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1A602" w14:textId="77777777" w:rsidR="006F4B0E" w:rsidRPr="006512B2" w:rsidRDefault="006F4B0E" w:rsidP="006512B2">
      <w:pPr>
        <w:spacing w:after="0" w:line="360" w:lineRule="auto"/>
        <w:jc w:val="right"/>
        <w:rPr>
          <w:rFonts w:ascii="GHEA Grapalat" w:hAnsi="GHEA Grapalat" w:cs="Sylfaen"/>
          <w:b/>
          <w:bCs/>
          <w:sz w:val="24"/>
          <w:szCs w:val="24"/>
          <w:lang w:val="en-US"/>
        </w:rPr>
      </w:pPr>
      <w:r w:rsidRPr="006512B2">
        <w:rPr>
          <w:rFonts w:ascii="GHEA Grapalat" w:hAnsi="GHEA Grapalat" w:cs="Sylfaen"/>
          <w:b/>
          <w:bCs/>
          <w:sz w:val="24"/>
          <w:szCs w:val="24"/>
          <w:lang w:val="en-US"/>
        </w:rPr>
        <w:t>ՆԱԽԱԳԻԾ</w:t>
      </w:r>
    </w:p>
    <w:p w14:paraId="6AFA7B9B" w14:textId="77777777" w:rsidR="006F4B0E" w:rsidRPr="006512B2" w:rsidRDefault="006F4B0E" w:rsidP="006512B2">
      <w:pPr>
        <w:spacing w:after="0" w:line="360" w:lineRule="auto"/>
        <w:jc w:val="center"/>
        <w:rPr>
          <w:rFonts w:ascii="GHEA Grapalat" w:hAnsi="GHEA Grapalat" w:cs="Sylfaen"/>
          <w:b/>
          <w:bCs/>
          <w:sz w:val="24"/>
          <w:szCs w:val="24"/>
          <w:lang w:val="en-US"/>
        </w:rPr>
      </w:pPr>
      <w:r w:rsidRPr="006512B2">
        <w:rPr>
          <w:rFonts w:ascii="GHEA Grapalat" w:hAnsi="GHEA Grapalat" w:cs="Sylfaen"/>
          <w:b/>
          <w:bCs/>
          <w:sz w:val="24"/>
          <w:szCs w:val="24"/>
          <w:lang w:val="en-US"/>
        </w:rPr>
        <w:t>ՀԱՅԱՍՏԱՆԻ ՀԱՆՐԱՊԵՏՈՒԹՅԱՆ</w:t>
      </w:r>
    </w:p>
    <w:p w14:paraId="2664E431" w14:textId="77777777" w:rsidR="006F4B0E" w:rsidRPr="006512B2" w:rsidRDefault="006F4B0E" w:rsidP="006512B2">
      <w:pPr>
        <w:spacing w:after="0" w:line="360" w:lineRule="auto"/>
        <w:jc w:val="center"/>
        <w:rPr>
          <w:rFonts w:ascii="GHEA Grapalat" w:hAnsi="GHEA Grapalat" w:cs="Sylfaen"/>
          <w:b/>
          <w:bCs/>
          <w:sz w:val="24"/>
          <w:szCs w:val="24"/>
          <w:lang w:val="en-US"/>
        </w:rPr>
      </w:pPr>
      <w:r w:rsidRPr="006512B2">
        <w:rPr>
          <w:rFonts w:ascii="GHEA Grapalat" w:hAnsi="GHEA Grapalat" w:cs="Sylfaen"/>
          <w:b/>
          <w:bCs/>
          <w:sz w:val="24"/>
          <w:szCs w:val="24"/>
          <w:lang w:val="en-US"/>
        </w:rPr>
        <w:t>ՕՐԵՆՔԸ</w:t>
      </w:r>
    </w:p>
    <w:p w14:paraId="07930173" w14:textId="77777777" w:rsidR="006512B2" w:rsidRPr="006512B2" w:rsidRDefault="006512B2" w:rsidP="006512B2">
      <w:pPr>
        <w:spacing w:after="0" w:line="360" w:lineRule="auto"/>
        <w:jc w:val="center"/>
        <w:rPr>
          <w:rFonts w:ascii="GHEA Grapalat" w:hAnsi="GHEA Grapalat" w:cs="Sylfaen"/>
          <w:b/>
          <w:bCs/>
          <w:sz w:val="24"/>
          <w:szCs w:val="24"/>
          <w:lang w:val="en-US"/>
        </w:rPr>
      </w:pPr>
    </w:p>
    <w:p w14:paraId="2DAB3D7E" w14:textId="77777777" w:rsidR="006F4B0E" w:rsidRPr="006512B2" w:rsidRDefault="006F4B0E" w:rsidP="006512B2">
      <w:pPr>
        <w:spacing w:after="0" w:line="360" w:lineRule="auto"/>
        <w:jc w:val="center"/>
        <w:rPr>
          <w:rFonts w:ascii="GHEA Grapalat" w:hAnsi="GHEA Grapalat" w:cs="Sylfaen"/>
          <w:b/>
          <w:bCs/>
          <w:sz w:val="24"/>
          <w:szCs w:val="24"/>
          <w:lang w:val="en-US"/>
        </w:rPr>
      </w:pPr>
      <w:r w:rsidRPr="006512B2">
        <w:rPr>
          <w:rFonts w:ascii="GHEA Grapalat" w:hAnsi="GHEA Grapalat" w:cs="Sylfaen"/>
          <w:b/>
          <w:bCs/>
          <w:sz w:val="24"/>
          <w:szCs w:val="24"/>
          <w:lang w:val="en-US"/>
        </w:rPr>
        <w:t>ՄԱՔՍԱՅԻՆ ԿԱՐԳԱՎՈՐՄԱՆ ՄԱՍԻՆ</w:t>
      </w:r>
    </w:p>
    <w:p w14:paraId="1D62E4C4" w14:textId="77777777" w:rsidR="006F4B0E" w:rsidRPr="006512B2" w:rsidRDefault="006F4B0E" w:rsidP="006512B2">
      <w:pPr>
        <w:spacing w:after="0" w:line="360" w:lineRule="auto"/>
        <w:jc w:val="center"/>
        <w:rPr>
          <w:rFonts w:ascii="GHEA Grapalat" w:hAnsi="GHEA Grapalat" w:cs="Sylfaen"/>
          <w:b/>
          <w:bCs/>
          <w:sz w:val="24"/>
          <w:szCs w:val="24"/>
          <w:lang w:val="en-US"/>
        </w:rPr>
      </w:pPr>
    </w:p>
    <w:p w14:paraId="75EEEC72" w14:textId="77777777" w:rsidR="00874C4E" w:rsidRPr="006512B2" w:rsidRDefault="00874C4E" w:rsidP="006512B2">
      <w:pPr>
        <w:spacing w:after="0" w:line="360" w:lineRule="auto"/>
        <w:jc w:val="center"/>
        <w:rPr>
          <w:rFonts w:ascii="GHEA Grapalat" w:hAnsi="GHEA Grapalat" w:cs="Sylfaen"/>
          <w:b/>
          <w:bCs/>
          <w:sz w:val="24"/>
          <w:szCs w:val="24"/>
          <w:lang w:val="en-US"/>
        </w:rPr>
      </w:pPr>
      <w:r w:rsidRPr="006512B2">
        <w:rPr>
          <w:rFonts w:ascii="GHEA Grapalat" w:hAnsi="GHEA Grapalat" w:cs="Sylfaen"/>
          <w:b/>
          <w:bCs/>
          <w:sz w:val="24"/>
          <w:szCs w:val="24"/>
          <w:lang w:val="en-US"/>
        </w:rPr>
        <w:t>ԲԱԺԻՆ I</w:t>
      </w:r>
    </w:p>
    <w:p w14:paraId="69F1C8EC" w14:textId="77777777" w:rsidR="00874C4E" w:rsidRPr="006512B2" w:rsidRDefault="00874C4E" w:rsidP="006512B2">
      <w:pPr>
        <w:spacing w:after="0" w:line="360" w:lineRule="auto"/>
        <w:jc w:val="center"/>
        <w:rPr>
          <w:rFonts w:ascii="GHEA Grapalat" w:hAnsi="GHEA Grapalat" w:cs="Sylfaen"/>
          <w:b/>
          <w:bCs/>
          <w:sz w:val="24"/>
          <w:szCs w:val="24"/>
          <w:lang w:val="en-US"/>
        </w:rPr>
      </w:pPr>
      <w:r w:rsidRPr="006512B2">
        <w:rPr>
          <w:rFonts w:ascii="GHEA Grapalat" w:hAnsi="GHEA Grapalat" w:cs="Sylfaen"/>
          <w:b/>
          <w:bCs/>
          <w:sz w:val="24"/>
          <w:szCs w:val="24"/>
          <w:lang w:val="en-US"/>
        </w:rPr>
        <w:t>ԸՆԴՀԱՆՈՒՐ ԴՐՈՒՅԹՆԵՐ</w:t>
      </w:r>
    </w:p>
    <w:p w14:paraId="7BB5FB25" w14:textId="77777777" w:rsidR="005D7FB9" w:rsidRPr="006512B2" w:rsidRDefault="005D7FB9" w:rsidP="006512B2">
      <w:pPr>
        <w:spacing w:after="0" w:line="360" w:lineRule="auto"/>
        <w:jc w:val="center"/>
        <w:rPr>
          <w:rFonts w:ascii="GHEA Grapalat" w:hAnsi="GHEA Grapalat" w:cs="Sylfaen"/>
          <w:b/>
          <w:bCs/>
          <w:sz w:val="24"/>
          <w:szCs w:val="24"/>
          <w:lang w:val="en-US"/>
        </w:rPr>
      </w:pPr>
    </w:p>
    <w:p w14:paraId="0F70AC7C" w14:textId="77777777" w:rsidR="00457012" w:rsidRPr="006512B2" w:rsidRDefault="00457012" w:rsidP="006512B2">
      <w:pPr>
        <w:spacing w:after="0" w:line="360" w:lineRule="auto"/>
        <w:jc w:val="center"/>
        <w:rPr>
          <w:rFonts w:ascii="GHEA Grapalat" w:hAnsi="GHEA Grapalat"/>
          <w:sz w:val="24"/>
          <w:szCs w:val="24"/>
          <w:lang w:val="en-US"/>
        </w:rPr>
      </w:pPr>
      <w:r w:rsidRPr="006512B2">
        <w:rPr>
          <w:rFonts w:ascii="GHEA Grapalat" w:hAnsi="GHEA Grapalat" w:cs="Sylfaen"/>
          <w:b/>
          <w:bCs/>
          <w:sz w:val="24"/>
          <w:szCs w:val="24"/>
        </w:rPr>
        <w:t>ԳԼՈՒԽ</w:t>
      </w:r>
      <w:r w:rsidRPr="006512B2">
        <w:rPr>
          <w:rFonts w:ascii="GHEA Grapalat" w:hAnsi="GHEA Grapalat"/>
          <w:b/>
          <w:bCs/>
          <w:sz w:val="24"/>
          <w:szCs w:val="24"/>
          <w:lang w:val="en-US"/>
        </w:rPr>
        <w:t xml:space="preserve"> </w:t>
      </w:r>
      <w:r w:rsidR="00060F62" w:rsidRPr="006512B2">
        <w:rPr>
          <w:rFonts w:ascii="GHEA Grapalat" w:hAnsi="GHEA Grapalat"/>
          <w:b/>
          <w:bCs/>
          <w:sz w:val="24"/>
          <w:szCs w:val="24"/>
          <w:lang w:val="en-US"/>
        </w:rPr>
        <w:t>1</w:t>
      </w:r>
    </w:p>
    <w:p w14:paraId="7095D634" w14:textId="77777777" w:rsidR="00457012" w:rsidRPr="006512B2" w:rsidRDefault="00457012" w:rsidP="006512B2">
      <w:pPr>
        <w:spacing w:after="0" w:line="360" w:lineRule="auto"/>
        <w:jc w:val="center"/>
        <w:rPr>
          <w:rFonts w:ascii="GHEA Grapalat" w:hAnsi="GHEA Grapalat"/>
          <w:sz w:val="24"/>
          <w:szCs w:val="24"/>
          <w:lang w:val="en-US"/>
        </w:rPr>
      </w:pPr>
      <w:r w:rsidRPr="006512B2">
        <w:rPr>
          <w:rFonts w:ascii="GHEA Grapalat" w:hAnsi="GHEA Grapalat" w:cs="Sylfaen"/>
          <w:b/>
          <w:bCs/>
          <w:iCs/>
          <w:sz w:val="24"/>
          <w:szCs w:val="24"/>
        </w:rPr>
        <w:t>ՄԱՔՍԱՅԻՆ</w:t>
      </w:r>
      <w:r w:rsidRPr="006512B2">
        <w:rPr>
          <w:rFonts w:ascii="GHEA Grapalat" w:hAnsi="GHEA Grapalat"/>
          <w:b/>
          <w:bCs/>
          <w:iCs/>
          <w:sz w:val="24"/>
          <w:szCs w:val="24"/>
          <w:lang w:val="en-US"/>
        </w:rPr>
        <w:t xml:space="preserve"> </w:t>
      </w:r>
      <w:r w:rsidRPr="006512B2">
        <w:rPr>
          <w:rFonts w:ascii="GHEA Grapalat" w:hAnsi="GHEA Grapalat" w:cs="Sylfaen"/>
          <w:b/>
          <w:bCs/>
          <w:iCs/>
          <w:sz w:val="24"/>
          <w:szCs w:val="24"/>
        </w:rPr>
        <w:t>ԿԱՐԳԱՎՈՐՄԱՆ</w:t>
      </w:r>
      <w:r w:rsidRPr="006512B2">
        <w:rPr>
          <w:rFonts w:ascii="GHEA Grapalat" w:hAnsi="GHEA Grapalat"/>
          <w:b/>
          <w:bCs/>
          <w:iCs/>
          <w:sz w:val="24"/>
          <w:szCs w:val="24"/>
          <w:lang w:val="en-US"/>
        </w:rPr>
        <w:t xml:space="preserve"> </w:t>
      </w:r>
      <w:r w:rsidRPr="006512B2">
        <w:rPr>
          <w:rFonts w:ascii="GHEA Grapalat" w:hAnsi="GHEA Grapalat" w:cs="Sylfaen"/>
          <w:b/>
          <w:bCs/>
          <w:iCs/>
          <w:sz w:val="24"/>
          <w:szCs w:val="24"/>
        </w:rPr>
        <w:t>ՀԻՄՆԱԿԱՆ</w:t>
      </w:r>
      <w:r w:rsidRPr="006512B2">
        <w:rPr>
          <w:rFonts w:ascii="GHEA Grapalat" w:hAnsi="GHEA Grapalat"/>
          <w:b/>
          <w:bCs/>
          <w:iCs/>
          <w:sz w:val="24"/>
          <w:szCs w:val="24"/>
          <w:lang w:val="en-US"/>
        </w:rPr>
        <w:t xml:space="preserve"> </w:t>
      </w:r>
      <w:r w:rsidRPr="006512B2">
        <w:rPr>
          <w:rFonts w:ascii="GHEA Grapalat" w:hAnsi="GHEA Grapalat" w:cs="Sylfaen"/>
          <w:b/>
          <w:bCs/>
          <w:iCs/>
          <w:sz w:val="24"/>
          <w:szCs w:val="24"/>
        </w:rPr>
        <w:t>ԴՐՈՒՅԹՆԵՐԸ</w:t>
      </w:r>
      <w:r w:rsidRPr="006512B2">
        <w:rPr>
          <w:rFonts w:ascii="GHEA Grapalat" w:hAnsi="GHEA Grapalat"/>
          <w:b/>
          <w:bCs/>
          <w:iCs/>
          <w:sz w:val="24"/>
          <w:szCs w:val="24"/>
          <w:lang w:val="en-US"/>
        </w:rPr>
        <w:t xml:space="preserve"> </w:t>
      </w:r>
      <w:r w:rsidRPr="006512B2">
        <w:rPr>
          <w:rFonts w:ascii="GHEA Grapalat" w:hAnsi="GHEA Grapalat" w:cs="Sylfaen"/>
          <w:b/>
          <w:bCs/>
          <w:iCs/>
          <w:sz w:val="24"/>
          <w:szCs w:val="24"/>
        </w:rPr>
        <w:t>ԵՎ</w:t>
      </w:r>
      <w:r w:rsidRPr="006512B2">
        <w:rPr>
          <w:rFonts w:ascii="GHEA Grapalat" w:hAnsi="GHEA Grapalat"/>
          <w:b/>
          <w:bCs/>
          <w:iCs/>
          <w:sz w:val="24"/>
          <w:szCs w:val="24"/>
          <w:lang w:val="en-US"/>
        </w:rPr>
        <w:t xml:space="preserve"> </w:t>
      </w:r>
      <w:r w:rsidRPr="006512B2">
        <w:rPr>
          <w:rFonts w:ascii="GHEA Grapalat" w:hAnsi="GHEA Grapalat" w:cs="Sylfaen"/>
          <w:b/>
          <w:bCs/>
          <w:iCs/>
          <w:sz w:val="24"/>
          <w:szCs w:val="24"/>
        </w:rPr>
        <w:t>ՄԱՔՍԱՅԻՆ</w:t>
      </w:r>
      <w:r w:rsidRPr="006512B2">
        <w:rPr>
          <w:rFonts w:ascii="GHEA Grapalat" w:hAnsi="GHEA Grapalat"/>
          <w:b/>
          <w:bCs/>
          <w:iCs/>
          <w:sz w:val="24"/>
          <w:szCs w:val="24"/>
          <w:lang w:val="en-US"/>
        </w:rPr>
        <w:t xml:space="preserve"> </w:t>
      </w:r>
      <w:r w:rsidRPr="006512B2">
        <w:rPr>
          <w:rFonts w:ascii="GHEA Grapalat" w:hAnsi="GHEA Grapalat" w:cs="Sylfaen"/>
          <w:b/>
          <w:bCs/>
          <w:iCs/>
          <w:sz w:val="24"/>
          <w:szCs w:val="24"/>
        </w:rPr>
        <w:t>ԳՈՐԾԸ</w:t>
      </w:r>
      <w:r w:rsidRPr="006512B2">
        <w:rPr>
          <w:rFonts w:ascii="GHEA Grapalat" w:hAnsi="GHEA Grapalat"/>
          <w:b/>
          <w:bCs/>
          <w:iCs/>
          <w:sz w:val="24"/>
          <w:szCs w:val="24"/>
          <w:lang w:val="en-US"/>
        </w:rPr>
        <w:t xml:space="preserve"> </w:t>
      </w:r>
      <w:r w:rsidRPr="006512B2">
        <w:rPr>
          <w:rFonts w:ascii="GHEA Grapalat" w:hAnsi="GHEA Grapalat" w:cs="Sylfaen"/>
          <w:b/>
          <w:bCs/>
          <w:iCs/>
          <w:sz w:val="24"/>
          <w:szCs w:val="24"/>
        </w:rPr>
        <w:t>ՀԱՅԱՍՏԱՆԻ</w:t>
      </w:r>
      <w:r w:rsidRPr="006512B2">
        <w:rPr>
          <w:rFonts w:ascii="GHEA Grapalat" w:hAnsi="GHEA Grapalat"/>
          <w:b/>
          <w:bCs/>
          <w:iCs/>
          <w:sz w:val="24"/>
          <w:szCs w:val="24"/>
          <w:lang w:val="en-US"/>
        </w:rPr>
        <w:t xml:space="preserve"> </w:t>
      </w:r>
      <w:r w:rsidRPr="006512B2">
        <w:rPr>
          <w:rFonts w:ascii="GHEA Grapalat" w:hAnsi="GHEA Grapalat" w:cs="Sylfaen"/>
          <w:b/>
          <w:bCs/>
          <w:iCs/>
          <w:sz w:val="24"/>
          <w:szCs w:val="24"/>
        </w:rPr>
        <w:t>ՀԱՆՐԱՊԵՏՈՒԹՅՈՒՆՈՒՄ</w:t>
      </w:r>
    </w:p>
    <w:p w14:paraId="3F477BD5" w14:textId="77777777" w:rsidR="00457012" w:rsidRPr="006512B2" w:rsidRDefault="00457012" w:rsidP="006512B2">
      <w:pPr>
        <w:spacing w:after="0" w:line="360" w:lineRule="auto"/>
        <w:jc w:val="both"/>
        <w:rPr>
          <w:rFonts w:ascii="GHEA Grapalat" w:hAnsi="GHEA Grapalat"/>
          <w:sz w:val="24"/>
          <w:szCs w:val="24"/>
          <w:lang w:val="en-US"/>
        </w:rPr>
      </w:pPr>
    </w:p>
    <w:p w14:paraId="3466666F" w14:textId="77777777" w:rsidR="00060F62" w:rsidRPr="006512B2" w:rsidRDefault="00060F62" w:rsidP="006512B2">
      <w:pPr>
        <w:spacing w:after="0" w:line="360" w:lineRule="auto"/>
        <w:ind w:firstLine="567"/>
        <w:jc w:val="both"/>
        <w:rPr>
          <w:rFonts w:ascii="GHEA Grapalat" w:hAnsi="GHEA Grapalat"/>
          <w:sz w:val="24"/>
          <w:szCs w:val="24"/>
          <w:lang w:val="en-US"/>
        </w:rPr>
      </w:pPr>
      <w:r w:rsidRPr="006512B2">
        <w:rPr>
          <w:rFonts w:ascii="GHEA Grapalat" w:hAnsi="GHEA Grapalat" w:cs="Sylfaen"/>
          <w:b/>
          <w:bCs/>
          <w:sz w:val="24"/>
          <w:szCs w:val="24"/>
          <w:lang w:val="en-US"/>
        </w:rPr>
        <w:t xml:space="preserve">Հոդված </w:t>
      </w:r>
      <w:r w:rsidR="00553A8E" w:rsidRPr="006512B2">
        <w:rPr>
          <w:rFonts w:ascii="GHEA Grapalat" w:hAnsi="GHEA Grapalat" w:cs="Sylfaen"/>
          <w:b/>
          <w:bCs/>
          <w:sz w:val="24"/>
          <w:szCs w:val="24"/>
          <w:lang w:val="hy-AM"/>
        </w:rPr>
        <w:t>1</w:t>
      </w:r>
      <w:r w:rsidRPr="006512B2">
        <w:rPr>
          <w:rFonts w:ascii="GHEA Grapalat" w:hAnsi="GHEA Grapalat" w:cs="Sylfaen"/>
          <w:b/>
          <w:bCs/>
          <w:sz w:val="24"/>
          <w:szCs w:val="24"/>
          <w:lang w:val="en-US"/>
        </w:rPr>
        <w:t xml:space="preserve">. </w:t>
      </w:r>
      <w:r w:rsidRPr="006512B2">
        <w:rPr>
          <w:rFonts w:ascii="GHEA Grapalat" w:hAnsi="GHEA Grapalat" w:cs="Sylfaen"/>
          <w:b/>
          <w:bCs/>
          <w:sz w:val="24"/>
          <w:szCs w:val="24"/>
        </w:rPr>
        <w:t>Օրենքի</w:t>
      </w:r>
      <w:r w:rsidRPr="006512B2">
        <w:rPr>
          <w:rFonts w:ascii="GHEA Grapalat" w:hAnsi="GHEA Grapalat"/>
          <w:b/>
          <w:bCs/>
          <w:sz w:val="24"/>
          <w:szCs w:val="24"/>
          <w:lang w:val="en-US"/>
        </w:rPr>
        <w:t xml:space="preserve"> </w:t>
      </w:r>
      <w:r w:rsidRPr="006512B2">
        <w:rPr>
          <w:rFonts w:ascii="GHEA Grapalat" w:hAnsi="GHEA Grapalat" w:cs="Sylfaen"/>
          <w:b/>
          <w:bCs/>
          <w:sz w:val="24"/>
          <w:szCs w:val="24"/>
        </w:rPr>
        <w:t>կարգավորման</w:t>
      </w:r>
      <w:r w:rsidRPr="006512B2">
        <w:rPr>
          <w:rFonts w:ascii="GHEA Grapalat" w:hAnsi="GHEA Grapalat"/>
          <w:b/>
          <w:bCs/>
          <w:sz w:val="24"/>
          <w:szCs w:val="24"/>
          <w:lang w:val="en-US"/>
        </w:rPr>
        <w:t xml:space="preserve"> </w:t>
      </w:r>
      <w:r w:rsidRPr="006512B2">
        <w:rPr>
          <w:rFonts w:ascii="GHEA Grapalat" w:hAnsi="GHEA Grapalat" w:cs="Sylfaen"/>
          <w:b/>
          <w:bCs/>
          <w:sz w:val="24"/>
          <w:szCs w:val="24"/>
        </w:rPr>
        <w:t>առարկան</w:t>
      </w:r>
      <w:r w:rsidRPr="006512B2">
        <w:rPr>
          <w:rFonts w:ascii="GHEA Grapalat" w:hAnsi="GHEA Grapalat"/>
          <w:b/>
          <w:bCs/>
          <w:sz w:val="24"/>
          <w:szCs w:val="24"/>
          <w:lang w:val="en-US"/>
        </w:rPr>
        <w:t xml:space="preserve"> </w:t>
      </w:r>
      <w:r w:rsidRPr="006512B2">
        <w:rPr>
          <w:rFonts w:ascii="GHEA Grapalat" w:hAnsi="GHEA Grapalat" w:cs="Sylfaen"/>
          <w:b/>
          <w:bCs/>
          <w:sz w:val="24"/>
          <w:szCs w:val="24"/>
        </w:rPr>
        <w:t>և</w:t>
      </w:r>
      <w:r w:rsidRPr="006512B2">
        <w:rPr>
          <w:rFonts w:ascii="GHEA Grapalat" w:hAnsi="GHEA Grapalat"/>
          <w:b/>
          <w:bCs/>
          <w:sz w:val="24"/>
          <w:szCs w:val="24"/>
          <w:lang w:val="en-US"/>
        </w:rPr>
        <w:t xml:space="preserve"> </w:t>
      </w:r>
      <w:r w:rsidRPr="006512B2">
        <w:rPr>
          <w:rFonts w:ascii="GHEA Grapalat" w:hAnsi="GHEA Grapalat" w:cs="Sylfaen"/>
          <w:b/>
          <w:bCs/>
          <w:sz w:val="24"/>
          <w:szCs w:val="24"/>
        </w:rPr>
        <w:t>նպատակները</w:t>
      </w:r>
    </w:p>
    <w:p w14:paraId="577471CF" w14:textId="77777777" w:rsidR="00457012" w:rsidRPr="006512B2" w:rsidRDefault="00457012" w:rsidP="0019208B">
      <w:pPr>
        <w:numPr>
          <w:ilvl w:val="0"/>
          <w:numId w:val="5"/>
        </w:numPr>
        <w:tabs>
          <w:tab w:val="left" w:pos="851"/>
        </w:tabs>
        <w:spacing w:after="0" w:line="360" w:lineRule="auto"/>
        <w:ind w:left="0" w:firstLine="567"/>
        <w:jc w:val="both"/>
        <w:rPr>
          <w:rFonts w:ascii="GHEA Grapalat" w:hAnsi="GHEA Grapalat"/>
          <w:sz w:val="24"/>
          <w:szCs w:val="24"/>
          <w:lang w:val="en-US"/>
        </w:rPr>
      </w:pPr>
      <w:r w:rsidRPr="006512B2">
        <w:rPr>
          <w:rFonts w:ascii="GHEA Grapalat" w:hAnsi="GHEA Grapalat" w:cs="Sylfaen"/>
          <w:sz w:val="24"/>
          <w:szCs w:val="24"/>
        </w:rPr>
        <w:t>Սույն</w:t>
      </w:r>
      <w:r w:rsidRPr="006512B2">
        <w:rPr>
          <w:rFonts w:ascii="GHEA Grapalat" w:hAnsi="GHEA Grapalat"/>
          <w:sz w:val="24"/>
          <w:szCs w:val="24"/>
          <w:lang w:val="en-US"/>
        </w:rPr>
        <w:t xml:space="preserve"> </w:t>
      </w:r>
      <w:r w:rsidRPr="006512B2">
        <w:rPr>
          <w:rFonts w:ascii="GHEA Grapalat" w:hAnsi="GHEA Grapalat" w:cs="Sylfaen"/>
          <w:sz w:val="24"/>
          <w:szCs w:val="24"/>
        </w:rPr>
        <w:t>օրենքի</w:t>
      </w:r>
      <w:r w:rsidRPr="006512B2">
        <w:rPr>
          <w:rFonts w:ascii="GHEA Grapalat" w:hAnsi="GHEA Grapalat"/>
          <w:sz w:val="24"/>
          <w:szCs w:val="24"/>
          <w:lang w:val="en-US"/>
        </w:rPr>
        <w:t xml:space="preserve"> </w:t>
      </w:r>
      <w:r w:rsidRPr="006512B2">
        <w:rPr>
          <w:rFonts w:ascii="GHEA Grapalat" w:hAnsi="GHEA Grapalat" w:cs="Sylfaen"/>
          <w:sz w:val="24"/>
          <w:szCs w:val="24"/>
        </w:rPr>
        <w:t>կարգավորման</w:t>
      </w:r>
      <w:r w:rsidRPr="006512B2">
        <w:rPr>
          <w:rFonts w:ascii="GHEA Grapalat" w:hAnsi="GHEA Grapalat"/>
          <w:sz w:val="24"/>
          <w:szCs w:val="24"/>
          <w:lang w:val="en-US"/>
        </w:rPr>
        <w:t xml:space="preserve"> </w:t>
      </w:r>
      <w:r w:rsidRPr="006512B2">
        <w:rPr>
          <w:rFonts w:ascii="GHEA Grapalat" w:hAnsi="GHEA Grapalat" w:cs="Sylfaen"/>
          <w:sz w:val="24"/>
          <w:szCs w:val="24"/>
        </w:rPr>
        <w:t>առարկան</w:t>
      </w:r>
      <w:r w:rsidRPr="006512B2">
        <w:rPr>
          <w:rFonts w:ascii="GHEA Grapalat" w:hAnsi="GHEA Grapalat"/>
          <w:sz w:val="24"/>
          <w:szCs w:val="24"/>
          <w:lang w:val="en-US"/>
        </w:rPr>
        <w:t xml:space="preserve"> </w:t>
      </w:r>
      <w:r w:rsidRPr="006512B2">
        <w:rPr>
          <w:rFonts w:ascii="GHEA Grapalat" w:hAnsi="GHEA Grapalat" w:cs="Sylfaen"/>
          <w:sz w:val="24"/>
          <w:szCs w:val="24"/>
        </w:rPr>
        <w:t>Հայաստանի</w:t>
      </w:r>
      <w:r w:rsidRPr="006512B2">
        <w:rPr>
          <w:rFonts w:ascii="GHEA Grapalat" w:hAnsi="GHEA Grapalat"/>
          <w:sz w:val="24"/>
          <w:szCs w:val="24"/>
          <w:lang w:val="en-US"/>
        </w:rPr>
        <w:t xml:space="preserve"> </w:t>
      </w:r>
      <w:r w:rsidRPr="006512B2">
        <w:rPr>
          <w:rFonts w:ascii="GHEA Grapalat" w:hAnsi="GHEA Grapalat" w:cs="Sylfaen"/>
          <w:sz w:val="24"/>
          <w:szCs w:val="24"/>
        </w:rPr>
        <w:t>Հանրապետության</w:t>
      </w:r>
      <w:r w:rsidR="00817CC6" w:rsidRPr="006512B2">
        <w:rPr>
          <w:rFonts w:ascii="GHEA Grapalat" w:hAnsi="GHEA Grapalat" w:cs="Sylfaen"/>
          <w:sz w:val="24"/>
          <w:szCs w:val="24"/>
          <w:lang w:val="en-GB"/>
        </w:rPr>
        <w:t xml:space="preserve"> </w:t>
      </w:r>
      <w:r w:rsidR="00E00862" w:rsidRPr="006512B2">
        <w:rPr>
          <w:rFonts w:ascii="GHEA Grapalat" w:hAnsi="GHEA Grapalat" w:cs="Sylfaen"/>
          <w:sz w:val="24"/>
          <w:szCs w:val="24"/>
          <w:lang w:val="en-GB"/>
        </w:rPr>
        <w:t>պետա</w:t>
      </w:r>
      <w:r w:rsidR="0024606D">
        <w:rPr>
          <w:rFonts w:ascii="GHEA Grapalat" w:hAnsi="GHEA Grapalat" w:cs="Sylfaen"/>
          <w:sz w:val="24"/>
          <w:szCs w:val="24"/>
          <w:lang w:val="en-GB"/>
        </w:rPr>
        <w:softHyphen/>
      </w:r>
      <w:r w:rsidR="00E00862" w:rsidRPr="006512B2">
        <w:rPr>
          <w:rFonts w:ascii="GHEA Grapalat" w:hAnsi="GHEA Grapalat" w:cs="Sylfaen"/>
          <w:sz w:val="24"/>
          <w:szCs w:val="24"/>
          <w:lang w:val="en-GB"/>
        </w:rPr>
        <w:t>կան</w:t>
      </w:r>
      <w:r w:rsidR="005F03B1" w:rsidRPr="006512B2">
        <w:rPr>
          <w:rFonts w:ascii="GHEA Grapalat" w:hAnsi="GHEA Grapalat" w:cs="Sylfaen"/>
          <w:sz w:val="24"/>
          <w:szCs w:val="24"/>
          <w:lang w:val="hy-AM"/>
        </w:rPr>
        <w:t xml:space="preserve"> </w:t>
      </w:r>
      <w:r w:rsidRPr="006512B2">
        <w:rPr>
          <w:rFonts w:ascii="GHEA Grapalat" w:hAnsi="GHEA Grapalat" w:cs="Sylfaen"/>
          <w:sz w:val="24"/>
          <w:szCs w:val="24"/>
        </w:rPr>
        <w:t>սահմանով</w:t>
      </w:r>
      <w:r w:rsidRPr="006512B2">
        <w:rPr>
          <w:rFonts w:ascii="GHEA Grapalat" w:hAnsi="GHEA Grapalat"/>
          <w:sz w:val="24"/>
          <w:szCs w:val="24"/>
          <w:lang w:val="en-US"/>
        </w:rPr>
        <w:t xml:space="preserve"> </w:t>
      </w:r>
      <w:r w:rsidRPr="006512B2">
        <w:rPr>
          <w:rFonts w:ascii="GHEA Grapalat" w:hAnsi="GHEA Grapalat" w:cs="Sylfaen"/>
          <w:sz w:val="24"/>
          <w:szCs w:val="24"/>
        </w:rPr>
        <w:t>ապրանքների</w:t>
      </w:r>
      <w:r w:rsidRPr="006512B2">
        <w:rPr>
          <w:rFonts w:ascii="GHEA Grapalat" w:hAnsi="GHEA Grapalat"/>
          <w:sz w:val="24"/>
          <w:szCs w:val="24"/>
          <w:lang w:val="en-US"/>
        </w:rPr>
        <w:t xml:space="preserve"> </w:t>
      </w:r>
      <w:r w:rsidRPr="006512B2">
        <w:rPr>
          <w:rFonts w:ascii="GHEA Grapalat" w:hAnsi="GHEA Grapalat" w:cs="Sylfaen"/>
          <w:sz w:val="24"/>
          <w:szCs w:val="24"/>
        </w:rPr>
        <w:t>տեղափոխման</w:t>
      </w:r>
      <w:r w:rsidRPr="006512B2">
        <w:rPr>
          <w:rFonts w:ascii="GHEA Grapalat" w:hAnsi="GHEA Grapalat"/>
          <w:sz w:val="24"/>
          <w:szCs w:val="24"/>
          <w:lang w:val="en-US"/>
        </w:rPr>
        <w:t xml:space="preserve">, </w:t>
      </w:r>
      <w:r w:rsidRPr="006512B2">
        <w:rPr>
          <w:rFonts w:ascii="GHEA Grapalat" w:hAnsi="GHEA Grapalat" w:cs="Sylfaen"/>
          <w:sz w:val="24"/>
          <w:szCs w:val="24"/>
        </w:rPr>
        <w:t>մաքսային</w:t>
      </w:r>
      <w:r w:rsidRPr="006512B2">
        <w:rPr>
          <w:rFonts w:ascii="GHEA Grapalat" w:hAnsi="GHEA Grapalat"/>
          <w:sz w:val="24"/>
          <w:szCs w:val="24"/>
          <w:lang w:val="en-US"/>
        </w:rPr>
        <w:t xml:space="preserve"> </w:t>
      </w:r>
      <w:r w:rsidRPr="006512B2">
        <w:rPr>
          <w:rFonts w:ascii="GHEA Grapalat" w:hAnsi="GHEA Grapalat" w:cs="Sylfaen"/>
          <w:sz w:val="24"/>
          <w:szCs w:val="24"/>
        </w:rPr>
        <w:t>հսկողության</w:t>
      </w:r>
      <w:r w:rsidRPr="006512B2">
        <w:rPr>
          <w:rFonts w:ascii="GHEA Grapalat" w:hAnsi="GHEA Grapalat"/>
          <w:sz w:val="24"/>
          <w:szCs w:val="24"/>
          <w:lang w:val="en-US"/>
        </w:rPr>
        <w:t xml:space="preserve"> </w:t>
      </w:r>
      <w:r w:rsidRPr="006512B2">
        <w:rPr>
          <w:rFonts w:ascii="GHEA Grapalat" w:hAnsi="GHEA Grapalat" w:cs="Sylfaen"/>
          <w:sz w:val="24"/>
          <w:szCs w:val="24"/>
        </w:rPr>
        <w:t>ներքո</w:t>
      </w:r>
      <w:r w:rsidRPr="006512B2">
        <w:rPr>
          <w:rFonts w:ascii="GHEA Grapalat" w:hAnsi="GHEA Grapalat"/>
          <w:sz w:val="24"/>
          <w:szCs w:val="24"/>
          <w:lang w:val="en-US"/>
        </w:rPr>
        <w:t xml:space="preserve"> </w:t>
      </w:r>
      <w:r w:rsidRPr="006512B2">
        <w:rPr>
          <w:rFonts w:ascii="GHEA Grapalat" w:hAnsi="GHEA Grapalat" w:cs="Sylfaen"/>
          <w:sz w:val="24"/>
          <w:szCs w:val="24"/>
        </w:rPr>
        <w:t>դրանց</w:t>
      </w:r>
      <w:r w:rsidRPr="006512B2">
        <w:rPr>
          <w:rFonts w:ascii="GHEA Grapalat" w:hAnsi="GHEA Grapalat"/>
          <w:sz w:val="24"/>
          <w:szCs w:val="24"/>
          <w:lang w:val="en-US"/>
        </w:rPr>
        <w:t xml:space="preserve"> </w:t>
      </w:r>
      <w:r w:rsidRPr="006512B2">
        <w:rPr>
          <w:rFonts w:ascii="GHEA Grapalat" w:hAnsi="GHEA Grapalat" w:cs="Sylfaen"/>
          <w:sz w:val="24"/>
          <w:szCs w:val="24"/>
        </w:rPr>
        <w:t>փոխա</w:t>
      </w:r>
      <w:r w:rsidR="0024606D">
        <w:rPr>
          <w:rFonts w:ascii="GHEA Grapalat" w:hAnsi="GHEA Grapalat" w:cs="Sylfaen"/>
          <w:sz w:val="24"/>
          <w:szCs w:val="24"/>
          <w:lang w:val="en-US"/>
        </w:rPr>
        <w:softHyphen/>
      </w:r>
      <w:r w:rsidRPr="006512B2">
        <w:rPr>
          <w:rFonts w:ascii="GHEA Grapalat" w:hAnsi="GHEA Grapalat" w:cs="Sylfaen"/>
          <w:sz w:val="24"/>
          <w:szCs w:val="24"/>
        </w:rPr>
        <w:t>դրման</w:t>
      </w:r>
      <w:r w:rsidRPr="006512B2">
        <w:rPr>
          <w:rFonts w:ascii="GHEA Grapalat" w:hAnsi="GHEA Grapalat"/>
          <w:sz w:val="24"/>
          <w:szCs w:val="24"/>
          <w:lang w:val="en-US"/>
        </w:rPr>
        <w:t xml:space="preserve">, </w:t>
      </w:r>
      <w:r w:rsidRPr="006512B2">
        <w:rPr>
          <w:rFonts w:ascii="GHEA Grapalat" w:hAnsi="GHEA Grapalat" w:cs="Sylfaen"/>
          <w:sz w:val="24"/>
          <w:szCs w:val="24"/>
        </w:rPr>
        <w:t>ժամանակավոր</w:t>
      </w:r>
      <w:r w:rsidRPr="006512B2">
        <w:rPr>
          <w:rFonts w:ascii="GHEA Grapalat" w:hAnsi="GHEA Grapalat"/>
          <w:sz w:val="24"/>
          <w:szCs w:val="24"/>
          <w:lang w:val="en-US"/>
        </w:rPr>
        <w:t xml:space="preserve"> </w:t>
      </w:r>
      <w:r w:rsidRPr="006512B2">
        <w:rPr>
          <w:rFonts w:ascii="GHEA Grapalat" w:hAnsi="GHEA Grapalat" w:cs="Sylfaen"/>
          <w:sz w:val="24"/>
          <w:szCs w:val="24"/>
        </w:rPr>
        <w:t>պահպան</w:t>
      </w:r>
      <w:r w:rsidR="00CE2FEE">
        <w:rPr>
          <w:rFonts w:ascii="GHEA Grapalat" w:hAnsi="GHEA Grapalat" w:cs="Sylfaen"/>
          <w:sz w:val="24"/>
          <w:szCs w:val="24"/>
          <w:lang w:val="hy-AM"/>
        </w:rPr>
        <w:t>ման</w:t>
      </w:r>
      <w:r w:rsidRPr="006512B2">
        <w:rPr>
          <w:rFonts w:ascii="GHEA Grapalat" w:hAnsi="GHEA Grapalat"/>
          <w:sz w:val="24"/>
          <w:szCs w:val="24"/>
          <w:lang w:val="en-US"/>
        </w:rPr>
        <w:t xml:space="preserve">, </w:t>
      </w:r>
      <w:r w:rsidRPr="006512B2">
        <w:rPr>
          <w:rFonts w:ascii="GHEA Grapalat" w:hAnsi="GHEA Grapalat" w:cs="Sylfaen"/>
          <w:sz w:val="24"/>
          <w:szCs w:val="24"/>
        </w:rPr>
        <w:t>մաքսային</w:t>
      </w:r>
      <w:r w:rsidRPr="006512B2">
        <w:rPr>
          <w:rFonts w:ascii="GHEA Grapalat" w:hAnsi="GHEA Grapalat"/>
          <w:sz w:val="24"/>
          <w:szCs w:val="24"/>
          <w:lang w:val="en-US"/>
        </w:rPr>
        <w:t xml:space="preserve"> </w:t>
      </w:r>
      <w:r w:rsidRPr="006512B2">
        <w:rPr>
          <w:rFonts w:ascii="GHEA Grapalat" w:hAnsi="GHEA Grapalat" w:cs="Sylfaen"/>
          <w:sz w:val="24"/>
          <w:szCs w:val="24"/>
        </w:rPr>
        <w:t>հայտարարագրման</w:t>
      </w:r>
      <w:r w:rsidRPr="006512B2">
        <w:rPr>
          <w:rFonts w:ascii="GHEA Grapalat" w:hAnsi="GHEA Grapalat"/>
          <w:sz w:val="24"/>
          <w:szCs w:val="24"/>
          <w:lang w:val="en-US"/>
        </w:rPr>
        <w:t xml:space="preserve">, </w:t>
      </w:r>
      <w:r w:rsidRPr="006512B2">
        <w:rPr>
          <w:rFonts w:ascii="GHEA Grapalat" w:hAnsi="GHEA Grapalat" w:cs="Sylfaen"/>
          <w:sz w:val="24"/>
          <w:szCs w:val="24"/>
        </w:rPr>
        <w:t>բաց</w:t>
      </w:r>
      <w:r w:rsidR="00F630B2">
        <w:rPr>
          <w:rFonts w:ascii="GHEA Grapalat" w:hAnsi="GHEA Grapalat" w:cs="Sylfaen"/>
          <w:sz w:val="24"/>
          <w:szCs w:val="24"/>
          <w:lang w:val="hy-AM"/>
        </w:rPr>
        <w:t xml:space="preserve"> </w:t>
      </w:r>
      <w:r w:rsidRPr="006512B2">
        <w:rPr>
          <w:rFonts w:ascii="GHEA Grapalat" w:hAnsi="GHEA Grapalat" w:cs="Sylfaen"/>
          <w:sz w:val="24"/>
          <w:szCs w:val="24"/>
        </w:rPr>
        <w:t>թող</w:t>
      </w:r>
      <w:r w:rsidR="00F630B2">
        <w:rPr>
          <w:rFonts w:ascii="GHEA Grapalat" w:hAnsi="GHEA Grapalat" w:cs="Sylfaen"/>
          <w:sz w:val="24"/>
          <w:szCs w:val="24"/>
          <w:lang w:val="hy-AM"/>
        </w:rPr>
        <w:t>ն</w:t>
      </w:r>
      <w:r w:rsidR="0024606D">
        <w:rPr>
          <w:rFonts w:ascii="GHEA Grapalat" w:hAnsi="GHEA Grapalat" w:cs="Sylfaen"/>
          <w:sz w:val="24"/>
          <w:szCs w:val="24"/>
          <w:lang w:val="en-US"/>
        </w:rPr>
        <w:softHyphen/>
      </w:r>
      <w:r w:rsidRPr="006512B2">
        <w:rPr>
          <w:rFonts w:ascii="GHEA Grapalat" w:hAnsi="GHEA Grapalat" w:cs="Sylfaen"/>
          <w:sz w:val="24"/>
          <w:szCs w:val="24"/>
        </w:rPr>
        <w:t>ման</w:t>
      </w:r>
      <w:r w:rsidRPr="006512B2">
        <w:rPr>
          <w:rFonts w:ascii="GHEA Grapalat" w:hAnsi="GHEA Grapalat"/>
          <w:sz w:val="24"/>
          <w:szCs w:val="24"/>
          <w:lang w:val="en-US"/>
        </w:rPr>
        <w:t xml:space="preserve">, </w:t>
      </w:r>
      <w:r w:rsidRPr="006512B2">
        <w:rPr>
          <w:rFonts w:ascii="GHEA Grapalat" w:hAnsi="GHEA Grapalat" w:cs="Sylfaen"/>
          <w:sz w:val="24"/>
          <w:szCs w:val="24"/>
        </w:rPr>
        <w:t>մաքսային</w:t>
      </w:r>
      <w:r w:rsidRPr="006512B2">
        <w:rPr>
          <w:rFonts w:ascii="GHEA Grapalat" w:hAnsi="GHEA Grapalat"/>
          <w:sz w:val="24"/>
          <w:szCs w:val="24"/>
          <w:lang w:val="en-US"/>
        </w:rPr>
        <w:t xml:space="preserve"> </w:t>
      </w:r>
      <w:r w:rsidRPr="006512B2">
        <w:rPr>
          <w:rFonts w:ascii="GHEA Grapalat" w:hAnsi="GHEA Grapalat" w:cs="Sylfaen"/>
          <w:sz w:val="24"/>
          <w:szCs w:val="24"/>
        </w:rPr>
        <w:t>ընթացակարգերին</w:t>
      </w:r>
      <w:r w:rsidRPr="006512B2">
        <w:rPr>
          <w:rFonts w:ascii="GHEA Grapalat" w:hAnsi="GHEA Grapalat"/>
          <w:sz w:val="24"/>
          <w:szCs w:val="24"/>
          <w:lang w:val="en-US"/>
        </w:rPr>
        <w:t xml:space="preserve"> </w:t>
      </w:r>
      <w:r w:rsidRPr="006512B2">
        <w:rPr>
          <w:rFonts w:ascii="GHEA Grapalat" w:hAnsi="GHEA Grapalat" w:cs="Sylfaen"/>
          <w:sz w:val="24"/>
          <w:szCs w:val="24"/>
        </w:rPr>
        <w:t>համապատասխան</w:t>
      </w:r>
      <w:r w:rsidRPr="006512B2">
        <w:rPr>
          <w:rFonts w:ascii="GHEA Grapalat" w:hAnsi="GHEA Grapalat"/>
          <w:sz w:val="24"/>
          <w:szCs w:val="24"/>
          <w:lang w:val="en-US"/>
        </w:rPr>
        <w:t xml:space="preserve"> </w:t>
      </w:r>
      <w:r w:rsidRPr="006512B2">
        <w:rPr>
          <w:rFonts w:ascii="GHEA Grapalat" w:hAnsi="GHEA Grapalat" w:cs="Sylfaen"/>
          <w:sz w:val="24"/>
          <w:szCs w:val="24"/>
        </w:rPr>
        <w:t>ապրանքների</w:t>
      </w:r>
      <w:r w:rsidRPr="006512B2">
        <w:rPr>
          <w:rFonts w:ascii="GHEA Grapalat" w:hAnsi="GHEA Grapalat"/>
          <w:sz w:val="24"/>
          <w:szCs w:val="24"/>
          <w:lang w:val="en-US"/>
        </w:rPr>
        <w:t xml:space="preserve"> </w:t>
      </w:r>
      <w:r w:rsidRPr="006512B2">
        <w:rPr>
          <w:rFonts w:ascii="GHEA Grapalat" w:hAnsi="GHEA Grapalat" w:cs="Sylfaen"/>
          <w:sz w:val="24"/>
          <w:szCs w:val="24"/>
        </w:rPr>
        <w:t>օգտագործ</w:t>
      </w:r>
      <w:r w:rsidR="00F630B2">
        <w:rPr>
          <w:rFonts w:ascii="GHEA Grapalat" w:hAnsi="GHEA Grapalat" w:cs="Sylfaen"/>
          <w:sz w:val="24"/>
          <w:szCs w:val="24"/>
          <w:lang w:val="hy-AM"/>
        </w:rPr>
        <w:softHyphen/>
      </w:r>
      <w:r w:rsidRPr="006512B2">
        <w:rPr>
          <w:rFonts w:ascii="GHEA Grapalat" w:hAnsi="GHEA Grapalat" w:cs="Sylfaen"/>
          <w:sz w:val="24"/>
          <w:szCs w:val="24"/>
        </w:rPr>
        <w:t>ման</w:t>
      </w:r>
      <w:r w:rsidRPr="006512B2">
        <w:rPr>
          <w:rFonts w:ascii="GHEA Grapalat" w:hAnsi="GHEA Grapalat"/>
          <w:sz w:val="24"/>
          <w:szCs w:val="24"/>
          <w:lang w:val="en-US"/>
        </w:rPr>
        <w:t xml:space="preserve">, </w:t>
      </w:r>
      <w:r w:rsidRPr="006512B2">
        <w:rPr>
          <w:rFonts w:ascii="GHEA Grapalat" w:hAnsi="GHEA Grapalat" w:cs="Sylfaen"/>
          <w:sz w:val="24"/>
          <w:szCs w:val="24"/>
        </w:rPr>
        <w:t>մաքսային</w:t>
      </w:r>
      <w:r w:rsidRPr="006512B2">
        <w:rPr>
          <w:rFonts w:ascii="GHEA Grapalat" w:hAnsi="GHEA Grapalat"/>
          <w:sz w:val="24"/>
          <w:szCs w:val="24"/>
          <w:lang w:val="en-US"/>
        </w:rPr>
        <w:t xml:space="preserve"> </w:t>
      </w:r>
      <w:r w:rsidRPr="006512B2">
        <w:rPr>
          <w:rFonts w:ascii="GHEA Grapalat" w:hAnsi="GHEA Grapalat" w:cs="Sylfaen"/>
          <w:sz w:val="24"/>
          <w:szCs w:val="24"/>
        </w:rPr>
        <w:t>հսկողության</w:t>
      </w:r>
      <w:r w:rsidRPr="006512B2">
        <w:rPr>
          <w:rFonts w:ascii="GHEA Grapalat" w:hAnsi="GHEA Grapalat"/>
          <w:sz w:val="24"/>
          <w:szCs w:val="24"/>
          <w:lang w:val="en-US"/>
        </w:rPr>
        <w:t xml:space="preserve"> </w:t>
      </w:r>
      <w:r w:rsidRPr="006512B2">
        <w:rPr>
          <w:rFonts w:ascii="GHEA Grapalat" w:hAnsi="GHEA Grapalat" w:cs="Sylfaen"/>
          <w:sz w:val="24"/>
          <w:szCs w:val="24"/>
        </w:rPr>
        <w:t>իրականացման</w:t>
      </w:r>
      <w:r w:rsidRPr="006512B2">
        <w:rPr>
          <w:rFonts w:ascii="GHEA Grapalat" w:hAnsi="GHEA Grapalat"/>
          <w:sz w:val="24"/>
          <w:szCs w:val="24"/>
          <w:lang w:val="en-US"/>
        </w:rPr>
        <w:t xml:space="preserve">, </w:t>
      </w:r>
      <w:r w:rsidRPr="006512B2">
        <w:rPr>
          <w:rFonts w:ascii="GHEA Grapalat" w:hAnsi="GHEA Grapalat" w:cs="Sylfaen"/>
          <w:sz w:val="24"/>
          <w:szCs w:val="24"/>
        </w:rPr>
        <w:t>մաքսային</w:t>
      </w:r>
      <w:r w:rsidRPr="006512B2">
        <w:rPr>
          <w:rFonts w:ascii="GHEA Grapalat" w:hAnsi="GHEA Grapalat"/>
          <w:sz w:val="24"/>
          <w:szCs w:val="24"/>
          <w:lang w:val="en-US"/>
        </w:rPr>
        <w:t xml:space="preserve"> </w:t>
      </w:r>
      <w:r w:rsidRPr="006512B2">
        <w:rPr>
          <w:rFonts w:ascii="GHEA Grapalat" w:hAnsi="GHEA Grapalat" w:cs="Sylfaen"/>
          <w:sz w:val="24"/>
          <w:szCs w:val="24"/>
        </w:rPr>
        <w:t>վճարների</w:t>
      </w:r>
      <w:r w:rsidR="00A779EC" w:rsidRPr="006512B2">
        <w:rPr>
          <w:rFonts w:ascii="GHEA Grapalat" w:hAnsi="GHEA Grapalat" w:cs="Sylfaen"/>
          <w:sz w:val="24"/>
          <w:szCs w:val="24"/>
          <w:lang w:val="hy-AM"/>
        </w:rPr>
        <w:t>,</w:t>
      </w:r>
      <w:r w:rsidRPr="006512B2">
        <w:rPr>
          <w:rFonts w:ascii="GHEA Grapalat" w:hAnsi="GHEA Grapalat"/>
          <w:sz w:val="24"/>
          <w:szCs w:val="24"/>
          <w:lang w:val="en-US"/>
        </w:rPr>
        <w:t xml:space="preserve"> </w:t>
      </w:r>
      <w:r w:rsidR="00817CC6" w:rsidRPr="006512B2">
        <w:rPr>
          <w:rFonts w:ascii="GHEA Grapalat" w:hAnsi="GHEA Grapalat"/>
          <w:sz w:val="24"/>
          <w:szCs w:val="24"/>
          <w:lang w:val="en-GB"/>
        </w:rPr>
        <w:t>հարկերի</w:t>
      </w:r>
      <w:r w:rsidR="00F630B2">
        <w:rPr>
          <w:rFonts w:ascii="GHEA Grapalat" w:hAnsi="GHEA Grapalat" w:cs="Sylfaen"/>
          <w:sz w:val="24"/>
          <w:szCs w:val="24"/>
          <w:lang w:val="hy-AM"/>
        </w:rPr>
        <w:softHyphen/>
      </w:r>
      <w:r w:rsidRPr="006512B2">
        <w:rPr>
          <w:rFonts w:ascii="GHEA Grapalat" w:hAnsi="GHEA Grapalat"/>
          <w:sz w:val="24"/>
          <w:szCs w:val="24"/>
          <w:lang w:val="en-US"/>
        </w:rPr>
        <w:t>,</w:t>
      </w:r>
      <w:r w:rsidR="00A779EC" w:rsidRPr="006512B2">
        <w:rPr>
          <w:rFonts w:ascii="GHEA Grapalat" w:hAnsi="GHEA Grapalat"/>
          <w:sz w:val="24"/>
          <w:szCs w:val="24"/>
          <w:lang w:val="hy-AM"/>
        </w:rPr>
        <w:t xml:space="preserve"> </w:t>
      </w:r>
      <w:r w:rsidR="004F303F" w:rsidRPr="006512B2">
        <w:rPr>
          <w:rFonts w:ascii="GHEA Grapalat" w:hAnsi="GHEA Grapalat" w:cs="Sylfaen"/>
          <w:bCs/>
          <w:iCs/>
          <w:sz w:val="24"/>
          <w:szCs w:val="24"/>
          <w:lang w:val="hy-AM"/>
        </w:rPr>
        <w:t>հակագնագցման և փոխհատուց</w:t>
      </w:r>
      <w:r w:rsidR="004F303F" w:rsidRPr="006512B2">
        <w:rPr>
          <w:rFonts w:ascii="GHEA Grapalat" w:hAnsi="GHEA Grapalat" w:cs="Sylfaen"/>
          <w:bCs/>
          <w:iCs/>
          <w:sz w:val="24"/>
          <w:szCs w:val="24"/>
          <w:lang w:val="hy-AM"/>
        </w:rPr>
        <w:softHyphen/>
        <w:t>ման տուրքերի վճարման,</w:t>
      </w:r>
      <w:r w:rsidRPr="006512B2">
        <w:rPr>
          <w:rFonts w:ascii="GHEA Grapalat" w:hAnsi="GHEA Grapalat"/>
          <w:sz w:val="24"/>
          <w:szCs w:val="24"/>
          <w:lang w:val="en-US"/>
        </w:rPr>
        <w:t xml:space="preserve"> </w:t>
      </w:r>
      <w:r w:rsidRPr="006512B2">
        <w:rPr>
          <w:rFonts w:ascii="GHEA Grapalat" w:hAnsi="GHEA Grapalat" w:cs="Sylfaen"/>
          <w:sz w:val="24"/>
          <w:szCs w:val="24"/>
        </w:rPr>
        <w:t>ինչպես</w:t>
      </w:r>
      <w:r w:rsidRPr="006512B2">
        <w:rPr>
          <w:rFonts w:ascii="GHEA Grapalat" w:hAnsi="GHEA Grapalat"/>
          <w:sz w:val="24"/>
          <w:szCs w:val="24"/>
          <w:lang w:val="en-US"/>
        </w:rPr>
        <w:t xml:space="preserve"> </w:t>
      </w:r>
      <w:r w:rsidRPr="006512B2">
        <w:rPr>
          <w:rFonts w:ascii="GHEA Grapalat" w:hAnsi="GHEA Grapalat" w:cs="Sylfaen"/>
          <w:sz w:val="24"/>
          <w:szCs w:val="24"/>
        </w:rPr>
        <w:t>նաև</w:t>
      </w:r>
      <w:r w:rsidRPr="006512B2">
        <w:rPr>
          <w:rFonts w:ascii="GHEA Grapalat" w:hAnsi="GHEA Grapalat"/>
          <w:sz w:val="24"/>
          <w:szCs w:val="24"/>
          <w:lang w:val="en-US"/>
        </w:rPr>
        <w:t xml:space="preserve"> </w:t>
      </w:r>
      <w:r w:rsidRPr="006512B2">
        <w:rPr>
          <w:rFonts w:ascii="GHEA Grapalat" w:hAnsi="GHEA Grapalat" w:cs="Sylfaen"/>
          <w:sz w:val="24"/>
          <w:szCs w:val="24"/>
        </w:rPr>
        <w:t>մաքսային</w:t>
      </w:r>
      <w:r w:rsidRPr="006512B2">
        <w:rPr>
          <w:rFonts w:ascii="GHEA Grapalat" w:hAnsi="GHEA Grapalat"/>
          <w:sz w:val="24"/>
          <w:szCs w:val="24"/>
          <w:lang w:val="en-US"/>
        </w:rPr>
        <w:t xml:space="preserve"> </w:t>
      </w:r>
      <w:r w:rsidRPr="006512B2">
        <w:rPr>
          <w:rFonts w:ascii="GHEA Grapalat" w:hAnsi="GHEA Grapalat" w:cs="Sylfaen"/>
          <w:sz w:val="24"/>
          <w:szCs w:val="24"/>
        </w:rPr>
        <w:t>մար</w:t>
      </w:r>
      <w:r w:rsidR="003B73FC">
        <w:rPr>
          <w:rFonts w:ascii="GHEA Grapalat" w:hAnsi="GHEA Grapalat" w:cs="Sylfaen"/>
          <w:sz w:val="24"/>
          <w:szCs w:val="24"/>
          <w:lang w:val="hy-AM"/>
        </w:rPr>
        <w:softHyphen/>
      </w:r>
      <w:r w:rsidRPr="006512B2">
        <w:rPr>
          <w:rFonts w:ascii="GHEA Grapalat" w:hAnsi="GHEA Grapalat" w:cs="Sylfaen"/>
          <w:sz w:val="24"/>
          <w:szCs w:val="24"/>
        </w:rPr>
        <w:t>մինների</w:t>
      </w:r>
      <w:r w:rsidRPr="006512B2">
        <w:rPr>
          <w:rFonts w:ascii="GHEA Grapalat" w:hAnsi="GHEA Grapalat"/>
          <w:sz w:val="24"/>
          <w:szCs w:val="24"/>
          <w:lang w:val="en-US"/>
        </w:rPr>
        <w:t xml:space="preserve"> </w:t>
      </w:r>
      <w:r w:rsidRPr="006512B2">
        <w:rPr>
          <w:rFonts w:ascii="GHEA Grapalat" w:hAnsi="GHEA Grapalat" w:cs="Sylfaen"/>
          <w:sz w:val="24"/>
          <w:szCs w:val="24"/>
        </w:rPr>
        <w:t>և</w:t>
      </w:r>
      <w:r w:rsidRPr="006512B2">
        <w:rPr>
          <w:rFonts w:ascii="GHEA Grapalat" w:hAnsi="GHEA Grapalat"/>
          <w:sz w:val="24"/>
          <w:szCs w:val="24"/>
          <w:lang w:val="en-US"/>
        </w:rPr>
        <w:t xml:space="preserve"> </w:t>
      </w:r>
      <w:r w:rsidRPr="006512B2">
        <w:rPr>
          <w:rFonts w:ascii="GHEA Grapalat" w:hAnsi="GHEA Grapalat" w:cs="Sylfaen"/>
          <w:sz w:val="24"/>
          <w:szCs w:val="24"/>
        </w:rPr>
        <w:t>նշված</w:t>
      </w:r>
      <w:r w:rsidRPr="006512B2">
        <w:rPr>
          <w:rFonts w:ascii="GHEA Grapalat" w:hAnsi="GHEA Grapalat"/>
          <w:sz w:val="24"/>
          <w:szCs w:val="24"/>
          <w:lang w:val="en-US"/>
        </w:rPr>
        <w:t xml:space="preserve"> </w:t>
      </w:r>
      <w:r w:rsidRPr="006512B2">
        <w:rPr>
          <w:rFonts w:ascii="GHEA Grapalat" w:hAnsi="GHEA Grapalat" w:cs="Sylfaen"/>
          <w:sz w:val="24"/>
          <w:szCs w:val="24"/>
        </w:rPr>
        <w:t>ապրանքների</w:t>
      </w:r>
      <w:r w:rsidRPr="006512B2">
        <w:rPr>
          <w:rFonts w:ascii="GHEA Grapalat" w:hAnsi="GHEA Grapalat"/>
          <w:sz w:val="24"/>
          <w:szCs w:val="24"/>
          <w:lang w:val="en-US"/>
        </w:rPr>
        <w:t xml:space="preserve"> </w:t>
      </w:r>
      <w:r w:rsidRPr="006512B2">
        <w:rPr>
          <w:rFonts w:ascii="GHEA Grapalat" w:hAnsi="GHEA Grapalat" w:cs="Sylfaen"/>
          <w:sz w:val="24"/>
          <w:szCs w:val="24"/>
        </w:rPr>
        <w:t>նկատմամբ</w:t>
      </w:r>
      <w:r w:rsidRPr="006512B2">
        <w:rPr>
          <w:rFonts w:ascii="GHEA Grapalat" w:hAnsi="GHEA Grapalat"/>
          <w:sz w:val="24"/>
          <w:szCs w:val="24"/>
          <w:lang w:val="en-US"/>
        </w:rPr>
        <w:t xml:space="preserve"> </w:t>
      </w:r>
      <w:r w:rsidRPr="006512B2">
        <w:rPr>
          <w:rFonts w:ascii="GHEA Grapalat" w:hAnsi="GHEA Grapalat" w:cs="Sylfaen"/>
          <w:sz w:val="24"/>
          <w:szCs w:val="24"/>
        </w:rPr>
        <w:t>տիրապետման</w:t>
      </w:r>
      <w:r w:rsidRPr="006512B2">
        <w:rPr>
          <w:rFonts w:ascii="GHEA Grapalat" w:hAnsi="GHEA Grapalat"/>
          <w:sz w:val="24"/>
          <w:szCs w:val="24"/>
          <w:lang w:val="en-US"/>
        </w:rPr>
        <w:t xml:space="preserve"> </w:t>
      </w:r>
      <w:r w:rsidRPr="006512B2">
        <w:rPr>
          <w:rFonts w:ascii="GHEA Grapalat" w:hAnsi="GHEA Grapalat" w:cs="Sylfaen"/>
          <w:sz w:val="24"/>
          <w:szCs w:val="24"/>
        </w:rPr>
        <w:t>և</w:t>
      </w:r>
      <w:r w:rsidRPr="006512B2">
        <w:rPr>
          <w:rFonts w:ascii="GHEA Grapalat" w:hAnsi="GHEA Grapalat"/>
          <w:sz w:val="24"/>
          <w:szCs w:val="24"/>
          <w:lang w:val="en-US"/>
        </w:rPr>
        <w:t xml:space="preserve"> (</w:t>
      </w:r>
      <w:r w:rsidRPr="006512B2">
        <w:rPr>
          <w:rFonts w:ascii="GHEA Grapalat" w:hAnsi="GHEA Grapalat" w:cs="Sylfaen"/>
          <w:sz w:val="24"/>
          <w:szCs w:val="24"/>
        </w:rPr>
        <w:t>կամ</w:t>
      </w:r>
      <w:r w:rsidRPr="006512B2">
        <w:rPr>
          <w:rFonts w:ascii="GHEA Grapalat" w:hAnsi="GHEA Grapalat"/>
          <w:sz w:val="24"/>
          <w:szCs w:val="24"/>
          <w:lang w:val="en-US"/>
        </w:rPr>
        <w:t xml:space="preserve">) </w:t>
      </w:r>
      <w:r w:rsidRPr="006512B2">
        <w:rPr>
          <w:rFonts w:ascii="GHEA Grapalat" w:hAnsi="GHEA Grapalat" w:cs="Sylfaen"/>
          <w:sz w:val="24"/>
          <w:szCs w:val="24"/>
        </w:rPr>
        <w:t>օգտագործման</w:t>
      </w:r>
      <w:r w:rsidRPr="006512B2">
        <w:rPr>
          <w:rFonts w:ascii="GHEA Grapalat" w:hAnsi="GHEA Grapalat"/>
          <w:sz w:val="24"/>
          <w:szCs w:val="24"/>
          <w:lang w:val="en-US"/>
        </w:rPr>
        <w:t xml:space="preserve"> </w:t>
      </w:r>
      <w:r w:rsidRPr="006512B2">
        <w:rPr>
          <w:rFonts w:ascii="GHEA Grapalat" w:hAnsi="GHEA Grapalat" w:cs="Sylfaen"/>
          <w:sz w:val="24"/>
          <w:szCs w:val="24"/>
        </w:rPr>
        <w:t>և</w:t>
      </w:r>
      <w:r w:rsidRPr="006512B2">
        <w:rPr>
          <w:rFonts w:ascii="GHEA Grapalat" w:hAnsi="GHEA Grapalat"/>
          <w:sz w:val="24"/>
          <w:szCs w:val="24"/>
          <w:lang w:val="en-US"/>
        </w:rPr>
        <w:t xml:space="preserve"> (</w:t>
      </w:r>
      <w:r w:rsidRPr="006512B2">
        <w:rPr>
          <w:rFonts w:ascii="GHEA Grapalat" w:hAnsi="GHEA Grapalat" w:cs="Sylfaen"/>
          <w:sz w:val="24"/>
          <w:szCs w:val="24"/>
        </w:rPr>
        <w:t>կամ</w:t>
      </w:r>
      <w:r w:rsidRPr="006512B2">
        <w:rPr>
          <w:rFonts w:ascii="GHEA Grapalat" w:hAnsi="GHEA Grapalat"/>
          <w:sz w:val="24"/>
          <w:szCs w:val="24"/>
          <w:lang w:val="en-US"/>
        </w:rPr>
        <w:t xml:space="preserve">) </w:t>
      </w:r>
      <w:r w:rsidRPr="006512B2">
        <w:rPr>
          <w:rFonts w:ascii="GHEA Grapalat" w:hAnsi="GHEA Grapalat" w:cs="Sylfaen"/>
          <w:sz w:val="24"/>
          <w:szCs w:val="24"/>
        </w:rPr>
        <w:t>տնօրինման</w:t>
      </w:r>
      <w:r w:rsidRPr="006512B2">
        <w:rPr>
          <w:rFonts w:ascii="GHEA Grapalat" w:hAnsi="GHEA Grapalat"/>
          <w:sz w:val="24"/>
          <w:szCs w:val="24"/>
          <w:lang w:val="en-US"/>
        </w:rPr>
        <w:t xml:space="preserve"> </w:t>
      </w:r>
      <w:r w:rsidRPr="006512B2">
        <w:rPr>
          <w:rFonts w:ascii="GHEA Grapalat" w:hAnsi="GHEA Grapalat" w:cs="Sylfaen"/>
          <w:sz w:val="24"/>
          <w:szCs w:val="24"/>
        </w:rPr>
        <w:t>իրավունքներ</w:t>
      </w:r>
      <w:r w:rsidRPr="006512B2">
        <w:rPr>
          <w:rFonts w:ascii="GHEA Grapalat" w:hAnsi="GHEA Grapalat"/>
          <w:sz w:val="24"/>
          <w:szCs w:val="24"/>
          <w:lang w:val="en-US"/>
        </w:rPr>
        <w:t xml:space="preserve"> </w:t>
      </w:r>
      <w:r w:rsidRPr="006512B2">
        <w:rPr>
          <w:rFonts w:ascii="GHEA Grapalat" w:hAnsi="GHEA Grapalat" w:cs="Sylfaen"/>
          <w:sz w:val="24"/>
          <w:szCs w:val="24"/>
        </w:rPr>
        <w:t>ունեցող</w:t>
      </w:r>
      <w:r w:rsidRPr="006512B2">
        <w:rPr>
          <w:rFonts w:ascii="GHEA Grapalat" w:hAnsi="GHEA Grapalat"/>
          <w:sz w:val="24"/>
          <w:szCs w:val="24"/>
          <w:lang w:val="en-US"/>
        </w:rPr>
        <w:t xml:space="preserve"> </w:t>
      </w:r>
      <w:r w:rsidRPr="006512B2">
        <w:rPr>
          <w:rFonts w:ascii="GHEA Grapalat" w:hAnsi="GHEA Grapalat" w:cs="Sylfaen"/>
          <w:sz w:val="24"/>
          <w:szCs w:val="24"/>
        </w:rPr>
        <w:t>անձանց</w:t>
      </w:r>
      <w:r w:rsidRPr="006512B2">
        <w:rPr>
          <w:rFonts w:ascii="GHEA Grapalat" w:hAnsi="GHEA Grapalat"/>
          <w:sz w:val="24"/>
          <w:szCs w:val="24"/>
          <w:lang w:val="en-US"/>
        </w:rPr>
        <w:t xml:space="preserve"> </w:t>
      </w:r>
      <w:r w:rsidRPr="006512B2">
        <w:rPr>
          <w:rFonts w:ascii="GHEA Grapalat" w:hAnsi="GHEA Grapalat" w:cs="Sylfaen"/>
          <w:sz w:val="24"/>
          <w:szCs w:val="24"/>
        </w:rPr>
        <w:t>միջև</w:t>
      </w:r>
      <w:r w:rsidRPr="006512B2">
        <w:rPr>
          <w:rFonts w:ascii="GHEA Grapalat" w:hAnsi="GHEA Grapalat"/>
          <w:sz w:val="24"/>
          <w:szCs w:val="24"/>
          <w:lang w:val="en-US"/>
        </w:rPr>
        <w:t xml:space="preserve"> </w:t>
      </w:r>
      <w:r w:rsidRPr="006512B2">
        <w:rPr>
          <w:rFonts w:ascii="GHEA Grapalat" w:hAnsi="GHEA Grapalat" w:cs="Sylfaen"/>
          <w:sz w:val="24"/>
          <w:szCs w:val="24"/>
        </w:rPr>
        <w:t>հարաբերություններն</w:t>
      </w:r>
      <w:r w:rsidRPr="006512B2">
        <w:rPr>
          <w:rFonts w:ascii="GHEA Grapalat" w:hAnsi="GHEA Grapalat"/>
          <w:sz w:val="24"/>
          <w:szCs w:val="24"/>
          <w:lang w:val="en-US"/>
        </w:rPr>
        <w:t xml:space="preserve"> </w:t>
      </w:r>
      <w:r w:rsidRPr="006512B2">
        <w:rPr>
          <w:rFonts w:ascii="GHEA Grapalat" w:hAnsi="GHEA Grapalat" w:cs="Sylfaen"/>
          <w:sz w:val="24"/>
          <w:szCs w:val="24"/>
        </w:rPr>
        <w:t>են</w:t>
      </w:r>
      <w:r w:rsidRPr="006512B2">
        <w:rPr>
          <w:rFonts w:ascii="GHEA Grapalat" w:hAnsi="GHEA Grapalat"/>
          <w:sz w:val="24"/>
          <w:szCs w:val="24"/>
          <w:lang w:val="en-US"/>
        </w:rPr>
        <w:t>:</w:t>
      </w:r>
    </w:p>
    <w:p w14:paraId="293F08F6" w14:textId="77777777" w:rsidR="00457012" w:rsidRPr="006512B2" w:rsidRDefault="00457012" w:rsidP="0019208B">
      <w:pPr>
        <w:numPr>
          <w:ilvl w:val="0"/>
          <w:numId w:val="5"/>
        </w:numPr>
        <w:tabs>
          <w:tab w:val="left" w:pos="851"/>
        </w:tabs>
        <w:spacing w:after="0" w:line="360" w:lineRule="auto"/>
        <w:ind w:left="0" w:firstLine="567"/>
        <w:jc w:val="both"/>
        <w:rPr>
          <w:rFonts w:ascii="GHEA Grapalat" w:hAnsi="GHEA Grapalat"/>
          <w:sz w:val="24"/>
          <w:szCs w:val="24"/>
          <w:lang w:val="en-US"/>
        </w:rPr>
      </w:pPr>
      <w:r w:rsidRPr="006512B2">
        <w:rPr>
          <w:rFonts w:ascii="GHEA Grapalat" w:hAnsi="GHEA Grapalat" w:cs="Sylfaen"/>
          <w:sz w:val="24"/>
          <w:szCs w:val="24"/>
        </w:rPr>
        <w:t>Սույն</w:t>
      </w:r>
      <w:r w:rsidRPr="006512B2">
        <w:rPr>
          <w:rFonts w:ascii="GHEA Grapalat" w:hAnsi="GHEA Grapalat"/>
          <w:sz w:val="24"/>
          <w:szCs w:val="24"/>
          <w:lang w:val="en-US"/>
        </w:rPr>
        <w:t xml:space="preserve"> </w:t>
      </w:r>
      <w:r w:rsidRPr="006512B2">
        <w:rPr>
          <w:rFonts w:ascii="GHEA Grapalat" w:hAnsi="GHEA Grapalat" w:cs="Sylfaen"/>
          <w:sz w:val="24"/>
          <w:szCs w:val="24"/>
        </w:rPr>
        <w:t>օրենքի</w:t>
      </w:r>
      <w:r w:rsidRPr="006512B2">
        <w:rPr>
          <w:rFonts w:ascii="GHEA Grapalat" w:hAnsi="GHEA Grapalat"/>
          <w:sz w:val="24"/>
          <w:szCs w:val="24"/>
          <w:lang w:val="en-US"/>
        </w:rPr>
        <w:t xml:space="preserve"> </w:t>
      </w:r>
      <w:r w:rsidRPr="006512B2">
        <w:rPr>
          <w:rFonts w:ascii="GHEA Grapalat" w:hAnsi="GHEA Grapalat" w:cs="Sylfaen"/>
          <w:sz w:val="24"/>
          <w:szCs w:val="24"/>
        </w:rPr>
        <w:t>նպատակներն</w:t>
      </w:r>
      <w:r w:rsidRPr="006512B2">
        <w:rPr>
          <w:rFonts w:ascii="GHEA Grapalat" w:hAnsi="GHEA Grapalat"/>
          <w:sz w:val="24"/>
          <w:szCs w:val="24"/>
          <w:lang w:val="en-US"/>
        </w:rPr>
        <w:t xml:space="preserve"> </w:t>
      </w:r>
      <w:r w:rsidRPr="006512B2">
        <w:rPr>
          <w:rFonts w:ascii="GHEA Grapalat" w:hAnsi="GHEA Grapalat" w:cs="Sylfaen"/>
          <w:sz w:val="24"/>
          <w:szCs w:val="24"/>
        </w:rPr>
        <w:t>են</w:t>
      </w:r>
      <w:r w:rsidRPr="006512B2">
        <w:rPr>
          <w:rFonts w:ascii="GHEA Grapalat" w:hAnsi="GHEA Grapalat"/>
          <w:sz w:val="24"/>
          <w:szCs w:val="24"/>
          <w:lang w:val="en-US"/>
        </w:rPr>
        <w:t>`</w:t>
      </w:r>
    </w:p>
    <w:p w14:paraId="72479B62" w14:textId="77777777" w:rsidR="003B73FC" w:rsidRPr="003B73FC" w:rsidRDefault="00457012" w:rsidP="0019208B">
      <w:pPr>
        <w:numPr>
          <w:ilvl w:val="0"/>
          <w:numId w:val="6"/>
        </w:numPr>
        <w:tabs>
          <w:tab w:val="left" w:pos="851"/>
        </w:tabs>
        <w:spacing w:after="0" w:line="360" w:lineRule="auto"/>
        <w:ind w:left="0" w:firstLine="567"/>
        <w:jc w:val="both"/>
        <w:rPr>
          <w:rFonts w:ascii="GHEA Grapalat" w:hAnsi="GHEA Grapalat"/>
          <w:sz w:val="24"/>
          <w:szCs w:val="24"/>
          <w:lang w:val="en-US"/>
        </w:rPr>
      </w:pPr>
      <w:r w:rsidRPr="006512B2">
        <w:rPr>
          <w:rFonts w:ascii="GHEA Grapalat" w:hAnsi="GHEA Grapalat" w:cs="Sylfaen"/>
          <w:sz w:val="24"/>
          <w:szCs w:val="24"/>
        </w:rPr>
        <w:t>Հայաստանի</w:t>
      </w:r>
      <w:r w:rsidRPr="006512B2">
        <w:rPr>
          <w:rFonts w:ascii="GHEA Grapalat" w:hAnsi="GHEA Grapalat"/>
          <w:sz w:val="24"/>
          <w:szCs w:val="24"/>
          <w:lang w:val="en-US"/>
        </w:rPr>
        <w:t xml:space="preserve"> </w:t>
      </w:r>
      <w:r w:rsidRPr="006512B2">
        <w:rPr>
          <w:rFonts w:ascii="GHEA Grapalat" w:hAnsi="GHEA Grapalat" w:cs="Sylfaen"/>
          <w:sz w:val="24"/>
          <w:szCs w:val="24"/>
        </w:rPr>
        <w:t>Հանրապետության</w:t>
      </w:r>
      <w:r w:rsidRPr="006512B2">
        <w:rPr>
          <w:rFonts w:ascii="GHEA Grapalat" w:hAnsi="GHEA Grapalat"/>
          <w:sz w:val="24"/>
          <w:szCs w:val="24"/>
          <w:lang w:val="en-US"/>
        </w:rPr>
        <w:t xml:space="preserve"> </w:t>
      </w:r>
      <w:r w:rsidRPr="006512B2">
        <w:rPr>
          <w:rFonts w:ascii="GHEA Grapalat" w:hAnsi="GHEA Grapalat" w:cs="Sylfaen"/>
          <w:sz w:val="24"/>
          <w:szCs w:val="24"/>
        </w:rPr>
        <w:t>կողմից</w:t>
      </w:r>
      <w:r w:rsidRPr="006512B2">
        <w:rPr>
          <w:rFonts w:ascii="GHEA Grapalat" w:hAnsi="GHEA Grapalat"/>
          <w:sz w:val="24"/>
          <w:szCs w:val="24"/>
          <w:lang w:val="en-US"/>
        </w:rPr>
        <w:t xml:space="preserve"> </w:t>
      </w:r>
      <w:r w:rsidRPr="006512B2">
        <w:rPr>
          <w:rFonts w:ascii="GHEA Grapalat" w:hAnsi="GHEA Grapalat" w:cs="Sylfaen"/>
          <w:sz w:val="24"/>
          <w:szCs w:val="24"/>
        </w:rPr>
        <w:t>մաքսային</w:t>
      </w:r>
      <w:r w:rsidRPr="006512B2">
        <w:rPr>
          <w:rFonts w:ascii="GHEA Grapalat" w:hAnsi="GHEA Grapalat"/>
          <w:sz w:val="24"/>
          <w:szCs w:val="24"/>
          <w:lang w:val="en-US"/>
        </w:rPr>
        <w:t xml:space="preserve"> </w:t>
      </w:r>
      <w:r w:rsidRPr="006512B2">
        <w:rPr>
          <w:rFonts w:ascii="GHEA Grapalat" w:hAnsi="GHEA Grapalat" w:cs="Sylfaen"/>
          <w:sz w:val="24"/>
          <w:szCs w:val="24"/>
        </w:rPr>
        <w:t>կարգավորման</w:t>
      </w:r>
      <w:r w:rsidRPr="006512B2">
        <w:rPr>
          <w:rFonts w:ascii="GHEA Grapalat" w:hAnsi="GHEA Grapalat"/>
          <w:sz w:val="24"/>
          <w:szCs w:val="24"/>
          <w:lang w:val="en-US"/>
        </w:rPr>
        <w:t xml:space="preserve"> </w:t>
      </w:r>
      <w:r w:rsidRPr="006512B2">
        <w:rPr>
          <w:rFonts w:ascii="GHEA Grapalat" w:hAnsi="GHEA Grapalat" w:cs="Sylfaen"/>
          <w:sz w:val="24"/>
          <w:szCs w:val="24"/>
        </w:rPr>
        <w:t>և</w:t>
      </w:r>
      <w:r w:rsidRPr="006512B2">
        <w:rPr>
          <w:rFonts w:ascii="GHEA Grapalat" w:hAnsi="GHEA Grapalat"/>
          <w:sz w:val="24"/>
          <w:szCs w:val="24"/>
          <w:lang w:val="en-US"/>
        </w:rPr>
        <w:t xml:space="preserve"> </w:t>
      </w:r>
      <w:r w:rsidRPr="006512B2">
        <w:rPr>
          <w:rFonts w:ascii="GHEA Grapalat" w:hAnsi="GHEA Grapalat" w:cs="Sylfaen"/>
          <w:sz w:val="24"/>
          <w:szCs w:val="24"/>
        </w:rPr>
        <w:t>մաքսային</w:t>
      </w:r>
      <w:r w:rsidRPr="006512B2">
        <w:rPr>
          <w:rFonts w:ascii="GHEA Grapalat" w:hAnsi="GHEA Grapalat"/>
          <w:sz w:val="24"/>
          <w:szCs w:val="24"/>
          <w:lang w:val="en-US"/>
        </w:rPr>
        <w:t xml:space="preserve"> </w:t>
      </w:r>
      <w:r w:rsidRPr="006512B2">
        <w:rPr>
          <w:rFonts w:ascii="GHEA Grapalat" w:hAnsi="GHEA Grapalat" w:cs="Sylfaen"/>
          <w:sz w:val="24"/>
          <w:szCs w:val="24"/>
        </w:rPr>
        <w:t>գործի</w:t>
      </w:r>
      <w:r w:rsidRPr="006512B2">
        <w:rPr>
          <w:rFonts w:ascii="GHEA Grapalat" w:hAnsi="GHEA Grapalat"/>
          <w:sz w:val="24"/>
          <w:szCs w:val="24"/>
          <w:lang w:val="en-US"/>
        </w:rPr>
        <w:t xml:space="preserve"> </w:t>
      </w:r>
      <w:r w:rsidRPr="006512B2">
        <w:rPr>
          <w:rFonts w:ascii="GHEA Grapalat" w:hAnsi="GHEA Grapalat" w:cs="Sylfaen"/>
          <w:sz w:val="24"/>
          <w:szCs w:val="24"/>
        </w:rPr>
        <w:t>բնագավառում</w:t>
      </w:r>
      <w:r w:rsidRPr="006512B2">
        <w:rPr>
          <w:rFonts w:ascii="GHEA Grapalat" w:hAnsi="GHEA Grapalat"/>
          <w:sz w:val="24"/>
          <w:szCs w:val="24"/>
          <w:lang w:val="en-US"/>
        </w:rPr>
        <w:t xml:space="preserve"> </w:t>
      </w:r>
      <w:r w:rsidRPr="006512B2">
        <w:rPr>
          <w:rFonts w:ascii="GHEA Grapalat" w:hAnsi="GHEA Grapalat" w:cs="Sylfaen"/>
          <w:sz w:val="24"/>
          <w:szCs w:val="24"/>
        </w:rPr>
        <w:t>Եվրասիական</w:t>
      </w:r>
      <w:r w:rsidRPr="006512B2">
        <w:rPr>
          <w:rFonts w:ascii="GHEA Grapalat" w:hAnsi="GHEA Grapalat"/>
          <w:sz w:val="24"/>
          <w:szCs w:val="24"/>
          <w:lang w:val="en-US"/>
        </w:rPr>
        <w:t xml:space="preserve"> </w:t>
      </w:r>
      <w:r w:rsidRPr="006512B2">
        <w:rPr>
          <w:rFonts w:ascii="GHEA Grapalat" w:hAnsi="GHEA Grapalat" w:cs="Sylfaen"/>
          <w:sz w:val="24"/>
          <w:szCs w:val="24"/>
        </w:rPr>
        <w:t>տնտեսական</w:t>
      </w:r>
      <w:r w:rsidRPr="006512B2">
        <w:rPr>
          <w:rFonts w:ascii="GHEA Grapalat" w:hAnsi="GHEA Grapalat"/>
          <w:sz w:val="24"/>
          <w:szCs w:val="24"/>
          <w:lang w:val="en-US"/>
        </w:rPr>
        <w:t xml:space="preserve"> </w:t>
      </w:r>
      <w:r w:rsidRPr="006512B2">
        <w:rPr>
          <w:rFonts w:ascii="GHEA Grapalat" w:hAnsi="GHEA Grapalat" w:cs="Sylfaen"/>
          <w:sz w:val="24"/>
          <w:szCs w:val="24"/>
        </w:rPr>
        <w:t>միության</w:t>
      </w:r>
      <w:r w:rsidRPr="006512B2">
        <w:rPr>
          <w:rFonts w:ascii="GHEA Grapalat" w:hAnsi="GHEA Grapalat"/>
          <w:sz w:val="24"/>
          <w:szCs w:val="24"/>
          <w:lang w:val="en-US"/>
        </w:rPr>
        <w:t xml:space="preserve"> (</w:t>
      </w:r>
      <w:r w:rsidRPr="006512B2">
        <w:rPr>
          <w:rFonts w:ascii="GHEA Grapalat" w:hAnsi="GHEA Grapalat" w:cs="Sylfaen"/>
          <w:sz w:val="24"/>
          <w:szCs w:val="24"/>
        </w:rPr>
        <w:t>այսուհետ</w:t>
      </w:r>
      <w:r w:rsidRPr="006512B2">
        <w:rPr>
          <w:rFonts w:ascii="GHEA Grapalat" w:hAnsi="GHEA Grapalat"/>
          <w:sz w:val="24"/>
          <w:szCs w:val="24"/>
          <w:lang w:val="en-US"/>
        </w:rPr>
        <w:t xml:space="preserve">` </w:t>
      </w:r>
      <w:r w:rsidRPr="006512B2">
        <w:rPr>
          <w:rFonts w:ascii="GHEA Grapalat" w:hAnsi="GHEA Grapalat" w:cs="Sylfaen"/>
          <w:sz w:val="24"/>
          <w:szCs w:val="24"/>
        </w:rPr>
        <w:t>Միություն</w:t>
      </w:r>
      <w:r w:rsidRPr="006512B2">
        <w:rPr>
          <w:rFonts w:ascii="GHEA Grapalat" w:hAnsi="GHEA Grapalat"/>
          <w:sz w:val="24"/>
          <w:szCs w:val="24"/>
          <w:lang w:val="en-US"/>
        </w:rPr>
        <w:t xml:space="preserve">) </w:t>
      </w:r>
      <w:r w:rsidRPr="006512B2">
        <w:rPr>
          <w:rFonts w:ascii="GHEA Grapalat" w:hAnsi="GHEA Grapalat" w:cs="Sylfaen"/>
          <w:sz w:val="24"/>
          <w:szCs w:val="24"/>
        </w:rPr>
        <w:t>իրա</w:t>
      </w:r>
      <w:r w:rsidR="003B73FC">
        <w:rPr>
          <w:rFonts w:ascii="GHEA Grapalat" w:hAnsi="GHEA Grapalat" w:cs="Sylfaen"/>
          <w:sz w:val="24"/>
          <w:szCs w:val="24"/>
          <w:lang w:val="hy-AM"/>
        </w:rPr>
        <w:softHyphen/>
      </w:r>
      <w:r w:rsidRPr="006512B2">
        <w:rPr>
          <w:rFonts w:ascii="GHEA Grapalat" w:hAnsi="GHEA Grapalat" w:cs="Sylfaen"/>
          <w:sz w:val="24"/>
          <w:szCs w:val="24"/>
        </w:rPr>
        <w:t>վա</w:t>
      </w:r>
      <w:r w:rsidR="003B73FC">
        <w:rPr>
          <w:rFonts w:ascii="GHEA Grapalat" w:hAnsi="GHEA Grapalat" w:cs="Sylfaen"/>
          <w:sz w:val="24"/>
          <w:szCs w:val="24"/>
          <w:lang w:val="hy-AM"/>
        </w:rPr>
        <w:softHyphen/>
      </w:r>
      <w:r w:rsidRPr="006512B2">
        <w:rPr>
          <w:rFonts w:ascii="GHEA Grapalat" w:hAnsi="GHEA Grapalat" w:cs="Sylfaen"/>
          <w:sz w:val="24"/>
          <w:szCs w:val="24"/>
        </w:rPr>
        <w:t>պայմանագրային</w:t>
      </w:r>
      <w:r w:rsidRPr="006512B2">
        <w:rPr>
          <w:rFonts w:ascii="GHEA Grapalat" w:hAnsi="GHEA Grapalat"/>
          <w:sz w:val="24"/>
          <w:szCs w:val="24"/>
          <w:lang w:val="en-US"/>
        </w:rPr>
        <w:t xml:space="preserve"> </w:t>
      </w:r>
      <w:r w:rsidRPr="006512B2">
        <w:rPr>
          <w:rFonts w:ascii="GHEA Grapalat" w:hAnsi="GHEA Grapalat" w:cs="Sylfaen"/>
          <w:sz w:val="24"/>
          <w:szCs w:val="24"/>
        </w:rPr>
        <w:t>բազան</w:t>
      </w:r>
      <w:r w:rsidRPr="006512B2">
        <w:rPr>
          <w:rFonts w:ascii="GHEA Grapalat" w:hAnsi="GHEA Grapalat"/>
          <w:sz w:val="24"/>
          <w:szCs w:val="24"/>
          <w:lang w:val="en-US"/>
        </w:rPr>
        <w:t xml:space="preserve"> </w:t>
      </w:r>
      <w:r w:rsidRPr="006512B2">
        <w:rPr>
          <w:rFonts w:ascii="GHEA Grapalat" w:hAnsi="GHEA Grapalat" w:cs="Sylfaen"/>
          <w:sz w:val="24"/>
          <w:szCs w:val="24"/>
        </w:rPr>
        <w:t>կազմող</w:t>
      </w:r>
      <w:r w:rsidRPr="006512B2">
        <w:rPr>
          <w:rFonts w:ascii="GHEA Grapalat" w:hAnsi="GHEA Grapalat"/>
          <w:sz w:val="24"/>
          <w:szCs w:val="24"/>
          <w:lang w:val="en-US"/>
        </w:rPr>
        <w:t xml:space="preserve"> </w:t>
      </w:r>
      <w:r w:rsidRPr="006512B2">
        <w:rPr>
          <w:rFonts w:ascii="GHEA Grapalat" w:hAnsi="GHEA Grapalat" w:cs="Sylfaen"/>
          <w:sz w:val="24"/>
          <w:szCs w:val="24"/>
        </w:rPr>
        <w:t>միջազգային</w:t>
      </w:r>
      <w:r w:rsidRPr="006512B2">
        <w:rPr>
          <w:rFonts w:ascii="GHEA Grapalat" w:hAnsi="GHEA Grapalat"/>
          <w:sz w:val="24"/>
          <w:szCs w:val="24"/>
          <w:lang w:val="en-US"/>
        </w:rPr>
        <w:t xml:space="preserve"> </w:t>
      </w:r>
      <w:r w:rsidRPr="006512B2">
        <w:rPr>
          <w:rFonts w:ascii="GHEA Grapalat" w:hAnsi="GHEA Grapalat" w:cs="Sylfaen"/>
          <w:sz w:val="24"/>
          <w:szCs w:val="24"/>
        </w:rPr>
        <w:t>պայմանագրերի</w:t>
      </w:r>
      <w:r w:rsidRPr="006512B2">
        <w:rPr>
          <w:rFonts w:ascii="GHEA Grapalat" w:hAnsi="GHEA Grapalat"/>
          <w:sz w:val="24"/>
          <w:szCs w:val="24"/>
          <w:lang w:val="en-US"/>
        </w:rPr>
        <w:t xml:space="preserve"> </w:t>
      </w:r>
      <w:r w:rsidRPr="006512B2">
        <w:rPr>
          <w:rFonts w:ascii="GHEA Grapalat" w:hAnsi="GHEA Grapalat" w:cs="Sylfaen"/>
          <w:sz w:val="24"/>
          <w:szCs w:val="24"/>
        </w:rPr>
        <w:t>և</w:t>
      </w:r>
      <w:r w:rsidRPr="006512B2">
        <w:rPr>
          <w:rFonts w:ascii="GHEA Grapalat" w:hAnsi="GHEA Grapalat"/>
          <w:sz w:val="24"/>
          <w:szCs w:val="24"/>
          <w:lang w:val="en-US"/>
        </w:rPr>
        <w:t xml:space="preserve"> </w:t>
      </w:r>
      <w:r w:rsidRPr="006512B2">
        <w:rPr>
          <w:rFonts w:ascii="GHEA Grapalat" w:hAnsi="GHEA Grapalat" w:cs="Sylfaen"/>
          <w:sz w:val="24"/>
          <w:szCs w:val="24"/>
        </w:rPr>
        <w:t>որոշումների</w:t>
      </w:r>
      <w:r w:rsidRPr="006512B2">
        <w:rPr>
          <w:rFonts w:ascii="GHEA Grapalat" w:hAnsi="GHEA Grapalat"/>
          <w:sz w:val="24"/>
          <w:szCs w:val="24"/>
          <w:lang w:val="en-US"/>
        </w:rPr>
        <w:t xml:space="preserve"> </w:t>
      </w:r>
      <w:r w:rsidRPr="006512B2">
        <w:rPr>
          <w:rFonts w:ascii="GHEA Grapalat" w:hAnsi="GHEA Grapalat" w:cs="Sylfaen"/>
          <w:sz w:val="24"/>
          <w:szCs w:val="24"/>
        </w:rPr>
        <w:t>կատար</w:t>
      </w:r>
      <w:r w:rsidR="003B73FC">
        <w:rPr>
          <w:rFonts w:ascii="GHEA Grapalat" w:hAnsi="GHEA Grapalat" w:cs="Sylfaen"/>
          <w:sz w:val="24"/>
          <w:szCs w:val="24"/>
          <w:lang w:val="hy-AM"/>
        </w:rPr>
        <w:softHyphen/>
      </w:r>
      <w:r w:rsidRPr="006512B2">
        <w:rPr>
          <w:rFonts w:ascii="GHEA Grapalat" w:hAnsi="GHEA Grapalat" w:cs="Sylfaen"/>
          <w:sz w:val="24"/>
          <w:szCs w:val="24"/>
        </w:rPr>
        <w:t>ման</w:t>
      </w:r>
      <w:r w:rsidRPr="006512B2">
        <w:rPr>
          <w:rFonts w:ascii="GHEA Grapalat" w:hAnsi="GHEA Grapalat"/>
          <w:sz w:val="24"/>
          <w:szCs w:val="24"/>
          <w:lang w:val="en-US"/>
        </w:rPr>
        <w:t xml:space="preserve"> </w:t>
      </w:r>
      <w:r w:rsidRPr="006512B2">
        <w:rPr>
          <w:rFonts w:ascii="GHEA Grapalat" w:hAnsi="GHEA Grapalat" w:cs="Sylfaen"/>
          <w:sz w:val="24"/>
          <w:szCs w:val="24"/>
        </w:rPr>
        <w:t>ապահովումը</w:t>
      </w:r>
      <w:r w:rsidRPr="006512B2">
        <w:rPr>
          <w:rFonts w:ascii="GHEA Grapalat" w:hAnsi="GHEA Grapalat"/>
          <w:sz w:val="24"/>
          <w:szCs w:val="24"/>
          <w:lang w:val="en-US"/>
        </w:rPr>
        <w:t>.</w:t>
      </w:r>
    </w:p>
    <w:p w14:paraId="4020EC86" w14:textId="77777777" w:rsidR="00457012" w:rsidRPr="003B73FC" w:rsidRDefault="00457012" w:rsidP="0019208B">
      <w:pPr>
        <w:numPr>
          <w:ilvl w:val="0"/>
          <w:numId w:val="6"/>
        </w:numPr>
        <w:tabs>
          <w:tab w:val="left" w:pos="851"/>
        </w:tabs>
        <w:spacing w:after="0" w:line="360" w:lineRule="auto"/>
        <w:ind w:left="0" w:firstLine="567"/>
        <w:jc w:val="both"/>
        <w:rPr>
          <w:rFonts w:ascii="GHEA Grapalat" w:hAnsi="GHEA Grapalat"/>
          <w:sz w:val="24"/>
          <w:szCs w:val="24"/>
          <w:lang w:val="hy-AM"/>
        </w:rPr>
      </w:pPr>
      <w:r w:rsidRPr="003B73FC">
        <w:rPr>
          <w:rFonts w:ascii="GHEA Grapalat" w:hAnsi="GHEA Grapalat" w:cs="Sylfaen"/>
          <w:sz w:val="24"/>
          <w:szCs w:val="24"/>
          <w:lang w:val="hy-AM"/>
        </w:rPr>
        <w:t>Միության</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իրավապայմանագրային</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բազան</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կազմող</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միջազգային</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պայմանագրերի</w:t>
      </w:r>
      <w:r w:rsidRPr="003B73FC">
        <w:rPr>
          <w:rFonts w:ascii="GHEA Grapalat" w:hAnsi="GHEA Grapalat"/>
          <w:sz w:val="24"/>
          <w:szCs w:val="24"/>
          <w:lang w:val="hy-AM"/>
        </w:rPr>
        <w:t xml:space="preserve"> </w:t>
      </w:r>
      <w:r w:rsidRPr="003B73FC">
        <w:rPr>
          <w:rFonts w:ascii="GHEA Grapalat" w:hAnsi="GHEA Grapalat" w:cs="Sylfaen"/>
          <w:sz w:val="24"/>
          <w:szCs w:val="24"/>
          <w:lang w:val="hy-AM"/>
        </w:rPr>
        <w:t>և</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որոշումների</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շրջանակներում</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չկարգավորված</w:t>
      </w:r>
      <w:r w:rsidRPr="003B73FC">
        <w:rPr>
          <w:rFonts w:ascii="GHEA Grapalat" w:hAnsi="GHEA Grapalat"/>
          <w:sz w:val="24"/>
          <w:szCs w:val="24"/>
          <w:lang w:val="hy-AM"/>
        </w:rPr>
        <w:t xml:space="preserve"> </w:t>
      </w:r>
      <w:r w:rsidRPr="003B73FC">
        <w:rPr>
          <w:rFonts w:ascii="GHEA Grapalat" w:hAnsi="GHEA Grapalat" w:cs="Sylfaen"/>
          <w:sz w:val="24"/>
          <w:szCs w:val="24"/>
          <w:lang w:val="hy-AM"/>
        </w:rPr>
        <w:t>և</w:t>
      </w:r>
      <w:r w:rsidRPr="003B73FC">
        <w:rPr>
          <w:rFonts w:ascii="GHEA Grapalat" w:hAnsi="GHEA Grapalat"/>
          <w:sz w:val="24"/>
          <w:szCs w:val="24"/>
          <w:lang w:val="hy-AM"/>
        </w:rPr>
        <w:t xml:space="preserve"> </w:t>
      </w:r>
      <w:r w:rsidR="00AA1C8A" w:rsidRPr="003B73FC">
        <w:rPr>
          <w:rFonts w:ascii="GHEA Grapalat" w:hAnsi="GHEA Grapalat"/>
          <w:sz w:val="24"/>
          <w:szCs w:val="24"/>
          <w:lang w:val="hy-AM"/>
        </w:rPr>
        <w:t xml:space="preserve">դրանցով նախատեսված՝ </w:t>
      </w:r>
      <w:r w:rsidRPr="003B73FC">
        <w:rPr>
          <w:rFonts w:ascii="GHEA Grapalat" w:hAnsi="GHEA Grapalat" w:cs="Sylfaen"/>
          <w:sz w:val="24"/>
          <w:szCs w:val="24"/>
          <w:lang w:val="hy-AM"/>
        </w:rPr>
        <w:t>Հայաստանի</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Հան</w:t>
      </w:r>
      <w:r w:rsidR="003B73FC">
        <w:rPr>
          <w:rFonts w:ascii="GHEA Grapalat" w:hAnsi="GHEA Grapalat" w:cs="Sylfaen"/>
          <w:sz w:val="24"/>
          <w:szCs w:val="24"/>
          <w:lang w:val="hy-AM"/>
        </w:rPr>
        <w:softHyphen/>
      </w:r>
      <w:r w:rsidRPr="003B73FC">
        <w:rPr>
          <w:rFonts w:ascii="GHEA Grapalat" w:hAnsi="GHEA Grapalat" w:cs="Sylfaen"/>
          <w:sz w:val="24"/>
          <w:szCs w:val="24"/>
          <w:lang w:val="hy-AM"/>
        </w:rPr>
        <w:t>րապետության</w:t>
      </w:r>
      <w:r w:rsidRPr="003B73FC">
        <w:rPr>
          <w:rFonts w:ascii="GHEA Grapalat" w:hAnsi="GHEA Grapalat"/>
          <w:sz w:val="24"/>
          <w:szCs w:val="24"/>
          <w:lang w:val="hy-AM"/>
        </w:rPr>
        <w:t xml:space="preserve"> </w:t>
      </w:r>
      <w:r w:rsidRPr="003B73FC">
        <w:rPr>
          <w:rFonts w:ascii="GHEA Grapalat" w:hAnsi="GHEA Grapalat" w:cs="Sylfaen"/>
          <w:sz w:val="24"/>
          <w:szCs w:val="24"/>
          <w:lang w:val="hy-AM"/>
        </w:rPr>
        <w:t>օրենսդրությամբ</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կարգավորման</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ենթակա</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մաքսային</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գործին</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առնչ</w:t>
      </w:r>
      <w:r w:rsidR="003B73FC">
        <w:rPr>
          <w:rFonts w:ascii="GHEA Grapalat" w:hAnsi="GHEA Grapalat" w:cs="Sylfaen"/>
          <w:sz w:val="24"/>
          <w:szCs w:val="24"/>
          <w:lang w:val="hy-AM"/>
        </w:rPr>
        <w:softHyphen/>
      </w:r>
      <w:r w:rsidRPr="003B73FC">
        <w:rPr>
          <w:rFonts w:ascii="GHEA Grapalat" w:hAnsi="GHEA Grapalat" w:cs="Sylfaen"/>
          <w:sz w:val="24"/>
          <w:szCs w:val="24"/>
          <w:lang w:val="hy-AM"/>
        </w:rPr>
        <w:t>վող</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հարաբերությունների</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կարգավորումը</w:t>
      </w:r>
      <w:r w:rsidR="003B73FC">
        <w:rPr>
          <w:rFonts w:ascii="GHEA Grapalat" w:hAnsi="GHEA Grapalat"/>
          <w:sz w:val="24"/>
          <w:szCs w:val="24"/>
          <w:lang w:val="hy-AM"/>
        </w:rPr>
        <w:t>։</w:t>
      </w:r>
    </w:p>
    <w:p w14:paraId="4A1E9623" w14:textId="77777777" w:rsidR="00457012" w:rsidRPr="003B73FC" w:rsidRDefault="00457012" w:rsidP="0019208B">
      <w:pPr>
        <w:numPr>
          <w:ilvl w:val="0"/>
          <w:numId w:val="5"/>
        </w:numPr>
        <w:tabs>
          <w:tab w:val="left" w:pos="851"/>
        </w:tabs>
        <w:spacing w:after="0" w:line="360" w:lineRule="auto"/>
        <w:ind w:left="0" w:firstLine="567"/>
        <w:jc w:val="both"/>
        <w:rPr>
          <w:rFonts w:ascii="GHEA Grapalat" w:hAnsi="GHEA Grapalat"/>
          <w:sz w:val="24"/>
          <w:szCs w:val="24"/>
          <w:lang w:val="hy-AM"/>
        </w:rPr>
      </w:pPr>
      <w:r w:rsidRPr="003B73FC">
        <w:rPr>
          <w:rFonts w:ascii="GHEA Grapalat" w:hAnsi="GHEA Grapalat" w:cs="Sylfaen"/>
          <w:sz w:val="24"/>
          <w:szCs w:val="24"/>
          <w:lang w:val="hy-AM"/>
        </w:rPr>
        <w:lastRenderedPageBreak/>
        <w:t>Սույն</w:t>
      </w:r>
      <w:r w:rsidRPr="003B73FC">
        <w:rPr>
          <w:rFonts w:ascii="GHEA Grapalat" w:hAnsi="GHEA Grapalat"/>
          <w:sz w:val="24"/>
          <w:szCs w:val="24"/>
          <w:lang w:val="hy-AM"/>
        </w:rPr>
        <w:t xml:space="preserve"> </w:t>
      </w:r>
      <w:r w:rsidRPr="003B73FC">
        <w:rPr>
          <w:rFonts w:ascii="GHEA Grapalat" w:hAnsi="GHEA Grapalat" w:cs="Sylfaen"/>
          <w:sz w:val="24"/>
          <w:szCs w:val="24"/>
          <w:lang w:val="hy-AM"/>
        </w:rPr>
        <w:t>օրենքով</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չկարգավորված</w:t>
      </w:r>
      <w:r w:rsidR="00804F81" w:rsidRPr="003B73FC">
        <w:rPr>
          <w:rFonts w:ascii="GHEA Grapalat" w:hAnsi="GHEA Grapalat" w:cs="Sylfaen"/>
          <w:sz w:val="24"/>
          <w:szCs w:val="24"/>
          <w:lang w:val="hy-AM"/>
        </w:rPr>
        <w:t xml:space="preserve"> </w:t>
      </w:r>
      <w:r w:rsidR="00DD3FCD" w:rsidRPr="003B73FC">
        <w:rPr>
          <w:rFonts w:ascii="GHEA Grapalat" w:hAnsi="GHEA Grapalat" w:cs="Sylfaen"/>
          <w:sz w:val="24"/>
          <w:szCs w:val="24"/>
          <w:lang w:val="hy-AM"/>
        </w:rPr>
        <w:t xml:space="preserve">մաքսային </w:t>
      </w:r>
      <w:r w:rsidR="00DD3FCD" w:rsidRPr="003B73FC">
        <w:rPr>
          <w:rFonts w:ascii="GHEA Grapalat" w:hAnsi="GHEA Grapalat"/>
          <w:sz w:val="24"/>
          <w:szCs w:val="24"/>
          <w:lang w:val="hy-AM"/>
        </w:rPr>
        <w:t>իրավա</w:t>
      </w:r>
      <w:r w:rsidRPr="003B73FC">
        <w:rPr>
          <w:rFonts w:ascii="GHEA Grapalat" w:hAnsi="GHEA Grapalat" w:cs="Sylfaen"/>
          <w:sz w:val="24"/>
          <w:szCs w:val="24"/>
          <w:lang w:val="hy-AM"/>
        </w:rPr>
        <w:t>հարաբերությունները</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կարգա</w:t>
      </w:r>
      <w:r w:rsidR="003B73FC">
        <w:rPr>
          <w:rFonts w:ascii="GHEA Grapalat" w:hAnsi="GHEA Grapalat" w:cs="Sylfaen"/>
          <w:sz w:val="24"/>
          <w:szCs w:val="24"/>
          <w:lang w:val="hy-AM"/>
        </w:rPr>
        <w:softHyphen/>
      </w:r>
      <w:r w:rsidRPr="003B73FC">
        <w:rPr>
          <w:rFonts w:ascii="GHEA Grapalat" w:hAnsi="GHEA Grapalat" w:cs="Sylfaen"/>
          <w:sz w:val="24"/>
          <w:szCs w:val="24"/>
          <w:lang w:val="hy-AM"/>
        </w:rPr>
        <w:t>վոր</w:t>
      </w:r>
      <w:r w:rsidR="003B73FC">
        <w:rPr>
          <w:rFonts w:ascii="GHEA Grapalat" w:hAnsi="GHEA Grapalat" w:cs="Sylfaen"/>
          <w:sz w:val="24"/>
          <w:szCs w:val="24"/>
          <w:lang w:val="hy-AM"/>
        </w:rPr>
        <w:softHyphen/>
      </w:r>
      <w:r w:rsidRPr="003B73FC">
        <w:rPr>
          <w:rFonts w:ascii="GHEA Grapalat" w:hAnsi="GHEA Grapalat" w:cs="Sylfaen"/>
          <w:sz w:val="24"/>
          <w:szCs w:val="24"/>
          <w:lang w:val="hy-AM"/>
        </w:rPr>
        <w:t>վում</w:t>
      </w:r>
      <w:r w:rsidR="003B73FC">
        <w:rPr>
          <w:rFonts w:ascii="GHEA Grapalat" w:hAnsi="GHEA Grapalat"/>
          <w:sz w:val="24"/>
          <w:szCs w:val="24"/>
          <w:lang w:val="hy-AM"/>
        </w:rPr>
        <w:t xml:space="preserve"> </w:t>
      </w:r>
      <w:r w:rsidRPr="003B73FC">
        <w:rPr>
          <w:rFonts w:ascii="GHEA Grapalat" w:hAnsi="GHEA Grapalat" w:cs="Sylfaen"/>
          <w:sz w:val="24"/>
          <w:szCs w:val="24"/>
          <w:lang w:val="hy-AM"/>
        </w:rPr>
        <w:t>են</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Միության</w:t>
      </w:r>
      <w:r w:rsidRPr="003B73FC">
        <w:rPr>
          <w:rFonts w:ascii="GHEA Grapalat" w:hAnsi="GHEA Grapalat"/>
          <w:sz w:val="24"/>
          <w:szCs w:val="24"/>
          <w:lang w:val="hy-AM"/>
        </w:rPr>
        <w:t xml:space="preserve"> </w:t>
      </w:r>
      <w:r w:rsidRPr="003B73FC">
        <w:rPr>
          <w:rFonts w:ascii="GHEA Grapalat" w:hAnsi="GHEA Grapalat" w:cs="Sylfaen"/>
          <w:sz w:val="24"/>
          <w:szCs w:val="24"/>
          <w:lang w:val="hy-AM"/>
        </w:rPr>
        <w:t>և</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Հայաստանի</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Հանրապետության</w:t>
      </w:r>
      <w:r w:rsidRPr="003B73FC">
        <w:rPr>
          <w:rFonts w:ascii="GHEA Grapalat" w:hAnsi="GHEA Grapalat"/>
          <w:sz w:val="24"/>
          <w:szCs w:val="24"/>
          <w:lang w:val="hy-AM"/>
        </w:rPr>
        <w:t xml:space="preserve"> </w:t>
      </w:r>
      <w:r w:rsidRPr="003B73FC">
        <w:rPr>
          <w:rFonts w:ascii="GHEA Grapalat" w:hAnsi="GHEA Grapalat" w:cs="Sylfaen"/>
          <w:sz w:val="24"/>
          <w:szCs w:val="24"/>
          <w:lang w:val="hy-AM"/>
        </w:rPr>
        <w:t>օրենսդրության</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շրջանակ</w:t>
      </w:r>
      <w:r w:rsidR="003B73FC">
        <w:rPr>
          <w:rFonts w:ascii="GHEA Grapalat" w:hAnsi="GHEA Grapalat" w:cs="Sylfaen"/>
          <w:sz w:val="24"/>
          <w:szCs w:val="24"/>
          <w:lang w:val="hy-AM"/>
        </w:rPr>
        <w:softHyphen/>
      </w:r>
      <w:r w:rsidRPr="003B73FC">
        <w:rPr>
          <w:rFonts w:ascii="GHEA Grapalat" w:hAnsi="GHEA Grapalat" w:cs="Sylfaen"/>
          <w:sz w:val="24"/>
          <w:szCs w:val="24"/>
          <w:lang w:val="hy-AM"/>
        </w:rPr>
        <w:t>նե</w:t>
      </w:r>
      <w:r w:rsidR="003B73FC">
        <w:rPr>
          <w:rFonts w:ascii="GHEA Grapalat" w:hAnsi="GHEA Grapalat" w:cs="Sylfaen"/>
          <w:sz w:val="24"/>
          <w:szCs w:val="24"/>
          <w:lang w:val="hy-AM"/>
        </w:rPr>
        <w:softHyphen/>
      </w:r>
      <w:r w:rsidRPr="003B73FC">
        <w:rPr>
          <w:rFonts w:ascii="GHEA Grapalat" w:hAnsi="GHEA Grapalat" w:cs="Sylfaen"/>
          <w:sz w:val="24"/>
          <w:szCs w:val="24"/>
          <w:lang w:val="hy-AM"/>
        </w:rPr>
        <w:t>րում</w:t>
      </w:r>
      <w:r w:rsidRPr="003B73FC">
        <w:rPr>
          <w:rFonts w:ascii="GHEA Grapalat" w:hAnsi="GHEA Grapalat"/>
          <w:sz w:val="24"/>
          <w:szCs w:val="24"/>
          <w:lang w:val="hy-AM"/>
        </w:rPr>
        <w:t>:</w:t>
      </w:r>
    </w:p>
    <w:p w14:paraId="1272A52B" w14:textId="77777777" w:rsidR="00457012" w:rsidRPr="003B73FC" w:rsidRDefault="00457012" w:rsidP="003B73FC">
      <w:pPr>
        <w:spacing w:after="0" w:line="360" w:lineRule="auto"/>
        <w:jc w:val="both"/>
        <w:rPr>
          <w:rFonts w:ascii="GHEA Grapalat" w:hAnsi="GHEA Grapalat"/>
          <w:sz w:val="24"/>
          <w:szCs w:val="24"/>
          <w:lang w:val="hy-AM"/>
        </w:rPr>
      </w:pPr>
    </w:p>
    <w:p w14:paraId="53371E0A" w14:textId="77777777" w:rsidR="00C7242D" w:rsidRPr="002662D5" w:rsidRDefault="00060F62" w:rsidP="003B73FC">
      <w:pPr>
        <w:spacing w:after="0" w:line="360" w:lineRule="auto"/>
        <w:ind w:firstLine="567"/>
        <w:jc w:val="both"/>
        <w:rPr>
          <w:rFonts w:ascii="GHEA Grapalat" w:hAnsi="GHEA Grapalat"/>
          <w:b/>
          <w:bCs/>
          <w:sz w:val="24"/>
          <w:szCs w:val="24"/>
          <w:lang w:val="hy-AM"/>
        </w:rPr>
      </w:pPr>
      <w:r w:rsidRPr="002662D5">
        <w:rPr>
          <w:rFonts w:ascii="GHEA Grapalat" w:hAnsi="GHEA Grapalat" w:cs="Sylfaen"/>
          <w:b/>
          <w:bCs/>
          <w:sz w:val="24"/>
          <w:szCs w:val="24"/>
          <w:lang w:val="hy-AM"/>
        </w:rPr>
        <w:t xml:space="preserve">Հոդված </w:t>
      </w:r>
      <w:r w:rsidR="00553A8E" w:rsidRPr="006512B2">
        <w:rPr>
          <w:rFonts w:ascii="GHEA Grapalat" w:hAnsi="GHEA Grapalat" w:cs="Sylfaen"/>
          <w:b/>
          <w:bCs/>
          <w:sz w:val="24"/>
          <w:szCs w:val="24"/>
          <w:lang w:val="hy-AM"/>
        </w:rPr>
        <w:t>2</w:t>
      </w:r>
      <w:r w:rsidRPr="002662D5">
        <w:rPr>
          <w:rFonts w:ascii="GHEA Grapalat" w:hAnsi="GHEA Grapalat" w:cs="Sylfaen"/>
          <w:b/>
          <w:bCs/>
          <w:sz w:val="24"/>
          <w:szCs w:val="24"/>
          <w:lang w:val="hy-AM"/>
        </w:rPr>
        <w:t>. Մաքսային</w:t>
      </w:r>
      <w:r w:rsidRPr="002662D5">
        <w:rPr>
          <w:rFonts w:ascii="GHEA Grapalat" w:hAnsi="GHEA Grapalat"/>
          <w:b/>
          <w:bCs/>
          <w:sz w:val="24"/>
          <w:szCs w:val="24"/>
          <w:lang w:val="hy-AM"/>
        </w:rPr>
        <w:t xml:space="preserve"> </w:t>
      </w:r>
      <w:r w:rsidRPr="002662D5">
        <w:rPr>
          <w:rFonts w:ascii="GHEA Grapalat" w:hAnsi="GHEA Grapalat" w:cs="Sylfaen"/>
          <w:b/>
          <w:bCs/>
          <w:sz w:val="24"/>
          <w:szCs w:val="24"/>
          <w:lang w:val="hy-AM"/>
        </w:rPr>
        <w:t>կարգավորումը</w:t>
      </w:r>
      <w:r w:rsidRPr="002662D5">
        <w:rPr>
          <w:rFonts w:ascii="GHEA Grapalat" w:hAnsi="GHEA Grapalat"/>
          <w:b/>
          <w:bCs/>
          <w:sz w:val="24"/>
          <w:szCs w:val="24"/>
          <w:lang w:val="hy-AM"/>
        </w:rPr>
        <w:t xml:space="preserve"> </w:t>
      </w:r>
      <w:r w:rsidRPr="002662D5">
        <w:rPr>
          <w:rFonts w:ascii="GHEA Grapalat" w:hAnsi="GHEA Grapalat" w:cs="Sylfaen"/>
          <w:b/>
          <w:bCs/>
          <w:sz w:val="24"/>
          <w:szCs w:val="24"/>
          <w:lang w:val="hy-AM"/>
        </w:rPr>
        <w:t>և</w:t>
      </w:r>
      <w:r w:rsidRPr="002662D5">
        <w:rPr>
          <w:rFonts w:ascii="GHEA Grapalat" w:hAnsi="GHEA Grapalat"/>
          <w:b/>
          <w:bCs/>
          <w:sz w:val="24"/>
          <w:szCs w:val="24"/>
          <w:lang w:val="hy-AM"/>
        </w:rPr>
        <w:t xml:space="preserve"> </w:t>
      </w:r>
      <w:r w:rsidRPr="002662D5">
        <w:rPr>
          <w:rFonts w:ascii="GHEA Grapalat" w:hAnsi="GHEA Grapalat" w:cs="Sylfaen"/>
          <w:b/>
          <w:bCs/>
          <w:sz w:val="24"/>
          <w:szCs w:val="24"/>
          <w:lang w:val="hy-AM"/>
        </w:rPr>
        <w:t>մաքսային</w:t>
      </w:r>
      <w:r w:rsidRPr="002662D5">
        <w:rPr>
          <w:rFonts w:ascii="GHEA Grapalat" w:hAnsi="GHEA Grapalat"/>
          <w:b/>
          <w:bCs/>
          <w:sz w:val="24"/>
          <w:szCs w:val="24"/>
          <w:lang w:val="hy-AM"/>
        </w:rPr>
        <w:t xml:space="preserve"> </w:t>
      </w:r>
      <w:r w:rsidRPr="002662D5">
        <w:rPr>
          <w:rFonts w:ascii="GHEA Grapalat" w:hAnsi="GHEA Grapalat" w:cs="Sylfaen"/>
          <w:b/>
          <w:bCs/>
          <w:sz w:val="24"/>
          <w:szCs w:val="24"/>
          <w:lang w:val="hy-AM"/>
        </w:rPr>
        <w:t>գործը</w:t>
      </w:r>
      <w:r w:rsidRPr="002662D5">
        <w:rPr>
          <w:rFonts w:ascii="GHEA Grapalat" w:hAnsi="GHEA Grapalat"/>
          <w:b/>
          <w:bCs/>
          <w:sz w:val="24"/>
          <w:szCs w:val="24"/>
          <w:lang w:val="hy-AM"/>
        </w:rPr>
        <w:t xml:space="preserve"> </w:t>
      </w:r>
      <w:r w:rsidRPr="002662D5">
        <w:rPr>
          <w:rFonts w:ascii="GHEA Grapalat" w:hAnsi="GHEA Grapalat" w:cs="Sylfaen"/>
          <w:b/>
          <w:bCs/>
          <w:sz w:val="24"/>
          <w:szCs w:val="24"/>
          <w:lang w:val="hy-AM"/>
        </w:rPr>
        <w:t>Հայաստանի</w:t>
      </w:r>
    </w:p>
    <w:p w14:paraId="0488410D" w14:textId="77777777" w:rsidR="00060F62" w:rsidRPr="003B73FC" w:rsidRDefault="00060F62" w:rsidP="003B73FC">
      <w:pPr>
        <w:spacing w:after="0" w:line="360" w:lineRule="auto"/>
        <w:ind w:firstLine="1862"/>
        <w:jc w:val="both"/>
        <w:rPr>
          <w:rFonts w:ascii="GHEA Grapalat" w:hAnsi="GHEA Grapalat"/>
          <w:b/>
          <w:bCs/>
          <w:sz w:val="24"/>
          <w:szCs w:val="24"/>
          <w:lang w:val="hy-AM"/>
        </w:rPr>
      </w:pPr>
      <w:r w:rsidRPr="006512B2">
        <w:rPr>
          <w:rFonts w:ascii="GHEA Grapalat" w:hAnsi="GHEA Grapalat" w:cs="Sylfaen"/>
          <w:b/>
          <w:bCs/>
          <w:sz w:val="24"/>
          <w:szCs w:val="24"/>
        </w:rPr>
        <w:t>Հանրապետությունում</w:t>
      </w:r>
    </w:p>
    <w:p w14:paraId="7A3433E9" w14:textId="77777777" w:rsidR="003B73FC" w:rsidRDefault="00457012" w:rsidP="0019208B">
      <w:pPr>
        <w:numPr>
          <w:ilvl w:val="0"/>
          <w:numId w:val="7"/>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Հանրապետությունում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կարգավորումը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w:t>
      </w:r>
      <w:r w:rsidR="003B73FC">
        <w:rPr>
          <w:rFonts w:ascii="GHEA Grapalat" w:hAnsi="GHEA Grapalat" w:cs="Sylfaen"/>
          <w:sz w:val="24"/>
          <w:szCs w:val="24"/>
          <w:lang w:val="hy-AM"/>
        </w:rPr>
        <w:softHyphen/>
      </w:r>
      <w:r w:rsidRPr="006512B2">
        <w:rPr>
          <w:rFonts w:ascii="GHEA Grapalat" w:hAnsi="GHEA Grapalat" w:cs="Sylfaen"/>
          <w:sz w:val="24"/>
          <w:szCs w:val="24"/>
          <w:lang w:val="hy-AM"/>
        </w:rPr>
        <w:t>սա</w:t>
      </w:r>
      <w:r w:rsidR="003B73FC">
        <w:rPr>
          <w:rFonts w:ascii="GHEA Grapalat" w:hAnsi="GHEA Grapalat" w:cs="Sylfaen"/>
          <w:sz w:val="24"/>
          <w:szCs w:val="24"/>
          <w:lang w:val="hy-AM"/>
        </w:rPr>
        <w:softHyphen/>
      </w:r>
      <w:r w:rsidRPr="006512B2">
        <w:rPr>
          <w:rFonts w:ascii="GHEA Grapalat" w:hAnsi="GHEA Grapalat" w:cs="Sylfaen"/>
          <w:sz w:val="24"/>
          <w:szCs w:val="24"/>
          <w:lang w:val="hy-AM"/>
        </w:rPr>
        <w:t>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օրենսդրությանը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օրենսդրությանը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համապա</w:t>
      </w:r>
      <w:r w:rsidR="003B73FC">
        <w:rPr>
          <w:rFonts w:ascii="GHEA Grapalat" w:hAnsi="GHEA Grapalat" w:cs="Sylfaen"/>
          <w:sz w:val="24"/>
          <w:szCs w:val="24"/>
          <w:lang w:val="hy-AM"/>
        </w:rPr>
        <w:softHyphen/>
      </w:r>
      <w:r w:rsidRPr="006512B2">
        <w:rPr>
          <w:rFonts w:ascii="GHEA Grapalat" w:hAnsi="GHEA Grapalat" w:cs="Sylfaen"/>
          <w:sz w:val="24"/>
          <w:szCs w:val="24"/>
          <w:lang w:val="hy-AM"/>
        </w:rPr>
        <w:t>տաս</w:t>
      </w:r>
      <w:r w:rsidR="003B73FC">
        <w:rPr>
          <w:rFonts w:ascii="GHEA Grapalat" w:hAnsi="GHEA Grapalat" w:cs="Sylfaen"/>
          <w:sz w:val="24"/>
          <w:szCs w:val="24"/>
          <w:lang w:val="hy-AM"/>
        </w:rPr>
        <w:softHyphen/>
      </w:r>
      <w:r w:rsidRPr="006512B2">
        <w:rPr>
          <w:rFonts w:ascii="GHEA Grapalat" w:hAnsi="GHEA Grapalat" w:cs="Sylfaen"/>
          <w:sz w:val="24"/>
          <w:szCs w:val="24"/>
          <w:lang w:val="hy-AM"/>
        </w:rPr>
        <w:t>խան</w:t>
      </w:r>
      <w:r w:rsidR="00AD79BB">
        <w:rPr>
          <w:rFonts w:ascii="GHEA Grapalat" w:hAnsi="GHEA Grapalat" w:cs="Sylfaen"/>
          <w:sz w:val="24"/>
          <w:szCs w:val="24"/>
          <w:lang w:val="hy-AM"/>
        </w:rPr>
        <w:t>՝</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գործի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կարգի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կանոնների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սահմանումն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cs="Tahoma"/>
          <w:sz w:val="24"/>
          <w:szCs w:val="24"/>
          <w:lang w:val="hy-AM"/>
        </w:rPr>
        <w:t>։</w:t>
      </w:r>
    </w:p>
    <w:p w14:paraId="3FB86795" w14:textId="77777777" w:rsidR="00457012" w:rsidRPr="003B73FC" w:rsidRDefault="00457012" w:rsidP="0019208B">
      <w:pPr>
        <w:numPr>
          <w:ilvl w:val="0"/>
          <w:numId w:val="7"/>
        </w:numPr>
        <w:tabs>
          <w:tab w:val="left" w:pos="851"/>
        </w:tabs>
        <w:spacing w:after="0" w:line="360" w:lineRule="auto"/>
        <w:ind w:left="0" w:firstLine="567"/>
        <w:jc w:val="both"/>
        <w:rPr>
          <w:rFonts w:ascii="GHEA Grapalat" w:hAnsi="GHEA Grapalat"/>
          <w:sz w:val="24"/>
          <w:szCs w:val="24"/>
          <w:lang w:val="hy-AM"/>
        </w:rPr>
      </w:pPr>
      <w:r w:rsidRPr="003B73FC">
        <w:rPr>
          <w:rFonts w:ascii="GHEA Grapalat" w:hAnsi="GHEA Grapalat" w:cs="Sylfaen"/>
          <w:sz w:val="24"/>
          <w:szCs w:val="24"/>
          <w:lang w:val="hy-AM"/>
        </w:rPr>
        <w:t>Հայաստանի</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Հանրապետությունում</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մաքսային</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գործն</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ընդգրկում</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է</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Հայաստանի</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Հան</w:t>
      </w:r>
      <w:r w:rsidR="00AD79BB">
        <w:rPr>
          <w:rFonts w:ascii="GHEA Grapalat" w:hAnsi="GHEA Grapalat" w:cs="Sylfaen"/>
          <w:sz w:val="24"/>
          <w:szCs w:val="24"/>
          <w:lang w:val="hy-AM"/>
        </w:rPr>
        <w:softHyphen/>
      </w:r>
      <w:r w:rsidRPr="003B73FC">
        <w:rPr>
          <w:rFonts w:ascii="GHEA Grapalat" w:hAnsi="GHEA Grapalat" w:cs="Sylfaen"/>
          <w:sz w:val="24"/>
          <w:szCs w:val="24"/>
          <w:lang w:val="hy-AM"/>
        </w:rPr>
        <w:t>րապետության</w:t>
      </w:r>
      <w:r w:rsidRPr="003B73FC">
        <w:rPr>
          <w:rFonts w:ascii="GHEA Grapalat" w:hAnsi="GHEA Grapalat"/>
          <w:sz w:val="24"/>
          <w:szCs w:val="24"/>
          <w:lang w:val="hy-AM"/>
        </w:rPr>
        <w:t xml:space="preserve"> </w:t>
      </w:r>
      <w:r w:rsidR="00817CC6" w:rsidRPr="003B73FC">
        <w:rPr>
          <w:rFonts w:ascii="GHEA Grapalat" w:hAnsi="GHEA Grapalat" w:cs="Sylfaen"/>
          <w:sz w:val="24"/>
          <w:szCs w:val="24"/>
          <w:lang w:val="hy-AM"/>
        </w:rPr>
        <w:t>մաքսային</w:t>
      </w:r>
      <w:r w:rsidR="00817CC6" w:rsidRPr="003B73FC">
        <w:rPr>
          <w:rFonts w:ascii="GHEA Grapalat" w:hAnsi="GHEA Grapalat"/>
          <w:sz w:val="24"/>
          <w:szCs w:val="24"/>
          <w:lang w:val="hy-AM"/>
        </w:rPr>
        <w:t xml:space="preserve"> </w:t>
      </w:r>
      <w:r w:rsidRPr="003B73FC">
        <w:rPr>
          <w:rFonts w:ascii="GHEA Grapalat" w:hAnsi="GHEA Grapalat" w:cs="Sylfaen"/>
          <w:sz w:val="24"/>
          <w:szCs w:val="24"/>
          <w:lang w:val="hy-AM"/>
        </w:rPr>
        <w:t>սահմանով</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ապրանքների</w:t>
      </w:r>
      <w:r w:rsidRPr="003B73FC">
        <w:rPr>
          <w:rFonts w:ascii="GHEA Grapalat" w:hAnsi="GHEA Grapalat"/>
          <w:sz w:val="24"/>
          <w:szCs w:val="24"/>
          <w:lang w:val="hy-AM"/>
        </w:rPr>
        <w:t xml:space="preserve"> </w:t>
      </w:r>
      <w:r w:rsidRPr="003B73FC">
        <w:rPr>
          <w:rFonts w:ascii="GHEA Grapalat" w:hAnsi="GHEA Grapalat" w:cs="Sylfaen"/>
          <w:sz w:val="24"/>
          <w:szCs w:val="24"/>
          <w:lang w:val="hy-AM"/>
        </w:rPr>
        <w:t>և</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տրանսպորտային</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միջոցների</w:t>
      </w:r>
      <w:r w:rsidR="00890609" w:rsidRPr="003B73FC">
        <w:rPr>
          <w:rFonts w:ascii="GHEA Grapalat" w:hAnsi="GHEA Grapalat" w:cs="Sylfaen"/>
          <w:sz w:val="24"/>
          <w:szCs w:val="24"/>
          <w:lang w:val="hy-AM"/>
        </w:rPr>
        <w:t>՝</w:t>
      </w:r>
      <w:r w:rsidRPr="003B73FC">
        <w:rPr>
          <w:rFonts w:ascii="GHEA Grapalat" w:hAnsi="GHEA Grapalat"/>
          <w:sz w:val="24"/>
          <w:szCs w:val="24"/>
          <w:lang w:val="hy-AM"/>
        </w:rPr>
        <w:t xml:space="preserve"> </w:t>
      </w:r>
      <w:r w:rsidR="00890609" w:rsidRPr="003B73FC">
        <w:rPr>
          <w:rFonts w:ascii="GHEA Grapalat" w:hAnsi="GHEA Grapalat"/>
          <w:sz w:val="24"/>
          <w:szCs w:val="24"/>
          <w:lang w:val="hy-AM"/>
        </w:rPr>
        <w:t>օրենս</w:t>
      </w:r>
      <w:r w:rsidR="00AD79BB">
        <w:rPr>
          <w:rFonts w:ascii="GHEA Grapalat" w:hAnsi="GHEA Grapalat"/>
          <w:sz w:val="24"/>
          <w:szCs w:val="24"/>
          <w:lang w:val="hy-AM"/>
        </w:rPr>
        <w:softHyphen/>
      </w:r>
      <w:r w:rsidR="00890609" w:rsidRPr="003B73FC">
        <w:rPr>
          <w:rFonts w:ascii="GHEA Grapalat" w:hAnsi="GHEA Grapalat"/>
          <w:sz w:val="24"/>
          <w:szCs w:val="24"/>
          <w:lang w:val="hy-AM"/>
        </w:rPr>
        <w:t xml:space="preserve">դրությամբ սահմանված </w:t>
      </w:r>
      <w:r w:rsidRPr="003B73FC">
        <w:rPr>
          <w:rFonts w:ascii="GHEA Grapalat" w:hAnsi="GHEA Grapalat" w:cs="Sylfaen"/>
          <w:sz w:val="24"/>
          <w:szCs w:val="24"/>
          <w:lang w:val="hy-AM"/>
        </w:rPr>
        <w:t>տեղափոխման</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կարգ</w:t>
      </w:r>
      <w:r w:rsidR="00890609" w:rsidRPr="003B73FC">
        <w:rPr>
          <w:rFonts w:ascii="GHEA Grapalat" w:hAnsi="GHEA Grapalat" w:cs="Sylfaen"/>
          <w:sz w:val="24"/>
          <w:szCs w:val="24"/>
          <w:lang w:val="hy-AM"/>
        </w:rPr>
        <w:t>ի</w:t>
      </w:r>
      <w:r w:rsidRPr="003B73FC">
        <w:rPr>
          <w:rFonts w:ascii="GHEA Grapalat" w:hAnsi="GHEA Grapalat"/>
          <w:sz w:val="24"/>
          <w:szCs w:val="24"/>
          <w:lang w:val="hy-AM"/>
        </w:rPr>
        <w:t xml:space="preserve"> </w:t>
      </w:r>
      <w:r w:rsidRPr="003B73FC">
        <w:rPr>
          <w:rFonts w:ascii="GHEA Grapalat" w:hAnsi="GHEA Grapalat" w:cs="Sylfaen"/>
          <w:sz w:val="24"/>
          <w:szCs w:val="24"/>
          <w:lang w:val="hy-AM"/>
        </w:rPr>
        <w:t>և</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պայմաններ</w:t>
      </w:r>
      <w:r w:rsidR="00890609" w:rsidRPr="003B73FC">
        <w:rPr>
          <w:rFonts w:ascii="GHEA Grapalat" w:hAnsi="GHEA Grapalat" w:cs="Sylfaen"/>
          <w:sz w:val="24"/>
          <w:szCs w:val="24"/>
          <w:lang w:val="hy-AM"/>
        </w:rPr>
        <w:t>ի պահպանման նկատ</w:t>
      </w:r>
      <w:r w:rsidR="00AD79BB">
        <w:rPr>
          <w:rFonts w:ascii="GHEA Grapalat" w:hAnsi="GHEA Grapalat" w:cs="Sylfaen"/>
          <w:sz w:val="24"/>
          <w:szCs w:val="24"/>
          <w:lang w:val="hy-AM"/>
        </w:rPr>
        <w:softHyphen/>
      </w:r>
      <w:r w:rsidR="00890609" w:rsidRPr="003B73FC">
        <w:rPr>
          <w:rFonts w:ascii="GHEA Grapalat" w:hAnsi="GHEA Grapalat" w:cs="Sylfaen"/>
          <w:sz w:val="24"/>
          <w:szCs w:val="24"/>
          <w:lang w:val="hy-AM"/>
        </w:rPr>
        <w:t>մամբ մաքսային մարմինների կողմից իրականացվող հսկողությունը</w:t>
      </w:r>
      <w:r w:rsidR="005F03B1" w:rsidRPr="003B73FC">
        <w:rPr>
          <w:rFonts w:ascii="GHEA Grapalat" w:hAnsi="GHEA Grapalat" w:cs="Sylfaen"/>
          <w:sz w:val="24"/>
          <w:szCs w:val="24"/>
          <w:lang w:val="hy-AM"/>
        </w:rPr>
        <w:t>`</w:t>
      </w:r>
      <w:r w:rsidR="00890609" w:rsidRPr="003B73FC">
        <w:rPr>
          <w:rFonts w:ascii="GHEA Grapalat" w:hAnsi="GHEA Grapalat" w:cs="Sylfaen"/>
          <w:sz w:val="24"/>
          <w:szCs w:val="24"/>
          <w:lang w:val="hy-AM"/>
        </w:rPr>
        <w:t xml:space="preserve"> ներառյալ մաք</w:t>
      </w:r>
      <w:r w:rsidR="00AD79BB">
        <w:rPr>
          <w:rFonts w:ascii="GHEA Grapalat" w:hAnsi="GHEA Grapalat" w:cs="Sylfaen"/>
          <w:sz w:val="24"/>
          <w:szCs w:val="24"/>
          <w:lang w:val="hy-AM"/>
        </w:rPr>
        <w:softHyphen/>
      </w:r>
      <w:r w:rsidR="00890609" w:rsidRPr="003B73FC">
        <w:rPr>
          <w:rFonts w:ascii="GHEA Grapalat" w:hAnsi="GHEA Grapalat" w:cs="Sylfaen"/>
          <w:sz w:val="24"/>
          <w:szCs w:val="24"/>
          <w:lang w:val="hy-AM"/>
        </w:rPr>
        <w:t>սային հայտարարագրումը, բաց</w:t>
      </w:r>
      <w:r w:rsidR="00AD79BB">
        <w:rPr>
          <w:rFonts w:ascii="GHEA Grapalat" w:hAnsi="GHEA Grapalat" w:cs="Sylfaen"/>
          <w:sz w:val="24"/>
          <w:szCs w:val="24"/>
          <w:lang w:val="hy-AM"/>
        </w:rPr>
        <w:t xml:space="preserve"> </w:t>
      </w:r>
      <w:r w:rsidR="00890609" w:rsidRPr="003B73FC">
        <w:rPr>
          <w:rFonts w:ascii="GHEA Grapalat" w:hAnsi="GHEA Grapalat" w:cs="Sylfaen"/>
          <w:sz w:val="24"/>
          <w:szCs w:val="24"/>
          <w:lang w:val="hy-AM"/>
        </w:rPr>
        <w:t>թող</w:t>
      </w:r>
      <w:r w:rsidR="00AD79BB">
        <w:rPr>
          <w:rFonts w:ascii="GHEA Grapalat" w:hAnsi="GHEA Grapalat" w:cs="Sylfaen"/>
          <w:sz w:val="24"/>
          <w:szCs w:val="24"/>
          <w:lang w:val="hy-AM"/>
        </w:rPr>
        <w:t>ն</w:t>
      </w:r>
      <w:r w:rsidR="00890609" w:rsidRPr="003B73FC">
        <w:rPr>
          <w:rFonts w:ascii="GHEA Grapalat" w:hAnsi="GHEA Grapalat" w:cs="Sylfaen"/>
          <w:sz w:val="24"/>
          <w:szCs w:val="24"/>
          <w:lang w:val="hy-AM"/>
        </w:rPr>
        <w:t>ումը</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մաքսային</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վճարների</w:t>
      </w:r>
      <w:r w:rsidR="00890609" w:rsidRPr="003B73FC">
        <w:rPr>
          <w:rFonts w:ascii="GHEA Grapalat" w:hAnsi="GHEA Grapalat" w:cs="Sylfaen"/>
          <w:sz w:val="24"/>
          <w:szCs w:val="24"/>
          <w:lang w:val="hy-AM"/>
        </w:rPr>
        <w:t xml:space="preserve"> և մաքսային մար</w:t>
      </w:r>
      <w:r w:rsidR="00AD79BB">
        <w:rPr>
          <w:rFonts w:ascii="GHEA Grapalat" w:hAnsi="GHEA Grapalat" w:cs="Sylfaen"/>
          <w:sz w:val="24"/>
          <w:szCs w:val="24"/>
          <w:lang w:val="hy-AM"/>
        </w:rPr>
        <w:softHyphen/>
      </w:r>
      <w:r w:rsidR="00890609" w:rsidRPr="003B73FC">
        <w:rPr>
          <w:rFonts w:ascii="GHEA Grapalat" w:hAnsi="GHEA Grapalat" w:cs="Sylfaen"/>
          <w:sz w:val="24"/>
          <w:szCs w:val="24"/>
          <w:lang w:val="hy-AM"/>
        </w:rPr>
        <w:t>մին</w:t>
      </w:r>
      <w:r w:rsidR="00AD79BB">
        <w:rPr>
          <w:rFonts w:ascii="GHEA Grapalat" w:hAnsi="GHEA Grapalat" w:cs="Sylfaen"/>
          <w:sz w:val="24"/>
          <w:szCs w:val="24"/>
          <w:lang w:val="hy-AM"/>
        </w:rPr>
        <w:softHyphen/>
      </w:r>
      <w:r w:rsidR="00890609" w:rsidRPr="003B73FC">
        <w:rPr>
          <w:rFonts w:ascii="GHEA Grapalat" w:hAnsi="GHEA Grapalat" w:cs="Sylfaen"/>
          <w:sz w:val="24"/>
          <w:szCs w:val="24"/>
          <w:lang w:val="hy-AM"/>
        </w:rPr>
        <w:t>ների</w:t>
      </w:r>
      <w:r w:rsidR="00782322" w:rsidRPr="003B73FC">
        <w:rPr>
          <w:rFonts w:ascii="GHEA Grapalat" w:hAnsi="GHEA Grapalat" w:cs="Sylfaen"/>
          <w:sz w:val="24"/>
          <w:szCs w:val="24"/>
          <w:lang w:val="hy-AM"/>
        </w:rPr>
        <w:t>ն վճար</w:t>
      </w:r>
      <w:r w:rsidR="00A34B9A" w:rsidRPr="00A34B9A">
        <w:rPr>
          <w:rFonts w:ascii="GHEA Grapalat" w:hAnsi="GHEA Grapalat" w:cs="Sylfaen"/>
          <w:sz w:val="24"/>
          <w:szCs w:val="24"/>
          <w:lang w:val="hy-AM"/>
        </w:rPr>
        <w:softHyphen/>
      </w:r>
      <w:r w:rsidR="00782322" w:rsidRPr="003B73FC">
        <w:rPr>
          <w:rFonts w:ascii="GHEA Grapalat" w:hAnsi="GHEA Grapalat" w:cs="Sylfaen"/>
          <w:sz w:val="24"/>
          <w:szCs w:val="24"/>
          <w:lang w:val="hy-AM"/>
        </w:rPr>
        <w:t>ման ենթակա</w:t>
      </w:r>
      <w:r w:rsidR="00890609" w:rsidRPr="003B73FC">
        <w:rPr>
          <w:rFonts w:ascii="GHEA Grapalat" w:hAnsi="GHEA Grapalat" w:cs="Sylfaen"/>
          <w:sz w:val="24"/>
          <w:szCs w:val="24"/>
          <w:lang w:val="hy-AM"/>
        </w:rPr>
        <w:t xml:space="preserve"> այլ</w:t>
      </w:r>
      <w:r w:rsidR="00E505A7">
        <w:rPr>
          <w:rFonts w:ascii="GHEA Grapalat" w:hAnsi="GHEA Grapalat" w:cs="Sylfaen"/>
          <w:sz w:val="24"/>
          <w:szCs w:val="24"/>
          <w:lang w:val="hy-AM"/>
        </w:rPr>
        <w:t xml:space="preserve"> վճարների և</w:t>
      </w:r>
      <w:r w:rsidR="00890609" w:rsidRPr="003B73FC">
        <w:rPr>
          <w:rFonts w:ascii="GHEA Grapalat" w:hAnsi="GHEA Grapalat" w:cs="Sylfaen"/>
          <w:sz w:val="24"/>
          <w:szCs w:val="24"/>
          <w:lang w:val="hy-AM"/>
        </w:rPr>
        <w:t xml:space="preserve"> հարկերի</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գանձումը</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մաքսային</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հսկողությունը</w:t>
      </w:r>
      <w:r w:rsidRPr="003B73FC">
        <w:rPr>
          <w:rFonts w:ascii="GHEA Grapalat" w:hAnsi="GHEA Grapalat"/>
          <w:sz w:val="24"/>
          <w:szCs w:val="24"/>
          <w:lang w:val="hy-AM"/>
        </w:rPr>
        <w:t xml:space="preserve"> </w:t>
      </w:r>
      <w:r w:rsidRPr="003B73FC">
        <w:rPr>
          <w:rFonts w:ascii="GHEA Grapalat" w:hAnsi="GHEA Grapalat" w:cs="Sylfaen"/>
          <w:sz w:val="24"/>
          <w:szCs w:val="24"/>
          <w:lang w:val="hy-AM"/>
        </w:rPr>
        <w:t>և</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մաք</w:t>
      </w:r>
      <w:r w:rsidR="00AD79BB">
        <w:rPr>
          <w:rFonts w:ascii="GHEA Grapalat" w:hAnsi="GHEA Grapalat" w:cs="Sylfaen"/>
          <w:sz w:val="24"/>
          <w:szCs w:val="24"/>
          <w:lang w:val="hy-AM"/>
        </w:rPr>
        <w:softHyphen/>
      </w:r>
      <w:r w:rsidRPr="003B73FC">
        <w:rPr>
          <w:rFonts w:ascii="GHEA Grapalat" w:hAnsi="GHEA Grapalat" w:cs="Sylfaen"/>
          <w:sz w:val="24"/>
          <w:szCs w:val="24"/>
          <w:lang w:val="hy-AM"/>
        </w:rPr>
        <w:t>սա</w:t>
      </w:r>
      <w:r w:rsidR="00AD79BB">
        <w:rPr>
          <w:rFonts w:ascii="GHEA Grapalat" w:hAnsi="GHEA Grapalat" w:cs="Sylfaen"/>
          <w:sz w:val="24"/>
          <w:szCs w:val="24"/>
          <w:lang w:val="hy-AM"/>
        </w:rPr>
        <w:softHyphen/>
      </w:r>
      <w:r w:rsidRPr="003B73FC">
        <w:rPr>
          <w:rFonts w:ascii="GHEA Grapalat" w:hAnsi="GHEA Grapalat" w:cs="Sylfaen"/>
          <w:sz w:val="24"/>
          <w:szCs w:val="24"/>
          <w:lang w:val="hy-AM"/>
        </w:rPr>
        <w:t>յին</w:t>
      </w:r>
      <w:r w:rsidRPr="003B73FC">
        <w:rPr>
          <w:rFonts w:ascii="GHEA Grapalat" w:hAnsi="GHEA Grapalat"/>
          <w:sz w:val="24"/>
          <w:szCs w:val="24"/>
          <w:lang w:val="hy-AM"/>
        </w:rPr>
        <w:t xml:space="preserve"> </w:t>
      </w:r>
      <w:r w:rsidRPr="003B73FC">
        <w:rPr>
          <w:rFonts w:ascii="GHEA Grapalat" w:hAnsi="GHEA Grapalat" w:cs="Sylfaen"/>
          <w:sz w:val="24"/>
          <w:szCs w:val="24"/>
          <w:lang w:val="hy-AM"/>
        </w:rPr>
        <w:t>քաղա</w:t>
      </w:r>
      <w:r w:rsidR="00A34B9A" w:rsidRPr="00A34B9A">
        <w:rPr>
          <w:rFonts w:ascii="GHEA Grapalat" w:hAnsi="GHEA Grapalat" w:cs="Sylfaen"/>
          <w:sz w:val="24"/>
          <w:szCs w:val="24"/>
          <w:lang w:val="hy-AM"/>
        </w:rPr>
        <w:softHyphen/>
      </w:r>
      <w:r w:rsidRPr="003B73FC">
        <w:rPr>
          <w:rFonts w:ascii="GHEA Grapalat" w:hAnsi="GHEA Grapalat" w:cs="Sylfaen"/>
          <w:sz w:val="24"/>
          <w:szCs w:val="24"/>
          <w:lang w:val="hy-AM"/>
        </w:rPr>
        <w:t>քակա</w:t>
      </w:r>
      <w:r w:rsidR="00A34B9A" w:rsidRPr="00A34B9A">
        <w:rPr>
          <w:rFonts w:ascii="GHEA Grapalat" w:hAnsi="GHEA Grapalat" w:cs="Sylfaen"/>
          <w:sz w:val="24"/>
          <w:szCs w:val="24"/>
          <w:lang w:val="hy-AM"/>
        </w:rPr>
        <w:softHyphen/>
      </w:r>
      <w:r w:rsidRPr="003B73FC">
        <w:rPr>
          <w:rFonts w:ascii="GHEA Grapalat" w:hAnsi="GHEA Grapalat" w:cs="Sylfaen"/>
          <w:sz w:val="24"/>
          <w:szCs w:val="24"/>
          <w:lang w:val="hy-AM"/>
        </w:rPr>
        <w:t>նու</w:t>
      </w:r>
      <w:r w:rsidR="00A34B9A" w:rsidRPr="000F735E">
        <w:rPr>
          <w:rFonts w:ascii="GHEA Grapalat" w:hAnsi="GHEA Grapalat" w:cs="Sylfaen"/>
          <w:sz w:val="24"/>
          <w:szCs w:val="24"/>
          <w:lang w:val="hy-AM"/>
        </w:rPr>
        <w:softHyphen/>
      </w:r>
      <w:r w:rsidRPr="003B73FC">
        <w:rPr>
          <w:rFonts w:ascii="GHEA Grapalat" w:hAnsi="GHEA Grapalat" w:cs="Sylfaen"/>
          <w:sz w:val="24"/>
          <w:szCs w:val="24"/>
          <w:lang w:val="hy-AM"/>
        </w:rPr>
        <w:t>թյան</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իրագործման</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այլ</w:t>
      </w:r>
      <w:r w:rsidRPr="003B73FC">
        <w:rPr>
          <w:rFonts w:ascii="GHEA Grapalat" w:hAnsi="GHEA Grapalat"/>
          <w:sz w:val="24"/>
          <w:szCs w:val="24"/>
          <w:lang w:val="hy-AM"/>
        </w:rPr>
        <w:t xml:space="preserve"> </w:t>
      </w:r>
      <w:r w:rsidRPr="003B73FC">
        <w:rPr>
          <w:rFonts w:ascii="GHEA Grapalat" w:hAnsi="GHEA Grapalat" w:cs="Sylfaen"/>
          <w:sz w:val="24"/>
          <w:szCs w:val="24"/>
          <w:lang w:val="hy-AM"/>
        </w:rPr>
        <w:t>միջոցները</w:t>
      </w:r>
      <w:r w:rsidRPr="003B73FC">
        <w:rPr>
          <w:rFonts w:ascii="GHEA Grapalat" w:hAnsi="GHEA Grapalat"/>
          <w:sz w:val="24"/>
          <w:szCs w:val="24"/>
          <w:lang w:val="hy-AM"/>
        </w:rPr>
        <w:t>:</w:t>
      </w:r>
    </w:p>
    <w:p w14:paraId="206A9560" w14:textId="77777777" w:rsidR="003B773B" w:rsidRPr="006512B2" w:rsidRDefault="003B773B" w:rsidP="00AD79BB">
      <w:pPr>
        <w:spacing w:after="0" w:line="360" w:lineRule="auto"/>
        <w:jc w:val="both"/>
        <w:rPr>
          <w:rFonts w:ascii="GHEA Grapalat" w:hAnsi="GHEA Grapalat" w:cs="Sylfaen"/>
          <w:b/>
          <w:bCs/>
          <w:sz w:val="24"/>
          <w:szCs w:val="24"/>
          <w:lang w:val="hy-AM"/>
        </w:rPr>
      </w:pPr>
    </w:p>
    <w:p w14:paraId="7637D3BB" w14:textId="77777777" w:rsidR="005C7648" w:rsidRPr="005C7648" w:rsidRDefault="00060F62" w:rsidP="005C7648">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t xml:space="preserve">Հոդված </w:t>
      </w:r>
      <w:r w:rsidR="00553A8E" w:rsidRPr="006512B2">
        <w:rPr>
          <w:rFonts w:ascii="GHEA Grapalat" w:hAnsi="GHEA Grapalat" w:cs="Sylfaen"/>
          <w:b/>
          <w:bCs/>
          <w:sz w:val="24"/>
          <w:szCs w:val="24"/>
          <w:lang w:val="hy-AM"/>
        </w:rPr>
        <w:t>3</w:t>
      </w:r>
      <w:r w:rsidRPr="006512B2">
        <w:rPr>
          <w:rFonts w:ascii="GHEA Grapalat" w:hAnsi="GHEA Grapalat" w:cs="Sylfaen"/>
          <w:b/>
          <w:bCs/>
          <w:sz w:val="24"/>
          <w:szCs w:val="24"/>
          <w:lang w:val="hy-AM"/>
        </w:rPr>
        <w:t xml:space="preserve">. </w:t>
      </w:r>
      <w:r w:rsidR="001E2826">
        <w:rPr>
          <w:rFonts w:ascii="GHEA Grapalat" w:hAnsi="GHEA Grapalat" w:cs="Sylfaen"/>
          <w:b/>
          <w:bCs/>
          <w:sz w:val="24"/>
          <w:szCs w:val="24"/>
          <w:lang w:val="hy-AM"/>
        </w:rPr>
        <w:t>Մաքսային քաղաքականության մշակումը,</w:t>
      </w:r>
      <w:r w:rsidR="005C7648" w:rsidRPr="005C7648">
        <w:rPr>
          <w:rFonts w:ascii="GHEA Grapalat" w:hAnsi="GHEA Grapalat" w:cs="Sylfaen"/>
          <w:b/>
          <w:bCs/>
          <w:sz w:val="24"/>
          <w:szCs w:val="24"/>
          <w:lang w:val="hy-AM"/>
        </w:rPr>
        <w:t xml:space="preserve"> </w:t>
      </w:r>
      <w:r w:rsidR="001E2826">
        <w:rPr>
          <w:rFonts w:ascii="GHEA Grapalat" w:hAnsi="GHEA Grapalat" w:cs="Sylfaen"/>
          <w:b/>
          <w:bCs/>
          <w:sz w:val="24"/>
          <w:szCs w:val="24"/>
          <w:lang w:val="hy-AM"/>
        </w:rPr>
        <w:t>իրականացումը և մ</w:t>
      </w:r>
      <w:r w:rsidRPr="006512B2">
        <w:rPr>
          <w:rFonts w:ascii="GHEA Grapalat" w:hAnsi="GHEA Grapalat" w:cs="Sylfaen"/>
          <w:b/>
          <w:bCs/>
          <w:sz w:val="24"/>
          <w:szCs w:val="24"/>
          <w:lang w:val="hy-AM"/>
        </w:rPr>
        <w:t>աքսային</w:t>
      </w:r>
    </w:p>
    <w:p w14:paraId="55DCEEB6" w14:textId="3DE4329E" w:rsidR="00060F62" w:rsidRPr="006512B2" w:rsidRDefault="00060F62" w:rsidP="005C7648">
      <w:pPr>
        <w:spacing w:after="0" w:line="360" w:lineRule="auto"/>
        <w:ind w:firstLine="1904"/>
        <w:jc w:val="both"/>
        <w:rPr>
          <w:rFonts w:ascii="GHEA Grapalat" w:hAnsi="GHEA Grapalat"/>
          <w:sz w:val="24"/>
          <w:szCs w:val="24"/>
          <w:lang w:val="hy-AM"/>
        </w:rPr>
      </w:pPr>
      <w:r w:rsidRPr="006512B2">
        <w:rPr>
          <w:rFonts w:ascii="GHEA Grapalat" w:hAnsi="GHEA Grapalat" w:cs="Sylfaen"/>
          <w:b/>
          <w:bCs/>
          <w:sz w:val="24"/>
          <w:szCs w:val="24"/>
          <w:lang w:val="hy-AM"/>
        </w:rPr>
        <w:t>գործի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ղեկավարումը</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Հայաստանի</w:t>
      </w:r>
      <w:r w:rsidR="005C7648">
        <w:rPr>
          <w:rFonts w:ascii="GHEA Grapalat" w:hAnsi="GHEA Grapalat" w:cs="Sylfaen"/>
          <w:b/>
          <w:bCs/>
          <w:sz w:val="24"/>
          <w:szCs w:val="24"/>
          <w:lang w:val="en-US"/>
        </w:rPr>
        <w:t xml:space="preserve"> </w:t>
      </w:r>
      <w:r w:rsidRPr="006512B2">
        <w:rPr>
          <w:rFonts w:ascii="GHEA Grapalat" w:hAnsi="GHEA Grapalat" w:cs="Sylfaen"/>
          <w:b/>
          <w:bCs/>
          <w:sz w:val="24"/>
          <w:szCs w:val="24"/>
          <w:lang w:val="hy-AM"/>
        </w:rPr>
        <w:t>Հանրապետությունում</w:t>
      </w:r>
    </w:p>
    <w:p w14:paraId="17BE9775" w14:textId="77777777" w:rsidR="00457012" w:rsidRPr="006512B2" w:rsidRDefault="00457012" w:rsidP="0019208B">
      <w:pPr>
        <w:numPr>
          <w:ilvl w:val="0"/>
          <w:numId w:val="8"/>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Հանրապետությունում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գործի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ղեկավարումը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w:t>
      </w:r>
      <w:r w:rsidR="00AD79BB">
        <w:rPr>
          <w:rFonts w:ascii="GHEA Grapalat" w:hAnsi="GHEA Grapalat" w:cs="Sylfaen"/>
          <w:sz w:val="24"/>
          <w:szCs w:val="24"/>
          <w:lang w:val="hy-AM"/>
        </w:rPr>
        <w:softHyphen/>
      </w:r>
      <w:r w:rsidRPr="006512B2">
        <w:rPr>
          <w:rFonts w:ascii="GHEA Grapalat" w:hAnsi="GHEA Grapalat" w:cs="Sylfaen"/>
          <w:sz w:val="24"/>
          <w:szCs w:val="24"/>
          <w:lang w:val="hy-AM"/>
        </w:rPr>
        <w:t>կեր</w:t>
      </w:r>
      <w:r w:rsidR="00AD79BB">
        <w:rPr>
          <w:rFonts w:ascii="GHEA Grapalat" w:hAnsi="GHEA Grapalat" w:cs="Sylfaen"/>
          <w:sz w:val="24"/>
          <w:szCs w:val="24"/>
          <w:lang w:val="hy-AM"/>
        </w:rPr>
        <w:softHyphen/>
      </w:r>
      <w:r w:rsidRPr="006512B2">
        <w:rPr>
          <w:rFonts w:ascii="GHEA Grapalat" w:hAnsi="GHEA Grapalat" w:cs="Sylfaen"/>
          <w:sz w:val="24"/>
          <w:szCs w:val="24"/>
          <w:lang w:val="hy-AM"/>
        </w:rPr>
        <w:t>պումն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վերահսկողությունն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իրականացնում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w:t>
      </w:r>
      <w:r w:rsidR="00AD79BB">
        <w:rPr>
          <w:rFonts w:ascii="GHEA Grapalat" w:hAnsi="GHEA Grapalat" w:cs="Sylfaen"/>
          <w:sz w:val="24"/>
          <w:szCs w:val="24"/>
          <w:lang w:val="hy-AM"/>
        </w:rPr>
        <w:softHyphen/>
      </w:r>
      <w:r w:rsidRPr="006512B2">
        <w:rPr>
          <w:rFonts w:ascii="GHEA Grapalat" w:hAnsi="GHEA Grapalat" w:cs="Sylfaen"/>
          <w:sz w:val="24"/>
          <w:szCs w:val="24"/>
          <w:lang w:val="hy-AM"/>
        </w:rPr>
        <w:t>սա</w:t>
      </w:r>
      <w:r w:rsidR="00AD79BB">
        <w:rPr>
          <w:rFonts w:ascii="GHEA Grapalat" w:hAnsi="GHEA Grapalat" w:cs="Sylfaen"/>
          <w:sz w:val="24"/>
          <w:szCs w:val="24"/>
          <w:lang w:val="hy-AM"/>
        </w:rPr>
        <w:softHyphen/>
      </w:r>
      <w:r w:rsidRPr="006512B2">
        <w:rPr>
          <w:rFonts w:ascii="GHEA Grapalat" w:hAnsi="GHEA Grapalat" w:cs="Sylfaen"/>
          <w:sz w:val="24"/>
          <w:szCs w:val="24"/>
          <w:lang w:val="hy-AM"/>
        </w:rPr>
        <w:t>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մարմինները</w:t>
      </w:r>
      <w:r w:rsidR="00AD79BB">
        <w:rPr>
          <w:rFonts w:ascii="GHEA Grapalat" w:hAnsi="GHEA Grapalat"/>
          <w:sz w:val="24"/>
          <w:szCs w:val="24"/>
          <w:lang w:val="hy-AM"/>
        </w:rPr>
        <w:t>:</w:t>
      </w:r>
    </w:p>
    <w:p w14:paraId="05C52718" w14:textId="77777777" w:rsidR="00AD79BB" w:rsidRDefault="00727BB4" w:rsidP="0019208B">
      <w:pPr>
        <w:numPr>
          <w:ilvl w:val="0"/>
          <w:numId w:val="8"/>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cs="Sylfaen"/>
          <w:sz w:val="24"/>
          <w:szCs w:val="24"/>
          <w:lang w:val="hy-AM"/>
        </w:rPr>
        <w:t xml:space="preserve">Վերադաս մաքսային մարմինը, </w:t>
      </w:r>
      <w:r w:rsidR="00457012" w:rsidRPr="006512B2">
        <w:rPr>
          <w:rFonts w:ascii="GHEA Grapalat" w:hAnsi="GHEA Grapalat" w:cs="Sylfaen"/>
          <w:sz w:val="24"/>
          <w:szCs w:val="24"/>
          <w:lang w:val="hy-AM"/>
        </w:rPr>
        <w:t>Հայաստանի</w:t>
      </w:r>
      <w:r w:rsidR="00457012" w:rsidRPr="006512B2">
        <w:rPr>
          <w:rFonts w:ascii="GHEA Grapalat" w:hAnsi="GHEA Grapalat"/>
          <w:sz w:val="24"/>
          <w:szCs w:val="24"/>
          <w:lang w:val="hy-AM"/>
        </w:rPr>
        <w:t xml:space="preserve"> </w:t>
      </w:r>
      <w:r w:rsidR="00457012" w:rsidRPr="006512B2">
        <w:rPr>
          <w:rFonts w:ascii="GHEA Grapalat" w:hAnsi="GHEA Grapalat" w:cs="Sylfaen"/>
          <w:sz w:val="24"/>
          <w:szCs w:val="24"/>
          <w:lang w:val="hy-AM"/>
        </w:rPr>
        <w:t>Հանրապետության</w:t>
      </w:r>
      <w:r w:rsidR="00457012" w:rsidRPr="006512B2">
        <w:rPr>
          <w:rFonts w:ascii="GHEA Grapalat" w:hAnsi="GHEA Grapalat"/>
          <w:sz w:val="24"/>
          <w:szCs w:val="24"/>
          <w:lang w:val="hy-AM"/>
        </w:rPr>
        <w:t xml:space="preserve"> </w:t>
      </w:r>
      <w:r w:rsidR="00457012" w:rsidRPr="006512B2">
        <w:rPr>
          <w:rFonts w:ascii="GHEA Grapalat" w:hAnsi="GHEA Grapalat" w:cs="Sylfaen"/>
          <w:sz w:val="24"/>
          <w:szCs w:val="24"/>
          <w:lang w:val="hy-AM"/>
        </w:rPr>
        <w:t>և</w:t>
      </w:r>
      <w:r w:rsidR="00457012" w:rsidRPr="006512B2">
        <w:rPr>
          <w:rFonts w:ascii="GHEA Grapalat" w:hAnsi="GHEA Grapalat"/>
          <w:sz w:val="24"/>
          <w:szCs w:val="24"/>
          <w:lang w:val="hy-AM"/>
        </w:rPr>
        <w:t xml:space="preserve"> (</w:t>
      </w:r>
      <w:r w:rsidR="00457012" w:rsidRPr="006512B2">
        <w:rPr>
          <w:rFonts w:ascii="GHEA Grapalat" w:hAnsi="GHEA Grapalat" w:cs="Sylfaen"/>
          <w:sz w:val="24"/>
          <w:szCs w:val="24"/>
          <w:lang w:val="hy-AM"/>
        </w:rPr>
        <w:t>կամ</w:t>
      </w:r>
      <w:r w:rsidR="00457012" w:rsidRPr="006512B2">
        <w:rPr>
          <w:rFonts w:ascii="GHEA Grapalat" w:hAnsi="GHEA Grapalat"/>
          <w:sz w:val="24"/>
          <w:szCs w:val="24"/>
          <w:lang w:val="hy-AM"/>
        </w:rPr>
        <w:t xml:space="preserve">) </w:t>
      </w:r>
      <w:r w:rsidR="00457012" w:rsidRPr="006512B2">
        <w:rPr>
          <w:rFonts w:ascii="GHEA Grapalat" w:hAnsi="GHEA Grapalat" w:cs="Sylfaen"/>
          <w:sz w:val="24"/>
          <w:szCs w:val="24"/>
          <w:lang w:val="hy-AM"/>
        </w:rPr>
        <w:t>Միության</w:t>
      </w:r>
      <w:r w:rsidR="00457012" w:rsidRPr="006512B2">
        <w:rPr>
          <w:rFonts w:ascii="GHEA Grapalat" w:hAnsi="GHEA Grapalat"/>
          <w:sz w:val="24"/>
          <w:szCs w:val="24"/>
          <w:lang w:val="hy-AM"/>
        </w:rPr>
        <w:t xml:space="preserve"> </w:t>
      </w:r>
      <w:r w:rsidR="00457012" w:rsidRPr="006512B2">
        <w:rPr>
          <w:rFonts w:ascii="GHEA Grapalat" w:hAnsi="GHEA Grapalat" w:cs="Sylfaen"/>
          <w:sz w:val="24"/>
          <w:szCs w:val="24"/>
          <w:lang w:val="hy-AM"/>
        </w:rPr>
        <w:t>մաքսային</w:t>
      </w:r>
      <w:r w:rsidR="00457012" w:rsidRPr="006512B2">
        <w:rPr>
          <w:rFonts w:ascii="GHEA Grapalat" w:hAnsi="GHEA Grapalat"/>
          <w:sz w:val="24"/>
          <w:szCs w:val="24"/>
          <w:lang w:val="hy-AM"/>
        </w:rPr>
        <w:t xml:space="preserve"> </w:t>
      </w:r>
      <w:r w:rsidR="00457012" w:rsidRPr="006512B2">
        <w:rPr>
          <w:rFonts w:ascii="GHEA Grapalat" w:hAnsi="GHEA Grapalat" w:cs="Sylfaen"/>
          <w:sz w:val="24"/>
          <w:szCs w:val="24"/>
          <w:lang w:val="hy-AM"/>
        </w:rPr>
        <w:t>օրենսդրությանը</w:t>
      </w:r>
      <w:r w:rsidR="00457012" w:rsidRPr="006512B2">
        <w:rPr>
          <w:rFonts w:ascii="GHEA Grapalat" w:hAnsi="GHEA Grapalat"/>
          <w:sz w:val="24"/>
          <w:szCs w:val="24"/>
          <w:lang w:val="hy-AM"/>
        </w:rPr>
        <w:t xml:space="preserve"> </w:t>
      </w:r>
      <w:r w:rsidR="00457012" w:rsidRPr="006512B2">
        <w:rPr>
          <w:rFonts w:ascii="GHEA Grapalat" w:hAnsi="GHEA Grapalat" w:cs="Sylfaen"/>
          <w:sz w:val="24"/>
          <w:szCs w:val="24"/>
          <w:lang w:val="hy-AM"/>
        </w:rPr>
        <w:t>համա</w:t>
      </w:r>
      <w:r w:rsidR="00AD79BB">
        <w:rPr>
          <w:rFonts w:ascii="GHEA Grapalat" w:hAnsi="GHEA Grapalat" w:cs="Sylfaen"/>
          <w:sz w:val="24"/>
          <w:szCs w:val="24"/>
          <w:lang w:val="hy-AM"/>
        </w:rPr>
        <w:softHyphen/>
      </w:r>
      <w:r w:rsidR="00457012" w:rsidRPr="006512B2">
        <w:rPr>
          <w:rFonts w:ascii="GHEA Grapalat" w:hAnsi="GHEA Grapalat" w:cs="Sylfaen"/>
          <w:sz w:val="24"/>
          <w:szCs w:val="24"/>
          <w:lang w:val="hy-AM"/>
        </w:rPr>
        <w:t>պատասխան</w:t>
      </w:r>
      <w:r w:rsidRPr="00727BB4">
        <w:rPr>
          <w:rFonts w:ascii="GHEA Grapalat" w:hAnsi="GHEA Grapalat" w:cs="Sylfaen"/>
          <w:sz w:val="24"/>
          <w:szCs w:val="24"/>
          <w:lang w:val="hy-AM"/>
        </w:rPr>
        <w:t>,</w:t>
      </w:r>
      <w:r>
        <w:rPr>
          <w:rFonts w:ascii="GHEA Grapalat" w:hAnsi="GHEA Grapalat" w:cs="Sylfaen"/>
          <w:sz w:val="24"/>
          <w:szCs w:val="24"/>
          <w:lang w:val="hy-AM"/>
        </w:rPr>
        <w:t xml:space="preserve"> ապահովում է</w:t>
      </w:r>
      <w:r w:rsidR="00457012" w:rsidRPr="00727BB4">
        <w:rPr>
          <w:rFonts w:ascii="GHEA Grapalat" w:hAnsi="GHEA Grapalat" w:cs="Sylfaen"/>
          <w:sz w:val="24"/>
          <w:szCs w:val="24"/>
          <w:lang w:val="hy-AM"/>
        </w:rPr>
        <w:t xml:space="preserve"> </w:t>
      </w:r>
      <w:r>
        <w:rPr>
          <w:rFonts w:ascii="GHEA Grapalat" w:hAnsi="GHEA Grapalat" w:cs="Sylfaen"/>
          <w:sz w:val="24"/>
          <w:szCs w:val="24"/>
          <w:lang w:val="hy-AM"/>
        </w:rPr>
        <w:t>մաքսային</w:t>
      </w:r>
      <w:r w:rsidR="00B16B10">
        <w:rPr>
          <w:rFonts w:ascii="GHEA Grapalat" w:hAnsi="GHEA Grapalat" w:cs="Sylfaen"/>
          <w:sz w:val="24"/>
          <w:szCs w:val="24"/>
          <w:lang w:val="hy-AM"/>
        </w:rPr>
        <w:t xml:space="preserve"> քաղաքա</w:t>
      </w:r>
      <w:r w:rsidR="00A34B9A" w:rsidRPr="00A34B9A">
        <w:rPr>
          <w:rFonts w:ascii="GHEA Grapalat" w:hAnsi="GHEA Grapalat" w:cs="Sylfaen"/>
          <w:sz w:val="24"/>
          <w:szCs w:val="24"/>
          <w:lang w:val="hy-AM"/>
        </w:rPr>
        <w:softHyphen/>
      </w:r>
      <w:r w:rsidR="00B16B10">
        <w:rPr>
          <w:rFonts w:ascii="GHEA Grapalat" w:hAnsi="GHEA Grapalat" w:cs="Sylfaen"/>
          <w:sz w:val="24"/>
          <w:szCs w:val="24"/>
          <w:lang w:val="hy-AM"/>
        </w:rPr>
        <w:t>կանու</w:t>
      </w:r>
      <w:r w:rsidR="00A34B9A" w:rsidRPr="00A34B9A">
        <w:rPr>
          <w:rFonts w:ascii="GHEA Grapalat" w:hAnsi="GHEA Grapalat" w:cs="Sylfaen"/>
          <w:sz w:val="24"/>
          <w:szCs w:val="24"/>
          <w:lang w:val="hy-AM"/>
        </w:rPr>
        <w:softHyphen/>
      </w:r>
      <w:r w:rsidR="00B16B10">
        <w:rPr>
          <w:rFonts w:ascii="GHEA Grapalat" w:hAnsi="GHEA Grapalat" w:cs="Sylfaen"/>
          <w:sz w:val="24"/>
          <w:szCs w:val="24"/>
          <w:lang w:val="hy-AM"/>
        </w:rPr>
        <w:t>թյան և վարչարարության</w:t>
      </w:r>
      <w:r>
        <w:rPr>
          <w:rFonts w:ascii="GHEA Grapalat" w:hAnsi="GHEA Grapalat" w:cs="Sylfaen"/>
          <w:sz w:val="24"/>
          <w:szCs w:val="24"/>
          <w:lang w:val="hy-AM"/>
        </w:rPr>
        <w:t xml:space="preserve"> </w:t>
      </w:r>
      <w:r w:rsidRPr="00727BB4">
        <w:rPr>
          <w:rFonts w:ascii="GHEA Grapalat" w:hAnsi="GHEA Grapalat" w:cs="Sylfaen"/>
          <w:sz w:val="24"/>
          <w:szCs w:val="24"/>
          <w:lang w:val="hy-AM"/>
        </w:rPr>
        <w:t xml:space="preserve">իրականացումը, ինչպես նաև աջակցում է </w:t>
      </w:r>
      <w:r w:rsidR="00B16B10">
        <w:rPr>
          <w:rFonts w:ascii="GHEA Grapalat" w:hAnsi="GHEA Grapalat" w:cs="Sylfaen"/>
          <w:sz w:val="24"/>
          <w:szCs w:val="24"/>
          <w:lang w:val="hy-AM"/>
        </w:rPr>
        <w:t>մաքսային քաղաքա</w:t>
      </w:r>
      <w:r w:rsidR="00A34B9A" w:rsidRPr="00A34B9A">
        <w:rPr>
          <w:rFonts w:ascii="GHEA Grapalat" w:hAnsi="GHEA Grapalat" w:cs="Sylfaen"/>
          <w:sz w:val="24"/>
          <w:szCs w:val="24"/>
          <w:lang w:val="hy-AM"/>
        </w:rPr>
        <w:softHyphen/>
      </w:r>
      <w:r w:rsidR="00B16B10">
        <w:rPr>
          <w:rFonts w:ascii="GHEA Grapalat" w:hAnsi="GHEA Grapalat" w:cs="Sylfaen"/>
          <w:sz w:val="24"/>
          <w:szCs w:val="24"/>
          <w:lang w:val="hy-AM"/>
        </w:rPr>
        <w:t>կանու</w:t>
      </w:r>
      <w:r w:rsidR="00A34B9A" w:rsidRPr="00A34B9A">
        <w:rPr>
          <w:rFonts w:ascii="GHEA Grapalat" w:hAnsi="GHEA Grapalat" w:cs="Sylfaen"/>
          <w:sz w:val="24"/>
          <w:szCs w:val="24"/>
          <w:lang w:val="hy-AM"/>
        </w:rPr>
        <w:softHyphen/>
      </w:r>
      <w:r w:rsidR="00B16B10">
        <w:rPr>
          <w:rFonts w:ascii="GHEA Grapalat" w:hAnsi="GHEA Grapalat" w:cs="Sylfaen"/>
          <w:sz w:val="24"/>
          <w:szCs w:val="24"/>
          <w:lang w:val="hy-AM"/>
        </w:rPr>
        <w:t xml:space="preserve">թյան </w:t>
      </w:r>
      <w:r w:rsidRPr="00727BB4">
        <w:rPr>
          <w:rFonts w:ascii="GHEA Grapalat" w:hAnsi="GHEA Grapalat" w:cs="Sylfaen"/>
          <w:sz w:val="24"/>
          <w:szCs w:val="24"/>
          <w:lang w:val="hy-AM"/>
        </w:rPr>
        <w:t>մշակմանը</w:t>
      </w:r>
      <w:r w:rsidR="00457012" w:rsidRPr="006512B2">
        <w:rPr>
          <w:rFonts w:ascii="GHEA Grapalat" w:hAnsi="GHEA Grapalat" w:cs="Tahoma"/>
          <w:sz w:val="24"/>
          <w:szCs w:val="24"/>
          <w:lang w:val="hy-AM"/>
        </w:rPr>
        <w:t>։</w:t>
      </w:r>
    </w:p>
    <w:p w14:paraId="7779710C" w14:textId="77777777" w:rsidR="00457012" w:rsidRPr="00AD79BB" w:rsidRDefault="00F925FC" w:rsidP="0019208B">
      <w:pPr>
        <w:numPr>
          <w:ilvl w:val="0"/>
          <w:numId w:val="8"/>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cs="Sylfaen"/>
          <w:sz w:val="24"/>
          <w:szCs w:val="24"/>
          <w:lang w:val="hy-AM"/>
        </w:rPr>
        <w:t>Ֆինանսների նախարարությունը</w:t>
      </w:r>
      <w:r w:rsidR="006E4699">
        <w:rPr>
          <w:rFonts w:ascii="GHEA Grapalat" w:hAnsi="GHEA Grapalat" w:cs="Sylfaen"/>
          <w:sz w:val="24"/>
          <w:szCs w:val="24"/>
          <w:lang w:val="hy-AM"/>
        </w:rPr>
        <w:t xml:space="preserve">, </w:t>
      </w:r>
      <w:r w:rsidR="006E4699" w:rsidRPr="006512B2">
        <w:rPr>
          <w:rFonts w:ascii="GHEA Grapalat" w:hAnsi="GHEA Grapalat" w:cs="Sylfaen"/>
          <w:sz w:val="24"/>
          <w:szCs w:val="24"/>
          <w:lang w:val="hy-AM"/>
        </w:rPr>
        <w:t>Հայաստանի</w:t>
      </w:r>
      <w:r w:rsidR="006E4699" w:rsidRPr="006512B2">
        <w:rPr>
          <w:rFonts w:ascii="GHEA Grapalat" w:hAnsi="GHEA Grapalat"/>
          <w:sz w:val="24"/>
          <w:szCs w:val="24"/>
          <w:lang w:val="hy-AM"/>
        </w:rPr>
        <w:t xml:space="preserve"> </w:t>
      </w:r>
      <w:r w:rsidR="006E4699" w:rsidRPr="006512B2">
        <w:rPr>
          <w:rFonts w:ascii="GHEA Grapalat" w:hAnsi="GHEA Grapalat" w:cs="Sylfaen"/>
          <w:sz w:val="24"/>
          <w:szCs w:val="24"/>
          <w:lang w:val="hy-AM"/>
        </w:rPr>
        <w:t>Հանրապետության</w:t>
      </w:r>
      <w:r w:rsidR="006E4699" w:rsidRPr="006512B2">
        <w:rPr>
          <w:rFonts w:ascii="GHEA Grapalat" w:hAnsi="GHEA Grapalat"/>
          <w:sz w:val="24"/>
          <w:szCs w:val="24"/>
          <w:lang w:val="hy-AM"/>
        </w:rPr>
        <w:t xml:space="preserve"> </w:t>
      </w:r>
      <w:r w:rsidR="006E4699" w:rsidRPr="006512B2">
        <w:rPr>
          <w:rFonts w:ascii="GHEA Grapalat" w:hAnsi="GHEA Grapalat" w:cs="Sylfaen"/>
          <w:sz w:val="24"/>
          <w:szCs w:val="24"/>
          <w:lang w:val="hy-AM"/>
        </w:rPr>
        <w:t>և</w:t>
      </w:r>
      <w:r w:rsidR="006E4699" w:rsidRPr="006512B2">
        <w:rPr>
          <w:rFonts w:ascii="GHEA Grapalat" w:hAnsi="GHEA Grapalat"/>
          <w:sz w:val="24"/>
          <w:szCs w:val="24"/>
          <w:lang w:val="hy-AM"/>
        </w:rPr>
        <w:t xml:space="preserve"> (</w:t>
      </w:r>
      <w:r w:rsidR="006E4699" w:rsidRPr="006512B2">
        <w:rPr>
          <w:rFonts w:ascii="GHEA Grapalat" w:hAnsi="GHEA Grapalat" w:cs="Sylfaen"/>
          <w:sz w:val="24"/>
          <w:szCs w:val="24"/>
          <w:lang w:val="hy-AM"/>
        </w:rPr>
        <w:t>կամ</w:t>
      </w:r>
      <w:r w:rsidR="006E4699" w:rsidRPr="006512B2">
        <w:rPr>
          <w:rFonts w:ascii="GHEA Grapalat" w:hAnsi="GHEA Grapalat"/>
          <w:sz w:val="24"/>
          <w:szCs w:val="24"/>
          <w:lang w:val="hy-AM"/>
        </w:rPr>
        <w:t xml:space="preserve">) </w:t>
      </w:r>
      <w:r w:rsidR="006E4699" w:rsidRPr="006512B2">
        <w:rPr>
          <w:rFonts w:ascii="GHEA Grapalat" w:hAnsi="GHEA Grapalat" w:cs="Sylfaen"/>
          <w:sz w:val="24"/>
          <w:szCs w:val="24"/>
          <w:lang w:val="hy-AM"/>
        </w:rPr>
        <w:t>Միության</w:t>
      </w:r>
      <w:r w:rsidR="006E4699" w:rsidRPr="006512B2">
        <w:rPr>
          <w:rFonts w:ascii="GHEA Grapalat" w:hAnsi="GHEA Grapalat"/>
          <w:sz w:val="24"/>
          <w:szCs w:val="24"/>
          <w:lang w:val="hy-AM"/>
        </w:rPr>
        <w:t xml:space="preserve"> </w:t>
      </w:r>
      <w:r w:rsidR="006E4699" w:rsidRPr="006512B2">
        <w:rPr>
          <w:rFonts w:ascii="GHEA Grapalat" w:hAnsi="GHEA Grapalat" w:cs="Sylfaen"/>
          <w:sz w:val="24"/>
          <w:szCs w:val="24"/>
          <w:lang w:val="hy-AM"/>
        </w:rPr>
        <w:t>մաքսային</w:t>
      </w:r>
      <w:r w:rsidR="006E4699" w:rsidRPr="006512B2">
        <w:rPr>
          <w:rFonts w:ascii="GHEA Grapalat" w:hAnsi="GHEA Grapalat"/>
          <w:sz w:val="24"/>
          <w:szCs w:val="24"/>
          <w:lang w:val="hy-AM"/>
        </w:rPr>
        <w:t xml:space="preserve"> </w:t>
      </w:r>
      <w:r w:rsidR="006E4699" w:rsidRPr="006512B2">
        <w:rPr>
          <w:rFonts w:ascii="GHEA Grapalat" w:hAnsi="GHEA Grapalat" w:cs="Sylfaen"/>
          <w:sz w:val="24"/>
          <w:szCs w:val="24"/>
          <w:lang w:val="hy-AM"/>
        </w:rPr>
        <w:t>օրենսդրությանը</w:t>
      </w:r>
      <w:r w:rsidR="006E4699" w:rsidRPr="006512B2">
        <w:rPr>
          <w:rFonts w:ascii="GHEA Grapalat" w:hAnsi="GHEA Grapalat"/>
          <w:sz w:val="24"/>
          <w:szCs w:val="24"/>
          <w:lang w:val="hy-AM"/>
        </w:rPr>
        <w:t xml:space="preserve"> </w:t>
      </w:r>
      <w:r w:rsidR="006E4699" w:rsidRPr="006512B2">
        <w:rPr>
          <w:rFonts w:ascii="GHEA Grapalat" w:hAnsi="GHEA Grapalat" w:cs="Sylfaen"/>
          <w:sz w:val="24"/>
          <w:szCs w:val="24"/>
          <w:lang w:val="hy-AM"/>
        </w:rPr>
        <w:t>համա</w:t>
      </w:r>
      <w:r w:rsidR="006E4699">
        <w:rPr>
          <w:rFonts w:ascii="GHEA Grapalat" w:hAnsi="GHEA Grapalat" w:cs="Sylfaen"/>
          <w:sz w:val="24"/>
          <w:szCs w:val="24"/>
          <w:lang w:val="hy-AM"/>
        </w:rPr>
        <w:softHyphen/>
      </w:r>
      <w:r w:rsidR="006E4699" w:rsidRPr="006512B2">
        <w:rPr>
          <w:rFonts w:ascii="GHEA Grapalat" w:hAnsi="GHEA Grapalat" w:cs="Sylfaen"/>
          <w:sz w:val="24"/>
          <w:szCs w:val="24"/>
          <w:lang w:val="hy-AM"/>
        </w:rPr>
        <w:t>պատասխան</w:t>
      </w:r>
      <w:r w:rsidR="006E4699">
        <w:rPr>
          <w:rFonts w:ascii="GHEA Grapalat" w:hAnsi="GHEA Grapalat" w:cs="Sylfaen"/>
          <w:sz w:val="24"/>
          <w:szCs w:val="24"/>
          <w:lang w:val="hy-AM"/>
        </w:rPr>
        <w:t>,</w:t>
      </w:r>
      <w:r>
        <w:rPr>
          <w:rFonts w:ascii="GHEA Grapalat" w:hAnsi="GHEA Grapalat" w:cs="Sylfaen"/>
          <w:sz w:val="24"/>
          <w:szCs w:val="24"/>
          <w:lang w:val="hy-AM"/>
        </w:rPr>
        <w:t xml:space="preserve"> մշակում և իրականացնում է մաք</w:t>
      </w:r>
      <w:r w:rsidR="000F735E" w:rsidRPr="000F735E">
        <w:rPr>
          <w:rFonts w:ascii="GHEA Grapalat" w:hAnsi="GHEA Grapalat" w:cs="Sylfaen"/>
          <w:sz w:val="24"/>
          <w:szCs w:val="24"/>
          <w:lang w:val="hy-AM"/>
        </w:rPr>
        <w:softHyphen/>
      </w:r>
      <w:r>
        <w:rPr>
          <w:rFonts w:ascii="GHEA Grapalat" w:hAnsi="GHEA Grapalat" w:cs="Sylfaen"/>
          <w:sz w:val="24"/>
          <w:szCs w:val="24"/>
          <w:lang w:val="hy-AM"/>
        </w:rPr>
        <w:t>սային ոլորտում Կառավարության քաղաքա</w:t>
      </w:r>
      <w:r w:rsidR="006E4699">
        <w:rPr>
          <w:rFonts w:ascii="GHEA Grapalat" w:hAnsi="GHEA Grapalat" w:cs="Sylfaen"/>
          <w:sz w:val="24"/>
          <w:szCs w:val="24"/>
          <w:lang w:val="hy-AM"/>
        </w:rPr>
        <w:softHyphen/>
      </w:r>
      <w:r>
        <w:rPr>
          <w:rFonts w:ascii="GHEA Grapalat" w:hAnsi="GHEA Grapalat" w:cs="Sylfaen"/>
          <w:sz w:val="24"/>
          <w:szCs w:val="24"/>
          <w:lang w:val="hy-AM"/>
        </w:rPr>
        <w:t>կանու</w:t>
      </w:r>
      <w:r w:rsidR="006E4699">
        <w:rPr>
          <w:rFonts w:ascii="GHEA Grapalat" w:hAnsi="GHEA Grapalat" w:cs="Sylfaen"/>
          <w:sz w:val="24"/>
          <w:szCs w:val="24"/>
          <w:lang w:val="hy-AM"/>
        </w:rPr>
        <w:softHyphen/>
      </w:r>
      <w:r>
        <w:rPr>
          <w:rFonts w:ascii="GHEA Grapalat" w:hAnsi="GHEA Grapalat" w:cs="Sylfaen"/>
          <w:sz w:val="24"/>
          <w:szCs w:val="24"/>
          <w:lang w:val="hy-AM"/>
        </w:rPr>
        <w:t>թյունը</w:t>
      </w:r>
      <w:r w:rsidR="00457012" w:rsidRPr="00AD79BB">
        <w:rPr>
          <w:rFonts w:ascii="GHEA Grapalat" w:hAnsi="GHEA Grapalat"/>
          <w:sz w:val="24"/>
          <w:szCs w:val="24"/>
          <w:lang w:val="hy-AM"/>
        </w:rPr>
        <w:t>:</w:t>
      </w:r>
    </w:p>
    <w:p w14:paraId="08F2D572" w14:textId="77777777" w:rsidR="002F4BE3" w:rsidRPr="00340961" w:rsidRDefault="000F735E" w:rsidP="000F735E">
      <w:pPr>
        <w:spacing w:after="0" w:line="360" w:lineRule="auto"/>
        <w:ind w:firstLine="567"/>
        <w:jc w:val="both"/>
        <w:rPr>
          <w:rFonts w:ascii="GHEA Grapalat" w:hAnsi="GHEA Grapalat"/>
          <w:b/>
          <w:bCs/>
          <w:sz w:val="24"/>
          <w:szCs w:val="24"/>
          <w:lang w:val="hy-AM"/>
        </w:rPr>
      </w:pPr>
      <w:r>
        <w:rPr>
          <w:rFonts w:ascii="GHEA Grapalat" w:hAnsi="GHEA Grapalat" w:cs="Sylfaen"/>
          <w:b/>
          <w:bCs/>
          <w:sz w:val="24"/>
          <w:szCs w:val="24"/>
          <w:lang w:val="hy-AM"/>
        </w:rPr>
        <w:br w:type="page"/>
      </w:r>
      <w:r w:rsidR="00060F62" w:rsidRPr="006512B2">
        <w:rPr>
          <w:rFonts w:ascii="GHEA Grapalat" w:hAnsi="GHEA Grapalat" w:cs="Sylfaen"/>
          <w:b/>
          <w:bCs/>
          <w:sz w:val="24"/>
          <w:szCs w:val="24"/>
          <w:lang w:val="hy-AM"/>
        </w:rPr>
        <w:lastRenderedPageBreak/>
        <w:t xml:space="preserve">Հոդված </w:t>
      </w:r>
      <w:r w:rsidR="00553A8E" w:rsidRPr="006512B2">
        <w:rPr>
          <w:rFonts w:ascii="GHEA Grapalat" w:hAnsi="GHEA Grapalat" w:cs="Sylfaen"/>
          <w:b/>
          <w:bCs/>
          <w:sz w:val="24"/>
          <w:szCs w:val="24"/>
          <w:lang w:val="hy-AM"/>
        </w:rPr>
        <w:t>4</w:t>
      </w:r>
      <w:r w:rsidR="00060F62" w:rsidRPr="006512B2">
        <w:rPr>
          <w:rFonts w:ascii="GHEA Grapalat" w:hAnsi="GHEA Grapalat" w:cs="Sylfaen"/>
          <w:b/>
          <w:bCs/>
          <w:sz w:val="24"/>
          <w:szCs w:val="24"/>
          <w:lang w:val="hy-AM"/>
        </w:rPr>
        <w:t>. Մաքսային</w:t>
      </w:r>
      <w:r w:rsidR="00060F62" w:rsidRPr="006512B2">
        <w:rPr>
          <w:rFonts w:ascii="GHEA Grapalat" w:hAnsi="GHEA Grapalat"/>
          <w:b/>
          <w:bCs/>
          <w:sz w:val="24"/>
          <w:szCs w:val="24"/>
          <w:lang w:val="hy-AM"/>
        </w:rPr>
        <w:t xml:space="preserve"> </w:t>
      </w:r>
      <w:r w:rsidR="00060F62" w:rsidRPr="006512B2">
        <w:rPr>
          <w:rFonts w:ascii="GHEA Grapalat" w:hAnsi="GHEA Grapalat" w:cs="Sylfaen"/>
          <w:b/>
          <w:bCs/>
          <w:sz w:val="24"/>
          <w:szCs w:val="24"/>
          <w:lang w:val="hy-AM"/>
        </w:rPr>
        <w:t>գործի</w:t>
      </w:r>
      <w:r w:rsidR="00060F62" w:rsidRPr="006512B2">
        <w:rPr>
          <w:rFonts w:ascii="GHEA Grapalat" w:hAnsi="GHEA Grapalat"/>
          <w:b/>
          <w:bCs/>
          <w:sz w:val="24"/>
          <w:szCs w:val="24"/>
          <w:lang w:val="hy-AM"/>
        </w:rPr>
        <w:t xml:space="preserve"> </w:t>
      </w:r>
      <w:r w:rsidR="00060F62" w:rsidRPr="006512B2">
        <w:rPr>
          <w:rFonts w:ascii="GHEA Grapalat" w:hAnsi="GHEA Grapalat" w:cs="Sylfaen"/>
          <w:b/>
          <w:bCs/>
          <w:sz w:val="24"/>
          <w:szCs w:val="24"/>
          <w:lang w:val="hy-AM"/>
        </w:rPr>
        <w:t>բնագավառում</w:t>
      </w:r>
      <w:r w:rsidR="00060F62" w:rsidRPr="006512B2">
        <w:rPr>
          <w:rFonts w:ascii="GHEA Grapalat" w:hAnsi="GHEA Grapalat"/>
          <w:b/>
          <w:bCs/>
          <w:sz w:val="24"/>
          <w:szCs w:val="24"/>
          <w:lang w:val="hy-AM"/>
        </w:rPr>
        <w:t xml:space="preserve"> </w:t>
      </w:r>
      <w:r w:rsidR="00060F62" w:rsidRPr="006512B2">
        <w:rPr>
          <w:rFonts w:ascii="GHEA Grapalat" w:hAnsi="GHEA Grapalat" w:cs="Sylfaen"/>
          <w:b/>
          <w:bCs/>
          <w:sz w:val="24"/>
          <w:szCs w:val="24"/>
          <w:lang w:val="hy-AM"/>
        </w:rPr>
        <w:t>հարաբերությունների</w:t>
      </w:r>
      <w:r w:rsidR="00060F62" w:rsidRPr="006512B2">
        <w:rPr>
          <w:rFonts w:ascii="GHEA Grapalat" w:hAnsi="GHEA Grapalat"/>
          <w:b/>
          <w:bCs/>
          <w:sz w:val="24"/>
          <w:szCs w:val="24"/>
          <w:lang w:val="hy-AM"/>
        </w:rPr>
        <w:t xml:space="preserve"> </w:t>
      </w:r>
      <w:r w:rsidR="00060F62" w:rsidRPr="006512B2">
        <w:rPr>
          <w:rFonts w:ascii="GHEA Grapalat" w:hAnsi="GHEA Grapalat" w:cs="Sylfaen"/>
          <w:b/>
          <w:bCs/>
          <w:sz w:val="24"/>
          <w:szCs w:val="24"/>
          <w:lang w:val="hy-AM"/>
        </w:rPr>
        <w:t>իրավական</w:t>
      </w:r>
    </w:p>
    <w:p w14:paraId="66F32218" w14:textId="77777777" w:rsidR="00060F62" w:rsidRPr="006512B2" w:rsidRDefault="00060F62" w:rsidP="00AD79BB">
      <w:pPr>
        <w:spacing w:after="0" w:line="360" w:lineRule="auto"/>
        <w:ind w:firstLine="1890"/>
        <w:jc w:val="both"/>
        <w:rPr>
          <w:rFonts w:ascii="GHEA Grapalat" w:hAnsi="GHEA Grapalat"/>
          <w:sz w:val="24"/>
          <w:szCs w:val="24"/>
          <w:lang w:val="hy-AM"/>
        </w:rPr>
      </w:pPr>
      <w:r w:rsidRPr="006512B2">
        <w:rPr>
          <w:rFonts w:ascii="GHEA Grapalat" w:hAnsi="GHEA Grapalat" w:cs="Sylfaen"/>
          <w:b/>
          <w:bCs/>
          <w:sz w:val="24"/>
          <w:szCs w:val="24"/>
          <w:lang w:val="hy-AM"/>
        </w:rPr>
        <w:t>կարգավորումը</w:t>
      </w:r>
      <w:r w:rsidR="00457012" w:rsidRPr="006512B2">
        <w:rPr>
          <w:rFonts w:ascii="Courier New" w:hAnsi="Courier New" w:cs="Courier New"/>
          <w:b/>
          <w:bCs/>
          <w:sz w:val="24"/>
          <w:szCs w:val="24"/>
          <w:lang w:val="hy-AM"/>
        </w:rPr>
        <w:t> </w:t>
      </w:r>
    </w:p>
    <w:p w14:paraId="186FEEF4" w14:textId="77777777" w:rsidR="00AD79BB" w:rsidRDefault="008E40E8" w:rsidP="0019208B">
      <w:pPr>
        <w:numPr>
          <w:ilvl w:val="0"/>
          <w:numId w:val="9"/>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Հայաստանի Հանրապետության </w:t>
      </w:r>
      <w:r w:rsidR="00457012" w:rsidRPr="006512B2">
        <w:rPr>
          <w:rFonts w:ascii="GHEA Grapalat" w:hAnsi="GHEA Grapalat" w:cs="Sylfaen"/>
          <w:sz w:val="24"/>
          <w:szCs w:val="24"/>
          <w:lang w:val="hy-AM"/>
        </w:rPr>
        <w:t>մաքսային</w:t>
      </w:r>
      <w:r w:rsidR="00457012" w:rsidRPr="006512B2">
        <w:rPr>
          <w:rFonts w:ascii="GHEA Grapalat" w:hAnsi="GHEA Grapalat"/>
          <w:sz w:val="24"/>
          <w:szCs w:val="24"/>
          <w:lang w:val="hy-AM"/>
        </w:rPr>
        <w:t xml:space="preserve"> </w:t>
      </w:r>
      <w:r w:rsidR="00457012" w:rsidRPr="006512B2">
        <w:rPr>
          <w:rFonts w:ascii="GHEA Grapalat" w:hAnsi="GHEA Grapalat" w:cs="Sylfaen"/>
          <w:sz w:val="24"/>
          <w:szCs w:val="24"/>
          <w:lang w:val="hy-AM"/>
        </w:rPr>
        <w:t>սահմանով</w:t>
      </w:r>
      <w:r w:rsidR="00457012" w:rsidRPr="006512B2">
        <w:rPr>
          <w:rFonts w:ascii="GHEA Grapalat" w:hAnsi="GHEA Grapalat"/>
          <w:sz w:val="24"/>
          <w:szCs w:val="24"/>
          <w:lang w:val="hy-AM"/>
        </w:rPr>
        <w:t xml:space="preserve"> </w:t>
      </w:r>
      <w:r w:rsidR="00457012" w:rsidRPr="006512B2">
        <w:rPr>
          <w:rFonts w:ascii="GHEA Grapalat" w:hAnsi="GHEA Grapalat" w:cs="Sylfaen"/>
          <w:sz w:val="24"/>
          <w:szCs w:val="24"/>
          <w:lang w:val="hy-AM"/>
        </w:rPr>
        <w:t>ապրանքների</w:t>
      </w:r>
      <w:r w:rsidR="00457012" w:rsidRPr="006512B2">
        <w:rPr>
          <w:rFonts w:ascii="GHEA Grapalat" w:hAnsi="GHEA Grapalat"/>
          <w:sz w:val="24"/>
          <w:szCs w:val="24"/>
          <w:lang w:val="hy-AM"/>
        </w:rPr>
        <w:t xml:space="preserve"> </w:t>
      </w:r>
      <w:r w:rsidR="00457012" w:rsidRPr="006512B2">
        <w:rPr>
          <w:rFonts w:ascii="GHEA Grapalat" w:hAnsi="GHEA Grapalat" w:cs="Sylfaen"/>
          <w:sz w:val="24"/>
          <w:szCs w:val="24"/>
          <w:lang w:val="hy-AM"/>
        </w:rPr>
        <w:t>տեղափոխ</w:t>
      </w:r>
      <w:r w:rsidR="00AD79BB">
        <w:rPr>
          <w:rFonts w:ascii="GHEA Grapalat" w:hAnsi="GHEA Grapalat" w:cs="Sylfaen"/>
          <w:sz w:val="24"/>
          <w:szCs w:val="24"/>
          <w:lang w:val="hy-AM"/>
        </w:rPr>
        <w:softHyphen/>
      </w:r>
      <w:r w:rsidR="00457012" w:rsidRPr="006512B2">
        <w:rPr>
          <w:rFonts w:ascii="GHEA Grapalat" w:hAnsi="GHEA Grapalat" w:cs="Sylfaen"/>
          <w:sz w:val="24"/>
          <w:szCs w:val="24"/>
          <w:lang w:val="hy-AM"/>
        </w:rPr>
        <w:t>ման</w:t>
      </w:r>
      <w:r w:rsidR="00457012" w:rsidRPr="006512B2">
        <w:rPr>
          <w:rFonts w:ascii="GHEA Grapalat" w:hAnsi="GHEA Grapalat"/>
          <w:sz w:val="24"/>
          <w:szCs w:val="24"/>
          <w:lang w:val="hy-AM"/>
        </w:rPr>
        <w:t xml:space="preserve"> </w:t>
      </w:r>
      <w:r w:rsidR="00457012" w:rsidRPr="006512B2">
        <w:rPr>
          <w:rFonts w:ascii="GHEA Grapalat" w:hAnsi="GHEA Grapalat" w:cs="Sylfaen"/>
          <w:sz w:val="24"/>
          <w:szCs w:val="24"/>
          <w:lang w:val="hy-AM"/>
        </w:rPr>
        <w:t>հետ</w:t>
      </w:r>
      <w:r w:rsidR="00457012" w:rsidRPr="006512B2">
        <w:rPr>
          <w:rFonts w:ascii="GHEA Grapalat" w:hAnsi="GHEA Grapalat"/>
          <w:sz w:val="24"/>
          <w:szCs w:val="24"/>
          <w:lang w:val="hy-AM"/>
        </w:rPr>
        <w:t xml:space="preserve"> </w:t>
      </w:r>
      <w:r w:rsidR="00457012" w:rsidRPr="006512B2">
        <w:rPr>
          <w:rFonts w:ascii="GHEA Grapalat" w:hAnsi="GHEA Grapalat" w:cs="Sylfaen"/>
          <w:sz w:val="24"/>
          <w:szCs w:val="24"/>
          <w:lang w:val="hy-AM"/>
        </w:rPr>
        <w:t>կապված</w:t>
      </w:r>
      <w:r w:rsidR="00457012" w:rsidRPr="006512B2">
        <w:rPr>
          <w:rFonts w:ascii="GHEA Grapalat" w:hAnsi="GHEA Grapalat"/>
          <w:sz w:val="24"/>
          <w:szCs w:val="24"/>
          <w:lang w:val="hy-AM"/>
        </w:rPr>
        <w:t xml:space="preserve"> </w:t>
      </w:r>
      <w:r w:rsidR="00457012" w:rsidRPr="006512B2">
        <w:rPr>
          <w:rFonts w:ascii="GHEA Grapalat" w:hAnsi="GHEA Grapalat" w:cs="Sylfaen"/>
          <w:sz w:val="24"/>
          <w:szCs w:val="24"/>
          <w:lang w:val="hy-AM"/>
        </w:rPr>
        <w:t>հարաբերությունները</w:t>
      </w:r>
      <w:r w:rsidR="00457012" w:rsidRPr="006512B2">
        <w:rPr>
          <w:rFonts w:ascii="GHEA Grapalat" w:hAnsi="GHEA Grapalat"/>
          <w:sz w:val="24"/>
          <w:szCs w:val="24"/>
          <w:lang w:val="hy-AM"/>
        </w:rPr>
        <w:t xml:space="preserve"> </w:t>
      </w:r>
      <w:r w:rsidR="00457012" w:rsidRPr="006512B2">
        <w:rPr>
          <w:rFonts w:ascii="GHEA Grapalat" w:hAnsi="GHEA Grapalat" w:cs="Sylfaen"/>
          <w:sz w:val="24"/>
          <w:szCs w:val="24"/>
          <w:lang w:val="hy-AM"/>
        </w:rPr>
        <w:t>կարգավորվում</w:t>
      </w:r>
      <w:r w:rsidR="00457012" w:rsidRPr="006512B2">
        <w:rPr>
          <w:rFonts w:ascii="GHEA Grapalat" w:hAnsi="GHEA Grapalat"/>
          <w:sz w:val="24"/>
          <w:szCs w:val="24"/>
          <w:lang w:val="hy-AM"/>
        </w:rPr>
        <w:t xml:space="preserve"> </w:t>
      </w:r>
      <w:r w:rsidR="00457012" w:rsidRPr="006512B2">
        <w:rPr>
          <w:rFonts w:ascii="GHEA Grapalat" w:hAnsi="GHEA Grapalat" w:cs="Sylfaen"/>
          <w:sz w:val="24"/>
          <w:szCs w:val="24"/>
          <w:lang w:val="hy-AM"/>
        </w:rPr>
        <w:t>են</w:t>
      </w:r>
      <w:r w:rsidR="00457012" w:rsidRPr="006512B2">
        <w:rPr>
          <w:rFonts w:ascii="GHEA Grapalat" w:hAnsi="GHEA Grapalat"/>
          <w:sz w:val="24"/>
          <w:szCs w:val="24"/>
          <w:lang w:val="hy-AM"/>
        </w:rPr>
        <w:t xml:space="preserve"> </w:t>
      </w:r>
      <w:r w:rsidR="00457012" w:rsidRPr="006512B2">
        <w:rPr>
          <w:rFonts w:ascii="GHEA Grapalat" w:hAnsi="GHEA Grapalat" w:cs="Sylfaen"/>
          <w:sz w:val="24"/>
          <w:szCs w:val="24"/>
          <w:lang w:val="hy-AM"/>
        </w:rPr>
        <w:t>Միության</w:t>
      </w:r>
      <w:r w:rsidR="00457012" w:rsidRPr="006512B2">
        <w:rPr>
          <w:rFonts w:ascii="GHEA Grapalat" w:hAnsi="GHEA Grapalat"/>
          <w:sz w:val="24"/>
          <w:szCs w:val="24"/>
          <w:lang w:val="hy-AM"/>
        </w:rPr>
        <w:t xml:space="preserve"> </w:t>
      </w:r>
      <w:r w:rsidR="00457012" w:rsidRPr="006512B2">
        <w:rPr>
          <w:rFonts w:ascii="GHEA Grapalat" w:hAnsi="GHEA Grapalat" w:cs="Sylfaen"/>
          <w:sz w:val="24"/>
          <w:szCs w:val="24"/>
          <w:lang w:val="hy-AM"/>
        </w:rPr>
        <w:t>մաքսային</w:t>
      </w:r>
      <w:r w:rsidR="00457012" w:rsidRPr="006512B2">
        <w:rPr>
          <w:rFonts w:ascii="GHEA Grapalat" w:hAnsi="GHEA Grapalat"/>
          <w:sz w:val="24"/>
          <w:szCs w:val="24"/>
          <w:lang w:val="hy-AM"/>
        </w:rPr>
        <w:t xml:space="preserve"> </w:t>
      </w:r>
      <w:r w:rsidR="00457012" w:rsidRPr="006512B2">
        <w:rPr>
          <w:rFonts w:ascii="GHEA Grapalat" w:hAnsi="GHEA Grapalat" w:cs="Sylfaen"/>
          <w:sz w:val="24"/>
          <w:szCs w:val="24"/>
          <w:lang w:val="hy-AM"/>
        </w:rPr>
        <w:t>օրենս</w:t>
      </w:r>
      <w:r w:rsidR="00AD79BB">
        <w:rPr>
          <w:rFonts w:ascii="GHEA Grapalat" w:hAnsi="GHEA Grapalat" w:cs="Sylfaen"/>
          <w:sz w:val="24"/>
          <w:szCs w:val="24"/>
          <w:lang w:val="hy-AM"/>
        </w:rPr>
        <w:softHyphen/>
      </w:r>
      <w:r w:rsidR="00457012" w:rsidRPr="006512B2">
        <w:rPr>
          <w:rFonts w:ascii="GHEA Grapalat" w:hAnsi="GHEA Grapalat" w:cs="Sylfaen"/>
          <w:sz w:val="24"/>
          <w:szCs w:val="24"/>
          <w:lang w:val="hy-AM"/>
        </w:rPr>
        <w:t>դրու</w:t>
      </w:r>
      <w:r w:rsidR="00AD79BB">
        <w:rPr>
          <w:rFonts w:ascii="GHEA Grapalat" w:hAnsi="GHEA Grapalat" w:cs="Sylfaen"/>
          <w:sz w:val="24"/>
          <w:szCs w:val="24"/>
          <w:lang w:val="hy-AM"/>
        </w:rPr>
        <w:softHyphen/>
      </w:r>
      <w:r w:rsidR="00457012" w:rsidRPr="006512B2">
        <w:rPr>
          <w:rFonts w:ascii="GHEA Grapalat" w:hAnsi="GHEA Grapalat" w:cs="Sylfaen"/>
          <w:sz w:val="24"/>
          <w:szCs w:val="24"/>
          <w:lang w:val="hy-AM"/>
        </w:rPr>
        <w:t>թյանը</w:t>
      </w:r>
      <w:r w:rsidR="00457012" w:rsidRPr="006512B2">
        <w:rPr>
          <w:rFonts w:ascii="GHEA Grapalat" w:hAnsi="GHEA Grapalat"/>
          <w:sz w:val="24"/>
          <w:szCs w:val="24"/>
          <w:lang w:val="hy-AM"/>
        </w:rPr>
        <w:t xml:space="preserve"> </w:t>
      </w:r>
      <w:r w:rsidR="00457012" w:rsidRPr="006512B2">
        <w:rPr>
          <w:rFonts w:ascii="GHEA Grapalat" w:hAnsi="GHEA Grapalat" w:cs="Sylfaen"/>
          <w:sz w:val="24"/>
          <w:szCs w:val="24"/>
          <w:lang w:val="hy-AM"/>
        </w:rPr>
        <w:t>համապատասխան</w:t>
      </w:r>
      <w:r w:rsidR="00457012" w:rsidRPr="006512B2">
        <w:rPr>
          <w:rFonts w:ascii="GHEA Grapalat" w:hAnsi="GHEA Grapalat"/>
          <w:sz w:val="24"/>
          <w:szCs w:val="24"/>
          <w:lang w:val="hy-AM"/>
        </w:rPr>
        <w:t xml:space="preserve">, </w:t>
      </w:r>
      <w:r w:rsidR="00457012" w:rsidRPr="006512B2">
        <w:rPr>
          <w:rFonts w:ascii="GHEA Grapalat" w:hAnsi="GHEA Grapalat" w:cs="Sylfaen"/>
          <w:sz w:val="24"/>
          <w:szCs w:val="24"/>
          <w:lang w:val="hy-AM"/>
        </w:rPr>
        <w:t>իսկ</w:t>
      </w:r>
      <w:r w:rsidR="00457012" w:rsidRPr="006512B2">
        <w:rPr>
          <w:rFonts w:ascii="GHEA Grapalat" w:hAnsi="GHEA Grapalat"/>
          <w:sz w:val="24"/>
          <w:szCs w:val="24"/>
          <w:lang w:val="hy-AM"/>
        </w:rPr>
        <w:t xml:space="preserve"> </w:t>
      </w:r>
      <w:r w:rsidR="00457012" w:rsidRPr="006512B2">
        <w:rPr>
          <w:rFonts w:ascii="GHEA Grapalat" w:hAnsi="GHEA Grapalat" w:cs="Sylfaen"/>
          <w:sz w:val="24"/>
          <w:szCs w:val="24"/>
          <w:lang w:val="hy-AM"/>
        </w:rPr>
        <w:t>Միության</w:t>
      </w:r>
      <w:r w:rsidR="00457012" w:rsidRPr="006512B2">
        <w:rPr>
          <w:rFonts w:ascii="GHEA Grapalat" w:hAnsi="GHEA Grapalat"/>
          <w:sz w:val="24"/>
          <w:szCs w:val="24"/>
          <w:lang w:val="hy-AM"/>
        </w:rPr>
        <w:t xml:space="preserve"> </w:t>
      </w:r>
      <w:r w:rsidR="00457012" w:rsidRPr="006512B2">
        <w:rPr>
          <w:rFonts w:ascii="GHEA Grapalat" w:hAnsi="GHEA Grapalat" w:cs="Sylfaen"/>
          <w:sz w:val="24"/>
          <w:szCs w:val="24"/>
          <w:lang w:val="hy-AM"/>
        </w:rPr>
        <w:t>օրենսդրությամբ</w:t>
      </w:r>
      <w:r w:rsidR="00FC1172" w:rsidRPr="006512B2">
        <w:rPr>
          <w:rFonts w:ascii="GHEA Grapalat" w:hAnsi="GHEA Grapalat" w:cs="Sylfaen"/>
          <w:sz w:val="24"/>
          <w:szCs w:val="24"/>
          <w:lang w:val="hy-AM"/>
        </w:rPr>
        <w:t xml:space="preserve"> նախատեսված կամ</w:t>
      </w:r>
      <w:r w:rsidR="00457012" w:rsidRPr="006512B2">
        <w:rPr>
          <w:rFonts w:ascii="GHEA Grapalat" w:hAnsi="GHEA Grapalat"/>
          <w:sz w:val="24"/>
          <w:szCs w:val="24"/>
          <w:lang w:val="hy-AM"/>
        </w:rPr>
        <w:t xml:space="preserve"> </w:t>
      </w:r>
      <w:r w:rsidR="00457012" w:rsidRPr="006512B2">
        <w:rPr>
          <w:rFonts w:ascii="GHEA Grapalat" w:hAnsi="GHEA Grapalat" w:cs="Sylfaen"/>
          <w:sz w:val="24"/>
          <w:szCs w:val="24"/>
          <w:lang w:val="hy-AM"/>
        </w:rPr>
        <w:t>չկար</w:t>
      </w:r>
      <w:r w:rsidR="00AD79BB">
        <w:rPr>
          <w:rFonts w:ascii="GHEA Grapalat" w:hAnsi="GHEA Grapalat" w:cs="Sylfaen"/>
          <w:sz w:val="24"/>
          <w:szCs w:val="24"/>
          <w:lang w:val="hy-AM"/>
        </w:rPr>
        <w:softHyphen/>
      </w:r>
      <w:r w:rsidR="00457012" w:rsidRPr="006512B2">
        <w:rPr>
          <w:rFonts w:ascii="GHEA Grapalat" w:hAnsi="GHEA Grapalat" w:cs="Sylfaen"/>
          <w:sz w:val="24"/>
          <w:szCs w:val="24"/>
          <w:lang w:val="hy-AM"/>
        </w:rPr>
        <w:t>գա</w:t>
      </w:r>
      <w:r w:rsidR="00AD79BB">
        <w:rPr>
          <w:rFonts w:ascii="GHEA Grapalat" w:hAnsi="GHEA Grapalat" w:cs="Sylfaen"/>
          <w:sz w:val="24"/>
          <w:szCs w:val="24"/>
          <w:lang w:val="hy-AM"/>
        </w:rPr>
        <w:softHyphen/>
      </w:r>
      <w:r w:rsidR="00457012" w:rsidRPr="006512B2">
        <w:rPr>
          <w:rFonts w:ascii="GHEA Grapalat" w:hAnsi="GHEA Grapalat" w:cs="Sylfaen"/>
          <w:sz w:val="24"/>
          <w:szCs w:val="24"/>
          <w:lang w:val="hy-AM"/>
        </w:rPr>
        <w:t>վորված</w:t>
      </w:r>
      <w:r w:rsidR="00457012" w:rsidRPr="006512B2">
        <w:rPr>
          <w:rFonts w:ascii="GHEA Grapalat" w:hAnsi="GHEA Grapalat"/>
          <w:sz w:val="24"/>
          <w:szCs w:val="24"/>
          <w:lang w:val="hy-AM"/>
        </w:rPr>
        <w:t xml:space="preserve"> </w:t>
      </w:r>
      <w:r w:rsidR="00457012" w:rsidRPr="006512B2">
        <w:rPr>
          <w:rFonts w:ascii="GHEA Grapalat" w:hAnsi="GHEA Grapalat" w:cs="Sylfaen"/>
          <w:sz w:val="24"/>
          <w:szCs w:val="24"/>
          <w:lang w:val="hy-AM"/>
        </w:rPr>
        <w:t>մասով</w:t>
      </w:r>
      <w:r w:rsidR="00457012" w:rsidRPr="006512B2">
        <w:rPr>
          <w:rFonts w:ascii="GHEA Grapalat" w:hAnsi="GHEA Grapalat"/>
          <w:sz w:val="24"/>
          <w:szCs w:val="24"/>
          <w:lang w:val="hy-AM"/>
        </w:rPr>
        <w:t xml:space="preserve">` </w:t>
      </w:r>
      <w:r w:rsidR="00457012" w:rsidRPr="006512B2">
        <w:rPr>
          <w:rFonts w:ascii="GHEA Grapalat" w:hAnsi="GHEA Grapalat" w:cs="Sylfaen"/>
          <w:sz w:val="24"/>
          <w:szCs w:val="24"/>
          <w:lang w:val="hy-AM"/>
        </w:rPr>
        <w:t>Հայաստանի</w:t>
      </w:r>
      <w:r w:rsidR="00457012" w:rsidRPr="006512B2">
        <w:rPr>
          <w:rFonts w:ascii="GHEA Grapalat" w:hAnsi="GHEA Grapalat"/>
          <w:sz w:val="24"/>
          <w:szCs w:val="24"/>
          <w:lang w:val="hy-AM"/>
        </w:rPr>
        <w:t xml:space="preserve"> </w:t>
      </w:r>
      <w:r w:rsidR="00457012" w:rsidRPr="006512B2">
        <w:rPr>
          <w:rFonts w:ascii="GHEA Grapalat" w:hAnsi="GHEA Grapalat" w:cs="Sylfaen"/>
          <w:sz w:val="24"/>
          <w:szCs w:val="24"/>
          <w:lang w:val="hy-AM"/>
        </w:rPr>
        <w:t>Հանրապետության</w:t>
      </w:r>
      <w:r w:rsidR="00457012" w:rsidRPr="006512B2">
        <w:rPr>
          <w:rFonts w:ascii="GHEA Grapalat" w:hAnsi="GHEA Grapalat"/>
          <w:sz w:val="24"/>
          <w:szCs w:val="24"/>
          <w:lang w:val="hy-AM"/>
        </w:rPr>
        <w:t xml:space="preserve"> </w:t>
      </w:r>
      <w:r w:rsidR="00457012" w:rsidRPr="006512B2">
        <w:rPr>
          <w:rFonts w:ascii="GHEA Grapalat" w:hAnsi="GHEA Grapalat" w:cs="Sylfaen"/>
          <w:sz w:val="24"/>
          <w:szCs w:val="24"/>
          <w:lang w:val="hy-AM"/>
        </w:rPr>
        <w:t>օրենսդրությանը</w:t>
      </w:r>
      <w:r w:rsidR="00457012" w:rsidRPr="006512B2">
        <w:rPr>
          <w:rFonts w:ascii="GHEA Grapalat" w:hAnsi="GHEA Grapalat"/>
          <w:sz w:val="24"/>
          <w:szCs w:val="24"/>
          <w:lang w:val="hy-AM"/>
        </w:rPr>
        <w:t xml:space="preserve"> </w:t>
      </w:r>
      <w:r w:rsidR="00457012" w:rsidRPr="006512B2">
        <w:rPr>
          <w:rFonts w:ascii="GHEA Grapalat" w:hAnsi="GHEA Grapalat" w:cs="Sylfaen"/>
          <w:sz w:val="24"/>
          <w:szCs w:val="24"/>
          <w:lang w:val="hy-AM"/>
        </w:rPr>
        <w:t>համապատասխան</w:t>
      </w:r>
      <w:r w:rsidR="00457012" w:rsidRPr="006512B2">
        <w:rPr>
          <w:rFonts w:ascii="GHEA Grapalat" w:hAnsi="GHEA Grapalat" w:cs="Tahoma"/>
          <w:sz w:val="24"/>
          <w:szCs w:val="24"/>
          <w:lang w:val="hy-AM"/>
        </w:rPr>
        <w:t>։</w:t>
      </w:r>
    </w:p>
    <w:p w14:paraId="192EC043" w14:textId="77777777" w:rsidR="00457012" w:rsidRPr="00AD79BB" w:rsidRDefault="00457012" w:rsidP="0019208B">
      <w:pPr>
        <w:numPr>
          <w:ilvl w:val="0"/>
          <w:numId w:val="9"/>
        </w:numPr>
        <w:tabs>
          <w:tab w:val="left" w:pos="851"/>
        </w:tabs>
        <w:spacing w:after="0" w:line="360" w:lineRule="auto"/>
        <w:ind w:left="0" w:firstLine="567"/>
        <w:jc w:val="both"/>
        <w:rPr>
          <w:rFonts w:ascii="GHEA Grapalat" w:hAnsi="GHEA Grapalat"/>
          <w:sz w:val="24"/>
          <w:szCs w:val="24"/>
          <w:lang w:val="hy-AM"/>
        </w:rPr>
      </w:pPr>
      <w:r w:rsidRPr="00AD79BB">
        <w:rPr>
          <w:rFonts w:ascii="GHEA Grapalat" w:hAnsi="GHEA Grapalat" w:cs="Sylfaen"/>
          <w:sz w:val="24"/>
          <w:szCs w:val="24"/>
          <w:lang w:val="hy-AM"/>
        </w:rPr>
        <w:t>Եթե</w:t>
      </w:r>
      <w:r w:rsidRPr="00AD79BB">
        <w:rPr>
          <w:rFonts w:ascii="GHEA Grapalat" w:hAnsi="GHEA Grapalat"/>
          <w:sz w:val="24"/>
          <w:szCs w:val="24"/>
          <w:lang w:val="hy-AM"/>
        </w:rPr>
        <w:t xml:space="preserve"> </w:t>
      </w:r>
      <w:r w:rsidR="00FC1172" w:rsidRPr="00AD79BB">
        <w:rPr>
          <w:rFonts w:ascii="GHEA Grapalat" w:hAnsi="GHEA Grapalat" w:cs="Sylfaen"/>
          <w:sz w:val="24"/>
          <w:szCs w:val="24"/>
          <w:lang w:val="hy-AM"/>
        </w:rPr>
        <w:t>սույն</w:t>
      </w:r>
      <w:r w:rsidR="00FC1172" w:rsidRPr="00AD79BB">
        <w:rPr>
          <w:rFonts w:ascii="GHEA Grapalat" w:hAnsi="GHEA Grapalat"/>
          <w:sz w:val="24"/>
          <w:szCs w:val="24"/>
          <w:lang w:val="hy-AM"/>
        </w:rPr>
        <w:t xml:space="preserve"> </w:t>
      </w:r>
      <w:r w:rsidR="00FC1172" w:rsidRPr="00AD79BB">
        <w:rPr>
          <w:rFonts w:ascii="GHEA Grapalat" w:hAnsi="GHEA Grapalat" w:cs="Sylfaen"/>
          <w:sz w:val="24"/>
          <w:szCs w:val="24"/>
          <w:lang w:val="hy-AM"/>
        </w:rPr>
        <w:t>օրենքով</w:t>
      </w:r>
      <w:r w:rsidR="00FC1172" w:rsidRPr="00AD79BB">
        <w:rPr>
          <w:rFonts w:ascii="GHEA Grapalat" w:hAnsi="GHEA Grapalat"/>
          <w:sz w:val="24"/>
          <w:szCs w:val="24"/>
          <w:lang w:val="hy-AM"/>
        </w:rPr>
        <w:t xml:space="preserve"> </w:t>
      </w:r>
      <w:r w:rsidRPr="00AD79BB">
        <w:rPr>
          <w:rFonts w:ascii="GHEA Grapalat" w:hAnsi="GHEA Grapalat" w:cs="Sylfaen"/>
          <w:sz w:val="24"/>
          <w:szCs w:val="24"/>
          <w:lang w:val="hy-AM"/>
        </w:rPr>
        <w:t>սահմանված</w:t>
      </w:r>
      <w:r w:rsidRPr="00AD79BB">
        <w:rPr>
          <w:rFonts w:ascii="GHEA Grapalat" w:hAnsi="GHEA Grapalat"/>
          <w:sz w:val="24"/>
          <w:szCs w:val="24"/>
          <w:lang w:val="hy-AM"/>
        </w:rPr>
        <w:t xml:space="preserve"> </w:t>
      </w:r>
      <w:r w:rsidRPr="00AD79BB">
        <w:rPr>
          <w:rFonts w:ascii="GHEA Grapalat" w:hAnsi="GHEA Grapalat" w:cs="Sylfaen"/>
          <w:sz w:val="24"/>
          <w:szCs w:val="24"/>
          <w:lang w:val="hy-AM"/>
        </w:rPr>
        <w:t>են</w:t>
      </w:r>
      <w:r w:rsidRPr="00AD79BB">
        <w:rPr>
          <w:rFonts w:ascii="GHEA Grapalat" w:hAnsi="GHEA Grapalat"/>
          <w:sz w:val="24"/>
          <w:szCs w:val="24"/>
          <w:lang w:val="hy-AM"/>
        </w:rPr>
        <w:t xml:space="preserve"> </w:t>
      </w:r>
      <w:r w:rsidR="00FC1172" w:rsidRPr="00AD79BB">
        <w:rPr>
          <w:rFonts w:ascii="GHEA Grapalat" w:hAnsi="GHEA Grapalat" w:cs="Sylfaen"/>
          <w:sz w:val="24"/>
          <w:szCs w:val="24"/>
          <w:lang w:val="hy-AM"/>
        </w:rPr>
        <w:t>Միության</w:t>
      </w:r>
      <w:r w:rsidR="00FC1172" w:rsidRPr="00AD79BB">
        <w:rPr>
          <w:rFonts w:ascii="GHEA Grapalat" w:hAnsi="GHEA Grapalat"/>
          <w:sz w:val="24"/>
          <w:szCs w:val="24"/>
          <w:lang w:val="hy-AM"/>
        </w:rPr>
        <w:t xml:space="preserve"> </w:t>
      </w:r>
      <w:r w:rsidR="00FC1172" w:rsidRPr="00AD79BB">
        <w:rPr>
          <w:rFonts w:ascii="GHEA Grapalat" w:hAnsi="GHEA Grapalat" w:cs="Sylfaen"/>
          <w:sz w:val="24"/>
          <w:szCs w:val="24"/>
          <w:lang w:val="hy-AM"/>
        </w:rPr>
        <w:t>մաքսային</w:t>
      </w:r>
      <w:r w:rsidR="00FC1172" w:rsidRPr="00AD79BB">
        <w:rPr>
          <w:rFonts w:ascii="GHEA Grapalat" w:hAnsi="GHEA Grapalat"/>
          <w:sz w:val="24"/>
          <w:szCs w:val="24"/>
          <w:lang w:val="hy-AM"/>
        </w:rPr>
        <w:t xml:space="preserve"> </w:t>
      </w:r>
      <w:r w:rsidR="00FC1172" w:rsidRPr="00AD79BB">
        <w:rPr>
          <w:rFonts w:ascii="GHEA Grapalat" w:hAnsi="GHEA Grapalat" w:cs="Sylfaen"/>
          <w:sz w:val="24"/>
          <w:szCs w:val="24"/>
          <w:lang w:val="hy-AM"/>
        </w:rPr>
        <w:t>օրենսդրությամբ</w:t>
      </w:r>
      <w:r w:rsidR="00FC1172" w:rsidRPr="00AD79BB">
        <w:rPr>
          <w:rFonts w:ascii="GHEA Grapalat" w:hAnsi="GHEA Grapalat"/>
          <w:sz w:val="24"/>
          <w:szCs w:val="24"/>
          <w:lang w:val="hy-AM"/>
        </w:rPr>
        <w:t xml:space="preserve"> </w:t>
      </w:r>
      <w:r w:rsidRPr="00AD79BB">
        <w:rPr>
          <w:rFonts w:ascii="GHEA Grapalat" w:hAnsi="GHEA Grapalat" w:cs="Sylfaen"/>
          <w:sz w:val="24"/>
          <w:szCs w:val="24"/>
          <w:lang w:val="hy-AM"/>
        </w:rPr>
        <w:t>նախա</w:t>
      </w:r>
      <w:r w:rsidR="00AD79BB">
        <w:rPr>
          <w:rFonts w:ascii="GHEA Grapalat" w:hAnsi="GHEA Grapalat" w:cs="Sylfaen"/>
          <w:sz w:val="24"/>
          <w:szCs w:val="24"/>
          <w:lang w:val="hy-AM"/>
        </w:rPr>
        <w:softHyphen/>
      </w:r>
      <w:r w:rsidRPr="00AD79BB">
        <w:rPr>
          <w:rFonts w:ascii="GHEA Grapalat" w:hAnsi="GHEA Grapalat" w:cs="Sylfaen"/>
          <w:sz w:val="24"/>
          <w:szCs w:val="24"/>
          <w:lang w:val="hy-AM"/>
        </w:rPr>
        <w:t>տես</w:t>
      </w:r>
      <w:r w:rsidR="00AD79BB">
        <w:rPr>
          <w:rFonts w:ascii="GHEA Grapalat" w:hAnsi="GHEA Grapalat" w:cs="Sylfaen"/>
          <w:sz w:val="24"/>
          <w:szCs w:val="24"/>
          <w:lang w:val="hy-AM"/>
        </w:rPr>
        <w:softHyphen/>
      </w:r>
      <w:r w:rsidRPr="00AD79BB">
        <w:rPr>
          <w:rFonts w:ascii="GHEA Grapalat" w:hAnsi="GHEA Grapalat" w:cs="Sylfaen"/>
          <w:sz w:val="24"/>
          <w:szCs w:val="24"/>
          <w:lang w:val="hy-AM"/>
        </w:rPr>
        <w:t>ված</w:t>
      </w:r>
      <w:r w:rsidRPr="00AD79BB">
        <w:rPr>
          <w:rFonts w:ascii="GHEA Grapalat" w:hAnsi="GHEA Grapalat"/>
          <w:sz w:val="24"/>
          <w:szCs w:val="24"/>
          <w:lang w:val="hy-AM"/>
        </w:rPr>
        <w:t xml:space="preserve"> </w:t>
      </w:r>
      <w:r w:rsidRPr="00AD79BB">
        <w:rPr>
          <w:rFonts w:ascii="GHEA Grapalat" w:hAnsi="GHEA Grapalat" w:cs="Sylfaen"/>
          <w:sz w:val="24"/>
          <w:szCs w:val="24"/>
          <w:lang w:val="hy-AM"/>
        </w:rPr>
        <w:t>դրույթների</w:t>
      </w:r>
      <w:r w:rsidR="00FC1172" w:rsidRPr="00AD79BB">
        <w:rPr>
          <w:rFonts w:ascii="GHEA Grapalat" w:hAnsi="GHEA Grapalat" w:cs="Sylfaen"/>
          <w:sz w:val="24"/>
          <w:szCs w:val="24"/>
          <w:lang w:val="hy-AM"/>
        </w:rPr>
        <w:t>ն</w:t>
      </w:r>
      <w:r w:rsidRPr="00AD79BB">
        <w:rPr>
          <w:rFonts w:ascii="GHEA Grapalat" w:hAnsi="GHEA Grapalat"/>
          <w:sz w:val="24"/>
          <w:szCs w:val="24"/>
          <w:lang w:val="hy-AM"/>
        </w:rPr>
        <w:t xml:space="preserve"> </w:t>
      </w:r>
      <w:r w:rsidR="00FC1172" w:rsidRPr="00AD79BB">
        <w:rPr>
          <w:rFonts w:ascii="GHEA Grapalat" w:hAnsi="GHEA Grapalat" w:cs="Sylfaen"/>
          <w:sz w:val="24"/>
          <w:szCs w:val="24"/>
          <w:lang w:val="hy-AM"/>
        </w:rPr>
        <w:t>հակասող՝ նույն հարաբերությունները կարգավորող</w:t>
      </w:r>
      <w:r w:rsidR="00FC1172" w:rsidRPr="00AD79BB">
        <w:rPr>
          <w:rFonts w:ascii="GHEA Grapalat" w:hAnsi="GHEA Grapalat"/>
          <w:sz w:val="24"/>
          <w:szCs w:val="24"/>
          <w:lang w:val="hy-AM"/>
        </w:rPr>
        <w:t xml:space="preserve"> </w:t>
      </w:r>
      <w:r w:rsidRPr="00AD79BB">
        <w:rPr>
          <w:rFonts w:ascii="GHEA Grapalat" w:hAnsi="GHEA Grapalat" w:cs="Sylfaen"/>
          <w:sz w:val="24"/>
          <w:szCs w:val="24"/>
          <w:lang w:val="hy-AM"/>
        </w:rPr>
        <w:t>դրույթներ</w:t>
      </w:r>
      <w:r w:rsidRPr="00AD79BB">
        <w:rPr>
          <w:rFonts w:ascii="GHEA Grapalat" w:hAnsi="GHEA Grapalat"/>
          <w:sz w:val="24"/>
          <w:szCs w:val="24"/>
          <w:lang w:val="hy-AM"/>
        </w:rPr>
        <w:t xml:space="preserve">, </w:t>
      </w:r>
      <w:r w:rsidRPr="00AD79BB">
        <w:rPr>
          <w:rFonts w:ascii="GHEA Grapalat" w:hAnsi="GHEA Grapalat" w:cs="Sylfaen"/>
          <w:sz w:val="24"/>
          <w:szCs w:val="24"/>
          <w:lang w:val="hy-AM"/>
        </w:rPr>
        <w:t>ապա</w:t>
      </w:r>
      <w:r w:rsidRPr="00AD79BB">
        <w:rPr>
          <w:rFonts w:ascii="GHEA Grapalat" w:hAnsi="GHEA Grapalat"/>
          <w:sz w:val="24"/>
          <w:szCs w:val="24"/>
          <w:lang w:val="hy-AM"/>
        </w:rPr>
        <w:t xml:space="preserve"> </w:t>
      </w:r>
      <w:r w:rsidRPr="00AD79BB">
        <w:rPr>
          <w:rFonts w:ascii="GHEA Grapalat" w:hAnsi="GHEA Grapalat" w:cs="Sylfaen"/>
          <w:sz w:val="24"/>
          <w:szCs w:val="24"/>
          <w:lang w:val="hy-AM"/>
        </w:rPr>
        <w:t>գերակայությունը</w:t>
      </w:r>
      <w:r w:rsidRPr="00AD79BB">
        <w:rPr>
          <w:rFonts w:ascii="GHEA Grapalat" w:hAnsi="GHEA Grapalat"/>
          <w:sz w:val="24"/>
          <w:szCs w:val="24"/>
          <w:lang w:val="hy-AM"/>
        </w:rPr>
        <w:t xml:space="preserve"> </w:t>
      </w:r>
      <w:r w:rsidRPr="00AD79BB">
        <w:rPr>
          <w:rFonts w:ascii="GHEA Grapalat" w:hAnsi="GHEA Grapalat" w:cs="Sylfaen"/>
          <w:sz w:val="24"/>
          <w:szCs w:val="24"/>
          <w:lang w:val="hy-AM"/>
        </w:rPr>
        <w:t>տրվում</w:t>
      </w:r>
      <w:r w:rsidRPr="00AD79BB">
        <w:rPr>
          <w:rFonts w:ascii="GHEA Grapalat" w:hAnsi="GHEA Grapalat"/>
          <w:sz w:val="24"/>
          <w:szCs w:val="24"/>
          <w:lang w:val="hy-AM"/>
        </w:rPr>
        <w:t xml:space="preserve"> </w:t>
      </w:r>
      <w:r w:rsidRPr="00AD79BB">
        <w:rPr>
          <w:rFonts w:ascii="GHEA Grapalat" w:hAnsi="GHEA Grapalat" w:cs="Sylfaen"/>
          <w:sz w:val="24"/>
          <w:szCs w:val="24"/>
          <w:lang w:val="hy-AM"/>
        </w:rPr>
        <w:t>է</w:t>
      </w:r>
      <w:r w:rsidRPr="00AD79BB">
        <w:rPr>
          <w:rFonts w:ascii="GHEA Grapalat" w:hAnsi="GHEA Grapalat"/>
          <w:sz w:val="24"/>
          <w:szCs w:val="24"/>
          <w:lang w:val="hy-AM"/>
        </w:rPr>
        <w:t xml:space="preserve"> </w:t>
      </w:r>
      <w:r w:rsidRPr="00AD79BB">
        <w:rPr>
          <w:rFonts w:ascii="GHEA Grapalat" w:hAnsi="GHEA Grapalat" w:cs="Sylfaen"/>
          <w:sz w:val="24"/>
          <w:szCs w:val="24"/>
          <w:lang w:val="hy-AM"/>
        </w:rPr>
        <w:t>Միության</w:t>
      </w:r>
      <w:r w:rsidRPr="00AD79BB">
        <w:rPr>
          <w:rFonts w:ascii="GHEA Grapalat" w:hAnsi="GHEA Grapalat"/>
          <w:sz w:val="24"/>
          <w:szCs w:val="24"/>
          <w:lang w:val="hy-AM"/>
        </w:rPr>
        <w:t xml:space="preserve"> </w:t>
      </w:r>
      <w:r w:rsidRPr="00AD79BB">
        <w:rPr>
          <w:rFonts w:ascii="GHEA Grapalat" w:hAnsi="GHEA Grapalat" w:cs="Sylfaen"/>
          <w:sz w:val="24"/>
          <w:szCs w:val="24"/>
          <w:lang w:val="hy-AM"/>
        </w:rPr>
        <w:t>մաքսային</w:t>
      </w:r>
      <w:r w:rsidRPr="00AD79BB">
        <w:rPr>
          <w:rFonts w:ascii="GHEA Grapalat" w:hAnsi="GHEA Grapalat"/>
          <w:sz w:val="24"/>
          <w:szCs w:val="24"/>
          <w:lang w:val="hy-AM"/>
        </w:rPr>
        <w:t xml:space="preserve"> </w:t>
      </w:r>
      <w:r w:rsidRPr="00AD79BB">
        <w:rPr>
          <w:rFonts w:ascii="GHEA Grapalat" w:hAnsi="GHEA Grapalat" w:cs="Sylfaen"/>
          <w:sz w:val="24"/>
          <w:szCs w:val="24"/>
          <w:lang w:val="hy-AM"/>
        </w:rPr>
        <w:t>օրենսդրությանը</w:t>
      </w:r>
      <w:r w:rsidRPr="00AD79BB">
        <w:rPr>
          <w:rFonts w:ascii="GHEA Grapalat" w:hAnsi="GHEA Grapalat"/>
          <w:sz w:val="24"/>
          <w:szCs w:val="24"/>
          <w:lang w:val="hy-AM"/>
        </w:rPr>
        <w:t xml:space="preserve">, </w:t>
      </w:r>
      <w:r w:rsidRPr="00AD79BB">
        <w:rPr>
          <w:rFonts w:ascii="GHEA Grapalat" w:hAnsi="GHEA Grapalat" w:cs="Sylfaen"/>
          <w:sz w:val="24"/>
          <w:szCs w:val="24"/>
          <w:lang w:val="hy-AM"/>
        </w:rPr>
        <w:t>բացառությամբ</w:t>
      </w:r>
      <w:r w:rsidRPr="00AD79BB">
        <w:rPr>
          <w:rFonts w:ascii="GHEA Grapalat" w:hAnsi="GHEA Grapalat"/>
          <w:sz w:val="24"/>
          <w:szCs w:val="24"/>
          <w:lang w:val="hy-AM"/>
        </w:rPr>
        <w:t xml:space="preserve"> </w:t>
      </w:r>
      <w:r w:rsidRPr="00AD79BB">
        <w:rPr>
          <w:rFonts w:ascii="GHEA Grapalat" w:hAnsi="GHEA Grapalat" w:cs="Sylfaen"/>
          <w:sz w:val="24"/>
          <w:szCs w:val="24"/>
          <w:lang w:val="hy-AM"/>
        </w:rPr>
        <w:t>այն</w:t>
      </w:r>
      <w:r w:rsidRPr="00AD79BB">
        <w:rPr>
          <w:rFonts w:ascii="GHEA Grapalat" w:hAnsi="GHEA Grapalat"/>
          <w:sz w:val="24"/>
          <w:szCs w:val="24"/>
          <w:lang w:val="hy-AM"/>
        </w:rPr>
        <w:t xml:space="preserve"> </w:t>
      </w:r>
      <w:r w:rsidRPr="00AD79BB">
        <w:rPr>
          <w:rFonts w:ascii="GHEA Grapalat" w:hAnsi="GHEA Grapalat" w:cs="Sylfaen"/>
          <w:sz w:val="24"/>
          <w:szCs w:val="24"/>
          <w:lang w:val="hy-AM"/>
        </w:rPr>
        <w:t>դեպքերի</w:t>
      </w:r>
      <w:r w:rsidRPr="00AD79BB">
        <w:rPr>
          <w:rFonts w:ascii="GHEA Grapalat" w:hAnsi="GHEA Grapalat"/>
          <w:sz w:val="24"/>
          <w:szCs w:val="24"/>
          <w:lang w:val="hy-AM"/>
        </w:rPr>
        <w:t xml:space="preserve">, </w:t>
      </w:r>
      <w:r w:rsidRPr="00AD79BB">
        <w:rPr>
          <w:rFonts w:ascii="GHEA Grapalat" w:hAnsi="GHEA Grapalat" w:cs="Sylfaen"/>
          <w:sz w:val="24"/>
          <w:szCs w:val="24"/>
          <w:lang w:val="hy-AM"/>
        </w:rPr>
        <w:t>երբ</w:t>
      </w:r>
      <w:r w:rsidRPr="00AD79BB">
        <w:rPr>
          <w:rFonts w:ascii="GHEA Grapalat" w:hAnsi="GHEA Grapalat"/>
          <w:sz w:val="24"/>
          <w:szCs w:val="24"/>
          <w:lang w:val="hy-AM"/>
        </w:rPr>
        <w:t xml:space="preserve"> </w:t>
      </w:r>
      <w:r w:rsidRPr="00AD79BB">
        <w:rPr>
          <w:rFonts w:ascii="GHEA Grapalat" w:hAnsi="GHEA Grapalat" w:cs="Sylfaen"/>
          <w:sz w:val="24"/>
          <w:szCs w:val="24"/>
          <w:lang w:val="hy-AM"/>
        </w:rPr>
        <w:t>Միության</w:t>
      </w:r>
      <w:r w:rsidRPr="00AD79BB">
        <w:rPr>
          <w:rFonts w:ascii="GHEA Grapalat" w:hAnsi="GHEA Grapalat"/>
          <w:sz w:val="24"/>
          <w:szCs w:val="24"/>
          <w:lang w:val="hy-AM"/>
        </w:rPr>
        <w:t xml:space="preserve"> </w:t>
      </w:r>
      <w:r w:rsidRPr="00AD79BB">
        <w:rPr>
          <w:rFonts w:ascii="GHEA Grapalat" w:hAnsi="GHEA Grapalat" w:cs="Sylfaen"/>
          <w:sz w:val="24"/>
          <w:szCs w:val="24"/>
          <w:lang w:val="hy-AM"/>
        </w:rPr>
        <w:t>օրենսդրությամբ</w:t>
      </w:r>
      <w:r w:rsidRPr="00AD79BB">
        <w:rPr>
          <w:rFonts w:ascii="GHEA Grapalat" w:hAnsi="GHEA Grapalat"/>
          <w:sz w:val="24"/>
          <w:szCs w:val="24"/>
          <w:lang w:val="hy-AM"/>
        </w:rPr>
        <w:t xml:space="preserve"> </w:t>
      </w:r>
      <w:r w:rsidRPr="00AD79BB">
        <w:rPr>
          <w:rFonts w:ascii="GHEA Grapalat" w:hAnsi="GHEA Grapalat" w:cs="Sylfaen"/>
          <w:sz w:val="24"/>
          <w:szCs w:val="24"/>
          <w:lang w:val="hy-AM"/>
        </w:rPr>
        <w:t>այդ</w:t>
      </w:r>
      <w:r w:rsidRPr="00AD79BB">
        <w:rPr>
          <w:rFonts w:ascii="GHEA Grapalat" w:hAnsi="GHEA Grapalat"/>
          <w:sz w:val="24"/>
          <w:szCs w:val="24"/>
          <w:lang w:val="hy-AM"/>
        </w:rPr>
        <w:t xml:space="preserve"> </w:t>
      </w:r>
      <w:r w:rsidRPr="00AD79BB">
        <w:rPr>
          <w:rFonts w:ascii="GHEA Grapalat" w:hAnsi="GHEA Grapalat" w:cs="Sylfaen"/>
          <w:sz w:val="24"/>
          <w:szCs w:val="24"/>
          <w:lang w:val="hy-AM"/>
        </w:rPr>
        <w:t>դրույթների</w:t>
      </w:r>
      <w:r w:rsidRPr="00AD79BB">
        <w:rPr>
          <w:rFonts w:ascii="GHEA Grapalat" w:hAnsi="GHEA Grapalat"/>
          <w:sz w:val="24"/>
          <w:szCs w:val="24"/>
          <w:lang w:val="hy-AM"/>
        </w:rPr>
        <w:t xml:space="preserve"> </w:t>
      </w:r>
      <w:r w:rsidRPr="00AD79BB">
        <w:rPr>
          <w:rFonts w:ascii="GHEA Grapalat" w:hAnsi="GHEA Grapalat" w:cs="Sylfaen"/>
          <w:sz w:val="24"/>
          <w:szCs w:val="24"/>
          <w:lang w:val="hy-AM"/>
        </w:rPr>
        <w:t>սահմանումը</w:t>
      </w:r>
      <w:r w:rsidRPr="00AD79BB">
        <w:rPr>
          <w:rFonts w:ascii="GHEA Grapalat" w:hAnsi="GHEA Grapalat"/>
          <w:sz w:val="24"/>
          <w:szCs w:val="24"/>
          <w:lang w:val="hy-AM"/>
        </w:rPr>
        <w:t xml:space="preserve"> </w:t>
      </w:r>
      <w:r w:rsidRPr="00AD79BB">
        <w:rPr>
          <w:rFonts w:ascii="GHEA Grapalat" w:hAnsi="GHEA Grapalat" w:cs="Sylfaen"/>
          <w:sz w:val="24"/>
          <w:szCs w:val="24"/>
          <w:lang w:val="hy-AM"/>
        </w:rPr>
        <w:t>վերա</w:t>
      </w:r>
      <w:r w:rsidR="00AD79BB">
        <w:rPr>
          <w:rFonts w:ascii="GHEA Grapalat" w:hAnsi="GHEA Grapalat" w:cs="Sylfaen"/>
          <w:sz w:val="24"/>
          <w:szCs w:val="24"/>
          <w:lang w:val="hy-AM"/>
        </w:rPr>
        <w:softHyphen/>
      </w:r>
      <w:r w:rsidRPr="00AD79BB">
        <w:rPr>
          <w:rFonts w:ascii="GHEA Grapalat" w:hAnsi="GHEA Grapalat" w:cs="Sylfaen"/>
          <w:sz w:val="24"/>
          <w:szCs w:val="24"/>
          <w:lang w:val="hy-AM"/>
        </w:rPr>
        <w:t>պահ</w:t>
      </w:r>
      <w:r w:rsidR="00AD79BB">
        <w:rPr>
          <w:rFonts w:ascii="GHEA Grapalat" w:hAnsi="GHEA Grapalat" w:cs="Sylfaen"/>
          <w:sz w:val="24"/>
          <w:szCs w:val="24"/>
          <w:lang w:val="hy-AM"/>
        </w:rPr>
        <w:softHyphen/>
      </w:r>
      <w:r w:rsidRPr="00AD79BB">
        <w:rPr>
          <w:rFonts w:ascii="GHEA Grapalat" w:hAnsi="GHEA Grapalat" w:cs="Sylfaen"/>
          <w:sz w:val="24"/>
          <w:szCs w:val="24"/>
          <w:lang w:val="hy-AM"/>
        </w:rPr>
        <w:t>ված</w:t>
      </w:r>
      <w:r w:rsidRPr="00AD79BB">
        <w:rPr>
          <w:rFonts w:ascii="GHEA Grapalat" w:hAnsi="GHEA Grapalat"/>
          <w:sz w:val="24"/>
          <w:szCs w:val="24"/>
          <w:lang w:val="hy-AM"/>
        </w:rPr>
        <w:t xml:space="preserve"> </w:t>
      </w:r>
      <w:r w:rsidRPr="00AD79BB">
        <w:rPr>
          <w:rFonts w:ascii="GHEA Grapalat" w:hAnsi="GHEA Grapalat" w:cs="Sylfaen"/>
          <w:sz w:val="24"/>
          <w:szCs w:val="24"/>
          <w:lang w:val="hy-AM"/>
        </w:rPr>
        <w:t>է</w:t>
      </w:r>
      <w:r w:rsidRPr="00AD79BB">
        <w:rPr>
          <w:rFonts w:ascii="GHEA Grapalat" w:hAnsi="GHEA Grapalat"/>
          <w:sz w:val="24"/>
          <w:szCs w:val="24"/>
          <w:lang w:val="hy-AM"/>
        </w:rPr>
        <w:t xml:space="preserve"> </w:t>
      </w:r>
      <w:r w:rsidRPr="00AD79BB">
        <w:rPr>
          <w:rFonts w:ascii="GHEA Grapalat" w:hAnsi="GHEA Grapalat" w:cs="Sylfaen"/>
          <w:sz w:val="24"/>
          <w:szCs w:val="24"/>
          <w:lang w:val="hy-AM"/>
        </w:rPr>
        <w:t>Հայաստանի</w:t>
      </w:r>
      <w:r w:rsidRPr="00AD79BB">
        <w:rPr>
          <w:rFonts w:ascii="GHEA Grapalat" w:hAnsi="GHEA Grapalat"/>
          <w:sz w:val="24"/>
          <w:szCs w:val="24"/>
          <w:lang w:val="hy-AM"/>
        </w:rPr>
        <w:t xml:space="preserve"> </w:t>
      </w:r>
      <w:r w:rsidRPr="00AD79BB">
        <w:rPr>
          <w:rFonts w:ascii="GHEA Grapalat" w:hAnsi="GHEA Grapalat" w:cs="Sylfaen"/>
          <w:sz w:val="24"/>
          <w:szCs w:val="24"/>
          <w:lang w:val="hy-AM"/>
        </w:rPr>
        <w:t>Հանրապետության</w:t>
      </w:r>
      <w:r w:rsidRPr="00AD79BB">
        <w:rPr>
          <w:rFonts w:ascii="GHEA Grapalat" w:hAnsi="GHEA Grapalat"/>
          <w:sz w:val="24"/>
          <w:szCs w:val="24"/>
          <w:lang w:val="hy-AM"/>
        </w:rPr>
        <w:t xml:space="preserve"> </w:t>
      </w:r>
      <w:r w:rsidRPr="00AD79BB">
        <w:rPr>
          <w:rFonts w:ascii="GHEA Grapalat" w:hAnsi="GHEA Grapalat" w:cs="Sylfaen"/>
          <w:sz w:val="24"/>
          <w:szCs w:val="24"/>
          <w:lang w:val="hy-AM"/>
        </w:rPr>
        <w:t>օրենսդրությանը</w:t>
      </w:r>
      <w:r w:rsidRPr="00AD79BB">
        <w:rPr>
          <w:rFonts w:ascii="GHEA Grapalat" w:hAnsi="GHEA Grapalat" w:cs="Tahoma"/>
          <w:sz w:val="24"/>
          <w:szCs w:val="24"/>
          <w:lang w:val="hy-AM"/>
        </w:rPr>
        <w:t>։</w:t>
      </w:r>
    </w:p>
    <w:p w14:paraId="319297F7" w14:textId="77777777" w:rsidR="00457012" w:rsidRPr="006512B2" w:rsidRDefault="00457012" w:rsidP="00F46376">
      <w:pPr>
        <w:spacing w:after="0" w:line="360" w:lineRule="auto"/>
        <w:ind w:firstLine="567"/>
        <w:jc w:val="both"/>
        <w:rPr>
          <w:rFonts w:ascii="GHEA Grapalat" w:hAnsi="GHEA Grapalat"/>
          <w:sz w:val="24"/>
          <w:szCs w:val="24"/>
          <w:lang w:val="hy-AM"/>
        </w:rPr>
      </w:pPr>
    </w:p>
    <w:p w14:paraId="5FDCBF76" w14:textId="77777777" w:rsidR="00060F62" w:rsidRPr="006512B2" w:rsidRDefault="00060F62" w:rsidP="006512B2">
      <w:pPr>
        <w:spacing w:after="0" w:line="360" w:lineRule="auto"/>
        <w:ind w:firstLine="567"/>
        <w:jc w:val="both"/>
        <w:rPr>
          <w:rFonts w:ascii="GHEA Grapalat" w:hAnsi="GHEA Grapalat"/>
          <w:sz w:val="24"/>
          <w:szCs w:val="24"/>
          <w:lang w:val="hy-AM"/>
        </w:rPr>
      </w:pPr>
      <w:r w:rsidRPr="006512B2">
        <w:rPr>
          <w:rFonts w:ascii="GHEA Grapalat" w:hAnsi="GHEA Grapalat" w:cs="Sylfaen"/>
          <w:b/>
          <w:bCs/>
          <w:sz w:val="24"/>
          <w:szCs w:val="24"/>
          <w:lang w:val="hy-AM"/>
        </w:rPr>
        <w:t xml:space="preserve">Հոդված </w:t>
      </w:r>
      <w:r w:rsidR="00553A8E" w:rsidRPr="006512B2">
        <w:rPr>
          <w:rFonts w:ascii="GHEA Grapalat" w:hAnsi="GHEA Grapalat" w:cs="Sylfaen"/>
          <w:b/>
          <w:bCs/>
          <w:sz w:val="24"/>
          <w:szCs w:val="24"/>
          <w:lang w:val="hy-AM"/>
        </w:rPr>
        <w:t>5</w:t>
      </w:r>
      <w:r w:rsidRPr="006512B2">
        <w:rPr>
          <w:rFonts w:ascii="GHEA Grapalat" w:hAnsi="GHEA Grapalat" w:cs="Sylfaen"/>
          <w:b/>
          <w:bCs/>
          <w:sz w:val="24"/>
          <w:szCs w:val="24"/>
          <w:lang w:val="hy-AM"/>
        </w:rPr>
        <w:t>. Օրենքում</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օգտագործվող</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հիմնական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հասկացությունները</w:t>
      </w:r>
      <w:r w:rsidR="00457012" w:rsidRPr="006512B2">
        <w:rPr>
          <w:rFonts w:ascii="Courier New" w:hAnsi="Courier New" w:cs="Courier New"/>
          <w:b/>
          <w:bCs/>
          <w:sz w:val="24"/>
          <w:szCs w:val="24"/>
          <w:lang w:val="hy-AM"/>
        </w:rPr>
        <w:t> </w:t>
      </w:r>
    </w:p>
    <w:p w14:paraId="32A9FED0" w14:textId="77777777" w:rsidR="00457012" w:rsidRPr="006512B2" w:rsidRDefault="00457012" w:rsidP="0019208B">
      <w:pPr>
        <w:numPr>
          <w:ilvl w:val="0"/>
          <w:numId w:val="10"/>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Սույն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օրենքում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օգտագործվում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հետևյալ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հիմնական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հասկացությունները</w:t>
      </w:r>
      <w:r w:rsidRPr="006512B2">
        <w:rPr>
          <w:rFonts w:ascii="GHEA Grapalat" w:hAnsi="GHEA Grapalat"/>
          <w:sz w:val="24"/>
          <w:szCs w:val="24"/>
          <w:lang w:val="hy-AM"/>
        </w:rPr>
        <w:t xml:space="preserve">. </w:t>
      </w:r>
    </w:p>
    <w:p w14:paraId="3EA14F73" w14:textId="77777777" w:rsidR="00457012" w:rsidRPr="006512B2" w:rsidRDefault="00457012" w:rsidP="006512B2">
      <w:pPr>
        <w:spacing w:after="0" w:line="360" w:lineRule="auto"/>
        <w:ind w:firstLine="567"/>
        <w:jc w:val="both"/>
        <w:rPr>
          <w:rFonts w:ascii="GHEA Grapalat" w:hAnsi="GHEA Grapalat"/>
          <w:sz w:val="24"/>
          <w:szCs w:val="24"/>
          <w:lang w:val="hy-AM"/>
        </w:rPr>
      </w:pPr>
      <w:r w:rsidRPr="006512B2">
        <w:rPr>
          <w:rFonts w:ascii="GHEA Grapalat" w:hAnsi="GHEA Grapalat" w:cs="Sylfaen"/>
          <w:b/>
          <w:bCs/>
          <w:sz w:val="24"/>
          <w:szCs w:val="24"/>
          <w:lang w:val="hy-AM"/>
        </w:rPr>
        <w:t>ապրանքների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ներմուծում</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Հայաստանի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Հանրապետություն</w:t>
      </w:r>
      <w:r w:rsidRPr="006512B2">
        <w:rPr>
          <w:rFonts w:ascii="GHEA Grapalat" w:hAnsi="GHEA Grapalat" w:cs="Sylfaen"/>
          <w:sz w:val="24"/>
          <w:szCs w:val="24"/>
          <w:lang w:val="hy-AM"/>
        </w:rPr>
        <w:t>՝</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անդամ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պետու</w:t>
      </w:r>
      <w:r w:rsidR="00AD79BB">
        <w:rPr>
          <w:rFonts w:ascii="GHEA Grapalat" w:hAnsi="GHEA Grapalat" w:cs="Sylfaen"/>
          <w:sz w:val="24"/>
          <w:szCs w:val="24"/>
          <w:lang w:val="hy-AM"/>
        </w:rPr>
        <w:softHyphen/>
      </w:r>
      <w:r w:rsidRPr="006512B2">
        <w:rPr>
          <w:rFonts w:ascii="GHEA Grapalat" w:hAnsi="GHEA Grapalat" w:cs="Sylfaen"/>
          <w:sz w:val="24"/>
          <w:szCs w:val="24"/>
          <w:lang w:val="hy-AM"/>
        </w:rPr>
        <w:t>թյունների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տարածքից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անդամ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չհանդիսացող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պետությունների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տարած</w:t>
      </w:r>
      <w:r w:rsidR="00AD79BB">
        <w:rPr>
          <w:rFonts w:ascii="GHEA Grapalat" w:hAnsi="GHEA Grapalat" w:cs="Sylfaen"/>
          <w:sz w:val="24"/>
          <w:szCs w:val="24"/>
          <w:lang w:val="hy-AM"/>
        </w:rPr>
        <w:softHyphen/>
      </w:r>
      <w:r w:rsidRPr="006512B2">
        <w:rPr>
          <w:rFonts w:ascii="GHEA Grapalat" w:hAnsi="GHEA Grapalat" w:cs="Sylfaen"/>
          <w:sz w:val="24"/>
          <w:szCs w:val="24"/>
          <w:lang w:val="hy-AM"/>
        </w:rPr>
        <w:t>քից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տրանսպորտային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միջոցների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ներսբերումը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w:t>
      </w:r>
      <w:r w:rsidR="00AD79BB">
        <w:rPr>
          <w:rFonts w:ascii="GHEA Grapalat" w:hAnsi="GHEA Grapalat" w:cs="Sylfaen"/>
          <w:sz w:val="24"/>
          <w:szCs w:val="24"/>
          <w:lang w:val="hy-AM"/>
        </w:rPr>
        <w:softHyphen/>
      </w:r>
      <w:r w:rsidRPr="006512B2">
        <w:rPr>
          <w:rFonts w:ascii="GHEA Grapalat" w:hAnsi="GHEA Grapalat" w:cs="Sylfaen"/>
          <w:sz w:val="24"/>
          <w:szCs w:val="24"/>
          <w:lang w:val="hy-AM"/>
        </w:rPr>
        <w:t>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տարածք</w:t>
      </w:r>
      <w:r w:rsidRPr="006512B2">
        <w:rPr>
          <w:rFonts w:ascii="GHEA Grapalat" w:hAnsi="GHEA Grapalat"/>
          <w:sz w:val="24"/>
          <w:szCs w:val="24"/>
          <w:lang w:val="hy-AM"/>
        </w:rPr>
        <w:t xml:space="preserve">` </w:t>
      </w:r>
      <w:r w:rsidR="00C61E17" w:rsidRPr="006512B2">
        <w:rPr>
          <w:rFonts w:ascii="GHEA Grapalat" w:hAnsi="GHEA Grapalat"/>
          <w:sz w:val="24"/>
          <w:szCs w:val="24"/>
          <w:lang w:val="hy-AM"/>
        </w:rPr>
        <w:t xml:space="preserve">Հայաստանի Հանրապետության </w:t>
      </w:r>
      <w:r w:rsidRPr="006512B2">
        <w:rPr>
          <w:rFonts w:ascii="GHEA Grapalat" w:hAnsi="GHEA Grapalat" w:cs="Sylfaen"/>
          <w:sz w:val="24"/>
          <w:szCs w:val="24"/>
          <w:lang w:val="hy-AM"/>
        </w:rPr>
        <w:t>պետական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փաս</w:t>
      </w:r>
      <w:r w:rsidR="00AD79BB">
        <w:rPr>
          <w:rFonts w:ascii="GHEA Grapalat" w:hAnsi="GHEA Grapalat" w:cs="Sylfaen"/>
          <w:sz w:val="24"/>
          <w:szCs w:val="24"/>
          <w:lang w:val="hy-AM"/>
        </w:rPr>
        <w:softHyphen/>
      </w:r>
      <w:r w:rsidRPr="006512B2">
        <w:rPr>
          <w:rFonts w:ascii="GHEA Grapalat" w:hAnsi="GHEA Grapalat" w:cs="Sylfaen"/>
          <w:sz w:val="24"/>
          <w:szCs w:val="24"/>
          <w:lang w:val="hy-AM"/>
        </w:rPr>
        <w:t>տացի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հատելու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միջոցով</w:t>
      </w:r>
      <w:r w:rsidRPr="006512B2">
        <w:rPr>
          <w:rFonts w:ascii="GHEA Grapalat" w:hAnsi="GHEA Grapalat"/>
          <w:sz w:val="24"/>
          <w:szCs w:val="24"/>
          <w:lang w:val="hy-AM"/>
        </w:rPr>
        <w:t>.</w:t>
      </w:r>
    </w:p>
    <w:p w14:paraId="4D71B91B" w14:textId="77777777" w:rsidR="00457012" w:rsidRPr="006512B2" w:rsidRDefault="00457012" w:rsidP="006512B2">
      <w:pPr>
        <w:spacing w:after="0" w:line="360" w:lineRule="auto"/>
        <w:ind w:firstLine="567"/>
        <w:jc w:val="both"/>
        <w:rPr>
          <w:rFonts w:ascii="GHEA Grapalat" w:hAnsi="GHEA Grapalat"/>
          <w:sz w:val="24"/>
          <w:szCs w:val="24"/>
          <w:lang w:val="hy-AM"/>
        </w:rPr>
      </w:pPr>
      <w:r w:rsidRPr="006512B2">
        <w:rPr>
          <w:rFonts w:ascii="GHEA Grapalat" w:hAnsi="GHEA Grapalat" w:cs="Sylfaen"/>
          <w:b/>
          <w:bCs/>
          <w:sz w:val="24"/>
          <w:szCs w:val="24"/>
          <w:lang w:val="hy-AM"/>
        </w:rPr>
        <w:t>ապրանքների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արտահանում</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Հայաստանի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Հանրապետությունից</w:t>
      </w:r>
      <w:r w:rsidRPr="006512B2">
        <w:rPr>
          <w:rFonts w:ascii="GHEA Grapalat" w:hAnsi="GHEA Grapalat" w:cs="Sylfaen"/>
          <w:sz w:val="24"/>
          <w:szCs w:val="24"/>
          <w:lang w:val="hy-AM"/>
        </w:rPr>
        <w:t>՝</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w:t>
      </w:r>
      <w:r w:rsidR="00AD79BB">
        <w:rPr>
          <w:rFonts w:ascii="GHEA Grapalat" w:hAnsi="GHEA Grapalat" w:cs="Sylfaen"/>
          <w:sz w:val="24"/>
          <w:szCs w:val="24"/>
          <w:lang w:val="hy-AM"/>
        </w:rPr>
        <w:softHyphen/>
      </w:r>
      <w:r w:rsidRPr="006512B2">
        <w:rPr>
          <w:rFonts w:ascii="GHEA Grapalat" w:hAnsi="GHEA Grapalat" w:cs="Sylfaen"/>
          <w:sz w:val="24"/>
          <w:szCs w:val="24"/>
          <w:lang w:val="hy-AM"/>
        </w:rPr>
        <w:t>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տարածքից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տրանսպորտային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միջոցների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փաստացի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դուրս</w:t>
      </w:r>
      <w:r w:rsidR="00AD79BB">
        <w:rPr>
          <w:rFonts w:ascii="GHEA Grapalat" w:hAnsi="GHEA Grapalat" w:cs="Sylfaen"/>
          <w:sz w:val="24"/>
          <w:szCs w:val="24"/>
          <w:lang w:val="hy-AM"/>
        </w:rPr>
        <w:softHyphen/>
      </w:r>
      <w:r w:rsidRPr="006512B2">
        <w:rPr>
          <w:rFonts w:ascii="GHEA Grapalat" w:hAnsi="GHEA Grapalat" w:cs="Sylfaen"/>
          <w:sz w:val="24"/>
          <w:szCs w:val="24"/>
          <w:lang w:val="hy-AM"/>
        </w:rPr>
        <w:t>բերում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անդամ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պետությունների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տարածքներ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անդամ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չհան</w:t>
      </w:r>
      <w:r w:rsidR="00AD79BB">
        <w:rPr>
          <w:rFonts w:ascii="GHEA Grapalat" w:hAnsi="GHEA Grapalat" w:cs="Sylfaen"/>
          <w:sz w:val="24"/>
          <w:szCs w:val="24"/>
          <w:lang w:val="hy-AM"/>
        </w:rPr>
        <w:softHyphen/>
      </w:r>
      <w:r w:rsidRPr="006512B2">
        <w:rPr>
          <w:rFonts w:ascii="GHEA Grapalat" w:hAnsi="GHEA Grapalat" w:cs="Sylfaen"/>
          <w:sz w:val="24"/>
          <w:szCs w:val="24"/>
          <w:lang w:val="hy-AM"/>
        </w:rPr>
        <w:t>դիսացող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պետությունների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տարածքներ</w:t>
      </w:r>
      <w:r w:rsidR="00E00862" w:rsidRPr="006512B2">
        <w:rPr>
          <w:rFonts w:ascii="GHEA Grapalat" w:hAnsi="GHEA Grapalat" w:cs="Sylfaen"/>
          <w:sz w:val="24"/>
          <w:szCs w:val="24"/>
          <w:lang w:val="hy-AM"/>
        </w:rPr>
        <w:t xml:space="preserve">՝ </w:t>
      </w:r>
      <w:r w:rsidR="00C61E17" w:rsidRPr="006512B2">
        <w:rPr>
          <w:rFonts w:ascii="GHEA Grapalat" w:hAnsi="GHEA Grapalat" w:cs="Sylfaen"/>
          <w:sz w:val="24"/>
          <w:szCs w:val="24"/>
          <w:lang w:val="hy-AM"/>
        </w:rPr>
        <w:t xml:space="preserve">Հայաստանի Հանրապետության </w:t>
      </w:r>
      <w:r w:rsidR="00E00862" w:rsidRPr="006512B2">
        <w:rPr>
          <w:rFonts w:ascii="GHEA Grapalat" w:hAnsi="GHEA Grapalat" w:cs="Sylfaen"/>
          <w:sz w:val="24"/>
          <w:szCs w:val="24"/>
          <w:lang w:val="hy-AM"/>
        </w:rPr>
        <w:t>պետական</w:t>
      </w:r>
      <w:r w:rsidR="00E00862" w:rsidRPr="006512B2">
        <w:rPr>
          <w:rFonts w:ascii="GHEA Grapalat" w:hAnsi="GHEA Grapalat"/>
          <w:sz w:val="24"/>
          <w:szCs w:val="24"/>
          <w:lang w:val="hy-AM"/>
        </w:rPr>
        <w:t xml:space="preserve"> </w:t>
      </w:r>
      <w:r w:rsidR="00E00862" w:rsidRPr="006512B2">
        <w:rPr>
          <w:rFonts w:ascii="GHEA Grapalat" w:hAnsi="GHEA Grapalat" w:cs="Sylfaen"/>
          <w:sz w:val="24"/>
          <w:szCs w:val="24"/>
          <w:lang w:val="hy-AM"/>
        </w:rPr>
        <w:t>սահ</w:t>
      </w:r>
      <w:r w:rsidR="00AD79BB">
        <w:rPr>
          <w:rFonts w:ascii="GHEA Grapalat" w:hAnsi="GHEA Grapalat" w:cs="Sylfaen"/>
          <w:sz w:val="24"/>
          <w:szCs w:val="24"/>
          <w:lang w:val="hy-AM"/>
        </w:rPr>
        <w:softHyphen/>
      </w:r>
      <w:r w:rsidR="00E00862" w:rsidRPr="006512B2">
        <w:rPr>
          <w:rFonts w:ascii="GHEA Grapalat" w:hAnsi="GHEA Grapalat" w:cs="Sylfaen"/>
          <w:sz w:val="24"/>
          <w:szCs w:val="24"/>
          <w:lang w:val="hy-AM"/>
        </w:rPr>
        <w:t>մանը</w:t>
      </w:r>
      <w:r w:rsidR="00E00862" w:rsidRPr="006512B2">
        <w:rPr>
          <w:rFonts w:ascii="GHEA Grapalat" w:hAnsi="GHEA Grapalat"/>
          <w:sz w:val="24"/>
          <w:szCs w:val="24"/>
          <w:lang w:val="hy-AM"/>
        </w:rPr>
        <w:t xml:space="preserve"> </w:t>
      </w:r>
      <w:r w:rsidR="00E00862" w:rsidRPr="006512B2">
        <w:rPr>
          <w:rFonts w:ascii="GHEA Grapalat" w:hAnsi="GHEA Grapalat" w:cs="Sylfaen"/>
          <w:sz w:val="24"/>
          <w:szCs w:val="24"/>
          <w:lang w:val="hy-AM"/>
        </w:rPr>
        <w:t>փաստացի</w:t>
      </w:r>
      <w:r w:rsidR="00E00862" w:rsidRPr="006512B2">
        <w:rPr>
          <w:rFonts w:ascii="GHEA Grapalat" w:hAnsi="GHEA Grapalat"/>
          <w:sz w:val="24"/>
          <w:szCs w:val="24"/>
          <w:lang w:val="hy-AM"/>
        </w:rPr>
        <w:t xml:space="preserve"> </w:t>
      </w:r>
      <w:r w:rsidR="00E00862" w:rsidRPr="006512B2">
        <w:rPr>
          <w:rFonts w:ascii="GHEA Grapalat" w:hAnsi="GHEA Grapalat" w:cs="Sylfaen"/>
          <w:sz w:val="24"/>
          <w:szCs w:val="24"/>
          <w:lang w:val="hy-AM"/>
        </w:rPr>
        <w:t>հատելու</w:t>
      </w:r>
      <w:r w:rsidR="00E00862" w:rsidRPr="006512B2">
        <w:rPr>
          <w:rFonts w:ascii="GHEA Grapalat" w:hAnsi="GHEA Grapalat"/>
          <w:sz w:val="24"/>
          <w:szCs w:val="24"/>
          <w:lang w:val="hy-AM"/>
        </w:rPr>
        <w:t xml:space="preserve"> </w:t>
      </w:r>
      <w:r w:rsidR="00E00862" w:rsidRPr="006512B2">
        <w:rPr>
          <w:rFonts w:ascii="GHEA Grapalat" w:hAnsi="GHEA Grapalat" w:cs="Sylfaen"/>
          <w:sz w:val="24"/>
          <w:szCs w:val="24"/>
          <w:lang w:val="hy-AM"/>
        </w:rPr>
        <w:t>միջոցով</w:t>
      </w:r>
      <w:r w:rsidRPr="006512B2">
        <w:rPr>
          <w:rFonts w:ascii="GHEA Grapalat" w:hAnsi="GHEA Grapalat"/>
          <w:sz w:val="24"/>
          <w:szCs w:val="24"/>
          <w:lang w:val="hy-AM"/>
        </w:rPr>
        <w:t>.</w:t>
      </w:r>
    </w:p>
    <w:p w14:paraId="1ED721D8" w14:textId="77777777" w:rsidR="00457012" w:rsidRPr="006512B2" w:rsidRDefault="00457012" w:rsidP="006512B2">
      <w:pPr>
        <w:spacing w:after="0" w:line="360" w:lineRule="auto"/>
        <w:ind w:firstLine="567"/>
        <w:jc w:val="both"/>
        <w:rPr>
          <w:rFonts w:ascii="GHEA Grapalat" w:hAnsi="GHEA Grapalat"/>
          <w:sz w:val="24"/>
          <w:szCs w:val="24"/>
          <w:lang w:val="hy-AM"/>
        </w:rPr>
      </w:pPr>
      <w:r w:rsidRPr="006512B2">
        <w:rPr>
          <w:rFonts w:ascii="GHEA Grapalat" w:hAnsi="GHEA Grapalat" w:cs="Sylfaen"/>
          <w:b/>
          <w:bCs/>
          <w:sz w:val="24"/>
          <w:szCs w:val="24"/>
          <w:lang w:val="hy-AM"/>
        </w:rPr>
        <w:t>Միության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արտաքին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առևտուր</w:t>
      </w:r>
      <w:r w:rsidRPr="006512B2">
        <w:rPr>
          <w:rFonts w:ascii="GHEA Grapalat" w:hAnsi="GHEA Grapalat"/>
          <w:b/>
          <w:bCs/>
          <w:sz w:val="24"/>
          <w:szCs w:val="24"/>
          <w:lang w:val="hy-AM"/>
        </w:rPr>
        <w:t>`</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անդամ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պետութունների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կողմից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անդամ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չհանդիսացող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պետությունների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հետ</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իրականացվող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առևտուրը</w:t>
      </w:r>
      <w:r w:rsidRPr="006512B2">
        <w:rPr>
          <w:rFonts w:ascii="GHEA Grapalat" w:hAnsi="GHEA Grapalat"/>
          <w:sz w:val="24"/>
          <w:szCs w:val="24"/>
          <w:lang w:val="hy-AM"/>
        </w:rPr>
        <w:t>.</w:t>
      </w:r>
    </w:p>
    <w:p w14:paraId="3E3A1790" w14:textId="77777777" w:rsidR="00457012" w:rsidRPr="006512B2" w:rsidRDefault="00457012" w:rsidP="006512B2">
      <w:pPr>
        <w:spacing w:after="0" w:line="360" w:lineRule="auto"/>
        <w:ind w:firstLine="567"/>
        <w:jc w:val="both"/>
        <w:rPr>
          <w:rFonts w:ascii="GHEA Grapalat" w:hAnsi="GHEA Grapalat"/>
          <w:sz w:val="24"/>
          <w:szCs w:val="24"/>
          <w:lang w:val="hy-AM"/>
        </w:rPr>
      </w:pPr>
      <w:r w:rsidRPr="006512B2">
        <w:rPr>
          <w:rFonts w:ascii="GHEA Grapalat" w:hAnsi="GHEA Grapalat" w:cs="Sylfaen"/>
          <w:b/>
          <w:bCs/>
          <w:sz w:val="24"/>
          <w:szCs w:val="24"/>
          <w:lang w:val="hy-AM"/>
        </w:rPr>
        <w:t>Միության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փոխադարձ</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առևտուր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անդամ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երկրների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միջև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w:t>
      </w:r>
      <w:r w:rsidR="00AD79BB">
        <w:rPr>
          <w:rFonts w:ascii="GHEA Grapalat" w:hAnsi="GHEA Grapalat" w:cs="Sylfaen"/>
          <w:sz w:val="24"/>
          <w:szCs w:val="24"/>
          <w:lang w:val="hy-AM"/>
        </w:rPr>
        <w:softHyphen/>
      </w:r>
      <w:r w:rsidRPr="006512B2">
        <w:rPr>
          <w:rFonts w:ascii="GHEA Grapalat" w:hAnsi="GHEA Grapalat" w:cs="Sylfaen"/>
          <w:sz w:val="24"/>
          <w:szCs w:val="24"/>
          <w:lang w:val="hy-AM"/>
        </w:rPr>
        <w:t>կա</w:t>
      </w:r>
      <w:r w:rsidR="00AD79BB">
        <w:rPr>
          <w:rFonts w:ascii="GHEA Grapalat" w:hAnsi="GHEA Grapalat" w:cs="Sylfaen"/>
          <w:sz w:val="24"/>
          <w:szCs w:val="24"/>
          <w:lang w:val="hy-AM"/>
        </w:rPr>
        <w:softHyphen/>
      </w:r>
      <w:r w:rsidRPr="006512B2">
        <w:rPr>
          <w:rFonts w:ascii="GHEA Grapalat" w:hAnsi="GHEA Grapalat" w:cs="Sylfaen"/>
          <w:sz w:val="24"/>
          <w:szCs w:val="24"/>
          <w:lang w:val="hy-AM"/>
        </w:rPr>
        <w:t>նաց</w:t>
      </w:r>
      <w:r w:rsidR="00AD79BB">
        <w:rPr>
          <w:rFonts w:ascii="GHEA Grapalat" w:hAnsi="GHEA Grapalat" w:cs="Sylfaen"/>
          <w:sz w:val="24"/>
          <w:szCs w:val="24"/>
          <w:lang w:val="hy-AM"/>
        </w:rPr>
        <w:softHyphen/>
      </w:r>
      <w:r w:rsidRPr="006512B2">
        <w:rPr>
          <w:rFonts w:ascii="GHEA Grapalat" w:hAnsi="GHEA Grapalat" w:cs="Sylfaen"/>
          <w:sz w:val="24"/>
          <w:szCs w:val="24"/>
          <w:lang w:val="hy-AM"/>
        </w:rPr>
        <w:t>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առևտուրը</w:t>
      </w:r>
      <w:r w:rsidRPr="006512B2">
        <w:rPr>
          <w:rFonts w:ascii="GHEA Grapalat" w:hAnsi="GHEA Grapalat"/>
          <w:sz w:val="24"/>
          <w:szCs w:val="24"/>
          <w:lang w:val="hy-AM"/>
        </w:rPr>
        <w:t>.</w:t>
      </w:r>
    </w:p>
    <w:p w14:paraId="55A6BCB6" w14:textId="77777777" w:rsidR="00457012" w:rsidRPr="006512B2" w:rsidRDefault="00457012" w:rsidP="006512B2">
      <w:pPr>
        <w:spacing w:after="0" w:line="360" w:lineRule="auto"/>
        <w:ind w:firstLine="567"/>
        <w:jc w:val="both"/>
        <w:rPr>
          <w:rFonts w:ascii="GHEA Grapalat" w:hAnsi="GHEA Grapalat"/>
          <w:sz w:val="24"/>
          <w:szCs w:val="24"/>
          <w:lang w:val="hy-AM"/>
        </w:rPr>
      </w:pPr>
      <w:r w:rsidRPr="006512B2">
        <w:rPr>
          <w:rFonts w:ascii="GHEA Grapalat" w:hAnsi="GHEA Grapalat" w:cs="Sylfaen"/>
          <w:b/>
          <w:bCs/>
          <w:sz w:val="24"/>
          <w:szCs w:val="24"/>
          <w:lang w:val="hy-AM"/>
        </w:rPr>
        <w:t>վիճակագրական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տարածք</w:t>
      </w:r>
      <w:r w:rsidRPr="006512B2">
        <w:rPr>
          <w:rFonts w:ascii="GHEA Grapalat" w:hAnsi="GHEA Grapalat"/>
          <w:b/>
          <w:bCs/>
          <w:sz w:val="24"/>
          <w:szCs w:val="24"/>
          <w:lang w:val="hy-AM"/>
        </w:rPr>
        <w:t>`</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տարածքը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նկատմամբ</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վիճա</w:t>
      </w:r>
      <w:r w:rsidR="00AD79BB">
        <w:rPr>
          <w:rFonts w:ascii="GHEA Grapalat" w:hAnsi="GHEA Grapalat" w:cs="Sylfaen"/>
          <w:sz w:val="24"/>
          <w:szCs w:val="24"/>
          <w:lang w:val="hy-AM"/>
        </w:rPr>
        <w:softHyphen/>
      </w:r>
      <w:r w:rsidRPr="006512B2">
        <w:rPr>
          <w:rFonts w:ascii="GHEA Grapalat" w:hAnsi="GHEA Grapalat" w:cs="Sylfaen"/>
          <w:sz w:val="24"/>
          <w:szCs w:val="24"/>
          <w:lang w:val="hy-AM"/>
        </w:rPr>
        <w:t>կագրական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տվյալների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հավաքումը</w:t>
      </w:r>
      <w:r w:rsidRPr="006512B2">
        <w:rPr>
          <w:rFonts w:ascii="GHEA Grapalat" w:hAnsi="GHEA Grapalat"/>
          <w:sz w:val="24"/>
          <w:szCs w:val="24"/>
          <w:lang w:val="hy-AM"/>
        </w:rPr>
        <w:t>:</w:t>
      </w:r>
    </w:p>
    <w:p w14:paraId="78A2844E" w14:textId="77777777" w:rsidR="00457012" w:rsidRPr="006512B2" w:rsidRDefault="00457012" w:rsidP="0019208B">
      <w:pPr>
        <w:numPr>
          <w:ilvl w:val="0"/>
          <w:numId w:val="10"/>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lastRenderedPageBreak/>
        <w:t>Սույն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օրենքում</w:t>
      </w:r>
      <w:r w:rsidR="00211E12" w:rsidRPr="006512B2">
        <w:rPr>
          <w:rFonts w:ascii="GHEA Grapalat" w:hAnsi="GHEA Grapalat" w:cs="Sylfaen"/>
          <w:sz w:val="24"/>
          <w:szCs w:val="24"/>
          <w:lang w:val="hy-AM"/>
        </w:rPr>
        <w:t xml:space="preserve"> չսահմանված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հասկացություններն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օգտագործվում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իրավապայմանագրային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բազան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միջազգային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պայմանագրերով</w:t>
      </w:r>
      <w:r w:rsidR="00AD79BB">
        <w:rPr>
          <w:rFonts w:ascii="GHEA Grapalat" w:hAnsi="GHEA Grapalat" w:cs="Sylfaen"/>
          <w:sz w:val="24"/>
          <w:szCs w:val="24"/>
          <w:lang w:val="hy-AM"/>
        </w:rPr>
        <w:t>,</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w:t>
      </w:r>
      <w:r w:rsidR="00AD79BB">
        <w:rPr>
          <w:rFonts w:ascii="GHEA Grapalat" w:hAnsi="GHEA Grapalat" w:cs="Sylfaen"/>
          <w:sz w:val="24"/>
          <w:szCs w:val="24"/>
          <w:lang w:val="hy-AM"/>
        </w:rPr>
        <w:softHyphen/>
      </w:r>
      <w:r w:rsidRPr="006512B2">
        <w:rPr>
          <w:rFonts w:ascii="GHEA Grapalat" w:hAnsi="GHEA Grapalat" w:cs="Sylfaen"/>
          <w:sz w:val="24"/>
          <w:szCs w:val="24"/>
          <w:lang w:val="hy-AM"/>
        </w:rPr>
        <w:t>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օրենքներով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օրենսդրական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ակտերով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իմաստներով</w:t>
      </w:r>
      <w:r w:rsidRPr="006512B2">
        <w:rPr>
          <w:rFonts w:ascii="GHEA Grapalat" w:hAnsi="GHEA Grapalat" w:cs="Tahoma"/>
          <w:sz w:val="24"/>
          <w:szCs w:val="24"/>
          <w:lang w:val="hy-AM"/>
        </w:rPr>
        <w:t>։</w:t>
      </w:r>
    </w:p>
    <w:p w14:paraId="0DBA9DA6" w14:textId="77777777" w:rsidR="005F03B1" w:rsidRPr="006512B2" w:rsidRDefault="005F03B1" w:rsidP="004B4AA4">
      <w:pPr>
        <w:spacing w:after="0" w:line="240" w:lineRule="auto"/>
        <w:ind w:firstLine="567"/>
        <w:jc w:val="both"/>
        <w:rPr>
          <w:rStyle w:val="Strong"/>
          <w:rFonts w:ascii="GHEA Grapalat" w:hAnsi="GHEA Grapalat"/>
          <w:sz w:val="24"/>
          <w:szCs w:val="24"/>
          <w:lang w:val="hy-AM"/>
        </w:rPr>
      </w:pPr>
    </w:p>
    <w:p w14:paraId="4B3E9FC7" w14:textId="77777777" w:rsidR="00887C47" w:rsidRPr="006512B2" w:rsidRDefault="00887C47" w:rsidP="006512B2">
      <w:pPr>
        <w:spacing w:after="0" w:line="360" w:lineRule="auto"/>
        <w:ind w:firstLine="567"/>
        <w:jc w:val="both"/>
        <w:rPr>
          <w:rStyle w:val="Strong"/>
          <w:rFonts w:ascii="GHEA Grapalat" w:hAnsi="GHEA Grapalat"/>
          <w:sz w:val="24"/>
          <w:szCs w:val="24"/>
          <w:lang w:val="hy-AM"/>
        </w:rPr>
      </w:pPr>
      <w:r w:rsidRPr="006512B2">
        <w:rPr>
          <w:rStyle w:val="Strong"/>
          <w:rFonts w:ascii="GHEA Grapalat" w:hAnsi="GHEA Grapalat"/>
          <w:sz w:val="24"/>
          <w:szCs w:val="24"/>
          <w:lang w:val="hy-AM"/>
        </w:rPr>
        <w:t xml:space="preserve">Հոդված </w:t>
      </w:r>
      <w:r w:rsidR="00553A8E" w:rsidRPr="006512B2">
        <w:rPr>
          <w:rStyle w:val="Strong"/>
          <w:rFonts w:ascii="GHEA Grapalat" w:hAnsi="GHEA Grapalat"/>
          <w:sz w:val="24"/>
          <w:szCs w:val="24"/>
          <w:lang w:val="hy-AM"/>
        </w:rPr>
        <w:t>6</w:t>
      </w:r>
      <w:r w:rsidRPr="006512B2">
        <w:rPr>
          <w:rStyle w:val="Strong"/>
          <w:rFonts w:ascii="GHEA Grapalat" w:hAnsi="GHEA Grapalat"/>
          <w:sz w:val="24"/>
          <w:szCs w:val="24"/>
          <w:lang w:val="hy-AM"/>
        </w:rPr>
        <w:t>. Մաքսային փաստաթղթերը</w:t>
      </w:r>
    </w:p>
    <w:p w14:paraId="3C847128" w14:textId="77777777" w:rsidR="009E72BE" w:rsidRPr="006512B2" w:rsidRDefault="00887C47" w:rsidP="0019208B">
      <w:pPr>
        <w:pStyle w:val="NormalWeb"/>
        <w:numPr>
          <w:ilvl w:val="0"/>
          <w:numId w:val="11"/>
        </w:numPr>
        <w:tabs>
          <w:tab w:val="left" w:pos="851"/>
        </w:tabs>
        <w:spacing w:before="0" w:beforeAutospacing="0" w:after="0" w:afterAutospacing="0" w:line="360" w:lineRule="auto"/>
        <w:ind w:left="0" w:firstLine="567"/>
        <w:jc w:val="both"/>
        <w:rPr>
          <w:rStyle w:val="Strong"/>
          <w:rFonts w:ascii="GHEA Grapalat" w:hAnsi="GHEA Grapalat"/>
          <w:b w:val="0"/>
          <w:lang w:val="hy-AM"/>
        </w:rPr>
      </w:pPr>
      <w:r w:rsidRPr="006512B2">
        <w:rPr>
          <w:rStyle w:val="Strong"/>
          <w:rFonts w:ascii="GHEA Grapalat" w:hAnsi="GHEA Grapalat"/>
          <w:b w:val="0"/>
          <w:lang w:val="hy-AM"/>
        </w:rPr>
        <w:t xml:space="preserve">Մաքսային փաստաթղթերը սահմանված են Միության մաքսային օրենսգրքի 2-րդ հոդվածի 1-ին </w:t>
      </w:r>
      <w:r w:rsidR="003B4D79">
        <w:rPr>
          <w:rStyle w:val="Strong"/>
          <w:rFonts w:ascii="GHEA Grapalat" w:hAnsi="GHEA Grapalat"/>
          <w:b w:val="0"/>
          <w:lang w:val="hy-AM"/>
        </w:rPr>
        <w:t>մաս</w:t>
      </w:r>
      <w:r w:rsidRPr="006512B2">
        <w:rPr>
          <w:rStyle w:val="Strong"/>
          <w:rFonts w:ascii="GHEA Grapalat" w:hAnsi="GHEA Grapalat"/>
          <w:b w:val="0"/>
          <w:lang w:val="hy-AM"/>
        </w:rPr>
        <w:t>ի 36-րդ կետով:</w:t>
      </w:r>
    </w:p>
    <w:p w14:paraId="3FF5D988" w14:textId="77777777" w:rsidR="009E72BE" w:rsidRPr="006512B2" w:rsidRDefault="00887C47" w:rsidP="0019208B">
      <w:pPr>
        <w:pStyle w:val="NormalWeb"/>
        <w:numPr>
          <w:ilvl w:val="0"/>
          <w:numId w:val="11"/>
        </w:numPr>
        <w:tabs>
          <w:tab w:val="left" w:pos="851"/>
        </w:tabs>
        <w:spacing w:before="0" w:beforeAutospacing="0" w:after="0" w:afterAutospacing="0" w:line="360" w:lineRule="auto"/>
        <w:ind w:left="0" w:firstLine="567"/>
        <w:jc w:val="both"/>
        <w:rPr>
          <w:rStyle w:val="Strong"/>
          <w:rFonts w:ascii="GHEA Grapalat" w:hAnsi="GHEA Grapalat"/>
          <w:b w:val="0"/>
          <w:lang w:val="hy-AM"/>
        </w:rPr>
      </w:pPr>
      <w:r w:rsidRPr="006512B2">
        <w:rPr>
          <w:rStyle w:val="Strong"/>
          <w:rFonts w:ascii="GHEA Grapalat" w:hAnsi="GHEA Grapalat"/>
          <w:b w:val="0"/>
          <w:lang w:val="hy-AM"/>
        </w:rPr>
        <w:t>Մաքսային փաստաթղթերում ներառվող տեղեկություն</w:t>
      </w:r>
      <w:r w:rsidRPr="006512B2">
        <w:rPr>
          <w:rStyle w:val="Strong"/>
          <w:rFonts w:ascii="GHEA Grapalat" w:hAnsi="GHEA Grapalat"/>
          <w:b w:val="0"/>
          <w:lang w:val="hy-AM"/>
        </w:rPr>
        <w:softHyphen/>
        <w:t xml:space="preserve">ների դասակարգիչները, Միության մաքսային օրենսգրքի 8-րդ հոդվածի 2-րդ </w:t>
      </w:r>
      <w:r w:rsidR="00C739D5">
        <w:rPr>
          <w:rStyle w:val="Strong"/>
          <w:rFonts w:ascii="GHEA Grapalat" w:hAnsi="GHEA Grapalat"/>
          <w:b w:val="0"/>
          <w:lang w:val="hy-AM"/>
        </w:rPr>
        <w:t>մաս</w:t>
      </w:r>
      <w:r w:rsidR="002C6A96" w:rsidRPr="006512B2">
        <w:rPr>
          <w:rStyle w:val="Strong"/>
          <w:rFonts w:ascii="GHEA Grapalat" w:hAnsi="GHEA Grapalat"/>
          <w:b w:val="0"/>
          <w:lang w:val="hy-AM"/>
        </w:rPr>
        <w:t xml:space="preserve">ին </w:t>
      </w:r>
      <w:r w:rsidRPr="006512B2">
        <w:rPr>
          <w:rStyle w:val="Strong"/>
          <w:rFonts w:ascii="GHEA Grapalat" w:hAnsi="GHEA Grapalat"/>
          <w:b w:val="0"/>
          <w:lang w:val="hy-AM"/>
        </w:rPr>
        <w:t>համապատասխան, կարող է սահմանել վերադաս մաքսային մարմինը:</w:t>
      </w:r>
    </w:p>
    <w:p w14:paraId="55A7139E" w14:textId="77777777" w:rsidR="009E72BE" w:rsidRPr="006512B2" w:rsidRDefault="00887C47" w:rsidP="0019208B">
      <w:pPr>
        <w:pStyle w:val="NormalWeb"/>
        <w:numPr>
          <w:ilvl w:val="0"/>
          <w:numId w:val="11"/>
        </w:numPr>
        <w:tabs>
          <w:tab w:val="left" w:pos="851"/>
        </w:tabs>
        <w:spacing w:before="0" w:beforeAutospacing="0" w:after="0" w:afterAutospacing="0" w:line="360" w:lineRule="auto"/>
        <w:ind w:left="0" w:firstLine="567"/>
        <w:jc w:val="both"/>
        <w:rPr>
          <w:rStyle w:val="Strong"/>
          <w:rFonts w:ascii="GHEA Grapalat" w:hAnsi="GHEA Grapalat"/>
          <w:b w:val="0"/>
          <w:lang w:val="hy-AM"/>
        </w:rPr>
      </w:pPr>
      <w:r w:rsidRPr="006512B2">
        <w:rPr>
          <w:rStyle w:val="Strong"/>
          <w:rFonts w:ascii="GHEA Grapalat" w:hAnsi="GHEA Grapalat"/>
          <w:b w:val="0"/>
          <w:lang w:val="hy-AM"/>
        </w:rPr>
        <w:t xml:space="preserve">Միության մաքսային օրենսգրքի 8-րդ </w:t>
      </w:r>
      <w:r w:rsidR="00A26233">
        <w:rPr>
          <w:rStyle w:val="Strong"/>
          <w:rFonts w:ascii="GHEA Grapalat" w:hAnsi="GHEA Grapalat"/>
          <w:b w:val="0"/>
          <w:lang w:val="hy-AM"/>
        </w:rPr>
        <w:t xml:space="preserve">հոդվածի 3-րդ </w:t>
      </w:r>
      <w:r w:rsidR="00C739D5">
        <w:rPr>
          <w:rStyle w:val="Strong"/>
          <w:rFonts w:ascii="GHEA Grapalat" w:hAnsi="GHEA Grapalat"/>
          <w:b w:val="0"/>
          <w:lang w:val="hy-AM"/>
        </w:rPr>
        <w:t>մաս</w:t>
      </w:r>
      <w:r w:rsidR="00A26233">
        <w:rPr>
          <w:rStyle w:val="Strong"/>
          <w:rFonts w:ascii="GHEA Grapalat" w:hAnsi="GHEA Grapalat"/>
          <w:b w:val="0"/>
          <w:lang w:val="hy-AM"/>
        </w:rPr>
        <w:t>ին համապատասխան՝</w:t>
      </w:r>
      <w:r w:rsidRPr="006512B2">
        <w:rPr>
          <w:rStyle w:val="Strong"/>
          <w:rFonts w:ascii="GHEA Grapalat" w:hAnsi="GHEA Grapalat"/>
          <w:b w:val="0"/>
          <w:lang w:val="hy-AM"/>
        </w:rPr>
        <w:t xml:space="preserve"> մաքսային փաստաթղթերի կառուցվածքն ու ձևաչափը սահմանում է վերադաս մաքսային մարմինը:</w:t>
      </w:r>
    </w:p>
    <w:p w14:paraId="05A86CBE" w14:textId="77777777" w:rsidR="000C205B" w:rsidRDefault="00887C47" w:rsidP="0019208B">
      <w:pPr>
        <w:pStyle w:val="NormalWeb"/>
        <w:numPr>
          <w:ilvl w:val="0"/>
          <w:numId w:val="11"/>
        </w:numPr>
        <w:tabs>
          <w:tab w:val="left" w:pos="851"/>
        </w:tabs>
        <w:spacing w:before="0" w:beforeAutospacing="0" w:after="0" w:afterAutospacing="0" w:line="360" w:lineRule="auto"/>
        <w:ind w:left="0" w:firstLine="567"/>
        <w:jc w:val="both"/>
        <w:rPr>
          <w:rStyle w:val="Strong"/>
          <w:rFonts w:ascii="GHEA Grapalat" w:hAnsi="GHEA Grapalat"/>
          <w:b w:val="0"/>
          <w:lang w:val="hy-AM"/>
        </w:rPr>
      </w:pPr>
      <w:r w:rsidRPr="006512B2">
        <w:rPr>
          <w:rStyle w:val="Strong"/>
          <w:rFonts w:ascii="GHEA Grapalat" w:hAnsi="GHEA Grapalat"/>
          <w:b w:val="0"/>
          <w:lang w:val="hy-AM"/>
        </w:rPr>
        <w:t>Վերադաս մաքսային մարմինը կարող է սահմանել Միության մաքսային օրենս</w:t>
      </w:r>
      <w:r w:rsidR="006148E4">
        <w:rPr>
          <w:rStyle w:val="Strong"/>
          <w:rFonts w:ascii="GHEA Grapalat" w:hAnsi="GHEA Grapalat"/>
          <w:b w:val="0"/>
          <w:lang w:val="hy-AM"/>
        </w:rPr>
        <w:softHyphen/>
      </w:r>
      <w:r w:rsidRPr="006512B2">
        <w:rPr>
          <w:rStyle w:val="Strong"/>
          <w:rFonts w:ascii="GHEA Grapalat" w:hAnsi="GHEA Grapalat"/>
          <w:b w:val="0"/>
          <w:lang w:val="hy-AM"/>
        </w:rPr>
        <w:t>գր</w:t>
      </w:r>
      <w:r w:rsidR="006148E4">
        <w:rPr>
          <w:rStyle w:val="Strong"/>
          <w:rFonts w:ascii="GHEA Grapalat" w:hAnsi="GHEA Grapalat"/>
          <w:b w:val="0"/>
          <w:lang w:val="hy-AM"/>
        </w:rPr>
        <w:softHyphen/>
      </w:r>
      <w:r w:rsidRPr="006512B2">
        <w:rPr>
          <w:rStyle w:val="Strong"/>
          <w:rFonts w:ascii="GHEA Grapalat" w:hAnsi="GHEA Grapalat"/>
          <w:b w:val="0"/>
          <w:lang w:val="hy-AM"/>
        </w:rPr>
        <w:t>քով, մաքսային կարգավորման ոլորտում այլ միջազգային պայմանագրերով և ակ</w:t>
      </w:r>
      <w:r w:rsidR="005F03B1" w:rsidRPr="006512B2">
        <w:rPr>
          <w:rStyle w:val="Strong"/>
          <w:rFonts w:ascii="GHEA Grapalat" w:hAnsi="GHEA Grapalat"/>
          <w:b w:val="0"/>
          <w:lang w:val="hy-AM"/>
        </w:rPr>
        <w:t>տ</w:t>
      </w:r>
      <w:r w:rsidRPr="006512B2">
        <w:rPr>
          <w:rStyle w:val="Strong"/>
          <w:rFonts w:ascii="GHEA Grapalat" w:hAnsi="GHEA Grapalat"/>
          <w:b w:val="0"/>
          <w:lang w:val="hy-AM"/>
        </w:rPr>
        <w:t>երով սահ</w:t>
      </w:r>
      <w:r w:rsidR="006148E4">
        <w:rPr>
          <w:rStyle w:val="Strong"/>
          <w:rFonts w:ascii="GHEA Grapalat" w:hAnsi="GHEA Grapalat"/>
          <w:b w:val="0"/>
          <w:lang w:val="hy-AM"/>
        </w:rPr>
        <w:softHyphen/>
      </w:r>
      <w:r w:rsidRPr="006512B2">
        <w:rPr>
          <w:rStyle w:val="Strong"/>
          <w:rFonts w:ascii="GHEA Grapalat" w:hAnsi="GHEA Grapalat"/>
          <w:b w:val="0"/>
          <w:lang w:val="hy-AM"/>
        </w:rPr>
        <w:t>մանված մաքսային փաստաթղթերից բացի այլ փաստաթղթեր:</w:t>
      </w:r>
    </w:p>
    <w:p w14:paraId="29606E6C" w14:textId="77777777" w:rsidR="009E72BE" w:rsidRPr="006512B2" w:rsidRDefault="000C205B" w:rsidP="000C205B">
      <w:pPr>
        <w:pStyle w:val="NormalWeb"/>
        <w:tabs>
          <w:tab w:val="left" w:pos="851"/>
        </w:tabs>
        <w:spacing w:before="0" w:beforeAutospacing="0" w:after="0" w:afterAutospacing="0" w:line="360" w:lineRule="auto"/>
        <w:ind w:firstLine="567"/>
        <w:jc w:val="both"/>
        <w:rPr>
          <w:rStyle w:val="Strong"/>
          <w:rFonts w:ascii="GHEA Grapalat" w:hAnsi="GHEA Grapalat"/>
          <w:b w:val="0"/>
          <w:lang w:val="hy-AM"/>
        </w:rPr>
      </w:pPr>
      <w:r>
        <w:rPr>
          <w:rStyle w:val="Strong"/>
          <w:rFonts w:ascii="GHEA Grapalat" w:hAnsi="GHEA Grapalat"/>
          <w:b w:val="0"/>
          <w:lang w:val="hy-AM"/>
        </w:rPr>
        <w:t>Սույն մասում ն</w:t>
      </w:r>
      <w:r w:rsidR="00887C47" w:rsidRPr="006512B2">
        <w:rPr>
          <w:rStyle w:val="Strong"/>
          <w:rFonts w:ascii="GHEA Grapalat" w:hAnsi="GHEA Grapalat"/>
          <w:b w:val="0"/>
          <w:lang w:val="hy-AM"/>
        </w:rPr>
        <w:t>շված փաստա</w:t>
      </w:r>
      <w:r w:rsidR="006148E4">
        <w:rPr>
          <w:rStyle w:val="Strong"/>
          <w:rFonts w:ascii="GHEA Grapalat" w:hAnsi="GHEA Grapalat"/>
          <w:b w:val="0"/>
          <w:lang w:val="hy-AM"/>
        </w:rPr>
        <w:softHyphen/>
      </w:r>
      <w:r w:rsidR="00887C47" w:rsidRPr="006512B2">
        <w:rPr>
          <w:rStyle w:val="Strong"/>
          <w:rFonts w:ascii="GHEA Grapalat" w:hAnsi="GHEA Grapalat"/>
          <w:b w:val="0"/>
          <w:lang w:val="hy-AM"/>
        </w:rPr>
        <w:t>թղթերի ձևը, դրանց լրացման կարգը, կառուցվածքն ու ձևաչափը, ինչպես նաև դրանցում փոփո</w:t>
      </w:r>
      <w:r w:rsidR="006148E4">
        <w:rPr>
          <w:rStyle w:val="Strong"/>
          <w:rFonts w:ascii="GHEA Grapalat" w:hAnsi="GHEA Grapalat"/>
          <w:b w:val="0"/>
          <w:lang w:val="hy-AM"/>
        </w:rPr>
        <w:softHyphen/>
      </w:r>
      <w:r w:rsidR="00887C47" w:rsidRPr="006512B2">
        <w:rPr>
          <w:rStyle w:val="Strong"/>
          <w:rFonts w:ascii="GHEA Grapalat" w:hAnsi="GHEA Grapalat"/>
          <w:b w:val="0"/>
          <w:lang w:val="hy-AM"/>
        </w:rPr>
        <w:t xml:space="preserve">խություններ և լրացումներ կատարելու կարգը սահմանում </w:t>
      </w:r>
      <w:r w:rsidR="006148E4">
        <w:rPr>
          <w:rStyle w:val="Strong"/>
          <w:rFonts w:ascii="GHEA Grapalat" w:hAnsi="GHEA Grapalat"/>
          <w:b w:val="0"/>
          <w:lang w:val="hy-AM"/>
        </w:rPr>
        <w:t>է</w:t>
      </w:r>
      <w:r w:rsidR="006148E4" w:rsidRPr="006512B2">
        <w:rPr>
          <w:rStyle w:val="Strong"/>
          <w:rFonts w:ascii="GHEA Grapalat" w:hAnsi="GHEA Grapalat"/>
          <w:b w:val="0"/>
          <w:lang w:val="hy-AM"/>
        </w:rPr>
        <w:t xml:space="preserve"> </w:t>
      </w:r>
      <w:r w:rsidR="00887C47" w:rsidRPr="006512B2">
        <w:rPr>
          <w:rStyle w:val="Strong"/>
          <w:rFonts w:ascii="GHEA Grapalat" w:hAnsi="GHEA Grapalat"/>
          <w:b w:val="0"/>
          <w:lang w:val="hy-AM"/>
        </w:rPr>
        <w:t>վերադաս մաք</w:t>
      </w:r>
      <w:r w:rsidR="006148E4">
        <w:rPr>
          <w:rStyle w:val="Strong"/>
          <w:rFonts w:ascii="GHEA Grapalat" w:hAnsi="GHEA Grapalat"/>
          <w:b w:val="0"/>
          <w:lang w:val="hy-AM"/>
        </w:rPr>
        <w:softHyphen/>
      </w:r>
      <w:r w:rsidR="00887C47" w:rsidRPr="006512B2">
        <w:rPr>
          <w:rStyle w:val="Strong"/>
          <w:rFonts w:ascii="GHEA Grapalat" w:hAnsi="GHEA Grapalat"/>
          <w:b w:val="0"/>
          <w:lang w:val="hy-AM"/>
        </w:rPr>
        <w:t>սա</w:t>
      </w:r>
      <w:r w:rsidR="006148E4">
        <w:rPr>
          <w:rStyle w:val="Strong"/>
          <w:rFonts w:ascii="GHEA Grapalat" w:hAnsi="GHEA Grapalat"/>
          <w:b w:val="0"/>
          <w:lang w:val="hy-AM"/>
        </w:rPr>
        <w:softHyphen/>
      </w:r>
      <w:r w:rsidR="00887C47" w:rsidRPr="006512B2">
        <w:rPr>
          <w:rStyle w:val="Strong"/>
          <w:rFonts w:ascii="GHEA Grapalat" w:hAnsi="GHEA Grapalat"/>
          <w:b w:val="0"/>
          <w:lang w:val="hy-AM"/>
        </w:rPr>
        <w:t xml:space="preserve">յին </w:t>
      </w:r>
      <w:r w:rsidR="006148E4">
        <w:rPr>
          <w:rStyle w:val="Strong"/>
          <w:rFonts w:ascii="GHEA Grapalat" w:hAnsi="GHEA Grapalat"/>
          <w:b w:val="0"/>
          <w:lang w:val="hy-AM"/>
        </w:rPr>
        <w:t>մարմինը</w:t>
      </w:r>
      <w:r w:rsidR="00887C47" w:rsidRPr="006512B2">
        <w:rPr>
          <w:rStyle w:val="Strong"/>
          <w:rFonts w:ascii="GHEA Grapalat" w:hAnsi="GHEA Grapalat"/>
          <w:b w:val="0"/>
          <w:lang w:val="hy-AM"/>
        </w:rPr>
        <w:t>:</w:t>
      </w:r>
    </w:p>
    <w:p w14:paraId="7378DDF4" w14:textId="77777777" w:rsidR="009E72BE" w:rsidRPr="006512B2" w:rsidRDefault="00887C47" w:rsidP="0019208B">
      <w:pPr>
        <w:pStyle w:val="NormalWeb"/>
        <w:numPr>
          <w:ilvl w:val="0"/>
          <w:numId w:val="11"/>
        </w:numPr>
        <w:tabs>
          <w:tab w:val="left" w:pos="851"/>
        </w:tabs>
        <w:spacing w:before="0" w:beforeAutospacing="0" w:after="0" w:afterAutospacing="0" w:line="360" w:lineRule="auto"/>
        <w:ind w:left="0" w:firstLine="567"/>
        <w:jc w:val="both"/>
        <w:rPr>
          <w:rStyle w:val="Strong"/>
          <w:rFonts w:ascii="GHEA Grapalat" w:hAnsi="GHEA Grapalat"/>
          <w:b w:val="0"/>
          <w:lang w:val="hy-AM"/>
        </w:rPr>
      </w:pPr>
      <w:r w:rsidRPr="006512B2">
        <w:rPr>
          <w:rStyle w:val="Strong"/>
          <w:rFonts w:ascii="GHEA Grapalat" w:hAnsi="GHEA Grapalat"/>
          <w:b w:val="0"/>
          <w:lang w:val="hy-AM"/>
        </w:rPr>
        <w:t xml:space="preserve">Միության մաքսային օրենսգրքի 8-րդ </w:t>
      </w:r>
      <w:r w:rsidR="00A26233">
        <w:rPr>
          <w:rStyle w:val="Strong"/>
          <w:rFonts w:ascii="GHEA Grapalat" w:hAnsi="GHEA Grapalat"/>
          <w:b w:val="0"/>
          <w:lang w:val="hy-AM"/>
        </w:rPr>
        <w:t xml:space="preserve">հոդվածի 5-րդ </w:t>
      </w:r>
      <w:r w:rsidR="00C739D5">
        <w:rPr>
          <w:rStyle w:val="Strong"/>
          <w:rFonts w:ascii="GHEA Grapalat" w:hAnsi="GHEA Grapalat"/>
          <w:b w:val="0"/>
          <w:lang w:val="hy-AM"/>
        </w:rPr>
        <w:t xml:space="preserve">մասին </w:t>
      </w:r>
      <w:r w:rsidR="00A26233">
        <w:rPr>
          <w:rStyle w:val="Strong"/>
          <w:rFonts w:ascii="GHEA Grapalat" w:hAnsi="GHEA Grapalat"/>
          <w:b w:val="0"/>
          <w:lang w:val="hy-AM"/>
        </w:rPr>
        <w:t>համապատասխան՝</w:t>
      </w:r>
      <w:r w:rsidRPr="006512B2">
        <w:rPr>
          <w:rStyle w:val="Strong"/>
          <w:rFonts w:ascii="GHEA Grapalat" w:hAnsi="GHEA Grapalat"/>
          <w:b w:val="0"/>
          <w:lang w:val="hy-AM"/>
        </w:rPr>
        <w:t xml:space="preserve"> Միության մաքսային օրենսգրքով, մաքսային կարգավորման ոլորտում այլ միջազգային պայ</w:t>
      </w:r>
      <w:r w:rsidR="006148E4">
        <w:rPr>
          <w:rStyle w:val="Strong"/>
          <w:rFonts w:ascii="GHEA Grapalat" w:hAnsi="GHEA Grapalat"/>
          <w:b w:val="0"/>
          <w:lang w:val="hy-AM"/>
        </w:rPr>
        <w:softHyphen/>
      </w:r>
      <w:r w:rsidRPr="006512B2">
        <w:rPr>
          <w:rStyle w:val="Strong"/>
          <w:rFonts w:ascii="GHEA Grapalat" w:hAnsi="GHEA Grapalat"/>
          <w:b w:val="0"/>
          <w:lang w:val="hy-AM"/>
        </w:rPr>
        <w:t>մանագրերով և ակտերով մաքսային փաստաթղթերի ձևեր և դրանցում փոփո</w:t>
      </w:r>
      <w:r w:rsidR="006148E4">
        <w:rPr>
          <w:rStyle w:val="Strong"/>
          <w:rFonts w:ascii="GHEA Grapalat" w:hAnsi="GHEA Grapalat"/>
          <w:b w:val="0"/>
          <w:lang w:val="hy-AM"/>
        </w:rPr>
        <w:softHyphen/>
      </w:r>
      <w:r w:rsidRPr="006512B2">
        <w:rPr>
          <w:rStyle w:val="Strong"/>
          <w:rFonts w:ascii="GHEA Grapalat" w:hAnsi="GHEA Grapalat"/>
          <w:b w:val="0"/>
          <w:lang w:val="hy-AM"/>
        </w:rPr>
        <w:t>խու</w:t>
      </w:r>
      <w:r w:rsidR="006148E4">
        <w:rPr>
          <w:rStyle w:val="Strong"/>
          <w:rFonts w:ascii="GHEA Grapalat" w:hAnsi="GHEA Grapalat"/>
          <w:b w:val="0"/>
          <w:lang w:val="hy-AM"/>
        </w:rPr>
        <w:softHyphen/>
      </w:r>
      <w:r w:rsidRPr="006512B2">
        <w:rPr>
          <w:rStyle w:val="Strong"/>
          <w:rFonts w:ascii="GHEA Grapalat" w:hAnsi="GHEA Grapalat"/>
          <w:b w:val="0"/>
          <w:lang w:val="hy-AM"/>
        </w:rPr>
        <w:t>թյուն</w:t>
      </w:r>
      <w:r w:rsidR="006148E4">
        <w:rPr>
          <w:rStyle w:val="Strong"/>
          <w:rFonts w:ascii="GHEA Grapalat" w:hAnsi="GHEA Grapalat"/>
          <w:b w:val="0"/>
          <w:lang w:val="hy-AM"/>
        </w:rPr>
        <w:softHyphen/>
      </w:r>
      <w:r w:rsidRPr="006512B2">
        <w:rPr>
          <w:rStyle w:val="Strong"/>
          <w:rFonts w:ascii="GHEA Grapalat" w:hAnsi="GHEA Grapalat"/>
          <w:b w:val="0"/>
          <w:lang w:val="hy-AM"/>
        </w:rPr>
        <w:t>ներ</w:t>
      </w:r>
      <w:r w:rsidR="005F03B1" w:rsidRPr="006512B2">
        <w:rPr>
          <w:rStyle w:val="Strong"/>
          <w:rFonts w:ascii="GHEA Grapalat" w:hAnsi="GHEA Grapalat"/>
          <w:b w:val="0"/>
          <w:lang w:val="hy-AM"/>
        </w:rPr>
        <w:t>ի</w:t>
      </w:r>
      <w:r w:rsidRPr="006512B2">
        <w:rPr>
          <w:rStyle w:val="Strong"/>
          <w:rFonts w:ascii="GHEA Grapalat" w:hAnsi="GHEA Grapalat"/>
          <w:b w:val="0"/>
          <w:lang w:val="hy-AM"/>
        </w:rPr>
        <w:t xml:space="preserve"> և լրացումներ</w:t>
      </w:r>
      <w:r w:rsidR="005F03B1" w:rsidRPr="006512B2">
        <w:rPr>
          <w:rStyle w:val="Strong"/>
          <w:rFonts w:ascii="GHEA Grapalat" w:hAnsi="GHEA Grapalat"/>
          <w:b w:val="0"/>
          <w:lang w:val="hy-AM"/>
        </w:rPr>
        <w:t>ի</w:t>
      </w:r>
      <w:r w:rsidRPr="006512B2">
        <w:rPr>
          <w:rStyle w:val="Strong"/>
          <w:rFonts w:ascii="GHEA Grapalat" w:hAnsi="GHEA Grapalat"/>
          <w:b w:val="0"/>
          <w:lang w:val="hy-AM"/>
        </w:rPr>
        <w:t xml:space="preserve"> կատար</w:t>
      </w:r>
      <w:r w:rsidR="005F03B1" w:rsidRPr="006512B2">
        <w:rPr>
          <w:rStyle w:val="Strong"/>
          <w:rFonts w:ascii="GHEA Grapalat" w:hAnsi="GHEA Grapalat"/>
          <w:b w:val="0"/>
          <w:lang w:val="hy-AM"/>
        </w:rPr>
        <w:t>ման</w:t>
      </w:r>
      <w:r w:rsidRPr="006512B2">
        <w:rPr>
          <w:rStyle w:val="Strong"/>
          <w:rFonts w:ascii="GHEA Grapalat" w:hAnsi="GHEA Grapalat"/>
          <w:b w:val="0"/>
          <w:lang w:val="hy-AM"/>
        </w:rPr>
        <w:t xml:space="preserve"> </w:t>
      </w:r>
      <w:r w:rsidR="006148E4">
        <w:rPr>
          <w:rStyle w:val="Strong"/>
          <w:rFonts w:ascii="GHEA Grapalat" w:hAnsi="GHEA Grapalat"/>
          <w:b w:val="0"/>
          <w:lang w:val="hy-AM"/>
        </w:rPr>
        <w:t>կարգ սահմանված չլինելու դեպքում</w:t>
      </w:r>
      <w:r w:rsidRPr="006512B2">
        <w:rPr>
          <w:rStyle w:val="Strong"/>
          <w:rFonts w:ascii="GHEA Grapalat" w:hAnsi="GHEA Grapalat"/>
          <w:b w:val="0"/>
          <w:lang w:val="hy-AM"/>
        </w:rPr>
        <w:t xml:space="preserve"> այդպիսի փաս</w:t>
      </w:r>
      <w:r w:rsidR="006148E4">
        <w:rPr>
          <w:rStyle w:val="Strong"/>
          <w:rFonts w:ascii="GHEA Grapalat" w:hAnsi="GHEA Grapalat"/>
          <w:b w:val="0"/>
          <w:lang w:val="hy-AM"/>
        </w:rPr>
        <w:softHyphen/>
      </w:r>
      <w:r w:rsidRPr="006512B2">
        <w:rPr>
          <w:rStyle w:val="Strong"/>
          <w:rFonts w:ascii="GHEA Grapalat" w:hAnsi="GHEA Grapalat"/>
          <w:b w:val="0"/>
          <w:lang w:val="hy-AM"/>
        </w:rPr>
        <w:t xml:space="preserve">տաթղթերի ձևերը և դրանցում փոփոխությունների և լրացումների կատարման կարգը սահմանում </w:t>
      </w:r>
      <w:r w:rsidR="006148E4">
        <w:rPr>
          <w:rStyle w:val="Strong"/>
          <w:rFonts w:ascii="GHEA Grapalat" w:hAnsi="GHEA Grapalat"/>
          <w:b w:val="0"/>
          <w:lang w:val="hy-AM"/>
        </w:rPr>
        <w:t>է</w:t>
      </w:r>
      <w:r w:rsidR="006148E4" w:rsidRPr="006512B2">
        <w:rPr>
          <w:rStyle w:val="Strong"/>
          <w:rFonts w:ascii="GHEA Grapalat" w:hAnsi="GHEA Grapalat"/>
          <w:b w:val="0"/>
          <w:lang w:val="hy-AM"/>
        </w:rPr>
        <w:t xml:space="preserve"> </w:t>
      </w:r>
      <w:r w:rsidRPr="006512B2">
        <w:rPr>
          <w:rStyle w:val="Strong"/>
          <w:rFonts w:ascii="GHEA Grapalat" w:hAnsi="GHEA Grapalat"/>
          <w:b w:val="0"/>
          <w:lang w:val="hy-AM"/>
        </w:rPr>
        <w:t xml:space="preserve">վերադաս մաքսային </w:t>
      </w:r>
      <w:r w:rsidR="006148E4">
        <w:rPr>
          <w:rStyle w:val="Strong"/>
          <w:rFonts w:ascii="GHEA Grapalat" w:hAnsi="GHEA Grapalat"/>
          <w:b w:val="0"/>
          <w:lang w:val="hy-AM"/>
        </w:rPr>
        <w:t>մարմինը</w:t>
      </w:r>
      <w:r w:rsidRPr="006512B2">
        <w:rPr>
          <w:rStyle w:val="Strong"/>
          <w:rFonts w:ascii="GHEA Grapalat" w:hAnsi="GHEA Grapalat"/>
          <w:b w:val="0"/>
          <w:lang w:val="hy-AM"/>
        </w:rPr>
        <w:t>:</w:t>
      </w:r>
    </w:p>
    <w:p w14:paraId="7EE7C6BC" w14:textId="77777777" w:rsidR="00887C47" w:rsidRPr="006512B2" w:rsidRDefault="00887C47" w:rsidP="004B4AA4">
      <w:pPr>
        <w:pStyle w:val="NormalWeb"/>
        <w:spacing w:before="0" w:beforeAutospacing="0" w:after="0" w:afterAutospacing="0"/>
        <w:ind w:firstLine="567"/>
        <w:jc w:val="both"/>
        <w:rPr>
          <w:rStyle w:val="Strong"/>
          <w:rFonts w:ascii="GHEA Grapalat" w:hAnsi="GHEA Grapalat"/>
          <w:lang w:val="hy-AM"/>
        </w:rPr>
      </w:pPr>
    </w:p>
    <w:p w14:paraId="1CC0061F" w14:textId="77777777" w:rsidR="00887C47" w:rsidRPr="006512B2" w:rsidRDefault="00887C47" w:rsidP="006512B2">
      <w:pPr>
        <w:pStyle w:val="NormalWeb"/>
        <w:spacing w:before="0" w:beforeAutospacing="0" w:after="0" w:afterAutospacing="0" w:line="360" w:lineRule="auto"/>
        <w:ind w:firstLine="567"/>
        <w:jc w:val="both"/>
        <w:rPr>
          <w:rStyle w:val="Strong"/>
          <w:rFonts w:ascii="GHEA Grapalat" w:hAnsi="GHEA Grapalat"/>
          <w:b w:val="0"/>
          <w:lang w:val="hy-AM"/>
        </w:rPr>
      </w:pPr>
      <w:r w:rsidRPr="006512B2">
        <w:rPr>
          <w:rStyle w:val="Strong"/>
          <w:rFonts w:ascii="GHEA Grapalat" w:hAnsi="GHEA Grapalat"/>
          <w:lang w:val="hy-AM"/>
        </w:rPr>
        <w:t xml:space="preserve">Հոդված </w:t>
      </w:r>
      <w:r w:rsidR="00553A8E" w:rsidRPr="006512B2">
        <w:rPr>
          <w:rStyle w:val="Strong"/>
          <w:rFonts w:ascii="GHEA Grapalat" w:hAnsi="GHEA Grapalat"/>
          <w:lang w:val="hy-AM"/>
        </w:rPr>
        <w:t>7</w:t>
      </w:r>
      <w:r w:rsidRPr="006512B2">
        <w:rPr>
          <w:rStyle w:val="Strong"/>
          <w:rFonts w:ascii="GHEA Grapalat" w:hAnsi="GHEA Grapalat"/>
          <w:lang w:val="hy-AM"/>
        </w:rPr>
        <w:t>. Արգելքների և սահմանափակումների պահպանումը</w:t>
      </w:r>
    </w:p>
    <w:p w14:paraId="0DB7956D" w14:textId="77777777" w:rsidR="006148E4" w:rsidRDefault="00887C47" w:rsidP="0019208B">
      <w:pPr>
        <w:pStyle w:val="NormalWeb"/>
        <w:numPr>
          <w:ilvl w:val="0"/>
          <w:numId w:val="12"/>
        </w:numPr>
        <w:tabs>
          <w:tab w:val="left" w:pos="851"/>
        </w:tabs>
        <w:spacing w:before="0" w:beforeAutospacing="0" w:after="0" w:afterAutospacing="0" w:line="360" w:lineRule="auto"/>
        <w:ind w:left="0" w:firstLine="567"/>
        <w:jc w:val="both"/>
        <w:rPr>
          <w:rStyle w:val="Strong"/>
          <w:rFonts w:ascii="GHEA Grapalat" w:hAnsi="GHEA Grapalat"/>
          <w:b w:val="0"/>
          <w:lang w:val="hy-AM"/>
        </w:rPr>
      </w:pPr>
      <w:r w:rsidRPr="006512B2">
        <w:rPr>
          <w:rStyle w:val="Strong"/>
          <w:rFonts w:ascii="GHEA Grapalat" w:hAnsi="GHEA Grapalat"/>
          <w:b w:val="0"/>
          <w:lang w:val="hy-AM"/>
        </w:rPr>
        <w:t>Արգելքների և սահմանափակումների պահպանման ընդհանուր դրույթները սահ</w:t>
      </w:r>
      <w:r w:rsidR="006148E4">
        <w:rPr>
          <w:rStyle w:val="Strong"/>
          <w:rFonts w:ascii="GHEA Grapalat" w:hAnsi="GHEA Grapalat"/>
          <w:b w:val="0"/>
          <w:lang w:val="hy-AM"/>
        </w:rPr>
        <w:softHyphen/>
      </w:r>
      <w:r w:rsidRPr="006512B2">
        <w:rPr>
          <w:rStyle w:val="Strong"/>
          <w:rFonts w:ascii="GHEA Grapalat" w:hAnsi="GHEA Grapalat"/>
          <w:b w:val="0"/>
          <w:lang w:val="hy-AM"/>
        </w:rPr>
        <w:t>ման</w:t>
      </w:r>
      <w:r w:rsidR="006148E4">
        <w:rPr>
          <w:rStyle w:val="Strong"/>
          <w:rFonts w:ascii="GHEA Grapalat" w:hAnsi="GHEA Grapalat"/>
          <w:b w:val="0"/>
          <w:lang w:val="hy-AM"/>
        </w:rPr>
        <w:softHyphen/>
      </w:r>
      <w:r w:rsidRPr="006512B2">
        <w:rPr>
          <w:rStyle w:val="Strong"/>
          <w:rFonts w:ascii="GHEA Grapalat" w:hAnsi="GHEA Grapalat"/>
          <w:b w:val="0"/>
          <w:lang w:val="hy-AM"/>
        </w:rPr>
        <w:t>ված են Միության մաքսային օրենսգրքի 7-րդ և 12-րդ հոդվածներով:</w:t>
      </w:r>
    </w:p>
    <w:p w14:paraId="56EC38FC" w14:textId="77777777" w:rsidR="006148E4" w:rsidRDefault="00887C47" w:rsidP="0019208B">
      <w:pPr>
        <w:pStyle w:val="NormalWeb"/>
        <w:numPr>
          <w:ilvl w:val="0"/>
          <w:numId w:val="12"/>
        </w:numPr>
        <w:tabs>
          <w:tab w:val="left" w:pos="851"/>
        </w:tabs>
        <w:spacing w:before="0" w:beforeAutospacing="0" w:after="0" w:afterAutospacing="0" w:line="360" w:lineRule="auto"/>
        <w:ind w:left="0" w:firstLine="567"/>
        <w:jc w:val="both"/>
        <w:rPr>
          <w:rStyle w:val="Strong"/>
          <w:rFonts w:ascii="GHEA Grapalat" w:hAnsi="GHEA Grapalat"/>
          <w:b w:val="0"/>
          <w:lang w:val="hy-AM"/>
        </w:rPr>
      </w:pPr>
      <w:r w:rsidRPr="006148E4">
        <w:rPr>
          <w:rStyle w:val="Strong"/>
          <w:rFonts w:ascii="GHEA Grapalat" w:hAnsi="GHEA Grapalat"/>
          <w:b w:val="0"/>
          <w:lang w:val="hy-AM"/>
        </w:rPr>
        <w:t>Այն դեպքում, երբ ապրանքների բաց</w:t>
      </w:r>
      <w:r w:rsidR="006148E4">
        <w:rPr>
          <w:rStyle w:val="Strong"/>
          <w:rFonts w:ascii="GHEA Grapalat" w:hAnsi="GHEA Grapalat"/>
          <w:b w:val="0"/>
          <w:lang w:val="hy-AM"/>
        </w:rPr>
        <w:t xml:space="preserve"> </w:t>
      </w:r>
      <w:r w:rsidRPr="006148E4">
        <w:rPr>
          <w:rStyle w:val="Strong"/>
          <w:rFonts w:ascii="GHEA Grapalat" w:hAnsi="GHEA Grapalat"/>
          <w:b w:val="0"/>
          <w:lang w:val="hy-AM"/>
        </w:rPr>
        <w:t>թող</w:t>
      </w:r>
      <w:r w:rsidR="006148E4">
        <w:rPr>
          <w:rStyle w:val="Strong"/>
          <w:rFonts w:ascii="GHEA Grapalat" w:hAnsi="GHEA Grapalat"/>
          <w:b w:val="0"/>
          <w:lang w:val="hy-AM"/>
        </w:rPr>
        <w:t>ն</w:t>
      </w:r>
      <w:r w:rsidRPr="006148E4">
        <w:rPr>
          <w:rStyle w:val="Strong"/>
          <w:rFonts w:ascii="GHEA Grapalat" w:hAnsi="GHEA Grapalat"/>
          <w:b w:val="0"/>
          <w:lang w:val="hy-AM"/>
        </w:rPr>
        <w:t>ման ժամանակ մաքսային մար</w:t>
      </w:r>
      <w:r w:rsidR="006148E4">
        <w:rPr>
          <w:rStyle w:val="Strong"/>
          <w:rFonts w:ascii="GHEA Grapalat" w:hAnsi="GHEA Grapalat"/>
          <w:b w:val="0"/>
          <w:lang w:val="hy-AM"/>
        </w:rPr>
        <w:softHyphen/>
      </w:r>
      <w:r w:rsidRPr="006148E4">
        <w:rPr>
          <w:rStyle w:val="Strong"/>
          <w:rFonts w:ascii="GHEA Grapalat" w:hAnsi="GHEA Grapalat"/>
          <w:b w:val="0"/>
          <w:lang w:val="hy-AM"/>
        </w:rPr>
        <w:t>մին</w:t>
      </w:r>
      <w:r w:rsidR="006148E4">
        <w:rPr>
          <w:rStyle w:val="Strong"/>
          <w:rFonts w:ascii="GHEA Grapalat" w:hAnsi="GHEA Grapalat"/>
          <w:b w:val="0"/>
          <w:lang w:val="hy-AM"/>
        </w:rPr>
        <w:softHyphen/>
      </w:r>
      <w:r w:rsidRPr="006148E4">
        <w:rPr>
          <w:rStyle w:val="Strong"/>
          <w:rFonts w:ascii="GHEA Grapalat" w:hAnsi="GHEA Grapalat"/>
          <w:b w:val="0"/>
          <w:lang w:val="hy-AM"/>
        </w:rPr>
        <w:t>նե</w:t>
      </w:r>
      <w:r w:rsidR="006148E4">
        <w:rPr>
          <w:rStyle w:val="Strong"/>
          <w:rFonts w:ascii="GHEA Grapalat" w:hAnsi="GHEA Grapalat"/>
          <w:b w:val="0"/>
          <w:lang w:val="hy-AM"/>
        </w:rPr>
        <w:softHyphen/>
      </w:r>
      <w:r w:rsidRPr="006148E4">
        <w:rPr>
          <w:rStyle w:val="Strong"/>
          <w:rFonts w:ascii="GHEA Grapalat" w:hAnsi="GHEA Grapalat"/>
          <w:b w:val="0"/>
          <w:lang w:val="hy-AM"/>
        </w:rPr>
        <w:t>րին չեն կարող ներկայացվել ոչ սակագնային կարգավորման միջոցների պահ</w:t>
      </w:r>
      <w:r w:rsidR="006148E4">
        <w:rPr>
          <w:rStyle w:val="Strong"/>
          <w:rFonts w:ascii="GHEA Grapalat" w:hAnsi="GHEA Grapalat"/>
          <w:b w:val="0"/>
          <w:lang w:val="hy-AM"/>
        </w:rPr>
        <w:softHyphen/>
      </w:r>
      <w:r w:rsidRPr="006148E4">
        <w:rPr>
          <w:rStyle w:val="Strong"/>
          <w:rFonts w:ascii="GHEA Grapalat" w:hAnsi="GHEA Grapalat"/>
          <w:b w:val="0"/>
          <w:lang w:val="hy-AM"/>
        </w:rPr>
        <w:t>պա</w:t>
      </w:r>
      <w:r w:rsidR="006148E4">
        <w:rPr>
          <w:rStyle w:val="Strong"/>
          <w:rFonts w:ascii="GHEA Grapalat" w:hAnsi="GHEA Grapalat"/>
          <w:b w:val="0"/>
          <w:lang w:val="hy-AM"/>
        </w:rPr>
        <w:softHyphen/>
      </w:r>
      <w:r w:rsidRPr="006148E4">
        <w:rPr>
          <w:rStyle w:val="Strong"/>
          <w:rFonts w:ascii="GHEA Grapalat" w:hAnsi="GHEA Grapalat"/>
          <w:b w:val="0"/>
          <w:lang w:val="hy-AM"/>
        </w:rPr>
        <w:t>ն</w:t>
      </w:r>
      <w:r w:rsidR="005B2D51" w:rsidRPr="006148E4">
        <w:rPr>
          <w:rStyle w:val="Strong"/>
          <w:rFonts w:ascii="GHEA Grapalat" w:hAnsi="GHEA Grapalat"/>
          <w:b w:val="0"/>
          <w:lang w:val="hy-AM"/>
        </w:rPr>
        <w:t>ումը հավաստող</w:t>
      </w:r>
      <w:r w:rsidRPr="006148E4">
        <w:rPr>
          <w:rStyle w:val="Strong"/>
          <w:rFonts w:ascii="GHEA Grapalat" w:hAnsi="GHEA Grapalat"/>
          <w:b w:val="0"/>
          <w:lang w:val="hy-AM"/>
        </w:rPr>
        <w:t xml:space="preserve"> փաստաթղթերը, հայտարարատուի դիմումի հիման վրա մաքսային </w:t>
      </w:r>
      <w:r w:rsidRPr="006148E4">
        <w:rPr>
          <w:rStyle w:val="Strong"/>
          <w:rFonts w:ascii="GHEA Grapalat" w:hAnsi="GHEA Grapalat"/>
          <w:b w:val="0"/>
          <w:lang w:val="hy-AM"/>
        </w:rPr>
        <w:lastRenderedPageBreak/>
        <w:t>մարմինների թույլտվությամբ ապրանքների բաց</w:t>
      </w:r>
      <w:r w:rsidR="006148E4">
        <w:rPr>
          <w:rStyle w:val="Strong"/>
          <w:rFonts w:ascii="GHEA Grapalat" w:hAnsi="GHEA Grapalat"/>
          <w:b w:val="0"/>
          <w:lang w:val="hy-AM"/>
        </w:rPr>
        <w:t xml:space="preserve"> </w:t>
      </w:r>
      <w:r w:rsidRPr="006148E4">
        <w:rPr>
          <w:rStyle w:val="Strong"/>
          <w:rFonts w:ascii="GHEA Grapalat" w:hAnsi="GHEA Grapalat"/>
          <w:b w:val="0"/>
          <w:lang w:val="hy-AM"/>
        </w:rPr>
        <w:t>թող</w:t>
      </w:r>
      <w:r w:rsidR="006148E4">
        <w:rPr>
          <w:rStyle w:val="Strong"/>
          <w:rFonts w:ascii="GHEA Grapalat" w:hAnsi="GHEA Grapalat"/>
          <w:b w:val="0"/>
          <w:lang w:val="hy-AM"/>
        </w:rPr>
        <w:t>ն</w:t>
      </w:r>
      <w:r w:rsidRPr="006148E4">
        <w:rPr>
          <w:rStyle w:val="Strong"/>
          <w:rFonts w:ascii="GHEA Grapalat" w:hAnsi="GHEA Grapalat"/>
          <w:b w:val="0"/>
          <w:lang w:val="hy-AM"/>
        </w:rPr>
        <w:t>ումը կարող է իրականացվել առանց նշված փաստաթղթերի առկայության՝ ապրանքների բաց</w:t>
      </w:r>
      <w:r w:rsidR="006148E4">
        <w:rPr>
          <w:rStyle w:val="Strong"/>
          <w:rFonts w:ascii="GHEA Grapalat" w:hAnsi="GHEA Grapalat"/>
          <w:b w:val="0"/>
          <w:lang w:val="hy-AM"/>
        </w:rPr>
        <w:t xml:space="preserve"> </w:t>
      </w:r>
      <w:r w:rsidRPr="006148E4">
        <w:rPr>
          <w:rStyle w:val="Strong"/>
          <w:rFonts w:ascii="GHEA Grapalat" w:hAnsi="GHEA Grapalat"/>
          <w:b w:val="0"/>
          <w:lang w:val="hy-AM"/>
        </w:rPr>
        <w:t>թող</w:t>
      </w:r>
      <w:r w:rsidR="006148E4">
        <w:rPr>
          <w:rStyle w:val="Strong"/>
          <w:rFonts w:ascii="GHEA Grapalat" w:hAnsi="GHEA Grapalat"/>
          <w:b w:val="0"/>
          <w:lang w:val="hy-AM"/>
        </w:rPr>
        <w:softHyphen/>
        <w:t>ն</w:t>
      </w:r>
      <w:r w:rsidRPr="006148E4">
        <w:rPr>
          <w:rStyle w:val="Strong"/>
          <w:rFonts w:ascii="GHEA Grapalat" w:hAnsi="GHEA Grapalat"/>
          <w:b w:val="0"/>
          <w:lang w:val="hy-AM"/>
        </w:rPr>
        <w:t>ու</w:t>
      </w:r>
      <w:r w:rsidR="006148E4">
        <w:rPr>
          <w:rStyle w:val="Strong"/>
          <w:rFonts w:ascii="GHEA Grapalat" w:hAnsi="GHEA Grapalat"/>
          <w:b w:val="0"/>
          <w:lang w:val="hy-AM"/>
        </w:rPr>
        <w:softHyphen/>
      </w:r>
      <w:r w:rsidRPr="006148E4">
        <w:rPr>
          <w:rStyle w:val="Strong"/>
          <w:rFonts w:ascii="GHEA Grapalat" w:hAnsi="GHEA Grapalat"/>
          <w:b w:val="0"/>
          <w:lang w:val="hy-AM"/>
        </w:rPr>
        <w:t>մից հետո ոչ ուշ, քան մեկ ամսվա ընթացքում դրանք ներկայացնելու պայմանով:</w:t>
      </w:r>
    </w:p>
    <w:p w14:paraId="3F52F2D7" w14:textId="77777777" w:rsidR="006148E4" w:rsidRDefault="00887C47" w:rsidP="0019208B">
      <w:pPr>
        <w:pStyle w:val="NormalWeb"/>
        <w:numPr>
          <w:ilvl w:val="0"/>
          <w:numId w:val="12"/>
        </w:numPr>
        <w:tabs>
          <w:tab w:val="left" w:pos="851"/>
        </w:tabs>
        <w:spacing w:before="0" w:beforeAutospacing="0" w:after="0" w:afterAutospacing="0" w:line="360" w:lineRule="auto"/>
        <w:ind w:left="0" w:firstLine="567"/>
        <w:jc w:val="both"/>
        <w:rPr>
          <w:rStyle w:val="Strong"/>
          <w:rFonts w:ascii="GHEA Grapalat" w:hAnsi="GHEA Grapalat"/>
          <w:b w:val="0"/>
          <w:lang w:val="hy-AM"/>
        </w:rPr>
      </w:pPr>
      <w:r w:rsidRPr="006148E4">
        <w:rPr>
          <w:rStyle w:val="Strong"/>
          <w:rFonts w:ascii="GHEA Grapalat" w:hAnsi="GHEA Grapalat"/>
          <w:b w:val="0"/>
          <w:lang w:val="hy-AM"/>
        </w:rPr>
        <w:t>Անկախ սույն հոդվածի 2-րդ մասում նշված փաստաթղթեր</w:t>
      </w:r>
      <w:r w:rsidR="004E1C37">
        <w:rPr>
          <w:rStyle w:val="Strong"/>
          <w:rFonts w:ascii="GHEA Grapalat" w:hAnsi="GHEA Grapalat"/>
          <w:b w:val="0"/>
          <w:lang w:val="hy-AM"/>
        </w:rPr>
        <w:t>ը</w:t>
      </w:r>
      <w:r w:rsidRPr="006148E4">
        <w:rPr>
          <w:rStyle w:val="Strong"/>
          <w:rFonts w:ascii="GHEA Grapalat" w:hAnsi="GHEA Grapalat"/>
          <w:b w:val="0"/>
          <w:lang w:val="hy-AM"/>
        </w:rPr>
        <w:t>՝ ապրանքների բաց</w:t>
      </w:r>
      <w:r w:rsidR="006148E4">
        <w:rPr>
          <w:rStyle w:val="Strong"/>
          <w:rFonts w:ascii="GHEA Grapalat" w:hAnsi="GHEA Grapalat"/>
          <w:b w:val="0"/>
          <w:lang w:val="hy-AM"/>
        </w:rPr>
        <w:t xml:space="preserve"> </w:t>
      </w:r>
      <w:r w:rsidRPr="006148E4">
        <w:rPr>
          <w:rStyle w:val="Strong"/>
          <w:rFonts w:ascii="GHEA Grapalat" w:hAnsi="GHEA Grapalat"/>
          <w:b w:val="0"/>
          <w:lang w:val="hy-AM"/>
        </w:rPr>
        <w:t>թող</w:t>
      </w:r>
      <w:r w:rsidR="006148E4">
        <w:rPr>
          <w:rStyle w:val="Strong"/>
          <w:rFonts w:ascii="GHEA Grapalat" w:hAnsi="GHEA Grapalat"/>
          <w:b w:val="0"/>
          <w:lang w:val="hy-AM"/>
        </w:rPr>
        <w:softHyphen/>
        <w:t>ն</w:t>
      </w:r>
      <w:r w:rsidRPr="006148E4">
        <w:rPr>
          <w:rStyle w:val="Strong"/>
          <w:rFonts w:ascii="GHEA Grapalat" w:hAnsi="GHEA Grapalat"/>
          <w:b w:val="0"/>
          <w:lang w:val="hy-AM"/>
        </w:rPr>
        <w:t>ու</w:t>
      </w:r>
      <w:r w:rsidR="006148E4">
        <w:rPr>
          <w:rStyle w:val="Strong"/>
          <w:rFonts w:ascii="GHEA Grapalat" w:hAnsi="GHEA Grapalat"/>
          <w:b w:val="0"/>
          <w:lang w:val="hy-AM"/>
        </w:rPr>
        <w:softHyphen/>
      </w:r>
      <w:r w:rsidRPr="006148E4">
        <w:rPr>
          <w:rStyle w:val="Strong"/>
          <w:rFonts w:ascii="GHEA Grapalat" w:hAnsi="GHEA Grapalat"/>
          <w:b w:val="0"/>
          <w:lang w:val="hy-AM"/>
        </w:rPr>
        <w:t>մից հետո ներկայացնելու հանգաման</w:t>
      </w:r>
      <w:r w:rsidRPr="006148E4">
        <w:rPr>
          <w:rStyle w:val="Strong"/>
          <w:rFonts w:ascii="GHEA Grapalat" w:hAnsi="GHEA Grapalat"/>
          <w:b w:val="0"/>
          <w:lang w:val="hy-AM"/>
        </w:rPr>
        <w:softHyphen/>
        <w:t>քից, հայտարարատուն պարտավոր է ապահովել ոչ սակագնային կարգավորման միջոցների պահպան</w:t>
      </w:r>
      <w:r w:rsidR="0070337F" w:rsidRPr="006148E4">
        <w:rPr>
          <w:rStyle w:val="Strong"/>
          <w:rFonts w:ascii="GHEA Grapalat" w:hAnsi="GHEA Grapalat"/>
          <w:b w:val="0"/>
          <w:lang w:val="hy-AM"/>
        </w:rPr>
        <w:t>ումը</w:t>
      </w:r>
      <w:r w:rsidRPr="006148E4">
        <w:rPr>
          <w:rStyle w:val="Strong"/>
          <w:rFonts w:ascii="GHEA Grapalat" w:hAnsi="GHEA Grapalat"/>
          <w:b w:val="0"/>
          <w:lang w:val="hy-AM"/>
        </w:rPr>
        <w:t xml:space="preserve"> ներմուծման պահի դրու</w:t>
      </w:r>
      <w:r w:rsidR="006148E4">
        <w:rPr>
          <w:rStyle w:val="Strong"/>
          <w:rFonts w:ascii="GHEA Grapalat" w:hAnsi="GHEA Grapalat"/>
          <w:b w:val="0"/>
          <w:lang w:val="hy-AM"/>
        </w:rPr>
        <w:softHyphen/>
      </w:r>
      <w:r w:rsidRPr="006148E4">
        <w:rPr>
          <w:rStyle w:val="Strong"/>
          <w:rFonts w:ascii="GHEA Grapalat" w:hAnsi="GHEA Grapalat"/>
          <w:b w:val="0"/>
          <w:lang w:val="hy-AM"/>
        </w:rPr>
        <w:t>թյամբ:</w:t>
      </w:r>
    </w:p>
    <w:p w14:paraId="6C3AED08" w14:textId="77777777" w:rsidR="006148E4" w:rsidRDefault="00887C47" w:rsidP="0019208B">
      <w:pPr>
        <w:pStyle w:val="NormalWeb"/>
        <w:numPr>
          <w:ilvl w:val="0"/>
          <w:numId w:val="12"/>
        </w:numPr>
        <w:tabs>
          <w:tab w:val="left" w:pos="851"/>
        </w:tabs>
        <w:spacing w:before="0" w:beforeAutospacing="0" w:after="0" w:afterAutospacing="0" w:line="360" w:lineRule="auto"/>
        <w:ind w:left="0" w:firstLine="567"/>
        <w:jc w:val="both"/>
        <w:rPr>
          <w:rStyle w:val="Strong"/>
          <w:rFonts w:ascii="GHEA Grapalat" w:hAnsi="GHEA Grapalat"/>
          <w:b w:val="0"/>
          <w:lang w:val="hy-AM"/>
        </w:rPr>
      </w:pPr>
      <w:r w:rsidRPr="006148E4">
        <w:rPr>
          <w:rStyle w:val="Strong"/>
          <w:rFonts w:ascii="GHEA Grapalat" w:hAnsi="GHEA Grapalat"/>
          <w:b w:val="0"/>
          <w:lang w:val="hy-AM"/>
        </w:rPr>
        <w:t>Այն դեպքում, երբ սանիտարական, անասնաբուժական սանիտարական և կարան</w:t>
      </w:r>
      <w:r w:rsidR="006148E4">
        <w:rPr>
          <w:rStyle w:val="Strong"/>
          <w:rFonts w:ascii="GHEA Grapalat" w:hAnsi="GHEA Grapalat"/>
          <w:b w:val="0"/>
          <w:lang w:val="hy-AM"/>
        </w:rPr>
        <w:softHyphen/>
      </w:r>
      <w:r w:rsidRPr="006148E4">
        <w:rPr>
          <w:rStyle w:val="Strong"/>
          <w:rFonts w:ascii="GHEA Grapalat" w:hAnsi="GHEA Grapalat"/>
          <w:b w:val="0"/>
          <w:lang w:val="hy-AM"/>
        </w:rPr>
        <w:t>տինային ֆիտոսանիտարական պահանջների պահպան</w:t>
      </w:r>
      <w:r w:rsidR="00AA357B">
        <w:rPr>
          <w:rStyle w:val="Strong"/>
          <w:rFonts w:ascii="GHEA Grapalat" w:hAnsi="GHEA Grapalat"/>
          <w:b w:val="0"/>
          <w:lang w:val="hy-AM"/>
        </w:rPr>
        <w:t xml:space="preserve">ումը հավաստող </w:t>
      </w:r>
      <w:r w:rsidRPr="006148E4">
        <w:rPr>
          <w:rStyle w:val="Strong"/>
          <w:rFonts w:ascii="GHEA Grapalat" w:hAnsi="GHEA Grapalat"/>
          <w:b w:val="0"/>
          <w:lang w:val="hy-AM"/>
        </w:rPr>
        <w:t>փաս</w:t>
      </w:r>
      <w:r w:rsidR="006148E4">
        <w:rPr>
          <w:rStyle w:val="Strong"/>
          <w:rFonts w:ascii="GHEA Grapalat" w:hAnsi="GHEA Grapalat"/>
          <w:b w:val="0"/>
          <w:lang w:val="hy-AM"/>
        </w:rPr>
        <w:softHyphen/>
      </w:r>
      <w:r w:rsidRPr="006148E4">
        <w:rPr>
          <w:rStyle w:val="Strong"/>
          <w:rFonts w:ascii="GHEA Grapalat" w:hAnsi="GHEA Grapalat"/>
          <w:b w:val="0"/>
          <w:lang w:val="hy-AM"/>
        </w:rPr>
        <w:t>տաթղթերի ներկայացումը չի կարող իրականացվել ապրանքների բաց</w:t>
      </w:r>
      <w:r w:rsidR="006148E4">
        <w:rPr>
          <w:rStyle w:val="Strong"/>
          <w:rFonts w:ascii="GHEA Grapalat" w:hAnsi="GHEA Grapalat"/>
          <w:b w:val="0"/>
          <w:lang w:val="hy-AM"/>
        </w:rPr>
        <w:t xml:space="preserve"> </w:t>
      </w:r>
      <w:r w:rsidRPr="006148E4">
        <w:rPr>
          <w:rStyle w:val="Strong"/>
          <w:rFonts w:ascii="GHEA Grapalat" w:hAnsi="GHEA Grapalat"/>
          <w:b w:val="0"/>
          <w:lang w:val="hy-AM"/>
        </w:rPr>
        <w:t>թող</w:t>
      </w:r>
      <w:r w:rsidR="006148E4">
        <w:rPr>
          <w:rStyle w:val="Strong"/>
          <w:rFonts w:ascii="GHEA Grapalat" w:hAnsi="GHEA Grapalat"/>
          <w:b w:val="0"/>
          <w:lang w:val="hy-AM"/>
        </w:rPr>
        <w:t>ն</w:t>
      </w:r>
      <w:r w:rsidRPr="006148E4">
        <w:rPr>
          <w:rStyle w:val="Strong"/>
          <w:rFonts w:ascii="GHEA Grapalat" w:hAnsi="GHEA Grapalat"/>
          <w:b w:val="0"/>
          <w:lang w:val="hy-AM"/>
        </w:rPr>
        <w:t>ման ժամա</w:t>
      </w:r>
      <w:r w:rsidR="006148E4">
        <w:rPr>
          <w:rStyle w:val="Strong"/>
          <w:rFonts w:ascii="GHEA Grapalat" w:hAnsi="GHEA Grapalat"/>
          <w:b w:val="0"/>
          <w:lang w:val="hy-AM"/>
        </w:rPr>
        <w:softHyphen/>
      </w:r>
      <w:r w:rsidRPr="006148E4">
        <w:rPr>
          <w:rStyle w:val="Strong"/>
          <w:rFonts w:ascii="GHEA Grapalat" w:hAnsi="GHEA Grapalat"/>
          <w:b w:val="0"/>
          <w:lang w:val="hy-AM"/>
        </w:rPr>
        <w:t>նակ, հայտա</w:t>
      </w:r>
      <w:r w:rsidR="003E0BA3">
        <w:rPr>
          <w:rStyle w:val="Strong"/>
          <w:rFonts w:ascii="GHEA Grapalat" w:hAnsi="GHEA Grapalat"/>
          <w:b w:val="0"/>
          <w:lang w:val="hy-AM"/>
        </w:rPr>
        <w:softHyphen/>
      </w:r>
      <w:r w:rsidRPr="006148E4">
        <w:rPr>
          <w:rStyle w:val="Strong"/>
          <w:rFonts w:ascii="GHEA Grapalat" w:hAnsi="GHEA Grapalat"/>
          <w:b w:val="0"/>
          <w:lang w:val="hy-AM"/>
        </w:rPr>
        <w:t>րա</w:t>
      </w:r>
      <w:r w:rsidR="003E0BA3">
        <w:rPr>
          <w:rStyle w:val="Strong"/>
          <w:rFonts w:ascii="GHEA Grapalat" w:hAnsi="GHEA Grapalat"/>
          <w:b w:val="0"/>
          <w:lang w:val="hy-AM"/>
        </w:rPr>
        <w:softHyphen/>
      </w:r>
      <w:r w:rsidRPr="006148E4">
        <w:rPr>
          <w:rStyle w:val="Strong"/>
          <w:rFonts w:ascii="GHEA Grapalat" w:hAnsi="GHEA Grapalat"/>
          <w:b w:val="0"/>
          <w:lang w:val="hy-AM"/>
        </w:rPr>
        <w:t>րա</w:t>
      </w:r>
      <w:r w:rsidR="003E0BA3">
        <w:rPr>
          <w:rStyle w:val="Strong"/>
          <w:rFonts w:ascii="GHEA Grapalat" w:hAnsi="GHEA Grapalat"/>
          <w:b w:val="0"/>
          <w:lang w:val="hy-AM"/>
        </w:rPr>
        <w:softHyphen/>
      </w:r>
      <w:r w:rsidRPr="006148E4">
        <w:rPr>
          <w:rStyle w:val="Strong"/>
          <w:rFonts w:ascii="GHEA Grapalat" w:hAnsi="GHEA Grapalat"/>
          <w:b w:val="0"/>
          <w:lang w:val="hy-AM"/>
        </w:rPr>
        <w:t>տուի դիմումի հիման վրա մաքսային մարմինների թույլ</w:t>
      </w:r>
      <w:r w:rsidR="006148E4">
        <w:rPr>
          <w:rStyle w:val="Strong"/>
          <w:rFonts w:ascii="GHEA Grapalat" w:hAnsi="GHEA Grapalat"/>
          <w:b w:val="0"/>
          <w:lang w:val="hy-AM"/>
        </w:rPr>
        <w:softHyphen/>
      </w:r>
      <w:r w:rsidRPr="006148E4">
        <w:rPr>
          <w:rStyle w:val="Strong"/>
          <w:rFonts w:ascii="GHEA Grapalat" w:hAnsi="GHEA Grapalat"/>
          <w:b w:val="0"/>
          <w:lang w:val="hy-AM"/>
        </w:rPr>
        <w:t>տվու</w:t>
      </w:r>
      <w:r w:rsidR="006148E4">
        <w:rPr>
          <w:rStyle w:val="Strong"/>
          <w:rFonts w:ascii="GHEA Grapalat" w:hAnsi="GHEA Grapalat"/>
          <w:b w:val="0"/>
          <w:lang w:val="hy-AM"/>
        </w:rPr>
        <w:softHyphen/>
      </w:r>
      <w:r w:rsidRPr="006148E4">
        <w:rPr>
          <w:rStyle w:val="Strong"/>
          <w:rFonts w:ascii="GHEA Grapalat" w:hAnsi="GHEA Grapalat"/>
          <w:b w:val="0"/>
          <w:lang w:val="hy-AM"/>
        </w:rPr>
        <w:t>թյամբ ապրանք</w:t>
      </w:r>
      <w:r w:rsidR="003E0BA3">
        <w:rPr>
          <w:rStyle w:val="Strong"/>
          <w:rFonts w:ascii="GHEA Grapalat" w:hAnsi="GHEA Grapalat"/>
          <w:b w:val="0"/>
          <w:lang w:val="hy-AM"/>
        </w:rPr>
        <w:softHyphen/>
      </w:r>
      <w:r w:rsidRPr="006148E4">
        <w:rPr>
          <w:rStyle w:val="Strong"/>
          <w:rFonts w:ascii="GHEA Grapalat" w:hAnsi="GHEA Grapalat"/>
          <w:b w:val="0"/>
          <w:lang w:val="hy-AM"/>
        </w:rPr>
        <w:t>ների բաց</w:t>
      </w:r>
      <w:r w:rsidR="006148E4">
        <w:rPr>
          <w:rStyle w:val="Strong"/>
          <w:rFonts w:ascii="GHEA Grapalat" w:hAnsi="GHEA Grapalat"/>
          <w:b w:val="0"/>
          <w:lang w:val="hy-AM"/>
        </w:rPr>
        <w:t xml:space="preserve"> </w:t>
      </w:r>
      <w:r w:rsidRPr="006148E4">
        <w:rPr>
          <w:rStyle w:val="Strong"/>
          <w:rFonts w:ascii="GHEA Grapalat" w:hAnsi="GHEA Grapalat"/>
          <w:b w:val="0"/>
          <w:lang w:val="hy-AM"/>
        </w:rPr>
        <w:t>թող</w:t>
      </w:r>
      <w:r w:rsidR="003E0BA3">
        <w:rPr>
          <w:rStyle w:val="Strong"/>
          <w:rFonts w:ascii="GHEA Grapalat" w:hAnsi="GHEA Grapalat"/>
          <w:b w:val="0"/>
          <w:lang w:val="hy-AM"/>
        </w:rPr>
        <w:softHyphen/>
      </w:r>
      <w:r w:rsidR="006148E4">
        <w:rPr>
          <w:rStyle w:val="Strong"/>
          <w:rFonts w:ascii="GHEA Grapalat" w:hAnsi="GHEA Grapalat"/>
          <w:b w:val="0"/>
          <w:lang w:val="hy-AM"/>
        </w:rPr>
        <w:t>ն</w:t>
      </w:r>
      <w:r w:rsidRPr="006148E4">
        <w:rPr>
          <w:rStyle w:val="Strong"/>
          <w:rFonts w:ascii="GHEA Grapalat" w:hAnsi="GHEA Grapalat"/>
          <w:b w:val="0"/>
          <w:lang w:val="hy-AM"/>
        </w:rPr>
        <w:t>ումը կարող է իրականացվել առանց նշված փաս</w:t>
      </w:r>
      <w:r w:rsidR="006148E4">
        <w:rPr>
          <w:rStyle w:val="Strong"/>
          <w:rFonts w:ascii="GHEA Grapalat" w:hAnsi="GHEA Grapalat"/>
          <w:b w:val="0"/>
          <w:lang w:val="hy-AM"/>
        </w:rPr>
        <w:softHyphen/>
      </w:r>
      <w:r w:rsidRPr="006148E4">
        <w:rPr>
          <w:rStyle w:val="Strong"/>
          <w:rFonts w:ascii="GHEA Grapalat" w:hAnsi="GHEA Grapalat"/>
          <w:b w:val="0"/>
          <w:lang w:val="hy-AM"/>
        </w:rPr>
        <w:t>տա</w:t>
      </w:r>
      <w:r w:rsidR="006148E4">
        <w:rPr>
          <w:rStyle w:val="Strong"/>
          <w:rFonts w:ascii="GHEA Grapalat" w:hAnsi="GHEA Grapalat"/>
          <w:b w:val="0"/>
          <w:lang w:val="hy-AM"/>
        </w:rPr>
        <w:softHyphen/>
      </w:r>
      <w:r w:rsidRPr="006148E4">
        <w:rPr>
          <w:rStyle w:val="Strong"/>
          <w:rFonts w:ascii="GHEA Grapalat" w:hAnsi="GHEA Grapalat"/>
          <w:b w:val="0"/>
          <w:lang w:val="hy-AM"/>
        </w:rPr>
        <w:t>թղթերի առկայության՝ ապրանք</w:t>
      </w:r>
      <w:r w:rsidR="003E0BA3">
        <w:rPr>
          <w:rStyle w:val="Strong"/>
          <w:rFonts w:ascii="GHEA Grapalat" w:hAnsi="GHEA Grapalat"/>
          <w:b w:val="0"/>
          <w:lang w:val="hy-AM"/>
        </w:rPr>
        <w:softHyphen/>
      </w:r>
      <w:r w:rsidRPr="006148E4">
        <w:rPr>
          <w:rStyle w:val="Strong"/>
          <w:rFonts w:ascii="GHEA Grapalat" w:hAnsi="GHEA Grapalat"/>
          <w:b w:val="0"/>
          <w:lang w:val="hy-AM"/>
        </w:rPr>
        <w:t>ների բաց</w:t>
      </w:r>
      <w:r w:rsidR="006148E4">
        <w:rPr>
          <w:rStyle w:val="Strong"/>
          <w:rFonts w:ascii="GHEA Grapalat" w:hAnsi="GHEA Grapalat"/>
          <w:b w:val="0"/>
          <w:lang w:val="hy-AM"/>
        </w:rPr>
        <w:t xml:space="preserve"> </w:t>
      </w:r>
      <w:r w:rsidRPr="006148E4">
        <w:rPr>
          <w:rStyle w:val="Strong"/>
          <w:rFonts w:ascii="GHEA Grapalat" w:hAnsi="GHEA Grapalat"/>
          <w:b w:val="0"/>
          <w:lang w:val="hy-AM"/>
        </w:rPr>
        <w:t>թող</w:t>
      </w:r>
      <w:r w:rsidR="006148E4">
        <w:rPr>
          <w:rStyle w:val="Strong"/>
          <w:rFonts w:ascii="GHEA Grapalat" w:hAnsi="GHEA Grapalat"/>
          <w:b w:val="0"/>
          <w:lang w:val="hy-AM"/>
        </w:rPr>
        <w:t>ն</w:t>
      </w:r>
      <w:r w:rsidRPr="006148E4">
        <w:rPr>
          <w:rStyle w:val="Strong"/>
          <w:rFonts w:ascii="GHEA Grapalat" w:hAnsi="GHEA Grapalat"/>
          <w:b w:val="0"/>
          <w:lang w:val="hy-AM"/>
        </w:rPr>
        <w:t>ումից հետո ոչ ուշ, քան մեկ ամսվա ընթաց</w:t>
      </w:r>
      <w:r w:rsidR="006148E4">
        <w:rPr>
          <w:rStyle w:val="Strong"/>
          <w:rFonts w:ascii="GHEA Grapalat" w:hAnsi="GHEA Grapalat"/>
          <w:b w:val="0"/>
          <w:lang w:val="hy-AM"/>
        </w:rPr>
        <w:softHyphen/>
      </w:r>
      <w:r w:rsidRPr="006148E4">
        <w:rPr>
          <w:rStyle w:val="Strong"/>
          <w:rFonts w:ascii="GHEA Grapalat" w:hAnsi="GHEA Grapalat"/>
          <w:b w:val="0"/>
          <w:lang w:val="hy-AM"/>
        </w:rPr>
        <w:t>քում դրանք ներկա</w:t>
      </w:r>
      <w:r w:rsidR="003E0BA3">
        <w:rPr>
          <w:rStyle w:val="Strong"/>
          <w:rFonts w:ascii="GHEA Grapalat" w:hAnsi="GHEA Grapalat"/>
          <w:b w:val="0"/>
          <w:lang w:val="hy-AM"/>
        </w:rPr>
        <w:softHyphen/>
      </w:r>
      <w:r w:rsidRPr="006148E4">
        <w:rPr>
          <w:rStyle w:val="Strong"/>
          <w:rFonts w:ascii="GHEA Grapalat" w:hAnsi="GHEA Grapalat"/>
          <w:b w:val="0"/>
          <w:lang w:val="hy-AM"/>
        </w:rPr>
        <w:t>յաց</w:t>
      </w:r>
      <w:r w:rsidR="003E0BA3">
        <w:rPr>
          <w:rStyle w:val="Strong"/>
          <w:rFonts w:ascii="GHEA Grapalat" w:hAnsi="GHEA Grapalat"/>
          <w:b w:val="0"/>
          <w:lang w:val="hy-AM"/>
        </w:rPr>
        <w:softHyphen/>
      </w:r>
      <w:r w:rsidRPr="006148E4">
        <w:rPr>
          <w:rStyle w:val="Strong"/>
          <w:rFonts w:ascii="GHEA Grapalat" w:hAnsi="GHEA Grapalat"/>
          <w:b w:val="0"/>
          <w:lang w:val="hy-AM"/>
        </w:rPr>
        <w:t>նելու պայ</w:t>
      </w:r>
      <w:r w:rsidR="003E0BA3">
        <w:rPr>
          <w:rStyle w:val="Strong"/>
          <w:rFonts w:ascii="GHEA Grapalat" w:hAnsi="GHEA Grapalat"/>
          <w:b w:val="0"/>
          <w:lang w:val="hy-AM"/>
        </w:rPr>
        <w:softHyphen/>
      </w:r>
      <w:r w:rsidRPr="006148E4">
        <w:rPr>
          <w:rStyle w:val="Strong"/>
          <w:rFonts w:ascii="GHEA Grapalat" w:hAnsi="GHEA Grapalat"/>
          <w:b w:val="0"/>
          <w:lang w:val="hy-AM"/>
        </w:rPr>
        <w:t>մանով:</w:t>
      </w:r>
    </w:p>
    <w:p w14:paraId="2BA43E53" w14:textId="77777777" w:rsidR="006148E4" w:rsidRDefault="00887C47" w:rsidP="0019208B">
      <w:pPr>
        <w:pStyle w:val="NormalWeb"/>
        <w:numPr>
          <w:ilvl w:val="0"/>
          <w:numId w:val="12"/>
        </w:numPr>
        <w:tabs>
          <w:tab w:val="left" w:pos="851"/>
        </w:tabs>
        <w:spacing w:before="0" w:beforeAutospacing="0" w:after="0" w:afterAutospacing="0" w:line="360" w:lineRule="auto"/>
        <w:ind w:left="0" w:firstLine="567"/>
        <w:jc w:val="both"/>
        <w:rPr>
          <w:rStyle w:val="Strong"/>
          <w:rFonts w:ascii="GHEA Grapalat" w:hAnsi="GHEA Grapalat"/>
          <w:b w:val="0"/>
          <w:lang w:val="hy-AM"/>
        </w:rPr>
      </w:pPr>
      <w:r w:rsidRPr="006148E4">
        <w:rPr>
          <w:rStyle w:val="Strong"/>
          <w:rFonts w:ascii="GHEA Grapalat" w:hAnsi="GHEA Grapalat"/>
          <w:b w:val="0"/>
          <w:lang w:val="hy-AM"/>
        </w:rPr>
        <w:t>Անկախ սույն հոդվածի 4-րդ մասում նշված փաստաթղթեր</w:t>
      </w:r>
      <w:r w:rsidR="004E1C37">
        <w:rPr>
          <w:rStyle w:val="Strong"/>
          <w:rFonts w:ascii="GHEA Grapalat" w:hAnsi="GHEA Grapalat"/>
          <w:b w:val="0"/>
          <w:lang w:val="hy-AM"/>
        </w:rPr>
        <w:t>ը</w:t>
      </w:r>
      <w:r w:rsidRPr="006148E4">
        <w:rPr>
          <w:rStyle w:val="Strong"/>
          <w:rFonts w:ascii="GHEA Grapalat" w:hAnsi="GHEA Grapalat"/>
          <w:b w:val="0"/>
          <w:lang w:val="hy-AM"/>
        </w:rPr>
        <w:t>՝ ապրանքների բաց</w:t>
      </w:r>
      <w:r w:rsidR="004E1C37">
        <w:rPr>
          <w:rStyle w:val="Strong"/>
          <w:rFonts w:ascii="GHEA Grapalat" w:hAnsi="GHEA Grapalat"/>
          <w:b w:val="0"/>
          <w:lang w:val="hy-AM"/>
        </w:rPr>
        <w:t xml:space="preserve"> </w:t>
      </w:r>
      <w:r w:rsidRPr="006148E4">
        <w:rPr>
          <w:rStyle w:val="Strong"/>
          <w:rFonts w:ascii="GHEA Grapalat" w:hAnsi="GHEA Grapalat"/>
          <w:b w:val="0"/>
          <w:lang w:val="hy-AM"/>
        </w:rPr>
        <w:t>թող</w:t>
      </w:r>
      <w:r w:rsidR="006148E4">
        <w:rPr>
          <w:rStyle w:val="Strong"/>
          <w:rFonts w:ascii="GHEA Grapalat" w:hAnsi="GHEA Grapalat"/>
          <w:b w:val="0"/>
          <w:lang w:val="hy-AM"/>
        </w:rPr>
        <w:softHyphen/>
        <w:t>ն</w:t>
      </w:r>
      <w:r w:rsidRPr="006148E4">
        <w:rPr>
          <w:rStyle w:val="Strong"/>
          <w:rFonts w:ascii="GHEA Grapalat" w:hAnsi="GHEA Grapalat"/>
          <w:b w:val="0"/>
          <w:lang w:val="hy-AM"/>
        </w:rPr>
        <w:t>ումից հետո ներկայացնելու հանգաման</w:t>
      </w:r>
      <w:r w:rsidRPr="006148E4">
        <w:rPr>
          <w:rStyle w:val="Strong"/>
          <w:rFonts w:ascii="GHEA Grapalat" w:hAnsi="GHEA Grapalat"/>
          <w:b w:val="0"/>
          <w:lang w:val="hy-AM"/>
        </w:rPr>
        <w:softHyphen/>
        <w:t>քից, հայտարարատուն պարտավոր է ապա</w:t>
      </w:r>
      <w:r w:rsidR="006148E4">
        <w:rPr>
          <w:rStyle w:val="Strong"/>
          <w:rFonts w:ascii="GHEA Grapalat" w:hAnsi="GHEA Grapalat"/>
          <w:b w:val="0"/>
          <w:lang w:val="hy-AM"/>
        </w:rPr>
        <w:softHyphen/>
      </w:r>
      <w:r w:rsidRPr="006148E4">
        <w:rPr>
          <w:rStyle w:val="Strong"/>
          <w:rFonts w:ascii="GHEA Grapalat" w:hAnsi="GHEA Grapalat"/>
          <w:b w:val="0"/>
          <w:lang w:val="hy-AM"/>
        </w:rPr>
        <w:t>հո</w:t>
      </w:r>
      <w:r w:rsidR="006148E4">
        <w:rPr>
          <w:rStyle w:val="Strong"/>
          <w:rFonts w:ascii="GHEA Grapalat" w:hAnsi="GHEA Grapalat"/>
          <w:b w:val="0"/>
          <w:lang w:val="hy-AM"/>
        </w:rPr>
        <w:softHyphen/>
      </w:r>
      <w:r w:rsidRPr="006148E4">
        <w:rPr>
          <w:rStyle w:val="Strong"/>
          <w:rFonts w:ascii="GHEA Grapalat" w:hAnsi="GHEA Grapalat"/>
          <w:b w:val="0"/>
          <w:lang w:val="hy-AM"/>
        </w:rPr>
        <w:t xml:space="preserve">վել </w:t>
      </w:r>
      <w:r w:rsidR="005F03B1" w:rsidRPr="006148E4">
        <w:rPr>
          <w:rStyle w:val="Strong"/>
          <w:rFonts w:ascii="GHEA Grapalat" w:hAnsi="GHEA Grapalat"/>
          <w:b w:val="0"/>
          <w:lang w:val="hy-AM"/>
        </w:rPr>
        <w:t xml:space="preserve">սանիտարական, </w:t>
      </w:r>
      <w:r w:rsidRPr="006148E4">
        <w:rPr>
          <w:rStyle w:val="Strong"/>
          <w:rFonts w:ascii="GHEA Grapalat" w:hAnsi="GHEA Grapalat"/>
          <w:b w:val="0"/>
          <w:lang w:val="hy-AM"/>
        </w:rPr>
        <w:t>անասնաբուժական սանիտարական և կարանտինային ֆիտո</w:t>
      </w:r>
      <w:r w:rsidR="006148E4">
        <w:rPr>
          <w:rStyle w:val="Strong"/>
          <w:rFonts w:ascii="GHEA Grapalat" w:hAnsi="GHEA Grapalat"/>
          <w:b w:val="0"/>
          <w:lang w:val="hy-AM"/>
        </w:rPr>
        <w:softHyphen/>
      </w:r>
      <w:r w:rsidRPr="006148E4">
        <w:rPr>
          <w:rStyle w:val="Strong"/>
          <w:rFonts w:ascii="GHEA Grapalat" w:hAnsi="GHEA Grapalat"/>
          <w:b w:val="0"/>
          <w:lang w:val="hy-AM"/>
        </w:rPr>
        <w:t>սա</w:t>
      </w:r>
      <w:r w:rsidR="006148E4">
        <w:rPr>
          <w:rStyle w:val="Strong"/>
          <w:rFonts w:ascii="GHEA Grapalat" w:hAnsi="GHEA Grapalat"/>
          <w:b w:val="0"/>
          <w:lang w:val="hy-AM"/>
        </w:rPr>
        <w:softHyphen/>
      </w:r>
      <w:r w:rsidRPr="006148E4">
        <w:rPr>
          <w:rStyle w:val="Strong"/>
          <w:rFonts w:ascii="GHEA Grapalat" w:hAnsi="GHEA Grapalat"/>
          <w:b w:val="0"/>
          <w:lang w:val="hy-AM"/>
        </w:rPr>
        <w:t>նի</w:t>
      </w:r>
      <w:r w:rsidR="006148E4">
        <w:rPr>
          <w:rStyle w:val="Strong"/>
          <w:rFonts w:ascii="GHEA Grapalat" w:hAnsi="GHEA Grapalat"/>
          <w:b w:val="0"/>
          <w:lang w:val="hy-AM"/>
        </w:rPr>
        <w:softHyphen/>
      </w:r>
      <w:r w:rsidRPr="006148E4">
        <w:rPr>
          <w:rStyle w:val="Strong"/>
          <w:rFonts w:ascii="GHEA Grapalat" w:hAnsi="GHEA Grapalat"/>
          <w:b w:val="0"/>
          <w:lang w:val="hy-AM"/>
        </w:rPr>
        <w:t>տարական պահանջների պահպան</w:t>
      </w:r>
      <w:r w:rsidR="0070337F" w:rsidRPr="006148E4">
        <w:rPr>
          <w:rStyle w:val="Strong"/>
          <w:rFonts w:ascii="GHEA Grapalat" w:hAnsi="GHEA Grapalat"/>
          <w:b w:val="0"/>
          <w:lang w:val="hy-AM"/>
        </w:rPr>
        <w:t>ումը</w:t>
      </w:r>
      <w:r w:rsidRPr="006148E4">
        <w:rPr>
          <w:rStyle w:val="Strong"/>
          <w:rFonts w:ascii="GHEA Grapalat" w:hAnsi="GHEA Grapalat"/>
          <w:b w:val="0"/>
          <w:lang w:val="hy-AM"/>
        </w:rPr>
        <w:t xml:space="preserve"> ներմուծման պահի դրությամբ:</w:t>
      </w:r>
    </w:p>
    <w:p w14:paraId="56F7B7B7" w14:textId="77777777" w:rsidR="006148E4" w:rsidRDefault="00887C47" w:rsidP="0019208B">
      <w:pPr>
        <w:pStyle w:val="NormalWeb"/>
        <w:numPr>
          <w:ilvl w:val="0"/>
          <w:numId w:val="12"/>
        </w:numPr>
        <w:tabs>
          <w:tab w:val="left" w:pos="851"/>
        </w:tabs>
        <w:spacing w:before="0" w:beforeAutospacing="0" w:after="0" w:afterAutospacing="0" w:line="360" w:lineRule="auto"/>
        <w:ind w:left="0" w:firstLine="567"/>
        <w:jc w:val="both"/>
        <w:rPr>
          <w:rStyle w:val="Strong"/>
          <w:rFonts w:ascii="GHEA Grapalat" w:hAnsi="GHEA Grapalat"/>
          <w:b w:val="0"/>
          <w:lang w:val="hy-AM"/>
        </w:rPr>
      </w:pPr>
      <w:r w:rsidRPr="006148E4">
        <w:rPr>
          <w:rStyle w:val="Strong"/>
          <w:rFonts w:ascii="GHEA Grapalat" w:hAnsi="GHEA Grapalat"/>
          <w:b w:val="0"/>
          <w:lang w:val="hy-AM"/>
        </w:rPr>
        <w:t xml:space="preserve">Միության մաքսային օրենսգրքի 12-րդ հոդվածի 1-ին </w:t>
      </w:r>
      <w:r w:rsidR="00C739D5">
        <w:rPr>
          <w:rStyle w:val="Strong"/>
          <w:rFonts w:ascii="GHEA Grapalat" w:hAnsi="GHEA Grapalat"/>
          <w:b w:val="0"/>
          <w:lang w:val="hy-AM"/>
        </w:rPr>
        <w:t>մաս</w:t>
      </w:r>
      <w:r w:rsidR="00C739D5" w:rsidRPr="006148E4">
        <w:rPr>
          <w:rStyle w:val="Strong"/>
          <w:rFonts w:ascii="GHEA Grapalat" w:hAnsi="GHEA Grapalat"/>
          <w:b w:val="0"/>
          <w:lang w:val="hy-AM"/>
        </w:rPr>
        <w:t xml:space="preserve">ին </w:t>
      </w:r>
      <w:r w:rsidRPr="006148E4">
        <w:rPr>
          <w:rStyle w:val="Strong"/>
          <w:rFonts w:ascii="GHEA Grapalat" w:hAnsi="GHEA Grapalat"/>
          <w:b w:val="0"/>
          <w:lang w:val="hy-AM"/>
        </w:rPr>
        <w:t>համապատասխան՝ արգելք</w:t>
      </w:r>
      <w:r w:rsidR="006148E4">
        <w:rPr>
          <w:rStyle w:val="Strong"/>
          <w:rFonts w:ascii="GHEA Grapalat" w:hAnsi="GHEA Grapalat"/>
          <w:b w:val="0"/>
          <w:lang w:val="hy-AM"/>
        </w:rPr>
        <w:softHyphen/>
      </w:r>
      <w:r w:rsidR="006148E4">
        <w:rPr>
          <w:rStyle w:val="Strong"/>
          <w:rFonts w:ascii="GHEA Grapalat" w:hAnsi="GHEA Grapalat"/>
          <w:b w:val="0"/>
          <w:lang w:val="hy-AM"/>
        </w:rPr>
        <w:softHyphen/>
      </w:r>
      <w:r w:rsidRPr="006148E4">
        <w:rPr>
          <w:rStyle w:val="Strong"/>
          <w:rFonts w:ascii="GHEA Grapalat" w:hAnsi="GHEA Grapalat"/>
          <w:b w:val="0"/>
          <w:lang w:val="hy-AM"/>
        </w:rPr>
        <w:t>ների և սահմանափակումների համաձայն ներմուծման համար արգելված ապրանք</w:t>
      </w:r>
      <w:r w:rsidR="006148E4">
        <w:rPr>
          <w:rStyle w:val="Strong"/>
          <w:rFonts w:ascii="GHEA Grapalat" w:hAnsi="GHEA Grapalat"/>
          <w:b w:val="0"/>
          <w:lang w:val="hy-AM"/>
        </w:rPr>
        <w:softHyphen/>
      </w:r>
      <w:r w:rsidRPr="006148E4">
        <w:rPr>
          <w:rStyle w:val="Strong"/>
          <w:rFonts w:ascii="GHEA Grapalat" w:hAnsi="GHEA Grapalat"/>
          <w:b w:val="0"/>
          <w:lang w:val="hy-AM"/>
        </w:rPr>
        <w:t xml:space="preserve">ների՝ Միության մաքսային տարածքից արտահանումը կարող է իրականացվել Միության մաքսային օրենսգրքի 12-րդ հոդվածի 1-ին </w:t>
      </w:r>
      <w:r w:rsidR="00C739D5">
        <w:rPr>
          <w:rStyle w:val="Strong"/>
          <w:rFonts w:ascii="GHEA Grapalat" w:hAnsi="GHEA Grapalat"/>
          <w:b w:val="0"/>
          <w:lang w:val="hy-AM"/>
        </w:rPr>
        <w:t>մասին</w:t>
      </w:r>
      <w:r w:rsidRPr="006148E4">
        <w:rPr>
          <w:rStyle w:val="Strong"/>
          <w:rFonts w:ascii="GHEA Grapalat" w:hAnsi="GHEA Grapalat"/>
          <w:b w:val="0"/>
          <w:lang w:val="hy-AM"/>
        </w:rPr>
        <w:t xml:space="preserve"> </w:t>
      </w:r>
      <w:r w:rsidR="00C739D5">
        <w:rPr>
          <w:rStyle w:val="Strong"/>
          <w:rFonts w:ascii="GHEA Grapalat" w:hAnsi="GHEA Grapalat"/>
          <w:b w:val="0"/>
          <w:lang w:val="hy-AM"/>
        </w:rPr>
        <w:t xml:space="preserve"> երկրորդ</w:t>
      </w:r>
      <w:r w:rsidRPr="006148E4">
        <w:rPr>
          <w:rStyle w:val="Strong"/>
          <w:rFonts w:ascii="GHEA Grapalat" w:hAnsi="GHEA Grapalat"/>
          <w:b w:val="0"/>
          <w:lang w:val="hy-AM"/>
        </w:rPr>
        <w:t xml:space="preserve"> պարբերության մեջ նշված անձանցից տարբերվող անձանց կողմից՝ մաքսային մարմինների թույլտվությամբ:</w:t>
      </w:r>
    </w:p>
    <w:p w14:paraId="784FBED8" w14:textId="77777777" w:rsidR="0087533E" w:rsidRPr="006148E4" w:rsidRDefault="00F5280E" w:rsidP="0019208B">
      <w:pPr>
        <w:pStyle w:val="NormalWeb"/>
        <w:numPr>
          <w:ilvl w:val="0"/>
          <w:numId w:val="12"/>
        </w:numPr>
        <w:tabs>
          <w:tab w:val="left" w:pos="851"/>
        </w:tabs>
        <w:spacing w:before="0" w:beforeAutospacing="0" w:after="0" w:afterAutospacing="0" w:line="360" w:lineRule="auto"/>
        <w:ind w:left="0" w:firstLine="567"/>
        <w:jc w:val="both"/>
        <w:rPr>
          <w:rFonts w:ascii="GHEA Grapalat" w:hAnsi="GHEA Grapalat"/>
          <w:bCs/>
          <w:lang w:val="hy-AM"/>
        </w:rPr>
      </w:pPr>
      <w:r w:rsidRPr="006148E4">
        <w:rPr>
          <w:rStyle w:val="Strong"/>
          <w:rFonts w:ascii="GHEA Grapalat" w:hAnsi="GHEA Grapalat"/>
          <w:b w:val="0"/>
          <w:lang w:val="hy-AM"/>
        </w:rPr>
        <w:t xml:space="preserve">Միության մաքսային օրենսգրքի 12-րդ հոդվածի 3-րդ </w:t>
      </w:r>
      <w:r w:rsidR="00C739D5">
        <w:rPr>
          <w:rStyle w:val="Strong"/>
          <w:rFonts w:ascii="GHEA Grapalat" w:hAnsi="GHEA Grapalat"/>
          <w:b w:val="0"/>
          <w:lang w:val="hy-AM"/>
        </w:rPr>
        <w:t>մաս</w:t>
      </w:r>
      <w:r w:rsidR="00C739D5" w:rsidRPr="006148E4">
        <w:rPr>
          <w:rStyle w:val="Strong"/>
          <w:rFonts w:ascii="GHEA Grapalat" w:hAnsi="GHEA Grapalat"/>
          <w:b w:val="0"/>
          <w:lang w:val="hy-AM"/>
        </w:rPr>
        <w:t xml:space="preserve">ով </w:t>
      </w:r>
      <w:r w:rsidRPr="006148E4">
        <w:rPr>
          <w:rStyle w:val="Strong"/>
          <w:rFonts w:ascii="GHEA Grapalat" w:hAnsi="GHEA Grapalat"/>
          <w:b w:val="0"/>
          <w:lang w:val="hy-AM"/>
        </w:rPr>
        <w:t>սահմանված՝ ապրանք</w:t>
      </w:r>
      <w:r w:rsidR="00C576EE">
        <w:rPr>
          <w:rStyle w:val="Strong"/>
          <w:rFonts w:ascii="GHEA Grapalat" w:hAnsi="GHEA Grapalat"/>
          <w:b w:val="0"/>
          <w:lang w:val="hy-AM"/>
        </w:rPr>
        <w:softHyphen/>
      </w:r>
      <w:r w:rsidR="006148E4">
        <w:rPr>
          <w:rStyle w:val="Strong"/>
          <w:rFonts w:ascii="GHEA Grapalat" w:hAnsi="GHEA Grapalat"/>
          <w:b w:val="0"/>
          <w:lang w:val="hy-AM"/>
        </w:rPr>
        <w:softHyphen/>
      </w:r>
      <w:r w:rsidRPr="006148E4">
        <w:rPr>
          <w:rStyle w:val="Strong"/>
          <w:rFonts w:ascii="GHEA Grapalat" w:hAnsi="GHEA Grapalat"/>
          <w:b w:val="0"/>
          <w:lang w:val="hy-AM"/>
        </w:rPr>
        <w:t xml:space="preserve">ների արտահանման արգելքի մասին մաքսային </w:t>
      </w:r>
      <w:r w:rsidR="006148E4">
        <w:rPr>
          <w:rStyle w:val="Strong"/>
          <w:rFonts w:ascii="GHEA Grapalat" w:hAnsi="GHEA Grapalat"/>
          <w:b w:val="0"/>
          <w:lang w:val="hy-AM"/>
        </w:rPr>
        <w:t>մարմնի որոշման կայացման դեպքում</w:t>
      </w:r>
      <w:r w:rsidRPr="006148E4">
        <w:rPr>
          <w:rStyle w:val="Strong"/>
          <w:rFonts w:ascii="GHEA Grapalat" w:hAnsi="GHEA Grapalat"/>
          <w:b w:val="0"/>
          <w:lang w:val="hy-AM"/>
        </w:rPr>
        <w:t xml:space="preserve"> նշված որոշումը ստանալուց հետո</w:t>
      </w:r>
      <w:r w:rsidR="006148E4">
        <w:rPr>
          <w:rStyle w:val="Strong"/>
          <w:rFonts w:ascii="GHEA Grapalat" w:hAnsi="GHEA Grapalat"/>
          <w:b w:val="0"/>
          <w:lang w:val="hy-AM"/>
        </w:rPr>
        <w:t>՝</w:t>
      </w:r>
      <w:r w:rsidRPr="006148E4">
        <w:rPr>
          <w:rStyle w:val="Strong"/>
          <w:rFonts w:ascii="GHEA Grapalat" w:hAnsi="GHEA Grapalat"/>
          <w:b w:val="0"/>
          <w:lang w:val="hy-AM"/>
        </w:rPr>
        <w:t xml:space="preserve"> 3 </w:t>
      </w:r>
      <w:r w:rsidR="00357CC6">
        <w:rPr>
          <w:rStyle w:val="Strong"/>
          <w:rFonts w:ascii="GHEA Grapalat" w:hAnsi="GHEA Grapalat"/>
          <w:b w:val="0"/>
          <w:lang w:val="hy-AM"/>
        </w:rPr>
        <w:t xml:space="preserve">օրացուցային օրվա </w:t>
      </w:r>
      <w:r w:rsidRPr="006148E4">
        <w:rPr>
          <w:rStyle w:val="Strong"/>
          <w:rFonts w:ascii="GHEA Grapalat" w:hAnsi="GHEA Grapalat"/>
          <w:b w:val="0"/>
          <w:lang w:val="hy-AM"/>
        </w:rPr>
        <w:t>ընթացքում</w:t>
      </w:r>
      <w:r w:rsidR="006148E4">
        <w:rPr>
          <w:rStyle w:val="Strong"/>
          <w:rFonts w:ascii="GHEA Grapalat" w:hAnsi="GHEA Grapalat"/>
          <w:b w:val="0"/>
          <w:lang w:val="hy-AM"/>
        </w:rPr>
        <w:t>,</w:t>
      </w:r>
      <w:r w:rsidRPr="006148E4">
        <w:rPr>
          <w:rStyle w:val="Strong"/>
          <w:rFonts w:ascii="GHEA Grapalat" w:hAnsi="GHEA Grapalat"/>
          <w:b w:val="0"/>
          <w:lang w:val="hy-AM"/>
        </w:rPr>
        <w:t xml:space="preserve"> ապրանք</w:t>
      </w:r>
      <w:r w:rsidR="00357CC6">
        <w:rPr>
          <w:rStyle w:val="Strong"/>
          <w:rFonts w:ascii="GHEA Grapalat" w:hAnsi="GHEA Grapalat"/>
          <w:b w:val="0"/>
          <w:lang w:val="hy-AM"/>
        </w:rPr>
        <w:softHyphen/>
      </w:r>
      <w:r w:rsidRPr="006148E4">
        <w:rPr>
          <w:rStyle w:val="Strong"/>
          <w:rFonts w:ascii="GHEA Grapalat" w:hAnsi="GHEA Grapalat"/>
          <w:b w:val="0"/>
          <w:lang w:val="hy-AM"/>
        </w:rPr>
        <w:t>ները մեկն</w:t>
      </w:r>
      <w:r w:rsidR="00143440" w:rsidRPr="00143440">
        <w:rPr>
          <w:rStyle w:val="Strong"/>
          <w:rFonts w:ascii="GHEA Grapalat" w:hAnsi="GHEA Grapalat"/>
          <w:b w:val="0"/>
          <w:lang w:val="hy-AM"/>
        </w:rPr>
        <w:softHyphen/>
      </w:r>
      <w:r w:rsidRPr="006148E4">
        <w:rPr>
          <w:rStyle w:val="Strong"/>
          <w:rFonts w:ascii="GHEA Grapalat" w:hAnsi="GHEA Grapalat"/>
          <w:b w:val="0"/>
          <w:lang w:val="hy-AM"/>
        </w:rPr>
        <w:t>ման վայրից Միության մաքսային տարածք հետ չվերադարձնելու դեպքում դրանք վերցվում են մաքսային մարմինների կողմից</w:t>
      </w:r>
      <w:r w:rsidR="000F1691" w:rsidRPr="006148E4">
        <w:rPr>
          <w:rStyle w:val="Strong"/>
          <w:rFonts w:ascii="GHEA Grapalat" w:hAnsi="GHEA Grapalat"/>
          <w:b w:val="0"/>
          <w:lang w:val="hy-AM"/>
        </w:rPr>
        <w:t>՝</w:t>
      </w:r>
      <w:r w:rsidRPr="006148E4">
        <w:rPr>
          <w:rStyle w:val="Strong"/>
          <w:rFonts w:ascii="GHEA Grapalat" w:hAnsi="GHEA Grapalat"/>
          <w:b w:val="0"/>
          <w:lang w:val="hy-AM"/>
        </w:rPr>
        <w:t xml:space="preserve"> Միության մաքսային օրենսգրքի 51-րդ գլխով սահման</w:t>
      </w:r>
      <w:r w:rsidR="006148E4">
        <w:rPr>
          <w:rStyle w:val="Strong"/>
          <w:rFonts w:ascii="GHEA Grapalat" w:hAnsi="GHEA Grapalat"/>
          <w:b w:val="0"/>
          <w:lang w:val="hy-AM"/>
        </w:rPr>
        <w:softHyphen/>
      </w:r>
      <w:r w:rsidRPr="006148E4">
        <w:rPr>
          <w:rStyle w:val="Strong"/>
          <w:rFonts w:ascii="GHEA Grapalat" w:hAnsi="GHEA Grapalat"/>
          <w:b w:val="0"/>
          <w:lang w:val="hy-AM"/>
        </w:rPr>
        <w:t>ված կարգով:</w:t>
      </w:r>
    </w:p>
    <w:p w14:paraId="26595CBB" w14:textId="77777777" w:rsidR="0087533E" w:rsidRPr="006512B2" w:rsidRDefault="00143440" w:rsidP="00A26233">
      <w:pPr>
        <w:spacing w:after="0" w:line="360" w:lineRule="auto"/>
        <w:jc w:val="center"/>
        <w:rPr>
          <w:rFonts w:ascii="GHEA Grapalat" w:hAnsi="GHEA Grapalat"/>
          <w:sz w:val="24"/>
          <w:szCs w:val="24"/>
          <w:lang w:val="hy-AM"/>
        </w:rPr>
      </w:pPr>
      <w:r>
        <w:rPr>
          <w:rFonts w:ascii="GHEA Grapalat" w:hAnsi="GHEA Grapalat" w:cs="Sylfaen"/>
          <w:b/>
          <w:bCs/>
          <w:sz w:val="24"/>
          <w:szCs w:val="24"/>
          <w:lang w:val="hy-AM"/>
        </w:rPr>
        <w:br w:type="page"/>
      </w:r>
      <w:r w:rsidR="0087533E" w:rsidRPr="006512B2">
        <w:rPr>
          <w:rFonts w:ascii="GHEA Grapalat" w:hAnsi="GHEA Grapalat" w:cs="Sylfaen"/>
          <w:b/>
          <w:bCs/>
          <w:sz w:val="24"/>
          <w:szCs w:val="24"/>
          <w:lang w:val="hy-AM"/>
        </w:rPr>
        <w:lastRenderedPageBreak/>
        <w:t>ԳԼՈՒԽ 2</w:t>
      </w:r>
    </w:p>
    <w:p w14:paraId="4D4739F0" w14:textId="77777777" w:rsidR="0087533E" w:rsidRPr="006512B2" w:rsidRDefault="0087533E" w:rsidP="006512B2">
      <w:pPr>
        <w:spacing w:after="0" w:line="360" w:lineRule="auto"/>
        <w:jc w:val="center"/>
        <w:rPr>
          <w:rFonts w:ascii="GHEA Grapalat" w:hAnsi="GHEA Grapalat" w:cs="Sylfaen"/>
          <w:b/>
          <w:bCs/>
          <w:iCs/>
          <w:sz w:val="24"/>
          <w:szCs w:val="24"/>
          <w:lang w:val="hy-AM"/>
        </w:rPr>
      </w:pPr>
      <w:r w:rsidRPr="006512B2">
        <w:rPr>
          <w:rFonts w:ascii="GHEA Grapalat" w:hAnsi="GHEA Grapalat" w:cs="Sylfaen"/>
          <w:b/>
          <w:bCs/>
          <w:iCs/>
          <w:sz w:val="24"/>
          <w:szCs w:val="24"/>
          <w:lang w:val="hy-AM"/>
        </w:rPr>
        <w:t>ՀԱՅԱՍՏԱՆԻ</w:t>
      </w:r>
      <w:r w:rsidRPr="006512B2">
        <w:rPr>
          <w:rFonts w:ascii="GHEA Grapalat" w:hAnsi="GHEA Grapalat"/>
          <w:b/>
          <w:bCs/>
          <w:iCs/>
          <w:sz w:val="24"/>
          <w:szCs w:val="24"/>
          <w:lang w:val="hy-AM"/>
        </w:rPr>
        <w:t xml:space="preserve"> </w:t>
      </w:r>
      <w:r w:rsidRPr="006512B2">
        <w:rPr>
          <w:rFonts w:ascii="GHEA Grapalat" w:hAnsi="GHEA Grapalat" w:cs="Sylfaen"/>
          <w:b/>
          <w:bCs/>
          <w:iCs/>
          <w:sz w:val="24"/>
          <w:szCs w:val="24"/>
          <w:lang w:val="hy-AM"/>
        </w:rPr>
        <w:t>ՀԱՆՐԱՊԵՏՈՒԹՅԱՆ</w:t>
      </w:r>
      <w:r w:rsidRPr="006512B2">
        <w:rPr>
          <w:rFonts w:ascii="GHEA Grapalat" w:hAnsi="GHEA Grapalat"/>
          <w:b/>
          <w:bCs/>
          <w:iCs/>
          <w:sz w:val="24"/>
          <w:szCs w:val="24"/>
          <w:lang w:val="hy-AM"/>
        </w:rPr>
        <w:t xml:space="preserve"> </w:t>
      </w:r>
      <w:r w:rsidRPr="006512B2">
        <w:rPr>
          <w:rFonts w:ascii="GHEA Grapalat" w:hAnsi="GHEA Grapalat" w:cs="Sylfaen"/>
          <w:b/>
          <w:bCs/>
          <w:iCs/>
          <w:sz w:val="24"/>
          <w:szCs w:val="24"/>
          <w:lang w:val="hy-AM"/>
        </w:rPr>
        <w:t>ՍԱՀՄԱՆՈՎ</w:t>
      </w:r>
      <w:r w:rsidRPr="006512B2">
        <w:rPr>
          <w:rFonts w:ascii="GHEA Grapalat" w:hAnsi="GHEA Grapalat"/>
          <w:b/>
          <w:bCs/>
          <w:iCs/>
          <w:sz w:val="24"/>
          <w:szCs w:val="24"/>
          <w:lang w:val="hy-AM"/>
        </w:rPr>
        <w:t xml:space="preserve"> </w:t>
      </w:r>
      <w:r w:rsidRPr="006512B2">
        <w:rPr>
          <w:rFonts w:ascii="GHEA Grapalat" w:hAnsi="GHEA Grapalat" w:cs="Sylfaen"/>
          <w:b/>
          <w:bCs/>
          <w:iCs/>
          <w:sz w:val="24"/>
          <w:szCs w:val="24"/>
          <w:lang w:val="hy-AM"/>
        </w:rPr>
        <w:t>ԱՊՐԱՆՔՆԵՐԻ</w:t>
      </w:r>
      <w:r w:rsidRPr="006512B2">
        <w:rPr>
          <w:rFonts w:ascii="GHEA Grapalat" w:hAnsi="GHEA Grapalat"/>
          <w:b/>
          <w:bCs/>
          <w:iCs/>
          <w:sz w:val="24"/>
          <w:szCs w:val="24"/>
          <w:lang w:val="hy-AM"/>
        </w:rPr>
        <w:t xml:space="preserve"> </w:t>
      </w:r>
      <w:r w:rsidRPr="006512B2">
        <w:rPr>
          <w:rFonts w:ascii="GHEA Grapalat" w:hAnsi="GHEA Grapalat" w:cs="Sylfaen"/>
          <w:b/>
          <w:bCs/>
          <w:iCs/>
          <w:sz w:val="24"/>
          <w:szCs w:val="24"/>
          <w:lang w:val="hy-AM"/>
        </w:rPr>
        <w:t>ՏԵՂԱՓՈԽՈՒՄԸ</w:t>
      </w:r>
    </w:p>
    <w:p w14:paraId="40869B62" w14:textId="77777777" w:rsidR="0087533E" w:rsidRPr="00A26233" w:rsidRDefault="0087533E" w:rsidP="00A26233">
      <w:pPr>
        <w:spacing w:after="0" w:line="360" w:lineRule="auto"/>
        <w:jc w:val="both"/>
        <w:rPr>
          <w:rFonts w:ascii="GHEA Grapalat" w:hAnsi="GHEA Grapalat" w:cs="Sylfaen"/>
          <w:b/>
          <w:bCs/>
          <w:iCs/>
          <w:sz w:val="24"/>
          <w:szCs w:val="24"/>
          <w:lang w:val="hy-AM"/>
        </w:rPr>
      </w:pPr>
    </w:p>
    <w:p w14:paraId="0703C75C" w14:textId="77777777" w:rsidR="006C7943" w:rsidRPr="006512B2" w:rsidRDefault="0087533E" w:rsidP="006512B2">
      <w:pPr>
        <w:pStyle w:val="NormalWeb"/>
        <w:spacing w:before="0" w:beforeAutospacing="0" w:after="0" w:afterAutospacing="0" w:line="360" w:lineRule="auto"/>
        <w:ind w:firstLine="567"/>
        <w:jc w:val="both"/>
        <w:rPr>
          <w:rStyle w:val="Strong"/>
          <w:rFonts w:ascii="GHEA Grapalat" w:hAnsi="GHEA Grapalat"/>
          <w:lang w:val="hy-AM"/>
        </w:rPr>
      </w:pPr>
      <w:r w:rsidRPr="006512B2">
        <w:rPr>
          <w:rStyle w:val="Strong"/>
          <w:rFonts w:ascii="GHEA Grapalat" w:hAnsi="GHEA Grapalat"/>
          <w:lang w:val="hy-AM"/>
        </w:rPr>
        <w:t>Հոդված 8. Միության մաքսային սահմանով</w:t>
      </w:r>
      <w:r w:rsidR="00140AF7" w:rsidRPr="006512B2">
        <w:rPr>
          <w:rStyle w:val="Strong"/>
          <w:rFonts w:ascii="GHEA Grapalat" w:hAnsi="GHEA Grapalat"/>
          <w:lang w:val="hy-AM"/>
        </w:rPr>
        <w:t>, այդ թվում</w:t>
      </w:r>
      <w:r w:rsidR="00A26233">
        <w:rPr>
          <w:rStyle w:val="Strong"/>
          <w:rFonts w:ascii="GHEA Grapalat" w:hAnsi="GHEA Grapalat"/>
          <w:lang w:val="hy-AM"/>
        </w:rPr>
        <w:t>՝</w:t>
      </w:r>
      <w:r w:rsidR="00140AF7" w:rsidRPr="006512B2">
        <w:rPr>
          <w:rStyle w:val="Strong"/>
          <w:rFonts w:ascii="GHEA Grapalat" w:hAnsi="GHEA Grapalat"/>
          <w:lang w:val="hy-AM"/>
        </w:rPr>
        <w:t xml:space="preserve"> Հայաստանի</w:t>
      </w:r>
    </w:p>
    <w:p w14:paraId="293D9B87" w14:textId="444BEDE2" w:rsidR="0087533E" w:rsidRPr="006512B2" w:rsidRDefault="00140AF7" w:rsidP="00A26233">
      <w:pPr>
        <w:pStyle w:val="NormalWeb"/>
        <w:spacing w:before="0" w:beforeAutospacing="0" w:after="0" w:afterAutospacing="0" w:line="360" w:lineRule="auto"/>
        <w:ind w:firstLine="1904"/>
        <w:jc w:val="both"/>
        <w:rPr>
          <w:rStyle w:val="Strong"/>
          <w:rFonts w:ascii="GHEA Grapalat" w:hAnsi="GHEA Grapalat"/>
          <w:b w:val="0"/>
          <w:lang w:val="hy-AM"/>
        </w:rPr>
      </w:pPr>
      <w:r w:rsidRPr="006512B2">
        <w:rPr>
          <w:rStyle w:val="Strong"/>
          <w:rFonts w:ascii="GHEA Grapalat" w:hAnsi="GHEA Grapalat"/>
          <w:lang w:val="hy-AM"/>
        </w:rPr>
        <w:t>Հանրապետության</w:t>
      </w:r>
      <w:r w:rsidR="0087533E" w:rsidRPr="006512B2">
        <w:rPr>
          <w:rStyle w:val="Strong"/>
          <w:rFonts w:ascii="GHEA Grapalat" w:hAnsi="GHEA Grapalat"/>
          <w:lang w:val="hy-AM"/>
        </w:rPr>
        <w:t xml:space="preserve"> </w:t>
      </w:r>
      <w:r w:rsidRPr="006512B2">
        <w:rPr>
          <w:rStyle w:val="Strong"/>
          <w:rFonts w:ascii="GHEA Grapalat" w:hAnsi="GHEA Grapalat"/>
          <w:lang w:val="hy-AM"/>
        </w:rPr>
        <w:t xml:space="preserve">սահմանով </w:t>
      </w:r>
      <w:r w:rsidR="0087533E" w:rsidRPr="006512B2">
        <w:rPr>
          <w:rStyle w:val="Strong"/>
          <w:rFonts w:ascii="GHEA Grapalat" w:hAnsi="GHEA Grapalat"/>
          <w:lang w:val="hy-AM"/>
        </w:rPr>
        <w:t>ապրանքների տեղափոխման</w:t>
      </w:r>
      <w:r w:rsidR="005C7648" w:rsidRPr="005C7648">
        <w:rPr>
          <w:rStyle w:val="Strong"/>
          <w:rFonts w:ascii="GHEA Grapalat" w:hAnsi="GHEA Grapalat"/>
          <w:lang w:val="hy-AM"/>
        </w:rPr>
        <w:t xml:space="preserve"> </w:t>
      </w:r>
      <w:r w:rsidR="0087533E" w:rsidRPr="006512B2">
        <w:rPr>
          <w:rStyle w:val="Strong"/>
          <w:rFonts w:ascii="GHEA Grapalat" w:hAnsi="GHEA Grapalat"/>
          <w:lang w:val="hy-AM"/>
        </w:rPr>
        <w:t>վայրերը</w:t>
      </w:r>
    </w:p>
    <w:p w14:paraId="3B844F94" w14:textId="77777777" w:rsidR="00A26233" w:rsidRDefault="0087533E" w:rsidP="0019208B">
      <w:pPr>
        <w:pStyle w:val="NormalWeb"/>
        <w:numPr>
          <w:ilvl w:val="0"/>
          <w:numId w:val="3"/>
        </w:numPr>
        <w:tabs>
          <w:tab w:val="left" w:pos="851"/>
        </w:tabs>
        <w:spacing w:before="0" w:beforeAutospacing="0" w:after="0" w:afterAutospacing="0" w:line="360" w:lineRule="auto"/>
        <w:ind w:left="0" w:firstLine="567"/>
        <w:jc w:val="both"/>
        <w:rPr>
          <w:rStyle w:val="Strong"/>
          <w:rFonts w:ascii="GHEA Grapalat" w:hAnsi="GHEA Grapalat"/>
          <w:b w:val="0"/>
          <w:lang w:val="hy-AM"/>
        </w:rPr>
      </w:pPr>
      <w:r w:rsidRPr="00A26233">
        <w:rPr>
          <w:rFonts w:ascii="GHEA Grapalat" w:hAnsi="GHEA Grapalat" w:cs="Sylfaen"/>
          <w:lang w:val="hy-AM" w:eastAsia="hy-AM"/>
        </w:rPr>
        <w:t>Միության</w:t>
      </w:r>
      <w:r w:rsidRPr="006512B2">
        <w:rPr>
          <w:rStyle w:val="Strong"/>
          <w:rFonts w:ascii="GHEA Grapalat" w:hAnsi="GHEA Grapalat"/>
          <w:b w:val="0"/>
          <w:lang w:val="hy-AM"/>
        </w:rPr>
        <w:t xml:space="preserve"> մաքսային օրենսգրքի 10-րդ </w:t>
      </w:r>
      <w:r w:rsidR="00A26233">
        <w:rPr>
          <w:rStyle w:val="Strong"/>
          <w:rFonts w:ascii="GHEA Grapalat" w:hAnsi="GHEA Grapalat"/>
          <w:b w:val="0"/>
          <w:lang w:val="hy-AM"/>
        </w:rPr>
        <w:t xml:space="preserve">հոդվածի 2-րդ </w:t>
      </w:r>
      <w:r w:rsidR="004D3472">
        <w:rPr>
          <w:rStyle w:val="Strong"/>
          <w:rFonts w:ascii="GHEA Grapalat" w:hAnsi="GHEA Grapalat"/>
          <w:b w:val="0"/>
          <w:lang w:val="hy-AM"/>
        </w:rPr>
        <w:t>մասին</w:t>
      </w:r>
      <w:r w:rsidR="00A26233">
        <w:rPr>
          <w:rStyle w:val="Strong"/>
          <w:rFonts w:ascii="GHEA Grapalat" w:hAnsi="GHEA Grapalat"/>
          <w:b w:val="0"/>
          <w:lang w:val="hy-AM"/>
        </w:rPr>
        <w:t xml:space="preserve"> համապատասխան՝</w:t>
      </w:r>
      <w:r w:rsidRPr="006512B2">
        <w:rPr>
          <w:rStyle w:val="Strong"/>
          <w:rFonts w:ascii="GHEA Grapalat" w:hAnsi="GHEA Grapalat"/>
          <w:b w:val="0"/>
          <w:lang w:val="hy-AM"/>
        </w:rPr>
        <w:t xml:space="preserve"> ապրանքները Միության մաքսային սահմանով ներմուծվում և արտահանվում են պետա</w:t>
      </w:r>
      <w:r w:rsidR="00A26233">
        <w:rPr>
          <w:rStyle w:val="Strong"/>
          <w:rFonts w:ascii="GHEA Grapalat" w:hAnsi="GHEA Grapalat"/>
          <w:b w:val="0"/>
          <w:lang w:val="hy-AM"/>
        </w:rPr>
        <w:softHyphen/>
      </w:r>
      <w:r w:rsidRPr="006512B2">
        <w:rPr>
          <w:rStyle w:val="Strong"/>
          <w:rFonts w:ascii="GHEA Grapalat" w:hAnsi="GHEA Grapalat"/>
          <w:b w:val="0"/>
          <w:lang w:val="hy-AM"/>
        </w:rPr>
        <w:t>կան սահմանի անցման կետերով:</w:t>
      </w:r>
    </w:p>
    <w:p w14:paraId="5DEDA9D2" w14:textId="77777777" w:rsidR="00A26233" w:rsidRDefault="00276CD4" w:rsidP="0019208B">
      <w:pPr>
        <w:pStyle w:val="NormalWeb"/>
        <w:numPr>
          <w:ilvl w:val="0"/>
          <w:numId w:val="3"/>
        </w:numPr>
        <w:tabs>
          <w:tab w:val="left" w:pos="851"/>
        </w:tabs>
        <w:spacing w:before="0" w:beforeAutospacing="0" w:after="0" w:afterAutospacing="0" w:line="360" w:lineRule="auto"/>
        <w:ind w:left="0" w:firstLine="567"/>
        <w:jc w:val="both"/>
        <w:rPr>
          <w:rFonts w:ascii="GHEA Grapalat" w:hAnsi="GHEA Grapalat"/>
          <w:bCs/>
          <w:lang w:val="hy-AM"/>
        </w:rPr>
      </w:pPr>
      <w:r w:rsidRPr="00A26233">
        <w:rPr>
          <w:rFonts w:ascii="GHEA Grapalat" w:hAnsi="GHEA Grapalat" w:cs="Sylfaen"/>
          <w:lang w:val="hy-AM" w:eastAsia="hy-AM"/>
        </w:rPr>
        <w:t xml:space="preserve">Հայաստանի Հանրապետության պետական </w:t>
      </w:r>
      <w:r w:rsidRPr="00A26233">
        <w:rPr>
          <w:rFonts w:ascii="GHEA Grapalat" w:hAnsi="GHEA Grapalat"/>
          <w:lang w:val="hy-AM"/>
        </w:rPr>
        <w:t>սահմանով ապրանքների տեղա</w:t>
      </w:r>
      <w:r w:rsidR="00A26233">
        <w:rPr>
          <w:rFonts w:ascii="GHEA Grapalat" w:hAnsi="GHEA Grapalat"/>
          <w:lang w:val="hy-AM"/>
        </w:rPr>
        <w:softHyphen/>
      </w:r>
      <w:r w:rsidRPr="00A26233">
        <w:rPr>
          <w:rFonts w:ascii="GHEA Grapalat" w:hAnsi="GHEA Grapalat"/>
          <w:lang w:val="hy-AM"/>
        </w:rPr>
        <w:t>փոխ</w:t>
      </w:r>
      <w:r w:rsidR="00A26233">
        <w:rPr>
          <w:rFonts w:ascii="GHEA Grapalat" w:hAnsi="GHEA Grapalat"/>
          <w:lang w:val="hy-AM"/>
        </w:rPr>
        <w:softHyphen/>
      </w:r>
      <w:r w:rsidRPr="00A26233">
        <w:rPr>
          <w:rFonts w:ascii="GHEA Grapalat" w:hAnsi="GHEA Grapalat"/>
          <w:lang w:val="hy-AM"/>
        </w:rPr>
        <w:t>ման վայրեր</w:t>
      </w:r>
      <w:r w:rsidRPr="00A26233">
        <w:rPr>
          <w:rFonts w:ascii="Courier New" w:hAnsi="Courier New" w:cs="Courier New"/>
          <w:lang w:val="hy-AM"/>
        </w:rPr>
        <w:t> </w:t>
      </w:r>
      <w:r w:rsidRPr="00A26233">
        <w:rPr>
          <w:rFonts w:ascii="GHEA Grapalat" w:hAnsi="GHEA Grapalat"/>
          <w:lang w:val="hy-AM"/>
        </w:rPr>
        <w:t xml:space="preserve">են համարվում </w:t>
      </w:r>
      <w:r w:rsidR="00A26233">
        <w:rPr>
          <w:rFonts w:ascii="GHEA Grapalat" w:hAnsi="GHEA Grapalat"/>
          <w:lang w:val="hy-AM"/>
        </w:rPr>
        <w:t>Կ</w:t>
      </w:r>
      <w:r w:rsidRPr="00A26233">
        <w:rPr>
          <w:rFonts w:ascii="GHEA Grapalat" w:hAnsi="GHEA Grapalat"/>
          <w:lang w:val="hy-AM"/>
        </w:rPr>
        <w:t>առավարության սահ</w:t>
      </w:r>
      <w:r w:rsidR="00A26233">
        <w:rPr>
          <w:rFonts w:ascii="GHEA Grapalat" w:hAnsi="GHEA Grapalat"/>
          <w:lang w:val="hy-AM"/>
        </w:rPr>
        <w:softHyphen/>
      </w:r>
      <w:r w:rsidRPr="00A26233">
        <w:rPr>
          <w:rFonts w:ascii="GHEA Grapalat" w:hAnsi="GHEA Grapalat"/>
          <w:lang w:val="hy-AM"/>
        </w:rPr>
        <w:t>մանած՝ պետական սահ</w:t>
      </w:r>
      <w:r w:rsidRPr="00A26233">
        <w:rPr>
          <w:rFonts w:ascii="GHEA Grapalat" w:hAnsi="GHEA Grapalat"/>
          <w:lang w:val="hy-AM"/>
        </w:rPr>
        <w:softHyphen/>
        <w:t>մանի անցման կետերը:</w:t>
      </w:r>
    </w:p>
    <w:p w14:paraId="0198BAF4" w14:textId="77777777" w:rsidR="00A26233" w:rsidRDefault="00A26233" w:rsidP="0019208B">
      <w:pPr>
        <w:pStyle w:val="NormalWeb"/>
        <w:numPr>
          <w:ilvl w:val="0"/>
          <w:numId w:val="3"/>
        </w:numPr>
        <w:tabs>
          <w:tab w:val="left" w:pos="851"/>
        </w:tabs>
        <w:spacing w:before="0" w:beforeAutospacing="0" w:after="0" w:afterAutospacing="0" w:line="360" w:lineRule="auto"/>
        <w:ind w:left="0" w:firstLine="567"/>
        <w:jc w:val="both"/>
        <w:rPr>
          <w:rStyle w:val="Strong"/>
          <w:rFonts w:ascii="GHEA Grapalat" w:hAnsi="GHEA Grapalat"/>
          <w:b w:val="0"/>
          <w:lang w:val="hy-AM"/>
        </w:rPr>
      </w:pPr>
      <w:r>
        <w:rPr>
          <w:rFonts w:ascii="GHEA Grapalat" w:hAnsi="GHEA Grapalat" w:cs="Sylfaen"/>
          <w:lang w:val="hy-AM" w:eastAsia="hy-AM"/>
        </w:rPr>
        <w:t>Կ</w:t>
      </w:r>
      <w:r w:rsidR="00276CD4" w:rsidRPr="00A26233">
        <w:rPr>
          <w:rFonts w:ascii="GHEA Grapalat" w:hAnsi="GHEA Grapalat" w:cs="Sylfaen"/>
          <w:lang w:val="hy-AM" w:eastAsia="hy-AM"/>
        </w:rPr>
        <w:t>առավարության որոշմամբ սահմանված դեպ</w:t>
      </w:r>
      <w:r>
        <w:rPr>
          <w:rFonts w:ascii="GHEA Grapalat" w:hAnsi="GHEA Grapalat" w:cs="Sylfaen"/>
          <w:lang w:val="hy-AM" w:eastAsia="hy-AM"/>
        </w:rPr>
        <w:softHyphen/>
      </w:r>
      <w:r w:rsidR="00276CD4" w:rsidRPr="00A26233">
        <w:rPr>
          <w:rFonts w:ascii="GHEA Grapalat" w:hAnsi="GHEA Grapalat" w:cs="Sylfaen"/>
          <w:lang w:val="hy-AM" w:eastAsia="hy-AM"/>
        </w:rPr>
        <w:t>քե</w:t>
      </w:r>
      <w:r>
        <w:rPr>
          <w:rFonts w:ascii="GHEA Grapalat" w:hAnsi="GHEA Grapalat" w:cs="Sylfaen"/>
          <w:lang w:val="hy-AM" w:eastAsia="hy-AM"/>
        </w:rPr>
        <w:softHyphen/>
      </w:r>
      <w:r w:rsidR="00276CD4" w:rsidRPr="00A26233">
        <w:rPr>
          <w:rFonts w:ascii="GHEA Grapalat" w:hAnsi="GHEA Grapalat" w:cs="Sylfaen"/>
          <w:lang w:val="hy-AM" w:eastAsia="hy-AM"/>
        </w:rPr>
        <w:t>րում և կարգով Հայաստանի Հանրապետության մաքսային սահմանով ապրանքների տեղափո</w:t>
      </w:r>
      <w:r w:rsidR="00276CD4" w:rsidRPr="00A26233">
        <w:rPr>
          <w:rFonts w:ascii="GHEA Grapalat" w:hAnsi="GHEA Grapalat" w:cs="Sylfaen"/>
          <w:lang w:val="hy-AM" w:eastAsia="hy-AM"/>
        </w:rPr>
        <w:softHyphen/>
        <w:t>խումը սույն հոդվածի 1-ին մասում նշված վայրերից բացի</w:t>
      </w:r>
      <w:r>
        <w:rPr>
          <w:rFonts w:ascii="GHEA Grapalat" w:hAnsi="GHEA Grapalat" w:cs="Sylfaen"/>
          <w:lang w:val="hy-AM" w:eastAsia="hy-AM"/>
        </w:rPr>
        <w:t xml:space="preserve">, </w:t>
      </w:r>
      <w:r w:rsidRPr="00A26233">
        <w:rPr>
          <w:rFonts w:ascii="GHEA Grapalat" w:hAnsi="GHEA Grapalat" w:cs="Sylfaen"/>
          <w:lang w:val="hy-AM" w:eastAsia="hy-AM"/>
        </w:rPr>
        <w:t>կարող է իրականացվել</w:t>
      </w:r>
      <w:r>
        <w:rPr>
          <w:rFonts w:ascii="GHEA Grapalat" w:hAnsi="GHEA Grapalat" w:cs="Sylfaen"/>
          <w:lang w:val="hy-AM" w:eastAsia="hy-AM"/>
        </w:rPr>
        <w:t xml:space="preserve"> նաև</w:t>
      </w:r>
      <w:r w:rsidR="00276CD4" w:rsidRPr="00A26233">
        <w:rPr>
          <w:rFonts w:ascii="GHEA Grapalat" w:hAnsi="GHEA Grapalat" w:cs="Sylfaen"/>
          <w:lang w:val="hy-AM" w:eastAsia="hy-AM"/>
        </w:rPr>
        <w:t xml:space="preserve"> այլ վայրերով:</w:t>
      </w:r>
    </w:p>
    <w:p w14:paraId="5B48D810" w14:textId="77777777" w:rsidR="00A26233" w:rsidRDefault="00A26233" w:rsidP="0019208B">
      <w:pPr>
        <w:pStyle w:val="NormalWeb"/>
        <w:numPr>
          <w:ilvl w:val="0"/>
          <w:numId w:val="3"/>
        </w:numPr>
        <w:tabs>
          <w:tab w:val="left" w:pos="851"/>
        </w:tabs>
        <w:spacing w:before="0" w:beforeAutospacing="0" w:after="0" w:afterAutospacing="0" w:line="360" w:lineRule="auto"/>
        <w:ind w:left="0" w:firstLine="567"/>
        <w:jc w:val="both"/>
        <w:rPr>
          <w:rFonts w:ascii="GHEA Grapalat" w:hAnsi="GHEA Grapalat"/>
          <w:bCs/>
          <w:lang w:val="hy-AM"/>
        </w:rPr>
      </w:pPr>
      <w:r>
        <w:rPr>
          <w:rStyle w:val="Strong"/>
          <w:rFonts w:ascii="GHEA Grapalat" w:hAnsi="GHEA Grapalat"/>
          <w:b w:val="0"/>
          <w:lang w:val="hy-AM"/>
        </w:rPr>
        <w:t>Կ</w:t>
      </w:r>
      <w:r w:rsidR="0087533E" w:rsidRPr="00A26233">
        <w:rPr>
          <w:rStyle w:val="Strong"/>
          <w:rFonts w:ascii="GHEA Grapalat" w:hAnsi="GHEA Grapalat"/>
          <w:b w:val="0"/>
          <w:lang w:val="hy-AM"/>
        </w:rPr>
        <w:t xml:space="preserve">առավարության որոշմամբ առանձին կատեգորիայի ապրանքների՝ Միության մաքսային սահմանով ներմուծումն ու արտահանումը կարող են իրականացվել </w:t>
      </w:r>
      <w:r w:rsidR="00276CD4" w:rsidRPr="00A26233">
        <w:rPr>
          <w:rStyle w:val="Strong"/>
          <w:rFonts w:ascii="GHEA Grapalat" w:hAnsi="GHEA Grapalat"/>
          <w:b w:val="0"/>
          <w:lang w:val="hy-AM"/>
        </w:rPr>
        <w:t xml:space="preserve">միայն </w:t>
      </w:r>
      <w:r>
        <w:rPr>
          <w:rStyle w:val="Strong"/>
          <w:rFonts w:ascii="GHEA Grapalat" w:hAnsi="GHEA Grapalat"/>
          <w:b w:val="0"/>
          <w:lang w:val="hy-AM"/>
        </w:rPr>
        <w:t>Կ</w:t>
      </w:r>
      <w:r w:rsidR="0087533E" w:rsidRPr="00A26233">
        <w:rPr>
          <w:rStyle w:val="Strong"/>
          <w:rFonts w:ascii="GHEA Grapalat" w:hAnsi="GHEA Grapalat"/>
          <w:b w:val="0"/>
          <w:lang w:val="hy-AM"/>
        </w:rPr>
        <w:t>առավարության որոշմամբ սահմանված</w:t>
      </w:r>
      <w:r>
        <w:rPr>
          <w:rStyle w:val="Strong"/>
          <w:rFonts w:ascii="GHEA Grapalat" w:hAnsi="GHEA Grapalat"/>
          <w:b w:val="0"/>
          <w:lang w:val="hy-AM"/>
        </w:rPr>
        <w:t>՝</w:t>
      </w:r>
      <w:r w:rsidR="0087533E" w:rsidRPr="00A26233">
        <w:rPr>
          <w:rStyle w:val="Strong"/>
          <w:rFonts w:ascii="GHEA Grapalat" w:hAnsi="GHEA Grapalat"/>
          <w:b w:val="0"/>
          <w:lang w:val="hy-AM"/>
        </w:rPr>
        <w:t xml:space="preserve"> պետական սահմանի անցման կետերում:</w:t>
      </w:r>
    </w:p>
    <w:p w14:paraId="1495CB36" w14:textId="77777777" w:rsidR="00A26233" w:rsidRDefault="0087533E" w:rsidP="0019208B">
      <w:pPr>
        <w:pStyle w:val="NormalWeb"/>
        <w:numPr>
          <w:ilvl w:val="0"/>
          <w:numId w:val="3"/>
        </w:numPr>
        <w:tabs>
          <w:tab w:val="left" w:pos="851"/>
        </w:tabs>
        <w:spacing w:before="0" w:beforeAutospacing="0" w:after="0" w:afterAutospacing="0" w:line="360" w:lineRule="auto"/>
        <w:ind w:left="0" w:firstLine="567"/>
        <w:jc w:val="both"/>
        <w:rPr>
          <w:rFonts w:ascii="GHEA Grapalat" w:hAnsi="GHEA Grapalat"/>
          <w:bCs/>
          <w:lang w:val="hy-AM"/>
        </w:rPr>
      </w:pPr>
      <w:r w:rsidRPr="00A26233">
        <w:rPr>
          <w:rFonts w:ascii="GHEA Grapalat" w:hAnsi="GHEA Grapalat" w:cs="Sylfaen"/>
          <w:lang w:val="hy-AM"/>
        </w:rPr>
        <w:t>Հայաստանի</w:t>
      </w:r>
      <w:r w:rsidRPr="00A26233">
        <w:rPr>
          <w:rFonts w:ascii="GHEA Grapalat" w:hAnsi="GHEA Grapalat"/>
          <w:lang w:val="hy-AM"/>
        </w:rPr>
        <w:t xml:space="preserve"> </w:t>
      </w:r>
      <w:r w:rsidRPr="00A26233">
        <w:rPr>
          <w:rFonts w:ascii="GHEA Grapalat" w:hAnsi="GHEA Grapalat" w:cs="Sylfaen"/>
          <w:lang w:val="hy-AM"/>
        </w:rPr>
        <w:t>Հանրապետություն</w:t>
      </w:r>
      <w:r w:rsidRPr="00A26233">
        <w:rPr>
          <w:rFonts w:ascii="GHEA Grapalat" w:hAnsi="GHEA Grapalat"/>
          <w:lang w:val="hy-AM"/>
        </w:rPr>
        <w:t xml:space="preserve"> </w:t>
      </w:r>
      <w:r w:rsidRPr="00A26233">
        <w:rPr>
          <w:rFonts w:ascii="GHEA Grapalat" w:hAnsi="GHEA Grapalat" w:cs="Sylfaen"/>
          <w:lang w:val="hy-AM"/>
        </w:rPr>
        <w:t>ապրանքների</w:t>
      </w:r>
      <w:r w:rsidRPr="00A26233">
        <w:rPr>
          <w:rFonts w:ascii="GHEA Grapalat" w:hAnsi="GHEA Grapalat"/>
          <w:lang w:val="hy-AM"/>
        </w:rPr>
        <w:t xml:space="preserve"> </w:t>
      </w:r>
      <w:r w:rsidRPr="00A26233">
        <w:rPr>
          <w:rFonts w:ascii="GHEA Grapalat" w:hAnsi="GHEA Grapalat" w:cs="Sylfaen"/>
          <w:lang w:val="hy-AM"/>
        </w:rPr>
        <w:t>ներմուծումը</w:t>
      </w:r>
      <w:r w:rsidRPr="00A26233">
        <w:rPr>
          <w:rFonts w:ascii="GHEA Grapalat" w:hAnsi="GHEA Grapalat"/>
          <w:lang w:val="hy-AM"/>
        </w:rPr>
        <w:t xml:space="preserve"> </w:t>
      </w:r>
      <w:r w:rsidRPr="00A26233">
        <w:rPr>
          <w:rFonts w:ascii="GHEA Grapalat" w:hAnsi="GHEA Grapalat" w:cs="Sylfaen"/>
          <w:lang w:val="hy-AM"/>
        </w:rPr>
        <w:t>պետք</w:t>
      </w:r>
      <w:r w:rsidRPr="00A26233">
        <w:rPr>
          <w:rFonts w:ascii="GHEA Grapalat" w:hAnsi="GHEA Grapalat"/>
          <w:lang w:val="hy-AM"/>
        </w:rPr>
        <w:t xml:space="preserve"> </w:t>
      </w:r>
      <w:r w:rsidRPr="00A26233">
        <w:rPr>
          <w:rFonts w:ascii="GHEA Grapalat" w:hAnsi="GHEA Grapalat" w:cs="Sylfaen"/>
          <w:lang w:val="hy-AM"/>
        </w:rPr>
        <w:t>է</w:t>
      </w:r>
      <w:r w:rsidRPr="00A26233">
        <w:rPr>
          <w:rFonts w:ascii="GHEA Grapalat" w:hAnsi="GHEA Grapalat"/>
          <w:lang w:val="hy-AM"/>
        </w:rPr>
        <w:t xml:space="preserve"> </w:t>
      </w:r>
      <w:r w:rsidRPr="00A26233">
        <w:rPr>
          <w:rFonts w:ascii="GHEA Grapalat" w:hAnsi="GHEA Grapalat" w:cs="Sylfaen"/>
          <w:lang w:val="hy-AM"/>
        </w:rPr>
        <w:t>իրակա</w:t>
      </w:r>
      <w:r w:rsidR="00A26233">
        <w:rPr>
          <w:rFonts w:ascii="GHEA Grapalat" w:hAnsi="GHEA Grapalat" w:cs="Sylfaen"/>
          <w:lang w:val="hy-AM"/>
        </w:rPr>
        <w:softHyphen/>
      </w:r>
      <w:r w:rsidRPr="00A26233">
        <w:rPr>
          <w:rFonts w:ascii="GHEA Grapalat" w:hAnsi="GHEA Grapalat" w:cs="Sylfaen"/>
          <w:lang w:val="hy-AM"/>
        </w:rPr>
        <w:t>նացվի</w:t>
      </w:r>
      <w:r w:rsidRPr="00A26233">
        <w:rPr>
          <w:rFonts w:ascii="GHEA Grapalat" w:hAnsi="GHEA Grapalat"/>
          <w:lang w:val="hy-AM"/>
        </w:rPr>
        <w:t xml:space="preserve"> </w:t>
      </w:r>
      <w:r w:rsidRPr="00A26233">
        <w:rPr>
          <w:rFonts w:ascii="GHEA Grapalat" w:hAnsi="GHEA Grapalat" w:cs="Sylfaen"/>
          <w:lang w:val="hy-AM"/>
        </w:rPr>
        <w:t>Միության</w:t>
      </w:r>
      <w:r w:rsidRPr="00A26233">
        <w:rPr>
          <w:rFonts w:ascii="GHEA Grapalat" w:hAnsi="GHEA Grapalat"/>
          <w:lang w:val="hy-AM"/>
        </w:rPr>
        <w:t xml:space="preserve"> </w:t>
      </w:r>
      <w:r w:rsidRPr="00A26233">
        <w:rPr>
          <w:rFonts w:ascii="GHEA Grapalat" w:hAnsi="GHEA Grapalat" w:cs="Sylfaen"/>
          <w:lang w:val="hy-AM"/>
        </w:rPr>
        <w:t>մաքսային</w:t>
      </w:r>
      <w:r w:rsidRPr="00A26233">
        <w:rPr>
          <w:rFonts w:ascii="GHEA Grapalat" w:hAnsi="GHEA Grapalat"/>
          <w:lang w:val="hy-AM"/>
        </w:rPr>
        <w:t xml:space="preserve"> </w:t>
      </w:r>
      <w:r w:rsidRPr="00A26233">
        <w:rPr>
          <w:rFonts w:ascii="GHEA Grapalat" w:hAnsi="GHEA Grapalat" w:cs="Sylfaen"/>
          <w:lang w:val="hy-AM"/>
        </w:rPr>
        <w:t>օրենսգրքի</w:t>
      </w:r>
      <w:r w:rsidRPr="00A26233">
        <w:rPr>
          <w:rFonts w:ascii="GHEA Grapalat" w:hAnsi="GHEA Grapalat"/>
          <w:lang w:val="hy-AM"/>
        </w:rPr>
        <w:t xml:space="preserve"> 10-</w:t>
      </w:r>
      <w:r w:rsidRPr="00A26233">
        <w:rPr>
          <w:rFonts w:ascii="GHEA Grapalat" w:hAnsi="GHEA Grapalat" w:cs="Sylfaen"/>
          <w:lang w:val="hy-AM"/>
        </w:rPr>
        <w:t>րդ</w:t>
      </w:r>
      <w:r w:rsidRPr="00A26233">
        <w:rPr>
          <w:rFonts w:ascii="GHEA Grapalat" w:hAnsi="GHEA Grapalat"/>
          <w:lang w:val="hy-AM"/>
        </w:rPr>
        <w:t xml:space="preserve"> </w:t>
      </w:r>
      <w:r w:rsidRPr="00A26233">
        <w:rPr>
          <w:rFonts w:ascii="GHEA Grapalat" w:hAnsi="GHEA Grapalat" w:cs="Sylfaen"/>
          <w:lang w:val="hy-AM"/>
        </w:rPr>
        <w:t>հոդված</w:t>
      </w:r>
      <w:r w:rsidR="00276CD4" w:rsidRPr="00A26233">
        <w:rPr>
          <w:rFonts w:ascii="GHEA Grapalat" w:hAnsi="GHEA Grapalat" w:cs="Sylfaen"/>
          <w:lang w:val="hy-AM"/>
        </w:rPr>
        <w:t xml:space="preserve">ի 4-րդ </w:t>
      </w:r>
      <w:r w:rsidR="004D3472">
        <w:rPr>
          <w:rFonts w:ascii="GHEA Grapalat" w:hAnsi="GHEA Grapalat" w:cs="Sylfaen"/>
          <w:lang w:val="hy-AM"/>
        </w:rPr>
        <w:t>մասով</w:t>
      </w:r>
      <w:r w:rsidRPr="00A26233">
        <w:rPr>
          <w:rFonts w:ascii="GHEA Grapalat" w:hAnsi="GHEA Grapalat"/>
          <w:lang w:val="hy-AM"/>
        </w:rPr>
        <w:t xml:space="preserve"> </w:t>
      </w:r>
      <w:r w:rsidRPr="00A26233">
        <w:rPr>
          <w:rFonts w:ascii="GHEA Grapalat" w:hAnsi="GHEA Grapalat" w:cs="Sylfaen"/>
          <w:lang w:val="hy-AM"/>
        </w:rPr>
        <w:t>սահմանված</w:t>
      </w:r>
      <w:r w:rsidRPr="00A26233">
        <w:rPr>
          <w:rFonts w:ascii="GHEA Grapalat" w:hAnsi="GHEA Grapalat"/>
          <w:lang w:val="hy-AM"/>
        </w:rPr>
        <w:t xml:space="preserve">` </w:t>
      </w:r>
      <w:r w:rsidRPr="00A26233">
        <w:rPr>
          <w:rFonts w:ascii="GHEA Grapalat" w:hAnsi="GHEA Grapalat" w:cs="Sylfaen"/>
          <w:lang w:val="hy-AM"/>
        </w:rPr>
        <w:t>Հայաս</w:t>
      </w:r>
      <w:r w:rsidR="00A26233">
        <w:rPr>
          <w:rFonts w:ascii="GHEA Grapalat" w:hAnsi="GHEA Grapalat" w:cs="Sylfaen"/>
          <w:lang w:val="hy-AM"/>
        </w:rPr>
        <w:softHyphen/>
      </w:r>
      <w:r w:rsidR="00A26233">
        <w:rPr>
          <w:rFonts w:ascii="GHEA Grapalat" w:hAnsi="GHEA Grapalat" w:cs="Sylfaen"/>
          <w:lang w:val="hy-AM"/>
        </w:rPr>
        <w:softHyphen/>
      </w:r>
      <w:r w:rsidRPr="00A26233">
        <w:rPr>
          <w:rFonts w:ascii="GHEA Grapalat" w:hAnsi="GHEA Grapalat" w:cs="Sylfaen"/>
          <w:lang w:val="hy-AM"/>
        </w:rPr>
        <w:t>տանի</w:t>
      </w:r>
      <w:r w:rsidRPr="00A26233">
        <w:rPr>
          <w:rFonts w:ascii="GHEA Grapalat" w:hAnsi="GHEA Grapalat"/>
          <w:lang w:val="hy-AM"/>
        </w:rPr>
        <w:t xml:space="preserve"> </w:t>
      </w:r>
      <w:r w:rsidRPr="00A26233">
        <w:rPr>
          <w:rFonts w:ascii="GHEA Grapalat" w:hAnsi="GHEA Grapalat" w:cs="Sylfaen"/>
          <w:lang w:val="hy-AM"/>
        </w:rPr>
        <w:t>Հանրապետության</w:t>
      </w:r>
      <w:r w:rsidRPr="00A26233">
        <w:rPr>
          <w:rFonts w:ascii="GHEA Grapalat" w:hAnsi="GHEA Grapalat"/>
          <w:lang w:val="hy-AM"/>
        </w:rPr>
        <w:t xml:space="preserve"> </w:t>
      </w:r>
      <w:r w:rsidRPr="00A26233">
        <w:rPr>
          <w:rFonts w:ascii="GHEA Grapalat" w:hAnsi="GHEA Grapalat" w:cs="Sylfaen"/>
          <w:lang w:val="hy-AM"/>
        </w:rPr>
        <w:t>պետական</w:t>
      </w:r>
      <w:r w:rsidRPr="00A26233">
        <w:rPr>
          <w:rFonts w:ascii="GHEA Grapalat" w:hAnsi="GHEA Grapalat"/>
          <w:lang w:val="hy-AM"/>
        </w:rPr>
        <w:t xml:space="preserve"> </w:t>
      </w:r>
      <w:r w:rsidRPr="00A26233">
        <w:rPr>
          <w:rFonts w:ascii="GHEA Grapalat" w:hAnsi="GHEA Grapalat" w:cs="Sylfaen"/>
          <w:lang w:val="hy-AM"/>
        </w:rPr>
        <w:t>սահմանի</w:t>
      </w:r>
      <w:r w:rsidRPr="00A26233">
        <w:rPr>
          <w:rFonts w:ascii="GHEA Grapalat" w:hAnsi="GHEA Grapalat"/>
          <w:lang w:val="hy-AM"/>
        </w:rPr>
        <w:t xml:space="preserve"> </w:t>
      </w:r>
      <w:r w:rsidRPr="00A26233">
        <w:rPr>
          <w:rFonts w:ascii="GHEA Grapalat" w:hAnsi="GHEA Grapalat" w:cs="Sylfaen"/>
          <w:lang w:val="hy-AM"/>
        </w:rPr>
        <w:t>անցման</w:t>
      </w:r>
      <w:r w:rsidRPr="00A26233">
        <w:rPr>
          <w:rFonts w:ascii="GHEA Grapalat" w:hAnsi="GHEA Grapalat"/>
          <w:lang w:val="hy-AM"/>
        </w:rPr>
        <w:t xml:space="preserve"> </w:t>
      </w:r>
      <w:r w:rsidRPr="00A26233">
        <w:rPr>
          <w:rFonts w:ascii="GHEA Grapalat" w:hAnsi="GHEA Grapalat" w:cs="Sylfaen"/>
          <w:lang w:val="hy-AM"/>
        </w:rPr>
        <w:t>կետեր</w:t>
      </w:r>
      <w:r w:rsidRPr="00A26233">
        <w:rPr>
          <w:rFonts w:ascii="GHEA Grapalat" w:hAnsi="GHEA Grapalat"/>
          <w:lang w:val="hy-AM"/>
        </w:rPr>
        <w:t xml:space="preserve"> </w:t>
      </w:r>
      <w:r w:rsidRPr="00A26233">
        <w:rPr>
          <w:rFonts w:ascii="GHEA Grapalat" w:hAnsi="GHEA Grapalat" w:cs="Sylfaen"/>
          <w:lang w:val="hy-AM"/>
        </w:rPr>
        <w:t>հանդիսացող</w:t>
      </w:r>
      <w:r w:rsidRPr="00A26233">
        <w:rPr>
          <w:rFonts w:ascii="GHEA Grapalat" w:hAnsi="GHEA Grapalat"/>
          <w:lang w:val="hy-AM"/>
        </w:rPr>
        <w:t xml:space="preserve"> </w:t>
      </w:r>
      <w:r w:rsidRPr="00A26233">
        <w:rPr>
          <w:rFonts w:ascii="GHEA Grapalat" w:hAnsi="GHEA Grapalat" w:cs="Sylfaen"/>
          <w:lang w:val="hy-AM"/>
        </w:rPr>
        <w:t>ժաման</w:t>
      </w:r>
      <w:r w:rsidR="00A26233">
        <w:rPr>
          <w:rFonts w:ascii="GHEA Grapalat" w:hAnsi="GHEA Grapalat" w:cs="Sylfaen"/>
          <w:lang w:val="hy-AM"/>
        </w:rPr>
        <w:softHyphen/>
      </w:r>
      <w:r w:rsidR="00A26233">
        <w:rPr>
          <w:rFonts w:ascii="GHEA Grapalat" w:hAnsi="GHEA Grapalat" w:cs="Sylfaen"/>
          <w:lang w:val="hy-AM"/>
        </w:rPr>
        <w:softHyphen/>
      </w:r>
      <w:r w:rsidRPr="00A26233">
        <w:rPr>
          <w:rFonts w:ascii="GHEA Grapalat" w:hAnsi="GHEA Grapalat" w:cs="Sylfaen"/>
          <w:lang w:val="hy-AM"/>
        </w:rPr>
        <w:t>ման</w:t>
      </w:r>
      <w:r w:rsidRPr="00A26233">
        <w:rPr>
          <w:rFonts w:ascii="GHEA Grapalat" w:hAnsi="GHEA Grapalat"/>
          <w:lang w:val="hy-AM"/>
        </w:rPr>
        <w:t xml:space="preserve"> </w:t>
      </w:r>
      <w:r w:rsidRPr="00A26233">
        <w:rPr>
          <w:rFonts w:ascii="GHEA Grapalat" w:hAnsi="GHEA Grapalat" w:cs="Sylfaen"/>
          <w:lang w:val="hy-AM"/>
        </w:rPr>
        <w:t>վայրերով</w:t>
      </w:r>
      <w:r w:rsidRPr="00A26233">
        <w:rPr>
          <w:rFonts w:ascii="GHEA Grapalat" w:hAnsi="GHEA Grapalat"/>
          <w:lang w:val="hy-AM"/>
        </w:rPr>
        <w:t xml:space="preserve"> </w:t>
      </w:r>
      <w:r w:rsidRPr="00A26233">
        <w:rPr>
          <w:rFonts w:ascii="GHEA Grapalat" w:hAnsi="GHEA Grapalat" w:cs="Sylfaen"/>
          <w:lang w:val="hy-AM"/>
        </w:rPr>
        <w:t>ապրանքների</w:t>
      </w:r>
      <w:r w:rsidRPr="00A26233">
        <w:rPr>
          <w:rFonts w:ascii="GHEA Grapalat" w:hAnsi="GHEA Grapalat"/>
          <w:lang w:val="hy-AM"/>
        </w:rPr>
        <w:t xml:space="preserve"> </w:t>
      </w:r>
      <w:r w:rsidRPr="00A26233">
        <w:rPr>
          <w:rFonts w:ascii="GHEA Grapalat" w:hAnsi="GHEA Grapalat" w:cs="Sylfaen"/>
          <w:lang w:val="hy-AM"/>
        </w:rPr>
        <w:t>տեղափոխման</w:t>
      </w:r>
      <w:r w:rsidRPr="00A26233">
        <w:rPr>
          <w:rFonts w:ascii="GHEA Grapalat" w:hAnsi="GHEA Grapalat"/>
          <w:lang w:val="hy-AM"/>
        </w:rPr>
        <w:t xml:space="preserve"> </w:t>
      </w:r>
      <w:r w:rsidRPr="00A26233">
        <w:rPr>
          <w:rFonts w:ascii="GHEA Grapalat" w:hAnsi="GHEA Grapalat" w:cs="Sylfaen"/>
          <w:lang w:val="hy-AM"/>
        </w:rPr>
        <w:t>միջոցով</w:t>
      </w:r>
      <w:r w:rsidRPr="00A26233">
        <w:rPr>
          <w:rFonts w:ascii="GHEA Grapalat" w:hAnsi="GHEA Grapalat"/>
          <w:lang w:val="hy-AM"/>
        </w:rPr>
        <w:t>:</w:t>
      </w:r>
    </w:p>
    <w:p w14:paraId="51A19D0D" w14:textId="77777777" w:rsidR="0087533E" w:rsidRPr="00A26233" w:rsidRDefault="0087533E" w:rsidP="0019208B">
      <w:pPr>
        <w:pStyle w:val="NormalWeb"/>
        <w:numPr>
          <w:ilvl w:val="0"/>
          <w:numId w:val="3"/>
        </w:numPr>
        <w:tabs>
          <w:tab w:val="left" w:pos="851"/>
        </w:tabs>
        <w:spacing w:before="0" w:beforeAutospacing="0" w:after="0" w:afterAutospacing="0" w:line="360" w:lineRule="auto"/>
        <w:ind w:left="0" w:firstLine="567"/>
        <w:jc w:val="both"/>
        <w:rPr>
          <w:rFonts w:ascii="GHEA Grapalat" w:hAnsi="GHEA Grapalat"/>
          <w:bCs/>
          <w:lang w:val="hy-AM"/>
        </w:rPr>
      </w:pPr>
      <w:r w:rsidRPr="00A26233">
        <w:rPr>
          <w:rFonts w:ascii="GHEA Grapalat" w:hAnsi="GHEA Grapalat" w:cs="Sylfaen"/>
          <w:lang w:val="hy-AM"/>
        </w:rPr>
        <w:t>Հայաստանի</w:t>
      </w:r>
      <w:r w:rsidRPr="00A26233">
        <w:rPr>
          <w:rFonts w:ascii="GHEA Grapalat" w:hAnsi="GHEA Grapalat"/>
          <w:lang w:val="hy-AM"/>
        </w:rPr>
        <w:t xml:space="preserve"> </w:t>
      </w:r>
      <w:r w:rsidRPr="00A26233">
        <w:rPr>
          <w:rFonts w:ascii="GHEA Grapalat" w:hAnsi="GHEA Grapalat" w:cs="Sylfaen"/>
          <w:lang w:val="hy-AM"/>
        </w:rPr>
        <w:t>Հանրապետությունից</w:t>
      </w:r>
      <w:r w:rsidRPr="00A26233">
        <w:rPr>
          <w:rFonts w:ascii="GHEA Grapalat" w:hAnsi="GHEA Grapalat"/>
          <w:lang w:val="hy-AM"/>
        </w:rPr>
        <w:t xml:space="preserve"> </w:t>
      </w:r>
      <w:r w:rsidRPr="00A26233">
        <w:rPr>
          <w:rFonts w:ascii="GHEA Grapalat" w:hAnsi="GHEA Grapalat" w:cs="Sylfaen"/>
          <w:lang w:val="hy-AM"/>
        </w:rPr>
        <w:t>ապրանքների</w:t>
      </w:r>
      <w:r w:rsidRPr="00A26233">
        <w:rPr>
          <w:rFonts w:ascii="GHEA Grapalat" w:hAnsi="GHEA Grapalat"/>
          <w:lang w:val="hy-AM"/>
        </w:rPr>
        <w:t xml:space="preserve"> </w:t>
      </w:r>
      <w:r w:rsidRPr="00A26233">
        <w:rPr>
          <w:rFonts w:ascii="GHEA Grapalat" w:hAnsi="GHEA Grapalat" w:cs="Sylfaen"/>
          <w:lang w:val="hy-AM"/>
        </w:rPr>
        <w:t>արտահանումը</w:t>
      </w:r>
      <w:r w:rsidR="00276CD4" w:rsidRPr="00A26233">
        <w:rPr>
          <w:rFonts w:ascii="GHEA Grapalat" w:hAnsi="GHEA Grapalat" w:cs="Sylfaen"/>
          <w:lang w:val="hy-AM"/>
        </w:rPr>
        <w:t xml:space="preserve"> պետք է </w:t>
      </w:r>
      <w:r w:rsidRPr="00A26233">
        <w:rPr>
          <w:rFonts w:ascii="GHEA Grapalat" w:hAnsi="GHEA Grapalat"/>
          <w:lang w:val="hy-AM"/>
        </w:rPr>
        <w:t xml:space="preserve"> </w:t>
      </w:r>
      <w:r w:rsidRPr="00A26233">
        <w:rPr>
          <w:rFonts w:ascii="GHEA Grapalat" w:hAnsi="GHEA Grapalat" w:cs="Sylfaen"/>
          <w:lang w:val="hy-AM"/>
        </w:rPr>
        <w:t>իրա</w:t>
      </w:r>
      <w:r w:rsidR="00A26233">
        <w:rPr>
          <w:rFonts w:ascii="GHEA Grapalat" w:hAnsi="GHEA Grapalat" w:cs="Sylfaen"/>
          <w:lang w:val="hy-AM"/>
        </w:rPr>
        <w:softHyphen/>
      </w:r>
      <w:r w:rsidRPr="00A26233">
        <w:rPr>
          <w:rFonts w:ascii="GHEA Grapalat" w:hAnsi="GHEA Grapalat" w:cs="Sylfaen"/>
          <w:lang w:val="hy-AM"/>
        </w:rPr>
        <w:t>կա</w:t>
      </w:r>
      <w:r w:rsidR="00A26233">
        <w:rPr>
          <w:rFonts w:ascii="GHEA Grapalat" w:hAnsi="GHEA Grapalat" w:cs="Sylfaen"/>
          <w:lang w:val="hy-AM"/>
        </w:rPr>
        <w:softHyphen/>
      </w:r>
      <w:r w:rsidRPr="00A26233">
        <w:rPr>
          <w:rFonts w:ascii="GHEA Grapalat" w:hAnsi="GHEA Grapalat" w:cs="Sylfaen"/>
          <w:lang w:val="hy-AM"/>
        </w:rPr>
        <w:t>նացվ</w:t>
      </w:r>
      <w:r w:rsidR="00276CD4" w:rsidRPr="00A26233">
        <w:rPr>
          <w:rFonts w:ascii="GHEA Grapalat" w:hAnsi="GHEA Grapalat" w:cs="Sylfaen"/>
          <w:lang w:val="hy-AM"/>
        </w:rPr>
        <w:t>ի</w:t>
      </w:r>
      <w:r w:rsidRPr="00A26233">
        <w:rPr>
          <w:rFonts w:ascii="GHEA Grapalat" w:hAnsi="GHEA Grapalat"/>
          <w:lang w:val="hy-AM"/>
        </w:rPr>
        <w:t xml:space="preserve"> </w:t>
      </w:r>
      <w:r w:rsidR="00276CD4" w:rsidRPr="00A26233">
        <w:rPr>
          <w:rFonts w:ascii="GHEA Grapalat" w:hAnsi="GHEA Grapalat"/>
          <w:lang w:val="hy-AM"/>
        </w:rPr>
        <w:t>Միության մաքսային օրենսգրքի 10-րդ հոդվածի</w:t>
      </w:r>
      <w:r w:rsidR="002F0554" w:rsidRPr="00A26233">
        <w:rPr>
          <w:rFonts w:ascii="GHEA Grapalat" w:hAnsi="GHEA Grapalat"/>
          <w:lang w:val="hy-AM"/>
        </w:rPr>
        <w:t xml:space="preserve"> 4-րդ </w:t>
      </w:r>
      <w:r w:rsidR="004D3472">
        <w:rPr>
          <w:rFonts w:ascii="GHEA Grapalat" w:hAnsi="GHEA Grapalat"/>
          <w:lang w:val="hy-AM"/>
        </w:rPr>
        <w:t xml:space="preserve">մասով </w:t>
      </w:r>
      <w:r w:rsidR="002F0554" w:rsidRPr="00A26233">
        <w:rPr>
          <w:rFonts w:ascii="GHEA Grapalat" w:hAnsi="GHEA Grapalat"/>
          <w:lang w:val="hy-AM"/>
        </w:rPr>
        <w:t>սահմանված՝</w:t>
      </w:r>
      <w:r w:rsidR="00A26233">
        <w:rPr>
          <w:rFonts w:ascii="GHEA Grapalat" w:hAnsi="GHEA Grapalat"/>
          <w:lang w:val="hy-AM"/>
        </w:rPr>
        <w:t xml:space="preserve"> </w:t>
      </w:r>
      <w:r w:rsidRPr="00A26233">
        <w:rPr>
          <w:rFonts w:ascii="GHEA Grapalat" w:hAnsi="GHEA Grapalat" w:cs="Sylfaen"/>
          <w:lang w:val="hy-AM"/>
        </w:rPr>
        <w:t>Հայաս</w:t>
      </w:r>
      <w:r w:rsidR="009B45B1" w:rsidRPr="009B45B1">
        <w:rPr>
          <w:rFonts w:ascii="GHEA Grapalat" w:hAnsi="GHEA Grapalat" w:cs="Sylfaen"/>
          <w:lang w:val="hy-AM"/>
        </w:rPr>
        <w:softHyphen/>
      </w:r>
      <w:r w:rsidRPr="00A26233">
        <w:rPr>
          <w:rFonts w:ascii="GHEA Grapalat" w:hAnsi="GHEA Grapalat" w:cs="Sylfaen"/>
          <w:lang w:val="hy-AM"/>
        </w:rPr>
        <w:t>տանի</w:t>
      </w:r>
      <w:r w:rsidRPr="00A26233">
        <w:rPr>
          <w:rFonts w:ascii="GHEA Grapalat" w:hAnsi="GHEA Grapalat"/>
          <w:lang w:val="hy-AM"/>
        </w:rPr>
        <w:t xml:space="preserve"> </w:t>
      </w:r>
      <w:r w:rsidRPr="00A26233">
        <w:rPr>
          <w:rFonts w:ascii="GHEA Grapalat" w:hAnsi="GHEA Grapalat" w:cs="Sylfaen"/>
          <w:lang w:val="hy-AM"/>
        </w:rPr>
        <w:t>Հանրապետության</w:t>
      </w:r>
      <w:r w:rsidRPr="00A26233">
        <w:rPr>
          <w:rFonts w:ascii="GHEA Grapalat" w:hAnsi="GHEA Grapalat"/>
          <w:lang w:val="hy-AM"/>
        </w:rPr>
        <w:t xml:space="preserve"> </w:t>
      </w:r>
      <w:r w:rsidRPr="00A26233">
        <w:rPr>
          <w:rFonts w:ascii="GHEA Grapalat" w:hAnsi="GHEA Grapalat" w:cs="Sylfaen"/>
          <w:lang w:val="hy-AM"/>
        </w:rPr>
        <w:t>պետական</w:t>
      </w:r>
      <w:r w:rsidRPr="00A26233">
        <w:rPr>
          <w:rFonts w:ascii="GHEA Grapalat" w:hAnsi="GHEA Grapalat"/>
          <w:lang w:val="hy-AM"/>
        </w:rPr>
        <w:t xml:space="preserve"> </w:t>
      </w:r>
      <w:r w:rsidRPr="00A26233">
        <w:rPr>
          <w:rFonts w:ascii="GHEA Grapalat" w:hAnsi="GHEA Grapalat" w:cs="Sylfaen"/>
          <w:lang w:val="hy-AM"/>
        </w:rPr>
        <w:t>սահ</w:t>
      </w:r>
      <w:r w:rsidR="00A26233">
        <w:rPr>
          <w:rFonts w:ascii="GHEA Grapalat" w:hAnsi="GHEA Grapalat" w:cs="Sylfaen"/>
          <w:lang w:val="hy-AM"/>
        </w:rPr>
        <w:softHyphen/>
      </w:r>
      <w:r w:rsidRPr="00A26233">
        <w:rPr>
          <w:rFonts w:ascii="GHEA Grapalat" w:hAnsi="GHEA Grapalat" w:cs="Sylfaen"/>
          <w:lang w:val="hy-AM"/>
        </w:rPr>
        <w:t>մանի</w:t>
      </w:r>
      <w:r w:rsidRPr="00A26233">
        <w:rPr>
          <w:rFonts w:ascii="GHEA Grapalat" w:hAnsi="GHEA Grapalat"/>
          <w:lang w:val="hy-AM"/>
        </w:rPr>
        <w:t xml:space="preserve"> </w:t>
      </w:r>
      <w:r w:rsidRPr="00A26233">
        <w:rPr>
          <w:rFonts w:ascii="GHEA Grapalat" w:hAnsi="GHEA Grapalat" w:cs="Sylfaen"/>
          <w:lang w:val="hy-AM"/>
        </w:rPr>
        <w:t>անցման</w:t>
      </w:r>
      <w:r w:rsidRPr="00A26233">
        <w:rPr>
          <w:rFonts w:ascii="GHEA Grapalat" w:hAnsi="GHEA Grapalat"/>
          <w:lang w:val="hy-AM"/>
        </w:rPr>
        <w:t xml:space="preserve"> </w:t>
      </w:r>
      <w:r w:rsidRPr="00A26233">
        <w:rPr>
          <w:rFonts w:ascii="GHEA Grapalat" w:hAnsi="GHEA Grapalat" w:cs="Sylfaen"/>
          <w:lang w:val="hy-AM"/>
        </w:rPr>
        <w:t>կետեր</w:t>
      </w:r>
      <w:r w:rsidR="002F0554" w:rsidRPr="00A26233">
        <w:rPr>
          <w:rFonts w:ascii="GHEA Grapalat" w:hAnsi="GHEA Grapalat" w:cs="Sylfaen"/>
          <w:lang w:val="hy-AM"/>
        </w:rPr>
        <w:t xml:space="preserve"> հանդիսացող մեկնման վայրերով ապրանքների տեղափոխման միջոցով</w:t>
      </w:r>
      <w:r w:rsidRPr="00A26233">
        <w:rPr>
          <w:rFonts w:ascii="GHEA Grapalat" w:hAnsi="GHEA Grapalat" w:cs="Tahoma"/>
          <w:lang w:val="hy-AM"/>
        </w:rPr>
        <w:t>։</w:t>
      </w:r>
    </w:p>
    <w:p w14:paraId="4012CBAC" w14:textId="77777777" w:rsidR="0087533E" w:rsidRPr="006512B2" w:rsidRDefault="0087533E" w:rsidP="009561A3">
      <w:pPr>
        <w:spacing w:after="0" w:line="360" w:lineRule="auto"/>
        <w:ind w:firstLine="567"/>
        <w:jc w:val="both"/>
        <w:rPr>
          <w:rFonts w:ascii="GHEA Grapalat" w:hAnsi="GHEA Grapalat"/>
          <w:sz w:val="24"/>
          <w:szCs w:val="24"/>
          <w:lang w:val="hy-AM"/>
        </w:rPr>
      </w:pPr>
    </w:p>
    <w:p w14:paraId="2C1C580F" w14:textId="77777777" w:rsidR="00B97D4A" w:rsidRDefault="0087533E" w:rsidP="006512B2">
      <w:pPr>
        <w:pStyle w:val="NormalWeb"/>
        <w:spacing w:before="0" w:beforeAutospacing="0" w:after="0" w:afterAutospacing="0" w:line="360" w:lineRule="auto"/>
        <w:ind w:firstLine="567"/>
        <w:jc w:val="both"/>
        <w:rPr>
          <w:rStyle w:val="Strong"/>
          <w:rFonts w:ascii="GHEA Grapalat" w:hAnsi="GHEA Grapalat"/>
          <w:lang w:val="hy-AM"/>
        </w:rPr>
      </w:pPr>
      <w:r w:rsidRPr="006512B2">
        <w:rPr>
          <w:rStyle w:val="Strong"/>
          <w:rFonts w:ascii="GHEA Grapalat" w:hAnsi="GHEA Grapalat"/>
          <w:lang w:val="hy-AM"/>
        </w:rPr>
        <w:t xml:space="preserve">Հոդված </w:t>
      </w:r>
      <w:r w:rsidR="002C0538" w:rsidRPr="006512B2">
        <w:rPr>
          <w:rStyle w:val="Strong"/>
          <w:rFonts w:ascii="GHEA Grapalat" w:hAnsi="GHEA Grapalat"/>
          <w:lang w:val="hy-AM"/>
        </w:rPr>
        <w:t>9</w:t>
      </w:r>
      <w:r w:rsidRPr="006512B2">
        <w:rPr>
          <w:rStyle w:val="Strong"/>
          <w:rFonts w:ascii="GHEA Grapalat" w:hAnsi="GHEA Grapalat"/>
          <w:lang w:val="hy-AM"/>
        </w:rPr>
        <w:t>. Մաքսային մարմիններին նախնական տեղեկատվության</w:t>
      </w:r>
    </w:p>
    <w:p w14:paraId="566AF15E" w14:textId="77777777" w:rsidR="0087533E" w:rsidRPr="006512B2" w:rsidRDefault="0087533E" w:rsidP="00B97D4A">
      <w:pPr>
        <w:pStyle w:val="NormalWeb"/>
        <w:spacing w:before="0" w:beforeAutospacing="0" w:after="0" w:afterAutospacing="0" w:line="360" w:lineRule="auto"/>
        <w:ind w:firstLine="1890"/>
        <w:jc w:val="both"/>
        <w:rPr>
          <w:rStyle w:val="Strong"/>
          <w:rFonts w:ascii="GHEA Grapalat" w:hAnsi="GHEA Grapalat"/>
          <w:lang w:val="hy-AM"/>
        </w:rPr>
      </w:pPr>
      <w:r w:rsidRPr="006512B2">
        <w:rPr>
          <w:rStyle w:val="Strong"/>
          <w:rFonts w:ascii="GHEA Grapalat" w:hAnsi="GHEA Grapalat"/>
          <w:lang w:val="hy-AM"/>
        </w:rPr>
        <w:t>ներկայացումը</w:t>
      </w:r>
    </w:p>
    <w:p w14:paraId="5FBA8CA5" w14:textId="77777777" w:rsidR="00B97D4A" w:rsidRDefault="0087533E" w:rsidP="0019208B">
      <w:pPr>
        <w:pStyle w:val="NormalWeb"/>
        <w:numPr>
          <w:ilvl w:val="0"/>
          <w:numId w:val="13"/>
        </w:numPr>
        <w:tabs>
          <w:tab w:val="left" w:pos="851"/>
        </w:tabs>
        <w:spacing w:before="0" w:beforeAutospacing="0" w:after="0" w:afterAutospacing="0" w:line="360" w:lineRule="auto"/>
        <w:ind w:left="0" w:firstLine="567"/>
        <w:jc w:val="both"/>
        <w:rPr>
          <w:rStyle w:val="Strong"/>
          <w:rFonts w:ascii="GHEA Grapalat" w:hAnsi="GHEA Grapalat"/>
          <w:b w:val="0"/>
          <w:lang w:val="hy-AM"/>
        </w:rPr>
      </w:pPr>
      <w:r w:rsidRPr="006512B2">
        <w:rPr>
          <w:rStyle w:val="Strong"/>
          <w:rFonts w:ascii="GHEA Grapalat" w:hAnsi="GHEA Grapalat"/>
          <w:b w:val="0"/>
          <w:lang w:val="hy-AM"/>
        </w:rPr>
        <w:t>Մաքսային մարմիններին նախնական տեղեկատվության ներկայացման նպա</w:t>
      </w:r>
      <w:r w:rsidR="00B97D4A">
        <w:rPr>
          <w:rStyle w:val="Strong"/>
          <w:rFonts w:ascii="GHEA Grapalat" w:hAnsi="GHEA Grapalat"/>
          <w:b w:val="0"/>
          <w:lang w:val="hy-AM"/>
        </w:rPr>
        <w:softHyphen/>
      </w:r>
      <w:r w:rsidRPr="006512B2">
        <w:rPr>
          <w:rStyle w:val="Strong"/>
          <w:rFonts w:ascii="GHEA Grapalat" w:hAnsi="GHEA Grapalat"/>
          <w:b w:val="0"/>
          <w:lang w:val="hy-AM"/>
        </w:rPr>
        <w:t>տակ</w:t>
      </w:r>
      <w:r w:rsidR="00B97D4A">
        <w:rPr>
          <w:rStyle w:val="Strong"/>
          <w:rFonts w:ascii="GHEA Grapalat" w:hAnsi="GHEA Grapalat"/>
          <w:b w:val="0"/>
          <w:lang w:val="hy-AM"/>
        </w:rPr>
        <w:softHyphen/>
      </w:r>
      <w:r w:rsidRPr="006512B2">
        <w:rPr>
          <w:rStyle w:val="Strong"/>
          <w:rFonts w:ascii="GHEA Grapalat" w:hAnsi="GHEA Grapalat"/>
          <w:b w:val="0"/>
          <w:lang w:val="hy-AM"/>
        </w:rPr>
        <w:t>ները, կազմը և դեպքերը սահմանված են Միության մաքսային օրենսգրքի 11-րդ հոդ</w:t>
      </w:r>
      <w:r w:rsidR="00B97D4A">
        <w:rPr>
          <w:rStyle w:val="Strong"/>
          <w:rFonts w:ascii="GHEA Grapalat" w:hAnsi="GHEA Grapalat"/>
          <w:b w:val="0"/>
          <w:lang w:val="hy-AM"/>
        </w:rPr>
        <w:softHyphen/>
      </w:r>
      <w:r w:rsidRPr="006512B2">
        <w:rPr>
          <w:rStyle w:val="Strong"/>
          <w:rFonts w:ascii="GHEA Grapalat" w:hAnsi="GHEA Grapalat"/>
          <w:b w:val="0"/>
          <w:lang w:val="hy-AM"/>
        </w:rPr>
        <w:t>վա</w:t>
      </w:r>
      <w:r w:rsidR="00B97D4A">
        <w:rPr>
          <w:rStyle w:val="Strong"/>
          <w:rFonts w:ascii="GHEA Grapalat" w:hAnsi="GHEA Grapalat"/>
          <w:b w:val="0"/>
          <w:lang w:val="hy-AM"/>
        </w:rPr>
        <w:softHyphen/>
      </w:r>
      <w:r w:rsidRPr="006512B2">
        <w:rPr>
          <w:rStyle w:val="Strong"/>
          <w:rFonts w:ascii="GHEA Grapalat" w:hAnsi="GHEA Grapalat"/>
          <w:b w:val="0"/>
          <w:lang w:val="hy-AM"/>
        </w:rPr>
        <w:t>ծով:</w:t>
      </w:r>
    </w:p>
    <w:p w14:paraId="12B28C8E" w14:textId="77777777" w:rsidR="00B97D4A" w:rsidRDefault="0087533E" w:rsidP="0019208B">
      <w:pPr>
        <w:pStyle w:val="NormalWeb"/>
        <w:numPr>
          <w:ilvl w:val="0"/>
          <w:numId w:val="13"/>
        </w:numPr>
        <w:tabs>
          <w:tab w:val="left" w:pos="851"/>
        </w:tabs>
        <w:spacing w:before="0" w:beforeAutospacing="0" w:after="0" w:afterAutospacing="0" w:line="360" w:lineRule="auto"/>
        <w:ind w:left="0" w:firstLine="567"/>
        <w:jc w:val="both"/>
        <w:rPr>
          <w:rStyle w:val="Strong"/>
          <w:rFonts w:ascii="GHEA Grapalat" w:hAnsi="GHEA Grapalat"/>
          <w:b w:val="0"/>
          <w:lang w:val="hy-AM"/>
        </w:rPr>
      </w:pPr>
      <w:r w:rsidRPr="00B97D4A">
        <w:rPr>
          <w:rStyle w:val="Strong"/>
          <w:rFonts w:ascii="GHEA Grapalat" w:hAnsi="GHEA Grapalat"/>
          <w:b w:val="0"/>
          <w:lang w:val="hy-AM"/>
        </w:rPr>
        <w:lastRenderedPageBreak/>
        <w:t xml:space="preserve">Միության մաքսային օրենսգրքի 11-րդ հոդվածի 7-րդ </w:t>
      </w:r>
      <w:r w:rsidR="00C739D5">
        <w:rPr>
          <w:rStyle w:val="Strong"/>
          <w:rFonts w:ascii="GHEA Grapalat" w:hAnsi="GHEA Grapalat"/>
          <w:b w:val="0"/>
          <w:lang w:val="hy-AM"/>
        </w:rPr>
        <w:t>մաս</w:t>
      </w:r>
      <w:r w:rsidR="00C739D5" w:rsidRPr="00B97D4A">
        <w:rPr>
          <w:rStyle w:val="Strong"/>
          <w:rFonts w:ascii="GHEA Grapalat" w:hAnsi="GHEA Grapalat"/>
          <w:b w:val="0"/>
          <w:lang w:val="hy-AM"/>
        </w:rPr>
        <w:t xml:space="preserve">ի </w:t>
      </w:r>
      <w:r w:rsidR="00C739D5">
        <w:rPr>
          <w:rStyle w:val="Strong"/>
          <w:rFonts w:ascii="GHEA Grapalat" w:hAnsi="GHEA Grapalat"/>
          <w:b w:val="0"/>
          <w:lang w:val="hy-AM"/>
        </w:rPr>
        <w:t>երկրոդ</w:t>
      </w:r>
      <w:r w:rsidR="00B97D4A">
        <w:rPr>
          <w:rStyle w:val="Strong"/>
          <w:rFonts w:ascii="GHEA Grapalat" w:hAnsi="GHEA Grapalat"/>
          <w:b w:val="0"/>
          <w:lang w:val="hy-AM"/>
        </w:rPr>
        <w:t xml:space="preserve"> պարբերու</w:t>
      </w:r>
      <w:r w:rsidR="00400C06" w:rsidRPr="00400C06">
        <w:rPr>
          <w:rStyle w:val="Strong"/>
          <w:rFonts w:ascii="GHEA Grapalat" w:hAnsi="GHEA Grapalat"/>
          <w:b w:val="0"/>
          <w:lang w:val="hy-AM"/>
        </w:rPr>
        <w:softHyphen/>
      </w:r>
      <w:r w:rsidR="00B97D4A">
        <w:rPr>
          <w:rStyle w:val="Strong"/>
          <w:rFonts w:ascii="GHEA Grapalat" w:hAnsi="GHEA Grapalat"/>
          <w:b w:val="0"/>
          <w:lang w:val="hy-AM"/>
        </w:rPr>
        <w:t>թյանը համապատասխան՝</w:t>
      </w:r>
      <w:r w:rsidRPr="00B97D4A">
        <w:rPr>
          <w:rStyle w:val="Strong"/>
          <w:rFonts w:ascii="GHEA Grapalat" w:hAnsi="GHEA Grapalat"/>
          <w:b w:val="0"/>
          <w:lang w:val="hy-AM"/>
        </w:rPr>
        <w:t xml:space="preserve"> մաքսային մարմիններին նախնական տեղեկատվու</w:t>
      </w:r>
      <w:r w:rsidR="00400C06" w:rsidRPr="00400C06">
        <w:rPr>
          <w:rStyle w:val="Strong"/>
          <w:rFonts w:ascii="GHEA Grapalat" w:hAnsi="GHEA Grapalat"/>
          <w:b w:val="0"/>
          <w:lang w:val="hy-AM"/>
        </w:rPr>
        <w:softHyphen/>
      </w:r>
      <w:r w:rsidRPr="00B97D4A">
        <w:rPr>
          <w:rStyle w:val="Strong"/>
          <w:rFonts w:ascii="GHEA Grapalat" w:hAnsi="GHEA Grapalat"/>
          <w:b w:val="0"/>
          <w:lang w:val="hy-AM"/>
        </w:rPr>
        <w:t>թյունը կարող է ներկայացվել նաև անգլերեն լեզվով:</w:t>
      </w:r>
    </w:p>
    <w:p w14:paraId="66C6EBAA" w14:textId="77777777" w:rsidR="00B97D4A" w:rsidRDefault="0087533E" w:rsidP="0019208B">
      <w:pPr>
        <w:pStyle w:val="NormalWeb"/>
        <w:numPr>
          <w:ilvl w:val="0"/>
          <w:numId w:val="13"/>
        </w:numPr>
        <w:tabs>
          <w:tab w:val="left" w:pos="851"/>
        </w:tabs>
        <w:spacing w:before="0" w:beforeAutospacing="0" w:after="0" w:afterAutospacing="0" w:line="360" w:lineRule="auto"/>
        <w:ind w:left="0" w:firstLine="567"/>
        <w:jc w:val="both"/>
        <w:rPr>
          <w:rStyle w:val="Strong"/>
          <w:rFonts w:ascii="GHEA Grapalat" w:hAnsi="GHEA Grapalat"/>
          <w:b w:val="0"/>
          <w:lang w:val="hy-AM"/>
        </w:rPr>
      </w:pPr>
      <w:r w:rsidRPr="00B97D4A">
        <w:rPr>
          <w:rStyle w:val="Strong"/>
          <w:rFonts w:ascii="GHEA Grapalat" w:hAnsi="GHEA Grapalat"/>
          <w:b w:val="0"/>
          <w:lang w:val="hy-AM"/>
        </w:rPr>
        <w:t>Այն դեպքում, երբ ապրանքների ներմուծման պահի դրությամբ մաքսային մար</w:t>
      </w:r>
      <w:r w:rsidR="00B97D4A">
        <w:rPr>
          <w:rStyle w:val="Strong"/>
          <w:rFonts w:ascii="GHEA Grapalat" w:hAnsi="GHEA Grapalat"/>
          <w:b w:val="0"/>
          <w:lang w:val="hy-AM"/>
        </w:rPr>
        <w:softHyphen/>
      </w:r>
      <w:r w:rsidRPr="00B97D4A">
        <w:rPr>
          <w:rStyle w:val="Strong"/>
          <w:rFonts w:ascii="GHEA Grapalat" w:hAnsi="GHEA Grapalat"/>
          <w:b w:val="0"/>
          <w:lang w:val="hy-AM"/>
        </w:rPr>
        <w:t>մին</w:t>
      </w:r>
      <w:r w:rsidR="00B97D4A">
        <w:rPr>
          <w:rStyle w:val="Strong"/>
          <w:rFonts w:ascii="GHEA Grapalat" w:hAnsi="GHEA Grapalat"/>
          <w:b w:val="0"/>
          <w:lang w:val="hy-AM"/>
        </w:rPr>
        <w:softHyphen/>
      </w:r>
      <w:r w:rsidRPr="00B97D4A">
        <w:rPr>
          <w:rStyle w:val="Strong"/>
          <w:rFonts w:ascii="GHEA Grapalat" w:hAnsi="GHEA Grapalat"/>
          <w:b w:val="0"/>
          <w:lang w:val="hy-AM"/>
        </w:rPr>
        <w:t>ների կողմից օգտագործվող տեղեկատվական համակարգերում առկա չէ տեղե</w:t>
      </w:r>
      <w:r w:rsidR="00B97D4A">
        <w:rPr>
          <w:rStyle w:val="Strong"/>
          <w:rFonts w:ascii="GHEA Grapalat" w:hAnsi="GHEA Grapalat"/>
          <w:b w:val="0"/>
          <w:lang w:val="hy-AM"/>
        </w:rPr>
        <w:softHyphen/>
      </w:r>
      <w:r w:rsidRPr="00B97D4A">
        <w:rPr>
          <w:rStyle w:val="Strong"/>
          <w:rFonts w:ascii="GHEA Grapalat" w:hAnsi="GHEA Grapalat"/>
          <w:b w:val="0"/>
          <w:lang w:val="hy-AM"/>
        </w:rPr>
        <w:t>կատ</w:t>
      </w:r>
      <w:r w:rsidR="00B97D4A">
        <w:rPr>
          <w:rStyle w:val="Strong"/>
          <w:rFonts w:ascii="GHEA Grapalat" w:hAnsi="GHEA Grapalat"/>
          <w:b w:val="0"/>
          <w:lang w:val="hy-AM"/>
        </w:rPr>
        <w:softHyphen/>
      </w:r>
      <w:r w:rsidRPr="00B97D4A">
        <w:rPr>
          <w:rStyle w:val="Strong"/>
          <w:rFonts w:ascii="GHEA Grapalat" w:hAnsi="GHEA Grapalat"/>
          <w:b w:val="0"/>
          <w:lang w:val="hy-AM"/>
        </w:rPr>
        <w:t>վու</w:t>
      </w:r>
      <w:r w:rsidR="00B97D4A">
        <w:rPr>
          <w:rStyle w:val="Strong"/>
          <w:rFonts w:ascii="GHEA Grapalat" w:hAnsi="GHEA Grapalat"/>
          <w:b w:val="0"/>
          <w:lang w:val="hy-AM"/>
        </w:rPr>
        <w:softHyphen/>
      </w:r>
      <w:r w:rsidRPr="00B97D4A">
        <w:rPr>
          <w:rStyle w:val="Strong"/>
          <w:rFonts w:ascii="GHEA Grapalat" w:hAnsi="GHEA Grapalat"/>
          <w:b w:val="0"/>
          <w:lang w:val="hy-AM"/>
        </w:rPr>
        <w:t xml:space="preserve">թյուն Միության մաքսային օրենսգրքի 11-րդ հոդվածի 2-րդ </w:t>
      </w:r>
      <w:r w:rsidR="00C739D5">
        <w:rPr>
          <w:rStyle w:val="Strong"/>
          <w:rFonts w:ascii="GHEA Grapalat" w:hAnsi="GHEA Grapalat"/>
          <w:b w:val="0"/>
          <w:lang w:val="hy-AM"/>
        </w:rPr>
        <w:t>մաս</w:t>
      </w:r>
      <w:r w:rsidR="00C739D5" w:rsidRPr="00B97D4A">
        <w:rPr>
          <w:rStyle w:val="Strong"/>
          <w:rFonts w:ascii="GHEA Grapalat" w:hAnsi="GHEA Grapalat"/>
          <w:b w:val="0"/>
          <w:lang w:val="hy-AM"/>
        </w:rPr>
        <w:t xml:space="preserve">ի </w:t>
      </w:r>
      <w:r w:rsidRPr="00B97D4A">
        <w:rPr>
          <w:rStyle w:val="Strong"/>
          <w:rFonts w:ascii="GHEA Grapalat" w:hAnsi="GHEA Grapalat"/>
          <w:b w:val="0"/>
          <w:lang w:val="hy-AM"/>
        </w:rPr>
        <w:t>1-ին կետով սահ</w:t>
      </w:r>
      <w:r w:rsidR="00B97D4A">
        <w:rPr>
          <w:rStyle w:val="Strong"/>
          <w:rFonts w:ascii="GHEA Grapalat" w:hAnsi="GHEA Grapalat"/>
          <w:b w:val="0"/>
          <w:lang w:val="hy-AM"/>
        </w:rPr>
        <w:softHyphen/>
      </w:r>
      <w:r w:rsidRPr="00B97D4A">
        <w:rPr>
          <w:rStyle w:val="Strong"/>
          <w:rFonts w:ascii="GHEA Grapalat" w:hAnsi="GHEA Grapalat"/>
          <w:b w:val="0"/>
          <w:lang w:val="hy-AM"/>
        </w:rPr>
        <w:t>մանված կազմով պարտադիր ներկայացվող նախնական տեղեկատվության վերա</w:t>
      </w:r>
      <w:r w:rsidR="00B97D4A">
        <w:rPr>
          <w:rStyle w:val="Strong"/>
          <w:rFonts w:ascii="GHEA Grapalat" w:hAnsi="GHEA Grapalat"/>
          <w:b w:val="0"/>
          <w:lang w:val="hy-AM"/>
        </w:rPr>
        <w:softHyphen/>
      </w:r>
      <w:r w:rsidRPr="00B97D4A">
        <w:rPr>
          <w:rStyle w:val="Strong"/>
          <w:rFonts w:ascii="GHEA Grapalat" w:hAnsi="GHEA Grapalat"/>
          <w:b w:val="0"/>
          <w:lang w:val="hy-AM"/>
        </w:rPr>
        <w:t>բեր</w:t>
      </w:r>
      <w:r w:rsidR="00B97D4A">
        <w:rPr>
          <w:rStyle w:val="Strong"/>
          <w:rFonts w:ascii="GHEA Grapalat" w:hAnsi="GHEA Grapalat"/>
          <w:b w:val="0"/>
          <w:lang w:val="hy-AM"/>
        </w:rPr>
        <w:softHyphen/>
      </w:r>
      <w:r w:rsidRPr="00B97D4A">
        <w:rPr>
          <w:rStyle w:val="Strong"/>
          <w:rFonts w:ascii="GHEA Grapalat" w:hAnsi="GHEA Grapalat"/>
          <w:b w:val="0"/>
          <w:lang w:val="hy-AM"/>
        </w:rPr>
        <w:t>յալ, մաքսային մարմինների կողմից իրականացվում է մաքսային հսկողություն՝ Միու</w:t>
      </w:r>
      <w:r w:rsidR="00400C06" w:rsidRPr="00400C06">
        <w:rPr>
          <w:rStyle w:val="Strong"/>
          <w:rFonts w:ascii="GHEA Grapalat" w:hAnsi="GHEA Grapalat"/>
          <w:b w:val="0"/>
          <w:lang w:val="hy-AM"/>
        </w:rPr>
        <w:softHyphen/>
      </w:r>
      <w:r w:rsidRPr="00B97D4A">
        <w:rPr>
          <w:rStyle w:val="Strong"/>
          <w:rFonts w:ascii="GHEA Grapalat" w:hAnsi="GHEA Grapalat"/>
          <w:b w:val="0"/>
          <w:lang w:val="hy-AM"/>
        </w:rPr>
        <w:t>թյան մաքսային օրենսգրքի 44-րդ գլխին համապատասխան՝ Միության մաքսային օրենսգրքի 45-րդ գլխով սահ</w:t>
      </w:r>
      <w:r w:rsidR="009B45B1" w:rsidRPr="009B45B1">
        <w:rPr>
          <w:rStyle w:val="Strong"/>
          <w:rFonts w:ascii="GHEA Grapalat" w:hAnsi="GHEA Grapalat"/>
          <w:b w:val="0"/>
          <w:lang w:val="hy-AM"/>
        </w:rPr>
        <w:softHyphen/>
      </w:r>
      <w:r w:rsidRPr="00B97D4A">
        <w:rPr>
          <w:rStyle w:val="Strong"/>
          <w:rFonts w:ascii="GHEA Grapalat" w:hAnsi="GHEA Grapalat"/>
          <w:b w:val="0"/>
          <w:lang w:val="hy-AM"/>
        </w:rPr>
        <w:t>մանված մաքսային հսկողության ձևերով և 46-րդ գլխով սահ</w:t>
      </w:r>
      <w:r w:rsidR="00B97D4A">
        <w:rPr>
          <w:rStyle w:val="Strong"/>
          <w:rFonts w:ascii="GHEA Grapalat" w:hAnsi="GHEA Grapalat"/>
          <w:b w:val="0"/>
          <w:lang w:val="hy-AM"/>
        </w:rPr>
        <w:softHyphen/>
      </w:r>
      <w:r w:rsidRPr="00B97D4A">
        <w:rPr>
          <w:rStyle w:val="Strong"/>
          <w:rFonts w:ascii="GHEA Grapalat" w:hAnsi="GHEA Grapalat"/>
          <w:b w:val="0"/>
          <w:lang w:val="hy-AM"/>
        </w:rPr>
        <w:t>մանված մաքսային հսկողության իրականացումն ապահովող միջոցներով:</w:t>
      </w:r>
    </w:p>
    <w:p w14:paraId="784BCEEB" w14:textId="77777777" w:rsidR="00B97D4A" w:rsidRDefault="0087533E" w:rsidP="0019208B">
      <w:pPr>
        <w:pStyle w:val="NormalWeb"/>
        <w:numPr>
          <w:ilvl w:val="0"/>
          <w:numId w:val="13"/>
        </w:numPr>
        <w:tabs>
          <w:tab w:val="left" w:pos="851"/>
        </w:tabs>
        <w:spacing w:before="0" w:beforeAutospacing="0" w:after="0" w:afterAutospacing="0" w:line="360" w:lineRule="auto"/>
        <w:ind w:left="0" w:firstLine="567"/>
        <w:jc w:val="both"/>
        <w:rPr>
          <w:rStyle w:val="Strong"/>
          <w:rFonts w:ascii="GHEA Grapalat" w:hAnsi="GHEA Grapalat"/>
          <w:b w:val="0"/>
          <w:lang w:val="hy-AM"/>
        </w:rPr>
      </w:pPr>
      <w:r w:rsidRPr="00B97D4A">
        <w:rPr>
          <w:rStyle w:val="Strong"/>
          <w:rFonts w:ascii="GHEA Grapalat" w:hAnsi="GHEA Grapalat"/>
          <w:b w:val="0"/>
          <w:lang w:val="hy-AM"/>
        </w:rPr>
        <w:t xml:space="preserve">Միության մաքսային օրենսգրքի 11-րդ հոդվածի 15-րդ </w:t>
      </w:r>
      <w:r w:rsidR="00C739D5">
        <w:rPr>
          <w:rStyle w:val="Strong"/>
          <w:rFonts w:ascii="GHEA Grapalat" w:hAnsi="GHEA Grapalat"/>
          <w:b w:val="0"/>
          <w:lang w:val="hy-AM"/>
        </w:rPr>
        <w:t>մաս</w:t>
      </w:r>
      <w:r w:rsidR="00C739D5" w:rsidRPr="00B97D4A">
        <w:rPr>
          <w:rStyle w:val="Strong"/>
          <w:rFonts w:ascii="GHEA Grapalat" w:hAnsi="GHEA Grapalat"/>
          <w:b w:val="0"/>
          <w:lang w:val="hy-AM"/>
        </w:rPr>
        <w:t xml:space="preserve">ի </w:t>
      </w:r>
      <w:r w:rsidRPr="00B97D4A">
        <w:rPr>
          <w:rStyle w:val="Strong"/>
          <w:rFonts w:ascii="GHEA Grapalat" w:hAnsi="GHEA Grapalat"/>
          <w:b w:val="0"/>
          <w:lang w:val="hy-AM"/>
        </w:rPr>
        <w:t>8-րդ կետին համա</w:t>
      </w:r>
      <w:r w:rsidR="00B97D4A">
        <w:rPr>
          <w:rStyle w:val="Strong"/>
          <w:rFonts w:ascii="GHEA Grapalat" w:hAnsi="GHEA Grapalat"/>
          <w:b w:val="0"/>
          <w:lang w:val="hy-AM"/>
        </w:rPr>
        <w:softHyphen/>
        <w:t>պատասխան՝</w:t>
      </w:r>
      <w:r w:rsidRPr="00B97D4A">
        <w:rPr>
          <w:rStyle w:val="Strong"/>
          <w:rFonts w:ascii="GHEA Grapalat" w:hAnsi="GHEA Grapalat"/>
          <w:b w:val="0"/>
          <w:lang w:val="hy-AM"/>
        </w:rPr>
        <w:t xml:space="preserve"> մաքսային մարմիններին նախնական տեղեկատվություն կարող է չներ</w:t>
      </w:r>
      <w:r w:rsidR="00B97D4A">
        <w:rPr>
          <w:rStyle w:val="Strong"/>
          <w:rFonts w:ascii="GHEA Grapalat" w:hAnsi="GHEA Grapalat"/>
          <w:b w:val="0"/>
          <w:lang w:val="hy-AM"/>
        </w:rPr>
        <w:softHyphen/>
      </w:r>
      <w:r w:rsidRPr="00B97D4A">
        <w:rPr>
          <w:rStyle w:val="Strong"/>
          <w:rFonts w:ascii="GHEA Grapalat" w:hAnsi="GHEA Grapalat"/>
          <w:b w:val="0"/>
          <w:lang w:val="hy-AM"/>
        </w:rPr>
        <w:t xml:space="preserve">կայացվել </w:t>
      </w:r>
      <w:r w:rsidR="000F1691" w:rsidRPr="00B97D4A">
        <w:rPr>
          <w:rStyle w:val="Strong"/>
          <w:rFonts w:ascii="GHEA Grapalat" w:hAnsi="GHEA Grapalat"/>
          <w:b w:val="0"/>
          <w:lang w:val="hy-AM"/>
        </w:rPr>
        <w:t>Հայաստանի Հանրապետության</w:t>
      </w:r>
      <w:r w:rsidRPr="00B97D4A">
        <w:rPr>
          <w:rStyle w:val="Strong"/>
          <w:rFonts w:ascii="GHEA Grapalat" w:hAnsi="GHEA Grapalat"/>
          <w:b w:val="0"/>
          <w:lang w:val="hy-AM"/>
        </w:rPr>
        <w:t xml:space="preserve"> </w:t>
      </w:r>
      <w:r w:rsidR="00A958D7" w:rsidRPr="00B97D4A">
        <w:rPr>
          <w:rStyle w:val="Strong"/>
          <w:rFonts w:ascii="GHEA Grapalat" w:hAnsi="GHEA Grapalat"/>
          <w:b w:val="0"/>
          <w:lang w:val="hy-AM"/>
        </w:rPr>
        <w:t xml:space="preserve">պետական </w:t>
      </w:r>
      <w:r w:rsidRPr="00B97D4A">
        <w:rPr>
          <w:rStyle w:val="Strong"/>
          <w:rFonts w:ascii="GHEA Grapalat" w:hAnsi="GHEA Grapalat"/>
          <w:b w:val="0"/>
          <w:lang w:val="hy-AM"/>
        </w:rPr>
        <w:t xml:space="preserve">սահմանով տեղափոխվող և </w:t>
      </w:r>
      <w:r w:rsidR="000F1691" w:rsidRPr="00B97D4A">
        <w:rPr>
          <w:rStyle w:val="Strong"/>
          <w:rFonts w:ascii="GHEA Grapalat" w:hAnsi="GHEA Grapalat"/>
          <w:b w:val="0"/>
          <w:lang w:val="hy-AM"/>
        </w:rPr>
        <w:t>Հայաս</w:t>
      </w:r>
      <w:r w:rsidR="00B97D4A">
        <w:rPr>
          <w:rStyle w:val="Strong"/>
          <w:rFonts w:ascii="GHEA Grapalat" w:hAnsi="GHEA Grapalat"/>
          <w:b w:val="0"/>
          <w:lang w:val="hy-AM"/>
        </w:rPr>
        <w:softHyphen/>
      </w:r>
      <w:r w:rsidR="000F1691" w:rsidRPr="00B97D4A">
        <w:rPr>
          <w:rStyle w:val="Strong"/>
          <w:rFonts w:ascii="GHEA Grapalat" w:hAnsi="GHEA Grapalat"/>
          <w:b w:val="0"/>
          <w:lang w:val="hy-AM"/>
        </w:rPr>
        <w:t>տանի Հանրապետության</w:t>
      </w:r>
      <w:r w:rsidRPr="00B97D4A">
        <w:rPr>
          <w:rStyle w:val="Strong"/>
          <w:rFonts w:ascii="GHEA Grapalat" w:hAnsi="GHEA Grapalat"/>
          <w:b w:val="0"/>
          <w:lang w:val="hy-AM"/>
        </w:rPr>
        <w:t xml:space="preserve"> </w:t>
      </w:r>
      <w:r w:rsidR="00A958D7" w:rsidRPr="00B97D4A">
        <w:rPr>
          <w:rStyle w:val="Strong"/>
          <w:rFonts w:ascii="GHEA Grapalat" w:hAnsi="GHEA Grapalat"/>
          <w:b w:val="0"/>
          <w:lang w:val="hy-AM"/>
        </w:rPr>
        <w:t xml:space="preserve">պետական </w:t>
      </w:r>
      <w:r w:rsidRPr="00B97D4A">
        <w:rPr>
          <w:rStyle w:val="Strong"/>
          <w:rFonts w:ascii="GHEA Grapalat" w:hAnsi="GHEA Grapalat"/>
          <w:b w:val="0"/>
          <w:lang w:val="hy-AM"/>
        </w:rPr>
        <w:t>սահմանի հատվածների հետ ամբողջու</w:t>
      </w:r>
      <w:r w:rsidR="00B97D4A">
        <w:rPr>
          <w:rStyle w:val="Strong"/>
          <w:rFonts w:ascii="GHEA Grapalat" w:hAnsi="GHEA Grapalat"/>
          <w:b w:val="0"/>
          <w:lang w:val="hy-AM"/>
        </w:rPr>
        <w:softHyphen/>
      </w:r>
      <w:r w:rsidRPr="00B97D4A">
        <w:rPr>
          <w:rStyle w:val="Strong"/>
          <w:rFonts w:ascii="GHEA Grapalat" w:hAnsi="GHEA Grapalat"/>
          <w:b w:val="0"/>
          <w:lang w:val="hy-AM"/>
        </w:rPr>
        <w:t>թյամբ կամ մասնակի համընկնող սահմաններ ունեցող ազատ տնտեսական գոտի ներ</w:t>
      </w:r>
      <w:r w:rsidR="00B97D4A">
        <w:rPr>
          <w:rStyle w:val="Strong"/>
          <w:rFonts w:ascii="GHEA Grapalat" w:hAnsi="GHEA Grapalat"/>
          <w:b w:val="0"/>
          <w:lang w:val="hy-AM"/>
        </w:rPr>
        <w:softHyphen/>
      </w:r>
      <w:r w:rsidRPr="00B97D4A">
        <w:rPr>
          <w:rStyle w:val="Strong"/>
          <w:rFonts w:ascii="GHEA Grapalat" w:hAnsi="GHEA Grapalat"/>
          <w:b w:val="0"/>
          <w:lang w:val="hy-AM"/>
        </w:rPr>
        <w:t>մուծ</w:t>
      </w:r>
      <w:r w:rsidR="00B97D4A">
        <w:rPr>
          <w:rStyle w:val="Strong"/>
          <w:rFonts w:ascii="GHEA Grapalat" w:hAnsi="GHEA Grapalat"/>
          <w:b w:val="0"/>
          <w:lang w:val="hy-AM"/>
        </w:rPr>
        <w:softHyphen/>
      </w:r>
      <w:r w:rsidRPr="00B97D4A">
        <w:rPr>
          <w:rStyle w:val="Strong"/>
          <w:rFonts w:ascii="GHEA Grapalat" w:hAnsi="GHEA Grapalat"/>
          <w:b w:val="0"/>
          <w:lang w:val="hy-AM"/>
        </w:rPr>
        <w:t>վող ապրանք</w:t>
      </w:r>
      <w:r w:rsidR="00D214C0" w:rsidRPr="00D214C0">
        <w:rPr>
          <w:rStyle w:val="Strong"/>
          <w:rFonts w:ascii="GHEA Grapalat" w:hAnsi="GHEA Grapalat"/>
          <w:b w:val="0"/>
          <w:lang w:val="hy-AM"/>
        </w:rPr>
        <w:softHyphen/>
      </w:r>
      <w:r w:rsidRPr="00B97D4A">
        <w:rPr>
          <w:rStyle w:val="Strong"/>
          <w:rFonts w:ascii="GHEA Grapalat" w:hAnsi="GHEA Grapalat"/>
          <w:b w:val="0"/>
          <w:lang w:val="hy-AM"/>
        </w:rPr>
        <w:t xml:space="preserve">ների, ինչպես նաև Միության մաքսային օրենսգրքի 455-րդ հոդվածի 1-ին </w:t>
      </w:r>
      <w:r w:rsidR="00C739D5">
        <w:rPr>
          <w:rStyle w:val="Strong"/>
          <w:rFonts w:ascii="GHEA Grapalat" w:hAnsi="GHEA Grapalat"/>
          <w:b w:val="0"/>
          <w:lang w:val="hy-AM"/>
        </w:rPr>
        <w:t>մաս</w:t>
      </w:r>
      <w:r w:rsidR="00C739D5" w:rsidRPr="00B97D4A">
        <w:rPr>
          <w:rStyle w:val="Strong"/>
          <w:rFonts w:ascii="GHEA Grapalat" w:hAnsi="GHEA Grapalat"/>
          <w:b w:val="0"/>
          <w:lang w:val="hy-AM"/>
        </w:rPr>
        <w:t xml:space="preserve">ին </w:t>
      </w:r>
      <w:r w:rsidRPr="00B97D4A">
        <w:rPr>
          <w:rStyle w:val="Strong"/>
          <w:rFonts w:ascii="GHEA Grapalat" w:hAnsi="GHEA Grapalat"/>
          <w:b w:val="0"/>
          <w:lang w:val="hy-AM"/>
        </w:rPr>
        <w:t>համապատասխան ստեղծված ազատ տնտեսական գոտի ներմուծվող ապրանք</w:t>
      </w:r>
      <w:r w:rsidR="00B97D4A">
        <w:rPr>
          <w:rStyle w:val="Strong"/>
          <w:rFonts w:ascii="GHEA Grapalat" w:hAnsi="GHEA Grapalat"/>
          <w:b w:val="0"/>
          <w:lang w:val="hy-AM"/>
        </w:rPr>
        <w:softHyphen/>
      </w:r>
      <w:r w:rsidRPr="00B97D4A">
        <w:rPr>
          <w:rStyle w:val="Strong"/>
          <w:rFonts w:ascii="GHEA Grapalat" w:hAnsi="GHEA Grapalat"/>
          <w:b w:val="0"/>
          <w:lang w:val="hy-AM"/>
        </w:rPr>
        <w:t>ների համար:</w:t>
      </w:r>
    </w:p>
    <w:p w14:paraId="0F4DF85F" w14:textId="77777777" w:rsidR="0087533E" w:rsidRPr="00B97D4A" w:rsidRDefault="0087533E" w:rsidP="0019208B">
      <w:pPr>
        <w:pStyle w:val="NormalWeb"/>
        <w:numPr>
          <w:ilvl w:val="0"/>
          <w:numId w:val="13"/>
        </w:numPr>
        <w:tabs>
          <w:tab w:val="left" w:pos="851"/>
        </w:tabs>
        <w:spacing w:before="0" w:beforeAutospacing="0" w:after="0" w:afterAutospacing="0" w:line="360" w:lineRule="auto"/>
        <w:ind w:left="0" w:firstLine="567"/>
        <w:jc w:val="both"/>
        <w:rPr>
          <w:rFonts w:ascii="GHEA Grapalat" w:hAnsi="GHEA Grapalat"/>
          <w:bCs/>
          <w:lang w:val="hy-AM"/>
        </w:rPr>
      </w:pPr>
      <w:r w:rsidRPr="00B97D4A">
        <w:rPr>
          <w:rStyle w:val="Strong"/>
          <w:rFonts w:ascii="GHEA Grapalat" w:hAnsi="GHEA Grapalat"/>
          <w:b w:val="0"/>
          <w:lang w:val="hy-AM"/>
        </w:rPr>
        <w:t>Միության մաքսային օրենսգրքի 114-րդ հոդվածին համապատասխան՝ նախքան ապրանք</w:t>
      </w:r>
      <w:r w:rsidR="00B97D4A">
        <w:rPr>
          <w:rStyle w:val="Strong"/>
          <w:rFonts w:ascii="GHEA Grapalat" w:hAnsi="GHEA Grapalat"/>
          <w:b w:val="0"/>
          <w:lang w:val="hy-AM"/>
        </w:rPr>
        <w:softHyphen/>
      </w:r>
      <w:r w:rsidRPr="00B97D4A">
        <w:rPr>
          <w:rStyle w:val="Strong"/>
          <w:rFonts w:ascii="GHEA Grapalat" w:hAnsi="GHEA Grapalat"/>
          <w:b w:val="0"/>
          <w:lang w:val="hy-AM"/>
        </w:rPr>
        <w:t>ների ժամանումը նախնական մաքսային հայտարարագրման դեպքում, որպես նախ</w:t>
      </w:r>
      <w:r w:rsidR="00D214C0" w:rsidRPr="00D214C0">
        <w:rPr>
          <w:rStyle w:val="Strong"/>
          <w:rFonts w:ascii="GHEA Grapalat" w:hAnsi="GHEA Grapalat"/>
          <w:b w:val="0"/>
          <w:lang w:val="hy-AM"/>
        </w:rPr>
        <w:softHyphen/>
      </w:r>
      <w:r w:rsidRPr="00B97D4A">
        <w:rPr>
          <w:rStyle w:val="Strong"/>
          <w:rFonts w:ascii="GHEA Grapalat" w:hAnsi="GHEA Grapalat"/>
          <w:b w:val="0"/>
          <w:lang w:val="hy-AM"/>
        </w:rPr>
        <w:t>նական տեղեկատվություն</w:t>
      </w:r>
      <w:r w:rsidR="00B97D4A">
        <w:rPr>
          <w:rStyle w:val="Strong"/>
          <w:rFonts w:ascii="GHEA Grapalat" w:hAnsi="GHEA Grapalat"/>
          <w:b w:val="0"/>
          <w:lang w:val="hy-AM"/>
        </w:rPr>
        <w:t>,</w:t>
      </w:r>
      <w:r w:rsidRPr="00B97D4A">
        <w:rPr>
          <w:rStyle w:val="Strong"/>
          <w:rFonts w:ascii="GHEA Grapalat" w:hAnsi="GHEA Grapalat"/>
          <w:b w:val="0"/>
          <w:lang w:val="hy-AM"/>
        </w:rPr>
        <w:t xml:space="preserve"> օգտագործվում են էլեկտրոնային փաստաթղթի տեսքով ներկայացված նախնական մաքսային հայտարարագրում արտացոլված տեղեկություն</w:t>
      </w:r>
      <w:r w:rsidR="00B97D4A">
        <w:rPr>
          <w:rStyle w:val="Strong"/>
          <w:rFonts w:ascii="GHEA Grapalat" w:hAnsi="GHEA Grapalat"/>
          <w:b w:val="0"/>
          <w:lang w:val="hy-AM"/>
        </w:rPr>
        <w:softHyphen/>
      </w:r>
      <w:r w:rsidRPr="00B97D4A">
        <w:rPr>
          <w:rStyle w:val="Strong"/>
          <w:rFonts w:ascii="GHEA Grapalat" w:hAnsi="GHEA Grapalat"/>
          <w:b w:val="0"/>
          <w:lang w:val="hy-AM"/>
        </w:rPr>
        <w:t xml:space="preserve">ները, եթե նշված նախնական մաքսային հայտարարագիրը պարունակում է Միության մաքսային օրենսգրքի 11-րդ հոդվածի 2-րդ </w:t>
      </w:r>
      <w:r w:rsidR="00C739D5">
        <w:rPr>
          <w:rStyle w:val="Strong"/>
          <w:rFonts w:ascii="GHEA Grapalat" w:hAnsi="GHEA Grapalat"/>
          <w:b w:val="0"/>
          <w:lang w:val="hy-AM"/>
        </w:rPr>
        <w:t>մաս</w:t>
      </w:r>
      <w:r w:rsidR="00C739D5" w:rsidRPr="00B97D4A">
        <w:rPr>
          <w:rStyle w:val="Strong"/>
          <w:rFonts w:ascii="GHEA Grapalat" w:hAnsi="GHEA Grapalat"/>
          <w:b w:val="0"/>
          <w:lang w:val="hy-AM"/>
        </w:rPr>
        <w:t xml:space="preserve">ով </w:t>
      </w:r>
      <w:r w:rsidRPr="00B97D4A">
        <w:rPr>
          <w:rStyle w:val="Strong"/>
          <w:rFonts w:ascii="GHEA Grapalat" w:hAnsi="GHEA Grapalat"/>
          <w:b w:val="0"/>
          <w:lang w:val="hy-AM"/>
        </w:rPr>
        <w:t>պահանջվող տեղեկատվությունը:</w:t>
      </w:r>
    </w:p>
    <w:p w14:paraId="3D3E16AD" w14:textId="77777777" w:rsidR="00887C47" w:rsidRPr="006512B2" w:rsidRDefault="00887C47" w:rsidP="00B97D4A">
      <w:pPr>
        <w:spacing w:after="0" w:line="360" w:lineRule="auto"/>
        <w:rPr>
          <w:rFonts w:ascii="GHEA Grapalat" w:hAnsi="GHEA Grapalat"/>
          <w:sz w:val="24"/>
          <w:szCs w:val="24"/>
          <w:lang w:val="hy-AM"/>
        </w:rPr>
      </w:pPr>
    </w:p>
    <w:p w14:paraId="11F8AD3D" w14:textId="77777777" w:rsidR="008F5AF0" w:rsidRPr="006512B2" w:rsidRDefault="00D214C0" w:rsidP="006512B2">
      <w:pPr>
        <w:spacing w:after="0" w:line="360" w:lineRule="auto"/>
        <w:jc w:val="center"/>
        <w:rPr>
          <w:rFonts w:ascii="GHEA Grapalat" w:hAnsi="GHEA Grapalat"/>
          <w:sz w:val="24"/>
          <w:szCs w:val="24"/>
          <w:lang w:val="hy-AM"/>
        </w:rPr>
      </w:pPr>
      <w:r>
        <w:rPr>
          <w:rFonts w:ascii="GHEA Grapalat" w:hAnsi="GHEA Grapalat" w:cs="Sylfaen"/>
          <w:b/>
          <w:bCs/>
          <w:sz w:val="24"/>
          <w:szCs w:val="24"/>
          <w:lang w:val="hy-AM"/>
        </w:rPr>
        <w:br w:type="page"/>
      </w:r>
      <w:r w:rsidR="008F5AF0" w:rsidRPr="006512B2">
        <w:rPr>
          <w:rFonts w:ascii="GHEA Grapalat" w:hAnsi="GHEA Grapalat" w:cs="Sylfaen"/>
          <w:b/>
          <w:bCs/>
          <w:sz w:val="24"/>
          <w:szCs w:val="24"/>
          <w:lang w:val="hy-AM"/>
        </w:rPr>
        <w:lastRenderedPageBreak/>
        <w:t>ԳԼՈՒԽ</w:t>
      </w:r>
      <w:r w:rsidR="008F5AF0" w:rsidRPr="006512B2">
        <w:rPr>
          <w:rFonts w:ascii="GHEA Grapalat" w:hAnsi="GHEA Grapalat"/>
          <w:b/>
          <w:bCs/>
          <w:sz w:val="24"/>
          <w:szCs w:val="24"/>
          <w:lang w:val="hy-AM"/>
        </w:rPr>
        <w:t xml:space="preserve"> 3</w:t>
      </w:r>
    </w:p>
    <w:p w14:paraId="0C1AAE18" w14:textId="77777777" w:rsidR="008F5AF0" w:rsidRPr="006512B2" w:rsidRDefault="008F5AF0" w:rsidP="006512B2">
      <w:pPr>
        <w:spacing w:after="0" w:line="360" w:lineRule="auto"/>
        <w:jc w:val="center"/>
        <w:rPr>
          <w:rFonts w:ascii="GHEA Grapalat" w:hAnsi="GHEA Grapalat"/>
          <w:sz w:val="24"/>
          <w:szCs w:val="24"/>
          <w:lang w:val="hy-AM"/>
        </w:rPr>
      </w:pPr>
      <w:r w:rsidRPr="006512B2">
        <w:rPr>
          <w:rFonts w:ascii="GHEA Grapalat" w:hAnsi="GHEA Grapalat" w:cs="Sylfaen"/>
          <w:b/>
          <w:bCs/>
          <w:iCs/>
          <w:sz w:val="24"/>
          <w:szCs w:val="24"/>
          <w:lang w:val="hy-AM"/>
        </w:rPr>
        <w:t>ԱՊՐԱՆՔՆԵՐԻ</w:t>
      </w:r>
      <w:r w:rsidRPr="006512B2">
        <w:rPr>
          <w:rFonts w:ascii="GHEA Grapalat" w:hAnsi="GHEA Grapalat"/>
          <w:b/>
          <w:bCs/>
          <w:iCs/>
          <w:sz w:val="24"/>
          <w:szCs w:val="24"/>
          <w:lang w:val="hy-AM"/>
        </w:rPr>
        <w:t xml:space="preserve"> </w:t>
      </w:r>
      <w:r w:rsidRPr="006512B2">
        <w:rPr>
          <w:rFonts w:ascii="GHEA Grapalat" w:hAnsi="GHEA Grapalat" w:cs="Sylfaen"/>
          <w:b/>
          <w:bCs/>
          <w:iCs/>
          <w:sz w:val="24"/>
          <w:szCs w:val="24"/>
          <w:lang w:val="hy-AM"/>
        </w:rPr>
        <w:t>ԴԱՍԱԿԱՐԳՈՒՄԸ՝</w:t>
      </w:r>
      <w:r w:rsidRPr="006512B2">
        <w:rPr>
          <w:rFonts w:ascii="GHEA Grapalat" w:hAnsi="GHEA Grapalat"/>
          <w:b/>
          <w:bCs/>
          <w:iCs/>
          <w:sz w:val="24"/>
          <w:szCs w:val="24"/>
          <w:lang w:val="hy-AM"/>
        </w:rPr>
        <w:t xml:space="preserve"> </w:t>
      </w:r>
      <w:r w:rsidRPr="006512B2">
        <w:rPr>
          <w:rFonts w:ascii="GHEA Grapalat" w:hAnsi="GHEA Grapalat" w:cs="Sylfaen"/>
          <w:b/>
          <w:bCs/>
          <w:iCs/>
          <w:sz w:val="24"/>
          <w:szCs w:val="24"/>
          <w:lang w:val="hy-AM"/>
        </w:rPr>
        <w:t>ԸՍՏ</w:t>
      </w:r>
      <w:r w:rsidRPr="006512B2">
        <w:rPr>
          <w:rFonts w:ascii="GHEA Grapalat" w:hAnsi="GHEA Grapalat"/>
          <w:b/>
          <w:bCs/>
          <w:iCs/>
          <w:sz w:val="24"/>
          <w:szCs w:val="24"/>
          <w:lang w:val="hy-AM"/>
        </w:rPr>
        <w:t xml:space="preserve"> </w:t>
      </w:r>
      <w:r w:rsidRPr="006512B2">
        <w:rPr>
          <w:rFonts w:ascii="GHEA Grapalat" w:hAnsi="GHEA Grapalat" w:cs="Sylfaen"/>
          <w:b/>
          <w:bCs/>
          <w:iCs/>
          <w:sz w:val="24"/>
          <w:szCs w:val="24"/>
          <w:lang w:val="hy-AM"/>
        </w:rPr>
        <w:t>ՄԻՈՒԹՅԱՆ</w:t>
      </w:r>
      <w:r w:rsidRPr="006512B2">
        <w:rPr>
          <w:rFonts w:ascii="GHEA Grapalat" w:hAnsi="GHEA Grapalat"/>
          <w:b/>
          <w:bCs/>
          <w:iCs/>
          <w:sz w:val="24"/>
          <w:szCs w:val="24"/>
          <w:lang w:val="hy-AM"/>
        </w:rPr>
        <w:t xml:space="preserve"> </w:t>
      </w:r>
      <w:r w:rsidRPr="006512B2">
        <w:rPr>
          <w:rFonts w:ascii="GHEA Grapalat" w:hAnsi="GHEA Grapalat" w:cs="Sylfaen"/>
          <w:b/>
          <w:bCs/>
          <w:iCs/>
          <w:sz w:val="24"/>
          <w:szCs w:val="24"/>
          <w:lang w:val="hy-AM"/>
        </w:rPr>
        <w:t>ԱՐՏԱՔԻՆ</w:t>
      </w:r>
      <w:r w:rsidRPr="006512B2">
        <w:rPr>
          <w:rFonts w:ascii="GHEA Grapalat" w:hAnsi="GHEA Grapalat"/>
          <w:b/>
          <w:bCs/>
          <w:iCs/>
          <w:sz w:val="24"/>
          <w:szCs w:val="24"/>
          <w:lang w:val="hy-AM"/>
        </w:rPr>
        <w:t xml:space="preserve"> </w:t>
      </w:r>
      <w:r w:rsidRPr="006512B2">
        <w:rPr>
          <w:rFonts w:ascii="GHEA Grapalat" w:hAnsi="GHEA Grapalat" w:cs="Sylfaen"/>
          <w:b/>
          <w:bCs/>
          <w:iCs/>
          <w:sz w:val="24"/>
          <w:szCs w:val="24"/>
          <w:lang w:val="hy-AM"/>
        </w:rPr>
        <w:t>ՏՆՏԵՍԱԿԱՆ</w:t>
      </w:r>
      <w:r w:rsidRPr="006512B2">
        <w:rPr>
          <w:rFonts w:ascii="GHEA Grapalat" w:hAnsi="GHEA Grapalat"/>
          <w:b/>
          <w:bCs/>
          <w:iCs/>
          <w:sz w:val="24"/>
          <w:szCs w:val="24"/>
          <w:lang w:val="hy-AM"/>
        </w:rPr>
        <w:t xml:space="preserve"> </w:t>
      </w:r>
      <w:r w:rsidRPr="006512B2">
        <w:rPr>
          <w:rFonts w:ascii="GHEA Grapalat" w:hAnsi="GHEA Grapalat" w:cs="Sylfaen"/>
          <w:b/>
          <w:bCs/>
          <w:iCs/>
          <w:sz w:val="24"/>
          <w:szCs w:val="24"/>
          <w:lang w:val="hy-AM"/>
        </w:rPr>
        <w:t>ԳՈՐԾՈՒՆԵՈՒԹՅԱՆ</w:t>
      </w:r>
      <w:r w:rsidRPr="006512B2">
        <w:rPr>
          <w:rFonts w:ascii="GHEA Grapalat" w:hAnsi="GHEA Grapalat"/>
          <w:b/>
          <w:bCs/>
          <w:iCs/>
          <w:sz w:val="24"/>
          <w:szCs w:val="24"/>
          <w:lang w:val="hy-AM"/>
        </w:rPr>
        <w:t xml:space="preserve"> </w:t>
      </w:r>
      <w:r w:rsidRPr="006512B2">
        <w:rPr>
          <w:rFonts w:ascii="GHEA Grapalat" w:hAnsi="GHEA Grapalat" w:cs="Sylfaen"/>
          <w:b/>
          <w:bCs/>
          <w:iCs/>
          <w:sz w:val="24"/>
          <w:szCs w:val="24"/>
          <w:lang w:val="hy-AM"/>
        </w:rPr>
        <w:t>ՄԻԱՍՆԱԿԱՆ</w:t>
      </w:r>
      <w:r w:rsidRPr="006512B2">
        <w:rPr>
          <w:rFonts w:ascii="GHEA Grapalat" w:hAnsi="GHEA Grapalat"/>
          <w:b/>
          <w:bCs/>
          <w:iCs/>
          <w:sz w:val="24"/>
          <w:szCs w:val="24"/>
          <w:lang w:val="hy-AM"/>
        </w:rPr>
        <w:t xml:space="preserve"> </w:t>
      </w:r>
      <w:r w:rsidRPr="006512B2">
        <w:rPr>
          <w:rFonts w:ascii="GHEA Grapalat" w:hAnsi="GHEA Grapalat" w:cs="Sylfaen"/>
          <w:b/>
          <w:bCs/>
          <w:iCs/>
          <w:sz w:val="24"/>
          <w:szCs w:val="24"/>
          <w:lang w:val="hy-AM"/>
        </w:rPr>
        <w:t>ԱՊՐԱՆՔԱՅԻՆ</w:t>
      </w:r>
      <w:r w:rsidRPr="006512B2">
        <w:rPr>
          <w:rFonts w:ascii="GHEA Grapalat" w:hAnsi="GHEA Grapalat"/>
          <w:b/>
          <w:bCs/>
          <w:iCs/>
          <w:sz w:val="24"/>
          <w:szCs w:val="24"/>
          <w:lang w:val="hy-AM"/>
        </w:rPr>
        <w:t xml:space="preserve"> </w:t>
      </w:r>
      <w:r w:rsidRPr="006512B2">
        <w:rPr>
          <w:rFonts w:ascii="GHEA Grapalat" w:hAnsi="GHEA Grapalat" w:cs="Sylfaen"/>
          <w:b/>
          <w:bCs/>
          <w:iCs/>
          <w:sz w:val="24"/>
          <w:szCs w:val="24"/>
          <w:lang w:val="hy-AM"/>
        </w:rPr>
        <w:t>ԱՆՎԱՆԱՑԱՆԿԻ</w:t>
      </w:r>
    </w:p>
    <w:p w14:paraId="76957348" w14:textId="77777777" w:rsidR="008F5AF0" w:rsidRPr="006512B2" w:rsidRDefault="008F5AF0" w:rsidP="00B97D4A">
      <w:pPr>
        <w:spacing w:after="0" w:line="360" w:lineRule="auto"/>
        <w:jc w:val="both"/>
        <w:rPr>
          <w:rFonts w:ascii="GHEA Grapalat" w:hAnsi="GHEA Grapalat"/>
          <w:sz w:val="24"/>
          <w:szCs w:val="24"/>
          <w:lang w:val="hy-AM"/>
        </w:rPr>
      </w:pPr>
      <w:r w:rsidRPr="006512B2">
        <w:rPr>
          <w:rFonts w:ascii="Courier New" w:hAnsi="Courier New" w:cs="Courier New"/>
          <w:sz w:val="24"/>
          <w:szCs w:val="24"/>
          <w:lang w:val="hy-AM"/>
        </w:rPr>
        <w:t> </w:t>
      </w:r>
    </w:p>
    <w:p w14:paraId="5E748392" w14:textId="77777777" w:rsidR="006C7943" w:rsidRPr="00340961" w:rsidRDefault="008F5AF0" w:rsidP="006512B2">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t>Հոդված 1</w:t>
      </w:r>
      <w:r w:rsidR="003B773B" w:rsidRPr="006512B2">
        <w:rPr>
          <w:rFonts w:ascii="GHEA Grapalat" w:hAnsi="GHEA Grapalat" w:cs="Sylfaen"/>
          <w:b/>
          <w:bCs/>
          <w:sz w:val="24"/>
          <w:szCs w:val="24"/>
          <w:lang w:val="hy-AM"/>
        </w:rPr>
        <w:t>0</w:t>
      </w:r>
      <w:r w:rsidRPr="006512B2">
        <w:rPr>
          <w:rFonts w:ascii="GHEA Grapalat" w:hAnsi="GHEA Grapalat" w:cs="Sylfaen"/>
          <w:b/>
          <w:bCs/>
          <w:sz w:val="24"/>
          <w:szCs w:val="24"/>
          <w:lang w:val="hy-AM"/>
        </w:rPr>
        <w:t>. Միության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արտաքին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տնտեսական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գործունեության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միասնական</w:t>
      </w:r>
    </w:p>
    <w:p w14:paraId="36E85FF7" w14:textId="77777777" w:rsidR="008F5AF0" w:rsidRPr="006512B2" w:rsidRDefault="008F5AF0" w:rsidP="00B97D4A">
      <w:pPr>
        <w:spacing w:after="0" w:line="360" w:lineRule="auto"/>
        <w:ind w:firstLine="1988"/>
        <w:jc w:val="both"/>
        <w:rPr>
          <w:rFonts w:ascii="GHEA Grapalat" w:hAnsi="GHEA Grapalat"/>
          <w:sz w:val="24"/>
          <w:szCs w:val="24"/>
          <w:lang w:val="hy-AM"/>
        </w:rPr>
      </w:pPr>
      <w:r w:rsidRPr="006512B2">
        <w:rPr>
          <w:rFonts w:ascii="GHEA Grapalat" w:hAnsi="GHEA Grapalat" w:cs="Sylfaen"/>
          <w:b/>
          <w:bCs/>
          <w:sz w:val="24"/>
          <w:szCs w:val="24"/>
          <w:lang w:val="hy-AM"/>
        </w:rPr>
        <w:t>ապրանքային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անվանացանկը</w:t>
      </w:r>
    </w:p>
    <w:p w14:paraId="0BB65E1A" w14:textId="77777777" w:rsidR="00512A8E" w:rsidRDefault="008F5AF0" w:rsidP="0019208B">
      <w:pPr>
        <w:numPr>
          <w:ilvl w:val="0"/>
          <w:numId w:val="22"/>
        </w:numPr>
        <w:tabs>
          <w:tab w:val="left" w:pos="851"/>
        </w:tabs>
        <w:spacing w:after="0" w:line="360" w:lineRule="auto"/>
        <w:ind w:left="0" w:firstLine="567"/>
        <w:jc w:val="both"/>
        <w:rPr>
          <w:rFonts w:ascii="GHEA Grapalat" w:hAnsi="GHEA Grapalat"/>
          <w:sz w:val="24"/>
          <w:szCs w:val="24"/>
          <w:lang w:val="hy-AM"/>
        </w:rPr>
      </w:pPr>
      <w:r w:rsidRPr="00512A8E">
        <w:rPr>
          <w:rFonts w:ascii="GHEA Grapalat" w:hAnsi="GHEA Grapalat" w:cs="Sylfaen"/>
          <w:sz w:val="24"/>
          <w:szCs w:val="24"/>
          <w:lang w:val="hy-AM"/>
        </w:rPr>
        <w:t>Արտաքին</w:t>
      </w:r>
      <w:r w:rsidRPr="00512A8E">
        <w:rPr>
          <w:rFonts w:ascii="GHEA Grapalat" w:hAnsi="GHEA Grapalat"/>
          <w:sz w:val="24"/>
          <w:szCs w:val="24"/>
          <w:lang w:val="hy-AM"/>
        </w:rPr>
        <w:t xml:space="preserve"> </w:t>
      </w:r>
      <w:r w:rsidRPr="00512A8E">
        <w:rPr>
          <w:rFonts w:ascii="GHEA Grapalat" w:hAnsi="GHEA Grapalat" w:cs="Sylfaen"/>
          <w:sz w:val="24"/>
          <w:szCs w:val="24"/>
          <w:lang w:val="hy-AM"/>
        </w:rPr>
        <w:t>տնտեսական</w:t>
      </w:r>
      <w:r w:rsidRPr="00512A8E">
        <w:rPr>
          <w:rFonts w:ascii="GHEA Grapalat" w:hAnsi="GHEA Grapalat"/>
          <w:sz w:val="24"/>
          <w:szCs w:val="24"/>
          <w:lang w:val="hy-AM"/>
        </w:rPr>
        <w:t xml:space="preserve"> </w:t>
      </w:r>
      <w:r w:rsidRPr="00512A8E">
        <w:rPr>
          <w:rFonts w:ascii="GHEA Grapalat" w:hAnsi="GHEA Grapalat" w:cs="Sylfaen"/>
          <w:sz w:val="24"/>
          <w:szCs w:val="24"/>
          <w:lang w:val="hy-AM"/>
        </w:rPr>
        <w:t>գործունեության</w:t>
      </w:r>
      <w:r w:rsidRPr="00512A8E">
        <w:rPr>
          <w:rFonts w:ascii="GHEA Grapalat" w:hAnsi="GHEA Grapalat"/>
          <w:sz w:val="24"/>
          <w:szCs w:val="24"/>
          <w:lang w:val="hy-AM"/>
        </w:rPr>
        <w:t xml:space="preserve"> </w:t>
      </w:r>
      <w:r w:rsidRPr="00512A8E">
        <w:rPr>
          <w:rFonts w:ascii="GHEA Grapalat" w:hAnsi="GHEA Grapalat" w:cs="Sylfaen"/>
          <w:sz w:val="24"/>
          <w:szCs w:val="24"/>
          <w:lang w:val="hy-AM"/>
        </w:rPr>
        <w:t>մաքսասակագնային</w:t>
      </w:r>
      <w:r w:rsidRPr="00512A8E">
        <w:rPr>
          <w:rFonts w:ascii="GHEA Grapalat" w:hAnsi="GHEA Grapalat"/>
          <w:sz w:val="24"/>
          <w:szCs w:val="24"/>
          <w:lang w:val="hy-AM"/>
        </w:rPr>
        <w:t xml:space="preserve"> </w:t>
      </w:r>
      <w:r w:rsidRPr="00512A8E">
        <w:rPr>
          <w:rFonts w:ascii="GHEA Grapalat" w:hAnsi="GHEA Grapalat" w:cs="Sylfaen"/>
          <w:sz w:val="24"/>
          <w:szCs w:val="24"/>
          <w:lang w:val="hy-AM"/>
        </w:rPr>
        <w:t>և</w:t>
      </w:r>
      <w:r w:rsidRPr="00512A8E">
        <w:rPr>
          <w:rFonts w:ascii="GHEA Grapalat" w:hAnsi="GHEA Grapalat"/>
          <w:sz w:val="24"/>
          <w:szCs w:val="24"/>
          <w:lang w:val="hy-AM"/>
        </w:rPr>
        <w:t xml:space="preserve"> </w:t>
      </w:r>
      <w:r w:rsidRPr="00512A8E">
        <w:rPr>
          <w:rFonts w:ascii="GHEA Grapalat" w:hAnsi="GHEA Grapalat" w:cs="Sylfaen"/>
          <w:sz w:val="24"/>
          <w:szCs w:val="24"/>
          <w:lang w:val="hy-AM"/>
        </w:rPr>
        <w:t>ոչ</w:t>
      </w:r>
      <w:r w:rsidRPr="00512A8E">
        <w:rPr>
          <w:rFonts w:ascii="GHEA Grapalat" w:hAnsi="GHEA Grapalat"/>
          <w:sz w:val="24"/>
          <w:szCs w:val="24"/>
          <w:lang w:val="hy-AM"/>
        </w:rPr>
        <w:t xml:space="preserve"> </w:t>
      </w:r>
      <w:r w:rsidRPr="00512A8E">
        <w:rPr>
          <w:rFonts w:ascii="GHEA Grapalat" w:hAnsi="GHEA Grapalat" w:cs="Sylfaen"/>
          <w:sz w:val="24"/>
          <w:szCs w:val="24"/>
          <w:lang w:val="hy-AM"/>
        </w:rPr>
        <w:t>սակագնային</w:t>
      </w:r>
      <w:r w:rsidRPr="00512A8E">
        <w:rPr>
          <w:rFonts w:ascii="GHEA Grapalat" w:hAnsi="GHEA Grapalat"/>
          <w:sz w:val="24"/>
          <w:szCs w:val="24"/>
          <w:lang w:val="hy-AM"/>
        </w:rPr>
        <w:t xml:space="preserve"> </w:t>
      </w:r>
      <w:r w:rsidRPr="00512A8E">
        <w:rPr>
          <w:rFonts w:ascii="GHEA Grapalat" w:hAnsi="GHEA Grapalat" w:cs="Sylfaen"/>
          <w:sz w:val="24"/>
          <w:szCs w:val="24"/>
          <w:lang w:val="hy-AM"/>
        </w:rPr>
        <w:t>կար</w:t>
      </w:r>
      <w:r w:rsidR="00B97D4A" w:rsidRPr="00512A8E">
        <w:rPr>
          <w:rFonts w:ascii="GHEA Grapalat" w:hAnsi="GHEA Grapalat" w:cs="Sylfaen"/>
          <w:sz w:val="24"/>
          <w:szCs w:val="24"/>
          <w:lang w:val="hy-AM"/>
        </w:rPr>
        <w:softHyphen/>
      </w:r>
      <w:r w:rsidRPr="00512A8E">
        <w:rPr>
          <w:rFonts w:ascii="GHEA Grapalat" w:hAnsi="GHEA Grapalat" w:cs="Sylfaen"/>
          <w:sz w:val="24"/>
          <w:szCs w:val="24"/>
          <w:lang w:val="hy-AM"/>
        </w:rPr>
        <w:t>գավորման</w:t>
      </w:r>
      <w:r w:rsidRPr="00512A8E">
        <w:rPr>
          <w:rFonts w:ascii="GHEA Grapalat" w:hAnsi="GHEA Grapalat"/>
          <w:sz w:val="24"/>
          <w:szCs w:val="24"/>
          <w:lang w:val="hy-AM"/>
        </w:rPr>
        <w:t xml:space="preserve"> </w:t>
      </w:r>
      <w:r w:rsidRPr="00512A8E">
        <w:rPr>
          <w:rFonts w:ascii="GHEA Grapalat" w:hAnsi="GHEA Grapalat" w:cs="Sylfaen"/>
          <w:sz w:val="24"/>
          <w:szCs w:val="24"/>
          <w:lang w:val="hy-AM"/>
        </w:rPr>
        <w:t>միջոցների</w:t>
      </w:r>
      <w:r w:rsidRPr="00512A8E">
        <w:rPr>
          <w:rFonts w:ascii="GHEA Grapalat" w:hAnsi="GHEA Grapalat"/>
          <w:sz w:val="24"/>
          <w:szCs w:val="24"/>
          <w:lang w:val="hy-AM"/>
        </w:rPr>
        <w:t xml:space="preserve"> </w:t>
      </w:r>
      <w:r w:rsidRPr="00512A8E">
        <w:rPr>
          <w:rFonts w:ascii="GHEA Grapalat" w:hAnsi="GHEA Grapalat" w:cs="Sylfaen"/>
          <w:sz w:val="24"/>
          <w:szCs w:val="24"/>
          <w:lang w:val="hy-AM"/>
        </w:rPr>
        <w:t>կիրառման</w:t>
      </w:r>
      <w:r w:rsidRPr="00512A8E">
        <w:rPr>
          <w:rFonts w:ascii="GHEA Grapalat" w:hAnsi="GHEA Grapalat"/>
          <w:sz w:val="24"/>
          <w:szCs w:val="24"/>
          <w:lang w:val="hy-AM"/>
        </w:rPr>
        <w:t xml:space="preserve">, </w:t>
      </w:r>
      <w:r w:rsidRPr="00512A8E">
        <w:rPr>
          <w:rFonts w:ascii="GHEA Grapalat" w:hAnsi="GHEA Grapalat" w:cs="Sylfaen"/>
          <w:sz w:val="24"/>
          <w:szCs w:val="24"/>
          <w:lang w:val="hy-AM"/>
        </w:rPr>
        <w:t>ինչպես</w:t>
      </w:r>
      <w:r w:rsidRPr="00512A8E">
        <w:rPr>
          <w:rFonts w:ascii="GHEA Grapalat" w:hAnsi="GHEA Grapalat"/>
          <w:sz w:val="24"/>
          <w:szCs w:val="24"/>
          <w:lang w:val="hy-AM"/>
        </w:rPr>
        <w:t xml:space="preserve"> </w:t>
      </w:r>
      <w:r w:rsidRPr="00512A8E">
        <w:rPr>
          <w:rFonts w:ascii="GHEA Grapalat" w:hAnsi="GHEA Grapalat" w:cs="Sylfaen"/>
          <w:sz w:val="24"/>
          <w:szCs w:val="24"/>
          <w:lang w:val="hy-AM"/>
        </w:rPr>
        <w:t>նաև</w:t>
      </w:r>
      <w:r w:rsidRPr="00512A8E">
        <w:rPr>
          <w:rFonts w:ascii="GHEA Grapalat" w:hAnsi="GHEA Grapalat"/>
          <w:sz w:val="24"/>
          <w:szCs w:val="24"/>
          <w:lang w:val="hy-AM"/>
        </w:rPr>
        <w:t xml:space="preserve"> </w:t>
      </w:r>
      <w:r w:rsidRPr="00512A8E">
        <w:rPr>
          <w:rFonts w:ascii="GHEA Grapalat" w:hAnsi="GHEA Grapalat" w:cs="Sylfaen"/>
          <w:sz w:val="24"/>
          <w:szCs w:val="24"/>
          <w:lang w:val="hy-AM"/>
        </w:rPr>
        <w:t>մաքսային</w:t>
      </w:r>
      <w:r w:rsidRPr="00512A8E">
        <w:rPr>
          <w:rFonts w:ascii="GHEA Grapalat" w:hAnsi="GHEA Grapalat"/>
          <w:sz w:val="24"/>
          <w:szCs w:val="24"/>
          <w:lang w:val="hy-AM"/>
        </w:rPr>
        <w:t xml:space="preserve"> </w:t>
      </w:r>
      <w:r w:rsidRPr="00512A8E">
        <w:rPr>
          <w:rFonts w:ascii="GHEA Grapalat" w:hAnsi="GHEA Grapalat" w:cs="Sylfaen"/>
          <w:sz w:val="24"/>
          <w:szCs w:val="24"/>
          <w:lang w:val="hy-AM"/>
        </w:rPr>
        <w:t>վիճակագրության</w:t>
      </w:r>
      <w:r w:rsidRPr="00512A8E">
        <w:rPr>
          <w:rFonts w:ascii="GHEA Grapalat" w:hAnsi="GHEA Grapalat"/>
          <w:sz w:val="24"/>
          <w:szCs w:val="24"/>
          <w:lang w:val="hy-AM"/>
        </w:rPr>
        <w:t xml:space="preserve"> </w:t>
      </w:r>
      <w:r w:rsidRPr="00512A8E">
        <w:rPr>
          <w:rFonts w:ascii="GHEA Grapalat" w:hAnsi="GHEA Grapalat" w:cs="Sylfaen"/>
          <w:sz w:val="24"/>
          <w:szCs w:val="24"/>
          <w:lang w:val="hy-AM"/>
        </w:rPr>
        <w:t>վար</w:t>
      </w:r>
      <w:r w:rsidR="00B97D4A" w:rsidRPr="00512A8E">
        <w:rPr>
          <w:rFonts w:ascii="GHEA Grapalat" w:hAnsi="GHEA Grapalat" w:cs="Sylfaen"/>
          <w:sz w:val="24"/>
          <w:szCs w:val="24"/>
          <w:lang w:val="hy-AM"/>
        </w:rPr>
        <w:softHyphen/>
      </w:r>
      <w:r w:rsidRPr="00512A8E">
        <w:rPr>
          <w:rFonts w:ascii="GHEA Grapalat" w:hAnsi="GHEA Grapalat" w:cs="Sylfaen"/>
          <w:sz w:val="24"/>
          <w:szCs w:val="24"/>
          <w:lang w:val="hy-AM"/>
        </w:rPr>
        <w:t>ման</w:t>
      </w:r>
      <w:r w:rsidRPr="00512A8E">
        <w:rPr>
          <w:rFonts w:ascii="GHEA Grapalat" w:hAnsi="GHEA Grapalat"/>
          <w:sz w:val="24"/>
          <w:szCs w:val="24"/>
          <w:lang w:val="hy-AM"/>
        </w:rPr>
        <w:t xml:space="preserve"> </w:t>
      </w:r>
      <w:r w:rsidRPr="00512A8E">
        <w:rPr>
          <w:rFonts w:ascii="GHEA Grapalat" w:hAnsi="GHEA Grapalat" w:cs="Sylfaen"/>
          <w:sz w:val="24"/>
          <w:szCs w:val="24"/>
          <w:lang w:val="hy-AM"/>
        </w:rPr>
        <w:t>նպատակով</w:t>
      </w:r>
      <w:r w:rsidRPr="00512A8E">
        <w:rPr>
          <w:rFonts w:ascii="GHEA Grapalat" w:hAnsi="GHEA Grapalat"/>
          <w:sz w:val="24"/>
          <w:szCs w:val="24"/>
          <w:lang w:val="hy-AM"/>
        </w:rPr>
        <w:t xml:space="preserve"> </w:t>
      </w:r>
      <w:r w:rsidRPr="00512A8E">
        <w:rPr>
          <w:rFonts w:ascii="GHEA Grapalat" w:hAnsi="GHEA Grapalat" w:cs="Sylfaen"/>
          <w:sz w:val="24"/>
          <w:szCs w:val="24"/>
          <w:lang w:val="hy-AM"/>
        </w:rPr>
        <w:t>Հայաստանի</w:t>
      </w:r>
      <w:r w:rsidRPr="00512A8E">
        <w:rPr>
          <w:rFonts w:ascii="GHEA Grapalat" w:hAnsi="GHEA Grapalat"/>
          <w:sz w:val="24"/>
          <w:szCs w:val="24"/>
          <w:lang w:val="hy-AM"/>
        </w:rPr>
        <w:t xml:space="preserve"> </w:t>
      </w:r>
      <w:r w:rsidRPr="00512A8E">
        <w:rPr>
          <w:rFonts w:ascii="GHEA Grapalat" w:hAnsi="GHEA Grapalat" w:cs="Sylfaen"/>
          <w:sz w:val="24"/>
          <w:szCs w:val="24"/>
          <w:lang w:val="hy-AM"/>
        </w:rPr>
        <w:t>Հանրապետությունում</w:t>
      </w:r>
      <w:r w:rsidRPr="00512A8E">
        <w:rPr>
          <w:rFonts w:ascii="GHEA Grapalat" w:hAnsi="GHEA Grapalat"/>
          <w:sz w:val="24"/>
          <w:szCs w:val="24"/>
          <w:lang w:val="hy-AM"/>
        </w:rPr>
        <w:t xml:space="preserve"> </w:t>
      </w:r>
      <w:r w:rsidRPr="00512A8E">
        <w:rPr>
          <w:rFonts w:ascii="GHEA Grapalat" w:hAnsi="GHEA Grapalat" w:cs="Sylfaen"/>
          <w:sz w:val="24"/>
          <w:szCs w:val="24"/>
          <w:lang w:val="hy-AM"/>
        </w:rPr>
        <w:t>կիրառվում</w:t>
      </w:r>
      <w:r w:rsidRPr="00512A8E">
        <w:rPr>
          <w:rFonts w:ascii="GHEA Grapalat" w:hAnsi="GHEA Grapalat"/>
          <w:sz w:val="24"/>
          <w:szCs w:val="24"/>
          <w:lang w:val="hy-AM"/>
        </w:rPr>
        <w:t xml:space="preserve"> </w:t>
      </w:r>
      <w:r w:rsidRPr="00512A8E">
        <w:rPr>
          <w:rFonts w:ascii="GHEA Grapalat" w:hAnsi="GHEA Grapalat" w:cs="Sylfaen"/>
          <w:sz w:val="24"/>
          <w:szCs w:val="24"/>
          <w:lang w:val="hy-AM"/>
        </w:rPr>
        <w:t>է</w:t>
      </w:r>
      <w:r w:rsidRPr="00512A8E">
        <w:rPr>
          <w:rFonts w:ascii="GHEA Grapalat" w:hAnsi="GHEA Grapalat"/>
          <w:sz w:val="24"/>
          <w:szCs w:val="24"/>
          <w:lang w:val="hy-AM"/>
        </w:rPr>
        <w:t xml:space="preserve"> </w:t>
      </w:r>
      <w:r w:rsidR="0034284D" w:rsidRPr="00512A8E">
        <w:rPr>
          <w:rFonts w:ascii="GHEA Grapalat" w:hAnsi="GHEA Grapalat" w:cs="Sylfaen"/>
          <w:sz w:val="24"/>
          <w:szCs w:val="24"/>
          <w:lang w:val="hy-AM"/>
        </w:rPr>
        <w:t>Եվրասիական տնտե</w:t>
      </w:r>
      <w:r w:rsidR="00B97D4A" w:rsidRPr="00512A8E">
        <w:rPr>
          <w:rFonts w:ascii="GHEA Grapalat" w:hAnsi="GHEA Grapalat" w:cs="Sylfaen"/>
          <w:sz w:val="24"/>
          <w:szCs w:val="24"/>
          <w:lang w:val="hy-AM"/>
        </w:rPr>
        <w:softHyphen/>
      </w:r>
      <w:r w:rsidR="0034284D" w:rsidRPr="00512A8E">
        <w:rPr>
          <w:rFonts w:ascii="GHEA Grapalat" w:hAnsi="GHEA Grapalat" w:cs="Sylfaen"/>
          <w:sz w:val="24"/>
          <w:szCs w:val="24"/>
          <w:lang w:val="hy-AM"/>
        </w:rPr>
        <w:t>սա</w:t>
      </w:r>
      <w:r w:rsidR="00B97D4A" w:rsidRPr="00512A8E">
        <w:rPr>
          <w:rFonts w:ascii="GHEA Grapalat" w:hAnsi="GHEA Grapalat" w:cs="Sylfaen"/>
          <w:sz w:val="24"/>
          <w:szCs w:val="24"/>
          <w:lang w:val="hy-AM"/>
        </w:rPr>
        <w:softHyphen/>
      </w:r>
      <w:r w:rsidR="0034284D" w:rsidRPr="00512A8E">
        <w:rPr>
          <w:rFonts w:ascii="GHEA Grapalat" w:hAnsi="GHEA Grapalat" w:cs="Sylfaen"/>
          <w:sz w:val="24"/>
          <w:szCs w:val="24"/>
          <w:lang w:val="hy-AM"/>
        </w:rPr>
        <w:t>կան</w:t>
      </w:r>
      <w:r w:rsidRPr="00512A8E">
        <w:rPr>
          <w:rFonts w:ascii="GHEA Grapalat" w:hAnsi="GHEA Grapalat"/>
          <w:sz w:val="24"/>
          <w:szCs w:val="24"/>
          <w:lang w:val="hy-AM"/>
        </w:rPr>
        <w:t xml:space="preserve"> </w:t>
      </w:r>
      <w:r w:rsidRPr="00512A8E">
        <w:rPr>
          <w:rFonts w:ascii="GHEA Grapalat" w:hAnsi="GHEA Grapalat" w:cs="Sylfaen"/>
          <w:sz w:val="24"/>
          <w:szCs w:val="24"/>
          <w:lang w:val="hy-AM"/>
        </w:rPr>
        <w:t>հանձնաժողովի</w:t>
      </w:r>
      <w:r w:rsidR="00A06AA3">
        <w:rPr>
          <w:rFonts w:ascii="GHEA Grapalat" w:hAnsi="GHEA Grapalat" w:cs="Sylfaen"/>
          <w:sz w:val="24"/>
          <w:szCs w:val="24"/>
          <w:lang w:val="hy-AM"/>
        </w:rPr>
        <w:t xml:space="preserve"> (այսուհետ՝ Հանձնաժողով)</w:t>
      </w:r>
      <w:r w:rsidRPr="00512A8E">
        <w:rPr>
          <w:rFonts w:ascii="GHEA Grapalat" w:hAnsi="GHEA Grapalat"/>
          <w:sz w:val="24"/>
          <w:szCs w:val="24"/>
          <w:lang w:val="hy-AM"/>
        </w:rPr>
        <w:t xml:space="preserve"> </w:t>
      </w:r>
      <w:r w:rsidR="0034284D" w:rsidRPr="00512A8E">
        <w:rPr>
          <w:rFonts w:ascii="GHEA Grapalat" w:hAnsi="GHEA Grapalat"/>
          <w:sz w:val="24"/>
          <w:szCs w:val="24"/>
          <w:lang w:val="hy-AM"/>
        </w:rPr>
        <w:t xml:space="preserve">կողմից </w:t>
      </w:r>
      <w:r w:rsidRPr="00512A8E">
        <w:rPr>
          <w:rFonts w:ascii="GHEA Grapalat" w:hAnsi="GHEA Grapalat" w:cs="Sylfaen"/>
          <w:sz w:val="24"/>
          <w:szCs w:val="24"/>
          <w:lang w:val="hy-AM"/>
        </w:rPr>
        <w:t>հաստատ</w:t>
      </w:r>
      <w:r w:rsidR="0034284D" w:rsidRPr="00512A8E">
        <w:rPr>
          <w:rFonts w:ascii="GHEA Grapalat" w:hAnsi="GHEA Grapalat" w:cs="Sylfaen"/>
          <w:sz w:val="24"/>
          <w:szCs w:val="24"/>
          <w:lang w:val="hy-AM"/>
        </w:rPr>
        <w:t>վ</w:t>
      </w:r>
      <w:r w:rsidRPr="00512A8E">
        <w:rPr>
          <w:rFonts w:ascii="GHEA Grapalat" w:hAnsi="GHEA Grapalat" w:cs="Sylfaen"/>
          <w:sz w:val="24"/>
          <w:szCs w:val="24"/>
          <w:lang w:val="hy-AM"/>
        </w:rPr>
        <w:t>ած՝</w:t>
      </w:r>
      <w:r w:rsidRPr="00512A8E">
        <w:rPr>
          <w:rFonts w:ascii="GHEA Grapalat" w:hAnsi="GHEA Grapalat"/>
          <w:sz w:val="24"/>
          <w:szCs w:val="24"/>
          <w:lang w:val="hy-AM"/>
        </w:rPr>
        <w:t xml:space="preserve"> </w:t>
      </w:r>
      <w:r w:rsidRPr="00512A8E">
        <w:rPr>
          <w:rFonts w:ascii="GHEA Grapalat" w:hAnsi="GHEA Grapalat" w:cs="Sylfaen"/>
          <w:sz w:val="24"/>
          <w:szCs w:val="24"/>
          <w:lang w:val="hy-AM"/>
        </w:rPr>
        <w:t>արտաքին</w:t>
      </w:r>
      <w:r w:rsidRPr="00512A8E">
        <w:rPr>
          <w:rFonts w:ascii="GHEA Grapalat" w:hAnsi="GHEA Grapalat"/>
          <w:sz w:val="24"/>
          <w:szCs w:val="24"/>
          <w:lang w:val="hy-AM"/>
        </w:rPr>
        <w:t xml:space="preserve"> </w:t>
      </w:r>
      <w:r w:rsidRPr="00512A8E">
        <w:rPr>
          <w:rFonts w:ascii="GHEA Grapalat" w:hAnsi="GHEA Grapalat" w:cs="Sylfaen"/>
          <w:sz w:val="24"/>
          <w:szCs w:val="24"/>
          <w:lang w:val="hy-AM"/>
        </w:rPr>
        <w:t>տնտեսական</w:t>
      </w:r>
      <w:r w:rsidRPr="00512A8E">
        <w:rPr>
          <w:rFonts w:ascii="GHEA Grapalat" w:hAnsi="GHEA Grapalat"/>
          <w:sz w:val="24"/>
          <w:szCs w:val="24"/>
          <w:lang w:val="hy-AM"/>
        </w:rPr>
        <w:t xml:space="preserve"> </w:t>
      </w:r>
      <w:r w:rsidRPr="00512A8E">
        <w:rPr>
          <w:rFonts w:ascii="GHEA Grapalat" w:hAnsi="GHEA Grapalat" w:cs="Sylfaen"/>
          <w:sz w:val="24"/>
          <w:szCs w:val="24"/>
          <w:lang w:val="hy-AM"/>
        </w:rPr>
        <w:t>գործունեության</w:t>
      </w:r>
      <w:r w:rsidRPr="00512A8E">
        <w:rPr>
          <w:rFonts w:ascii="GHEA Grapalat" w:hAnsi="GHEA Grapalat"/>
          <w:sz w:val="24"/>
          <w:szCs w:val="24"/>
          <w:lang w:val="hy-AM"/>
        </w:rPr>
        <w:t xml:space="preserve"> </w:t>
      </w:r>
      <w:r w:rsidRPr="00512A8E">
        <w:rPr>
          <w:rFonts w:ascii="GHEA Grapalat" w:hAnsi="GHEA Grapalat" w:cs="Sylfaen"/>
          <w:sz w:val="24"/>
          <w:szCs w:val="24"/>
          <w:lang w:val="hy-AM"/>
        </w:rPr>
        <w:t>ապրան</w:t>
      </w:r>
      <w:r w:rsidR="00B97D4A" w:rsidRPr="00512A8E">
        <w:rPr>
          <w:rFonts w:ascii="GHEA Grapalat" w:hAnsi="GHEA Grapalat" w:cs="Sylfaen"/>
          <w:sz w:val="24"/>
          <w:szCs w:val="24"/>
          <w:lang w:val="hy-AM"/>
        </w:rPr>
        <w:softHyphen/>
      </w:r>
      <w:r w:rsidRPr="00512A8E">
        <w:rPr>
          <w:rFonts w:ascii="GHEA Grapalat" w:hAnsi="GHEA Grapalat" w:cs="Sylfaen"/>
          <w:sz w:val="24"/>
          <w:szCs w:val="24"/>
          <w:lang w:val="hy-AM"/>
        </w:rPr>
        <w:t>քային</w:t>
      </w:r>
      <w:r w:rsidRPr="00512A8E">
        <w:rPr>
          <w:rFonts w:ascii="GHEA Grapalat" w:hAnsi="GHEA Grapalat"/>
          <w:sz w:val="24"/>
          <w:szCs w:val="24"/>
          <w:lang w:val="hy-AM"/>
        </w:rPr>
        <w:t xml:space="preserve"> </w:t>
      </w:r>
      <w:r w:rsidRPr="00512A8E">
        <w:rPr>
          <w:rFonts w:ascii="GHEA Grapalat" w:hAnsi="GHEA Grapalat" w:cs="Sylfaen"/>
          <w:sz w:val="24"/>
          <w:szCs w:val="24"/>
          <w:lang w:val="hy-AM"/>
        </w:rPr>
        <w:t>անվանացանկը</w:t>
      </w:r>
      <w:r w:rsidRPr="00512A8E">
        <w:rPr>
          <w:rFonts w:ascii="GHEA Grapalat" w:hAnsi="GHEA Grapalat"/>
          <w:sz w:val="24"/>
          <w:szCs w:val="24"/>
          <w:lang w:val="hy-AM"/>
        </w:rPr>
        <w:t xml:space="preserve"> (</w:t>
      </w:r>
      <w:r w:rsidRPr="00512A8E">
        <w:rPr>
          <w:rFonts w:ascii="GHEA Grapalat" w:hAnsi="GHEA Grapalat" w:cs="Sylfaen"/>
          <w:sz w:val="24"/>
          <w:szCs w:val="24"/>
          <w:lang w:val="hy-AM"/>
        </w:rPr>
        <w:t>այսուհետ՝</w:t>
      </w:r>
      <w:r w:rsidRPr="00512A8E">
        <w:rPr>
          <w:rFonts w:ascii="GHEA Grapalat" w:hAnsi="GHEA Grapalat"/>
          <w:sz w:val="24"/>
          <w:szCs w:val="24"/>
          <w:lang w:val="hy-AM"/>
        </w:rPr>
        <w:t xml:space="preserve"> </w:t>
      </w:r>
      <w:r w:rsidRPr="00512A8E">
        <w:rPr>
          <w:rFonts w:ascii="GHEA Grapalat" w:hAnsi="GHEA Grapalat" w:cs="Sylfaen"/>
          <w:sz w:val="24"/>
          <w:szCs w:val="24"/>
          <w:lang w:val="hy-AM"/>
        </w:rPr>
        <w:t>ԱՏԳ</w:t>
      </w:r>
      <w:r w:rsidRPr="00512A8E">
        <w:rPr>
          <w:rFonts w:ascii="GHEA Grapalat" w:hAnsi="GHEA Grapalat"/>
          <w:sz w:val="24"/>
          <w:szCs w:val="24"/>
          <w:lang w:val="hy-AM"/>
        </w:rPr>
        <w:t xml:space="preserve"> </w:t>
      </w:r>
      <w:r w:rsidRPr="00512A8E">
        <w:rPr>
          <w:rFonts w:ascii="GHEA Grapalat" w:hAnsi="GHEA Grapalat" w:cs="Sylfaen"/>
          <w:sz w:val="24"/>
          <w:szCs w:val="24"/>
          <w:lang w:val="hy-AM"/>
        </w:rPr>
        <w:t>ԱԱ</w:t>
      </w:r>
      <w:r w:rsidRPr="00512A8E">
        <w:rPr>
          <w:rFonts w:ascii="GHEA Grapalat" w:hAnsi="GHEA Grapalat"/>
          <w:sz w:val="24"/>
          <w:szCs w:val="24"/>
          <w:lang w:val="hy-AM"/>
        </w:rPr>
        <w:t>):</w:t>
      </w:r>
    </w:p>
    <w:p w14:paraId="6E44B6FA" w14:textId="77777777" w:rsidR="008F5AF0" w:rsidRPr="006512B2" w:rsidRDefault="00B97D4A" w:rsidP="0019208B">
      <w:pPr>
        <w:numPr>
          <w:ilvl w:val="0"/>
          <w:numId w:val="22"/>
        </w:numPr>
        <w:tabs>
          <w:tab w:val="left" w:pos="851"/>
        </w:tabs>
        <w:spacing w:after="0" w:line="360" w:lineRule="auto"/>
        <w:ind w:left="0" w:firstLine="567"/>
        <w:jc w:val="both"/>
        <w:rPr>
          <w:rFonts w:ascii="GHEA Grapalat" w:hAnsi="GHEA Grapalat"/>
          <w:sz w:val="24"/>
          <w:szCs w:val="24"/>
          <w:lang w:val="hy-AM"/>
        </w:rPr>
      </w:pPr>
      <w:r w:rsidRPr="00512A8E">
        <w:rPr>
          <w:rStyle w:val="Strong"/>
          <w:rFonts w:ascii="GHEA Grapalat" w:hAnsi="GHEA Grapalat"/>
          <w:b w:val="0"/>
          <w:sz w:val="24"/>
          <w:szCs w:val="24"/>
          <w:lang w:val="hy-AM"/>
        </w:rPr>
        <w:t>Օ</w:t>
      </w:r>
      <w:r w:rsidR="008F26EF" w:rsidRPr="00512A8E">
        <w:rPr>
          <w:rStyle w:val="Strong"/>
          <w:rFonts w:ascii="GHEA Grapalat" w:hAnsi="GHEA Grapalat"/>
          <w:b w:val="0"/>
          <w:sz w:val="24"/>
          <w:szCs w:val="24"/>
          <w:lang w:val="hy-AM"/>
        </w:rPr>
        <w:t xml:space="preserve">րենքով կամ </w:t>
      </w:r>
      <w:r w:rsidR="0045636F" w:rsidRPr="00512A8E">
        <w:rPr>
          <w:rStyle w:val="Strong"/>
          <w:rFonts w:ascii="GHEA Grapalat" w:hAnsi="GHEA Grapalat"/>
          <w:b w:val="0"/>
          <w:sz w:val="24"/>
          <w:szCs w:val="24"/>
          <w:lang w:val="hy-AM"/>
        </w:rPr>
        <w:softHyphen/>
      </w:r>
      <w:r w:rsidR="0045636F" w:rsidRPr="00512A8E">
        <w:rPr>
          <w:rStyle w:val="Strong"/>
          <w:rFonts w:ascii="GHEA Grapalat" w:hAnsi="GHEA Grapalat"/>
          <w:b w:val="0"/>
          <w:sz w:val="24"/>
          <w:szCs w:val="24"/>
          <w:lang w:val="hy-AM"/>
        </w:rPr>
        <w:softHyphen/>
      </w:r>
      <w:r w:rsidR="0045636F" w:rsidRPr="00512A8E">
        <w:rPr>
          <w:rStyle w:val="Strong"/>
          <w:rFonts w:ascii="GHEA Grapalat" w:hAnsi="GHEA Grapalat"/>
          <w:b w:val="0"/>
          <w:sz w:val="24"/>
          <w:szCs w:val="24"/>
          <w:lang w:val="hy-AM"/>
        </w:rPr>
        <w:softHyphen/>
      </w:r>
      <w:r w:rsidRPr="00512A8E">
        <w:rPr>
          <w:rStyle w:val="Strong"/>
          <w:rFonts w:ascii="GHEA Grapalat" w:hAnsi="GHEA Grapalat"/>
          <w:b w:val="0"/>
          <w:sz w:val="24"/>
          <w:szCs w:val="24"/>
          <w:lang w:val="hy-AM"/>
        </w:rPr>
        <w:t>Կ</w:t>
      </w:r>
      <w:r w:rsidR="008F26EF" w:rsidRPr="00512A8E">
        <w:rPr>
          <w:rStyle w:val="Strong"/>
          <w:rFonts w:ascii="GHEA Grapalat" w:hAnsi="GHEA Grapalat"/>
          <w:b w:val="0"/>
          <w:sz w:val="24"/>
          <w:szCs w:val="24"/>
          <w:lang w:val="hy-AM"/>
        </w:rPr>
        <w:t>առավարության որոշմամբ նախատեսված լինելու դեպքում ԱՏԳ ԱԱ-ն կարող է օգտա</w:t>
      </w:r>
      <w:r w:rsidR="0045636F" w:rsidRPr="00512A8E">
        <w:rPr>
          <w:rStyle w:val="Strong"/>
          <w:rFonts w:ascii="GHEA Grapalat" w:hAnsi="GHEA Grapalat"/>
          <w:b w:val="0"/>
          <w:sz w:val="24"/>
          <w:szCs w:val="24"/>
          <w:lang w:val="hy-AM"/>
        </w:rPr>
        <w:softHyphen/>
      </w:r>
      <w:r w:rsidR="008F26EF" w:rsidRPr="00512A8E">
        <w:rPr>
          <w:rStyle w:val="Strong"/>
          <w:rFonts w:ascii="GHEA Grapalat" w:hAnsi="GHEA Grapalat"/>
          <w:b w:val="0"/>
          <w:sz w:val="24"/>
          <w:szCs w:val="24"/>
          <w:lang w:val="hy-AM"/>
        </w:rPr>
        <w:t xml:space="preserve">գործվել Միության մաքսային օրենսգրքի 19-րդ հոդվածի 1-ին </w:t>
      </w:r>
      <w:r w:rsidR="00512A8E">
        <w:rPr>
          <w:rStyle w:val="Strong"/>
          <w:rFonts w:ascii="GHEA Grapalat" w:hAnsi="GHEA Grapalat"/>
          <w:b w:val="0"/>
          <w:sz w:val="24"/>
          <w:szCs w:val="24"/>
          <w:lang w:val="hy-AM"/>
        </w:rPr>
        <w:t xml:space="preserve">մասի </w:t>
      </w:r>
      <w:r w:rsidRPr="00512A8E">
        <w:rPr>
          <w:rStyle w:val="Strong"/>
          <w:rFonts w:ascii="GHEA Grapalat" w:hAnsi="GHEA Grapalat"/>
          <w:b w:val="0"/>
          <w:sz w:val="24"/>
          <w:szCs w:val="24"/>
          <w:lang w:val="hy-AM"/>
        </w:rPr>
        <w:t>երկրորդ</w:t>
      </w:r>
      <w:r w:rsidR="008F26EF" w:rsidRPr="00512A8E">
        <w:rPr>
          <w:rStyle w:val="Strong"/>
          <w:rFonts w:ascii="GHEA Grapalat" w:hAnsi="GHEA Grapalat"/>
          <w:b w:val="0"/>
          <w:sz w:val="24"/>
          <w:szCs w:val="24"/>
          <w:lang w:val="hy-AM"/>
        </w:rPr>
        <w:t xml:space="preserve"> պար</w:t>
      </w:r>
      <w:r w:rsidR="0045636F" w:rsidRPr="00512A8E">
        <w:rPr>
          <w:rStyle w:val="Strong"/>
          <w:rFonts w:ascii="GHEA Grapalat" w:hAnsi="GHEA Grapalat"/>
          <w:b w:val="0"/>
          <w:sz w:val="24"/>
          <w:szCs w:val="24"/>
          <w:lang w:val="hy-AM"/>
        </w:rPr>
        <w:softHyphen/>
      </w:r>
      <w:r w:rsidR="008F26EF" w:rsidRPr="00512A8E">
        <w:rPr>
          <w:rStyle w:val="Strong"/>
          <w:rFonts w:ascii="GHEA Grapalat" w:hAnsi="GHEA Grapalat"/>
          <w:b w:val="0"/>
          <w:sz w:val="24"/>
          <w:szCs w:val="24"/>
          <w:lang w:val="hy-AM"/>
        </w:rPr>
        <w:t xml:space="preserve">բերությամբ և սույն օրենքով նախատեսված նպատակներից </w:t>
      </w:r>
      <w:r w:rsidRPr="00512A8E">
        <w:rPr>
          <w:rStyle w:val="Strong"/>
          <w:rFonts w:ascii="GHEA Grapalat" w:hAnsi="GHEA Grapalat"/>
          <w:b w:val="0"/>
          <w:sz w:val="24"/>
          <w:szCs w:val="24"/>
          <w:lang w:val="hy-AM"/>
        </w:rPr>
        <w:t>տարբերվող</w:t>
      </w:r>
      <w:r w:rsidR="008F26EF" w:rsidRPr="00512A8E">
        <w:rPr>
          <w:rStyle w:val="Strong"/>
          <w:rFonts w:ascii="GHEA Grapalat" w:hAnsi="GHEA Grapalat"/>
          <w:b w:val="0"/>
          <w:sz w:val="24"/>
          <w:szCs w:val="24"/>
          <w:lang w:val="hy-AM"/>
        </w:rPr>
        <w:t xml:space="preserve"> այլ նպա</w:t>
      </w:r>
      <w:r w:rsidR="0045636F" w:rsidRPr="00512A8E">
        <w:rPr>
          <w:rStyle w:val="Strong"/>
          <w:rFonts w:ascii="GHEA Grapalat" w:hAnsi="GHEA Grapalat"/>
          <w:b w:val="0"/>
          <w:sz w:val="24"/>
          <w:szCs w:val="24"/>
          <w:lang w:val="hy-AM"/>
        </w:rPr>
        <w:softHyphen/>
      </w:r>
      <w:r w:rsidR="008F26EF" w:rsidRPr="00512A8E">
        <w:rPr>
          <w:rStyle w:val="Strong"/>
          <w:rFonts w:ascii="GHEA Grapalat" w:hAnsi="GHEA Grapalat"/>
          <w:b w:val="0"/>
          <w:sz w:val="24"/>
          <w:szCs w:val="24"/>
          <w:lang w:val="hy-AM"/>
        </w:rPr>
        <w:t>տակներով:</w:t>
      </w:r>
    </w:p>
    <w:p w14:paraId="5D2C831D" w14:textId="77777777" w:rsidR="00640285" w:rsidRPr="00340961" w:rsidRDefault="00640285" w:rsidP="00640285">
      <w:pPr>
        <w:spacing w:after="0" w:line="360" w:lineRule="auto"/>
        <w:ind w:firstLine="567"/>
        <w:jc w:val="both"/>
        <w:rPr>
          <w:rFonts w:ascii="GHEA Grapalat" w:hAnsi="GHEA Grapalat" w:cs="Sylfaen"/>
          <w:b/>
          <w:bCs/>
          <w:sz w:val="24"/>
          <w:szCs w:val="24"/>
          <w:lang w:val="hy-AM"/>
        </w:rPr>
      </w:pPr>
    </w:p>
    <w:p w14:paraId="0FAED7C4" w14:textId="77777777" w:rsidR="00EE2D8D" w:rsidRPr="006512B2" w:rsidRDefault="008F5AF0" w:rsidP="006512B2">
      <w:pPr>
        <w:spacing w:after="0" w:line="360" w:lineRule="auto"/>
        <w:ind w:firstLine="567"/>
        <w:jc w:val="both"/>
        <w:rPr>
          <w:rFonts w:ascii="GHEA Grapalat" w:hAnsi="GHEA Grapalat"/>
          <w:b/>
          <w:bCs/>
          <w:sz w:val="24"/>
          <w:szCs w:val="24"/>
          <w:lang w:val="hy-AM"/>
        </w:rPr>
      </w:pPr>
      <w:r w:rsidRPr="006512B2">
        <w:rPr>
          <w:rFonts w:ascii="GHEA Grapalat" w:hAnsi="GHEA Grapalat" w:cs="Sylfaen"/>
          <w:b/>
          <w:bCs/>
          <w:sz w:val="24"/>
          <w:szCs w:val="24"/>
          <w:lang w:val="hy-AM"/>
        </w:rPr>
        <w:t>Հոդված 1</w:t>
      </w:r>
      <w:r w:rsidR="003B773B" w:rsidRPr="006512B2">
        <w:rPr>
          <w:rFonts w:ascii="GHEA Grapalat" w:hAnsi="GHEA Grapalat" w:cs="Sylfaen"/>
          <w:b/>
          <w:bCs/>
          <w:sz w:val="24"/>
          <w:szCs w:val="24"/>
          <w:lang w:val="hy-AM"/>
        </w:rPr>
        <w:t>1</w:t>
      </w:r>
      <w:r w:rsidRPr="006512B2">
        <w:rPr>
          <w:rFonts w:ascii="GHEA Grapalat" w:hAnsi="GHEA Grapalat" w:cs="Sylfaen"/>
          <w:b/>
          <w:bCs/>
          <w:sz w:val="24"/>
          <w:szCs w:val="24"/>
          <w:lang w:val="hy-AM"/>
        </w:rPr>
        <w:t>. 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մարմինների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կողմից</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ապրանքների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դասակարգման</w:t>
      </w:r>
    </w:p>
    <w:p w14:paraId="419820B7" w14:textId="77777777" w:rsidR="008F5AF0" w:rsidRPr="006512B2" w:rsidRDefault="008F5AF0" w:rsidP="0045636F">
      <w:pPr>
        <w:spacing w:after="0" w:line="360" w:lineRule="auto"/>
        <w:ind w:firstLine="1946"/>
        <w:jc w:val="both"/>
        <w:rPr>
          <w:rFonts w:ascii="GHEA Grapalat" w:hAnsi="GHEA Grapalat"/>
          <w:sz w:val="24"/>
          <w:szCs w:val="24"/>
          <w:lang w:val="hy-AM"/>
        </w:rPr>
      </w:pPr>
      <w:r w:rsidRPr="006512B2">
        <w:rPr>
          <w:rFonts w:ascii="GHEA Grapalat" w:hAnsi="GHEA Grapalat" w:cs="Sylfaen"/>
          <w:b/>
          <w:bCs/>
          <w:sz w:val="24"/>
          <w:szCs w:val="24"/>
          <w:lang w:val="hy-AM"/>
        </w:rPr>
        <w:t>վերաբերյալ</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նախնական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որոշումները</w:t>
      </w:r>
    </w:p>
    <w:p w14:paraId="042BF443" w14:textId="77777777" w:rsidR="0045636F" w:rsidRDefault="008F5AF0" w:rsidP="0019208B">
      <w:pPr>
        <w:numPr>
          <w:ilvl w:val="0"/>
          <w:numId w:val="14"/>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Վերադաս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w:t>
      </w:r>
      <w:r w:rsidR="00FB29DD" w:rsidRPr="006512B2">
        <w:rPr>
          <w:rFonts w:ascii="GHEA Grapalat" w:hAnsi="GHEA Grapalat" w:cs="Sylfaen"/>
          <w:sz w:val="24"/>
          <w:szCs w:val="24"/>
          <w:lang w:val="hy-AM"/>
        </w:rPr>
        <w:t>ը հայտարարատուի</w:t>
      </w:r>
      <w:r w:rsidR="00FB29DD" w:rsidRPr="006512B2">
        <w:rPr>
          <w:rFonts w:ascii="GHEA Grapalat" w:hAnsi="GHEA Grapalat"/>
          <w:sz w:val="24"/>
          <w:szCs w:val="24"/>
          <w:lang w:val="hy-AM"/>
        </w:rPr>
        <w:t xml:space="preserve"> </w:t>
      </w:r>
      <w:r w:rsidR="00FB29DD" w:rsidRPr="006512B2">
        <w:rPr>
          <w:rFonts w:ascii="GHEA Grapalat" w:hAnsi="GHEA Grapalat" w:cs="Sylfaen"/>
          <w:sz w:val="24"/>
          <w:szCs w:val="24"/>
          <w:lang w:val="hy-AM"/>
        </w:rPr>
        <w:t>կամ</w:t>
      </w:r>
      <w:r w:rsidR="00FB29DD" w:rsidRPr="006512B2">
        <w:rPr>
          <w:rFonts w:ascii="GHEA Grapalat" w:hAnsi="GHEA Grapalat"/>
          <w:sz w:val="24"/>
          <w:szCs w:val="24"/>
          <w:lang w:val="hy-AM"/>
        </w:rPr>
        <w:t xml:space="preserve"> </w:t>
      </w:r>
      <w:r w:rsidR="00FB29DD" w:rsidRPr="006512B2">
        <w:rPr>
          <w:rFonts w:ascii="GHEA Grapalat" w:hAnsi="GHEA Grapalat" w:cs="Sylfaen"/>
          <w:sz w:val="24"/>
          <w:szCs w:val="24"/>
          <w:lang w:val="hy-AM"/>
        </w:rPr>
        <w:t>նրա</w:t>
      </w:r>
      <w:r w:rsidR="00FB29DD" w:rsidRPr="006512B2">
        <w:rPr>
          <w:rFonts w:ascii="GHEA Grapalat" w:hAnsi="GHEA Grapalat"/>
          <w:sz w:val="24"/>
          <w:szCs w:val="24"/>
          <w:lang w:val="hy-AM"/>
        </w:rPr>
        <w:t xml:space="preserve"> </w:t>
      </w:r>
      <w:r w:rsidR="00FB29DD" w:rsidRPr="006512B2">
        <w:rPr>
          <w:rFonts w:ascii="GHEA Grapalat" w:hAnsi="GHEA Grapalat" w:cs="Sylfaen"/>
          <w:sz w:val="24"/>
          <w:szCs w:val="24"/>
          <w:lang w:val="hy-AM"/>
        </w:rPr>
        <w:t>կողմից</w:t>
      </w:r>
      <w:r w:rsidR="00FB29DD" w:rsidRPr="006512B2">
        <w:rPr>
          <w:rFonts w:ascii="GHEA Grapalat" w:hAnsi="GHEA Grapalat"/>
          <w:sz w:val="24"/>
          <w:szCs w:val="24"/>
          <w:lang w:val="hy-AM"/>
        </w:rPr>
        <w:t xml:space="preserve"> </w:t>
      </w:r>
      <w:r w:rsidR="00FB29DD" w:rsidRPr="006512B2">
        <w:rPr>
          <w:rFonts w:ascii="GHEA Grapalat" w:hAnsi="GHEA Grapalat" w:cs="Sylfaen"/>
          <w:sz w:val="24"/>
          <w:szCs w:val="24"/>
          <w:lang w:val="hy-AM"/>
        </w:rPr>
        <w:t>լիազորված</w:t>
      </w:r>
      <w:r w:rsidR="00FB29DD" w:rsidRPr="006512B2">
        <w:rPr>
          <w:rFonts w:ascii="GHEA Grapalat" w:hAnsi="GHEA Grapalat"/>
          <w:sz w:val="24"/>
          <w:szCs w:val="24"/>
          <w:lang w:val="hy-AM"/>
        </w:rPr>
        <w:t xml:space="preserve"> </w:t>
      </w:r>
      <w:r w:rsidR="00FB29DD" w:rsidRPr="006512B2">
        <w:rPr>
          <w:rFonts w:ascii="GHEA Grapalat" w:hAnsi="GHEA Grapalat" w:cs="Sylfaen"/>
          <w:sz w:val="24"/>
          <w:szCs w:val="24"/>
          <w:lang w:val="hy-AM"/>
        </w:rPr>
        <w:t>անձի</w:t>
      </w:r>
      <w:r w:rsidR="00FB29DD" w:rsidRPr="006512B2">
        <w:rPr>
          <w:rFonts w:ascii="GHEA Grapalat" w:hAnsi="GHEA Grapalat"/>
          <w:sz w:val="24"/>
          <w:szCs w:val="24"/>
          <w:lang w:val="hy-AM"/>
        </w:rPr>
        <w:t xml:space="preserve"> </w:t>
      </w:r>
      <w:r w:rsidR="00FB29DD" w:rsidRPr="006512B2">
        <w:rPr>
          <w:rFonts w:ascii="GHEA Grapalat" w:hAnsi="GHEA Grapalat" w:cs="Sylfaen"/>
          <w:sz w:val="24"/>
          <w:szCs w:val="24"/>
          <w:lang w:val="hy-AM"/>
        </w:rPr>
        <w:t>դիմումի</w:t>
      </w:r>
      <w:r w:rsidR="00FB29DD" w:rsidRPr="006512B2">
        <w:rPr>
          <w:rFonts w:ascii="GHEA Grapalat" w:hAnsi="GHEA Grapalat"/>
          <w:sz w:val="24"/>
          <w:szCs w:val="24"/>
          <w:lang w:val="hy-AM"/>
        </w:rPr>
        <w:t xml:space="preserve"> </w:t>
      </w:r>
      <w:r w:rsidR="00FB29DD" w:rsidRPr="006512B2">
        <w:rPr>
          <w:rFonts w:ascii="GHEA Grapalat" w:hAnsi="GHEA Grapalat" w:cs="Sylfaen"/>
          <w:sz w:val="24"/>
          <w:szCs w:val="24"/>
          <w:lang w:val="hy-AM"/>
        </w:rPr>
        <w:t>հիման</w:t>
      </w:r>
      <w:r w:rsidR="00FB29DD" w:rsidRPr="006512B2">
        <w:rPr>
          <w:rFonts w:ascii="GHEA Grapalat" w:hAnsi="GHEA Grapalat"/>
          <w:sz w:val="24"/>
          <w:szCs w:val="24"/>
          <w:lang w:val="hy-AM"/>
        </w:rPr>
        <w:t xml:space="preserve"> </w:t>
      </w:r>
      <w:r w:rsidR="00FB29DD" w:rsidRPr="006512B2">
        <w:rPr>
          <w:rFonts w:ascii="GHEA Grapalat" w:hAnsi="GHEA Grapalat" w:cs="Sylfaen"/>
          <w:sz w:val="24"/>
          <w:szCs w:val="24"/>
          <w:lang w:val="hy-AM"/>
        </w:rPr>
        <w:t>վրա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ապրանքների</w:t>
      </w:r>
      <w:r w:rsidR="0045636F">
        <w:rPr>
          <w:rFonts w:ascii="GHEA Grapalat" w:hAnsi="GHEA Grapalat" w:cs="Sylfaen"/>
          <w:sz w:val="24"/>
          <w:szCs w:val="24"/>
          <w:lang w:val="hy-AM"/>
        </w:rPr>
        <w:t>՝</w:t>
      </w:r>
      <w:r w:rsidR="000F2FAB" w:rsidRPr="006512B2">
        <w:rPr>
          <w:rFonts w:ascii="GHEA Grapalat" w:hAnsi="GHEA Grapalat" w:cs="Sylfaen"/>
          <w:sz w:val="24"/>
          <w:szCs w:val="24"/>
          <w:lang w:val="hy-AM"/>
        </w:rPr>
        <w:t xml:space="preserve"> ըստ ԱՏԳ ԱԱ-ի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դասա</w:t>
      </w:r>
      <w:r w:rsidR="00E55B4F">
        <w:rPr>
          <w:rFonts w:ascii="GHEA Grapalat" w:hAnsi="GHEA Grapalat" w:cs="Sylfaen"/>
          <w:sz w:val="24"/>
          <w:szCs w:val="24"/>
          <w:lang w:val="hy-AM"/>
        </w:rPr>
        <w:softHyphen/>
      </w:r>
      <w:r w:rsidR="0045636F">
        <w:rPr>
          <w:rFonts w:ascii="GHEA Grapalat" w:hAnsi="GHEA Grapalat" w:cs="Sylfaen"/>
          <w:sz w:val="24"/>
          <w:szCs w:val="24"/>
          <w:lang w:val="hy-AM"/>
        </w:rPr>
        <w:softHyphen/>
      </w:r>
      <w:r w:rsidRPr="006512B2">
        <w:rPr>
          <w:rFonts w:ascii="GHEA Grapalat" w:hAnsi="GHEA Grapalat" w:cs="Sylfaen"/>
          <w:sz w:val="24"/>
          <w:szCs w:val="24"/>
          <w:lang w:val="hy-AM"/>
        </w:rPr>
        <w:t>կարգման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վերաբերյալ</w:t>
      </w:r>
      <w:r w:rsidR="00FB29DD" w:rsidRPr="006512B2">
        <w:rPr>
          <w:rFonts w:ascii="GHEA Grapalat" w:hAnsi="GHEA Grapalat" w:cs="Sylfaen"/>
          <w:sz w:val="24"/>
          <w:szCs w:val="24"/>
          <w:lang w:val="hy-AM"/>
        </w:rPr>
        <w:t xml:space="preserve"> կարող է ընդունել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նախնական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որոշում՝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w:t>
      </w:r>
      <w:r w:rsidR="0045636F">
        <w:rPr>
          <w:rFonts w:ascii="GHEA Grapalat" w:hAnsi="GHEA Grapalat" w:cs="Sylfaen"/>
          <w:sz w:val="24"/>
          <w:szCs w:val="24"/>
          <w:lang w:val="hy-AM"/>
        </w:rPr>
        <w:softHyphen/>
      </w:r>
      <w:r w:rsidRPr="006512B2">
        <w:rPr>
          <w:rFonts w:ascii="GHEA Grapalat" w:hAnsi="GHEA Grapalat" w:cs="Sylfaen"/>
          <w:sz w:val="24"/>
          <w:szCs w:val="24"/>
          <w:lang w:val="hy-AM"/>
        </w:rPr>
        <w:t>սա</w:t>
      </w:r>
      <w:r w:rsidR="0045636F">
        <w:rPr>
          <w:rFonts w:ascii="GHEA Grapalat" w:hAnsi="GHEA Grapalat" w:cs="Sylfaen"/>
          <w:sz w:val="24"/>
          <w:szCs w:val="24"/>
          <w:lang w:val="hy-AM"/>
        </w:rPr>
        <w:softHyphen/>
      </w:r>
      <w:r w:rsidRPr="006512B2">
        <w:rPr>
          <w:rFonts w:ascii="GHEA Grapalat" w:hAnsi="GHEA Grapalat" w:cs="Sylfaen"/>
          <w:sz w:val="24"/>
          <w:szCs w:val="24"/>
          <w:lang w:val="hy-AM"/>
        </w:rPr>
        <w:t>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օրենսգրքի</w:t>
      </w:r>
      <w:r w:rsidR="00670B4A" w:rsidRPr="006512B2">
        <w:rPr>
          <w:rFonts w:ascii="GHEA Grapalat" w:hAnsi="GHEA Grapalat" w:cs="Sylfaen"/>
          <w:sz w:val="24"/>
          <w:szCs w:val="24"/>
          <w:lang w:val="hy-AM"/>
        </w:rPr>
        <w:t xml:space="preserve"> 3-րդ գլխին</w:t>
      </w:r>
      <w:r w:rsidRPr="006512B2">
        <w:rPr>
          <w:rFonts w:ascii="GHEA Grapalat" w:hAnsi="GHEA Grapalat"/>
          <w:sz w:val="24"/>
          <w:szCs w:val="24"/>
          <w:lang w:val="hy-AM"/>
        </w:rPr>
        <w:t xml:space="preserve"> </w:t>
      </w:r>
      <w:r w:rsidR="00670B4A" w:rsidRPr="006512B2">
        <w:rPr>
          <w:rFonts w:ascii="GHEA Grapalat" w:hAnsi="GHEA Grapalat"/>
          <w:sz w:val="24"/>
          <w:szCs w:val="24"/>
          <w:lang w:val="hy-AM"/>
        </w:rPr>
        <w:t xml:space="preserve">և սույն հոդվածով սահմանված դրույթներին </w:t>
      </w:r>
      <w:r w:rsidRPr="006512B2">
        <w:rPr>
          <w:rFonts w:ascii="GHEA Grapalat" w:hAnsi="GHEA Grapalat" w:cs="Sylfaen"/>
          <w:sz w:val="24"/>
          <w:szCs w:val="24"/>
          <w:lang w:val="hy-AM"/>
        </w:rPr>
        <w:t>համա</w:t>
      </w:r>
      <w:r w:rsidR="0045636F">
        <w:rPr>
          <w:rFonts w:ascii="GHEA Grapalat" w:hAnsi="GHEA Grapalat" w:cs="Sylfaen"/>
          <w:sz w:val="24"/>
          <w:szCs w:val="24"/>
          <w:lang w:val="hy-AM"/>
        </w:rPr>
        <w:softHyphen/>
      </w:r>
      <w:r w:rsidR="00670B4A" w:rsidRPr="006512B2">
        <w:rPr>
          <w:rFonts w:ascii="GHEA Grapalat" w:hAnsi="GHEA Grapalat" w:cs="Sylfaen"/>
          <w:sz w:val="24"/>
          <w:szCs w:val="24"/>
          <w:lang w:val="hy-AM"/>
        </w:rPr>
        <w:t>պա</w:t>
      </w:r>
      <w:r w:rsidR="0045636F">
        <w:rPr>
          <w:rFonts w:ascii="GHEA Grapalat" w:hAnsi="GHEA Grapalat" w:cs="Sylfaen"/>
          <w:sz w:val="24"/>
          <w:szCs w:val="24"/>
          <w:lang w:val="hy-AM"/>
        </w:rPr>
        <w:softHyphen/>
      </w:r>
      <w:r w:rsidR="00670B4A" w:rsidRPr="006512B2">
        <w:rPr>
          <w:rFonts w:ascii="GHEA Grapalat" w:hAnsi="GHEA Grapalat" w:cs="Sylfaen"/>
          <w:sz w:val="24"/>
          <w:szCs w:val="24"/>
          <w:lang w:val="hy-AM"/>
        </w:rPr>
        <w:t>տաս</w:t>
      </w:r>
      <w:r w:rsidR="0045636F">
        <w:rPr>
          <w:rFonts w:ascii="GHEA Grapalat" w:hAnsi="GHEA Grapalat" w:cs="Sylfaen"/>
          <w:sz w:val="24"/>
          <w:szCs w:val="24"/>
          <w:lang w:val="hy-AM"/>
        </w:rPr>
        <w:softHyphen/>
      </w:r>
      <w:r w:rsidR="00670B4A" w:rsidRPr="006512B2">
        <w:rPr>
          <w:rFonts w:ascii="GHEA Grapalat" w:hAnsi="GHEA Grapalat" w:cs="Sylfaen"/>
          <w:sz w:val="24"/>
          <w:szCs w:val="24"/>
          <w:lang w:val="hy-AM"/>
        </w:rPr>
        <w:t>խան</w:t>
      </w:r>
      <w:r w:rsidRPr="006512B2">
        <w:rPr>
          <w:rFonts w:ascii="GHEA Grapalat" w:hAnsi="GHEA Grapalat"/>
          <w:sz w:val="24"/>
          <w:szCs w:val="24"/>
          <w:lang w:val="hy-AM"/>
        </w:rPr>
        <w:t>:</w:t>
      </w:r>
    </w:p>
    <w:p w14:paraId="25465169" w14:textId="77777777" w:rsidR="008F5AF0" w:rsidRPr="0045636F" w:rsidRDefault="008F5AF0" w:rsidP="0019208B">
      <w:pPr>
        <w:numPr>
          <w:ilvl w:val="0"/>
          <w:numId w:val="14"/>
        </w:numPr>
        <w:tabs>
          <w:tab w:val="left" w:pos="851"/>
        </w:tabs>
        <w:spacing w:after="0" w:line="360" w:lineRule="auto"/>
        <w:ind w:left="0" w:firstLine="567"/>
        <w:jc w:val="both"/>
        <w:rPr>
          <w:rStyle w:val="Strong"/>
          <w:rFonts w:ascii="GHEA Grapalat" w:hAnsi="GHEA Grapalat"/>
          <w:b w:val="0"/>
          <w:bCs w:val="0"/>
          <w:sz w:val="24"/>
          <w:szCs w:val="24"/>
          <w:lang w:val="hy-AM"/>
        </w:rPr>
      </w:pPr>
      <w:r w:rsidRPr="0045636F">
        <w:rPr>
          <w:rStyle w:val="Strong"/>
          <w:rFonts w:ascii="GHEA Grapalat" w:hAnsi="GHEA Grapalat"/>
          <w:b w:val="0"/>
          <w:sz w:val="24"/>
          <w:szCs w:val="24"/>
          <w:lang w:val="hy-AM"/>
        </w:rPr>
        <w:t xml:space="preserve">Միության մաքսային օրենսգրքի 21-րդ </w:t>
      </w:r>
      <w:r w:rsidR="0045636F">
        <w:rPr>
          <w:rStyle w:val="Strong"/>
          <w:rFonts w:ascii="GHEA Grapalat" w:hAnsi="GHEA Grapalat"/>
          <w:b w:val="0"/>
          <w:sz w:val="24"/>
          <w:szCs w:val="24"/>
          <w:lang w:val="hy-AM"/>
        </w:rPr>
        <w:t xml:space="preserve">հոդվածի 6-րդ </w:t>
      </w:r>
      <w:r w:rsidR="00C739D5">
        <w:rPr>
          <w:rStyle w:val="Strong"/>
          <w:rFonts w:ascii="GHEA Grapalat" w:hAnsi="GHEA Grapalat"/>
          <w:b w:val="0"/>
          <w:sz w:val="24"/>
          <w:szCs w:val="24"/>
          <w:lang w:val="hy-AM"/>
        </w:rPr>
        <w:t xml:space="preserve">մասին </w:t>
      </w:r>
      <w:r w:rsidR="0045636F">
        <w:rPr>
          <w:rStyle w:val="Strong"/>
          <w:rFonts w:ascii="GHEA Grapalat" w:hAnsi="GHEA Grapalat"/>
          <w:b w:val="0"/>
          <w:sz w:val="24"/>
          <w:szCs w:val="24"/>
          <w:lang w:val="hy-AM"/>
        </w:rPr>
        <w:t>համապատասխան՝</w:t>
      </w:r>
      <w:r w:rsidRPr="0045636F">
        <w:rPr>
          <w:rStyle w:val="Strong"/>
          <w:rFonts w:ascii="GHEA Grapalat" w:hAnsi="GHEA Grapalat"/>
          <w:b w:val="0"/>
          <w:sz w:val="24"/>
          <w:szCs w:val="24"/>
          <w:lang w:val="hy-AM"/>
        </w:rPr>
        <w:t xml:space="preserve"> մաքսային մարմինները կարող են ընդունել ապրանքների առանձին տեսակների դասա</w:t>
      </w:r>
      <w:r w:rsidR="0045636F">
        <w:rPr>
          <w:rStyle w:val="Strong"/>
          <w:rFonts w:ascii="GHEA Grapalat" w:hAnsi="GHEA Grapalat"/>
          <w:b w:val="0"/>
          <w:sz w:val="24"/>
          <w:szCs w:val="24"/>
          <w:lang w:val="hy-AM"/>
        </w:rPr>
        <w:softHyphen/>
      </w:r>
      <w:r w:rsidRPr="0045636F">
        <w:rPr>
          <w:rStyle w:val="Strong"/>
          <w:rFonts w:ascii="GHEA Grapalat" w:hAnsi="GHEA Grapalat"/>
          <w:b w:val="0"/>
          <w:sz w:val="24"/>
          <w:szCs w:val="24"/>
          <w:lang w:val="hy-AM"/>
        </w:rPr>
        <w:t>կարգ</w:t>
      </w:r>
      <w:r w:rsidR="0045636F">
        <w:rPr>
          <w:rStyle w:val="Strong"/>
          <w:rFonts w:ascii="GHEA Grapalat" w:hAnsi="GHEA Grapalat"/>
          <w:b w:val="0"/>
          <w:sz w:val="24"/>
          <w:szCs w:val="24"/>
          <w:lang w:val="hy-AM"/>
        </w:rPr>
        <w:softHyphen/>
      </w:r>
      <w:r w:rsidRPr="0045636F">
        <w:rPr>
          <w:rStyle w:val="Strong"/>
          <w:rFonts w:ascii="GHEA Grapalat" w:hAnsi="GHEA Grapalat"/>
          <w:b w:val="0"/>
          <w:sz w:val="24"/>
          <w:szCs w:val="24"/>
          <w:lang w:val="hy-AM"/>
        </w:rPr>
        <w:t>ման որոշումներ և տալ պարզաբանումներ՝ վերադաս մաքսային մարմնի սահ</w:t>
      </w:r>
      <w:r w:rsidR="0045636F">
        <w:rPr>
          <w:rStyle w:val="Strong"/>
          <w:rFonts w:ascii="GHEA Grapalat" w:hAnsi="GHEA Grapalat"/>
          <w:b w:val="0"/>
          <w:sz w:val="24"/>
          <w:szCs w:val="24"/>
          <w:lang w:val="hy-AM"/>
        </w:rPr>
        <w:softHyphen/>
      </w:r>
      <w:r w:rsidRPr="0045636F">
        <w:rPr>
          <w:rStyle w:val="Strong"/>
          <w:rFonts w:ascii="GHEA Grapalat" w:hAnsi="GHEA Grapalat"/>
          <w:b w:val="0"/>
          <w:sz w:val="24"/>
          <w:szCs w:val="24"/>
          <w:lang w:val="hy-AM"/>
        </w:rPr>
        <w:t>մա</w:t>
      </w:r>
      <w:r w:rsidR="00C02EB4">
        <w:rPr>
          <w:rStyle w:val="Strong"/>
          <w:rFonts w:ascii="GHEA Grapalat" w:hAnsi="GHEA Grapalat"/>
          <w:b w:val="0"/>
          <w:sz w:val="24"/>
          <w:szCs w:val="24"/>
          <w:lang w:val="hy-AM"/>
        </w:rPr>
        <w:softHyphen/>
      </w:r>
      <w:r w:rsidRPr="0045636F">
        <w:rPr>
          <w:rStyle w:val="Strong"/>
          <w:rFonts w:ascii="GHEA Grapalat" w:hAnsi="GHEA Grapalat"/>
          <w:b w:val="0"/>
          <w:sz w:val="24"/>
          <w:szCs w:val="24"/>
          <w:lang w:val="hy-AM"/>
        </w:rPr>
        <w:t>նած կարգով:</w:t>
      </w:r>
    </w:p>
    <w:p w14:paraId="15ADDCEC" w14:textId="77777777" w:rsidR="008F5AF0" w:rsidRPr="006512B2" w:rsidRDefault="008F5AF0" w:rsidP="006512B2">
      <w:pPr>
        <w:spacing w:after="0" w:line="360" w:lineRule="auto"/>
        <w:ind w:firstLine="567"/>
        <w:jc w:val="both"/>
        <w:rPr>
          <w:rFonts w:ascii="GHEA Grapalat" w:hAnsi="GHEA Grapalat"/>
          <w:b/>
          <w:sz w:val="24"/>
          <w:szCs w:val="24"/>
          <w:lang w:val="hy-AM"/>
        </w:rPr>
      </w:pPr>
      <w:r w:rsidRPr="006512B2">
        <w:rPr>
          <w:rStyle w:val="Strong"/>
          <w:rFonts w:ascii="GHEA Grapalat" w:hAnsi="GHEA Grapalat"/>
          <w:b w:val="0"/>
          <w:sz w:val="24"/>
          <w:szCs w:val="24"/>
          <w:lang w:val="hy-AM"/>
        </w:rPr>
        <w:t xml:space="preserve">Սույն մասի </w:t>
      </w:r>
      <w:r w:rsidR="0045636F">
        <w:rPr>
          <w:rStyle w:val="Strong"/>
          <w:rFonts w:ascii="GHEA Grapalat" w:hAnsi="GHEA Grapalat"/>
          <w:b w:val="0"/>
          <w:sz w:val="24"/>
          <w:szCs w:val="24"/>
          <w:lang w:val="hy-AM"/>
        </w:rPr>
        <w:t>առաջին</w:t>
      </w:r>
      <w:r w:rsidRPr="006512B2">
        <w:rPr>
          <w:rStyle w:val="Strong"/>
          <w:rFonts w:ascii="GHEA Grapalat" w:hAnsi="GHEA Grapalat"/>
          <w:b w:val="0"/>
          <w:sz w:val="24"/>
          <w:szCs w:val="24"/>
          <w:lang w:val="hy-AM"/>
        </w:rPr>
        <w:t xml:space="preserve"> պարբերությամբ սահմանված որոշ</w:t>
      </w:r>
      <w:r w:rsidR="00A17DD4" w:rsidRPr="006512B2">
        <w:rPr>
          <w:rStyle w:val="Strong"/>
          <w:rFonts w:ascii="GHEA Grapalat" w:hAnsi="GHEA Grapalat"/>
          <w:b w:val="0"/>
          <w:sz w:val="24"/>
          <w:szCs w:val="24"/>
          <w:lang w:val="hy-AM"/>
        </w:rPr>
        <w:t xml:space="preserve">ումները </w:t>
      </w:r>
      <w:r w:rsidRPr="006512B2">
        <w:rPr>
          <w:rStyle w:val="Strong"/>
          <w:rFonts w:ascii="GHEA Grapalat" w:hAnsi="GHEA Grapalat"/>
          <w:b w:val="0"/>
          <w:sz w:val="24"/>
          <w:szCs w:val="24"/>
          <w:lang w:val="hy-AM"/>
        </w:rPr>
        <w:t>կամ պարզա</w:t>
      </w:r>
      <w:r w:rsidR="0045636F">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բա</w:t>
      </w:r>
      <w:r w:rsidR="0045636F">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ն</w:t>
      </w:r>
      <w:r w:rsidR="00A17DD4" w:rsidRPr="006512B2">
        <w:rPr>
          <w:rStyle w:val="Strong"/>
          <w:rFonts w:ascii="GHEA Grapalat" w:hAnsi="GHEA Grapalat"/>
          <w:b w:val="0"/>
          <w:sz w:val="24"/>
          <w:szCs w:val="24"/>
          <w:lang w:val="hy-AM"/>
        </w:rPr>
        <w:t>ու</w:t>
      </w:r>
      <w:r w:rsidRPr="006512B2">
        <w:rPr>
          <w:rStyle w:val="Strong"/>
          <w:rFonts w:ascii="GHEA Grapalat" w:hAnsi="GHEA Grapalat"/>
          <w:b w:val="0"/>
          <w:sz w:val="24"/>
          <w:szCs w:val="24"/>
          <w:lang w:val="hy-AM"/>
        </w:rPr>
        <w:t>մ</w:t>
      </w:r>
      <w:r w:rsidR="0045636F">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ն</w:t>
      </w:r>
      <w:r w:rsidR="00A17DD4" w:rsidRPr="006512B2">
        <w:rPr>
          <w:rStyle w:val="Strong"/>
          <w:rFonts w:ascii="GHEA Grapalat" w:hAnsi="GHEA Grapalat"/>
          <w:b w:val="0"/>
          <w:sz w:val="24"/>
          <w:szCs w:val="24"/>
          <w:lang w:val="hy-AM"/>
        </w:rPr>
        <w:t>երը հրապարակվում են մաքսային մարմինների պաշտոնական ինտերնետային կայ</w:t>
      </w:r>
      <w:r w:rsidR="0045636F">
        <w:rPr>
          <w:rStyle w:val="Strong"/>
          <w:rFonts w:ascii="GHEA Grapalat" w:hAnsi="GHEA Grapalat"/>
          <w:b w:val="0"/>
          <w:sz w:val="24"/>
          <w:szCs w:val="24"/>
          <w:lang w:val="hy-AM"/>
        </w:rPr>
        <w:softHyphen/>
      </w:r>
      <w:r w:rsidR="00A17DD4" w:rsidRPr="006512B2">
        <w:rPr>
          <w:rStyle w:val="Strong"/>
          <w:rFonts w:ascii="GHEA Grapalat" w:hAnsi="GHEA Grapalat"/>
          <w:b w:val="0"/>
          <w:sz w:val="24"/>
          <w:szCs w:val="24"/>
          <w:lang w:val="hy-AM"/>
        </w:rPr>
        <w:t>քում</w:t>
      </w:r>
      <w:r w:rsidR="0034284D" w:rsidRPr="006512B2">
        <w:rPr>
          <w:rStyle w:val="Strong"/>
          <w:rFonts w:ascii="GHEA Grapalat" w:hAnsi="GHEA Grapalat"/>
          <w:b w:val="0"/>
          <w:sz w:val="24"/>
          <w:szCs w:val="24"/>
          <w:lang w:val="hy-AM"/>
        </w:rPr>
        <w:t>՝</w:t>
      </w:r>
      <w:r w:rsidR="00A17DD4" w:rsidRPr="006512B2">
        <w:rPr>
          <w:rStyle w:val="Strong"/>
          <w:rFonts w:ascii="GHEA Grapalat" w:hAnsi="GHEA Grapalat"/>
          <w:b w:val="0"/>
          <w:sz w:val="24"/>
          <w:szCs w:val="24"/>
          <w:lang w:val="hy-AM"/>
        </w:rPr>
        <w:t xml:space="preserve"> այդպիսի որոշումների կամ պարզաբանումների տրամադրմանը հաջորդող հինգ աշխա</w:t>
      </w:r>
      <w:r w:rsidR="0045636F">
        <w:rPr>
          <w:rStyle w:val="Strong"/>
          <w:rFonts w:ascii="GHEA Grapalat" w:hAnsi="GHEA Grapalat"/>
          <w:b w:val="0"/>
          <w:sz w:val="24"/>
          <w:szCs w:val="24"/>
          <w:lang w:val="hy-AM"/>
        </w:rPr>
        <w:softHyphen/>
      </w:r>
      <w:r w:rsidR="00A17DD4" w:rsidRPr="006512B2">
        <w:rPr>
          <w:rStyle w:val="Strong"/>
          <w:rFonts w:ascii="GHEA Grapalat" w:hAnsi="GHEA Grapalat"/>
          <w:b w:val="0"/>
          <w:sz w:val="24"/>
          <w:szCs w:val="24"/>
          <w:lang w:val="hy-AM"/>
        </w:rPr>
        <w:t>տանքային օրվա ընթացքում</w:t>
      </w:r>
      <w:r w:rsidRPr="006512B2">
        <w:rPr>
          <w:rStyle w:val="Strong"/>
          <w:rFonts w:ascii="GHEA Grapalat" w:hAnsi="GHEA Grapalat"/>
          <w:b w:val="0"/>
          <w:sz w:val="24"/>
          <w:szCs w:val="24"/>
          <w:lang w:val="hy-AM"/>
        </w:rPr>
        <w:t>:</w:t>
      </w:r>
    </w:p>
    <w:p w14:paraId="4A0110EA" w14:textId="77777777" w:rsidR="00E55B4F" w:rsidRDefault="008F5AF0" w:rsidP="0019208B">
      <w:pPr>
        <w:numPr>
          <w:ilvl w:val="0"/>
          <w:numId w:val="14"/>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lastRenderedPageBreak/>
        <w:t>Վերադաս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ապահովում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տարած</w:t>
      </w:r>
      <w:r w:rsidR="00794583" w:rsidRPr="006512B2">
        <w:rPr>
          <w:rFonts w:ascii="GHEA Grapalat" w:hAnsi="GHEA Grapalat" w:cs="Sylfaen"/>
          <w:sz w:val="24"/>
          <w:szCs w:val="24"/>
          <w:lang w:val="hy-AM"/>
        </w:rPr>
        <w:softHyphen/>
      </w:r>
      <w:r w:rsidR="0045636F">
        <w:rPr>
          <w:rFonts w:ascii="GHEA Grapalat" w:hAnsi="GHEA Grapalat" w:cs="Sylfaen"/>
          <w:sz w:val="24"/>
          <w:szCs w:val="24"/>
          <w:lang w:val="hy-AM"/>
        </w:rPr>
        <w:softHyphen/>
      </w:r>
      <w:r w:rsidR="009B45B1" w:rsidRPr="009B45B1">
        <w:rPr>
          <w:rFonts w:ascii="GHEA Grapalat" w:hAnsi="GHEA Grapalat" w:cs="Sylfaen"/>
          <w:sz w:val="24"/>
          <w:szCs w:val="24"/>
          <w:lang w:val="hy-AM"/>
        </w:rPr>
        <w:softHyphen/>
      </w:r>
      <w:r w:rsidRPr="006512B2">
        <w:rPr>
          <w:rFonts w:ascii="GHEA Grapalat" w:hAnsi="GHEA Grapalat" w:cs="Sylfaen"/>
          <w:sz w:val="24"/>
          <w:szCs w:val="24"/>
          <w:lang w:val="hy-AM"/>
        </w:rPr>
        <w:t>քում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անձանց</w:t>
      </w:r>
      <w:r w:rsidR="0034284D" w:rsidRPr="006512B2">
        <w:rPr>
          <w:rFonts w:ascii="GHEA Grapalat" w:hAnsi="GHEA Grapalat" w:cs="Sylfaen"/>
          <w:sz w:val="24"/>
          <w:szCs w:val="24"/>
          <w:lang w:val="hy-AM"/>
        </w:rPr>
        <w:t xml:space="preserve"> համար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օրենսգրքի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համաձայն՝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w:t>
      </w:r>
      <w:r w:rsidR="0045636F">
        <w:rPr>
          <w:rFonts w:ascii="GHEA Grapalat" w:hAnsi="GHEA Grapalat" w:cs="Sylfaen"/>
          <w:sz w:val="24"/>
          <w:szCs w:val="24"/>
          <w:lang w:val="hy-AM"/>
        </w:rPr>
        <w:softHyphen/>
      </w:r>
      <w:r w:rsidRPr="006512B2">
        <w:rPr>
          <w:rFonts w:ascii="GHEA Grapalat" w:hAnsi="GHEA Grapalat" w:cs="Sylfaen"/>
          <w:sz w:val="24"/>
          <w:szCs w:val="24"/>
          <w:lang w:val="hy-AM"/>
        </w:rPr>
        <w:t>մին</w:t>
      </w:r>
      <w:r w:rsidR="00794583" w:rsidRPr="006512B2">
        <w:rPr>
          <w:rFonts w:ascii="GHEA Grapalat" w:hAnsi="GHEA Grapalat" w:cs="Sylfaen"/>
          <w:sz w:val="24"/>
          <w:szCs w:val="24"/>
          <w:lang w:val="hy-AM"/>
        </w:rPr>
        <w:softHyphen/>
      </w:r>
      <w:r w:rsidRPr="006512B2">
        <w:rPr>
          <w:rFonts w:ascii="GHEA Grapalat" w:hAnsi="GHEA Grapalat" w:cs="Sylfaen"/>
          <w:sz w:val="24"/>
          <w:szCs w:val="24"/>
          <w:lang w:val="hy-AM"/>
        </w:rPr>
        <w:t>ների</w:t>
      </w:r>
      <w:r w:rsidR="0034284D" w:rsidRPr="006512B2">
        <w:rPr>
          <w:rFonts w:ascii="GHEA Grapalat" w:hAnsi="GHEA Grapalat" w:cs="Sylfaen"/>
          <w:sz w:val="24"/>
          <w:szCs w:val="24"/>
          <w:lang w:val="hy-AM"/>
        </w:rPr>
        <w:t xml:space="preserve"> </w:t>
      </w:r>
      <w:r w:rsidRPr="006512B2">
        <w:rPr>
          <w:rFonts w:ascii="GHEA Grapalat" w:hAnsi="GHEA Grapalat" w:cs="Sylfaen"/>
          <w:sz w:val="24"/>
          <w:szCs w:val="24"/>
          <w:lang w:val="hy-AM"/>
        </w:rPr>
        <w:t>ընդունած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նախնական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որոշումների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տեղե</w:t>
      </w:r>
      <w:r w:rsidR="0045636F">
        <w:rPr>
          <w:rFonts w:ascii="GHEA Grapalat" w:hAnsi="GHEA Grapalat" w:cs="Sylfaen"/>
          <w:sz w:val="24"/>
          <w:szCs w:val="24"/>
          <w:lang w:val="hy-AM"/>
        </w:rPr>
        <w:softHyphen/>
      </w:r>
      <w:r w:rsidRPr="006512B2">
        <w:rPr>
          <w:rFonts w:ascii="GHEA Grapalat" w:hAnsi="GHEA Grapalat" w:cs="Sylfaen"/>
          <w:sz w:val="24"/>
          <w:szCs w:val="24"/>
          <w:lang w:val="hy-AM"/>
        </w:rPr>
        <w:t>կատ</w:t>
      </w:r>
      <w:r w:rsidR="0045636F">
        <w:rPr>
          <w:rFonts w:ascii="GHEA Grapalat" w:hAnsi="GHEA Grapalat" w:cs="Sylfaen"/>
          <w:sz w:val="24"/>
          <w:szCs w:val="24"/>
          <w:lang w:val="hy-AM"/>
        </w:rPr>
        <w:softHyphen/>
      </w:r>
      <w:r w:rsidRPr="006512B2">
        <w:rPr>
          <w:rFonts w:ascii="GHEA Grapalat" w:hAnsi="GHEA Grapalat" w:cs="Sylfaen"/>
          <w:sz w:val="24"/>
          <w:szCs w:val="24"/>
          <w:lang w:val="hy-AM"/>
        </w:rPr>
        <w:t>վու</w:t>
      </w:r>
      <w:r w:rsidR="0045636F">
        <w:rPr>
          <w:rFonts w:ascii="GHEA Grapalat" w:hAnsi="GHEA Grapalat" w:cs="Sylfaen"/>
          <w:sz w:val="24"/>
          <w:szCs w:val="24"/>
          <w:lang w:val="hy-AM"/>
        </w:rPr>
        <w:softHyphen/>
      </w:r>
      <w:r w:rsidRPr="006512B2">
        <w:rPr>
          <w:rFonts w:ascii="GHEA Grapalat" w:hAnsi="GHEA Grapalat" w:cs="Sylfaen"/>
          <w:sz w:val="24"/>
          <w:szCs w:val="24"/>
          <w:lang w:val="hy-AM"/>
        </w:rPr>
        <w:t>թյու</w:t>
      </w:r>
      <w:r w:rsidR="0045636F">
        <w:rPr>
          <w:rFonts w:ascii="GHEA Grapalat" w:hAnsi="GHEA Grapalat" w:cs="Sylfaen"/>
          <w:sz w:val="24"/>
          <w:szCs w:val="24"/>
          <w:lang w:val="hy-AM"/>
        </w:rPr>
        <w:softHyphen/>
      </w:r>
      <w:r w:rsidRPr="006512B2">
        <w:rPr>
          <w:rFonts w:ascii="GHEA Grapalat" w:hAnsi="GHEA Grapalat" w:cs="Sylfaen"/>
          <w:sz w:val="24"/>
          <w:szCs w:val="24"/>
          <w:lang w:val="hy-AM"/>
        </w:rPr>
        <w:t>նից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ազատ</w:t>
      </w:r>
      <w:r w:rsidRPr="006512B2">
        <w:rPr>
          <w:rFonts w:ascii="GHEA Grapalat" w:hAnsi="GHEA Grapalat"/>
          <w:sz w:val="24"/>
          <w:szCs w:val="24"/>
          <w:lang w:val="hy-AM"/>
        </w:rPr>
        <w:t xml:space="preserve"> </w:t>
      </w:r>
      <w:r w:rsidR="0034284D" w:rsidRPr="006512B2">
        <w:rPr>
          <w:rFonts w:ascii="GHEA Grapalat" w:hAnsi="GHEA Grapalat"/>
          <w:sz w:val="24"/>
          <w:szCs w:val="24"/>
          <w:lang w:val="hy-AM"/>
        </w:rPr>
        <w:t xml:space="preserve">և անվճար </w:t>
      </w:r>
      <w:r w:rsidRPr="006512B2">
        <w:rPr>
          <w:rFonts w:ascii="GHEA Grapalat" w:hAnsi="GHEA Grapalat" w:cs="Sylfaen"/>
          <w:sz w:val="24"/>
          <w:szCs w:val="24"/>
          <w:lang w:val="hy-AM"/>
        </w:rPr>
        <w:t>օգտվելու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հնարավորությունը</w:t>
      </w:r>
      <w:r w:rsidRPr="006512B2">
        <w:rPr>
          <w:rFonts w:ascii="GHEA Grapalat" w:hAnsi="GHEA Grapalat"/>
          <w:sz w:val="24"/>
          <w:szCs w:val="24"/>
          <w:lang w:val="hy-AM"/>
        </w:rPr>
        <w:t>:</w:t>
      </w:r>
    </w:p>
    <w:p w14:paraId="25F2D047" w14:textId="77777777" w:rsidR="008F5AF0" w:rsidRPr="00E55B4F" w:rsidRDefault="008F5AF0" w:rsidP="0019208B">
      <w:pPr>
        <w:numPr>
          <w:ilvl w:val="0"/>
          <w:numId w:val="14"/>
        </w:numPr>
        <w:tabs>
          <w:tab w:val="left" w:pos="851"/>
        </w:tabs>
        <w:spacing w:after="0" w:line="360" w:lineRule="auto"/>
        <w:ind w:left="0" w:firstLine="567"/>
        <w:jc w:val="both"/>
        <w:rPr>
          <w:rStyle w:val="Strong"/>
          <w:rFonts w:ascii="GHEA Grapalat" w:hAnsi="GHEA Grapalat"/>
          <w:b w:val="0"/>
          <w:bCs w:val="0"/>
          <w:sz w:val="24"/>
          <w:szCs w:val="24"/>
          <w:lang w:val="hy-AM"/>
        </w:rPr>
      </w:pPr>
      <w:r w:rsidRPr="00E55B4F">
        <w:rPr>
          <w:rStyle w:val="Strong"/>
          <w:rFonts w:ascii="GHEA Grapalat" w:hAnsi="GHEA Grapalat"/>
          <w:b w:val="0"/>
          <w:sz w:val="24"/>
          <w:szCs w:val="24"/>
          <w:lang w:val="hy-AM"/>
        </w:rPr>
        <w:t xml:space="preserve">Միության մաքսային օրենսգրքի 24-րդ </w:t>
      </w:r>
      <w:r w:rsidR="0045636F" w:rsidRPr="00E55B4F">
        <w:rPr>
          <w:rStyle w:val="Strong"/>
          <w:rFonts w:ascii="GHEA Grapalat" w:hAnsi="GHEA Grapalat"/>
          <w:b w:val="0"/>
          <w:sz w:val="24"/>
          <w:szCs w:val="24"/>
          <w:lang w:val="hy-AM"/>
        </w:rPr>
        <w:t xml:space="preserve">հոդվածի 3-րդ </w:t>
      </w:r>
      <w:r w:rsidR="00C739D5">
        <w:rPr>
          <w:rStyle w:val="Strong"/>
          <w:rFonts w:ascii="GHEA Grapalat" w:hAnsi="GHEA Grapalat"/>
          <w:b w:val="0"/>
          <w:sz w:val="24"/>
          <w:szCs w:val="24"/>
          <w:lang w:val="hy-AM"/>
        </w:rPr>
        <w:t>մաս</w:t>
      </w:r>
      <w:r w:rsidR="00C739D5" w:rsidRPr="00E55B4F">
        <w:rPr>
          <w:rStyle w:val="Strong"/>
          <w:rFonts w:ascii="GHEA Grapalat" w:hAnsi="GHEA Grapalat"/>
          <w:b w:val="0"/>
          <w:sz w:val="24"/>
          <w:szCs w:val="24"/>
          <w:lang w:val="hy-AM"/>
        </w:rPr>
        <w:t xml:space="preserve">ին </w:t>
      </w:r>
      <w:r w:rsidR="0045636F" w:rsidRPr="00E55B4F">
        <w:rPr>
          <w:rStyle w:val="Strong"/>
          <w:rFonts w:ascii="GHEA Grapalat" w:hAnsi="GHEA Grapalat"/>
          <w:b w:val="0"/>
          <w:sz w:val="24"/>
          <w:szCs w:val="24"/>
          <w:lang w:val="hy-AM"/>
        </w:rPr>
        <w:t>համապատասխան՝</w:t>
      </w:r>
      <w:r w:rsidRPr="00E55B4F">
        <w:rPr>
          <w:rStyle w:val="Strong"/>
          <w:rFonts w:ascii="GHEA Grapalat" w:hAnsi="GHEA Grapalat"/>
          <w:b w:val="0"/>
          <w:sz w:val="24"/>
          <w:szCs w:val="24"/>
          <w:lang w:val="hy-AM"/>
        </w:rPr>
        <w:t xml:space="preserve"> այն դեպքում, երբ վերադաս մաքսային մարմնի կողմից ապրանքների դասակարգման վերա</w:t>
      </w:r>
      <w:r w:rsidR="009B45B1" w:rsidRPr="009B45B1">
        <w:rPr>
          <w:rStyle w:val="Strong"/>
          <w:rFonts w:ascii="GHEA Grapalat" w:hAnsi="GHEA Grapalat"/>
          <w:b w:val="0"/>
          <w:sz w:val="24"/>
          <w:szCs w:val="24"/>
          <w:lang w:val="hy-AM"/>
        </w:rPr>
        <w:softHyphen/>
      </w:r>
      <w:r w:rsidR="00794583" w:rsidRPr="00E55B4F">
        <w:rPr>
          <w:rStyle w:val="Strong"/>
          <w:rFonts w:ascii="GHEA Grapalat" w:hAnsi="GHEA Grapalat"/>
          <w:b w:val="0"/>
          <w:sz w:val="24"/>
          <w:szCs w:val="24"/>
          <w:lang w:val="hy-AM"/>
        </w:rPr>
        <w:softHyphen/>
      </w:r>
      <w:r w:rsidR="0045636F" w:rsidRPr="00E55B4F">
        <w:rPr>
          <w:rStyle w:val="Strong"/>
          <w:rFonts w:ascii="GHEA Grapalat" w:hAnsi="GHEA Grapalat"/>
          <w:b w:val="0"/>
          <w:sz w:val="24"/>
          <w:szCs w:val="24"/>
          <w:lang w:val="hy-AM"/>
        </w:rPr>
        <w:softHyphen/>
      </w:r>
      <w:r w:rsidR="00114D8D">
        <w:rPr>
          <w:rStyle w:val="Strong"/>
          <w:rFonts w:ascii="GHEA Grapalat" w:hAnsi="GHEA Grapalat"/>
          <w:b w:val="0"/>
          <w:sz w:val="24"/>
          <w:szCs w:val="24"/>
          <w:lang w:val="hy-AM"/>
        </w:rPr>
        <w:softHyphen/>
      </w:r>
      <w:r w:rsidRPr="00E55B4F">
        <w:rPr>
          <w:rStyle w:val="Strong"/>
          <w:rFonts w:ascii="GHEA Grapalat" w:hAnsi="GHEA Grapalat"/>
          <w:b w:val="0"/>
          <w:sz w:val="24"/>
          <w:szCs w:val="24"/>
          <w:lang w:val="hy-AM"/>
        </w:rPr>
        <w:t>բերյալ նախնական որոշ</w:t>
      </w:r>
      <w:r w:rsidR="00CF1D0A" w:rsidRPr="00E55B4F">
        <w:rPr>
          <w:rStyle w:val="Strong"/>
          <w:rFonts w:ascii="GHEA Grapalat" w:hAnsi="GHEA Grapalat"/>
          <w:b w:val="0"/>
          <w:sz w:val="24"/>
          <w:szCs w:val="24"/>
          <w:lang w:val="hy-AM"/>
        </w:rPr>
        <w:t>ում</w:t>
      </w:r>
      <w:r w:rsidRPr="00E55B4F">
        <w:rPr>
          <w:rStyle w:val="Strong"/>
          <w:rFonts w:ascii="GHEA Grapalat" w:hAnsi="GHEA Grapalat"/>
          <w:b w:val="0"/>
          <w:sz w:val="24"/>
          <w:szCs w:val="24"/>
          <w:lang w:val="hy-AM"/>
        </w:rPr>
        <w:t xml:space="preserve"> ընդուն</w:t>
      </w:r>
      <w:r w:rsidR="00CF1D0A" w:rsidRPr="00E55B4F">
        <w:rPr>
          <w:rStyle w:val="Strong"/>
          <w:rFonts w:ascii="GHEA Grapalat" w:hAnsi="GHEA Grapalat"/>
          <w:b w:val="0"/>
          <w:sz w:val="24"/>
          <w:szCs w:val="24"/>
          <w:lang w:val="hy-AM"/>
        </w:rPr>
        <w:t>ելու</w:t>
      </w:r>
      <w:r w:rsidRPr="00E55B4F">
        <w:rPr>
          <w:rStyle w:val="Strong"/>
          <w:rFonts w:ascii="GHEA Grapalat" w:hAnsi="GHEA Grapalat"/>
          <w:b w:val="0"/>
          <w:sz w:val="24"/>
          <w:szCs w:val="24"/>
          <w:lang w:val="hy-AM"/>
        </w:rPr>
        <w:t xml:space="preserve"> համար դիմումատուի կողմից ներ</w:t>
      </w:r>
      <w:r w:rsidR="0045636F" w:rsidRPr="00E55B4F">
        <w:rPr>
          <w:rStyle w:val="Strong"/>
          <w:rFonts w:ascii="GHEA Grapalat" w:hAnsi="GHEA Grapalat"/>
          <w:b w:val="0"/>
          <w:sz w:val="24"/>
          <w:szCs w:val="24"/>
          <w:lang w:val="hy-AM"/>
        </w:rPr>
        <w:softHyphen/>
      </w:r>
      <w:r w:rsidRPr="00E55B4F">
        <w:rPr>
          <w:rStyle w:val="Strong"/>
          <w:rFonts w:ascii="GHEA Grapalat" w:hAnsi="GHEA Grapalat"/>
          <w:b w:val="0"/>
          <w:sz w:val="24"/>
          <w:szCs w:val="24"/>
          <w:lang w:val="hy-AM"/>
        </w:rPr>
        <w:t>կա</w:t>
      </w:r>
      <w:r w:rsidR="0045636F" w:rsidRPr="00E55B4F">
        <w:rPr>
          <w:rStyle w:val="Strong"/>
          <w:rFonts w:ascii="GHEA Grapalat" w:hAnsi="GHEA Grapalat"/>
          <w:b w:val="0"/>
          <w:sz w:val="24"/>
          <w:szCs w:val="24"/>
          <w:lang w:val="hy-AM"/>
        </w:rPr>
        <w:softHyphen/>
      </w:r>
      <w:r w:rsidRPr="00E55B4F">
        <w:rPr>
          <w:rStyle w:val="Strong"/>
          <w:rFonts w:ascii="GHEA Grapalat" w:hAnsi="GHEA Grapalat"/>
          <w:b w:val="0"/>
          <w:sz w:val="24"/>
          <w:szCs w:val="24"/>
          <w:lang w:val="hy-AM"/>
        </w:rPr>
        <w:t>յացված տեղե</w:t>
      </w:r>
      <w:r w:rsidR="00794583" w:rsidRPr="00E55B4F">
        <w:rPr>
          <w:rStyle w:val="Strong"/>
          <w:rFonts w:ascii="GHEA Grapalat" w:hAnsi="GHEA Grapalat"/>
          <w:b w:val="0"/>
          <w:sz w:val="24"/>
          <w:szCs w:val="24"/>
          <w:lang w:val="hy-AM"/>
        </w:rPr>
        <w:softHyphen/>
      </w:r>
      <w:r w:rsidRPr="00E55B4F">
        <w:rPr>
          <w:rStyle w:val="Strong"/>
          <w:rFonts w:ascii="GHEA Grapalat" w:hAnsi="GHEA Grapalat"/>
          <w:b w:val="0"/>
          <w:sz w:val="24"/>
          <w:szCs w:val="24"/>
          <w:lang w:val="hy-AM"/>
        </w:rPr>
        <w:t>կու</w:t>
      </w:r>
      <w:r w:rsidR="00794583" w:rsidRPr="00E55B4F">
        <w:rPr>
          <w:rStyle w:val="Strong"/>
          <w:rFonts w:ascii="GHEA Grapalat" w:hAnsi="GHEA Grapalat"/>
          <w:b w:val="0"/>
          <w:sz w:val="24"/>
          <w:szCs w:val="24"/>
          <w:lang w:val="hy-AM"/>
        </w:rPr>
        <w:softHyphen/>
      </w:r>
      <w:r w:rsidRPr="00E55B4F">
        <w:rPr>
          <w:rStyle w:val="Strong"/>
          <w:rFonts w:ascii="GHEA Grapalat" w:hAnsi="GHEA Grapalat"/>
          <w:b w:val="0"/>
          <w:sz w:val="24"/>
          <w:szCs w:val="24"/>
          <w:lang w:val="hy-AM"/>
        </w:rPr>
        <w:t>թյունները բավարար չեն, վերադաս մաքսային մարմինը ոչ ուշ, քան ապրանք</w:t>
      </w:r>
      <w:r w:rsidR="0045636F" w:rsidRPr="00E55B4F">
        <w:rPr>
          <w:rStyle w:val="Strong"/>
          <w:rFonts w:ascii="GHEA Grapalat" w:hAnsi="GHEA Grapalat"/>
          <w:b w:val="0"/>
          <w:sz w:val="24"/>
          <w:szCs w:val="24"/>
          <w:lang w:val="hy-AM"/>
        </w:rPr>
        <w:softHyphen/>
      </w:r>
      <w:r w:rsidRPr="00E55B4F">
        <w:rPr>
          <w:rStyle w:val="Strong"/>
          <w:rFonts w:ascii="GHEA Grapalat" w:hAnsi="GHEA Grapalat"/>
          <w:b w:val="0"/>
          <w:sz w:val="24"/>
          <w:szCs w:val="24"/>
          <w:lang w:val="hy-AM"/>
        </w:rPr>
        <w:t>ների դասա</w:t>
      </w:r>
      <w:r w:rsidR="00114D8D">
        <w:rPr>
          <w:rStyle w:val="Strong"/>
          <w:rFonts w:ascii="GHEA Grapalat" w:hAnsi="GHEA Grapalat"/>
          <w:b w:val="0"/>
          <w:sz w:val="24"/>
          <w:szCs w:val="24"/>
          <w:lang w:val="hy-AM"/>
        </w:rPr>
        <w:softHyphen/>
      </w:r>
      <w:r w:rsidR="00794583" w:rsidRPr="00E55B4F">
        <w:rPr>
          <w:rStyle w:val="Strong"/>
          <w:rFonts w:ascii="GHEA Grapalat" w:hAnsi="GHEA Grapalat"/>
          <w:b w:val="0"/>
          <w:sz w:val="24"/>
          <w:szCs w:val="24"/>
          <w:lang w:val="hy-AM"/>
        </w:rPr>
        <w:softHyphen/>
      </w:r>
      <w:r w:rsidRPr="00E55B4F">
        <w:rPr>
          <w:rStyle w:val="Strong"/>
          <w:rFonts w:ascii="GHEA Grapalat" w:hAnsi="GHEA Grapalat"/>
          <w:b w:val="0"/>
          <w:sz w:val="24"/>
          <w:szCs w:val="24"/>
          <w:lang w:val="hy-AM"/>
        </w:rPr>
        <w:t>կարգման վերաբերյալ նախնական որոշման ընդունման համար ներ</w:t>
      </w:r>
      <w:r w:rsidR="0045636F" w:rsidRPr="00E55B4F">
        <w:rPr>
          <w:rStyle w:val="Strong"/>
          <w:rFonts w:ascii="GHEA Grapalat" w:hAnsi="GHEA Grapalat"/>
          <w:b w:val="0"/>
          <w:sz w:val="24"/>
          <w:szCs w:val="24"/>
          <w:lang w:val="hy-AM"/>
        </w:rPr>
        <w:softHyphen/>
      </w:r>
      <w:r w:rsidRPr="00E55B4F">
        <w:rPr>
          <w:rStyle w:val="Strong"/>
          <w:rFonts w:ascii="GHEA Grapalat" w:hAnsi="GHEA Grapalat"/>
          <w:b w:val="0"/>
          <w:sz w:val="24"/>
          <w:szCs w:val="24"/>
          <w:lang w:val="hy-AM"/>
        </w:rPr>
        <w:t>կա</w:t>
      </w:r>
      <w:r w:rsidR="0045636F" w:rsidRPr="00E55B4F">
        <w:rPr>
          <w:rStyle w:val="Strong"/>
          <w:rFonts w:ascii="GHEA Grapalat" w:hAnsi="GHEA Grapalat"/>
          <w:b w:val="0"/>
          <w:sz w:val="24"/>
          <w:szCs w:val="24"/>
          <w:lang w:val="hy-AM"/>
        </w:rPr>
        <w:softHyphen/>
      </w:r>
      <w:r w:rsidRPr="00E55B4F">
        <w:rPr>
          <w:rStyle w:val="Strong"/>
          <w:rFonts w:ascii="GHEA Grapalat" w:hAnsi="GHEA Grapalat"/>
          <w:b w:val="0"/>
          <w:sz w:val="24"/>
          <w:szCs w:val="24"/>
          <w:lang w:val="hy-AM"/>
        </w:rPr>
        <w:t>յացված դիմումի գրանց</w:t>
      </w:r>
      <w:r w:rsidR="00794583" w:rsidRPr="00E55B4F">
        <w:rPr>
          <w:rStyle w:val="Strong"/>
          <w:rFonts w:ascii="GHEA Grapalat" w:hAnsi="GHEA Grapalat"/>
          <w:b w:val="0"/>
          <w:sz w:val="24"/>
          <w:szCs w:val="24"/>
          <w:lang w:val="hy-AM"/>
        </w:rPr>
        <w:softHyphen/>
      </w:r>
      <w:r w:rsidRPr="00E55B4F">
        <w:rPr>
          <w:rStyle w:val="Strong"/>
          <w:rFonts w:ascii="GHEA Grapalat" w:hAnsi="GHEA Grapalat"/>
          <w:b w:val="0"/>
          <w:sz w:val="24"/>
          <w:szCs w:val="24"/>
          <w:lang w:val="hy-AM"/>
        </w:rPr>
        <w:t xml:space="preserve">ման օրվան հաջորդող 5 օրացուցային օրվա ընթացքում </w:t>
      </w:r>
      <w:r w:rsidR="00CF1D0A" w:rsidRPr="00E55B4F">
        <w:rPr>
          <w:rFonts w:ascii="GHEA Grapalat" w:hAnsi="GHEA Grapalat" w:cs="Sylfaen"/>
          <w:sz w:val="24"/>
          <w:szCs w:val="24"/>
          <w:lang w:val="hy-AM"/>
        </w:rPr>
        <w:t>դիմում</w:t>
      </w:r>
      <w:r w:rsidR="00CF1D0A" w:rsidRPr="00E55B4F">
        <w:rPr>
          <w:rFonts w:ascii="GHEA Grapalat" w:hAnsi="GHEA Grapalat"/>
          <w:sz w:val="24"/>
          <w:szCs w:val="24"/>
          <w:lang w:val="hy-AM"/>
        </w:rPr>
        <w:t xml:space="preserve"> </w:t>
      </w:r>
      <w:r w:rsidR="00CF1D0A" w:rsidRPr="00E55B4F">
        <w:rPr>
          <w:rFonts w:ascii="GHEA Grapalat" w:hAnsi="GHEA Grapalat" w:cs="Sylfaen"/>
          <w:sz w:val="24"/>
          <w:szCs w:val="24"/>
          <w:lang w:val="hy-AM"/>
        </w:rPr>
        <w:t>ներկա</w:t>
      </w:r>
      <w:r w:rsidR="00114D8D">
        <w:rPr>
          <w:rFonts w:ascii="GHEA Grapalat" w:hAnsi="GHEA Grapalat" w:cs="Sylfaen"/>
          <w:sz w:val="24"/>
          <w:szCs w:val="24"/>
          <w:lang w:val="hy-AM"/>
        </w:rPr>
        <w:softHyphen/>
      </w:r>
      <w:r w:rsidR="00CF1D0A" w:rsidRPr="00E55B4F">
        <w:rPr>
          <w:rFonts w:ascii="GHEA Grapalat" w:hAnsi="GHEA Grapalat" w:cs="Sylfaen"/>
          <w:sz w:val="24"/>
          <w:szCs w:val="24"/>
          <w:lang w:val="hy-AM"/>
        </w:rPr>
        <w:t>յացրած</w:t>
      </w:r>
      <w:r w:rsidR="00CF1D0A" w:rsidRPr="00E55B4F">
        <w:rPr>
          <w:rFonts w:ascii="GHEA Grapalat" w:hAnsi="GHEA Grapalat"/>
          <w:sz w:val="24"/>
          <w:szCs w:val="24"/>
          <w:lang w:val="hy-AM"/>
        </w:rPr>
        <w:t xml:space="preserve"> </w:t>
      </w:r>
      <w:r w:rsidR="00CF1D0A" w:rsidRPr="00E55B4F">
        <w:rPr>
          <w:rFonts w:ascii="GHEA Grapalat" w:hAnsi="GHEA Grapalat" w:cs="Sylfaen"/>
          <w:sz w:val="24"/>
          <w:szCs w:val="24"/>
          <w:lang w:val="hy-AM"/>
        </w:rPr>
        <w:t>անձին</w:t>
      </w:r>
      <w:r w:rsidR="00CF1D0A" w:rsidRPr="00E55B4F">
        <w:rPr>
          <w:rFonts w:ascii="GHEA Grapalat" w:hAnsi="GHEA Grapalat"/>
          <w:sz w:val="24"/>
          <w:szCs w:val="24"/>
          <w:lang w:val="hy-AM"/>
        </w:rPr>
        <w:t xml:space="preserve"> էլեկտրոնային եղանակով կամ թղթային կրիչով հարցում է ուղարկում </w:t>
      </w:r>
      <w:r w:rsidR="00CF1D0A" w:rsidRPr="00E55B4F">
        <w:rPr>
          <w:rFonts w:ascii="GHEA Grapalat" w:hAnsi="GHEA Grapalat" w:cs="Sylfaen"/>
          <w:sz w:val="24"/>
          <w:szCs w:val="24"/>
          <w:lang w:val="hy-AM"/>
        </w:rPr>
        <w:t>լրացուցիչ</w:t>
      </w:r>
      <w:r w:rsidR="00CF1D0A" w:rsidRPr="00E55B4F">
        <w:rPr>
          <w:rFonts w:ascii="GHEA Grapalat" w:hAnsi="GHEA Grapalat"/>
          <w:sz w:val="24"/>
          <w:szCs w:val="24"/>
          <w:lang w:val="hy-AM"/>
        </w:rPr>
        <w:t xml:space="preserve"> </w:t>
      </w:r>
      <w:r w:rsidR="00CF1D0A" w:rsidRPr="00E55B4F">
        <w:rPr>
          <w:rFonts w:ascii="GHEA Grapalat" w:hAnsi="GHEA Grapalat" w:cs="Sylfaen"/>
          <w:sz w:val="24"/>
          <w:szCs w:val="24"/>
          <w:lang w:val="hy-AM"/>
        </w:rPr>
        <w:t>տեղեկություններ</w:t>
      </w:r>
      <w:r w:rsidR="00CF1D0A" w:rsidRPr="00E55B4F">
        <w:rPr>
          <w:rFonts w:ascii="GHEA Grapalat" w:hAnsi="GHEA Grapalat"/>
          <w:sz w:val="24"/>
          <w:szCs w:val="24"/>
          <w:lang w:val="hy-AM"/>
        </w:rPr>
        <w:t xml:space="preserve"> </w:t>
      </w:r>
      <w:r w:rsidR="00CF1D0A" w:rsidRPr="00E55B4F">
        <w:rPr>
          <w:rFonts w:ascii="GHEA Grapalat" w:hAnsi="GHEA Grapalat" w:cs="Sylfaen"/>
          <w:sz w:val="24"/>
          <w:szCs w:val="24"/>
          <w:lang w:val="hy-AM"/>
        </w:rPr>
        <w:t>տրամադրելու</w:t>
      </w:r>
      <w:r w:rsidR="00CF1D0A" w:rsidRPr="00E55B4F">
        <w:rPr>
          <w:rFonts w:ascii="GHEA Grapalat" w:hAnsi="GHEA Grapalat"/>
          <w:sz w:val="24"/>
          <w:szCs w:val="24"/>
          <w:lang w:val="hy-AM"/>
        </w:rPr>
        <w:t xml:space="preserve"> </w:t>
      </w:r>
      <w:r w:rsidR="00CF1D0A" w:rsidRPr="00E55B4F">
        <w:rPr>
          <w:rFonts w:ascii="GHEA Grapalat" w:hAnsi="GHEA Grapalat" w:cs="Sylfaen"/>
          <w:sz w:val="24"/>
          <w:szCs w:val="24"/>
          <w:lang w:val="hy-AM"/>
        </w:rPr>
        <w:t>անհրաժեշտության</w:t>
      </w:r>
      <w:r w:rsidR="00CF1D0A" w:rsidRPr="00E55B4F">
        <w:rPr>
          <w:rFonts w:ascii="GHEA Grapalat" w:hAnsi="GHEA Grapalat"/>
          <w:sz w:val="24"/>
          <w:szCs w:val="24"/>
          <w:lang w:val="hy-AM"/>
        </w:rPr>
        <w:t xml:space="preserve"> </w:t>
      </w:r>
      <w:r w:rsidR="00CF1D0A" w:rsidRPr="00E55B4F">
        <w:rPr>
          <w:rFonts w:ascii="GHEA Grapalat" w:hAnsi="GHEA Grapalat" w:cs="Sylfaen"/>
          <w:sz w:val="24"/>
          <w:szCs w:val="24"/>
          <w:lang w:val="hy-AM"/>
        </w:rPr>
        <w:t>մասին</w:t>
      </w:r>
      <w:r w:rsidR="00CF1D0A" w:rsidRPr="00E55B4F">
        <w:rPr>
          <w:rFonts w:ascii="GHEA Grapalat" w:hAnsi="GHEA Grapalat"/>
          <w:sz w:val="24"/>
          <w:szCs w:val="24"/>
          <w:lang w:val="hy-AM"/>
        </w:rPr>
        <w:t xml:space="preserve">` </w:t>
      </w:r>
      <w:r w:rsidR="00CF1D0A" w:rsidRPr="00E55B4F">
        <w:rPr>
          <w:rFonts w:ascii="GHEA Grapalat" w:hAnsi="GHEA Grapalat" w:cs="Sylfaen"/>
          <w:sz w:val="24"/>
          <w:szCs w:val="24"/>
          <w:lang w:val="hy-AM"/>
        </w:rPr>
        <w:t>գրավոր</w:t>
      </w:r>
      <w:r w:rsidR="00CF1D0A" w:rsidRPr="00E55B4F">
        <w:rPr>
          <w:rFonts w:ascii="GHEA Grapalat" w:hAnsi="GHEA Grapalat"/>
          <w:sz w:val="24"/>
          <w:szCs w:val="24"/>
          <w:lang w:val="hy-AM"/>
        </w:rPr>
        <w:t xml:space="preserve"> </w:t>
      </w:r>
      <w:r w:rsidR="00CF1D0A" w:rsidRPr="00E55B4F">
        <w:rPr>
          <w:rFonts w:ascii="GHEA Grapalat" w:hAnsi="GHEA Grapalat" w:cs="Sylfaen"/>
          <w:sz w:val="24"/>
          <w:szCs w:val="24"/>
          <w:lang w:val="hy-AM"/>
        </w:rPr>
        <w:t>ներկա</w:t>
      </w:r>
      <w:r w:rsidR="00114D8D">
        <w:rPr>
          <w:rFonts w:ascii="GHEA Grapalat" w:hAnsi="GHEA Grapalat" w:cs="Sylfaen"/>
          <w:sz w:val="24"/>
          <w:szCs w:val="24"/>
          <w:lang w:val="hy-AM"/>
        </w:rPr>
        <w:softHyphen/>
      </w:r>
      <w:r w:rsidR="00CF1D0A" w:rsidRPr="00E55B4F">
        <w:rPr>
          <w:rFonts w:ascii="GHEA Grapalat" w:hAnsi="GHEA Grapalat" w:cs="Sylfaen"/>
          <w:sz w:val="24"/>
          <w:szCs w:val="24"/>
          <w:lang w:val="hy-AM"/>
        </w:rPr>
        <w:t>յաց</w:t>
      </w:r>
      <w:r w:rsidR="00114D8D">
        <w:rPr>
          <w:rFonts w:ascii="GHEA Grapalat" w:hAnsi="GHEA Grapalat" w:cs="Sylfaen"/>
          <w:sz w:val="24"/>
          <w:szCs w:val="24"/>
          <w:lang w:val="hy-AM"/>
        </w:rPr>
        <w:softHyphen/>
      </w:r>
      <w:r w:rsidR="00CF1D0A" w:rsidRPr="00E55B4F">
        <w:rPr>
          <w:rFonts w:ascii="GHEA Grapalat" w:hAnsi="GHEA Grapalat" w:cs="Sylfaen"/>
          <w:sz w:val="24"/>
          <w:szCs w:val="24"/>
          <w:lang w:val="hy-AM"/>
        </w:rPr>
        <w:t>նելով</w:t>
      </w:r>
      <w:r w:rsidR="00CF1D0A" w:rsidRPr="00E55B4F">
        <w:rPr>
          <w:rFonts w:ascii="GHEA Grapalat" w:hAnsi="GHEA Grapalat"/>
          <w:sz w:val="24"/>
          <w:szCs w:val="24"/>
          <w:lang w:val="hy-AM"/>
        </w:rPr>
        <w:t xml:space="preserve"> </w:t>
      </w:r>
      <w:r w:rsidR="00CF1D0A" w:rsidRPr="00E55B4F">
        <w:rPr>
          <w:rFonts w:ascii="GHEA Grapalat" w:hAnsi="GHEA Grapalat" w:cs="Sylfaen"/>
          <w:sz w:val="24"/>
          <w:szCs w:val="24"/>
          <w:lang w:val="hy-AM"/>
        </w:rPr>
        <w:t>այն</w:t>
      </w:r>
      <w:r w:rsidR="00CF1D0A" w:rsidRPr="00E55B4F">
        <w:rPr>
          <w:rFonts w:ascii="GHEA Grapalat" w:hAnsi="GHEA Grapalat"/>
          <w:sz w:val="24"/>
          <w:szCs w:val="24"/>
          <w:lang w:val="hy-AM"/>
        </w:rPr>
        <w:t xml:space="preserve"> </w:t>
      </w:r>
      <w:r w:rsidR="00CF1D0A" w:rsidRPr="00E55B4F">
        <w:rPr>
          <w:rFonts w:ascii="GHEA Grapalat" w:hAnsi="GHEA Grapalat" w:cs="Sylfaen"/>
          <w:sz w:val="24"/>
          <w:szCs w:val="24"/>
          <w:lang w:val="hy-AM"/>
        </w:rPr>
        <w:t>տեղեկությունների</w:t>
      </w:r>
      <w:r w:rsidR="00CF1D0A" w:rsidRPr="00E55B4F">
        <w:rPr>
          <w:rFonts w:ascii="GHEA Grapalat" w:hAnsi="GHEA Grapalat"/>
          <w:sz w:val="24"/>
          <w:szCs w:val="24"/>
          <w:lang w:val="hy-AM"/>
        </w:rPr>
        <w:t xml:space="preserve"> </w:t>
      </w:r>
      <w:r w:rsidR="00CF1D0A" w:rsidRPr="00E55B4F">
        <w:rPr>
          <w:rFonts w:ascii="GHEA Grapalat" w:hAnsi="GHEA Grapalat" w:cs="Sylfaen"/>
          <w:sz w:val="24"/>
          <w:szCs w:val="24"/>
          <w:lang w:val="hy-AM"/>
        </w:rPr>
        <w:t>ցանկը</w:t>
      </w:r>
      <w:r w:rsidR="00CF1D0A" w:rsidRPr="00E55B4F">
        <w:rPr>
          <w:rFonts w:ascii="GHEA Grapalat" w:hAnsi="GHEA Grapalat"/>
          <w:sz w:val="24"/>
          <w:szCs w:val="24"/>
          <w:lang w:val="hy-AM"/>
        </w:rPr>
        <w:t xml:space="preserve">, </w:t>
      </w:r>
      <w:r w:rsidR="00CF1D0A" w:rsidRPr="00E55B4F">
        <w:rPr>
          <w:rFonts w:ascii="GHEA Grapalat" w:hAnsi="GHEA Grapalat" w:cs="Sylfaen"/>
          <w:sz w:val="24"/>
          <w:szCs w:val="24"/>
          <w:lang w:val="hy-AM"/>
        </w:rPr>
        <w:t>որը</w:t>
      </w:r>
      <w:r w:rsidR="00CF1D0A" w:rsidRPr="00E55B4F">
        <w:rPr>
          <w:rFonts w:ascii="GHEA Grapalat" w:hAnsi="GHEA Grapalat"/>
          <w:sz w:val="24"/>
          <w:szCs w:val="24"/>
          <w:lang w:val="hy-AM"/>
        </w:rPr>
        <w:t xml:space="preserve"> </w:t>
      </w:r>
      <w:r w:rsidR="00CF1D0A" w:rsidRPr="00E55B4F">
        <w:rPr>
          <w:rFonts w:ascii="GHEA Grapalat" w:hAnsi="GHEA Grapalat" w:cs="Sylfaen"/>
          <w:sz w:val="24"/>
          <w:szCs w:val="24"/>
          <w:lang w:val="hy-AM"/>
        </w:rPr>
        <w:t>պահանջվում</w:t>
      </w:r>
      <w:r w:rsidR="00CF1D0A" w:rsidRPr="00E55B4F">
        <w:rPr>
          <w:rFonts w:ascii="GHEA Grapalat" w:hAnsi="GHEA Grapalat"/>
          <w:sz w:val="24"/>
          <w:szCs w:val="24"/>
          <w:lang w:val="hy-AM"/>
        </w:rPr>
        <w:t xml:space="preserve"> </w:t>
      </w:r>
      <w:r w:rsidR="00CF1D0A" w:rsidRPr="00E55B4F">
        <w:rPr>
          <w:rFonts w:ascii="GHEA Grapalat" w:hAnsi="GHEA Grapalat" w:cs="Sylfaen"/>
          <w:sz w:val="24"/>
          <w:szCs w:val="24"/>
          <w:lang w:val="hy-AM"/>
        </w:rPr>
        <w:t>է</w:t>
      </w:r>
      <w:r w:rsidR="00CF1D0A" w:rsidRPr="00E55B4F">
        <w:rPr>
          <w:rFonts w:ascii="GHEA Grapalat" w:hAnsi="GHEA Grapalat"/>
          <w:sz w:val="24"/>
          <w:szCs w:val="24"/>
          <w:lang w:val="hy-AM"/>
        </w:rPr>
        <w:t xml:space="preserve"> </w:t>
      </w:r>
      <w:r w:rsidR="00CF1D0A" w:rsidRPr="00E55B4F">
        <w:rPr>
          <w:rFonts w:ascii="GHEA Grapalat" w:hAnsi="GHEA Grapalat" w:cs="Sylfaen"/>
          <w:sz w:val="24"/>
          <w:szCs w:val="24"/>
          <w:lang w:val="hy-AM"/>
        </w:rPr>
        <w:t>նախնական</w:t>
      </w:r>
      <w:r w:rsidR="00CF1D0A" w:rsidRPr="00E55B4F">
        <w:rPr>
          <w:rFonts w:ascii="GHEA Grapalat" w:hAnsi="GHEA Grapalat"/>
          <w:sz w:val="24"/>
          <w:szCs w:val="24"/>
          <w:lang w:val="hy-AM"/>
        </w:rPr>
        <w:t xml:space="preserve"> </w:t>
      </w:r>
      <w:r w:rsidR="00CF1D0A" w:rsidRPr="00E55B4F">
        <w:rPr>
          <w:rFonts w:ascii="GHEA Grapalat" w:hAnsi="GHEA Grapalat" w:cs="Sylfaen"/>
          <w:sz w:val="24"/>
          <w:szCs w:val="24"/>
          <w:lang w:val="hy-AM"/>
        </w:rPr>
        <w:t>որոշում</w:t>
      </w:r>
      <w:r w:rsidR="00CF1D0A" w:rsidRPr="00E55B4F">
        <w:rPr>
          <w:rFonts w:ascii="GHEA Grapalat" w:hAnsi="GHEA Grapalat"/>
          <w:sz w:val="24"/>
          <w:szCs w:val="24"/>
          <w:lang w:val="hy-AM"/>
        </w:rPr>
        <w:t xml:space="preserve"> </w:t>
      </w:r>
      <w:r w:rsidR="00CF1D0A" w:rsidRPr="00E55B4F">
        <w:rPr>
          <w:rFonts w:ascii="GHEA Grapalat" w:hAnsi="GHEA Grapalat" w:cs="Sylfaen"/>
          <w:sz w:val="24"/>
          <w:szCs w:val="24"/>
          <w:lang w:val="hy-AM"/>
        </w:rPr>
        <w:t>կայացնելու</w:t>
      </w:r>
      <w:r w:rsidR="00CF1D0A" w:rsidRPr="00E55B4F">
        <w:rPr>
          <w:rFonts w:ascii="GHEA Grapalat" w:hAnsi="GHEA Grapalat"/>
          <w:sz w:val="24"/>
          <w:szCs w:val="24"/>
          <w:lang w:val="hy-AM"/>
        </w:rPr>
        <w:t xml:space="preserve"> </w:t>
      </w:r>
      <w:r w:rsidR="00CF1D0A" w:rsidRPr="00E55B4F">
        <w:rPr>
          <w:rFonts w:ascii="GHEA Grapalat" w:hAnsi="GHEA Grapalat" w:cs="Sylfaen"/>
          <w:sz w:val="24"/>
          <w:szCs w:val="24"/>
          <w:lang w:val="hy-AM"/>
        </w:rPr>
        <w:t>համար</w:t>
      </w:r>
      <w:r w:rsidR="0045636F" w:rsidRPr="00E55B4F">
        <w:rPr>
          <w:rStyle w:val="Strong"/>
          <w:rFonts w:ascii="GHEA Grapalat" w:hAnsi="GHEA Grapalat"/>
          <w:b w:val="0"/>
          <w:sz w:val="24"/>
          <w:szCs w:val="24"/>
          <w:lang w:val="hy-AM"/>
        </w:rPr>
        <w:softHyphen/>
      </w:r>
      <w:r w:rsidR="0045636F" w:rsidRPr="00E55B4F">
        <w:rPr>
          <w:rStyle w:val="Strong"/>
          <w:rFonts w:ascii="GHEA Grapalat" w:hAnsi="GHEA Grapalat"/>
          <w:b w:val="0"/>
          <w:sz w:val="24"/>
          <w:szCs w:val="24"/>
          <w:lang w:val="hy-AM"/>
        </w:rPr>
        <w:softHyphen/>
      </w:r>
      <w:r w:rsidRPr="00E55B4F">
        <w:rPr>
          <w:rStyle w:val="Strong"/>
          <w:rFonts w:ascii="GHEA Grapalat" w:hAnsi="GHEA Grapalat"/>
          <w:b w:val="0"/>
          <w:sz w:val="24"/>
          <w:szCs w:val="24"/>
          <w:lang w:val="hy-AM"/>
        </w:rPr>
        <w:t>:</w:t>
      </w:r>
    </w:p>
    <w:p w14:paraId="6F2D0384" w14:textId="77777777" w:rsidR="00E55B4F" w:rsidRDefault="00F4453A" w:rsidP="00E55B4F">
      <w:pPr>
        <w:spacing w:after="0" w:line="360" w:lineRule="auto"/>
        <w:ind w:firstLine="567"/>
        <w:jc w:val="both"/>
        <w:rPr>
          <w:rStyle w:val="Strong"/>
          <w:rFonts w:ascii="GHEA Grapalat" w:hAnsi="GHEA Grapalat"/>
          <w:b w:val="0"/>
          <w:sz w:val="24"/>
          <w:szCs w:val="24"/>
          <w:lang w:val="hy-AM"/>
        </w:rPr>
      </w:pPr>
      <w:r w:rsidRPr="006512B2">
        <w:rPr>
          <w:rFonts w:ascii="GHEA Grapalat" w:hAnsi="GHEA Grapalat" w:cs="Sylfaen"/>
          <w:sz w:val="24"/>
          <w:szCs w:val="24"/>
          <w:lang w:val="hy-AM"/>
        </w:rPr>
        <w:t>Եթե</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դիմում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ներկայացրած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լրացուցիչ</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տեղեկություններ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տրամադրում</w:t>
      </w:r>
      <w:r w:rsidRPr="006512B2">
        <w:rPr>
          <w:rFonts w:ascii="GHEA Grapalat" w:hAnsi="GHEA Grapalat"/>
          <w:sz w:val="24"/>
          <w:szCs w:val="24"/>
          <w:lang w:val="hy-AM"/>
        </w:rPr>
        <w:t xml:space="preserve"> կամ տրամադրված տեղեկությունները բավարար չեն նախնական որոշում կայացնելու համար, </w:t>
      </w:r>
      <w:r w:rsidRPr="006512B2">
        <w:rPr>
          <w:rFonts w:ascii="GHEA Grapalat" w:hAnsi="GHEA Grapalat" w:cs="Sylfaen"/>
          <w:sz w:val="24"/>
          <w:szCs w:val="24"/>
          <w:lang w:val="hy-AM"/>
        </w:rPr>
        <w:t>ապա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նախնական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որոշում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ընդունում և այդ մասին տեղեկացնում է դիմողին</w:t>
      </w:r>
      <w:r w:rsidRPr="006512B2">
        <w:rPr>
          <w:rFonts w:ascii="GHEA Grapalat" w:hAnsi="GHEA Grapalat"/>
          <w:sz w:val="24"/>
          <w:szCs w:val="24"/>
          <w:lang w:val="hy-AM"/>
        </w:rPr>
        <w:t>:</w:t>
      </w:r>
    </w:p>
    <w:p w14:paraId="2CECC2FC" w14:textId="77777777" w:rsidR="00E55B4F" w:rsidRDefault="008F5AF0" w:rsidP="0019208B">
      <w:pPr>
        <w:numPr>
          <w:ilvl w:val="0"/>
          <w:numId w:val="14"/>
        </w:numPr>
        <w:tabs>
          <w:tab w:val="left" w:pos="851"/>
        </w:tabs>
        <w:spacing w:after="0" w:line="360" w:lineRule="auto"/>
        <w:ind w:left="0" w:firstLine="567"/>
        <w:jc w:val="both"/>
        <w:rPr>
          <w:rStyle w:val="Strong"/>
          <w:rFonts w:ascii="GHEA Grapalat" w:hAnsi="GHEA Grapalat"/>
          <w:b w:val="0"/>
          <w:sz w:val="24"/>
          <w:szCs w:val="24"/>
          <w:lang w:val="hy-AM"/>
        </w:rPr>
      </w:pPr>
      <w:r w:rsidRPr="006512B2">
        <w:rPr>
          <w:rStyle w:val="Strong"/>
          <w:rFonts w:ascii="GHEA Grapalat" w:hAnsi="GHEA Grapalat"/>
          <w:b w:val="0"/>
          <w:sz w:val="24"/>
          <w:szCs w:val="24"/>
          <w:lang w:val="hy-AM"/>
        </w:rPr>
        <w:t>Ապրանքների դասակարգման վերաբերյալ նախնական որոշումը վերադաս մաք</w:t>
      </w:r>
      <w:r w:rsidR="00015762" w:rsidRPr="00015762">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 xml:space="preserve">սային </w:t>
      </w:r>
      <w:r w:rsidR="00E55B4F">
        <w:rPr>
          <w:rStyle w:val="Strong"/>
          <w:rFonts w:ascii="GHEA Grapalat" w:hAnsi="GHEA Grapalat"/>
          <w:b w:val="0"/>
          <w:sz w:val="24"/>
          <w:szCs w:val="24"/>
          <w:lang w:val="hy-AM"/>
        </w:rPr>
        <w:t>մարմինն ընդունում</w:t>
      </w:r>
      <w:r w:rsidRPr="006512B2">
        <w:rPr>
          <w:rStyle w:val="Strong"/>
          <w:rFonts w:ascii="GHEA Grapalat" w:hAnsi="GHEA Grapalat"/>
          <w:b w:val="0"/>
          <w:sz w:val="24"/>
          <w:szCs w:val="24"/>
          <w:lang w:val="hy-AM"/>
        </w:rPr>
        <w:t xml:space="preserve"> է ոչ ուշ, քան ապրանքների դասակարգման վերաբերյալ նախնա</w:t>
      </w:r>
      <w:r w:rsidR="00114D8D">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կան որոշման ընդունման համար ներկայացված դիմումի գրանցման օրվան հաջորդող 30 օրացուցային օրվա ընթացքում՝ դիմումատուի</w:t>
      </w:r>
      <w:r w:rsidR="00E55B4F">
        <w:rPr>
          <w:rStyle w:val="Strong"/>
          <w:rFonts w:ascii="GHEA Grapalat" w:hAnsi="GHEA Grapalat"/>
          <w:b w:val="0"/>
          <w:sz w:val="24"/>
          <w:szCs w:val="24"/>
          <w:lang w:val="hy-AM"/>
        </w:rPr>
        <w:t xml:space="preserve"> կող</w:t>
      </w:r>
      <w:r w:rsidR="00E55B4F">
        <w:rPr>
          <w:rStyle w:val="Strong"/>
          <w:rFonts w:ascii="GHEA Grapalat" w:hAnsi="GHEA Grapalat"/>
          <w:b w:val="0"/>
          <w:sz w:val="24"/>
          <w:szCs w:val="24"/>
          <w:lang w:val="hy-AM"/>
        </w:rPr>
        <w:softHyphen/>
        <w:t>մի</w:t>
      </w:r>
      <w:r w:rsidRPr="006512B2">
        <w:rPr>
          <w:rStyle w:val="Strong"/>
          <w:rFonts w:ascii="GHEA Grapalat" w:hAnsi="GHEA Grapalat"/>
          <w:b w:val="0"/>
          <w:sz w:val="24"/>
          <w:szCs w:val="24"/>
          <w:lang w:val="hy-AM"/>
        </w:rPr>
        <w:t xml:space="preserve">ց Միության մաքսային օրենսգրքով և սույն օրենքով սահմանված՝ պահանջվող ամբողջ տեղեկատվությունը </w:t>
      </w:r>
      <w:r w:rsidR="00E55B4F" w:rsidRPr="006512B2">
        <w:rPr>
          <w:rStyle w:val="Strong"/>
          <w:rFonts w:ascii="GHEA Grapalat" w:hAnsi="GHEA Grapalat"/>
          <w:b w:val="0"/>
          <w:sz w:val="24"/>
          <w:szCs w:val="24"/>
          <w:lang w:val="hy-AM"/>
        </w:rPr>
        <w:t>ներկայաց</w:t>
      </w:r>
      <w:r w:rsidR="00E55B4F">
        <w:rPr>
          <w:rStyle w:val="Strong"/>
          <w:rFonts w:ascii="GHEA Grapalat" w:hAnsi="GHEA Grapalat"/>
          <w:b w:val="0"/>
          <w:sz w:val="24"/>
          <w:szCs w:val="24"/>
          <w:lang w:val="hy-AM"/>
        </w:rPr>
        <w:t>վ</w:t>
      </w:r>
      <w:r w:rsidR="00E55B4F" w:rsidRPr="006512B2">
        <w:rPr>
          <w:rStyle w:val="Strong"/>
          <w:rFonts w:ascii="GHEA Grapalat" w:hAnsi="GHEA Grapalat"/>
          <w:b w:val="0"/>
          <w:sz w:val="24"/>
          <w:szCs w:val="24"/>
          <w:lang w:val="hy-AM"/>
        </w:rPr>
        <w:t xml:space="preserve">ելու </w:t>
      </w:r>
      <w:r w:rsidRPr="006512B2">
        <w:rPr>
          <w:rStyle w:val="Strong"/>
          <w:rFonts w:ascii="GHEA Grapalat" w:hAnsi="GHEA Grapalat"/>
          <w:b w:val="0"/>
          <w:sz w:val="24"/>
          <w:szCs w:val="24"/>
          <w:lang w:val="hy-AM"/>
        </w:rPr>
        <w:t>դեպ</w:t>
      </w:r>
      <w:r w:rsidR="00114D8D">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քում:</w:t>
      </w:r>
    </w:p>
    <w:p w14:paraId="120103E8" w14:textId="77777777" w:rsidR="008F5AF0" w:rsidRPr="00E55B4F" w:rsidRDefault="008F5AF0" w:rsidP="0019208B">
      <w:pPr>
        <w:numPr>
          <w:ilvl w:val="0"/>
          <w:numId w:val="14"/>
        </w:numPr>
        <w:tabs>
          <w:tab w:val="left" w:pos="851"/>
        </w:tabs>
        <w:spacing w:after="0" w:line="360" w:lineRule="auto"/>
        <w:ind w:left="0" w:firstLine="567"/>
        <w:jc w:val="both"/>
        <w:rPr>
          <w:rStyle w:val="Strong"/>
          <w:rFonts w:ascii="GHEA Grapalat" w:hAnsi="GHEA Grapalat"/>
          <w:b w:val="0"/>
          <w:sz w:val="24"/>
          <w:szCs w:val="24"/>
          <w:lang w:val="hy-AM"/>
        </w:rPr>
      </w:pPr>
      <w:r w:rsidRPr="00E55B4F">
        <w:rPr>
          <w:rStyle w:val="Strong"/>
          <w:rFonts w:ascii="GHEA Grapalat" w:hAnsi="GHEA Grapalat"/>
          <w:b w:val="0"/>
          <w:sz w:val="24"/>
          <w:szCs w:val="24"/>
          <w:lang w:val="hy-AM"/>
        </w:rPr>
        <w:t xml:space="preserve">Անկախ սույն </w:t>
      </w:r>
      <w:r w:rsidR="00791A45" w:rsidRPr="00E55B4F">
        <w:rPr>
          <w:rStyle w:val="Strong"/>
          <w:rFonts w:ascii="GHEA Grapalat" w:hAnsi="GHEA Grapalat"/>
          <w:b w:val="0"/>
          <w:sz w:val="24"/>
          <w:szCs w:val="24"/>
          <w:lang w:val="hy-AM"/>
        </w:rPr>
        <w:t>հոդվածի</w:t>
      </w:r>
      <w:r w:rsidRPr="00E55B4F">
        <w:rPr>
          <w:rStyle w:val="Strong"/>
          <w:rFonts w:ascii="GHEA Grapalat" w:hAnsi="GHEA Grapalat"/>
          <w:b w:val="0"/>
          <w:sz w:val="24"/>
          <w:szCs w:val="24"/>
          <w:lang w:val="hy-AM"/>
        </w:rPr>
        <w:t xml:space="preserve"> </w:t>
      </w:r>
      <w:r w:rsidR="00791A45" w:rsidRPr="00E55B4F">
        <w:rPr>
          <w:rStyle w:val="Strong"/>
          <w:rFonts w:ascii="GHEA Grapalat" w:hAnsi="GHEA Grapalat"/>
          <w:b w:val="0"/>
          <w:sz w:val="24"/>
          <w:szCs w:val="24"/>
          <w:lang w:val="hy-AM"/>
        </w:rPr>
        <w:t>5-րդ մասով</w:t>
      </w:r>
      <w:r w:rsidRPr="00E55B4F">
        <w:rPr>
          <w:rStyle w:val="Strong"/>
          <w:rFonts w:ascii="GHEA Grapalat" w:hAnsi="GHEA Grapalat"/>
          <w:b w:val="0"/>
          <w:sz w:val="24"/>
          <w:szCs w:val="24"/>
          <w:lang w:val="hy-AM"/>
        </w:rPr>
        <w:t xml:space="preserve"> սահմանված ժամ</w:t>
      </w:r>
      <w:r w:rsidR="00600773">
        <w:rPr>
          <w:rStyle w:val="Strong"/>
          <w:rFonts w:ascii="GHEA Grapalat" w:hAnsi="GHEA Grapalat"/>
          <w:b w:val="0"/>
          <w:sz w:val="24"/>
          <w:szCs w:val="24"/>
          <w:lang w:val="hy-AM"/>
        </w:rPr>
        <w:softHyphen/>
      </w:r>
      <w:r w:rsidRPr="00E55B4F">
        <w:rPr>
          <w:rStyle w:val="Strong"/>
          <w:rFonts w:ascii="GHEA Grapalat" w:hAnsi="GHEA Grapalat"/>
          <w:b w:val="0"/>
          <w:sz w:val="24"/>
          <w:szCs w:val="24"/>
          <w:lang w:val="hy-AM"/>
        </w:rPr>
        <w:t>կե</w:t>
      </w:r>
      <w:r w:rsidR="00600773">
        <w:rPr>
          <w:rStyle w:val="Strong"/>
          <w:rFonts w:ascii="GHEA Grapalat" w:hAnsi="GHEA Grapalat"/>
          <w:b w:val="0"/>
          <w:sz w:val="24"/>
          <w:szCs w:val="24"/>
          <w:lang w:val="hy-AM"/>
        </w:rPr>
        <w:softHyphen/>
        <w:t>տից՝</w:t>
      </w:r>
      <w:r w:rsidRPr="00E55B4F">
        <w:rPr>
          <w:rStyle w:val="Strong"/>
          <w:rFonts w:ascii="GHEA Grapalat" w:hAnsi="GHEA Grapalat"/>
          <w:b w:val="0"/>
          <w:sz w:val="24"/>
          <w:szCs w:val="24"/>
          <w:lang w:val="hy-AM"/>
        </w:rPr>
        <w:t xml:space="preserve"> այն դեպքում, երբ անհրաժեշտություն է առաջանում առավել երկար ժամկետում ուսումնասիրելու ապրանք</w:t>
      </w:r>
      <w:r w:rsidR="00F85D71" w:rsidRPr="00F85D71">
        <w:rPr>
          <w:rStyle w:val="Strong"/>
          <w:rFonts w:ascii="GHEA Grapalat" w:hAnsi="GHEA Grapalat"/>
          <w:b w:val="0"/>
          <w:sz w:val="24"/>
          <w:szCs w:val="24"/>
          <w:lang w:val="hy-AM"/>
        </w:rPr>
        <w:softHyphen/>
      </w:r>
      <w:r w:rsidRPr="00E55B4F">
        <w:rPr>
          <w:rStyle w:val="Strong"/>
          <w:rFonts w:ascii="GHEA Grapalat" w:hAnsi="GHEA Grapalat"/>
          <w:b w:val="0"/>
          <w:sz w:val="24"/>
          <w:szCs w:val="24"/>
          <w:lang w:val="hy-AM"/>
        </w:rPr>
        <w:t>ների դասակարգման վերաբերյալ նախնական որոշման ընդուն</w:t>
      </w:r>
      <w:r w:rsidR="00600773">
        <w:rPr>
          <w:rStyle w:val="Strong"/>
          <w:rFonts w:ascii="GHEA Grapalat" w:hAnsi="GHEA Grapalat"/>
          <w:b w:val="0"/>
          <w:sz w:val="24"/>
          <w:szCs w:val="24"/>
          <w:lang w:val="hy-AM"/>
        </w:rPr>
        <w:softHyphen/>
      </w:r>
      <w:r w:rsidRPr="00E55B4F">
        <w:rPr>
          <w:rStyle w:val="Strong"/>
          <w:rFonts w:ascii="GHEA Grapalat" w:hAnsi="GHEA Grapalat"/>
          <w:b w:val="0"/>
          <w:sz w:val="24"/>
          <w:szCs w:val="24"/>
          <w:lang w:val="hy-AM"/>
        </w:rPr>
        <w:t>ման համար ներկայաց</w:t>
      </w:r>
      <w:r w:rsidR="00F85D71" w:rsidRPr="00F85D71">
        <w:rPr>
          <w:rStyle w:val="Strong"/>
          <w:rFonts w:ascii="GHEA Grapalat" w:hAnsi="GHEA Grapalat"/>
          <w:b w:val="0"/>
          <w:sz w:val="24"/>
          <w:szCs w:val="24"/>
          <w:lang w:val="hy-AM"/>
        </w:rPr>
        <w:softHyphen/>
      </w:r>
      <w:r w:rsidRPr="00E55B4F">
        <w:rPr>
          <w:rStyle w:val="Strong"/>
          <w:rFonts w:ascii="GHEA Grapalat" w:hAnsi="GHEA Grapalat"/>
          <w:b w:val="0"/>
          <w:sz w:val="24"/>
          <w:szCs w:val="24"/>
          <w:lang w:val="hy-AM"/>
        </w:rPr>
        <w:t>ված փաստաթղթերը և տեղեկությունները, ինչպես նաև այն դեպքում, երբ անհրաժեշտու</w:t>
      </w:r>
      <w:r w:rsidR="00F85D71" w:rsidRPr="00F85D71">
        <w:rPr>
          <w:rStyle w:val="Strong"/>
          <w:rFonts w:ascii="GHEA Grapalat" w:hAnsi="GHEA Grapalat"/>
          <w:b w:val="0"/>
          <w:sz w:val="24"/>
          <w:szCs w:val="24"/>
          <w:lang w:val="hy-AM"/>
        </w:rPr>
        <w:softHyphen/>
      </w:r>
      <w:r w:rsidRPr="00E55B4F">
        <w:rPr>
          <w:rStyle w:val="Strong"/>
          <w:rFonts w:ascii="GHEA Grapalat" w:hAnsi="GHEA Grapalat"/>
          <w:b w:val="0"/>
          <w:sz w:val="24"/>
          <w:szCs w:val="24"/>
          <w:lang w:val="hy-AM"/>
        </w:rPr>
        <w:t>թյուն է առաջանում նշանակելու համապատասխան փորձա</w:t>
      </w:r>
      <w:r w:rsidR="00600773">
        <w:rPr>
          <w:rStyle w:val="Strong"/>
          <w:rFonts w:ascii="GHEA Grapalat" w:hAnsi="GHEA Grapalat"/>
          <w:b w:val="0"/>
          <w:sz w:val="24"/>
          <w:szCs w:val="24"/>
          <w:lang w:val="hy-AM"/>
        </w:rPr>
        <w:softHyphen/>
      </w:r>
      <w:r w:rsidRPr="00E55B4F">
        <w:rPr>
          <w:rStyle w:val="Strong"/>
          <w:rFonts w:ascii="GHEA Grapalat" w:hAnsi="GHEA Grapalat"/>
          <w:b w:val="0"/>
          <w:sz w:val="24"/>
          <w:szCs w:val="24"/>
          <w:lang w:val="hy-AM"/>
        </w:rPr>
        <w:t>քննու</w:t>
      </w:r>
      <w:r w:rsidR="00600773">
        <w:rPr>
          <w:rStyle w:val="Strong"/>
          <w:rFonts w:ascii="GHEA Grapalat" w:hAnsi="GHEA Grapalat"/>
          <w:b w:val="0"/>
          <w:sz w:val="24"/>
          <w:szCs w:val="24"/>
          <w:lang w:val="hy-AM"/>
        </w:rPr>
        <w:softHyphen/>
      </w:r>
      <w:r w:rsidRPr="00E55B4F">
        <w:rPr>
          <w:rStyle w:val="Strong"/>
          <w:rFonts w:ascii="GHEA Grapalat" w:hAnsi="GHEA Grapalat"/>
          <w:b w:val="0"/>
          <w:sz w:val="24"/>
          <w:szCs w:val="24"/>
          <w:lang w:val="hy-AM"/>
        </w:rPr>
        <w:t>թյուն, ապրանքների դասա</w:t>
      </w:r>
      <w:r w:rsidR="00F85D71" w:rsidRPr="00F85D71">
        <w:rPr>
          <w:rStyle w:val="Strong"/>
          <w:rFonts w:ascii="GHEA Grapalat" w:hAnsi="GHEA Grapalat"/>
          <w:b w:val="0"/>
          <w:sz w:val="24"/>
          <w:szCs w:val="24"/>
          <w:lang w:val="hy-AM"/>
        </w:rPr>
        <w:softHyphen/>
      </w:r>
      <w:r w:rsidRPr="00E55B4F">
        <w:rPr>
          <w:rStyle w:val="Strong"/>
          <w:rFonts w:ascii="GHEA Grapalat" w:hAnsi="GHEA Grapalat"/>
          <w:b w:val="0"/>
          <w:sz w:val="24"/>
          <w:szCs w:val="24"/>
          <w:lang w:val="hy-AM"/>
        </w:rPr>
        <w:t>կարգ</w:t>
      </w:r>
      <w:r w:rsidR="00114D8D">
        <w:rPr>
          <w:rStyle w:val="Strong"/>
          <w:rFonts w:ascii="GHEA Grapalat" w:hAnsi="GHEA Grapalat"/>
          <w:b w:val="0"/>
          <w:sz w:val="24"/>
          <w:szCs w:val="24"/>
          <w:lang w:val="hy-AM"/>
        </w:rPr>
        <w:softHyphen/>
      </w:r>
      <w:r w:rsidRPr="00E55B4F">
        <w:rPr>
          <w:rStyle w:val="Strong"/>
          <w:rFonts w:ascii="GHEA Grapalat" w:hAnsi="GHEA Grapalat"/>
          <w:b w:val="0"/>
          <w:sz w:val="24"/>
          <w:szCs w:val="24"/>
          <w:lang w:val="hy-AM"/>
        </w:rPr>
        <w:t>ման վերաբերյալ նախնական որոշումը վերադաս մաք</w:t>
      </w:r>
      <w:r w:rsidR="00600773">
        <w:rPr>
          <w:rStyle w:val="Strong"/>
          <w:rFonts w:ascii="GHEA Grapalat" w:hAnsi="GHEA Grapalat"/>
          <w:b w:val="0"/>
          <w:sz w:val="24"/>
          <w:szCs w:val="24"/>
          <w:lang w:val="hy-AM"/>
        </w:rPr>
        <w:softHyphen/>
      </w:r>
      <w:r w:rsidRPr="00E55B4F">
        <w:rPr>
          <w:rStyle w:val="Strong"/>
          <w:rFonts w:ascii="GHEA Grapalat" w:hAnsi="GHEA Grapalat"/>
          <w:b w:val="0"/>
          <w:sz w:val="24"/>
          <w:szCs w:val="24"/>
          <w:lang w:val="hy-AM"/>
        </w:rPr>
        <w:t xml:space="preserve">սային </w:t>
      </w:r>
      <w:r w:rsidR="00600773">
        <w:rPr>
          <w:rStyle w:val="Strong"/>
          <w:rFonts w:ascii="GHEA Grapalat" w:hAnsi="GHEA Grapalat"/>
          <w:b w:val="0"/>
          <w:sz w:val="24"/>
          <w:szCs w:val="24"/>
          <w:lang w:val="hy-AM"/>
        </w:rPr>
        <w:t>մարմինն ընդու</w:t>
      </w:r>
      <w:r w:rsidR="00C02EB4">
        <w:rPr>
          <w:rStyle w:val="Strong"/>
          <w:rFonts w:ascii="GHEA Grapalat" w:hAnsi="GHEA Grapalat"/>
          <w:b w:val="0"/>
          <w:sz w:val="24"/>
          <w:szCs w:val="24"/>
          <w:lang w:val="hy-AM"/>
        </w:rPr>
        <w:softHyphen/>
      </w:r>
      <w:r w:rsidR="00600773">
        <w:rPr>
          <w:rStyle w:val="Strong"/>
          <w:rFonts w:ascii="GHEA Grapalat" w:hAnsi="GHEA Grapalat"/>
          <w:b w:val="0"/>
          <w:sz w:val="24"/>
          <w:szCs w:val="24"/>
          <w:lang w:val="hy-AM"/>
        </w:rPr>
        <w:t>նում</w:t>
      </w:r>
      <w:r w:rsidRPr="00E55B4F">
        <w:rPr>
          <w:rStyle w:val="Strong"/>
          <w:rFonts w:ascii="GHEA Grapalat" w:hAnsi="GHEA Grapalat"/>
          <w:b w:val="0"/>
          <w:sz w:val="24"/>
          <w:szCs w:val="24"/>
          <w:lang w:val="hy-AM"/>
        </w:rPr>
        <w:t xml:space="preserve"> է ոչ ուշ, քան ապրանքների դասա</w:t>
      </w:r>
      <w:r w:rsidR="00600773">
        <w:rPr>
          <w:rStyle w:val="Strong"/>
          <w:rFonts w:ascii="GHEA Grapalat" w:hAnsi="GHEA Grapalat"/>
          <w:b w:val="0"/>
          <w:sz w:val="24"/>
          <w:szCs w:val="24"/>
          <w:lang w:val="hy-AM"/>
        </w:rPr>
        <w:softHyphen/>
      </w:r>
      <w:r w:rsidRPr="00E55B4F">
        <w:rPr>
          <w:rStyle w:val="Strong"/>
          <w:rFonts w:ascii="GHEA Grapalat" w:hAnsi="GHEA Grapalat"/>
          <w:b w:val="0"/>
          <w:sz w:val="24"/>
          <w:szCs w:val="24"/>
          <w:lang w:val="hy-AM"/>
        </w:rPr>
        <w:t>կարգման վերաբերյալ նախնական որոշման ընդուն</w:t>
      </w:r>
      <w:r w:rsidR="00C02EB4">
        <w:rPr>
          <w:rStyle w:val="Strong"/>
          <w:rFonts w:ascii="GHEA Grapalat" w:hAnsi="GHEA Grapalat"/>
          <w:b w:val="0"/>
          <w:sz w:val="24"/>
          <w:szCs w:val="24"/>
          <w:lang w:val="hy-AM"/>
        </w:rPr>
        <w:softHyphen/>
      </w:r>
      <w:r w:rsidRPr="00E55B4F">
        <w:rPr>
          <w:rStyle w:val="Strong"/>
          <w:rFonts w:ascii="GHEA Grapalat" w:hAnsi="GHEA Grapalat"/>
          <w:b w:val="0"/>
          <w:sz w:val="24"/>
          <w:szCs w:val="24"/>
          <w:lang w:val="hy-AM"/>
        </w:rPr>
        <w:t xml:space="preserve">ման համար </w:t>
      </w:r>
      <w:r w:rsidRPr="00E55B4F">
        <w:rPr>
          <w:rStyle w:val="Strong"/>
          <w:rFonts w:ascii="GHEA Grapalat" w:hAnsi="GHEA Grapalat"/>
          <w:b w:val="0"/>
          <w:sz w:val="24"/>
          <w:szCs w:val="24"/>
          <w:lang w:val="hy-AM"/>
        </w:rPr>
        <w:lastRenderedPageBreak/>
        <w:t>ներ</w:t>
      </w:r>
      <w:r w:rsidR="00114D8D">
        <w:rPr>
          <w:rStyle w:val="Strong"/>
          <w:rFonts w:ascii="GHEA Grapalat" w:hAnsi="GHEA Grapalat"/>
          <w:b w:val="0"/>
          <w:sz w:val="24"/>
          <w:szCs w:val="24"/>
          <w:lang w:val="hy-AM"/>
        </w:rPr>
        <w:softHyphen/>
      </w:r>
      <w:r w:rsidRPr="00E55B4F">
        <w:rPr>
          <w:rStyle w:val="Strong"/>
          <w:rFonts w:ascii="GHEA Grapalat" w:hAnsi="GHEA Grapalat"/>
          <w:b w:val="0"/>
          <w:sz w:val="24"/>
          <w:szCs w:val="24"/>
          <w:lang w:val="hy-AM"/>
        </w:rPr>
        <w:t>կայացված դիմումի գրանցման օրվան հաջորդող 90 օրացուցային օրվա ընթացքում՝ այդ մասին ծանու</w:t>
      </w:r>
      <w:r w:rsidR="00600773">
        <w:rPr>
          <w:rStyle w:val="Strong"/>
          <w:rFonts w:ascii="GHEA Grapalat" w:hAnsi="GHEA Grapalat"/>
          <w:b w:val="0"/>
          <w:sz w:val="24"/>
          <w:szCs w:val="24"/>
          <w:lang w:val="hy-AM"/>
        </w:rPr>
        <w:softHyphen/>
      </w:r>
      <w:r w:rsidRPr="00E55B4F">
        <w:rPr>
          <w:rStyle w:val="Strong"/>
          <w:rFonts w:ascii="GHEA Grapalat" w:hAnsi="GHEA Grapalat"/>
          <w:b w:val="0"/>
          <w:sz w:val="24"/>
          <w:szCs w:val="24"/>
          <w:lang w:val="hy-AM"/>
        </w:rPr>
        <w:t>ցելով դիմումատուին:</w:t>
      </w:r>
    </w:p>
    <w:p w14:paraId="4BFFA443" w14:textId="77777777" w:rsidR="001F5173" w:rsidRPr="006512B2" w:rsidRDefault="001F5173" w:rsidP="0019208B">
      <w:pPr>
        <w:numPr>
          <w:ilvl w:val="0"/>
          <w:numId w:val="14"/>
        </w:numPr>
        <w:tabs>
          <w:tab w:val="left" w:pos="851"/>
        </w:tabs>
        <w:spacing w:after="0" w:line="360" w:lineRule="auto"/>
        <w:ind w:left="0" w:firstLine="567"/>
        <w:jc w:val="both"/>
        <w:rPr>
          <w:rStyle w:val="Strong"/>
          <w:rFonts w:ascii="GHEA Grapalat" w:hAnsi="GHEA Grapalat"/>
          <w:b w:val="0"/>
          <w:sz w:val="24"/>
          <w:szCs w:val="24"/>
          <w:lang w:val="hy-AM"/>
        </w:rPr>
      </w:pPr>
      <w:r w:rsidRPr="006512B2">
        <w:rPr>
          <w:rStyle w:val="Strong"/>
          <w:rFonts w:ascii="GHEA Grapalat" w:hAnsi="GHEA Grapalat"/>
          <w:b w:val="0"/>
          <w:sz w:val="24"/>
          <w:szCs w:val="24"/>
          <w:lang w:val="hy-AM"/>
        </w:rPr>
        <w:t xml:space="preserve">Սույն հոդվածի 4-րդ </w:t>
      </w:r>
      <w:r w:rsidR="00600773">
        <w:rPr>
          <w:rStyle w:val="Strong"/>
          <w:rFonts w:ascii="GHEA Grapalat" w:hAnsi="GHEA Grapalat"/>
          <w:b w:val="0"/>
          <w:sz w:val="24"/>
          <w:szCs w:val="24"/>
          <w:lang w:val="hy-AM"/>
        </w:rPr>
        <w:t>մասով</w:t>
      </w:r>
      <w:r w:rsidRPr="006512B2">
        <w:rPr>
          <w:rStyle w:val="Strong"/>
          <w:rFonts w:ascii="GHEA Grapalat" w:hAnsi="GHEA Grapalat"/>
          <w:b w:val="0"/>
          <w:sz w:val="24"/>
          <w:szCs w:val="24"/>
          <w:lang w:val="hy-AM"/>
        </w:rPr>
        <w:t xml:space="preserve"> նախատեսված </w:t>
      </w:r>
      <w:r w:rsidR="005F0074">
        <w:rPr>
          <w:rStyle w:val="Strong"/>
          <w:rFonts w:ascii="GHEA Grapalat" w:hAnsi="GHEA Grapalat"/>
          <w:b w:val="0"/>
          <w:sz w:val="24"/>
          <w:szCs w:val="24"/>
          <w:lang w:val="hy-AM"/>
        </w:rPr>
        <w:t>հարցումն ուղարկելու</w:t>
      </w:r>
      <w:r w:rsidRPr="006512B2">
        <w:rPr>
          <w:rStyle w:val="Strong"/>
          <w:rFonts w:ascii="GHEA Grapalat" w:hAnsi="GHEA Grapalat"/>
          <w:b w:val="0"/>
          <w:sz w:val="24"/>
          <w:szCs w:val="24"/>
          <w:lang w:val="hy-AM"/>
        </w:rPr>
        <w:t xml:space="preserve"> դեպքում մաք</w:t>
      </w:r>
      <w:r w:rsidR="00F85D71" w:rsidRPr="00F85D71">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սային մարմինների կողմից ապրանքի ծագման նախ</w:t>
      </w:r>
      <w:r w:rsidR="00600773">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 xml:space="preserve">նական որոշման տրամադրման համար սույն հոդվածի 5-րդ և 6-րդ </w:t>
      </w:r>
      <w:r w:rsidR="00600773">
        <w:rPr>
          <w:rStyle w:val="Strong"/>
          <w:rFonts w:ascii="GHEA Grapalat" w:hAnsi="GHEA Grapalat"/>
          <w:b w:val="0"/>
          <w:sz w:val="24"/>
          <w:szCs w:val="24"/>
          <w:lang w:val="hy-AM"/>
        </w:rPr>
        <w:softHyphen/>
        <w:t>մասերով</w:t>
      </w:r>
      <w:r w:rsidRPr="006512B2">
        <w:rPr>
          <w:rStyle w:val="Strong"/>
          <w:rFonts w:ascii="GHEA Grapalat" w:hAnsi="GHEA Grapalat"/>
          <w:b w:val="0"/>
          <w:sz w:val="24"/>
          <w:szCs w:val="24"/>
          <w:lang w:val="hy-AM"/>
        </w:rPr>
        <w:t xml:space="preserve"> նախատեսված ժամկետները կասեցվում են՝ մաքսային մարմնի կողմից լրա</w:t>
      </w:r>
      <w:r w:rsidR="00600773">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ցու</w:t>
      </w:r>
      <w:r w:rsidR="00600773">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ցիչ տեղեկատվության ներկայացման անհրաժեշ</w:t>
      </w:r>
      <w:r w:rsidR="00F85D71" w:rsidRPr="00F85D71">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տու</w:t>
      </w:r>
      <w:r w:rsidR="00F85D71" w:rsidRPr="00F85D71">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թյան մասին հայտարարատուին կամ նրա կողմից լիազորված անձին տեղեկացնելու օրվանից մինչև պահանջվող տեղե</w:t>
      </w:r>
      <w:r w:rsidR="00600773">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կատ</w:t>
      </w:r>
      <w:r w:rsidR="00600773">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 xml:space="preserve">վության ներկայացումը և վերսկսվում </w:t>
      </w:r>
      <w:r w:rsidR="00600773">
        <w:rPr>
          <w:rStyle w:val="Strong"/>
          <w:rFonts w:ascii="GHEA Grapalat" w:hAnsi="GHEA Grapalat"/>
          <w:b w:val="0"/>
          <w:sz w:val="24"/>
          <w:szCs w:val="24"/>
          <w:lang w:val="hy-AM"/>
        </w:rPr>
        <w:t>են</w:t>
      </w:r>
      <w:r w:rsidRPr="006512B2">
        <w:rPr>
          <w:rStyle w:val="Strong"/>
          <w:rFonts w:ascii="GHEA Grapalat" w:hAnsi="GHEA Grapalat"/>
          <w:b w:val="0"/>
          <w:sz w:val="24"/>
          <w:szCs w:val="24"/>
          <w:lang w:val="hy-AM"/>
        </w:rPr>
        <w:t xml:space="preserve"> այդ</w:t>
      </w:r>
      <w:r w:rsidR="00F85D71" w:rsidRPr="00F85D71">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պիսի տեղեկատ</w:t>
      </w:r>
      <w:r w:rsidR="00114D8D">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վու</w:t>
      </w:r>
      <w:r w:rsidR="00114D8D">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թյունը մաքսային մարմնի կողմից ստանալու օրվանից:</w:t>
      </w:r>
    </w:p>
    <w:p w14:paraId="294D7509" w14:textId="77777777" w:rsidR="00600773" w:rsidRDefault="00114D8D" w:rsidP="0019208B">
      <w:pPr>
        <w:numPr>
          <w:ilvl w:val="0"/>
          <w:numId w:val="14"/>
        </w:numPr>
        <w:tabs>
          <w:tab w:val="left" w:pos="851"/>
        </w:tabs>
        <w:spacing w:after="0" w:line="360" w:lineRule="auto"/>
        <w:ind w:left="0" w:firstLine="567"/>
        <w:jc w:val="both"/>
        <w:rPr>
          <w:rStyle w:val="Strong"/>
          <w:rFonts w:ascii="GHEA Grapalat" w:hAnsi="GHEA Grapalat"/>
          <w:b w:val="0"/>
          <w:sz w:val="24"/>
          <w:szCs w:val="24"/>
          <w:lang w:val="hy-AM"/>
        </w:rPr>
      </w:pPr>
      <w:r>
        <w:rPr>
          <w:rStyle w:val="Strong"/>
          <w:rFonts w:ascii="GHEA Grapalat" w:hAnsi="GHEA Grapalat"/>
          <w:b w:val="0"/>
          <w:sz w:val="24"/>
          <w:szCs w:val="24"/>
          <w:lang w:val="hy-AM"/>
        </w:rPr>
        <w:t>Կառա</w:t>
      </w:r>
      <w:r>
        <w:rPr>
          <w:rStyle w:val="Strong"/>
          <w:rFonts w:ascii="GHEA Grapalat" w:hAnsi="GHEA Grapalat"/>
          <w:b w:val="0"/>
          <w:sz w:val="24"/>
          <w:szCs w:val="24"/>
          <w:lang w:val="hy-AM"/>
        </w:rPr>
        <w:softHyphen/>
        <w:t>վարությունը,</w:t>
      </w:r>
      <w:r w:rsidRPr="006512B2">
        <w:rPr>
          <w:rStyle w:val="Strong"/>
          <w:rFonts w:ascii="GHEA Grapalat" w:hAnsi="GHEA Grapalat"/>
          <w:b w:val="0"/>
          <w:sz w:val="24"/>
          <w:szCs w:val="24"/>
          <w:lang w:val="hy-AM"/>
        </w:rPr>
        <w:t xml:space="preserve"> </w:t>
      </w:r>
      <w:r w:rsidR="008F5AF0" w:rsidRPr="006512B2">
        <w:rPr>
          <w:rStyle w:val="Strong"/>
          <w:rFonts w:ascii="GHEA Grapalat" w:hAnsi="GHEA Grapalat"/>
          <w:b w:val="0"/>
          <w:sz w:val="24"/>
          <w:szCs w:val="24"/>
          <w:lang w:val="hy-AM"/>
        </w:rPr>
        <w:t xml:space="preserve">Միության մաքսային օրենսգրքի 25-րդ հոդվածի 2-րդ </w:t>
      </w:r>
      <w:r w:rsidR="00DD2E8B">
        <w:rPr>
          <w:rStyle w:val="Strong"/>
          <w:rFonts w:ascii="GHEA Grapalat" w:hAnsi="GHEA Grapalat"/>
          <w:b w:val="0"/>
          <w:sz w:val="24"/>
          <w:szCs w:val="24"/>
          <w:lang w:val="hy-AM"/>
        </w:rPr>
        <w:t>մաս</w:t>
      </w:r>
      <w:r w:rsidR="00DD2E8B" w:rsidRPr="006512B2">
        <w:rPr>
          <w:rStyle w:val="Strong"/>
          <w:rFonts w:ascii="GHEA Grapalat" w:hAnsi="GHEA Grapalat"/>
          <w:b w:val="0"/>
          <w:sz w:val="24"/>
          <w:szCs w:val="24"/>
          <w:lang w:val="hy-AM"/>
        </w:rPr>
        <w:t xml:space="preserve">ին </w:t>
      </w:r>
      <w:r w:rsidR="008F5AF0" w:rsidRPr="006512B2">
        <w:rPr>
          <w:rStyle w:val="Strong"/>
          <w:rFonts w:ascii="GHEA Grapalat" w:hAnsi="GHEA Grapalat"/>
          <w:b w:val="0"/>
          <w:sz w:val="24"/>
          <w:szCs w:val="24"/>
          <w:lang w:val="hy-AM"/>
        </w:rPr>
        <w:t>համա</w:t>
      </w:r>
      <w:r w:rsidR="00600773">
        <w:rPr>
          <w:rStyle w:val="Strong"/>
          <w:rFonts w:ascii="GHEA Grapalat" w:hAnsi="GHEA Grapalat"/>
          <w:b w:val="0"/>
          <w:sz w:val="24"/>
          <w:szCs w:val="24"/>
          <w:lang w:val="hy-AM"/>
        </w:rPr>
        <w:softHyphen/>
      </w:r>
      <w:r>
        <w:rPr>
          <w:rStyle w:val="Strong"/>
          <w:rFonts w:ascii="GHEA Grapalat" w:hAnsi="GHEA Grapalat"/>
          <w:b w:val="0"/>
          <w:sz w:val="24"/>
          <w:szCs w:val="24"/>
          <w:lang w:val="hy-AM"/>
        </w:rPr>
        <w:softHyphen/>
      </w:r>
      <w:r w:rsidR="00A5132E" w:rsidRPr="006512B2">
        <w:rPr>
          <w:rStyle w:val="Strong"/>
          <w:rFonts w:ascii="GHEA Grapalat" w:hAnsi="GHEA Grapalat"/>
          <w:b w:val="0"/>
          <w:sz w:val="24"/>
          <w:szCs w:val="24"/>
          <w:lang w:val="hy-AM"/>
        </w:rPr>
        <w:t>պ</w:t>
      </w:r>
      <w:r w:rsidR="008F5AF0" w:rsidRPr="006512B2">
        <w:rPr>
          <w:rStyle w:val="Strong"/>
          <w:rFonts w:ascii="GHEA Grapalat" w:hAnsi="GHEA Grapalat"/>
          <w:b w:val="0"/>
          <w:sz w:val="24"/>
          <w:szCs w:val="24"/>
          <w:lang w:val="hy-AM"/>
        </w:rPr>
        <w:t>ա</w:t>
      </w:r>
      <w:r w:rsidR="00600773">
        <w:rPr>
          <w:rStyle w:val="Strong"/>
          <w:rFonts w:ascii="GHEA Grapalat" w:hAnsi="GHEA Grapalat"/>
          <w:b w:val="0"/>
          <w:sz w:val="24"/>
          <w:szCs w:val="24"/>
          <w:lang w:val="hy-AM"/>
        </w:rPr>
        <w:softHyphen/>
      </w:r>
      <w:r w:rsidR="008F5AF0" w:rsidRPr="006512B2">
        <w:rPr>
          <w:rStyle w:val="Strong"/>
          <w:rFonts w:ascii="GHEA Grapalat" w:hAnsi="GHEA Grapalat"/>
          <w:b w:val="0"/>
          <w:sz w:val="24"/>
          <w:szCs w:val="24"/>
          <w:lang w:val="hy-AM"/>
        </w:rPr>
        <w:t>տաս</w:t>
      </w:r>
      <w:r w:rsidR="00600773">
        <w:rPr>
          <w:rStyle w:val="Strong"/>
          <w:rFonts w:ascii="GHEA Grapalat" w:hAnsi="GHEA Grapalat"/>
          <w:b w:val="0"/>
          <w:sz w:val="24"/>
          <w:szCs w:val="24"/>
          <w:lang w:val="hy-AM"/>
        </w:rPr>
        <w:softHyphen/>
        <w:t>խան</w:t>
      </w:r>
      <w:r>
        <w:rPr>
          <w:rStyle w:val="Strong"/>
          <w:rFonts w:ascii="GHEA Grapalat" w:hAnsi="GHEA Grapalat"/>
          <w:b w:val="0"/>
          <w:sz w:val="24"/>
          <w:szCs w:val="24"/>
          <w:lang w:val="hy-AM"/>
        </w:rPr>
        <w:t xml:space="preserve">, </w:t>
      </w:r>
      <w:r w:rsidR="00600773">
        <w:rPr>
          <w:rStyle w:val="Strong"/>
          <w:rFonts w:ascii="GHEA Grapalat" w:hAnsi="GHEA Grapalat"/>
          <w:b w:val="0"/>
          <w:sz w:val="24"/>
          <w:szCs w:val="24"/>
          <w:lang w:val="hy-AM"/>
        </w:rPr>
        <w:t>կարող է սահմանել</w:t>
      </w:r>
      <w:r w:rsidR="008F5AF0" w:rsidRPr="006512B2">
        <w:rPr>
          <w:rStyle w:val="Strong"/>
          <w:rFonts w:ascii="GHEA Grapalat" w:hAnsi="GHEA Grapalat"/>
          <w:b w:val="0"/>
          <w:sz w:val="24"/>
          <w:szCs w:val="24"/>
          <w:lang w:val="hy-AM"/>
        </w:rPr>
        <w:t xml:space="preserve"> այն դեպքերը և (կամ) ապրանքների ցանկը, որոնց համար վերադաս մաքսային մարմնի տրամադրած</w:t>
      </w:r>
      <w:r w:rsidR="00600773">
        <w:rPr>
          <w:rStyle w:val="Strong"/>
          <w:rFonts w:ascii="GHEA Grapalat" w:hAnsi="GHEA Grapalat"/>
          <w:b w:val="0"/>
          <w:sz w:val="24"/>
          <w:szCs w:val="24"/>
          <w:lang w:val="hy-AM"/>
        </w:rPr>
        <w:t>՝</w:t>
      </w:r>
      <w:r w:rsidR="008F5AF0" w:rsidRPr="006512B2">
        <w:rPr>
          <w:rStyle w:val="Strong"/>
          <w:rFonts w:ascii="GHEA Grapalat" w:hAnsi="GHEA Grapalat"/>
          <w:b w:val="0"/>
          <w:sz w:val="24"/>
          <w:szCs w:val="24"/>
          <w:lang w:val="hy-AM"/>
        </w:rPr>
        <w:t xml:space="preserve"> ապրանքների դասա</w:t>
      </w:r>
      <w:r w:rsidR="00600773">
        <w:rPr>
          <w:rStyle w:val="Strong"/>
          <w:rFonts w:ascii="GHEA Grapalat" w:hAnsi="GHEA Grapalat"/>
          <w:b w:val="0"/>
          <w:sz w:val="24"/>
          <w:szCs w:val="24"/>
          <w:lang w:val="hy-AM"/>
        </w:rPr>
        <w:softHyphen/>
      </w:r>
      <w:r w:rsidR="008F5AF0" w:rsidRPr="006512B2">
        <w:rPr>
          <w:rStyle w:val="Strong"/>
          <w:rFonts w:ascii="GHEA Grapalat" w:hAnsi="GHEA Grapalat"/>
          <w:b w:val="0"/>
          <w:sz w:val="24"/>
          <w:szCs w:val="24"/>
          <w:lang w:val="hy-AM"/>
        </w:rPr>
        <w:t>կարգ</w:t>
      </w:r>
      <w:r w:rsidR="00600773">
        <w:rPr>
          <w:rStyle w:val="Strong"/>
          <w:rFonts w:ascii="GHEA Grapalat" w:hAnsi="GHEA Grapalat"/>
          <w:b w:val="0"/>
          <w:sz w:val="24"/>
          <w:szCs w:val="24"/>
          <w:lang w:val="hy-AM"/>
        </w:rPr>
        <w:softHyphen/>
      </w:r>
      <w:r w:rsidR="008F5AF0" w:rsidRPr="006512B2">
        <w:rPr>
          <w:rStyle w:val="Strong"/>
          <w:rFonts w:ascii="GHEA Grapalat" w:hAnsi="GHEA Grapalat"/>
          <w:b w:val="0"/>
          <w:sz w:val="24"/>
          <w:szCs w:val="24"/>
          <w:lang w:val="hy-AM"/>
        </w:rPr>
        <w:t>ման վերա</w:t>
      </w:r>
      <w:r w:rsidR="00C02EB4">
        <w:rPr>
          <w:rStyle w:val="Strong"/>
          <w:rFonts w:ascii="GHEA Grapalat" w:hAnsi="GHEA Grapalat"/>
          <w:b w:val="0"/>
          <w:sz w:val="24"/>
          <w:szCs w:val="24"/>
          <w:lang w:val="hy-AM"/>
        </w:rPr>
        <w:softHyphen/>
      </w:r>
      <w:r w:rsidR="008F5AF0" w:rsidRPr="006512B2">
        <w:rPr>
          <w:rStyle w:val="Strong"/>
          <w:rFonts w:ascii="GHEA Grapalat" w:hAnsi="GHEA Grapalat"/>
          <w:b w:val="0"/>
          <w:sz w:val="24"/>
          <w:szCs w:val="24"/>
          <w:lang w:val="hy-AM"/>
        </w:rPr>
        <w:t>բերյալ նախնական որոշման գործողության ժամկետը կազմում է դրա ընդուն</w:t>
      </w:r>
      <w:r w:rsidR="00600773">
        <w:rPr>
          <w:rStyle w:val="Strong"/>
          <w:rFonts w:ascii="GHEA Grapalat" w:hAnsi="GHEA Grapalat"/>
          <w:b w:val="0"/>
          <w:sz w:val="24"/>
          <w:szCs w:val="24"/>
          <w:lang w:val="hy-AM"/>
        </w:rPr>
        <w:softHyphen/>
      </w:r>
      <w:r w:rsidR="008F5AF0" w:rsidRPr="006512B2">
        <w:rPr>
          <w:rStyle w:val="Strong"/>
          <w:rFonts w:ascii="GHEA Grapalat" w:hAnsi="GHEA Grapalat"/>
          <w:b w:val="0"/>
          <w:sz w:val="24"/>
          <w:szCs w:val="24"/>
          <w:lang w:val="hy-AM"/>
        </w:rPr>
        <w:t>ման օրվանից 5 տարի:</w:t>
      </w:r>
    </w:p>
    <w:p w14:paraId="1B8F93D1" w14:textId="77777777" w:rsidR="008F5AF0" w:rsidRPr="00600773" w:rsidRDefault="008F5AF0" w:rsidP="0019208B">
      <w:pPr>
        <w:numPr>
          <w:ilvl w:val="0"/>
          <w:numId w:val="14"/>
        </w:numPr>
        <w:tabs>
          <w:tab w:val="left" w:pos="851"/>
        </w:tabs>
        <w:spacing w:after="0" w:line="360" w:lineRule="auto"/>
        <w:ind w:left="0" w:firstLine="567"/>
        <w:jc w:val="both"/>
        <w:rPr>
          <w:rFonts w:ascii="GHEA Grapalat" w:hAnsi="GHEA Grapalat"/>
          <w:bCs/>
          <w:sz w:val="24"/>
          <w:szCs w:val="24"/>
          <w:lang w:val="hy-AM"/>
        </w:rPr>
      </w:pPr>
      <w:r w:rsidRPr="00600773">
        <w:rPr>
          <w:rStyle w:val="Strong"/>
          <w:rFonts w:ascii="GHEA Grapalat" w:hAnsi="GHEA Grapalat"/>
          <w:b w:val="0"/>
          <w:sz w:val="24"/>
          <w:szCs w:val="24"/>
          <w:lang w:val="hy-AM"/>
        </w:rPr>
        <w:t xml:space="preserve">Միության մաքսային օրենսգրքի 26-րդ հոդվածի 6-րդ </w:t>
      </w:r>
      <w:r w:rsidR="00DD2E8B">
        <w:rPr>
          <w:rStyle w:val="Strong"/>
          <w:rFonts w:ascii="GHEA Grapalat" w:hAnsi="GHEA Grapalat"/>
          <w:b w:val="0"/>
          <w:sz w:val="24"/>
          <w:szCs w:val="24"/>
          <w:lang w:val="hy-AM"/>
        </w:rPr>
        <w:t>մաս</w:t>
      </w:r>
      <w:r w:rsidR="00DD2E8B" w:rsidRPr="00600773">
        <w:rPr>
          <w:rStyle w:val="Strong"/>
          <w:rFonts w:ascii="GHEA Grapalat" w:hAnsi="GHEA Grapalat"/>
          <w:b w:val="0"/>
          <w:sz w:val="24"/>
          <w:szCs w:val="24"/>
          <w:lang w:val="hy-AM"/>
        </w:rPr>
        <w:t xml:space="preserve">ի </w:t>
      </w:r>
      <w:r w:rsidRPr="00600773">
        <w:rPr>
          <w:rStyle w:val="Strong"/>
          <w:rFonts w:ascii="GHEA Grapalat" w:hAnsi="GHEA Grapalat"/>
          <w:b w:val="0"/>
          <w:sz w:val="24"/>
          <w:szCs w:val="24"/>
          <w:lang w:val="hy-AM"/>
        </w:rPr>
        <w:t>4-րդ կե</w:t>
      </w:r>
      <w:r w:rsidR="00600773">
        <w:rPr>
          <w:rStyle w:val="Strong"/>
          <w:rFonts w:ascii="GHEA Grapalat" w:hAnsi="GHEA Grapalat"/>
          <w:b w:val="0"/>
          <w:sz w:val="24"/>
          <w:szCs w:val="24"/>
          <w:lang w:val="hy-AM"/>
        </w:rPr>
        <w:softHyphen/>
      </w:r>
      <w:r w:rsidRPr="00600773">
        <w:rPr>
          <w:rStyle w:val="Strong"/>
          <w:rFonts w:ascii="GHEA Grapalat" w:hAnsi="GHEA Grapalat"/>
          <w:b w:val="0"/>
          <w:sz w:val="24"/>
          <w:szCs w:val="24"/>
          <w:lang w:val="hy-AM"/>
        </w:rPr>
        <w:t>տով նախատեսված հիմքով ապրանքների դասակարգման վերաբերյալ նախնական որոշ</w:t>
      </w:r>
      <w:r w:rsidR="00600773">
        <w:rPr>
          <w:rStyle w:val="Strong"/>
          <w:rFonts w:ascii="GHEA Grapalat" w:hAnsi="GHEA Grapalat"/>
          <w:b w:val="0"/>
          <w:sz w:val="24"/>
          <w:szCs w:val="24"/>
          <w:lang w:val="hy-AM"/>
        </w:rPr>
        <w:softHyphen/>
      </w:r>
      <w:r w:rsidRPr="00600773">
        <w:rPr>
          <w:rStyle w:val="Strong"/>
          <w:rFonts w:ascii="GHEA Grapalat" w:hAnsi="GHEA Grapalat"/>
          <w:b w:val="0"/>
          <w:sz w:val="24"/>
          <w:szCs w:val="24"/>
          <w:lang w:val="hy-AM"/>
        </w:rPr>
        <w:t>ման հետկանչի մասին որոշումն ընդունվում է ոչ ուշ, քան Համաշխարհային մաք</w:t>
      </w:r>
      <w:r w:rsidR="00600773">
        <w:rPr>
          <w:rStyle w:val="Strong"/>
          <w:rFonts w:ascii="GHEA Grapalat" w:hAnsi="GHEA Grapalat"/>
          <w:b w:val="0"/>
          <w:sz w:val="24"/>
          <w:szCs w:val="24"/>
          <w:lang w:val="hy-AM"/>
        </w:rPr>
        <w:softHyphen/>
      </w:r>
      <w:r w:rsidRPr="00600773">
        <w:rPr>
          <w:rStyle w:val="Strong"/>
          <w:rFonts w:ascii="GHEA Grapalat" w:hAnsi="GHEA Grapalat"/>
          <w:b w:val="0"/>
          <w:sz w:val="24"/>
          <w:szCs w:val="24"/>
          <w:lang w:val="hy-AM"/>
        </w:rPr>
        <w:t>սա</w:t>
      </w:r>
      <w:r w:rsidR="00600773">
        <w:rPr>
          <w:rStyle w:val="Strong"/>
          <w:rFonts w:ascii="GHEA Grapalat" w:hAnsi="GHEA Grapalat"/>
          <w:b w:val="0"/>
          <w:sz w:val="24"/>
          <w:szCs w:val="24"/>
          <w:lang w:val="hy-AM"/>
        </w:rPr>
        <w:softHyphen/>
      </w:r>
      <w:r w:rsidRPr="00600773">
        <w:rPr>
          <w:rStyle w:val="Strong"/>
          <w:rFonts w:ascii="GHEA Grapalat" w:hAnsi="GHEA Grapalat"/>
          <w:b w:val="0"/>
          <w:sz w:val="24"/>
          <w:szCs w:val="24"/>
          <w:lang w:val="hy-AM"/>
        </w:rPr>
        <w:t>յին կազ</w:t>
      </w:r>
      <w:r w:rsidR="00114D8D">
        <w:rPr>
          <w:rStyle w:val="Strong"/>
          <w:rFonts w:ascii="GHEA Grapalat" w:hAnsi="GHEA Grapalat"/>
          <w:b w:val="0"/>
          <w:sz w:val="24"/>
          <w:szCs w:val="24"/>
          <w:lang w:val="hy-AM"/>
        </w:rPr>
        <w:softHyphen/>
      </w:r>
      <w:r w:rsidRPr="00600773">
        <w:rPr>
          <w:rStyle w:val="Strong"/>
          <w:rFonts w:ascii="GHEA Grapalat" w:hAnsi="GHEA Grapalat"/>
          <w:b w:val="0"/>
          <w:sz w:val="24"/>
          <w:szCs w:val="24"/>
          <w:lang w:val="hy-AM"/>
        </w:rPr>
        <w:t>մակեր</w:t>
      </w:r>
      <w:r w:rsidR="00114D8D">
        <w:rPr>
          <w:rStyle w:val="Strong"/>
          <w:rFonts w:ascii="GHEA Grapalat" w:hAnsi="GHEA Grapalat"/>
          <w:b w:val="0"/>
          <w:sz w:val="24"/>
          <w:szCs w:val="24"/>
          <w:lang w:val="hy-AM"/>
        </w:rPr>
        <w:softHyphen/>
      </w:r>
      <w:r w:rsidRPr="00600773">
        <w:rPr>
          <w:rStyle w:val="Strong"/>
          <w:rFonts w:ascii="GHEA Grapalat" w:hAnsi="GHEA Grapalat"/>
          <w:b w:val="0"/>
          <w:sz w:val="24"/>
          <w:szCs w:val="24"/>
          <w:lang w:val="hy-AM"/>
        </w:rPr>
        <w:t>պության ընդունած</w:t>
      </w:r>
      <w:r w:rsidR="00600773">
        <w:rPr>
          <w:rStyle w:val="Strong"/>
          <w:rFonts w:ascii="GHEA Grapalat" w:hAnsi="GHEA Grapalat"/>
          <w:b w:val="0"/>
          <w:sz w:val="24"/>
          <w:szCs w:val="24"/>
          <w:lang w:val="hy-AM"/>
        </w:rPr>
        <w:t>՝</w:t>
      </w:r>
      <w:r w:rsidRPr="00600773">
        <w:rPr>
          <w:rStyle w:val="Strong"/>
          <w:rFonts w:ascii="GHEA Grapalat" w:hAnsi="GHEA Grapalat"/>
          <w:b w:val="0"/>
          <w:sz w:val="24"/>
          <w:szCs w:val="24"/>
          <w:lang w:val="hy-AM"/>
        </w:rPr>
        <w:t xml:space="preserve"> ապրանքների դասակարգման որոշումների կիրառ</w:t>
      </w:r>
      <w:r w:rsidR="00600773">
        <w:rPr>
          <w:rStyle w:val="Strong"/>
          <w:rFonts w:ascii="GHEA Grapalat" w:hAnsi="GHEA Grapalat"/>
          <w:b w:val="0"/>
          <w:sz w:val="24"/>
          <w:szCs w:val="24"/>
          <w:lang w:val="hy-AM"/>
        </w:rPr>
        <w:softHyphen/>
      </w:r>
      <w:r w:rsidRPr="00600773">
        <w:rPr>
          <w:rStyle w:val="Strong"/>
          <w:rFonts w:ascii="GHEA Grapalat" w:hAnsi="GHEA Grapalat"/>
          <w:b w:val="0"/>
          <w:sz w:val="24"/>
          <w:szCs w:val="24"/>
          <w:lang w:val="hy-AM"/>
        </w:rPr>
        <w:t>ման օրը և ուժի մեջ է մտնում ընդունման օրը:</w:t>
      </w:r>
    </w:p>
    <w:p w14:paraId="6E267F95" w14:textId="77777777" w:rsidR="00153B58" w:rsidRPr="00340961" w:rsidRDefault="00153B58" w:rsidP="00153B58">
      <w:pPr>
        <w:spacing w:after="0" w:line="360" w:lineRule="auto"/>
        <w:ind w:firstLine="567"/>
        <w:jc w:val="both"/>
        <w:rPr>
          <w:rFonts w:ascii="GHEA Grapalat" w:hAnsi="GHEA Grapalat" w:cs="Sylfaen"/>
          <w:b/>
          <w:bCs/>
          <w:sz w:val="24"/>
          <w:szCs w:val="24"/>
          <w:lang w:val="hy-AM"/>
        </w:rPr>
      </w:pPr>
    </w:p>
    <w:p w14:paraId="55F95BFB" w14:textId="77777777" w:rsidR="008F5AF0" w:rsidRPr="00676186" w:rsidRDefault="008F5AF0" w:rsidP="00153B58">
      <w:pPr>
        <w:spacing w:after="0" w:line="360" w:lineRule="auto"/>
        <w:ind w:firstLine="567"/>
        <w:jc w:val="both"/>
        <w:rPr>
          <w:rFonts w:ascii="GHEA Grapalat" w:hAnsi="GHEA Grapalat"/>
          <w:sz w:val="24"/>
          <w:szCs w:val="24"/>
          <w:lang w:val="hy-AM"/>
        </w:rPr>
      </w:pPr>
      <w:r w:rsidRPr="00676186">
        <w:rPr>
          <w:rFonts w:ascii="GHEA Grapalat" w:hAnsi="GHEA Grapalat" w:cs="Sylfaen"/>
          <w:b/>
          <w:bCs/>
          <w:sz w:val="24"/>
          <w:szCs w:val="24"/>
          <w:lang w:val="hy-AM"/>
        </w:rPr>
        <w:t>Հոդված 1</w:t>
      </w:r>
      <w:r w:rsidR="003B773B" w:rsidRPr="006512B2">
        <w:rPr>
          <w:rFonts w:ascii="GHEA Grapalat" w:hAnsi="GHEA Grapalat" w:cs="Sylfaen"/>
          <w:b/>
          <w:bCs/>
          <w:sz w:val="24"/>
          <w:szCs w:val="24"/>
          <w:lang w:val="hy-AM"/>
        </w:rPr>
        <w:t>2</w:t>
      </w:r>
      <w:r w:rsidRPr="00676186">
        <w:rPr>
          <w:rFonts w:ascii="GHEA Grapalat" w:hAnsi="GHEA Grapalat" w:cs="Sylfaen"/>
          <w:b/>
          <w:bCs/>
          <w:sz w:val="24"/>
          <w:szCs w:val="24"/>
          <w:lang w:val="hy-AM"/>
        </w:rPr>
        <w:t>. Ապրանքների</w:t>
      </w:r>
      <w:r w:rsidRPr="00676186">
        <w:rPr>
          <w:rFonts w:ascii="GHEA Grapalat" w:hAnsi="GHEA Grapalat"/>
          <w:b/>
          <w:bCs/>
          <w:sz w:val="24"/>
          <w:szCs w:val="24"/>
          <w:lang w:val="hy-AM"/>
        </w:rPr>
        <w:t xml:space="preserve"> </w:t>
      </w:r>
      <w:r w:rsidRPr="00676186">
        <w:rPr>
          <w:rFonts w:ascii="GHEA Grapalat" w:hAnsi="GHEA Grapalat" w:cs="Sylfaen"/>
          <w:b/>
          <w:bCs/>
          <w:sz w:val="24"/>
          <w:szCs w:val="24"/>
          <w:lang w:val="hy-AM"/>
        </w:rPr>
        <w:t>դասակարգումը</w:t>
      </w:r>
    </w:p>
    <w:p w14:paraId="5A4A98E7" w14:textId="77777777" w:rsidR="00676186" w:rsidRDefault="008F5AF0" w:rsidP="0019208B">
      <w:pPr>
        <w:numPr>
          <w:ilvl w:val="0"/>
          <w:numId w:val="15"/>
        </w:numPr>
        <w:tabs>
          <w:tab w:val="left" w:pos="851"/>
        </w:tabs>
        <w:spacing w:after="0" w:line="360" w:lineRule="auto"/>
        <w:ind w:left="0" w:firstLine="567"/>
        <w:jc w:val="both"/>
        <w:rPr>
          <w:rFonts w:ascii="GHEA Grapalat" w:hAnsi="GHEA Grapalat"/>
          <w:sz w:val="24"/>
          <w:szCs w:val="24"/>
          <w:lang w:val="hy-AM"/>
        </w:rPr>
      </w:pPr>
      <w:r w:rsidRPr="00676186">
        <w:rPr>
          <w:rFonts w:ascii="GHEA Grapalat" w:hAnsi="GHEA Grapalat" w:cs="Sylfaen"/>
          <w:sz w:val="24"/>
          <w:szCs w:val="24"/>
          <w:lang w:val="hy-AM"/>
        </w:rPr>
        <w:t>Ապրանքների</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ԱՏԳ</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ԱԱ</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ծածկագրերը</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նշվում</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են</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մաքսային</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հայտարարագրերում</w:t>
      </w:r>
      <w:r w:rsidRPr="00676186">
        <w:rPr>
          <w:rFonts w:ascii="GHEA Grapalat" w:hAnsi="GHEA Grapalat"/>
          <w:sz w:val="24"/>
          <w:szCs w:val="24"/>
          <w:lang w:val="hy-AM"/>
        </w:rPr>
        <w:t xml:space="preserve"> </w:t>
      </w:r>
      <w:r w:rsidRPr="00676186">
        <w:rPr>
          <w:rFonts w:ascii="GHEA Grapalat" w:hAnsi="GHEA Grapalat" w:cs="Sylfaen"/>
          <w:sz w:val="24"/>
          <w:szCs w:val="24"/>
          <w:lang w:val="hy-AM"/>
        </w:rPr>
        <w:t>և</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մաքսային</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մարմիններին</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ներկայացվող</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Հայաստանի</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Հանրապետության</w:t>
      </w:r>
      <w:r w:rsidRPr="00676186">
        <w:rPr>
          <w:rFonts w:ascii="GHEA Grapalat" w:hAnsi="GHEA Grapalat"/>
          <w:sz w:val="24"/>
          <w:szCs w:val="24"/>
          <w:lang w:val="hy-AM"/>
        </w:rPr>
        <w:t xml:space="preserve"> </w:t>
      </w:r>
      <w:r w:rsidRPr="00676186">
        <w:rPr>
          <w:rFonts w:ascii="GHEA Grapalat" w:hAnsi="GHEA Grapalat" w:cs="Sylfaen"/>
          <w:sz w:val="24"/>
          <w:szCs w:val="24"/>
          <w:lang w:val="hy-AM"/>
        </w:rPr>
        <w:t>և</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Միության</w:t>
      </w:r>
      <w:r w:rsidRPr="00676186">
        <w:rPr>
          <w:rFonts w:ascii="GHEA Grapalat" w:hAnsi="GHEA Grapalat"/>
          <w:sz w:val="24"/>
          <w:szCs w:val="24"/>
          <w:lang w:val="hy-AM"/>
        </w:rPr>
        <w:t xml:space="preserve"> </w:t>
      </w:r>
      <w:r w:rsidRPr="00676186">
        <w:rPr>
          <w:rFonts w:ascii="GHEA Grapalat" w:hAnsi="GHEA Grapalat" w:cs="Sylfaen"/>
          <w:sz w:val="24"/>
          <w:szCs w:val="24"/>
          <w:lang w:val="hy-AM"/>
        </w:rPr>
        <w:t>օրենս</w:t>
      </w:r>
      <w:r w:rsidR="00676186">
        <w:rPr>
          <w:rFonts w:ascii="GHEA Grapalat" w:hAnsi="GHEA Grapalat" w:cs="Sylfaen"/>
          <w:sz w:val="24"/>
          <w:szCs w:val="24"/>
          <w:lang w:val="hy-AM"/>
        </w:rPr>
        <w:softHyphen/>
      </w:r>
      <w:r w:rsidRPr="00676186">
        <w:rPr>
          <w:rFonts w:ascii="GHEA Grapalat" w:hAnsi="GHEA Grapalat" w:cs="Sylfaen"/>
          <w:sz w:val="24"/>
          <w:szCs w:val="24"/>
          <w:lang w:val="hy-AM"/>
        </w:rPr>
        <w:t>դրությամբ</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սահմանված</w:t>
      </w:r>
      <w:r w:rsidRPr="00676186">
        <w:rPr>
          <w:rFonts w:ascii="GHEA Grapalat" w:hAnsi="GHEA Grapalat"/>
          <w:sz w:val="24"/>
          <w:szCs w:val="24"/>
          <w:lang w:val="hy-AM"/>
        </w:rPr>
        <w:t xml:space="preserve"> </w:t>
      </w:r>
      <w:r w:rsidRPr="00676186">
        <w:rPr>
          <w:rFonts w:ascii="GHEA Grapalat" w:hAnsi="GHEA Grapalat" w:cs="Sylfaen"/>
          <w:sz w:val="24"/>
          <w:szCs w:val="24"/>
          <w:lang w:val="hy-AM"/>
        </w:rPr>
        <w:t>փաստաթղթերում</w:t>
      </w:r>
      <w:r w:rsidR="00510C2E" w:rsidRPr="006512B2">
        <w:rPr>
          <w:rFonts w:ascii="GHEA Grapalat" w:hAnsi="GHEA Grapalat" w:cs="Sylfaen"/>
          <w:sz w:val="24"/>
          <w:szCs w:val="24"/>
          <w:lang w:val="hy-AM"/>
        </w:rPr>
        <w:t>՝</w:t>
      </w:r>
      <w:r w:rsidR="00F65A6D" w:rsidRPr="00676186">
        <w:rPr>
          <w:rFonts w:ascii="GHEA Grapalat" w:hAnsi="GHEA Grapalat" w:cs="Sylfaen"/>
          <w:sz w:val="24"/>
          <w:szCs w:val="24"/>
          <w:lang w:val="hy-AM"/>
        </w:rPr>
        <w:t xml:space="preserve"> ըստ անհրաժեշտության</w:t>
      </w:r>
      <w:r w:rsidRPr="00676186">
        <w:rPr>
          <w:rFonts w:ascii="GHEA Grapalat" w:hAnsi="GHEA Grapalat"/>
          <w:sz w:val="24"/>
          <w:szCs w:val="24"/>
          <w:lang w:val="hy-AM"/>
        </w:rPr>
        <w:t>:</w:t>
      </w:r>
    </w:p>
    <w:p w14:paraId="7AD8C542" w14:textId="77777777" w:rsidR="00676186" w:rsidRDefault="008F5AF0" w:rsidP="0019208B">
      <w:pPr>
        <w:numPr>
          <w:ilvl w:val="0"/>
          <w:numId w:val="15"/>
        </w:numPr>
        <w:tabs>
          <w:tab w:val="left" w:pos="851"/>
        </w:tabs>
        <w:spacing w:after="0" w:line="360" w:lineRule="auto"/>
        <w:ind w:left="0" w:firstLine="567"/>
        <w:jc w:val="both"/>
        <w:rPr>
          <w:rFonts w:ascii="GHEA Grapalat" w:hAnsi="GHEA Grapalat"/>
          <w:sz w:val="24"/>
          <w:szCs w:val="24"/>
          <w:lang w:val="hy-AM"/>
        </w:rPr>
      </w:pPr>
      <w:r w:rsidRPr="00676186">
        <w:rPr>
          <w:rFonts w:ascii="GHEA Grapalat" w:hAnsi="GHEA Grapalat" w:cs="Sylfaen"/>
          <w:sz w:val="24"/>
          <w:szCs w:val="24"/>
          <w:lang w:val="hy-AM"/>
        </w:rPr>
        <w:t>Ապրանքների</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հայտարարագրման</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ժամանակ</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մաքսային</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մարմնի</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կողմից</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ապրանք</w:t>
      </w:r>
      <w:r w:rsidR="00676186">
        <w:rPr>
          <w:rFonts w:ascii="GHEA Grapalat" w:hAnsi="GHEA Grapalat" w:cs="Sylfaen"/>
          <w:sz w:val="24"/>
          <w:szCs w:val="24"/>
          <w:lang w:val="hy-AM"/>
        </w:rPr>
        <w:softHyphen/>
      </w:r>
      <w:r w:rsidRPr="00676186">
        <w:rPr>
          <w:rFonts w:ascii="GHEA Grapalat" w:hAnsi="GHEA Grapalat" w:cs="Sylfaen"/>
          <w:sz w:val="24"/>
          <w:szCs w:val="24"/>
          <w:lang w:val="hy-AM"/>
        </w:rPr>
        <w:t>ների</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դասակարգման</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վերաբերյալ</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անհամաձայնության</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դեպքում</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մաքսային</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մար</w:t>
      </w:r>
      <w:r w:rsidR="00676186">
        <w:rPr>
          <w:rFonts w:ascii="GHEA Grapalat" w:hAnsi="GHEA Grapalat" w:cs="Sylfaen"/>
          <w:sz w:val="24"/>
          <w:szCs w:val="24"/>
          <w:lang w:val="hy-AM"/>
        </w:rPr>
        <w:softHyphen/>
      </w:r>
      <w:r w:rsidRPr="00676186">
        <w:rPr>
          <w:rFonts w:ascii="GHEA Grapalat" w:hAnsi="GHEA Grapalat" w:cs="Sylfaen"/>
          <w:sz w:val="24"/>
          <w:szCs w:val="24"/>
          <w:lang w:val="hy-AM"/>
        </w:rPr>
        <w:t>մինը</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հայտարարատուից</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կարող</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է</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պահանջել</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ապրանքների</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դասակարգմանն</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առնչ</w:t>
      </w:r>
      <w:r w:rsidR="00676186">
        <w:rPr>
          <w:rFonts w:ascii="GHEA Grapalat" w:hAnsi="GHEA Grapalat" w:cs="Sylfaen"/>
          <w:sz w:val="24"/>
          <w:szCs w:val="24"/>
          <w:lang w:val="hy-AM"/>
        </w:rPr>
        <w:softHyphen/>
      </w:r>
      <w:r w:rsidRPr="00676186">
        <w:rPr>
          <w:rFonts w:ascii="GHEA Grapalat" w:hAnsi="GHEA Grapalat" w:cs="Sylfaen"/>
          <w:sz w:val="24"/>
          <w:szCs w:val="24"/>
          <w:lang w:val="hy-AM"/>
        </w:rPr>
        <w:t>վող</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լրացուցիչ</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տեղեկություններ</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որոնց</w:t>
      </w:r>
      <w:r w:rsidRPr="00676186">
        <w:rPr>
          <w:rFonts w:ascii="GHEA Grapalat" w:hAnsi="GHEA Grapalat"/>
          <w:sz w:val="24"/>
          <w:szCs w:val="24"/>
          <w:lang w:val="hy-AM"/>
        </w:rPr>
        <w:t xml:space="preserve"> </w:t>
      </w:r>
      <w:r w:rsidRPr="00676186">
        <w:rPr>
          <w:rFonts w:ascii="GHEA Grapalat" w:hAnsi="GHEA Grapalat" w:cs="Sylfaen"/>
          <w:sz w:val="24"/>
          <w:szCs w:val="24"/>
          <w:lang w:val="hy-AM"/>
        </w:rPr>
        <w:t>ցանկը</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սահմանում</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է</w:t>
      </w:r>
      <w:r w:rsidRPr="00676186">
        <w:rPr>
          <w:rFonts w:ascii="GHEA Grapalat" w:hAnsi="GHEA Grapalat"/>
          <w:sz w:val="24"/>
          <w:szCs w:val="24"/>
          <w:lang w:val="hy-AM"/>
        </w:rPr>
        <w:t xml:space="preserve"> </w:t>
      </w:r>
      <w:r w:rsidR="00676186">
        <w:rPr>
          <w:rFonts w:ascii="GHEA Grapalat" w:hAnsi="GHEA Grapalat" w:cs="Sylfaen"/>
          <w:sz w:val="24"/>
          <w:szCs w:val="24"/>
          <w:lang w:val="hy-AM"/>
        </w:rPr>
        <w:softHyphen/>
        <w:t>Կ</w:t>
      </w:r>
      <w:r w:rsidRPr="00676186">
        <w:rPr>
          <w:rFonts w:ascii="GHEA Grapalat" w:hAnsi="GHEA Grapalat" w:cs="Sylfaen"/>
          <w:sz w:val="24"/>
          <w:szCs w:val="24"/>
          <w:lang w:val="hy-AM"/>
        </w:rPr>
        <w:t>առավարությունը</w:t>
      </w:r>
      <w:r w:rsidRPr="00676186">
        <w:rPr>
          <w:rFonts w:ascii="GHEA Grapalat" w:hAnsi="GHEA Grapalat"/>
          <w:sz w:val="24"/>
          <w:szCs w:val="24"/>
          <w:lang w:val="hy-AM"/>
        </w:rPr>
        <w:t>:</w:t>
      </w:r>
    </w:p>
    <w:p w14:paraId="69147208" w14:textId="77777777" w:rsidR="00676186" w:rsidRDefault="008F5AF0" w:rsidP="0019208B">
      <w:pPr>
        <w:numPr>
          <w:ilvl w:val="0"/>
          <w:numId w:val="15"/>
        </w:numPr>
        <w:tabs>
          <w:tab w:val="left" w:pos="851"/>
        </w:tabs>
        <w:spacing w:after="0" w:line="360" w:lineRule="auto"/>
        <w:ind w:left="0" w:firstLine="567"/>
        <w:jc w:val="both"/>
        <w:rPr>
          <w:rFonts w:ascii="GHEA Grapalat" w:hAnsi="GHEA Grapalat"/>
          <w:sz w:val="24"/>
          <w:szCs w:val="24"/>
          <w:lang w:val="hy-AM"/>
        </w:rPr>
      </w:pPr>
      <w:r w:rsidRPr="00676186">
        <w:rPr>
          <w:rFonts w:ascii="GHEA Grapalat" w:hAnsi="GHEA Grapalat" w:cs="Sylfaen"/>
          <w:sz w:val="24"/>
          <w:szCs w:val="24"/>
          <w:lang w:val="hy-AM"/>
        </w:rPr>
        <w:t>Սույն</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հոդվածի</w:t>
      </w:r>
      <w:r w:rsidRPr="00676186">
        <w:rPr>
          <w:rFonts w:ascii="GHEA Grapalat" w:hAnsi="GHEA Grapalat"/>
          <w:sz w:val="24"/>
          <w:szCs w:val="24"/>
          <w:lang w:val="hy-AM"/>
        </w:rPr>
        <w:t xml:space="preserve"> 2-</w:t>
      </w:r>
      <w:r w:rsidRPr="00676186">
        <w:rPr>
          <w:rFonts w:ascii="GHEA Grapalat" w:hAnsi="GHEA Grapalat" w:cs="Sylfaen"/>
          <w:sz w:val="24"/>
          <w:szCs w:val="24"/>
          <w:lang w:val="hy-AM"/>
        </w:rPr>
        <w:t>րդ</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մասով</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նախատեսված</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տեղեկությունները</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հայտարարատուն</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մաքսային</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մարմիններ</w:t>
      </w:r>
      <w:r w:rsidR="00D700F9" w:rsidRPr="00676186">
        <w:rPr>
          <w:rFonts w:ascii="GHEA Grapalat" w:hAnsi="GHEA Grapalat" w:cs="Sylfaen"/>
          <w:sz w:val="24"/>
          <w:szCs w:val="24"/>
          <w:lang w:val="hy-AM"/>
        </w:rPr>
        <w:t>ին</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ներկայացնում</w:t>
      </w:r>
      <w:r w:rsidRPr="00676186">
        <w:rPr>
          <w:rFonts w:ascii="GHEA Grapalat" w:hAnsi="GHEA Grapalat"/>
          <w:sz w:val="24"/>
          <w:szCs w:val="24"/>
          <w:lang w:val="hy-AM"/>
        </w:rPr>
        <w:t xml:space="preserve"> </w:t>
      </w:r>
      <w:r w:rsidRPr="00676186">
        <w:rPr>
          <w:rFonts w:ascii="GHEA Grapalat" w:hAnsi="GHEA Grapalat" w:cs="Sylfaen"/>
          <w:sz w:val="24"/>
          <w:szCs w:val="24"/>
          <w:lang w:val="hy-AM"/>
        </w:rPr>
        <w:t>է</w:t>
      </w:r>
      <w:r w:rsidR="00D700F9" w:rsidRPr="00676186">
        <w:rPr>
          <w:rFonts w:ascii="GHEA Grapalat" w:hAnsi="GHEA Grapalat" w:cs="Sylfaen"/>
          <w:sz w:val="24"/>
          <w:szCs w:val="24"/>
          <w:lang w:val="hy-AM"/>
        </w:rPr>
        <w:t xml:space="preserve"> Միության մաքսային օրենսգրքի 324-րդ և 325-րդ հոդվածներով սահմանված կարգով և ժամկետներում</w:t>
      </w:r>
      <w:r w:rsidRPr="00676186">
        <w:rPr>
          <w:rFonts w:ascii="GHEA Grapalat" w:hAnsi="GHEA Grapalat"/>
          <w:sz w:val="24"/>
          <w:szCs w:val="24"/>
          <w:lang w:val="hy-AM"/>
        </w:rPr>
        <w:t>:</w:t>
      </w:r>
    </w:p>
    <w:p w14:paraId="50677CE4" w14:textId="77777777" w:rsidR="00362FC3" w:rsidRDefault="00D700F9" w:rsidP="0019208B">
      <w:pPr>
        <w:numPr>
          <w:ilvl w:val="0"/>
          <w:numId w:val="15"/>
        </w:numPr>
        <w:tabs>
          <w:tab w:val="left" w:pos="851"/>
        </w:tabs>
        <w:spacing w:after="0" w:line="360" w:lineRule="auto"/>
        <w:ind w:left="0" w:firstLine="567"/>
        <w:jc w:val="both"/>
        <w:rPr>
          <w:rFonts w:ascii="GHEA Grapalat" w:hAnsi="GHEA Grapalat"/>
          <w:sz w:val="24"/>
          <w:szCs w:val="24"/>
          <w:lang w:val="hy-AM"/>
        </w:rPr>
      </w:pPr>
      <w:r w:rsidRPr="00676186">
        <w:rPr>
          <w:rFonts w:ascii="GHEA Grapalat" w:hAnsi="GHEA Grapalat"/>
          <w:sz w:val="24"/>
          <w:szCs w:val="24"/>
          <w:lang w:val="hy-AM"/>
        </w:rPr>
        <w:lastRenderedPageBreak/>
        <w:t xml:space="preserve">Սույն հոդվածի 3-րդ </w:t>
      </w:r>
      <w:r w:rsidR="00510C2E" w:rsidRPr="00676186">
        <w:rPr>
          <w:rFonts w:ascii="GHEA Grapalat" w:hAnsi="GHEA Grapalat"/>
          <w:sz w:val="24"/>
          <w:szCs w:val="24"/>
          <w:lang w:val="hy-AM"/>
        </w:rPr>
        <w:t>մասին</w:t>
      </w:r>
      <w:r w:rsidRPr="00676186">
        <w:rPr>
          <w:rFonts w:ascii="GHEA Grapalat" w:hAnsi="GHEA Grapalat"/>
          <w:sz w:val="24"/>
          <w:szCs w:val="24"/>
          <w:lang w:val="hy-AM"/>
        </w:rPr>
        <w:t xml:space="preserve"> համապատասխան </w:t>
      </w:r>
      <w:r w:rsidRPr="00676186">
        <w:rPr>
          <w:rFonts w:ascii="GHEA Grapalat" w:hAnsi="GHEA Grapalat" w:cs="Sylfaen"/>
          <w:sz w:val="24"/>
          <w:szCs w:val="24"/>
          <w:lang w:val="hy-AM"/>
        </w:rPr>
        <w:t>մ</w:t>
      </w:r>
      <w:r w:rsidR="008F5AF0" w:rsidRPr="00676186">
        <w:rPr>
          <w:rFonts w:ascii="GHEA Grapalat" w:hAnsi="GHEA Grapalat" w:cs="Sylfaen"/>
          <w:sz w:val="24"/>
          <w:szCs w:val="24"/>
          <w:lang w:val="hy-AM"/>
        </w:rPr>
        <w:t>աքսային</w:t>
      </w:r>
      <w:r w:rsidR="008F5AF0" w:rsidRPr="00676186">
        <w:rPr>
          <w:rFonts w:ascii="GHEA Grapalat" w:hAnsi="GHEA Grapalat"/>
          <w:sz w:val="24"/>
          <w:szCs w:val="24"/>
          <w:lang w:val="hy-AM"/>
        </w:rPr>
        <w:t xml:space="preserve"> </w:t>
      </w:r>
      <w:r w:rsidR="008F5AF0" w:rsidRPr="00676186">
        <w:rPr>
          <w:rFonts w:ascii="GHEA Grapalat" w:hAnsi="GHEA Grapalat" w:cs="Sylfaen"/>
          <w:sz w:val="24"/>
          <w:szCs w:val="24"/>
          <w:lang w:val="hy-AM"/>
        </w:rPr>
        <w:t>մարմիններ</w:t>
      </w:r>
      <w:r w:rsidRPr="00676186">
        <w:rPr>
          <w:rFonts w:ascii="GHEA Grapalat" w:hAnsi="GHEA Grapalat" w:cs="Sylfaen"/>
          <w:sz w:val="24"/>
          <w:szCs w:val="24"/>
          <w:lang w:val="hy-AM"/>
        </w:rPr>
        <w:t>ին</w:t>
      </w:r>
      <w:r w:rsidR="008F5AF0" w:rsidRPr="00676186">
        <w:rPr>
          <w:rFonts w:ascii="GHEA Grapalat" w:hAnsi="GHEA Grapalat"/>
          <w:sz w:val="24"/>
          <w:szCs w:val="24"/>
          <w:lang w:val="hy-AM"/>
        </w:rPr>
        <w:t xml:space="preserve"> </w:t>
      </w:r>
      <w:r w:rsidR="008F5AF0" w:rsidRPr="00676186">
        <w:rPr>
          <w:rFonts w:ascii="GHEA Grapalat" w:hAnsi="GHEA Grapalat" w:cs="Sylfaen"/>
          <w:sz w:val="24"/>
          <w:szCs w:val="24"/>
          <w:lang w:val="hy-AM"/>
        </w:rPr>
        <w:t>ներ</w:t>
      </w:r>
      <w:r w:rsidR="00676186">
        <w:rPr>
          <w:rFonts w:ascii="GHEA Grapalat" w:hAnsi="GHEA Grapalat" w:cs="Sylfaen"/>
          <w:sz w:val="24"/>
          <w:szCs w:val="24"/>
          <w:lang w:val="hy-AM"/>
        </w:rPr>
        <w:softHyphen/>
      </w:r>
      <w:r w:rsidR="008F5AF0" w:rsidRPr="00676186">
        <w:rPr>
          <w:rFonts w:ascii="GHEA Grapalat" w:hAnsi="GHEA Grapalat" w:cs="Sylfaen"/>
          <w:sz w:val="24"/>
          <w:szCs w:val="24"/>
          <w:lang w:val="hy-AM"/>
        </w:rPr>
        <w:t>կա</w:t>
      </w:r>
      <w:r w:rsidR="00676186">
        <w:rPr>
          <w:rFonts w:ascii="GHEA Grapalat" w:hAnsi="GHEA Grapalat" w:cs="Sylfaen"/>
          <w:sz w:val="24"/>
          <w:szCs w:val="24"/>
          <w:lang w:val="hy-AM"/>
        </w:rPr>
        <w:softHyphen/>
      </w:r>
      <w:r w:rsidR="008F5AF0" w:rsidRPr="00676186">
        <w:rPr>
          <w:rFonts w:ascii="GHEA Grapalat" w:hAnsi="GHEA Grapalat" w:cs="Sylfaen"/>
          <w:sz w:val="24"/>
          <w:szCs w:val="24"/>
          <w:lang w:val="hy-AM"/>
        </w:rPr>
        <w:t>յաց</w:t>
      </w:r>
      <w:r w:rsidR="00676186">
        <w:rPr>
          <w:rFonts w:ascii="GHEA Grapalat" w:hAnsi="GHEA Grapalat" w:cs="Sylfaen"/>
          <w:sz w:val="24"/>
          <w:szCs w:val="24"/>
          <w:lang w:val="hy-AM"/>
        </w:rPr>
        <w:softHyphen/>
      </w:r>
      <w:r w:rsidR="008F5AF0" w:rsidRPr="00676186">
        <w:rPr>
          <w:rFonts w:ascii="GHEA Grapalat" w:hAnsi="GHEA Grapalat" w:cs="Sylfaen"/>
          <w:sz w:val="24"/>
          <w:szCs w:val="24"/>
          <w:lang w:val="hy-AM"/>
        </w:rPr>
        <w:t>ված</w:t>
      </w:r>
      <w:r w:rsidR="008F5AF0" w:rsidRPr="00676186">
        <w:rPr>
          <w:rFonts w:ascii="GHEA Grapalat" w:hAnsi="GHEA Grapalat"/>
          <w:sz w:val="24"/>
          <w:szCs w:val="24"/>
          <w:lang w:val="hy-AM"/>
        </w:rPr>
        <w:t xml:space="preserve"> </w:t>
      </w:r>
      <w:r w:rsidRPr="00676186">
        <w:rPr>
          <w:rFonts w:ascii="GHEA Grapalat" w:hAnsi="GHEA Grapalat"/>
          <w:sz w:val="24"/>
          <w:szCs w:val="24"/>
          <w:lang w:val="hy-AM"/>
        </w:rPr>
        <w:t xml:space="preserve">փաստաթղթերի ստացումից հետո </w:t>
      </w:r>
      <w:r w:rsidR="008F5AF0" w:rsidRPr="00676186">
        <w:rPr>
          <w:rFonts w:ascii="GHEA Grapalat" w:hAnsi="GHEA Grapalat" w:cs="Sylfaen"/>
          <w:sz w:val="24"/>
          <w:szCs w:val="24"/>
          <w:lang w:val="hy-AM"/>
        </w:rPr>
        <w:t>մաքսային</w:t>
      </w:r>
      <w:r w:rsidR="008F5AF0" w:rsidRPr="00676186">
        <w:rPr>
          <w:rFonts w:ascii="GHEA Grapalat" w:hAnsi="GHEA Grapalat"/>
          <w:sz w:val="24"/>
          <w:szCs w:val="24"/>
          <w:lang w:val="hy-AM"/>
        </w:rPr>
        <w:t xml:space="preserve"> </w:t>
      </w:r>
      <w:r w:rsidR="008F5AF0" w:rsidRPr="00676186">
        <w:rPr>
          <w:rFonts w:ascii="GHEA Grapalat" w:hAnsi="GHEA Grapalat" w:cs="Sylfaen"/>
          <w:sz w:val="24"/>
          <w:szCs w:val="24"/>
          <w:lang w:val="hy-AM"/>
        </w:rPr>
        <w:t>հայտարարագրում</w:t>
      </w:r>
      <w:r w:rsidR="008F5AF0" w:rsidRPr="00676186">
        <w:rPr>
          <w:rFonts w:ascii="GHEA Grapalat" w:hAnsi="GHEA Grapalat"/>
          <w:sz w:val="24"/>
          <w:szCs w:val="24"/>
          <w:lang w:val="hy-AM"/>
        </w:rPr>
        <w:t xml:space="preserve"> </w:t>
      </w:r>
      <w:r w:rsidR="008F5AF0" w:rsidRPr="00676186">
        <w:rPr>
          <w:rFonts w:ascii="GHEA Grapalat" w:hAnsi="GHEA Grapalat" w:cs="Sylfaen"/>
          <w:sz w:val="24"/>
          <w:szCs w:val="24"/>
          <w:lang w:val="hy-AM"/>
        </w:rPr>
        <w:t>հայտա</w:t>
      </w:r>
      <w:r w:rsidR="00676186">
        <w:rPr>
          <w:rFonts w:ascii="GHEA Grapalat" w:hAnsi="GHEA Grapalat" w:cs="Sylfaen"/>
          <w:sz w:val="24"/>
          <w:szCs w:val="24"/>
          <w:lang w:val="hy-AM"/>
        </w:rPr>
        <w:softHyphen/>
      </w:r>
      <w:r w:rsidR="008F5AF0" w:rsidRPr="00676186">
        <w:rPr>
          <w:rFonts w:ascii="GHEA Grapalat" w:hAnsi="GHEA Grapalat" w:cs="Sylfaen"/>
          <w:sz w:val="24"/>
          <w:szCs w:val="24"/>
          <w:lang w:val="hy-AM"/>
        </w:rPr>
        <w:t>րա</w:t>
      </w:r>
      <w:r w:rsidR="00676186">
        <w:rPr>
          <w:rFonts w:ascii="GHEA Grapalat" w:hAnsi="GHEA Grapalat" w:cs="Sylfaen"/>
          <w:sz w:val="24"/>
          <w:szCs w:val="24"/>
          <w:lang w:val="hy-AM"/>
        </w:rPr>
        <w:softHyphen/>
      </w:r>
      <w:r w:rsidR="008F5AF0" w:rsidRPr="00676186">
        <w:rPr>
          <w:rFonts w:ascii="GHEA Grapalat" w:hAnsi="GHEA Grapalat" w:cs="Sylfaen"/>
          <w:sz w:val="24"/>
          <w:szCs w:val="24"/>
          <w:lang w:val="hy-AM"/>
        </w:rPr>
        <w:t>րա</w:t>
      </w:r>
      <w:r w:rsidR="00676186">
        <w:rPr>
          <w:rFonts w:ascii="GHEA Grapalat" w:hAnsi="GHEA Grapalat" w:cs="Sylfaen"/>
          <w:sz w:val="24"/>
          <w:szCs w:val="24"/>
          <w:lang w:val="hy-AM"/>
        </w:rPr>
        <w:softHyphen/>
      </w:r>
      <w:r w:rsidR="008F5AF0" w:rsidRPr="00676186">
        <w:rPr>
          <w:rFonts w:ascii="GHEA Grapalat" w:hAnsi="GHEA Grapalat" w:cs="Sylfaen"/>
          <w:sz w:val="24"/>
          <w:szCs w:val="24"/>
          <w:lang w:val="hy-AM"/>
        </w:rPr>
        <w:t>տուի</w:t>
      </w:r>
      <w:r w:rsidR="008F5AF0" w:rsidRPr="00676186">
        <w:rPr>
          <w:rFonts w:ascii="GHEA Grapalat" w:hAnsi="GHEA Grapalat"/>
          <w:sz w:val="24"/>
          <w:szCs w:val="24"/>
          <w:lang w:val="hy-AM"/>
        </w:rPr>
        <w:t xml:space="preserve"> </w:t>
      </w:r>
      <w:r w:rsidR="008F5AF0" w:rsidRPr="00676186">
        <w:rPr>
          <w:rFonts w:ascii="GHEA Grapalat" w:hAnsi="GHEA Grapalat" w:cs="Sylfaen"/>
          <w:sz w:val="24"/>
          <w:szCs w:val="24"/>
          <w:lang w:val="hy-AM"/>
        </w:rPr>
        <w:t>հայտարարագրած</w:t>
      </w:r>
      <w:r w:rsidR="008F5AF0" w:rsidRPr="00676186">
        <w:rPr>
          <w:rFonts w:ascii="GHEA Grapalat" w:hAnsi="GHEA Grapalat"/>
          <w:sz w:val="24"/>
          <w:szCs w:val="24"/>
          <w:lang w:val="hy-AM"/>
        </w:rPr>
        <w:t xml:space="preserve"> </w:t>
      </w:r>
      <w:r w:rsidR="008F5AF0" w:rsidRPr="00676186">
        <w:rPr>
          <w:rFonts w:ascii="GHEA Grapalat" w:hAnsi="GHEA Grapalat" w:cs="Sylfaen"/>
          <w:sz w:val="24"/>
          <w:szCs w:val="24"/>
          <w:lang w:val="hy-AM"/>
        </w:rPr>
        <w:t>ԱՏԳ</w:t>
      </w:r>
      <w:r w:rsidR="008F5AF0" w:rsidRPr="00676186">
        <w:rPr>
          <w:rFonts w:ascii="GHEA Grapalat" w:hAnsi="GHEA Grapalat"/>
          <w:sz w:val="24"/>
          <w:szCs w:val="24"/>
          <w:lang w:val="hy-AM"/>
        </w:rPr>
        <w:t xml:space="preserve"> </w:t>
      </w:r>
      <w:r w:rsidR="008F5AF0" w:rsidRPr="00676186">
        <w:rPr>
          <w:rFonts w:ascii="GHEA Grapalat" w:hAnsi="GHEA Grapalat" w:cs="Sylfaen"/>
          <w:sz w:val="24"/>
          <w:szCs w:val="24"/>
          <w:lang w:val="hy-AM"/>
        </w:rPr>
        <w:t>ԱԱ</w:t>
      </w:r>
      <w:r w:rsidR="008F5AF0" w:rsidRPr="00676186">
        <w:rPr>
          <w:rFonts w:ascii="GHEA Grapalat" w:hAnsi="GHEA Grapalat"/>
          <w:sz w:val="24"/>
          <w:szCs w:val="24"/>
          <w:lang w:val="hy-AM"/>
        </w:rPr>
        <w:t xml:space="preserve"> </w:t>
      </w:r>
      <w:r w:rsidR="008F5AF0" w:rsidRPr="00676186">
        <w:rPr>
          <w:rFonts w:ascii="GHEA Grapalat" w:hAnsi="GHEA Grapalat" w:cs="Sylfaen"/>
          <w:sz w:val="24"/>
          <w:szCs w:val="24"/>
          <w:lang w:val="hy-AM"/>
        </w:rPr>
        <w:t>ծածկագիրը</w:t>
      </w:r>
      <w:r w:rsidR="008F5AF0" w:rsidRPr="00676186">
        <w:rPr>
          <w:rFonts w:ascii="GHEA Grapalat" w:hAnsi="GHEA Grapalat"/>
          <w:sz w:val="24"/>
          <w:szCs w:val="24"/>
          <w:lang w:val="hy-AM"/>
        </w:rPr>
        <w:t xml:space="preserve"> </w:t>
      </w:r>
      <w:r w:rsidR="008F5AF0" w:rsidRPr="00676186">
        <w:rPr>
          <w:rFonts w:ascii="GHEA Grapalat" w:hAnsi="GHEA Grapalat" w:cs="Sylfaen"/>
          <w:sz w:val="24"/>
          <w:szCs w:val="24"/>
          <w:lang w:val="hy-AM"/>
        </w:rPr>
        <w:t>ճշգրտելու</w:t>
      </w:r>
      <w:r w:rsidR="008F5AF0" w:rsidRPr="00676186">
        <w:rPr>
          <w:rFonts w:ascii="GHEA Grapalat" w:hAnsi="GHEA Grapalat"/>
          <w:sz w:val="24"/>
          <w:szCs w:val="24"/>
          <w:lang w:val="hy-AM"/>
        </w:rPr>
        <w:t xml:space="preserve">, </w:t>
      </w:r>
      <w:r w:rsidR="008F5AF0" w:rsidRPr="00676186">
        <w:rPr>
          <w:rFonts w:ascii="GHEA Grapalat" w:hAnsi="GHEA Grapalat" w:cs="Sylfaen"/>
          <w:sz w:val="24"/>
          <w:szCs w:val="24"/>
          <w:lang w:val="hy-AM"/>
        </w:rPr>
        <w:t>ինչպես</w:t>
      </w:r>
      <w:r w:rsidR="008F5AF0" w:rsidRPr="00676186">
        <w:rPr>
          <w:rFonts w:ascii="GHEA Grapalat" w:hAnsi="GHEA Grapalat"/>
          <w:sz w:val="24"/>
          <w:szCs w:val="24"/>
          <w:lang w:val="hy-AM"/>
        </w:rPr>
        <w:t xml:space="preserve"> </w:t>
      </w:r>
      <w:r w:rsidR="008F5AF0" w:rsidRPr="00676186">
        <w:rPr>
          <w:rFonts w:ascii="GHEA Grapalat" w:hAnsi="GHEA Grapalat" w:cs="Sylfaen"/>
          <w:sz w:val="24"/>
          <w:szCs w:val="24"/>
          <w:lang w:val="hy-AM"/>
        </w:rPr>
        <w:t>նաև</w:t>
      </w:r>
      <w:r w:rsidR="008F5AF0" w:rsidRPr="00676186">
        <w:rPr>
          <w:rFonts w:ascii="GHEA Grapalat" w:hAnsi="GHEA Grapalat"/>
          <w:sz w:val="24"/>
          <w:szCs w:val="24"/>
          <w:lang w:val="hy-AM"/>
        </w:rPr>
        <w:t xml:space="preserve"> </w:t>
      </w:r>
      <w:r w:rsidR="008F5AF0" w:rsidRPr="00676186">
        <w:rPr>
          <w:rFonts w:ascii="GHEA Grapalat" w:hAnsi="GHEA Grapalat" w:cs="Sylfaen"/>
          <w:sz w:val="24"/>
          <w:szCs w:val="24"/>
          <w:lang w:val="hy-AM"/>
        </w:rPr>
        <w:t>դասակարգման</w:t>
      </w:r>
      <w:r w:rsidR="008F5AF0" w:rsidRPr="00676186">
        <w:rPr>
          <w:rFonts w:ascii="GHEA Grapalat" w:hAnsi="GHEA Grapalat"/>
          <w:sz w:val="24"/>
          <w:szCs w:val="24"/>
          <w:lang w:val="hy-AM"/>
        </w:rPr>
        <w:t xml:space="preserve"> </w:t>
      </w:r>
      <w:r w:rsidR="008F5AF0" w:rsidRPr="00676186">
        <w:rPr>
          <w:rFonts w:ascii="GHEA Grapalat" w:hAnsi="GHEA Grapalat" w:cs="Sylfaen"/>
          <w:sz w:val="24"/>
          <w:szCs w:val="24"/>
          <w:lang w:val="hy-AM"/>
        </w:rPr>
        <w:t>համար</w:t>
      </w:r>
      <w:r w:rsidR="008F5AF0" w:rsidRPr="00676186">
        <w:rPr>
          <w:rFonts w:ascii="GHEA Grapalat" w:hAnsi="GHEA Grapalat"/>
          <w:sz w:val="24"/>
          <w:szCs w:val="24"/>
          <w:lang w:val="hy-AM"/>
        </w:rPr>
        <w:t xml:space="preserve"> </w:t>
      </w:r>
      <w:r w:rsidR="008F5AF0" w:rsidRPr="00676186">
        <w:rPr>
          <w:rFonts w:ascii="GHEA Grapalat" w:hAnsi="GHEA Grapalat" w:cs="Sylfaen"/>
          <w:sz w:val="24"/>
          <w:szCs w:val="24"/>
          <w:lang w:val="hy-AM"/>
        </w:rPr>
        <w:t>լրացուցիչ</w:t>
      </w:r>
      <w:r w:rsidR="008F5AF0" w:rsidRPr="00676186">
        <w:rPr>
          <w:rFonts w:ascii="GHEA Grapalat" w:hAnsi="GHEA Grapalat"/>
          <w:sz w:val="24"/>
          <w:szCs w:val="24"/>
          <w:lang w:val="hy-AM"/>
        </w:rPr>
        <w:t xml:space="preserve"> </w:t>
      </w:r>
      <w:r w:rsidR="008F5AF0" w:rsidRPr="00676186">
        <w:rPr>
          <w:rFonts w:ascii="GHEA Grapalat" w:hAnsi="GHEA Grapalat" w:cs="Sylfaen"/>
          <w:sz w:val="24"/>
          <w:szCs w:val="24"/>
          <w:lang w:val="hy-AM"/>
        </w:rPr>
        <w:t>տեղեկություններ</w:t>
      </w:r>
      <w:r w:rsidR="008F5AF0" w:rsidRPr="00676186">
        <w:rPr>
          <w:rFonts w:ascii="GHEA Grapalat" w:hAnsi="GHEA Grapalat"/>
          <w:sz w:val="24"/>
          <w:szCs w:val="24"/>
          <w:lang w:val="hy-AM"/>
        </w:rPr>
        <w:t xml:space="preserve"> </w:t>
      </w:r>
      <w:r w:rsidR="008F5AF0" w:rsidRPr="00676186">
        <w:rPr>
          <w:rFonts w:ascii="GHEA Grapalat" w:hAnsi="GHEA Grapalat" w:cs="Sylfaen"/>
          <w:sz w:val="24"/>
          <w:szCs w:val="24"/>
          <w:lang w:val="hy-AM"/>
        </w:rPr>
        <w:t>պահանջելու</w:t>
      </w:r>
      <w:r w:rsidR="008F5AF0" w:rsidRPr="00676186">
        <w:rPr>
          <w:rFonts w:ascii="GHEA Grapalat" w:hAnsi="GHEA Grapalat"/>
          <w:sz w:val="24"/>
          <w:szCs w:val="24"/>
          <w:lang w:val="hy-AM"/>
        </w:rPr>
        <w:t xml:space="preserve"> </w:t>
      </w:r>
      <w:r w:rsidR="008F5AF0" w:rsidRPr="00676186">
        <w:rPr>
          <w:rFonts w:ascii="GHEA Grapalat" w:hAnsi="GHEA Grapalat" w:cs="Sylfaen"/>
          <w:sz w:val="24"/>
          <w:szCs w:val="24"/>
          <w:lang w:val="hy-AM"/>
        </w:rPr>
        <w:t>անհրաժեշտության</w:t>
      </w:r>
      <w:r w:rsidR="008F5AF0" w:rsidRPr="00676186">
        <w:rPr>
          <w:rFonts w:ascii="GHEA Grapalat" w:hAnsi="GHEA Grapalat"/>
          <w:sz w:val="24"/>
          <w:szCs w:val="24"/>
          <w:lang w:val="hy-AM"/>
        </w:rPr>
        <w:t xml:space="preserve"> </w:t>
      </w:r>
      <w:r w:rsidR="008F5AF0" w:rsidRPr="00676186">
        <w:rPr>
          <w:rFonts w:ascii="GHEA Grapalat" w:hAnsi="GHEA Grapalat" w:cs="Sylfaen"/>
          <w:sz w:val="24"/>
          <w:szCs w:val="24"/>
          <w:lang w:val="hy-AM"/>
        </w:rPr>
        <w:t>առաջացման</w:t>
      </w:r>
      <w:r w:rsidR="008F5AF0" w:rsidRPr="00676186">
        <w:rPr>
          <w:rFonts w:ascii="GHEA Grapalat" w:hAnsi="GHEA Grapalat"/>
          <w:sz w:val="24"/>
          <w:szCs w:val="24"/>
          <w:lang w:val="hy-AM"/>
        </w:rPr>
        <w:t xml:space="preserve"> </w:t>
      </w:r>
      <w:r w:rsidR="008F5AF0" w:rsidRPr="00676186">
        <w:rPr>
          <w:rFonts w:ascii="GHEA Grapalat" w:hAnsi="GHEA Grapalat" w:cs="Sylfaen"/>
          <w:sz w:val="24"/>
          <w:szCs w:val="24"/>
          <w:lang w:val="hy-AM"/>
        </w:rPr>
        <w:t>դեպ</w:t>
      </w:r>
      <w:r w:rsidR="00676186">
        <w:rPr>
          <w:rFonts w:ascii="GHEA Grapalat" w:hAnsi="GHEA Grapalat" w:cs="Sylfaen"/>
          <w:sz w:val="24"/>
          <w:szCs w:val="24"/>
          <w:lang w:val="hy-AM"/>
        </w:rPr>
        <w:softHyphen/>
      </w:r>
      <w:r w:rsidR="008F5AF0" w:rsidRPr="00676186">
        <w:rPr>
          <w:rFonts w:ascii="GHEA Grapalat" w:hAnsi="GHEA Grapalat" w:cs="Sylfaen"/>
          <w:sz w:val="24"/>
          <w:szCs w:val="24"/>
          <w:lang w:val="hy-AM"/>
        </w:rPr>
        <w:t>քում</w:t>
      </w:r>
      <w:r w:rsidR="008F5AF0" w:rsidRPr="00676186">
        <w:rPr>
          <w:rFonts w:ascii="GHEA Grapalat" w:hAnsi="GHEA Grapalat"/>
          <w:sz w:val="24"/>
          <w:szCs w:val="24"/>
          <w:lang w:val="hy-AM"/>
        </w:rPr>
        <w:t xml:space="preserve"> </w:t>
      </w:r>
      <w:r w:rsidR="008F5AF0" w:rsidRPr="00676186">
        <w:rPr>
          <w:rFonts w:ascii="GHEA Grapalat" w:hAnsi="GHEA Grapalat" w:cs="Sylfaen"/>
          <w:sz w:val="24"/>
          <w:szCs w:val="24"/>
          <w:lang w:val="hy-AM"/>
        </w:rPr>
        <w:t>ապրանքների</w:t>
      </w:r>
      <w:r w:rsidR="008F5AF0" w:rsidRPr="00676186">
        <w:rPr>
          <w:rFonts w:ascii="GHEA Grapalat" w:hAnsi="GHEA Grapalat"/>
          <w:sz w:val="24"/>
          <w:szCs w:val="24"/>
          <w:lang w:val="hy-AM"/>
        </w:rPr>
        <w:t xml:space="preserve"> </w:t>
      </w:r>
      <w:r w:rsidR="008F5AF0" w:rsidRPr="00676186">
        <w:rPr>
          <w:rFonts w:ascii="GHEA Grapalat" w:hAnsi="GHEA Grapalat" w:cs="Sylfaen"/>
          <w:sz w:val="24"/>
          <w:szCs w:val="24"/>
          <w:lang w:val="hy-AM"/>
        </w:rPr>
        <w:t>բաց</w:t>
      </w:r>
      <w:r w:rsidR="00676186">
        <w:rPr>
          <w:rFonts w:ascii="GHEA Grapalat" w:hAnsi="GHEA Grapalat" w:cs="Sylfaen"/>
          <w:sz w:val="24"/>
          <w:szCs w:val="24"/>
          <w:lang w:val="hy-AM"/>
        </w:rPr>
        <w:t xml:space="preserve"> </w:t>
      </w:r>
      <w:r w:rsidR="008F5AF0" w:rsidRPr="00676186">
        <w:rPr>
          <w:rFonts w:ascii="GHEA Grapalat" w:hAnsi="GHEA Grapalat" w:cs="Sylfaen"/>
          <w:sz w:val="24"/>
          <w:szCs w:val="24"/>
          <w:lang w:val="hy-AM"/>
        </w:rPr>
        <w:t>թող</w:t>
      </w:r>
      <w:r w:rsidR="00676186">
        <w:rPr>
          <w:rFonts w:ascii="GHEA Grapalat" w:hAnsi="GHEA Grapalat" w:cs="Sylfaen"/>
          <w:sz w:val="24"/>
          <w:szCs w:val="24"/>
          <w:lang w:val="hy-AM"/>
        </w:rPr>
        <w:t>ն</w:t>
      </w:r>
      <w:r w:rsidR="008F5AF0" w:rsidRPr="00676186">
        <w:rPr>
          <w:rFonts w:ascii="GHEA Grapalat" w:hAnsi="GHEA Grapalat" w:cs="Sylfaen"/>
          <w:sz w:val="24"/>
          <w:szCs w:val="24"/>
          <w:lang w:val="hy-AM"/>
        </w:rPr>
        <w:t>ումն</w:t>
      </w:r>
      <w:r w:rsidR="008F5AF0" w:rsidRPr="00676186">
        <w:rPr>
          <w:rFonts w:ascii="GHEA Grapalat" w:hAnsi="GHEA Grapalat"/>
          <w:sz w:val="24"/>
          <w:szCs w:val="24"/>
          <w:lang w:val="hy-AM"/>
        </w:rPr>
        <w:t xml:space="preserve"> </w:t>
      </w:r>
      <w:r w:rsidR="008F5AF0" w:rsidRPr="00676186">
        <w:rPr>
          <w:rFonts w:ascii="GHEA Grapalat" w:hAnsi="GHEA Grapalat" w:cs="Sylfaen"/>
          <w:sz w:val="24"/>
          <w:szCs w:val="24"/>
          <w:lang w:val="hy-AM"/>
        </w:rPr>
        <w:t>իրականացվում</w:t>
      </w:r>
      <w:r w:rsidR="008F5AF0" w:rsidRPr="00676186">
        <w:rPr>
          <w:rFonts w:ascii="GHEA Grapalat" w:hAnsi="GHEA Grapalat"/>
          <w:sz w:val="24"/>
          <w:szCs w:val="24"/>
          <w:lang w:val="hy-AM"/>
        </w:rPr>
        <w:t xml:space="preserve"> </w:t>
      </w:r>
      <w:r w:rsidR="00B561BF" w:rsidRPr="00676186">
        <w:rPr>
          <w:rFonts w:ascii="GHEA Grapalat" w:hAnsi="GHEA Grapalat" w:cs="Sylfaen"/>
          <w:sz w:val="24"/>
          <w:szCs w:val="24"/>
          <w:lang w:val="hy-AM"/>
        </w:rPr>
        <w:t>է</w:t>
      </w:r>
      <w:r w:rsidR="00B561BF" w:rsidRPr="00676186">
        <w:rPr>
          <w:rFonts w:ascii="GHEA Grapalat" w:hAnsi="GHEA Grapalat"/>
          <w:sz w:val="24"/>
          <w:szCs w:val="24"/>
          <w:lang w:val="hy-AM"/>
        </w:rPr>
        <w:t xml:space="preserve"> </w:t>
      </w:r>
      <w:r w:rsidR="008F5AF0" w:rsidRPr="00676186">
        <w:rPr>
          <w:rFonts w:ascii="GHEA Grapalat" w:hAnsi="GHEA Grapalat" w:cs="Sylfaen"/>
          <w:sz w:val="24"/>
          <w:szCs w:val="24"/>
          <w:lang w:val="hy-AM"/>
        </w:rPr>
        <w:t>հայտարարատուի</w:t>
      </w:r>
      <w:r w:rsidR="008F5AF0" w:rsidRPr="00676186">
        <w:rPr>
          <w:rFonts w:ascii="GHEA Grapalat" w:hAnsi="GHEA Grapalat"/>
          <w:sz w:val="24"/>
          <w:szCs w:val="24"/>
          <w:lang w:val="hy-AM"/>
        </w:rPr>
        <w:t xml:space="preserve"> </w:t>
      </w:r>
      <w:r w:rsidR="00362FC3">
        <w:rPr>
          <w:rFonts w:ascii="GHEA Grapalat" w:hAnsi="GHEA Grapalat"/>
          <w:sz w:val="24"/>
          <w:szCs w:val="24"/>
          <w:lang w:val="hy-AM"/>
        </w:rPr>
        <w:t xml:space="preserve">կողմից </w:t>
      </w:r>
      <w:r w:rsidR="008F5AF0" w:rsidRPr="00676186">
        <w:rPr>
          <w:rFonts w:ascii="GHEA Grapalat" w:hAnsi="GHEA Grapalat" w:cs="Sylfaen"/>
          <w:sz w:val="24"/>
          <w:szCs w:val="24"/>
          <w:lang w:val="hy-AM"/>
        </w:rPr>
        <w:t>նախապես</w:t>
      </w:r>
      <w:r w:rsidR="008F5AF0" w:rsidRPr="00676186">
        <w:rPr>
          <w:rFonts w:ascii="GHEA Grapalat" w:hAnsi="GHEA Grapalat"/>
          <w:sz w:val="24"/>
          <w:szCs w:val="24"/>
          <w:lang w:val="hy-AM"/>
        </w:rPr>
        <w:t xml:space="preserve"> </w:t>
      </w:r>
      <w:r w:rsidR="008F5AF0" w:rsidRPr="00676186">
        <w:rPr>
          <w:rFonts w:ascii="GHEA Grapalat" w:hAnsi="GHEA Grapalat" w:cs="Sylfaen"/>
          <w:sz w:val="24"/>
          <w:szCs w:val="24"/>
          <w:lang w:val="hy-AM"/>
        </w:rPr>
        <w:t>հայ</w:t>
      </w:r>
      <w:r w:rsidR="00362FC3">
        <w:rPr>
          <w:rFonts w:ascii="GHEA Grapalat" w:hAnsi="GHEA Grapalat" w:cs="Sylfaen"/>
          <w:sz w:val="24"/>
          <w:szCs w:val="24"/>
          <w:lang w:val="hy-AM"/>
        </w:rPr>
        <w:softHyphen/>
      </w:r>
      <w:r w:rsidR="008F5AF0" w:rsidRPr="00676186">
        <w:rPr>
          <w:rFonts w:ascii="GHEA Grapalat" w:hAnsi="GHEA Grapalat" w:cs="Sylfaen"/>
          <w:sz w:val="24"/>
          <w:szCs w:val="24"/>
          <w:lang w:val="hy-AM"/>
        </w:rPr>
        <w:t>տարարագր</w:t>
      </w:r>
      <w:r w:rsidR="00362FC3">
        <w:rPr>
          <w:rFonts w:ascii="GHEA Grapalat" w:hAnsi="GHEA Grapalat" w:cs="Sylfaen"/>
          <w:sz w:val="24"/>
          <w:szCs w:val="24"/>
          <w:lang w:val="hy-AM"/>
        </w:rPr>
        <w:t>վ</w:t>
      </w:r>
      <w:r w:rsidR="008F5AF0" w:rsidRPr="00676186">
        <w:rPr>
          <w:rFonts w:ascii="GHEA Grapalat" w:hAnsi="GHEA Grapalat" w:cs="Sylfaen"/>
          <w:sz w:val="24"/>
          <w:szCs w:val="24"/>
          <w:lang w:val="hy-AM"/>
        </w:rPr>
        <w:t>ած</w:t>
      </w:r>
      <w:r w:rsidR="008F5AF0" w:rsidRPr="00676186">
        <w:rPr>
          <w:rFonts w:ascii="GHEA Grapalat" w:hAnsi="GHEA Grapalat"/>
          <w:sz w:val="24"/>
          <w:szCs w:val="24"/>
          <w:lang w:val="hy-AM"/>
        </w:rPr>
        <w:t xml:space="preserve"> </w:t>
      </w:r>
      <w:r w:rsidR="008F5AF0" w:rsidRPr="00676186">
        <w:rPr>
          <w:rFonts w:ascii="GHEA Grapalat" w:hAnsi="GHEA Grapalat" w:cs="Sylfaen"/>
          <w:sz w:val="24"/>
          <w:szCs w:val="24"/>
          <w:lang w:val="hy-AM"/>
        </w:rPr>
        <w:t>ԱՏԳ</w:t>
      </w:r>
      <w:r w:rsidR="008F5AF0" w:rsidRPr="00676186">
        <w:rPr>
          <w:rFonts w:ascii="GHEA Grapalat" w:hAnsi="GHEA Grapalat"/>
          <w:sz w:val="24"/>
          <w:szCs w:val="24"/>
          <w:lang w:val="hy-AM"/>
        </w:rPr>
        <w:t xml:space="preserve"> </w:t>
      </w:r>
      <w:r w:rsidR="008F5AF0" w:rsidRPr="00676186">
        <w:rPr>
          <w:rFonts w:ascii="GHEA Grapalat" w:hAnsi="GHEA Grapalat" w:cs="Sylfaen"/>
          <w:sz w:val="24"/>
          <w:szCs w:val="24"/>
          <w:lang w:val="hy-AM"/>
        </w:rPr>
        <w:t>ԱԱ</w:t>
      </w:r>
      <w:r w:rsidR="008F5AF0" w:rsidRPr="00676186">
        <w:rPr>
          <w:rFonts w:ascii="GHEA Grapalat" w:hAnsi="GHEA Grapalat"/>
          <w:sz w:val="24"/>
          <w:szCs w:val="24"/>
          <w:lang w:val="hy-AM"/>
        </w:rPr>
        <w:t xml:space="preserve"> </w:t>
      </w:r>
      <w:r w:rsidR="008F5AF0" w:rsidRPr="00676186">
        <w:rPr>
          <w:rFonts w:ascii="GHEA Grapalat" w:hAnsi="GHEA Grapalat" w:cs="Sylfaen"/>
          <w:sz w:val="24"/>
          <w:szCs w:val="24"/>
          <w:lang w:val="hy-AM"/>
        </w:rPr>
        <w:t>ծածկագրին</w:t>
      </w:r>
      <w:r w:rsidR="008F5AF0" w:rsidRPr="00676186">
        <w:rPr>
          <w:rFonts w:ascii="GHEA Grapalat" w:hAnsi="GHEA Grapalat"/>
          <w:sz w:val="24"/>
          <w:szCs w:val="24"/>
          <w:lang w:val="hy-AM"/>
        </w:rPr>
        <w:t xml:space="preserve"> </w:t>
      </w:r>
      <w:r w:rsidR="008F5AF0" w:rsidRPr="00676186">
        <w:rPr>
          <w:rFonts w:ascii="GHEA Grapalat" w:hAnsi="GHEA Grapalat" w:cs="Sylfaen"/>
          <w:sz w:val="24"/>
          <w:szCs w:val="24"/>
          <w:lang w:val="hy-AM"/>
        </w:rPr>
        <w:t>համապատասխան</w:t>
      </w:r>
      <w:r w:rsidR="00510C2E" w:rsidRPr="00676186">
        <w:rPr>
          <w:rFonts w:ascii="GHEA Grapalat" w:hAnsi="GHEA Grapalat" w:cs="Sylfaen"/>
          <w:sz w:val="24"/>
          <w:szCs w:val="24"/>
          <w:lang w:val="hy-AM"/>
        </w:rPr>
        <w:t>՝</w:t>
      </w:r>
      <w:r w:rsidR="00B561BF" w:rsidRPr="00676186">
        <w:rPr>
          <w:rFonts w:ascii="GHEA Grapalat" w:hAnsi="GHEA Grapalat" w:cs="Sylfaen"/>
          <w:sz w:val="24"/>
          <w:szCs w:val="24"/>
          <w:lang w:val="hy-AM"/>
        </w:rPr>
        <w:t xml:space="preserve"> Միության մաքսային օրենս</w:t>
      </w:r>
      <w:r w:rsidR="00362FC3">
        <w:rPr>
          <w:rFonts w:ascii="GHEA Grapalat" w:hAnsi="GHEA Grapalat" w:cs="Sylfaen"/>
          <w:sz w:val="24"/>
          <w:szCs w:val="24"/>
          <w:lang w:val="hy-AM"/>
        </w:rPr>
        <w:softHyphen/>
      </w:r>
      <w:r w:rsidR="00B561BF" w:rsidRPr="00676186">
        <w:rPr>
          <w:rFonts w:ascii="GHEA Grapalat" w:hAnsi="GHEA Grapalat" w:cs="Sylfaen"/>
          <w:sz w:val="24"/>
          <w:szCs w:val="24"/>
          <w:lang w:val="hy-AM"/>
        </w:rPr>
        <w:t>գրքի 121-րդ և 325-րդ հոդվածներով նախատեսված դրույթների</w:t>
      </w:r>
      <w:r w:rsidR="00510C2E" w:rsidRPr="00676186">
        <w:rPr>
          <w:rFonts w:ascii="GHEA Grapalat" w:hAnsi="GHEA Grapalat" w:cs="Sylfaen"/>
          <w:sz w:val="24"/>
          <w:szCs w:val="24"/>
          <w:lang w:val="hy-AM"/>
        </w:rPr>
        <w:t>ն</w:t>
      </w:r>
      <w:r w:rsidR="00B561BF" w:rsidRPr="00676186">
        <w:rPr>
          <w:rFonts w:ascii="GHEA Grapalat" w:hAnsi="GHEA Grapalat" w:cs="Sylfaen"/>
          <w:sz w:val="24"/>
          <w:szCs w:val="24"/>
          <w:lang w:val="hy-AM"/>
        </w:rPr>
        <w:t xml:space="preserve"> համապա</w:t>
      </w:r>
      <w:r w:rsidR="00362FC3">
        <w:rPr>
          <w:rFonts w:ascii="GHEA Grapalat" w:hAnsi="GHEA Grapalat" w:cs="Sylfaen"/>
          <w:sz w:val="24"/>
          <w:szCs w:val="24"/>
          <w:lang w:val="hy-AM"/>
        </w:rPr>
        <w:softHyphen/>
      </w:r>
      <w:r w:rsidR="00B561BF" w:rsidRPr="00676186">
        <w:rPr>
          <w:rFonts w:ascii="GHEA Grapalat" w:hAnsi="GHEA Grapalat" w:cs="Sylfaen"/>
          <w:sz w:val="24"/>
          <w:szCs w:val="24"/>
          <w:lang w:val="hy-AM"/>
        </w:rPr>
        <w:t>տաս</w:t>
      </w:r>
      <w:r w:rsidR="00362FC3">
        <w:rPr>
          <w:rFonts w:ascii="GHEA Grapalat" w:hAnsi="GHEA Grapalat" w:cs="Sylfaen"/>
          <w:sz w:val="24"/>
          <w:szCs w:val="24"/>
          <w:lang w:val="hy-AM"/>
        </w:rPr>
        <w:softHyphen/>
      </w:r>
      <w:r w:rsidR="00B561BF" w:rsidRPr="00676186">
        <w:rPr>
          <w:rFonts w:ascii="GHEA Grapalat" w:hAnsi="GHEA Grapalat" w:cs="Sylfaen"/>
          <w:sz w:val="24"/>
          <w:szCs w:val="24"/>
          <w:lang w:val="hy-AM"/>
        </w:rPr>
        <w:t>խան</w:t>
      </w:r>
      <w:r w:rsidR="00362FC3">
        <w:rPr>
          <w:rFonts w:ascii="GHEA Grapalat" w:hAnsi="GHEA Grapalat" w:cs="Sylfaen"/>
          <w:sz w:val="24"/>
          <w:szCs w:val="24"/>
          <w:lang w:val="hy-AM"/>
        </w:rPr>
        <w:t>:</w:t>
      </w:r>
    </w:p>
    <w:p w14:paraId="2D2F0475" w14:textId="77777777" w:rsidR="00362FC3" w:rsidRDefault="008F5AF0" w:rsidP="0019208B">
      <w:pPr>
        <w:numPr>
          <w:ilvl w:val="0"/>
          <w:numId w:val="15"/>
        </w:numPr>
        <w:tabs>
          <w:tab w:val="left" w:pos="851"/>
        </w:tabs>
        <w:spacing w:after="0" w:line="360" w:lineRule="auto"/>
        <w:ind w:left="0" w:firstLine="567"/>
        <w:jc w:val="both"/>
        <w:rPr>
          <w:rFonts w:ascii="GHEA Grapalat" w:hAnsi="GHEA Grapalat"/>
          <w:sz w:val="24"/>
          <w:szCs w:val="24"/>
          <w:lang w:val="hy-AM"/>
        </w:rPr>
      </w:pPr>
      <w:r w:rsidRPr="00362FC3">
        <w:rPr>
          <w:rFonts w:ascii="GHEA Grapalat" w:hAnsi="GHEA Grapalat" w:cs="Sylfaen"/>
          <w:sz w:val="24"/>
          <w:szCs w:val="24"/>
          <w:lang w:val="hy-AM"/>
        </w:rPr>
        <w:t>Սույն</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հոդվածի</w:t>
      </w:r>
      <w:r w:rsidRPr="00362FC3">
        <w:rPr>
          <w:rFonts w:ascii="GHEA Grapalat" w:hAnsi="GHEA Grapalat"/>
          <w:sz w:val="24"/>
          <w:szCs w:val="24"/>
          <w:lang w:val="hy-AM"/>
        </w:rPr>
        <w:t xml:space="preserve"> 4-</w:t>
      </w:r>
      <w:r w:rsidRPr="00362FC3">
        <w:rPr>
          <w:rFonts w:ascii="GHEA Grapalat" w:hAnsi="GHEA Grapalat" w:cs="Sylfaen"/>
          <w:sz w:val="24"/>
          <w:szCs w:val="24"/>
          <w:lang w:val="hy-AM"/>
        </w:rPr>
        <w:t>րդ</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մասով</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սահմանված</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դրույթը</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չի</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տարածվում</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ոչ</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սակագնային</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կարգավորման</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ենթակա</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այն</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ապրանքների</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վրա</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որոնց</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համար</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Հայաստանի</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Հանրապե</w:t>
      </w:r>
      <w:r w:rsidR="00362FC3">
        <w:rPr>
          <w:rFonts w:ascii="GHEA Grapalat" w:hAnsi="GHEA Grapalat" w:cs="Sylfaen"/>
          <w:sz w:val="24"/>
          <w:szCs w:val="24"/>
          <w:lang w:val="hy-AM"/>
        </w:rPr>
        <w:softHyphen/>
      </w:r>
      <w:r w:rsidRPr="00362FC3">
        <w:rPr>
          <w:rFonts w:ascii="GHEA Grapalat" w:hAnsi="GHEA Grapalat" w:cs="Sylfaen"/>
          <w:sz w:val="24"/>
          <w:szCs w:val="24"/>
          <w:lang w:val="hy-AM"/>
        </w:rPr>
        <w:t>տու</w:t>
      </w:r>
      <w:r w:rsidR="00362FC3">
        <w:rPr>
          <w:rFonts w:ascii="GHEA Grapalat" w:hAnsi="GHEA Grapalat" w:cs="Sylfaen"/>
          <w:sz w:val="24"/>
          <w:szCs w:val="24"/>
          <w:lang w:val="hy-AM"/>
        </w:rPr>
        <w:softHyphen/>
      </w:r>
      <w:r w:rsidRPr="00362FC3">
        <w:rPr>
          <w:rFonts w:ascii="GHEA Grapalat" w:hAnsi="GHEA Grapalat" w:cs="Sylfaen"/>
          <w:sz w:val="24"/>
          <w:szCs w:val="24"/>
          <w:lang w:val="hy-AM"/>
        </w:rPr>
        <w:t>թյան</w:t>
      </w:r>
      <w:r w:rsidRPr="00362FC3">
        <w:rPr>
          <w:rFonts w:ascii="GHEA Grapalat" w:hAnsi="GHEA Grapalat"/>
          <w:sz w:val="24"/>
          <w:szCs w:val="24"/>
          <w:lang w:val="hy-AM"/>
        </w:rPr>
        <w:t xml:space="preserve"> </w:t>
      </w:r>
      <w:r w:rsidRPr="00362FC3">
        <w:rPr>
          <w:rFonts w:ascii="GHEA Grapalat" w:hAnsi="GHEA Grapalat" w:cs="Sylfaen"/>
          <w:sz w:val="24"/>
          <w:szCs w:val="24"/>
          <w:lang w:val="hy-AM"/>
        </w:rPr>
        <w:t>և</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Միության</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մաքսային</w:t>
      </w:r>
      <w:r w:rsidRPr="00362FC3">
        <w:rPr>
          <w:rFonts w:ascii="GHEA Grapalat" w:hAnsi="GHEA Grapalat"/>
          <w:sz w:val="24"/>
          <w:szCs w:val="24"/>
          <w:lang w:val="hy-AM"/>
        </w:rPr>
        <w:t xml:space="preserve"> </w:t>
      </w:r>
      <w:r w:rsidRPr="00362FC3">
        <w:rPr>
          <w:rFonts w:ascii="GHEA Grapalat" w:hAnsi="GHEA Grapalat" w:cs="Sylfaen"/>
          <w:sz w:val="24"/>
          <w:szCs w:val="24"/>
          <w:lang w:val="hy-AM"/>
        </w:rPr>
        <w:t>օրենսդրությամբ</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սահմանված</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են</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ներմուծման</w:t>
      </w:r>
      <w:r w:rsidRPr="00362FC3">
        <w:rPr>
          <w:rFonts w:ascii="GHEA Grapalat" w:hAnsi="GHEA Grapalat"/>
          <w:sz w:val="24"/>
          <w:szCs w:val="24"/>
          <w:lang w:val="hy-AM"/>
        </w:rPr>
        <w:t xml:space="preserve"> </w:t>
      </w:r>
      <w:r w:rsidRPr="00362FC3">
        <w:rPr>
          <w:rFonts w:ascii="GHEA Grapalat" w:hAnsi="GHEA Grapalat" w:cs="Sylfaen"/>
          <w:sz w:val="24"/>
          <w:szCs w:val="24"/>
          <w:lang w:val="hy-AM"/>
        </w:rPr>
        <w:t>և</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արտա</w:t>
      </w:r>
      <w:r w:rsidR="00362FC3">
        <w:rPr>
          <w:rFonts w:ascii="GHEA Grapalat" w:hAnsi="GHEA Grapalat" w:cs="Sylfaen"/>
          <w:sz w:val="24"/>
          <w:szCs w:val="24"/>
          <w:lang w:val="hy-AM"/>
        </w:rPr>
        <w:softHyphen/>
      </w:r>
      <w:r w:rsidRPr="00362FC3">
        <w:rPr>
          <w:rFonts w:ascii="GHEA Grapalat" w:hAnsi="GHEA Grapalat" w:cs="Sylfaen"/>
          <w:sz w:val="24"/>
          <w:szCs w:val="24"/>
          <w:lang w:val="hy-AM"/>
        </w:rPr>
        <w:t>հան</w:t>
      </w:r>
      <w:r w:rsidR="00362FC3">
        <w:rPr>
          <w:rFonts w:ascii="GHEA Grapalat" w:hAnsi="GHEA Grapalat" w:cs="Sylfaen"/>
          <w:sz w:val="24"/>
          <w:szCs w:val="24"/>
          <w:lang w:val="hy-AM"/>
        </w:rPr>
        <w:softHyphen/>
      </w:r>
      <w:r w:rsidRPr="00362FC3">
        <w:rPr>
          <w:rFonts w:ascii="GHEA Grapalat" w:hAnsi="GHEA Grapalat" w:cs="Sylfaen"/>
          <w:sz w:val="24"/>
          <w:szCs w:val="24"/>
          <w:lang w:val="hy-AM"/>
        </w:rPr>
        <w:t>ման</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արգելքներ</w:t>
      </w:r>
      <w:r w:rsidRPr="00362FC3">
        <w:rPr>
          <w:rFonts w:ascii="GHEA Grapalat" w:hAnsi="GHEA Grapalat"/>
          <w:sz w:val="24"/>
          <w:szCs w:val="24"/>
          <w:lang w:val="hy-AM"/>
        </w:rPr>
        <w:t xml:space="preserve"> </w:t>
      </w:r>
      <w:r w:rsidRPr="00362FC3">
        <w:rPr>
          <w:rFonts w:ascii="GHEA Grapalat" w:hAnsi="GHEA Grapalat" w:cs="Sylfaen"/>
          <w:sz w:val="24"/>
          <w:szCs w:val="24"/>
          <w:lang w:val="hy-AM"/>
        </w:rPr>
        <w:t>և</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կամ</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սահմանափակումներ</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որոնց</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առկայության</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դեպքում</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ապրանք</w:t>
      </w:r>
      <w:r w:rsidR="00362FC3">
        <w:rPr>
          <w:rFonts w:ascii="GHEA Grapalat" w:hAnsi="GHEA Grapalat" w:cs="Sylfaen"/>
          <w:sz w:val="24"/>
          <w:szCs w:val="24"/>
          <w:lang w:val="hy-AM"/>
        </w:rPr>
        <w:softHyphen/>
      </w:r>
      <w:r w:rsidRPr="00362FC3">
        <w:rPr>
          <w:rFonts w:ascii="GHEA Grapalat" w:hAnsi="GHEA Grapalat" w:cs="Sylfaen"/>
          <w:sz w:val="24"/>
          <w:szCs w:val="24"/>
          <w:lang w:val="hy-AM"/>
        </w:rPr>
        <w:t>ների</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մաքսային</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ձևակերպումների</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ընթացքը</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կասեցվում</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է</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Միության</w:t>
      </w:r>
      <w:r w:rsidRPr="00362FC3">
        <w:rPr>
          <w:rFonts w:ascii="GHEA Grapalat" w:hAnsi="GHEA Grapalat"/>
          <w:sz w:val="24"/>
          <w:szCs w:val="24"/>
          <w:lang w:val="hy-AM"/>
        </w:rPr>
        <w:t xml:space="preserve"> </w:t>
      </w:r>
      <w:r w:rsidR="005F2CBF" w:rsidRPr="00362FC3">
        <w:rPr>
          <w:rFonts w:ascii="GHEA Grapalat" w:hAnsi="GHEA Grapalat"/>
          <w:sz w:val="24"/>
          <w:szCs w:val="24"/>
          <w:lang w:val="hy-AM"/>
        </w:rPr>
        <w:t xml:space="preserve">մաքսային </w:t>
      </w:r>
      <w:r w:rsidRPr="00362FC3">
        <w:rPr>
          <w:rFonts w:ascii="GHEA Grapalat" w:hAnsi="GHEA Grapalat" w:cs="Sylfaen"/>
          <w:sz w:val="24"/>
          <w:szCs w:val="24"/>
          <w:lang w:val="hy-AM"/>
        </w:rPr>
        <w:t>օրենսգրքի</w:t>
      </w:r>
      <w:r w:rsidRPr="00362FC3">
        <w:rPr>
          <w:rFonts w:ascii="GHEA Grapalat" w:hAnsi="GHEA Grapalat"/>
          <w:sz w:val="24"/>
          <w:szCs w:val="24"/>
          <w:lang w:val="hy-AM"/>
        </w:rPr>
        <w:t xml:space="preserve"> 119-</w:t>
      </w:r>
      <w:r w:rsidRPr="00362FC3">
        <w:rPr>
          <w:rFonts w:ascii="GHEA Grapalat" w:hAnsi="GHEA Grapalat" w:cs="Sylfaen"/>
          <w:sz w:val="24"/>
          <w:szCs w:val="24"/>
          <w:lang w:val="hy-AM"/>
        </w:rPr>
        <w:t>րդ</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հոդվածի</w:t>
      </w:r>
      <w:r w:rsidRPr="00362FC3">
        <w:rPr>
          <w:rFonts w:ascii="GHEA Grapalat" w:hAnsi="GHEA Grapalat"/>
          <w:sz w:val="24"/>
          <w:szCs w:val="24"/>
          <w:lang w:val="hy-AM"/>
        </w:rPr>
        <w:t xml:space="preserve"> 4-</w:t>
      </w:r>
      <w:r w:rsidRPr="00362FC3">
        <w:rPr>
          <w:rFonts w:ascii="GHEA Grapalat" w:hAnsi="GHEA Grapalat" w:cs="Sylfaen"/>
          <w:sz w:val="24"/>
          <w:szCs w:val="24"/>
          <w:lang w:val="hy-AM"/>
        </w:rPr>
        <w:t>րդ</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մասին</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համապատասխան</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մինչև</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ԱՏԳ</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ԱԱ</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ծածկագրի</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վերա</w:t>
      </w:r>
      <w:r w:rsidR="00362FC3">
        <w:rPr>
          <w:rFonts w:ascii="GHEA Grapalat" w:hAnsi="GHEA Grapalat" w:cs="Sylfaen"/>
          <w:sz w:val="24"/>
          <w:szCs w:val="24"/>
          <w:lang w:val="hy-AM"/>
        </w:rPr>
        <w:softHyphen/>
      </w:r>
      <w:r w:rsidRPr="00362FC3">
        <w:rPr>
          <w:rFonts w:ascii="GHEA Grapalat" w:hAnsi="GHEA Grapalat" w:cs="Sylfaen"/>
          <w:sz w:val="24"/>
          <w:szCs w:val="24"/>
          <w:lang w:val="hy-AM"/>
        </w:rPr>
        <w:t>բերյալ</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մաքսային</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մարմինների</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կողմից</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որոշման</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կայացումը</w:t>
      </w:r>
      <w:r w:rsidRPr="00362FC3">
        <w:rPr>
          <w:rFonts w:ascii="GHEA Grapalat" w:hAnsi="GHEA Grapalat"/>
          <w:sz w:val="24"/>
          <w:szCs w:val="24"/>
          <w:lang w:val="hy-AM"/>
        </w:rPr>
        <w:t>:</w:t>
      </w:r>
    </w:p>
    <w:p w14:paraId="7FCAB6DF" w14:textId="77777777" w:rsidR="008F5AF0" w:rsidRPr="00362FC3" w:rsidRDefault="008F5AF0" w:rsidP="0019208B">
      <w:pPr>
        <w:numPr>
          <w:ilvl w:val="0"/>
          <w:numId w:val="15"/>
        </w:numPr>
        <w:tabs>
          <w:tab w:val="left" w:pos="851"/>
        </w:tabs>
        <w:spacing w:after="0" w:line="360" w:lineRule="auto"/>
        <w:ind w:left="0" w:firstLine="567"/>
        <w:jc w:val="both"/>
        <w:rPr>
          <w:rFonts w:ascii="GHEA Grapalat" w:hAnsi="GHEA Grapalat"/>
          <w:sz w:val="24"/>
          <w:szCs w:val="24"/>
          <w:lang w:val="hy-AM"/>
        </w:rPr>
      </w:pPr>
      <w:r w:rsidRPr="00362FC3">
        <w:rPr>
          <w:rFonts w:ascii="GHEA Grapalat" w:hAnsi="GHEA Grapalat" w:cs="Sylfaen"/>
          <w:sz w:val="24"/>
          <w:szCs w:val="24"/>
          <w:lang w:val="hy-AM"/>
        </w:rPr>
        <w:t>Մաքսային</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մարմինների</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կողմից</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մաքսային</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հայտարարագրի</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գրանցումից</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հետո</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ապրանքների</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ոչ</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ճիշտ</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դասակարգում</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հայտնաբերվելու</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դեպքում</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մաքսային</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հսկողություն</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իրականացնող</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մաքսային</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մարմնի</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պաշտոնատար</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անձը</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կազմում</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է</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ապրանքների</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ոչ</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ճիշտ</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դասակարգման</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վերաբերյալ</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արձանագրություն</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որի</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հիման</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վրա</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մաքսային</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մարմ</w:t>
      </w:r>
      <w:r w:rsidR="004145A7">
        <w:rPr>
          <w:rFonts w:ascii="GHEA Grapalat" w:hAnsi="GHEA Grapalat" w:cs="Sylfaen"/>
          <w:sz w:val="24"/>
          <w:szCs w:val="24"/>
          <w:lang w:val="hy-AM"/>
        </w:rPr>
        <w:t>ի</w:t>
      </w:r>
      <w:r w:rsidRPr="00362FC3">
        <w:rPr>
          <w:rFonts w:ascii="GHEA Grapalat" w:hAnsi="GHEA Grapalat" w:cs="Sylfaen"/>
          <w:sz w:val="24"/>
          <w:szCs w:val="24"/>
          <w:lang w:val="hy-AM"/>
        </w:rPr>
        <w:t>ն</w:t>
      </w:r>
      <w:r w:rsidR="004145A7">
        <w:rPr>
          <w:rFonts w:ascii="GHEA Grapalat" w:hAnsi="GHEA Grapalat" w:cs="Sylfaen"/>
          <w:sz w:val="24"/>
          <w:szCs w:val="24"/>
          <w:lang w:val="hy-AM"/>
        </w:rPr>
        <w:t>ն</w:t>
      </w:r>
      <w:r w:rsidR="009B28BA" w:rsidRPr="00362FC3">
        <w:rPr>
          <w:rFonts w:ascii="GHEA Grapalat" w:hAnsi="GHEA Grapalat" w:cs="Sylfaen"/>
          <w:sz w:val="24"/>
          <w:szCs w:val="24"/>
          <w:lang w:val="hy-AM"/>
        </w:rPr>
        <w:t xml:space="preserve"> </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ընդունում</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է</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ապրանքների</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դասակարգման</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վերաբերյալ</w:t>
      </w:r>
      <w:r w:rsidRPr="00362FC3">
        <w:rPr>
          <w:rFonts w:ascii="GHEA Grapalat" w:hAnsi="GHEA Grapalat"/>
          <w:sz w:val="24"/>
          <w:szCs w:val="24"/>
          <w:lang w:val="hy-AM"/>
        </w:rPr>
        <w:t xml:space="preserve"> </w:t>
      </w:r>
      <w:r w:rsidRPr="00362FC3">
        <w:rPr>
          <w:rFonts w:ascii="GHEA Grapalat" w:hAnsi="GHEA Grapalat" w:cs="Sylfaen"/>
          <w:sz w:val="24"/>
          <w:szCs w:val="24"/>
          <w:lang w:val="hy-AM"/>
        </w:rPr>
        <w:t>որոշում</w:t>
      </w:r>
      <w:r w:rsidRPr="00362FC3">
        <w:rPr>
          <w:rFonts w:ascii="GHEA Grapalat" w:hAnsi="GHEA Grapalat"/>
          <w:sz w:val="24"/>
          <w:szCs w:val="24"/>
          <w:lang w:val="hy-AM"/>
        </w:rPr>
        <w:t>:</w:t>
      </w:r>
    </w:p>
    <w:p w14:paraId="1ED675F6" w14:textId="77777777" w:rsidR="008F5AF0" w:rsidRPr="006512B2" w:rsidRDefault="009B28BA" w:rsidP="006512B2">
      <w:pPr>
        <w:spacing w:after="0" w:line="360" w:lineRule="auto"/>
        <w:ind w:firstLine="567"/>
        <w:jc w:val="both"/>
        <w:rPr>
          <w:rFonts w:ascii="GHEA Grapalat" w:hAnsi="GHEA Grapalat"/>
          <w:sz w:val="24"/>
          <w:szCs w:val="24"/>
          <w:lang w:val="hy-AM"/>
        </w:rPr>
      </w:pPr>
      <w:r w:rsidRPr="006512B2">
        <w:rPr>
          <w:rFonts w:ascii="GHEA Grapalat" w:hAnsi="GHEA Grapalat" w:cs="Sylfaen"/>
          <w:sz w:val="24"/>
          <w:szCs w:val="24"/>
          <w:lang w:val="hy-AM"/>
        </w:rPr>
        <w:t>Մ</w:t>
      </w:r>
      <w:r w:rsidR="008F5AF0" w:rsidRPr="006512B2">
        <w:rPr>
          <w:rFonts w:ascii="GHEA Grapalat" w:hAnsi="GHEA Grapalat" w:cs="Sylfaen"/>
          <w:sz w:val="24"/>
          <w:szCs w:val="24"/>
          <w:lang w:val="hy-AM"/>
        </w:rPr>
        <w:t>աքսային</w:t>
      </w:r>
      <w:r w:rsidR="008F5AF0" w:rsidRPr="006512B2">
        <w:rPr>
          <w:rFonts w:ascii="GHEA Grapalat" w:hAnsi="GHEA Grapalat"/>
          <w:sz w:val="24"/>
          <w:szCs w:val="24"/>
          <w:lang w:val="hy-AM"/>
        </w:rPr>
        <w:t xml:space="preserve"> </w:t>
      </w:r>
      <w:r w:rsidR="008F5AF0" w:rsidRPr="006512B2">
        <w:rPr>
          <w:rFonts w:ascii="GHEA Grapalat" w:hAnsi="GHEA Grapalat" w:cs="Sylfaen"/>
          <w:sz w:val="24"/>
          <w:szCs w:val="24"/>
          <w:lang w:val="hy-AM"/>
        </w:rPr>
        <w:t>մարմնի</w:t>
      </w:r>
      <w:r w:rsidR="008F5AF0" w:rsidRPr="006512B2">
        <w:rPr>
          <w:rFonts w:ascii="GHEA Grapalat" w:hAnsi="GHEA Grapalat"/>
          <w:sz w:val="24"/>
          <w:szCs w:val="24"/>
          <w:lang w:val="hy-AM"/>
        </w:rPr>
        <w:t xml:space="preserve"> </w:t>
      </w:r>
      <w:r w:rsidR="008F5AF0" w:rsidRPr="006512B2">
        <w:rPr>
          <w:rFonts w:ascii="GHEA Grapalat" w:hAnsi="GHEA Grapalat" w:cs="Sylfaen"/>
          <w:sz w:val="24"/>
          <w:szCs w:val="24"/>
          <w:lang w:val="hy-AM"/>
        </w:rPr>
        <w:t>ընդունած՝</w:t>
      </w:r>
      <w:r w:rsidR="008F5AF0" w:rsidRPr="006512B2">
        <w:rPr>
          <w:rFonts w:ascii="GHEA Grapalat" w:hAnsi="GHEA Grapalat"/>
          <w:sz w:val="24"/>
          <w:szCs w:val="24"/>
          <w:lang w:val="hy-AM"/>
        </w:rPr>
        <w:t xml:space="preserve"> </w:t>
      </w:r>
      <w:r w:rsidR="008F5AF0" w:rsidRPr="006512B2">
        <w:rPr>
          <w:rFonts w:ascii="GHEA Grapalat" w:hAnsi="GHEA Grapalat" w:cs="Sylfaen"/>
          <w:sz w:val="24"/>
          <w:szCs w:val="24"/>
          <w:lang w:val="hy-AM"/>
        </w:rPr>
        <w:t>ապրանքների</w:t>
      </w:r>
      <w:r w:rsidR="008F5AF0" w:rsidRPr="006512B2">
        <w:rPr>
          <w:rFonts w:ascii="GHEA Grapalat" w:hAnsi="GHEA Grapalat"/>
          <w:sz w:val="24"/>
          <w:szCs w:val="24"/>
          <w:lang w:val="hy-AM"/>
        </w:rPr>
        <w:t xml:space="preserve"> </w:t>
      </w:r>
      <w:r w:rsidR="008F5AF0" w:rsidRPr="006512B2">
        <w:rPr>
          <w:rFonts w:ascii="GHEA Grapalat" w:hAnsi="GHEA Grapalat" w:cs="Sylfaen"/>
          <w:sz w:val="24"/>
          <w:szCs w:val="24"/>
          <w:lang w:val="hy-AM"/>
        </w:rPr>
        <w:t>դասակարգման</w:t>
      </w:r>
      <w:r w:rsidR="008F5AF0" w:rsidRPr="006512B2">
        <w:rPr>
          <w:rFonts w:ascii="GHEA Grapalat" w:hAnsi="GHEA Grapalat"/>
          <w:sz w:val="24"/>
          <w:szCs w:val="24"/>
          <w:lang w:val="hy-AM"/>
        </w:rPr>
        <w:t xml:space="preserve"> </w:t>
      </w:r>
      <w:r w:rsidR="008F5AF0" w:rsidRPr="006512B2">
        <w:rPr>
          <w:rFonts w:ascii="GHEA Grapalat" w:hAnsi="GHEA Grapalat" w:cs="Sylfaen"/>
          <w:sz w:val="24"/>
          <w:szCs w:val="24"/>
          <w:lang w:val="hy-AM"/>
        </w:rPr>
        <w:t>վերաբերյալ</w:t>
      </w:r>
      <w:r w:rsidR="008F5AF0" w:rsidRPr="006512B2">
        <w:rPr>
          <w:rFonts w:ascii="GHEA Grapalat" w:hAnsi="GHEA Grapalat"/>
          <w:sz w:val="24"/>
          <w:szCs w:val="24"/>
          <w:lang w:val="hy-AM"/>
        </w:rPr>
        <w:t xml:space="preserve"> </w:t>
      </w:r>
      <w:r w:rsidR="008F5AF0" w:rsidRPr="006512B2">
        <w:rPr>
          <w:rFonts w:ascii="GHEA Grapalat" w:hAnsi="GHEA Grapalat" w:cs="Sylfaen"/>
          <w:sz w:val="24"/>
          <w:szCs w:val="24"/>
          <w:lang w:val="hy-AM"/>
        </w:rPr>
        <w:t>որոշումը</w:t>
      </w:r>
      <w:r w:rsidR="008F5AF0" w:rsidRPr="006512B2">
        <w:rPr>
          <w:rFonts w:ascii="GHEA Grapalat" w:hAnsi="GHEA Grapalat"/>
          <w:sz w:val="24"/>
          <w:szCs w:val="24"/>
          <w:lang w:val="hy-AM"/>
        </w:rPr>
        <w:t xml:space="preserve"> </w:t>
      </w:r>
      <w:r w:rsidR="008F5AF0" w:rsidRPr="006512B2">
        <w:rPr>
          <w:rFonts w:ascii="GHEA Grapalat" w:hAnsi="GHEA Grapalat" w:cs="Sylfaen"/>
          <w:sz w:val="24"/>
          <w:szCs w:val="24"/>
          <w:lang w:val="hy-AM"/>
        </w:rPr>
        <w:t>պարունակում</w:t>
      </w:r>
      <w:r w:rsidR="008F5AF0" w:rsidRPr="006512B2">
        <w:rPr>
          <w:rFonts w:ascii="GHEA Grapalat" w:hAnsi="GHEA Grapalat"/>
          <w:sz w:val="24"/>
          <w:szCs w:val="24"/>
          <w:lang w:val="hy-AM"/>
        </w:rPr>
        <w:t xml:space="preserve"> </w:t>
      </w:r>
      <w:r w:rsidR="008F5AF0" w:rsidRPr="006512B2">
        <w:rPr>
          <w:rFonts w:ascii="GHEA Grapalat" w:hAnsi="GHEA Grapalat" w:cs="Sylfaen"/>
          <w:sz w:val="24"/>
          <w:szCs w:val="24"/>
          <w:lang w:val="hy-AM"/>
        </w:rPr>
        <w:t>է</w:t>
      </w:r>
      <w:r w:rsidR="008F5AF0" w:rsidRPr="006512B2">
        <w:rPr>
          <w:rFonts w:ascii="GHEA Grapalat" w:hAnsi="GHEA Grapalat"/>
          <w:sz w:val="24"/>
          <w:szCs w:val="24"/>
          <w:lang w:val="hy-AM"/>
        </w:rPr>
        <w:t xml:space="preserve"> </w:t>
      </w:r>
      <w:r w:rsidR="008F5AF0" w:rsidRPr="006512B2">
        <w:rPr>
          <w:rFonts w:ascii="GHEA Grapalat" w:hAnsi="GHEA Grapalat" w:cs="Sylfaen"/>
          <w:sz w:val="24"/>
          <w:szCs w:val="24"/>
          <w:lang w:val="hy-AM"/>
        </w:rPr>
        <w:t>հետևյալ</w:t>
      </w:r>
      <w:r w:rsidR="008F5AF0" w:rsidRPr="006512B2">
        <w:rPr>
          <w:rFonts w:ascii="GHEA Grapalat" w:hAnsi="GHEA Grapalat"/>
          <w:sz w:val="24"/>
          <w:szCs w:val="24"/>
          <w:lang w:val="hy-AM"/>
        </w:rPr>
        <w:t xml:space="preserve"> </w:t>
      </w:r>
      <w:r w:rsidR="008F5AF0" w:rsidRPr="006512B2">
        <w:rPr>
          <w:rFonts w:ascii="GHEA Grapalat" w:hAnsi="GHEA Grapalat" w:cs="Sylfaen"/>
          <w:sz w:val="24"/>
          <w:szCs w:val="24"/>
          <w:lang w:val="hy-AM"/>
        </w:rPr>
        <w:t>տեղեկությունները</w:t>
      </w:r>
      <w:r w:rsidR="008F5AF0" w:rsidRPr="006512B2">
        <w:rPr>
          <w:rFonts w:ascii="GHEA Grapalat" w:hAnsi="GHEA Grapalat"/>
          <w:sz w:val="24"/>
          <w:szCs w:val="24"/>
          <w:lang w:val="hy-AM"/>
        </w:rPr>
        <w:t>.</w:t>
      </w:r>
    </w:p>
    <w:p w14:paraId="2478160A" w14:textId="77777777" w:rsidR="008F5AF0" w:rsidRPr="006512B2" w:rsidRDefault="008F5AF0" w:rsidP="0019208B">
      <w:pPr>
        <w:numPr>
          <w:ilvl w:val="0"/>
          <w:numId w:val="16"/>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ապրանքների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դասակարգման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վերաբերյալ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որոշում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ընդունած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անվա</w:t>
      </w:r>
      <w:r w:rsidR="002D023A">
        <w:rPr>
          <w:rFonts w:ascii="GHEA Grapalat" w:hAnsi="GHEA Grapalat" w:cs="Sylfaen"/>
          <w:sz w:val="24"/>
          <w:szCs w:val="24"/>
          <w:lang w:val="hy-AM"/>
        </w:rPr>
        <w:softHyphen/>
      </w:r>
      <w:r w:rsidRPr="006512B2">
        <w:rPr>
          <w:rFonts w:ascii="GHEA Grapalat" w:hAnsi="GHEA Grapalat" w:cs="Sylfaen"/>
          <w:sz w:val="24"/>
          <w:szCs w:val="24"/>
          <w:lang w:val="hy-AM"/>
        </w:rPr>
        <w:t>նումը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ղեկավարի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նրան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փոխարինող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պաշտոնատար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անունը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ազգա</w:t>
      </w:r>
      <w:r w:rsidR="002D023A">
        <w:rPr>
          <w:rFonts w:ascii="GHEA Grapalat" w:hAnsi="GHEA Grapalat" w:cs="Sylfaen"/>
          <w:sz w:val="24"/>
          <w:szCs w:val="24"/>
          <w:lang w:val="hy-AM"/>
        </w:rPr>
        <w:softHyphen/>
      </w:r>
      <w:r w:rsidRPr="006512B2">
        <w:rPr>
          <w:rFonts w:ascii="GHEA Grapalat" w:hAnsi="GHEA Grapalat" w:cs="Sylfaen"/>
          <w:sz w:val="24"/>
          <w:szCs w:val="24"/>
          <w:lang w:val="hy-AM"/>
        </w:rPr>
        <w:t>նունը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ստորագրությունը</w:t>
      </w:r>
      <w:r w:rsidRPr="006512B2">
        <w:rPr>
          <w:rFonts w:ascii="GHEA Grapalat" w:hAnsi="GHEA Grapalat"/>
          <w:sz w:val="24"/>
          <w:szCs w:val="24"/>
          <w:lang w:val="hy-AM"/>
        </w:rPr>
        <w:t>.</w:t>
      </w:r>
    </w:p>
    <w:p w14:paraId="2DF255E6" w14:textId="77777777" w:rsidR="008F5AF0" w:rsidRPr="002D023A" w:rsidRDefault="008F5AF0" w:rsidP="0019208B">
      <w:pPr>
        <w:numPr>
          <w:ilvl w:val="0"/>
          <w:numId w:val="16"/>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հայտարարատուի</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անվանումը</w:t>
      </w:r>
      <w:r w:rsidRPr="002D023A">
        <w:rPr>
          <w:rFonts w:ascii="GHEA Grapalat" w:hAnsi="GHEA Grapalat" w:cs="Sylfaen"/>
          <w:sz w:val="24"/>
          <w:szCs w:val="24"/>
          <w:lang w:val="hy-AM"/>
        </w:rPr>
        <w:t>.</w:t>
      </w:r>
    </w:p>
    <w:p w14:paraId="44D63158" w14:textId="77777777" w:rsidR="008F5AF0" w:rsidRPr="002D023A" w:rsidRDefault="008F5AF0" w:rsidP="0019208B">
      <w:pPr>
        <w:numPr>
          <w:ilvl w:val="0"/>
          <w:numId w:val="16"/>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ապրանքի</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դասակարգման</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վերաբերյալ</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որոշման</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ընդունման</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ամսաթիվը</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այն</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հայտարարագրի</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գրանցման</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ամսաթիվն</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ու</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համարը</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որով</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հայտարարագրվել</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դասակարգվող</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ապրանքը</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ինչպես</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նաև</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հայտարարագրում</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ապրանքի</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համարը</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որի</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ընդունվել</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ապրանքի</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դասակարգման</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մասին</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որոշումը</w:t>
      </w:r>
      <w:r w:rsidRPr="002D023A">
        <w:rPr>
          <w:rFonts w:ascii="GHEA Grapalat" w:hAnsi="GHEA Grapalat" w:cs="Sylfaen"/>
          <w:sz w:val="24"/>
          <w:szCs w:val="24"/>
          <w:lang w:val="hy-AM"/>
        </w:rPr>
        <w:t>.</w:t>
      </w:r>
    </w:p>
    <w:p w14:paraId="682FE02C" w14:textId="77777777" w:rsidR="008F5AF0" w:rsidRPr="002D023A" w:rsidRDefault="008F5AF0" w:rsidP="0019208B">
      <w:pPr>
        <w:numPr>
          <w:ilvl w:val="0"/>
          <w:numId w:val="16"/>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ապրանքի</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անվանումը</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մանրամասն</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նկարագիրը</w:t>
      </w:r>
      <w:r w:rsidRPr="002D023A">
        <w:rPr>
          <w:rFonts w:ascii="GHEA Grapalat" w:hAnsi="GHEA Grapalat" w:cs="Sylfaen"/>
          <w:sz w:val="24"/>
          <w:szCs w:val="24"/>
          <w:lang w:val="hy-AM"/>
        </w:rPr>
        <w:t>).</w:t>
      </w:r>
    </w:p>
    <w:p w14:paraId="0FB7E4B5" w14:textId="77777777" w:rsidR="008F5AF0" w:rsidRPr="002D023A" w:rsidRDefault="008F5AF0" w:rsidP="0019208B">
      <w:pPr>
        <w:numPr>
          <w:ilvl w:val="0"/>
          <w:numId w:val="16"/>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ապրանքի</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դասակարգման</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անհրաժեշտ</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տեղեկությունները</w:t>
      </w:r>
      <w:r w:rsidRPr="002D023A">
        <w:rPr>
          <w:rFonts w:ascii="GHEA Grapalat" w:hAnsi="GHEA Grapalat" w:cs="Sylfaen"/>
          <w:sz w:val="24"/>
          <w:szCs w:val="24"/>
          <w:lang w:val="hy-AM"/>
        </w:rPr>
        <w:t>.</w:t>
      </w:r>
    </w:p>
    <w:p w14:paraId="1CCDBCBD" w14:textId="77777777" w:rsidR="008F5AF0" w:rsidRPr="002D023A" w:rsidRDefault="008F5AF0" w:rsidP="0019208B">
      <w:pPr>
        <w:numPr>
          <w:ilvl w:val="0"/>
          <w:numId w:val="16"/>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lastRenderedPageBreak/>
        <w:t>ապրանքի</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ԱՏԳ</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ԱԱ</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տասանիշ</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ծածկագիրը</w:t>
      </w:r>
      <w:r w:rsidRPr="002D023A">
        <w:rPr>
          <w:rFonts w:ascii="GHEA Grapalat" w:hAnsi="GHEA Grapalat" w:cs="Sylfaen"/>
          <w:sz w:val="24"/>
          <w:szCs w:val="24"/>
          <w:lang w:val="hy-AM"/>
        </w:rPr>
        <w:t>.</w:t>
      </w:r>
    </w:p>
    <w:p w14:paraId="1BCE4EFE" w14:textId="77777777" w:rsidR="008F5AF0" w:rsidRPr="002D023A" w:rsidRDefault="008F5AF0" w:rsidP="0019208B">
      <w:pPr>
        <w:numPr>
          <w:ilvl w:val="0"/>
          <w:numId w:val="16"/>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ընդունված</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որոշման</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հիմնավորումը</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պատճառը</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ԱՏԳ</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ԱԱ</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մեկնաբանման</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համա</w:t>
      </w:r>
      <w:r w:rsidR="00153B58" w:rsidRPr="00153B58">
        <w:rPr>
          <w:rFonts w:ascii="GHEA Grapalat" w:hAnsi="GHEA Grapalat" w:cs="Sylfaen"/>
          <w:sz w:val="24"/>
          <w:szCs w:val="24"/>
          <w:lang w:val="hy-AM"/>
        </w:rPr>
        <w:softHyphen/>
      </w:r>
      <w:r w:rsidRPr="006512B2">
        <w:rPr>
          <w:rFonts w:ascii="GHEA Grapalat" w:hAnsi="GHEA Grapalat" w:cs="Sylfaen"/>
          <w:sz w:val="24"/>
          <w:szCs w:val="24"/>
          <w:lang w:val="hy-AM"/>
        </w:rPr>
        <w:t>պա</w:t>
      </w:r>
      <w:r w:rsidR="00153B58" w:rsidRPr="00153B58">
        <w:rPr>
          <w:rFonts w:ascii="GHEA Grapalat" w:hAnsi="GHEA Grapalat" w:cs="Sylfaen"/>
          <w:sz w:val="24"/>
          <w:szCs w:val="24"/>
          <w:lang w:val="hy-AM"/>
        </w:rPr>
        <w:softHyphen/>
      </w:r>
      <w:r w:rsidRPr="006512B2">
        <w:rPr>
          <w:rFonts w:ascii="GHEA Grapalat" w:hAnsi="GHEA Grapalat" w:cs="Sylfaen"/>
          <w:sz w:val="24"/>
          <w:szCs w:val="24"/>
          <w:lang w:val="hy-AM"/>
        </w:rPr>
        <w:t>տասխան</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կանոնին</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հղումը</w:t>
      </w:r>
      <w:r w:rsidRPr="002D023A">
        <w:rPr>
          <w:rFonts w:ascii="GHEA Grapalat" w:hAnsi="GHEA Grapalat" w:cs="Sylfaen"/>
          <w:sz w:val="24"/>
          <w:szCs w:val="24"/>
          <w:lang w:val="hy-AM"/>
        </w:rPr>
        <w:t>:</w:t>
      </w:r>
    </w:p>
    <w:p w14:paraId="54B91FD1" w14:textId="77777777" w:rsidR="00D90094" w:rsidRPr="006512B2" w:rsidRDefault="008F5AF0" w:rsidP="0019208B">
      <w:pPr>
        <w:numPr>
          <w:ilvl w:val="0"/>
          <w:numId w:val="15"/>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Ապրանքի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դասակարգման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վերաբերյալ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որոշումը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տրամադրվել</w:t>
      </w:r>
      <w:r w:rsidRPr="006512B2">
        <w:rPr>
          <w:rFonts w:ascii="GHEA Grapalat" w:hAnsi="GHEA Grapalat"/>
          <w:sz w:val="24"/>
          <w:szCs w:val="24"/>
          <w:lang w:val="hy-AM"/>
        </w:rPr>
        <w:t xml:space="preserve"> </w:t>
      </w:r>
      <w:r w:rsidR="00D90094" w:rsidRPr="006512B2">
        <w:rPr>
          <w:rFonts w:ascii="GHEA Grapalat" w:hAnsi="GHEA Grapalat"/>
          <w:sz w:val="24"/>
          <w:szCs w:val="24"/>
          <w:lang w:val="hy-AM"/>
        </w:rPr>
        <w:t>մաք</w:t>
      </w:r>
      <w:r w:rsidR="002D023A">
        <w:rPr>
          <w:rFonts w:ascii="GHEA Grapalat" w:hAnsi="GHEA Grapalat"/>
          <w:sz w:val="24"/>
          <w:szCs w:val="24"/>
          <w:lang w:val="hy-AM"/>
        </w:rPr>
        <w:softHyphen/>
      </w:r>
      <w:r w:rsidR="00D90094" w:rsidRPr="006512B2">
        <w:rPr>
          <w:rFonts w:ascii="GHEA Grapalat" w:hAnsi="GHEA Grapalat"/>
          <w:sz w:val="24"/>
          <w:szCs w:val="24"/>
          <w:lang w:val="hy-AM"/>
        </w:rPr>
        <w:t>սա</w:t>
      </w:r>
      <w:r w:rsidR="002D023A">
        <w:rPr>
          <w:rFonts w:ascii="GHEA Grapalat" w:hAnsi="GHEA Grapalat"/>
          <w:sz w:val="24"/>
          <w:szCs w:val="24"/>
          <w:lang w:val="hy-AM"/>
        </w:rPr>
        <w:softHyphen/>
      </w:r>
      <w:r w:rsidR="00D90094" w:rsidRPr="006512B2">
        <w:rPr>
          <w:rFonts w:ascii="GHEA Grapalat" w:hAnsi="GHEA Grapalat"/>
          <w:sz w:val="24"/>
          <w:szCs w:val="24"/>
          <w:lang w:val="hy-AM"/>
        </w:rPr>
        <w:t>յին մարմ</w:t>
      </w:r>
      <w:r w:rsidR="00510C2E" w:rsidRPr="006512B2">
        <w:rPr>
          <w:rFonts w:ascii="GHEA Grapalat" w:hAnsi="GHEA Grapalat"/>
          <w:sz w:val="24"/>
          <w:szCs w:val="24"/>
          <w:lang w:val="hy-AM"/>
        </w:rPr>
        <w:t>ի</w:t>
      </w:r>
      <w:r w:rsidR="00D90094" w:rsidRPr="006512B2">
        <w:rPr>
          <w:rFonts w:ascii="GHEA Grapalat" w:hAnsi="GHEA Grapalat"/>
          <w:sz w:val="24"/>
          <w:szCs w:val="24"/>
          <w:lang w:val="hy-AM"/>
        </w:rPr>
        <w:t>նների</w:t>
      </w:r>
      <w:r w:rsidR="00510C2E" w:rsidRPr="006512B2">
        <w:rPr>
          <w:rFonts w:ascii="GHEA Grapalat" w:hAnsi="GHEA Grapalat"/>
          <w:sz w:val="24"/>
          <w:szCs w:val="24"/>
          <w:lang w:val="hy-AM"/>
        </w:rPr>
        <w:t xml:space="preserve"> կողմից կիրառվող</w:t>
      </w:r>
      <w:r w:rsidR="00D90094" w:rsidRPr="006512B2">
        <w:rPr>
          <w:rFonts w:ascii="GHEA Grapalat" w:hAnsi="GHEA Grapalat"/>
          <w:sz w:val="24"/>
          <w:szCs w:val="24"/>
          <w:lang w:val="hy-AM"/>
        </w:rPr>
        <w:t xml:space="preserve"> էլեկտրոնային համակարգի միջոցով կամ թղթային կրի</w:t>
      </w:r>
      <w:r w:rsidR="002D023A">
        <w:rPr>
          <w:rFonts w:ascii="GHEA Grapalat" w:hAnsi="GHEA Grapalat"/>
          <w:sz w:val="24"/>
          <w:szCs w:val="24"/>
          <w:lang w:val="hy-AM"/>
        </w:rPr>
        <w:softHyphen/>
      </w:r>
      <w:r w:rsidR="00D90094" w:rsidRPr="006512B2">
        <w:rPr>
          <w:rFonts w:ascii="GHEA Grapalat" w:hAnsi="GHEA Grapalat"/>
          <w:sz w:val="24"/>
          <w:szCs w:val="24"/>
          <w:lang w:val="hy-AM"/>
        </w:rPr>
        <w:t>չով:</w:t>
      </w:r>
    </w:p>
    <w:p w14:paraId="5D0681F2" w14:textId="77777777" w:rsidR="008F5AF0" w:rsidRPr="006512B2" w:rsidRDefault="00D90094" w:rsidP="006512B2">
      <w:pPr>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 xml:space="preserve">Թղթային կրիչով ապրանքի դասակարգման որոշումը կարող է տրամադրվել </w:t>
      </w:r>
      <w:r w:rsidR="008F5AF0" w:rsidRPr="006512B2">
        <w:rPr>
          <w:rFonts w:ascii="GHEA Grapalat" w:hAnsi="GHEA Grapalat" w:cs="Sylfaen"/>
          <w:sz w:val="24"/>
          <w:szCs w:val="24"/>
          <w:lang w:val="hy-AM"/>
        </w:rPr>
        <w:t>մաք</w:t>
      </w:r>
      <w:r w:rsidR="002D023A">
        <w:rPr>
          <w:rFonts w:ascii="GHEA Grapalat" w:hAnsi="GHEA Grapalat" w:cs="Sylfaen"/>
          <w:sz w:val="24"/>
          <w:szCs w:val="24"/>
          <w:lang w:val="hy-AM"/>
        </w:rPr>
        <w:softHyphen/>
      </w:r>
      <w:r w:rsidR="008F5AF0" w:rsidRPr="006512B2">
        <w:rPr>
          <w:rFonts w:ascii="GHEA Grapalat" w:hAnsi="GHEA Grapalat" w:cs="Sylfaen"/>
          <w:sz w:val="24"/>
          <w:szCs w:val="24"/>
          <w:lang w:val="hy-AM"/>
        </w:rPr>
        <w:t>սա</w:t>
      </w:r>
      <w:r w:rsidR="002D023A">
        <w:rPr>
          <w:rFonts w:ascii="GHEA Grapalat" w:hAnsi="GHEA Grapalat" w:cs="Sylfaen"/>
          <w:sz w:val="24"/>
          <w:szCs w:val="24"/>
          <w:lang w:val="hy-AM"/>
        </w:rPr>
        <w:softHyphen/>
      </w:r>
      <w:r w:rsidR="008F5AF0" w:rsidRPr="006512B2">
        <w:rPr>
          <w:rFonts w:ascii="GHEA Grapalat" w:hAnsi="GHEA Grapalat" w:cs="Sylfaen"/>
          <w:sz w:val="24"/>
          <w:szCs w:val="24"/>
          <w:lang w:val="hy-AM"/>
        </w:rPr>
        <w:t>յին</w:t>
      </w:r>
      <w:r w:rsidR="008F5AF0" w:rsidRPr="006512B2">
        <w:rPr>
          <w:rFonts w:ascii="GHEA Grapalat" w:hAnsi="GHEA Grapalat"/>
          <w:sz w:val="24"/>
          <w:szCs w:val="24"/>
          <w:lang w:val="hy-AM"/>
        </w:rPr>
        <w:t xml:space="preserve"> </w:t>
      </w:r>
      <w:r w:rsidR="008F5AF0" w:rsidRPr="006512B2">
        <w:rPr>
          <w:rFonts w:ascii="GHEA Grapalat" w:hAnsi="GHEA Grapalat" w:cs="Sylfaen"/>
          <w:sz w:val="24"/>
          <w:szCs w:val="24"/>
          <w:lang w:val="hy-AM"/>
        </w:rPr>
        <w:t>մարմինների</w:t>
      </w:r>
      <w:r w:rsidR="008F5AF0" w:rsidRPr="006512B2">
        <w:rPr>
          <w:rFonts w:ascii="GHEA Grapalat" w:hAnsi="GHEA Grapalat"/>
          <w:sz w:val="24"/>
          <w:szCs w:val="24"/>
          <w:lang w:val="hy-AM"/>
        </w:rPr>
        <w:t xml:space="preserve"> </w:t>
      </w:r>
      <w:r w:rsidR="008F5AF0" w:rsidRPr="006512B2">
        <w:rPr>
          <w:rFonts w:ascii="GHEA Grapalat" w:hAnsi="GHEA Grapalat" w:cs="Sylfaen"/>
          <w:sz w:val="24"/>
          <w:szCs w:val="24"/>
          <w:lang w:val="hy-AM"/>
        </w:rPr>
        <w:t>պաշտոնական</w:t>
      </w:r>
      <w:r w:rsidR="008F5AF0" w:rsidRPr="006512B2">
        <w:rPr>
          <w:rFonts w:ascii="GHEA Grapalat" w:hAnsi="GHEA Grapalat"/>
          <w:sz w:val="24"/>
          <w:szCs w:val="24"/>
          <w:lang w:val="hy-AM"/>
        </w:rPr>
        <w:t xml:space="preserve"> </w:t>
      </w:r>
      <w:r w:rsidR="008F5AF0" w:rsidRPr="006512B2">
        <w:rPr>
          <w:rFonts w:ascii="GHEA Grapalat" w:hAnsi="GHEA Grapalat" w:cs="Sylfaen"/>
          <w:sz w:val="24"/>
          <w:szCs w:val="24"/>
          <w:lang w:val="hy-AM"/>
        </w:rPr>
        <w:t>ձևաթղթով</w:t>
      </w:r>
      <w:r w:rsidR="008F5AF0" w:rsidRPr="006512B2">
        <w:rPr>
          <w:rFonts w:ascii="GHEA Grapalat" w:hAnsi="GHEA Grapalat"/>
          <w:sz w:val="24"/>
          <w:szCs w:val="24"/>
          <w:lang w:val="hy-AM"/>
        </w:rPr>
        <w:t xml:space="preserve">` </w:t>
      </w:r>
      <w:r w:rsidR="008F5AF0" w:rsidRPr="006512B2">
        <w:rPr>
          <w:rFonts w:ascii="GHEA Grapalat" w:hAnsi="GHEA Grapalat" w:cs="Sylfaen"/>
          <w:sz w:val="24"/>
          <w:szCs w:val="24"/>
          <w:lang w:val="hy-AM"/>
        </w:rPr>
        <w:t>մաքսային</w:t>
      </w:r>
      <w:r w:rsidR="008F5AF0" w:rsidRPr="006512B2">
        <w:rPr>
          <w:rFonts w:ascii="GHEA Grapalat" w:hAnsi="GHEA Grapalat"/>
          <w:sz w:val="24"/>
          <w:szCs w:val="24"/>
          <w:lang w:val="hy-AM"/>
        </w:rPr>
        <w:t xml:space="preserve"> </w:t>
      </w:r>
      <w:r w:rsidR="008F5AF0" w:rsidRPr="006512B2">
        <w:rPr>
          <w:rFonts w:ascii="GHEA Grapalat" w:hAnsi="GHEA Grapalat" w:cs="Sylfaen"/>
          <w:sz w:val="24"/>
          <w:szCs w:val="24"/>
          <w:lang w:val="hy-AM"/>
        </w:rPr>
        <w:t>մարմնի</w:t>
      </w:r>
      <w:r w:rsidR="008F5AF0" w:rsidRPr="006512B2">
        <w:rPr>
          <w:rFonts w:ascii="GHEA Grapalat" w:hAnsi="GHEA Grapalat"/>
          <w:sz w:val="24"/>
          <w:szCs w:val="24"/>
          <w:lang w:val="hy-AM"/>
        </w:rPr>
        <w:t xml:space="preserve"> </w:t>
      </w:r>
      <w:r w:rsidR="008F5AF0" w:rsidRPr="006512B2">
        <w:rPr>
          <w:rFonts w:ascii="GHEA Grapalat" w:hAnsi="GHEA Grapalat" w:cs="Sylfaen"/>
          <w:sz w:val="24"/>
          <w:szCs w:val="24"/>
          <w:lang w:val="hy-AM"/>
        </w:rPr>
        <w:t>նամակի</w:t>
      </w:r>
      <w:r w:rsidR="008F5AF0" w:rsidRPr="006512B2">
        <w:rPr>
          <w:rFonts w:ascii="GHEA Grapalat" w:hAnsi="GHEA Grapalat"/>
          <w:sz w:val="24"/>
          <w:szCs w:val="24"/>
          <w:lang w:val="hy-AM"/>
        </w:rPr>
        <w:t xml:space="preserve"> </w:t>
      </w:r>
      <w:r w:rsidR="008F5AF0" w:rsidRPr="006512B2">
        <w:rPr>
          <w:rFonts w:ascii="GHEA Grapalat" w:hAnsi="GHEA Grapalat" w:cs="Sylfaen"/>
          <w:sz w:val="24"/>
          <w:szCs w:val="24"/>
          <w:lang w:val="hy-AM"/>
        </w:rPr>
        <w:t>ձևով</w:t>
      </w:r>
      <w:r w:rsidR="008F5AF0" w:rsidRPr="006512B2">
        <w:rPr>
          <w:rFonts w:ascii="GHEA Grapalat" w:hAnsi="GHEA Grapalat"/>
          <w:sz w:val="24"/>
          <w:szCs w:val="24"/>
          <w:lang w:val="hy-AM"/>
        </w:rPr>
        <w:t xml:space="preserve"> </w:t>
      </w:r>
      <w:r w:rsidR="008F5AF0" w:rsidRPr="006512B2">
        <w:rPr>
          <w:rFonts w:ascii="GHEA Grapalat" w:hAnsi="GHEA Grapalat" w:cs="Sylfaen"/>
          <w:sz w:val="24"/>
          <w:szCs w:val="24"/>
          <w:lang w:val="hy-AM"/>
        </w:rPr>
        <w:t>կամ</w:t>
      </w:r>
      <w:r w:rsidR="008F5AF0" w:rsidRPr="006512B2">
        <w:rPr>
          <w:rFonts w:ascii="GHEA Grapalat" w:hAnsi="GHEA Grapalat"/>
          <w:sz w:val="24"/>
          <w:szCs w:val="24"/>
          <w:lang w:val="hy-AM"/>
        </w:rPr>
        <w:t xml:space="preserve"> </w:t>
      </w:r>
      <w:r w:rsidR="008F5AF0" w:rsidRPr="006512B2">
        <w:rPr>
          <w:rFonts w:ascii="GHEA Grapalat" w:hAnsi="GHEA Grapalat" w:cs="Sylfaen"/>
          <w:sz w:val="24"/>
          <w:szCs w:val="24"/>
          <w:lang w:val="hy-AM"/>
        </w:rPr>
        <w:t>կարող</w:t>
      </w:r>
      <w:r w:rsidR="008F5AF0" w:rsidRPr="006512B2">
        <w:rPr>
          <w:rFonts w:ascii="GHEA Grapalat" w:hAnsi="GHEA Grapalat"/>
          <w:sz w:val="24"/>
          <w:szCs w:val="24"/>
          <w:lang w:val="hy-AM"/>
        </w:rPr>
        <w:t xml:space="preserve"> </w:t>
      </w:r>
      <w:r w:rsidR="008F5AF0" w:rsidRPr="006512B2">
        <w:rPr>
          <w:rFonts w:ascii="GHEA Grapalat" w:hAnsi="GHEA Grapalat" w:cs="Sylfaen"/>
          <w:sz w:val="24"/>
          <w:szCs w:val="24"/>
          <w:lang w:val="hy-AM"/>
        </w:rPr>
        <w:t>է</w:t>
      </w:r>
      <w:r w:rsidR="008F5AF0" w:rsidRPr="006512B2">
        <w:rPr>
          <w:rFonts w:ascii="GHEA Grapalat" w:hAnsi="GHEA Grapalat"/>
          <w:sz w:val="24"/>
          <w:szCs w:val="24"/>
          <w:lang w:val="hy-AM"/>
        </w:rPr>
        <w:t xml:space="preserve"> </w:t>
      </w:r>
      <w:r w:rsidR="008F5AF0" w:rsidRPr="006512B2">
        <w:rPr>
          <w:rFonts w:ascii="GHEA Grapalat" w:hAnsi="GHEA Grapalat" w:cs="Sylfaen"/>
          <w:sz w:val="24"/>
          <w:szCs w:val="24"/>
          <w:lang w:val="hy-AM"/>
        </w:rPr>
        <w:t>համարվել</w:t>
      </w:r>
      <w:r w:rsidR="008F5AF0" w:rsidRPr="006512B2">
        <w:rPr>
          <w:rFonts w:ascii="GHEA Grapalat" w:hAnsi="GHEA Grapalat"/>
          <w:sz w:val="24"/>
          <w:szCs w:val="24"/>
          <w:lang w:val="hy-AM"/>
        </w:rPr>
        <w:t xml:space="preserve"> </w:t>
      </w:r>
      <w:r w:rsidR="008F5AF0" w:rsidRPr="006512B2">
        <w:rPr>
          <w:rFonts w:ascii="GHEA Grapalat" w:hAnsi="GHEA Grapalat" w:cs="Sylfaen"/>
          <w:sz w:val="24"/>
          <w:szCs w:val="24"/>
          <w:lang w:val="hy-AM"/>
        </w:rPr>
        <w:t>ստուգում</w:t>
      </w:r>
      <w:r w:rsidR="008F5AF0" w:rsidRPr="006512B2">
        <w:rPr>
          <w:rFonts w:ascii="GHEA Grapalat" w:hAnsi="GHEA Grapalat"/>
          <w:sz w:val="24"/>
          <w:szCs w:val="24"/>
          <w:lang w:val="hy-AM"/>
        </w:rPr>
        <w:t xml:space="preserve"> </w:t>
      </w:r>
      <w:r w:rsidR="008F5AF0" w:rsidRPr="006512B2">
        <w:rPr>
          <w:rFonts w:ascii="GHEA Grapalat" w:hAnsi="GHEA Grapalat" w:cs="Sylfaen"/>
          <w:sz w:val="24"/>
          <w:szCs w:val="24"/>
          <w:lang w:val="hy-AM"/>
        </w:rPr>
        <w:t>իրականացնելու</w:t>
      </w:r>
      <w:r w:rsidR="008F5AF0" w:rsidRPr="006512B2">
        <w:rPr>
          <w:rFonts w:ascii="GHEA Grapalat" w:hAnsi="GHEA Grapalat"/>
          <w:sz w:val="24"/>
          <w:szCs w:val="24"/>
          <w:lang w:val="hy-AM"/>
        </w:rPr>
        <w:t xml:space="preserve"> </w:t>
      </w:r>
      <w:r w:rsidR="008F5AF0" w:rsidRPr="006512B2">
        <w:rPr>
          <w:rFonts w:ascii="GHEA Grapalat" w:hAnsi="GHEA Grapalat" w:cs="Sylfaen"/>
          <w:sz w:val="24"/>
          <w:szCs w:val="24"/>
          <w:lang w:val="hy-AM"/>
        </w:rPr>
        <w:t>վերաբերյալ</w:t>
      </w:r>
      <w:r w:rsidR="008F5AF0" w:rsidRPr="006512B2">
        <w:rPr>
          <w:rFonts w:ascii="GHEA Grapalat" w:hAnsi="GHEA Grapalat"/>
          <w:sz w:val="24"/>
          <w:szCs w:val="24"/>
          <w:lang w:val="hy-AM"/>
        </w:rPr>
        <w:t xml:space="preserve"> </w:t>
      </w:r>
      <w:r w:rsidR="008F5AF0" w:rsidRPr="006512B2">
        <w:rPr>
          <w:rFonts w:ascii="GHEA Grapalat" w:hAnsi="GHEA Grapalat" w:cs="Sylfaen"/>
          <w:sz w:val="24"/>
          <w:szCs w:val="24"/>
          <w:lang w:val="hy-AM"/>
        </w:rPr>
        <w:t>որոշման</w:t>
      </w:r>
      <w:r w:rsidR="008F5AF0" w:rsidRPr="006512B2">
        <w:rPr>
          <w:rFonts w:ascii="GHEA Grapalat" w:hAnsi="GHEA Grapalat"/>
          <w:sz w:val="24"/>
          <w:szCs w:val="24"/>
          <w:lang w:val="hy-AM"/>
        </w:rPr>
        <w:t xml:space="preserve"> </w:t>
      </w:r>
      <w:r w:rsidR="008F5AF0" w:rsidRPr="006512B2">
        <w:rPr>
          <w:rFonts w:ascii="GHEA Grapalat" w:hAnsi="GHEA Grapalat" w:cs="Sylfaen"/>
          <w:sz w:val="24"/>
          <w:szCs w:val="24"/>
          <w:lang w:val="hy-AM"/>
        </w:rPr>
        <w:t>կամ</w:t>
      </w:r>
      <w:r w:rsidR="008F5AF0" w:rsidRPr="006512B2">
        <w:rPr>
          <w:rFonts w:ascii="GHEA Grapalat" w:hAnsi="GHEA Grapalat"/>
          <w:sz w:val="24"/>
          <w:szCs w:val="24"/>
          <w:lang w:val="hy-AM"/>
        </w:rPr>
        <w:t xml:space="preserve"> </w:t>
      </w:r>
      <w:r w:rsidR="008F5AF0" w:rsidRPr="006512B2">
        <w:rPr>
          <w:rFonts w:ascii="GHEA Grapalat" w:hAnsi="GHEA Grapalat" w:cs="Sylfaen"/>
          <w:sz w:val="24"/>
          <w:szCs w:val="24"/>
          <w:lang w:val="hy-AM"/>
        </w:rPr>
        <w:t>մաքսային</w:t>
      </w:r>
      <w:r w:rsidR="008F5AF0" w:rsidRPr="006512B2">
        <w:rPr>
          <w:rFonts w:ascii="GHEA Grapalat" w:hAnsi="GHEA Grapalat"/>
          <w:sz w:val="24"/>
          <w:szCs w:val="24"/>
          <w:lang w:val="hy-AM"/>
        </w:rPr>
        <w:t xml:space="preserve"> </w:t>
      </w:r>
      <w:r w:rsidR="008F5AF0" w:rsidRPr="006512B2">
        <w:rPr>
          <w:rFonts w:ascii="GHEA Grapalat" w:hAnsi="GHEA Grapalat" w:cs="Sylfaen"/>
          <w:sz w:val="24"/>
          <w:szCs w:val="24"/>
          <w:lang w:val="hy-AM"/>
        </w:rPr>
        <w:t>վճար</w:t>
      </w:r>
      <w:r w:rsidR="002D023A">
        <w:rPr>
          <w:rFonts w:ascii="GHEA Grapalat" w:hAnsi="GHEA Grapalat" w:cs="Sylfaen"/>
          <w:sz w:val="24"/>
          <w:szCs w:val="24"/>
          <w:lang w:val="hy-AM"/>
        </w:rPr>
        <w:softHyphen/>
      </w:r>
      <w:r w:rsidR="008F5AF0" w:rsidRPr="006512B2">
        <w:rPr>
          <w:rFonts w:ascii="GHEA Grapalat" w:hAnsi="GHEA Grapalat" w:cs="Sylfaen"/>
          <w:sz w:val="24"/>
          <w:szCs w:val="24"/>
          <w:lang w:val="hy-AM"/>
        </w:rPr>
        <w:t>ների</w:t>
      </w:r>
      <w:r w:rsidR="008F5AF0" w:rsidRPr="006512B2">
        <w:rPr>
          <w:rFonts w:ascii="GHEA Grapalat" w:hAnsi="GHEA Grapalat"/>
          <w:sz w:val="24"/>
          <w:szCs w:val="24"/>
          <w:lang w:val="hy-AM"/>
        </w:rPr>
        <w:t xml:space="preserve"> </w:t>
      </w:r>
      <w:r w:rsidR="008F5AF0" w:rsidRPr="006512B2">
        <w:rPr>
          <w:rFonts w:ascii="GHEA Grapalat" w:hAnsi="GHEA Grapalat" w:cs="Sylfaen"/>
          <w:sz w:val="24"/>
          <w:szCs w:val="24"/>
          <w:lang w:val="hy-AM"/>
        </w:rPr>
        <w:t>կամ</w:t>
      </w:r>
      <w:r w:rsidR="008F5AF0" w:rsidRPr="006512B2">
        <w:rPr>
          <w:rFonts w:ascii="GHEA Grapalat" w:hAnsi="GHEA Grapalat"/>
          <w:sz w:val="24"/>
          <w:szCs w:val="24"/>
          <w:lang w:val="hy-AM"/>
        </w:rPr>
        <w:t xml:space="preserve"> </w:t>
      </w:r>
      <w:r w:rsidR="008F5AF0" w:rsidRPr="006512B2">
        <w:rPr>
          <w:rFonts w:ascii="GHEA Grapalat" w:hAnsi="GHEA Grapalat" w:cs="Sylfaen"/>
          <w:sz w:val="24"/>
          <w:szCs w:val="24"/>
          <w:lang w:val="hy-AM"/>
        </w:rPr>
        <w:t>տույժերի</w:t>
      </w:r>
      <w:r w:rsidR="008F5AF0" w:rsidRPr="006512B2">
        <w:rPr>
          <w:rFonts w:ascii="GHEA Grapalat" w:hAnsi="GHEA Grapalat"/>
          <w:sz w:val="24"/>
          <w:szCs w:val="24"/>
          <w:lang w:val="hy-AM"/>
        </w:rPr>
        <w:t xml:space="preserve"> </w:t>
      </w:r>
      <w:r w:rsidR="008F5AF0" w:rsidRPr="006512B2">
        <w:rPr>
          <w:rFonts w:ascii="GHEA Grapalat" w:hAnsi="GHEA Grapalat" w:cs="Sylfaen"/>
          <w:sz w:val="24"/>
          <w:szCs w:val="24"/>
          <w:lang w:val="hy-AM"/>
        </w:rPr>
        <w:t>գանձման</w:t>
      </w:r>
      <w:r w:rsidR="008F5AF0" w:rsidRPr="006512B2">
        <w:rPr>
          <w:rFonts w:ascii="GHEA Grapalat" w:hAnsi="GHEA Grapalat"/>
          <w:sz w:val="24"/>
          <w:szCs w:val="24"/>
          <w:lang w:val="hy-AM"/>
        </w:rPr>
        <w:t xml:space="preserve"> </w:t>
      </w:r>
      <w:r w:rsidR="008F5AF0" w:rsidRPr="006512B2">
        <w:rPr>
          <w:rFonts w:ascii="GHEA Grapalat" w:hAnsi="GHEA Grapalat" w:cs="Sylfaen"/>
          <w:sz w:val="24"/>
          <w:szCs w:val="24"/>
          <w:lang w:val="hy-AM"/>
        </w:rPr>
        <w:t>վերաբերյալ</w:t>
      </w:r>
      <w:r w:rsidR="008F5AF0" w:rsidRPr="006512B2">
        <w:rPr>
          <w:rFonts w:ascii="GHEA Grapalat" w:hAnsi="GHEA Grapalat"/>
          <w:sz w:val="24"/>
          <w:szCs w:val="24"/>
          <w:lang w:val="hy-AM"/>
        </w:rPr>
        <w:t xml:space="preserve"> </w:t>
      </w:r>
      <w:r w:rsidR="008F5AF0" w:rsidRPr="006512B2">
        <w:rPr>
          <w:rFonts w:ascii="GHEA Grapalat" w:hAnsi="GHEA Grapalat" w:cs="Sylfaen"/>
          <w:sz w:val="24"/>
          <w:szCs w:val="24"/>
          <w:lang w:val="hy-AM"/>
        </w:rPr>
        <w:t>որոշման</w:t>
      </w:r>
      <w:r w:rsidR="008F5AF0" w:rsidRPr="006512B2">
        <w:rPr>
          <w:rFonts w:ascii="GHEA Grapalat" w:hAnsi="GHEA Grapalat"/>
          <w:sz w:val="24"/>
          <w:szCs w:val="24"/>
          <w:lang w:val="hy-AM"/>
        </w:rPr>
        <w:t xml:space="preserve"> </w:t>
      </w:r>
      <w:r w:rsidR="008F5AF0" w:rsidRPr="006512B2">
        <w:rPr>
          <w:rFonts w:ascii="GHEA Grapalat" w:hAnsi="GHEA Grapalat" w:cs="Sylfaen"/>
          <w:sz w:val="24"/>
          <w:szCs w:val="24"/>
          <w:lang w:val="hy-AM"/>
        </w:rPr>
        <w:t>բաղկացուցիչ</w:t>
      </w:r>
      <w:r w:rsidR="008F5AF0" w:rsidRPr="006512B2">
        <w:rPr>
          <w:rFonts w:ascii="GHEA Grapalat" w:hAnsi="GHEA Grapalat"/>
          <w:sz w:val="24"/>
          <w:szCs w:val="24"/>
          <w:lang w:val="hy-AM"/>
        </w:rPr>
        <w:t xml:space="preserve"> </w:t>
      </w:r>
      <w:r w:rsidR="008F5AF0" w:rsidRPr="006512B2">
        <w:rPr>
          <w:rFonts w:ascii="GHEA Grapalat" w:hAnsi="GHEA Grapalat" w:cs="Sylfaen"/>
          <w:sz w:val="24"/>
          <w:szCs w:val="24"/>
          <w:lang w:val="hy-AM"/>
        </w:rPr>
        <w:t>մաս</w:t>
      </w:r>
      <w:r w:rsidRPr="006512B2">
        <w:rPr>
          <w:rFonts w:ascii="GHEA Grapalat" w:hAnsi="GHEA Grapalat" w:cs="Sylfaen"/>
          <w:sz w:val="24"/>
          <w:szCs w:val="24"/>
          <w:lang w:val="hy-AM"/>
        </w:rPr>
        <w:t>, եթե այդ</w:t>
      </w:r>
      <w:r w:rsidR="002D023A">
        <w:rPr>
          <w:rFonts w:ascii="GHEA Grapalat" w:hAnsi="GHEA Grapalat" w:cs="Sylfaen"/>
          <w:sz w:val="24"/>
          <w:szCs w:val="24"/>
          <w:lang w:val="hy-AM"/>
        </w:rPr>
        <w:softHyphen/>
      </w:r>
      <w:r w:rsidRPr="006512B2">
        <w:rPr>
          <w:rFonts w:ascii="GHEA Grapalat" w:hAnsi="GHEA Grapalat" w:cs="Sylfaen"/>
          <w:sz w:val="24"/>
          <w:szCs w:val="24"/>
          <w:lang w:val="hy-AM"/>
        </w:rPr>
        <w:t>պիսի որոշում</w:t>
      </w:r>
      <w:r w:rsidR="00510C2E" w:rsidRPr="006512B2">
        <w:rPr>
          <w:rFonts w:ascii="GHEA Grapalat" w:hAnsi="GHEA Grapalat" w:cs="Sylfaen"/>
          <w:sz w:val="24"/>
          <w:szCs w:val="24"/>
          <w:lang w:val="hy-AM"/>
        </w:rPr>
        <w:t>ները</w:t>
      </w:r>
      <w:r w:rsidRPr="006512B2">
        <w:rPr>
          <w:rFonts w:ascii="GHEA Grapalat" w:hAnsi="GHEA Grapalat" w:cs="Sylfaen"/>
          <w:sz w:val="24"/>
          <w:szCs w:val="24"/>
          <w:lang w:val="hy-AM"/>
        </w:rPr>
        <w:t xml:space="preserve"> կայացվում </w:t>
      </w:r>
      <w:r w:rsidR="00510C2E" w:rsidRPr="006512B2">
        <w:rPr>
          <w:rFonts w:ascii="GHEA Grapalat" w:hAnsi="GHEA Grapalat" w:cs="Sylfaen"/>
          <w:sz w:val="24"/>
          <w:szCs w:val="24"/>
          <w:lang w:val="hy-AM"/>
        </w:rPr>
        <w:t>են</w:t>
      </w:r>
      <w:r w:rsidRPr="006512B2">
        <w:rPr>
          <w:rFonts w:ascii="GHEA Grapalat" w:hAnsi="GHEA Grapalat" w:cs="Sylfaen"/>
          <w:sz w:val="24"/>
          <w:szCs w:val="24"/>
          <w:lang w:val="hy-AM"/>
        </w:rPr>
        <w:t xml:space="preserve"> ապրանքների բաց</w:t>
      </w:r>
      <w:r w:rsidR="002D023A">
        <w:rPr>
          <w:rFonts w:ascii="GHEA Grapalat" w:hAnsi="GHEA Grapalat" w:cs="Sylfaen"/>
          <w:sz w:val="24"/>
          <w:szCs w:val="24"/>
          <w:lang w:val="hy-AM"/>
        </w:rPr>
        <w:t xml:space="preserve"> </w:t>
      </w:r>
      <w:r w:rsidRPr="006512B2">
        <w:rPr>
          <w:rFonts w:ascii="GHEA Grapalat" w:hAnsi="GHEA Grapalat" w:cs="Sylfaen"/>
          <w:sz w:val="24"/>
          <w:szCs w:val="24"/>
          <w:lang w:val="hy-AM"/>
        </w:rPr>
        <w:t>թող</w:t>
      </w:r>
      <w:r w:rsidR="002D023A">
        <w:rPr>
          <w:rFonts w:ascii="GHEA Grapalat" w:hAnsi="GHEA Grapalat" w:cs="Sylfaen"/>
          <w:sz w:val="24"/>
          <w:szCs w:val="24"/>
          <w:lang w:val="hy-AM"/>
        </w:rPr>
        <w:t>ն</w:t>
      </w:r>
      <w:r w:rsidRPr="006512B2">
        <w:rPr>
          <w:rFonts w:ascii="GHEA Grapalat" w:hAnsi="GHEA Grapalat" w:cs="Sylfaen"/>
          <w:sz w:val="24"/>
          <w:szCs w:val="24"/>
          <w:lang w:val="hy-AM"/>
        </w:rPr>
        <w:t>ումից հետո մաքսային ստուգում իրականաց</w:t>
      </w:r>
      <w:r w:rsidR="00510C2E" w:rsidRPr="006512B2">
        <w:rPr>
          <w:rFonts w:ascii="GHEA Grapalat" w:hAnsi="GHEA Grapalat" w:cs="Sylfaen"/>
          <w:sz w:val="24"/>
          <w:szCs w:val="24"/>
          <w:lang w:val="hy-AM"/>
        </w:rPr>
        <w:t>ն</w:t>
      </w:r>
      <w:r w:rsidRPr="006512B2">
        <w:rPr>
          <w:rFonts w:ascii="GHEA Grapalat" w:hAnsi="GHEA Grapalat" w:cs="Sylfaen"/>
          <w:sz w:val="24"/>
          <w:szCs w:val="24"/>
          <w:lang w:val="hy-AM"/>
        </w:rPr>
        <w:t>ելու ժամանակ</w:t>
      </w:r>
      <w:r w:rsidR="008F5AF0" w:rsidRPr="006512B2">
        <w:rPr>
          <w:rFonts w:ascii="GHEA Grapalat" w:hAnsi="GHEA Grapalat"/>
          <w:sz w:val="24"/>
          <w:szCs w:val="24"/>
          <w:lang w:val="hy-AM"/>
        </w:rPr>
        <w:t>:</w:t>
      </w:r>
    </w:p>
    <w:p w14:paraId="5DB405C4" w14:textId="77777777" w:rsidR="00510C2E" w:rsidRPr="002D023A" w:rsidRDefault="008F5AF0" w:rsidP="0019208B">
      <w:pPr>
        <w:numPr>
          <w:ilvl w:val="0"/>
          <w:numId w:val="15"/>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Ապրանքների</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դասակարգման</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վերաբերյալ</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մարմնի</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որոշումը</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պարտա</w:t>
      </w:r>
      <w:r w:rsidR="002D023A">
        <w:rPr>
          <w:rFonts w:ascii="GHEA Grapalat" w:hAnsi="GHEA Grapalat" w:cs="Sylfaen"/>
          <w:sz w:val="24"/>
          <w:szCs w:val="24"/>
          <w:lang w:val="hy-AM"/>
        </w:rPr>
        <w:softHyphen/>
      </w:r>
      <w:r w:rsidRPr="006512B2">
        <w:rPr>
          <w:rFonts w:ascii="GHEA Grapalat" w:hAnsi="GHEA Grapalat" w:cs="Sylfaen"/>
          <w:sz w:val="24"/>
          <w:szCs w:val="24"/>
          <w:lang w:val="hy-AM"/>
        </w:rPr>
        <w:t>դիր</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հայտարարատուի</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2D023A">
        <w:rPr>
          <w:rFonts w:ascii="GHEA Grapalat" w:hAnsi="GHEA Grapalat" w:cs="Sylfaen"/>
          <w:sz w:val="24"/>
          <w:szCs w:val="24"/>
          <w:lang w:val="hy-AM"/>
        </w:rPr>
        <w:t>:</w:t>
      </w:r>
    </w:p>
    <w:p w14:paraId="5E4E1CC6" w14:textId="77777777" w:rsidR="00E13AD8" w:rsidRPr="002D023A" w:rsidRDefault="00E13AD8" w:rsidP="0019208B">
      <w:pPr>
        <w:numPr>
          <w:ilvl w:val="0"/>
          <w:numId w:val="15"/>
        </w:numPr>
        <w:tabs>
          <w:tab w:val="left" w:pos="851"/>
        </w:tabs>
        <w:spacing w:after="0" w:line="360" w:lineRule="auto"/>
        <w:ind w:left="0" w:firstLine="567"/>
        <w:jc w:val="both"/>
        <w:rPr>
          <w:rFonts w:ascii="GHEA Grapalat" w:hAnsi="GHEA Grapalat" w:cs="Sylfaen"/>
          <w:sz w:val="24"/>
          <w:szCs w:val="24"/>
          <w:lang w:val="hy-AM"/>
        </w:rPr>
      </w:pPr>
      <w:r w:rsidRPr="002D023A">
        <w:rPr>
          <w:rFonts w:ascii="GHEA Grapalat" w:hAnsi="GHEA Grapalat" w:cs="Sylfaen"/>
          <w:sz w:val="24"/>
          <w:szCs w:val="24"/>
          <w:lang w:val="hy-AM"/>
        </w:rPr>
        <w:t>Մինչև ապրանքների բաց</w:t>
      </w:r>
      <w:r w:rsidR="002D023A">
        <w:rPr>
          <w:rFonts w:ascii="GHEA Grapalat" w:hAnsi="GHEA Grapalat" w:cs="Sylfaen"/>
          <w:sz w:val="24"/>
          <w:szCs w:val="24"/>
          <w:lang w:val="hy-AM"/>
        </w:rPr>
        <w:t xml:space="preserve"> </w:t>
      </w:r>
      <w:r w:rsidRPr="002D023A">
        <w:rPr>
          <w:rFonts w:ascii="GHEA Grapalat" w:hAnsi="GHEA Grapalat" w:cs="Sylfaen"/>
          <w:sz w:val="24"/>
          <w:szCs w:val="24"/>
          <w:lang w:val="hy-AM"/>
        </w:rPr>
        <w:t>թող</w:t>
      </w:r>
      <w:r w:rsidR="002D023A">
        <w:rPr>
          <w:rFonts w:ascii="GHEA Grapalat" w:hAnsi="GHEA Grapalat" w:cs="Sylfaen"/>
          <w:sz w:val="24"/>
          <w:szCs w:val="24"/>
          <w:lang w:val="hy-AM"/>
        </w:rPr>
        <w:t>ն</w:t>
      </w:r>
      <w:r w:rsidRPr="002D023A">
        <w:rPr>
          <w:rFonts w:ascii="GHEA Grapalat" w:hAnsi="GHEA Grapalat" w:cs="Sylfaen"/>
          <w:sz w:val="24"/>
          <w:szCs w:val="24"/>
          <w:lang w:val="hy-AM"/>
        </w:rPr>
        <w:t>ումը ապրանքների դասակարգման վերաբերյալ մաք</w:t>
      </w:r>
      <w:r w:rsidR="002D023A">
        <w:rPr>
          <w:rFonts w:ascii="GHEA Grapalat" w:hAnsi="GHEA Grapalat" w:cs="Sylfaen"/>
          <w:sz w:val="24"/>
          <w:szCs w:val="24"/>
          <w:lang w:val="hy-AM"/>
        </w:rPr>
        <w:softHyphen/>
      </w:r>
      <w:r w:rsidRPr="002D023A">
        <w:rPr>
          <w:rFonts w:ascii="GHEA Grapalat" w:hAnsi="GHEA Grapalat" w:cs="Sylfaen"/>
          <w:sz w:val="24"/>
          <w:szCs w:val="24"/>
          <w:lang w:val="hy-AM"/>
        </w:rPr>
        <w:t>սային մարմնի կողմից որոշում ընդունվելու դեպքում այն տրամադրվում է հայտա</w:t>
      </w:r>
      <w:r w:rsidR="002D023A">
        <w:rPr>
          <w:rFonts w:ascii="GHEA Grapalat" w:hAnsi="GHEA Grapalat" w:cs="Sylfaen"/>
          <w:sz w:val="24"/>
          <w:szCs w:val="24"/>
          <w:lang w:val="hy-AM"/>
        </w:rPr>
        <w:softHyphen/>
      </w:r>
      <w:r w:rsidRPr="002D023A">
        <w:rPr>
          <w:rFonts w:ascii="GHEA Grapalat" w:hAnsi="GHEA Grapalat" w:cs="Sylfaen"/>
          <w:sz w:val="24"/>
          <w:szCs w:val="24"/>
          <w:lang w:val="hy-AM"/>
        </w:rPr>
        <w:t>րա</w:t>
      </w:r>
      <w:r w:rsidR="002D023A">
        <w:rPr>
          <w:rFonts w:ascii="GHEA Grapalat" w:hAnsi="GHEA Grapalat" w:cs="Sylfaen"/>
          <w:sz w:val="24"/>
          <w:szCs w:val="24"/>
          <w:lang w:val="hy-AM"/>
        </w:rPr>
        <w:softHyphen/>
      </w:r>
      <w:r w:rsidRPr="002D023A">
        <w:rPr>
          <w:rFonts w:ascii="GHEA Grapalat" w:hAnsi="GHEA Grapalat" w:cs="Sylfaen"/>
          <w:sz w:val="24"/>
          <w:szCs w:val="24"/>
          <w:lang w:val="hy-AM"/>
        </w:rPr>
        <w:t>րա</w:t>
      </w:r>
      <w:r w:rsidR="002D023A">
        <w:rPr>
          <w:rFonts w:ascii="GHEA Grapalat" w:hAnsi="GHEA Grapalat" w:cs="Sylfaen"/>
          <w:sz w:val="24"/>
          <w:szCs w:val="24"/>
          <w:lang w:val="hy-AM"/>
        </w:rPr>
        <w:softHyphen/>
      </w:r>
      <w:r w:rsidRPr="002D023A">
        <w:rPr>
          <w:rFonts w:ascii="GHEA Grapalat" w:hAnsi="GHEA Grapalat" w:cs="Sylfaen"/>
          <w:sz w:val="24"/>
          <w:szCs w:val="24"/>
          <w:lang w:val="hy-AM"/>
        </w:rPr>
        <w:t xml:space="preserve">տուին մինչև ապրանքների </w:t>
      </w:r>
      <w:r w:rsidR="00B1218D">
        <w:rPr>
          <w:rFonts w:ascii="GHEA Grapalat" w:hAnsi="GHEA Grapalat" w:cs="Sylfaen"/>
          <w:sz w:val="24"/>
          <w:szCs w:val="24"/>
          <w:lang w:val="hy-AM"/>
        </w:rPr>
        <w:t>բաց թողնման</w:t>
      </w:r>
      <w:r w:rsidRPr="002D023A">
        <w:rPr>
          <w:rFonts w:ascii="GHEA Grapalat" w:hAnsi="GHEA Grapalat" w:cs="Sylfaen"/>
          <w:sz w:val="24"/>
          <w:szCs w:val="24"/>
          <w:lang w:val="hy-AM"/>
        </w:rPr>
        <w:t xml:space="preserve"> ժամկետը:</w:t>
      </w:r>
    </w:p>
    <w:p w14:paraId="75B2B955" w14:textId="77777777" w:rsidR="00510C2E" w:rsidRPr="002D023A" w:rsidRDefault="008F5AF0" w:rsidP="0019208B">
      <w:pPr>
        <w:numPr>
          <w:ilvl w:val="0"/>
          <w:numId w:val="15"/>
        </w:numPr>
        <w:tabs>
          <w:tab w:val="left" w:pos="993"/>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Ապրանքների</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բաց</w:t>
      </w:r>
      <w:r w:rsidR="008541D7">
        <w:rPr>
          <w:rFonts w:ascii="GHEA Grapalat" w:hAnsi="GHEA Grapalat" w:cs="Sylfaen"/>
          <w:sz w:val="24"/>
          <w:szCs w:val="24"/>
          <w:lang w:val="hy-AM"/>
        </w:rPr>
        <w:t xml:space="preserve"> </w:t>
      </w:r>
      <w:r w:rsidRPr="006512B2">
        <w:rPr>
          <w:rFonts w:ascii="GHEA Grapalat" w:hAnsi="GHEA Grapalat" w:cs="Sylfaen"/>
          <w:sz w:val="24"/>
          <w:szCs w:val="24"/>
          <w:lang w:val="hy-AM"/>
        </w:rPr>
        <w:t>թող</w:t>
      </w:r>
      <w:r w:rsidR="008541D7">
        <w:rPr>
          <w:rFonts w:ascii="GHEA Grapalat" w:hAnsi="GHEA Grapalat" w:cs="Sylfaen"/>
          <w:sz w:val="24"/>
          <w:szCs w:val="24"/>
          <w:lang w:val="hy-AM"/>
        </w:rPr>
        <w:t>ն</w:t>
      </w:r>
      <w:r w:rsidRPr="006512B2">
        <w:rPr>
          <w:rFonts w:ascii="GHEA Grapalat" w:hAnsi="GHEA Grapalat" w:cs="Sylfaen"/>
          <w:sz w:val="24"/>
          <w:szCs w:val="24"/>
          <w:lang w:val="hy-AM"/>
        </w:rPr>
        <w:t>ումից</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հետո</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ապրանքների</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դասակարգման</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վերաբերյալ</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մարմնի</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որոշմ</w:t>
      </w:r>
      <w:r w:rsidR="008F22B4">
        <w:rPr>
          <w:rFonts w:ascii="GHEA Grapalat" w:hAnsi="GHEA Grapalat" w:cs="Sylfaen"/>
          <w:sz w:val="24"/>
          <w:szCs w:val="24"/>
          <w:lang w:val="hy-AM"/>
        </w:rPr>
        <w:t>ան</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ընդուն</w:t>
      </w:r>
      <w:r w:rsidR="008F22B4">
        <w:rPr>
          <w:rFonts w:ascii="GHEA Grapalat" w:hAnsi="GHEA Grapalat" w:cs="Sylfaen"/>
          <w:sz w:val="24"/>
          <w:szCs w:val="24"/>
          <w:lang w:val="hy-AM"/>
        </w:rPr>
        <w:t>ման</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դեպքում</w:t>
      </w:r>
      <w:r w:rsidR="00272E76">
        <w:rPr>
          <w:rFonts w:ascii="GHEA Grapalat" w:hAnsi="GHEA Grapalat" w:cs="Sylfaen"/>
          <w:sz w:val="24"/>
          <w:szCs w:val="24"/>
          <w:lang w:val="hy-AM"/>
        </w:rPr>
        <w:t xml:space="preserve"> </w:t>
      </w:r>
      <w:r w:rsidR="00272E76" w:rsidRPr="006512B2">
        <w:rPr>
          <w:rFonts w:ascii="GHEA Grapalat" w:hAnsi="GHEA Grapalat" w:cs="Sylfaen"/>
          <w:sz w:val="24"/>
          <w:szCs w:val="24"/>
          <w:lang w:val="hy-AM"/>
        </w:rPr>
        <w:t>այն</w:t>
      </w:r>
      <w:r w:rsidR="00272E76" w:rsidRPr="002D023A">
        <w:rPr>
          <w:rFonts w:ascii="GHEA Grapalat" w:hAnsi="GHEA Grapalat" w:cs="Sylfaen"/>
          <w:sz w:val="24"/>
          <w:szCs w:val="24"/>
          <w:lang w:val="hy-AM"/>
        </w:rPr>
        <w:t xml:space="preserve"> </w:t>
      </w:r>
      <w:r w:rsidR="00272E76" w:rsidRPr="006512B2">
        <w:rPr>
          <w:rFonts w:ascii="GHEA Grapalat" w:hAnsi="GHEA Grapalat" w:cs="Sylfaen"/>
          <w:sz w:val="24"/>
          <w:szCs w:val="24"/>
          <w:lang w:val="hy-AM"/>
        </w:rPr>
        <w:t>ուղարկվում</w:t>
      </w:r>
      <w:r w:rsidR="00272E76" w:rsidRPr="002D023A">
        <w:rPr>
          <w:rFonts w:ascii="GHEA Grapalat" w:hAnsi="GHEA Grapalat" w:cs="Sylfaen"/>
          <w:sz w:val="24"/>
          <w:szCs w:val="24"/>
          <w:lang w:val="hy-AM"/>
        </w:rPr>
        <w:t xml:space="preserve"> </w:t>
      </w:r>
      <w:r w:rsidR="00272E76" w:rsidRPr="006512B2">
        <w:rPr>
          <w:rFonts w:ascii="GHEA Grapalat" w:hAnsi="GHEA Grapalat" w:cs="Sylfaen"/>
          <w:sz w:val="24"/>
          <w:szCs w:val="24"/>
          <w:lang w:val="hy-AM"/>
        </w:rPr>
        <w:t>է</w:t>
      </w:r>
      <w:r w:rsidR="00272E76" w:rsidRPr="002D023A">
        <w:rPr>
          <w:rFonts w:ascii="GHEA Grapalat" w:hAnsi="GHEA Grapalat" w:cs="Sylfaen"/>
          <w:sz w:val="24"/>
          <w:szCs w:val="24"/>
          <w:lang w:val="hy-AM"/>
        </w:rPr>
        <w:t xml:space="preserve"> </w:t>
      </w:r>
      <w:r w:rsidR="00272E76" w:rsidRPr="006512B2">
        <w:rPr>
          <w:rFonts w:ascii="GHEA Grapalat" w:hAnsi="GHEA Grapalat" w:cs="Sylfaen"/>
          <w:sz w:val="24"/>
          <w:szCs w:val="24"/>
          <w:lang w:val="hy-AM"/>
        </w:rPr>
        <w:t>հայտարարատուին</w:t>
      </w:r>
      <w:r w:rsidRPr="002D023A">
        <w:rPr>
          <w:rFonts w:ascii="GHEA Grapalat" w:hAnsi="GHEA Grapalat" w:cs="Sylfaen"/>
          <w:sz w:val="24"/>
          <w:szCs w:val="24"/>
          <w:lang w:val="hy-AM"/>
        </w:rPr>
        <w:t xml:space="preserve"> </w:t>
      </w:r>
      <w:r w:rsidR="000E678F">
        <w:rPr>
          <w:rFonts w:ascii="GHEA Grapalat" w:hAnsi="GHEA Grapalat" w:cs="Sylfaen"/>
          <w:sz w:val="24"/>
          <w:szCs w:val="24"/>
          <w:lang w:val="hy-AM"/>
        </w:rPr>
        <w:t xml:space="preserve">5 </w:t>
      </w:r>
      <w:r w:rsidRPr="006512B2">
        <w:rPr>
          <w:rFonts w:ascii="GHEA Grapalat" w:hAnsi="GHEA Grapalat" w:cs="Sylfaen"/>
          <w:sz w:val="24"/>
          <w:szCs w:val="24"/>
          <w:lang w:val="hy-AM"/>
        </w:rPr>
        <w:t>աշխատանքային</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օրվա</w:t>
      </w:r>
      <w:r w:rsidRPr="002D023A">
        <w:rPr>
          <w:rFonts w:ascii="GHEA Grapalat" w:hAnsi="GHEA Grapalat" w:cs="Sylfaen"/>
          <w:sz w:val="24"/>
          <w:szCs w:val="24"/>
          <w:lang w:val="hy-AM"/>
        </w:rPr>
        <w:t xml:space="preserve"> </w:t>
      </w:r>
      <w:r w:rsidRPr="006512B2">
        <w:rPr>
          <w:rFonts w:ascii="GHEA Grapalat" w:hAnsi="GHEA Grapalat" w:cs="Sylfaen"/>
          <w:sz w:val="24"/>
          <w:szCs w:val="24"/>
          <w:lang w:val="hy-AM"/>
        </w:rPr>
        <w:t>ընթացքում</w:t>
      </w:r>
      <w:r w:rsidRPr="002D023A">
        <w:rPr>
          <w:rFonts w:ascii="GHEA Grapalat" w:hAnsi="GHEA Grapalat" w:cs="Sylfaen"/>
          <w:sz w:val="24"/>
          <w:szCs w:val="24"/>
          <w:lang w:val="hy-AM"/>
        </w:rPr>
        <w:t xml:space="preserve">: </w:t>
      </w:r>
    </w:p>
    <w:p w14:paraId="647CF72D" w14:textId="77777777" w:rsidR="008F5AF0" w:rsidRPr="006512B2" w:rsidRDefault="008F5AF0" w:rsidP="006512B2">
      <w:pPr>
        <w:spacing w:after="0" w:line="360" w:lineRule="auto"/>
        <w:ind w:firstLine="567"/>
        <w:jc w:val="both"/>
        <w:rPr>
          <w:rFonts w:ascii="GHEA Grapalat" w:hAnsi="GHEA Grapalat"/>
          <w:sz w:val="24"/>
          <w:szCs w:val="24"/>
          <w:lang w:val="hy-AM"/>
        </w:rPr>
      </w:pPr>
      <w:r w:rsidRPr="006512B2">
        <w:rPr>
          <w:rFonts w:ascii="GHEA Grapalat" w:hAnsi="GHEA Grapalat" w:cs="Sylfaen"/>
          <w:sz w:val="24"/>
          <w:szCs w:val="24"/>
          <w:lang w:val="hy-AM"/>
        </w:rPr>
        <w:t>Սույն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նախատեսված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որոշմամբ</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հաստատված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ԱՏԳ</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ծածկագրի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փոփո</w:t>
      </w:r>
      <w:r w:rsidR="008541D7">
        <w:rPr>
          <w:rFonts w:ascii="GHEA Grapalat" w:hAnsi="GHEA Grapalat" w:cs="Sylfaen"/>
          <w:sz w:val="24"/>
          <w:szCs w:val="24"/>
          <w:lang w:val="hy-AM"/>
        </w:rPr>
        <w:softHyphen/>
      </w:r>
      <w:r w:rsidRPr="006512B2">
        <w:rPr>
          <w:rFonts w:ascii="GHEA Grapalat" w:hAnsi="GHEA Grapalat" w:cs="Sylfaen"/>
          <w:sz w:val="24"/>
          <w:szCs w:val="24"/>
          <w:lang w:val="hy-AM"/>
        </w:rPr>
        <w:t>խու</w:t>
      </w:r>
      <w:r w:rsidR="008541D7">
        <w:rPr>
          <w:rFonts w:ascii="GHEA Grapalat" w:hAnsi="GHEA Grapalat" w:cs="Sylfaen"/>
          <w:sz w:val="24"/>
          <w:szCs w:val="24"/>
          <w:lang w:val="hy-AM"/>
        </w:rPr>
        <w:softHyphen/>
      </w:r>
      <w:r w:rsidRPr="006512B2">
        <w:rPr>
          <w:rFonts w:ascii="GHEA Grapalat" w:hAnsi="GHEA Grapalat" w:cs="Sylfaen"/>
          <w:sz w:val="24"/>
          <w:szCs w:val="24"/>
          <w:lang w:val="hy-AM"/>
        </w:rPr>
        <w:t>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արդյունքում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մաքսատուրքի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հարկերի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չվճարված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պակաս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գումար</w:t>
      </w:r>
      <w:r w:rsidR="008541D7">
        <w:rPr>
          <w:rFonts w:ascii="GHEA Grapalat" w:hAnsi="GHEA Grapalat" w:cs="Sylfaen"/>
          <w:sz w:val="24"/>
          <w:szCs w:val="24"/>
          <w:lang w:val="hy-AM"/>
        </w:rPr>
        <w:softHyphen/>
      </w:r>
      <w:r w:rsidRPr="006512B2">
        <w:rPr>
          <w:rFonts w:ascii="GHEA Grapalat" w:hAnsi="GHEA Grapalat" w:cs="Sylfaen"/>
          <w:sz w:val="24"/>
          <w:szCs w:val="24"/>
          <w:lang w:val="hy-AM"/>
        </w:rPr>
        <w:t>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ինչպես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դրանց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նկատմամբ</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հաշվարկված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օրենքով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տույժերի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տուգանք</w:t>
      </w:r>
      <w:r w:rsidR="008541D7">
        <w:rPr>
          <w:rFonts w:ascii="GHEA Grapalat" w:hAnsi="GHEA Grapalat" w:cs="Sylfaen"/>
          <w:sz w:val="24"/>
          <w:szCs w:val="24"/>
          <w:lang w:val="hy-AM"/>
        </w:rPr>
        <w:softHyphen/>
      </w:r>
      <w:r w:rsidRPr="006512B2">
        <w:rPr>
          <w:rFonts w:ascii="GHEA Grapalat" w:hAnsi="GHEA Grapalat" w:cs="Sylfaen"/>
          <w:sz w:val="24"/>
          <w:szCs w:val="24"/>
          <w:lang w:val="hy-AM"/>
        </w:rPr>
        <w:t>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գանձումն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սույն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օրենքին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համապատասխան</w:t>
      </w:r>
      <w:r w:rsidRPr="006512B2">
        <w:rPr>
          <w:rFonts w:ascii="GHEA Grapalat" w:hAnsi="GHEA Grapalat"/>
          <w:sz w:val="24"/>
          <w:szCs w:val="24"/>
          <w:lang w:val="hy-AM"/>
        </w:rPr>
        <w:t>:</w:t>
      </w:r>
    </w:p>
    <w:p w14:paraId="29235895" w14:textId="77777777" w:rsidR="00123DC6" w:rsidRPr="00B75EBC" w:rsidRDefault="00123DC6" w:rsidP="006512B2">
      <w:pPr>
        <w:spacing w:after="0" w:line="360" w:lineRule="auto"/>
        <w:ind w:firstLine="567"/>
        <w:jc w:val="both"/>
        <w:rPr>
          <w:rFonts w:ascii="GHEA Grapalat" w:hAnsi="GHEA Grapalat" w:cs="Sylfaen"/>
          <w:b/>
          <w:bCs/>
          <w:sz w:val="24"/>
          <w:szCs w:val="24"/>
          <w:lang w:val="hy-AM"/>
        </w:rPr>
      </w:pPr>
    </w:p>
    <w:p w14:paraId="4C0A20CC" w14:textId="77777777" w:rsidR="008541D7" w:rsidRDefault="008F5AF0" w:rsidP="006512B2">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t>Հոդված 1</w:t>
      </w:r>
      <w:r w:rsidR="003B773B" w:rsidRPr="006512B2">
        <w:rPr>
          <w:rFonts w:ascii="GHEA Grapalat" w:hAnsi="GHEA Grapalat" w:cs="Sylfaen"/>
          <w:b/>
          <w:bCs/>
          <w:sz w:val="24"/>
          <w:szCs w:val="24"/>
          <w:lang w:val="hy-AM"/>
        </w:rPr>
        <w:t>3</w:t>
      </w:r>
      <w:r w:rsidRPr="006512B2">
        <w:rPr>
          <w:rFonts w:ascii="GHEA Grapalat" w:hAnsi="GHEA Grapalat" w:cs="Sylfaen"/>
          <w:b/>
          <w:bCs/>
          <w:sz w:val="24"/>
          <w:szCs w:val="24"/>
          <w:lang w:val="hy-AM"/>
        </w:rPr>
        <w:t>. Չհավաքված</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կամ</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կազմատված</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այդ</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թվում՝</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չկոմպլեկտավորված</w:t>
      </w:r>
    </w:p>
    <w:p w14:paraId="3B9915B1" w14:textId="77777777" w:rsidR="008541D7" w:rsidRDefault="004E6346" w:rsidP="008541D7">
      <w:pPr>
        <w:spacing w:after="0" w:line="360" w:lineRule="auto"/>
        <w:ind w:firstLine="1985"/>
        <w:jc w:val="both"/>
        <w:rPr>
          <w:rFonts w:ascii="GHEA Grapalat" w:hAnsi="GHEA Grapalat" w:cs="Sylfaen"/>
          <w:b/>
          <w:bCs/>
          <w:sz w:val="24"/>
          <w:szCs w:val="24"/>
          <w:lang w:val="hy-AM"/>
        </w:rPr>
      </w:pPr>
      <w:r>
        <w:rPr>
          <w:rFonts w:ascii="GHEA Grapalat" w:hAnsi="GHEA Grapalat" w:cs="Sylfaen"/>
          <w:b/>
          <w:bCs/>
          <w:sz w:val="24"/>
          <w:szCs w:val="24"/>
          <w:lang w:val="hy-AM"/>
        </w:rPr>
        <w:t>կ</w:t>
      </w:r>
      <w:r w:rsidR="008F5AF0" w:rsidRPr="006512B2">
        <w:rPr>
          <w:rFonts w:ascii="GHEA Grapalat" w:hAnsi="GHEA Grapalat" w:cs="Sylfaen"/>
          <w:b/>
          <w:bCs/>
          <w:sz w:val="24"/>
          <w:szCs w:val="24"/>
          <w:lang w:val="hy-AM"/>
        </w:rPr>
        <w:t>ամ</w:t>
      </w:r>
      <w:r w:rsidR="008541D7">
        <w:rPr>
          <w:rFonts w:ascii="GHEA Grapalat" w:hAnsi="GHEA Grapalat"/>
          <w:b/>
          <w:bCs/>
          <w:sz w:val="24"/>
          <w:szCs w:val="24"/>
          <w:lang w:val="hy-AM"/>
        </w:rPr>
        <w:t xml:space="preserve"> </w:t>
      </w:r>
      <w:r w:rsidR="008F5AF0" w:rsidRPr="006512B2">
        <w:rPr>
          <w:rFonts w:ascii="GHEA Grapalat" w:hAnsi="GHEA Grapalat" w:cs="Sylfaen"/>
          <w:b/>
          <w:bCs/>
          <w:sz w:val="24"/>
          <w:szCs w:val="24"/>
          <w:lang w:val="hy-AM"/>
        </w:rPr>
        <w:t>անավարտ</w:t>
      </w:r>
      <w:r w:rsidR="008F5AF0" w:rsidRPr="006512B2">
        <w:rPr>
          <w:rFonts w:ascii="GHEA Grapalat" w:hAnsi="GHEA Grapalat"/>
          <w:b/>
          <w:bCs/>
          <w:sz w:val="24"/>
          <w:szCs w:val="24"/>
          <w:lang w:val="hy-AM"/>
        </w:rPr>
        <w:t xml:space="preserve"> </w:t>
      </w:r>
      <w:r w:rsidR="008F5AF0" w:rsidRPr="006512B2">
        <w:rPr>
          <w:rFonts w:ascii="GHEA Grapalat" w:hAnsi="GHEA Grapalat" w:cs="Sylfaen"/>
          <w:b/>
          <w:bCs/>
          <w:sz w:val="24"/>
          <w:szCs w:val="24"/>
          <w:lang w:val="hy-AM"/>
        </w:rPr>
        <w:t>վիճակում</w:t>
      </w:r>
      <w:r w:rsidR="008F5AF0" w:rsidRPr="006512B2">
        <w:rPr>
          <w:rFonts w:ascii="GHEA Grapalat" w:hAnsi="GHEA Grapalat"/>
          <w:b/>
          <w:bCs/>
          <w:sz w:val="24"/>
          <w:szCs w:val="24"/>
          <w:lang w:val="hy-AM"/>
        </w:rPr>
        <w:t xml:space="preserve"> </w:t>
      </w:r>
      <w:r w:rsidR="008F5AF0" w:rsidRPr="006512B2">
        <w:rPr>
          <w:rFonts w:ascii="GHEA Grapalat" w:hAnsi="GHEA Grapalat" w:cs="Sylfaen"/>
          <w:b/>
          <w:bCs/>
          <w:sz w:val="24"/>
          <w:szCs w:val="24"/>
          <w:lang w:val="hy-AM"/>
        </w:rPr>
        <w:t>սահմանված</w:t>
      </w:r>
      <w:r w:rsidR="008F5AF0" w:rsidRPr="006512B2">
        <w:rPr>
          <w:rFonts w:ascii="GHEA Grapalat" w:hAnsi="GHEA Grapalat"/>
          <w:b/>
          <w:bCs/>
          <w:sz w:val="24"/>
          <w:szCs w:val="24"/>
          <w:lang w:val="hy-AM"/>
        </w:rPr>
        <w:t xml:space="preserve"> </w:t>
      </w:r>
      <w:r w:rsidR="008F5AF0" w:rsidRPr="006512B2">
        <w:rPr>
          <w:rFonts w:ascii="GHEA Grapalat" w:hAnsi="GHEA Grapalat" w:cs="Sylfaen"/>
          <w:b/>
          <w:bCs/>
          <w:sz w:val="24"/>
          <w:szCs w:val="24"/>
          <w:lang w:val="hy-AM"/>
        </w:rPr>
        <w:t>ժամանակահատվածում</w:t>
      </w:r>
    </w:p>
    <w:p w14:paraId="7AE1EA22" w14:textId="77777777" w:rsidR="008541D7" w:rsidRDefault="004E6346" w:rsidP="008541D7">
      <w:pPr>
        <w:spacing w:after="0" w:line="360" w:lineRule="auto"/>
        <w:ind w:firstLine="1985"/>
        <w:jc w:val="both"/>
        <w:rPr>
          <w:rFonts w:ascii="GHEA Grapalat" w:hAnsi="GHEA Grapalat" w:cs="Sylfaen"/>
          <w:b/>
          <w:bCs/>
          <w:sz w:val="24"/>
          <w:szCs w:val="24"/>
          <w:lang w:val="hy-AM"/>
        </w:rPr>
      </w:pPr>
      <w:r>
        <w:rPr>
          <w:rFonts w:ascii="GHEA Grapalat" w:hAnsi="GHEA Grapalat" w:cs="Sylfaen"/>
          <w:b/>
          <w:bCs/>
          <w:sz w:val="24"/>
          <w:szCs w:val="24"/>
          <w:lang w:val="hy-AM"/>
        </w:rPr>
        <w:t>ն</w:t>
      </w:r>
      <w:r w:rsidR="008F5AF0" w:rsidRPr="006512B2">
        <w:rPr>
          <w:rFonts w:ascii="GHEA Grapalat" w:hAnsi="GHEA Grapalat" w:cs="Sylfaen"/>
          <w:b/>
          <w:bCs/>
          <w:sz w:val="24"/>
          <w:szCs w:val="24"/>
          <w:lang w:val="hy-AM"/>
        </w:rPr>
        <w:t>եր</w:t>
      </w:r>
      <w:r w:rsidR="00510C2E" w:rsidRPr="006512B2">
        <w:rPr>
          <w:rFonts w:ascii="GHEA Grapalat" w:hAnsi="GHEA Grapalat" w:cs="Sylfaen"/>
          <w:b/>
          <w:bCs/>
          <w:sz w:val="24"/>
          <w:szCs w:val="24"/>
          <w:lang w:val="hy-AM"/>
        </w:rPr>
        <w:t>մուծ</w:t>
      </w:r>
      <w:r w:rsidR="008F5AF0" w:rsidRPr="006512B2">
        <w:rPr>
          <w:rFonts w:ascii="GHEA Grapalat" w:hAnsi="GHEA Grapalat" w:cs="Sylfaen"/>
          <w:b/>
          <w:bCs/>
          <w:sz w:val="24"/>
          <w:szCs w:val="24"/>
          <w:lang w:val="hy-AM"/>
        </w:rPr>
        <w:t>վող</w:t>
      </w:r>
      <w:r w:rsidR="008541D7">
        <w:rPr>
          <w:rFonts w:ascii="GHEA Grapalat" w:hAnsi="GHEA Grapalat"/>
          <w:b/>
          <w:bCs/>
          <w:sz w:val="24"/>
          <w:szCs w:val="24"/>
          <w:lang w:val="hy-AM"/>
        </w:rPr>
        <w:t xml:space="preserve"> </w:t>
      </w:r>
      <w:r w:rsidR="008F5AF0" w:rsidRPr="006512B2">
        <w:rPr>
          <w:rFonts w:ascii="GHEA Grapalat" w:hAnsi="GHEA Grapalat" w:cs="Sylfaen"/>
          <w:b/>
          <w:bCs/>
          <w:sz w:val="24"/>
          <w:szCs w:val="24"/>
          <w:lang w:val="hy-AM"/>
        </w:rPr>
        <w:t>կամ</w:t>
      </w:r>
      <w:r w:rsidR="006C7943" w:rsidRPr="008541D7">
        <w:rPr>
          <w:rFonts w:ascii="GHEA Grapalat" w:hAnsi="GHEA Grapalat"/>
          <w:b/>
          <w:bCs/>
          <w:sz w:val="24"/>
          <w:szCs w:val="24"/>
          <w:lang w:val="hy-AM"/>
        </w:rPr>
        <w:t xml:space="preserve"> </w:t>
      </w:r>
      <w:r w:rsidR="008F5AF0" w:rsidRPr="006512B2">
        <w:rPr>
          <w:rFonts w:ascii="GHEA Grapalat" w:hAnsi="GHEA Grapalat" w:cs="Sylfaen"/>
          <w:b/>
          <w:bCs/>
          <w:sz w:val="24"/>
          <w:szCs w:val="24"/>
          <w:lang w:val="hy-AM"/>
        </w:rPr>
        <w:t>արտահանվող</w:t>
      </w:r>
      <w:r w:rsidR="008F5AF0" w:rsidRPr="006512B2">
        <w:rPr>
          <w:rFonts w:ascii="GHEA Grapalat" w:hAnsi="GHEA Grapalat"/>
          <w:b/>
          <w:bCs/>
          <w:sz w:val="24"/>
          <w:szCs w:val="24"/>
          <w:lang w:val="hy-AM"/>
        </w:rPr>
        <w:t xml:space="preserve"> </w:t>
      </w:r>
      <w:r w:rsidR="008F5AF0" w:rsidRPr="006512B2">
        <w:rPr>
          <w:rFonts w:ascii="GHEA Grapalat" w:hAnsi="GHEA Grapalat" w:cs="Sylfaen"/>
          <w:b/>
          <w:bCs/>
          <w:sz w:val="24"/>
          <w:szCs w:val="24"/>
          <w:lang w:val="hy-AM"/>
        </w:rPr>
        <w:t>ապրանքների</w:t>
      </w:r>
      <w:r w:rsidR="008F5AF0" w:rsidRPr="006512B2">
        <w:rPr>
          <w:rFonts w:ascii="GHEA Grapalat" w:hAnsi="GHEA Grapalat"/>
          <w:b/>
          <w:bCs/>
          <w:sz w:val="24"/>
          <w:szCs w:val="24"/>
          <w:lang w:val="hy-AM"/>
        </w:rPr>
        <w:t xml:space="preserve"> </w:t>
      </w:r>
      <w:r w:rsidR="008F5AF0" w:rsidRPr="006512B2">
        <w:rPr>
          <w:rFonts w:ascii="GHEA Grapalat" w:hAnsi="GHEA Grapalat" w:cs="Sylfaen"/>
          <w:b/>
          <w:bCs/>
          <w:sz w:val="24"/>
          <w:szCs w:val="24"/>
          <w:lang w:val="hy-AM"/>
        </w:rPr>
        <w:t>դասակարգման</w:t>
      </w:r>
    </w:p>
    <w:p w14:paraId="47E01B74" w14:textId="77777777" w:rsidR="008F5AF0" w:rsidRPr="008541D7" w:rsidRDefault="008F5AF0" w:rsidP="008541D7">
      <w:pPr>
        <w:spacing w:after="0" w:line="360" w:lineRule="auto"/>
        <w:ind w:firstLine="1985"/>
        <w:jc w:val="both"/>
        <w:rPr>
          <w:rFonts w:ascii="GHEA Grapalat" w:hAnsi="GHEA Grapalat"/>
          <w:b/>
          <w:bCs/>
          <w:sz w:val="24"/>
          <w:szCs w:val="24"/>
          <w:lang w:val="hy-AM"/>
        </w:rPr>
      </w:pPr>
      <w:r w:rsidRPr="006512B2">
        <w:rPr>
          <w:rFonts w:ascii="GHEA Grapalat" w:hAnsi="GHEA Grapalat" w:cs="Sylfaen"/>
          <w:b/>
          <w:bCs/>
          <w:sz w:val="24"/>
          <w:szCs w:val="24"/>
          <w:lang w:val="hy-AM"/>
        </w:rPr>
        <w:t>վերաբերյալ</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որոշման</w:t>
      </w:r>
      <w:r w:rsidR="008541D7">
        <w:rPr>
          <w:rFonts w:ascii="GHEA Grapalat" w:hAnsi="GHEA Grapalat"/>
          <w:b/>
          <w:bCs/>
          <w:sz w:val="24"/>
          <w:szCs w:val="24"/>
          <w:lang w:val="hy-AM"/>
        </w:rPr>
        <w:t xml:space="preserve"> </w:t>
      </w:r>
      <w:r w:rsidRPr="006512B2">
        <w:rPr>
          <w:rFonts w:ascii="GHEA Grapalat" w:hAnsi="GHEA Grapalat" w:cs="Sylfaen"/>
          <w:b/>
          <w:bCs/>
          <w:sz w:val="24"/>
          <w:szCs w:val="24"/>
          <w:lang w:val="hy-AM"/>
        </w:rPr>
        <w:t>ընդունման</w:t>
      </w:r>
      <w:r w:rsidR="006C7943" w:rsidRPr="00E36DE5">
        <w:rPr>
          <w:rFonts w:ascii="GHEA Grapalat" w:hAnsi="GHEA Grapalat"/>
          <w:b/>
          <w:bCs/>
          <w:sz w:val="24"/>
          <w:szCs w:val="24"/>
          <w:lang w:val="hy-AM"/>
        </w:rPr>
        <w:t xml:space="preserve"> </w:t>
      </w:r>
      <w:r w:rsidRPr="006512B2">
        <w:rPr>
          <w:rFonts w:ascii="GHEA Grapalat" w:hAnsi="GHEA Grapalat" w:cs="Sylfaen"/>
          <w:b/>
          <w:bCs/>
          <w:sz w:val="24"/>
          <w:szCs w:val="24"/>
          <w:lang w:val="hy-AM"/>
        </w:rPr>
        <w:t>կարգը</w:t>
      </w:r>
    </w:p>
    <w:p w14:paraId="7B8A09C7" w14:textId="77777777" w:rsidR="00D0537A" w:rsidRDefault="008F5AF0" w:rsidP="0019208B">
      <w:pPr>
        <w:numPr>
          <w:ilvl w:val="0"/>
          <w:numId w:val="17"/>
        </w:numPr>
        <w:tabs>
          <w:tab w:val="left" w:pos="851"/>
        </w:tabs>
        <w:spacing w:after="0" w:line="360" w:lineRule="auto"/>
        <w:ind w:left="0" w:firstLine="567"/>
        <w:jc w:val="both"/>
        <w:rPr>
          <w:rFonts w:ascii="GHEA Grapalat" w:hAnsi="GHEA Grapalat"/>
          <w:sz w:val="24"/>
          <w:szCs w:val="24"/>
          <w:lang w:val="hy-AM"/>
        </w:rPr>
      </w:pPr>
      <w:r w:rsidRPr="00E36DE5">
        <w:rPr>
          <w:rFonts w:ascii="GHEA Grapalat" w:hAnsi="GHEA Grapalat" w:cs="Sylfaen"/>
          <w:sz w:val="24"/>
          <w:szCs w:val="24"/>
          <w:lang w:val="hy-AM"/>
        </w:rPr>
        <w:t>Չհավաքված</w:t>
      </w:r>
      <w:r w:rsidRPr="00E36DE5">
        <w:rPr>
          <w:rFonts w:ascii="GHEA Grapalat" w:hAnsi="GHEA Grapalat"/>
          <w:sz w:val="24"/>
          <w:szCs w:val="24"/>
          <w:lang w:val="hy-AM"/>
        </w:rPr>
        <w:t xml:space="preserve"> </w:t>
      </w:r>
      <w:r w:rsidRPr="00E36DE5">
        <w:rPr>
          <w:rFonts w:ascii="GHEA Grapalat" w:hAnsi="GHEA Grapalat" w:cs="Sylfaen"/>
          <w:sz w:val="24"/>
          <w:szCs w:val="24"/>
          <w:lang w:val="hy-AM"/>
        </w:rPr>
        <w:t>կամ</w:t>
      </w:r>
      <w:r w:rsidRPr="00E36DE5">
        <w:rPr>
          <w:rFonts w:ascii="GHEA Grapalat" w:hAnsi="GHEA Grapalat"/>
          <w:sz w:val="24"/>
          <w:szCs w:val="24"/>
          <w:lang w:val="hy-AM"/>
        </w:rPr>
        <w:t xml:space="preserve"> </w:t>
      </w:r>
      <w:r w:rsidRPr="00E36DE5">
        <w:rPr>
          <w:rFonts w:ascii="GHEA Grapalat" w:hAnsi="GHEA Grapalat" w:cs="Sylfaen"/>
          <w:sz w:val="24"/>
          <w:szCs w:val="24"/>
          <w:lang w:val="hy-AM"/>
        </w:rPr>
        <w:t>կազմատված</w:t>
      </w:r>
      <w:r w:rsidRPr="00E36DE5">
        <w:rPr>
          <w:rFonts w:ascii="GHEA Grapalat" w:hAnsi="GHEA Grapalat"/>
          <w:sz w:val="24"/>
          <w:szCs w:val="24"/>
          <w:lang w:val="hy-AM"/>
        </w:rPr>
        <w:t xml:space="preserve">, </w:t>
      </w:r>
      <w:r w:rsidRPr="00E36DE5">
        <w:rPr>
          <w:rFonts w:ascii="GHEA Grapalat" w:hAnsi="GHEA Grapalat" w:cs="Sylfaen"/>
          <w:sz w:val="24"/>
          <w:szCs w:val="24"/>
          <w:lang w:val="hy-AM"/>
        </w:rPr>
        <w:t>այդ</w:t>
      </w:r>
      <w:r w:rsidRPr="00E36DE5">
        <w:rPr>
          <w:rFonts w:ascii="GHEA Grapalat" w:hAnsi="GHEA Grapalat"/>
          <w:sz w:val="24"/>
          <w:szCs w:val="24"/>
          <w:lang w:val="hy-AM"/>
        </w:rPr>
        <w:t xml:space="preserve"> </w:t>
      </w:r>
      <w:r w:rsidRPr="00E36DE5">
        <w:rPr>
          <w:rFonts w:ascii="GHEA Grapalat" w:hAnsi="GHEA Grapalat" w:cs="Sylfaen"/>
          <w:sz w:val="24"/>
          <w:szCs w:val="24"/>
          <w:lang w:val="hy-AM"/>
        </w:rPr>
        <w:t>թվում՝</w:t>
      </w:r>
      <w:r w:rsidRPr="00E36DE5">
        <w:rPr>
          <w:rFonts w:ascii="GHEA Grapalat" w:hAnsi="GHEA Grapalat"/>
          <w:sz w:val="24"/>
          <w:szCs w:val="24"/>
          <w:lang w:val="hy-AM"/>
        </w:rPr>
        <w:t xml:space="preserve"> </w:t>
      </w:r>
      <w:r w:rsidRPr="00E36DE5">
        <w:rPr>
          <w:rFonts w:ascii="GHEA Grapalat" w:hAnsi="GHEA Grapalat" w:cs="Sylfaen"/>
          <w:sz w:val="24"/>
          <w:szCs w:val="24"/>
          <w:lang w:val="hy-AM"/>
        </w:rPr>
        <w:t>չկոմպլեկտավորված</w:t>
      </w:r>
      <w:r w:rsidRPr="00E36DE5">
        <w:rPr>
          <w:rFonts w:ascii="GHEA Grapalat" w:hAnsi="GHEA Grapalat"/>
          <w:sz w:val="24"/>
          <w:szCs w:val="24"/>
          <w:lang w:val="hy-AM"/>
        </w:rPr>
        <w:t xml:space="preserve"> </w:t>
      </w:r>
      <w:r w:rsidRPr="00E36DE5">
        <w:rPr>
          <w:rFonts w:ascii="GHEA Grapalat" w:hAnsi="GHEA Grapalat" w:cs="Sylfaen"/>
          <w:sz w:val="24"/>
          <w:szCs w:val="24"/>
          <w:lang w:val="hy-AM"/>
        </w:rPr>
        <w:t>կամ</w:t>
      </w:r>
      <w:r w:rsidRPr="00E36DE5">
        <w:rPr>
          <w:rFonts w:ascii="GHEA Grapalat" w:hAnsi="GHEA Grapalat"/>
          <w:sz w:val="24"/>
          <w:szCs w:val="24"/>
          <w:lang w:val="hy-AM"/>
        </w:rPr>
        <w:t xml:space="preserve"> </w:t>
      </w:r>
      <w:r w:rsidRPr="00E36DE5">
        <w:rPr>
          <w:rFonts w:ascii="GHEA Grapalat" w:hAnsi="GHEA Grapalat" w:cs="Sylfaen"/>
          <w:sz w:val="24"/>
          <w:szCs w:val="24"/>
          <w:lang w:val="hy-AM"/>
        </w:rPr>
        <w:t>անավարտ</w:t>
      </w:r>
      <w:r w:rsidRPr="00E36DE5">
        <w:rPr>
          <w:rFonts w:ascii="GHEA Grapalat" w:hAnsi="GHEA Grapalat"/>
          <w:sz w:val="24"/>
          <w:szCs w:val="24"/>
          <w:lang w:val="hy-AM"/>
        </w:rPr>
        <w:t xml:space="preserve"> </w:t>
      </w:r>
      <w:r w:rsidRPr="00E36DE5">
        <w:rPr>
          <w:rFonts w:ascii="GHEA Grapalat" w:hAnsi="GHEA Grapalat" w:cs="Sylfaen"/>
          <w:sz w:val="24"/>
          <w:szCs w:val="24"/>
          <w:lang w:val="hy-AM"/>
        </w:rPr>
        <w:t>ապրանքը</w:t>
      </w:r>
      <w:r w:rsidRPr="00E36DE5">
        <w:rPr>
          <w:rFonts w:ascii="GHEA Grapalat" w:hAnsi="GHEA Grapalat"/>
          <w:sz w:val="24"/>
          <w:szCs w:val="24"/>
          <w:lang w:val="hy-AM"/>
        </w:rPr>
        <w:t xml:space="preserve">, </w:t>
      </w:r>
      <w:r w:rsidRPr="00E36DE5">
        <w:rPr>
          <w:rFonts w:ascii="GHEA Grapalat" w:hAnsi="GHEA Grapalat" w:cs="Sylfaen"/>
          <w:sz w:val="24"/>
          <w:szCs w:val="24"/>
          <w:lang w:val="hy-AM"/>
        </w:rPr>
        <w:t>որի</w:t>
      </w:r>
      <w:r w:rsidRPr="00E36DE5">
        <w:rPr>
          <w:rFonts w:ascii="GHEA Grapalat" w:hAnsi="GHEA Grapalat"/>
          <w:sz w:val="24"/>
          <w:szCs w:val="24"/>
          <w:lang w:val="hy-AM"/>
        </w:rPr>
        <w:t xml:space="preserve"> </w:t>
      </w:r>
      <w:r w:rsidRPr="00E36DE5">
        <w:rPr>
          <w:rFonts w:ascii="GHEA Grapalat" w:hAnsi="GHEA Grapalat" w:cs="Sylfaen"/>
          <w:sz w:val="24"/>
          <w:szCs w:val="24"/>
          <w:lang w:val="hy-AM"/>
        </w:rPr>
        <w:t>ներմուծումը</w:t>
      </w:r>
      <w:r w:rsidRPr="00E36DE5">
        <w:rPr>
          <w:rFonts w:ascii="GHEA Grapalat" w:hAnsi="GHEA Grapalat"/>
          <w:sz w:val="24"/>
          <w:szCs w:val="24"/>
          <w:lang w:val="hy-AM"/>
        </w:rPr>
        <w:t xml:space="preserve"> </w:t>
      </w:r>
      <w:r w:rsidRPr="00E36DE5">
        <w:rPr>
          <w:rFonts w:ascii="GHEA Grapalat" w:hAnsi="GHEA Grapalat" w:cs="Sylfaen"/>
          <w:sz w:val="24"/>
          <w:szCs w:val="24"/>
          <w:lang w:val="hy-AM"/>
        </w:rPr>
        <w:t>կամ</w:t>
      </w:r>
      <w:r w:rsidRPr="00E36DE5">
        <w:rPr>
          <w:rFonts w:ascii="GHEA Grapalat" w:hAnsi="GHEA Grapalat"/>
          <w:sz w:val="24"/>
          <w:szCs w:val="24"/>
          <w:lang w:val="hy-AM"/>
        </w:rPr>
        <w:t xml:space="preserve"> </w:t>
      </w:r>
      <w:r w:rsidRPr="00E36DE5">
        <w:rPr>
          <w:rFonts w:ascii="GHEA Grapalat" w:hAnsi="GHEA Grapalat" w:cs="Sylfaen"/>
          <w:sz w:val="24"/>
          <w:szCs w:val="24"/>
          <w:lang w:val="hy-AM"/>
        </w:rPr>
        <w:t>արտահանումը</w:t>
      </w:r>
      <w:r w:rsidRPr="00E36DE5">
        <w:rPr>
          <w:rFonts w:ascii="GHEA Grapalat" w:hAnsi="GHEA Grapalat"/>
          <w:sz w:val="24"/>
          <w:szCs w:val="24"/>
          <w:lang w:val="hy-AM"/>
        </w:rPr>
        <w:t xml:space="preserve"> </w:t>
      </w:r>
      <w:r w:rsidRPr="00E36DE5">
        <w:rPr>
          <w:rFonts w:ascii="GHEA Grapalat" w:hAnsi="GHEA Grapalat" w:cs="Sylfaen"/>
          <w:sz w:val="24"/>
          <w:szCs w:val="24"/>
          <w:lang w:val="hy-AM"/>
        </w:rPr>
        <w:t>նախատեսվում</w:t>
      </w:r>
      <w:r w:rsidRPr="00E36DE5">
        <w:rPr>
          <w:rFonts w:ascii="GHEA Grapalat" w:hAnsi="GHEA Grapalat"/>
          <w:sz w:val="24"/>
          <w:szCs w:val="24"/>
          <w:lang w:val="hy-AM"/>
        </w:rPr>
        <w:t xml:space="preserve"> </w:t>
      </w:r>
      <w:r w:rsidRPr="00E36DE5">
        <w:rPr>
          <w:rFonts w:ascii="GHEA Grapalat" w:hAnsi="GHEA Grapalat" w:cs="Sylfaen"/>
          <w:sz w:val="24"/>
          <w:szCs w:val="24"/>
          <w:lang w:val="hy-AM"/>
        </w:rPr>
        <w:t>է</w:t>
      </w:r>
      <w:r w:rsidRPr="00E36DE5">
        <w:rPr>
          <w:rFonts w:ascii="GHEA Grapalat" w:hAnsi="GHEA Grapalat"/>
          <w:sz w:val="24"/>
          <w:szCs w:val="24"/>
          <w:lang w:val="hy-AM"/>
        </w:rPr>
        <w:t xml:space="preserve"> </w:t>
      </w:r>
      <w:r w:rsidRPr="00E36DE5">
        <w:rPr>
          <w:rFonts w:ascii="GHEA Grapalat" w:hAnsi="GHEA Grapalat" w:cs="Sylfaen"/>
          <w:sz w:val="24"/>
          <w:szCs w:val="24"/>
          <w:lang w:val="hy-AM"/>
        </w:rPr>
        <w:t>իրականացնել</w:t>
      </w:r>
      <w:r w:rsidRPr="00E36DE5">
        <w:rPr>
          <w:rFonts w:ascii="GHEA Grapalat" w:hAnsi="GHEA Grapalat"/>
          <w:sz w:val="24"/>
          <w:szCs w:val="24"/>
          <w:lang w:val="hy-AM"/>
        </w:rPr>
        <w:t xml:space="preserve"> </w:t>
      </w:r>
      <w:r w:rsidRPr="00E36DE5">
        <w:rPr>
          <w:rFonts w:ascii="GHEA Grapalat" w:hAnsi="GHEA Grapalat" w:cs="Sylfaen"/>
          <w:sz w:val="24"/>
          <w:szCs w:val="24"/>
          <w:lang w:val="hy-AM"/>
        </w:rPr>
        <w:t>Միու</w:t>
      </w:r>
      <w:r w:rsidR="00D0537A">
        <w:rPr>
          <w:rFonts w:ascii="GHEA Grapalat" w:hAnsi="GHEA Grapalat" w:cs="Sylfaen"/>
          <w:sz w:val="24"/>
          <w:szCs w:val="24"/>
          <w:lang w:val="hy-AM"/>
        </w:rPr>
        <w:softHyphen/>
      </w:r>
      <w:r w:rsidRPr="00E36DE5">
        <w:rPr>
          <w:rFonts w:ascii="GHEA Grapalat" w:hAnsi="GHEA Grapalat" w:cs="Sylfaen"/>
          <w:sz w:val="24"/>
          <w:szCs w:val="24"/>
          <w:lang w:val="hy-AM"/>
        </w:rPr>
        <w:t>թյան</w:t>
      </w:r>
      <w:r w:rsidRPr="00E36DE5">
        <w:rPr>
          <w:rFonts w:ascii="GHEA Grapalat" w:hAnsi="GHEA Grapalat"/>
          <w:sz w:val="24"/>
          <w:szCs w:val="24"/>
          <w:lang w:val="hy-AM"/>
        </w:rPr>
        <w:t xml:space="preserve"> </w:t>
      </w:r>
      <w:r w:rsidRPr="00E36DE5">
        <w:rPr>
          <w:rFonts w:ascii="GHEA Grapalat" w:hAnsi="GHEA Grapalat" w:cs="Sylfaen"/>
          <w:sz w:val="24"/>
          <w:szCs w:val="24"/>
          <w:lang w:val="hy-AM"/>
        </w:rPr>
        <w:t>մաքսային</w:t>
      </w:r>
      <w:r w:rsidRPr="00E36DE5">
        <w:rPr>
          <w:rFonts w:ascii="GHEA Grapalat" w:hAnsi="GHEA Grapalat"/>
          <w:sz w:val="24"/>
          <w:szCs w:val="24"/>
          <w:lang w:val="hy-AM"/>
        </w:rPr>
        <w:t xml:space="preserve"> </w:t>
      </w:r>
      <w:r w:rsidRPr="00E36DE5">
        <w:rPr>
          <w:rFonts w:ascii="GHEA Grapalat" w:hAnsi="GHEA Grapalat" w:cs="Sylfaen"/>
          <w:sz w:val="24"/>
          <w:szCs w:val="24"/>
          <w:lang w:val="hy-AM"/>
        </w:rPr>
        <w:t>օրենսգրքի</w:t>
      </w:r>
      <w:r w:rsidRPr="00E36DE5">
        <w:rPr>
          <w:rFonts w:ascii="GHEA Grapalat" w:hAnsi="GHEA Grapalat"/>
          <w:sz w:val="24"/>
          <w:szCs w:val="24"/>
          <w:lang w:val="hy-AM"/>
        </w:rPr>
        <w:t xml:space="preserve"> </w:t>
      </w:r>
      <w:r w:rsidRPr="006512B2">
        <w:rPr>
          <w:rFonts w:ascii="GHEA Grapalat" w:hAnsi="GHEA Grapalat"/>
          <w:sz w:val="24"/>
          <w:szCs w:val="24"/>
          <w:lang w:val="hy-AM"/>
        </w:rPr>
        <w:t>1</w:t>
      </w:r>
      <w:r w:rsidR="00D22166" w:rsidRPr="00D22166">
        <w:rPr>
          <w:rFonts w:ascii="GHEA Grapalat" w:hAnsi="GHEA Grapalat"/>
          <w:sz w:val="24"/>
          <w:szCs w:val="24"/>
          <w:lang w:val="hy-AM"/>
        </w:rPr>
        <w:t>01</w:t>
      </w:r>
      <w:r w:rsidRPr="00E36DE5">
        <w:rPr>
          <w:rFonts w:ascii="GHEA Grapalat" w:hAnsi="GHEA Grapalat"/>
          <w:sz w:val="24"/>
          <w:szCs w:val="24"/>
          <w:lang w:val="hy-AM"/>
        </w:rPr>
        <w:t>-</w:t>
      </w:r>
      <w:r w:rsidRPr="00E36DE5">
        <w:rPr>
          <w:rFonts w:ascii="GHEA Grapalat" w:hAnsi="GHEA Grapalat" w:cs="Sylfaen"/>
          <w:sz w:val="24"/>
          <w:szCs w:val="24"/>
          <w:lang w:val="hy-AM"/>
        </w:rPr>
        <w:t>րդ</w:t>
      </w:r>
      <w:r w:rsidRPr="00E36DE5">
        <w:rPr>
          <w:rFonts w:ascii="GHEA Grapalat" w:hAnsi="GHEA Grapalat"/>
          <w:sz w:val="24"/>
          <w:szCs w:val="24"/>
          <w:lang w:val="hy-AM"/>
        </w:rPr>
        <w:t xml:space="preserve"> </w:t>
      </w:r>
      <w:r w:rsidRPr="00E36DE5">
        <w:rPr>
          <w:rFonts w:ascii="GHEA Grapalat" w:hAnsi="GHEA Grapalat" w:cs="Sylfaen"/>
          <w:sz w:val="24"/>
          <w:szCs w:val="24"/>
          <w:lang w:val="hy-AM"/>
        </w:rPr>
        <w:t>հոդված</w:t>
      </w:r>
      <w:r w:rsidR="00D22166">
        <w:rPr>
          <w:rFonts w:ascii="GHEA Grapalat" w:hAnsi="GHEA Grapalat" w:cs="Sylfaen"/>
          <w:sz w:val="24"/>
          <w:szCs w:val="24"/>
          <w:lang w:val="hy-AM"/>
        </w:rPr>
        <w:t>ի առաջին մասով սահմանված ժամկետը գերա</w:t>
      </w:r>
      <w:r w:rsidR="00D22166">
        <w:rPr>
          <w:rFonts w:ascii="GHEA Grapalat" w:hAnsi="GHEA Grapalat" w:cs="Sylfaen"/>
          <w:sz w:val="24"/>
          <w:szCs w:val="24"/>
          <w:lang w:val="hy-AM"/>
        </w:rPr>
        <w:softHyphen/>
        <w:t>զան</w:t>
      </w:r>
      <w:r w:rsidR="00D22166">
        <w:rPr>
          <w:rFonts w:ascii="GHEA Grapalat" w:hAnsi="GHEA Grapalat" w:cs="Sylfaen"/>
          <w:sz w:val="24"/>
          <w:szCs w:val="24"/>
          <w:lang w:val="hy-AM"/>
        </w:rPr>
        <w:softHyphen/>
        <w:t>ցող</w:t>
      </w:r>
      <w:r w:rsidR="00270096" w:rsidRPr="00270096">
        <w:rPr>
          <w:rFonts w:ascii="GHEA Grapalat" w:hAnsi="GHEA Grapalat" w:cs="Sylfaen"/>
          <w:sz w:val="24"/>
          <w:szCs w:val="24"/>
          <w:lang w:val="hy-AM"/>
        </w:rPr>
        <w:t xml:space="preserve"> </w:t>
      </w:r>
      <w:r w:rsidRPr="00E36DE5">
        <w:rPr>
          <w:rFonts w:ascii="GHEA Grapalat" w:hAnsi="GHEA Grapalat" w:cs="Sylfaen"/>
          <w:sz w:val="24"/>
          <w:szCs w:val="24"/>
          <w:lang w:val="hy-AM"/>
        </w:rPr>
        <w:lastRenderedPageBreak/>
        <w:t>ժամանակահատվածում</w:t>
      </w:r>
      <w:r w:rsidRPr="00E36DE5">
        <w:rPr>
          <w:rFonts w:ascii="GHEA Grapalat" w:hAnsi="GHEA Grapalat"/>
          <w:sz w:val="24"/>
          <w:szCs w:val="24"/>
          <w:lang w:val="hy-AM"/>
        </w:rPr>
        <w:t xml:space="preserve">` </w:t>
      </w:r>
      <w:r w:rsidRPr="00E36DE5">
        <w:rPr>
          <w:rFonts w:ascii="GHEA Grapalat" w:hAnsi="GHEA Grapalat" w:cs="Sylfaen"/>
          <w:sz w:val="24"/>
          <w:szCs w:val="24"/>
          <w:lang w:val="hy-AM"/>
        </w:rPr>
        <w:t>մի</w:t>
      </w:r>
      <w:r w:rsidRPr="00E36DE5">
        <w:rPr>
          <w:rFonts w:ascii="GHEA Grapalat" w:hAnsi="GHEA Grapalat"/>
          <w:sz w:val="24"/>
          <w:szCs w:val="24"/>
          <w:lang w:val="hy-AM"/>
        </w:rPr>
        <w:t xml:space="preserve"> </w:t>
      </w:r>
      <w:r w:rsidRPr="00E36DE5">
        <w:rPr>
          <w:rFonts w:ascii="GHEA Grapalat" w:hAnsi="GHEA Grapalat" w:cs="Sylfaen"/>
          <w:sz w:val="24"/>
          <w:szCs w:val="24"/>
          <w:lang w:val="hy-AM"/>
        </w:rPr>
        <w:t>քանի</w:t>
      </w:r>
      <w:r w:rsidRPr="00E36DE5">
        <w:rPr>
          <w:rFonts w:ascii="GHEA Grapalat" w:hAnsi="GHEA Grapalat"/>
          <w:sz w:val="24"/>
          <w:szCs w:val="24"/>
          <w:lang w:val="hy-AM"/>
        </w:rPr>
        <w:t xml:space="preserve"> </w:t>
      </w:r>
      <w:r w:rsidRPr="00E36DE5">
        <w:rPr>
          <w:rFonts w:ascii="GHEA Grapalat" w:hAnsi="GHEA Grapalat" w:cs="Sylfaen"/>
          <w:sz w:val="24"/>
          <w:szCs w:val="24"/>
          <w:lang w:val="hy-AM"/>
        </w:rPr>
        <w:t>խմբաքանակներով</w:t>
      </w:r>
      <w:r w:rsidRPr="00E36DE5">
        <w:rPr>
          <w:rFonts w:ascii="GHEA Grapalat" w:hAnsi="GHEA Grapalat"/>
          <w:sz w:val="24"/>
          <w:szCs w:val="24"/>
          <w:lang w:val="hy-AM"/>
        </w:rPr>
        <w:t xml:space="preserve">, </w:t>
      </w:r>
      <w:r w:rsidRPr="00E36DE5">
        <w:rPr>
          <w:rFonts w:ascii="GHEA Grapalat" w:hAnsi="GHEA Grapalat" w:cs="Sylfaen"/>
          <w:sz w:val="24"/>
          <w:szCs w:val="24"/>
          <w:lang w:val="hy-AM"/>
        </w:rPr>
        <w:t>կարող</w:t>
      </w:r>
      <w:r w:rsidRPr="00E36DE5">
        <w:rPr>
          <w:rFonts w:ascii="GHEA Grapalat" w:hAnsi="GHEA Grapalat"/>
          <w:sz w:val="24"/>
          <w:szCs w:val="24"/>
          <w:lang w:val="hy-AM"/>
        </w:rPr>
        <w:t xml:space="preserve"> </w:t>
      </w:r>
      <w:r w:rsidRPr="00E36DE5">
        <w:rPr>
          <w:rFonts w:ascii="GHEA Grapalat" w:hAnsi="GHEA Grapalat" w:cs="Sylfaen"/>
          <w:sz w:val="24"/>
          <w:szCs w:val="24"/>
          <w:lang w:val="hy-AM"/>
        </w:rPr>
        <w:t>է</w:t>
      </w:r>
      <w:r w:rsidRPr="00E36DE5">
        <w:rPr>
          <w:rFonts w:ascii="GHEA Grapalat" w:hAnsi="GHEA Grapalat"/>
          <w:sz w:val="24"/>
          <w:szCs w:val="24"/>
          <w:lang w:val="hy-AM"/>
        </w:rPr>
        <w:t xml:space="preserve"> </w:t>
      </w:r>
      <w:r w:rsidRPr="00E36DE5">
        <w:rPr>
          <w:rFonts w:ascii="GHEA Grapalat" w:hAnsi="GHEA Grapalat" w:cs="Sylfaen"/>
          <w:sz w:val="24"/>
          <w:szCs w:val="24"/>
          <w:lang w:val="hy-AM"/>
        </w:rPr>
        <w:t>հայտա</w:t>
      </w:r>
      <w:r w:rsidR="00D22166">
        <w:rPr>
          <w:rFonts w:ascii="GHEA Grapalat" w:hAnsi="GHEA Grapalat" w:cs="Sylfaen"/>
          <w:sz w:val="24"/>
          <w:szCs w:val="24"/>
          <w:lang w:val="hy-AM"/>
        </w:rPr>
        <w:softHyphen/>
      </w:r>
      <w:r w:rsidRPr="00E36DE5">
        <w:rPr>
          <w:rFonts w:ascii="GHEA Grapalat" w:hAnsi="GHEA Grapalat" w:cs="Sylfaen"/>
          <w:sz w:val="24"/>
          <w:szCs w:val="24"/>
          <w:lang w:val="hy-AM"/>
        </w:rPr>
        <w:t>րարագրվել</w:t>
      </w:r>
      <w:r w:rsidRPr="00E36DE5">
        <w:rPr>
          <w:rFonts w:ascii="GHEA Grapalat" w:hAnsi="GHEA Grapalat"/>
          <w:sz w:val="24"/>
          <w:szCs w:val="24"/>
          <w:lang w:val="hy-AM"/>
        </w:rPr>
        <w:t xml:space="preserve"> </w:t>
      </w:r>
      <w:r w:rsidRPr="00E36DE5">
        <w:rPr>
          <w:rFonts w:ascii="GHEA Grapalat" w:hAnsi="GHEA Grapalat" w:cs="Sylfaen"/>
          <w:sz w:val="24"/>
          <w:szCs w:val="24"/>
          <w:lang w:val="hy-AM"/>
        </w:rPr>
        <w:t>ԱՏԳ</w:t>
      </w:r>
      <w:r w:rsidRPr="00E36DE5">
        <w:rPr>
          <w:rFonts w:ascii="GHEA Grapalat" w:hAnsi="GHEA Grapalat"/>
          <w:sz w:val="24"/>
          <w:szCs w:val="24"/>
          <w:lang w:val="hy-AM"/>
        </w:rPr>
        <w:t xml:space="preserve"> </w:t>
      </w:r>
      <w:r w:rsidRPr="00E36DE5">
        <w:rPr>
          <w:rFonts w:ascii="GHEA Grapalat" w:hAnsi="GHEA Grapalat" w:cs="Sylfaen"/>
          <w:sz w:val="24"/>
          <w:szCs w:val="24"/>
          <w:lang w:val="hy-AM"/>
        </w:rPr>
        <w:t>ԱԱ</w:t>
      </w:r>
      <w:r w:rsidRPr="00E36DE5">
        <w:rPr>
          <w:rFonts w:ascii="GHEA Grapalat" w:hAnsi="GHEA Grapalat"/>
          <w:sz w:val="24"/>
          <w:szCs w:val="24"/>
          <w:lang w:val="hy-AM"/>
        </w:rPr>
        <w:t>-</w:t>
      </w:r>
      <w:r w:rsidRPr="00E36DE5">
        <w:rPr>
          <w:rFonts w:ascii="GHEA Grapalat" w:hAnsi="GHEA Grapalat" w:cs="Sylfaen"/>
          <w:sz w:val="24"/>
          <w:szCs w:val="24"/>
          <w:lang w:val="hy-AM"/>
        </w:rPr>
        <w:t>ի</w:t>
      </w:r>
      <w:r w:rsidRPr="00E36DE5">
        <w:rPr>
          <w:rFonts w:ascii="GHEA Grapalat" w:hAnsi="GHEA Grapalat"/>
          <w:sz w:val="24"/>
          <w:szCs w:val="24"/>
          <w:lang w:val="hy-AM"/>
        </w:rPr>
        <w:t xml:space="preserve"> </w:t>
      </w:r>
      <w:r w:rsidRPr="00E36DE5">
        <w:rPr>
          <w:rFonts w:ascii="GHEA Grapalat" w:hAnsi="GHEA Grapalat" w:cs="Sylfaen"/>
          <w:sz w:val="24"/>
          <w:szCs w:val="24"/>
          <w:lang w:val="hy-AM"/>
        </w:rPr>
        <w:t>դասակարգման</w:t>
      </w:r>
      <w:r w:rsidRPr="00E36DE5">
        <w:rPr>
          <w:rFonts w:ascii="GHEA Grapalat" w:hAnsi="GHEA Grapalat"/>
          <w:sz w:val="24"/>
          <w:szCs w:val="24"/>
          <w:lang w:val="hy-AM"/>
        </w:rPr>
        <w:t xml:space="preserve"> </w:t>
      </w:r>
      <w:r w:rsidRPr="00E36DE5">
        <w:rPr>
          <w:rFonts w:ascii="GHEA Grapalat" w:hAnsi="GHEA Grapalat" w:cs="Sylfaen"/>
          <w:sz w:val="24"/>
          <w:szCs w:val="24"/>
          <w:lang w:val="hy-AM"/>
        </w:rPr>
        <w:t>մեկ</w:t>
      </w:r>
      <w:r w:rsidRPr="00E36DE5">
        <w:rPr>
          <w:rFonts w:ascii="GHEA Grapalat" w:hAnsi="GHEA Grapalat"/>
          <w:sz w:val="24"/>
          <w:szCs w:val="24"/>
          <w:lang w:val="hy-AM"/>
        </w:rPr>
        <w:t xml:space="preserve"> </w:t>
      </w:r>
      <w:r w:rsidRPr="00E36DE5">
        <w:rPr>
          <w:rFonts w:ascii="GHEA Grapalat" w:hAnsi="GHEA Grapalat" w:cs="Sylfaen"/>
          <w:sz w:val="24"/>
          <w:szCs w:val="24"/>
          <w:lang w:val="hy-AM"/>
        </w:rPr>
        <w:t>ծածկագրով՝</w:t>
      </w:r>
      <w:r w:rsidRPr="00E36DE5">
        <w:rPr>
          <w:rFonts w:ascii="GHEA Grapalat" w:hAnsi="GHEA Grapalat"/>
          <w:sz w:val="24"/>
          <w:szCs w:val="24"/>
          <w:lang w:val="hy-AM"/>
        </w:rPr>
        <w:t xml:space="preserve"> </w:t>
      </w:r>
      <w:r w:rsidRPr="00E36DE5">
        <w:rPr>
          <w:rFonts w:ascii="GHEA Grapalat" w:hAnsi="GHEA Grapalat" w:cs="Sylfaen"/>
          <w:sz w:val="24"/>
          <w:szCs w:val="24"/>
          <w:lang w:val="hy-AM"/>
        </w:rPr>
        <w:t>ապրանքների</w:t>
      </w:r>
      <w:r w:rsidRPr="00E36DE5">
        <w:rPr>
          <w:rFonts w:ascii="GHEA Grapalat" w:hAnsi="GHEA Grapalat"/>
          <w:sz w:val="24"/>
          <w:szCs w:val="24"/>
          <w:lang w:val="hy-AM"/>
        </w:rPr>
        <w:t xml:space="preserve"> </w:t>
      </w:r>
      <w:r w:rsidRPr="00E36DE5">
        <w:rPr>
          <w:rFonts w:ascii="GHEA Grapalat" w:hAnsi="GHEA Grapalat" w:cs="Sylfaen"/>
          <w:sz w:val="24"/>
          <w:szCs w:val="24"/>
          <w:lang w:val="hy-AM"/>
        </w:rPr>
        <w:t>դասակարգ</w:t>
      </w:r>
      <w:r w:rsidR="00D22166">
        <w:rPr>
          <w:rFonts w:ascii="GHEA Grapalat" w:hAnsi="GHEA Grapalat" w:cs="Sylfaen"/>
          <w:sz w:val="24"/>
          <w:szCs w:val="24"/>
          <w:lang w:val="hy-AM"/>
        </w:rPr>
        <w:softHyphen/>
      </w:r>
      <w:r w:rsidRPr="00E36DE5">
        <w:rPr>
          <w:rFonts w:ascii="GHEA Grapalat" w:hAnsi="GHEA Grapalat" w:cs="Sylfaen"/>
          <w:sz w:val="24"/>
          <w:szCs w:val="24"/>
          <w:lang w:val="hy-AM"/>
        </w:rPr>
        <w:t>ման</w:t>
      </w:r>
      <w:r w:rsidRPr="00E36DE5">
        <w:rPr>
          <w:rFonts w:ascii="GHEA Grapalat" w:hAnsi="GHEA Grapalat"/>
          <w:sz w:val="24"/>
          <w:szCs w:val="24"/>
          <w:lang w:val="hy-AM"/>
        </w:rPr>
        <w:t xml:space="preserve"> </w:t>
      </w:r>
      <w:r w:rsidRPr="00E36DE5">
        <w:rPr>
          <w:rFonts w:ascii="GHEA Grapalat" w:hAnsi="GHEA Grapalat" w:cs="Sylfaen"/>
          <w:sz w:val="24"/>
          <w:szCs w:val="24"/>
          <w:lang w:val="hy-AM"/>
        </w:rPr>
        <w:t>վերաբերյալ</w:t>
      </w:r>
      <w:r w:rsidRPr="00E36DE5">
        <w:rPr>
          <w:rFonts w:ascii="GHEA Grapalat" w:hAnsi="GHEA Grapalat"/>
          <w:sz w:val="24"/>
          <w:szCs w:val="24"/>
          <w:lang w:val="hy-AM"/>
        </w:rPr>
        <w:t xml:space="preserve"> </w:t>
      </w:r>
      <w:r w:rsidRPr="00E36DE5">
        <w:rPr>
          <w:rFonts w:ascii="GHEA Grapalat" w:hAnsi="GHEA Grapalat" w:cs="Sylfaen"/>
          <w:sz w:val="24"/>
          <w:szCs w:val="24"/>
          <w:lang w:val="hy-AM"/>
        </w:rPr>
        <w:t>մաք</w:t>
      </w:r>
      <w:r w:rsidR="00D0537A">
        <w:rPr>
          <w:rFonts w:ascii="GHEA Grapalat" w:hAnsi="GHEA Grapalat" w:cs="Sylfaen"/>
          <w:sz w:val="24"/>
          <w:szCs w:val="24"/>
          <w:lang w:val="hy-AM"/>
        </w:rPr>
        <w:softHyphen/>
      </w:r>
      <w:r w:rsidRPr="00E36DE5">
        <w:rPr>
          <w:rFonts w:ascii="GHEA Grapalat" w:hAnsi="GHEA Grapalat" w:cs="Sylfaen"/>
          <w:sz w:val="24"/>
          <w:szCs w:val="24"/>
          <w:lang w:val="hy-AM"/>
        </w:rPr>
        <w:t>սային</w:t>
      </w:r>
      <w:r w:rsidRPr="00E36DE5">
        <w:rPr>
          <w:rFonts w:ascii="GHEA Grapalat" w:hAnsi="GHEA Grapalat"/>
          <w:sz w:val="24"/>
          <w:szCs w:val="24"/>
          <w:lang w:val="hy-AM"/>
        </w:rPr>
        <w:t xml:space="preserve"> </w:t>
      </w:r>
      <w:r w:rsidRPr="00E36DE5">
        <w:rPr>
          <w:rFonts w:ascii="GHEA Grapalat" w:hAnsi="GHEA Grapalat" w:cs="Sylfaen"/>
          <w:sz w:val="24"/>
          <w:szCs w:val="24"/>
          <w:lang w:val="hy-AM"/>
        </w:rPr>
        <w:t>մարմնի</w:t>
      </w:r>
      <w:r w:rsidRPr="00E36DE5">
        <w:rPr>
          <w:rFonts w:ascii="GHEA Grapalat" w:hAnsi="GHEA Grapalat"/>
          <w:sz w:val="24"/>
          <w:szCs w:val="24"/>
          <w:lang w:val="hy-AM"/>
        </w:rPr>
        <w:t xml:space="preserve"> </w:t>
      </w:r>
      <w:r w:rsidRPr="00E36DE5">
        <w:rPr>
          <w:rFonts w:ascii="GHEA Grapalat" w:hAnsi="GHEA Grapalat" w:cs="Sylfaen"/>
          <w:sz w:val="24"/>
          <w:szCs w:val="24"/>
          <w:lang w:val="hy-AM"/>
        </w:rPr>
        <w:t>որոշման</w:t>
      </w:r>
      <w:r w:rsidRPr="00E36DE5">
        <w:rPr>
          <w:rFonts w:ascii="GHEA Grapalat" w:hAnsi="GHEA Grapalat"/>
          <w:sz w:val="24"/>
          <w:szCs w:val="24"/>
          <w:lang w:val="hy-AM"/>
        </w:rPr>
        <w:t xml:space="preserve"> </w:t>
      </w:r>
      <w:r w:rsidRPr="00E36DE5">
        <w:rPr>
          <w:rFonts w:ascii="GHEA Grapalat" w:hAnsi="GHEA Grapalat" w:cs="Sylfaen"/>
          <w:sz w:val="24"/>
          <w:szCs w:val="24"/>
          <w:lang w:val="hy-AM"/>
        </w:rPr>
        <w:t>առկայության</w:t>
      </w:r>
      <w:r w:rsidRPr="00E36DE5">
        <w:rPr>
          <w:rFonts w:ascii="GHEA Grapalat" w:hAnsi="GHEA Grapalat"/>
          <w:sz w:val="24"/>
          <w:szCs w:val="24"/>
          <w:lang w:val="hy-AM"/>
        </w:rPr>
        <w:t xml:space="preserve"> </w:t>
      </w:r>
      <w:r w:rsidRPr="00E36DE5">
        <w:rPr>
          <w:rFonts w:ascii="GHEA Grapalat" w:hAnsi="GHEA Grapalat" w:cs="Sylfaen"/>
          <w:sz w:val="24"/>
          <w:szCs w:val="24"/>
          <w:lang w:val="hy-AM"/>
        </w:rPr>
        <w:t>դեպքում</w:t>
      </w:r>
      <w:r w:rsidRPr="00E36DE5">
        <w:rPr>
          <w:rFonts w:ascii="GHEA Grapalat" w:hAnsi="GHEA Grapalat"/>
          <w:sz w:val="24"/>
          <w:szCs w:val="24"/>
          <w:lang w:val="hy-AM"/>
        </w:rPr>
        <w:t>:</w:t>
      </w:r>
    </w:p>
    <w:p w14:paraId="79A612EC" w14:textId="77777777" w:rsidR="00D0537A" w:rsidRDefault="008F5AF0" w:rsidP="0019208B">
      <w:pPr>
        <w:numPr>
          <w:ilvl w:val="0"/>
          <w:numId w:val="17"/>
        </w:numPr>
        <w:tabs>
          <w:tab w:val="left" w:pos="851"/>
        </w:tabs>
        <w:spacing w:after="0" w:line="360" w:lineRule="auto"/>
        <w:ind w:left="0" w:firstLine="567"/>
        <w:jc w:val="both"/>
        <w:rPr>
          <w:rFonts w:ascii="GHEA Grapalat" w:hAnsi="GHEA Grapalat"/>
          <w:sz w:val="24"/>
          <w:szCs w:val="24"/>
          <w:lang w:val="hy-AM"/>
        </w:rPr>
      </w:pPr>
      <w:r w:rsidRPr="00D0537A">
        <w:rPr>
          <w:rFonts w:ascii="GHEA Grapalat" w:hAnsi="GHEA Grapalat" w:cs="Sylfaen"/>
          <w:sz w:val="24"/>
          <w:szCs w:val="24"/>
          <w:lang w:val="hy-AM"/>
        </w:rPr>
        <w:t>Չհավաքված</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կամ</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կազմատված</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այդ</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թվում՝</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չկոմպլեկտավորված</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կամ</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անավարտ</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վիճակում</w:t>
      </w:r>
      <w:r w:rsidRPr="00D0537A">
        <w:rPr>
          <w:rFonts w:ascii="GHEA Grapalat" w:hAnsi="GHEA Grapalat"/>
          <w:sz w:val="24"/>
          <w:szCs w:val="24"/>
          <w:lang w:val="hy-AM"/>
        </w:rPr>
        <w:t xml:space="preserve"> Միության մաքսային սահմանով</w:t>
      </w:r>
      <w:r w:rsidRPr="00D0537A">
        <w:rPr>
          <w:rFonts w:ascii="GHEA Grapalat" w:hAnsi="GHEA Grapalat" w:cs="Sylfaen"/>
          <w:sz w:val="24"/>
          <w:szCs w:val="24"/>
          <w:lang w:val="hy-AM"/>
        </w:rPr>
        <w:t xml:space="preserve"> տեղափոխվող ապրանքների դասակարգման վերա</w:t>
      </w:r>
      <w:r w:rsidR="00D0537A">
        <w:rPr>
          <w:rFonts w:ascii="GHEA Grapalat" w:hAnsi="GHEA Grapalat" w:cs="Sylfaen"/>
          <w:sz w:val="24"/>
          <w:szCs w:val="24"/>
          <w:lang w:val="hy-AM"/>
        </w:rPr>
        <w:softHyphen/>
      </w:r>
      <w:r w:rsidRPr="00D0537A">
        <w:rPr>
          <w:rFonts w:ascii="GHEA Grapalat" w:hAnsi="GHEA Grapalat" w:cs="Sylfaen"/>
          <w:sz w:val="24"/>
          <w:szCs w:val="24"/>
          <w:lang w:val="hy-AM"/>
        </w:rPr>
        <w:t>բերյալ որոշման ձևը, ընդունման կարգը և ժամկետները սահմանում է վերադաս մաք</w:t>
      </w:r>
      <w:r w:rsidR="00D0537A">
        <w:rPr>
          <w:rFonts w:ascii="GHEA Grapalat" w:hAnsi="GHEA Grapalat" w:cs="Sylfaen"/>
          <w:sz w:val="24"/>
          <w:szCs w:val="24"/>
          <w:lang w:val="hy-AM"/>
        </w:rPr>
        <w:softHyphen/>
      </w:r>
      <w:r w:rsidRPr="00D0537A">
        <w:rPr>
          <w:rFonts w:ascii="GHEA Grapalat" w:hAnsi="GHEA Grapalat" w:cs="Sylfaen"/>
          <w:sz w:val="24"/>
          <w:szCs w:val="24"/>
          <w:lang w:val="hy-AM"/>
        </w:rPr>
        <w:t>սային մարմինը:</w:t>
      </w:r>
    </w:p>
    <w:p w14:paraId="7330DCD8" w14:textId="77777777" w:rsidR="00D0537A" w:rsidRDefault="00C02EB4" w:rsidP="0019208B">
      <w:pPr>
        <w:numPr>
          <w:ilvl w:val="0"/>
          <w:numId w:val="17"/>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cs="Sylfaen"/>
          <w:sz w:val="24"/>
          <w:szCs w:val="24"/>
          <w:lang w:val="hy-AM"/>
        </w:rPr>
        <w:t>Հանձնաժողով</w:t>
      </w:r>
      <w:r>
        <w:rPr>
          <w:rFonts w:ascii="GHEA Grapalat" w:hAnsi="GHEA Grapalat"/>
          <w:sz w:val="24"/>
          <w:szCs w:val="24"/>
          <w:lang w:val="hy-AM" w:eastAsia="hy-AM"/>
        </w:rPr>
        <w:t>ը</w:t>
      </w:r>
      <w:r w:rsidRPr="00D0537A">
        <w:rPr>
          <w:rFonts w:ascii="GHEA Grapalat" w:hAnsi="GHEA Grapalat"/>
          <w:sz w:val="24"/>
          <w:szCs w:val="24"/>
          <w:lang w:val="hy-AM" w:eastAsia="hy-AM"/>
        </w:rPr>
        <w:t xml:space="preserve"> և </w:t>
      </w:r>
      <w:r>
        <w:rPr>
          <w:rFonts w:ascii="GHEA Grapalat" w:hAnsi="GHEA Grapalat"/>
          <w:sz w:val="24"/>
          <w:szCs w:val="24"/>
          <w:lang w:val="hy-AM" w:eastAsia="hy-AM"/>
        </w:rPr>
        <w:softHyphen/>
        <w:t>Կ</w:t>
      </w:r>
      <w:r w:rsidRPr="00D0537A">
        <w:rPr>
          <w:rFonts w:ascii="GHEA Grapalat" w:hAnsi="GHEA Grapalat"/>
          <w:sz w:val="24"/>
          <w:szCs w:val="24"/>
          <w:lang w:val="hy-AM" w:eastAsia="hy-AM"/>
        </w:rPr>
        <w:t>առավարությ</w:t>
      </w:r>
      <w:r>
        <w:rPr>
          <w:rFonts w:ascii="GHEA Grapalat" w:hAnsi="GHEA Grapalat"/>
          <w:sz w:val="24"/>
          <w:szCs w:val="24"/>
          <w:lang w:val="hy-AM" w:eastAsia="hy-AM"/>
        </w:rPr>
        <w:t>ունը</w:t>
      </w:r>
      <w:r w:rsidRPr="00D0537A">
        <w:rPr>
          <w:rFonts w:ascii="GHEA Grapalat" w:hAnsi="GHEA Grapalat"/>
          <w:sz w:val="24"/>
          <w:szCs w:val="24"/>
          <w:lang w:val="hy-AM" w:eastAsia="hy-AM"/>
        </w:rPr>
        <w:t xml:space="preserve">՝ </w:t>
      </w:r>
      <w:r>
        <w:rPr>
          <w:rFonts w:ascii="GHEA Grapalat" w:hAnsi="GHEA Grapalat"/>
          <w:sz w:val="24"/>
          <w:szCs w:val="24"/>
          <w:lang w:val="hy-AM" w:eastAsia="hy-AM"/>
        </w:rPr>
        <w:t>Հանձնաժո</w:t>
      </w:r>
      <w:r>
        <w:rPr>
          <w:rFonts w:ascii="GHEA Grapalat" w:hAnsi="GHEA Grapalat"/>
          <w:sz w:val="24"/>
          <w:szCs w:val="24"/>
          <w:lang w:val="hy-AM" w:eastAsia="hy-AM"/>
        </w:rPr>
        <w:softHyphen/>
        <w:t>ղով</w:t>
      </w:r>
      <w:r w:rsidRPr="00D0537A">
        <w:rPr>
          <w:rFonts w:ascii="GHEA Grapalat" w:hAnsi="GHEA Grapalat"/>
          <w:sz w:val="24"/>
          <w:szCs w:val="24"/>
          <w:lang w:val="hy-AM" w:eastAsia="hy-AM"/>
        </w:rPr>
        <w:t xml:space="preserve">ի </w:t>
      </w:r>
      <w:r w:rsidR="00A31812">
        <w:rPr>
          <w:rFonts w:ascii="GHEA Grapalat" w:hAnsi="GHEA Grapalat"/>
          <w:sz w:val="24"/>
          <w:szCs w:val="24"/>
          <w:lang w:val="hy-AM" w:eastAsia="hy-AM"/>
        </w:rPr>
        <w:t xml:space="preserve">նախատեսած </w:t>
      </w:r>
      <w:r w:rsidRPr="00D0537A">
        <w:rPr>
          <w:rFonts w:ascii="GHEA Grapalat" w:hAnsi="GHEA Grapalat"/>
          <w:sz w:val="24"/>
          <w:szCs w:val="24"/>
          <w:lang w:val="hy-AM" w:eastAsia="hy-AM"/>
        </w:rPr>
        <w:t>դեպքերում</w:t>
      </w:r>
      <w:r>
        <w:rPr>
          <w:rFonts w:ascii="GHEA Grapalat" w:hAnsi="GHEA Grapalat"/>
          <w:sz w:val="24"/>
          <w:szCs w:val="24"/>
          <w:lang w:val="hy-AM" w:eastAsia="hy-AM"/>
        </w:rPr>
        <w:t xml:space="preserve"> </w:t>
      </w:r>
      <w:r w:rsidRPr="00D0537A">
        <w:rPr>
          <w:rFonts w:ascii="GHEA Grapalat" w:hAnsi="GHEA Grapalat" w:cs="Sylfaen"/>
          <w:sz w:val="24"/>
          <w:szCs w:val="24"/>
          <w:lang w:val="hy-AM"/>
        </w:rPr>
        <w:t>սահ</w:t>
      </w:r>
      <w:r>
        <w:rPr>
          <w:rFonts w:ascii="GHEA Grapalat" w:hAnsi="GHEA Grapalat" w:cs="Sylfaen"/>
          <w:sz w:val="24"/>
          <w:szCs w:val="24"/>
          <w:lang w:val="hy-AM"/>
        </w:rPr>
        <w:softHyphen/>
      </w:r>
      <w:r w:rsidRPr="00D0537A">
        <w:rPr>
          <w:rFonts w:ascii="GHEA Grapalat" w:hAnsi="GHEA Grapalat" w:cs="Sylfaen"/>
          <w:sz w:val="24"/>
          <w:szCs w:val="24"/>
          <w:lang w:val="hy-AM"/>
        </w:rPr>
        <w:t>մա</w:t>
      </w:r>
      <w:r w:rsidR="00A31812">
        <w:rPr>
          <w:rFonts w:ascii="GHEA Grapalat" w:hAnsi="GHEA Grapalat" w:cs="Sylfaen"/>
          <w:sz w:val="24"/>
          <w:szCs w:val="24"/>
          <w:lang w:val="hy-AM"/>
        </w:rPr>
        <w:softHyphen/>
      </w:r>
      <w:r w:rsidRPr="00D0537A">
        <w:rPr>
          <w:rFonts w:ascii="GHEA Grapalat" w:hAnsi="GHEA Grapalat" w:cs="Sylfaen"/>
          <w:sz w:val="24"/>
          <w:szCs w:val="24"/>
          <w:lang w:val="hy-AM"/>
        </w:rPr>
        <w:t xml:space="preserve">նում </w:t>
      </w:r>
      <w:r>
        <w:rPr>
          <w:rFonts w:ascii="GHEA Grapalat" w:hAnsi="GHEA Grapalat" w:cs="Sylfaen"/>
          <w:sz w:val="24"/>
          <w:szCs w:val="24"/>
          <w:lang w:val="hy-AM"/>
        </w:rPr>
        <w:t>են ա</w:t>
      </w:r>
      <w:r w:rsidR="008F5AF0" w:rsidRPr="00D0537A">
        <w:rPr>
          <w:rFonts w:ascii="GHEA Grapalat" w:hAnsi="GHEA Grapalat" w:cs="Sylfaen"/>
          <w:sz w:val="24"/>
          <w:szCs w:val="24"/>
          <w:lang w:val="hy-AM"/>
        </w:rPr>
        <w:t>յն ապրանքների ցանկը, որոնց նկատմամբ Միության մաքսային օրենսգրքի 117-րդ հոդվածով սահմանված առանձնահատկություններով ապրանքների հայտա</w:t>
      </w:r>
      <w:r>
        <w:rPr>
          <w:rFonts w:ascii="GHEA Grapalat" w:hAnsi="GHEA Grapalat" w:cs="Sylfaen"/>
          <w:sz w:val="24"/>
          <w:szCs w:val="24"/>
          <w:lang w:val="hy-AM"/>
        </w:rPr>
        <w:softHyphen/>
      </w:r>
      <w:r w:rsidR="00A31812">
        <w:rPr>
          <w:rFonts w:ascii="GHEA Grapalat" w:hAnsi="GHEA Grapalat" w:cs="Sylfaen"/>
          <w:sz w:val="24"/>
          <w:szCs w:val="24"/>
          <w:lang w:val="hy-AM"/>
        </w:rPr>
        <w:softHyphen/>
      </w:r>
      <w:r w:rsidR="008F5AF0" w:rsidRPr="00D0537A">
        <w:rPr>
          <w:rFonts w:ascii="GHEA Grapalat" w:hAnsi="GHEA Grapalat" w:cs="Sylfaen"/>
          <w:sz w:val="24"/>
          <w:szCs w:val="24"/>
          <w:lang w:val="hy-AM"/>
        </w:rPr>
        <w:t>րարագր</w:t>
      </w:r>
      <w:r w:rsidR="00D0537A">
        <w:rPr>
          <w:rFonts w:ascii="GHEA Grapalat" w:hAnsi="GHEA Grapalat" w:cs="Sylfaen"/>
          <w:sz w:val="24"/>
          <w:szCs w:val="24"/>
          <w:lang w:val="hy-AM"/>
        </w:rPr>
        <w:softHyphen/>
      </w:r>
      <w:r w:rsidR="008F5AF0" w:rsidRPr="00D0537A">
        <w:rPr>
          <w:rFonts w:ascii="GHEA Grapalat" w:hAnsi="GHEA Grapalat" w:cs="Sylfaen"/>
          <w:sz w:val="24"/>
          <w:szCs w:val="24"/>
          <w:lang w:val="hy-AM"/>
        </w:rPr>
        <w:t>ման դեպքում վերադաս մաքսային մարմ</w:t>
      </w:r>
      <w:r w:rsidR="0009083E">
        <w:rPr>
          <w:rFonts w:ascii="GHEA Grapalat" w:hAnsi="GHEA Grapalat" w:cs="Sylfaen"/>
          <w:sz w:val="24"/>
          <w:szCs w:val="24"/>
          <w:lang w:val="hy-AM"/>
        </w:rPr>
        <w:t>ինն</w:t>
      </w:r>
      <w:r w:rsidR="008F5AF0" w:rsidRPr="00D0537A">
        <w:rPr>
          <w:rFonts w:ascii="GHEA Grapalat" w:hAnsi="GHEA Grapalat" w:cs="Sylfaen"/>
          <w:sz w:val="24"/>
          <w:szCs w:val="24"/>
          <w:lang w:val="hy-AM"/>
        </w:rPr>
        <w:t xml:space="preserve"> ընդունում է սույն հոդվածի 2-րդ մասով նախա</w:t>
      </w:r>
      <w:r w:rsidR="00EE1079">
        <w:rPr>
          <w:rFonts w:ascii="GHEA Grapalat" w:hAnsi="GHEA Grapalat" w:cs="Sylfaen"/>
          <w:sz w:val="24"/>
          <w:szCs w:val="24"/>
          <w:lang w:val="hy-AM"/>
        </w:rPr>
        <w:softHyphen/>
      </w:r>
      <w:r w:rsidR="008F5AF0" w:rsidRPr="00D0537A">
        <w:rPr>
          <w:rFonts w:ascii="GHEA Grapalat" w:hAnsi="GHEA Grapalat" w:cs="Sylfaen"/>
          <w:sz w:val="24"/>
          <w:szCs w:val="24"/>
          <w:lang w:val="hy-AM"/>
        </w:rPr>
        <w:t>տեսված որոշումը,</w:t>
      </w:r>
      <w:r w:rsidR="00480C98" w:rsidRPr="00D0537A">
        <w:rPr>
          <w:rFonts w:ascii="GHEA Grapalat" w:hAnsi="GHEA Grapalat"/>
          <w:sz w:val="24"/>
          <w:szCs w:val="24"/>
          <w:lang w:val="hy-AM" w:eastAsia="hy-AM"/>
        </w:rPr>
        <w:t>:</w:t>
      </w:r>
    </w:p>
    <w:p w14:paraId="34954713" w14:textId="77777777" w:rsidR="00D0537A" w:rsidRDefault="00D0537A" w:rsidP="00D0537A">
      <w:pPr>
        <w:spacing w:after="0" w:line="360" w:lineRule="auto"/>
        <w:jc w:val="both"/>
        <w:rPr>
          <w:rFonts w:ascii="GHEA Grapalat" w:hAnsi="GHEA Grapalat" w:cs="Sylfaen"/>
          <w:b/>
          <w:bCs/>
          <w:sz w:val="24"/>
          <w:szCs w:val="24"/>
          <w:lang w:val="hy-AM"/>
        </w:rPr>
      </w:pPr>
    </w:p>
    <w:p w14:paraId="5DD48070" w14:textId="77777777" w:rsidR="006C1BCD" w:rsidRPr="00D0537A" w:rsidRDefault="006C1BCD" w:rsidP="00D0537A">
      <w:pPr>
        <w:spacing w:after="0" w:line="360" w:lineRule="auto"/>
        <w:jc w:val="center"/>
        <w:rPr>
          <w:rFonts w:ascii="GHEA Grapalat" w:hAnsi="GHEA Grapalat"/>
          <w:sz w:val="24"/>
          <w:szCs w:val="24"/>
          <w:lang w:val="hy-AM"/>
        </w:rPr>
      </w:pPr>
      <w:r w:rsidRPr="00D0537A">
        <w:rPr>
          <w:rFonts w:ascii="GHEA Grapalat" w:hAnsi="GHEA Grapalat" w:cs="Sylfaen"/>
          <w:b/>
          <w:bCs/>
          <w:sz w:val="24"/>
          <w:szCs w:val="24"/>
          <w:lang w:val="hy-AM"/>
        </w:rPr>
        <w:t>ԳԼՈՒԽ 4</w:t>
      </w:r>
    </w:p>
    <w:p w14:paraId="3C502F0A" w14:textId="77777777" w:rsidR="006C1BCD" w:rsidRPr="006512B2" w:rsidRDefault="006C1BCD" w:rsidP="006512B2">
      <w:pPr>
        <w:spacing w:after="0" w:line="360" w:lineRule="auto"/>
        <w:jc w:val="center"/>
        <w:rPr>
          <w:rFonts w:ascii="GHEA Grapalat" w:hAnsi="GHEA Grapalat"/>
          <w:sz w:val="24"/>
          <w:szCs w:val="24"/>
          <w:lang w:val="hy-AM"/>
        </w:rPr>
      </w:pPr>
      <w:r w:rsidRPr="006512B2">
        <w:rPr>
          <w:rFonts w:ascii="GHEA Grapalat" w:hAnsi="GHEA Grapalat" w:cs="Sylfaen"/>
          <w:b/>
          <w:bCs/>
          <w:iCs/>
          <w:sz w:val="24"/>
          <w:szCs w:val="24"/>
          <w:lang w:val="hy-AM"/>
        </w:rPr>
        <w:t>ԱՊՐԱՆՔՆԵՐԻ</w:t>
      </w:r>
      <w:r w:rsidRPr="006512B2">
        <w:rPr>
          <w:rFonts w:ascii="GHEA Grapalat" w:hAnsi="GHEA Grapalat"/>
          <w:b/>
          <w:bCs/>
          <w:iCs/>
          <w:sz w:val="24"/>
          <w:szCs w:val="24"/>
          <w:lang w:val="hy-AM"/>
        </w:rPr>
        <w:t xml:space="preserve"> </w:t>
      </w:r>
      <w:r w:rsidRPr="006512B2">
        <w:rPr>
          <w:rFonts w:ascii="GHEA Grapalat" w:hAnsi="GHEA Grapalat" w:cs="Sylfaen"/>
          <w:b/>
          <w:bCs/>
          <w:iCs/>
          <w:sz w:val="24"/>
          <w:szCs w:val="24"/>
          <w:lang w:val="hy-AM"/>
        </w:rPr>
        <w:t>ԾԱԳՄԱՆ</w:t>
      </w:r>
      <w:r w:rsidRPr="006512B2">
        <w:rPr>
          <w:rFonts w:ascii="GHEA Grapalat" w:hAnsi="GHEA Grapalat"/>
          <w:b/>
          <w:bCs/>
          <w:iCs/>
          <w:sz w:val="24"/>
          <w:szCs w:val="24"/>
          <w:lang w:val="hy-AM"/>
        </w:rPr>
        <w:t xml:space="preserve"> </w:t>
      </w:r>
      <w:r w:rsidRPr="006512B2">
        <w:rPr>
          <w:rFonts w:ascii="GHEA Grapalat" w:hAnsi="GHEA Grapalat" w:cs="Sylfaen"/>
          <w:b/>
          <w:bCs/>
          <w:iCs/>
          <w:sz w:val="24"/>
          <w:szCs w:val="24"/>
          <w:lang w:val="hy-AM"/>
        </w:rPr>
        <w:t>ԵՐԿԻՐԸ</w:t>
      </w:r>
    </w:p>
    <w:p w14:paraId="6B29711D" w14:textId="77777777" w:rsidR="006D1911" w:rsidRDefault="006D1911" w:rsidP="006512B2">
      <w:pPr>
        <w:spacing w:after="0" w:line="360" w:lineRule="auto"/>
        <w:ind w:firstLine="567"/>
        <w:jc w:val="both"/>
        <w:rPr>
          <w:rFonts w:ascii="GHEA Grapalat" w:hAnsi="GHEA Grapalat" w:cs="Sylfaen"/>
          <w:b/>
          <w:bCs/>
          <w:sz w:val="24"/>
          <w:szCs w:val="24"/>
          <w:lang w:val="hy-AM"/>
        </w:rPr>
      </w:pPr>
    </w:p>
    <w:p w14:paraId="2FE5679D" w14:textId="77777777" w:rsidR="006C1BCD" w:rsidRPr="006512B2" w:rsidRDefault="006C1BCD" w:rsidP="006512B2">
      <w:pPr>
        <w:spacing w:after="0" w:line="360" w:lineRule="auto"/>
        <w:ind w:firstLine="567"/>
        <w:jc w:val="both"/>
        <w:rPr>
          <w:rFonts w:ascii="GHEA Grapalat" w:hAnsi="GHEA Grapalat"/>
          <w:sz w:val="24"/>
          <w:szCs w:val="24"/>
          <w:lang w:val="hy-AM"/>
        </w:rPr>
      </w:pPr>
      <w:r w:rsidRPr="006512B2">
        <w:rPr>
          <w:rFonts w:ascii="GHEA Grapalat" w:hAnsi="GHEA Grapalat" w:cs="Sylfaen"/>
          <w:b/>
          <w:bCs/>
          <w:sz w:val="24"/>
          <w:szCs w:val="24"/>
          <w:lang w:val="hy-AM"/>
        </w:rPr>
        <w:t>Հոդված 1</w:t>
      </w:r>
      <w:r w:rsidR="003B773B" w:rsidRPr="006512B2">
        <w:rPr>
          <w:rFonts w:ascii="GHEA Grapalat" w:hAnsi="GHEA Grapalat" w:cs="Sylfaen"/>
          <w:b/>
          <w:bCs/>
          <w:sz w:val="24"/>
          <w:szCs w:val="24"/>
          <w:lang w:val="hy-AM"/>
        </w:rPr>
        <w:t>4</w:t>
      </w:r>
      <w:r w:rsidRPr="006512B2">
        <w:rPr>
          <w:rFonts w:ascii="GHEA Grapalat" w:hAnsi="GHEA Grapalat" w:cs="Sylfaen"/>
          <w:b/>
          <w:bCs/>
          <w:sz w:val="24"/>
          <w:szCs w:val="24"/>
          <w:lang w:val="hy-AM"/>
        </w:rPr>
        <w:t>. Ապրանքների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ծագման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երկրի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որոշումը</w:t>
      </w:r>
    </w:p>
    <w:p w14:paraId="0EC4B21A" w14:textId="77777777" w:rsidR="00D0537A" w:rsidRDefault="006C1BCD" w:rsidP="0019208B">
      <w:pPr>
        <w:numPr>
          <w:ilvl w:val="0"/>
          <w:numId w:val="18"/>
        </w:numPr>
        <w:tabs>
          <w:tab w:val="left" w:pos="851"/>
        </w:tabs>
        <w:spacing w:after="0" w:line="360" w:lineRule="auto"/>
        <w:ind w:left="0" w:firstLine="567"/>
        <w:jc w:val="both"/>
        <w:rPr>
          <w:rFonts w:ascii="GHEA Grapalat" w:hAnsi="GHEA Grapalat"/>
          <w:sz w:val="24"/>
          <w:szCs w:val="24"/>
          <w:lang w:val="hy-AM"/>
        </w:rPr>
      </w:pPr>
      <w:r w:rsidRPr="00D0537A">
        <w:rPr>
          <w:rFonts w:ascii="GHEA Grapalat" w:hAnsi="GHEA Grapalat" w:cs="Sylfaen"/>
          <w:sz w:val="24"/>
          <w:szCs w:val="24"/>
          <w:lang w:val="hy-AM"/>
        </w:rPr>
        <w:t>Միության</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անդամ</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չհանդիսացող</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պետություններից</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ծագող</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ապրանքները</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Հայաս</w:t>
      </w:r>
      <w:r w:rsidR="00D0537A">
        <w:rPr>
          <w:rFonts w:ascii="GHEA Grapalat" w:hAnsi="GHEA Grapalat" w:cs="Sylfaen"/>
          <w:sz w:val="24"/>
          <w:szCs w:val="24"/>
          <w:lang w:val="hy-AM"/>
        </w:rPr>
        <w:softHyphen/>
      </w:r>
      <w:r w:rsidRPr="00D0537A">
        <w:rPr>
          <w:rFonts w:ascii="GHEA Grapalat" w:hAnsi="GHEA Grapalat" w:cs="Sylfaen"/>
          <w:sz w:val="24"/>
          <w:szCs w:val="24"/>
          <w:lang w:val="hy-AM"/>
        </w:rPr>
        <w:t>տանի</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Հանրապետություն</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ներմուծելիս</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դրանց</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ծագման</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երկրների</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որոշումն</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իրակա</w:t>
      </w:r>
      <w:r w:rsidR="00D0537A">
        <w:rPr>
          <w:rFonts w:ascii="GHEA Grapalat" w:hAnsi="GHEA Grapalat" w:cs="Sylfaen"/>
          <w:sz w:val="24"/>
          <w:szCs w:val="24"/>
          <w:lang w:val="hy-AM"/>
        </w:rPr>
        <w:softHyphen/>
      </w:r>
      <w:r w:rsidRPr="00D0537A">
        <w:rPr>
          <w:rFonts w:ascii="GHEA Grapalat" w:hAnsi="GHEA Grapalat" w:cs="Sylfaen"/>
          <w:sz w:val="24"/>
          <w:szCs w:val="24"/>
          <w:lang w:val="hy-AM"/>
        </w:rPr>
        <w:t>նաց</w:t>
      </w:r>
      <w:r w:rsidR="00D0537A">
        <w:rPr>
          <w:rFonts w:ascii="GHEA Grapalat" w:hAnsi="GHEA Grapalat" w:cs="Sylfaen"/>
          <w:sz w:val="24"/>
          <w:szCs w:val="24"/>
          <w:lang w:val="hy-AM"/>
        </w:rPr>
        <w:softHyphen/>
      </w:r>
      <w:r w:rsidRPr="00D0537A">
        <w:rPr>
          <w:rFonts w:ascii="GHEA Grapalat" w:hAnsi="GHEA Grapalat" w:cs="Sylfaen"/>
          <w:sz w:val="24"/>
          <w:szCs w:val="24"/>
          <w:lang w:val="hy-AM"/>
        </w:rPr>
        <w:t>վում</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է</w:t>
      </w:r>
      <w:r w:rsidR="00C2636A" w:rsidRPr="00D0537A">
        <w:rPr>
          <w:rFonts w:ascii="GHEA Grapalat" w:hAnsi="GHEA Grapalat" w:cs="Sylfaen"/>
          <w:sz w:val="24"/>
          <w:szCs w:val="24"/>
          <w:lang w:val="hy-AM"/>
        </w:rPr>
        <w:t xml:space="preserve"> </w:t>
      </w:r>
      <w:r w:rsidR="00C97EF9">
        <w:rPr>
          <w:rFonts w:ascii="GHEA Grapalat" w:hAnsi="GHEA Grapalat" w:cs="Sylfaen"/>
          <w:sz w:val="24"/>
          <w:szCs w:val="24"/>
          <w:lang w:val="hy-AM"/>
        </w:rPr>
        <w:t>Հ</w:t>
      </w:r>
      <w:r w:rsidR="00C2636A" w:rsidRPr="00D0537A">
        <w:rPr>
          <w:rFonts w:ascii="GHEA Grapalat" w:hAnsi="GHEA Grapalat" w:cs="Sylfaen"/>
          <w:sz w:val="24"/>
          <w:szCs w:val="24"/>
          <w:lang w:val="hy-AM"/>
        </w:rPr>
        <w:t>անձնաժողովի որոշմամբ սահմանված կանոններին</w:t>
      </w:r>
      <w:r w:rsidRPr="00D0537A">
        <w:rPr>
          <w:rFonts w:ascii="GHEA Grapalat" w:hAnsi="GHEA Grapalat"/>
          <w:sz w:val="24"/>
          <w:szCs w:val="24"/>
          <w:lang w:val="hy-AM"/>
        </w:rPr>
        <w:t xml:space="preserve"> </w:t>
      </w:r>
      <w:r w:rsidRPr="00D0537A">
        <w:rPr>
          <w:rFonts w:ascii="GHEA Grapalat" w:hAnsi="GHEA Grapalat" w:cs="Sylfaen"/>
          <w:sz w:val="24"/>
          <w:szCs w:val="24"/>
          <w:lang w:val="hy-AM"/>
        </w:rPr>
        <w:t>և</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Միության</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մաքսային</w:t>
      </w:r>
      <w:r w:rsidRPr="00D0537A">
        <w:rPr>
          <w:rFonts w:ascii="GHEA Grapalat" w:hAnsi="GHEA Grapalat"/>
          <w:sz w:val="24"/>
          <w:szCs w:val="24"/>
          <w:lang w:val="hy-AM"/>
        </w:rPr>
        <w:t xml:space="preserve"> </w:t>
      </w:r>
      <w:r w:rsidRPr="00D0537A">
        <w:rPr>
          <w:rFonts w:ascii="GHEA Grapalat" w:hAnsi="GHEA Grapalat" w:cs="Sylfaen"/>
          <w:sz w:val="24"/>
          <w:szCs w:val="24"/>
          <w:lang w:val="hy-AM"/>
        </w:rPr>
        <w:t>օրենսգրքի</w:t>
      </w:r>
      <w:r w:rsidRPr="00D0537A">
        <w:rPr>
          <w:rFonts w:ascii="GHEA Grapalat" w:hAnsi="GHEA Grapalat"/>
          <w:sz w:val="24"/>
          <w:szCs w:val="24"/>
          <w:lang w:val="hy-AM"/>
        </w:rPr>
        <w:t xml:space="preserve"> 4-</w:t>
      </w:r>
      <w:r w:rsidRPr="00D0537A">
        <w:rPr>
          <w:rFonts w:ascii="GHEA Grapalat" w:hAnsi="GHEA Grapalat" w:cs="Sylfaen"/>
          <w:sz w:val="24"/>
          <w:szCs w:val="24"/>
          <w:lang w:val="hy-AM"/>
        </w:rPr>
        <w:t>րդ</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գլխի</w:t>
      </w:r>
      <w:r w:rsidR="00510C2E" w:rsidRPr="00D0537A">
        <w:rPr>
          <w:rFonts w:ascii="GHEA Grapalat" w:hAnsi="GHEA Grapalat" w:cs="Sylfaen"/>
          <w:sz w:val="24"/>
          <w:szCs w:val="24"/>
          <w:lang w:val="hy-AM"/>
        </w:rPr>
        <w:t>ն</w:t>
      </w:r>
      <w:r w:rsidRPr="00D0537A">
        <w:rPr>
          <w:rFonts w:ascii="GHEA Grapalat" w:hAnsi="GHEA Grapalat"/>
          <w:sz w:val="24"/>
          <w:szCs w:val="24"/>
          <w:lang w:val="hy-AM"/>
        </w:rPr>
        <w:t xml:space="preserve"> </w:t>
      </w:r>
      <w:r w:rsidR="00A83F9C" w:rsidRPr="00D0537A">
        <w:rPr>
          <w:rFonts w:ascii="GHEA Grapalat" w:hAnsi="GHEA Grapalat" w:cs="Sylfaen"/>
          <w:sz w:val="24"/>
          <w:szCs w:val="24"/>
          <w:lang w:val="hy-AM"/>
        </w:rPr>
        <w:t>համապատասխան</w:t>
      </w:r>
      <w:r w:rsidRPr="00D0537A">
        <w:rPr>
          <w:rFonts w:ascii="GHEA Grapalat" w:hAnsi="GHEA Grapalat"/>
          <w:sz w:val="24"/>
          <w:szCs w:val="24"/>
          <w:lang w:val="hy-AM"/>
        </w:rPr>
        <w:t>:</w:t>
      </w:r>
    </w:p>
    <w:p w14:paraId="2AF14E89" w14:textId="28AED7EF" w:rsidR="00D0537A" w:rsidRDefault="006C1BCD" w:rsidP="0019208B">
      <w:pPr>
        <w:numPr>
          <w:ilvl w:val="0"/>
          <w:numId w:val="18"/>
        </w:numPr>
        <w:tabs>
          <w:tab w:val="left" w:pos="851"/>
        </w:tabs>
        <w:spacing w:after="0" w:line="360" w:lineRule="auto"/>
        <w:ind w:left="0" w:firstLine="567"/>
        <w:jc w:val="both"/>
        <w:rPr>
          <w:rFonts w:ascii="GHEA Grapalat" w:hAnsi="GHEA Grapalat"/>
          <w:sz w:val="24"/>
          <w:szCs w:val="24"/>
          <w:lang w:val="hy-AM"/>
        </w:rPr>
      </w:pPr>
      <w:r w:rsidRPr="00D0537A">
        <w:rPr>
          <w:rFonts w:ascii="GHEA Grapalat" w:hAnsi="GHEA Grapalat" w:cs="Sylfaen"/>
          <w:sz w:val="24"/>
          <w:szCs w:val="24"/>
          <w:lang w:val="hy-AM"/>
        </w:rPr>
        <w:t>Հայաստանի</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Հանրապետությունից</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արտահանվող</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ապրանքների</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ծագման</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երկրի</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որոշումը</w:t>
      </w:r>
      <w:r w:rsidRPr="00D0537A">
        <w:rPr>
          <w:rFonts w:ascii="GHEA Grapalat" w:hAnsi="GHEA Grapalat"/>
          <w:sz w:val="24"/>
          <w:szCs w:val="24"/>
          <w:lang w:val="hy-AM"/>
        </w:rPr>
        <w:t xml:space="preserve"> </w:t>
      </w:r>
      <w:r w:rsidRPr="00D0537A">
        <w:rPr>
          <w:rFonts w:ascii="GHEA Grapalat" w:hAnsi="GHEA Grapalat" w:cs="Sylfaen"/>
          <w:sz w:val="24"/>
          <w:szCs w:val="24"/>
          <w:lang w:val="hy-AM"/>
        </w:rPr>
        <w:t>և</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ապրանքների</w:t>
      </w:r>
      <w:r w:rsidR="0075137A" w:rsidRPr="00D0537A">
        <w:rPr>
          <w:rFonts w:ascii="GHEA Grapalat" w:hAnsi="GHEA Grapalat" w:cs="Sylfaen"/>
          <w:sz w:val="24"/>
          <w:szCs w:val="24"/>
          <w:lang w:val="hy-AM"/>
        </w:rPr>
        <w:t xml:space="preserve"> համար</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ծագման</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հավաստագրի</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տրամադրում</w:t>
      </w:r>
      <w:r w:rsidR="0075137A" w:rsidRPr="00D0537A">
        <w:rPr>
          <w:rFonts w:ascii="GHEA Grapalat" w:hAnsi="GHEA Grapalat" w:cs="Sylfaen"/>
          <w:sz w:val="24"/>
          <w:szCs w:val="24"/>
          <w:lang w:val="hy-AM"/>
        </w:rPr>
        <w:t>ն</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իրականացնում</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է</w:t>
      </w:r>
      <w:r w:rsidRPr="00D0537A">
        <w:rPr>
          <w:rFonts w:ascii="GHEA Grapalat" w:hAnsi="GHEA Grapalat"/>
          <w:sz w:val="24"/>
          <w:szCs w:val="24"/>
          <w:lang w:val="hy-AM"/>
        </w:rPr>
        <w:t xml:space="preserve"> </w:t>
      </w:r>
      <w:r w:rsidR="00D0537A">
        <w:rPr>
          <w:rFonts w:ascii="GHEA Grapalat" w:hAnsi="GHEA Grapalat" w:cs="Sylfaen"/>
          <w:sz w:val="24"/>
          <w:szCs w:val="24"/>
          <w:lang w:val="hy-AM"/>
        </w:rPr>
        <w:t>Կ</w:t>
      </w:r>
      <w:r w:rsidRPr="00D0537A">
        <w:rPr>
          <w:rFonts w:ascii="GHEA Grapalat" w:hAnsi="GHEA Grapalat" w:cs="Sylfaen"/>
          <w:sz w:val="24"/>
          <w:szCs w:val="24"/>
          <w:lang w:val="hy-AM"/>
        </w:rPr>
        <w:t>առավարության</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լիազոր</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մարմինը</w:t>
      </w:r>
      <w:r w:rsidR="00D0537A">
        <w:rPr>
          <w:rFonts w:ascii="GHEA Grapalat" w:hAnsi="GHEA Grapalat" w:cs="Sylfaen"/>
          <w:sz w:val="24"/>
          <w:szCs w:val="24"/>
          <w:lang w:val="hy-AM"/>
        </w:rPr>
        <w:softHyphen/>
      </w:r>
      <w:r w:rsidR="00D0537A">
        <w:rPr>
          <w:rFonts w:ascii="GHEA Grapalat" w:hAnsi="GHEA Grapalat" w:cs="Sylfaen"/>
          <w:sz w:val="24"/>
          <w:szCs w:val="24"/>
          <w:lang w:val="hy-AM"/>
        </w:rPr>
        <w:softHyphen/>
      </w:r>
      <w:r w:rsidR="00D0537A">
        <w:rPr>
          <w:rFonts w:ascii="GHEA Grapalat" w:hAnsi="GHEA Grapalat" w:cs="Sylfaen"/>
          <w:sz w:val="24"/>
          <w:szCs w:val="24"/>
          <w:lang w:val="hy-AM"/>
        </w:rPr>
        <w:softHyphen/>
      </w:r>
      <w:r w:rsidR="00D0537A">
        <w:rPr>
          <w:rFonts w:ascii="GHEA Grapalat" w:hAnsi="GHEA Grapalat" w:cs="Sylfaen"/>
          <w:sz w:val="24"/>
          <w:szCs w:val="24"/>
          <w:lang w:val="hy-AM"/>
        </w:rPr>
        <w:softHyphen/>
      </w:r>
      <w:r w:rsidR="00DC53B9" w:rsidRPr="005C7648">
        <w:rPr>
          <w:rFonts w:ascii="GHEA Grapalat" w:hAnsi="GHEA Grapalat" w:cs="Sylfaen"/>
          <w:sz w:val="24"/>
          <w:szCs w:val="24"/>
          <w:lang w:val="hy-AM"/>
        </w:rPr>
        <w:t>,</w:t>
      </w:r>
      <w:r w:rsidR="00800D67" w:rsidRPr="00D0537A">
        <w:rPr>
          <w:rFonts w:ascii="GHEA Grapalat" w:hAnsi="GHEA Grapalat" w:cs="Sylfaen"/>
          <w:sz w:val="24"/>
          <w:szCs w:val="24"/>
          <w:lang w:val="hy-AM"/>
        </w:rPr>
        <w:t xml:space="preserve"> </w:t>
      </w:r>
      <w:r w:rsidR="00302CE1">
        <w:rPr>
          <w:rFonts w:ascii="GHEA Grapalat" w:hAnsi="GHEA Grapalat" w:cs="Sylfaen"/>
          <w:sz w:val="24"/>
          <w:szCs w:val="24"/>
          <w:lang w:val="hy-AM"/>
        </w:rPr>
        <w:t>սույն օրենքով սահմանված կորգով</w:t>
      </w:r>
      <w:r w:rsidR="00DC53B9" w:rsidRPr="005C7648">
        <w:rPr>
          <w:rFonts w:ascii="GHEA Grapalat" w:hAnsi="GHEA Grapalat" w:cs="Sylfaen"/>
          <w:sz w:val="24"/>
          <w:szCs w:val="24"/>
          <w:lang w:val="hy-AM"/>
        </w:rPr>
        <w:t>,</w:t>
      </w:r>
      <w:r w:rsidR="00302CE1">
        <w:rPr>
          <w:rFonts w:ascii="GHEA Grapalat" w:hAnsi="GHEA Grapalat" w:cs="Sylfaen"/>
          <w:sz w:val="24"/>
          <w:szCs w:val="24"/>
          <w:lang w:val="hy-AM"/>
        </w:rPr>
        <w:t xml:space="preserve"> մինչև </w:t>
      </w:r>
      <w:r w:rsidR="00800D67" w:rsidRPr="00D0537A">
        <w:rPr>
          <w:rFonts w:ascii="GHEA Grapalat" w:hAnsi="GHEA Grapalat" w:cs="Sylfaen"/>
          <w:sz w:val="24"/>
          <w:szCs w:val="24"/>
          <w:lang w:val="hy-AM"/>
        </w:rPr>
        <w:t xml:space="preserve">Միության մաքսային օրենսգրքի 28-րդ հոդվածի 2-րդ </w:t>
      </w:r>
      <w:r w:rsidR="00DD2E8B">
        <w:rPr>
          <w:rFonts w:ascii="GHEA Grapalat" w:hAnsi="GHEA Grapalat" w:cs="Sylfaen"/>
          <w:sz w:val="24"/>
          <w:szCs w:val="24"/>
          <w:lang w:val="hy-AM"/>
        </w:rPr>
        <w:t>մաս</w:t>
      </w:r>
      <w:r w:rsidR="00800D67" w:rsidRPr="00D0537A">
        <w:rPr>
          <w:rFonts w:ascii="GHEA Grapalat" w:hAnsi="GHEA Grapalat" w:cs="Sylfaen"/>
          <w:sz w:val="24"/>
          <w:szCs w:val="24"/>
          <w:lang w:val="hy-AM"/>
        </w:rPr>
        <w:t>ին համա</w:t>
      </w:r>
      <w:r w:rsidR="00D0537A">
        <w:rPr>
          <w:rFonts w:ascii="GHEA Grapalat" w:hAnsi="GHEA Grapalat" w:cs="Sylfaen"/>
          <w:sz w:val="24"/>
          <w:szCs w:val="24"/>
          <w:lang w:val="hy-AM"/>
        </w:rPr>
        <w:softHyphen/>
      </w:r>
      <w:r w:rsidR="00800D67" w:rsidRPr="00D0537A">
        <w:rPr>
          <w:rFonts w:ascii="GHEA Grapalat" w:hAnsi="GHEA Grapalat" w:cs="Sylfaen"/>
          <w:sz w:val="24"/>
          <w:szCs w:val="24"/>
          <w:lang w:val="hy-AM"/>
        </w:rPr>
        <w:t>պատասխան</w:t>
      </w:r>
      <w:r w:rsidR="00DC53B9" w:rsidRPr="005C7648">
        <w:rPr>
          <w:rFonts w:ascii="GHEA Grapalat" w:hAnsi="GHEA Grapalat" w:cs="Sylfaen"/>
          <w:sz w:val="24"/>
          <w:szCs w:val="24"/>
          <w:lang w:val="hy-AM"/>
        </w:rPr>
        <w:t>`</w:t>
      </w:r>
      <w:r w:rsidR="00302CE1">
        <w:rPr>
          <w:rFonts w:ascii="GHEA Grapalat" w:hAnsi="GHEA Grapalat" w:cs="Sylfaen"/>
          <w:sz w:val="24"/>
          <w:szCs w:val="24"/>
          <w:lang w:val="hy-AM"/>
        </w:rPr>
        <w:t xml:space="preserve"> Հանձնաժողովի սահմանած որոշման ուժի մեջ մտնելը</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իսկ</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այդ</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ապրանքների</w:t>
      </w:r>
      <w:r w:rsidRPr="00D0537A">
        <w:rPr>
          <w:rFonts w:ascii="GHEA Grapalat" w:hAnsi="GHEA Grapalat"/>
          <w:sz w:val="24"/>
          <w:szCs w:val="24"/>
          <w:lang w:val="hy-AM"/>
        </w:rPr>
        <w:t xml:space="preserve"> </w:t>
      </w:r>
      <w:r w:rsidR="00D0537A">
        <w:rPr>
          <w:rFonts w:ascii="GHEA Grapalat" w:hAnsi="GHEA Grapalat" w:cs="Sylfaen"/>
          <w:sz w:val="24"/>
          <w:szCs w:val="24"/>
          <w:lang w:val="hy-AM"/>
        </w:rPr>
        <w:t>դասակարգումն</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ըստ</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ԱՏԳ</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ԱԱ</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ծած</w:t>
      </w:r>
      <w:r w:rsidR="00C97EF9">
        <w:rPr>
          <w:rFonts w:ascii="GHEA Grapalat" w:hAnsi="GHEA Grapalat" w:cs="Sylfaen"/>
          <w:sz w:val="24"/>
          <w:szCs w:val="24"/>
          <w:lang w:val="hy-AM"/>
        </w:rPr>
        <w:softHyphen/>
      </w:r>
      <w:r w:rsidRPr="00D0537A">
        <w:rPr>
          <w:rFonts w:ascii="GHEA Grapalat" w:hAnsi="GHEA Grapalat" w:cs="Sylfaen"/>
          <w:sz w:val="24"/>
          <w:szCs w:val="24"/>
          <w:lang w:val="hy-AM"/>
        </w:rPr>
        <w:t>կագրերի</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իրա</w:t>
      </w:r>
      <w:r w:rsidR="00D0537A">
        <w:rPr>
          <w:rFonts w:ascii="GHEA Grapalat" w:hAnsi="GHEA Grapalat" w:cs="Sylfaen"/>
          <w:sz w:val="24"/>
          <w:szCs w:val="24"/>
          <w:lang w:val="hy-AM"/>
        </w:rPr>
        <w:softHyphen/>
      </w:r>
      <w:r w:rsidRPr="00D0537A">
        <w:rPr>
          <w:rFonts w:ascii="GHEA Grapalat" w:hAnsi="GHEA Grapalat" w:cs="Sylfaen"/>
          <w:sz w:val="24"/>
          <w:szCs w:val="24"/>
          <w:lang w:val="hy-AM"/>
        </w:rPr>
        <w:t>կանացնում</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է</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մաքսային</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մարմինը</w:t>
      </w:r>
      <w:r w:rsidRPr="00D0537A">
        <w:rPr>
          <w:rFonts w:ascii="GHEA Grapalat" w:hAnsi="GHEA Grapalat"/>
          <w:sz w:val="24"/>
          <w:szCs w:val="24"/>
          <w:lang w:val="hy-AM"/>
        </w:rPr>
        <w:t>:</w:t>
      </w:r>
    </w:p>
    <w:p w14:paraId="065EB55D" w14:textId="77777777" w:rsidR="00D0537A" w:rsidRDefault="006C1BCD" w:rsidP="0019208B">
      <w:pPr>
        <w:numPr>
          <w:ilvl w:val="0"/>
          <w:numId w:val="18"/>
        </w:numPr>
        <w:tabs>
          <w:tab w:val="left" w:pos="851"/>
        </w:tabs>
        <w:spacing w:after="0" w:line="360" w:lineRule="auto"/>
        <w:ind w:left="0" w:firstLine="567"/>
        <w:jc w:val="both"/>
        <w:rPr>
          <w:rFonts w:ascii="GHEA Grapalat" w:hAnsi="GHEA Grapalat"/>
          <w:sz w:val="24"/>
          <w:szCs w:val="24"/>
          <w:lang w:val="hy-AM"/>
        </w:rPr>
      </w:pPr>
      <w:r w:rsidRPr="00D0537A">
        <w:rPr>
          <w:rFonts w:ascii="GHEA Grapalat" w:hAnsi="GHEA Grapalat" w:cs="Sylfaen"/>
          <w:sz w:val="24"/>
          <w:szCs w:val="24"/>
          <w:lang w:val="hy-AM"/>
        </w:rPr>
        <w:t>Ապրանքի</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ծագման</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երկրի</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հավաստագրերի</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տրամադրման</w:t>
      </w:r>
      <w:r w:rsidRPr="00D0537A">
        <w:rPr>
          <w:rFonts w:ascii="GHEA Grapalat" w:hAnsi="GHEA Grapalat"/>
          <w:sz w:val="24"/>
          <w:szCs w:val="24"/>
          <w:lang w:val="hy-AM"/>
        </w:rPr>
        <w:t xml:space="preserve"> </w:t>
      </w:r>
      <w:r w:rsidRPr="00D0537A">
        <w:rPr>
          <w:rFonts w:ascii="GHEA Grapalat" w:hAnsi="GHEA Grapalat" w:cs="Sylfaen"/>
          <w:sz w:val="24"/>
          <w:szCs w:val="24"/>
          <w:lang w:val="hy-AM"/>
        </w:rPr>
        <w:t>և</w:t>
      </w:r>
      <w:r w:rsidRPr="00D0537A">
        <w:rPr>
          <w:rFonts w:ascii="GHEA Grapalat" w:hAnsi="GHEA Grapalat"/>
          <w:sz w:val="24"/>
          <w:szCs w:val="24"/>
          <w:lang w:val="hy-AM"/>
        </w:rPr>
        <w:t xml:space="preserve"> </w:t>
      </w:r>
      <w:r w:rsidRPr="00D0537A">
        <w:rPr>
          <w:rFonts w:ascii="GHEA Grapalat" w:hAnsi="GHEA Grapalat" w:cs="Sylfaen"/>
          <w:sz w:val="24"/>
          <w:szCs w:val="24"/>
          <w:lang w:val="hy-AM"/>
        </w:rPr>
        <w:t>փորձաքննության</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անց</w:t>
      </w:r>
      <w:r w:rsidR="00D0537A">
        <w:rPr>
          <w:rFonts w:ascii="GHEA Grapalat" w:hAnsi="GHEA Grapalat" w:cs="Sylfaen"/>
          <w:sz w:val="24"/>
          <w:szCs w:val="24"/>
          <w:lang w:val="hy-AM"/>
        </w:rPr>
        <w:softHyphen/>
      </w:r>
      <w:r w:rsidRPr="00D0537A">
        <w:rPr>
          <w:rFonts w:ascii="GHEA Grapalat" w:hAnsi="GHEA Grapalat" w:cs="Sylfaen"/>
          <w:sz w:val="24"/>
          <w:szCs w:val="24"/>
          <w:lang w:val="hy-AM"/>
        </w:rPr>
        <w:t>կացման</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կարգը</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սահմանում</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է</w:t>
      </w:r>
      <w:r w:rsidRPr="00D0537A">
        <w:rPr>
          <w:rFonts w:ascii="GHEA Grapalat" w:hAnsi="GHEA Grapalat"/>
          <w:sz w:val="24"/>
          <w:szCs w:val="24"/>
          <w:lang w:val="hy-AM"/>
        </w:rPr>
        <w:t xml:space="preserve"> </w:t>
      </w:r>
      <w:r w:rsidR="00D0537A">
        <w:rPr>
          <w:rFonts w:ascii="GHEA Grapalat" w:hAnsi="GHEA Grapalat" w:cs="Sylfaen"/>
          <w:sz w:val="24"/>
          <w:szCs w:val="24"/>
          <w:lang w:val="hy-AM"/>
        </w:rPr>
        <w:t>Կ</w:t>
      </w:r>
      <w:r w:rsidRPr="00D0537A">
        <w:rPr>
          <w:rFonts w:ascii="GHEA Grapalat" w:hAnsi="GHEA Grapalat" w:cs="Sylfaen"/>
          <w:sz w:val="24"/>
          <w:szCs w:val="24"/>
          <w:lang w:val="hy-AM"/>
        </w:rPr>
        <w:t>առավարությունը</w:t>
      </w:r>
      <w:r w:rsidRPr="00D0537A">
        <w:rPr>
          <w:rFonts w:ascii="GHEA Grapalat" w:hAnsi="GHEA Grapalat"/>
          <w:sz w:val="24"/>
          <w:szCs w:val="24"/>
          <w:lang w:val="hy-AM"/>
        </w:rPr>
        <w:t>:</w:t>
      </w:r>
    </w:p>
    <w:p w14:paraId="7A607138" w14:textId="77777777" w:rsidR="0075137A" w:rsidRPr="00D0537A" w:rsidRDefault="006C1BCD" w:rsidP="0019208B">
      <w:pPr>
        <w:numPr>
          <w:ilvl w:val="0"/>
          <w:numId w:val="18"/>
        </w:numPr>
        <w:tabs>
          <w:tab w:val="left" w:pos="851"/>
        </w:tabs>
        <w:spacing w:after="0" w:line="360" w:lineRule="auto"/>
        <w:ind w:left="0" w:firstLine="567"/>
        <w:jc w:val="both"/>
        <w:rPr>
          <w:rFonts w:ascii="GHEA Grapalat" w:hAnsi="GHEA Grapalat"/>
          <w:sz w:val="24"/>
          <w:szCs w:val="24"/>
          <w:lang w:val="hy-AM"/>
        </w:rPr>
      </w:pPr>
      <w:r w:rsidRPr="00D0537A">
        <w:rPr>
          <w:rFonts w:ascii="GHEA Grapalat" w:hAnsi="GHEA Grapalat" w:cs="Sylfaen"/>
          <w:sz w:val="24"/>
          <w:szCs w:val="24"/>
          <w:lang w:val="hy-AM"/>
        </w:rPr>
        <w:lastRenderedPageBreak/>
        <w:t>Հայտարարագրման</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ժամանակ</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ապրանքների</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ծագման</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երկիրը</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որոշում</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է</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հայտա</w:t>
      </w:r>
      <w:r w:rsidR="00D0537A">
        <w:rPr>
          <w:rFonts w:ascii="GHEA Grapalat" w:hAnsi="GHEA Grapalat" w:cs="Sylfaen"/>
          <w:sz w:val="24"/>
          <w:szCs w:val="24"/>
          <w:lang w:val="hy-AM"/>
        </w:rPr>
        <w:softHyphen/>
      </w:r>
      <w:r w:rsidRPr="00D0537A">
        <w:rPr>
          <w:rFonts w:ascii="GHEA Grapalat" w:hAnsi="GHEA Grapalat" w:cs="Sylfaen"/>
          <w:sz w:val="24"/>
          <w:szCs w:val="24"/>
          <w:lang w:val="hy-AM"/>
        </w:rPr>
        <w:t>րա</w:t>
      </w:r>
      <w:r w:rsidR="00D0537A">
        <w:rPr>
          <w:rFonts w:ascii="GHEA Grapalat" w:hAnsi="GHEA Grapalat" w:cs="Sylfaen"/>
          <w:sz w:val="24"/>
          <w:szCs w:val="24"/>
          <w:lang w:val="hy-AM"/>
        </w:rPr>
        <w:softHyphen/>
      </w:r>
      <w:r w:rsidRPr="00D0537A">
        <w:rPr>
          <w:rFonts w:ascii="GHEA Grapalat" w:hAnsi="GHEA Grapalat" w:cs="Sylfaen"/>
          <w:sz w:val="24"/>
          <w:szCs w:val="24"/>
          <w:lang w:val="hy-AM"/>
        </w:rPr>
        <w:t>րատուն</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իսկ</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սույն</w:t>
      </w:r>
      <w:r w:rsidRPr="00D0537A">
        <w:rPr>
          <w:rFonts w:ascii="GHEA Grapalat" w:hAnsi="GHEA Grapalat"/>
          <w:sz w:val="24"/>
          <w:szCs w:val="24"/>
          <w:lang w:val="hy-AM"/>
        </w:rPr>
        <w:t xml:space="preserve"> </w:t>
      </w:r>
      <w:r w:rsidRPr="00D0537A">
        <w:rPr>
          <w:rFonts w:ascii="GHEA Grapalat" w:hAnsi="GHEA Grapalat" w:cs="Sylfaen"/>
          <w:sz w:val="24"/>
          <w:szCs w:val="24"/>
          <w:lang w:val="hy-AM"/>
        </w:rPr>
        <w:t>օրենքով</w:t>
      </w:r>
      <w:r w:rsidRPr="00D0537A">
        <w:rPr>
          <w:rFonts w:ascii="GHEA Grapalat" w:hAnsi="GHEA Grapalat"/>
          <w:sz w:val="24"/>
          <w:szCs w:val="24"/>
          <w:lang w:val="hy-AM"/>
        </w:rPr>
        <w:t xml:space="preserve"> </w:t>
      </w:r>
      <w:r w:rsidR="002F16CF" w:rsidRPr="00D0537A">
        <w:rPr>
          <w:rFonts w:ascii="GHEA Grapalat" w:hAnsi="GHEA Grapalat"/>
          <w:sz w:val="24"/>
          <w:szCs w:val="24"/>
          <w:lang w:val="hy-AM"/>
        </w:rPr>
        <w:t xml:space="preserve">և այլ իրավական ակտերով </w:t>
      </w:r>
      <w:r w:rsidRPr="00D0537A">
        <w:rPr>
          <w:rFonts w:ascii="GHEA Grapalat" w:hAnsi="GHEA Grapalat" w:cs="Sylfaen"/>
          <w:sz w:val="24"/>
          <w:szCs w:val="24"/>
          <w:lang w:val="hy-AM"/>
        </w:rPr>
        <w:t>սահմանված</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դեպքերում՝</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մաք</w:t>
      </w:r>
      <w:r w:rsidR="00D0537A">
        <w:rPr>
          <w:rFonts w:ascii="GHEA Grapalat" w:hAnsi="GHEA Grapalat" w:cs="Sylfaen"/>
          <w:sz w:val="24"/>
          <w:szCs w:val="24"/>
          <w:lang w:val="hy-AM"/>
        </w:rPr>
        <w:softHyphen/>
      </w:r>
      <w:r w:rsidRPr="00D0537A">
        <w:rPr>
          <w:rFonts w:ascii="GHEA Grapalat" w:hAnsi="GHEA Grapalat" w:cs="Sylfaen"/>
          <w:sz w:val="24"/>
          <w:szCs w:val="24"/>
          <w:lang w:val="hy-AM"/>
        </w:rPr>
        <w:t>սա</w:t>
      </w:r>
      <w:r w:rsidR="00D0537A">
        <w:rPr>
          <w:rFonts w:ascii="GHEA Grapalat" w:hAnsi="GHEA Grapalat" w:cs="Sylfaen"/>
          <w:sz w:val="24"/>
          <w:szCs w:val="24"/>
          <w:lang w:val="hy-AM"/>
        </w:rPr>
        <w:softHyphen/>
      </w:r>
      <w:r w:rsidRPr="00D0537A">
        <w:rPr>
          <w:rFonts w:ascii="GHEA Grapalat" w:hAnsi="GHEA Grapalat" w:cs="Sylfaen"/>
          <w:sz w:val="24"/>
          <w:szCs w:val="24"/>
          <w:lang w:val="hy-AM"/>
        </w:rPr>
        <w:t>յին</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մարմինը</w:t>
      </w:r>
      <w:r w:rsidR="00D0537A">
        <w:rPr>
          <w:rFonts w:ascii="GHEA Grapalat" w:hAnsi="GHEA Grapalat"/>
          <w:sz w:val="24"/>
          <w:szCs w:val="24"/>
          <w:lang w:val="hy-AM"/>
        </w:rPr>
        <w:t>:</w:t>
      </w:r>
    </w:p>
    <w:p w14:paraId="60E479A3" w14:textId="77777777" w:rsidR="006C1BCD" w:rsidRPr="00BB4700" w:rsidRDefault="006C1BCD" w:rsidP="006512B2">
      <w:pPr>
        <w:spacing w:after="0" w:line="360" w:lineRule="auto"/>
        <w:ind w:firstLine="567"/>
        <w:jc w:val="both"/>
        <w:rPr>
          <w:rFonts w:ascii="GHEA Grapalat" w:hAnsi="GHEA Grapalat"/>
          <w:sz w:val="24"/>
          <w:szCs w:val="24"/>
          <w:lang w:val="hy-AM"/>
        </w:rPr>
      </w:pPr>
      <w:r w:rsidRPr="006512B2">
        <w:rPr>
          <w:rFonts w:ascii="GHEA Grapalat" w:hAnsi="GHEA Grapalat" w:cs="Sylfaen"/>
          <w:sz w:val="24"/>
          <w:szCs w:val="24"/>
          <w:lang w:val="hy-AM"/>
        </w:rPr>
        <w:t>Ապրանքների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ծագման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երկիրը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հայտարարագր</w:t>
      </w:r>
      <w:r w:rsidR="002F16CF" w:rsidRPr="006512B2">
        <w:rPr>
          <w:rFonts w:ascii="GHEA Grapalat" w:hAnsi="GHEA Grapalat" w:cs="Sylfaen"/>
          <w:sz w:val="24"/>
          <w:szCs w:val="24"/>
          <w:lang w:val="hy-AM"/>
        </w:rPr>
        <w:t>վ</w:t>
      </w:r>
      <w:r w:rsidRPr="006512B2">
        <w:rPr>
          <w:rFonts w:ascii="GHEA Grapalat" w:hAnsi="GHEA Grapalat" w:cs="Sylfaen"/>
          <w:sz w:val="24"/>
          <w:szCs w:val="24"/>
          <w:lang w:val="hy-AM"/>
        </w:rPr>
        <w:t>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հայտարարատու</w:t>
      </w:r>
      <w:r w:rsidR="002F16CF" w:rsidRPr="006512B2">
        <w:rPr>
          <w:rFonts w:ascii="GHEA Grapalat" w:hAnsi="GHEA Grapalat" w:cs="Sylfaen"/>
          <w:sz w:val="24"/>
          <w:szCs w:val="24"/>
          <w:lang w:val="hy-AM"/>
        </w:rPr>
        <w:t>ի կողմից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w:t>
      </w:r>
      <w:r w:rsidR="00D0537A">
        <w:rPr>
          <w:rFonts w:ascii="GHEA Grapalat" w:hAnsi="GHEA Grapalat" w:cs="Sylfaen"/>
          <w:sz w:val="24"/>
          <w:szCs w:val="24"/>
          <w:lang w:val="hy-AM"/>
        </w:rPr>
        <w:softHyphen/>
      </w:r>
      <w:r w:rsidRPr="006512B2">
        <w:rPr>
          <w:rFonts w:ascii="GHEA Grapalat" w:hAnsi="GHEA Grapalat" w:cs="Sylfaen"/>
          <w:sz w:val="24"/>
          <w:szCs w:val="24"/>
          <w:lang w:val="hy-AM"/>
        </w:rPr>
        <w:t>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հայտարարագրման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ժամանակ</w:t>
      </w:r>
      <w:r w:rsidRPr="006512B2">
        <w:rPr>
          <w:rFonts w:ascii="GHEA Grapalat" w:hAnsi="GHEA Grapalat"/>
          <w:sz w:val="24"/>
          <w:szCs w:val="24"/>
          <w:lang w:val="hy-AM"/>
        </w:rPr>
        <w:t>:</w:t>
      </w:r>
    </w:p>
    <w:p w14:paraId="381B4BA4" w14:textId="77777777" w:rsidR="00153C4A" w:rsidRPr="00BB4700" w:rsidRDefault="00153C4A" w:rsidP="00DC53B9">
      <w:pPr>
        <w:spacing w:after="0" w:line="240" w:lineRule="auto"/>
        <w:ind w:firstLine="562"/>
        <w:jc w:val="both"/>
        <w:rPr>
          <w:rFonts w:ascii="GHEA Grapalat" w:hAnsi="GHEA Grapalat" w:cs="Sylfaen"/>
          <w:b/>
          <w:bCs/>
          <w:sz w:val="24"/>
          <w:szCs w:val="24"/>
          <w:lang w:val="hy-AM"/>
        </w:rPr>
      </w:pPr>
    </w:p>
    <w:p w14:paraId="0A319BDD" w14:textId="77777777" w:rsidR="00792E00" w:rsidRPr="00153C4A" w:rsidRDefault="00792E00" w:rsidP="00792E00">
      <w:pPr>
        <w:spacing w:after="0" w:line="360" w:lineRule="auto"/>
        <w:ind w:firstLine="567"/>
        <w:jc w:val="both"/>
        <w:rPr>
          <w:rFonts w:ascii="GHEA Grapalat" w:hAnsi="GHEA Grapalat"/>
          <w:sz w:val="24"/>
          <w:szCs w:val="24"/>
          <w:lang w:val="hy-AM"/>
        </w:rPr>
      </w:pPr>
      <w:r w:rsidRPr="00792E00">
        <w:rPr>
          <w:rFonts w:ascii="GHEA Grapalat" w:hAnsi="GHEA Grapalat" w:cs="Sylfaen"/>
          <w:b/>
          <w:bCs/>
          <w:sz w:val="24"/>
          <w:szCs w:val="24"/>
          <w:lang w:val="hy-AM"/>
        </w:rPr>
        <w:t>Հոդված 15</w:t>
      </w:r>
      <w:r w:rsidRPr="00153C4A">
        <w:rPr>
          <w:rFonts w:ascii="GHEA Grapalat" w:hAnsi="GHEA Grapalat" w:cs="Sylfaen"/>
          <w:b/>
          <w:bCs/>
          <w:sz w:val="24"/>
          <w:szCs w:val="24"/>
          <w:lang w:val="hy-AM"/>
        </w:rPr>
        <w:t>. Ապրանքներին</w:t>
      </w:r>
      <w:r w:rsidRPr="00153C4A">
        <w:rPr>
          <w:rFonts w:ascii="GHEA Grapalat" w:hAnsi="GHEA Grapalat"/>
          <w:b/>
          <w:bCs/>
          <w:sz w:val="24"/>
          <w:szCs w:val="24"/>
          <w:lang w:val="hy-AM"/>
        </w:rPr>
        <w:t xml:space="preserve"> </w:t>
      </w:r>
      <w:r w:rsidRPr="00153C4A">
        <w:rPr>
          <w:rFonts w:ascii="GHEA Grapalat" w:hAnsi="GHEA Grapalat" w:cs="Sylfaen"/>
          <w:b/>
          <w:bCs/>
          <w:sz w:val="24"/>
          <w:szCs w:val="24"/>
          <w:lang w:val="hy-AM"/>
        </w:rPr>
        <w:t>տրամադրվող</w:t>
      </w:r>
      <w:r w:rsidRPr="00153C4A">
        <w:rPr>
          <w:rFonts w:ascii="GHEA Grapalat" w:hAnsi="GHEA Grapalat"/>
          <w:b/>
          <w:bCs/>
          <w:sz w:val="24"/>
          <w:szCs w:val="24"/>
          <w:lang w:val="hy-AM"/>
        </w:rPr>
        <w:t xml:space="preserve"> </w:t>
      </w:r>
      <w:r w:rsidRPr="00153C4A">
        <w:rPr>
          <w:rFonts w:ascii="GHEA Grapalat" w:hAnsi="GHEA Grapalat" w:cs="Sylfaen"/>
          <w:b/>
          <w:bCs/>
          <w:sz w:val="24"/>
          <w:szCs w:val="24"/>
          <w:lang w:val="hy-AM"/>
        </w:rPr>
        <w:t>կարգավիճակը՝</w:t>
      </w:r>
      <w:r w:rsidRPr="00153C4A">
        <w:rPr>
          <w:rFonts w:ascii="GHEA Grapalat" w:hAnsi="GHEA Grapalat"/>
          <w:b/>
          <w:bCs/>
          <w:sz w:val="24"/>
          <w:szCs w:val="24"/>
          <w:lang w:val="hy-AM"/>
        </w:rPr>
        <w:t xml:space="preserve"> </w:t>
      </w:r>
      <w:r w:rsidRPr="00153C4A">
        <w:rPr>
          <w:rFonts w:ascii="GHEA Grapalat" w:hAnsi="GHEA Grapalat" w:cs="Sylfaen"/>
          <w:b/>
          <w:bCs/>
          <w:sz w:val="24"/>
          <w:szCs w:val="24"/>
          <w:lang w:val="hy-AM"/>
        </w:rPr>
        <w:t>ըստ</w:t>
      </w:r>
      <w:r w:rsidRPr="00153C4A">
        <w:rPr>
          <w:rFonts w:ascii="GHEA Grapalat" w:hAnsi="GHEA Grapalat"/>
          <w:b/>
          <w:bCs/>
          <w:sz w:val="24"/>
          <w:szCs w:val="24"/>
          <w:lang w:val="hy-AM"/>
        </w:rPr>
        <w:t xml:space="preserve"> </w:t>
      </w:r>
      <w:r w:rsidRPr="00153C4A">
        <w:rPr>
          <w:rFonts w:ascii="GHEA Grapalat" w:hAnsi="GHEA Grapalat" w:cs="Sylfaen"/>
          <w:b/>
          <w:bCs/>
          <w:sz w:val="24"/>
          <w:szCs w:val="24"/>
          <w:lang w:val="hy-AM"/>
        </w:rPr>
        <w:t>ծագման</w:t>
      </w:r>
      <w:r w:rsidRPr="00153C4A">
        <w:rPr>
          <w:rFonts w:ascii="GHEA Grapalat" w:hAnsi="GHEA Grapalat"/>
          <w:b/>
          <w:bCs/>
          <w:sz w:val="24"/>
          <w:szCs w:val="24"/>
          <w:lang w:val="hy-AM"/>
        </w:rPr>
        <w:t xml:space="preserve"> </w:t>
      </w:r>
      <w:r w:rsidRPr="00153C4A">
        <w:rPr>
          <w:rFonts w:ascii="GHEA Grapalat" w:hAnsi="GHEA Grapalat" w:cs="Sylfaen"/>
          <w:b/>
          <w:bCs/>
          <w:sz w:val="24"/>
          <w:szCs w:val="24"/>
          <w:lang w:val="hy-AM"/>
        </w:rPr>
        <w:t>երկրի</w:t>
      </w:r>
      <w:r w:rsidRPr="00153C4A">
        <w:rPr>
          <w:rFonts w:ascii="Courier New" w:hAnsi="Courier New" w:cs="Courier New"/>
          <w:b/>
          <w:bCs/>
          <w:sz w:val="24"/>
          <w:szCs w:val="24"/>
          <w:lang w:val="hy-AM"/>
        </w:rPr>
        <w:t> </w:t>
      </w:r>
    </w:p>
    <w:p w14:paraId="2C351320" w14:textId="77777777" w:rsidR="00792E00" w:rsidRPr="00153C4A" w:rsidRDefault="00792E00" w:rsidP="00E579E1">
      <w:pPr>
        <w:pStyle w:val="ListParagraph"/>
        <w:numPr>
          <w:ilvl w:val="0"/>
          <w:numId w:val="381"/>
        </w:numPr>
        <w:tabs>
          <w:tab w:val="left" w:pos="851"/>
        </w:tabs>
        <w:spacing w:after="0" w:line="360" w:lineRule="auto"/>
        <w:ind w:left="0" w:firstLine="567"/>
        <w:jc w:val="both"/>
        <w:rPr>
          <w:rFonts w:ascii="GHEA Grapalat" w:hAnsi="GHEA Grapalat"/>
          <w:sz w:val="24"/>
          <w:szCs w:val="24"/>
          <w:lang w:val="hy-AM"/>
        </w:rPr>
      </w:pPr>
      <w:r w:rsidRPr="00153C4A">
        <w:rPr>
          <w:rFonts w:ascii="GHEA Grapalat" w:hAnsi="GHEA Grapalat" w:cs="Sylfaen"/>
          <w:sz w:val="24"/>
          <w:szCs w:val="24"/>
          <w:lang w:val="hy-AM"/>
        </w:rPr>
        <w:t>Ապրանքներին</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ըստ</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ծագման</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երկրի</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տրամադրվում</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է</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ոչ</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արտոնյալ</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ծագման</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կարգավիճակ</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կամ</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արտոնյալ</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ծագման</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կարգավիճակ</w:t>
      </w:r>
      <w:r w:rsidRPr="00153C4A">
        <w:rPr>
          <w:rFonts w:ascii="GHEA Grapalat" w:hAnsi="GHEA Grapalat"/>
          <w:sz w:val="24"/>
          <w:szCs w:val="24"/>
          <w:lang w:val="hy-AM"/>
        </w:rPr>
        <w:t>:</w:t>
      </w:r>
    </w:p>
    <w:p w14:paraId="0B2B820D" w14:textId="77777777" w:rsidR="00792E00" w:rsidRPr="00153C4A" w:rsidRDefault="00792E00" w:rsidP="00E579E1">
      <w:pPr>
        <w:pStyle w:val="ListParagraph"/>
        <w:numPr>
          <w:ilvl w:val="0"/>
          <w:numId w:val="381"/>
        </w:numPr>
        <w:tabs>
          <w:tab w:val="left" w:pos="851"/>
        </w:tabs>
        <w:spacing w:after="0" w:line="360" w:lineRule="auto"/>
        <w:ind w:left="0" w:firstLine="567"/>
        <w:jc w:val="both"/>
        <w:rPr>
          <w:rFonts w:ascii="GHEA Grapalat" w:hAnsi="GHEA Grapalat"/>
          <w:sz w:val="24"/>
          <w:szCs w:val="24"/>
          <w:lang w:val="hy-AM"/>
        </w:rPr>
      </w:pPr>
      <w:r w:rsidRPr="00153C4A">
        <w:rPr>
          <w:rFonts w:ascii="GHEA Grapalat" w:hAnsi="GHEA Grapalat" w:cs="Sylfaen"/>
          <w:sz w:val="24"/>
          <w:szCs w:val="24"/>
          <w:lang w:val="hy-AM"/>
        </w:rPr>
        <w:t>Ապրանքների</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ոչ</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արտոնյալ</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ծագման</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շրջանակներում</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նախատեսվում</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է՝</w:t>
      </w:r>
    </w:p>
    <w:p w14:paraId="1F28F4E2" w14:textId="77777777" w:rsidR="00792E00" w:rsidRPr="00153C4A" w:rsidRDefault="00792E00" w:rsidP="00E579E1">
      <w:pPr>
        <w:pStyle w:val="ListParagraph"/>
        <w:numPr>
          <w:ilvl w:val="1"/>
          <w:numId w:val="382"/>
        </w:numPr>
        <w:tabs>
          <w:tab w:val="left" w:pos="851"/>
        </w:tabs>
        <w:spacing w:after="0" w:line="360" w:lineRule="auto"/>
        <w:ind w:left="0" w:firstLine="567"/>
        <w:jc w:val="both"/>
        <w:rPr>
          <w:rFonts w:ascii="GHEA Grapalat" w:hAnsi="GHEA Grapalat"/>
          <w:sz w:val="24"/>
          <w:szCs w:val="24"/>
          <w:lang w:val="hy-AM"/>
        </w:rPr>
      </w:pPr>
      <w:r w:rsidRPr="00153C4A">
        <w:rPr>
          <w:rFonts w:ascii="GHEA Grapalat" w:hAnsi="GHEA Grapalat" w:cs="Sylfaen"/>
          <w:sz w:val="24"/>
          <w:szCs w:val="24"/>
          <w:lang w:val="hy-AM"/>
        </w:rPr>
        <w:t>Հայաստանի</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Հանրապետության</w:t>
      </w:r>
      <w:r w:rsidRPr="00153C4A">
        <w:rPr>
          <w:rFonts w:ascii="GHEA Grapalat" w:hAnsi="GHEA Grapalat"/>
          <w:sz w:val="24"/>
          <w:szCs w:val="24"/>
          <w:lang w:val="hy-AM"/>
        </w:rPr>
        <w:t xml:space="preserve"> </w:t>
      </w:r>
      <w:r w:rsidRPr="00153C4A">
        <w:rPr>
          <w:rFonts w:ascii="GHEA Grapalat" w:hAnsi="GHEA Grapalat" w:cs="Sylfaen"/>
          <w:sz w:val="24"/>
          <w:szCs w:val="24"/>
          <w:lang w:val="hy-AM"/>
        </w:rPr>
        <w:t>և</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Միության</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մաքսային</w:t>
      </w:r>
      <w:r w:rsidRPr="00153C4A">
        <w:rPr>
          <w:rFonts w:ascii="GHEA Grapalat" w:hAnsi="GHEA Grapalat"/>
          <w:sz w:val="24"/>
          <w:szCs w:val="24"/>
          <w:lang w:val="hy-AM"/>
        </w:rPr>
        <w:t xml:space="preserve"> </w:t>
      </w:r>
      <w:r w:rsidRPr="00153C4A">
        <w:rPr>
          <w:rFonts w:ascii="GHEA Grapalat" w:hAnsi="GHEA Grapalat" w:cs="Sylfaen"/>
          <w:sz w:val="24"/>
          <w:szCs w:val="24"/>
          <w:lang w:val="hy-AM"/>
        </w:rPr>
        <w:t>օրենսդրությամբ</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սահմանված</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սակագնային</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կարգավորման</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միջոցների</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կիրառություն</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բացառությամբ</w:t>
      </w:r>
      <w:r w:rsidRPr="00153C4A">
        <w:rPr>
          <w:rFonts w:ascii="GHEA Grapalat" w:hAnsi="GHEA Grapalat"/>
          <w:sz w:val="24"/>
          <w:szCs w:val="24"/>
          <w:lang w:val="hy-AM"/>
        </w:rPr>
        <w:t xml:space="preserve"> </w:t>
      </w:r>
      <w:r w:rsidRPr="00153C4A">
        <w:rPr>
          <w:rFonts w:ascii="GHEA Grapalat" w:hAnsi="GHEA Grapalat" w:cs="Sylfaen"/>
          <w:sz w:val="24"/>
          <w:szCs w:val="24"/>
          <w:lang w:val="hy-AM"/>
        </w:rPr>
        <w:t>օրենքով</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սահմանված</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կարգով</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արտոնությունների</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կիրառման</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դեպքերի</w:t>
      </w:r>
      <w:r w:rsidRPr="00153C4A">
        <w:rPr>
          <w:rFonts w:ascii="GHEA Grapalat" w:hAnsi="GHEA Grapalat"/>
          <w:sz w:val="24"/>
          <w:szCs w:val="24"/>
          <w:lang w:val="hy-AM"/>
        </w:rPr>
        <w:t>.</w:t>
      </w:r>
    </w:p>
    <w:p w14:paraId="01473282" w14:textId="77777777" w:rsidR="00792E00" w:rsidRPr="00153C4A" w:rsidRDefault="00792E00" w:rsidP="00E579E1">
      <w:pPr>
        <w:pStyle w:val="ListParagraph"/>
        <w:numPr>
          <w:ilvl w:val="1"/>
          <w:numId w:val="382"/>
        </w:numPr>
        <w:tabs>
          <w:tab w:val="left" w:pos="851"/>
        </w:tabs>
        <w:spacing w:after="0" w:line="360" w:lineRule="auto"/>
        <w:ind w:left="0" w:firstLine="567"/>
        <w:jc w:val="both"/>
        <w:rPr>
          <w:rFonts w:ascii="GHEA Grapalat" w:hAnsi="GHEA Grapalat" w:cs="Sylfaen"/>
          <w:sz w:val="24"/>
          <w:szCs w:val="24"/>
          <w:lang w:val="hy-AM"/>
        </w:rPr>
      </w:pPr>
      <w:r w:rsidRPr="00153C4A">
        <w:rPr>
          <w:rFonts w:ascii="GHEA Grapalat" w:hAnsi="GHEA Grapalat" w:cs="Sylfaen"/>
          <w:sz w:val="24"/>
          <w:szCs w:val="24"/>
          <w:lang w:val="hy-AM"/>
        </w:rPr>
        <w:t>Հայաստանի Հանրապետության և Միության օրենսդրությամբ սահմանված ոչ սակագնային կարգավորման միջոցների կիրառություն.</w:t>
      </w:r>
    </w:p>
    <w:p w14:paraId="236965BE" w14:textId="77777777" w:rsidR="00792E00" w:rsidRPr="00153C4A" w:rsidRDefault="00792E00" w:rsidP="00E579E1">
      <w:pPr>
        <w:pStyle w:val="ListParagraph"/>
        <w:numPr>
          <w:ilvl w:val="1"/>
          <w:numId w:val="382"/>
        </w:numPr>
        <w:tabs>
          <w:tab w:val="left" w:pos="851"/>
        </w:tabs>
        <w:spacing w:after="0" w:line="360" w:lineRule="auto"/>
        <w:ind w:left="0" w:firstLine="567"/>
        <w:jc w:val="both"/>
        <w:rPr>
          <w:rFonts w:ascii="GHEA Grapalat" w:hAnsi="GHEA Grapalat"/>
          <w:sz w:val="24"/>
          <w:szCs w:val="24"/>
          <w:lang w:val="hy-AM"/>
        </w:rPr>
      </w:pPr>
      <w:r w:rsidRPr="00153C4A">
        <w:rPr>
          <w:rFonts w:ascii="GHEA Grapalat" w:hAnsi="GHEA Grapalat" w:cs="Sylfaen"/>
          <w:sz w:val="24"/>
          <w:szCs w:val="24"/>
          <w:lang w:val="hy-AM"/>
        </w:rPr>
        <w:t>ապրանքների</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ծագման</w:t>
      </w:r>
      <w:r w:rsidRPr="00153C4A">
        <w:rPr>
          <w:rFonts w:ascii="GHEA Grapalat" w:hAnsi="GHEA Grapalat"/>
          <w:sz w:val="24"/>
          <w:szCs w:val="24"/>
          <w:lang w:val="hy-AM"/>
        </w:rPr>
        <w:t xml:space="preserve"> ոչ արտոնյալ </w:t>
      </w:r>
      <w:r w:rsidRPr="00153C4A">
        <w:rPr>
          <w:rFonts w:ascii="GHEA Grapalat" w:hAnsi="GHEA Grapalat" w:cs="Sylfaen"/>
          <w:sz w:val="24"/>
          <w:szCs w:val="24"/>
          <w:lang w:val="hy-AM"/>
        </w:rPr>
        <w:t>հավաստագրերի</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տրամադրում</w:t>
      </w:r>
      <w:r w:rsidRPr="00153C4A">
        <w:rPr>
          <w:rFonts w:ascii="GHEA Grapalat" w:hAnsi="GHEA Grapalat"/>
          <w:sz w:val="24"/>
          <w:szCs w:val="24"/>
          <w:lang w:val="hy-AM"/>
        </w:rPr>
        <w:t>:</w:t>
      </w:r>
    </w:p>
    <w:p w14:paraId="1D70EC90" w14:textId="77777777" w:rsidR="00792E00" w:rsidRPr="00153C4A" w:rsidRDefault="00792E00" w:rsidP="00E579E1">
      <w:pPr>
        <w:pStyle w:val="ListParagraph"/>
        <w:numPr>
          <w:ilvl w:val="0"/>
          <w:numId w:val="381"/>
        </w:numPr>
        <w:tabs>
          <w:tab w:val="left" w:pos="851"/>
        </w:tabs>
        <w:spacing w:after="0" w:line="360" w:lineRule="auto"/>
        <w:ind w:left="0" w:firstLine="567"/>
        <w:jc w:val="both"/>
        <w:rPr>
          <w:rFonts w:ascii="GHEA Grapalat" w:hAnsi="GHEA Grapalat"/>
          <w:sz w:val="24"/>
          <w:szCs w:val="24"/>
          <w:lang w:val="hy-AM"/>
        </w:rPr>
      </w:pPr>
      <w:r w:rsidRPr="00153C4A">
        <w:rPr>
          <w:rFonts w:ascii="GHEA Grapalat" w:hAnsi="GHEA Grapalat" w:cs="Sylfaen"/>
          <w:sz w:val="24"/>
          <w:szCs w:val="24"/>
          <w:lang w:val="hy-AM"/>
        </w:rPr>
        <w:t>Ապրանքների</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արտոնյալ</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ծագման</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շրջանակներում</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նախատեսվում</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է՝</w:t>
      </w:r>
    </w:p>
    <w:p w14:paraId="10301AAF" w14:textId="77777777" w:rsidR="00792E00" w:rsidRPr="00153C4A" w:rsidRDefault="00792E00" w:rsidP="00E579E1">
      <w:pPr>
        <w:pStyle w:val="ListParagraph"/>
        <w:numPr>
          <w:ilvl w:val="0"/>
          <w:numId w:val="383"/>
        </w:numPr>
        <w:tabs>
          <w:tab w:val="left" w:pos="851"/>
        </w:tabs>
        <w:spacing w:after="0" w:line="360" w:lineRule="auto"/>
        <w:ind w:left="0" w:firstLine="567"/>
        <w:jc w:val="both"/>
        <w:rPr>
          <w:rFonts w:ascii="GHEA Grapalat" w:hAnsi="GHEA Grapalat" w:cs="Sylfaen"/>
          <w:sz w:val="24"/>
          <w:szCs w:val="24"/>
          <w:lang w:val="hy-AM"/>
        </w:rPr>
      </w:pPr>
      <w:r w:rsidRPr="00153C4A">
        <w:rPr>
          <w:rFonts w:ascii="GHEA Grapalat" w:hAnsi="GHEA Grapalat" w:cs="Sylfaen"/>
          <w:sz w:val="24"/>
          <w:szCs w:val="24"/>
          <w:lang w:val="hy-AM"/>
        </w:rPr>
        <w:t>Հայաստանի Հանրապետության և Միության մաքսային օրենսդրությամբ սահմանված սակագնային կարգավորման միջոցների կիրառումից ազատում` միջազգային պայմանագրերով նախատեսված դրույթների շրջանակներում.</w:t>
      </w:r>
    </w:p>
    <w:p w14:paraId="207C568C" w14:textId="77777777" w:rsidR="00792E00" w:rsidRPr="00153C4A" w:rsidRDefault="00792E00" w:rsidP="00E579E1">
      <w:pPr>
        <w:pStyle w:val="ListParagraph"/>
        <w:numPr>
          <w:ilvl w:val="0"/>
          <w:numId w:val="383"/>
        </w:numPr>
        <w:tabs>
          <w:tab w:val="left" w:pos="851"/>
        </w:tabs>
        <w:spacing w:after="0" w:line="360" w:lineRule="auto"/>
        <w:ind w:left="0" w:firstLine="567"/>
        <w:jc w:val="both"/>
        <w:rPr>
          <w:rFonts w:ascii="GHEA Grapalat" w:hAnsi="GHEA Grapalat"/>
          <w:sz w:val="24"/>
          <w:szCs w:val="24"/>
          <w:lang w:val="hy-AM"/>
        </w:rPr>
      </w:pPr>
      <w:r w:rsidRPr="00153C4A">
        <w:rPr>
          <w:rFonts w:ascii="GHEA Grapalat" w:hAnsi="GHEA Grapalat" w:cs="Sylfaen"/>
          <w:sz w:val="24"/>
          <w:szCs w:val="24"/>
          <w:lang w:val="hy-AM"/>
        </w:rPr>
        <w:t>ապրանքների</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ծագման</w:t>
      </w:r>
      <w:r w:rsidRPr="00153C4A">
        <w:rPr>
          <w:rFonts w:ascii="GHEA Grapalat" w:hAnsi="GHEA Grapalat"/>
          <w:sz w:val="24"/>
          <w:szCs w:val="24"/>
          <w:lang w:val="hy-AM"/>
        </w:rPr>
        <w:t xml:space="preserve"> արտոնյալ </w:t>
      </w:r>
      <w:r w:rsidRPr="00153C4A">
        <w:rPr>
          <w:rFonts w:ascii="GHEA Grapalat" w:hAnsi="GHEA Grapalat" w:cs="Sylfaen"/>
          <w:sz w:val="24"/>
          <w:szCs w:val="24"/>
          <w:lang w:val="hy-AM"/>
        </w:rPr>
        <w:t>հավաստագրերի</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տրամադրում</w:t>
      </w:r>
      <w:r w:rsidRPr="00153C4A">
        <w:rPr>
          <w:rFonts w:ascii="GHEA Grapalat" w:hAnsi="GHEA Grapalat"/>
          <w:sz w:val="24"/>
          <w:szCs w:val="24"/>
          <w:lang w:val="hy-AM"/>
        </w:rPr>
        <w:t>:</w:t>
      </w:r>
    </w:p>
    <w:p w14:paraId="5D110612" w14:textId="77777777" w:rsidR="00494783" w:rsidRDefault="00792E00" w:rsidP="00E579E1">
      <w:pPr>
        <w:pStyle w:val="ListParagraph"/>
        <w:numPr>
          <w:ilvl w:val="0"/>
          <w:numId w:val="381"/>
        </w:numPr>
        <w:tabs>
          <w:tab w:val="left" w:pos="851"/>
        </w:tabs>
        <w:spacing w:after="0" w:line="360" w:lineRule="auto"/>
        <w:ind w:left="0" w:firstLine="567"/>
        <w:jc w:val="both"/>
        <w:rPr>
          <w:rFonts w:ascii="GHEA Grapalat" w:hAnsi="GHEA Grapalat"/>
          <w:sz w:val="24"/>
          <w:szCs w:val="24"/>
          <w:lang w:val="hy-AM"/>
        </w:rPr>
      </w:pPr>
      <w:r w:rsidRPr="00153C4A">
        <w:rPr>
          <w:rFonts w:ascii="GHEA Grapalat" w:hAnsi="GHEA Grapalat" w:cs="Sylfaen"/>
          <w:sz w:val="24"/>
          <w:szCs w:val="24"/>
          <w:lang w:val="hy-AM"/>
        </w:rPr>
        <w:t>Հայաստանի</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Հանրապետության</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տարածքից</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արտահանվող</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ապրանքների</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ծագման</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երկիրը</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որոշվում</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է</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դրանց</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նկատմամբ</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սակագնային</w:t>
      </w:r>
      <w:r w:rsidRPr="00153C4A">
        <w:rPr>
          <w:rFonts w:ascii="GHEA Grapalat" w:hAnsi="GHEA Grapalat"/>
          <w:sz w:val="24"/>
          <w:szCs w:val="24"/>
          <w:lang w:val="hy-AM"/>
        </w:rPr>
        <w:t xml:space="preserve"> </w:t>
      </w:r>
      <w:r w:rsidRPr="00153C4A">
        <w:rPr>
          <w:rFonts w:ascii="GHEA Grapalat" w:hAnsi="GHEA Grapalat" w:cs="Sylfaen"/>
          <w:sz w:val="24"/>
          <w:szCs w:val="24"/>
          <w:lang w:val="hy-AM"/>
        </w:rPr>
        <w:t>և</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ոչ</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սակագնային</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կարգավորման</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մաքսային</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վիճակագրության</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վարման</w:t>
      </w:r>
      <w:r w:rsidRPr="00153C4A">
        <w:rPr>
          <w:rFonts w:ascii="GHEA Grapalat" w:hAnsi="GHEA Grapalat"/>
          <w:sz w:val="24"/>
          <w:szCs w:val="24"/>
          <w:lang w:val="hy-AM"/>
        </w:rPr>
        <w:t xml:space="preserve"> </w:t>
      </w:r>
      <w:r w:rsidRPr="00153C4A">
        <w:rPr>
          <w:rFonts w:ascii="GHEA Grapalat" w:hAnsi="GHEA Grapalat" w:cs="Sylfaen"/>
          <w:sz w:val="24"/>
          <w:szCs w:val="24"/>
          <w:lang w:val="hy-AM"/>
        </w:rPr>
        <w:t>և</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ծագման</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հավաստագրերի</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տրամադրման</w:t>
      </w:r>
      <w:r w:rsidRPr="00153C4A">
        <w:rPr>
          <w:rFonts w:ascii="GHEA Grapalat" w:hAnsi="GHEA Grapalat"/>
          <w:sz w:val="24"/>
          <w:szCs w:val="24"/>
          <w:lang w:val="hy-AM"/>
        </w:rPr>
        <w:t xml:space="preserve"> </w:t>
      </w:r>
      <w:r w:rsidRPr="00153C4A">
        <w:rPr>
          <w:rFonts w:ascii="GHEA Grapalat" w:hAnsi="GHEA Grapalat" w:cs="Sylfaen"/>
          <w:sz w:val="24"/>
          <w:szCs w:val="24"/>
          <w:lang w:val="hy-AM"/>
        </w:rPr>
        <w:t>նպատակով</w:t>
      </w:r>
      <w:r w:rsidRPr="00153C4A">
        <w:rPr>
          <w:rFonts w:ascii="GHEA Grapalat" w:hAnsi="GHEA Grapalat"/>
          <w:sz w:val="24"/>
          <w:szCs w:val="24"/>
          <w:lang w:val="hy-AM"/>
        </w:rPr>
        <w:t>:</w:t>
      </w:r>
    </w:p>
    <w:p w14:paraId="7122D47D" w14:textId="77777777" w:rsidR="00570FCD" w:rsidRDefault="00570FCD" w:rsidP="00DC53B9">
      <w:pPr>
        <w:pStyle w:val="ListParagraph"/>
        <w:tabs>
          <w:tab w:val="left" w:pos="851"/>
        </w:tabs>
        <w:spacing w:after="0" w:line="240" w:lineRule="auto"/>
        <w:ind w:left="0" w:firstLine="562"/>
        <w:jc w:val="both"/>
        <w:rPr>
          <w:rFonts w:ascii="GHEA Grapalat" w:hAnsi="GHEA Grapalat" w:cs="Sylfaen"/>
          <w:b/>
          <w:bCs/>
          <w:sz w:val="24"/>
          <w:szCs w:val="24"/>
          <w:lang w:val="hy-AM"/>
        </w:rPr>
      </w:pPr>
    </w:p>
    <w:p w14:paraId="603EAFCD" w14:textId="77777777" w:rsidR="00494783" w:rsidRDefault="00792E00" w:rsidP="00494783">
      <w:pPr>
        <w:pStyle w:val="ListParagraph"/>
        <w:tabs>
          <w:tab w:val="left" w:pos="851"/>
        </w:tabs>
        <w:spacing w:after="0" w:line="360" w:lineRule="auto"/>
        <w:ind w:left="0" w:firstLine="567"/>
        <w:jc w:val="both"/>
        <w:rPr>
          <w:rFonts w:ascii="GHEA Grapalat" w:hAnsi="GHEA Grapalat" w:cs="Sylfaen"/>
          <w:b/>
          <w:bCs/>
          <w:sz w:val="24"/>
          <w:szCs w:val="24"/>
          <w:lang w:val="hy-AM"/>
        </w:rPr>
      </w:pPr>
      <w:r w:rsidRPr="00D0537A">
        <w:rPr>
          <w:rFonts w:ascii="GHEA Grapalat" w:hAnsi="GHEA Grapalat" w:cs="Sylfaen"/>
          <w:b/>
          <w:bCs/>
          <w:sz w:val="24"/>
          <w:szCs w:val="24"/>
          <w:lang w:val="hy-AM"/>
        </w:rPr>
        <w:t>Հոդված 1</w:t>
      </w:r>
      <w:r w:rsidRPr="006512B2">
        <w:rPr>
          <w:rFonts w:ascii="GHEA Grapalat" w:hAnsi="GHEA Grapalat" w:cs="Sylfaen"/>
          <w:b/>
          <w:bCs/>
          <w:sz w:val="24"/>
          <w:szCs w:val="24"/>
          <w:lang w:val="hy-AM"/>
        </w:rPr>
        <w:t>6</w:t>
      </w:r>
      <w:r w:rsidRPr="00D0537A">
        <w:rPr>
          <w:rFonts w:ascii="GHEA Grapalat" w:hAnsi="GHEA Grapalat" w:cs="Sylfaen"/>
          <w:b/>
          <w:bCs/>
          <w:sz w:val="24"/>
          <w:szCs w:val="24"/>
          <w:lang w:val="hy-AM"/>
        </w:rPr>
        <w:t>. Ամբողջությամբ</w:t>
      </w:r>
      <w:r w:rsidRPr="00D0537A">
        <w:rPr>
          <w:rFonts w:ascii="GHEA Grapalat" w:hAnsi="GHEA Grapalat"/>
          <w:b/>
          <w:bCs/>
          <w:sz w:val="24"/>
          <w:szCs w:val="24"/>
          <w:lang w:val="hy-AM"/>
        </w:rPr>
        <w:t xml:space="preserve"> </w:t>
      </w:r>
      <w:r w:rsidRPr="00D0537A">
        <w:rPr>
          <w:rFonts w:ascii="GHEA Grapalat" w:hAnsi="GHEA Grapalat" w:cs="Sylfaen"/>
          <w:b/>
          <w:bCs/>
          <w:sz w:val="24"/>
          <w:szCs w:val="24"/>
          <w:lang w:val="hy-AM"/>
        </w:rPr>
        <w:t>Հայաստանի</w:t>
      </w:r>
      <w:r w:rsidRPr="00D0537A">
        <w:rPr>
          <w:rFonts w:ascii="GHEA Grapalat" w:hAnsi="GHEA Grapalat"/>
          <w:b/>
          <w:bCs/>
          <w:sz w:val="24"/>
          <w:szCs w:val="24"/>
          <w:lang w:val="hy-AM"/>
        </w:rPr>
        <w:t xml:space="preserve"> </w:t>
      </w:r>
      <w:r w:rsidRPr="00D0537A">
        <w:rPr>
          <w:rFonts w:ascii="GHEA Grapalat" w:hAnsi="GHEA Grapalat" w:cs="Sylfaen"/>
          <w:b/>
          <w:bCs/>
          <w:sz w:val="24"/>
          <w:szCs w:val="24"/>
          <w:lang w:val="hy-AM"/>
        </w:rPr>
        <w:t>Հանրապետությունում</w:t>
      </w:r>
      <w:r w:rsidRPr="00D0537A">
        <w:rPr>
          <w:rFonts w:ascii="GHEA Grapalat" w:hAnsi="GHEA Grapalat"/>
          <w:b/>
          <w:bCs/>
          <w:sz w:val="24"/>
          <w:szCs w:val="24"/>
          <w:lang w:val="hy-AM"/>
        </w:rPr>
        <w:t xml:space="preserve"> </w:t>
      </w:r>
      <w:r w:rsidRPr="00D0537A">
        <w:rPr>
          <w:rFonts w:ascii="GHEA Grapalat" w:hAnsi="GHEA Grapalat" w:cs="Sylfaen"/>
          <w:b/>
          <w:bCs/>
          <w:sz w:val="24"/>
          <w:szCs w:val="24"/>
          <w:lang w:val="hy-AM"/>
        </w:rPr>
        <w:t>արտադրված</w:t>
      </w:r>
    </w:p>
    <w:p w14:paraId="5FEB36FE" w14:textId="77777777" w:rsidR="00792E00" w:rsidRPr="00D0537A" w:rsidRDefault="00792E00" w:rsidP="00570FCD">
      <w:pPr>
        <w:pStyle w:val="ListParagraph"/>
        <w:tabs>
          <w:tab w:val="left" w:pos="851"/>
        </w:tabs>
        <w:spacing w:after="0" w:line="360" w:lineRule="auto"/>
        <w:ind w:left="0" w:firstLine="1985"/>
        <w:jc w:val="both"/>
        <w:rPr>
          <w:rFonts w:ascii="GHEA Grapalat" w:hAnsi="GHEA Grapalat"/>
          <w:sz w:val="24"/>
          <w:szCs w:val="24"/>
          <w:lang w:val="hy-AM"/>
        </w:rPr>
      </w:pPr>
      <w:r w:rsidRPr="00D0537A">
        <w:rPr>
          <w:rFonts w:ascii="GHEA Grapalat" w:hAnsi="GHEA Grapalat" w:cs="Sylfaen"/>
          <w:b/>
          <w:bCs/>
          <w:sz w:val="24"/>
          <w:szCs w:val="24"/>
          <w:lang w:val="hy-AM"/>
        </w:rPr>
        <w:t>ապրանքի</w:t>
      </w:r>
      <w:r w:rsidRPr="00D0537A">
        <w:rPr>
          <w:rFonts w:ascii="GHEA Grapalat" w:hAnsi="GHEA Grapalat"/>
          <w:b/>
          <w:bCs/>
          <w:sz w:val="24"/>
          <w:szCs w:val="24"/>
          <w:lang w:val="hy-AM"/>
        </w:rPr>
        <w:t xml:space="preserve"> </w:t>
      </w:r>
      <w:r w:rsidRPr="00D0537A">
        <w:rPr>
          <w:rFonts w:ascii="GHEA Grapalat" w:hAnsi="GHEA Grapalat" w:cs="Sylfaen"/>
          <w:b/>
          <w:bCs/>
          <w:sz w:val="24"/>
          <w:szCs w:val="24"/>
          <w:lang w:val="hy-AM"/>
        </w:rPr>
        <w:t>ծագման</w:t>
      </w:r>
      <w:r w:rsidRPr="00D0537A">
        <w:rPr>
          <w:rFonts w:ascii="GHEA Grapalat" w:hAnsi="GHEA Grapalat"/>
          <w:b/>
          <w:bCs/>
          <w:sz w:val="24"/>
          <w:szCs w:val="24"/>
          <w:lang w:val="hy-AM"/>
        </w:rPr>
        <w:t xml:space="preserve"> </w:t>
      </w:r>
      <w:r w:rsidRPr="00D0537A">
        <w:rPr>
          <w:rFonts w:ascii="GHEA Grapalat" w:hAnsi="GHEA Grapalat" w:cs="Sylfaen"/>
          <w:b/>
          <w:bCs/>
          <w:sz w:val="24"/>
          <w:szCs w:val="24"/>
          <w:lang w:val="hy-AM"/>
        </w:rPr>
        <w:t>երկրի</w:t>
      </w:r>
      <w:r w:rsidRPr="00D0537A">
        <w:rPr>
          <w:rFonts w:ascii="GHEA Grapalat" w:hAnsi="GHEA Grapalat"/>
          <w:b/>
          <w:bCs/>
          <w:sz w:val="24"/>
          <w:szCs w:val="24"/>
          <w:lang w:val="hy-AM"/>
        </w:rPr>
        <w:t xml:space="preserve"> </w:t>
      </w:r>
      <w:r w:rsidRPr="00D0537A">
        <w:rPr>
          <w:rFonts w:ascii="GHEA Grapalat" w:hAnsi="GHEA Grapalat" w:cs="Sylfaen"/>
          <w:b/>
          <w:bCs/>
          <w:sz w:val="24"/>
          <w:szCs w:val="24"/>
          <w:lang w:val="hy-AM"/>
        </w:rPr>
        <w:t>որոշման</w:t>
      </w:r>
      <w:r w:rsidRPr="00D0537A">
        <w:rPr>
          <w:rFonts w:ascii="GHEA Grapalat" w:hAnsi="GHEA Grapalat"/>
          <w:b/>
          <w:bCs/>
          <w:sz w:val="24"/>
          <w:szCs w:val="24"/>
          <w:lang w:val="hy-AM"/>
        </w:rPr>
        <w:t xml:space="preserve"> </w:t>
      </w:r>
      <w:r w:rsidRPr="00D0537A">
        <w:rPr>
          <w:rFonts w:ascii="GHEA Grapalat" w:hAnsi="GHEA Grapalat" w:cs="Sylfaen"/>
          <w:b/>
          <w:bCs/>
          <w:sz w:val="24"/>
          <w:szCs w:val="24"/>
          <w:lang w:val="hy-AM"/>
        </w:rPr>
        <w:t>կանոնները</w:t>
      </w:r>
      <w:r w:rsidRPr="00D0537A">
        <w:rPr>
          <w:rFonts w:ascii="Courier New" w:hAnsi="Courier New" w:cs="Courier New"/>
          <w:b/>
          <w:bCs/>
          <w:sz w:val="24"/>
          <w:szCs w:val="24"/>
          <w:lang w:val="hy-AM"/>
        </w:rPr>
        <w:t> </w:t>
      </w:r>
    </w:p>
    <w:p w14:paraId="5DA9A136" w14:textId="77777777" w:rsidR="00792E00" w:rsidRPr="00D0537A" w:rsidRDefault="00792E00" w:rsidP="00E579E1">
      <w:pPr>
        <w:pStyle w:val="ListParagraph"/>
        <w:numPr>
          <w:ilvl w:val="0"/>
          <w:numId w:val="384"/>
        </w:numPr>
        <w:tabs>
          <w:tab w:val="left" w:pos="851"/>
        </w:tabs>
        <w:spacing w:after="0" w:line="360" w:lineRule="auto"/>
        <w:ind w:left="0" w:firstLine="567"/>
        <w:jc w:val="both"/>
        <w:rPr>
          <w:rFonts w:ascii="GHEA Grapalat" w:hAnsi="GHEA Grapalat"/>
          <w:sz w:val="24"/>
          <w:szCs w:val="24"/>
          <w:lang w:val="hy-AM"/>
        </w:rPr>
      </w:pPr>
      <w:r w:rsidRPr="00D0537A">
        <w:rPr>
          <w:rFonts w:ascii="GHEA Grapalat" w:hAnsi="GHEA Grapalat" w:cs="Sylfaen"/>
          <w:sz w:val="24"/>
          <w:szCs w:val="24"/>
          <w:lang w:val="hy-AM"/>
        </w:rPr>
        <w:t>Ամբողջությամբ</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Հայաստանի</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Հանրապետությունում</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արտադրված</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են</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համարվում</w:t>
      </w:r>
      <w:r w:rsidRPr="00D0537A">
        <w:rPr>
          <w:rFonts w:ascii="GHEA Grapalat" w:hAnsi="GHEA Grapalat"/>
          <w:sz w:val="24"/>
          <w:szCs w:val="24"/>
          <w:lang w:val="hy-AM"/>
        </w:rPr>
        <w:t>`</w:t>
      </w:r>
    </w:p>
    <w:p w14:paraId="4F9A86E2" w14:textId="77777777" w:rsidR="00792E00" w:rsidRPr="00D0537A" w:rsidRDefault="00792E00" w:rsidP="00E579E1">
      <w:pPr>
        <w:pStyle w:val="ListParagraph"/>
        <w:numPr>
          <w:ilvl w:val="0"/>
          <w:numId w:val="385"/>
        </w:numPr>
        <w:tabs>
          <w:tab w:val="left" w:pos="851"/>
        </w:tabs>
        <w:spacing w:after="0" w:line="360" w:lineRule="auto"/>
        <w:ind w:left="0" w:firstLine="567"/>
        <w:jc w:val="both"/>
        <w:rPr>
          <w:rFonts w:ascii="GHEA Grapalat" w:hAnsi="GHEA Grapalat"/>
          <w:sz w:val="24"/>
          <w:szCs w:val="24"/>
          <w:lang w:val="hy-AM"/>
        </w:rPr>
      </w:pPr>
      <w:r w:rsidRPr="00D0537A">
        <w:rPr>
          <w:rFonts w:ascii="GHEA Grapalat" w:hAnsi="GHEA Grapalat" w:cs="Sylfaen"/>
          <w:sz w:val="24"/>
          <w:szCs w:val="24"/>
          <w:lang w:val="hy-AM"/>
        </w:rPr>
        <w:t>կենդանի</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կենդանիները</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որոնք</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ծնվել</w:t>
      </w:r>
      <w:r w:rsidRPr="00D0537A">
        <w:rPr>
          <w:rFonts w:ascii="GHEA Grapalat" w:hAnsi="GHEA Grapalat"/>
          <w:sz w:val="24"/>
          <w:szCs w:val="24"/>
          <w:lang w:val="hy-AM"/>
        </w:rPr>
        <w:t xml:space="preserve"> </w:t>
      </w:r>
      <w:r w:rsidRPr="00D0537A">
        <w:rPr>
          <w:rFonts w:ascii="GHEA Grapalat" w:hAnsi="GHEA Grapalat" w:cs="Sylfaen"/>
          <w:sz w:val="24"/>
          <w:szCs w:val="24"/>
          <w:lang w:val="hy-AM"/>
        </w:rPr>
        <w:t>և</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աճեցվել</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են</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Հայաստանի</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Հանրապետությունում</w:t>
      </w:r>
      <w:r w:rsidRPr="00D0537A">
        <w:rPr>
          <w:rFonts w:ascii="GHEA Grapalat" w:hAnsi="GHEA Grapalat"/>
          <w:sz w:val="24"/>
          <w:szCs w:val="24"/>
          <w:lang w:val="hy-AM"/>
        </w:rPr>
        <w:t>.</w:t>
      </w:r>
    </w:p>
    <w:p w14:paraId="76356603" w14:textId="77777777" w:rsidR="00792E00" w:rsidRPr="00570FCD" w:rsidRDefault="00792E00" w:rsidP="00E579E1">
      <w:pPr>
        <w:pStyle w:val="ListParagraph"/>
        <w:numPr>
          <w:ilvl w:val="0"/>
          <w:numId w:val="385"/>
        </w:numPr>
        <w:tabs>
          <w:tab w:val="left" w:pos="851"/>
        </w:tabs>
        <w:spacing w:after="0" w:line="360" w:lineRule="auto"/>
        <w:ind w:left="0" w:firstLine="567"/>
        <w:jc w:val="both"/>
        <w:rPr>
          <w:rFonts w:ascii="GHEA Grapalat" w:hAnsi="GHEA Grapalat" w:cs="Sylfaen"/>
          <w:sz w:val="24"/>
          <w:szCs w:val="24"/>
          <w:lang w:val="hy-AM"/>
        </w:rPr>
      </w:pPr>
      <w:r w:rsidRPr="00D0537A">
        <w:rPr>
          <w:rFonts w:ascii="GHEA Grapalat" w:hAnsi="GHEA Grapalat" w:cs="Sylfaen"/>
          <w:sz w:val="24"/>
          <w:szCs w:val="24"/>
          <w:lang w:val="hy-AM"/>
        </w:rPr>
        <w:lastRenderedPageBreak/>
        <w:t>կենդանիները</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որոնք</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ձեռք</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են</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բերվել</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Հայաստանի</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Հանրապետությունում</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որսորդության</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թակարդելու</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ձկնորսության</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տվյալ</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երկրի</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տարածքային</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և</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ներքին</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ջրերում</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կամ</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համանման</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այլ</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գործունեության</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հետևանքով</w:t>
      </w:r>
      <w:r w:rsidRPr="00570FCD">
        <w:rPr>
          <w:rFonts w:ascii="GHEA Grapalat" w:hAnsi="GHEA Grapalat" w:cs="Sylfaen"/>
          <w:sz w:val="24"/>
          <w:szCs w:val="24"/>
          <w:lang w:val="hy-AM"/>
        </w:rPr>
        <w:t>.</w:t>
      </w:r>
    </w:p>
    <w:p w14:paraId="79978017" w14:textId="77777777" w:rsidR="00792E00" w:rsidRPr="00570FCD" w:rsidRDefault="00792E00" w:rsidP="00E579E1">
      <w:pPr>
        <w:pStyle w:val="ListParagraph"/>
        <w:numPr>
          <w:ilvl w:val="0"/>
          <w:numId w:val="385"/>
        </w:numPr>
        <w:tabs>
          <w:tab w:val="left" w:pos="851"/>
        </w:tabs>
        <w:spacing w:after="0" w:line="360" w:lineRule="auto"/>
        <w:ind w:left="0" w:firstLine="567"/>
        <w:jc w:val="both"/>
        <w:rPr>
          <w:rFonts w:ascii="GHEA Grapalat" w:hAnsi="GHEA Grapalat" w:cs="Sylfaen"/>
          <w:sz w:val="24"/>
          <w:szCs w:val="24"/>
          <w:lang w:val="hy-AM"/>
        </w:rPr>
      </w:pPr>
      <w:r w:rsidRPr="00D0537A">
        <w:rPr>
          <w:rFonts w:ascii="GHEA Grapalat" w:hAnsi="GHEA Grapalat" w:cs="Sylfaen"/>
          <w:sz w:val="24"/>
          <w:szCs w:val="24"/>
          <w:lang w:val="hy-AM"/>
        </w:rPr>
        <w:t>կենդանի</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կենդանիներից</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Հայաստանի</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Հանրապետությունում</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ստացված</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արտադրանքը</w:t>
      </w:r>
      <w:r w:rsidRPr="00570FCD">
        <w:rPr>
          <w:rFonts w:ascii="GHEA Grapalat" w:hAnsi="GHEA Grapalat" w:cs="Sylfaen"/>
          <w:sz w:val="24"/>
          <w:szCs w:val="24"/>
          <w:lang w:val="hy-AM"/>
        </w:rPr>
        <w:t>.</w:t>
      </w:r>
    </w:p>
    <w:p w14:paraId="4419EE10" w14:textId="77777777" w:rsidR="00792E00" w:rsidRPr="00570FCD" w:rsidRDefault="00792E00" w:rsidP="00E579E1">
      <w:pPr>
        <w:pStyle w:val="ListParagraph"/>
        <w:numPr>
          <w:ilvl w:val="0"/>
          <w:numId w:val="385"/>
        </w:numPr>
        <w:tabs>
          <w:tab w:val="left" w:pos="851"/>
        </w:tabs>
        <w:spacing w:after="0" w:line="360" w:lineRule="auto"/>
        <w:ind w:left="0" w:firstLine="567"/>
        <w:jc w:val="both"/>
        <w:rPr>
          <w:rFonts w:ascii="GHEA Grapalat" w:hAnsi="GHEA Grapalat" w:cs="Sylfaen"/>
          <w:sz w:val="24"/>
          <w:szCs w:val="24"/>
          <w:lang w:val="hy-AM"/>
        </w:rPr>
      </w:pPr>
      <w:r w:rsidRPr="00D0537A">
        <w:rPr>
          <w:rFonts w:ascii="GHEA Grapalat" w:hAnsi="GHEA Grapalat" w:cs="Sylfaen"/>
          <w:sz w:val="24"/>
          <w:szCs w:val="24"/>
          <w:lang w:val="hy-AM"/>
        </w:rPr>
        <w:t>Հայաստանի</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Հանրապետությունում</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աճեցված</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հնձված</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քաղված</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կամ</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հավաքված</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բույսերը</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կամ</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բուսամթերքը</w:t>
      </w:r>
      <w:r w:rsidRPr="00570FCD">
        <w:rPr>
          <w:rFonts w:ascii="GHEA Grapalat" w:hAnsi="GHEA Grapalat" w:cs="Sylfaen"/>
          <w:sz w:val="24"/>
          <w:szCs w:val="24"/>
          <w:lang w:val="hy-AM"/>
        </w:rPr>
        <w:t>.</w:t>
      </w:r>
    </w:p>
    <w:p w14:paraId="31CEB175" w14:textId="77777777" w:rsidR="00792E00" w:rsidRPr="00570FCD" w:rsidRDefault="00792E00" w:rsidP="00E579E1">
      <w:pPr>
        <w:pStyle w:val="ListParagraph"/>
        <w:numPr>
          <w:ilvl w:val="0"/>
          <w:numId w:val="385"/>
        </w:numPr>
        <w:tabs>
          <w:tab w:val="left" w:pos="851"/>
        </w:tabs>
        <w:spacing w:after="0" w:line="360" w:lineRule="auto"/>
        <w:ind w:left="0" w:firstLine="567"/>
        <w:jc w:val="both"/>
        <w:rPr>
          <w:rFonts w:ascii="GHEA Grapalat" w:hAnsi="GHEA Grapalat" w:cs="Sylfaen"/>
          <w:sz w:val="24"/>
          <w:szCs w:val="24"/>
          <w:lang w:val="hy-AM"/>
        </w:rPr>
      </w:pPr>
      <w:r w:rsidRPr="00D0537A">
        <w:rPr>
          <w:rFonts w:ascii="GHEA Grapalat" w:hAnsi="GHEA Grapalat" w:cs="Sylfaen"/>
          <w:sz w:val="24"/>
          <w:szCs w:val="24"/>
          <w:lang w:val="hy-AM"/>
        </w:rPr>
        <w:t>Հայաստանի</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Հանրապետությ</w:t>
      </w:r>
      <w:r w:rsidRPr="006512B2">
        <w:rPr>
          <w:rFonts w:ascii="GHEA Grapalat" w:hAnsi="GHEA Grapalat" w:cs="Sylfaen"/>
          <w:sz w:val="24"/>
          <w:szCs w:val="24"/>
          <w:lang w:val="hy-AM"/>
        </w:rPr>
        <w:t>ա</w:t>
      </w:r>
      <w:r w:rsidRPr="00D0537A">
        <w:rPr>
          <w:rFonts w:ascii="GHEA Grapalat" w:hAnsi="GHEA Grapalat" w:cs="Sylfaen"/>
          <w:sz w:val="24"/>
          <w:szCs w:val="24"/>
          <w:lang w:val="hy-AM"/>
        </w:rPr>
        <w:t>ն</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տարածքից</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ընդերքից</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կամ</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տարածքային</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և</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ներքին</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ջրերի</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հատակից</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ստացված</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արդյունահանված</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օգտակար</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հանածոները</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և</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այլ</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բնական</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պաշարները</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որոնք</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ընդգրկված</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չեն</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սույն</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մասի</w:t>
      </w:r>
      <w:r w:rsidRPr="00570FCD">
        <w:rPr>
          <w:rFonts w:ascii="GHEA Grapalat" w:hAnsi="GHEA Grapalat" w:cs="Sylfaen"/>
          <w:sz w:val="24"/>
          <w:szCs w:val="24"/>
          <w:lang w:val="hy-AM"/>
        </w:rPr>
        <w:t xml:space="preserve"> 1-4-</w:t>
      </w:r>
      <w:r w:rsidRPr="00D0537A">
        <w:rPr>
          <w:rFonts w:ascii="GHEA Grapalat" w:hAnsi="GHEA Grapalat" w:cs="Sylfaen"/>
          <w:sz w:val="24"/>
          <w:szCs w:val="24"/>
          <w:lang w:val="hy-AM"/>
        </w:rPr>
        <w:t>րդ</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կետերում</w:t>
      </w:r>
      <w:r w:rsidRPr="00570FCD">
        <w:rPr>
          <w:rFonts w:ascii="GHEA Grapalat" w:hAnsi="GHEA Grapalat" w:cs="Sylfaen"/>
          <w:sz w:val="24"/>
          <w:szCs w:val="24"/>
          <w:lang w:val="hy-AM"/>
        </w:rPr>
        <w:t>.</w:t>
      </w:r>
    </w:p>
    <w:p w14:paraId="617AA095" w14:textId="77777777" w:rsidR="00792E00" w:rsidRPr="00570FCD" w:rsidRDefault="00792E00" w:rsidP="00E579E1">
      <w:pPr>
        <w:pStyle w:val="ListParagraph"/>
        <w:numPr>
          <w:ilvl w:val="0"/>
          <w:numId w:val="385"/>
        </w:numPr>
        <w:tabs>
          <w:tab w:val="left" w:pos="851"/>
        </w:tabs>
        <w:spacing w:after="0" w:line="360" w:lineRule="auto"/>
        <w:ind w:left="0" w:firstLine="567"/>
        <w:jc w:val="both"/>
        <w:rPr>
          <w:rFonts w:ascii="GHEA Grapalat" w:hAnsi="GHEA Grapalat" w:cs="Sylfaen"/>
          <w:sz w:val="24"/>
          <w:szCs w:val="24"/>
          <w:lang w:val="hy-AM"/>
        </w:rPr>
      </w:pPr>
      <w:r w:rsidRPr="00D0537A">
        <w:rPr>
          <w:rFonts w:ascii="GHEA Grapalat" w:hAnsi="GHEA Grapalat" w:cs="Sylfaen"/>
          <w:sz w:val="24"/>
          <w:szCs w:val="24"/>
          <w:lang w:val="hy-AM"/>
        </w:rPr>
        <w:t>Հայաստանի</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Հանրապետությունում</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արտադրության</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վերամշակման</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կամ</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սպառման</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հետևանք</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համարվող</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մնացորդները</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և</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երկրորդային</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հումքը</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որոնք</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պիտանի</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չեն</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կամ</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պիտանի</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են</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միայն</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որպես</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հումք</w:t>
      </w:r>
      <w:r w:rsidRPr="00570FCD">
        <w:rPr>
          <w:rFonts w:ascii="GHEA Grapalat" w:hAnsi="GHEA Grapalat" w:cs="Sylfaen"/>
          <w:sz w:val="24"/>
          <w:szCs w:val="24"/>
          <w:lang w:val="hy-AM"/>
        </w:rPr>
        <w:t>.</w:t>
      </w:r>
    </w:p>
    <w:p w14:paraId="386F4E1E" w14:textId="77777777" w:rsidR="00792E00" w:rsidRPr="00570FCD" w:rsidRDefault="00792E00" w:rsidP="00E579E1">
      <w:pPr>
        <w:pStyle w:val="ListParagraph"/>
        <w:numPr>
          <w:ilvl w:val="0"/>
          <w:numId w:val="385"/>
        </w:numPr>
        <w:tabs>
          <w:tab w:val="left" w:pos="851"/>
        </w:tabs>
        <w:spacing w:after="0" w:line="360" w:lineRule="auto"/>
        <w:ind w:left="0" w:firstLine="567"/>
        <w:jc w:val="both"/>
        <w:rPr>
          <w:rFonts w:ascii="GHEA Grapalat" w:hAnsi="GHEA Grapalat" w:cs="Sylfaen"/>
          <w:sz w:val="24"/>
          <w:szCs w:val="24"/>
          <w:lang w:val="hy-AM"/>
        </w:rPr>
      </w:pPr>
      <w:r w:rsidRPr="00D0537A">
        <w:rPr>
          <w:rFonts w:ascii="GHEA Grapalat" w:hAnsi="GHEA Grapalat" w:cs="Sylfaen"/>
          <w:sz w:val="24"/>
          <w:szCs w:val="24"/>
          <w:lang w:val="hy-AM"/>
        </w:rPr>
        <w:t>Հայաստանի</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Հանրապետության</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դրոշն</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օրինականորեն</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կրող</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նավերով</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չեզոք</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ջրերում</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ձկնորսությամբ</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ձեռք</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բերված</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արտադրանքը</w:t>
      </w:r>
      <w:r w:rsidRPr="00570FCD">
        <w:rPr>
          <w:rFonts w:ascii="GHEA Grapalat" w:hAnsi="GHEA Grapalat" w:cs="Sylfaen"/>
          <w:sz w:val="24"/>
          <w:szCs w:val="24"/>
          <w:lang w:val="hy-AM"/>
        </w:rPr>
        <w:t>.</w:t>
      </w:r>
    </w:p>
    <w:p w14:paraId="2114B482" w14:textId="77777777" w:rsidR="00792E00" w:rsidRPr="00570FCD" w:rsidRDefault="00792E00" w:rsidP="00E579E1">
      <w:pPr>
        <w:pStyle w:val="ListParagraph"/>
        <w:numPr>
          <w:ilvl w:val="0"/>
          <w:numId w:val="385"/>
        </w:numPr>
        <w:tabs>
          <w:tab w:val="left" w:pos="851"/>
        </w:tabs>
        <w:spacing w:after="0" w:line="360" w:lineRule="auto"/>
        <w:ind w:left="0" w:firstLine="567"/>
        <w:jc w:val="both"/>
        <w:rPr>
          <w:rFonts w:ascii="GHEA Grapalat" w:hAnsi="GHEA Grapalat" w:cs="Sylfaen"/>
          <w:sz w:val="24"/>
          <w:szCs w:val="24"/>
          <w:lang w:val="hy-AM"/>
        </w:rPr>
      </w:pPr>
      <w:r w:rsidRPr="00D0537A">
        <w:rPr>
          <w:rFonts w:ascii="GHEA Grapalat" w:hAnsi="GHEA Grapalat" w:cs="Sylfaen"/>
          <w:sz w:val="24"/>
          <w:szCs w:val="24"/>
          <w:lang w:val="hy-AM"/>
        </w:rPr>
        <w:t>սույն</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մասի</w:t>
      </w:r>
      <w:r w:rsidRPr="00570FCD">
        <w:rPr>
          <w:rFonts w:ascii="GHEA Grapalat" w:hAnsi="GHEA Grapalat" w:cs="Sylfaen"/>
          <w:sz w:val="24"/>
          <w:szCs w:val="24"/>
          <w:lang w:val="hy-AM"/>
        </w:rPr>
        <w:t xml:space="preserve"> 7-</w:t>
      </w:r>
      <w:r w:rsidRPr="00D0537A">
        <w:rPr>
          <w:rFonts w:ascii="GHEA Grapalat" w:hAnsi="GHEA Grapalat" w:cs="Sylfaen"/>
          <w:sz w:val="24"/>
          <w:szCs w:val="24"/>
          <w:lang w:val="hy-AM"/>
        </w:rPr>
        <w:t>րդ</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կետում</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նշված</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ապրանքներից</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Հայաստանի</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Հանրապետության</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դրոշն</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օրինականորեն</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կրող</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նավ</w:t>
      </w:r>
      <w:r w:rsidRPr="00570FCD">
        <w:rPr>
          <w:rFonts w:ascii="GHEA Grapalat" w:hAnsi="GHEA Grapalat" w:cs="Sylfaen"/>
          <w:sz w:val="24"/>
          <w:szCs w:val="24"/>
          <w:lang w:val="hy-AM"/>
        </w:rPr>
        <w:t>-</w:t>
      </w:r>
      <w:r w:rsidRPr="00D0537A">
        <w:rPr>
          <w:rFonts w:ascii="GHEA Grapalat" w:hAnsi="GHEA Grapalat" w:cs="Sylfaen"/>
          <w:sz w:val="24"/>
          <w:szCs w:val="24"/>
          <w:lang w:val="hy-AM"/>
        </w:rPr>
        <w:t>գործարաններում</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պատրաստված</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արտադրանքը</w:t>
      </w:r>
      <w:r w:rsidRPr="00570FCD">
        <w:rPr>
          <w:rFonts w:ascii="GHEA Grapalat" w:hAnsi="GHEA Grapalat" w:cs="Sylfaen"/>
          <w:sz w:val="24"/>
          <w:szCs w:val="24"/>
          <w:lang w:val="hy-AM"/>
        </w:rPr>
        <w:t>.</w:t>
      </w:r>
    </w:p>
    <w:p w14:paraId="325DB060" w14:textId="77777777" w:rsidR="00792E00" w:rsidRPr="00570FCD" w:rsidRDefault="00792E00" w:rsidP="00E579E1">
      <w:pPr>
        <w:pStyle w:val="ListParagraph"/>
        <w:numPr>
          <w:ilvl w:val="0"/>
          <w:numId w:val="385"/>
        </w:numPr>
        <w:tabs>
          <w:tab w:val="left" w:pos="851"/>
        </w:tabs>
        <w:spacing w:after="0" w:line="360" w:lineRule="auto"/>
        <w:ind w:left="0" w:firstLine="567"/>
        <w:jc w:val="both"/>
        <w:rPr>
          <w:rFonts w:ascii="GHEA Grapalat" w:hAnsi="GHEA Grapalat" w:cs="Sylfaen"/>
          <w:sz w:val="24"/>
          <w:szCs w:val="24"/>
          <w:lang w:val="hy-AM"/>
        </w:rPr>
      </w:pPr>
      <w:r w:rsidRPr="00D0537A">
        <w:rPr>
          <w:rFonts w:ascii="GHEA Grapalat" w:hAnsi="GHEA Grapalat" w:cs="Sylfaen"/>
          <w:sz w:val="24"/>
          <w:szCs w:val="24"/>
          <w:lang w:val="hy-AM"/>
        </w:rPr>
        <w:t>Հայաստանի</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Հանրապետությանը</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պատկանող</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կամ</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վերջինիս</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կողմից</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վարձակալված</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տիեզերանավերում</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թռիչքի</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ընթացքում</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ստացված</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արտադրանքը</w:t>
      </w:r>
      <w:r w:rsidRPr="00570FCD">
        <w:rPr>
          <w:rFonts w:ascii="GHEA Grapalat" w:hAnsi="GHEA Grapalat" w:cs="Sylfaen"/>
          <w:sz w:val="24"/>
          <w:szCs w:val="24"/>
          <w:lang w:val="hy-AM"/>
        </w:rPr>
        <w:t>.</w:t>
      </w:r>
    </w:p>
    <w:p w14:paraId="4F4421D9" w14:textId="77777777" w:rsidR="00792E00" w:rsidRPr="00D0537A" w:rsidRDefault="00792E00" w:rsidP="00E579E1">
      <w:pPr>
        <w:pStyle w:val="ListParagraph"/>
        <w:numPr>
          <w:ilvl w:val="0"/>
          <w:numId w:val="385"/>
        </w:numPr>
        <w:tabs>
          <w:tab w:val="left" w:pos="993"/>
        </w:tabs>
        <w:spacing w:after="0" w:line="360" w:lineRule="auto"/>
        <w:ind w:left="0" w:firstLine="567"/>
        <w:jc w:val="both"/>
        <w:rPr>
          <w:rFonts w:ascii="GHEA Grapalat" w:hAnsi="GHEA Grapalat"/>
          <w:sz w:val="24"/>
          <w:szCs w:val="24"/>
          <w:lang w:val="hy-AM"/>
        </w:rPr>
      </w:pPr>
      <w:r w:rsidRPr="00D0537A">
        <w:rPr>
          <w:rFonts w:ascii="GHEA Grapalat" w:hAnsi="GHEA Grapalat" w:cs="Sylfaen"/>
          <w:sz w:val="24"/>
          <w:szCs w:val="24"/>
          <w:lang w:val="hy-AM"/>
        </w:rPr>
        <w:t>Հայաստանի</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Հանրապետությունում</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սույն</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մասի</w:t>
      </w:r>
      <w:r w:rsidRPr="00570FCD">
        <w:rPr>
          <w:rFonts w:ascii="GHEA Grapalat" w:hAnsi="GHEA Grapalat" w:cs="Sylfaen"/>
          <w:sz w:val="24"/>
          <w:szCs w:val="24"/>
          <w:lang w:val="hy-AM"/>
        </w:rPr>
        <w:t xml:space="preserve"> 1-9-</w:t>
      </w:r>
      <w:r w:rsidRPr="00D0537A">
        <w:rPr>
          <w:rFonts w:ascii="GHEA Grapalat" w:hAnsi="GHEA Grapalat" w:cs="Sylfaen"/>
          <w:sz w:val="24"/>
          <w:szCs w:val="24"/>
          <w:lang w:val="hy-AM"/>
        </w:rPr>
        <w:t>րդ</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կետերում</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նշված</w:t>
      </w:r>
      <w:r w:rsidRPr="00570FCD">
        <w:rPr>
          <w:rFonts w:ascii="GHEA Grapalat" w:hAnsi="GHEA Grapalat" w:cs="Sylfaen"/>
          <w:sz w:val="24"/>
          <w:szCs w:val="24"/>
          <w:lang w:val="hy-AM"/>
        </w:rPr>
        <w:t xml:space="preserve"> </w:t>
      </w:r>
      <w:r w:rsidRPr="00D0537A">
        <w:rPr>
          <w:rFonts w:ascii="GHEA Grapalat" w:hAnsi="GHEA Grapalat" w:cs="Sylfaen"/>
          <w:sz w:val="24"/>
          <w:szCs w:val="24"/>
          <w:lang w:val="hy-AM"/>
        </w:rPr>
        <w:t>արտադրանքից</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ստացված</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կամ</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արտադրված</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ապրանքները</w:t>
      </w:r>
      <w:r w:rsidRPr="00D0537A">
        <w:rPr>
          <w:rFonts w:ascii="GHEA Grapalat" w:hAnsi="GHEA Grapalat"/>
          <w:sz w:val="24"/>
          <w:szCs w:val="24"/>
          <w:lang w:val="hy-AM"/>
        </w:rPr>
        <w:t>:</w:t>
      </w:r>
    </w:p>
    <w:p w14:paraId="03D36CE9" w14:textId="77777777" w:rsidR="00792E00" w:rsidRPr="00D0537A" w:rsidRDefault="00792E00" w:rsidP="00DC53B9">
      <w:pPr>
        <w:spacing w:after="0" w:line="240" w:lineRule="auto"/>
        <w:ind w:firstLine="562"/>
        <w:jc w:val="both"/>
        <w:rPr>
          <w:rFonts w:ascii="GHEA Grapalat" w:hAnsi="GHEA Grapalat"/>
          <w:sz w:val="24"/>
          <w:szCs w:val="24"/>
          <w:lang w:val="hy-AM"/>
        </w:rPr>
      </w:pPr>
      <w:r w:rsidRPr="00D0537A">
        <w:rPr>
          <w:rFonts w:ascii="Courier New" w:hAnsi="Courier New" w:cs="Courier New"/>
          <w:sz w:val="24"/>
          <w:szCs w:val="24"/>
          <w:lang w:val="hy-AM"/>
        </w:rPr>
        <w:t> </w:t>
      </w:r>
    </w:p>
    <w:p w14:paraId="6105C969" w14:textId="77777777" w:rsidR="00563C4E" w:rsidRDefault="00792E00" w:rsidP="00563C4E">
      <w:pPr>
        <w:spacing w:after="0" w:line="360" w:lineRule="auto"/>
        <w:ind w:firstLine="567"/>
        <w:jc w:val="both"/>
        <w:rPr>
          <w:rFonts w:ascii="GHEA Grapalat" w:hAnsi="GHEA Grapalat" w:cs="Sylfaen"/>
          <w:b/>
          <w:bCs/>
          <w:sz w:val="24"/>
          <w:szCs w:val="24"/>
          <w:lang w:val="hy-AM"/>
        </w:rPr>
      </w:pPr>
      <w:r w:rsidRPr="00D0537A">
        <w:rPr>
          <w:rFonts w:ascii="GHEA Grapalat" w:hAnsi="GHEA Grapalat" w:cs="Sylfaen"/>
          <w:b/>
          <w:bCs/>
          <w:sz w:val="24"/>
          <w:szCs w:val="24"/>
          <w:lang w:val="hy-AM"/>
        </w:rPr>
        <w:t>Հոդված 1</w:t>
      </w:r>
      <w:r w:rsidRPr="006512B2">
        <w:rPr>
          <w:rFonts w:ascii="GHEA Grapalat" w:hAnsi="GHEA Grapalat" w:cs="Sylfaen"/>
          <w:b/>
          <w:bCs/>
          <w:sz w:val="24"/>
          <w:szCs w:val="24"/>
          <w:lang w:val="hy-AM"/>
        </w:rPr>
        <w:t>7</w:t>
      </w:r>
      <w:r w:rsidRPr="00D0537A">
        <w:rPr>
          <w:rFonts w:ascii="GHEA Grapalat" w:hAnsi="GHEA Grapalat" w:cs="Sylfaen"/>
          <w:b/>
          <w:bCs/>
          <w:sz w:val="24"/>
          <w:szCs w:val="24"/>
          <w:lang w:val="hy-AM"/>
        </w:rPr>
        <w:t>. Ապրանքի</w:t>
      </w:r>
      <w:r w:rsidRPr="00D0537A">
        <w:rPr>
          <w:rFonts w:ascii="GHEA Grapalat" w:hAnsi="GHEA Grapalat"/>
          <w:b/>
          <w:bCs/>
          <w:sz w:val="24"/>
          <w:szCs w:val="24"/>
          <w:lang w:val="hy-AM"/>
        </w:rPr>
        <w:t xml:space="preserve"> </w:t>
      </w:r>
      <w:r w:rsidRPr="00D0537A">
        <w:rPr>
          <w:rFonts w:ascii="GHEA Grapalat" w:hAnsi="GHEA Grapalat" w:cs="Sylfaen"/>
          <w:b/>
          <w:bCs/>
          <w:sz w:val="24"/>
          <w:szCs w:val="24"/>
          <w:lang w:val="hy-AM"/>
        </w:rPr>
        <w:t>բավարար</w:t>
      </w:r>
      <w:r w:rsidRPr="00D0537A">
        <w:rPr>
          <w:rFonts w:ascii="GHEA Grapalat" w:hAnsi="GHEA Grapalat"/>
          <w:b/>
          <w:bCs/>
          <w:sz w:val="24"/>
          <w:szCs w:val="24"/>
          <w:lang w:val="hy-AM"/>
        </w:rPr>
        <w:t xml:space="preserve"> </w:t>
      </w:r>
      <w:r w:rsidRPr="00D0537A">
        <w:rPr>
          <w:rFonts w:ascii="GHEA Grapalat" w:hAnsi="GHEA Grapalat" w:cs="Sylfaen"/>
          <w:b/>
          <w:bCs/>
          <w:sz w:val="24"/>
          <w:szCs w:val="24"/>
          <w:lang w:val="hy-AM"/>
        </w:rPr>
        <w:t>վերամշակման</w:t>
      </w:r>
      <w:r w:rsidRPr="00D0537A">
        <w:rPr>
          <w:rFonts w:ascii="GHEA Grapalat" w:hAnsi="GHEA Grapalat"/>
          <w:b/>
          <w:bCs/>
          <w:sz w:val="24"/>
          <w:szCs w:val="24"/>
          <w:lang w:val="hy-AM"/>
        </w:rPr>
        <w:t xml:space="preserve"> </w:t>
      </w:r>
      <w:r w:rsidRPr="00D0537A">
        <w:rPr>
          <w:rFonts w:ascii="GHEA Grapalat" w:hAnsi="GHEA Grapalat" w:cs="Sylfaen"/>
          <w:b/>
          <w:bCs/>
          <w:sz w:val="24"/>
          <w:szCs w:val="24"/>
          <w:lang w:val="hy-AM"/>
        </w:rPr>
        <w:t>չափանիշները</w:t>
      </w:r>
      <w:r w:rsidRPr="00D0537A">
        <w:rPr>
          <w:rFonts w:ascii="GHEA Grapalat" w:hAnsi="GHEA Grapalat"/>
          <w:b/>
          <w:bCs/>
          <w:sz w:val="24"/>
          <w:szCs w:val="24"/>
          <w:lang w:val="hy-AM"/>
        </w:rPr>
        <w:t xml:space="preserve"> </w:t>
      </w:r>
      <w:r w:rsidRPr="00D0537A">
        <w:rPr>
          <w:rFonts w:ascii="GHEA Grapalat" w:hAnsi="GHEA Grapalat" w:cs="Sylfaen"/>
          <w:b/>
          <w:bCs/>
          <w:sz w:val="24"/>
          <w:szCs w:val="24"/>
          <w:lang w:val="hy-AM"/>
        </w:rPr>
        <w:t>Հայաստանի</w:t>
      </w:r>
    </w:p>
    <w:p w14:paraId="360CA5C6" w14:textId="77777777" w:rsidR="00792E00" w:rsidRPr="00D0537A" w:rsidRDefault="00792E00" w:rsidP="00563C4E">
      <w:pPr>
        <w:spacing w:after="0" w:line="360" w:lineRule="auto"/>
        <w:ind w:firstLine="1985"/>
        <w:jc w:val="both"/>
        <w:rPr>
          <w:rFonts w:ascii="GHEA Grapalat" w:hAnsi="GHEA Grapalat"/>
          <w:sz w:val="24"/>
          <w:szCs w:val="24"/>
          <w:lang w:val="hy-AM"/>
        </w:rPr>
      </w:pPr>
      <w:r w:rsidRPr="00D0537A">
        <w:rPr>
          <w:rFonts w:ascii="GHEA Grapalat" w:hAnsi="GHEA Grapalat" w:cs="Sylfaen"/>
          <w:b/>
          <w:bCs/>
          <w:sz w:val="24"/>
          <w:szCs w:val="24"/>
          <w:lang w:val="hy-AM"/>
        </w:rPr>
        <w:t>Հանրապետությունում</w:t>
      </w:r>
      <w:r w:rsidRPr="00D0537A">
        <w:rPr>
          <w:rFonts w:ascii="Courier New" w:hAnsi="Courier New" w:cs="Courier New"/>
          <w:b/>
          <w:bCs/>
          <w:sz w:val="24"/>
          <w:szCs w:val="24"/>
          <w:lang w:val="hy-AM"/>
        </w:rPr>
        <w:t> </w:t>
      </w:r>
    </w:p>
    <w:p w14:paraId="1E407499" w14:textId="77777777" w:rsidR="00792E00" w:rsidRPr="00E84DF6" w:rsidRDefault="00792E00" w:rsidP="00E579E1">
      <w:pPr>
        <w:pStyle w:val="ListParagraph"/>
        <w:numPr>
          <w:ilvl w:val="0"/>
          <w:numId w:val="386"/>
        </w:numPr>
        <w:tabs>
          <w:tab w:val="left" w:pos="851"/>
        </w:tabs>
        <w:spacing w:after="0" w:line="360" w:lineRule="auto"/>
        <w:ind w:left="0" w:firstLine="567"/>
        <w:jc w:val="both"/>
        <w:rPr>
          <w:rFonts w:ascii="GHEA Grapalat" w:hAnsi="GHEA Grapalat"/>
          <w:sz w:val="24"/>
          <w:szCs w:val="24"/>
          <w:lang w:val="hy-AM"/>
        </w:rPr>
      </w:pPr>
      <w:r w:rsidRPr="00E84DF6">
        <w:rPr>
          <w:rFonts w:ascii="GHEA Grapalat" w:hAnsi="GHEA Grapalat" w:cs="Sylfaen"/>
          <w:sz w:val="24"/>
          <w:szCs w:val="24"/>
          <w:lang w:val="hy-AM"/>
        </w:rPr>
        <w:t>Հայաստանի</w:t>
      </w:r>
      <w:r w:rsidRPr="00E84DF6">
        <w:rPr>
          <w:rFonts w:ascii="GHEA Grapalat" w:hAnsi="GHEA Grapalat"/>
          <w:sz w:val="24"/>
          <w:szCs w:val="24"/>
          <w:lang w:val="hy-AM"/>
        </w:rPr>
        <w:t xml:space="preserve"> </w:t>
      </w:r>
      <w:r w:rsidRPr="00E84DF6">
        <w:rPr>
          <w:rFonts w:ascii="GHEA Grapalat" w:hAnsi="GHEA Grapalat" w:cs="Sylfaen"/>
          <w:sz w:val="24"/>
          <w:szCs w:val="24"/>
          <w:lang w:val="hy-AM"/>
        </w:rPr>
        <w:t>Հանրապետությունից</w:t>
      </w:r>
      <w:r w:rsidRPr="00E84DF6">
        <w:rPr>
          <w:rFonts w:ascii="GHEA Grapalat" w:hAnsi="GHEA Grapalat"/>
          <w:sz w:val="24"/>
          <w:szCs w:val="24"/>
          <w:lang w:val="hy-AM"/>
        </w:rPr>
        <w:t xml:space="preserve"> </w:t>
      </w:r>
      <w:r w:rsidRPr="00E84DF6">
        <w:rPr>
          <w:rFonts w:ascii="GHEA Grapalat" w:hAnsi="GHEA Grapalat" w:cs="Sylfaen"/>
          <w:sz w:val="24"/>
          <w:szCs w:val="24"/>
          <w:lang w:val="hy-AM"/>
        </w:rPr>
        <w:t>արտահանվող</w:t>
      </w:r>
      <w:r w:rsidRPr="00E84DF6">
        <w:rPr>
          <w:rFonts w:ascii="GHEA Grapalat" w:hAnsi="GHEA Grapalat"/>
          <w:sz w:val="24"/>
          <w:szCs w:val="24"/>
          <w:lang w:val="hy-AM"/>
        </w:rPr>
        <w:t xml:space="preserve"> </w:t>
      </w:r>
      <w:r w:rsidRPr="00E84DF6">
        <w:rPr>
          <w:rFonts w:ascii="GHEA Grapalat" w:hAnsi="GHEA Grapalat" w:cs="Sylfaen"/>
          <w:sz w:val="24"/>
          <w:szCs w:val="24"/>
          <w:lang w:val="hy-AM"/>
        </w:rPr>
        <w:t>ապրանքի</w:t>
      </w:r>
      <w:r w:rsidRPr="00E84DF6">
        <w:rPr>
          <w:rFonts w:ascii="GHEA Grapalat" w:hAnsi="GHEA Grapalat"/>
          <w:sz w:val="24"/>
          <w:szCs w:val="24"/>
          <w:lang w:val="hy-AM"/>
        </w:rPr>
        <w:t xml:space="preserve"> </w:t>
      </w:r>
      <w:r w:rsidRPr="00E84DF6">
        <w:rPr>
          <w:rFonts w:ascii="GHEA Grapalat" w:hAnsi="GHEA Grapalat" w:cs="Sylfaen"/>
          <w:sz w:val="24"/>
          <w:szCs w:val="24"/>
          <w:lang w:val="hy-AM"/>
        </w:rPr>
        <w:t>բավարար</w:t>
      </w:r>
      <w:r w:rsidRPr="00E84DF6">
        <w:rPr>
          <w:rFonts w:ascii="GHEA Grapalat" w:hAnsi="GHEA Grapalat"/>
          <w:sz w:val="24"/>
          <w:szCs w:val="24"/>
          <w:lang w:val="hy-AM"/>
        </w:rPr>
        <w:t xml:space="preserve"> </w:t>
      </w:r>
      <w:r w:rsidRPr="00E84DF6">
        <w:rPr>
          <w:rFonts w:ascii="GHEA Grapalat" w:hAnsi="GHEA Grapalat" w:cs="Sylfaen"/>
          <w:sz w:val="24"/>
          <w:szCs w:val="24"/>
          <w:lang w:val="hy-AM"/>
        </w:rPr>
        <w:t>վերամշակման</w:t>
      </w:r>
      <w:r w:rsidRPr="00E84DF6">
        <w:rPr>
          <w:rFonts w:ascii="GHEA Grapalat" w:hAnsi="GHEA Grapalat"/>
          <w:sz w:val="24"/>
          <w:szCs w:val="24"/>
          <w:lang w:val="hy-AM"/>
        </w:rPr>
        <w:t xml:space="preserve"> </w:t>
      </w:r>
      <w:r w:rsidRPr="00E84DF6">
        <w:rPr>
          <w:rFonts w:ascii="GHEA Grapalat" w:hAnsi="GHEA Grapalat" w:cs="Sylfaen"/>
          <w:sz w:val="24"/>
          <w:szCs w:val="24"/>
          <w:lang w:val="hy-AM"/>
        </w:rPr>
        <w:t>չափանիշներ</w:t>
      </w:r>
      <w:r w:rsidRPr="00E84DF6">
        <w:rPr>
          <w:rFonts w:ascii="GHEA Grapalat" w:hAnsi="GHEA Grapalat"/>
          <w:sz w:val="24"/>
          <w:szCs w:val="24"/>
          <w:lang w:val="hy-AM"/>
        </w:rPr>
        <w:t xml:space="preserve"> </w:t>
      </w:r>
      <w:r w:rsidRPr="00E84DF6">
        <w:rPr>
          <w:rFonts w:ascii="GHEA Grapalat" w:hAnsi="GHEA Grapalat" w:cs="Sylfaen"/>
          <w:sz w:val="24"/>
          <w:szCs w:val="24"/>
          <w:lang w:val="hy-AM"/>
        </w:rPr>
        <w:t>են</w:t>
      </w:r>
      <w:r w:rsidRPr="00E84DF6">
        <w:rPr>
          <w:rFonts w:ascii="GHEA Grapalat" w:hAnsi="GHEA Grapalat"/>
          <w:sz w:val="24"/>
          <w:szCs w:val="24"/>
          <w:lang w:val="hy-AM"/>
        </w:rPr>
        <w:t xml:space="preserve"> </w:t>
      </w:r>
      <w:r w:rsidRPr="00E84DF6">
        <w:rPr>
          <w:rFonts w:ascii="GHEA Grapalat" w:hAnsi="GHEA Grapalat" w:cs="Sylfaen"/>
          <w:sz w:val="24"/>
          <w:szCs w:val="24"/>
          <w:lang w:val="hy-AM"/>
        </w:rPr>
        <w:t>համարվում</w:t>
      </w:r>
      <w:r w:rsidRPr="00E84DF6">
        <w:rPr>
          <w:rFonts w:ascii="GHEA Grapalat" w:hAnsi="GHEA Grapalat"/>
          <w:sz w:val="24"/>
          <w:szCs w:val="24"/>
          <w:lang w:val="hy-AM"/>
        </w:rPr>
        <w:t xml:space="preserve"> </w:t>
      </w:r>
      <w:r w:rsidRPr="00E84DF6">
        <w:rPr>
          <w:rFonts w:ascii="GHEA Grapalat" w:hAnsi="GHEA Grapalat" w:cs="Sylfaen"/>
          <w:sz w:val="24"/>
          <w:szCs w:val="24"/>
          <w:lang w:val="hy-AM"/>
        </w:rPr>
        <w:t>այն</w:t>
      </w:r>
      <w:r w:rsidRPr="00E84DF6">
        <w:rPr>
          <w:rFonts w:ascii="GHEA Grapalat" w:hAnsi="GHEA Grapalat"/>
          <w:sz w:val="24"/>
          <w:szCs w:val="24"/>
          <w:lang w:val="hy-AM"/>
        </w:rPr>
        <w:t xml:space="preserve"> </w:t>
      </w:r>
      <w:r w:rsidRPr="00E84DF6">
        <w:rPr>
          <w:rFonts w:ascii="GHEA Grapalat" w:hAnsi="GHEA Grapalat" w:cs="Sylfaen"/>
          <w:sz w:val="24"/>
          <w:szCs w:val="24"/>
          <w:lang w:val="hy-AM"/>
        </w:rPr>
        <w:t>աշխատանքները</w:t>
      </w:r>
      <w:r w:rsidRPr="00E84DF6">
        <w:rPr>
          <w:rFonts w:ascii="GHEA Grapalat" w:hAnsi="GHEA Grapalat"/>
          <w:sz w:val="24"/>
          <w:szCs w:val="24"/>
          <w:lang w:val="hy-AM"/>
        </w:rPr>
        <w:t xml:space="preserve">, </w:t>
      </w:r>
      <w:r w:rsidRPr="00E84DF6">
        <w:rPr>
          <w:rFonts w:ascii="GHEA Grapalat" w:hAnsi="GHEA Grapalat" w:cs="Sylfaen"/>
          <w:sz w:val="24"/>
          <w:szCs w:val="24"/>
          <w:lang w:val="hy-AM"/>
        </w:rPr>
        <w:t>որոնց</w:t>
      </w:r>
      <w:r w:rsidRPr="00E84DF6">
        <w:rPr>
          <w:rFonts w:ascii="GHEA Grapalat" w:hAnsi="GHEA Grapalat"/>
          <w:sz w:val="24"/>
          <w:szCs w:val="24"/>
          <w:lang w:val="hy-AM"/>
        </w:rPr>
        <w:t xml:space="preserve"> </w:t>
      </w:r>
      <w:r w:rsidRPr="00E84DF6">
        <w:rPr>
          <w:rFonts w:ascii="GHEA Grapalat" w:hAnsi="GHEA Grapalat" w:cs="Sylfaen"/>
          <w:sz w:val="24"/>
          <w:szCs w:val="24"/>
          <w:lang w:val="hy-AM"/>
        </w:rPr>
        <w:t>հետևանքով</w:t>
      </w:r>
      <w:r w:rsidRPr="00E84DF6">
        <w:rPr>
          <w:rFonts w:ascii="GHEA Grapalat" w:hAnsi="GHEA Grapalat"/>
          <w:sz w:val="24"/>
          <w:szCs w:val="24"/>
          <w:lang w:val="hy-AM"/>
        </w:rPr>
        <w:t>`</w:t>
      </w:r>
    </w:p>
    <w:p w14:paraId="29C5D8FE" w14:textId="77777777" w:rsidR="00792E00" w:rsidRPr="00E84DF6" w:rsidRDefault="00792E00" w:rsidP="00E579E1">
      <w:pPr>
        <w:pStyle w:val="ListParagraph"/>
        <w:numPr>
          <w:ilvl w:val="0"/>
          <w:numId w:val="387"/>
        </w:numPr>
        <w:tabs>
          <w:tab w:val="left" w:pos="993"/>
        </w:tabs>
        <w:spacing w:after="0" w:line="360" w:lineRule="auto"/>
        <w:ind w:left="0" w:firstLine="568"/>
        <w:jc w:val="both"/>
        <w:rPr>
          <w:rFonts w:ascii="GHEA Grapalat" w:hAnsi="GHEA Grapalat" w:cs="Sylfaen"/>
          <w:sz w:val="24"/>
          <w:szCs w:val="24"/>
          <w:lang w:val="hy-AM"/>
        </w:rPr>
      </w:pPr>
      <w:r w:rsidRPr="00D0537A">
        <w:rPr>
          <w:rFonts w:ascii="GHEA Grapalat" w:hAnsi="GHEA Grapalat" w:cs="Sylfaen"/>
          <w:sz w:val="24"/>
          <w:szCs w:val="24"/>
          <w:lang w:val="hy-AM"/>
        </w:rPr>
        <w:t>տեղի</w:t>
      </w:r>
      <w:r w:rsidRPr="00E84DF6">
        <w:rPr>
          <w:rFonts w:ascii="GHEA Grapalat" w:hAnsi="GHEA Grapalat" w:cs="Sylfaen"/>
          <w:sz w:val="24"/>
          <w:szCs w:val="24"/>
          <w:lang w:val="hy-AM"/>
        </w:rPr>
        <w:t xml:space="preserve"> </w:t>
      </w:r>
      <w:r w:rsidRPr="00D0537A">
        <w:rPr>
          <w:rFonts w:ascii="GHEA Grapalat" w:hAnsi="GHEA Grapalat" w:cs="Sylfaen"/>
          <w:sz w:val="24"/>
          <w:szCs w:val="24"/>
          <w:lang w:val="hy-AM"/>
        </w:rPr>
        <w:t>է</w:t>
      </w:r>
      <w:r w:rsidRPr="00E84DF6">
        <w:rPr>
          <w:rFonts w:ascii="GHEA Grapalat" w:hAnsi="GHEA Grapalat" w:cs="Sylfaen"/>
          <w:sz w:val="24"/>
          <w:szCs w:val="24"/>
          <w:lang w:val="hy-AM"/>
        </w:rPr>
        <w:t xml:space="preserve"> </w:t>
      </w:r>
      <w:r w:rsidRPr="00D0537A">
        <w:rPr>
          <w:rFonts w:ascii="GHEA Grapalat" w:hAnsi="GHEA Grapalat" w:cs="Sylfaen"/>
          <w:sz w:val="24"/>
          <w:szCs w:val="24"/>
          <w:lang w:val="hy-AM"/>
        </w:rPr>
        <w:t>ունեցել</w:t>
      </w:r>
      <w:r w:rsidRPr="00E84DF6">
        <w:rPr>
          <w:rFonts w:ascii="GHEA Grapalat" w:hAnsi="GHEA Grapalat" w:cs="Sylfaen"/>
          <w:sz w:val="24"/>
          <w:szCs w:val="24"/>
          <w:lang w:val="hy-AM"/>
        </w:rPr>
        <w:t xml:space="preserve"> </w:t>
      </w:r>
      <w:r w:rsidRPr="00D0537A">
        <w:rPr>
          <w:rFonts w:ascii="GHEA Grapalat" w:hAnsi="GHEA Grapalat" w:cs="Sylfaen"/>
          <w:sz w:val="24"/>
          <w:szCs w:val="24"/>
          <w:lang w:val="hy-AM"/>
        </w:rPr>
        <w:t>ԱՏԳ</w:t>
      </w:r>
      <w:r w:rsidRPr="00E84DF6">
        <w:rPr>
          <w:rFonts w:ascii="GHEA Grapalat" w:hAnsi="GHEA Grapalat" w:cs="Sylfaen"/>
          <w:sz w:val="24"/>
          <w:szCs w:val="24"/>
          <w:lang w:val="hy-AM"/>
        </w:rPr>
        <w:t xml:space="preserve"> </w:t>
      </w:r>
      <w:r w:rsidRPr="00D0537A">
        <w:rPr>
          <w:rFonts w:ascii="GHEA Grapalat" w:hAnsi="GHEA Grapalat" w:cs="Sylfaen"/>
          <w:sz w:val="24"/>
          <w:szCs w:val="24"/>
          <w:lang w:val="hy-AM"/>
        </w:rPr>
        <w:t>ԱԱ</w:t>
      </w:r>
      <w:r w:rsidRPr="00E84DF6">
        <w:rPr>
          <w:rFonts w:ascii="GHEA Grapalat" w:hAnsi="GHEA Grapalat" w:cs="Sylfaen"/>
          <w:sz w:val="24"/>
          <w:szCs w:val="24"/>
          <w:lang w:val="hy-AM"/>
        </w:rPr>
        <w:t>-</w:t>
      </w:r>
      <w:r w:rsidRPr="00D0537A">
        <w:rPr>
          <w:rFonts w:ascii="GHEA Grapalat" w:hAnsi="GHEA Grapalat" w:cs="Sylfaen"/>
          <w:sz w:val="24"/>
          <w:szCs w:val="24"/>
          <w:lang w:val="hy-AM"/>
        </w:rPr>
        <w:t>ում</w:t>
      </w:r>
      <w:r w:rsidRPr="00E84DF6">
        <w:rPr>
          <w:rFonts w:ascii="GHEA Grapalat" w:hAnsi="GHEA Grapalat" w:cs="Sylfaen"/>
          <w:sz w:val="24"/>
          <w:szCs w:val="24"/>
          <w:lang w:val="hy-AM"/>
        </w:rPr>
        <w:t xml:space="preserve"> </w:t>
      </w:r>
      <w:r w:rsidRPr="00D0537A">
        <w:rPr>
          <w:rFonts w:ascii="GHEA Grapalat" w:hAnsi="GHEA Grapalat" w:cs="Sylfaen"/>
          <w:sz w:val="24"/>
          <w:szCs w:val="24"/>
          <w:lang w:val="hy-AM"/>
        </w:rPr>
        <w:t>ապրանքի</w:t>
      </w:r>
      <w:r w:rsidRPr="00E84DF6">
        <w:rPr>
          <w:rFonts w:ascii="GHEA Grapalat" w:hAnsi="GHEA Grapalat" w:cs="Sylfaen"/>
          <w:sz w:val="24"/>
          <w:szCs w:val="24"/>
          <w:lang w:val="hy-AM"/>
        </w:rPr>
        <w:t xml:space="preserve"> </w:t>
      </w:r>
      <w:r w:rsidRPr="00D0537A">
        <w:rPr>
          <w:rFonts w:ascii="GHEA Grapalat" w:hAnsi="GHEA Grapalat" w:cs="Sylfaen"/>
          <w:sz w:val="24"/>
          <w:szCs w:val="24"/>
          <w:lang w:val="hy-AM"/>
        </w:rPr>
        <w:t>ապրանքային</w:t>
      </w:r>
      <w:r w:rsidRPr="00E84DF6">
        <w:rPr>
          <w:rFonts w:ascii="GHEA Grapalat" w:hAnsi="GHEA Grapalat" w:cs="Sylfaen"/>
          <w:sz w:val="24"/>
          <w:szCs w:val="24"/>
          <w:lang w:val="hy-AM"/>
        </w:rPr>
        <w:t xml:space="preserve"> </w:t>
      </w:r>
      <w:r w:rsidRPr="00D0537A">
        <w:rPr>
          <w:rFonts w:ascii="GHEA Grapalat" w:hAnsi="GHEA Grapalat" w:cs="Sylfaen"/>
          <w:sz w:val="24"/>
          <w:szCs w:val="24"/>
          <w:lang w:val="hy-AM"/>
        </w:rPr>
        <w:t>ծածկագրի</w:t>
      </w:r>
      <w:r w:rsidRPr="00E84DF6">
        <w:rPr>
          <w:rFonts w:ascii="GHEA Grapalat" w:hAnsi="GHEA Grapalat" w:cs="Sylfaen"/>
          <w:sz w:val="24"/>
          <w:szCs w:val="24"/>
          <w:lang w:val="hy-AM"/>
        </w:rPr>
        <w:t xml:space="preserve"> </w:t>
      </w:r>
      <w:r w:rsidRPr="00D0537A">
        <w:rPr>
          <w:rFonts w:ascii="GHEA Grapalat" w:hAnsi="GHEA Grapalat" w:cs="Sylfaen"/>
          <w:sz w:val="24"/>
          <w:szCs w:val="24"/>
          <w:lang w:val="hy-AM"/>
        </w:rPr>
        <w:t>առաջին</w:t>
      </w:r>
      <w:r w:rsidRPr="00E84DF6">
        <w:rPr>
          <w:rFonts w:ascii="GHEA Grapalat" w:hAnsi="GHEA Grapalat" w:cs="Sylfaen"/>
          <w:sz w:val="24"/>
          <w:szCs w:val="24"/>
          <w:lang w:val="hy-AM"/>
        </w:rPr>
        <w:t xml:space="preserve"> </w:t>
      </w:r>
      <w:r w:rsidRPr="00D0537A">
        <w:rPr>
          <w:rFonts w:ascii="GHEA Grapalat" w:hAnsi="GHEA Grapalat" w:cs="Sylfaen"/>
          <w:sz w:val="24"/>
          <w:szCs w:val="24"/>
          <w:lang w:val="hy-AM"/>
        </w:rPr>
        <w:t>չորս</w:t>
      </w:r>
      <w:r w:rsidRPr="00E84DF6">
        <w:rPr>
          <w:rFonts w:ascii="GHEA Grapalat" w:hAnsi="GHEA Grapalat" w:cs="Sylfaen"/>
          <w:sz w:val="24"/>
          <w:szCs w:val="24"/>
          <w:lang w:val="hy-AM"/>
        </w:rPr>
        <w:t xml:space="preserve"> </w:t>
      </w:r>
      <w:r w:rsidRPr="00D0537A">
        <w:rPr>
          <w:rFonts w:ascii="GHEA Grapalat" w:hAnsi="GHEA Grapalat" w:cs="Sylfaen"/>
          <w:sz w:val="24"/>
          <w:szCs w:val="24"/>
          <w:lang w:val="hy-AM"/>
        </w:rPr>
        <w:t>նիշերից</w:t>
      </w:r>
      <w:r w:rsidRPr="00E84DF6">
        <w:rPr>
          <w:rFonts w:ascii="GHEA Grapalat" w:hAnsi="GHEA Grapalat" w:cs="Sylfaen"/>
          <w:sz w:val="24"/>
          <w:szCs w:val="24"/>
          <w:lang w:val="hy-AM"/>
        </w:rPr>
        <w:t xml:space="preserve"> </w:t>
      </w:r>
      <w:r w:rsidRPr="00D0537A">
        <w:rPr>
          <w:rFonts w:ascii="GHEA Grapalat" w:hAnsi="GHEA Grapalat" w:cs="Sylfaen"/>
          <w:sz w:val="24"/>
          <w:szCs w:val="24"/>
          <w:lang w:val="hy-AM"/>
        </w:rPr>
        <w:t>ցանկացածի</w:t>
      </w:r>
      <w:r w:rsidRPr="00E84DF6">
        <w:rPr>
          <w:rFonts w:ascii="GHEA Grapalat" w:hAnsi="GHEA Grapalat" w:cs="Sylfaen"/>
          <w:sz w:val="24"/>
          <w:szCs w:val="24"/>
          <w:lang w:val="hy-AM"/>
        </w:rPr>
        <w:t xml:space="preserve"> </w:t>
      </w:r>
      <w:r w:rsidRPr="00D0537A">
        <w:rPr>
          <w:rFonts w:ascii="GHEA Grapalat" w:hAnsi="GHEA Grapalat" w:cs="Sylfaen"/>
          <w:sz w:val="24"/>
          <w:szCs w:val="24"/>
          <w:lang w:val="hy-AM"/>
        </w:rPr>
        <w:t>փոփոխություն</w:t>
      </w:r>
      <w:r w:rsidRPr="00E84DF6">
        <w:rPr>
          <w:rFonts w:ascii="GHEA Grapalat" w:hAnsi="GHEA Grapalat" w:cs="Sylfaen"/>
          <w:sz w:val="24"/>
          <w:szCs w:val="24"/>
          <w:lang w:val="hy-AM"/>
        </w:rPr>
        <w:t>.</w:t>
      </w:r>
    </w:p>
    <w:p w14:paraId="26223FB9" w14:textId="77777777" w:rsidR="00792E00" w:rsidRPr="00D0537A" w:rsidRDefault="00792E00" w:rsidP="00E579E1">
      <w:pPr>
        <w:pStyle w:val="ListParagraph"/>
        <w:numPr>
          <w:ilvl w:val="0"/>
          <w:numId w:val="387"/>
        </w:numPr>
        <w:tabs>
          <w:tab w:val="left" w:pos="993"/>
        </w:tabs>
        <w:spacing w:after="0" w:line="360" w:lineRule="auto"/>
        <w:ind w:left="0" w:firstLine="567"/>
        <w:jc w:val="both"/>
        <w:rPr>
          <w:rFonts w:ascii="GHEA Grapalat" w:hAnsi="GHEA Grapalat"/>
          <w:sz w:val="24"/>
          <w:szCs w:val="24"/>
          <w:lang w:val="hy-AM"/>
        </w:rPr>
      </w:pPr>
      <w:r w:rsidRPr="00D0537A">
        <w:rPr>
          <w:rFonts w:ascii="GHEA Grapalat" w:hAnsi="GHEA Grapalat" w:cs="Sylfaen"/>
          <w:sz w:val="24"/>
          <w:szCs w:val="24"/>
          <w:lang w:val="hy-AM"/>
        </w:rPr>
        <w:t>ապրանքի</w:t>
      </w:r>
      <w:r w:rsidRPr="00E84DF6">
        <w:rPr>
          <w:rFonts w:ascii="GHEA Grapalat" w:hAnsi="GHEA Grapalat" w:cs="Sylfaen"/>
          <w:sz w:val="24"/>
          <w:szCs w:val="24"/>
          <w:lang w:val="hy-AM"/>
        </w:rPr>
        <w:t xml:space="preserve"> </w:t>
      </w:r>
      <w:r w:rsidRPr="00D0537A">
        <w:rPr>
          <w:rFonts w:ascii="GHEA Grapalat" w:hAnsi="GHEA Grapalat" w:cs="Sylfaen"/>
          <w:sz w:val="24"/>
          <w:szCs w:val="24"/>
          <w:lang w:val="hy-AM"/>
        </w:rPr>
        <w:t>արտադրության</w:t>
      </w:r>
      <w:r w:rsidRPr="00E84DF6">
        <w:rPr>
          <w:rFonts w:ascii="GHEA Grapalat" w:hAnsi="GHEA Grapalat" w:cs="Sylfaen"/>
          <w:sz w:val="24"/>
          <w:szCs w:val="24"/>
          <w:lang w:val="hy-AM"/>
        </w:rPr>
        <w:t xml:space="preserve"> </w:t>
      </w:r>
      <w:r w:rsidRPr="00D0537A">
        <w:rPr>
          <w:rFonts w:ascii="GHEA Grapalat" w:hAnsi="GHEA Grapalat" w:cs="Sylfaen"/>
          <w:sz w:val="24"/>
          <w:szCs w:val="24"/>
          <w:lang w:val="hy-AM"/>
        </w:rPr>
        <w:t>մեջ</w:t>
      </w:r>
      <w:r w:rsidRPr="00E84DF6">
        <w:rPr>
          <w:rFonts w:ascii="GHEA Grapalat" w:hAnsi="GHEA Grapalat" w:cs="Sylfaen"/>
          <w:sz w:val="24"/>
          <w:szCs w:val="24"/>
          <w:lang w:val="hy-AM"/>
        </w:rPr>
        <w:t xml:space="preserve"> </w:t>
      </w:r>
      <w:r w:rsidRPr="00D0537A">
        <w:rPr>
          <w:rFonts w:ascii="GHEA Grapalat" w:hAnsi="GHEA Grapalat" w:cs="Sylfaen"/>
          <w:sz w:val="24"/>
          <w:szCs w:val="24"/>
          <w:lang w:val="hy-AM"/>
        </w:rPr>
        <w:t>օգտագործվող</w:t>
      </w:r>
      <w:r w:rsidRPr="00E84DF6">
        <w:rPr>
          <w:rFonts w:ascii="GHEA Grapalat" w:hAnsi="GHEA Grapalat" w:cs="Sylfaen"/>
          <w:sz w:val="24"/>
          <w:szCs w:val="24"/>
          <w:lang w:val="hy-AM"/>
        </w:rPr>
        <w:t xml:space="preserve"> </w:t>
      </w:r>
      <w:r w:rsidRPr="00D0537A">
        <w:rPr>
          <w:rFonts w:ascii="GHEA Grapalat" w:hAnsi="GHEA Grapalat" w:cs="Sylfaen"/>
          <w:sz w:val="24"/>
          <w:szCs w:val="24"/>
          <w:lang w:val="hy-AM"/>
        </w:rPr>
        <w:t>տվյալ</w:t>
      </w:r>
      <w:r w:rsidRPr="00E84DF6">
        <w:rPr>
          <w:rFonts w:ascii="GHEA Grapalat" w:hAnsi="GHEA Grapalat" w:cs="Sylfaen"/>
          <w:sz w:val="24"/>
          <w:szCs w:val="24"/>
          <w:lang w:val="hy-AM"/>
        </w:rPr>
        <w:t xml:space="preserve"> </w:t>
      </w:r>
      <w:r w:rsidRPr="00D0537A">
        <w:rPr>
          <w:rFonts w:ascii="GHEA Grapalat" w:hAnsi="GHEA Grapalat" w:cs="Sylfaen"/>
          <w:sz w:val="24"/>
          <w:szCs w:val="24"/>
          <w:lang w:val="hy-AM"/>
        </w:rPr>
        <w:t>երկրի</w:t>
      </w:r>
      <w:r w:rsidRPr="00E84DF6">
        <w:rPr>
          <w:rFonts w:ascii="GHEA Grapalat" w:hAnsi="GHEA Grapalat" w:cs="Sylfaen"/>
          <w:sz w:val="24"/>
          <w:szCs w:val="24"/>
          <w:lang w:val="hy-AM"/>
        </w:rPr>
        <w:t xml:space="preserve"> </w:t>
      </w:r>
      <w:r w:rsidRPr="00D0537A">
        <w:rPr>
          <w:rFonts w:ascii="GHEA Grapalat" w:hAnsi="GHEA Grapalat" w:cs="Sylfaen"/>
          <w:sz w:val="24"/>
          <w:szCs w:val="24"/>
          <w:lang w:val="hy-AM"/>
        </w:rPr>
        <w:t>ծագում</w:t>
      </w:r>
      <w:r w:rsidRPr="00E84DF6">
        <w:rPr>
          <w:rFonts w:ascii="GHEA Grapalat" w:hAnsi="GHEA Grapalat" w:cs="Sylfaen"/>
          <w:sz w:val="24"/>
          <w:szCs w:val="24"/>
          <w:lang w:val="hy-AM"/>
        </w:rPr>
        <w:t xml:space="preserve"> </w:t>
      </w:r>
      <w:r w:rsidRPr="00D0537A">
        <w:rPr>
          <w:rFonts w:ascii="GHEA Grapalat" w:hAnsi="GHEA Grapalat" w:cs="Sylfaen"/>
          <w:sz w:val="24"/>
          <w:szCs w:val="24"/>
          <w:lang w:val="hy-AM"/>
        </w:rPr>
        <w:t>ունեցող</w:t>
      </w:r>
      <w:r w:rsidRPr="00E84DF6">
        <w:rPr>
          <w:rFonts w:ascii="GHEA Grapalat" w:hAnsi="GHEA Grapalat" w:cs="Sylfaen"/>
          <w:sz w:val="24"/>
          <w:szCs w:val="24"/>
          <w:lang w:val="hy-AM"/>
        </w:rPr>
        <w:t xml:space="preserve"> </w:t>
      </w:r>
      <w:r w:rsidRPr="00D0537A">
        <w:rPr>
          <w:rFonts w:ascii="GHEA Grapalat" w:hAnsi="GHEA Grapalat" w:cs="Sylfaen"/>
          <w:sz w:val="24"/>
          <w:szCs w:val="24"/>
          <w:lang w:val="hy-AM"/>
        </w:rPr>
        <w:t>նյութերի</w:t>
      </w:r>
      <w:r w:rsidRPr="00E84DF6">
        <w:rPr>
          <w:rFonts w:ascii="GHEA Grapalat" w:hAnsi="GHEA Grapalat" w:cs="Sylfaen"/>
          <w:sz w:val="24"/>
          <w:szCs w:val="24"/>
          <w:lang w:val="hy-AM"/>
        </w:rPr>
        <w:t xml:space="preserve"> </w:t>
      </w:r>
      <w:r w:rsidRPr="00D0537A">
        <w:rPr>
          <w:rFonts w:ascii="GHEA Grapalat" w:hAnsi="GHEA Grapalat" w:cs="Sylfaen"/>
          <w:sz w:val="24"/>
          <w:szCs w:val="24"/>
          <w:lang w:val="hy-AM"/>
        </w:rPr>
        <w:t>արժեքի</w:t>
      </w:r>
      <w:r w:rsidRPr="00D0537A">
        <w:rPr>
          <w:rFonts w:ascii="GHEA Grapalat" w:hAnsi="GHEA Grapalat"/>
          <w:sz w:val="24"/>
          <w:szCs w:val="24"/>
          <w:lang w:val="hy-AM"/>
        </w:rPr>
        <w:t xml:space="preserve"> </w:t>
      </w:r>
      <w:r w:rsidRPr="00D0537A">
        <w:rPr>
          <w:rFonts w:ascii="GHEA Grapalat" w:hAnsi="GHEA Grapalat" w:cs="Sylfaen"/>
          <w:sz w:val="24"/>
          <w:szCs w:val="24"/>
          <w:lang w:val="hy-AM"/>
        </w:rPr>
        <w:t>և</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ավելացված</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արժեքի</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տոկոսային</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բաժինը</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կազմում</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է</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արտադրանքի</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բացթողման</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մատակարարման</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գնի</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ոչ</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պակաս</w:t>
      </w:r>
      <w:r w:rsidRPr="00D0537A">
        <w:rPr>
          <w:rFonts w:ascii="GHEA Grapalat" w:hAnsi="GHEA Grapalat"/>
          <w:sz w:val="24"/>
          <w:szCs w:val="24"/>
          <w:lang w:val="hy-AM"/>
        </w:rPr>
        <w:t xml:space="preserve">, </w:t>
      </w:r>
      <w:r w:rsidRPr="00D0537A">
        <w:rPr>
          <w:rFonts w:ascii="GHEA Grapalat" w:hAnsi="GHEA Grapalat" w:cs="Sylfaen"/>
          <w:sz w:val="24"/>
          <w:szCs w:val="24"/>
          <w:lang w:val="hy-AM"/>
        </w:rPr>
        <w:t>քան</w:t>
      </w:r>
      <w:r w:rsidRPr="00D0537A">
        <w:rPr>
          <w:rFonts w:ascii="GHEA Grapalat" w:hAnsi="GHEA Grapalat"/>
          <w:sz w:val="24"/>
          <w:szCs w:val="24"/>
          <w:lang w:val="hy-AM"/>
        </w:rPr>
        <w:t xml:space="preserve"> 30 </w:t>
      </w:r>
      <w:r w:rsidRPr="00D0537A">
        <w:rPr>
          <w:rFonts w:ascii="GHEA Grapalat" w:hAnsi="GHEA Grapalat" w:cs="Sylfaen"/>
          <w:sz w:val="24"/>
          <w:szCs w:val="24"/>
          <w:lang w:val="hy-AM"/>
        </w:rPr>
        <w:t>տոկոսը</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ընդ</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որում</w:t>
      </w:r>
      <w:r w:rsidRPr="006512B2">
        <w:rPr>
          <w:rFonts w:ascii="GHEA Grapalat" w:hAnsi="GHEA Grapalat" w:cs="Sylfaen"/>
          <w:sz w:val="24"/>
          <w:szCs w:val="24"/>
          <w:lang w:val="hy-AM"/>
        </w:rPr>
        <w:t>՝</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այդ</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գնի</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մեջ</w:t>
      </w:r>
      <w:r w:rsidRPr="00D0537A">
        <w:rPr>
          <w:rFonts w:ascii="GHEA Grapalat" w:hAnsi="GHEA Grapalat"/>
          <w:sz w:val="24"/>
          <w:szCs w:val="24"/>
          <w:lang w:val="hy-AM"/>
        </w:rPr>
        <w:t xml:space="preserve"> </w:t>
      </w:r>
      <w:r w:rsidRPr="00D0537A">
        <w:rPr>
          <w:rFonts w:ascii="GHEA Grapalat" w:hAnsi="GHEA Grapalat" w:cs="Sylfaen"/>
          <w:sz w:val="24"/>
          <w:szCs w:val="24"/>
          <w:lang w:val="hy-AM"/>
        </w:rPr>
        <w:lastRenderedPageBreak/>
        <w:t>հաշվի</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չեն</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առնվում</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անուղղակի</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հարկերը</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առևտրային</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վերադիրները</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տրանսպորտային</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ապահովագրման</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պահպանման</w:t>
      </w:r>
      <w:r w:rsidRPr="00D0537A">
        <w:rPr>
          <w:rFonts w:ascii="GHEA Grapalat" w:hAnsi="GHEA Grapalat"/>
          <w:sz w:val="24"/>
          <w:szCs w:val="24"/>
          <w:lang w:val="hy-AM"/>
        </w:rPr>
        <w:t xml:space="preserve"> </w:t>
      </w:r>
      <w:r w:rsidRPr="00D0537A">
        <w:rPr>
          <w:rFonts w:ascii="GHEA Grapalat" w:hAnsi="GHEA Grapalat" w:cs="Sylfaen"/>
          <w:sz w:val="24"/>
          <w:szCs w:val="24"/>
          <w:lang w:val="hy-AM"/>
        </w:rPr>
        <w:t>և</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համանման</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այլ</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ծախսեր</w:t>
      </w:r>
      <w:r w:rsidRPr="006512B2">
        <w:rPr>
          <w:rFonts w:ascii="GHEA Grapalat" w:hAnsi="GHEA Grapalat" w:cs="Sylfaen"/>
          <w:sz w:val="24"/>
          <w:szCs w:val="24"/>
          <w:lang w:val="hy-AM"/>
        </w:rPr>
        <w:t>ը</w:t>
      </w:r>
      <w:r w:rsidRPr="00D0537A">
        <w:rPr>
          <w:rFonts w:ascii="GHEA Grapalat" w:hAnsi="GHEA Grapalat"/>
          <w:sz w:val="24"/>
          <w:szCs w:val="24"/>
          <w:lang w:val="hy-AM"/>
        </w:rPr>
        <w:t>:</w:t>
      </w:r>
    </w:p>
    <w:p w14:paraId="0AF35F92" w14:textId="77777777" w:rsidR="00792E00" w:rsidRPr="00D0537A" w:rsidRDefault="00792E00" w:rsidP="00E579E1">
      <w:pPr>
        <w:pStyle w:val="ListParagraph"/>
        <w:numPr>
          <w:ilvl w:val="0"/>
          <w:numId w:val="386"/>
        </w:numPr>
        <w:tabs>
          <w:tab w:val="left" w:pos="851"/>
        </w:tabs>
        <w:spacing w:after="0" w:line="360" w:lineRule="auto"/>
        <w:ind w:left="0" w:firstLine="567"/>
        <w:jc w:val="both"/>
        <w:rPr>
          <w:rFonts w:ascii="GHEA Grapalat" w:hAnsi="GHEA Grapalat"/>
          <w:sz w:val="24"/>
          <w:szCs w:val="24"/>
          <w:lang w:val="hy-AM"/>
        </w:rPr>
      </w:pPr>
      <w:r w:rsidRPr="00D0537A">
        <w:rPr>
          <w:rFonts w:ascii="GHEA Grapalat" w:hAnsi="GHEA Grapalat" w:cs="Sylfaen"/>
          <w:sz w:val="24"/>
          <w:szCs w:val="24"/>
          <w:lang w:val="hy-AM"/>
        </w:rPr>
        <w:t>Այն</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ապրանքները</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որոնք</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ԱՏԳ</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ԱԱ</w:t>
      </w:r>
      <w:r w:rsidRPr="00D0537A">
        <w:rPr>
          <w:rFonts w:ascii="GHEA Grapalat" w:hAnsi="GHEA Grapalat"/>
          <w:sz w:val="24"/>
          <w:szCs w:val="24"/>
          <w:lang w:val="hy-AM"/>
        </w:rPr>
        <w:t>-</w:t>
      </w:r>
      <w:r w:rsidRPr="00D0537A">
        <w:rPr>
          <w:rFonts w:ascii="GHEA Grapalat" w:hAnsi="GHEA Grapalat" w:cs="Sylfaen"/>
          <w:sz w:val="24"/>
          <w:szCs w:val="24"/>
          <w:lang w:val="hy-AM"/>
        </w:rPr>
        <w:t>ում</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դասակարգված</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են</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որպես</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կոմպլեկտներ</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կամ</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դիտվում</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են</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որպես</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այդպիսիք</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համարվում</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են</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այն</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երկրի</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ծագում</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ունեցող</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որտեղ</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կոմպլեկտը</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հավաքվել</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է</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եթե</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կոմպլեկտի</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տվյալ</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երկրի</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ծագում</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ունեցող</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մասերի</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ընդհանուր</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արժեքը</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գերազանցում</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է</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դրա</w:t>
      </w:r>
      <w:r w:rsidRPr="00D0537A">
        <w:rPr>
          <w:rFonts w:ascii="GHEA Grapalat" w:hAnsi="GHEA Grapalat"/>
          <w:sz w:val="24"/>
          <w:szCs w:val="24"/>
          <w:lang w:val="hy-AM"/>
        </w:rPr>
        <w:t xml:space="preserve"> </w:t>
      </w:r>
      <w:r w:rsidRPr="00D0537A">
        <w:rPr>
          <w:rFonts w:ascii="GHEA Grapalat" w:hAnsi="GHEA Grapalat" w:cs="Sylfaen"/>
          <w:sz w:val="24"/>
          <w:szCs w:val="24"/>
          <w:lang w:val="hy-AM"/>
        </w:rPr>
        <w:t>արժեքի</w:t>
      </w:r>
      <w:r w:rsidRPr="00D0537A">
        <w:rPr>
          <w:rFonts w:ascii="GHEA Grapalat" w:hAnsi="GHEA Grapalat"/>
          <w:sz w:val="24"/>
          <w:szCs w:val="24"/>
          <w:lang w:val="hy-AM"/>
        </w:rPr>
        <w:t xml:space="preserve"> 55 </w:t>
      </w:r>
      <w:r w:rsidRPr="00D0537A">
        <w:rPr>
          <w:rFonts w:ascii="GHEA Grapalat" w:hAnsi="GHEA Grapalat" w:cs="Sylfaen"/>
          <w:sz w:val="24"/>
          <w:szCs w:val="24"/>
          <w:lang w:val="hy-AM"/>
        </w:rPr>
        <w:t>տոկոսը</w:t>
      </w:r>
      <w:r w:rsidRPr="00D0537A">
        <w:rPr>
          <w:rFonts w:ascii="GHEA Grapalat" w:hAnsi="GHEA Grapalat"/>
          <w:sz w:val="24"/>
          <w:szCs w:val="24"/>
          <w:lang w:val="hy-AM"/>
        </w:rPr>
        <w:t>:</w:t>
      </w:r>
    </w:p>
    <w:p w14:paraId="35A622D4" w14:textId="77777777" w:rsidR="00792E00" w:rsidRPr="00D0537A" w:rsidRDefault="00792E00" w:rsidP="00DC53B9">
      <w:pPr>
        <w:spacing w:after="0" w:line="240" w:lineRule="auto"/>
        <w:ind w:firstLine="562"/>
        <w:jc w:val="both"/>
        <w:rPr>
          <w:rFonts w:ascii="GHEA Grapalat" w:hAnsi="GHEA Grapalat"/>
          <w:sz w:val="24"/>
          <w:szCs w:val="24"/>
          <w:lang w:val="hy-AM"/>
        </w:rPr>
      </w:pPr>
      <w:r w:rsidRPr="00D0537A">
        <w:rPr>
          <w:rFonts w:ascii="Courier New" w:hAnsi="Courier New" w:cs="Courier New"/>
          <w:sz w:val="24"/>
          <w:szCs w:val="24"/>
          <w:lang w:val="hy-AM"/>
        </w:rPr>
        <w:t> </w:t>
      </w:r>
    </w:p>
    <w:p w14:paraId="41930119" w14:textId="77777777" w:rsidR="00E84DF6" w:rsidRDefault="00792E00" w:rsidP="00E84DF6">
      <w:pPr>
        <w:spacing w:after="0" w:line="360" w:lineRule="auto"/>
        <w:ind w:firstLine="567"/>
        <w:jc w:val="both"/>
        <w:rPr>
          <w:rFonts w:ascii="GHEA Grapalat" w:hAnsi="GHEA Grapalat" w:cs="Sylfaen"/>
          <w:b/>
          <w:bCs/>
          <w:sz w:val="24"/>
          <w:szCs w:val="24"/>
          <w:lang w:val="hy-AM"/>
        </w:rPr>
      </w:pPr>
      <w:r w:rsidRPr="00D0537A">
        <w:rPr>
          <w:rFonts w:ascii="GHEA Grapalat" w:hAnsi="GHEA Grapalat" w:cs="Sylfaen"/>
          <w:b/>
          <w:bCs/>
          <w:sz w:val="24"/>
          <w:szCs w:val="24"/>
          <w:lang w:val="hy-AM"/>
        </w:rPr>
        <w:t xml:space="preserve">Հոդված </w:t>
      </w:r>
      <w:r w:rsidRPr="006512B2">
        <w:rPr>
          <w:rFonts w:ascii="GHEA Grapalat" w:hAnsi="GHEA Grapalat" w:cs="Sylfaen"/>
          <w:b/>
          <w:bCs/>
          <w:sz w:val="24"/>
          <w:szCs w:val="24"/>
          <w:lang w:val="hy-AM"/>
        </w:rPr>
        <w:t>18</w:t>
      </w:r>
      <w:r w:rsidRPr="00D0537A">
        <w:rPr>
          <w:rFonts w:ascii="GHEA Grapalat" w:hAnsi="GHEA Grapalat" w:cs="Sylfaen"/>
          <w:b/>
          <w:bCs/>
          <w:sz w:val="24"/>
          <w:szCs w:val="24"/>
          <w:lang w:val="hy-AM"/>
        </w:rPr>
        <w:t>.</w:t>
      </w:r>
      <w:r w:rsidRPr="006512B2">
        <w:rPr>
          <w:rFonts w:ascii="GHEA Grapalat" w:hAnsi="GHEA Grapalat" w:cs="Sylfaen"/>
          <w:b/>
          <w:bCs/>
          <w:sz w:val="24"/>
          <w:szCs w:val="24"/>
          <w:lang w:val="hy-AM"/>
        </w:rPr>
        <w:t xml:space="preserve"> Ապրանքի բավարար վերամշակման չափանիշ չհանդիսացող</w:t>
      </w:r>
    </w:p>
    <w:p w14:paraId="3F9DED01" w14:textId="77777777" w:rsidR="00792E00" w:rsidRPr="006512B2" w:rsidRDefault="00792E00" w:rsidP="00E84DF6">
      <w:pPr>
        <w:spacing w:after="0" w:line="360" w:lineRule="auto"/>
        <w:ind w:firstLine="1985"/>
        <w:jc w:val="both"/>
        <w:rPr>
          <w:rFonts w:ascii="GHEA Grapalat" w:hAnsi="GHEA Grapalat" w:cs="Sylfaen"/>
          <w:b/>
          <w:bCs/>
          <w:sz w:val="24"/>
          <w:szCs w:val="24"/>
          <w:lang w:val="hy-AM"/>
        </w:rPr>
      </w:pPr>
      <w:r w:rsidRPr="006512B2">
        <w:rPr>
          <w:rFonts w:ascii="GHEA Grapalat" w:hAnsi="GHEA Grapalat" w:cs="Sylfaen"/>
          <w:b/>
          <w:bCs/>
          <w:sz w:val="24"/>
          <w:szCs w:val="24"/>
          <w:lang w:val="hy-AM"/>
        </w:rPr>
        <w:t>գործ</w:t>
      </w:r>
      <w:r w:rsidRPr="00D0537A">
        <w:rPr>
          <w:rFonts w:ascii="GHEA Grapalat" w:hAnsi="GHEA Grapalat" w:cs="Sylfaen"/>
          <w:b/>
          <w:bCs/>
          <w:sz w:val="24"/>
          <w:szCs w:val="24"/>
          <w:lang w:val="hy-AM"/>
        </w:rPr>
        <w:t>ողություններ</w:t>
      </w:r>
      <w:r w:rsidRPr="006512B2">
        <w:rPr>
          <w:rFonts w:ascii="GHEA Grapalat" w:hAnsi="GHEA Grapalat" w:cs="Sylfaen"/>
          <w:b/>
          <w:bCs/>
          <w:sz w:val="24"/>
          <w:szCs w:val="24"/>
          <w:lang w:val="hy-AM"/>
        </w:rPr>
        <w:t>ը</w:t>
      </w:r>
    </w:p>
    <w:p w14:paraId="289A1FCC" w14:textId="77777777" w:rsidR="00792E00" w:rsidRPr="006512B2" w:rsidRDefault="00792E00" w:rsidP="00E579E1">
      <w:pPr>
        <w:pStyle w:val="ListParagraph"/>
        <w:numPr>
          <w:ilvl w:val="0"/>
          <w:numId w:val="388"/>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Հայաստանի Հանրապետությունից արտահանվող </w:t>
      </w:r>
      <w:r w:rsidRPr="006512B2">
        <w:rPr>
          <w:rFonts w:ascii="GHEA Grapalat" w:hAnsi="GHEA Grapalat" w:cs="Sylfaen"/>
          <w:sz w:val="24"/>
          <w:szCs w:val="24"/>
          <w:lang w:val="hy-AM"/>
        </w:rPr>
        <w:t>ապրանքի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բավարար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վերամշակման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չափանիշներ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համարվում</w:t>
      </w:r>
      <w:r w:rsidRPr="006512B2">
        <w:rPr>
          <w:rFonts w:ascii="GHEA Grapalat" w:hAnsi="GHEA Grapalat"/>
          <w:sz w:val="24"/>
          <w:szCs w:val="24"/>
          <w:lang w:val="hy-AM"/>
        </w:rPr>
        <w:t>`</w:t>
      </w:r>
    </w:p>
    <w:p w14:paraId="3BC2A62F" w14:textId="77777777" w:rsidR="00792E00" w:rsidRPr="006512B2" w:rsidRDefault="00792E00" w:rsidP="00E579E1">
      <w:pPr>
        <w:pStyle w:val="ListParagraph"/>
        <w:numPr>
          <w:ilvl w:val="0"/>
          <w:numId w:val="389"/>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բացառապես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նպատակային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նշանակության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մեջ</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կատարվող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փոփոխությունները</w:t>
      </w:r>
      <w:r w:rsidRPr="006512B2">
        <w:rPr>
          <w:rFonts w:ascii="GHEA Grapalat" w:hAnsi="GHEA Grapalat"/>
          <w:sz w:val="24"/>
          <w:szCs w:val="24"/>
          <w:lang w:val="hy-AM"/>
        </w:rPr>
        <w:t>.</w:t>
      </w:r>
    </w:p>
    <w:p w14:paraId="356E2115" w14:textId="77777777" w:rsidR="00792E00" w:rsidRPr="00E84DF6" w:rsidRDefault="00792E00" w:rsidP="00E579E1">
      <w:pPr>
        <w:pStyle w:val="ListParagraph"/>
        <w:numPr>
          <w:ilvl w:val="0"/>
          <w:numId w:val="389"/>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ցանկացած</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ձևով</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կատարվող</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փաթեթավորման</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գործողությունները</w:t>
      </w:r>
      <w:r w:rsidRPr="00E84DF6">
        <w:rPr>
          <w:rFonts w:ascii="GHEA Grapalat" w:hAnsi="GHEA Grapalat" w:cs="Sylfaen"/>
          <w:sz w:val="24"/>
          <w:szCs w:val="24"/>
          <w:lang w:val="hy-AM"/>
        </w:rPr>
        <w:t>.</w:t>
      </w:r>
    </w:p>
    <w:p w14:paraId="5CF7EB75" w14:textId="77777777" w:rsidR="00792E00" w:rsidRPr="00E84DF6" w:rsidRDefault="00792E00" w:rsidP="00E579E1">
      <w:pPr>
        <w:pStyle w:val="ListParagraph"/>
        <w:numPr>
          <w:ilvl w:val="0"/>
          <w:numId w:val="389"/>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ներդաշնակ</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համակարգի</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կանոնների</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համաձայն</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անավարտ</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ապրանքներն</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ավարտուն</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ապրանքների</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շարքում</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դասակարգելը</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ավարտված</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բայց</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չմոնտաժված</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արտադրանքը</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մոնտաժված</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ապրանքների</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շարքում</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դասակարգելը</w:t>
      </w:r>
      <w:r w:rsidRPr="00E84DF6">
        <w:rPr>
          <w:rFonts w:ascii="GHEA Grapalat" w:hAnsi="GHEA Grapalat" w:cs="Sylfaen"/>
          <w:sz w:val="24"/>
          <w:szCs w:val="24"/>
          <w:lang w:val="hy-AM"/>
        </w:rPr>
        <w:t>.</w:t>
      </w:r>
    </w:p>
    <w:p w14:paraId="2E10D6A0" w14:textId="77777777" w:rsidR="00792E00" w:rsidRPr="00E84DF6" w:rsidRDefault="00792E00" w:rsidP="00E579E1">
      <w:pPr>
        <w:pStyle w:val="ListParagraph"/>
        <w:numPr>
          <w:ilvl w:val="0"/>
          <w:numId w:val="389"/>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պարզ</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հավաքման</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գործողությունները</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մասնավորապես</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մեկ</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այլ</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անվանման</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տակ</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դասակարգելի</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ստանալու</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միավորների</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խրոցակային</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միացումը</w:t>
      </w:r>
      <w:r w:rsidRPr="00E84DF6">
        <w:rPr>
          <w:rFonts w:ascii="GHEA Grapalat" w:hAnsi="GHEA Grapalat" w:cs="Sylfaen"/>
          <w:sz w:val="24"/>
          <w:szCs w:val="24"/>
          <w:lang w:val="hy-AM"/>
        </w:rPr>
        <w:t>.</w:t>
      </w:r>
    </w:p>
    <w:p w14:paraId="570679E9" w14:textId="77777777" w:rsidR="00792E00" w:rsidRPr="00E84DF6" w:rsidRDefault="00792E00" w:rsidP="00E579E1">
      <w:pPr>
        <w:pStyle w:val="ListParagraph"/>
        <w:numPr>
          <w:ilvl w:val="0"/>
          <w:numId w:val="389"/>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բացառապես</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պաշտպանական</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միջոցների</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ավելացումը</w:t>
      </w:r>
      <w:r w:rsidRPr="00E84DF6">
        <w:rPr>
          <w:rFonts w:ascii="GHEA Grapalat" w:hAnsi="GHEA Grapalat" w:cs="Sylfaen"/>
          <w:sz w:val="24"/>
          <w:szCs w:val="24"/>
          <w:lang w:val="hy-AM"/>
        </w:rPr>
        <w:t>.</w:t>
      </w:r>
    </w:p>
    <w:p w14:paraId="2E7FCBEB" w14:textId="77777777" w:rsidR="00792E00" w:rsidRPr="00E84DF6" w:rsidRDefault="00792E00" w:rsidP="00E579E1">
      <w:pPr>
        <w:pStyle w:val="ListParagraph"/>
        <w:numPr>
          <w:ilvl w:val="0"/>
          <w:numId w:val="389"/>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ԱՏԳ</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ԱԱ</w:t>
      </w:r>
      <w:r w:rsidRPr="00E84DF6">
        <w:rPr>
          <w:rFonts w:ascii="GHEA Grapalat" w:hAnsi="GHEA Grapalat" w:cs="Sylfaen"/>
          <w:sz w:val="24"/>
          <w:szCs w:val="24"/>
          <w:lang w:val="hy-AM"/>
        </w:rPr>
        <w:t xml:space="preserve"> 01 (</w:t>
      </w:r>
      <w:r w:rsidRPr="006512B2">
        <w:rPr>
          <w:rFonts w:ascii="GHEA Grapalat" w:hAnsi="GHEA Grapalat" w:cs="Sylfaen"/>
          <w:sz w:val="24"/>
          <w:szCs w:val="24"/>
          <w:lang w:val="hy-AM"/>
        </w:rPr>
        <w:t>կենդանի</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կենդանիներ</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ապրանքային</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խմբում</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դասակարգված</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ապրանքներից</w:t>
      </w:r>
      <w:r w:rsidRPr="00E84DF6">
        <w:rPr>
          <w:rFonts w:ascii="GHEA Grapalat" w:hAnsi="GHEA Grapalat" w:cs="Sylfaen"/>
          <w:sz w:val="24"/>
          <w:szCs w:val="24"/>
          <w:lang w:val="hy-AM"/>
        </w:rPr>
        <w:t xml:space="preserve"> 02 (</w:t>
      </w:r>
      <w:r w:rsidRPr="006512B2">
        <w:rPr>
          <w:rFonts w:ascii="GHEA Grapalat" w:hAnsi="GHEA Grapalat" w:cs="Sylfaen"/>
          <w:sz w:val="24"/>
          <w:szCs w:val="24"/>
          <w:lang w:val="hy-AM"/>
        </w:rPr>
        <w:t>միս</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մսի</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ենթամթերք</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ապրանքային</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խմբի</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ստանալը</w:t>
      </w:r>
      <w:r w:rsidRPr="00E84DF6">
        <w:rPr>
          <w:rFonts w:ascii="GHEA Grapalat" w:hAnsi="GHEA Grapalat" w:cs="Sylfaen"/>
          <w:sz w:val="24"/>
          <w:szCs w:val="24"/>
          <w:lang w:val="hy-AM"/>
        </w:rPr>
        <w:t>.</w:t>
      </w:r>
    </w:p>
    <w:p w14:paraId="77BEBBE7" w14:textId="77777777" w:rsidR="00792E00" w:rsidRPr="00E84DF6" w:rsidRDefault="00792E00" w:rsidP="00E579E1">
      <w:pPr>
        <w:pStyle w:val="ListParagraph"/>
        <w:numPr>
          <w:ilvl w:val="0"/>
          <w:numId w:val="389"/>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ապրանքների</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վաճառահանման</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փոխադրման</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նախապատրաստական</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աշխատանքները</w:t>
      </w:r>
      <w:r w:rsidRPr="00E84DF6">
        <w:rPr>
          <w:rFonts w:ascii="GHEA Grapalat" w:hAnsi="GHEA Grapalat" w:cs="Sylfaen"/>
          <w:sz w:val="24"/>
          <w:szCs w:val="24"/>
          <w:lang w:val="hy-AM"/>
        </w:rPr>
        <w:t>.</w:t>
      </w:r>
    </w:p>
    <w:p w14:paraId="6B3B7C56" w14:textId="77777777" w:rsidR="00792E00" w:rsidRPr="00E84DF6" w:rsidRDefault="00792E00" w:rsidP="00E579E1">
      <w:pPr>
        <w:pStyle w:val="ListParagraph"/>
        <w:numPr>
          <w:ilvl w:val="0"/>
          <w:numId w:val="389"/>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արտադրանքի</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պահպանության</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տեղափոխման</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պահեստավորման</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անհրաժեշտ</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գործողությունները</w:t>
      </w:r>
      <w:r w:rsidRPr="00E84DF6">
        <w:rPr>
          <w:rFonts w:ascii="GHEA Grapalat" w:hAnsi="GHEA Grapalat" w:cs="Sylfaen"/>
          <w:sz w:val="24"/>
          <w:szCs w:val="24"/>
          <w:lang w:val="hy-AM"/>
        </w:rPr>
        <w:t>.</w:t>
      </w:r>
    </w:p>
    <w:p w14:paraId="641DCCFA" w14:textId="77777777" w:rsidR="00792E00" w:rsidRPr="00E84DF6" w:rsidRDefault="00792E00" w:rsidP="00E579E1">
      <w:pPr>
        <w:pStyle w:val="ListParagraph"/>
        <w:numPr>
          <w:ilvl w:val="0"/>
          <w:numId w:val="389"/>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ապրանքների</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դրանց</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փաթեթավորման</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վրա</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նիշերի</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պիտակների</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այլ</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տարբերակող</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նշանների</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ամրացումը</w:t>
      </w:r>
      <w:r w:rsidRPr="00E84DF6">
        <w:rPr>
          <w:rFonts w:ascii="GHEA Grapalat" w:hAnsi="GHEA Grapalat" w:cs="Sylfaen"/>
          <w:sz w:val="24"/>
          <w:szCs w:val="24"/>
          <w:lang w:val="hy-AM"/>
        </w:rPr>
        <w:t>.</w:t>
      </w:r>
    </w:p>
    <w:p w14:paraId="664D75A6" w14:textId="77777777" w:rsidR="00792E00" w:rsidRPr="00E84DF6" w:rsidRDefault="00792E00" w:rsidP="00E579E1">
      <w:pPr>
        <w:pStyle w:val="ListParagraph"/>
        <w:numPr>
          <w:ilvl w:val="0"/>
          <w:numId w:val="389"/>
        </w:numPr>
        <w:tabs>
          <w:tab w:val="left" w:pos="993"/>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ապրանքների</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բաղադրամասերի</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խառնման</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միջոցով</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այնպիսի</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արտադրանքի</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ստացումը</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որի</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բնութագրերն</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էապես</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չեն</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տարբերվում</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ելակետային</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բաղադրամասերի</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բնութագրերից</w:t>
      </w:r>
      <w:r w:rsidRPr="00E84DF6">
        <w:rPr>
          <w:rFonts w:ascii="GHEA Grapalat" w:hAnsi="GHEA Grapalat" w:cs="Sylfaen"/>
          <w:sz w:val="24"/>
          <w:szCs w:val="24"/>
          <w:lang w:val="hy-AM"/>
        </w:rPr>
        <w:t>.</w:t>
      </w:r>
    </w:p>
    <w:p w14:paraId="44A7518C" w14:textId="77777777" w:rsidR="00792E00" w:rsidRPr="006512B2" w:rsidRDefault="00792E00" w:rsidP="00E579E1">
      <w:pPr>
        <w:pStyle w:val="ListParagraph"/>
        <w:numPr>
          <w:ilvl w:val="0"/>
          <w:numId w:val="389"/>
        </w:numPr>
        <w:tabs>
          <w:tab w:val="left" w:pos="993"/>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lastRenderedPageBreak/>
        <w:t>սույն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մասի</w:t>
      </w:r>
      <w:r w:rsidRPr="006512B2">
        <w:rPr>
          <w:rFonts w:ascii="GHEA Grapalat" w:hAnsi="GHEA Grapalat"/>
          <w:sz w:val="24"/>
          <w:szCs w:val="24"/>
          <w:lang w:val="hy-AM"/>
        </w:rPr>
        <w:t xml:space="preserve"> 1-10-</w:t>
      </w:r>
      <w:r w:rsidRPr="006512B2">
        <w:rPr>
          <w:rFonts w:ascii="GHEA Grapalat" w:hAnsi="GHEA Grapalat" w:cs="Sylfaen"/>
          <w:sz w:val="24"/>
          <w:szCs w:val="24"/>
          <w:lang w:val="hy-AM"/>
        </w:rPr>
        <w:t>րդ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կետերում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նշված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երկու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ավելի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գործողությունների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համակցությունը</w:t>
      </w:r>
      <w:r w:rsidRPr="006512B2">
        <w:rPr>
          <w:rFonts w:ascii="GHEA Grapalat" w:hAnsi="GHEA Grapalat"/>
          <w:sz w:val="24"/>
          <w:szCs w:val="24"/>
          <w:lang w:val="hy-AM"/>
        </w:rPr>
        <w:t>:</w:t>
      </w:r>
    </w:p>
    <w:p w14:paraId="61F04571" w14:textId="77777777" w:rsidR="00792E00" w:rsidRPr="006512B2" w:rsidRDefault="00792E00" w:rsidP="00E579E1">
      <w:pPr>
        <w:pStyle w:val="ListParagraph"/>
        <w:numPr>
          <w:ilvl w:val="0"/>
          <w:numId w:val="388"/>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Վերադաս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սահմանել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բավարար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վերամշակման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չափանիշներ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չհամարվող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գործողություններ</w:t>
      </w:r>
      <w:r w:rsidRPr="006512B2">
        <w:rPr>
          <w:rFonts w:ascii="GHEA Grapalat" w:hAnsi="GHEA Grapalat"/>
          <w:sz w:val="24"/>
          <w:szCs w:val="24"/>
          <w:lang w:val="hy-AM"/>
        </w:rPr>
        <w:t>:</w:t>
      </w:r>
    </w:p>
    <w:p w14:paraId="59A4FB3B" w14:textId="77777777" w:rsidR="00792E00" w:rsidRPr="006512B2" w:rsidRDefault="00792E00" w:rsidP="00E579E1">
      <w:pPr>
        <w:pStyle w:val="ListParagraph"/>
        <w:numPr>
          <w:ilvl w:val="0"/>
          <w:numId w:val="388"/>
        </w:numPr>
        <w:tabs>
          <w:tab w:val="left" w:pos="851"/>
        </w:tabs>
        <w:spacing w:after="0" w:line="360" w:lineRule="auto"/>
        <w:ind w:left="0" w:firstLine="567"/>
        <w:jc w:val="both"/>
        <w:rPr>
          <w:rFonts w:ascii="GHEA Grapalat" w:hAnsi="GHEA Grapalat"/>
          <w:sz w:val="24"/>
          <w:szCs w:val="24"/>
          <w:lang w:val="hy-AM"/>
        </w:rPr>
      </w:pPr>
      <w:r w:rsidRPr="00E84DF6">
        <w:rPr>
          <w:rFonts w:ascii="GHEA Grapalat" w:hAnsi="GHEA Grapalat"/>
          <w:sz w:val="24"/>
          <w:szCs w:val="24"/>
          <w:lang w:val="hy-AM"/>
        </w:rPr>
        <w:t>Անկախ</w:t>
      </w:r>
      <w:r w:rsidRPr="006512B2">
        <w:rPr>
          <w:rFonts w:ascii="GHEA Grapalat" w:hAnsi="GHEA Grapalat"/>
          <w:sz w:val="24"/>
          <w:szCs w:val="24"/>
          <w:lang w:val="hy-AM"/>
        </w:rPr>
        <w:t xml:space="preserve"> </w:t>
      </w:r>
      <w:r w:rsidRPr="00E84DF6">
        <w:rPr>
          <w:rFonts w:ascii="GHEA Grapalat" w:hAnsi="GHEA Grapalat"/>
          <w:sz w:val="24"/>
          <w:szCs w:val="24"/>
          <w:lang w:val="hy-AM"/>
        </w:rPr>
        <w:t>սույն</w:t>
      </w:r>
      <w:r w:rsidRPr="006512B2">
        <w:rPr>
          <w:rFonts w:ascii="GHEA Grapalat" w:hAnsi="GHEA Grapalat"/>
          <w:sz w:val="24"/>
          <w:szCs w:val="24"/>
          <w:lang w:val="hy-AM"/>
        </w:rPr>
        <w:t xml:space="preserve"> </w:t>
      </w:r>
      <w:r w:rsidRPr="00E84DF6">
        <w:rPr>
          <w:rFonts w:ascii="GHEA Grapalat" w:hAnsi="GHEA Grapalat"/>
          <w:sz w:val="24"/>
          <w:szCs w:val="24"/>
          <w:lang w:val="hy-AM"/>
        </w:rPr>
        <w:t>հոդվածի</w:t>
      </w:r>
      <w:r w:rsidRPr="006512B2">
        <w:rPr>
          <w:rFonts w:ascii="GHEA Grapalat" w:hAnsi="GHEA Grapalat"/>
          <w:sz w:val="24"/>
          <w:szCs w:val="24"/>
          <w:lang w:val="hy-AM"/>
        </w:rPr>
        <w:t xml:space="preserve"> 1-</w:t>
      </w:r>
      <w:r w:rsidRPr="00E84DF6">
        <w:rPr>
          <w:rFonts w:ascii="GHEA Grapalat" w:hAnsi="GHEA Grapalat"/>
          <w:sz w:val="24"/>
          <w:szCs w:val="24"/>
          <w:lang w:val="hy-AM"/>
        </w:rPr>
        <w:t>ին</w:t>
      </w:r>
      <w:r w:rsidRPr="006512B2">
        <w:rPr>
          <w:rFonts w:ascii="GHEA Grapalat" w:hAnsi="GHEA Grapalat"/>
          <w:sz w:val="24"/>
          <w:szCs w:val="24"/>
          <w:lang w:val="hy-AM"/>
        </w:rPr>
        <w:t xml:space="preserve"> </w:t>
      </w:r>
      <w:r w:rsidRPr="00E84DF6">
        <w:rPr>
          <w:rFonts w:ascii="GHEA Grapalat" w:hAnsi="GHEA Grapalat"/>
          <w:sz w:val="24"/>
          <w:szCs w:val="24"/>
          <w:lang w:val="hy-AM"/>
        </w:rPr>
        <w:t>մասի</w:t>
      </w:r>
      <w:r w:rsidRPr="006512B2">
        <w:rPr>
          <w:rFonts w:ascii="GHEA Grapalat" w:hAnsi="GHEA Grapalat"/>
          <w:sz w:val="24"/>
          <w:szCs w:val="24"/>
          <w:lang w:val="hy-AM"/>
        </w:rPr>
        <w:t xml:space="preserve"> 1-</w:t>
      </w:r>
      <w:r w:rsidRPr="00E84DF6">
        <w:rPr>
          <w:rFonts w:ascii="GHEA Grapalat" w:hAnsi="GHEA Grapalat"/>
          <w:sz w:val="24"/>
          <w:szCs w:val="24"/>
          <w:lang w:val="hy-AM"/>
        </w:rPr>
        <w:t>ին</w:t>
      </w:r>
      <w:r w:rsidRPr="006512B2">
        <w:rPr>
          <w:rFonts w:ascii="GHEA Grapalat" w:hAnsi="GHEA Grapalat"/>
          <w:sz w:val="24"/>
          <w:szCs w:val="24"/>
          <w:lang w:val="hy-AM"/>
        </w:rPr>
        <w:t xml:space="preserve"> </w:t>
      </w:r>
      <w:r w:rsidRPr="00E84DF6">
        <w:rPr>
          <w:rFonts w:ascii="GHEA Grapalat" w:hAnsi="GHEA Grapalat"/>
          <w:sz w:val="24"/>
          <w:szCs w:val="24"/>
          <w:lang w:val="hy-AM"/>
        </w:rPr>
        <w:t>կետի</w:t>
      </w:r>
      <w:r w:rsidRPr="006512B2">
        <w:rPr>
          <w:rFonts w:ascii="GHEA Grapalat" w:hAnsi="GHEA Grapalat"/>
          <w:sz w:val="24"/>
          <w:szCs w:val="24"/>
          <w:lang w:val="hy-AM"/>
        </w:rPr>
        <w:t xml:space="preserve"> </w:t>
      </w:r>
      <w:r w:rsidRPr="00E84DF6">
        <w:rPr>
          <w:rFonts w:ascii="GHEA Grapalat" w:hAnsi="GHEA Grapalat"/>
          <w:sz w:val="24"/>
          <w:szCs w:val="24"/>
          <w:lang w:val="hy-AM"/>
        </w:rPr>
        <w:t>պահանջներից</w:t>
      </w:r>
      <w:r w:rsidRPr="006512B2">
        <w:rPr>
          <w:rFonts w:ascii="GHEA Grapalat" w:hAnsi="GHEA Grapalat"/>
          <w:sz w:val="24"/>
          <w:szCs w:val="24"/>
          <w:lang w:val="hy-AM"/>
        </w:rPr>
        <w:t xml:space="preserve">` </w:t>
      </w:r>
      <w:r w:rsidRPr="00E84DF6">
        <w:rPr>
          <w:rFonts w:ascii="GHEA Grapalat" w:hAnsi="GHEA Grapalat"/>
          <w:sz w:val="24"/>
          <w:szCs w:val="24"/>
          <w:lang w:val="hy-AM"/>
        </w:rPr>
        <w:t>իրենց</w:t>
      </w:r>
      <w:r w:rsidRPr="006512B2">
        <w:rPr>
          <w:rFonts w:ascii="GHEA Grapalat" w:hAnsi="GHEA Grapalat"/>
          <w:sz w:val="24"/>
          <w:szCs w:val="24"/>
          <w:lang w:val="hy-AM"/>
        </w:rPr>
        <w:t xml:space="preserve"> </w:t>
      </w:r>
      <w:r w:rsidRPr="00E84DF6">
        <w:rPr>
          <w:rFonts w:ascii="GHEA Grapalat" w:hAnsi="GHEA Grapalat"/>
          <w:sz w:val="24"/>
          <w:szCs w:val="24"/>
          <w:lang w:val="hy-AM"/>
        </w:rPr>
        <w:t>նպատակային</w:t>
      </w:r>
      <w:r w:rsidRPr="006512B2">
        <w:rPr>
          <w:rFonts w:ascii="GHEA Grapalat" w:hAnsi="GHEA Grapalat"/>
          <w:sz w:val="24"/>
          <w:szCs w:val="24"/>
          <w:lang w:val="hy-AM"/>
        </w:rPr>
        <w:t xml:space="preserve"> </w:t>
      </w:r>
      <w:r w:rsidRPr="00E84DF6">
        <w:rPr>
          <w:rFonts w:ascii="GHEA Grapalat" w:hAnsi="GHEA Grapalat"/>
          <w:sz w:val="24"/>
          <w:szCs w:val="24"/>
          <w:lang w:val="hy-AM"/>
        </w:rPr>
        <w:t>նշանակության</w:t>
      </w:r>
      <w:r w:rsidRPr="006512B2">
        <w:rPr>
          <w:rFonts w:ascii="GHEA Grapalat" w:hAnsi="GHEA Grapalat"/>
          <w:sz w:val="24"/>
          <w:szCs w:val="24"/>
          <w:lang w:val="hy-AM"/>
        </w:rPr>
        <w:t xml:space="preserve"> </w:t>
      </w:r>
      <w:r w:rsidRPr="00E84DF6">
        <w:rPr>
          <w:rFonts w:ascii="GHEA Grapalat" w:hAnsi="GHEA Grapalat"/>
          <w:sz w:val="24"/>
          <w:szCs w:val="24"/>
          <w:lang w:val="hy-AM"/>
        </w:rPr>
        <w:t>փոփոխությամբ</w:t>
      </w:r>
      <w:r w:rsidRPr="006512B2">
        <w:rPr>
          <w:rFonts w:ascii="GHEA Grapalat" w:hAnsi="GHEA Grapalat"/>
          <w:sz w:val="24"/>
          <w:szCs w:val="24"/>
          <w:lang w:val="hy-AM"/>
        </w:rPr>
        <w:t xml:space="preserve"> </w:t>
      </w:r>
      <w:r w:rsidRPr="00E84DF6">
        <w:rPr>
          <w:rFonts w:ascii="GHEA Grapalat" w:hAnsi="GHEA Grapalat"/>
          <w:sz w:val="24"/>
          <w:szCs w:val="24"/>
          <w:lang w:val="hy-AM"/>
        </w:rPr>
        <w:t>ձեռք</w:t>
      </w:r>
      <w:r w:rsidRPr="006512B2">
        <w:rPr>
          <w:rFonts w:ascii="GHEA Grapalat" w:hAnsi="GHEA Grapalat"/>
          <w:sz w:val="24"/>
          <w:szCs w:val="24"/>
          <w:lang w:val="hy-AM"/>
        </w:rPr>
        <w:t xml:space="preserve"> </w:t>
      </w:r>
      <w:r w:rsidRPr="00E84DF6">
        <w:rPr>
          <w:rFonts w:ascii="GHEA Grapalat" w:hAnsi="GHEA Grapalat"/>
          <w:sz w:val="24"/>
          <w:szCs w:val="24"/>
          <w:lang w:val="hy-AM"/>
        </w:rPr>
        <w:t>բերված</w:t>
      </w:r>
      <w:r w:rsidRPr="006512B2">
        <w:rPr>
          <w:rFonts w:ascii="GHEA Grapalat" w:hAnsi="GHEA Grapalat"/>
          <w:sz w:val="24"/>
          <w:szCs w:val="24"/>
          <w:lang w:val="hy-AM"/>
        </w:rPr>
        <w:t xml:space="preserve"> </w:t>
      </w:r>
      <w:r w:rsidRPr="00E84DF6">
        <w:rPr>
          <w:rFonts w:ascii="GHEA Grapalat" w:hAnsi="GHEA Grapalat"/>
          <w:sz w:val="24"/>
          <w:szCs w:val="24"/>
          <w:lang w:val="hy-AM"/>
        </w:rPr>
        <w:t>ապրանքները</w:t>
      </w:r>
      <w:r w:rsidRPr="006512B2">
        <w:rPr>
          <w:rFonts w:ascii="GHEA Grapalat" w:hAnsi="GHEA Grapalat"/>
          <w:sz w:val="24"/>
          <w:szCs w:val="24"/>
          <w:lang w:val="hy-AM"/>
        </w:rPr>
        <w:t xml:space="preserve"> </w:t>
      </w:r>
      <w:r w:rsidRPr="00E84DF6">
        <w:rPr>
          <w:rFonts w:ascii="GHEA Grapalat" w:hAnsi="GHEA Grapalat"/>
          <w:sz w:val="24"/>
          <w:szCs w:val="24"/>
          <w:lang w:val="hy-AM"/>
        </w:rPr>
        <w:t>համարվում</w:t>
      </w:r>
      <w:r w:rsidRPr="006512B2">
        <w:rPr>
          <w:rFonts w:ascii="GHEA Grapalat" w:hAnsi="GHEA Grapalat"/>
          <w:sz w:val="24"/>
          <w:szCs w:val="24"/>
          <w:lang w:val="hy-AM"/>
        </w:rPr>
        <w:t xml:space="preserve"> </w:t>
      </w:r>
      <w:r w:rsidRPr="00E84DF6">
        <w:rPr>
          <w:rFonts w:ascii="GHEA Grapalat" w:hAnsi="GHEA Grapalat"/>
          <w:sz w:val="24"/>
          <w:szCs w:val="24"/>
          <w:lang w:val="hy-AM"/>
        </w:rPr>
        <w:t>են</w:t>
      </w:r>
      <w:r w:rsidRPr="006512B2">
        <w:rPr>
          <w:rFonts w:ascii="GHEA Grapalat" w:hAnsi="GHEA Grapalat"/>
          <w:sz w:val="24"/>
          <w:szCs w:val="24"/>
          <w:lang w:val="hy-AM"/>
        </w:rPr>
        <w:t xml:space="preserve"> </w:t>
      </w:r>
      <w:r w:rsidRPr="00E84DF6">
        <w:rPr>
          <w:rFonts w:ascii="GHEA Grapalat" w:hAnsi="GHEA Grapalat"/>
          <w:sz w:val="24"/>
          <w:szCs w:val="24"/>
          <w:lang w:val="hy-AM"/>
        </w:rPr>
        <w:t>բավարար</w:t>
      </w:r>
      <w:r w:rsidRPr="006512B2">
        <w:rPr>
          <w:rFonts w:ascii="GHEA Grapalat" w:hAnsi="GHEA Grapalat"/>
          <w:sz w:val="24"/>
          <w:szCs w:val="24"/>
          <w:lang w:val="hy-AM"/>
        </w:rPr>
        <w:t xml:space="preserve"> </w:t>
      </w:r>
      <w:r w:rsidRPr="00E84DF6">
        <w:rPr>
          <w:rFonts w:ascii="GHEA Grapalat" w:hAnsi="GHEA Grapalat"/>
          <w:sz w:val="24"/>
          <w:szCs w:val="24"/>
          <w:lang w:val="hy-AM"/>
        </w:rPr>
        <w:t>վերամշակված</w:t>
      </w:r>
      <w:r w:rsidRPr="006512B2">
        <w:rPr>
          <w:rFonts w:ascii="GHEA Grapalat" w:hAnsi="GHEA Grapalat"/>
          <w:sz w:val="24"/>
          <w:szCs w:val="24"/>
          <w:lang w:val="hy-AM"/>
        </w:rPr>
        <w:t xml:space="preserve">, </w:t>
      </w:r>
      <w:r w:rsidRPr="00E84DF6">
        <w:rPr>
          <w:rFonts w:ascii="GHEA Grapalat" w:hAnsi="GHEA Grapalat"/>
          <w:sz w:val="24"/>
          <w:szCs w:val="24"/>
          <w:lang w:val="hy-AM"/>
        </w:rPr>
        <w:t>եթե</w:t>
      </w:r>
      <w:r w:rsidRPr="006512B2">
        <w:rPr>
          <w:rFonts w:ascii="GHEA Grapalat" w:hAnsi="GHEA Grapalat"/>
          <w:sz w:val="24"/>
          <w:szCs w:val="24"/>
          <w:lang w:val="hy-AM"/>
        </w:rPr>
        <w:t xml:space="preserve"> </w:t>
      </w:r>
      <w:r w:rsidRPr="00E84DF6">
        <w:rPr>
          <w:rFonts w:ascii="GHEA Grapalat" w:hAnsi="GHEA Grapalat"/>
          <w:sz w:val="24"/>
          <w:szCs w:val="24"/>
          <w:lang w:val="hy-AM"/>
        </w:rPr>
        <w:t>կատարված</w:t>
      </w:r>
      <w:r w:rsidRPr="006512B2">
        <w:rPr>
          <w:rFonts w:ascii="GHEA Grapalat" w:hAnsi="GHEA Grapalat"/>
          <w:sz w:val="24"/>
          <w:szCs w:val="24"/>
          <w:lang w:val="hy-AM"/>
        </w:rPr>
        <w:t xml:space="preserve"> </w:t>
      </w:r>
      <w:r w:rsidRPr="00E84DF6">
        <w:rPr>
          <w:rFonts w:ascii="GHEA Grapalat" w:hAnsi="GHEA Grapalat"/>
          <w:sz w:val="24"/>
          <w:szCs w:val="24"/>
          <w:lang w:val="hy-AM"/>
        </w:rPr>
        <w:t>աշխատանքները</w:t>
      </w:r>
      <w:r w:rsidRPr="006512B2">
        <w:rPr>
          <w:rFonts w:ascii="GHEA Grapalat" w:hAnsi="GHEA Grapalat"/>
          <w:sz w:val="24"/>
          <w:szCs w:val="24"/>
          <w:lang w:val="hy-AM"/>
        </w:rPr>
        <w:t xml:space="preserve"> </w:t>
      </w:r>
      <w:r w:rsidRPr="00E84DF6">
        <w:rPr>
          <w:rFonts w:ascii="GHEA Grapalat" w:hAnsi="GHEA Grapalat"/>
          <w:sz w:val="24"/>
          <w:szCs w:val="24"/>
          <w:lang w:val="hy-AM"/>
        </w:rPr>
        <w:t>բավարարում</w:t>
      </w:r>
      <w:r w:rsidRPr="006512B2">
        <w:rPr>
          <w:rFonts w:ascii="GHEA Grapalat" w:hAnsi="GHEA Grapalat"/>
          <w:sz w:val="24"/>
          <w:szCs w:val="24"/>
          <w:lang w:val="hy-AM"/>
        </w:rPr>
        <w:t xml:space="preserve"> </w:t>
      </w:r>
      <w:r w:rsidRPr="00E84DF6">
        <w:rPr>
          <w:rFonts w:ascii="GHEA Grapalat" w:hAnsi="GHEA Grapalat"/>
          <w:sz w:val="24"/>
          <w:szCs w:val="24"/>
          <w:lang w:val="hy-AM"/>
        </w:rPr>
        <w:t>են</w:t>
      </w:r>
      <w:r w:rsidRPr="006512B2">
        <w:rPr>
          <w:rFonts w:ascii="GHEA Grapalat" w:hAnsi="GHEA Grapalat"/>
          <w:sz w:val="24"/>
          <w:szCs w:val="24"/>
          <w:lang w:val="hy-AM"/>
        </w:rPr>
        <w:t xml:space="preserve"> </w:t>
      </w:r>
      <w:r w:rsidRPr="00E84DF6">
        <w:rPr>
          <w:rFonts w:ascii="GHEA Grapalat" w:hAnsi="GHEA Grapalat"/>
          <w:sz w:val="24"/>
          <w:szCs w:val="24"/>
          <w:lang w:val="hy-AM"/>
        </w:rPr>
        <w:t>սույն</w:t>
      </w:r>
      <w:r w:rsidRPr="006512B2">
        <w:rPr>
          <w:rFonts w:ascii="GHEA Grapalat" w:hAnsi="GHEA Grapalat"/>
          <w:sz w:val="24"/>
          <w:szCs w:val="24"/>
          <w:lang w:val="hy-AM"/>
        </w:rPr>
        <w:t xml:space="preserve"> </w:t>
      </w:r>
      <w:r w:rsidRPr="00E84DF6">
        <w:rPr>
          <w:rFonts w:ascii="GHEA Grapalat" w:hAnsi="GHEA Grapalat"/>
          <w:sz w:val="24"/>
          <w:szCs w:val="24"/>
          <w:lang w:val="hy-AM"/>
        </w:rPr>
        <w:t>օրենքի</w:t>
      </w:r>
      <w:r w:rsidRPr="006512B2">
        <w:rPr>
          <w:rFonts w:ascii="GHEA Grapalat" w:hAnsi="GHEA Grapalat"/>
          <w:sz w:val="24"/>
          <w:szCs w:val="24"/>
          <w:lang w:val="hy-AM"/>
        </w:rPr>
        <w:t xml:space="preserve"> 17-</w:t>
      </w:r>
      <w:r w:rsidRPr="00E84DF6">
        <w:rPr>
          <w:rFonts w:ascii="GHEA Grapalat" w:hAnsi="GHEA Grapalat"/>
          <w:sz w:val="24"/>
          <w:szCs w:val="24"/>
          <w:lang w:val="hy-AM"/>
        </w:rPr>
        <w:t>րդ</w:t>
      </w:r>
      <w:r w:rsidRPr="006512B2">
        <w:rPr>
          <w:rFonts w:ascii="GHEA Grapalat" w:hAnsi="GHEA Grapalat"/>
          <w:sz w:val="24"/>
          <w:szCs w:val="24"/>
          <w:lang w:val="hy-AM"/>
        </w:rPr>
        <w:t xml:space="preserve"> </w:t>
      </w:r>
      <w:r w:rsidRPr="00E84DF6">
        <w:rPr>
          <w:rFonts w:ascii="GHEA Grapalat" w:hAnsi="GHEA Grapalat"/>
          <w:sz w:val="24"/>
          <w:szCs w:val="24"/>
          <w:lang w:val="hy-AM"/>
        </w:rPr>
        <w:t>հոդվածի</w:t>
      </w:r>
      <w:r w:rsidRPr="006512B2">
        <w:rPr>
          <w:rFonts w:ascii="GHEA Grapalat" w:hAnsi="GHEA Grapalat"/>
          <w:sz w:val="24"/>
          <w:szCs w:val="24"/>
          <w:lang w:val="hy-AM"/>
        </w:rPr>
        <w:t xml:space="preserve"> 1-</w:t>
      </w:r>
      <w:r w:rsidRPr="00E84DF6">
        <w:rPr>
          <w:rFonts w:ascii="GHEA Grapalat" w:hAnsi="GHEA Grapalat"/>
          <w:sz w:val="24"/>
          <w:szCs w:val="24"/>
          <w:lang w:val="hy-AM"/>
        </w:rPr>
        <w:t>ին</w:t>
      </w:r>
      <w:r w:rsidRPr="006512B2">
        <w:rPr>
          <w:rFonts w:ascii="GHEA Grapalat" w:hAnsi="GHEA Grapalat"/>
          <w:sz w:val="24"/>
          <w:szCs w:val="24"/>
          <w:lang w:val="hy-AM"/>
        </w:rPr>
        <w:t xml:space="preserve"> </w:t>
      </w:r>
      <w:r w:rsidRPr="00E84DF6">
        <w:rPr>
          <w:rFonts w:ascii="GHEA Grapalat" w:hAnsi="GHEA Grapalat"/>
          <w:sz w:val="24"/>
          <w:szCs w:val="24"/>
          <w:lang w:val="hy-AM"/>
        </w:rPr>
        <w:t>մասի</w:t>
      </w:r>
      <w:r w:rsidRPr="006512B2">
        <w:rPr>
          <w:rFonts w:ascii="GHEA Grapalat" w:hAnsi="GHEA Grapalat"/>
          <w:sz w:val="24"/>
          <w:szCs w:val="24"/>
          <w:lang w:val="hy-AM"/>
        </w:rPr>
        <w:t xml:space="preserve"> 2-</w:t>
      </w:r>
      <w:r w:rsidRPr="00E84DF6">
        <w:rPr>
          <w:rFonts w:ascii="GHEA Grapalat" w:hAnsi="GHEA Grapalat"/>
          <w:sz w:val="24"/>
          <w:szCs w:val="24"/>
          <w:lang w:val="hy-AM"/>
        </w:rPr>
        <w:t>րդ</w:t>
      </w:r>
      <w:r w:rsidRPr="006512B2">
        <w:rPr>
          <w:rFonts w:ascii="GHEA Grapalat" w:hAnsi="GHEA Grapalat"/>
          <w:sz w:val="24"/>
          <w:szCs w:val="24"/>
          <w:lang w:val="hy-AM"/>
        </w:rPr>
        <w:t xml:space="preserve"> </w:t>
      </w:r>
      <w:r w:rsidRPr="00E84DF6">
        <w:rPr>
          <w:rFonts w:ascii="GHEA Grapalat" w:hAnsi="GHEA Grapalat"/>
          <w:sz w:val="24"/>
          <w:szCs w:val="24"/>
          <w:lang w:val="hy-AM"/>
        </w:rPr>
        <w:t>կետով</w:t>
      </w:r>
      <w:r w:rsidRPr="006512B2">
        <w:rPr>
          <w:rFonts w:ascii="GHEA Grapalat" w:hAnsi="GHEA Grapalat"/>
          <w:sz w:val="24"/>
          <w:szCs w:val="24"/>
          <w:lang w:val="hy-AM"/>
        </w:rPr>
        <w:t xml:space="preserve"> </w:t>
      </w:r>
      <w:r w:rsidRPr="00E84DF6">
        <w:rPr>
          <w:rFonts w:ascii="GHEA Grapalat" w:hAnsi="GHEA Grapalat"/>
          <w:sz w:val="24"/>
          <w:szCs w:val="24"/>
          <w:lang w:val="hy-AM"/>
        </w:rPr>
        <w:t>սահմանված</w:t>
      </w:r>
      <w:r w:rsidRPr="006512B2">
        <w:rPr>
          <w:rFonts w:ascii="GHEA Grapalat" w:hAnsi="GHEA Grapalat"/>
          <w:sz w:val="24"/>
          <w:szCs w:val="24"/>
          <w:lang w:val="hy-AM"/>
        </w:rPr>
        <w:t xml:space="preserve"> </w:t>
      </w:r>
      <w:r w:rsidRPr="00E84DF6">
        <w:rPr>
          <w:rFonts w:ascii="GHEA Grapalat" w:hAnsi="GHEA Grapalat"/>
          <w:sz w:val="24"/>
          <w:szCs w:val="24"/>
          <w:lang w:val="hy-AM"/>
        </w:rPr>
        <w:t>չափանիշին</w:t>
      </w:r>
      <w:r w:rsidRPr="006512B2">
        <w:rPr>
          <w:rFonts w:ascii="GHEA Grapalat" w:hAnsi="GHEA Grapalat"/>
          <w:sz w:val="24"/>
          <w:szCs w:val="24"/>
          <w:lang w:val="hy-AM"/>
        </w:rPr>
        <w:t>:</w:t>
      </w:r>
    </w:p>
    <w:p w14:paraId="2946F7F4" w14:textId="77777777" w:rsidR="00792E00" w:rsidRPr="006512B2" w:rsidRDefault="00792E00" w:rsidP="00E579E1">
      <w:pPr>
        <w:pStyle w:val="ListParagraph"/>
        <w:numPr>
          <w:ilvl w:val="0"/>
          <w:numId w:val="388"/>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Հայաստանի Հանրապետությունից արտահանվող </w:t>
      </w:r>
      <w:r w:rsidRPr="00E84DF6">
        <w:rPr>
          <w:rFonts w:ascii="GHEA Grapalat" w:hAnsi="GHEA Grapalat"/>
          <w:sz w:val="24"/>
          <w:szCs w:val="24"/>
          <w:lang w:val="hy-AM"/>
        </w:rPr>
        <w:t>ապրանքի</w:t>
      </w:r>
      <w:r w:rsidRPr="006512B2">
        <w:rPr>
          <w:rFonts w:ascii="GHEA Grapalat" w:hAnsi="GHEA Grapalat"/>
          <w:sz w:val="24"/>
          <w:szCs w:val="24"/>
          <w:lang w:val="hy-AM"/>
        </w:rPr>
        <w:t xml:space="preserve"> </w:t>
      </w:r>
      <w:r w:rsidRPr="00E84DF6">
        <w:rPr>
          <w:rFonts w:ascii="GHEA Grapalat" w:hAnsi="GHEA Grapalat"/>
          <w:sz w:val="24"/>
          <w:szCs w:val="24"/>
          <w:lang w:val="hy-AM"/>
        </w:rPr>
        <w:t>ծագման</w:t>
      </w:r>
      <w:r w:rsidRPr="006512B2">
        <w:rPr>
          <w:rFonts w:ascii="GHEA Grapalat" w:hAnsi="GHEA Grapalat"/>
          <w:sz w:val="24"/>
          <w:szCs w:val="24"/>
          <w:lang w:val="hy-AM"/>
        </w:rPr>
        <w:t xml:space="preserve"> </w:t>
      </w:r>
      <w:r w:rsidRPr="00E84DF6">
        <w:rPr>
          <w:rFonts w:ascii="GHEA Grapalat" w:hAnsi="GHEA Grapalat"/>
          <w:sz w:val="24"/>
          <w:szCs w:val="24"/>
          <w:lang w:val="hy-AM"/>
        </w:rPr>
        <w:t>երկիրը</w:t>
      </w:r>
      <w:r w:rsidRPr="006512B2">
        <w:rPr>
          <w:rFonts w:ascii="GHEA Grapalat" w:hAnsi="GHEA Grapalat"/>
          <w:sz w:val="24"/>
          <w:szCs w:val="24"/>
          <w:lang w:val="hy-AM"/>
        </w:rPr>
        <w:t xml:space="preserve"> </w:t>
      </w:r>
      <w:r w:rsidRPr="00E84DF6">
        <w:rPr>
          <w:rFonts w:ascii="GHEA Grapalat" w:hAnsi="GHEA Grapalat"/>
          <w:sz w:val="24"/>
          <w:szCs w:val="24"/>
          <w:lang w:val="hy-AM"/>
        </w:rPr>
        <w:t>որոշելիս</w:t>
      </w:r>
      <w:r w:rsidRPr="006512B2">
        <w:rPr>
          <w:rFonts w:ascii="GHEA Grapalat" w:hAnsi="GHEA Grapalat"/>
          <w:sz w:val="24"/>
          <w:szCs w:val="24"/>
          <w:lang w:val="hy-AM"/>
        </w:rPr>
        <w:t xml:space="preserve"> </w:t>
      </w:r>
      <w:r w:rsidRPr="00E84DF6">
        <w:rPr>
          <w:rFonts w:ascii="GHEA Grapalat" w:hAnsi="GHEA Grapalat"/>
          <w:sz w:val="24"/>
          <w:szCs w:val="24"/>
          <w:lang w:val="hy-AM"/>
        </w:rPr>
        <w:t>ապրանքների</w:t>
      </w:r>
      <w:r w:rsidRPr="006512B2">
        <w:rPr>
          <w:rFonts w:ascii="GHEA Grapalat" w:hAnsi="GHEA Grapalat"/>
          <w:sz w:val="24"/>
          <w:szCs w:val="24"/>
          <w:lang w:val="hy-AM"/>
        </w:rPr>
        <w:t xml:space="preserve"> </w:t>
      </w:r>
      <w:r w:rsidRPr="00E84DF6">
        <w:rPr>
          <w:rFonts w:ascii="GHEA Grapalat" w:hAnsi="GHEA Grapalat"/>
          <w:sz w:val="24"/>
          <w:szCs w:val="24"/>
          <w:lang w:val="hy-AM"/>
        </w:rPr>
        <w:t>հետ</w:t>
      </w:r>
      <w:r w:rsidRPr="006512B2">
        <w:rPr>
          <w:rFonts w:ascii="GHEA Grapalat" w:hAnsi="GHEA Grapalat"/>
          <w:sz w:val="24"/>
          <w:szCs w:val="24"/>
          <w:lang w:val="hy-AM"/>
        </w:rPr>
        <w:t xml:space="preserve"> </w:t>
      </w:r>
      <w:r w:rsidRPr="00E84DF6">
        <w:rPr>
          <w:rFonts w:ascii="GHEA Grapalat" w:hAnsi="GHEA Grapalat"/>
          <w:sz w:val="24"/>
          <w:szCs w:val="24"/>
          <w:lang w:val="hy-AM"/>
        </w:rPr>
        <w:t>ներկայացված</w:t>
      </w:r>
      <w:r w:rsidRPr="006512B2">
        <w:rPr>
          <w:rFonts w:ascii="GHEA Grapalat" w:hAnsi="GHEA Grapalat"/>
          <w:sz w:val="24"/>
          <w:szCs w:val="24"/>
          <w:lang w:val="hy-AM"/>
        </w:rPr>
        <w:t xml:space="preserve"> </w:t>
      </w:r>
      <w:r w:rsidRPr="00E84DF6">
        <w:rPr>
          <w:rFonts w:ascii="GHEA Grapalat" w:hAnsi="GHEA Grapalat"/>
          <w:sz w:val="24"/>
          <w:szCs w:val="24"/>
          <w:lang w:val="hy-AM"/>
        </w:rPr>
        <w:t>փաթեթավորող</w:t>
      </w:r>
      <w:r w:rsidRPr="006512B2">
        <w:rPr>
          <w:rFonts w:ascii="GHEA Grapalat" w:hAnsi="GHEA Grapalat"/>
          <w:sz w:val="24"/>
          <w:szCs w:val="24"/>
          <w:lang w:val="hy-AM"/>
        </w:rPr>
        <w:t xml:space="preserve"> </w:t>
      </w:r>
      <w:r w:rsidRPr="00E84DF6">
        <w:rPr>
          <w:rFonts w:ascii="GHEA Grapalat" w:hAnsi="GHEA Grapalat"/>
          <w:sz w:val="24"/>
          <w:szCs w:val="24"/>
          <w:lang w:val="hy-AM"/>
        </w:rPr>
        <w:t>նյութերի</w:t>
      </w:r>
      <w:r w:rsidRPr="006512B2">
        <w:rPr>
          <w:rFonts w:ascii="GHEA Grapalat" w:hAnsi="GHEA Grapalat"/>
          <w:sz w:val="24"/>
          <w:szCs w:val="24"/>
          <w:lang w:val="hy-AM"/>
        </w:rPr>
        <w:t xml:space="preserve"> </w:t>
      </w:r>
      <w:r w:rsidRPr="00E84DF6">
        <w:rPr>
          <w:rFonts w:ascii="GHEA Grapalat" w:hAnsi="GHEA Grapalat"/>
          <w:sz w:val="24"/>
          <w:szCs w:val="24"/>
          <w:lang w:val="hy-AM"/>
        </w:rPr>
        <w:t>և</w:t>
      </w:r>
      <w:r w:rsidRPr="006512B2">
        <w:rPr>
          <w:rFonts w:ascii="GHEA Grapalat" w:hAnsi="GHEA Grapalat"/>
          <w:sz w:val="24"/>
          <w:szCs w:val="24"/>
          <w:lang w:val="hy-AM"/>
        </w:rPr>
        <w:t xml:space="preserve"> </w:t>
      </w:r>
      <w:r w:rsidRPr="00E84DF6">
        <w:rPr>
          <w:rFonts w:ascii="GHEA Grapalat" w:hAnsi="GHEA Grapalat"/>
          <w:sz w:val="24"/>
          <w:szCs w:val="24"/>
          <w:lang w:val="hy-AM"/>
        </w:rPr>
        <w:t>տարաների</w:t>
      </w:r>
      <w:r w:rsidRPr="006512B2">
        <w:rPr>
          <w:rFonts w:ascii="GHEA Grapalat" w:hAnsi="GHEA Grapalat"/>
          <w:sz w:val="24"/>
          <w:szCs w:val="24"/>
          <w:lang w:val="hy-AM"/>
        </w:rPr>
        <w:t xml:space="preserve"> </w:t>
      </w:r>
      <w:r w:rsidRPr="00E84DF6">
        <w:rPr>
          <w:rFonts w:ascii="GHEA Grapalat" w:hAnsi="GHEA Grapalat"/>
          <w:sz w:val="24"/>
          <w:szCs w:val="24"/>
          <w:lang w:val="hy-AM"/>
        </w:rPr>
        <w:t>ծագումը</w:t>
      </w:r>
      <w:r w:rsidRPr="006512B2">
        <w:rPr>
          <w:rFonts w:ascii="GHEA Grapalat" w:hAnsi="GHEA Grapalat"/>
          <w:sz w:val="24"/>
          <w:szCs w:val="24"/>
          <w:lang w:val="hy-AM"/>
        </w:rPr>
        <w:t xml:space="preserve"> </w:t>
      </w:r>
      <w:r w:rsidRPr="00E84DF6">
        <w:rPr>
          <w:rFonts w:ascii="GHEA Grapalat" w:hAnsi="GHEA Grapalat"/>
          <w:sz w:val="24"/>
          <w:szCs w:val="24"/>
          <w:lang w:val="hy-AM"/>
        </w:rPr>
        <w:t>հաշվի</w:t>
      </w:r>
      <w:r w:rsidRPr="006512B2">
        <w:rPr>
          <w:rFonts w:ascii="GHEA Grapalat" w:hAnsi="GHEA Grapalat"/>
          <w:sz w:val="24"/>
          <w:szCs w:val="24"/>
          <w:lang w:val="hy-AM"/>
        </w:rPr>
        <w:t xml:space="preserve"> </w:t>
      </w:r>
      <w:r w:rsidRPr="00E84DF6">
        <w:rPr>
          <w:rFonts w:ascii="GHEA Grapalat" w:hAnsi="GHEA Grapalat"/>
          <w:sz w:val="24"/>
          <w:szCs w:val="24"/>
          <w:lang w:val="hy-AM"/>
        </w:rPr>
        <w:t>չի</w:t>
      </w:r>
      <w:r w:rsidRPr="006512B2">
        <w:rPr>
          <w:rFonts w:ascii="GHEA Grapalat" w:hAnsi="GHEA Grapalat"/>
          <w:sz w:val="24"/>
          <w:szCs w:val="24"/>
          <w:lang w:val="hy-AM"/>
        </w:rPr>
        <w:t xml:space="preserve"> </w:t>
      </w:r>
      <w:r w:rsidRPr="00E84DF6">
        <w:rPr>
          <w:rFonts w:ascii="GHEA Grapalat" w:hAnsi="GHEA Grapalat"/>
          <w:sz w:val="24"/>
          <w:szCs w:val="24"/>
          <w:lang w:val="hy-AM"/>
        </w:rPr>
        <w:t>առնվում</w:t>
      </w:r>
      <w:r w:rsidRPr="006512B2">
        <w:rPr>
          <w:rFonts w:ascii="GHEA Grapalat" w:hAnsi="GHEA Grapalat"/>
          <w:sz w:val="24"/>
          <w:szCs w:val="24"/>
          <w:lang w:val="hy-AM"/>
        </w:rPr>
        <w:t xml:space="preserve"> </w:t>
      </w:r>
      <w:r w:rsidRPr="00E84DF6">
        <w:rPr>
          <w:rFonts w:ascii="GHEA Grapalat" w:hAnsi="GHEA Grapalat"/>
          <w:sz w:val="24"/>
          <w:szCs w:val="24"/>
          <w:lang w:val="hy-AM"/>
        </w:rPr>
        <w:t>սույն</w:t>
      </w:r>
      <w:r w:rsidRPr="006512B2">
        <w:rPr>
          <w:rFonts w:ascii="GHEA Grapalat" w:hAnsi="GHEA Grapalat"/>
          <w:sz w:val="24"/>
          <w:szCs w:val="24"/>
          <w:lang w:val="hy-AM"/>
        </w:rPr>
        <w:t xml:space="preserve"> </w:t>
      </w:r>
      <w:r w:rsidRPr="00E84DF6">
        <w:rPr>
          <w:rFonts w:ascii="GHEA Grapalat" w:hAnsi="GHEA Grapalat"/>
          <w:sz w:val="24"/>
          <w:szCs w:val="24"/>
          <w:lang w:val="hy-AM"/>
        </w:rPr>
        <w:t>օրենքի</w:t>
      </w:r>
      <w:r w:rsidRPr="006512B2">
        <w:rPr>
          <w:rFonts w:ascii="GHEA Grapalat" w:hAnsi="GHEA Grapalat"/>
          <w:sz w:val="24"/>
          <w:szCs w:val="24"/>
          <w:lang w:val="hy-AM"/>
        </w:rPr>
        <w:t xml:space="preserve"> 17-</w:t>
      </w:r>
      <w:r w:rsidRPr="00E84DF6">
        <w:rPr>
          <w:rFonts w:ascii="GHEA Grapalat" w:hAnsi="GHEA Grapalat"/>
          <w:sz w:val="24"/>
          <w:szCs w:val="24"/>
          <w:lang w:val="hy-AM"/>
        </w:rPr>
        <w:t>րդ</w:t>
      </w:r>
      <w:r w:rsidRPr="006512B2">
        <w:rPr>
          <w:rFonts w:ascii="GHEA Grapalat" w:hAnsi="GHEA Grapalat"/>
          <w:sz w:val="24"/>
          <w:szCs w:val="24"/>
          <w:lang w:val="hy-AM"/>
        </w:rPr>
        <w:t xml:space="preserve"> </w:t>
      </w:r>
      <w:r w:rsidRPr="00E84DF6">
        <w:rPr>
          <w:rFonts w:ascii="GHEA Grapalat" w:hAnsi="GHEA Grapalat"/>
          <w:sz w:val="24"/>
          <w:szCs w:val="24"/>
          <w:lang w:val="hy-AM"/>
        </w:rPr>
        <w:t>հոդվածի</w:t>
      </w:r>
      <w:r w:rsidRPr="006512B2">
        <w:rPr>
          <w:rFonts w:ascii="GHEA Grapalat" w:hAnsi="GHEA Grapalat"/>
          <w:sz w:val="24"/>
          <w:szCs w:val="24"/>
          <w:lang w:val="hy-AM"/>
        </w:rPr>
        <w:t xml:space="preserve"> 1-</w:t>
      </w:r>
      <w:r w:rsidRPr="00E84DF6">
        <w:rPr>
          <w:rFonts w:ascii="GHEA Grapalat" w:hAnsi="GHEA Grapalat"/>
          <w:sz w:val="24"/>
          <w:szCs w:val="24"/>
          <w:lang w:val="hy-AM"/>
        </w:rPr>
        <w:t>ին</w:t>
      </w:r>
      <w:r w:rsidRPr="006512B2">
        <w:rPr>
          <w:rFonts w:ascii="GHEA Grapalat" w:hAnsi="GHEA Grapalat"/>
          <w:sz w:val="24"/>
          <w:szCs w:val="24"/>
          <w:lang w:val="hy-AM"/>
        </w:rPr>
        <w:t xml:space="preserve"> </w:t>
      </w:r>
      <w:r w:rsidRPr="00E84DF6">
        <w:rPr>
          <w:rFonts w:ascii="GHEA Grapalat" w:hAnsi="GHEA Grapalat"/>
          <w:sz w:val="24"/>
          <w:szCs w:val="24"/>
          <w:lang w:val="hy-AM"/>
        </w:rPr>
        <w:t>մասի</w:t>
      </w:r>
      <w:r w:rsidRPr="006512B2">
        <w:rPr>
          <w:rFonts w:ascii="GHEA Grapalat" w:hAnsi="GHEA Grapalat"/>
          <w:sz w:val="24"/>
          <w:szCs w:val="24"/>
          <w:lang w:val="hy-AM"/>
        </w:rPr>
        <w:t xml:space="preserve"> 1-</w:t>
      </w:r>
      <w:r w:rsidRPr="00E84DF6">
        <w:rPr>
          <w:rFonts w:ascii="GHEA Grapalat" w:hAnsi="GHEA Grapalat"/>
          <w:sz w:val="24"/>
          <w:szCs w:val="24"/>
          <w:lang w:val="hy-AM"/>
        </w:rPr>
        <w:t>ին</w:t>
      </w:r>
      <w:r w:rsidRPr="006512B2">
        <w:rPr>
          <w:rFonts w:ascii="GHEA Grapalat" w:hAnsi="GHEA Grapalat"/>
          <w:sz w:val="24"/>
          <w:szCs w:val="24"/>
          <w:lang w:val="hy-AM"/>
        </w:rPr>
        <w:t xml:space="preserve"> </w:t>
      </w:r>
      <w:r w:rsidRPr="00E84DF6">
        <w:rPr>
          <w:rFonts w:ascii="GHEA Grapalat" w:hAnsi="GHEA Grapalat"/>
          <w:sz w:val="24"/>
          <w:szCs w:val="24"/>
          <w:lang w:val="hy-AM"/>
        </w:rPr>
        <w:t>կետով</w:t>
      </w:r>
      <w:r w:rsidRPr="006512B2">
        <w:rPr>
          <w:rFonts w:ascii="GHEA Grapalat" w:hAnsi="GHEA Grapalat"/>
          <w:sz w:val="24"/>
          <w:szCs w:val="24"/>
          <w:lang w:val="hy-AM"/>
        </w:rPr>
        <w:t xml:space="preserve"> </w:t>
      </w:r>
      <w:r w:rsidRPr="00E84DF6">
        <w:rPr>
          <w:rFonts w:ascii="GHEA Grapalat" w:hAnsi="GHEA Grapalat"/>
          <w:sz w:val="24"/>
          <w:szCs w:val="24"/>
          <w:lang w:val="hy-AM"/>
        </w:rPr>
        <w:t>նախատեսված</w:t>
      </w:r>
      <w:r w:rsidRPr="006512B2">
        <w:rPr>
          <w:rFonts w:ascii="GHEA Grapalat" w:hAnsi="GHEA Grapalat"/>
          <w:sz w:val="24"/>
          <w:szCs w:val="24"/>
          <w:lang w:val="hy-AM"/>
        </w:rPr>
        <w:t xml:space="preserve"> </w:t>
      </w:r>
      <w:r w:rsidRPr="00E84DF6">
        <w:rPr>
          <w:rFonts w:ascii="GHEA Grapalat" w:hAnsi="GHEA Grapalat"/>
          <w:sz w:val="24"/>
          <w:szCs w:val="24"/>
          <w:lang w:val="hy-AM"/>
        </w:rPr>
        <w:t>կարգով</w:t>
      </w:r>
      <w:r w:rsidRPr="006512B2">
        <w:rPr>
          <w:rFonts w:ascii="GHEA Grapalat" w:hAnsi="GHEA Grapalat"/>
          <w:sz w:val="24"/>
          <w:szCs w:val="24"/>
          <w:lang w:val="hy-AM"/>
        </w:rPr>
        <w:t xml:space="preserve"> </w:t>
      </w:r>
      <w:r w:rsidRPr="00E84DF6">
        <w:rPr>
          <w:rFonts w:ascii="GHEA Grapalat" w:hAnsi="GHEA Grapalat"/>
          <w:sz w:val="24"/>
          <w:szCs w:val="24"/>
          <w:lang w:val="hy-AM"/>
        </w:rPr>
        <w:t>ապրանքների</w:t>
      </w:r>
      <w:r w:rsidRPr="006512B2">
        <w:rPr>
          <w:rFonts w:ascii="GHEA Grapalat" w:hAnsi="GHEA Grapalat"/>
          <w:sz w:val="24"/>
          <w:szCs w:val="24"/>
          <w:lang w:val="hy-AM"/>
        </w:rPr>
        <w:t xml:space="preserve"> </w:t>
      </w:r>
      <w:r w:rsidRPr="00E84DF6">
        <w:rPr>
          <w:rFonts w:ascii="GHEA Grapalat" w:hAnsi="GHEA Grapalat"/>
          <w:sz w:val="24"/>
          <w:szCs w:val="24"/>
          <w:lang w:val="hy-AM"/>
        </w:rPr>
        <w:t>դասակարգման</w:t>
      </w:r>
      <w:r w:rsidRPr="006512B2">
        <w:rPr>
          <w:rFonts w:ascii="GHEA Grapalat" w:hAnsi="GHEA Grapalat"/>
          <w:sz w:val="24"/>
          <w:szCs w:val="24"/>
          <w:lang w:val="hy-AM"/>
        </w:rPr>
        <w:t xml:space="preserve"> </w:t>
      </w:r>
      <w:r w:rsidRPr="00E84DF6">
        <w:rPr>
          <w:rFonts w:ascii="GHEA Grapalat" w:hAnsi="GHEA Grapalat"/>
          <w:sz w:val="24"/>
          <w:szCs w:val="24"/>
          <w:lang w:val="hy-AM"/>
        </w:rPr>
        <w:t>փոփոխության</w:t>
      </w:r>
      <w:r w:rsidRPr="006512B2">
        <w:rPr>
          <w:rFonts w:ascii="GHEA Grapalat" w:hAnsi="GHEA Grapalat"/>
          <w:sz w:val="24"/>
          <w:szCs w:val="24"/>
          <w:lang w:val="hy-AM"/>
        </w:rPr>
        <w:t xml:space="preserve"> </w:t>
      </w:r>
      <w:r w:rsidRPr="00E84DF6">
        <w:rPr>
          <w:rFonts w:ascii="GHEA Grapalat" w:hAnsi="GHEA Grapalat"/>
          <w:sz w:val="24"/>
          <w:szCs w:val="24"/>
          <w:lang w:val="hy-AM"/>
        </w:rPr>
        <w:t>վերաբերյալ</w:t>
      </w:r>
      <w:r w:rsidRPr="006512B2">
        <w:rPr>
          <w:rFonts w:ascii="GHEA Grapalat" w:hAnsi="GHEA Grapalat"/>
          <w:sz w:val="24"/>
          <w:szCs w:val="24"/>
          <w:lang w:val="hy-AM"/>
        </w:rPr>
        <w:t xml:space="preserve"> </w:t>
      </w:r>
      <w:r w:rsidRPr="00E84DF6">
        <w:rPr>
          <w:rFonts w:ascii="GHEA Grapalat" w:hAnsi="GHEA Grapalat"/>
          <w:sz w:val="24"/>
          <w:szCs w:val="24"/>
          <w:lang w:val="hy-AM"/>
        </w:rPr>
        <w:t>սահմանված</w:t>
      </w:r>
      <w:r w:rsidRPr="006512B2">
        <w:rPr>
          <w:rFonts w:ascii="GHEA Grapalat" w:hAnsi="GHEA Grapalat"/>
          <w:sz w:val="24"/>
          <w:szCs w:val="24"/>
          <w:lang w:val="hy-AM"/>
        </w:rPr>
        <w:t xml:space="preserve"> </w:t>
      </w:r>
      <w:r w:rsidRPr="00E84DF6">
        <w:rPr>
          <w:rFonts w:ascii="GHEA Grapalat" w:hAnsi="GHEA Grapalat"/>
          <w:sz w:val="24"/>
          <w:szCs w:val="24"/>
          <w:lang w:val="hy-AM"/>
        </w:rPr>
        <w:t>որևէ</w:t>
      </w:r>
      <w:r w:rsidRPr="006512B2">
        <w:rPr>
          <w:rFonts w:ascii="GHEA Grapalat" w:hAnsi="GHEA Grapalat"/>
          <w:sz w:val="24"/>
          <w:szCs w:val="24"/>
          <w:lang w:val="hy-AM"/>
        </w:rPr>
        <w:t xml:space="preserve"> </w:t>
      </w:r>
      <w:r w:rsidRPr="00E84DF6">
        <w:rPr>
          <w:rFonts w:ascii="GHEA Grapalat" w:hAnsi="GHEA Grapalat"/>
          <w:sz w:val="24"/>
          <w:szCs w:val="24"/>
          <w:lang w:val="hy-AM"/>
        </w:rPr>
        <w:t>դրույթով</w:t>
      </w:r>
      <w:r w:rsidRPr="006512B2">
        <w:rPr>
          <w:rFonts w:ascii="GHEA Grapalat" w:hAnsi="GHEA Grapalat"/>
          <w:sz w:val="24"/>
          <w:szCs w:val="24"/>
          <w:lang w:val="hy-AM"/>
        </w:rPr>
        <w:t xml:space="preserve">: </w:t>
      </w:r>
      <w:r w:rsidRPr="00E84DF6">
        <w:rPr>
          <w:rFonts w:ascii="GHEA Grapalat" w:hAnsi="GHEA Grapalat"/>
          <w:sz w:val="24"/>
          <w:szCs w:val="24"/>
          <w:lang w:val="hy-AM"/>
        </w:rPr>
        <w:t>Փաթեթավորող</w:t>
      </w:r>
      <w:r w:rsidRPr="006512B2">
        <w:rPr>
          <w:rFonts w:ascii="GHEA Grapalat" w:hAnsi="GHEA Grapalat"/>
          <w:sz w:val="24"/>
          <w:szCs w:val="24"/>
          <w:lang w:val="hy-AM"/>
        </w:rPr>
        <w:t xml:space="preserve"> </w:t>
      </w:r>
      <w:r w:rsidRPr="00E84DF6">
        <w:rPr>
          <w:rFonts w:ascii="GHEA Grapalat" w:hAnsi="GHEA Grapalat"/>
          <w:sz w:val="24"/>
          <w:szCs w:val="24"/>
          <w:lang w:val="hy-AM"/>
        </w:rPr>
        <w:t>նյութերի</w:t>
      </w:r>
      <w:r w:rsidRPr="006512B2">
        <w:rPr>
          <w:rFonts w:ascii="GHEA Grapalat" w:hAnsi="GHEA Grapalat"/>
          <w:sz w:val="24"/>
          <w:szCs w:val="24"/>
          <w:lang w:val="hy-AM"/>
        </w:rPr>
        <w:t xml:space="preserve"> </w:t>
      </w:r>
      <w:r w:rsidRPr="00E84DF6">
        <w:rPr>
          <w:rFonts w:ascii="GHEA Grapalat" w:hAnsi="GHEA Grapalat"/>
          <w:sz w:val="24"/>
          <w:szCs w:val="24"/>
          <w:lang w:val="hy-AM"/>
        </w:rPr>
        <w:t>ու</w:t>
      </w:r>
      <w:r w:rsidRPr="006512B2">
        <w:rPr>
          <w:rFonts w:ascii="GHEA Grapalat" w:hAnsi="GHEA Grapalat"/>
          <w:sz w:val="24"/>
          <w:szCs w:val="24"/>
          <w:lang w:val="hy-AM"/>
        </w:rPr>
        <w:t xml:space="preserve"> </w:t>
      </w:r>
      <w:r w:rsidRPr="00E84DF6">
        <w:rPr>
          <w:rFonts w:ascii="GHEA Grapalat" w:hAnsi="GHEA Grapalat"/>
          <w:sz w:val="24"/>
          <w:szCs w:val="24"/>
          <w:lang w:val="hy-AM"/>
        </w:rPr>
        <w:t>տարաների</w:t>
      </w:r>
      <w:r w:rsidRPr="006512B2">
        <w:rPr>
          <w:rFonts w:ascii="GHEA Grapalat" w:hAnsi="GHEA Grapalat"/>
          <w:sz w:val="24"/>
          <w:szCs w:val="24"/>
          <w:lang w:val="hy-AM"/>
        </w:rPr>
        <w:t xml:space="preserve"> </w:t>
      </w:r>
      <w:r w:rsidRPr="00E84DF6">
        <w:rPr>
          <w:rFonts w:ascii="GHEA Grapalat" w:hAnsi="GHEA Grapalat"/>
          <w:sz w:val="24"/>
          <w:szCs w:val="24"/>
          <w:lang w:val="hy-AM"/>
        </w:rPr>
        <w:t>դասակարգումը</w:t>
      </w:r>
      <w:r w:rsidRPr="006512B2">
        <w:rPr>
          <w:rFonts w:ascii="GHEA Grapalat" w:hAnsi="GHEA Grapalat"/>
          <w:sz w:val="24"/>
          <w:szCs w:val="24"/>
          <w:lang w:val="hy-AM"/>
        </w:rPr>
        <w:t xml:space="preserve"> </w:t>
      </w:r>
      <w:r w:rsidRPr="00E84DF6">
        <w:rPr>
          <w:rFonts w:ascii="GHEA Grapalat" w:hAnsi="GHEA Grapalat"/>
          <w:sz w:val="24"/>
          <w:szCs w:val="24"/>
          <w:lang w:val="hy-AM"/>
        </w:rPr>
        <w:t>կատարվում</w:t>
      </w:r>
      <w:r w:rsidRPr="006512B2">
        <w:rPr>
          <w:rFonts w:ascii="GHEA Grapalat" w:hAnsi="GHEA Grapalat"/>
          <w:sz w:val="24"/>
          <w:szCs w:val="24"/>
          <w:lang w:val="hy-AM"/>
        </w:rPr>
        <w:t xml:space="preserve"> </w:t>
      </w:r>
      <w:r w:rsidRPr="00E84DF6">
        <w:rPr>
          <w:rFonts w:ascii="GHEA Grapalat" w:hAnsi="GHEA Grapalat"/>
          <w:sz w:val="24"/>
          <w:szCs w:val="24"/>
          <w:lang w:val="hy-AM"/>
        </w:rPr>
        <w:t>է</w:t>
      </w:r>
      <w:r w:rsidRPr="006512B2">
        <w:rPr>
          <w:rFonts w:ascii="GHEA Grapalat" w:hAnsi="GHEA Grapalat"/>
          <w:sz w:val="24"/>
          <w:szCs w:val="24"/>
          <w:lang w:val="hy-AM"/>
        </w:rPr>
        <w:t xml:space="preserve"> </w:t>
      </w:r>
      <w:r w:rsidRPr="00E84DF6">
        <w:rPr>
          <w:rFonts w:ascii="GHEA Grapalat" w:hAnsi="GHEA Grapalat"/>
          <w:sz w:val="24"/>
          <w:szCs w:val="24"/>
          <w:lang w:val="hy-AM"/>
        </w:rPr>
        <w:t>ԱՏԳ</w:t>
      </w:r>
      <w:r w:rsidRPr="006512B2">
        <w:rPr>
          <w:rFonts w:ascii="GHEA Grapalat" w:hAnsi="GHEA Grapalat"/>
          <w:sz w:val="24"/>
          <w:szCs w:val="24"/>
          <w:lang w:val="hy-AM"/>
        </w:rPr>
        <w:t xml:space="preserve"> </w:t>
      </w:r>
      <w:r w:rsidRPr="00E84DF6">
        <w:rPr>
          <w:rFonts w:ascii="GHEA Grapalat" w:hAnsi="GHEA Grapalat"/>
          <w:sz w:val="24"/>
          <w:szCs w:val="24"/>
          <w:lang w:val="hy-AM"/>
        </w:rPr>
        <w:t>ԱԱ</w:t>
      </w:r>
      <w:r w:rsidRPr="006512B2">
        <w:rPr>
          <w:rFonts w:ascii="GHEA Grapalat" w:hAnsi="GHEA Grapalat"/>
          <w:sz w:val="24"/>
          <w:szCs w:val="24"/>
          <w:lang w:val="hy-AM"/>
        </w:rPr>
        <w:t>-</w:t>
      </w:r>
      <w:r w:rsidRPr="00E84DF6">
        <w:rPr>
          <w:rFonts w:ascii="GHEA Grapalat" w:hAnsi="GHEA Grapalat"/>
          <w:sz w:val="24"/>
          <w:szCs w:val="24"/>
          <w:lang w:val="hy-AM"/>
        </w:rPr>
        <w:t>ում</w:t>
      </w:r>
      <w:r w:rsidRPr="006512B2">
        <w:rPr>
          <w:rFonts w:ascii="GHEA Grapalat" w:hAnsi="GHEA Grapalat"/>
          <w:sz w:val="24"/>
          <w:szCs w:val="24"/>
          <w:lang w:val="hy-AM"/>
        </w:rPr>
        <w:t xml:space="preserve"> </w:t>
      </w:r>
      <w:r w:rsidRPr="00E84DF6">
        <w:rPr>
          <w:rFonts w:ascii="GHEA Grapalat" w:hAnsi="GHEA Grapalat"/>
          <w:sz w:val="24"/>
          <w:szCs w:val="24"/>
          <w:lang w:val="hy-AM"/>
        </w:rPr>
        <w:t>դասակարգման</w:t>
      </w:r>
      <w:r w:rsidRPr="006512B2">
        <w:rPr>
          <w:rFonts w:ascii="GHEA Grapalat" w:hAnsi="GHEA Grapalat"/>
          <w:sz w:val="24"/>
          <w:szCs w:val="24"/>
          <w:lang w:val="hy-AM"/>
        </w:rPr>
        <w:t xml:space="preserve"> </w:t>
      </w:r>
      <w:r w:rsidRPr="00E84DF6">
        <w:rPr>
          <w:rFonts w:ascii="GHEA Grapalat" w:hAnsi="GHEA Grapalat"/>
          <w:sz w:val="24"/>
          <w:szCs w:val="24"/>
          <w:lang w:val="hy-AM"/>
        </w:rPr>
        <w:t>ենթակա</w:t>
      </w:r>
      <w:r w:rsidRPr="006512B2">
        <w:rPr>
          <w:rFonts w:ascii="GHEA Grapalat" w:hAnsi="GHEA Grapalat"/>
          <w:sz w:val="24"/>
          <w:szCs w:val="24"/>
          <w:lang w:val="hy-AM"/>
        </w:rPr>
        <w:t xml:space="preserve"> </w:t>
      </w:r>
      <w:r w:rsidRPr="00E84DF6">
        <w:rPr>
          <w:rFonts w:ascii="GHEA Grapalat" w:hAnsi="GHEA Grapalat"/>
          <w:sz w:val="24"/>
          <w:szCs w:val="24"/>
          <w:lang w:val="hy-AM"/>
        </w:rPr>
        <w:t>ապրանքների</w:t>
      </w:r>
      <w:r w:rsidRPr="006512B2">
        <w:rPr>
          <w:rFonts w:ascii="GHEA Grapalat" w:hAnsi="GHEA Grapalat"/>
          <w:sz w:val="24"/>
          <w:szCs w:val="24"/>
          <w:lang w:val="hy-AM"/>
        </w:rPr>
        <w:t xml:space="preserve"> </w:t>
      </w:r>
      <w:r w:rsidRPr="00E84DF6">
        <w:rPr>
          <w:rFonts w:ascii="GHEA Grapalat" w:hAnsi="GHEA Grapalat"/>
          <w:sz w:val="24"/>
          <w:szCs w:val="24"/>
          <w:lang w:val="hy-AM"/>
        </w:rPr>
        <w:t>հետ</w:t>
      </w:r>
      <w:r w:rsidRPr="006512B2">
        <w:rPr>
          <w:rFonts w:ascii="GHEA Grapalat" w:hAnsi="GHEA Grapalat"/>
          <w:sz w:val="24"/>
          <w:szCs w:val="24"/>
          <w:lang w:val="hy-AM"/>
        </w:rPr>
        <w:t>:</w:t>
      </w:r>
    </w:p>
    <w:p w14:paraId="22A3063D" w14:textId="77777777" w:rsidR="00792E00" w:rsidRPr="006512B2" w:rsidRDefault="00792E00" w:rsidP="00E579E1">
      <w:pPr>
        <w:pStyle w:val="ListParagraph"/>
        <w:numPr>
          <w:ilvl w:val="0"/>
          <w:numId w:val="388"/>
        </w:numPr>
        <w:tabs>
          <w:tab w:val="left" w:pos="851"/>
        </w:tabs>
        <w:spacing w:after="0" w:line="360" w:lineRule="auto"/>
        <w:ind w:left="0" w:firstLine="567"/>
        <w:jc w:val="both"/>
        <w:rPr>
          <w:rFonts w:ascii="GHEA Grapalat" w:hAnsi="GHEA Grapalat"/>
          <w:sz w:val="24"/>
          <w:szCs w:val="24"/>
          <w:lang w:val="hy-AM"/>
        </w:rPr>
      </w:pPr>
      <w:r w:rsidRPr="00E84DF6">
        <w:rPr>
          <w:rFonts w:ascii="GHEA Grapalat" w:hAnsi="GHEA Grapalat"/>
          <w:sz w:val="24"/>
          <w:szCs w:val="24"/>
          <w:lang w:val="hy-AM"/>
        </w:rPr>
        <w:t>Ապրանքի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ծագման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երկիրը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որոշելիս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հաշվի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առնվում</w:t>
      </w:r>
      <w:r w:rsidRPr="006512B2">
        <w:rPr>
          <w:rFonts w:ascii="GHEA Grapalat" w:hAnsi="GHEA Grapalat"/>
          <w:sz w:val="24"/>
          <w:szCs w:val="24"/>
          <w:lang w:val="hy-AM"/>
        </w:rPr>
        <w:t>`</w:t>
      </w:r>
    </w:p>
    <w:p w14:paraId="63330748" w14:textId="77777777" w:rsidR="00792E00" w:rsidRPr="00E84DF6" w:rsidRDefault="00792E00" w:rsidP="00E579E1">
      <w:pPr>
        <w:pStyle w:val="ListParagraph"/>
        <w:numPr>
          <w:ilvl w:val="0"/>
          <w:numId w:val="390"/>
        </w:numPr>
        <w:tabs>
          <w:tab w:val="left" w:pos="851"/>
        </w:tabs>
        <w:spacing w:after="0" w:line="360" w:lineRule="auto"/>
        <w:ind w:left="0" w:firstLine="567"/>
        <w:jc w:val="both"/>
        <w:rPr>
          <w:rFonts w:ascii="GHEA Grapalat" w:hAnsi="GHEA Grapalat"/>
          <w:sz w:val="24"/>
          <w:szCs w:val="24"/>
          <w:lang w:val="hy-AM"/>
        </w:rPr>
      </w:pPr>
      <w:r w:rsidRPr="00E84DF6">
        <w:rPr>
          <w:rFonts w:ascii="GHEA Grapalat" w:hAnsi="GHEA Grapalat" w:cs="Sylfaen"/>
          <w:sz w:val="24"/>
          <w:szCs w:val="24"/>
          <w:lang w:val="hy-AM"/>
        </w:rPr>
        <w:t>ապրանքի</w:t>
      </w:r>
      <w:r w:rsidRPr="00E84DF6">
        <w:rPr>
          <w:rFonts w:ascii="GHEA Grapalat" w:hAnsi="GHEA Grapalat"/>
          <w:sz w:val="24"/>
          <w:szCs w:val="24"/>
          <w:lang w:val="hy-AM"/>
        </w:rPr>
        <w:t xml:space="preserve"> </w:t>
      </w:r>
      <w:r w:rsidRPr="00E84DF6">
        <w:rPr>
          <w:rFonts w:ascii="GHEA Grapalat" w:hAnsi="GHEA Grapalat" w:cs="Sylfaen"/>
          <w:sz w:val="24"/>
          <w:szCs w:val="24"/>
          <w:lang w:val="hy-AM"/>
        </w:rPr>
        <w:t>արտադրության</w:t>
      </w:r>
      <w:r w:rsidRPr="00E84DF6">
        <w:rPr>
          <w:rFonts w:ascii="GHEA Grapalat" w:hAnsi="GHEA Grapalat"/>
          <w:sz w:val="24"/>
          <w:szCs w:val="24"/>
          <w:lang w:val="hy-AM"/>
        </w:rPr>
        <w:t xml:space="preserve"> </w:t>
      </w:r>
      <w:r w:rsidRPr="00E84DF6">
        <w:rPr>
          <w:rFonts w:ascii="GHEA Grapalat" w:hAnsi="GHEA Grapalat" w:cs="Sylfaen"/>
          <w:sz w:val="24"/>
          <w:szCs w:val="24"/>
          <w:lang w:val="hy-AM"/>
        </w:rPr>
        <w:t>համար</w:t>
      </w:r>
      <w:r w:rsidRPr="00E84DF6">
        <w:rPr>
          <w:rFonts w:ascii="GHEA Grapalat" w:hAnsi="GHEA Grapalat"/>
          <w:sz w:val="24"/>
          <w:szCs w:val="24"/>
          <w:lang w:val="hy-AM"/>
        </w:rPr>
        <w:t xml:space="preserve"> </w:t>
      </w:r>
      <w:r w:rsidRPr="00E84DF6">
        <w:rPr>
          <w:rFonts w:ascii="GHEA Grapalat" w:hAnsi="GHEA Grapalat" w:cs="Sylfaen"/>
          <w:sz w:val="24"/>
          <w:szCs w:val="24"/>
          <w:lang w:val="hy-AM"/>
        </w:rPr>
        <w:t>օգտագործվող</w:t>
      </w:r>
      <w:r w:rsidRPr="00E84DF6">
        <w:rPr>
          <w:rFonts w:ascii="GHEA Grapalat" w:hAnsi="GHEA Grapalat"/>
          <w:sz w:val="24"/>
          <w:szCs w:val="24"/>
          <w:lang w:val="hy-AM"/>
        </w:rPr>
        <w:t xml:space="preserve"> </w:t>
      </w:r>
      <w:r w:rsidRPr="00E84DF6">
        <w:rPr>
          <w:rFonts w:ascii="GHEA Grapalat" w:hAnsi="GHEA Grapalat" w:cs="Sylfaen"/>
          <w:sz w:val="24"/>
          <w:szCs w:val="24"/>
          <w:lang w:val="hy-AM"/>
        </w:rPr>
        <w:t>էներգիայի</w:t>
      </w:r>
      <w:r w:rsidRPr="00E84DF6">
        <w:rPr>
          <w:rFonts w:ascii="GHEA Grapalat" w:hAnsi="GHEA Grapalat"/>
          <w:sz w:val="24"/>
          <w:szCs w:val="24"/>
          <w:lang w:val="hy-AM"/>
        </w:rPr>
        <w:t xml:space="preserve">, </w:t>
      </w:r>
      <w:r w:rsidRPr="00E84DF6">
        <w:rPr>
          <w:rFonts w:ascii="GHEA Grapalat" w:hAnsi="GHEA Grapalat" w:cs="Sylfaen"/>
          <w:sz w:val="24"/>
          <w:szCs w:val="24"/>
          <w:lang w:val="hy-AM"/>
        </w:rPr>
        <w:t>վառելիքի</w:t>
      </w:r>
      <w:r w:rsidRPr="00E84DF6">
        <w:rPr>
          <w:rFonts w:ascii="GHEA Grapalat" w:hAnsi="GHEA Grapalat"/>
          <w:sz w:val="24"/>
          <w:szCs w:val="24"/>
          <w:lang w:val="hy-AM"/>
        </w:rPr>
        <w:t xml:space="preserve">, </w:t>
      </w:r>
      <w:r w:rsidRPr="00E84DF6">
        <w:rPr>
          <w:rFonts w:ascii="GHEA Grapalat" w:hAnsi="GHEA Grapalat" w:cs="Sylfaen"/>
          <w:sz w:val="24"/>
          <w:szCs w:val="24"/>
          <w:lang w:val="hy-AM"/>
        </w:rPr>
        <w:t>սարքավորումների</w:t>
      </w:r>
      <w:r w:rsidRPr="00E84DF6">
        <w:rPr>
          <w:rFonts w:ascii="GHEA Grapalat" w:hAnsi="GHEA Grapalat"/>
          <w:sz w:val="24"/>
          <w:szCs w:val="24"/>
          <w:lang w:val="hy-AM"/>
        </w:rPr>
        <w:t xml:space="preserve">, </w:t>
      </w:r>
      <w:r w:rsidRPr="00E84DF6">
        <w:rPr>
          <w:rFonts w:ascii="GHEA Grapalat" w:hAnsi="GHEA Grapalat" w:cs="Sylfaen"/>
          <w:sz w:val="24"/>
          <w:szCs w:val="24"/>
          <w:lang w:val="hy-AM"/>
        </w:rPr>
        <w:t>մեքենաների</w:t>
      </w:r>
      <w:r w:rsidRPr="00E84DF6">
        <w:rPr>
          <w:rFonts w:ascii="GHEA Grapalat" w:hAnsi="GHEA Grapalat"/>
          <w:sz w:val="24"/>
          <w:szCs w:val="24"/>
          <w:lang w:val="hy-AM"/>
        </w:rPr>
        <w:t xml:space="preserve"> </w:t>
      </w:r>
      <w:r w:rsidRPr="00E84DF6">
        <w:rPr>
          <w:rFonts w:ascii="GHEA Grapalat" w:hAnsi="GHEA Grapalat" w:cs="Sylfaen"/>
          <w:sz w:val="24"/>
          <w:szCs w:val="24"/>
          <w:lang w:val="hy-AM"/>
        </w:rPr>
        <w:t>և</w:t>
      </w:r>
      <w:r w:rsidRPr="00E84DF6">
        <w:rPr>
          <w:rFonts w:ascii="GHEA Grapalat" w:hAnsi="GHEA Grapalat"/>
          <w:sz w:val="24"/>
          <w:szCs w:val="24"/>
          <w:lang w:val="hy-AM"/>
        </w:rPr>
        <w:t xml:space="preserve"> </w:t>
      </w:r>
      <w:r w:rsidRPr="00E84DF6">
        <w:rPr>
          <w:rFonts w:ascii="GHEA Grapalat" w:hAnsi="GHEA Grapalat" w:cs="Sylfaen"/>
          <w:sz w:val="24"/>
          <w:szCs w:val="24"/>
          <w:lang w:val="hy-AM"/>
        </w:rPr>
        <w:t>գործիքների</w:t>
      </w:r>
      <w:r w:rsidRPr="00E84DF6">
        <w:rPr>
          <w:rFonts w:ascii="GHEA Grapalat" w:hAnsi="GHEA Grapalat"/>
          <w:sz w:val="24"/>
          <w:szCs w:val="24"/>
          <w:lang w:val="hy-AM"/>
        </w:rPr>
        <w:t xml:space="preserve"> </w:t>
      </w:r>
      <w:r w:rsidRPr="00E84DF6">
        <w:rPr>
          <w:rFonts w:ascii="GHEA Grapalat" w:hAnsi="GHEA Grapalat" w:cs="Sylfaen"/>
          <w:sz w:val="24"/>
          <w:szCs w:val="24"/>
          <w:lang w:val="hy-AM"/>
        </w:rPr>
        <w:t>ծագման</w:t>
      </w:r>
      <w:r w:rsidRPr="00E84DF6">
        <w:rPr>
          <w:rFonts w:ascii="GHEA Grapalat" w:hAnsi="GHEA Grapalat"/>
          <w:sz w:val="24"/>
          <w:szCs w:val="24"/>
          <w:lang w:val="hy-AM"/>
        </w:rPr>
        <w:t xml:space="preserve"> </w:t>
      </w:r>
      <w:r w:rsidRPr="00E84DF6">
        <w:rPr>
          <w:rFonts w:ascii="GHEA Grapalat" w:hAnsi="GHEA Grapalat" w:cs="Sylfaen"/>
          <w:sz w:val="24"/>
          <w:szCs w:val="24"/>
          <w:lang w:val="hy-AM"/>
        </w:rPr>
        <w:t>երկիրը</w:t>
      </w:r>
      <w:r w:rsidRPr="00E84DF6">
        <w:rPr>
          <w:rFonts w:ascii="GHEA Grapalat" w:hAnsi="GHEA Grapalat"/>
          <w:sz w:val="24"/>
          <w:szCs w:val="24"/>
          <w:lang w:val="hy-AM"/>
        </w:rPr>
        <w:t>.</w:t>
      </w:r>
    </w:p>
    <w:p w14:paraId="37AB4D0B" w14:textId="77777777" w:rsidR="00792E00" w:rsidRPr="00E84DF6" w:rsidRDefault="00792E00" w:rsidP="00E579E1">
      <w:pPr>
        <w:pStyle w:val="ListParagraph"/>
        <w:numPr>
          <w:ilvl w:val="0"/>
          <w:numId w:val="390"/>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ապրանքը</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վերջնական</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տեսքի</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բերելու</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տեխնիկական</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գործընթացով</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չնախատեսված</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բայց</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օգտագործված</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ֆիզիկապես</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ապրանքում</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չընդգրկված</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նյութերի</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ծագման</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երկիրը</w:t>
      </w:r>
      <w:r w:rsidRPr="00E84DF6">
        <w:rPr>
          <w:rFonts w:ascii="GHEA Grapalat" w:hAnsi="GHEA Grapalat" w:cs="Sylfaen"/>
          <w:sz w:val="24"/>
          <w:szCs w:val="24"/>
          <w:lang w:val="hy-AM"/>
        </w:rPr>
        <w:t>.</w:t>
      </w:r>
    </w:p>
    <w:p w14:paraId="41B76A73" w14:textId="77777777" w:rsidR="00792E00" w:rsidRPr="006512B2" w:rsidRDefault="00792E00" w:rsidP="00E579E1">
      <w:pPr>
        <w:pStyle w:val="ListParagraph"/>
        <w:numPr>
          <w:ilvl w:val="0"/>
          <w:numId w:val="390"/>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ապրանքների</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հետ</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միաժամանակ</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տեղափոխվող</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օժանդակ</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սարքերի</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պահեստամասերի</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ծագումը</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եթե</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դրանց</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քանակը</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արժեքը</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բնորոշ</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են</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տվյալ</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ապրանքի</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դրանց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գինը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ներառված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մեջ</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դրանք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առանձին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ապրանքագրված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չեն</w:t>
      </w:r>
      <w:r w:rsidRPr="006512B2">
        <w:rPr>
          <w:rFonts w:ascii="GHEA Grapalat" w:hAnsi="GHEA Grapalat"/>
          <w:sz w:val="24"/>
          <w:szCs w:val="24"/>
          <w:lang w:val="hy-AM"/>
        </w:rPr>
        <w:t>:</w:t>
      </w:r>
    </w:p>
    <w:p w14:paraId="347B943F" w14:textId="77777777" w:rsidR="00792E00" w:rsidRPr="006512B2" w:rsidRDefault="00792E00" w:rsidP="00E579E1">
      <w:pPr>
        <w:pStyle w:val="ListParagraph"/>
        <w:numPr>
          <w:ilvl w:val="0"/>
          <w:numId w:val="388"/>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Սույն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օրենքի</w:t>
      </w:r>
      <w:r w:rsidRPr="006512B2">
        <w:rPr>
          <w:rFonts w:ascii="GHEA Grapalat" w:hAnsi="GHEA Grapalat"/>
          <w:sz w:val="24"/>
          <w:szCs w:val="24"/>
          <w:lang w:val="hy-AM"/>
        </w:rPr>
        <w:t xml:space="preserve"> 17-</w:t>
      </w:r>
      <w:r w:rsidRPr="006512B2">
        <w:rPr>
          <w:rFonts w:ascii="GHEA Grapalat" w:hAnsi="GHEA Grapalat" w:cs="Sylfaen"/>
          <w:sz w:val="24"/>
          <w:szCs w:val="24"/>
          <w:lang w:val="hy-AM"/>
        </w:rPr>
        <w:t>րդ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հոդվածի</w:t>
      </w:r>
      <w:r w:rsidRPr="006512B2">
        <w:rPr>
          <w:rFonts w:ascii="GHEA Grapalat" w:hAnsi="GHEA Grapalat"/>
          <w:sz w:val="24"/>
          <w:szCs w:val="24"/>
          <w:lang w:val="hy-AM"/>
        </w:rPr>
        <w:t xml:space="preserve"> 2-</w:t>
      </w:r>
      <w:r w:rsidRPr="006512B2">
        <w:rPr>
          <w:rFonts w:ascii="GHEA Grapalat" w:hAnsi="GHEA Grapalat" w:cs="Sylfaen"/>
          <w:sz w:val="24"/>
          <w:szCs w:val="24"/>
          <w:lang w:val="hy-AM"/>
        </w:rPr>
        <w:t>րդ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կանոնի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կիրառման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նպատակով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կոմպլեկտները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ներդաշնակ</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համակարգում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որպես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այդպիսիք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քանի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ապրանքախմբերով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մասնատված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տեղափոխվելու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դեպքում</w:t>
      </w:r>
      <w:r w:rsidRPr="006512B2">
        <w:rPr>
          <w:rFonts w:ascii="GHEA Grapalat" w:hAnsi="GHEA Grapalat"/>
          <w:sz w:val="24"/>
          <w:szCs w:val="24"/>
          <w:lang w:val="hy-AM"/>
        </w:rPr>
        <w:t>`</w:t>
      </w:r>
    </w:p>
    <w:p w14:paraId="03F2FFE5" w14:textId="77777777" w:rsidR="00792E00" w:rsidRPr="00E84DF6" w:rsidRDefault="00792E00" w:rsidP="00E579E1">
      <w:pPr>
        <w:pStyle w:val="ListParagraph"/>
        <w:numPr>
          <w:ilvl w:val="0"/>
          <w:numId w:val="391"/>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այդ</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մասին</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մարմինները</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նախօրոք</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պետք</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գրավոր</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տեղեկացվեն</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հայտարարատուի</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կողմից</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որը</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պետք</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հայտնի</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մասնատման</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պատճառները</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յուրաքանչյուր</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lastRenderedPageBreak/>
        <w:t>ապրանքախմբի</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մասնացուցակը</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ապրանքային</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համապատասխան</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ծածկագրերի</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նշումով</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յուրաքանչյուր</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ապրանքախմբի</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մեջ</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մտնող</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ապրանքների</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արժեքը</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ծագման</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երկիրը</w:t>
      </w:r>
      <w:r w:rsidRPr="00E84DF6">
        <w:rPr>
          <w:rFonts w:ascii="GHEA Grapalat" w:hAnsi="GHEA Grapalat" w:cs="Sylfaen"/>
          <w:sz w:val="24"/>
          <w:szCs w:val="24"/>
          <w:lang w:val="hy-AM"/>
        </w:rPr>
        <w:t>.</w:t>
      </w:r>
    </w:p>
    <w:p w14:paraId="1C4FA0DA" w14:textId="77777777" w:rsidR="00792E00" w:rsidRPr="00E84DF6" w:rsidRDefault="00792E00" w:rsidP="00E579E1">
      <w:pPr>
        <w:pStyle w:val="ListParagraph"/>
        <w:numPr>
          <w:ilvl w:val="0"/>
          <w:numId w:val="391"/>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մասնատված</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բոլոր</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ապրանքները</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միևնույն</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երկրից</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պետք</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առաքվեն</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միևնույն</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առաքողի</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կողմից</w:t>
      </w:r>
      <w:r w:rsidRPr="00E84DF6">
        <w:rPr>
          <w:rFonts w:ascii="GHEA Grapalat" w:hAnsi="GHEA Grapalat" w:cs="Sylfaen"/>
          <w:sz w:val="24"/>
          <w:szCs w:val="24"/>
          <w:lang w:val="hy-AM"/>
        </w:rPr>
        <w:t>.</w:t>
      </w:r>
    </w:p>
    <w:p w14:paraId="35DA8890" w14:textId="77777777" w:rsidR="00792E00" w:rsidRPr="006512B2" w:rsidRDefault="00792E00" w:rsidP="00E579E1">
      <w:pPr>
        <w:pStyle w:val="ListParagraph"/>
        <w:numPr>
          <w:ilvl w:val="0"/>
          <w:numId w:val="391"/>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ամբողջ</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խմբաքանակը</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պետք</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Հայաստանի</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Հանրապետության</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սահմանով</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տեղափոխվի</w:t>
      </w:r>
      <w:r w:rsidRPr="00E84DF6">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հայտարարագրի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ընդունման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օրվանից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ոչ</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ուշ</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քան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ամսվա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ընթացքում</w:t>
      </w:r>
      <w:r w:rsidRPr="006512B2">
        <w:rPr>
          <w:rFonts w:ascii="GHEA Grapalat" w:hAnsi="GHEA Grapalat"/>
          <w:sz w:val="24"/>
          <w:szCs w:val="24"/>
          <w:lang w:val="hy-AM"/>
        </w:rPr>
        <w:t>:</w:t>
      </w:r>
    </w:p>
    <w:p w14:paraId="1BB5CD16" w14:textId="77777777" w:rsidR="00792E00" w:rsidRPr="006512B2" w:rsidRDefault="00792E00" w:rsidP="00DC53B9">
      <w:pPr>
        <w:spacing w:after="0" w:line="240" w:lineRule="auto"/>
        <w:ind w:firstLine="562"/>
        <w:jc w:val="both"/>
        <w:rPr>
          <w:rFonts w:ascii="GHEA Grapalat" w:hAnsi="GHEA Grapalat"/>
          <w:sz w:val="24"/>
          <w:szCs w:val="24"/>
          <w:lang w:val="hy-AM"/>
        </w:rPr>
      </w:pPr>
    </w:p>
    <w:p w14:paraId="2889977D" w14:textId="77777777" w:rsidR="00E84DF6" w:rsidRDefault="00792E00" w:rsidP="00E84DF6">
      <w:pPr>
        <w:spacing w:after="0" w:line="360" w:lineRule="auto"/>
        <w:ind w:firstLine="567"/>
        <w:jc w:val="both"/>
        <w:rPr>
          <w:rFonts w:ascii="GHEA Grapalat" w:hAnsi="GHEA Grapalat"/>
          <w:b/>
          <w:sz w:val="24"/>
          <w:szCs w:val="24"/>
          <w:lang w:val="hy-AM"/>
        </w:rPr>
      </w:pPr>
      <w:r w:rsidRPr="006512B2">
        <w:rPr>
          <w:rFonts w:ascii="GHEA Grapalat" w:hAnsi="GHEA Grapalat"/>
          <w:b/>
          <w:sz w:val="24"/>
          <w:szCs w:val="24"/>
          <w:lang w:val="hy-AM"/>
        </w:rPr>
        <w:t>Հոդված 19. Ապրանքի ծագման երկրի որոշումը այլ երկրների կանոններին</w:t>
      </w:r>
    </w:p>
    <w:p w14:paraId="41856FBA" w14:textId="77777777" w:rsidR="00792E00" w:rsidRPr="006512B2" w:rsidRDefault="00792E00" w:rsidP="00E84DF6">
      <w:pPr>
        <w:spacing w:after="0" w:line="360" w:lineRule="auto"/>
        <w:ind w:firstLine="1985"/>
        <w:jc w:val="both"/>
        <w:rPr>
          <w:rFonts w:ascii="GHEA Grapalat" w:hAnsi="GHEA Grapalat"/>
          <w:sz w:val="24"/>
          <w:szCs w:val="24"/>
          <w:lang w:val="hy-AM"/>
        </w:rPr>
      </w:pPr>
      <w:r w:rsidRPr="006512B2">
        <w:rPr>
          <w:rFonts w:ascii="GHEA Grapalat" w:hAnsi="GHEA Grapalat"/>
          <w:b/>
          <w:sz w:val="24"/>
          <w:szCs w:val="24"/>
          <w:lang w:val="hy-AM"/>
        </w:rPr>
        <w:t xml:space="preserve">համապատասխան </w:t>
      </w:r>
    </w:p>
    <w:p w14:paraId="371BF9D4" w14:textId="77777777" w:rsidR="00792E00" w:rsidRPr="00E84DF6" w:rsidRDefault="00792E00" w:rsidP="00E579E1">
      <w:pPr>
        <w:pStyle w:val="ListParagraph"/>
        <w:numPr>
          <w:ilvl w:val="0"/>
          <w:numId w:val="392"/>
        </w:numPr>
        <w:tabs>
          <w:tab w:val="left" w:pos="851"/>
        </w:tabs>
        <w:spacing w:after="0" w:line="360" w:lineRule="auto"/>
        <w:ind w:left="0" w:firstLine="567"/>
        <w:jc w:val="both"/>
        <w:rPr>
          <w:rFonts w:ascii="GHEA Grapalat" w:hAnsi="GHEA Grapalat"/>
          <w:sz w:val="24"/>
          <w:szCs w:val="24"/>
          <w:lang w:val="hy-AM"/>
        </w:rPr>
      </w:pPr>
      <w:r w:rsidRPr="00E84DF6">
        <w:rPr>
          <w:rFonts w:ascii="GHEA Grapalat" w:hAnsi="GHEA Grapalat" w:cs="Sylfaen"/>
          <w:sz w:val="24"/>
          <w:szCs w:val="24"/>
          <w:lang w:val="hy-AM"/>
        </w:rPr>
        <w:t>Սույն</w:t>
      </w:r>
      <w:r w:rsidRPr="00E84DF6">
        <w:rPr>
          <w:rFonts w:ascii="GHEA Grapalat" w:hAnsi="GHEA Grapalat"/>
          <w:sz w:val="24"/>
          <w:szCs w:val="24"/>
          <w:lang w:val="hy-AM"/>
        </w:rPr>
        <w:t xml:space="preserve"> գլխի դրույթներից անկախ Հայաստանի Հանրապետությունում արտադրված ապրանքների ծագումը կարող է որոշվել այն երկրի օրենսդրությամբ սահմանված կանոններին համապատասխան, որտեղ այն պետք է մատակարարվի՝ ըստ արտաքին տնտեսական գործունեության գործարքի պայմանների:</w:t>
      </w:r>
    </w:p>
    <w:p w14:paraId="474C09E4" w14:textId="77777777" w:rsidR="00792E00" w:rsidRPr="006512B2" w:rsidRDefault="00792E00" w:rsidP="00E579E1">
      <w:pPr>
        <w:pStyle w:val="ListParagraph"/>
        <w:numPr>
          <w:ilvl w:val="0"/>
          <w:numId w:val="392"/>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Սույն հոդվածին համապատասխան ապրանքների ծագումը որոշվում է հայտարարատուի դիմումի հիման վրա՝ Հայաստանի Հանրապետության կառավարության</w:t>
      </w:r>
      <w:r w:rsidR="0054464B">
        <w:rPr>
          <w:rFonts w:ascii="GHEA Grapalat" w:hAnsi="GHEA Grapalat"/>
          <w:sz w:val="24"/>
          <w:szCs w:val="24"/>
          <w:lang w:val="hy-AM"/>
        </w:rPr>
        <w:t xml:space="preserve"> </w:t>
      </w:r>
      <w:r w:rsidRPr="006512B2">
        <w:rPr>
          <w:rFonts w:ascii="GHEA Grapalat" w:hAnsi="GHEA Grapalat"/>
          <w:sz w:val="24"/>
          <w:szCs w:val="24"/>
          <w:lang w:val="hy-AM"/>
        </w:rPr>
        <w:t>սահմանած կարգով:</w:t>
      </w:r>
    </w:p>
    <w:p w14:paraId="4B243B6E" w14:textId="77777777" w:rsidR="00272864" w:rsidRPr="00574D22" w:rsidRDefault="00272864" w:rsidP="004B4AA4">
      <w:pPr>
        <w:spacing w:after="0" w:line="240" w:lineRule="auto"/>
        <w:ind w:firstLine="567"/>
        <w:jc w:val="both"/>
        <w:rPr>
          <w:rFonts w:ascii="Courier New" w:hAnsi="Courier New" w:cs="Courier New"/>
          <w:sz w:val="24"/>
          <w:szCs w:val="24"/>
          <w:lang w:val="hy-AM"/>
        </w:rPr>
      </w:pPr>
    </w:p>
    <w:p w14:paraId="4808CF5D" w14:textId="2DE472D8" w:rsidR="006C1BCD" w:rsidRPr="00CA6166" w:rsidRDefault="006C1BCD" w:rsidP="006512B2">
      <w:pPr>
        <w:spacing w:after="0" w:line="360" w:lineRule="auto"/>
        <w:ind w:firstLine="567"/>
        <w:jc w:val="both"/>
        <w:rPr>
          <w:rFonts w:ascii="GHEA Grapalat" w:hAnsi="GHEA Grapalat"/>
          <w:sz w:val="24"/>
          <w:szCs w:val="24"/>
          <w:lang w:val="hy-AM"/>
        </w:rPr>
      </w:pPr>
      <w:r w:rsidRPr="00CA6166">
        <w:rPr>
          <w:rFonts w:ascii="GHEA Grapalat" w:hAnsi="GHEA Grapalat" w:cs="Sylfaen"/>
          <w:b/>
          <w:bCs/>
          <w:sz w:val="24"/>
          <w:szCs w:val="24"/>
          <w:lang w:val="hy-AM"/>
        </w:rPr>
        <w:t>Հոդված 2</w:t>
      </w:r>
      <w:r w:rsidR="003B773B" w:rsidRPr="006512B2">
        <w:rPr>
          <w:rFonts w:ascii="GHEA Grapalat" w:hAnsi="GHEA Grapalat" w:cs="Sylfaen"/>
          <w:b/>
          <w:bCs/>
          <w:sz w:val="24"/>
          <w:szCs w:val="24"/>
          <w:lang w:val="hy-AM"/>
        </w:rPr>
        <w:t>0</w:t>
      </w:r>
      <w:r w:rsidRPr="00CA6166">
        <w:rPr>
          <w:rFonts w:ascii="GHEA Grapalat" w:hAnsi="GHEA Grapalat" w:cs="Sylfaen"/>
          <w:b/>
          <w:bCs/>
          <w:sz w:val="24"/>
          <w:szCs w:val="24"/>
          <w:lang w:val="hy-AM"/>
        </w:rPr>
        <w:t>. Ապրանքի</w:t>
      </w:r>
      <w:r w:rsidRPr="00CA6166">
        <w:rPr>
          <w:rFonts w:ascii="GHEA Grapalat" w:hAnsi="GHEA Grapalat"/>
          <w:b/>
          <w:bCs/>
          <w:sz w:val="24"/>
          <w:szCs w:val="24"/>
          <w:lang w:val="hy-AM"/>
        </w:rPr>
        <w:t xml:space="preserve"> </w:t>
      </w:r>
      <w:r w:rsidRPr="00CA6166">
        <w:rPr>
          <w:rFonts w:ascii="GHEA Grapalat" w:hAnsi="GHEA Grapalat" w:cs="Sylfaen"/>
          <w:b/>
          <w:bCs/>
          <w:sz w:val="24"/>
          <w:szCs w:val="24"/>
          <w:lang w:val="hy-AM"/>
        </w:rPr>
        <w:t>ծագման</w:t>
      </w:r>
      <w:r w:rsidRPr="00CA6166">
        <w:rPr>
          <w:rFonts w:ascii="GHEA Grapalat" w:hAnsi="GHEA Grapalat"/>
          <w:b/>
          <w:bCs/>
          <w:sz w:val="24"/>
          <w:szCs w:val="24"/>
          <w:lang w:val="hy-AM"/>
        </w:rPr>
        <w:t xml:space="preserve"> </w:t>
      </w:r>
      <w:r w:rsidRPr="00CA6166">
        <w:rPr>
          <w:rFonts w:ascii="GHEA Grapalat" w:hAnsi="GHEA Grapalat" w:cs="Sylfaen"/>
          <w:b/>
          <w:bCs/>
          <w:sz w:val="24"/>
          <w:szCs w:val="24"/>
          <w:lang w:val="hy-AM"/>
        </w:rPr>
        <w:t>երկրի</w:t>
      </w:r>
      <w:r w:rsidRPr="00CA6166">
        <w:rPr>
          <w:rFonts w:ascii="GHEA Grapalat" w:hAnsi="GHEA Grapalat"/>
          <w:b/>
          <w:bCs/>
          <w:sz w:val="24"/>
          <w:szCs w:val="24"/>
          <w:lang w:val="hy-AM"/>
        </w:rPr>
        <w:t xml:space="preserve"> </w:t>
      </w:r>
      <w:r w:rsidRPr="00CA6166">
        <w:rPr>
          <w:rFonts w:ascii="GHEA Grapalat" w:hAnsi="GHEA Grapalat" w:cs="Sylfaen"/>
          <w:b/>
          <w:bCs/>
          <w:sz w:val="24"/>
          <w:szCs w:val="24"/>
          <w:lang w:val="hy-AM"/>
        </w:rPr>
        <w:t>հավաստումը</w:t>
      </w:r>
    </w:p>
    <w:p w14:paraId="15080BEA" w14:textId="77777777" w:rsidR="00CA6166" w:rsidRDefault="006C1BCD" w:rsidP="0019208B">
      <w:pPr>
        <w:numPr>
          <w:ilvl w:val="0"/>
          <w:numId w:val="19"/>
        </w:numPr>
        <w:tabs>
          <w:tab w:val="left" w:pos="851"/>
        </w:tabs>
        <w:spacing w:after="0" w:line="360" w:lineRule="auto"/>
        <w:ind w:left="0" w:firstLine="567"/>
        <w:jc w:val="both"/>
        <w:rPr>
          <w:rFonts w:ascii="GHEA Grapalat" w:hAnsi="GHEA Grapalat"/>
          <w:sz w:val="24"/>
          <w:szCs w:val="24"/>
          <w:lang w:val="hy-AM"/>
        </w:rPr>
      </w:pPr>
      <w:r w:rsidRPr="00CA6166">
        <w:rPr>
          <w:rFonts w:ascii="GHEA Grapalat" w:hAnsi="GHEA Grapalat" w:cs="Sylfaen"/>
          <w:sz w:val="24"/>
          <w:szCs w:val="24"/>
          <w:lang w:val="hy-AM"/>
        </w:rPr>
        <w:t>Ապրանքի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ծագման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երկրի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հավաստման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նպատակով</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մաքսային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մարմինները</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հայտարարատուից</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կամ</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նրա</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լիազորած</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անձից</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կարող</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են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պահանջել</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ապրանքների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ծագումը</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հավաստող</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Միության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մաքսային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օրենսգրքով</w:t>
      </w:r>
      <w:r w:rsidRPr="00CA6166">
        <w:rPr>
          <w:rFonts w:ascii="GHEA Grapalat" w:hAnsi="GHEA Grapalat"/>
          <w:sz w:val="24"/>
          <w:szCs w:val="24"/>
          <w:lang w:val="hy-AM"/>
        </w:rPr>
        <w:t xml:space="preserve"> </w:t>
      </w:r>
      <w:r w:rsidR="00B02567" w:rsidRPr="00CA6166">
        <w:rPr>
          <w:rFonts w:ascii="GHEA Grapalat" w:hAnsi="GHEA Grapalat"/>
          <w:sz w:val="24"/>
          <w:szCs w:val="24"/>
          <w:lang w:val="hy-AM"/>
        </w:rPr>
        <w:t xml:space="preserve">կամ սույն օրենքով </w:t>
      </w:r>
      <w:r w:rsidRPr="00CA6166">
        <w:rPr>
          <w:rFonts w:ascii="GHEA Grapalat" w:hAnsi="GHEA Grapalat" w:cs="Sylfaen"/>
          <w:sz w:val="24"/>
          <w:szCs w:val="24"/>
          <w:lang w:val="hy-AM"/>
        </w:rPr>
        <w:t>սահմանված</w:t>
      </w:r>
      <w:r w:rsidRPr="00CA6166">
        <w:rPr>
          <w:rFonts w:ascii="GHEA Grapalat" w:hAnsi="GHEA Grapalat"/>
          <w:sz w:val="24"/>
          <w:szCs w:val="24"/>
          <w:lang w:val="hy-AM"/>
        </w:rPr>
        <w:t xml:space="preserve"> </w:t>
      </w:r>
      <w:r w:rsidRPr="00CA6166">
        <w:rPr>
          <w:rFonts w:ascii="GHEA Grapalat" w:hAnsi="GHEA Grapalat" w:cs="Sylfaen"/>
          <w:sz w:val="24"/>
          <w:szCs w:val="24"/>
          <w:lang w:val="hy-AM"/>
        </w:rPr>
        <w:t>փաս</w:t>
      </w:r>
      <w:r w:rsidR="00F16B4F">
        <w:rPr>
          <w:rFonts w:ascii="GHEA Grapalat" w:hAnsi="GHEA Grapalat" w:cs="Sylfaen"/>
          <w:sz w:val="24"/>
          <w:szCs w:val="24"/>
          <w:lang w:val="hy-AM"/>
        </w:rPr>
        <w:softHyphen/>
      </w:r>
      <w:r w:rsidRPr="00CA6166">
        <w:rPr>
          <w:rFonts w:ascii="GHEA Grapalat" w:hAnsi="GHEA Grapalat" w:cs="Sylfaen"/>
          <w:sz w:val="24"/>
          <w:szCs w:val="24"/>
          <w:lang w:val="hy-AM"/>
        </w:rPr>
        <w:t>տաթղ</w:t>
      </w:r>
      <w:r w:rsidR="00F16B4F">
        <w:rPr>
          <w:rFonts w:ascii="GHEA Grapalat" w:hAnsi="GHEA Grapalat" w:cs="Sylfaen"/>
          <w:sz w:val="24"/>
          <w:szCs w:val="24"/>
          <w:lang w:val="hy-AM"/>
        </w:rPr>
        <w:softHyphen/>
      </w:r>
      <w:r w:rsidRPr="00CA6166">
        <w:rPr>
          <w:rFonts w:ascii="GHEA Grapalat" w:hAnsi="GHEA Grapalat" w:cs="Sylfaen"/>
          <w:sz w:val="24"/>
          <w:szCs w:val="24"/>
          <w:lang w:val="hy-AM"/>
        </w:rPr>
        <w:t>թերը</w:t>
      </w:r>
      <w:r w:rsidRPr="00CA6166">
        <w:rPr>
          <w:rFonts w:ascii="GHEA Grapalat" w:hAnsi="GHEA Grapalat"/>
          <w:sz w:val="24"/>
          <w:szCs w:val="24"/>
          <w:lang w:val="hy-AM"/>
        </w:rPr>
        <w:t>:</w:t>
      </w:r>
    </w:p>
    <w:p w14:paraId="70BDBD69" w14:textId="77777777" w:rsidR="006C1BCD" w:rsidRPr="00CA6166" w:rsidRDefault="006C1BCD" w:rsidP="0019208B">
      <w:pPr>
        <w:numPr>
          <w:ilvl w:val="0"/>
          <w:numId w:val="19"/>
        </w:numPr>
        <w:tabs>
          <w:tab w:val="left" w:pos="851"/>
        </w:tabs>
        <w:spacing w:after="0" w:line="360" w:lineRule="auto"/>
        <w:ind w:left="0" w:firstLine="567"/>
        <w:jc w:val="both"/>
        <w:rPr>
          <w:rFonts w:ascii="GHEA Grapalat" w:hAnsi="GHEA Grapalat"/>
          <w:sz w:val="24"/>
          <w:szCs w:val="24"/>
          <w:lang w:val="hy-AM"/>
        </w:rPr>
      </w:pPr>
      <w:r w:rsidRPr="00CA6166">
        <w:rPr>
          <w:rFonts w:ascii="GHEA Grapalat" w:hAnsi="GHEA Grapalat" w:cs="Sylfaen"/>
          <w:sz w:val="24"/>
          <w:szCs w:val="24"/>
          <w:lang w:val="hy-AM"/>
        </w:rPr>
        <w:t>Ապրանքի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ծագմանը</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վերաբերող</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հայտարարագրված</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տեղեկությունները</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հաստա</w:t>
      </w:r>
      <w:r w:rsidR="00DC7B84">
        <w:rPr>
          <w:rFonts w:ascii="GHEA Grapalat" w:hAnsi="GHEA Grapalat" w:cs="Sylfaen"/>
          <w:sz w:val="24"/>
          <w:szCs w:val="24"/>
          <w:lang w:val="hy-AM"/>
        </w:rPr>
        <w:softHyphen/>
      </w:r>
      <w:r w:rsidRPr="00CA6166">
        <w:rPr>
          <w:rFonts w:ascii="GHEA Grapalat" w:hAnsi="GHEA Grapalat" w:cs="Sylfaen"/>
          <w:sz w:val="24"/>
          <w:szCs w:val="24"/>
          <w:lang w:val="hy-AM"/>
        </w:rPr>
        <w:t>տում</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են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մաքսային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մարմինները</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Հայտարարագրված</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ծագման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երկիրը</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հիմք</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է</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ընդունվում</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մաքսային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մարմինների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կողմից</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մաքսային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ձևակերպումների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կատարման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համար</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եթե</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այն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նշված</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է</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որպես</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ծագման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միակ</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երկիր</w:t>
      </w:r>
      <w:r w:rsidRPr="00CA6166">
        <w:rPr>
          <w:rFonts w:ascii="GHEA Grapalat" w:hAnsi="GHEA Grapalat"/>
          <w:sz w:val="24"/>
          <w:szCs w:val="24"/>
          <w:lang w:val="hy-AM"/>
        </w:rPr>
        <w:t>`</w:t>
      </w:r>
    </w:p>
    <w:p w14:paraId="3A186832" w14:textId="77777777" w:rsidR="00CA6166" w:rsidRDefault="006C1BCD" w:rsidP="0019208B">
      <w:pPr>
        <w:numPr>
          <w:ilvl w:val="0"/>
          <w:numId w:val="20"/>
        </w:numPr>
        <w:tabs>
          <w:tab w:val="left" w:pos="851"/>
        </w:tabs>
        <w:spacing w:after="0" w:line="360" w:lineRule="auto"/>
        <w:ind w:left="0" w:firstLine="567"/>
        <w:jc w:val="both"/>
        <w:rPr>
          <w:rFonts w:ascii="GHEA Grapalat" w:hAnsi="GHEA Grapalat"/>
          <w:sz w:val="24"/>
          <w:szCs w:val="24"/>
          <w:lang w:val="hy-AM"/>
        </w:rPr>
      </w:pPr>
      <w:r w:rsidRPr="00CA6166">
        <w:rPr>
          <w:rFonts w:ascii="GHEA Grapalat" w:hAnsi="GHEA Grapalat" w:cs="Sylfaen"/>
          <w:sz w:val="24"/>
          <w:szCs w:val="24"/>
          <w:lang w:val="hy-AM"/>
        </w:rPr>
        <w:t>հայտարարատուի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ներկայացրած</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ապրանքի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ծագման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հավաստագրում</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տրված</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ապրանքի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ծագման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երկրի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կամ</w:t>
      </w:r>
      <w:r w:rsidRPr="00CA6166">
        <w:rPr>
          <w:rFonts w:ascii="GHEA Grapalat" w:hAnsi="GHEA Grapalat"/>
          <w:sz w:val="24"/>
          <w:szCs w:val="24"/>
          <w:lang w:val="hy-AM"/>
        </w:rPr>
        <w:t xml:space="preserve"> </w:t>
      </w:r>
      <w:r w:rsidR="00CA6166">
        <w:rPr>
          <w:rFonts w:ascii="GHEA Grapalat" w:hAnsi="GHEA Grapalat" w:cs="Sylfaen"/>
          <w:sz w:val="24"/>
          <w:szCs w:val="24"/>
          <w:lang w:val="hy-AM"/>
        </w:rPr>
        <w:t>Կ</w:t>
      </w:r>
      <w:r w:rsidRPr="00CA6166">
        <w:rPr>
          <w:rFonts w:ascii="GHEA Grapalat" w:hAnsi="GHEA Grapalat" w:cs="Sylfaen"/>
          <w:sz w:val="24"/>
          <w:szCs w:val="24"/>
          <w:lang w:val="hy-AM"/>
        </w:rPr>
        <w:t>առավարության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լիազորած</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մարմնի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կողմից</w:t>
      </w:r>
      <w:r w:rsidRPr="00CA6166">
        <w:rPr>
          <w:rFonts w:ascii="GHEA Grapalat" w:hAnsi="GHEA Grapalat"/>
          <w:sz w:val="24"/>
          <w:szCs w:val="24"/>
          <w:lang w:val="hy-AM"/>
        </w:rPr>
        <w:t>.</w:t>
      </w:r>
    </w:p>
    <w:p w14:paraId="5562142A" w14:textId="77777777" w:rsidR="006C1BCD" w:rsidRPr="00CA6166" w:rsidRDefault="006C1BCD" w:rsidP="0019208B">
      <w:pPr>
        <w:numPr>
          <w:ilvl w:val="0"/>
          <w:numId w:val="20"/>
        </w:numPr>
        <w:tabs>
          <w:tab w:val="left" w:pos="851"/>
        </w:tabs>
        <w:spacing w:after="0" w:line="360" w:lineRule="auto"/>
        <w:ind w:left="0" w:firstLine="567"/>
        <w:jc w:val="both"/>
        <w:rPr>
          <w:rFonts w:ascii="GHEA Grapalat" w:hAnsi="GHEA Grapalat"/>
          <w:sz w:val="24"/>
          <w:szCs w:val="24"/>
          <w:lang w:val="hy-AM"/>
        </w:rPr>
      </w:pPr>
      <w:r w:rsidRPr="00CA6166">
        <w:rPr>
          <w:rFonts w:ascii="GHEA Grapalat" w:hAnsi="GHEA Grapalat" w:cs="Sylfaen"/>
          <w:sz w:val="24"/>
          <w:szCs w:val="24"/>
          <w:lang w:val="hy-AM"/>
        </w:rPr>
        <w:t>ապրանքի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ծագման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հայտարարագրում</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կամ</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Միության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օրենսգրքով</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սահմանված</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որպես</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ապրանքի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ծագման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հայտարարագիր</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ընդունվող</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այլ</w:t>
      </w:r>
      <w:r w:rsidRPr="00CA6166">
        <w:rPr>
          <w:rFonts w:ascii="GHEA Grapalat" w:hAnsi="GHEA Grapalat"/>
          <w:sz w:val="24"/>
          <w:szCs w:val="24"/>
          <w:lang w:val="hy-AM"/>
        </w:rPr>
        <w:t xml:space="preserve"> </w:t>
      </w:r>
      <w:r w:rsidRPr="00CA6166">
        <w:rPr>
          <w:rFonts w:ascii="GHEA Grapalat" w:hAnsi="GHEA Grapalat" w:cs="Sylfaen"/>
          <w:sz w:val="24"/>
          <w:szCs w:val="24"/>
          <w:lang w:val="hy-AM"/>
        </w:rPr>
        <w:t>փաստաթղթերում</w:t>
      </w:r>
      <w:r w:rsidRPr="00CA6166">
        <w:rPr>
          <w:rFonts w:ascii="GHEA Grapalat" w:hAnsi="GHEA Grapalat"/>
          <w:sz w:val="24"/>
          <w:szCs w:val="24"/>
          <w:lang w:val="hy-AM"/>
        </w:rPr>
        <w:t>:</w:t>
      </w:r>
    </w:p>
    <w:p w14:paraId="2EAC6C78" w14:textId="77777777" w:rsidR="00CA6166" w:rsidRDefault="006C1BCD" w:rsidP="0019208B">
      <w:pPr>
        <w:numPr>
          <w:ilvl w:val="0"/>
          <w:numId w:val="19"/>
        </w:numPr>
        <w:tabs>
          <w:tab w:val="left" w:pos="851"/>
        </w:tabs>
        <w:spacing w:after="0" w:line="360" w:lineRule="auto"/>
        <w:ind w:left="0" w:firstLine="567"/>
        <w:jc w:val="both"/>
        <w:rPr>
          <w:rFonts w:ascii="GHEA Grapalat" w:hAnsi="GHEA Grapalat"/>
          <w:sz w:val="24"/>
          <w:szCs w:val="24"/>
          <w:lang w:val="hy-AM"/>
        </w:rPr>
      </w:pPr>
      <w:r w:rsidRPr="00CA6166">
        <w:rPr>
          <w:rFonts w:ascii="GHEA Grapalat" w:hAnsi="GHEA Grapalat" w:cs="Sylfaen"/>
          <w:sz w:val="24"/>
          <w:szCs w:val="24"/>
          <w:lang w:val="hy-AM"/>
        </w:rPr>
        <w:lastRenderedPageBreak/>
        <w:t>Մաքսային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մարմինը</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հայտարարատուի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ներկայացրած</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ծագման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երկրի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հավաս</w:t>
      </w:r>
      <w:r w:rsidR="00CA6166">
        <w:rPr>
          <w:rFonts w:ascii="GHEA Grapalat" w:hAnsi="GHEA Grapalat" w:cs="Sylfaen"/>
          <w:sz w:val="24"/>
          <w:szCs w:val="24"/>
          <w:lang w:val="hy-AM"/>
        </w:rPr>
        <w:softHyphen/>
      </w:r>
      <w:r w:rsidRPr="00CA6166">
        <w:rPr>
          <w:rFonts w:ascii="GHEA Grapalat" w:hAnsi="GHEA Grapalat" w:cs="Sylfaen"/>
          <w:sz w:val="24"/>
          <w:szCs w:val="24"/>
          <w:lang w:val="hy-AM"/>
        </w:rPr>
        <w:t>տագրի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կամ</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վկայականի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իսկության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վերաբերյալ</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կասկածներ</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ունենալու</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դեպքում</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հար</w:t>
      </w:r>
      <w:r w:rsidR="00CA6166">
        <w:rPr>
          <w:rFonts w:ascii="GHEA Grapalat" w:hAnsi="GHEA Grapalat" w:cs="Sylfaen"/>
          <w:sz w:val="24"/>
          <w:szCs w:val="24"/>
          <w:lang w:val="hy-AM"/>
        </w:rPr>
        <w:softHyphen/>
      </w:r>
      <w:r w:rsidRPr="00CA6166">
        <w:rPr>
          <w:rFonts w:ascii="GHEA Grapalat" w:hAnsi="GHEA Grapalat" w:cs="Sylfaen"/>
          <w:sz w:val="24"/>
          <w:szCs w:val="24"/>
          <w:lang w:val="hy-AM"/>
        </w:rPr>
        <w:t>ցում</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է</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կատարում</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ապրանքի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ծագման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երկրի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հավաստագիր</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տրամադրած</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երկրի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լիազոր</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մարմիններին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կամ</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կազմակերպություններին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լրացուցիչ</w:t>
      </w:r>
      <w:r w:rsidRPr="00CA6166">
        <w:rPr>
          <w:rFonts w:ascii="GHEA Grapalat" w:hAnsi="GHEA Grapalat"/>
          <w:sz w:val="24"/>
          <w:szCs w:val="24"/>
          <w:lang w:val="hy-AM"/>
        </w:rPr>
        <w:t xml:space="preserve"> </w:t>
      </w:r>
      <w:r w:rsidRPr="00CA6166">
        <w:rPr>
          <w:rFonts w:ascii="GHEA Grapalat" w:hAnsi="GHEA Grapalat" w:cs="Sylfaen"/>
          <w:sz w:val="24"/>
          <w:szCs w:val="24"/>
          <w:lang w:val="hy-AM"/>
        </w:rPr>
        <w:t>փաստաթղթեր</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կամ</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տեղեկու</w:t>
      </w:r>
      <w:r w:rsidR="00CA6166">
        <w:rPr>
          <w:rFonts w:ascii="GHEA Grapalat" w:hAnsi="GHEA Grapalat" w:cs="Sylfaen"/>
          <w:sz w:val="24"/>
          <w:szCs w:val="24"/>
          <w:lang w:val="hy-AM"/>
        </w:rPr>
        <w:softHyphen/>
      </w:r>
      <w:r w:rsidRPr="00CA6166">
        <w:rPr>
          <w:rFonts w:ascii="GHEA Grapalat" w:hAnsi="GHEA Grapalat" w:cs="Sylfaen"/>
          <w:sz w:val="24"/>
          <w:szCs w:val="24"/>
          <w:lang w:val="hy-AM"/>
        </w:rPr>
        <w:t>թյուն</w:t>
      </w:r>
      <w:r w:rsidR="00CA6166">
        <w:rPr>
          <w:rFonts w:ascii="GHEA Grapalat" w:hAnsi="GHEA Grapalat" w:cs="Sylfaen"/>
          <w:sz w:val="24"/>
          <w:szCs w:val="24"/>
          <w:lang w:val="hy-AM"/>
        </w:rPr>
        <w:softHyphen/>
      </w:r>
      <w:r w:rsidRPr="00CA6166">
        <w:rPr>
          <w:rFonts w:ascii="GHEA Grapalat" w:hAnsi="GHEA Grapalat" w:cs="Sylfaen"/>
          <w:sz w:val="24"/>
          <w:szCs w:val="24"/>
          <w:lang w:val="hy-AM"/>
        </w:rPr>
        <w:t>ներ</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ստանալու</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համար</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Հարցումն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իրականացնելու</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դեպքում</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ապրանքներ</w:t>
      </w:r>
      <w:r w:rsidR="009F6489" w:rsidRPr="00CA6166">
        <w:rPr>
          <w:rFonts w:ascii="GHEA Grapalat" w:hAnsi="GHEA Grapalat" w:cs="Sylfaen"/>
          <w:sz w:val="24"/>
          <w:szCs w:val="24"/>
          <w:lang w:val="hy-AM"/>
        </w:rPr>
        <w:t>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բաց</w:t>
      </w:r>
      <w:r w:rsidR="00CA6166">
        <w:rPr>
          <w:rFonts w:ascii="GHEA Grapalat" w:hAnsi="GHEA Grapalat" w:cs="Sylfaen"/>
          <w:sz w:val="24"/>
          <w:szCs w:val="24"/>
          <w:lang w:val="hy-AM"/>
        </w:rPr>
        <w:t xml:space="preserve"> </w:t>
      </w:r>
      <w:r w:rsidRPr="00CA6166">
        <w:rPr>
          <w:rFonts w:ascii="GHEA Grapalat" w:hAnsi="GHEA Grapalat" w:cs="Sylfaen"/>
          <w:sz w:val="24"/>
          <w:szCs w:val="24"/>
          <w:lang w:val="hy-AM"/>
        </w:rPr>
        <w:t>թող</w:t>
      </w:r>
      <w:r w:rsidR="00CA6166">
        <w:rPr>
          <w:rFonts w:ascii="GHEA Grapalat" w:hAnsi="GHEA Grapalat" w:cs="Sylfaen"/>
          <w:sz w:val="24"/>
          <w:szCs w:val="24"/>
          <w:lang w:val="hy-AM"/>
        </w:rPr>
        <w:t>ն</w:t>
      </w:r>
      <w:r w:rsidRPr="00CA6166">
        <w:rPr>
          <w:rFonts w:ascii="GHEA Grapalat" w:hAnsi="GHEA Grapalat" w:cs="Sylfaen"/>
          <w:sz w:val="24"/>
          <w:szCs w:val="24"/>
          <w:lang w:val="hy-AM"/>
        </w:rPr>
        <w:t>ում</w:t>
      </w:r>
      <w:r w:rsidR="009F6489" w:rsidRPr="00CA6166">
        <w:rPr>
          <w:rFonts w:ascii="GHEA Grapalat" w:hAnsi="GHEA Grapalat" w:cs="Sylfaen"/>
          <w:sz w:val="24"/>
          <w:szCs w:val="24"/>
          <w:lang w:val="hy-AM"/>
        </w:rPr>
        <w:t>ն իրականացվում է</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հայտարարատուի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կողմից</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հայտարարագրված</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ծագման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երկրին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համա</w:t>
      </w:r>
      <w:r w:rsidR="00F16B4F">
        <w:rPr>
          <w:rFonts w:ascii="GHEA Grapalat" w:hAnsi="GHEA Grapalat" w:cs="Sylfaen"/>
          <w:sz w:val="24"/>
          <w:szCs w:val="24"/>
          <w:lang w:val="hy-AM"/>
        </w:rPr>
        <w:softHyphen/>
      </w:r>
      <w:r w:rsidRPr="00CA6166">
        <w:rPr>
          <w:rFonts w:ascii="GHEA Grapalat" w:hAnsi="GHEA Grapalat" w:cs="Sylfaen"/>
          <w:sz w:val="24"/>
          <w:szCs w:val="24"/>
          <w:lang w:val="hy-AM"/>
        </w:rPr>
        <w:t>պա</w:t>
      </w:r>
      <w:r w:rsidR="00F16B4F">
        <w:rPr>
          <w:rFonts w:ascii="GHEA Grapalat" w:hAnsi="GHEA Grapalat" w:cs="Sylfaen"/>
          <w:sz w:val="24"/>
          <w:szCs w:val="24"/>
          <w:lang w:val="hy-AM"/>
        </w:rPr>
        <w:softHyphen/>
      </w:r>
      <w:r w:rsidRPr="00CA6166">
        <w:rPr>
          <w:rFonts w:ascii="GHEA Grapalat" w:hAnsi="GHEA Grapalat" w:cs="Sylfaen"/>
          <w:sz w:val="24"/>
          <w:szCs w:val="24"/>
          <w:lang w:val="hy-AM"/>
        </w:rPr>
        <w:t>տաս</w:t>
      </w:r>
      <w:r w:rsidR="00F16B4F">
        <w:rPr>
          <w:rFonts w:ascii="GHEA Grapalat" w:hAnsi="GHEA Grapalat" w:cs="Sylfaen"/>
          <w:sz w:val="24"/>
          <w:szCs w:val="24"/>
          <w:lang w:val="hy-AM"/>
        </w:rPr>
        <w:softHyphen/>
      </w:r>
      <w:r w:rsidRPr="00CA6166">
        <w:rPr>
          <w:rFonts w:ascii="GHEA Grapalat" w:hAnsi="GHEA Grapalat" w:cs="Sylfaen"/>
          <w:sz w:val="24"/>
          <w:szCs w:val="24"/>
          <w:lang w:val="hy-AM"/>
        </w:rPr>
        <w:t>խան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հաշվարկված</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մաքսային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վճարների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վճարմամբ</w:t>
      </w:r>
      <w:r w:rsidR="009F6489" w:rsidRPr="00CA6166">
        <w:rPr>
          <w:rFonts w:ascii="GHEA Grapalat" w:hAnsi="GHEA Grapalat" w:cs="Sylfaen"/>
          <w:sz w:val="24"/>
          <w:szCs w:val="24"/>
          <w:lang w:val="hy-AM"/>
        </w:rPr>
        <w:t xml:space="preserve"> (վճարների վճարումից ազատ</w:t>
      </w:r>
      <w:r w:rsidR="00F16B4F">
        <w:rPr>
          <w:rFonts w:ascii="GHEA Grapalat" w:hAnsi="GHEA Grapalat" w:cs="Sylfaen"/>
          <w:sz w:val="24"/>
          <w:szCs w:val="24"/>
          <w:lang w:val="hy-AM"/>
        </w:rPr>
        <w:softHyphen/>
      </w:r>
      <w:r w:rsidR="009F6489" w:rsidRPr="00CA6166">
        <w:rPr>
          <w:rFonts w:ascii="GHEA Grapalat" w:hAnsi="GHEA Grapalat" w:cs="Sylfaen"/>
          <w:sz w:val="24"/>
          <w:szCs w:val="24"/>
          <w:lang w:val="hy-AM"/>
        </w:rPr>
        <w:t>մամբ)</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մաքսային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մարմինների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կողմից</w:t>
      </w:r>
      <w:r w:rsidR="009F6489" w:rsidRPr="00CA6166">
        <w:rPr>
          <w:rFonts w:ascii="GHEA Grapalat" w:hAnsi="GHEA Grapalat" w:cs="Sylfaen"/>
          <w:sz w:val="24"/>
          <w:szCs w:val="24"/>
          <w:lang w:val="hy-AM"/>
        </w:rPr>
        <w:t xml:space="preserve"> Միության մաքսային օրենսգրքի 121-րդ հոդվածին համա</w:t>
      </w:r>
      <w:r w:rsidR="00F16B4F">
        <w:rPr>
          <w:rFonts w:ascii="GHEA Grapalat" w:hAnsi="GHEA Grapalat" w:cs="Sylfaen"/>
          <w:sz w:val="24"/>
          <w:szCs w:val="24"/>
          <w:lang w:val="hy-AM"/>
        </w:rPr>
        <w:softHyphen/>
      </w:r>
      <w:r w:rsidR="009F6489" w:rsidRPr="00CA6166">
        <w:rPr>
          <w:rFonts w:ascii="GHEA Grapalat" w:hAnsi="GHEA Grapalat" w:cs="Sylfaen"/>
          <w:sz w:val="24"/>
          <w:szCs w:val="24"/>
          <w:lang w:val="hy-AM"/>
        </w:rPr>
        <w:t>պատասխան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հաշվարկված</w:t>
      </w:r>
      <w:r w:rsidRPr="00CA6166">
        <w:rPr>
          <w:rFonts w:ascii="GHEA Grapalat" w:hAnsi="GHEA Grapalat"/>
          <w:sz w:val="24"/>
          <w:szCs w:val="24"/>
          <w:lang w:val="hy-AM"/>
        </w:rPr>
        <w:t xml:space="preserve"> </w:t>
      </w:r>
      <w:r w:rsidRPr="00CA6166">
        <w:rPr>
          <w:rFonts w:ascii="GHEA Grapalat" w:hAnsi="GHEA Grapalat" w:cs="Sylfaen"/>
          <w:sz w:val="24"/>
          <w:szCs w:val="24"/>
          <w:lang w:val="hy-AM"/>
        </w:rPr>
        <w:t>և</w:t>
      </w:r>
      <w:r w:rsidRPr="00CA6166">
        <w:rPr>
          <w:rFonts w:ascii="GHEA Grapalat" w:hAnsi="GHEA Grapalat"/>
          <w:sz w:val="24"/>
          <w:szCs w:val="24"/>
          <w:lang w:val="hy-AM"/>
        </w:rPr>
        <w:t xml:space="preserve"> </w:t>
      </w:r>
      <w:r w:rsidRPr="00CA6166">
        <w:rPr>
          <w:rFonts w:ascii="GHEA Grapalat" w:hAnsi="GHEA Grapalat" w:cs="Sylfaen"/>
          <w:sz w:val="24"/>
          <w:szCs w:val="24"/>
          <w:lang w:val="hy-AM"/>
        </w:rPr>
        <w:t>փաստացի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վճարված</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մաքսային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վճարների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գումարների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դրական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տարբերության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վճարման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ապահովման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ներկայացման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պայմանով</w:t>
      </w:r>
      <w:r w:rsidRPr="00CA6166">
        <w:rPr>
          <w:rFonts w:ascii="GHEA Grapalat" w:hAnsi="GHEA Grapalat"/>
          <w:sz w:val="24"/>
          <w:szCs w:val="24"/>
          <w:lang w:val="hy-AM"/>
        </w:rPr>
        <w:t>:</w:t>
      </w:r>
    </w:p>
    <w:p w14:paraId="27CA0FF0" w14:textId="77777777" w:rsidR="00CA6166" w:rsidRDefault="006C1BCD" w:rsidP="0019208B">
      <w:pPr>
        <w:numPr>
          <w:ilvl w:val="0"/>
          <w:numId w:val="19"/>
        </w:numPr>
        <w:tabs>
          <w:tab w:val="left" w:pos="851"/>
        </w:tabs>
        <w:spacing w:after="0" w:line="360" w:lineRule="auto"/>
        <w:ind w:left="0" w:firstLine="567"/>
        <w:jc w:val="both"/>
        <w:rPr>
          <w:rFonts w:ascii="GHEA Grapalat" w:hAnsi="GHEA Grapalat"/>
          <w:sz w:val="24"/>
          <w:szCs w:val="24"/>
          <w:lang w:val="hy-AM"/>
        </w:rPr>
      </w:pPr>
      <w:r w:rsidRPr="00CA6166">
        <w:rPr>
          <w:rFonts w:ascii="GHEA Grapalat" w:hAnsi="GHEA Grapalat" w:cs="Sylfaen"/>
          <w:sz w:val="24"/>
          <w:szCs w:val="24"/>
          <w:lang w:val="hy-AM"/>
        </w:rPr>
        <w:t>Մաքսային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մարմինները</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ապրանքների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ծագման</w:t>
      </w:r>
      <w:r w:rsidR="00340961" w:rsidRPr="00340961">
        <w:rPr>
          <w:rFonts w:ascii="GHEA Grapalat" w:hAnsi="GHEA Grapalat" w:cs="Sylfaen"/>
          <w:sz w:val="24"/>
          <w:szCs w:val="24"/>
          <w:lang w:val="hy-AM"/>
        </w:rPr>
        <w:t xml:space="preserve"> </w:t>
      </w:r>
      <w:r w:rsidR="00340961">
        <w:rPr>
          <w:rFonts w:ascii="GHEA Grapalat" w:hAnsi="GHEA Grapalat" w:cs="Sylfaen"/>
          <w:sz w:val="24"/>
          <w:szCs w:val="24"/>
          <w:lang w:val="hy-AM"/>
        </w:rPr>
        <w:t>երկրի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վերաբերյալ</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հարցման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արդյունք</w:t>
      </w:r>
      <w:r w:rsidR="00CA6166">
        <w:rPr>
          <w:rFonts w:ascii="GHEA Grapalat" w:hAnsi="GHEA Grapalat" w:cs="Sylfaen"/>
          <w:sz w:val="24"/>
          <w:szCs w:val="24"/>
          <w:lang w:val="hy-AM"/>
        </w:rPr>
        <w:softHyphen/>
      </w:r>
      <w:r w:rsidRPr="00CA6166">
        <w:rPr>
          <w:rFonts w:ascii="GHEA Grapalat" w:hAnsi="GHEA Grapalat" w:cs="Sylfaen"/>
          <w:sz w:val="24"/>
          <w:szCs w:val="24"/>
          <w:lang w:val="hy-AM"/>
        </w:rPr>
        <w:t>ները</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ստանալուց</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հետո</w:t>
      </w:r>
      <w:r w:rsidR="00CA6166">
        <w:rPr>
          <w:rFonts w:ascii="GHEA Grapalat" w:hAnsi="GHEA Grapalat" w:cs="Sylfaen"/>
          <w:sz w:val="24"/>
          <w:szCs w:val="24"/>
          <w:lang w:val="hy-AM"/>
        </w:rPr>
        <w:t>՝</w:t>
      </w:r>
      <w:r w:rsidRPr="00CA6166">
        <w:rPr>
          <w:rFonts w:ascii="GHEA Grapalat" w:hAnsi="GHEA Grapalat"/>
          <w:sz w:val="24"/>
          <w:szCs w:val="24"/>
          <w:lang w:val="hy-AM"/>
        </w:rPr>
        <w:t xml:space="preserve"> </w:t>
      </w:r>
      <w:r w:rsidR="001D7009">
        <w:rPr>
          <w:rFonts w:ascii="GHEA Grapalat" w:hAnsi="GHEA Grapalat"/>
          <w:sz w:val="24"/>
          <w:szCs w:val="24"/>
          <w:lang w:val="hy-AM"/>
        </w:rPr>
        <w:t xml:space="preserve">5 </w:t>
      </w:r>
      <w:r w:rsidR="007113ED" w:rsidRPr="00CA6166">
        <w:rPr>
          <w:rFonts w:ascii="GHEA Grapalat" w:hAnsi="GHEA Grapalat"/>
          <w:sz w:val="24"/>
          <w:szCs w:val="24"/>
          <w:lang w:val="hy-AM"/>
        </w:rPr>
        <w:t>աշխատանքային օրվա ընթացքում</w:t>
      </w:r>
      <w:r w:rsidR="00CA6166">
        <w:rPr>
          <w:rFonts w:ascii="GHEA Grapalat" w:hAnsi="GHEA Grapalat"/>
          <w:sz w:val="24"/>
          <w:szCs w:val="24"/>
          <w:lang w:val="hy-AM"/>
        </w:rPr>
        <w:t>,</w:t>
      </w:r>
      <w:r w:rsidR="007113ED" w:rsidRPr="00CA6166">
        <w:rPr>
          <w:rFonts w:ascii="GHEA Grapalat" w:hAnsi="GHEA Grapalat"/>
          <w:sz w:val="24"/>
          <w:szCs w:val="24"/>
          <w:lang w:val="hy-AM"/>
        </w:rPr>
        <w:t xml:space="preserve"> </w:t>
      </w:r>
      <w:r w:rsidRPr="00CA6166">
        <w:rPr>
          <w:rFonts w:ascii="GHEA Grapalat" w:hAnsi="GHEA Grapalat" w:cs="Sylfaen"/>
          <w:sz w:val="24"/>
          <w:szCs w:val="24"/>
          <w:lang w:val="hy-AM"/>
        </w:rPr>
        <w:t>որոշում</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են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կայաց</w:t>
      </w:r>
      <w:r w:rsidR="00794A28">
        <w:rPr>
          <w:rFonts w:ascii="GHEA Grapalat" w:hAnsi="GHEA Grapalat" w:cs="Sylfaen"/>
          <w:sz w:val="24"/>
          <w:szCs w:val="24"/>
          <w:lang w:val="hy-AM"/>
        </w:rPr>
        <w:softHyphen/>
      </w:r>
      <w:r w:rsidRPr="00CA6166">
        <w:rPr>
          <w:rFonts w:ascii="GHEA Grapalat" w:hAnsi="GHEA Grapalat" w:cs="Sylfaen"/>
          <w:sz w:val="24"/>
          <w:szCs w:val="24"/>
          <w:lang w:val="hy-AM"/>
        </w:rPr>
        <w:t>նում</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հայտարարագրված</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ապրանքների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համար</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հարցման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արդյունքներին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համա</w:t>
      </w:r>
      <w:r w:rsidR="00547A4F">
        <w:rPr>
          <w:rFonts w:ascii="GHEA Grapalat" w:hAnsi="GHEA Grapalat" w:cs="Sylfaen"/>
          <w:sz w:val="24"/>
          <w:szCs w:val="24"/>
          <w:lang w:val="hy-AM"/>
        </w:rPr>
        <w:softHyphen/>
      </w:r>
      <w:r w:rsidRPr="00CA6166">
        <w:rPr>
          <w:rFonts w:ascii="GHEA Grapalat" w:hAnsi="GHEA Grapalat" w:cs="Sylfaen"/>
          <w:sz w:val="24"/>
          <w:szCs w:val="24"/>
          <w:lang w:val="hy-AM"/>
        </w:rPr>
        <w:t>պա</w:t>
      </w:r>
      <w:r w:rsidR="00547A4F">
        <w:rPr>
          <w:rFonts w:ascii="GHEA Grapalat" w:hAnsi="GHEA Grapalat" w:cs="Sylfaen"/>
          <w:sz w:val="24"/>
          <w:szCs w:val="24"/>
          <w:lang w:val="hy-AM"/>
        </w:rPr>
        <w:softHyphen/>
      </w:r>
      <w:r w:rsidRPr="00CA6166">
        <w:rPr>
          <w:rFonts w:ascii="GHEA Grapalat" w:hAnsi="GHEA Grapalat" w:cs="Sylfaen"/>
          <w:sz w:val="24"/>
          <w:szCs w:val="24"/>
          <w:lang w:val="hy-AM"/>
        </w:rPr>
        <w:t>տասխան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լրացուցիչ</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մաքսային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վճարների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վճարման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անհրաժեշտության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կամ</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բացա</w:t>
      </w:r>
      <w:r w:rsidR="00547A4F">
        <w:rPr>
          <w:rFonts w:ascii="GHEA Grapalat" w:hAnsi="GHEA Grapalat" w:cs="Sylfaen"/>
          <w:sz w:val="24"/>
          <w:szCs w:val="24"/>
          <w:lang w:val="hy-AM"/>
        </w:rPr>
        <w:softHyphen/>
      </w:r>
      <w:r w:rsidRPr="00CA6166">
        <w:rPr>
          <w:rFonts w:ascii="GHEA Grapalat" w:hAnsi="GHEA Grapalat" w:cs="Sylfaen"/>
          <w:sz w:val="24"/>
          <w:szCs w:val="24"/>
          <w:lang w:val="hy-AM"/>
        </w:rPr>
        <w:t>կա</w:t>
      </w:r>
      <w:r w:rsidR="00547A4F">
        <w:rPr>
          <w:rFonts w:ascii="GHEA Grapalat" w:hAnsi="GHEA Grapalat" w:cs="Sylfaen"/>
          <w:sz w:val="24"/>
          <w:szCs w:val="24"/>
          <w:lang w:val="hy-AM"/>
        </w:rPr>
        <w:softHyphen/>
      </w:r>
      <w:r w:rsidRPr="00CA6166">
        <w:rPr>
          <w:rFonts w:ascii="GHEA Grapalat" w:hAnsi="GHEA Grapalat" w:cs="Sylfaen"/>
          <w:sz w:val="24"/>
          <w:szCs w:val="24"/>
          <w:lang w:val="hy-AM"/>
        </w:rPr>
        <w:t>յու</w:t>
      </w:r>
      <w:r w:rsidR="00547A4F">
        <w:rPr>
          <w:rFonts w:ascii="GHEA Grapalat" w:hAnsi="GHEA Grapalat" w:cs="Sylfaen"/>
          <w:sz w:val="24"/>
          <w:szCs w:val="24"/>
          <w:lang w:val="hy-AM"/>
        </w:rPr>
        <w:softHyphen/>
      </w:r>
      <w:r w:rsidRPr="00CA6166">
        <w:rPr>
          <w:rFonts w:ascii="GHEA Grapalat" w:hAnsi="GHEA Grapalat" w:cs="Sylfaen"/>
          <w:sz w:val="24"/>
          <w:szCs w:val="24"/>
          <w:lang w:val="hy-AM"/>
        </w:rPr>
        <w:t>թյան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վերաբերյալ</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որ</w:t>
      </w:r>
      <w:r w:rsidR="007113ED" w:rsidRPr="00CA6166">
        <w:rPr>
          <w:rFonts w:ascii="GHEA Grapalat" w:hAnsi="GHEA Grapalat" w:cs="Sylfaen"/>
          <w:sz w:val="24"/>
          <w:szCs w:val="24"/>
          <w:lang w:val="hy-AM"/>
        </w:rPr>
        <w:t>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առձեռն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կամ</w:t>
      </w:r>
      <w:r w:rsidRPr="00CA6166">
        <w:rPr>
          <w:rFonts w:ascii="GHEA Grapalat" w:hAnsi="GHEA Grapalat"/>
          <w:sz w:val="24"/>
          <w:szCs w:val="24"/>
          <w:lang w:val="hy-AM"/>
        </w:rPr>
        <w:t xml:space="preserve"> </w:t>
      </w:r>
      <w:r w:rsidRPr="00CA6166">
        <w:rPr>
          <w:rFonts w:ascii="GHEA Grapalat" w:hAnsi="GHEA Grapalat" w:cs="Sylfaen"/>
          <w:sz w:val="24"/>
          <w:szCs w:val="24"/>
          <w:lang w:val="hy-AM"/>
        </w:rPr>
        <w:t>փոստային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կամ</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էլեկտրոնային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եղանակով</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ուղարկվում</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է</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հայտարարատուին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կցելով</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որոշման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կայացման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հիմքերը</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Մաքսային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մարմին</w:t>
      </w:r>
      <w:r w:rsidR="00547A4F">
        <w:rPr>
          <w:rFonts w:ascii="GHEA Grapalat" w:hAnsi="GHEA Grapalat" w:cs="Sylfaen"/>
          <w:sz w:val="24"/>
          <w:szCs w:val="24"/>
          <w:lang w:val="hy-AM"/>
        </w:rPr>
        <w:softHyphen/>
      </w:r>
      <w:r w:rsidRPr="00CA6166">
        <w:rPr>
          <w:rFonts w:ascii="GHEA Grapalat" w:hAnsi="GHEA Grapalat" w:cs="Sylfaen"/>
          <w:sz w:val="24"/>
          <w:szCs w:val="24"/>
          <w:lang w:val="hy-AM"/>
        </w:rPr>
        <w:t>ների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կողմից</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որոշումն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ստանալուց</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հետո՝</w:t>
      </w:r>
      <w:r w:rsidRPr="00CA6166">
        <w:rPr>
          <w:rFonts w:ascii="GHEA Grapalat" w:hAnsi="GHEA Grapalat"/>
          <w:sz w:val="24"/>
          <w:szCs w:val="24"/>
          <w:lang w:val="hy-AM"/>
        </w:rPr>
        <w:t xml:space="preserve"> </w:t>
      </w:r>
      <w:r w:rsidR="00D7022A">
        <w:rPr>
          <w:rFonts w:ascii="GHEA Grapalat" w:hAnsi="GHEA Grapalat"/>
          <w:sz w:val="24"/>
          <w:szCs w:val="24"/>
          <w:lang w:val="hy-AM"/>
        </w:rPr>
        <w:t>10</w:t>
      </w:r>
      <w:r w:rsidRPr="00CA6166">
        <w:rPr>
          <w:rFonts w:ascii="GHEA Grapalat" w:hAnsi="GHEA Grapalat"/>
          <w:sz w:val="24"/>
          <w:szCs w:val="24"/>
          <w:lang w:val="hy-AM"/>
        </w:rPr>
        <w:t xml:space="preserve"> </w:t>
      </w:r>
      <w:r w:rsidR="00A01FA8">
        <w:rPr>
          <w:rFonts w:ascii="GHEA Grapalat" w:hAnsi="GHEA Grapalat"/>
          <w:sz w:val="24"/>
          <w:szCs w:val="24"/>
          <w:lang w:val="hy-AM"/>
        </w:rPr>
        <w:t xml:space="preserve">աշխատանքային </w:t>
      </w:r>
      <w:r w:rsidRPr="00CA6166">
        <w:rPr>
          <w:rFonts w:ascii="GHEA Grapalat" w:hAnsi="GHEA Grapalat" w:cs="Sylfaen"/>
          <w:sz w:val="24"/>
          <w:szCs w:val="24"/>
          <w:lang w:val="hy-AM"/>
        </w:rPr>
        <w:t>օրվա</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ընթաց</w:t>
      </w:r>
      <w:r w:rsidR="00547A4F">
        <w:rPr>
          <w:rFonts w:ascii="GHEA Grapalat" w:hAnsi="GHEA Grapalat" w:cs="Sylfaen"/>
          <w:sz w:val="24"/>
          <w:szCs w:val="24"/>
          <w:lang w:val="hy-AM"/>
        </w:rPr>
        <w:softHyphen/>
      </w:r>
      <w:r w:rsidRPr="00CA6166">
        <w:rPr>
          <w:rFonts w:ascii="GHEA Grapalat" w:hAnsi="GHEA Grapalat" w:cs="Sylfaen"/>
          <w:sz w:val="24"/>
          <w:szCs w:val="24"/>
          <w:lang w:val="hy-AM"/>
        </w:rPr>
        <w:t>քում</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հայտարա</w:t>
      </w:r>
      <w:r w:rsidR="00DC7B84">
        <w:rPr>
          <w:rFonts w:ascii="GHEA Grapalat" w:hAnsi="GHEA Grapalat" w:cs="Sylfaen"/>
          <w:sz w:val="24"/>
          <w:szCs w:val="24"/>
          <w:lang w:val="hy-AM"/>
        </w:rPr>
        <w:softHyphen/>
      </w:r>
      <w:r w:rsidRPr="00CA6166">
        <w:rPr>
          <w:rFonts w:ascii="GHEA Grapalat" w:hAnsi="GHEA Grapalat" w:cs="Sylfaen"/>
          <w:sz w:val="24"/>
          <w:szCs w:val="24"/>
          <w:lang w:val="hy-AM"/>
        </w:rPr>
        <w:t>րա</w:t>
      </w:r>
      <w:r w:rsidR="00DC7B84">
        <w:rPr>
          <w:rFonts w:ascii="GHEA Grapalat" w:hAnsi="GHEA Grapalat" w:cs="Sylfaen"/>
          <w:sz w:val="24"/>
          <w:szCs w:val="24"/>
          <w:lang w:val="hy-AM"/>
        </w:rPr>
        <w:softHyphen/>
      </w:r>
      <w:r w:rsidRPr="00CA6166">
        <w:rPr>
          <w:rFonts w:ascii="GHEA Grapalat" w:hAnsi="GHEA Grapalat" w:cs="Sylfaen"/>
          <w:sz w:val="24"/>
          <w:szCs w:val="24"/>
          <w:lang w:val="hy-AM"/>
        </w:rPr>
        <w:t>տուն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վճարում</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է</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սույն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հոդվածով</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սահմանված</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մաքսային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վճար</w:t>
      </w:r>
      <w:r w:rsidR="00547A4F">
        <w:rPr>
          <w:rFonts w:ascii="GHEA Grapalat" w:hAnsi="GHEA Grapalat" w:cs="Sylfaen"/>
          <w:sz w:val="24"/>
          <w:szCs w:val="24"/>
          <w:lang w:val="hy-AM"/>
        </w:rPr>
        <w:softHyphen/>
      </w:r>
      <w:r w:rsidRPr="00CA6166">
        <w:rPr>
          <w:rFonts w:ascii="GHEA Grapalat" w:hAnsi="GHEA Grapalat" w:cs="Sylfaen"/>
          <w:sz w:val="24"/>
          <w:szCs w:val="24"/>
          <w:lang w:val="hy-AM"/>
        </w:rPr>
        <w:t>ների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գումար</w:t>
      </w:r>
      <w:r w:rsidR="00547A4F">
        <w:rPr>
          <w:rFonts w:ascii="GHEA Grapalat" w:hAnsi="GHEA Grapalat" w:cs="Sylfaen"/>
          <w:sz w:val="24"/>
          <w:szCs w:val="24"/>
          <w:lang w:val="hy-AM"/>
        </w:rPr>
        <w:softHyphen/>
      </w:r>
      <w:r w:rsidR="00A01FA8">
        <w:rPr>
          <w:rFonts w:ascii="GHEA Grapalat" w:hAnsi="GHEA Grapalat" w:cs="Sylfaen"/>
          <w:sz w:val="24"/>
          <w:szCs w:val="24"/>
          <w:lang w:val="hy-AM"/>
        </w:rPr>
        <w:softHyphen/>
      </w:r>
      <w:r w:rsidRPr="00CA6166">
        <w:rPr>
          <w:rFonts w:ascii="GHEA Grapalat" w:hAnsi="GHEA Grapalat" w:cs="Sylfaen"/>
          <w:sz w:val="24"/>
          <w:szCs w:val="24"/>
          <w:lang w:val="hy-AM"/>
        </w:rPr>
        <w:t>ները</w:t>
      </w:r>
      <w:r w:rsidRPr="00CA6166">
        <w:rPr>
          <w:rFonts w:ascii="GHEA Grapalat" w:hAnsi="GHEA Grapalat"/>
          <w:sz w:val="24"/>
          <w:szCs w:val="24"/>
          <w:lang w:val="hy-AM"/>
        </w:rPr>
        <w:t xml:space="preserve"> </w:t>
      </w:r>
      <w:r w:rsidRPr="00CA6166">
        <w:rPr>
          <w:rFonts w:ascii="GHEA Grapalat" w:hAnsi="GHEA Grapalat" w:cs="Sylfaen"/>
          <w:sz w:val="24"/>
          <w:szCs w:val="24"/>
          <w:lang w:val="hy-AM"/>
        </w:rPr>
        <w:t>և</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դրանք</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սահմանված</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ժամկետում</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չվճարելու</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համար</w:t>
      </w:r>
      <w:r w:rsidRPr="00CA6166">
        <w:rPr>
          <w:rFonts w:ascii="GHEA Grapalat" w:hAnsi="GHEA Grapalat"/>
          <w:sz w:val="24"/>
          <w:szCs w:val="24"/>
          <w:lang w:val="hy-AM"/>
        </w:rPr>
        <w:t xml:space="preserve"> </w:t>
      </w:r>
      <w:r w:rsidRPr="00CA6166">
        <w:rPr>
          <w:rFonts w:ascii="GHEA Grapalat" w:hAnsi="GHEA Grapalat" w:cs="Sylfaen"/>
          <w:sz w:val="24"/>
          <w:szCs w:val="24"/>
          <w:lang w:val="hy-AM"/>
        </w:rPr>
        <w:t>օրենքով</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նախա</w:t>
      </w:r>
      <w:r w:rsidR="00547A4F">
        <w:rPr>
          <w:rFonts w:ascii="GHEA Grapalat" w:hAnsi="GHEA Grapalat" w:cs="Sylfaen"/>
          <w:sz w:val="24"/>
          <w:szCs w:val="24"/>
          <w:lang w:val="hy-AM"/>
        </w:rPr>
        <w:softHyphen/>
      </w:r>
      <w:r w:rsidRPr="00CA6166">
        <w:rPr>
          <w:rFonts w:ascii="GHEA Grapalat" w:hAnsi="GHEA Grapalat" w:cs="Sylfaen"/>
          <w:sz w:val="24"/>
          <w:szCs w:val="24"/>
          <w:lang w:val="hy-AM"/>
        </w:rPr>
        <w:t>տես</w:t>
      </w:r>
      <w:r w:rsidR="00547A4F">
        <w:rPr>
          <w:rFonts w:ascii="GHEA Grapalat" w:hAnsi="GHEA Grapalat" w:cs="Sylfaen"/>
          <w:sz w:val="24"/>
          <w:szCs w:val="24"/>
          <w:lang w:val="hy-AM"/>
        </w:rPr>
        <w:softHyphen/>
      </w:r>
      <w:r w:rsidRPr="00CA6166">
        <w:rPr>
          <w:rFonts w:ascii="GHEA Grapalat" w:hAnsi="GHEA Grapalat" w:cs="Sylfaen"/>
          <w:sz w:val="24"/>
          <w:szCs w:val="24"/>
          <w:lang w:val="hy-AM"/>
        </w:rPr>
        <w:t>ված</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տույ</w:t>
      </w:r>
      <w:r w:rsidR="00A01FA8">
        <w:rPr>
          <w:rFonts w:ascii="GHEA Grapalat" w:hAnsi="GHEA Grapalat" w:cs="Sylfaen"/>
          <w:sz w:val="24"/>
          <w:szCs w:val="24"/>
          <w:lang w:val="hy-AM"/>
        </w:rPr>
        <w:softHyphen/>
      </w:r>
      <w:r w:rsidRPr="00CA6166">
        <w:rPr>
          <w:rFonts w:ascii="GHEA Grapalat" w:hAnsi="GHEA Grapalat" w:cs="Sylfaen"/>
          <w:sz w:val="24"/>
          <w:szCs w:val="24"/>
          <w:lang w:val="hy-AM"/>
        </w:rPr>
        <w:t>ժերը</w:t>
      </w:r>
      <w:r w:rsidR="00CA6166">
        <w:rPr>
          <w:rFonts w:ascii="GHEA Grapalat" w:hAnsi="GHEA Grapalat"/>
          <w:sz w:val="24"/>
          <w:szCs w:val="24"/>
          <w:lang w:val="hy-AM"/>
        </w:rPr>
        <w:t>:</w:t>
      </w:r>
    </w:p>
    <w:p w14:paraId="0DD22396" w14:textId="77777777" w:rsidR="00CA6166" w:rsidRDefault="006C1BCD" w:rsidP="0019208B">
      <w:pPr>
        <w:numPr>
          <w:ilvl w:val="0"/>
          <w:numId w:val="19"/>
        </w:numPr>
        <w:tabs>
          <w:tab w:val="left" w:pos="851"/>
        </w:tabs>
        <w:spacing w:after="0" w:line="360" w:lineRule="auto"/>
        <w:ind w:left="0" w:firstLine="567"/>
        <w:jc w:val="both"/>
        <w:rPr>
          <w:rFonts w:ascii="GHEA Grapalat" w:hAnsi="GHEA Grapalat"/>
          <w:sz w:val="24"/>
          <w:szCs w:val="24"/>
          <w:lang w:val="hy-AM"/>
        </w:rPr>
      </w:pPr>
      <w:r w:rsidRPr="00CA6166">
        <w:rPr>
          <w:rFonts w:ascii="GHEA Grapalat" w:hAnsi="GHEA Grapalat" w:cs="Sylfaen"/>
          <w:sz w:val="24"/>
          <w:szCs w:val="24"/>
          <w:lang w:val="hy-AM"/>
        </w:rPr>
        <w:t>Ծագման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երկրի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հավաստագրի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ներկայացումը</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Հայաստանի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Հանրապետության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սահմանով</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տեղափոխվող</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ապրանքների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ծագման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երկրի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հաստատման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համար</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պարտադիր</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պայման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չէ</w:t>
      </w:r>
      <w:r w:rsidR="007113ED" w:rsidRPr="00CA6166">
        <w:rPr>
          <w:rFonts w:ascii="GHEA Grapalat" w:hAnsi="GHEA Grapalat" w:cs="Sylfaen"/>
          <w:sz w:val="24"/>
          <w:szCs w:val="24"/>
          <w:lang w:val="hy-AM"/>
        </w:rPr>
        <w:t>, բացառությամբ Միության և Հայաստանի Հանրապետության օրենսդրությամբ սահմանված դեպքերի</w:t>
      </w:r>
      <w:r w:rsidRPr="00CA6166">
        <w:rPr>
          <w:rFonts w:ascii="GHEA Grapalat" w:hAnsi="GHEA Grapalat"/>
          <w:sz w:val="24"/>
          <w:szCs w:val="24"/>
          <w:lang w:val="hy-AM"/>
        </w:rPr>
        <w:t>:</w:t>
      </w:r>
    </w:p>
    <w:p w14:paraId="51ABEA36" w14:textId="77777777" w:rsidR="006C1BCD" w:rsidRPr="00CA6166" w:rsidRDefault="006C1BCD" w:rsidP="0019208B">
      <w:pPr>
        <w:numPr>
          <w:ilvl w:val="0"/>
          <w:numId w:val="19"/>
        </w:numPr>
        <w:tabs>
          <w:tab w:val="left" w:pos="851"/>
        </w:tabs>
        <w:spacing w:after="0" w:line="360" w:lineRule="auto"/>
        <w:ind w:left="0" w:firstLine="567"/>
        <w:jc w:val="both"/>
        <w:rPr>
          <w:rFonts w:ascii="GHEA Grapalat" w:hAnsi="GHEA Grapalat"/>
          <w:sz w:val="24"/>
          <w:szCs w:val="24"/>
          <w:lang w:val="hy-AM"/>
        </w:rPr>
      </w:pPr>
      <w:r w:rsidRPr="00CA6166">
        <w:rPr>
          <w:rFonts w:ascii="GHEA Grapalat" w:hAnsi="GHEA Grapalat" w:cs="Sylfaen"/>
          <w:sz w:val="24"/>
          <w:szCs w:val="24"/>
          <w:lang w:val="hy-AM"/>
        </w:rPr>
        <w:t>Եթե</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ապրանքի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կամ</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դրա</w:t>
      </w:r>
      <w:r w:rsidRPr="00CA6166">
        <w:rPr>
          <w:rFonts w:ascii="GHEA Grapalat" w:hAnsi="GHEA Grapalat"/>
          <w:sz w:val="24"/>
          <w:szCs w:val="24"/>
          <w:lang w:val="hy-AM"/>
        </w:rPr>
        <w:t xml:space="preserve"> </w:t>
      </w:r>
      <w:r w:rsidRPr="00CA6166">
        <w:rPr>
          <w:rFonts w:ascii="GHEA Grapalat" w:hAnsi="GHEA Grapalat" w:cs="Sylfaen"/>
          <w:sz w:val="24"/>
          <w:szCs w:val="24"/>
          <w:lang w:val="hy-AM"/>
        </w:rPr>
        <w:t>փաթեթավորման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վրա</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կամ</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ապրանքն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ուղեկցող</w:t>
      </w:r>
      <w:r w:rsidRPr="00CA6166">
        <w:rPr>
          <w:rFonts w:ascii="GHEA Grapalat" w:hAnsi="GHEA Grapalat"/>
          <w:sz w:val="24"/>
          <w:szCs w:val="24"/>
          <w:lang w:val="hy-AM"/>
        </w:rPr>
        <w:t xml:space="preserve"> </w:t>
      </w:r>
      <w:r w:rsidRPr="00CA6166">
        <w:rPr>
          <w:rFonts w:ascii="GHEA Grapalat" w:hAnsi="GHEA Grapalat" w:cs="Sylfaen"/>
          <w:sz w:val="24"/>
          <w:szCs w:val="24"/>
          <w:lang w:val="hy-AM"/>
        </w:rPr>
        <w:t>փաս</w:t>
      </w:r>
      <w:r w:rsidR="00EF086F">
        <w:rPr>
          <w:rFonts w:ascii="GHEA Grapalat" w:hAnsi="GHEA Grapalat" w:cs="Sylfaen"/>
          <w:sz w:val="24"/>
          <w:szCs w:val="24"/>
          <w:lang w:val="hy-AM"/>
        </w:rPr>
        <w:softHyphen/>
      </w:r>
      <w:r w:rsidRPr="00CA6166">
        <w:rPr>
          <w:rFonts w:ascii="GHEA Grapalat" w:hAnsi="GHEA Grapalat" w:cs="Sylfaen"/>
          <w:sz w:val="24"/>
          <w:szCs w:val="24"/>
          <w:lang w:val="hy-AM"/>
        </w:rPr>
        <w:t>տա</w:t>
      </w:r>
      <w:r w:rsidR="00EF086F">
        <w:rPr>
          <w:rFonts w:ascii="GHEA Grapalat" w:hAnsi="GHEA Grapalat" w:cs="Sylfaen"/>
          <w:sz w:val="24"/>
          <w:szCs w:val="24"/>
          <w:lang w:val="hy-AM"/>
        </w:rPr>
        <w:softHyphen/>
      </w:r>
      <w:r w:rsidRPr="00CA6166">
        <w:rPr>
          <w:rFonts w:ascii="GHEA Grapalat" w:hAnsi="GHEA Grapalat" w:cs="Sylfaen"/>
          <w:sz w:val="24"/>
          <w:szCs w:val="24"/>
          <w:lang w:val="hy-AM"/>
        </w:rPr>
        <w:t>թղթերում</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նշված</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են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ապրանքի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ծագման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մեկից</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ավելի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երկրներ</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կամ</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այդպիսիք</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նշված</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չեն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ապա</w:t>
      </w:r>
      <w:r w:rsidRPr="00CA6166">
        <w:rPr>
          <w:rFonts w:ascii="GHEA Grapalat" w:hAnsi="GHEA Grapalat"/>
          <w:sz w:val="24"/>
          <w:szCs w:val="24"/>
          <w:lang w:val="hy-AM"/>
        </w:rPr>
        <w:t>`</w:t>
      </w:r>
    </w:p>
    <w:p w14:paraId="4B4506B6" w14:textId="77777777" w:rsidR="00CA6166" w:rsidRDefault="006C1BCD" w:rsidP="0019208B">
      <w:pPr>
        <w:numPr>
          <w:ilvl w:val="0"/>
          <w:numId w:val="21"/>
        </w:numPr>
        <w:tabs>
          <w:tab w:val="left" w:pos="851"/>
        </w:tabs>
        <w:spacing w:after="0" w:line="360" w:lineRule="auto"/>
        <w:ind w:left="0" w:firstLine="567"/>
        <w:jc w:val="both"/>
        <w:rPr>
          <w:rFonts w:ascii="GHEA Grapalat" w:hAnsi="GHEA Grapalat"/>
          <w:sz w:val="24"/>
          <w:szCs w:val="24"/>
          <w:lang w:val="hy-AM"/>
        </w:rPr>
      </w:pPr>
      <w:r w:rsidRPr="00CA6166">
        <w:rPr>
          <w:rFonts w:ascii="GHEA Grapalat" w:hAnsi="GHEA Grapalat" w:cs="Sylfaen"/>
          <w:sz w:val="24"/>
          <w:szCs w:val="24"/>
          <w:lang w:val="hy-AM"/>
        </w:rPr>
        <w:t>ծագման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հավաստագրի</w:t>
      </w:r>
      <w:r w:rsidR="00300040" w:rsidRPr="00CA6166">
        <w:rPr>
          <w:rFonts w:ascii="GHEA Grapalat" w:hAnsi="GHEA Grapalat" w:cs="Sylfaen"/>
          <w:sz w:val="24"/>
          <w:szCs w:val="24"/>
          <w:lang w:val="hy-AM"/>
        </w:rPr>
        <w:t xml:space="preserve"> կամ որպես ծագման հայտարարագիր մաքսային մար</w:t>
      </w:r>
      <w:r w:rsidR="00EF086F">
        <w:rPr>
          <w:rFonts w:ascii="GHEA Grapalat" w:hAnsi="GHEA Grapalat" w:cs="Sylfaen"/>
          <w:sz w:val="24"/>
          <w:szCs w:val="24"/>
          <w:lang w:val="hy-AM"/>
        </w:rPr>
        <w:softHyphen/>
      </w:r>
      <w:r w:rsidR="00300040" w:rsidRPr="00CA6166">
        <w:rPr>
          <w:rFonts w:ascii="GHEA Grapalat" w:hAnsi="GHEA Grapalat" w:cs="Sylfaen"/>
          <w:sz w:val="24"/>
          <w:szCs w:val="24"/>
          <w:lang w:val="hy-AM"/>
        </w:rPr>
        <w:t>մին</w:t>
      </w:r>
      <w:r w:rsidR="00EF086F">
        <w:rPr>
          <w:rFonts w:ascii="GHEA Grapalat" w:hAnsi="GHEA Grapalat" w:cs="Sylfaen"/>
          <w:sz w:val="24"/>
          <w:szCs w:val="24"/>
          <w:lang w:val="hy-AM"/>
        </w:rPr>
        <w:softHyphen/>
      </w:r>
      <w:r w:rsidR="00300040" w:rsidRPr="00CA6166">
        <w:rPr>
          <w:rFonts w:ascii="GHEA Grapalat" w:hAnsi="GHEA Grapalat" w:cs="Sylfaen"/>
          <w:sz w:val="24"/>
          <w:szCs w:val="24"/>
          <w:lang w:val="hy-AM"/>
        </w:rPr>
        <w:t>ների կողմից ընդունվող այլ փաստաթղթեր</w:t>
      </w:r>
      <w:r w:rsidR="008618F8" w:rsidRPr="00CA6166">
        <w:rPr>
          <w:rFonts w:ascii="GHEA Grapalat" w:hAnsi="GHEA Grapalat" w:cs="Sylfaen"/>
          <w:sz w:val="24"/>
          <w:szCs w:val="24"/>
          <w:lang w:val="hy-AM"/>
        </w:rPr>
        <w:t>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առկայության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դեպքում</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մաքսային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մար</w:t>
      </w:r>
      <w:r w:rsidR="00EF086F">
        <w:rPr>
          <w:rFonts w:ascii="GHEA Grapalat" w:hAnsi="GHEA Grapalat" w:cs="Sylfaen"/>
          <w:sz w:val="24"/>
          <w:szCs w:val="24"/>
          <w:lang w:val="hy-AM"/>
        </w:rPr>
        <w:softHyphen/>
      </w:r>
      <w:r w:rsidRPr="00CA6166">
        <w:rPr>
          <w:rFonts w:ascii="GHEA Grapalat" w:hAnsi="GHEA Grapalat" w:cs="Sylfaen"/>
          <w:sz w:val="24"/>
          <w:szCs w:val="24"/>
          <w:lang w:val="hy-AM"/>
        </w:rPr>
        <w:t>մին</w:t>
      </w:r>
      <w:r w:rsidR="00EF086F">
        <w:rPr>
          <w:rFonts w:ascii="GHEA Grapalat" w:hAnsi="GHEA Grapalat" w:cs="Sylfaen"/>
          <w:sz w:val="24"/>
          <w:szCs w:val="24"/>
          <w:lang w:val="hy-AM"/>
        </w:rPr>
        <w:softHyphen/>
      </w:r>
      <w:r w:rsidRPr="00CA6166">
        <w:rPr>
          <w:rFonts w:ascii="GHEA Grapalat" w:hAnsi="GHEA Grapalat" w:cs="Sylfaen"/>
          <w:sz w:val="24"/>
          <w:szCs w:val="24"/>
          <w:lang w:val="hy-AM"/>
        </w:rPr>
        <w:t>ները</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հաստատում</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են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դրանցում</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նշված</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ծագման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երկիրը</w:t>
      </w:r>
      <w:r w:rsidRPr="00CA6166">
        <w:rPr>
          <w:rFonts w:ascii="GHEA Grapalat" w:hAnsi="GHEA Grapalat"/>
          <w:sz w:val="24"/>
          <w:szCs w:val="24"/>
          <w:lang w:val="hy-AM"/>
        </w:rPr>
        <w:t>.</w:t>
      </w:r>
    </w:p>
    <w:p w14:paraId="321F5FF1" w14:textId="77777777" w:rsidR="006C1BCD" w:rsidRPr="00CA6166" w:rsidRDefault="006C1BCD" w:rsidP="0019208B">
      <w:pPr>
        <w:numPr>
          <w:ilvl w:val="0"/>
          <w:numId w:val="21"/>
        </w:numPr>
        <w:tabs>
          <w:tab w:val="left" w:pos="851"/>
        </w:tabs>
        <w:spacing w:after="0" w:line="360" w:lineRule="auto"/>
        <w:ind w:left="0" w:firstLine="567"/>
        <w:jc w:val="both"/>
        <w:rPr>
          <w:rFonts w:ascii="GHEA Grapalat" w:hAnsi="GHEA Grapalat"/>
          <w:sz w:val="24"/>
          <w:szCs w:val="24"/>
          <w:lang w:val="hy-AM"/>
        </w:rPr>
      </w:pPr>
      <w:r w:rsidRPr="00CA6166">
        <w:rPr>
          <w:rFonts w:ascii="GHEA Grapalat" w:hAnsi="GHEA Grapalat" w:cs="Sylfaen"/>
          <w:sz w:val="24"/>
          <w:szCs w:val="24"/>
          <w:lang w:val="hy-AM"/>
        </w:rPr>
        <w:t>ծագման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հավաստագրի</w:t>
      </w:r>
      <w:r w:rsidRPr="00CA6166">
        <w:rPr>
          <w:rFonts w:ascii="GHEA Grapalat" w:hAnsi="GHEA Grapalat"/>
          <w:sz w:val="24"/>
          <w:szCs w:val="24"/>
          <w:lang w:val="hy-AM"/>
        </w:rPr>
        <w:t xml:space="preserve"> </w:t>
      </w:r>
      <w:r w:rsidR="00300040" w:rsidRPr="00CA6166">
        <w:rPr>
          <w:rFonts w:ascii="GHEA Grapalat" w:hAnsi="GHEA Grapalat"/>
          <w:sz w:val="24"/>
          <w:szCs w:val="24"/>
          <w:lang w:val="hy-AM"/>
        </w:rPr>
        <w:t xml:space="preserve">կամ </w:t>
      </w:r>
      <w:r w:rsidR="00300040" w:rsidRPr="00CA6166">
        <w:rPr>
          <w:rFonts w:ascii="GHEA Grapalat" w:hAnsi="GHEA Grapalat" w:cs="Sylfaen"/>
          <w:sz w:val="24"/>
          <w:szCs w:val="24"/>
          <w:lang w:val="hy-AM"/>
        </w:rPr>
        <w:t>որպես ծագման հայտարարագիր մաքսային մար</w:t>
      </w:r>
      <w:r w:rsidR="00EF086F">
        <w:rPr>
          <w:rFonts w:ascii="GHEA Grapalat" w:hAnsi="GHEA Grapalat" w:cs="Sylfaen"/>
          <w:sz w:val="24"/>
          <w:szCs w:val="24"/>
          <w:lang w:val="hy-AM"/>
        </w:rPr>
        <w:softHyphen/>
      </w:r>
      <w:r w:rsidR="00300040" w:rsidRPr="00CA6166">
        <w:rPr>
          <w:rFonts w:ascii="GHEA Grapalat" w:hAnsi="GHEA Grapalat" w:cs="Sylfaen"/>
          <w:sz w:val="24"/>
          <w:szCs w:val="24"/>
          <w:lang w:val="hy-AM"/>
        </w:rPr>
        <w:t>մին</w:t>
      </w:r>
      <w:r w:rsidR="00EF086F">
        <w:rPr>
          <w:rFonts w:ascii="GHEA Grapalat" w:hAnsi="GHEA Grapalat" w:cs="Sylfaen"/>
          <w:sz w:val="24"/>
          <w:szCs w:val="24"/>
          <w:lang w:val="hy-AM"/>
        </w:rPr>
        <w:softHyphen/>
      </w:r>
      <w:r w:rsidR="00300040" w:rsidRPr="00CA6166">
        <w:rPr>
          <w:rFonts w:ascii="GHEA Grapalat" w:hAnsi="GHEA Grapalat" w:cs="Sylfaen"/>
          <w:sz w:val="24"/>
          <w:szCs w:val="24"/>
          <w:lang w:val="hy-AM"/>
        </w:rPr>
        <w:t xml:space="preserve">ների կողմից ընդունվող այլ փաստաթղթերի </w:t>
      </w:r>
      <w:r w:rsidRPr="00CA6166">
        <w:rPr>
          <w:rFonts w:ascii="GHEA Grapalat" w:hAnsi="GHEA Grapalat" w:cs="Sylfaen"/>
          <w:sz w:val="24"/>
          <w:szCs w:val="24"/>
          <w:lang w:val="hy-AM"/>
        </w:rPr>
        <w:t>բացակայությա</w:t>
      </w:r>
      <w:r w:rsidR="00DC7B84">
        <w:rPr>
          <w:rFonts w:ascii="GHEA Grapalat" w:hAnsi="GHEA Grapalat" w:cs="Sylfaen"/>
          <w:sz w:val="24"/>
          <w:szCs w:val="24"/>
          <w:lang w:val="hy-AM"/>
        </w:rPr>
        <w:t>մբ</w:t>
      </w:r>
      <w:r w:rsidRPr="00CA6166">
        <w:rPr>
          <w:rFonts w:ascii="GHEA Grapalat" w:hAnsi="GHEA Grapalat"/>
          <w:sz w:val="24"/>
          <w:szCs w:val="24"/>
          <w:lang w:val="hy-AM"/>
        </w:rPr>
        <w:t xml:space="preserve"> </w:t>
      </w:r>
      <w:r w:rsidR="00DC7B84">
        <w:rPr>
          <w:rFonts w:ascii="GHEA Grapalat" w:hAnsi="GHEA Grapalat" w:cs="Sylfaen"/>
          <w:sz w:val="24"/>
          <w:szCs w:val="24"/>
          <w:lang w:val="hy-AM"/>
        </w:rPr>
        <w:t>պայմանավորված</w:t>
      </w:r>
      <w:r w:rsidR="00300040" w:rsidRPr="00CA6166">
        <w:rPr>
          <w:rFonts w:ascii="GHEA Grapalat" w:hAnsi="GHEA Grapalat"/>
          <w:sz w:val="24"/>
          <w:szCs w:val="24"/>
          <w:lang w:val="hy-AM"/>
        </w:rPr>
        <w:t xml:space="preserve">՝ մաքսային </w:t>
      </w:r>
      <w:r w:rsidR="00300040" w:rsidRPr="00CA6166">
        <w:rPr>
          <w:rFonts w:ascii="GHEA Grapalat" w:hAnsi="GHEA Grapalat"/>
          <w:sz w:val="24"/>
          <w:szCs w:val="24"/>
          <w:lang w:val="hy-AM"/>
        </w:rPr>
        <w:lastRenderedPageBreak/>
        <w:t>մար</w:t>
      </w:r>
      <w:r w:rsidR="00EF086F">
        <w:rPr>
          <w:rFonts w:ascii="GHEA Grapalat" w:hAnsi="GHEA Grapalat"/>
          <w:sz w:val="24"/>
          <w:szCs w:val="24"/>
          <w:lang w:val="hy-AM"/>
        </w:rPr>
        <w:softHyphen/>
      </w:r>
      <w:r w:rsidR="00300040" w:rsidRPr="00CA6166">
        <w:rPr>
          <w:rFonts w:ascii="GHEA Grapalat" w:hAnsi="GHEA Grapalat"/>
          <w:sz w:val="24"/>
          <w:szCs w:val="24"/>
          <w:lang w:val="hy-AM"/>
        </w:rPr>
        <w:t xml:space="preserve">մինների կողմից ապրանքի ծագումը հաստատելու </w:t>
      </w:r>
      <w:r w:rsidR="00713EF4">
        <w:rPr>
          <w:rFonts w:ascii="GHEA Grapalat" w:hAnsi="GHEA Grapalat"/>
          <w:sz w:val="24"/>
          <w:szCs w:val="24"/>
          <w:lang w:val="hy-AM"/>
        </w:rPr>
        <w:t>ան</w:t>
      </w:r>
      <w:r w:rsidR="00300040" w:rsidRPr="00CA6166">
        <w:rPr>
          <w:rFonts w:ascii="GHEA Grapalat" w:hAnsi="GHEA Grapalat"/>
          <w:sz w:val="24"/>
          <w:szCs w:val="24"/>
          <w:lang w:val="hy-AM"/>
        </w:rPr>
        <w:t>հնար</w:t>
      </w:r>
      <w:r w:rsidR="00713EF4">
        <w:rPr>
          <w:rFonts w:ascii="GHEA Grapalat" w:hAnsi="GHEA Grapalat"/>
          <w:sz w:val="24"/>
          <w:szCs w:val="24"/>
          <w:lang w:val="hy-AM"/>
        </w:rPr>
        <w:t>ինության</w:t>
      </w:r>
      <w:r w:rsidR="00300040" w:rsidRPr="00CA6166">
        <w:rPr>
          <w:rFonts w:ascii="GHEA Grapalat" w:hAnsi="GHEA Grapalat"/>
          <w:sz w:val="24"/>
          <w:szCs w:val="24"/>
          <w:lang w:val="hy-AM"/>
        </w:rPr>
        <w:t xml:space="preserve"> </w:t>
      </w:r>
      <w:r w:rsidR="00DC7B84">
        <w:rPr>
          <w:rFonts w:ascii="GHEA Grapalat" w:hAnsi="GHEA Grapalat"/>
          <w:sz w:val="24"/>
          <w:szCs w:val="24"/>
          <w:lang w:val="hy-AM"/>
        </w:rPr>
        <w:t>դեպքում</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ապրանք</w:t>
      </w:r>
      <w:r w:rsidR="00713EF4">
        <w:rPr>
          <w:rFonts w:ascii="GHEA Grapalat" w:hAnsi="GHEA Grapalat" w:cs="Sylfaen"/>
          <w:sz w:val="24"/>
          <w:szCs w:val="24"/>
          <w:lang w:val="hy-AM"/>
        </w:rPr>
        <w:softHyphen/>
      </w:r>
      <w:r w:rsidRPr="00CA6166">
        <w:rPr>
          <w:rFonts w:ascii="GHEA Grapalat" w:hAnsi="GHEA Grapalat" w:cs="Sylfaen"/>
          <w:sz w:val="24"/>
          <w:szCs w:val="24"/>
          <w:lang w:val="hy-AM"/>
        </w:rPr>
        <w:t>ների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նկատմամբ</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կիրառվում</w:t>
      </w:r>
      <w:r w:rsidRPr="00CA6166">
        <w:rPr>
          <w:rFonts w:ascii="GHEA Grapalat" w:hAnsi="GHEA Grapalat"/>
          <w:sz w:val="24"/>
          <w:szCs w:val="24"/>
          <w:lang w:val="hy-AM"/>
        </w:rPr>
        <w:t xml:space="preserve"> </w:t>
      </w:r>
      <w:r w:rsidR="00300040" w:rsidRPr="00CA6166">
        <w:rPr>
          <w:rFonts w:ascii="GHEA Grapalat" w:hAnsi="GHEA Grapalat" w:cs="Sylfaen"/>
          <w:sz w:val="24"/>
          <w:szCs w:val="24"/>
          <w:lang w:val="hy-AM"/>
        </w:rPr>
        <w:t>են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նշված</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երկրների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նկատ</w:t>
      </w:r>
      <w:r w:rsidR="00EF086F">
        <w:rPr>
          <w:rFonts w:ascii="GHEA Grapalat" w:hAnsi="GHEA Grapalat" w:cs="Sylfaen"/>
          <w:sz w:val="24"/>
          <w:szCs w:val="24"/>
          <w:lang w:val="hy-AM"/>
        </w:rPr>
        <w:softHyphen/>
      </w:r>
      <w:r w:rsidRPr="00CA6166">
        <w:rPr>
          <w:rFonts w:ascii="GHEA Grapalat" w:hAnsi="GHEA Grapalat" w:cs="Sylfaen"/>
          <w:sz w:val="24"/>
          <w:szCs w:val="24"/>
          <w:lang w:val="hy-AM"/>
        </w:rPr>
        <w:t>մամբ</w:t>
      </w:r>
      <w:r w:rsidRPr="00CA6166">
        <w:rPr>
          <w:rFonts w:ascii="GHEA Grapalat" w:hAnsi="GHEA Grapalat"/>
          <w:sz w:val="24"/>
          <w:szCs w:val="24"/>
          <w:lang w:val="hy-AM"/>
        </w:rPr>
        <w:t xml:space="preserve"> </w:t>
      </w:r>
      <w:r w:rsidR="00300040" w:rsidRPr="00CA6166">
        <w:rPr>
          <w:rFonts w:ascii="GHEA Grapalat" w:hAnsi="GHEA Grapalat"/>
          <w:sz w:val="24"/>
          <w:szCs w:val="24"/>
          <w:lang w:val="hy-AM"/>
        </w:rPr>
        <w:t xml:space="preserve">Միության և </w:t>
      </w:r>
      <w:r w:rsidRPr="00CA6166">
        <w:rPr>
          <w:rFonts w:ascii="GHEA Grapalat" w:hAnsi="GHEA Grapalat" w:cs="Sylfaen"/>
          <w:sz w:val="24"/>
          <w:szCs w:val="24"/>
          <w:lang w:val="hy-AM"/>
        </w:rPr>
        <w:t>Հայաստանի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Հանրապետության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օրեն</w:t>
      </w:r>
      <w:r w:rsidR="00300040" w:rsidRPr="00CA6166">
        <w:rPr>
          <w:rFonts w:ascii="GHEA Grapalat" w:hAnsi="GHEA Grapalat" w:cs="Sylfaen"/>
          <w:sz w:val="24"/>
          <w:szCs w:val="24"/>
          <w:lang w:val="hy-AM"/>
        </w:rPr>
        <w:t xml:space="preserve">սդրությամբ </w:t>
      </w:r>
      <w:r w:rsidRPr="00CA6166">
        <w:rPr>
          <w:rFonts w:ascii="GHEA Grapalat" w:hAnsi="GHEA Grapalat" w:cs="Sylfaen"/>
          <w:sz w:val="24"/>
          <w:szCs w:val="24"/>
          <w:lang w:val="hy-AM"/>
        </w:rPr>
        <w:t>սահմանված</w:t>
      </w:r>
      <w:r w:rsidR="00300040" w:rsidRPr="00CA6166">
        <w:rPr>
          <w:rFonts w:ascii="GHEA Grapalat" w:hAnsi="GHEA Grapalat" w:cs="Sylfaen"/>
          <w:sz w:val="24"/>
          <w:szCs w:val="24"/>
          <w:lang w:val="hy-AM"/>
        </w:rPr>
        <w:t xml:space="preserve"> </w:t>
      </w:r>
      <w:r w:rsidR="008618F8" w:rsidRPr="00CA6166">
        <w:rPr>
          <w:rFonts w:ascii="GHEA Grapalat" w:hAnsi="GHEA Grapalat" w:cs="Sylfaen"/>
          <w:sz w:val="24"/>
          <w:szCs w:val="24"/>
          <w:lang w:val="hy-AM"/>
        </w:rPr>
        <w:t xml:space="preserve">հատուկ, </w:t>
      </w:r>
      <w:r w:rsidR="00300040" w:rsidRPr="00CA6166">
        <w:rPr>
          <w:rFonts w:ascii="GHEA Grapalat" w:hAnsi="GHEA Grapalat" w:cs="Sylfaen"/>
          <w:sz w:val="24"/>
          <w:szCs w:val="24"/>
          <w:lang w:val="hy-AM"/>
        </w:rPr>
        <w:t>հակագ</w:t>
      </w:r>
      <w:r w:rsidR="00DC7B84">
        <w:rPr>
          <w:rFonts w:ascii="GHEA Grapalat" w:hAnsi="GHEA Grapalat" w:cs="Sylfaen"/>
          <w:sz w:val="24"/>
          <w:szCs w:val="24"/>
          <w:lang w:val="hy-AM"/>
        </w:rPr>
        <w:softHyphen/>
      </w:r>
      <w:r w:rsidR="00300040" w:rsidRPr="00CA6166">
        <w:rPr>
          <w:rFonts w:ascii="GHEA Grapalat" w:hAnsi="GHEA Grapalat" w:cs="Sylfaen"/>
          <w:sz w:val="24"/>
          <w:szCs w:val="24"/>
          <w:lang w:val="hy-AM"/>
        </w:rPr>
        <w:t>նագց</w:t>
      </w:r>
      <w:r w:rsidR="00DC7B84">
        <w:rPr>
          <w:rFonts w:ascii="GHEA Grapalat" w:hAnsi="GHEA Grapalat" w:cs="Sylfaen"/>
          <w:sz w:val="24"/>
          <w:szCs w:val="24"/>
          <w:lang w:val="hy-AM"/>
        </w:rPr>
        <w:softHyphen/>
      </w:r>
      <w:r w:rsidR="00300040" w:rsidRPr="00CA6166">
        <w:rPr>
          <w:rFonts w:ascii="GHEA Grapalat" w:hAnsi="GHEA Grapalat" w:cs="Sylfaen"/>
          <w:sz w:val="24"/>
          <w:szCs w:val="24"/>
          <w:lang w:val="hy-AM"/>
        </w:rPr>
        <w:t xml:space="preserve">ման կամ </w:t>
      </w:r>
      <w:r w:rsidR="008A0E84" w:rsidRPr="00CA6166">
        <w:rPr>
          <w:rFonts w:ascii="GHEA Grapalat" w:hAnsi="GHEA Grapalat" w:cs="Sylfaen"/>
          <w:sz w:val="24"/>
          <w:szCs w:val="24"/>
          <w:lang w:val="hy-AM"/>
        </w:rPr>
        <w:t>փոխհա</w:t>
      </w:r>
      <w:r w:rsidR="00F16B4F">
        <w:rPr>
          <w:rFonts w:ascii="GHEA Grapalat" w:hAnsi="GHEA Grapalat" w:cs="Sylfaen"/>
          <w:sz w:val="24"/>
          <w:szCs w:val="24"/>
          <w:lang w:val="hy-AM"/>
        </w:rPr>
        <w:softHyphen/>
      </w:r>
      <w:r w:rsidR="008A0E84" w:rsidRPr="00CA6166">
        <w:rPr>
          <w:rFonts w:ascii="GHEA Grapalat" w:hAnsi="GHEA Grapalat" w:cs="Sylfaen"/>
          <w:sz w:val="24"/>
          <w:szCs w:val="24"/>
          <w:lang w:val="hy-AM"/>
        </w:rPr>
        <w:t>տուց</w:t>
      </w:r>
      <w:r w:rsidR="00F16B4F">
        <w:rPr>
          <w:rFonts w:ascii="GHEA Grapalat" w:hAnsi="GHEA Grapalat" w:cs="Sylfaen"/>
          <w:sz w:val="24"/>
          <w:szCs w:val="24"/>
          <w:lang w:val="hy-AM"/>
        </w:rPr>
        <w:softHyphen/>
      </w:r>
      <w:r w:rsidR="008A0E84" w:rsidRPr="00CA6166">
        <w:rPr>
          <w:rFonts w:ascii="GHEA Grapalat" w:hAnsi="GHEA Grapalat" w:cs="Sylfaen"/>
          <w:sz w:val="24"/>
          <w:szCs w:val="24"/>
          <w:lang w:val="hy-AM"/>
        </w:rPr>
        <w:t>ման</w:t>
      </w:r>
      <w:r w:rsidR="00300040" w:rsidRPr="00CA6166">
        <w:rPr>
          <w:rFonts w:ascii="GHEA Grapalat" w:hAnsi="GHEA Grapalat" w:cs="Sylfaen"/>
          <w:sz w:val="24"/>
          <w:szCs w:val="24"/>
          <w:lang w:val="hy-AM"/>
        </w:rPr>
        <w:t xml:space="preserve"> միջոցների</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առավել</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բարձր</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դրույքա</w:t>
      </w:r>
      <w:r w:rsidR="00EF086F">
        <w:rPr>
          <w:rFonts w:ascii="GHEA Grapalat" w:hAnsi="GHEA Grapalat" w:cs="Sylfaen"/>
          <w:sz w:val="24"/>
          <w:szCs w:val="24"/>
          <w:lang w:val="hy-AM"/>
        </w:rPr>
        <w:softHyphen/>
      </w:r>
      <w:r w:rsidRPr="00CA6166">
        <w:rPr>
          <w:rFonts w:ascii="GHEA Grapalat" w:hAnsi="GHEA Grapalat" w:cs="Sylfaen"/>
          <w:sz w:val="24"/>
          <w:szCs w:val="24"/>
          <w:lang w:val="hy-AM"/>
        </w:rPr>
        <w:t>չա</w:t>
      </w:r>
      <w:r w:rsidR="00EF086F">
        <w:rPr>
          <w:rFonts w:ascii="GHEA Grapalat" w:hAnsi="GHEA Grapalat" w:cs="Sylfaen"/>
          <w:sz w:val="24"/>
          <w:szCs w:val="24"/>
          <w:lang w:val="hy-AM"/>
        </w:rPr>
        <w:softHyphen/>
      </w:r>
      <w:r w:rsidRPr="00CA6166">
        <w:rPr>
          <w:rFonts w:ascii="GHEA Grapalat" w:hAnsi="GHEA Grapalat" w:cs="Sylfaen"/>
          <w:sz w:val="24"/>
          <w:szCs w:val="24"/>
          <w:lang w:val="hy-AM"/>
        </w:rPr>
        <w:t>փեր</w:t>
      </w:r>
      <w:r w:rsidR="00300040" w:rsidRPr="00CA6166">
        <w:rPr>
          <w:rFonts w:ascii="GHEA Grapalat" w:hAnsi="GHEA Grapalat" w:cs="Sylfaen"/>
          <w:sz w:val="24"/>
          <w:szCs w:val="24"/>
          <w:lang w:val="hy-AM"/>
        </w:rPr>
        <w:t>ը</w:t>
      </w:r>
      <w:r w:rsidRPr="00CA6166">
        <w:rPr>
          <w:rFonts w:ascii="GHEA Grapalat" w:hAnsi="GHEA Grapalat"/>
          <w:sz w:val="24"/>
          <w:szCs w:val="24"/>
          <w:lang w:val="hy-AM"/>
        </w:rPr>
        <w:t xml:space="preserve"> </w:t>
      </w:r>
      <w:r w:rsidRPr="00CA6166">
        <w:rPr>
          <w:rFonts w:ascii="GHEA Grapalat" w:hAnsi="GHEA Grapalat" w:cs="Sylfaen"/>
          <w:sz w:val="24"/>
          <w:szCs w:val="24"/>
          <w:lang w:val="hy-AM"/>
        </w:rPr>
        <w:t>և</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ոչ</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սակագնային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կար</w:t>
      </w:r>
      <w:r w:rsidR="00713EF4">
        <w:rPr>
          <w:rFonts w:ascii="GHEA Grapalat" w:hAnsi="GHEA Grapalat" w:cs="Sylfaen"/>
          <w:sz w:val="24"/>
          <w:szCs w:val="24"/>
          <w:lang w:val="hy-AM"/>
        </w:rPr>
        <w:softHyphen/>
      </w:r>
      <w:r w:rsidRPr="00CA6166">
        <w:rPr>
          <w:rFonts w:ascii="GHEA Grapalat" w:hAnsi="GHEA Grapalat" w:cs="Sylfaen"/>
          <w:sz w:val="24"/>
          <w:szCs w:val="24"/>
          <w:lang w:val="hy-AM"/>
        </w:rPr>
        <w:t>գավորման</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առավել</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խիստ</w:t>
      </w:r>
      <w:r w:rsidRPr="00CA6166">
        <w:rPr>
          <w:rFonts w:ascii="GHEA Grapalat" w:hAnsi="GHEA Grapalat"/>
          <w:sz w:val="24"/>
          <w:szCs w:val="24"/>
          <w:lang w:val="hy-AM"/>
        </w:rPr>
        <w:t xml:space="preserve"> </w:t>
      </w:r>
      <w:r w:rsidRPr="00CA6166">
        <w:rPr>
          <w:rFonts w:ascii="GHEA Grapalat" w:hAnsi="GHEA Grapalat" w:cs="Sylfaen"/>
          <w:sz w:val="24"/>
          <w:szCs w:val="24"/>
          <w:lang w:val="hy-AM"/>
        </w:rPr>
        <w:t>միջոցներ</w:t>
      </w:r>
      <w:r w:rsidR="00300040" w:rsidRPr="00CA6166">
        <w:rPr>
          <w:rFonts w:ascii="GHEA Grapalat" w:hAnsi="GHEA Grapalat" w:cs="Sylfaen"/>
          <w:sz w:val="24"/>
          <w:szCs w:val="24"/>
          <w:lang w:val="hy-AM"/>
        </w:rPr>
        <w:t>ը</w:t>
      </w:r>
      <w:r w:rsidRPr="00CA6166">
        <w:rPr>
          <w:rFonts w:ascii="GHEA Grapalat" w:hAnsi="GHEA Grapalat"/>
          <w:sz w:val="24"/>
          <w:szCs w:val="24"/>
          <w:lang w:val="hy-AM"/>
        </w:rPr>
        <w:t>:</w:t>
      </w:r>
    </w:p>
    <w:p w14:paraId="78B062A2" w14:textId="77777777" w:rsidR="006C1BCD" w:rsidRPr="006512B2" w:rsidRDefault="006C1BCD" w:rsidP="0019208B">
      <w:pPr>
        <w:numPr>
          <w:ilvl w:val="0"/>
          <w:numId w:val="19"/>
        </w:numPr>
        <w:tabs>
          <w:tab w:val="left" w:pos="851"/>
        </w:tabs>
        <w:spacing w:after="0" w:line="360" w:lineRule="auto"/>
        <w:ind w:left="0" w:firstLine="567"/>
        <w:jc w:val="both"/>
        <w:rPr>
          <w:rFonts w:ascii="GHEA Grapalat" w:hAnsi="GHEA Grapalat"/>
          <w:b/>
          <w:sz w:val="24"/>
          <w:szCs w:val="24"/>
          <w:lang w:val="hy-AM"/>
        </w:rPr>
      </w:pPr>
      <w:r w:rsidRPr="006512B2">
        <w:rPr>
          <w:rStyle w:val="Strong"/>
          <w:rFonts w:ascii="GHEA Grapalat" w:hAnsi="GHEA Grapalat"/>
          <w:b w:val="0"/>
          <w:sz w:val="24"/>
          <w:szCs w:val="24"/>
          <w:lang w:val="hy-AM"/>
        </w:rPr>
        <w:t>Ապրանքների ծագման երկրից կախված</w:t>
      </w:r>
      <w:r w:rsidR="00EF086F">
        <w:rPr>
          <w:rStyle w:val="Strong"/>
          <w:rFonts w:ascii="GHEA Grapalat" w:hAnsi="GHEA Grapalat"/>
          <w:b w:val="0"/>
          <w:sz w:val="24"/>
          <w:szCs w:val="24"/>
          <w:lang w:val="hy-AM"/>
        </w:rPr>
        <w:t>՝ արտոնությունների կիրառությ</w:t>
      </w:r>
      <w:r w:rsidRPr="006512B2">
        <w:rPr>
          <w:rStyle w:val="Strong"/>
          <w:rFonts w:ascii="GHEA Grapalat" w:hAnsi="GHEA Grapalat"/>
          <w:b w:val="0"/>
          <w:sz w:val="24"/>
          <w:szCs w:val="24"/>
          <w:lang w:val="hy-AM"/>
        </w:rPr>
        <w:t>ան, ինչ</w:t>
      </w:r>
      <w:r w:rsidR="00EF086F">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պես նաև ապրանքի ծագման երկրից կախված</w:t>
      </w:r>
      <w:r w:rsidR="00EF086F">
        <w:rPr>
          <w:rStyle w:val="Strong"/>
          <w:rFonts w:ascii="GHEA Grapalat" w:hAnsi="GHEA Grapalat"/>
          <w:b w:val="0"/>
          <w:sz w:val="24"/>
          <w:szCs w:val="24"/>
          <w:lang w:val="hy-AM"/>
        </w:rPr>
        <w:t>՝</w:t>
      </w:r>
      <w:r w:rsidRPr="006512B2">
        <w:rPr>
          <w:rStyle w:val="Strong"/>
          <w:rFonts w:ascii="GHEA Grapalat" w:hAnsi="GHEA Grapalat"/>
          <w:b w:val="0"/>
          <w:sz w:val="24"/>
          <w:szCs w:val="24"/>
          <w:lang w:val="hy-AM"/>
        </w:rPr>
        <w:t xml:space="preserve"> արգելքների և սահմանափակումների պահ</w:t>
      </w:r>
      <w:r w:rsidR="00EF086F">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պանվածության հանգամանքը հաստատելու նպատակով մաքսային մարմինները մաք</w:t>
      </w:r>
      <w:r w:rsidR="00EF086F">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սային հսկողության իրականացման շրջանակներում կարող են պահանջել ապրանքի ծագ</w:t>
      </w:r>
      <w:r w:rsidR="00EF086F">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ման երկրի պարտադիր հաստատում:</w:t>
      </w:r>
    </w:p>
    <w:p w14:paraId="21C4E900" w14:textId="77777777" w:rsidR="00F51E80" w:rsidRDefault="00F51E80" w:rsidP="004B4AA4">
      <w:pPr>
        <w:spacing w:after="0" w:line="240" w:lineRule="auto"/>
        <w:ind w:firstLine="561"/>
        <w:jc w:val="both"/>
        <w:rPr>
          <w:rFonts w:ascii="GHEA Grapalat" w:hAnsi="GHEA Grapalat" w:cs="Sylfaen"/>
          <w:b/>
          <w:bCs/>
          <w:sz w:val="24"/>
          <w:szCs w:val="24"/>
          <w:lang w:val="hy-AM"/>
        </w:rPr>
      </w:pPr>
    </w:p>
    <w:p w14:paraId="1A2B5A20" w14:textId="3016901A" w:rsidR="006C1BCD" w:rsidRPr="006512B2" w:rsidRDefault="006C1BCD" w:rsidP="006512B2">
      <w:pPr>
        <w:spacing w:after="0" w:line="360" w:lineRule="auto"/>
        <w:ind w:firstLine="567"/>
        <w:jc w:val="both"/>
        <w:rPr>
          <w:rFonts w:ascii="GHEA Grapalat" w:hAnsi="GHEA Grapalat"/>
          <w:sz w:val="24"/>
          <w:szCs w:val="24"/>
          <w:lang w:val="hy-AM"/>
        </w:rPr>
      </w:pPr>
      <w:r w:rsidRPr="006512B2">
        <w:rPr>
          <w:rFonts w:ascii="GHEA Grapalat" w:hAnsi="GHEA Grapalat" w:cs="Sylfaen"/>
          <w:b/>
          <w:bCs/>
          <w:sz w:val="24"/>
          <w:szCs w:val="24"/>
          <w:lang w:val="hy-AM"/>
        </w:rPr>
        <w:t xml:space="preserve">Հոդված </w:t>
      </w:r>
      <w:r w:rsidR="00D524D9" w:rsidRPr="006512B2">
        <w:rPr>
          <w:rFonts w:ascii="GHEA Grapalat" w:hAnsi="GHEA Grapalat" w:cs="Sylfaen"/>
          <w:b/>
          <w:bCs/>
          <w:sz w:val="24"/>
          <w:szCs w:val="24"/>
          <w:lang w:val="hy-AM"/>
        </w:rPr>
        <w:t>2</w:t>
      </w:r>
      <w:r w:rsidR="003B773B" w:rsidRPr="006512B2">
        <w:rPr>
          <w:rFonts w:ascii="GHEA Grapalat" w:hAnsi="GHEA Grapalat" w:cs="Sylfaen"/>
          <w:b/>
          <w:bCs/>
          <w:sz w:val="24"/>
          <w:szCs w:val="24"/>
          <w:lang w:val="hy-AM"/>
        </w:rPr>
        <w:t>1</w:t>
      </w:r>
      <w:r w:rsidRPr="006512B2">
        <w:rPr>
          <w:rFonts w:ascii="GHEA Grapalat" w:hAnsi="GHEA Grapalat" w:cs="Sylfaen"/>
          <w:b/>
          <w:bCs/>
          <w:sz w:val="24"/>
          <w:szCs w:val="24"/>
          <w:lang w:val="hy-AM"/>
        </w:rPr>
        <w:t>. Ապրանքի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ծագման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երկրի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մասին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նախնական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որոշումը</w:t>
      </w:r>
    </w:p>
    <w:p w14:paraId="0C2D4F27" w14:textId="77777777" w:rsidR="006C1BCD" w:rsidRPr="006512B2" w:rsidRDefault="006C1BCD" w:rsidP="0019208B">
      <w:pPr>
        <w:numPr>
          <w:ilvl w:val="1"/>
          <w:numId w:val="23"/>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Վերադաս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հայտարարատուի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նրա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կողմից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լիազոր</w:t>
      </w:r>
      <w:r w:rsidR="00D524D9" w:rsidRPr="006512B2">
        <w:rPr>
          <w:rFonts w:ascii="GHEA Grapalat" w:hAnsi="GHEA Grapalat" w:cs="Sylfaen"/>
          <w:sz w:val="24"/>
          <w:szCs w:val="24"/>
          <w:lang w:val="hy-AM"/>
        </w:rPr>
        <w:t>վ</w:t>
      </w:r>
      <w:r w:rsidRPr="006512B2">
        <w:rPr>
          <w:rFonts w:ascii="GHEA Grapalat" w:hAnsi="GHEA Grapalat" w:cs="Sylfaen"/>
          <w:sz w:val="24"/>
          <w:szCs w:val="24"/>
          <w:lang w:val="hy-AM"/>
        </w:rPr>
        <w:t>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դիմումի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հիման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վրա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ծագման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երկրի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վերաբերյալ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ընդունել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նախ</w:t>
      </w:r>
      <w:r w:rsidR="00C02EB4">
        <w:rPr>
          <w:rFonts w:ascii="GHEA Grapalat" w:hAnsi="GHEA Grapalat" w:cs="Sylfaen"/>
          <w:sz w:val="24"/>
          <w:szCs w:val="24"/>
          <w:lang w:val="hy-AM"/>
        </w:rPr>
        <w:softHyphen/>
      </w:r>
      <w:r w:rsidRPr="006512B2">
        <w:rPr>
          <w:rFonts w:ascii="GHEA Grapalat" w:hAnsi="GHEA Grapalat" w:cs="Sylfaen"/>
          <w:sz w:val="24"/>
          <w:szCs w:val="24"/>
          <w:lang w:val="hy-AM"/>
        </w:rPr>
        <w:t>նա</w:t>
      </w:r>
      <w:r w:rsidR="00C02EB4">
        <w:rPr>
          <w:rFonts w:ascii="GHEA Grapalat" w:hAnsi="GHEA Grapalat" w:cs="Sylfaen"/>
          <w:sz w:val="24"/>
          <w:szCs w:val="24"/>
          <w:lang w:val="hy-AM"/>
        </w:rPr>
        <w:softHyphen/>
      </w:r>
      <w:r w:rsidRPr="006512B2">
        <w:rPr>
          <w:rFonts w:ascii="GHEA Grapalat" w:hAnsi="GHEA Grapalat" w:cs="Sylfaen"/>
          <w:sz w:val="24"/>
          <w:szCs w:val="24"/>
          <w:lang w:val="hy-AM"/>
        </w:rPr>
        <w:t>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որոշում</w:t>
      </w:r>
      <w:r w:rsidR="0077450C" w:rsidRPr="006512B2">
        <w:rPr>
          <w:rFonts w:ascii="GHEA Grapalat" w:hAnsi="GHEA Grapalat" w:cs="Sylfaen"/>
          <w:sz w:val="24"/>
          <w:szCs w:val="24"/>
          <w:lang w:val="hy-AM"/>
        </w:rPr>
        <w:t>՝ Միության մաքսային օրենսգրքի 4-րդ գլխին և սույն հոդված</w:t>
      </w:r>
      <w:r w:rsidR="000F2FAB" w:rsidRPr="006512B2">
        <w:rPr>
          <w:rFonts w:ascii="GHEA Grapalat" w:hAnsi="GHEA Grapalat" w:cs="Sylfaen"/>
          <w:sz w:val="24"/>
          <w:szCs w:val="24"/>
          <w:lang w:val="hy-AM"/>
        </w:rPr>
        <w:t>ով սահման</w:t>
      </w:r>
      <w:r w:rsidR="00C02EB4">
        <w:rPr>
          <w:rFonts w:ascii="GHEA Grapalat" w:hAnsi="GHEA Grapalat" w:cs="Sylfaen"/>
          <w:sz w:val="24"/>
          <w:szCs w:val="24"/>
          <w:lang w:val="hy-AM"/>
        </w:rPr>
        <w:softHyphen/>
      </w:r>
      <w:r w:rsidR="000F2FAB" w:rsidRPr="006512B2">
        <w:rPr>
          <w:rFonts w:ascii="GHEA Grapalat" w:hAnsi="GHEA Grapalat" w:cs="Sylfaen"/>
          <w:sz w:val="24"/>
          <w:szCs w:val="24"/>
          <w:lang w:val="hy-AM"/>
        </w:rPr>
        <w:t>ված դրույթներին</w:t>
      </w:r>
      <w:r w:rsidR="0077450C" w:rsidRPr="006512B2">
        <w:rPr>
          <w:rFonts w:ascii="GHEA Grapalat" w:hAnsi="GHEA Grapalat" w:cs="Sylfaen"/>
          <w:sz w:val="24"/>
          <w:szCs w:val="24"/>
          <w:lang w:val="hy-AM"/>
        </w:rPr>
        <w:t xml:space="preserve"> համապատասխան</w:t>
      </w:r>
      <w:r w:rsidRPr="006512B2">
        <w:rPr>
          <w:rFonts w:ascii="GHEA Grapalat" w:hAnsi="GHEA Grapalat" w:cs="Tahoma"/>
          <w:sz w:val="24"/>
          <w:szCs w:val="24"/>
          <w:lang w:val="hy-AM"/>
        </w:rPr>
        <w:t>։</w:t>
      </w:r>
    </w:p>
    <w:p w14:paraId="41423042" w14:textId="77777777" w:rsidR="006C1BCD" w:rsidRPr="00B635DE" w:rsidRDefault="006C1BCD" w:rsidP="0019208B">
      <w:pPr>
        <w:numPr>
          <w:ilvl w:val="1"/>
          <w:numId w:val="23"/>
        </w:numPr>
        <w:tabs>
          <w:tab w:val="left" w:pos="851"/>
        </w:tabs>
        <w:spacing w:after="0" w:line="360" w:lineRule="auto"/>
        <w:ind w:left="0" w:firstLine="567"/>
        <w:jc w:val="both"/>
        <w:rPr>
          <w:rFonts w:ascii="GHEA Grapalat" w:hAnsi="GHEA Grapalat"/>
          <w:sz w:val="24"/>
          <w:szCs w:val="24"/>
          <w:lang w:val="hy-AM"/>
        </w:rPr>
      </w:pPr>
      <w:r w:rsidRPr="00B635DE">
        <w:rPr>
          <w:rFonts w:ascii="GHEA Grapalat" w:hAnsi="GHEA Grapalat" w:cs="Sylfaen"/>
          <w:sz w:val="24"/>
          <w:szCs w:val="24"/>
          <w:lang w:val="hy-AM"/>
        </w:rPr>
        <w:t>Ապրանքի</w:t>
      </w:r>
      <w:r w:rsidRPr="00B635DE">
        <w:rPr>
          <w:rFonts w:ascii="GHEA Grapalat" w:hAnsi="GHEA Grapalat"/>
          <w:sz w:val="24"/>
          <w:szCs w:val="24"/>
          <w:lang w:val="hy-AM"/>
        </w:rPr>
        <w:t xml:space="preserve"> </w:t>
      </w:r>
      <w:r w:rsidRPr="00B635DE">
        <w:rPr>
          <w:rFonts w:ascii="GHEA Grapalat" w:hAnsi="GHEA Grapalat" w:cs="Sylfaen"/>
          <w:sz w:val="24"/>
          <w:szCs w:val="24"/>
          <w:lang w:val="hy-AM"/>
        </w:rPr>
        <w:t>ծագման</w:t>
      </w:r>
      <w:r w:rsidRPr="00B635DE">
        <w:rPr>
          <w:rFonts w:ascii="GHEA Grapalat" w:hAnsi="GHEA Grapalat"/>
          <w:sz w:val="24"/>
          <w:szCs w:val="24"/>
          <w:lang w:val="hy-AM"/>
        </w:rPr>
        <w:t xml:space="preserve"> </w:t>
      </w:r>
      <w:r w:rsidRPr="00B635DE">
        <w:rPr>
          <w:rFonts w:ascii="GHEA Grapalat" w:hAnsi="GHEA Grapalat" w:cs="Sylfaen"/>
          <w:sz w:val="24"/>
          <w:szCs w:val="24"/>
          <w:lang w:val="hy-AM"/>
        </w:rPr>
        <w:t>երկրի</w:t>
      </w:r>
      <w:r w:rsidRPr="00B635DE">
        <w:rPr>
          <w:rFonts w:ascii="GHEA Grapalat" w:hAnsi="GHEA Grapalat"/>
          <w:sz w:val="24"/>
          <w:szCs w:val="24"/>
          <w:lang w:val="hy-AM"/>
        </w:rPr>
        <w:t xml:space="preserve"> </w:t>
      </w:r>
      <w:r w:rsidRPr="00B635DE">
        <w:rPr>
          <w:rFonts w:ascii="GHEA Grapalat" w:hAnsi="GHEA Grapalat" w:cs="Sylfaen"/>
          <w:sz w:val="24"/>
          <w:szCs w:val="24"/>
          <w:lang w:val="hy-AM"/>
        </w:rPr>
        <w:t>վերաբերյալ</w:t>
      </w:r>
      <w:r w:rsidRPr="00B635DE">
        <w:rPr>
          <w:rFonts w:ascii="GHEA Grapalat" w:hAnsi="GHEA Grapalat"/>
          <w:sz w:val="24"/>
          <w:szCs w:val="24"/>
          <w:lang w:val="hy-AM"/>
        </w:rPr>
        <w:t xml:space="preserve"> </w:t>
      </w:r>
      <w:r w:rsidRPr="00B635DE">
        <w:rPr>
          <w:rFonts w:ascii="GHEA Grapalat" w:hAnsi="GHEA Grapalat" w:cs="Sylfaen"/>
          <w:sz w:val="24"/>
          <w:szCs w:val="24"/>
          <w:lang w:val="hy-AM"/>
        </w:rPr>
        <w:t>նախնական</w:t>
      </w:r>
      <w:r w:rsidRPr="00B635DE">
        <w:rPr>
          <w:rFonts w:ascii="GHEA Grapalat" w:hAnsi="GHEA Grapalat"/>
          <w:sz w:val="24"/>
          <w:szCs w:val="24"/>
          <w:lang w:val="hy-AM"/>
        </w:rPr>
        <w:t xml:space="preserve"> </w:t>
      </w:r>
      <w:r w:rsidRPr="00B635DE">
        <w:rPr>
          <w:rFonts w:ascii="GHEA Grapalat" w:hAnsi="GHEA Grapalat" w:cs="Sylfaen"/>
          <w:sz w:val="24"/>
          <w:szCs w:val="24"/>
          <w:lang w:val="hy-AM"/>
        </w:rPr>
        <w:t>որոշման</w:t>
      </w:r>
      <w:r w:rsidRPr="00B635DE">
        <w:rPr>
          <w:rFonts w:ascii="GHEA Grapalat" w:hAnsi="GHEA Grapalat"/>
          <w:sz w:val="24"/>
          <w:szCs w:val="24"/>
          <w:lang w:val="hy-AM"/>
        </w:rPr>
        <w:t xml:space="preserve"> </w:t>
      </w:r>
      <w:r w:rsidRPr="00B635DE">
        <w:rPr>
          <w:rFonts w:ascii="GHEA Grapalat" w:hAnsi="GHEA Grapalat" w:cs="Sylfaen"/>
          <w:sz w:val="24"/>
          <w:szCs w:val="24"/>
          <w:lang w:val="hy-AM"/>
        </w:rPr>
        <w:t>ընդունման</w:t>
      </w:r>
      <w:r w:rsidRPr="00B635DE">
        <w:rPr>
          <w:rFonts w:ascii="GHEA Grapalat" w:hAnsi="GHEA Grapalat"/>
          <w:sz w:val="24"/>
          <w:szCs w:val="24"/>
          <w:lang w:val="hy-AM"/>
        </w:rPr>
        <w:t xml:space="preserve"> </w:t>
      </w:r>
      <w:r w:rsidRPr="00B635DE">
        <w:rPr>
          <w:rFonts w:ascii="GHEA Grapalat" w:hAnsi="GHEA Grapalat" w:cs="Sylfaen"/>
          <w:sz w:val="24"/>
          <w:szCs w:val="24"/>
          <w:lang w:val="hy-AM"/>
        </w:rPr>
        <w:t>համար</w:t>
      </w:r>
      <w:r w:rsidRPr="00B635DE">
        <w:rPr>
          <w:rFonts w:ascii="GHEA Grapalat" w:hAnsi="GHEA Grapalat"/>
          <w:sz w:val="24"/>
          <w:szCs w:val="24"/>
          <w:lang w:val="hy-AM"/>
        </w:rPr>
        <w:t xml:space="preserve"> </w:t>
      </w:r>
      <w:r w:rsidR="0077450C" w:rsidRPr="00B635DE">
        <w:rPr>
          <w:rFonts w:ascii="GHEA Grapalat" w:hAnsi="GHEA Grapalat"/>
          <w:sz w:val="24"/>
          <w:szCs w:val="24"/>
          <w:lang w:val="hy-AM"/>
        </w:rPr>
        <w:t xml:space="preserve">ներկայացվող </w:t>
      </w:r>
      <w:r w:rsidRPr="00B635DE">
        <w:rPr>
          <w:rFonts w:ascii="GHEA Grapalat" w:hAnsi="GHEA Grapalat" w:cs="Sylfaen"/>
          <w:sz w:val="24"/>
          <w:szCs w:val="24"/>
          <w:lang w:val="hy-AM"/>
        </w:rPr>
        <w:t>դիմում</w:t>
      </w:r>
      <w:r w:rsidR="0077450C" w:rsidRPr="00B635DE">
        <w:rPr>
          <w:rFonts w:ascii="GHEA Grapalat" w:hAnsi="GHEA Grapalat" w:cs="Sylfaen"/>
          <w:sz w:val="24"/>
          <w:szCs w:val="24"/>
          <w:lang w:val="hy-AM"/>
        </w:rPr>
        <w:t>ի մեջ ներառվող և նշված դիմումի հետ ներկայացվող տեղեկու</w:t>
      </w:r>
      <w:r w:rsidR="00547A4F">
        <w:rPr>
          <w:rFonts w:ascii="GHEA Grapalat" w:hAnsi="GHEA Grapalat" w:cs="Sylfaen"/>
          <w:sz w:val="24"/>
          <w:szCs w:val="24"/>
          <w:lang w:val="hy-AM"/>
        </w:rPr>
        <w:softHyphen/>
      </w:r>
      <w:r w:rsidR="0077450C" w:rsidRPr="00B635DE">
        <w:rPr>
          <w:rFonts w:ascii="GHEA Grapalat" w:hAnsi="GHEA Grapalat" w:cs="Sylfaen"/>
          <w:sz w:val="24"/>
          <w:szCs w:val="24"/>
          <w:lang w:val="hy-AM"/>
        </w:rPr>
        <w:t>թյուն</w:t>
      </w:r>
      <w:r w:rsidR="00547A4F">
        <w:rPr>
          <w:rFonts w:ascii="GHEA Grapalat" w:hAnsi="GHEA Grapalat" w:cs="Sylfaen"/>
          <w:sz w:val="24"/>
          <w:szCs w:val="24"/>
          <w:lang w:val="hy-AM"/>
        </w:rPr>
        <w:softHyphen/>
      </w:r>
      <w:r w:rsidR="0077450C" w:rsidRPr="00B635DE">
        <w:rPr>
          <w:rFonts w:ascii="GHEA Grapalat" w:hAnsi="GHEA Grapalat" w:cs="Sylfaen"/>
          <w:sz w:val="24"/>
          <w:szCs w:val="24"/>
          <w:lang w:val="hy-AM"/>
        </w:rPr>
        <w:t>ները սահմանված են Միության մաքսային օրենսգրքի 34-րդ հոդվածով:</w:t>
      </w:r>
    </w:p>
    <w:p w14:paraId="23422A72" w14:textId="77777777" w:rsidR="006C1BCD" w:rsidRPr="00B635DE" w:rsidRDefault="0077450C" w:rsidP="0019208B">
      <w:pPr>
        <w:numPr>
          <w:ilvl w:val="1"/>
          <w:numId w:val="23"/>
        </w:numPr>
        <w:tabs>
          <w:tab w:val="left" w:pos="851"/>
        </w:tabs>
        <w:spacing w:after="0" w:line="360" w:lineRule="auto"/>
        <w:ind w:left="0" w:firstLine="567"/>
        <w:jc w:val="both"/>
        <w:rPr>
          <w:rFonts w:ascii="GHEA Grapalat" w:hAnsi="GHEA Grapalat"/>
          <w:sz w:val="24"/>
          <w:szCs w:val="24"/>
          <w:lang w:val="hy-AM"/>
        </w:rPr>
      </w:pPr>
      <w:r w:rsidRPr="00B635DE">
        <w:rPr>
          <w:rFonts w:ascii="GHEA Grapalat" w:hAnsi="GHEA Grapalat" w:cs="Sylfaen"/>
          <w:sz w:val="24"/>
          <w:szCs w:val="24"/>
          <w:lang w:val="hy-AM"/>
        </w:rPr>
        <w:t>Ապրանքի</w:t>
      </w:r>
      <w:r w:rsidRPr="00B635DE">
        <w:rPr>
          <w:rFonts w:ascii="GHEA Grapalat" w:hAnsi="GHEA Grapalat"/>
          <w:sz w:val="24"/>
          <w:szCs w:val="24"/>
          <w:lang w:val="hy-AM"/>
        </w:rPr>
        <w:t xml:space="preserve"> </w:t>
      </w:r>
      <w:r w:rsidRPr="00B635DE">
        <w:rPr>
          <w:rFonts w:ascii="GHEA Grapalat" w:hAnsi="GHEA Grapalat" w:cs="Sylfaen"/>
          <w:sz w:val="24"/>
          <w:szCs w:val="24"/>
          <w:lang w:val="hy-AM"/>
        </w:rPr>
        <w:t>ծագման</w:t>
      </w:r>
      <w:r w:rsidRPr="00B635DE">
        <w:rPr>
          <w:rFonts w:ascii="GHEA Grapalat" w:hAnsi="GHEA Grapalat"/>
          <w:sz w:val="24"/>
          <w:szCs w:val="24"/>
          <w:lang w:val="hy-AM"/>
        </w:rPr>
        <w:t xml:space="preserve"> </w:t>
      </w:r>
      <w:r w:rsidRPr="00B635DE">
        <w:rPr>
          <w:rFonts w:ascii="GHEA Grapalat" w:hAnsi="GHEA Grapalat" w:cs="Sylfaen"/>
          <w:sz w:val="24"/>
          <w:szCs w:val="24"/>
          <w:lang w:val="hy-AM"/>
        </w:rPr>
        <w:t>երկրի</w:t>
      </w:r>
      <w:r w:rsidRPr="00B635DE">
        <w:rPr>
          <w:rFonts w:ascii="GHEA Grapalat" w:hAnsi="GHEA Grapalat"/>
          <w:sz w:val="24"/>
          <w:szCs w:val="24"/>
          <w:lang w:val="hy-AM"/>
        </w:rPr>
        <w:t xml:space="preserve"> </w:t>
      </w:r>
      <w:r w:rsidRPr="00B635DE">
        <w:rPr>
          <w:rFonts w:ascii="GHEA Grapalat" w:hAnsi="GHEA Grapalat" w:cs="Sylfaen"/>
          <w:sz w:val="24"/>
          <w:szCs w:val="24"/>
          <w:lang w:val="hy-AM"/>
        </w:rPr>
        <w:t>վերաբերյալ</w:t>
      </w:r>
      <w:r w:rsidRPr="00B635DE">
        <w:rPr>
          <w:rFonts w:ascii="GHEA Grapalat" w:hAnsi="GHEA Grapalat"/>
          <w:sz w:val="24"/>
          <w:szCs w:val="24"/>
          <w:lang w:val="hy-AM"/>
        </w:rPr>
        <w:t xml:space="preserve"> </w:t>
      </w:r>
      <w:r w:rsidRPr="00B635DE">
        <w:rPr>
          <w:rFonts w:ascii="GHEA Grapalat" w:hAnsi="GHEA Grapalat" w:cs="Sylfaen"/>
          <w:sz w:val="24"/>
          <w:szCs w:val="24"/>
          <w:lang w:val="hy-AM"/>
        </w:rPr>
        <w:t>նախնական</w:t>
      </w:r>
      <w:r w:rsidRPr="00B635DE">
        <w:rPr>
          <w:rFonts w:ascii="GHEA Grapalat" w:hAnsi="GHEA Grapalat"/>
          <w:sz w:val="24"/>
          <w:szCs w:val="24"/>
          <w:lang w:val="hy-AM"/>
        </w:rPr>
        <w:t xml:space="preserve"> </w:t>
      </w:r>
      <w:r w:rsidRPr="00B635DE">
        <w:rPr>
          <w:rFonts w:ascii="GHEA Grapalat" w:hAnsi="GHEA Grapalat" w:cs="Sylfaen"/>
          <w:sz w:val="24"/>
          <w:szCs w:val="24"/>
          <w:lang w:val="hy-AM"/>
        </w:rPr>
        <w:t>որոշման</w:t>
      </w:r>
      <w:r w:rsidRPr="00B635DE">
        <w:rPr>
          <w:rFonts w:ascii="GHEA Grapalat" w:hAnsi="GHEA Grapalat"/>
          <w:sz w:val="24"/>
          <w:szCs w:val="24"/>
          <w:lang w:val="hy-AM"/>
        </w:rPr>
        <w:t xml:space="preserve"> </w:t>
      </w:r>
      <w:r w:rsidRPr="00B635DE">
        <w:rPr>
          <w:rFonts w:ascii="GHEA Grapalat" w:hAnsi="GHEA Grapalat" w:cs="Sylfaen"/>
          <w:sz w:val="24"/>
          <w:szCs w:val="24"/>
          <w:lang w:val="hy-AM"/>
        </w:rPr>
        <w:t>ընդունման</w:t>
      </w:r>
      <w:r w:rsidRPr="00B635DE">
        <w:rPr>
          <w:rFonts w:ascii="GHEA Grapalat" w:hAnsi="GHEA Grapalat"/>
          <w:sz w:val="24"/>
          <w:szCs w:val="24"/>
          <w:lang w:val="hy-AM"/>
        </w:rPr>
        <w:t xml:space="preserve"> </w:t>
      </w:r>
      <w:r w:rsidRPr="00B635DE">
        <w:rPr>
          <w:rFonts w:ascii="GHEA Grapalat" w:hAnsi="GHEA Grapalat" w:cs="Sylfaen"/>
          <w:sz w:val="24"/>
          <w:szCs w:val="24"/>
          <w:lang w:val="hy-AM"/>
        </w:rPr>
        <w:t>համար</w:t>
      </w:r>
      <w:r w:rsidRPr="00B635DE">
        <w:rPr>
          <w:rFonts w:ascii="GHEA Grapalat" w:hAnsi="GHEA Grapalat"/>
          <w:sz w:val="24"/>
          <w:szCs w:val="24"/>
          <w:lang w:val="hy-AM"/>
        </w:rPr>
        <w:t xml:space="preserve"> ներկայացվող</w:t>
      </w:r>
      <w:r w:rsidRPr="00B635DE">
        <w:rPr>
          <w:rFonts w:ascii="GHEA Grapalat" w:hAnsi="GHEA Grapalat" w:cs="Sylfaen"/>
          <w:sz w:val="24"/>
          <w:szCs w:val="24"/>
          <w:lang w:val="hy-AM"/>
        </w:rPr>
        <w:t xml:space="preserve"> դ</w:t>
      </w:r>
      <w:r w:rsidR="006C1BCD" w:rsidRPr="00B635DE">
        <w:rPr>
          <w:rFonts w:ascii="GHEA Grapalat" w:hAnsi="GHEA Grapalat" w:cs="Sylfaen"/>
          <w:sz w:val="24"/>
          <w:szCs w:val="24"/>
          <w:lang w:val="hy-AM"/>
        </w:rPr>
        <w:t>իմումի</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հետ</w:t>
      </w:r>
      <w:r w:rsidR="006C1BCD" w:rsidRPr="00B635DE">
        <w:rPr>
          <w:rFonts w:ascii="GHEA Grapalat" w:hAnsi="GHEA Grapalat"/>
          <w:sz w:val="24"/>
          <w:szCs w:val="24"/>
          <w:lang w:val="hy-AM"/>
        </w:rPr>
        <w:t xml:space="preserve"> </w:t>
      </w:r>
      <w:r w:rsidR="00D524D9" w:rsidRPr="00B635DE">
        <w:rPr>
          <w:rFonts w:ascii="GHEA Grapalat" w:hAnsi="GHEA Grapalat" w:cs="Sylfaen"/>
          <w:sz w:val="24"/>
          <w:szCs w:val="24"/>
          <w:lang w:val="hy-AM"/>
        </w:rPr>
        <w:t>հնարավորության դեպքում ներկայացվում</w:t>
      </w:r>
      <w:r w:rsidR="00D524D9"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են</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նաև</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ապրանքի</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փորձանմուշները</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և</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նմուշները</w:t>
      </w:r>
      <w:r w:rsidR="006C1BCD" w:rsidRPr="00B635DE">
        <w:rPr>
          <w:rFonts w:ascii="GHEA Grapalat" w:hAnsi="GHEA Grapalat"/>
          <w:sz w:val="24"/>
          <w:szCs w:val="24"/>
          <w:lang w:val="hy-AM"/>
        </w:rPr>
        <w:t>:</w:t>
      </w:r>
    </w:p>
    <w:p w14:paraId="3C63226B" w14:textId="77777777" w:rsidR="00E73DC7" w:rsidRPr="006512B2" w:rsidRDefault="00791A45" w:rsidP="0019208B">
      <w:pPr>
        <w:numPr>
          <w:ilvl w:val="1"/>
          <w:numId w:val="23"/>
        </w:numPr>
        <w:tabs>
          <w:tab w:val="left" w:pos="851"/>
        </w:tabs>
        <w:spacing w:after="0" w:line="360" w:lineRule="auto"/>
        <w:ind w:left="0" w:firstLine="567"/>
        <w:jc w:val="both"/>
        <w:rPr>
          <w:rFonts w:ascii="GHEA Grapalat" w:hAnsi="GHEA Grapalat"/>
          <w:sz w:val="24"/>
          <w:szCs w:val="24"/>
          <w:lang w:val="hy-AM"/>
        </w:rPr>
      </w:pPr>
      <w:r w:rsidRPr="006512B2">
        <w:rPr>
          <w:rStyle w:val="Strong"/>
          <w:rFonts w:ascii="GHEA Grapalat" w:hAnsi="GHEA Grapalat"/>
          <w:b w:val="0"/>
          <w:sz w:val="24"/>
          <w:szCs w:val="24"/>
          <w:lang w:val="hy-AM"/>
        </w:rPr>
        <w:t xml:space="preserve">Միության մաքսային օրենսգրքի 34-րդ հոդվածի 4-րդ </w:t>
      </w:r>
      <w:r w:rsidR="00DD2E8B">
        <w:rPr>
          <w:rStyle w:val="Strong"/>
          <w:rFonts w:ascii="GHEA Grapalat" w:hAnsi="GHEA Grapalat"/>
          <w:b w:val="0"/>
          <w:sz w:val="24"/>
          <w:szCs w:val="24"/>
          <w:lang w:val="hy-AM"/>
        </w:rPr>
        <w:t>մաս</w:t>
      </w:r>
      <w:r w:rsidRPr="006512B2">
        <w:rPr>
          <w:rStyle w:val="Strong"/>
          <w:rFonts w:ascii="GHEA Grapalat" w:hAnsi="GHEA Grapalat"/>
          <w:b w:val="0"/>
          <w:sz w:val="24"/>
          <w:szCs w:val="24"/>
          <w:lang w:val="hy-AM"/>
        </w:rPr>
        <w:t>ին համա</w:t>
      </w:r>
      <w:r w:rsidR="00B635DE">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պատաս</w:t>
      </w:r>
      <w:r w:rsidR="00B635DE">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 xml:space="preserve">խան, այն դեպքում, երբ վերադաս մաքսային մարմնի կողմից </w:t>
      </w:r>
      <w:r w:rsidRPr="006512B2">
        <w:rPr>
          <w:rFonts w:ascii="GHEA Grapalat" w:hAnsi="GHEA Grapalat" w:cs="Sylfaen"/>
          <w:sz w:val="24"/>
          <w:szCs w:val="24"/>
          <w:lang w:val="hy-AM"/>
        </w:rPr>
        <w:t>ա</w:t>
      </w:r>
      <w:r w:rsidR="006C1BCD" w:rsidRPr="00B635DE">
        <w:rPr>
          <w:rFonts w:ascii="GHEA Grapalat" w:hAnsi="GHEA Grapalat" w:cs="Sylfaen"/>
          <w:sz w:val="24"/>
          <w:szCs w:val="24"/>
          <w:lang w:val="hy-AM"/>
        </w:rPr>
        <w:t>պրանքի</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ծագման</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երկրի</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նախ</w:t>
      </w:r>
      <w:r w:rsidR="00B635DE">
        <w:rPr>
          <w:rFonts w:ascii="GHEA Grapalat" w:hAnsi="GHEA Grapalat" w:cs="Sylfaen"/>
          <w:sz w:val="24"/>
          <w:szCs w:val="24"/>
          <w:lang w:val="hy-AM"/>
        </w:rPr>
        <w:softHyphen/>
      </w:r>
      <w:r w:rsidR="006C1BCD" w:rsidRPr="00B635DE">
        <w:rPr>
          <w:rFonts w:ascii="GHEA Grapalat" w:hAnsi="GHEA Grapalat" w:cs="Sylfaen"/>
          <w:sz w:val="24"/>
          <w:szCs w:val="24"/>
          <w:lang w:val="hy-AM"/>
        </w:rPr>
        <w:t>նա</w:t>
      </w:r>
      <w:r w:rsidR="00B635DE">
        <w:rPr>
          <w:rFonts w:ascii="GHEA Grapalat" w:hAnsi="GHEA Grapalat" w:cs="Sylfaen"/>
          <w:sz w:val="24"/>
          <w:szCs w:val="24"/>
          <w:lang w:val="hy-AM"/>
        </w:rPr>
        <w:softHyphen/>
      </w:r>
      <w:r w:rsidR="006C1BCD" w:rsidRPr="00B635DE">
        <w:rPr>
          <w:rFonts w:ascii="GHEA Grapalat" w:hAnsi="GHEA Grapalat" w:cs="Sylfaen"/>
          <w:sz w:val="24"/>
          <w:szCs w:val="24"/>
          <w:lang w:val="hy-AM"/>
        </w:rPr>
        <w:t>կան</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որոշ</w:t>
      </w:r>
      <w:r w:rsidRPr="006512B2">
        <w:rPr>
          <w:rFonts w:ascii="GHEA Grapalat" w:hAnsi="GHEA Grapalat" w:cs="Sylfaen"/>
          <w:sz w:val="24"/>
          <w:szCs w:val="24"/>
          <w:lang w:val="hy-AM"/>
        </w:rPr>
        <w:t>ում ընդունելու</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համար</w:t>
      </w:r>
      <w:r w:rsidRPr="006512B2">
        <w:rPr>
          <w:rFonts w:ascii="GHEA Grapalat" w:hAnsi="GHEA Grapalat" w:cs="Sylfaen"/>
          <w:sz w:val="24"/>
          <w:szCs w:val="24"/>
          <w:lang w:val="hy-AM"/>
        </w:rPr>
        <w:t xml:space="preserve"> դիմումատուի կողմից</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ներկայացված</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տեղեկու</w:t>
      </w:r>
      <w:r w:rsidR="00B635DE">
        <w:rPr>
          <w:rFonts w:ascii="GHEA Grapalat" w:hAnsi="GHEA Grapalat" w:cs="Sylfaen"/>
          <w:sz w:val="24"/>
          <w:szCs w:val="24"/>
          <w:lang w:val="hy-AM"/>
        </w:rPr>
        <w:softHyphen/>
      </w:r>
      <w:r w:rsidR="006C1BCD" w:rsidRPr="00B635DE">
        <w:rPr>
          <w:rFonts w:ascii="GHEA Grapalat" w:hAnsi="GHEA Grapalat" w:cs="Sylfaen"/>
          <w:sz w:val="24"/>
          <w:szCs w:val="24"/>
          <w:lang w:val="hy-AM"/>
        </w:rPr>
        <w:t>թյուն</w:t>
      </w:r>
      <w:r w:rsidR="00B635DE">
        <w:rPr>
          <w:rFonts w:ascii="GHEA Grapalat" w:hAnsi="GHEA Grapalat" w:cs="Sylfaen"/>
          <w:sz w:val="24"/>
          <w:szCs w:val="24"/>
          <w:lang w:val="hy-AM"/>
        </w:rPr>
        <w:softHyphen/>
      </w:r>
      <w:r w:rsidR="006C1BCD" w:rsidRPr="00B635DE">
        <w:rPr>
          <w:rFonts w:ascii="GHEA Grapalat" w:hAnsi="GHEA Grapalat" w:cs="Sylfaen"/>
          <w:sz w:val="24"/>
          <w:szCs w:val="24"/>
          <w:lang w:val="hy-AM"/>
        </w:rPr>
        <w:t>ները</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բավարար</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չ</w:t>
      </w:r>
      <w:r w:rsidRPr="006512B2">
        <w:rPr>
          <w:rFonts w:ascii="GHEA Grapalat" w:hAnsi="GHEA Grapalat" w:cs="Sylfaen"/>
          <w:sz w:val="24"/>
          <w:szCs w:val="24"/>
          <w:lang w:val="hy-AM"/>
        </w:rPr>
        <w:t>են, վերադաս</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մաքսային</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մարմինը</w:t>
      </w:r>
      <w:r w:rsidRPr="006512B2">
        <w:rPr>
          <w:rFonts w:ascii="GHEA Grapalat" w:hAnsi="GHEA Grapalat" w:cs="Sylfaen"/>
          <w:sz w:val="24"/>
          <w:szCs w:val="24"/>
          <w:lang w:val="hy-AM"/>
        </w:rPr>
        <w:t xml:space="preserve"> ոչ ուշ, քան</w:t>
      </w:r>
      <w:r w:rsidR="006C1BCD" w:rsidRPr="00B635DE">
        <w:rPr>
          <w:rFonts w:ascii="GHEA Grapalat" w:hAnsi="GHEA Grapalat"/>
          <w:sz w:val="24"/>
          <w:szCs w:val="24"/>
          <w:lang w:val="hy-AM"/>
        </w:rPr>
        <w:t xml:space="preserve"> </w:t>
      </w:r>
      <w:r w:rsidRPr="006512B2">
        <w:rPr>
          <w:rFonts w:ascii="GHEA Grapalat" w:hAnsi="GHEA Grapalat"/>
          <w:sz w:val="24"/>
          <w:szCs w:val="24"/>
          <w:lang w:val="hy-AM"/>
        </w:rPr>
        <w:t xml:space="preserve">ապրանքի ծագման երկրի </w:t>
      </w:r>
      <w:r w:rsidR="006C1BCD" w:rsidRPr="00B635DE">
        <w:rPr>
          <w:rFonts w:ascii="GHEA Grapalat" w:hAnsi="GHEA Grapalat" w:cs="Sylfaen"/>
          <w:sz w:val="24"/>
          <w:szCs w:val="24"/>
          <w:lang w:val="hy-AM"/>
        </w:rPr>
        <w:t>նախ</w:t>
      </w:r>
      <w:r w:rsidR="00B635DE">
        <w:rPr>
          <w:rFonts w:ascii="GHEA Grapalat" w:hAnsi="GHEA Grapalat" w:cs="Sylfaen"/>
          <w:sz w:val="24"/>
          <w:szCs w:val="24"/>
          <w:lang w:val="hy-AM"/>
        </w:rPr>
        <w:softHyphen/>
      </w:r>
      <w:r w:rsidR="006C1BCD" w:rsidRPr="00B635DE">
        <w:rPr>
          <w:rFonts w:ascii="GHEA Grapalat" w:hAnsi="GHEA Grapalat" w:cs="Sylfaen"/>
          <w:sz w:val="24"/>
          <w:szCs w:val="24"/>
          <w:lang w:val="hy-AM"/>
        </w:rPr>
        <w:t>նական</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որոշում</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ընդունելու</w:t>
      </w:r>
      <w:r w:rsidRPr="006512B2">
        <w:rPr>
          <w:rFonts w:ascii="GHEA Grapalat" w:hAnsi="GHEA Grapalat" w:cs="Sylfaen"/>
          <w:sz w:val="24"/>
          <w:szCs w:val="24"/>
          <w:lang w:val="hy-AM"/>
        </w:rPr>
        <w:t xml:space="preserve"> համար</w:t>
      </w:r>
      <w:r w:rsidR="006C1BCD" w:rsidRPr="00B635DE">
        <w:rPr>
          <w:rFonts w:ascii="GHEA Grapalat" w:hAnsi="GHEA Grapalat"/>
          <w:sz w:val="24"/>
          <w:szCs w:val="24"/>
          <w:lang w:val="hy-AM"/>
        </w:rPr>
        <w:t xml:space="preserve"> </w:t>
      </w:r>
      <w:r w:rsidRPr="006512B2">
        <w:rPr>
          <w:rFonts w:ascii="GHEA Grapalat" w:hAnsi="GHEA Grapalat"/>
          <w:sz w:val="24"/>
          <w:szCs w:val="24"/>
          <w:lang w:val="hy-AM"/>
        </w:rPr>
        <w:t xml:space="preserve">ներկայացված </w:t>
      </w:r>
      <w:r w:rsidR="006C1BCD" w:rsidRPr="00B635DE">
        <w:rPr>
          <w:rFonts w:ascii="GHEA Grapalat" w:hAnsi="GHEA Grapalat" w:cs="Sylfaen"/>
          <w:sz w:val="24"/>
          <w:szCs w:val="24"/>
          <w:lang w:val="hy-AM"/>
        </w:rPr>
        <w:t>դիմում</w:t>
      </w:r>
      <w:r w:rsidRPr="006512B2">
        <w:rPr>
          <w:rFonts w:ascii="GHEA Grapalat" w:hAnsi="GHEA Grapalat" w:cs="Sylfaen"/>
          <w:sz w:val="24"/>
          <w:szCs w:val="24"/>
          <w:lang w:val="hy-AM"/>
        </w:rPr>
        <w:t>ի</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գրանց</w:t>
      </w:r>
      <w:r w:rsidRPr="006512B2">
        <w:rPr>
          <w:rFonts w:ascii="GHEA Grapalat" w:hAnsi="GHEA Grapalat" w:cs="Sylfaen"/>
          <w:sz w:val="24"/>
          <w:szCs w:val="24"/>
          <w:lang w:val="hy-AM"/>
        </w:rPr>
        <w:t>ման</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օրվան</w:t>
      </w:r>
      <w:r w:rsidRPr="006512B2">
        <w:rPr>
          <w:rFonts w:ascii="GHEA Grapalat" w:hAnsi="GHEA Grapalat" w:cs="Sylfaen"/>
          <w:sz w:val="24"/>
          <w:szCs w:val="24"/>
          <w:lang w:val="hy-AM"/>
        </w:rPr>
        <w:t xml:space="preserve"> հաջոր</w:t>
      </w:r>
      <w:r w:rsidR="00B635DE">
        <w:rPr>
          <w:rFonts w:ascii="GHEA Grapalat" w:hAnsi="GHEA Grapalat" w:cs="Sylfaen"/>
          <w:sz w:val="24"/>
          <w:szCs w:val="24"/>
          <w:lang w:val="hy-AM"/>
        </w:rPr>
        <w:softHyphen/>
      </w:r>
      <w:r w:rsidRPr="006512B2">
        <w:rPr>
          <w:rFonts w:ascii="GHEA Grapalat" w:hAnsi="GHEA Grapalat" w:cs="Sylfaen"/>
          <w:sz w:val="24"/>
          <w:szCs w:val="24"/>
          <w:lang w:val="hy-AM"/>
        </w:rPr>
        <w:t>դող</w:t>
      </w:r>
      <w:r w:rsidR="006C1BCD" w:rsidRPr="00B635DE">
        <w:rPr>
          <w:rFonts w:ascii="GHEA Grapalat" w:hAnsi="GHEA Grapalat"/>
          <w:sz w:val="24"/>
          <w:szCs w:val="24"/>
          <w:lang w:val="hy-AM"/>
        </w:rPr>
        <w:t xml:space="preserve"> </w:t>
      </w:r>
      <w:r w:rsidR="00794A28">
        <w:rPr>
          <w:rFonts w:ascii="GHEA Grapalat" w:hAnsi="GHEA Grapalat"/>
          <w:sz w:val="24"/>
          <w:szCs w:val="24"/>
          <w:lang w:val="hy-AM"/>
        </w:rPr>
        <w:t>3</w:t>
      </w:r>
      <w:r w:rsidR="00E73DC7" w:rsidRPr="006512B2">
        <w:rPr>
          <w:rFonts w:ascii="GHEA Grapalat" w:hAnsi="GHEA Grapalat" w:cs="Sylfaen"/>
          <w:sz w:val="24"/>
          <w:szCs w:val="24"/>
          <w:lang w:val="hy-AM"/>
        </w:rPr>
        <w:t xml:space="preserve"> </w:t>
      </w:r>
      <w:r w:rsidR="00E73DC7" w:rsidRPr="006512B2">
        <w:rPr>
          <w:rFonts w:ascii="GHEA Grapalat" w:hAnsi="GHEA Grapalat"/>
          <w:sz w:val="24"/>
          <w:szCs w:val="24"/>
          <w:lang w:val="hy-AM"/>
        </w:rPr>
        <w:t xml:space="preserve">օրացուցային </w:t>
      </w:r>
      <w:r w:rsidR="006C1BCD" w:rsidRPr="00B635DE">
        <w:rPr>
          <w:rFonts w:ascii="GHEA Grapalat" w:hAnsi="GHEA Grapalat" w:cs="Sylfaen"/>
          <w:sz w:val="24"/>
          <w:szCs w:val="24"/>
          <w:lang w:val="hy-AM"/>
        </w:rPr>
        <w:t>օրվա</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ընթացքում</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դիմում</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ներկայացրած</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անձին</w:t>
      </w:r>
      <w:r w:rsidR="006C1BCD" w:rsidRPr="00B635DE">
        <w:rPr>
          <w:rFonts w:ascii="GHEA Grapalat" w:hAnsi="GHEA Grapalat"/>
          <w:sz w:val="24"/>
          <w:szCs w:val="24"/>
          <w:lang w:val="hy-AM"/>
        </w:rPr>
        <w:t xml:space="preserve"> </w:t>
      </w:r>
      <w:r w:rsidR="00F65D7B" w:rsidRPr="00B635DE">
        <w:rPr>
          <w:rFonts w:ascii="GHEA Grapalat" w:hAnsi="GHEA Grapalat"/>
          <w:sz w:val="24"/>
          <w:szCs w:val="24"/>
          <w:lang w:val="hy-AM"/>
        </w:rPr>
        <w:t>էլեկտրո</w:t>
      </w:r>
      <w:r w:rsidR="00B635DE">
        <w:rPr>
          <w:rFonts w:ascii="GHEA Grapalat" w:hAnsi="GHEA Grapalat"/>
          <w:sz w:val="24"/>
          <w:szCs w:val="24"/>
          <w:lang w:val="hy-AM"/>
        </w:rPr>
        <w:softHyphen/>
      </w:r>
      <w:r w:rsidR="00F65D7B" w:rsidRPr="00B635DE">
        <w:rPr>
          <w:rFonts w:ascii="GHEA Grapalat" w:hAnsi="GHEA Grapalat"/>
          <w:sz w:val="24"/>
          <w:szCs w:val="24"/>
          <w:lang w:val="hy-AM"/>
        </w:rPr>
        <w:t>նային եղա</w:t>
      </w:r>
      <w:r w:rsidR="00794A28">
        <w:rPr>
          <w:rFonts w:ascii="GHEA Grapalat" w:hAnsi="GHEA Grapalat"/>
          <w:sz w:val="24"/>
          <w:szCs w:val="24"/>
          <w:lang w:val="hy-AM"/>
        </w:rPr>
        <w:softHyphen/>
      </w:r>
      <w:r w:rsidR="00F65D7B" w:rsidRPr="00B635DE">
        <w:rPr>
          <w:rFonts w:ascii="GHEA Grapalat" w:hAnsi="GHEA Grapalat"/>
          <w:sz w:val="24"/>
          <w:szCs w:val="24"/>
          <w:lang w:val="hy-AM"/>
        </w:rPr>
        <w:t>նա</w:t>
      </w:r>
      <w:r w:rsidR="00794A28">
        <w:rPr>
          <w:rFonts w:ascii="GHEA Grapalat" w:hAnsi="GHEA Grapalat"/>
          <w:sz w:val="24"/>
          <w:szCs w:val="24"/>
          <w:lang w:val="hy-AM"/>
        </w:rPr>
        <w:softHyphen/>
      </w:r>
      <w:r w:rsidR="00F65D7B" w:rsidRPr="00B635DE">
        <w:rPr>
          <w:rFonts w:ascii="GHEA Grapalat" w:hAnsi="GHEA Grapalat"/>
          <w:sz w:val="24"/>
          <w:szCs w:val="24"/>
          <w:lang w:val="hy-AM"/>
        </w:rPr>
        <w:t xml:space="preserve">կով կամ թղթային կրիչով </w:t>
      </w:r>
      <w:r w:rsidR="006C1BCD" w:rsidRPr="00B635DE">
        <w:rPr>
          <w:rFonts w:ascii="GHEA Grapalat" w:hAnsi="GHEA Grapalat" w:cs="Sylfaen"/>
          <w:sz w:val="24"/>
          <w:szCs w:val="24"/>
          <w:lang w:val="hy-AM"/>
        </w:rPr>
        <w:t>տեղեկացնում</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է</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լրացուցիչ</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տեղեկու</w:t>
      </w:r>
      <w:r w:rsidR="00B635DE">
        <w:rPr>
          <w:rFonts w:ascii="GHEA Grapalat" w:hAnsi="GHEA Grapalat" w:cs="Sylfaen"/>
          <w:sz w:val="24"/>
          <w:szCs w:val="24"/>
          <w:lang w:val="hy-AM"/>
        </w:rPr>
        <w:softHyphen/>
      </w:r>
      <w:r w:rsidR="006C1BCD" w:rsidRPr="00B635DE">
        <w:rPr>
          <w:rFonts w:ascii="GHEA Grapalat" w:hAnsi="GHEA Grapalat" w:cs="Sylfaen"/>
          <w:sz w:val="24"/>
          <w:szCs w:val="24"/>
          <w:lang w:val="hy-AM"/>
        </w:rPr>
        <w:t>թյուն</w:t>
      </w:r>
      <w:r w:rsidR="00B635DE">
        <w:rPr>
          <w:rFonts w:ascii="GHEA Grapalat" w:hAnsi="GHEA Grapalat" w:cs="Sylfaen"/>
          <w:sz w:val="24"/>
          <w:szCs w:val="24"/>
          <w:lang w:val="hy-AM"/>
        </w:rPr>
        <w:softHyphen/>
      </w:r>
      <w:r w:rsidR="006C1BCD" w:rsidRPr="00B635DE">
        <w:rPr>
          <w:rFonts w:ascii="GHEA Grapalat" w:hAnsi="GHEA Grapalat" w:cs="Sylfaen"/>
          <w:sz w:val="24"/>
          <w:szCs w:val="24"/>
          <w:lang w:val="hy-AM"/>
        </w:rPr>
        <w:t>ներ</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տրա</w:t>
      </w:r>
      <w:r w:rsidR="00B635DE">
        <w:rPr>
          <w:rFonts w:ascii="GHEA Grapalat" w:hAnsi="GHEA Grapalat" w:cs="Sylfaen"/>
          <w:sz w:val="24"/>
          <w:szCs w:val="24"/>
          <w:lang w:val="hy-AM"/>
        </w:rPr>
        <w:softHyphen/>
      </w:r>
      <w:r w:rsidR="006C1BCD" w:rsidRPr="00B635DE">
        <w:rPr>
          <w:rFonts w:ascii="GHEA Grapalat" w:hAnsi="GHEA Grapalat" w:cs="Sylfaen"/>
          <w:sz w:val="24"/>
          <w:szCs w:val="24"/>
          <w:lang w:val="hy-AM"/>
        </w:rPr>
        <w:t>մադրելու</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անհրաժեշտության</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մասին</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գրավոր</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ներկայացնելով</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այն</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տեղեկու</w:t>
      </w:r>
      <w:r w:rsidR="00B635DE">
        <w:rPr>
          <w:rFonts w:ascii="GHEA Grapalat" w:hAnsi="GHEA Grapalat" w:cs="Sylfaen"/>
          <w:sz w:val="24"/>
          <w:szCs w:val="24"/>
          <w:lang w:val="hy-AM"/>
        </w:rPr>
        <w:softHyphen/>
      </w:r>
      <w:r w:rsidR="006C1BCD" w:rsidRPr="00B635DE">
        <w:rPr>
          <w:rFonts w:ascii="GHEA Grapalat" w:hAnsi="GHEA Grapalat" w:cs="Sylfaen"/>
          <w:sz w:val="24"/>
          <w:szCs w:val="24"/>
          <w:lang w:val="hy-AM"/>
        </w:rPr>
        <w:t>թյուն</w:t>
      </w:r>
      <w:r w:rsidR="00B635DE">
        <w:rPr>
          <w:rFonts w:ascii="GHEA Grapalat" w:hAnsi="GHEA Grapalat" w:cs="Sylfaen"/>
          <w:sz w:val="24"/>
          <w:szCs w:val="24"/>
          <w:lang w:val="hy-AM"/>
        </w:rPr>
        <w:softHyphen/>
      </w:r>
      <w:r w:rsidR="006C1BCD" w:rsidRPr="00B635DE">
        <w:rPr>
          <w:rFonts w:ascii="GHEA Grapalat" w:hAnsi="GHEA Grapalat" w:cs="Sylfaen"/>
          <w:sz w:val="24"/>
          <w:szCs w:val="24"/>
          <w:lang w:val="hy-AM"/>
        </w:rPr>
        <w:t>ների</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ցանկը</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որը</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պահանջվում</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է</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նախնական</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որոշում</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կայացնելու</w:t>
      </w:r>
      <w:r w:rsidR="006C1BCD" w:rsidRPr="00B635DE">
        <w:rPr>
          <w:rFonts w:ascii="GHEA Grapalat" w:hAnsi="GHEA Grapalat"/>
          <w:sz w:val="24"/>
          <w:szCs w:val="24"/>
          <w:lang w:val="hy-AM"/>
        </w:rPr>
        <w:t xml:space="preserve"> </w:t>
      </w:r>
      <w:r w:rsidR="006C1BCD" w:rsidRPr="00B635DE">
        <w:rPr>
          <w:rFonts w:ascii="GHEA Grapalat" w:hAnsi="GHEA Grapalat" w:cs="Sylfaen"/>
          <w:sz w:val="24"/>
          <w:szCs w:val="24"/>
          <w:lang w:val="hy-AM"/>
        </w:rPr>
        <w:t>համար</w:t>
      </w:r>
      <w:r w:rsidR="006C1BCD" w:rsidRPr="00B635DE">
        <w:rPr>
          <w:rFonts w:ascii="GHEA Grapalat" w:hAnsi="GHEA Grapalat"/>
          <w:sz w:val="24"/>
          <w:szCs w:val="24"/>
          <w:lang w:val="hy-AM"/>
        </w:rPr>
        <w:t xml:space="preserve">: </w:t>
      </w:r>
    </w:p>
    <w:p w14:paraId="422C35E4" w14:textId="77777777" w:rsidR="006C1BCD" w:rsidRPr="006512B2" w:rsidRDefault="006C1BCD" w:rsidP="00077B3A">
      <w:pPr>
        <w:tabs>
          <w:tab w:val="left" w:pos="851"/>
        </w:tabs>
        <w:spacing w:after="0" w:line="360" w:lineRule="auto"/>
        <w:ind w:firstLine="567"/>
        <w:jc w:val="both"/>
        <w:rPr>
          <w:rFonts w:ascii="GHEA Grapalat" w:hAnsi="GHEA Grapalat"/>
          <w:sz w:val="24"/>
          <w:szCs w:val="24"/>
          <w:lang w:val="hy-AM"/>
        </w:rPr>
      </w:pPr>
      <w:r w:rsidRPr="006512B2">
        <w:rPr>
          <w:rFonts w:ascii="GHEA Grapalat" w:hAnsi="GHEA Grapalat" w:cs="Sylfaen"/>
          <w:sz w:val="24"/>
          <w:szCs w:val="24"/>
          <w:lang w:val="hy-AM"/>
        </w:rPr>
        <w:lastRenderedPageBreak/>
        <w:t>Եթե</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դիմում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ներկայացրած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լրացուցիչ</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տեղեկություններ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տրամադրում</w:t>
      </w:r>
      <w:r w:rsidRPr="006512B2">
        <w:rPr>
          <w:rFonts w:ascii="GHEA Grapalat" w:hAnsi="GHEA Grapalat"/>
          <w:sz w:val="24"/>
          <w:szCs w:val="24"/>
          <w:lang w:val="hy-AM"/>
        </w:rPr>
        <w:t>,</w:t>
      </w:r>
      <w:r w:rsidR="00E73DC7" w:rsidRPr="006512B2">
        <w:rPr>
          <w:rFonts w:ascii="GHEA Grapalat" w:hAnsi="GHEA Grapalat"/>
          <w:sz w:val="24"/>
          <w:szCs w:val="24"/>
          <w:lang w:val="hy-AM"/>
        </w:rPr>
        <w:t xml:space="preserve"> կամ տրամադրված տեղեկությունները բավարար չեն նախնական որոշում կայացնելու համար, </w:t>
      </w:r>
      <w:r w:rsidRPr="006512B2">
        <w:rPr>
          <w:rFonts w:ascii="GHEA Grapalat" w:hAnsi="GHEA Grapalat" w:cs="Sylfaen"/>
          <w:sz w:val="24"/>
          <w:szCs w:val="24"/>
          <w:lang w:val="hy-AM"/>
        </w:rPr>
        <w:t>ապա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նախնական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որոշում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ընդունում</w:t>
      </w:r>
      <w:r w:rsidR="00DC24AD" w:rsidRPr="006512B2">
        <w:rPr>
          <w:rFonts w:ascii="GHEA Grapalat" w:hAnsi="GHEA Grapalat" w:cs="Sylfaen"/>
          <w:sz w:val="24"/>
          <w:szCs w:val="24"/>
          <w:lang w:val="hy-AM"/>
        </w:rPr>
        <w:t xml:space="preserve"> և այդ մասին տեղեկացնում է դիմողին</w:t>
      </w:r>
      <w:r w:rsidRPr="006512B2">
        <w:rPr>
          <w:rFonts w:ascii="GHEA Grapalat" w:hAnsi="GHEA Grapalat"/>
          <w:sz w:val="24"/>
          <w:szCs w:val="24"/>
          <w:lang w:val="hy-AM"/>
        </w:rPr>
        <w:t>:</w:t>
      </w:r>
    </w:p>
    <w:p w14:paraId="351C4F8F" w14:textId="77777777" w:rsidR="006C1BCD" w:rsidRPr="006512B2" w:rsidRDefault="006C1BCD" w:rsidP="0019208B">
      <w:pPr>
        <w:numPr>
          <w:ilvl w:val="1"/>
          <w:numId w:val="23"/>
        </w:numPr>
        <w:tabs>
          <w:tab w:val="left" w:pos="851"/>
        </w:tabs>
        <w:spacing w:after="0" w:line="360" w:lineRule="auto"/>
        <w:ind w:left="0" w:firstLine="567"/>
        <w:jc w:val="both"/>
        <w:rPr>
          <w:rFonts w:ascii="GHEA Grapalat" w:hAnsi="GHEA Grapalat"/>
          <w:b/>
          <w:sz w:val="24"/>
          <w:szCs w:val="24"/>
          <w:lang w:val="hy-AM"/>
        </w:rPr>
      </w:pPr>
      <w:r w:rsidRPr="006512B2">
        <w:rPr>
          <w:rStyle w:val="Strong"/>
          <w:rFonts w:ascii="GHEA Grapalat" w:hAnsi="GHEA Grapalat"/>
          <w:b w:val="0"/>
          <w:sz w:val="24"/>
          <w:szCs w:val="24"/>
          <w:lang w:val="hy-AM"/>
        </w:rPr>
        <w:t xml:space="preserve">Ապրանքների ծագման </w:t>
      </w:r>
      <w:r w:rsidR="00B635DE">
        <w:rPr>
          <w:rStyle w:val="Strong"/>
          <w:rFonts w:ascii="GHEA Grapalat" w:hAnsi="GHEA Grapalat"/>
          <w:b w:val="0"/>
          <w:sz w:val="24"/>
          <w:szCs w:val="24"/>
          <w:lang w:val="hy-AM"/>
        </w:rPr>
        <w:t xml:space="preserve">երկրի </w:t>
      </w:r>
      <w:r w:rsidRPr="006512B2">
        <w:rPr>
          <w:rStyle w:val="Strong"/>
          <w:rFonts w:ascii="GHEA Grapalat" w:hAnsi="GHEA Grapalat"/>
          <w:b w:val="0"/>
          <w:sz w:val="24"/>
          <w:szCs w:val="24"/>
          <w:lang w:val="hy-AM"/>
        </w:rPr>
        <w:t>վերաբերյալ նախնական որոշումը վերադաս մաք</w:t>
      </w:r>
      <w:r w:rsidR="00B635DE">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սային մարմ</w:t>
      </w:r>
      <w:r w:rsidR="004145A7">
        <w:rPr>
          <w:rStyle w:val="Strong"/>
          <w:rFonts w:ascii="GHEA Grapalat" w:hAnsi="GHEA Grapalat"/>
          <w:b w:val="0"/>
          <w:sz w:val="24"/>
          <w:szCs w:val="24"/>
          <w:lang w:val="hy-AM"/>
        </w:rPr>
        <w:t>ի</w:t>
      </w:r>
      <w:r w:rsidRPr="006512B2">
        <w:rPr>
          <w:rStyle w:val="Strong"/>
          <w:rFonts w:ascii="GHEA Grapalat" w:hAnsi="GHEA Grapalat"/>
          <w:b w:val="0"/>
          <w:sz w:val="24"/>
          <w:szCs w:val="24"/>
          <w:lang w:val="hy-AM"/>
        </w:rPr>
        <w:t>ն</w:t>
      </w:r>
      <w:r w:rsidR="004145A7">
        <w:rPr>
          <w:rStyle w:val="Strong"/>
          <w:rFonts w:ascii="GHEA Grapalat" w:hAnsi="GHEA Grapalat"/>
          <w:b w:val="0"/>
          <w:sz w:val="24"/>
          <w:szCs w:val="24"/>
          <w:lang w:val="hy-AM"/>
        </w:rPr>
        <w:t>ն</w:t>
      </w:r>
      <w:r w:rsidRPr="006512B2">
        <w:rPr>
          <w:rStyle w:val="Strong"/>
          <w:rFonts w:ascii="GHEA Grapalat" w:hAnsi="GHEA Grapalat"/>
          <w:b w:val="0"/>
          <w:sz w:val="24"/>
          <w:szCs w:val="24"/>
          <w:lang w:val="hy-AM"/>
        </w:rPr>
        <w:t xml:space="preserve"> ընդունում է ոչ ուշ, քան ապրանքների ծագման </w:t>
      </w:r>
      <w:r w:rsidR="00B635DE">
        <w:rPr>
          <w:rStyle w:val="Strong"/>
          <w:rFonts w:ascii="GHEA Grapalat" w:hAnsi="GHEA Grapalat"/>
          <w:b w:val="0"/>
          <w:sz w:val="24"/>
          <w:szCs w:val="24"/>
          <w:lang w:val="hy-AM"/>
        </w:rPr>
        <w:t xml:space="preserve">երկրի </w:t>
      </w:r>
      <w:r w:rsidRPr="006512B2">
        <w:rPr>
          <w:rStyle w:val="Strong"/>
          <w:rFonts w:ascii="GHEA Grapalat" w:hAnsi="GHEA Grapalat"/>
          <w:b w:val="0"/>
          <w:sz w:val="24"/>
          <w:szCs w:val="24"/>
          <w:lang w:val="hy-AM"/>
        </w:rPr>
        <w:t>վերա</w:t>
      </w:r>
      <w:r w:rsidR="00B635DE">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բերյալ նախ</w:t>
      </w:r>
      <w:r w:rsidR="00547A4F">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նա</w:t>
      </w:r>
      <w:r w:rsidR="00547A4F">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կան որոշման ընդունման համար ներկայացված դիմումի գրանցման օրվան հաջորդող 30 օրացուցային օրվա ընթացքում՝ դիմումատուից Միության մաքսային օրենսգրքով և սույն օրենքով սահմանված՝ պահանջվող ամբողջ տեղեկատվությունը ներ</w:t>
      </w:r>
      <w:r w:rsidR="00B635DE">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կա</w:t>
      </w:r>
      <w:r w:rsidR="00B635DE">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յացնելու դեպքում:</w:t>
      </w:r>
    </w:p>
    <w:p w14:paraId="1A24F1B9" w14:textId="77777777" w:rsidR="006C1BCD" w:rsidRPr="006512B2" w:rsidRDefault="006C1BCD" w:rsidP="0019208B">
      <w:pPr>
        <w:numPr>
          <w:ilvl w:val="1"/>
          <w:numId w:val="23"/>
        </w:numPr>
        <w:tabs>
          <w:tab w:val="left" w:pos="851"/>
        </w:tabs>
        <w:spacing w:after="0" w:line="360" w:lineRule="auto"/>
        <w:ind w:left="0" w:firstLine="567"/>
        <w:jc w:val="both"/>
        <w:rPr>
          <w:rStyle w:val="Strong"/>
          <w:rFonts w:ascii="GHEA Grapalat" w:hAnsi="GHEA Grapalat"/>
          <w:b w:val="0"/>
          <w:sz w:val="24"/>
          <w:szCs w:val="24"/>
          <w:lang w:val="hy-AM"/>
        </w:rPr>
      </w:pPr>
      <w:r w:rsidRPr="006512B2">
        <w:rPr>
          <w:rStyle w:val="Strong"/>
          <w:rFonts w:ascii="GHEA Grapalat" w:hAnsi="GHEA Grapalat"/>
          <w:b w:val="0"/>
          <w:sz w:val="24"/>
          <w:szCs w:val="24"/>
          <w:lang w:val="hy-AM"/>
        </w:rPr>
        <w:t>Անկախ սույն հոդվածի 5-րդ մասով սահմանված ժամկետից, այն դեպքում, երբ անհրաժեշտություն է առաջանում առավել երկար ժամկետում ուսումնասիրելու ապրանք</w:t>
      </w:r>
      <w:r w:rsidR="00B635DE">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ների ծագման</w:t>
      </w:r>
      <w:r w:rsidR="00B635DE">
        <w:rPr>
          <w:rStyle w:val="Strong"/>
          <w:rFonts w:ascii="GHEA Grapalat" w:hAnsi="GHEA Grapalat"/>
          <w:b w:val="0"/>
          <w:sz w:val="24"/>
          <w:szCs w:val="24"/>
          <w:lang w:val="hy-AM"/>
        </w:rPr>
        <w:t xml:space="preserve"> երկրի</w:t>
      </w:r>
      <w:r w:rsidRPr="006512B2">
        <w:rPr>
          <w:rStyle w:val="Strong"/>
          <w:rFonts w:ascii="GHEA Grapalat" w:hAnsi="GHEA Grapalat"/>
          <w:b w:val="0"/>
          <w:sz w:val="24"/>
          <w:szCs w:val="24"/>
          <w:lang w:val="hy-AM"/>
        </w:rPr>
        <w:t xml:space="preserve"> վերաբերյալ նախնական որոշման ընդունման համար ներկայացված փաստաթղթերը և տեղեկությունները, ինչպես նաև այն դեպքում, երբ անհրաժեշտություն է առաջանում նշանակելու համապատասխան փորձաքննություն, ապրանքների ծագման </w:t>
      </w:r>
      <w:r w:rsidR="00B635DE">
        <w:rPr>
          <w:rStyle w:val="Strong"/>
          <w:rFonts w:ascii="GHEA Grapalat" w:hAnsi="GHEA Grapalat"/>
          <w:b w:val="0"/>
          <w:sz w:val="24"/>
          <w:szCs w:val="24"/>
          <w:lang w:val="hy-AM"/>
        </w:rPr>
        <w:t xml:space="preserve">երկրի </w:t>
      </w:r>
      <w:r w:rsidRPr="006512B2">
        <w:rPr>
          <w:rStyle w:val="Strong"/>
          <w:rFonts w:ascii="GHEA Grapalat" w:hAnsi="GHEA Grapalat"/>
          <w:b w:val="0"/>
          <w:sz w:val="24"/>
          <w:szCs w:val="24"/>
          <w:lang w:val="hy-AM"/>
        </w:rPr>
        <w:t>վերաբերյալ նախնական որոշումը վերադաս մաքսային մարմ</w:t>
      </w:r>
      <w:r w:rsidR="00B635DE">
        <w:rPr>
          <w:rStyle w:val="Strong"/>
          <w:rFonts w:ascii="GHEA Grapalat" w:hAnsi="GHEA Grapalat"/>
          <w:b w:val="0"/>
          <w:sz w:val="24"/>
          <w:szCs w:val="24"/>
          <w:lang w:val="hy-AM"/>
        </w:rPr>
        <w:t>ի</w:t>
      </w:r>
      <w:r w:rsidRPr="006512B2">
        <w:rPr>
          <w:rStyle w:val="Strong"/>
          <w:rFonts w:ascii="GHEA Grapalat" w:hAnsi="GHEA Grapalat"/>
          <w:b w:val="0"/>
          <w:sz w:val="24"/>
          <w:szCs w:val="24"/>
          <w:lang w:val="hy-AM"/>
        </w:rPr>
        <w:t>ն</w:t>
      </w:r>
      <w:r w:rsidR="00B635DE">
        <w:rPr>
          <w:rStyle w:val="Strong"/>
          <w:rFonts w:ascii="GHEA Grapalat" w:hAnsi="GHEA Grapalat"/>
          <w:b w:val="0"/>
          <w:sz w:val="24"/>
          <w:szCs w:val="24"/>
          <w:lang w:val="hy-AM"/>
        </w:rPr>
        <w:t>ը</w:t>
      </w:r>
      <w:r w:rsidRPr="006512B2">
        <w:rPr>
          <w:rStyle w:val="Strong"/>
          <w:rFonts w:ascii="GHEA Grapalat" w:hAnsi="GHEA Grapalat"/>
          <w:b w:val="0"/>
          <w:sz w:val="24"/>
          <w:szCs w:val="24"/>
          <w:lang w:val="hy-AM"/>
        </w:rPr>
        <w:t xml:space="preserve"> ընդունում է ոչ ուշ, քան ապրանքների ծագման </w:t>
      </w:r>
      <w:r w:rsidR="00B635DE">
        <w:rPr>
          <w:rStyle w:val="Strong"/>
          <w:rFonts w:ascii="GHEA Grapalat" w:hAnsi="GHEA Grapalat"/>
          <w:b w:val="0"/>
          <w:sz w:val="24"/>
          <w:szCs w:val="24"/>
          <w:lang w:val="hy-AM"/>
        </w:rPr>
        <w:t xml:space="preserve">երկրի </w:t>
      </w:r>
      <w:r w:rsidRPr="006512B2">
        <w:rPr>
          <w:rStyle w:val="Strong"/>
          <w:rFonts w:ascii="GHEA Grapalat" w:hAnsi="GHEA Grapalat"/>
          <w:b w:val="0"/>
          <w:sz w:val="24"/>
          <w:szCs w:val="24"/>
          <w:lang w:val="hy-AM"/>
        </w:rPr>
        <w:t>վերաբերյալ նախնական որոշման ընդունման համար ներկայացված դիմումի գրանցման օրվան հաջորդող 90 օրացուցային օրվա ընթացքում՝ այդ մասին ծանուցելով դիմումատուին:</w:t>
      </w:r>
    </w:p>
    <w:p w14:paraId="165A18B5" w14:textId="77777777" w:rsidR="00F65D7B" w:rsidRPr="006512B2" w:rsidRDefault="00F65D7B" w:rsidP="0019208B">
      <w:pPr>
        <w:numPr>
          <w:ilvl w:val="1"/>
          <w:numId w:val="23"/>
        </w:numPr>
        <w:tabs>
          <w:tab w:val="left" w:pos="851"/>
        </w:tabs>
        <w:spacing w:after="0" w:line="360" w:lineRule="auto"/>
        <w:ind w:left="0" w:firstLine="567"/>
        <w:jc w:val="both"/>
        <w:rPr>
          <w:rStyle w:val="Strong"/>
          <w:rFonts w:ascii="GHEA Grapalat" w:hAnsi="GHEA Grapalat"/>
          <w:b w:val="0"/>
          <w:sz w:val="24"/>
          <w:szCs w:val="24"/>
          <w:lang w:val="hy-AM"/>
        </w:rPr>
      </w:pPr>
      <w:r w:rsidRPr="006512B2">
        <w:rPr>
          <w:rStyle w:val="Strong"/>
          <w:rFonts w:ascii="GHEA Grapalat" w:hAnsi="GHEA Grapalat"/>
          <w:b w:val="0"/>
          <w:sz w:val="24"/>
          <w:szCs w:val="24"/>
          <w:lang w:val="hy-AM"/>
        </w:rPr>
        <w:t xml:space="preserve">Սույն հոդվածի 4-րդ </w:t>
      </w:r>
      <w:r w:rsidR="00DD2E8B">
        <w:rPr>
          <w:rStyle w:val="Strong"/>
          <w:rFonts w:ascii="GHEA Grapalat" w:hAnsi="GHEA Grapalat"/>
          <w:b w:val="0"/>
          <w:sz w:val="24"/>
          <w:szCs w:val="24"/>
          <w:lang w:val="hy-AM"/>
        </w:rPr>
        <w:t>մաս</w:t>
      </w:r>
      <w:r w:rsidR="00DD2E8B" w:rsidRPr="006512B2">
        <w:rPr>
          <w:rStyle w:val="Strong"/>
          <w:rFonts w:ascii="GHEA Grapalat" w:hAnsi="GHEA Grapalat"/>
          <w:b w:val="0"/>
          <w:sz w:val="24"/>
          <w:szCs w:val="24"/>
          <w:lang w:val="hy-AM"/>
        </w:rPr>
        <w:t xml:space="preserve">ով </w:t>
      </w:r>
      <w:r w:rsidRPr="006512B2">
        <w:rPr>
          <w:rStyle w:val="Strong"/>
          <w:rFonts w:ascii="GHEA Grapalat" w:hAnsi="GHEA Grapalat"/>
          <w:b w:val="0"/>
          <w:sz w:val="24"/>
          <w:szCs w:val="24"/>
          <w:lang w:val="hy-AM"/>
        </w:rPr>
        <w:t xml:space="preserve">նախատեսված տեղեկատվության ներկայացման անհրաժեշտության ծագման դեպքում մաքսային մարմինների կողմից </w:t>
      </w:r>
      <w:r w:rsidR="0077450C" w:rsidRPr="006512B2">
        <w:rPr>
          <w:rStyle w:val="Strong"/>
          <w:rFonts w:ascii="GHEA Grapalat" w:hAnsi="GHEA Grapalat"/>
          <w:b w:val="0"/>
          <w:sz w:val="24"/>
          <w:szCs w:val="24"/>
          <w:lang w:val="hy-AM"/>
        </w:rPr>
        <w:t>ա</w:t>
      </w:r>
      <w:r w:rsidRPr="006512B2">
        <w:rPr>
          <w:rStyle w:val="Strong"/>
          <w:rFonts w:ascii="GHEA Grapalat" w:hAnsi="GHEA Grapalat"/>
          <w:b w:val="0"/>
          <w:sz w:val="24"/>
          <w:szCs w:val="24"/>
          <w:lang w:val="hy-AM"/>
        </w:rPr>
        <w:t>պրանքի ծագման</w:t>
      </w:r>
      <w:r w:rsidR="00B635DE">
        <w:rPr>
          <w:rStyle w:val="Strong"/>
          <w:rFonts w:ascii="GHEA Grapalat" w:hAnsi="GHEA Grapalat"/>
          <w:b w:val="0"/>
          <w:sz w:val="24"/>
          <w:szCs w:val="24"/>
          <w:lang w:val="hy-AM"/>
        </w:rPr>
        <w:t xml:space="preserve"> երկրի</w:t>
      </w:r>
      <w:r w:rsidRPr="006512B2">
        <w:rPr>
          <w:rStyle w:val="Strong"/>
          <w:rFonts w:ascii="GHEA Grapalat" w:hAnsi="GHEA Grapalat"/>
          <w:b w:val="0"/>
          <w:sz w:val="24"/>
          <w:szCs w:val="24"/>
          <w:lang w:val="hy-AM"/>
        </w:rPr>
        <w:t xml:space="preserve"> նախնական որոշման տրամադրման</w:t>
      </w:r>
      <w:r w:rsidR="0077450C" w:rsidRPr="006512B2">
        <w:rPr>
          <w:rStyle w:val="Strong"/>
          <w:rFonts w:ascii="GHEA Grapalat" w:hAnsi="GHEA Grapalat"/>
          <w:b w:val="0"/>
          <w:sz w:val="24"/>
          <w:szCs w:val="24"/>
          <w:lang w:val="hy-AM"/>
        </w:rPr>
        <w:t xml:space="preserve"> համար</w:t>
      </w:r>
      <w:r w:rsidRPr="006512B2">
        <w:rPr>
          <w:rStyle w:val="Strong"/>
          <w:rFonts w:ascii="GHEA Grapalat" w:hAnsi="GHEA Grapalat"/>
          <w:b w:val="0"/>
          <w:sz w:val="24"/>
          <w:szCs w:val="24"/>
          <w:lang w:val="hy-AM"/>
        </w:rPr>
        <w:t xml:space="preserve"> սույն հոդվածի 5-րդ և 6-րդ </w:t>
      </w:r>
      <w:r w:rsidR="00DD2E8B">
        <w:rPr>
          <w:rStyle w:val="Strong"/>
          <w:rFonts w:ascii="GHEA Grapalat" w:hAnsi="GHEA Grapalat"/>
          <w:b w:val="0"/>
          <w:sz w:val="24"/>
          <w:szCs w:val="24"/>
          <w:lang w:val="hy-AM"/>
        </w:rPr>
        <w:t>մաս</w:t>
      </w:r>
      <w:r w:rsidR="00DD2E8B" w:rsidRPr="006512B2">
        <w:rPr>
          <w:rStyle w:val="Strong"/>
          <w:rFonts w:ascii="GHEA Grapalat" w:hAnsi="GHEA Grapalat"/>
          <w:b w:val="0"/>
          <w:sz w:val="24"/>
          <w:szCs w:val="24"/>
          <w:lang w:val="hy-AM"/>
        </w:rPr>
        <w:t xml:space="preserve">երով </w:t>
      </w:r>
      <w:r w:rsidRPr="006512B2">
        <w:rPr>
          <w:rStyle w:val="Strong"/>
          <w:rFonts w:ascii="GHEA Grapalat" w:hAnsi="GHEA Grapalat"/>
          <w:b w:val="0"/>
          <w:sz w:val="24"/>
          <w:szCs w:val="24"/>
          <w:lang w:val="hy-AM"/>
        </w:rPr>
        <w:t>նախատեսված ժամկետները կասեցվում են</w:t>
      </w:r>
      <w:r w:rsidR="0077450C" w:rsidRPr="006512B2">
        <w:rPr>
          <w:rStyle w:val="Strong"/>
          <w:rFonts w:ascii="GHEA Grapalat" w:hAnsi="GHEA Grapalat"/>
          <w:b w:val="0"/>
          <w:sz w:val="24"/>
          <w:szCs w:val="24"/>
          <w:lang w:val="hy-AM"/>
        </w:rPr>
        <w:t>՝</w:t>
      </w:r>
      <w:r w:rsidRPr="006512B2">
        <w:rPr>
          <w:rStyle w:val="Strong"/>
          <w:rFonts w:ascii="GHEA Grapalat" w:hAnsi="GHEA Grapalat"/>
          <w:b w:val="0"/>
          <w:sz w:val="24"/>
          <w:szCs w:val="24"/>
          <w:lang w:val="hy-AM"/>
        </w:rPr>
        <w:t xml:space="preserve"> մաքսային մարմնի կողմից լրացուցիչ տեղե</w:t>
      </w:r>
      <w:r w:rsidR="00E16055">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կատ</w:t>
      </w:r>
      <w:r w:rsidR="00E16055">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վության ներկայացման անհրաժեշտության մասին հայտարարատուի</w:t>
      </w:r>
      <w:r w:rsidR="0077450C" w:rsidRPr="006512B2">
        <w:rPr>
          <w:rStyle w:val="Strong"/>
          <w:rFonts w:ascii="GHEA Grapalat" w:hAnsi="GHEA Grapalat"/>
          <w:b w:val="0"/>
          <w:sz w:val="24"/>
          <w:szCs w:val="24"/>
          <w:lang w:val="hy-AM"/>
        </w:rPr>
        <w:t>ն</w:t>
      </w:r>
      <w:r w:rsidRPr="006512B2">
        <w:rPr>
          <w:rStyle w:val="Strong"/>
          <w:rFonts w:ascii="GHEA Grapalat" w:hAnsi="GHEA Grapalat"/>
          <w:b w:val="0"/>
          <w:sz w:val="24"/>
          <w:szCs w:val="24"/>
          <w:lang w:val="hy-AM"/>
        </w:rPr>
        <w:t xml:space="preserve"> կամ նրա կող</w:t>
      </w:r>
      <w:r w:rsidR="00E16055">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մից լիազորված անձի</w:t>
      </w:r>
      <w:r w:rsidR="0077450C" w:rsidRPr="006512B2">
        <w:rPr>
          <w:rStyle w:val="Strong"/>
          <w:rFonts w:ascii="GHEA Grapalat" w:hAnsi="GHEA Grapalat"/>
          <w:b w:val="0"/>
          <w:sz w:val="24"/>
          <w:szCs w:val="24"/>
          <w:lang w:val="hy-AM"/>
        </w:rPr>
        <w:t>ն</w:t>
      </w:r>
      <w:r w:rsidRPr="006512B2">
        <w:rPr>
          <w:rStyle w:val="Strong"/>
          <w:rFonts w:ascii="GHEA Grapalat" w:hAnsi="GHEA Grapalat"/>
          <w:b w:val="0"/>
          <w:sz w:val="24"/>
          <w:szCs w:val="24"/>
          <w:lang w:val="hy-AM"/>
        </w:rPr>
        <w:t xml:space="preserve"> տեղեկաց</w:t>
      </w:r>
      <w:r w:rsidR="0077450C" w:rsidRPr="006512B2">
        <w:rPr>
          <w:rStyle w:val="Strong"/>
          <w:rFonts w:ascii="GHEA Grapalat" w:hAnsi="GHEA Grapalat"/>
          <w:b w:val="0"/>
          <w:sz w:val="24"/>
          <w:szCs w:val="24"/>
          <w:lang w:val="hy-AM"/>
        </w:rPr>
        <w:t>նելու</w:t>
      </w:r>
      <w:r w:rsidRPr="006512B2">
        <w:rPr>
          <w:rStyle w:val="Strong"/>
          <w:rFonts w:ascii="GHEA Grapalat" w:hAnsi="GHEA Grapalat"/>
          <w:b w:val="0"/>
          <w:sz w:val="24"/>
          <w:szCs w:val="24"/>
          <w:lang w:val="hy-AM"/>
        </w:rPr>
        <w:t xml:space="preserve"> օրվանից մինչև պահանջվող տեղեկատվության ներ</w:t>
      </w:r>
      <w:r w:rsidR="00E16055">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կայացումը և վերսկսվում է այդպիսի տեղեկատվությունը մաքսային մարմնի կողմից ստա</w:t>
      </w:r>
      <w:r w:rsidR="00E16055">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նալու օրվանից:</w:t>
      </w:r>
    </w:p>
    <w:p w14:paraId="19728AB5" w14:textId="77777777" w:rsidR="00CB612D" w:rsidRPr="006512B2" w:rsidRDefault="00CB612D" w:rsidP="0019208B">
      <w:pPr>
        <w:numPr>
          <w:ilvl w:val="1"/>
          <w:numId w:val="23"/>
        </w:numPr>
        <w:tabs>
          <w:tab w:val="left" w:pos="851"/>
        </w:tabs>
        <w:spacing w:after="0" w:line="360" w:lineRule="auto"/>
        <w:ind w:left="0" w:firstLine="567"/>
        <w:jc w:val="both"/>
        <w:rPr>
          <w:rStyle w:val="Strong"/>
          <w:rFonts w:ascii="GHEA Grapalat" w:hAnsi="GHEA Grapalat"/>
          <w:b w:val="0"/>
          <w:sz w:val="24"/>
          <w:szCs w:val="24"/>
          <w:lang w:val="hy-AM"/>
        </w:rPr>
      </w:pPr>
      <w:r w:rsidRPr="006512B2">
        <w:rPr>
          <w:rStyle w:val="Strong"/>
          <w:rFonts w:ascii="GHEA Grapalat" w:hAnsi="GHEA Grapalat"/>
          <w:b w:val="0"/>
          <w:sz w:val="24"/>
          <w:szCs w:val="24"/>
          <w:lang w:val="hy-AM"/>
        </w:rPr>
        <w:t>Ապրանքների ծագման</w:t>
      </w:r>
      <w:r w:rsidR="00B635DE">
        <w:rPr>
          <w:rStyle w:val="Strong"/>
          <w:rFonts w:ascii="GHEA Grapalat" w:hAnsi="GHEA Grapalat"/>
          <w:b w:val="0"/>
          <w:sz w:val="24"/>
          <w:szCs w:val="24"/>
          <w:lang w:val="hy-AM"/>
        </w:rPr>
        <w:t xml:space="preserve"> երկրի</w:t>
      </w:r>
      <w:r w:rsidRPr="006512B2">
        <w:rPr>
          <w:rStyle w:val="Strong"/>
          <w:rFonts w:ascii="GHEA Grapalat" w:hAnsi="GHEA Grapalat"/>
          <w:b w:val="0"/>
          <w:sz w:val="24"/>
          <w:szCs w:val="24"/>
          <w:lang w:val="hy-AM"/>
        </w:rPr>
        <w:t xml:space="preserve"> նախնական որոշման մեջ փոփոխությունները, այդ որոշման դադարեցումը և հետկանչը իրականացվում է Միության մաքսային օրենսգրքի 36-րդ հոդվածով սահմանված կարգով:</w:t>
      </w:r>
    </w:p>
    <w:p w14:paraId="0CD5EB46" w14:textId="77777777" w:rsidR="00DC53B9" w:rsidRDefault="00DC53B9" w:rsidP="00DC53B9">
      <w:pPr>
        <w:spacing w:after="0" w:line="240" w:lineRule="auto"/>
        <w:jc w:val="center"/>
        <w:rPr>
          <w:rFonts w:ascii="GHEA Grapalat" w:hAnsi="GHEA Grapalat" w:cs="Sylfaen"/>
          <w:b/>
          <w:bCs/>
          <w:sz w:val="24"/>
          <w:szCs w:val="24"/>
          <w:lang w:val="hy-AM"/>
        </w:rPr>
      </w:pPr>
    </w:p>
    <w:p w14:paraId="68881AA3" w14:textId="77777777" w:rsidR="005C7648" w:rsidRDefault="005C7648">
      <w:pPr>
        <w:spacing w:after="0" w:line="240" w:lineRule="auto"/>
        <w:rPr>
          <w:rFonts w:ascii="GHEA Grapalat" w:hAnsi="GHEA Grapalat" w:cs="Sylfaen"/>
          <w:b/>
          <w:bCs/>
          <w:sz w:val="24"/>
          <w:szCs w:val="24"/>
          <w:lang w:val="hy-AM"/>
        </w:rPr>
      </w:pPr>
      <w:r>
        <w:rPr>
          <w:rFonts w:ascii="GHEA Grapalat" w:hAnsi="GHEA Grapalat" w:cs="Sylfaen"/>
          <w:b/>
          <w:bCs/>
          <w:sz w:val="24"/>
          <w:szCs w:val="24"/>
          <w:lang w:val="hy-AM"/>
        </w:rPr>
        <w:br w:type="page"/>
      </w:r>
    </w:p>
    <w:p w14:paraId="65A687F6" w14:textId="2FF1C10F" w:rsidR="00F8013E" w:rsidRPr="006512B2" w:rsidRDefault="00F8013E" w:rsidP="00DC53B9">
      <w:pPr>
        <w:spacing w:after="0" w:line="240" w:lineRule="auto"/>
        <w:jc w:val="center"/>
        <w:rPr>
          <w:rFonts w:ascii="GHEA Grapalat" w:hAnsi="GHEA Grapalat"/>
          <w:b/>
          <w:sz w:val="24"/>
          <w:szCs w:val="24"/>
          <w:lang w:val="hy-AM"/>
        </w:rPr>
      </w:pPr>
      <w:r w:rsidRPr="006512B2">
        <w:rPr>
          <w:rFonts w:ascii="GHEA Grapalat" w:hAnsi="GHEA Grapalat" w:cs="Sylfaen"/>
          <w:b/>
          <w:bCs/>
          <w:sz w:val="24"/>
          <w:szCs w:val="24"/>
          <w:lang w:val="hy-AM"/>
        </w:rPr>
        <w:lastRenderedPageBreak/>
        <w:t>ԳԼՈՒԽ 5</w:t>
      </w:r>
    </w:p>
    <w:p w14:paraId="40BADA55" w14:textId="77777777" w:rsidR="00950377" w:rsidRDefault="00950377" w:rsidP="006512B2">
      <w:pPr>
        <w:spacing w:after="0" w:line="360" w:lineRule="auto"/>
        <w:jc w:val="center"/>
        <w:rPr>
          <w:rFonts w:ascii="GHEA Grapalat" w:hAnsi="GHEA Grapalat" w:cs="Sylfaen"/>
          <w:b/>
          <w:bCs/>
          <w:iCs/>
          <w:sz w:val="24"/>
          <w:szCs w:val="24"/>
          <w:lang w:val="hy-AM"/>
        </w:rPr>
      </w:pPr>
    </w:p>
    <w:p w14:paraId="5B56D348" w14:textId="77777777" w:rsidR="00F8013E" w:rsidRPr="006512B2" w:rsidRDefault="00F8013E" w:rsidP="006512B2">
      <w:pPr>
        <w:spacing w:after="0" w:line="360" w:lineRule="auto"/>
        <w:jc w:val="center"/>
        <w:rPr>
          <w:rFonts w:ascii="GHEA Grapalat" w:hAnsi="GHEA Grapalat"/>
          <w:b/>
          <w:sz w:val="24"/>
          <w:szCs w:val="24"/>
          <w:lang w:val="hy-AM"/>
        </w:rPr>
      </w:pPr>
      <w:r w:rsidRPr="006512B2">
        <w:rPr>
          <w:rFonts w:ascii="GHEA Grapalat" w:hAnsi="GHEA Grapalat" w:cs="Sylfaen"/>
          <w:b/>
          <w:bCs/>
          <w:iCs/>
          <w:sz w:val="24"/>
          <w:szCs w:val="24"/>
          <w:lang w:val="hy-AM"/>
        </w:rPr>
        <w:t>ՄԱՔՍԱՅԻՆ</w:t>
      </w:r>
      <w:r w:rsidRPr="006512B2">
        <w:rPr>
          <w:rFonts w:ascii="GHEA Grapalat" w:hAnsi="GHEA Grapalat"/>
          <w:b/>
          <w:bCs/>
          <w:iCs/>
          <w:sz w:val="24"/>
          <w:szCs w:val="24"/>
          <w:lang w:val="hy-AM"/>
        </w:rPr>
        <w:t xml:space="preserve"> </w:t>
      </w:r>
      <w:r w:rsidRPr="006512B2">
        <w:rPr>
          <w:rFonts w:ascii="GHEA Grapalat" w:hAnsi="GHEA Grapalat" w:cs="Sylfaen"/>
          <w:b/>
          <w:bCs/>
          <w:iCs/>
          <w:sz w:val="24"/>
          <w:szCs w:val="24"/>
          <w:lang w:val="hy-AM"/>
        </w:rPr>
        <w:t>ԱՐԺԵՔԻ</w:t>
      </w:r>
      <w:r w:rsidRPr="006512B2">
        <w:rPr>
          <w:rFonts w:ascii="GHEA Grapalat" w:hAnsi="GHEA Grapalat"/>
          <w:b/>
          <w:bCs/>
          <w:iCs/>
          <w:sz w:val="24"/>
          <w:szCs w:val="24"/>
          <w:lang w:val="hy-AM"/>
        </w:rPr>
        <w:t xml:space="preserve"> </w:t>
      </w:r>
      <w:r w:rsidRPr="006512B2">
        <w:rPr>
          <w:rFonts w:ascii="GHEA Grapalat" w:hAnsi="GHEA Grapalat" w:cs="Sylfaen"/>
          <w:b/>
          <w:bCs/>
          <w:iCs/>
          <w:sz w:val="24"/>
          <w:szCs w:val="24"/>
          <w:lang w:val="hy-AM"/>
        </w:rPr>
        <w:t>ՈՐՈՇՄԱՆ</w:t>
      </w:r>
      <w:r w:rsidRPr="006512B2">
        <w:rPr>
          <w:rFonts w:ascii="GHEA Grapalat" w:hAnsi="GHEA Grapalat"/>
          <w:b/>
          <w:bCs/>
          <w:iCs/>
          <w:sz w:val="24"/>
          <w:szCs w:val="24"/>
          <w:lang w:val="hy-AM"/>
        </w:rPr>
        <w:t xml:space="preserve"> </w:t>
      </w:r>
      <w:r w:rsidRPr="006512B2">
        <w:rPr>
          <w:rFonts w:ascii="GHEA Grapalat" w:hAnsi="GHEA Grapalat" w:cs="Sylfaen"/>
          <w:b/>
          <w:bCs/>
          <w:iCs/>
          <w:sz w:val="24"/>
          <w:szCs w:val="24"/>
          <w:lang w:val="hy-AM"/>
        </w:rPr>
        <w:t>ԿԱՆՈՆՆԵՐԸ</w:t>
      </w:r>
    </w:p>
    <w:p w14:paraId="2CF45A48" w14:textId="77777777" w:rsidR="00F8013E" w:rsidRPr="006512B2" w:rsidRDefault="00F8013E" w:rsidP="006512B2">
      <w:pPr>
        <w:spacing w:after="0" w:line="360" w:lineRule="auto"/>
        <w:ind w:firstLine="567"/>
        <w:jc w:val="both"/>
        <w:rPr>
          <w:rFonts w:ascii="GHEA Grapalat" w:hAnsi="GHEA Grapalat"/>
          <w:sz w:val="24"/>
          <w:szCs w:val="24"/>
          <w:lang w:val="hy-AM"/>
        </w:rPr>
      </w:pPr>
      <w:r w:rsidRPr="006512B2">
        <w:rPr>
          <w:rFonts w:ascii="Courier New" w:hAnsi="Courier New" w:cs="Courier New"/>
          <w:sz w:val="24"/>
          <w:szCs w:val="24"/>
          <w:lang w:val="hy-AM"/>
        </w:rPr>
        <w:t> </w:t>
      </w:r>
    </w:p>
    <w:p w14:paraId="35384FED" w14:textId="68AEB7A1" w:rsidR="00F8013E" w:rsidRPr="006512B2" w:rsidRDefault="00F8013E" w:rsidP="006512B2">
      <w:pPr>
        <w:spacing w:after="0" w:line="360" w:lineRule="auto"/>
        <w:ind w:firstLine="567"/>
        <w:jc w:val="both"/>
        <w:rPr>
          <w:rFonts w:ascii="GHEA Grapalat" w:hAnsi="GHEA Grapalat"/>
          <w:sz w:val="24"/>
          <w:szCs w:val="24"/>
          <w:lang w:val="hy-AM"/>
        </w:rPr>
      </w:pPr>
      <w:r w:rsidRPr="006512B2">
        <w:rPr>
          <w:rFonts w:ascii="GHEA Grapalat" w:hAnsi="GHEA Grapalat" w:cs="Sylfaen"/>
          <w:b/>
          <w:bCs/>
          <w:sz w:val="24"/>
          <w:szCs w:val="24"/>
          <w:lang w:val="hy-AM"/>
        </w:rPr>
        <w:t>Հոդված 2</w:t>
      </w:r>
      <w:r w:rsidR="003B773B" w:rsidRPr="006512B2">
        <w:rPr>
          <w:rFonts w:ascii="GHEA Grapalat" w:hAnsi="GHEA Grapalat" w:cs="Sylfaen"/>
          <w:b/>
          <w:bCs/>
          <w:sz w:val="24"/>
          <w:szCs w:val="24"/>
          <w:lang w:val="hy-AM"/>
        </w:rPr>
        <w:t>2</w:t>
      </w:r>
      <w:r w:rsidRPr="006512B2">
        <w:rPr>
          <w:rFonts w:ascii="GHEA Grapalat" w:hAnsi="GHEA Grapalat" w:cs="Sylfaen"/>
          <w:b/>
          <w:bCs/>
          <w:sz w:val="24"/>
          <w:szCs w:val="24"/>
          <w:lang w:val="hy-AM"/>
        </w:rPr>
        <w:t>. 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արժեքը</w:t>
      </w:r>
    </w:p>
    <w:p w14:paraId="4C5F13C9" w14:textId="77777777" w:rsidR="00F8013E" w:rsidRPr="006512B2" w:rsidRDefault="00F8013E" w:rsidP="0019208B">
      <w:pPr>
        <w:numPr>
          <w:ilvl w:val="1"/>
          <w:numId w:val="24"/>
        </w:numPr>
        <w:tabs>
          <w:tab w:val="left" w:pos="851"/>
        </w:tabs>
        <w:spacing w:after="0" w:line="360" w:lineRule="auto"/>
        <w:ind w:left="0" w:firstLine="567"/>
        <w:jc w:val="both"/>
        <w:rPr>
          <w:rStyle w:val="Strong"/>
          <w:rFonts w:ascii="GHEA Grapalat" w:hAnsi="GHEA Grapalat"/>
          <w:b w:val="0"/>
          <w:sz w:val="24"/>
          <w:szCs w:val="24"/>
          <w:lang w:val="hy-AM"/>
        </w:rPr>
      </w:pPr>
      <w:r w:rsidRPr="006512B2">
        <w:rPr>
          <w:rStyle w:val="Strong"/>
          <w:rFonts w:ascii="GHEA Grapalat" w:hAnsi="GHEA Grapalat"/>
          <w:b w:val="0"/>
          <w:sz w:val="24"/>
          <w:szCs w:val="24"/>
          <w:lang w:val="hy-AM"/>
        </w:rPr>
        <w:t>Միության մաքսային տարածք ներմուծվող ապրանքների մաքսային արժեքը որոշվում է Միության մաքսային օրենսգրքի 5-րդ գլխին համապատասխան:</w:t>
      </w:r>
    </w:p>
    <w:p w14:paraId="7686D3F1" w14:textId="77777777" w:rsidR="00237CE2" w:rsidRDefault="00F8013E" w:rsidP="0019208B">
      <w:pPr>
        <w:numPr>
          <w:ilvl w:val="1"/>
          <w:numId w:val="24"/>
        </w:numPr>
        <w:tabs>
          <w:tab w:val="left" w:pos="851"/>
        </w:tabs>
        <w:spacing w:after="0" w:line="360" w:lineRule="auto"/>
        <w:ind w:left="0" w:firstLine="567"/>
        <w:jc w:val="both"/>
        <w:rPr>
          <w:rFonts w:ascii="GHEA Grapalat" w:hAnsi="GHEA Grapalat"/>
          <w:sz w:val="24"/>
          <w:szCs w:val="24"/>
          <w:lang w:val="hy-AM"/>
        </w:rPr>
      </w:pPr>
      <w:r w:rsidRPr="00A9436F">
        <w:rPr>
          <w:rFonts w:ascii="GHEA Grapalat" w:hAnsi="GHEA Grapalat"/>
          <w:sz w:val="24"/>
          <w:szCs w:val="24"/>
          <w:lang w:val="hy-AM"/>
        </w:rPr>
        <w:t xml:space="preserve">Միության մաքսային օրենսգրքի 38-րդ հոդվածի 15-րդ </w:t>
      </w:r>
      <w:r w:rsidR="00DD2E8B" w:rsidRPr="00A9436F">
        <w:rPr>
          <w:rFonts w:ascii="GHEA Grapalat" w:hAnsi="GHEA Grapalat"/>
          <w:sz w:val="24"/>
          <w:szCs w:val="24"/>
          <w:lang w:val="hy-AM"/>
        </w:rPr>
        <w:t xml:space="preserve">մասին </w:t>
      </w:r>
      <w:r w:rsidRPr="00A9436F">
        <w:rPr>
          <w:rFonts w:ascii="GHEA Grapalat" w:hAnsi="GHEA Grapalat"/>
          <w:sz w:val="24"/>
          <w:szCs w:val="24"/>
          <w:lang w:val="hy-AM"/>
        </w:rPr>
        <w:t>համապա</w:t>
      </w:r>
      <w:r w:rsidR="00A9436F" w:rsidRPr="00A9436F">
        <w:rPr>
          <w:rFonts w:ascii="GHEA Grapalat" w:hAnsi="GHEA Grapalat"/>
          <w:sz w:val="24"/>
          <w:szCs w:val="24"/>
          <w:lang w:val="hy-AM"/>
        </w:rPr>
        <w:softHyphen/>
      </w:r>
      <w:r w:rsidRPr="00A9436F">
        <w:rPr>
          <w:rFonts w:ascii="GHEA Grapalat" w:hAnsi="GHEA Grapalat"/>
          <w:sz w:val="24"/>
          <w:szCs w:val="24"/>
          <w:lang w:val="hy-AM"/>
        </w:rPr>
        <w:t>տաս</w:t>
      </w:r>
      <w:r w:rsidR="00A9436F" w:rsidRPr="00A9436F">
        <w:rPr>
          <w:rFonts w:ascii="GHEA Grapalat" w:hAnsi="GHEA Grapalat"/>
          <w:sz w:val="24"/>
          <w:szCs w:val="24"/>
          <w:lang w:val="hy-AM"/>
        </w:rPr>
        <w:softHyphen/>
      </w:r>
      <w:r w:rsidRPr="00A9436F">
        <w:rPr>
          <w:rFonts w:ascii="GHEA Grapalat" w:hAnsi="GHEA Grapalat"/>
          <w:sz w:val="24"/>
          <w:szCs w:val="24"/>
          <w:lang w:val="hy-AM"/>
        </w:rPr>
        <w:t>խան</w:t>
      </w:r>
      <w:r w:rsidR="00C17AFB" w:rsidRPr="00C17AFB">
        <w:rPr>
          <w:rFonts w:ascii="GHEA Grapalat" w:hAnsi="GHEA Grapalat"/>
          <w:sz w:val="24"/>
          <w:szCs w:val="24"/>
          <w:lang w:val="hy-AM"/>
        </w:rPr>
        <w:t>`</w:t>
      </w:r>
      <w:r w:rsidRPr="00A9436F">
        <w:rPr>
          <w:rFonts w:ascii="GHEA Grapalat" w:hAnsi="GHEA Grapalat"/>
          <w:sz w:val="24"/>
          <w:szCs w:val="24"/>
          <w:lang w:val="hy-AM"/>
        </w:rPr>
        <w:t xml:space="preserve"> Միության մաքսային օրենսգրքի 41-րդ և 42-րդ հոդվածներով սահմանված մեթոդ</w:t>
      </w:r>
      <w:r w:rsidR="00A9436F" w:rsidRPr="00A9436F">
        <w:rPr>
          <w:rFonts w:ascii="GHEA Grapalat" w:hAnsi="GHEA Grapalat"/>
          <w:sz w:val="24"/>
          <w:szCs w:val="24"/>
          <w:lang w:val="hy-AM"/>
        </w:rPr>
        <w:softHyphen/>
      </w:r>
      <w:r w:rsidRPr="00A9436F">
        <w:rPr>
          <w:rFonts w:ascii="GHEA Grapalat" w:hAnsi="GHEA Grapalat"/>
          <w:sz w:val="24"/>
          <w:szCs w:val="24"/>
          <w:lang w:val="hy-AM"/>
        </w:rPr>
        <w:t>ներով մաքսային արժեքի որոշման նպատակով մաքսային մարմինների և հայտա</w:t>
      </w:r>
      <w:r w:rsidR="00A9436F" w:rsidRPr="00A9436F">
        <w:rPr>
          <w:rFonts w:ascii="GHEA Grapalat" w:hAnsi="GHEA Grapalat"/>
          <w:sz w:val="24"/>
          <w:szCs w:val="24"/>
          <w:lang w:val="hy-AM"/>
        </w:rPr>
        <w:softHyphen/>
      </w:r>
      <w:r w:rsidRPr="00A9436F">
        <w:rPr>
          <w:rFonts w:ascii="GHEA Grapalat" w:hAnsi="GHEA Grapalat"/>
          <w:sz w:val="24"/>
          <w:szCs w:val="24"/>
          <w:lang w:val="hy-AM"/>
        </w:rPr>
        <w:t>րարա</w:t>
      </w:r>
      <w:r w:rsidR="00A9436F" w:rsidRPr="00A9436F">
        <w:rPr>
          <w:rFonts w:ascii="GHEA Grapalat" w:hAnsi="GHEA Grapalat"/>
          <w:sz w:val="24"/>
          <w:szCs w:val="24"/>
          <w:lang w:val="hy-AM"/>
        </w:rPr>
        <w:softHyphen/>
      </w:r>
      <w:r w:rsidRPr="00A9436F">
        <w:rPr>
          <w:rFonts w:ascii="GHEA Grapalat" w:hAnsi="GHEA Grapalat"/>
          <w:sz w:val="24"/>
          <w:szCs w:val="24"/>
          <w:lang w:val="hy-AM"/>
        </w:rPr>
        <w:t xml:space="preserve">տուների միջև խորհրդակցությունների իրականացման կարգը սահմանում է </w:t>
      </w:r>
      <w:r w:rsidR="001462A0" w:rsidRPr="00A9436F">
        <w:rPr>
          <w:rFonts w:ascii="GHEA Grapalat" w:hAnsi="GHEA Grapalat"/>
          <w:sz w:val="24"/>
          <w:szCs w:val="24"/>
          <w:lang w:val="hy-AM"/>
        </w:rPr>
        <w:t>Կ</w:t>
      </w:r>
      <w:r w:rsidRPr="00A9436F">
        <w:rPr>
          <w:rFonts w:ascii="GHEA Grapalat" w:hAnsi="GHEA Grapalat"/>
          <w:sz w:val="24"/>
          <w:szCs w:val="24"/>
          <w:lang w:val="hy-AM"/>
        </w:rPr>
        <w:t>առավա</w:t>
      </w:r>
      <w:r w:rsidR="00A9436F" w:rsidRPr="00A9436F">
        <w:rPr>
          <w:rFonts w:ascii="GHEA Grapalat" w:hAnsi="GHEA Grapalat"/>
          <w:sz w:val="24"/>
          <w:szCs w:val="24"/>
          <w:lang w:val="hy-AM"/>
        </w:rPr>
        <w:softHyphen/>
      </w:r>
      <w:r w:rsidRPr="00A9436F">
        <w:rPr>
          <w:rFonts w:ascii="GHEA Grapalat" w:hAnsi="GHEA Grapalat"/>
          <w:sz w:val="24"/>
          <w:szCs w:val="24"/>
          <w:lang w:val="hy-AM"/>
        </w:rPr>
        <w:t>րու</w:t>
      </w:r>
      <w:r w:rsidR="00A9436F" w:rsidRPr="00A9436F">
        <w:rPr>
          <w:rFonts w:ascii="GHEA Grapalat" w:hAnsi="GHEA Grapalat"/>
          <w:sz w:val="24"/>
          <w:szCs w:val="24"/>
          <w:lang w:val="hy-AM"/>
        </w:rPr>
        <w:softHyphen/>
      </w:r>
      <w:r w:rsidRPr="00A9436F">
        <w:rPr>
          <w:rFonts w:ascii="GHEA Grapalat" w:hAnsi="GHEA Grapalat"/>
          <w:sz w:val="24"/>
          <w:szCs w:val="24"/>
          <w:lang w:val="hy-AM"/>
        </w:rPr>
        <w:t>թյունը:</w:t>
      </w:r>
    </w:p>
    <w:p w14:paraId="2D7DC128" w14:textId="026935B6" w:rsidR="009D1AB7" w:rsidRPr="006A218C" w:rsidRDefault="009D1AB7" w:rsidP="0019208B">
      <w:pPr>
        <w:numPr>
          <w:ilvl w:val="1"/>
          <w:numId w:val="24"/>
        </w:numPr>
        <w:tabs>
          <w:tab w:val="left" w:pos="851"/>
        </w:tabs>
        <w:spacing w:after="0" w:line="360" w:lineRule="auto"/>
        <w:ind w:left="0" w:firstLine="567"/>
        <w:jc w:val="both"/>
        <w:rPr>
          <w:rFonts w:ascii="GHEA Grapalat" w:hAnsi="GHEA Grapalat"/>
          <w:sz w:val="24"/>
          <w:szCs w:val="24"/>
          <w:lang w:val="hy-AM"/>
        </w:rPr>
      </w:pPr>
      <w:r w:rsidRPr="006A218C">
        <w:rPr>
          <w:rFonts w:ascii="GHEA Grapalat" w:hAnsi="GHEA Grapalat" w:cs="Sylfaen"/>
          <w:sz w:val="24"/>
          <w:szCs w:val="24"/>
          <w:lang w:val="hy-AM"/>
        </w:rPr>
        <w:t>Մաքսային</w:t>
      </w:r>
      <w:r w:rsidRPr="006A218C">
        <w:rPr>
          <w:rFonts w:ascii="GHEA Grapalat" w:hAnsi="GHEA Grapalat"/>
          <w:sz w:val="24"/>
          <w:szCs w:val="24"/>
          <w:lang w:val="hy-AM"/>
        </w:rPr>
        <w:t xml:space="preserve"> </w:t>
      </w:r>
      <w:r w:rsidRPr="006A218C">
        <w:rPr>
          <w:rFonts w:ascii="GHEA Grapalat" w:hAnsi="GHEA Grapalat" w:cs="Sylfaen"/>
          <w:sz w:val="24"/>
          <w:szCs w:val="24"/>
          <w:lang w:val="hy-AM"/>
        </w:rPr>
        <w:t>մարմինները</w:t>
      </w:r>
      <w:r w:rsidRPr="006A218C">
        <w:rPr>
          <w:rFonts w:ascii="GHEA Grapalat" w:hAnsi="GHEA Grapalat"/>
          <w:sz w:val="24"/>
          <w:szCs w:val="24"/>
          <w:lang w:val="hy-AM"/>
        </w:rPr>
        <w:t xml:space="preserve">, </w:t>
      </w:r>
      <w:r w:rsidRPr="006A218C">
        <w:rPr>
          <w:rFonts w:ascii="GHEA Grapalat" w:hAnsi="GHEA Grapalat" w:cs="Sylfaen"/>
          <w:sz w:val="24"/>
          <w:szCs w:val="24"/>
          <w:lang w:val="hy-AM"/>
        </w:rPr>
        <w:t>սույն</w:t>
      </w:r>
      <w:r w:rsidRPr="006A218C">
        <w:rPr>
          <w:rFonts w:ascii="GHEA Grapalat" w:hAnsi="GHEA Grapalat"/>
          <w:sz w:val="24"/>
          <w:szCs w:val="24"/>
          <w:lang w:val="hy-AM"/>
        </w:rPr>
        <w:t xml:space="preserve"> </w:t>
      </w:r>
      <w:r w:rsidRPr="006A218C">
        <w:rPr>
          <w:rFonts w:ascii="GHEA Grapalat" w:hAnsi="GHEA Grapalat" w:cs="Sylfaen"/>
          <w:sz w:val="24"/>
          <w:szCs w:val="24"/>
          <w:lang w:val="hy-AM"/>
        </w:rPr>
        <w:t>օրենքով</w:t>
      </w:r>
      <w:r w:rsidRPr="006A218C">
        <w:rPr>
          <w:rFonts w:ascii="GHEA Grapalat" w:hAnsi="GHEA Grapalat"/>
          <w:sz w:val="24"/>
          <w:szCs w:val="24"/>
          <w:lang w:val="hy-AM"/>
        </w:rPr>
        <w:t xml:space="preserve"> </w:t>
      </w:r>
      <w:r w:rsidRPr="006A218C">
        <w:rPr>
          <w:rFonts w:ascii="GHEA Grapalat" w:hAnsi="GHEA Grapalat" w:cs="Sylfaen"/>
          <w:sz w:val="24"/>
          <w:szCs w:val="24"/>
          <w:lang w:val="hy-AM"/>
        </w:rPr>
        <w:t>սահմանված</w:t>
      </w:r>
      <w:r w:rsidRPr="006A218C">
        <w:rPr>
          <w:rFonts w:ascii="GHEA Grapalat" w:hAnsi="GHEA Grapalat"/>
          <w:sz w:val="24"/>
          <w:szCs w:val="24"/>
          <w:lang w:val="hy-AM"/>
        </w:rPr>
        <w:t xml:space="preserve"> </w:t>
      </w:r>
      <w:r w:rsidRPr="006A218C">
        <w:rPr>
          <w:rFonts w:ascii="GHEA Grapalat" w:hAnsi="GHEA Grapalat" w:cs="Sylfaen"/>
          <w:sz w:val="24"/>
          <w:szCs w:val="24"/>
          <w:lang w:val="hy-AM"/>
        </w:rPr>
        <w:t>կարգով</w:t>
      </w:r>
      <w:r w:rsidRPr="006A218C">
        <w:rPr>
          <w:rFonts w:ascii="GHEA Grapalat" w:hAnsi="GHEA Grapalat"/>
          <w:sz w:val="24"/>
          <w:szCs w:val="24"/>
          <w:lang w:val="hy-AM"/>
        </w:rPr>
        <w:t>,</w:t>
      </w:r>
      <w:r>
        <w:rPr>
          <w:rFonts w:ascii="GHEA Grapalat" w:hAnsi="GHEA Grapalat"/>
          <w:sz w:val="24"/>
          <w:szCs w:val="24"/>
          <w:lang w:val="hy-AM"/>
        </w:rPr>
        <w:t xml:space="preserve"> ապրանքների մաքսային արժեքի հարցերի վերաբերյալ անձանց տրամադրում են </w:t>
      </w:r>
      <w:r w:rsidR="00283FFD">
        <w:rPr>
          <w:rFonts w:ascii="GHEA Grapalat" w:hAnsi="GHEA Grapalat"/>
          <w:sz w:val="24"/>
          <w:szCs w:val="24"/>
          <w:lang w:val="hy-AM"/>
        </w:rPr>
        <w:t>իրազեկումներ</w:t>
      </w:r>
      <w:r w:rsidRPr="006A218C">
        <w:rPr>
          <w:rFonts w:ascii="GHEA Grapalat" w:hAnsi="GHEA Grapalat"/>
          <w:sz w:val="24"/>
          <w:szCs w:val="24"/>
          <w:lang w:val="hy-AM"/>
        </w:rPr>
        <w:t xml:space="preserve">: </w:t>
      </w:r>
      <w:r w:rsidR="00283FFD">
        <w:rPr>
          <w:rFonts w:ascii="GHEA Grapalat" w:hAnsi="GHEA Grapalat"/>
          <w:sz w:val="24"/>
          <w:szCs w:val="24"/>
          <w:lang w:val="hy-AM"/>
        </w:rPr>
        <w:t xml:space="preserve">Իրազեկումներ </w:t>
      </w:r>
      <w:r w:rsidRPr="006A218C">
        <w:rPr>
          <w:rFonts w:ascii="GHEA Grapalat" w:hAnsi="GHEA Grapalat" w:cs="Sylfaen"/>
          <w:sz w:val="24"/>
          <w:szCs w:val="24"/>
          <w:lang w:val="hy-AM"/>
        </w:rPr>
        <w:t>տրամադրելիս</w:t>
      </w:r>
      <w:r w:rsidRPr="006A218C">
        <w:rPr>
          <w:rFonts w:ascii="GHEA Grapalat" w:hAnsi="GHEA Grapalat"/>
          <w:sz w:val="24"/>
          <w:szCs w:val="24"/>
          <w:lang w:val="hy-AM"/>
        </w:rPr>
        <w:t xml:space="preserve"> </w:t>
      </w:r>
      <w:r w:rsidRPr="006A218C">
        <w:rPr>
          <w:rFonts w:ascii="GHEA Grapalat" w:hAnsi="GHEA Grapalat" w:cs="Sylfaen"/>
          <w:sz w:val="24"/>
          <w:szCs w:val="24"/>
          <w:lang w:val="hy-AM"/>
        </w:rPr>
        <w:t>մաքսային</w:t>
      </w:r>
      <w:r w:rsidRPr="006A218C">
        <w:rPr>
          <w:rFonts w:ascii="GHEA Grapalat" w:hAnsi="GHEA Grapalat"/>
          <w:sz w:val="24"/>
          <w:szCs w:val="24"/>
          <w:lang w:val="hy-AM"/>
        </w:rPr>
        <w:t xml:space="preserve"> </w:t>
      </w:r>
      <w:r w:rsidRPr="006A218C">
        <w:rPr>
          <w:rFonts w:ascii="GHEA Grapalat" w:hAnsi="GHEA Grapalat" w:cs="Sylfaen"/>
          <w:sz w:val="24"/>
          <w:szCs w:val="24"/>
          <w:lang w:val="hy-AM"/>
        </w:rPr>
        <w:t>մարմինն</w:t>
      </w:r>
      <w:r w:rsidRPr="006A218C">
        <w:rPr>
          <w:rFonts w:ascii="GHEA Grapalat" w:hAnsi="GHEA Grapalat"/>
          <w:sz w:val="24"/>
          <w:szCs w:val="24"/>
          <w:lang w:val="hy-AM"/>
        </w:rPr>
        <w:t xml:space="preserve"> </w:t>
      </w:r>
      <w:r w:rsidRPr="006A218C">
        <w:rPr>
          <w:rFonts w:ascii="GHEA Grapalat" w:hAnsi="GHEA Grapalat" w:cs="Sylfaen"/>
          <w:sz w:val="24"/>
          <w:szCs w:val="24"/>
          <w:lang w:val="hy-AM"/>
        </w:rPr>
        <w:t>իրավունք</w:t>
      </w:r>
      <w:r w:rsidRPr="006A218C">
        <w:rPr>
          <w:rFonts w:ascii="GHEA Grapalat" w:hAnsi="GHEA Grapalat"/>
          <w:sz w:val="24"/>
          <w:szCs w:val="24"/>
          <w:lang w:val="hy-AM"/>
        </w:rPr>
        <w:t xml:space="preserve"> </w:t>
      </w:r>
      <w:r w:rsidRPr="006A218C">
        <w:rPr>
          <w:rFonts w:ascii="GHEA Grapalat" w:hAnsi="GHEA Grapalat" w:cs="Sylfaen"/>
          <w:sz w:val="24"/>
          <w:szCs w:val="24"/>
          <w:lang w:val="hy-AM"/>
        </w:rPr>
        <w:t>չունի</w:t>
      </w:r>
      <w:r w:rsidRPr="006A218C">
        <w:rPr>
          <w:rFonts w:ascii="GHEA Grapalat" w:hAnsi="GHEA Grapalat"/>
          <w:sz w:val="24"/>
          <w:szCs w:val="24"/>
          <w:lang w:val="hy-AM"/>
        </w:rPr>
        <w:t xml:space="preserve"> </w:t>
      </w:r>
      <w:r w:rsidRPr="006A218C">
        <w:rPr>
          <w:rFonts w:ascii="GHEA Grapalat" w:hAnsi="GHEA Grapalat" w:cs="Sylfaen"/>
          <w:sz w:val="24"/>
          <w:szCs w:val="24"/>
          <w:lang w:val="hy-AM"/>
        </w:rPr>
        <w:t>իրականացնելու</w:t>
      </w:r>
      <w:r w:rsidRPr="006A218C">
        <w:rPr>
          <w:rFonts w:ascii="GHEA Grapalat" w:hAnsi="GHEA Grapalat"/>
          <w:sz w:val="24"/>
          <w:szCs w:val="24"/>
          <w:lang w:val="hy-AM"/>
        </w:rPr>
        <w:t xml:space="preserve"> </w:t>
      </w:r>
      <w:r w:rsidRPr="006A218C">
        <w:rPr>
          <w:rFonts w:ascii="GHEA Grapalat" w:hAnsi="GHEA Grapalat" w:cs="Sylfaen"/>
          <w:sz w:val="24"/>
          <w:szCs w:val="24"/>
          <w:lang w:val="hy-AM"/>
        </w:rPr>
        <w:t>փաստաթղթերի</w:t>
      </w:r>
      <w:r w:rsidRPr="006A218C">
        <w:rPr>
          <w:rFonts w:ascii="GHEA Grapalat" w:hAnsi="GHEA Grapalat"/>
          <w:sz w:val="24"/>
          <w:szCs w:val="24"/>
          <w:lang w:val="hy-AM"/>
        </w:rPr>
        <w:t xml:space="preserve"> </w:t>
      </w:r>
      <w:r w:rsidRPr="006A218C">
        <w:rPr>
          <w:rFonts w:ascii="GHEA Grapalat" w:hAnsi="GHEA Grapalat" w:cs="Sylfaen"/>
          <w:sz w:val="24"/>
          <w:szCs w:val="24"/>
          <w:lang w:val="hy-AM"/>
        </w:rPr>
        <w:t>ստուգում</w:t>
      </w:r>
      <w:r w:rsidRPr="006A218C">
        <w:rPr>
          <w:rFonts w:ascii="GHEA Grapalat" w:hAnsi="GHEA Grapalat"/>
          <w:sz w:val="24"/>
          <w:szCs w:val="24"/>
          <w:lang w:val="hy-AM"/>
        </w:rPr>
        <w:t xml:space="preserve"> </w:t>
      </w:r>
      <w:r w:rsidRPr="006A218C">
        <w:rPr>
          <w:rFonts w:ascii="GHEA Grapalat" w:hAnsi="GHEA Grapalat" w:cs="Sylfaen"/>
          <w:sz w:val="24"/>
          <w:szCs w:val="24"/>
          <w:lang w:val="hy-AM"/>
        </w:rPr>
        <w:t>և</w:t>
      </w:r>
      <w:r w:rsidRPr="006A218C">
        <w:rPr>
          <w:rFonts w:ascii="GHEA Grapalat" w:hAnsi="GHEA Grapalat"/>
          <w:sz w:val="24"/>
          <w:szCs w:val="24"/>
          <w:lang w:val="hy-AM"/>
        </w:rPr>
        <w:t xml:space="preserve"> </w:t>
      </w:r>
      <w:r w:rsidRPr="006A218C">
        <w:rPr>
          <w:rFonts w:ascii="GHEA Grapalat" w:hAnsi="GHEA Grapalat" w:cs="Sylfaen"/>
          <w:sz w:val="24"/>
          <w:szCs w:val="24"/>
          <w:lang w:val="hy-AM"/>
        </w:rPr>
        <w:t>ընդունելու</w:t>
      </w:r>
      <w:r w:rsidRPr="006A218C">
        <w:rPr>
          <w:rFonts w:ascii="GHEA Grapalat" w:hAnsi="GHEA Grapalat"/>
          <w:sz w:val="24"/>
          <w:szCs w:val="24"/>
          <w:lang w:val="hy-AM"/>
        </w:rPr>
        <w:t xml:space="preserve"> </w:t>
      </w:r>
      <w:r w:rsidRPr="006A218C">
        <w:rPr>
          <w:rFonts w:ascii="GHEA Grapalat" w:hAnsi="GHEA Grapalat" w:cs="Sylfaen"/>
          <w:sz w:val="24"/>
          <w:szCs w:val="24"/>
          <w:lang w:val="hy-AM"/>
        </w:rPr>
        <w:t>նախնական</w:t>
      </w:r>
      <w:r w:rsidRPr="006A218C">
        <w:rPr>
          <w:rFonts w:ascii="GHEA Grapalat" w:hAnsi="GHEA Grapalat"/>
          <w:sz w:val="24"/>
          <w:szCs w:val="24"/>
          <w:lang w:val="hy-AM"/>
        </w:rPr>
        <w:t xml:space="preserve"> </w:t>
      </w:r>
      <w:r w:rsidRPr="006A218C">
        <w:rPr>
          <w:rFonts w:ascii="GHEA Grapalat" w:hAnsi="GHEA Grapalat" w:cs="Sylfaen"/>
          <w:sz w:val="24"/>
          <w:szCs w:val="24"/>
          <w:lang w:val="hy-AM"/>
        </w:rPr>
        <w:t>որոշումներ</w:t>
      </w:r>
      <w:r w:rsidRPr="006A218C">
        <w:rPr>
          <w:rFonts w:ascii="GHEA Grapalat" w:hAnsi="GHEA Grapalat"/>
          <w:sz w:val="24"/>
          <w:szCs w:val="24"/>
          <w:lang w:val="hy-AM"/>
        </w:rPr>
        <w:t xml:space="preserve"> </w:t>
      </w:r>
      <w:r w:rsidRPr="006A218C">
        <w:rPr>
          <w:rFonts w:ascii="GHEA Grapalat" w:hAnsi="GHEA Grapalat" w:cs="Sylfaen"/>
          <w:sz w:val="24"/>
          <w:szCs w:val="24"/>
          <w:lang w:val="hy-AM"/>
        </w:rPr>
        <w:t>մաքսային</w:t>
      </w:r>
      <w:r w:rsidRPr="006A218C">
        <w:rPr>
          <w:rFonts w:ascii="GHEA Grapalat" w:hAnsi="GHEA Grapalat"/>
          <w:sz w:val="24"/>
          <w:szCs w:val="24"/>
          <w:lang w:val="hy-AM"/>
        </w:rPr>
        <w:t xml:space="preserve"> </w:t>
      </w:r>
      <w:r w:rsidRPr="006A218C">
        <w:rPr>
          <w:rFonts w:ascii="GHEA Grapalat" w:hAnsi="GHEA Grapalat" w:cs="Sylfaen"/>
          <w:sz w:val="24"/>
          <w:szCs w:val="24"/>
          <w:lang w:val="hy-AM"/>
        </w:rPr>
        <w:t>արժեքի</w:t>
      </w:r>
      <w:r w:rsidRPr="006A218C">
        <w:rPr>
          <w:rFonts w:ascii="GHEA Grapalat" w:hAnsi="GHEA Grapalat"/>
          <w:sz w:val="24"/>
          <w:szCs w:val="24"/>
          <w:lang w:val="hy-AM"/>
        </w:rPr>
        <w:t xml:space="preserve"> </w:t>
      </w:r>
      <w:r w:rsidRPr="006A218C">
        <w:rPr>
          <w:rFonts w:ascii="GHEA Grapalat" w:hAnsi="GHEA Grapalat" w:cs="Sylfaen"/>
          <w:sz w:val="24"/>
          <w:szCs w:val="24"/>
          <w:lang w:val="hy-AM"/>
        </w:rPr>
        <w:t>վերաբերյալ</w:t>
      </w:r>
      <w:r w:rsidRPr="006A218C">
        <w:rPr>
          <w:rFonts w:ascii="GHEA Grapalat" w:hAnsi="GHEA Grapalat"/>
          <w:sz w:val="24"/>
          <w:szCs w:val="24"/>
          <w:lang w:val="hy-AM"/>
        </w:rPr>
        <w:t>:</w:t>
      </w:r>
    </w:p>
    <w:p w14:paraId="4C67F811" w14:textId="77777777" w:rsidR="009D1AB7" w:rsidRDefault="009D1AB7" w:rsidP="00CD1EA4">
      <w:pPr>
        <w:spacing w:after="0" w:line="360" w:lineRule="auto"/>
        <w:ind w:firstLine="567"/>
        <w:jc w:val="both"/>
        <w:rPr>
          <w:rFonts w:ascii="GHEA Grapalat" w:hAnsi="GHEA Grapalat"/>
          <w:b/>
          <w:sz w:val="24"/>
          <w:szCs w:val="24"/>
          <w:lang w:val="hy-AM"/>
        </w:rPr>
      </w:pPr>
    </w:p>
    <w:p w14:paraId="4BA48A87" w14:textId="7B958546" w:rsidR="00CD1EA4" w:rsidRPr="00574D22" w:rsidRDefault="00B74140" w:rsidP="00CD1EA4">
      <w:pPr>
        <w:spacing w:after="0" w:line="360" w:lineRule="auto"/>
        <w:ind w:firstLine="567"/>
        <w:jc w:val="both"/>
        <w:rPr>
          <w:rFonts w:ascii="GHEA Grapalat" w:hAnsi="GHEA Grapalat"/>
          <w:b/>
          <w:sz w:val="24"/>
          <w:szCs w:val="24"/>
          <w:lang w:val="hy-AM"/>
        </w:rPr>
      </w:pPr>
      <w:r w:rsidRPr="006512B2">
        <w:rPr>
          <w:rFonts w:ascii="GHEA Grapalat" w:hAnsi="GHEA Grapalat"/>
          <w:b/>
          <w:sz w:val="24"/>
          <w:szCs w:val="24"/>
          <w:lang w:val="hy-AM"/>
        </w:rPr>
        <w:t xml:space="preserve">Հոդված </w:t>
      </w:r>
      <w:r w:rsidR="00C731DD" w:rsidRPr="005C7648">
        <w:rPr>
          <w:rFonts w:ascii="GHEA Grapalat" w:hAnsi="GHEA Grapalat"/>
          <w:b/>
          <w:sz w:val="24"/>
          <w:szCs w:val="24"/>
          <w:lang w:val="hy-AM"/>
        </w:rPr>
        <w:t>23</w:t>
      </w:r>
      <w:r w:rsidRPr="006512B2">
        <w:rPr>
          <w:rFonts w:ascii="GHEA Grapalat" w:hAnsi="GHEA Grapalat"/>
          <w:b/>
          <w:sz w:val="24"/>
          <w:szCs w:val="24"/>
          <w:lang w:val="hy-AM"/>
        </w:rPr>
        <w:t>. Մաքսային արժեքի որոշման մեթոդների վերաբերյալ</w:t>
      </w:r>
    </w:p>
    <w:p w14:paraId="02633B88" w14:textId="77777777" w:rsidR="00B74140" w:rsidRPr="006512B2" w:rsidRDefault="00267BF1" w:rsidP="00CD1EA4">
      <w:pPr>
        <w:spacing w:after="0" w:line="360" w:lineRule="auto"/>
        <w:ind w:firstLine="1985"/>
        <w:jc w:val="both"/>
        <w:rPr>
          <w:rFonts w:ascii="GHEA Grapalat" w:hAnsi="GHEA Grapalat"/>
          <w:b/>
          <w:sz w:val="24"/>
          <w:szCs w:val="24"/>
          <w:lang w:val="hy-AM"/>
        </w:rPr>
      </w:pPr>
      <w:r>
        <w:rPr>
          <w:rFonts w:ascii="GHEA Grapalat" w:hAnsi="GHEA Grapalat"/>
          <w:b/>
          <w:sz w:val="24"/>
          <w:szCs w:val="24"/>
          <w:lang w:val="hy-AM"/>
        </w:rPr>
        <w:t>ն</w:t>
      </w:r>
      <w:r w:rsidR="00B74140" w:rsidRPr="006512B2">
        <w:rPr>
          <w:rFonts w:ascii="GHEA Grapalat" w:hAnsi="GHEA Grapalat"/>
          <w:b/>
          <w:sz w:val="24"/>
          <w:szCs w:val="24"/>
          <w:lang w:val="hy-AM"/>
        </w:rPr>
        <w:t>ախնական</w:t>
      </w:r>
      <w:r>
        <w:rPr>
          <w:rFonts w:ascii="GHEA Grapalat" w:hAnsi="GHEA Grapalat"/>
          <w:b/>
          <w:sz w:val="24"/>
          <w:szCs w:val="24"/>
          <w:lang w:val="hy-AM"/>
        </w:rPr>
        <w:t xml:space="preserve"> </w:t>
      </w:r>
      <w:r w:rsidR="00B74140" w:rsidRPr="006512B2">
        <w:rPr>
          <w:rFonts w:ascii="GHEA Grapalat" w:hAnsi="GHEA Grapalat"/>
          <w:b/>
          <w:sz w:val="24"/>
          <w:szCs w:val="24"/>
          <w:lang w:val="hy-AM"/>
        </w:rPr>
        <w:t>որոշումները</w:t>
      </w:r>
    </w:p>
    <w:p w14:paraId="33EF85C2" w14:textId="77777777" w:rsidR="00B74140" w:rsidRPr="00547A4F" w:rsidRDefault="00B74140" w:rsidP="0019208B">
      <w:pPr>
        <w:numPr>
          <w:ilvl w:val="0"/>
          <w:numId w:val="26"/>
        </w:numPr>
        <w:tabs>
          <w:tab w:val="left" w:pos="851"/>
        </w:tabs>
        <w:spacing w:after="0" w:line="360" w:lineRule="auto"/>
        <w:ind w:left="0" w:firstLine="567"/>
        <w:jc w:val="both"/>
        <w:rPr>
          <w:rFonts w:ascii="GHEA Grapalat" w:hAnsi="GHEA Grapalat"/>
          <w:sz w:val="24"/>
          <w:szCs w:val="24"/>
          <w:lang w:val="hy-AM"/>
        </w:rPr>
      </w:pPr>
      <w:r w:rsidRPr="00547A4F">
        <w:rPr>
          <w:rFonts w:ascii="GHEA Grapalat" w:hAnsi="GHEA Grapalat"/>
          <w:sz w:val="24"/>
          <w:szCs w:val="24"/>
          <w:lang w:val="hy-AM"/>
        </w:rPr>
        <w:t>Միության մաքսային օրենսգրքի 38-րդ հոդվածի 19-րդ մասին համապա</w:t>
      </w:r>
      <w:r w:rsidR="00F56D2C" w:rsidRPr="00547A4F">
        <w:rPr>
          <w:rFonts w:ascii="GHEA Grapalat" w:hAnsi="GHEA Grapalat"/>
          <w:sz w:val="24"/>
          <w:szCs w:val="24"/>
          <w:lang w:val="hy-AM"/>
        </w:rPr>
        <w:softHyphen/>
      </w:r>
      <w:r w:rsidRPr="00547A4F">
        <w:rPr>
          <w:rFonts w:ascii="GHEA Grapalat" w:hAnsi="GHEA Grapalat"/>
          <w:sz w:val="24"/>
          <w:szCs w:val="24"/>
          <w:lang w:val="hy-AM"/>
        </w:rPr>
        <w:t>տաս</w:t>
      </w:r>
      <w:r w:rsidR="00F56D2C" w:rsidRPr="00547A4F">
        <w:rPr>
          <w:rFonts w:ascii="GHEA Grapalat" w:hAnsi="GHEA Grapalat"/>
          <w:sz w:val="24"/>
          <w:szCs w:val="24"/>
          <w:lang w:val="hy-AM"/>
        </w:rPr>
        <w:softHyphen/>
      </w:r>
      <w:r w:rsidRPr="00547A4F">
        <w:rPr>
          <w:rFonts w:ascii="GHEA Grapalat" w:hAnsi="GHEA Grapalat"/>
          <w:sz w:val="24"/>
          <w:szCs w:val="24"/>
          <w:lang w:val="hy-AM"/>
        </w:rPr>
        <w:t>խան</w:t>
      </w:r>
      <w:r w:rsidR="00F56D2C" w:rsidRPr="00547A4F">
        <w:rPr>
          <w:rFonts w:ascii="GHEA Grapalat" w:hAnsi="GHEA Grapalat"/>
          <w:sz w:val="24"/>
          <w:szCs w:val="24"/>
          <w:lang w:val="hy-AM"/>
        </w:rPr>
        <w:t>`</w:t>
      </w:r>
      <w:r w:rsidRPr="00547A4F">
        <w:rPr>
          <w:rFonts w:ascii="GHEA Grapalat" w:hAnsi="GHEA Grapalat"/>
          <w:sz w:val="24"/>
          <w:szCs w:val="24"/>
          <w:lang w:val="hy-AM"/>
        </w:rPr>
        <w:t xml:space="preserve"> մաքսային մարմինների կողմից կարող են տրամադրվել ներմուծվող ապրանքների մաք</w:t>
      </w:r>
      <w:r w:rsidR="00547A4F">
        <w:rPr>
          <w:rFonts w:ascii="GHEA Grapalat" w:hAnsi="GHEA Grapalat"/>
          <w:sz w:val="24"/>
          <w:szCs w:val="24"/>
          <w:lang w:val="hy-AM"/>
        </w:rPr>
        <w:softHyphen/>
      </w:r>
      <w:r w:rsidR="00F56D2C" w:rsidRPr="00547A4F">
        <w:rPr>
          <w:rFonts w:ascii="GHEA Grapalat" w:hAnsi="GHEA Grapalat"/>
          <w:sz w:val="24"/>
          <w:szCs w:val="24"/>
          <w:lang w:val="hy-AM"/>
        </w:rPr>
        <w:softHyphen/>
      </w:r>
      <w:r w:rsidRPr="00547A4F">
        <w:rPr>
          <w:rFonts w:ascii="GHEA Grapalat" w:hAnsi="GHEA Grapalat"/>
          <w:sz w:val="24"/>
          <w:szCs w:val="24"/>
          <w:lang w:val="hy-AM"/>
        </w:rPr>
        <w:t>սային արժեքի որոշման մեթոդների վերաբերյալ նախնական որոշումներ:</w:t>
      </w:r>
    </w:p>
    <w:p w14:paraId="06EB238C" w14:textId="77777777" w:rsidR="00F8013E" w:rsidRPr="00547A4F" w:rsidRDefault="00B74140" w:rsidP="0019208B">
      <w:pPr>
        <w:numPr>
          <w:ilvl w:val="0"/>
          <w:numId w:val="26"/>
        </w:numPr>
        <w:tabs>
          <w:tab w:val="left" w:pos="851"/>
        </w:tabs>
        <w:spacing w:after="0" w:line="360" w:lineRule="auto"/>
        <w:ind w:left="0" w:firstLine="567"/>
        <w:jc w:val="both"/>
        <w:rPr>
          <w:rFonts w:ascii="GHEA Grapalat" w:hAnsi="GHEA Grapalat"/>
          <w:sz w:val="24"/>
          <w:szCs w:val="24"/>
          <w:lang w:val="hy-AM"/>
        </w:rPr>
      </w:pPr>
      <w:r w:rsidRPr="00547A4F">
        <w:rPr>
          <w:rFonts w:ascii="GHEA Grapalat" w:hAnsi="GHEA Grapalat"/>
          <w:sz w:val="24"/>
          <w:szCs w:val="24"/>
          <w:lang w:val="hy-AM"/>
        </w:rPr>
        <w:t>Կառավարությունը սահմանում է սույն հոդվածի 1-ին մասով նախատեսված նախ</w:t>
      </w:r>
      <w:r w:rsidR="00547A4F">
        <w:rPr>
          <w:rFonts w:ascii="GHEA Grapalat" w:hAnsi="GHEA Grapalat"/>
          <w:sz w:val="24"/>
          <w:szCs w:val="24"/>
          <w:lang w:val="hy-AM"/>
        </w:rPr>
        <w:softHyphen/>
      </w:r>
      <w:r w:rsidRPr="00547A4F">
        <w:rPr>
          <w:rFonts w:ascii="GHEA Grapalat" w:hAnsi="GHEA Grapalat"/>
          <w:sz w:val="24"/>
          <w:szCs w:val="24"/>
          <w:lang w:val="hy-AM"/>
        </w:rPr>
        <w:t>նա</w:t>
      </w:r>
      <w:r w:rsidR="00547A4F">
        <w:rPr>
          <w:rFonts w:ascii="GHEA Grapalat" w:hAnsi="GHEA Grapalat"/>
          <w:sz w:val="24"/>
          <w:szCs w:val="24"/>
          <w:lang w:val="hy-AM"/>
        </w:rPr>
        <w:softHyphen/>
      </w:r>
      <w:r w:rsidRPr="00547A4F">
        <w:rPr>
          <w:rFonts w:ascii="GHEA Grapalat" w:hAnsi="GHEA Grapalat"/>
          <w:sz w:val="24"/>
          <w:szCs w:val="24"/>
          <w:lang w:val="hy-AM"/>
        </w:rPr>
        <w:t>կան որոշումների տրամադրման և կիրառման կարգն ու ժամկետները:</w:t>
      </w:r>
    </w:p>
    <w:p w14:paraId="05BF6198" w14:textId="77777777" w:rsidR="00A718CC" w:rsidRPr="006512B2" w:rsidRDefault="00A718CC" w:rsidP="006512B2">
      <w:pPr>
        <w:spacing w:after="0" w:line="360" w:lineRule="auto"/>
        <w:ind w:firstLine="567"/>
        <w:jc w:val="both"/>
        <w:rPr>
          <w:rFonts w:ascii="GHEA Grapalat" w:hAnsi="GHEA Grapalat" w:cs="Sylfaen"/>
          <w:b/>
          <w:bCs/>
          <w:sz w:val="24"/>
          <w:szCs w:val="24"/>
          <w:lang w:val="hy-AM"/>
        </w:rPr>
      </w:pPr>
    </w:p>
    <w:p w14:paraId="6BC70AD0" w14:textId="77777777" w:rsidR="00C731DD" w:rsidRDefault="00F8013E" w:rsidP="00C731DD">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t xml:space="preserve">Հոդված </w:t>
      </w:r>
      <w:r w:rsidR="00C731DD" w:rsidRPr="005C7648">
        <w:rPr>
          <w:rFonts w:ascii="GHEA Grapalat" w:hAnsi="GHEA Grapalat" w:cs="Sylfaen"/>
          <w:b/>
          <w:bCs/>
          <w:sz w:val="24"/>
          <w:szCs w:val="24"/>
          <w:lang w:val="hy-AM"/>
        </w:rPr>
        <w:t>24</w:t>
      </w:r>
      <w:r w:rsidRPr="006512B2">
        <w:rPr>
          <w:rFonts w:ascii="GHEA Grapalat" w:hAnsi="GHEA Grapalat" w:cs="Sylfaen"/>
          <w:b/>
          <w:bCs/>
          <w:sz w:val="24"/>
          <w:szCs w:val="24"/>
          <w:lang w:val="hy-AM"/>
        </w:rPr>
        <w:t xml:space="preserve">. </w:t>
      </w:r>
      <w:r w:rsidR="00CF5388">
        <w:rPr>
          <w:rFonts w:ascii="GHEA Grapalat" w:hAnsi="GHEA Grapalat" w:cs="Sylfaen"/>
          <w:b/>
          <w:bCs/>
          <w:sz w:val="24"/>
          <w:szCs w:val="24"/>
          <w:lang w:val="hy-AM"/>
        </w:rPr>
        <w:t>Հայաստանի Հանրապետությունից ա</w:t>
      </w:r>
      <w:r w:rsidRPr="006512B2">
        <w:rPr>
          <w:rFonts w:ascii="GHEA Grapalat" w:hAnsi="GHEA Grapalat" w:cs="Sylfaen"/>
          <w:b/>
          <w:bCs/>
          <w:sz w:val="24"/>
          <w:szCs w:val="24"/>
          <w:lang w:val="hy-AM"/>
        </w:rPr>
        <w:t>րտահան</w:t>
      </w:r>
      <w:r w:rsidR="00CF5388">
        <w:rPr>
          <w:rFonts w:ascii="GHEA Grapalat" w:hAnsi="GHEA Grapalat" w:cs="Sylfaen"/>
          <w:b/>
          <w:bCs/>
          <w:sz w:val="24"/>
          <w:szCs w:val="24"/>
          <w:lang w:val="hy-AM"/>
        </w:rPr>
        <w:t>վող ապրանքների</w:t>
      </w:r>
    </w:p>
    <w:p w14:paraId="6654ECDD" w14:textId="377A5977" w:rsidR="00F8013E" w:rsidRPr="006512B2" w:rsidRDefault="00F8013E" w:rsidP="00C731DD">
      <w:pPr>
        <w:spacing w:after="0" w:line="360" w:lineRule="auto"/>
        <w:ind w:firstLine="1980"/>
        <w:jc w:val="both"/>
        <w:rPr>
          <w:rFonts w:ascii="GHEA Grapalat" w:hAnsi="GHEA Grapalat"/>
          <w:sz w:val="24"/>
          <w:szCs w:val="24"/>
          <w:lang w:val="hy-AM"/>
        </w:rPr>
      </w:pPr>
      <w:r w:rsidRPr="006512B2">
        <w:rPr>
          <w:rFonts w:ascii="GHEA Grapalat" w:hAnsi="GHEA Grapalat" w:cs="Sylfaen"/>
          <w:b/>
          <w:bCs/>
          <w:sz w:val="24"/>
          <w:szCs w:val="24"/>
          <w:lang w:val="hy-AM"/>
        </w:rPr>
        <w:t>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արժեքի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որոշումը</w:t>
      </w:r>
    </w:p>
    <w:p w14:paraId="630FBC24" w14:textId="77777777" w:rsidR="00A9436F" w:rsidRPr="00CF5388" w:rsidRDefault="00A9436F" w:rsidP="0019208B">
      <w:pPr>
        <w:numPr>
          <w:ilvl w:val="0"/>
          <w:numId w:val="25"/>
        </w:numPr>
        <w:tabs>
          <w:tab w:val="left" w:pos="851"/>
        </w:tabs>
        <w:spacing w:after="0" w:line="360" w:lineRule="auto"/>
        <w:ind w:left="0" w:firstLine="567"/>
        <w:jc w:val="both"/>
        <w:rPr>
          <w:rFonts w:ascii="GHEA Grapalat" w:hAnsi="GHEA Grapalat"/>
          <w:sz w:val="24"/>
          <w:szCs w:val="24"/>
          <w:lang w:val="hy-AM"/>
        </w:rPr>
      </w:pPr>
      <w:r w:rsidRPr="00A9436F">
        <w:rPr>
          <w:rFonts w:ascii="GHEA Grapalat" w:hAnsi="GHEA Grapalat"/>
          <w:sz w:val="24"/>
          <w:szCs w:val="24"/>
          <w:lang w:val="hy-AM"/>
        </w:rPr>
        <w:t>Հայաստանի Հանրապետությունից արտահանվող ապրանքի մաքսային արժեքը գործարքի գինն է, այսինքն՝ այն գումարը, որը փաստացի վճարվել է, ենթակա է վճար</w:t>
      </w:r>
      <w:r w:rsidR="00C41075">
        <w:rPr>
          <w:rFonts w:ascii="GHEA Grapalat" w:hAnsi="GHEA Grapalat"/>
          <w:sz w:val="24"/>
          <w:szCs w:val="24"/>
          <w:lang w:val="hy-AM"/>
        </w:rPr>
        <w:softHyphen/>
      </w:r>
      <w:r w:rsidRPr="00A9436F">
        <w:rPr>
          <w:rFonts w:ascii="GHEA Grapalat" w:hAnsi="GHEA Grapalat"/>
          <w:sz w:val="24"/>
          <w:szCs w:val="24"/>
          <w:lang w:val="hy-AM"/>
        </w:rPr>
        <w:t>ման կամ պետք է վճարվեր ապրանքը արտահանելու նպատակով ձեռք բերելու և մինչև Հայաս</w:t>
      </w:r>
      <w:r w:rsidR="00C41075">
        <w:rPr>
          <w:rFonts w:ascii="GHEA Grapalat" w:hAnsi="GHEA Grapalat"/>
          <w:sz w:val="24"/>
          <w:szCs w:val="24"/>
          <w:lang w:val="hy-AM"/>
        </w:rPr>
        <w:softHyphen/>
      </w:r>
      <w:r w:rsidRPr="00A9436F">
        <w:rPr>
          <w:rFonts w:ascii="GHEA Grapalat" w:hAnsi="GHEA Grapalat"/>
          <w:sz w:val="24"/>
          <w:szCs w:val="24"/>
          <w:lang w:val="hy-AM"/>
        </w:rPr>
        <w:t>տանի Հանրապետության սահմանը տեղափոխելու համար:</w:t>
      </w:r>
    </w:p>
    <w:p w14:paraId="6DB19375" w14:textId="77777777" w:rsidR="00F8013E" w:rsidRPr="006512B2" w:rsidRDefault="00F8013E" w:rsidP="0019208B">
      <w:pPr>
        <w:numPr>
          <w:ilvl w:val="0"/>
          <w:numId w:val="25"/>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lastRenderedPageBreak/>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w:t>
      </w:r>
      <w:r w:rsidR="00854CDA" w:rsidRPr="006512B2">
        <w:rPr>
          <w:rFonts w:ascii="GHEA Grapalat" w:hAnsi="GHEA Grapalat" w:cs="Sylfaen"/>
          <w:sz w:val="24"/>
          <w:szCs w:val="24"/>
          <w:lang w:val="hy-AM"/>
        </w:rPr>
        <w:t xml:space="preserve">ունից </w:t>
      </w:r>
      <w:r w:rsidRPr="006512B2">
        <w:rPr>
          <w:rFonts w:ascii="GHEA Grapalat" w:hAnsi="GHEA Grapalat" w:cs="Sylfaen"/>
          <w:sz w:val="24"/>
          <w:szCs w:val="24"/>
          <w:lang w:val="hy-AM"/>
        </w:rPr>
        <w:t>արտահանվող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արժեքը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հայտարարագրման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ենթակա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տեղեկությունների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հետ</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մեկտեղ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հայտա</w:t>
      </w:r>
      <w:r w:rsidR="00C41075">
        <w:rPr>
          <w:rFonts w:ascii="GHEA Grapalat" w:hAnsi="GHEA Grapalat" w:cs="Sylfaen"/>
          <w:sz w:val="24"/>
          <w:szCs w:val="24"/>
          <w:lang w:val="hy-AM"/>
        </w:rPr>
        <w:softHyphen/>
      </w:r>
      <w:r w:rsidRPr="006512B2">
        <w:rPr>
          <w:rFonts w:ascii="GHEA Grapalat" w:hAnsi="GHEA Grapalat" w:cs="Sylfaen"/>
          <w:sz w:val="24"/>
          <w:szCs w:val="24"/>
          <w:lang w:val="hy-AM"/>
        </w:rPr>
        <w:t>րա</w:t>
      </w:r>
      <w:r w:rsidR="00C41075">
        <w:rPr>
          <w:rFonts w:ascii="GHEA Grapalat" w:hAnsi="GHEA Grapalat" w:cs="Sylfaen"/>
          <w:sz w:val="24"/>
          <w:szCs w:val="24"/>
          <w:lang w:val="hy-AM"/>
        </w:rPr>
        <w:softHyphen/>
      </w:r>
      <w:r w:rsidRPr="006512B2">
        <w:rPr>
          <w:rFonts w:ascii="GHEA Grapalat" w:hAnsi="GHEA Grapalat" w:cs="Sylfaen"/>
          <w:sz w:val="24"/>
          <w:szCs w:val="24"/>
          <w:lang w:val="hy-AM"/>
        </w:rPr>
        <w:t>րագրում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հայտարարատուն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ներկայացուցիչը</w:t>
      </w:r>
      <w:r w:rsidRPr="006512B2">
        <w:rPr>
          <w:rFonts w:ascii="GHEA Grapalat" w:hAnsi="GHEA Grapalat"/>
          <w:sz w:val="24"/>
          <w:szCs w:val="24"/>
          <w:lang w:val="hy-AM"/>
        </w:rPr>
        <w:t>:</w:t>
      </w:r>
    </w:p>
    <w:p w14:paraId="5072DC4D" w14:textId="77777777" w:rsidR="00F8013E" w:rsidRPr="00A9436F" w:rsidRDefault="00F8013E" w:rsidP="0019208B">
      <w:pPr>
        <w:numPr>
          <w:ilvl w:val="0"/>
          <w:numId w:val="25"/>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Հայաստանի</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Հանրապետությ</w:t>
      </w:r>
      <w:r w:rsidR="00854CDA" w:rsidRPr="006512B2">
        <w:rPr>
          <w:rFonts w:ascii="GHEA Grapalat" w:hAnsi="GHEA Grapalat" w:cs="Sylfaen"/>
          <w:sz w:val="24"/>
          <w:szCs w:val="24"/>
          <w:lang w:val="hy-AM"/>
        </w:rPr>
        <w:t>ունից</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արտահանվող</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ապրանքների</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արժեքը</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որոշում</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հայտարարատուն</w:t>
      </w:r>
      <w:r w:rsidR="00CE14BA" w:rsidRPr="006512B2">
        <w:rPr>
          <w:rFonts w:ascii="GHEA Grapalat" w:hAnsi="GHEA Grapalat" w:cs="Sylfaen"/>
          <w:sz w:val="24"/>
          <w:szCs w:val="24"/>
          <w:lang w:val="hy-AM"/>
        </w:rPr>
        <w:t xml:space="preserve"> կամ</w:t>
      </w:r>
      <w:r w:rsidR="00CE14BA" w:rsidRPr="00A9436F">
        <w:rPr>
          <w:rFonts w:ascii="GHEA Grapalat" w:hAnsi="GHEA Grapalat" w:cs="Sylfaen"/>
          <w:sz w:val="24"/>
          <w:szCs w:val="24"/>
          <w:lang w:val="hy-AM"/>
        </w:rPr>
        <w:t xml:space="preserve"> </w:t>
      </w:r>
      <w:r w:rsidR="00CE14BA" w:rsidRPr="006512B2">
        <w:rPr>
          <w:rFonts w:ascii="GHEA Grapalat" w:hAnsi="GHEA Grapalat" w:cs="Sylfaen"/>
          <w:sz w:val="24"/>
          <w:szCs w:val="24"/>
          <w:lang w:val="hy-AM"/>
        </w:rPr>
        <w:t>մաքսային</w:t>
      </w:r>
      <w:r w:rsidR="00CE14BA" w:rsidRPr="00A9436F">
        <w:rPr>
          <w:rFonts w:ascii="GHEA Grapalat" w:hAnsi="GHEA Grapalat" w:cs="Sylfaen"/>
          <w:sz w:val="24"/>
          <w:szCs w:val="24"/>
          <w:lang w:val="hy-AM"/>
        </w:rPr>
        <w:t xml:space="preserve"> </w:t>
      </w:r>
      <w:r w:rsidR="00CE14BA" w:rsidRPr="006512B2">
        <w:rPr>
          <w:rFonts w:ascii="GHEA Grapalat" w:hAnsi="GHEA Grapalat" w:cs="Sylfaen"/>
          <w:sz w:val="24"/>
          <w:szCs w:val="24"/>
          <w:lang w:val="hy-AM"/>
        </w:rPr>
        <w:t>ներկայացուցիչը</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բացառությամբ</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սույն</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օրենքով</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նախատեսված</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այն</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դեպքերի</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երբ</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դա</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որոշում</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են</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մարմինները</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արժեքը</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որոշվում</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Սակագների</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առևտրի</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գլխավոր</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համաձայնագրի</w:t>
      </w:r>
      <w:r w:rsidRPr="00A9436F">
        <w:rPr>
          <w:rFonts w:ascii="GHEA Grapalat" w:hAnsi="GHEA Grapalat" w:cs="Sylfaen"/>
          <w:sz w:val="24"/>
          <w:szCs w:val="24"/>
          <w:lang w:val="hy-AM"/>
        </w:rPr>
        <w:t xml:space="preserve">» VII </w:t>
      </w:r>
      <w:r w:rsidRPr="006512B2">
        <w:rPr>
          <w:rFonts w:ascii="GHEA Grapalat" w:hAnsi="GHEA Grapalat" w:cs="Sylfaen"/>
          <w:sz w:val="24"/>
          <w:szCs w:val="24"/>
          <w:lang w:val="hy-AM"/>
        </w:rPr>
        <w:t>գլխի</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արժեքի</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որոշման</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համաձայնագրի</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բացատրական</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նշումներին</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համա</w:t>
      </w:r>
      <w:r w:rsidR="00C41075">
        <w:rPr>
          <w:rFonts w:ascii="GHEA Grapalat" w:hAnsi="GHEA Grapalat" w:cs="Sylfaen"/>
          <w:sz w:val="24"/>
          <w:szCs w:val="24"/>
          <w:lang w:val="hy-AM"/>
        </w:rPr>
        <w:softHyphen/>
      </w:r>
      <w:r w:rsidRPr="006512B2">
        <w:rPr>
          <w:rFonts w:ascii="GHEA Grapalat" w:hAnsi="GHEA Grapalat" w:cs="Sylfaen"/>
          <w:sz w:val="24"/>
          <w:szCs w:val="24"/>
          <w:lang w:val="hy-AM"/>
        </w:rPr>
        <w:t>պա</w:t>
      </w:r>
      <w:r w:rsidR="00C41075">
        <w:rPr>
          <w:rFonts w:ascii="GHEA Grapalat" w:hAnsi="GHEA Grapalat" w:cs="Sylfaen"/>
          <w:sz w:val="24"/>
          <w:szCs w:val="24"/>
          <w:lang w:val="hy-AM"/>
        </w:rPr>
        <w:softHyphen/>
      </w:r>
      <w:r w:rsidRPr="006512B2">
        <w:rPr>
          <w:rFonts w:ascii="GHEA Grapalat" w:hAnsi="GHEA Grapalat" w:cs="Sylfaen"/>
          <w:sz w:val="24"/>
          <w:szCs w:val="24"/>
          <w:lang w:val="hy-AM"/>
        </w:rPr>
        <w:t>տասխան՝</w:t>
      </w:r>
      <w:r w:rsidRPr="00A9436F">
        <w:rPr>
          <w:rFonts w:ascii="GHEA Grapalat" w:hAnsi="GHEA Grapalat" w:cs="Sylfaen"/>
          <w:sz w:val="24"/>
          <w:szCs w:val="24"/>
          <w:lang w:val="hy-AM"/>
        </w:rPr>
        <w:t xml:space="preserve"> </w:t>
      </w:r>
      <w:r w:rsidR="001462A0">
        <w:rPr>
          <w:rFonts w:ascii="GHEA Grapalat" w:hAnsi="GHEA Grapalat" w:cs="Sylfaen"/>
          <w:sz w:val="24"/>
          <w:szCs w:val="24"/>
          <w:lang w:val="hy-AM"/>
        </w:rPr>
        <w:t>Կ</w:t>
      </w:r>
      <w:r w:rsidRPr="006512B2">
        <w:rPr>
          <w:rFonts w:ascii="GHEA Grapalat" w:hAnsi="GHEA Grapalat" w:cs="Sylfaen"/>
          <w:sz w:val="24"/>
          <w:szCs w:val="24"/>
          <w:lang w:val="hy-AM"/>
        </w:rPr>
        <w:t>առավարության</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սահմանած</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կարգով</w:t>
      </w:r>
      <w:r w:rsidRPr="00A9436F">
        <w:rPr>
          <w:rFonts w:ascii="GHEA Grapalat" w:hAnsi="GHEA Grapalat" w:cs="Sylfaen"/>
          <w:sz w:val="24"/>
          <w:szCs w:val="24"/>
          <w:lang w:val="hy-AM"/>
        </w:rPr>
        <w:t>:</w:t>
      </w:r>
    </w:p>
    <w:p w14:paraId="617A45EB" w14:textId="5D11EA01" w:rsidR="00F8013E" w:rsidRPr="00A9436F" w:rsidRDefault="00F8013E" w:rsidP="0019208B">
      <w:pPr>
        <w:numPr>
          <w:ilvl w:val="0"/>
          <w:numId w:val="25"/>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Մաքսային</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արժեքի</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որոշման</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նպատակով</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սույն</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օրենքի</w:t>
      </w:r>
      <w:r w:rsidRPr="00A9436F">
        <w:rPr>
          <w:rFonts w:ascii="GHEA Grapalat" w:hAnsi="GHEA Grapalat" w:cs="Sylfaen"/>
          <w:sz w:val="24"/>
          <w:szCs w:val="24"/>
          <w:lang w:val="hy-AM"/>
        </w:rPr>
        <w:t xml:space="preserve"> </w:t>
      </w:r>
      <w:r w:rsidR="009F6B31">
        <w:rPr>
          <w:rFonts w:ascii="GHEA Grapalat" w:hAnsi="GHEA Grapalat" w:cs="Sylfaen"/>
          <w:sz w:val="24"/>
          <w:szCs w:val="24"/>
          <w:lang w:val="hy-AM"/>
        </w:rPr>
        <w:t>27</w:t>
      </w:r>
      <w:r w:rsidRPr="00A9436F">
        <w:rPr>
          <w:rFonts w:ascii="GHEA Grapalat" w:hAnsi="GHEA Grapalat" w:cs="Sylfaen"/>
          <w:sz w:val="24"/>
          <w:szCs w:val="24"/>
          <w:lang w:val="hy-AM"/>
        </w:rPr>
        <w:t>-</w:t>
      </w:r>
      <w:r w:rsidRPr="006512B2">
        <w:rPr>
          <w:rFonts w:ascii="GHEA Grapalat" w:hAnsi="GHEA Grapalat" w:cs="Sylfaen"/>
          <w:sz w:val="24"/>
          <w:szCs w:val="24"/>
          <w:lang w:val="hy-AM"/>
        </w:rPr>
        <w:t>րդ</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հոդվածով</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սահ</w:t>
      </w:r>
      <w:r w:rsidR="00C41075">
        <w:rPr>
          <w:rFonts w:ascii="GHEA Grapalat" w:hAnsi="GHEA Grapalat" w:cs="Sylfaen"/>
          <w:sz w:val="24"/>
          <w:szCs w:val="24"/>
          <w:lang w:val="hy-AM"/>
        </w:rPr>
        <w:softHyphen/>
      </w:r>
      <w:r w:rsidRPr="006512B2">
        <w:rPr>
          <w:rFonts w:ascii="GHEA Grapalat" w:hAnsi="GHEA Grapalat" w:cs="Sylfaen"/>
          <w:sz w:val="24"/>
          <w:szCs w:val="24"/>
          <w:lang w:val="hy-AM"/>
        </w:rPr>
        <w:t>ման</w:t>
      </w:r>
      <w:r w:rsidR="00C41075">
        <w:rPr>
          <w:rFonts w:ascii="GHEA Grapalat" w:hAnsi="GHEA Grapalat" w:cs="Sylfaen"/>
          <w:sz w:val="24"/>
          <w:szCs w:val="24"/>
          <w:lang w:val="hy-AM"/>
        </w:rPr>
        <w:softHyphen/>
      </w:r>
      <w:r w:rsidRPr="006512B2">
        <w:rPr>
          <w:rFonts w:ascii="GHEA Grapalat" w:hAnsi="GHEA Grapalat" w:cs="Sylfaen"/>
          <w:sz w:val="24"/>
          <w:szCs w:val="24"/>
          <w:lang w:val="hy-AM"/>
        </w:rPr>
        <w:t>ված</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փաստաթղթերը</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հայտարարատուի</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կողմից</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ներկայացվելուց</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հետո</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մարմին</w:t>
      </w:r>
      <w:r w:rsidR="00C41075">
        <w:rPr>
          <w:rFonts w:ascii="GHEA Grapalat" w:hAnsi="GHEA Grapalat" w:cs="Sylfaen"/>
          <w:sz w:val="24"/>
          <w:szCs w:val="24"/>
          <w:lang w:val="hy-AM"/>
        </w:rPr>
        <w:softHyphen/>
      </w:r>
      <w:r w:rsidRPr="006512B2">
        <w:rPr>
          <w:rFonts w:ascii="GHEA Grapalat" w:hAnsi="GHEA Grapalat" w:cs="Sylfaen"/>
          <w:sz w:val="24"/>
          <w:szCs w:val="24"/>
          <w:lang w:val="hy-AM"/>
        </w:rPr>
        <w:t>ները</w:t>
      </w:r>
      <w:r w:rsidRPr="00A9436F">
        <w:rPr>
          <w:rFonts w:ascii="GHEA Grapalat" w:hAnsi="GHEA Grapalat" w:cs="Sylfaen"/>
          <w:sz w:val="24"/>
          <w:szCs w:val="24"/>
          <w:lang w:val="hy-AM"/>
        </w:rPr>
        <w:t xml:space="preserve"> </w:t>
      </w:r>
      <w:r w:rsidR="00794A28">
        <w:rPr>
          <w:rFonts w:ascii="GHEA Grapalat" w:hAnsi="GHEA Grapalat" w:cs="Sylfaen"/>
          <w:sz w:val="24"/>
          <w:szCs w:val="24"/>
          <w:lang w:val="hy-AM"/>
        </w:rPr>
        <w:t>2</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աշխատանքային</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օրվա</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ընթացքում</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ընդունում</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են</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Հայաստանի</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Հան</w:t>
      </w:r>
      <w:r w:rsidR="00C41075">
        <w:rPr>
          <w:rFonts w:ascii="GHEA Grapalat" w:hAnsi="GHEA Grapalat" w:cs="Sylfaen"/>
          <w:sz w:val="24"/>
          <w:szCs w:val="24"/>
          <w:lang w:val="hy-AM"/>
        </w:rPr>
        <w:softHyphen/>
      </w:r>
      <w:r w:rsidRPr="006512B2">
        <w:rPr>
          <w:rFonts w:ascii="GHEA Grapalat" w:hAnsi="GHEA Grapalat" w:cs="Sylfaen"/>
          <w:sz w:val="24"/>
          <w:szCs w:val="24"/>
          <w:lang w:val="hy-AM"/>
        </w:rPr>
        <w:t>րա</w:t>
      </w:r>
      <w:r w:rsidR="00C41075">
        <w:rPr>
          <w:rFonts w:ascii="GHEA Grapalat" w:hAnsi="GHEA Grapalat" w:cs="Sylfaen"/>
          <w:sz w:val="24"/>
          <w:szCs w:val="24"/>
          <w:lang w:val="hy-AM"/>
        </w:rPr>
        <w:softHyphen/>
      </w:r>
      <w:r w:rsidRPr="006512B2">
        <w:rPr>
          <w:rFonts w:ascii="GHEA Grapalat" w:hAnsi="GHEA Grapalat" w:cs="Sylfaen"/>
          <w:sz w:val="24"/>
          <w:szCs w:val="24"/>
          <w:lang w:val="hy-AM"/>
        </w:rPr>
        <w:t>պետությ</w:t>
      </w:r>
      <w:r w:rsidR="00854CDA" w:rsidRPr="006512B2">
        <w:rPr>
          <w:rFonts w:ascii="GHEA Grapalat" w:hAnsi="GHEA Grapalat" w:cs="Sylfaen"/>
          <w:sz w:val="24"/>
          <w:szCs w:val="24"/>
          <w:lang w:val="hy-AM"/>
        </w:rPr>
        <w:t xml:space="preserve">ունից </w:t>
      </w:r>
      <w:r w:rsidRPr="006512B2">
        <w:rPr>
          <w:rFonts w:ascii="GHEA Grapalat" w:hAnsi="GHEA Grapalat" w:cs="Sylfaen"/>
          <w:sz w:val="24"/>
          <w:szCs w:val="24"/>
          <w:lang w:val="hy-AM"/>
        </w:rPr>
        <w:t>արտահանվող</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ապրանքների</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սույն</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օրենքի</w:t>
      </w:r>
      <w:r w:rsidRPr="00A9436F">
        <w:rPr>
          <w:rFonts w:ascii="GHEA Grapalat" w:hAnsi="GHEA Grapalat" w:cs="Sylfaen"/>
          <w:sz w:val="24"/>
          <w:szCs w:val="24"/>
          <w:lang w:val="hy-AM"/>
        </w:rPr>
        <w:t xml:space="preserve"> </w:t>
      </w:r>
      <w:r w:rsidR="009F6B31">
        <w:rPr>
          <w:rFonts w:ascii="GHEA Grapalat" w:hAnsi="GHEA Grapalat" w:cs="Sylfaen"/>
          <w:sz w:val="24"/>
          <w:szCs w:val="24"/>
          <w:lang w:val="hy-AM"/>
        </w:rPr>
        <w:t>27</w:t>
      </w:r>
      <w:r w:rsidRPr="00A9436F">
        <w:rPr>
          <w:rFonts w:ascii="GHEA Grapalat" w:hAnsi="GHEA Grapalat" w:cs="Sylfaen"/>
          <w:sz w:val="24"/>
          <w:szCs w:val="24"/>
          <w:lang w:val="hy-AM"/>
        </w:rPr>
        <w:t>-</w:t>
      </w:r>
      <w:r w:rsidRPr="006512B2">
        <w:rPr>
          <w:rFonts w:ascii="GHEA Grapalat" w:hAnsi="GHEA Grapalat" w:cs="Sylfaen"/>
          <w:sz w:val="24"/>
          <w:szCs w:val="24"/>
          <w:lang w:val="hy-AM"/>
        </w:rPr>
        <w:t>րդ</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հոդվածի</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համաձայն</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հաշվարկված</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արժեքը</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Սույն</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օրենքի</w:t>
      </w:r>
      <w:r w:rsidRPr="00A9436F">
        <w:rPr>
          <w:rFonts w:ascii="GHEA Grapalat" w:hAnsi="GHEA Grapalat" w:cs="Sylfaen"/>
          <w:sz w:val="24"/>
          <w:szCs w:val="24"/>
          <w:lang w:val="hy-AM"/>
        </w:rPr>
        <w:t xml:space="preserve"> </w:t>
      </w:r>
      <w:r w:rsidR="00742E48">
        <w:rPr>
          <w:rFonts w:ascii="GHEA Grapalat" w:hAnsi="GHEA Grapalat" w:cs="Sylfaen"/>
          <w:sz w:val="24"/>
          <w:szCs w:val="24"/>
          <w:lang w:val="hy-AM"/>
        </w:rPr>
        <w:t>35</w:t>
      </w:r>
      <w:r w:rsidRPr="00A9436F">
        <w:rPr>
          <w:rFonts w:ascii="GHEA Grapalat" w:hAnsi="GHEA Grapalat" w:cs="Sylfaen"/>
          <w:sz w:val="24"/>
          <w:szCs w:val="24"/>
          <w:lang w:val="hy-AM"/>
        </w:rPr>
        <w:t>-</w:t>
      </w:r>
      <w:r w:rsidRPr="006512B2">
        <w:rPr>
          <w:rFonts w:ascii="GHEA Grapalat" w:hAnsi="GHEA Grapalat" w:cs="Sylfaen"/>
          <w:sz w:val="24"/>
          <w:szCs w:val="24"/>
          <w:lang w:val="hy-AM"/>
        </w:rPr>
        <w:t>րդ</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հոդվածի</w:t>
      </w:r>
      <w:r w:rsidRPr="00A9436F">
        <w:rPr>
          <w:rFonts w:ascii="GHEA Grapalat" w:hAnsi="GHEA Grapalat" w:cs="Sylfaen"/>
          <w:sz w:val="24"/>
          <w:szCs w:val="24"/>
          <w:lang w:val="hy-AM"/>
        </w:rPr>
        <w:t xml:space="preserve"> </w:t>
      </w:r>
      <w:r w:rsidR="00091648" w:rsidRPr="00A9436F">
        <w:rPr>
          <w:rFonts w:ascii="GHEA Grapalat" w:hAnsi="GHEA Grapalat" w:cs="Sylfaen"/>
          <w:sz w:val="24"/>
          <w:szCs w:val="24"/>
          <w:lang w:val="hy-AM"/>
        </w:rPr>
        <w:t>2</w:t>
      </w:r>
      <w:r w:rsidRPr="00A9436F">
        <w:rPr>
          <w:rFonts w:ascii="GHEA Grapalat" w:hAnsi="GHEA Grapalat" w:cs="Sylfaen"/>
          <w:sz w:val="24"/>
          <w:szCs w:val="24"/>
          <w:lang w:val="hy-AM"/>
        </w:rPr>
        <w:t>-</w:t>
      </w:r>
      <w:r w:rsidRPr="006512B2">
        <w:rPr>
          <w:rFonts w:ascii="GHEA Grapalat" w:hAnsi="GHEA Grapalat" w:cs="Sylfaen"/>
          <w:sz w:val="24"/>
          <w:szCs w:val="24"/>
          <w:lang w:val="hy-AM"/>
        </w:rPr>
        <w:t>րդ</w:t>
      </w:r>
      <w:r w:rsidRPr="00A9436F">
        <w:rPr>
          <w:rFonts w:ascii="GHEA Grapalat" w:hAnsi="GHEA Grapalat" w:cs="Sylfaen"/>
          <w:sz w:val="24"/>
          <w:szCs w:val="24"/>
          <w:lang w:val="hy-AM"/>
        </w:rPr>
        <w:t xml:space="preserve"> </w:t>
      </w:r>
      <w:r w:rsidR="00091648" w:rsidRPr="006512B2">
        <w:rPr>
          <w:rFonts w:ascii="GHEA Grapalat" w:hAnsi="GHEA Grapalat" w:cs="Sylfaen"/>
          <w:sz w:val="24"/>
          <w:szCs w:val="24"/>
          <w:lang w:val="hy-AM"/>
        </w:rPr>
        <w:t>մաս</w:t>
      </w:r>
      <w:r w:rsidRPr="006512B2">
        <w:rPr>
          <w:rFonts w:ascii="GHEA Grapalat" w:hAnsi="GHEA Grapalat" w:cs="Sylfaen"/>
          <w:sz w:val="24"/>
          <w:szCs w:val="24"/>
          <w:lang w:val="hy-AM"/>
        </w:rPr>
        <w:t>ով</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սահմանված</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դեպքերում</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Հայաստանի</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Հանրապետությ</w:t>
      </w:r>
      <w:r w:rsidR="00854CDA" w:rsidRPr="006512B2">
        <w:rPr>
          <w:rFonts w:ascii="GHEA Grapalat" w:hAnsi="GHEA Grapalat" w:cs="Sylfaen"/>
          <w:sz w:val="24"/>
          <w:szCs w:val="24"/>
          <w:lang w:val="hy-AM"/>
        </w:rPr>
        <w:t xml:space="preserve">ունից </w:t>
      </w:r>
      <w:r w:rsidRPr="006512B2">
        <w:rPr>
          <w:rFonts w:ascii="GHEA Grapalat" w:hAnsi="GHEA Grapalat" w:cs="Sylfaen"/>
          <w:sz w:val="24"/>
          <w:szCs w:val="24"/>
          <w:lang w:val="hy-AM"/>
        </w:rPr>
        <w:t>արտահանվող</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ապրանքների</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սույն</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օրենքի</w:t>
      </w:r>
      <w:r w:rsidRPr="00A9436F">
        <w:rPr>
          <w:rFonts w:ascii="GHEA Grapalat" w:hAnsi="GHEA Grapalat" w:cs="Sylfaen"/>
          <w:sz w:val="24"/>
          <w:szCs w:val="24"/>
          <w:lang w:val="hy-AM"/>
        </w:rPr>
        <w:t xml:space="preserve"> </w:t>
      </w:r>
      <w:r w:rsidR="00742E48">
        <w:rPr>
          <w:rFonts w:ascii="GHEA Grapalat" w:hAnsi="GHEA Grapalat" w:cs="Sylfaen"/>
          <w:sz w:val="24"/>
          <w:szCs w:val="24"/>
          <w:lang w:val="hy-AM"/>
        </w:rPr>
        <w:t>27</w:t>
      </w:r>
      <w:r w:rsidR="002515C5">
        <w:rPr>
          <w:rFonts w:ascii="GHEA Grapalat" w:hAnsi="GHEA Grapalat" w:cs="Sylfaen"/>
          <w:sz w:val="24"/>
          <w:szCs w:val="24"/>
          <w:lang w:val="hy-AM"/>
        </w:rPr>
        <w:t>-րդ</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հոդվածի</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համաձայն</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հաշվարկված</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արժեքն</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ընդունվում</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մերժվում</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հայտարարատուի</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կողմից</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մարմիններին</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լրացուցիչ</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փաստաթղթեր</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տեղեկություններ</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ներկայացվելուց</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հետո</w:t>
      </w:r>
      <w:r w:rsidRPr="00A9436F">
        <w:rPr>
          <w:rFonts w:ascii="GHEA Grapalat" w:hAnsi="GHEA Grapalat" w:cs="Sylfaen"/>
          <w:sz w:val="24"/>
          <w:szCs w:val="24"/>
          <w:lang w:val="hy-AM"/>
        </w:rPr>
        <w:t xml:space="preserve">` </w:t>
      </w:r>
      <w:r w:rsidR="00794A28">
        <w:rPr>
          <w:rFonts w:ascii="GHEA Grapalat" w:hAnsi="GHEA Grapalat" w:cs="Sylfaen"/>
          <w:sz w:val="24"/>
          <w:szCs w:val="24"/>
          <w:lang w:val="hy-AM"/>
        </w:rPr>
        <w:t>1</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աշխատանքային</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օրվա</w:t>
      </w:r>
      <w:r w:rsidRPr="00A9436F">
        <w:rPr>
          <w:rFonts w:ascii="GHEA Grapalat" w:hAnsi="GHEA Grapalat" w:cs="Sylfaen"/>
          <w:sz w:val="24"/>
          <w:szCs w:val="24"/>
          <w:lang w:val="hy-AM"/>
        </w:rPr>
        <w:t xml:space="preserve"> </w:t>
      </w:r>
      <w:r w:rsidRPr="006512B2">
        <w:rPr>
          <w:rFonts w:ascii="GHEA Grapalat" w:hAnsi="GHEA Grapalat" w:cs="Sylfaen"/>
          <w:sz w:val="24"/>
          <w:szCs w:val="24"/>
          <w:lang w:val="hy-AM"/>
        </w:rPr>
        <w:t>ընթացքում</w:t>
      </w:r>
      <w:r w:rsidRPr="00A9436F">
        <w:rPr>
          <w:rFonts w:ascii="GHEA Grapalat" w:hAnsi="GHEA Grapalat" w:cs="Sylfaen"/>
          <w:sz w:val="24"/>
          <w:szCs w:val="24"/>
          <w:lang w:val="hy-AM"/>
        </w:rPr>
        <w:t>:</w:t>
      </w:r>
    </w:p>
    <w:p w14:paraId="2AD9414F" w14:textId="42CAF218" w:rsidR="00F8013E" w:rsidRPr="00C41075" w:rsidRDefault="00F8013E" w:rsidP="0019208B">
      <w:pPr>
        <w:numPr>
          <w:ilvl w:val="0"/>
          <w:numId w:val="25"/>
        </w:numPr>
        <w:tabs>
          <w:tab w:val="left" w:pos="851"/>
        </w:tabs>
        <w:spacing w:after="0" w:line="360" w:lineRule="auto"/>
        <w:ind w:left="0" w:firstLine="567"/>
        <w:jc w:val="both"/>
        <w:rPr>
          <w:rFonts w:ascii="GHEA Grapalat" w:hAnsi="GHEA Grapalat" w:cs="Sylfaen"/>
          <w:sz w:val="24"/>
          <w:szCs w:val="24"/>
          <w:lang w:val="hy-AM"/>
        </w:rPr>
      </w:pPr>
      <w:r w:rsidRPr="00C41075">
        <w:rPr>
          <w:rFonts w:ascii="GHEA Grapalat" w:hAnsi="GHEA Grapalat" w:cs="Sylfaen"/>
          <w:sz w:val="24"/>
          <w:szCs w:val="24"/>
          <w:lang w:val="hy-AM"/>
        </w:rPr>
        <w:t xml:space="preserve">Սույն օրենքի </w:t>
      </w:r>
      <w:r w:rsidR="00742E48">
        <w:rPr>
          <w:rFonts w:ascii="GHEA Grapalat" w:hAnsi="GHEA Grapalat" w:cs="Sylfaen"/>
          <w:sz w:val="24"/>
          <w:szCs w:val="24"/>
          <w:lang w:val="hy-AM"/>
        </w:rPr>
        <w:t>27</w:t>
      </w:r>
      <w:r w:rsidR="002515C5">
        <w:rPr>
          <w:rFonts w:ascii="GHEA Grapalat" w:hAnsi="GHEA Grapalat" w:cs="Sylfaen"/>
          <w:sz w:val="24"/>
          <w:szCs w:val="24"/>
          <w:lang w:val="hy-AM"/>
        </w:rPr>
        <w:t>-րդ</w:t>
      </w:r>
      <w:r w:rsidRPr="00C41075">
        <w:rPr>
          <w:rFonts w:ascii="GHEA Grapalat" w:hAnsi="GHEA Grapalat" w:cs="Sylfaen"/>
          <w:sz w:val="24"/>
          <w:szCs w:val="24"/>
          <w:lang w:val="hy-AM"/>
        </w:rPr>
        <w:t xml:space="preserve"> հոդվածով սահմանված փաստաթղթերի հիման վրա հաշ</w:t>
      </w:r>
      <w:r w:rsidR="00C41075">
        <w:rPr>
          <w:rFonts w:ascii="GHEA Grapalat" w:hAnsi="GHEA Grapalat" w:cs="Sylfaen"/>
          <w:sz w:val="24"/>
          <w:szCs w:val="24"/>
          <w:lang w:val="hy-AM"/>
        </w:rPr>
        <w:softHyphen/>
      </w:r>
      <w:r w:rsidRPr="00C41075">
        <w:rPr>
          <w:rFonts w:ascii="GHEA Grapalat" w:hAnsi="GHEA Grapalat" w:cs="Sylfaen"/>
          <w:sz w:val="24"/>
          <w:szCs w:val="24"/>
          <w:lang w:val="hy-AM"/>
        </w:rPr>
        <w:t xml:space="preserve">վարկված մաքսային արժեքի մերժման դեպքում սույն հոդվածի երրորդ </w:t>
      </w:r>
      <w:r w:rsidR="00257132" w:rsidRPr="00C41075">
        <w:rPr>
          <w:rFonts w:ascii="GHEA Grapalat" w:hAnsi="GHEA Grapalat" w:cs="Sylfaen"/>
          <w:sz w:val="24"/>
          <w:szCs w:val="24"/>
          <w:lang w:val="hy-AM"/>
        </w:rPr>
        <w:t>մասով</w:t>
      </w:r>
      <w:r w:rsidRPr="00C41075">
        <w:rPr>
          <w:rFonts w:ascii="GHEA Grapalat" w:hAnsi="GHEA Grapalat" w:cs="Sylfaen"/>
          <w:sz w:val="24"/>
          <w:szCs w:val="24"/>
          <w:lang w:val="hy-AM"/>
        </w:rPr>
        <w:t xml:space="preserve"> սահ</w:t>
      </w:r>
      <w:r w:rsidR="00C41075">
        <w:rPr>
          <w:rFonts w:ascii="GHEA Grapalat" w:hAnsi="GHEA Grapalat" w:cs="Sylfaen"/>
          <w:sz w:val="24"/>
          <w:szCs w:val="24"/>
          <w:lang w:val="hy-AM"/>
        </w:rPr>
        <w:softHyphen/>
      </w:r>
      <w:r w:rsidRPr="00C41075">
        <w:rPr>
          <w:rFonts w:ascii="GHEA Grapalat" w:hAnsi="GHEA Grapalat" w:cs="Sylfaen"/>
          <w:sz w:val="24"/>
          <w:szCs w:val="24"/>
          <w:lang w:val="hy-AM"/>
        </w:rPr>
        <w:t>ման</w:t>
      </w:r>
      <w:r w:rsidR="00C41075">
        <w:rPr>
          <w:rFonts w:ascii="GHEA Grapalat" w:hAnsi="GHEA Grapalat" w:cs="Sylfaen"/>
          <w:sz w:val="24"/>
          <w:szCs w:val="24"/>
          <w:lang w:val="hy-AM"/>
        </w:rPr>
        <w:softHyphen/>
      </w:r>
      <w:r w:rsidRPr="00C41075">
        <w:rPr>
          <w:rFonts w:ascii="GHEA Grapalat" w:hAnsi="GHEA Grapalat" w:cs="Sylfaen"/>
          <w:sz w:val="24"/>
          <w:szCs w:val="24"/>
          <w:lang w:val="hy-AM"/>
        </w:rPr>
        <w:t xml:space="preserve">ված ժամկետներում սույն օրենքի </w:t>
      </w:r>
      <w:r w:rsidR="00742E48">
        <w:rPr>
          <w:rFonts w:ascii="GHEA Grapalat" w:hAnsi="GHEA Grapalat" w:cs="Sylfaen"/>
          <w:sz w:val="24"/>
          <w:szCs w:val="24"/>
          <w:lang w:val="hy-AM"/>
        </w:rPr>
        <w:t>27</w:t>
      </w:r>
      <w:r w:rsidR="002515C5">
        <w:rPr>
          <w:rFonts w:ascii="GHEA Grapalat" w:hAnsi="GHEA Grapalat" w:cs="Sylfaen"/>
          <w:sz w:val="24"/>
          <w:szCs w:val="24"/>
          <w:lang w:val="hy-AM"/>
        </w:rPr>
        <w:t>-րդ</w:t>
      </w:r>
      <w:r w:rsidRPr="00C41075">
        <w:rPr>
          <w:rFonts w:ascii="GHEA Grapalat" w:hAnsi="GHEA Grapalat" w:cs="Sylfaen"/>
          <w:sz w:val="24"/>
          <w:szCs w:val="24"/>
          <w:lang w:val="hy-AM"/>
        </w:rPr>
        <w:t xml:space="preserve"> հոդվածում նշված մեթոդով հաշվարկված մաքսային արժեքի մերժման վերաբերյալ մաքսային մարմինները գրավոր տեղեկացնում են հայտարարատուին` կազմելով սույն օրենքի </w:t>
      </w:r>
      <w:r w:rsidR="00742E48">
        <w:rPr>
          <w:rFonts w:ascii="GHEA Grapalat" w:hAnsi="GHEA Grapalat" w:cs="Sylfaen"/>
          <w:sz w:val="24"/>
          <w:szCs w:val="24"/>
          <w:lang w:val="hy-AM"/>
        </w:rPr>
        <w:t>35</w:t>
      </w:r>
      <w:r w:rsidRPr="00C41075">
        <w:rPr>
          <w:rFonts w:ascii="GHEA Grapalat" w:hAnsi="GHEA Grapalat" w:cs="Sylfaen"/>
          <w:sz w:val="24"/>
          <w:szCs w:val="24"/>
          <w:lang w:val="hy-AM"/>
        </w:rPr>
        <w:t>-րդ հոդվածով նախատեսված մերժման եզրակացությունը:</w:t>
      </w:r>
    </w:p>
    <w:p w14:paraId="6BAB2D9E" w14:textId="77777777" w:rsidR="00F8013E" w:rsidRPr="00C41075" w:rsidRDefault="00F8013E" w:rsidP="0019208B">
      <w:pPr>
        <w:numPr>
          <w:ilvl w:val="0"/>
          <w:numId w:val="25"/>
        </w:numPr>
        <w:tabs>
          <w:tab w:val="left" w:pos="851"/>
        </w:tabs>
        <w:spacing w:after="0" w:line="360" w:lineRule="auto"/>
        <w:ind w:left="0" w:firstLine="567"/>
        <w:jc w:val="both"/>
        <w:rPr>
          <w:rFonts w:ascii="GHEA Grapalat" w:hAnsi="GHEA Grapalat"/>
          <w:sz w:val="24"/>
          <w:szCs w:val="24"/>
          <w:lang w:val="hy-AM"/>
        </w:rPr>
      </w:pPr>
      <w:r w:rsidRPr="00C41075">
        <w:rPr>
          <w:rFonts w:ascii="GHEA Grapalat" w:hAnsi="GHEA Grapalat" w:cs="Sylfaen"/>
          <w:sz w:val="24"/>
          <w:szCs w:val="24"/>
          <w:lang w:val="hy-AM"/>
        </w:rPr>
        <w:t xml:space="preserve">Մաքսային մարմինների կողմից սույն հոդվածի երրորդ </w:t>
      </w:r>
      <w:r w:rsidR="00091648" w:rsidRPr="00C41075">
        <w:rPr>
          <w:rFonts w:ascii="GHEA Grapalat" w:hAnsi="GHEA Grapalat" w:cs="Sylfaen"/>
          <w:sz w:val="24"/>
          <w:szCs w:val="24"/>
          <w:lang w:val="hy-AM"/>
        </w:rPr>
        <w:t>մաս</w:t>
      </w:r>
      <w:r w:rsidRPr="00C41075">
        <w:rPr>
          <w:rFonts w:ascii="GHEA Grapalat" w:hAnsi="GHEA Grapalat" w:cs="Sylfaen"/>
          <w:sz w:val="24"/>
          <w:szCs w:val="24"/>
          <w:lang w:val="hy-AM"/>
        </w:rPr>
        <w:t>ով սահմանված ժամ</w:t>
      </w:r>
      <w:r w:rsidR="00C41075">
        <w:rPr>
          <w:rFonts w:ascii="GHEA Grapalat" w:hAnsi="GHEA Grapalat" w:cs="Sylfaen"/>
          <w:sz w:val="24"/>
          <w:szCs w:val="24"/>
          <w:lang w:val="hy-AM"/>
        </w:rPr>
        <w:softHyphen/>
      </w:r>
      <w:r w:rsidRPr="00C41075">
        <w:rPr>
          <w:rFonts w:ascii="GHEA Grapalat" w:hAnsi="GHEA Grapalat" w:cs="Sylfaen"/>
          <w:sz w:val="24"/>
          <w:szCs w:val="24"/>
          <w:lang w:val="hy-AM"/>
        </w:rPr>
        <w:t>կետ</w:t>
      </w:r>
      <w:r w:rsidR="00C41075">
        <w:rPr>
          <w:rFonts w:ascii="GHEA Grapalat" w:hAnsi="GHEA Grapalat" w:cs="Sylfaen"/>
          <w:sz w:val="24"/>
          <w:szCs w:val="24"/>
          <w:lang w:val="hy-AM"/>
        </w:rPr>
        <w:softHyphen/>
      </w:r>
      <w:r w:rsidRPr="00C41075">
        <w:rPr>
          <w:rFonts w:ascii="GHEA Grapalat" w:hAnsi="GHEA Grapalat" w:cs="Sylfaen"/>
          <w:sz w:val="24"/>
          <w:szCs w:val="24"/>
          <w:lang w:val="hy-AM"/>
        </w:rPr>
        <w:t>ներում մաքսային արժեքի մերժման վերաբերյալ հայտարարատուին տեղեկացում չներ</w:t>
      </w:r>
      <w:r w:rsidR="00C41075">
        <w:rPr>
          <w:rFonts w:ascii="GHEA Grapalat" w:hAnsi="GHEA Grapalat" w:cs="Sylfaen"/>
          <w:sz w:val="24"/>
          <w:szCs w:val="24"/>
          <w:lang w:val="hy-AM"/>
        </w:rPr>
        <w:softHyphen/>
      </w:r>
      <w:r w:rsidRPr="00C41075">
        <w:rPr>
          <w:rFonts w:ascii="GHEA Grapalat" w:hAnsi="GHEA Grapalat" w:cs="Sylfaen"/>
          <w:sz w:val="24"/>
          <w:szCs w:val="24"/>
          <w:lang w:val="hy-AM"/>
        </w:rPr>
        <w:t>կայացվելու դեպքում հայտարարատուի որոշած մաքսային արժեքը համարվում է ընդունված:</w:t>
      </w:r>
    </w:p>
    <w:p w14:paraId="2101EFE6" w14:textId="77777777" w:rsidR="00F8013E" w:rsidRPr="00C41075" w:rsidRDefault="00F8013E" w:rsidP="006512B2">
      <w:pPr>
        <w:spacing w:after="0" w:line="360" w:lineRule="auto"/>
        <w:ind w:firstLine="567"/>
        <w:jc w:val="both"/>
        <w:rPr>
          <w:rFonts w:ascii="GHEA Grapalat" w:hAnsi="GHEA Grapalat"/>
          <w:sz w:val="24"/>
          <w:szCs w:val="24"/>
          <w:lang w:val="hy-AM"/>
        </w:rPr>
      </w:pPr>
      <w:r w:rsidRPr="00C41075">
        <w:rPr>
          <w:rFonts w:ascii="Courier New" w:hAnsi="Courier New" w:cs="Courier New"/>
          <w:sz w:val="24"/>
          <w:szCs w:val="24"/>
          <w:lang w:val="hy-AM"/>
        </w:rPr>
        <w:t> </w:t>
      </w:r>
    </w:p>
    <w:p w14:paraId="44B90DA5" w14:textId="77777777" w:rsidR="004B4AA4" w:rsidRDefault="004B4AA4" w:rsidP="006512B2">
      <w:pPr>
        <w:spacing w:after="0" w:line="360" w:lineRule="auto"/>
        <w:ind w:firstLine="567"/>
        <w:jc w:val="both"/>
        <w:rPr>
          <w:rFonts w:ascii="GHEA Grapalat" w:hAnsi="GHEA Grapalat" w:cs="Sylfaen"/>
          <w:b/>
          <w:bCs/>
          <w:sz w:val="24"/>
          <w:szCs w:val="24"/>
          <w:lang w:val="hy-AM"/>
        </w:rPr>
      </w:pPr>
    </w:p>
    <w:p w14:paraId="0A4D5720" w14:textId="77777777" w:rsidR="004B4AA4" w:rsidRDefault="004B4AA4" w:rsidP="006512B2">
      <w:pPr>
        <w:spacing w:after="0" w:line="360" w:lineRule="auto"/>
        <w:ind w:firstLine="567"/>
        <w:jc w:val="both"/>
        <w:rPr>
          <w:rFonts w:ascii="GHEA Grapalat" w:hAnsi="GHEA Grapalat" w:cs="Sylfaen"/>
          <w:b/>
          <w:bCs/>
          <w:sz w:val="24"/>
          <w:szCs w:val="24"/>
          <w:lang w:val="hy-AM"/>
        </w:rPr>
      </w:pPr>
    </w:p>
    <w:p w14:paraId="625D1ACD" w14:textId="12571C19" w:rsidR="00C41075" w:rsidRDefault="00F8013E" w:rsidP="006512B2">
      <w:pPr>
        <w:spacing w:after="0" w:line="360" w:lineRule="auto"/>
        <w:ind w:firstLine="567"/>
        <w:jc w:val="both"/>
        <w:rPr>
          <w:rFonts w:ascii="GHEA Grapalat" w:hAnsi="GHEA Grapalat" w:cs="Sylfaen"/>
          <w:b/>
          <w:bCs/>
          <w:sz w:val="24"/>
          <w:szCs w:val="24"/>
          <w:lang w:val="hy-AM"/>
        </w:rPr>
      </w:pPr>
      <w:r w:rsidRPr="00C41075">
        <w:rPr>
          <w:rFonts w:ascii="GHEA Grapalat" w:hAnsi="GHEA Grapalat" w:cs="Sylfaen"/>
          <w:b/>
          <w:bCs/>
          <w:sz w:val="24"/>
          <w:szCs w:val="24"/>
          <w:lang w:val="hy-AM"/>
        </w:rPr>
        <w:lastRenderedPageBreak/>
        <w:t xml:space="preserve">Հոդված </w:t>
      </w:r>
      <w:r w:rsidR="00C731DD" w:rsidRPr="005C7648">
        <w:rPr>
          <w:rFonts w:ascii="GHEA Grapalat" w:hAnsi="GHEA Grapalat" w:cs="Sylfaen"/>
          <w:b/>
          <w:bCs/>
          <w:sz w:val="24"/>
          <w:szCs w:val="24"/>
          <w:lang w:val="hy-AM"/>
        </w:rPr>
        <w:t>25</w:t>
      </w:r>
      <w:r w:rsidRPr="00C41075">
        <w:rPr>
          <w:rFonts w:ascii="GHEA Grapalat" w:hAnsi="GHEA Grapalat" w:cs="Sylfaen"/>
          <w:b/>
          <w:bCs/>
          <w:sz w:val="24"/>
          <w:szCs w:val="24"/>
          <w:lang w:val="hy-AM"/>
        </w:rPr>
        <w:t xml:space="preserve">. </w:t>
      </w:r>
      <w:r w:rsidR="00C41075">
        <w:rPr>
          <w:rFonts w:ascii="GHEA Grapalat" w:hAnsi="GHEA Grapalat" w:cs="Sylfaen"/>
          <w:b/>
          <w:bCs/>
          <w:sz w:val="24"/>
          <w:szCs w:val="24"/>
          <w:lang w:val="hy-AM"/>
        </w:rPr>
        <w:t>Հայաստանի Հանրապետությունից ա</w:t>
      </w:r>
      <w:r w:rsidRPr="00C41075">
        <w:rPr>
          <w:rFonts w:ascii="GHEA Grapalat" w:hAnsi="GHEA Grapalat" w:cs="Sylfaen"/>
          <w:b/>
          <w:bCs/>
          <w:sz w:val="24"/>
          <w:szCs w:val="24"/>
          <w:lang w:val="hy-AM"/>
        </w:rPr>
        <w:t>րտահան</w:t>
      </w:r>
      <w:r w:rsidR="00C41075">
        <w:rPr>
          <w:rFonts w:ascii="GHEA Grapalat" w:hAnsi="GHEA Grapalat" w:cs="Sylfaen"/>
          <w:b/>
          <w:bCs/>
          <w:sz w:val="24"/>
          <w:szCs w:val="24"/>
          <w:lang w:val="hy-AM"/>
        </w:rPr>
        <w:t>վող ապրանքների</w:t>
      </w:r>
    </w:p>
    <w:p w14:paraId="28DA18EB" w14:textId="77777777" w:rsidR="00F8013E" w:rsidRPr="00C41075" w:rsidRDefault="00F8013E" w:rsidP="00093B36">
      <w:pPr>
        <w:spacing w:after="0" w:line="360" w:lineRule="auto"/>
        <w:ind w:firstLine="1980"/>
        <w:jc w:val="both"/>
        <w:rPr>
          <w:rFonts w:ascii="GHEA Grapalat" w:hAnsi="GHEA Grapalat" w:cs="Sylfaen"/>
          <w:sz w:val="24"/>
          <w:szCs w:val="24"/>
          <w:lang w:val="hy-AM"/>
        </w:rPr>
      </w:pPr>
      <w:r w:rsidRPr="00C41075">
        <w:rPr>
          <w:rFonts w:ascii="GHEA Grapalat" w:hAnsi="GHEA Grapalat" w:cs="Sylfaen"/>
          <w:b/>
          <w:bCs/>
          <w:sz w:val="24"/>
          <w:szCs w:val="24"/>
          <w:lang w:val="hy-AM"/>
        </w:rPr>
        <w:t>մաքսային</w:t>
      </w:r>
      <w:r w:rsidRPr="00C41075">
        <w:rPr>
          <w:rFonts w:ascii="GHEA Grapalat" w:hAnsi="GHEA Grapalat"/>
          <w:b/>
          <w:bCs/>
          <w:sz w:val="24"/>
          <w:szCs w:val="24"/>
          <w:lang w:val="hy-AM"/>
        </w:rPr>
        <w:t xml:space="preserve"> </w:t>
      </w:r>
      <w:r w:rsidRPr="00C41075">
        <w:rPr>
          <w:rFonts w:ascii="GHEA Grapalat" w:hAnsi="GHEA Grapalat" w:cs="Sylfaen"/>
          <w:b/>
          <w:bCs/>
          <w:sz w:val="24"/>
          <w:szCs w:val="24"/>
          <w:lang w:val="hy-AM"/>
        </w:rPr>
        <w:t>արժեքի</w:t>
      </w:r>
      <w:r w:rsidRPr="00C41075">
        <w:rPr>
          <w:rFonts w:ascii="GHEA Grapalat" w:hAnsi="GHEA Grapalat"/>
          <w:b/>
          <w:bCs/>
          <w:sz w:val="24"/>
          <w:szCs w:val="24"/>
          <w:lang w:val="hy-AM"/>
        </w:rPr>
        <w:t xml:space="preserve"> </w:t>
      </w:r>
      <w:r w:rsidRPr="00C41075">
        <w:rPr>
          <w:rFonts w:ascii="GHEA Grapalat" w:hAnsi="GHEA Grapalat" w:cs="Sylfaen"/>
          <w:b/>
          <w:bCs/>
          <w:sz w:val="24"/>
          <w:szCs w:val="24"/>
          <w:lang w:val="hy-AM"/>
        </w:rPr>
        <w:t>բաղկացուցիչները</w:t>
      </w:r>
      <w:r w:rsidRPr="00C41075">
        <w:rPr>
          <w:rFonts w:ascii="Courier New" w:hAnsi="Courier New" w:cs="Courier New"/>
          <w:b/>
          <w:bCs/>
          <w:sz w:val="24"/>
          <w:szCs w:val="24"/>
          <w:lang w:val="hy-AM"/>
        </w:rPr>
        <w:t> </w:t>
      </w:r>
    </w:p>
    <w:p w14:paraId="51FABF2B" w14:textId="77777777" w:rsidR="00F8013E" w:rsidRPr="00C41075" w:rsidRDefault="00F8013E" w:rsidP="0019208B">
      <w:pPr>
        <w:numPr>
          <w:ilvl w:val="0"/>
          <w:numId w:val="27"/>
        </w:numPr>
        <w:tabs>
          <w:tab w:val="left" w:pos="851"/>
        </w:tabs>
        <w:spacing w:after="0" w:line="360" w:lineRule="auto"/>
        <w:ind w:left="0" w:firstLine="567"/>
        <w:jc w:val="both"/>
        <w:rPr>
          <w:rFonts w:ascii="GHEA Grapalat" w:hAnsi="GHEA Grapalat"/>
          <w:sz w:val="24"/>
          <w:szCs w:val="24"/>
          <w:lang w:val="hy-AM"/>
        </w:rPr>
      </w:pPr>
      <w:r w:rsidRPr="00C41075">
        <w:rPr>
          <w:rFonts w:ascii="GHEA Grapalat" w:hAnsi="GHEA Grapalat" w:cs="Sylfaen"/>
          <w:sz w:val="24"/>
          <w:szCs w:val="24"/>
          <w:lang w:val="hy-AM"/>
        </w:rPr>
        <w:t>Մաքսային</w:t>
      </w:r>
      <w:r w:rsidRPr="00C41075">
        <w:rPr>
          <w:rFonts w:ascii="GHEA Grapalat" w:hAnsi="GHEA Grapalat"/>
          <w:sz w:val="24"/>
          <w:szCs w:val="24"/>
          <w:lang w:val="hy-AM"/>
        </w:rPr>
        <w:t xml:space="preserve"> </w:t>
      </w:r>
      <w:r w:rsidRPr="00C41075">
        <w:rPr>
          <w:rFonts w:ascii="GHEA Grapalat" w:hAnsi="GHEA Grapalat" w:cs="Sylfaen"/>
          <w:sz w:val="24"/>
          <w:szCs w:val="24"/>
          <w:lang w:val="hy-AM"/>
        </w:rPr>
        <w:t>արժեքը</w:t>
      </w:r>
      <w:r w:rsidRPr="00C41075">
        <w:rPr>
          <w:rFonts w:ascii="GHEA Grapalat" w:hAnsi="GHEA Grapalat"/>
          <w:sz w:val="24"/>
          <w:szCs w:val="24"/>
          <w:lang w:val="hy-AM"/>
        </w:rPr>
        <w:t xml:space="preserve"> </w:t>
      </w:r>
      <w:r w:rsidRPr="00C41075">
        <w:rPr>
          <w:rFonts w:ascii="GHEA Grapalat" w:hAnsi="GHEA Grapalat" w:cs="Sylfaen"/>
          <w:sz w:val="24"/>
          <w:szCs w:val="24"/>
          <w:lang w:val="hy-AM"/>
        </w:rPr>
        <w:t>ներառում</w:t>
      </w:r>
      <w:r w:rsidRPr="00C41075">
        <w:rPr>
          <w:rFonts w:ascii="GHEA Grapalat" w:hAnsi="GHEA Grapalat"/>
          <w:sz w:val="24"/>
          <w:szCs w:val="24"/>
          <w:lang w:val="hy-AM"/>
        </w:rPr>
        <w:t xml:space="preserve"> </w:t>
      </w:r>
      <w:r w:rsidRPr="00C41075">
        <w:rPr>
          <w:rFonts w:ascii="GHEA Grapalat" w:hAnsi="GHEA Grapalat" w:cs="Sylfaen"/>
          <w:sz w:val="24"/>
          <w:szCs w:val="24"/>
          <w:lang w:val="hy-AM"/>
        </w:rPr>
        <w:t>է</w:t>
      </w:r>
      <w:r w:rsidRPr="00C41075">
        <w:rPr>
          <w:rFonts w:ascii="GHEA Grapalat" w:hAnsi="GHEA Grapalat"/>
          <w:sz w:val="24"/>
          <w:szCs w:val="24"/>
          <w:lang w:val="hy-AM"/>
        </w:rPr>
        <w:t>`</w:t>
      </w:r>
    </w:p>
    <w:p w14:paraId="1B84BF9F" w14:textId="77777777" w:rsidR="00F8013E" w:rsidRPr="00C41075" w:rsidRDefault="00257132" w:rsidP="0019208B">
      <w:pPr>
        <w:numPr>
          <w:ilvl w:val="1"/>
          <w:numId w:val="28"/>
        </w:numPr>
        <w:tabs>
          <w:tab w:val="left" w:pos="851"/>
        </w:tabs>
        <w:spacing w:after="0" w:line="360" w:lineRule="auto"/>
        <w:ind w:left="0" w:firstLine="567"/>
        <w:jc w:val="both"/>
        <w:rPr>
          <w:rFonts w:ascii="GHEA Grapalat" w:hAnsi="GHEA Grapalat"/>
          <w:sz w:val="24"/>
          <w:szCs w:val="24"/>
          <w:lang w:val="hy-AM"/>
        </w:rPr>
      </w:pPr>
      <w:r w:rsidRPr="00C41075">
        <w:rPr>
          <w:rFonts w:ascii="GHEA Grapalat" w:hAnsi="GHEA Grapalat" w:cs="Sylfaen"/>
          <w:sz w:val="24"/>
          <w:szCs w:val="24"/>
          <w:lang w:val="hy-AM"/>
        </w:rPr>
        <w:t>Հայաստանի Հանրապետությունում</w:t>
      </w:r>
      <w:r w:rsidR="00F8013E" w:rsidRPr="00C41075">
        <w:rPr>
          <w:rFonts w:ascii="GHEA Grapalat" w:hAnsi="GHEA Grapalat"/>
          <w:sz w:val="24"/>
          <w:szCs w:val="24"/>
          <w:lang w:val="hy-AM"/>
        </w:rPr>
        <w:t xml:space="preserve"> </w:t>
      </w:r>
      <w:r w:rsidR="00F8013E" w:rsidRPr="00C41075">
        <w:rPr>
          <w:rFonts w:ascii="GHEA Grapalat" w:hAnsi="GHEA Grapalat" w:cs="Sylfaen"/>
          <w:sz w:val="24"/>
          <w:szCs w:val="24"/>
          <w:lang w:val="hy-AM"/>
        </w:rPr>
        <w:t>ապրանքներ</w:t>
      </w:r>
      <w:r w:rsidRPr="00C41075">
        <w:rPr>
          <w:rFonts w:ascii="GHEA Grapalat" w:hAnsi="GHEA Grapalat" w:cs="Sylfaen"/>
          <w:sz w:val="24"/>
          <w:szCs w:val="24"/>
          <w:lang w:val="hy-AM"/>
        </w:rPr>
        <w:t>ի</w:t>
      </w:r>
      <w:r w:rsidR="00F8013E" w:rsidRPr="00C41075">
        <w:rPr>
          <w:rFonts w:ascii="GHEA Grapalat" w:hAnsi="GHEA Grapalat"/>
          <w:sz w:val="24"/>
          <w:szCs w:val="24"/>
          <w:lang w:val="hy-AM"/>
        </w:rPr>
        <w:t xml:space="preserve"> </w:t>
      </w:r>
      <w:r w:rsidR="00F8013E" w:rsidRPr="00C41075">
        <w:rPr>
          <w:rFonts w:ascii="GHEA Grapalat" w:hAnsi="GHEA Grapalat" w:cs="Sylfaen"/>
          <w:sz w:val="24"/>
          <w:szCs w:val="24"/>
          <w:lang w:val="hy-AM"/>
        </w:rPr>
        <w:t>ձեռքբեր</w:t>
      </w:r>
      <w:r w:rsidRPr="00C41075">
        <w:rPr>
          <w:rFonts w:ascii="GHEA Grapalat" w:hAnsi="GHEA Grapalat" w:cs="Sylfaen"/>
          <w:sz w:val="24"/>
          <w:szCs w:val="24"/>
          <w:lang w:val="hy-AM"/>
        </w:rPr>
        <w:t>ման</w:t>
      </w:r>
      <w:r w:rsidR="00F8013E" w:rsidRPr="00C41075">
        <w:rPr>
          <w:rFonts w:ascii="GHEA Grapalat" w:hAnsi="GHEA Grapalat"/>
          <w:sz w:val="24"/>
          <w:szCs w:val="24"/>
          <w:lang w:val="hy-AM"/>
        </w:rPr>
        <w:t xml:space="preserve"> </w:t>
      </w:r>
      <w:r w:rsidR="00F8013E" w:rsidRPr="00C41075">
        <w:rPr>
          <w:rFonts w:ascii="GHEA Grapalat" w:hAnsi="GHEA Grapalat" w:cs="Sylfaen"/>
          <w:sz w:val="24"/>
          <w:szCs w:val="24"/>
          <w:lang w:val="hy-AM"/>
        </w:rPr>
        <w:t>գինը</w:t>
      </w:r>
      <w:r w:rsidR="00163651" w:rsidRPr="00C41075">
        <w:rPr>
          <w:rFonts w:ascii="GHEA Grapalat" w:hAnsi="GHEA Grapalat"/>
          <w:sz w:val="24"/>
          <w:szCs w:val="24"/>
          <w:lang w:val="hy-AM"/>
        </w:rPr>
        <w:t>,</w:t>
      </w:r>
    </w:p>
    <w:p w14:paraId="4EB7F8EC" w14:textId="77777777" w:rsidR="00F8013E" w:rsidRPr="00C41075" w:rsidRDefault="00F8013E" w:rsidP="0019208B">
      <w:pPr>
        <w:numPr>
          <w:ilvl w:val="1"/>
          <w:numId w:val="28"/>
        </w:numPr>
        <w:tabs>
          <w:tab w:val="left" w:pos="851"/>
        </w:tabs>
        <w:spacing w:after="0" w:line="360" w:lineRule="auto"/>
        <w:ind w:left="0" w:firstLine="567"/>
        <w:jc w:val="both"/>
        <w:rPr>
          <w:rFonts w:ascii="GHEA Grapalat" w:hAnsi="GHEA Grapalat"/>
          <w:sz w:val="24"/>
          <w:szCs w:val="24"/>
          <w:lang w:val="hy-AM"/>
        </w:rPr>
      </w:pPr>
      <w:r w:rsidRPr="00C41075">
        <w:rPr>
          <w:rFonts w:ascii="GHEA Grapalat" w:hAnsi="GHEA Grapalat" w:cs="Sylfaen"/>
          <w:sz w:val="24"/>
          <w:szCs w:val="24"/>
          <w:lang w:val="hy-AM"/>
        </w:rPr>
        <w:t>մինչև</w:t>
      </w:r>
      <w:r w:rsidRPr="00C41075">
        <w:rPr>
          <w:rFonts w:ascii="GHEA Grapalat" w:hAnsi="GHEA Grapalat"/>
          <w:sz w:val="24"/>
          <w:szCs w:val="24"/>
          <w:lang w:val="hy-AM"/>
        </w:rPr>
        <w:t xml:space="preserve"> </w:t>
      </w:r>
      <w:r w:rsidRPr="00C41075">
        <w:rPr>
          <w:rFonts w:ascii="GHEA Grapalat" w:hAnsi="GHEA Grapalat" w:cs="Sylfaen"/>
          <w:sz w:val="24"/>
          <w:szCs w:val="24"/>
          <w:lang w:val="hy-AM"/>
        </w:rPr>
        <w:t>Հայաստանի</w:t>
      </w:r>
      <w:r w:rsidRPr="00C41075">
        <w:rPr>
          <w:rFonts w:ascii="GHEA Grapalat" w:hAnsi="GHEA Grapalat"/>
          <w:sz w:val="24"/>
          <w:szCs w:val="24"/>
          <w:lang w:val="hy-AM"/>
        </w:rPr>
        <w:t xml:space="preserve"> </w:t>
      </w:r>
      <w:r w:rsidRPr="00C41075">
        <w:rPr>
          <w:rFonts w:ascii="GHEA Grapalat" w:hAnsi="GHEA Grapalat" w:cs="Sylfaen"/>
          <w:sz w:val="24"/>
          <w:szCs w:val="24"/>
          <w:lang w:val="hy-AM"/>
        </w:rPr>
        <w:t>Հանրապետության</w:t>
      </w:r>
      <w:r w:rsidRPr="00C41075">
        <w:rPr>
          <w:rFonts w:ascii="GHEA Grapalat" w:hAnsi="GHEA Grapalat"/>
          <w:sz w:val="24"/>
          <w:szCs w:val="24"/>
          <w:lang w:val="hy-AM"/>
        </w:rPr>
        <w:t xml:space="preserve"> </w:t>
      </w:r>
      <w:r w:rsidRPr="00C41075">
        <w:rPr>
          <w:rFonts w:ascii="GHEA Grapalat" w:hAnsi="GHEA Grapalat" w:cs="Sylfaen"/>
          <w:sz w:val="24"/>
          <w:szCs w:val="24"/>
          <w:lang w:val="hy-AM"/>
        </w:rPr>
        <w:t>սահմանը</w:t>
      </w:r>
      <w:r w:rsidRPr="00C41075">
        <w:rPr>
          <w:rFonts w:ascii="GHEA Grapalat" w:hAnsi="GHEA Grapalat"/>
          <w:sz w:val="24"/>
          <w:szCs w:val="24"/>
          <w:lang w:val="hy-AM"/>
        </w:rPr>
        <w:t xml:space="preserve"> </w:t>
      </w:r>
      <w:r w:rsidRPr="00C41075">
        <w:rPr>
          <w:rFonts w:ascii="GHEA Grapalat" w:hAnsi="GHEA Grapalat" w:cs="Sylfaen"/>
          <w:sz w:val="24"/>
          <w:szCs w:val="24"/>
          <w:lang w:val="hy-AM"/>
        </w:rPr>
        <w:t>ապրանքների</w:t>
      </w:r>
      <w:r w:rsidRPr="00C41075">
        <w:rPr>
          <w:rFonts w:ascii="GHEA Grapalat" w:hAnsi="GHEA Grapalat"/>
          <w:sz w:val="24"/>
          <w:szCs w:val="24"/>
          <w:lang w:val="hy-AM"/>
        </w:rPr>
        <w:t xml:space="preserve"> </w:t>
      </w:r>
      <w:r w:rsidRPr="00C41075">
        <w:rPr>
          <w:rFonts w:ascii="GHEA Grapalat" w:hAnsi="GHEA Grapalat" w:cs="Sylfaen"/>
          <w:sz w:val="24"/>
          <w:szCs w:val="24"/>
          <w:lang w:val="hy-AM"/>
        </w:rPr>
        <w:t>տեղափոխման</w:t>
      </w:r>
      <w:r w:rsidRPr="00C41075">
        <w:rPr>
          <w:rFonts w:ascii="GHEA Grapalat" w:hAnsi="GHEA Grapalat"/>
          <w:sz w:val="24"/>
          <w:szCs w:val="24"/>
          <w:lang w:val="hy-AM"/>
        </w:rPr>
        <w:t xml:space="preserve"> </w:t>
      </w:r>
      <w:r w:rsidRPr="00C41075">
        <w:rPr>
          <w:rFonts w:ascii="GHEA Grapalat" w:hAnsi="GHEA Grapalat" w:cs="Sylfaen"/>
          <w:sz w:val="24"/>
          <w:szCs w:val="24"/>
          <w:lang w:val="hy-AM"/>
        </w:rPr>
        <w:t>համար</w:t>
      </w:r>
      <w:r w:rsidRPr="00C41075">
        <w:rPr>
          <w:rFonts w:ascii="GHEA Grapalat" w:hAnsi="GHEA Grapalat"/>
          <w:sz w:val="24"/>
          <w:szCs w:val="24"/>
          <w:lang w:val="hy-AM"/>
        </w:rPr>
        <w:t xml:space="preserve"> </w:t>
      </w:r>
      <w:r w:rsidRPr="00C41075">
        <w:rPr>
          <w:rFonts w:ascii="GHEA Grapalat" w:hAnsi="GHEA Grapalat" w:cs="Sylfaen"/>
          <w:sz w:val="24"/>
          <w:szCs w:val="24"/>
          <w:lang w:val="hy-AM"/>
        </w:rPr>
        <w:t>կատարված</w:t>
      </w:r>
      <w:r w:rsidRPr="00C41075">
        <w:rPr>
          <w:rFonts w:ascii="GHEA Grapalat" w:hAnsi="GHEA Grapalat"/>
          <w:sz w:val="24"/>
          <w:szCs w:val="24"/>
          <w:lang w:val="hy-AM"/>
        </w:rPr>
        <w:t xml:space="preserve"> </w:t>
      </w:r>
      <w:r w:rsidRPr="00C41075">
        <w:rPr>
          <w:rFonts w:ascii="GHEA Grapalat" w:hAnsi="GHEA Grapalat" w:cs="Sylfaen"/>
          <w:sz w:val="24"/>
          <w:szCs w:val="24"/>
          <w:lang w:val="hy-AM"/>
        </w:rPr>
        <w:t>փոխադրման</w:t>
      </w:r>
      <w:r w:rsidRPr="00C41075">
        <w:rPr>
          <w:rFonts w:ascii="GHEA Grapalat" w:hAnsi="GHEA Grapalat"/>
          <w:sz w:val="24"/>
          <w:szCs w:val="24"/>
          <w:lang w:val="hy-AM"/>
        </w:rPr>
        <w:t xml:space="preserve">, </w:t>
      </w:r>
      <w:r w:rsidRPr="00C41075">
        <w:rPr>
          <w:rFonts w:ascii="GHEA Grapalat" w:hAnsi="GHEA Grapalat" w:cs="Sylfaen"/>
          <w:sz w:val="24"/>
          <w:szCs w:val="24"/>
          <w:lang w:val="hy-AM"/>
        </w:rPr>
        <w:t>բեռնման</w:t>
      </w:r>
      <w:r w:rsidRPr="00C41075">
        <w:rPr>
          <w:rFonts w:ascii="GHEA Grapalat" w:hAnsi="GHEA Grapalat"/>
          <w:sz w:val="24"/>
          <w:szCs w:val="24"/>
          <w:lang w:val="hy-AM"/>
        </w:rPr>
        <w:t xml:space="preserve">, </w:t>
      </w:r>
      <w:r w:rsidRPr="00C41075">
        <w:rPr>
          <w:rFonts w:ascii="GHEA Grapalat" w:hAnsi="GHEA Grapalat" w:cs="Sylfaen"/>
          <w:sz w:val="24"/>
          <w:szCs w:val="24"/>
          <w:lang w:val="hy-AM"/>
        </w:rPr>
        <w:t>բեռնաթափման</w:t>
      </w:r>
      <w:r w:rsidRPr="00C41075">
        <w:rPr>
          <w:rFonts w:ascii="GHEA Grapalat" w:hAnsi="GHEA Grapalat"/>
          <w:sz w:val="24"/>
          <w:szCs w:val="24"/>
          <w:lang w:val="hy-AM"/>
        </w:rPr>
        <w:t xml:space="preserve">, </w:t>
      </w:r>
      <w:r w:rsidRPr="00C41075">
        <w:rPr>
          <w:rFonts w:ascii="GHEA Grapalat" w:hAnsi="GHEA Grapalat" w:cs="Sylfaen"/>
          <w:sz w:val="24"/>
          <w:szCs w:val="24"/>
          <w:lang w:val="hy-AM"/>
        </w:rPr>
        <w:t>փոխաբեռնման</w:t>
      </w:r>
      <w:r w:rsidRPr="00C41075">
        <w:rPr>
          <w:rFonts w:ascii="GHEA Grapalat" w:hAnsi="GHEA Grapalat"/>
          <w:sz w:val="24"/>
          <w:szCs w:val="24"/>
          <w:lang w:val="hy-AM"/>
        </w:rPr>
        <w:t xml:space="preserve">, </w:t>
      </w:r>
      <w:r w:rsidRPr="00C41075">
        <w:rPr>
          <w:rFonts w:ascii="GHEA Grapalat" w:hAnsi="GHEA Grapalat" w:cs="Sylfaen"/>
          <w:sz w:val="24"/>
          <w:szCs w:val="24"/>
          <w:lang w:val="hy-AM"/>
        </w:rPr>
        <w:t>ապահովագրման</w:t>
      </w:r>
      <w:r w:rsidRPr="00C41075">
        <w:rPr>
          <w:rFonts w:ascii="GHEA Grapalat" w:hAnsi="GHEA Grapalat"/>
          <w:sz w:val="24"/>
          <w:szCs w:val="24"/>
          <w:lang w:val="hy-AM"/>
        </w:rPr>
        <w:t xml:space="preserve"> </w:t>
      </w:r>
      <w:r w:rsidRPr="00C41075">
        <w:rPr>
          <w:rFonts w:ascii="GHEA Grapalat" w:hAnsi="GHEA Grapalat" w:cs="Sylfaen"/>
          <w:sz w:val="24"/>
          <w:szCs w:val="24"/>
          <w:lang w:val="hy-AM"/>
        </w:rPr>
        <w:t>և</w:t>
      </w:r>
      <w:r w:rsidRPr="00C41075">
        <w:rPr>
          <w:rFonts w:ascii="GHEA Grapalat" w:hAnsi="GHEA Grapalat"/>
          <w:sz w:val="24"/>
          <w:szCs w:val="24"/>
          <w:lang w:val="hy-AM"/>
        </w:rPr>
        <w:t xml:space="preserve"> </w:t>
      </w:r>
      <w:r w:rsidRPr="00C41075">
        <w:rPr>
          <w:rFonts w:ascii="GHEA Grapalat" w:hAnsi="GHEA Grapalat" w:cs="Sylfaen"/>
          <w:sz w:val="24"/>
          <w:szCs w:val="24"/>
          <w:lang w:val="hy-AM"/>
        </w:rPr>
        <w:t>համանման</w:t>
      </w:r>
      <w:r w:rsidRPr="00C41075">
        <w:rPr>
          <w:rFonts w:ascii="GHEA Grapalat" w:hAnsi="GHEA Grapalat"/>
          <w:sz w:val="24"/>
          <w:szCs w:val="24"/>
          <w:lang w:val="hy-AM"/>
        </w:rPr>
        <w:t xml:space="preserve"> </w:t>
      </w:r>
      <w:r w:rsidRPr="00C41075">
        <w:rPr>
          <w:rFonts w:ascii="GHEA Grapalat" w:hAnsi="GHEA Grapalat" w:cs="Sylfaen"/>
          <w:sz w:val="24"/>
          <w:szCs w:val="24"/>
          <w:lang w:val="hy-AM"/>
        </w:rPr>
        <w:t>այլ</w:t>
      </w:r>
      <w:r w:rsidRPr="00C41075">
        <w:rPr>
          <w:rFonts w:ascii="GHEA Grapalat" w:hAnsi="GHEA Grapalat"/>
          <w:sz w:val="24"/>
          <w:szCs w:val="24"/>
          <w:lang w:val="hy-AM"/>
        </w:rPr>
        <w:t xml:space="preserve"> </w:t>
      </w:r>
      <w:r w:rsidRPr="00C41075">
        <w:rPr>
          <w:rFonts w:ascii="GHEA Grapalat" w:hAnsi="GHEA Grapalat" w:cs="Sylfaen"/>
          <w:sz w:val="24"/>
          <w:szCs w:val="24"/>
          <w:lang w:val="hy-AM"/>
        </w:rPr>
        <w:t>ծախսեր</w:t>
      </w:r>
      <w:r w:rsidR="00163651" w:rsidRPr="00C41075">
        <w:rPr>
          <w:rFonts w:ascii="GHEA Grapalat" w:hAnsi="GHEA Grapalat" w:cs="Sylfaen"/>
          <w:sz w:val="24"/>
          <w:szCs w:val="24"/>
          <w:lang w:val="hy-AM"/>
        </w:rPr>
        <w:t>ը,</w:t>
      </w:r>
    </w:p>
    <w:p w14:paraId="02D55E7D" w14:textId="77777777" w:rsidR="00F8013E" w:rsidRPr="00C41075" w:rsidRDefault="00F8013E" w:rsidP="0019208B">
      <w:pPr>
        <w:numPr>
          <w:ilvl w:val="1"/>
          <w:numId w:val="28"/>
        </w:numPr>
        <w:tabs>
          <w:tab w:val="left" w:pos="851"/>
        </w:tabs>
        <w:spacing w:after="0" w:line="360" w:lineRule="auto"/>
        <w:ind w:left="0" w:firstLine="567"/>
        <w:jc w:val="both"/>
        <w:rPr>
          <w:rFonts w:ascii="GHEA Grapalat" w:hAnsi="GHEA Grapalat"/>
          <w:sz w:val="24"/>
          <w:szCs w:val="24"/>
          <w:lang w:val="hy-AM"/>
        </w:rPr>
      </w:pPr>
      <w:r w:rsidRPr="00C41075">
        <w:rPr>
          <w:rFonts w:ascii="GHEA Grapalat" w:hAnsi="GHEA Grapalat" w:cs="Sylfaen"/>
          <w:sz w:val="24"/>
          <w:szCs w:val="24"/>
          <w:lang w:val="hy-AM"/>
        </w:rPr>
        <w:t>մինչև</w:t>
      </w:r>
      <w:r w:rsidRPr="00C41075">
        <w:rPr>
          <w:rFonts w:ascii="GHEA Grapalat" w:hAnsi="GHEA Grapalat"/>
          <w:sz w:val="24"/>
          <w:szCs w:val="24"/>
          <w:lang w:val="hy-AM"/>
        </w:rPr>
        <w:t xml:space="preserve"> </w:t>
      </w:r>
      <w:r w:rsidRPr="00C41075">
        <w:rPr>
          <w:rFonts w:ascii="GHEA Grapalat" w:hAnsi="GHEA Grapalat" w:cs="Sylfaen"/>
          <w:sz w:val="24"/>
          <w:szCs w:val="24"/>
          <w:lang w:val="hy-AM"/>
        </w:rPr>
        <w:t>Հայաստանի</w:t>
      </w:r>
      <w:r w:rsidRPr="00C41075">
        <w:rPr>
          <w:rFonts w:ascii="GHEA Grapalat" w:hAnsi="GHEA Grapalat"/>
          <w:sz w:val="24"/>
          <w:szCs w:val="24"/>
          <w:lang w:val="hy-AM"/>
        </w:rPr>
        <w:t xml:space="preserve"> </w:t>
      </w:r>
      <w:r w:rsidRPr="00C41075">
        <w:rPr>
          <w:rFonts w:ascii="GHEA Grapalat" w:hAnsi="GHEA Grapalat" w:cs="Sylfaen"/>
          <w:sz w:val="24"/>
          <w:szCs w:val="24"/>
          <w:lang w:val="hy-AM"/>
        </w:rPr>
        <w:t>Հանրապետության</w:t>
      </w:r>
      <w:r w:rsidRPr="00C41075">
        <w:rPr>
          <w:rFonts w:ascii="GHEA Grapalat" w:hAnsi="GHEA Grapalat"/>
          <w:sz w:val="24"/>
          <w:szCs w:val="24"/>
          <w:lang w:val="hy-AM"/>
        </w:rPr>
        <w:t xml:space="preserve"> </w:t>
      </w:r>
      <w:r w:rsidRPr="00C41075">
        <w:rPr>
          <w:rFonts w:ascii="GHEA Grapalat" w:hAnsi="GHEA Grapalat" w:cs="Sylfaen"/>
          <w:sz w:val="24"/>
          <w:szCs w:val="24"/>
          <w:lang w:val="hy-AM"/>
        </w:rPr>
        <w:t>սահմանը</w:t>
      </w:r>
      <w:r w:rsidRPr="00C41075">
        <w:rPr>
          <w:rFonts w:ascii="GHEA Grapalat" w:hAnsi="GHEA Grapalat"/>
          <w:sz w:val="24"/>
          <w:szCs w:val="24"/>
          <w:lang w:val="hy-AM"/>
        </w:rPr>
        <w:t xml:space="preserve"> </w:t>
      </w:r>
      <w:r w:rsidRPr="00C41075">
        <w:rPr>
          <w:rFonts w:ascii="GHEA Grapalat" w:hAnsi="GHEA Grapalat" w:cs="Sylfaen"/>
          <w:sz w:val="24"/>
          <w:szCs w:val="24"/>
          <w:lang w:val="hy-AM"/>
        </w:rPr>
        <w:t>ապրանքների</w:t>
      </w:r>
      <w:r w:rsidRPr="00C41075">
        <w:rPr>
          <w:rFonts w:ascii="GHEA Grapalat" w:hAnsi="GHEA Grapalat"/>
          <w:sz w:val="24"/>
          <w:szCs w:val="24"/>
          <w:lang w:val="hy-AM"/>
        </w:rPr>
        <w:t xml:space="preserve"> </w:t>
      </w:r>
      <w:r w:rsidRPr="00C41075">
        <w:rPr>
          <w:rFonts w:ascii="GHEA Grapalat" w:hAnsi="GHEA Grapalat" w:cs="Sylfaen"/>
          <w:sz w:val="24"/>
          <w:szCs w:val="24"/>
          <w:lang w:val="hy-AM"/>
        </w:rPr>
        <w:t>տեղափոխման</w:t>
      </w:r>
      <w:r w:rsidRPr="00C41075">
        <w:rPr>
          <w:rFonts w:ascii="GHEA Grapalat" w:hAnsi="GHEA Grapalat"/>
          <w:sz w:val="24"/>
          <w:szCs w:val="24"/>
          <w:lang w:val="hy-AM"/>
        </w:rPr>
        <w:t xml:space="preserve"> </w:t>
      </w:r>
      <w:r w:rsidRPr="00C41075">
        <w:rPr>
          <w:rFonts w:ascii="GHEA Grapalat" w:hAnsi="GHEA Grapalat" w:cs="Sylfaen"/>
          <w:sz w:val="24"/>
          <w:szCs w:val="24"/>
          <w:lang w:val="hy-AM"/>
        </w:rPr>
        <w:t>համար</w:t>
      </w:r>
      <w:r w:rsidRPr="00C41075">
        <w:rPr>
          <w:rFonts w:ascii="GHEA Grapalat" w:hAnsi="GHEA Grapalat"/>
          <w:sz w:val="24"/>
          <w:szCs w:val="24"/>
          <w:lang w:val="hy-AM"/>
        </w:rPr>
        <w:t xml:space="preserve"> </w:t>
      </w:r>
      <w:r w:rsidRPr="00C41075">
        <w:rPr>
          <w:rFonts w:ascii="GHEA Grapalat" w:hAnsi="GHEA Grapalat" w:cs="Sylfaen"/>
          <w:sz w:val="24"/>
          <w:szCs w:val="24"/>
          <w:lang w:val="hy-AM"/>
        </w:rPr>
        <w:t>կատարված</w:t>
      </w:r>
      <w:r w:rsidRPr="00C41075">
        <w:rPr>
          <w:rFonts w:ascii="GHEA Grapalat" w:hAnsi="GHEA Grapalat"/>
          <w:sz w:val="24"/>
          <w:szCs w:val="24"/>
          <w:lang w:val="hy-AM"/>
        </w:rPr>
        <w:t xml:space="preserve"> </w:t>
      </w:r>
      <w:r w:rsidRPr="00C41075">
        <w:rPr>
          <w:rFonts w:ascii="GHEA Grapalat" w:hAnsi="GHEA Grapalat" w:cs="Sylfaen"/>
          <w:sz w:val="24"/>
          <w:szCs w:val="24"/>
          <w:lang w:val="hy-AM"/>
        </w:rPr>
        <w:t>կոմիսիոն</w:t>
      </w:r>
      <w:r w:rsidRPr="00C41075">
        <w:rPr>
          <w:rFonts w:ascii="GHEA Grapalat" w:hAnsi="GHEA Grapalat"/>
          <w:sz w:val="24"/>
          <w:szCs w:val="24"/>
          <w:lang w:val="hy-AM"/>
        </w:rPr>
        <w:t xml:space="preserve"> </w:t>
      </w:r>
      <w:r w:rsidRPr="00C41075">
        <w:rPr>
          <w:rFonts w:ascii="GHEA Grapalat" w:hAnsi="GHEA Grapalat" w:cs="Sylfaen"/>
          <w:sz w:val="24"/>
          <w:szCs w:val="24"/>
          <w:lang w:val="hy-AM"/>
        </w:rPr>
        <w:t>և</w:t>
      </w:r>
      <w:r w:rsidRPr="00C41075">
        <w:rPr>
          <w:rFonts w:ascii="GHEA Grapalat" w:hAnsi="GHEA Grapalat"/>
          <w:sz w:val="24"/>
          <w:szCs w:val="24"/>
          <w:lang w:val="hy-AM"/>
        </w:rPr>
        <w:t xml:space="preserve"> </w:t>
      </w:r>
      <w:r w:rsidRPr="00C41075">
        <w:rPr>
          <w:rFonts w:ascii="GHEA Grapalat" w:hAnsi="GHEA Grapalat" w:cs="Sylfaen"/>
          <w:sz w:val="24"/>
          <w:szCs w:val="24"/>
          <w:lang w:val="hy-AM"/>
        </w:rPr>
        <w:t>միջնորդային</w:t>
      </w:r>
      <w:r w:rsidRPr="00C41075">
        <w:rPr>
          <w:rFonts w:ascii="GHEA Grapalat" w:hAnsi="GHEA Grapalat"/>
          <w:sz w:val="24"/>
          <w:szCs w:val="24"/>
          <w:lang w:val="hy-AM"/>
        </w:rPr>
        <w:t xml:space="preserve"> (</w:t>
      </w:r>
      <w:r w:rsidRPr="00C41075">
        <w:rPr>
          <w:rFonts w:ascii="GHEA Grapalat" w:hAnsi="GHEA Grapalat" w:cs="Sylfaen"/>
          <w:sz w:val="24"/>
          <w:szCs w:val="24"/>
          <w:lang w:val="hy-AM"/>
        </w:rPr>
        <w:t>բրոքերային</w:t>
      </w:r>
      <w:r w:rsidRPr="00C41075">
        <w:rPr>
          <w:rFonts w:ascii="GHEA Grapalat" w:hAnsi="GHEA Grapalat"/>
          <w:sz w:val="24"/>
          <w:szCs w:val="24"/>
          <w:lang w:val="hy-AM"/>
        </w:rPr>
        <w:t xml:space="preserve">) </w:t>
      </w:r>
      <w:r w:rsidRPr="00C41075">
        <w:rPr>
          <w:rFonts w:ascii="GHEA Grapalat" w:hAnsi="GHEA Grapalat" w:cs="Sylfaen"/>
          <w:sz w:val="24"/>
          <w:szCs w:val="24"/>
          <w:lang w:val="hy-AM"/>
        </w:rPr>
        <w:t>ծախսերը</w:t>
      </w:r>
      <w:r w:rsidRPr="00C41075">
        <w:rPr>
          <w:rFonts w:ascii="GHEA Grapalat" w:hAnsi="GHEA Grapalat"/>
          <w:sz w:val="24"/>
          <w:szCs w:val="24"/>
          <w:lang w:val="hy-AM"/>
        </w:rPr>
        <w:t xml:space="preserve">, </w:t>
      </w:r>
      <w:r w:rsidRPr="00C41075">
        <w:rPr>
          <w:rFonts w:ascii="GHEA Grapalat" w:hAnsi="GHEA Grapalat" w:cs="Sylfaen"/>
          <w:sz w:val="24"/>
          <w:szCs w:val="24"/>
          <w:lang w:val="hy-AM"/>
        </w:rPr>
        <w:t>բացառությամբ</w:t>
      </w:r>
      <w:r w:rsidRPr="00C41075">
        <w:rPr>
          <w:rFonts w:ascii="GHEA Grapalat" w:hAnsi="GHEA Grapalat"/>
          <w:sz w:val="24"/>
          <w:szCs w:val="24"/>
          <w:lang w:val="hy-AM"/>
        </w:rPr>
        <w:t xml:space="preserve"> </w:t>
      </w:r>
      <w:r w:rsidRPr="00C41075">
        <w:rPr>
          <w:rFonts w:ascii="GHEA Grapalat" w:hAnsi="GHEA Grapalat" w:cs="Sylfaen"/>
          <w:sz w:val="24"/>
          <w:szCs w:val="24"/>
          <w:lang w:val="hy-AM"/>
        </w:rPr>
        <w:t>ապրանքներ</w:t>
      </w:r>
      <w:r w:rsidR="0075789C" w:rsidRPr="00C41075">
        <w:rPr>
          <w:rFonts w:ascii="GHEA Grapalat" w:hAnsi="GHEA Grapalat" w:cs="Sylfaen"/>
          <w:sz w:val="24"/>
          <w:szCs w:val="24"/>
          <w:lang w:val="hy-AM"/>
        </w:rPr>
        <w:t>ի</w:t>
      </w:r>
      <w:r w:rsidRPr="00C41075">
        <w:rPr>
          <w:rFonts w:ascii="GHEA Grapalat" w:hAnsi="GHEA Grapalat"/>
          <w:sz w:val="24"/>
          <w:szCs w:val="24"/>
          <w:lang w:val="hy-AM"/>
        </w:rPr>
        <w:t xml:space="preserve"> </w:t>
      </w:r>
      <w:r w:rsidRPr="00C41075">
        <w:rPr>
          <w:rFonts w:ascii="GHEA Grapalat" w:hAnsi="GHEA Grapalat" w:cs="Sylfaen"/>
          <w:sz w:val="24"/>
          <w:szCs w:val="24"/>
          <w:lang w:val="hy-AM"/>
        </w:rPr>
        <w:t>ձեռքբեր</w:t>
      </w:r>
      <w:r w:rsidR="0075789C" w:rsidRPr="00C41075">
        <w:rPr>
          <w:rFonts w:ascii="GHEA Grapalat" w:hAnsi="GHEA Grapalat" w:cs="Sylfaen"/>
          <w:sz w:val="24"/>
          <w:szCs w:val="24"/>
          <w:lang w:val="hy-AM"/>
        </w:rPr>
        <w:t>ման</w:t>
      </w:r>
      <w:r w:rsidRPr="00C41075">
        <w:rPr>
          <w:rFonts w:ascii="GHEA Grapalat" w:hAnsi="GHEA Grapalat"/>
          <w:sz w:val="24"/>
          <w:szCs w:val="24"/>
          <w:lang w:val="hy-AM"/>
        </w:rPr>
        <w:t xml:space="preserve"> </w:t>
      </w:r>
      <w:r w:rsidRPr="00C41075">
        <w:rPr>
          <w:rFonts w:ascii="GHEA Grapalat" w:hAnsi="GHEA Grapalat" w:cs="Sylfaen"/>
          <w:sz w:val="24"/>
          <w:szCs w:val="24"/>
          <w:lang w:val="hy-AM"/>
        </w:rPr>
        <w:t>համար</w:t>
      </w:r>
      <w:r w:rsidRPr="00C41075">
        <w:rPr>
          <w:rFonts w:ascii="GHEA Grapalat" w:hAnsi="GHEA Grapalat"/>
          <w:sz w:val="24"/>
          <w:szCs w:val="24"/>
          <w:lang w:val="hy-AM"/>
        </w:rPr>
        <w:t xml:space="preserve"> </w:t>
      </w:r>
      <w:r w:rsidRPr="00C41075">
        <w:rPr>
          <w:rFonts w:ascii="GHEA Grapalat" w:hAnsi="GHEA Grapalat" w:cs="Sylfaen"/>
          <w:sz w:val="24"/>
          <w:szCs w:val="24"/>
          <w:lang w:val="hy-AM"/>
        </w:rPr>
        <w:t>կատարված</w:t>
      </w:r>
      <w:r w:rsidRPr="00C41075">
        <w:rPr>
          <w:rFonts w:ascii="GHEA Grapalat" w:hAnsi="GHEA Grapalat"/>
          <w:sz w:val="24"/>
          <w:szCs w:val="24"/>
          <w:lang w:val="hy-AM"/>
        </w:rPr>
        <w:t xml:space="preserve"> </w:t>
      </w:r>
      <w:r w:rsidRPr="00C41075">
        <w:rPr>
          <w:rFonts w:ascii="GHEA Grapalat" w:hAnsi="GHEA Grapalat" w:cs="Sylfaen"/>
          <w:sz w:val="24"/>
          <w:szCs w:val="24"/>
          <w:lang w:val="hy-AM"/>
        </w:rPr>
        <w:t>կոմիսիոն</w:t>
      </w:r>
      <w:r w:rsidRPr="00C41075">
        <w:rPr>
          <w:rFonts w:ascii="GHEA Grapalat" w:hAnsi="GHEA Grapalat"/>
          <w:sz w:val="24"/>
          <w:szCs w:val="24"/>
          <w:lang w:val="hy-AM"/>
        </w:rPr>
        <w:t xml:space="preserve"> </w:t>
      </w:r>
      <w:r w:rsidRPr="00C41075">
        <w:rPr>
          <w:rFonts w:ascii="GHEA Grapalat" w:hAnsi="GHEA Grapalat" w:cs="Sylfaen"/>
          <w:sz w:val="24"/>
          <w:szCs w:val="24"/>
          <w:lang w:val="hy-AM"/>
        </w:rPr>
        <w:t>և</w:t>
      </w:r>
      <w:r w:rsidRPr="00C41075">
        <w:rPr>
          <w:rFonts w:ascii="GHEA Grapalat" w:hAnsi="GHEA Grapalat"/>
          <w:sz w:val="24"/>
          <w:szCs w:val="24"/>
          <w:lang w:val="hy-AM"/>
        </w:rPr>
        <w:t xml:space="preserve"> </w:t>
      </w:r>
      <w:r w:rsidRPr="00C41075">
        <w:rPr>
          <w:rFonts w:ascii="GHEA Grapalat" w:hAnsi="GHEA Grapalat" w:cs="Sylfaen"/>
          <w:sz w:val="24"/>
          <w:szCs w:val="24"/>
          <w:lang w:val="hy-AM"/>
        </w:rPr>
        <w:t>միջնորդային</w:t>
      </w:r>
      <w:r w:rsidRPr="00C41075">
        <w:rPr>
          <w:rFonts w:ascii="GHEA Grapalat" w:hAnsi="GHEA Grapalat"/>
          <w:sz w:val="24"/>
          <w:szCs w:val="24"/>
          <w:lang w:val="hy-AM"/>
        </w:rPr>
        <w:t xml:space="preserve"> (</w:t>
      </w:r>
      <w:r w:rsidRPr="00C41075">
        <w:rPr>
          <w:rFonts w:ascii="GHEA Grapalat" w:hAnsi="GHEA Grapalat" w:cs="Sylfaen"/>
          <w:sz w:val="24"/>
          <w:szCs w:val="24"/>
          <w:lang w:val="hy-AM"/>
        </w:rPr>
        <w:t>բրոքերային</w:t>
      </w:r>
      <w:r w:rsidRPr="00C41075">
        <w:rPr>
          <w:rFonts w:ascii="GHEA Grapalat" w:hAnsi="GHEA Grapalat"/>
          <w:sz w:val="24"/>
          <w:szCs w:val="24"/>
          <w:lang w:val="hy-AM"/>
        </w:rPr>
        <w:t xml:space="preserve">) </w:t>
      </w:r>
      <w:r w:rsidRPr="00C41075">
        <w:rPr>
          <w:rFonts w:ascii="GHEA Grapalat" w:hAnsi="GHEA Grapalat" w:cs="Sylfaen"/>
          <w:sz w:val="24"/>
          <w:szCs w:val="24"/>
          <w:lang w:val="hy-AM"/>
        </w:rPr>
        <w:t>ծախսերի</w:t>
      </w:r>
      <w:r w:rsidR="0075789C" w:rsidRPr="00C41075">
        <w:rPr>
          <w:rFonts w:ascii="GHEA Grapalat" w:hAnsi="GHEA Grapalat"/>
          <w:sz w:val="24"/>
          <w:szCs w:val="24"/>
          <w:lang w:val="hy-AM"/>
        </w:rPr>
        <w:t>,</w:t>
      </w:r>
    </w:p>
    <w:p w14:paraId="4E969256" w14:textId="77777777" w:rsidR="00F8013E" w:rsidRPr="00E6331D" w:rsidRDefault="00F8013E" w:rsidP="0019208B">
      <w:pPr>
        <w:numPr>
          <w:ilvl w:val="1"/>
          <w:numId w:val="28"/>
        </w:numPr>
        <w:tabs>
          <w:tab w:val="left" w:pos="851"/>
        </w:tabs>
        <w:spacing w:after="0" w:line="360" w:lineRule="auto"/>
        <w:ind w:left="0" w:firstLine="567"/>
        <w:jc w:val="both"/>
        <w:rPr>
          <w:rFonts w:ascii="GHEA Grapalat" w:hAnsi="GHEA Grapalat"/>
          <w:sz w:val="24"/>
          <w:szCs w:val="24"/>
          <w:lang w:val="hy-AM"/>
        </w:rPr>
      </w:pPr>
      <w:r w:rsidRPr="00C41075">
        <w:rPr>
          <w:rFonts w:ascii="GHEA Grapalat" w:hAnsi="GHEA Grapalat" w:cs="Sylfaen"/>
          <w:sz w:val="24"/>
          <w:szCs w:val="24"/>
          <w:lang w:val="hy-AM"/>
        </w:rPr>
        <w:t>Հայաստանի</w:t>
      </w:r>
      <w:r w:rsidRPr="00C41075">
        <w:rPr>
          <w:rFonts w:ascii="GHEA Grapalat" w:hAnsi="GHEA Grapalat"/>
          <w:sz w:val="24"/>
          <w:szCs w:val="24"/>
          <w:lang w:val="hy-AM"/>
        </w:rPr>
        <w:t xml:space="preserve"> </w:t>
      </w:r>
      <w:r w:rsidRPr="00C41075">
        <w:rPr>
          <w:rFonts w:ascii="GHEA Grapalat" w:hAnsi="GHEA Grapalat" w:cs="Sylfaen"/>
          <w:sz w:val="24"/>
          <w:szCs w:val="24"/>
          <w:lang w:val="hy-AM"/>
        </w:rPr>
        <w:t>Հանրապետությ</w:t>
      </w:r>
      <w:r w:rsidR="00854CDA" w:rsidRPr="006512B2">
        <w:rPr>
          <w:rFonts w:ascii="GHEA Grapalat" w:hAnsi="GHEA Grapalat" w:cs="Sylfaen"/>
          <w:sz w:val="24"/>
          <w:szCs w:val="24"/>
          <w:lang w:val="hy-AM"/>
        </w:rPr>
        <w:t xml:space="preserve">ունից </w:t>
      </w:r>
      <w:r w:rsidRPr="00E6331D">
        <w:rPr>
          <w:rFonts w:ascii="GHEA Grapalat" w:hAnsi="GHEA Grapalat" w:cs="Sylfaen"/>
          <w:sz w:val="24"/>
          <w:szCs w:val="24"/>
          <w:lang w:val="hy-AM"/>
        </w:rPr>
        <w:t>արտահանվող</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ապրանքների</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արտադրության</w:t>
      </w:r>
      <w:r w:rsidRPr="00E6331D">
        <w:rPr>
          <w:rFonts w:ascii="GHEA Grapalat" w:hAnsi="GHEA Grapalat"/>
          <w:sz w:val="24"/>
          <w:szCs w:val="24"/>
          <w:lang w:val="hy-AM"/>
        </w:rPr>
        <w:t xml:space="preserve"> </w:t>
      </w:r>
      <w:r w:rsidRPr="00E6331D">
        <w:rPr>
          <w:rFonts w:ascii="GHEA Grapalat" w:hAnsi="GHEA Grapalat" w:cs="Sylfaen"/>
          <w:sz w:val="24"/>
          <w:szCs w:val="24"/>
          <w:lang w:val="hy-AM"/>
        </w:rPr>
        <w:t>և</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մատակարարման</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նպատակով</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գնորդի</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կողմից</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մատակարարին</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անհատույց</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կամ</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մասնակի</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հատուցմամբ</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ուղղակի</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կամ</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անուղղակի</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տրամադրված՝</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արտահանվող</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ապրանքներով</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համապատասխանաբար</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բաշխված</w:t>
      </w:r>
      <w:r w:rsidRPr="00E6331D">
        <w:rPr>
          <w:rFonts w:ascii="GHEA Grapalat" w:hAnsi="GHEA Grapalat"/>
          <w:sz w:val="24"/>
          <w:szCs w:val="24"/>
          <w:lang w:val="hy-AM"/>
        </w:rPr>
        <w:t>`</w:t>
      </w:r>
    </w:p>
    <w:p w14:paraId="0178DE8A" w14:textId="77777777" w:rsidR="00F8013E" w:rsidRPr="00E6331D" w:rsidRDefault="00F8013E" w:rsidP="006512B2">
      <w:pPr>
        <w:spacing w:after="0" w:line="360" w:lineRule="auto"/>
        <w:ind w:firstLine="567"/>
        <w:jc w:val="both"/>
        <w:rPr>
          <w:rFonts w:ascii="GHEA Grapalat" w:hAnsi="GHEA Grapalat"/>
          <w:sz w:val="24"/>
          <w:szCs w:val="24"/>
          <w:lang w:val="hy-AM"/>
        </w:rPr>
      </w:pPr>
      <w:r w:rsidRPr="00E6331D">
        <w:rPr>
          <w:rFonts w:ascii="GHEA Grapalat" w:hAnsi="GHEA Grapalat" w:cs="Sylfaen"/>
          <w:sz w:val="24"/>
          <w:szCs w:val="24"/>
          <w:lang w:val="hy-AM"/>
        </w:rPr>
        <w:t>ա</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ապրանքների</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մեջ</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ներառված</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նյութերի</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բաղադրամասերի</w:t>
      </w:r>
      <w:r w:rsidRPr="00E6331D">
        <w:rPr>
          <w:rFonts w:ascii="GHEA Grapalat" w:hAnsi="GHEA Grapalat"/>
          <w:sz w:val="24"/>
          <w:szCs w:val="24"/>
          <w:lang w:val="hy-AM"/>
        </w:rPr>
        <w:t xml:space="preserve"> </w:t>
      </w:r>
      <w:r w:rsidRPr="00E6331D">
        <w:rPr>
          <w:rFonts w:ascii="GHEA Grapalat" w:hAnsi="GHEA Grapalat" w:cs="Sylfaen"/>
          <w:sz w:val="24"/>
          <w:szCs w:val="24"/>
          <w:lang w:val="hy-AM"/>
        </w:rPr>
        <w:t>և</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համանման</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այլ</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առարկաների</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արժեքը</w:t>
      </w:r>
      <w:r w:rsidRPr="00E6331D">
        <w:rPr>
          <w:rFonts w:ascii="GHEA Grapalat" w:hAnsi="GHEA Grapalat"/>
          <w:sz w:val="24"/>
          <w:szCs w:val="24"/>
          <w:lang w:val="hy-AM"/>
        </w:rPr>
        <w:t>,</w:t>
      </w:r>
    </w:p>
    <w:p w14:paraId="14FE10D4" w14:textId="77777777" w:rsidR="00F8013E" w:rsidRPr="00E6331D" w:rsidRDefault="00F8013E" w:rsidP="006512B2">
      <w:pPr>
        <w:spacing w:after="0" w:line="360" w:lineRule="auto"/>
        <w:ind w:firstLine="567"/>
        <w:jc w:val="both"/>
        <w:rPr>
          <w:rFonts w:ascii="GHEA Grapalat" w:hAnsi="GHEA Grapalat"/>
          <w:sz w:val="24"/>
          <w:szCs w:val="24"/>
          <w:lang w:val="hy-AM"/>
        </w:rPr>
      </w:pPr>
      <w:r w:rsidRPr="00E6331D">
        <w:rPr>
          <w:rFonts w:ascii="GHEA Grapalat" w:hAnsi="GHEA Grapalat" w:cs="Sylfaen"/>
          <w:sz w:val="24"/>
          <w:szCs w:val="24"/>
          <w:lang w:val="hy-AM"/>
        </w:rPr>
        <w:t>բ</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ապրանքների</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արտադրության</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մեջ</w:t>
      </w:r>
      <w:r w:rsidRPr="00E6331D">
        <w:rPr>
          <w:rFonts w:ascii="GHEA Grapalat" w:hAnsi="GHEA Grapalat"/>
          <w:sz w:val="24"/>
          <w:szCs w:val="24"/>
          <w:lang w:val="hy-AM"/>
        </w:rPr>
        <w:t xml:space="preserve"> </w:t>
      </w:r>
      <w:r w:rsidRPr="00E6331D">
        <w:rPr>
          <w:rFonts w:ascii="GHEA Grapalat" w:hAnsi="GHEA Grapalat" w:cs="Sylfaen"/>
          <w:sz w:val="24"/>
          <w:szCs w:val="24"/>
          <w:lang w:val="hy-AM"/>
        </w:rPr>
        <w:t>օգտագործվող</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գործիքների</w:t>
      </w:r>
      <w:r w:rsidRPr="00E6331D">
        <w:rPr>
          <w:rFonts w:ascii="GHEA Grapalat" w:hAnsi="GHEA Grapalat"/>
          <w:sz w:val="24"/>
          <w:szCs w:val="24"/>
          <w:lang w:val="hy-AM"/>
        </w:rPr>
        <w:t xml:space="preserve"> </w:t>
      </w:r>
      <w:r w:rsidRPr="00E6331D">
        <w:rPr>
          <w:rFonts w:ascii="GHEA Grapalat" w:hAnsi="GHEA Grapalat" w:cs="Sylfaen"/>
          <w:sz w:val="24"/>
          <w:szCs w:val="24"/>
          <w:lang w:val="hy-AM"/>
        </w:rPr>
        <w:t>և</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համանման</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այլ</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առարկաների</w:t>
      </w:r>
      <w:r w:rsidRPr="00E6331D">
        <w:rPr>
          <w:rFonts w:ascii="GHEA Grapalat" w:hAnsi="GHEA Grapalat"/>
          <w:sz w:val="24"/>
          <w:szCs w:val="24"/>
          <w:lang w:val="hy-AM"/>
        </w:rPr>
        <w:t xml:space="preserve"> </w:t>
      </w:r>
      <w:r w:rsidRPr="00E6331D">
        <w:rPr>
          <w:rFonts w:ascii="GHEA Grapalat" w:hAnsi="GHEA Grapalat" w:cs="Sylfaen"/>
          <w:sz w:val="24"/>
          <w:szCs w:val="24"/>
          <w:lang w:val="hy-AM"/>
        </w:rPr>
        <w:t>օգտագործման</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արժեքը</w:t>
      </w:r>
      <w:r w:rsidRPr="00E6331D">
        <w:rPr>
          <w:rFonts w:ascii="GHEA Grapalat" w:hAnsi="GHEA Grapalat"/>
          <w:sz w:val="24"/>
          <w:szCs w:val="24"/>
          <w:lang w:val="hy-AM"/>
        </w:rPr>
        <w:t>,</w:t>
      </w:r>
    </w:p>
    <w:p w14:paraId="71D84D6F" w14:textId="77777777" w:rsidR="00F8013E" w:rsidRPr="00E6331D" w:rsidRDefault="00F8013E" w:rsidP="006512B2">
      <w:pPr>
        <w:spacing w:after="0" w:line="360" w:lineRule="auto"/>
        <w:ind w:firstLine="567"/>
        <w:jc w:val="both"/>
        <w:rPr>
          <w:rFonts w:ascii="GHEA Grapalat" w:hAnsi="GHEA Grapalat"/>
          <w:sz w:val="24"/>
          <w:szCs w:val="24"/>
          <w:lang w:val="hy-AM"/>
        </w:rPr>
      </w:pPr>
      <w:r w:rsidRPr="00E6331D">
        <w:rPr>
          <w:rFonts w:ascii="GHEA Grapalat" w:hAnsi="GHEA Grapalat" w:cs="Sylfaen"/>
          <w:sz w:val="24"/>
          <w:szCs w:val="24"/>
          <w:lang w:val="hy-AM"/>
        </w:rPr>
        <w:t>գ</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ապրանքների</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արտադրության</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մեջ</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սպառված</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նյութերի</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արժեքը</w:t>
      </w:r>
      <w:r w:rsidRPr="00E6331D">
        <w:rPr>
          <w:rFonts w:ascii="GHEA Grapalat" w:hAnsi="GHEA Grapalat"/>
          <w:sz w:val="24"/>
          <w:szCs w:val="24"/>
          <w:lang w:val="hy-AM"/>
        </w:rPr>
        <w:t>,</w:t>
      </w:r>
    </w:p>
    <w:p w14:paraId="121F9E6A" w14:textId="77777777" w:rsidR="00F8013E" w:rsidRPr="00E6331D" w:rsidRDefault="00F8013E" w:rsidP="006512B2">
      <w:pPr>
        <w:spacing w:after="0" w:line="360" w:lineRule="auto"/>
        <w:ind w:firstLine="567"/>
        <w:jc w:val="both"/>
        <w:rPr>
          <w:rFonts w:ascii="GHEA Grapalat" w:hAnsi="GHEA Grapalat"/>
          <w:sz w:val="24"/>
          <w:szCs w:val="24"/>
          <w:lang w:val="hy-AM"/>
        </w:rPr>
      </w:pPr>
      <w:r w:rsidRPr="00E6331D">
        <w:rPr>
          <w:rFonts w:ascii="GHEA Grapalat" w:hAnsi="GHEA Grapalat" w:cs="Sylfaen"/>
          <w:sz w:val="24"/>
          <w:szCs w:val="24"/>
          <w:lang w:val="hy-AM"/>
        </w:rPr>
        <w:t>դ</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ապրանքների</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արտադրության</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համար</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անհրաժեշտ</w:t>
      </w:r>
      <w:r w:rsidRPr="00E6331D">
        <w:rPr>
          <w:rFonts w:ascii="GHEA Grapalat" w:hAnsi="GHEA Grapalat"/>
          <w:sz w:val="24"/>
          <w:szCs w:val="24"/>
          <w:lang w:val="hy-AM"/>
        </w:rPr>
        <w:t xml:space="preserve"> </w:t>
      </w:r>
      <w:r w:rsidRPr="00E6331D">
        <w:rPr>
          <w:rFonts w:ascii="GHEA Grapalat" w:hAnsi="GHEA Grapalat" w:cs="Sylfaen"/>
          <w:sz w:val="24"/>
          <w:szCs w:val="24"/>
          <w:lang w:val="hy-AM"/>
        </w:rPr>
        <w:t>և</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արտահանման</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երկրից</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բացի</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այլ</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երկրում</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իրականացված</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ճարտարագիտական</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ձևավորման</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նախագծման</w:t>
      </w:r>
      <w:r w:rsidRPr="00E6331D">
        <w:rPr>
          <w:rFonts w:ascii="GHEA Grapalat" w:hAnsi="GHEA Grapalat"/>
          <w:sz w:val="24"/>
          <w:szCs w:val="24"/>
          <w:lang w:val="hy-AM"/>
        </w:rPr>
        <w:t xml:space="preserve"> </w:t>
      </w:r>
      <w:r w:rsidRPr="00E6331D">
        <w:rPr>
          <w:rFonts w:ascii="GHEA Grapalat" w:hAnsi="GHEA Grapalat" w:cs="Sylfaen"/>
          <w:sz w:val="24"/>
          <w:szCs w:val="24"/>
          <w:lang w:val="hy-AM"/>
        </w:rPr>
        <w:t>և</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համանման</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այլ</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աշխատանքների</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արժեքը</w:t>
      </w:r>
      <w:r w:rsidR="0075789C" w:rsidRPr="00E6331D">
        <w:rPr>
          <w:rFonts w:ascii="GHEA Grapalat" w:hAnsi="GHEA Grapalat"/>
          <w:sz w:val="24"/>
          <w:szCs w:val="24"/>
          <w:lang w:val="hy-AM"/>
        </w:rPr>
        <w:t>,</w:t>
      </w:r>
    </w:p>
    <w:p w14:paraId="620D06C5" w14:textId="77777777" w:rsidR="00F8013E" w:rsidRPr="00E6331D" w:rsidRDefault="00F8013E" w:rsidP="0019208B">
      <w:pPr>
        <w:numPr>
          <w:ilvl w:val="1"/>
          <w:numId w:val="28"/>
        </w:numPr>
        <w:tabs>
          <w:tab w:val="left" w:pos="851"/>
        </w:tabs>
        <w:spacing w:after="0" w:line="360" w:lineRule="auto"/>
        <w:ind w:left="0" w:firstLine="567"/>
        <w:jc w:val="both"/>
        <w:rPr>
          <w:rFonts w:ascii="GHEA Grapalat" w:hAnsi="GHEA Grapalat"/>
          <w:sz w:val="24"/>
          <w:szCs w:val="24"/>
          <w:lang w:val="hy-AM"/>
        </w:rPr>
      </w:pPr>
      <w:r w:rsidRPr="00E6331D">
        <w:rPr>
          <w:rFonts w:ascii="GHEA Grapalat" w:hAnsi="GHEA Grapalat"/>
          <w:sz w:val="24"/>
          <w:szCs w:val="24"/>
          <w:lang w:val="hy-AM"/>
        </w:rPr>
        <w:t>գնորդի կողմից ապրանքների վաճառքի անհրաժեշտ պայման հանդիսացող ռոյալթիների և թույլտվությունների դիմաց մատակարարին ուղղակի կամ անուղղակի վճարված կամ վճարման ենթակա վճարները</w:t>
      </w:r>
      <w:r w:rsidR="0075789C" w:rsidRPr="00E6331D">
        <w:rPr>
          <w:rFonts w:ascii="GHEA Grapalat" w:hAnsi="GHEA Grapalat"/>
          <w:sz w:val="24"/>
          <w:szCs w:val="24"/>
          <w:lang w:val="hy-AM"/>
        </w:rPr>
        <w:t>,</w:t>
      </w:r>
    </w:p>
    <w:p w14:paraId="28C9B199" w14:textId="77777777" w:rsidR="00F8013E" w:rsidRPr="00E6331D" w:rsidRDefault="00F8013E" w:rsidP="0019208B">
      <w:pPr>
        <w:numPr>
          <w:ilvl w:val="1"/>
          <w:numId w:val="28"/>
        </w:numPr>
        <w:tabs>
          <w:tab w:val="left" w:pos="851"/>
        </w:tabs>
        <w:spacing w:after="0" w:line="360" w:lineRule="auto"/>
        <w:ind w:left="0" w:firstLine="567"/>
        <w:jc w:val="both"/>
        <w:rPr>
          <w:rFonts w:ascii="GHEA Grapalat" w:hAnsi="GHEA Grapalat"/>
          <w:sz w:val="24"/>
          <w:szCs w:val="24"/>
          <w:lang w:val="hy-AM"/>
        </w:rPr>
      </w:pPr>
      <w:r w:rsidRPr="00E6331D">
        <w:rPr>
          <w:rFonts w:ascii="GHEA Grapalat" w:hAnsi="GHEA Grapalat"/>
          <w:sz w:val="24"/>
          <w:szCs w:val="24"/>
          <w:lang w:val="hy-AM"/>
        </w:rPr>
        <w:t>տարայի, փաթեթի և փաթեթավորման աշխատանքների արժեքը</w:t>
      </w:r>
      <w:r w:rsidR="0075789C" w:rsidRPr="00E6331D">
        <w:rPr>
          <w:rFonts w:ascii="GHEA Grapalat" w:hAnsi="GHEA Grapalat"/>
          <w:sz w:val="24"/>
          <w:szCs w:val="24"/>
          <w:lang w:val="hy-AM"/>
        </w:rPr>
        <w:t>,</w:t>
      </w:r>
    </w:p>
    <w:p w14:paraId="5CAF01FD" w14:textId="77777777" w:rsidR="00F8013E" w:rsidRPr="00E6331D" w:rsidRDefault="00F8013E" w:rsidP="0019208B">
      <w:pPr>
        <w:numPr>
          <w:ilvl w:val="1"/>
          <w:numId w:val="28"/>
        </w:numPr>
        <w:tabs>
          <w:tab w:val="left" w:pos="851"/>
        </w:tabs>
        <w:spacing w:after="0" w:line="360" w:lineRule="auto"/>
        <w:ind w:left="0" w:firstLine="567"/>
        <w:jc w:val="both"/>
        <w:rPr>
          <w:rFonts w:ascii="GHEA Grapalat" w:hAnsi="GHEA Grapalat"/>
          <w:sz w:val="24"/>
          <w:szCs w:val="24"/>
          <w:lang w:val="hy-AM"/>
        </w:rPr>
      </w:pPr>
      <w:r w:rsidRPr="00E6331D">
        <w:rPr>
          <w:rFonts w:ascii="GHEA Grapalat" w:hAnsi="GHEA Grapalat"/>
          <w:sz w:val="24"/>
          <w:szCs w:val="24"/>
          <w:lang w:val="hy-AM"/>
        </w:rPr>
        <w:t>Հայաստանի Հանրապետությ</w:t>
      </w:r>
      <w:r w:rsidR="00854CDA" w:rsidRPr="00E6331D">
        <w:rPr>
          <w:rFonts w:ascii="GHEA Grapalat" w:hAnsi="GHEA Grapalat"/>
          <w:sz w:val="24"/>
          <w:szCs w:val="24"/>
          <w:lang w:val="hy-AM"/>
        </w:rPr>
        <w:t xml:space="preserve">ունից </w:t>
      </w:r>
      <w:r w:rsidRPr="00E6331D">
        <w:rPr>
          <w:rFonts w:ascii="GHEA Grapalat" w:hAnsi="GHEA Grapalat"/>
          <w:sz w:val="24"/>
          <w:szCs w:val="24"/>
          <w:lang w:val="hy-AM"/>
        </w:rPr>
        <w:t>արտահանվող ապրանքների հետագա վաճառքի, օգտագործման կամ տնօրինման դիմաց գնորդի կողմից մատակարարին վճարման ենթակա գումարները:</w:t>
      </w:r>
    </w:p>
    <w:p w14:paraId="40EC24B8" w14:textId="3E32BA09" w:rsidR="00F8013E" w:rsidRPr="00E6331D" w:rsidRDefault="00F8013E" w:rsidP="0019208B">
      <w:pPr>
        <w:numPr>
          <w:ilvl w:val="0"/>
          <w:numId w:val="27"/>
        </w:numPr>
        <w:tabs>
          <w:tab w:val="left" w:pos="851"/>
        </w:tabs>
        <w:spacing w:after="0" w:line="360" w:lineRule="auto"/>
        <w:ind w:left="0" w:firstLine="567"/>
        <w:jc w:val="both"/>
        <w:rPr>
          <w:rFonts w:ascii="GHEA Grapalat" w:hAnsi="GHEA Grapalat"/>
          <w:sz w:val="24"/>
          <w:szCs w:val="24"/>
          <w:lang w:val="hy-AM"/>
        </w:rPr>
      </w:pPr>
      <w:r w:rsidRPr="00E6331D">
        <w:rPr>
          <w:rFonts w:ascii="GHEA Grapalat" w:hAnsi="GHEA Grapalat"/>
          <w:sz w:val="24"/>
          <w:szCs w:val="24"/>
          <w:lang w:val="hy-AM"/>
        </w:rPr>
        <w:lastRenderedPageBreak/>
        <w:t xml:space="preserve"> </w:t>
      </w:r>
      <w:r w:rsidRPr="00E6331D">
        <w:rPr>
          <w:rFonts w:ascii="GHEA Grapalat" w:hAnsi="GHEA Grapalat" w:cs="Sylfaen"/>
          <w:sz w:val="24"/>
          <w:szCs w:val="24"/>
          <w:lang w:val="hy-AM"/>
        </w:rPr>
        <w:t>Սույն</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հոդվածի</w:t>
      </w:r>
      <w:r w:rsidRPr="00E6331D">
        <w:rPr>
          <w:rFonts w:ascii="GHEA Grapalat" w:hAnsi="GHEA Grapalat"/>
          <w:sz w:val="24"/>
          <w:szCs w:val="24"/>
          <w:lang w:val="hy-AM"/>
        </w:rPr>
        <w:t xml:space="preserve"> 1-ին մասի 2-7-</w:t>
      </w:r>
      <w:r w:rsidRPr="00E6331D">
        <w:rPr>
          <w:rFonts w:ascii="GHEA Grapalat" w:hAnsi="GHEA Grapalat" w:cs="Sylfaen"/>
          <w:sz w:val="24"/>
          <w:szCs w:val="24"/>
          <w:lang w:val="hy-AM"/>
        </w:rPr>
        <w:t>րդ</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կետերում</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նշված</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ծախսերը</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ներառվում</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են</w:t>
      </w:r>
      <w:r w:rsidRPr="00E6331D">
        <w:rPr>
          <w:rFonts w:ascii="GHEA Grapalat" w:hAnsi="GHEA Grapalat"/>
          <w:sz w:val="24"/>
          <w:szCs w:val="24"/>
          <w:lang w:val="hy-AM"/>
        </w:rPr>
        <w:t xml:space="preserve"> </w:t>
      </w:r>
      <w:r w:rsidR="0075789C" w:rsidRPr="00E6331D">
        <w:rPr>
          <w:rFonts w:ascii="GHEA Grapalat" w:hAnsi="GHEA Grapalat"/>
          <w:sz w:val="24"/>
          <w:szCs w:val="24"/>
          <w:lang w:val="hy-AM"/>
        </w:rPr>
        <w:t xml:space="preserve">արտահանման </w:t>
      </w:r>
      <w:r w:rsidRPr="00E6331D">
        <w:rPr>
          <w:rFonts w:ascii="GHEA Grapalat" w:hAnsi="GHEA Grapalat" w:cs="Sylfaen"/>
          <w:sz w:val="24"/>
          <w:szCs w:val="24"/>
          <w:lang w:val="hy-AM"/>
        </w:rPr>
        <w:t>մաքսային</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արժեքում</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եթե</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դրանք</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հաշվի</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չեն</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առնված</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ապրանքների</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ձեռքբերման</w:t>
      </w:r>
      <w:r w:rsidRPr="00E6331D">
        <w:rPr>
          <w:rFonts w:ascii="GHEA Grapalat" w:hAnsi="GHEA Grapalat"/>
          <w:sz w:val="24"/>
          <w:szCs w:val="24"/>
          <w:lang w:val="hy-AM"/>
        </w:rPr>
        <w:t xml:space="preserve"> </w:t>
      </w:r>
      <w:r w:rsidRPr="00E6331D">
        <w:rPr>
          <w:rFonts w:ascii="GHEA Grapalat" w:hAnsi="GHEA Grapalat" w:cs="Sylfaen"/>
          <w:sz w:val="24"/>
          <w:szCs w:val="24"/>
          <w:lang w:val="hy-AM"/>
        </w:rPr>
        <w:t>գնի մեջ</w:t>
      </w:r>
      <w:r w:rsidRPr="00E6331D">
        <w:rPr>
          <w:rFonts w:ascii="GHEA Grapalat" w:hAnsi="GHEA Grapalat"/>
          <w:sz w:val="24"/>
          <w:szCs w:val="24"/>
          <w:lang w:val="hy-AM"/>
        </w:rPr>
        <w:t>:</w:t>
      </w:r>
    </w:p>
    <w:p w14:paraId="3E499091" w14:textId="77777777" w:rsidR="00F8013E" w:rsidRPr="00E6331D" w:rsidRDefault="00F8013E" w:rsidP="006512B2">
      <w:pPr>
        <w:spacing w:after="0" w:line="360" w:lineRule="auto"/>
        <w:ind w:firstLine="567"/>
        <w:jc w:val="both"/>
        <w:rPr>
          <w:rFonts w:ascii="GHEA Grapalat" w:hAnsi="GHEA Grapalat"/>
          <w:sz w:val="24"/>
          <w:szCs w:val="24"/>
          <w:lang w:val="hy-AM"/>
        </w:rPr>
      </w:pPr>
      <w:r w:rsidRPr="00E6331D">
        <w:rPr>
          <w:rFonts w:ascii="Courier New" w:hAnsi="Courier New" w:cs="Courier New"/>
          <w:sz w:val="24"/>
          <w:szCs w:val="24"/>
          <w:lang w:val="hy-AM"/>
        </w:rPr>
        <w:t> </w:t>
      </w:r>
    </w:p>
    <w:p w14:paraId="273BEFD5" w14:textId="40F14411" w:rsidR="00B637F8" w:rsidRDefault="00F8013E" w:rsidP="006512B2">
      <w:pPr>
        <w:spacing w:after="0" w:line="360" w:lineRule="auto"/>
        <w:ind w:firstLine="567"/>
        <w:jc w:val="both"/>
        <w:rPr>
          <w:rFonts w:ascii="GHEA Grapalat" w:hAnsi="GHEA Grapalat" w:cs="Sylfaen"/>
          <w:b/>
          <w:bCs/>
          <w:sz w:val="24"/>
          <w:szCs w:val="24"/>
          <w:lang w:val="hy-AM"/>
        </w:rPr>
      </w:pPr>
      <w:r w:rsidRPr="00E6331D">
        <w:rPr>
          <w:rFonts w:ascii="GHEA Grapalat" w:hAnsi="GHEA Grapalat" w:cs="Sylfaen"/>
          <w:b/>
          <w:bCs/>
          <w:sz w:val="24"/>
          <w:szCs w:val="24"/>
          <w:lang w:val="hy-AM"/>
        </w:rPr>
        <w:t xml:space="preserve">Հոդված </w:t>
      </w:r>
      <w:r w:rsidR="00C731DD" w:rsidRPr="005C7648">
        <w:rPr>
          <w:rFonts w:ascii="GHEA Grapalat" w:hAnsi="GHEA Grapalat" w:cs="Sylfaen"/>
          <w:b/>
          <w:bCs/>
          <w:sz w:val="24"/>
          <w:szCs w:val="24"/>
          <w:lang w:val="hy-AM"/>
        </w:rPr>
        <w:t>26</w:t>
      </w:r>
      <w:r w:rsidRPr="00B637F8">
        <w:rPr>
          <w:rFonts w:ascii="GHEA Grapalat" w:hAnsi="GHEA Grapalat" w:cs="Sylfaen"/>
          <w:b/>
          <w:bCs/>
          <w:sz w:val="24"/>
          <w:szCs w:val="24"/>
          <w:lang w:val="hy-AM"/>
        </w:rPr>
        <w:t xml:space="preserve">. </w:t>
      </w:r>
      <w:r w:rsidR="00B637F8">
        <w:rPr>
          <w:rFonts w:ascii="GHEA Grapalat" w:hAnsi="GHEA Grapalat" w:cs="Sylfaen"/>
          <w:b/>
          <w:bCs/>
          <w:sz w:val="24"/>
          <w:szCs w:val="24"/>
          <w:lang w:val="hy-AM"/>
        </w:rPr>
        <w:t>Հայաստանի Հանրապետությունից ա</w:t>
      </w:r>
      <w:r w:rsidRPr="00B637F8">
        <w:rPr>
          <w:rFonts w:ascii="GHEA Grapalat" w:hAnsi="GHEA Grapalat" w:cs="Sylfaen"/>
          <w:b/>
          <w:bCs/>
          <w:sz w:val="24"/>
          <w:szCs w:val="24"/>
          <w:lang w:val="hy-AM"/>
        </w:rPr>
        <w:t>րտահան</w:t>
      </w:r>
      <w:r w:rsidR="00B637F8">
        <w:rPr>
          <w:rFonts w:ascii="GHEA Grapalat" w:hAnsi="GHEA Grapalat" w:cs="Sylfaen"/>
          <w:b/>
          <w:bCs/>
          <w:sz w:val="24"/>
          <w:szCs w:val="24"/>
          <w:lang w:val="hy-AM"/>
        </w:rPr>
        <w:t>վող</w:t>
      </w:r>
      <w:r w:rsidRPr="00B637F8">
        <w:rPr>
          <w:rFonts w:ascii="GHEA Grapalat" w:hAnsi="GHEA Grapalat" w:cs="Sylfaen"/>
          <w:b/>
          <w:bCs/>
          <w:sz w:val="24"/>
          <w:szCs w:val="24"/>
          <w:lang w:val="hy-AM"/>
        </w:rPr>
        <w:t xml:space="preserve"> </w:t>
      </w:r>
      <w:r w:rsidR="00B637F8">
        <w:rPr>
          <w:rFonts w:ascii="GHEA Grapalat" w:hAnsi="GHEA Grapalat" w:cs="Sylfaen"/>
          <w:b/>
          <w:bCs/>
          <w:sz w:val="24"/>
          <w:szCs w:val="24"/>
          <w:lang w:val="hy-AM"/>
        </w:rPr>
        <w:t>ապրանքների</w:t>
      </w:r>
    </w:p>
    <w:p w14:paraId="416C7A19" w14:textId="77777777" w:rsidR="00F8013E" w:rsidRPr="00B637F8" w:rsidRDefault="00F8013E" w:rsidP="00093B36">
      <w:pPr>
        <w:spacing w:after="0" w:line="360" w:lineRule="auto"/>
        <w:ind w:firstLine="1980"/>
        <w:jc w:val="both"/>
        <w:rPr>
          <w:rFonts w:ascii="GHEA Grapalat" w:hAnsi="GHEA Grapalat"/>
          <w:b/>
          <w:bCs/>
          <w:sz w:val="24"/>
          <w:szCs w:val="24"/>
          <w:lang w:val="hy-AM"/>
        </w:rPr>
      </w:pPr>
      <w:r w:rsidRPr="00B637F8">
        <w:rPr>
          <w:rFonts w:ascii="GHEA Grapalat" w:hAnsi="GHEA Grapalat" w:cs="Sylfaen"/>
          <w:b/>
          <w:bCs/>
          <w:sz w:val="24"/>
          <w:szCs w:val="24"/>
          <w:lang w:val="hy-AM"/>
        </w:rPr>
        <w:t>մաքսային</w:t>
      </w:r>
      <w:r w:rsidRPr="00B637F8">
        <w:rPr>
          <w:rFonts w:ascii="GHEA Grapalat" w:hAnsi="GHEA Grapalat"/>
          <w:b/>
          <w:bCs/>
          <w:sz w:val="24"/>
          <w:szCs w:val="24"/>
          <w:lang w:val="hy-AM"/>
        </w:rPr>
        <w:t xml:space="preserve"> </w:t>
      </w:r>
      <w:r w:rsidRPr="00B637F8">
        <w:rPr>
          <w:rFonts w:ascii="GHEA Grapalat" w:hAnsi="GHEA Grapalat" w:cs="Sylfaen"/>
          <w:b/>
          <w:bCs/>
          <w:sz w:val="24"/>
          <w:szCs w:val="24"/>
          <w:lang w:val="hy-AM"/>
        </w:rPr>
        <w:t>արժեքում</w:t>
      </w:r>
      <w:r w:rsidRPr="00B637F8">
        <w:rPr>
          <w:rFonts w:ascii="GHEA Grapalat" w:hAnsi="GHEA Grapalat"/>
          <w:b/>
          <w:bCs/>
          <w:sz w:val="24"/>
          <w:szCs w:val="24"/>
          <w:lang w:val="hy-AM"/>
        </w:rPr>
        <w:t xml:space="preserve"> </w:t>
      </w:r>
      <w:r w:rsidRPr="00B637F8">
        <w:rPr>
          <w:rFonts w:ascii="GHEA Grapalat" w:hAnsi="GHEA Grapalat" w:cs="Sylfaen"/>
          <w:b/>
          <w:bCs/>
          <w:sz w:val="24"/>
          <w:szCs w:val="24"/>
          <w:lang w:val="hy-AM"/>
        </w:rPr>
        <w:t>չներառվող</w:t>
      </w:r>
      <w:r w:rsidRPr="00B637F8">
        <w:rPr>
          <w:rFonts w:ascii="GHEA Grapalat" w:hAnsi="GHEA Grapalat"/>
          <w:b/>
          <w:bCs/>
          <w:sz w:val="24"/>
          <w:szCs w:val="24"/>
          <w:lang w:val="hy-AM"/>
        </w:rPr>
        <w:t xml:space="preserve"> </w:t>
      </w:r>
      <w:r w:rsidRPr="00B637F8">
        <w:rPr>
          <w:rFonts w:ascii="GHEA Grapalat" w:hAnsi="GHEA Grapalat" w:cs="Sylfaen"/>
          <w:b/>
          <w:bCs/>
          <w:sz w:val="24"/>
          <w:szCs w:val="24"/>
          <w:lang w:val="hy-AM"/>
        </w:rPr>
        <w:t>ծախսերը</w:t>
      </w:r>
    </w:p>
    <w:p w14:paraId="7994E200" w14:textId="77777777" w:rsidR="00F8013E" w:rsidRPr="00B637F8" w:rsidRDefault="00EE678F" w:rsidP="0019208B">
      <w:pPr>
        <w:numPr>
          <w:ilvl w:val="0"/>
          <w:numId w:val="29"/>
        </w:numPr>
        <w:tabs>
          <w:tab w:val="left" w:pos="851"/>
        </w:tabs>
        <w:spacing w:after="0" w:line="360" w:lineRule="auto"/>
        <w:ind w:left="0" w:firstLine="567"/>
        <w:jc w:val="both"/>
        <w:rPr>
          <w:rFonts w:ascii="GHEA Grapalat" w:hAnsi="GHEA Grapalat"/>
          <w:sz w:val="24"/>
          <w:szCs w:val="24"/>
          <w:lang w:val="hy-AM"/>
        </w:rPr>
      </w:pPr>
      <w:r w:rsidRPr="00B637F8">
        <w:rPr>
          <w:rFonts w:ascii="GHEA Grapalat" w:hAnsi="GHEA Grapalat"/>
          <w:sz w:val="24"/>
          <w:szCs w:val="24"/>
          <w:lang w:val="hy-AM"/>
        </w:rPr>
        <w:t>Արտահանման մ</w:t>
      </w:r>
      <w:r w:rsidR="00F8013E" w:rsidRPr="00B637F8">
        <w:rPr>
          <w:rFonts w:ascii="GHEA Grapalat" w:hAnsi="GHEA Grapalat" w:cs="Sylfaen"/>
          <w:sz w:val="24"/>
          <w:szCs w:val="24"/>
          <w:lang w:val="hy-AM"/>
        </w:rPr>
        <w:t>աքսային</w:t>
      </w:r>
      <w:r w:rsidR="00F8013E" w:rsidRPr="00B637F8">
        <w:rPr>
          <w:rFonts w:ascii="GHEA Grapalat" w:hAnsi="GHEA Grapalat"/>
          <w:sz w:val="24"/>
          <w:szCs w:val="24"/>
          <w:lang w:val="hy-AM"/>
        </w:rPr>
        <w:t xml:space="preserve"> </w:t>
      </w:r>
      <w:r w:rsidR="00F8013E" w:rsidRPr="00B637F8">
        <w:rPr>
          <w:rFonts w:ascii="GHEA Grapalat" w:hAnsi="GHEA Grapalat" w:cs="Sylfaen"/>
          <w:sz w:val="24"/>
          <w:szCs w:val="24"/>
          <w:lang w:val="hy-AM"/>
        </w:rPr>
        <w:t>արժեքում</w:t>
      </w:r>
      <w:r w:rsidR="00F8013E" w:rsidRPr="00B637F8">
        <w:rPr>
          <w:rFonts w:ascii="GHEA Grapalat" w:hAnsi="GHEA Grapalat"/>
          <w:sz w:val="24"/>
          <w:szCs w:val="24"/>
          <w:lang w:val="hy-AM"/>
        </w:rPr>
        <w:t xml:space="preserve"> </w:t>
      </w:r>
      <w:r w:rsidR="00F8013E" w:rsidRPr="00B637F8">
        <w:rPr>
          <w:rFonts w:ascii="GHEA Grapalat" w:hAnsi="GHEA Grapalat" w:cs="Sylfaen"/>
          <w:sz w:val="24"/>
          <w:szCs w:val="24"/>
          <w:lang w:val="hy-AM"/>
        </w:rPr>
        <w:t>չեն</w:t>
      </w:r>
      <w:r w:rsidR="00F8013E" w:rsidRPr="00B637F8">
        <w:rPr>
          <w:rFonts w:ascii="GHEA Grapalat" w:hAnsi="GHEA Grapalat"/>
          <w:sz w:val="24"/>
          <w:szCs w:val="24"/>
          <w:lang w:val="hy-AM"/>
        </w:rPr>
        <w:t xml:space="preserve"> </w:t>
      </w:r>
      <w:r w:rsidR="00F8013E" w:rsidRPr="00B637F8">
        <w:rPr>
          <w:rFonts w:ascii="GHEA Grapalat" w:hAnsi="GHEA Grapalat" w:cs="Sylfaen"/>
          <w:sz w:val="24"/>
          <w:szCs w:val="24"/>
          <w:lang w:val="hy-AM"/>
        </w:rPr>
        <w:t>ներառվում</w:t>
      </w:r>
      <w:r w:rsidR="00F8013E" w:rsidRPr="00B637F8">
        <w:rPr>
          <w:rFonts w:ascii="GHEA Grapalat" w:hAnsi="GHEA Grapalat"/>
          <w:sz w:val="24"/>
          <w:szCs w:val="24"/>
          <w:lang w:val="hy-AM"/>
        </w:rPr>
        <w:t>`</w:t>
      </w:r>
    </w:p>
    <w:p w14:paraId="5FAF20CB" w14:textId="77777777" w:rsidR="00774B71" w:rsidRPr="00B637F8" w:rsidRDefault="00774B71" w:rsidP="0019208B">
      <w:pPr>
        <w:numPr>
          <w:ilvl w:val="1"/>
          <w:numId w:val="30"/>
        </w:numPr>
        <w:tabs>
          <w:tab w:val="left" w:pos="851"/>
        </w:tabs>
        <w:spacing w:after="0" w:line="360" w:lineRule="auto"/>
        <w:ind w:left="0" w:firstLine="567"/>
        <w:jc w:val="both"/>
        <w:rPr>
          <w:rFonts w:ascii="GHEA Grapalat" w:hAnsi="GHEA Grapalat" w:cs="Sylfaen"/>
          <w:sz w:val="24"/>
          <w:szCs w:val="24"/>
          <w:lang w:val="hy-AM"/>
        </w:rPr>
      </w:pPr>
      <w:r w:rsidRPr="00B637F8">
        <w:rPr>
          <w:rFonts w:ascii="GHEA Grapalat" w:hAnsi="GHEA Grapalat" w:cs="Sylfaen"/>
          <w:sz w:val="24"/>
          <w:szCs w:val="24"/>
          <w:lang w:val="hy-AM"/>
        </w:rPr>
        <w:t>Հայաստանի Հանրապետությունում</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վճարված</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կամ</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վճարման</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ենթակա</w:t>
      </w:r>
      <w:r w:rsidRPr="00B637F8">
        <w:rPr>
          <w:rFonts w:ascii="GHEA Grapalat" w:hAnsi="GHEA Grapalat"/>
          <w:sz w:val="24"/>
          <w:szCs w:val="24"/>
          <w:lang w:val="hy-AM"/>
        </w:rPr>
        <w:t xml:space="preserve"> </w:t>
      </w:r>
      <w:r w:rsidRPr="00B637F8">
        <w:rPr>
          <w:rFonts w:ascii="GHEA Grapalat" w:hAnsi="GHEA Grapalat" w:cs="Sylfaen"/>
          <w:sz w:val="24"/>
          <w:szCs w:val="24"/>
          <w:lang w:val="hy-AM"/>
        </w:rPr>
        <w:t>և</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վճար</w:t>
      </w:r>
      <w:r w:rsidR="0016709E">
        <w:rPr>
          <w:rFonts w:ascii="GHEA Grapalat" w:hAnsi="GHEA Grapalat" w:cs="Sylfaen"/>
          <w:sz w:val="24"/>
          <w:szCs w:val="24"/>
          <w:lang w:val="hy-AM"/>
        </w:rPr>
        <w:softHyphen/>
      </w:r>
      <w:r w:rsidRPr="00B637F8">
        <w:rPr>
          <w:rFonts w:ascii="GHEA Grapalat" w:hAnsi="GHEA Grapalat" w:cs="Sylfaen"/>
          <w:sz w:val="24"/>
          <w:szCs w:val="24"/>
          <w:lang w:val="hy-AM"/>
        </w:rPr>
        <w:t>ման</w:t>
      </w:r>
      <w:r w:rsidRPr="00B637F8">
        <w:rPr>
          <w:rFonts w:ascii="GHEA Grapalat" w:hAnsi="GHEA Grapalat"/>
          <w:sz w:val="24"/>
          <w:szCs w:val="24"/>
          <w:lang w:val="hy-AM"/>
        </w:rPr>
        <w:t xml:space="preserve"> </w:t>
      </w:r>
      <w:r w:rsidRPr="00B637F8">
        <w:rPr>
          <w:rFonts w:ascii="GHEA Grapalat" w:hAnsi="GHEA Grapalat" w:cs="Sylfaen"/>
          <w:sz w:val="24"/>
          <w:szCs w:val="24"/>
          <w:lang w:val="hy-AM"/>
        </w:rPr>
        <w:t>փաստաթղթերում</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առանձին</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նշված</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անուղղակի</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հարկերը</w:t>
      </w:r>
      <w:r w:rsidR="00EE678F" w:rsidRPr="00B637F8">
        <w:rPr>
          <w:rFonts w:ascii="GHEA Grapalat" w:hAnsi="GHEA Grapalat" w:cs="Sylfaen"/>
          <w:sz w:val="24"/>
          <w:szCs w:val="24"/>
          <w:lang w:val="hy-AM"/>
        </w:rPr>
        <w:t>,</w:t>
      </w:r>
    </w:p>
    <w:p w14:paraId="5C8A0341" w14:textId="3DE4B0AE" w:rsidR="00F8013E" w:rsidRPr="00B637F8" w:rsidRDefault="00F8013E" w:rsidP="0019208B">
      <w:pPr>
        <w:numPr>
          <w:ilvl w:val="1"/>
          <w:numId w:val="30"/>
        </w:numPr>
        <w:tabs>
          <w:tab w:val="left" w:pos="851"/>
        </w:tabs>
        <w:spacing w:after="0" w:line="360" w:lineRule="auto"/>
        <w:ind w:left="0" w:firstLine="567"/>
        <w:jc w:val="both"/>
        <w:rPr>
          <w:rFonts w:ascii="GHEA Grapalat" w:hAnsi="GHEA Grapalat"/>
          <w:sz w:val="24"/>
          <w:szCs w:val="24"/>
          <w:lang w:val="hy-AM"/>
        </w:rPr>
      </w:pPr>
      <w:r w:rsidRPr="00B637F8">
        <w:rPr>
          <w:rFonts w:ascii="GHEA Grapalat" w:hAnsi="GHEA Grapalat" w:cs="Sylfaen"/>
          <w:sz w:val="24"/>
          <w:szCs w:val="24"/>
          <w:lang w:val="hy-AM"/>
        </w:rPr>
        <w:t>մատակարարի</w:t>
      </w:r>
      <w:r w:rsidRPr="00B637F8">
        <w:rPr>
          <w:rFonts w:ascii="GHEA Grapalat" w:hAnsi="GHEA Grapalat"/>
          <w:sz w:val="24"/>
          <w:szCs w:val="24"/>
          <w:lang w:val="hy-AM"/>
        </w:rPr>
        <w:t xml:space="preserve"> </w:t>
      </w:r>
      <w:r w:rsidR="00121CE7">
        <w:rPr>
          <w:rFonts w:ascii="GHEA Grapalat" w:hAnsi="GHEA Grapalat" w:cs="Sylfaen"/>
          <w:sz w:val="24"/>
          <w:szCs w:val="24"/>
          <w:lang w:val="hy-AM"/>
        </w:rPr>
        <w:t>նկատմամբ</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գնորդի</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ստանձնած</w:t>
      </w:r>
      <w:r w:rsidRPr="00B637F8">
        <w:rPr>
          <w:rFonts w:ascii="GHEA Grapalat" w:hAnsi="GHEA Grapalat"/>
          <w:sz w:val="24"/>
          <w:szCs w:val="24"/>
          <w:lang w:val="hy-AM"/>
        </w:rPr>
        <w:t xml:space="preserve"> </w:t>
      </w:r>
      <w:r w:rsidRPr="00B637F8">
        <w:rPr>
          <w:rFonts w:ascii="GHEA Grapalat" w:hAnsi="GHEA Grapalat" w:cs="Sylfaen"/>
          <w:sz w:val="24"/>
          <w:szCs w:val="24"/>
          <w:lang w:val="hy-AM"/>
        </w:rPr>
        <w:t>ֆինանսական</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պարտավորու</w:t>
      </w:r>
      <w:r w:rsidR="0016709E">
        <w:rPr>
          <w:rFonts w:ascii="GHEA Grapalat" w:hAnsi="GHEA Grapalat" w:cs="Sylfaen"/>
          <w:sz w:val="24"/>
          <w:szCs w:val="24"/>
          <w:lang w:val="hy-AM"/>
        </w:rPr>
        <w:softHyphen/>
      </w:r>
      <w:r w:rsidRPr="00B637F8">
        <w:rPr>
          <w:rFonts w:ascii="GHEA Grapalat" w:hAnsi="GHEA Grapalat" w:cs="Sylfaen"/>
          <w:sz w:val="24"/>
          <w:szCs w:val="24"/>
          <w:lang w:val="hy-AM"/>
        </w:rPr>
        <w:t>թյուն</w:t>
      </w:r>
      <w:r w:rsidR="0016709E">
        <w:rPr>
          <w:rFonts w:ascii="GHEA Grapalat" w:hAnsi="GHEA Grapalat" w:cs="Sylfaen"/>
          <w:sz w:val="24"/>
          <w:szCs w:val="24"/>
          <w:lang w:val="hy-AM"/>
        </w:rPr>
        <w:softHyphen/>
      </w:r>
      <w:r w:rsidRPr="00B637F8">
        <w:rPr>
          <w:rFonts w:ascii="GHEA Grapalat" w:hAnsi="GHEA Grapalat" w:cs="Sylfaen"/>
          <w:sz w:val="24"/>
          <w:szCs w:val="24"/>
          <w:lang w:val="hy-AM"/>
        </w:rPr>
        <w:t>ներից</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բխող</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տոկոսները</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բացառությամբ</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սույն</w:t>
      </w:r>
      <w:r w:rsidRPr="00B637F8">
        <w:rPr>
          <w:rFonts w:ascii="GHEA Grapalat" w:hAnsi="GHEA Grapalat"/>
          <w:sz w:val="24"/>
          <w:szCs w:val="24"/>
          <w:lang w:val="hy-AM"/>
        </w:rPr>
        <w:t xml:space="preserve"> </w:t>
      </w:r>
      <w:r w:rsidRPr="00B637F8">
        <w:rPr>
          <w:rFonts w:ascii="GHEA Grapalat" w:hAnsi="GHEA Grapalat" w:cs="Sylfaen"/>
          <w:sz w:val="24"/>
          <w:szCs w:val="24"/>
          <w:lang w:val="hy-AM"/>
        </w:rPr>
        <w:t>օրենքի</w:t>
      </w:r>
      <w:r w:rsidRPr="00B637F8">
        <w:rPr>
          <w:rFonts w:ascii="GHEA Grapalat" w:hAnsi="GHEA Grapalat"/>
          <w:sz w:val="24"/>
          <w:szCs w:val="24"/>
          <w:lang w:val="hy-AM"/>
        </w:rPr>
        <w:t xml:space="preserve"> </w:t>
      </w:r>
      <w:r w:rsidR="00C731DD" w:rsidRPr="005C7648">
        <w:rPr>
          <w:rFonts w:ascii="GHEA Grapalat" w:hAnsi="GHEA Grapalat"/>
          <w:sz w:val="24"/>
          <w:szCs w:val="24"/>
          <w:lang w:val="hy-AM"/>
        </w:rPr>
        <w:t>25</w:t>
      </w:r>
      <w:r w:rsidRPr="00B637F8">
        <w:rPr>
          <w:rFonts w:ascii="GHEA Grapalat" w:hAnsi="GHEA Grapalat"/>
          <w:sz w:val="24"/>
          <w:szCs w:val="24"/>
          <w:lang w:val="hy-AM"/>
        </w:rPr>
        <w:t>-</w:t>
      </w:r>
      <w:r w:rsidRPr="00B637F8">
        <w:rPr>
          <w:rFonts w:ascii="GHEA Grapalat" w:hAnsi="GHEA Grapalat" w:cs="Sylfaen"/>
          <w:sz w:val="24"/>
          <w:szCs w:val="24"/>
          <w:lang w:val="hy-AM"/>
        </w:rPr>
        <w:t>րդ</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հոդվածի</w:t>
      </w:r>
      <w:r w:rsidRPr="00B637F8">
        <w:rPr>
          <w:rFonts w:ascii="GHEA Grapalat" w:hAnsi="GHEA Grapalat"/>
          <w:sz w:val="24"/>
          <w:szCs w:val="24"/>
          <w:lang w:val="hy-AM"/>
        </w:rPr>
        <w:t xml:space="preserve"> </w:t>
      </w:r>
      <w:r w:rsidR="00091648" w:rsidRPr="00B637F8">
        <w:rPr>
          <w:rFonts w:ascii="GHEA Grapalat" w:hAnsi="GHEA Grapalat"/>
          <w:sz w:val="24"/>
          <w:szCs w:val="24"/>
          <w:lang w:val="hy-AM"/>
        </w:rPr>
        <w:t xml:space="preserve">1-ին մասի </w:t>
      </w:r>
      <w:r w:rsidRPr="00B637F8">
        <w:rPr>
          <w:rFonts w:ascii="GHEA Grapalat" w:hAnsi="GHEA Grapalat"/>
          <w:sz w:val="24"/>
          <w:szCs w:val="24"/>
          <w:lang w:val="hy-AM"/>
        </w:rPr>
        <w:t>7-</w:t>
      </w:r>
      <w:r w:rsidRPr="00B637F8">
        <w:rPr>
          <w:rFonts w:ascii="GHEA Grapalat" w:hAnsi="GHEA Grapalat" w:cs="Sylfaen"/>
          <w:sz w:val="24"/>
          <w:szCs w:val="24"/>
          <w:lang w:val="hy-AM"/>
        </w:rPr>
        <w:t>րդ</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կետում</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նշված</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գումարների</w:t>
      </w:r>
      <w:r w:rsidRPr="00B637F8">
        <w:rPr>
          <w:rFonts w:ascii="GHEA Grapalat" w:hAnsi="GHEA Grapalat"/>
          <w:sz w:val="24"/>
          <w:szCs w:val="24"/>
          <w:lang w:val="hy-AM"/>
        </w:rPr>
        <w:t xml:space="preserve">, </w:t>
      </w:r>
      <w:r w:rsidRPr="00B637F8">
        <w:rPr>
          <w:rFonts w:ascii="GHEA Grapalat" w:hAnsi="GHEA Grapalat" w:cs="Sylfaen"/>
          <w:sz w:val="24"/>
          <w:szCs w:val="24"/>
          <w:lang w:val="hy-AM"/>
        </w:rPr>
        <w:t>և</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եթե</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տվյալ</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տոկոսադրույքը</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չի</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գերազանցում</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նույն</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կամ</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գրեթե</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նույն</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ժամանակաշրջանում</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արտահանման</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երկրում</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նմանօրինակ</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գործարքներում</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կիրառվող</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տոկոսի</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միջին</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դրույքաչափը</w:t>
      </w:r>
      <w:r w:rsidR="00EE678F" w:rsidRPr="00B637F8">
        <w:rPr>
          <w:rFonts w:ascii="GHEA Grapalat" w:hAnsi="GHEA Grapalat"/>
          <w:sz w:val="24"/>
          <w:szCs w:val="24"/>
          <w:lang w:val="hy-AM"/>
        </w:rPr>
        <w:t>,</w:t>
      </w:r>
    </w:p>
    <w:p w14:paraId="35ABC9F4" w14:textId="77777777" w:rsidR="00F8013E" w:rsidRPr="00B637F8" w:rsidRDefault="00F8013E" w:rsidP="0019208B">
      <w:pPr>
        <w:numPr>
          <w:ilvl w:val="1"/>
          <w:numId w:val="30"/>
        </w:numPr>
        <w:tabs>
          <w:tab w:val="left" w:pos="851"/>
        </w:tabs>
        <w:spacing w:after="0" w:line="360" w:lineRule="auto"/>
        <w:ind w:left="0" w:firstLine="567"/>
        <w:jc w:val="both"/>
        <w:rPr>
          <w:rFonts w:ascii="GHEA Grapalat" w:hAnsi="GHEA Grapalat"/>
          <w:sz w:val="24"/>
          <w:szCs w:val="24"/>
          <w:lang w:val="hy-AM"/>
        </w:rPr>
      </w:pPr>
      <w:r w:rsidRPr="00B637F8">
        <w:rPr>
          <w:rFonts w:ascii="GHEA Grapalat" w:hAnsi="GHEA Grapalat" w:cs="Sylfaen"/>
          <w:sz w:val="24"/>
          <w:szCs w:val="24"/>
          <w:lang w:val="hy-AM"/>
        </w:rPr>
        <w:t>էլեկտրոնային</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տվյալների</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կրիչներում</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ներառված</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տեղեկատվության</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ծրագրային</w:t>
      </w:r>
      <w:r w:rsidRPr="00B637F8">
        <w:rPr>
          <w:rFonts w:ascii="GHEA Grapalat" w:hAnsi="GHEA Grapalat"/>
          <w:sz w:val="24"/>
          <w:szCs w:val="24"/>
          <w:lang w:val="hy-AM"/>
        </w:rPr>
        <w:t xml:space="preserve"> </w:t>
      </w:r>
      <w:r w:rsidRPr="00B637F8">
        <w:rPr>
          <w:rFonts w:ascii="GHEA Grapalat" w:hAnsi="GHEA Grapalat" w:cs="Sylfaen"/>
          <w:sz w:val="24"/>
          <w:szCs w:val="24"/>
          <w:lang w:val="hy-AM"/>
        </w:rPr>
        <w:t>փաթեթներ</w:t>
      </w:r>
      <w:r w:rsidRPr="00B637F8">
        <w:rPr>
          <w:rFonts w:ascii="GHEA Grapalat" w:hAnsi="GHEA Grapalat"/>
          <w:sz w:val="24"/>
          <w:szCs w:val="24"/>
          <w:lang w:val="hy-AM"/>
        </w:rPr>
        <w:t xml:space="preserve"> </w:t>
      </w:r>
      <w:r w:rsidRPr="00B637F8">
        <w:rPr>
          <w:rFonts w:ascii="GHEA Grapalat" w:hAnsi="GHEA Grapalat" w:cs="Sylfaen"/>
          <w:sz w:val="24"/>
          <w:szCs w:val="24"/>
          <w:lang w:val="hy-AM"/>
        </w:rPr>
        <w:t>և</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այլն</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արժեքը</w:t>
      </w:r>
      <w:r w:rsidR="00EE678F" w:rsidRPr="00B637F8">
        <w:rPr>
          <w:rFonts w:ascii="GHEA Grapalat" w:hAnsi="GHEA Grapalat"/>
          <w:sz w:val="24"/>
          <w:szCs w:val="24"/>
          <w:lang w:val="hy-AM"/>
        </w:rPr>
        <w:t>,</w:t>
      </w:r>
    </w:p>
    <w:p w14:paraId="1A6F5A5A" w14:textId="77777777" w:rsidR="00F8013E" w:rsidRPr="0016709E" w:rsidRDefault="00F8013E" w:rsidP="0019208B">
      <w:pPr>
        <w:numPr>
          <w:ilvl w:val="1"/>
          <w:numId w:val="30"/>
        </w:numPr>
        <w:tabs>
          <w:tab w:val="left" w:pos="851"/>
        </w:tabs>
        <w:spacing w:after="0" w:line="360" w:lineRule="auto"/>
        <w:ind w:left="0" w:firstLine="567"/>
        <w:jc w:val="both"/>
        <w:rPr>
          <w:rFonts w:ascii="GHEA Grapalat" w:hAnsi="GHEA Grapalat"/>
          <w:sz w:val="24"/>
          <w:szCs w:val="24"/>
          <w:lang w:val="hy-AM"/>
        </w:rPr>
      </w:pPr>
      <w:r w:rsidRPr="00B637F8">
        <w:rPr>
          <w:rFonts w:ascii="GHEA Grapalat" w:hAnsi="GHEA Grapalat" w:cs="Sylfaen"/>
          <w:sz w:val="24"/>
          <w:szCs w:val="24"/>
          <w:lang w:val="hy-AM"/>
        </w:rPr>
        <w:t>Հայաստանի</w:t>
      </w:r>
      <w:r w:rsidRPr="00B637F8">
        <w:rPr>
          <w:rFonts w:ascii="GHEA Grapalat" w:hAnsi="GHEA Grapalat"/>
          <w:sz w:val="24"/>
          <w:szCs w:val="24"/>
          <w:lang w:val="hy-AM"/>
        </w:rPr>
        <w:t xml:space="preserve"> </w:t>
      </w:r>
      <w:r w:rsidRPr="00B637F8">
        <w:rPr>
          <w:rFonts w:ascii="GHEA Grapalat" w:hAnsi="GHEA Grapalat" w:cs="Sylfaen"/>
          <w:sz w:val="24"/>
          <w:szCs w:val="24"/>
          <w:lang w:val="hy-AM"/>
        </w:rPr>
        <w:t>Հանրապետությ</w:t>
      </w:r>
      <w:r w:rsidR="00854CDA" w:rsidRPr="006512B2">
        <w:rPr>
          <w:rFonts w:ascii="GHEA Grapalat" w:hAnsi="GHEA Grapalat" w:cs="Sylfaen"/>
          <w:sz w:val="24"/>
          <w:szCs w:val="24"/>
          <w:lang w:val="hy-AM"/>
        </w:rPr>
        <w:t>ունից արտահան</w:t>
      </w:r>
      <w:r w:rsidR="00D560F8" w:rsidRPr="006512B2">
        <w:rPr>
          <w:rFonts w:ascii="GHEA Grapalat" w:hAnsi="GHEA Grapalat" w:cs="Sylfaen"/>
          <w:sz w:val="24"/>
          <w:szCs w:val="24"/>
          <w:lang w:val="hy-AM"/>
        </w:rPr>
        <w:t>ելուց</w:t>
      </w:r>
      <w:r w:rsidRPr="0016709E">
        <w:rPr>
          <w:rFonts w:ascii="GHEA Grapalat" w:hAnsi="GHEA Grapalat"/>
          <w:sz w:val="24"/>
          <w:szCs w:val="24"/>
          <w:lang w:val="hy-AM"/>
        </w:rPr>
        <w:t xml:space="preserve"> </w:t>
      </w:r>
      <w:r w:rsidRPr="0016709E">
        <w:rPr>
          <w:rFonts w:ascii="GHEA Grapalat" w:hAnsi="GHEA Grapalat" w:cs="Sylfaen"/>
          <w:sz w:val="24"/>
          <w:szCs w:val="24"/>
          <w:lang w:val="hy-AM"/>
        </w:rPr>
        <w:t>հետո</w:t>
      </w:r>
      <w:r w:rsidRPr="0016709E">
        <w:rPr>
          <w:rFonts w:ascii="GHEA Grapalat" w:hAnsi="GHEA Grapalat"/>
          <w:sz w:val="24"/>
          <w:szCs w:val="24"/>
          <w:lang w:val="hy-AM"/>
        </w:rPr>
        <w:t xml:space="preserve"> </w:t>
      </w:r>
      <w:r w:rsidRPr="0016709E">
        <w:rPr>
          <w:rFonts w:ascii="GHEA Grapalat" w:hAnsi="GHEA Grapalat" w:cs="Sylfaen"/>
          <w:sz w:val="24"/>
          <w:szCs w:val="24"/>
          <w:lang w:val="hy-AM"/>
        </w:rPr>
        <w:t>գործարանների</w:t>
      </w:r>
      <w:r w:rsidRPr="0016709E">
        <w:rPr>
          <w:rFonts w:ascii="GHEA Grapalat" w:hAnsi="GHEA Grapalat"/>
          <w:sz w:val="24"/>
          <w:szCs w:val="24"/>
          <w:lang w:val="hy-AM"/>
        </w:rPr>
        <w:t xml:space="preserve">, </w:t>
      </w:r>
      <w:r w:rsidRPr="0016709E">
        <w:rPr>
          <w:rFonts w:ascii="GHEA Grapalat" w:hAnsi="GHEA Grapalat" w:cs="Sylfaen"/>
          <w:sz w:val="24"/>
          <w:szCs w:val="24"/>
          <w:lang w:val="hy-AM"/>
        </w:rPr>
        <w:t>մեքե</w:t>
      </w:r>
      <w:r w:rsidR="0016709E">
        <w:rPr>
          <w:rFonts w:ascii="GHEA Grapalat" w:hAnsi="GHEA Grapalat" w:cs="Sylfaen"/>
          <w:sz w:val="24"/>
          <w:szCs w:val="24"/>
          <w:lang w:val="hy-AM"/>
        </w:rPr>
        <w:softHyphen/>
      </w:r>
      <w:r w:rsidRPr="0016709E">
        <w:rPr>
          <w:rFonts w:ascii="GHEA Grapalat" w:hAnsi="GHEA Grapalat" w:cs="Sylfaen"/>
          <w:sz w:val="24"/>
          <w:szCs w:val="24"/>
          <w:lang w:val="hy-AM"/>
        </w:rPr>
        <w:t>նաշի</w:t>
      </w:r>
      <w:r w:rsidR="0016709E">
        <w:rPr>
          <w:rFonts w:ascii="GHEA Grapalat" w:hAnsi="GHEA Grapalat" w:cs="Sylfaen"/>
          <w:sz w:val="24"/>
          <w:szCs w:val="24"/>
          <w:lang w:val="hy-AM"/>
        </w:rPr>
        <w:softHyphen/>
      </w:r>
      <w:r w:rsidRPr="0016709E">
        <w:rPr>
          <w:rFonts w:ascii="GHEA Grapalat" w:hAnsi="GHEA Grapalat" w:cs="Sylfaen"/>
          <w:sz w:val="24"/>
          <w:szCs w:val="24"/>
          <w:lang w:val="hy-AM"/>
        </w:rPr>
        <w:t>նական</w:t>
      </w:r>
      <w:r w:rsidRPr="0016709E">
        <w:rPr>
          <w:rFonts w:ascii="GHEA Grapalat" w:hAnsi="GHEA Grapalat"/>
          <w:sz w:val="24"/>
          <w:szCs w:val="24"/>
          <w:lang w:val="hy-AM"/>
        </w:rPr>
        <w:t xml:space="preserve"> </w:t>
      </w:r>
      <w:r w:rsidRPr="0016709E">
        <w:rPr>
          <w:rFonts w:ascii="GHEA Grapalat" w:hAnsi="GHEA Grapalat" w:cs="Sylfaen"/>
          <w:sz w:val="24"/>
          <w:szCs w:val="24"/>
          <w:lang w:val="hy-AM"/>
        </w:rPr>
        <w:t>սարքերի</w:t>
      </w:r>
      <w:r w:rsidRPr="0016709E">
        <w:rPr>
          <w:rFonts w:ascii="GHEA Grapalat" w:hAnsi="GHEA Grapalat"/>
          <w:sz w:val="24"/>
          <w:szCs w:val="24"/>
          <w:lang w:val="hy-AM"/>
        </w:rPr>
        <w:t xml:space="preserve"> </w:t>
      </w:r>
      <w:r w:rsidRPr="0016709E">
        <w:rPr>
          <w:rFonts w:ascii="GHEA Grapalat" w:hAnsi="GHEA Grapalat" w:cs="Sylfaen"/>
          <w:sz w:val="24"/>
          <w:szCs w:val="24"/>
          <w:lang w:val="hy-AM"/>
        </w:rPr>
        <w:t>կամ</w:t>
      </w:r>
      <w:r w:rsidRPr="0016709E">
        <w:rPr>
          <w:rFonts w:ascii="GHEA Grapalat" w:hAnsi="GHEA Grapalat"/>
          <w:sz w:val="24"/>
          <w:szCs w:val="24"/>
          <w:lang w:val="hy-AM"/>
        </w:rPr>
        <w:t xml:space="preserve"> </w:t>
      </w:r>
      <w:r w:rsidRPr="0016709E">
        <w:rPr>
          <w:rFonts w:ascii="GHEA Grapalat" w:hAnsi="GHEA Grapalat" w:cs="Sylfaen"/>
          <w:sz w:val="24"/>
          <w:szCs w:val="24"/>
          <w:lang w:val="hy-AM"/>
        </w:rPr>
        <w:t>սարքավորումների</w:t>
      </w:r>
      <w:r w:rsidRPr="0016709E">
        <w:rPr>
          <w:rFonts w:ascii="GHEA Grapalat" w:hAnsi="GHEA Grapalat"/>
          <w:sz w:val="24"/>
          <w:szCs w:val="24"/>
          <w:lang w:val="hy-AM"/>
        </w:rPr>
        <w:t xml:space="preserve"> </w:t>
      </w:r>
      <w:r w:rsidRPr="0016709E">
        <w:rPr>
          <w:rFonts w:ascii="GHEA Grapalat" w:hAnsi="GHEA Grapalat" w:cs="Sylfaen"/>
          <w:sz w:val="24"/>
          <w:szCs w:val="24"/>
          <w:lang w:val="hy-AM"/>
        </w:rPr>
        <w:t>և</w:t>
      </w:r>
      <w:r w:rsidRPr="0016709E">
        <w:rPr>
          <w:rFonts w:ascii="GHEA Grapalat" w:hAnsi="GHEA Grapalat"/>
          <w:sz w:val="24"/>
          <w:szCs w:val="24"/>
          <w:lang w:val="hy-AM"/>
        </w:rPr>
        <w:t xml:space="preserve"> </w:t>
      </w:r>
      <w:r w:rsidRPr="0016709E">
        <w:rPr>
          <w:rFonts w:ascii="GHEA Grapalat" w:hAnsi="GHEA Grapalat" w:cs="Sylfaen"/>
          <w:sz w:val="24"/>
          <w:szCs w:val="24"/>
          <w:lang w:val="hy-AM"/>
        </w:rPr>
        <w:t>Հայաստանի</w:t>
      </w:r>
      <w:r w:rsidRPr="0016709E">
        <w:rPr>
          <w:rFonts w:ascii="GHEA Grapalat" w:hAnsi="GHEA Grapalat"/>
          <w:sz w:val="24"/>
          <w:szCs w:val="24"/>
          <w:lang w:val="hy-AM"/>
        </w:rPr>
        <w:t xml:space="preserve"> </w:t>
      </w:r>
      <w:r w:rsidRPr="0016709E">
        <w:rPr>
          <w:rFonts w:ascii="GHEA Grapalat" w:hAnsi="GHEA Grapalat" w:cs="Sylfaen"/>
          <w:sz w:val="24"/>
          <w:szCs w:val="24"/>
          <w:lang w:val="hy-AM"/>
        </w:rPr>
        <w:t>Հանրապետությ</w:t>
      </w:r>
      <w:r w:rsidR="00854CDA" w:rsidRPr="006512B2">
        <w:rPr>
          <w:rFonts w:ascii="GHEA Grapalat" w:hAnsi="GHEA Grapalat" w:cs="Sylfaen"/>
          <w:sz w:val="24"/>
          <w:szCs w:val="24"/>
          <w:lang w:val="hy-AM"/>
        </w:rPr>
        <w:t>ունից  արտա</w:t>
      </w:r>
      <w:r w:rsidR="0016709E">
        <w:rPr>
          <w:rFonts w:ascii="GHEA Grapalat" w:hAnsi="GHEA Grapalat" w:cs="Sylfaen"/>
          <w:sz w:val="24"/>
          <w:szCs w:val="24"/>
          <w:lang w:val="hy-AM"/>
        </w:rPr>
        <w:softHyphen/>
      </w:r>
      <w:r w:rsidR="00854CDA" w:rsidRPr="006512B2">
        <w:rPr>
          <w:rFonts w:ascii="GHEA Grapalat" w:hAnsi="GHEA Grapalat" w:cs="Sylfaen"/>
          <w:sz w:val="24"/>
          <w:szCs w:val="24"/>
          <w:lang w:val="hy-AM"/>
        </w:rPr>
        <w:t>հանված</w:t>
      </w:r>
      <w:r w:rsidRPr="0016709E">
        <w:rPr>
          <w:rFonts w:ascii="GHEA Grapalat" w:hAnsi="GHEA Grapalat"/>
          <w:sz w:val="24"/>
          <w:szCs w:val="24"/>
          <w:lang w:val="hy-AM"/>
        </w:rPr>
        <w:t xml:space="preserve"> </w:t>
      </w:r>
      <w:r w:rsidRPr="0016709E">
        <w:rPr>
          <w:rFonts w:ascii="GHEA Grapalat" w:hAnsi="GHEA Grapalat" w:cs="Sylfaen"/>
          <w:sz w:val="24"/>
          <w:szCs w:val="24"/>
          <w:lang w:val="hy-AM"/>
        </w:rPr>
        <w:t>այլ</w:t>
      </w:r>
      <w:r w:rsidRPr="0016709E">
        <w:rPr>
          <w:rFonts w:ascii="GHEA Grapalat" w:hAnsi="GHEA Grapalat"/>
          <w:sz w:val="24"/>
          <w:szCs w:val="24"/>
          <w:lang w:val="hy-AM"/>
        </w:rPr>
        <w:t xml:space="preserve"> </w:t>
      </w:r>
      <w:r w:rsidRPr="0016709E">
        <w:rPr>
          <w:rFonts w:ascii="GHEA Grapalat" w:hAnsi="GHEA Grapalat" w:cs="Sylfaen"/>
          <w:sz w:val="24"/>
          <w:szCs w:val="24"/>
          <w:lang w:val="hy-AM"/>
        </w:rPr>
        <w:t>ապրանքների</w:t>
      </w:r>
      <w:r w:rsidRPr="0016709E">
        <w:rPr>
          <w:rFonts w:ascii="GHEA Grapalat" w:hAnsi="GHEA Grapalat"/>
          <w:sz w:val="24"/>
          <w:szCs w:val="24"/>
          <w:lang w:val="hy-AM"/>
        </w:rPr>
        <w:t xml:space="preserve"> </w:t>
      </w:r>
      <w:r w:rsidRPr="0016709E">
        <w:rPr>
          <w:rFonts w:ascii="GHEA Grapalat" w:hAnsi="GHEA Grapalat" w:cs="Sylfaen"/>
          <w:sz w:val="24"/>
          <w:szCs w:val="24"/>
          <w:lang w:val="hy-AM"/>
        </w:rPr>
        <w:t>հետ</w:t>
      </w:r>
      <w:r w:rsidRPr="0016709E">
        <w:rPr>
          <w:rFonts w:ascii="GHEA Grapalat" w:hAnsi="GHEA Grapalat"/>
          <w:sz w:val="24"/>
          <w:szCs w:val="24"/>
          <w:lang w:val="hy-AM"/>
        </w:rPr>
        <w:t xml:space="preserve"> </w:t>
      </w:r>
      <w:r w:rsidRPr="0016709E">
        <w:rPr>
          <w:rFonts w:ascii="GHEA Grapalat" w:hAnsi="GHEA Grapalat" w:cs="Sylfaen"/>
          <w:sz w:val="24"/>
          <w:szCs w:val="24"/>
          <w:lang w:val="hy-AM"/>
        </w:rPr>
        <w:t>կապված</w:t>
      </w:r>
      <w:r w:rsidRPr="0016709E">
        <w:rPr>
          <w:rFonts w:ascii="GHEA Grapalat" w:hAnsi="GHEA Grapalat"/>
          <w:sz w:val="24"/>
          <w:szCs w:val="24"/>
          <w:lang w:val="hy-AM"/>
        </w:rPr>
        <w:t xml:space="preserve"> </w:t>
      </w:r>
      <w:r w:rsidRPr="0016709E">
        <w:rPr>
          <w:rFonts w:ascii="GHEA Grapalat" w:hAnsi="GHEA Grapalat" w:cs="Sylfaen"/>
          <w:sz w:val="24"/>
          <w:szCs w:val="24"/>
          <w:lang w:val="hy-AM"/>
        </w:rPr>
        <w:t>շինարարական</w:t>
      </w:r>
      <w:r w:rsidRPr="0016709E">
        <w:rPr>
          <w:rFonts w:ascii="GHEA Grapalat" w:hAnsi="GHEA Grapalat"/>
          <w:sz w:val="24"/>
          <w:szCs w:val="24"/>
          <w:lang w:val="hy-AM"/>
        </w:rPr>
        <w:t xml:space="preserve">, </w:t>
      </w:r>
      <w:r w:rsidRPr="0016709E">
        <w:rPr>
          <w:rFonts w:ascii="GHEA Grapalat" w:hAnsi="GHEA Grapalat" w:cs="Sylfaen"/>
          <w:sz w:val="24"/>
          <w:szCs w:val="24"/>
          <w:lang w:val="hy-AM"/>
        </w:rPr>
        <w:t>մոնտաժային</w:t>
      </w:r>
      <w:r w:rsidRPr="0016709E">
        <w:rPr>
          <w:rFonts w:ascii="GHEA Grapalat" w:hAnsi="GHEA Grapalat"/>
          <w:sz w:val="24"/>
          <w:szCs w:val="24"/>
          <w:lang w:val="hy-AM"/>
        </w:rPr>
        <w:t xml:space="preserve">, </w:t>
      </w:r>
      <w:r w:rsidRPr="0016709E">
        <w:rPr>
          <w:rFonts w:ascii="GHEA Grapalat" w:hAnsi="GHEA Grapalat" w:cs="Sylfaen"/>
          <w:sz w:val="24"/>
          <w:szCs w:val="24"/>
          <w:lang w:val="hy-AM"/>
        </w:rPr>
        <w:t>հավաք</w:t>
      </w:r>
      <w:r w:rsidR="0016709E">
        <w:rPr>
          <w:rFonts w:ascii="GHEA Grapalat" w:hAnsi="GHEA Grapalat" w:cs="Sylfaen"/>
          <w:sz w:val="24"/>
          <w:szCs w:val="24"/>
          <w:lang w:val="hy-AM"/>
        </w:rPr>
        <w:softHyphen/>
      </w:r>
      <w:r w:rsidRPr="0016709E">
        <w:rPr>
          <w:rFonts w:ascii="GHEA Grapalat" w:hAnsi="GHEA Grapalat" w:cs="Sylfaen"/>
          <w:sz w:val="24"/>
          <w:szCs w:val="24"/>
          <w:lang w:val="hy-AM"/>
        </w:rPr>
        <w:t>ման</w:t>
      </w:r>
      <w:r w:rsidRPr="0016709E">
        <w:rPr>
          <w:rFonts w:ascii="GHEA Grapalat" w:hAnsi="GHEA Grapalat"/>
          <w:sz w:val="24"/>
          <w:szCs w:val="24"/>
          <w:lang w:val="hy-AM"/>
        </w:rPr>
        <w:t xml:space="preserve">, </w:t>
      </w:r>
      <w:r w:rsidRPr="0016709E">
        <w:rPr>
          <w:rFonts w:ascii="GHEA Grapalat" w:hAnsi="GHEA Grapalat" w:cs="Sylfaen"/>
          <w:sz w:val="24"/>
          <w:szCs w:val="24"/>
          <w:lang w:val="hy-AM"/>
        </w:rPr>
        <w:t>տեխնիկական</w:t>
      </w:r>
      <w:r w:rsidRPr="0016709E">
        <w:rPr>
          <w:rFonts w:ascii="GHEA Grapalat" w:hAnsi="GHEA Grapalat"/>
          <w:sz w:val="24"/>
          <w:szCs w:val="24"/>
          <w:lang w:val="hy-AM"/>
        </w:rPr>
        <w:t xml:space="preserve"> </w:t>
      </w:r>
      <w:r w:rsidRPr="0016709E">
        <w:rPr>
          <w:rFonts w:ascii="GHEA Grapalat" w:hAnsi="GHEA Grapalat" w:cs="Sylfaen"/>
          <w:sz w:val="24"/>
          <w:szCs w:val="24"/>
          <w:lang w:val="hy-AM"/>
        </w:rPr>
        <w:t>սպասարկման</w:t>
      </w:r>
      <w:r w:rsidRPr="0016709E">
        <w:rPr>
          <w:rFonts w:ascii="GHEA Grapalat" w:hAnsi="GHEA Grapalat"/>
          <w:sz w:val="24"/>
          <w:szCs w:val="24"/>
          <w:lang w:val="hy-AM"/>
        </w:rPr>
        <w:t xml:space="preserve"> </w:t>
      </w:r>
      <w:r w:rsidRPr="0016709E">
        <w:rPr>
          <w:rFonts w:ascii="GHEA Grapalat" w:hAnsi="GHEA Grapalat" w:cs="Sylfaen"/>
          <w:sz w:val="24"/>
          <w:szCs w:val="24"/>
          <w:lang w:val="hy-AM"/>
        </w:rPr>
        <w:t>կամ</w:t>
      </w:r>
      <w:r w:rsidRPr="0016709E">
        <w:rPr>
          <w:rFonts w:ascii="GHEA Grapalat" w:hAnsi="GHEA Grapalat"/>
          <w:sz w:val="24"/>
          <w:szCs w:val="24"/>
          <w:lang w:val="hy-AM"/>
        </w:rPr>
        <w:t xml:space="preserve"> </w:t>
      </w:r>
      <w:r w:rsidRPr="0016709E">
        <w:rPr>
          <w:rFonts w:ascii="GHEA Grapalat" w:hAnsi="GHEA Grapalat" w:cs="Sylfaen"/>
          <w:sz w:val="24"/>
          <w:szCs w:val="24"/>
          <w:lang w:val="hy-AM"/>
        </w:rPr>
        <w:t>տեխնիկական</w:t>
      </w:r>
      <w:r w:rsidRPr="0016709E">
        <w:rPr>
          <w:rFonts w:ascii="GHEA Grapalat" w:hAnsi="GHEA Grapalat"/>
          <w:sz w:val="24"/>
          <w:szCs w:val="24"/>
          <w:lang w:val="hy-AM"/>
        </w:rPr>
        <w:t xml:space="preserve"> </w:t>
      </w:r>
      <w:r w:rsidRPr="0016709E">
        <w:rPr>
          <w:rFonts w:ascii="GHEA Grapalat" w:hAnsi="GHEA Grapalat" w:cs="Sylfaen"/>
          <w:sz w:val="24"/>
          <w:szCs w:val="24"/>
          <w:lang w:val="hy-AM"/>
        </w:rPr>
        <w:t>օժանդակության</w:t>
      </w:r>
      <w:r w:rsidRPr="0016709E">
        <w:rPr>
          <w:rFonts w:ascii="GHEA Grapalat" w:hAnsi="GHEA Grapalat"/>
          <w:sz w:val="24"/>
          <w:szCs w:val="24"/>
          <w:lang w:val="hy-AM"/>
        </w:rPr>
        <w:t xml:space="preserve"> </w:t>
      </w:r>
      <w:r w:rsidRPr="0016709E">
        <w:rPr>
          <w:rFonts w:ascii="GHEA Grapalat" w:hAnsi="GHEA Grapalat" w:cs="Sylfaen"/>
          <w:sz w:val="24"/>
          <w:szCs w:val="24"/>
          <w:lang w:val="hy-AM"/>
        </w:rPr>
        <w:t>աշխատանք</w:t>
      </w:r>
      <w:r w:rsidR="0016709E">
        <w:rPr>
          <w:rFonts w:ascii="GHEA Grapalat" w:hAnsi="GHEA Grapalat" w:cs="Sylfaen"/>
          <w:sz w:val="24"/>
          <w:szCs w:val="24"/>
          <w:lang w:val="hy-AM"/>
        </w:rPr>
        <w:softHyphen/>
      </w:r>
      <w:r w:rsidRPr="0016709E">
        <w:rPr>
          <w:rFonts w:ascii="GHEA Grapalat" w:hAnsi="GHEA Grapalat" w:cs="Sylfaen"/>
          <w:sz w:val="24"/>
          <w:szCs w:val="24"/>
          <w:lang w:val="hy-AM"/>
        </w:rPr>
        <w:t>ների</w:t>
      </w:r>
      <w:r w:rsidRPr="0016709E">
        <w:rPr>
          <w:rFonts w:ascii="GHEA Grapalat" w:hAnsi="GHEA Grapalat"/>
          <w:sz w:val="24"/>
          <w:szCs w:val="24"/>
          <w:lang w:val="hy-AM"/>
        </w:rPr>
        <w:t xml:space="preserve"> </w:t>
      </w:r>
      <w:r w:rsidRPr="0016709E">
        <w:rPr>
          <w:rFonts w:ascii="GHEA Grapalat" w:hAnsi="GHEA Grapalat" w:cs="Sylfaen"/>
          <w:sz w:val="24"/>
          <w:szCs w:val="24"/>
          <w:lang w:val="hy-AM"/>
        </w:rPr>
        <w:t>դիմաց</w:t>
      </w:r>
      <w:r w:rsidRPr="0016709E">
        <w:rPr>
          <w:rFonts w:ascii="GHEA Grapalat" w:hAnsi="GHEA Grapalat"/>
          <w:sz w:val="24"/>
          <w:szCs w:val="24"/>
          <w:lang w:val="hy-AM"/>
        </w:rPr>
        <w:t xml:space="preserve"> </w:t>
      </w:r>
      <w:r w:rsidRPr="0016709E">
        <w:rPr>
          <w:rFonts w:ascii="GHEA Grapalat" w:hAnsi="GHEA Grapalat" w:cs="Sylfaen"/>
          <w:sz w:val="24"/>
          <w:szCs w:val="24"/>
          <w:lang w:val="hy-AM"/>
        </w:rPr>
        <w:t>կատարվող</w:t>
      </w:r>
      <w:r w:rsidRPr="0016709E">
        <w:rPr>
          <w:rFonts w:ascii="GHEA Grapalat" w:hAnsi="GHEA Grapalat"/>
          <w:sz w:val="24"/>
          <w:szCs w:val="24"/>
          <w:lang w:val="hy-AM"/>
        </w:rPr>
        <w:t xml:space="preserve"> </w:t>
      </w:r>
      <w:r w:rsidRPr="0016709E">
        <w:rPr>
          <w:rFonts w:ascii="GHEA Grapalat" w:hAnsi="GHEA Grapalat" w:cs="Sylfaen"/>
          <w:sz w:val="24"/>
          <w:szCs w:val="24"/>
          <w:lang w:val="hy-AM"/>
        </w:rPr>
        <w:t>վճարները</w:t>
      </w:r>
      <w:r w:rsidRPr="0016709E">
        <w:rPr>
          <w:rFonts w:ascii="GHEA Grapalat" w:hAnsi="GHEA Grapalat"/>
          <w:sz w:val="24"/>
          <w:szCs w:val="24"/>
          <w:lang w:val="hy-AM"/>
        </w:rPr>
        <w:t xml:space="preserve">, </w:t>
      </w:r>
      <w:r w:rsidRPr="0016709E">
        <w:rPr>
          <w:rFonts w:ascii="GHEA Grapalat" w:hAnsi="GHEA Grapalat" w:cs="Sylfaen"/>
          <w:sz w:val="24"/>
          <w:szCs w:val="24"/>
          <w:lang w:val="hy-AM"/>
        </w:rPr>
        <w:t>եթե</w:t>
      </w:r>
      <w:r w:rsidRPr="0016709E">
        <w:rPr>
          <w:rFonts w:ascii="GHEA Grapalat" w:hAnsi="GHEA Grapalat"/>
          <w:sz w:val="24"/>
          <w:szCs w:val="24"/>
          <w:lang w:val="hy-AM"/>
        </w:rPr>
        <w:t xml:space="preserve"> </w:t>
      </w:r>
      <w:r w:rsidRPr="0016709E">
        <w:rPr>
          <w:rFonts w:ascii="GHEA Grapalat" w:hAnsi="GHEA Grapalat" w:cs="Sylfaen"/>
          <w:sz w:val="24"/>
          <w:szCs w:val="24"/>
          <w:lang w:val="hy-AM"/>
        </w:rPr>
        <w:t>դրանք</w:t>
      </w:r>
      <w:r w:rsidR="00774B71" w:rsidRPr="0016709E">
        <w:rPr>
          <w:rFonts w:ascii="GHEA Grapalat" w:hAnsi="GHEA Grapalat" w:cs="Sylfaen"/>
          <w:sz w:val="24"/>
          <w:szCs w:val="24"/>
          <w:lang w:val="hy-AM"/>
        </w:rPr>
        <w:t xml:space="preserve"> ներառված</w:t>
      </w:r>
      <w:r w:rsidRPr="0016709E">
        <w:rPr>
          <w:rFonts w:ascii="GHEA Grapalat" w:hAnsi="GHEA Grapalat"/>
          <w:sz w:val="24"/>
          <w:szCs w:val="24"/>
          <w:lang w:val="hy-AM"/>
        </w:rPr>
        <w:t xml:space="preserve"> </w:t>
      </w:r>
      <w:r w:rsidRPr="0016709E">
        <w:rPr>
          <w:rFonts w:ascii="GHEA Grapalat" w:hAnsi="GHEA Grapalat" w:cs="Sylfaen"/>
          <w:sz w:val="24"/>
          <w:szCs w:val="24"/>
          <w:lang w:val="hy-AM"/>
        </w:rPr>
        <w:t>չեն</w:t>
      </w:r>
      <w:r w:rsidRPr="0016709E">
        <w:rPr>
          <w:rFonts w:ascii="GHEA Grapalat" w:hAnsi="GHEA Grapalat"/>
          <w:sz w:val="24"/>
          <w:szCs w:val="24"/>
          <w:lang w:val="hy-AM"/>
        </w:rPr>
        <w:t xml:space="preserve"> </w:t>
      </w:r>
      <w:r w:rsidRPr="0016709E">
        <w:rPr>
          <w:rFonts w:ascii="GHEA Grapalat" w:hAnsi="GHEA Grapalat" w:cs="Sylfaen"/>
          <w:sz w:val="24"/>
          <w:szCs w:val="24"/>
          <w:lang w:val="hy-AM"/>
        </w:rPr>
        <w:t>այդ</w:t>
      </w:r>
      <w:r w:rsidRPr="0016709E">
        <w:rPr>
          <w:rFonts w:ascii="GHEA Grapalat" w:hAnsi="GHEA Grapalat"/>
          <w:sz w:val="24"/>
          <w:szCs w:val="24"/>
          <w:lang w:val="hy-AM"/>
        </w:rPr>
        <w:t xml:space="preserve"> </w:t>
      </w:r>
      <w:r w:rsidRPr="0016709E">
        <w:rPr>
          <w:rFonts w:ascii="GHEA Grapalat" w:hAnsi="GHEA Grapalat" w:cs="Sylfaen"/>
          <w:sz w:val="24"/>
          <w:szCs w:val="24"/>
          <w:lang w:val="hy-AM"/>
        </w:rPr>
        <w:t>ապրանքների</w:t>
      </w:r>
      <w:r w:rsidRPr="0016709E">
        <w:rPr>
          <w:rFonts w:ascii="GHEA Grapalat" w:hAnsi="GHEA Grapalat"/>
          <w:sz w:val="24"/>
          <w:szCs w:val="24"/>
          <w:lang w:val="hy-AM"/>
        </w:rPr>
        <w:t xml:space="preserve"> </w:t>
      </w:r>
      <w:r w:rsidRPr="0016709E">
        <w:rPr>
          <w:rFonts w:ascii="GHEA Grapalat" w:hAnsi="GHEA Grapalat" w:cs="Sylfaen"/>
          <w:sz w:val="24"/>
          <w:szCs w:val="24"/>
          <w:lang w:val="hy-AM"/>
        </w:rPr>
        <w:t>համար</w:t>
      </w:r>
      <w:r w:rsidRPr="0016709E">
        <w:rPr>
          <w:rFonts w:ascii="GHEA Grapalat" w:hAnsi="GHEA Grapalat"/>
          <w:sz w:val="24"/>
          <w:szCs w:val="24"/>
          <w:lang w:val="hy-AM"/>
        </w:rPr>
        <w:t xml:space="preserve"> </w:t>
      </w:r>
      <w:r w:rsidRPr="0016709E">
        <w:rPr>
          <w:rFonts w:ascii="GHEA Grapalat" w:hAnsi="GHEA Grapalat" w:cs="Sylfaen"/>
          <w:sz w:val="24"/>
          <w:szCs w:val="24"/>
          <w:lang w:val="hy-AM"/>
        </w:rPr>
        <w:t>փաստացի</w:t>
      </w:r>
      <w:r w:rsidRPr="0016709E">
        <w:rPr>
          <w:rFonts w:ascii="GHEA Grapalat" w:hAnsi="GHEA Grapalat"/>
          <w:sz w:val="24"/>
          <w:szCs w:val="24"/>
          <w:lang w:val="hy-AM"/>
        </w:rPr>
        <w:t xml:space="preserve"> </w:t>
      </w:r>
      <w:r w:rsidRPr="0016709E">
        <w:rPr>
          <w:rFonts w:ascii="GHEA Grapalat" w:hAnsi="GHEA Grapalat" w:cs="Sylfaen"/>
          <w:sz w:val="24"/>
          <w:szCs w:val="24"/>
          <w:lang w:val="hy-AM"/>
        </w:rPr>
        <w:t>վճարված</w:t>
      </w:r>
      <w:r w:rsidRPr="0016709E">
        <w:rPr>
          <w:rFonts w:ascii="GHEA Grapalat" w:hAnsi="GHEA Grapalat"/>
          <w:sz w:val="24"/>
          <w:szCs w:val="24"/>
          <w:lang w:val="hy-AM"/>
        </w:rPr>
        <w:t xml:space="preserve"> </w:t>
      </w:r>
      <w:r w:rsidRPr="0016709E">
        <w:rPr>
          <w:rFonts w:ascii="GHEA Grapalat" w:hAnsi="GHEA Grapalat" w:cs="Sylfaen"/>
          <w:sz w:val="24"/>
          <w:szCs w:val="24"/>
          <w:lang w:val="hy-AM"/>
        </w:rPr>
        <w:t>կամ</w:t>
      </w:r>
      <w:r w:rsidRPr="0016709E">
        <w:rPr>
          <w:rFonts w:ascii="GHEA Grapalat" w:hAnsi="GHEA Grapalat"/>
          <w:sz w:val="24"/>
          <w:szCs w:val="24"/>
          <w:lang w:val="hy-AM"/>
        </w:rPr>
        <w:t xml:space="preserve"> </w:t>
      </w:r>
      <w:r w:rsidRPr="0016709E">
        <w:rPr>
          <w:rFonts w:ascii="GHEA Grapalat" w:hAnsi="GHEA Grapalat" w:cs="Sylfaen"/>
          <w:sz w:val="24"/>
          <w:szCs w:val="24"/>
          <w:lang w:val="hy-AM"/>
        </w:rPr>
        <w:t>վճարման</w:t>
      </w:r>
      <w:r w:rsidRPr="0016709E">
        <w:rPr>
          <w:rFonts w:ascii="GHEA Grapalat" w:hAnsi="GHEA Grapalat"/>
          <w:sz w:val="24"/>
          <w:szCs w:val="24"/>
          <w:lang w:val="hy-AM"/>
        </w:rPr>
        <w:t xml:space="preserve"> </w:t>
      </w:r>
      <w:r w:rsidRPr="0016709E">
        <w:rPr>
          <w:rFonts w:ascii="GHEA Grapalat" w:hAnsi="GHEA Grapalat" w:cs="Sylfaen"/>
          <w:sz w:val="24"/>
          <w:szCs w:val="24"/>
          <w:lang w:val="hy-AM"/>
        </w:rPr>
        <w:t>ենթակա</w:t>
      </w:r>
      <w:r w:rsidRPr="0016709E">
        <w:rPr>
          <w:rFonts w:ascii="GHEA Grapalat" w:hAnsi="GHEA Grapalat"/>
          <w:sz w:val="24"/>
          <w:szCs w:val="24"/>
          <w:lang w:val="hy-AM"/>
        </w:rPr>
        <w:t xml:space="preserve"> </w:t>
      </w:r>
      <w:r w:rsidRPr="0016709E">
        <w:rPr>
          <w:rFonts w:ascii="GHEA Grapalat" w:hAnsi="GHEA Grapalat" w:cs="Sylfaen"/>
          <w:sz w:val="24"/>
          <w:szCs w:val="24"/>
          <w:lang w:val="hy-AM"/>
        </w:rPr>
        <w:t>գումարի</w:t>
      </w:r>
      <w:r w:rsidRPr="0016709E">
        <w:rPr>
          <w:rFonts w:ascii="GHEA Grapalat" w:hAnsi="GHEA Grapalat"/>
          <w:sz w:val="24"/>
          <w:szCs w:val="24"/>
          <w:lang w:val="hy-AM"/>
        </w:rPr>
        <w:t xml:space="preserve"> </w:t>
      </w:r>
      <w:r w:rsidRPr="0016709E">
        <w:rPr>
          <w:rFonts w:ascii="GHEA Grapalat" w:hAnsi="GHEA Grapalat" w:cs="Sylfaen"/>
          <w:sz w:val="24"/>
          <w:szCs w:val="24"/>
          <w:lang w:val="hy-AM"/>
        </w:rPr>
        <w:t>մեջ</w:t>
      </w:r>
      <w:r w:rsidR="00EE678F" w:rsidRPr="0016709E">
        <w:rPr>
          <w:rFonts w:ascii="GHEA Grapalat" w:hAnsi="GHEA Grapalat"/>
          <w:sz w:val="24"/>
          <w:szCs w:val="24"/>
          <w:lang w:val="hy-AM"/>
        </w:rPr>
        <w:t>:</w:t>
      </w:r>
    </w:p>
    <w:p w14:paraId="3CE9F7D3" w14:textId="77777777" w:rsidR="00F8013E" w:rsidRPr="0016709E" w:rsidRDefault="00F8013E" w:rsidP="006512B2">
      <w:pPr>
        <w:spacing w:after="0" w:line="360" w:lineRule="auto"/>
        <w:ind w:firstLine="567"/>
        <w:jc w:val="both"/>
        <w:rPr>
          <w:rFonts w:ascii="GHEA Grapalat" w:hAnsi="GHEA Grapalat"/>
          <w:sz w:val="24"/>
          <w:szCs w:val="24"/>
          <w:lang w:val="hy-AM"/>
        </w:rPr>
      </w:pPr>
      <w:r w:rsidRPr="0016709E">
        <w:rPr>
          <w:rFonts w:ascii="Courier New" w:hAnsi="Courier New" w:cs="Courier New"/>
          <w:sz w:val="24"/>
          <w:szCs w:val="24"/>
          <w:lang w:val="hy-AM"/>
        </w:rPr>
        <w:t> </w:t>
      </w:r>
    </w:p>
    <w:p w14:paraId="76D53E47" w14:textId="745A8284" w:rsidR="00226F14" w:rsidRDefault="00F8013E" w:rsidP="006512B2">
      <w:pPr>
        <w:spacing w:after="0" w:line="360" w:lineRule="auto"/>
        <w:ind w:firstLine="567"/>
        <w:jc w:val="both"/>
        <w:rPr>
          <w:rFonts w:ascii="GHEA Grapalat" w:hAnsi="GHEA Grapalat" w:cs="Sylfaen"/>
          <w:b/>
          <w:bCs/>
          <w:sz w:val="24"/>
          <w:szCs w:val="24"/>
          <w:lang w:val="hy-AM"/>
        </w:rPr>
      </w:pPr>
      <w:r w:rsidRPr="0016709E">
        <w:rPr>
          <w:rFonts w:ascii="GHEA Grapalat" w:hAnsi="GHEA Grapalat" w:cs="Sylfaen"/>
          <w:b/>
          <w:bCs/>
          <w:sz w:val="24"/>
          <w:szCs w:val="24"/>
          <w:lang w:val="hy-AM"/>
        </w:rPr>
        <w:t xml:space="preserve">Հոդված </w:t>
      </w:r>
      <w:r w:rsidR="00C731DD" w:rsidRPr="005C7648">
        <w:rPr>
          <w:rFonts w:ascii="GHEA Grapalat" w:hAnsi="GHEA Grapalat" w:cs="Sylfaen"/>
          <w:b/>
          <w:bCs/>
          <w:sz w:val="24"/>
          <w:szCs w:val="24"/>
          <w:lang w:val="hy-AM"/>
        </w:rPr>
        <w:t>27</w:t>
      </w:r>
      <w:r w:rsidRPr="00226F14">
        <w:rPr>
          <w:rFonts w:ascii="GHEA Grapalat" w:hAnsi="GHEA Grapalat" w:cs="Sylfaen"/>
          <w:b/>
          <w:bCs/>
          <w:sz w:val="24"/>
          <w:szCs w:val="24"/>
          <w:lang w:val="hy-AM"/>
        </w:rPr>
        <w:t xml:space="preserve">. </w:t>
      </w:r>
      <w:r w:rsidR="00226F14">
        <w:rPr>
          <w:rFonts w:ascii="GHEA Grapalat" w:hAnsi="GHEA Grapalat" w:cs="Sylfaen"/>
          <w:b/>
          <w:bCs/>
          <w:sz w:val="24"/>
          <w:szCs w:val="24"/>
          <w:lang w:val="hy-AM"/>
        </w:rPr>
        <w:t>Հայաստանի Հանրապետությունից ա</w:t>
      </w:r>
      <w:r w:rsidRPr="00226F14">
        <w:rPr>
          <w:rFonts w:ascii="GHEA Grapalat" w:hAnsi="GHEA Grapalat" w:cs="Sylfaen"/>
          <w:b/>
          <w:bCs/>
          <w:sz w:val="24"/>
          <w:szCs w:val="24"/>
          <w:lang w:val="hy-AM"/>
        </w:rPr>
        <w:t>րտահան</w:t>
      </w:r>
      <w:r w:rsidR="00226F14">
        <w:rPr>
          <w:rFonts w:ascii="GHEA Grapalat" w:hAnsi="GHEA Grapalat" w:cs="Sylfaen"/>
          <w:b/>
          <w:bCs/>
          <w:sz w:val="24"/>
          <w:szCs w:val="24"/>
          <w:lang w:val="hy-AM"/>
        </w:rPr>
        <w:t>վող ապրանքների</w:t>
      </w:r>
    </w:p>
    <w:p w14:paraId="6DC327D2" w14:textId="77777777" w:rsidR="00F8013E" w:rsidRPr="00226F14" w:rsidRDefault="00F8013E" w:rsidP="00093B36">
      <w:pPr>
        <w:spacing w:after="0" w:line="360" w:lineRule="auto"/>
        <w:ind w:firstLine="1980"/>
        <w:jc w:val="both"/>
        <w:rPr>
          <w:rFonts w:ascii="GHEA Grapalat" w:hAnsi="GHEA Grapalat"/>
          <w:sz w:val="24"/>
          <w:szCs w:val="24"/>
          <w:lang w:val="hy-AM"/>
        </w:rPr>
      </w:pPr>
      <w:r w:rsidRPr="00226F14">
        <w:rPr>
          <w:rFonts w:ascii="GHEA Grapalat" w:hAnsi="GHEA Grapalat" w:cs="Sylfaen"/>
          <w:b/>
          <w:bCs/>
          <w:sz w:val="24"/>
          <w:szCs w:val="24"/>
          <w:lang w:val="hy-AM"/>
        </w:rPr>
        <w:t>մաքսային</w:t>
      </w:r>
      <w:r w:rsidRPr="00226F14">
        <w:rPr>
          <w:rFonts w:ascii="GHEA Grapalat" w:hAnsi="GHEA Grapalat"/>
          <w:b/>
          <w:bCs/>
          <w:sz w:val="24"/>
          <w:szCs w:val="24"/>
          <w:lang w:val="hy-AM"/>
        </w:rPr>
        <w:t xml:space="preserve"> </w:t>
      </w:r>
      <w:r w:rsidRPr="00226F14">
        <w:rPr>
          <w:rFonts w:ascii="GHEA Grapalat" w:hAnsi="GHEA Grapalat" w:cs="Sylfaen"/>
          <w:b/>
          <w:bCs/>
          <w:sz w:val="24"/>
          <w:szCs w:val="24"/>
          <w:lang w:val="hy-AM"/>
        </w:rPr>
        <w:t>արժեքի</w:t>
      </w:r>
      <w:r w:rsidRPr="00226F14">
        <w:rPr>
          <w:rFonts w:ascii="GHEA Grapalat" w:hAnsi="GHEA Grapalat"/>
          <w:b/>
          <w:bCs/>
          <w:sz w:val="24"/>
          <w:szCs w:val="24"/>
          <w:lang w:val="hy-AM"/>
        </w:rPr>
        <w:t xml:space="preserve"> </w:t>
      </w:r>
      <w:r w:rsidRPr="00226F14">
        <w:rPr>
          <w:rFonts w:ascii="GHEA Grapalat" w:hAnsi="GHEA Grapalat" w:cs="Sylfaen"/>
          <w:b/>
          <w:bCs/>
          <w:sz w:val="24"/>
          <w:szCs w:val="24"/>
          <w:lang w:val="hy-AM"/>
        </w:rPr>
        <w:t>որոշման</w:t>
      </w:r>
      <w:r w:rsidRPr="00226F14">
        <w:rPr>
          <w:rFonts w:ascii="GHEA Grapalat" w:hAnsi="GHEA Grapalat"/>
          <w:b/>
          <w:bCs/>
          <w:sz w:val="24"/>
          <w:szCs w:val="24"/>
          <w:lang w:val="hy-AM"/>
        </w:rPr>
        <w:t xml:space="preserve"> </w:t>
      </w:r>
      <w:r w:rsidRPr="00226F14">
        <w:rPr>
          <w:rFonts w:ascii="GHEA Grapalat" w:hAnsi="GHEA Grapalat" w:cs="Sylfaen"/>
          <w:b/>
          <w:bCs/>
          <w:sz w:val="24"/>
          <w:szCs w:val="24"/>
          <w:lang w:val="hy-AM"/>
        </w:rPr>
        <w:t>գործարքի</w:t>
      </w:r>
      <w:r w:rsidRPr="00226F14">
        <w:rPr>
          <w:rFonts w:ascii="GHEA Grapalat" w:hAnsi="GHEA Grapalat"/>
          <w:b/>
          <w:bCs/>
          <w:sz w:val="24"/>
          <w:szCs w:val="24"/>
          <w:lang w:val="hy-AM"/>
        </w:rPr>
        <w:t xml:space="preserve"> </w:t>
      </w:r>
      <w:r w:rsidRPr="00226F14">
        <w:rPr>
          <w:rFonts w:ascii="GHEA Grapalat" w:hAnsi="GHEA Grapalat" w:cs="Sylfaen"/>
          <w:b/>
          <w:bCs/>
          <w:sz w:val="24"/>
          <w:szCs w:val="24"/>
          <w:lang w:val="hy-AM"/>
        </w:rPr>
        <w:t>գնի</w:t>
      </w:r>
      <w:r w:rsidRPr="00226F14">
        <w:rPr>
          <w:rFonts w:ascii="GHEA Grapalat" w:hAnsi="GHEA Grapalat"/>
          <w:b/>
          <w:bCs/>
          <w:sz w:val="24"/>
          <w:szCs w:val="24"/>
          <w:lang w:val="hy-AM"/>
        </w:rPr>
        <w:t xml:space="preserve"> </w:t>
      </w:r>
      <w:r w:rsidRPr="00226F14">
        <w:rPr>
          <w:rFonts w:ascii="GHEA Grapalat" w:hAnsi="GHEA Grapalat" w:cs="Sylfaen"/>
          <w:b/>
          <w:bCs/>
          <w:sz w:val="24"/>
          <w:szCs w:val="24"/>
          <w:lang w:val="hy-AM"/>
        </w:rPr>
        <w:t>մեթոդը</w:t>
      </w:r>
    </w:p>
    <w:p w14:paraId="72DB9135" w14:textId="77777777" w:rsidR="00F8013E" w:rsidRPr="00F87A06" w:rsidRDefault="00F8013E" w:rsidP="0019208B">
      <w:pPr>
        <w:numPr>
          <w:ilvl w:val="0"/>
          <w:numId w:val="31"/>
        </w:numPr>
        <w:tabs>
          <w:tab w:val="left" w:pos="851"/>
        </w:tabs>
        <w:spacing w:after="0" w:line="360" w:lineRule="auto"/>
        <w:ind w:left="0" w:firstLine="567"/>
        <w:jc w:val="both"/>
        <w:rPr>
          <w:rFonts w:ascii="GHEA Grapalat" w:hAnsi="GHEA Grapalat"/>
          <w:sz w:val="24"/>
          <w:szCs w:val="24"/>
          <w:lang w:val="hy-AM"/>
        </w:rPr>
      </w:pPr>
      <w:r w:rsidRPr="00F87A06">
        <w:rPr>
          <w:rFonts w:ascii="GHEA Grapalat" w:hAnsi="GHEA Grapalat" w:cs="Sylfaen"/>
          <w:sz w:val="24"/>
          <w:szCs w:val="24"/>
          <w:lang w:val="hy-AM"/>
        </w:rPr>
        <w:t>Հայաստանի</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Հանրապետությ</w:t>
      </w:r>
      <w:r w:rsidR="0025319F" w:rsidRPr="006512B2">
        <w:rPr>
          <w:rFonts w:ascii="GHEA Grapalat" w:hAnsi="GHEA Grapalat" w:cs="Sylfaen"/>
          <w:sz w:val="24"/>
          <w:szCs w:val="24"/>
          <w:lang w:val="hy-AM"/>
        </w:rPr>
        <w:t xml:space="preserve">ունից </w:t>
      </w:r>
      <w:r w:rsidRPr="00F87A06">
        <w:rPr>
          <w:rFonts w:ascii="GHEA Grapalat" w:hAnsi="GHEA Grapalat" w:cs="Sylfaen"/>
          <w:sz w:val="24"/>
          <w:szCs w:val="24"/>
          <w:lang w:val="hy-AM"/>
        </w:rPr>
        <w:t>արտահանվող</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ապրանքների</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մաքսային</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արժեքը</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գործարքի</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գնի</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մեթոդով</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հաշվարկելու</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համար</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հայտարարատուն</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մաքսային</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հայտա</w:t>
      </w:r>
      <w:r w:rsidR="00F0228E">
        <w:rPr>
          <w:rFonts w:ascii="GHEA Grapalat" w:hAnsi="GHEA Grapalat" w:cs="Sylfaen"/>
          <w:sz w:val="24"/>
          <w:szCs w:val="24"/>
          <w:lang w:val="hy-AM"/>
        </w:rPr>
        <w:softHyphen/>
      </w:r>
      <w:r w:rsidRPr="00F87A06">
        <w:rPr>
          <w:rFonts w:ascii="GHEA Grapalat" w:hAnsi="GHEA Grapalat" w:cs="Sylfaen"/>
          <w:sz w:val="24"/>
          <w:szCs w:val="24"/>
          <w:lang w:val="hy-AM"/>
        </w:rPr>
        <w:t>րարագրի</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հետ</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պետք</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է</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ներկայացնի</w:t>
      </w:r>
      <w:r w:rsidRPr="00F87A06">
        <w:rPr>
          <w:rFonts w:ascii="GHEA Grapalat" w:hAnsi="GHEA Grapalat"/>
          <w:sz w:val="24"/>
          <w:szCs w:val="24"/>
          <w:lang w:val="hy-AM"/>
        </w:rPr>
        <w:t>`</w:t>
      </w:r>
    </w:p>
    <w:p w14:paraId="6C5E8A13" w14:textId="77777777" w:rsidR="00F8013E" w:rsidRPr="00F87A06" w:rsidRDefault="00F8013E" w:rsidP="0019208B">
      <w:pPr>
        <w:numPr>
          <w:ilvl w:val="1"/>
          <w:numId w:val="32"/>
        </w:numPr>
        <w:tabs>
          <w:tab w:val="left" w:pos="851"/>
        </w:tabs>
        <w:spacing w:after="0" w:line="360" w:lineRule="auto"/>
        <w:ind w:left="0" w:firstLine="567"/>
        <w:jc w:val="both"/>
        <w:rPr>
          <w:rFonts w:ascii="GHEA Grapalat" w:hAnsi="GHEA Grapalat"/>
          <w:sz w:val="24"/>
          <w:szCs w:val="24"/>
          <w:lang w:val="hy-AM"/>
        </w:rPr>
      </w:pPr>
      <w:r w:rsidRPr="00F87A06">
        <w:rPr>
          <w:rFonts w:ascii="GHEA Grapalat" w:hAnsi="GHEA Grapalat" w:cs="Sylfaen"/>
          <w:sz w:val="24"/>
          <w:szCs w:val="24"/>
          <w:lang w:val="hy-AM"/>
        </w:rPr>
        <w:t>ապրանքների</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ձեռքբերման</w:t>
      </w:r>
      <w:r w:rsidRPr="00F87A06">
        <w:rPr>
          <w:rFonts w:ascii="GHEA Grapalat" w:hAnsi="GHEA Grapalat"/>
          <w:sz w:val="24"/>
          <w:szCs w:val="24"/>
          <w:lang w:val="hy-AM"/>
        </w:rPr>
        <w:t xml:space="preserve"> </w:t>
      </w:r>
      <w:r w:rsidRPr="00F87A06">
        <w:rPr>
          <w:rFonts w:ascii="GHEA Grapalat" w:hAnsi="GHEA Grapalat" w:cs="Sylfaen"/>
          <w:sz w:val="24"/>
          <w:szCs w:val="24"/>
          <w:lang w:val="hy-AM"/>
        </w:rPr>
        <w:t>փաստաթուղթը</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որը</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պետք</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է</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պարունակի</w:t>
      </w:r>
      <w:r w:rsidRPr="00F87A06">
        <w:rPr>
          <w:rFonts w:ascii="GHEA Grapalat" w:hAnsi="GHEA Grapalat"/>
          <w:sz w:val="24"/>
          <w:szCs w:val="24"/>
          <w:lang w:val="hy-AM"/>
        </w:rPr>
        <w:t xml:space="preserve"> </w:t>
      </w:r>
      <w:r w:rsidRPr="00F87A06">
        <w:rPr>
          <w:rFonts w:ascii="GHEA Grapalat" w:hAnsi="GHEA Grapalat" w:cs="Sylfaen"/>
          <w:sz w:val="24"/>
          <w:szCs w:val="24"/>
          <w:lang w:val="hy-AM"/>
        </w:rPr>
        <w:t>փաս</w:t>
      </w:r>
      <w:r w:rsidR="00F0228E">
        <w:rPr>
          <w:rFonts w:ascii="GHEA Grapalat" w:hAnsi="GHEA Grapalat" w:cs="Sylfaen"/>
          <w:sz w:val="24"/>
          <w:szCs w:val="24"/>
          <w:lang w:val="hy-AM"/>
        </w:rPr>
        <w:softHyphen/>
      </w:r>
      <w:r w:rsidRPr="00F87A06">
        <w:rPr>
          <w:rFonts w:ascii="GHEA Grapalat" w:hAnsi="GHEA Grapalat" w:cs="Sylfaen"/>
          <w:sz w:val="24"/>
          <w:szCs w:val="24"/>
          <w:lang w:val="hy-AM"/>
        </w:rPr>
        <w:t>տաթղթի</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տրման</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ամսաթվի</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հերթական</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համարի</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վաճառողի</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առաքողի</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գնորդի</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ստա</w:t>
      </w:r>
      <w:r w:rsidR="00F0228E">
        <w:rPr>
          <w:rFonts w:ascii="GHEA Grapalat" w:hAnsi="GHEA Grapalat" w:cs="Sylfaen"/>
          <w:sz w:val="24"/>
          <w:szCs w:val="24"/>
          <w:lang w:val="hy-AM"/>
        </w:rPr>
        <w:softHyphen/>
      </w:r>
      <w:r w:rsidRPr="00F87A06">
        <w:rPr>
          <w:rFonts w:ascii="GHEA Grapalat" w:hAnsi="GHEA Grapalat" w:cs="Sylfaen"/>
          <w:sz w:val="24"/>
          <w:szCs w:val="24"/>
          <w:lang w:val="hy-AM"/>
        </w:rPr>
        <w:t>ցողի</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ապրանքի</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մանրամասն</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նկարագրի</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անվանումը</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առկայության</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դեպքում</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ապրան</w:t>
      </w:r>
      <w:r w:rsidR="00F0228E">
        <w:rPr>
          <w:rFonts w:ascii="GHEA Grapalat" w:hAnsi="GHEA Grapalat" w:cs="Sylfaen"/>
          <w:sz w:val="24"/>
          <w:szCs w:val="24"/>
          <w:lang w:val="hy-AM"/>
        </w:rPr>
        <w:softHyphen/>
      </w:r>
      <w:r w:rsidRPr="00F87A06">
        <w:rPr>
          <w:rFonts w:ascii="GHEA Grapalat" w:hAnsi="GHEA Grapalat" w:cs="Sylfaen"/>
          <w:sz w:val="24"/>
          <w:szCs w:val="24"/>
          <w:lang w:val="hy-AM"/>
        </w:rPr>
        <w:t>քային</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նշանը</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կամ</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առևտրային</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անվանումը</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տեղերի</w:t>
      </w:r>
      <w:r w:rsidRPr="00F87A06">
        <w:rPr>
          <w:rFonts w:ascii="GHEA Grapalat" w:hAnsi="GHEA Grapalat"/>
          <w:sz w:val="24"/>
          <w:szCs w:val="24"/>
          <w:lang w:val="hy-AM"/>
        </w:rPr>
        <w:t xml:space="preserve">, </w:t>
      </w:r>
      <w:r w:rsidRPr="00F87A06">
        <w:rPr>
          <w:rFonts w:ascii="GHEA Grapalat" w:hAnsi="GHEA Grapalat" w:cs="Sylfaen"/>
          <w:sz w:val="24"/>
          <w:szCs w:val="24"/>
          <w:lang w:val="hy-AM"/>
        </w:rPr>
        <w:t>քանակի</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չափի</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միավորի</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միավոր</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արժեքի</w:t>
      </w:r>
      <w:r w:rsidRPr="00F87A06">
        <w:rPr>
          <w:rFonts w:ascii="GHEA Grapalat" w:hAnsi="GHEA Grapalat"/>
          <w:sz w:val="24"/>
          <w:szCs w:val="24"/>
          <w:lang w:val="hy-AM"/>
        </w:rPr>
        <w:t xml:space="preserve">, </w:t>
      </w:r>
      <w:r w:rsidRPr="00F87A06">
        <w:rPr>
          <w:rFonts w:ascii="GHEA Grapalat" w:hAnsi="GHEA Grapalat" w:cs="Sylfaen"/>
          <w:sz w:val="24"/>
          <w:szCs w:val="24"/>
          <w:lang w:val="hy-AM"/>
        </w:rPr>
        <w:lastRenderedPageBreak/>
        <w:t>քաշի</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ընդհանուր</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արժեքի</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մասին</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տեղեկություններ</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ինչպես</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նաև</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վճարման</w:t>
      </w:r>
      <w:r w:rsidRPr="00F87A06">
        <w:rPr>
          <w:rFonts w:ascii="GHEA Grapalat" w:hAnsi="GHEA Grapalat"/>
          <w:sz w:val="24"/>
          <w:szCs w:val="24"/>
          <w:lang w:val="hy-AM"/>
        </w:rPr>
        <w:t xml:space="preserve"> </w:t>
      </w:r>
      <w:r w:rsidRPr="00F87A06">
        <w:rPr>
          <w:rFonts w:ascii="GHEA Grapalat" w:hAnsi="GHEA Grapalat" w:cs="Sylfaen"/>
          <w:sz w:val="24"/>
          <w:szCs w:val="24"/>
          <w:lang w:val="hy-AM"/>
        </w:rPr>
        <w:t>փաս</w:t>
      </w:r>
      <w:r w:rsidR="00F0228E">
        <w:rPr>
          <w:rFonts w:ascii="GHEA Grapalat" w:hAnsi="GHEA Grapalat" w:cs="Sylfaen"/>
          <w:sz w:val="24"/>
          <w:szCs w:val="24"/>
          <w:lang w:val="hy-AM"/>
        </w:rPr>
        <w:softHyphen/>
      </w:r>
      <w:r w:rsidRPr="00F87A06">
        <w:rPr>
          <w:rFonts w:ascii="GHEA Grapalat" w:hAnsi="GHEA Grapalat" w:cs="Sylfaen"/>
          <w:sz w:val="24"/>
          <w:szCs w:val="24"/>
          <w:lang w:val="hy-AM"/>
        </w:rPr>
        <w:t>տաթուղթը</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կամ</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հետագա</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վճարման</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պարտավորությունը</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հաստատող</w:t>
      </w:r>
      <w:r w:rsidRPr="00F87A06">
        <w:rPr>
          <w:rFonts w:ascii="GHEA Grapalat" w:hAnsi="GHEA Grapalat"/>
          <w:sz w:val="24"/>
          <w:szCs w:val="24"/>
          <w:lang w:val="hy-AM"/>
        </w:rPr>
        <w:t xml:space="preserve"> </w:t>
      </w:r>
      <w:r w:rsidRPr="00F87A06">
        <w:rPr>
          <w:rFonts w:ascii="GHEA Grapalat" w:hAnsi="GHEA Grapalat" w:cs="Sylfaen"/>
          <w:sz w:val="24"/>
          <w:szCs w:val="24"/>
          <w:lang w:val="hy-AM"/>
        </w:rPr>
        <w:t>փաս</w:t>
      </w:r>
      <w:r w:rsidR="00F0228E">
        <w:rPr>
          <w:rFonts w:ascii="GHEA Grapalat" w:hAnsi="GHEA Grapalat" w:cs="Sylfaen"/>
          <w:sz w:val="24"/>
          <w:szCs w:val="24"/>
          <w:lang w:val="hy-AM"/>
        </w:rPr>
        <w:softHyphen/>
      </w:r>
      <w:r w:rsidRPr="00F87A06">
        <w:rPr>
          <w:rFonts w:ascii="GHEA Grapalat" w:hAnsi="GHEA Grapalat" w:cs="Sylfaen"/>
          <w:sz w:val="24"/>
          <w:szCs w:val="24"/>
          <w:lang w:val="hy-AM"/>
        </w:rPr>
        <w:t>տա</w:t>
      </w:r>
      <w:r w:rsidR="00F0228E">
        <w:rPr>
          <w:rFonts w:ascii="GHEA Grapalat" w:hAnsi="GHEA Grapalat" w:cs="Sylfaen"/>
          <w:sz w:val="24"/>
          <w:szCs w:val="24"/>
          <w:lang w:val="hy-AM"/>
        </w:rPr>
        <w:softHyphen/>
      </w:r>
      <w:r w:rsidRPr="00F87A06">
        <w:rPr>
          <w:rFonts w:ascii="GHEA Grapalat" w:hAnsi="GHEA Grapalat" w:cs="Sylfaen"/>
          <w:sz w:val="24"/>
          <w:szCs w:val="24"/>
          <w:lang w:val="hy-AM"/>
        </w:rPr>
        <w:t>թուղթը</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երաշխիքի</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նամակ</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կամ</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վաճառողի</w:t>
      </w:r>
      <w:r w:rsidRPr="00F87A06">
        <w:rPr>
          <w:rFonts w:ascii="GHEA Grapalat" w:hAnsi="GHEA Grapalat"/>
          <w:sz w:val="24"/>
          <w:szCs w:val="24"/>
          <w:lang w:val="hy-AM"/>
        </w:rPr>
        <w:t xml:space="preserve"> </w:t>
      </w:r>
      <w:r w:rsidRPr="00F87A06">
        <w:rPr>
          <w:rFonts w:ascii="GHEA Grapalat" w:hAnsi="GHEA Grapalat" w:cs="Sylfaen"/>
          <w:sz w:val="24"/>
          <w:szCs w:val="24"/>
          <w:lang w:val="hy-AM"/>
        </w:rPr>
        <w:t>և</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գնորդի</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միջև</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համաձայնեցված</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այլ</w:t>
      </w:r>
      <w:r w:rsidRPr="00F87A06">
        <w:rPr>
          <w:rFonts w:ascii="GHEA Grapalat" w:hAnsi="GHEA Grapalat"/>
          <w:sz w:val="24"/>
          <w:szCs w:val="24"/>
          <w:lang w:val="hy-AM"/>
        </w:rPr>
        <w:t xml:space="preserve"> </w:t>
      </w:r>
      <w:r w:rsidRPr="00F87A06">
        <w:rPr>
          <w:rFonts w:ascii="GHEA Grapalat" w:hAnsi="GHEA Grapalat" w:cs="Sylfaen"/>
          <w:sz w:val="24"/>
          <w:szCs w:val="24"/>
          <w:lang w:val="hy-AM"/>
        </w:rPr>
        <w:t>փաս</w:t>
      </w:r>
      <w:r w:rsidR="00F0228E">
        <w:rPr>
          <w:rFonts w:ascii="GHEA Grapalat" w:hAnsi="GHEA Grapalat" w:cs="Sylfaen"/>
          <w:sz w:val="24"/>
          <w:szCs w:val="24"/>
          <w:lang w:val="hy-AM"/>
        </w:rPr>
        <w:softHyphen/>
      </w:r>
      <w:r w:rsidRPr="00F87A06">
        <w:rPr>
          <w:rFonts w:ascii="GHEA Grapalat" w:hAnsi="GHEA Grapalat" w:cs="Sylfaen"/>
          <w:sz w:val="24"/>
          <w:szCs w:val="24"/>
          <w:lang w:val="hy-AM"/>
        </w:rPr>
        <w:t>տա</w:t>
      </w:r>
      <w:r w:rsidR="00F0228E">
        <w:rPr>
          <w:rFonts w:ascii="GHEA Grapalat" w:hAnsi="GHEA Grapalat" w:cs="Sylfaen"/>
          <w:sz w:val="24"/>
          <w:szCs w:val="24"/>
          <w:lang w:val="hy-AM"/>
        </w:rPr>
        <w:softHyphen/>
      </w:r>
      <w:r w:rsidRPr="00F87A06">
        <w:rPr>
          <w:rFonts w:ascii="GHEA Grapalat" w:hAnsi="GHEA Grapalat" w:cs="Sylfaen"/>
          <w:sz w:val="24"/>
          <w:szCs w:val="24"/>
          <w:lang w:val="hy-AM"/>
        </w:rPr>
        <w:t>թուղթ</w:t>
      </w:r>
      <w:r w:rsidR="008639AC" w:rsidRPr="00F87A06">
        <w:rPr>
          <w:rFonts w:ascii="GHEA Grapalat" w:hAnsi="GHEA Grapalat"/>
          <w:sz w:val="24"/>
          <w:szCs w:val="24"/>
          <w:lang w:val="hy-AM"/>
        </w:rPr>
        <w:t>),</w:t>
      </w:r>
    </w:p>
    <w:p w14:paraId="01E3E36E" w14:textId="77777777" w:rsidR="00F8013E" w:rsidRPr="00F0228E" w:rsidRDefault="00F8013E" w:rsidP="0019208B">
      <w:pPr>
        <w:numPr>
          <w:ilvl w:val="1"/>
          <w:numId w:val="32"/>
        </w:numPr>
        <w:tabs>
          <w:tab w:val="left" w:pos="851"/>
        </w:tabs>
        <w:spacing w:after="0" w:line="360" w:lineRule="auto"/>
        <w:ind w:left="0" w:firstLine="567"/>
        <w:jc w:val="both"/>
        <w:rPr>
          <w:rFonts w:ascii="GHEA Grapalat" w:hAnsi="GHEA Grapalat"/>
          <w:sz w:val="24"/>
          <w:szCs w:val="24"/>
          <w:lang w:val="hy-AM"/>
        </w:rPr>
      </w:pPr>
      <w:r w:rsidRPr="00F87A06">
        <w:rPr>
          <w:rFonts w:ascii="GHEA Grapalat" w:hAnsi="GHEA Grapalat" w:cs="Sylfaen"/>
          <w:sz w:val="24"/>
          <w:szCs w:val="24"/>
          <w:lang w:val="hy-AM"/>
        </w:rPr>
        <w:t>մինչև</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Հայաստանի</w:t>
      </w:r>
      <w:r w:rsidRPr="00F87A06">
        <w:rPr>
          <w:rFonts w:ascii="GHEA Grapalat" w:hAnsi="GHEA Grapalat"/>
          <w:sz w:val="24"/>
          <w:szCs w:val="24"/>
          <w:lang w:val="hy-AM"/>
        </w:rPr>
        <w:t xml:space="preserve"> </w:t>
      </w:r>
      <w:r w:rsidRPr="00F87A06">
        <w:rPr>
          <w:rFonts w:ascii="GHEA Grapalat" w:hAnsi="GHEA Grapalat" w:cs="Sylfaen"/>
          <w:sz w:val="24"/>
          <w:szCs w:val="24"/>
          <w:lang w:val="hy-AM"/>
        </w:rPr>
        <w:t>Հանրապետությ</w:t>
      </w:r>
      <w:r w:rsidR="0025319F" w:rsidRPr="006512B2">
        <w:rPr>
          <w:rFonts w:ascii="GHEA Grapalat" w:hAnsi="GHEA Grapalat" w:cs="Sylfaen"/>
          <w:sz w:val="24"/>
          <w:szCs w:val="24"/>
          <w:lang w:val="hy-AM"/>
        </w:rPr>
        <w:t>ուն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տեղափոխելու</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համար</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կատարված</w:t>
      </w:r>
      <w:r w:rsidRPr="00F0228E">
        <w:rPr>
          <w:rFonts w:ascii="GHEA Grapalat" w:hAnsi="GHEA Grapalat"/>
          <w:sz w:val="24"/>
          <w:szCs w:val="24"/>
          <w:lang w:val="hy-AM"/>
        </w:rPr>
        <w:t xml:space="preserve"> </w:t>
      </w:r>
      <w:r w:rsidRPr="00F0228E">
        <w:rPr>
          <w:rFonts w:ascii="GHEA Grapalat" w:hAnsi="GHEA Grapalat" w:cs="Sylfaen"/>
          <w:sz w:val="24"/>
          <w:szCs w:val="24"/>
          <w:lang w:val="hy-AM"/>
        </w:rPr>
        <w:t>փոխադր</w:t>
      </w:r>
      <w:r w:rsidR="00F0228E">
        <w:rPr>
          <w:rFonts w:ascii="GHEA Grapalat" w:hAnsi="GHEA Grapalat" w:cs="Sylfaen"/>
          <w:sz w:val="24"/>
          <w:szCs w:val="24"/>
          <w:lang w:val="hy-AM"/>
        </w:rPr>
        <w:softHyphen/>
      </w:r>
      <w:r w:rsidRPr="00F0228E">
        <w:rPr>
          <w:rFonts w:ascii="GHEA Grapalat" w:hAnsi="GHEA Grapalat" w:cs="Sylfaen"/>
          <w:sz w:val="24"/>
          <w:szCs w:val="24"/>
          <w:lang w:val="hy-AM"/>
        </w:rPr>
        <w:t>ման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բեռնման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բեռնաթափման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փոխաբեռնման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ապահովագրության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և</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համան</w:t>
      </w:r>
      <w:r w:rsidR="00F0228E">
        <w:rPr>
          <w:rFonts w:ascii="GHEA Grapalat" w:hAnsi="GHEA Grapalat" w:cs="Sylfaen"/>
          <w:sz w:val="24"/>
          <w:szCs w:val="24"/>
          <w:lang w:val="hy-AM"/>
        </w:rPr>
        <w:softHyphen/>
      </w:r>
      <w:r w:rsidRPr="00F0228E">
        <w:rPr>
          <w:rFonts w:ascii="GHEA Grapalat" w:hAnsi="GHEA Grapalat" w:cs="Sylfaen"/>
          <w:sz w:val="24"/>
          <w:szCs w:val="24"/>
          <w:lang w:val="hy-AM"/>
        </w:rPr>
        <w:t>ման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այլ</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ծախսերը</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հիմնավորող</w:t>
      </w:r>
      <w:r w:rsidRPr="00F0228E">
        <w:rPr>
          <w:rFonts w:ascii="GHEA Grapalat" w:hAnsi="GHEA Grapalat"/>
          <w:sz w:val="24"/>
          <w:szCs w:val="24"/>
          <w:lang w:val="hy-AM"/>
        </w:rPr>
        <w:t xml:space="preserve"> </w:t>
      </w:r>
      <w:r w:rsidRPr="00F0228E">
        <w:rPr>
          <w:rFonts w:ascii="GHEA Grapalat" w:hAnsi="GHEA Grapalat" w:cs="Sylfaen"/>
          <w:sz w:val="24"/>
          <w:szCs w:val="24"/>
          <w:lang w:val="hy-AM"/>
        </w:rPr>
        <w:t>փաստաթղթեր</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եթե</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ապրանքների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մատա</w:t>
      </w:r>
      <w:r w:rsidR="00F0228E">
        <w:rPr>
          <w:rFonts w:ascii="GHEA Grapalat" w:hAnsi="GHEA Grapalat" w:cs="Sylfaen"/>
          <w:sz w:val="24"/>
          <w:szCs w:val="24"/>
          <w:lang w:val="hy-AM"/>
        </w:rPr>
        <w:softHyphen/>
      </w:r>
      <w:r w:rsidRPr="00F0228E">
        <w:rPr>
          <w:rFonts w:ascii="GHEA Grapalat" w:hAnsi="GHEA Grapalat" w:cs="Sylfaen"/>
          <w:sz w:val="24"/>
          <w:szCs w:val="24"/>
          <w:lang w:val="hy-AM"/>
        </w:rPr>
        <w:t>կա</w:t>
      </w:r>
      <w:r w:rsidR="00F0228E">
        <w:rPr>
          <w:rFonts w:ascii="GHEA Grapalat" w:hAnsi="GHEA Grapalat" w:cs="Sylfaen"/>
          <w:sz w:val="24"/>
          <w:szCs w:val="24"/>
          <w:lang w:val="hy-AM"/>
        </w:rPr>
        <w:softHyphen/>
      </w:r>
      <w:r w:rsidRPr="00F0228E">
        <w:rPr>
          <w:rFonts w:ascii="GHEA Grapalat" w:hAnsi="GHEA Grapalat" w:cs="Sylfaen"/>
          <w:sz w:val="24"/>
          <w:szCs w:val="24"/>
          <w:lang w:val="hy-AM"/>
        </w:rPr>
        <w:t>րար</w:t>
      </w:r>
      <w:r w:rsidR="00F0228E">
        <w:rPr>
          <w:rFonts w:ascii="GHEA Grapalat" w:hAnsi="GHEA Grapalat" w:cs="Sylfaen"/>
          <w:sz w:val="24"/>
          <w:szCs w:val="24"/>
          <w:lang w:val="hy-AM"/>
        </w:rPr>
        <w:softHyphen/>
      </w:r>
      <w:r w:rsidRPr="00F0228E">
        <w:rPr>
          <w:rFonts w:ascii="GHEA Grapalat" w:hAnsi="GHEA Grapalat" w:cs="Sylfaen"/>
          <w:sz w:val="24"/>
          <w:szCs w:val="24"/>
          <w:lang w:val="hy-AM"/>
        </w:rPr>
        <w:t>ման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պայմաններով</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այդպիսի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ծախսերի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պարտավորությունը</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կրում</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է</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գնորդը</w:t>
      </w:r>
      <w:r w:rsidRPr="00F0228E">
        <w:rPr>
          <w:rFonts w:ascii="GHEA Grapalat" w:hAnsi="GHEA Grapalat"/>
          <w:sz w:val="24"/>
          <w:szCs w:val="24"/>
          <w:lang w:val="hy-AM"/>
        </w:rPr>
        <w:t>:</w:t>
      </w:r>
    </w:p>
    <w:p w14:paraId="1E98B56D" w14:textId="77777777" w:rsidR="00F8013E" w:rsidRPr="00F0228E" w:rsidRDefault="00F8013E" w:rsidP="0019208B">
      <w:pPr>
        <w:numPr>
          <w:ilvl w:val="0"/>
          <w:numId w:val="31"/>
        </w:numPr>
        <w:tabs>
          <w:tab w:val="left" w:pos="851"/>
        </w:tabs>
        <w:spacing w:after="0" w:line="360" w:lineRule="auto"/>
        <w:ind w:left="0" w:firstLine="567"/>
        <w:jc w:val="both"/>
        <w:rPr>
          <w:rFonts w:ascii="GHEA Grapalat" w:hAnsi="GHEA Grapalat"/>
          <w:sz w:val="24"/>
          <w:szCs w:val="24"/>
          <w:lang w:val="hy-AM"/>
        </w:rPr>
      </w:pPr>
      <w:r w:rsidRPr="00F0228E">
        <w:rPr>
          <w:rFonts w:ascii="GHEA Grapalat" w:hAnsi="GHEA Grapalat" w:cs="Sylfaen"/>
          <w:sz w:val="24"/>
          <w:szCs w:val="24"/>
          <w:lang w:val="hy-AM"/>
        </w:rPr>
        <w:t>Հայաստանի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Հանրապետությ</w:t>
      </w:r>
      <w:r w:rsidR="0025319F" w:rsidRPr="006512B2">
        <w:rPr>
          <w:rFonts w:ascii="GHEA Grapalat" w:hAnsi="GHEA Grapalat" w:cs="Sylfaen"/>
          <w:sz w:val="24"/>
          <w:szCs w:val="24"/>
          <w:lang w:val="hy-AM"/>
        </w:rPr>
        <w:t xml:space="preserve">ունից </w:t>
      </w:r>
      <w:r w:rsidRPr="00F0228E">
        <w:rPr>
          <w:rFonts w:ascii="GHEA Grapalat" w:hAnsi="GHEA Grapalat" w:cs="Sylfaen"/>
          <w:sz w:val="24"/>
          <w:szCs w:val="24"/>
          <w:lang w:val="hy-AM"/>
        </w:rPr>
        <w:t>արտահանվող</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ապրանքների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մաքսային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արժեքը</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որոշվում</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է</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գործարքի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գնի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մեթոդով</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եթե՝</w:t>
      </w:r>
    </w:p>
    <w:p w14:paraId="6374CE7F" w14:textId="77777777" w:rsidR="00F8013E" w:rsidRPr="00F0228E" w:rsidRDefault="00F8013E" w:rsidP="0019208B">
      <w:pPr>
        <w:numPr>
          <w:ilvl w:val="1"/>
          <w:numId w:val="33"/>
        </w:numPr>
        <w:tabs>
          <w:tab w:val="left" w:pos="851"/>
        </w:tabs>
        <w:spacing w:after="0" w:line="360" w:lineRule="auto"/>
        <w:ind w:left="0" w:firstLine="567"/>
        <w:jc w:val="both"/>
        <w:rPr>
          <w:rFonts w:ascii="GHEA Grapalat" w:hAnsi="GHEA Grapalat"/>
          <w:sz w:val="24"/>
          <w:szCs w:val="24"/>
          <w:lang w:val="hy-AM"/>
        </w:rPr>
      </w:pPr>
      <w:r w:rsidRPr="00F0228E">
        <w:rPr>
          <w:rFonts w:ascii="GHEA Grapalat" w:hAnsi="GHEA Grapalat" w:cs="Sylfaen"/>
          <w:sz w:val="24"/>
          <w:szCs w:val="24"/>
          <w:lang w:val="hy-AM"/>
        </w:rPr>
        <w:t>հայտարարատուի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կողմից</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ներկայացվել</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են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սույն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հոդվածի</w:t>
      </w:r>
      <w:r w:rsidRPr="00F0228E">
        <w:rPr>
          <w:rFonts w:ascii="GHEA Grapalat" w:hAnsi="GHEA Grapalat"/>
          <w:sz w:val="24"/>
          <w:szCs w:val="24"/>
          <w:lang w:val="hy-AM"/>
        </w:rPr>
        <w:t xml:space="preserve"> 1-</w:t>
      </w:r>
      <w:r w:rsidRPr="00F0228E">
        <w:rPr>
          <w:rFonts w:ascii="GHEA Grapalat" w:hAnsi="GHEA Grapalat" w:cs="Sylfaen"/>
          <w:sz w:val="24"/>
          <w:szCs w:val="24"/>
          <w:lang w:val="hy-AM"/>
        </w:rPr>
        <w:t>ին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մասով</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սահման</w:t>
      </w:r>
      <w:r w:rsidR="00F0228E">
        <w:rPr>
          <w:rFonts w:ascii="GHEA Grapalat" w:hAnsi="GHEA Grapalat" w:cs="Sylfaen"/>
          <w:sz w:val="24"/>
          <w:szCs w:val="24"/>
          <w:lang w:val="hy-AM"/>
        </w:rPr>
        <w:softHyphen/>
      </w:r>
      <w:r w:rsidRPr="00F0228E">
        <w:rPr>
          <w:rFonts w:ascii="GHEA Grapalat" w:hAnsi="GHEA Grapalat" w:cs="Sylfaen"/>
          <w:sz w:val="24"/>
          <w:szCs w:val="24"/>
          <w:lang w:val="hy-AM"/>
        </w:rPr>
        <w:t>ված</w:t>
      </w:r>
      <w:r w:rsidRPr="00F0228E">
        <w:rPr>
          <w:rFonts w:ascii="GHEA Grapalat" w:hAnsi="GHEA Grapalat"/>
          <w:sz w:val="24"/>
          <w:szCs w:val="24"/>
          <w:lang w:val="hy-AM"/>
        </w:rPr>
        <w:t xml:space="preserve"> </w:t>
      </w:r>
      <w:r w:rsidRPr="00F0228E">
        <w:rPr>
          <w:rFonts w:ascii="GHEA Grapalat" w:hAnsi="GHEA Grapalat" w:cs="Sylfaen"/>
          <w:sz w:val="24"/>
          <w:szCs w:val="24"/>
          <w:lang w:val="hy-AM"/>
        </w:rPr>
        <w:t>փաստաթղթերը</w:t>
      </w:r>
      <w:r w:rsidR="00F87A06">
        <w:rPr>
          <w:rFonts w:ascii="GHEA Grapalat" w:hAnsi="GHEA Grapalat"/>
          <w:sz w:val="24"/>
          <w:szCs w:val="24"/>
          <w:lang w:val="hy-AM"/>
        </w:rPr>
        <w:t>,</w:t>
      </w:r>
    </w:p>
    <w:p w14:paraId="1322BBF3" w14:textId="77777777" w:rsidR="00F8013E" w:rsidRPr="00F0228E" w:rsidRDefault="00F8013E" w:rsidP="0019208B">
      <w:pPr>
        <w:numPr>
          <w:ilvl w:val="1"/>
          <w:numId w:val="33"/>
        </w:numPr>
        <w:tabs>
          <w:tab w:val="left" w:pos="851"/>
        </w:tabs>
        <w:spacing w:after="0" w:line="360" w:lineRule="auto"/>
        <w:ind w:left="0" w:firstLine="567"/>
        <w:jc w:val="both"/>
        <w:rPr>
          <w:rFonts w:ascii="GHEA Grapalat" w:hAnsi="GHEA Grapalat"/>
          <w:sz w:val="24"/>
          <w:szCs w:val="24"/>
          <w:lang w:val="hy-AM"/>
        </w:rPr>
      </w:pPr>
      <w:r w:rsidRPr="00F0228E">
        <w:rPr>
          <w:rFonts w:ascii="GHEA Grapalat" w:hAnsi="GHEA Grapalat" w:cs="Sylfaen"/>
          <w:sz w:val="24"/>
          <w:szCs w:val="24"/>
          <w:lang w:val="hy-AM"/>
        </w:rPr>
        <w:t>գնորդի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կողմից</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ապրանքների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տնօրինման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կամ</w:t>
      </w:r>
      <w:r w:rsidRPr="00F0228E">
        <w:rPr>
          <w:rFonts w:ascii="GHEA Grapalat" w:hAnsi="GHEA Grapalat"/>
          <w:sz w:val="24"/>
          <w:szCs w:val="24"/>
          <w:lang w:val="hy-AM"/>
        </w:rPr>
        <w:t xml:space="preserve"> </w:t>
      </w:r>
      <w:r w:rsidRPr="00F0228E">
        <w:rPr>
          <w:rFonts w:ascii="GHEA Grapalat" w:hAnsi="GHEA Grapalat" w:cs="Sylfaen"/>
          <w:sz w:val="24"/>
          <w:szCs w:val="24"/>
          <w:lang w:val="hy-AM"/>
        </w:rPr>
        <w:t>օգտագործման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նկատմամբ</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սահ</w:t>
      </w:r>
      <w:r w:rsidR="00F0228E">
        <w:rPr>
          <w:rFonts w:ascii="GHEA Grapalat" w:hAnsi="GHEA Grapalat" w:cs="Sylfaen"/>
          <w:sz w:val="24"/>
          <w:szCs w:val="24"/>
          <w:lang w:val="hy-AM"/>
        </w:rPr>
        <w:softHyphen/>
      </w:r>
      <w:r w:rsidRPr="00F0228E">
        <w:rPr>
          <w:rFonts w:ascii="GHEA Grapalat" w:hAnsi="GHEA Grapalat" w:cs="Sylfaen"/>
          <w:sz w:val="24"/>
          <w:szCs w:val="24"/>
          <w:lang w:val="hy-AM"/>
        </w:rPr>
        <w:t>մա</w:t>
      </w:r>
      <w:r w:rsidR="00F0228E">
        <w:rPr>
          <w:rFonts w:ascii="GHEA Grapalat" w:hAnsi="GHEA Grapalat" w:cs="Sylfaen"/>
          <w:sz w:val="24"/>
          <w:szCs w:val="24"/>
          <w:lang w:val="hy-AM"/>
        </w:rPr>
        <w:softHyphen/>
      </w:r>
      <w:r w:rsidRPr="00F0228E">
        <w:rPr>
          <w:rFonts w:ascii="GHEA Grapalat" w:hAnsi="GHEA Grapalat" w:cs="Sylfaen"/>
          <w:sz w:val="24"/>
          <w:szCs w:val="24"/>
          <w:lang w:val="hy-AM"/>
        </w:rPr>
        <w:t>նա</w:t>
      </w:r>
      <w:r w:rsidR="00F0228E">
        <w:rPr>
          <w:rFonts w:ascii="GHEA Grapalat" w:hAnsi="GHEA Grapalat" w:cs="Sylfaen"/>
          <w:sz w:val="24"/>
          <w:szCs w:val="24"/>
          <w:lang w:val="hy-AM"/>
        </w:rPr>
        <w:softHyphen/>
      </w:r>
      <w:r w:rsidRPr="00F0228E">
        <w:rPr>
          <w:rFonts w:ascii="GHEA Grapalat" w:hAnsi="GHEA Grapalat" w:cs="Sylfaen"/>
          <w:sz w:val="24"/>
          <w:szCs w:val="24"/>
          <w:lang w:val="hy-AM"/>
        </w:rPr>
        <w:t>փակումներ</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չկան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բացի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այն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սահմանափակումներից</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որոնք</w:t>
      </w:r>
      <w:r w:rsidRPr="00F0228E">
        <w:rPr>
          <w:rFonts w:ascii="GHEA Grapalat" w:hAnsi="GHEA Grapalat"/>
          <w:sz w:val="24"/>
          <w:szCs w:val="24"/>
          <w:lang w:val="hy-AM"/>
        </w:rPr>
        <w:t>`</w:t>
      </w:r>
    </w:p>
    <w:p w14:paraId="36911CA4" w14:textId="77777777" w:rsidR="00F8013E" w:rsidRPr="00F0228E" w:rsidRDefault="00F8013E" w:rsidP="00F0228E">
      <w:pPr>
        <w:tabs>
          <w:tab w:val="left" w:pos="851"/>
        </w:tabs>
        <w:spacing w:after="0" w:line="360" w:lineRule="auto"/>
        <w:ind w:firstLine="567"/>
        <w:jc w:val="both"/>
        <w:rPr>
          <w:rFonts w:ascii="GHEA Grapalat" w:hAnsi="GHEA Grapalat"/>
          <w:sz w:val="24"/>
          <w:szCs w:val="24"/>
          <w:lang w:val="hy-AM"/>
        </w:rPr>
      </w:pPr>
      <w:r w:rsidRPr="00F0228E">
        <w:rPr>
          <w:rFonts w:ascii="GHEA Grapalat" w:hAnsi="GHEA Grapalat" w:cs="Sylfaen"/>
          <w:sz w:val="24"/>
          <w:szCs w:val="24"/>
          <w:lang w:val="hy-AM"/>
        </w:rPr>
        <w:t>ա</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սահմանված</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են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օրենքով</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կամ</w:t>
      </w:r>
    </w:p>
    <w:p w14:paraId="78047E5D" w14:textId="77777777" w:rsidR="00F8013E" w:rsidRPr="00F0228E" w:rsidRDefault="00F8013E" w:rsidP="00F0228E">
      <w:pPr>
        <w:tabs>
          <w:tab w:val="left" w:pos="851"/>
        </w:tabs>
        <w:spacing w:after="0" w:line="360" w:lineRule="auto"/>
        <w:ind w:firstLine="567"/>
        <w:jc w:val="both"/>
        <w:rPr>
          <w:rFonts w:ascii="GHEA Grapalat" w:hAnsi="GHEA Grapalat"/>
          <w:sz w:val="24"/>
          <w:szCs w:val="24"/>
          <w:lang w:val="hy-AM"/>
        </w:rPr>
      </w:pPr>
      <w:r w:rsidRPr="00F0228E">
        <w:rPr>
          <w:rFonts w:ascii="GHEA Grapalat" w:hAnsi="GHEA Grapalat" w:cs="Sylfaen"/>
          <w:sz w:val="24"/>
          <w:szCs w:val="24"/>
          <w:lang w:val="hy-AM"/>
        </w:rPr>
        <w:t>բ</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սահմանափակում</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են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աշխարհագրական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այն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տարածքը</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որտեղ</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ապրանքները</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կարող</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են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վերավաճառվել</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կամ</w:t>
      </w:r>
    </w:p>
    <w:p w14:paraId="5F70BE3A" w14:textId="77777777" w:rsidR="00F8013E" w:rsidRPr="00F0228E" w:rsidRDefault="00F8013E" w:rsidP="00F0228E">
      <w:pPr>
        <w:tabs>
          <w:tab w:val="left" w:pos="851"/>
        </w:tabs>
        <w:spacing w:after="0" w:line="360" w:lineRule="auto"/>
        <w:ind w:firstLine="567"/>
        <w:jc w:val="both"/>
        <w:rPr>
          <w:rFonts w:ascii="GHEA Grapalat" w:hAnsi="GHEA Grapalat"/>
          <w:sz w:val="24"/>
          <w:szCs w:val="24"/>
          <w:lang w:val="hy-AM"/>
        </w:rPr>
      </w:pPr>
      <w:r w:rsidRPr="00F0228E">
        <w:rPr>
          <w:rFonts w:ascii="GHEA Grapalat" w:hAnsi="GHEA Grapalat" w:cs="Sylfaen"/>
          <w:sz w:val="24"/>
          <w:szCs w:val="24"/>
          <w:lang w:val="hy-AM"/>
        </w:rPr>
        <w:t>գ</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էականորեն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չեն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ազդում</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տվյալ</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ապրանքների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ձեռքբերման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արժեքի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վրա</w:t>
      </w:r>
      <w:r w:rsidR="00F87A06">
        <w:rPr>
          <w:rFonts w:ascii="GHEA Grapalat" w:hAnsi="GHEA Grapalat"/>
          <w:sz w:val="24"/>
          <w:szCs w:val="24"/>
          <w:lang w:val="hy-AM"/>
        </w:rPr>
        <w:t>,</w:t>
      </w:r>
    </w:p>
    <w:p w14:paraId="033EAE6F" w14:textId="77777777" w:rsidR="00F8013E" w:rsidRPr="00F0228E" w:rsidRDefault="00F8013E" w:rsidP="0019208B">
      <w:pPr>
        <w:numPr>
          <w:ilvl w:val="1"/>
          <w:numId w:val="33"/>
        </w:numPr>
        <w:tabs>
          <w:tab w:val="left" w:pos="851"/>
        </w:tabs>
        <w:spacing w:after="0" w:line="360" w:lineRule="auto"/>
        <w:ind w:left="0" w:firstLine="567"/>
        <w:jc w:val="both"/>
        <w:rPr>
          <w:rFonts w:ascii="GHEA Grapalat" w:hAnsi="GHEA Grapalat"/>
          <w:sz w:val="24"/>
          <w:szCs w:val="24"/>
          <w:lang w:val="hy-AM"/>
        </w:rPr>
      </w:pPr>
      <w:r w:rsidRPr="00F0228E">
        <w:rPr>
          <w:rFonts w:ascii="GHEA Grapalat" w:hAnsi="GHEA Grapalat"/>
          <w:sz w:val="24"/>
          <w:szCs w:val="24"/>
          <w:lang w:val="hy-AM"/>
        </w:rPr>
        <w:t>վաճառքը կամ գինը ենթակա չէ որևէ պայմանի կամ հատուցման, որի պատ</w:t>
      </w:r>
      <w:r w:rsidR="005009AC">
        <w:rPr>
          <w:rFonts w:ascii="GHEA Grapalat" w:hAnsi="GHEA Grapalat"/>
          <w:sz w:val="24"/>
          <w:szCs w:val="24"/>
          <w:lang w:val="hy-AM"/>
        </w:rPr>
        <w:softHyphen/>
      </w:r>
      <w:r w:rsidRPr="00F0228E">
        <w:rPr>
          <w:rFonts w:ascii="GHEA Grapalat" w:hAnsi="GHEA Grapalat"/>
          <w:sz w:val="24"/>
          <w:szCs w:val="24"/>
          <w:lang w:val="hy-AM"/>
        </w:rPr>
        <w:t>ճառով գնահատվող ապրանքների ձեռքբերման արժեքները չեն կարող որոշվել</w:t>
      </w:r>
      <w:r w:rsidR="00F87A06">
        <w:rPr>
          <w:rFonts w:ascii="GHEA Grapalat" w:hAnsi="GHEA Grapalat"/>
          <w:sz w:val="24"/>
          <w:szCs w:val="24"/>
          <w:lang w:val="hy-AM"/>
        </w:rPr>
        <w:t>,</w:t>
      </w:r>
    </w:p>
    <w:p w14:paraId="16B6995D" w14:textId="084989D9" w:rsidR="00F8013E" w:rsidRPr="00F0228E" w:rsidRDefault="00F8013E" w:rsidP="0019208B">
      <w:pPr>
        <w:numPr>
          <w:ilvl w:val="1"/>
          <w:numId w:val="33"/>
        </w:numPr>
        <w:tabs>
          <w:tab w:val="left" w:pos="851"/>
        </w:tabs>
        <w:spacing w:after="0" w:line="360" w:lineRule="auto"/>
        <w:ind w:left="0" w:firstLine="567"/>
        <w:jc w:val="both"/>
        <w:rPr>
          <w:rFonts w:ascii="GHEA Grapalat" w:hAnsi="GHEA Grapalat"/>
          <w:sz w:val="24"/>
          <w:szCs w:val="24"/>
          <w:lang w:val="hy-AM"/>
        </w:rPr>
      </w:pPr>
      <w:r w:rsidRPr="00F0228E">
        <w:rPr>
          <w:rFonts w:ascii="GHEA Grapalat" w:hAnsi="GHEA Grapalat"/>
          <w:sz w:val="24"/>
          <w:szCs w:val="24"/>
          <w:lang w:val="hy-AM"/>
        </w:rPr>
        <w:t>գնորդի կողմից ապրանքների հետագա վաճառքից, տնօրինումից կամ օգտագոր</w:t>
      </w:r>
      <w:r w:rsidR="00F0228E">
        <w:rPr>
          <w:rFonts w:ascii="GHEA Grapalat" w:hAnsi="GHEA Grapalat"/>
          <w:sz w:val="24"/>
          <w:szCs w:val="24"/>
          <w:lang w:val="hy-AM"/>
        </w:rPr>
        <w:softHyphen/>
      </w:r>
      <w:r w:rsidRPr="00F0228E">
        <w:rPr>
          <w:rFonts w:ascii="GHEA Grapalat" w:hAnsi="GHEA Grapalat"/>
          <w:sz w:val="24"/>
          <w:szCs w:val="24"/>
          <w:lang w:val="hy-AM"/>
        </w:rPr>
        <w:t xml:space="preserve">ծումից ստացվող հասույթներից որևէ մաս ուղղակիորեն կամ անուղղակիորեն չի կարող անցնել վաճառողին, քանի դեռ հնարավոր չէ համապատասխան ճշգրտում կատարել` համաձայն սույն օրենքի </w:t>
      </w:r>
      <w:r w:rsidR="00C731DD" w:rsidRPr="005C7648">
        <w:rPr>
          <w:rFonts w:ascii="GHEA Grapalat" w:hAnsi="GHEA Grapalat"/>
          <w:sz w:val="24"/>
          <w:szCs w:val="24"/>
          <w:lang w:val="hy-AM"/>
        </w:rPr>
        <w:t>25</w:t>
      </w:r>
      <w:r w:rsidRPr="00F0228E">
        <w:rPr>
          <w:rFonts w:ascii="GHEA Grapalat" w:hAnsi="GHEA Grapalat"/>
          <w:sz w:val="24"/>
          <w:szCs w:val="24"/>
          <w:lang w:val="hy-AM"/>
        </w:rPr>
        <w:t>-րդ հոդվածի դրույթների</w:t>
      </w:r>
      <w:r w:rsidR="00F87A06">
        <w:rPr>
          <w:rFonts w:ascii="GHEA Grapalat" w:hAnsi="GHEA Grapalat"/>
          <w:sz w:val="24"/>
          <w:szCs w:val="24"/>
          <w:lang w:val="hy-AM"/>
        </w:rPr>
        <w:t>,</w:t>
      </w:r>
    </w:p>
    <w:p w14:paraId="762651BC" w14:textId="77777777" w:rsidR="00F8013E" w:rsidRPr="00F0228E" w:rsidRDefault="00F8013E" w:rsidP="0019208B">
      <w:pPr>
        <w:numPr>
          <w:ilvl w:val="1"/>
          <w:numId w:val="33"/>
        </w:numPr>
        <w:tabs>
          <w:tab w:val="left" w:pos="851"/>
        </w:tabs>
        <w:spacing w:after="0" w:line="360" w:lineRule="auto"/>
        <w:ind w:left="0" w:firstLine="567"/>
        <w:jc w:val="both"/>
        <w:rPr>
          <w:rFonts w:ascii="GHEA Grapalat" w:hAnsi="GHEA Grapalat"/>
          <w:sz w:val="24"/>
          <w:szCs w:val="24"/>
          <w:lang w:val="hy-AM"/>
        </w:rPr>
      </w:pPr>
      <w:r w:rsidRPr="00F0228E">
        <w:rPr>
          <w:rFonts w:ascii="GHEA Grapalat" w:hAnsi="GHEA Grapalat"/>
          <w:sz w:val="24"/>
          <w:szCs w:val="24"/>
          <w:lang w:val="hy-AM"/>
        </w:rPr>
        <w:t xml:space="preserve">գնորդն ու վաճառողը </w:t>
      </w:r>
      <w:r w:rsidRPr="00F0228E">
        <w:rPr>
          <w:rFonts w:ascii="GHEA Grapalat" w:hAnsi="GHEA Grapalat" w:cs="Sylfaen"/>
          <w:sz w:val="24"/>
          <w:szCs w:val="24"/>
          <w:lang w:val="hy-AM"/>
        </w:rPr>
        <w:t>փոխկապակցված</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չեն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կամ</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եթե</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գնորդն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ու</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վաճառողը</w:t>
      </w:r>
      <w:r w:rsidRPr="00F0228E">
        <w:rPr>
          <w:rFonts w:ascii="GHEA Grapalat" w:hAnsi="GHEA Grapalat"/>
          <w:sz w:val="24"/>
          <w:szCs w:val="24"/>
          <w:lang w:val="hy-AM"/>
        </w:rPr>
        <w:t xml:space="preserve"> </w:t>
      </w:r>
      <w:r w:rsidRPr="00F0228E">
        <w:rPr>
          <w:rFonts w:ascii="GHEA Grapalat" w:hAnsi="GHEA Grapalat" w:cs="Sylfaen"/>
          <w:sz w:val="24"/>
          <w:szCs w:val="24"/>
          <w:lang w:val="hy-AM"/>
        </w:rPr>
        <w:t>փոխկապակցված</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են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սակայն</w:t>
      </w:r>
      <w:r w:rsidRPr="00F0228E">
        <w:rPr>
          <w:rFonts w:ascii="GHEA Grapalat" w:hAnsi="GHEA Grapalat"/>
          <w:sz w:val="24"/>
          <w:szCs w:val="24"/>
          <w:lang w:val="hy-AM"/>
        </w:rPr>
        <w:t>`</w:t>
      </w:r>
    </w:p>
    <w:p w14:paraId="371A9F0B" w14:textId="77777777" w:rsidR="00F8013E" w:rsidRPr="00F0228E" w:rsidRDefault="00F8013E" w:rsidP="00F0228E">
      <w:pPr>
        <w:tabs>
          <w:tab w:val="left" w:pos="851"/>
        </w:tabs>
        <w:spacing w:after="0" w:line="360" w:lineRule="auto"/>
        <w:ind w:firstLine="567"/>
        <w:jc w:val="both"/>
        <w:rPr>
          <w:rFonts w:ascii="GHEA Grapalat" w:hAnsi="GHEA Grapalat"/>
          <w:sz w:val="24"/>
          <w:szCs w:val="24"/>
          <w:lang w:val="hy-AM"/>
        </w:rPr>
      </w:pPr>
      <w:r w:rsidRPr="00F0228E">
        <w:rPr>
          <w:rFonts w:ascii="GHEA Grapalat" w:hAnsi="GHEA Grapalat" w:cs="Sylfaen"/>
          <w:sz w:val="24"/>
          <w:szCs w:val="24"/>
          <w:lang w:val="hy-AM"/>
        </w:rPr>
        <w:t>ա</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հայտարարատուի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ներկայացրած</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տեղեկատվության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համաձայն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այդպիսի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փոխ</w:t>
      </w:r>
      <w:r w:rsidR="005009AC">
        <w:rPr>
          <w:rFonts w:ascii="GHEA Grapalat" w:hAnsi="GHEA Grapalat" w:cs="Sylfaen"/>
          <w:sz w:val="24"/>
          <w:szCs w:val="24"/>
          <w:lang w:val="hy-AM"/>
        </w:rPr>
        <w:softHyphen/>
      </w:r>
      <w:r w:rsidRPr="00F0228E">
        <w:rPr>
          <w:rFonts w:ascii="GHEA Grapalat" w:hAnsi="GHEA Grapalat" w:cs="Sylfaen"/>
          <w:sz w:val="24"/>
          <w:szCs w:val="24"/>
          <w:lang w:val="hy-AM"/>
        </w:rPr>
        <w:t>կա</w:t>
      </w:r>
      <w:r w:rsidR="005009AC">
        <w:rPr>
          <w:rFonts w:ascii="GHEA Grapalat" w:hAnsi="GHEA Grapalat" w:cs="Sylfaen"/>
          <w:sz w:val="24"/>
          <w:szCs w:val="24"/>
          <w:lang w:val="hy-AM"/>
        </w:rPr>
        <w:softHyphen/>
      </w:r>
      <w:r w:rsidR="00F0228E">
        <w:rPr>
          <w:rFonts w:ascii="GHEA Grapalat" w:hAnsi="GHEA Grapalat" w:cs="Sylfaen"/>
          <w:sz w:val="24"/>
          <w:szCs w:val="24"/>
          <w:lang w:val="hy-AM"/>
        </w:rPr>
        <w:softHyphen/>
      </w:r>
      <w:r w:rsidRPr="00F0228E">
        <w:rPr>
          <w:rFonts w:ascii="GHEA Grapalat" w:hAnsi="GHEA Grapalat" w:cs="Sylfaen"/>
          <w:sz w:val="24"/>
          <w:szCs w:val="24"/>
          <w:lang w:val="hy-AM"/>
        </w:rPr>
        <w:t>պակցվածությունը</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չի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ազդել</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ապրանքի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ձեռքբերման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արժեքի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վրա</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կամ</w:t>
      </w:r>
    </w:p>
    <w:p w14:paraId="13544BAE" w14:textId="4D187860" w:rsidR="00F8013E" w:rsidRPr="0071406F" w:rsidRDefault="00F8013E" w:rsidP="00F0228E">
      <w:pPr>
        <w:tabs>
          <w:tab w:val="left" w:pos="851"/>
        </w:tabs>
        <w:spacing w:after="0" w:line="360" w:lineRule="auto"/>
        <w:ind w:firstLine="567"/>
        <w:jc w:val="both"/>
        <w:rPr>
          <w:rFonts w:ascii="GHEA Grapalat" w:hAnsi="GHEA Grapalat"/>
          <w:sz w:val="24"/>
          <w:szCs w:val="24"/>
          <w:lang w:val="hy-AM"/>
        </w:rPr>
      </w:pPr>
      <w:r w:rsidRPr="00F0228E">
        <w:rPr>
          <w:rFonts w:ascii="GHEA Grapalat" w:hAnsi="GHEA Grapalat" w:cs="Sylfaen"/>
          <w:sz w:val="24"/>
          <w:szCs w:val="24"/>
          <w:lang w:val="hy-AM"/>
        </w:rPr>
        <w:t>բ</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հայտարարատուի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կողմից</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ձեռքբերված</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ապրանքի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ձեռքբերման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արժեքն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առն</w:t>
      </w:r>
      <w:r w:rsidR="005009AC">
        <w:rPr>
          <w:rFonts w:ascii="GHEA Grapalat" w:hAnsi="GHEA Grapalat" w:cs="Sylfaen"/>
          <w:sz w:val="24"/>
          <w:szCs w:val="24"/>
          <w:lang w:val="hy-AM"/>
        </w:rPr>
        <w:softHyphen/>
      </w:r>
      <w:r w:rsidRPr="00F0228E">
        <w:rPr>
          <w:rFonts w:ascii="GHEA Grapalat" w:hAnsi="GHEA Grapalat" w:cs="Sylfaen"/>
          <w:sz w:val="24"/>
          <w:szCs w:val="24"/>
          <w:lang w:val="hy-AM"/>
        </w:rPr>
        <w:t>վազն</w:t>
      </w:r>
      <w:r w:rsidRPr="00F0228E">
        <w:rPr>
          <w:rFonts w:ascii="GHEA Grapalat" w:hAnsi="GHEA Grapalat"/>
          <w:sz w:val="24"/>
          <w:szCs w:val="24"/>
          <w:lang w:val="hy-AM"/>
        </w:rPr>
        <w:t xml:space="preserve"> 20 </w:t>
      </w:r>
      <w:r w:rsidRPr="00F0228E">
        <w:rPr>
          <w:rFonts w:ascii="GHEA Grapalat" w:hAnsi="GHEA Grapalat" w:cs="Sylfaen"/>
          <w:sz w:val="24"/>
          <w:szCs w:val="24"/>
          <w:lang w:val="hy-AM"/>
        </w:rPr>
        <w:t>տոկոսով</w:t>
      </w:r>
      <w:r w:rsidRPr="00F0228E">
        <w:rPr>
          <w:rFonts w:ascii="GHEA Grapalat" w:hAnsi="GHEA Grapalat"/>
          <w:sz w:val="24"/>
          <w:szCs w:val="24"/>
          <w:lang w:val="hy-AM"/>
        </w:rPr>
        <w:t xml:space="preserve"> </w:t>
      </w:r>
      <w:r w:rsidRPr="00F0228E">
        <w:rPr>
          <w:rFonts w:ascii="GHEA Grapalat" w:hAnsi="GHEA Grapalat" w:cs="Sylfaen"/>
          <w:sz w:val="24"/>
          <w:szCs w:val="24"/>
          <w:lang w:val="hy-AM"/>
        </w:rPr>
        <w:t>ցածր</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կամ</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բարձր</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չէ</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նույն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կամ</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գրեթե</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նույն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ժամանա</w:t>
      </w:r>
      <w:r w:rsidR="00F0228E">
        <w:rPr>
          <w:rFonts w:ascii="GHEA Grapalat" w:hAnsi="GHEA Grapalat" w:cs="Sylfaen"/>
          <w:sz w:val="24"/>
          <w:szCs w:val="24"/>
          <w:lang w:val="hy-AM"/>
        </w:rPr>
        <w:softHyphen/>
      </w:r>
      <w:r w:rsidRPr="00F0228E">
        <w:rPr>
          <w:rFonts w:ascii="GHEA Grapalat" w:hAnsi="GHEA Grapalat" w:cs="Sylfaen"/>
          <w:sz w:val="24"/>
          <w:szCs w:val="24"/>
          <w:lang w:val="hy-AM"/>
        </w:rPr>
        <w:t>կա</w:t>
      </w:r>
      <w:r w:rsidR="00F0228E">
        <w:rPr>
          <w:rFonts w:ascii="GHEA Grapalat" w:hAnsi="GHEA Grapalat" w:cs="Sylfaen"/>
          <w:sz w:val="24"/>
          <w:szCs w:val="24"/>
          <w:lang w:val="hy-AM"/>
        </w:rPr>
        <w:softHyphen/>
      </w:r>
      <w:r w:rsidRPr="00F0228E">
        <w:rPr>
          <w:rFonts w:ascii="GHEA Grapalat" w:hAnsi="GHEA Grapalat" w:cs="Sylfaen"/>
          <w:sz w:val="24"/>
          <w:szCs w:val="24"/>
          <w:lang w:val="hy-AM"/>
        </w:rPr>
        <w:t>հատ</w:t>
      </w:r>
      <w:r w:rsidR="00F0228E">
        <w:rPr>
          <w:rFonts w:ascii="GHEA Grapalat" w:hAnsi="GHEA Grapalat" w:cs="Sylfaen"/>
          <w:sz w:val="24"/>
          <w:szCs w:val="24"/>
          <w:lang w:val="hy-AM"/>
        </w:rPr>
        <w:softHyphen/>
      </w:r>
      <w:r w:rsidRPr="00F0228E">
        <w:rPr>
          <w:rFonts w:ascii="GHEA Grapalat" w:hAnsi="GHEA Grapalat" w:cs="Sylfaen"/>
          <w:sz w:val="24"/>
          <w:szCs w:val="24"/>
          <w:lang w:val="hy-AM"/>
        </w:rPr>
        <w:t>վածում</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Հայաս</w:t>
      </w:r>
      <w:r w:rsidR="005009AC">
        <w:rPr>
          <w:rFonts w:ascii="GHEA Grapalat" w:hAnsi="GHEA Grapalat" w:cs="Sylfaen"/>
          <w:sz w:val="24"/>
          <w:szCs w:val="24"/>
          <w:lang w:val="hy-AM"/>
        </w:rPr>
        <w:softHyphen/>
      </w:r>
      <w:r w:rsidRPr="00F0228E">
        <w:rPr>
          <w:rFonts w:ascii="GHEA Grapalat" w:hAnsi="GHEA Grapalat" w:cs="Sylfaen"/>
          <w:sz w:val="24"/>
          <w:szCs w:val="24"/>
          <w:lang w:val="hy-AM"/>
        </w:rPr>
        <w:t>տանի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Հանրապետությունից</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արտահանված</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չփոխկապակցված</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անձից</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ձեռքբեր</w:t>
      </w:r>
      <w:r w:rsidR="005009AC">
        <w:rPr>
          <w:rFonts w:ascii="GHEA Grapalat" w:hAnsi="GHEA Grapalat" w:cs="Sylfaen"/>
          <w:sz w:val="24"/>
          <w:szCs w:val="24"/>
          <w:lang w:val="hy-AM"/>
        </w:rPr>
        <w:softHyphen/>
      </w:r>
      <w:r w:rsidRPr="00F0228E">
        <w:rPr>
          <w:rFonts w:ascii="GHEA Grapalat" w:hAnsi="GHEA Grapalat" w:cs="Sylfaen"/>
          <w:sz w:val="24"/>
          <w:szCs w:val="24"/>
          <w:lang w:val="hy-AM"/>
        </w:rPr>
        <w:t>ված</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նույն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lastRenderedPageBreak/>
        <w:t>կամ</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համանման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ապրանքների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ձեռքբերման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արժեքից</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որոնց</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արտա</w:t>
      </w:r>
      <w:r w:rsidR="00F0228E">
        <w:rPr>
          <w:rFonts w:ascii="GHEA Grapalat" w:hAnsi="GHEA Grapalat" w:cs="Sylfaen"/>
          <w:sz w:val="24"/>
          <w:szCs w:val="24"/>
          <w:lang w:val="hy-AM"/>
        </w:rPr>
        <w:softHyphen/>
      </w:r>
      <w:r w:rsidRPr="00F0228E">
        <w:rPr>
          <w:rFonts w:ascii="GHEA Grapalat" w:hAnsi="GHEA Grapalat" w:cs="Sylfaen"/>
          <w:sz w:val="24"/>
          <w:szCs w:val="24"/>
          <w:lang w:val="hy-AM"/>
        </w:rPr>
        <w:t>հան</w:t>
      </w:r>
      <w:r w:rsidR="00F0228E">
        <w:rPr>
          <w:rFonts w:ascii="GHEA Grapalat" w:hAnsi="GHEA Grapalat" w:cs="Sylfaen"/>
          <w:sz w:val="24"/>
          <w:szCs w:val="24"/>
          <w:lang w:val="hy-AM"/>
        </w:rPr>
        <w:softHyphen/>
      </w:r>
      <w:r w:rsidRPr="00F0228E">
        <w:rPr>
          <w:rFonts w:ascii="GHEA Grapalat" w:hAnsi="GHEA Grapalat" w:cs="Sylfaen"/>
          <w:sz w:val="24"/>
          <w:szCs w:val="24"/>
          <w:lang w:val="hy-AM"/>
        </w:rPr>
        <w:t>ման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ժամա</w:t>
      </w:r>
      <w:r w:rsidR="005009AC">
        <w:rPr>
          <w:rFonts w:ascii="GHEA Grapalat" w:hAnsi="GHEA Grapalat" w:cs="Sylfaen"/>
          <w:sz w:val="24"/>
          <w:szCs w:val="24"/>
          <w:lang w:val="hy-AM"/>
        </w:rPr>
        <w:softHyphen/>
      </w:r>
      <w:r w:rsidRPr="00F0228E">
        <w:rPr>
          <w:rFonts w:ascii="GHEA Grapalat" w:hAnsi="GHEA Grapalat" w:cs="Sylfaen"/>
          <w:sz w:val="24"/>
          <w:szCs w:val="24"/>
          <w:lang w:val="hy-AM"/>
        </w:rPr>
        <w:t>նակ</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մաքսային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արժեքը</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որոշվել</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է</w:t>
      </w:r>
      <w:r w:rsidRPr="00F0228E">
        <w:rPr>
          <w:rFonts w:ascii="GHEA Grapalat" w:hAnsi="GHEA Grapalat"/>
          <w:sz w:val="24"/>
          <w:szCs w:val="24"/>
          <w:lang w:val="hy-AM"/>
        </w:rPr>
        <w:t xml:space="preserve"> </w:t>
      </w:r>
      <w:r w:rsidRPr="0071406F">
        <w:rPr>
          <w:rFonts w:ascii="GHEA Grapalat" w:hAnsi="GHEA Grapalat" w:cs="Sylfaen"/>
          <w:sz w:val="24"/>
          <w:szCs w:val="24"/>
          <w:lang w:val="hy-AM"/>
        </w:rPr>
        <w:t>սույն</w:t>
      </w:r>
      <w:r w:rsidRPr="0071406F">
        <w:rPr>
          <w:rFonts w:ascii="GHEA Grapalat" w:hAnsi="GHEA Grapalat"/>
          <w:sz w:val="24"/>
          <w:szCs w:val="24"/>
          <w:lang w:val="hy-AM"/>
        </w:rPr>
        <w:t xml:space="preserve"> </w:t>
      </w:r>
      <w:r w:rsidRPr="0071406F">
        <w:rPr>
          <w:rFonts w:ascii="GHEA Grapalat" w:hAnsi="GHEA Grapalat" w:cs="Sylfaen"/>
          <w:sz w:val="24"/>
          <w:szCs w:val="24"/>
          <w:lang w:val="hy-AM"/>
        </w:rPr>
        <w:t>օրենքի</w:t>
      </w:r>
      <w:r w:rsidRPr="0071406F">
        <w:rPr>
          <w:rFonts w:ascii="GHEA Grapalat" w:hAnsi="GHEA Grapalat"/>
          <w:sz w:val="24"/>
          <w:szCs w:val="24"/>
          <w:lang w:val="hy-AM"/>
        </w:rPr>
        <w:t xml:space="preserve"> </w:t>
      </w:r>
      <w:r w:rsidR="00C731DD" w:rsidRPr="005C7648">
        <w:rPr>
          <w:rFonts w:ascii="GHEA Grapalat" w:hAnsi="GHEA Grapalat"/>
          <w:sz w:val="24"/>
          <w:szCs w:val="24"/>
          <w:lang w:val="hy-AM"/>
        </w:rPr>
        <w:t>29</w:t>
      </w:r>
      <w:r w:rsidRPr="0071406F">
        <w:rPr>
          <w:rFonts w:ascii="GHEA Grapalat" w:hAnsi="GHEA Grapalat"/>
          <w:sz w:val="24"/>
          <w:szCs w:val="24"/>
          <w:lang w:val="hy-AM"/>
        </w:rPr>
        <w:t>-</w:t>
      </w:r>
      <w:r w:rsidRPr="0071406F">
        <w:rPr>
          <w:rFonts w:ascii="GHEA Grapalat" w:hAnsi="GHEA Grapalat" w:cs="Sylfaen"/>
          <w:sz w:val="24"/>
          <w:szCs w:val="24"/>
          <w:lang w:val="hy-AM"/>
        </w:rPr>
        <w:t>րդ</w:t>
      </w:r>
      <w:r w:rsidRPr="0071406F">
        <w:rPr>
          <w:rFonts w:ascii="GHEA Grapalat" w:hAnsi="GHEA Grapalat"/>
          <w:sz w:val="24"/>
          <w:szCs w:val="24"/>
          <w:lang w:val="hy-AM"/>
        </w:rPr>
        <w:t xml:space="preserve"> </w:t>
      </w:r>
      <w:r w:rsidRPr="0071406F">
        <w:rPr>
          <w:rFonts w:ascii="GHEA Grapalat" w:hAnsi="GHEA Grapalat" w:cs="Sylfaen"/>
          <w:sz w:val="24"/>
          <w:szCs w:val="24"/>
          <w:lang w:val="hy-AM"/>
        </w:rPr>
        <w:t>կամ</w:t>
      </w:r>
      <w:r w:rsidRPr="0071406F">
        <w:rPr>
          <w:rFonts w:ascii="GHEA Grapalat" w:hAnsi="GHEA Grapalat"/>
          <w:sz w:val="24"/>
          <w:szCs w:val="24"/>
          <w:lang w:val="hy-AM"/>
        </w:rPr>
        <w:t xml:space="preserve"> </w:t>
      </w:r>
      <w:r w:rsidR="00C731DD" w:rsidRPr="005C7648">
        <w:rPr>
          <w:rFonts w:ascii="GHEA Grapalat" w:hAnsi="GHEA Grapalat"/>
          <w:sz w:val="24"/>
          <w:szCs w:val="24"/>
          <w:lang w:val="hy-AM"/>
        </w:rPr>
        <w:t>30</w:t>
      </w:r>
      <w:r w:rsidRPr="0071406F">
        <w:rPr>
          <w:rFonts w:ascii="GHEA Grapalat" w:hAnsi="GHEA Grapalat"/>
          <w:sz w:val="24"/>
          <w:szCs w:val="24"/>
          <w:lang w:val="hy-AM"/>
        </w:rPr>
        <w:t>-</w:t>
      </w:r>
      <w:r w:rsidRPr="0071406F">
        <w:rPr>
          <w:rFonts w:ascii="GHEA Grapalat" w:hAnsi="GHEA Grapalat" w:cs="Sylfaen"/>
          <w:sz w:val="24"/>
          <w:szCs w:val="24"/>
          <w:lang w:val="hy-AM"/>
        </w:rPr>
        <w:t>րդ</w:t>
      </w:r>
      <w:r w:rsidRPr="0071406F">
        <w:rPr>
          <w:rFonts w:ascii="GHEA Grapalat" w:hAnsi="GHEA Grapalat"/>
          <w:sz w:val="24"/>
          <w:szCs w:val="24"/>
          <w:lang w:val="hy-AM"/>
        </w:rPr>
        <w:t xml:space="preserve"> </w:t>
      </w:r>
      <w:r w:rsidRPr="0071406F">
        <w:rPr>
          <w:rFonts w:ascii="GHEA Grapalat" w:hAnsi="GHEA Grapalat" w:cs="Sylfaen"/>
          <w:sz w:val="24"/>
          <w:szCs w:val="24"/>
          <w:lang w:val="hy-AM"/>
        </w:rPr>
        <w:t>հոդ</w:t>
      </w:r>
      <w:r w:rsidR="00F0228E" w:rsidRPr="0071406F">
        <w:rPr>
          <w:rFonts w:ascii="GHEA Grapalat" w:hAnsi="GHEA Grapalat" w:cs="Sylfaen"/>
          <w:sz w:val="24"/>
          <w:szCs w:val="24"/>
          <w:lang w:val="hy-AM"/>
        </w:rPr>
        <w:softHyphen/>
      </w:r>
      <w:r w:rsidRPr="0071406F">
        <w:rPr>
          <w:rFonts w:ascii="GHEA Grapalat" w:hAnsi="GHEA Grapalat" w:cs="Sylfaen"/>
          <w:sz w:val="24"/>
          <w:szCs w:val="24"/>
          <w:lang w:val="hy-AM"/>
        </w:rPr>
        <w:t>ված</w:t>
      </w:r>
      <w:r w:rsidR="008639AC" w:rsidRPr="0071406F">
        <w:rPr>
          <w:rFonts w:ascii="GHEA Grapalat" w:hAnsi="GHEA Grapalat" w:cs="Sylfaen"/>
          <w:sz w:val="24"/>
          <w:szCs w:val="24"/>
          <w:lang w:val="hy-AM"/>
        </w:rPr>
        <w:t>ներ</w:t>
      </w:r>
      <w:r w:rsidRPr="0071406F">
        <w:rPr>
          <w:rFonts w:ascii="GHEA Grapalat" w:hAnsi="GHEA Grapalat" w:cs="Sylfaen"/>
          <w:sz w:val="24"/>
          <w:szCs w:val="24"/>
          <w:lang w:val="hy-AM"/>
        </w:rPr>
        <w:t>ով</w:t>
      </w:r>
      <w:r w:rsidRPr="0071406F">
        <w:rPr>
          <w:rFonts w:ascii="GHEA Grapalat" w:hAnsi="GHEA Grapalat"/>
          <w:sz w:val="24"/>
          <w:szCs w:val="24"/>
          <w:lang w:val="hy-AM"/>
        </w:rPr>
        <w:t xml:space="preserve">, </w:t>
      </w:r>
      <w:r w:rsidRPr="0071406F">
        <w:rPr>
          <w:rFonts w:ascii="GHEA Grapalat" w:hAnsi="GHEA Grapalat" w:cs="Sylfaen"/>
          <w:sz w:val="24"/>
          <w:szCs w:val="24"/>
          <w:lang w:val="hy-AM"/>
        </w:rPr>
        <w:t>կամ</w:t>
      </w:r>
    </w:p>
    <w:p w14:paraId="23E80E28" w14:textId="2B7B35D4" w:rsidR="00F8013E" w:rsidRPr="00F0228E" w:rsidRDefault="00F8013E" w:rsidP="00F0228E">
      <w:pPr>
        <w:tabs>
          <w:tab w:val="left" w:pos="851"/>
        </w:tabs>
        <w:spacing w:after="0" w:line="360" w:lineRule="auto"/>
        <w:ind w:firstLine="567"/>
        <w:jc w:val="both"/>
        <w:rPr>
          <w:rFonts w:ascii="GHEA Grapalat" w:hAnsi="GHEA Grapalat"/>
          <w:sz w:val="24"/>
          <w:szCs w:val="24"/>
          <w:lang w:val="hy-AM"/>
        </w:rPr>
      </w:pPr>
      <w:r w:rsidRPr="0071406F">
        <w:rPr>
          <w:rFonts w:ascii="GHEA Grapalat" w:hAnsi="GHEA Grapalat" w:cs="Sylfaen"/>
          <w:sz w:val="24"/>
          <w:szCs w:val="24"/>
          <w:lang w:val="hy-AM"/>
        </w:rPr>
        <w:t>գ</w:t>
      </w:r>
      <w:r w:rsidRPr="0071406F">
        <w:rPr>
          <w:rFonts w:ascii="GHEA Grapalat" w:hAnsi="GHEA Grapalat"/>
          <w:sz w:val="24"/>
          <w:szCs w:val="24"/>
          <w:lang w:val="hy-AM"/>
        </w:rPr>
        <w:t xml:space="preserve">. </w:t>
      </w:r>
      <w:r w:rsidRPr="0071406F">
        <w:rPr>
          <w:rFonts w:ascii="GHEA Grapalat" w:hAnsi="GHEA Grapalat" w:cs="Sylfaen"/>
          <w:sz w:val="24"/>
          <w:szCs w:val="24"/>
          <w:lang w:val="hy-AM"/>
        </w:rPr>
        <w:t>հայտարարատուի</w:t>
      </w:r>
      <w:r w:rsidRPr="0071406F">
        <w:rPr>
          <w:rFonts w:ascii="GHEA Grapalat" w:hAnsi="GHEA Grapalat"/>
          <w:sz w:val="24"/>
          <w:szCs w:val="24"/>
          <w:lang w:val="hy-AM"/>
        </w:rPr>
        <w:t xml:space="preserve"> </w:t>
      </w:r>
      <w:r w:rsidRPr="0071406F">
        <w:rPr>
          <w:rFonts w:ascii="GHEA Grapalat" w:hAnsi="GHEA Grapalat" w:cs="Sylfaen"/>
          <w:sz w:val="24"/>
          <w:szCs w:val="24"/>
          <w:lang w:val="hy-AM"/>
        </w:rPr>
        <w:t>որոշած</w:t>
      </w:r>
      <w:r w:rsidRPr="0071406F">
        <w:rPr>
          <w:rFonts w:ascii="GHEA Grapalat" w:hAnsi="GHEA Grapalat"/>
          <w:sz w:val="24"/>
          <w:szCs w:val="24"/>
          <w:lang w:val="hy-AM"/>
        </w:rPr>
        <w:t xml:space="preserve"> </w:t>
      </w:r>
      <w:r w:rsidRPr="0071406F">
        <w:rPr>
          <w:rFonts w:ascii="GHEA Grapalat" w:hAnsi="GHEA Grapalat" w:cs="Sylfaen"/>
          <w:sz w:val="24"/>
          <w:szCs w:val="24"/>
          <w:lang w:val="hy-AM"/>
        </w:rPr>
        <w:t>մաքսային</w:t>
      </w:r>
      <w:r w:rsidRPr="0071406F">
        <w:rPr>
          <w:rFonts w:ascii="GHEA Grapalat" w:hAnsi="GHEA Grapalat"/>
          <w:sz w:val="24"/>
          <w:szCs w:val="24"/>
          <w:lang w:val="hy-AM"/>
        </w:rPr>
        <w:t xml:space="preserve"> </w:t>
      </w:r>
      <w:r w:rsidRPr="0071406F">
        <w:rPr>
          <w:rFonts w:ascii="GHEA Grapalat" w:hAnsi="GHEA Grapalat" w:cs="Sylfaen"/>
          <w:sz w:val="24"/>
          <w:szCs w:val="24"/>
          <w:lang w:val="hy-AM"/>
        </w:rPr>
        <w:t>արժեքը</w:t>
      </w:r>
      <w:r w:rsidRPr="0071406F">
        <w:rPr>
          <w:rFonts w:ascii="GHEA Grapalat" w:hAnsi="GHEA Grapalat"/>
          <w:sz w:val="24"/>
          <w:szCs w:val="24"/>
          <w:lang w:val="hy-AM"/>
        </w:rPr>
        <w:t xml:space="preserve"> </w:t>
      </w:r>
      <w:r w:rsidRPr="0071406F">
        <w:rPr>
          <w:rFonts w:ascii="GHEA Grapalat" w:hAnsi="GHEA Grapalat" w:cs="Sylfaen"/>
          <w:sz w:val="24"/>
          <w:szCs w:val="24"/>
          <w:lang w:val="hy-AM"/>
        </w:rPr>
        <w:t>սույն</w:t>
      </w:r>
      <w:r w:rsidRPr="0071406F">
        <w:rPr>
          <w:rFonts w:ascii="GHEA Grapalat" w:hAnsi="GHEA Grapalat"/>
          <w:sz w:val="24"/>
          <w:szCs w:val="24"/>
          <w:lang w:val="hy-AM"/>
        </w:rPr>
        <w:t xml:space="preserve"> </w:t>
      </w:r>
      <w:r w:rsidRPr="0071406F">
        <w:rPr>
          <w:rFonts w:ascii="GHEA Grapalat" w:hAnsi="GHEA Grapalat" w:cs="Sylfaen"/>
          <w:sz w:val="24"/>
          <w:szCs w:val="24"/>
          <w:lang w:val="hy-AM"/>
        </w:rPr>
        <w:t>օրենքի</w:t>
      </w:r>
      <w:r w:rsidRPr="0071406F">
        <w:rPr>
          <w:rFonts w:ascii="GHEA Grapalat" w:hAnsi="GHEA Grapalat"/>
          <w:sz w:val="24"/>
          <w:szCs w:val="24"/>
          <w:lang w:val="hy-AM"/>
        </w:rPr>
        <w:t xml:space="preserve"> </w:t>
      </w:r>
      <w:r w:rsidR="0071406F" w:rsidRPr="005C7648">
        <w:rPr>
          <w:rFonts w:ascii="GHEA Grapalat" w:hAnsi="GHEA Grapalat"/>
          <w:sz w:val="24"/>
          <w:szCs w:val="24"/>
          <w:lang w:val="hy-AM"/>
        </w:rPr>
        <w:t>29</w:t>
      </w:r>
      <w:r w:rsidRPr="0071406F">
        <w:rPr>
          <w:rFonts w:ascii="GHEA Grapalat" w:hAnsi="GHEA Grapalat"/>
          <w:sz w:val="24"/>
          <w:szCs w:val="24"/>
          <w:lang w:val="hy-AM"/>
        </w:rPr>
        <w:t>-</w:t>
      </w:r>
      <w:r w:rsidRPr="0071406F">
        <w:rPr>
          <w:rFonts w:ascii="GHEA Grapalat" w:hAnsi="GHEA Grapalat" w:cs="Sylfaen"/>
          <w:sz w:val="24"/>
          <w:szCs w:val="24"/>
          <w:lang w:val="hy-AM"/>
        </w:rPr>
        <w:t>րդ</w:t>
      </w:r>
      <w:r w:rsidRPr="0071406F">
        <w:rPr>
          <w:rFonts w:ascii="GHEA Grapalat" w:hAnsi="GHEA Grapalat"/>
          <w:sz w:val="24"/>
          <w:szCs w:val="24"/>
          <w:lang w:val="hy-AM"/>
        </w:rPr>
        <w:t xml:space="preserve"> </w:t>
      </w:r>
      <w:r w:rsidRPr="0071406F">
        <w:rPr>
          <w:rFonts w:ascii="GHEA Grapalat" w:hAnsi="GHEA Grapalat" w:cs="Sylfaen"/>
          <w:sz w:val="24"/>
          <w:szCs w:val="24"/>
          <w:lang w:val="hy-AM"/>
        </w:rPr>
        <w:t>կամ</w:t>
      </w:r>
      <w:r w:rsidRPr="0071406F">
        <w:rPr>
          <w:rFonts w:ascii="GHEA Grapalat" w:hAnsi="GHEA Grapalat"/>
          <w:sz w:val="24"/>
          <w:szCs w:val="24"/>
          <w:lang w:val="hy-AM"/>
        </w:rPr>
        <w:t xml:space="preserve"> </w:t>
      </w:r>
      <w:r w:rsidR="0071406F" w:rsidRPr="005C7648">
        <w:rPr>
          <w:rFonts w:ascii="GHEA Grapalat" w:hAnsi="GHEA Grapalat"/>
          <w:sz w:val="24"/>
          <w:szCs w:val="24"/>
          <w:lang w:val="hy-AM"/>
        </w:rPr>
        <w:t>30</w:t>
      </w:r>
      <w:r w:rsidRPr="0071406F">
        <w:rPr>
          <w:rFonts w:ascii="GHEA Grapalat" w:hAnsi="GHEA Grapalat"/>
          <w:sz w:val="24"/>
          <w:szCs w:val="24"/>
          <w:lang w:val="hy-AM"/>
        </w:rPr>
        <w:t>-</w:t>
      </w:r>
      <w:r w:rsidRPr="0071406F">
        <w:rPr>
          <w:rFonts w:ascii="GHEA Grapalat" w:hAnsi="GHEA Grapalat" w:cs="Sylfaen"/>
          <w:sz w:val="24"/>
          <w:szCs w:val="24"/>
          <w:lang w:val="hy-AM"/>
        </w:rPr>
        <w:t>րդ</w:t>
      </w:r>
      <w:r w:rsidRPr="0071406F">
        <w:rPr>
          <w:rFonts w:ascii="GHEA Grapalat" w:hAnsi="GHEA Grapalat"/>
          <w:sz w:val="24"/>
          <w:szCs w:val="24"/>
          <w:lang w:val="hy-AM"/>
        </w:rPr>
        <w:t xml:space="preserve"> </w:t>
      </w:r>
      <w:r w:rsidRPr="0071406F">
        <w:rPr>
          <w:rFonts w:ascii="GHEA Grapalat" w:hAnsi="GHEA Grapalat" w:cs="Sylfaen"/>
          <w:sz w:val="24"/>
          <w:szCs w:val="24"/>
          <w:lang w:val="hy-AM"/>
        </w:rPr>
        <w:t>հոդված</w:t>
      </w:r>
      <w:r w:rsidR="008639AC" w:rsidRPr="0071406F">
        <w:rPr>
          <w:rFonts w:ascii="GHEA Grapalat" w:hAnsi="GHEA Grapalat" w:cs="Sylfaen"/>
          <w:sz w:val="24"/>
          <w:szCs w:val="24"/>
          <w:lang w:val="hy-AM"/>
        </w:rPr>
        <w:t>ների</w:t>
      </w:r>
      <w:r w:rsidRPr="0071406F">
        <w:rPr>
          <w:rFonts w:ascii="GHEA Grapalat" w:hAnsi="GHEA Grapalat"/>
          <w:sz w:val="24"/>
          <w:szCs w:val="24"/>
          <w:lang w:val="hy-AM"/>
        </w:rPr>
        <w:t xml:space="preserve"> </w:t>
      </w:r>
      <w:r w:rsidRPr="0071406F">
        <w:rPr>
          <w:rFonts w:ascii="GHEA Grapalat" w:hAnsi="GHEA Grapalat" w:cs="Sylfaen"/>
          <w:sz w:val="24"/>
          <w:szCs w:val="24"/>
          <w:lang w:val="hy-AM"/>
        </w:rPr>
        <w:t>համաձայն</w:t>
      </w:r>
      <w:r w:rsidRPr="0071406F">
        <w:rPr>
          <w:rFonts w:ascii="GHEA Grapalat" w:hAnsi="GHEA Grapalat"/>
          <w:sz w:val="24"/>
          <w:szCs w:val="24"/>
          <w:lang w:val="hy-AM"/>
        </w:rPr>
        <w:t xml:space="preserve"> </w:t>
      </w:r>
      <w:r w:rsidRPr="0071406F">
        <w:rPr>
          <w:rFonts w:ascii="GHEA Grapalat" w:hAnsi="GHEA Grapalat" w:cs="Sylfaen"/>
          <w:sz w:val="24"/>
          <w:szCs w:val="24"/>
          <w:lang w:val="hy-AM"/>
        </w:rPr>
        <w:t>որոշված</w:t>
      </w:r>
      <w:r w:rsidRPr="0071406F">
        <w:rPr>
          <w:rFonts w:ascii="GHEA Grapalat" w:hAnsi="GHEA Grapalat"/>
          <w:sz w:val="24"/>
          <w:szCs w:val="24"/>
          <w:lang w:val="hy-AM"/>
        </w:rPr>
        <w:t xml:space="preserve"> </w:t>
      </w:r>
      <w:r w:rsidRPr="0071406F">
        <w:rPr>
          <w:rFonts w:ascii="GHEA Grapalat" w:hAnsi="GHEA Grapalat" w:cs="Sylfaen"/>
          <w:sz w:val="24"/>
          <w:szCs w:val="24"/>
          <w:lang w:val="hy-AM"/>
        </w:rPr>
        <w:t>նույն</w:t>
      </w:r>
      <w:r w:rsidRPr="0071406F">
        <w:rPr>
          <w:rFonts w:ascii="GHEA Grapalat" w:hAnsi="GHEA Grapalat"/>
          <w:sz w:val="24"/>
          <w:szCs w:val="24"/>
          <w:lang w:val="hy-AM"/>
        </w:rPr>
        <w:t xml:space="preserve"> </w:t>
      </w:r>
      <w:r w:rsidRPr="0071406F">
        <w:rPr>
          <w:rFonts w:ascii="GHEA Grapalat" w:hAnsi="GHEA Grapalat" w:cs="Sylfaen"/>
          <w:sz w:val="24"/>
          <w:szCs w:val="24"/>
          <w:lang w:val="hy-AM"/>
        </w:rPr>
        <w:t>կամ</w:t>
      </w:r>
      <w:r w:rsidRPr="0071406F">
        <w:rPr>
          <w:rFonts w:ascii="GHEA Grapalat" w:hAnsi="GHEA Grapalat"/>
          <w:sz w:val="24"/>
          <w:szCs w:val="24"/>
          <w:lang w:val="hy-AM"/>
        </w:rPr>
        <w:t xml:space="preserve"> </w:t>
      </w:r>
      <w:r w:rsidRPr="0071406F">
        <w:rPr>
          <w:rFonts w:ascii="GHEA Grapalat" w:hAnsi="GHEA Grapalat" w:cs="Sylfaen"/>
          <w:sz w:val="24"/>
          <w:szCs w:val="24"/>
          <w:lang w:val="hy-AM"/>
        </w:rPr>
        <w:t>համանման</w:t>
      </w:r>
      <w:r w:rsidRPr="0071406F">
        <w:rPr>
          <w:rFonts w:ascii="GHEA Grapalat" w:hAnsi="GHEA Grapalat"/>
          <w:sz w:val="24"/>
          <w:szCs w:val="24"/>
          <w:lang w:val="hy-AM"/>
        </w:rPr>
        <w:t xml:space="preserve"> </w:t>
      </w:r>
      <w:r w:rsidRPr="0071406F">
        <w:rPr>
          <w:rFonts w:ascii="GHEA Grapalat" w:hAnsi="GHEA Grapalat" w:cs="Sylfaen"/>
          <w:sz w:val="24"/>
          <w:szCs w:val="24"/>
          <w:lang w:val="hy-AM"/>
        </w:rPr>
        <w:t>ապրանքների</w:t>
      </w:r>
      <w:r w:rsidRPr="0071406F">
        <w:rPr>
          <w:rFonts w:ascii="GHEA Grapalat" w:hAnsi="GHEA Grapalat"/>
          <w:sz w:val="24"/>
          <w:szCs w:val="24"/>
          <w:lang w:val="hy-AM"/>
        </w:rPr>
        <w:t xml:space="preserve"> </w:t>
      </w:r>
      <w:r w:rsidRPr="0071406F">
        <w:rPr>
          <w:rFonts w:ascii="GHEA Grapalat" w:hAnsi="GHEA Grapalat" w:cs="Sylfaen"/>
          <w:sz w:val="24"/>
          <w:szCs w:val="24"/>
          <w:lang w:val="hy-AM"/>
        </w:rPr>
        <w:t>արժեքից</w:t>
      </w:r>
      <w:r w:rsidRPr="0071406F">
        <w:rPr>
          <w:rFonts w:ascii="GHEA Grapalat" w:hAnsi="GHEA Grapalat"/>
          <w:sz w:val="24"/>
          <w:szCs w:val="24"/>
          <w:lang w:val="hy-AM"/>
        </w:rPr>
        <w:t xml:space="preserve"> </w:t>
      </w:r>
      <w:r w:rsidRPr="0071406F">
        <w:rPr>
          <w:rFonts w:ascii="GHEA Grapalat" w:hAnsi="GHEA Grapalat" w:cs="Sylfaen"/>
          <w:sz w:val="24"/>
          <w:szCs w:val="24"/>
          <w:lang w:val="hy-AM"/>
        </w:rPr>
        <w:t>առն</w:t>
      </w:r>
      <w:r w:rsidR="005009AC" w:rsidRPr="0071406F">
        <w:rPr>
          <w:rFonts w:ascii="GHEA Grapalat" w:hAnsi="GHEA Grapalat" w:cs="Sylfaen"/>
          <w:sz w:val="24"/>
          <w:szCs w:val="24"/>
          <w:lang w:val="hy-AM"/>
        </w:rPr>
        <w:softHyphen/>
      </w:r>
      <w:r w:rsidRPr="0071406F">
        <w:rPr>
          <w:rFonts w:ascii="GHEA Grapalat" w:hAnsi="GHEA Grapalat" w:cs="Sylfaen"/>
          <w:sz w:val="24"/>
          <w:szCs w:val="24"/>
          <w:lang w:val="hy-AM"/>
        </w:rPr>
        <w:t>վազն</w:t>
      </w:r>
      <w:r w:rsidRPr="00F0228E">
        <w:rPr>
          <w:rFonts w:ascii="GHEA Grapalat" w:hAnsi="GHEA Grapalat"/>
          <w:sz w:val="24"/>
          <w:szCs w:val="24"/>
          <w:lang w:val="hy-AM"/>
        </w:rPr>
        <w:t xml:space="preserve"> 20 </w:t>
      </w:r>
      <w:r w:rsidRPr="00F0228E">
        <w:rPr>
          <w:rFonts w:ascii="GHEA Grapalat" w:hAnsi="GHEA Grapalat" w:cs="Sylfaen"/>
          <w:sz w:val="24"/>
          <w:szCs w:val="24"/>
          <w:lang w:val="hy-AM"/>
        </w:rPr>
        <w:t>տոկոսով</w:t>
      </w:r>
      <w:r w:rsidRPr="00F0228E">
        <w:rPr>
          <w:rFonts w:ascii="GHEA Grapalat" w:hAnsi="GHEA Grapalat"/>
          <w:sz w:val="24"/>
          <w:szCs w:val="24"/>
          <w:lang w:val="hy-AM"/>
        </w:rPr>
        <w:t xml:space="preserve"> </w:t>
      </w:r>
      <w:r w:rsidRPr="00F0228E">
        <w:rPr>
          <w:rFonts w:ascii="GHEA Grapalat" w:hAnsi="GHEA Grapalat" w:cs="Sylfaen"/>
          <w:sz w:val="24"/>
          <w:szCs w:val="24"/>
          <w:lang w:val="hy-AM"/>
        </w:rPr>
        <w:t>ցածր</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կամ</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բարձր</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չէ</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կամ</w:t>
      </w:r>
    </w:p>
    <w:p w14:paraId="1873D400" w14:textId="77777777" w:rsidR="00F8013E" w:rsidRPr="00F0228E" w:rsidRDefault="00F8013E" w:rsidP="00F0228E">
      <w:pPr>
        <w:tabs>
          <w:tab w:val="left" w:pos="851"/>
        </w:tabs>
        <w:spacing w:after="0" w:line="360" w:lineRule="auto"/>
        <w:ind w:firstLine="567"/>
        <w:jc w:val="both"/>
        <w:rPr>
          <w:rFonts w:ascii="GHEA Grapalat" w:hAnsi="GHEA Grapalat"/>
          <w:sz w:val="24"/>
          <w:szCs w:val="24"/>
          <w:lang w:val="hy-AM"/>
        </w:rPr>
      </w:pPr>
      <w:r w:rsidRPr="00F0228E">
        <w:rPr>
          <w:rFonts w:ascii="GHEA Grapalat" w:hAnsi="GHEA Grapalat" w:cs="Sylfaen"/>
          <w:sz w:val="24"/>
          <w:szCs w:val="24"/>
          <w:lang w:val="hy-AM"/>
        </w:rPr>
        <w:t>դ</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հայտարարատուի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որոշած</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մաքսային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արժեքը</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նույն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կամ</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գրեթե</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նույն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ժամա</w:t>
      </w:r>
      <w:r w:rsidR="00F0228E">
        <w:rPr>
          <w:rFonts w:ascii="GHEA Grapalat" w:hAnsi="GHEA Grapalat" w:cs="Sylfaen"/>
          <w:sz w:val="24"/>
          <w:szCs w:val="24"/>
          <w:lang w:val="hy-AM"/>
        </w:rPr>
        <w:softHyphen/>
      </w:r>
      <w:r w:rsidRPr="00F0228E">
        <w:rPr>
          <w:rFonts w:ascii="GHEA Grapalat" w:hAnsi="GHEA Grapalat" w:cs="Sylfaen"/>
          <w:sz w:val="24"/>
          <w:szCs w:val="24"/>
          <w:lang w:val="hy-AM"/>
        </w:rPr>
        <w:t>նա</w:t>
      </w:r>
      <w:r w:rsidR="00F0228E">
        <w:rPr>
          <w:rFonts w:ascii="GHEA Grapalat" w:hAnsi="GHEA Grapalat" w:cs="Sylfaen"/>
          <w:sz w:val="24"/>
          <w:szCs w:val="24"/>
          <w:lang w:val="hy-AM"/>
        </w:rPr>
        <w:softHyphen/>
      </w:r>
      <w:r w:rsidRPr="00F0228E">
        <w:rPr>
          <w:rFonts w:ascii="GHEA Grapalat" w:hAnsi="GHEA Grapalat" w:cs="Sylfaen"/>
          <w:sz w:val="24"/>
          <w:szCs w:val="24"/>
          <w:lang w:val="hy-AM"/>
        </w:rPr>
        <w:t>կա</w:t>
      </w:r>
      <w:r w:rsidR="00F0228E">
        <w:rPr>
          <w:rFonts w:ascii="GHEA Grapalat" w:hAnsi="GHEA Grapalat" w:cs="Sylfaen"/>
          <w:sz w:val="24"/>
          <w:szCs w:val="24"/>
          <w:lang w:val="hy-AM"/>
        </w:rPr>
        <w:softHyphen/>
      </w:r>
      <w:r w:rsidRPr="00F0228E">
        <w:rPr>
          <w:rFonts w:ascii="GHEA Grapalat" w:hAnsi="GHEA Grapalat" w:cs="Sylfaen"/>
          <w:sz w:val="24"/>
          <w:szCs w:val="24"/>
          <w:lang w:val="hy-AM"/>
        </w:rPr>
        <w:t>հատ</w:t>
      </w:r>
      <w:r w:rsidR="00F0228E">
        <w:rPr>
          <w:rFonts w:ascii="GHEA Grapalat" w:hAnsi="GHEA Grapalat" w:cs="Sylfaen"/>
          <w:sz w:val="24"/>
          <w:szCs w:val="24"/>
          <w:lang w:val="hy-AM"/>
        </w:rPr>
        <w:softHyphen/>
      </w:r>
      <w:r w:rsidRPr="00F0228E">
        <w:rPr>
          <w:rFonts w:ascii="GHEA Grapalat" w:hAnsi="GHEA Grapalat" w:cs="Sylfaen"/>
          <w:sz w:val="24"/>
          <w:szCs w:val="24"/>
          <w:lang w:val="hy-AM"/>
        </w:rPr>
        <w:t>վածում</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արտահանված</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նույն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կամ</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համանման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ապրանքների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սույն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հոդվածով</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նախա</w:t>
      </w:r>
      <w:r w:rsidR="00F0228E">
        <w:rPr>
          <w:rFonts w:ascii="GHEA Grapalat" w:hAnsi="GHEA Grapalat" w:cs="Sylfaen"/>
          <w:sz w:val="24"/>
          <w:szCs w:val="24"/>
          <w:lang w:val="hy-AM"/>
        </w:rPr>
        <w:softHyphen/>
      </w:r>
      <w:r w:rsidRPr="00F0228E">
        <w:rPr>
          <w:rFonts w:ascii="GHEA Grapalat" w:hAnsi="GHEA Grapalat" w:cs="Sylfaen"/>
          <w:sz w:val="24"/>
          <w:szCs w:val="24"/>
          <w:lang w:val="hy-AM"/>
        </w:rPr>
        <w:t>տես</w:t>
      </w:r>
      <w:r w:rsidR="00F0228E">
        <w:rPr>
          <w:rFonts w:ascii="GHEA Grapalat" w:hAnsi="GHEA Grapalat" w:cs="Sylfaen"/>
          <w:sz w:val="24"/>
          <w:szCs w:val="24"/>
          <w:lang w:val="hy-AM"/>
        </w:rPr>
        <w:softHyphen/>
      </w:r>
      <w:r w:rsidRPr="00F0228E">
        <w:rPr>
          <w:rFonts w:ascii="GHEA Grapalat" w:hAnsi="GHEA Grapalat" w:cs="Sylfaen"/>
          <w:sz w:val="24"/>
          <w:szCs w:val="24"/>
          <w:lang w:val="hy-AM"/>
        </w:rPr>
        <w:t>ված</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մեթոդով</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որոշված</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միջին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մաքսային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արժեքից</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առնվազն</w:t>
      </w:r>
      <w:r w:rsidRPr="00F0228E">
        <w:rPr>
          <w:rFonts w:ascii="GHEA Grapalat" w:hAnsi="GHEA Grapalat"/>
          <w:sz w:val="24"/>
          <w:szCs w:val="24"/>
          <w:lang w:val="hy-AM"/>
        </w:rPr>
        <w:t xml:space="preserve"> 20 </w:t>
      </w:r>
      <w:r w:rsidRPr="00F0228E">
        <w:rPr>
          <w:rFonts w:ascii="GHEA Grapalat" w:hAnsi="GHEA Grapalat" w:cs="Sylfaen"/>
          <w:sz w:val="24"/>
          <w:szCs w:val="24"/>
          <w:lang w:val="hy-AM"/>
        </w:rPr>
        <w:t>տոկոսով</w:t>
      </w:r>
      <w:r w:rsidRPr="00F0228E">
        <w:rPr>
          <w:rFonts w:ascii="GHEA Grapalat" w:hAnsi="GHEA Grapalat"/>
          <w:sz w:val="24"/>
          <w:szCs w:val="24"/>
          <w:lang w:val="hy-AM"/>
        </w:rPr>
        <w:t xml:space="preserve"> </w:t>
      </w:r>
      <w:r w:rsidRPr="00F0228E">
        <w:rPr>
          <w:rFonts w:ascii="GHEA Grapalat" w:hAnsi="GHEA Grapalat" w:cs="Sylfaen"/>
          <w:sz w:val="24"/>
          <w:szCs w:val="24"/>
          <w:lang w:val="hy-AM"/>
        </w:rPr>
        <w:t>ցածր</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կամ</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բարձր</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չէ</w:t>
      </w:r>
      <w:r w:rsidRPr="00F0228E">
        <w:rPr>
          <w:rFonts w:ascii="GHEA Grapalat" w:hAnsi="GHEA Grapalat"/>
          <w:sz w:val="24"/>
          <w:szCs w:val="24"/>
          <w:lang w:val="hy-AM"/>
        </w:rPr>
        <w:t>:</w:t>
      </w:r>
    </w:p>
    <w:p w14:paraId="2E98B1B5" w14:textId="4A950BA2" w:rsidR="00F8013E" w:rsidRPr="00F0228E" w:rsidRDefault="00F8013E" w:rsidP="00F0228E">
      <w:pPr>
        <w:tabs>
          <w:tab w:val="left" w:pos="851"/>
        </w:tabs>
        <w:spacing w:after="0" w:line="360" w:lineRule="auto"/>
        <w:ind w:firstLine="567"/>
        <w:jc w:val="both"/>
        <w:rPr>
          <w:rFonts w:ascii="GHEA Grapalat" w:hAnsi="GHEA Grapalat"/>
          <w:sz w:val="24"/>
          <w:szCs w:val="24"/>
          <w:lang w:val="hy-AM"/>
        </w:rPr>
      </w:pPr>
      <w:r w:rsidRPr="00F0228E">
        <w:rPr>
          <w:rFonts w:ascii="GHEA Grapalat" w:hAnsi="GHEA Grapalat" w:cs="Sylfaen"/>
          <w:sz w:val="24"/>
          <w:szCs w:val="24"/>
          <w:lang w:val="hy-AM"/>
        </w:rPr>
        <w:t>Մաքսային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մարմինների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կողմից</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սույն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մասով</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նախատեսված</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տեղեկատվության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ստուգ</w:t>
      </w:r>
      <w:r w:rsidR="005009AC">
        <w:rPr>
          <w:rFonts w:ascii="GHEA Grapalat" w:hAnsi="GHEA Grapalat" w:cs="Sylfaen"/>
          <w:sz w:val="24"/>
          <w:szCs w:val="24"/>
          <w:lang w:val="hy-AM"/>
        </w:rPr>
        <w:softHyphen/>
      </w:r>
      <w:r w:rsidRPr="00F0228E">
        <w:rPr>
          <w:rFonts w:ascii="GHEA Grapalat" w:hAnsi="GHEA Grapalat" w:cs="Sylfaen"/>
          <w:sz w:val="24"/>
          <w:szCs w:val="24"/>
          <w:lang w:val="hy-AM"/>
        </w:rPr>
        <w:t>ման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ժամանակ</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հաշվի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են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առնվում</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առևտրային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գործարքների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մակարդակների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այդպիսի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գործարքների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քանակի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վերաբերյալ</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հայտարարատուի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ցույց</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տված</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տարբերու</w:t>
      </w:r>
      <w:r w:rsidR="00F0228E">
        <w:rPr>
          <w:rFonts w:ascii="GHEA Grapalat" w:hAnsi="GHEA Grapalat" w:cs="Sylfaen"/>
          <w:sz w:val="24"/>
          <w:szCs w:val="24"/>
          <w:lang w:val="hy-AM"/>
        </w:rPr>
        <w:softHyphen/>
      </w:r>
      <w:r w:rsidRPr="00F0228E">
        <w:rPr>
          <w:rFonts w:ascii="GHEA Grapalat" w:hAnsi="GHEA Grapalat" w:cs="Sylfaen"/>
          <w:sz w:val="24"/>
          <w:szCs w:val="24"/>
          <w:lang w:val="hy-AM"/>
        </w:rPr>
        <w:t>թյունները</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ինչպես</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նաև</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մաքսային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արժեքի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հաշվարկման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ժամանակ</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սույն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օրենքի</w:t>
      </w:r>
      <w:r w:rsidRPr="00F0228E">
        <w:rPr>
          <w:rFonts w:ascii="GHEA Grapalat" w:hAnsi="GHEA Grapalat"/>
          <w:sz w:val="24"/>
          <w:szCs w:val="24"/>
          <w:lang w:val="hy-AM"/>
        </w:rPr>
        <w:t xml:space="preserve"> </w:t>
      </w:r>
      <w:r w:rsidR="00742E48">
        <w:rPr>
          <w:rFonts w:ascii="GHEA Grapalat" w:hAnsi="GHEA Grapalat"/>
          <w:sz w:val="24"/>
          <w:szCs w:val="24"/>
          <w:lang w:val="hy-AM"/>
        </w:rPr>
        <w:t>25</w:t>
      </w:r>
      <w:r w:rsidRPr="00F0228E">
        <w:rPr>
          <w:rFonts w:ascii="GHEA Grapalat" w:hAnsi="GHEA Grapalat"/>
          <w:sz w:val="24"/>
          <w:szCs w:val="24"/>
          <w:lang w:val="hy-AM"/>
        </w:rPr>
        <w:t>-</w:t>
      </w:r>
      <w:r w:rsidRPr="00F0228E">
        <w:rPr>
          <w:rFonts w:ascii="GHEA Grapalat" w:hAnsi="GHEA Grapalat" w:cs="Sylfaen"/>
          <w:sz w:val="24"/>
          <w:szCs w:val="24"/>
          <w:lang w:val="hy-AM"/>
        </w:rPr>
        <w:t>րդ</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հոդվածով</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նախատեսված</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այն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ծախսերը</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որոնք</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վաճառողը</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կատարում</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է</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վաճառքի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ժամանակ</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երբ</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վաճառողն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ու</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գնորդը</w:t>
      </w:r>
      <w:r w:rsidRPr="00F0228E">
        <w:rPr>
          <w:rFonts w:ascii="GHEA Grapalat" w:hAnsi="GHEA Grapalat"/>
          <w:sz w:val="24"/>
          <w:szCs w:val="24"/>
          <w:lang w:val="hy-AM"/>
        </w:rPr>
        <w:t xml:space="preserve"> </w:t>
      </w:r>
      <w:r w:rsidRPr="00F0228E">
        <w:rPr>
          <w:rFonts w:ascii="GHEA Grapalat" w:hAnsi="GHEA Grapalat" w:cs="Sylfaen"/>
          <w:sz w:val="24"/>
          <w:szCs w:val="24"/>
          <w:lang w:val="hy-AM"/>
        </w:rPr>
        <w:t>փոխկապակցված</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չեն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և</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որոնք</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վաճառողը</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չի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կատարում</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վաճառքի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ժամանակ</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երբ</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վաճառողն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ու</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գնորդը</w:t>
      </w:r>
      <w:r w:rsidRPr="00F0228E">
        <w:rPr>
          <w:rFonts w:ascii="GHEA Grapalat" w:hAnsi="GHEA Grapalat"/>
          <w:sz w:val="24"/>
          <w:szCs w:val="24"/>
          <w:lang w:val="hy-AM"/>
        </w:rPr>
        <w:t xml:space="preserve"> </w:t>
      </w:r>
      <w:r w:rsidRPr="00F0228E">
        <w:rPr>
          <w:rFonts w:ascii="GHEA Grapalat" w:hAnsi="GHEA Grapalat" w:cs="Sylfaen"/>
          <w:sz w:val="24"/>
          <w:szCs w:val="24"/>
          <w:lang w:val="hy-AM"/>
        </w:rPr>
        <w:t>փոխկապակցված</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են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Այդպիսի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տեղեկատվության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ստուգումը</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պետք</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է</w:t>
      </w:r>
      <w:r w:rsidRPr="00F0228E">
        <w:rPr>
          <w:rFonts w:ascii="GHEA Grapalat" w:hAnsi="GHEA Grapalat"/>
          <w:sz w:val="24"/>
          <w:szCs w:val="24"/>
          <w:lang w:val="hy-AM"/>
        </w:rPr>
        <w:t xml:space="preserve"> </w:t>
      </w:r>
      <w:r w:rsidRPr="00F0228E">
        <w:rPr>
          <w:rFonts w:ascii="GHEA Grapalat" w:hAnsi="GHEA Grapalat" w:cs="Sylfaen"/>
          <w:sz w:val="24"/>
          <w:szCs w:val="24"/>
          <w:lang w:val="hy-AM"/>
        </w:rPr>
        <w:t>օգտագործվի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հայտարարատուի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նախա</w:t>
      </w:r>
      <w:r w:rsidR="00F0228E">
        <w:rPr>
          <w:rFonts w:ascii="GHEA Grapalat" w:hAnsi="GHEA Grapalat" w:cs="Sylfaen"/>
          <w:sz w:val="24"/>
          <w:szCs w:val="24"/>
          <w:lang w:val="hy-AM"/>
        </w:rPr>
        <w:softHyphen/>
      </w:r>
      <w:r w:rsidRPr="00F0228E">
        <w:rPr>
          <w:rFonts w:ascii="GHEA Grapalat" w:hAnsi="GHEA Grapalat" w:cs="Sylfaen"/>
          <w:sz w:val="24"/>
          <w:szCs w:val="24"/>
          <w:lang w:val="hy-AM"/>
        </w:rPr>
        <w:t>ձեռ</w:t>
      </w:r>
      <w:r w:rsidR="00F0228E">
        <w:rPr>
          <w:rFonts w:ascii="GHEA Grapalat" w:hAnsi="GHEA Grapalat" w:cs="Sylfaen"/>
          <w:sz w:val="24"/>
          <w:szCs w:val="24"/>
          <w:lang w:val="hy-AM"/>
        </w:rPr>
        <w:softHyphen/>
      </w:r>
      <w:r w:rsidRPr="00F0228E">
        <w:rPr>
          <w:rFonts w:ascii="GHEA Grapalat" w:hAnsi="GHEA Grapalat" w:cs="Sylfaen"/>
          <w:sz w:val="24"/>
          <w:szCs w:val="24"/>
          <w:lang w:val="hy-AM"/>
        </w:rPr>
        <w:t>նությամբ</w:t>
      </w:r>
      <w:r w:rsidRPr="00F0228E">
        <w:rPr>
          <w:rFonts w:ascii="GHEA Grapalat" w:hAnsi="GHEA Grapalat"/>
          <w:sz w:val="24"/>
          <w:szCs w:val="24"/>
          <w:lang w:val="hy-AM"/>
        </w:rPr>
        <w:t xml:space="preserve"> </w:t>
      </w:r>
      <w:r w:rsidRPr="00F0228E">
        <w:rPr>
          <w:rFonts w:ascii="GHEA Grapalat" w:hAnsi="GHEA Grapalat" w:cs="Sylfaen"/>
          <w:sz w:val="24"/>
          <w:szCs w:val="24"/>
          <w:lang w:val="hy-AM"/>
        </w:rPr>
        <w:t>և</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միայն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համեմատության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նպատակով</w:t>
      </w:r>
      <w:r w:rsidRPr="00F0228E">
        <w:rPr>
          <w:rFonts w:ascii="GHEA Grapalat" w:hAnsi="GHEA Grapalat"/>
          <w:sz w:val="24"/>
          <w:szCs w:val="24"/>
          <w:lang w:val="hy-AM"/>
        </w:rPr>
        <w:t xml:space="preserve">, </w:t>
      </w:r>
      <w:r w:rsidRPr="00F0228E">
        <w:rPr>
          <w:rFonts w:ascii="GHEA Grapalat" w:hAnsi="GHEA Grapalat" w:cs="Sylfaen"/>
          <w:sz w:val="24"/>
          <w:szCs w:val="24"/>
          <w:lang w:val="hy-AM"/>
        </w:rPr>
        <w:t>և</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դրանց</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արդյունքում</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մաք</w:t>
      </w:r>
      <w:r w:rsidR="00F0228E">
        <w:rPr>
          <w:rFonts w:ascii="GHEA Grapalat" w:hAnsi="GHEA Grapalat" w:cs="Sylfaen"/>
          <w:sz w:val="24"/>
          <w:szCs w:val="24"/>
          <w:lang w:val="hy-AM"/>
        </w:rPr>
        <w:softHyphen/>
      </w:r>
      <w:r w:rsidRPr="00F0228E">
        <w:rPr>
          <w:rFonts w:ascii="GHEA Grapalat" w:hAnsi="GHEA Grapalat" w:cs="Sylfaen"/>
          <w:sz w:val="24"/>
          <w:szCs w:val="24"/>
          <w:lang w:val="hy-AM"/>
        </w:rPr>
        <w:t>սային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արժեքին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փոխարինող</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արժեքներ</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չեն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կարող</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սահմանվել</w:t>
      </w:r>
      <w:r w:rsidRPr="00F0228E">
        <w:rPr>
          <w:rFonts w:ascii="GHEA Grapalat" w:hAnsi="GHEA Grapalat"/>
          <w:sz w:val="24"/>
          <w:szCs w:val="24"/>
          <w:lang w:val="hy-AM"/>
        </w:rPr>
        <w:t>:</w:t>
      </w:r>
    </w:p>
    <w:p w14:paraId="32E63EF4" w14:textId="33493FCC" w:rsidR="00F8013E" w:rsidRPr="00F0228E" w:rsidRDefault="00F8013E" w:rsidP="0019208B">
      <w:pPr>
        <w:numPr>
          <w:ilvl w:val="0"/>
          <w:numId w:val="31"/>
        </w:numPr>
        <w:tabs>
          <w:tab w:val="left" w:pos="851"/>
        </w:tabs>
        <w:spacing w:after="0" w:line="360" w:lineRule="auto"/>
        <w:ind w:left="0" w:firstLine="567"/>
        <w:jc w:val="both"/>
        <w:rPr>
          <w:rFonts w:ascii="GHEA Grapalat" w:hAnsi="GHEA Grapalat"/>
          <w:sz w:val="24"/>
          <w:szCs w:val="24"/>
          <w:lang w:val="hy-AM"/>
        </w:rPr>
      </w:pPr>
      <w:r w:rsidRPr="00F0228E">
        <w:rPr>
          <w:rFonts w:ascii="GHEA Grapalat" w:hAnsi="GHEA Grapalat" w:cs="Sylfaen"/>
          <w:sz w:val="24"/>
          <w:szCs w:val="24"/>
          <w:lang w:val="hy-AM"/>
        </w:rPr>
        <w:t>Անկախ</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սույն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հոդվածի</w:t>
      </w:r>
      <w:r w:rsidRPr="00F0228E">
        <w:rPr>
          <w:rFonts w:ascii="GHEA Grapalat" w:hAnsi="GHEA Grapalat"/>
          <w:sz w:val="24"/>
          <w:szCs w:val="24"/>
          <w:lang w:val="hy-AM"/>
        </w:rPr>
        <w:t xml:space="preserve"> 1-</w:t>
      </w:r>
      <w:r w:rsidRPr="00F0228E">
        <w:rPr>
          <w:rFonts w:ascii="GHEA Grapalat" w:hAnsi="GHEA Grapalat" w:cs="Sylfaen"/>
          <w:sz w:val="24"/>
          <w:szCs w:val="24"/>
          <w:lang w:val="hy-AM"/>
        </w:rPr>
        <w:t>ին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և</w:t>
      </w:r>
      <w:r w:rsidRPr="00F0228E">
        <w:rPr>
          <w:rFonts w:ascii="GHEA Grapalat" w:hAnsi="GHEA Grapalat"/>
          <w:sz w:val="24"/>
          <w:szCs w:val="24"/>
          <w:lang w:val="hy-AM"/>
        </w:rPr>
        <w:t xml:space="preserve"> 2-</w:t>
      </w:r>
      <w:r w:rsidRPr="00F0228E">
        <w:rPr>
          <w:rFonts w:ascii="GHEA Grapalat" w:hAnsi="GHEA Grapalat" w:cs="Sylfaen"/>
          <w:sz w:val="24"/>
          <w:szCs w:val="24"/>
          <w:lang w:val="hy-AM"/>
        </w:rPr>
        <w:t>րդ</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մասերով</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սահմանված</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դրույթներից</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եթե</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մաք</w:t>
      </w:r>
      <w:r w:rsidR="00F0228E">
        <w:rPr>
          <w:rFonts w:ascii="GHEA Grapalat" w:hAnsi="GHEA Grapalat" w:cs="Sylfaen"/>
          <w:sz w:val="24"/>
          <w:szCs w:val="24"/>
          <w:lang w:val="hy-AM"/>
        </w:rPr>
        <w:softHyphen/>
      </w:r>
      <w:r w:rsidRPr="00F0228E">
        <w:rPr>
          <w:rFonts w:ascii="GHEA Grapalat" w:hAnsi="GHEA Grapalat" w:cs="Sylfaen"/>
          <w:sz w:val="24"/>
          <w:szCs w:val="24"/>
          <w:lang w:val="hy-AM"/>
        </w:rPr>
        <w:t>սային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մարմինները</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հիմքեր</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ունեն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համարելու</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որ</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հայտարարատուի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ներկայացրած</w:t>
      </w:r>
      <w:r w:rsidRPr="00F0228E">
        <w:rPr>
          <w:rFonts w:ascii="GHEA Grapalat" w:hAnsi="GHEA Grapalat"/>
          <w:sz w:val="24"/>
          <w:szCs w:val="24"/>
          <w:lang w:val="hy-AM"/>
        </w:rPr>
        <w:t xml:space="preserve"> </w:t>
      </w:r>
      <w:r w:rsidRPr="00F0228E">
        <w:rPr>
          <w:rFonts w:ascii="GHEA Grapalat" w:hAnsi="GHEA Grapalat" w:cs="Sylfaen"/>
          <w:sz w:val="24"/>
          <w:szCs w:val="24"/>
          <w:lang w:val="hy-AM"/>
        </w:rPr>
        <w:t>փաս</w:t>
      </w:r>
      <w:r w:rsidR="00F0228E">
        <w:rPr>
          <w:rFonts w:ascii="GHEA Grapalat" w:hAnsi="GHEA Grapalat" w:cs="Sylfaen"/>
          <w:sz w:val="24"/>
          <w:szCs w:val="24"/>
          <w:lang w:val="hy-AM"/>
        </w:rPr>
        <w:softHyphen/>
      </w:r>
      <w:r w:rsidRPr="00F0228E">
        <w:rPr>
          <w:rFonts w:ascii="GHEA Grapalat" w:hAnsi="GHEA Grapalat" w:cs="Sylfaen"/>
          <w:sz w:val="24"/>
          <w:szCs w:val="24"/>
          <w:lang w:val="hy-AM"/>
        </w:rPr>
        <w:t>տաթղթերը</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հավաստի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չեն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կամ</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կեղծ</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են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ապա</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նրանք</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այդ</w:t>
      </w:r>
      <w:r w:rsidRPr="00F0228E">
        <w:rPr>
          <w:rFonts w:ascii="GHEA Grapalat" w:hAnsi="GHEA Grapalat"/>
          <w:sz w:val="24"/>
          <w:szCs w:val="24"/>
          <w:lang w:val="hy-AM"/>
        </w:rPr>
        <w:t xml:space="preserve"> </w:t>
      </w:r>
      <w:r w:rsidRPr="00F0228E">
        <w:rPr>
          <w:rFonts w:ascii="GHEA Grapalat" w:hAnsi="GHEA Grapalat" w:cs="Sylfaen"/>
          <w:sz w:val="24"/>
          <w:szCs w:val="24"/>
          <w:lang w:val="hy-AM"/>
        </w:rPr>
        <w:t>փաստաթղթերի</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հավաստիու</w:t>
      </w:r>
      <w:r w:rsidR="00F0228E">
        <w:rPr>
          <w:rFonts w:ascii="GHEA Grapalat" w:hAnsi="GHEA Grapalat" w:cs="Sylfaen"/>
          <w:sz w:val="24"/>
          <w:szCs w:val="24"/>
          <w:lang w:val="hy-AM"/>
        </w:rPr>
        <w:softHyphen/>
      </w:r>
      <w:r w:rsidRPr="00F0228E">
        <w:rPr>
          <w:rFonts w:ascii="GHEA Grapalat" w:hAnsi="GHEA Grapalat" w:cs="Sylfaen"/>
          <w:sz w:val="24"/>
          <w:szCs w:val="24"/>
          <w:lang w:val="hy-AM"/>
        </w:rPr>
        <w:t>թյան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ստուգման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նպատակով</w:t>
      </w:r>
      <w:r w:rsidRPr="00F0228E">
        <w:rPr>
          <w:rFonts w:ascii="GHEA Grapalat" w:hAnsi="GHEA Grapalat"/>
          <w:sz w:val="24"/>
          <w:szCs w:val="24"/>
          <w:lang w:val="hy-AM"/>
        </w:rPr>
        <w:t xml:space="preserve"> </w:t>
      </w:r>
      <w:r w:rsidRPr="00F0228E">
        <w:rPr>
          <w:rFonts w:ascii="GHEA Grapalat" w:hAnsi="GHEA Grapalat" w:cs="Sylfaen"/>
          <w:sz w:val="24"/>
          <w:szCs w:val="24"/>
          <w:lang w:val="hy-AM"/>
        </w:rPr>
        <w:t>օգտվում</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են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սույն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օրենքի</w:t>
      </w:r>
      <w:r w:rsidRPr="00F0228E">
        <w:rPr>
          <w:rFonts w:ascii="GHEA Grapalat" w:hAnsi="GHEA Grapalat"/>
          <w:sz w:val="24"/>
          <w:szCs w:val="24"/>
          <w:lang w:val="hy-AM"/>
        </w:rPr>
        <w:t xml:space="preserve"> </w:t>
      </w:r>
      <w:r w:rsidR="0071406F" w:rsidRPr="005C7648">
        <w:rPr>
          <w:rFonts w:ascii="GHEA Grapalat" w:hAnsi="GHEA Grapalat"/>
          <w:sz w:val="24"/>
          <w:szCs w:val="24"/>
          <w:lang w:val="hy-AM"/>
        </w:rPr>
        <w:t>28</w:t>
      </w:r>
      <w:r w:rsidRPr="00F0228E">
        <w:rPr>
          <w:rFonts w:ascii="GHEA Grapalat" w:hAnsi="GHEA Grapalat"/>
          <w:sz w:val="24"/>
          <w:szCs w:val="24"/>
          <w:lang w:val="hy-AM"/>
        </w:rPr>
        <w:t>-</w:t>
      </w:r>
      <w:r w:rsidRPr="00F0228E">
        <w:rPr>
          <w:rFonts w:ascii="GHEA Grapalat" w:hAnsi="GHEA Grapalat" w:cs="Sylfaen"/>
          <w:sz w:val="24"/>
          <w:szCs w:val="24"/>
          <w:lang w:val="hy-AM"/>
        </w:rPr>
        <w:t>րդ</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հոդվածի</w:t>
      </w:r>
      <w:r w:rsidRPr="00F0228E">
        <w:rPr>
          <w:rFonts w:ascii="GHEA Grapalat" w:hAnsi="GHEA Grapalat"/>
          <w:sz w:val="24"/>
          <w:szCs w:val="24"/>
          <w:lang w:val="hy-AM"/>
        </w:rPr>
        <w:t xml:space="preserve"> 2-</w:t>
      </w:r>
      <w:r w:rsidRPr="00F0228E">
        <w:rPr>
          <w:rFonts w:ascii="GHEA Grapalat" w:hAnsi="GHEA Grapalat" w:cs="Sylfaen"/>
          <w:sz w:val="24"/>
          <w:szCs w:val="24"/>
          <w:lang w:val="hy-AM"/>
        </w:rPr>
        <w:t>րդ</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մասով</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նախա</w:t>
      </w:r>
      <w:r w:rsidR="00F0228E">
        <w:rPr>
          <w:rFonts w:ascii="GHEA Grapalat" w:hAnsi="GHEA Grapalat" w:cs="Sylfaen"/>
          <w:sz w:val="24"/>
          <w:szCs w:val="24"/>
          <w:lang w:val="hy-AM"/>
        </w:rPr>
        <w:softHyphen/>
      </w:r>
      <w:r w:rsidRPr="00F0228E">
        <w:rPr>
          <w:rFonts w:ascii="GHEA Grapalat" w:hAnsi="GHEA Grapalat" w:cs="Sylfaen"/>
          <w:sz w:val="24"/>
          <w:szCs w:val="24"/>
          <w:lang w:val="hy-AM"/>
        </w:rPr>
        <w:t>տես</w:t>
      </w:r>
      <w:r w:rsidR="005009AC">
        <w:rPr>
          <w:rFonts w:ascii="GHEA Grapalat" w:hAnsi="GHEA Grapalat" w:cs="Sylfaen"/>
          <w:sz w:val="24"/>
          <w:szCs w:val="24"/>
          <w:lang w:val="hy-AM"/>
        </w:rPr>
        <w:softHyphen/>
      </w:r>
      <w:r w:rsidRPr="00F0228E">
        <w:rPr>
          <w:rFonts w:ascii="GHEA Grapalat" w:hAnsi="GHEA Grapalat" w:cs="Sylfaen"/>
          <w:sz w:val="24"/>
          <w:szCs w:val="24"/>
          <w:lang w:val="hy-AM"/>
        </w:rPr>
        <w:t>ված</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տեղեկատվությունից</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սույն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օրենքի</w:t>
      </w:r>
      <w:r w:rsidRPr="00F0228E">
        <w:rPr>
          <w:rFonts w:ascii="GHEA Grapalat" w:hAnsi="GHEA Grapalat"/>
          <w:sz w:val="24"/>
          <w:szCs w:val="24"/>
          <w:lang w:val="hy-AM"/>
        </w:rPr>
        <w:t xml:space="preserve"> </w:t>
      </w:r>
      <w:r w:rsidR="0071406F" w:rsidRPr="005C7648">
        <w:rPr>
          <w:rFonts w:ascii="GHEA Grapalat" w:hAnsi="GHEA Grapalat"/>
          <w:sz w:val="24"/>
          <w:szCs w:val="24"/>
          <w:lang w:val="hy-AM"/>
        </w:rPr>
        <w:t>35</w:t>
      </w:r>
      <w:r w:rsidRPr="00F0228E">
        <w:rPr>
          <w:rFonts w:ascii="GHEA Grapalat" w:hAnsi="GHEA Grapalat"/>
          <w:sz w:val="24"/>
          <w:szCs w:val="24"/>
          <w:lang w:val="hy-AM"/>
        </w:rPr>
        <w:t>-</w:t>
      </w:r>
      <w:r w:rsidRPr="00F0228E">
        <w:rPr>
          <w:rFonts w:ascii="GHEA Grapalat" w:hAnsi="GHEA Grapalat" w:cs="Sylfaen"/>
          <w:sz w:val="24"/>
          <w:szCs w:val="24"/>
          <w:lang w:val="hy-AM"/>
        </w:rPr>
        <w:t>րդ</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հոդվածով</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նախատեսված</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մերժ</w:t>
      </w:r>
      <w:r w:rsidR="00F0228E">
        <w:rPr>
          <w:rFonts w:ascii="GHEA Grapalat" w:hAnsi="GHEA Grapalat" w:cs="Sylfaen"/>
          <w:sz w:val="24"/>
          <w:szCs w:val="24"/>
          <w:lang w:val="hy-AM"/>
        </w:rPr>
        <w:softHyphen/>
      </w:r>
      <w:r w:rsidRPr="00F0228E">
        <w:rPr>
          <w:rFonts w:ascii="GHEA Grapalat" w:hAnsi="GHEA Grapalat" w:cs="Sylfaen"/>
          <w:sz w:val="24"/>
          <w:szCs w:val="24"/>
          <w:lang w:val="hy-AM"/>
        </w:rPr>
        <w:t>ման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ժամա</w:t>
      </w:r>
      <w:r w:rsidR="002515C5">
        <w:rPr>
          <w:rFonts w:ascii="GHEA Grapalat" w:hAnsi="GHEA Grapalat" w:cs="Sylfaen"/>
          <w:sz w:val="24"/>
          <w:szCs w:val="24"/>
          <w:lang w:val="hy-AM"/>
        </w:rPr>
        <w:softHyphen/>
      </w:r>
      <w:r w:rsidRPr="00F0228E">
        <w:rPr>
          <w:rFonts w:ascii="GHEA Grapalat" w:hAnsi="GHEA Grapalat" w:cs="Sylfaen"/>
          <w:sz w:val="24"/>
          <w:szCs w:val="24"/>
          <w:lang w:val="hy-AM"/>
        </w:rPr>
        <w:t>նակ</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գրավոր</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ներկայացնելով</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մերժման</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հիմք</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համարվող</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տեղեկատ</w:t>
      </w:r>
      <w:r w:rsidR="00F0228E">
        <w:rPr>
          <w:rFonts w:ascii="GHEA Grapalat" w:hAnsi="GHEA Grapalat" w:cs="Sylfaen"/>
          <w:sz w:val="24"/>
          <w:szCs w:val="24"/>
          <w:lang w:val="hy-AM"/>
        </w:rPr>
        <w:softHyphen/>
      </w:r>
      <w:r w:rsidRPr="00F0228E">
        <w:rPr>
          <w:rFonts w:ascii="GHEA Grapalat" w:hAnsi="GHEA Grapalat" w:cs="Sylfaen"/>
          <w:sz w:val="24"/>
          <w:szCs w:val="24"/>
          <w:lang w:val="hy-AM"/>
        </w:rPr>
        <w:t>վու</w:t>
      </w:r>
      <w:r w:rsidR="00F0228E">
        <w:rPr>
          <w:rFonts w:ascii="GHEA Grapalat" w:hAnsi="GHEA Grapalat" w:cs="Sylfaen"/>
          <w:sz w:val="24"/>
          <w:szCs w:val="24"/>
          <w:lang w:val="hy-AM"/>
        </w:rPr>
        <w:softHyphen/>
      </w:r>
      <w:r w:rsidRPr="00F0228E">
        <w:rPr>
          <w:rFonts w:ascii="GHEA Grapalat" w:hAnsi="GHEA Grapalat" w:cs="Sylfaen"/>
          <w:sz w:val="24"/>
          <w:szCs w:val="24"/>
          <w:lang w:val="hy-AM"/>
        </w:rPr>
        <w:t>թյունը</w:t>
      </w:r>
      <w:r w:rsidRPr="00F0228E">
        <w:rPr>
          <w:rFonts w:ascii="GHEA Grapalat" w:hAnsi="GHEA Grapalat"/>
          <w:sz w:val="24"/>
          <w:szCs w:val="24"/>
          <w:lang w:val="hy-AM"/>
        </w:rPr>
        <w:t xml:space="preserve"> </w:t>
      </w:r>
      <w:r w:rsidRPr="00F0228E">
        <w:rPr>
          <w:rFonts w:ascii="GHEA Grapalat" w:hAnsi="GHEA Grapalat" w:cs="Sylfaen"/>
          <w:sz w:val="24"/>
          <w:szCs w:val="24"/>
          <w:lang w:val="hy-AM"/>
        </w:rPr>
        <w:t>և</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դրա</w:t>
      </w:r>
      <w:r w:rsidRPr="00F0228E">
        <w:rPr>
          <w:rFonts w:ascii="GHEA Grapalat" w:hAnsi="GHEA Grapalat"/>
          <w:sz w:val="24"/>
          <w:szCs w:val="24"/>
          <w:lang w:val="hy-AM"/>
        </w:rPr>
        <w:t xml:space="preserve"> </w:t>
      </w:r>
      <w:r w:rsidRPr="00F0228E">
        <w:rPr>
          <w:rFonts w:ascii="GHEA Grapalat" w:hAnsi="GHEA Grapalat" w:cs="Sylfaen"/>
          <w:sz w:val="24"/>
          <w:szCs w:val="24"/>
          <w:lang w:val="hy-AM"/>
        </w:rPr>
        <w:t>աղբյուր</w:t>
      </w:r>
      <w:r w:rsidR="002515C5">
        <w:rPr>
          <w:rFonts w:ascii="GHEA Grapalat" w:hAnsi="GHEA Grapalat" w:cs="Sylfaen"/>
          <w:sz w:val="24"/>
          <w:szCs w:val="24"/>
          <w:lang w:val="hy-AM"/>
        </w:rPr>
        <w:softHyphen/>
      </w:r>
      <w:r w:rsidRPr="00F0228E">
        <w:rPr>
          <w:rFonts w:ascii="GHEA Grapalat" w:hAnsi="GHEA Grapalat" w:cs="Sylfaen"/>
          <w:sz w:val="24"/>
          <w:szCs w:val="24"/>
          <w:lang w:val="hy-AM"/>
        </w:rPr>
        <w:t>ները</w:t>
      </w:r>
      <w:r w:rsidRPr="00F0228E">
        <w:rPr>
          <w:rFonts w:ascii="GHEA Grapalat" w:hAnsi="GHEA Grapalat"/>
          <w:sz w:val="24"/>
          <w:szCs w:val="24"/>
          <w:lang w:val="hy-AM"/>
        </w:rPr>
        <w:t>:</w:t>
      </w:r>
    </w:p>
    <w:p w14:paraId="4609D415" w14:textId="77777777" w:rsidR="00F8013E" w:rsidRPr="00F0228E" w:rsidRDefault="00F8013E" w:rsidP="006512B2">
      <w:pPr>
        <w:spacing w:after="0" w:line="360" w:lineRule="auto"/>
        <w:ind w:firstLine="567"/>
        <w:jc w:val="both"/>
        <w:rPr>
          <w:rFonts w:ascii="GHEA Grapalat" w:hAnsi="GHEA Grapalat"/>
          <w:sz w:val="24"/>
          <w:szCs w:val="24"/>
          <w:lang w:val="hy-AM"/>
        </w:rPr>
      </w:pPr>
      <w:r w:rsidRPr="00F0228E">
        <w:rPr>
          <w:rFonts w:ascii="Courier New" w:hAnsi="Courier New" w:cs="Courier New"/>
          <w:sz w:val="24"/>
          <w:szCs w:val="24"/>
          <w:lang w:val="hy-AM"/>
        </w:rPr>
        <w:t> </w:t>
      </w:r>
    </w:p>
    <w:p w14:paraId="260D0151" w14:textId="77777777" w:rsidR="000F64F0" w:rsidRDefault="00F8013E" w:rsidP="000F64F0">
      <w:pPr>
        <w:spacing w:after="0" w:line="360" w:lineRule="auto"/>
        <w:ind w:firstLine="567"/>
        <w:jc w:val="both"/>
        <w:rPr>
          <w:rFonts w:ascii="GHEA Grapalat" w:hAnsi="GHEA Grapalat" w:cs="Sylfaen"/>
          <w:b/>
          <w:bCs/>
          <w:sz w:val="24"/>
          <w:szCs w:val="24"/>
          <w:lang w:val="hy-AM"/>
        </w:rPr>
      </w:pPr>
      <w:r w:rsidRPr="00F0228E">
        <w:rPr>
          <w:rFonts w:ascii="GHEA Grapalat" w:hAnsi="GHEA Grapalat" w:cs="Sylfaen"/>
          <w:b/>
          <w:bCs/>
          <w:sz w:val="24"/>
          <w:szCs w:val="24"/>
          <w:lang w:val="hy-AM"/>
        </w:rPr>
        <w:t xml:space="preserve">Հոդված </w:t>
      </w:r>
      <w:r w:rsidR="00C731DD" w:rsidRPr="005C7648">
        <w:rPr>
          <w:rFonts w:ascii="GHEA Grapalat" w:hAnsi="GHEA Grapalat" w:cs="Sylfaen"/>
          <w:b/>
          <w:bCs/>
          <w:sz w:val="24"/>
          <w:szCs w:val="24"/>
          <w:lang w:val="hy-AM"/>
        </w:rPr>
        <w:t>28</w:t>
      </w:r>
      <w:r w:rsidRPr="005009AC">
        <w:rPr>
          <w:rFonts w:ascii="GHEA Grapalat" w:hAnsi="GHEA Grapalat" w:cs="Sylfaen"/>
          <w:b/>
          <w:bCs/>
          <w:sz w:val="24"/>
          <w:szCs w:val="24"/>
          <w:lang w:val="hy-AM"/>
        </w:rPr>
        <w:t>. Մաքսային</w:t>
      </w:r>
      <w:r w:rsidRPr="005009AC">
        <w:rPr>
          <w:rFonts w:ascii="GHEA Grapalat" w:hAnsi="GHEA Grapalat"/>
          <w:b/>
          <w:bCs/>
          <w:sz w:val="24"/>
          <w:szCs w:val="24"/>
          <w:lang w:val="hy-AM"/>
        </w:rPr>
        <w:t xml:space="preserve"> </w:t>
      </w:r>
      <w:r w:rsidRPr="005009AC">
        <w:rPr>
          <w:rFonts w:ascii="GHEA Grapalat" w:hAnsi="GHEA Grapalat" w:cs="Sylfaen"/>
          <w:b/>
          <w:bCs/>
          <w:sz w:val="24"/>
          <w:szCs w:val="24"/>
          <w:lang w:val="hy-AM"/>
        </w:rPr>
        <w:t>մարմինների</w:t>
      </w:r>
      <w:r w:rsidRPr="005009AC">
        <w:rPr>
          <w:rFonts w:ascii="GHEA Grapalat" w:hAnsi="GHEA Grapalat"/>
          <w:b/>
          <w:bCs/>
          <w:sz w:val="24"/>
          <w:szCs w:val="24"/>
          <w:lang w:val="hy-AM"/>
        </w:rPr>
        <w:t xml:space="preserve"> </w:t>
      </w:r>
      <w:r w:rsidRPr="005009AC">
        <w:rPr>
          <w:rFonts w:ascii="GHEA Grapalat" w:hAnsi="GHEA Grapalat" w:cs="Sylfaen"/>
          <w:b/>
          <w:bCs/>
          <w:sz w:val="24"/>
          <w:szCs w:val="24"/>
          <w:lang w:val="hy-AM"/>
        </w:rPr>
        <w:t>կողմից</w:t>
      </w:r>
      <w:r w:rsidRPr="005009AC">
        <w:rPr>
          <w:rFonts w:ascii="GHEA Grapalat" w:hAnsi="GHEA Grapalat"/>
          <w:b/>
          <w:bCs/>
          <w:sz w:val="24"/>
          <w:szCs w:val="24"/>
          <w:lang w:val="hy-AM"/>
        </w:rPr>
        <w:t xml:space="preserve"> </w:t>
      </w:r>
      <w:r w:rsidR="00512EEA">
        <w:rPr>
          <w:rFonts w:ascii="GHEA Grapalat" w:hAnsi="GHEA Grapalat" w:cs="Sylfaen"/>
          <w:b/>
          <w:bCs/>
          <w:sz w:val="24"/>
          <w:szCs w:val="24"/>
          <w:lang w:val="hy-AM"/>
        </w:rPr>
        <w:t>Հայաստանի</w:t>
      </w:r>
      <w:r w:rsidR="000F64F0">
        <w:rPr>
          <w:rFonts w:ascii="GHEA Grapalat" w:hAnsi="GHEA Grapalat" w:cs="Sylfaen"/>
          <w:b/>
          <w:bCs/>
          <w:sz w:val="24"/>
          <w:szCs w:val="24"/>
          <w:lang w:val="hy-AM"/>
        </w:rPr>
        <w:t xml:space="preserve"> </w:t>
      </w:r>
      <w:r w:rsidR="00512EEA">
        <w:rPr>
          <w:rFonts w:ascii="GHEA Grapalat" w:hAnsi="GHEA Grapalat" w:cs="Sylfaen"/>
          <w:b/>
          <w:bCs/>
          <w:sz w:val="24"/>
          <w:szCs w:val="24"/>
          <w:lang w:val="hy-AM"/>
        </w:rPr>
        <w:t>Հանրապետությունից</w:t>
      </w:r>
    </w:p>
    <w:p w14:paraId="0FA54929" w14:textId="42ABB667" w:rsidR="00F8013E" w:rsidRPr="005009AC" w:rsidRDefault="00512EEA" w:rsidP="000F64F0">
      <w:pPr>
        <w:spacing w:after="0" w:line="360" w:lineRule="auto"/>
        <w:ind w:firstLine="2044"/>
        <w:jc w:val="both"/>
        <w:rPr>
          <w:rFonts w:ascii="GHEA Grapalat" w:hAnsi="GHEA Grapalat"/>
          <w:sz w:val="24"/>
          <w:szCs w:val="24"/>
          <w:lang w:val="hy-AM"/>
        </w:rPr>
      </w:pPr>
      <w:r>
        <w:rPr>
          <w:rFonts w:ascii="GHEA Grapalat" w:hAnsi="GHEA Grapalat" w:cs="Sylfaen"/>
          <w:b/>
          <w:bCs/>
          <w:sz w:val="24"/>
          <w:szCs w:val="24"/>
          <w:lang w:val="hy-AM"/>
        </w:rPr>
        <w:t>ա</w:t>
      </w:r>
      <w:r w:rsidRPr="00226F14">
        <w:rPr>
          <w:rFonts w:ascii="GHEA Grapalat" w:hAnsi="GHEA Grapalat" w:cs="Sylfaen"/>
          <w:b/>
          <w:bCs/>
          <w:sz w:val="24"/>
          <w:szCs w:val="24"/>
          <w:lang w:val="hy-AM"/>
        </w:rPr>
        <w:t>րտահան</w:t>
      </w:r>
      <w:r>
        <w:rPr>
          <w:rFonts w:ascii="GHEA Grapalat" w:hAnsi="GHEA Grapalat" w:cs="Sylfaen"/>
          <w:b/>
          <w:bCs/>
          <w:sz w:val="24"/>
          <w:szCs w:val="24"/>
          <w:lang w:val="hy-AM"/>
        </w:rPr>
        <w:t>վող ապրանքների</w:t>
      </w:r>
      <w:r w:rsidRPr="006512B2">
        <w:rPr>
          <w:rFonts w:ascii="GHEA Grapalat" w:hAnsi="GHEA Grapalat"/>
          <w:b/>
          <w:bCs/>
          <w:sz w:val="24"/>
          <w:szCs w:val="24"/>
          <w:lang w:val="hy-AM"/>
        </w:rPr>
        <w:t xml:space="preserve"> </w:t>
      </w:r>
      <w:r w:rsidR="00F8013E" w:rsidRPr="005009AC">
        <w:rPr>
          <w:rFonts w:ascii="GHEA Grapalat" w:hAnsi="GHEA Grapalat" w:cs="Sylfaen"/>
          <w:b/>
          <w:bCs/>
          <w:sz w:val="24"/>
          <w:szCs w:val="24"/>
          <w:lang w:val="hy-AM"/>
        </w:rPr>
        <w:t>մաքսային</w:t>
      </w:r>
      <w:r w:rsidR="000F64F0">
        <w:rPr>
          <w:rFonts w:ascii="GHEA Grapalat" w:hAnsi="GHEA Grapalat" w:cs="Sylfaen"/>
          <w:b/>
          <w:bCs/>
          <w:sz w:val="24"/>
          <w:szCs w:val="24"/>
          <w:lang w:val="hy-AM"/>
        </w:rPr>
        <w:t xml:space="preserve"> </w:t>
      </w:r>
      <w:r w:rsidR="00F8013E" w:rsidRPr="005009AC">
        <w:rPr>
          <w:rFonts w:ascii="GHEA Grapalat" w:hAnsi="GHEA Grapalat" w:cs="Sylfaen"/>
          <w:b/>
          <w:bCs/>
          <w:sz w:val="24"/>
          <w:szCs w:val="24"/>
          <w:lang w:val="hy-AM"/>
        </w:rPr>
        <w:t>արժեքի</w:t>
      </w:r>
      <w:r w:rsidR="00F8013E" w:rsidRPr="005009AC">
        <w:rPr>
          <w:rFonts w:ascii="GHEA Grapalat" w:hAnsi="GHEA Grapalat"/>
          <w:b/>
          <w:bCs/>
          <w:sz w:val="24"/>
          <w:szCs w:val="24"/>
          <w:lang w:val="hy-AM"/>
        </w:rPr>
        <w:t xml:space="preserve"> </w:t>
      </w:r>
      <w:r w:rsidR="00F8013E" w:rsidRPr="005009AC">
        <w:rPr>
          <w:rFonts w:ascii="GHEA Grapalat" w:hAnsi="GHEA Grapalat" w:cs="Sylfaen"/>
          <w:b/>
          <w:bCs/>
          <w:sz w:val="24"/>
          <w:szCs w:val="24"/>
          <w:lang w:val="hy-AM"/>
        </w:rPr>
        <w:t>որոշումը</w:t>
      </w:r>
    </w:p>
    <w:p w14:paraId="52F45E45" w14:textId="3F5ABB36" w:rsidR="00F8013E" w:rsidRPr="005009AC" w:rsidRDefault="00F8013E" w:rsidP="0019208B">
      <w:pPr>
        <w:numPr>
          <w:ilvl w:val="0"/>
          <w:numId w:val="34"/>
        </w:numPr>
        <w:tabs>
          <w:tab w:val="left" w:pos="851"/>
        </w:tabs>
        <w:spacing w:after="0" w:line="360" w:lineRule="auto"/>
        <w:ind w:left="0" w:firstLine="567"/>
        <w:jc w:val="both"/>
        <w:rPr>
          <w:rFonts w:ascii="GHEA Grapalat" w:hAnsi="GHEA Grapalat"/>
          <w:sz w:val="24"/>
          <w:szCs w:val="24"/>
          <w:lang w:val="hy-AM"/>
        </w:rPr>
      </w:pPr>
      <w:r w:rsidRPr="005009AC">
        <w:rPr>
          <w:rFonts w:ascii="GHEA Grapalat" w:hAnsi="GHEA Grapalat" w:cs="Sylfaen"/>
          <w:sz w:val="24"/>
          <w:szCs w:val="24"/>
          <w:lang w:val="hy-AM"/>
        </w:rPr>
        <w:t>Սույն</w:t>
      </w:r>
      <w:r w:rsidRPr="005009AC">
        <w:rPr>
          <w:rFonts w:ascii="GHEA Grapalat" w:hAnsi="GHEA Grapalat"/>
          <w:sz w:val="24"/>
          <w:szCs w:val="24"/>
          <w:lang w:val="hy-AM"/>
        </w:rPr>
        <w:t xml:space="preserve"> </w:t>
      </w:r>
      <w:r w:rsidRPr="005009AC">
        <w:rPr>
          <w:rFonts w:ascii="GHEA Grapalat" w:hAnsi="GHEA Grapalat" w:cs="Sylfaen"/>
          <w:sz w:val="24"/>
          <w:szCs w:val="24"/>
          <w:lang w:val="hy-AM"/>
        </w:rPr>
        <w:t>օրենքի</w:t>
      </w:r>
      <w:r w:rsidRPr="005009AC">
        <w:rPr>
          <w:rFonts w:ascii="GHEA Grapalat" w:hAnsi="GHEA Grapalat"/>
          <w:sz w:val="24"/>
          <w:szCs w:val="24"/>
          <w:lang w:val="hy-AM"/>
        </w:rPr>
        <w:t xml:space="preserve"> </w:t>
      </w:r>
      <w:r w:rsidR="0071406F" w:rsidRPr="005C7648">
        <w:rPr>
          <w:rFonts w:ascii="GHEA Grapalat" w:hAnsi="GHEA Grapalat"/>
          <w:sz w:val="24"/>
          <w:szCs w:val="24"/>
          <w:lang w:val="hy-AM"/>
        </w:rPr>
        <w:t>27</w:t>
      </w:r>
      <w:r w:rsidR="0071406F" w:rsidRPr="005C7648">
        <w:rPr>
          <w:rFonts w:ascii="GHEA Grapalat" w:hAnsi="GHEA Grapalat" w:cs="Sylfaen"/>
          <w:sz w:val="24"/>
          <w:szCs w:val="24"/>
          <w:lang w:val="hy-AM"/>
        </w:rPr>
        <w:t>-</w:t>
      </w:r>
      <w:r w:rsidR="0071406F">
        <w:rPr>
          <w:rFonts w:ascii="GHEA Grapalat" w:hAnsi="GHEA Grapalat" w:cs="Sylfaen"/>
          <w:sz w:val="24"/>
          <w:szCs w:val="24"/>
          <w:lang w:val="hy-AM"/>
        </w:rPr>
        <w:t>րդ</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հոդվածի</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համաձայն՝</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մաքսային</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արժեքի</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որոշման</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ժամանակ</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սույն</w:t>
      </w:r>
      <w:r w:rsidRPr="005009AC">
        <w:rPr>
          <w:rFonts w:ascii="GHEA Grapalat" w:hAnsi="GHEA Grapalat"/>
          <w:sz w:val="24"/>
          <w:szCs w:val="24"/>
          <w:lang w:val="hy-AM"/>
        </w:rPr>
        <w:t xml:space="preserve"> </w:t>
      </w:r>
      <w:r w:rsidRPr="005009AC">
        <w:rPr>
          <w:rFonts w:ascii="GHEA Grapalat" w:hAnsi="GHEA Grapalat" w:cs="Sylfaen"/>
          <w:sz w:val="24"/>
          <w:szCs w:val="24"/>
          <w:lang w:val="hy-AM"/>
        </w:rPr>
        <w:t>օրենքի</w:t>
      </w:r>
      <w:r w:rsidRPr="005009AC">
        <w:rPr>
          <w:rFonts w:ascii="GHEA Grapalat" w:hAnsi="GHEA Grapalat"/>
          <w:sz w:val="24"/>
          <w:szCs w:val="24"/>
          <w:lang w:val="hy-AM"/>
        </w:rPr>
        <w:t xml:space="preserve"> </w:t>
      </w:r>
      <w:r w:rsidR="00D35EAC">
        <w:rPr>
          <w:rFonts w:ascii="GHEA Grapalat" w:hAnsi="GHEA Grapalat"/>
          <w:sz w:val="24"/>
          <w:szCs w:val="24"/>
          <w:lang w:val="hy-AM"/>
        </w:rPr>
        <w:t>25</w:t>
      </w:r>
      <w:r w:rsidRPr="005009AC">
        <w:rPr>
          <w:rFonts w:ascii="GHEA Grapalat" w:hAnsi="GHEA Grapalat"/>
          <w:sz w:val="24"/>
          <w:szCs w:val="24"/>
          <w:lang w:val="hy-AM"/>
        </w:rPr>
        <w:t>-</w:t>
      </w:r>
      <w:r w:rsidRPr="005009AC">
        <w:rPr>
          <w:rFonts w:ascii="GHEA Grapalat" w:hAnsi="GHEA Grapalat" w:cs="Sylfaen"/>
          <w:sz w:val="24"/>
          <w:szCs w:val="24"/>
          <w:lang w:val="hy-AM"/>
        </w:rPr>
        <w:t>րդ</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հոդվածով</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սահմանված</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ծախսերի</w:t>
      </w:r>
      <w:r w:rsidRPr="005009AC">
        <w:rPr>
          <w:rFonts w:ascii="GHEA Grapalat" w:hAnsi="GHEA Grapalat"/>
          <w:sz w:val="24"/>
          <w:szCs w:val="24"/>
          <w:lang w:val="hy-AM"/>
        </w:rPr>
        <w:t xml:space="preserve"> </w:t>
      </w:r>
      <w:r w:rsidRPr="005009AC">
        <w:rPr>
          <w:rFonts w:ascii="GHEA Grapalat" w:hAnsi="GHEA Grapalat" w:cs="Sylfaen"/>
          <w:sz w:val="24"/>
          <w:szCs w:val="24"/>
          <w:lang w:val="hy-AM"/>
        </w:rPr>
        <w:t>և</w:t>
      </w:r>
      <w:r w:rsidRPr="005009AC">
        <w:rPr>
          <w:rFonts w:ascii="GHEA Grapalat" w:hAnsi="GHEA Grapalat"/>
          <w:sz w:val="24"/>
          <w:szCs w:val="24"/>
          <w:lang w:val="hy-AM"/>
        </w:rPr>
        <w:t xml:space="preserve"> </w:t>
      </w:r>
      <w:r w:rsidR="00787886" w:rsidRPr="005009AC">
        <w:rPr>
          <w:rFonts w:ascii="GHEA Grapalat" w:hAnsi="GHEA Grapalat"/>
          <w:sz w:val="24"/>
          <w:szCs w:val="24"/>
          <w:lang w:val="hy-AM"/>
        </w:rPr>
        <w:t>2</w:t>
      </w:r>
      <w:r w:rsidR="003935D2" w:rsidRPr="005009AC">
        <w:rPr>
          <w:rFonts w:ascii="GHEA Grapalat" w:hAnsi="GHEA Grapalat"/>
          <w:sz w:val="24"/>
          <w:szCs w:val="24"/>
          <w:lang w:val="hy-AM"/>
        </w:rPr>
        <w:t>6</w:t>
      </w:r>
      <w:r w:rsidRPr="005009AC">
        <w:rPr>
          <w:rFonts w:ascii="GHEA Grapalat" w:hAnsi="GHEA Grapalat"/>
          <w:sz w:val="24"/>
          <w:szCs w:val="24"/>
          <w:lang w:val="hy-AM"/>
        </w:rPr>
        <w:t>-</w:t>
      </w:r>
      <w:r w:rsidRPr="005009AC">
        <w:rPr>
          <w:rFonts w:ascii="GHEA Grapalat" w:hAnsi="GHEA Grapalat" w:cs="Sylfaen"/>
          <w:sz w:val="24"/>
          <w:szCs w:val="24"/>
          <w:lang w:val="hy-AM"/>
        </w:rPr>
        <w:t>րդ</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հոդվածով</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նախատեսված</w:t>
      </w:r>
      <w:r w:rsidRPr="005009AC">
        <w:rPr>
          <w:rFonts w:ascii="GHEA Grapalat" w:hAnsi="GHEA Grapalat"/>
          <w:sz w:val="24"/>
          <w:szCs w:val="24"/>
          <w:lang w:val="hy-AM"/>
        </w:rPr>
        <w:t xml:space="preserve"> </w:t>
      </w:r>
      <w:r w:rsidRPr="005009AC">
        <w:rPr>
          <w:rFonts w:ascii="GHEA Grapalat" w:hAnsi="GHEA Grapalat" w:cs="Sylfaen"/>
          <w:sz w:val="24"/>
          <w:szCs w:val="24"/>
          <w:lang w:val="hy-AM"/>
        </w:rPr>
        <w:lastRenderedPageBreak/>
        <w:t>տեղեկությունների</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բացակայությամբ</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պայմանավորված</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մաքսային</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արժեքի</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որոշման</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անհնարինության</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դեպքում</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մաքսային</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արժեքը</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որոշում</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են</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մաքսային</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մարմինները</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սույն</w:t>
      </w:r>
      <w:r w:rsidRPr="005009AC">
        <w:rPr>
          <w:rFonts w:ascii="GHEA Grapalat" w:hAnsi="GHEA Grapalat"/>
          <w:sz w:val="24"/>
          <w:szCs w:val="24"/>
          <w:lang w:val="hy-AM"/>
        </w:rPr>
        <w:t xml:space="preserve"> </w:t>
      </w:r>
      <w:r w:rsidRPr="005009AC">
        <w:rPr>
          <w:rFonts w:ascii="GHEA Grapalat" w:hAnsi="GHEA Grapalat" w:cs="Sylfaen"/>
          <w:sz w:val="24"/>
          <w:szCs w:val="24"/>
          <w:lang w:val="hy-AM"/>
        </w:rPr>
        <w:t>օրենքի</w:t>
      </w:r>
      <w:r w:rsidRPr="005009AC">
        <w:rPr>
          <w:rFonts w:ascii="GHEA Grapalat" w:hAnsi="GHEA Grapalat"/>
          <w:sz w:val="24"/>
          <w:szCs w:val="24"/>
          <w:lang w:val="hy-AM"/>
        </w:rPr>
        <w:t xml:space="preserve"> </w:t>
      </w:r>
      <w:r w:rsidR="00D51841">
        <w:rPr>
          <w:rFonts w:ascii="GHEA Grapalat" w:hAnsi="GHEA Grapalat"/>
          <w:sz w:val="24"/>
          <w:szCs w:val="24"/>
          <w:lang w:val="hy-AM"/>
        </w:rPr>
        <w:t>34</w:t>
      </w:r>
      <w:r w:rsidRPr="005009AC">
        <w:rPr>
          <w:rFonts w:ascii="GHEA Grapalat" w:hAnsi="GHEA Grapalat"/>
          <w:sz w:val="24"/>
          <w:szCs w:val="24"/>
          <w:lang w:val="hy-AM"/>
        </w:rPr>
        <w:t>-</w:t>
      </w:r>
      <w:r w:rsidRPr="005009AC">
        <w:rPr>
          <w:rFonts w:ascii="GHEA Grapalat" w:hAnsi="GHEA Grapalat" w:cs="Sylfaen"/>
          <w:sz w:val="24"/>
          <w:szCs w:val="24"/>
          <w:lang w:val="hy-AM"/>
        </w:rPr>
        <w:t>րդ</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հոդվածով</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սահմանված</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հերթականությամբ</w:t>
      </w:r>
      <w:r w:rsidRPr="005009AC">
        <w:rPr>
          <w:rFonts w:ascii="GHEA Grapalat" w:hAnsi="GHEA Grapalat"/>
          <w:sz w:val="24"/>
          <w:szCs w:val="24"/>
          <w:lang w:val="hy-AM"/>
        </w:rPr>
        <w:t>:</w:t>
      </w:r>
    </w:p>
    <w:p w14:paraId="03D155A3" w14:textId="77777777" w:rsidR="00F8013E" w:rsidRPr="00F16B4F" w:rsidRDefault="00F8013E" w:rsidP="0019208B">
      <w:pPr>
        <w:numPr>
          <w:ilvl w:val="0"/>
          <w:numId w:val="34"/>
        </w:numPr>
        <w:tabs>
          <w:tab w:val="left" w:pos="851"/>
        </w:tabs>
        <w:spacing w:after="0" w:line="360" w:lineRule="auto"/>
        <w:ind w:left="0" w:firstLine="567"/>
        <w:jc w:val="both"/>
        <w:rPr>
          <w:rFonts w:ascii="GHEA Grapalat" w:hAnsi="GHEA Grapalat"/>
          <w:sz w:val="24"/>
          <w:szCs w:val="24"/>
          <w:lang w:val="hy-AM"/>
        </w:rPr>
      </w:pPr>
      <w:r w:rsidRPr="00F16B4F">
        <w:rPr>
          <w:rFonts w:ascii="GHEA Grapalat" w:hAnsi="GHEA Grapalat"/>
          <w:sz w:val="24"/>
          <w:szCs w:val="24"/>
          <w:lang w:val="hy-AM"/>
        </w:rPr>
        <w:t>Սույն հոդվածի 1-ին մասին համապատասխան մաքսային արժեքի որոշման և ապրանքների ներմուծման ժամանակ մաքսային արժեքի որոշման նպատակով մաքսային մարմիններն օգտվում են ինչպես իրենց տրամադրության տակ եղած, այնպես էլ հայտա</w:t>
      </w:r>
      <w:r w:rsidR="00F16B4F">
        <w:rPr>
          <w:rFonts w:ascii="GHEA Grapalat" w:hAnsi="GHEA Grapalat"/>
          <w:sz w:val="24"/>
          <w:szCs w:val="24"/>
          <w:lang w:val="hy-AM"/>
        </w:rPr>
        <w:softHyphen/>
      </w:r>
      <w:r w:rsidRPr="00F16B4F">
        <w:rPr>
          <w:rFonts w:ascii="GHEA Grapalat" w:hAnsi="GHEA Grapalat"/>
          <w:sz w:val="24"/>
          <w:szCs w:val="24"/>
          <w:lang w:val="hy-AM"/>
        </w:rPr>
        <w:t>րա</w:t>
      </w:r>
      <w:r w:rsidR="00F16B4F">
        <w:rPr>
          <w:rFonts w:ascii="GHEA Grapalat" w:hAnsi="GHEA Grapalat"/>
          <w:sz w:val="24"/>
          <w:szCs w:val="24"/>
          <w:lang w:val="hy-AM"/>
        </w:rPr>
        <w:softHyphen/>
      </w:r>
      <w:r w:rsidRPr="00F16B4F">
        <w:rPr>
          <w:rFonts w:ascii="GHEA Grapalat" w:hAnsi="GHEA Grapalat"/>
          <w:sz w:val="24"/>
          <w:szCs w:val="24"/>
          <w:lang w:val="hy-AM"/>
        </w:rPr>
        <w:t>րա</w:t>
      </w:r>
      <w:r w:rsidR="00F16B4F">
        <w:rPr>
          <w:rFonts w:ascii="GHEA Grapalat" w:hAnsi="GHEA Grapalat"/>
          <w:sz w:val="24"/>
          <w:szCs w:val="24"/>
          <w:lang w:val="hy-AM"/>
        </w:rPr>
        <w:softHyphen/>
      </w:r>
      <w:r w:rsidRPr="00F16B4F">
        <w:rPr>
          <w:rFonts w:ascii="GHEA Grapalat" w:hAnsi="GHEA Grapalat"/>
          <w:sz w:val="24"/>
          <w:szCs w:val="24"/>
          <w:lang w:val="hy-AM"/>
        </w:rPr>
        <w:t>տուի տրամադրած և Հայաստանի Հանրապետության և օտարերկրյա պետական մարմիններից, ինչպես նաև օրենքով չարգելված այլ աղբյուրներից ստացված տեղե</w:t>
      </w:r>
      <w:r w:rsidR="00F16B4F">
        <w:rPr>
          <w:rFonts w:ascii="GHEA Grapalat" w:hAnsi="GHEA Grapalat"/>
          <w:sz w:val="24"/>
          <w:szCs w:val="24"/>
          <w:lang w:val="hy-AM"/>
        </w:rPr>
        <w:softHyphen/>
      </w:r>
      <w:r w:rsidRPr="00F16B4F">
        <w:rPr>
          <w:rFonts w:ascii="GHEA Grapalat" w:hAnsi="GHEA Grapalat"/>
          <w:sz w:val="24"/>
          <w:szCs w:val="24"/>
          <w:lang w:val="hy-AM"/>
        </w:rPr>
        <w:t>կատվու</w:t>
      </w:r>
      <w:r w:rsidR="00F16B4F">
        <w:rPr>
          <w:rFonts w:ascii="GHEA Grapalat" w:hAnsi="GHEA Grapalat"/>
          <w:sz w:val="24"/>
          <w:szCs w:val="24"/>
          <w:lang w:val="hy-AM"/>
        </w:rPr>
        <w:softHyphen/>
      </w:r>
      <w:r w:rsidRPr="00F16B4F">
        <w:rPr>
          <w:rFonts w:ascii="GHEA Grapalat" w:hAnsi="GHEA Grapalat"/>
          <w:sz w:val="24"/>
          <w:szCs w:val="24"/>
          <w:lang w:val="hy-AM"/>
        </w:rPr>
        <w:t xml:space="preserve">թյունից: </w:t>
      </w:r>
    </w:p>
    <w:p w14:paraId="10CEF628" w14:textId="77777777" w:rsidR="00F8013E" w:rsidRPr="005009AC" w:rsidRDefault="00F8013E" w:rsidP="0019208B">
      <w:pPr>
        <w:numPr>
          <w:ilvl w:val="0"/>
          <w:numId w:val="34"/>
        </w:numPr>
        <w:tabs>
          <w:tab w:val="left" w:pos="851"/>
        </w:tabs>
        <w:spacing w:after="0" w:line="360" w:lineRule="auto"/>
        <w:ind w:left="0" w:firstLine="567"/>
        <w:jc w:val="both"/>
        <w:rPr>
          <w:rFonts w:ascii="GHEA Grapalat" w:hAnsi="GHEA Grapalat"/>
          <w:sz w:val="24"/>
          <w:szCs w:val="24"/>
          <w:lang w:val="hy-AM"/>
        </w:rPr>
      </w:pPr>
      <w:r w:rsidRPr="00574D22">
        <w:rPr>
          <w:rFonts w:ascii="GHEA Grapalat" w:hAnsi="GHEA Grapalat"/>
          <w:sz w:val="24"/>
          <w:szCs w:val="24"/>
          <w:lang w:val="hy-AM"/>
        </w:rPr>
        <w:t xml:space="preserve">Հայաստանի Հանրապետության պետական մարմինների կողմից Հայաստանի Հանրապետության մաքսային մարմիններին սույն </w:t>
      </w:r>
      <w:r w:rsidR="003935D2" w:rsidRPr="00574D22">
        <w:rPr>
          <w:rFonts w:ascii="GHEA Grapalat" w:hAnsi="GHEA Grapalat"/>
          <w:sz w:val="24"/>
          <w:szCs w:val="24"/>
          <w:lang w:val="hy-AM"/>
        </w:rPr>
        <w:t>հոդվածով</w:t>
      </w:r>
      <w:r w:rsidRPr="00574D22">
        <w:rPr>
          <w:rFonts w:ascii="GHEA Grapalat" w:hAnsi="GHEA Grapalat"/>
          <w:sz w:val="24"/>
          <w:szCs w:val="24"/>
          <w:lang w:val="hy-AM"/>
        </w:rPr>
        <w:t xml:space="preserve"> նախատեսված նպատակով տեղեկատվության տրամա</w:t>
      </w:r>
      <w:r w:rsidRPr="00574D22">
        <w:rPr>
          <w:rFonts w:ascii="GHEA Grapalat" w:hAnsi="GHEA Grapalat" w:cs="Sylfaen"/>
          <w:sz w:val="24"/>
          <w:szCs w:val="24"/>
          <w:lang w:val="hy-AM"/>
        </w:rPr>
        <w:t>դրման</w:t>
      </w:r>
      <w:r w:rsidRPr="00574D22">
        <w:rPr>
          <w:rFonts w:ascii="GHEA Grapalat" w:hAnsi="GHEA Grapalat"/>
          <w:sz w:val="24"/>
          <w:szCs w:val="24"/>
          <w:lang w:val="hy-AM"/>
        </w:rPr>
        <w:t xml:space="preserve"> </w:t>
      </w:r>
      <w:r w:rsidRPr="00574D22">
        <w:rPr>
          <w:rFonts w:ascii="GHEA Grapalat" w:hAnsi="GHEA Grapalat" w:cs="Sylfaen"/>
          <w:sz w:val="24"/>
          <w:szCs w:val="24"/>
          <w:lang w:val="hy-AM"/>
        </w:rPr>
        <w:t>կարգը</w:t>
      </w:r>
      <w:r w:rsidRPr="00574D22">
        <w:rPr>
          <w:rFonts w:ascii="GHEA Grapalat" w:hAnsi="GHEA Grapalat"/>
          <w:sz w:val="24"/>
          <w:szCs w:val="24"/>
          <w:lang w:val="hy-AM"/>
        </w:rPr>
        <w:t xml:space="preserve"> </w:t>
      </w:r>
      <w:r w:rsidRPr="00574D22">
        <w:rPr>
          <w:rFonts w:ascii="GHEA Grapalat" w:hAnsi="GHEA Grapalat" w:cs="Sylfaen"/>
          <w:sz w:val="24"/>
          <w:szCs w:val="24"/>
          <w:lang w:val="hy-AM"/>
        </w:rPr>
        <w:t>սահմանում</w:t>
      </w:r>
      <w:r w:rsidRPr="00574D22">
        <w:rPr>
          <w:rFonts w:ascii="GHEA Grapalat" w:hAnsi="GHEA Grapalat"/>
          <w:sz w:val="24"/>
          <w:szCs w:val="24"/>
          <w:lang w:val="hy-AM"/>
        </w:rPr>
        <w:t xml:space="preserve"> </w:t>
      </w:r>
      <w:r w:rsidRPr="00574D22">
        <w:rPr>
          <w:rFonts w:ascii="GHEA Grapalat" w:hAnsi="GHEA Grapalat" w:cs="Sylfaen"/>
          <w:sz w:val="24"/>
          <w:szCs w:val="24"/>
          <w:lang w:val="hy-AM"/>
        </w:rPr>
        <w:t>է</w:t>
      </w:r>
      <w:r w:rsidRPr="00574D22">
        <w:rPr>
          <w:rFonts w:ascii="GHEA Grapalat" w:hAnsi="GHEA Grapalat"/>
          <w:sz w:val="24"/>
          <w:szCs w:val="24"/>
          <w:lang w:val="hy-AM"/>
        </w:rPr>
        <w:t xml:space="preserve"> </w:t>
      </w:r>
      <w:r w:rsidR="007238ED">
        <w:rPr>
          <w:rFonts w:ascii="GHEA Grapalat" w:hAnsi="GHEA Grapalat" w:cs="Sylfaen"/>
          <w:sz w:val="24"/>
          <w:szCs w:val="24"/>
          <w:lang w:val="hy-AM"/>
        </w:rPr>
        <w:t>Կ</w:t>
      </w:r>
      <w:r w:rsidRPr="005009AC">
        <w:rPr>
          <w:rFonts w:ascii="GHEA Grapalat" w:hAnsi="GHEA Grapalat" w:cs="Sylfaen"/>
          <w:sz w:val="24"/>
          <w:szCs w:val="24"/>
          <w:lang w:val="hy-AM"/>
        </w:rPr>
        <w:t>առավարությունը</w:t>
      </w:r>
      <w:r w:rsidRPr="005009AC">
        <w:rPr>
          <w:rFonts w:ascii="GHEA Grapalat" w:hAnsi="GHEA Grapalat"/>
          <w:sz w:val="24"/>
          <w:szCs w:val="24"/>
          <w:lang w:val="hy-AM"/>
        </w:rPr>
        <w:t>:</w:t>
      </w:r>
    </w:p>
    <w:p w14:paraId="6EC608E3" w14:textId="77777777" w:rsidR="00F8013E" w:rsidRPr="005009AC" w:rsidRDefault="00F8013E" w:rsidP="00D51841">
      <w:pPr>
        <w:spacing w:after="0" w:line="240" w:lineRule="auto"/>
        <w:ind w:firstLine="562"/>
        <w:jc w:val="both"/>
        <w:rPr>
          <w:rFonts w:ascii="GHEA Grapalat" w:hAnsi="GHEA Grapalat"/>
          <w:sz w:val="24"/>
          <w:szCs w:val="24"/>
          <w:lang w:val="hy-AM"/>
        </w:rPr>
      </w:pPr>
      <w:r w:rsidRPr="005009AC">
        <w:rPr>
          <w:rFonts w:ascii="Courier New" w:hAnsi="Courier New" w:cs="Courier New"/>
          <w:sz w:val="24"/>
          <w:szCs w:val="24"/>
          <w:lang w:val="hy-AM"/>
        </w:rPr>
        <w:t> </w:t>
      </w:r>
    </w:p>
    <w:p w14:paraId="3E4FDAAF" w14:textId="037A09AD" w:rsidR="00512EEA" w:rsidRDefault="00F8013E" w:rsidP="006512B2">
      <w:pPr>
        <w:spacing w:after="0" w:line="360" w:lineRule="auto"/>
        <w:ind w:firstLine="567"/>
        <w:jc w:val="both"/>
        <w:rPr>
          <w:rFonts w:ascii="GHEA Grapalat" w:hAnsi="GHEA Grapalat" w:cs="Sylfaen"/>
          <w:b/>
          <w:bCs/>
          <w:sz w:val="24"/>
          <w:szCs w:val="24"/>
          <w:lang w:val="hy-AM"/>
        </w:rPr>
      </w:pPr>
      <w:r w:rsidRPr="005009AC">
        <w:rPr>
          <w:rFonts w:ascii="GHEA Grapalat" w:hAnsi="GHEA Grapalat" w:cs="Sylfaen"/>
          <w:b/>
          <w:bCs/>
          <w:sz w:val="24"/>
          <w:szCs w:val="24"/>
          <w:lang w:val="hy-AM"/>
        </w:rPr>
        <w:t xml:space="preserve">Հոդված </w:t>
      </w:r>
      <w:r w:rsidR="00C731DD" w:rsidRPr="005C7648">
        <w:rPr>
          <w:rFonts w:ascii="GHEA Grapalat" w:hAnsi="GHEA Grapalat" w:cs="Sylfaen"/>
          <w:b/>
          <w:bCs/>
          <w:sz w:val="24"/>
          <w:szCs w:val="24"/>
          <w:lang w:val="hy-AM"/>
        </w:rPr>
        <w:t>29</w:t>
      </w:r>
      <w:r w:rsidRPr="005009AC">
        <w:rPr>
          <w:rFonts w:ascii="GHEA Grapalat" w:hAnsi="GHEA Grapalat" w:cs="Sylfaen"/>
          <w:b/>
          <w:bCs/>
          <w:sz w:val="24"/>
          <w:szCs w:val="24"/>
          <w:lang w:val="hy-AM"/>
        </w:rPr>
        <w:t xml:space="preserve">. </w:t>
      </w:r>
      <w:r w:rsidR="00512EEA">
        <w:rPr>
          <w:rFonts w:ascii="GHEA Grapalat" w:hAnsi="GHEA Grapalat" w:cs="Sylfaen"/>
          <w:b/>
          <w:bCs/>
          <w:sz w:val="24"/>
          <w:szCs w:val="24"/>
          <w:lang w:val="hy-AM"/>
        </w:rPr>
        <w:t>Հայաստանի Հանրապետությունից ա</w:t>
      </w:r>
      <w:r w:rsidR="00512EEA" w:rsidRPr="00226F14">
        <w:rPr>
          <w:rFonts w:ascii="GHEA Grapalat" w:hAnsi="GHEA Grapalat" w:cs="Sylfaen"/>
          <w:b/>
          <w:bCs/>
          <w:sz w:val="24"/>
          <w:szCs w:val="24"/>
          <w:lang w:val="hy-AM"/>
        </w:rPr>
        <w:t>րտահան</w:t>
      </w:r>
      <w:r w:rsidR="00512EEA">
        <w:rPr>
          <w:rFonts w:ascii="GHEA Grapalat" w:hAnsi="GHEA Grapalat" w:cs="Sylfaen"/>
          <w:b/>
          <w:bCs/>
          <w:sz w:val="24"/>
          <w:szCs w:val="24"/>
          <w:lang w:val="hy-AM"/>
        </w:rPr>
        <w:t>վող ապրանքների</w:t>
      </w:r>
    </w:p>
    <w:p w14:paraId="4CE4383F" w14:textId="78B3B80A" w:rsidR="00F8013E" w:rsidRPr="005009AC" w:rsidRDefault="00F8013E" w:rsidP="00300641">
      <w:pPr>
        <w:spacing w:after="0" w:line="360" w:lineRule="auto"/>
        <w:ind w:firstLine="1980"/>
        <w:jc w:val="both"/>
        <w:rPr>
          <w:rFonts w:ascii="GHEA Grapalat" w:hAnsi="GHEA Grapalat"/>
          <w:sz w:val="24"/>
          <w:szCs w:val="24"/>
          <w:lang w:val="hy-AM"/>
        </w:rPr>
      </w:pPr>
      <w:r w:rsidRPr="005009AC">
        <w:rPr>
          <w:rFonts w:ascii="GHEA Grapalat" w:hAnsi="GHEA Grapalat" w:cs="Sylfaen"/>
          <w:b/>
          <w:bCs/>
          <w:sz w:val="24"/>
          <w:szCs w:val="24"/>
          <w:lang w:val="hy-AM"/>
        </w:rPr>
        <w:t>մաքսային</w:t>
      </w:r>
      <w:r w:rsidRPr="005009AC">
        <w:rPr>
          <w:rFonts w:ascii="GHEA Grapalat" w:hAnsi="GHEA Grapalat"/>
          <w:b/>
          <w:bCs/>
          <w:sz w:val="24"/>
          <w:szCs w:val="24"/>
          <w:lang w:val="hy-AM"/>
        </w:rPr>
        <w:t xml:space="preserve"> </w:t>
      </w:r>
      <w:r w:rsidRPr="005009AC">
        <w:rPr>
          <w:rFonts w:ascii="GHEA Grapalat" w:hAnsi="GHEA Grapalat" w:cs="Sylfaen"/>
          <w:b/>
          <w:bCs/>
          <w:sz w:val="24"/>
          <w:szCs w:val="24"/>
          <w:lang w:val="hy-AM"/>
        </w:rPr>
        <w:t>արժեքի</w:t>
      </w:r>
      <w:r w:rsidRPr="005009AC">
        <w:rPr>
          <w:rFonts w:ascii="GHEA Grapalat" w:hAnsi="GHEA Grapalat"/>
          <w:b/>
          <w:bCs/>
          <w:sz w:val="24"/>
          <w:szCs w:val="24"/>
          <w:lang w:val="hy-AM"/>
        </w:rPr>
        <w:t xml:space="preserve"> </w:t>
      </w:r>
      <w:r w:rsidRPr="005009AC">
        <w:rPr>
          <w:rFonts w:ascii="GHEA Grapalat" w:hAnsi="GHEA Grapalat" w:cs="Sylfaen"/>
          <w:b/>
          <w:bCs/>
          <w:sz w:val="24"/>
          <w:szCs w:val="24"/>
          <w:lang w:val="hy-AM"/>
        </w:rPr>
        <w:t>որոշումը՝</w:t>
      </w:r>
      <w:r w:rsidRPr="005009AC">
        <w:rPr>
          <w:rFonts w:ascii="GHEA Grapalat" w:hAnsi="GHEA Grapalat"/>
          <w:b/>
          <w:bCs/>
          <w:sz w:val="24"/>
          <w:szCs w:val="24"/>
          <w:lang w:val="hy-AM"/>
        </w:rPr>
        <w:t xml:space="preserve"> </w:t>
      </w:r>
      <w:r w:rsidRPr="005009AC">
        <w:rPr>
          <w:rFonts w:ascii="GHEA Grapalat" w:hAnsi="GHEA Grapalat" w:cs="Sylfaen"/>
          <w:b/>
          <w:bCs/>
          <w:sz w:val="24"/>
          <w:szCs w:val="24"/>
          <w:lang w:val="hy-AM"/>
        </w:rPr>
        <w:t>ըստ</w:t>
      </w:r>
      <w:r w:rsidRPr="005009AC">
        <w:rPr>
          <w:rFonts w:ascii="GHEA Grapalat" w:hAnsi="GHEA Grapalat"/>
          <w:b/>
          <w:bCs/>
          <w:sz w:val="24"/>
          <w:szCs w:val="24"/>
          <w:lang w:val="hy-AM"/>
        </w:rPr>
        <w:t xml:space="preserve"> </w:t>
      </w:r>
      <w:r w:rsidRPr="005009AC">
        <w:rPr>
          <w:rFonts w:ascii="GHEA Grapalat" w:hAnsi="GHEA Grapalat" w:cs="Sylfaen"/>
          <w:b/>
          <w:bCs/>
          <w:sz w:val="24"/>
          <w:szCs w:val="24"/>
          <w:lang w:val="hy-AM"/>
        </w:rPr>
        <w:t>նույն</w:t>
      </w:r>
      <w:r w:rsidR="00512EEA">
        <w:rPr>
          <w:rFonts w:ascii="GHEA Grapalat" w:hAnsi="GHEA Grapalat" w:cs="Sylfaen"/>
          <w:b/>
          <w:bCs/>
          <w:sz w:val="24"/>
          <w:szCs w:val="24"/>
          <w:lang w:val="hy-AM"/>
        </w:rPr>
        <w:t xml:space="preserve"> </w:t>
      </w:r>
      <w:r w:rsidRPr="005009AC">
        <w:rPr>
          <w:rFonts w:ascii="GHEA Grapalat" w:hAnsi="GHEA Grapalat" w:cs="Sylfaen"/>
          <w:b/>
          <w:bCs/>
          <w:sz w:val="24"/>
          <w:szCs w:val="24"/>
          <w:lang w:val="hy-AM"/>
        </w:rPr>
        <w:t>ապրանքների</w:t>
      </w:r>
      <w:r w:rsidRPr="005009AC">
        <w:rPr>
          <w:rFonts w:ascii="GHEA Grapalat" w:hAnsi="GHEA Grapalat"/>
          <w:b/>
          <w:bCs/>
          <w:sz w:val="24"/>
          <w:szCs w:val="24"/>
          <w:lang w:val="hy-AM"/>
        </w:rPr>
        <w:t xml:space="preserve"> </w:t>
      </w:r>
      <w:r w:rsidRPr="005009AC">
        <w:rPr>
          <w:rFonts w:ascii="GHEA Grapalat" w:hAnsi="GHEA Grapalat" w:cs="Sylfaen"/>
          <w:b/>
          <w:bCs/>
          <w:sz w:val="24"/>
          <w:szCs w:val="24"/>
          <w:lang w:val="hy-AM"/>
        </w:rPr>
        <w:t>գործարքի</w:t>
      </w:r>
      <w:r w:rsidR="000F64F0">
        <w:rPr>
          <w:rFonts w:ascii="GHEA Grapalat" w:hAnsi="GHEA Grapalat" w:cs="Sylfaen"/>
          <w:b/>
          <w:bCs/>
          <w:sz w:val="24"/>
          <w:szCs w:val="24"/>
          <w:lang w:val="hy-AM"/>
        </w:rPr>
        <w:t xml:space="preserve"> </w:t>
      </w:r>
      <w:r w:rsidRPr="005009AC">
        <w:rPr>
          <w:rFonts w:ascii="GHEA Grapalat" w:hAnsi="GHEA Grapalat" w:cs="Sylfaen"/>
          <w:b/>
          <w:bCs/>
          <w:sz w:val="24"/>
          <w:szCs w:val="24"/>
          <w:lang w:val="hy-AM"/>
        </w:rPr>
        <w:t>գնի</w:t>
      </w:r>
    </w:p>
    <w:p w14:paraId="6A4EAC2A" w14:textId="77777777" w:rsidR="00F8013E" w:rsidRPr="005009AC" w:rsidRDefault="00F8013E" w:rsidP="0019208B">
      <w:pPr>
        <w:numPr>
          <w:ilvl w:val="0"/>
          <w:numId w:val="35"/>
        </w:numPr>
        <w:tabs>
          <w:tab w:val="left" w:pos="851"/>
        </w:tabs>
        <w:spacing w:after="0" w:line="360" w:lineRule="auto"/>
        <w:ind w:left="0" w:firstLine="567"/>
        <w:jc w:val="both"/>
        <w:rPr>
          <w:rFonts w:ascii="GHEA Grapalat" w:hAnsi="GHEA Grapalat"/>
          <w:sz w:val="24"/>
          <w:szCs w:val="24"/>
          <w:lang w:val="hy-AM"/>
        </w:rPr>
      </w:pPr>
      <w:r w:rsidRPr="005009AC">
        <w:rPr>
          <w:rFonts w:ascii="GHEA Grapalat" w:hAnsi="GHEA Grapalat" w:cs="Sylfaen"/>
          <w:sz w:val="24"/>
          <w:szCs w:val="24"/>
          <w:lang w:val="hy-AM"/>
        </w:rPr>
        <w:t>Հայաստանի</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Հանրապետությ</w:t>
      </w:r>
      <w:r w:rsidR="00627D3D" w:rsidRPr="006512B2">
        <w:rPr>
          <w:rFonts w:ascii="GHEA Grapalat" w:hAnsi="GHEA Grapalat" w:cs="Sylfaen"/>
          <w:sz w:val="24"/>
          <w:szCs w:val="24"/>
          <w:lang w:val="hy-AM"/>
        </w:rPr>
        <w:t>ունից</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արտահանվող</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ապրանքների</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մաքսային</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արժեքը</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որոշվում</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է</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արտահանման</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համար</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նույն</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կամ</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գրեթե</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նույն</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ժամա</w:t>
      </w:r>
      <w:r w:rsidR="005009AC">
        <w:rPr>
          <w:rFonts w:ascii="GHEA Grapalat" w:hAnsi="GHEA Grapalat" w:cs="Sylfaen"/>
          <w:sz w:val="24"/>
          <w:szCs w:val="24"/>
          <w:lang w:val="hy-AM"/>
        </w:rPr>
        <w:softHyphen/>
      </w:r>
      <w:r w:rsidR="005009AC">
        <w:rPr>
          <w:rFonts w:ascii="GHEA Grapalat" w:hAnsi="GHEA Grapalat" w:cs="Sylfaen"/>
          <w:sz w:val="24"/>
          <w:szCs w:val="24"/>
          <w:lang w:val="hy-AM"/>
        </w:rPr>
        <w:softHyphen/>
      </w:r>
      <w:r w:rsidRPr="005009AC">
        <w:rPr>
          <w:rFonts w:ascii="GHEA Grapalat" w:hAnsi="GHEA Grapalat" w:cs="Sylfaen"/>
          <w:sz w:val="24"/>
          <w:szCs w:val="24"/>
          <w:lang w:val="hy-AM"/>
        </w:rPr>
        <w:t>նա</w:t>
      </w:r>
      <w:r w:rsidR="005009AC">
        <w:rPr>
          <w:rFonts w:ascii="GHEA Grapalat" w:hAnsi="GHEA Grapalat" w:cs="Sylfaen"/>
          <w:sz w:val="24"/>
          <w:szCs w:val="24"/>
          <w:lang w:val="hy-AM"/>
        </w:rPr>
        <w:softHyphen/>
      </w:r>
      <w:r w:rsidRPr="005009AC">
        <w:rPr>
          <w:rFonts w:ascii="GHEA Grapalat" w:hAnsi="GHEA Grapalat" w:cs="Sylfaen"/>
          <w:sz w:val="24"/>
          <w:szCs w:val="24"/>
          <w:lang w:val="hy-AM"/>
        </w:rPr>
        <w:t>կա</w:t>
      </w:r>
      <w:r w:rsidR="005009AC">
        <w:rPr>
          <w:rFonts w:ascii="GHEA Grapalat" w:hAnsi="GHEA Grapalat" w:cs="Sylfaen"/>
          <w:sz w:val="24"/>
          <w:szCs w:val="24"/>
          <w:lang w:val="hy-AM"/>
        </w:rPr>
        <w:softHyphen/>
      </w:r>
      <w:r w:rsidRPr="005009AC">
        <w:rPr>
          <w:rFonts w:ascii="GHEA Grapalat" w:hAnsi="GHEA Grapalat" w:cs="Sylfaen"/>
          <w:sz w:val="24"/>
          <w:szCs w:val="24"/>
          <w:lang w:val="hy-AM"/>
        </w:rPr>
        <w:t>հատ</w:t>
      </w:r>
      <w:r w:rsidR="005009AC">
        <w:rPr>
          <w:rFonts w:ascii="GHEA Grapalat" w:hAnsi="GHEA Grapalat" w:cs="Sylfaen"/>
          <w:sz w:val="24"/>
          <w:szCs w:val="24"/>
          <w:lang w:val="hy-AM"/>
        </w:rPr>
        <w:softHyphen/>
      </w:r>
      <w:r w:rsidRPr="005009AC">
        <w:rPr>
          <w:rFonts w:ascii="GHEA Grapalat" w:hAnsi="GHEA Grapalat" w:cs="Sylfaen"/>
          <w:sz w:val="24"/>
          <w:szCs w:val="24"/>
          <w:lang w:val="hy-AM"/>
        </w:rPr>
        <w:t>վածում</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նույն</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կամ</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գրեթե</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նույն</w:t>
      </w:r>
      <w:r w:rsidRPr="005009AC">
        <w:rPr>
          <w:rFonts w:ascii="GHEA Grapalat" w:hAnsi="GHEA Grapalat"/>
          <w:sz w:val="24"/>
          <w:szCs w:val="24"/>
          <w:lang w:val="hy-AM"/>
        </w:rPr>
        <w:t xml:space="preserve"> </w:t>
      </w:r>
      <w:r w:rsidRPr="005009AC">
        <w:rPr>
          <w:rFonts w:ascii="GHEA Grapalat" w:hAnsi="GHEA Grapalat" w:cs="Sylfaen"/>
          <w:sz w:val="24"/>
          <w:szCs w:val="24"/>
          <w:lang w:val="hy-AM"/>
        </w:rPr>
        <w:t>քանակով</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վաճառված</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նույն</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ապրանքների</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գործարքի</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գնի</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հիման</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վրա՝</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կատարելով</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առևտրային</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մակարդակների</w:t>
      </w:r>
      <w:r w:rsidRPr="005009AC">
        <w:rPr>
          <w:rFonts w:ascii="GHEA Grapalat" w:hAnsi="GHEA Grapalat"/>
          <w:sz w:val="24"/>
          <w:szCs w:val="24"/>
          <w:lang w:val="hy-AM"/>
        </w:rPr>
        <w:t xml:space="preserve"> </w:t>
      </w:r>
      <w:r w:rsidRPr="005009AC">
        <w:rPr>
          <w:rFonts w:ascii="GHEA Grapalat" w:hAnsi="GHEA Grapalat" w:cs="Sylfaen"/>
          <w:sz w:val="24"/>
          <w:szCs w:val="24"/>
          <w:lang w:val="hy-AM"/>
        </w:rPr>
        <w:t>և</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կամ</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ապրանքների</w:t>
      </w:r>
      <w:r w:rsidRPr="005009AC">
        <w:rPr>
          <w:rFonts w:ascii="GHEA Grapalat" w:hAnsi="GHEA Grapalat"/>
          <w:sz w:val="24"/>
          <w:szCs w:val="24"/>
          <w:lang w:val="hy-AM"/>
        </w:rPr>
        <w:t xml:space="preserve"> </w:t>
      </w:r>
      <w:r w:rsidRPr="005009AC">
        <w:rPr>
          <w:rFonts w:ascii="GHEA Grapalat" w:hAnsi="GHEA Grapalat" w:cs="Sylfaen"/>
          <w:sz w:val="24"/>
          <w:szCs w:val="24"/>
          <w:lang w:val="hy-AM"/>
        </w:rPr>
        <w:t>քանակի</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տարբերություններով</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պայմանավորված</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ճշգրտումները</w:t>
      </w:r>
      <w:r w:rsidRPr="005009AC">
        <w:rPr>
          <w:rFonts w:ascii="GHEA Grapalat" w:hAnsi="GHEA Grapalat"/>
          <w:sz w:val="24"/>
          <w:szCs w:val="24"/>
          <w:lang w:val="hy-AM"/>
        </w:rPr>
        <w:t>:</w:t>
      </w:r>
      <w:r w:rsidR="009C6116" w:rsidRPr="005009AC">
        <w:rPr>
          <w:rFonts w:ascii="GHEA Grapalat" w:hAnsi="GHEA Grapalat" w:cs="Sylfaen"/>
          <w:sz w:val="24"/>
          <w:szCs w:val="24"/>
          <w:lang w:val="hy-AM"/>
        </w:rPr>
        <w:t xml:space="preserve"> Նման</w:t>
      </w:r>
      <w:r w:rsidR="009C6116" w:rsidRPr="005009AC">
        <w:rPr>
          <w:rFonts w:ascii="GHEA Grapalat" w:hAnsi="GHEA Grapalat"/>
          <w:sz w:val="24"/>
          <w:szCs w:val="24"/>
          <w:lang w:val="hy-AM"/>
        </w:rPr>
        <w:t xml:space="preserve"> </w:t>
      </w:r>
      <w:r w:rsidR="009C6116" w:rsidRPr="005009AC">
        <w:rPr>
          <w:rFonts w:ascii="GHEA Grapalat" w:hAnsi="GHEA Grapalat" w:cs="Sylfaen"/>
          <w:sz w:val="24"/>
          <w:szCs w:val="24"/>
          <w:lang w:val="hy-AM"/>
        </w:rPr>
        <w:t>ճշգրտումները</w:t>
      </w:r>
      <w:r w:rsidR="009C6116" w:rsidRPr="005009AC">
        <w:rPr>
          <w:rFonts w:ascii="GHEA Grapalat" w:hAnsi="GHEA Grapalat"/>
          <w:sz w:val="24"/>
          <w:szCs w:val="24"/>
          <w:lang w:val="hy-AM"/>
        </w:rPr>
        <w:t xml:space="preserve"> </w:t>
      </w:r>
      <w:r w:rsidR="009C6116" w:rsidRPr="005009AC">
        <w:rPr>
          <w:rFonts w:ascii="GHEA Grapalat" w:hAnsi="GHEA Grapalat" w:cs="Sylfaen"/>
          <w:sz w:val="24"/>
          <w:szCs w:val="24"/>
          <w:lang w:val="hy-AM"/>
        </w:rPr>
        <w:t>պետք</w:t>
      </w:r>
      <w:r w:rsidR="009C6116" w:rsidRPr="005009AC">
        <w:rPr>
          <w:rFonts w:ascii="GHEA Grapalat" w:hAnsi="GHEA Grapalat"/>
          <w:sz w:val="24"/>
          <w:szCs w:val="24"/>
          <w:lang w:val="hy-AM"/>
        </w:rPr>
        <w:t xml:space="preserve"> </w:t>
      </w:r>
      <w:r w:rsidR="009C6116" w:rsidRPr="005009AC">
        <w:rPr>
          <w:rFonts w:ascii="GHEA Grapalat" w:hAnsi="GHEA Grapalat" w:cs="Sylfaen"/>
          <w:sz w:val="24"/>
          <w:szCs w:val="24"/>
          <w:lang w:val="hy-AM"/>
        </w:rPr>
        <w:t>է</w:t>
      </w:r>
      <w:r w:rsidR="009C6116" w:rsidRPr="005009AC">
        <w:rPr>
          <w:rFonts w:ascii="GHEA Grapalat" w:hAnsi="GHEA Grapalat"/>
          <w:sz w:val="24"/>
          <w:szCs w:val="24"/>
          <w:lang w:val="hy-AM"/>
        </w:rPr>
        <w:t xml:space="preserve"> </w:t>
      </w:r>
      <w:r w:rsidR="009C6116" w:rsidRPr="005009AC">
        <w:rPr>
          <w:rFonts w:ascii="GHEA Grapalat" w:hAnsi="GHEA Grapalat" w:cs="Sylfaen"/>
          <w:sz w:val="24"/>
          <w:szCs w:val="24"/>
          <w:lang w:val="hy-AM"/>
        </w:rPr>
        <w:t>հիմնված</w:t>
      </w:r>
      <w:r w:rsidR="009C6116" w:rsidRPr="005009AC">
        <w:rPr>
          <w:rFonts w:ascii="GHEA Grapalat" w:hAnsi="GHEA Grapalat"/>
          <w:sz w:val="24"/>
          <w:szCs w:val="24"/>
          <w:lang w:val="hy-AM"/>
        </w:rPr>
        <w:t xml:space="preserve"> </w:t>
      </w:r>
      <w:r w:rsidR="009C6116" w:rsidRPr="005009AC">
        <w:rPr>
          <w:rFonts w:ascii="GHEA Grapalat" w:hAnsi="GHEA Grapalat" w:cs="Sylfaen"/>
          <w:sz w:val="24"/>
          <w:szCs w:val="24"/>
          <w:lang w:val="hy-AM"/>
        </w:rPr>
        <w:t>լինեն</w:t>
      </w:r>
      <w:r w:rsidR="009C6116" w:rsidRPr="005009AC">
        <w:rPr>
          <w:rFonts w:ascii="GHEA Grapalat" w:hAnsi="GHEA Grapalat"/>
          <w:sz w:val="24"/>
          <w:szCs w:val="24"/>
          <w:lang w:val="hy-AM"/>
        </w:rPr>
        <w:t xml:space="preserve"> </w:t>
      </w:r>
      <w:r w:rsidR="009C6116" w:rsidRPr="005009AC">
        <w:rPr>
          <w:rFonts w:ascii="GHEA Grapalat" w:hAnsi="GHEA Grapalat" w:cs="Sylfaen"/>
          <w:sz w:val="24"/>
          <w:szCs w:val="24"/>
          <w:lang w:val="hy-AM"/>
        </w:rPr>
        <w:t>գոյություն</w:t>
      </w:r>
      <w:r w:rsidR="009C6116" w:rsidRPr="005009AC">
        <w:rPr>
          <w:rFonts w:ascii="GHEA Grapalat" w:hAnsi="GHEA Grapalat"/>
          <w:sz w:val="24"/>
          <w:szCs w:val="24"/>
          <w:lang w:val="hy-AM"/>
        </w:rPr>
        <w:t xml:space="preserve"> </w:t>
      </w:r>
      <w:r w:rsidR="009C6116" w:rsidRPr="005009AC">
        <w:rPr>
          <w:rFonts w:ascii="GHEA Grapalat" w:hAnsi="GHEA Grapalat" w:cs="Sylfaen"/>
          <w:sz w:val="24"/>
          <w:szCs w:val="24"/>
          <w:lang w:val="hy-AM"/>
        </w:rPr>
        <w:t>ունեցող</w:t>
      </w:r>
      <w:r w:rsidR="009C6116" w:rsidRPr="005009AC">
        <w:rPr>
          <w:rFonts w:ascii="GHEA Grapalat" w:hAnsi="GHEA Grapalat"/>
          <w:sz w:val="24"/>
          <w:szCs w:val="24"/>
          <w:lang w:val="hy-AM"/>
        </w:rPr>
        <w:t xml:space="preserve"> </w:t>
      </w:r>
      <w:r w:rsidR="009C6116" w:rsidRPr="005009AC">
        <w:rPr>
          <w:rFonts w:ascii="GHEA Grapalat" w:hAnsi="GHEA Grapalat" w:cs="Sylfaen"/>
          <w:sz w:val="24"/>
          <w:szCs w:val="24"/>
          <w:lang w:val="hy-AM"/>
        </w:rPr>
        <w:t>փաստերի</w:t>
      </w:r>
      <w:r w:rsidR="009C6116" w:rsidRPr="005009AC">
        <w:rPr>
          <w:rFonts w:ascii="GHEA Grapalat" w:hAnsi="GHEA Grapalat"/>
          <w:sz w:val="24"/>
          <w:szCs w:val="24"/>
          <w:lang w:val="hy-AM"/>
        </w:rPr>
        <w:t xml:space="preserve"> </w:t>
      </w:r>
      <w:r w:rsidR="009C6116" w:rsidRPr="005009AC">
        <w:rPr>
          <w:rFonts w:ascii="GHEA Grapalat" w:hAnsi="GHEA Grapalat" w:cs="Sylfaen"/>
          <w:sz w:val="24"/>
          <w:szCs w:val="24"/>
          <w:lang w:val="hy-AM"/>
        </w:rPr>
        <w:t>վրա</w:t>
      </w:r>
      <w:r w:rsidR="009C6116" w:rsidRPr="005009AC">
        <w:rPr>
          <w:rFonts w:ascii="GHEA Grapalat" w:hAnsi="GHEA Grapalat"/>
          <w:sz w:val="24"/>
          <w:szCs w:val="24"/>
          <w:lang w:val="hy-AM"/>
        </w:rPr>
        <w:t xml:space="preserve">՝ </w:t>
      </w:r>
      <w:r w:rsidR="009C6116" w:rsidRPr="005009AC">
        <w:rPr>
          <w:rFonts w:ascii="GHEA Grapalat" w:hAnsi="GHEA Grapalat" w:cs="Sylfaen"/>
          <w:sz w:val="24"/>
          <w:szCs w:val="24"/>
          <w:lang w:val="hy-AM"/>
        </w:rPr>
        <w:t>անկախ</w:t>
      </w:r>
      <w:r w:rsidR="009C6116" w:rsidRPr="005009AC">
        <w:rPr>
          <w:rFonts w:ascii="GHEA Grapalat" w:hAnsi="GHEA Grapalat"/>
          <w:sz w:val="24"/>
          <w:szCs w:val="24"/>
          <w:lang w:val="hy-AM"/>
        </w:rPr>
        <w:t xml:space="preserve"> </w:t>
      </w:r>
      <w:r w:rsidR="009C6116" w:rsidRPr="005009AC">
        <w:rPr>
          <w:rFonts w:ascii="GHEA Grapalat" w:hAnsi="GHEA Grapalat" w:cs="Sylfaen"/>
          <w:sz w:val="24"/>
          <w:szCs w:val="24"/>
          <w:lang w:val="hy-AM"/>
        </w:rPr>
        <w:t>ճշգրտման</w:t>
      </w:r>
      <w:r w:rsidR="009C6116" w:rsidRPr="005009AC">
        <w:rPr>
          <w:rFonts w:ascii="GHEA Grapalat" w:hAnsi="GHEA Grapalat"/>
          <w:sz w:val="24"/>
          <w:szCs w:val="24"/>
          <w:lang w:val="hy-AM"/>
        </w:rPr>
        <w:t xml:space="preserve"> </w:t>
      </w:r>
      <w:r w:rsidR="009C6116" w:rsidRPr="005009AC">
        <w:rPr>
          <w:rFonts w:ascii="GHEA Grapalat" w:hAnsi="GHEA Grapalat" w:cs="Sylfaen"/>
          <w:sz w:val="24"/>
          <w:szCs w:val="24"/>
          <w:lang w:val="hy-AM"/>
        </w:rPr>
        <w:t>արդյուն</w:t>
      </w:r>
      <w:r w:rsidR="005009AC">
        <w:rPr>
          <w:rFonts w:ascii="GHEA Grapalat" w:hAnsi="GHEA Grapalat" w:cs="Sylfaen"/>
          <w:sz w:val="24"/>
          <w:szCs w:val="24"/>
          <w:lang w:val="hy-AM"/>
        </w:rPr>
        <w:softHyphen/>
      </w:r>
      <w:r w:rsidR="009C6116" w:rsidRPr="005009AC">
        <w:rPr>
          <w:rFonts w:ascii="GHEA Grapalat" w:hAnsi="GHEA Grapalat" w:cs="Sylfaen"/>
          <w:sz w:val="24"/>
          <w:szCs w:val="24"/>
          <w:lang w:val="hy-AM"/>
        </w:rPr>
        <w:t>քում</w:t>
      </w:r>
      <w:r w:rsidR="009C6116" w:rsidRPr="005009AC">
        <w:rPr>
          <w:rFonts w:ascii="GHEA Grapalat" w:hAnsi="GHEA Grapalat"/>
          <w:sz w:val="24"/>
          <w:szCs w:val="24"/>
          <w:lang w:val="hy-AM"/>
        </w:rPr>
        <w:t xml:space="preserve"> </w:t>
      </w:r>
      <w:r w:rsidR="009C6116" w:rsidRPr="005009AC">
        <w:rPr>
          <w:rFonts w:ascii="GHEA Grapalat" w:hAnsi="GHEA Grapalat" w:cs="Sylfaen"/>
          <w:sz w:val="24"/>
          <w:szCs w:val="24"/>
          <w:lang w:val="hy-AM"/>
        </w:rPr>
        <w:t>գործարքի</w:t>
      </w:r>
      <w:r w:rsidR="009C6116" w:rsidRPr="005009AC">
        <w:rPr>
          <w:rFonts w:ascii="GHEA Grapalat" w:hAnsi="GHEA Grapalat"/>
          <w:sz w:val="24"/>
          <w:szCs w:val="24"/>
          <w:lang w:val="hy-AM"/>
        </w:rPr>
        <w:t xml:space="preserve"> </w:t>
      </w:r>
      <w:r w:rsidR="009C6116" w:rsidRPr="005009AC">
        <w:rPr>
          <w:rFonts w:ascii="GHEA Grapalat" w:hAnsi="GHEA Grapalat" w:cs="Sylfaen"/>
          <w:sz w:val="24"/>
          <w:szCs w:val="24"/>
          <w:lang w:val="hy-AM"/>
        </w:rPr>
        <w:t>գնի</w:t>
      </w:r>
      <w:r w:rsidR="009C6116" w:rsidRPr="005009AC">
        <w:rPr>
          <w:rFonts w:ascii="GHEA Grapalat" w:hAnsi="GHEA Grapalat"/>
          <w:sz w:val="24"/>
          <w:szCs w:val="24"/>
          <w:lang w:val="hy-AM"/>
        </w:rPr>
        <w:t xml:space="preserve"> </w:t>
      </w:r>
      <w:r w:rsidR="009C6116" w:rsidRPr="005009AC">
        <w:rPr>
          <w:rFonts w:ascii="GHEA Grapalat" w:hAnsi="GHEA Grapalat" w:cs="Sylfaen"/>
          <w:sz w:val="24"/>
          <w:szCs w:val="24"/>
          <w:lang w:val="hy-AM"/>
        </w:rPr>
        <w:t>բարձրացման</w:t>
      </w:r>
      <w:r w:rsidR="009C6116" w:rsidRPr="005009AC">
        <w:rPr>
          <w:rFonts w:ascii="GHEA Grapalat" w:hAnsi="GHEA Grapalat"/>
          <w:sz w:val="24"/>
          <w:szCs w:val="24"/>
          <w:lang w:val="hy-AM"/>
        </w:rPr>
        <w:t xml:space="preserve"> </w:t>
      </w:r>
      <w:r w:rsidR="009C6116" w:rsidRPr="005009AC">
        <w:rPr>
          <w:rFonts w:ascii="GHEA Grapalat" w:hAnsi="GHEA Grapalat" w:cs="Sylfaen"/>
          <w:sz w:val="24"/>
          <w:szCs w:val="24"/>
          <w:lang w:val="hy-AM"/>
        </w:rPr>
        <w:t>կամ</w:t>
      </w:r>
      <w:r w:rsidR="009C6116" w:rsidRPr="005009AC">
        <w:rPr>
          <w:rFonts w:ascii="GHEA Grapalat" w:hAnsi="GHEA Grapalat"/>
          <w:sz w:val="24"/>
          <w:szCs w:val="24"/>
          <w:lang w:val="hy-AM"/>
        </w:rPr>
        <w:t xml:space="preserve"> </w:t>
      </w:r>
      <w:r w:rsidR="009C6116" w:rsidRPr="005009AC">
        <w:rPr>
          <w:rFonts w:ascii="GHEA Grapalat" w:hAnsi="GHEA Grapalat" w:cs="Sylfaen"/>
          <w:sz w:val="24"/>
          <w:szCs w:val="24"/>
          <w:lang w:val="hy-AM"/>
        </w:rPr>
        <w:t>նվազեցման</w:t>
      </w:r>
      <w:r w:rsidR="009C6116" w:rsidRPr="005009AC">
        <w:rPr>
          <w:rFonts w:ascii="GHEA Grapalat" w:hAnsi="GHEA Grapalat"/>
          <w:sz w:val="24"/>
          <w:szCs w:val="24"/>
          <w:lang w:val="hy-AM"/>
        </w:rPr>
        <w:t xml:space="preserve"> </w:t>
      </w:r>
      <w:r w:rsidR="009C6116" w:rsidRPr="005009AC">
        <w:rPr>
          <w:rFonts w:ascii="GHEA Grapalat" w:hAnsi="GHEA Grapalat" w:cs="Sylfaen"/>
          <w:sz w:val="24"/>
          <w:szCs w:val="24"/>
          <w:lang w:val="hy-AM"/>
        </w:rPr>
        <w:t>հանգամանքից</w:t>
      </w:r>
      <w:r w:rsidR="009C6116" w:rsidRPr="005009AC">
        <w:rPr>
          <w:rFonts w:ascii="GHEA Grapalat" w:hAnsi="GHEA Grapalat"/>
          <w:sz w:val="24"/>
          <w:szCs w:val="24"/>
          <w:lang w:val="hy-AM"/>
        </w:rPr>
        <w:t>:</w:t>
      </w:r>
    </w:p>
    <w:p w14:paraId="672FBAF2" w14:textId="77777777" w:rsidR="00F8013E" w:rsidRPr="005009AC" w:rsidRDefault="00F8013E" w:rsidP="0019208B">
      <w:pPr>
        <w:numPr>
          <w:ilvl w:val="0"/>
          <w:numId w:val="35"/>
        </w:numPr>
        <w:tabs>
          <w:tab w:val="left" w:pos="851"/>
        </w:tabs>
        <w:spacing w:after="0" w:line="360" w:lineRule="auto"/>
        <w:ind w:left="0" w:firstLine="567"/>
        <w:jc w:val="both"/>
        <w:rPr>
          <w:rFonts w:ascii="GHEA Grapalat" w:hAnsi="GHEA Grapalat"/>
          <w:sz w:val="24"/>
          <w:szCs w:val="24"/>
          <w:lang w:val="hy-AM"/>
        </w:rPr>
      </w:pPr>
      <w:r w:rsidRPr="005009AC">
        <w:rPr>
          <w:rFonts w:ascii="GHEA Grapalat" w:hAnsi="GHEA Grapalat"/>
          <w:sz w:val="24"/>
          <w:szCs w:val="24"/>
          <w:lang w:val="hy-AM"/>
        </w:rPr>
        <w:t>Ճշգրտումը կատարելիս պետք է հաշվի առնել տարբեր հեռավորություններից տարբեր փոխադրամիջոցներով տեղափոխվող ապրանքների և դիտարկվող նույն ապրանքների տեղափոխման ծախսերի և վճարների միջև եղած տարբերությունները:</w:t>
      </w:r>
    </w:p>
    <w:p w14:paraId="2D23C123" w14:textId="77777777" w:rsidR="00F8013E" w:rsidRPr="005009AC" w:rsidRDefault="00F8013E" w:rsidP="0019208B">
      <w:pPr>
        <w:numPr>
          <w:ilvl w:val="0"/>
          <w:numId w:val="35"/>
        </w:numPr>
        <w:tabs>
          <w:tab w:val="left" w:pos="851"/>
        </w:tabs>
        <w:spacing w:after="0" w:line="360" w:lineRule="auto"/>
        <w:ind w:left="0" w:firstLine="567"/>
        <w:jc w:val="both"/>
        <w:rPr>
          <w:rFonts w:ascii="GHEA Grapalat" w:hAnsi="GHEA Grapalat"/>
          <w:sz w:val="24"/>
          <w:szCs w:val="24"/>
          <w:lang w:val="hy-AM"/>
        </w:rPr>
      </w:pPr>
      <w:r w:rsidRPr="005009AC">
        <w:rPr>
          <w:rFonts w:ascii="GHEA Grapalat" w:hAnsi="GHEA Grapalat"/>
          <w:sz w:val="24"/>
          <w:szCs w:val="24"/>
          <w:lang w:val="hy-AM"/>
        </w:rPr>
        <w:t xml:space="preserve">Եթե սույն հոդվածը կիրառելիս պարզվում է, որ գոյություն ունեն նույն ապրանքների մեկից ավելի գործարքի գներ, ապա արտահանվող </w:t>
      </w:r>
      <w:r w:rsidRPr="005009AC">
        <w:rPr>
          <w:rFonts w:ascii="GHEA Grapalat" w:hAnsi="GHEA Grapalat" w:cs="Sylfaen"/>
          <w:sz w:val="24"/>
          <w:szCs w:val="24"/>
          <w:lang w:val="hy-AM"/>
        </w:rPr>
        <w:t>ապրանքների</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մաքսային</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արժեքը</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որոշելու</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համար</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հիմք</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է</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ընդունվում</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այդ</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գներից</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նվազագույնը</w:t>
      </w:r>
      <w:r w:rsidRPr="005009AC">
        <w:rPr>
          <w:rFonts w:ascii="GHEA Grapalat" w:hAnsi="GHEA Grapalat"/>
          <w:sz w:val="24"/>
          <w:szCs w:val="24"/>
          <w:lang w:val="hy-AM"/>
        </w:rPr>
        <w:t>:</w:t>
      </w:r>
    </w:p>
    <w:p w14:paraId="4FB532C8" w14:textId="77777777" w:rsidR="00F8013E" w:rsidRPr="005009AC" w:rsidRDefault="00F8013E" w:rsidP="00A7427A">
      <w:pPr>
        <w:spacing w:after="0" w:line="240" w:lineRule="auto"/>
        <w:ind w:firstLine="562"/>
        <w:jc w:val="both"/>
        <w:rPr>
          <w:rFonts w:ascii="GHEA Grapalat" w:hAnsi="GHEA Grapalat"/>
          <w:sz w:val="24"/>
          <w:szCs w:val="24"/>
          <w:lang w:val="hy-AM"/>
        </w:rPr>
      </w:pPr>
      <w:r w:rsidRPr="005009AC">
        <w:rPr>
          <w:rFonts w:ascii="Courier New" w:hAnsi="Courier New" w:cs="Courier New"/>
          <w:sz w:val="24"/>
          <w:szCs w:val="24"/>
          <w:lang w:val="hy-AM"/>
        </w:rPr>
        <w:t> </w:t>
      </w:r>
    </w:p>
    <w:p w14:paraId="7569FF0A" w14:textId="237C95C1" w:rsidR="00512EEA" w:rsidRDefault="00F8013E" w:rsidP="006512B2">
      <w:pPr>
        <w:spacing w:after="0" w:line="360" w:lineRule="auto"/>
        <w:ind w:firstLine="567"/>
        <w:jc w:val="both"/>
        <w:rPr>
          <w:rFonts w:ascii="GHEA Grapalat" w:hAnsi="GHEA Grapalat" w:cs="Sylfaen"/>
          <w:b/>
          <w:bCs/>
          <w:sz w:val="24"/>
          <w:szCs w:val="24"/>
          <w:lang w:val="hy-AM"/>
        </w:rPr>
      </w:pPr>
      <w:r w:rsidRPr="005009AC">
        <w:rPr>
          <w:rFonts w:ascii="GHEA Grapalat" w:hAnsi="GHEA Grapalat" w:cs="Sylfaen"/>
          <w:b/>
          <w:bCs/>
          <w:sz w:val="24"/>
          <w:szCs w:val="24"/>
          <w:lang w:val="hy-AM"/>
        </w:rPr>
        <w:t xml:space="preserve">Հոդված </w:t>
      </w:r>
      <w:r w:rsidR="00C731DD" w:rsidRPr="005C7648">
        <w:rPr>
          <w:rFonts w:ascii="GHEA Grapalat" w:hAnsi="GHEA Grapalat" w:cs="Sylfaen"/>
          <w:b/>
          <w:bCs/>
          <w:sz w:val="24"/>
          <w:szCs w:val="24"/>
          <w:lang w:val="hy-AM"/>
        </w:rPr>
        <w:t>30</w:t>
      </w:r>
      <w:r w:rsidRPr="005009AC">
        <w:rPr>
          <w:rFonts w:ascii="GHEA Grapalat" w:hAnsi="GHEA Grapalat" w:cs="Sylfaen"/>
          <w:b/>
          <w:bCs/>
          <w:sz w:val="24"/>
          <w:szCs w:val="24"/>
          <w:lang w:val="hy-AM"/>
        </w:rPr>
        <w:t xml:space="preserve">. </w:t>
      </w:r>
      <w:r w:rsidR="00512EEA">
        <w:rPr>
          <w:rFonts w:ascii="GHEA Grapalat" w:hAnsi="GHEA Grapalat" w:cs="Sylfaen"/>
          <w:b/>
          <w:bCs/>
          <w:sz w:val="24"/>
          <w:szCs w:val="24"/>
          <w:lang w:val="hy-AM"/>
        </w:rPr>
        <w:t>Հայաստանի Հանրապետությունից ա</w:t>
      </w:r>
      <w:r w:rsidR="00512EEA" w:rsidRPr="00226F14">
        <w:rPr>
          <w:rFonts w:ascii="GHEA Grapalat" w:hAnsi="GHEA Grapalat" w:cs="Sylfaen"/>
          <w:b/>
          <w:bCs/>
          <w:sz w:val="24"/>
          <w:szCs w:val="24"/>
          <w:lang w:val="hy-AM"/>
        </w:rPr>
        <w:t>րտահան</w:t>
      </w:r>
      <w:r w:rsidR="00512EEA">
        <w:rPr>
          <w:rFonts w:ascii="GHEA Grapalat" w:hAnsi="GHEA Grapalat" w:cs="Sylfaen"/>
          <w:b/>
          <w:bCs/>
          <w:sz w:val="24"/>
          <w:szCs w:val="24"/>
          <w:lang w:val="hy-AM"/>
        </w:rPr>
        <w:t>վող ապրանքների</w:t>
      </w:r>
    </w:p>
    <w:p w14:paraId="7E6A2168" w14:textId="77777777" w:rsidR="00A10C34" w:rsidRDefault="00F8013E" w:rsidP="004A16B1">
      <w:pPr>
        <w:spacing w:after="0" w:line="360" w:lineRule="auto"/>
        <w:ind w:firstLine="1980"/>
        <w:jc w:val="both"/>
        <w:rPr>
          <w:rFonts w:ascii="GHEA Grapalat" w:hAnsi="GHEA Grapalat" w:cs="Sylfaen"/>
          <w:b/>
          <w:bCs/>
          <w:sz w:val="24"/>
          <w:szCs w:val="24"/>
          <w:lang w:val="hy-AM"/>
        </w:rPr>
      </w:pPr>
      <w:r w:rsidRPr="005009AC">
        <w:rPr>
          <w:rFonts w:ascii="GHEA Grapalat" w:hAnsi="GHEA Grapalat" w:cs="Sylfaen"/>
          <w:b/>
          <w:bCs/>
          <w:sz w:val="24"/>
          <w:szCs w:val="24"/>
          <w:lang w:val="hy-AM"/>
        </w:rPr>
        <w:t>մաքսային</w:t>
      </w:r>
      <w:r w:rsidRPr="005009AC">
        <w:rPr>
          <w:rFonts w:ascii="GHEA Grapalat" w:hAnsi="GHEA Grapalat"/>
          <w:b/>
          <w:bCs/>
          <w:sz w:val="24"/>
          <w:szCs w:val="24"/>
          <w:lang w:val="hy-AM"/>
        </w:rPr>
        <w:t xml:space="preserve"> </w:t>
      </w:r>
      <w:r w:rsidRPr="005009AC">
        <w:rPr>
          <w:rFonts w:ascii="GHEA Grapalat" w:hAnsi="GHEA Grapalat" w:cs="Sylfaen"/>
          <w:b/>
          <w:bCs/>
          <w:sz w:val="24"/>
          <w:szCs w:val="24"/>
          <w:lang w:val="hy-AM"/>
        </w:rPr>
        <w:t>արժեքի</w:t>
      </w:r>
      <w:r w:rsidRPr="005009AC">
        <w:rPr>
          <w:rFonts w:ascii="GHEA Grapalat" w:hAnsi="GHEA Grapalat"/>
          <w:b/>
          <w:bCs/>
          <w:sz w:val="24"/>
          <w:szCs w:val="24"/>
          <w:lang w:val="hy-AM"/>
        </w:rPr>
        <w:t xml:space="preserve"> </w:t>
      </w:r>
      <w:r w:rsidRPr="005009AC">
        <w:rPr>
          <w:rFonts w:ascii="GHEA Grapalat" w:hAnsi="GHEA Grapalat" w:cs="Sylfaen"/>
          <w:b/>
          <w:bCs/>
          <w:sz w:val="24"/>
          <w:szCs w:val="24"/>
          <w:lang w:val="hy-AM"/>
        </w:rPr>
        <w:t>որոշումը՝</w:t>
      </w:r>
      <w:r w:rsidRPr="005009AC">
        <w:rPr>
          <w:rFonts w:ascii="GHEA Grapalat" w:hAnsi="GHEA Grapalat"/>
          <w:b/>
          <w:bCs/>
          <w:sz w:val="24"/>
          <w:szCs w:val="24"/>
          <w:lang w:val="hy-AM"/>
        </w:rPr>
        <w:t xml:space="preserve"> </w:t>
      </w:r>
      <w:r w:rsidRPr="005009AC">
        <w:rPr>
          <w:rFonts w:ascii="GHEA Grapalat" w:hAnsi="GHEA Grapalat" w:cs="Sylfaen"/>
          <w:b/>
          <w:bCs/>
          <w:sz w:val="24"/>
          <w:szCs w:val="24"/>
          <w:lang w:val="hy-AM"/>
        </w:rPr>
        <w:t>ըստ</w:t>
      </w:r>
      <w:r w:rsidRPr="005009AC">
        <w:rPr>
          <w:rFonts w:ascii="GHEA Grapalat" w:hAnsi="GHEA Grapalat"/>
          <w:b/>
          <w:bCs/>
          <w:sz w:val="24"/>
          <w:szCs w:val="24"/>
          <w:lang w:val="hy-AM"/>
        </w:rPr>
        <w:t xml:space="preserve"> </w:t>
      </w:r>
      <w:r w:rsidRPr="005009AC">
        <w:rPr>
          <w:rFonts w:ascii="GHEA Grapalat" w:hAnsi="GHEA Grapalat" w:cs="Sylfaen"/>
          <w:b/>
          <w:bCs/>
          <w:sz w:val="24"/>
          <w:szCs w:val="24"/>
          <w:lang w:val="hy-AM"/>
        </w:rPr>
        <w:t>համանման</w:t>
      </w:r>
      <w:r w:rsidR="00C5717C">
        <w:rPr>
          <w:rFonts w:ascii="GHEA Grapalat" w:hAnsi="GHEA Grapalat" w:cs="Sylfaen"/>
          <w:b/>
          <w:bCs/>
          <w:sz w:val="24"/>
          <w:szCs w:val="24"/>
          <w:lang w:val="hy-AM"/>
        </w:rPr>
        <w:t xml:space="preserve"> </w:t>
      </w:r>
      <w:r w:rsidRPr="005009AC">
        <w:rPr>
          <w:rFonts w:ascii="GHEA Grapalat" w:hAnsi="GHEA Grapalat" w:cs="Sylfaen"/>
          <w:b/>
          <w:bCs/>
          <w:sz w:val="24"/>
          <w:szCs w:val="24"/>
          <w:lang w:val="hy-AM"/>
        </w:rPr>
        <w:t>ապրանքների</w:t>
      </w:r>
    </w:p>
    <w:p w14:paraId="48909FDF" w14:textId="77777777" w:rsidR="00F8013E" w:rsidRPr="005009AC" w:rsidRDefault="00F8013E" w:rsidP="004A16B1">
      <w:pPr>
        <w:spacing w:after="0" w:line="360" w:lineRule="auto"/>
        <w:ind w:firstLine="1980"/>
        <w:jc w:val="both"/>
        <w:rPr>
          <w:rFonts w:ascii="GHEA Grapalat" w:hAnsi="GHEA Grapalat"/>
          <w:sz w:val="24"/>
          <w:szCs w:val="24"/>
          <w:lang w:val="hy-AM"/>
        </w:rPr>
      </w:pPr>
      <w:r w:rsidRPr="005009AC">
        <w:rPr>
          <w:rFonts w:ascii="GHEA Grapalat" w:hAnsi="GHEA Grapalat" w:cs="Sylfaen"/>
          <w:b/>
          <w:bCs/>
          <w:sz w:val="24"/>
          <w:szCs w:val="24"/>
          <w:lang w:val="hy-AM"/>
        </w:rPr>
        <w:t>գործարքի</w:t>
      </w:r>
      <w:r w:rsidR="00A10C34">
        <w:rPr>
          <w:rFonts w:ascii="GHEA Grapalat" w:hAnsi="GHEA Grapalat" w:cs="Sylfaen"/>
          <w:b/>
          <w:bCs/>
          <w:sz w:val="24"/>
          <w:szCs w:val="24"/>
          <w:lang w:val="hy-AM"/>
        </w:rPr>
        <w:t xml:space="preserve"> </w:t>
      </w:r>
      <w:r w:rsidRPr="005009AC">
        <w:rPr>
          <w:rFonts w:ascii="GHEA Grapalat" w:hAnsi="GHEA Grapalat" w:cs="Sylfaen"/>
          <w:b/>
          <w:bCs/>
          <w:sz w:val="24"/>
          <w:szCs w:val="24"/>
          <w:lang w:val="hy-AM"/>
        </w:rPr>
        <w:t>գնի</w:t>
      </w:r>
    </w:p>
    <w:p w14:paraId="6F52090C" w14:textId="77777777" w:rsidR="00F8013E" w:rsidRPr="005009AC" w:rsidRDefault="00F8013E" w:rsidP="0019208B">
      <w:pPr>
        <w:numPr>
          <w:ilvl w:val="0"/>
          <w:numId w:val="36"/>
        </w:numPr>
        <w:tabs>
          <w:tab w:val="left" w:pos="851"/>
        </w:tabs>
        <w:spacing w:after="0" w:line="360" w:lineRule="auto"/>
        <w:ind w:left="0" w:firstLine="567"/>
        <w:jc w:val="both"/>
        <w:rPr>
          <w:rFonts w:ascii="GHEA Grapalat" w:hAnsi="GHEA Grapalat"/>
          <w:sz w:val="24"/>
          <w:szCs w:val="24"/>
          <w:lang w:val="hy-AM"/>
        </w:rPr>
      </w:pPr>
      <w:r w:rsidRPr="005009AC">
        <w:rPr>
          <w:rFonts w:ascii="GHEA Grapalat" w:hAnsi="GHEA Grapalat" w:cs="Sylfaen"/>
          <w:sz w:val="24"/>
          <w:szCs w:val="24"/>
          <w:lang w:val="hy-AM"/>
        </w:rPr>
        <w:lastRenderedPageBreak/>
        <w:t>Հայաստանի</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Հանրապետությ</w:t>
      </w:r>
      <w:r w:rsidR="00627D3D" w:rsidRPr="006512B2">
        <w:rPr>
          <w:rFonts w:ascii="GHEA Grapalat" w:hAnsi="GHEA Grapalat" w:cs="Sylfaen"/>
          <w:sz w:val="24"/>
          <w:szCs w:val="24"/>
          <w:lang w:val="hy-AM"/>
        </w:rPr>
        <w:t>ունից</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արտահանվող</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ապրանքների</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մաքսային</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արժեքը</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որոշվում</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է</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արտահանման</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համար</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նույն</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կամ</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գրեթե</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նույն</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ժամանա</w:t>
      </w:r>
      <w:r w:rsidR="00B3102D">
        <w:rPr>
          <w:rFonts w:ascii="GHEA Grapalat" w:hAnsi="GHEA Grapalat" w:cs="Sylfaen"/>
          <w:sz w:val="24"/>
          <w:szCs w:val="24"/>
          <w:lang w:val="hy-AM"/>
        </w:rPr>
        <w:softHyphen/>
      </w:r>
      <w:r w:rsidRPr="005009AC">
        <w:rPr>
          <w:rFonts w:ascii="GHEA Grapalat" w:hAnsi="GHEA Grapalat" w:cs="Sylfaen"/>
          <w:sz w:val="24"/>
          <w:szCs w:val="24"/>
          <w:lang w:val="hy-AM"/>
        </w:rPr>
        <w:t>կահատ</w:t>
      </w:r>
      <w:r w:rsidR="00B3102D">
        <w:rPr>
          <w:rFonts w:ascii="GHEA Grapalat" w:hAnsi="GHEA Grapalat" w:cs="Sylfaen"/>
          <w:sz w:val="24"/>
          <w:szCs w:val="24"/>
          <w:lang w:val="hy-AM"/>
        </w:rPr>
        <w:softHyphen/>
      </w:r>
      <w:r w:rsidRPr="005009AC">
        <w:rPr>
          <w:rFonts w:ascii="GHEA Grapalat" w:hAnsi="GHEA Grapalat" w:cs="Sylfaen"/>
          <w:sz w:val="24"/>
          <w:szCs w:val="24"/>
          <w:lang w:val="hy-AM"/>
        </w:rPr>
        <w:t>վա</w:t>
      </w:r>
      <w:r w:rsidR="00B3102D">
        <w:rPr>
          <w:rFonts w:ascii="GHEA Grapalat" w:hAnsi="GHEA Grapalat" w:cs="Sylfaen"/>
          <w:sz w:val="24"/>
          <w:szCs w:val="24"/>
          <w:lang w:val="hy-AM"/>
        </w:rPr>
        <w:softHyphen/>
      </w:r>
      <w:r w:rsidRPr="005009AC">
        <w:rPr>
          <w:rFonts w:ascii="GHEA Grapalat" w:hAnsi="GHEA Grapalat" w:cs="Sylfaen"/>
          <w:sz w:val="24"/>
          <w:szCs w:val="24"/>
          <w:lang w:val="hy-AM"/>
        </w:rPr>
        <w:t>ծում</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նույն</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կամ</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գրեթե</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նույն</w:t>
      </w:r>
      <w:r w:rsidRPr="005009AC">
        <w:rPr>
          <w:rFonts w:ascii="GHEA Grapalat" w:hAnsi="GHEA Grapalat"/>
          <w:sz w:val="24"/>
          <w:szCs w:val="24"/>
          <w:lang w:val="hy-AM"/>
        </w:rPr>
        <w:t xml:space="preserve"> </w:t>
      </w:r>
      <w:r w:rsidRPr="005009AC">
        <w:rPr>
          <w:rFonts w:ascii="GHEA Grapalat" w:hAnsi="GHEA Grapalat" w:cs="Sylfaen"/>
          <w:sz w:val="24"/>
          <w:szCs w:val="24"/>
          <w:lang w:val="hy-AM"/>
        </w:rPr>
        <w:t>քանակով</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վաճառված</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համանման</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ապրանքների</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գործարքի</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գնի</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հիման</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վրա՝</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կատարելով</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առևտրային</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մակարդակների</w:t>
      </w:r>
      <w:r w:rsidRPr="005009AC">
        <w:rPr>
          <w:rFonts w:ascii="GHEA Grapalat" w:hAnsi="GHEA Grapalat"/>
          <w:sz w:val="24"/>
          <w:szCs w:val="24"/>
          <w:lang w:val="hy-AM"/>
        </w:rPr>
        <w:t xml:space="preserve"> </w:t>
      </w:r>
      <w:r w:rsidRPr="005009AC">
        <w:rPr>
          <w:rFonts w:ascii="GHEA Grapalat" w:hAnsi="GHEA Grapalat" w:cs="Sylfaen"/>
          <w:sz w:val="24"/>
          <w:szCs w:val="24"/>
          <w:lang w:val="hy-AM"/>
        </w:rPr>
        <w:t>և</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կամ</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ապրանքների</w:t>
      </w:r>
      <w:r w:rsidRPr="005009AC">
        <w:rPr>
          <w:rFonts w:ascii="GHEA Grapalat" w:hAnsi="GHEA Grapalat"/>
          <w:sz w:val="24"/>
          <w:szCs w:val="24"/>
          <w:lang w:val="hy-AM"/>
        </w:rPr>
        <w:t xml:space="preserve"> </w:t>
      </w:r>
      <w:r w:rsidRPr="005009AC">
        <w:rPr>
          <w:rFonts w:ascii="GHEA Grapalat" w:hAnsi="GHEA Grapalat" w:cs="Sylfaen"/>
          <w:sz w:val="24"/>
          <w:szCs w:val="24"/>
          <w:lang w:val="hy-AM"/>
        </w:rPr>
        <w:t>քանակի</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տարբերություններով</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պայմանավորված</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ճշգրտումները</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Նման</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ճշգրտումները</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պետք</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է</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հիմնված</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լինեն</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գոյություն</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ունեցող</w:t>
      </w:r>
      <w:r w:rsidRPr="005009AC">
        <w:rPr>
          <w:rFonts w:ascii="GHEA Grapalat" w:hAnsi="GHEA Grapalat"/>
          <w:sz w:val="24"/>
          <w:szCs w:val="24"/>
          <w:lang w:val="hy-AM"/>
        </w:rPr>
        <w:t xml:space="preserve"> </w:t>
      </w:r>
      <w:r w:rsidRPr="005009AC">
        <w:rPr>
          <w:rFonts w:ascii="GHEA Grapalat" w:hAnsi="GHEA Grapalat" w:cs="Sylfaen"/>
          <w:sz w:val="24"/>
          <w:szCs w:val="24"/>
          <w:lang w:val="hy-AM"/>
        </w:rPr>
        <w:t>փաստերի</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վրա</w:t>
      </w:r>
      <w:r w:rsidR="009C6116" w:rsidRPr="005009AC">
        <w:rPr>
          <w:rFonts w:ascii="GHEA Grapalat" w:hAnsi="GHEA Grapalat"/>
          <w:sz w:val="24"/>
          <w:szCs w:val="24"/>
          <w:lang w:val="hy-AM"/>
        </w:rPr>
        <w:t>՝</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անկախ</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ճշգրտման</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արդյուն</w:t>
      </w:r>
      <w:r w:rsidR="00B3102D">
        <w:rPr>
          <w:rFonts w:ascii="GHEA Grapalat" w:hAnsi="GHEA Grapalat" w:cs="Sylfaen"/>
          <w:sz w:val="24"/>
          <w:szCs w:val="24"/>
          <w:lang w:val="hy-AM"/>
        </w:rPr>
        <w:softHyphen/>
      </w:r>
      <w:r w:rsidRPr="005009AC">
        <w:rPr>
          <w:rFonts w:ascii="GHEA Grapalat" w:hAnsi="GHEA Grapalat" w:cs="Sylfaen"/>
          <w:sz w:val="24"/>
          <w:szCs w:val="24"/>
          <w:lang w:val="hy-AM"/>
        </w:rPr>
        <w:t>քում</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գործարքի</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գնի</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բարձրացման</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կամ</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նվազեցման</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հանգամանքից</w:t>
      </w:r>
      <w:r w:rsidRPr="005009AC">
        <w:rPr>
          <w:rFonts w:ascii="GHEA Grapalat" w:hAnsi="GHEA Grapalat"/>
          <w:sz w:val="24"/>
          <w:szCs w:val="24"/>
          <w:lang w:val="hy-AM"/>
        </w:rPr>
        <w:t>:</w:t>
      </w:r>
    </w:p>
    <w:p w14:paraId="393205CC" w14:textId="77777777" w:rsidR="00F8013E" w:rsidRPr="005009AC" w:rsidRDefault="00F8013E" w:rsidP="0019208B">
      <w:pPr>
        <w:numPr>
          <w:ilvl w:val="0"/>
          <w:numId w:val="36"/>
        </w:numPr>
        <w:tabs>
          <w:tab w:val="left" w:pos="851"/>
        </w:tabs>
        <w:spacing w:after="0" w:line="360" w:lineRule="auto"/>
        <w:ind w:left="0" w:firstLine="567"/>
        <w:jc w:val="both"/>
        <w:rPr>
          <w:rFonts w:ascii="GHEA Grapalat" w:hAnsi="GHEA Grapalat"/>
          <w:sz w:val="24"/>
          <w:szCs w:val="24"/>
          <w:lang w:val="hy-AM"/>
        </w:rPr>
      </w:pPr>
      <w:r w:rsidRPr="00B3102D">
        <w:rPr>
          <w:rFonts w:ascii="GHEA Grapalat" w:hAnsi="GHEA Grapalat"/>
          <w:sz w:val="24"/>
          <w:szCs w:val="24"/>
          <w:lang w:val="hy-AM"/>
        </w:rPr>
        <w:t>Ճշգրտումը</w:t>
      </w:r>
      <w:r w:rsidRPr="005009AC">
        <w:rPr>
          <w:rFonts w:ascii="GHEA Grapalat" w:hAnsi="GHEA Grapalat"/>
          <w:sz w:val="24"/>
          <w:szCs w:val="24"/>
          <w:lang w:val="hy-AM"/>
        </w:rPr>
        <w:t xml:space="preserve"> </w:t>
      </w:r>
      <w:r w:rsidRPr="00B3102D">
        <w:rPr>
          <w:rFonts w:ascii="GHEA Grapalat" w:hAnsi="GHEA Grapalat"/>
          <w:sz w:val="24"/>
          <w:szCs w:val="24"/>
          <w:lang w:val="hy-AM"/>
        </w:rPr>
        <w:t>կատարելիս</w:t>
      </w:r>
      <w:r w:rsidRPr="005009AC">
        <w:rPr>
          <w:rFonts w:ascii="GHEA Grapalat" w:hAnsi="GHEA Grapalat"/>
          <w:sz w:val="24"/>
          <w:szCs w:val="24"/>
          <w:lang w:val="hy-AM"/>
        </w:rPr>
        <w:t xml:space="preserve"> </w:t>
      </w:r>
      <w:r w:rsidRPr="00B3102D">
        <w:rPr>
          <w:rFonts w:ascii="GHEA Grapalat" w:hAnsi="GHEA Grapalat"/>
          <w:sz w:val="24"/>
          <w:szCs w:val="24"/>
          <w:lang w:val="hy-AM"/>
        </w:rPr>
        <w:t>պետք</w:t>
      </w:r>
      <w:r w:rsidRPr="005009AC">
        <w:rPr>
          <w:rFonts w:ascii="GHEA Grapalat" w:hAnsi="GHEA Grapalat"/>
          <w:sz w:val="24"/>
          <w:szCs w:val="24"/>
          <w:lang w:val="hy-AM"/>
        </w:rPr>
        <w:t xml:space="preserve"> </w:t>
      </w:r>
      <w:r w:rsidRPr="00B3102D">
        <w:rPr>
          <w:rFonts w:ascii="GHEA Grapalat" w:hAnsi="GHEA Grapalat"/>
          <w:sz w:val="24"/>
          <w:szCs w:val="24"/>
          <w:lang w:val="hy-AM"/>
        </w:rPr>
        <w:t>է</w:t>
      </w:r>
      <w:r w:rsidRPr="005009AC">
        <w:rPr>
          <w:rFonts w:ascii="GHEA Grapalat" w:hAnsi="GHEA Grapalat"/>
          <w:sz w:val="24"/>
          <w:szCs w:val="24"/>
          <w:lang w:val="hy-AM"/>
        </w:rPr>
        <w:t xml:space="preserve"> </w:t>
      </w:r>
      <w:r w:rsidRPr="00B3102D">
        <w:rPr>
          <w:rFonts w:ascii="GHEA Grapalat" w:hAnsi="GHEA Grapalat"/>
          <w:sz w:val="24"/>
          <w:szCs w:val="24"/>
          <w:lang w:val="hy-AM"/>
        </w:rPr>
        <w:t>հաշվի</w:t>
      </w:r>
      <w:r w:rsidRPr="005009AC">
        <w:rPr>
          <w:rFonts w:ascii="GHEA Grapalat" w:hAnsi="GHEA Grapalat"/>
          <w:sz w:val="24"/>
          <w:szCs w:val="24"/>
          <w:lang w:val="hy-AM"/>
        </w:rPr>
        <w:t xml:space="preserve"> </w:t>
      </w:r>
      <w:r w:rsidRPr="00B3102D">
        <w:rPr>
          <w:rFonts w:ascii="GHEA Grapalat" w:hAnsi="GHEA Grapalat"/>
          <w:sz w:val="24"/>
          <w:szCs w:val="24"/>
          <w:lang w:val="hy-AM"/>
        </w:rPr>
        <w:t>առնել</w:t>
      </w:r>
      <w:r w:rsidRPr="005009AC">
        <w:rPr>
          <w:rFonts w:ascii="GHEA Grapalat" w:hAnsi="GHEA Grapalat"/>
          <w:sz w:val="24"/>
          <w:szCs w:val="24"/>
          <w:lang w:val="hy-AM"/>
        </w:rPr>
        <w:t xml:space="preserve"> </w:t>
      </w:r>
      <w:r w:rsidRPr="00B3102D">
        <w:rPr>
          <w:rFonts w:ascii="GHEA Grapalat" w:hAnsi="GHEA Grapalat"/>
          <w:sz w:val="24"/>
          <w:szCs w:val="24"/>
          <w:lang w:val="hy-AM"/>
        </w:rPr>
        <w:t>տարբեր</w:t>
      </w:r>
      <w:r w:rsidRPr="005009AC">
        <w:rPr>
          <w:rFonts w:ascii="GHEA Grapalat" w:hAnsi="GHEA Grapalat"/>
          <w:sz w:val="24"/>
          <w:szCs w:val="24"/>
          <w:lang w:val="hy-AM"/>
        </w:rPr>
        <w:t xml:space="preserve"> </w:t>
      </w:r>
      <w:r w:rsidRPr="00B3102D">
        <w:rPr>
          <w:rFonts w:ascii="GHEA Grapalat" w:hAnsi="GHEA Grapalat"/>
          <w:sz w:val="24"/>
          <w:szCs w:val="24"/>
          <w:lang w:val="hy-AM"/>
        </w:rPr>
        <w:t>հեռավորություններից</w:t>
      </w:r>
      <w:r w:rsidRPr="005009AC">
        <w:rPr>
          <w:rFonts w:ascii="GHEA Grapalat" w:hAnsi="GHEA Grapalat"/>
          <w:sz w:val="24"/>
          <w:szCs w:val="24"/>
          <w:lang w:val="hy-AM"/>
        </w:rPr>
        <w:t xml:space="preserve"> </w:t>
      </w:r>
      <w:r w:rsidRPr="00B3102D">
        <w:rPr>
          <w:rFonts w:ascii="GHEA Grapalat" w:hAnsi="GHEA Grapalat"/>
          <w:sz w:val="24"/>
          <w:szCs w:val="24"/>
          <w:lang w:val="hy-AM"/>
        </w:rPr>
        <w:t>տարբեր</w:t>
      </w:r>
      <w:r w:rsidRPr="005009AC">
        <w:rPr>
          <w:rFonts w:ascii="GHEA Grapalat" w:hAnsi="GHEA Grapalat"/>
          <w:sz w:val="24"/>
          <w:szCs w:val="24"/>
          <w:lang w:val="hy-AM"/>
        </w:rPr>
        <w:t xml:space="preserve"> </w:t>
      </w:r>
      <w:r w:rsidRPr="00B3102D">
        <w:rPr>
          <w:rFonts w:ascii="GHEA Grapalat" w:hAnsi="GHEA Grapalat"/>
          <w:sz w:val="24"/>
          <w:szCs w:val="24"/>
          <w:lang w:val="hy-AM"/>
        </w:rPr>
        <w:t>փոխադրամիջոցներով</w:t>
      </w:r>
      <w:r w:rsidRPr="005009AC">
        <w:rPr>
          <w:rFonts w:ascii="GHEA Grapalat" w:hAnsi="GHEA Grapalat"/>
          <w:sz w:val="24"/>
          <w:szCs w:val="24"/>
          <w:lang w:val="hy-AM"/>
        </w:rPr>
        <w:t xml:space="preserve"> </w:t>
      </w:r>
      <w:r w:rsidRPr="00B3102D">
        <w:rPr>
          <w:rFonts w:ascii="GHEA Grapalat" w:hAnsi="GHEA Grapalat"/>
          <w:sz w:val="24"/>
          <w:szCs w:val="24"/>
          <w:lang w:val="hy-AM"/>
        </w:rPr>
        <w:t>տեղափոխվող</w:t>
      </w:r>
      <w:r w:rsidRPr="005009AC">
        <w:rPr>
          <w:rFonts w:ascii="GHEA Grapalat" w:hAnsi="GHEA Grapalat"/>
          <w:sz w:val="24"/>
          <w:szCs w:val="24"/>
          <w:lang w:val="hy-AM"/>
        </w:rPr>
        <w:t xml:space="preserve"> </w:t>
      </w:r>
      <w:r w:rsidRPr="00B3102D">
        <w:rPr>
          <w:rFonts w:ascii="GHEA Grapalat" w:hAnsi="GHEA Grapalat"/>
          <w:sz w:val="24"/>
          <w:szCs w:val="24"/>
          <w:lang w:val="hy-AM"/>
        </w:rPr>
        <w:t>ապրանքների</w:t>
      </w:r>
      <w:r w:rsidRPr="005009AC">
        <w:rPr>
          <w:rFonts w:ascii="GHEA Grapalat" w:hAnsi="GHEA Grapalat"/>
          <w:sz w:val="24"/>
          <w:szCs w:val="24"/>
          <w:lang w:val="hy-AM"/>
        </w:rPr>
        <w:t xml:space="preserve"> </w:t>
      </w:r>
      <w:r w:rsidRPr="00B3102D">
        <w:rPr>
          <w:rFonts w:ascii="GHEA Grapalat" w:hAnsi="GHEA Grapalat"/>
          <w:sz w:val="24"/>
          <w:szCs w:val="24"/>
          <w:lang w:val="hy-AM"/>
        </w:rPr>
        <w:t>և</w:t>
      </w:r>
      <w:r w:rsidRPr="005009AC">
        <w:rPr>
          <w:rFonts w:ascii="GHEA Grapalat" w:hAnsi="GHEA Grapalat"/>
          <w:sz w:val="24"/>
          <w:szCs w:val="24"/>
          <w:lang w:val="hy-AM"/>
        </w:rPr>
        <w:t xml:space="preserve"> </w:t>
      </w:r>
      <w:r w:rsidRPr="00B3102D">
        <w:rPr>
          <w:rFonts w:ascii="GHEA Grapalat" w:hAnsi="GHEA Grapalat"/>
          <w:sz w:val="24"/>
          <w:szCs w:val="24"/>
          <w:lang w:val="hy-AM"/>
        </w:rPr>
        <w:t>դիտարկվող</w:t>
      </w:r>
      <w:r w:rsidRPr="005009AC">
        <w:rPr>
          <w:rFonts w:ascii="GHEA Grapalat" w:hAnsi="GHEA Grapalat"/>
          <w:sz w:val="24"/>
          <w:szCs w:val="24"/>
          <w:lang w:val="hy-AM"/>
        </w:rPr>
        <w:t xml:space="preserve"> </w:t>
      </w:r>
      <w:r w:rsidRPr="00B3102D">
        <w:rPr>
          <w:rFonts w:ascii="GHEA Grapalat" w:hAnsi="GHEA Grapalat"/>
          <w:sz w:val="24"/>
          <w:szCs w:val="24"/>
          <w:lang w:val="hy-AM"/>
        </w:rPr>
        <w:t>համանման</w:t>
      </w:r>
      <w:r w:rsidRPr="005009AC">
        <w:rPr>
          <w:rFonts w:ascii="GHEA Grapalat" w:hAnsi="GHEA Grapalat"/>
          <w:sz w:val="24"/>
          <w:szCs w:val="24"/>
          <w:lang w:val="hy-AM"/>
        </w:rPr>
        <w:t xml:space="preserve"> </w:t>
      </w:r>
      <w:r w:rsidRPr="00B3102D">
        <w:rPr>
          <w:rFonts w:ascii="GHEA Grapalat" w:hAnsi="GHEA Grapalat"/>
          <w:sz w:val="24"/>
          <w:szCs w:val="24"/>
          <w:lang w:val="hy-AM"/>
        </w:rPr>
        <w:t>ապրանքների</w:t>
      </w:r>
      <w:r w:rsidRPr="005009AC">
        <w:rPr>
          <w:rFonts w:ascii="GHEA Grapalat" w:hAnsi="GHEA Grapalat"/>
          <w:sz w:val="24"/>
          <w:szCs w:val="24"/>
          <w:lang w:val="hy-AM"/>
        </w:rPr>
        <w:t xml:space="preserve"> </w:t>
      </w:r>
      <w:r w:rsidRPr="00B3102D">
        <w:rPr>
          <w:rFonts w:ascii="GHEA Grapalat" w:hAnsi="GHEA Grapalat"/>
          <w:sz w:val="24"/>
          <w:szCs w:val="24"/>
          <w:lang w:val="hy-AM"/>
        </w:rPr>
        <w:t>տեղափոխման</w:t>
      </w:r>
      <w:r w:rsidRPr="005009AC">
        <w:rPr>
          <w:rFonts w:ascii="GHEA Grapalat" w:hAnsi="GHEA Grapalat"/>
          <w:sz w:val="24"/>
          <w:szCs w:val="24"/>
          <w:lang w:val="hy-AM"/>
        </w:rPr>
        <w:t xml:space="preserve"> </w:t>
      </w:r>
      <w:r w:rsidRPr="00B3102D">
        <w:rPr>
          <w:rFonts w:ascii="GHEA Grapalat" w:hAnsi="GHEA Grapalat"/>
          <w:sz w:val="24"/>
          <w:szCs w:val="24"/>
          <w:lang w:val="hy-AM"/>
        </w:rPr>
        <w:t>ծախսերի</w:t>
      </w:r>
      <w:r w:rsidRPr="005009AC">
        <w:rPr>
          <w:rFonts w:ascii="GHEA Grapalat" w:hAnsi="GHEA Grapalat"/>
          <w:sz w:val="24"/>
          <w:szCs w:val="24"/>
          <w:lang w:val="hy-AM"/>
        </w:rPr>
        <w:t xml:space="preserve"> </w:t>
      </w:r>
      <w:r w:rsidRPr="00B3102D">
        <w:rPr>
          <w:rFonts w:ascii="GHEA Grapalat" w:hAnsi="GHEA Grapalat"/>
          <w:sz w:val="24"/>
          <w:szCs w:val="24"/>
          <w:lang w:val="hy-AM"/>
        </w:rPr>
        <w:t>և</w:t>
      </w:r>
      <w:r w:rsidRPr="005009AC">
        <w:rPr>
          <w:rFonts w:ascii="GHEA Grapalat" w:hAnsi="GHEA Grapalat"/>
          <w:sz w:val="24"/>
          <w:szCs w:val="24"/>
          <w:lang w:val="hy-AM"/>
        </w:rPr>
        <w:t xml:space="preserve"> </w:t>
      </w:r>
      <w:r w:rsidRPr="00B3102D">
        <w:rPr>
          <w:rFonts w:ascii="GHEA Grapalat" w:hAnsi="GHEA Grapalat"/>
          <w:sz w:val="24"/>
          <w:szCs w:val="24"/>
          <w:lang w:val="hy-AM"/>
        </w:rPr>
        <w:t>վճարների</w:t>
      </w:r>
      <w:r w:rsidRPr="005009AC">
        <w:rPr>
          <w:rFonts w:ascii="GHEA Grapalat" w:hAnsi="GHEA Grapalat"/>
          <w:sz w:val="24"/>
          <w:szCs w:val="24"/>
          <w:lang w:val="hy-AM"/>
        </w:rPr>
        <w:t xml:space="preserve"> </w:t>
      </w:r>
      <w:r w:rsidRPr="00B3102D">
        <w:rPr>
          <w:rFonts w:ascii="GHEA Grapalat" w:hAnsi="GHEA Grapalat"/>
          <w:sz w:val="24"/>
          <w:szCs w:val="24"/>
          <w:lang w:val="hy-AM"/>
        </w:rPr>
        <w:t>միջև</w:t>
      </w:r>
      <w:r w:rsidRPr="005009AC">
        <w:rPr>
          <w:rFonts w:ascii="GHEA Grapalat" w:hAnsi="GHEA Grapalat"/>
          <w:sz w:val="24"/>
          <w:szCs w:val="24"/>
          <w:lang w:val="hy-AM"/>
        </w:rPr>
        <w:t xml:space="preserve"> </w:t>
      </w:r>
      <w:r w:rsidRPr="00B3102D">
        <w:rPr>
          <w:rFonts w:ascii="GHEA Grapalat" w:hAnsi="GHEA Grapalat"/>
          <w:sz w:val="24"/>
          <w:szCs w:val="24"/>
          <w:lang w:val="hy-AM"/>
        </w:rPr>
        <w:t>եղած</w:t>
      </w:r>
      <w:r w:rsidRPr="005009AC">
        <w:rPr>
          <w:rFonts w:ascii="GHEA Grapalat" w:hAnsi="GHEA Grapalat"/>
          <w:sz w:val="24"/>
          <w:szCs w:val="24"/>
          <w:lang w:val="hy-AM"/>
        </w:rPr>
        <w:t xml:space="preserve"> </w:t>
      </w:r>
      <w:r w:rsidRPr="00B3102D">
        <w:rPr>
          <w:rFonts w:ascii="GHEA Grapalat" w:hAnsi="GHEA Grapalat"/>
          <w:sz w:val="24"/>
          <w:szCs w:val="24"/>
          <w:lang w:val="hy-AM"/>
        </w:rPr>
        <w:t>տարբերությունները</w:t>
      </w:r>
      <w:r w:rsidRPr="005009AC">
        <w:rPr>
          <w:rFonts w:ascii="GHEA Grapalat" w:hAnsi="GHEA Grapalat"/>
          <w:sz w:val="24"/>
          <w:szCs w:val="24"/>
          <w:lang w:val="hy-AM"/>
        </w:rPr>
        <w:t>:</w:t>
      </w:r>
    </w:p>
    <w:p w14:paraId="4F154770" w14:textId="77777777" w:rsidR="00F8013E" w:rsidRPr="005009AC" w:rsidRDefault="00F8013E" w:rsidP="0019208B">
      <w:pPr>
        <w:numPr>
          <w:ilvl w:val="0"/>
          <w:numId w:val="36"/>
        </w:numPr>
        <w:tabs>
          <w:tab w:val="left" w:pos="851"/>
        </w:tabs>
        <w:spacing w:after="0" w:line="360" w:lineRule="auto"/>
        <w:ind w:left="0" w:firstLine="567"/>
        <w:jc w:val="both"/>
        <w:rPr>
          <w:rFonts w:ascii="GHEA Grapalat" w:hAnsi="GHEA Grapalat"/>
          <w:sz w:val="24"/>
          <w:szCs w:val="24"/>
          <w:lang w:val="hy-AM"/>
        </w:rPr>
      </w:pPr>
      <w:r w:rsidRPr="00B3102D">
        <w:rPr>
          <w:rFonts w:ascii="GHEA Grapalat" w:hAnsi="GHEA Grapalat"/>
          <w:sz w:val="24"/>
          <w:szCs w:val="24"/>
          <w:lang w:val="hy-AM"/>
        </w:rPr>
        <w:t>Եթե</w:t>
      </w:r>
      <w:r w:rsidRPr="005009AC">
        <w:rPr>
          <w:rFonts w:ascii="GHEA Grapalat" w:hAnsi="GHEA Grapalat"/>
          <w:sz w:val="24"/>
          <w:szCs w:val="24"/>
          <w:lang w:val="hy-AM"/>
        </w:rPr>
        <w:t xml:space="preserve"> </w:t>
      </w:r>
      <w:r w:rsidRPr="00B3102D">
        <w:rPr>
          <w:rFonts w:ascii="GHEA Grapalat" w:hAnsi="GHEA Grapalat"/>
          <w:sz w:val="24"/>
          <w:szCs w:val="24"/>
          <w:lang w:val="hy-AM"/>
        </w:rPr>
        <w:t>սույն</w:t>
      </w:r>
      <w:r w:rsidRPr="005009AC">
        <w:rPr>
          <w:rFonts w:ascii="GHEA Grapalat" w:hAnsi="GHEA Grapalat"/>
          <w:sz w:val="24"/>
          <w:szCs w:val="24"/>
          <w:lang w:val="hy-AM"/>
        </w:rPr>
        <w:t xml:space="preserve"> </w:t>
      </w:r>
      <w:r w:rsidRPr="00B3102D">
        <w:rPr>
          <w:rFonts w:ascii="GHEA Grapalat" w:hAnsi="GHEA Grapalat"/>
          <w:sz w:val="24"/>
          <w:szCs w:val="24"/>
          <w:lang w:val="hy-AM"/>
        </w:rPr>
        <w:t>հոդվածը</w:t>
      </w:r>
      <w:r w:rsidRPr="005009AC">
        <w:rPr>
          <w:rFonts w:ascii="GHEA Grapalat" w:hAnsi="GHEA Grapalat"/>
          <w:sz w:val="24"/>
          <w:szCs w:val="24"/>
          <w:lang w:val="hy-AM"/>
        </w:rPr>
        <w:t xml:space="preserve"> </w:t>
      </w:r>
      <w:r w:rsidRPr="00B3102D">
        <w:rPr>
          <w:rFonts w:ascii="GHEA Grapalat" w:hAnsi="GHEA Grapalat"/>
          <w:sz w:val="24"/>
          <w:szCs w:val="24"/>
          <w:lang w:val="hy-AM"/>
        </w:rPr>
        <w:t>կիրառելիս</w:t>
      </w:r>
      <w:r w:rsidRPr="005009AC">
        <w:rPr>
          <w:rFonts w:ascii="GHEA Grapalat" w:hAnsi="GHEA Grapalat"/>
          <w:sz w:val="24"/>
          <w:szCs w:val="24"/>
          <w:lang w:val="hy-AM"/>
        </w:rPr>
        <w:t xml:space="preserve"> </w:t>
      </w:r>
      <w:r w:rsidRPr="00B3102D">
        <w:rPr>
          <w:rFonts w:ascii="GHEA Grapalat" w:hAnsi="GHEA Grapalat"/>
          <w:sz w:val="24"/>
          <w:szCs w:val="24"/>
          <w:lang w:val="hy-AM"/>
        </w:rPr>
        <w:t>պարզվում</w:t>
      </w:r>
      <w:r w:rsidRPr="005009AC">
        <w:rPr>
          <w:rFonts w:ascii="GHEA Grapalat" w:hAnsi="GHEA Grapalat"/>
          <w:sz w:val="24"/>
          <w:szCs w:val="24"/>
          <w:lang w:val="hy-AM"/>
        </w:rPr>
        <w:t xml:space="preserve"> </w:t>
      </w:r>
      <w:r w:rsidRPr="00B3102D">
        <w:rPr>
          <w:rFonts w:ascii="GHEA Grapalat" w:hAnsi="GHEA Grapalat"/>
          <w:sz w:val="24"/>
          <w:szCs w:val="24"/>
          <w:lang w:val="hy-AM"/>
        </w:rPr>
        <w:t>է</w:t>
      </w:r>
      <w:r w:rsidRPr="005009AC">
        <w:rPr>
          <w:rFonts w:ascii="GHEA Grapalat" w:hAnsi="GHEA Grapalat"/>
          <w:sz w:val="24"/>
          <w:szCs w:val="24"/>
          <w:lang w:val="hy-AM"/>
        </w:rPr>
        <w:t xml:space="preserve">, </w:t>
      </w:r>
      <w:r w:rsidRPr="00B3102D">
        <w:rPr>
          <w:rFonts w:ascii="GHEA Grapalat" w:hAnsi="GHEA Grapalat"/>
          <w:sz w:val="24"/>
          <w:szCs w:val="24"/>
          <w:lang w:val="hy-AM"/>
        </w:rPr>
        <w:t>որ</w:t>
      </w:r>
      <w:r w:rsidRPr="005009AC">
        <w:rPr>
          <w:rFonts w:ascii="GHEA Grapalat" w:hAnsi="GHEA Grapalat"/>
          <w:sz w:val="24"/>
          <w:szCs w:val="24"/>
          <w:lang w:val="hy-AM"/>
        </w:rPr>
        <w:t xml:space="preserve"> </w:t>
      </w:r>
      <w:r w:rsidRPr="00B3102D">
        <w:rPr>
          <w:rFonts w:ascii="GHEA Grapalat" w:hAnsi="GHEA Grapalat"/>
          <w:sz w:val="24"/>
          <w:szCs w:val="24"/>
          <w:lang w:val="hy-AM"/>
        </w:rPr>
        <w:t>գոյություն</w:t>
      </w:r>
      <w:r w:rsidRPr="005009AC">
        <w:rPr>
          <w:rFonts w:ascii="GHEA Grapalat" w:hAnsi="GHEA Grapalat"/>
          <w:sz w:val="24"/>
          <w:szCs w:val="24"/>
          <w:lang w:val="hy-AM"/>
        </w:rPr>
        <w:t xml:space="preserve"> </w:t>
      </w:r>
      <w:r w:rsidRPr="00B3102D">
        <w:rPr>
          <w:rFonts w:ascii="GHEA Grapalat" w:hAnsi="GHEA Grapalat"/>
          <w:sz w:val="24"/>
          <w:szCs w:val="24"/>
          <w:lang w:val="hy-AM"/>
        </w:rPr>
        <w:t>ունեն</w:t>
      </w:r>
      <w:r w:rsidRPr="005009AC">
        <w:rPr>
          <w:rFonts w:ascii="GHEA Grapalat" w:hAnsi="GHEA Grapalat"/>
          <w:sz w:val="24"/>
          <w:szCs w:val="24"/>
          <w:lang w:val="hy-AM"/>
        </w:rPr>
        <w:t xml:space="preserve"> </w:t>
      </w:r>
      <w:r w:rsidRPr="00B3102D">
        <w:rPr>
          <w:rFonts w:ascii="GHEA Grapalat" w:hAnsi="GHEA Grapalat"/>
          <w:sz w:val="24"/>
          <w:szCs w:val="24"/>
          <w:lang w:val="hy-AM"/>
        </w:rPr>
        <w:t>համանման</w:t>
      </w:r>
      <w:r w:rsidRPr="005009AC">
        <w:rPr>
          <w:rFonts w:ascii="GHEA Grapalat" w:hAnsi="GHEA Grapalat"/>
          <w:sz w:val="24"/>
          <w:szCs w:val="24"/>
          <w:lang w:val="hy-AM"/>
        </w:rPr>
        <w:t xml:space="preserve"> </w:t>
      </w:r>
      <w:r w:rsidRPr="00B3102D">
        <w:rPr>
          <w:rFonts w:ascii="GHEA Grapalat" w:hAnsi="GHEA Grapalat"/>
          <w:sz w:val="24"/>
          <w:szCs w:val="24"/>
          <w:lang w:val="hy-AM"/>
        </w:rPr>
        <w:t>ապրանքների</w:t>
      </w:r>
      <w:r w:rsidRPr="005009AC">
        <w:rPr>
          <w:rFonts w:ascii="GHEA Grapalat" w:hAnsi="GHEA Grapalat"/>
          <w:sz w:val="24"/>
          <w:szCs w:val="24"/>
          <w:lang w:val="hy-AM"/>
        </w:rPr>
        <w:t xml:space="preserve"> </w:t>
      </w:r>
      <w:r w:rsidRPr="00B3102D">
        <w:rPr>
          <w:rFonts w:ascii="GHEA Grapalat" w:hAnsi="GHEA Grapalat"/>
          <w:sz w:val="24"/>
          <w:szCs w:val="24"/>
          <w:lang w:val="hy-AM"/>
        </w:rPr>
        <w:t>մեկից</w:t>
      </w:r>
      <w:r w:rsidRPr="005009AC">
        <w:rPr>
          <w:rFonts w:ascii="GHEA Grapalat" w:hAnsi="GHEA Grapalat"/>
          <w:sz w:val="24"/>
          <w:szCs w:val="24"/>
          <w:lang w:val="hy-AM"/>
        </w:rPr>
        <w:t xml:space="preserve"> </w:t>
      </w:r>
      <w:r w:rsidRPr="00B3102D">
        <w:rPr>
          <w:rFonts w:ascii="GHEA Grapalat" w:hAnsi="GHEA Grapalat"/>
          <w:sz w:val="24"/>
          <w:szCs w:val="24"/>
          <w:lang w:val="hy-AM"/>
        </w:rPr>
        <w:t>ավելի</w:t>
      </w:r>
      <w:r w:rsidRPr="005009AC">
        <w:rPr>
          <w:rFonts w:ascii="GHEA Grapalat" w:hAnsi="GHEA Grapalat"/>
          <w:sz w:val="24"/>
          <w:szCs w:val="24"/>
          <w:lang w:val="hy-AM"/>
        </w:rPr>
        <w:t xml:space="preserve"> </w:t>
      </w:r>
      <w:r w:rsidRPr="00B3102D">
        <w:rPr>
          <w:rFonts w:ascii="GHEA Grapalat" w:hAnsi="GHEA Grapalat"/>
          <w:sz w:val="24"/>
          <w:szCs w:val="24"/>
          <w:lang w:val="hy-AM"/>
        </w:rPr>
        <w:t>գործարքի</w:t>
      </w:r>
      <w:r w:rsidRPr="005009AC">
        <w:rPr>
          <w:rFonts w:ascii="GHEA Grapalat" w:hAnsi="GHEA Grapalat"/>
          <w:sz w:val="24"/>
          <w:szCs w:val="24"/>
          <w:lang w:val="hy-AM"/>
        </w:rPr>
        <w:t xml:space="preserve"> </w:t>
      </w:r>
      <w:r w:rsidRPr="00B3102D">
        <w:rPr>
          <w:rFonts w:ascii="GHEA Grapalat" w:hAnsi="GHEA Grapalat"/>
          <w:sz w:val="24"/>
          <w:szCs w:val="24"/>
          <w:lang w:val="hy-AM"/>
        </w:rPr>
        <w:t>գներ</w:t>
      </w:r>
      <w:r w:rsidRPr="005009AC">
        <w:rPr>
          <w:rFonts w:ascii="GHEA Grapalat" w:hAnsi="GHEA Grapalat"/>
          <w:sz w:val="24"/>
          <w:szCs w:val="24"/>
          <w:lang w:val="hy-AM"/>
        </w:rPr>
        <w:t xml:space="preserve">, </w:t>
      </w:r>
      <w:r w:rsidRPr="00B3102D">
        <w:rPr>
          <w:rFonts w:ascii="GHEA Grapalat" w:hAnsi="GHEA Grapalat"/>
          <w:sz w:val="24"/>
          <w:szCs w:val="24"/>
          <w:lang w:val="hy-AM"/>
        </w:rPr>
        <w:t>ապա</w:t>
      </w:r>
      <w:r w:rsidRPr="005009AC">
        <w:rPr>
          <w:rFonts w:ascii="GHEA Grapalat" w:hAnsi="GHEA Grapalat"/>
          <w:sz w:val="24"/>
          <w:szCs w:val="24"/>
          <w:lang w:val="hy-AM"/>
        </w:rPr>
        <w:t xml:space="preserve"> </w:t>
      </w:r>
      <w:r w:rsidRPr="00B3102D">
        <w:rPr>
          <w:rFonts w:ascii="GHEA Grapalat" w:hAnsi="GHEA Grapalat"/>
          <w:sz w:val="24"/>
          <w:szCs w:val="24"/>
          <w:lang w:val="hy-AM"/>
        </w:rPr>
        <w:t>արտահանվող</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ապրանքների</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մաք</w:t>
      </w:r>
      <w:r w:rsidR="00B3102D">
        <w:rPr>
          <w:rFonts w:ascii="GHEA Grapalat" w:hAnsi="GHEA Grapalat" w:cs="Sylfaen"/>
          <w:sz w:val="24"/>
          <w:szCs w:val="24"/>
          <w:lang w:val="hy-AM"/>
        </w:rPr>
        <w:softHyphen/>
      </w:r>
      <w:r w:rsidRPr="005009AC">
        <w:rPr>
          <w:rFonts w:ascii="GHEA Grapalat" w:hAnsi="GHEA Grapalat" w:cs="Sylfaen"/>
          <w:sz w:val="24"/>
          <w:szCs w:val="24"/>
          <w:lang w:val="hy-AM"/>
        </w:rPr>
        <w:t>սային</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արժեքը</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որոշելու</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համար</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հիմք</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է</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ընդունվում</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այդ</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գներից</w:t>
      </w:r>
      <w:r w:rsidRPr="005009AC">
        <w:rPr>
          <w:rFonts w:ascii="GHEA Grapalat" w:hAnsi="GHEA Grapalat"/>
          <w:sz w:val="24"/>
          <w:szCs w:val="24"/>
          <w:lang w:val="hy-AM"/>
        </w:rPr>
        <w:t xml:space="preserve"> </w:t>
      </w:r>
      <w:r w:rsidRPr="005009AC">
        <w:rPr>
          <w:rFonts w:ascii="GHEA Grapalat" w:hAnsi="GHEA Grapalat" w:cs="Sylfaen"/>
          <w:sz w:val="24"/>
          <w:szCs w:val="24"/>
          <w:lang w:val="hy-AM"/>
        </w:rPr>
        <w:t>նվազագույնը</w:t>
      </w:r>
      <w:r w:rsidRPr="005009AC">
        <w:rPr>
          <w:rFonts w:ascii="GHEA Grapalat" w:hAnsi="GHEA Grapalat"/>
          <w:sz w:val="24"/>
          <w:szCs w:val="24"/>
          <w:lang w:val="hy-AM"/>
        </w:rPr>
        <w:t>:</w:t>
      </w:r>
    </w:p>
    <w:p w14:paraId="7E6275D7" w14:textId="77777777" w:rsidR="009C6116" w:rsidRPr="005009AC" w:rsidRDefault="009C6116" w:rsidP="00A7427A">
      <w:pPr>
        <w:spacing w:after="0" w:line="240" w:lineRule="auto"/>
        <w:ind w:firstLine="562"/>
        <w:jc w:val="both"/>
        <w:rPr>
          <w:rFonts w:ascii="GHEA Grapalat" w:hAnsi="GHEA Grapalat" w:cs="Sylfaen"/>
          <w:b/>
          <w:bCs/>
          <w:sz w:val="24"/>
          <w:szCs w:val="24"/>
          <w:lang w:val="hy-AM"/>
        </w:rPr>
      </w:pPr>
    </w:p>
    <w:p w14:paraId="224FB75D" w14:textId="2DA19676" w:rsidR="00B3102D" w:rsidRDefault="00F8013E" w:rsidP="00B3102D">
      <w:pPr>
        <w:spacing w:after="0" w:line="360" w:lineRule="auto"/>
        <w:ind w:firstLine="567"/>
        <w:jc w:val="both"/>
        <w:rPr>
          <w:rFonts w:ascii="GHEA Grapalat" w:hAnsi="GHEA Grapalat"/>
          <w:b/>
          <w:bCs/>
          <w:sz w:val="24"/>
          <w:szCs w:val="24"/>
          <w:lang w:val="hy-AM"/>
        </w:rPr>
      </w:pPr>
      <w:r w:rsidRPr="005009AC">
        <w:rPr>
          <w:rFonts w:ascii="GHEA Grapalat" w:hAnsi="GHEA Grapalat" w:cs="Sylfaen"/>
          <w:b/>
          <w:bCs/>
          <w:sz w:val="24"/>
          <w:szCs w:val="24"/>
          <w:lang w:val="hy-AM"/>
        </w:rPr>
        <w:t xml:space="preserve">Հոդված </w:t>
      </w:r>
      <w:r w:rsidR="00C731DD" w:rsidRPr="005C7648">
        <w:rPr>
          <w:rFonts w:ascii="GHEA Grapalat" w:hAnsi="GHEA Grapalat" w:cs="Sylfaen"/>
          <w:b/>
          <w:bCs/>
          <w:sz w:val="24"/>
          <w:szCs w:val="24"/>
          <w:lang w:val="hy-AM"/>
        </w:rPr>
        <w:t>31</w:t>
      </w:r>
      <w:r w:rsidRPr="00B3102D">
        <w:rPr>
          <w:rFonts w:ascii="GHEA Grapalat" w:hAnsi="GHEA Grapalat" w:cs="Sylfaen"/>
          <w:b/>
          <w:bCs/>
          <w:sz w:val="24"/>
          <w:szCs w:val="24"/>
          <w:lang w:val="hy-AM"/>
        </w:rPr>
        <w:t>. Հայաստանի</w:t>
      </w:r>
      <w:r w:rsidRPr="00B3102D">
        <w:rPr>
          <w:rFonts w:ascii="GHEA Grapalat" w:hAnsi="GHEA Grapalat"/>
          <w:b/>
          <w:bCs/>
          <w:sz w:val="24"/>
          <w:szCs w:val="24"/>
          <w:lang w:val="hy-AM"/>
        </w:rPr>
        <w:t xml:space="preserve"> </w:t>
      </w:r>
      <w:r w:rsidRPr="00B3102D">
        <w:rPr>
          <w:rFonts w:ascii="GHEA Grapalat" w:hAnsi="GHEA Grapalat" w:cs="Sylfaen"/>
          <w:b/>
          <w:bCs/>
          <w:sz w:val="24"/>
          <w:szCs w:val="24"/>
          <w:lang w:val="hy-AM"/>
        </w:rPr>
        <w:t>Հանրապետության</w:t>
      </w:r>
      <w:r w:rsidRPr="00B3102D">
        <w:rPr>
          <w:rFonts w:ascii="GHEA Grapalat" w:hAnsi="GHEA Grapalat"/>
          <w:b/>
          <w:bCs/>
          <w:sz w:val="24"/>
          <w:szCs w:val="24"/>
          <w:lang w:val="hy-AM"/>
        </w:rPr>
        <w:t xml:space="preserve"> </w:t>
      </w:r>
      <w:r w:rsidRPr="00B3102D">
        <w:rPr>
          <w:rFonts w:ascii="GHEA Grapalat" w:hAnsi="GHEA Grapalat" w:cs="Sylfaen"/>
          <w:b/>
          <w:bCs/>
          <w:sz w:val="24"/>
          <w:szCs w:val="24"/>
          <w:lang w:val="hy-AM"/>
        </w:rPr>
        <w:t>ներքին</w:t>
      </w:r>
      <w:r w:rsidRPr="00B3102D">
        <w:rPr>
          <w:rFonts w:ascii="GHEA Grapalat" w:hAnsi="GHEA Grapalat"/>
          <w:b/>
          <w:bCs/>
          <w:sz w:val="24"/>
          <w:szCs w:val="24"/>
          <w:lang w:val="hy-AM"/>
        </w:rPr>
        <w:t xml:space="preserve"> </w:t>
      </w:r>
      <w:r w:rsidRPr="00B3102D">
        <w:rPr>
          <w:rFonts w:ascii="GHEA Grapalat" w:hAnsi="GHEA Grapalat" w:cs="Sylfaen"/>
          <w:b/>
          <w:bCs/>
          <w:sz w:val="24"/>
          <w:szCs w:val="24"/>
          <w:lang w:val="hy-AM"/>
        </w:rPr>
        <w:t>շուկայում</w:t>
      </w:r>
      <w:r w:rsidRPr="00B3102D">
        <w:rPr>
          <w:rFonts w:ascii="GHEA Grapalat" w:hAnsi="GHEA Grapalat"/>
          <w:b/>
          <w:bCs/>
          <w:sz w:val="24"/>
          <w:szCs w:val="24"/>
          <w:lang w:val="hy-AM"/>
        </w:rPr>
        <w:t xml:space="preserve"> </w:t>
      </w:r>
      <w:r w:rsidRPr="00B3102D">
        <w:rPr>
          <w:rFonts w:ascii="GHEA Grapalat" w:hAnsi="GHEA Grapalat" w:cs="Sylfaen"/>
          <w:b/>
          <w:bCs/>
          <w:sz w:val="24"/>
          <w:szCs w:val="24"/>
          <w:lang w:val="hy-AM"/>
        </w:rPr>
        <w:t>ապրանքի</w:t>
      </w:r>
    </w:p>
    <w:p w14:paraId="673A20CE" w14:textId="77777777" w:rsidR="0038067E" w:rsidRDefault="00F8013E" w:rsidP="004A16B1">
      <w:pPr>
        <w:spacing w:after="0" w:line="360" w:lineRule="auto"/>
        <w:ind w:firstLine="1980"/>
        <w:jc w:val="both"/>
        <w:rPr>
          <w:rFonts w:ascii="GHEA Grapalat" w:hAnsi="GHEA Grapalat" w:cs="Sylfaen"/>
          <w:b/>
          <w:bCs/>
          <w:sz w:val="24"/>
          <w:szCs w:val="24"/>
          <w:lang w:val="hy-AM"/>
        </w:rPr>
      </w:pPr>
      <w:r w:rsidRPr="00B3102D">
        <w:rPr>
          <w:rFonts w:ascii="GHEA Grapalat" w:hAnsi="GHEA Grapalat" w:cs="Sylfaen"/>
          <w:b/>
          <w:bCs/>
          <w:sz w:val="24"/>
          <w:szCs w:val="24"/>
          <w:lang w:val="hy-AM"/>
        </w:rPr>
        <w:t>միավորի</w:t>
      </w:r>
      <w:r w:rsidRPr="00B3102D">
        <w:rPr>
          <w:rFonts w:ascii="GHEA Grapalat" w:hAnsi="GHEA Grapalat"/>
          <w:b/>
          <w:bCs/>
          <w:sz w:val="24"/>
          <w:szCs w:val="24"/>
          <w:lang w:val="hy-AM"/>
        </w:rPr>
        <w:t xml:space="preserve"> </w:t>
      </w:r>
      <w:r w:rsidRPr="006512B2">
        <w:rPr>
          <w:rFonts w:ascii="GHEA Grapalat" w:hAnsi="GHEA Grapalat" w:cs="Sylfaen"/>
          <w:b/>
          <w:bCs/>
          <w:sz w:val="24"/>
          <w:szCs w:val="24"/>
          <w:lang w:val="hy-AM"/>
        </w:rPr>
        <w:t>իրացման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գնի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հիման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վրա</w:t>
      </w:r>
      <w:r w:rsidR="00850687">
        <w:rPr>
          <w:rFonts w:ascii="GHEA Grapalat" w:hAnsi="GHEA Grapalat" w:cs="Sylfaen"/>
          <w:b/>
          <w:bCs/>
          <w:sz w:val="24"/>
          <w:szCs w:val="24"/>
          <w:lang w:val="hy-AM"/>
        </w:rPr>
        <w:t xml:space="preserve"> Հայաստանի</w:t>
      </w:r>
    </w:p>
    <w:p w14:paraId="3C097D9D" w14:textId="77777777" w:rsidR="0038067E" w:rsidRDefault="00850687" w:rsidP="004A16B1">
      <w:pPr>
        <w:spacing w:after="0" w:line="360" w:lineRule="auto"/>
        <w:ind w:firstLine="1980"/>
        <w:jc w:val="both"/>
        <w:rPr>
          <w:rFonts w:ascii="GHEA Grapalat" w:hAnsi="GHEA Grapalat" w:cs="Sylfaen"/>
          <w:b/>
          <w:bCs/>
          <w:sz w:val="24"/>
          <w:szCs w:val="24"/>
          <w:lang w:val="hy-AM"/>
        </w:rPr>
      </w:pPr>
      <w:r>
        <w:rPr>
          <w:rFonts w:ascii="GHEA Grapalat" w:hAnsi="GHEA Grapalat" w:cs="Sylfaen"/>
          <w:b/>
          <w:bCs/>
          <w:sz w:val="24"/>
          <w:szCs w:val="24"/>
          <w:lang w:val="hy-AM"/>
        </w:rPr>
        <w:t>Հանրապետությունից</w:t>
      </w:r>
      <w:r w:rsidR="00F8013E" w:rsidRPr="006512B2">
        <w:rPr>
          <w:rFonts w:ascii="GHEA Grapalat" w:hAnsi="GHEA Grapalat"/>
          <w:b/>
          <w:bCs/>
          <w:sz w:val="24"/>
          <w:szCs w:val="24"/>
          <w:lang w:val="hy-AM"/>
        </w:rPr>
        <w:t xml:space="preserve"> </w:t>
      </w:r>
      <w:r w:rsidR="00F8013E" w:rsidRPr="006512B2">
        <w:rPr>
          <w:rFonts w:ascii="GHEA Grapalat" w:hAnsi="GHEA Grapalat" w:cs="Sylfaen"/>
          <w:b/>
          <w:bCs/>
          <w:sz w:val="24"/>
          <w:szCs w:val="24"/>
          <w:lang w:val="hy-AM"/>
        </w:rPr>
        <w:t>արտահանվող</w:t>
      </w:r>
      <w:r w:rsidR="00F8013E" w:rsidRPr="006512B2">
        <w:rPr>
          <w:rFonts w:ascii="GHEA Grapalat" w:hAnsi="GHEA Grapalat"/>
          <w:b/>
          <w:bCs/>
          <w:sz w:val="24"/>
          <w:szCs w:val="24"/>
          <w:lang w:val="hy-AM"/>
        </w:rPr>
        <w:t xml:space="preserve"> </w:t>
      </w:r>
      <w:r w:rsidR="00F8013E" w:rsidRPr="006512B2">
        <w:rPr>
          <w:rFonts w:ascii="GHEA Grapalat" w:hAnsi="GHEA Grapalat" w:cs="Sylfaen"/>
          <w:b/>
          <w:bCs/>
          <w:sz w:val="24"/>
          <w:szCs w:val="24"/>
          <w:lang w:val="hy-AM"/>
        </w:rPr>
        <w:t>ապրանքների</w:t>
      </w:r>
      <w:r>
        <w:rPr>
          <w:rFonts w:ascii="GHEA Grapalat" w:hAnsi="GHEA Grapalat" w:cs="Sylfaen"/>
          <w:b/>
          <w:bCs/>
          <w:sz w:val="24"/>
          <w:szCs w:val="24"/>
          <w:lang w:val="hy-AM"/>
        </w:rPr>
        <w:t xml:space="preserve"> </w:t>
      </w:r>
      <w:r w:rsidR="00F8013E" w:rsidRPr="006512B2">
        <w:rPr>
          <w:rFonts w:ascii="GHEA Grapalat" w:hAnsi="GHEA Grapalat" w:cs="Sylfaen"/>
          <w:b/>
          <w:bCs/>
          <w:sz w:val="24"/>
          <w:szCs w:val="24"/>
          <w:lang w:val="hy-AM"/>
        </w:rPr>
        <w:t>մաքսային</w:t>
      </w:r>
    </w:p>
    <w:p w14:paraId="5324D6C3" w14:textId="77777777" w:rsidR="00F8013E" w:rsidRPr="006512B2" w:rsidRDefault="00F8013E" w:rsidP="004A16B1">
      <w:pPr>
        <w:spacing w:after="0" w:line="360" w:lineRule="auto"/>
        <w:ind w:firstLine="1980"/>
        <w:jc w:val="both"/>
        <w:rPr>
          <w:rFonts w:ascii="GHEA Grapalat" w:hAnsi="GHEA Grapalat"/>
          <w:sz w:val="24"/>
          <w:szCs w:val="24"/>
          <w:lang w:val="hy-AM"/>
        </w:rPr>
      </w:pPr>
      <w:r w:rsidRPr="006512B2">
        <w:rPr>
          <w:rFonts w:ascii="GHEA Grapalat" w:hAnsi="GHEA Grapalat" w:cs="Sylfaen"/>
          <w:b/>
          <w:bCs/>
          <w:sz w:val="24"/>
          <w:szCs w:val="24"/>
          <w:lang w:val="hy-AM"/>
        </w:rPr>
        <w:t>արժեքի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որոշումը</w:t>
      </w:r>
    </w:p>
    <w:p w14:paraId="474FD1CD" w14:textId="77777777" w:rsidR="00F8013E" w:rsidRPr="00B3102D" w:rsidRDefault="00F8013E" w:rsidP="0019208B">
      <w:pPr>
        <w:numPr>
          <w:ilvl w:val="0"/>
          <w:numId w:val="37"/>
        </w:numPr>
        <w:tabs>
          <w:tab w:val="left" w:pos="851"/>
        </w:tabs>
        <w:spacing w:after="0" w:line="360" w:lineRule="auto"/>
        <w:ind w:left="0" w:firstLine="567"/>
        <w:jc w:val="both"/>
        <w:rPr>
          <w:rFonts w:ascii="GHEA Grapalat" w:hAnsi="GHEA Grapalat"/>
          <w:sz w:val="24"/>
          <w:szCs w:val="24"/>
          <w:lang w:val="hy-AM"/>
        </w:rPr>
      </w:pPr>
      <w:r w:rsidRPr="00B3102D">
        <w:rPr>
          <w:rFonts w:ascii="GHEA Grapalat" w:hAnsi="GHEA Grapalat" w:cs="Sylfaen"/>
          <w:sz w:val="24"/>
          <w:szCs w:val="24"/>
          <w:lang w:val="hy-AM"/>
        </w:rPr>
        <w:t>Եթե</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Հայաստանի</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Հանրապետությ</w:t>
      </w:r>
      <w:r w:rsidR="00627D3D" w:rsidRPr="006512B2">
        <w:rPr>
          <w:rFonts w:ascii="GHEA Grapalat" w:hAnsi="GHEA Grapalat" w:cs="Sylfaen"/>
          <w:sz w:val="24"/>
          <w:szCs w:val="24"/>
          <w:lang w:val="hy-AM"/>
        </w:rPr>
        <w:t xml:space="preserve">ունից </w:t>
      </w:r>
      <w:r w:rsidRPr="00B3102D">
        <w:rPr>
          <w:rFonts w:ascii="GHEA Grapalat" w:hAnsi="GHEA Grapalat" w:cs="Sylfaen"/>
          <w:sz w:val="24"/>
          <w:szCs w:val="24"/>
          <w:lang w:val="hy-AM"/>
        </w:rPr>
        <w:t>արտահանվող</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ապրանքները</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կամ</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դրանց</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համեմատ</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նույն</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կամ</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համանման</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ապրանքները</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նույն</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տեսքով</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իրացվում</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են</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Հայաստանի</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Հանրապետության</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ներքին</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շուկայում</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ապա</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դրանց</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մաքսային</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արժեքը</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որոշվում</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է</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համախառն</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ամենամեծ</w:t>
      </w:r>
      <w:r w:rsidRPr="00B3102D">
        <w:rPr>
          <w:rFonts w:ascii="GHEA Grapalat" w:hAnsi="GHEA Grapalat"/>
          <w:sz w:val="24"/>
          <w:szCs w:val="24"/>
          <w:lang w:val="hy-AM"/>
        </w:rPr>
        <w:t xml:space="preserve"> </w:t>
      </w:r>
      <w:r w:rsidRPr="00B3102D">
        <w:rPr>
          <w:rFonts w:ascii="GHEA Grapalat" w:hAnsi="GHEA Grapalat" w:cs="Sylfaen"/>
          <w:sz w:val="24"/>
          <w:szCs w:val="24"/>
          <w:lang w:val="hy-AM"/>
        </w:rPr>
        <w:t>քանակով</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նույն</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կամ</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գրեթե</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նույն</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ժամանակահատ</w:t>
      </w:r>
      <w:r w:rsidR="00B3102D">
        <w:rPr>
          <w:rFonts w:ascii="GHEA Grapalat" w:hAnsi="GHEA Grapalat" w:cs="Sylfaen"/>
          <w:sz w:val="24"/>
          <w:szCs w:val="24"/>
          <w:lang w:val="hy-AM"/>
        </w:rPr>
        <w:softHyphen/>
      </w:r>
      <w:r w:rsidRPr="00B3102D">
        <w:rPr>
          <w:rFonts w:ascii="GHEA Grapalat" w:hAnsi="GHEA Grapalat" w:cs="Sylfaen"/>
          <w:sz w:val="24"/>
          <w:szCs w:val="24"/>
          <w:lang w:val="hy-AM"/>
        </w:rPr>
        <w:t>վա</w:t>
      </w:r>
      <w:r w:rsidR="00B3102D">
        <w:rPr>
          <w:rFonts w:ascii="GHEA Grapalat" w:hAnsi="GHEA Grapalat" w:cs="Sylfaen"/>
          <w:sz w:val="24"/>
          <w:szCs w:val="24"/>
          <w:lang w:val="hy-AM"/>
        </w:rPr>
        <w:softHyphen/>
      </w:r>
      <w:r w:rsidRPr="00B3102D">
        <w:rPr>
          <w:rFonts w:ascii="GHEA Grapalat" w:hAnsi="GHEA Grapalat" w:cs="Sylfaen"/>
          <w:sz w:val="24"/>
          <w:szCs w:val="24"/>
          <w:lang w:val="hy-AM"/>
        </w:rPr>
        <w:t>ծում</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այդ</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ապրանքների</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կամ</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դրանց</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համեմատ</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նույն</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կամ</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համանման</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ապրանքների</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միավորի</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իրացման</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գնի</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հիման</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վրա</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հաշվի</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առնելով</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սույն</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հոդվածի</w:t>
      </w:r>
      <w:r w:rsidRPr="00B3102D">
        <w:rPr>
          <w:rFonts w:ascii="GHEA Grapalat" w:hAnsi="GHEA Grapalat"/>
          <w:sz w:val="24"/>
          <w:szCs w:val="24"/>
          <w:lang w:val="hy-AM"/>
        </w:rPr>
        <w:t xml:space="preserve"> 2-</w:t>
      </w:r>
      <w:r w:rsidRPr="00B3102D">
        <w:rPr>
          <w:rFonts w:ascii="GHEA Grapalat" w:hAnsi="GHEA Grapalat" w:cs="Sylfaen"/>
          <w:sz w:val="24"/>
          <w:szCs w:val="24"/>
          <w:lang w:val="hy-AM"/>
        </w:rPr>
        <w:t>րդ</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մասում</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նշված</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նվազե</w:t>
      </w:r>
      <w:r w:rsidR="00B3102D">
        <w:rPr>
          <w:rFonts w:ascii="GHEA Grapalat" w:hAnsi="GHEA Grapalat" w:cs="Sylfaen"/>
          <w:sz w:val="24"/>
          <w:szCs w:val="24"/>
          <w:lang w:val="hy-AM"/>
        </w:rPr>
        <w:softHyphen/>
      </w:r>
      <w:r w:rsidRPr="00B3102D">
        <w:rPr>
          <w:rFonts w:ascii="GHEA Grapalat" w:hAnsi="GHEA Grapalat" w:cs="Sylfaen"/>
          <w:sz w:val="24"/>
          <w:szCs w:val="24"/>
          <w:lang w:val="hy-AM"/>
        </w:rPr>
        <w:t>ցում</w:t>
      </w:r>
      <w:r w:rsidR="00B3102D">
        <w:rPr>
          <w:rFonts w:ascii="GHEA Grapalat" w:hAnsi="GHEA Grapalat" w:cs="Sylfaen"/>
          <w:sz w:val="24"/>
          <w:szCs w:val="24"/>
          <w:lang w:val="hy-AM"/>
        </w:rPr>
        <w:softHyphen/>
      </w:r>
      <w:r w:rsidRPr="00B3102D">
        <w:rPr>
          <w:rFonts w:ascii="GHEA Grapalat" w:hAnsi="GHEA Grapalat" w:cs="Sylfaen"/>
          <w:sz w:val="24"/>
          <w:szCs w:val="24"/>
          <w:lang w:val="hy-AM"/>
        </w:rPr>
        <w:t>ները</w:t>
      </w:r>
      <w:r w:rsidRPr="00B3102D">
        <w:rPr>
          <w:rFonts w:ascii="GHEA Grapalat" w:hAnsi="GHEA Grapalat"/>
          <w:sz w:val="24"/>
          <w:szCs w:val="24"/>
          <w:lang w:val="hy-AM"/>
        </w:rPr>
        <w:t xml:space="preserve"> </w:t>
      </w:r>
      <w:r w:rsidRPr="00B3102D">
        <w:rPr>
          <w:rFonts w:ascii="GHEA Grapalat" w:hAnsi="GHEA Grapalat" w:cs="Sylfaen"/>
          <w:sz w:val="24"/>
          <w:szCs w:val="24"/>
          <w:lang w:val="hy-AM"/>
        </w:rPr>
        <w:t>և</w:t>
      </w:r>
      <w:r w:rsidRPr="00B3102D">
        <w:rPr>
          <w:rFonts w:ascii="GHEA Grapalat" w:hAnsi="GHEA Grapalat"/>
          <w:sz w:val="24"/>
          <w:szCs w:val="24"/>
          <w:lang w:val="hy-AM"/>
        </w:rPr>
        <w:t xml:space="preserve"> 3-</w:t>
      </w:r>
      <w:r w:rsidRPr="00B3102D">
        <w:rPr>
          <w:rFonts w:ascii="GHEA Grapalat" w:hAnsi="GHEA Grapalat" w:cs="Sylfaen"/>
          <w:sz w:val="24"/>
          <w:szCs w:val="24"/>
          <w:lang w:val="hy-AM"/>
        </w:rPr>
        <w:t>րդ</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մասում</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նշված</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ավելացումները</w:t>
      </w:r>
      <w:r w:rsidRPr="00B3102D">
        <w:rPr>
          <w:rFonts w:ascii="GHEA Grapalat" w:hAnsi="GHEA Grapalat"/>
          <w:sz w:val="24"/>
          <w:szCs w:val="24"/>
          <w:lang w:val="hy-AM"/>
        </w:rPr>
        <w:t>:</w:t>
      </w:r>
    </w:p>
    <w:p w14:paraId="5C3092F1" w14:textId="77777777" w:rsidR="00F8013E" w:rsidRPr="00B3102D" w:rsidRDefault="00F8013E" w:rsidP="0019208B">
      <w:pPr>
        <w:numPr>
          <w:ilvl w:val="0"/>
          <w:numId w:val="37"/>
        </w:numPr>
        <w:tabs>
          <w:tab w:val="left" w:pos="851"/>
        </w:tabs>
        <w:spacing w:after="0" w:line="360" w:lineRule="auto"/>
        <w:ind w:left="0" w:firstLine="567"/>
        <w:jc w:val="both"/>
        <w:rPr>
          <w:rFonts w:ascii="GHEA Grapalat" w:hAnsi="GHEA Grapalat"/>
          <w:sz w:val="24"/>
          <w:szCs w:val="24"/>
          <w:lang w:val="hy-AM"/>
        </w:rPr>
      </w:pPr>
      <w:r w:rsidRPr="00B3102D">
        <w:rPr>
          <w:rFonts w:ascii="GHEA Grapalat" w:hAnsi="GHEA Grapalat"/>
          <w:sz w:val="24"/>
          <w:szCs w:val="24"/>
          <w:lang w:val="hy-AM"/>
        </w:rPr>
        <w:t xml:space="preserve">Սույն հոդվածի 1-ին </w:t>
      </w:r>
      <w:r w:rsidR="001D72ED" w:rsidRPr="00B3102D">
        <w:rPr>
          <w:rFonts w:ascii="GHEA Grapalat" w:hAnsi="GHEA Grapalat"/>
          <w:sz w:val="24"/>
          <w:szCs w:val="24"/>
          <w:lang w:val="hy-AM"/>
        </w:rPr>
        <w:t>մասում</w:t>
      </w:r>
      <w:r w:rsidRPr="00B3102D">
        <w:rPr>
          <w:rFonts w:ascii="GHEA Grapalat" w:hAnsi="GHEA Grapalat"/>
          <w:sz w:val="24"/>
          <w:szCs w:val="24"/>
          <w:lang w:val="hy-AM"/>
        </w:rPr>
        <w:t xml:space="preserve"> նշված նվազեցումներ</w:t>
      </w:r>
      <w:r w:rsidR="00B3102D">
        <w:rPr>
          <w:rFonts w:ascii="GHEA Grapalat" w:hAnsi="GHEA Grapalat"/>
          <w:sz w:val="24"/>
          <w:szCs w:val="24"/>
          <w:lang w:val="hy-AM"/>
        </w:rPr>
        <w:t>ը</w:t>
      </w:r>
      <w:r w:rsidRPr="00B3102D">
        <w:rPr>
          <w:rFonts w:ascii="GHEA Grapalat" w:hAnsi="GHEA Grapalat"/>
          <w:sz w:val="24"/>
          <w:szCs w:val="24"/>
          <w:lang w:val="hy-AM"/>
        </w:rPr>
        <w:t xml:space="preserve">  ապրանքների` Հայաստանի Հանրապետության տարածքում իրացման համար վճարման ենթակա հարկերը և պարտադիր այլ վճարներ</w:t>
      </w:r>
      <w:r w:rsidR="00B3102D">
        <w:rPr>
          <w:rFonts w:ascii="GHEA Grapalat" w:hAnsi="GHEA Grapalat"/>
          <w:sz w:val="24"/>
          <w:szCs w:val="24"/>
          <w:lang w:val="hy-AM"/>
        </w:rPr>
        <w:t>ն են</w:t>
      </w:r>
      <w:r w:rsidRPr="00B3102D">
        <w:rPr>
          <w:rFonts w:ascii="GHEA Grapalat" w:hAnsi="GHEA Grapalat"/>
          <w:sz w:val="24"/>
          <w:szCs w:val="24"/>
          <w:lang w:val="hy-AM"/>
        </w:rPr>
        <w:t>:</w:t>
      </w:r>
    </w:p>
    <w:p w14:paraId="4E820FDA" w14:textId="77777777" w:rsidR="00F8013E" w:rsidRPr="00B3102D" w:rsidRDefault="00F8013E" w:rsidP="0019208B">
      <w:pPr>
        <w:numPr>
          <w:ilvl w:val="0"/>
          <w:numId w:val="37"/>
        </w:numPr>
        <w:tabs>
          <w:tab w:val="left" w:pos="851"/>
        </w:tabs>
        <w:spacing w:after="0" w:line="360" w:lineRule="auto"/>
        <w:ind w:left="0" w:firstLine="567"/>
        <w:jc w:val="both"/>
        <w:rPr>
          <w:rFonts w:ascii="GHEA Grapalat" w:hAnsi="GHEA Grapalat"/>
          <w:sz w:val="24"/>
          <w:szCs w:val="24"/>
          <w:lang w:val="hy-AM"/>
        </w:rPr>
      </w:pPr>
      <w:r w:rsidRPr="00B3102D">
        <w:rPr>
          <w:rFonts w:ascii="GHEA Grapalat" w:hAnsi="GHEA Grapalat"/>
          <w:sz w:val="24"/>
          <w:szCs w:val="24"/>
          <w:lang w:val="hy-AM"/>
        </w:rPr>
        <w:t>Սույն հոդվածի 1-ին մասում նշված ավելացումներ</w:t>
      </w:r>
      <w:r w:rsidR="00B3102D">
        <w:rPr>
          <w:rFonts w:ascii="GHEA Grapalat" w:hAnsi="GHEA Grapalat"/>
          <w:sz w:val="24"/>
          <w:szCs w:val="24"/>
          <w:lang w:val="hy-AM"/>
        </w:rPr>
        <w:t>ը</w:t>
      </w:r>
      <w:r w:rsidRPr="00B3102D">
        <w:rPr>
          <w:rFonts w:ascii="GHEA Grapalat" w:hAnsi="GHEA Grapalat"/>
          <w:sz w:val="24"/>
          <w:szCs w:val="24"/>
          <w:lang w:val="hy-AM"/>
        </w:rPr>
        <w:t xml:space="preserve"> Հայաստանի Հանրա</w:t>
      </w:r>
      <w:r w:rsidR="00B3102D">
        <w:rPr>
          <w:rFonts w:ascii="GHEA Grapalat" w:hAnsi="GHEA Grapalat"/>
          <w:sz w:val="24"/>
          <w:szCs w:val="24"/>
          <w:lang w:val="hy-AM"/>
        </w:rPr>
        <w:softHyphen/>
      </w:r>
      <w:r w:rsidRPr="00B3102D">
        <w:rPr>
          <w:rFonts w:ascii="GHEA Grapalat" w:hAnsi="GHEA Grapalat"/>
          <w:sz w:val="24"/>
          <w:szCs w:val="24"/>
          <w:lang w:val="hy-AM"/>
        </w:rPr>
        <w:t>պետու</w:t>
      </w:r>
      <w:r w:rsidR="00B3102D">
        <w:rPr>
          <w:rFonts w:ascii="GHEA Grapalat" w:hAnsi="GHEA Grapalat"/>
          <w:sz w:val="24"/>
          <w:szCs w:val="24"/>
          <w:lang w:val="hy-AM"/>
        </w:rPr>
        <w:softHyphen/>
      </w:r>
      <w:r w:rsidRPr="00B3102D">
        <w:rPr>
          <w:rFonts w:ascii="GHEA Grapalat" w:hAnsi="GHEA Grapalat"/>
          <w:sz w:val="24"/>
          <w:szCs w:val="24"/>
          <w:lang w:val="hy-AM"/>
        </w:rPr>
        <w:t>թյան տարածքում այդ ապրանքների պահեստավորման, փոխադրման, ապահովագրման և համանման այլ ծախսեր</w:t>
      </w:r>
      <w:r w:rsidR="00B3102D">
        <w:rPr>
          <w:rFonts w:ascii="GHEA Grapalat" w:hAnsi="GHEA Grapalat"/>
          <w:sz w:val="24"/>
          <w:szCs w:val="24"/>
          <w:lang w:val="hy-AM"/>
        </w:rPr>
        <w:t>ն են</w:t>
      </w:r>
      <w:r w:rsidRPr="00B3102D">
        <w:rPr>
          <w:rFonts w:ascii="GHEA Grapalat" w:hAnsi="GHEA Grapalat"/>
          <w:sz w:val="24"/>
          <w:szCs w:val="24"/>
          <w:lang w:val="hy-AM"/>
        </w:rPr>
        <w:t xml:space="preserve">: </w:t>
      </w:r>
    </w:p>
    <w:p w14:paraId="6EA6F20A" w14:textId="77777777" w:rsidR="00F8013E" w:rsidRPr="00B3102D" w:rsidRDefault="00F8013E" w:rsidP="0019208B">
      <w:pPr>
        <w:numPr>
          <w:ilvl w:val="0"/>
          <w:numId w:val="37"/>
        </w:numPr>
        <w:tabs>
          <w:tab w:val="left" w:pos="851"/>
        </w:tabs>
        <w:spacing w:after="0" w:line="360" w:lineRule="auto"/>
        <w:ind w:left="0" w:firstLine="567"/>
        <w:jc w:val="both"/>
        <w:rPr>
          <w:rFonts w:ascii="GHEA Grapalat" w:hAnsi="GHEA Grapalat"/>
          <w:sz w:val="24"/>
          <w:szCs w:val="24"/>
          <w:lang w:val="hy-AM"/>
        </w:rPr>
      </w:pPr>
      <w:r w:rsidRPr="00B3102D">
        <w:rPr>
          <w:rFonts w:ascii="GHEA Grapalat" w:hAnsi="GHEA Grapalat"/>
          <w:sz w:val="24"/>
          <w:szCs w:val="24"/>
          <w:lang w:val="hy-AM"/>
        </w:rPr>
        <w:t>Համախառ</w:t>
      </w:r>
      <w:r w:rsidRPr="00B3102D">
        <w:rPr>
          <w:rFonts w:ascii="GHEA Grapalat" w:hAnsi="GHEA Grapalat" w:cs="Sylfaen"/>
          <w:sz w:val="24"/>
          <w:szCs w:val="24"/>
          <w:lang w:val="hy-AM"/>
        </w:rPr>
        <w:t>ն</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ամենամեծ</w:t>
      </w:r>
      <w:r w:rsidRPr="00B3102D">
        <w:rPr>
          <w:rFonts w:ascii="GHEA Grapalat" w:hAnsi="GHEA Grapalat"/>
          <w:sz w:val="24"/>
          <w:szCs w:val="24"/>
          <w:lang w:val="hy-AM"/>
        </w:rPr>
        <w:t xml:space="preserve"> </w:t>
      </w:r>
      <w:r w:rsidRPr="00B3102D">
        <w:rPr>
          <w:rFonts w:ascii="GHEA Grapalat" w:hAnsi="GHEA Grapalat" w:cs="Sylfaen"/>
          <w:sz w:val="24"/>
          <w:szCs w:val="24"/>
          <w:lang w:val="hy-AM"/>
        </w:rPr>
        <w:t>քանակի</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որոշման</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կարգը</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սահմանում</w:t>
      </w:r>
      <w:r w:rsidRPr="00B3102D">
        <w:rPr>
          <w:rFonts w:ascii="GHEA Grapalat" w:hAnsi="GHEA Grapalat"/>
          <w:sz w:val="24"/>
          <w:szCs w:val="24"/>
          <w:lang w:val="hy-AM"/>
        </w:rPr>
        <w:t xml:space="preserve"> </w:t>
      </w:r>
      <w:r w:rsidRPr="00B3102D">
        <w:rPr>
          <w:rFonts w:ascii="GHEA Grapalat" w:hAnsi="GHEA Grapalat" w:cs="Sylfaen"/>
          <w:sz w:val="24"/>
          <w:szCs w:val="24"/>
          <w:lang w:val="hy-AM"/>
        </w:rPr>
        <w:t>է</w:t>
      </w:r>
      <w:r w:rsidRPr="00B3102D">
        <w:rPr>
          <w:rFonts w:ascii="GHEA Grapalat" w:hAnsi="GHEA Grapalat"/>
          <w:sz w:val="24"/>
          <w:szCs w:val="24"/>
          <w:lang w:val="hy-AM"/>
        </w:rPr>
        <w:t xml:space="preserve"> </w:t>
      </w:r>
      <w:r w:rsidR="007238ED">
        <w:rPr>
          <w:rFonts w:ascii="GHEA Grapalat" w:hAnsi="GHEA Grapalat" w:cs="Sylfaen"/>
          <w:sz w:val="24"/>
          <w:szCs w:val="24"/>
          <w:lang w:val="hy-AM"/>
        </w:rPr>
        <w:t>Կ</w:t>
      </w:r>
      <w:r w:rsidRPr="00B3102D">
        <w:rPr>
          <w:rFonts w:ascii="GHEA Grapalat" w:hAnsi="GHEA Grapalat" w:cs="Sylfaen"/>
          <w:sz w:val="24"/>
          <w:szCs w:val="24"/>
          <w:lang w:val="hy-AM"/>
        </w:rPr>
        <w:t>առավարու</w:t>
      </w:r>
      <w:r w:rsidR="00B3102D">
        <w:rPr>
          <w:rFonts w:ascii="GHEA Grapalat" w:hAnsi="GHEA Grapalat" w:cs="Sylfaen"/>
          <w:sz w:val="24"/>
          <w:szCs w:val="24"/>
          <w:lang w:val="hy-AM"/>
        </w:rPr>
        <w:softHyphen/>
      </w:r>
      <w:r w:rsidRPr="00B3102D">
        <w:rPr>
          <w:rFonts w:ascii="GHEA Grapalat" w:hAnsi="GHEA Grapalat" w:cs="Sylfaen"/>
          <w:sz w:val="24"/>
          <w:szCs w:val="24"/>
          <w:lang w:val="hy-AM"/>
        </w:rPr>
        <w:t>թյունը</w:t>
      </w:r>
      <w:r w:rsidRPr="00B3102D">
        <w:rPr>
          <w:rFonts w:ascii="GHEA Grapalat" w:hAnsi="GHEA Grapalat"/>
          <w:sz w:val="24"/>
          <w:szCs w:val="24"/>
          <w:lang w:val="hy-AM"/>
        </w:rPr>
        <w:t>:</w:t>
      </w:r>
    </w:p>
    <w:p w14:paraId="41C1D9D6" w14:textId="2D0CAE4F" w:rsidR="00850687" w:rsidRDefault="00F8013E" w:rsidP="00D96F6B">
      <w:pPr>
        <w:spacing w:after="0" w:line="240" w:lineRule="auto"/>
        <w:ind w:firstLine="562"/>
        <w:jc w:val="both"/>
        <w:rPr>
          <w:rFonts w:ascii="GHEA Grapalat" w:hAnsi="GHEA Grapalat" w:cs="Sylfaen"/>
          <w:b/>
          <w:bCs/>
          <w:sz w:val="24"/>
          <w:szCs w:val="24"/>
          <w:lang w:val="hy-AM"/>
        </w:rPr>
      </w:pPr>
      <w:r w:rsidRPr="00B3102D">
        <w:rPr>
          <w:rFonts w:ascii="Courier New" w:hAnsi="Courier New" w:cs="Courier New"/>
          <w:sz w:val="24"/>
          <w:szCs w:val="24"/>
          <w:lang w:val="hy-AM"/>
        </w:rPr>
        <w:lastRenderedPageBreak/>
        <w:t> </w:t>
      </w:r>
      <w:r w:rsidRPr="00B3102D">
        <w:rPr>
          <w:rFonts w:ascii="GHEA Grapalat" w:hAnsi="GHEA Grapalat" w:cs="Sylfaen"/>
          <w:b/>
          <w:bCs/>
          <w:sz w:val="24"/>
          <w:szCs w:val="24"/>
          <w:lang w:val="hy-AM"/>
        </w:rPr>
        <w:t xml:space="preserve">Հոդված </w:t>
      </w:r>
      <w:r w:rsidR="00C731DD" w:rsidRPr="005C7648">
        <w:rPr>
          <w:rFonts w:ascii="GHEA Grapalat" w:hAnsi="GHEA Grapalat" w:cs="Sylfaen"/>
          <w:b/>
          <w:bCs/>
          <w:sz w:val="24"/>
          <w:szCs w:val="24"/>
          <w:lang w:val="hy-AM"/>
        </w:rPr>
        <w:t>32</w:t>
      </w:r>
      <w:r w:rsidRPr="00850687">
        <w:rPr>
          <w:rFonts w:ascii="GHEA Grapalat" w:hAnsi="GHEA Grapalat" w:cs="Sylfaen"/>
          <w:b/>
          <w:bCs/>
          <w:sz w:val="24"/>
          <w:szCs w:val="24"/>
          <w:lang w:val="hy-AM"/>
        </w:rPr>
        <w:t xml:space="preserve">. </w:t>
      </w:r>
      <w:r w:rsidR="00850687">
        <w:rPr>
          <w:rFonts w:ascii="GHEA Grapalat" w:hAnsi="GHEA Grapalat" w:cs="Sylfaen"/>
          <w:b/>
          <w:bCs/>
          <w:sz w:val="24"/>
          <w:szCs w:val="24"/>
          <w:lang w:val="hy-AM"/>
        </w:rPr>
        <w:t xml:space="preserve">Հայաստանի Հանրապետությունից </w:t>
      </w:r>
      <w:r w:rsidR="00850687" w:rsidRPr="006512B2">
        <w:rPr>
          <w:rFonts w:ascii="GHEA Grapalat" w:hAnsi="GHEA Grapalat" w:cs="Sylfaen"/>
          <w:b/>
          <w:bCs/>
          <w:sz w:val="24"/>
          <w:szCs w:val="24"/>
          <w:lang w:val="hy-AM"/>
        </w:rPr>
        <w:t>արտահանվող</w:t>
      </w:r>
      <w:r w:rsidR="00850687" w:rsidRPr="006512B2">
        <w:rPr>
          <w:rFonts w:ascii="GHEA Grapalat" w:hAnsi="GHEA Grapalat"/>
          <w:b/>
          <w:bCs/>
          <w:sz w:val="24"/>
          <w:szCs w:val="24"/>
          <w:lang w:val="hy-AM"/>
        </w:rPr>
        <w:t xml:space="preserve"> </w:t>
      </w:r>
      <w:r w:rsidR="00850687" w:rsidRPr="006512B2">
        <w:rPr>
          <w:rFonts w:ascii="GHEA Grapalat" w:hAnsi="GHEA Grapalat" w:cs="Sylfaen"/>
          <w:b/>
          <w:bCs/>
          <w:sz w:val="24"/>
          <w:szCs w:val="24"/>
          <w:lang w:val="hy-AM"/>
        </w:rPr>
        <w:t>ապրանքների</w:t>
      </w:r>
    </w:p>
    <w:p w14:paraId="44CECB4C" w14:textId="77777777" w:rsidR="00F8013E" w:rsidRPr="00850687" w:rsidRDefault="00F8013E" w:rsidP="004A16B1">
      <w:pPr>
        <w:spacing w:after="0" w:line="360" w:lineRule="auto"/>
        <w:ind w:firstLine="1980"/>
        <w:jc w:val="both"/>
        <w:rPr>
          <w:rFonts w:ascii="GHEA Grapalat" w:hAnsi="GHEA Grapalat"/>
          <w:sz w:val="24"/>
          <w:szCs w:val="24"/>
          <w:lang w:val="hy-AM"/>
        </w:rPr>
      </w:pPr>
      <w:r w:rsidRPr="00850687">
        <w:rPr>
          <w:rFonts w:ascii="GHEA Grapalat" w:hAnsi="GHEA Grapalat" w:cs="Sylfaen"/>
          <w:b/>
          <w:bCs/>
          <w:sz w:val="24"/>
          <w:szCs w:val="24"/>
          <w:lang w:val="hy-AM"/>
        </w:rPr>
        <w:t>մաքսային</w:t>
      </w:r>
      <w:r w:rsidRPr="00850687">
        <w:rPr>
          <w:rFonts w:ascii="GHEA Grapalat" w:hAnsi="GHEA Grapalat"/>
          <w:b/>
          <w:bCs/>
          <w:sz w:val="24"/>
          <w:szCs w:val="24"/>
          <w:lang w:val="hy-AM"/>
        </w:rPr>
        <w:t xml:space="preserve"> </w:t>
      </w:r>
      <w:r w:rsidRPr="00850687">
        <w:rPr>
          <w:rFonts w:ascii="GHEA Grapalat" w:hAnsi="GHEA Grapalat" w:cs="Sylfaen"/>
          <w:b/>
          <w:bCs/>
          <w:sz w:val="24"/>
          <w:szCs w:val="24"/>
          <w:lang w:val="hy-AM"/>
        </w:rPr>
        <w:t>արժեքի</w:t>
      </w:r>
      <w:r w:rsidRPr="00850687">
        <w:rPr>
          <w:rFonts w:ascii="GHEA Grapalat" w:hAnsi="GHEA Grapalat"/>
          <w:b/>
          <w:bCs/>
          <w:sz w:val="24"/>
          <w:szCs w:val="24"/>
          <w:lang w:val="hy-AM"/>
        </w:rPr>
        <w:t xml:space="preserve"> </w:t>
      </w:r>
      <w:r w:rsidRPr="00850687">
        <w:rPr>
          <w:rFonts w:ascii="GHEA Grapalat" w:hAnsi="GHEA Grapalat" w:cs="Sylfaen"/>
          <w:b/>
          <w:bCs/>
          <w:sz w:val="24"/>
          <w:szCs w:val="24"/>
          <w:lang w:val="hy-AM"/>
        </w:rPr>
        <w:t>որոշումը՝</w:t>
      </w:r>
      <w:r w:rsidRPr="00850687">
        <w:rPr>
          <w:rFonts w:ascii="GHEA Grapalat" w:hAnsi="GHEA Grapalat"/>
          <w:b/>
          <w:bCs/>
          <w:sz w:val="24"/>
          <w:szCs w:val="24"/>
          <w:lang w:val="hy-AM"/>
        </w:rPr>
        <w:t xml:space="preserve"> </w:t>
      </w:r>
      <w:r w:rsidRPr="00850687">
        <w:rPr>
          <w:rFonts w:ascii="GHEA Grapalat" w:hAnsi="GHEA Grapalat" w:cs="Sylfaen"/>
          <w:b/>
          <w:bCs/>
          <w:sz w:val="24"/>
          <w:szCs w:val="24"/>
          <w:lang w:val="hy-AM"/>
        </w:rPr>
        <w:t>ըստ</w:t>
      </w:r>
      <w:r w:rsidRPr="00850687">
        <w:rPr>
          <w:rFonts w:ascii="GHEA Grapalat" w:hAnsi="GHEA Grapalat"/>
          <w:b/>
          <w:bCs/>
          <w:sz w:val="24"/>
          <w:szCs w:val="24"/>
          <w:lang w:val="hy-AM"/>
        </w:rPr>
        <w:t xml:space="preserve"> </w:t>
      </w:r>
      <w:r w:rsidRPr="00850687">
        <w:rPr>
          <w:rFonts w:ascii="GHEA Grapalat" w:hAnsi="GHEA Grapalat" w:cs="Sylfaen"/>
          <w:b/>
          <w:bCs/>
          <w:sz w:val="24"/>
          <w:szCs w:val="24"/>
          <w:lang w:val="hy-AM"/>
        </w:rPr>
        <w:t>հաշվարկային</w:t>
      </w:r>
      <w:r w:rsidRPr="00850687">
        <w:rPr>
          <w:rFonts w:ascii="GHEA Grapalat" w:hAnsi="GHEA Grapalat"/>
          <w:b/>
          <w:bCs/>
          <w:sz w:val="24"/>
          <w:szCs w:val="24"/>
          <w:lang w:val="hy-AM"/>
        </w:rPr>
        <w:t xml:space="preserve"> </w:t>
      </w:r>
      <w:r w:rsidRPr="00850687">
        <w:rPr>
          <w:rFonts w:ascii="GHEA Grapalat" w:hAnsi="GHEA Grapalat" w:cs="Sylfaen"/>
          <w:b/>
          <w:bCs/>
          <w:sz w:val="24"/>
          <w:szCs w:val="24"/>
          <w:lang w:val="hy-AM"/>
        </w:rPr>
        <w:t>արժեքի</w:t>
      </w:r>
    </w:p>
    <w:p w14:paraId="4C59F34F" w14:textId="77777777" w:rsidR="00F8013E" w:rsidRPr="00850687" w:rsidRDefault="00F8013E" w:rsidP="0019208B">
      <w:pPr>
        <w:numPr>
          <w:ilvl w:val="0"/>
          <w:numId w:val="38"/>
        </w:numPr>
        <w:tabs>
          <w:tab w:val="left" w:pos="851"/>
        </w:tabs>
        <w:spacing w:after="0" w:line="360" w:lineRule="auto"/>
        <w:ind w:left="0" w:firstLine="567"/>
        <w:jc w:val="both"/>
        <w:rPr>
          <w:rFonts w:ascii="GHEA Grapalat" w:hAnsi="GHEA Grapalat"/>
          <w:sz w:val="24"/>
          <w:szCs w:val="24"/>
          <w:lang w:val="hy-AM"/>
        </w:rPr>
      </w:pPr>
      <w:r w:rsidRPr="00850687">
        <w:rPr>
          <w:rFonts w:ascii="GHEA Grapalat" w:hAnsi="GHEA Grapalat" w:cs="Sylfaen"/>
          <w:sz w:val="24"/>
          <w:szCs w:val="24"/>
          <w:lang w:val="hy-AM"/>
        </w:rPr>
        <w:t>Հայաստանի</w:t>
      </w:r>
      <w:r w:rsidRPr="00850687">
        <w:rPr>
          <w:rFonts w:ascii="GHEA Grapalat" w:hAnsi="GHEA Grapalat"/>
          <w:sz w:val="24"/>
          <w:szCs w:val="24"/>
          <w:lang w:val="hy-AM"/>
        </w:rPr>
        <w:t xml:space="preserve"> </w:t>
      </w:r>
      <w:r w:rsidRPr="00850687">
        <w:rPr>
          <w:rFonts w:ascii="GHEA Grapalat" w:hAnsi="GHEA Grapalat" w:cs="Sylfaen"/>
          <w:sz w:val="24"/>
          <w:szCs w:val="24"/>
          <w:lang w:val="hy-AM"/>
        </w:rPr>
        <w:t>Հանրապետությ</w:t>
      </w:r>
      <w:r w:rsidR="00627D3D" w:rsidRPr="006512B2">
        <w:rPr>
          <w:rFonts w:ascii="GHEA Grapalat" w:hAnsi="GHEA Grapalat" w:cs="Sylfaen"/>
          <w:sz w:val="24"/>
          <w:szCs w:val="24"/>
          <w:lang w:val="hy-AM"/>
        </w:rPr>
        <w:t xml:space="preserve">ունից </w:t>
      </w:r>
      <w:r w:rsidRPr="00850687">
        <w:rPr>
          <w:rFonts w:ascii="GHEA Grapalat" w:hAnsi="GHEA Grapalat" w:cs="Sylfaen"/>
          <w:sz w:val="24"/>
          <w:szCs w:val="24"/>
          <w:lang w:val="hy-AM"/>
        </w:rPr>
        <w:t>արտահանվող</w:t>
      </w:r>
      <w:r w:rsidRPr="00850687">
        <w:rPr>
          <w:rFonts w:ascii="GHEA Grapalat" w:hAnsi="GHEA Grapalat"/>
          <w:sz w:val="24"/>
          <w:szCs w:val="24"/>
          <w:lang w:val="hy-AM"/>
        </w:rPr>
        <w:t xml:space="preserve"> </w:t>
      </w:r>
      <w:r w:rsidRPr="00850687">
        <w:rPr>
          <w:rFonts w:ascii="GHEA Grapalat" w:hAnsi="GHEA Grapalat" w:cs="Sylfaen"/>
          <w:sz w:val="24"/>
          <w:szCs w:val="24"/>
          <w:lang w:val="hy-AM"/>
        </w:rPr>
        <w:t>ապրանքների</w:t>
      </w:r>
      <w:r w:rsidRPr="00850687">
        <w:rPr>
          <w:rFonts w:ascii="GHEA Grapalat" w:hAnsi="GHEA Grapalat"/>
          <w:sz w:val="24"/>
          <w:szCs w:val="24"/>
          <w:lang w:val="hy-AM"/>
        </w:rPr>
        <w:t xml:space="preserve"> </w:t>
      </w:r>
      <w:r w:rsidRPr="00850687">
        <w:rPr>
          <w:rFonts w:ascii="GHEA Grapalat" w:hAnsi="GHEA Grapalat" w:cs="Sylfaen"/>
          <w:sz w:val="24"/>
          <w:szCs w:val="24"/>
          <w:lang w:val="hy-AM"/>
        </w:rPr>
        <w:t>մաքսային</w:t>
      </w:r>
      <w:r w:rsidRPr="00850687">
        <w:rPr>
          <w:rFonts w:ascii="GHEA Grapalat" w:hAnsi="GHEA Grapalat"/>
          <w:sz w:val="24"/>
          <w:szCs w:val="24"/>
          <w:lang w:val="hy-AM"/>
        </w:rPr>
        <w:t xml:space="preserve"> </w:t>
      </w:r>
      <w:r w:rsidRPr="00850687">
        <w:rPr>
          <w:rFonts w:ascii="GHEA Grapalat" w:hAnsi="GHEA Grapalat" w:cs="Sylfaen"/>
          <w:sz w:val="24"/>
          <w:szCs w:val="24"/>
          <w:lang w:val="hy-AM"/>
        </w:rPr>
        <w:t>արժեքը</w:t>
      </w:r>
      <w:r w:rsidRPr="00850687">
        <w:rPr>
          <w:rFonts w:ascii="GHEA Grapalat" w:hAnsi="GHEA Grapalat"/>
          <w:sz w:val="24"/>
          <w:szCs w:val="24"/>
          <w:lang w:val="hy-AM"/>
        </w:rPr>
        <w:t xml:space="preserve"> </w:t>
      </w:r>
      <w:r w:rsidRPr="00850687">
        <w:rPr>
          <w:rFonts w:ascii="GHEA Grapalat" w:hAnsi="GHEA Grapalat" w:cs="Sylfaen"/>
          <w:sz w:val="24"/>
          <w:szCs w:val="24"/>
          <w:lang w:val="hy-AM"/>
        </w:rPr>
        <w:t>որոշվում</w:t>
      </w:r>
      <w:r w:rsidRPr="00850687">
        <w:rPr>
          <w:rFonts w:ascii="GHEA Grapalat" w:hAnsi="GHEA Grapalat"/>
          <w:sz w:val="24"/>
          <w:szCs w:val="24"/>
          <w:lang w:val="hy-AM"/>
        </w:rPr>
        <w:t xml:space="preserve"> </w:t>
      </w:r>
      <w:r w:rsidRPr="00850687">
        <w:rPr>
          <w:rFonts w:ascii="GHEA Grapalat" w:hAnsi="GHEA Grapalat" w:cs="Sylfaen"/>
          <w:sz w:val="24"/>
          <w:szCs w:val="24"/>
          <w:lang w:val="hy-AM"/>
        </w:rPr>
        <w:t>է</w:t>
      </w:r>
      <w:r w:rsidRPr="00850687">
        <w:rPr>
          <w:rFonts w:ascii="GHEA Grapalat" w:hAnsi="GHEA Grapalat"/>
          <w:sz w:val="24"/>
          <w:szCs w:val="24"/>
          <w:lang w:val="hy-AM"/>
        </w:rPr>
        <w:t xml:space="preserve"> </w:t>
      </w:r>
      <w:r w:rsidRPr="00850687">
        <w:rPr>
          <w:rFonts w:ascii="GHEA Grapalat" w:hAnsi="GHEA Grapalat" w:cs="Sylfaen"/>
          <w:sz w:val="24"/>
          <w:szCs w:val="24"/>
          <w:lang w:val="hy-AM"/>
        </w:rPr>
        <w:t>դրանց</w:t>
      </w:r>
      <w:r w:rsidRPr="00850687">
        <w:rPr>
          <w:rFonts w:ascii="GHEA Grapalat" w:hAnsi="GHEA Grapalat"/>
          <w:sz w:val="24"/>
          <w:szCs w:val="24"/>
          <w:lang w:val="hy-AM"/>
        </w:rPr>
        <w:t xml:space="preserve"> </w:t>
      </w:r>
      <w:r w:rsidRPr="00850687">
        <w:rPr>
          <w:rFonts w:ascii="GHEA Grapalat" w:hAnsi="GHEA Grapalat" w:cs="Sylfaen"/>
          <w:sz w:val="24"/>
          <w:szCs w:val="24"/>
          <w:lang w:val="hy-AM"/>
        </w:rPr>
        <w:t>հաշվարկային</w:t>
      </w:r>
      <w:r w:rsidRPr="00850687">
        <w:rPr>
          <w:rFonts w:ascii="GHEA Grapalat" w:hAnsi="GHEA Grapalat"/>
          <w:sz w:val="24"/>
          <w:szCs w:val="24"/>
          <w:lang w:val="hy-AM"/>
        </w:rPr>
        <w:t xml:space="preserve"> </w:t>
      </w:r>
      <w:r w:rsidRPr="00850687">
        <w:rPr>
          <w:rFonts w:ascii="GHEA Grapalat" w:hAnsi="GHEA Grapalat" w:cs="Sylfaen"/>
          <w:sz w:val="24"/>
          <w:szCs w:val="24"/>
          <w:lang w:val="hy-AM"/>
        </w:rPr>
        <w:t>արժեքի</w:t>
      </w:r>
      <w:r w:rsidRPr="00850687">
        <w:rPr>
          <w:rFonts w:ascii="GHEA Grapalat" w:hAnsi="GHEA Grapalat"/>
          <w:sz w:val="24"/>
          <w:szCs w:val="24"/>
          <w:lang w:val="hy-AM"/>
        </w:rPr>
        <w:t xml:space="preserve"> </w:t>
      </w:r>
      <w:r w:rsidRPr="00850687">
        <w:rPr>
          <w:rFonts w:ascii="GHEA Grapalat" w:hAnsi="GHEA Grapalat" w:cs="Sylfaen"/>
          <w:sz w:val="24"/>
          <w:szCs w:val="24"/>
          <w:lang w:val="hy-AM"/>
        </w:rPr>
        <w:t>հիման</w:t>
      </w:r>
      <w:r w:rsidRPr="00850687">
        <w:rPr>
          <w:rFonts w:ascii="GHEA Grapalat" w:hAnsi="GHEA Grapalat"/>
          <w:sz w:val="24"/>
          <w:szCs w:val="24"/>
          <w:lang w:val="hy-AM"/>
        </w:rPr>
        <w:t xml:space="preserve"> </w:t>
      </w:r>
      <w:r w:rsidRPr="00850687">
        <w:rPr>
          <w:rFonts w:ascii="GHEA Grapalat" w:hAnsi="GHEA Grapalat" w:cs="Sylfaen"/>
          <w:sz w:val="24"/>
          <w:szCs w:val="24"/>
          <w:lang w:val="hy-AM"/>
        </w:rPr>
        <w:t>վրա</w:t>
      </w:r>
      <w:r w:rsidRPr="00850687">
        <w:rPr>
          <w:rFonts w:ascii="GHEA Grapalat" w:hAnsi="GHEA Grapalat"/>
          <w:sz w:val="24"/>
          <w:szCs w:val="24"/>
          <w:lang w:val="hy-AM"/>
        </w:rPr>
        <w:t xml:space="preserve">, </w:t>
      </w:r>
      <w:r w:rsidRPr="00850687">
        <w:rPr>
          <w:rFonts w:ascii="GHEA Grapalat" w:hAnsi="GHEA Grapalat" w:cs="Sylfaen"/>
          <w:sz w:val="24"/>
          <w:szCs w:val="24"/>
          <w:lang w:val="hy-AM"/>
        </w:rPr>
        <w:t>որը</w:t>
      </w:r>
      <w:r w:rsidRPr="00850687">
        <w:rPr>
          <w:rFonts w:ascii="GHEA Grapalat" w:hAnsi="GHEA Grapalat"/>
          <w:sz w:val="24"/>
          <w:szCs w:val="24"/>
          <w:lang w:val="hy-AM"/>
        </w:rPr>
        <w:t xml:space="preserve"> </w:t>
      </w:r>
      <w:r w:rsidRPr="00850687">
        <w:rPr>
          <w:rFonts w:ascii="GHEA Grapalat" w:hAnsi="GHEA Grapalat" w:cs="Sylfaen"/>
          <w:sz w:val="24"/>
          <w:szCs w:val="24"/>
          <w:lang w:val="hy-AM"/>
        </w:rPr>
        <w:t>բաղկացած</w:t>
      </w:r>
      <w:r w:rsidRPr="00850687">
        <w:rPr>
          <w:rFonts w:ascii="GHEA Grapalat" w:hAnsi="GHEA Grapalat"/>
          <w:sz w:val="24"/>
          <w:szCs w:val="24"/>
          <w:lang w:val="hy-AM"/>
        </w:rPr>
        <w:t xml:space="preserve"> </w:t>
      </w:r>
      <w:r w:rsidRPr="00850687">
        <w:rPr>
          <w:rFonts w:ascii="GHEA Grapalat" w:hAnsi="GHEA Grapalat" w:cs="Sylfaen"/>
          <w:sz w:val="24"/>
          <w:szCs w:val="24"/>
          <w:lang w:val="hy-AM"/>
        </w:rPr>
        <w:t>է</w:t>
      </w:r>
      <w:r w:rsidRPr="00850687">
        <w:rPr>
          <w:rFonts w:ascii="GHEA Grapalat" w:hAnsi="GHEA Grapalat"/>
          <w:sz w:val="24"/>
          <w:szCs w:val="24"/>
          <w:lang w:val="hy-AM"/>
        </w:rPr>
        <w:t>`</w:t>
      </w:r>
    </w:p>
    <w:p w14:paraId="31D7E93A" w14:textId="77777777" w:rsidR="00F8013E" w:rsidRPr="00966253" w:rsidRDefault="00F8013E" w:rsidP="0019208B">
      <w:pPr>
        <w:numPr>
          <w:ilvl w:val="0"/>
          <w:numId w:val="39"/>
        </w:numPr>
        <w:tabs>
          <w:tab w:val="left" w:pos="851"/>
        </w:tabs>
        <w:spacing w:after="0" w:line="360" w:lineRule="auto"/>
        <w:ind w:left="0" w:firstLine="567"/>
        <w:jc w:val="both"/>
        <w:rPr>
          <w:rFonts w:ascii="GHEA Grapalat" w:hAnsi="GHEA Grapalat"/>
          <w:sz w:val="24"/>
          <w:szCs w:val="24"/>
          <w:lang w:val="hy-AM"/>
        </w:rPr>
      </w:pPr>
      <w:r w:rsidRPr="00850687">
        <w:rPr>
          <w:rFonts w:ascii="GHEA Grapalat" w:hAnsi="GHEA Grapalat" w:cs="Sylfaen"/>
          <w:sz w:val="24"/>
          <w:szCs w:val="24"/>
          <w:lang w:val="hy-AM"/>
        </w:rPr>
        <w:t>Հայաստանի</w:t>
      </w:r>
      <w:r w:rsidRPr="00850687">
        <w:rPr>
          <w:rFonts w:ascii="GHEA Grapalat" w:hAnsi="GHEA Grapalat"/>
          <w:sz w:val="24"/>
          <w:szCs w:val="24"/>
          <w:lang w:val="hy-AM"/>
        </w:rPr>
        <w:t xml:space="preserve"> </w:t>
      </w:r>
      <w:r w:rsidRPr="00850687">
        <w:rPr>
          <w:rFonts w:ascii="GHEA Grapalat" w:hAnsi="GHEA Grapalat" w:cs="Sylfaen"/>
          <w:sz w:val="24"/>
          <w:szCs w:val="24"/>
          <w:lang w:val="hy-AM"/>
        </w:rPr>
        <w:t>Հանրապետությ</w:t>
      </w:r>
      <w:r w:rsidR="00627D3D" w:rsidRPr="006512B2">
        <w:rPr>
          <w:rFonts w:ascii="GHEA Grapalat" w:hAnsi="GHEA Grapalat" w:cs="Sylfaen"/>
          <w:sz w:val="24"/>
          <w:szCs w:val="24"/>
          <w:lang w:val="hy-AM"/>
        </w:rPr>
        <w:t xml:space="preserve">ունից </w:t>
      </w:r>
      <w:r w:rsidRPr="00966253">
        <w:rPr>
          <w:rFonts w:ascii="GHEA Grapalat" w:hAnsi="GHEA Grapalat"/>
          <w:sz w:val="24"/>
          <w:szCs w:val="24"/>
          <w:lang w:val="hy-AM"/>
        </w:rPr>
        <w:t xml:space="preserve"> </w:t>
      </w:r>
      <w:r w:rsidRPr="00966253">
        <w:rPr>
          <w:rFonts w:ascii="GHEA Grapalat" w:hAnsi="GHEA Grapalat" w:cs="Sylfaen"/>
          <w:sz w:val="24"/>
          <w:szCs w:val="24"/>
          <w:lang w:val="hy-AM"/>
        </w:rPr>
        <w:t>արտահանվող</w:t>
      </w:r>
      <w:r w:rsidRPr="00966253">
        <w:rPr>
          <w:rFonts w:ascii="GHEA Grapalat" w:hAnsi="GHEA Grapalat"/>
          <w:sz w:val="24"/>
          <w:szCs w:val="24"/>
          <w:lang w:val="hy-AM"/>
        </w:rPr>
        <w:t xml:space="preserve"> </w:t>
      </w:r>
      <w:r w:rsidRPr="00966253">
        <w:rPr>
          <w:rFonts w:ascii="GHEA Grapalat" w:hAnsi="GHEA Grapalat" w:cs="Sylfaen"/>
          <w:sz w:val="24"/>
          <w:szCs w:val="24"/>
          <w:lang w:val="hy-AM"/>
        </w:rPr>
        <w:t>ապրանքների</w:t>
      </w:r>
      <w:r w:rsidRPr="00966253">
        <w:rPr>
          <w:rFonts w:ascii="GHEA Grapalat" w:hAnsi="GHEA Grapalat"/>
          <w:sz w:val="24"/>
          <w:szCs w:val="24"/>
          <w:lang w:val="hy-AM"/>
        </w:rPr>
        <w:t xml:space="preserve"> </w:t>
      </w:r>
      <w:r w:rsidRPr="00966253">
        <w:rPr>
          <w:rFonts w:ascii="GHEA Grapalat" w:hAnsi="GHEA Grapalat" w:cs="Sylfaen"/>
          <w:sz w:val="24"/>
          <w:szCs w:val="24"/>
          <w:lang w:val="hy-AM"/>
        </w:rPr>
        <w:t>արտադրության</w:t>
      </w:r>
      <w:r w:rsidRPr="00966253">
        <w:rPr>
          <w:rFonts w:ascii="GHEA Grapalat" w:hAnsi="GHEA Grapalat"/>
          <w:sz w:val="24"/>
          <w:szCs w:val="24"/>
          <w:lang w:val="hy-AM"/>
        </w:rPr>
        <w:t xml:space="preserve"> </w:t>
      </w:r>
      <w:r w:rsidRPr="00966253">
        <w:rPr>
          <w:rFonts w:ascii="GHEA Grapalat" w:hAnsi="GHEA Grapalat" w:cs="Sylfaen"/>
          <w:sz w:val="24"/>
          <w:szCs w:val="24"/>
          <w:lang w:val="hy-AM"/>
        </w:rPr>
        <w:t>ընթացքում</w:t>
      </w:r>
      <w:r w:rsidRPr="00966253">
        <w:rPr>
          <w:rFonts w:ascii="GHEA Grapalat" w:hAnsi="GHEA Grapalat"/>
          <w:sz w:val="24"/>
          <w:szCs w:val="24"/>
          <w:lang w:val="hy-AM"/>
        </w:rPr>
        <w:t xml:space="preserve"> </w:t>
      </w:r>
      <w:r w:rsidRPr="00966253">
        <w:rPr>
          <w:rFonts w:ascii="GHEA Grapalat" w:hAnsi="GHEA Grapalat" w:cs="Sylfaen"/>
          <w:sz w:val="24"/>
          <w:szCs w:val="24"/>
          <w:lang w:val="hy-AM"/>
        </w:rPr>
        <w:t>օգտագործված</w:t>
      </w:r>
      <w:r w:rsidRPr="00966253">
        <w:rPr>
          <w:rFonts w:ascii="GHEA Grapalat" w:hAnsi="GHEA Grapalat"/>
          <w:sz w:val="24"/>
          <w:szCs w:val="24"/>
          <w:lang w:val="hy-AM"/>
        </w:rPr>
        <w:t xml:space="preserve"> </w:t>
      </w:r>
      <w:r w:rsidRPr="00966253">
        <w:rPr>
          <w:rFonts w:ascii="GHEA Grapalat" w:hAnsi="GHEA Grapalat" w:cs="Sylfaen"/>
          <w:sz w:val="24"/>
          <w:szCs w:val="24"/>
          <w:lang w:val="hy-AM"/>
        </w:rPr>
        <w:t>նյութերի</w:t>
      </w:r>
      <w:r w:rsidRPr="00966253">
        <w:rPr>
          <w:rFonts w:ascii="GHEA Grapalat" w:hAnsi="GHEA Grapalat"/>
          <w:sz w:val="24"/>
          <w:szCs w:val="24"/>
          <w:lang w:val="hy-AM"/>
        </w:rPr>
        <w:t xml:space="preserve"> </w:t>
      </w:r>
      <w:r w:rsidRPr="00966253">
        <w:rPr>
          <w:rFonts w:ascii="GHEA Grapalat" w:hAnsi="GHEA Grapalat" w:cs="Sylfaen"/>
          <w:sz w:val="24"/>
          <w:szCs w:val="24"/>
          <w:lang w:val="hy-AM"/>
        </w:rPr>
        <w:t>և</w:t>
      </w:r>
      <w:r w:rsidRPr="00966253">
        <w:rPr>
          <w:rFonts w:ascii="GHEA Grapalat" w:hAnsi="GHEA Grapalat"/>
          <w:sz w:val="24"/>
          <w:szCs w:val="24"/>
          <w:lang w:val="hy-AM"/>
        </w:rPr>
        <w:t xml:space="preserve"> </w:t>
      </w:r>
      <w:r w:rsidRPr="00966253">
        <w:rPr>
          <w:rFonts w:ascii="GHEA Grapalat" w:hAnsi="GHEA Grapalat" w:cs="Sylfaen"/>
          <w:sz w:val="24"/>
          <w:szCs w:val="24"/>
          <w:lang w:val="hy-AM"/>
        </w:rPr>
        <w:t>վերամշակման</w:t>
      </w:r>
      <w:r w:rsidRPr="00966253">
        <w:rPr>
          <w:rFonts w:ascii="GHEA Grapalat" w:hAnsi="GHEA Grapalat"/>
          <w:sz w:val="24"/>
          <w:szCs w:val="24"/>
          <w:lang w:val="hy-AM"/>
        </w:rPr>
        <w:t xml:space="preserve"> </w:t>
      </w:r>
      <w:r w:rsidRPr="00966253">
        <w:rPr>
          <w:rFonts w:ascii="GHEA Grapalat" w:hAnsi="GHEA Grapalat" w:cs="Sylfaen"/>
          <w:sz w:val="24"/>
          <w:szCs w:val="24"/>
          <w:lang w:val="hy-AM"/>
        </w:rPr>
        <w:t>արժեքից</w:t>
      </w:r>
      <w:r w:rsidRPr="00966253">
        <w:rPr>
          <w:rFonts w:ascii="GHEA Grapalat" w:hAnsi="GHEA Grapalat"/>
          <w:sz w:val="24"/>
          <w:szCs w:val="24"/>
          <w:lang w:val="hy-AM"/>
        </w:rPr>
        <w:t>.</w:t>
      </w:r>
    </w:p>
    <w:p w14:paraId="431B3382" w14:textId="77777777" w:rsidR="00F8013E" w:rsidRPr="00966253" w:rsidRDefault="00F8013E" w:rsidP="0019208B">
      <w:pPr>
        <w:numPr>
          <w:ilvl w:val="0"/>
          <w:numId w:val="39"/>
        </w:numPr>
        <w:tabs>
          <w:tab w:val="left" w:pos="851"/>
        </w:tabs>
        <w:spacing w:after="0" w:line="360" w:lineRule="auto"/>
        <w:ind w:left="0" w:firstLine="567"/>
        <w:jc w:val="both"/>
        <w:rPr>
          <w:rFonts w:ascii="GHEA Grapalat" w:hAnsi="GHEA Grapalat"/>
          <w:sz w:val="24"/>
          <w:szCs w:val="24"/>
          <w:lang w:val="hy-AM"/>
        </w:rPr>
      </w:pPr>
      <w:r w:rsidRPr="00966253">
        <w:rPr>
          <w:rFonts w:ascii="GHEA Grapalat" w:hAnsi="GHEA Grapalat"/>
          <w:sz w:val="24"/>
          <w:szCs w:val="24"/>
          <w:lang w:val="hy-AM"/>
        </w:rPr>
        <w:t>Հայաստանի Հանրապետությունից արտահանման համար արտադրողների նախանշած նույն տեսակի ապրանքների իրացման ժամանակ սովորաբար ստացվող շահույթից և կատարվող ընդհանուր ծախսերից.</w:t>
      </w:r>
    </w:p>
    <w:p w14:paraId="0593C91D" w14:textId="77777777" w:rsidR="00F8013E" w:rsidRPr="00966253" w:rsidRDefault="00F8013E" w:rsidP="0019208B">
      <w:pPr>
        <w:numPr>
          <w:ilvl w:val="0"/>
          <w:numId w:val="39"/>
        </w:numPr>
        <w:tabs>
          <w:tab w:val="left" w:pos="851"/>
        </w:tabs>
        <w:spacing w:after="0" w:line="360" w:lineRule="auto"/>
        <w:ind w:left="0" w:firstLine="567"/>
        <w:jc w:val="both"/>
        <w:rPr>
          <w:rFonts w:ascii="GHEA Grapalat" w:hAnsi="GHEA Grapalat"/>
          <w:sz w:val="24"/>
          <w:szCs w:val="24"/>
          <w:lang w:val="hy-AM"/>
        </w:rPr>
      </w:pPr>
      <w:r w:rsidRPr="00966253">
        <w:rPr>
          <w:rFonts w:ascii="GHEA Grapalat" w:hAnsi="GHEA Grapalat"/>
          <w:sz w:val="24"/>
          <w:szCs w:val="24"/>
          <w:lang w:val="hy-AM"/>
        </w:rPr>
        <w:t>մինչև Հայաստանի Հանրապետության սահմանը նույն կամ գրեթե նույն քանակի նույն տեսակի ապրանքների տեղափոխման համար նույն կամ գրեթե նույն ժամա</w:t>
      </w:r>
      <w:r w:rsidR="00966253">
        <w:rPr>
          <w:rFonts w:ascii="GHEA Grapalat" w:hAnsi="GHEA Grapalat"/>
          <w:sz w:val="24"/>
          <w:szCs w:val="24"/>
          <w:lang w:val="hy-AM"/>
        </w:rPr>
        <w:softHyphen/>
      </w:r>
      <w:r w:rsidRPr="00966253">
        <w:rPr>
          <w:rFonts w:ascii="GHEA Grapalat" w:hAnsi="GHEA Grapalat"/>
          <w:sz w:val="24"/>
          <w:szCs w:val="24"/>
          <w:lang w:val="hy-AM"/>
        </w:rPr>
        <w:t>նա</w:t>
      </w:r>
      <w:r w:rsidR="00966253">
        <w:rPr>
          <w:rFonts w:ascii="GHEA Grapalat" w:hAnsi="GHEA Grapalat"/>
          <w:sz w:val="24"/>
          <w:szCs w:val="24"/>
          <w:lang w:val="hy-AM"/>
        </w:rPr>
        <w:softHyphen/>
      </w:r>
      <w:r w:rsidRPr="00966253">
        <w:rPr>
          <w:rFonts w:ascii="GHEA Grapalat" w:hAnsi="GHEA Grapalat"/>
          <w:sz w:val="24"/>
          <w:szCs w:val="24"/>
          <w:lang w:val="hy-AM"/>
        </w:rPr>
        <w:t>կա</w:t>
      </w:r>
      <w:r w:rsidR="00966253">
        <w:rPr>
          <w:rFonts w:ascii="GHEA Grapalat" w:hAnsi="GHEA Grapalat"/>
          <w:sz w:val="24"/>
          <w:szCs w:val="24"/>
          <w:lang w:val="hy-AM"/>
        </w:rPr>
        <w:softHyphen/>
      </w:r>
      <w:r w:rsidRPr="00966253">
        <w:rPr>
          <w:rFonts w:ascii="GHEA Grapalat" w:hAnsi="GHEA Grapalat"/>
          <w:sz w:val="24"/>
          <w:szCs w:val="24"/>
          <w:lang w:val="hy-AM"/>
        </w:rPr>
        <w:t>հատ</w:t>
      </w:r>
      <w:r w:rsidR="00966253">
        <w:rPr>
          <w:rFonts w:ascii="GHEA Grapalat" w:hAnsi="GHEA Grapalat"/>
          <w:sz w:val="24"/>
          <w:szCs w:val="24"/>
          <w:lang w:val="hy-AM"/>
        </w:rPr>
        <w:softHyphen/>
      </w:r>
      <w:r w:rsidRPr="00966253">
        <w:rPr>
          <w:rFonts w:ascii="GHEA Grapalat" w:hAnsi="GHEA Grapalat"/>
          <w:sz w:val="24"/>
          <w:szCs w:val="24"/>
          <w:lang w:val="hy-AM"/>
        </w:rPr>
        <w:t>վածում սովորաբար կատարվող փոխադրման, բեռնման, բեռնաթափ</w:t>
      </w:r>
      <w:r w:rsidR="00966253">
        <w:rPr>
          <w:rFonts w:ascii="GHEA Grapalat" w:hAnsi="GHEA Grapalat"/>
          <w:sz w:val="24"/>
          <w:szCs w:val="24"/>
          <w:lang w:val="hy-AM"/>
        </w:rPr>
        <w:softHyphen/>
      </w:r>
      <w:r w:rsidRPr="00966253">
        <w:rPr>
          <w:rFonts w:ascii="GHEA Grapalat" w:hAnsi="GHEA Grapalat"/>
          <w:sz w:val="24"/>
          <w:szCs w:val="24"/>
          <w:lang w:val="hy-AM"/>
        </w:rPr>
        <w:t>ման, փոխա</w:t>
      </w:r>
      <w:r w:rsidR="00966253">
        <w:rPr>
          <w:rFonts w:ascii="GHEA Grapalat" w:hAnsi="GHEA Grapalat"/>
          <w:sz w:val="24"/>
          <w:szCs w:val="24"/>
          <w:lang w:val="hy-AM"/>
        </w:rPr>
        <w:softHyphen/>
      </w:r>
      <w:r w:rsidRPr="00966253">
        <w:rPr>
          <w:rFonts w:ascii="GHEA Grapalat" w:hAnsi="GHEA Grapalat"/>
          <w:sz w:val="24"/>
          <w:szCs w:val="24"/>
          <w:lang w:val="hy-AM"/>
        </w:rPr>
        <w:t>բեռն</w:t>
      </w:r>
      <w:r w:rsidR="00966253">
        <w:rPr>
          <w:rFonts w:ascii="GHEA Grapalat" w:hAnsi="GHEA Grapalat"/>
          <w:sz w:val="24"/>
          <w:szCs w:val="24"/>
          <w:lang w:val="hy-AM"/>
        </w:rPr>
        <w:softHyphen/>
      </w:r>
      <w:r w:rsidRPr="00966253">
        <w:rPr>
          <w:rFonts w:ascii="GHEA Grapalat" w:hAnsi="GHEA Grapalat"/>
          <w:sz w:val="24"/>
          <w:szCs w:val="24"/>
          <w:lang w:val="hy-AM"/>
        </w:rPr>
        <w:t>ման, ապահովագրման և համանման այլ ծախսերից.</w:t>
      </w:r>
    </w:p>
    <w:p w14:paraId="11970A92" w14:textId="77777777" w:rsidR="00F8013E" w:rsidRPr="00966253" w:rsidRDefault="00F8013E" w:rsidP="0019208B">
      <w:pPr>
        <w:numPr>
          <w:ilvl w:val="0"/>
          <w:numId w:val="39"/>
        </w:numPr>
        <w:tabs>
          <w:tab w:val="left" w:pos="851"/>
        </w:tabs>
        <w:spacing w:after="0" w:line="360" w:lineRule="auto"/>
        <w:ind w:left="0" w:firstLine="567"/>
        <w:jc w:val="both"/>
        <w:rPr>
          <w:rFonts w:ascii="GHEA Grapalat" w:hAnsi="GHEA Grapalat"/>
          <w:sz w:val="24"/>
          <w:szCs w:val="24"/>
          <w:lang w:val="hy-AM"/>
        </w:rPr>
      </w:pPr>
      <w:r w:rsidRPr="00966253">
        <w:rPr>
          <w:rFonts w:ascii="GHEA Grapalat" w:hAnsi="GHEA Grapalat"/>
          <w:sz w:val="24"/>
          <w:szCs w:val="24"/>
          <w:lang w:val="hy-AM"/>
        </w:rPr>
        <w:t xml:space="preserve">մինչև </w:t>
      </w:r>
      <w:r w:rsidRPr="00966253">
        <w:rPr>
          <w:rFonts w:ascii="GHEA Grapalat" w:hAnsi="GHEA Grapalat" w:cs="Sylfaen"/>
          <w:sz w:val="24"/>
          <w:szCs w:val="24"/>
          <w:lang w:val="hy-AM"/>
        </w:rPr>
        <w:t>Հայաստանի</w:t>
      </w:r>
      <w:r w:rsidRPr="00966253">
        <w:rPr>
          <w:rFonts w:ascii="GHEA Grapalat" w:hAnsi="GHEA Grapalat"/>
          <w:sz w:val="24"/>
          <w:szCs w:val="24"/>
          <w:lang w:val="hy-AM"/>
        </w:rPr>
        <w:t xml:space="preserve"> </w:t>
      </w:r>
      <w:r w:rsidRPr="00966253">
        <w:rPr>
          <w:rFonts w:ascii="GHEA Grapalat" w:hAnsi="GHEA Grapalat" w:cs="Sylfaen"/>
          <w:sz w:val="24"/>
          <w:szCs w:val="24"/>
          <w:lang w:val="hy-AM"/>
        </w:rPr>
        <w:t>Հանրապետության</w:t>
      </w:r>
      <w:r w:rsidRPr="00966253">
        <w:rPr>
          <w:rFonts w:ascii="GHEA Grapalat" w:hAnsi="GHEA Grapalat"/>
          <w:sz w:val="24"/>
          <w:szCs w:val="24"/>
          <w:lang w:val="hy-AM"/>
        </w:rPr>
        <w:t xml:space="preserve"> </w:t>
      </w:r>
      <w:r w:rsidRPr="00966253">
        <w:rPr>
          <w:rFonts w:ascii="GHEA Grapalat" w:hAnsi="GHEA Grapalat" w:cs="Sylfaen"/>
          <w:sz w:val="24"/>
          <w:szCs w:val="24"/>
          <w:lang w:val="hy-AM"/>
        </w:rPr>
        <w:t>սահմանը</w:t>
      </w:r>
      <w:r w:rsidRPr="00966253">
        <w:rPr>
          <w:rFonts w:ascii="GHEA Grapalat" w:hAnsi="GHEA Grapalat"/>
          <w:sz w:val="24"/>
          <w:szCs w:val="24"/>
          <w:lang w:val="hy-AM"/>
        </w:rPr>
        <w:t xml:space="preserve"> </w:t>
      </w:r>
      <w:r w:rsidRPr="00966253">
        <w:rPr>
          <w:rFonts w:ascii="GHEA Grapalat" w:hAnsi="GHEA Grapalat" w:cs="Sylfaen"/>
          <w:sz w:val="24"/>
          <w:szCs w:val="24"/>
          <w:lang w:val="hy-AM"/>
        </w:rPr>
        <w:t>նույն</w:t>
      </w:r>
      <w:r w:rsidRPr="00966253">
        <w:rPr>
          <w:rFonts w:ascii="GHEA Grapalat" w:hAnsi="GHEA Grapalat"/>
          <w:sz w:val="24"/>
          <w:szCs w:val="24"/>
          <w:lang w:val="hy-AM"/>
        </w:rPr>
        <w:t xml:space="preserve"> </w:t>
      </w:r>
      <w:r w:rsidRPr="00966253">
        <w:rPr>
          <w:rFonts w:ascii="GHEA Grapalat" w:hAnsi="GHEA Grapalat" w:cs="Sylfaen"/>
          <w:sz w:val="24"/>
          <w:szCs w:val="24"/>
          <w:lang w:val="hy-AM"/>
        </w:rPr>
        <w:t>կամ</w:t>
      </w:r>
      <w:r w:rsidRPr="00966253">
        <w:rPr>
          <w:rFonts w:ascii="GHEA Grapalat" w:hAnsi="GHEA Grapalat"/>
          <w:sz w:val="24"/>
          <w:szCs w:val="24"/>
          <w:lang w:val="hy-AM"/>
        </w:rPr>
        <w:t xml:space="preserve"> </w:t>
      </w:r>
      <w:r w:rsidRPr="00966253">
        <w:rPr>
          <w:rFonts w:ascii="GHEA Grapalat" w:hAnsi="GHEA Grapalat" w:cs="Sylfaen"/>
          <w:sz w:val="24"/>
          <w:szCs w:val="24"/>
          <w:lang w:val="hy-AM"/>
        </w:rPr>
        <w:t>գրեթե</w:t>
      </w:r>
      <w:r w:rsidRPr="00966253">
        <w:rPr>
          <w:rFonts w:ascii="GHEA Grapalat" w:hAnsi="GHEA Grapalat"/>
          <w:sz w:val="24"/>
          <w:szCs w:val="24"/>
          <w:lang w:val="hy-AM"/>
        </w:rPr>
        <w:t xml:space="preserve"> </w:t>
      </w:r>
      <w:r w:rsidRPr="00966253">
        <w:rPr>
          <w:rFonts w:ascii="GHEA Grapalat" w:hAnsi="GHEA Grapalat" w:cs="Sylfaen"/>
          <w:sz w:val="24"/>
          <w:szCs w:val="24"/>
          <w:lang w:val="hy-AM"/>
        </w:rPr>
        <w:t>նույն</w:t>
      </w:r>
      <w:r w:rsidRPr="00966253">
        <w:rPr>
          <w:rFonts w:ascii="GHEA Grapalat" w:hAnsi="GHEA Grapalat"/>
          <w:sz w:val="24"/>
          <w:szCs w:val="24"/>
          <w:lang w:val="hy-AM"/>
        </w:rPr>
        <w:t xml:space="preserve"> </w:t>
      </w:r>
      <w:r w:rsidRPr="00966253">
        <w:rPr>
          <w:rFonts w:ascii="GHEA Grapalat" w:hAnsi="GHEA Grapalat" w:cs="Sylfaen"/>
          <w:sz w:val="24"/>
          <w:szCs w:val="24"/>
          <w:lang w:val="hy-AM"/>
        </w:rPr>
        <w:t>քանակի</w:t>
      </w:r>
      <w:r w:rsidRPr="00966253">
        <w:rPr>
          <w:rFonts w:ascii="GHEA Grapalat" w:hAnsi="GHEA Grapalat"/>
          <w:sz w:val="24"/>
          <w:szCs w:val="24"/>
          <w:lang w:val="hy-AM"/>
        </w:rPr>
        <w:t xml:space="preserve"> </w:t>
      </w:r>
      <w:r w:rsidRPr="00966253">
        <w:rPr>
          <w:rFonts w:ascii="GHEA Grapalat" w:hAnsi="GHEA Grapalat" w:cs="Sylfaen"/>
          <w:sz w:val="24"/>
          <w:szCs w:val="24"/>
          <w:lang w:val="hy-AM"/>
        </w:rPr>
        <w:t>նույն</w:t>
      </w:r>
      <w:r w:rsidRPr="00966253">
        <w:rPr>
          <w:rFonts w:ascii="GHEA Grapalat" w:hAnsi="GHEA Grapalat"/>
          <w:sz w:val="24"/>
          <w:szCs w:val="24"/>
          <w:lang w:val="hy-AM"/>
        </w:rPr>
        <w:t xml:space="preserve"> </w:t>
      </w:r>
      <w:r w:rsidRPr="00966253">
        <w:rPr>
          <w:rFonts w:ascii="GHEA Grapalat" w:hAnsi="GHEA Grapalat" w:cs="Sylfaen"/>
          <w:sz w:val="24"/>
          <w:szCs w:val="24"/>
          <w:lang w:val="hy-AM"/>
        </w:rPr>
        <w:t>տեսակի</w:t>
      </w:r>
      <w:r w:rsidRPr="00966253">
        <w:rPr>
          <w:rFonts w:ascii="GHEA Grapalat" w:hAnsi="GHEA Grapalat"/>
          <w:sz w:val="24"/>
          <w:szCs w:val="24"/>
          <w:lang w:val="hy-AM"/>
        </w:rPr>
        <w:t xml:space="preserve"> </w:t>
      </w:r>
      <w:r w:rsidRPr="00966253">
        <w:rPr>
          <w:rFonts w:ascii="GHEA Grapalat" w:hAnsi="GHEA Grapalat" w:cs="Sylfaen"/>
          <w:sz w:val="24"/>
          <w:szCs w:val="24"/>
          <w:lang w:val="hy-AM"/>
        </w:rPr>
        <w:t>ապրանքների</w:t>
      </w:r>
      <w:r w:rsidRPr="00966253">
        <w:rPr>
          <w:rFonts w:ascii="GHEA Grapalat" w:hAnsi="GHEA Grapalat"/>
          <w:sz w:val="24"/>
          <w:szCs w:val="24"/>
          <w:lang w:val="hy-AM"/>
        </w:rPr>
        <w:t xml:space="preserve"> </w:t>
      </w:r>
      <w:r w:rsidRPr="00966253">
        <w:rPr>
          <w:rFonts w:ascii="GHEA Grapalat" w:hAnsi="GHEA Grapalat" w:cs="Sylfaen"/>
          <w:sz w:val="24"/>
          <w:szCs w:val="24"/>
          <w:lang w:val="hy-AM"/>
        </w:rPr>
        <w:t>տեղափոխման</w:t>
      </w:r>
      <w:r w:rsidRPr="00966253">
        <w:rPr>
          <w:rFonts w:ascii="GHEA Grapalat" w:hAnsi="GHEA Grapalat"/>
          <w:sz w:val="24"/>
          <w:szCs w:val="24"/>
          <w:lang w:val="hy-AM"/>
        </w:rPr>
        <w:t xml:space="preserve"> </w:t>
      </w:r>
      <w:r w:rsidRPr="00966253">
        <w:rPr>
          <w:rFonts w:ascii="GHEA Grapalat" w:hAnsi="GHEA Grapalat" w:cs="Sylfaen"/>
          <w:sz w:val="24"/>
          <w:szCs w:val="24"/>
          <w:lang w:val="hy-AM"/>
        </w:rPr>
        <w:t>համար</w:t>
      </w:r>
      <w:r w:rsidRPr="00966253">
        <w:rPr>
          <w:rFonts w:ascii="GHEA Grapalat" w:hAnsi="GHEA Grapalat"/>
          <w:sz w:val="24"/>
          <w:szCs w:val="24"/>
          <w:lang w:val="hy-AM"/>
        </w:rPr>
        <w:t xml:space="preserve"> </w:t>
      </w:r>
      <w:r w:rsidRPr="00966253">
        <w:rPr>
          <w:rFonts w:ascii="GHEA Grapalat" w:hAnsi="GHEA Grapalat" w:cs="Sylfaen"/>
          <w:sz w:val="24"/>
          <w:szCs w:val="24"/>
          <w:lang w:val="hy-AM"/>
        </w:rPr>
        <w:t>նույն</w:t>
      </w:r>
      <w:r w:rsidRPr="00966253">
        <w:rPr>
          <w:rFonts w:ascii="GHEA Grapalat" w:hAnsi="GHEA Grapalat"/>
          <w:sz w:val="24"/>
          <w:szCs w:val="24"/>
          <w:lang w:val="hy-AM"/>
        </w:rPr>
        <w:t xml:space="preserve"> </w:t>
      </w:r>
      <w:r w:rsidRPr="00966253">
        <w:rPr>
          <w:rFonts w:ascii="GHEA Grapalat" w:hAnsi="GHEA Grapalat" w:cs="Sylfaen"/>
          <w:sz w:val="24"/>
          <w:szCs w:val="24"/>
          <w:lang w:val="hy-AM"/>
        </w:rPr>
        <w:t>կամ</w:t>
      </w:r>
      <w:r w:rsidRPr="00966253">
        <w:rPr>
          <w:rFonts w:ascii="GHEA Grapalat" w:hAnsi="GHEA Grapalat"/>
          <w:sz w:val="24"/>
          <w:szCs w:val="24"/>
          <w:lang w:val="hy-AM"/>
        </w:rPr>
        <w:t xml:space="preserve"> </w:t>
      </w:r>
      <w:r w:rsidRPr="00966253">
        <w:rPr>
          <w:rFonts w:ascii="GHEA Grapalat" w:hAnsi="GHEA Grapalat" w:cs="Sylfaen"/>
          <w:sz w:val="24"/>
          <w:szCs w:val="24"/>
          <w:lang w:val="hy-AM"/>
        </w:rPr>
        <w:t>գրեթե</w:t>
      </w:r>
      <w:r w:rsidRPr="00966253">
        <w:rPr>
          <w:rFonts w:ascii="GHEA Grapalat" w:hAnsi="GHEA Grapalat"/>
          <w:sz w:val="24"/>
          <w:szCs w:val="24"/>
          <w:lang w:val="hy-AM"/>
        </w:rPr>
        <w:t xml:space="preserve"> </w:t>
      </w:r>
      <w:r w:rsidRPr="00966253">
        <w:rPr>
          <w:rFonts w:ascii="GHEA Grapalat" w:hAnsi="GHEA Grapalat" w:cs="Sylfaen"/>
          <w:sz w:val="24"/>
          <w:szCs w:val="24"/>
          <w:lang w:val="hy-AM"/>
        </w:rPr>
        <w:t>նույն</w:t>
      </w:r>
      <w:r w:rsidRPr="00966253">
        <w:rPr>
          <w:rFonts w:ascii="GHEA Grapalat" w:hAnsi="GHEA Grapalat"/>
          <w:sz w:val="24"/>
          <w:szCs w:val="24"/>
          <w:lang w:val="hy-AM"/>
        </w:rPr>
        <w:t xml:space="preserve"> </w:t>
      </w:r>
      <w:r w:rsidRPr="00966253">
        <w:rPr>
          <w:rFonts w:ascii="GHEA Grapalat" w:hAnsi="GHEA Grapalat" w:cs="Sylfaen"/>
          <w:sz w:val="24"/>
          <w:szCs w:val="24"/>
          <w:lang w:val="hy-AM"/>
        </w:rPr>
        <w:t>ժամա</w:t>
      </w:r>
      <w:r w:rsidR="00966253">
        <w:rPr>
          <w:rFonts w:ascii="GHEA Grapalat" w:hAnsi="GHEA Grapalat" w:cs="Sylfaen"/>
          <w:sz w:val="24"/>
          <w:szCs w:val="24"/>
          <w:lang w:val="hy-AM"/>
        </w:rPr>
        <w:softHyphen/>
      </w:r>
      <w:r w:rsidRPr="00966253">
        <w:rPr>
          <w:rFonts w:ascii="GHEA Grapalat" w:hAnsi="GHEA Grapalat" w:cs="Sylfaen"/>
          <w:sz w:val="24"/>
          <w:szCs w:val="24"/>
          <w:lang w:val="hy-AM"/>
        </w:rPr>
        <w:t>նա</w:t>
      </w:r>
      <w:r w:rsidR="00966253">
        <w:rPr>
          <w:rFonts w:ascii="GHEA Grapalat" w:hAnsi="GHEA Grapalat" w:cs="Sylfaen"/>
          <w:sz w:val="24"/>
          <w:szCs w:val="24"/>
          <w:lang w:val="hy-AM"/>
        </w:rPr>
        <w:softHyphen/>
      </w:r>
      <w:r w:rsidRPr="00966253">
        <w:rPr>
          <w:rFonts w:ascii="GHEA Grapalat" w:hAnsi="GHEA Grapalat" w:cs="Sylfaen"/>
          <w:sz w:val="24"/>
          <w:szCs w:val="24"/>
          <w:lang w:val="hy-AM"/>
        </w:rPr>
        <w:t>կա</w:t>
      </w:r>
      <w:r w:rsidR="00966253">
        <w:rPr>
          <w:rFonts w:ascii="GHEA Grapalat" w:hAnsi="GHEA Grapalat" w:cs="Sylfaen"/>
          <w:sz w:val="24"/>
          <w:szCs w:val="24"/>
          <w:lang w:val="hy-AM"/>
        </w:rPr>
        <w:softHyphen/>
      </w:r>
      <w:r w:rsidRPr="00966253">
        <w:rPr>
          <w:rFonts w:ascii="GHEA Grapalat" w:hAnsi="GHEA Grapalat" w:cs="Sylfaen"/>
          <w:sz w:val="24"/>
          <w:szCs w:val="24"/>
          <w:lang w:val="hy-AM"/>
        </w:rPr>
        <w:t>հատ</w:t>
      </w:r>
      <w:r w:rsidR="00966253">
        <w:rPr>
          <w:rFonts w:ascii="GHEA Grapalat" w:hAnsi="GHEA Grapalat" w:cs="Sylfaen"/>
          <w:sz w:val="24"/>
          <w:szCs w:val="24"/>
          <w:lang w:val="hy-AM"/>
        </w:rPr>
        <w:softHyphen/>
      </w:r>
      <w:r w:rsidRPr="00966253">
        <w:rPr>
          <w:rFonts w:ascii="GHEA Grapalat" w:hAnsi="GHEA Grapalat" w:cs="Sylfaen"/>
          <w:sz w:val="24"/>
          <w:szCs w:val="24"/>
          <w:lang w:val="hy-AM"/>
        </w:rPr>
        <w:t>վածում</w:t>
      </w:r>
      <w:r w:rsidRPr="00966253">
        <w:rPr>
          <w:rFonts w:ascii="GHEA Grapalat" w:hAnsi="GHEA Grapalat"/>
          <w:sz w:val="24"/>
          <w:szCs w:val="24"/>
          <w:lang w:val="hy-AM"/>
        </w:rPr>
        <w:t xml:space="preserve"> </w:t>
      </w:r>
      <w:r w:rsidRPr="00966253">
        <w:rPr>
          <w:rFonts w:ascii="GHEA Grapalat" w:hAnsi="GHEA Grapalat" w:cs="Sylfaen"/>
          <w:sz w:val="24"/>
          <w:szCs w:val="24"/>
          <w:lang w:val="hy-AM"/>
        </w:rPr>
        <w:t>սովորաբար</w:t>
      </w:r>
      <w:r w:rsidRPr="00966253">
        <w:rPr>
          <w:rFonts w:ascii="GHEA Grapalat" w:hAnsi="GHEA Grapalat"/>
          <w:sz w:val="24"/>
          <w:szCs w:val="24"/>
          <w:lang w:val="hy-AM"/>
        </w:rPr>
        <w:t xml:space="preserve"> </w:t>
      </w:r>
      <w:r w:rsidRPr="00966253">
        <w:rPr>
          <w:rFonts w:ascii="GHEA Grapalat" w:hAnsi="GHEA Grapalat" w:cs="Sylfaen"/>
          <w:sz w:val="24"/>
          <w:szCs w:val="24"/>
          <w:lang w:val="hy-AM"/>
        </w:rPr>
        <w:t>կատարվող</w:t>
      </w:r>
      <w:r w:rsidRPr="00966253">
        <w:rPr>
          <w:rFonts w:ascii="GHEA Grapalat" w:hAnsi="GHEA Grapalat"/>
          <w:sz w:val="24"/>
          <w:szCs w:val="24"/>
          <w:lang w:val="hy-AM"/>
        </w:rPr>
        <w:t xml:space="preserve"> </w:t>
      </w:r>
      <w:r w:rsidRPr="00966253">
        <w:rPr>
          <w:rFonts w:ascii="GHEA Grapalat" w:hAnsi="GHEA Grapalat" w:cs="Sylfaen"/>
          <w:sz w:val="24"/>
          <w:szCs w:val="24"/>
          <w:lang w:val="hy-AM"/>
        </w:rPr>
        <w:t>կոմիսիոն</w:t>
      </w:r>
      <w:r w:rsidRPr="00966253">
        <w:rPr>
          <w:rFonts w:ascii="GHEA Grapalat" w:hAnsi="GHEA Grapalat"/>
          <w:sz w:val="24"/>
          <w:szCs w:val="24"/>
          <w:lang w:val="hy-AM"/>
        </w:rPr>
        <w:t xml:space="preserve"> </w:t>
      </w:r>
      <w:r w:rsidRPr="00966253">
        <w:rPr>
          <w:rFonts w:ascii="GHEA Grapalat" w:hAnsi="GHEA Grapalat" w:cs="Sylfaen"/>
          <w:sz w:val="24"/>
          <w:szCs w:val="24"/>
          <w:lang w:val="hy-AM"/>
        </w:rPr>
        <w:t>և</w:t>
      </w:r>
      <w:r w:rsidRPr="00966253">
        <w:rPr>
          <w:rFonts w:ascii="GHEA Grapalat" w:hAnsi="GHEA Grapalat"/>
          <w:sz w:val="24"/>
          <w:szCs w:val="24"/>
          <w:lang w:val="hy-AM"/>
        </w:rPr>
        <w:t xml:space="preserve"> </w:t>
      </w:r>
      <w:r w:rsidRPr="00966253">
        <w:rPr>
          <w:rFonts w:ascii="GHEA Grapalat" w:hAnsi="GHEA Grapalat" w:cs="Sylfaen"/>
          <w:sz w:val="24"/>
          <w:szCs w:val="24"/>
          <w:lang w:val="hy-AM"/>
        </w:rPr>
        <w:t>միջնորդային</w:t>
      </w:r>
      <w:r w:rsidRPr="00966253">
        <w:rPr>
          <w:rFonts w:ascii="GHEA Grapalat" w:hAnsi="GHEA Grapalat"/>
          <w:sz w:val="24"/>
          <w:szCs w:val="24"/>
          <w:lang w:val="hy-AM"/>
        </w:rPr>
        <w:t xml:space="preserve"> (</w:t>
      </w:r>
      <w:r w:rsidRPr="00966253">
        <w:rPr>
          <w:rFonts w:ascii="GHEA Grapalat" w:hAnsi="GHEA Grapalat" w:cs="Sylfaen"/>
          <w:sz w:val="24"/>
          <w:szCs w:val="24"/>
          <w:lang w:val="hy-AM"/>
        </w:rPr>
        <w:t>բրոքերային</w:t>
      </w:r>
      <w:r w:rsidRPr="00966253">
        <w:rPr>
          <w:rFonts w:ascii="GHEA Grapalat" w:hAnsi="GHEA Grapalat"/>
          <w:sz w:val="24"/>
          <w:szCs w:val="24"/>
          <w:lang w:val="hy-AM"/>
        </w:rPr>
        <w:t xml:space="preserve">) </w:t>
      </w:r>
      <w:r w:rsidRPr="00966253">
        <w:rPr>
          <w:rFonts w:ascii="GHEA Grapalat" w:hAnsi="GHEA Grapalat" w:cs="Sylfaen"/>
          <w:sz w:val="24"/>
          <w:szCs w:val="24"/>
          <w:lang w:val="hy-AM"/>
        </w:rPr>
        <w:t>ծախսերից</w:t>
      </w:r>
      <w:r w:rsidRPr="00966253">
        <w:rPr>
          <w:rFonts w:ascii="GHEA Grapalat" w:hAnsi="GHEA Grapalat"/>
          <w:sz w:val="24"/>
          <w:szCs w:val="24"/>
          <w:lang w:val="hy-AM"/>
        </w:rPr>
        <w:t xml:space="preserve">, </w:t>
      </w:r>
      <w:r w:rsidRPr="00966253">
        <w:rPr>
          <w:rFonts w:ascii="GHEA Grapalat" w:hAnsi="GHEA Grapalat" w:cs="Sylfaen"/>
          <w:sz w:val="24"/>
          <w:szCs w:val="24"/>
          <w:lang w:val="hy-AM"/>
        </w:rPr>
        <w:t>բացառությամբ</w:t>
      </w:r>
      <w:r w:rsidRPr="00966253">
        <w:rPr>
          <w:rFonts w:ascii="GHEA Grapalat" w:hAnsi="GHEA Grapalat"/>
          <w:sz w:val="24"/>
          <w:szCs w:val="24"/>
          <w:lang w:val="hy-AM"/>
        </w:rPr>
        <w:t xml:space="preserve"> </w:t>
      </w:r>
      <w:r w:rsidRPr="00966253">
        <w:rPr>
          <w:rFonts w:ascii="GHEA Grapalat" w:hAnsi="GHEA Grapalat" w:cs="Sylfaen"/>
          <w:sz w:val="24"/>
          <w:szCs w:val="24"/>
          <w:lang w:val="hy-AM"/>
        </w:rPr>
        <w:t>ապրանքների</w:t>
      </w:r>
      <w:r w:rsidRPr="00966253">
        <w:rPr>
          <w:rFonts w:ascii="GHEA Grapalat" w:hAnsi="GHEA Grapalat"/>
          <w:sz w:val="24"/>
          <w:szCs w:val="24"/>
          <w:lang w:val="hy-AM"/>
        </w:rPr>
        <w:t xml:space="preserve"> </w:t>
      </w:r>
      <w:r w:rsidRPr="00966253">
        <w:rPr>
          <w:rFonts w:ascii="GHEA Grapalat" w:hAnsi="GHEA Grapalat" w:cs="Sylfaen"/>
          <w:sz w:val="24"/>
          <w:szCs w:val="24"/>
          <w:lang w:val="hy-AM"/>
        </w:rPr>
        <w:t>ձեռքբերման</w:t>
      </w:r>
      <w:r w:rsidRPr="00966253">
        <w:rPr>
          <w:rFonts w:ascii="GHEA Grapalat" w:hAnsi="GHEA Grapalat"/>
          <w:sz w:val="24"/>
          <w:szCs w:val="24"/>
          <w:lang w:val="hy-AM"/>
        </w:rPr>
        <w:t xml:space="preserve"> </w:t>
      </w:r>
      <w:r w:rsidRPr="00966253">
        <w:rPr>
          <w:rFonts w:ascii="GHEA Grapalat" w:hAnsi="GHEA Grapalat" w:cs="Sylfaen"/>
          <w:sz w:val="24"/>
          <w:szCs w:val="24"/>
          <w:lang w:val="hy-AM"/>
        </w:rPr>
        <w:t>համար</w:t>
      </w:r>
      <w:r w:rsidRPr="00966253">
        <w:rPr>
          <w:rFonts w:ascii="GHEA Grapalat" w:hAnsi="GHEA Grapalat"/>
          <w:sz w:val="24"/>
          <w:szCs w:val="24"/>
          <w:lang w:val="hy-AM"/>
        </w:rPr>
        <w:t xml:space="preserve"> </w:t>
      </w:r>
      <w:r w:rsidRPr="00966253">
        <w:rPr>
          <w:rFonts w:ascii="GHEA Grapalat" w:hAnsi="GHEA Grapalat" w:cs="Sylfaen"/>
          <w:sz w:val="24"/>
          <w:szCs w:val="24"/>
          <w:lang w:val="hy-AM"/>
        </w:rPr>
        <w:t>կատարված</w:t>
      </w:r>
      <w:r w:rsidRPr="00966253">
        <w:rPr>
          <w:rFonts w:ascii="GHEA Grapalat" w:hAnsi="GHEA Grapalat"/>
          <w:sz w:val="24"/>
          <w:szCs w:val="24"/>
          <w:lang w:val="hy-AM"/>
        </w:rPr>
        <w:t xml:space="preserve"> </w:t>
      </w:r>
      <w:r w:rsidRPr="00966253">
        <w:rPr>
          <w:rFonts w:ascii="GHEA Grapalat" w:hAnsi="GHEA Grapalat" w:cs="Sylfaen"/>
          <w:sz w:val="24"/>
          <w:szCs w:val="24"/>
          <w:lang w:val="hy-AM"/>
        </w:rPr>
        <w:t>կոմիսիոն</w:t>
      </w:r>
      <w:r w:rsidRPr="00966253">
        <w:rPr>
          <w:rFonts w:ascii="GHEA Grapalat" w:hAnsi="GHEA Grapalat"/>
          <w:sz w:val="24"/>
          <w:szCs w:val="24"/>
          <w:lang w:val="hy-AM"/>
        </w:rPr>
        <w:t xml:space="preserve"> </w:t>
      </w:r>
      <w:r w:rsidRPr="00966253">
        <w:rPr>
          <w:rFonts w:ascii="GHEA Grapalat" w:hAnsi="GHEA Grapalat" w:cs="Sylfaen"/>
          <w:sz w:val="24"/>
          <w:szCs w:val="24"/>
          <w:lang w:val="hy-AM"/>
        </w:rPr>
        <w:t>և</w:t>
      </w:r>
      <w:r w:rsidRPr="00966253">
        <w:rPr>
          <w:rFonts w:ascii="GHEA Grapalat" w:hAnsi="GHEA Grapalat"/>
          <w:sz w:val="24"/>
          <w:szCs w:val="24"/>
          <w:lang w:val="hy-AM"/>
        </w:rPr>
        <w:t xml:space="preserve"> </w:t>
      </w:r>
      <w:r w:rsidRPr="00966253">
        <w:rPr>
          <w:rFonts w:ascii="GHEA Grapalat" w:hAnsi="GHEA Grapalat" w:cs="Sylfaen"/>
          <w:sz w:val="24"/>
          <w:szCs w:val="24"/>
          <w:lang w:val="hy-AM"/>
        </w:rPr>
        <w:t>միջնորդային</w:t>
      </w:r>
      <w:r w:rsidRPr="00966253">
        <w:rPr>
          <w:rFonts w:ascii="GHEA Grapalat" w:hAnsi="GHEA Grapalat"/>
          <w:sz w:val="24"/>
          <w:szCs w:val="24"/>
          <w:lang w:val="hy-AM"/>
        </w:rPr>
        <w:t xml:space="preserve"> (</w:t>
      </w:r>
      <w:r w:rsidRPr="00966253">
        <w:rPr>
          <w:rFonts w:ascii="GHEA Grapalat" w:hAnsi="GHEA Grapalat" w:cs="Sylfaen"/>
          <w:sz w:val="24"/>
          <w:szCs w:val="24"/>
          <w:lang w:val="hy-AM"/>
        </w:rPr>
        <w:t>բրոքերային</w:t>
      </w:r>
      <w:r w:rsidRPr="00966253">
        <w:rPr>
          <w:rFonts w:ascii="GHEA Grapalat" w:hAnsi="GHEA Grapalat"/>
          <w:sz w:val="24"/>
          <w:szCs w:val="24"/>
          <w:lang w:val="hy-AM"/>
        </w:rPr>
        <w:t xml:space="preserve">) </w:t>
      </w:r>
      <w:r w:rsidRPr="00966253">
        <w:rPr>
          <w:rFonts w:ascii="GHEA Grapalat" w:hAnsi="GHEA Grapalat" w:cs="Sylfaen"/>
          <w:sz w:val="24"/>
          <w:szCs w:val="24"/>
          <w:lang w:val="hy-AM"/>
        </w:rPr>
        <w:t>ծախսերի</w:t>
      </w:r>
      <w:r w:rsidRPr="00966253">
        <w:rPr>
          <w:rFonts w:ascii="GHEA Grapalat" w:hAnsi="GHEA Grapalat"/>
          <w:sz w:val="24"/>
          <w:szCs w:val="24"/>
          <w:lang w:val="hy-AM"/>
        </w:rPr>
        <w:t>:</w:t>
      </w:r>
    </w:p>
    <w:p w14:paraId="6A7D3CE2" w14:textId="77777777" w:rsidR="00F8013E" w:rsidRPr="00966253" w:rsidRDefault="00F8013E" w:rsidP="006512B2">
      <w:pPr>
        <w:spacing w:after="0" w:line="360" w:lineRule="auto"/>
        <w:ind w:firstLine="567"/>
        <w:jc w:val="both"/>
        <w:rPr>
          <w:rFonts w:ascii="GHEA Grapalat" w:hAnsi="GHEA Grapalat"/>
          <w:sz w:val="24"/>
          <w:szCs w:val="24"/>
          <w:lang w:val="hy-AM"/>
        </w:rPr>
      </w:pPr>
      <w:r w:rsidRPr="00966253">
        <w:rPr>
          <w:rFonts w:ascii="Courier New" w:hAnsi="Courier New" w:cs="Courier New"/>
          <w:sz w:val="24"/>
          <w:szCs w:val="24"/>
          <w:lang w:val="hy-AM"/>
        </w:rPr>
        <w:t> </w:t>
      </w:r>
    </w:p>
    <w:p w14:paraId="61958CA1" w14:textId="39BA0B1C" w:rsidR="00E32A9B" w:rsidRDefault="00F8013E" w:rsidP="006512B2">
      <w:pPr>
        <w:spacing w:after="0" w:line="360" w:lineRule="auto"/>
        <w:ind w:firstLine="567"/>
        <w:jc w:val="both"/>
        <w:rPr>
          <w:rFonts w:ascii="GHEA Grapalat" w:hAnsi="GHEA Grapalat" w:cs="Sylfaen"/>
          <w:b/>
          <w:bCs/>
          <w:sz w:val="24"/>
          <w:szCs w:val="24"/>
          <w:lang w:val="hy-AM"/>
        </w:rPr>
      </w:pPr>
      <w:r w:rsidRPr="00966253">
        <w:rPr>
          <w:rFonts w:ascii="GHEA Grapalat" w:hAnsi="GHEA Grapalat" w:cs="Sylfaen"/>
          <w:b/>
          <w:bCs/>
          <w:sz w:val="24"/>
          <w:szCs w:val="24"/>
          <w:lang w:val="hy-AM"/>
        </w:rPr>
        <w:t xml:space="preserve">Հոդված </w:t>
      </w:r>
      <w:r w:rsidR="00C731DD" w:rsidRPr="005C7648">
        <w:rPr>
          <w:rFonts w:ascii="GHEA Grapalat" w:hAnsi="GHEA Grapalat" w:cs="Sylfaen"/>
          <w:b/>
          <w:bCs/>
          <w:sz w:val="24"/>
          <w:szCs w:val="24"/>
          <w:lang w:val="hy-AM"/>
        </w:rPr>
        <w:t>33</w:t>
      </w:r>
      <w:r w:rsidRPr="00E32A9B">
        <w:rPr>
          <w:rFonts w:ascii="GHEA Grapalat" w:hAnsi="GHEA Grapalat" w:cs="Sylfaen"/>
          <w:b/>
          <w:bCs/>
          <w:sz w:val="24"/>
          <w:szCs w:val="24"/>
          <w:lang w:val="hy-AM"/>
        </w:rPr>
        <w:t xml:space="preserve">. </w:t>
      </w:r>
      <w:r w:rsidR="00E32A9B">
        <w:rPr>
          <w:rFonts w:ascii="GHEA Grapalat" w:hAnsi="GHEA Grapalat" w:cs="Sylfaen"/>
          <w:b/>
          <w:bCs/>
          <w:sz w:val="24"/>
          <w:szCs w:val="24"/>
          <w:lang w:val="hy-AM"/>
        </w:rPr>
        <w:t xml:space="preserve">Հայաստանի Հանրապետությունից </w:t>
      </w:r>
      <w:r w:rsidR="00E32A9B" w:rsidRPr="006512B2">
        <w:rPr>
          <w:rFonts w:ascii="GHEA Grapalat" w:hAnsi="GHEA Grapalat" w:cs="Sylfaen"/>
          <w:b/>
          <w:bCs/>
          <w:sz w:val="24"/>
          <w:szCs w:val="24"/>
          <w:lang w:val="hy-AM"/>
        </w:rPr>
        <w:t>արտահանվող</w:t>
      </w:r>
      <w:r w:rsidR="00E32A9B" w:rsidRPr="006512B2">
        <w:rPr>
          <w:rFonts w:ascii="GHEA Grapalat" w:hAnsi="GHEA Grapalat"/>
          <w:b/>
          <w:bCs/>
          <w:sz w:val="24"/>
          <w:szCs w:val="24"/>
          <w:lang w:val="hy-AM"/>
        </w:rPr>
        <w:t xml:space="preserve"> </w:t>
      </w:r>
      <w:r w:rsidR="00E32A9B" w:rsidRPr="006512B2">
        <w:rPr>
          <w:rFonts w:ascii="GHEA Grapalat" w:hAnsi="GHEA Grapalat" w:cs="Sylfaen"/>
          <w:b/>
          <w:bCs/>
          <w:sz w:val="24"/>
          <w:szCs w:val="24"/>
          <w:lang w:val="hy-AM"/>
        </w:rPr>
        <w:t>ապրանքների</w:t>
      </w:r>
    </w:p>
    <w:p w14:paraId="4140F739" w14:textId="77777777" w:rsidR="00F8013E" w:rsidRPr="00E32A9B" w:rsidRDefault="00F8013E" w:rsidP="004A16B1">
      <w:pPr>
        <w:spacing w:after="0" w:line="360" w:lineRule="auto"/>
        <w:ind w:firstLine="1980"/>
        <w:jc w:val="both"/>
        <w:rPr>
          <w:rFonts w:ascii="GHEA Grapalat" w:hAnsi="GHEA Grapalat"/>
          <w:sz w:val="24"/>
          <w:szCs w:val="24"/>
          <w:lang w:val="hy-AM"/>
        </w:rPr>
      </w:pPr>
      <w:r w:rsidRPr="00E32A9B">
        <w:rPr>
          <w:rFonts w:ascii="GHEA Grapalat" w:hAnsi="GHEA Grapalat" w:cs="Sylfaen"/>
          <w:b/>
          <w:bCs/>
          <w:sz w:val="24"/>
          <w:szCs w:val="24"/>
          <w:lang w:val="hy-AM"/>
        </w:rPr>
        <w:t>մաքսային</w:t>
      </w:r>
      <w:r w:rsidRPr="00E32A9B">
        <w:rPr>
          <w:rFonts w:ascii="GHEA Grapalat" w:hAnsi="GHEA Grapalat"/>
          <w:b/>
          <w:bCs/>
          <w:sz w:val="24"/>
          <w:szCs w:val="24"/>
          <w:lang w:val="hy-AM"/>
        </w:rPr>
        <w:t xml:space="preserve"> </w:t>
      </w:r>
      <w:r w:rsidRPr="00E32A9B">
        <w:rPr>
          <w:rFonts w:ascii="GHEA Grapalat" w:hAnsi="GHEA Grapalat" w:cs="Sylfaen"/>
          <w:b/>
          <w:bCs/>
          <w:sz w:val="24"/>
          <w:szCs w:val="24"/>
          <w:lang w:val="hy-AM"/>
        </w:rPr>
        <w:t>արժեքի</w:t>
      </w:r>
      <w:r w:rsidRPr="00E32A9B">
        <w:rPr>
          <w:rFonts w:ascii="GHEA Grapalat" w:hAnsi="GHEA Grapalat"/>
          <w:b/>
          <w:bCs/>
          <w:sz w:val="24"/>
          <w:szCs w:val="24"/>
          <w:lang w:val="hy-AM"/>
        </w:rPr>
        <w:t xml:space="preserve"> </w:t>
      </w:r>
      <w:r w:rsidRPr="00E32A9B">
        <w:rPr>
          <w:rFonts w:ascii="GHEA Grapalat" w:hAnsi="GHEA Grapalat" w:cs="Sylfaen"/>
          <w:b/>
          <w:bCs/>
          <w:sz w:val="24"/>
          <w:szCs w:val="24"/>
          <w:lang w:val="hy-AM"/>
        </w:rPr>
        <w:t>որոշման</w:t>
      </w:r>
      <w:r w:rsidRPr="00E32A9B">
        <w:rPr>
          <w:rFonts w:ascii="GHEA Grapalat" w:hAnsi="GHEA Grapalat"/>
          <w:b/>
          <w:bCs/>
          <w:sz w:val="24"/>
          <w:szCs w:val="24"/>
          <w:lang w:val="hy-AM"/>
        </w:rPr>
        <w:t xml:space="preserve"> </w:t>
      </w:r>
      <w:r w:rsidRPr="00E32A9B">
        <w:rPr>
          <w:rFonts w:ascii="GHEA Grapalat" w:hAnsi="GHEA Grapalat" w:cs="Sylfaen"/>
          <w:b/>
          <w:bCs/>
          <w:sz w:val="24"/>
          <w:szCs w:val="24"/>
          <w:lang w:val="hy-AM"/>
        </w:rPr>
        <w:t>պահուստային</w:t>
      </w:r>
      <w:r w:rsidRPr="00E32A9B">
        <w:rPr>
          <w:rFonts w:ascii="GHEA Grapalat" w:hAnsi="GHEA Grapalat"/>
          <w:b/>
          <w:bCs/>
          <w:sz w:val="24"/>
          <w:szCs w:val="24"/>
          <w:lang w:val="hy-AM"/>
        </w:rPr>
        <w:t xml:space="preserve"> </w:t>
      </w:r>
      <w:r w:rsidRPr="00E32A9B">
        <w:rPr>
          <w:rFonts w:ascii="GHEA Grapalat" w:hAnsi="GHEA Grapalat" w:cs="Sylfaen"/>
          <w:b/>
          <w:bCs/>
          <w:sz w:val="24"/>
          <w:szCs w:val="24"/>
          <w:lang w:val="hy-AM"/>
        </w:rPr>
        <w:t>մեթոդը</w:t>
      </w:r>
    </w:p>
    <w:p w14:paraId="74590D69" w14:textId="77777777" w:rsidR="00AB40BD" w:rsidRDefault="00F8013E" w:rsidP="0019208B">
      <w:pPr>
        <w:numPr>
          <w:ilvl w:val="1"/>
          <w:numId w:val="40"/>
        </w:numPr>
        <w:tabs>
          <w:tab w:val="left" w:pos="851"/>
        </w:tabs>
        <w:spacing w:after="0" w:line="360" w:lineRule="auto"/>
        <w:ind w:left="0" w:firstLine="567"/>
        <w:jc w:val="both"/>
        <w:rPr>
          <w:rFonts w:ascii="GHEA Grapalat" w:hAnsi="GHEA Grapalat"/>
          <w:sz w:val="24"/>
          <w:szCs w:val="24"/>
          <w:lang w:val="hy-AM"/>
        </w:rPr>
      </w:pPr>
      <w:r w:rsidRPr="00E32A9B">
        <w:rPr>
          <w:rFonts w:ascii="GHEA Grapalat" w:hAnsi="GHEA Grapalat" w:cs="Sylfaen"/>
          <w:sz w:val="24"/>
          <w:szCs w:val="24"/>
          <w:lang w:val="hy-AM"/>
        </w:rPr>
        <w:t>Եթե</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Հայաստանի</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Հանրապետությ</w:t>
      </w:r>
      <w:r w:rsidR="00627D3D" w:rsidRPr="006512B2">
        <w:rPr>
          <w:rFonts w:ascii="GHEA Grapalat" w:hAnsi="GHEA Grapalat" w:cs="Sylfaen"/>
          <w:sz w:val="24"/>
          <w:szCs w:val="24"/>
          <w:lang w:val="hy-AM"/>
        </w:rPr>
        <w:t xml:space="preserve">ունից </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արտահանվող</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ապրանքների</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մաքսային</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արժեքն</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անհնար</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է</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որոշել</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սույն</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գլխով</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սահմանված</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մաքսային</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արժեքի</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որոշման</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նախորդ</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մեթոդներով</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ապա</w:t>
      </w:r>
      <w:r w:rsidRPr="00E32A9B">
        <w:rPr>
          <w:rFonts w:ascii="GHEA Grapalat" w:hAnsi="GHEA Grapalat"/>
          <w:sz w:val="24"/>
          <w:szCs w:val="24"/>
          <w:lang w:val="hy-AM"/>
        </w:rPr>
        <w:t xml:space="preserve"> </w:t>
      </w:r>
      <w:r w:rsidR="001D72ED" w:rsidRPr="00E32A9B">
        <w:rPr>
          <w:rFonts w:ascii="GHEA Grapalat" w:hAnsi="GHEA Grapalat" w:cs="Sylfaen"/>
          <w:sz w:val="24"/>
          <w:szCs w:val="24"/>
          <w:lang w:val="hy-AM"/>
        </w:rPr>
        <w:t>այն</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որոշվում</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է</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Սակագների</w:t>
      </w:r>
      <w:r w:rsidRPr="00E32A9B">
        <w:rPr>
          <w:rFonts w:ascii="GHEA Grapalat" w:hAnsi="GHEA Grapalat"/>
          <w:sz w:val="24"/>
          <w:szCs w:val="24"/>
          <w:lang w:val="hy-AM"/>
        </w:rPr>
        <w:t xml:space="preserve"> </w:t>
      </w:r>
      <w:r w:rsidRPr="00E32A9B">
        <w:rPr>
          <w:rFonts w:ascii="GHEA Grapalat" w:hAnsi="GHEA Grapalat" w:cs="Sylfaen"/>
          <w:sz w:val="24"/>
          <w:szCs w:val="24"/>
          <w:lang w:val="hy-AM"/>
        </w:rPr>
        <w:t>և</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առևտրի</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գլխավոր</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համաձայնագրի</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սկզբունքներին</w:t>
      </w:r>
      <w:r w:rsidRPr="00E32A9B">
        <w:rPr>
          <w:rFonts w:ascii="GHEA Grapalat" w:hAnsi="GHEA Grapalat"/>
          <w:sz w:val="24"/>
          <w:szCs w:val="24"/>
          <w:lang w:val="hy-AM"/>
        </w:rPr>
        <w:t xml:space="preserve"> </w:t>
      </w:r>
      <w:r w:rsidRPr="00E32A9B">
        <w:rPr>
          <w:rFonts w:ascii="GHEA Grapalat" w:hAnsi="GHEA Grapalat" w:cs="Sylfaen"/>
          <w:sz w:val="24"/>
          <w:szCs w:val="24"/>
          <w:lang w:val="hy-AM"/>
        </w:rPr>
        <w:t>և</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ընդհանուր</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դրույթներին</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համահունչ</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այլ</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միջոցներով</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Հայաստանի</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Հանրապետությունում</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առկա</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տեղեկությունների</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հիման</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վրա</w:t>
      </w:r>
      <w:r w:rsidRPr="00E32A9B">
        <w:rPr>
          <w:rFonts w:ascii="GHEA Grapalat" w:hAnsi="GHEA Grapalat"/>
          <w:sz w:val="24"/>
          <w:szCs w:val="24"/>
          <w:lang w:val="hy-AM"/>
        </w:rPr>
        <w:t>:</w:t>
      </w:r>
    </w:p>
    <w:p w14:paraId="17646ED5" w14:textId="77777777" w:rsidR="00F8013E" w:rsidRPr="00365766" w:rsidRDefault="002E1C2E" w:rsidP="0019208B">
      <w:pPr>
        <w:numPr>
          <w:ilvl w:val="1"/>
          <w:numId w:val="40"/>
        </w:numPr>
        <w:tabs>
          <w:tab w:val="left" w:pos="851"/>
        </w:tabs>
        <w:spacing w:after="0" w:line="360" w:lineRule="auto"/>
        <w:ind w:left="0" w:firstLine="567"/>
        <w:jc w:val="both"/>
        <w:rPr>
          <w:rFonts w:ascii="GHEA Grapalat" w:hAnsi="GHEA Grapalat"/>
          <w:sz w:val="24"/>
          <w:szCs w:val="24"/>
          <w:lang w:val="hy-AM"/>
        </w:rPr>
      </w:pPr>
      <w:r w:rsidRPr="002E1C2E">
        <w:rPr>
          <w:rFonts w:ascii="GHEA Grapalat" w:hAnsi="GHEA Grapalat"/>
          <w:sz w:val="24"/>
          <w:szCs w:val="24"/>
          <w:lang w:val="hy-AM"/>
        </w:rPr>
        <w:t>Ապրանքների մաքսային արժեքը սույն հոդվածին համապատասխան որոշելիս չեն կարող հիմք ընդունվել</w:t>
      </w:r>
      <w:r w:rsidR="00F8013E" w:rsidRPr="00365766">
        <w:rPr>
          <w:rFonts w:ascii="GHEA Grapalat" w:hAnsi="GHEA Grapalat"/>
          <w:sz w:val="24"/>
          <w:szCs w:val="24"/>
          <w:lang w:val="hy-AM"/>
        </w:rPr>
        <w:t>`</w:t>
      </w:r>
    </w:p>
    <w:p w14:paraId="02FC9442" w14:textId="77777777" w:rsidR="00F8013E" w:rsidRPr="00AB40BD" w:rsidRDefault="002E1C2E" w:rsidP="0019208B">
      <w:pPr>
        <w:numPr>
          <w:ilvl w:val="1"/>
          <w:numId w:val="41"/>
        </w:numPr>
        <w:tabs>
          <w:tab w:val="left" w:pos="851"/>
        </w:tabs>
        <w:spacing w:after="0" w:line="360" w:lineRule="auto"/>
        <w:ind w:left="0" w:firstLine="567"/>
        <w:jc w:val="both"/>
        <w:rPr>
          <w:rFonts w:ascii="GHEA Grapalat" w:hAnsi="GHEA Grapalat"/>
          <w:sz w:val="24"/>
          <w:szCs w:val="24"/>
          <w:lang w:val="hy-AM"/>
        </w:rPr>
      </w:pPr>
      <w:r w:rsidRPr="00C7500D">
        <w:rPr>
          <w:rFonts w:ascii="GHEA Grapalat" w:hAnsi="GHEA Grapalat"/>
          <w:sz w:val="24"/>
          <w:szCs w:val="24"/>
          <w:lang w:val="hy-AM"/>
        </w:rPr>
        <w:t xml:space="preserve">այլընտրանքային </w:t>
      </w:r>
      <w:r w:rsidR="002812F1">
        <w:rPr>
          <w:rFonts w:ascii="GHEA Grapalat" w:hAnsi="GHEA Grapalat"/>
          <w:sz w:val="24"/>
          <w:szCs w:val="24"/>
          <w:lang w:val="hy-AM"/>
        </w:rPr>
        <w:t xml:space="preserve">մաքսային </w:t>
      </w:r>
      <w:r w:rsidRPr="00C7500D">
        <w:rPr>
          <w:rFonts w:ascii="GHEA Grapalat" w:hAnsi="GHEA Grapalat"/>
          <w:sz w:val="24"/>
          <w:szCs w:val="24"/>
          <w:lang w:val="hy-AM"/>
        </w:rPr>
        <w:t xml:space="preserve">արժեքներից ավելի բարձր </w:t>
      </w:r>
      <w:r w:rsidR="002812F1">
        <w:rPr>
          <w:rFonts w:ascii="GHEA Grapalat" w:hAnsi="GHEA Grapalat"/>
          <w:sz w:val="24"/>
          <w:szCs w:val="24"/>
          <w:lang w:val="hy-AM"/>
        </w:rPr>
        <w:t xml:space="preserve">մաքսային </w:t>
      </w:r>
      <w:r w:rsidRPr="00C7500D">
        <w:rPr>
          <w:rFonts w:ascii="GHEA Grapalat" w:hAnsi="GHEA Grapalat"/>
          <w:sz w:val="24"/>
          <w:szCs w:val="24"/>
          <w:lang w:val="hy-AM"/>
        </w:rPr>
        <w:t>արժեքի ընդու</w:t>
      </w:r>
      <w:r w:rsidR="002812F1">
        <w:rPr>
          <w:rFonts w:ascii="GHEA Grapalat" w:hAnsi="GHEA Grapalat"/>
          <w:sz w:val="24"/>
          <w:szCs w:val="24"/>
          <w:lang w:val="hy-AM"/>
        </w:rPr>
        <w:softHyphen/>
      </w:r>
      <w:r w:rsidRPr="00C7500D">
        <w:rPr>
          <w:rFonts w:ascii="GHEA Grapalat" w:hAnsi="GHEA Grapalat"/>
          <w:sz w:val="24"/>
          <w:szCs w:val="24"/>
          <w:lang w:val="hy-AM"/>
        </w:rPr>
        <w:t xml:space="preserve">նումը նախատեսող </w:t>
      </w:r>
      <w:r w:rsidR="00667400" w:rsidRPr="002812F1">
        <w:rPr>
          <w:rFonts w:ascii="GHEA Grapalat" w:hAnsi="GHEA Grapalat"/>
          <w:sz w:val="24"/>
          <w:szCs w:val="24"/>
          <w:lang w:val="hy-AM"/>
        </w:rPr>
        <w:t>տարբերակ</w:t>
      </w:r>
      <w:r w:rsidR="00F8013E" w:rsidRPr="00AB40BD">
        <w:rPr>
          <w:rFonts w:ascii="GHEA Grapalat" w:hAnsi="GHEA Grapalat"/>
          <w:sz w:val="24"/>
          <w:szCs w:val="24"/>
          <w:lang w:val="hy-AM"/>
        </w:rPr>
        <w:t>.</w:t>
      </w:r>
    </w:p>
    <w:p w14:paraId="2ED06844" w14:textId="520118D0" w:rsidR="00F8013E" w:rsidRPr="00E32A9B" w:rsidRDefault="00F8013E" w:rsidP="0019208B">
      <w:pPr>
        <w:numPr>
          <w:ilvl w:val="1"/>
          <w:numId w:val="41"/>
        </w:numPr>
        <w:tabs>
          <w:tab w:val="left" w:pos="851"/>
        </w:tabs>
        <w:spacing w:after="0" w:line="360" w:lineRule="auto"/>
        <w:ind w:left="0" w:firstLine="567"/>
        <w:jc w:val="both"/>
        <w:rPr>
          <w:rFonts w:ascii="GHEA Grapalat" w:hAnsi="GHEA Grapalat"/>
          <w:sz w:val="24"/>
          <w:szCs w:val="24"/>
          <w:lang w:val="hy-AM"/>
        </w:rPr>
      </w:pPr>
      <w:r w:rsidRPr="00E32A9B">
        <w:rPr>
          <w:rFonts w:ascii="GHEA Grapalat" w:hAnsi="GHEA Grapalat" w:cs="Sylfaen"/>
          <w:sz w:val="24"/>
          <w:szCs w:val="24"/>
          <w:lang w:val="hy-AM"/>
        </w:rPr>
        <w:lastRenderedPageBreak/>
        <w:t>արտադրության</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ծախսերը</w:t>
      </w:r>
      <w:r w:rsidRPr="00E32A9B">
        <w:rPr>
          <w:rFonts w:ascii="GHEA Grapalat" w:hAnsi="GHEA Grapalat"/>
          <w:sz w:val="24"/>
          <w:szCs w:val="24"/>
          <w:lang w:val="hy-AM"/>
        </w:rPr>
        <w:t xml:space="preserve">, </w:t>
      </w:r>
      <w:r w:rsidR="002E1C2E">
        <w:rPr>
          <w:rFonts w:ascii="GHEA Grapalat" w:hAnsi="GHEA Grapalat"/>
          <w:sz w:val="24"/>
          <w:szCs w:val="24"/>
          <w:lang w:val="hy-AM"/>
        </w:rPr>
        <w:t xml:space="preserve">որոնք ներառված չեն </w:t>
      </w:r>
      <w:r w:rsidRPr="00E32A9B">
        <w:rPr>
          <w:rFonts w:ascii="GHEA Grapalat" w:hAnsi="GHEA Grapalat" w:cs="Sylfaen"/>
          <w:sz w:val="24"/>
          <w:szCs w:val="24"/>
          <w:lang w:val="hy-AM"/>
        </w:rPr>
        <w:t>սույն</w:t>
      </w:r>
      <w:r w:rsidRPr="00E32A9B">
        <w:rPr>
          <w:rFonts w:ascii="GHEA Grapalat" w:hAnsi="GHEA Grapalat"/>
          <w:sz w:val="24"/>
          <w:szCs w:val="24"/>
          <w:lang w:val="hy-AM"/>
        </w:rPr>
        <w:t xml:space="preserve"> </w:t>
      </w:r>
      <w:r w:rsidRPr="00E32A9B">
        <w:rPr>
          <w:rFonts w:ascii="GHEA Grapalat" w:hAnsi="GHEA Grapalat" w:cs="Sylfaen"/>
          <w:sz w:val="24"/>
          <w:szCs w:val="24"/>
          <w:lang w:val="hy-AM"/>
        </w:rPr>
        <w:t>օրենքի</w:t>
      </w:r>
      <w:r w:rsidRPr="00E32A9B">
        <w:rPr>
          <w:rFonts w:ascii="GHEA Grapalat" w:hAnsi="GHEA Grapalat"/>
          <w:sz w:val="24"/>
          <w:szCs w:val="24"/>
          <w:lang w:val="hy-AM"/>
        </w:rPr>
        <w:t xml:space="preserve"> </w:t>
      </w:r>
      <w:r w:rsidR="001D21EE">
        <w:rPr>
          <w:rFonts w:ascii="GHEA Grapalat" w:hAnsi="GHEA Grapalat"/>
          <w:sz w:val="24"/>
          <w:szCs w:val="24"/>
          <w:lang w:val="hy-AM"/>
        </w:rPr>
        <w:t>32</w:t>
      </w:r>
      <w:r w:rsidRPr="00E32A9B">
        <w:rPr>
          <w:rFonts w:ascii="GHEA Grapalat" w:hAnsi="GHEA Grapalat"/>
          <w:sz w:val="24"/>
          <w:szCs w:val="24"/>
          <w:lang w:val="hy-AM"/>
        </w:rPr>
        <w:t>-</w:t>
      </w:r>
      <w:r w:rsidRPr="00E32A9B">
        <w:rPr>
          <w:rFonts w:ascii="GHEA Grapalat" w:hAnsi="GHEA Grapalat" w:cs="Sylfaen"/>
          <w:sz w:val="24"/>
          <w:szCs w:val="24"/>
          <w:lang w:val="hy-AM"/>
        </w:rPr>
        <w:t>րդ</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հոդվածին</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համապատասխան</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նույն</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կամ</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համանման</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ապրանքների</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համար</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որոշված</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հաշվարկային</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արժեքների</w:t>
      </w:r>
      <w:r w:rsidR="002E1C2E">
        <w:rPr>
          <w:rFonts w:ascii="GHEA Grapalat" w:hAnsi="GHEA Grapalat" w:cs="Sylfaen"/>
          <w:sz w:val="24"/>
          <w:szCs w:val="24"/>
          <w:lang w:val="hy-AM"/>
        </w:rPr>
        <w:t xml:space="preserve"> մեջ</w:t>
      </w:r>
      <w:r w:rsidRPr="00E32A9B">
        <w:rPr>
          <w:rFonts w:ascii="GHEA Grapalat" w:hAnsi="GHEA Grapalat"/>
          <w:sz w:val="24"/>
          <w:szCs w:val="24"/>
          <w:lang w:val="hy-AM"/>
        </w:rPr>
        <w:t>.</w:t>
      </w:r>
    </w:p>
    <w:p w14:paraId="0C3CCCB4" w14:textId="77777777" w:rsidR="00F8013E" w:rsidRPr="00E32A9B" w:rsidRDefault="00F8013E" w:rsidP="0019208B">
      <w:pPr>
        <w:numPr>
          <w:ilvl w:val="1"/>
          <w:numId w:val="41"/>
        </w:numPr>
        <w:tabs>
          <w:tab w:val="left" w:pos="851"/>
        </w:tabs>
        <w:spacing w:after="0" w:line="360" w:lineRule="auto"/>
        <w:ind w:left="0" w:firstLine="567"/>
        <w:jc w:val="both"/>
        <w:rPr>
          <w:rFonts w:ascii="GHEA Grapalat" w:hAnsi="GHEA Grapalat"/>
          <w:sz w:val="24"/>
          <w:szCs w:val="24"/>
          <w:lang w:val="hy-AM"/>
        </w:rPr>
      </w:pPr>
      <w:r w:rsidRPr="00E32A9B">
        <w:rPr>
          <w:rFonts w:ascii="GHEA Grapalat" w:hAnsi="GHEA Grapalat" w:cs="Sylfaen"/>
          <w:sz w:val="24"/>
          <w:szCs w:val="24"/>
          <w:lang w:val="hy-AM"/>
        </w:rPr>
        <w:t>նվազագույն</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կամ</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առավելագույն</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մաքսային</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արժեքները</w:t>
      </w:r>
      <w:r w:rsidRPr="00E32A9B">
        <w:rPr>
          <w:rFonts w:ascii="GHEA Grapalat" w:hAnsi="GHEA Grapalat"/>
          <w:sz w:val="24"/>
          <w:szCs w:val="24"/>
          <w:lang w:val="hy-AM"/>
        </w:rPr>
        <w:t>.</w:t>
      </w:r>
    </w:p>
    <w:p w14:paraId="1385D143" w14:textId="77777777" w:rsidR="00F8013E" w:rsidRPr="00E32A9B" w:rsidRDefault="00F8013E" w:rsidP="0019208B">
      <w:pPr>
        <w:numPr>
          <w:ilvl w:val="1"/>
          <w:numId w:val="41"/>
        </w:numPr>
        <w:tabs>
          <w:tab w:val="left" w:pos="851"/>
        </w:tabs>
        <w:spacing w:after="0" w:line="360" w:lineRule="auto"/>
        <w:ind w:left="0" w:firstLine="567"/>
        <w:jc w:val="both"/>
        <w:rPr>
          <w:rFonts w:ascii="GHEA Grapalat" w:hAnsi="GHEA Grapalat"/>
          <w:sz w:val="24"/>
          <w:szCs w:val="24"/>
          <w:lang w:val="hy-AM"/>
        </w:rPr>
      </w:pPr>
      <w:r w:rsidRPr="00E32A9B">
        <w:rPr>
          <w:rFonts w:ascii="GHEA Grapalat" w:hAnsi="GHEA Grapalat" w:cs="Sylfaen"/>
          <w:sz w:val="24"/>
          <w:szCs w:val="24"/>
          <w:lang w:val="hy-AM"/>
        </w:rPr>
        <w:t>կամայական</w:t>
      </w:r>
      <w:r w:rsidRPr="00E32A9B">
        <w:rPr>
          <w:rFonts w:ascii="GHEA Grapalat" w:hAnsi="GHEA Grapalat"/>
          <w:sz w:val="24"/>
          <w:szCs w:val="24"/>
          <w:lang w:val="hy-AM"/>
        </w:rPr>
        <w:t xml:space="preserve"> </w:t>
      </w:r>
      <w:r w:rsidRPr="00E32A9B">
        <w:rPr>
          <w:rFonts w:ascii="GHEA Grapalat" w:hAnsi="GHEA Grapalat" w:cs="Sylfaen"/>
          <w:sz w:val="24"/>
          <w:szCs w:val="24"/>
          <w:lang w:val="hy-AM"/>
        </w:rPr>
        <w:t>արժեքները</w:t>
      </w:r>
      <w:r w:rsidRPr="00E32A9B">
        <w:rPr>
          <w:rFonts w:ascii="GHEA Grapalat" w:hAnsi="GHEA Grapalat"/>
          <w:sz w:val="24"/>
          <w:szCs w:val="24"/>
          <w:lang w:val="hy-AM"/>
        </w:rPr>
        <w:t>:</w:t>
      </w:r>
    </w:p>
    <w:p w14:paraId="0FB9AFD7" w14:textId="77777777" w:rsidR="002812F1" w:rsidRDefault="00F8013E" w:rsidP="006512B2">
      <w:pPr>
        <w:spacing w:after="0" w:line="360" w:lineRule="auto"/>
        <w:ind w:firstLine="567"/>
        <w:jc w:val="both"/>
        <w:rPr>
          <w:rFonts w:ascii="Sylfaen" w:hAnsi="Sylfaen" w:cs="Courier New"/>
          <w:sz w:val="24"/>
          <w:szCs w:val="24"/>
          <w:lang w:val="hy-AM"/>
        </w:rPr>
      </w:pPr>
      <w:r w:rsidRPr="00E32A9B">
        <w:rPr>
          <w:rFonts w:ascii="Courier New" w:hAnsi="Courier New" w:cs="Courier New"/>
          <w:sz w:val="24"/>
          <w:szCs w:val="24"/>
          <w:lang w:val="hy-AM"/>
        </w:rPr>
        <w:t> </w:t>
      </w:r>
    </w:p>
    <w:p w14:paraId="619B7CEE" w14:textId="393CFABA" w:rsidR="00C60CD7" w:rsidRDefault="00F8013E" w:rsidP="006512B2">
      <w:pPr>
        <w:spacing w:after="0" w:line="360" w:lineRule="auto"/>
        <w:ind w:firstLine="567"/>
        <w:jc w:val="both"/>
        <w:rPr>
          <w:rFonts w:ascii="GHEA Grapalat" w:hAnsi="GHEA Grapalat" w:cs="Sylfaen"/>
          <w:b/>
          <w:bCs/>
          <w:sz w:val="24"/>
          <w:szCs w:val="24"/>
          <w:lang w:val="hy-AM"/>
        </w:rPr>
      </w:pPr>
      <w:r w:rsidRPr="00E32A9B">
        <w:rPr>
          <w:rFonts w:ascii="GHEA Grapalat" w:hAnsi="GHEA Grapalat" w:cs="Sylfaen"/>
          <w:b/>
          <w:bCs/>
          <w:sz w:val="24"/>
          <w:szCs w:val="24"/>
          <w:lang w:val="hy-AM"/>
        </w:rPr>
        <w:t xml:space="preserve">Հոդված </w:t>
      </w:r>
      <w:r w:rsidR="00C731DD">
        <w:rPr>
          <w:rFonts w:ascii="GHEA Grapalat" w:hAnsi="GHEA Grapalat" w:cs="Sylfaen"/>
          <w:b/>
          <w:bCs/>
          <w:sz w:val="24"/>
          <w:szCs w:val="24"/>
          <w:lang w:val="en-US"/>
        </w:rPr>
        <w:t>34</w:t>
      </w:r>
      <w:r w:rsidRPr="00365766">
        <w:rPr>
          <w:rFonts w:ascii="GHEA Grapalat" w:hAnsi="GHEA Grapalat" w:cs="Sylfaen"/>
          <w:b/>
          <w:bCs/>
          <w:sz w:val="24"/>
          <w:szCs w:val="24"/>
          <w:lang w:val="hy-AM"/>
        </w:rPr>
        <w:t xml:space="preserve">. </w:t>
      </w:r>
      <w:r w:rsidR="00C60CD7">
        <w:rPr>
          <w:rFonts w:ascii="GHEA Grapalat" w:hAnsi="GHEA Grapalat" w:cs="Sylfaen"/>
          <w:b/>
          <w:bCs/>
          <w:sz w:val="24"/>
          <w:szCs w:val="24"/>
          <w:lang w:val="hy-AM"/>
        </w:rPr>
        <w:t xml:space="preserve">Հայաստանի Հանրապետությունից </w:t>
      </w:r>
      <w:r w:rsidR="00C60CD7" w:rsidRPr="006512B2">
        <w:rPr>
          <w:rFonts w:ascii="GHEA Grapalat" w:hAnsi="GHEA Grapalat" w:cs="Sylfaen"/>
          <w:b/>
          <w:bCs/>
          <w:sz w:val="24"/>
          <w:szCs w:val="24"/>
          <w:lang w:val="hy-AM"/>
        </w:rPr>
        <w:t>արտահանվող</w:t>
      </w:r>
      <w:r w:rsidR="00C60CD7" w:rsidRPr="006512B2">
        <w:rPr>
          <w:rFonts w:ascii="GHEA Grapalat" w:hAnsi="GHEA Grapalat"/>
          <w:b/>
          <w:bCs/>
          <w:sz w:val="24"/>
          <w:szCs w:val="24"/>
          <w:lang w:val="hy-AM"/>
        </w:rPr>
        <w:t xml:space="preserve"> </w:t>
      </w:r>
      <w:r w:rsidR="00C60CD7" w:rsidRPr="006512B2">
        <w:rPr>
          <w:rFonts w:ascii="GHEA Grapalat" w:hAnsi="GHEA Grapalat" w:cs="Sylfaen"/>
          <w:b/>
          <w:bCs/>
          <w:sz w:val="24"/>
          <w:szCs w:val="24"/>
          <w:lang w:val="hy-AM"/>
        </w:rPr>
        <w:t>ապրանքների</w:t>
      </w:r>
    </w:p>
    <w:p w14:paraId="7B260FEA" w14:textId="77777777" w:rsidR="00F63A46" w:rsidRDefault="00F8013E" w:rsidP="004A16B1">
      <w:pPr>
        <w:spacing w:after="0" w:line="360" w:lineRule="auto"/>
        <w:ind w:firstLine="1980"/>
        <w:jc w:val="both"/>
        <w:rPr>
          <w:rFonts w:ascii="GHEA Grapalat" w:hAnsi="GHEA Grapalat" w:cs="Sylfaen"/>
          <w:b/>
          <w:bCs/>
          <w:sz w:val="24"/>
          <w:szCs w:val="24"/>
          <w:lang w:val="en-US"/>
        </w:rPr>
      </w:pPr>
      <w:r w:rsidRPr="00365766">
        <w:rPr>
          <w:rFonts w:ascii="GHEA Grapalat" w:hAnsi="GHEA Grapalat" w:cs="Sylfaen"/>
          <w:b/>
          <w:bCs/>
          <w:sz w:val="24"/>
          <w:szCs w:val="24"/>
          <w:lang w:val="hy-AM"/>
        </w:rPr>
        <w:t>մաքսային</w:t>
      </w:r>
      <w:r w:rsidRPr="00365766">
        <w:rPr>
          <w:rFonts w:ascii="GHEA Grapalat" w:hAnsi="GHEA Grapalat"/>
          <w:b/>
          <w:bCs/>
          <w:sz w:val="24"/>
          <w:szCs w:val="24"/>
          <w:lang w:val="hy-AM"/>
        </w:rPr>
        <w:t xml:space="preserve"> </w:t>
      </w:r>
      <w:r w:rsidRPr="00365766">
        <w:rPr>
          <w:rFonts w:ascii="GHEA Grapalat" w:hAnsi="GHEA Grapalat" w:cs="Sylfaen"/>
          <w:b/>
          <w:bCs/>
          <w:sz w:val="24"/>
          <w:szCs w:val="24"/>
          <w:lang w:val="hy-AM"/>
        </w:rPr>
        <w:t>արժեքի</w:t>
      </w:r>
      <w:r w:rsidRPr="00365766">
        <w:rPr>
          <w:rFonts w:ascii="GHEA Grapalat" w:hAnsi="GHEA Grapalat"/>
          <w:b/>
          <w:bCs/>
          <w:sz w:val="24"/>
          <w:szCs w:val="24"/>
          <w:lang w:val="hy-AM"/>
        </w:rPr>
        <w:t xml:space="preserve"> </w:t>
      </w:r>
      <w:r w:rsidRPr="00365766">
        <w:rPr>
          <w:rFonts w:ascii="GHEA Grapalat" w:hAnsi="GHEA Grapalat" w:cs="Sylfaen"/>
          <w:b/>
          <w:bCs/>
          <w:sz w:val="24"/>
          <w:szCs w:val="24"/>
          <w:lang w:val="hy-AM"/>
        </w:rPr>
        <w:t>որոշման</w:t>
      </w:r>
      <w:r w:rsidRPr="00365766">
        <w:rPr>
          <w:rFonts w:ascii="GHEA Grapalat" w:hAnsi="GHEA Grapalat"/>
          <w:b/>
          <w:bCs/>
          <w:sz w:val="24"/>
          <w:szCs w:val="24"/>
          <w:lang w:val="hy-AM"/>
        </w:rPr>
        <w:t xml:space="preserve"> </w:t>
      </w:r>
      <w:r w:rsidRPr="00365766">
        <w:rPr>
          <w:rFonts w:ascii="GHEA Grapalat" w:hAnsi="GHEA Grapalat" w:cs="Sylfaen"/>
          <w:b/>
          <w:bCs/>
          <w:sz w:val="24"/>
          <w:szCs w:val="24"/>
          <w:lang w:val="hy-AM"/>
        </w:rPr>
        <w:t>կանոնների</w:t>
      </w:r>
      <w:r w:rsidRPr="00365766">
        <w:rPr>
          <w:rFonts w:ascii="GHEA Grapalat" w:hAnsi="GHEA Grapalat"/>
          <w:b/>
          <w:bCs/>
          <w:sz w:val="24"/>
          <w:szCs w:val="24"/>
          <w:lang w:val="hy-AM"/>
        </w:rPr>
        <w:t xml:space="preserve"> </w:t>
      </w:r>
      <w:r w:rsidRPr="00365766">
        <w:rPr>
          <w:rFonts w:ascii="GHEA Grapalat" w:hAnsi="GHEA Grapalat" w:cs="Sylfaen"/>
          <w:b/>
          <w:bCs/>
          <w:sz w:val="24"/>
          <w:szCs w:val="24"/>
          <w:lang w:val="hy-AM"/>
        </w:rPr>
        <w:t>կիրառման</w:t>
      </w:r>
    </w:p>
    <w:p w14:paraId="257CD745" w14:textId="7E3D8BA0" w:rsidR="00F8013E" w:rsidRPr="00C7500D" w:rsidRDefault="00F8013E" w:rsidP="004A16B1">
      <w:pPr>
        <w:spacing w:after="0" w:line="360" w:lineRule="auto"/>
        <w:ind w:firstLine="1980"/>
        <w:jc w:val="both"/>
        <w:rPr>
          <w:rFonts w:ascii="GHEA Grapalat" w:hAnsi="GHEA Grapalat"/>
          <w:sz w:val="24"/>
          <w:szCs w:val="24"/>
          <w:lang w:val="hy-AM"/>
        </w:rPr>
      </w:pPr>
      <w:r w:rsidRPr="00C7500D">
        <w:rPr>
          <w:rFonts w:ascii="GHEA Grapalat" w:hAnsi="GHEA Grapalat" w:cs="Sylfaen"/>
          <w:b/>
          <w:bCs/>
          <w:sz w:val="24"/>
          <w:szCs w:val="24"/>
          <w:lang w:val="hy-AM"/>
        </w:rPr>
        <w:t>հերթականությունը</w:t>
      </w:r>
    </w:p>
    <w:p w14:paraId="415B380D" w14:textId="4FF75C90" w:rsidR="00F8013E" w:rsidRPr="00C7500D" w:rsidRDefault="00F8013E" w:rsidP="0019208B">
      <w:pPr>
        <w:numPr>
          <w:ilvl w:val="1"/>
          <w:numId w:val="42"/>
        </w:numPr>
        <w:tabs>
          <w:tab w:val="left" w:pos="851"/>
        </w:tabs>
        <w:spacing w:after="0" w:line="360" w:lineRule="auto"/>
        <w:ind w:left="0" w:firstLine="567"/>
        <w:jc w:val="both"/>
        <w:rPr>
          <w:rFonts w:ascii="GHEA Grapalat" w:hAnsi="GHEA Grapalat"/>
          <w:sz w:val="24"/>
          <w:szCs w:val="24"/>
          <w:lang w:val="hy-AM"/>
        </w:rPr>
      </w:pPr>
      <w:r w:rsidRPr="00C7500D">
        <w:rPr>
          <w:rFonts w:ascii="GHEA Grapalat" w:hAnsi="GHEA Grapalat" w:cs="Sylfaen"/>
          <w:sz w:val="24"/>
          <w:szCs w:val="24"/>
          <w:lang w:val="hy-AM"/>
        </w:rPr>
        <w:t>Սույն</w:t>
      </w:r>
      <w:r w:rsidRPr="00C7500D">
        <w:rPr>
          <w:rFonts w:ascii="GHEA Grapalat" w:hAnsi="GHEA Grapalat"/>
          <w:sz w:val="24"/>
          <w:szCs w:val="24"/>
          <w:lang w:val="hy-AM"/>
        </w:rPr>
        <w:t xml:space="preserve"> </w:t>
      </w:r>
      <w:r w:rsidRPr="00C7500D">
        <w:rPr>
          <w:rFonts w:ascii="GHEA Grapalat" w:hAnsi="GHEA Grapalat" w:cs="Sylfaen"/>
          <w:sz w:val="24"/>
          <w:szCs w:val="24"/>
          <w:lang w:val="hy-AM"/>
        </w:rPr>
        <w:t>օրենքի</w:t>
      </w:r>
      <w:r w:rsidRPr="00C7500D">
        <w:rPr>
          <w:rFonts w:ascii="GHEA Grapalat" w:hAnsi="GHEA Grapalat"/>
          <w:sz w:val="24"/>
          <w:szCs w:val="24"/>
          <w:lang w:val="hy-AM"/>
        </w:rPr>
        <w:t xml:space="preserve"> </w:t>
      </w:r>
      <w:r w:rsidR="00D51841">
        <w:rPr>
          <w:rFonts w:ascii="GHEA Grapalat" w:hAnsi="GHEA Grapalat"/>
          <w:sz w:val="24"/>
          <w:szCs w:val="24"/>
          <w:lang w:val="hy-AM"/>
        </w:rPr>
        <w:t>27</w:t>
      </w:r>
      <w:r w:rsidRPr="00C7500D">
        <w:rPr>
          <w:rFonts w:ascii="GHEA Grapalat" w:hAnsi="GHEA Grapalat"/>
          <w:sz w:val="24"/>
          <w:szCs w:val="24"/>
          <w:lang w:val="hy-AM"/>
        </w:rPr>
        <w:t>-</w:t>
      </w:r>
      <w:r w:rsidR="00A7427A">
        <w:rPr>
          <w:rFonts w:ascii="GHEA Grapalat" w:hAnsi="GHEA Grapalat"/>
          <w:sz w:val="24"/>
          <w:szCs w:val="24"/>
          <w:lang w:val="hy-AM"/>
        </w:rPr>
        <w:t>33</w:t>
      </w:r>
      <w:r w:rsidR="00787886" w:rsidRPr="00C7500D">
        <w:rPr>
          <w:rFonts w:ascii="GHEA Grapalat" w:hAnsi="GHEA Grapalat"/>
          <w:sz w:val="24"/>
          <w:szCs w:val="24"/>
          <w:lang w:val="hy-AM"/>
        </w:rPr>
        <w:t>-</w:t>
      </w:r>
      <w:r w:rsidRPr="00C7500D">
        <w:rPr>
          <w:rFonts w:ascii="GHEA Grapalat" w:hAnsi="GHEA Grapalat" w:cs="Sylfaen"/>
          <w:sz w:val="24"/>
          <w:szCs w:val="24"/>
          <w:lang w:val="hy-AM"/>
        </w:rPr>
        <w:t>րդ</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հոդվածներ</w:t>
      </w:r>
      <w:r w:rsidR="00C239A2" w:rsidRPr="00C7500D">
        <w:rPr>
          <w:rFonts w:ascii="GHEA Grapalat" w:hAnsi="GHEA Grapalat" w:cs="Sylfaen"/>
          <w:sz w:val="24"/>
          <w:szCs w:val="24"/>
          <w:lang w:val="hy-AM"/>
        </w:rPr>
        <w:t>ով</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ն</w:t>
      </w:r>
      <w:r w:rsidR="00C239A2" w:rsidRPr="00C7500D">
        <w:rPr>
          <w:rFonts w:ascii="GHEA Grapalat" w:hAnsi="GHEA Grapalat" w:cs="Sylfaen"/>
          <w:sz w:val="24"/>
          <w:szCs w:val="24"/>
          <w:lang w:val="hy-AM"/>
        </w:rPr>
        <w:t>ախատեսվ</w:t>
      </w:r>
      <w:r w:rsidRPr="00C7500D">
        <w:rPr>
          <w:rFonts w:ascii="GHEA Grapalat" w:hAnsi="GHEA Grapalat" w:cs="Sylfaen"/>
          <w:sz w:val="24"/>
          <w:szCs w:val="24"/>
          <w:lang w:val="hy-AM"/>
        </w:rPr>
        <w:t>ած</w:t>
      </w:r>
      <w:r w:rsidR="00C239A2" w:rsidRPr="00C7500D">
        <w:rPr>
          <w:rFonts w:ascii="GHEA Grapalat" w:hAnsi="GHEA Grapalat" w:cs="Sylfaen"/>
          <w:sz w:val="24"/>
          <w:szCs w:val="24"/>
          <w:lang w:val="hy-AM"/>
        </w:rPr>
        <w:t>՝</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մաքսային</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արժեքի</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որոշման</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կանոնները</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կիրառվում</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են</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ըստ</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հերթականության</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բացառությամբ</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սույն</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հոդ</w:t>
      </w:r>
      <w:r w:rsidR="00994267">
        <w:rPr>
          <w:rFonts w:ascii="GHEA Grapalat" w:hAnsi="GHEA Grapalat" w:cs="Sylfaen"/>
          <w:sz w:val="24"/>
          <w:szCs w:val="24"/>
          <w:lang w:val="hy-AM"/>
        </w:rPr>
        <w:softHyphen/>
      </w:r>
      <w:r w:rsidRPr="00C7500D">
        <w:rPr>
          <w:rFonts w:ascii="GHEA Grapalat" w:hAnsi="GHEA Grapalat" w:cs="Sylfaen"/>
          <w:sz w:val="24"/>
          <w:szCs w:val="24"/>
          <w:lang w:val="hy-AM"/>
        </w:rPr>
        <w:t>վածի</w:t>
      </w:r>
      <w:r w:rsidRPr="00C7500D">
        <w:rPr>
          <w:rFonts w:ascii="GHEA Grapalat" w:hAnsi="GHEA Grapalat"/>
          <w:sz w:val="24"/>
          <w:szCs w:val="24"/>
          <w:lang w:val="hy-AM"/>
        </w:rPr>
        <w:t xml:space="preserve"> 2-</w:t>
      </w:r>
      <w:r w:rsidRPr="00C7500D">
        <w:rPr>
          <w:rFonts w:ascii="GHEA Grapalat" w:hAnsi="GHEA Grapalat" w:cs="Sylfaen"/>
          <w:sz w:val="24"/>
          <w:szCs w:val="24"/>
          <w:lang w:val="hy-AM"/>
        </w:rPr>
        <w:t>րդ</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մասում</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նշված</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դեպքի</w:t>
      </w:r>
      <w:r w:rsidRPr="00C7500D">
        <w:rPr>
          <w:rFonts w:ascii="GHEA Grapalat" w:hAnsi="GHEA Grapalat"/>
          <w:sz w:val="24"/>
          <w:szCs w:val="24"/>
          <w:lang w:val="hy-AM"/>
        </w:rPr>
        <w:t>:</w:t>
      </w:r>
    </w:p>
    <w:p w14:paraId="63821739" w14:textId="6C4147BA" w:rsidR="00F8013E" w:rsidRPr="00C7500D" w:rsidRDefault="00F8013E" w:rsidP="0019208B">
      <w:pPr>
        <w:numPr>
          <w:ilvl w:val="1"/>
          <w:numId w:val="42"/>
        </w:numPr>
        <w:tabs>
          <w:tab w:val="left" w:pos="851"/>
        </w:tabs>
        <w:spacing w:after="0" w:line="360" w:lineRule="auto"/>
        <w:ind w:left="0" w:firstLine="567"/>
        <w:jc w:val="both"/>
        <w:rPr>
          <w:rFonts w:ascii="GHEA Grapalat" w:hAnsi="GHEA Grapalat"/>
          <w:sz w:val="24"/>
          <w:szCs w:val="24"/>
          <w:lang w:val="hy-AM"/>
        </w:rPr>
      </w:pPr>
      <w:r w:rsidRPr="00C7500D">
        <w:rPr>
          <w:rFonts w:ascii="GHEA Grapalat" w:hAnsi="GHEA Grapalat" w:cs="Sylfaen"/>
          <w:sz w:val="24"/>
          <w:szCs w:val="24"/>
          <w:lang w:val="hy-AM"/>
        </w:rPr>
        <w:t>Հայտարարատուի</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պահանջով</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սույն</w:t>
      </w:r>
      <w:r w:rsidRPr="00C7500D">
        <w:rPr>
          <w:rFonts w:ascii="GHEA Grapalat" w:hAnsi="GHEA Grapalat"/>
          <w:sz w:val="24"/>
          <w:szCs w:val="24"/>
          <w:lang w:val="hy-AM"/>
        </w:rPr>
        <w:t xml:space="preserve"> </w:t>
      </w:r>
      <w:r w:rsidRPr="00C7500D">
        <w:rPr>
          <w:rFonts w:ascii="GHEA Grapalat" w:hAnsi="GHEA Grapalat" w:cs="Sylfaen"/>
          <w:sz w:val="24"/>
          <w:szCs w:val="24"/>
          <w:lang w:val="hy-AM"/>
        </w:rPr>
        <w:t>օրենքի</w:t>
      </w:r>
      <w:r w:rsidRPr="00C7500D">
        <w:rPr>
          <w:rFonts w:ascii="GHEA Grapalat" w:hAnsi="GHEA Grapalat"/>
          <w:sz w:val="24"/>
          <w:szCs w:val="24"/>
          <w:lang w:val="hy-AM"/>
        </w:rPr>
        <w:t xml:space="preserve"> </w:t>
      </w:r>
      <w:r w:rsidR="00A7427A">
        <w:rPr>
          <w:rFonts w:ascii="GHEA Grapalat" w:hAnsi="GHEA Grapalat"/>
          <w:sz w:val="24"/>
          <w:szCs w:val="24"/>
          <w:lang w:val="hy-AM"/>
        </w:rPr>
        <w:t>31</w:t>
      </w:r>
      <w:r w:rsidRPr="00C7500D">
        <w:rPr>
          <w:rFonts w:ascii="GHEA Grapalat" w:hAnsi="GHEA Grapalat"/>
          <w:sz w:val="24"/>
          <w:szCs w:val="24"/>
          <w:lang w:val="hy-AM"/>
        </w:rPr>
        <w:t>-</w:t>
      </w:r>
      <w:r w:rsidRPr="00C7500D">
        <w:rPr>
          <w:rFonts w:ascii="GHEA Grapalat" w:hAnsi="GHEA Grapalat" w:cs="Sylfaen"/>
          <w:sz w:val="24"/>
          <w:szCs w:val="24"/>
          <w:lang w:val="hy-AM"/>
        </w:rPr>
        <w:t>րդ</w:t>
      </w:r>
      <w:r w:rsidRPr="00C7500D">
        <w:rPr>
          <w:rFonts w:ascii="GHEA Grapalat" w:hAnsi="GHEA Grapalat"/>
          <w:sz w:val="24"/>
          <w:szCs w:val="24"/>
          <w:lang w:val="hy-AM"/>
        </w:rPr>
        <w:t xml:space="preserve"> </w:t>
      </w:r>
      <w:r w:rsidRPr="00C7500D">
        <w:rPr>
          <w:rFonts w:ascii="GHEA Grapalat" w:hAnsi="GHEA Grapalat" w:cs="Sylfaen"/>
          <w:sz w:val="24"/>
          <w:szCs w:val="24"/>
          <w:lang w:val="hy-AM"/>
        </w:rPr>
        <w:t>և</w:t>
      </w:r>
      <w:r w:rsidRPr="00C7500D">
        <w:rPr>
          <w:rFonts w:ascii="GHEA Grapalat" w:hAnsi="GHEA Grapalat"/>
          <w:sz w:val="24"/>
          <w:szCs w:val="24"/>
          <w:lang w:val="hy-AM"/>
        </w:rPr>
        <w:t xml:space="preserve"> </w:t>
      </w:r>
      <w:r w:rsidR="00A7427A">
        <w:rPr>
          <w:rFonts w:ascii="GHEA Grapalat" w:hAnsi="GHEA Grapalat"/>
          <w:sz w:val="24"/>
          <w:szCs w:val="24"/>
          <w:lang w:val="hy-AM"/>
        </w:rPr>
        <w:t>32</w:t>
      </w:r>
      <w:r w:rsidRPr="00C7500D">
        <w:rPr>
          <w:rFonts w:ascii="GHEA Grapalat" w:hAnsi="GHEA Grapalat"/>
          <w:sz w:val="24"/>
          <w:szCs w:val="24"/>
          <w:lang w:val="hy-AM"/>
        </w:rPr>
        <w:t>-</w:t>
      </w:r>
      <w:r w:rsidRPr="00C7500D">
        <w:rPr>
          <w:rFonts w:ascii="GHEA Grapalat" w:hAnsi="GHEA Grapalat" w:cs="Sylfaen"/>
          <w:sz w:val="24"/>
          <w:szCs w:val="24"/>
          <w:lang w:val="hy-AM"/>
        </w:rPr>
        <w:t>րդ</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հոդվածներով</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նախատեսված</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կանոնների</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կիրառման</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հերթականությունը</w:t>
      </w:r>
      <w:r w:rsidRPr="00C7500D">
        <w:rPr>
          <w:rFonts w:ascii="GHEA Grapalat" w:hAnsi="GHEA Grapalat"/>
          <w:sz w:val="24"/>
          <w:szCs w:val="24"/>
          <w:lang w:val="hy-AM"/>
        </w:rPr>
        <w:t xml:space="preserve"> </w:t>
      </w:r>
      <w:r w:rsidRPr="00C7500D">
        <w:rPr>
          <w:rFonts w:ascii="GHEA Grapalat" w:hAnsi="GHEA Grapalat" w:cs="Sylfaen"/>
          <w:sz w:val="24"/>
          <w:szCs w:val="24"/>
          <w:lang w:val="hy-AM"/>
        </w:rPr>
        <w:t>փոխվում</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է</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Նման</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պահանջի</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բացակայության</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դեպքում</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կիրառվում</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է</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սահմանված</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հերթականությունը</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Եթե</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նման</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պահանջով</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անհնար</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է</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սույն</w:t>
      </w:r>
      <w:r w:rsidRPr="00C7500D">
        <w:rPr>
          <w:rFonts w:ascii="GHEA Grapalat" w:hAnsi="GHEA Grapalat"/>
          <w:sz w:val="24"/>
          <w:szCs w:val="24"/>
          <w:lang w:val="hy-AM"/>
        </w:rPr>
        <w:t xml:space="preserve"> </w:t>
      </w:r>
      <w:r w:rsidRPr="00C7500D">
        <w:rPr>
          <w:rFonts w:ascii="GHEA Grapalat" w:hAnsi="GHEA Grapalat" w:cs="Sylfaen"/>
          <w:sz w:val="24"/>
          <w:szCs w:val="24"/>
          <w:lang w:val="hy-AM"/>
        </w:rPr>
        <w:t>օրենքի</w:t>
      </w:r>
      <w:r w:rsidRPr="00C7500D">
        <w:rPr>
          <w:rFonts w:ascii="GHEA Grapalat" w:hAnsi="GHEA Grapalat"/>
          <w:sz w:val="24"/>
          <w:szCs w:val="24"/>
          <w:lang w:val="hy-AM"/>
        </w:rPr>
        <w:t xml:space="preserve"> </w:t>
      </w:r>
      <w:r w:rsidR="00300641">
        <w:rPr>
          <w:rFonts w:ascii="GHEA Grapalat" w:hAnsi="GHEA Grapalat"/>
          <w:sz w:val="24"/>
          <w:szCs w:val="24"/>
          <w:lang w:val="hy-AM"/>
        </w:rPr>
        <w:t>32</w:t>
      </w:r>
      <w:r w:rsidRPr="00C7500D">
        <w:rPr>
          <w:rFonts w:ascii="GHEA Grapalat" w:hAnsi="GHEA Grapalat"/>
          <w:sz w:val="24"/>
          <w:szCs w:val="24"/>
          <w:lang w:val="hy-AM"/>
        </w:rPr>
        <w:t>-</w:t>
      </w:r>
      <w:r w:rsidRPr="00C7500D">
        <w:rPr>
          <w:rFonts w:ascii="GHEA Grapalat" w:hAnsi="GHEA Grapalat" w:cs="Sylfaen"/>
          <w:sz w:val="24"/>
          <w:szCs w:val="24"/>
          <w:lang w:val="hy-AM"/>
        </w:rPr>
        <w:t>րդ</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հոդվածով</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նախատեսված</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կանոնի</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կիրառմամբ</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մաքսային</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արժեքի</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որոշումը</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ապա</w:t>
      </w:r>
      <w:r w:rsidRPr="00C7500D">
        <w:rPr>
          <w:rFonts w:ascii="GHEA Grapalat" w:hAnsi="GHEA Grapalat"/>
          <w:sz w:val="24"/>
          <w:szCs w:val="24"/>
          <w:lang w:val="hy-AM"/>
        </w:rPr>
        <w:t xml:space="preserve"> </w:t>
      </w:r>
      <w:r w:rsidR="00C239A2" w:rsidRPr="00C7500D">
        <w:rPr>
          <w:rFonts w:ascii="GHEA Grapalat" w:hAnsi="GHEA Grapalat" w:cs="Sylfaen"/>
          <w:sz w:val="24"/>
          <w:szCs w:val="24"/>
          <w:lang w:val="hy-AM"/>
        </w:rPr>
        <w:t>այն</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որոշվում</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է</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սույն</w:t>
      </w:r>
      <w:r w:rsidRPr="00C7500D">
        <w:rPr>
          <w:rFonts w:ascii="GHEA Grapalat" w:hAnsi="GHEA Grapalat"/>
          <w:sz w:val="24"/>
          <w:szCs w:val="24"/>
          <w:lang w:val="hy-AM"/>
        </w:rPr>
        <w:t xml:space="preserve"> </w:t>
      </w:r>
      <w:r w:rsidRPr="00C7500D">
        <w:rPr>
          <w:rFonts w:ascii="GHEA Grapalat" w:hAnsi="GHEA Grapalat" w:cs="Sylfaen"/>
          <w:sz w:val="24"/>
          <w:szCs w:val="24"/>
          <w:lang w:val="hy-AM"/>
        </w:rPr>
        <w:t>օրենքի</w:t>
      </w:r>
      <w:r w:rsidRPr="00C7500D">
        <w:rPr>
          <w:rFonts w:ascii="GHEA Grapalat" w:hAnsi="GHEA Grapalat"/>
          <w:sz w:val="24"/>
          <w:szCs w:val="24"/>
          <w:lang w:val="hy-AM"/>
        </w:rPr>
        <w:t xml:space="preserve"> </w:t>
      </w:r>
      <w:r w:rsidR="00300641">
        <w:rPr>
          <w:rFonts w:ascii="GHEA Grapalat" w:hAnsi="GHEA Grapalat"/>
          <w:sz w:val="24"/>
          <w:szCs w:val="24"/>
          <w:lang w:val="hy-AM"/>
        </w:rPr>
        <w:t>33</w:t>
      </w:r>
      <w:r w:rsidRPr="00C7500D">
        <w:rPr>
          <w:rFonts w:ascii="GHEA Grapalat" w:hAnsi="GHEA Grapalat"/>
          <w:sz w:val="24"/>
          <w:szCs w:val="24"/>
          <w:lang w:val="hy-AM"/>
        </w:rPr>
        <w:t>-</w:t>
      </w:r>
      <w:r w:rsidRPr="00C7500D">
        <w:rPr>
          <w:rFonts w:ascii="GHEA Grapalat" w:hAnsi="GHEA Grapalat" w:cs="Sylfaen"/>
          <w:sz w:val="24"/>
          <w:szCs w:val="24"/>
          <w:lang w:val="hy-AM"/>
        </w:rPr>
        <w:t>րդ</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հոդվածով</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նախատեսված</w:t>
      </w:r>
      <w:r w:rsidRPr="00C7500D">
        <w:rPr>
          <w:rFonts w:ascii="GHEA Grapalat" w:hAnsi="GHEA Grapalat"/>
          <w:sz w:val="24"/>
          <w:szCs w:val="24"/>
          <w:lang w:val="hy-AM"/>
        </w:rPr>
        <w:t xml:space="preserve"> </w:t>
      </w:r>
      <w:r w:rsidRPr="00C7500D">
        <w:rPr>
          <w:rFonts w:ascii="GHEA Grapalat" w:hAnsi="GHEA Grapalat" w:cs="Sylfaen"/>
          <w:sz w:val="24"/>
          <w:szCs w:val="24"/>
          <w:lang w:val="hy-AM"/>
        </w:rPr>
        <w:t>կարգով</w:t>
      </w:r>
      <w:r w:rsidRPr="00C7500D">
        <w:rPr>
          <w:rFonts w:ascii="GHEA Grapalat" w:hAnsi="GHEA Grapalat"/>
          <w:sz w:val="24"/>
          <w:szCs w:val="24"/>
          <w:lang w:val="hy-AM"/>
        </w:rPr>
        <w:t>:</w:t>
      </w:r>
    </w:p>
    <w:p w14:paraId="10C1D102" w14:textId="77777777" w:rsidR="00C239A2" w:rsidRPr="00C7500D" w:rsidRDefault="00F8013E" w:rsidP="006512B2">
      <w:pPr>
        <w:spacing w:after="0" w:line="360" w:lineRule="auto"/>
        <w:ind w:firstLine="567"/>
        <w:jc w:val="both"/>
        <w:rPr>
          <w:rFonts w:ascii="GHEA Grapalat" w:hAnsi="GHEA Grapalat" w:cs="Courier New"/>
          <w:sz w:val="24"/>
          <w:szCs w:val="24"/>
          <w:lang w:val="hy-AM"/>
        </w:rPr>
      </w:pPr>
      <w:r w:rsidRPr="00C7500D">
        <w:rPr>
          <w:rFonts w:ascii="Courier New" w:hAnsi="Courier New" w:cs="Courier New"/>
          <w:sz w:val="24"/>
          <w:szCs w:val="24"/>
          <w:lang w:val="hy-AM"/>
        </w:rPr>
        <w:t> </w:t>
      </w:r>
    </w:p>
    <w:p w14:paraId="32677DCC" w14:textId="77777777" w:rsidR="004A16B1" w:rsidRDefault="00F8013E" w:rsidP="004A16B1">
      <w:pPr>
        <w:spacing w:after="0" w:line="360" w:lineRule="auto"/>
        <w:ind w:firstLine="567"/>
        <w:jc w:val="both"/>
        <w:rPr>
          <w:rFonts w:ascii="GHEA Grapalat" w:hAnsi="GHEA Grapalat" w:cs="Sylfaen"/>
          <w:b/>
          <w:bCs/>
          <w:sz w:val="24"/>
          <w:szCs w:val="24"/>
          <w:lang w:val="hy-AM"/>
        </w:rPr>
      </w:pPr>
      <w:r w:rsidRPr="00C7500D">
        <w:rPr>
          <w:rFonts w:ascii="GHEA Grapalat" w:hAnsi="GHEA Grapalat" w:cs="Sylfaen"/>
          <w:b/>
          <w:bCs/>
          <w:sz w:val="24"/>
          <w:szCs w:val="24"/>
          <w:lang w:val="hy-AM"/>
        </w:rPr>
        <w:t xml:space="preserve">Հոդված </w:t>
      </w:r>
      <w:r w:rsidR="00C731DD" w:rsidRPr="005C7648">
        <w:rPr>
          <w:rFonts w:ascii="GHEA Grapalat" w:hAnsi="GHEA Grapalat" w:cs="Sylfaen"/>
          <w:b/>
          <w:bCs/>
          <w:sz w:val="24"/>
          <w:szCs w:val="24"/>
          <w:lang w:val="hy-AM"/>
        </w:rPr>
        <w:t>35</w:t>
      </w:r>
      <w:r w:rsidRPr="0024665E">
        <w:rPr>
          <w:rFonts w:ascii="GHEA Grapalat" w:hAnsi="GHEA Grapalat" w:cs="Sylfaen"/>
          <w:b/>
          <w:bCs/>
          <w:sz w:val="24"/>
          <w:szCs w:val="24"/>
          <w:lang w:val="hy-AM"/>
        </w:rPr>
        <w:t>. Մաքսային</w:t>
      </w:r>
      <w:r w:rsidRPr="0024665E">
        <w:rPr>
          <w:rFonts w:ascii="GHEA Grapalat" w:hAnsi="GHEA Grapalat"/>
          <w:b/>
          <w:bCs/>
          <w:sz w:val="24"/>
          <w:szCs w:val="24"/>
          <w:lang w:val="hy-AM"/>
        </w:rPr>
        <w:t xml:space="preserve"> </w:t>
      </w:r>
      <w:r w:rsidRPr="0024665E">
        <w:rPr>
          <w:rFonts w:ascii="GHEA Grapalat" w:hAnsi="GHEA Grapalat" w:cs="Sylfaen"/>
          <w:b/>
          <w:bCs/>
          <w:sz w:val="24"/>
          <w:szCs w:val="24"/>
          <w:lang w:val="hy-AM"/>
        </w:rPr>
        <w:t>մարմնի</w:t>
      </w:r>
      <w:r w:rsidRPr="0024665E">
        <w:rPr>
          <w:rFonts w:ascii="GHEA Grapalat" w:hAnsi="GHEA Grapalat"/>
          <w:b/>
          <w:bCs/>
          <w:sz w:val="24"/>
          <w:szCs w:val="24"/>
          <w:lang w:val="hy-AM"/>
        </w:rPr>
        <w:t xml:space="preserve"> </w:t>
      </w:r>
      <w:r w:rsidRPr="0024665E">
        <w:rPr>
          <w:rFonts w:ascii="GHEA Grapalat" w:hAnsi="GHEA Grapalat" w:cs="Sylfaen"/>
          <w:b/>
          <w:bCs/>
          <w:sz w:val="24"/>
          <w:szCs w:val="24"/>
          <w:lang w:val="hy-AM"/>
        </w:rPr>
        <w:t>կամ</w:t>
      </w:r>
      <w:r w:rsidRPr="0024665E">
        <w:rPr>
          <w:rFonts w:ascii="GHEA Grapalat" w:hAnsi="GHEA Grapalat"/>
          <w:b/>
          <w:bCs/>
          <w:sz w:val="24"/>
          <w:szCs w:val="24"/>
          <w:lang w:val="hy-AM"/>
        </w:rPr>
        <w:t xml:space="preserve"> </w:t>
      </w:r>
      <w:r w:rsidRPr="0024665E">
        <w:rPr>
          <w:rFonts w:ascii="GHEA Grapalat" w:hAnsi="GHEA Grapalat" w:cs="Sylfaen"/>
          <w:b/>
          <w:bCs/>
          <w:sz w:val="24"/>
          <w:szCs w:val="24"/>
          <w:lang w:val="hy-AM"/>
        </w:rPr>
        <w:t>դրա</w:t>
      </w:r>
      <w:r w:rsidRPr="0024665E">
        <w:rPr>
          <w:rFonts w:ascii="GHEA Grapalat" w:hAnsi="GHEA Grapalat"/>
          <w:b/>
          <w:bCs/>
          <w:sz w:val="24"/>
          <w:szCs w:val="24"/>
          <w:lang w:val="hy-AM"/>
        </w:rPr>
        <w:t xml:space="preserve"> </w:t>
      </w:r>
      <w:r w:rsidRPr="0024665E">
        <w:rPr>
          <w:rFonts w:ascii="GHEA Grapalat" w:hAnsi="GHEA Grapalat" w:cs="Sylfaen"/>
          <w:b/>
          <w:bCs/>
          <w:sz w:val="24"/>
          <w:szCs w:val="24"/>
          <w:lang w:val="hy-AM"/>
        </w:rPr>
        <w:t>պաշտոնատար</w:t>
      </w:r>
      <w:r w:rsidRPr="0024665E">
        <w:rPr>
          <w:rFonts w:ascii="GHEA Grapalat" w:hAnsi="GHEA Grapalat"/>
          <w:b/>
          <w:bCs/>
          <w:sz w:val="24"/>
          <w:szCs w:val="24"/>
          <w:lang w:val="hy-AM"/>
        </w:rPr>
        <w:t xml:space="preserve"> </w:t>
      </w:r>
      <w:r w:rsidRPr="0024665E">
        <w:rPr>
          <w:rFonts w:ascii="GHEA Grapalat" w:hAnsi="GHEA Grapalat" w:cs="Sylfaen"/>
          <w:b/>
          <w:bCs/>
          <w:sz w:val="24"/>
          <w:szCs w:val="24"/>
          <w:lang w:val="hy-AM"/>
        </w:rPr>
        <w:t>անձի</w:t>
      </w:r>
      <w:r w:rsidR="004A16B1">
        <w:rPr>
          <w:rFonts w:ascii="GHEA Grapalat" w:hAnsi="GHEA Grapalat" w:cs="Sylfaen"/>
          <w:b/>
          <w:bCs/>
          <w:sz w:val="24"/>
          <w:szCs w:val="24"/>
          <w:lang w:val="hy-AM"/>
        </w:rPr>
        <w:t xml:space="preserve"> </w:t>
      </w:r>
      <w:r w:rsidRPr="0024665E">
        <w:rPr>
          <w:rFonts w:ascii="GHEA Grapalat" w:hAnsi="GHEA Grapalat" w:cs="Sylfaen"/>
          <w:b/>
          <w:bCs/>
          <w:sz w:val="24"/>
          <w:szCs w:val="24"/>
          <w:lang w:val="hy-AM"/>
        </w:rPr>
        <w:t>կողմից</w:t>
      </w:r>
      <w:r w:rsidR="00BA1D5D">
        <w:rPr>
          <w:rFonts w:ascii="GHEA Grapalat" w:hAnsi="GHEA Grapalat" w:cs="Sylfaen"/>
          <w:b/>
          <w:bCs/>
          <w:sz w:val="24"/>
          <w:szCs w:val="24"/>
          <w:lang w:val="hy-AM"/>
        </w:rPr>
        <w:t xml:space="preserve"> կ</w:t>
      </w:r>
      <w:r w:rsidRPr="0024665E">
        <w:rPr>
          <w:rFonts w:ascii="GHEA Grapalat" w:hAnsi="GHEA Grapalat" w:cs="Sylfaen"/>
          <w:b/>
          <w:bCs/>
          <w:sz w:val="24"/>
          <w:szCs w:val="24"/>
          <w:lang w:val="hy-AM"/>
        </w:rPr>
        <w:t>այացված</w:t>
      </w:r>
      <w:r w:rsidR="00BA1D5D">
        <w:rPr>
          <w:rFonts w:ascii="GHEA Grapalat" w:hAnsi="GHEA Grapalat" w:cs="Sylfaen"/>
          <w:b/>
          <w:bCs/>
          <w:sz w:val="24"/>
          <w:szCs w:val="24"/>
          <w:lang w:val="hy-AM"/>
        </w:rPr>
        <w:t>՝</w:t>
      </w:r>
    </w:p>
    <w:p w14:paraId="11EE8AF2" w14:textId="77777777" w:rsidR="004A16B1" w:rsidRDefault="00BA1D5D" w:rsidP="004A16B1">
      <w:pPr>
        <w:spacing w:after="0" w:line="360" w:lineRule="auto"/>
        <w:ind w:firstLine="2070"/>
        <w:jc w:val="both"/>
        <w:rPr>
          <w:rFonts w:ascii="GHEA Grapalat" w:hAnsi="GHEA Grapalat" w:cs="Sylfaen"/>
          <w:b/>
          <w:bCs/>
          <w:sz w:val="24"/>
          <w:szCs w:val="24"/>
          <w:lang w:val="hy-AM"/>
        </w:rPr>
      </w:pPr>
      <w:r>
        <w:rPr>
          <w:rFonts w:ascii="GHEA Grapalat" w:hAnsi="GHEA Grapalat" w:cs="Sylfaen"/>
          <w:b/>
          <w:bCs/>
          <w:sz w:val="24"/>
          <w:szCs w:val="24"/>
          <w:lang w:val="hy-AM"/>
        </w:rPr>
        <w:t>Հայաստանի Հանրապետությունից</w:t>
      </w:r>
      <w:r w:rsidR="004A16B1">
        <w:rPr>
          <w:rFonts w:ascii="GHEA Grapalat" w:hAnsi="GHEA Grapalat" w:cs="Sylfaen"/>
          <w:b/>
          <w:bCs/>
          <w:sz w:val="24"/>
          <w:szCs w:val="24"/>
          <w:lang w:val="hy-AM"/>
        </w:rPr>
        <w:t xml:space="preserve"> </w:t>
      </w:r>
      <w:r w:rsidRPr="006512B2">
        <w:rPr>
          <w:rFonts w:ascii="GHEA Grapalat" w:hAnsi="GHEA Grapalat" w:cs="Sylfaen"/>
          <w:b/>
          <w:bCs/>
          <w:sz w:val="24"/>
          <w:szCs w:val="24"/>
          <w:lang w:val="hy-AM"/>
        </w:rPr>
        <w:t>արտահանվող</w:t>
      </w:r>
      <w:r w:rsidR="0044011E">
        <w:rPr>
          <w:rFonts w:ascii="GHEA Grapalat" w:hAnsi="GHEA Grapalat" w:cs="Sylfaen"/>
          <w:b/>
          <w:bCs/>
          <w:sz w:val="24"/>
          <w:szCs w:val="24"/>
          <w:lang w:val="hy-AM"/>
        </w:rPr>
        <w:t xml:space="preserve"> </w:t>
      </w:r>
      <w:r w:rsidRPr="006512B2">
        <w:rPr>
          <w:rFonts w:ascii="GHEA Grapalat" w:hAnsi="GHEA Grapalat" w:cs="Sylfaen"/>
          <w:b/>
          <w:bCs/>
          <w:sz w:val="24"/>
          <w:szCs w:val="24"/>
          <w:lang w:val="hy-AM"/>
        </w:rPr>
        <w:t>ապրանքների</w:t>
      </w:r>
    </w:p>
    <w:p w14:paraId="250B6AD0" w14:textId="77777777" w:rsidR="004A16B1" w:rsidRDefault="00F8013E" w:rsidP="004A16B1">
      <w:pPr>
        <w:spacing w:after="0" w:line="360" w:lineRule="auto"/>
        <w:ind w:firstLine="2070"/>
        <w:jc w:val="both"/>
        <w:rPr>
          <w:rFonts w:ascii="GHEA Grapalat" w:hAnsi="GHEA Grapalat" w:cs="Sylfaen"/>
          <w:b/>
          <w:bCs/>
          <w:sz w:val="24"/>
          <w:szCs w:val="24"/>
          <w:lang w:val="hy-AM"/>
        </w:rPr>
      </w:pPr>
      <w:r w:rsidRPr="006512B2">
        <w:rPr>
          <w:rFonts w:ascii="GHEA Grapalat" w:hAnsi="GHEA Grapalat" w:cs="Sylfaen"/>
          <w:b/>
          <w:bCs/>
          <w:sz w:val="24"/>
          <w:szCs w:val="24"/>
          <w:lang w:val="hy-AM"/>
        </w:rPr>
        <w:t>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արժեքի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հետ</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կապված</w:t>
      </w:r>
      <w:r w:rsidR="004A16B1">
        <w:rPr>
          <w:rFonts w:ascii="GHEA Grapalat" w:hAnsi="GHEA Grapalat" w:cs="Sylfaen"/>
          <w:b/>
          <w:bCs/>
          <w:sz w:val="24"/>
          <w:szCs w:val="24"/>
          <w:lang w:val="hy-AM"/>
        </w:rPr>
        <w:t xml:space="preserve"> </w:t>
      </w:r>
      <w:r w:rsidRPr="006512B2">
        <w:rPr>
          <w:rFonts w:ascii="GHEA Grapalat" w:hAnsi="GHEA Grapalat" w:cs="Sylfaen"/>
          <w:b/>
          <w:bCs/>
          <w:sz w:val="24"/>
          <w:szCs w:val="24"/>
          <w:lang w:val="hy-AM"/>
        </w:rPr>
        <w:t>որոշումների</w:t>
      </w:r>
      <w:r w:rsidR="0044011E">
        <w:rPr>
          <w:rFonts w:ascii="GHEA Grapalat" w:hAnsi="GHEA Grapalat" w:cs="Sylfaen"/>
          <w:b/>
          <w:bCs/>
          <w:sz w:val="24"/>
          <w:szCs w:val="24"/>
          <w:lang w:val="hy-AM"/>
        </w:rPr>
        <w:t xml:space="preserve"> </w:t>
      </w:r>
      <w:r w:rsidRPr="006512B2">
        <w:rPr>
          <w:rFonts w:ascii="GHEA Grapalat" w:hAnsi="GHEA Grapalat" w:cs="Sylfaen"/>
          <w:b/>
          <w:bCs/>
          <w:sz w:val="24"/>
          <w:szCs w:val="24"/>
          <w:lang w:val="hy-AM"/>
        </w:rPr>
        <w:t>հետ</w:t>
      </w:r>
    </w:p>
    <w:p w14:paraId="227CC8B7" w14:textId="420D7F29" w:rsidR="00F8013E" w:rsidRPr="006512B2" w:rsidRDefault="00F8013E" w:rsidP="004A16B1">
      <w:pPr>
        <w:spacing w:after="0" w:line="360" w:lineRule="auto"/>
        <w:ind w:firstLine="2070"/>
        <w:jc w:val="both"/>
        <w:rPr>
          <w:rFonts w:ascii="GHEA Grapalat" w:hAnsi="GHEA Grapalat"/>
          <w:sz w:val="24"/>
          <w:szCs w:val="24"/>
          <w:lang w:val="hy-AM"/>
        </w:rPr>
      </w:pPr>
      <w:r w:rsidRPr="006512B2">
        <w:rPr>
          <w:rFonts w:ascii="GHEA Grapalat" w:hAnsi="GHEA Grapalat" w:cs="Sylfaen"/>
          <w:b/>
          <w:bCs/>
          <w:sz w:val="24"/>
          <w:szCs w:val="24"/>
          <w:lang w:val="hy-AM"/>
        </w:rPr>
        <w:t>անհամաձայնությունը</w:t>
      </w:r>
    </w:p>
    <w:p w14:paraId="282CD2BF" w14:textId="2DFF64EE" w:rsidR="00F8013E" w:rsidRPr="00BA1D5D" w:rsidRDefault="00C239A2" w:rsidP="0019208B">
      <w:pPr>
        <w:numPr>
          <w:ilvl w:val="0"/>
          <w:numId w:val="43"/>
        </w:numPr>
        <w:tabs>
          <w:tab w:val="left" w:pos="851"/>
        </w:tabs>
        <w:spacing w:after="0" w:line="360" w:lineRule="auto"/>
        <w:ind w:left="0" w:firstLine="567"/>
        <w:jc w:val="both"/>
        <w:rPr>
          <w:rFonts w:ascii="GHEA Grapalat" w:hAnsi="GHEA Grapalat"/>
          <w:sz w:val="24"/>
          <w:szCs w:val="24"/>
          <w:lang w:val="hy-AM"/>
        </w:rPr>
      </w:pPr>
      <w:r w:rsidRPr="00BA1D5D">
        <w:rPr>
          <w:rFonts w:ascii="GHEA Grapalat" w:hAnsi="GHEA Grapalat" w:cs="Sylfaen"/>
          <w:sz w:val="24"/>
          <w:szCs w:val="24"/>
          <w:lang w:val="hy-AM"/>
        </w:rPr>
        <w:t>Հ</w:t>
      </w:r>
      <w:r w:rsidR="00F8013E" w:rsidRPr="00BA1D5D">
        <w:rPr>
          <w:rFonts w:ascii="GHEA Grapalat" w:hAnsi="GHEA Grapalat" w:cs="Sylfaen"/>
          <w:sz w:val="24"/>
          <w:szCs w:val="24"/>
          <w:lang w:val="hy-AM"/>
        </w:rPr>
        <w:t>այտարարագրած</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մաքսային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արժեքի</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կամ</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դրա</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որոշման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եղանակի</w:t>
      </w:r>
      <w:r w:rsidR="00F8013E" w:rsidRPr="00BA1D5D">
        <w:rPr>
          <w:rFonts w:ascii="GHEA Grapalat" w:hAnsi="GHEA Grapalat"/>
          <w:sz w:val="24"/>
          <w:szCs w:val="24"/>
          <w:lang w:val="hy-AM"/>
        </w:rPr>
        <w:t xml:space="preserve"> </w:t>
      </w:r>
      <w:r w:rsidR="00C02EB4">
        <w:rPr>
          <w:rFonts w:ascii="GHEA Grapalat" w:hAnsi="GHEA Grapalat" w:cs="Sylfaen"/>
          <w:sz w:val="24"/>
          <w:szCs w:val="24"/>
          <w:lang w:val="hy-AM"/>
        </w:rPr>
        <w:t>կապակ</w:t>
      </w:r>
      <w:r w:rsidR="0083441D">
        <w:rPr>
          <w:rFonts w:ascii="GHEA Grapalat" w:hAnsi="GHEA Grapalat" w:cs="Sylfaen"/>
          <w:sz w:val="24"/>
          <w:szCs w:val="24"/>
          <w:lang w:val="hy-AM"/>
        </w:rPr>
        <w:softHyphen/>
      </w:r>
      <w:r w:rsidR="00C02EB4">
        <w:rPr>
          <w:rFonts w:ascii="GHEA Grapalat" w:hAnsi="GHEA Grapalat" w:cs="Sylfaen"/>
          <w:sz w:val="24"/>
          <w:szCs w:val="24"/>
          <w:lang w:val="hy-AM"/>
        </w:rPr>
        <w:t>ցու</w:t>
      </w:r>
      <w:r w:rsidR="0083441D">
        <w:rPr>
          <w:rFonts w:ascii="GHEA Grapalat" w:hAnsi="GHEA Grapalat" w:cs="Sylfaen"/>
          <w:sz w:val="24"/>
          <w:szCs w:val="24"/>
          <w:lang w:val="hy-AM"/>
        </w:rPr>
        <w:softHyphen/>
      </w:r>
      <w:r w:rsidR="00C02EB4">
        <w:rPr>
          <w:rFonts w:ascii="GHEA Grapalat" w:hAnsi="GHEA Grapalat" w:cs="Sylfaen"/>
          <w:sz w:val="24"/>
          <w:szCs w:val="24"/>
          <w:lang w:val="hy-AM"/>
        </w:rPr>
        <w:t>թյամբ</w:t>
      </w:r>
      <w:r w:rsidR="00F8013E" w:rsidRPr="00BA1D5D">
        <w:rPr>
          <w:rFonts w:ascii="GHEA Grapalat" w:hAnsi="GHEA Grapalat"/>
          <w:sz w:val="24"/>
          <w:szCs w:val="24"/>
          <w:lang w:val="hy-AM"/>
        </w:rPr>
        <w:t xml:space="preserve"> </w:t>
      </w:r>
      <w:r w:rsidRPr="00BA1D5D">
        <w:rPr>
          <w:rFonts w:ascii="GHEA Grapalat" w:hAnsi="GHEA Grapalat" w:cs="Sylfaen"/>
          <w:sz w:val="24"/>
          <w:szCs w:val="24"/>
          <w:lang w:val="hy-AM"/>
        </w:rPr>
        <w:t xml:space="preserve">հայտարարատուի և </w:t>
      </w:r>
      <w:r w:rsidR="00F8013E" w:rsidRPr="00BA1D5D">
        <w:rPr>
          <w:rFonts w:ascii="GHEA Grapalat" w:hAnsi="GHEA Grapalat" w:cs="Sylfaen"/>
          <w:sz w:val="24"/>
          <w:szCs w:val="24"/>
          <w:lang w:val="hy-AM"/>
        </w:rPr>
        <w:t>մաքսային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մարմինների</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անհամաձայնության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դեպ</w:t>
      </w:r>
      <w:r w:rsidR="00C02EB4">
        <w:rPr>
          <w:rFonts w:ascii="GHEA Grapalat" w:hAnsi="GHEA Grapalat" w:cs="Sylfaen"/>
          <w:sz w:val="24"/>
          <w:szCs w:val="24"/>
          <w:lang w:val="hy-AM"/>
        </w:rPr>
        <w:softHyphen/>
      </w:r>
      <w:r w:rsidR="00F8013E" w:rsidRPr="00BA1D5D">
        <w:rPr>
          <w:rFonts w:ascii="GHEA Grapalat" w:hAnsi="GHEA Grapalat" w:cs="Sylfaen"/>
          <w:sz w:val="24"/>
          <w:szCs w:val="24"/>
          <w:lang w:val="hy-AM"/>
        </w:rPr>
        <w:t>քում</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վերջին</w:t>
      </w:r>
      <w:r w:rsidR="0083441D">
        <w:rPr>
          <w:rFonts w:ascii="GHEA Grapalat" w:hAnsi="GHEA Grapalat" w:cs="Sylfaen"/>
          <w:sz w:val="24"/>
          <w:szCs w:val="24"/>
          <w:lang w:val="hy-AM"/>
        </w:rPr>
        <w:softHyphen/>
      </w:r>
      <w:r w:rsidR="00F8013E" w:rsidRPr="00BA1D5D">
        <w:rPr>
          <w:rFonts w:ascii="GHEA Grapalat" w:hAnsi="GHEA Grapalat" w:cs="Sylfaen"/>
          <w:sz w:val="24"/>
          <w:szCs w:val="24"/>
          <w:lang w:val="hy-AM"/>
        </w:rPr>
        <w:t>ներս</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սույն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օրենքով</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սահմանված</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ժամկետում</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կազմում</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և</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հայտարարատուին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են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տրամադրում</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վերադաս</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մաքսային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մարմնի</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սահմանած</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ձևով</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մերժման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եզրա</w:t>
      </w:r>
      <w:r w:rsidR="00C02EB4">
        <w:rPr>
          <w:rFonts w:ascii="GHEA Grapalat" w:hAnsi="GHEA Grapalat" w:cs="Sylfaen"/>
          <w:sz w:val="24"/>
          <w:szCs w:val="24"/>
          <w:lang w:val="hy-AM"/>
        </w:rPr>
        <w:softHyphen/>
      </w:r>
      <w:r w:rsidR="00F8013E" w:rsidRPr="00BA1D5D">
        <w:rPr>
          <w:rFonts w:ascii="GHEA Grapalat" w:hAnsi="GHEA Grapalat" w:cs="Sylfaen"/>
          <w:sz w:val="24"/>
          <w:szCs w:val="24"/>
          <w:lang w:val="hy-AM"/>
        </w:rPr>
        <w:t>կացու</w:t>
      </w:r>
      <w:r w:rsidR="00C02EB4">
        <w:rPr>
          <w:rFonts w:ascii="GHEA Grapalat" w:hAnsi="GHEA Grapalat" w:cs="Sylfaen"/>
          <w:sz w:val="24"/>
          <w:szCs w:val="24"/>
          <w:lang w:val="hy-AM"/>
        </w:rPr>
        <w:softHyphen/>
      </w:r>
      <w:r w:rsidR="00F8013E" w:rsidRPr="00BA1D5D">
        <w:rPr>
          <w:rFonts w:ascii="GHEA Grapalat" w:hAnsi="GHEA Grapalat" w:cs="Sylfaen"/>
          <w:sz w:val="24"/>
          <w:szCs w:val="24"/>
          <w:lang w:val="hy-AM"/>
        </w:rPr>
        <w:t>թյուն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որտեղ</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հիմ</w:t>
      </w:r>
      <w:r w:rsidR="00BA1D5D">
        <w:rPr>
          <w:rFonts w:ascii="GHEA Grapalat" w:hAnsi="GHEA Grapalat" w:cs="Sylfaen"/>
          <w:sz w:val="24"/>
          <w:szCs w:val="24"/>
          <w:lang w:val="hy-AM"/>
        </w:rPr>
        <w:softHyphen/>
      </w:r>
      <w:r w:rsidR="00F8013E" w:rsidRPr="00BA1D5D">
        <w:rPr>
          <w:rFonts w:ascii="GHEA Grapalat" w:hAnsi="GHEA Grapalat" w:cs="Sylfaen"/>
          <w:sz w:val="24"/>
          <w:szCs w:val="24"/>
          <w:lang w:val="hy-AM"/>
        </w:rPr>
        <w:t>նավոր</w:t>
      </w:r>
      <w:r w:rsidR="00BA1D5D">
        <w:rPr>
          <w:rFonts w:ascii="GHEA Grapalat" w:hAnsi="GHEA Grapalat" w:cs="Sylfaen"/>
          <w:sz w:val="24"/>
          <w:szCs w:val="24"/>
          <w:lang w:val="hy-AM"/>
        </w:rPr>
        <w:softHyphen/>
      </w:r>
      <w:r w:rsidR="00F8013E" w:rsidRPr="00BA1D5D">
        <w:rPr>
          <w:rFonts w:ascii="GHEA Grapalat" w:hAnsi="GHEA Grapalat" w:cs="Sylfaen"/>
          <w:sz w:val="24"/>
          <w:szCs w:val="24"/>
          <w:lang w:val="hy-AM"/>
        </w:rPr>
        <w:t>վում</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են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հայտարարատուի</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հայտարարագրած</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մաքսային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արժեքի</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չափը</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կամ</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որոշ</w:t>
      </w:r>
      <w:r w:rsidR="00BA1D5D">
        <w:rPr>
          <w:rFonts w:ascii="GHEA Grapalat" w:hAnsi="GHEA Grapalat" w:cs="Sylfaen"/>
          <w:sz w:val="24"/>
          <w:szCs w:val="24"/>
          <w:lang w:val="hy-AM"/>
        </w:rPr>
        <w:softHyphen/>
      </w:r>
      <w:r w:rsidR="00F8013E" w:rsidRPr="00BA1D5D">
        <w:rPr>
          <w:rFonts w:ascii="GHEA Grapalat" w:hAnsi="GHEA Grapalat" w:cs="Sylfaen"/>
          <w:sz w:val="24"/>
          <w:szCs w:val="24"/>
          <w:lang w:val="hy-AM"/>
        </w:rPr>
        <w:t>ման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եղանակը</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չընդունելու</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պատճառները</w:t>
      </w:r>
      <w:r w:rsidR="00F8013E" w:rsidRPr="00BA1D5D">
        <w:rPr>
          <w:rFonts w:ascii="GHEA Grapalat" w:hAnsi="GHEA Grapalat"/>
          <w:sz w:val="24"/>
          <w:szCs w:val="24"/>
          <w:lang w:val="hy-AM"/>
        </w:rPr>
        <w:t xml:space="preserve">, </w:t>
      </w:r>
      <w:r w:rsidR="0083441D">
        <w:rPr>
          <w:rFonts w:ascii="GHEA Grapalat" w:hAnsi="GHEA Grapalat"/>
          <w:sz w:val="24"/>
          <w:szCs w:val="24"/>
          <w:lang w:val="hy-AM"/>
        </w:rPr>
        <w:t xml:space="preserve">ինչպես նաև </w:t>
      </w:r>
      <w:r w:rsidR="00F8013E" w:rsidRPr="00BA1D5D">
        <w:rPr>
          <w:rFonts w:ascii="GHEA Grapalat" w:hAnsi="GHEA Grapalat" w:cs="Sylfaen"/>
          <w:sz w:val="24"/>
          <w:szCs w:val="24"/>
          <w:lang w:val="hy-AM"/>
        </w:rPr>
        <w:t>նշվում</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է</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այն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վերադաս</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մաքսային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մարմնի</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կամ</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պաշտոնատար</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անձի</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հասցեն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որին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կարող</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է</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բողոքարկ</w:t>
      </w:r>
      <w:r w:rsidR="0083441D">
        <w:rPr>
          <w:rFonts w:ascii="GHEA Grapalat" w:hAnsi="GHEA Grapalat" w:cs="Sylfaen"/>
          <w:sz w:val="24"/>
          <w:szCs w:val="24"/>
          <w:lang w:val="hy-AM"/>
        </w:rPr>
        <w:softHyphen/>
      </w:r>
      <w:r w:rsidR="00F8013E" w:rsidRPr="00BA1D5D">
        <w:rPr>
          <w:rFonts w:ascii="GHEA Grapalat" w:hAnsi="GHEA Grapalat" w:cs="Sylfaen"/>
          <w:sz w:val="24"/>
          <w:szCs w:val="24"/>
          <w:lang w:val="hy-AM"/>
        </w:rPr>
        <w:t>ման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համար</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դիմել</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հայտա</w:t>
      </w:r>
      <w:r w:rsidR="00BA1D5D">
        <w:rPr>
          <w:rFonts w:ascii="GHEA Grapalat" w:hAnsi="GHEA Grapalat" w:cs="Sylfaen"/>
          <w:sz w:val="24"/>
          <w:szCs w:val="24"/>
          <w:lang w:val="hy-AM"/>
        </w:rPr>
        <w:softHyphen/>
      </w:r>
      <w:r w:rsidR="00F8013E" w:rsidRPr="00BA1D5D">
        <w:rPr>
          <w:rFonts w:ascii="GHEA Grapalat" w:hAnsi="GHEA Grapalat" w:cs="Sylfaen"/>
          <w:sz w:val="24"/>
          <w:szCs w:val="24"/>
          <w:lang w:val="hy-AM"/>
        </w:rPr>
        <w:t>րա</w:t>
      </w:r>
      <w:r w:rsidR="00BA1D5D">
        <w:rPr>
          <w:rFonts w:ascii="GHEA Grapalat" w:hAnsi="GHEA Grapalat" w:cs="Sylfaen"/>
          <w:sz w:val="24"/>
          <w:szCs w:val="24"/>
          <w:lang w:val="hy-AM"/>
        </w:rPr>
        <w:softHyphen/>
      </w:r>
      <w:r w:rsidR="00F8013E" w:rsidRPr="00BA1D5D">
        <w:rPr>
          <w:rFonts w:ascii="GHEA Grapalat" w:hAnsi="GHEA Grapalat" w:cs="Sylfaen"/>
          <w:sz w:val="24"/>
          <w:szCs w:val="24"/>
          <w:lang w:val="hy-AM"/>
        </w:rPr>
        <w:t>րատուն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Մերժման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եզրակացության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հետ</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մաք</w:t>
      </w:r>
      <w:r w:rsidR="0083441D">
        <w:rPr>
          <w:rFonts w:ascii="GHEA Grapalat" w:hAnsi="GHEA Grapalat" w:cs="Sylfaen"/>
          <w:sz w:val="24"/>
          <w:szCs w:val="24"/>
          <w:lang w:val="hy-AM"/>
        </w:rPr>
        <w:softHyphen/>
      </w:r>
      <w:r w:rsidR="00F8013E" w:rsidRPr="00BA1D5D">
        <w:rPr>
          <w:rFonts w:ascii="GHEA Grapalat" w:hAnsi="GHEA Grapalat" w:cs="Sylfaen"/>
          <w:sz w:val="24"/>
          <w:szCs w:val="24"/>
          <w:lang w:val="hy-AM"/>
        </w:rPr>
        <w:t>սային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մարմինները</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հայտարարատուին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ներ</w:t>
      </w:r>
      <w:r w:rsidR="00BA1D5D">
        <w:rPr>
          <w:rFonts w:ascii="GHEA Grapalat" w:hAnsi="GHEA Grapalat" w:cs="Sylfaen"/>
          <w:sz w:val="24"/>
          <w:szCs w:val="24"/>
          <w:lang w:val="hy-AM"/>
        </w:rPr>
        <w:softHyphen/>
      </w:r>
      <w:r w:rsidR="00F8013E" w:rsidRPr="00BA1D5D">
        <w:rPr>
          <w:rFonts w:ascii="GHEA Grapalat" w:hAnsi="GHEA Grapalat" w:cs="Sylfaen"/>
          <w:sz w:val="24"/>
          <w:szCs w:val="24"/>
          <w:lang w:val="hy-AM"/>
        </w:rPr>
        <w:t>կայացնում</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են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մաքսային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արժեքի</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չափը</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և</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որոշ</w:t>
      </w:r>
      <w:r w:rsidR="0083441D">
        <w:rPr>
          <w:rFonts w:ascii="GHEA Grapalat" w:hAnsi="GHEA Grapalat" w:cs="Sylfaen"/>
          <w:sz w:val="24"/>
          <w:szCs w:val="24"/>
          <w:lang w:val="hy-AM"/>
        </w:rPr>
        <w:softHyphen/>
      </w:r>
      <w:r w:rsidR="00F8013E" w:rsidRPr="00BA1D5D">
        <w:rPr>
          <w:rFonts w:ascii="GHEA Grapalat" w:hAnsi="GHEA Grapalat" w:cs="Sylfaen"/>
          <w:sz w:val="24"/>
          <w:szCs w:val="24"/>
          <w:lang w:val="hy-AM"/>
        </w:rPr>
        <w:t>ման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եղանակը</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lastRenderedPageBreak/>
        <w:t>հիմնավորելով</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նաև</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սույն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օրենքի</w:t>
      </w:r>
      <w:r w:rsidR="00F8013E" w:rsidRPr="00BA1D5D">
        <w:rPr>
          <w:rFonts w:ascii="GHEA Grapalat" w:hAnsi="GHEA Grapalat"/>
          <w:sz w:val="24"/>
          <w:szCs w:val="24"/>
          <w:lang w:val="hy-AM"/>
        </w:rPr>
        <w:t xml:space="preserve"> </w:t>
      </w:r>
      <w:r w:rsidR="00300641">
        <w:rPr>
          <w:rFonts w:ascii="GHEA Grapalat" w:hAnsi="GHEA Grapalat"/>
          <w:sz w:val="24"/>
          <w:szCs w:val="24"/>
          <w:lang w:val="hy-AM"/>
        </w:rPr>
        <w:t>34</w:t>
      </w:r>
      <w:r w:rsidR="00F8013E" w:rsidRPr="00BA1D5D">
        <w:rPr>
          <w:rFonts w:ascii="GHEA Grapalat" w:hAnsi="GHEA Grapalat"/>
          <w:sz w:val="24"/>
          <w:szCs w:val="24"/>
          <w:lang w:val="hy-AM"/>
        </w:rPr>
        <w:t>-</w:t>
      </w:r>
      <w:r w:rsidR="00F8013E" w:rsidRPr="00BA1D5D">
        <w:rPr>
          <w:rFonts w:ascii="GHEA Grapalat" w:hAnsi="GHEA Grapalat" w:cs="Sylfaen"/>
          <w:sz w:val="24"/>
          <w:szCs w:val="24"/>
          <w:lang w:val="hy-AM"/>
        </w:rPr>
        <w:t>րդ</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հոդվածով</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նախատեսված</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հերթականությամբ</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մաքսային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արժեքի</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որոշ</w:t>
      </w:r>
      <w:r w:rsidR="00BA1D5D">
        <w:rPr>
          <w:rFonts w:ascii="GHEA Grapalat" w:hAnsi="GHEA Grapalat" w:cs="Sylfaen"/>
          <w:sz w:val="24"/>
          <w:szCs w:val="24"/>
          <w:lang w:val="hy-AM"/>
        </w:rPr>
        <w:softHyphen/>
      </w:r>
      <w:r w:rsidR="00F8013E" w:rsidRPr="00BA1D5D">
        <w:rPr>
          <w:rFonts w:ascii="GHEA Grapalat" w:hAnsi="GHEA Grapalat" w:cs="Sylfaen"/>
          <w:sz w:val="24"/>
          <w:szCs w:val="24"/>
          <w:lang w:val="hy-AM"/>
        </w:rPr>
        <w:t>ման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մեթոդներով</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ապրանքների</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մաքսային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արժեքը</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որոշելու</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անհնարինությունը</w:t>
      </w:r>
      <w:r w:rsidR="00F8013E" w:rsidRPr="00BA1D5D">
        <w:rPr>
          <w:rFonts w:ascii="GHEA Grapalat" w:hAnsi="GHEA Grapalat"/>
          <w:sz w:val="24"/>
          <w:szCs w:val="24"/>
          <w:lang w:val="hy-AM"/>
        </w:rPr>
        <w:t>:</w:t>
      </w:r>
    </w:p>
    <w:p w14:paraId="5A9DC10D" w14:textId="5CE45A00" w:rsidR="00F8013E" w:rsidRPr="00BA1D5D" w:rsidRDefault="00774B71" w:rsidP="0019208B">
      <w:pPr>
        <w:numPr>
          <w:ilvl w:val="0"/>
          <w:numId w:val="43"/>
        </w:numPr>
        <w:tabs>
          <w:tab w:val="left" w:pos="851"/>
        </w:tabs>
        <w:spacing w:after="0" w:line="360" w:lineRule="auto"/>
        <w:ind w:left="0" w:firstLine="567"/>
        <w:jc w:val="both"/>
        <w:rPr>
          <w:rFonts w:ascii="GHEA Grapalat" w:hAnsi="GHEA Grapalat"/>
          <w:sz w:val="24"/>
          <w:szCs w:val="24"/>
          <w:lang w:val="hy-AM"/>
        </w:rPr>
      </w:pPr>
      <w:r w:rsidRPr="00BA1D5D">
        <w:rPr>
          <w:rFonts w:ascii="GHEA Grapalat" w:hAnsi="GHEA Grapalat" w:cs="Sylfaen"/>
          <w:sz w:val="24"/>
          <w:szCs w:val="24"/>
          <w:lang w:val="hy-AM"/>
        </w:rPr>
        <w:t>Մ</w:t>
      </w:r>
      <w:r w:rsidR="00F8013E" w:rsidRPr="00BA1D5D">
        <w:rPr>
          <w:rFonts w:ascii="GHEA Grapalat" w:hAnsi="GHEA Grapalat" w:cs="Sylfaen"/>
          <w:sz w:val="24"/>
          <w:szCs w:val="24"/>
          <w:lang w:val="hy-AM"/>
        </w:rPr>
        <w:t>աքսային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մարմինները</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մաքսային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արժեքը</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գործարքի</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գնի</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մեթոդով</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հաշվարկելու</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մերժման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վերաբերյալ</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մինչև</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վերջնական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որոշում</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ընդունելը</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բայց</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ոչ</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ուշ</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քան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սույն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օրենքի</w:t>
      </w:r>
      <w:r w:rsidR="00F8013E" w:rsidRPr="00BA1D5D">
        <w:rPr>
          <w:rFonts w:ascii="GHEA Grapalat" w:hAnsi="GHEA Grapalat"/>
          <w:sz w:val="24"/>
          <w:szCs w:val="24"/>
          <w:lang w:val="hy-AM"/>
        </w:rPr>
        <w:t xml:space="preserve"> </w:t>
      </w:r>
      <w:r w:rsidR="00300641">
        <w:rPr>
          <w:rFonts w:ascii="GHEA Grapalat" w:hAnsi="GHEA Grapalat"/>
          <w:sz w:val="24"/>
          <w:szCs w:val="24"/>
          <w:lang w:val="hy-AM"/>
        </w:rPr>
        <w:t>27</w:t>
      </w:r>
      <w:r w:rsidR="00F8013E" w:rsidRPr="00BA1D5D">
        <w:rPr>
          <w:rFonts w:ascii="GHEA Grapalat" w:hAnsi="GHEA Grapalat"/>
          <w:sz w:val="24"/>
          <w:szCs w:val="24"/>
          <w:lang w:val="hy-AM"/>
        </w:rPr>
        <w:t>-</w:t>
      </w:r>
      <w:r w:rsidR="00F8013E" w:rsidRPr="00BA1D5D">
        <w:rPr>
          <w:rFonts w:ascii="GHEA Grapalat" w:hAnsi="GHEA Grapalat" w:cs="Sylfaen"/>
          <w:sz w:val="24"/>
          <w:szCs w:val="24"/>
          <w:lang w:val="hy-AM"/>
        </w:rPr>
        <w:t>րդ</w:t>
      </w:r>
      <w:r w:rsidR="00300641">
        <w:rPr>
          <w:rFonts w:ascii="GHEA Grapalat" w:hAnsi="GHEA Grapalat" w:cs="Sylfaen"/>
          <w:sz w:val="24"/>
          <w:szCs w:val="24"/>
          <w:lang w:val="hy-AM"/>
        </w:rPr>
        <w:t xml:space="preserve"> </w:t>
      </w:r>
      <w:r w:rsidR="00F8013E" w:rsidRPr="00BA1D5D">
        <w:rPr>
          <w:rFonts w:ascii="GHEA Grapalat" w:hAnsi="GHEA Grapalat" w:cs="Sylfaen"/>
          <w:sz w:val="24"/>
          <w:szCs w:val="24"/>
          <w:lang w:val="hy-AM"/>
        </w:rPr>
        <w:t>հոդվածով</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սահմանված</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փաստաթղթերը</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հայտարարատուի</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կողմից</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ներկա</w:t>
      </w:r>
      <w:r w:rsidR="00BA1D5D">
        <w:rPr>
          <w:rFonts w:ascii="GHEA Grapalat" w:hAnsi="GHEA Grapalat" w:cs="Sylfaen"/>
          <w:sz w:val="24"/>
          <w:szCs w:val="24"/>
          <w:lang w:val="hy-AM"/>
        </w:rPr>
        <w:softHyphen/>
      </w:r>
      <w:r w:rsidR="00F8013E" w:rsidRPr="00BA1D5D">
        <w:rPr>
          <w:rFonts w:ascii="GHEA Grapalat" w:hAnsi="GHEA Grapalat" w:cs="Sylfaen"/>
          <w:sz w:val="24"/>
          <w:szCs w:val="24"/>
          <w:lang w:val="hy-AM"/>
        </w:rPr>
        <w:t>յաց</w:t>
      </w:r>
      <w:r w:rsidR="00BA1D5D">
        <w:rPr>
          <w:rFonts w:ascii="GHEA Grapalat" w:hAnsi="GHEA Grapalat" w:cs="Sylfaen"/>
          <w:sz w:val="24"/>
          <w:szCs w:val="24"/>
          <w:lang w:val="hy-AM"/>
        </w:rPr>
        <w:softHyphen/>
      </w:r>
      <w:r w:rsidR="00F8013E" w:rsidRPr="00BA1D5D">
        <w:rPr>
          <w:rFonts w:ascii="GHEA Grapalat" w:hAnsi="GHEA Grapalat" w:cs="Sylfaen"/>
          <w:sz w:val="24"/>
          <w:szCs w:val="24"/>
          <w:lang w:val="hy-AM"/>
        </w:rPr>
        <w:t>վելուց</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հետո</w:t>
      </w:r>
      <w:r w:rsidR="00F8013E" w:rsidRPr="00BA1D5D">
        <w:rPr>
          <w:rFonts w:ascii="GHEA Grapalat" w:hAnsi="GHEA Grapalat"/>
          <w:sz w:val="24"/>
          <w:szCs w:val="24"/>
          <w:lang w:val="hy-AM"/>
        </w:rPr>
        <w:t xml:space="preserve">` </w:t>
      </w:r>
      <w:r w:rsidR="00794A28">
        <w:rPr>
          <w:rFonts w:ascii="GHEA Grapalat" w:hAnsi="GHEA Grapalat"/>
          <w:sz w:val="24"/>
          <w:szCs w:val="24"/>
          <w:lang w:val="hy-AM"/>
        </w:rPr>
        <w:t>2</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աշխատանքային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օրվա</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ընթացքում</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հայտարարատուին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գրավոր</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ներ</w:t>
      </w:r>
      <w:r w:rsidR="00BA1D5D">
        <w:rPr>
          <w:rFonts w:ascii="GHEA Grapalat" w:hAnsi="GHEA Grapalat" w:cs="Sylfaen"/>
          <w:sz w:val="24"/>
          <w:szCs w:val="24"/>
          <w:lang w:val="hy-AM"/>
        </w:rPr>
        <w:softHyphen/>
      </w:r>
      <w:r w:rsidR="00F8013E" w:rsidRPr="00BA1D5D">
        <w:rPr>
          <w:rFonts w:ascii="GHEA Grapalat" w:hAnsi="GHEA Grapalat" w:cs="Sylfaen"/>
          <w:sz w:val="24"/>
          <w:szCs w:val="24"/>
          <w:lang w:val="hy-AM"/>
        </w:rPr>
        <w:t>կայացնում</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են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գործարքի</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գնի</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մեթոդով</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հաշվարկված</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մաքսային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արժեքի</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ընդունմանը</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խանգարող</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հանգամանքները</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և</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առաջարկում</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են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հայտարարատուին</w:t>
      </w:r>
      <w:r w:rsidR="00F8013E" w:rsidRPr="00BA1D5D">
        <w:rPr>
          <w:rFonts w:ascii="GHEA Grapalat" w:hAnsi="GHEA Grapalat"/>
          <w:sz w:val="24"/>
          <w:szCs w:val="24"/>
          <w:lang w:val="hy-AM"/>
        </w:rPr>
        <w:t xml:space="preserve"> </w:t>
      </w:r>
      <w:r w:rsidR="00794A28">
        <w:rPr>
          <w:rFonts w:ascii="GHEA Grapalat" w:hAnsi="GHEA Grapalat"/>
          <w:sz w:val="24"/>
          <w:szCs w:val="24"/>
          <w:lang w:val="hy-AM"/>
        </w:rPr>
        <w:t>5</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աշխա</w:t>
      </w:r>
      <w:r w:rsidR="00BA1D5D">
        <w:rPr>
          <w:rFonts w:ascii="GHEA Grapalat" w:hAnsi="GHEA Grapalat" w:cs="Sylfaen"/>
          <w:sz w:val="24"/>
          <w:szCs w:val="24"/>
          <w:lang w:val="hy-AM"/>
        </w:rPr>
        <w:softHyphen/>
      </w:r>
      <w:r w:rsidR="00F8013E" w:rsidRPr="00BA1D5D">
        <w:rPr>
          <w:rFonts w:ascii="GHEA Grapalat" w:hAnsi="GHEA Grapalat" w:cs="Sylfaen"/>
          <w:sz w:val="24"/>
          <w:szCs w:val="24"/>
          <w:lang w:val="hy-AM"/>
        </w:rPr>
        <w:t>տան</w:t>
      </w:r>
      <w:r w:rsidR="00BA1D5D">
        <w:rPr>
          <w:rFonts w:ascii="GHEA Grapalat" w:hAnsi="GHEA Grapalat" w:cs="Sylfaen"/>
          <w:sz w:val="24"/>
          <w:szCs w:val="24"/>
          <w:lang w:val="hy-AM"/>
        </w:rPr>
        <w:softHyphen/>
      </w:r>
      <w:r w:rsidR="00F8013E" w:rsidRPr="00BA1D5D">
        <w:rPr>
          <w:rFonts w:ascii="GHEA Grapalat" w:hAnsi="GHEA Grapalat" w:cs="Sylfaen"/>
          <w:sz w:val="24"/>
          <w:szCs w:val="24"/>
          <w:lang w:val="hy-AM"/>
        </w:rPr>
        <w:t>քային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օրվա</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ընթացքում</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գրավոր</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ներկայացնել</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լրացուցիչ</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փաստաթղթեր</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և</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կամ</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տեղե</w:t>
      </w:r>
      <w:r w:rsidR="00BA1D5D">
        <w:rPr>
          <w:rFonts w:ascii="GHEA Grapalat" w:hAnsi="GHEA Grapalat" w:cs="Sylfaen"/>
          <w:sz w:val="24"/>
          <w:szCs w:val="24"/>
          <w:lang w:val="hy-AM"/>
        </w:rPr>
        <w:softHyphen/>
      </w:r>
      <w:r w:rsidR="00F8013E" w:rsidRPr="00BA1D5D">
        <w:rPr>
          <w:rFonts w:ascii="GHEA Grapalat" w:hAnsi="GHEA Grapalat" w:cs="Sylfaen"/>
          <w:sz w:val="24"/>
          <w:szCs w:val="24"/>
          <w:lang w:val="hy-AM"/>
        </w:rPr>
        <w:t>կու</w:t>
      </w:r>
      <w:r w:rsidR="00BA1D5D">
        <w:rPr>
          <w:rFonts w:ascii="GHEA Grapalat" w:hAnsi="GHEA Grapalat" w:cs="Sylfaen"/>
          <w:sz w:val="24"/>
          <w:szCs w:val="24"/>
          <w:lang w:val="hy-AM"/>
        </w:rPr>
        <w:softHyphen/>
      </w:r>
      <w:r w:rsidR="00F8013E" w:rsidRPr="00BA1D5D">
        <w:rPr>
          <w:rFonts w:ascii="GHEA Grapalat" w:hAnsi="GHEA Grapalat" w:cs="Sylfaen"/>
          <w:sz w:val="24"/>
          <w:szCs w:val="24"/>
          <w:lang w:val="hy-AM"/>
        </w:rPr>
        <w:t>թյուններ</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որոնց</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քննության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արդյունքում</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նշյալ</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փաստաթղթերը</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և</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կամ</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տեղե</w:t>
      </w:r>
      <w:r w:rsidR="00BA1D5D">
        <w:rPr>
          <w:rFonts w:ascii="GHEA Grapalat" w:hAnsi="GHEA Grapalat" w:cs="Sylfaen"/>
          <w:sz w:val="24"/>
          <w:szCs w:val="24"/>
          <w:lang w:val="hy-AM"/>
        </w:rPr>
        <w:softHyphen/>
      </w:r>
      <w:r w:rsidR="00F8013E" w:rsidRPr="00BA1D5D">
        <w:rPr>
          <w:rFonts w:ascii="GHEA Grapalat" w:hAnsi="GHEA Grapalat" w:cs="Sylfaen"/>
          <w:sz w:val="24"/>
          <w:szCs w:val="24"/>
          <w:lang w:val="hy-AM"/>
        </w:rPr>
        <w:t>կու</w:t>
      </w:r>
      <w:r w:rsidR="00BA1D5D">
        <w:rPr>
          <w:rFonts w:ascii="GHEA Grapalat" w:hAnsi="GHEA Grapalat" w:cs="Sylfaen"/>
          <w:sz w:val="24"/>
          <w:szCs w:val="24"/>
          <w:lang w:val="hy-AM"/>
        </w:rPr>
        <w:softHyphen/>
      </w:r>
      <w:r w:rsidR="00F8013E" w:rsidRPr="00BA1D5D">
        <w:rPr>
          <w:rFonts w:ascii="GHEA Grapalat" w:hAnsi="GHEA Grapalat" w:cs="Sylfaen"/>
          <w:sz w:val="24"/>
          <w:szCs w:val="24"/>
          <w:lang w:val="hy-AM"/>
        </w:rPr>
        <w:t>թյուն</w:t>
      </w:r>
      <w:r w:rsidR="00BA1D5D">
        <w:rPr>
          <w:rFonts w:ascii="GHEA Grapalat" w:hAnsi="GHEA Grapalat" w:cs="Sylfaen"/>
          <w:sz w:val="24"/>
          <w:szCs w:val="24"/>
          <w:lang w:val="hy-AM"/>
        </w:rPr>
        <w:softHyphen/>
      </w:r>
      <w:r w:rsidR="00F8013E" w:rsidRPr="00BA1D5D">
        <w:rPr>
          <w:rFonts w:ascii="GHEA Grapalat" w:hAnsi="GHEA Grapalat" w:cs="Sylfaen"/>
          <w:sz w:val="24"/>
          <w:szCs w:val="24"/>
          <w:lang w:val="hy-AM"/>
        </w:rPr>
        <w:t>ները</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ներկայացվելուց</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հետո</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մեկ</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աշխատանքային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օրվա</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ընթացքում</w:t>
      </w:r>
      <w:r w:rsidR="00BA1D5D">
        <w:rPr>
          <w:rFonts w:ascii="GHEA Grapalat" w:hAnsi="GHEA Grapalat" w:cs="Sylfaen"/>
          <w:sz w:val="24"/>
          <w:szCs w:val="24"/>
          <w:lang w:val="hy-AM"/>
        </w:rPr>
        <w:t>,</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կայացնում</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են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որո</w:t>
      </w:r>
      <w:r w:rsidR="00BA1D5D">
        <w:rPr>
          <w:rFonts w:ascii="GHEA Grapalat" w:hAnsi="GHEA Grapalat" w:cs="Sylfaen"/>
          <w:sz w:val="24"/>
          <w:szCs w:val="24"/>
          <w:lang w:val="hy-AM"/>
        </w:rPr>
        <w:softHyphen/>
      </w:r>
      <w:r w:rsidR="00F8013E" w:rsidRPr="00BA1D5D">
        <w:rPr>
          <w:rFonts w:ascii="GHEA Grapalat" w:hAnsi="GHEA Grapalat" w:cs="Sylfaen"/>
          <w:sz w:val="24"/>
          <w:szCs w:val="24"/>
          <w:lang w:val="hy-AM"/>
        </w:rPr>
        <w:t>շում</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մաքսային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արժեքը</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գործարքի</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գնի</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մեթոդով</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հաշվարկելը</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մերժելու</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վերաբերյալ</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կամ</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ընդու</w:t>
      </w:r>
      <w:r w:rsidR="00BA1D5D">
        <w:rPr>
          <w:rFonts w:ascii="GHEA Grapalat" w:hAnsi="GHEA Grapalat" w:cs="Sylfaen"/>
          <w:sz w:val="24"/>
          <w:szCs w:val="24"/>
          <w:lang w:val="hy-AM"/>
        </w:rPr>
        <w:softHyphen/>
      </w:r>
      <w:r w:rsidR="00F8013E" w:rsidRPr="00BA1D5D">
        <w:rPr>
          <w:rFonts w:ascii="GHEA Grapalat" w:hAnsi="GHEA Grapalat" w:cs="Sylfaen"/>
          <w:sz w:val="24"/>
          <w:szCs w:val="24"/>
          <w:lang w:val="hy-AM"/>
        </w:rPr>
        <w:t>նում</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են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հայտարարատուի</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ներկայացրած</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մաքսային</w:t>
      </w:r>
      <w:r w:rsidR="00F8013E" w:rsidRPr="00BA1D5D">
        <w:rPr>
          <w:rFonts w:ascii="GHEA Grapalat" w:hAnsi="GHEA Grapalat"/>
          <w:sz w:val="24"/>
          <w:szCs w:val="24"/>
          <w:lang w:val="hy-AM"/>
        </w:rPr>
        <w:t xml:space="preserve"> </w:t>
      </w:r>
      <w:r w:rsidR="00F8013E" w:rsidRPr="00BA1D5D">
        <w:rPr>
          <w:rFonts w:ascii="GHEA Grapalat" w:hAnsi="GHEA Grapalat" w:cs="Sylfaen"/>
          <w:sz w:val="24"/>
          <w:szCs w:val="24"/>
          <w:lang w:val="hy-AM"/>
        </w:rPr>
        <w:t>արժեքը</w:t>
      </w:r>
      <w:r w:rsidR="00F8013E" w:rsidRPr="00BA1D5D">
        <w:rPr>
          <w:rFonts w:ascii="GHEA Grapalat" w:hAnsi="GHEA Grapalat"/>
          <w:sz w:val="24"/>
          <w:szCs w:val="24"/>
          <w:lang w:val="hy-AM"/>
        </w:rPr>
        <w:t>:</w:t>
      </w:r>
    </w:p>
    <w:p w14:paraId="7103FD7D" w14:textId="77777777" w:rsidR="00F8013E" w:rsidRPr="00BA1D5D" w:rsidRDefault="00F8013E" w:rsidP="0019208B">
      <w:pPr>
        <w:numPr>
          <w:ilvl w:val="0"/>
          <w:numId w:val="43"/>
        </w:numPr>
        <w:tabs>
          <w:tab w:val="left" w:pos="851"/>
        </w:tabs>
        <w:spacing w:after="0" w:line="360" w:lineRule="auto"/>
        <w:ind w:left="0" w:firstLine="567"/>
        <w:jc w:val="both"/>
        <w:rPr>
          <w:rFonts w:ascii="GHEA Grapalat" w:hAnsi="GHEA Grapalat"/>
          <w:sz w:val="24"/>
          <w:szCs w:val="24"/>
          <w:lang w:val="hy-AM"/>
        </w:rPr>
      </w:pPr>
      <w:r w:rsidRPr="00BA1D5D">
        <w:rPr>
          <w:rFonts w:ascii="GHEA Grapalat" w:hAnsi="GHEA Grapalat" w:cs="Sylfaen"/>
          <w:sz w:val="24"/>
          <w:szCs w:val="24"/>
          <w:lang w:val="hy-AM"/>
        </w:rPr>
        <w:t>Մաքսային</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մարմինների</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կողմից</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մաքսային</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արժեքի</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չափի</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կամ</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որոշման</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եղանակի</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հետ</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անհամաձայնության</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դեպքում</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հայտարարատուն</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մերժման</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եզրակացությունն</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ստա</w:t>
      </w:r>
      <w:r w:rsidR="00BA1D5D">
        <w:rPr>
          <w:rFonts w:ascii="GHEA Grapalat" w:hAnsi="GHEA Grapalat" w:cs="Sylfaen"/>
          <w:sz w:val="24"/>
          <w:szCs w:val="24"/>
          <w:lang w:val="hy-AM"/>
        </w:rPr>
        <w:softHyphen/>
      </w:r>
      <w:r w:rsidRPr="00BA1D5D">
        <w:rPr>
          <w:rFonts w:ascii="GHEA Grapalat" w:hAnsi="GHEA Grapalat" w:cs="Sylfaen"/>
          <w:sz w:val="24"/>
          <w:szCs w:val="24"/>
          <w:lang w:val="hy-AM"/>
        </w:rPr>
        <w:t>նա</w:t>
      </w:r>
      <w:r w:rsidR="00BA1D5D">
        <w:rPr>
          <w:rFonts w:ascii="GHEA Grapalat" w:hAnsi="GHEA Grapalat" w:cs="Sylfaen"/>
          <w:sz w:val="24"/>
          <w:szCs w:val="24"/>
          <w:lang w:val="hy-AM"/>
        </w:rPr>
        <w:softHyphen/>
      </w:r>
      <w:r w:rsidRPr="00BA1D5D">
        <w:rPr>
          <w:rFonts w:ascii="GHEA Grapalat" w:hAnsi="GHEA Grapalat" w:cs="Sylfaen"/>
          <w:sz w:val="24"/>
          <w:szCs w:val="24"/>
          <w:lang w:val="hy-AM"/>
        </w:rPr>
        <w:t>լուց</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հետո</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տասն</w:t>
      </w:r>
      <w:r w:rsidRPr="00BA1D5D">
        <w:rPr>
          <w:rFonts w:ascii="GHEA Grapalat" w:hAnsi="GHEA Grapalat"/>
          <w:sz w:val="24"/>
          <w:szCs w:val="24"/>
          <w:lang w:val="hy-AM"/>
        </w:rPr>
        <w:t xml:space="preserve"> </w:t>
      </w:r>
      <w:r w:rsidR="00041FC6">
        <w:rPr>
          <w:rFonts w:ascii="GHEA Grapalat" w:hAnsi="GHEA Grapalat"/>
          <w:sz w:val="24"/>
          <w:szCs w:val="24"/>
          <w:lang w:val="hy-AM"/>
        </w:rPr>
        <w:t>աշխատանքային</w:t>
      </w:r>
      <w:r w:rsidRPr="00BA1D5D">
        <w:rPr>
          <w:rFonts w:ascii="GHEA Grapalat" w:hAnsi="GHEA Grapalat" w:cs="Sylfaen"/>
          <w:sz w:val="24"/>
          <w:szCs w:val="24"/>
          <w:lang w:val="hy-AM"/>
        </w:rPr>
        <w:t>ընթացքում</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կարող</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է</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բողոքարկել</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վերադաս</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մաք</w:t>
      </w:r>
      <w:r w:rsidR="00041FC6">
        <w:rPr>
          <w:rFonts w:ascii="GHEA Grapalat" w:hAnsi="GHEA Grapalat" w:cs="Sylfaen"/>
          <w:sz w:val="24"/>
          <w:szCs w:val="24"/>
          <w:lang w:val="hy-AM"/>
        </w:rPr>
        <w:softHyphen/>
      </w:r>
      <w:r w:rsidRPr="00BA1D5D">
        <w:rPr>
          <w:rFonts w:ascii="GHEA Grapalat" w:hAnsi="GHEA Grapalat" w:cs="Sylfaen"/>
          <w:sz w:val="24"/>
          <w:szCs w:val="24"/>
          <w:lang w:val="hy-AM"/>
        </w:rPr>
        <w:t>սային</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մարմին</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կամ</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դատարան</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Վերադաս</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մաքսային</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մարմինը</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պարտավոր</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է</w:t>
      </w:r>
      <w:r w:rsidRPr="00BA1D5D">
        <w:rPr>
          <w:rFonts w:ascii="GHEA Grapalat" w:hAnsi="GHEA Grapalat"/>
          <w:sz w:val="24"/>
          <w:szCs w:val="24"/>
          <w:lang w:val="hy-AM"/>
        </w:rPr>
        <w:t xml:space="preserve"> </w:t>
      </w:r>
      <w:r w:rsidR="0083441D">
        <w:rPr>
          <w:rFonts w:ascii="GHEA Grapalat" w:hAnsi="GHEA Grapalat"/>
          <w:sz w:val="24"/>
          <w:szCs w:val="24"/>
          <w:lang w:val="hy-AM"/>
        </w:rPr>
        <w:t>30</w:t>
      </w:r>
      <w:r w:rsidR="00041FC6">
        <w:rPr>
          <w:rFonts w:ascii="GHEA Grapalat" w:hAnsi="GHEA Grapalat"/>
          <w:sz w:val="24"/>
          <w:szCs w:val="24"/>
          <w:lang w:val="hy-AM"/>
        </w:rPr>
        <w:t xml:space="preserve"> </w:t>
      </w:r>
      <w:r w:rsidR="00041FC6">
        <w:rPr>
          <w:rFonts w:ascii="GHEA Grapalat" w:hAnsi="GHEA Grapalat" w:cs="Sylfaen"/>
          <w:sz w:val="24"/>
          <w:szCs w:val="24"/>
          <w:lang w:val="hy-AM"/>
        </w:rPr>
        <w:t>աշխա</w:t>
      </w:r>
      <w:r w:rsidR="00041FC6">
        <w:rPr>
          <w:rFonts w:ascii="GHEA Grapalat" w:hAnsi="GHEA Grapalat" w:cs="Sylfaen"/>
          <w:sz w:val="24"/>
          <w:szCs w:val="24"/>
          <w:lang w:val="hy-AM"/>
        </w:rPr>
        <w:softHyphen/>
        <w:t>տան</w:t>
      </w:r>
      <w:r w:rsidR="0083441D">
        <w:rPr>
          <w:rFonts w:ascii="GHEA Grapalat" w:hAnsi="GHEA Grapalat" w:cs="Sylfaen"/>
          <w:sz w:val="24"/>
          <w:szCs w:val="24"/>
          <w:lang w:val="hy-AM"/>
        </w:rPr>
        <w:softHyphen/>
      </w:r>
      <w:r w:rsidR="00041FC6">
        <w:rPr>
          <w:rFonts w:ascii="GHEA Grapalat" w:hAnsi="GHEA Grapalat" w:cs="Sylfaen"/>
          <w:sz w:val="24"/>
          <w:szCs w:val="24"/>
          <w:lang w:val="hy-AM"/>
        </w:rPr>
        <w:t>քային օրվա</w:t>
      </w:r>
      <w:r w:rsidRPr="00BA1D5D">
        <w:rPr>
          <w:rFonts w:ascii="GHEA Grapalat" w:hAnsi="GHEA Grapalat"/>
          <w:sz w:val="24"/>
          <w:szCs w:val="24"/>
          <w:lang w:val="hy-AM"/>
        </w:rPr>
        <w:t xml:space="preserve"> </w:t>
      </w:r>
      <w:r w:rsidR="00041FC6">
        <w:rPr>
          <w:rFonts w:ascii="GHEA Grapalat" w:hAnsi="GHEA Grapalat" w:cs="Sylfaen"/>
          <w:sz w:val="24"/>
          <w:szCs w:val="24"/>
          <w:lang w:val="hy-AM"/>
        </w:rPr>
        <w:t>ընթացքում</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կայաց</w:t>
      </w:r>
      <w:r w:rsidR="00BA1D5D">
        <w:rPr>
          <w:rFonts w:ascii="GHEA Grapalat" w:hAnsi="GHEA Grapalat" w:cs="Sylfaen"/>
          <w:sz w:val="24"/>
          <w:szCs w:val="24"/>
          <w:lang w:val="hy-AM"/>
        </w:rPr>
        <w:softHyphen/>
      </w:r>
      <w:r w:rsidRPr="00BA1D5D">
        <w:rPr>
          <w:rFonts w:ascii="GHEA Grapalat" w:hAnsi="GHEA Grapalat" w:cs="Sylfaen"/>
          <w:sz w:val="24"/>
          <w:szCs w:val="24"/>
          <w:lang w:val="hy-AM"/>
        </w:rPr>
        <w:t>նել</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համապատասխան</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որոշում</w:t>
      </w:r>
      <w:r w:rsidRPr="00BA1D5D">
        <w:rPr>
          <w:rFonts w:ascii="GHEA Grapalat" w:hAnsi="GHEA Grapalat"/>
          <w:sz w:val="24"/>
          <w:szCs w:val="24"/>
          <w:lang w:val="hy-AM"/>
        </w:rPr>
        <w:t xml:space="preserve"> </w:t>
      </w:r>
      <w:r w:rsidRPr="00BA1D5D">
        <w:rPr>
          <w:rFonts w:ascii="GHEA Grapalat" w:hAnsi="GHEA Grapalat" w:cs="Sylfaen"/>
          <w:sz w:val="24"/>
          <w:szCs w:val="24"/>
          <w:lang w:val="hy-AM"/>
        </w:rPr>
        <w:t>և</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տեղյակ</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պահել</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հայտա</w:t>
      </w:r>
      <w:r w:rsidR="0083441D">
        <w:rPr>
          <w:rFonts w:ascii="GHEA Grapalat" w:hAnsi="GHEA Grapalat" w:cs="Sylfaen"/>
          <w:sz w:val="24"/>
          <w:szCs w:val="24"/>
          <w:lang w:val="hy-AM"/>
        </w:rPr>
        <w:softHyphen/>
      </w:r>
      <w:r w:rsidRPr="00BA1D5D">
        <w:rPr>
          <w:rFonts w:ascii="GHEA Grapalat" w:hAnsi="GHEA Grapalat" w:cs="Sylfaen"/>
          <w:sz w:val="24"/>
          <w:szCs w:val="24"/>
          <w:lang w:val="hy-AM"/>
        </w:rPr>
        <w:t>րարատուին</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Բողոքար</w:t>
      </w:r>
      <w:r w:rsidR="00BA1D5D">
        <w:rPr>
          <w:rFonts w:ascii="GHEA Grapalat" w:hAnsi="GHEA Grapalat" w:cs="Sylfaen"/>
          <w:sz w:val="24"/>
          <w:szCs w:val="24"/>
          <w:lang w:val="hy-AM"/>
        </w:rPr>
        <w:softHyphen/>
      </w:r>
      <w:r w:rsidRPr="00BA1D5D">
        <w:rPr>
          <w:rFonts w:ascii="GHEA Grapalat" w:hAnsi="GHEA Grapalat" w:cs="Sylfaen"/>
          <w:sz w:val="24"/>
          <w:szCs w:val="24"/>
          <w:lang w:val="hy-AM"/>
        </w:rPr>
        <w:t>կումը</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հայտարարատուին</w:t>
      </w:r>
      <w:r w:rsidRPr="00BA1D5D">
        <w:rPr>
          <w:rFonts w:ascii="GHEA Grapalat" w:hAnsi="GHEA Grapalat"/>
          <w:sz w:val="24"/>
          <w:szCs w:val="24"/>
          <w:lang w:val="hy-AM"/>
        </w:rPr>
        <w:t xml:space="preserve"> </w:t>
      </w:r>
      <w:r w:rsidR="00041FC6" w:rsidRPr="00BA1D5D">
        <w:rPr>
          <w:rFonts w:ascii="GHEA Grapalat" w:hAnsi="GHEA Grapalat" w:cs="Sylfaen"/>
          <w:sz w:val="24"/>
          <w:szCs w:val="24"/>
          <w:lang w:val="hy-AM"/>
        </w:rPr>
        <w:t>չի</w:t>
      </w:r>
      <w:r w:rsidR="00041FC6" w:rsidRPr="00BA1D5D">
        <w:rPr>
          <w:rFonts w:ascii="GHEA Grapalat" w:hAnsi="GHEA Grapalat"/>
          <w:sz w:val="24"/>
          <w:szCs w:val="24"/>
          <w:lang w:val="hy-AM"/>
        </w:rPr>
        <w:t xml:space="preserve"> </w:t>
      </w:r>
      <w:r w:rsidR="00041FC6" w:rsidRPr="00BA1D5D">
        <w:rPr>
          <w:rFonts w:ascii="GHEA Grapalat" w:hAnsi="GHEA Grapalat" w:cs="Sylfaen"/>
          <w:sz w:val="24"/>
          <w:szCs w:val="24"/>
          <w:lang w:val="hy-AM"/>
        </w:rPr>
        <w:t>ազատում</w:t>
      </w:r>
      <w:r w:rsidR="00041FC6" w:rsidRPr="00BA1D5D">
        <w:rPr>
          <w:rFonts w:ascii="GHEA Grapalat" w:hAnsi="GHEA Grapalat"/>
          <w:sz w:val="24"/>
          <w:szCs w:val="24"/>
          <w:lang w:val="hy-AM"/>
        </w:rPr>
        <w:t xml:space="preserve"> </w:t>
      </w:r>
      <w:r w:rsidRPr="00BA1D5D">
        <w:rPr>
          <w:rFonts w:ascii="GHEA Grapalat" w:hAnsi="GHEA Grapalat" w:cs="Sylfaen"/>
          <w:sz w:val="24"/>
          <w:szCs w:val="24"/>
          <w:lang w:val="hy-AM"/>
        </w:rPr>
        <w:t>սահմանված</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ժամ</w:t>
      </w:r>
      <w:r w:rsidR="00041FC6">
        <w:rPr>
          <w:rFonts w:ascii="GHEA Grapalat" w:hAnsi="GHEA Grapalat" w:cs="Sylfaen"/>
          <w:sz w:val="24"/>
          <w:szCs w:val="24"/>
          <w:lang w:val="hy-AM"/>
        </w:rPr>
        <w:softHyphen/>
      </w:r>
      <w:r w:rsidRPr="00BA1D5D">
        <w:rPr>
          <w:rFonts w:ascii="GHEA Grapalat" w:hAnsi="GHEA Grapalat" w:cs="Sylfaen"/>
          <w:sz w:val="24"/>
          <w:szCs w:val="24"/>
          <w:lang w:val="hy-AM"/>
        </w:rPr>
        <w:t>կետ</w:t>
      </w:r>
      <w:r w:rsidR="0083441D">
        <w:rPr>
          <w:rFonts w:ascii="GHEA Grapalat" w:hAnsi="GHEA Grapalat" w:cs="Sylfaen"/>
          <w:sz w:val="24"/>
          <w:szCs w:val="24"/>
          <w:lang w:val="hy-AM"/>
        </w:rPr>
        <w:softHyphen/>
      </w:r>
      <w:r w:rsidRPr="00BA1D5D">
        <w:rPr>
          <w:rFonts w:ascii="GHEA Grapalat" w:hAnsi="GHEA Grapalat" w:cs="Sylfaen"/>
          <w:sz w:val="24"/>
          <w:szCs w:val="24"/>
          <w:lang w:val="hy-AM"/>
        </w:rPr>
        <w:t>ներում</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բողոքարկման</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առար</w:t>
      </w:r>
      <w:r w:rsidR="00BA1D5D">
        <w:rPr>
          <w:rFonts w:ascii="GHEA Grapalat" w:hAnsi="GHEA Grapalat" w:cs="Sylfaen"/>
          <w:sz w:val="24"/>
          <w:szCs w:val="24"/>
          <w:lang w:val="hy-AM"/>
        </w:rPr>
        <w:softHyphen/>
      </w:r>
      <w:r w:rsidRPr="00BA1D5D">
        <w:rPr>
          <w:rFonts w:ascii="GHEA Grapalat" w:hAnsi="GHEA Grapalat" w:cs="Sylfaen"/>
          <w:sz w:val="24"/>
          <w:szCs w:val="24"/>
          <w:lang w:val="hy-AM"/>
        </w:rPr>
        <w:t>կայի</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հետ</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կապված</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պարտավորությունների</w:t>
      </w:r>
      <w:r w:rsidRPr="00BA1D5D">
        <w:rPr>
          <w:rFonts w:ascii="GHEA Grapalat" w:hAnsi="GHEA Grapalat"/>
          <w:sz w:val="24"/>
          <w:szCs w:val="24"/>
          <w:lang w:val="hy-AM"/>
        </w:rPr>
        <w:t xml:space="preserve"> </w:t>
      </w:r>
      <w:r w:rsidRPr="00BA1D5D">
        <w:rPr>
          <w:rFonts w:ascii="GHEA Grapalat" w:hAnsi="GHEA Grapalat" w:cs="Sylfaen"/>
          <w:sz w:val="24"/>
          <w:szCs w:val="24"/>
          <w:lang w:val="hy-AM"/>
        </w:rPr>
        <w:t>կատա</w:t>
      </w:r>
      <w:r w:rsidR="00041FC6">
        <w:rPr>
          <w:rFonts w:ascii="GHEA Grapalat" w:hAnsi="GHEA Grapalat" w:cs="Sylfaen"/>
          <w:sz w:val="24"/>
          <w:szCs w:val="24"/>
          <w:lang w:val="hy-AM"/>
        </w:rPr>
        <w:softHyphen/>
      </w:r>
      <w:r w:rsidRPr="00BA1D5D">
        <w:rPr>
          <w:rFonts w:ascii="GHEA Grapalat" w:hAnsi="GHEA Grapalat" w:cs="Sylfaen"/>
          <w:sz w:val="24"/>
          <w:szCs w:val="24"/>
          <w:lang w:val="hy-AM"/>
        </w:rPr>
        <w:t>րումից</w:t>
      </w:r>
      <w:r w:rsidRPr="00BA1D5D">
        <w:rPr>
          <w:rFonts w:ascii="GHEA Grapalat" w:hAnsi="GHEA Grapalat"/>
          <w:sz w:val="24"/>
          <w:szCs w:val="24"/>
          <w:lang w:val="hy-AM"/>
        </w:rPr>
        <w:t xml:space="preserve">: </w:t>
      </w:r>
    </w:p>
    <w:p w14:paraId="4120A895" w14:textId="77777777" w:rsidR="00D16F28" w:rsidRPr="006512B2" w:rsidRDefault="00D16F28" w:rsidP="006512B2">
      <w:pPr>
        <w:spacing w:after="0" w:line="360" w:lineRule="auto"/>
        <w:ind w:firstLine="567"/>
        <w:jc w:val="both"/>
        <w:rPr>
          <w:rFonts w:ascii="GHEA Grapalat" w:hAnsi="GHEA Grapalat"/>
          <w:b/>
          <w:sz w:val="24"/>
          <w:szCs w:val="24"/>
          <w:lang w:val="hy-AM"/>
        </w:rPr>
      </w:pPr>
    </w:p>
    <w:p w14:paraId="1CF045DB" w14:textId="77777777" w:rsidR="00787886" w:rsidRPr="006512B2" w:rsidRDefault="00787886" w:rsidP="006512B2">
      <w:pPr>
        <w:spacing w:after="0" w:line="360" w:lineRule="auto"/>
        <w:ind w:firstLine="567"/>
        <w:jc w:val="both"/>
        <w:rPr>
          <w:rFonts w:ascii="GHEA Grapalat" w:hAnsi="GHEA Grapalat"/>
          <w:sz w:val="24"/>
          <w:szCs w:val="24"/>
          <w:lang w:val="hy-AM"/>
        </w:rPr>
      </w:pPr>
    </w:p>
    <w:p w14:paraId="26AA7B96" w14:textId="77777777" w:rsidR="00D96F6B" w:rsidRDefault="00D96F6B">
      <w:pPr>
        <w:spacing w:after="0" w:line="240" w:lineRule="auto"/>
        <w:rPr>
          <w:rFonts w:ascii="GHEA Grapalat" w:hAnsi="GHEA Grapalat" w:cs="Sylfaen"/>
          <w:b/>
          <w:bCs/>
          <w:sz w:val="24"/>
          <w:szCs w:val="24"/>
          <w:lang w:val="hy-AM"/>
        </w:rPr>
      </w:pPr>
      <w:r>
        <w:rPr>
          <w:rFonts w:ascii="GHEA Grapalat" w:hAnsi="GHEA Grapalat" w:cs="Sylfaen"/>
          <w:b/>
          <w:bCs/>
          <w:sz w:val="24"/>
          <w:szCs w:val="24"/>
          <w:lang w:val="hy-AM"/>
        </w:rPr>
        <w:br w:type="page"/>
      </w:r>
    </w:p>
    <w:p w14:paraId="48B4A159" w14:textId="5A87CC03" w:rsidR="00E85A12" w:rsidRPr="006512B2" w:rsidRDefault="00E85A12" w:rsidP="006512B2">
      <w:pPr>
        <w:spacing w:after="0" w:line="360" w:lineRule="auto"/>
        <w:jc w:val="center"/>
        <w:rPr>
          <w:rFonts w:ascii="GHEA Grapalat" w:hAnsi="GHEA Grapalat" w:cs="Sylfaen"/>
          <w:b/>
          <w:bCs/>
          <w:sz w:val="24"/>
          <w:szCs w:val="24"/>
          <w:lang w:val="hy-AM"/>
        </w:rPr>
      </w:pPr>
      <w:r w:rsidRPr="006512B2">
        <w:rPr>
          <w:rFonts w:ascii="GHEA Grapalat" w:hAnsi="GHEA Grapalat" w:cs="Sylfaen"/>
          <w:b/>
          <w:bCs/>
          <w:sz w:val="24"/>
          <w:szCs w:val="24"/>
          <w:lang w:val="hy-AM"/>
        </w:rPr>
        <w:lastRenderedPageBreak/>
        <w:t>ԲԱԺԻՆ II</w:t>
      </w:r>
    </w:p>
    <w:p w14:paraId="549EB56A" w14:textId="77777777" w:rsidR="00E85A12" w:rsidRPr="006512B2" w:rsidRDefault="00E85A12" w:rsidP="006512B2">
      <w:pPr>
        <w:spacing w:after="0" w:line="360" w:lineRule="auto"/>
        <w:jc w:val="center"/>
        <w:rPr>
          <w:rFonts w:ascii="GHEA Grapalat" w:hAnsi="GHEA Grapalat" w:cs="Sylfaen"/>
          <w:b/>
          <w:bCs/>
          <w:sz w:val="24"/>
          <w:szCs w:val="24"/>
          <w:lang w:val="hy-AM"/>
        </w:rPr>
      </w:pPr>
      <w:r w:rsidRPr="006512B2">
        <w:rPr>
          <w:rFonts w:ascii="GHEA Grapalat" w:hAnsi="GHEA Grapalat" w:cs="Sylfaen"/>
          <w:b/>
          <w:bCs/>
          <w:sz w:val="24"/>
          <w:szCs w:val="24"/>
          <w:lang w:val="hy-AM"/>
        </w:rPr>
        <w:t>ՄԱՔՍԱՅԻՆ ՎՃԱՐՆԵՐ, ՀԱՏՈՒԿ, ՀԱԿԱԳՆԱԳՑՄԱՆ ԵՎ ՓՈԽՀԱՏՈՒՑՄԱՆ ՏՈՒՐՔԵՐ</w:t>
      </w:r>
    </w:p>
    <w:p w14:paraId="67A2746E" w14:textId="77777777" w:rsidR="00E85A12" w:rsidRPr="006512B2" w:rsidRDefault="00E85A12" w:rsidP="006512B2">
      <w:pPr>
        <w:spacing w:after="0" w:line="360" w:lineRule="auto"/>
        <w:ind w:firstLine="567"/>
        <w:jc w:val="center"/>
        <w:rPr>
          <w:rFonts w:ascii="GHEA Grapalat" w:hAnsi="GHEA Grapalat" w:cs="Sylfaen"/>
          <w:b/>
          <w:bCs/>
          <w:sz w:val="24"/>
          <w:szCs w:val="24"/>
          <w:lang w:val="hy-AM"/>
        </w:rPr>
      </w:pPr>
    </w:p>
    <w:p w14:paraId="5E598064" w14:textId="77777777" w:rsidR="00E85A12" w:rsidRPr="006512B2" w:rsidRDefault="00E85A12" w:rsidP="006512B2">
      <w:pPr>
        <w:spacing w:after="0" w:line="360" w:lineRule="auto"/>
        <w:jc w:val="center"/>
        <w:rPr>
          <w:rFonts w:ascii="GHEA Grapalat" w:hAnsi="GHEA Grapalat"/>
          <w:sz w:val="24"/>
          <w:szCs w:val="24"/>
          <w:lang w:val="hy-AM"/>
        </w:rPr>
      </w:pPr>
      <w:r w:rsidRPr="006512B2">
        <w:rPr>
          <w:rFonts w:ascii="GHEA Grapalat" w:hAnsi="GHEA Grapalat" w:cs="Sylfaen"/>
          <w:b/>
          <w:bCs/>
          <w:sz w:val="24"/>
          <w:szCs w:val="24"/>
          <w:lang w:val="hy-AM"/>
        </w:rPr>
        <w:t>ԳԼՈՒԽ</w:t>
      </w:r>
      <w:r w:rsidRPr="006512B2">
        <w:rPr>
          <w:rFonts w:ascii="Courier New" w:hAnsi="Courier New" w:cs="Courier New"/>
          <w:b/>
          <w:bCs/>
          <w:sz w:val="24"/>
          <w:szCs w:val="24"/>
          <w:lang w:val="hy-AM"/>
        </w:rPr>
        <w:t> </w:t>
      </w:r>
      <w:r w:rsidRPr="006512B2">
        <w:rPr>
          <w:rFonts w:ascii="GHEA Grapalat" w:hAnsi="GHEA Grapalat"/>
          <w:b/>
          <w:bCs/>
          <w:sz w:val="24"/>
          <w:szCs w:val="24"/>
          <w:lang w:val="hy-AM"/>
        </w:rPr>
        <w:t>6</w:t>
      </w:r>
    </w:p>
    <w:p w14:paraId="2A9F73C4" w14:textId="77777777" w:rsidR="00E85A12" w:rsidRPr="006512B2" w:rsidRDefault="00E85A12" w:rsidP="006512B2">
      <w:pPr>
        <w:spacing w:after="0" w:line="360" w:lineRule="auto"/>
        <w:jc w:val="center"/>
        <w:rPr>
          <w:rFonts w:ascii="GHEA Grapalat" w:hAnsi="GHEA Grapalat"/>
          <w:sz w:val="24"/>
          <w:szCs w:val="24"/>
          <w:lang w:val="hy-AM"/>
        </w:rPr>
      </w:pPr>
      <w:r w:rsidRPr="006512B2">
        <w:rPr>
          <w:rFonts w:ascii="GHEA Grapalat" w:hAnsi="GHEA Grapalat" w:cs="Sylfaen"/>
          <w:b/>
          <w:bCs/>
          <w:iCs/>
          <w:sz w:val="24"/>
          <w:szCs w:val="24"/>
          <w:lang w:val="hy-AM"/>
        </w:rPr>
        <w:t>ԸՆԴՀԱՆՈՒՐ</w:t>
      </w:r>
      <w:r w:rsidRPr="006512B2">
        <w:rPr>
          <w:rFonts w:ascii="GHEA Grapalat" w:hAnsi="GHEA Grapalat"/>
          <w:b/>
          <w:bCs/>
          <w:iCs/>
          <w:sz w:val="24"/>
          <w:szCs w:val="24"/>
          <w:lang w:val="hy-AM"/>
        </w:rPr>
        <w:t xml:space="preserve"> </w:t>
      </w:r>
      <w:r w:rsidRPr="006512B2">
        <w:rPr>
          <w:rFonts w:ascii="GHEA Grapalat" w:hAnsi="GHEA Grapalat" w:cs="Sylfaen"/>
          <w:b/>
          <w:bCs/>
          <w:iCs/>
          <w:sz w:val="24"/>
          <w:szCs w:val="24"/>
          <w:lang w:val="hy-AM"/>
        </w:rPr>
        <w:t>ԴՐՈՒՅԹՆԵՐ</w:t>
      </w:r>
      <w:r w:rsidRPr="006512B2">
        <w:rPr>
          <w:rFonts w:ascii="GHEA Grapalat" w:hAnsi="GHEA Grapalat"/>
          <w:b/>
          <w:bCs/>
          <w:iCs/>
          <w:sz w:val="24"/>
          <w:szCs w:val="24"/>
          <w:lang w:val="hy-AM"/>
        </w:rPr>
        <w:t xml:space="preserve"> </w:t>
      </w:r>
      <w:r w:rsidRPr="006512B2">
        <w:rPr>
          <w:rFonts w:ascii="GHEA Grapalat" w:hAnsi="GHEA Grapalat" w:cs="Sylfaen"/>
          <w:b/>
          <w:bCs/>
          <w:iCs/>
          <w:sz w:val="24"/>
          <w:szCs w:val="24"/>
          <w:lang w:val="hy-AM"/>
        </w:rPr>
        <w:t>ՄԱՔՍԱՅԻՆ</w:t>
      </w:r>
      <w:r w:rsidRPr="006512B2">
        <w:rPr>
          <w:rFonts w:ascii="GHEA Grapalat" w:hAnsi="GHEA Grapalat"/>
          <w:b/>
          <w:bCs/>
          <w:iCs/>
          <w:sz w:val="24"/>
          <w:szCs w:val="24"/>
          <w:lang w:val="hy-AM"/>
        </w:rPr>
        <w:t xml:space="preserve"> </w:t>
      </w:r>
      <w:r w:rsidRPr="006512B2">
        <w:rPr>
          <w:rFonts w:ascii="GHEA Grapalat" w:hAnsi="GHEA Grapalat" w:cs="Sylfaen"/>
          <w:b/>
          <w:bCs/>
          <w:iCs/>
          <w:sz w:val="24"/>
          <w:szCs w:val="24"/>
          <w:lang w:val="hy-AM"/>
        </w:rPr>
        <w:t>ՎՃԱՐՆԵՐԻ</w:t>
      </w:r>
      <w:r w:rsidR="008701FB" w:rsidRPr="006512B2">
        <w:rPr>
          <w:rFonts w:ascii="GHEA Grapalat" w:hAnsi="GHEA Grapalat" w:cs="Sylfaen"/>
          <w:b/>
          <w:bCs/>
          <w:iCs/>
          <w:sz w:val="24"/>
          <w:szCs w:val="24"/>
          <w:lang w:val="hy-AM"/>
        </w:rPr>
        <w:t>, ՀԱՏՈՒԿ, ՀԱԿԱԳՆԱԳՑՄԱՆ ԵՎ ՓՈԽՀԱՏՈՒՑՄԱՆ</w:t>
      </w:r>
      <w:r w:rsidRPr="006512B2">
        <w:rPr>
          <w:rFonts w:ascii="GHEA Grapalat" w:hAnsi="GHEA Grapalat"/>
          <w:b/>
          <w:bCs/>
          <w:iCs/>
          <w:sz w:val="24"/>
          <w:szCs w:val="24"/>
          <w:lang w:val="hy-AM"/>
        </w:rPr>
        <w:t xml:space="preserve"> </w:t>
      </w:r>
      <w:r w:rsidR="008701FB" w:rsidRPr="006512B2">
        <w:rPr>
          <w:rFonts w:ascii="GHEA Grapalat" w:hAnsi="GHEA Grapalat"/>
          <w:b/>
          <w:bCs/>
          <w:iCs/>
          <w:sz w:val="24"/>
          <w:szCs w:val="24"/>
          <w:lang w:val="hy-AM"/>
        </w:rPr>
        <w:t xml:space="preserve">ՏՈՒՐՔԵՐԻ </w:t>
      </w:r>
      <w:r w:rsidRPr="006512B2">
        <w:rPr>
          <w:rFonts w:ascii="GHEA Grapalat" w:hAnsi="GHEA Grapalat" w:cs="Sylfaen"/>
          <w:b/>
          <w:bCs/>
          <w:iCs/>
          <w:sz w:val="24"/>
          <w:szCs w:val="24"/>
          <w:lang w:val="hy-AM"/>
        </w:rPr>
        <w:t>ՄԱՍԻՆ</w:t>
      </w:r>
    </w:p>
    <w:p w14:paraId="4228EE36" w14:textId="77777777" w:rsidR="00E85A12" w:rsidRPr="006512B2" w:rsidRDefault="00E85A12" w:rsidP="006512B2">
      <w:pPr>
        <w:spacing w:after="0" w:line="360" w:lineRule="auto"/>
        <w:ind w:firstLine="567"/>
        <w:jc w:val="both"/>
        <w:rPr>
          <w:rFonts w:ascii="GHEA Grapalat" w:hAnsi="GHEA Grapalat"/>
          <w:sz w:val="24"/>
          <w:szCs w:val="24"/>
          <w:lang w:val="hy-AM"/>
        </w:rPr>
      </w:pPr>
      <w:r w:rsidRPr="006512B2">
        <w:rPr>
          <w:rFonts w:ascii="Courier New" w:hAnsi="Courier New" w:cs="Courier New"/>
          <w:sz w:val="24"/>
          <w:szCs w:val="24"/>
          <w:lang w:val="hy-AM"/>
        </w:rPr>
        <w:t> </w:t>
      </w:r>
    </w:p>
    <w:p w14:paraId="37475673" w14:textId="76B01670" w:rsidR="00223249" w:rsidRDefault="00E85A12" w:rsidP="006512B2">
      <w:pPr>
        <w:spacing w:after="0" w:line="360" w:lineRule="auto"/>
        <w:ind w:firstLine="567"/>
        <w:jc w:val="both"/>
        <w:rPr>
          <w:rFonts w:ascii="GHEA Grapalat" w:hAnsi="GHEA Grapalat"/>
          <w:b/>
          <w:sz w:val="24"/>
          <w:szCs w:val="24"/>
          <w:lang w:val="hy-AM"/>
        </w:rPr>
      </w:pPr>
      <w:r w:rsidRPr="006512B2">
        <w:rPr>
          <w:rFonts w:ascii="GHEA Grapalat" w:hAnsi="GHEA Grapalat" w:cs="Sylfaen"/>
          <w:b/>
          <w:bCs/>
          <w:sz w:val="24"/>
          <w:szCs w:val="24"/>
          <w:lang w:val="hy-AM"/>
        </w:rPr>
        <w:t xml:space="preserve">Հոդված </w:t>
      </w:r>
      <w:r w:rsidR="004A16B1">
        <w:rPr>
          <w:rFonts w:ascii="GHEA Grapalat" w:hAnsi="GHEA Grapalat" w:cs="Sylfaen"/>
          <w:b/>
          <w:bCs/>
          <w:sz w:val="24"/>
          <w:szCs w:val="24"/>
          <w:lang w:val="hy-AM"/>
        </w:rPr>
        <w:t>36</w:t>
      </w:r>
      <w:r w:rsidRPr="006512B2">
        <w:rPr>
          <w:rFonts w:ascii="GHEA Grapalat" w:hAnsi="GHEA Grapalat" w:cs="Sylfaen"/>
          <w:b/>
          <w:bCs/>
          <w:sz w:val="24"/>
          <w:szCs w:val="24"/>
          <w:lang w:val="hy-AM"/>
        </w:rPr>
        <w:t>. 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վճարները</w:t>
      </w:r>
      <w:r w:rsidR="00CA6A4A" w:rsidRPr="006512B2">
        <w:rPr>
          <w:rFonts w:ascii="GHEA Grapalat" w:hAnsi="GHEA Grapalat" w:cs="Sylfaen"/>
          <w:b/>
          <w:bCs/>
          <w:sz w:val="24"/>
          <w:szCs w:val="24"/>
          <w:lang w:val="hy-AM"/>
        </w:rPr>
        <w:t>,</w:t>
      </w:r>
      <w:r w:rsidR="00CA6A4A" w:rsidRPr="006512B2">
        <w:rPr>
          <w:rFonts w:ascii="GHEA Grapalat" w:hAnsi="GHEA Grapalat"/>
          <w:sz w:val="24"/>
          <w:szCs w:val="24"/>
          <w:lang w:val="hy-AM"/>
        </w:rPr>
        <w:t xml:space="preserve"> </w:t>
      </w:r>
      <w:r w:rsidR="00CA6A4A" w:rsidRPr="006512B2">
        <w:rPr>
          <w:rFonts w:ascii="GHEA Grapalat" w:hAnsi="GHEA Grapalat"/>
          <w:b/>
          <w:sz w:val="24"/>
          <w:szCs w:val="24"/>
          <w:lang w:val="hy-AM"/>
        </w:rPr>
        <w:t>հատուկ, հակագնագցման և</w:t>
      </w:r>
    </w:p>
    <w:p w14:paraId="46CC4288" w14:textId="77777777" w:rsidR="00E85A12" w:rsidRPr="006512B2" w:rsidRDefault="00223249" w:rsidP="004A16B1">
      <w:pPr>
        <w:spacing w:after="0" w:line="360" w:lineRule="auto"/>
        <w:ind w:firstLine="1980"/>
        <w:jc w:val="both"/>
        <w:rPr>
          <w:rFonts w:ascii="GHEA Grapalat" w:hAnsi="GHEA Grapalat"/>
          <w:b/>
          <w:sz w:val="24"/>
          <w:szCs w:val="24"/>
          <w:lang w:val="hy-AM"/>
        </w:rPr>
      </w:pPr>
      <w:r>
        <w:rPr>
          <w:rFonts w:ascii="GHEA Grapalat" w:hAnsi="GHEA Grapalat"/>
          <w:b/>
          <w:sz w:val="24"/>
          <w:szCs w:val="24"/>
          <w:lang w:val="hy-AM"/>
        </w:rPr>
        <w:t>փ</w:t>
      </w:r>
      <w:r w:rsidR="00CA6A4A" w:rsidRPr="006512B2">
        <w:rPr>
          <w:rFonts w:ascii="GHEA Grapalat" w:hAnsi="GHEA Grapalat"/>
          <w:b/>
          <w:sz w:val="24"/>
          <w:szCs w:val="24"/>
          <w:lang w:val="hy-AM"/>
        </w:rPr>
        <w:t>ոխհատուցման</w:t>
      </w:r>
      <w:r>
        <w:rPr>
          <w:rFonts w:ascii="GHEA Grapalat" w:hAnsi="GHEA Grapalat"/>
          <w:b/>
          <w:sz w:val="24"/>
          <w:szCs w:val="24"/>
          <w:lang w:val="en-US"/>
        </w:rPr>
        <w:t xml:space="preserve"> </w:t>
      </w:r>
      <w:r w:rsidR="00CA6A4A" w:rsidRPr="006512B2">
        <w:rPr>
          <w:rFonts w:ascii="GHEA Grapalat" w:hAnsi="GHEA Grapalat"/>
          <w:b/>
          <w:sz w:val="24"/>
          <w:szCs w:val="24"/>
          <w:lang w:val="hy-AM"/>
        </w:rPr>
        <w:t>տուրքերը</w:t>
      </w:r>
    </w:p>
    <w:p w14:paraId="2521438F" w14:textId="77777777" w:rsidR="00E85A12" w:rsidRPr="006512B2" w:rsidRDefault="00E85A12" w:rsidP="0019208B">
      <w:pPr>
        <w:numPr>
          <w:ilvl w:val="0"/>
          <w:numId w:val="44"/>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վճարներ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մաքսատուրքը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մարմիններին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w:t>
      </w:r>
      <w:r w:rsidR="00A3113F">
        <w:rPr>
          <w:rFonts w:ascii="GHEA Grapalat" w:hAnsi="GHEA Grapalat" w:cs="Sylfaen"/>
          <w:sz w:val="24"/>
          <w:szCs w:val="24"/>
          <w:lang w:val="hy-AM"/>
        </w:rPr>
        <w:softHyphen/>
      </w:r>
      <w:r w:rsidRPr="006512B2">
        <w:rPr>
          <w:rFonts w:ascii="GHEA Grapalat" w:hAnsi="GHEA Grapalat" w:cs="Sylfaen"/>
          <w:sz w:val="24"/>
          <w:szCs w:val="24"/>
          <w:lang w:val="hy-AM"/>
        </w:rPr>
        <w:t>վող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ավելացված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արժեքի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հարկը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ակցիզային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հարկը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00D5236C">
        <w:rPr>
          <w:rFonts w:ascii="GHEA Grapalat" w:hAnsi="GHEA Grapalat" w:cs="Sylfaen"/>
          <w:sz w:val="24"/>
          <w:szCs w:val="24"/>
          <w:lang w:val="hy-AM"/>
        </w:rPr>
        <w:t xml:space="preserve"> </w:t>
      </w:r>
      <w:r w:rsidR="00711094">
        <w:rPr>
          <w:rFonts w:ascii="GHEA Grapalat" w:hAnsi="GHEA Grapalat" w:cs="Sylfaen"/>
          <w:sz w:val="24"/>
          <w:szCs w:val="24"/>
          <w:lang w:val="hy-AM"/>
        </w:rPr>
        <w:t xml:space="preserve">մաքսային գործառնությունների իրականացման համար գանձվող </w:t>
      </w:r>
      <w:r w:rsidR="00695214" w:rsidRPr="00A3113F">
        <w:rPr>
          <w:rFonts w:ascii="GHEA Grapalat" w:hAnsi="GHEA Grapalat" w:cs="Sylfaen"/>
          <w:sz w:val="24"/>
          <w:szCs w:val="24"/>
          <w:lang w:val="hy-AM"/>
        </w:rPr>
        <w:t>պ</w:t>
      </w:r>
      <w:r w:rsidR="00573295">
        <w:rPr>
          <w:rFonts w:ascii="GHEA Grapalat" w:hAnsi="GHEA Grapalat" w:cs="Sylfaen"/>
          <w:sz w:val="24"/>
          <w:szCs w:val="24"/>
          <w:lang w:val="hy-AM"/>
        </w:rPr>
        <w:t>ետական տուրքը</w:t>
      </w:r>
      <w:r w:rsidRPr="006512B2">
        <w:rPr>
          <w:rFonts w:ascii="GHEA Grapalat" w:hAnsi="GHEA Grapalat"/>
          <w:sz w:val="24"/>
          <w:szCs w:val="24"/>
          <w:lang w:val="hy-AM"/>
        </w:rPr>
        <w:t>:</w:t>
      </w:r>
    </w:p>
    <w:p w14:paraId="08298ADC" w14:textId="77777777" w:rsidR="00E85A12" w:rsidRPr="006512B2" w:rsidRDefault="00E85A12" w:rsidP="0019208B">
      <w:pPr>
        <w:numPr>
          <w:ilvl w:val="0"/>
          <w:numId w:val="44"/>
        </w:numPr>
        <w:tabs>
          <w:tab w:val="left" w:pos="851"/>
        </w:tabs>
        <w:spacing w:after="0" w:line="360" w:lineRule="auto"/>
        <w:ind w:left="0" w:firstLine="567"/>
        <w:jc w:val="both"/>
        <w:rPr>
          <w:rFonts w:ascii="GHEA Grapalat" w:hAnsi="GHEA Grapalat"/>
          <w:sz w:val="24"/>
          <w:szCs w:val="24"/>
          <w:lang w:val="hy-AM"/>
        </w:rPr>
      </w:pPr>
      <w:r w:rsidRPr="00223249">
        <w:rPr>
          <w:rFonts w:ascii="GHEA Grapalat" w:hAnsi="GHEA Grapalat"/>
          <w:sz w:val="24"/>
          <w:szCs w:val="24"/>
          <w:lang w:val="hy-AM"/>
        </w:rPr>
        <w:t>Միության</w:t>
      </w:r>
      <w:r w:rsidRPr="006512B2">
        <w:rPr>
          <w:rFonts w:ascii="GHEA Grapalat" w:hAnsi="GHEA Grapalat"/>
          <w:sz w:val="24"/>
          <w:szCs w:val="24"/>
          <w:lang w:val="hy-AM"/>
        </w:rPr>
        <w:t xml:space="preserve"> </w:t>
      </w:r>
      <w:r w:rsidRPr="00223249">
        <w:rPr>
          <w:rFonts w:ascii="GHEA Grapalat" w:hAnsi="GHEA Grapalat"/>
          <w:sz w:val="24"/>
          <w:szCs w:val="24"/>
          <w:lang w:val="hy-AM"/>
        </w:rPr>
        <w:t>անդամ</w:t>
      </w:r>
      <w:r w:rsidRPr="006512B2">
        <w:rPr>
          <w:rFonts w:ascii="GHEA Grapalat" w:hAnsi="GHEA Grapalat"/>
          <w:sz w:val="24"/>
          <w:szCs w:val="24"/>
          <w:lang w:val="hy-AM"/>
        </w:rPr>
        <w:t xml:space="preserve"> </w:t>
      </w:r>
      <w:r w:rsidRPr="00223249">
        <w:rPr>
          <w:rFonts w:ascii="GHEA Grapalat" w:hAnsi="GHEA Grapalat"/>
          <w:sz w:val="24"/>
          <w:szCs w:val="24"/>
          <w:lang w:val="hy-AM"/>
        </w:rPr>
        <w:t>չհանդիսացող</w:t>
      </w:r>
      <w:r w:rsidRPr="006512B2">
        <w:rPr>
          <w:rFonts w:ascii="GHEA Grapalat" w:hAnsi="GHEA Grapalat"/>
          <w:sz w:val="24"/>
          <w:szCs w:val="24"/>
          <w:lang w:val="hy-AM"/>
        </w:rPr>
        <w:t xml:space="preserve"> </w:t>
      </w:r>
      <w:r w:rsidRPr="00223249">
        <w:rPr>
          <w:rFonts w:ascii="GHEA Grapalat" w:hAnsi="GHEA Grapalat"/>
          <w:sz w:val="24"/>
          <w:szCs w:val="24"/>
          <w:lang w:val="hy-AM"/>
        </w:rPr>
        <w:t>պետություններից</w:t>
      </w:r>
      <w:r w:rsidRPr="006512B2">
        <w:rPr>
          <w:rFonts w:ascii="GHEA Grapalat" w:hAnsi="GHEA Grapalat"/>
          <w:sz w:val="24"/>
          <w:szCs w:val="24"/>
          <w:lang w:val="hy-AM"/>
        </w:rPr>
        <w:t xml:space="preserve"> </w:t>
      </w:r>
      <w:r w:rsidRPr="00223249">
        <w:rPr>
          <w:rFonts w:ascii="GHEA Grapalat" w:hAnsi="GHEA Grapalat"/>
          <w:sz w:val="24"/>
          <w:szCs w:val="24"/>
          <w:lang w:val="hy-AM"/>
        </w:rPr>
        <w:t>ապրանքների</w:t>
      </w:r>
      <w:r w:rsidRPr="006512B2">
        <w:rPr>
          <w:rFonts w:ascii="GHEA Grapalat" w:hAnsi="GHEA Grapalat"/>
          <w:sz w:val="24"/>
          <w:szCs w:val="24"/>
          <w:lang w:val="hy-AM"/>
        </w:rPr>
        <w:t xml:space="preserve"> </w:t>
      </w:r>
      <w:r w:rsidRPr="00223249">
        <w:rPr>
          <w:rFonts w:ascii="GHEA Grapalat" w:hAnsi="GHEA Grapalat"/>
          <w:sz w:val="24"/>
          <w:szCs w:val="24"/>
          <w:lang w:val="hy-AM"/>
        </w:rPr>
        <w:t>ներմուծման</w:t>
      </w:r>
      <w:r w:rsidRPr="006512B2">
        <w:rPr>
          <w:rFonts w:ascii="GHEA Grapalat" w:hAnsi="GHEA Grapalat"/>
          <w:sz w:val="24"/>
          <w:szCs w:val="24"/>
          <w:lang w:val="hy-AM"/>
        </w:rPr>
        <w:t xml:space="preserve"> </w:t>
      </w:r>
      <w:r w:rsidRPr="00223249">
        <w:rPr>
          <w:rFonts w:ascii="GHEA Grapalat" w:hAnsi="GHEA Grapalat"/>
          <w:sz w:val="24"/>
          <w:szCs w:val="24"/>
          <w:lang w:val="hy-AM"/>
        </w:rPr>
        <w:t>համար</w:t>
      </w:r>
      <w:r w:rsidRPr="006512B2">
        <w:rPr>
          <w:rFonts w:ascii="GHEA Grapalat" w:hAnsi="GHEA Grapalat"/>
          <w:sz w:val="24"/>
          <w:szCs w:val="24"/>
          <w:lang w:val="hy-AM"/>
        </w:rPr>
        <w:t xml:space="preserve"> </w:t>
      </w:r>
      <w:r w:rsidRPr="00223249">
        <w:rPr>
          <w:rFonts w:ascii="GHEA Grapalat" w:hAnsi="GHEA Grapalat"/>
          <w:sz w:val="24"/>
          <w:szCs w:val="24"/>
          <w:lang w:val="hy-AM"/>
        </w:rPr>
        <w:t>մաքսատուրքերը</w:t>
      </w:r>
      <w:r w:rsidRPr="006512B2">
        <w:rPr>
          <w:rFonts w:ascii="GHEA Grapalat" w:hAnsi="GHEA Grapalat"/>
          <w:sz w:val="24"/>
          <w:szCs w:val="24"/>
          <w:lang w:val="hy-AM"/>
        </w:rPr>
        <w:t xml:space="preserve"> </w:t>
      </w:r>
      <w:r w:rsidRPr="00223249">
        <w:rPr>
          <w:rFonts w:ascii="GHEA Grapalat" w:hAnsi="GHEA Grapalat"/>
          <w:sz w:val="24"/>
          <w:szCs w:val="24"/>
          <w:lang w:val="hy-AM"/>
        </w:rPr>
        <w:t>հաշվարկվում</w:t>
      </w:r>
      <w:r w:rsidRPr="006512B2">
        <w:rPr>
          <w:rFonts w:ascii="GHEA Grapalat" w:hAnsi="GHEA Grapalat"/>
          <w:sz w:val="24"/>
          <w:szCs w:val="24"/>
          <w:lang w:val="hy-AM"/>
        </w:rPr>
        <w:t xml:space="preserve"> </w:t>
      </w:r>
      <w:r w:rsidR="00FC03ED" w:rsidRPr="006512B2">
        <w:rPr>
          <w:rFonts w:ascii="GHEA Grapalat" w:hAnsi="GHEA Grapalat"/>
          <w:sz w:val="24"/>
          <w:szCs w:val="24"/>
          <w:lang w:val="hy-AM"/>
        </w:rPr>
        <w:t>և վճարվում են «</w:t>
      </w:r>
      <w:r w:rsidR="00FC03ED" w:rsidRPr="00223249">
        <w:rPr>
          <w:rFonts w:ascii="GHEA Grapalat" w:hAnsi="GHEA Grapalat"/>
          <w:sz w:val="24"/>
          <w:szCs w:val="24"/>
          <w:lang w:val="hy-AM"/>
        </w:rPr>
        <w:t>Եվրասիական</w:t>
      </w:r>
      <w:r w:rsidR="00FC03ED" w:rsidRPr="006512B2">
        <w:rPr>
          <w:rFonts w:ascii="GHEA Grapalat" w:hAnsi="GHEA Grapalat"/>
          <w:sz w:val="24"/>
          <w:szCs w:val="24"/>
          <w:lang w:val="hy-AM"/>
        </w:rPr>
        <w:t xml:space="preserve"> </w:t>
      </w:r>
      <w:r w:rsidR="00FC03ED" w:rsidRPr="00223249">
        <w:rPr>
          <w:rFonts w:ascii="GHEA Grapalat" w:hAnsi="GHEA Grapalat"/>
          <w:sz w:val="24"/>
          <w:szCs w:val="24"/>
          <w:lang w:val="hy-AM"/>
        </w:rPr>
        <w:t>տնտեսական</w:t>
      </w:r>
      <w:r w:rsidR="00FC03ED" w:rsidRPr="006512B2">
        <w:rPr>
          <w:rFonts w:ascii="GHEA Grapalat" w:hAnsi="GHEA Grapalat"/>
          <w:sz w:val="24"/>
          <w:szCs w:val="24"/>
          <w:lang w:val="hy-AM"/>
        </w:rPr>
        <w:t xml:space="preserve"> </w:t>
      </w:r>
      <w:r w:rsidR="00FC03ED" w:rsidRPr="00223249">
        <w:rPr>
          <w:rFonts w:ascii="GHEA Grapalat" w:hAnsi="GHEA Grapalat"/>
          <w:sz w:val="24"/>
          <w:szCs w:val="24"/>
          <w:lang w:val="hy-AM"/>
        </w:rPr>
        <w:t>միու</w:t>
      </w:r>
      <w:r w:rsidR="00223249" w:rsidRPr="00223249">
        <w:rPr>
          <w:rFonts w:ascii="GHEA Grapalat" w:hAnsi="GHEA Grapalat"/>
          <w:sz w:val="24"/>
          <w:szCs w:val="24"/>
          <w:lang w:val="hy-AM"/>
        </w:rPr>
        <w:softHyphen/>
      </w:r>
      <w:r w:rsidR="00223249" w:rsidRPr="00223249">
        <w:rPr>
          <w:rFonts w:ascii="GHEA Grapalat" w:hAnsi="GHEA Grapalat"/>
          <w:sz w:val="24"/>
          <w:szCs w:val="24"/>
          <w:lang w:val="hy-AM"/>
        </w:rPr>
        <w:softHyphen/>
      </w:r>
      <w:r w:rsidR="00FC03ED" w:rsidRPr="00223249">
        <w:rPr>
          <w:rFonts w:ascii="GHEA Grapalat" w:hAnsi="GHEA Grapalat"/>
          <w:sz w:val="24"/>
          <w:szCs w:val="24"/>
          <w:lang w:val="hy-AM"/>
        </w:rPr>
        <w:t>թյան</w:t>
      </w:r>
      <w:r w:rsidR="00FC03ED" w:rsidRPr="006512B2">
        <w:rPr>
          <w:rFonts w:ascii="GHEA Grapalat" w:hAnsi="GHEA Grapalat"/>
          <w:sz w:val="24"/>
          <w:szCs w:val="24"/>
          <w:lang w:val="hy-AM"/>
        </w:rPr>
        <w:t xml:space="preserve"> </w:t>
      </w:r>
      <w:r w:rsidR="00FC03ED" w:rsidRPr="00223249">
        <w:rPr>
          <w:rFonts w:ascii="GHEA Grapalat" w:hAnsi="GHEA Grapalat"/>
          <w:sz w:val="24"/>
          <w:szCs w:val="24"/>
          <w:lang w:val="hy-AM"/>
        </w:rPr>
        <w:t>մասին</w:t>
      </w:r>
      <w:r w:rsidR="00FC03ED" w:rsidRPr="006512B2">
        <w:rPr>
          <w:rFonts w:ascii="GHEA Grapalat" w:hAnsi="GHEA Grapalat"/>
          <w:sz w:val="24"/>
          <w:szCs w:val="24"/>
          <w:lang w:val="hy-AM"/>
        </w:rPr>
        <w:t xml:space="preserve">» 2014 </w:t>
      </w:r>
      <w:r w:rsidR="00FC03ED" w:rsidRPr="00223249">
        <w:rPr>
          <w:rFonts w:ascii="GHEA Grapalat" w:hAnsi="GHEA Grapalat"/>
          <w:sz w:val="24"/>
          <w:szCs w:val="24"/>
          <w:lang w:val="hy-AM"/>
        </w:rPr>
        <w:t>թվականի</w:t>
      </w:r>
      <w:r w:rsidR="00FC03ED" w:rsidRPr="006512B2">
        <w:rPr>
          <w:rFonts w:ascii="GHEA Grapalat" w:hAnsi="GHEA Grapalat"/>
          <w:sz w:val="24"/>
          <w:szCs w:val="24"/>
          <w:lang w:val="hy-AM"/>
        </w:rPr>
        <w:t xml:space="preserve"> </w:t>
      </w:r>
      <w:r w:rsidR="00FC03ED" w:rsidRPr="00223249">
        <w:rPr>
          <w:rFonts w:ascii="GHEA Grapalat" w:hAnsi="GHEA Grapalat"/>
          <w:sz w:val="24"/>
          <w:szCs w:val="24"/>
          <w:lang w:val="hy-AM"/>
        </w:rPr>
        <w:t>մայիսի</w:t>
      </w:r>
      <w:r w:rsidR="00FC03ED" w:rsidRPr="006512B2">
        <w:rPr>
          <w:rFonts w:ascii="GHEA Grapalat" w:hAnsi="GHEA Grapalat"/>
          <w:sz w:val="24"/>
          <w:szCs w:val="24"/>
          <w:lang w:val="hy-AM"/>
        </w:rPr>
        <w:t xml:space="preserve"> 29-</w:t>
      </w:r>
      <w:r w:rsidR="00FC03ED" w:rsidRPr="00223249">
        <w:rPr>
          <w:rFonts w:ascii="GHEA Grapalat" w:hAnsi="GHEA Grapalat"/>
          <w:sz w:val="24"/>
          <w:szCs w:val="24"/>
          <w:lang w:val="hy-AM"/>
        </w:rPr>
        <w:t>ի</w:t>
      </w:r>
      <w:r w:rsidR="00FC03ED" w:rsidRPr="006512B2">
        <w:rPr>
          <w:rFonts w:ascii="GHEA Grapalat" w:hAnsi="GHEA Grapalat"/>
          <w:sz w:val="24"/>
          <w:szCs w:val="24"/>
          <w:lang w:val="hy-AM"/>
        </w:rPr>
        <w:t xml:space="preserve"> </w:t>
      </w:r>
      <w:r w:rsidR="00FC03ED" w:rsidRPr="00223249">
        <w:rPr>
          <w:rFonts w:ascii="GHEA Grapalat" w:hAnsi="GHEA Grapalat"/>
          <w:sz w:val="24"/>
          <w:szCs w:val="24"/>
          <w:lang w:val="hy-AM"/>
        </w:rPr>
        <w:t>պայմանագրի</w:t>
      </w:r>
      <w:r w:rsidR="007575FC" w:rsidRPr="00223249">
        <w:rPr>
          <w:rFonts w:ascii="GHEA Grapalat" w:hAnsi="GHEA Grapalat"/>
          <w:sz w:val="24"/>
          <w:szCs w:val="24"/>
          <w:lang w:val="hy-AM"/>
        </w:rPr>
        <w:t>ն</w:t>
      </w:r>
      <w:r w:rsidR="00FC03ED" w:rsidRPr="00223249">
        <w:rPr>
          <w:rFonts w:ascii="GHEA Grapalat" w:hAnsi="GHEA Grapalat"/>
          <w:sz w:val="24"/>
          <w:szCs w:val="24"/>
          <w:lang w:val="hy-AM"/>
        </w:rPr>
        <w:t xml:space="preserve"> համապատասխան՝ </w:t>
      </w:r>
      <w:r w:rsidRPr="00223249">
        <w:rPr>
          <w:rFonts w:ascii="GHEA Grapalat" w:hAnsi="GHEA Grapalat"/>
          <w:sz w:val="24"/>
          <w:szCs w:val="24"/>
          <w:lang w:val="hy-AM"/>
        </w:rPr>
        <w:t>Միու</w:t>
      </w:r>
      <w:r w:rsidR="00223249" w:rsidRPr="00223249">
        <w:rPr>
          <w:rFonts w:ascii="GHEA Grapalat" w:hAnsi="GHEA Grapalat"/>
          <w:sz w:val="24"/>
          <w:szCs w:val="24"/>
          <w:lang w:val="hy-AM"/>
        </w:rPr>
        <w:softHyphen/>
      </w:r>
      <w:r w:rsidRPr="00223249">
        <w:rPr>
          <w:rFonts w:ascii="GHEA Grapalat" w:hAnsi="GHEA Grapalat"/>
          <w:sz w:val="24"/>
          <w:szCs w:val="24"/>
          <w:lang w:val="hy-AM"/>
        </w:rPr>
        <w:t>թյան</w:t>
      </w:r>
      <w:r w:rsidRPr="006512B2">
        <w:rPr>
          <w:rFonts w:ascii="GHEA Grapalat" w:hAnsi="GHEA Grapalat"/>
          <w:sz w:val="24"/>
          <w:szCs w:val="24"/>
          <w:lang w:val="hy-AM"/>
        </w:rPr>
        <w:t xml:space="preserve"> </w:t>
      </w:r>
      <w:r w:rsidRPr="00223249">
        <w:rPr>
          <w:rFonts w:ascii="GHEA Grapalat" w:hAnsi="GHEA Grapalat"/>
          <w:sz w:val="24"/>
          <w:szCs w:val="24"/>
          <w:lang w:val="hy-AM"/>
        </w:rPr>
        <w:t>միասնական</w:t>
      </w:r>
      <w:r w:rsidRPr="006512B2">
        <w:rPr>
          <w:rFonts w:ascii="GHEA Grapalat" w:hAnsi="GHEA Grapalat"/>
          <w:sz w:val="24"/>
          <w:szCs w:val="24"/>
          <w:lang w:val="hy-AM"/>
        </w:rPr>
        <w:t xml:space="preserve"> </w:t>
      </w:r>
      <w:r w:rsidRPr="00223249">
        <w:rPr>
          <w:rFonts w:ascii="GHEA Grapalat" w:hAnsi="GHEA Grapalat"/>
          <w:sz w:val="24"/>
          <w:szCs w:val="24"/>
          <w:lang w:val="hy-AM"/>
        </w:rPr>
        <w:t>մաքսային</w:t>
      </w:r>
      <w:r w:rsidRPr="006512B2">
        <w:rPr>
          <w:rFonts w:ascii="GHEA Grapalat" w:hAnsi="GHEA Grapalat"/>
          <w:sz w:val="24"/>
          <w:szCs w:val="24"/>
          <w:lang w:val="hy-AM"/>
        </w:rPr>
        <w:t xml:space="preserve"> </w:t>
      </w:r>
      <w:r w:rsidRPr="00223249">
        <w:rPr>
          <w:rFonts w:ascii="GHEA Grapalat" w:hAnsi="GHEA Grapalat"/>
          <w:sz w:val="24"/>
          <w:szCs w:val="24"/>
          <w:lang w:val="hy-AM"/>
        </w:rPr>
        <w:t>սակագն</w:t>
      </w:r>
      <w:r w:rsidR="00FC03ED" w:rsidRPr="00223249">
        <w:rPr>
          <w:rFonts w:ascii="GHEA Grapalat" w:hAnsi="GHEA Grapalat"/>
          <w:sz w:val="24"/>
          <w:szCs w:val="24"/>
          <w:lang w:val="hy-AM"/>
        </w:rPr>
        <w:t>ով սահմանված</w:t>
      </w:r>
      <w:r w:rsidRPr="006512B2">
        <w:rPr>
          <w:rFonts w:ascii="GHEA Grapalat" w:hAnsi="GHEA Grapalat"/>
          <w:sz w:val="24"/>
          <w:szCs w:val="24"/>
          <w:lang w:val="hy-AM"/>
        </w:rPr>
        <w:t xml:space="preserve"> </w:t>
      </w:r>
      <w:r w:rsidRPr="00223249">
        <w:rPr>
          <w:rFonts w:ascii="GHEA Grapalat" w:hAnsi="GHEA Grapalat"/>
          <w:sz w:val="24"/>
          <w:szCs w:val="24"/>
          <w:lang w:val="hy-AM"/>
        </w:rPr>
        <w:t>դրույքաչափերով</w:t>
      </w:r>
      <w:r w:rsidRPr="006512B2">
        <w:rPr>
          <w:rFonts w:ascii="GHEA Grapalat" w:hAnsi="GHEA Grapalat"/>
          <w:sz w:val="24"/>
          <w:szCs w:val="24"/>
          <w:lang w:val="hy-AM"/>
        </w:rPr>
        <w:t xml:space="preserve">, </w:t>
      </w:r>
      <w:r w:rsidRPr="00223249">
        <w:rPr>
          <w:rFonts w:ascii="GHEA Grapalat" w:hAnsi="GHEA Grapalat"/>
          <w:sz w:val="24"/>
          <w:szCs w:val="24"/>
          <w:lang w:val="hy-AM"/>
        </w:rPr>
        <w:t>բացառությամբ</w:t>
      </w:r>
      <w:r w:rsidRPr="006512B2">
        <w:rPr>
          <w:rFonts w:ascii="GHEA Grapalat" w:hAnsi="GHEA Grapalat"/>
          <w:sz w:val="24"/>
          <w:szCs w:val="24"/>
          <w:lang w:val="hy-AM"/>
        </w:rPr>
        <w:t xml:space="preserve"> «</w:t>
      </w:r>
      <w:r w:rsidRPr="00223249">
        <w:rPr>
          <w:rFonts w:ascii="GHEA Grapalat" w:hAnsi="GHEA Grapalat"/>
          <w:sz w:val="24"/>
          <w:szCs w:val="24"/>
          <w:lang w:val="hy-AM"/>
        </w:rPr>
        <w:t>Հայաստանի</w:t>
      </w:r>
      <w:r w:rsidRPr="006512B2">
        <w:rPr>
          <w:rFonts w:ascii="GHEA Grapalat" w:hAnsi="GHEA Grapalat"/>
          <w:sz w:val="24"/>
          <w:szCs w:val="24"/>
          <w:lang w:val="hy-AM"/>
        </w:rPr>
        <w:t xml:space="preserve"> </w:t>
      </w:r>
      <w:r w:rsidRPr="00223249">
        <w:rPr>
          <w:rFonts w:ascii="GHEA Grapalat" w:hAnsi="GHEA Grapalat"/>
          <w:sz w:val="24"/>
          <w:szCs w:val="24"/>
          <w:lang w:val="hy-AM"/>
        </w:rPr>
        <w:t>Հանրապետության</w:t>
      </w:r>
      <w:r w:rsidRPr="006512B2">
        <w:rPr>
          <w:rFonts w:ascii="GHEA Grapalat" w:hAnsi="GHEA Grapalat"/>
          <w:sz w:val="24"/>
          <w:szCs w:val="24"/>
          <w:lang w:val="hy-AM"/>
        </w:rPr>
        <w:t>` «</w:t>
      </w:r>
      <w:r w:rsidRPr="00223249">
        <w:rPr>
          <w:rFonts w:ascii="GHEA Grapalat" w:hAnsi="GHEA Grapalat"/>
          <w:sz w:val="24"/>
          <w:szCs w:val="24"/>
          <w:lang w:val="hy-AM"/>
        </w:rPr>
        <w:t>Եվրասիական</w:t>
      </w:r>
      <w:r w:rsidRPr="006512B2">
        <w:rPr>
          <w:rFonts w:ascii="GHEA Grapalat" w:hAnsi="GHEA Grapalat"/>
          <w:sz w:val="24"/>
          <w:szCs w:val="24"/>
          <w:lang w:val="hy-AM"/>
        </w:rPr>
        <w:t xml:space="preserve"> </w:t>
      </w:r>
      <w:r w:rsidRPr="00223249">
        <w:rPr>
          <w:rFonts w:ascii="GHEA Grapalat" w:hAnsi="GHEA Grapalat"/>
          <w:sz w:val="24"/>
          <w:szCs w:val="24"/>
          <w:lang w:val="hy-AM"/>
        </w:rPr>
        <w:t>տնտեսական</w:t>
      </w:r>
      <w:r w:rsidRPr="006512B2">
        <w:rPr>
          <w:rFonts w:ascii="GHEA Grapalat" w:hAnsi="GHEA Grapalat"/>
          <w:sz w:val="24"/>
          <w:szCs w:val="24"/>
          <w:lang w:val="hy-AM"/>
        </w:rPr>
        <w:t xml:space="preserve"> </w:t>
      </w:r>
      <w:r w:rsidRPr="00223249">
        <w:rPr>
          <w:rFonts w:ascii="GHEA Grapalat" w:hAnsi="GHEA Grapalat"/>
          <w:sz w:val="24"/>
          <w:szCs w:val="24"/>
          <w:lang w:val="hy-AM"/>
        </w:rPr>
        <w:t>միության</w:t>
      </w:r>
      <w:r w:rsidRPr="006512B2">
        <w:rPr>
          <w:rFonts w:ascii="GHEA Grapalat" w:hAnsi="GHEA Grapalat"/>
          <w:sz w:val="24"/>
          <w:szCs w:val="24"/>
          <w:lang w:val="hy-AM"/>
        </w:rPr>
        <w:t xml:space="preserve"> </w:t>
      </w:r>
      <w:r w:rsidRPr="00223249">
        <w:rPr>
          <w:rFonts w:ascii="GHEA Grapalat" w:hAnsi="GHEA Grapalat"/>
          <w:sz w:val="24"/>
          <w:szCs w:val="24"/>
          <w:lang w:val="hy-AM"/>
        </w:rPr>
        <w:t>մասին</w:t>
      </w:r>
      <w:r w:rsidRPr="006512B2">
        <w:rPr>
          <w:rFonts w:ascii="GHEA Grapalat" w:hAnsi="GHEA Grapalat"/>
          <w:sz w:val="24"/>
          <w:szCs w:val="24"/>
          <w:lang w:val="hy-AM"/>
        </w:rPr>
        <w:t xml:space="preserve">» 2014 </w:t>
      </w:r>
      <w:r w:rsidRPr="00223249">
        <w:rPr>
          <w:rFonts w:ascii="GHEA Grapalat" w:hAnsi="GHEA Grapalat"/>
          <w:sz w:val="24"/>
          <w:szCs w:val="24"/>
          <w:lang w:val="hy-AM"/>
        </w:rPr>
        <w:t>թվականի</w:t>
      </w:r>
      <w:r w:rsidRPr="006512B2">
        <w:rPr>
          <w:rFonts w:ascii="GHEA Grapalat" w:hAnsi="GHEA Grapalat"/>
          <w:sz w:val="24"/>
          <w:szCs w:val="24"/>
          <w:lang w:val="hy-AM"/>
        </w:rPr>
        <w:t xml:space="preserve"> </w:t>
      </w:r>
      <w:r w:rsidRPr="00223249">
        <w:rPr>
          <w:rFonts w:ascii="GHEA Grapalat" w:hAnsi="GHEA Grapalat"/>
          <w:sz w:val="24"/>
          <w:szCs w:val="24"/>
          <w:lang w:val="hy-AM"/>
        </w:rPr>
        <w:t>մայիսի</w:t>
      </w:r>
      <w:r w:rsidRPr="006512B2">
        <w:rPr>
          <w:rFonts w:ascii="GHEA Grapalat" w:hAnsi="GHEA Grapalat"/>
          <w:sz w:val="24"/>
          <w:szCs w:val="24"/>
          <w:lang w:val="hy-AM"/>
        </w:rPr>
        <w:t xml:space="preserve"> 29-</w:t>
      </w:r>
      <w:r w:rsidRPr="00223249">
        <w:rPr>
          <w:rFonts w:ascii="GHEA Grapalat" w:hAnsi="GHEA Grapalat"/>
          <w:sz w:val="24"/>
          <w:szCs w:val="24"/>
          <w:lang w:val="hy-AM"/>
        </w:rPr>
        <w:t>ի</w:t>
      </w:r>
      <w:r w:rsidRPr="006512B2">
        <w:rPr>
          <w:rFonts w:ascii="GHEA Grapalat" w:hAnsi="GHEA Grapalat"/>
          <w:sz w:val="24"/>
          <w:szCs w:val="24"/>
          <w:lang w:val="hy-AM"/>
        </w:rPr>
        <w:t xml:space="preserve"> </w:t>
      </w:r>
      <w:r w:rsidRPr="00223249">
        <w:rPr>
          <w:rFonts w:ascii="GHEA Grapalat" w:hAnsi="GHEA Grapalat"/>
          <w:sz w:val="24"/>
          <w:szCs w:val="24"/>
          <w:lang w:val="hy-AM"/>
        </w:rPr>
        <w:t>պայմանագրին</w:t>
      </w:r>
      <w:r w:rsidRPr="006512B2">
        <w:rPr>
          <w:rFonts w:ascii="GHEA Grapalat" w:hAnsi="GHEA Grapalat"/>
          <w:sz w:val="24"/>
          <w:szCs w:val="24"/>
          <w:lang w:val="hy-AM"/>
        </w:rPr>
        <w:t xml:space="preserve"> </w:t>
      </w:r>
      <w:r w:rsidRPr="00223249">
        <w:rPr>
          <w:rFonts w:ascii="GHEA Grapalat" w:hAnsi="GHEA Grapalat"/>
          <w:sz w:val="24"/>
          <w:szCs w:val="24"/>
          <w:lang w:val="hy-AM"/>
        </w:rPr>
        <w:t>միանալու</w:t>
      </w:r>
      <w:r w:rsidRPr="006512B2">
        <w:rPr>
          <w:rFonts w:ascii="GHEA Grapalat" w:hAnsi="GHEA Grapalat"/>
          <w:sz w:val="24"/>
          <w:szCs w:val="24"/>
          <w:lang w:val="hy-AM"/>
        </w:rPr>
        <w:t xml:space="preserve"> </w:t>
      </w:r>
      <w:r w:rsidRPr="00223249">
        <w:rPr>
          <w:rFonts w:ascii="GHEA Grapalat" w:hAnsi="GHEA Grapalat"/>
          <w:sz w:val="24"/>
          <w:szCs w:val="24"/>
          <w:lang w:val="hy-AM"/>
        </w:rPr>
        <w:t>վերաբերյալ</w:t>
      </w:r>
      <w:r w:rsidRPr="006512B2">
        <w:rPr>
          <w:rFonts w:ascii="GHEA Grapalat" w:hAnsi="GHEA Grapalat"/>
          <w:sz w:val="24"/>
          <w:szCs w:val="24"/>
          <w:lang w:val="hy-AM"/>
        </w:rPr>
        <w:t xml:space="preserve">» </w:t>
      </w:r>
      <w:r w:rsidRPr="00223249">
        <w:rPr>
          <w:rFonts w:ascii="GHEA Grapalat" w:hAnsi="GHEA Grapalat"/>
          <w:sz w:val="24"/>
          <w:szCs w:val="24"/>
          <w:lang w:val="hy-AM"/>
        </w:rPr>
        <w:t>պայմա</w:t>
      </w:r>
      <w:r w:rsidR="00223249" w:rsidRPr="00223249">
        <w:rPr>
          <w:rFonts w:ascii="GHEA Grapalat" w:hAnsi="GHEA Grapalat"/>
          <w:sz w:val="24"/>
          <w:szCs w:val="24"/>
          <w:lang w:val="hy-AM"/>
        </w:rPr>
        <w:softHyphen/>
      </w:r>
      <w:r w:rsidRPr="00223249">
        <w:rPr>
          <w:rFonts w:ascii="GHEA Grapalat" w:hAnsi="GHEA Grapalat"/>
          <w:sz w:val="24"/>
          <w:szCs w:val="24"/>
          <w:lang w:val="hy-AM"/>
        </w:rPr>
        <w:t>նագրի</w:t>
      </w:r>
      <w:r w:rsidR="005A05B8" w:rsidRPr="00223249">
        <w:rPr>
          <w:rFonts w:ascii="GHEA Grapalat" w:hAnsi="GHEA Grapalat"/>
          <w:sz w:val="24"/>
          <w:szCs w:val="24"/>
          <w:lang w:val="hy-AM"/>
        </w:rPr>
        <w:t xml:space="preserve"> (այսուհետ՝ Պայմանագիր)</w:t>
      </w:r>
      <w:r w:rsidRPr="006512B2">
        <w:rPr>
          <w:rFonts w:ascii="GHEA Grapalat" w:hAnsi="GHEA Grapalat"/>
          <w:sz w:val="24"/>
          <w:szCs w:val="24"/>
          <w:lang w:val="hy-AM"/>
        </w:rPr>
        <w:t xml:space="preserve"> 4-</w:t>
      </w:r>
      <w:r w:rsidRPr="00223249">
        <w:rPr>
          <w:rFonts w:ascii="GHEA Grapalat" w:hAnsi="GHEA Grapalat"/>
          <w:sz w:val="24"/>
          <w:szCs w:val="24"/>
          <w:lang w:val="hy-AM"/>
        </w:rPr>
        <w:t>րդ</w:t>
      </w:r>
      <w:r w:rsidRPr="006512B2">
        <w:rPr>
          <w:rFonts w:ascii="GHEA Grapalat" w:hAnsi="GHEA Grapalat"/>
          <w:sz w:val="24"/>
          <w:szCs w:val="24"/>
          <w:lang w:val="hy-AM"/>
        </w:rPr>
        <w:t xml:space="preserve"> </w:t>
      </w:r>
      <w:r w:rsidRPr="00223249">
        <w:rPr>
          <w:rFonts w:ascii="GHEA Grapalat" w:hAnsi="GHEA Grapalat"/>
          <w:sz w:val="24"/>
          <w:szCs w:val="24"/>
          <w:lang w:val="hy-AM"/>
        </w:rPr>
        <w:t>հավելվածով</w:t>
      </w:r>
      <w:r w:rsidRPr="006512B2">
        <w:rPr>
          <w:rFonts w:ascii="GHEA Grapalat" w:hAnsi="GHEA Grapalat"/>
          <w:sz w:val="24"/>
          <w:szCs w:val="24"/>
          <w:lang w:val="hy-AM"/>
        </w:rPr>
        <w:t xml:space="preserve"> </w:t>
      </w:r>
      <w:r w:rsidRPr="00223249">
        <w:rPr>
          <w:rFonts w:ascii="GHEA Grapalat" w:hAnsi="GHEA Grapalat"/>
          <w:sz w:val="24"/>
          <w:szCs w:val="24"/>
          <w:lang w:val="hy-AM"/>
        </w:rPr>
        <w:t>նախատեսված</w:t>
      </w:r>
      <w:r w:rsidRPr="006512B2">
        <w:rPr>
          <w:rFonts w:ascii="GHEA Grapalat" w:hAnsi="GHEA Grapalat"/>
          <w:sz w:val="24"/>
          <w:szCs w:val="24"/>
          <w:lang w:val="hy-AM"/>
        </w:rPr>
        <w:t xml:space="preserve"> </w:t>
      </w:r>
      <w:r w:rsidRPr="00223249">
        <w:rPr>
          <w:rFonts w:ascii="GHEA Grapalat" w:hAnsi="GHEA Grapalat"/>
          <w:sz w:val="24"/>
          <w:szCs w:val="24"/>
          <w:lang w:val="hy-AM"/>
        </w:rPr>
        <w:t>ապրանքների</w:t>
      </w:r>
      <w:r w:rsidRPr="006512B2">
        <w:rPr>
          <w:rFonts w:ascii="GHEA Grapalat" w:hAnsi="GHEA Grapalat"/>
          <w:sz w:val="24"/>
          <w:szCs w:val="24"/>
          <w:lang w:val="hy-AM"/>
        </w:rPr>
        <w:t xml:space="preserve"> </w:t>
      </w:r>
      <w:r w:rsidRPr="00223249">
        <w:rPr>
          <w:rFonts w:ascii="GHEA Grapalat" w:hAnsi="GHEA Grapalat"/>
          <w:sz w:val="24"/>
          <w:szCs w:val="24"/>
          <w:lang w:val="hy-AM"/>
        </w:rPr>
        <w:t>ներմուծման</w:t>
      </w:r>
      <w:r w:rsidRPr="006512B2">
        <w:rPr>
          <w:rFonts w:ascii="GHEA Grapalat" w:hAnsi="GHEA Grapalat"/>
          <w:sz w:val="24"/>
          <w:szCs w:val="24"/>
          <w:lang w:val="hy-AM"/>
        </w:rPr>
        <w:t xml:space="preserve"> </w:t>
      </w:r>
      <w:r w:rsidRPr="00223249">
        <w:rPr>
          <w:rFonts w:ascii="GHEA Grapalat" w:hAnsi="GHEA Grapalat"/>
          <w:sz w:val="24"/>
          <w:szCs w:val="24"/>
          <w:lang w:val="hy-AM"/>
        </w:rPr>
        <w:t>մաքսա</w:t>
      </w:r>
      <w:r w:rsidR="00223249" w:rsidRPr="00223249">
        <w:rPr>
          <w:rFonts w:ascii="GHEA Grapalat" w:hAnsi="GHEA Grapalat"/>
          <w:sz w:val="24"/>
          <w:szCs w:val="24"/>
          <w:lang w:val="hy-AM"/>
        </w:rPr>
        <w:softHyphen/>
      </w:r>
      <w:r w:rsidRPr="00223249">
        <w:rPr>
          <w:rFonts w:ascii="GHEA Grapalat" w:hAnsi="GHEA Grapalat"/>
          <w:sz w:val="24"/>
          <w:szCs w:val="24"/>
          <w:lang w:val="hy-AM"/>
        </w:rPr>
        <w:t>տուր</w:t>
      </w:r>
      <w:r w:rsidR="00223249" w:rsidRPr="00223249">
        <w:rPr>
          <w:rFonts w:ascii="GHEA Grapalat" w:hAnsi="GHEA Grapalat"/>
          <w:sz w:val="24"/>
          <w:szCs w:val="24"/>
          <w:lang w:val="hy-AM"/>
        </w:rPr>
        <w:softHyphen/>
      </w:r>
      <w:r w:rsidRPr="00223249">
        <w:rPr>
          <w:rFonts w:ascii="GHEA Grapalat" w:hAnsi="GHEA Grapalat"/>
          <w:sz w:val="24"/>
          <w:szCs w:val="24"/>
          <w:lang w:val="hy-AM"/>
        </w:rPr>
        <w:t>քերի</w:t>
      </w:r>
      <w:r w:rsidRPr="006512B2">
        <w:rPr>
          <w:rFonts w:ascii="GHEA Grapalat" w:hAnsi="GHEA Grapalat"/>
          <w:sz w:val="24"/>
          <w:szCs w:val="24"/>
          <w:lang w:val="hy-AM"/>
        </w:rPr>
        <w:t xml:space="preserve">, </w:t>
      </w:r>
      <w:r w:rsidR="00602555" w:rsidRPr="00223249">
        <w:rPr>
          <w:rFonts w:ascii="GHEA Grapalat" w:hAnsi="GHEA Grapalat"/>
          <w:sz w:val="24"/>
          <w:szCs w:val="24"/>
          <w:lang w:val="hy-AM"/>
        </w:rPr>
        <w:t>որոնք կարող են հաշվարկվել և վճարվել</w:t>
      </w:r>
      <w:r w:rsidR="00602555" w:rsidRPr="006512B2">
        <w:rPr>
          <w:rFonts w:ascii="GHEA Grapalat" w:hAnsi="GHEA Grapalat"/>
          <w:sz w:val="24"/>
          <w:szCs w:val="24"/>
          <w:lang w:val="hy-AM"/>
        </w:rPr>
        <w:t xml:space="preserve"> նշված հավել</w:t>
      </w:r>
      <w:r w:rsidR="00223249">
        <w:rPr>
          <w:rFonts w:ascii="GHEA Grapalat" w:hAnsi="GHEA Grapalat"/>
          <w:sz w:val="24"/>
          <w:szCs w:val="24"/>
          <w:lang w:val="hy-AM"/>
        </w:rPr>
        <w:softHyphen/>
      </w:r>
      <w:r w:rsidR="00602555" w:rsidRPr="006512B2">
        <w:rPr>
          <w:rFonts w:ascii="GHEA Grapalat" w:hAnsi="GHEA Grapalat"/>
          <w:sz w:val="24"/>
          <w:szCs w:val="24"/>
          <w:lang w:val="hy-AM"/>
        </w:rPr>
        <w:t>վածով սահմանված դրույքա</w:t>
      </w:r>
      <w:r w:rsidR="00223249">
        <w:rPr>
          <w:rFonts w:ascii="GHEA Grapalat" w:hAnsi="GHEA Grapalat"/>
          <w:sz w:val="24"/>
          <w:szCs w:val="24"/>
          <w:lang w:val="hy-AM"/>
        </w:rPr>
        <w:softHyphen/>
      </w:r>
      <w:r w:rsidR="00602555" w:rsidRPr="006512B2">
        <w:rPr>
          <w:rFonts w:ascii="GHEA Grapalat" w:hAnsi="GHEA Grapalat"/>
          <w:sz w:val="24"/>
          <w:szCs w:val="24"/>
          <w:lang w:val="hy-AM"/>
        </w:rPr>
        <w:t>չափերով</w:t>
      </w:r>
      <w:r w:rsidR="007575FC" w:rsidRPr="006512B2">
        <w:rPr>
          <w:rFonts w:ascii="GHEA Grapalat" w:hAnsi="GHEA Grapalat"/>
          <w:sz w:val="24"/>
          <w:szCs w:val="24"/>
          <w:lang w:val="hy-AM"/>
        </w:rPr>
        <w:t>՝</w:t>
      </w:r>
      <w:r w:rsidR="00602555" w:rsidRPr="006512B2">
        <w:rPr>
          <w:rFonts w:ascii="GHEA Grapalat" w:hAnsi="GHEA Grapalat"/>
          <w:sz w:val="24"/>
          <w:szCs w:val="24"/>
          <w:lang w:val="hy-AM"/>
        </w:rPr>
        <w:t xml:space="preserve"> նույն հավելվածով հաստատված ժամա</w:t>
      </w:r>
      <w:r w:rsidR="00223249">
        <w:rPr>
          <w:rFonts w:ascii="GHEA Grapalat" w:hAnsi="GHEA Grapalat"/>
          <w:sz w:val="24"/>
          <w:szCs w:val="24"/>
          <w:lang w:val="hy-AM"/>
        </w:rPr>
        <w:softHyphen/>
      </w:r>
      <w:r w:rsidR="00602555" w:rsidRPr="006512B2">
        <w:rPr>
          <w:rFonts w:ascii="GHEA Grapalat" w:hAnsi="GHEA Grapalat"/>
          <w:sz w:val="24"/>
          <w:szCs w:val="24"/>
          <w:lang w:val="hy-AM"/>
        </w:rPr>
        <w:t>նա</w:t>
      </w:r>
      <w:r w:rsidR="00223249">
        <w:rPr>
          <w:rFonts w:ascii="GHEA Grapalat" w:hAnsi="GHEA Grapalat"/>
          <w:sz w:val="24"/>
          <w:szCs w:val="24"/>
          <w:lang w:val="hy-AM"/>
        </w:rPr>
        <w:softHyphen/>
      </w:r>
      <w:r w:rsidR="00602555" w:rsidRPr="006512B2">
        <w:rPr>
          <w:rFonts w:ascii="GHEA Grapalat" w:hAnsi="GHEA Grapalat"/>
          <w:sz w:val="24"/>
          <w:szCs w:val="24"/>
          <w:lang w:val="hy-AM"/>
        </w:rPr>
        <w:t>կա</w:t>
      </w:r>
      <w:r w:rsidR="00223249">
        <w:rPr>
          <w:rFonts w:ascii="GHEA Grapalat" w:hAnsi="GHEA Grapalat"/>
          <w:sz w:val="24"/>
          <w:szCs w:val="24"/>
          <w:lang w:val="hy-AM"/>
        </w:rPr>
        <w:softHyphen/>
      </w:r>
      <w:r w:rsidR="00602555" w:rsidRPr="006512B2">
        <w:rPr>
          <w:rFonts w:ascii="GHEA Grapalat" w:hAnsi="GHEA Grapalat"/>
          <w:sz w:val="24"/>
          <w:szCs w:val="24"/>
          <w:lang w:val="hy-AM"/>
        </w:rPr>
        <w:t>ցույցին համապատասխան</w:t>
      </w:r>
      <w:r w:rsidRPr="006512B2">
        <w:rPr>
          <w:rFonts w:ascii="GHEA Grapalat" w:hAnsi="GHEA Grapalat"/>
          <w:sz w:val="24"/>
          <w:szCs w:val="24"/>
          <w:lang w:val="hy-AM"/>
        </w:rPr>
        <w:t xml:space="preserve">: </w:t>
      </w:r>
    </w:p>
    <w:p w14:paraId="3CC0DF75" w14:textId="77777777" w:rsidR="007575FC" w:rsidRPr="006512B2" w:rsidRDefault="00E85A12" w:rsidP="0019208B">
      <w:pPr>
        <w:numPr>
          <w:ilvl w:val="0"/>
          <w:numId w:val="44"/>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Հանրապետությունից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արտահանվող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w:t>
      </w:r>
      <w:r w:rsidR="00223249">
        <w:rPr>
          <w:rFonts w:ascii="GHEA Grapalat" w:hAnsi="GHEA Grapalat" w:cs="Sylfaen"/>
          <w:sz w:val="24"/>
          <w:szCs w:val="24"/>
          <w:lang w:val="hy-AM"/>
        </w:rPr>
        <w:softHyphen/>
      </w:r>
      <w:r w:rsidRPr="006512B2">
        <w:rPr>
          <w:rFonts w:ascii="GHEA Grapalat" w:hAnsi="GHEA Grapalat" w:cs="Sylfaen"/>
          <w:sz w:val="24"/>
          <w:szCs w:val="24"/>
          <w:lang w:val="hy-AM"/>
        </w:rPr>
        <w:t>տուրքի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դրույքաչափը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0 </w:t>
      </w:r>
      <w:r w:rsidRPr="006512B2">
        <w:rPr>
          <w:rFonts w:ascii="GHEA Grapalat" w:hAnsi="GHEA Grapalat" w:cs="Sylfaen"/>
          <w:sz w:val="24"/>
          <w:szCs w:val="24"/>
          <w:lang w:val="hy-AM"/>
        </w:rPr>
        <w:t>տոկոս</w:t>
      </w:r>
      <w:r w:rsidRPr="006512B2">
        <w:rPr>
          <w:rFonts w:ascii="GHEA Grapalat" w:hAnsi="GHEA Grapalat"/>
          <w:sz w:val="24"/>
          <w:szCs w:val="24"/>
          <w:lang w:val="hy-AM"/>
        </w:rPr>
        <w:t xml:space="preserve">: </w:t>
      </w:r>
    </w:p>
    <w:p w14:paraId="4E49548F" w14:textId="77777777" w:rsidR="00E85A12" w:rsidRPr="006512B2" w:rsidRDefault="00E85A12" w:rsidP="006512B2">
      <w:pPr>
        <w:spacing w:after="0" w:line="360" w:lineRule="auto"/>
        <w:ind w:firstLine="567"/>
        <w:jc w:val="both"/>
        <w:rPr>
          <w:rFonts w:ascii="GHEA Grapalat" w:hAnsi="GHEA Grapalat"/>
          <w:sz w:val="24"/>
          <w:szCs w:val="24"/>
          <w:lang w:val="hy-AM"/>
        </w:rPr>
      </w:pPr>
      <w:r w:rsidRPr="006512B2">
        <w:rPr>
          <w:rFonts w:ascii="GHEA Grapalat" w:hAnsi="GHEA Grapalat" w:cs="Sylfaen"/>
          <w:sz w:val="24"/>
          <w:szCs w:val="24"/>
          <w:lang w:val="hy-AM"/>
        </w:rPr>
        <w:t>Օրենքով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սահմանվել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Հանրապետությունից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արտահանվող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w:t>
      </w:r>
      <w:r w:rsidR="00223249">
        <w:rPr>
          <w:rFonts w:ascii="GHEA Grapalat" w:hAnsi="GHEA Grapalat" w:cs="Sylfaen"/>
          <w:sz w:val="24"/>
          <w:szCs w:val="24"/>
          <w:lang w:val="hy-AM"/>
        </w:rPr>
        <w:softHyphen/>
      </w:r>
      <w:r w:rsidRPr="006512B2">
        <w:rPr>
          <w:rFonts w:ascii="GHEA Grapalat" w:hAnsi="GHEA Grapalat" w:cs="Sylfaen"/>
          <w:sz w:val="24"/>
          <w:szCs w:val="24"/>
          <w:lang w:val="hy-AM"/>
        </w:rPr>
        <w:t>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մաքսատուրքի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դրույքաչափեր</w:t>
      </w:r>
      <w:r w:rsidRPr="006512B2">
        <w:rPr>
          <w:rFonts w:ascii="GHEA Grapalat" w:hAnsi="GHEA Grapalat"/>
          <w:sz w:val="24"/>
          <w:szCs w:val="24"/>
          <w:lang w:val="hy-AM"/>
        </w:rPr>
        <w:t>:</w:t>
      </w:r>
    </w:p>
    <w:p w14:paraId="6E3DCF9B" w14:textId="77777777" w:rsidR="00E85A12" w:rsidRPr="006512B2" w:rsidRDefault="00E85A12" w:rsidP="0019208B">
      <w:pPr>
        <w:numPr>
          <w:ilvl w:val="0"/>
          <w:numId w:val="44"/>
        </w:numPr>
        <w:tabs>
          <w:tab w:val="left" w:pos="851"/>
        </w:tabs>
        <w:spacing w:after="0" w:line="360" w:lineRule="auto"/>
        <w:ind w:left="0" w:firstLine="567"/>
        <w:jc w:val="both"/>
        <w:rPr>
          <w:rFonts w:ascii="GHEA Grapalat" w:hAnsi="GHEA Grapalat"/>
          <w:sz w:val="24"/>
          <w:szCs w:val="24"/>
          <w:lang w:val="hy-AM"/>
        </w:rPr>
      </w:pPr>
      <w:r w:rsidRPr="00223249">
        <w:rPr>
          <w:rFonts w:ascii="GHEA Grapalat" w:hAnsi="GHEA Grapalat"/>
          <w:sz w:val="24"/>
          <w:szCs w:val="24"/>
          <w:lang w:val="hy-AM"/>
        </w:rPr>
        <w:t>Մաքսային</w:t>
      </w:r>
      <w:r w:rsidRPr="006512B2">
        <w:rPr>
          <w:rFonts w:ascii="GHEA Grapalat" w:hAnsi="GHEA Grapalat"/>
          <w:sz w:val="24"/>
          <w:szCs w:val="24"/>
          <w:lang w:val="hy-AM"/>
        </w:rPr>
        <w:t xml:space="preserve"> </w:t>
      </w:r>
      <w:r w:rsidRPr="00223249">
        <w:rPr>
          <w:rFonts w:ascii="GHEA Grapalat" w:hAnsi="GHEA Grapalat"/>
          <w:sz w:val="24"/>
          <w:szCs w:val="24"/>
          <w:lang w:val="hy-AM"/>
        </w:rPr>
        <w:t>մարմիններին</w:t>
      </w:r>
      <w:r w:rsidRPr="006512B2">
        <w:rPr>
          <w:rFonts w:ascii="GHEA Grapalat" w:hAnsi="GHEA Grapalat"/>
          <w:sz w:val="24"/>
          <w:szCs w:val="24"/>
          <w:lang w:val="hy-AM"/>
        </w:rPr>
        <w:t xml:space="preserve"> </w:t>
      </w:r>
      <w:r w:rsidRPr="00223249">
        <w:rPr>
          <w:rFonts w:ascii="GHEA Grapalat" w:hAnsi="GHEA Grapalat"/>
          <w:sz w:val="24"/>
          <w:szCs w:val="24"/>
          <w:lang w:val="hy-AM"/>
        </w:rPr>
        <w:t>վճարման</w:t>
      </w:r>
      <w:r w:rsidRPr="006512B2">
        <w:rPr>
          <w:rFonts w:ascii="GHEA Grapalat" w:hAnsi="GHEA Grapalat"/>
          <w:sz w:val="24"/>
          <w:szCs w:val="24"/>
          <w:lang w:val="hy-AM"/>
        </w:rPr>
        <w:t xml:space="preserve"> </w:t>
      </w:r>
      <w:r w:rsidRPr="00223249">
        <w:rPr>
          <w:rFonts w:ascii="GHEA Grapalat" w:hAnsi="GHEA Grapalat"/>
          <w:sz w:val="24"/>
          <w:szCs w:val="24"/>
          <w:lang w:val="hy-AM"/>
        </w:rPr>
        <w:t>ենթակա</w:t>
      </w:r>
      <w:r w:rsidRPr="006512B2">
        <w:rPr>
          <w:rFonts w:ascii="GHEA Grapalat" w:hAnsi="GHEA Grapalat"/>
          <w:sz w:val="24"/>
          <w:szCs w:val="24"/>
          <w:lang w:val="hy-AM"/>
        </w:rPr>
        <w:t xml:space="preserve"> </w:t>
      </w:r>
      <w:r w:rsidRPr="00223249">
        <w:rPr>
          <w:rFonts w:ascii="GHEA Grapalat" w:hAnsi="GHEA Grapalat"/>
          <w:sz w:val="24"/>
          <w:szCs w:val="24"/>
          <w:lang w:val="hy-AM"/>
        </w:rPr>
        <w:t>հարկերի</w:t>
      </w:r>
      <w:r w:rsidRPr="006512B2">
        <w:rPr>
          <w:rFonts w:ascii="GHEA Grapalat" w:hAnsi="GHEA Grapalat"/>
          <w:sz w:val="24"/>
          <w:szCs w:val="24"/>
          <w:lang w:val="hy-AM"/>
        </w:rPr>
        <w:t xml:space="preserve"> </w:t>
      </w:r>
      <w:r w:rsidRPr="00223249">
        <w:rPr>
          <w:rFonts w:ascii="GHEA Grapalat" w:hAnsi="GHEA Grapalat"/>
          <w:sz w:val="24"/>
          <w:szCs w:val="24"/>
          <w:lang w:val="hy-AM"/>
        </w:rPr>
        <w:t>և</w:t>
      </w:r>
      <w:r w:rsidRPr="006512B2">
        <w:rPr>
          <w:rFonts w:ascii="GHEA Grapalat" w:hAnsi="GHEA Grapalat"/>
          <w:sz w:val="24"/>
          <w:szCs w:val="24"/>
          <w:lang w:val="hy-AM"/>
        </w:rPr>
        <w:t xml:space="preserve"> </w:t>
      </w:r>
      <w:r w:rsidRPr="00223249">
        <w:rPr>
          <w:rFonts w:ascii="GHEA Grapalat" w:hAnsi="GHEA Grapalat"/>
          <w:sz w:val="24"/>
          <w:szCs w:val="24"/>
          <w:lang w:val="hy-AM"/>
        </w:rPr>
        <w:t>այլ</w:t>
      </w:r>
      <w:r w:rsidRPr="006512B2">
        <w:rPr>
          <w:rFonts w:ascii="GHEA Grapalat" w:hAnsi="GHEA Grapalat"/>
          <w:sz w:val="24"/>
          <w:szCs w:val="24"/>
          <w:lang w:val="hy-AM"/>
        </w:rPr>
        <w:t xml:space="preserve"> </w:t>
      </w:r>
      <w:r w:rsidRPr="00223249">
        <w:rPr>
          <w:rFonts w:ascii="GHEA Grapalat" w:hAnsi="GHEA Grapalat"/>
          <w:sz w:val="24"/>
          <w:szCs w:val="24"/>
          <w:lang w:val="hy-AM"/>
        </w:rPr>
        <w:t>վճարների</w:t>
      </w:r>
      <w:r w:rsidR="00602555" w:rsidRPr="00223249">
        <w:rPr>
          <w:rFonts w:ascii="GHEA Grapalat" w:hAnsi="GHEA Grapalat"/>
          <w:sz w:val="24"/>
          <w:szCs w:val="24"/>
          <w:lang w:val="hy-AM"/>
        </w:rPr>
        <w:t xml:space="preserve"> վճարման</w:t>
      </w:r>
      <w:r w:rsidRPr="006512B2">
        <w:rPr>
          <w:rFonts w:ascii="GHEA Grapalat" w:hAnsi="GHEA Grapalat"/>
          <w:sz w:val="24"/>
          <w:szCs w:val="24"/>
          <w:lang w:val="hy-AM"/>
        </w:rPr>
        <w:t xml:space="preserve"> </w:t>
      </w:r>
      <w:r w:rsidRPr="00223249">
        <w:rPr>
          <w:rFonts w:ascii="GHEA Grapalat" w:hAnsi="GHEA Grapalat"/>
          <w:sz w:val="24"/>
          <w:szCs w:val="24"/>
          <w:lang w:val="hy-AM"/>
        </w:rPr>
        <w:t>հետ</w:t>
      </w:r>
      <w:r w:rsidRPr="006512B2">
        <w:rPr>
          <w:rFonts w:ascii="GHEA Grapalat" w:hAnsi="GHEA Grapalat"/>
          <w:sz w:val="24"/>
          <w:szCs w:val="24"/>
          <w:lang w:val="hy-AM"/>
        </w:rPr>
        <w:t xml:space="preserve"> </w:t>
      </w:r>
      <w:r w:rsidRPr="00223249">
        <w:rPr>
          <w:rFonts w:ascii="GHEA Grapalat" w:hAnsi="GHEA Grapalat"/>
          <w:sz w:val="24"/>
          <w:szCs w:val="24"/>
          <w:lang w:val="hy-AM"/>
        </w:rPr>
        <w:t>կապված</w:t>
      </w:r>
      <w:r w:rsidRPr="006512B2">
        <w:rPr>
          <w:rFonts w:ascii="GHEA Grapalat" w:hAnsi="GHEA Grapalat"/>
          <w:sz w:val="24"/>
          <w:szCs w:val="24"/>
          <w:lang w:val="hy-AM"/>
        </w:rPr>
        <w:t xml:space="preserve"> </w:t>
      </w:r>
      <w:r w:rsidRPr="00223249">
        <w:rPr>
          <w:rFonts w:ascii="GHEA Grapalat" w:hAnsi="GHEA Grapalat"/>
          <w:sz w:val="24"/>
          <w:szCs w:val="24"/>
          <w:lang w:val="hy-AM"/>
        </w:rPr>
        <w:t>հարաբերությունները</w:t>
      </w:r>
      <w:r w:rsidRPr="006512B2">
        <w:rPr>
          <w:rFonts w:ascii="GHEA Grapalat" w:hAnsi="GHEA Grapalat"/>
          <w:sz w:val="24"/>
          <w:szCs w:val="24"/>
          <w:lang w:val="hy-AM"/>
        </w:rPr>
        <w:t xml:space="preserve"> </w:t>
      </w:r>
      <w:r w:rsidRPr="00223249">
        <w:rPr>
          <w:rFonts w:ascii="GHEA Grapalat" w:hAnsi="GHEA Grapalat"/>
          <w:sz w:val="24"/>
          <w:szCs w:val="24"/>
          <w:lang w:val="hy-AM"/>
        </w:rPr>
        <w:t>կարգավորվում</w:t>
      </w:r>
      <w:r w:rsidRPr="006512B2">
        <w:rPr>
          <w:rFonts w:ascii="GHEA Grapalat" w:hAnsi="GHEA Grapalat"/>
          <w:sz w:val="24"/>
          <w:szCs w:val="24"/>
          <w:lang w:val="hy-AM"/>
        </w:rPr>
        <w:t xml:space="preserve"> </w:t>
      </w:r>
      <w:r w:rsidRPr="00223249">
        <w:rPr>
          <w:rFonts w:ascii="GHEA Grapalat" w:hAnsi="GHEA Grapalat"/>
          <w:sz w:val="24"/>
          <w:szCs w:val="24"/>
          <w:lang w:val="hy-AM"/>
        </w:rPr>
        <w:t>են</w:t>
      </w:r>
      <w:r w:rsidRPr="006512B2">
        <w:rPr>
          <w:rFonts w:ascii="GHEA Grapalat" w:hAnsi="GHEA Grapalat"/>
          <w:sz w:val="24"/>
          <w:szCs w:val="24"/>
          <w:lang w:val="hy-AM"/>
        </w:rPr>
        <w:t xml:space="preserve"> </w:t>
      </w:r>
      <w:r w:rsidR="00602555" w:rsidRPr="006512B2">
        <w:rPr>
          <w:rFonts w:ascii="GHEA Grapalat" w:hAnsi="GHEA Grapalat"/>
          <w:sz w:val="24"/>
          <w:szCs w:val="24"/>
          <w:lang w:val="hy-AM"/>
        </w:rPr>
        <w:t xml:space="preserve">Միության մաքսային օրենսգրքով, </w:t>
      </w:r>
      <w:r w:rsidRPr="00223249">
        <w:rPr>
          <w:rFonts w:ascii="GHEA Grapalat" w:hAnsi="GHEA Grapalat"/>
          <w:sz w:val="24"/>
          <w:szCs w:val="24"/>
          <w:lang w:val="hy-AM"/>
        </w:rPr>
        <w:t>Հայաստանի</w:t>
      </w:r>
      <w:r w:rsidRPr="006512B2">
        <w:rPr>
          <w:rFonts w:ascii="GHEA Grapalat" w:hAnsi="GHEA Grapalat"/>
          <w:sz w:val="24"/>
          <w:szCs w:val="24"/>
          <w:lang w:val="hy-AM"/>
        </w:rPr>
        <w:t xml:space="preserve"> </w:t>
      </w:r>
      <w:r w:rsidRPr="00223249">
        <w:rPr>
          <w:rFonts w:ascii="GHEA Grapalat" w:hAnsi="GHEA Grapalat"/>
          <w:sz w:val="24"/>
          <w:szCs w:val="24"/>
          <w:lang w:val="hy-AM"/>
        </w:rPr>
        <w:t>Հանրապետության</w:t>
      </w:r>
      <w:r w:rsidR="00602555" w:rsidRPr="00223249">
        <w:rPr>
          <w:rFonts w:ascii="GHEA Grapalat" w:hAnsi="GHEA Grapalat"/>
          <w:sz w:val="24"/>
          <w:szCs w:val="24"/>
          <w:lang w:val="hy-AM"/>
        </w:rPr>
        <w:t xml:space="preserve"> հարկային օրենսգրքով և Հայաստանի Հանրա</w:t>
      </w:r>
      <w:r w:rsidR="00223249" w:rsidRPr="00223249">
        <w:rPr>
          <w:rFonts w:ascii="GHEA Grapalat" w:hAnsi="GHEA Grapalat"/>
          <w:sz w:val="24"/>
          <w:szCs w:val="24"/>
          <w:lang w:val="hy-AM"/>
        </w:rPr>
        <w:softHyphen/>
      </w:r>
      <w:r w:rsidR="00602555" w:rsidRPr="00223249">
        <w:rPr>
          <w:rFonts w:ascii="GHEA Grapalat" w:hAnsi="GHEA Grapalat"/>
          <w:sz w:val="24"/>
          <w:szCs w:val="24"/>
          <w:lang w:val="hy-AM"/>
        </w:rPr>
        <w:t>պետու</w:t>
      </w:r>
      <w:r w:rsidR="00223249" w:rsidRPr="00223249">
        <w:rPr>
          <w:rFonts w:ascii="GHEA Grapalat" w:hAnsi="GHEA Grapalat"/>
          <w:sz w:val="24"/>
          <w:szCs w:val="24"/>
          <w:lang w:val="hy-AM"/>
        </w:rPr>
        <w:softHyphen/>
      </w:r>
      <w:r w:rsidR="00602555" w:rsidRPr="00223249">
        <w:rPr>
          <w:rFonts w:ascii="GHEA Grapalat" w:hAnsi="GHEA Grapalat"/>
          <w:sz w:val="24"/>
          <w:szCs w:val="24"/>
          <w:lang w:val="hy-AM"/>
        </w:rPr>
        <w:t>թյան այլ</w:t>
      </w:r>
      <w:r w:rsidRPr="006512B2">
        <w:rPr>
          <w:rFonts w:ascii="GHEA Grapalat" w:hAnsi="GHEA Grapalat"/>
          <w:sz w:val="24"/>
          <w:szCs w:val="24"/>
          <w:lang w:val="hy-AM"/>
        </w:rPr>
        <w:t xml:space="preserve"> </w:t>
      </w:r>
      <w:r w:rsidRPr="00223249">
        <w:rPr>
          <w:rFonts w:ascii="GHEA Grapalat" w:hAnsi="GHEA Grapalat"/>
          <w:sz w:val="24"/>
          <w:szCs w:val="24"/>
          <w:lang w:val="hy-AM"/>
        </w:rPr>
        <w:t>օրենքներով</w:t>
      </w:r>
      <w:r w:rsidRPr="006512B2">
        <w:rPr>
          <w:rFonts w:ascii="GHEA Grapalat" w:hAnsi="GHEA Grapalat"/>
          <w:sz w:val="24"/>
          <w:szCs w:val="24"/>
          <w:lang w:val="hy-AM"/>
        </w:rPr>
        <w:t xml:space="preserve">: </w:t>
      </w:r>
    </w:p>
    <w:p w14:paraId="54526F75" w14:textId="77777777" w:rsidR="00067D18" w:rsidRPr="00223249" w:rsidRDefault="00067D18" w:rsidP="0019208B">
      <w:pPr>
        <w:numPr>
          <w:ilvl w:val="0"/>
          <w:numId w:val="44"/>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Մաքսային մարմիններին վճարման ենթակա </w:t>
      </w:r>
      <w:r w:rsidR="009A6182" w:rsidRPr="006512B2">
        <w:rPr>
          <w:rFonts w:ascii="GHEA Grapalat" w:hAnsi="GHEA Grapalat"/>
          <w:sz w:val="24"/>
          <w:szCs w:val="24"/>
          <w:lang w:val="hy-AM"/>
        </w:rPr>
        <w:t>հատուկ, հակագնագցման և փոխհա</w:t>
      </w:r>
      <w:r w:rsidR="00F16B4F">
        <w:rPr>
          <w:rFonts w:ascii="GHEA Grapalat" w:hAnsi="GHEA Grapalat"/>
          <w:sz w:val="24"/>
          <w:szCs w:val="24"/>
          <w:lang w:val="hy-AM"/>
        </w:rPr>
        <w:softHyphen/>
      </w:r>
      <w:r w:rsidR="009A6182" w:rsidRPr="006512B2">
        <w:rPr>
          <w:rFonts w:ascii="GHEA Grapalat" w:hAnsi="GHEA Grapalat"/>
          <w:sz w:val="24"/>
          <w:szCs w:val="24"/>
          <w:lang w:val="hy-AM"/>
        </w:rPr>
        <w:t>տուց</w:t>
      </w:r>
      <w:r w:rsidR="00F16B4F">
        <w:rPr>
          <w:rFonts w:ascii="GHEA Grapalat" w:hAnsi="GHEA Grapalat"/>
          <w:sz w:val="24"/>
          <w:szCs w:val="24"/>
          <w:lang w:val="hy-AM"/>
        </w:rPr>
        <w:softHyphen/>
      </w:r>
      <w:r w:rsidR="009A6182" w:rsidRPr="006512B2">
        <w:rPr>
          <w:rFonts w:ascii="GHEA Grapalat" w:hAnsi="GHEA Grapalat"/>
          <w:sz w:val="24"/>
          <w:szCs w:val="24"/>
          <w:lang w:val="hy-AM"/>
        </w:rPr>
        <w:t xml:space="preserve">ման տուրքերի վճարման հետ կապված հարաբերությունները կարգավորվում են </w:t>
      </w:r>
      <w:r w:rsidR="009A6182" w:rsidRPr="006512B2">
        <w:rPr>
          <w:rFonts w:ascii="GHEA Grapalat" w:hAnsi="GHEA Grapalat"/>
          <w:sz w:val="24"/>
          <w:szCs w:val="24"/>
          <w:lang w:val="hy-AM"/>
        </w:rPr>
        <w:lastRenderedPageBreak/>
        <w:t>«</w:t>
      </w:r>
      <w:r w:rsidR="009A6182" w:rsidRPr="00223249">
        <w:rPr>
          <w:rFonts w:ascii="GHEA Grapalat" w:hAnsi="GHEA Grapalat"/>
          <w:sz w:val="24"/>
          <w:szCs w:val="24"/>
          <w:lang w:val="hy-AM"/>
        </w:rPr>
        <w:t>Եվրասիական</w:t>
      </w:r>
      <w:r w:rsidR="009A6182" w:rsidRPr="006512B2">
        <w:rPr>
          <w:rFonts w:ascii="GHEA Grapalat" w:hAnsi="GHEA Grapalat"/>
          <w:sz w:val="24"/>
          <w:szCs w:val="24"/>
          <w:lang w:val="hy-AM"/>
        </w:rPr>
        <w:t xml:space="preserve"> </w:t>
      </w:r>
      <w:r w:rsidR="009A6182" w:rsidRPr="00223249">
        <w:rPr>
          <w:rFonts w:ascii="GHEA Grapalat" w:hAnsi="GHEA Grapalat"/>
          <w:sz w:val="24"/>
          <w:szCs w:val="24"/>
          <w:lang w:val="hy-AM"/>
        </w:rPr>
        <w:t>տնտեսական</w:t>
      </w:r>
      <w:r w:rsidR="009A6182" w:rsidRPr="006512B2">
        <w:rPr>
          <w:rFonts w:ascii="GHEA Grapalat" w:hAnsi="GHEA Grapalat"/>
          <w:sz w:val="24"/>
          <w:szCs w:val="24"/>
          <w:lang w:val="hy-AM"/>
        </w:rPr>
        <w:t xml:space="preserve"> </w:t>
      </w:r>
      <w:r w:rsidR="009A6182" w:rsidRPr="00223249">
        <w:rPr>
          <w:rFonts w:ascii="GHEA Grapalat" w:hAnsi="GHEA Grapalat"/>
          <w:sz w:val="24"/>
          <w:szCs w:val="24"/>
          <w:lang w:val="hy-AM"/>
        </w:rPr>
        <w:t>միության</w:t>
      </w:r>
      <w:r w:rsidR="009A6182" w:rsidRPr="006512B2">
        <w:rPr>
          <w:rFonts w:ascii="GHEA Grapalat" w:hAnsi="GHEA Grapalat"/>
          <w:sz w:val="24"/>
          <w:szCs w:val="24"/>
          <w:lang w:val="hy-AM"/>
        </w:rPr>
        <w:t xml:space="preserve"> </w:t>
      </w:r>
      <w:r w:rsidR="009A6182" w:rsidRPr="00223249">
        <w:rPr>
          <w:rFonts w:ascii="GHEA Grapalat" w:hAnsi="GHEA Grapalat"/>
          <w:sz w:val="24"/>
          <w:szCs w:val="24"/>
          <w:lang w:val="hy-AM"/>
        </w:rPr>
        <w:t>մասին</w:t>
      </w:r>
      <w:r w:rsidR="009A6182" w:rsidRPr="006512B2">
        <w:rPr>
          <w:rFonts w:ascii="GHEA Grapalat" w:hAnsi="GHEA Grapalat"/>
          <w:sz w:val="24"/>
          <w:szCs w:val="24"/>
          <w:lang w:val="hy-AM"/>
        </w:rPr>
        <w:t xml:space="preserve">» 2014 </w:t>
      </w:r>
      <w:r w:rsidR="009A6182" w:rsidRPr="00223249">
        <w:rPr>
          <w:rFonts w:ascii="GHEA Grapalat" w:hAnsi="GHEA Grapalat"/>
          <w:sz w:val="24"/>
          <w:szCs w:val="24"/>
          <w:lang w:val="hy-AM"/>
        </w:rPr>
        <w:t>թվականի</w:t>
      </w:r>
      <w:r w:rsidR="009A6182" w:rsidRPr="006512B2">
        <w:rPr>
          <w:rFonts w:ascii="GHEA Grapalat" w:hAnsi="GHEA Grapalat"/>
          <w:sz w:val="24"/>
          <w:szCs w:val="24"/>
          <w:lang w:val="hy-AM"/>
        </w:rPr>
        <w:t xml:space="preserve"> </w:t>
      </w:r>
      <w:r w:rsidR="009A6182" w:rsidRPr="00223249">
        <w:rPr>
          <w:rFonts w:ascii="GHEA Grapalat" w:hAnsi="GHEA Grapalat"/>
          <w:sz w:val="24"/>
          <w:szCs w:val="24"/>
          <w:lang w:val="hy-AM"/>
        </w:rPr>
        <w:t>մայիսի</w:t>
      </w:r>
      <w:r w:rsidR="009A6182" w:rsidRPr="006512B2">
        <w:rPr>
          <w:rFonts w:ascii="GHEA Grapalat" w:hAnsi="GHEA Grapalat"/>
          <w:sz w:val="24"/>
          <w:szCs w:val="24"/>
          <w:lang w:val="hy-AM"/>
        </w:rPr>
        <w:t xml:space="preserve"> 29-</w:t>
      </w:r>
      <w:r w:rsidR="009A6182" w:rsidRPr="00223249">
        <w:rPr>
          <w:rFonts w:ascii="GHEA Grapalat" w:hAnsi="GHEA Grapalat"/>
          <w:sz w:val="24"/>
          <w:szCs w:val="24"/>
          <w:lang w:val="hy-AM"/>
        </w:rPr>
        <w:t>ի</w:t>
      </w:r>
      <w:r w:rsidR="009A6182" w:rsidRPr="006512B2">
        <w:rPr>
          <w:rFonts w:ascii="GHEA Grapalat" w:hAnsi="GHEA Grapalat"/>
          <w:sz w:val="24"/>
          <w:szCs w:val="24"/>
          <w:lang w:val="hy-AM"/>
        </w:rPr>
        <w:t xml:space="preserve"> </w:t>
      </w:r>
      <w:r w:rsidR="009A6182" w:rsidRPr="00223249">
        <w:rPr>
          <w:rFonts w:ascii="GHEA Grapalat" w:hAnsi="GHEA Grapalat"/>
          <w:sz w:val="24"/>
          <w:szCs w:val="24"/>
          <w:lang w:val="hy-AM"/>
        </w:rPr>
        <w:t>պայմա</w:t>
      </w:r>
      <w:r w:rsidR="00223249" w:rsidRPr="00223249">
        <w:rPr>
          <w:rFonts w:ascii="GHEA Grapalat" w:hAnsi="GHEA Grapalat"/>
          <w:sz w:val="24"/>
          <w:szCs w:val="24"/>
          <w:lang w:val="hy-AM"/>
        </w:rPr>
        <w:softHyphen/>
      </w:r>
      <w:r w:rsidR="009A6182" w:rsidRPr="00223249">
        <w:rPr>
          <w:rFonts w:ascii="GHEA Grapalat" w:hAnsi="GHEA Grapalat"/>
          <w:sz w:val="24"/>
          <w:szCs w:val="24"/>
          <w:lang w:val="hy-AM"/>
        </w:rPr>
        <w:t>նագրով</w:t>
      </w:r>
      <w:r w:rsidR="00450DB6" w:rsidRPr="00223249">
        <w:rPr>
          <w:rFonts w:ascii="GHEA Grapalat" w:hAnsi="GHEA Grapalat"/>
          <w:sz w:val="24"/>
          <w:szCs w:val="24"/>
          <w:lang w:val="hy-AM"/>
        </w:rPr>
        <w:t>,</w:t>
      </w:r>
      <w:r w:rsidR="009A6182" w:rsidRPr="00223249">
        <w:rPr>
          <w:rFonts w:ascii="GHEA Grapalat" w:hAnsi="GHEA Grapalat"/>
          <w:sz w:val="24"/>
          <w:szCs w:val="24"/>
          <w:lang w:val="hy-AM"/>
        </w:rPr>
        <w:t xml:space="preserve">  Միության մաքսային օրենսգրքով </w:t>
      </w:r>
      <w:r w:rsidR="00450DB6" w:rsidRPr="00223249">
        <w:rPr>
          <w:rFonts w:ascii="GHEA Grapalat" w:hAnsi="GHEA Grapalat"/>
          <w:sz w:val="24"/>
          <w:szCs w:val="24"/>
          <w:lang w:val="hy-AM"/>
        </w:rPr>
        <w:t>և սույն օրենքով</w:t>
      </w:r>
      <w:r w:rsidR="009A6182" w:rsidRPr="00223249">
        <w:rPr>
          <w:rFonts w:ascii="GHEA Grapalat" w:hAnsi="GHEA Grapalat"/>
          <w:sz w:val="24"/>
          <w:szCs w:val="24"/>
          <w:lang w:val="hy-AM"/>
        </w:rPr>
        <w:t>:</w:t>
      </w:r>
    </w:p>
    <w:p w14:paraId="798AC8F9" w14:textId="77777777" w:rsidR="00576C2C" w:rsidRPr="006512B2" w:rsidRDefault="00576C2C" w:rsidP="0019208B">
      <w:pPr>
        <w:numPr>
          <w:ilvl w:val="0"/>
          <w:numId w:val="44"/>
        </w:numPr>
        <w:tabs>
          <w:tab w:val="left" w:pos="851"/>
        </w:tabs>
        <w:spacing w:after="0" w:line="360" w:lineRule="auto"/>
        <w:ind w:left="0" w:firstLine="567"/>
        <w:jc w:val="both"/>
        <w:rPr>
          <w:rFonts w:ascii="GHEA Grapalat" w:hAnsi="GHEA Grapalat" w:cs="Sylfaen"/>
          <w:sz w:val="24"/>
          <w:szCs w:val="24"/>
          <w:lang w:val="hy-AM"/>
        </w:rPr>
      </w:pPr>
      <w:r w:rsidRPr="00223249">
        <w:rPr>
          <w:rFonts w:ascii="GHEA Grapalat" w:hAnsi="GHEA Grapalat"/>
          <w:sz w:val="24"/>
          <w:szCs w:val="24"/>
          <w:lang w:val="hy-AM"/>
        </w:rPr>
        <w:t xml:space="preserve">Ներմուծման մաքսատուրքի գծով սակագնային արտոնությունները սահմանվում են </w:t>
      </w:r>
      <w:r w:rsidRPr="006512B2">
        <w:rPr>
          <w:rFonts w:ascii="GHEA Grapalat" w:hAnsi="GHEA Grapalat"/>
          <w:sz w:val="24"/>
          <w:szCs w:val="24"/>
          <w:lang w:val="hy-AM"/>
        </w:rPr>
        <w:t>«</w:t>
      </w:r>
      <w:r w:rsidRPr="00223249">
        <w:rPr>
          <w:rFonts w:ascii="GHEA Grapalat" w:hAnsi="GHEA Grapalat"/>
          <w:sz w:val="24"/>
          <w:szCs w:val="24"/>
          <w:lang w:val="hy-AM"/>
        </w:rPr>
        <w:t>Եվրասիա</w:t>
      </w:r>
      <w:r w:rsidRPr="006512B2">
        <w:rPr>
          <w:rFonts w:ascii="GHEA Grapalat" w:hAnsi="GHEA Grapalat" w:cs="Sylfaen"/>
          <w:sz w:val="24"/>
          <w:szCs w:val="24"/>
          <w:lang w:val="hy-AM"/>
        </w:rPr>
        <w:t>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տնտեսական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մասին</w:t>
      </w:r>
      <w:r w:rsidRPr="006512B2">
        <w:rPr>
          <w:rFonts w:ascii="GHEA Grapalat" w:hAnsi="GHEA Grapalat"/>
          <w:sz w:val="24"/>
          <w:szCs w:val="24"/>
          <w:lang w:val="hy-AM"/>
        </w:rPr>
        <w:t xml:space="preserve">» 2014 </w:t>
      </w:r>
      <w:r w:rsidRPr="006512B2">
        <w:rPr>
          <w:rFonts w:ascii="GHEA Grapalat" w:hAnsi="GHEA Grapalat" w:cs="Sylfaen"/>
          <w:sz w:val="24"/>
          <w:szCs w:val="24"/>
          <w:lang w:val="hy-AM"/>
        </w:rPr>
        <w:t>թվականի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մայիսի</w:t>
      </w:r>
      <w:r w:rsidRPr="006512B2">
        <w:rPr>
          <w:rFonts w:ascii="GHEA Grapalat" w:hAnsi="GHEA Grapalat"/>
          <w:sz w:val="24"/>
          <w:szCs w:val="24"/>
          <w:lang w:val="hy-AM"/>
        </w:rPr>
        <w:t xml:space="preserve"> 29-</w:t>
      </w:r>
      <w:r w:rsidRPr="006512B2">
        <w:rPr>
          <w:rFonts w:ascii="GHEA Grapalat" w:hAnsi="GHEA Grapalat" w:cs="Sylfaen"/>
          <w:sz w:val="24"/>
          <w:szCs w:val="24"/>
          <w:lang w:val="hy-AM"/>
        </w:rPr>
        <w:t>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պայմանագրին համապատասխան</w:t>
      </w:r>
      <w:r w:rsidR="00202AAF" w:rsidRPr="006512B2">
        <w:rPr>
          <w:rFonts w:ascii="GHEA Grapalat" w:hAnsi="GHEA Grapalat" w:cs="Sylfaen"/>
          <w:sz w:val="24"/>
          <w:szCs w:val="24"/>
          <w:lang w:val="hy-AM"/>
        </w:rPr>
        <w:t>:</w:t>
      </w:r>
    </w:p>
    <w:p w14:paraId="5C4CE0C1" w14:textId="77777777" w:rsidR="00576C2C" w:rsidRPr="006512B2" w:rsidRDefault="007238ED" w:rsidP="006512B2">
      <w:pPr>
        <w:spacing w:after="0" w:line="360" w:lineRule="auto"/>
        <w:ind w:firstLine="567"/>
        <w:jc w:val="both"/>
        <w:rPr>
          <w:rFonts w:ascii="GHEA Grapalat" w:hAnsi="GHEA Grapalat"/>
          <w:sz w:val="24"/>
          <w:szCs w:val="24"/>
          <w:lang w:val="hy-AM"/>
        </w:rPr>
      </w:pPr>
      <w:r>
        <w:rPr>
          <w:rFonts w:ascii="GHEA Grapalat" w:hAnsi="GHEA Grapalat" w:cs="Sylfaen"/>
          <w:sz w:val="24"/>
          <w:szCs w:val="24"/>
          <w:lang w:val="hy-AM"/>
        </w:rPr>
        <w:t>Կ</w:t>
      </w:r>
      <w:r w:rsidR="00576C2C" w:rsidRPr="006512B2">
        <w:rPr>
          <w:rFonts w:ascii="GHEA Grapalat" w:hAnsi="GHEA Grapalat" w:cs="Sylfaen"/>
          <w:sz w:val="24"/>
          <w:szCs w:val="24"/>
          <w:lang w:val="hy-AM"/>
        </w:rPr>
        <w:t xml:space="preserve">առավարությունը կարող է սահմանել սակագնային առանձին արտոնությունների կիրառման կարգ՝ </w:t>
      </w:r>
      <w:r w:rsidR="00E50701">
        <w:rPr>
          <w:rFonts w:ascii="GHEA Grapalat" w:hAnsi="GHEA Grapalat" w:cs="Sylfaen"/>
          <w:sz w:val="24"/>
          <w:szCs w:val="24"/>
          <w:lang w:val="hy-AM"/>
        </w:rPr>
        <w:t>Հանձնաժողով</w:t>
      </w:r>
      <w:r w:rsidR="00576C2C" w:rsidRPr="006512B2">
        <w:rPr>
          <w:rFonts w:ascii="GHEA Grapalat" w:hAnsi="GHEA Grapalat" w:cs="Sylfaen"/>
          <w:sz w:val="24"/>
          <w:szCs w:val="24"/>
          <w:lang w:val="hy-AM"/>
        </w:rPr>
        <w:t>ի սահմանած դեպքերում:</w:t>
      </w:r>
    </w:p>
    <w:p w14:paraId="0C574653" w14:textId="77777777" w:rsidR="00E85A12" w:rsidRPr="006512B2" w:rsidRDefault="00E85A12" w:rsidP="006512B2">
      <w:pPr>
        <w:spacing w:after="0" w:line="360" w:lineRule="auto"/>
        <w:ind w:firstLine="567"/>
        <w:jc w:val="both"/>
        <w:rPr>
          <w:rFonts w:ascii="GHEA Grapalat" w:hAnsi="GHEA Grapalat"/>
          <w:sz w:val="24"/>
          <w:szCs w:val="24"/>
          <w:lang w:val="hy-AM"/>
        </w:rPr>
      </w:pPr>
      <w:r w:rsidRPr="006512B2">
        <w:rPr>
          <w:rFonts w:ascii="Courier New" w:hAnsi="Courier New" w:cs="Courier New"/>
          <w:sz w:val="24"/>
          <w:szCs w:val="24"/>
          <w:lang w:val="hy-AM"/>
        </w:rPr>
        <w:t> </w:t>
      </w:r>
    </w:p>
    <w:p w14:paraId="0B319B72" w14:textId="2946ABBF" w:rsidR="00AD122E" w:rsidRPr="006512B2" w:rsidRDefault="00E85A12" w:rsidP="006512B2">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t xml:space="preserve">Հոդված </w:t>
      </w:r>
      <w:r w:rsidR="004A16B1">
        <w:rPr>
          <w:rFonts w:ascii="GHEA Grapalat" w:hAnsi="GHEA Grapalat" w:cs="Sylfaen"/>
          <w:b/>
          <w:bCs/>
          <w:sz w:val="24"/>
          <w:szCs w:val="24"/>
          <w:lang w:val="hy-AM"/>
        </w:rPr>
        <w:t>37</w:t>
      </w:r>
      <w:r w:rsidRPr="006512B2">
        <w:rPr>
          <w:rFonts w:ascii="GHEA Grapalat" w:hAnsi="GHEA Grapalat" w:cs="Sylfaen"/>
          <w:b/>
          <w:bCs/>
          <w:sz w:val="24"/>
          <w:szCs w:val="24"/>
          <w:lang w:val="hy-AM"/>
        </w:rPr>
        <w:t>. Մաքսատուրք</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հարկեր, հատուկ, հակագնագցման և</w:t>
      </w:r>
    </w:p>
    <w:p w14:paraId="09252E39" w14:textId="77777777" w:rsidR="00E85A12" w:rsidRPr="006512B2" w:rsidRDefault="00E85A12" w:rsidP="007D33E1">
      <w:pPr>
        <w:spacing w:after="0" w:line="360" w:lineRule="auto"/>
        <w:ind w:firstLine="2016"/>
        <w:jc w:val="both"/>
        <w:rPr>
          <w:rFonts w:ascii="GHEA Grapalat" w:hAnsi="GHEA Grapalat"/>
          <w:sz w:val="24"/>
          <w:szCs w:val="24"/>
          <w:lang w:val="hy-AM"/>
        </w:rPr>
      </w:pPr>
      <w:r w:rsidRPr="006512B2">
        <w:rPr>
          <w:rFonts w:ascii="GHEA Grapalat" w:hAnsi="GHEA Grapalat" w:cs="Sylfaen"/>
          <w:b/>
          <w:bCs/>
          <w:sz w:val="24"/>
          <w:szCs w:val="24"/>
          <w:lang w:val="hy-AM"/>
        </w:rPr>
        <w:t>փոխհատուցմանտուրքեր</w:t>
      </w:r>
      <w:r w:rsidR="00AD122E" w:rsidRPr="006512B2">
        <w:rPr>
          <w:rFonts w:ascii="GHEA Grapalat" w:hAnsi="GHEA Grapalat" w:cs="Sylfaen"/>
          <w:b/>
          <w:bCs/>
          <w:sz w:val="24"/>
          <w:szCs w:val="24"/>
          <w:lang w:val="hy-AM"/>
        </w:rPr>
        <w:t xml:space="preserve"> </w:t>
      </w:r>
      <w:r w:rsidRPr="006512B2">
        <w:rPr>
          <w:rFonts w:ascii="GHEA Grapalat" w:hAnsi="GHEA Grapalat" w:cs="Sylfaen"/>
          <w:b/>
          <w:bCs/>
          <w:sz w:val="24"/>
          <w:szCs w:val="24"/>
          <w:lang w:val="hy-AM"/>
        </w:rPr>
        <w:t>վճարողները</w:t>
      </w:r>
      <w:r w:rsidRPr="006512B2">
        <w:rPr>
          <w:rFonts w:ascii="Courier New" w:hAnsi="Courier New" w:cs="Courier New"/>
          <w:b/>
          <w:bCs/>
          <w:sz w:val="24"/>
          <w:szCs w:val="24"/>
          <w:lang w:val="hy-AM"/>
        </w:rPr>
        <w:t> </w:t>
      </w:r>
    </w:p>
    <w:p w14:paraId="726AF0F5" w14:textId="77777777" w:rsidR="00E85A12" w:rsidRPr="006512B2" w:rsidRDefault="00E85A12" w:rsidP="0019208B">
      <w:pPr>
        <w:numPr>
          <w:ilvl w:val="0"/>
          <w:numId w:val="45"/>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Մաքսատուրք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հարկեր, հատուկ, հակագնագցման և փոխհատուցման տուրքեր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վճարողներ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հայտարարատուն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անձինք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որոնք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w:t>
      </w:r>
      <w:r w:rsidR="008071BF">
        <w:rPr>
          <w:rFonts w:ascii="GHEA Grapalat" w:hAnsi="GHEA Grapalat" w:cs="Sylfaen"/>
          <w:sz w:val="24"/>
          <w:szCs w:val="24"/>
          <w:lang w:val="hy-AM"/>
        </w:rPr>
        <w:softHyphen/>
      </w:r>
      <w:r w:rsidRPr="006512B2">
        <w:rPr>
          <w:rFonts w:ascii="GHEA Grapalat" w:hAnsi="GHEA Grapalat" w:cs="Sylfaen"/>
          <w:sz w:val="24"/>
          <w:szCs w:val="24"/>
          <w:lang w:val="hy-AM"/>
        </w:rPr>
        <w:t>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օրենսգրքի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անդամ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պետու</w:t>
      </w:r>
      <w:r w:rsidR="008071BF">
        <w:rPr>
          <w:rFonts w:ascii="GHEA Grapalat" w:hAnsi="GHEA Grapalat" w:cs="Sylfaen"/>
          <w:sz w:val="24"/>
          <w:szCs w:val="24"/>
          <w:lang w:val="hy-AM"/>
        </w:rPr>
        <w:softHyphen/>
      </w:r>
      <w:r w:rsidRPr="006512B2">
        <w:rPr>
          <w:rFonts w:ascii="GHEA Grapalat" w:hAnsi="GHEA Grapalat" w:cs="Sylfaen"/>
          <w:sz w:val="24"/>
          <w:szCs w:val="24"/>
          <w:lang w:val="hy-AM"/>
        </w:rPr>
        <w:t>թյունների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միջազգային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պայմանագրերի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սույն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համաձայն՝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մաքսատուրքի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հարկերի, հատուկ, հակագնագցման և փոխհատուցման տուրքերի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w:t>
      </w:r>
      <w:r w:rsidR="008071BF">
        <w:rPr>
          <w:rFonts w:ascii="GHEA Grapalat" w:hAnsi="GHEA Grapalat" w:cs="Sylfaen"/>
          <w:sz w:val="24"/>
          <w:szCs w:val="24"/>
          <w:lang w:val="hy-AM"/>
        </w:rPr>
        <w:softHyphen/>
      </w:r>
      <w:r w:rsidRPr="006512B2">
        <w:rPr>
          <w:rFonts w:ascii="GHEA Grapalat" w:hAnsi="GHEA Grapalat" w:cs="Sylfaen"/>
          <w:sz w:val="24"/>
          <w:szCs w:val="24"/>
          <w:lang w:val="hy-AM"/>
        </w:rPr>
        <w:t>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պարտավորություն</w:t>
      </w:r>
      <w:r w:rsidRPr="006512B2">
        <w:rPr>
          <w:rFonts w:ascii="GHEA Grapalat" w:hAnsi="GHEA Grapalat"/>
          <w:sz w:val="24"/>
          <w:szCs w:val="24"/>
          <w:lang w:val="hy-AM"/>
        </w:rPr>
        <w:t>:</w:t>
      </w:r>
    </w:p>
    <w:p w14:paraId="0BAAE650" w14:textId="77777777" w:rsidR="00E85A12" w:rsidRPr="006512B2" w:rsidRDefault="00E85A12" w:rsidP="0019208B">
      <w:pPr>
        <w:numPr>
          <w:ilvl w:val="0"/>
          <w:numId w:val="45"/>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Մաքսատուրքի, հարկերի, հատուկ, հակագնագցման և փոխհատուցման տուր</w:t>
      </w:r>
      <w:r w:rsidR="008071BF">
        <w:rPr>
          <w:rFonts w:ascii="GHEA Grapalat" w:hAnsi="GHEA Grapalat"/>
          <w:sz w:val="24"/>
          <w:szCs w:val="24"/>
          <w:lang w:val="hy-AM"/>
        </w:rPr>
        <w:softHyphen/>
      </w:r>
      <w:r w:rsidRPr="006512B2">
        <w:rPr>
          <w:rFonts w:ascii="GHEA Grapalat" w:hAnsi="GHEA Grapalat"/>
          <w:sz w:val="24"/>
          <w:szCs w:val="24"/>
          <w:lang w:val="hy-AM"/>
        </w:rPr>
        <w:t>քերի վճարման գծով պարտավորությունը կատարվում է Միության մաքսային օրենսգր</w:t>
      </w:r>
      <w:r w:rsidR="008071BF">
        <w:rPr>
          <w:rFonts w:ascii="GHEA Grapalat" w:hAnsi="GHEA Grapalat"/>
          <w:sz w:val="24"/>
          <w:szCs w:val="24"/>
          <w:lang w:val="hy-AM"/>
        </w:rPr>
        <w:softHyphen/>
      </w:r>
      <w:r w:rsidRPr="006512B2">
        <w:rPr>
          <w:rFonts w:ascii="GHEA Grapalat" w:hAnsi="GHEA Grapalat"/>
          <w:sz w:val="24"/>
          <w:szCs w:val="24"/>
          <w:lang w:val="hy-AM"/>
        </w:rPr>
        <w:t>քով սահմանված անձանց կամ նրանց կողմից լիազորված անձանց կողմից:</w:t>
      </w:r>
      <w:r w:rsidR="004058EA" w:rsidRPr="006512B2">
        <w:rPr>
          <w:rFonts w:ascii="GHEA Grapalat" w:hAnsi="GHEA Grapalat"/>
          <w:sz w:val="24"/>
          <w:szCs w:val="24"/>
          <w:lang w:val="hy-AM"/>
        </w:rPr>
        <w:t xml:space="preserve"> </w:t>
      </w:r>
    </w:p>
    <w:p w14:paraId="36522F8E" w14:textId="77777777" w:rsidR="00E85A12" w:rsidRPr="006512B2" w:rsidRDefault="00E85A12" w:rsidP="006512B2">
      <w:pPr>
        <w:spacing w:after="0" w:line="360" w:lineRule="auto"/>
        <w:ind w:firstLine="567"/>
        <w:jc w:val="both"/>
        <w:rPr>
          <w:rFonts w:ascii="GHEA Grapalat" w:hAnsi="GHEA Grapalat"/>
          <w:sz w:val="24"/>
          <w:szCs w:val="24"/>
          <w:lang w:val="hy-AM"/>
        </w:rPr>
      </w:pPr>
      <w:r w:rsidRPr="006512B2">
        <w:rPr>
          <w:rFonts w:ascii="Courier New" w:hAnsi="Courier New" w:cs="Courier New"/>
          <w:sz w:val="24"/>
          <w:szCs w:val="24"/>
          <w:lang w:val="hy-AM"/>
        </w:rPr>
        <w:t> </w:t>
      </w:r>
    </w:p>
    <w:p w14:paraId="4283FE57" w14:textId="77777777" w:rsidR="000F64F0" w:rsidRDefault="00E85A12" w:rsidP="000F64F0">
      <w:pPr>
        <w:spacing w:after="0" w:line="360" w:lineRule="auto"/>
        <w:ind w:firstLine="567"/>
        <w:jc w:val="both"/>
        <w:rPr>
          <w:rFonts w:ascii="GHEA Grapalat" w:hAnsi="GHEA Grapalat"/>
          <w:b/>
          <w:sz w:val="24"/>
          <w:szCs w:val="24"/>
          <w:lang w:val="hy-AM"/>
        </w:rPr>
      </w:pPr>
      <w:r w:rsidRPr="006512B2">
        <w:rPr>
          <w:rFonts w:ascii="GHEA Grapalat" w:hAnsi="GHEA Grapalat" w:cs="Sylfaen"/>
          <w:b/>
          <w:bCs/>
          <w:sz w:val="24"/>
          <w:szCs w:val="24"/>
          <w:lang w:val="hy-AM"/>
        </w:rPr>
        <w:t xml:space="preserve">Հոդված </w:t>
      </w:r>
      <w:r w:rsidR="00F63A46" w:rsidRPr="000F64F0">
        <w:rPr>
          <w:rFonts w:ascii="GHEA Grapalat" w:hAnsi="GHEA Grapalat" w:cs="Sylfaen"/>
          <w:b/>
          <w:bCs/>
          <w:sz w:val="24"/>
          <w:szCs w:val="24"/>
          <w:lang w:val="hy-AM"/>
        </w:rPr>
        <w:t>38</w:t>
      </w:r>
      <w:r w:rsidRPr="006512B2">
        <w:rPr>
          <w:rFonts w:ascii="GHEA Grapalat" w:hAnsi="GHEA Grapalat" w:cs="Sylfaen"/>
          <w:b/>
          <w:bCs/>
          <w:sz w:val="24"/>
          <w:szCs w:val="24"/>
          <w:lang w:val="hy-AM"/>
        </w:rPr>
        <w:t>. Մաքսատուրքի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հարկերի</w:t>
      </w:r>
      <w:r w:rsidR="007A1B96" w:rsidRPr="006512B2">
        <w:rPr>
          <w:rFonts w:ascii="GHEA Grapalat" w:hAnsi="GHEA Grapalat"/>
          <w:b/>
          <w:bCs/>
          <w:sz w:val="24"/>
          <w:szCs w:val="24"/>
          <w:lang w:val="hy-AM"/>
        </w:rPr>
        <w:t xml:space="preserve">, </w:t>
      </w:r>
      <w:r w:rsidR="007A1B96" w:rsidRPr="006512B2">
        <w:rPr>
          <w:rFonts w:ascii="GHEA Grapalat" w:hAnsi="GHEA Grapalat"/>
          <w:b/>
          <w:sz w:val="24"/>
          <w:szCs w:val="24"/>
          <w:lang w:val="hy-AM"/>
        </w:rPr>
        <w:t>հատուկ, հակագնագցման և</w:t>
      </w:r>
    </w:p>
    <w:p w14:paraId="6886CF17" w14:textId="5CC13296" w:rsidR="00E85A12" w:rsidRPr="006512B2" w:rsidRDefault="00763E71" w:rsidP="000F64F0">
      <w:pPr>
        <w:spacing w:after="0" w:line="360" w:lineRule="auto"/>
        <w:ind w:firstLine="2058"/>
        <w:jc w:val="both"/>
        <w:rPr>
          <w:rFonts w:ascii="GHEA Grapalat" w:hAnsi="GHEA Grapalat"/>
          <w:sz w:val="24"/>
          <w:szCs w:val="24"/>
          <w:lang w:val="hy-AM"/>
        </w:rPr>
      </w:pPr>
      <w:r>
        <w:rPr>
          <w:rFonts w:ascii="GHEA Grapalat" w:hAnsi="GHEA Grapalat"/>
          <w:b/>
          <w:sz w:val="24"/>
          <w:szCs w:val="24"/>
          <w:lang w:val="en-US"/>
        </w:rPr>
        <w:t>փ</w:t>
      </w:r>
      <w:r w:rsidR="007A1B96" w:rsidRPr="006512B2">
        <w:rPr>
          <w:rFonts w:ascii="GHEA Grapalat" w:hAnsi="GHEA Grapalat"/>
          <w:b/>
          <w:sz w:val="24"/>
          <w:szCs w:val="24"/>
          <w:lang w:val="hy-AM"/>
        </w:rPr>
        <w:t>ոխհատուցման</w:t>
      </w:r>
      <w:r w:rsidR="00C41978">
        <w:rPr>
          <w:rFonts w:ascii="GHEA Grapalat" w:hAnsi="GHEA Grapalat"/>
          <w:b/>
          <w:sz w:val="24"/>
          <w:szCs w:val="24"/>
          <w:lang w:val="en-US"/>
        </w:rPr>
        <w:t xml:space="preserve"> </w:t>
      </w:r>
      <w:r w:rsidR="007A1B96" w:rsidRPr="006512B2">
        <w:rPr>
          <w:rFonts w:ascii="GHEA Grapalat" w:hAnsi="GHEA Grapalat"/>
          <w:b/>
          <w:sz w:val="24"/>
          <w:szCs w:val="24"/>
          <w:lang w:val="hy-AM"/>
        </w:rPr>
        <w:t>տուրքերի</w:t>
      </w:r>
      <w:r w:rsidR="00CA6A4A" w:rsidRPr="006512B2">
        <w:rPr>
          <w:rFonts w:ascii="GHEA Grapalat" w:hAnsi="GHEA Grapalat" w:cs="Sylfaen"/>
          <w:b/>
          <w:bCs/>
          <w:sz w:val="24"/>
          <w:szCs w:val="24"/>
          <w:lang w:val="hy-AM"/>
        </w:rPr>
        <w:t xml:space="preserve"> </w:t>
      </w:r>
      <w:r w:rsidR="00E85A12" w:rsidRPr="006512B2">
        <w:rPr>
          <w:rFonts w:ascii="GHEA Grapalat" w:hAnsi="GHEA Grapalat" w:cs="Sylfaen"/>
          <w:b/>
          <w:bCs/>
          <w:sz w:val="24"/>
          <w:szCs w:val="24"/>
          <w:lang w:val="hy-AM"/>
        </w:rPr>
        <w:t>վճարման</w:t>
      </w:r>
      <w:r w:rsidR="00E85A12" w:rsidRPr="006512B2">
        <w:rPr>
          <w:rFonts w:ascii="GHEA Grapalat" w:hAnsi="GHEA Grapalat"/>
          <w:b/>
          <w:bCs/>
          <w:sz w:val="24"/>
          <w:szCs w:val="24"/>
          <w:lang w:val="hy-AM"/>
        </w:rPr>
        <w:t xml:space="preserve"> </w:t>
      </w:r>
      <w:r w:rsidR="00E85A12" w:rsidRPr="006512B2">
        <w:rPr>
          <w:rFonts w:ascii="GHEA Grapalat" w:hAnsi="GHEA Grapalat" w:cs="Sylfaen"/>
          <w:b/>
          <w:bCs/>
          <w:sz w:val="24"/>
          <w:szCs w:val="24"/>
          <w:lang w:val="hy-AM"/>
        </w:rPr>
        <w:t>ժամկետները</w:t>
      </w:r>
    </w:p>
    <w:p w14:paraId="16C39BBF" w14:textId="77777777" w:rsidR="00E85A12" w:rsidRPr="006512B2" w:rsidRDefault="00E85A12" w:rsidP="0019208B">
      <w:pPr>
        <w:numPr>
          <w:ilvl w:val="0"/>
          <w:numId w:val="46"/>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Մաքսատուրքի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հարկերի</w:t>
      </w:r>
      <w:r w:rsidR="007575FC" w:rsidRPr="006512B2">
        <w:rPr>
          <w:rFonts w:ascii="GHEA Grapalat" w:hAnsi="GHEA Grapalat" w:cs="Sylfaen"/>
          <w:sz w:val="24"/>
          <w:szCs w:val="24"/>
          <w:lang w:val="hy-AM"/>
        </w:rPr>
        <w:t>,</w:t>
      </w:r>
      <w:r w:rsidRPr="006512B2">
        <w:rPr>
          <w:rFonts w:ascii="GHEA Grapalat" w:hAnsi="GHEA Grapalat"/>
          <w:sz w:val="24"/>
          <w:szCs w:val="24"/>
          <w:lang w:val="hy-AM"/>
        </w:rPr>
        <w:t xml:space="preserve"> </w:t>
      </w:r>
      <w:r w:rsidR="007A1B96" w:rsidRPr="006512B2">
        <w:rPr>
          <w:rFonts w:ascii="GHEA Grapalat" w:hAnsi="GHEA Grapalat"/>
          <w:sz w:val="24"/>
          <w:szCs w:val="24"/>
          <w:lang w:val="hy-AM"/>
        </w:rPr>
        <w:t>հատուկ, հակագնագցման և փոխհատուցման տուր</w:t>
      </w:r>
      <w:r w:rsidR="008071BF">
        <w:rPr>
          <w:rFonts w:ascii="GHEA Grapalat" w:hAnsi="GHEA Grapalat"/>
          <w:sz w:val="24"/>
          <w:szCs w:val="24"/>
          <w:lang w:val="hy-AM"/>
        </w:rPr>
        <w:softHyphen/>
      </w:r>
      <w:r w:rsidR="007A1B96" w:rsidRPr="006512B2">
        <w:rPr>
          <w:rFonts w:ascii="GHEA Grapalat" w:hAnsi="GHEA Grapalat"/>
          <w:sz w:val="24"/>
          <w:szCs w:val="24"/>
          <w:lang w:val="hy-AM"/>
        </w:rPr>
        <w:t xml:space="preserve">քերի </w:t>
      </w:r>
      <w:r w:rsidRPr="006512B2">
        <w:rPr>
          <w:rFonts w:ascii="GHEA Grapalat" w:hAnsi="GHEA Grapalat" w:cs="Sylfaen"/>
          <w:sz w:val="24"/>
          <w:szCs w:val="24"/>
          <w:lang w:val="hy-AM"/>
        </w:rPr>
        <w:t>վճարման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ժամկետները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օրենսգրքով</w:t>
      </w:r>
      <w:r w:rsidR="00494975" w:rsidRPr="006512B2">
        <w:rPr>
          <w:rFonts w:ascii="GHEA Grapalat" w:hAnsi="GHEA Grapalat" w:cs="Sylfaen"/>
          <w:sz w:val="24"/>
          <w:szCs w:val="24"/>
          <w:lang w:val="hy-AM"/>
        </w:rPr>
        <w:t>,</w:t>
      </w:r>
      <w:r w:rsidRPr="006512B2">
        <w:rPr>
          <w:rFonts w:ascii="GHEA Grapalat" w:hAnsi="GHEA Grapalat"/>
          <w:sz w:val="24"/>
          <w:szCs w:val="24"/>
          <w:lang w:val="hy-AM"/>
        </w:rPr>
        <w:t xml:space="preserve"> </w:t>
      </w:r>
      <w:r w:rsidR="007A1B96" w:rsidRPr="006512B2">
        <w:rPr>
          <w:rFonts w:ascii="GHEA Grapalat" w:hAnsi="GHEA Grapalat"/>
          <w:sz w:val="24"/>
          <w:szCs w:val="24"/>
          <w:lang w:val="hy-AM"/>
        </w:rPr>
        <w:t>Հայաս</w:t>
      </w:r>
      <w:r w:rsidR="008071BF">
        <w:rPr>
          <w:rFonts w:ascii="GHEA Grapalat" w:hAnsi="GHEA Grapalat"/>
          <w:sz w:val="24"/>
          <w:szCs w:val="24"/>
          <w:lang w:val="hy-AM"/>
        </w:rPr>
        <w:softHyphen/>
      </w:r>
      <w:r w:rsidR="007A1B96" w:rsidRPr="006512B2">
        <w:rPr>
          <w:rFonts w:ascii="GHEA Grapalat" w:hAnsi="GHEA Grapalat"/>
          <w:sz w:val="24"/>
          <w:szCs w:val="24"/>
          <w:lang w:val="hy-AM"/>
        </w:rPr>
        <w:t xml:space="preserve">տանի Հանրապետության հարկային օրենսգրքով, </w:t>
      </w:r>
      <w:r w:rsidR="006A72A3" w:rsidRPr="006512B2">
        <w:rPr>
          <w:rFonts w:ascii="GHEA Grapalat" w:hAnsi="GHEA Grapalat"/>
          <w:sz w:val="24"/>
          <w:szCs w:val="24"/>
          <w:lang w:val="hy-AM"/>
        </w:rPr>
        <w:t xml:space="preserve">սույն օրենքով և </w:t>
      </w: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w:t>
      </w:r>
      <w:r w:rsidR="000C7785">
        <w:rPr>
          <w:rFonts w:ascii="GHEA Grapalat" w:hAnsi="GHEA Grapalat" w:cs="Sylfaen"/>
          <w:sz w:val="24"/>
          <w:szCs w:val="24"/>
          <w:lang w:val="hy-AM"/>
        </w:rPr>
        <w:softHyphen/>
      </w:r>
      <w:r w:rsidRPr="006512B2">
        <w:rPr>
          <w:rFonts w:ascii="GHEA Grapalat" w:hAnsi="GHEA Grapalat" w:cs="Sylfaen"/>
          <w:sz w:val="24"/>
          <w:szCs w:val="24"/>
          <w:lang w:val="hy-AM"/>
        </w:rPr>
        <w:t>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օրենքներով</w:t>
      </w:r>
      <w:r w:rsidRPr="006512B2">
        <w:rPr>
          <w:rFonts w:ascii="GHEA Grapalat" w:hAnsi="GHEA Grapalat"/>
          <w:sz w:val="24"/>
          <w:szCs w:val="24"/>
          <w:lang w:val="hy-AM"/>
        </w:rPr>
        <w:t>:</w:t>
      </w:r>
    </w:p>
    <w:p w14:paraId="693AA190" w14:textId="77777777" w:rsidR="006A72A3" w:rsidRPr="006512B2" w:rsidRDefault="006A72A3" w:rsidP="0019208B">
      <w:pPr>
        <w:numPr>
          <w:ilvl w:val="0"/>
          <w:numId w:val="46"/>
        </w:numPr>
        <w:tabs>
          <w:tab w:val="left" w:pos="851"/>
        </w:tabs>
        <w:spacing w:after="0" w:line="360" w:lineRule="auto"/>
        <w:ind w:left="0" w:firstLine="567"/>
        <w:jc w:val="both"/>
        <w:rPr>
          <w:rFonts w:ascii="GHEA Grapalat" w:hAnsi="GHEA Grapalat"/>
          <w:sz w:val="24"/>
          <w:szCs w:val="24"/>
          <w:lang w:val="hy-AM"/>
        </w:rPr>
      </w:pPr>
      <w:r w:rsidRPr="009F5E5F">
        <w:rPr>
          <w:rFonts w:ascii="GHEA Grapalat" w:hAnsi="GHEA Grapalat"/>
          <w:sz w:val="24"/>
          <w:szCs w:val="24"/>
          <w:lang w:val="hy-AM"/>
        </w:rPr>
        <w:t>Միության</w:t>
      </w:r>
      <w:r w:rsidRPr="006512B2">
        <w:rPr>
          <w:rFonts w:ascii="GHEA Grapalat" w:hAnsi="GHEA Grapalat"/>
          <w:sz w:val="24"/>
          <w:szCs w:val="24"/>
          <w:lang w:val="hy-AM"/>
        </w:rPr>
        <w:t xml:space="preserve"> </w:t>
      </w:r>
      <w:r w:rsidRPr="009F5E5F">
        <w:rPr>
          <w:rFonts w:ascii="GHEA Grapalat" w:hAnsi="GHEA Grapalat"/>
          <w:sz w:val="24"/>
          <w:szCs w:val="24"/>
          <w:lang w:val="hy-AM"/>
        </w:rPr>
        <w:t>մաքսային</w:t>
      </w:r>
      <w:r w:rsidRPr="006512B2">
        <w:rPr>
          <w:rFonts w:ascii="GHEA Grapalat" w:hAnsi="GHEA Grapalat"/>
          <w:sz w:val="24"/>
          <w:szCs w:val="24"/>
          <w:lang w:val="hy-AM"/>
        </w:rPr>
        <w:t xml:space="preserve"> </w:t>
      </w:r>
      <w:r w:rsidRPr="009F5E5F">
        <w:rPr>
          <w:rFonts w:ascii="GHEA Grapalat" w:hAnsi="GHEA Grapalat"/>
          <w:sz w:val="24"/>
          <w:szCs w:val="24"/>
          <w:lang w:val="hy-AM"/>
        </w:rPr>
        <w:t>օրենսգրքի</w:t>
      </w:r>
      <w:r w:rsidRPr="006512B2">
        <w:rPr>
          <w:rFonts w:ascii="GHEA Grapalat" w:hAnsi="GHEA Grapalat"/>
          <w:sz w:val="24"/>
          <w:szCs w:val="24"/>
          <w:lang w:val="hy-AM"/>
        </w:rPr>
        <w:t xml:space="preserve"> </w:t>
      </w:r>
      <w:r w:rsidR="007575FC" w:rsidRPr="006512B2">
        <w:rPr>
          <w:rFonts w:ascii="GHEA Grapalat" w:hAnsi="GHEA Grapalat"/>
          <w:sz w:val="24"/>
          <w:szCs w:val="24"/>
          <w:lang w:val="hy-AM"/>
        </w:rPr>
        <w:t>117-րդ հոդվածով</w:t>
      </w:r>
      <w:r w:rsidRPr="006512B2">
        <w:rPr>
          <w:rFonts w:ascii="GHEA Grapalat" w:hAnsi="GHEA Grapalat"/>
          <w:sz w:val="24"/>
          <w:szCs w:val="24"/>
          <w:lang w:val="hy-AM"/>
        </w:rPr>
        <w:t xml:space="preserve"> </w:t>
      </w:r>
      <w:r w:rsidRPr="009F5E5F">
        <w:rPr>
          <w:rFonts w:ascii="GHEA Grapalat" w:hAnsi="GHEA Grapalat"/>
          <w:sz w:val="24"/>
          <w:szCs w:val="24"/>
          <w:lang w:val="hy-AM"/>
        </w:rPr>
        <w:t>սահմանված</w:t>
      </w:r>
      <w:r w:rsidRPr="006512B2">
        <w:rPr>
          <w:rFonts w:ascii="GHEA Grapalat" w:hAnsi="GHEA Grapalat"/>
          <w:sz w:val="24"/>
          <w:szCs w:val="24"/>
          <w:lang w:val="hy-AM"/>
        </w:rPr>
        <w:t xml:space="preserve"> </w:t>
      </w:r>
      <w:r w:rsidRPr="009F5E5F">
        <w:rPr>
          <w:rFonts w:ascii="GHEA Grapalat" w:hAnsi="GHEA Grapalat"/>
          <w:sz w:val="24"/>
          <w:szCs w:val="24"/>
          <w:lang w:val="hy-AM"/>
        </w:rPr>
        <w:t>դեպքում</w:t>
      </w:r>
      <w:r w:rsidRPr="006512B2">
        <w:rPr>
          <w:rFonts w:ascii="GHEA Grapalat" w:hAnsi="GHEA Grapalat"/>
          <w:sz w:val="24"/>
          <w:szCs w:val="24"/>
          <w:lang w:val="hy-AM"/>
        </w:rPr>
        <w:t xml:space="preserve"> </w:t>
      </w:r>
      <w:r w:rsidRPr="009F5E5F">
        <w:rPr>
          <w:rFonts w:ascii="GHEA Grapalat" w:hAnsi="GHEA Grapalat"/>
          <w:sz w:val="24"/>
          <w:szCs w:val="24"/>
          <w:lang w:val="hy-AM"/>
        </w:rPr>
        <w:t>մաքսա</w:t>
      </w:r>
      <w:r w:rsidR="000C7785">
        <w:rPr>
          <w:rFonts w:ascii="GHEA Grapalat" w:hAnsi="GHEA Grapalat"/>
          <w:sz w:val="24"/>
          <w:szCs w:val="24"/>
          <w:lang w:val="hy-AM"/>
        </w:rPr>
        <w:softHyphen/>
      </w:r>
      <w:r w:rsidRPr="009F5E5F">
        <w:rPr>
          <w:rFonts w:ascii="GHEA Grapalat" w:hAnsi="GHEA Grapalat"/>
          <w:sz w:val="24"/>
          <w:szCs w:val="24"/>
          <w:lang w:val="hy-AM"/>
        </w:rPr>
        <w:t>տուրքը</w:t>
      </w:r>
      <w:r w:rsidR="00FC197D" w:rsidRPr="009F5E5F">
        <w:rPr>
          <w:rFonts w:ascii="GHEA Grapalat" w:hAnsi="GHEA Grapalat"/>
          <w:sz w:val="24"/>
          <w:szCs w:val="24"/>
          <w:lang w:val="hy-AM"/>
        </w:rPr>
        <w:t>,</w:t>
      </w:r>
      <w:r w:rsidRPr="006512B2">
        <w:rPr>
          <w:rFonts w:ascii="GHEA Grapalat" w:hAnsi="GHEA Grapalat"/>
          <w:sz w:val="24"/>
          <w:szCs w:val="24"/>
          <w:lang w:val="hy-AM"/>
        </w:rPr>
        <w:t xml:space="preserve"> </w:t>
      </w:r>
      <w:r w:rsidRPr="009F5E5F">
        <w:rPr>
          <w:rFonts w:ascii="GHEA Grapalat" w:hAnsi="GHEA Grapalat"/>
          <w:sz w:val="24"/>
          <w:szCs w:val="24"/>
          <w:lang w:val="hy-AM"/>
        </w:rPr>
        <w:t>հարկերը</w:t>
      </w:r>
      <w:r w:rsidR="00FC197D" w:rsidRPr="009F5E5F">
        <w:rPr>
          <w:rFonts w:ascii="GHEA Grapalat" w:hAnsi="GHEA Grapalat"/>
          <w:sz w:val="24"/>
          <w:szCs w:val="24"/>
          <w:lang w:val="hy-AM"/>
        </w:rPr>
        <w:t>, հատուկ, հակագնագցման և փոխհատուցման տուրքերը</w:t>
      </w:r>
      <w:r w:rsidRPr="006512B2">
        <w:rPr>
          <w:rFonts w:ascii="GHEA Grapalat" w:hAnsi="GHEA Grapalat"/>
          <w:sz w:val="24"/>
          <w:szCs w:val="24"/>
          <w:lang w:val="hy-AM"/>
        </w:rPr>
        <w:t xml:space="preserve"> </w:t>
      </w:r>
      <w:r w:rsidRPr="009F5E5F">
        <w:rPr>
          <w:rFonts w:ascii="GHEA Grapalat" w:hAnsi="GHEA Grapalat"/>
          <w:sz w:val="24"/>
          <w:szCs w:val="24"/>
          <w:lang w:val="hy-AM"/>
        </w:rPr>
        <w:t>վճարվում</w:t>
      </w:r>
      <w:r w:rsidRPr="006512B2">
        <w:rPr>
          <w:rFonts w:ascii="GHEA Grapalat" w:hAnsi="GHEA Grapalat"/>
          <w:sz w:val="24"/>
          <w:szCs w:val="24"/>
          <w:lang w:val="hy-AM"/>
        </w:rPr>
        <w:t xml:space="preserve"> </w:t>
      </w:r>
      <w:r w:rsidRPr="009F5E5F">
        <w:rPr>
          <w:rFonts w:ascii="GHEA Grapalat" w:hAnsi="GHEA Grapalat"/>
          <w:sz w:val="24"/>
          <w:szCs w:val="24"/>
          <w:lang w:val="hy-AM"/>
        </w:rPr>
        <w:t>են</w:t>
      </w:r>
      <w:r w:rsidRPr="006512B2">
        <w:rPr>
          <w:rFonts w:ascii="GHEA Grapalat" w:hAnsi="GHEA Grapalat"/>
          <w:sz w:val="24"/>
          <w:szCs w:val="24"/>
          <w:lang w:val="hy-AM"/>
        </w:rPr>
        <w:t xml:space="preserve"> </w:t>
      </w:r>
      <w:r w:rsidRPr="009F5E5F">
        <w:rPr>
          <w:rFonts w:ascii="GHEA Grapalat" w:hAnsi="GHEA Grapalat"/>
          <w:sz w:val="24"/>
          <w:szCs w:val="24"/>
          <w:lang w:val="hy-AM"/>
        </w:rPr>
        <w:t>մինչև</w:t>
      </w:r>
      <w:r w:rsidRPr="006512B2">
        <w:rPr>
          <w:rFonts w:ascii="GHEA Grapalat" w:hAnsi="GHEA Grapalat"/>
          <w:sz w:val="24"/>
          <w:szCs w:val="24"/>
          <w:lang w:val="hy-AM"/>
        </w:rPr>
        <w:t xml:space="preserve"> </w:t>
      </w:r>
      <w:r w:rsidRPr="009F5E5F">
        <w:rPr>
          <w:rFonts w:ascii="GHEA Grapalat" w:hAnsi="GHEA Grapalat"/>
          <w:sz w:val="24"/>
          <w:szCs w:val="24"/>
          <w:lang w:val="hy-AM"/>
        </w:rPr>
        <w:t>մաքսային</w:t>
      </w:r>
      <w:r w:rsidRPr="006512B2">
        <w:rPr>
          <w:rFonts w:ascii="GHEA Grapalat" w:hAnsi="GHEA Grapalat"/>
          <w:sz w:val="24"/>
          <w:szCs w:val="24"/>
          <w:lang w:val="hy-AM"/>
        </w:rPr>
        <w:t xml:space="preserve"> </w:t>
      </w:r>
      <w:r w:rsidRPr="009F5E5F">
        <w:rPr>
          <w:rFonts w:ascii="GHEA Grapalat" w:hAnsi="GHEA Grapalat"/>
          <w:sz w:val="24"/>
          <w:szCs w:val="24"/>
          <w:lang w:val="hy-AM"/>
        </w:rPr>
        <w:t>հայտարարագիր</w:t>
      </w:r>
      <w:r w:rsidRPr="006512B2">
        <w:rPr>
          <w:rFonts w:ascii="GHEA Grapalat" w:hAnsi="GHEA Grapalat"/>
          <w:sz w:val="24"/>
          <w:szCs w:val="24"/>
          <w:lang w:val="hy-AM"/>
        </w:rPr>
        <w:t xml:space="preserve"> </w:t>
      </w:r>
      <w:r w:rsidRPr="009F5E5F">
        <w:rPr>
          <w:rFonts w:ascii="GHEA Grapalat" w:hAnsi="GHEA Grapalat"/>
          <w:sz w:val="24"/>
          <w:szCs w:val="24"/>
          <w:lang w:val="hy-AM"/>
        </w:rPr>
        <w:t>ներկայացնելը</w:t>
      </w:r>
      <w:r w:rsidRPr="006512B2">
        <w:rPr>
          <w:rFonts w:ascii="GHEA Grapalat" w:hAnsi="GHEA Grapalat"/>
          <w:sz w:val="24"/>
          <w:szCs w:val="24"/>
          <w:lang w:val="hy-AM"/>
        </w:rPr>
        <w:t>:</w:t>
      </w:r>
    </w:p>
    <w:p w14:paraId="0954ED7A" w14:textId="77777777" w:rsidR="006A72A3" w:rsidRPr="006512B2" w:rsidRDefault="006A72A3" w:rsidP="0019208B">
      <w:pPr>
        <w:numPr>
          <w:ilvl w:val="0"/>
          <w:numId w:val="46"/>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57-րդ հոդվածի 3-րդ և 74-րդ հոդվածի 2-րդ </w:t>
      </w:r>
      <w:r w:rsidR="00DD2E8B">
        <w:rPr>
          <w:rFonts w:ascii="GHEA Grapalat" w:hAnsi="GHEA Grapalat"/>
          <w:sz w:val="24"/>
          <w:szCs w:val="24"/>
          <w:lang w:val="hy-AM"/>
        </w:rPr>
        <w:t>մասերին</w:t>
      </w:r>
      <w:r w:rsidR="00DD2E8B" w:rsidRPr="006512B2">
        <w:rPr>
          <w:rFonts w:ascii="GHEA Grapalat" w:hAnsi="GHEA Grapalat"/>
          <w:sz w:val="24"/>
          <w:szCs w:val="24"/>
          <w:lang w:val="hy-AM"/>
        </w:rPr>
        <w:t xml:space="preserve"> </w:t>
      </w:r>
      <w:r w:rsidRPr="006512B2">
        <w:rPr>
          <w:rFonts w:ascii="GHEA Grapalat" w:hAnsi="GHEA Grapalat"/>
          <w:sz w:val="24"/>
          <w:szCs w:val="24"/>
          <w:lang w:val="hy-AM"/>
        </w:rPr>
        <w:t>համապատասխան, հատուկ մաքսային ընթացակարգով ձևակերպված ապրանք</w:t>
      </w:r>
      <w:r w:rsidR="000C7785">
        <w:rPr>
          <w:rFonts w:ascii="GHEA Grapalat" w:hAnsi="GHEA Grapalat"/>
          <w:sz w:val="24"/>
          <w:szCs w:val="24"/>
          <w:lang w:val="hy-AM"/>
        </w:rPr>
        <w:softHyphen/>
      </w:r>
      <w:r w:rsidR="00BC627B">
        <w:rPr>
          <w:rFonts w:ascii="GHEA Grapalat" w:hAnsi="GHEA Grapalat"/>
          <w:sz w:val="24"/>
          <w:szCs w:val="24"/>
          <w:lang w:val="hy-AM"/>
        </w:rPr>
        <w:softHyphen/>
      </w:r>
      <w:r w:rsidRPr="006512B2">
        <w:rPr>
          <w:rFonts w:ascii="GHEA Grapalat" w:hAnsi="GHEA Grapalat"/>
          <w:sz w:val="24"/>
          <w:szCs w:val="24"/>
          <w:lang w:val="hy-AM"/>
        </w:rPr>
        <w:t>ների համար մաքսատուրքի, հարկերի, հատուկ, հակագնագցման և փոխհա</w:t>
      </w:r>
      <w:r w:rsidR="000C7785">
        <w:rPr>
          <w:rFonts w:ascii="GHEA Grapalat" w:hAnsi="GHEA Grapalat"/>
          <w:sz w:val="24"/>
          <w:szCs w:val="24"/>
          <w:lang w:val="hy-AM"/>
        </w:rPr>
        <w:softHyphen/>
      </w:r>
      <w:r w:rsidRPr="006512B2">
        <w:rPr>
          <w:rFonts w:ascii="GHEA Grapalat" w:hAnsi="GHEA Grapalat"/>
          <w:sz w:val="24"/>
          <w:szCs w:val="24"/>
          <w:lang w:val="hy-AM"/>
        </w:rPr>
        <w:t>տուց</w:t>
      </w:r>
      <w:r w:rsidR="000C7785">
        <w:rPr>
          <w:rFonts w:ascii="GHEA Grapalat" w:hAnsi="GHEA Grapalat"/>
          <w:sz w:val="24"/>
          <w:szCs w:val="24"/>
          <w:lang w:val="hy-AM"/>
        </w:rPr>
        <w:softHyphen/>
      </w:r>
      <w:r w:rsidR="00BC627B">
        <w:rPr>
          <w:rFonts w:ascii="GHEA Grapalat" w:hAnsi="GHEA Grapalat"/>
          <w:sz w:val="24"/>
          <w:szCs w:val="24"/>
          <w:lang w:val="hy-AM"/>
        </w:rPr>
        <w:softHyphen/>
      </w:r>
      <w:r w:rsidRPr="006512B2">
        <w:rPr>
          <w:rFonts w:ascii="GHEA Grapalat" w:hAnsi="GHEA Grapalat"/>
          <w:sz w:val="24"/>
          <w:szCs w:val="24"/>
          <w:lang w:val="hy-AM"/>
        </w:rPr>
        <w:t xml:space="preserve">ման </w:t>
      </w:r>
      <w:r w:rsidRPr="006512B2">
        <w:rPr>
          <w:rFonts w:ascii="GHEA Grapalat" w:hAnsi="GHEA Grapalat"/>
          <w:sz w:val="24"/>
          <w:szCs w:val="24"/>
          <w:lang w:val="hy-AM"/>
        </w:rPr>
        <w:lastRenderedPageBreak/>
        <w:t xml:space="preserve">տուրքերի գծով պարտավորության կատարման ժամկետը սահմանում է </w:t>
      </w:r>
      <w:r w:rsidR="007238ED">
        <w:rPr>
          <w:rFonts w:ascii="GHEA Grapalat" w:hAnsi="GHEA Grapalat"/>
          <w:sz w:val="24"/>
          <w:szCs w:val="24"/>
          <w:lang w:val="hy-AM"/>
        </w:rPr>
        <w:t>Կ</w:t>
      </w:r>
      <w:r w:rsidRPr="006512B2">
        <w:rPr>
          <w:rFonts w:ascii="GHEA Grapalat" w:hAnsi="GHEA Grapalat"/>
          <w:sz w:val="24"/>
          <w:szCs w:val="24"/>
          <w:lang w:val="hy-AM"/>
        </w:rPr>
        <w:t>առա</w:t>
      </w:r>
      <w:r w:rsidR="000C7785">
        <w:rPr>
          <w:rFonts w:ascii="GHEA Grapalat" w:hAnsi="GHEA Grapalat"/>
          <w:sz w:val="24"/>
          <w:szCs w:val="24"/>
          <w:lang w:val="hy-AM"/>
        </w:rPr>
        <w:softHyphen/>
      </w:r>
      <w:r w:rsidRPr="006512B2">
        <w:rPr>
          <w:rFonts w:ascii="GHEA Grapalat" w:hAnsi="GHEA Grapalat"/>
          <w:sz w:val="24"/>
          <w:szCs w:val="24"/>
          <w:lang w:val="hy-AM"/>
        </w:rPr>
        <w:t xml:space="preserve">վարությունը՝ </w:t>
      </w:r>
      <w:r w:rsidR="00E50701">
        <w:rPr>
          <w:rFonts w:ascii="GHEA Grapalat" w:hAnsi="GHEA Grapalat"/>
          <w:sz w:val="24"/>
          <w:szCs w:val="24"/>
          <w:lang w:val="hy-AM"/>
        </w:rPr>
        <w:t>Հանձնաժողով</w:t>
      </w:r>
      <w:r w:rsidRPr="006512B2">
        <w:rPr>
          <w:rFonts w:ascii="GHEA Grapalat" w:hAnsi="GHEA Grapalat"/>
          <w:sz w:val="24"/>
          <w:szCs w:val="24"/>
          <w:lang w:val="hy-AM"/>
        </w:rPr>
        <w:t xml:space="preserve">ի կողմից նախատեսված դեպքերում: </w:t>
      </w:r>
    </w:p>
    <w:p w14:paraId="1A2724D5" w14:textId="77777777" w:rsidR="006A72A3" w:rsidRPr="006512B2" w:rsidRDefault="006A72A3" w:rsidP="006512B2">
      <w:pPr>
        <w:spacing w:after="0" w:line="360" w:lineRule="auto"/>
        <w:ind w:firstLine="567"/>
        <w:jc w:val="both"/>
        <w:rPr>
          <w:rFonts w:ascii="GHEA Grapalat" w:hAnsi="GHEA Grapalat"/>
          <w:sz w:val="24"/>
          <w:szCs w:val="24"/>
          <w:lang w:val="hy-AM"/>
        </w:rPr>
      </w:pPr>
      <w:r w:rsidRPr="006512B2">
        <w:rPr>
          <w:rFonts w:ascii="Courier New" w:hAnsi="Courier New" w:cs="Courier New"/>
          <w:sz w:val="24"/>
          <w:szCs w:val="24"/>
          <w:lang w:val="hy-AM"/>
        </w:rPr>
        <w:t> </w:t>
      </w:r>
    </w:p>
    <w:p w14:paraId="082E1EAA" w14:textId="77777777" w:rsidR="000F64F0" w:rsidRDefault="00CA6A4A" w:rsidP="000F64F0">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t xml:space="preserve">Հոդված </w:t>
      </w:r>
      <w:r w:rsidR="00F63A46" w:rsidRPr="000F64F0">
        <w:rPr>
          <w:rFonts w:ascii="GHEA Grapalat" w:hAnsi="GHEA Grapalat" w:cs="Sylfaen"/>
          <w:b/>
          <w:bCs/>
          <w:sz w:val="24"/>
          <w:szCs w:val="24"/>
          <w:lang w:val="hy-AM"/>
        </w:rPr>
        <w:t>39</w:t>
      </w:r>
      <w:r w:rsidRPr="006512B2">
        <w:rPr>
          <w:rFonts w:ascii="GHEA Grapalat" w:hAnsi="GHEA Grapalat" w:cs="Sylfaen"/>
          <w:b/>
          <w:bCs/>
          <w:sz w:val="24"/>
          <w:szCs w:val="24"/>
          <w:lang w:val="hy-AM"/>
        </w:rPr>
        <w:t>. Մաքսատուրքի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հարկերի, հատուկ, հակագնագցման և</w:t>
      </w:r>
    </w:p>
    <w:p w14:paraId="67EF01A5" w14:textId="6C5B27E9" w:rsidR="006A72A3" w:rsidRPr="006512B2" w:rsidRDefault="00BC627B" w:rsidP="000F64F0">
      <w:pPr>
        <w:spacing w:after="0" w:line="360" w:lineRule="auto"/>
        <w:ind w:firstLine="2058"/>
        <w:jc w:val="both"/>
        <w:rPr>
          <w:rFonts w:ascii="GHEA Grapalat" w:hAnsi="GHEA Grapalat"/>
          <w:b/>
          <w:bCs/>
          <w:sz w:val="24"/>
          <w:szCs w:val="24"/>
          <w:lang w:val="hy-AM"/>
        </w:rPr>
      </w:pPr>
      <w:r>
        <w:rPr>
          <w:rFonts w:ascii="GHEA Grapalat" w:hAnsi="GHEA Grapalat" w:cs="Sylfaen"/>
          <w:b/>
          <w:bCs/>
          <w:sz w:val="24"/>
          <w:szCs w:val="24"/>
          <w:lang w:val="hy-AM"/>
        </w:rPr>
        <w:t>փ</w:t>
      </w:r>
      <w:r w:rsidR="00CA6A4A" w:rsidRPr="006512B2">
        <w:rPr>
          <w:rFonts w:ascii="GHEA Grapalat" w:hAnsi="GHEA Grapalat" w:cs="Sylfaen"/>
          <w:b/>
          <w:bCs/>
          <w:sz w:val="24"/>
          <w:szCs w:val="24"/>
          <w:lang w:val="hy-AM"/>
        </w:rPr>
        <w:t>ոխհատուցման</w:t>
      </w:r>
      <w:r>
        <w:rPr>
          <w:rFonts w:ascii="GHEA Grapalat" w:hAnsi="GHEA Grapalat" w:cs="Sylfaen"/>
          <w:b/>
          <w:bCs/>
          <w:sz w:val="24"/>
          <w:szCs w:val="24"/>
          <w:lang w:val="hy-AM"/>
        </w:rPr>
        <w:t xml:space="preserve"> </w:t>
      </w:r>
      <w:r w:rsidR="00CA6A4A" w:rsidRPr="006512B2">
        <w:rPr>
          <w:rFonts w:ascii="GHEA Grapalat" w:hAnsi="GHEA Grapalat" w:cs="Sylfaen"/>
          <w:b/>
          <w:bCs/>
          <w:sz w:val="24"/>
          <w:szCs w:val="24"/>
          <w:lang w:val="hy-AM"/>
        </w:rPr>
        <w:t>տուրքերի</w:t>
      </w:r>
      <w:r w:rsidR="00CA6A4A" w:rsidRPr="006512B2">
        <w:rPr>
          <w:rFonts w:ascii="GHEA Grapalat" w:hAnsi="GHEA Grapalat"/>
          <w:b/>
          <w:bCs/>
          <w:sz w:val="24"/>
          <w:szCs w:val="24"/>
          <w:lang w:val="hy-AM"/>
        </w:rPr>
        <w:t xml:space="preserve"> </w:t>
      </w:r>
      <w:r w:rsidR="00CA6A4A" w:rsidRPr="006512B2">
        <w:rPr>
          <w:rFonts w:ascii="GHEA Grapalat" w:hAnsi="GHEA Grapalat" w:cs="Sylfaen"/>
          <w:b/>
          <w:bCs/>
          <w:sz w:val="24"/>
          <w:szCs w:val="24"/>
          <w:lang w:val="hy-AM"/>
        </w:rPr>
        <w:t>վճարման</w:t>
      </w:r>
      <w:r w:rsidR="00CA6A4A" w:rsidRPr="006512B2">
        <w:rPr>
          <w:rFonts w:ascii="GHEA Grapalat" w:hAnsi="GHEA Grapalat"/>
          <w:b/>
          <w:bCs/>
          <w:sz w:val="24"/>
          <w:szCs w:val="24"/>
          <w:lang w:val="hy-AM"/>
        </w:rPr>
        <w:t xml:space="preserve"> </w:t>
      </w:r>
      <w:r w:rsidR="00CA6A4A" w:rsidRPr="006512B2">
        <w:rPr>
          <w:rFonts w:ascii="GHEA Grapalat" w:hAnsi="GHEA Grapalat" w:cs="Sylfaen"/>
          <w:b/>
          <w:bCs/>
          <w:sz w:val="24"/>
          <w:szCs w:val="24"/>
          <w:lang w:val="hy-AM"/>
        </w:rPr>
        <w:t>կարգը</w:t>
      </w:r>
      <w:r w:rsidR="006A72A3" w:rsidRPr="006512B2">
        <w:rPr>
          <w:rFonts w:ascii="Courier New" w:hAnsi="Courier New" w:cs="Courier New"/>
          <w:b/>
          <w:bCs/>
          <w:sz w:val="24"/>
          <w:szCs w:val="24"/>
          <w:lang w:val="hy-AM"/>
        </w:rPr>
        <w:t> </w:t>
      </w:r>
    </w:p>
    <w:p w14:paraId="571F0EFA" w14:textId="77777777" w:rsidR="006A72A3" w:rsidRPr="006512B2" w:rsidRDefault="006A72A3" w:rsidP="0019208B">
      <w:pPr>
        <w:numPr>
          <w:ilvl w:val="0"/>
          <w:numId w:val="47"/>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ֆիզիկական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անձանց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կողմից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անձնա</w:t>
      </w:r>
      <w:r w:rsidR="00C45F59">
        <w:rPr>
          <w:rFonts w:ascii="GHEA Grapalat" w:hAnsi="GHEA Grapalat" w:cs="Sylfaen"/>
          <w:sz w:val="24"/>
          <w:szCs w:val="24"/>
          <w:lang w:val="hy-AM"/>
        </w:rPr>
        <w:softHyphen/>
      </w:r>
      <w:r w:rsidRPr="006512B2">
        <w:rPr>
          <w:rFonts w:ascii="GHEA Grapalat" w:hAnsi="GHEA Grapalat" w:cs="Sylfaen"/>
          <w:sz w:val="24"/>
          <w:szCs w:val="24"/>
          <w:lang w:val="hy-AM"/>
        </w:rPr>
        <w:t>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օգտագործման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տեղափոխման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մաքսատուրքերը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հար</w:t>
      </w:r>
      <w:r w:rsidR="00C45F59">
        <w:rPr>
          <w:rFonts w:ascii="GHEA Grapalat" w:hAnsi="GHEA Grapalat" w:cs="Sylfaen"/>
          <w:sz w:val="24"/>
          <w:szCs w:val="24"/>
          <w:lang w:val="hy-AM"/>
        </w:rPr>
        <w:softHyphen/>
      </w:r>
      <w:r w:rsidRPr="006512B2">
        <w:rPr>
          <w:rFonts w:ascii="GHEA Grapalat" w:hAnsi="GHEA Grapalat" w:cs="Sylfaen"/>
          <w:sz w:val="24"/>
          <w:szCs w:val="24"/>
          <w:lang w:val="hy-AM"/>
        </w:rPr>
        <w:t>կերը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պետական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բյուջե</w:t>
      </w:r>
      <w:r w:rsidRPr="006512B2">
        <w:rPr>
          <w:rFonts w:ascii="GHEA Grapalat" w:hAnsi="GHEA Grapalat"/>
          <w:sz w:val="24"/>
          <w:szCs w:val="24"/>
          <w:lang w:val="hy-AM"/>
        </w:rPr>
        <w:t>:</w:t>
      </w:r>
    </w:p>
    <w:p w14:paraId="5D8E6635" w14:textId="77777777" w:rsidR="006A72A3" w:rsidRPr="006512B2" w:rsidRDefault="00E50701" w:rsidP="0019208B">
      <w:pPr>
        <w:numPr>
          <w:ilvl w:val="0"/>
          <w:numId w:val="47"/>
        </w:numPr>
        <w:tabs>
          <w:tab w:val="left" w:pos="851"/>
        </w:tabs>
        <w:spacing w:after="0" w:line="360" w:lineRule="auto"/>
        <w:ind w:left="0" w:firstLine="567"/>
        <w:jc w:val="both"/>
        <w:rPr>
          <w:rFonts w:ascii="GHEA Grapalat" w:hAnsi="GHEA Grapalat"/>
          <w:sz w:val="24"/>
          <w:szCs w:val="24"/>
          <w:lang w:val="hy-AM"/>
        </w:rPr>
      </w:pPr>
      <w:r w:rsidRPr="00944B2E">
        <w:rPr>
          <w:rFonts w:ascii="GHEA Grapalat" w:hAnsi="GHEA Grapalat"/>
          <w:sz w:val="24"/>
          <w:szCs w:val="24"/>
          <w:lang w:val="hy-AM"/>
        </w:rPr>
        <w:t>Հանձնաժողով</w:t>
      </w:r>
      <w:r w:rsidR="006A72A3" w:rsidRPr="00944B2E">
        <w:rPr>
          <w:rFonts w:ascii="GHEA Grapalat" w:hAnsi="GHEA Grapalat"/>
          <w:sz w:val="24"/>
          <w:szCs w:val="24"/>
          <w:lang w:val="hy-AM"/>
        </w:rPr>
        <w:t>ի</w:t>
      </w:r>
      <w:r w:rsidR="006A72A3" w:rsidRPr="006512B2">
        <w:rPr>
          <w:rFonts w:ascii="GHEA Grapalat" w:hAnsi="GHEA Grapalat"/>
          <w:sz w:val="24"/>
          <w:szCs w:val="24"/>
          <w:lang w:val="hy-AM"/>
        </w:rPr>
        <w:t xml:space="preserve"> </w:t>
      </w:r>
      <w:r w:rsidR="006A72A3" w:rsidRPr="00944B2E">
        <w:rPr>
          <w:rFonts w:ascii="GHEA Grapalat" w:hAnsi="GHEA Grapalat"/>
          <w:sz w:val="24"/>
          <w:szCs w:val="24"/>
          <w:lang w:val="hy-AM"/>
        </w:rPr>
        <w:t>սահմանած</w:t>
      </w:r>
      <w:r w:rsidR="006A72A3" w:rsidRPr="006512B2">
        <w:rPr>
          <w:rFonts w:ascii="GHEA Grapalat" w:hAnsi="GHEA Grapalat"/>
          <w:sz w:val="24"/>
          <w:szCs w:val="24"/>
          <w:lang w:val="hy-AM"/>
        </w:rPr>
        <w:t xml:space="preserve"> </w:t>
      </w:r>
      <w:r w:rsidR="006A72A3" w:rsidRPr="00944B2E">
        <w:rPr>
          <w:rFonts w:ascii="GHEA Grapalat" w:hAnsi="GHEA Grapalat"/>
          <w:sz w:val="24"/>
          <w:szCs w:val="24"/>
          <w:lang w:val="hy-AM"/>
        </w:rPr>
        <w:t>հատուկ</w:t>
      </w:r>
      <w:r w:rsidR="006A72A3" w:rsidRPr="006512B2">
        <w:rPr>
          <w:rFonts w:ascii="GHEA Grapalat" w:hAnsi="GHEA Grapalat"/>
          <w:sz w:val="24"/>
          <w:szCs w:val="24"/>
          <w:lang w:val="hy-AM"/>
        </w:rPr>
        <w:t xml:space="preserve">, </w:t>
      </w:r>
      <w:r w:rsidR="006A72A3" w:rsidRPr="00944B2E">
        <w:rPr>
          <w:rFonts w:ascii="GHEA Grapalat" w:hAnsi="GHEA Grapalat"/>
          <w:sz w:val="24"/>
          <w:szCs w:val="24"/>
          <w:lang w:val="hy-AM"/>
        </w:rPr>
        <w:t>հակագնագցման</w:t>
      </w:r>
      <w:r w:rsidR="006A72A3" w:rsidRPr="006512B2">
        <w:rPr>
          <w:rFonts w:ascii="GHEA Grapalat" w:hAnsi="GHEA Grapalat"/>
          <w:sz w:val="24"/>
          <w:szCs w:val="24"/>
          <w:lang w:val="hy-AM"/>
        </w:rPr>
        <w:t xml:space="preserve"> </w:t>
      </w:r>
      <w:r w:rsidR="006A72A3" w:rsidRPr="00944B2E">
        <w:rPr>
          <w:rFonts w:ascii="GHEA Grapalat" w:hAnsi="GHEA Grapalat"/>
          <w:sz w:val="24"/>
          <w:szCs w:val="24"/>
          <w:lang w:val="hy-AM"/>
        </w:rPr>
        <w:t>և</w:t>
      </w:r>
      <w:r w:rsidR="006A72A3" w:rsidRPr="006512B2">
        <w:rPr>
          <w:rFonts w:ascii="GHEA Grapalat" w:hAnsi="GHEA Grapalat"/>
          <w:sz w:val="24"/>
          <w:szCs w:val="24"/>
          <w:lang w:val="hy-AM"/>
        </w:rPr>
        <w:t xml:space="preserve"> </w:t>
      </w:r>
      <w:r w:rsidR="006A72A3" w:rsidRPr="00944B2E">
        <w:rPr>
          <w:rFonts w:ascii="GHEA Grapalat" w:hAnsi="GHEA Grapalat"/>
          <w:sz w:val="24"/>
          <w:szCs w:val="24"/>
          <w:lang w:val="hy-AM"/>
        </w:rPr>
        <w:t>փոխհատուցման</w:t>
      </w:r>
      <w:r w:rsidR="006A72A3" w:rsidRPr="006512B2">
        <w:rPr>
          <w:rFonts w:ascii="GHEA Grapalat" w:hAnsi="GHEA Grapalat"/>
          <w:sz w:val="24"/>
          <w:szCs w:val="24"/>
          <w:lang w:val="hy-AM"/>
        </w:rPr>
        <w:t xml:space="preserve"> </w:t>
      </w:r>
      <w:r w:rsidR="006A72A3" w:rsidRPr="00944B2E">
        <w:rPr>
          <w:rFonts w:ascii="GHEA Grapalat" w:hAnsi="GHEA Grapalat"/>
          <w:sz w:val="24"/>
          <w:szCs w:val="24"/>
          <w:lang w:val="hy-AM"/>
        </w:rPr>
        <w:t>տուր</w:t>
      </w:r>
      <w:r w:rsidR="00C45F59">
        <w:rPr>
          <w:rFonts w:ascii="GHEA Grapalat" w:hAnsi="GHEA Grapalat"/>
          <w:sz w:val="24"/>
          <w:szCs w:val="24"/>
          <w:lang w:val="hy-AM"/>
        </w:rPr>
        <w:softHyphen/>
      </w:r>
      <w:r w:rsidR="006A72A3" w:rsidRPr="00944B2E">
        <w:rPr>
          <w:rFonts w:ascii="GHEA Grapalat" w:hAnsi="GHEA Grapalat"/>
          <w:sz w:val="24"/>
          <w:szCs w:val="24"/>
          <w:lang w:val="hy-AM"/>
        </w:rPr>
        <w:t>քերը</w:t>
      </w:r>
      <w:r w:rsidR="006A72A3" w:rsidRPr="006512B2">
        <w:rPr>
          <w:rFonts w:ascii="GHEA Grapalat" w:hAnsi="GHEA Grapalat"/>
          <w:sz w:val="24"/>
          <w:szCs w:val="24"/>
          <w:lang w:val="hy-AM"/>
        </w:rPr>
        <w:t xml:space="preserve"> </w:t>
      </w:r>
      <w:r w:rsidR="006A72A3" w:rsidRPr="00944B2E">
        <w:rPr>
          <w:rFonts w:ascii="GHEA Grapalat" w:hAnsi="GHEA Grapalat"/>
          <w:sz w:val="24"/>
          <w:szCs w:val="24"/>
          <w:lang w:val="hy-AM"/>
        </w:rPr>
        <w:t>վճարվում</w:t>
      </w:r>
      <w:r w:rsidR="006A72A3" w:rsidRPr="006512B2">
        <w:rPr>
          <w:rFonts w:ascii="GHEA Grapalat" w:hAnsi="GHEA Grapalat"/>
          <w:sz w:val="24"/>
          <w:szCs w:val="24"/>
          <w:lang w:val="hy-AM"/>
        </w:rPr>
        <w:t xml:space="preserve"> </w:t>
      </w:r>
      <w:r w:rsidR="006A72A3" w:rsidRPr="00944B2E">
        <w:rPr>
          <w:rFonts w:ascii="GHEA Grapalat" w:hAnsi="GHEA Grapalat"/>
          <w:sz w:val="24"/>
          <w:szCs w:val="24"/>
          <w:lang w:val="hy-AM"/>
        </w:rPr>
        <w:t>են</w:t>
      </w:r>
      <w:r w:rsidR="006A72A3" w:rsidRPr="006512B2">
        <w:rPr>
          <w:rFonts w:ascii="GHEA Grapalat" w:hAnsi="GHEA Grapalat"/>
          <w:sz w:val="24"/>
          <w:szCs w:val="24"/>
          <w:lang w:val="hy-AM"/>
        </w:rPr>
        <w:t xml:space="preserve"> </w:t>
      </w:r>
      <w:r w:rsidR="006A72A3" w:rsidRPr="00944B2E">
        <w:rPr>
          <w:rFonts w:ascii="GHEA Grapalat" w:hAnsi="GHEA Grapalat"/>
          <w:sz w:val="24"/>
          <w:szCs w:val="24"/>
          <w:lang w:val="hy-AM"/>
        </w:rPr>
        <w:t>Միության</w:t>
      </w:r>
      <w:r w:rsidR="006A72A3" w:rsidRPr="006512B2">
        <w:rPr>
          <w:rFonts w:ascii="GHEA Grapalat" w:hAnsi="GHEA Grapalat"/>
          <w:sz w:val="24"/>
          <w:szCs w:val="24"/>
          <w:lang w:val="hy-AM"/>
        </w:rPr>
        <w:t xml:space="preserve"> </w:t>
      </w:r>
      <w:r w:rsidR="006A72A3" w:rsidRPr="00944B2E">
        <w:rPr>
          <w:rFonts w:ascii="GHEA Grapalat" w:hAnsi="GHEA Grapalat"/>
          <w:sz w:val="24"/>
          <w:szCs w:val="24"/>
          <w:lang w:val="hy-AM"/>
        </w:rPr>
        <w:t>անդամ</w:t>
      </w:r>
      <w:r w:rsidR="006A72A3" w:rsidRPr="006512B2">
        <w:rPr>
          <w:rFonts w:ascii="GHEA Grapalat" w:hAnsi="GHEA Grapalat"/>
          <w:sz w:val="24"/>
          <w:szCs w:val="24"/>
          <w:lang w:val="hy-AM"/>
        </w:rPr>
        <w:t xml:space="preserve"> </w:t>
      </w:r>
      <w:r w:rsidR="006A72A3" w:rsidRPr="00944B2E">
        <w:rPr>
          <w:rFonts w:ascii="GHEA Grapalat" w:hAnsi="GHEA Grapalat"/>
          <w:sz w:val="24"/>
          <w:szCs w:val="24"/>
          <w:lang w:val="hy-AM"/>
        </w:rPr>
        <w:t>պետությունների</w:t>
      </w:r>
      <w:r w:rsidR="006A72A3" w:rsidRPr="006512B2">
        <w:rPr>
          <w:rFonts w:ascii="GHEA Grapalat" w:hAnsi="GHEA Grapalat"/>
          <w:sz w:val="24"/>
          <w:szCs w:val="24"/>
          <w:lang w:val="hy-AM"/>
        </w:rPr>
        <w:t xml:space="preserve"> </w:t>
      </w:r>
      <w:r w:rsidR="006A72A3" w:rsidRPr="00944B2E">
        <w:rPr>
          <w:rFonts w:ascii="GHEA Grapalat" w:hAnsi="GHEA Grapalat"/>
          <w:sz w:val="24"/>
          <w:szCs w:val="24"/>
          <w:lang w:val="hy-AM"/>
        </w:rPr>
        <w:t>միջազգային</w:t>
      </w:r>
      <w:r w:rsidR="006A72A3" w:rsidRPr="006512B2">
        <w:rPr>
          <w:rFonts w:ascii="GHEA Grapalat" w:hAnsi="GHEA Grapalat"/>
          <w:sz w:val="24"/>
          <w:szCs w:val="24"/>
          <w:lang w:val="hy-AM"/>
        </w:rPr>
        <w:t xml:space="preserve"> </w:t>
      </w:r>
      <w:r w:rsidR="006A72A3" w:rsidRPr="00944B2E">
        <w:rPr>
          <w:rFonts w:ascii="GHEA Grapalat" w:hAnsi="GHEA Grapalat"/>
          <w:sz w:val="24"/>
          <w:szCs w:val="24"/>
          <w:lang w:val="hy-AM"/>
        </w:rPr>
        <w:t>պայմա</w:t>
      </w:r>
      <w:r w:rsidR="00C45F59">
        <w:rPr>
          <w:rFonts w:ascii="GHEA Grapalat" w:hAnsi="GHEA Grapalat"/>
          <w:sz w:val="24"/>
          <w:szCs w:val="24"/>
          <w:lang w:val="hy-AM"/>
        </w:rPr>
        <w:softHyphen/>
      </w:r>
      <w:r w:rsidR="006A72A3" w:rsidRPr="00944B2E">
        <w:rPr>
          <w:rFonts w:ascii="GHEA Grapalat" w:hAnsi="GHEA Grapalat"/>
          <w:sz w:val="24"/>
          <w:szCs w:val="24"/>
          <w:lang w:val="hy-AM"/>
        </w:rPr>
        <w:t>նագ</w:t>
      </w:r>
      <w:r w:rsidR="00C45F59">
        <w:rPr>
          <w:rFonts w:ascii="GHEA Grapalat" w:hAnsi="GHEA Grapalat"/>
          <w:sz w:val="24"/>
          <w:szCs w:val="24"/>
          <w:lang w:val="hy-AM"/>
        </w:rPr>
        <w:softHyphen/>
      </w:r>
      <w:r w:rsidR="006A72A3" w:rsidRPr="00944B2E">
        <w:rPr>
          <w:rFonts w:ascii="GHEA Grapalat" w:hAnsi="GHEA Grapalat"/>
          <w:sz w:val="24"/>
          <w:szCs w:val="24"/>
          <w:lang w:val="hy-AM"/>
        </w:rPr>
        <w:t>րե</w:t>
      </w:r>
      <w:r w:rsidR="00C45F59">
        <w:rPr>
          <w:rFonts w:ascii="GHEA Grapalat" w:hAnsi="GHEA Grapalat"/>
          <w:sz w:val="24"/>
          <w:szCs w:val="24"/>
          <w:lang w:val="hy-AM"/>
        </w:rPr>
        <w:softHyphen/>
      </w:r>
      <w:r w:rsidR="006A72A3" w:rsidRPr="00944B2E">
        <w:rPr>
          <w:rFonts w:ascii="GHEA Grapalat" w:hAnsi="GHEA Grapalat"/>
          <w:sz w:val="24"/>
          <w:szCs w:val="24"/>
          <w:lang w:val="hy-AM"/>
        </w:rPr>
        <w:t>րով</w:t>
      </w:r>
      <w:r w:rsidR="006A72A3" w:rsidRPr="006512B2">
        <w:rPr>
          <w:rFonts w:ascii="GHEA Grapalat" w:hAnsi="GHEA Grapalat"/>
          <w:sz w:val="24"/>
          <w:szCs w:val="24"/>
          <w:lang w:val="hy-AM"/>
        </w:rPr>
        <w:t xml:space="preserve"> </w:t>
      </w:r>
      <w:r w:rsidR="006A72A3" w:rsidRPr="00944B2E">
        <w:rPr>
          <w:rFonts w:ascii="GHEA Grapalat" w:hAnsi="GHEA Grapalat"/>
          <w:sz w:val="24"/>
          <w:szCs w:val="24"/>
          <w:lang w:val="hy-AM"/>
        </w:rPr>
        <w:t>սահ</w:t>
      </w:r>
      <w:r w:rsidR="00C45F59">
        <w:rPr>
          <w:rFonts w:ascii="GHEA Grapalat" w:hAnsi="GHEA Grapalat"/>
          <w:sz w:val="24"/>
          <w:szCs w:val="24"/>
          <w:lang w:val="hy-AM"/>
        </w:rPr>
        <w:softHyphen/>
      </w:r>
      <w:r w:rsidR="006A72A3" w:rsidRPr="00944B2E">
        <w:rPr>
          <w:rFonts w:ascii="GHEA Grapalat" w:hAnsi="GHEA Grapalat"/>
          <w:sz w:val="24"/>
          <w:szCs w:val="24"/>
          <w:lang w:val="hy-AM"/>
        </w:rPr>
        <w:t>մանված</w:t>
      </w:r>
      <w:r w:rsidR="006A72A3" w:rsidRPr="006512B2">
        <w:rPr>
          <w:rFonts w:ascii="GHEA Grapalat" w:hAnsi="GHEA Grapalat"/>
          <w:sz w:val="24"/>
          <w:szCs w:val="24"/>
          <w:lang w:val="hy-AM"/>
        </w:rPr>
        <w:t xml:space="preserve"> </w:t>
      </w:r>
      <w:r w:rsidR="006A72A3" w:rsidRPr="00944B2E">
        <w:rPr>
          <w:rFonts w:ascii="GHEA Grapalat" w:hAnsi="GHEA Grapalat"/>
          <w:sz w:val="24"/>
          <w:szCs w:val="24"/>
          <w:lang w:val="hy-AM"/>
        </w:rPr>
        <w:t>միասնական</w:t>
      </w:r>
      <w:r w:rsidR="006A72A3" w:rsidRPr="006512B2">
        <w:rPr>
          <w:rFonts w:ascii="GHEA Grapalat" w:hAnsi="GHEA Grapalat"/>
          <w:sz w:val="24"/>
          <w:szCs w:val="24"/>
          <w:lang w:val="hy-AM"/>
        </w:rPr>
        <w:t xml:space="preserve"> </w:t>
      </w:r>
      <w:r w:rsidR="006A72A3" w:rsidRPr="00944B2E">
        <w:rPr>
          <w:rFonts w:ascii="GHEA Grapalat" w:hAnsi="GHEA Grapalat"/>
          <w:sz w:val="24"/>
          <w:szCs w:val="24"/>
          <w:lang w:val="hy-AM"/>
        </w:rPr>
        <w:t>հաշվին</w:t>
      </w:r>
      <w:r w:rsidR="006A72A3" w:rsidRPr="006512B2">
        <w:rPr>
          <w:rFonts w:ascii="GHEA Grapalat" w:hAnsi="GHEA Grapalat"/>
          <w:sz w:val="24"/>
          <w:szCs w:val="24"/>
          <w:lang w:val="hy-AM"/>
        </w:rPr>
        <w:t>:</w:t>
      </w:r>
    </w:p>
    <w:p w14:paraId="3AF3F3D8" w14:textId="77777777" w:rsidR="006A72A3" w:rsidRPr="006512B2" w:rsidRDefault="006A72A3" w:rsidP="0019208B">
      <w:pPr>
        <w:numPr>
          <w:ilvl w:val="0"/>
          <w:numId w:val="47"/>
        </w:numPr>
        <w:tabs>
          <w:tab w:val="left" w:pos="851"/>
        </w:tabs>
        <w:spacing w:after="0" w:line="360" w:lineRule="auto"/>
        <w:ind w:left="0" w:firstLine="567"/>
        <w:jc w:val="both"/>
        <w:rPr>
          <w:rFonts w:ascii="GHEA Grapalat" w:hAnsi="GHEA Grapalat"/>
          <w:sz w:val="24"/>
          <w:szCs w:val="24"/>
          <w:lang w:val="hy-AM"/>
        </w:rPr>
      </w:pPr>
      <w:r w:rsidRPr="00944B2E">
        <w:rPr>
          <w:rFonts w:ascii="GHEA Grapalat" w:hAnsi="GHEA Grapalat"/>
          <w:sz w:val="24"/>
          <w:szCs w:val="24"/>
          <w:lang w:val="hy-AM"/>
        </w:rPr>
        <w:t>Հայաստանի</w:t>
      </w:r>
      <w:r w:rsidRPr="006512B2">
        <w:rPr>
          <w:rFonts w:ascii="GHEA Grapalat" w:hAnsi="GHEA Grapalat"/>
          <w:sz w:val="24"/>
          <w:szCs w:val="24"/>
          <w:lang w:val="hy-AM"/>
        </w:rPr>
        <w:t xml:space="preserve"> </w:t>
      </w:r>
      <w:r w:rsidRPr="00944B2E">
        <w:rPr>
          <w:rFonts w:ascii="GHEA Grapalat" w:hAnsi="GHEA Grapalat"/>
          <w:sz w:val="24"/>
          <w:szCs w:val="24"/>
          <w:lang w:val="hy-AM"/>
        </w:rPr>
        <w:t>Հանրապետության</w:t>
      </w:r>
      <w:r w:rsidRPr="006512B2">
        <w:rPr>
          <w:rFonts w:ascii="GHEA Grapalat" w:hAnsi="GHEA Grapalat"/>
          <w:sz w:val="24"/>
          <w:szCs w:val="24"/>
          <w:lang w:val="hy-AM"/>
        </w:rPr>
        <w:t xml:space="preserve"> </w:t>
      </w:r>
      <w:r w:rsidRPr="00944B2E">
        <w:rPr>
          <w:rFonts w:ascii="GHEA Grapalat" w:hAnsi="GHEA Grapalat"/>
          <w:sz w:val="24"/>
          <w:szCs w:val="24"/>
          <w:lang w:val="hy-AM"/>
        </w:rPr>
        <w:t>օրենքով</w:t>
      </w:r>
      <w:r w:rsidRPr="006512B2">
        <w:rPr>
          <w:rFonts w:ascii="GHEA Grapalat" w:hAnsi="GHEA Grapalat"/>
          <w:sz w:val="24"/>
          <w:szCs w:val="24"/>
          <w:lang w:val="hy-AM"/>
        </w:rPr>
        <w:t xml:space="preserve"> </w:t>
      </w:r>
      <w:r w:rsidRPr="00944B2E">
        <w:rPr>
          <w:rFonts w:ascii="GHEA Grapalat" w:hAnsi="GHEA Grapalat"/>
          <w:sz w:val="24"/>
          <w:szCs w:val="24"/>
          <w:lang w:val="hy-AM"/>
        </w:rPr>
        <w:t>նախատեսված</w:t>
      </w:r>
      <w:r w:rsidRPr="006512B2">
        <w:rPr>
          <w:rFonts w:ascii="GHEA Grapalat" w:hAnsi="GHEA Grapalat"/>
          <w:sz w:val="24"/>
          <w:szCs w:val="24"/>
          <w:lang w:val="hy-AM"/>
        </w:rPr>
        <w:t xml:space="preserve"> </w:t>
      </w:r>
      <w:r w:rsidRPr="00944B2E">
        <w:rPr>
          <w:rFonts w:ascii="GHEA Grapalat" w:hAnsi="GHEA Grapalat"/>
          <w:sz w:val="24"/>
          <w:szCs w:val="24"/>
          <w:lang w:val="hy-AM"/>
        </w:rPr>
        <w:t>արտահանման</w:t>
      </w:r>
      <w:r w:rsidRPr="006512B2">
        <w:rPr>
          <w:rFonts w:ascii="GHEA Grapalat" w:hAnsi="GHEA Grapalat"/>
          <w:sz w:val="24"/>
          <w:szCs w:val="24"/>
          <w:lang w:val="hy-AM"/>
        </w:rPr>
        <w:t xml:space="preserve"> </w:t>
      </w:r>
      <w:r w:rsidRPr="00944B2E">
        <w:rPr>
          <w:rFonts w:ascii="GHEA Grapalat" w:hAnsi="GHEA Grapalat"/>
          <w:sz w:val="24"/>
          <w:szCs w:val="24"/>
          <w:lang w:val="hy-AM"/>
        </w:rPr>
        <w:t>մաքսա</w:t>
      </w:r>
      <w:r w:rsidR="00C45F59">
        <w:rPr>
          <w:rFonts w:ascii="GHEA Grapalat" w:hAnsi="GHEA Grapalat"/>
          <w:sz w:val="24"/>
          <w:szCs w:val="24"/>
          <w:lang w:val="hy-AM"/>
        </w:rPr>
        <w:softHyphen/>
      </w:r>
      <w:r w:rsidRPr="00944B2E">
        <w:rPr>
          <w:rFonts w:ascii="GHEA Grapalat" w:hAnsi="GHEA Grapalat"/>
          <w:sz w:val="24"/>
          <w:szCs w:val="24"/>
          <w:lang w:val="hy-AM"/>
        </w:rPr>
        <w:t>տուր</w:t>
      </w:r>
      <w:r w:rsidR="00C45F59">
        <w:rPr>
          <w:rFonts w:ascii="GHEA Grapalat" w:hAnsi="GHEA Grapalat"/>
          <w:sz w:val="24"/>
          <w:szCs w:val="24"/>
          <w:lang w:val="hy-AM"/>
        </w:rPr>
        <w:softHyphen/>
      </w:r>
      <w:r w:rsidRPr="00944B2E">
        <w:rPr>
          <w:rFonts w:ascii="GHEA Grapalat" w:hAnsi="GHEA Grapalat"/>
          <w:sz w:val="24"/>
          <w:szCs w:val="24"/>
          <w:lang w:val="hy-AM"/>
        </w:rPr>
        <w:t>քերը</w:t>
      </w:r>
      <w:r w:rsidRPr="006512B2">
        <w:rPr>
          <w:rFonts w:ascii="GHEA Grapalat" w:hAnsi="GHEA Grapalat"/>
          <w:sz w:val="24"/>
          <w:szCs w:val="24"/>
          <w:lang w:val="hy-AM"/>
        </w:rPr>
        <w:t xml:space="preserve"> </w:t>
      </w:r>
      <w:r w:rsidRPr="00944B2E">
        <w:rPr>
          <w:rFonts w:ascii="GHEA Grapalat" w:hAnsi="GHEA Grapalat"/>
          <w:sz w:val="24"/>
          <w:szCs w:val="24"/>
          <w:lang w:val="hy-AM"/>
        </w:rPr>
        <w:t>վճարվում</w:t>
      </w:r>
      <w:r w:rsidRPr="006512B2">
        <w:rPr>
          <w:rFonts w:ascii="GHEA Grapalat" w:hAnsi="GHEA Grapalat"/>
          <w:sz w:val="24"/>
          <w:szCs w:val="24"/>
          <w:lang w:val="hy-AM"/>
        </w:rPr>
        <w:t xml:space="preserve"> </w:t>
      </w:r>
      <w:r w:rsidRPr="00944B2E">
        <w:rPr>
          <w:rFonts w:ascii="GHEA Grapalat" w:hAnsi="GHEA Grapalat"/>
          <w:sz w:val="24"/>
          <w:szCs w:val="24"/>
          <w:lang w:val="hy-AM"/>
        </w:rPr>
        <w:t>են</w:t>
      </w:r>
      <w:r w:rsidRPr="006512B2">
        <w:rPr>
          <w:rFonts w:ascii="GHEA Grapalat" w:hAnsi="GHEA Grapalat"/>
          <w:sz w:val="24"/>
          <w:szCs w:val="24"/>
          <w:lang w:val="hy-AM"/>
        </w:rPr>
        <w:t xml:space="preserve"> </w:t>
      </w:r>
      <w:r w:rsidRPr="00944B2E">
        <w:rPr>
          <w:rFonts w:ascii="GHEA Grapalat" w:hAnsi="GHEA Grapalat"/>
          <w:sz w:val="24"/>
          <w:szCs w:val="24"/>
          <w:lang w:val="hy-AM"/>
        </w:rPr>
        <w:t>Հայաստանի</w:t>
      </w:r>
      <w:r w:rsidRPr="006512B2">
        <w:rPr>
          <w:rFonts w:ascii="GHEA Grapalat" w:hAnsi="GHEA Grapalat"/>
          <w:sz w:val="24"/>
          <w:szCs w:val="24"/>
          <w:lang w:val="hy-AM"/>
        </w:rPr>
        <w:t xml:space="preserve"> </w:t>
      </w:r>
      <w:r w:rsidRPr="00944B2E">
        <w:rPr>
          <w:rFonts w:ascii="GHEA Grapalat" w:hAnsi="GHEA Grapalat"/>
          <w:sz w:val="24"/>
          <w:szCs w:val="24"/>
          <w:lang w:val="hy-AM"/>
        </w:rPr>
        <w:t>Հանրապետության</w:t>
      </w:r>
      <w:r w:rsidRPr="006512B2">
        <w:rPr>
          <w:rFonts w:ascii="GHEA Grapalat" w:hAnsi="GHEA Grapalat"/>
          <w:sz w:val="24"/>
          <w:szCs w:val="24"/>
          <w:lang w:val="hy-AM"/>
        </w:rPr>
        <w:t xml:space="preserve"> </w:t>
      </w:r>
      <w:r w:rsidRPr="00944B2E">
        <w:rPr>
          <w:rFonts w:ascii="GHEA Grapalat" w:hAnsi="GHEA Grapalat"/>
          <w:sz w:val="24"/>
          <w:szCs w:val="24"/>
          <w:lang w:val="hy-AM"/>
        </w:rPr>
        <w:t>պետական</w:t>
      </w:r>
      <w:r w:rsidRPr="006512B2">
        <w:rPr>
          <w:rFonts w:ascii="GHEA Grapalat" w:hAnsi="GHEA Grapalat"/>
          <w:sz w:val="24"/>
          <w:szCs w:val="24"/>
          <w:lang w:val="hy-AM"/>
        </w:rPr>
        <w:t xml:space="preserve"> </w:t>
      </w:r>
      <w:r w:rsidRPr="00944B2E">
        <w:rPr>
          <w:rFonts w:ascii="GHEA Grapalat" w:hAnsi="GHEA Grapalat"/>
          <w:sz w:val="24"/>
          <w:szCs w:val="24"/>
          <w:lang w:val="hy-AM"/>
        </w:rPr>
        <w:t>բյուջե</w:t>
      </w:r>
      <w:r w:rsidRPr="006512B2">
        <w:rPr>
          <w:rFonts w:ascii="GHEA Grapalat" w:hAnsi="GHEA Grapalat"/>
          <w:sz w:val="24"/>
          <w:szCs w:val="24"/>
          <w:lang w:val="hy-AM"/>
        </w:rPr>
        <w:t>:</w:t>
      </w:r>
    </w:p>
    <w:p w14:paraId="3BDE7139" w14:textId="77777777" w:rsidR="006A72A3" w:rsidRPr="006512B2" w:rsidRDefault="006A72A3" w:rsidP="0019208B">
      <w:pPr>
        <w:numPr>
          <w:ilvl w:val="0"/>
          <w:numId w:val="47"/>
        </w:numPr>
        <w:tabs>
          <w:tab w:val="left" w:pos="851"/>
        </w:tabs>
        <w:spacing w:after="0" w:line="360" w:lineRule="auto"/>
        <w:ind w:left="0" w:firstLine="567"/>
        <w:jc w:val="both"/>
        <w:rPr>
          <w:rFonts w:ascii="GHEA Grapalat" w:hAnsi="GHEA Grapalat"/>
          <w:sz w:val="24"/>
          <w:szCs w:val="24"/>
          <w:lang w:val="hy-AM"/>
        </w:rPr>
      </w:pPr>
      <w:r w:rsidRPr="00944B2E">
        <w:rPr>
          <w:rFonts w:ascii="GHEA Grapalat" w:hAnsi="GHEA Grapalat"/>
          <w:sz w:val="24"/>
          <w:szCs w:val="24"/>
          <w:lang w:val="hy-AM"/>
        </w:rPr>
        <w:t>Ներմուծման</w:t>
      </w:r>
      <w:r w:rsidRPr="006512B2">
        <w:rPr>
          <w:rFonts w:ascii="GHEA Grapalat" w:hAnsi="GHEA Grapalat"/>
          <w:sz w:val="24"/>
          <w:szCs w:val="24"/>
          <w:lang w:val="hy-AM"/>
        </w:rPr>
        <w:t xml:space="preserve"> </w:t>
      </w:r>
      <w:r w:rsidRPr="00944B2E">
        <w:rPr>
          <w:rFonts w:ascii="GHEA Grapalat" w:hAnsi="GHEA Grapalat"/>
          <w:sz w:val="24"/>
          <w:szCs w:val="24"/>
          <w:lang w:val="hy-AM"/>
        </w:rPr>
        <w:t>մաքսատուրքերը</w:t>
      </w:r>
      <w:r w:rsidRPr="006512B2">
        <w:rPr>
          <w:rFonts w:ascii="GHEA Grapalat" w:hAnsi="GHEA Grapalat"/>
          <w:sz w:val="24"/>
          <w:szCs w:val="24"/>
          <w:lang w:val="hy-AM"/>
        </w:rPr>
        <w:t xml:space="preserve"> </w:t>
      </w:r>
      <w:r w:rsidRPr="00944B2E">
        <w:rPr>
          <w:rFonts w:ascii="GHEA Grapalat" w:hAnsi="GHEA Grapalat"/>
          <w:sz w:val="24"/>
          <w:szCs w:val="24"/>
          <w:lang w:val="hy-AM"/>
        </w:rPr>
        <w:t>կարող</w:t>
      </w:r>
      <w:r w:rsidRPr="006512B2">
        <w:rPr>
          <w:rFonts w:ascii="GHEA Grapalat" w:hAnsi="GHEA Grapalat"/>
          <w:sz w:val="24"/>
          <w:szCs w:val="24"/>
          <w:lang w:val="hy-AM"/>
        </w:rPr>
        <w:t xml:space="preserve"> </w:t>
      </w:r>
      <w:r w:rsidRPr="00944B2E">
        <w:rPr>
          <w:rFonts w:ascii="GHEA Grapalat" w:hAnsi="GHEA Grapalat"/>
          <w:sz w:val="24"/>
          <w:szCs w:val="24"/>
          <w:lang w:val="hy-AM"/>
        </w:rPr>
        <w:t>են</w:t>
      </w:r>
      <w:r w:rsidRPr="006512B2">
        <w:rPr>
          <w:rFonts w:ascii="GHEA Grapalat" w:hAnsi="GHEA Grapalat"/>
          <w:sz w:val="24"/>
          <w:szCs w:val="24"/>
          <w:lang w:val="hy-AM"/>
        </w:rPr>
        <w:t xml:space="preserve"> </w:t>
      </w:r>
      <w:r w:rsidRPr="00944B2E">
        <w:rPr>
          <w:rFonts w:ascii="GHEA Grapalat" w:hAnsi="GHEA Grapalat"/>
          <w:sz w:val="24"/>
          <w:szCs w:val="24"/>
          <w:lang w:val="hy-AM"/>
        </w:rPr>
        <w:t>վճարվել</w:t>
      </w:r>
      <w:r w:rsidRPr="006512B2">
        <w:rPr>
          <w:rFonts w:ascii="GHEA Grapalat" w:hAnsi="GHEA Grapalat"/>
          <w:sz w:val="24"/>
          <w:szCs w:val="24"/>
          <w:lang w:val="hy-AM"/>
        </w:rPr>
        <w:t xml:space="preserve"> </w:t>
      </w:r>
      <w:r w:rsidRPr="00944B2E">
        <w:rPr>
          <w:rFonts w:ascii="GHEA Grapalat" w:hAnsi="GHEA Grapalat"/>
          <w:sz w:val="24"/>
          <w:szCs w:val="24"/>
          <w:lang w:val="hy-AM"/>
        </w:rPr>
        <w:t>մինչև</w:t>
      </w:r>
      <w:r w:rsidRPr="006512B2">
        <w:rPr>
          <w:rFonts w:ascii="GHEA Grapalat" w:hAnsi="GHEA Grapalat"/>
          <w:sz w:val="24"/>
          <w:szCs w:val="24"/>
          <w:lang w:val="hy-AM"/>
        </w:rPr>
        <w:t xml:space="preserve"> </w:t>
      </w:r>
      <w:r w:rsidRPr="00944B2E">
        <w:rPr>
          <w:rFonts w:ascii="GHEA Grapalat" w:hAnsi="GHEA Grapalat"/>
          <w:sz w:val="24"/>
          <w:szCs w:val="24"/>
          <w:lang w:val="hy-AM"/>
        </w:rPr>
        <w:t>մաքսային</w:t>
      </w:r>
      <w:r w:rsidRPr="006512B2">
        <w:rPr>
          <w:rFonts w:ascii="GHEA Grapalat" w:hAnsi="GHEA Grapalat"/>
          <w:sz w:val="24"/>
          <w:szCs w:val="24"/>
          <w:lang w:val="hy-AM"/>
        </w:rPr>
        <w:t xml:space="preserve"> </w:t>
      </w:r>
      <w:r w:rsidRPr="00944B2E">
        <w:rPr>
          <w:rFonts w:ascii="GHEA Grapalat" w:hAnsi="GHEA Grapalat"/>
          <w:sz w:val="24"/>
          <w:szCs w:val="24"/>
          <w:lang w:val="hy-AM"/>
        </w:rPr>
        <w:t>հայտա</w:t>
      </w:r>
      <w:r w:rsidR="00C45F59">
        <w:rPr>
          <w:rFonts w:ascii="GHEA Grapalat" w:hAnsi="GHEA Grapalat"/>
          <w:sz w:val="24"/>
          <w:szCs w:val="24"/>
          <w:lang w:val="hy-AM"/>
        </w:rPr>
        <w:softHyphen/>
      </w:r>
      <w:r w:rsidRPr="00944B2E">
        <w:rPr>
          <w:rFonts w:ascii="GHEA Grapalat" w:hAnsi="GHEA Grapalat"/>
          <w:sz w:val="24"/>
          <w:szCs w:val="24"/>
          <w:lang w:val="hy-AM"/>
        </w:rPr>
        <w:t>րա</w:t>
      </w:r>
      <w:r w:rsidR="00C45F59">
        <w:rPr>
          <w:rFonts w:ascii="GHEA Grapalat" w:hAnsi="GHEA Grapalat"/>
          <w:sz w:val="24"/>
          <w:szCs w:val="24"/>
          <w:lang w:val="hy-AM"/>
        </w:rPr>
        <w:softHyphen/>
      </w:r>
      <w:r w:rsidRPr="00944B2E">
        <w:rPr>
          <w:rFonts w:ascii="GHEA Grapalat" w:hAnsi="GHEA Grapalat"/>
          <w:sz w:val="24"/>
          <w:szCs w:val="24"/>
          <w:lang w:val="hy-AM"/>
        </w:rPr>
        <w:t>րագիրը</w:t>
      </w:r>
      <w:r w:rsidRPr="006512B2">
        <w:rPr>
          <w:rFonts w:ascii="GHEA Grapalat" w:hAnsi="GHEA Grapalat"/>
          <w:sz w:val="24"/>
          <w:szCs w:val="24"/>
          <w:lang w:val="hy-AM"/>
        </w:rPr>
        <w:t xml:space="preserve"> </w:t>
      </w:r>
      <w:r w:rsidRPr="00944B2E">
        <w:rPr>
          <w:rFonts w:ascii="GHEA Grapalat" w:hAnsi="GHEA Grapalat"/>
          <w:sz w:val="24"/>
          <w:szCs w:val="24"/>
          <w:lang w:val="hy-AM"/>
        </w:rPr>
        <w:t>ներկայացնելը</w:t>
      </w:r>
      <w:r w:rsidRPr="006512B2">
        <w:rPr>
          <w:rFonts w:ascii="GHEA Grapalat" w:hAnsi="GHEA Grapalat"/>
          <w:sz w:val="24"/>
          <w:szCs w:val="24"/>
          <w:lang w:val="hy-AM"/>
        </w:rPr>
        <w:t xml:space="preserve">` </w:t>
      </w:r>
      <w:r w:rsidRPr="00944B2E">
        <w:rPr>
          <w:rFonts w:ascii="GHEA Grapalat" w:hAnsi="GHEA Grapalat"/>
          <w:sz w:val="24"/>
          <w:szCs w:val="24"/>
          <w:lang w:val="hy-AM"/>
        </w:rPr>
        <w:t>սույն</w:t>
      </w:r>
      <w:r w:rsidRPr="006512B2">
        <w:rPr>
          <w:rFonts w:ascii="GHEA Grapalat" w:hAnsi="GHEA Grapalat"/>
          <w:sz w:val="24"/>
          <w:szCs w:val="24"/>
          <w:lang w:val="hy-AM"/>
        </w:rPr>
        <w:t xml:space="preserve"> </w:t>
      </w:r>
      <w:r w:rsidRPr="00944B2E">
        <w:rPr>
          <w:rFonts w:ascii="GHEA Grapalat" w:hAnsi="GHEA Grapalat"/>
          <w:sz w:val="24"/>
          <w:szCs w:val="24"/>
          <w:lang w:val="hy-AM"/>
        </w:rPr>
        <w:t>օրենքով</w:t>
      </w:r>
      <w:r w:rsidRPr="006512B2">
        <w:rPr>
          <w:rFonts w:ascii="GHEA Grapalat" w:hAnsi="GHEA Grapalat"/>
          <w:sz w:val="24"/>
          <w:szCs w:val="24"/>
          <w:lang w:val="hy-AM"/>
        </w:rPr>
        <w:t xml:space="preserve"> </w:t>
      </w:r>
      <w:r w:rsidRPr="00944B2E">
        <w:rPr>
          <w:rFonts w:ascii="GHEA Grapalat" w:hAnsi="GHEA Grapalat"/>
          <w:sz w:val="24"/>
          <w:szCs w:val="24"/>
          <w:lang w:val="hy-AM"/>
        </w:rPr>
        <w:t>և</w:t>
      </w:r>
      <w:r w:rsidRPr="006512B2">
        <w:rPr>
          <w:rFonts w:ascii="GHEA Grapalat" w:hAnsi="GHEA Grapalat"/>
          <w:sz w:val="24"/>
          <w:szCs w:val="24"/>
          <w:lang w:val="hy-AM"/>
        </w:rPr>
        <w:t xml:space="preserve"> </w:t>
      </w:r>
      <w:r w:rsidRPr="00944B2E">
        <w:rPr>
          <w:rFonts w:ascii="GHEA Grapalat" w:hAnsi="GHEA Grapalat"/>
          <w:sz w:val="24"/>
          <w:szCs w:val="24"/>
          <w:lang w:val="hy-AM"/>
        </w:rPr>
        <w:t>Միության</w:t>
      </w:r>
      <w:r w:rsidRPr="006512B2">
        <w:rPr>
          <w:rFonts w:ascii="GHEA Grapalat" w:hAnsi="GHEA Grapalat"/>
          <w:sz w:val="24"/>
          <w:szCs w:val="24"/>
          <w:lang w:val="hy-AM"/>
        </w:rPr>
        <w:t xml:space="preserve"> </w:t>
      </w:r>
      <w:r w:rsidRPr="00944B2E">
        <w:rPr>
          <w:rFonts w:ascii="GHEA Grapalat" w:hAnsi="GHEA Grapalat"/>
          <w:sz w:val="24"/>
          <w:szCs w:val="24"/>
          <w:lang w:val="hy-AM"/>
        </w:rPr>
        <w:t>անդամ</w:t>
      </w:r>
      <w:r w:rsidRPr="006512B2">
        <w:rPr>
          <w:rFonts w:ascii="GHEA Grapalat" w:hAnsi="GHEA Grapalat"/>
          <w:sz w:val="24"/>
          <w:szCs w:val="24"/>
          <w:lang w:val="hy-AM"/>
        </w:rPr>
        <w:t xml:space="preserve"> </w:t>
      </w:r>
      <w:r w:rsidRPr="00944B2E">
        <w:rPr>
          <w:rFonts w:ascii="GHEA Grapalat" w:hAnsi="GHEA Grapalat"/>
          <w:sz w:val="24"/>
          <w:szCs w:val="24"/>
          <w:lang w:val="hy-AM"/>
        </w:rPr>
        <w:t>պետությունների</w:t>
      </w:r>
      <w:r w:rsidRPr="006512B2">
        <w:rPr>
          <w:rFonts w:ascii="GHEA Grapalat" w:hAnsi="GHEA Grapalat"/>
          <w:sz w:val="24"/>
          <w:szCs w:val="24"/>
          <w:lang w:val="hy-AM"/>
        </w:rPr>
        <w:t xml:space="preserve"> </w:t>
      </w:r>
      <w:r w:rsidRPr="00944B2E">
        <w:rPr>
          <w:rFonts w:ascii="GHEA Grapalat" w:hAnsi="GHEA Grapalat"/>
          <w:sz w:val="24"/>
          <w:szCs w:val="24"/>
          <w:lang w:val="hy-AM"/>
        </w:rPr>
        <w:t>միջազգային</w:t>
      </w:r>
      <w:r w:rsidRPr="006512B2">
        <w:rPr>
          <w:rFonts w:ascii="GHEA Grapalat" w:hAnsi="GHEA Grapalat"/>
          <w:sz w:val="24"/>
          <w:szCs w:val="24"/>
          <w:lang w:val="hy-AM"/>
        </w:rPr>
        <w:t xml:space="preserve"> </w:t>
      </w:r>
      <w:r w:rsidRPr="00944B2E">
        <w:rPr>
          <w:rFonts w:ascii="GHEA Grapalat" w:hAnsi="GHEA Grapalat"/>
          <w:sz w:val="24"/>
          <w:szCs w:val="24"/>
          <w:lang w:val="hy-AM"/>
        </w:rPr>
        <w:t>պայմա</w:t>
      </w:r>
      <w:r w:rsidR="00C45F59">
        <w:rPr>
          <w:rFonts w:ascii="GHEA Grapalat" w:hAnsi="GHEA Grapalat"/>
          <w:sz w:val="24"/>
          <w:szCs w:val="24"/>
          <w:lang w:val="hy-AM"/>
        </w:rPr>
        <w:softHyphen/>
      </w:r>
      <w:r w:rsidRPr="00944B2E">
        <w:rPr>
          <w:rFonts w:ascii="GHEA Grapalat" w:hAnsi="GHEA Grapalat"/>
          <w:sz w:val="24"/>
          <w:szCs w:val="24"/>
          <w:lang w:val="hy-AM"/>
        </w:rPr>
        <w:t>նագրերով</w:t>
      </w:r>
      <w:r w:rsidRPr="006512B2">
        <w:rPr>
          <w:rFonts w:ascii="GHEA Grapalat" w:hAnsi="GHEA Grapalat"/>
          <w:sz w:val="24"/>
          <w:szCs w:val="24"/>
          <w:lang w:val="hy-AM"/>
        </w:rPr>
        <w:t xml:space="preserve"> </w:t>
      </w:r>
      <w:r w:rsidRPr="00944B2E">
        <w:rPr>
          <w:rFonts w:ascii="GHEA Grapalat" w:hAnsi="GHEA Grapalat"/>
          <w:sz w:val="24"/>
          <w:szCs w:val="24"/>
          <w:lang w:val="hy-AM"/>
        </w:rPr>
        <w:t>սահմանված</w:t>
      </w:r>
      <w:r w:rsidRPr="006512B2">
        <w:rPr>
          <w:rFonts w:ascii="GHEA Grapalat" w:hAnsi="GHEA Grapalat"/>
          <w:sz w:val="24"/>
          <w:szCs w:val="24"/>
          <w:lang w:val="hy-AM"/>
        </w:rPr>
        <w:t xml:space="preserve"> </w:t>
      </w:r>
      <w:r w:rsidRPr="00944B2E">
        <w:rPr>
          <w:rFonts w:ascii="GHEA Grapalat" w:hAnsi="GHEA Grapalat"/>
          <w:sz w:val="24"/>
          <w:szCs w:val="24"/>
          <w:lang w:val="hy-AM"/>
        </w:rPr>
        <w:t>կարգով</w:t>
      </w:r>
      <w:r w:rsidR="00180E7F" w:rsidRPr="006512B2">
        <w:rPr>
          <w:rFonts w:ascii="GHEA Grapalat" w:hAnsi="GHEA Grapalat"/>
          <w:sz w:val="24"/>
          <w:szCs w:val="24"/>
          <w:lang w:val="hy-AM"/>
        </w:rPr>
        <w:t>:</w:t>
      </w:r>
    </w:p>
    <w:p w14:paraId="5FAA63AF" w14:textId="77777777" w:rsidR="006A72A3" w:rsidRPr="006512B2" w:rsidRDefault="00E50701" w:rsidP="0019208B">
      <w:pPr>
        <w:numPr>
          <w:ilvl w:val="0"/>
          <w:numId w:val="47"/>
        </w:numPr>
        <w:tabs>
          <w:tab w:val="left" w:pos="851"/>
        </w:tabs>
        <w:spacing w:after="0" w:line="360" w:lineRule="auto"/>
        <w:ind w:left="0" w:firstLine="567"/>
        <w:jc w:val="both"/>
        <w:rPr>
          <w:rFonts w:ascii="GHEA Grapalat" w:hAnsi="GHEA Grapalat"/>
          <w:sz w:val="24"/>
          <w:szCs w:val="24"/>
          <w:lang w:val="hy-AM"/>
        </w:rPr>
      </w:pPr>
      <w:r w:rsidRPr="00944B2E">
        <w:rPr>
          <w:rFonts w:ascii="GHEA Grapalat" w:hAnsi="GHEA Grapalat"/>
          <w:sz w:val="24"/>
          <w:szCs w:val="24"/>
          <w:lang w:val="hy-AM"/>
        </w:rPr>
        <w:t>Հանձնաժողով</w:t>
      </w:r>
      <w:r w:rsidR="006A72A3" w:rsidRPr="00944B2E">
        <w:rPr>
          <w:rFonts w:ascii="GHEA Grapalat" w:hAnsi="GHEA Grapalat"/>
          <w:sz w:val="24"/>
          <w:szCs w:val="24"/>
          <w:lang w:val="hy-AM"/>
        </w:rPr>
        <w:t>ի</w:t>
      </w:r>
      <w:r w:rsidR="006A72A3" w:rsidRPr="006512B2">
        <w:rPr>
          <w:rFonts w:ascii="GHEA Grapalat" w:hAnsi="GHEA Grapalat"/>
          <w:sz w:val="24"/>
          <w:szCs w:val="24"/>
          <w:lang w:val="hy-AM"/>
        </w:rPr>
        <w:t xml:space="preserve"> </w:t>
      </w:r>
      <w:r w:rsidR="00FC197D" w:rsidRPr="006512B2">
        <w:rPr>
          <w:rFonts w:ascii="GHEA Grapalat" w:hAnsi="GHEA Grapalat"/>
          <w:sz w:val="24"/>
          <w:szCs w:val="24"/>
          <w:lang w:val="hy-AM"/>
        </w:rPr>
        <w:t xml:space="preserve">կողմից </w:t>
      </w:r>
      <w:r w:rsidR="006A72A3" w:rsidRPr="00944B2E">
        <w:rPr>
          <w:rFonts w:ascii="GHEA Grapalat" w:hAnsi="GHEA Grapalat"/>
          <w:sz w:val="24"/>
          <w:szCs w:val="24"/>
          <w:lang w:val="hy-AM"/>
        </w:rPr>
        <w:t>սահման</w:t>
      </w:r>
      <w:r w:rsidR="00FC197D" w:rsidRPr="00944B2E">
        <w:rPr>
          <w:rFonts w:ascii="GHEA Grapalat" w:hAnsi="GHEA Grapalat"/>
          <w:sz w:val="24"/>
          <w:szCs w:val="24"/>
          <w:lang w:val="hy-AM"/>
        </w:rPr>
        <w:t>վ</w:t>
      </w:r>
      <w:r w:rsidR="006A72A3" w:rsidRPr="00944B2E">
        <w:rPr>
          <w:rFonts w:ascii="GHEA Grapalat" w:hAnsi="GHEA Grapalat"/>
          <w:sz w:val="24"/>
          <w:szCs w:val="24"/>
          <w:lang w:val="hy-AM"/>
        </w:rPr>
        <w:t>ած</w:t>
      </w:r>
      <w:r w:rsidR="006A72A3" w:rsidRPr="006512B2">
        <w:rPr>
          <w:rFonts w:ascii="GHEA Grapalat" w:hAnsi="GHEA Grapalat"/>
          <w:sz w:val="24"/>
          <w:szCs w:val="24"/>
          <w:lang w:val="hy-AM"/>
        </w:rPr>
        <w:t xml:space="preserve"> </w:t>
      </w:r>
      <w:r w:rsidR="006A72A3" w:rsidRPr="00944B2E">
        <w:rPr>
          <w:rFonts w:ascii="GHEA Grapalat" w:hAnsi="GHEA Grapalat"/>
          <w:sz w:val="24"/>
          <w:szCs w:val="24"/>
          <w:lang w:val="hy-AM"/>
        </w:rPr>
        <w:t>հատուկ</w:t>
      </w:r>
      <w:r w:rsidR="006A72A3" w:rsidRPr="006512B2">
        <w:rPr>
          <w:rFonts w:ascii="GHEA Grapalat" w:hAnsi="GHEA Grapalat"/>
          <w:sz w:val="24"/>
          <w:szCs w:val="24"/>
          <w:lang w:val="hy-AM"/>
        </w:rPr>
        <w:t xml:space="preserve">, </w:t>
      </w:r>
      <w:r w:rsidR="006A72A3" w:rsidRPr="00944B2E">
        <w:rPr>
          <w:rFonts w:ascii="GHEA Grapalat" w:hAnsi="GHEA Grapalat"/>
          <w:sz w:val="24"/>
          <w:szCs w:val="24"/>
          <w:lang w:val="hy-AM"/>
        </w:rPr>
        <w:t>հակագնագցման</w:t>
      </w:r>
      <w:r w:rsidR="006A72A3" w:rsidRPr="006512B2">
        <w:rPr>
          <w:rFonts w:ascii="GHEA Grapalat" w:hAnsi="GHEA Grapalat"/>
          <w:sz w:val="24"/>
          <w:szCs w:val="24"/>
          <w:lang w:val="hy-AM"/>
        </w:rPr>
        <w:t xml:space="preserve"> </w:t>
      </w:r>
      <w:r w:rsidR="006A72A3" w:rsidRPr="00944B2E">
        <w:rPr>
          <w:rFonts w:ascii="GHEA Grapalat" w:hAnsi="GHEA Grapalat"/>
          <w:sz w:val="24"/>
          <w:szCs w:val="24"/>
          <w:lang w:val="hy-AM"/>
        </w:rPr>
        <w:t>և</w:t>
      </w:r>
      <w:r w:rsidR="006A72A3" w:rsidRPr="006512B2">
        <w:rPr>
          <w:rFonts w:ascii="GHEA Grapalat" w:hAnsi="GHEA Grapalat"/>
          <w:sz w:val="24"/>
          <w:szCs w:val="24"/>
          <w:lang w:val="hy-AM"/>
        </w:rPr>
        <w:t xml:space="preserve"> </w:t>
      </w:r>
      <w:r w:rsidR="006A72A3" w:rsidRPr="00944B2E">
        <w:rPr>
          <w:rFonts w:ascii="GHEA Grapalat" w:hAnsi="GHEA Grapalat"/>
          <w:sz w:val="24"/>
          <w:szCs w:val="24"/>
          <w:lang w:val="hy-AM"/>
        </w:rPr>
        <w:t>փոխհա</w:t>
      </w:r>
      <w:r w:rsidR="00C45F59">
        <w:rPr>
          <w:rFonts w:ascii="GHEA Grapalat" w:hAnsi="GHEA Grapalat"/>
          <w:sz w:val="24"/>
          <w:szCs w:val="24"/>
          <w:lang w:val="hy-AM"/>
        </w:rPr>
        <w:softHyphen/>
      </w:r>
      <w:r w:rsidR="006A72A3" w:rsidRPr="00944B2E">
        <w:rPr>
          <w:rFonts w:ascii="GHEA Grapalat" w:hAnsi="GHEA Grapalat"/>
          <w:sz w:val="24"/>
          <w:szCs w:val="24"/>
          <w:lang w:val="hy-AM"/>
        </w:rPr>
        <w:t>տուց</w:t>
      </w:r>
      <w:r w:rsidR="00C45F59">
        <w:rPr>
          <w:rFonts w:ascii="GHEA Grapalat" w:hAnsi="GHEA Grapalat"/>
          <w:sz w:val="24"/>
          <w:szCs w:val="24"/>
          <w:lang w:val="hy-AM"/>
        </w:rPr>
        <w:softHyphen/>
      </w:r>
      <w:r w:rsidR="006A72A3" w:rsidRPr="00944B2E">
        <w:rPr>
          <w:rFonts w:ascii="GHEA Grapalat" w:hAnsi="GHEA Grapalat"/>
          <w:sz w:val="24"/>
          <w:szCs w:val="24"/>
          <w:lang w:val="hy-AM"/>
        </w:rPr>
        <w:t>ման</w:t>
      </w:r>
      <w:r w:rsidR="006A72A3" w:rsidRPr="006512B2">
        <w:rPr>
          <w:rFonts w:ascii="GHEA Grapalat" w:hAnsi="GHEA Grapalat"/>
          <w:sz w:val="24"/>
          <w:szCs w:val="24"/>
          <w:lang w:val="hy-AM"/>
        </w:rPr>
        <w:t xml:space="preserve"> </w:t>
      </w:r>
      <w:r w:rsidR="006A72A3" w:rsidRPr="00944B2E">
        <w:rPr>
          <w:rFonts w:ascii="GHEA Grapalat" w:hAnsi="GHEA Grapalat"/>
          <w:sz w:val="24"/>
          <w:szCs w:val="24"/>
          <w:lang w:val="hy-AM"/>
        </w:rPr>
        <w:t>տուրքերը</w:t>
      </w:r>
      <w:r w:rsidR="006A72A3" w:rsidRPr="006512B2">
        <w:rPr>
          <w:rFonts w:ascii="GHEA Grapalat" w:hAnsi="GHEA Grapalat"/>
          <w:sz w:val="24"/>
          <w:szCs w:val="24"/>
          <w:lang w:val="hy-AM"/>
        </w:rPr>
        <w:t xml:space="preserve"> </w:t>
      </w:r>
      <w:r w:rsidR="006A72A3" w:rsidRPr="00944B2E">
        <w:rPr>
          <w:rFonts w:ascii="GHEA Grapalat" w:hAnsi="GHEA Grapalat"/>
          <w:sz w:val="24"/>
          <w:szCs w:val="24"/>
          <w:lang w:val="hy-AM"/>
        </w:rPr>
        <w:t>վճարվում</w:t>
      </w:r>
      <w:r w:rsidR="006A72A3" w:rsidRPr="006512B2">
        <w:rPr>
          <w:rFonts w:ascii="GHEA Grapalat" w:hAnsi="GHEA Grapalat"/>
          <w:sz w:val="24"/>
          <w:szCs w:val="24"/>
          <w:lang w:val="hy-AM"/>
        </w:rPr>
        <w:t xml:space="preserve"> </w:t>
      </w:r>
      <w:r w:rsidR="006A72A3" w:rsidRPr="00944B2E">
        <w:rPr>
          <w:rFonts w:ascii="GHEA Grapalat" w:hAnsi="GHEA Grapalat"/>
          <w:sz w:val="24"/>
          <w:szCs w:val="24"/>
          <w:lang w:val="hy-AM"/>
        </w:rPr>
        <w:t>են</w:t>
      </w:r>
      <w:r w:rsidR="006A72A3" w:rsidRPr="006512B2">
        <w:rPr>
          <w:rFonts w:ascii="GHEA Grapalat" w:hAnsi="GHEA Grapalat"/>
          <w:sz w:val="24"/>
          <w:szCs w:val="24"/>
          <w:lang w:val="hy-AM"/>
        </w:rPr>
        <w:t xml:space="preserve"> </w:t>
      </w:r>
      <w:r w:rsidR="006A72A3" w:rsidRPr="00944B2E">
        <w:rPr>
          <w:rFonts w:ascii="GHEA Grapalat" w:hAnsi="GHEA Grapalat"/>
          <w:sz w:val="24"/>
          <w:szCs w:val="24"/>
          <w:lang w:val="hy-AM"/>
        </w:rPr>
        <w:t>Միության</w:t>
      </w:r>
      <w:r w:rsidR="006A72A3" w:rsidRPr="006512B2">
        <w:rPr>
          <w:rFonts w:ascii="GHEA Grapalat" w:hAnsi="GHEA Grapalat"/>
          <w:sz w:val="24"/>
          <w:szCs w:val="24"/>
          <w:lang w:val="hy-AM"/>
        </w:rPr>
        <w:t xml:space="preserve"> </w:t>
      </w:r>
      <w:r w:rsidR="00386938" w:rsidRPr="006512B2">
        <w:rPr>
          <w:rFonts w:ascii="GHEA Grapalat" w:hAnsi="GHEA Grapalat"/>
          <w:sz w:val="24"/>
          <w:szCs w:val="24"/>
          <w:lang w:val="hy-AM"/>
        </w:rPr>
        <w:t>մաքսային օրենսգրք</w:t>
      </w:r>
      <w:r w:rsidR="00FC197D" w:rsidRPr="006512B2">
        <w:rPr>
          <w:rFonts w:ascii="GHEA Grapalat" w:hAnsi="GHEA Grapalat"/>
          <w:sz w:val="24"/>
          <w:szCs w:val="24"/>
          <w:lang w:val="hy-AM"/>
        </w:rPr>
        <w:t xml:space="preserve">ի 12-րդ գլխով </w:t>
      </w:r>
      <w:r w:rsidR="006A72A3" w:rsidRPr="00944B2E">
        <w:rPr>
          <w:rFonts w:ascii="GHEA Grapalat" w:hAnsi="GHEA Grapalat"/>
          <w:sz w:val="24"/>
          <w:szCs w:val="24"/>
          <w:lang w:val="hy-AM"/>
        </w:rPr>
        <w:t>սահմանված</w:t>
      </w:r>
      <w:r w:rsidR="006A72A3" w:rsidRPr="006512B2">
        <w:rPr>
          <w:rFonts w:ascii="GHEA Grapalat" w:hAnsi="GHEA Grapalat"/>
          <w:sz w:val="24"/>
          <w:szCs w:val="24"/>
          <w:lang w:val="hy-AM"/>
        </w:rPr>
        <w:t xml:space="preserve"> </w:t>
      </w:r>
      <w:r w:rsidR="006A72A3" w:rsidRPr="00944B2E">
        <w:rPr>
          <w:rFonts w:ascii="GHEA Grapalat" w:hAnsi="GHEA Grapalat"/>
          <w:sz w:val="24"/>
          <w:szCs w:val="24"/>
          <w:lang w:val="hy-AM"/>
        </w:rPr>
        <w:t>կարգով</w:t>
      </w:r>
      <w:r w:rsidR="006A72A3" w:rsidRPr="006512B2">
        <w:rPr>
          <w:rFonts w:ascii="GHEA Grapalat" w:hAnsi="GHEA Grapalat"/>
          <w:sz w:val="24"/>
          <w:szCs w:val="24"/>
          <w:lang w:val="hy-AM"/>
        </w:rPr>
        <w:t>:</w:t>
      </w:r>
    </w:p>
    <w:p w14:paraId="26BF1175" w14:textId="77777777" w:rsidR="006A72A3" w:rsidRPr="006512B2" w:rsidRDefault="00944B2E" w:rsidP="0019208B">
      <w:pPr>
        <w:numPr>
          <w:ilvl w:val="0"/>
          <w:numId w:val="47"/>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Մ</w:t>
      </w:r>
      <w:r w:rsidR="006A72A3" w:rsidRPr="00944B2E">
        <w:rPr>
          <w:rFonts w:ascii="GHEA Grapalat" w:hAnsi="GHEA Grapalat"/>
          <w:sz w:val="24"/>
          <w:szCs w:val="24"/>
          <w:lang w:val="hy-AM"/>
        </w:rPr>
        <w:t>աքսատուրքը</w:t>
      </w:r>
      <w:r w:rsidR="006A72A3" w:rsidRPr="006512B2">
        <w:rPr>
          <w:rFonts w:ascii="GHEA Grapalat" w:hAnsi="GHEA Grapalat"/>
          <w:sz w:val="24"/>
          <w:szCs w:val="24"/>
          <w:lang w:val="hy-AM"/>
        </w:rPr>
        <w:t xml:space="preserve">, </w:t>
      </w:r>
      <w:r w:rsidR="006A72A3" w:rsidRPr="00944B2E">
        <w:rPr>
          <w:rFonts w:ascii="GHEA Grapalat" w:hAnsi="GHEA Grapalat"/>
          <w:sz w:val="24"/>
          <w:szCs w:val="24"/>
          <w:lang w:val="hy-AM"/>
        </w:rPr>
        <w:t>հարկերը, ինչպես նաև հատուկ, հակագնագցման և փոխհա</w:t>
      </w:r>
      <w:r w:rsidR="00C45F59">
        <w:rPr>
          <w:rFonts w:ascii="GHEA Grapalat" w:hAnsi="GHEA Grapalat"/>
          <w:sz w:val="24"/>
          <w:szCs w:val="24"/>
          <w:lang w:val="hy-AM"/>
        </w:rPr>
        <w:softHyphen/>
      </w:r>
      <w:r w:rsidR="006A72A3" w:rsidRPr="00944B2E">
        <w:rPr>
          <w:rFonts w:ascii="GHEA Grapalat" w:hAnsi="GHEA Grapalat"/>
          <w:sz w:val="24"/>
          <w:szCs w:val="24"/>
          <w:lang w:val="hy-AM"/>
        </w:rPr>
        <w:t>տուց</w:t>
      </w:r>
      <w:r w:rsidR="00C45F59">
        <w:rPr>
          <w:rFonts w:ascii="GHEA Grapalat" w:hAnsi="GHEA Grapalat"/>
          <w:sz w:val="24"/>
          <w:szCs w:val="24"/>
          <w:lang w:val="hy-AM"/>
        </w:rPr>
        <w:softHyphen/>
      </w:r>
      <w:r w:rsidR="006A72A3" w:rsidRPr="00944B2E">
        <w:rPr>
          <w:rFonts w:ascii="GHEA Grapalat" w:hAnsi="GHEA Grapalat"/>
          <w:sz w:val="24"/>
          <w:szCs w:val="24"/>
          <w:lang w:val="hy-AM"/>
        </w:rPr>
        <w:t>ման տուրքերը</w:t>
      </w:r>
      <w:r>
        <w:rPr>
          <w:rFonts w:ascii="GHEA Grapalat" w:hAnsi="GHEA Grapalat"/>
          <w:sz w:val="24"/>
          <w:szCs w:val="24"/>
          <w:lang w:val="hy-AM"/>
        </w:rPr>
        <w:t xml:space="preserve"> </w:t>
      </w:r>
      <w:r w:rsidRPr="00944B2E">
        <w:rPr>
          <w:rFonts w:ascii="GHEA Grapalat" w:hAnsi="GHEA Grapalat"/>
          <w:sz w:val="24"/>
          <w:szCs w:val="24"/>
          <w:lang w:val="hy-AM"/>
        </w:rPr>
        <w:t>Հայաստանի</w:t>
      </w:r>
      <w:r w:rsidRPr="006512B2">
        <w:rPr>
          <w:rFonts w:ascii="GHEA Grapalat" w:hAnsi="GHEA Grapalat"/>
          <w:sz w:val="24"/>
          <w:szCs w:val="24"/>
          <w:lang w:val="hy-AM"/>
        </w:rPr>
        <w:t xml:space="preserve"> </w:t>
      </w:r>
      <w:r w:rsidRPr="00944B2E">
        <w:rPr>
          <w:rFonts w:ascii="GHEA Grapalat" w:hAnsi="GHEA Grapalat"/>
          <w:sz w:val="24"/>
          <w:szCs w:val="24"/>
          <w:lang w:val="hy-AM"/>
        </w:rPr>
        <w:t>Հանրապետության</w:t>
      </w:r>
      <w:r w:rsidRPr="006512B2">
        <w:rPr>
          <w:rFonts w:ascii="GHEA Grapalat" w:hAnsi="GHEA Grapalat"/>
          <w:sz w:val="24"/>
          <w:szCs w:val="24"/>
          <w:lang w:val="hy-AM"/>
        </w:rPr>
        <w:t xml:space="preserve"> </w:t>
      </w:r>
      <w:r w:rsidRPr="00944B2E">
        <w:rPr>
          <w:rFonts w:ascii="GHEA Grapalat" w:hAnsi="GHEA Grapalat"/>
          <w:sz w:val="24"/>
          <w:szCs w:val="24"/>
          <w:lang w:val="hy-AM"/>
        </w:rPr>
        <w:t>պետական</w:t>
      </w:r>
      <w:r w:rsidRPr="006512B2">
        <w:rPr>
          <w:rFonts w:ascii="GHEA Grapalat" w:hAnsi="GHEA Grapalat"/>
          <w:sz w:val="24"/>
          <w:szCs w:val="24"/>
          <w:lang w:val="hy-AM"/>
        </w:rPr>
        <w:t xml:space="preserve"> </w:t>
      </w:r>
      <w:r w:rsidRPr="00944B2E">
        <w:rPr>
          <w:rFonts w:ascii="GHEA Grapalat" w:hAnsi="GHEA Grapalat"/>
          <w:sz w:val="24"/>
          <w:szCs w:val="24"/>
          <w:lang w:val="hy-AM"/>
        </w:rPr>
        <w:t>բյուջե</w:t>
      </w:r>
      <w:r w:rsidR="006A72A3" w:rsidRPr="006512B2">
        <w:rPr>
          <w:rFonts w:ascii="GHEA Grapalat" w:hAnsi="GHEA Grapalat"/>
          <w:sz w:val="24"/>
          <w:szCs w:val="24"/>
          <w:lang w:val="hy-AM"/>
        </w:rPr>
        <w:t xml:space="preserve"> </w:t>
      </w:r>
      <w:r>
        <w:rPr>
          <w:rFonts w:ascii="GHEA Grapalat" w:hAnsi="GHEA Grapalat"/>
          <w:sz w:val="24"/>
          <w:szCs w:val="24"/>
          <w:lang w:val="hy-AM"/>
        </w:rPr>
        <w:t xml:space="preserve">են </w:t>
      </w:r>
      <w:r w:rsidR="006A72A3" w:rsidRPr="00944B2E">
        <w:rPr>
          <w:rFonts w:ascii="GHEA Grapalat" w:hAnsi="GHEA Grapalat"/>
          <w:sz w:val="24"/>
          <w:szCs w:val="24"/>
          <w:lang w:val="hy-AM"/>
        </w:rPr>
        <w:t>վճարվում</w:t>
      </w:r>
      <w:r w:rsidR="006A72A3" w:rsidRPr="006512B2">
        <w:rPr>
          <w:rFonts w:ascii="GHEA Grapalat" w:hAnsi="GHEA Grapalat"/>
          <w:sz w:val="24"/>
          <w:szCs w:val="24"/>
          <w:lang w:val="hy-AM"/>
        </w:rPr>
        <w:t xml:space="preserve"> </w:t>
      </w:r>
      <w:r w:rsidR="006A72A3" w:rsidRPr="00944B2E">
        <w:rPr>
          <w:rFonts w:ascii="GHEA Grapalat" w:hAnsi="GHEA Grapalat"/>
          <w:sz w:val="24"/>
          <w:szCs w:val="24"/>
          <w:lang w:val="hy-AM"/>
        </w:rPr>
        <w:t>Հայաս</w:t>
      </w:r>
      <w:r w:rsidR="00C45F59">
        <w:rPr>
          <w:rFonts w:ascii="GHEA Grapalat" w:hAnsi="GHEA Grapalat"/>
          <w:sz w:val="24"/>
          <w:szCs w:val="24"/>
          <w:lang w:val="hy-AM"/>
        </w:rPr>
        <w:softHyphen/>
      </w:r>
      <w:r w:rsidR="006A72A3" w:rsidRPr="00944B2E">
        <w:rPr>
          <w:rFonts w:ascii="GHEA Grapalat" w:hAnsi="GHEA Grapalat"/>
          <w:sz w:val="24"/>
          <w:szCs w:val="24"/>
          <w:lang w:val="hy-AM"/>
        </w:rPr>
        <w:t>տանի</w:t>
      </w:r>
      <w:r w:rsidR="006A72A3" w:rsidRPr="006512B2">
        <w:rPr>
          <w:rFonts w:ascii="GHEA Grapalat" w:hAnsi="GHEA Grapalat"/>
          <w:sz w:val="24"/>
          <w:szCs w:val="24"/>
          <w:lang w:val="hy-AM"/>
        </w:rPr>
        <w:t xml:space="preserve"> </w:t>
      </w:r>
      <w:r w:rsidR="006A72A3" w:rsidRPr="00944B2E">
        <w:rPr>
          <w:rFonts w:ascii="GHEA Grapalat" w:hAnsi="GHEA Grapalat"/>
          <w:sz w:val="24"/>
          <w:szCs w:val="24"/>
          <w:lang w:val="hy-AM"/>
        </w:rPr>
        <w:t>Հանրապետության</w:t>
      </w:r>
      <w:r w:rsidR="006A72A3" w:rsidRPr="006512B2">
        <w:rPr>
          <w:rFonts w:ascii="GHEA Grapalat" w:hAnsi="GHEA Grapalat"/>
          <w:sz w:val="24"/>
          <w:szCs w:val="24"/>
          <w:lang w:val="hy-AM"/>
        </w:rPr>
        <w:t xml:space="preserve"> </w:t>
      </w:r>
      <w:r w:rsidR="002A1CF5" w:rsidRPr="00944B2E">
        <w:rPr>
          <w:rFonts w:ascii="GHEA Grapalat" w:hAnsi="GHEA Grapalat"/>
          <w:sz w:val="24"/>
          <w:szCs w:val="24"/>
          <w:lang w:val="hy-AM"/>
        </w:rPr>
        <w:t>արժույթով</w:t>
      </w:r>
      <w:r w:rsidR="006A72A3" w:rsidRPr="006512B2">
        <w:rPr>
          <w:rFonts w:ascii="GHEA Grapalat" w:hAnsi="GHEA Grapalat"/>
          <w:sz w:val="24"/>
          <w:szCs w:val="24"/>
          <w:lang w:val="hy-AM"/>
        </w:rPr>
        <w:t>:</w:t>
      </w:r>
    </w:p>
    <w:p w14:paraId="0B0D8A07" w14:textId="77777777" w:rsidR="00FC197D" w:rsidRPr="006512B2" w:rsidRDefault="006A72A3" w:rsidP="0019208B">
      <w:pPr>
        <w:numPr>
          <w:ilvl w:val="0"/>
          <w:numId w:val="47"/>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52-րդ հոդվածի 5-րդ </w:t>
      </w:r>
      <w:r w:rsidR="00DD2E8B">
        <w:rPr>
          <w:rFonts w:ascii="GHEA Grapalat" w:hAnsi="GHEA Grapalat"/>
          <w:sz w:val="24"/>
          <w:szCs w:val="24"/>
          <w:lang w:val="hy-AM"/>
        </w:rPr>
        <w:t>մաս</w:t>
      </w:r>
      <w:r w:rsidR="00DD2E8B" w:rsidRPr="006512B2">
        <w:rPr>
          <w:rFonts w:ascii="GHEA Grapalat" w:hAnsi="GHEA Grapalat"/>
          <w:sz w:val="24"/>
          <w:szCs w:val="24"/>
          <w:lang w:val="hy-AM"/>
        </w:rPr>
        <w:t xml:space="preserve">ի </w:t>
      </w:r>
      <w:r w:rsidR="005C192E">
        <w:rPr>
          <w:rFonts w:ascii="GHEA Grapalat" w:hAnsi="GHEA Grapalat"/>
          <w:sz w:val="24"/>
          <w:szCs w:val="24"/>
          <w:lang w:val="hy-AM"/>
        </w:rPr>
        <w:t>չորորդ</w:t>
      </w:r>
      <w:r w:rsidRPr="006512B2">
        <w:rPr>
          <w:rFonts w:ascii="GHEA Grapalat" w:hAnsi="GHEA Grapalat"/>
          <w:sz w:val="24"/>
          <w:szCs w:val="24"/>
          <w:lang w:val="hy-AM"/>
        </w:rPr>
        <w:t xml:space="preserve"> պարբերու</w:t>
      </w:r>
      <w:r w:rsidR="00C45F59">
        <w:rPr>
          <w:rFonts w:ascii="GHEA Grapalat" w:hAnsi="GHEA Grapalat"/>
          <w:sz w:val="24"/>
          <w:szCs w:val="24"/>
          <w:lang w:val="hy-AM"/>
        </w:rPr>
        <w:softHyphen/>
      </w:r>
      <w:r w:rsidRPr="006512B2">
        <w:rPr>
          <w:rFonts w:ascii="GHEA Grapalat" w:hAnsi="GHEA Grapalat"/>
          <w:sz w:val="24"/>
          <w:szCs w:val="24"/>
          <w:lang w:val="hy-AM"/>
        </w:rPr>
        <w:t xml:space="preserve">թյանը համապատասխան, մաքսային մուտքի </w:t>
      </w:r>
      <w:r w:rsidR="0096244F" w:rsidRPr="006512B2">
        <w:rPr>
          <w:rFonts w:ascii="GHEA Grapalat" w:hAnsi="GHEA Grapalat"/>
          <w:sz w:val="24"/>
          <w:szCs w:val="24"/>
          <w:lang w:val="hy-AM"/>
        </w:rPr>
        <w:t>անդորրագիրը</w:t>
      </w:r>
      <w:r w:rsidRPr="006512B2">
        <w:rPr>
          <w:rFonts w:ascii="GHEA Grapalat" w:hAnsi="GHEA Grapalat"/>
          <w:sz w:val="24"/>
          <w:szCs w:val="24"/>
          <w:lang w:val="hy-AM"/>
        </w:rPr>
        <w:t xml:space="preserve"> կարող է կիրառվել նաև մաքսային</w:t>
      </w:r>
      <w:r w:rsidR="00386938" w:rsidRPr="006512B2">
        <w:rPr>
          <w:rFonts w:ascii="GHEA Grapalat" w:hAnsi="GHEA Grapalat"/>
          <w:sz w:val="24"/>
          <w:szCs w:val="24"/>
          <w:lang w:val="hy-AM"/>
        </w:rPr>
        <w:t xml:space="preserve"> մարմիններին վճարման ենթակա հարկեր և այլ </w:t>
      </w:r>
      <w:r w:rsidRPr="006512B2">
        <w:rPr>
          <w:rFonts w:ascii="GHEA Grapalat" w:hAnsi="GHEA Grapalat"/>
          <w:sz w:val="24"/>
          <w:szCs w:val="24"/>
          <w:lang w:val="hy-AM"/>
        </w:rPr>
        <w:t>վճարների հաշվառման և վճարման նպատակով:</w:t>
      </w:r>
      <w:r w:rsidR="00386938" w:rsidRPr="006512B2">
        <w:rPr>
          <w:rFonts w:ascii="GHEA Grapalat" w:hAnsi="GHEA Grapalat"/>
          <w:sz w:val="24"/>
          <w:szCs w:val="24"/>
          <w:lang w:val="hy-AM"/>
        </w:rPr>
        <w:t xml:space="preserve"> </w:t>
      </w:r>
    </w:p>
    <w:p w14:paraId="2174DDD3" w14:textId="77777777" w:rsidR="006A72A3" w:rsidRPr="006512B2" w:rsidRDefault="00386938" w:rsidP="00C45F59">
      <w:pPr>
        <w:tabs>
          <w:tab w:val="left" w:pos="851"/>
        </w:tabs>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 xml:space="preserve">Մաքսային մուտքի </w:t>
      </w:r>
      <w:r w:rsidR="00FC197D" w:rsidRPr="006512B2">
        <w:rPr>
          <w:rFonts w:ascii="GHEA Grapalat" w:hAnsi="GHEA Grapalat"/>
          <w:sz w:val="24"/>
          <w:szCs w:val="24"/>
          <w:lang w:val="hy-AM"/>
        </w:rPr>
        <w:t>անդորրագրի՝</w:t>
      </w:r>
      <w:r w:rsidRPr="006512B2">
        <w:rPr>
          <w:rFonts w:ascii="GHEA Grapalat" w:hAnsi="GHEA Grapalat"/>
          <w:sz w:val="24"/>
          <w:szCs w:val="24"/>
          <w:lang w:val="hy-AM"/>
        </w:rPr>
        <w:t xml:space="preserve"> սույն </w:t>
      </w:r>
      <w:r w:rsidR="00FC197D" w:rsidRPr="006512B2">
        <w:rPr>
          <w:rFonts w:ascii="GHEA Grapalat" w:hAnsi="GHEA Grapalat"/>
          <w:sz w:val="24"/>
          <w:szCs w:val="24"/>
          <w:lang w:val="hy-AM"/>
        </w:rPr>
        <w:t>մաս</w:t>
      </w:r>
      <w:r w:rsidR="00621B2C" w:rsidRPr="006512B2">
        <w:rPr>
          <w:rFonts w:ascii="GHEA Grapalat" w:hAnsi="GHEA Grapalat"/>
          <w:sz w:val="24"/>
          <w:szCs w:val="24"/>
          <w:lang w:val="hy-AM"/>
        </w:rPr>
        <w:t xml:space="preserve">ին համապատասխան կիրառման </w:t>
      </w:r>
      <w:r w:rsidRPr="006512B2">
        <w:rPr>
          <w:rFonts w:ascii="GHEA Grapalat" w:hAnsi="GHEA Grapalat"/>
          <w:sz w:val="24"/>
          <w:szCs w:val="24"/>
          <w:lang w:val="hy-AM"/>
        </w:rPr>
        <w:t>դեպքերը հաստատ</w:t>
      </w:r>
      <w:r w:rsidR="00621B2C" w:rsidRPr="006512B2">
        <w:rPr>
          <w:rFonts w:ascii="GHEA Grapalat" w:hAnsi="GHEA Grapalat"/>
          <w:sz w:val="24"/>
          <w:szCs w:val="24"/>
          <w:lang w:val="hy-AM"/>
        </w:rPr>
        <w:t>ո</w:t>
      </w:r>
      <w:r w:rsidRPr="006512B2">
        <w:rPr>
          <w:rFonts w:ascii="GHEA Grapalat" w:hAnsi="GHEA Grapalat"/>
          <w:sz w:val="24"/>
          <w:szCs w:val="24"/>
          <w:lang w:val="hy-AM"/>
        </w:rPr>
        <w:t xml:space="preserve">ւմ </w:t>
      </w:r>
      <w:r w:rsidR="00944B2E">
        <w:rPr>
          <w:rFonts w:ascii="GHEA Grapalat" w:hAnsi="GHEA Grapalat"/>
          <w:sz w:val="24"/>
          <w:szCs w:val="24"/>
          <w:lang w:val="hy-AM"/>
        </w:rPr>
        <w:t>է</w:t>
      </w:r>
      <w:r w:rsidRPr="006512B2">
        <w:rPr>
          <w:rFonts w:ascii="GHEA Grapalat" w:hAnsi="GHEA Grapalat"/>
          <w:sz w:val="24"/>
          <w:szCs w:val="24"/>
          <w:lang w:val="hy-AM"/>
        </w:rPr>
        <w:t xml:space="preserve"> վերադաս մաքսային մարմի</w:t>
      </w:r>
      <w:r w:rsidR="00944B2E">
        <w:rPr>
          <w:rFonts w:ascii="GHEA Grapalat" w:hAnsi="GHEA Grapalat"/>
          <w:sz w:val="24"/>
          <w:szCs w:val="24"/>
          <w:lang w:val="hy-AM"/>
        </w:rPr>
        <w:t>նը</w:t>
      </w:r>
      <w:r w:rsidRPr="006512B2">
        <w:rPr>
          <w:rFonts w:ascii="GHEA Grapalat" w:hAnsi="GHEA Grapalat"/>
          <w:sz w:val="24"/>
          <w:szCs w:val="24"/>
          <w:lang w:val="hy-AM"/>
        </w:rPr>
        <w:t>:</w:t>
      </w:r>
    </w:p>
    <w:p w14:paraId="1B6EB2BC" w14:textId="77777777" w:rsidR="006A72A3" w:rsidRPr="006512B2" w:rsidRDefault="006A72A3" w:rsidP="0019208B">
      <w:pPr>
        <w:numPr>
          <w:ilvl w:val="0"/>
          <w:numId w:val="47"/>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55-րդ հոդվածի 1-ին </w:t>
      </w:r>
      <w:r w:rsidR="005C192E">
        <w:rPr>
          <w:rFonts w:ascii="GHEA Grapalat" w:hAnsi="GHEA Grapalat"/>
          <w:sz w:val="24"/>
          <w:szCs w:val="24"/>
          <w:lang w:val="hy-AM"/>
        </w:rPr>
        <w:t>մաս</w:t>
      </w:r>
      <w:r w:rsidR="005C192E" w:rsidRPr="006512B2">
        <w:rPr>
          <w:rFonts w:ascii="GHEA Grapalat" w:hAnsi="GHEA Grapalat"/>
          <w:sz w:val="24"/>
          <w:szCs w:val="24"/>
          <w:lang w:val="hy-AM"/>
        </w:rPr>
        <w:t xml:space="preserve">ի </w:t>
      </w:r>
      <w:r w:rsidR="005C192E">
        <w:rPr>
          <w:rFonts w:ascii="GHEA Grapalat" w:hAnsi="GHEA Grapalat"/>
          <w:sz w:val="24"/>
          <w:szCs w:val="24"/>
          <w:lang w:val="hy-AM"/>
        </w:rPr>
        <w:t xml:space="preserve">երկրորդ </w:t>
      </w:r>
      <w:r w:rsidRPr="006512B2">
        <w:rPr>
          <w:rFonts w:ascii="GHEA Grapalat" w:hAnsi="GHEA Grapalat"/>
          <w:sz w:val="24"/>
          <w:szCs w:val="24"/>
          <w:lang w:val="hy-AM"/>
        </w:rPr>
        <w:t>պարբերու</w:t>
      </w:r>
      <w:r w:rsidR="00C45F59">
        <w:rPr>
          <w:rFonts w:ascii="GHEA Grapalat" w:hAnsi="GHEA Grapalat"/>
          <w:sz w:val="24"/>
          <w:szCs w:val="24"/>
          <w:lang w:val="hy-AM"/>
        </w:rPr>
        <w:softHyphen/>
      </w:r>
      <w:r w:rsidRPr="006512B2">
        <w:rPr>
          <w:rFonts w:ascii="GHEA Grapalat" w:hAnsi="GHEA Grapalat"/>
          <w:sz w:val="24"/>
          <w:szCs w:val="24"/>
          <w:lang w:val="hy-AM"/>
        </w:rPr>
        <w:t>թյանը համապատասխան, մաքսային մարմիններին վճարման ենթակա մաքսատուրքի, հարկերի վճարման գծով պարտավորությունը կարող է կատարվել հայտ</w:t>
      </w:r>
      <w:r w:rsidR="00E113F9">
        <w:rPr>
          <w:rFonts w:ascii="GHEA Grapalat" w:hAnsi="GHEA Grapalat"/>
          <w:sz w:val="24"/>
          <w:szCs w:val="24"/>
          <w:lang w:val="hy-AM"/>
        </w:rPr>
        <w:softHyphen/>
      </w:r>
      <w:r w:rsidRPr="006512B2">
        <w:rPr>
          <w:rFonts w:ascii="GHEA Grapalat" w:hAnsi="GHEA Grapalat"/>
          <w:sz w:val="24"/>
          <w:szCs w:val="24"/>
          <w:lang w:val="hy-AM"/>
        </w:rPr>
        <w:t>արա</w:t>
      </w:r>
      <w:r w:rsidR="00E113F9">
        <w:rPr>
          <w:rFonts w:ascii="GHEA Grapalat" w:hAnsi="GHEA Grapalat"/>
          <w:sz w:val="24"/>
          <w:szCs w:val="24"/>
          <w:lang w:val="hy-AM"/>
        </w:rPr>
        <w:softHyphen/>
      </w:r>
      <w:r w:rsidRPr="006512B2">
        <w:rPr>
          <w:rFonts w:ascii="GHEA Grapalat" w:hAnsi="GHEA Grapalat"/>
          <w:sz w:val="24"/>
          <w:szCs w:val="24"/>
          <w:lang w:val="hy-AM"/>
        </w:rPr>
        <w:t>րատուի կողմից լիազորված անձի կողմից:</w:t>
      </w:r>
    </w:p>
    <w:p w14:paraId="00CB89ED" w14:textId="77777777" w:rsidR="006A72A3" w:rsidRPr="006512B2" w:rsidRDefault="006A72A3" w:rsidP="0019208B">
      <w:pPr>
        <w:numPr>
          <w:ilvl w:val="0"/>
          <w:numId w:val="47"/>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lastRenderedPageBreak/>
        <w:t xml:space="preserve">Միության մաքսային օրենսգրքի 55-րդ հոդվածի 3-րդ </w:t>
      </w:r>
      <w:r w:rsidR="005C192E">
        <w:rPr>
          <w:rFonts w:ascii="GHEA Grapalat" w:hAnsi="GHEA Grapalat"/>
          <w:sz w:val="24"/>
          <w:szCs w:val="24"/>
          <w:lang w:val="hy-AM"/>
        </w:rPr>
        <w:t>մաս</w:t>
      </w:r>
      <w:r w:rsidR="005C192E" w:rsidRPr="006512B2">
        <w:rPr>
          <w:rFonts w:ascii="GHEA Grapalat" w:hAnsi="GHEA Grapalat"/>
          <w:sz w:val="24"/>
          <w:szCs w:val="24"/>
          <w:lang w:val="hy-AM"/>
        </w:rPr>
        <w:t xml:space="preserve">ին </w:t>
      </w:r>
      <w:r w:rsidRPr="006512B2">
        <w:rPr>
          <w:rFonts w:ascii="GHEA Grapalat" w:hAnsi="GHEA Grapalat"/>
          <w:sz w:val="24"/>
          <w:szCs w:val="24"/>
          <w:lang w:val="hy-AM"/>
        </w:rPr>
        <w:t>համապատասխան</w:t>
      </w:r>
      <w:r w:rsidR="00C45F59">
        <w:rPr>
          <w:rFonts w:ascii="GHEA Grapalat" w:hAnsi="GHEA Grapalat"/>
          <w:sz w:val="24"/>
          <w:szCs w:val="24"/>
          <w:lang w:val="hy-AM"/>
        </w:rPr>
        <w:t>՝</w:t>
      </w:r>
      <w:r w:rsidRPr="006512B2">
        <w:rPr>
          <w:rFonts w:ascii="GHEA Grapalat" w:hAnsi="GHEA Grapalat"/>
          <w:sz w:val="24"/>
          <w:szCs w:val="24"/>
          <w:lang w:val="hy-AM"/>
        </w:rPr>
        <w:t xml:space="preserve"> մաքսատուրքի, հարկերի, հատուկ, հակագնագցման և փոխհա</w:t>
      </w:r>
      <w:r w:rsidR="00E113F9">
        <w:rPr>
          <w:rFonts w:ascii="GHEA Grapalat" w:hAnsi="GHEA Grapalat"/>
          <w:sz w:val="24"/>
          <w:szCs w:val="24"/>
          <w:lang w:val="hy-AM"/>
        </w:rPr>
        <w:softHyphen/>
      </w:r>
      <w:r w:rsidRPr="006512B2">
        <w:rPr>
          <w:rFonts w:ascii="GHEA Grapalat" w:hAnsi="GHEA Grapalat"/>
          <w:sz w:val="24"/>
          <w:szCs w:val="24"/>
          <w:lang w:val="hy-AM"/>
        </w:rPr>
        <w:t>տուց</w:t>
      </w:r>
      <w:r w:rsidR="00E113F9">
        <w:rPr>
          <w:rFonts w:ascii="GHEA Grapalat" w:hAnsi="GHEA Grapalat"/>
          <w:sz w:val="24"/>
          <w:szCs w:val="24"/>
          <w:lang w:val="hy-AM"/>
        </w:rPr>
        <w:softHyphen/>
      </w:r>
      <w:r w:rsidRPr="006512B2">
        <w:rPr>
          <w:rFonts w:ascii="GHEA Grapalat" w:hAnsi="GHEA Grapalat"/>
          <w:sz w:val="24"/>
          <w:szCs w:val="24"/>
          <w:lang w:val="hy-AM"/>
        </w:rPr>
        <w:t>ման տուրքերի գծով պարտավորությունների չկատարման կամ ոչ պատշաճ կատարման դեպքում մաքսային մարմինը մաքսատուրքի, հարկերի, հատուկ, հակագնագցման և փոխ</w:t>
      </w:r>
      <w:r w:rsidR="00E113F9">
        <w:rPr>
          <w:rFonts w:ascii="GHEA Grapalat" w:hAnsi="GHEA Grapalat"/>
          <w:sz w:val="24"/>
          <w:szCs w:val="24"/>
          <w:lang w:val="hy-AM"/>
        </w:rPr>
        <w:softHyphen/>
      </w:r>
      <w:r w:rsidRPr="006512B2">
        <w:rPr>
          <w:rFonts w:ascii="GHEA Grapalat" w:hAnsi="GHEA Grapalat"/>
          <w:sz w:val="24"/>
          <w:szCs w:val="24"/>
          <w:lang w:val="hy-AM"/>
        </w:rPr>
        <w:t>հատուցման տուր</w:t>
      </w:r>
      <w:r w:rsidR="00C45F59">
        <w:rPr>
          <w:rFonts w:ascii="GHEA Grapalat" w:hAnsi="GHEA Grapalat"/>
          <w:sz w:val="24"/>
          <w:szCs w:val="24"/>
          <w:lang w:val="hy-AM"/>
        </w:rPr>
        <w:softHyphen/>
      </w:r>
      <w:r w:rsidRPr="006512B2">
        <w:rPr>
          <w:rFonts w:ascii="GHEA Grapalat" w:hAnsi="GHEA Grapalat"/>
          <w:sz w:val="24"/>
          <w:szCs w:val="24"/>
          <w:lang w:val="hy-AM"/>
        </w:rPr>
        <w:t>քերի վճարման սահմանված ժամկետը լրանալու օրվան հաջորդող օրը կամ եթե այդպիսի օրը որոշված չէ՝ մաքսատուրքի, հարկերի, հատուկ, հակագ</w:t>
      </w:r>
      <w:r w:rsidR="00E113F9">
        <w:rPr>
          <w:rFonts w:ascii="GHEA Grapalat" w:hAnsi="GHEA Grapalat"/>
          <w:sz w:val="24"/>
          <w:szCs w:val="24"/>
          <w:lang w:val="hy-AM"/>
        </w:rPr>
        <w:softHyphen/>
      </w:r>
      <w:r w:rsidRPr="006512B2">
        <w:rPr>
          <w:rFonts w:ascii="GHEA Grapalat" w:hAnsi="GHEA Grapalat"/>
          <w:sz w:val="24"/>
          <w:szCs w:val="24"/>
          <w:lang w:val="hy-AM"/>
        </w:rPr>
        <w:t>նագց</w:t>
      </w:r>
      <w:r w:rsidR="00E113F9">
        <w:rPr>
          <w:rFonts w:ascii="GHEA Grapalat" w:hAnsi="GHEA Grapalat"/>
          <w:sz w:val="24"/>
          <w:szCs w:val="24"/>
          <w:lang w:val="hy-AM"/>
        </w:rPr>
        <w:softHyphen/>
      </w:r>
      <w:r w:rsidRPr="006512B2">
        <w:rPr>
          <w:rFonts w:ascii="GHEA Grapalat" w:hAnsi="GHEA Grapalat"/>
          <w:sz w:val="24"/>
          <w:szCs w:val="24"/>
          <w:lang w:val="hy-AM"/>
        </w:rPr>
        <w:t>ման և փոխհատուցման տուր</w:t>
      </w:r>
      <w:r w:rsidR="00C45F59">
        <w:rPr>
          <w:rFonts w:ascii="GHEA Grapalat" w:hAnsi="GHEA Grapalat"/>
          <w:sz w:val="24"/>
          <w:szCs w:val="24"/>
          <w:lang w:val="hy-AM"/>
        </w:rPr>
        <w:softHyphen/>
      </w:r>
      <w:r w:rsidRPr="006512B2">
        <w:rPr>
          <w:rFonts w:ascii="GHEA Grapalat" w:hAnsi="GHEA Grapalat"/>
          <w:sz w:val="24"/>
          <w:szCs w:val="24"/>
          <w:lang w:val="hy-AM"/>
        </w:rPr>
        <w:t>քերի վճարման գծով պարտավորությունների չկատարման կամ ոչ պատշաճ կատար</w:t>
      </w:r>
      <w:r w:rsidR="00902EE6">
        <w:rPr>
          <w:rFonts w:ascii="GHEA Grapalat" w:hAnsi="GHEA Grapalat"/>
          <w:sz w:val="24"/>
          <w:szCs w:val="24"/>
          <w:lang w:val="hy-AM"/>
        </w:rPr>
        <w:softHyphen/>
      </w:r>
      <w:r w:rsidRPr="006512B2">
        <w:rPr>
          <w:rFonts w:ascii="GHEA Grapalat" w:hAnsi="GHEA Grapalat"/>
          <w:sz w:val="24"/>
          <w:szCs w:val="24"/>
          <w:lang w:val="hy-AM"/>
        </w:rPr>
        <w:t>ման հանգամանքը բացահայտելու օրվան հաջորդող օրը հայտա</w:t>
      </w:r>
      <w:r w:rsidR="00E113F9">
        <w:rPr>
          <w:rFonts w:ascii="GHEA Grapalat" w:hAnsi="GHEA Grapalat"/>
          <w:sz w:val="24"/>
          <w:szCs w:val="24"/>
          <w:lang w:val="hy-AM"/>
        </w:rPr>
        <w:softHyphen/>
      </w:r>
      <w:r w:rsidRPr="006512B2">
        <w:rPr>
          <w:rFonts w:ascii="GHEA Grapalat" w:hAnsi="GHEA Grapalat"/>
          <w:sz w:val="24"/>
          <w:szCs w:val="24"/>
          <w:lang w:val="hy-AM"/>
        </w:rPr>
        <w:t xml:space="preserve">րարատուին, ինչպես նաև Միության մաքսային օրենսգրքի 55-րդ հոդվածի 1-ին </w:t>
      </w:r>
      <w:r w:rsidR="005C192E">
        <w:rPr>
          <w:rFonts w:ascii="GHEA Grapalat" w:hAnsi="GHEA Grapalat"/>
          <w:sz w:val="24"/>
          <w:szCs w:val="24"/>
          <w:lang w:val="hy-AM"/>
        </w:rPr>
        <w:t>մաս</w:t>
      </w:r>
      <w:r w:rsidR="005C192E" w:rsidRPr="006512B2">
        <w:rPr>
          <w:rFonts w:ascii="GHEA Grapalat" w:hAnsi="GHEA Grapalat"/>
          <w:sz w:val="24"/>
          <w:szCs w:val="24"/>
          <w:lang w:val="hy-AM"/>
        </w:rPr>
        <w:t xml:space="preserve">ի </w:t>
      </w:r>
      <w:r w:rsidR="005C192E">
        <w:rPr>
          <w:rFonts w:ascii="GHEA Grapalat" w:hAnsi="GHEA Grapalat"/>
          <w:sz w:val="24"/>
          <w:szCs w:val="24"/>
          <w:lang w:val="hy-AM"/>
        </w:rPr>
        <w:t>առաջին</w:t>
      </w:r>
      <w:r w:rsidRPr="006512B2">
        <w:rPr>
          <w:rFonts w:ascii="GHEA Grapalat" w:hAnsi="GHEA Grapalat"/>
          <w:sz w:val="24"/>
          <w:szCs w:val="24"/>
          <w:lang w:val="hy-AM"/>
        </w:rPr>
        <w:t xml:space="preserve"> պարբերությ</w:t>
      </w:r>
      <w:r w:rsidR="00944B2E">
        <w:rPr>
          <w:rFonts w:ascii="GHEA Grapalat" w:hAnsi="GHEA Grapalat"/>
          <w:sz w:val="24"/>
          <w:szCs w:val="24"/>
          <w:lang w:val="hy-AM"/>
        </w:rPr>
        <w:t>ամբ</w:t>
      </w:r>
      <w:r w:rsidRPr="006512B2">
        <w:rPr>
          <w:rFonts w:ascii="GHEA Grapalat" w:hAnsi="GHEA Grapalat"/>
          <w:sz w:val="24"/>
          <w:szCs w:val="24"/>
          <w:lang w:val="hy-AM"/>
        </w:rPr>
        <w:t xml:space="preserve"> կամ սույն հոդվածի </w:t>
      </w:r>
      <w:r w:rsidR="00E113F9">
        <w:rPr>
          <w:rFonts w:ascii="GHEA Grapalat" w:hAnsi="GHEA Grapalat"/>
          <w:sz w:val="24"/>
          <w:szCs w:val="24"/>
          <w:lang w:val="hy-AM"/>
        </w:rPr>
        <w:t>8</w:t>
      </w:r>
      <w:r w:rsidRPr="006512B2">
        <w:rPr>
          <w:rFonts w:ascii="GHEA Grapalat" w:hAnsi="GHEA Grapalat"/>
          <w:sz w:val="24"/>
          <w:szCs w:val="24"/>
          <w:lang w:val="hy-AM"/>
        </w:rPr>
        <w:t xml:space="preserve">-րդ </w:t>
      </w:r>
      <w:r w:rsidR="005C192E">
        <w:rPr>
          <w:rFonts w:ascii="GHEA Grapalat" w:hAnsi="GHEA Grapalat"/>
          <w:sz w:val="24"/>
          <w:szCs w:val="24"/>
          <w:lang w:val="hy-AM"/>
        </w:rPr>
        <w:t>մաս</w:t>
      </w:r>
      <w:r w:rsidR="00944B2E">
        <w:rPr>
          <w:rFonts w:ascii="GHEA Grapalat" w:hAnsi="GHEA Grapalat"/>
          <w:sz w:val="24"/>
          <w:szCs w:val="24"/>
          <w:lang w:val="hy-AM"/>
        </w:rPr>
        <w:t>ով</w:t>
      </w:r>
      <w:r w:rsidR="005C192E" w:rsidRPr="006512B2">
        <w:rPr>
          <w:rFonts w:ascii="GHEA Grapalat" w:hAnsi="GHEA Grapalat"/>
          <w:sz w:val="24"/>
          <w:szCs w:val="24"/>
          <w:lang w:val="hy-AM"/>
        </w:rPr>
        <w:t xml:space="preserve"> </w:t>
      </w:r>
      <w:r w:rsidRPr="006512B2">
        <w:rPr>
          <w:rFonts w:ascii="GHEA Grapalat" w:hAnsi="GHEA Grapalat"/>
          <w:sz w:val="24"/>
          <w:szCs w:val="24"/>
          <w:lang w:val="hy-AM"/>
        </w:rPr>
        <w:t>նշված անձանց էլեկտրոնային եղա</w:t>
      </w:r>
      <w:r w:rsidR="00902EE6">
        <w:rPr>
          <w:rFonts w:ascii="GHEA Grapalat" w:hAnsi="GHEA Grapalat"/>
          <w:sz w:val="24"/>
          <w:szCs w:val="24"/>
          <w:lang w:val="hy-AM"/>
        </w:rPr>
        <w:softHyphen/>
      </w:r>
      <w:r w:rsidRPr="006512B2">
        <w:rPr>
          <w:rFonts w:ascii="GHEA Grapalat" w:hAnsi="GHEA Grapalat"/>
          <w:sz w:val="24"/>
          <w:szCs w:val="24"/>
          <w:lang w:val="hy-AM"/>
        </w:rPr>
        <w:t>նակով կամ փոստային առաքմամբ՝ հանձնման մասին ծանուցմամբ, ուղարկում է ծանու</w:t>
      </w:r>
      <w:r w:rsidR="00902EE6">
        <w:rPr>
          <w:rFonts w:ascii="GHEA Grapalat" w:hAnsi="GHEA Grapalat"/>
          <w:sz w:val="24"/>
          <w:szCs w:val="24"/>
          <w:lang w:val="hy-AM"/>
        </w:rPr>
        <w:softHyphen/>
      </w:r>
      <w:r w:rsidRPr="006512B2">
        <w:rPr>
          <w:rFonts w:ascii="GHEA Grapalat" w:hAnsi="GHEA Grapalat"/>
          <w:sz w:val="24"/>
          <w:szCs w:val="24"/>
          <w:lang w:val="hy-AM"/>
        </w:rPr>
        <w:t>ցագիր՝ սահմանված ժամ</w:t>
      </w:r>
      <w:r w:rsidR="00F16B4F">
        <w:rPr>
          <w:rFonts w:ascii="GHEA Grapalat" w:hAnsi="GHEA Grapalat"/>
          <w:sz w:val="24"/>
          <w:szCs w:val="24"/>
          <w:lang w:val="hy-AM"/>
        </w:rPr>
        <w:softHyphen/>
      </w:r>
      <w:r w:rsidRPr="006512B2">
        <w:rPr>
          <w:rFonts w:ascii="GHEA Grapalat" w:hAnsi="GHEA Grapalat"/>
          <w:sz w:val="24"/>
          <w:szCs w:val="24"/>
          <w:lang w:val="hy-AM"/>
        </w:rPr>
        <w:t>կե</w:t>
      </w:r>
      <w:r w:rsidR="00F16B4F">
        <w:rPr>
          <w:rFonts w:ascii="GHEA Grapalat" w:hAnsi="GHEA Grapalat"/>
          <w:sz w:val="24"/>
          <w:szCs w:val="24"/>
          <w:lang w:val="hy-AM"/>
        </w:rPr>
        <w:softHyphen/>
      </w:r>
      <w:r w:rsidRPr="006512B2">
        <w:rPr>
          <w:rFonts w:ascii="GHEA Grapalat" w:hAnsi="GHEA Grapalat"/>
          <w:sz w:val="24"/>
          <w:szCs w:val="24"/>
          <w:lang w:val="hy-AM"/>
        </w:rPr>
        <w:t>տում չվճարված մաքսա</w:t>
      </w:r>
      <w:r w:rsidR="00E113F9">
        <w:rPr>
          <w:rFonts w:ascii="GHEA Grapalat" w:hAnsi="GHEA Grapalat"/>
          <w:sz w:val="24"/>
          <w:szCs w:val="24"/>
          <w:lang w:val="hy-AM"/>
        </w:rPr>
        <w:softHyphen/>
      </w:r>
      <w:r w:rsidRPr="006512B2">
        <w:rPr>
          <w:rFonts w:ascii="GHEA Grapalat" w:hAnsi="GHEA Grapalat"/>
          <w:sz w:val="24"/>
          <w:szCs w:val="24"/>
          <w:lang w:val="hy-AM"/>
        </w:rPr>
        <w:t>տուրքի, հարկերի, հատուկ, հակագ</w:t>
      </w:r>
      <w:r w:rsidR="00902EE6">
        <w:rPr>
          <w:rFonts w:ascii="GHEA Grapalat" w:hAnsi="GHEA Grapalat"/>
          <w:sz w:val="24"/>
          <w:szCs w:val="24"/>
          <w:lang w:val="hy-AM"/>
        </w:rPr>
        <w:softHyphen/>
      </w:r>
      <w:r w:rsidRPr="006512B2">
        <w:rPr>
          <w:rFonts w:ascii="GHEA Grapalat" w:hAnsi="GHEA Grapalat"/>
          <w:sz w:val="24"/>
          <w:szCs w:val="24"/>
          <w:lang w:val="hy-AM"/>
        </w:rPr>
        <w:t>նագց</w:t>
      </w:r>
      <w:r w:rsidR="00902EE6">
        <w:rPr>
          <w:rFonts w:ascii="GHEA Grapalat" w:hAnsi="GHEA Grapalat"/>
          <w:sz w:val="24"/>
          <w:szCs w:val="24"/>
          <w:lang w:val="hy-AM"/>
        </w:rPr>
        <w:softHyphen/>
      </w:r>
      <w:r w:rsidRPr="006512B2">
        <w:rPr>
          <w:rFonts w:ascii="GHEA Grapalat" w:hAnsi="GHEA Grapalat"/>
          <w:sz w:val="24"/>
          <w:szCs w:val="24"/>
          <w:lang w:val="hy-AM"/>
        </w:rPr>
        <w:t>ման և փոխհա</w:t>
      </w:r>
      <w:r w:rsidR="00F16B4F">
        <w:rPr>
          <w:rFonts w:ascii="GHEA Grapalat" w:hAnsi="GHEA Grapalat"/>
          <w:sz w:val="24"/>
          <w:szCs w:val="24"/>
          <w:lang w:val="hy-AM"/>
        </w:rPr>
        <w:softHyphen/>
      </w:r>
      <w:r w:rsidRPr="006512B2">
        <w:rPr>
          <w:rFonts w:ascii="GHEA Grapalat" w:hAnsi="GHEA Grapalat"/>
          <w:sz w:val="24"/>
          <w:szCs w:val="24"/>
          <w:lang w:val="hy-AM"/>
        </w:rPr>
        <w:t>տուցման տուր</w:t>
      </w:r>
      <w:r w:rsidR="00F16B4F">
        <w:rPr>
          <w:rFonts w:ascii="GHEA Grapalat" w:hAnsi="GHEA Grapalat"/>
          <w:sz w:val="24"/>
          <w:szCs w:val="24"/>
          <w:lang w:val="hy-AM"/>
        </w:rPr>
        <w:softHyphen/>
      </w:r>
      <w:r w:rsidRPr="006512B2">
        <w:rPr>
          <w:rFonts w:ascii="GHEA Grapalat" w:hAnsi="GHEA Grapalat"/>
          <w:sz w:val="24"/>
          <w:szCs w:val="24"/>
          <w:lang w:val="hy-AM"/>
        </w:rPr>
        <w:t>քերի մասին՝ բացա</w:t>
      </w:r>
      <w:r w:rsidR="00E113F9">
        <w:rPr>
          <w:rFonts w:ascii="GHEA Grapalat" w:hAnsi="GHEA Grapalat"/>
          <w:sz w:val="24"/>
          <w:szCs w:val="24"/>
          <w:lang w:val="hy-AM"/>
        </w:rPr>
        <w:softHyphen/>
      </w:r>
      <w:r w:rsidRPr="006512B2">
        <w:rPr>
          <w:rFonts w:ascii="GHEA Grapalat" w:hAnsi="GHEA Grapalat"/>
          <w:sz w:val="24"/>
          <w:szCs w:val="24"/>
          <w:lang w:val="hy-AM"/>
        </w:rPr>
        <w:t>ռությամբ Միության մաք</w:t>
      </w:r>
      <w:r w:rsidR="00902EE6">
        <w:rPr>
          <w:rFonts w:ascii="GHEA Grapalat" w:hAnsi="GHEA Grapalat"/>
          <w:sz w:val="24"/>
          <w:szCs w:val="24"/>
          <w:lang w:val="hy-AM"/>
        </w:rPr>
        <w:softHyphen/>
      </w:r>
      <w:r w:rsidRPr="006512B2">
        <w:rPr>
          <w:rFonts w:ascii="GHEA Grapalat" w:hAnsi="GHEA Grapalat"/>
          <w:sz w:val="24"/>
          <w:szCs w:val="24"/>
          <w:lang w:val="hy-AM"/>
        </w:rPr>
        <w:t>սային օրենսգրքի 55-րդ հոդվածի 4-րդ և 5-րդ</w:t>
      </w:r>
      <w:r w:rsidR="0096244F" w:rsidRPr="006512B2">
        <w:rPr>
          <w:rFonts w:ascii="GHEA Grapalat" w:hAnsi="GHEA Grapalat"/>
          <w:sz w:val="24"/>
          <w:szCs w:val="24"/>
          <w:lang w:val="hy-AM"/>
        </w:rPr>
        <w:t>, ինչպես նա</w:t>
      </w:r>
      <w:r w:rsidRPr="006512B2">
        <w:rPr>
          <w:rFonts w:ascii="GHEA Grapalat" w:hAnsi="GHEA Grapalat"/>
          <w:sz w:val="24"/>
          <w:szCs w:val="24"/>
          <w:lang w:val="hy-AM"/>
        </w:rPr>
        <w:t xml:space="preserve">և 73-րդ հոդվածի 4-րդ և 5-րդ </w:t>
      </w:r>
      <w:r w:rsidR="005C192E">
        <w:rPr>
          <w:rFonts w:ascii="GHEA Grapalat" w:hAnsi="GHEA Grapalat"/>
          <w:sz w:val="24"/>
          <w:szCs w:val="24"/>
          <w:lang w:val="hy-AM"/>
        </w:rPr>
        <w:t>մասեր</w:t>
      </w:r>
      <w:r w:rsidR="00144112">
        <w:rPr>
          <w:rFonts w:ascii="GHEA Grapalat" w:hAnsi="GHEA Grapalat"/>
          <w:sz w:val="24"/>
          <w:szCs w:val="24"/>
          <w:lang w:val="hy-AM"/>
        </w:rPr>
        <w:t>ով</w:t>
      </w:r>
      <w:r w:rsidR="005C192E" w:rsidRPr="006512B2">
        <w:rPr>
          <w:rFonts w:ascii="GHEA Grapalat" w:hAnsi="GHEA Grapalat"/>
          <w:sz w:val="24"/>
          <w:szCs w:val="24"/>
          <w:lang w:val="hy-AM"/>
        </w:rPr>
        <w:t xml:space="preserve"> </w:t>
      </w:r>
      <w:r w:rsidRPr="006512B2">
        <w:rPr>
          <w:rFonts w:ascii="GHEA Grapalat" w:hAnsi="GHEA Grapalat"/>
          <w:sz w:val="24"/>
          <w:szCs w:val="24"/>
          <w:lang w:val="hy-AM"/>
        </w:rPr>
        <w:t xml:space="preserve">նշված դեպքերի: </w:t>
      </w:r>
    </w:p>
    <w:p w14:paraId="1B770258" w14:textId="77777777" w:rsidR="006A72A3" w:rsidRPr="006512B2" w:rsidRDefault="006A72A3" w:rsidP="0019208B">
      <w:pPr>
        <w:numPr>
          <w:ilvl w:val="0"/>
          <w:numId w:val="47"/>
        </w:numPr>
        <w:tabs>
          <w:tab w:val="left" w:pos="993"/>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Սույն հոդվածի </w:t>
      </w:r>
      <w:r w:rsidR="00E113F9">
        <w:rPr>
          <w:rFonts w:ascii="GHEA Grapalat" w:hAnsi="GHEA Grapalat"/>
          <w:sz w:val="24"/>
          <w:szCs w:val="24"/>
          <w:lang w:val="hy-AM"/>
        </w:rPr>
        <w:t>9</w:t>
      </w:r>
      <w:r w:rsidRPr="006512B2">
        <w:rPr>
          <w:rFonts w:ascii="GHEA Grapalat" w:hAnsi="GHEA Grapalat"/>
          <w:sz w:val="24"/>
          <w:szCs w:val="24"/>
          <w:lang w:val="hy-AM"/>
        </w:rPr>
        <w:t>-րդ մասում նշված ծանուցագրի ձևը սահմանում է վերադաս մաք</w:t>
      </w:r>
      <w:r w:rsidR="00902EE6">
        <w:rPr>
          <w:rFonts w:ascii="GHEA Grapalat" w:hAnsi="GHEA Grapalat"/>
          <w:sz w:val="24"/>
          <w:szCs w:val="24"/>
          <w:lang w:val="hy-AM"/>
        </w:rPr>
        <w:softHyphen/>
      </w:r>
      <w:r w:rsidR="00902EE6">
        <w:rPr>
          <w:rFonts w:ascii="GHEA Grapalat" w:hAnsi="GHEA Grapalat"/>
          <w:sz w:val="24"/>
          <w:szCs w:val="24"/>
          <w:lang w:val="hy-AM"/>
        </w:rPr>
        <w:softHyphen/>
      </w:r>
      <w:r w:rsidRPr="006512B2">
        <w:rPr>
          <w:rFonts w:ascii="GHEA Grapalat" w:hAnsi="GHEA Grapalat"/>
          <w:sz w:val="24"/>
          <w:szCs w:val="24"/>
          <w:lang w:val="hy-AM"/>
        </w:rPr>
        <w:t>սային</w:t>
      </w:r>
      <w:r w:rsidR="008D571A">
        <w:rPr>
          <w:rFonts w:ascii="GHEA Grapalat" w:hAnsi="GHEA Grapalat"/>
          <w:sz w:val="24"/>
          <w:szCs w:val="24"/>
          <w:lang w:val="hy-AM"/>
        </w:rPr>
        <w:t xml:space="preserve"> մարմինը</w:t>
      </w:r>
      <w:r w:rsidRPr="006512B2">
        <w:rPr>
          <w:rFonts w:ascii="GHEA Grapalat" w:hAnsi="GHEA Grapalat"/>
          <w:sz w:val="24"/>
          <w:szCs w:val="24"/>
          <w:lang w:val="hy-AM"/>
        </w:rPr>
        <w:t>:</w:t>
      </w:r>
    </w:p>
    <w:p w14:paraId="3FA1BB1E" w14:textId="77777777" w:rsidR="00144112" w:rsidRDefault="006A72A3" w:rsidP="0019208B">
      <w:pPr>
        <w:numPr>
          <w:ilvl w:val="0"/>
          <w:numId w:val="47"/>
        </w:numPr>
        <w:tabs>
          <w:tab w:val="left" w:pos="993"/>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55-րդ հոդվածի 5-րդ և 73-րդ հոդվածի 5-րդ </w:t>
      </w:r>
      <w:r w:rsidR="005C192E">
        <w:rPr>
          <w:rFonts w:ascii="GHEA Grapalat" w:hAnsi="GHEA Grapalat"/>
          <w:sz w:val="24"/>
          <w:szCs w:val="24"/>
          <w:lang w:val="hy-AM"/>
        </w:rPr>
        <w:t>մասերին</w:t>
      </w:r>
      <w:r w:rsidR="005C192E" w:rsidRPr="006512B2">
        <w:rPr>
          <w:rFonts w:ascii="GHEA Grapalat" w:hAnsi="GHEA Grapalat"/>
          <w:sz w:val="24"/>
          <w:szCs w:val="24"/>
          <w:lang w:val="hy-AM"/>
        </w:rPr>
        <w:t xml:space="preserve"> </w:t>
      </w:r>
      <w:r w:rsidRPr="006512B2">
        <w:rPr>
          <w:rFonts w:ascii="GHEA Grapalat" w:hAnsi="GHEA Grapalat"/>
          <w:sz w:val="24"/>
          <w:szCs w:val="24"/>
          <w:lang w:val="hy-AM"/>
        </w:rPr>
        <w:t xml:space="preserve">համապատասխան, սույն հոդվածի </w:t>
      </w:r>
      <w:r w:rsidR="005956DE">
        <w:rPr>
          <w:rFonts w:ascii="GHEA Grapalat" w:hAnsi="GHEA Grapalat"/>
          <w:sz w:val="24"/>
          <w:szCs w:val="24"/>
          <w:lang w:val="hy-AM"/>
        </w:rPr>
        <w:t>9</w:t>
      </w:r>
      <w:r w:rsidRPr="006512B2">
        <w:rPr>
          <w:rFonts w:ascii="GHEA Grapalat" w:hAnsi="GHEA Grapalat"/>
          <w:sz w:val="24"/>
          <w:szCs w:val="24"/>
          <w:lang w:val="hy-AM"/>
        </w:rPr>
        <w:t>-րդ մասով սահմանված ծանու</w:t>
      </w:r>
      <w:r w:rsidR="00E113F9">
        <w:rPr>
          <w:rFonts w:ascii="GHEA Grapalat" w:hAnsi="GHEA Grapalat"/>
          <w:sz w:val="24"/>
          <w:szCs w:val="24"/>
          <w:lang w:val="hy-AM"/>
        </w:rPr>
        <w:softHyphen/>
      </w:r>
      <w:r w:rsidRPr="006512B2">
        <w:rPr>
          <w:rFonts w:ascii="GHEA Grapalat" w:hAnsi="GHEA Grapalat"/>
          <w:sz w:val="24"/>
          <w:szCs w:val="24"/>
          <w:lang w:val="hy-AM"/>
        </w:rPr>
        <w:t xml:space="preserve">ցագիրը չի ուղարկվում սույն հոդվածի </w:t>
      </w:r>
      <w:r w:rsidR="005956DE">
        <w:rPr>
          <w:rFonts w:ascii="GHEA Grapalat" w:hAnsi="GHEA Grapalat"/>
          <w:sz w:val="24"/>
          <w:szCs w:val="24"/>
          <w:lang w:val="hy-AM"/>
        </w:rPr>
        <w:t>9</w:t>
      </w:r>
      <w:r w:rsidRPr="006512B2">
        <w:rPr>
          <w:rFonts w:ascii="GHEA Grapalat" w:hAnsi="GHEA Grapalat"/>
          <w:sz w:val="24"/>
          <w:szCs w:val="24"/>
          <w:lang w:val="hy-AM"/>
        </w:rPr>
        <w:t>-րդ մասում նշված անձանց, եթե</w:t>
      </w:r>
      <w:r w:rsidR="00144112">
        <w:rPr>
          <w:rFonts w:ascii="GHEA Grapalat" w:hAnsi="GHEA Grapalat"/>
          <w:sz w:val="24"/>
          <w:szCs w:val="24"/>
          <w:lang w:val="hy-AM"/>
        </w:rPr>
        <w:t>՝</w:t>
      </w:r>
    </w:p>
    <w:p w14:paraId="3A944860" w14:textId="77777777" w:rsidR="00144112" w:rsidRDefault="006A72A3" w:rsidP="0019208B">
      <w:pPr>
        <w:numPr>
          <w:ilvl w:val="0"/>
          <w:numId w:val="48"/>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նախքան ծանուցումն ուղարկելը մաքսային մարմնի մոտ առկա է տեղեկատ</w:t>
      </w:r>
      <w:r w:rsidR="00E113F9">
        <w:rPr>
          <w:rFonts w:ascii="GHEA Grapalat" w:hAnsi="GHEA Grapalat"/>
          <w:sz w:val="24"/>
          <w:szCs w:val="24"/>
          <w:lang w:val="hy-AM"/>
        </w:rPr>
        <w:softHyphen/>
      </w:r>
      <w:r w:rsidRPr="006512B2">
        <w:rPr>
          <w:rFonts w:ascii="GHEA Grapalat" w:hAnsi="GHEA Grapalat"/>
          <w:sz w:val="24"/>
          <w:szCs w:val="24"/>
          <w:lang w:val="hy-AM"/>
        </w:rPr>
        <w:t>վու</w:t>
      </w:r>
      <w:r w:rsidR="00E113F9">
        <w:rPr>
          <w:rFonts w:ascii="GHEA Grapalat" w:hAnsi="GHEA Grapalat"/>
          <w:sz w:val="24"/>
          <w:szCs w:val="24"/>
          <w:lang w:val="hy-AM"/>
        </w:rPr>
        <w:softHyphen/>
      </w:r>
      <w:r w:rsidRPr="006512B2">
        <w:rPr>
          <w:rFonts w:ascii="GHEA Grapalat" w:hAnsi="GHEA Grapalat"/>
          <w:sz w:val="24"/>
          <w:szCs w:val="24"/>
          <w:lang w:val="hy-AM"/>
        </w:rPr>
        <w:t xml:space="preserve">թյուն՝ </w:t>
      </w:r>
      <w:r w:rsidR="00E113F9">
        <w:rPr>
          <w:rFonts w:ascii="GHEA Grapalat" w:hAnsi="GHEA Grapalat"/>
          <w:sz w:val="24"/>
          <w:szCs w:val="24"/>
          <w:lang w:val="hy-AM"/>
        </w:rPr>
        <w:t>սույն հոդվածի</w:t>
      </w:r>
      <w:r w:rsidR="005956DE">
        <w:rPr>
          <w:rFonts w:ascii="GHEA Grapalat" w:hAnsi="GHEA Grapalat"/>
          <w:sz w:val="24"/>
          <w:szCs w:val="24"/>
          <w:lang w:val="hy-AM"/>
        </w:rPr>
        <w:t xml:space="preserve"> 9-րդ մասում</w:t>
      </w:r>
      <w:r w:rsidR="00E113F9">
        <w:rPr>
          <w:rFonts w:ascii="GHEA Grapalat" w:hAnsi="GHEA Grapalat"/>
          <w:sz w:val="24"/>
          <w:szCs w:val="24"/>
          <w:lang w:val="hy-AM"/>
        </w:rPr>
        <w:t xml:space="preserve"> </w:t>
      </w:r>
      <w:r w:rsidRPr="006512B2">
        <w:rPr>
          <w:rFonts w:ascii="GHEA Grapalat" w:hAnsi="GHEA Grapalat"/>
          <w:sz w:val="24"/>
          <w:szCs w:val="24"/>
          <w:lang w:val="hy-AM"/>
        </w:rPr>
        <w:t xml:space="preserve">նշված պարտավորությունը սույն օրենքով սահմանված կարգով անհուսալի ճանաչելու </w:t>
      </w:r>
      <w:r w:rsidR="00144112">
        <w:rPr>
          <w:rFonts w:ascii="GHEA Grapalat" w:hAnsi="GHEA Grapalat"/>
          <w:sz w:val="24"/>
          <w:szCs w:val="24"/>
          <w:lang w:val="hy-AM"/>
        </w:rPr>
        <w:t xml:space="preserve">մասին </w:t>
      </w:r>
      <w:r w:rsidRPr="006512B2">
        <w:rPr>
          <w:rFonts w:ascii="GHEA Grapalat" w:hAnsi="GHEA Grapalat"/>
          <w:sz w:val="24"/>
          <w:szCs w:val="24"/>
          <w:lang w:val="hy-AM"/>
        </w:rPr>
        <w:t>կամ</w:t>
      </w:r>
    </w:p>
    <w:p w14:paraId="65A95E31" w14:textId="77777777" w:rsidR="005956DE" w:rsidRDefault="006A72A3" w:rsidP="0019208B">
      <w:pPr>
        <w:numPr>
          <w:ilvl w:val="0"/>
          <w:numId w:val="48"/>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Միության մաքսային օրենսգրքի համաձայն</w:t>
      </w:r>
      <w:r w:rsidR="002635E6" w:rsidRPr="006512B2">
        <w:rPr>
          <w:rFonts w:ascii="GHEA Grapalat" w:hAnsi="GHEA Grapalat"/>
          <w:sz w:val="24"/>
          <w:szCs w:val="24"/>
          <w:lang w:val="hy-AM"/>
        </w:rPr>
        <w:t>՝</w:t>
      </w:r>
      <w:r w:rsidRPr="006512B2">
        <w:rPr>
          <w:rFonts w:ascii="GHEA Grapalat" w:hAnsi="GHEA Grapalat"/>
          <w:sz w:val="24"/>
          <w:szCs w:val="24"/>
          <w:lang w:val="hy-AM"/>
        </w:rPr>
        <w:t xml:space="preserve"> </w:t>
      </w:r>
      <w:r w:rsidR="005956DE">
        <w:rPr>
          <w:rFonts w:ascii="GHEA Grapalat" w:hAnsi="GHEA Grapalat"/>
          <w:sz w:val="24"/>
          <w:szCs w:val="24"/>
          <w:lang w:val="hy-AM"/>
        </w:rPr>
        <w:t xml:space="preserve">սույն հոդվածի 9-րդ մասում նշված պարտավորությունը </w:t>
      </w:r>
      <w:r w:rsidRPr="006512B2">
        <w:rPr>
          <w:rFonts w:ascii="GHEA Grapalat" w:hAnsi="GHEA Grapalat"/>
          <w:sz w:val="24"/>
          <w:szCs w:val="24"/>
          <w:lang w:val="hy-AM"/>
        </w:rPr>
        <w:t>դադար</w:t>
      </w:r>
      <w:r w:rsidR="005956DE">
        <w:rPr>
          <w:rFonts w:ascii="GHEA Grapalat" w:hAnsi="GHEA Grapalat"/>
          <w:sz w:val="24"/>
          <w:szCs w:val="24"/>
          <w:lang w:val="hy-AM"/>
        </w:rPr>
        <w:t>ած լինելու մասին</w:t>
      </w:r>
      <w:r w:rsidR="00902EE6">
        <w:rPr>
          <w:rFonts w:ascii="GHEA Grapalat" w:hAnsi="GHEA Grapalat"/>
          <w:sz w:val="24"/>
          <w:szCs w:val="24"/>
          <w:lang w:val="hy-AM"/>
        </w:rPr>
        <w:t xml:space="preserve"> </w:t>
      </w:r>
      <w:r w:rsidR="005956DE">
        <w:rPr>
          <w:rFonts w:ascii="GHEA Grapalat" w:hAnsi="GHEA Grapalat"/>
          <w:sz w:val="24"/>
          <w:szCs w:val="24"/>
          <w:lang w:val="hy-AM"/>
        </w:rPr>
        <w:t>կամ</w:t>
      </w:r>
    </w:p>
    <w:p w14:paraId="2D8F7D68" w14:textId="77777777" w:rsidR="006A72A3" w:rsidRPr="006512B2" w:rsidRDefault="006A72A3" w:rsidP="0019208B">
      <w:pPr>
        <w:numPr>
          <w:ilvl w:val="0"/>
          <w:numId w:val="48"/>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սույն օրենքին և Միության մաքսային օրենսգրքին համապատասխան</w:t>
      </w:r>
      <w:r w:rsidR="005956DE">
        <w:rPr>
          <w:rFonts w:ascii="GHEA Grapalat" w:hAnsi="GHEA Grapalat"/>
          <w:sz w:val="24"/>
          <w:szCs w:val="24"/>
          <w:lang w:val="hy-AM"/>
        </w:rPr>
        <w:t>՝</w:t>
      </w:r>
      <w:r w:rsidRPr="006512B2">
        <w:rPr>
          <w:rFonts w:ascii="GHEA Grapalat" w:hAnsi="GHEA Grapalat"/>
          <w:sz w:val="24"/>
          <w:szCs w:val="24"/>
          <w:lang w:val="hy-AM"/>
        </w:rPr>
        <w:t xml:space="preserve"> մաքսային մարմինների կողմից սկսվել է մաքսատուրքի, հարկերի և մաքսային մարմիններին վճար</w:t>
      </w:r>
      <w:r w:rsidR="00F16B4F">
        <w:rPr>
          <w:rFonts w:ascii="GHEA Grapalat" w:hAnsi="GHEA Grapalat"/>
          <w:sz w:val="24"/>
          <w:szCs w:val="24"/>
          <w:lang w:val="hy-AM"/>
        </w:rPr>
        <w:softHyphen/>
      </w:r>
      <w:r w:rsidRPr="006512B2">
        <w:rPr>
          <w:rFonts w:ascii="GHEA Grapalat" w:hAnsi="GHEA Grapalat"/>
          <w:sz w:val="24"/>
          <w:szCs w:val="24"/>
          <w:lang w:val="hy-AM"/>
        </w:rPr>
        <w:t xml:space="preserve">ման ենթակա այլ վճարների գանձումը: </w:t>
      </w:r>
    </w:p>
    <w:p w14:paraId="74CABF11" w14:textId="77777777" w:rsidR="006A72A3" w:rsidRPr="006512B2" w:rsidRDefault="006A72A3" w:rsidP="0019208B">
      <w:pPr>
        <w:numPr>
          <w:ilvl w:val="0"/>
          <w:numId w:val="47"/>
        </w:numPr>
        <w:tabs>
          <w:tab w:val="left" w:pos="993"/>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Ներմուծման մաքսատուրքերը</w:t>
      </w:r>
      <w:r w:rsidR="00A45FA5" w:rsidRPr="006512B2">
        <w:rPr>
          <w:rFonts w:ascii="GHEA Grapalat" w:hAnsi="GHEA Grapalat"/>
          <w:sz w:val="24"/>
          <w:szCs w:val="24"/>
          <w:lang w:val="hy-AM"/>
        </w:rPr>
        <w:t>,</w:t>
      </w:r>
      <w:r w:rsidRPr="006512B2">
        <w:rPr>
          <w:rFonts w:ascii="GHEA Grapalat" w:hAnsi="GHEA Grapalat"/>
          <w:sz w:val="24"/>
          <w:szCs w:val="24"/>
          <w:lang w:val="hy-AM"/>
        </w:rPr>
        <w:t xml:space="preserve"> հարկերը</w:t>
      </w:r>
      <w:r w:rsidR="00A45FA5" w:rsidRPr="006512B2">
        <w:rPr>
          <w:rFonts w:ascii="GHEA Grapalat" w:hAnsi="GHEA Grapalat"/>
          <w:sz w:val="24"/>
          <w:szCs w:val="24"/>
          <w:lang w:val="hy-AM"/>
        </w:rPr>
        <w:t>, հատուկ, հակագնագցման և փոխհա</w:t>
      </w:r>
      <w:r w:rsidR="00F16B4F">
        <w:rPr>
          <w:rFonts w:ascii="GHEA Grapalat" w:hAnsi="GHEA Grapalat"/>
          <w:sz w:val="24"/>
          <w:szCs w:val="24"/>
          <w:lang w:val="hy-AM"/>
        </w:rPr>
        <w:softHyphen/>
      </w:r>
      <w:r w:rsidR="00A45FA5" w:rsidRPr="006512B2">
        <w:rPr>
          <w:rFonts w:ascii="GHEA Grapalat" w:hAnsi="GHEA Grapalat"/>
          <w:sz w:val="24"/>
          <w:szCs w:val="24"/>
          <w:lang w:val="hy-AM"/>
        </w:rPr>
        <w:t>տուց</w:t>
      </w:r>
      <w:r w:rsidR="00F16B4F">
        <w:rPr>
          <w:rFonts w:ascii="GHEA Grapalat" w:hAnsi="GHEA Grapalat"/>
          <w:sz w:val="24"/>
          <w:szCs w:val="24"/>
          <w:lang w:val="hy-AM"/>
        </w:rPr>
        <w:softHyphen/>
      </w:r>
      <w:r w:rsidR="00A45FA5" w:rsidRPr="006512B2">
        <w:rPr>
          <w:rFonts w:ascii="GHEA Grapalat" w:hAnsi="GHEA Grapalat"/>
          <w:sz w:val="24"/>
          <w:szCs w:val="24"/>
          <w:lang w:val="hy-AM"/>
        </w:rPr>
        <w:t>ման տուրքերը</w:t>
      </w:r>
      <w:r w:rsidRPr="006512B2">
        <w:rPr>
          <w:rFonts w:ascii="GHEA Grapalat" w:hAnsi="GHEA Grapalat"/>
          <w:sz w:val="24"/>
          <w:szCs w:val="24"/>
          <w:lang w:val="hy-AM"/>
        </w:rPr>
        <w:t xml:space="preserve"> վճարվում են կանխիկ կամ անկանխիկ եղանակով՝ հաշվի առնելով արժու</w:t>
      </w:r>
      <w:r w:rsidR="00F16B4F">
        <w:rPr>
          <w:rFonts w:ascii="GHEA Grapalat" w:hAnsi="GHEA Grapalat"/>
          <w:sz w:val="24"/>
          <w:szCs w:val="24"/>
          <w:lang w:val="hy-AM"/>
        </w:rPr>
        <w:softHyphen/>
      </w:r>
      <w:r w:rsidRPr="006512B2">
        <w:rPr>
          <w:rFonts w:ascii="GHEA Grapalat" w:hAnsi="GHEA Grapalat"/>
          <w:sz w:val="24"/>
          <w:szCs w:val="24"/>
          <w:lang w:val="hy-AM"/>
        </w:rPr>
        <w:t>թային կարգավորման</w:t>
      </w:r>
      <w:r w:rsidR="005956DE">
        <w:rPr>
          <w:rFonts w:ascii="GHEA Grapalat" w:hAnsi="GHEA Grapalat"/>
          <w:sz w:val="24"/>
          <w:szCs w:val="24"/>
          <w:lang w:val="hy-AM"/>
        </w:rPr>
        <w:t>վերաբերյալ</w:t>
      </w:r>
      <w:r w:rsidRPr="006512B2">
        <w:rPr>
          <w:rFonts w:ascii="GHEA Grapalat" w:hAnsi="GHEA Grapalat"/>
          <w:sz w:val="24"/>
          <w:szCs w:val="24"/>
          <w:lang w:val="hy-AM"/>
        </w:rPr>
        <w:t xml:space="preserve"> Հ</w:t>
      </w:r>
      <w:r w:rsidR="005956DE">
        <w:rPr>
          <w:rFonts w:ascii="GHEA Grapalat" w:hAnsi="GHEA Grapalat"/>
          <w:sz w:val="24"/>
          <w:szCs w:val="24"/>
          <w:lang w:val="hy-AM"/>
        </w:rPr>
        <w:t xml:space="preserve">այաստանի </w:t>
      </w:r>
      <w:r w:rsidRPr="006512B2">
        <w:rPr>
          <w:rFonts w:ascii="GHEA Grapalat" w:hAnsi="GHEA Grapalat"/>
          <w:sz w:val="24"/>
          <w:szCs w:val="24"/>
          <w:lang w:val="hy-AM"/>
        </w:rPr>
        <w:t>Հ</w:t>
      </w:r>
      <w:r w:rsidR="005956DE">
        <w:rPr>
          <w:rFonts w:ascii="GHEA Grapalat" w:hAnsi="GHEA Grapalat"/>
          <w:sz w:val="24"/>
          <w:szCs w:val="24"/>
          <w:lang w:val="hy-AM"/>
        </w:rPr>
        <w:t>անրապետության</w:t>
      </w:r>
      <w:r w:rsidRPr="006512B2">
        <w:rPr>
          <w:rFonts w:ascii="GHEA Grapalat" w:hAnsi="GHEA Grapalat"/>
          <w:sz w:val="24"/>
          <w:szCs w:val="24"/>
          <w:lang w:val="hy-AM"/>
        </w:rPr>
        <w:t xml:space="preserve"> օրենսդրու</w:t>
      </w:r>
      <w:r w:rsidR="00902EE6">
        <w:rPr>
          <w:rFonts w:ascii="GHEA Grapalat" w:hAnsi="GHEA Grapalat"/>
          <w:sz w:val="24"/>
          <w:szCs w:val="24"/>
          <w:lang w:val="hy-AM"/>
        </w:rPr>
        <w:softHyphen/>
      </w:r>
      <w:r w:rsidRPr="006512B2">
        <w:rPr>
          <w:rFonts w:ascii="GHEA Grapalat" w:hAnsi="GHEA Grapalat"/>
          <w:sz w:val="24"/>
          <w:szCs w:val="24"/>
          <w:lang w:val="hy-AM"/>
        </w:rPr>
        <w:t>թյ</w:t>
      </w:r>
      <w:r w:rsidR="005956DE">
        <w:rPr>
          <w:rFonts w:ascii="GHEA Grapalat" w:hAnsi="GHEA Grapalat"/>
          <w:sz w:val="24"/>
          <w:szCs w:val="24"/>
          <w:lang w:val="hy-AM"/>
        </w:rPr>
        <w:t>ունը</w:t>
      </w:r>
      <w:r w:rsidRPr="006512B2">
        <w:rPr>
          <w:rFonts w:ascii="GHEA Grapalat" w:hAnsi="GHEA Grapalat"/>
          <w:sz w:val="24"/>
          <w:szCs w:val="24"/>
          <w:lang w:val="hy-AM"/>
        </w:rPr>
        <w:t>:</w:t>
      </w:r>
    </w:p>
    <w:p w14:paraId="2110E989" w14:textId="77777777" w:rsidR="000B4180" w:rsidRPr="006512B2" w:rsidRDefault="006A72A3" w:rsidP="0019208B">
      <w:pPr>
        <w:numPr>
          <w:ilvl w:val="0"/>
          <w:numId w:val="47"/>
        </w:numPr>
        <w:tabs>
          <w:tab w:val="left" w:pos="993"/>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lastRenderedPageBreak/>
        <w:t xml:space="preserve">Միության մաքսային օրենսգրքի 61-րդ հոդվածի 9-րդ </w:t>
      </w:r>
      <w:r w:rsidR="005C192E">
        <w:rPr>
          <w:rFonts w:ascii="GHEA Grapalat" w:hAnsi="GHEA Grapalat"/>
          <w:sz w:val="24"/>
          <w:szCs w:val="24"/>
          <w:lang w:val="hy-AM"/>
        </w:rPr>
        <w:t>մաս</w:t>
      </w:r>
      <w:r w:rsidR="005C192E" w:rsidRPr="006512B2">
        <w:rPr>
          <w:rFonts w:ascii="GHEA Grapalat" w:hAnsi="GHEA Grapalat"/>
          <w:sz w:val="24"/>
          <w:szCs w:val="24"/>
          <w:lang w:val="hy-AM"/>
        </w:rPr>
        <w:t xml:space="preserve">ին </w:t>
      </w:r>
      <w:r w:rsidRPr="006512B2">
        <w:rPr>
          <w:rFonts w:ascii="GHEA Grapalat" w:hAnsi="GHEA Grapalat"/>
          <w:sz w:val="24"/>
          <w:szCs w:val="24"/>
          <w:lang w:val="hy-AM"/>
        </w:rPr>
        <w:t>համա</w:t>
      </w:r>
      <w:r w:rsidR="00902EE6">
        <w:rPr>
          <w:rFonts w:ascii="GHEA Grapalat" w:hAnsi="GHEA Grapalat"/>
          <w:sz w:val="24"/>
          <w:szCs w:val="24"/>
          <w:lang w:val="hy-AM"/>
        </w:rPr>
        <w:softHyphen/>
      </w:r>
      <w:r w:rsidRPr="006512B2">
        <w:rPr>
          <w:rFonts w:ascii="GHEA Grapalat" w:hAnsi="GHEA Grapalat"/>
          <w:sz w:val="24"/>
          <w:szCs w:val="24"/>
          <w:lang w:val="hy-AM"/>
        </w:rPr>
        <w:t>պա</w:t>
      </w:r>
      <w:r w:rsidR="00902EE6">
        <w:rPr>
          <w:rFonts w:ascii="GHEA Grapalat" w:hAnsi="GHEA Grapalat"/>
          <w:sz w:val="24"/>
          <w:szCs w:val="24"/>
          <w:lang w:val="hy-AM"/>
        </w:rPr>
        <w:softHyphen/>
      </w:r>
      <w:r w:rsidRPr="006512B2">
        <w:rPr>
          <w:rFonts w:ascii="GHEA Grapalat" w:hAnsi="GHEA Grapalat"/>
          <w:sz w:val="24"/>
          <w:szCs w:val="24"/>
          <w:lang w:val="hy-AM"/>
        </w:rPr>
        <w:t>տաս</w:t>
      </w:r>
      <w:r w:rsidR="00902EE6">
        <w:rPr>
          <w:rFonts w:ascii="GHEA Grapalat" w:hAnsi="GHEA Grapalat"/>
          <w:sz w:val="24"/>
          <w:szCs w:val="24"/>
          <w:lang w:val="hy-AM"/>
        </w:rPr>
        <w:softHyphen/>
      </w:r>
      <w:r w:rsidRPr="006512B2">
        <w:rPr>
          <w:rFonts w:ascii="GHEA Grapalat" w:hAnsi="GHEA Grapalat"/>
          <w:sz w:val="24"/>
          <w:szCs w:val="24"/>
          <w:lang w:val="hy-AM"/>
        </w:rPr>
        <w:t>խան, հայտարարատուի կողմից ներկայացված հանձնարարագրի հիման վրա բանկերի կողմից մաքսատուրքի</w:t>
      </w:r>
      <w:r w:rsidR="00A45FA5" w:rsidRPr="006512B2">
        <w:rPr>
          <w:rFonts w:ascii="GHEA Grapalat" w:hAnsi="GHEA Grapalat"/>
          <w:sz w:val="24"/>
          <w:szCs w:val="24"/>
          <w:lang w:val="hy-AM"/>
        </w:rPr>
        <w:t>,</w:t>
      </w:r>
      <w:r w:rsidRPr="006512B2">
        <w:rPr>
          <w:rFonts w:ascii="GHEA Grapalat" w:hAnsi="GHEA Grapalat"/>
          <w:sz w:val="24"/>
          <w:szCs w:val="24"/>
          <w:lang w:val="hy-AM"/>
        </w:rPr>
        <w:t xml:space="preserve"> հարկերի</w:t>
      </w:r>
      <w:r w:rsidR="00A45FA5" w:rsidRPr="006512B2">
        <w:rPr>
          <w:rFonts w:ascii="GHEA Grapalat" w:hAnsi="GHEA Grapalat"/>
          <w:sz w:val="24"/>
          <w:szCs w:val="24"/>
          <w:lang w:val="hy-AM"/>
        </w:rPr>
        <w:t>, հատուկ, հակագնագցման և փոխհատուցման տուր</w:t>
      </w:r>
      <w:r w:rsidR="00902EE6">
        <w:rPr>
          <w:rFonts w:ascii="GHEA Grapalat" w:hAnsi="GHEA Grapalat"/>
          <w:sz w:val="24"/>
          <w:szCs w:val="24"/>
          <w:lang w:val="hy-AM"/>
        </w:rPr>
        <w:softHyphen/>
      </w:r>
      <w:r w:rsidR="00A45FA5" w:rsidRPr="006512B2">
        <w:rPr>
          <w:rFonts w:ascii="GHEA Grapalat" w:hAnsi="GHEA Grapalat"/>
          <w:sz w:val="24"/>
          <w:szCs w:val="24"/>
          <w:lang w:val="hy-AM"/>
        </w:rPr>
        <w:t>քերի</w:t>
      </w:r>
      <w:r w:rsidRPr="006512B2">
        <w:rPr>
          <w:rFonts w:ascii="GHEA Grapalat" w:hAnsi="GHEA Grapalat"/>
          <w:sz w:val="24"/>
          <w:szCs w:val="24"/>
          <w:lang w:val="hy-AM"/>
        </w:rPr>
        <w:t xml:space="preserve"> փոխանցման ժամկետը սահմանվում է բանկային գործունեությունը կարգավորող Հայաս</w:t>
      </w:r>
      <w:r w:rsidR="00902EE6">
        <w:rPr>
          <w:rFonts w:ascii="GHEA Grapalat" w:hAnsi="GHEA Grapalat"/>
          <w:sz w:val="24"/>
          <w:szCs w:val="24"/>
          <w:lang w:val="hy-AM"/>
        </w:rPr>
        <w:softHyphen/>
      </w:r>
      <w:r w:rsidRPr="006512B2">
        <w:rPr>
          <w:rFonts w:ascii="GHEA Grapalat" w:hAnsi="GHEA Grapalat"/>
          <w:sz w:val="24"/>
          <w:szCs w:val="24"/>
          <w:lang w:val="hy-AM"/>
        </w:rPr>
        <w:t>տանի Հանրապետության իրավական ակտերով:</w:t>
      </w:r>
    </w:p>
    <w:p w14:paraId="20DBF813" w14:textId="77777777" w:rsidR="000B4180" w:rsidRPr="006512B2" w:rsidRDefault="000B4180" w:rsidP="0019208B">
      <w:pPr>
        <w:numPr>
          <w:ilvl w:val="0"/>
          <w:numId w:val="47"/>
        </w:numPr>
        <w:tabs>
          <w:tab w:val="left" w:pos="993"/>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Լուծարվող կազմակերպության մաքսատուրքի և հարկերի վճարման պար</w:t>
      </w:r>
      <w:r w:rsidR="00902EE6">
        <w:rPr>
          <w:rFonts w:ascii="GHEA Grapalat" w:hAnsi="GHEA Grapalat"/>
          <w:sz w:val="24"/>
          <w:szCs w:val="24"/>
          <w:lang w:val="hy-AM"/>
        </w:rPr>
        <w:softHyphen/>
      </w:r>
      <w:r w:rsidRPr="006512B2">
        <w:rPr>
          <w:rFonts w:ascii="GHEA Grapalat" w:hAnsi="GHEA Grapalat"/>
          <w:sz w:val="24"/>
          <w:szCs w:val="24"/>
          <w:lang w:val="hy-AM"/>
        </w:rPr>
        <w:t>տավորության կատարումը դրվում է այդ կազմակերպության լուծարման հանձնաժողովի վրա` այդ կազմակերպության դրամական միջոցների, ներառյալ՝ գույքի վաճառքից ստաց</w:t>
      </w:r>
      <w:r w:rsidR="00902EE6">
        <w:rPr>
          <w:rFonts w:ascii="GHEA Grapalat" w:hAnsi="GHEA Grapalat"/>
          <w:sz w:val="24"/>
          <w:szCs w:val="24"/>
          <w:lang w:val="hy-AM"/>
        </w:rPr>
        <w:softHyphen/>
      </w:r>
      <w:r w:rsidRPr="006512B2">
        <w:rPr>
          <w:rFonts w:ascii="GHEA Grapalat" w:hAnsi="GHEA Grapalat"/>
          <w:sz w:val="24"/>
          <w:szCs w:val="24"/>
          <w:lang w:val="hy-AM"/>
        </w:rPr>
        <w:t>ված միջոցների հաշվին: Լուծարման հանձնաժողովը պարտավոր է առկա պար</w:t>
      </w:r>
      <w:r w:rsidR="00902EE6">
        <w:rPr>
          <w:rFonts w:ascii="GHEA Grapalat" w:hAnsi="GHEA Grapalat"/>
          <w:sz w:val="24"/>
          <w:szCs w:val="24"/>
          <w:lang w:val="hy-AM"/>
        </w:rPr>
        <w:softHyphen/>
      </w:r>
      <w:r w:rsidRPr="006512B2">
        <w:rPr>
          <w:rFonts w:ascii="GHEA Grapalat" w:hAnsi="GHEA Grapalat"/>
          <w:sz w:val="24"/>
          <w:szCs w:val="24"/>
          <w:lang w:val="hy-AM"/>
        </w:rPr>
        <w:t>տավորու</w:t>
      </w:r>
      <w:r w:rsidR="00902EE6">
        <w:rPr>
          <w:rFonts w:ascii="GHEA Grapalat" w:hAnsi="GHEA Grapalat"/>
          <w:sz w:val="24"/>
          <w:szCs w:val="24"/>
          <w:lang w:val="hy-AM"/>
        </w:rPr>
        <w:softHyphen/>
      </w:r>
      <w:r w:rsidRPr="006512B2">
        <w:rPr>
          <w:rFonts w:ascii="GHEA Grapalat" w:hAnsi="GHEA Grapalat"/>
          <w:sz w:val="24"/>
          <w:szCs w:val="24"/>
          <w:lang w:val="hy-AM"/>
        </w:rPr>
        <w:t>թյունն ընդգրկել լուծարման հաշվեկշռում:</w:t>
      </w:r>
    </w:p>
    <w:p w14:paraId="31C8B96F" w14:textId="77777777" w:rsidR="000B4180" w:rsidRPr="006512B2" w:rsidRDefault="000B4180" w:rsidP="0019208B">
      <w:pPr>
        <w:numPr>
          <w:ilvl w:val="0"/>
          <w:numId w:val="47"/>
        </w:numPr>
        <w:tabs>
          <w:tab w:val="left" w:pos="993"/>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Վերակազմակերպված կազմակերպության</w:t>
      </w:r>
      <w:r w:rsidR="00C45F59">
        <w:rPr>
          <w:rFonts w:ascii="GHEA Grapalat" w:hAnsi="GHEA Grapalat"/>
          <w:sz w:val="24"/>
          <w:szCs w:val="24"/>
          <w:lang w:val="hy-AM"/>
        </w:rPr>
        <w:t>՝</w:t>
      </w:r>
      <w:r w:rsidRPr="006512B2">
        <w:rPr>
          <w:rFonts w:ascii="GHEA Grapalat" w:hAnsi="GHEA Grapalat"/>
          <w:sz w:val="24"/>
          <w:szCs w:val="24"/>
          <w:lang w:val="hy-AM"/>
        </w:rPr>
        <w:t xml:space="preserve"> մ</w:t>
      </w:r>
      <w:r w:rsidRPr="00C45F59">
        <w:rPr>
          <w:rFonts w:ascii="GHEA Grapalat" w:hAnsi="GHEA Grapalat"/>
          <w:sz w:val="24"/>
          <w:szCs w:val="24"/>
          <w:lang w:val="hy-AM"/>
        </w:rPr>
        <w:t xml:space="preserve">աքսատուրքի, հարկերի </w:t>
      </w:r>
      <w:r w:rsidRPr="006512B2">
        <w:rPr>
          <w:rFonts w:ascii="GHEA Grapalat" w:hAnsi="GHEA Grapalat"/>
          <w:sz w:val="24"/>
          <w:szCs w:val="24"/>
          <w:lang w:val="hy-AM"/>
        </w:rPr>
        <w:t>վճար</w:t>
      </w:r>
      <w:r w:rsidR="00902EE6">
        <w:rPr>
          <w:rFonts w:ascii="GHEA Grapalat" w:hAnsi="GHEA Grapalat"/>
          <w:sz w:val="24"/>
          <w:szCs w:val="24"/>
          <w:lang w:val="hy-AM"/>
        </w:rPr>
        <w:softHyphen/>
      </w:r>
      <w:r w:rsidRPr="006512B2">
        <w:rPr>
          <w:rFonts w:ascii="GHEA Grapalat" w:hAnsi="GHEA Grapalat"/>
          <w:sz w:val="24"/>
          <w:szCs w:val="24"/>
          <w:lang w:val="hy-AM"/>
        </w:rPr>
        <w:t xml:space="preserve">ման պարտավորությունը կատարվում </w:t>
      </w:r>
      <w:r w:rsidR="00C45F59">
        <w:rPr>
          <w:rFonts w:ascii="GHEA Grapalat" w:hAnsi="GHEA Grapalat"/>
          <w:sz w:val="24"/>
          <w:szCs w:val="24"/>
          <w:lang w:val="hy-AM"/>
        </w:rPr>
        <w:t>է</w:t>
      </w:r>
      <w:r w:rsidRPr="006512B2">
        <w:rPr>
          <w:rFonts w:ascii="GHEA Grapalat" w:hAnsi="GHEA Grapalat"/>
          <w:sz w:val="24"/>
          <w:szCs w:val="24"/>
          <w:lang w:val="hy-AM"/>
        </w:rPr>
        <w:t xml:space="preserve"> կազմակերպության իրա</w:t>
      </w:r>
      <w:r w:rsidRPr="006512B2">
        <w:rPr>
          <w:rFonts w:ascii="GHEA Grapalat" w:hAnsi="GHEA Grapalat"/>
          <w:sz w:val="24"/>
          <w:szCs w:val="24"/>
          <w:lang w:val="hy-AM"/>
        </w:rPr>
        <w:softHyphen/>
        <w:t>վահա</w:t>
      </w:r>
      <w:r w:rsidRPr="006512B2">
        <w:rPr>
          <w:rFonts w:ascii="GHEA Grapalat" w:hAnsi="GHEA Grapalat"/>
          <w:sz w:val="24"/>
          <w:szCs w:val="24"/>
          <w:lang w:val="hy-AM"/>
        </w:rPr>
        <w:softHyphen/>
        <w:t>ջորդի (իրավա</w:t>
      </w:r>
      <w:r w:rsidR="00902EE6">
        <w:rPr>
          <w:rFonts w:ascii="GHEA Grapalat" w:hAnsi="GHEA Grapalat"/>
          <w:sz w:val="24"/>
          <w:szCs w:val="24"/>
          <w:lang w:val="hy-AM"/>
        </w:rPr>
        <w:softHyphen/>
      </w:r>
      <w:r w:rsidRPr="006512B2">
        <w:rPr>
          <w:rFonts w:ascii="GHEA Grapalat" w:hAnsi="GHEA Grapalat"/>
          <w:sz w:val="24"/>
          <w:szCs w:val="24"/>
          <w:lang w:val="hy-AM"/>
        </w:rPr>
        <w:t>հաջորդ</w:t>
      </w:r>
      <w:r w:rsidR="00902EE6">
        <w:rPr>
          <w:rFonts w:ascii="GHEA Grapalat" w:hAnsi="GHEA Grapalat"/>
          <w:sz w:val="24"/>
          <w:szCs w:val="24"/>
          <w:lang w:val="hy-AM"/>
        </w:rPr>
        <w:softHyphen/>
      </w:r>
      <w:r w:rsidRPr="006512B2">
        <w:rPr>
          <w:rFonts w:ascii="GHEA Grapalat" w:hAnsi="GHEA Grapalat"/>
          <w:sz w:val="24"/>
          <w:szCs w:val="24"/>
          <w:lang w:val="hy-AM"/>
        </w:rPr>
        <w:t>ների) կողմից սույն հոդվածով սահմանված կարգով:</w:t>
      </w:r>
    </w:p>
    <w:p w14:paraId="7C7EAA91" w14:textId="77777777" w:rsidR="000B4180" w:rsidRPr="006512B2" w:rsidRDefault="000B4180" w:rsidP="0019208B">
      <w:pPr>
        <w:numPr>
          <w:ilvl w:val="0"/>
          <w:numId w:val="47"/>
        </w:numPr>
        <w:tabs>
          <w:tab w:val="left" w:pos="993"/>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Կազմակերպությունների միաձուլման դեպքում վերակազմակերպված կազ</w:t>
      </w:r>
      <w:r w:rsidR="00902EE6">
        <w:rPr>
          <w:rFonts w:ascii="GHEA Grapalat" w:hAnsi="GHEA Grapalat"/>
          <w:sz w:val="24"/>
          <w:szCs w:val="24"/>
          <w:lang w:val="hy-AM"/>
        </w:rPr>
        <w:softHyphen/>
      </w:r>
      <w:r w:rsidRPr="006512B2">
        <w:rPr>
          <w:rFonts w:ascii="GHEA Grapalat" w:hAnsi="GHEA Grapalat"/>
          <w:sz w:val="24"/>
          <w:szCs w:val="24"/>
          <w:lang w:val="hy-AM"/>
        </w:rPr>
        <w:t>մակեր</w:t>
      </w:r>
      <w:r w:rsidR="00902EE6">
        <w:rPr>
          <w:rFonts w:ascii="GHEA Grapalat" w:hAnsi="GHEA Grapalat"/>
          <w:sz w:val="24"/>
          <w:szCs w:val="24"/>
          <w:lang w:val="hy-AM"/>
        </w:rPr>
        <w:softHyphen/>
      </w:r>
      <w:r w:rsidRPr="006512B2">
        <w:rPr>
          <w:rFonts w:ascii="GHEA Grapalat" w:hAnsi="GHEA Grapalat"/>
          <w:sz w:val="24"/>
          <w:szCs w:val="24"/>
          <w:lang w:val="hy-AM"/>
        </w:rPr>
        <w:t>պու</w:t>
      </w:r>
      <w:r w:rsidRPr="006512B2">
        <w:rPr>
          <w:rFonts w:ascii="GHEA Grapalat" w:hAnsi="GHEA Grapalat"/>
          <w:sz w:val="24"/>
          <w:szCs w:val="24"/>
          <w:lang w:val="hy-AM"/>
        </w:rPr>
        <w:softHyphen/>
        <w:t>թյան</w:t>
      </w:r>
      <w:r w:rsidR="00C45F59">
        <w:rPr>
          <w:rFonts w:ascii="GHEA Grapalat" w:hAnsi="GHEA Grapalat"/>
          <w:sz w:val="24"/>
          <w:szCs w:val="24"/>
          <w:lang w:val="hy-AM"/>
        </w:rPr>
        <w:t>՝</w:t>
      </w:r>
      <w:r w:rsidRPr="006512B2">
        <w:rPr>
          <w:rFonts w:ascii="GHEA Grapalat" w:hAnsi="GHEA Grapalat"/>
          <w:sz w:val="24"/>
          <w:szCs w:val="24"/>
          <w:lang w:val="hy-AM"/>
        </w:rPr>
        <w:t xml:space="preserve"> մ</w:t>
      </w:r>
      <w:r w:rsidRPr="00C45F59">
        <w:rPr>
          <w:rFonts w:ascii="GHEA Grapalat" w:hAnsi="GHEA Grapalat"/>
          <w:sz w:val="24"/>
          <w:szCs w:val="24"/>
          <w:lang w:val="hy-AM"/>
        </w:rPr>
        <w:t>աքսատուրքի, հարկերի վճարման</w:t>
      </w:r>
      <w:r w:rsidRPr="006512B2">
        <w:rPr>
          <w:rFonts w:ascii="GHEA Grapalat" w:hAnsi="GHEA Grapalat"/>
          <w:sz w:val="24"/>
          <w:szCs w:val="24"/>
          <w:lang w:val="hy-AM"/>
        </w:rPr>
        <w:t xml:space="preserve"> պարտավորության կատար</w:t>
      </w:r>
      <w:r w:rsidRPr="006512B2">
        <w:rPr>
          <w:rFonts w:ascii="GHEA Grapalat" w:hAnsi="GHEA Grapalat"/>
          <w:sz w:val="24"/>
          <w:szCs w:val="24"/>
          <w:lang w:val="hy-AM"/>
        </w:rPr>
        <w:softHyphen/>
        <w:t>ման առու</w:t>
      </w:r>
      <w:r w:rsidR="00902EE6">
        <w:rPr>
          <w:rFonts w:ascii="GHEA Grapalat" w:hAnsi="GHEA Grapalat"/>
          <w:sz w:val="24"/>
          <w:szCs w:val="24"/>
          <w:lang w:val="hy-AM"/>
        </w:rPr>
        <w:softHyphen/>
      </w:r>
      <w:r w:rsidRPr="006512B2">
        <w:rPr>
          <w:rFonts w:ascii="GHEA Grapalat" w:hAnsi="GHEA Grapalat"/>
          <w:sz w:val="24"/>
          <w:szCs w:val="24"/>
          <w:lang w:val="hy-AM"/>
        </w:rPr>
        <w:t>մով իրավահաջորդ է համարվում այդ կազմակերպությունների միաձուլումից առա</w:t>
      </w:r>
      <w:r w:rsidR="00902EE6">
        <w:rPr>
          <w:rFonts w:ascii="GHEA Grapalat" w:hAnsi="GHEA Grapalat"/>
          <w:sz w:val="24"/>
          <w:szCs w:val="24"/>
          <w:lang w:val="hy-AM"/>
        </w:rPr>
        <w:softHyphen/>
      </w:r>
      <w:r w:rsidRPr="006512B2">
        <w:rPr>
          <w:rFonts w:ascii="GHEA Grapalat" w:hAnsi="GHEA Grapalat"/>
          <w:sz w:val="24"/>
          <w:szCs w:val="24"/>
          <w:lang w:val="hy-AM"/>
        </w:rPr>
        <w:t>ջացած կազմակերպությունը:</w:t>
      </w:r>
    </w:p>
    <w:p w14:paraId="22627550" w14:textId="77777777" w:rsidR="000B4180" w:rsidRPr="006512B2" w:rsidRDefault="000B4180" w:rsidP="0019208B">
      <w:pPr>
        <w:numPr>
          <w:ilvl w:val="0"/>
          <w:numId w:val="47"/>
        </w:numPr>
        <w:tabs>
          <w:tab w:val="left" w:pos="993"/>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Կազմակերպությունների միացման դեպքում վերակազմակերպված կազ</w:t>
      </w:r>
      <w:r w:rsidR="00902EE6">
        <w:rPr>
          <w:rFonts w:ascii="GHEA Grapalat" w:hAnsi="GHEA Grapalat"/>
          <w:sz w:val="24"/>
          <w:szCs w:val="24"/>
          <w:lang w:val="hy-AM"/>
        </w:rPr>
        <w:softHyphen/>
      </w:r>
      <w:r w:rsidRPr="006512B2">
        <w:rPr>
          <w:rFonts w:ascii="GHEA Grapalat" w:hAnsi="GHEA Grapalat"/>
          <w:sz w:val="24"/>
          <w:szCs w:val="24"/>
          <w:lang w:val="hy-AM"/>
        </w:rPr>
        <w:t>մակեր</w:t>
      </w:r>
      <w:r w:rsidR="00902EE6">
        <w:rPr>
          <w:rFonts w:ascii="GHEA Grapalat" w:hAnsi="GHEA Grapalat"/>
          <w:sz w:val="24"/>
          <w:szCs w:val="24"/>
          <w:lang w:val="hy-AM"/>
        </w:rPr>
        <w:softHyphen/>
      </w:r>
      <w:r w:rsidRPr="006512B2">
        <w:rPr>
          <w:rFonts w:ascii="GHEA Grapalat" w:hAnsi="GHEA Grapalat"/>
          <w:sz w:val="24"/>
          <w:szCs w:val="24"/>
          <w:lang w:val="hy-AM"/>
        </w:rPr>
        <w:t>պու</w:t>
      </w:r>
      <w:r w:rsidRPr="006512B2">
        <w:rPr>
          <w:rFonts w:ascii="GHEA Grapalat" w:hAnsi="GHEA Grapalat"/>
          <w:sz w:val="24"/>
          <w:szCs w:val="24"/>
          <w:lang w:val="hy-AM"/>
        </w:rPr>
        <w:softHyphen/>
        <w:t>թյան</w:t>
      </w:r>
      <w:r w:rsidR="00C45F59">
        <w:rPr>
          <w:rFonts w:ascii="GHEA Grapalat" w:hAnsi="GHEA Grapalat"/>
          <w:sz w:val="24"/>
          <w:szCs w:val="24"/>
          <w:lang w:val="hy-AM"/>
        </w:rPr>
        <w:t>՝</w:t>
      </w:r>
      <w:r w:rsidRPr="006512B2">
        <w:rPr>
          <w:rFonts w:ascii="GHEA Grapalat" w:hAnsi="GHEA Grapalat"/>
          <w:sz w:val="24"/>
          <w:szCs w:val="24"/>
          <w:lang w:val="hy-AM"/>
        </w:rPr>
        <w:t xml:space="preserve"> մ</w:t>
      </w:r>
      <w:r w:rsidRPr="00C45F59">
        <w:rPr>
          <w:rFonts w:ascii="GHEA Grapalat" w:hAnsi="GHEA Grapalat"/>
          <w:sz w:val="24"/>
          <w:szCs w:val="24"/>
          <w:lang w:val="hy-AM"/>
        </w:rPr>
        <w:t>աքսատուրքի, հարկերի</w:t>
      </w:r>
      <w:r w:rsidRPr="006512B2">
        <w:rPr>
          <w:rFonts w:ascii="GHEA Grapalat" w:hAnsi="GHEA Grapalat"/>
          <w:sz w:val="24"/>
          <w:szCs w:val="24"/>
          <w:lang w:val="hy-AM"/>
        </w:rPr>
        <w:t xml:space="preserve"> վճարման պարտավորության կատար</w:t>
      </w:r>
      <w:r w:rsidRPr="006512B2">
        <w:rPr>
          <w:rFonts w:ascii="GHEA Grapalat" w:hAnsi="GHEA Grapalat"/>
          <w:sz w:val="24"/>
          <w:szCs w:val="24"/>
          <w:lang w:val="hy-AM"/>
        </w:rPr>
        <w:softHyphen/>
        <w:t>ման առու</w:t>
      </w:r>
      <w:r w:rsidR="00902EE6">
        <w:rPr>
          <w:rFonts w:ascii="GHEA Grapalat" w:hAnsi="GHEA Grapalat"/>
          <w:sz w:val="24"/>
          <w:szCs w:val="24"/>
          <w:lang w:val="hy-AM"/>
        </w:rPr>
        <w:softHyphen/>
      </w:r>
      <w:r w:rsidRPr="006512B2">
        <w:rPr>
          <w:rFonts w:ascii="GHEA Grapalat" w:hAnsi="GHEA Grapalat"/>
          <w:sz w:val="24"/>
          <w:szCs w:val="24"/>
          <w:lang w:val="hy-AM"/>
        </w:rPr>
        <w:t>մով իրավահաջորդ է համարվում այն կազմակերպությունը, որին միացել է կազ</w:t>
      </w:r>
      <w:r w:rsidR="00902EE6">
        <w:rPr>
          <w:rFonts w:ascii="GHEA Grapalat" w:hAnsi="GHEA Grapalat"/>
          <w:sz w:val="24"/>
          <w:szCs w:val="24"/>
          <w:lang w:val="hy-AM"/>
        </w:rPr>
        <w:softHyphen/>
      </w:r>
      <w:r w:rsidRPr="006512B2">
        <w:rPr>
          <w:rFonts w:ascii="GHEA Grapalat" w:hAnsi="GHEA Grapalat"/>
          <w:sz w:val="24"/>
          <w:szCs w:val="24"/>
          <w:lang w:val="hy-AM"/>
        </w:rPr>
        <w:t>մակեր</w:t>
      </w:r>
      <w:r w:rsidR="001634FA">
        <w:rPr>
          <w:rFonts w:ascii="GHEA Grapalat" w:hAnsi="GHEA Grapalat"/>
          <w:sz w:val="24"/>
          <w:szCs w:val="24"/>
          <w:lang w:val="hy-AM"/>
        </w:rPr>
        <w:softHyphen/>
      </w:r>
      <w:r w:rsidRPr="006512B2">
        <w:rPr>
          <w:rFonts w:ascii="GHEA Grapalat" w:hAnsi="GHEA Grapalat"/>
          <w:sz w:val="24"/>
          <w:szCs w:val="24"/>
          <w:lang w:val="hy-AM"/>
        </w:rPr>
        <w:t>պու</w:t>
      </w:r>
      <w:r w:rsidR="001634FA">
        <w:rPr>
          <w:rFonts w:ascii="GHEA Grapalat" w:hAnsi="GHEA Grapalat"/>
          <w:sz w:val="24"/>
          <w:szCs w:val="24"/>
          <w:lang w:val="hy-AM"/>
        </w:rPr>
        <w:softHyphen/>
      </w:r>
      <w:r w:rsidRPr="006512B2">
        <w:rPr>
          <w:rFonts w:ascii="GHEA Grapalat" w:hAnsi="GHEA Grapalat"/>
          <w:sz w:val="24"/>
          <w:szCs w:val="24"/>
          <w:lang w:val="hy-AM"/>
        </w:rPr>
        <w:t>թյունը:</w:t>
      </w:r>
    </w:p>
    <w:p w14:paraId="363B429F" w14:textId="77777777" w:rsidR="000B4180" w:rsidRPr="006512B2" w:rsidRDefault="000B4180" w:rsidP="0019208B">
      <w:pPr>
        <w:numPr>
          <w:ilvl w:val="0"/>
          <w:numId w:val="47"/>
        </w:numPr>
        <w:tabs>
          <w:tab w:val="left" w:pos="993"/>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Կազմակերպության բաժանման դեպքում վերակազմակերպված կազմակեր</w:t>
      </w:r>
      <w:r w:rsidR="00902EE6">
        <w:rPr>
          <w:rFonts w:ascii="GHEA Grapalat" w:hAnsi="GHEA Grapalat"/>
          <w:sz w:val="24"/>
          <w:szCs w:val="24"/>
          <w:lang w:val="hy-AM"/>
        </w:rPr>
        <w:softHyphen/>
      </w:r>
      <w:r w:rsidRPr="006512B2">
        <w:rPr>
          <w:rFonts w:ascii="GHEA Grapalat" w:hAnsi="GHEA Grapalat"/>
          <w:sz w:val="24"/>
          <w:szCs w:val="24"/>
          <w:lang w:val="hy-AM"/>
        </w:rPr>
        <w:t>պու</w:t>
      </w:r>
      <w:r w:rsidR="00902EE6">
        <w:rPr>
          <w:rFonts w:ascii="GHEA Grapalat" w:hAnsi="GHEA Grapalat"/>
          <w:sz w:val="24"/>
          <w:szCs w:val="24"/>
          <w:lang w:val="hy-AM"/>
        </w:rPr>
        <w:softHyphen/>
      </w:r>
      <w:r w:rsidRPr="006512B2">
        <w:rPr>
          <w:rFonts w:ascii="GHEA Grapalat" w:hAnsi="GHEA Grapalat"/>
          <w:sz w:val="24"/>
          <w:szCs w:val="24"/>
          <w:lang w:val="hy-AM"/>
        </w:rPr>
        <w:softHyphen/>
        <w:t>թյան</w:t>
      </w:r>
      <w:r w:rsidR="00C45F59">
        <w:rPr>
          <w:rFonts w:ascii="GHEA Grapalat" w:hAnsi="GHEA Grapalat"/>
          <w:sz w:val="24"/>
          <w:szCs w:val="24"/>
          <w:lang w:val="hy-AM"/>
        </w:rPr>
        <w:t>՝</w:t>
      </w:r>
      <w:r w:rsidRPr="006512B2">
        <w:rPr>
          <w:rFonts w:ascii="GHEA Grapalat" w:hAnsi="GHEA Grapalat"/>
          <w:sz w:val="24"/>
          <w:szCs w:val="24"/>
          <w:lang w:val="hy-AM"/>
        </w:rPr>
        <w:t xml:space="preserve"> մ</w:t>
      </w:r>
      <w:r w:rsidRPr="00C45F59">
        <w:rPr>
          <w:rFonts w:ascii="GHEA Grapalat" w:hAnsi="GHEA Grapalat"/>
          <w:sz w:val="24"/>
          <w:szCs w:val="24"/>
          <w:lang w:val="hy-AM"/>
        </w:rPr>
        <w:t>աքսատուրքի, հարկերի</w:t>
      </w:r>
      <w:r w:rsidRPr="006512B2">
        <w:rPr>
          <w:rFonts w:ascii="GHEA Grapalat" w:hAnsi="GHEA Grapalat"/>
          <w:sz w:val="24"/>
          <w:szCs w:val="24"/>
          <w:lang w:val="hy-AM"/>
        </w:rPr>
        <w:t xml:space="preserve"> վճարման պարտավորության կատար</w:t>
      </w:r>
      <w:r w:rsidRPr="006512B2">
        <w:rPr>
          <w:rFonts w:ascii="GHEA Grapalat" w:hAnsi="GHEA Grapalat"/>
          <w:sz w:val="24"/>
          <w:szCs w:val="24"/>
          <w:lang w:val="hy-AM"/>
        </w:rPr>
        <w:softHyphen/>
        <w:t>ման առումով իրա</w:t>
      </w:r>
      <w:r w:rsidR="00902EE6">
        <w:rPr>
          <w:rFonts w:ascii="GHEA Grapalat" w:hAnsi="GHEA Grapalat"/>
          <w:sz w:val="24"/>
          <w:szCs w:val="24"/>
          <w:lang w:val="hy-AM"/>
        </w:rPr>
        <w:softHyphen/>
      </w:r>
      <w:r w:rsidRPr="006512B2">
        <w:rPr>
          <w:rFonts w:ascii="GHEA Grapalat" w:hAnsi="GHEA Grapalat"/>
          <w:sz w:val="24"/>
          <w:szCs w:val="24"/>
          <w:lang w:val="hy-AM"/>
        </w:rPr>
        <w:t>վահաջորդ են համարվում այդ բաժանումից առաջացած կազ</w:t>
      </w:r>
      <w:r w:rsidRPr="006512B2">
        <w:rPr>
          <w:rFonts w:ascii="GHEA Grapalat" w:hAnsi="GHEA Grapalat"/>
          <w:sz w:val="24"/>
          <w:szCs w:val="24"/>
          <w:lang w:val="hy-AM"/>
        </w:rPr>
        <w:softHyphen/>
        <w:t>մակեր</w:t>
      </w:r>
      <w:r w:rsidRPr="006512B2">
        <w:rPr>
          <w:rFonts w:ascii="GHEA Grapalat" w:hAnsi="GHEA Grapalat"/>
          <w:sz w:val="24"/>
          <w:szCs w:val="24"/>
          <w:lang w:val="hy-AM"/>
        </w:rPr>
        <w:softHyphen/>
        <w:t>պու</w:t>
      </w:r>
      <w:r w:rsidRPr="006512B2">
        <w:rPr>
          <w:rFonts w:ascii="GHEA Grapalat" w:hAnsi="GHEA Grapalat"/>
          <w:sz w:val="24"/>
          <w:szCs w:val="24"/>
          <w:lang w:val="hy-AM"/>
        </w:rPr>
        <w:softHyphen/>
        <w:t>թյունները` բաժանիչ հաշվեկշռին համապատասխան:</w:t>
      </w:r>
    </w:p>
    <w:p w14:paraId="1A77AF52" w14:textId="77777777" w:rsidR="000B4180" w:rsidRPr="006512B2" w:rsidRDefault="000B4180" w:rsidP="0019208B">
      <w:pPr>
        <w:numPr>
          <w:ilvl w:val="0"/>
          <w:numId w:val="47"/>
        </w:numPr>
        <w:tabs>
          <w:tab w:val="left" w:pos="993"/>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Կազմակերպության կազմից մեկ կամ մի քանի կազմակերպության առանձ</w:t>
      </w:r>
      <w:r w:rsidR="00902EE6">
        <w:rPr>
          <w:rFonts w:ascii="GHEA Grapalat" w:hAnsi="GHEA Grapalat"/>
          <w:sz w:val="24"/>
          <w:szCs w:val="24"/>
          <w:lang w:val="hy-AM"/>
        </w:rPr>
        <w:softHyphen/>
      </w:r>
      <w:r w:rsidRPr="006512B2">
        <w:rPr>
          <w:rFonts w:ascii="GHEA Grapalat" w:hAnsi="GHEA Grapalat"/>
          <w:sz w:val="24"/>
          <w:szCs w:val="24"/>
          <w:lang w:val="hy-AM"/>
        </w:rPr>
        <w:t>նաց</w:t>
      </w:r>
      <w:r w:rsidR="00902EE6">
        <w:rPr>
          <w:rFonts w:ascii="GHEA Grapalat" w:hAnsi="GHEA Grapalat"/>
          <w:sz w:val="24"/>
          <w:szCs w:val="24"/>
          <w:lang w:val="hy-AM"/>
        </w:rPr>
        <w:softHyphen/>
      </w:r>
      <w:r w:rsidRPr="006512B2">
        <w:rPr>
          <w:rFonts w:ascii="GHEA Grapalat" w:hAnsi="GHEA Grapalat"/>
          <w:sz w:val="24"/>
          <w:szCs w:val="24"/>
          <w:lang w:val="hy-AM"/>
        </w:rPr>
        <w:t>ման դեպքում վերակազմակերպված իրավաբանական անձի վերակազ</w:t>
      </w:r>
      <w:r w:rsidR="00902EE6">
        <w:rPr>
          <w:rFonts w:ascii="GHEA Grapalat" w:hAnsi="GHEA Grapalat"/>
          <w:sz w:val="24"/>
          <w:szCs w:val="24"/>
          <w:lang w:val="hy-AM"/>
        </w:rPr>
        <w:softHyphen/>
      </w:r>
      <w:r w:rsidRPr="006512B2">
        <w:rPr>
          <w:rFonts w:ascii="GHEA Grapalat" w:hAnsi="GHEA Grapalat"/>
          <w:sz w:val="24"/>
          <w:szCs w:val="24"/>
          <w:lang w:val="hy-AM"/>
        </w:rPr>
        <w:t>մակերպ</w:t>
      </w:r>
      <w:r w:rsidR="00902EE6">
        <w:rPr>
          <w:rFonts w:ascii="GHEA Grapalat" w:hAnsi="GHEA Grapalat"/>
          <w:sz w:val="24"/>
          <w:szCs w:val="24"/>
          <w:lang w:val="hy-AM"/>
        </w:rPr>
        <w:softHyphen/>
      </w:r>
      <w:r w:rsidRPr="006512B2">
        <w:rPr>
          <w:rFonts w:ascii="GHEA Grapalat" w:hAnsi="GHEA Grapalat"/>
          <w:sz w:val="24"/>
          <w:szCs w:val="24"/>
          <w:lang w:val="hy-AM"/>
        </w:rPr>
        <w:t>ված կազ</w:t>
      </w:r>
      <w:r w:rsidR="00902EE6">
        <w:rPr>
          <w:rFonts w:ascii="GHEA Grapalat" w:hAnsi="GHEA Grapalat"/>
          <w:sz w:val="24"/>
          <w:szCs w:val="24"/>
          <w:lang w:val="hy-AM"/>
        </w:rPr>
        <w:softHyphen/>
      </w:r>
      <w:r w:rsidRPr="006512B2">
        <w:rPr>
          <w:rFonts w:ascii="GHEA Grapalat" w:hAnsi="GHEA Grapalat"/>
          <w:sz w:val="24"/>
          <w:szCs w:val="24"/>
          <w:lang w:val="hy-AM"/>
        </w:rPr>
        <w:t>մակեր</w:t>
      </w:r>
      <w:r w:rsidR="00902EE6">
        <w:rPr>
          <w:rFonts w:ascii="GHEA Grapalat" w:hAnsi="GHEA Grapalat"/>
          <w:sz w:val="24"/>
          <w:szCs w:val="24"/>
          <w:lang w:val="hy-AM"/>
        </w:rPr>
        <w:softHyphen/>
      </w:r>
      <w:r w:rsidRPr="006512B2">
        <w:rPr>
          <w:rFonts w:ascii="GHEA Grapalat" w:hAnsi="GHEA Grapalat"/>
          <w:sz w:val="24"/>
          <w:szCs w:val="24"/>
          <w:lang w:val="hy-AM"/>
        </w:rPr>
        <w:t>պու</w:t>
      </w:r>
      <w:r w:rsidRPr="006512B2">
        <w:rPr>
          <w:rFonts w:ascii="GHEA Grapalat" w:hAnsi="GHEA Grapalat"/>
          <w:sz w:val="24"/>
          <w:szCs w:val="24"/>
          <w:lang w:val="hy-AM"/>
        </w:rPr>
        <w:softHyphen/>
        <w:t>թյան</w:t>
      </w:r>
      <w:r w:rsidR="00C45F59">
        <w:rPr>
          <w:rFonts w:ascii="GHEA Grapalat" w:hAnsi="GHEA Grapalat"/>
          <w:sz w:val="24"/>
          <w:szCs w:val="24"/>
          <w:lang w:val="hy-AM"/>
        </w:rPr>
        <w:t>՝</w:t>
      </w:r>
      <w:r w:rsidRPr="006512B2">
        <w:rPr>
          <w:rFonts w:ascii="GHEA Grapalat" w:hAnsi="GHEA Grapalat"/>
          <w:sz w:val="24"/>
          <w:szCs w:val="24"/>
          <w:lang w:val="hy-AM"/>
        </w:rPr>
        <w:t xml:space="preserve"> մ</w:t>
      </w:r>
      <w:r w:rsidRPr="00C45F59">
        <w:rPr>
          <w:rFonts w:ascii="GHEA Grapalat" w:hAnsi="GHEA Grapalat"/>
          <w:sz w:val="24"/>
          <w:szCs w:val="24"/>
          <w:lang w:val="hy-AM"/>
        </w:rPr>
        <w:t>աքսատուրքի, հարկերի</w:t>
      </w:r>
      <w:r w:rsidRPr="006512B2">
        <w:rPr>
          <w:rFonts w:ascii="GHEA Grapalat" w:hAnsi="GHEA Grapalat"/>
          <w:sz w:val="24"/>
          <w:szCs w:val="24"/>
          <w:lang w:val="hy-AM"/>
        </w:rPr>
        <w:t xml:space="preserve"> վճարման պարտա</w:t>
      </w:r>
      <w:r w:rsidR="00902EE6">
        <w:rPr>
          <w:rFonts w:ascii="GHEA Grapalat" w:hAnsi="GHEA Grapalat"/>
          <w:sz w:val="24"/>
          <w:szCs w:val="24"/>
          <w:lang w:val="hy-AM"/>
        </w:rPr>
        <w:softHyphen/>
      </w:r>
      <w:r w:rsidRPr="006512B2">
        <w:rPr>
          <w:rFonts w:ascii="GHEA Grapalat" w:hAnsi="GHEA Grapalat"/>
          <w:sz w:val="24"/>
          <w:szCs w:val="24"/>
          <w:lang w:val="hy-AM"/>
        </w:rPr>
        <w:t>վորու</w:t>
      </w:r>
      <w:r w:rsidR="00902EE6">
        <w:rPr>
          <w:rFonts w:ascii="GHEA Grapalat" w:hAnsi="GHEA Grapalat"/>
          <w:sz w:val="24"/>
          <w:szCs w:val="24"/>
          <w:lang w:val="hy-AM"/>
        </w:rPr>
        <w:softHyphen/>
      </w:r>
      <w:r w:rsidRPr="006512B2">
        <w:rPr>
          <w:rFonts w:ascii="GHEA Grapalat" w:hAnsi="GHEA Grapalat"/>
          <w:sz w:val="24"/>
          <w:szCs w:val="24"/>
          <w:lang w:val="hy-AM"/>
        </w:rPr>
        <w:t>թյունները առանձնաց</w:t>
      </w:r>
      <w:r w:rsidR="00902EE6">
        <w:rPr>
          <w:rFonts w:ascii="GHEA Grapalat" w:hAnsi="GHEA Grapalat"/>
          <w:sz w:val="24"/>
          <w:szCs w:val="24"/>
          <w:lang w:val="hy-AM"/>
        </w:rPr>
        <w:softHyphen/>
      </w:r>
      <w:r w:rsidRPr="006512B2">
        <w:rPr>
          <w:rFonts w:ascii="GHEA Grapalat" w:hAnsi="GHEA Grapalat"/>
          <w:sz w:val="24"/>
          <w:szCs w:val="24"/>
          <w:lang w:val="hy-AM"/>
        </w:rPr>
        <w:t>ված կազմակերպություններից յուրաքանչյուրին են անցնում բաժանիչ հաշվեկշռին համա</w:t>
      </w:r>
      <w:r w:rsidR="00902EE6">
        <w:rPr>
          <w:rFonts w:ascii="GHEA Grapalat" w:hAnsi="GHEA Grapalat"/>
          <w:sz w:val="24"/>
          <w:szCs w:val="24"/>
          <w:lang w:val="hy-AM"/>
        </w:rPr>
        <w:softHyphen/>
      </w:r>
      <w:r w:rsidRPr="006512B2">
        <w:rPr>
          <w:rFonts w:ascii="GHEA Grapalat" w:hAnsi="GHEA Grapalat"/>
          <w:sz w:val="24"/>
          <w:szCs w:val="24"/>
          <w:lang w:val="hy-AM"/>
        </w:rPr>
        <w:t>պա</w:t>
      </w:r>
      <w:r w:rsidR="00902EE6">
        <w:rPr>
          <w:rFonts w:ascii="GHEA Grapalat" w:hAnsi="GHEA Grapalat"/>
          <w:sz w:val="24"/>
          <w:szCs w:val="24"/>
          <w:lang w:val="hy-AM"/>
        </w:rPr>
        <w:softHyphen/>
      </w:r>
      <w:r w:rsidRPr="006512B2">
        <w:rPr>
          <w:rFonts w:ascii="GHEA Grapalat" w:hAnsi="GHEA Grapalat"/>
          <w:sz w:val="24"/>
          <w:szCs w:val="24"/>
          <w:lang w:val="hy-AM"/>
        </w:rPr>
        <w:t>տասխան:</w:t>
      </w:r>
    </w:p>
    <w:p w14:paraId="7C8DA34B" w14:textId="77777777" w:rsidR="000B4180" w:rsidRPr="006512B2" w:rsidRDefault="000B4180" w:rsidP="0019208B">
      <w:pPr>
        <w:numPr>
          <w:ilvl w:val="0"/>
          <w:numId w:val="47"/>
        </w:numPr>
        <w:tabs>
          <w:tab w:val="left" w:pos="993"/>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Կազմակերպության վերակազմավորման դեպքում վերակազմակերպված կազ</w:t>
      </w:r>
      <w:r w:rsidR="00902EE6">
        <w:rPr>
          <w:rFonts w:ascii="GHEA Grapalat" w:hAnsi="GHEA Grapalat"/>
          <w:sz w:val="24"/>
          <w:szCs w:val="24"/>
          <w:lang w:val="hy-AM"/>
        </w:rPr>
        <w:softHyphen/>
      </w:r>
      <w:r w:rsidRPr="006512B2">
        <w:rPr>
          <w:rFonts w:ascii="GHEA Grapalat" w:hAnsi="GHEA Grapalat"/>
          <w:sz w:val="24"/>
          <w:szCs w:val="24"/>
          <w:lang w:val="hy-AM"/>
        </w:rPr>
        <w:t>մա</w:t>
      </w:r>
      <w:r w:rsidRPr="006512B2">
        <w:rPr>
          <w:rFonts w:ascii="GHEA Grapalat" w:hAnsi="GHEA Grapalat"/>
          <w:sz w:val="24"/>
          <w:szCs w:val="24"/>
          <w:lang w:val="hy-AM"/>
        </w:rPr>
        <w:softHyphen/>
        <w:t>կերպու</w:t>
      </w:r>
      <w:r w:rsidRPr="006512B2">
        <w:rPr>
          <w:rFonts w:ascii="GHEA Grapalat" w:hAnsi="GHEA Grapalat"/>
          <w:sz w:val="24"/>
          <w:szCs w:val="24"/>
          <w:lang w:val="hy-AM"/>
        </w:rPr>
        <w:softHyphen/>
      </w:r>
      <w:r w:rsidRPr="006512B2">
        <w:rPr>
          <w:rFonts w:ascii="GHEA Grapalat" w:hAnsi="GHEA Grapalat"/>
          <w:sz w:val="24"/>
          <w:szCs w:val="24"/>
          <w:lang w:val="hy-AM"/>
        </w:rPr>
        <w:softHyphen/>
        <w:t>թյան</w:t>
      </w:r>
      <w:r w:rsidR="00C45F59">
        <w:rPr>
          <w:rFonts w:ascii="GHEA Grapalat" w:hAnsi="GHEA Grapalat"/>
          <w:sz w:val="24"/>
          <w:szCs w:val="24"/>
          <w:lang w:val="hy-AM"/>
        </w:rPr>
        <w:t>՝</w:t>
      </w:r>
      <w:r w:rsidRPr="006512B2">
        <w:rPr>
          <w:rFonts w:ascii="GHEA Grapalat" w:hAnsi="GHEA Grapalat"/>
          <w:sz w:val="24"/>
          <w:szCs w:val="24"/>
          <w:lang w:val="hy-AM"/>
        </w:rPr>
        <w:t xml:space="preserve"> մ</w:t>
      </w:r>
      <w:r w:rsidRPr="00C45F59">
        <w:rPr>
          <w:rFonts w:ascii="GHEA Grapalat" w:hAnsi="GHEA Grapalat"/>
          <w:sz w:val="24"/>
          <w:szCs w:val="24"/>
          <w:lang w:val="hy-AM"/>
        </w:rPr>
        <w:t>աքսատուրքի, հարկերի</w:t>
      </w:r>
      <w:r w:rsidRPr="006512B2">
        <w:rPr>
          <w:rFonts w:ascii="GHEA Grapalat" w:hAnsi="GHEA Grapalat"/>
          <w:sz w:val="24"/>
          <w:szCs w:val="24"/>
          <w:lang w:val="hy-AM"/>
        </w:rPr>
        <w:t xml:space="preserve"> վճարման պարտավորու</w:t>
      </w:r>
      <w:r w:rsidRPr="006512B2">
        <w:rPr>
          <w:rFonts w:ascii="GHEA Grapalat" w:hAnsi="GHEA Grapalat"/>
          <w:sz w:val="24"/>
          <w:szCs w:val="24"/>
          <w:lang w:val="hy-AM"/>
        </w:rPr>
        <w:softHyphen/>
        <w:t xml:space="preserve">թյան կատարման առումով </w:t>
      </w:r>
      <w:r w:rsidRPr="006512B2">
        <w:rPr>
          <w:rFonts w:ascii="GHEA Grapalat" w:hAnsi="GHEA Grapalat"/>
          <w:sz w:val="24"/>
          <w:szCs w:val="24"/>
          <w:lang w:val="hy-AM"/>
        </w:rPr>
        <w:lastRenderedPageBreak/>
        <w:t>իրավահաջորդ է համարվում այդ կազմակերպության վերա</w:t>
      </w:r>
      <w:r w:rsidRPr="006512B2">
        <w:rPr>
          <w:rFonts w:ascii="GHEA Grapalat" w:hAnsi="GHEA Grapalat"/>
          <w:sz w:val="24"/>
          <w:szCs w:val="24"/>
          <w:lang w:val="hy-AM"/>
        </w:rPr>
        <w:softHyphen/>
        <w:t>կազ</w:t>
      </w:r>
      <w:r w:rsidRPr="006512B2">
        <w:rPr>
          <w:rFonts w:ascii="GHEA Grapalat" w:hAnsi="GHEA Grapalat"/>
          <w:sz w:val="24"/>
          <w:szCs w:val="24"/>
          <w:lang w:val="hy-AM"/>
        </w:rPr>
        <w:softHyphen/>
        <w:t>մավորման արդյունքում առաջացած կազմակերպությունը:</w:t>
      </w:r>
    </w:p>
    <w:p w14:paraId="60BE7186" w14:textId="77777777" w:rsidR="00FC5DDD" w:rsidRDefault="006A72A3" w:rsidP="006512B2">
      <w:pPr>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 xml:space="preserve"> </w:t>
      </w:r>
    </w:p>
    <w:p w14:paraId="0516167F" w14:textId="75ABF44F" w:rsidR="006A72A3" w:rsidRPr="006512B2" w:rsidRDefault="009A4A01" w:rsidP="006512B2">
      <w:pPr>
        <w:spacing w:after="0" w:line="360" w:lineRule="auto"/>
        <w:ind w:firstLine="567"/>
        <w:jc w:val="both"/>
        <w:rPr>
          <w:rFonts w:ascii="GHEA Grapalat" w:hAnsi="GHEA Grapalat"/>
          <w:b/>
          <w:bCs/>
          <w:sz w:val="24"/>
          <w:szCs w:val="24"/>
          <w:lang w:val="hy-AM"/>
        </w:rPr>
      </w:pPr>
      <w:r w:rsidRPr="006512B2">
        <w:rPr>
          <w:rFonts w:ascii="GHEA Grapalat" w:hAnsi="GHEA Grapalat" w:cs="Sylfaen"/>
          <w:b/>
          <w:bCs/>
          <w:sz w:val="24"/>
          <w:szCs w:val="24"/>
          <w:lang w:val="hy-AM"/>
        </w:rPr>
        <w:t xml:space="preserve">Հոդված </w:t>
      </w:r>
      <w:r w:rsidR="00F63A46">
        <w:rPr>
          <w:rFonts w:ascii="GHEA Grapalat" w:hAnsi="GHEA Grapalat" w:cs="Sylfaen"/>
          <w:b/>
          <w:bCs/>
          <w:sz w:val="24"/>
          <w:szCs w:val="24"/>
          <w:lang w:val="en-US"/>
        </w:rPr>
        <w:t>40</w:t>
      </w:r>
      <w:r w:rsidRPr="006512B2">
        <w:rPr>
          <w:rFonts w:ascii="GHEA Grapalat" w:hAnsi="GHEA Grapalat" w:cs="Sylfaen"/>
          <w:b/>
          <w:bCs/>
          <w:sz w:val="24"/>
          <w:szCs w:val="24"/>
          <w:lang w:val="hy-AM"/>
        </w:rPr>
        <w:t>. Արտարժույթի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փոխարժեքի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կիրառումը</w:t>
      </w:r>
      <w:r w:rsidR="006A72A3" w:rsidRPr="006512B2">
        <w:rPr>
          <w:rFonts w:ascii="Courier New" w:hAnsi="Courier New" w:cs="Courier New"/>
          <w:b/>
          <w:bCs/>
          <w:sz w:val="24"/>
          <w:szCs w:val="24"/>
          <w:lang w:val="hy-AM"/>
        </w:rPr>
        <w:t> </w:t>
      </w:r>
    </w:p>
    <w:p w14:paraId="3B69C06E" w14:textId="77777777" w:rsidR="006A72A3" w:rsidRPr="006512B2" w:rsidRDefault="006A72A3" w:rsidP="0019208B">
      <w:pPr>
        <w:numPr>
          <w:ilvl w:val="0"/>
          <w:numId w:val="49"/>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Ապրանքների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արժեքի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որոշման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մաքսատուրքի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հարկերի</w:t>
      </w:r>
      <w:r w:rsidR="00B23BF0">
        <w:rPr>
          <w:rFonts w:ascii="GHEA Grapalat" w:hAnsi="GHEA Grapalat" w:cs="Sylfaen"/>
          <w:sz w:val="24"/>
          <w:szCs w:val="24"/>
          <w:lang w:val="hy-AM"/>
        </w:rPr>
        <w:t>,</w:t>
      </w:r>
      <w:r w:rsidR="004058EA" w:rsidRPr="006512B2">
        <w:rPr>
          <w:rFonts w:ascii="GHEA Grapalat" w:hAnsi="GHEA Grapalat" w:cs="Sylfaen"/>
          <w:sz w:val="24"/>
          <w:szCs w:val="24"/>
          <w:lang w:val="hy-AM"/>
        </w:rPr>
        <w:t xml:space="preserve"> </w:t>
      </w:r>
      <w:r w:rsidR="004058EA" w:rsidRPr="006512B2">
        <w:rPr>
          <w:rFonts w:ascii="GHEA Grapalat" w:hAnsi="GHEA Grapalat"/>
          <w:sz w:val="24"/>
          <w:szCs w:val="24"/>
          <w:lang w:val="hy-AM"/>
        </w:rPr>
        <w:t>հատուկ, հակագնագցման և փոխհատուցման տուրքերի վճարման գծով պարտավորությունների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հաշվարկ</w:t>
      </w:r>
      <w:r w:rsidR="008325EA" w:rsidRPr="006512B2">
        <w:rPr>
          <w:rFonts w:ascii="GHEA Grapalat" w:hAnsi="GHEA Grapalat" w:cs="Sylfaen"/>
          <w:sz w:val="24"/>
          <w:szCs w:val="24"/>
          <w:lang w:val="hy-AM"/>
        </w:rPr>
        <w:t>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009A4A01" w:rsidRPr="006512B2">
        <w:rPr>
          <w:rFonts w:ascii="GHEA Grapalat" w:hAnsi="GHEA Grapalat" w:cs="Sylfaen"/>
          <w:sz w:val="24"/>
          <w:szCs w:val="24"/>
          <w:lang w:val="hy-AM"/>
        </w:rPr>
        <w:t>արժույթով</w:t>
      </w:r>
      <w:r w:rsidRPr="006512B2">
        <w:rPr>
          <w:rFonts w:ascii="GHEA Grapalat" w:hAnsi="GHEA Grapalat"/>
          <w:sz w:val="24"/>
          <w:szCs w:val="24"/>
          <w:lang w:val="hy-AM"/>
        </w:rPr>
        <w:t>:</w:t>
      </w:r>
    </w:p>
    <w:p w14:paraId="630821F0" w14:textId="77777777" w:rsidR="006A72A3" w:rsidRPr="006512B2" w:rsidRDefault="006A72A3" w:rsidP="0019208B">
      <w:pPr>
        <w:numPr>
          <w:ilvl w:val="0"/>
          <w:numId w:val="49"/>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Արտարժույթի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վերահաշվարկի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նպատակով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կիրառվում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w:t>
      </w:r>
      <w:r w:rsidR="00B23BF0">
        <w:rPr>
          <w:rFonts w:ascii="GHEA Grapalat" w:hAnsi="GHEA Grapalat" w:cs="Sylfaen"/>
          <w:sz w:val="24"/>
          <w:szCs w:val="24"/>
          <w:lang w:val="hy-AM"/>
        </w:rPr>
        <w:softHyphen/>
      </w:r>
      <w:r w:rsidRPr="006512B2">
        <w:rPr>
          <w:rFonts w:ascii="GHEA Grapalat" w:hAnsi="GHEA Grapalat" w:cs="Sylfaen"/>
          <w:sz w:val="24"/>
          <w:szCs w:val="24"/>
          <w:lang w:val="hy-AM"/>
        </w:rPr>
        <w:t>տու</w:t>
      </w:r>
      <w:r w:rsidR="00B23BF0">
        <w:rPr>
          <w:rFonts w:ascii="GHEA Grapalat" w:hAnsi="GHEA Grapalat" w:cs="Sylfaen"/>
          <w:sz w:val="24"/>
          <w:szCs w:val="24"/>
          <w:lang w:val="hy-AM"/>
        </w:rPr>
        <w:softHyphen/>
      </w:r>
      <w:r w:rsidRPr="006512B2">
        <w:rPr>
          <w:rFonts w:ascii="GHEA Grapalat" w:hAnsi="GHEA Grapalat" w:cs="Sylfaen"/>
          <w:sz w:val="24"/>
          <w:szCs w:val="24"/>
          <w:lang w:val="hy-AM"/>
        </w:rPr>
        <w:t>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կենտրոնական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բանկի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կողմից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հայտարարագրի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գրանց</w:t>
      </w:r>
      <w:r w:rsidR="00B23BF0">
        <w:rPr>
          <w:rFonts w:ascii="GHEA Grapalat" w:hAnsi="GHEA Grapalat" w:cs="Sylfaen"/>
          <w:sz w:val="24"/>
          <w:szCs w:val="24"/>
          <w:lang w:val="hy-AM"/>
        </w:rPr>
        <w:softHyphen/>
      </w:r>
      <w:r w:rsidRPr="006512B2">
        <w:rPr>
          <w:rFonts w:ascii="GHEA Grapalat" w:hAnsi="GHEA Grapalat" w:cs="Sylfaen"/>
          <w:sz w:val="24"/>
          <w:szCs w:val="24"/>
          <w:lang w:val="hy-AM"/>
        </w:rPr>
        <w:t>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օրվա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դրությամբ</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հրապարակված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արժութային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շուկաներում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ձևավորված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միջին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փոխարժեքը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եթե</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օրենսդրությամբ</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նախա</w:t>
      </w:r>
      <w:r w:rsidR="00B23BF0">
        <w:rPr>
          <w:rFonts w:ascii="GHEA Grapalat" w:hAnsi="GHEA Grapalat" w:cs="Sylfaen"/>
          <w:sz w:val="24"/>
          <w:szCs w:val="24"/>
          <w:lang w:val="hy-AM"/>
        </w:rPr>
        <w:softHyphen/>
      </w:r>
      <w:r w:rsidRPr="006512B2">
        <w:rPr>
          <w:rFonts w:ascii="GHEA Grapalat" w:hAnsi="GHEA Grapalat" w:cs="Sylfaen"/>
          <w:sz w:val="24"/>
          <w:szCs w:val="24"/>
          <w:lang w:val="hy-AM"/>
        </w:rPr>
        <w:t>տեսված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չէ</w:t>
      </w:r>
      <w:r w:rsidRPr="006512B2">
        <w:rPr>
          <w:rFonts w:ascii="GHEA Grapalat" w:hAnsi="GHEA Grapalat"/>
          <w:sz w:val="24"/>
          <w:szCs w:val="24"/>
          <w:lang w:val="hy-AM"/>
        </w:rPr>
        <w:t>:</w:t>
      </w:r>
    </w:p>
    <w:p w14:paraId="4A0AD632" w14:textId="77777777" w:rsidR="006A72A3" w:rsidRPr="006512B2" w:rsidRDefault="006A72A3" w:rsidP="006512B2">
      <w:pPr>
        <w:spacing w:after="0" w:line="360" w:lineRule="auto"/>
        <w:ind w:firstLine="567"/>
        <w:jc w:val="both"/>
        <w:rPr>
          <w:rFonts w:ascii="GHEA Grapalat" w:hAnsi="GHEA Grapalat"/>
          <w:sz w:val="24"/>
          <w:szCs w:val="24"/>
          <w:lang w:val="hy-AM"/>
        </w:rPr>
      </w:pPr>
      <w:r w:rsidRPr="006512B2">
        <w:rPr>
          <w:rFonts w:ascii="Courier New" w:hAnsi="Courier New" w:cs="Courier New"/>
          <w:sz w:val="24"/>
          <w:szCs w:val="24"/>
          <w:lang w:val="hy-AM"/>
        </w:rPr>
        <w:t> </w:t>
      </w:r>
    </w:p>
    <w:p w14:paraId="23E4460F" w14:textId="77777777" w:rsidR="000F64F0" w:rsidRDefault="009A4A01" w:rsidP="000F64F0">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t xml:space="preserve">Հոդված </w:t>
      </w:r>
      <w:r w:rsidR="00F63A46" w:rsidRPr="000F64F0">
        <w:rPr>
          <w:rFonts w:ascii="GHEA Grapalat" w:hAnsi="GHEA Grapalat" w:cs="Sylfaen"/>
          <w:b/>
          <w:bCs/>
          <w:sz w:val="24"/>
          <w:szCs w:val="24"/>
          <w:lang w:val="hy-AM"/>
        </w:rPr>
        <w:t>41</w:t>
      </w:r>
      <w:r w:rsidRPr="006512B2">
        <w:rPr>
          <w:rFonts w:ascii="GHEA Grapalat" w:hAnsi="GHEA Grapalat" w:cs="Sylfaen"/>
          <w:b/>
          <w:bCs/>
          <w:sz w:val="24"/>
          <w:szCs w:val="24"/>
          <w:lang w:val="hy-AM"/>
        </w:rPr>
        <w:t>. Հայաստանի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Հանրապետությունում</w:t>
      </w:r>
      <w:r w:rsidRPr="006512B2">
        <w:rPr>
          <w:rFonts w:ascii="GHEA Grapalat" w:hAnsi="GHEA Grapalat"/>
          <w:b/>
          <w:bCs/>
          <w:sz w:val="24"/>
          <w:szCs w:val="24"/>
          <w:lang w:val="hy-AM"/>
        </w:rPr>
        <w:t xml:space="preserve"> «</w:t>
      </w:r>
      <w:r w:rsidR="00B1218D">
        <w:rPr>
          <w:rFonts w:ascii="GHEA Grapalat" w:hAnsi="GHEA Grapalat" w:cs="Sylfaen"/>
          <w:b/>
          <w:bCs/>
          <w:sz w:val="24"/>
          <w:szCs w:val="24"/>
          <w:lang w:val="hy-AM"/>
        </w:rPr>
        <w:t>Բաց թողնում</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ներքին</w:t>
      </w:r>
    </w:p>
    <w:p w14:paraId="409F9174" w14:textId="07606A4B" w:rsidR="001634FA" w:rsidRDefault="001634FA" w:rsidP="000F64F0">
      <w:pPr>
        <w:spacing w:after="0" w:line="360" w:lineRule="auto"/>
        <w:ind w:firstLine="1985"/>
        <w:jc w:val="both"/>
        <w:rPr>
          <w:rFonts w:ascii="GHEA Grapalat" w:hAnsi="GHEA Grapalat"/>
          <w:b/>
          <w:bCs/>
          <w:sz w:val="24"/>
          <w:szCs w:val="24"/>
          <w:lang w:val="hy-AM"/>
        </w:rPr>
      </w:pPr>
      <w:r>
        <w:rPr>
          <w:rFonts w:ascii="GHEA Grapalat" w:hAnsi="GHEA Grapalat" w:cs="Sylfaen"/>
          <w:b/>
          <w:bCs/>
          <w:sz w:val="24"/>
          <w:szCs w:val="24"/>
          <w:lang w:val="hy-AM"/>
        </w:rPr>
        <w:t>ս</w:t>
      </w:r>
      <w:r w:rsidR="009A4A01" w:rsidRPr="006512B2">
        <w:rPr>
          <w:rFonts w:ascii="GHEA Grapalat" w:hAnsi="GHEA Grapalat" w:cs="Sylfaen"/>
          <w:b/>
          <w:bCs/>
          <w:sz w:val="24"/>
          <w:szCs w:val="24"/>
          <w:lang w:val="hy-AM"/>
        </w:rPr>
        <w:t>պառման</w:t>
      </w:r>
      <w:r>
        <w:rPr>
          <w:rFonts w:ascii="GHEA Grapalat" w:hAnsi="GHEA Grapalat" w:cs="Sylfaen"/>
          <w:b/>
          <w:bCs/>
          <w:sz w:val="24"/>
          <w:szCs w:val="24"/>
          <w:lang w:val="hy-AM"/>
        </w:rPr>
        <w:t xml:space="preserve"> </w:t>
      </w:r>
      <w:r w:rsidR="009A4A01" w:rsidRPr="006512B2">
        <w:rPr>
          <w:rFonts w:ascii="GHEA Grapalat" w:hAnsi="GHEA Grapalat" w:cs="Sylfaen"/>
          <w:b/>
          <w:bCs/>
          <w:sz w:val="24"/>
          <w:szCs w:val="24"/>
          <w:lang w:val="hy-AM"/>
        </w:rPr>
        <w:t>համար</w:t>
      </w:r>
      <w:r w:rsidR="009A4A01" w:rsidRPr="006512B2">
        <w:rPr>
          <w:rFonts w:ascii="GHEA Grapalat" w:hAnsi="GHEA Grapalat"/>
          <w:b/>
          <w:bCs/>
          <w:sz w:val="24"/>
          <w:szCs w:val="24"/>
          <w:lang w:val="hy-AM"/>
        </w:rPr>
        <w:t xml:space="preserve">» </w:t>
      </w:r>
      <w:r w:rsidR="009A4A01" w:rsidRPr="006512B2">
        <w:rPr>
          <w:rFonts w:ascii="GHEA Grapalat" w:hAnsi="GHEA Grapalat" w:cs="Sylfaen"/>
          <w:b/>
          <w:bCs/>
          <w:sz w:val="24"/>
          <w:szCs w:val="24"/>
          <w:lang w:val="hy-AM"/>
        </w:rPr>
        <w:t>մաքսային</w:t>
      </w:r>
      <w:r w:rsidR="009A4A01" w:rsidRPr="006512B2">
        <w:rPr>
          <w:rFonts w:ascii="GHEA Grapalat" w:hAnsi="GHEA Grapalat"/>
          <w:b/>
          <w:bCs/>
          <w:sz w:val="24"/>
          <w:szCs w:val="24"/>
          <w:lang w:val="hy-AM"/>
        </w:rPr>
        <w:t xml:space="preserve"> </w:t>
      </w:r>
      <w:r w:rsidR="009A4A01" w:rsidRPr="006512B2">
        <w:rPr>
          <w:rFonts w:ascii="GHEA Grapalat" w:hAnsi="GHEA Grapalat" w:cs="Sylfaen"/>
          <w:b/>
          <w:bCs/>
          <w:sz w:val="24"/>
          <w:szCs w:val="24"/>
          <w:lang w:val="hy-AM"/>
        </w:rPr>
        <w:t>ընթացակարգով</w:t>
      </w:r>
      <w:r w:rsidR="009A4A01" w:rsidRPr="006512B2">
        <w:rPr>
          <w:rFonts w:ascii="GHEA Grapalat" w:hAnsi="GHEA Grapalat"/>
          <w:b/>
          <w:bCs/>
          <w:sz w:val="24"/>
          <w:szCs w:val="24"/>
          <w:lang w:val="hy-AM"/>
        </w:rPr>
        <w:t xml:space="preserve"> </w:t>
      </w:r>
      <w:r w:rsidR="009A4A01" w:rsidRPr="006512B2">
        <w:rPr>
          <w:rFonts w:ascii="GHEA Grapalat" w:hAnsi="GHEA Grapalat" w:cs="Sylfaen"/>
          <w:b/>
          <w:bCs/>
          <w:sz w:val="24"/>
          <w:szCs w:val="24"/>
          <w:lang w:val="hy-AM"/>
        </w:rPr>
        <w:t>ձևակերպված</w:t>
      </w:r>
      <w:r w:rsidR="009A4A01" w:rsidRPr="006512B2">
        <w:rPr>
          <w:rFonts w:ascii="GHEA Grapalat" w:hAnsi="GHEA Grapalat"/>
          <w:b/>
          <w:bCs/>
          <w:sz w:val="24"/>
          <w:szCs w:val="24"/>
          <w:lang w:val="hy-AM"/>
        </w:rPr>
        <w:t xml:space="preserve"> </w:t>
      </w:r>
      <w:r w:rsidR="009A4A01" w:rsidRPr="006512B2">
        <w:rPr>
          <w:rFonts w:ascii="GHEA Grapalat" w:hAnsi="GHEA Grapalat" w:cs="Sylfaen"/>
          <w:b/>
          <w:bCs/>
          <w:sz w:val="24"/>
          <w:szCs w:val="24"/>
          <w:lang w:val="hy-AM"/>
        </w:rPr>
        <w:t>և</w:t>
      </w:r>
    </w:p>
    <w:p w14:paraId="449BDFD7" w14:textId="77777777" w:rsidR="001634FA" w:rsidRDefault="009A4A01" w:rsidP="000F64F0">
      <w:pPr>
        <w:spacing w:after="0" w:line="360" w:lineRule="auto"/>
        <w:ind w:firstLine="1985"/>
        <w:jc w:val="both"/>
        <w:rPr>
          <w:rFonts w:ascii="GHEA Grapalat" w:hAnsi="GHEA Grapalat"/>
          <w:b/>
          <w:bCs/>
          <w:sz w:val="24"/>
          <w:szCs w:val="24"/>
          <w:lang w:val="hy-AM"/>
        </w:rPr>
      </w:pPr>
      <w:r w:rsidRPr="006512B2">
        <w:rPr>
          <w:rFonts w:ascii="GHEA Grapalat" w:hAnsi="GHEA Grapalat" w:cs="Sylfaen"/>
          <w:b/>
          <w:bCs/>
          <w:sz w:val="24"/>
          <w:szCs w:val="24"/>
          <w:lang w:val="hy-AM"/>
        </w:rPr>
        <w:t>պայմանական</w:t>
      </w:r>
      <w:r w:rsidR="003F2E0F">
        <w:rPr>
          <w:rFonts w:ascii="GHEA Grapalat" w:hAnsi="GHEA Grapalat" w:cs="Sylfaen"/>
          <w:b/>
          <w:bCs/>
          <w:sz w:val="24"/>
          <w:szCs w:val="24"/>
          <w:lang w:val="hy-AM"/>
        </w:rPr>
        <w:t xml:space="preserve"> </w:t>
      </w:r>
      <w:r w:rsidRPr="006512B2">
        <w:rPr>
          <w:rFonts w:ascii="GHEA Grapalat" w:hAnsi="GHEA Grapalat" w:cs="Sylfaen"/>
          <w:b/>
          <w:bCs/>
          <w:sz w:val="24"/>
          <w:szCs w:val="24"/>
          <w:lang w:val="hy-AM"/>
        </w:rPr>
        <w:t>բաց</w:t>
      </w:r>
      <w:r w:rsidR="003F2E0F">
        <w:rPr>
          <w:rFonts w:ascii="GHEA Grapalat" w:hAnsi="GHEA Grapalat" w:cs="Sylfaen"/>
          <w:b/>
          <w:bCs/>
          <w:sz w:val="24"/>
          <w:szCs w:val="24"/>
          <w:lang w:val="hy-AM"/>
        </w:rPr>
        <w:t xml:space="preserve"> </w:t>
      </w:r>
      <w:r w:rsidRPr="006512B2">
        <w:rPr>
          <w:rFonts w:ascii="GHEA Grapalat" w:hAnsi="GHEA Grapalat" w:cs="Sylfaen"/>
          <w:b/>
          <w:bCs/>
          <w:sz w:val="24"/>
          <w:szCs w:val="24"/>
          <w:lang w:val="hy-AM"/>
        </w:rPr>
        <w:t>թող</w:t>
      </w:r>
      <w:r w:rsidR="003F2E0F">
        <w:rPr>
          <w:rFonts w:ascii="GHEA Grapalat" w:hAnsi="GHEA Grapalat" w:cs="Sylfaen"/>
          <w:b/>
          <w:bCs/>
          <w:sz w:val="24"/>
          <w:szCs w:val="24"/>
          <w:lang w:val="hy-AM"/>
        </w:rPr>
        <w:t>ն</w:t>
      </w:r>
      <w:r w:rsidRPr="006512B2">
        <w:rPr>
          <w:rFonts w:ascii="GHEA Grapalat" w:hAnsi="GHEA Grapalat" w:cs="Sylfaen"/>
          <w:b/>
          <w:bCs/>
          <w:sz w:val="24"/>
          <w:szCs w:val="24"/>
          <w:lang w:val="hy-AM"/>
        </w:rPr>
        <w:t>ված</w:t>
      </w:r>
      <w:r w:rsidR="001D6616" w:rsidRPr="006512B2">
        <w:rPr>
          <w:rFonts w:ascii="GHEA Grapalat" w:hAnsi="GHEA Grapalat" w:cs="Sylfaen"/>
          <w:b/>
          <w:bCs/>
          <w:sz w:val="24"/>
          <w:szCs w:val="24"/>
          <w:lang w:val="hy-AM"/>
        </w:rPr>
        <w:t xml:space="preserve"> </w:t>
      </w:r>
      <w:r w:rsidRPr="006512B2">
        <w:rPr>
          <w:rFonts w:ascii="GHEA Grapalat" w:hAnsi="GHEA Grapalat" w:cs="Sylfaen"/>
          <w:b/>
          <w:bCs/>
          <w:sz w:val="24"/>
          <w:szCs w:val="24"/>
          <w:lang w:val="hy-AM"/>
        </w:rPr>
        <w:t>ապրանքների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համար</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մաքսատուրքի</w:t>
      </w:r>
      <w:r w:rsidRPr="006512B2">
        <w:rPr>
          <w:rFonts w:ascii="GHEA Grapalat" w:hAnsi="GHEA Grapalat"/>
          <w:b/>
          <w:bCs/>
          <w:sz w:val="24"/>
          <w:szCs w:val="24"/>
          <w:lang w:val="hy-AM"/>
        </w:rPr>
        <w:t>,</w:t>
      </w:r>
    </w:p>
    <w:p w14:paraId="2AE706A3" w14:textId="46864EC0" w:rsidR="006A72A3" w:rsidRPr="006512B2" w:rsidRDefault="009A4A01" w:rsidP="000F64F0">
      <w:pPr>
        <w:spacing w:after="0" w:line="360" w:lineRule="auto"/>
        <w:ind w:firstLine="1985"/>
        <w:jc w:val="both"/>
        <w:rPr>
          <w:rFonts w:ascii="GHEA Grapalat" w:hAnsi="GHEA Grapalat"/>
          <w:b/>
          <w:bCs/>
          <w:sz w:val="24"/>
          <w:szCs w:val="24"/>
          <w:lang w:val="hy-AM"/>
        </w:rPr>
      </w:pPr>
      <w:r w:rsidRPr="006512B2">
        <w:rPr>
          <w:rFonts w:ascii="GHEA Grapalat" w:hAnsi="GHEA Grapalat" w:cs="Sylfaen"/>
          <w:b/>
          <w:bCs/>
          <w:sz w:val="24"/>
          <w:szCs w:val="24"/>
          <w:lang w:val="hy-AM"/>
        </w:rPr>
        <w:t>հարկերի</w:t>
      </w:r>
      <w:r w:rsidR="001634FA">
        <w:rPr>
          <w:rFonts w:ascii="GHEA Grapalat" w:hAnsi="GHEA Grapalat" w:cs="Sylfaen"/>
          <w:b/>
          <w:bCs/>
          <w:sz w:val="24"/>
          <w:szCs w:val="24"/>
          <w:lang w:val="hy-AM"/>
        </w:rPr>
        <w:t xml:space="preserve"> </w:t>
      </w:r>
      <w:r w:rsidRPr="006512B2">
        <w:rPr>
          <w:rFonts w:ascii="GHEA Grapalat" w:hAnsi="GHEA Grapalat" w:cs="Sylfaen"/>
          <w:b/>
          <w:bCs/>
          <w:sz w:val="24"/>
          <w:szCs w:val="24"/>
          <w:lang w:val="hy-AM"/>
        </w:rPr>
        <w:t>վճարման</w:t>
      </w:r>
      <w:r w:rsidR="00C61E56">
        <w:rPr>
          <w:rFonts w:ascii="GHEA Grapalat" w:hAnsi="GHEA Grapalat" w:cs="Sylfaen"/>
          <w:b/>
          <w:bCs/>
          <w:sz w:val="24"/>
          <w:szCs w:val="24"/>
          <w:lang w:val="hy-AM"/>
        </w:rPr>
        <w:t xml:space="preserve"> </w:t>
      </w:r>
      <w:r w:rsidRPr="006512B2">
        <w:rPr>
          <w:rFonts w:ascii="GHEA Grapalat" w:hAnsi="GHEA Grapalat" w:cs="Sylfaen"/>
          <w:b/>
          <w:bCs/>
          <w:sz w:val="24"/>
          <w:szCs w:val="24"/>
          <w:lang w:val="hy-AM"/>
        </w:rPr>
        <w:t>կարգը</w:t>
      </w:r>
      <w:r w:rsidR="006A72A3" w:rsidRPr="006512B2">
        <w:rPr>
          <w:rFonts w:ascii="Courier New" w:hAnsi="Courier New" w:cs="Courier New"/>
          <w:b/>
          <w:bCs/>
          <w:sz w:val="24"/>
          <w:szCs w:val="24"/>
          <w:lang w:val="hy-AM"/>
        </w:rPr>
        <w:t> </w:t>
      </w:r>
    </w:p>
    <w:p w14:paraId="7BF65249" w14:textId="77777777" w:rsidR="006A72A3" w:rsidRPr="006512B2" w:rsidRDefault="006A72A3" w:rsidP="0019208B">
      <w:pPr>
        <w:numPr>
          <w:ilvl w:val="0"/>
          <w:numId w:val="50"/>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տարածք</w:t>
      </w:r>
      <w:r w:rsidRPr="006512B2">
        <w:rPr>
          <w:rFonts w:ascii="GHEA Grapalat" w:hAnsi="GHEA Grapalat"/>
          <w:sz w:val="24"/>
          <w:szCs w:val="24"/>
          <w:lang w:val="hy-AM"/>
        </w:rPr>
        <w:t xml:space="preserve"> «</w:t>
      </w:r>
      <w:r w:rsidR="00904B3E">
        <w:rPr>
          <w:rFonts w:ascii="GHEA Grapalat" w:hAnsi="GHEA Grapalat" w:cs="Sylfaen"/>
          <w:sz w:val="24"/>
          <w:szCs w:val="24"/>
          <w:lang w:val="hy-AM"/>
        </w:rPr>
        <w:t>Բաց թողնում՝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ներքին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սպառման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ընթացակարգով՝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օրենսգրքի</w:t>
      </w:r>
      <w:r w:rsidRPr="006512B2">
        <w:rPr>
          <w:rFonts w:ascii="GHEA Grapalat" w:hAnsi="GHEA Grapalat"/>
          <w:sz w:val="24"/>
          <w:szCs w:val="24"/>
          <w:lang w:val="hy-AM"/>
        </w:rPr>
        <w:t xml:space="preserve"> 126-</w:t>
      </w:r>
      <w:r w:rsidRPr="006512B2">
        <w:rPr>
          <w:rFonts w:ascii="GHEA Grapalat" w:hAnsi="GHEA Grapalat" w:cs="Sylfaen"/>
          <w:sz w:val="24"/>
          <w:szCs w:val="24"/>
          <w:lang w:val="hy-AM"/>
        </w:rPr>
        <w:t>րդ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հոդվածի</w:t>
      </w:r>
      <w:r w:rsidRPr="006512B2">
        <w:rPr>
          <w:rFonts w:ascii="GHEA Grapalat" w:hAnsi="GHEA Grapalat"/>
          <w:sz w:val="24"/>
          <w:szCs w:val="24"/>
          <w:lang w:val="hy-AM"/>
        </w:rPr>
        <w:t xml:space="preserve"> 1-</w:t>
      </w:r>
      <w:r w:rsidRPr="006512B2">
        <w:rPr>
          <w:rFonts w:ascii="GHEA Grapalat" w:hAnsi="GHEA Grapalat" w:cs="Sylfaen"/>
          <w:sz w:val="24"/>
          <w:szCs w:val="24"/>
          <w:lang w:val="hy-AM"/>
        </w:rPr>
        <w:t>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մասի</w:t>
      </w:r>
      <w:r w:rsidRPr="006512B2">
        <w:rPr>
          <w:rFonts w:ascii="GHEA Grapalat" w:hAnsi="GHEA Grapalat"/>
          <w:sz w:val="24"/>
          <w:szCs w:val="24"/>
          <w:lang w:val="hy-AM"/>
        </w:rPr>
        <w:t xml:space="preserve"> 1-</w:t>
      </w:r>
      <w:r w:rsidRPr="006512B2">
        <w:rPr>
          <w:rFonts w:ascii="GHEA Grapalat" w:hAnsi="GHEA Grapalat" w:cs="Sylfaen"/>
          <w:sz w:val="24"/>
          <w:szCs w:val="24"/>
          <w:lang w:val="hy-AM"/>
        </w:rPr>
        <w:t>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ու</w:t>
      </w:r>
      <w:r w:rsidRPr="006512B2">
        <w:rPr>
          <w:rFonts w:ascii="GHEA Grapalat" w:hAnsi="GHEA Grapalat"/>
          <w:sz w:val="24"/>
          <w:szCs w:val="24"/>
          <w:lang w:val="hy-AM"/>
        </w:rPr>
        <w:t xml:space="preserve"> 3-</w:t>
      </w:r>
      <w:r w:rsidRPr="006512B2">
        <w:rPr>
          <w:rFonts w:ascii="GHEA Grapalat" w:hAnsi="GHEA Grapalat" w:cs="Sylfaen"/>
          <w:sz w:val="24"/>
          <w:szCs w:val="24"/>
          <w:lang w:val="hy-AM"/>
        </w:rPr>
        <w:t>րդ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կետերի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համաձայն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պայմանական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բաց</w:t>
      </w:r>
      <w:r w:rsidR="00CE6701">
        <w:rPr>
          <w:rFonts w:ascii="GHEA Grapalat" w:hAnsi="GHEA Grapalat" w:cs="Sylfaen"/>
          <w:sz w:val="24"/>
          <w:szCs w:val="24"/>
          <w:lang w:val="hy-AM"/>
        </w:rPr>
        <w:t xml:space="preserve"> </w:t>
      </w:r>
      <w:r w:rsidR="006B45B9" w:rsidRPr="006512B2">
        <w:rPr>
          <w:rFonts w:ascii="GHEA Grapalat" w:hAnsi="GHEA Grapalat" w:cs="Sylfaen"/>
          <w:sz w:val="24"/>
          <w:szCs w:val="24"/>
          <w:lang w:val="hy-AM"/>
        </w:rPr>
        <w:t>թող</w:t>
      </w:r>
      <w:r w:rsidR="00CE6701">
        <w:rPr>
          <w:rFonts w:ascii="GHEA Grapalat" w:hAnsi="GHEA Grapalat" w:cs="Sylfaen"/>
          <w:sz w:val="24"/>
          <w:szCs w:val="24"/>
          <w:lang w:val="hy-AM"/>
        </w:rPr>
        <w:t>ն</w:t>
      </w:r>
      <w:r w:rsidRPr="006512B2">
        <w:rPr>
          <w:rFonts w:ascii="GHEA Grapalat" w:hAnsi="GHEA Grapalat" w:cs="Sylfaen"/>
          <w:sz w:val="24"/>
          <w:szCs w:val="24"/>
          <w:lang w:val="hy-AM"/>
        </w:rPr>
        <w:t>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կարգավիճակ</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ձեռք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բերելու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օրենսգրքի</w:t>
      </w:r>
      <w:r w:rsidRPr="006512B2">
        <w:rPr>
          <w:rFonts w:ascii="GHEA Grapalat" w:hAnsi="GHEA Grapalat"/>
          <w:sz w:val="24"/>
          <w:szCs w:val="24"/>
          <w:lang w:val="hy-AM"/>
        </w:rPr>
        <w:t xml:space="preserve"> 126-</w:t>
      </w:r>
      <w:r w:rsidRPr="006512B2">
        <w:rPr>
          <w:rFonts w:ascii="GHEA Grapalat" w:hAnsi="GHEA Grapalat" w:cs="Sylfaen"/>
          <w:sz w:val="24"/>
          <w:szCs w:val="24"/>
          <w:lang w:val="hy-AM"/>
        </w:rPr>
        <w:t>րդ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հոդվածի</w:t>
      </w:r>
      <w:r w:rsidRPr="006512B2">
        <w:rPr>
          <w:rFonts w:ascii="GHEA Grapalat" w:hAnsi="GHEA Grapalat"/>
          <w:sz w:val="24"/>
          <w:szCs w:val="24"/>
          <w:lang w:val="hy-AM"/>
        </w:rPr>
        <w:t xml:space="preserve"> 7-</w:t>
      </w:r>
      <w:r w:rsidRPr="006512B2">
        <w:rPr>
          <w:rFonts w:ascii="GHEA Grapalat" w:hAnsi="GHEA Grapalat" w:cs="Sylfaen"/>
          <w:sz w:val="24"/>
          <w:szCs w:val="24"/>
          <w:lang w:val="hy-AM"/>
        </w:rPr>
        <w:t>րդ</w:t>
      </w:r>
      <w:r w:rsidRPr="006512B2">
        <w:rPr>
          <w:rFonts w:ascii="GHEA Grapalat" w:hAnsi="GHEA Grapalat"/>
          <w:sz w:val="24"/>
          <w:szCs w:val="24"/>
          <w:lang w:val="hy-AM"/>
        </w:rPr>
        <w:t xml:space="preserve"> </w:t>
      </w:r>
      <w:r w:rsidR="005C192E">
        <w:rPr>
          <w:rFonts w:ascii="GHEA Grapalat" w:hAnsi="GHEA Grapalat" w:cs="Sylfaen"/>
          <w:sz w:val="24"/>
          <w:szCs w:val="24"/>
          <w:lang w:val="hy-AM"/>
        </w:rPr>
        <w:t>մաս</w:t>
      </w:r>
      <w:r w:rsidRPr="006512B2">
        <w:rPr>
          <w:rFonts w:ascii="GHEA Grapalat" w:hAnsi="GHEA Grapalat" w:cs="Sylfaen"/>
          <w:sz w:val="24"/>
          <w:szCs w:val="24"/>
          <w:lang w:val="hy-AM"/>
        </w:rPr>
        <w:t>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նախատեսված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մաքսատուրքի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հարկերի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իրականացնել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հայտարարատուն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նրա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լիազորած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նկատմամբ</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օրինական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տիրապետման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իրավունք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ունեցող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w:t>
      </w:r>
      <w:r w:rsidRPr="006512B2">
        <w:rPr>
          <w:rFonts w:ascii="GHEA Grapalat" w:hAnsi="GHEA Grapalat"/>
          <w:sz w:val="24"/>
          <w:szCs w:val="24"/>
          <w:lang w:val="hy-AM"/>
        </w:rPr>
        <w:t>:</w:t>
      </w:r>
    </w:p>
    <w:p w14:paraId="33BFA7C4" w14:textId="77777777" w:rsidR="006A72A3" w:rsidRPr="006512B2" w:rsidRDefault="006A72A3" w:rsidP="0019208B">
      <w:pPr>
        <w:numPr>
          <w:ilvl w:val="0"/>
          <w:numId w:val="50"/>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Սույն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հոդվածի</w:t>
      </w:r>
      <w:r w:rsidRPr="006512B2">
        <w:rPr>
          <w:rFonts w:ascii="GHEA Grapalat" w:hAnsi="GHEA Grapalat"/>
          <w:sz w:val="24"/>
          <w:szCs w:val="24"/>
          <w:lang w:val="hy-AM"/>
        </w:rPr>
        <w:t xml:space="preserve"> 1-</w:t>
      </w:r>
      <w:r w:rsidRPr="006512B2">
        <w:rPr>
          <w:rFonts w:ascii="GHEA Grapalat" w:hAnsi="GHEA Grapalat" w:cs="Sylfaen"/>
          <w:sz w:val="24"/>
          <w:szCs w:val="24"/>
          <w:lang w:val="hy-AM"/>
        </w:rPr>
        <w:t>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նշված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մաքսատուրքի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հարկերի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գումարների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կատարում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նույն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նշված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անձինք՝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պայմանական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բաց</w:t>
      </w:r>
      <w:r w:rsidR="00B1218D">
        <w:rPr>
          <w:rFonts w:ascii="GHEA Grapalat" w:hAnsi="GHEA Grapalat" w:cs="Sylfaen"/>
          <w:sz w:val="24"/>
          <w:szCs w:val="24"/>
          <w:lang w:val="hy-AM"/>
        </w:rPr>
        <w:t xml:space="preserve"> </w:t>
      </w:r>
      <w:r w:rsidRPr="006512B2">
        <w:rPr>
          <w:rFonts w:ascii="GHEA Grapalat" w:hAnsi="GHEA Grapalat" w:cs="Sylfaen"/>
          <w:sz w:val="24"/>
          <w:szCs w:val="24"/>
          <w:lang w:val="hy-AM"/>
        </w:rPr>
        <w:t>թող</w:t>
      </w:r>
      <w:r w:rsidR="00B1218D">
        <w:rPr>
          <w:rFonts w:ascii="GHEA Grapalat" w:hAnsi="GHEA Grapalat" w:cs="Sylfaen"/>
          <w:sz w:val="24"/>
          <w:szCs w:val="24"/>
          <w:lang w:val="hy-AM"/>
        </w:rPr>
        <w:t>ն</w:t>
      </w:r>
      <w:r w:rsidRPr="006512B2">
        <w:rPr>
          <w:rFonts w:ascii="GHEA Grapalat" w:hAnsi="GHEA Grapalat" w:cs="Sylfaen"/>
          <w:sz w:val="24"/>
          <w:szCs w:val="24"/>
          <w:lang w:val="hy-AM"/>
        </w:rPr>
        <w:t>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իրականացրած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w:t>
      </w:r>
      <w:r w:rsidR="005B6D6F" w:rsidRPr="006512B2">
        <w:rPr>
          <w:rFonts w:ascii="GHEA Grapalat" w:hAnsi="GHEA Grapalat" w:cs="Sylfaen"/>
          <w:sz w:val="24"/>
          <w:szCs w:val="24"/>
          <w:lang w:val="hy-AM"/>
        </w:rPr>
        <w:t>վ</w:t>
      </w:r>
      <w:r w:rsidRPr="006512B2">
        <w:rPr>
          <w:rFonts w:ascii="GHEA Grapalat" w:hAnsi="GHEA Grapalat" w:cs="Sylfaen"/>
          <w:sz w:val="24"/>
          <w:szCs w:val="24"/>
          <w:lang w:val="hy-AM"/>
        </w:rPr>
        <w:t>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դիմումի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հիման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վրա</w:t>
      </w:r>
      <w:r w:rsidR="005B6D6F" w:rsidRPr="006512B2">
        <w:rPr>
          <w:rFonts w:ascii="GHEA Grapalat" w:hAnsi="GHEA Grapalat" w:cs="Sylfaen"/>
          <w:sz w:val="24"/>
          <w:szCs w:val="24"/>
          <w:lang w:val="hy-AM"/>
        </w:rPr>
        <w:t>, որը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պարունակում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նշումներ՝</w:t>
      </w:r>
    </w:p>
    <w:p w14:paraId="5A93DDBF" w14:textId="77777777" w:rsidR="006A72A3" w:rsidRPr="006512B2" w:rsidRDefault="006A72A3" w:rsidP="0019208B">
      <w:pPr>
        <w:numPr>
          <w:ilvl w:val="1"/>
          <w:numId w:val="51"/>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ապրանքների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պայմանական</w:t>
      </w:r>
      <w:r w:rsidRPr="006512B2">
        <w:rPr>
          <w:rFonts w:ascii="GHEA Grapalat" w:hAnsi="GHEA Grapalat"/>
          <w:sz w:val="24"/>
          <w:szCs w:val="24"/>
          <w:lang w:val="hy-AM"/>
        </w:rPr>
        <w:t xml:space="preserve"> </w:t>
      </w:r>
      <w:r w:rsidR="00B1218D">
        <w:rPr>
          <w:rFonts w:ascii="GHEA Grapalat" w:hAnsi="GHEA Grapalat" w:cs="Sylfaen"/>
          <w:sz w:val="24"/>
          <w:szCs w:val="24"/>
          <w:lang w:val="hy-AM"/>
        </w:rPr>
        <w:t>բաց թողնման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հիմք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համարվող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հայտարարագրի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վերաբերյալ</w:t>
      </w:r>
      <w:r w:rsidR="00A077B7" w:rsidRPr="006512B2">
        <w:rPr>
          <w:rFonts w:ascii="GHEA Grapalat" w:hAnsi="GHEA Grapalat"/>
          <w:sz w:val="24"/>
          <w:szCs w:val="24"/>
          <w:lang w:val="hy-AM"/>
        </w:rPr>
        <w:t>,</w:t>
      </w:r>
    </w:p>
    <w:p w14:paraId="75AED687" w14:textId="77777777" w:rsidR="006A72A3" w:rsidRPr="006512B2" w:rsidRDefault="006A72A3" w:rsidP="0019208B">
      <w:pPr>
        <w:numPr>
          <w:ilvl w:val="1"/>
          <w:numId w:val="51"/>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մաքսատուրքի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հարկերի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փաստաթղթի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վավերապայ</w:t>
      </w:r>
      <w:r w:rsidR="0012586D">
        <w:rPr>
          <w:rFonts w:ascii="GHEA Grapalat" w:hAnsi="GHEA Grapalat" w:cs="Sylfaen"/>
          <w:sz w:val="24"/>
          <w:szCs w:val="24"/>
          <w:lang w:val="hy-AM"/>
        </w:rPr>
        <w:softHyphen/>
      </w:r>
      <w:r w:rsidRPr="006512B2">
        <w:rPr>
          <w:rFonts w:ascii="GHEA Grapalat" w:hAnsi="GHEA Grapalat" w:cs="Sylfaen"/>
          <w:sz w:val="24"/>
          <w:szCs w:val="24"/>
          <w:lang w:val="hy-AM"/>
        </w:rPr>
        <w:t>ման</w:t>
      </w:r>
      <w:r w:rsidR="0012586D">
        <w:rPr>
          <w:rFonts w:ascii="GHEA Grapalat" w:hAnsi="GHEA Grapalat" w:cs="Sylfaen"/>
          <w:sz w:val="24"/>
          <w:szCs w:val="24"/>
          <w:lang w:val="hy-AM"/>
        </w:rPr>
        <w:softHyphen/>
      </w:r>
      <w:r w:rsidRPr="006512B2">
        <w:rPr>
          <w:rFonts w:ascii="GHEA Grapalat" w:hAnsi="GHEA Grapalat" w:cs="Sylfaen"/>
          <w:sz w:val="24"/>
          <w:szCs w:val="24"/>
          <w:lang w:val="hy-AM"/>
        </w:rPr>
        <w:t>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վերաբերյալ</w:t>
      </w:r>
      <w:r w:rsidRPr="006512B2">
        <w:rPr>
          <w:rFonts w:ascii="GHEA Grapalat" w:hAnsi="GHEA Grapalat"/>
          <w:sz w:val="24"/>
          <w:szCs w:val="24"/>
          <w:lang w:val="hy-AM"/>
        </w:rPr>
        <w:t>:</w:t>
      </w:r>
    </w:p>
    <w:p w14:paraId="4F68F9B2" w14:textId="77777777" w:rsidR="00304543" w:rsidRPr="0012586D" w:rsidRDefault="006A72A3" w:rsidP="0019208B">
      <w:pPr>
        <w:numPr>
          <w:ilvl w:val="0"/>
          <w:numId w:val="50"/>
        </w:numPr>
        <w:tabs>
          <w:tab w:val="left" w:pos="851"/>
        </w:tabs>
        <w:spacing w:after="0" w:line="360" w:lineRule="auto"/>
        <w:ind w:left="0" w:firstLine="567"/>
        <w:jc w:val="both"/>
        <w:rPr>
          <w:rFonts w:ascii="GHEA Grapalat" w:hAnsi="GHEA Grapalat"/>
          <w:sz w:val="24"/>
          <w:szCs w:val="24"/>
          <w:lang w:val="hy-AM"/>
        </w:rPr>
      </w:pPr>
      <w:r w:rsidRPr="0012586D">
        <w:rPr>
          <w:rFonts w:ascii="GHEA Grapalat" w:hAnsi="GHEA Grapalat"/>
          <w:sz w:val="24"/>
          <w:szCs w:val="24"/>
          <w:lang w:val="hy-AM"/>
        </w:rPr>
        <w:lastRenderedPageBreak/>
        <w:t>Միության</w:t>
      </w:r>
      <w:r w:rsidRPr="006512B2">
        <w:rPr>
          <w:rFonts w:ascii="GHEA Grapalat" w:hAnsi="GHEA Grapalat"/>
          <w:sz w:val="24"/>
          <w:szCs w:val="24"/>
          <w:lang w:val="hy-AM"/>
        </w:rPr>
        <w:t xml:space="preserve"> </w:t>
      </w:r>
      <w:r w:rsidRPr="0012586D">
        <w:rPr>
          <w:rFonts w:ascii="GHEA Grapalat" w:hAnsi="GHEA Grapalat"/>
          <w:sz w:val="24"/>
          <w:szCs w:val="24"/>
          <w:lang w:val="hy-AM"/>
        </w:rPr>
        <w:t>մաքսային</w:t>
      </w:r>
      <w:r w:rsidRPr="006512B2">
        <w:rPr>
          <w:rFonts w:ascii="GHEA Grapalat" w:hAnsi="GHEA Grapalat"/>
          <w:sz w:val="24"/>
          <w:szCs w:val="24"/>
          <w:lang w:val="hy-AM"/>
        </w:rPr>
        <w:t xml:space="preserve"> </w:t>
      </w:r>
      <w:r w:rsidRPr="0012586D">
        <w:rPr>
          <w:rFonts w:ascii="GHEA Grapalat" w:hAnsi="GHEA Grapalat"/>
          <w:sz w:val="24"/>
          <w:szCs w:val="24"/>
          <w:lang w:val="hy-AM"/>
        </w:rPr>
        <w:t>օրենսգրքի</w:t>
      </w:r>
      <w:r w:rsidRPr="006512B2">
        <w:rPr>
          <w:rFonts w:ascii="GHEA Grapalat" w:hAnsi="GHEA Grapalat"/>
          <w:sz w:val="24"/>
          <w:szCs w:val="24"/>
          <w:lang w:val="hy-AM"/>
        </w:rPr>
        <w:t xml:space="preserve"> 126-</w:t>
      </w:r>
      <w:r w:rsidRPr="0012586D">
        <w:rPr>
          <w:rFonts w:ascii="GHEA Grapalat" w:hAnsi="GHEA Grapalat"/>
          <w:sz w:val="24"/>
          <w:szCs w:val="24"/>
          <w:lang w:val="hy-AM"/>
        </w:rPr>
        <w:t>րդ</w:t>
      </w:r>
      <w:r w:rsidRPr="006512B2">
        <w:rPr>
          <w:rFonts w:ascii="GHEA Grapalat" w:hAnsi="GHEA Grapalat"/>
          <w:sz w:val="24"/>
          <w:szCs w:val="24"/>
          <w:lang w:val="hy-AM"/>
        </w:rPr>
        <w:t xml:space="preserve"> </w:t>
      </w:r>
      <w:r w:rsidRPr="0012586D">
        <w:rPr>
          <w:rFonts w:ascii="GHEA Grapalat" w:hAnsi="GHEA Grapalat"/>
          <w:sz w:val="24"/>
          <w:szCs w:val="24"/>
          <w:lang w:val="hy-AM"/>
        </w:rPr>
        <w:t>հոդվածի</w:t>
      </w:r>
      <w:r w:rsidRPr="006512B2">
        <w:rPr>
          <w:rFonts w:ascii="GHEA Grapalat" w:hAnsi="GHEA Grapalat"/>
          <w:sz w:val="24"/>
          <w:szCs w:val="24"/>
          <w:lang w:val="hy-AM"/>
        </w:rPr>
        <w:t xml:space="preserve"> 1-</w:t>
      </w:r>
      <w:r w:rsidRPr="0012586D">
        <w:rPr>
          <w:rFonts w:ascii="GHEA Grapalat" w:hAnsi="GHEA Grapalat"/>
          <w:sz w:val="24"/>
          <w:szCs w:val="24"/>
          <w:lang w:val="hy-AM"/>
        </w:rPr>
        <w:t>ին</w:t>
      </w:r>
      <w:r w:rsidRPr="006512B2">
        <w:rPr>
          <w:rFonts w:ascii="GHEA Grapalat" w:hAnsi="GHEA Grapalat"/>
          <w:sz w:val="24"/>
          <w:szCs w:val="24"/>
          <w:lang w:val="hy-AM"/>
        </w:rPr>
        <w:t xml:space="preserve"> </w:t>
      </w:r>
      <w:r w:rsidRPr="0012586D">
        <w:rPr>
          <w:rFonts w:ascii="GHEA Grapalat" w:hAnsi="GHEA Grapalat"/>
          <w:sz w:val="24"/>
          <w:szCs w:val="24"/>
          <w:lang w:val="hy-AM"/>
        </w:rPr>
        <w:t>մասի</w:t>
      </w:r>
      <w:r w:rsidRPr="006512B2">
        <w:rPr>
          <w:rFonts w:ascii="GHEA Grapalat" w:hAnsi="GHEA Grapalat"/>
          <w:sz w:val="24"/>
          <w:szCs w:val="24"/>
          <w:lang w:val="hy-AM"/>
        </w:rPr>
        <w:t xml:space="preserve"> 1-</w:t>
      </w:r>
      <w:r w:rsidRPr="0012586D">
        <w:rPr>
          <w:rFonts w:ascii="GHEA Grapalat" w:hAnsi="GHEA Grapalat"/>
          <w:sz w:val="24"/>
          <w:szCs w:val="24"/>
          <w:lang w:val="hy-AM"/>
        </w:rPr>
        <w:t>ին</w:t>
      </w:r>
      <w:r w:rsidRPr="006512B2">
        <w:rPr>
          <w:rFonts w:ascii="GHEA Grapalat" w:hAnsi="GHEA Grapalat"/>
          <w:sz w:val="24"/>
          <w:szCs w:val="24"/>
          <w:lang w:val="hy-AM"/>
        </w:rPr>
        <w:t xml:space="preserve"> </w:t>
      </w:r>
      <w:r w:rsidRPr="0012586D">
        <w:rPr>
          <w:rFonts w:ascii="GHEA Grapalat" w:hAnsi="GHEA Grapalat"/>
          <w:sz w:val="24"/>
          <w:szCs w:val="24"/>
          <w:lang w:val="hy-AM"/>
        </w:rPr>
        <w:t>կետում</w:t>
      </w:r>
      <w:r w:rsidRPr="006512B2">
        <w:rPr>
          <w:rFonts w:ascii="GHEA Grapalat" w:hAnsi="GHEA Grapalat"/>
          <w:sz w:val="24"/>
          <w:szCs w:val="24"/>
          <w:lang w:val="hy-AM"/>
        </w:rPr>
        <w:t xml:space="preserve"> </w:t>
      </w:r>
      <w:r w:rsidRPr="0012586D">
        <w:rPr>
          <w:rFonts w:ascii="GHEA Grapalat" w:hAnsi="GHEA Grapalat"/>
          <w:sz w:val="24"/>
          <w:szCs w:val="24"/>
          <w:lang w:val="hy-AM"/>
        </w:rPr>
        <w:t>նշված</w:t>
      </w:r>
      <w:r w:rsidRPr="006512B2">
        <w:rPr>
          <w:rFonts w:ascii="GHEA Grapalat" w:hAnsi="GHEA Grapalat"/>
          <w:sz w:val="24"/>
          <w:szCs w:val="24"/>
          <w:lang w:val="hy-AM"/>
        </w:rPr>
        <w:t xml:space="preserve"> </w:t>
      </w:r>
      <w:r w:rsidRPr="0012586D">
        <w:rPr>
          <w:rFonts w:ascii="GHEA Grapalat" w:hAnsi="GHEA Grapalat"/>
          <w:sz w:val="24"/>
          <w:szCs w:val="24"/>
          <w:lang w:val="hy-AM"/>
        </w:rPr>
        <w:t>ապրանքների</w:t>
      </w:r>
      <w:r w:rsidRPr="006512B2">
        <w:rPr>
          <w:rFonts w:ascii="GHEA Grapalat" w:hAnsi="GHEA Grapalat"/>
          <w:sz w:val="24"/>
          <w:szCs w:val="24"/>
          <w:lang w:val="hy-AM"/>
        </w:rPr>
        <w:t xml:space="preserve"> </w:t>
      </w:r>
      <w:r w:rsidRPr="0012586D">
        <w:rPr>
          <w:rFonts w:ascii="GHEA Grapalat" w:hAnsi="GHEA Grapalat"/>
          <w:sz w:val="24"/>
          <w:szCs w:val="24"/>
          <w:lang w:val="hy-AM"/>
        </w:rPr>
        <w:t>համար</w:t>
      </w:r>
      <w:r w:rsidRPr="006512B2">
        <w:rPr>
          <w:rFonts w:ascii="GHEA Grapalat" w:hAnsi="GHEA Grapalat"/>
          <w:sz w:val="24"/>
          <w:szCs w:val="24"/>
          <w:lang w:val="hy-AM"/>
        </w:rPr>
        <w:t xml:space="preserve"> </w:t>
      </w:r>
      <w:r w:rsidRPr="0012586D">
        <w:rPr>
          <w:rFonts w:ascii="GHEA Grapalat" w:hAnsi="GHEA Grapalat"/>
          <w:sz w:val="24"/>
          <w:szCs w:val="24"/>
          <w:lang w:val="hy-AM"/>
        </w:rPr>
        <w:t>մաքսատուրքերը</w:t>
      </w:r>
      <w:r w:rsidRPr="006512B2">
        <w:rPr>
          <w:rFonts w:ascii="GHEA Grapalat" w:hAnsi="GHEA Grapalat"/>
          <w:sz w:val="24"/>
          <w:szCs w:val="24"/>
          <w:lang w:val="hy-AM"/>
        </w:rPr>
        <w:t xml:space="preserve"> </w:t>
      </w:r>
      <w:r w:rsidRPr="0012586D">
        <w:rPr>
          <w:rFonts w:ascii="GHEA Grapalat" w:hAnsi="GHEA Grapalat"/>
          <w:sz w:val="24"/>
          <w:szCs w:val="24"/>
          <w:lang w:val="hy-AM"/>
        </w:rPr>
        <w:t>և</w:t>
      </w:r>
      <w:r w:rsidRPr="006512B2">
        <w:rPr>
          <w:rFonts w:ascii="GHEA Grapalat" w:hAnsi="GHEA Grapalat"/>
          <w:sz w:val="24"/>
          <w:szCs w:val="24"/>
          <w:lang w:val="hy-AM"/>
        </w:rPr>
        <w:t xml:space="preserve"> </w:t>
      </w:r>
      <w:r w:rsidRPr="0012586D">
        <w:rPr>
          <w:rFonts w:ascii="GHEA Grapalat" w:hAnsi="GHEA Grapalat"/>
          <w:sz w:val="24"/>
          <w:szCs w:val="24"/>
          <w:lang w:val="hy-AM"/>
        </w:rPr>
        <w:t>հարկերը</w:t>
      </w:r>
      <w:r w:rsidRPr="006512B2">
        <w:rPr>
          <w:rFonts w:ascii="GHEA Grapalat" w:hAnsi="GHEA Grapalat"/>
          <w:sz w:val="24"/>
          <w:szCs w:val="24"/>
          <w:lang w:val="hy-AM"/>
        </w:rPr>
        <w:t xml:space="preserve"> </w:t>
      </w:r>
      <w:r w:rsidRPr="0012586D">
        <w:rPr>
          <w:rFonts w:ascii="GHEA Grapalat" w:hAnsi="GHEA Grapalat"/>
          <w:sz w:val="24"/>
          <w:szCs w:val="24"/>
          <w:lang w:val="hy-AM"/>
        </w:rPr>
        <w:t>վճարվում</w:t>
      </w:r>
      <w:r w:rsidRPr="006512B2">
        <w:rPr>
          <w:rFonts w:ascii="GHEA Grapalat" w:hAnsi="GHEA Grapalat"/>
          <w:sz w:val="24"/>
          <w:szCs w:val="24"/>
          <w:lang w:val="hy-AM"/>
        </w:rPr>
        <w:t xml:space="preserve"> </w:t>
      </w:r>
      <w:r w:rsidRPr="0012586D">
        <w:rPr>
          <w:rFonts w:ascii="GHEA Grapalat" w:hAnsi="GHEA Grapalat"/>
          <w:sz w:val="24"/>
          <w:szCs w:val="24"/>
          <w:lang w:val="hy-AM"/>
        </w:rPr>
        <w:t>են</w:t>
      </w:r>
      <w:r w:rsidRPr="006512B2">
        <w:rPr>
          <w:rFonts w:ascii="GHEA Grapalat" w:hAnsi="GHEA Grapalat"/>
          <w:sz w:val="24"/>
          <w:szCs w:val="24"/>
          <w:lang w:val="hy-AM"/>
        </w:rPr>
        <w:t xml:space="preserve"> </w:t>
      </w:r>
      <w:r w:rsidRPr="0012586D">
        <w:rPr>
          <w:rFonts w:ascii="GHEA Grapalat" w:hAnsi="GHEA Grapalat"/>
          <w:sz w:val="24"/>
          <w:szCs w:val="24"/>
          <w:lang w:val="hy-AM"/>
        </w:rPr>
        <w:t>ապրանքների</w:t>
      </w:r>
      <w:r w:rsidRPr="006512B2">
        <w:rPr>
          <w:rFonts w:ascii="GHEA Grapalat" w:hAnsi="GHEA Grapalat"/>
          <w:sz w:val="24"/>
          <w:szCs w:val="24"/>
          <w:lang w:val="hy-AM"/>
        </w:rPr>
        <w:t xml:space="preserve"> </w:t>
      </w:r>
      <w:r w:rsidRPr="0012586D">
        <w:rPr>
          <w:rFonts w:ascii="GHEA Grapalat" w:hAnsi="GHEA Grapalat"/>
          <w:sz w:val="24"/>
          <w:szCs w:val="24"/>
          <w:lang w:val="hy-AM"/>
        </w:rPr>
        <w:t>պայմանական</w:t>
      </w:r>
      <w:r w:rsidRPr="006512B2">
        <w:rPr>
          <w:rFonts w:ascii="GHEA Grapalat" w:hAnsi="GHEA Grapalat"/>
          <w:sz w:val="24"/>
          <w:szCs w:val="24"/>
          <w:lang w:val="hy-AM"/>
        </w:rPr>
        <w:t xml:space="preserve"> </w:t>
      </w:r>
      <w:r w:rsidR="00B1218D" w:rsidRPr="0012586D">
        <w:rPr>
          <w:rFonts w:ascii="GHEA Grapalat" w:hAnsi="GHEA Grapalat"/>
          <w:sz w:val="24"/>
          <w:szCs w:val="24"/>
          <w:lang w:val="hy-AM"/>
        </w:rPr>
        <w:t>բաց թողնման</w:t>
      </w:r>
      <w:r w:rsidRPr="006512B2">
        <w:rPr>
          <w:rFonts w:ascii="GHEA Grapalat" w:hAnsi="GHEA Grapalat"/>
          <w:sz w:val="24"/>
          <w:szCs w:val="24"/>
          <w:lang w:val="hy-AM"/>
        </w:rPr>
        <w:t xml:space="preserve"> </w:t>
      </w:r>
      <w:r w:rsidRPr="0012586D">
        <w:rPr>
          <w:rFonts w:ascii="GHEA Grapalat" w:hAnsi="GHEA Grapalat"/>
          <w:sz w:val="24"/>
          <w:szCs w:val="24"/>
          <w:lang w:val="hy-AM"/>
        </w:rPr>
        <w:t>նպատակով</w:t>
      </w:r>
      <w:r w:rsidRPr="006512B2">
        <w:rPr>
          <w:rFonts w:ascii="GHEA Grapalat" w:hAnsi="GHEA Grapalat"/>
          <w:sz w:val="24"/>
          <w:szCs w:val="24"/>
          <w:lang w:val="hy-AM"/>
        </w:rPr>
        <w:t xml:space="preserve"> </w:t>
      </w:r>
      <w:r w:rsidRPr="0012586D">
        <w:rPr>
          <w:rFonts w:ascii="GHEA Grapalat" w:hAnsi="GHEA Grapalat"/>
          <w:sz w:val="24"/>
          <w:szCs w:val="24"/>
          <w:lang w:val="hy-AM"/>
        </w:rPr>
        <w:t>ներկայացված</w:t>
      </w:r>
      <w:r w:rsidRPr="006512B2">
        <w:rPr>
          <w:rFonts w:ascii="GHEA Grapalat" w:hAnsi="GHEA Grapalat"/>
          <w:sz w:val="24"/>
          <w:szCs w:val="24"/>
          <w:lang w:val="hy-AM"/>
        </w:rPr>
        <w:t xml:space="preserve"> </w:t>
      </w:r>
      <w:r w:rsidRPr="0012586D">
        <w:rPr>
          <w:rFonts w:ascii="GHEA Grapalat" w:hAnsi="GHEA Grapalat"/>
          <w:sz w:val="24"/>
          <w:szCs w:val="24"/>
          <w:lang w:val="hy-AM"/>
        </w:rPr>
        <w:t>մաքսային</w:t>
      </w:r>
      <w:r w:rsidRPr="006512B2">
        <w:rPr>
          <w:rFonts w:ascii="GHEA Grapalat" w:hAnsi="GHEA Grapalat"/>
          <w:sz w:val="24"/>
          <w:szCs w:val="24"/>
          <w:lang w:val="hy-AM"/>
        </w:rPr>
        <w:t xml:space="preserve"> </w:t>
      </w:r>
      <w:r w:rsidRPr="0012586D">
        <w:rPr>
          <w:rFonts w:ascii="GHEA Grapalat" w:hAnsi="GHEA Grapalat"/>
          <w:sz w:val="24"/>
          <w:szCs w:val="24"/>
          <w:lang w:val="hy-AM"/>
        </w:rPr>
        <w:t>հայտա</w:t>
      </w:r>
      <w:r w:rsidR="0012586D">
        <w:rPr>
          <w:rFonts w:ascii="GHEA Grapalat" w:hAnsi="GHEA Grapalat"/>
          <w:sz w:val="24"/>
          <w:szCs w:val="24"/>
          <w:lang w:val="hy-AM"/>
        </w:rPr>
        <w:softHyphen/>
      </w:r>
      <w:r w:rsidRPr="0012586D">
        <w:rPr>
          <w:rFonts w:ascii="GHEA Grapalat" w:hAnsi="GHEA Grapalat"/>
          <w:sz w:val="24"/>
          <w:szCs w:val="24"/>
          <w:lang w:val="hy-AM"/>
        </w:rPr>
        <w:t>րա</w:t>
      </w:r>
      <w:r w:rsidR="0012586D">
        <w:rPr>
          <w:rFonts w:ascii="GHEA Grapalat" w:hAnsi="GHEA Grapalat"/>
          <w:sz w:val="24"/>
          <w:szCs w:val="24"/>
          <w:lang w:val="hy-AM"/>
        </w:rPr>
        <w:softHyphen/>
      </w:r>
      <w:r w:rsidRPr="0012586D">
        <w:rPr>
          <w:rFonts w:ascii="GHEA Grapalat" w:hAnsi="GHEA Grapalat"/>
          <w:sz w:val="24"/>
          <w:szCs w:val="24"/>
          <w:lang w:val="hy-AM"/>
        </w:rPr>
        <w:t>րագրում</w:t>
      </w:r>
      <w:r w:rsidRPr="006512B2">
        <w:rPr>
          <w:rFonts w:ascii="GHEA Grapalat" w:hAnsi="GHEA Grapalat"/>
          <w:sz w:val="24"/>
          <w:szCs w:val="24"/>
          <w:lang w:val="hy-AM"/>
        </w:rPr>
        <w:t xml:space="preserve"> </w:t>
      </w:r>
      <w:r w:rsidRPr="0012586D">
        <w:rPr>
          <w:rFonts w:ascii="GHEA Grapalat" w:hAnsi="GHEA Grapalat"/>
          <w:sz w:val="24"/>
          <w:szCs w:val="24"/>
          <w:lang w:val="hy-AM"/>
        </w:rPr>
        <w:t>հաշվարկված</w:t>
      </w:r>
      <w:r w:rsidRPr="006512B2">
        <w:rPr>
          <w:rFonts w:ascii="GHEA Grapalat" w:hAnsi="GHEA Grapalat"/>
          <w:sz w:val="24"/>
          <w:szCs w:val="24"/>
          <w:lang w:val="hy-AM"/>
        </w:rPr>
        <w:t xml:space="preserve"> </w:t>
      </w:r>
      <w:r w:rsidR="007212F4" w:rsidRPr="006512B2">
        <w:rPr>
          <w:rFonts w:ascii="GHEA Grapalat" w:hAnsi="GHEA Grapalat"/>
          <w:sz w:val="24"/>
          <w:szCs w:val="24"/>
          <w:lang w:val="hy-AM"/>
        </w:rPr>
        <w:t xml:space="preserve">մաքսային արժեքի </w:t>
      </w:r>
      <w:r w:rsidR="006B45B9" w:rsidRPr="006512B2">
        <w:rPr>
          <w:rFonts w:ascii="GHEA Grapalat" w:hAnsi="GHEA Grapalat"/>
          <w:sz w:val="24"/>
          <w:szCs w:val="24"/>
          <w:lang w:val="hy-AM"/>
        </w:rPr>
        <w:t>նկատմամբ</w:t>
      </w:r>
      <w:r w:rsidR="00A077B7" w:rsidRPr="006512B2">
        <w:rPr>
          <w:rFonts w:ascii="GHEA Grapalat" w:hAnsi="GHEA Grapalat"/>
          <w:sz w:val="24"/>
          <w:szCs w:val="24"/>
          <w:lang w:val="hy-AM"/>
        </w:rPr>
        <w:t>՝</w:t>
      </w:r>
      <w:r w:rsidR="006B45B9" w:rsidRPr="006512B2">
        <w:rPr>
          <w:rFonts w:ascii="GHEA Grapalat" w:hAnsi="GHEA Grapalat"/>
          <w:sz w:val="24"/>
          <w:szCs w:val="24"/>
          <w:lang w:val="hy-AM"/>
        </w:rPr>
        <w:t xml:space="preserve"> այն չափով</w:t>
      </w:r>
      <w:r w:rsidR="009A4A01" w:rsidRPr="006512B2">
        <w:rPr>
          <w:rFonts w:ascii="GHEA Grapalat" w:hAnsi="GHEA Grapalat"/>
          <w:sz w:val="24"/>
          <w:szCs w:val="24"/>
          <w:lang w:val="hy-AM"/>
        </w:rPr>
        <w:t>,</w:t>
      </w:r>
      <w:r w:rsidR="006B45B9" w:rsidRPr="006512B2">
        <w:rPr>
          <w:rFonts w:ascii="GHEA Grapalat" w:hAnsi="GHEA Grapalat"/>
          <w:sz w:val="24"/>
          <w:szCs w:val="24"/>
          <w:lang w:val="hy-AM"/>
        </w:rPr>
        <w:t xml:space="preserve"> որ</w:t>
      </w:r>
      <w:r w:rsidR="009A4A01" w:rsidRPr="006512B2">
        <w:rPr>
          <w:rFonts w:ascii="GHEA Grapalat" w:hAnsi="GHEA Grapalat"/>
          <w:sz w:val="24"/>
          <w:szCs w:val="24"/>
          <w:lang w:val="hy-AM"/>
        </w:rPr>
        <w:t xml:space="preserve"> չափ</w:t>
      </w:r>
      <w:r w:rsidR="006B45B9" w:rsidRPr="006512B2">
        <w:rPr>
          <w:rFonts w:ascii="GHEA Grapalat" w:hAnsi="GHEA Grapalat"/>
          <w:sz w:val="24"/>
          <w:szCs w:val="24"/>
          <w:lang w:val="hy-AM"/>
        </w:rPr>
        <w:t xml:space="preserve">ով դրանք կվճարվեին, եթե այդպիսի վճարումն իրականացվեր մինչև ապրանքների </w:t>
      </w:r>
      <w:r w:rsidR="00B1218D">
        <w:rPr>
          <w:rFonts w:ascii="GHEA Grapalat" w:hAnsi="GHEA Grapalat"/>
          <w:sz w:val="24"/>
          <w:szCs w:val="24"/>
          <w:lang w:val="hy-AM"/>
        </w:rPr>
        <w:t>բաց թողնումը</w:t>
      </w:r>
      <w:r w:rsidR="006B45B9" w:rsidRPr="006512B2">
        <w:rPr>
          <w:rFonts w:ascii="GHEA Grapalat" w:hAnsi="GHEA Grapalat"/>
          <w:sz w:val="24"/>
          <w:szCs w:val="24"/>
          <w:lang w:val="hy-AM"/>
        </w:rPr>
        <w:t xml:space="preserve"> </w:t>
      </w:r>
      <w:r w:rsidR="006B45B9" w:rsidRPr="0012586D">
        <w:rPr>
          <w:rFonts w:ascii="GHEA Grapalat" w:hAnsi="GHEA Grapalat"/>
          <w:sz w:val="24"/>
          <w:szCs w:val="24"/>
          <w:lang w:val="hy-AM"/>
        </w:rPr>
        <w:t>«Բաց</w:t>
      </w:r>
      <w:r w:rsidR="00B1218D" w:rsidRPr="0012586D">
        <w:rPr>
          <w:rFonts w:ascii="GHEA Grapalat" w:hAnsi="GHEA Grapalat"/>
          <w:sz w:val="24"/>
          <w:szCs w:val="24"/>
          <w:lang w:val="hy-AM"/>
        </w:rPr>
        <w:t xml:space="preserve"> </w:t>
      </w:r>
      <w:r w:rsidR="006B45B9" w:rsidRPr="0012586D">
        <w:rPr>
          <w:rFonts w:ascii="GHEA Grapalat" w:hAnsi="GHEA Grapalat"/>
          <w:sz w:val="24"/>
          <w:szCs w:val="24"/>
          <w:lang w:val="hy-AM"/>
        </w:rPr>
        <w:t>թող</w:t>
      </w:r>
      <w:r w:rsidR="00B1218D" w:rsidRPr="0012586D">
        <w:rPr>
          <w:rFonts w:ascii="GHEA Grapalat" w:hAnsi="GHEA Grapalat"/>
          <w:sz w:val="24"/>
          <w:szCs w:val="24"/>
          <w:lang w:val="hy-AM"/>
        </w:rPr>
        <w:t>ն</w:t>
      </w:r>
      <w:r w:rsidR="006B45B9" w:rsidRPr="0012586D">
        <w:rPr>
          <w:rFonts w:ascii="GHEA Grapalat" w:hAnsi="GHEA Grapalat"/>
          <w:sz w:val="24"/>
          <w:szCs w:val="24"/>
          <w:lang w:val="hy-AM"/>
        </w:rPr>
        <w:t>ում` ներքին սպառման համար» մաքսային ընթացակարգով:</w:t>
      </w:r>
    </w:p>
    <w:p w14:paraId="093FF6DC" w14:textId="77777777" w:rsidR="006A72A3" w:rsidRPr="006512B2" w:rsidRDefault="006A72A3" w:rsidP="0019208B">
      <w:pPr>
        <w:numPr>
          <w:ilvl w:val="0"/>
          <w:numId w:val="50"/>
        </w:numPr>
        <w:tabs>
          <w:tab w:val="left" w:pos="851"/>
        </w:tabs>
        <w:spacing w:after="0" w:line="360" w:lineRule="auto"/>
        <w:ind w:left="0" w:firstLine="567"/>
        <w:jc w:val="both"/>
        <w:rPr>
          <w:rFonts w:ascii="GHEA Grapalat" w:hAnsi="GHEA Grapalat"/>
          <w:sz w:val="24"/>
          <w:szCs w:val="24"/>
          <w:lang w:val="hy-AM"/>
        </w:rPr>
      </w:pPr>
      <w:r w:rsidRPr="0012586D">
        <w:rPr>
          <w:rFonts w:ascii="GHEA Grapalat" w:hAnsi="GHEA Grapalat"/>
          <w:sz w:val="24"/>
          <w:szCs w:val="24"/>
          <w:lang w:val="hy-AM"/>
        </w:rPr>
        <w:t>Միության</w:t>
      </w:r>
      <w:r w:rsidRPr="006512B2">
        <w:rPr>
          <w:rFonts w:ascii="GHEA Grapalat" w:hAnsi="GHEA Grapalat"/>
          <w:sz w:val="24"/>
          <w:szCs w:val="24"/>
          <w:lang w:val="hy-AM"/>
        </w:rPr>
        <w:t xml:space="preserve"> </w:t>
      </w:r>
      <w:r w:rsidRPr="0012586D">
        <w:rPr>
          <w:rFonts w:ascii="GHEA Grapalat" w:hAnsi="GHEA Grapalat"/>
          <w:sz w:val="24"/>
          <w:szCs w:val="24"/>
          <w:lang w:val="hy-AM"/>
        </w:rPr>
        <w:t>մաքսային</w:t>
      </w:r>
      <w:r w:rsidRPr="006512B2">
        <w:rPr>
          <w:rFonts w:ascii="GHEA Grapalat" w:hAnsi="GHEA Grapalat"/>
          <w:sz w:val="24"/>
          <w:szCs w:val="24"/>
          <w:lang w:val="hy-AM"/>
        </w:rPr>
        <w:t xml:space="preserve"> </w:t>
      </w:r>
      <w:r w:rsidRPr="0012586D">
        <w:rPr>
          <w:rFonts w:ascii="GHEA Grapalat" w:hAnsi="GHEA Grapalat"/>
          <w:sz w:val="24"/>
          <w:szCs w:val="24"/>
          <w:lang w:val="hy-AM"/>
        </w:rPr>
        <w:t>օրենսգրքի</w:t>
      </w:r>
      <w:r w:rsidRPr="006512B2">
        <w:rPr>
          <w:rFonts w:ascii="GHEA Grapalat" w:hAnsi="GHEA Grapalat"/>
          <w:sz w:val="24"/>
          <w:szCs w:val="24"/>
          <w:lang w:val="hy-AM"/>
        </w:rPr>
        <w:t xml:space="preserve"> 126-</w:t>
      </w:r>
      <w:r w:rsidRPr="0012586D">
        <w:rPr>
          <w:rFonts w:ascii="GHEA Grapalat" w:hAnsi="GHEA Grapalat"/>
          <w:sz w:val="24"/>
          <w:szCs w:val="24"/>
          <w:lang w:val="hy-AM"/>
        </w:rPr>
        <w:t>րդ</w:t>
      </w:r>
      <w:r w:rsidRPr="006512B2">
        <w:rPr>
          <w:rFonts w:ascii="GHEA Grapalat" w:hAnsi="GHEA Grapalat"/>
          <w:sz w:val="24"/>
          <w:szCs w:val="24"/>
          <w:lang w:val="hy-AM"/>
        </w:rPr>
        <w:t xml:space="preserve"> </w:t>
      </w:r>
      <w:r w:rsidRPr="0012586D">
        <w:rPr>
          <w:rFonts w:ascii="GHEA Grapalat" w:hAnsi="GHEA Grapalat"/>
          <w:sz w:val="24"/>
          <w:szCs w:val="24"/>
          <w:lang w:val="hy-AM"/>
        </w:rPr>
        <w:t>հոդվածի</w:t>
      </w:r>
      <w:r w:rsidRPr="006512B2">
        <w:rPr>
          <w:rFonts w:ascii="GHEA Grapalat" w:hAnsi="GHEA Grapalat"/>
          <w:sz w:val="24"/>
          <w:szCs w:val="24"/>
          <w:lang w:val="hy-AM"/>
        </w:rPr>
        <w:t xml:space="preserve"> 1-</w:t>
      </w:r>
      <w:r w:rsidRPr="0012586D">
        <w:rPr>
          <w:rFonts w:ascii="GHEA Grapalat" w:hAnsi="GHEA Grapalat"/>
          <w:sz w:val="24"/>
          <w:szCs w:val="24"/>
          <w:lang w:val="hy-AM"/>
        </w:rPr>
        <w:t>ին</w:t>
      </w:r>
      <w:r w:rsidRPr="006512B2">
        <w:rPr>
          <w:rFonts w:ascii="GHEA Grapalat" w:hAnsi="GHEA Grapalat"/>
          <w:sz w:val="24"/>
          <w:szCs w:val="24"/>
          <w:lang w:val="hy-AM"/>
        </w:rPr>
        <w:t xml:space="preserve"> </w:t>
      </w:r>
      <w:r w:rsidRPr="0012586D">
        <w:rPr>
          <w:rFonts w:ascii="GHEA Grapalat" w:hAnsi="GHEA Grapalat"/>
          <w:sz w:val="24"/>
          <w:szCs w:val="24"/>
          <w:lang w:val="hy-AM"/>
        </w:rPr>
        <w:t>մասի</w:t>
      </w:r>
      <w:r w:rsidRPr="006512B2">
        <w:rPr>
          <w:rFonts w:ascii="GHEA Grapalat" w:hAnsi="GHEA Grapalat"/>
          <w:sz w:val="24"/>
          <w:szCs w:val="24"/>
          <w:lang w:val="hy-AM"/>
        </w:rPr>
        <w:t xml:space="preserve"> 3-</w:t>
      </w:r>
      <w:r w:rsidRPr="0012586D">
        <w:rPr>
          <w:rFonts w:ascii="GHEA Grapalat" w:hAnsi="GHEA Grapalat"/>
          <w:sz w:val="24"/>
          <w:szCs w:val="24"/>
          <w:lang w:val="hy-AM"/>
        </w:rPr>
        <w:t>րդ</w:t>
      </w:r>
      <w:r w:rsidRPr="006512B2">
        <w:rPr>
          <w:rFonts w:ascii="GHEA Grapalat" w:hAnsi="GHEA Grapalat"/>
          <w:sz w:val="24"/>
          <w:szCs w:val="24"/>
          <w:lang w:val="hy-AM"/>
        </w:rPr>
        <w:t xml:space="preserve"> </w:t>
      </w:r>
      <w:r w:rsidRPr="0012586D">
        <w:rPr>
          <w:rFonts w:ascii="GHEA Grapalat" w:hAnsi="GHEA Grapalat"/>
          <w:sz w:val="24"/>
          <w:szCs w:val="24"/>
          <w:lang w:val="hy-AM"/>
        </w:rPr>
        <w:t>կետում</w:t>
      </w:r>
      <w:r w:rsidRPr="006512B2">
        <w:rPr>
          <w:rFonts w:ascii="GHEA Grapalat" w:hAnsi="GHEA Grapalat"/>
          <w:sz w:val="24"/>
          <w:szCs w:val="24"/>
          <w:lang w:val="hy-AM"/>
        </w:rPr>
        <w:t xml:space="preserve"> </w:t>
      </w:r>
      <w:r w:rsidRPr="0012586D">
        <w:rPr>
          <w:rFonts w:ascii="GHEA Grapalat" w:hAnsi="GHEA Grapalat"/>
          <w:sz w:val="24"/>
          <w:szCs w:val="24"/>
          <w:lang w:val="hy-AM"/>
        </w:rPr>
        <w:t>նշված</w:t>
      </w:r>
      <w:r w:rsidRPr="006512B2">
        <w:rPr>
          <w:rFonts w:ascii="GHEA Grapalat" w:hAnsi="GHEA Grapalat"/>
          <w:sz w:val="24"/>
          <w:szCs w:val="24"/>
          <w:lang w:val="hy-AM"/>
        </w:rPr>
        <w:t xml:space="preserve"> </w:t>
      </w:r>
      <w:r w:rsidRPr="0012586D">
        <w:rPr>
          <w:rFonts w:ascii="GHEA Grapalat" w:hAnsi="GHEA Grapalat"/>
          <w:sz w:val="24"/>
          <w:szCs w:val="24"/>
          <w:lang w:val="hy-AM"/>
        </w:rPr>
        <w:t>ապրանքների</w:t>
      </w:r>
      <w:r w:rsidRPr="006512B2">
        <w:rPr>
          <w:rFonts w:ascii="GHEA Grapalat" w:hAnsi="GHEA Grapalat"/>
          <w:sz w:val="24"/>
          <w:szCs w:val="24"/>
          <w:lang w:val="hy-AM"/>
        </w:rPr>
        <w:t xml:space="preserve"> </w:t>
      </w:r>
      <w:r w:rsidRPr="0012586D">
        <w:rPr>
          <w:rFonts w:ascii="GHEA Grapalat" w:hAnsi="GHEA Grapalat"/>
          <w:sz w:val="24"/>
          <w:szCs w:val="24"/>
          <w:lang w:val="hy-AM"/>
        </w:rPr>
        <w:t>համար</w:t>
      </w:r>
      <w:r w:rsidRPr="006512B2">
        <w:rPr>
          <w:rFonts w:ascii="GHEA Grapalat" w:hAnsi="GHEA Grapalat"/>
          <w:sz w:val="24"/>
          <w:szCs w:val="24"/>
          <w:lang w:val="hy-AM"/>
        </w:rPr>
        <w:t xml:space="preserve"> </w:t>
      </w:r>
      <w:r w:rsidRPr="0012586D">
        <w:rPr>
          <w:rFonts w:ascii="GHEA Grapalat" w:hAnsi="GHEA Grapalat"/>
          <w:sz w:val="24"/>
          <w:szCs w:val="24"/>
          <w:lang w:val="hy-AM"/>
        </w:rPr>
        <w:t>վճարվում</w:t>
      </w:r>
      <w:r w:rsidRPr="006512B2">
        <w:rPr>
          <w:rFonts w:ascii="GHEA Grapalat" w:hAnsi="GHEA Grapalat"/>
          <w:sz w:val="24"/>
          <w:szCs w:val="24"/>
          <w:lang w:val="hy-AM"/>
        </w:rPr>
        <w:t xml:space="preserve"> </w:t>
      </w:r>
      <w:r w:rsidRPr="0012586D">
        <w:rPr>
          <w:rFonts w:ascii="GHEA Grapalat" w:hAnsi="GHEA Grapalat"/>
          <w:sz w:val="24"/>
          <w:szCs w:val="24"/>
          <w:lang w:val="hy-AM"/>
        </w:rPr>
        <w:t>է</w:t>
      </w:r>
      <w:r w:rsidRPr="006512B2">
        <w:rPr>
          <w:rFonts w:ascii="GHEA Grapalat" w:hAnsi="GHEA Grapalat"/>
          <w:sz w:val="24"/>
          <w:szCs w:val="24"/>
          <w:lang w:val="hy-AM"/>
        </w:rPr>
        <w:t xml:space="preserve"> </w:t>
      </w:r>
      <w:r w:rsidRPr="0012586D">
        <w:rPr>
          <w:rFonts w:ascii="GHEA Grapalat" w:hAnsi="GHEA Grapalat"/>
          <w:sz w:val="24"/>
          <w:szCs w:val="24"/>
          <w:lang w:val="hy-AM"/>
        </w:rPr>
        <w:t>մաքսատուրք</w:t>
      </w:r>
      <w:r w:rsidR="00304543" w:rsidRPr="006512B2">
        <w:rPr>
          <w:rFonts w:ascii="GHEA Grapalat" w:hAnsi="GHEA Grapalat"/>
          <w:sz w:val="24"/>
          <w:szCs w:val="24"/>
          <w:lang w:val="hy-AM"/>
        </w:rPr>
        <w:t xml:space="preserve">, որը </w:t>
      </w:r>
      <w:r w:rsidR="00304543" w:rsidRPr="0012586D">
        <w:rPr>
          <w:rFonts w:ascii="GHEA Grapalat" w:hAnsi="GHEA Grapalat"/>
          <w:sz w:val="24"/>
          <w:szCs w:val="24"/>
          <w:lang w:val="hy-AM"/>
        </w:rPr>
        <w:t>հաշվարկվում է</w:t>
      </w:r>
      <w:r w:rsidR="00621E6B" w:rsidRPr="0012586D">
        <w:rPr>
          <w:rFonts w:ascii="GHEA Grapalat" w:hAnsi="GHEA Grapalat"/>
          <w:sz w:val="24"/>
          <w:szCs w:val="24"/>
          <w:lang w:val="hy-AM"/>
        </w:rPr>
        <w:t xml:space="preserve"> որպես</w:t>
      </w:r>
      <w:r w:rsidR="00304543" w:rsidRPr="0012586D">
        <w:rPr>
          <w:rFonts w:ascii="GHEA Grapalat" w:hAnsi="GHEA Grapalat"/>
          <w:sz w:val="24"/>
          <w:szCs w:val="24"/>
          <w:lang w:val="hy-AM"/>
        </w:rPr>
        <w:t xml:space="preserve"> «Բաց</w:t>
      </w:r>
      <w:r w:rsidR="00B1218D" w:rsidRPr="0012586D">
        <w:rPr>
          <w:rFonts w:ascii="GHEA Grapalat" w:hAnsi="GHEA Grapalat"/>
          <w:sz w:val="24"/>
          <w:szCs w:val="24"/>
          <w:lang w:val="hy-AM"/>
        </w:rPr>
        <w:t xml:space="preserve"> </w:t>
      </w:r>
      <w:r w:rsidR="00304543" w:rsidRPr="0012586D">
        <w:rPr>
          <w:rFonts w:ascii="GHEA Grapalat" w:hAnsi="GHEA Grapalat"/>
          <w:sz w:val="24"/>
          <w:szCs w:val="24"/>
          <w:lang w:val="hy-AM"/>
        </w:rPr>
        <w:t>թող</w:t>
      </w:r>
      <w:r w:rsidR="00B1218D" w:rsidRPr="0012586D">
        <w:rPr>
          <w:rFonts w:ascii="GHEA Grapalat" w:hAnsi="GHEA Grapalat"/>
          <w:sz w:val="24"/>
          <w:szCs w:val="24"/>
          <w:lang w:val="hy-AM"/>
        </w:rPr>
        <w:t>ն</w:t>
      </w:r>
      <w:r w:rsidR="00304543" w:rsidRPr="0012586D">
        <w:rPr>
          <w:rFonts w:ascii="GHEA Grapalat" w:hAnsi="GHEA Grapalat"/>
          <w:sz w:val="24"/>
          <w:szCs w:val="24"/>
          <w:lang w:val="hy-AM"/>
        </w:rPr>
        <w:t xml:space="preserve">ում` ներքին սպառման համար» մաքսային ընթացակարգով ապրանքների </w:t>
      </w:r>
      <w:r w:rsidR="00B1218D" w:rsidRPr="0012586D">
        <w:rPr>
          <w:rFonts w:ascii="GHEA Grapalat" w:hAnsi="GHEA Grapalat"/>
          <w:sz w:val="24"/>
          <w:szCs w:val="24"/>
          <w:lang w:val="hy-AM"/>
        </w:rPr>
        <w:t>բաց թողնման</w:t>
      </w:r>
      <w:r w:rsidR="00304543" w:rsidRPr="0012586D">
        <w:rPr>
          <w:rFonts w:ascii="GHEA Grapalat" w:hAnsi="GHEA Grapalat"/>
          <w:sz w:val="24"/>
          <w:szCs w:val="24"/>
          <w:lang w:val="hy-AM"/>
        </w:rPr>
        <w:t xml:space="preserve"> նպատակով հայտարարագրված մաքսային արժեքի նկատմամբ </w:t>
      </w:r>
      <w:r w:rsidRPr="0012586D">
        <w:rPr>
          <w:rFonts w:ascii="GHEA Grapalat" w:hAnsi="GHEA Grapalat"/>
          <w:sz w:val="24"/>
          <w:szCs w:val="24"/>
          <w:lang w:val="hy-AM"/>
        </w:rPr>
        <w:t>Միասնական</w:t>
      </w:r>
      <w:r w:rsidRPr="006512B2">
        <w:rPr>
          <w:rFonts w:ascii="GHEA Grapalat" w:hAnsi="GHEA Grapalat"/>
          <w:sz w:val="24"/>
          <w:szCs w:val="24"/>
          <w:lang w:val="hy-AM"/>
        </w:rPr>
        <w:t xml:space="preserve"> </w:t>
      </w:r>
      <w:r w:rsidRPr="0012586D">
        <w:rPr>
          <w:rFonts w:ascii="GHEA Grapalat" w:hAnsi="GHEA Grapalat"/>
          <w:sz w:val="24"/>
          <w:szCs w:val="24"/>
          <w:lang w:val="hy-AM"/>
        </w:rPr>
        <w:t>մաքսային</w:t>
      </w:r>
      <w:r w:rsidRPr="006512B2">
        <w:rPr>
          <w:rFonts w:ascii="GHEA Grapalat" w:hAnsi="GHEA Grapalat"/>
          <w:sz w:val="24"/>
          <w:szCs w:val="24"/>
          <w:lang w:val="hy-AM"/>
        </w:rPr>
        <w:t xml:space="preserve"> </w:t>
      </w:r>
      <w:r w:rsidRPr="0012586D">
        <w:rPr>
          <w:rFonts w:ascii="GHEA Grapalat" w:hAnsi="GHEA Grapalat"/>
          <w:sz w:val="24"/>
          <w:szCs w:val="24"/>
          <w:lang w:val="hy-AM"/>
        </w:rPr>
        <w:t>սակագնով</w:t>
      </w:r>
      <w:r w:rsidRPr="006512B2">
        <w:rPr>
          <w:rFonts w:ascii="GHEA Grapalat" w:hAnsi="GHEA Grapalat"/>
          <w:sz w:val="24"/>
          <w:szCs w:val="24"/>
          <w:lang w:val="hy-AM"/>
        </w:rPr>
        <w:t xml:space="preserve"> </w:t>
      </w:r>
      <w:r w:rsidRPr="0012586D">
        <w:rPr>
          <w:rFonts w:ascii="GHEA Grapalat" w:hAnsi="GHEA Grapalat"/>
          <w:sz w:val="24"/>
          <w:szCs w:val="24"/>
          <w:lang w:val="hy-AM"/>
        </w:rPr>
        <w:t>սահմանված</w:t>
      </w:r>
      <w:r w:rsidR="00621E6B" w:rsidRPr="0012586D">
        <w:rPr>
          <w:rFonts w:ascii="GHEA Grapalat" w:hAnsi="GHEA Grapalat"/>
          <w:sz w:val="24"/>
          <w:szCs w:val="24"/>
          <w:lang w:val="hy-AM"/>
        </w:rPr>
        <w:t xml:space="preserve"> դրույքաչափով</w:t>
      </w:r>
      <w:r w:rsidRPr="006512B2">
        <w:rPr>
          <w:rFonts w:ascii="GHEA Grapalat" w:hAnsi="GHEA Grapalat"/>
          <w:sz w:val="24"/>
          <w:szCs w:val="24"/>
          <w:lang w:val="hy-AM"/>
        </w:rPr>
        <w:t xml:space="preserve"> </w:t>
      </w:r>
      <w:r w:rsidR="006E7DB9" w:rsidRPr="006512B2">
        <w:rPr>
          <w:rFonts w:ascii="GHEA Grapalat" w:hAnsi="GHEA Grapalat"/>
          <w:sz w:val="24"/>
          <w:szCs w:val="24"/>
          <w:lang w:val="hy-AM"/>
        </w:rPr>
        <w:t xml:space="preserve">հաշվարկված </w:t>
      </w:r>
      <w:r w:rsidRPr="0012586D">
        <w:rPr>
          <w:rFonts w:ascii="GHEA Grapalat" w:hAnsi="GHEA Grapalat"/>
          <w:sz w:val="24"/>
          <w:szCs w:val="24"/>
          <w:lang w:val="hy-AM"/>
        </w:rPr>
        <w:t>ներմուծման</w:t>
      </w:r>
      <w:r w:rsidRPr="006512B2">
        <w:rPr>
          <w:rFonts w:ascii="GHEA Grapalat" w:hAnsi="GHEA Grapalat"/>
          <w:sz w:val="24"/>
          <w:szCs w:val="24"/>
          <w:lang w:val="hy-AM"/>
        </w:rPr>
        <w:t xml:space="preserve"> </w:t>
      </w:r>
      <w:r w:rsidRPr="0012586D">
        <w:rPr>
          <w:rFonts w:ascii="GHEA Grapalat" w:hAnsi="GHEA Grapalat"/>
          <w:sz w:val="24"/>
          <w:szCs w:val="24"/>
          <w:lang w:val="hy-AM"/>
        </w:rPr>
        <w:t>մաքսա</w:t>
      </w:r>
      <w:r w:rsidR="0012586D">
        <w:rPr>
          <w:rFonts w:ascii="GHEA Grapalat" w:hAnsi="GHEA Grapalat"/>
          <w:sz w:val="24"/>
          <w:szCs w:val="24"/>
          <w:lang w:val="hy-AM"/>
        </w:rPr>
        <w:softHyphen/>
      </w:r>
      <w:r w:rsidRPr="0012586D">
        <w:rPr>
          <w:rFonts w:ascii="GHEA Grapalat" w:hAnsi="GHEA Grapalat"/>
          <w:sz w:val="24"/>
          <w:szCs w:val="24"/>
          <w:lang w:val="hy-AM"/>
        </w:rPr>
        <w:t>տուրքի</w:t>
      </w:r>
      <w:r w:rsidRPr="006512B2">
        <w:rPr>
          <w:rFonts w:ascii="GHEA Grapalat" w:hAnsi="GHEA Grapalat"/>
          <w:sz w:val="24"/>
          <w:szCs w:val="24"/>
          <w:lang w:val="hy-AM"/>
        </w:rPr>
        <w:t xml:space="preserve"> </w:t>
      </w:r>
      <w:r w:rsidR="00621E6B" w:rsidRPr="006512B2">
        <w:rPr>
          <w:rFonts w:ascii="GHEA Grapalat" w:hAnsi="GHEA Grapalat"/>
          <w:sz w:val="24"/>
          <w:szCs w:val="24"/>
          <w:lang w:val="hy-AM"/>
        </w:rPr>
        <w:t xml:space="preserve">գումարների </w:t>
      </w:r>
      <w:r w:rsidRPr="0012586D">
        <w:rPr>
          <w:rFonts w:ascii="GHEA Grapalat" w:hAnsi="GHEA Grapalat"/>
          <w:sz w:val="24"/>
          <w:szCs w:val="24"/>
          <w:lang w:val="hy-AM"/>
        </w:rPr>
        <w:t>և</w:t>
      </w:r>
      <w:r w:rsidRPr="006512B2">
        <w:rPr>
          <w:rFonts w:ascii="GHEA Grapalat" w:hAnsi="GHEA Grapalat"/>
          <w:sz w:val="24"/>
          <w:szCs w:val="24"/>
          <w:lang w:val="hy-AM"/>
        </w:rPr>
        <w:t xml:space="preserve"> </w:t>
      </w:r>
      <w:r w:rsidRPr="0012586D">
        <w:rPr>
          <w:rFonts w:ascii="GHEA Grapalat" w:hAnsi="GHEA Grapalat"/>
          <w:sz w:val="24"/>
          <w:szCs w:val="24"/>
          <w:lang w:val="hy-AM"/>
        </w:rPr>
        <w:t>ապրանքների</w:t>
      </w:r>
      <w:r w:rsidRPr="006512B2">
        <w:rPr>
          <w:rFonts w:ascii="GHEA Grapalat" w:hAnsi="GHEA Grapalat"/>
          <w:sz w:val="24"/>
          <w:szCs w:val="24"/>
          <w:lang w:val="hy-AM"/>
        </w:rPr>
        <w:t xml:space="preserve"> </w:t>
      </w:r>
      <w:r w:rsidR="00B1218D" w:rsidRPr="0012586D">
        <w:rPr>
          <w:rFonts w:ascii="GHEA Grapalat" w:hAnsi="GHEA Grapalat"/>
          <w:sz w:val="24"/>
          <w:szCs w:val="24"/>
          <w:lang w:val="hy-AM"/>
        </w:rPr>
        <w:t>բաց թողնման</w:t>
      </w:r>
      <w:r w:rsidRPr="006512B2">
        <w:rPr>
          <w:rFonts w:ascii="GHEA Grapalat" w:hAnsi="GHEA Grapalat"/>
          <w:sz w:val="24"/>
          <w:szCs w:val="24"/>
          <w:lang w:val="hy-AM"/>
        </w:rPr>
        <w:t xml:space="preserve"> </w:t>
      </w:r>
      <w:r w:rsidRPr="0012586D">
        <w:rPr>
          <w:rFonts w:ascii="GHEA Grapalat" w:hAnsi="GHEA Grapalat"/>
          <w:sz w:val="24"/>
          <w:szCs w:val="24"/>
          <w:lang w:val="hy-AM"/>
        </w:rPr>
        <w:t>ժամանակ</w:t>
      </w:r>
      <w:r w:rsidRPr="006512B2">
        <w:rPr>
          <w:rFonts w:ascii="GHEA Grapalat" w:hAnsi="GHEA Grapalat"/>
          <w:sz w:val="24"/>
          <w:szCs w:val="24"/>
          <w:lang w:val="hy-AM"/>
        </w:rPr>
        <w:t xml:space="preserve"> </w:t>
      </w:r>
      <w:r w:rsidRPr="0012586D">
        <w:rPr>
          <w:rFonts w:ascii="GHEA Grapalat" w:hAnsi="GHEA Grapalat"/>
          <w:sz w:val="24"/>
          <w:szCs w:val="24"/>
          <w:lang w:val="hy-AM"/>
        </w:rPr>
        <w:t>փաստացի</w:t>
      </w:r>
      <w:r w:rsidRPr="006512B2">
        <w:rPr>
          <w:rFonts w:ascii="GHEA Grapalat" w:hAnsi="GHEA Grapalat"/>
          <w:sz w:val="24"/>
          <w:szCs w:val="24"/>
          <w:lang w:val="hy-AM"/>
        </w:rPr>
        <w:t xml:space="preserve"> </w:t>
      </w:r>
      <w:r w:rsidRPr="0012586D">
        <w:rPr>
          <w:rFonts w:ascii="GHEA Grapalat" w:hAnsi="GHEA Grapalat"/>
          <w:sz w:val="24"/>
          <w:szCs w:val="24"/>
          <w:lang w:val="hy-AM"/>
        </w:rPr>
        <w:t>վճարված</w:t>
      </w:r>
      <w:r w:rsidRPr="006512B2">
        <w:rPr>
          <w:rFonts w:ascii="GHEA Grapalat" w:hAnsi="GHEA Grapalat"/>
          <w:sz w:val="24"/>
          <w:szCs w:val="24"/>
          <w:lang w:val="hy-AM"/>
        </w:rPr>
        <w:t xml:space="preserve"> </w:t>
      </w:r>
      <w:r w:rsidRPr="0012586D">
        <w:rPr>
          <w:rFonts w:ascii="GHEA Grapalat" w:hAnsi="GHEA Grapalat"/>
          <w:sz w:val="24"/>
          <w:szCs w:val="24"/>
          <w:lang w:val="hy-AM"/>
        </w:rPr>
        <w:t>ներմուծման</w:t>
      </w:r>
      <w:r w:rsidRPr="006512B2">
        <w:rPr>
          <w:rFonts w:ascii="GHEA Grapalat" w:hAnsi="GHEA Grapalat"/>
          <w:sz w:val="24"/>
          <w:szCs w:val="24"/>
          <w:lang w:val="hy-AM"/>
        </w:rPr>
        <w:t xml:space="preserve"> </w:t>
      </w:r>
      <w:r w:rsidRPr="0012586D">
        <w:rPr>
          <w:rFonts w:ascii="GHEA Grapalat" w:hAnsi="GHEA Grapalat"/>
          <w:sz w:val="24"/>
          <w:szCs w:val="24"/>
          <w:lang w:val="hy-AM"/>
        </w:rPr>
        <w:t>մաքսատուրքի</w:t>
      </w:r>
      <w:r w:rsidRPr="006512B2">
        <w:rPr>
          <w:rFonts w:ascii="GHEA Grapalat" w:hAnsi="GHEA Grapalat"/>
          <w:sz w:val="24"/>
          <w:szCs w:val="24"/>
          <w:lang w:val="hy-AM"/>
        </w:rPr>
        <w:t xml:space="preserve"> </w:t>
      </w:r>
      <w:r w:rsidRPr="0012586D">
        <w:rPr>
          <w:rFonts w:ascii="GHEA Grapalat" w:hAnsi="GHEA Grapalat"/>
          <w:sz w:val="24"/>
          <w:szCs w:val="24"/>
          <w:lang w:val="hy-AM"/>
        </w:rPr>
        <w:t>գումարների</w:t>
      </w:r>
      <w:r w:rsidRPr="006512B2">
        <w:rPr>
          <w:rFonts w:ascii="GHEA Grapalat" w:hAnsi="GHEA Grapalat"/>
          <w:sz w:val="24"/>
          <w:szCs w:val="24"/>
          <w:lang w:val="hy-AM"/>
        </w:rPr>
        <w:t xml:space="preserve"> </w:t>
      </w:r>
      <w:r w:rsidRPr="0012586D">
        <w:rPr>
          <w:rFonts w:ascii="GHEA Grapalat" w:hAnsi="GHEA Grapalat"/>
          <w:sz w:val="24"/>
          <w:szCs w:val="24"/>
          <w:lang w:val="hy-AM"/>
        </w:rPr>
        <w:t>դրական</w:t>
      </w:r>
      <w:r w:rsidRPr="006512B2">
        <w:rPr>
          <w:rFonts w:ascii="GHEA Grapalat" w:hAnsi="GHEA Grapalat"/>
          <w:sz w:val="24"/>
          <w:szCs w:val="24"/>
          <w:lang w:val="hy-AM"/>
        </w:rPr>
        <w:t xml:space="preserve"> </w:t>
      </w:r>
      <w:r w:rsidRPr="0012586D">
        <w:rPr>
          <w:rFonts w:ascii="GHEA Grapalat" w:hAnsi="GHEA Grapalat"/>
          <w:sz w:val="24"/>
          <w:szCs w:val="24"/>
          <w:lang w:val="hy-AM"/>
        </w:rPr>
        <w:t>տարբերությ</w:t>
      </w:r>
      <w:r w:rsidR="009A4A01" w:rsidRPr="0012586D">
        <w:rPr>
          <w:rFonts w:ascii="GHEA Grapalat" w:hAnsi="GHEA Grapalat"/>
          <w:sz w:val="24"/>
          <w:szCs w:val="24"/>
          <w:lang w:val="hy-AM"/>
        </w:rPr>
        <w:t>ու</w:t>
      </w:r>
      <w:r w:rsidRPr="0012586D">
        <w:rPr>
          <w:rFonts w:ascii="GHEA Grapalat" w:hAnsi="GHEA Grapalat"/>
          <w:sz w:val="24"/>
          <w:szCs w:val="24"/>
          <w:lang w:val="hy-AM"/>
        </w:rPr>
        <w:t>ն</w:t>
      </w:r>
      <w:r w:rsidRPr="006512B2">
        <w:rPr>
          <w:rFonts w:ascii="GHEA Grapalat" w:hAnsi="GHEA Grapalat"/>
          <w:sz w:val="24"/>
          <w:szCs w:val="24"/>
          <w:lang w:val="hy-AM"/>
        </w:rPr>
        <w:t>:</w:t>
      </w:r>
    </w:p>
    <w:p w14:paraId="75EE1D8D" w14:textId="77777777" w:rsidR="006A72A3" w:rsidRPr="006512B2" w:rsidRDefault="006A72A3" w:rsidP="0019208B">
      <w:pPr>
        <w:numPr>
          <w:ilvl w:val="0"/>
          <w:numId w:val="50"/>
        </w:numPr>
        <w:tabs>
          <w:tab w:val="left" w:pos="851"/>
        </w:tabs>
        <w:spacing w:after="0" w:line="360" w:lineRule="auto"/>
        <w:ind w:left="0" w:firstLine="567"/>
        <w:jc w:val="both"/>
        <w:rPr>
          <w:rFonts w:ascii="GHEA Grapalat" w:hAnsi="GHEA Grapalat"/>
          <w:sz w:val="24"/>
          <w:szCs w:val="24"/>
          <w:lang w:val="hy-AM"/>
        </w:rPr>
      </w:pPr>
      <w:r w:rsidRPr="0012586D">
        <w:rPr>
          <w:rFonts w:ascii="GHEA Grapalat" w:hAnsi="GHEA Grapalat"/>
          <w:sz w:val="24"/>
          <w:szCs w:val="24"/>
          <w:lang w:val="hy-AM"/>
        </w:rPr>
        <w:t>Սույն</w:t>
      </w:r>
      <w:r w:rsidRPr="006512B2">
        <w:rPr>
          <w:rFonts w:ascii="GHEA Grapalat" w:hAnsi="GHEA Grapalat"/>
          <w:sz w:val="24"/>
          <w:szCs w:val="24"/>
          <w:lang w:val="hy-AM"/>
        </w:rPr>
        <w:t xml:space="preserve"> </w:t>
      </w:r>
      <w:r w:rsidRPr="0012586D">
        <w:rPr>
          <w:rFonts w:ascii="GHEA Grapalat" w:hAnsi="GHEA Grapalat"/>
          <w:sz w:val="24"/>
          <w:szCs w:val="24"/>
          <w:lang w:val="hy-AM"/>
        </w:rPr>
        <w:t>հոդվածի</w:t>
      </w:r>
      <w:r w:rsidRPr="006512B2">
        <w:rPr>
          <w:rFonts w:ascii="GHEA Grapalat" w:hAnsi="GHEA Grapalat"/>
          <w:sz w:val="24"/>
          <w:szCs w:val="24"/>
          <w:lang w:val="hy-AM"/>
        </w:rPr>
        <w:t xml:space="preserve"> 1-</w:t>
      </w:r>
      <w:r w:rsidRPr="0012586D">
        <w:rPr>
          <w:rFonts w:ascii="GHEA Grapalat" w:hAnsi="GHEA Grapalat"/>
          <w:sz w:val="24"/>
          <w:szCs w:val="24"/>
          <w:lang w:val="hy-AM"/>
        </w:rPr>
        <w:t>ին</w:t>
      </w:r>
      <w:r w:rsidRPr="006512B2">
        <w:rPr>
          <w:rFonts w:ascii="GHEA Grapalat" w:hAnsi="GHEA Grapalat"/>
          <w:sz w:val="24"/>
          <w:szCs w:val="24"/>
          <w:lang w:val="hy-AM"/>
        </w:rPr>
        <w:t xml:space="preserve"> </w:t>
      </w:r>
      <w:r w:rsidRPr="0012586D">
        <w:rPr>
          <w:rFonts w:ascii="GHEA Grapalat" w:hAnsi="GHEA Grapalat"/>
          <w:sz w:val="24"/>
          <w:szCs w:val="24"/>
          <w:lang w:val="hy-AM"/>
        </w:rPr>
        <w:t>մասով</w:t>
      </w:r>
      <w:r w:rsidRPr="006512B2">
        <w:rPr>
          <w:rFonts w:ascii="GHEA Grapalat" w:hAnsi="GHEA Grapalat"/>
          <w:sz w:val="24"/>
          <w:szCs w:val="24"/>
          <w:lang w:val="hy-AM"/>
        </w:rPr>
        <w:t xml:space="preserve"> </w:t>
      </w:r>
      <w:r w:rsidRPr="0012586D">
        <w:rPr>
          <w:rFonts w:ascii="GHEA Grapalat" w:hAnsi="GHEA Grapalat"/>
          <w:sz w:val="24"/>
          <w:szCs w:val="24"/>
          <w:lang w:val="hy-AM"/>
        </w:rPr>
        <w:t>նախատեսված</w:t>
      </w:r>
      <w:r w:rsidRPr="006512B2">
        <w:rPr>
          <w:rFonts w:ascii="GHEA Grapalat" w:hAnsi="GHEA Grapalat"/>
          <w:sz w:val="24"/>
          <w:szCs w:val="24"/>
          <w:lang w:val="hy-AM"/>
        </w:rPr>
        <w:t xml:space="preserve"> </w:t>
      </w:r>
      <w:r w:rsidRPr="0012586D">
        <w:rPr>
          <w:rFonts w:ascii="GHEA Grapalat" w:hAnsi="GHEA Grapalat"/>
          <w:sz w:val="24"/>
          <w:szCs w:val="24"/>
          <w:lang w:val="hy-AM"/>
        </w:rPr>
        <w:t>մաքսատուրքերը</w:t>
      </w:r>
      <w:r w:rsidRPr="006512B2">
        <w:rPr>
          <w:rFonts w:ascii="GHEA Grapalat" w:hAnsi="GHEA Grapalat"/>
          <w:sz w:val="24"/>
          <w:szCs w:val="24"/>
          <w:lang w:val="hy-AM"/>
        </w:rPr>
        <w:t xml:space="preserve"> </w:t>
      </w:r>
      <w:r w:rsidRPr="0012586D">
        <w:rPr>
          <w:rFonts w:ascii="GHEA Grapalat" w:hAnsi="GHEA Grapalat"/>
          <w:sz w:val="24"/>
          <w:szCs w:val="24"/>
          <w:lang w:val="hy-AM"/>
        </w:rPr>
        <w:t>և</w:t>
      </w:r>
      <w:r w:rsidRPr="006512B2">
        <w:rPr>
          <w:rFonts w:ascii="GHEA Grapalat" w:hAnsi="GHEA Grapalat"/>
          <w:sz w:val="24"/>
          <w:szCs w:val="24"/>
          <w:lang w:val="hy-AM"/>
        </w:rPr>
        <w:t xml:space="preserve"> </w:t>
      </w:r>
      <w:r w:rsidRPr="0012586D">
        <w:rPr>
          <w:rFonts w:ascii="GHEA Grapalat" w:hAnsi="GHEA Grapalat"/>
          <w:sz w:val="24"/>
          <w:szCs w:val="24"/>
          <w:lang w:val="hy-AM"/>
        </w:rPr>
        <w:t>հարկերը</w:t>
      </w:r>
      <w:r w:rsidRPr="006512B2">
        <w:rPr>
          <w:rFonts w:ascii="GHEA Grapalat" w:hAnsi="GHEA Grapalat"/>
          <w:sz w:val="24"/>
          <w:szCs w:val="24"/>
          <w:lang w:val="hy-AM"/>
        </w:rPr>
        <w:t xml:space="preserve"> </w:t>
      </w:r>
      <w:r w:rsidRPr="0012586D">
        <w:rPr>
          <w:rFonts w:ascii="GHEA Grapalat" w:hAnsi="GHEA Grapalat"/>
          <w:sz w:val="24"/>
          <w:szCs w:val="24"/>
          <w:lang w:val="hy-AM"/>
        </w:rPr>
        <w:t>վճարվում</w:t>
      </w:r>
      <w:r w:rsidRPr="006512B2">
        <w:rPr>
          <w:rFonts w:ascii="GHEA Grapalat" w:hAnsi="GHEA Grapalat"/>
          <w:sz w:val="24"/>
          <w:szCs w:val="24"/>
          <w:lang w:val="hy-AM"/>
        </w:rPr>
        <w:t xml:space="preserve"> </w:t>
      </w:r>
      <w:r w:rsidRPr="0012586D">
        <w:rPr>
          <w:rFonts w:ascii="GHEA Grapalat" w:hAnsi="GHEA Grapalat"/>
          <w:sz w:val="24"/>
          <w:szCs w:val="24"/>
          <w:lang w:val="hy-AM"/>
        </w:rPr>
        <w:t>են</w:t>
      </w:r>
      <w:r w:rsidRPr="006512B2">
        <w:rPr>
          <w:rFonts w:ascii="GHEA Grapalat" w:hAnsi="GHEA Grapalat"/>
          <w:sz w:val="24"/>
          <w:szCs w:val="24"/>
          <w:lang w:val="hy-AM"/>
        </w:rPr>
        <w:t xml:space="preserve"> </w:t>
      </w:r>
      <w:r w:rsidRPr="0012586D">
        <w:rPr>
          <w:rFonts w:ascii="GHEA Grapalat" w:hAnsi="GHEA Grapalat"/>
          <w:sz w:val="24"/>
          <w:szCs w:val="24"/>
          <w:lang w:val="hy-AM"/>
        </w:rPr>
        <w:t>սույն</w:t>
      </w:r>
      <w:r w:rsidRPr="006512B2">
        <w:rPr>
          <w:rFonts w:ascii="GHEA Grapalat" w:hAnsi="GHEA Grapalat"/>
          <w:sz w:val="24"/>
          <w:szCs w:val="24"/>
          <w:lang w:val="hy-AM"/>
        </w:rPr>
        <w:t xml:space="preserve"> </w:t>
      </w:r>
      <w:r w:rsidRPr="0012586D">
        <w:rPr>
          <w:rFonts w:ascii="GHEA Grapalat" w:hAnsi="GHEA Grapalat"/>
          <w:sz w:val="24"/>
          <w:szCs w:val="24"/>
          <w:lang w:val="hy-AM"/>
        </w:rPr>
        <w:t>օրենքով</w:t>
      </w:r>
      <w:r w:rsidRPr="006512B2">
        <w:rPr>
          <w:rFonts w:ascii="GHEA Grapalat" w:hAnsi="GHEA Grapalat"/>
          <w:sz w:val="24"/>
          <w:szCs w:val="24"/>
          <w:lang w:val="hy-AM"/>
        </w:rPr>
        <w:t xml:space="preserve"> </w:t>
      </w:r>
      <w:r w:rsidRPr="0012586D">
        <w:rPr>
          <w:rFonts w:ascii="GHEA Grapalat" w:hAnsi="GHEA Grapalat"/>
          <w:sz w:val="24"/>
          <w:szCs w:val="24"/>
          <w:lang w:val="hy-AM"/>
        </w:rPr>
        <w:t>նախատեսված</w:t>
      </w:r>
      <w:r w:rsidRPr="006512B2">
        <w:rPr>
          <w:rFonts w:ascii="GHEA Grapalat" w:hAnsi="GHEA Grapalat"/>
          <w:sz w:val="24"/>
          <w:szCs w:val="24"/>
          <w:lang w:val="hy-AM"/>
        </w:rPr>
        <w:t xml:space="preserve"> </w:t>
      </w:r>
      <w:r w:rsidRPr="0012586D">
        <w:rPr>
          <w:rFonts w:ascii="GHEA Grapalat" w:hAnsi="GHEA Grapalat"/>
          <w:sz w:val="24"/>
          <w:szCs w:val="24"/>
          <w:lang w:val="hy-AM"/>
        </w:rPr>
        <w:t>համապատասխան</w:t>
      </w:r>
      <w:r w:rsidRPr="006512B2">
        <w:rPr>
          <w:rFonts w:ascii="GHEA Grapalat" w:hAnsi="GHEA Grapalat"/>
          <w:sz w:val="24"/>
          <w:szCs w:val="24"/>
          <w:lang w:val="hy-AM"/>
        </w:rPr>
        <w:t xml:space="preserve"> </w:t>
      </w:r>
      <w:r w:rsidRPr="0012586D">
        <w:rPr>
          <w:rFonts w:ascii="GHEA Grapalat" w:hAnsi="GHEA Grapalat"/>
          <w:sz w:val="24"/>
          <w:szCs w:val="24"/>
          <w:lang w:val="hy-AM"/>
        </w:rPr>
        <w:t>հաշիվներին</w:t>
      </w:r>
      <w:r w:rsidRPr="006512B2">
        <w:rPr>
          <w:rFonts w:ascii="GHEA Grapalat" w:hAnsi="GHEA Grapalat"/>
          <w:sz w:val="24"/>
          <w:szCs w:val="24"/>
          <w:lang w:val="hy-AM"/>
        </w:rPr>
        <w:t>:</w:t>
      </w:r>
    </w:p>
    <w:p w14:paraId="4AF09CF0" w14:textId="77777777" w:rsidR="006A72A3" w:rsidRPr="006512B2" w:rsidRDefault="006A72A3" w:rsidP="0019208B">
      <w:pPr>
        <w:numPr>
          <w:ilvl w:val="0"/>
          <w:numId w:val="50"/>
        </w:numPr>
        <w:tabs>
          <w:tab w:val="left" w:pos="851"/>
        </w:tabs>
        <w:spacing w:after="0" w:line="360" w:lineRule="auto"/>
        <w:ind w:left="0" w:firstLine="567"/>
        <w:jc w:val="both"/>
        <w:rPr>
          <w:rFonts w:ascii="GHEA Grapalat" w:hAnsi="GHEA Grapalat"/>
          <w:sz w:val="24"/>
          <w:szCs w:val="24"/>
          <w:lang w:val="hy-AM"/>
        </w:rPr>
      </w:pPr>
      <w:r w:rsidRPr="0012586D">
        <w:rPr>
          <w:rFonts w:ascii="GHEA Grapalat" w:hAnsi="GHEA Grapalat"/>
          <w:sz w:val="24"/>
          <w:szCs w:val="24"/>
          <w:lang w:val="hy-AM"/>
        </w:rPr>
        <w:t>Սույն</w:t>
      </w:r>
      <w:r w:rsidRPr="006512B2">
        <w:rPr>
          <w:rFonts w:ascii="GHEA Grapalat" w:hAnsi="GHEA Grapalat"/>
          <w:sz w:val="24"/>
          <w:szCs w:val="24"/>
          <w:lang w:val="hy-AM"/>
        </w:rPr>
        <w:t xml:space="preserve"> </w:t>
      </w:r>
      <w:r w:rsidRPr="0012586D">
        <w:rPr>
          <w:rFonts w:ascii="GHEA Grapalat" w:hAnsi="GHEA Grapalat"/>
          <w:sz w:val="24"/>
          <w:szCs w:val="24"/>
          <w:lang w:val="hy-AM"/>
        </w:rPr>
        <w:t>հոդվածի</w:t>
      </w:r>
      <w:r w:rsidRPr="006512B2">
        <w:rPr>
          <w:rFonts w:ascii="GHEA Grapalat" w:hAnsi="GHEA Grapalat"/>
          <w:sz w:val="24"/>
          <w:szCs w:val="24"/>
          <w:lang w:val="hy-AM"/>
        </w:rPr>
        <w:t xml:space="preserve"> 1-</w:t>
      </w:r>
      <w:r w:rsidRPr="0012586D">
        <w:rPr>
          <w:rFonts w:ascii="GHEA Grapalat" w:hAnsi="GHEA Grapalat"/>
          <w:sz w:val="24"/>
          <w:szCs w:val="24"/>
          <w:lang w:val="hy-AM"/>
        </w:rPr>
        <w:t>ին</w:t>
      </w:r>
      <w:r w:rsidRPr="006512B2">
        <w:rPr>
          <w:rFonts w:ascii="GHEA Grapalat" w:hAnsi="GHEA Grapalat"/>
          <w:sz w:val="24"/>
          <w:szCs w:val="24"/>
          <w:lang w:val="hy-AM"/>
        </w:rPr>
        <w:t xml:space="preserve"> </w:t>
      </w:r>
      <w:r w:rsidRPr="0012586D">
        <w:rPr>
          <w:rFonts w:ascii="GHEA Grapalat" w:hAnsi="GHEA Grapalat"/>
          <w:sz w:val="24"/>
          <w:szCs w:val="24"/>
          <w:lang w:val="hy-AM"/>
        </w:rPr>
        <w:t>մասով</w:t>
      </w:r>
      <w:r w:rsidRPr="006512B2">
        <w:rPr>
          <w:rFonts w:ascii="GHEA Grapalat" w:hAnsi="GHEA Grapalat"/>
          <w:sz w:val="24"/>
          <w:szCs w:val="24"/>
          <w:lang w:val="hy-AM"/>
        </w:rPr>
        <w:t xml:space="preserve"> </w:t>
      </w:r>
      <w:r w:rsidRPr="0012586D">
        <w:rPr>
          <w:rFonts w:ascii="GHEA Grapalat" w:hAnsi="GHEA Grapalat"/>
          <w:sz w:val="24"/>
          <w:szCs w:val="24"/>
          <w:lang w:val="hy-AM"/>
        </w:rPr>
        <w:t>նախատեսված</w:t>
      </w:r>
      <w:r w:rsidRPr="006512B2">
        <w:rPr>
          <w:rFonts w:ascii="GHEA Grapalat" w:hAnsi="GHEA Grapalat"/>
          <w:sz w:val="24"/>
          <w:szCs w:val="24"/>
          <w:lang w:val="hy-AM"/>
        </w:rPr>
        <w:t xml:space="preserve"> </w:t>
      </w:r>
      <w:r w:rsidRPr="0012586D">
        <w:rPr>
          <w:rFonts w:ascii="GHEA Grapalat" w:hAnsi="GHEA Grapalat"/>
          <w:sz w:val="24"/>
          <w:szCs w:val="24"/>
          <w:lang w:val="hy-AM"/>
        </w:rPr>
        <w:t>մաքսատուրքերի</w:t>
      </w:r>
      <w:r w:rsidRPr="006512B2">
        <w:rPr>
          <w:rFonts w:ascii="GHEA Grapalat" w:hAnsi="GHEA Grapalat"/>
          <w:sz w:val="24"/>
          <w:szCs w:val="24"/>
          <w:lang w:val="hy-AM"/>
        </w:rPr>
        <w:t xml:space="preserve"> </w:t>
      </w:r>
      <w:r w:rsidRPr="0012586D">
        <w:rPr>
          <w:rFonts w:ascii="GHEA Grapalat" w:hAnsi="GHEA Grapalat"/>
          <w:sz w:val="24"/>
          <w:szCs w:val="24"/>
          <w:lang w:val="hy-AM"/>
        </w:rPr>
        <w:t>և</w:t>
      </w:r>
      <w:r w:rsidRPr="006512B2">
        <w:rPr>
          <w:rFonts w:ascii="GHEA Grapalat" w:hAnsi="GHEA Grapalat"/>
          <w:sz w:val="24"/>
          <w:szCs w:val="24"/>
          <w:lang w:val="hy-AM"/>
        </w:rPr>
        <w:t xml:space="preserve"> </w:t>
      </w:r>
      <w:r w:rsidRPr="0012586D">
        <w:rPr>
          <w:rFonts w:ascii="GHEA Grapalat" w:hAnsi="GHEA Grapalat"/>
          <w:sz w:val="24"/>
          <w:szCs w:val="24"/>
          <w:lang w:val="hy-AM"/>
        </w:rPr>
        <w:t>հարկերի</w:t>
      </w:r>
      <w:r w:rsidRPr="006512B2">
        <w:rPr>
          <w:rFonts w:ascii="GHEA Grapalat" w:hAnsi="GHEA Grapalat"/>
          <w:sz w:val="24"/>
          <w:szCs w:val="24"/>
          <w:lang w:val="hy-AM"/>
        </w:rPr>
        <w:t xml:space="preserve"> </w:t>
      </w:r>
      <w:r w:rsidRPr="0012586D">
        <w:rPr>
          <w:rFonts w:ascii="GHEA Grapalat" w:hAnsi="GHEA Grapalat"/>
          <w:sz w:val="24"/>
          <w:szCs w:val="24"/>
          <w:lang w:val="hy-AM"/>
        </w:rPr>
        <w:t>վճարումը</w:t>
      </w:r>
      <w:r w:rsidRPr="006512B2">
        <w:rPr>
          <w:rFonts w:ascii="GHEA Grapalat" w:hAnsi="GHEA Grapalat"/>
          <w:sz w:val="24"/>
          <w:szCs w:val="24"/>
          <w:lang w:val="hy-AM"/>
        </w:rPr>
        <w:t xml:space="preserve"> </w:t>
      </w:r>
      <w:r w:rsidRPr="0012586D">
        <w:rPr>
          <w:rFonts w:ascii="GHEA Grapalat" w:hAnsi="GHEA Grapalat"/>
          <w:sz w:val="24"/>
          <w:szCs w:val="24"/>
          <w:lang w:val="hy-AM"/>
        </w:rPr>
        <w:t>հաստատվում</w:t>
      </w:r>
      <w:r w:rsidRPr="006512B2">
        <w:rPr>
          <w:rFonts w:ascii="GHEA Grapalat" w:hAnsi="GHEA Grapalat"/>
          <w:sz w:val="24"/>
          <w:szCs w:val="24"/>
          <w:lang w:val="hy-AM"/>
        </w:rPr>
        <w:t xml:space="preserve"> </w:t>
      </w:r>
      <w:r w:rsidRPr="0012586D">
        <w:rPr>
          <w:rFonts w:ascii="GHEA Grapalat" w:hAnsi="GHEA Grapalat"/>
          <w:sz w:val="24"/>
          <w:szCs w:val="24"/>
          <w:lang w:val="hy-AM"/>
        </w:rPr>
        <w:t>է</w:t>
      </w:r>
      <w:r w:rsidRPr="006512B2">
        <w:rPr>
          <w:rFonts w:ascii="GHEA Grapalat" w:hAnsi="GHEA Grapalat"/>
          <w:sz w:val="24"/>
          <w:szCs w:val="24"/>
          <w:lang w:val="hy-AM"/>
        </w:rPr>
        <w:t xml:space="preserve"> </w:t>
      </w:r>
      <w:r w:rsidRPr="0012586D">
        <w:rPr>
          <w:rFonts w:ascii="GHEA Grapalat" w:hAnsi="GHEA Grapalat"/>
          <w:sz w:val="24"/>
          <w:szCs w:val="24"/>
          <w:lang w:val="hy-AM"/>
        </w:rPr>
        <w:t>մաքսային</w:t>
      </w:r>
      <w:r w:rsidRPr="006512B2">
        <w:rPr>
          <w:rFonts w:ascii="GHEA Grapalat" w:hAnsi="GHEA Grapalat"/>
          <w:sz w:val="24"/>
          <w:szCs w:val="24"/>
          <w:lang w:val="hy-AM"/>
        </w:rPr>
        <w:t xml:space="preserve"> </w:t>
      </w:r>
      <w:r w:rsidRPr="0012586D">
        <w:rPr>
          <w:rFonts w:ascii="GHEA Grapalat" w:hAnsi="GHEA Grapalat"/>
          <w:sz w:val="24"/>
          <w:szCs w:val="24"/>
          <w:lang w:val="hy-AM"/>
        </w:rPr>
        <w:t>մարմնի</w:t>
      </w:r>
      <w:r w:rsidRPr="006512B2">
        <w:rPr>
          <w:rFonts w:ascii="GHEA Grapalat" w:hAnsi="GHEA Grapalat"/>
          <w:sz w:val="24"/>
          <w:szCs w:val="24"/>
          <w:lang w:val="hy-AM"/>
        </w:rPr>
        <w:t xml:space="preserve"> </w:t>
      </w:r>
      <w:r w:rsidRPr="0012586D">
        <w:rPr>
          <w:rFonts w:ascii="GHEA Grapalat" w:hAnsi="GHEA Grapalat"/>
          <w:sz w:val="24"/>
          <w:szCs w:val="24"/>
          <w:lang w:val="hy-AM"/>
        </w:rPr>
        <w:t>կողմից</w:t>
      </w:r>
      <w:r w:rsidRPr="006512B2">
        <w:rPr>
          <w:rFonts w:ascii="GHEA Grapalat" w:hAnsi="GHEA Grapalat"/>
          <w:sz w:val="24"/>
          <w:szCs w:val="24"/>
          <w:lang w:val="hy-AM"/>
        </w:rPr>
        <w:t xml:space="preserve"> </w:t>
      </w:r>
      <w:r w:rsidRPr="0012586D">
        <w:rPr>
          <w:rFonts w:ascii="GHEA Grapalat" w:hAnsi="GHEA Grapalat"/>
          <w:sz w:val="24"/>
          <w:szCs w:val="24"/>
          <w:lang w:val="hy-AM"/>
        </w:rPr>
        <w:t>հայտարար</w:t>
      </w:r>
      <w:r w:rsidR="00D4158E" w:rsidRPr="0012586D">
        <w:rPr>
          <w:rFonts w:ascii="GHEA Grapalat" w:hAnsi="GHEA Grapalat"/>
          <w:sz w:val="24"/>
          <w:szCs w:val="24"/>
          <w:lang w:val="hy-AM"/>
        </w:rPr>
        <w:t>ա</w:t>
      </w:r>
      <w:r w:rsidRPr="0012586D">
        <w:rPr>
          <w:rFonts w:ascii="GHEA Grapalat" w:hAnsi="GHEA Grapalat"/>
          <w:sz w:val="24"/>
          <w:szCs w:val="24"/>
          <w:lang w:val="hy-AM"/>
        </w:rPr>
        <w:t>տուին</w:t>
      </w:r>
      <w:r w:rsidRPr="006512B2">
        <w:rPr>
          <w:rFonts w:ascii="GHEA Grapalat" w:hAnsi="GHEA Grapalat"/>
          <w:sz w:val="24"/>
          <w:szCs w:val="24"/>
          <w:lang w:val="hy-AM"/>
        </w:rPr>
        <w:t xml:space="preserve"> </w:t>
      </w:r>
      <w:r w:rsidRPr="0012586D">
        <w:rPr>
          <w:rFonts w:ascii="GHEA Grapalat" w:hAnsi="GHEA Grapalat"/>
          <w:sz w:val="24"/>
          <w:szCs w:val="24"/>
          <w:lang w:val="hy-AM"/>
        </w:rPr>
        <w:t>կամ</w:t>
      </w:r>
      <w:r w:rsidRPr="006512B2">
        <w:rPr>
          <w:rFonts w:ascii="GHEA Grapalat" w:hAnsi="GHEA Grapalat"/>
          <w:sz w:val="24"/>
          <w:szCs w:val="24"/>
          <w:lang w:val="hy-AM"/>
        </w:rPr>
        <w:t xml:space="preserve"> </w:t>
      </w:r>
      <w:r w:rsidRPr="0012586D">
        <w:rPr>
          <w:rFonts w:ascii="GHEA Grapalat" w:hAnsi="GHEA Grapalat"/>
          <w:sz w:val="24"/>
          <w:szCs w:val="24"/>
          <w:lang w:val="hy-AM"/>
        </w:rPr>
        <w:t>նրա</w:t>
      </w:r>
      <w:r w:rsidRPr="006512B2">
        <w:rPr>
          <w:rFonts w:ascii="GHEA Grapalat" w:hAnsi="GHEA Grapalat"/>
          <w:sz w:val="24"/>
          <w:szCs w:val="24"/>
          <w:lang w:val="hy-AM"/>
        </w:rPr>
        <w:t xml:space="preserve"> </w:t>
      </w:r>
      <w:r w:rsidRPr="0012586D">
        <w:rPr>
          <w:rFonts w:ascii="GHEA Grapalat" w:hAnsi="GHEA Grapalat"/>
          <w:sz w:val="24"/>
          <w:szCs w:val="24"/>
          <w:lang w:val="hy-AM"/>
        </w:rPr>
        <w:t>կողմից</w:t>
      </w:r>
      <w:r w:rsidRPr="006512B2">
        <w:rPr>
          <w:rFonts w:ascii="GHEA Grapalat" w:hAnsi="GHEA Grapalat"/>
          <w:sz w:val="24"/>
          <w:szCs w:val="24"/>
          <w:lang w:val="hy-AM"/>
        </w:rPr>
        <w:t xml:space="preserve"> </w:t>
      </w:r>
      <w:r w:rsidRPr="0012586D">
        <w:rPr>
          <w:rFonts w:ascii="GHEA Grapalat" w:hAnsi="GHEA Grapalat"/>
          <w:sz w:val="24"/>
          <w:szCs w:val="24"/>
          <w:lang w:val="hy-AM"/>
        </w:rPr>
        <w:t>լիազոր</w:t>
      </w:r>
      <w:r w:rsidR="0012586D">
        <w:rPr>
          <w:rFonts w:ascii="GHEA Grapalat" w:hAnsi="GHEA Grapalat"/>
          <w:sz w:val="24"/>
          <w:szCs w:val="24"/>
          <w:lang w:val="hy-AM"/>
        </w:rPr>
        <w:softHyphen/>
      </w:r>
      <w:r w:rsidRPr="0012586D">
        <w:rPr>
          <w:rFonts w:ascii="GHEA Grapalat" w:hAnsi="GHEA Grapalat"/>
          <w:sz w:val="24"/>
          <w:szCs w:val="24"/>
          <w:lang w:val="hy-AM"/>
        </w:rPr>
        <w:t>ված</w:t>
      </w:r>
      <w:r w:rsidRPr="006512B2">
        <w:rPr>
          <w:rFonts w:ascii="GHEA Grapalat" w:hAnsi="GHEA Grapalat"/>
          <w:sz w:val="24"/>
          <w:szCs w:val="24"/>
          <w:lang w:val="hy-AM"/>
        </w:rPr>
        <w:t xml:space="preserve"> </w:t>
      </w:r>
      <w:r w:rsidRPr="0012586D">
        <w:rPr>
          <w:rFonts w:ascii="GHEA Grapalat" w:hAnsi="GHEA Grapalat"/>
          <w:sz w:val="24"/>
          <w:szCs w:val="24"/>
          <w:lang w:val="hy-AM"/>
        </w:rPr>
        <w:t>անձին</w:t>
      </w:r>
      <w:r w:rsidRPr="006512B2">
        <w:rPr>
          <w:rFonts w:ascii="GHEA Grapalat" w:hAnsi="GHEA Grapalat"/>
          <w:sz w:val="24"/>
          <w:szCs w:val="24"/>
          <w:lang w:val="hy-AM"/>
        </w:rPr>
        <w:t xml:space="preserve"> </w:t>
      </w:r>
      <w:r w:rsidRPr="0012586D">
        <w:rPr>
          <w:rFonts w:ascii="GHEA Grapalat" w:hAnsi="GHEA Grapalat"/>
          <w:sz w:val="24"/>
          <w:szCs w:val="24"/>
          <w:lang w:val="hy-AM"/>
        </w:rPr>
        <w:t>վերադաս</w:t>
      </w:r>
      <w:r w:rsidRPr="006512B2">
        <w:rPr>
          <w:rFonts w:ascii="GHEA Grapalat" w:hAnsi="GHEA Grapalat"/>
          <w:sz w:val="24"/>
          <w:szCs w:val="24"/>
          <w:lang w:val="hy-AM"/>
        </w:rPr>
        <w:t xml:space="preserve"> </w:t>
      </w:r>
      <w:r w:rsidRPr="0012586D">
        <w:rPr>
          <w:rFonts w:ascii="GHEA Grapalat" w:hAnsi="GHEA Grapalat"/>
          <w:sz w:val="24"/>
          <w:szCs w:val="24"/>
          <w:lang w:val="hy-AM"/>
        </w:rPr>
        <w:t>մաքսային</w:t>
      </w:r>
      <w:r w:rsidRPr="006512B2">
        <w:rPr>
          <w:rFonts w:ascii="GHEA Grapalat" w:hAnsi="GHEA Grapalat"/>
          <w:sz w:val="24"/>
          <w:szCs w:val="24"/>
          <w:lang w:val="hy-AM"/>
        </w:rPr>
        <w:t xml:space="preserve"> </w:t>
      </w:r>
      <w:r w:rsidRPr="0012586D">
        <w:rPr>
          <w:rFonts w:ascii="GHEA Grapalat" w:hAnsi="GHEA Grapalat"/>
          <w:sz w:val="24"/>
          <w:szCs w:val="24"/>
          <w:lang w:val="hy-AM"/>
        </w:rPr>
        <w:t>մարմնի</w:t>
      </w:r>
      <w:r w:rsidRPr="006512B2">
        <w:rPr>
          <w:rFonts w:ascii="GHEA Grapalat" w:hAnsi="GHEA Grapalat"/>
          <w:sz w:val="24"/>
          <w:szCs w:val="24"/>
          <w:lang w:val="hy-AM"/>
        </w:rPr>
        <w:t xml:space="preserve"> </w:t>
      </w:r>
      <w:r w:rsidRPr="0012586D">
        <w:rPr>
          <w:rFonts w:ascii="GHEA Grapalat" w:hAnsi="GHEA Grapalat"/>
          <w:sz w:val="24"/>
          <w:szCs w:val="24"/>
          <w:lang w:val="hy-AM"/>
        </w:rPr>
        <w:t>սահմանած</w:t>
      </w:r>
      <w:r w:rsidRPr="006512B2">
        <w:rPr>
          <w:rFonts w:ascii="GHEA Grapalat" w:hAnsi="GHEA Grapalat"/>
          <w:sz w:val="24"/>
          <w:szCs w:val="24"/>
          <w:lang w:val="hy-AM"/>
        </w:rPr>
        <w:t xml:space="preserve"> </w:t>
      </w:r>
      <w:r w:rsidRPr="0012586D">
        <w:rPr>
          <w:rFonts w:ascii="GHEA Grapalat" w:hAnsi="GHEA Grapalat"/>
          <w:sz w:val="24"/>
          <w:szCs w:val="24"/>
          <w:lang w:val="hy-AM"/>
        </w:rPr>
        <w:t>ձևով</w:t>
      </w:r>
      <w:r w:rsidRPr="006512B2">
        <w:rPr>
          <w:rFonts w:ascii="GHEA Grapalat" w:hAnsi="GHEA Grapalat"/>
          <w:sz w:val="24"/>
          <w:szCs w:val="24"/>
          <w:lang w:val="hy-AM"/>
        </w:rPr>
        <w:t xml:space="preserve"> </w:t>
      </w:r>
      <w:r w:rsidRPr="0012586D">
        <w:rPr>
          <w:rFonts w:ascii="GHEA Grapalat" w:hAnsi="GHEA Grapalat"/>
          <w:sz w:val="24"/>
          <w:szCs w:val="24"/>
          <w:lang w:val="hy-AM"/>
        </w:rPr>
        <w:t>մաքսատուրքի</w:t>
      </w:r>
      <w:r w:rsidRPr="006512B2">
        <w:rPr>
          <w:rFonts w:ascii="GHEA Grapalat" w:hAnsi="GHEA Grapalat"/>
          <w:sz w:val="24"/>
          <w:szCs w:val="24"/>
          <w:lang w:val="hy-AM"/>
        </w:rPr>
        <w:t xml:space="preserve">, </w:t>
      </w:r>
      <w:r w:rsidRPr="0012586D">
        <w:rPr>
          <w:rFonts w:ascii="GHEA Grapalat" w:hAnsi="GHEA Grapalat"/>
          <w:sz w:val="24"/>
          <w:szCs w:val="24"/>
          <w:lang w:val="hy-AM"/>
        </w:rPr>
        <w:t>հարկերի</w:t>
      </w:r>
      <w:r w:rsidRPr="006512B2">
        <w:rPr>
          <w:rFonts w:ascii="GHEA Grapalat" w:hAnsi="GHEA Grapalat"/>
          <w:sz w:val="24"/>
          <w:szCs w:val="24"/>
          <w:lang w:val="hy-AM"/>
        </w:rPr>
        <w:t xml:space="preserve"> </w:t>
      </w:r>
      <w:r w:rsidRPr="0012586D">
        <w:rPr>
          <w:rFonts w:ascii="GHEA Grapalat" w:hAnsi="GHEA Grapalat"/>
          <w:sz w:val="24"/>
          <w:szCs w:val="24"/>
          <w:lang w:val="hy-AM"/>
        </w:rPr>
        <w:t>վճար</w:t>
      </w:r>
      <w:r w:rsidR="0012586D">
        <w:rPr>
          <w:rFonts w:ascii="GHEA Grapalat" w:hAnsi="GHEA Grapalat"/>
          <w:sz w:val="24"/>
          <w:szCs w:val="24"/>
          <w:lang w:val="hy-AM"/>
        </w:rPr>
        <w:softHyphen/>
      </w:r>
      <w:r w:rsidRPr="0012586D">
        <w:rPr>
          <w:rFonts w:ascii="GHEA Grapalat" w:hAnsi="GHEA Grapalat"/>
          <w:sz w:val="24"/>
          <w:szCs w:val="24"/>
          <w:lang w:val="hy-AM"/>
        </w:rPr>
        <w:t>ման</w:t>
      </w:r>
      <w:r w:rsidRPr="006512B2">
        <w:rPr>
          <w:rFonts w:ascii="GHEA Grapalat" w:hAnsi="GHEA Grapalat"/>
          <w:sz w:val="24"/>
          <w:szCs w:val="24"/>
          <w:lang w:val="hy-AM"/>
        </w:rPr>
        <w:t xml:space="preserve"> </w:t>
      </w:r>
      <w:r w:rsidRPr="0012586D">
        <w:rPr>
          <w:rFonts w:ascii="GHEA Grapalat" w:hAnsi="GHEA Grapalat"/>
          <w:sz w:val="24"/>
          <w:szCs w:val="24"/>
          <w:lang w:val="hy-AM"/>
        </w:rPr>
        <w:t>անդորրագիր</w:t>
      </w:r>
      <w:r w:rsidRPr="006512B2">
        <w:rPr>
          <w:rFonts w:ascii="GHEA Grapalat" w:hAnsi="GHEA Grapalat"/>
          <w:sz w:val="24"/>
          <w:szCs w:val="24"/>
          <w:lang w:val="hy-AM"/>
        </w:rPr>
        <w:t xml:space="preserve"> </w:t>
      </w:r>
      <w:r w:rsidRPr="0012586D">
        <w:rPr>
          <w:rFonts w:ascii="GHEA Grapalat" w:hAnsi="GHEA Grapalat"/>
          <w:sz w:val="24"/>
          <w:szCs w:val="24"/>
          <w:lang w:val="hy-AM"/>
        </w:rPr>
        <w:t>տրամադրելու</w:t>
      </w:r>
      <w:r w:rsidRPr="006512B2">
        <w:rPr>
          <w:rFonts w:ascii="GHEA Grapalat" w:hAnsi="GHEA Grapalat"/>
          <w:sz w:val="24"/>
          <w:szCs w:val="24"/>
          <w:lang w:val="hy-AM"/>
        </w:rPr>
        <w:t xml:space="preserve"> </w:t>
      </w:r>
      <w:r w:rsidRPr="0012586D">
        <w:rPr>
          <w:rFonts w:ascii="GHEA Grapalat" w:hAnsi="GHEA Grapalat"/>
          <w:sz w:val="24"/>
          <w:szCs w:val="24"/>
          <w:lang w:val="hy-AM"/>
        </w:rPr>
        <w:t>միջոցով</w:t>
      </w:r>
      <w:r w:rsidRPr="006512B2">
        <w:rPr>
          <w:rFonts w:ascii="GHEA Grapalat" w:hAnsi="GHEA Grapalat"/>
          <w:sz w:val="24"/>
          <w:szCs w:val="24"/>
          <w:lang w:val="hy-AM"/>
        </w:rPr>
        <w:t xml:space="preserve">: </w:t>
      </w:r>
    </w:p>
    <w:p w14:paraId="0BC180A0" w14:textId="77777777" w:rsidR="006A72A3" w:rsidRPr="006512B2" w:rsidRDefault="006A72A3" w:rsidP="0019208B">
      <w:pPr>
        <w:numPr>
          <w:ilvl w:val="0"/>
          <w:numId w:val="50"/>
        </w:numPr>
        <w:tabs>
          <w:tab w:val="left" w:pos="851"/>
        </w:tabs>
        <w:spacing w:after="0" w:line="360" w:lineRule="auto"/>
        <w:ind w:left="0" w:firstLine="567"/>
        <w:jc w:val="both"/>
        <w:rPr>
          <w:rFonts w:ascii="GHEA Grapalat" w:hAnsi="GHEA Grapalat"/>
          <w:sz w:val="24"/>
          <w:szCs w:val="24"/>
          <w:lang w:val="hy-AM"/>
        </w:rPr>
      </w:pPr>
      <w:r w:rsidRPr="0012586D">
        <w:rPr>
          <w:rFonts w:ascii="GHEA Grapalat" w:hAnsi="GHEA Grapalat"/>
          <w:sz w:val="24"/>
          <w:szCs w:val="24"/>
          <w:lang w:val="hy-AM"/>
        </w:rPr>
        <w:t>Սույն</w:t>
      </w:r>
      <w:r w:rsidRPr="006512B2">
        <w:rPr>
          <w:rFonts w:ascii="GHEA Grapalat" w:hAnsi="GHEA Grapalat"/>
          <w:sz w:val="24"/>
          <w:szCs w:val="24"/>
          <w:lang w:val="hy-AM"/>
        </w:rPr>
        <w:t xml:space="preserve"> </w:t>
      </w:r>
      <w:r w:rsidRPr="0012586D">
        <w:rPr>
          <w:rFonts w:ascii="GHEA Grapalat" w:hAnsi="GHEA Grapalat"/>
          <w:sz w:val="24"/>
          <w:szCs w:val="24"/>
          <w:lang w:val="hy-AM"/>
        </w:rPr>
        <w:t>հոդ</w:t>
      </w:r>
      <w:r w:rsidRPr="006512B2">
        <w:rPr>
          <w:rFonts w:ascii="GHEA Grapalat" w:hAnsi="GHEA Grapalat" w:cs="Sylfaen"/>
          <w:sz w:val="24"/>
          <w:szCs w:val="24"/>
          <w:lang w:val="hy-AM"/>
        </w:rPr>
        <w:t>վածի</w:t>
      </w:r>
      <w:r w:rsidRPr="006512B2">
        <w:rPr>
          <w:rFonts w:ascii="GHEA Grapalat" w:hAnsi="GHEA Grapalat"/>
          <w:sz w:val="24"/>
          <w:szCs w:val="24"/>
          <w:lang w:val="hy-AM"/>
        </w:rPr>
        <w:t xml:space="preserve"> 1-</w:t>
      </w:r>
      <w:r w:rsidRPr="006512B2">
        <w:rPr>
          <w:rFonts w:ascii="GHEA Grapalat" w:hAnsi="GHEA Grapalat" w:cs="Sylfaen"/>
          <w:sz w:val="24"/>
          <w:szCs w:val="24"/>
          <w:lang w:val="hy-AM"/>
        </w:rPr>
        <w:t>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համաձայն՝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ենթակա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մաքսատուրքի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հար</w:t>
      </w:r>
      <w:r w:rsidR="0012586D">
        <w:rPr>
          <w:rFonts w:ascii="GHEA Grapalat" w:hAnsi="GHEA Grapalat" w:cs="Sylfaen"/>
          <w:sz w:val="24"/>
          <w:szCs w:val="24"/>
          <w:lang w:val="hy-AM"/>
        </w:rPr>
        <w:softHyphen/>
      </w:r>
      <w:r w:rsidRPr="006512B2">
        <w:rPr>
          <w:rFonts w:ascii="GHEA Grapalat" w:hAnsi="GHEA Grapalat" w:cs="Sylfaen"/>
          <w:sz w:val="24"/>
          <w:szCs w:val="24"/>
          <w:lang w:val="hy-AM"/>
        </w:rPr>
        <w:t>կերի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գումարների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նկատմամբ</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տույժեր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հաշվարկվում</w:t>
      </w:r>
      <w:r w:rsidRPr="006512B2">
        <w:rPr>
          <w:rFonts w:ascii="GHEA Grapalat" w:hAnsi="GHEA Grapalat"/>
          <w:sz w:val="24"/>
          <w:szCs w:val="24"/>
          <w:lang w:val="hy-AM"/>
        </w:rPr>
        <w:t>:</w:t>
      </w:r>
    </w:p>
    <w:p w14:paraId="19704103" w14:textId="77777777" w:rsidR="00534882" w:rsidRDefault="00534882" w:rsidP="006512B2">
      <w:pPr>
        <w:spacing w:after="0" w:line="360" w:lineRule="auto"/>
        <w:ind w:firstLine="567"/>
        <w:jc w:val="both"/>
        <w:rPr>
          <w:rFonts w:ascii="GHEA Grapalat" w:hAnsi="GHEA Grapalat"/>
          <w:b/>
          <w:sz w:val="24"/>
          <w:szCs w:val="24"/>
          <w:lang w:val="hy-AM"/>
        </w:rPr>
      </w:pPr>
    </w:p>
    <w:p w14:paraId="027ABD20" w14:textId="0203C885" w:rsidR="006A72A3" w:rsidRPr="006512B2" w:rsidRDefault="006A72A3" w:rsidP="006512B2">
      <w:pPr>
        <w:spacing w:after="0" w:line="360" w:lineRule="auto"/>
        <w:ind w:firstLine="567"/>
        <w:jc w:val="both"/>
        <w:rPr>
          <w:rFonts w:ascii="GHEA Grapalat" w:hAnsi="GHEA Grapalat"/>
          <w:b/>
          <w:sz w:val="24"/>
          <w:szCs w:val="24"/>
          <w:lang w:val="hy-AM"/>
        </w:rPr>
      </w:pPr>
      <w:r w:rsidRPr="006512B2">
        <w:rPr>
          <w:rFonts w:ascii="GHEA Grapalat" w:hAnsi="GHEA Grapalat"/>
          <w:b/>
          <w:sz w:val="24"/>
          <w:szCs w:val="24"/>
          <w:lang w:val="hy-AM"/>
        </w:rPr>
        <w:t xml:space="preserve">Հոդված </w:t>
      </w:r>
      <w:r w:rsidR="00F63A46">
        <w:rPr>
          <w:rFonts w:ascii="GHEA Grapalat" w:hAnsi="GHEA Grapalat"/>
          <w:b/>
          <w:sz w:val="24"/>
          <w:szCs w:val="24"/>
          <w:lang w:val="en-US"/>
        </w:rPr>
        <w:t>42</w:t>
      </w:r>
      <w:r w:rsidRPr="006512B2">
        <w:rPr>
          <w:rFonts w:ascii="GHEA Grapalat" w:hAnsi="GHEA Grapalat"/>
          <w:b/>
          <w:sz w:val="24"/>
          <w:szCs w:val="24"/>
          <w:lang w:val="hy-AM"/>
        </w:rPr>
        <w:t>. Կանխավճարները</w:t>
      </w:r>
    </w:p>
    <w:p w14:paraId="39B62E78" w14:textId="77777777" w:rsidR="006A72A3" w:rsidRPr="006512B2" w:rsidRDefault="006A72A3" w:rsidP="0019208B">
      <w:pPr>
        <w:numPr>
          <w:ilvl w:val="0"/>
          <w:numId w:val="52"/>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Կանխավճարները սահմանված են Միության մաքսային օրենսգրքի 48-րդ հոդ</w:t>
      </w:r>
      <w:r w:rsidR="00A12CA7">
        <w:rPr>
          <w:rFonts w:ascii="GHEA Grapalat" w:hAnsi="GHEA Grapalat"/>
          <w:sz w:val="24"/>
          <w:szCs w:val="24"/>
          <w:lang w:val="hy-AM"/>
        </w:rPr>
        <w:softHyphen/>
      </w:r>
      <w:r w:rsidRPr="006512B2">
        <w:rPr>
          <w:rFonts w:ascii="GHEA Grapalat" w:hAnsi="GHEA Grapalat"/>
          <w:sz w:val="24"/>
          <w:szCs w:val="24"/>
          <w:lang w:val="hy-AM"/>
        </w:rPr>
        <w:t>վածով:</w:t>
      </w:r>
    </w:p>
    <w:p w14:paraId="1D219421" w14:textId="77777777" w:rsidR="006A72A3" w:rsidRPr="006512B2" w:rsidRDefault="006A72A3" w:rsidP="0019208B">
      <w:pPr>
        <w:numPr>
          <w:ilvl w:val="0"/>
          <w:numId w:val="52"/>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Հայտարարատուի կողմից մաքսատուրքի, հարկերի, </w:t>
      </w:r>
      <w:r w:rsidR="003557CC">
        <w:rPr>
          <w:rFonts w:ascii="GHEA Grapalat" w:hAnsi="GHEA Grapalat" w:cs="Sylfaen"/>
          <w:sz w:val="24"/>
          <w:szCs w:val="24"/>
          <w:lang w:val="hy-AM"/>
        </w:rPr>
        <w:t>մաքսային գործառնությունների իրականացման համար գանձվող</w:t>
      </w:r>
      <w:r w:rsidR="003557CC" w:rsidRPr="00A3113F">
        <w:rPr>
          <w:rFonts w:ascii="GHEA Grapalat" w:hAnsi="GHEA Grapalat"/>
          <w:sz w:val="24"/>
          <w:szCs w:val="24"/>
          <w:lang w:val="hy-AM"/>
        </w:rPr>
        <w:t xml:space="preserve"> </w:t>
      </w:r>
      <w:r w:rsidR="000150D4" w:rsidRPr="00A3113F">
        <w:rPr>
          <w:rFonts w:ascii="GHEA Grapalat" w:hAnsi="GHEA Grapalat"/>
          <w:sz w:val="24"/>
          <w:szCs w:val="24"/>
          <w:lang w:val="hy-AM"/>
        </w:rPr>
        <w:t>պ</w:t>
      </w:r>
      <w:r w:rsidR="00D5236C">
        <w:rPr>
          <w:rFonts w:ascii="GHEA Grapalat" w:hAnsi="GHEA Grapalat"/>
          <w:sz w:val="24"/>
          <w:szCs w:val="24"/>
          <w:lang w:val="hy-AM"/>
        </w:rPr>
        <w:t>ետական տուրքի</w:t>
      </w:r>
      <w:r w:rsidRPr="006512B2">
        <w:rPr>
          <w:rFonts w:ascii="GHEA Grapalat" w:hAnsi="GHEA Grapalat"/>
          <w:sz w:val="24"/>
          <w:szCs w:val="24"/>
          <w:lang w:val="hy-AM"/>
        </w:rPr>
        <w:t>, հատուկ, հակագնագցման և փոխհատուցման տուրքերի գծով վճարումները կարող են իրակա</w:t>
      </w:r>
      <w:r w:rsidR="00A12CA7">
        <w:rPr>
          <w:rFonts w:ascii="GHEA Grapalat" w:hAnsi="GHEA Grapalat"/>
          <w:sz w:val="24"/>
          <w:szCs w:val="24"/>
          <w:lang w:val="hy-AM"/>
        </w:rPr>
        <w:softHyphen/>
      </w:r>
      <w:r w:rsidRPr="006512B2">
        <w:rPr>
          <w:rFonts w:ascii="GHEA Grapalat" w:hAnsi="GHEA Grapalat"/>
          <w:sz w:val="24"/>
          <w:szCs w:val="24"/>
          <w:lang w:val="hy-AM"/>
        </w:rPr>
        <w:t>նաց</w:t>
      </w:r>
      <w:r w:rsidR="00A12CA7">
        <w:rPr>
          <w:rFonts w:ascii="GHEA Grapalat" w:hAnsi="GHEA Grapalat"/>
          <w:sz w:val="24"/>
          <w:szCs w:val="24"/>
          <w:lang w:val="hy-AM"/>
        </w:rPr>
        <w:softHyphen/>
      </w:r>
      <w:r w:rsidRPr="006512B2">
        <w:rPr>
          <w:rFonts w:ascii="GHEA Grapalat" w:hAnsi="GHEA Grapalat"/>
          <w:sz w:val="24"/>
          <w:szCs w:val="24"/>
          <w:lang w:val="hy-AM"/>
        </w:rPr>
        <w:t>վել կանխավճարների հաշվին:</w:t>
      </w:r>
    </w:p>
    <w:p w14:paraId="2C3C7B00" w14:textId="77777777" w:rsidR="006A72A3" w:rsidRPr="006512B2" w:rsidRDefault="006A72A3" w:rsidP="0019208B">
      <w:pPr>
        <w:numPr>
          <w:ilvl w:val="0"/>
          <w:numId w:val="52"/>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lastRenderedPageBreak/>
        <w:t>Կանխավճարները նախքան մաքսային հայտարարագրի կամ դրան փոխարինող փաստաթղթի ներկայացումը կարող են փոխանցվել մաքսային մարմինների կողմից տնօրին</w:t>
      </w:r>
      <w:r w:rsidR="00A12CA7">
        <w:rPr>
          <w:rFonts w:ascii="GHEA Grapalat" w:hAnsi="GHEA Grapalat"/>
          <w:sz w:val="24"/>
          <w:szCs w:val="24"/>
          <w:lang w:val="hy-AM"/>
        </w:rPr>
        <w:softHyphen/>
      </w:r>
      <w:r w:rsidRPr="006512B2">
        <w:rPr>
          <w:rFonts w:ascii="GHEA Grapalat" w:hAnsi="GHEA Grapalat"/>
          <w:sz w:val="24"/>
          <w:szCs w:val="24"/>
          <w:lang w:val="hy-AM"/>
        </w:rPr>
        <w:t>վող գանձապետական հաշիվներ</w:t>
      </w:r>
      <w:r w:rsidR="00D4158E" w:rsidRPr="006512B2">
        <w:rPr>
          <w:rFonts w:ascii="GHEA Grapalat" w:hAnsi="GHEA Grapalat"/>
          <w:sz w:val="24"/>
          <w:szCs w:val="24"/>
          <w:lang w:val="hy-AM"/>
        </w:rPr>
        <w:t>ին</w:t>
      </w:r>
      <w:r w:rsidRPr="006512B2">
        <w:rPr>
          <w:rFonts w:ascii="GHEA Grapalat" w:hAnsi="GHEA Grapalat"/>
          <w:sz w:val="24"/>
          <w:szCs w:val="24"/>
          <w:lang w:val="hy-AM"/>
        </w:rPr>
        <w:t>:</w:t>
      </w:r>
    </w:p>
    <w:p w14:paraId="27476DA4" w14:textId="6B301689" w:rsidR="006A72A3" w:rsidRPr="006512B2" w:rsidRDefault="006A72A3" w:rsidP="0019208B">
      <w:pPr>
        <w:numPr>
          <w:ilvl w:val="0"/>
          <w:numId w:val="52"/>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Ապրանքների մաքսային հայտարարագրման ժամանակ մաքսատուրքերի, հար</w:t>
      </w:r>
      <w:r w:rsidR="00A12CA7">
        <w:rPr>
          <w:rFonts w:ascii="GHEA Grapalat" w:hAnsi="GHEA Grapalat"/>
          <w:sz w:val="24"/>
          <w:szCs w:val="24"/>
          <w:lang w:val="hy-AM"/>
        </w:rPr>
        <w:softHyphen/>
      </w:r>
      <w:r w:rsidRPr="006512B2">
        <w:rPr>
          <w:rFonts w:ascii="GHEA Grapalat" w:hAnsi="GHEA Grapalat"/>
          <w:sz w:val="24"/>
          <w:szCs w:val="24"/>
          <w:lang w:val="hy-AM"/>
        </w:rPr>
        <w:t>կերի,</w:t>
      </w:r>
      <w:r w:rsidR="003557CC">
        <w:rPr>
          <w:rFonts w:ascii="GHEA Grapalat" w:hAnsi="GHEA Grapalat"/>
          <w:sz w:val="24"/>
          <w:szCs w:val="24"/>
          <w:lang w:val="hy-AM"/>
        </w:rPr>
        <w:t xml:space="preserve"> </w:t>
      </w:r>
      <w:r w:rsidR="003557CC">
        <w:rPr>
          <w:rFonts w:ascii="GHEA Grapalat" w:hAnsi="GHEA Grapalat" w:cs="Sylfaen"/>
          <w:sz w:val="24"/>
          <w:szCs w:val="24"/>
          <w:lang w:val="hy-AM"/>
        </w:rPr>
        <w:t>մաքսային գործառնությունների իրականացման համար գանձվող</w:t>
      </w:r>
      <w:r w:rsidRPr="006512B2">
        <w:rPr>
          <w:rFonts w:ascii="GHEA Grapalat" w:hAnsi="GHEA Grapalat"/>
          <w:sz w:val="24"/>
          <w:szCs w:val="24"/>
          <w:lang w:val="hy-AM"/>
        </w:rPr>
        <w:t xml:space="preserve"> </w:t>
      </w:r>
      <w:r w:rsidR="00A3113F">
        <w:rPr>
          <w:rFonts w:ascii="GHEA Grapalat" w:hAnsi="GHEA Grapalat"/>
          <w:sz w:val="24"/>
          <w:szCs w:val="24"/>
          <w:lang w:val="hy-AM"/>
        </w:rPr>
        <w:t>պ</w:t>
      </w:r>
      <w:r w:rsidR="00D5236C">
        <w:rPr>
          <w:rFonts w:ascii="GHEA Grapalat" w:hAnsi="GHEA Grapalat"/>
          <w:sz w:val="24"/>
          <w:szCs w:val="24"/>
          <w:lang w:val="hy-AM"/>
        </w:rPr>
        <w:t>ետական տուրքի</w:t>
      </w:r>
      <w:r w:rsidRPr="006512B2">
        <w:rPr>
          <w:rFonts w:ascii="GHEA Grapalat" w:hAnsi="GHEA Grapalat"/>
          <w:sz w:val="24"/>
          <w:szCs w:val="24"/>
          <w:lang w:val="hy-AM"/>
        </w:rPr>
        <w:t>, հատուկ, հակագնագցման և փոխհատուցման տուրքերի՝ կան</w:t>
      </w:r>
      <w:r w:rsidR="00A12CA7">
        <w:rPr>
          <w:rFonts w:ascii="GHEA Grapalat" w:hAnsi="GHEA Grapalat"/>
          <w:sz w:val="24"/>
          <w:szCs w:val="24"/>
          <w:lang w:val="hy-AM"/>
        </w:rPr>
        <w:softHyphen/>
      </w:r>
      <w:r w:rsidRPr="006512B2">
        <w:rPr>
          <w:rFonts w:ascii="GHEA Grapalat" w:hAnsi="GHEA Grapalat"/>
          <w:sz w:val="24"/>
          <w:szCs w:val="24"/>
          <w:lang w:val="hy-AM"/>
        </w:rPr>
        <w:t>խավ</w:t>
      </w:r>
      <w:r w:rsidR="00A12CA7">
        <w:rPr>
          <w:rFonts w:ascii="GHEA Grapalat" w:hAnsi="GHEA Grapalat"/>
          <w:sz w:val="24"/>
          <w:szCs w:val="24"/>
          <w:lang w:val="hy-AM"/>
        </w:rPr>
        <w:softHyphen/>
      </w:r>
      <w:r w:rsidRPr="006512B2">
        <w:rPr>
          <w:rFonts w:ascii="GHEA Grapalat" w:hAnsi="GHEA Grapalat"/>
          <w:sz w:val="24"/>
          <w:szCs w:val="24"/>
          <w:lang w:val="hy-AM"/>
        </w:rPr>
        <w:t>ճարների հաշվին վճարումը</w:t>
      </w:r>
      <w:r w:rsidR="00F419DF" w:rsidRPr="006512B2">
        <w:rPr>
          <w:rFonts w:ascii="GHEA Grapalat" w:hAnsi="GHEA Grapalat"/>
          <w:sz w:val="24"/>
          <w:szCs w:val="24"/>
          <w:lang w:val="hy-AM"/>
        </w:rPr>
        <w:t xml:space="preserve"> (մարումը)</w:t>
      </w:r>
      <w:r w:rsidRPr="006512B2">
        <w:rPr>
          <w:rFonts w:ascii="GHEA Grapalat" w:hAnsi="GHEA Grapalat"/>
          <w:sz w:val="24"/>
          <w:szCs w:val="24"/>
          <w:lang w:val="hy-AM"/>
        </w:rPr>
        <w:t xml:space="preserve"> կարող է իրականացվել էլեկտրոնային եղա</w:t>
      </w:r>
      <w:r w:rsidR="00A12CA7">
        <w:rPr>
          <w:rFonts w:ascii="GHEA Grapalat" w:hAnsi="GHEA Grapalat"/>
          <w:sz w:val="24"/>
          <w:szCs w:val="24"/>
          <w:lang w:val="hy-AM"/>
        </w:rPr>
        <w:softHyphen/>
      </w:r>
      <w:r w:rsidRPr="006512B2">
        <w:rPr>
          <w:rFonts w:ascii="GHEA Grapalat" w:hAnsi="GHEA Grapalat"/>
          <w:sz w:val="24"/>
          <w:szCs w:val="24"/>
          <w:lang w:val="hy-AM"/>
        </w:rPr>
        <w:t>նակով հայտարարատուի կամ մաքսային մարմինների կողմից՝ հայտա</w:t>
      </w:r>
      <w:r w:rsidR="00F16B4F">
        <w:rPr>
          <w:rFonts w:ascii="GHEA Grapalat" w:hAnsi="GHEA Grapalat"/>
          <w:sz w:val="24"/>
          <w:szCs w:val="24"/>
          <w:lang w:val="hy-AM"/>
        </w:rPr>
        <w:softHyphen/>
      </w:r>
      <w:r w:rsidRPr="006512B2">
        <w:rPr>
          <w:rFonts w:ascii="GHEA Grapalat" w:hAnsi="GHEA Grapalat"/>
          <w:sz w:val="24"/>
          <w:szCs w:val="24"/>
          <w:lang w:val="hy-AM"/>
        </w:rPr>
        <w:t>րարատուի ներ</w:t>
      </w:r>
      <w:r w:rsidR="00A12CA7">
        <w:rPr>
          <w:rFonts w:ascii="GHEA Grapalat" w:hAnsi="GHEA Grapalat"/>
          <w:sz w:val="24"/>
          <w:szCs w:val="24"/>
          <w:lang w:val="hy-AM"/>
        </w:rPr>
        <w:softHyphen/>
      </w:r>
      <w:r w:rsidRPr="006512B2">
        <w:rPr>
          <w:rFonts w:ascii="GHEA Grapalat" w:hAnsi="GHEA Grapalat"/>
          <w:sz w:val="24"/>
          <w:szCs w:val="24"/>
          <w:lang w:val="hy-AM"/>
        </w:rPr>
        <w:t>կա</w:t>
      </w:r>
      <w:r w:rsidR="00A12CA7">
        <w:rPr>
          <w:rFonts w:ascii="GHEA Grapalat" w:hAnsi="GHEA Grapalat"/>
          <w:sz w:val="24"/>
          <w:szCs w:val="24"/>
          <w:lang w:val="hy-AM"/>
        </w:rPr>
        <w:softHyphen/>
      </w:r>
      <w:r w:rsidRPr="006512B2">
        <w:rPr>
          <w:rFonts w:ascii="GHEA Grapalat" w:hAnsi="GHEA Grapalat"/>
          <w:sz w:val="24"/>
          <w:szCs w:val="24"/>
          <w:lang w:val="hy-AM"/>
        </w:rPr>
        <w:t>յաց</w:t>
      </w:r>
      <w:r w:rsidR="00A12CA7">
        <w:rPr>
          <w:rFonts w:ascii="GHEA Grapalat" w:hAnsi="GHEA Grapalat"/>
          <w:sz w:val="24"/>
          <w:szCs w:val="24"/>
          <w:lang w:val="hy-AM"/>
        </w:rPr>
        <w:t>ր</w:t>
      </w:r>
      <w:r w:rsidRPr="006512B2">
        <w:rPr>
          <w:rFonts w:ascii="GHEA Grapalat" w:hAnsi="GHEA Grapalat"/>
          <w:sz w:val="24"/>
          <w:szCs w:val="24"/>
          <w:lang w:val="hy-AM"/>
        </w:rPr>
        <w:t>ած դիմումի հիման վրա:</w:t>
      </w:r>
    </w:p>
    <w:p w14:paraId="7A4600B8" w14:textId="77777777" w:rsidR="006A72A3" w:rsidRPr="006512B2" w:rsidRDefault="006A72A3" w:rsidP="0019208B">
      <w:pPr>
        <w:numPr>
          <w:ilvl w:val="0"/>
          <w:numId w:val="52"/>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Սույն հոդվածի 4-րդ մասում նշված դիմումի ձևը սահմանում է վերադաս մաք</w:t>
      </w:r>
      <w:r w:rsidR="00A12CA7">
        <w:rPr>
          <w:rFonts w:ascii="GHEA Grapalat" w:hAnsi="GHEA Grapalat"/>
          <w:sz w:val="24"/>
          <w:szCs w:val="24"/>
          <w:lang w:val="hy-AM"/>
        </w:rPr>
        <w:softHyphen/>
      </w:r>
      <w:r w:rsidRPr="006512B2">
        <w:rPr>
          <w:rFonts w:ascii="GHEA Grapalat" w:hAnsi="GHEA Grapalat"/>
          <w:sz w:val="24"/>
          <w:szCs w:val="24"/>
          <w:lang w:val="hy-AM"/>
        </w:rPr>
        <w:t>սային մարմինը:</w:t>
      </w:r>
    </w:p>
    <w:p w14:paraId="6A96925F" w14:textId="77777777" w:rsidR="006A72A3" w:rsidRPr="006512B2" w:rsidRDefault="006A72A3" w:rsidP="0019208B">
      <w:pPr>
        <w:numPr>
          <w:ilvl w:val="0"/>
          <w:numId w:val="52"/>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Սույն հոդվածով սահմանված կանխավճարները կարող են օգտագործվել նաև ֆիզիկական անձանց կողմից անձնական օգտագործման նպատակով ներմուծվող ապրանք</w:t>
      </w:r>
      <w:r w:rsidR="00A12CA7">
        <w:rPr>
          <w:rFonts w:ascii="GHEA Grapalat" w:hAnsi="GHEA Grapalat"/>
          <w:sz w:val="24"/>
          <w:szCs w:val="24"/>
          <w:lang w:val="hy-AM"/>
        </w:rPr>
        <w:softHyphen/>
      </w:r>
      <w:r w:rsidRPr="006512B2">
        <w:rPr>
          <w:rFonts w:ascii="GHEA Grapalat" w:hAnsi="GHEA Grapalat"/>
          <w:sz w:val="24"/>
          <w:szCs w:val="24"/>
          <w:lang w:val="hy-AM"/>
        </w:rPr>
        <w:t>ների համար վճարման ենթակա մաքսատուրքի, հարկերի և</w:t>
      </w:r>
      <w:r w:rsidR="00A3113F">
        <w:rPr>
          <w:rFonts w:ascii="GHEA Grapalat" w:hAnsi="GHEA Grapalat"/>
          <w:sz w:val="24"/>
          <w:szCs w:val="24"/>
          <w:lang w:val="hy-AM"/>
        </w:rPr>
        <w:t xml:space="preserve"> </w:t>
      </w:r>
      <w:r w:rsidR="003557CC">
        <w:rPr>
          <w:rFonts w:ascii="GHEA Grapalat" w:hAnsi="GHEA Grapalat" w:cs="Sylfaen"/>
          <w:sz w:val="24"/>
          <w:szCs w:val="24"/>
          <w:lang w:val="hy-AM"/>
        </w:rPr>
        <w:t>մաքսային գործառնությունների իրականացման համար գանձվող</w:t>
      </w:r>
      <w:r w:rsidR="003557CC">
        <w:rPr>
          <w:rFonts w:ascii="GHEA Grapalat" w:hAnsi="GHEA Grapalat"/>
          <w:sz w:val="24"/>
          <w:szCs w:val="24"/>
          <w:lang w:val="hy-AM"/>
        </w:rPr>
        <w:t xml:space="preserve"> </w:t>
      </w:r>
      <w:r w:rsidR="00A3113F">
        <w:rPr>
          <w:rFonts w:ascii="GHEA Grapalat" w:hAnsi="GHEA Grapalat"/>
          <w:sz w:val="24"/>
          <w:szCs w:val="24"/>
          <w:lang w:val="hy-AM"/>
        </w:rPr>
        <w:t>պ</w:t>
      </w:r>
      <w:r w:rsidR="00D5236C">
        <w:rPr>
          <w:rFonts w:ascii="GHEA Grapalat" w:hAnsi="GHEA Grapalat"/>
          <w:sz w:val="24"/>
          <w:szCs w:val="24"/>
          <w:lang w:val="hy-AM"/>
        </w:rPr>
        <w:t>ետական տուրքի</w:t>
      </w:r>
      <w:r w:rsidRPr="006512B2">
        <w:rPr>
          <w:rFonts w:ascii="GHEA Grapalat" w:hAnsi="GHEA Grapalat"/>
          <w:sz w:val="24"/>
          <w:szCs w:val="24"/>
          <w:lang w:val="hy-AM"/>
        </w:rPr>
        <w:t>, մաք</w:t>
      </w:r>
      <w:r w:rsidR="00A12CA7">
        <w:rPr>
          <w:rFonts w:ascii="GHEA Grapalat" w:hAnsi="GHEA Grapalat"/>
          <w:sz w:val="24"/>
          <w:szCs w:val="24"/>
          <w:lang w:val="hy-AM"/>
        </w:rPr>
        <w:softHyphen/>
      </w:r>
      <w:r w:rsidRPr="006512B2">
        <w:rPr>
          <w:rFonts w:ascii="GHEA Grapalat" w:hAnsi="GHEA Grapalat"/>
          <w:sz w:val="24"/>
          <w:szCs w:val="24"/>
          <w:lang w:val="hy-AM"/>
        </w:rPr>
        <w:t xml:space="preserve">սային մարմիններին վճարման ենթակա այլ վճարների վճարման նպատակով, ինչպես նաև որպես սույն մասում նշված՝ ֆիզիկական անձանց կողմից անձնական օգտագործման ապրանքների համար վճարման ենթակա մաքսատուրքերի, հարկերի, </w:t>
      </w:r>
      <w:r w:rsidR="003557CC">
        <w:rPr>
          <w:rFonts w:ascii="GHEA Grapalat" w:hAnsi="GHEA Grapalat" w:cs="Sylfaen"/>
          <w:sz w:val="24"/>
          <w:szCs w:val="24"/>
          <w:lang w:val="hy-AM"/>
        </w:rPr>
        <w:t>մաքսային գործառնությունների իրականացման համար գանձվող</w:t>
      </w:r>
      <w:r w:rsidR="003557CC">
        <w:rPr>
          <w:rFonts w:ascii="GHEA Grapalat" w:hAnsi="GHEA Grapalat"/>
          <w:sz w:val="24"/>
          <w:szCs w:val="24"/>
          <w:lang w:val="hy-AM"/>
        </w:rPr>
        <w:t xml:space="preserve"> </w:t>
      </w:r>
      <w:r w:rsidR="00A3113F">
        <w:rPr>
          <w:rFonts w:ascii="GHEA Grapalat" w:hAnsi="GHEA Grapalat"/>
          <w:sz w:val="24"/>
          <w:szCs w:val="24"/>
          <w:lang w:val="hy-AM"/>
        </w:rPr>
        <w:t>պ</w:t>
      </w:r>
      <w:r w:rsidR="00D5236C">
        <w:rPr>
          <w:rFonts w:ascii="GHEA Grapalat" w:hAnsi="GHEA Grapalat"/>
          <w:sz w:val="24"/>
          <w:szCs w:val="24"/>
          <w:lang w:val="hy-AM"/>
        </w:rPr>
        <w:t>ետական տուրքի</w:t>
      </w:r>
      <w:r w:rsidRPr="006512B2">
        <w:rPr>
          <w:rFonts w:ascii="GHEA Grapalat" w:hAnsi="GHEA Grapalat"/>
          <w:sz w:val="24"/>
          <w:szCs w:val="24"/>
          <w:lang w:val="hy-AM"/>
        </w:rPr>
        <w:t xml:space="preserve">, հատուկ, հակագնագցման և փոխհատուցման տուրքերի </w:t>
      </w:r>
      <w:r w:rsidR="00AA0EDC" w:rsidRPr="006512B2">
        <w:rPr>
          <w:rFonts w:ascii="GHEA Grapalat" w:hAnsi="GHEA Grapalat"/>
          <w:sz w:val="24"/>
          <w:szCs w:val="24"/>
          <w:lang w:val="hy-AM"/>
        </w:rPr>
        <w:t>և այլ վճար</w:t>
      </w:r>
      <w:r w:rsidR="00A12CA7">
        <w:rPr>
          <w:rFonts w:ascii="GHEA Grapalat" w:hAnsi="GHEA Grapalat"/>
          <w:sz w:val="24"/>
          <w:szCs w:val="24"/>
          <w:lang w:val="hy-AM"/>
        </w:rPr>
        <w:softHyphen/>
      </w:r>
      <w:r w:rsidR="00AA0EDC" w:rsidRPr="006512B2">
        <w:rPr>
          <w:rFonts w:ascii="GHEA Grapalat" w:hAnsi="GHEA Grapalat"/>
          <w:sz w:val="24"/>
          <w:szCs w:val="24"/>
          <w:lang w:val="hy-AM"/>
        </w:rPr>
        <w:t xml:space="preserve">ների </w:t>
      </w:r>
      <w:r w:rsidRPr="006512B2">
        <w:rPr>
          <w:rFonts w:ascii="GHEA Grapalat" w:hAnsi="GHEA Grapalat"/>
          <w:sz w:val="24"/>
          <w:szCs w:val="24"/>
          <w:lang w:val="hy-AM"/>
        </w:rPr>
        <w:t>վճարման ապահովում:</w:t>
      </w:r>
    </w:p>
    <w:p w14:paraId="2D7A2659" w14:textId="77777777" w:rsidR="006A72A3" w:rsidRPr="006512B2" w:rsidRDefault="006A72A3" w:rsidP="0019208B">
      <w:pPr>
        <w:numPr>
          <w:ilvl w:val="0"/>
          <w:numId w:val="52"/>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48-րդ հոդվածի 5-րդ </w:t>
      </w:r>
      <w:r w:rsidR="005C192E">
        <w:rPr>
          <w:rFonts w:ascii="GHEA Grapalat" w:hAnsi="GHEA Grapalat"/>
          <w:sz w:val="24"/>
          <w:szCs w:val="24"/>
          <w:lang w:val="hy-AM"/>
        </w:rPr>
        <w:t>մաս</w:t>
      </w:r>
      <w:r w:rsidR="005C192E" w:rsidRPr="006512B2">
        <w:rPr>
          <w:rFonts w:ascii="GHEA Grapalat" w:hAnsi="GHEA Grapalat"/>
          <w:sz w:val="24"/>
          <w:szCs w:val="24"/>
          <w:lang w:val="hy-AM"/>
        </w:rPr>
        <w:t xml:space="preserve">ին </w:t>
      </w:r>
      <w:r w:rsidRPr="006512B2">
        <w:rPr>
          <w:rFonts w:ascii="GHEA Grapalat" w:hAnsi="GHEA Grapalat"/>
          <w:sz w:val="24"/>
          <w:szCs w:val="24"/>
          <w:lang w:val="hy-AM"/>
        </w:rPr>
        <w:t>համապատասխան, հայտարարատուն մաքսային հայտարարագրման էլեկտրոնային համակարգի միջոցով կամ թղթային եղանակով վերադաս մաքսային մարմնի սահմանած ձևով դիմում է ներ</w:t>
      </w:r>
      <w:r w:rsidR="00A12CA7">
        <w:rPr>
          <w:rFonts w:ascii="GHEA Grapalat" w:hAnsi="GHEA Grapalat"/>
          <w:sz w:val="24"/>
          <w:szCs w:val="24"/>
          <w:lang w:val="hy-AM"/>
        </w:rPr>
        <w:softHyphen/>
      </w:r>
      <w:r w:rsidRPr="006512B2">
        <w:rPr>
          <w:rFonts w:ascii="GHEA Grapalat" w:hAnsi="GHEA Grapalat"/>
          <w:sz w:val="24"/>
          <w:szCs w:val="24"/>
          <w:lang w:val="hy-AM"/>
        </w:rPr>
        <w:t>կա</w:t>
      </w:r>
      <w:r w:rsidR="00A12CA7">
        <w:rPr>
          <w:rFonts w:ascii="GHEA Grapalat" w:hAnsi="GHEA Grapalat"/>
          <w:sz w:val="24"/>
          <w:szCs w:val="24"/>
          <w:lang w:val="hy-AM"/>
        </w:rPr>
        <w:softHyphen/>
      </w:r>
      <w:r w:rsidRPr="006512B2">
        <w:rPr>
          <w:rFonts w:ascii="GHEA Grapalat" w:hAnsi="GHEA Grapalat"/>
          <w:sz w:val="24"/>
          <w:szCs w:val="24"/>
          <w:lang w:val="hy-AM"/>
        </w:rPr>
        <w:t>յացնում մաքսային մարմիններին</w:t>
      </w:r>
      <w:r w:rsidR="00B91024" w:rsidRPr="006512B2">
        <w:rPr>
          <w:rFonts w:ascii="GHEA Grapalat" w:hAnsi="GHEA Grapalat"/>
          <w:sz w:val="24"/>
          <w:szCs w:val="24"/>
          <w:lang w:val="hy-AM"/>
        </w:rPr>
        <w:t>՝</w:t>
      </w:r>
      <w:r w:rsidRPr="006512B2">
        <w:rPr>
          <w:rFonts w:ascii="GHEA Grapalat" w:hAnsi="GHEA Grapalat"/>
          <w:sz w:val="24"/>
          <w:szCs w:val="24"/>
          <w:lang w:val="hy-AM"/>
        </w:rPr>
        <w:t xml:space="preserve"> կանխավճարների օգտագործման վերաբերյալ հաշ</w:t>
      </w:r>
      <w:r w:rsidR="0083441D">
        <w:rPr>
          <w:rFonts w:ascii="GHEA Grapalat" w:hAnsi="GHEA Grapalat"/>
          <w:sz w:val="24"/>
          <w:szCs w:val="24"/>
          <w:lang w:val="hy-AM"/>
        </w:rPr>
        <w:softHyphen/>
      </w:r>
      <w:r w:rsidRPr="006512B2">
        <w:rPr>
          <w:rFonts w:ascii="GHEA Grapalat" w:hAnsi="GHEA Grapalat"/>
          <w:sz w:val="24"/>
          <w:szCs w:val="24"/>
          <w:lang w:val="hy-AM"/>
        </w:rPr>
        <w:t>վետվու</w:t>
      </w:r>
      <w:r w:rsidR="0083441D">
        <w:rPr>
          <w:rFonts w:ascii="GHEA Grapalat" w:hAnsi="GHEA Grapalat"/>
          <w:sz w:val="24"/>
          <w:szCs w:val="24"/>
          <w:lang w:val="hy-AM"/>
        </w:rPr>
        <w:softHyphen/>
      </w:r>
      <w:r w:rsidRPr="006512B2">
        <w:rPr>
          <w:rFonts w:ascii="GHEA Grapalat" w:hAnsi="GHEA Grapalat"/>
          <w:sz w:val="24"/>
          <w:szCs w:val="24"/>
          <w:lang w:val="hy-AM"/>
        </w:rPr>
        <w:t xml:space="preserve">թյուն ստանալու համար, եթե մաքսատուրքերի, հարկերի, </w:t>
      </w:r>
      <w:r w:rsidR="003557CC">
        <w:rPr>
          <w:rFonts w:ascii="GHEA Grapalat" w:hAnsi="GHEA Grapalat" w:cs="Sylfaen"/>
          <w:sz w:val="24"/>
          <w:szCs w:val="24"/>
          <w:lang w:val="hy-AM"/>
        </w:rPr>
        <w:t>մաքսային գործառնությունների իրականացման համար գանձվող</w:t>
      </w:r>
      <w:r w:rsidR="003557CC">
        <w:rPr>
          <w:rFonts w:ascii="GHEA Grapalat" w:hAnsi="GHEA Grapalat"/>
          <w:sz w:val="24"/>
          <w:szCs w:val="24"/>
          <w:lang w:val="hy-AM"/>
        </w:rPr>
        <w:t xml:space="preserve"> </w:t>
      </w:r>
      <w:r w:rsidR="00A3113F">
        <w:rPr>
          <w:rFonts w:ascii="GHEA Grapalat" w:hAnsi="GHEA Grapalat"/>
          <w:sz w:val="24"/>
          <w:szCs w:val="24"/>
          <w:lang w:val="hy-AM"/>
        </w:rPr>
        <w:t>պ</w:t>
      </w:r>
      <w:r w:rsidR="00D5236C">
        <w:rPr>
          <w:rFonts w:ascii="GHEA Grapalat" w:hAnsi="GHEA Grapalat"/>
          <w:sz w:val="24"/>
          <w:szCs w:val="24"/>
          <w:lang w:val="hy-AM"/>
        </w:rPr>
        <w:t>ետական տուրքի</w:t>
      </w:r>
      <w:r w:rsidRPr="006512B2">
        <w:rPr>
          <w:rFonts w:ascii="GHEA Grapalat" w:hAnsi="GHEA Grapalat"/>
          <w:sz w:val="24"/>
          <w:szCs w:val="24"/>
          <w:lang w:val="hy-AM"/>
        </w:rPr>
        <w:t>, մաքսային մարմիններին վճար</w:t>
      </w:r>
      <w:r w:rsidR="00AA0EDC" w:rsidRPr="006512B2">
        <w:rPr>
          <w:rFonts w:ascii="GHEA Grapalat" w:hAnsi="GHEA Grapalat"/>
          <w:sz w:val="24"/>
          <w:szCs w:val="24"/>
          <w:lang w:val="hy-AM"/>
        </w:rPr>
        <w:t>ման ենթակա</w:t>
      </w:r>
      <w:r w:rsidRPr="006512B2">
        <w:rPr>
          <w:rFonts w:ascii="GHEA Grapalat" w:hAnsi="GHEA Grapalat"/>
          <w:sz w:val="24"/>
          <w:szCs w:val="24"/>
          <w:lang w:val="hy-AM"/>
        </w:rPr>
        <w:t xml:space="preserve"> այլ վճարների, ինչպես նաև հատուկ, հակագնագցման և փոխհատուցման տուրքերի վճարումն իրականացվել է մաքսային մարմինների կողմից</w:t>
      </w:r>
      <w:r w:rsidR="00AA0EDC" w:rsidRPr="006512B2">
        <w:rPr>
          <w:rFonts w:ascii="GHEA Grapalat" w:hAnsi="GHEA Grapalat"/>
          <w:sz w:val="24"/>
          <w:szCs w:val="24"/>
          <w:lang w:val="hy-AM"/>
        </w:rPr>
        <w:t>՝</w:t>
      </w:r>
      <w:r w:rsidRPr="006512B2">
        <w:rPr>
          <w:rFonts w:ascii="GHEA Grapalat" w:hAnsi="GHEA Grapalat"/>
          <w:sz w:val="24"/>
          <w:szCs w:val="24"/>
          <w:lang w:val="hy-AM"/>
        </w:rPr>
        <w:t xml:space="preserve"> կանխավճարների հաշվին:</w:t>
      </w:r>
    </w:p>
    <w:p w14:paraId="421DE405" w14:textId="77777777" w:rsidR="006A72A3" w:rsidRPr="006512B2" w:rsidRDefault="006A72A3" w:rsidP="0019208B">
      <w:pPr>
        <w:numPr>
          <w:ilvl w:val="0"/>
          <w:numId w:val="52"/>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Սույն հոդվածի 7-րդ մասով նախատեսված հաշվետվության ձևը սահմանում է վերադաս մաքսային </w:t>
      </w:r>
      <w:r w:rsidR="008D571A">
        <w:rPr>
          <w:rFonts w:ascii="GHEA Grapalat" w:hAnsi="GHEA Grapalat"/>
          <w:sz w:val="24"/>
          <w:szCs w:val="24"/>
          <w:lang w:val="hy-AM"/>
        </w:rPr>
        <w:t xml:space="preserve">մարմինը </w:t>
      </w:r>
      <w:r w:rsidRPr="006512B2">
        <w:rPr>
          <w:rFonts w:ascii="GHEA Grapalat" w:hAnsi="GHEA Grapalat"/>
          <w:sz w:val="24"/>
          <w:szCs w:val="24"/>
          <w:lang w:val="hy-AM"/>
        </w:rPr>
        <w:t xml:space="preserve">և հայտարարատուին է տրամադրվում համապատասխան </w:t>
      </w:r>
      <w:r w:rsidRPr="006512B2">
        <w:rPr>
          <w:rFonts w:ascii="GHEA Grapalat" w:hAnsi="GHEA Grapalat"/>
          <w:sz w:val="24"/>
          <w:szCs w:val="24"/>
          <w:lang w:val="hy-AM"/>
        </w:rPr>
        <w:lastRenderedPageBreak/>
        <w:t>դիմումի ներկայացման օրվանից 5 աշխատանքային օրը չգերազանցող ժամկետում՝ թղթային կամ էլեկտրոնային եղանակով:</w:t>
      </w:r>
    </w:p>
    <w:p w14:paraId="0FC17CCB" w14:textId="77777777" w:rsidR="006A72A3" w:rsidRPr="006512B2" w:rsidRDefault="006A72A3" w:rsidP="0019208B">
      <w:pPr>
        <w:numPr>
          <w:ilvl w:val="0"/>
          <w:numId w:val="52"/>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Չպահանջված կանխավճարները տնօրինվում են հայտարարատուի կողմից: Հայտա</w:t>
      </w:r>
      <w:r w:rsidR="00A12CA7">
        <w:rPr>
          <w:rFonts w:ascii="GHEA Grapalat" w:hAnsi="GHEA Grapalat"/>
          <w:sz w:val="24"/>
          <w:szCs w:val="24"/>
          <w:lang w:val="hy-AM"/>
        </w:rPr>
        <w:softHyphen/>
      </w:r>
      <w:r w:rsidRPr="006512B2">
        <w:rPr>
          <w:rFonts w:ascii="GHEA Grapalat" w:hAnsi="GHEA Grapalat"/>
          <w:sz w:val="24"/>
          <w:szCs w:val="24"/>
          <w:lang w:val="hy-AM"/>
        </w:rPr>
        <w:t xml:space="preserve">րարատուն կարող է հետ ստանալ իր կողմից չօգտագործված կանխավճարները, եթե առկա չէ նրա կողմից վճարման ենթակա մաքսատուրքերի, հարկերի, </w:t>
      </w:r>
      <w:r w:rsidR="003557CC">
        <w:rPr>
          <w:rFonts w:ascii="GHEA Grapalat" w:hAnsi="GHEA Grapalat" w:cs="Sylfaen"/>
          <w:sz w:val="24"/>
          <w:szCs w:val="24"/>
          <w:lang w:val="hy-AM"/>
        </w:rPr>
        <w:t>մաքսային գործառնությունների իրականացման համար գանձվող</w:t>
      </w:r>
      <w:r w:rsidR="003557CC">
        <w:rPr>
          <w:rFonts w:ascii="GHEA Grapalat" w:hAnsi="GHEA Grapalat"/>
          <w:sz w:val="24"/>
          <w:szCs w:val="24"/>
          <w:lang w:val="hy-AM"/>
        </w:rPr>
        <w:t xml:space="preserve"> </w:t>
      </w:r>
      <w:r w:rsidR="00A3113F">
        <w:rPr>
          <w:rFonts w:ascii="GHEA Grapalat" w:hAnsi="GHEA Grapalat"/>
          <w:sz w:val="24"/>
          <w:szCs w:val="24"/>
          <w:lang w:val="hy-AM"/>
        </w:rPr>
        <w:t>պ</w:t>
      </w:r>
      <w:r w:rsidR="00D5236C">
        <w:rPr>
          <w:rFonts w:ascii="GHEA Grapalat" w:hAnsi="GHEA Grapalat"/>
          <w:sz w:val="24"/>
          <w:szCs w:val="24"/>
          <w:lang w:val="hy-AM"/>
        </w:rPr>
        <w:t xml:space="preserve">ետական տուրքի </w:t>
      </w:r>
      <w:r w:rsidRPr="006512B2">
        <w:rPr>
          <w:rFonts w:ascii="GHEA Grapalat" w:hAnsi="GHEA Grapalat"/>
          <w:sz w:val="24"/>
          <w:szCs w:val="24"/>
          <w:lang w:val="hy-AM"/>
        </w:rPr>
        <w:t>և մաքսային մարմիններին վճարման ենթակա այլ վճարների, ինչպես նաև հատուկ, հակագնագցման և փոխհատուցման տուրքերի վճարման գծով ժամկետանց պար</w:t>
      </w:r>
      <w:r w:rsidR="00A12CA7">
        <w:rPr>
          <w:rFonts w:ascii="GHEA Grapalat" w:hAnsi="GHEA Grapalat"/>
          <w:sz w:val="24"/>
          <w:szCs w:val="24"/>
          <w:lang w:val="hy-AM"/>
        </w:rPr>
        <w:softHyphen/>
      </w:r>
      <w:r w:rsidRPr="006512B2">
        <w:rPr>
          <w:rFonts w:ascii="GHEA Grapalat" w:hAnsi="GHEA Grapalat"/>
          <w:sz w:val="24"/>
          <w:szCs w:val="24"/>
          <w:lang w:val="hy-AM"/>
        </w:rPr>
        <w:t>տավորու</w:t>
      </w:r>
      <w:r w:rsidR="00A12CA7">
        <w:rPr>
          <w:rFonts w:ascii="GHEA Grapalat" w:hAnsi="GHEA Grapalat"/>
          <w:sz w:val="24"/>
          <w:szCs w:val="24"/>
          <w:lang w:val="hy-AM"/>
        </w:rPr>
        <w:softHyphen/>
      </w:r>
      <w:r w:rsidR="00A12CA7">
        <w:rPr>
          <w:rFonts w:ascii="GHEA Grapalat" w:hAnsi="GHEA Grapalat"/>
          <w:sz w:val="24"/>
          <w:szCs w:val="24"/>
          <w:lang w:val="hy-AM"/>
        </w:rPr>
        <w:softHyphen/>
      </w:r>
      <w:r w:rsidRPr="006512B2">
        <w:rPr>
          <w:rFonts w:ascii="GHEA Grapalat" w:hAnsi="GHEA Grapalat"/>
          <w:sz w:val="24"/>
          <w:szCs w:val="24"/>
          <w:lang w:val="hy-AM"/>
        </w:rPr>
        <w:t>թյուններ, որոնց բռնագանձումը պետք է իրականացվի մաքսային մարմին</w:t>
      </w:r>
      <w:r w:rsidR="00F16B4F">
        <w:rPr>
          <w:rFonts w:ascii="GHEA Grapalat" w:hAnsi="GHEA Grapalat"/>
          <w:sz w:val="24"/>
          <w:szCs w:val="24"/>
          <w:lang w:val="hy-AM"/>
        </w:rPr>
        <w:softHyphen/>
      </w:r>
      <w:r w:rsidRPr="006512B2">
        <w:rPr>
          <w:rFonts w:ascii="GHEA Grapalat" w:hAnsi="GHEA Grapalat"/>
          <w:sz w:val="24"/>
          <w:szCs w:val="24"/>
          <w:lang w:val="hy-AM"/>
        </w:rPr>
        <w:t>ների կողմից: Այդպիսի ժամկետանց պարտավորությունների առկայության պարագայում մաք</w:t>
      </w:r>
      <w:r w:rsidR="00F16B4F">
        <w:rPr>
          <w:rFonts w:ascii="GHEA Grapalat" w:hAnsi="GHEA Grapalat"/>
          <w:sz w:val="24"/>
          <w:szCs w:val="24"/>
          <w:lang w:val="hy-AM"/>
        </w:rPr>
        <w:softHyphen/>
      </w:r>
      <w:r w:rsidR="00A12CA7">
        <w:rPr>
          <w:rFonts w:ascii="GHEA Grapalat" w:hAnsi="GHEA Grapalat"/>
          <w:sz w:val="24"/>
          <w:szCs w:val="24"/>
          <w:lang w:val="hy-AM"/>
        </w:rPr>
        <w:softHyphen/>
      </w:r>
      <w:r w:rsidRPr="006512B2">
        <w:rPr>
          <w:rFonts w:ascii="GHEA Grapalat" w:hAnsi="GHEA Grapalat"/>
          <w:sz w:val="24"/>
          <w:szCs w:val="24"/>
          <w:lang w:val="hy-AM"/>
        </w:rPr>
        <w:t>սային մարմինների կողմից բռնագանձում տարածելուց հետո կանխավճարների մնացոր</w:t>
      </w:r>
      <w:r w:rsidR="00A12CA7">
        <w:rPr>
          <w:rFonts w:ascii="GHEA Grapalat" w:hAnsi="GHEA Grapalat"/>
          <w:sz w:val="24"/>
          <w:szCs w:val="24"/>
          <w:lang w:val="hy-AM"/>
        </w:rPr>
        <w:softHyphen/>
      </w:r>
      <w:r w:rsidRPr="006512B2">
        <w:rPr>
          <w:rFonts w:ascii="GHEA Grapalat" w:hAnsi="GHEA Grapalat"/>
          <w:sz w:val="24"/>
          <w:szCs w:val="24"/>
          <w:lang w:val="hy-AM"/>
        </w:rPr>
        <w:t>դային գումարները կարող են վերադարձվել հայտարարատուին՝ սույն մասին համա</w:t>
      </w:r>
      <w:r w:rsidR="00A12CA7">
        <w:rPr>
          <w:rFonts w:ascii="GHEA Grapalat" w:hAnsi="GHEA Grapalat"/>
          <w:sz w:val="24"/>
          <w:szCs w:val="24"/>
          <w:lang w:val="hy-AM"/>
        </w:rPr>
        <w:softHyphen/>
      </w:r>
      <w:r w:rsidRPr="006512B2">
        <w:rPr>
          <w:rFonts w:ascii="GHEA Grapalat" w:hAnsi="GHEA Grapalat"/>
          <w:sz w:val="24"/>
          <w:szCs w:val="24"/>
          <w:lang w:val="hy-AM"/>
        </w:rPr>
        <w:t>պա</w:t>
      </w:r>
      <w:r w:rsidR="00A12CA7">
        <w:rPr>
          <w:rFonts w:ascii="GHEA Grapalat" w:hAnsi="GHEA Grapalat"/>
          <w:sz w:val="24"/>
          <w:szCs w:val="24"/>
          <w:lang w:val="hy-AM"/>
        </w:rPr>
        <w:softHyphen/>
      </w:r>
      <w:r w:rsidRPr="006512B2">
        <w:rPr>
          <w:rFonts w:ascii="GHEA Grapalat" w:hAnsi="GHEA Grapalat"/>
          <w:sz w:val="24"/>
          <w:szCs w:val="24"/>
          <w:lang w:val="hy-AM"/>
        </w:rPr>
        <w:t>տասխան:</w:t>
      </w:r>
    </w:p>
    <w:p w14:paraId="0CDD3D95" w14:textId="77777777" w:rsidR="006A72A3" w:rsidRPr="006512B2" w:rsidRDefault="006A72A3" w:rsidP="0019208B">
      <w:pPr>
        <w:numPr>
          <w:ilvl w:val="0"/>
          <w:numId w:val="52"/>
        </w:numPr>
        <w:tabs>
          <w:tab w:val="left" w:pos="993"/>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Կանխավճարները կարող են</w:t>
      </w:r>
      <w:r w:rsidR="00B91024" w:rsidRPr="006512B2">
        <w:rPr>
          <w:rFonts w:ascii="GHEA Grapalat" w:hAnsi="GHEA Grapalat"/>
          <w:sz w:val="24"/>
          <w:szCs w:val="24"/>
          <w:lang w:val="hy-AM"/>
        </w:rPr>
        <w:t xml:space="preserve"> </w:t>
      </w:r>
      <w:r w:rsidR="00B40BF6" w:rsidRPr="006512B2">
        <w:rPr>
          <w:rFonts w:ascii="GHEA Grapalat" w:hAnsi="GHEA Grapalat"/>
          <w:sz w:val="24"/>
          <w:szCs w:val="24"/>
          <w:lang w:val="hy-AM"/>
        </w:rPr>
        <w:t>ուղղվել դրամական միջոցների ներդրման եղա</w:t>
      </w:r>
      <w:r w:rsidR="00A12CA7">
        <w:rPr>
          <w:rFonts w:ascii="GHEA Grapalat" w:hAnsi="GHEA Grapalat"/>
          <w:sz w:val="24"/>
          <w:szCs w:val="24"/>
          <w:lang w:val="hy-AM"/>
        </w:rPr>
        <w:softHyphen/>
      </w:r>
      <w:r w:rsidR="00B40BF6" w:rsidRPr="006512B2">
        <w:rPr>
          <w:rFonts w:ascii="GHEA Grapalat" w:hAnsi="GHEA Grapalat"/>
          <w:sz w:val="24"/>
          <w:szCs w:val="24"/>
          <w:lang w:val="hy-AM"/>
        </w:rPr>
        <w:t xml:space="preserve">նակով մաքսային վճարների, հատուկ, հակագնագցման և փոխհատուցման տուրքերի և մաքսային մարմիններին վճարման ենթակա այլ վճարների գծով պարտավորությունների կատարման ապահովմանը:  </w:t>
      </w:r>
      <w:r w:rsidRPr="006512B2">
        <w:rPr>
          <w:rFonts w:ascii="GHEA Grapalat" w:hAnsi="GHEA Grapalat"/>
          <w:sz w:val="24"/>
          <w:szCs w:val="24"/>
          <w:lang w:val="hy-AM"/>
        </w:rPr>
        <w:t xml:space="preserve"> </w:t>
      </w:r>
    </w:p>
    <w:p w14:paraId="1E903BB2" w14:textId="77777777" w:rsidR="006A72A3" w:rsidRPr="006512B2" w:rsidRDefault="006A72A3" w:rsidP="0019208B">
      <w:pPr>
        <w:numPr>
          <w:ilvl w:val="0"/>
          <w:numId w:val="52"/>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Սույն հոդվածի 10-րդ մասին համապատասխան, դրամական միջոցների ներդր</w:t>
      </w:r>
      <w:r w:rsidR="00A12CA7">
        <w:rPr>
          <w:rFonts w:ascii="GHEA Grapalat" w:hAnsi="GHEA Grapalat"/>
          <w:sz w:val="24"/>
          <w:szCs w:val="24"/>
          <w:lang w:val="hy-AM"/>
        </w:rPr>
        <w:softHyphen/>
      </w:r>
      <w:r w:rsidRPr="006512B2">
        <w:rPr>
          <w:rFonts w:ascii="GHEA Grapalat" w:hAnsi="GHEA Grapalat"/>
          <w:sz w:val="24"/>
          <w:szCs w:val="24"/>
          <w:lang w:val="hy-AM"/>
        </w:rPr>
        <w:t>ման ժամանակ դրամական միջոցները փոխանցվում են մաքսային մարմինների կողմից տնօրինվող համապատասխան գանձապետական հաշիվներին:</w:t>
      </w:r>
    </w:p>
    <w:p w14:paraId="1E4EE8D8" w14:textId="77777777" w:rsidR="00E85A12" w:rsidRPr="006512B2" w:rsidRDefault="006A72A3" w:rsidP="006512B2">
      <w:pPr>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 xml:space="preserve">    </w:t>
      </w:r>
    </w:p>
    <w:p w14:paraId="54475D64" w14:textId="77777777" w:rsidR="00125F8C" w:rsidRPr="00437EDE" w:rsidRDefault="00125F8C" w:rsidP="006512B2">
      <w:pPr>
        <w:spacing w:after="0" w:line="360" w:lineRule="auto"/>
        <w:ind w:firstLine="567"/>
        <w:jc w:val="center"/>
        <w:rPr>
          <w:rFonts w:ascii="GHEA Grapalat" w:hAnsi="GHEA Grapalat" w:cs="Sylfaen"/>
          <w:b/>
          <w:bCs/>
          <w:sz w:val="24"/>
          <w:szCs w:val="24"/>
          <w:lang w:val="hy-AM"/>
        </w:rPr>
      </w:pPr>
    </w:p>
    <w:p w14:paraId="50D6A4A3" w14:textId="77777777" w:rsidR="007E36F2" w:rsidRPr="00D5236C" w:rsidRDefault="007E36F2" w:rsidP="006512B2">
      <w:pPr>
        <w:spacing w:after="0" w:line="360" w:lineRule="auto"/>
        <w:jc w:val="center"/>
        <w:rPr>
          <w:rFonts w:ascii="GHEA Grapalat" w:hAnsi="GHEA Grapalat"/>
          <w:sz w:val="24"/>
          <w:szCs w:val="24"/>
          <w:lang w:val="hy-AM"/>
        </w:rPr>
      </w:pPr>
      <w:r w:rsidRPr="00D5236C">
        <w:rPr>
          <w:rFonts w:ascii="GHEA Grapalat" w:hAnsi="GHEA Grapalat" w:cs="Sylfaen"/>
          <w:b/>
          <w:bCs/>
          <w:sz w:val="24"/>
          <w:szCs w:val="24"/>
          <w:lang w:val="hy-AM"/>
        </w:rPr>
        <w:t>ԳԼՈՒԽ</w:t>
      </w:r>
      <w:r w:rsidRPr="00D5236C">
        <w:rPr>
          <w:rFonts w:ascii="Courier New" w:hAnsi="Courier New" w:cs="Courier New"/>
          <w:b/>
          <w:bCs/>
          <w:sz w:val="24"/>
          <w:szCs w:val="24"/>
          <w:lang w:val="hy-AM"/>
        </w:rPr>
        <w:t> </w:t>
      </w:r>
      <w:r w:rsidRPr="00D5236C">
        <w:rPr>
          <w:rFonts w:ascii="GHEA Grapalat" w:hAnsi="GHEA Grapalat"/>
          <w:b/>
          <w:bCs/>
          <w:sz w:val="24"/>
          <w:szCs w:val="24"/>
          <w:lang w:val="hy-AM"/>
        </w:rPr>
        <w:t>7</w:t>
      </w:r>
    </w:p>
    <w:p w14:paraId="5576DCDA" w14:textId="77777777" w:rsidR="007E36F2" w:rsidRPr="006512B2" w:rsidRDefault="00D5236C" w:rsidP="006512B2">
      <w:pPr>
        <w:spacing w:after="0" w:line="360" w:lineRule="auto"/>
        <w:jc w:val="center"/>
        <w:rPr>
          <w:rFonts w:ascii="GHEA Grapalat" w:hAnsi="GHEA Grapalat"/>
          <w:sz w:val="24"/>
          <w:szCs w:val="24"/>
          <w:lang w:val="hy-AM"/>
        </w:rPr>
      </w:pPr>
      <w:r>
        <w:rPr>
          <w:rFonts w:ascii="GHEA Grapalat" w:hAnsi="GHEA Grapalat" w:cs="Sylfaen"/>
          <w:b/>
          <w:bCs/>
          <w:sz w:val="24"/>
          <w:szCs w:val="24"/>
          <w:lang w:val="hy-AM"/>
        </w:rPr>
        <w:t>ՄԱՔՍԱՅԻՆ ԳՈՐԾԱՌՆՈՒԹՅՈՒՆՆԵՐԻ ԻՐԱԿԱՆԱՑՄԱՆ</w:t>
      </w:r>
      <w:r w:rsidR="00FF3D29">
        <w:rPr>
          <w:rFonts w:ascii="GHEA Grapalat" w:hAnsi="GHEA Grapalat" w:cs="Sylfaen"/>
          <w:b/>
          <w:bCs/>
          <w:sz w:val="24"/>
          <w:szCs w:val="24"/>
          <w:lang w:val="hy-AM"/>
        </w:rPr>
        <w:t xml:space="preserve"> ՀԱՄԱՐ</w:t>
      </w:r>
      <w:r w:rsidR="00FF3D29" w:rsidRPr="00FF3D29">
        <w:rPr>
          <w:rFonts w:ascii="GHEA Grapalat" w:hAnsi="GHEA Grapalat" w:cs="Sylfaen"/>
          <w:b/>
          <w:bCs/>
          <w:sz w:val="24"/>
          <w:szCs w:val="24"/>
          <w:lang w:val="hy-AM"/>
        </w:rPr>
        <w:t xml:space="preserve"> </w:t>
      </w:r>
      <w:r>
        <w:rPr>
          <w:rFonts w:ascii="GHEA Grapalat" w:hAnsi="GHEA Grapalat" w:cs="Sylfaen"/>
          <w:b/>
          <w:bCs/>
          <w:iCs/>
          <w:sz w:val="24"/>
          <w:szCs w:val="24"/>
          <w:lang w:val="hy-AM"/>
        </w:rPr>
        <w:t xml:space="preserve"> </w:t>
      </w:r>
      <w:r w:rsidR="003557CC">
        <w:rPr>
          <w:rFonts w:ascii="GHEA Grapalat" w:hAnsi="GHEA Grapalat" w:cs="Sylfaen"/>
          <w:b/>
          <w:bCs/>
          <w:iCs/>
          <w:sz w:val="24"/>
          <w:szCs w:val="24"/>
          <w:lang w:val="hy-AM"/>
        </w:rPr>
        <w:t xml:space="preserve">ԳԱՆՁՎՈՂ </w:t>
      </w:r>
      <w:r>
        <w:rPr>
          <w:rFonts w:ascii="GHEA Grapalat" w:hAnsi="GHEA Grapalat" w:cs="Sylfaen"/>
          <w:b/>
          <w:bCs/>
          <w:iCs/>
          <w:sz w:val="24"/>
          <w:szCs w:val="24"/>
          <w:lang w:val="hy-AM"/>
        </w:rPr>
        <w:t>ՊԵՏԱԿԱՆ ՏՈՒՐՔԸ</w:t>
      </w:r>
    </w:p>
    <w:p w14:paraId="4C0376A7" w14:textId="77777777" w:rsidR="007E36F2" w:rsidRPr="006512B2" w:rsidRDefault="007E36F2" w:rsidP="006512B2">
      <w:pPr>
        <w:spacing w:after="0" w:line="360" w:lineRule="auto"/>
        <w:ind w:firstLine="567"/>
        <w:jc w:val="both"/>
        <w:rPr>
          <w:rFonts w:ascii="GHEA Grapalat" w:hAnsi="GHEA Grapalat"/>
          <w:sz w:val="24"/>
          <w:szCs w:val="24"/>
          <w:lang w:val="hy-AM"/>
        </w:rPr>
      </w:pPr>
      <w:r w:rsidRPr="006512B2">
        <w:rPr>
          <w:rFonts w:ascii="Courier New" w:hAnsi="Courier New" w:cs="Courier New"/>
          <w:sz w:val="24"/>
          <w:szCs w:val="24"/>
          <w:lang w:val="hy-AM"/>
        </w:rPr>
        <w:t> </w:t>
      </w:r>
    </w:p>
    <w:p w14:paraId="3E7A0C98" w14:textId="77777777" w:rsidR="000F64F0" w:rsidRDefault="007E36F2" w:rsidP="006512B2">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t xml:space="preserve">Հոդված </w:t>
      </w:r>
      <w:r w:rsidR="00F63A46" w:rsidRPr="000F64F0">
        <w:rPr>
          <w:rFonts w:ascii="GHEA Grapalat" w:hAnsi="GHEA Grapalat" w:cs="Sylfaen"/>
          <w:b/>
          <w:bCs/>
          <w:sz w:val="24"/>
          <w:szCs w:val="24"/>
          <w:lang w:val="hy-AM"/>
        </w:rPr>
        <w:t>43</w:t>
      </w:r>
      <w:r w:rsidRPr="006512B2">
        <w:rPr>
          <w:rFonts w:ascii="GHEA Grapalat" w:hAnsi="GHEA Grapalat" w:cs="Sylfaen"/>
          <w:b/>
          <w:bCs/>
          <w:sz w:val="24"/>
          <w:szCs w:val="24"/>
          <w:lang w:val="hy-AM"/>
        </w:rPr>
        <w:t xml:space="preserve">. </w:t>
      </w:r>
      <w:r w:rsidR="0045484E">
        <w:rPr>
          <w:rFonts w:ascii="GHEA Grapalat" w:hAnsi="GHEA Grapalat" w:cs="Sylfaen"/>
          <w:b/>
          <w:bCs/>
          <w:sz w:val="24"/>
          <w:szCs w:val="24"/>
          <w:lang w:val="hy-AM"/>
        </w:rPr>
        <w:t xml:space="preserve">Մաքսային գործառնությունների </w:t>
      </w:r>
      <w:r w:rsidR="001C675F">
        <w:rPr>
          <w:rFonts w:ascii="GHEA Grapalat" w:hAnsi="GHEA Grapalat" w:cs="Sylfaen"/>
          <w:b/>
          <w:bCs/>
          <w:sz w:val="24"/>
          <w:szCs w:val="24"/>
          <w:lang w:val="hy-AM"/>
        </w:rPr>
        <w:t xml:space="preserve">իրականացման </w:t>
      </w:r>
      <w:r w:rsidR="0045484E">
        <w:rPr>
          <w:rFonts w:ascii="GHEA Grapalat" w:hAnsi="GHEA Grapalat" w:cs="Sylfaen"/>
          <w:b/>
          <w:bCs/>
          <w:sz w:val="24"/>
          <w:szCs w:val="24"/>
          <w:lang w:val="hy-AM"/>
        </w:rPr>
        <w:t xml:space="preserve">համար </w:t>
      </w:r>
      <w:r w:rsidR="00994DF0">
        <w:rPr>
          <w:rFonts w:ascii="GHEA Grapalat" w:hAnsi="GHEA Grapalat" w:cs="Sylfaen"/>
          <w:b/>
          <w:bCs/>
          <w:sz w:val="24"/>
          <w:szCs w:val="24"/>
          <w:lang w:val="hy-AM"/>
        </w:rPr>
        <w:t>գանձվող</w:t>
      </w:r>
    </w:p>
    <w:p w14:paraId="3BEBCE3E" w14:textId="6B41FC62" w:rsidR="007E36F2" w:rsidRPr="0045484E" w:rsidRDefault="0045484E" w:rsidP="000F64F0">
      <w:pPr>
        <w:spacing w:after="0" w:line="360" w:lineRule="auto"/>
        <w:ind w:firstLine="2016"/>
        <w:jc w:val="both"/>
        <w:rPr>
          <w:rFonts w:ascii="GHEA Grapalat" w:hAnsi="GHEA Grapalat"/>
          <w:sz w:val="24"/>
          <w:szCs w:val="24"/>
          <w:lang w:val="hy-AM"/>
        </w:rPr>
      </w:pPr>
      <w:r>
        <w:rPr>
          <w:rFonts w:ascii="GHEA Grapalat" w:hAnsi="GHEA Grapalat" w:cs="Sylfaen"/>
          <w:b/>
          <w:bCs/>
          <w:sz w:val="24"/>
          <w:szCs w:val="24"/>
          <w:lang w:val="hy-AM"/>
        </w:rPr>
        <w:t>պետական տուրքը</w:t>
      </w:r>
    </w:p>
    <w:p w14:paraId="6053F7BD" w14:textId="3B8035CE" w:rsidR="007E36F2" w:rsidRPr="00574D22" w:rsidRDefault="001C675F" w:rsidP="006512B2">
      <w:pPr>
        <w:numPr>
          <w:ilvl w:val="0"/>
          <w:numId w:val="53"/>
        </w:numPr>
        <w:tabs>
          <w:tab w:val="left" w:pos="851"/>
        </w:tabs>
        <w:spacing w:after="0" w:line="360" w:lineRule="auto"/>
        <w:ind w:left="0" w:firstLine="567"/>
        <w:jc w:val="both"/>
        <w:rPr>
          <w:rFonts w:ascii="GHEA Grapalat" w:hAnsi="GHEA Grapalat"/>
          <w:sz w:val="24"/>
          <w:szCs w:val="24"/>
          <w:lang w:val="hy-AM"/>
        </w:rPr>
      </w:pPr>
      <w:r w:rsidRPr="00574D22">
        <w:rPr>
          <w:rFonts w:ascii="GHEA Grapalat" w:hAnsi="GHEA Grapalat"/>
          <w:sz w:val="24"/>
          <w:szCs w:val="24"/>
          <w:lang w:val="hy-AM"/>
        </w:rPr>
        <w:t xml:space="preserve">Մաքսային գործառնությունների իրականացման համար </w:t>
      </w:r>
      <w:r w:rsidR="00994DF0" w:rsidRPr="00574D22">
        <w:rPr>
          <w:rFonts w:ascii="GHEA Grapalat" w:hAnsi="GHEA Grapalat"/>
          <w:sz w:val="24"/>
          <w:szCs w:val="24"/>
          <w:lang w:val="hy-AM"/>
        </w:rPr>
        <w:t xml:space="preserve">գանձվող </w:t>
      </w:r>
      <w:r w:rsidRPr="00574D22">
        <w:rPr>
          <w:rFonts w:ascii="GHEA Grapalat" w:hAnsi="GHEA Grapalat"/>
          <w:sz w:val="24"/>
          <w:szCs w:val="24"/>
          <w:lang w:val="hy-AM"/>
        </w:rPr>
        <w:t>պետական տուրքը Միության մաքսային օրենսգրքի 47-րդ հոդվածով սահ</w:t>
      </w:r>
      <w:r w:rsidR="00D91860" w:rsidRPr="00574D22">
        <w:rPr>
          <w:rFonts w:ascii="GHEA Grapalat" w:hAnsi="GHEA Grapalat"/>
          <w:sz w:val="24"/>
          <w:szCs w:val="24"/>
          <w:lang w:val="hy-AM"/>
        </w:rPr>
        <w:softHyphen/>
      </w:r>
      <w:r w:rsidR="00574D22" w:rsidRPr="00574D22">
        <w:rPr>
          <w:rFonts w:ascii="GHEA Grapalat" w:hAnsi="GHEA Grapalat"/>
          <w:sz w:val="24"/>
          <w:szCs w:val="24"/>
          <w:lang w:val="hy-AM"/>
        </w:rPr>
        <w:softHyphen/>
      </w:r>
      <w:r w:rsidRPr="00574D22">
        <w:rPr>
          <w:rFonts w:ascii="GHEA Grapalat" w:hAnsi="GHEA Grapalat"/>
          <w:sz w:val="24"/>
          <w:szCs w:val="24"/>
          <w:lang w:val="hy-AM"/>
        </w:rPr>
        <w:t xml:space="preserve">մանված՝ </w:t>
      </w:r>
      <w:r w:rsidR="00D91860" w:rsidRPr="00574D22">
        <w:rPr>
          <w:rFonts w:ascii="GHEA Grapalat" w:hAnsi="GHEA Grapalat"/>
          <w:sz w:val="24"/>
          <w:szCs w:val="24"/>
          <w:lang w:val="hy-AM"/>
        </w:rPr>
        <w:t>մաքսային մարմին</w:t>
      </w:r>
      <w:r w:rsidR="009F0416">
        <w:rPr>
          <w:rFonts w:ascii="GHEA Grapalat" w:hAnsi="GHEA Grapalat"/>
          <w:sz w:val="24"/>
          <w:szCs w:val="24"/>
          <w:lang w:val="hy-AM"/>
        </w:rPr>
        <w:softHyphen/>
      </w:r>
      <w:r w:rsidR="00D91860" w:rsidRPr="00574D22">
        <w:rPr>
          <w:rFonts w:ascii="GHEA Grapalat" w:hAnsi="GHEA Grapalat"/>
          <w:sz w:val="24"/>
          <w:szCs w:val="24"/>
          <w:lang w:val="hy-AM"/>
        </w:rPr>
        <w:t xml:space="preserve">ների կողմից </w:t>
      </w:r>
      <w:r w:rsidRPr="00574D22">
        <w:rPr>
          <w:rFonts w:ascii="GHEA Grapalat" w:hAnsi="GHEA Grapalat"/>
          <w:sz w:val="24"/>
          <w:szCs w:val="24"/>
          <w:lang w:val="hy-AM"/>
        </w:rPr>
        <w:t>մաքսային գործառնությունների</w:t>
      </w:r>
      <w:r w:rsidR="00D91860" w:rsidRPr="00574D22">
        <w:rPr>
          <w:rFonts w:ascii="GHEA Grapalat" w:hAnsi="GHEA Grapalat"/>
          <w:sz w:val="24"/>
          <w:szCs w:val="24"/>
          <w:lang w:val="hy-AM"/>
        </w:rPr>
        <w:t xml:space="preserve"> իրա</w:t>
      </w:r>
      <w:r w:rsidR="00994DF0" w:rsidRPr="00574D22">
        <w:rPr>
          <w:rFonts w:ascii="GHEA Grapalat" w:hAnsi="GHEA Grapalat"/>
          <w:sz w:val="24"/>
          <w:szCs w:val="24"/>
          <w:lang w:val="hy-AM"/>
        </w:rPr>
        <w:softHyphen/>
      </w:r>
      <w:r w:rsidR="00D91860" w:rsidRPr="00574D22">
        <w:rPr>
          <w:rFonts w:ascii="GHEA Grapalat" w:hAnsi="GHEA Grapalat"/>
          <w:sz w:val="24"/>
          <w:szCs w:val="24"/>
          <w:lang w:val="hy-AM"/>
        </w:rPr>
        <w:t>կա</w:t>
      </w:r>
      <w:r w:rsidR="00994DF0" w:rsidRPr="00574D22">
        <w:rPr>
          <w:rFonts w:ascii="GHEA Grapalat" w:hAnsi="GHEA Grapalat"/>
          <w:sz w:val="24"/>
          <w:szCs w:val="24"/>
          <w:lang w:val="hy-AM"/>
        </w:rPr>
        <w:softHyphen/>
      </w:r>
      <w:r w:rsidR="00D91860" w:rsidRPr="00574D22">
        <w:rPr>
          <w:rFonts w:ascii="GHEA Grapalat" w:hAnsi="GHEA Grapalat"/>
          <w:sz w:val="24"/>
          <w:szCs w:val="24"/>
          <w:lang w:val="hy-AM"/>
        </w:rPr>
        <w:t>նաց</w:t>
      </w:r>
      <w:r w:rsidR="00994DF0" w:rsidRPr="00574D22">
        <w:rPr>
          <w:rFonts w:ascii="GHEA Grapalat" w:hAnsi="GHEA Grapalat"/>
          <w:sz w:val="24"/>
          <w:szCs w:val="24"/>
          <w:lang w:val="hy-AM"/>
        </w:rPr>
        <w:softHyphen/>
      </w:r>
      <w:r w:rsidR="00D91860" w:rsidRPr="00574D22">
        <w:rPr>
          <w:rFonts w:ascii="GHEA Grapalat" w:hAnsi="GHEA Grapalat"/>
          <w:sz w:val="24"/>
          <w:szCs w:val="24"/>
          <w:lang w:val="hy-AM"/>
        </w:rPr>
        <w:t>ման</w:t>
      </w:r>
      <w:r w:rsidRPr="00574D22">
        <w:rPr>
          <w:rFonts w:ascii="GHEA Grapalat" w:hAnsi="GHEA Grapalat"/>
          <w:sz w:val="24"/>
          <w:szCs w:val="24"/>
          <w:lang w:val="hy-AM"/>
        </w:rPr>
        <w:t>, մաք</w:t>
      </w:r>
      <w:r w:rsidR="00846569" w:rsidRPr="00574D22">
        <w:rPr>
          <w:rFonts w:ascii="GHEA Grapalat" w:hAnsi="GHEA Grapalat"/>
          <w:sz w:val="24"/>
          <w:szCs w:val="24"/>
          <w:lang w:val="hy-AM"/>
        </w:rPr>
        <w:softHyphen/>
      </w:r>
      <w:r w:rsidRPr="00574D22">
        <w:rPr>
          <w:rFonts w:ascii="GHEA Grapalat" w:hAnsi="GHEA Grapalat"/>
          <w:sz w:val="24"/>
          <w:szCs w:val="24"/>
          <w:lang w:val="hy-AM"/>
        </w:rPr>
        <w:t xml:space="preserve">սային ուղեկցման, </w:t>
      </w:r>
      <w:r w:rsidR="00D91860" w:rsidRPr="00574D22">
        <w:rPr>
          <w:rFonts w:ascii="GHEA Grapalat" w:hAnsi="GHEA Grapalat"/>
          <w:sz w:val="24"/>
          <w:szCs w:val="24"/>
          <w:lang w:val="hy-AM"/>
        </w:rPr>
        <w:t>ապրանք</w:t>
      </w:r>
      <w:r w:rsidR="009F0416">
        <w:rPr>
          <w:rFonts w:ascii="GHEA Grapalat" w:hAnsi="GHEA Grapalat"/>
          <w:sz w:val="24"/>
          <w:szCs w:val="24"/>
          <w:lang w:val="hy-AM"/>
        </w:rPr>
        <w:softHyphen/>
      </w:r>
      <w:r w:rsidR="00D91860" w:rsidRPr="00574D22">
        <w:rPr>
          <w:rFonts w:ascii="GHEA Grapalat" w:hAnsi="GHEA Grapalat"/>
          <w:sz w:val="24"/>
          <w:szCs w:val="24"/>
          <w:lang w:val="hy-AM"/>
        </w:rPr>
        <w:t>ների ժամանակավոր պահպան</w:t>
      </w:r>
      <w:r w:rsidR="00CE2FEE">
        <w:rPr>
          <w:rFonts w:ascii="GHEA Grapalat" w:hAnsi="GHEA Grapalat"/>
          <w:sz w:val="24"/>
          <w:szCs w:val="24"/>
          <w:lang w:val="hy-AM"/>
        </w:rPr>
        <w:t>ման</w:t>
      </w:r>
      <w:r w:rsidR="00D91860" w:rsidRPr="00574D22">
        <w:rPr>
          <w:rFonts w:ascii="GHEA Grapalat" w:hAnsi="GHEA Grapalat"/>
          <w:sz w:val="24"/>
          <w:szCs w:val="24"/>
          <w:lang w:val="hy-AM"/>
        </w:rPr>
        <w:t>, ինչպես նաև նախ</w:t>
      </w:r>
      <w:r w:rsidR="00994DF0" w:rsidRPr="00574D22">
        <w:rPr>
          <w:rFonts w:ascii="GHEA Grapalat" w:hAnsi="GHEA Grapalat"/>
          <w:sz w:val="24"/>
          <w:szCs w:val="24"/>
          <w:lang w:val="hy-AM"/>
        </w:rPr>
        <w:softHyphen/>
      </w:r>
      <w:r w:rsidR="00846569" w:rsidRPr="00574D22">
        <w:rPr>
          <w:rFonts w:ascii="GHEA Grapalat" w:hAnsi="GHEA Grapalat"/>
          <w:sz w:val="24"/>
          <w:szCs w:val="24"/>
          <w:lang w:val="hy-AM"/>
        </w:rPr>
        <w:softHyphen/>
      </w:r>
      <w:r w:rsidR="00D91860" w:rsidRPr="00574D22">
        <w:rPr>
          <w:rFonts w:ascii="GHEA Grapalat" w:hAnsi="GHEA Grapalat"/>
          <w:sz w:val="24"/>
          <w:szCs w:val="24"/>
          <w:lang w:val="hy-AM"/>
        </w:rPr>
        <w:t>նա</w:t>
      </w:r>
      <w:r w:rsidR="00574D22" w:rsidRPr="00574D22">
        <w:rPr>
          <w:rFonts w:ascii="GHEA Grapalat" w:hAnsi="GHEA Grapalat"/>
          <w:sz w:val="24"/>
          <w:szCs w:val="24"/>
          <w:lang w:val="hy-AM"/>
        </w:rPr>
        <w:softHyphen/>
      </w:r>
      <w:r w:rsidR="00846569" w:rsidRPr="00574D22">
        <w:rPr>
          <w:rFonts w:ascii="GHEA Grapalat" w:hAnsi="GHEA Grapalat"/>
          <w:sz w:val="24"/>
          <w:szCs w:val="24"/>
          <w:lang w:val="hy-AM"/>
        </w:rPr>
        <w:softHyphen/>
      </w:r>
      <w:r w:rsidR="00D91860" w:rsidRPr="00574D22">
        <w:rPr>
          <w:rFonts w:ascii="GHEA Grapalat" w:hAnsi="GHEA Grapalat"/>
          <w:sz w:val="24"/>
          <w:szCs w:val="24"/>
          <w:lang w:val="hy-AM"/>
        </w:rPr>
        <w:t xml:space="preserve">կան որոշումների </w:t>
      </w:r>
      <w:r w:rsidR="00D91860" w:rsidRPr="00574D22">
        <w:rPr>
          <w:rFonts w:ascii="GHEA Grapalat" w:hAnsi="GHEA Grapalat"/>
          <w:sz w:val="24"/>
          <w:szCs w:val="24"/>
          <w:lang w:val="hy-AM"/>
        </w:rPr>
        <w:lastRenderedPageBreak/>
        <w:t>տրամադրման համար</w:t>
      </w:r>
      <w:r w:rsidR="00E35FC9">
        <w:rPr>
          <w:rFonts w:ascii="GHEA Grapalat" w:hAnsi="GHEA Grapalat"/>
          <w:sz w:val="24"/>
          <w:szCs w:val="24"/>
          <w:lang w:val="hy-AM"/>
        </w:rPr>
        <w:t xml:space="preserve"> </w:t>
      </w:r>
      <w:r w:rsidR="00E35FC9" w:rsidRPr="00EA4C1F">
        <w:rPr>
          <w:rFonts w:ascii="GHEA Grapalat" w:hAnsi="GHEA Grapalat"/>
          <w:sz w:val="24"/>
          <w:szCs w:val="24"/>
          <w:lang w:val="hy-AM"/>
        </w:rPr>
        <w:t>«</w:t>
      </w:r>
      <w:r w:rsidR="00E35FC9">
        <w:rPr>
          <w:rFonts w:ascii="GHEA Grapalat" w:hAnsi="GHEA Grapalat"/>
          <w:sz w:val="24"/>
          <w:szCs w:val="24"/>
          <w:lang w:val="hy-AM"/>
        </w:rPr>
        <w:t>Պետական տուրքի մասին</w:t>
      </w:r>
      <w:r w:rsidR="00E35FC9" w:rsidRPr="00EA4C1F">
        <w:rPr>
          <w:rFonts w:ascii="GHEA Grapalat" w:hAnsi="GHEA Grapalat"/>
          <w:sz w:val="24"/>
          <w:szCs w:val="24"/>
          <w:lang w:val="hy-AM"/>
        </w:rPr>
        <w:t>»</w:t>
      </w:r>
      <w:r w:rsidR="00D91860" w:rsidRPr="00574D22">
        <w:rPr>
          <w:rFonts w:ascii="GHEA Grapalat" w:hAnsi="GHEA Grapalat"/>
          <w:sz w:val="24"/>
          <w:szCs w:val="24"/>
          <w:lang w:val="hy-AM"/>
        </w:rPr>
        <w:t xml:space="preserve"> Հայաստանի Հանրապետության օրենքով սահ</w:t>
      </w:r>
      <w:r w:rsidR="00846569" w:rsidRPr="00574D22">
        <w:rPr>
          <w:rFonts w:ascii="GHEA Grapalat" w:hAnsi="GHEA Grapalat"/>
          <w:sz w:val="24"/>
          <w:szCs w:val="24"/>
          <w:lang w:val="hy-AM"/>
        </w:rPr>
        <w:softHyphen/>
      </w:r>
      <w:r w:rsidR="00994DF0" w:rsidRPr="00574D22">
        <w:rPr>
          <w:rFonts w:ascii="GHEA Grapalat" w:hAnsi="GHEA Grapalat"/>
          <w:sz w:val="24"/>
          <w:szCs w:val="24"/>
          <w:lang w:val="hy-AM"/>
        </w:rPr>
        <w:softHyphen/>
      </w:r>
      <w:r w:rsidR="00D91860" w:rsidRPr="00574D22">
        <w:rPr>
          <w:rFonts w:ascii="GHEA Grapalat" w:hAnsi="GHEA Grapalat"/>
          <w:sz w:val="24"/>
          <w:szCs w:val="24"/>
          <w:lang w:val="hy-AM"/>
        </w:rPr>
        <w:t>մանված կարգով և չափով Հայ</w:t>
      </w:r>
      <w:r w:rsidR="00A9539C">
        <w:rPr>
          <w:rFonts w:ascii="GHEA Grapalat" w:hAnsi="GHEA Grapalat"/>
          <w:sz w:val="24"/>
          <w:szCs w:val="24"/>
          <w:lang w:val="hy-AM"/>
        </w:rPr>
        <w:t>ա</w:t>
      </w:r>
      <w:r w:rsidR="00D91860" w:rsidRPr="00574D22">
        <w:rPr>
          <w:rFonts w:ascii="GHEA Grapalat" w:hAnsi="GHEA Grapalat"/>
          <w:sz w:val="24"/>
          <w:szCs w:val="24"/>
          <w:lang w:val="hy-AM"/>
        </w:rPr>
        <w:t>ստանի Հանրապետության պետական բյուջե վճարվող պարտադիր վճար է:</w:t>
      </w:r>
    </w:p>
    <w:p w14:paraId="73498385" w14:textId="77777777" w:rsidR="008C338B" w:rsidRDefault="008C338B" w:rsidP="008C338B">
      <w:pPr>
        <w:spacing w:after="0" w:line="240" w:lineRule="auto"/>
        <w:rPr>
          <w:rFonts w:ascii="GHEA Grapalat" w:hAnsi="GHEA Grapalat" w:cs="Sylfaen"/>
          <w:b/>
          <w:bCs/>
          <w:sz w:val="24"/>
          <w:szCs w:val="24"/>
          <w:lang w:val="hy-AM"/>
        </w:rPr>
      </w:pPr>
    </w:p>
    <w:p w14:paraId="6647787B" w14:textId="77777777" w:rsidR="008C338B" w:rsidRDefault="008C338B" w:rsidP="008C338B">
      <w:pPr>
        <w:spacing w:after="0" w:line="240" w:lineRule="auto"/>
        <w:jc w:val="center"/>
        <w:rPr>
          <w:rFonts w:ascii="GHEA Grapalat" w:hAnsi="GHEA Grapalat" w:cs="Sylfaen"/>
          <w:b/>
          <w:bCs/>
          <w:sz w:val="24"/>
          <w:szCs w:val="24"/>
          <w:lang w:val="hy-AM"/>
        </w:rPr>
      </w:pPr>
    </w:p>
    <w:p w14:paraId="005D4EB9" w14:textId="42B34ACD" w:rsidR="00A95DE1" w:rsidRDefault="00A95DE1" w:rsidP="008C338B">
      <w:pPr>
        <w:spacing w:after="0" w:line="240" w:lineRule="auto"/>
        <w:jc w:val="center"/>
        <w:rPr>
          <w:rFonts w:ascii="GHEA Grapalat" w:hAnsi="GHEA Grapalat"/>
          <w:b/>
          <w:bCs/>
          <w:sz w:val="24"/>
          <w:szCs w:val="24"/>
          <w:lang w:val="hy-AM"/>
        </w:rPr>
      </w:pPr>
      <w:r w:rsidRPr="006512B2">
        <w:rPr>
          <w:rFonts w:ascii="GHEA Grapalat" w:hAnsi="GHEA Grapalat" w:cs="Sylfaen"/>
          <w:b/>
          <w:bCs/>
          <w:sz w:val="24"/>
          <w:szCs w:val="24"/>
          <w:lang w:val="hy-AM"/>
        </w:rPr>
        <w:t>ԳԼՈՒԽ</w:t>
      </w:r>
      <w:r w:rsidRPr="006512B2">
        <w:rPr>
          <w:rFonts w:ascii="GHEA Grapalat" w:hAnsi="GHEA Grapalat"/>
          <w:b/>
          <w:bCs/>
          <w:sz w:val="24"/>
          <w:szCs w:val="24"/>
          <w:lang w:val="hy-AM"/>
        </w:rPr>
        <w:t xml:space="preserve"> 8</w:t>
      </w:r>
    </w:p>
    <w:p w14:paraId="5EE5E790" w14:textId="77777777" w:rsidR="008C338B" w:rsidRPr="006512B2" w:rsidRDefault="008C338B" w:rsidP="008C338B">
      <w:pPr>
        <w:spacing w:after="0" w:line="240" w:lineRule="auto"/>
        <w:jc w:val="center"/>
        <w:rPr>
          <w:rFonts w:ascii="GHEA Grapalat" w:hAnsi="GHEA Grapalat"/>
          <w:sz w:val="24"/>
          <w:szCs w:val="24"/>
          <w:lang w:val="hy-AM"/>
        </w:rPr>
      </w:pPr>
    </w:p>
    <w:p w14:paraId="16A1D053" w14:textId="77777777" w:rsidR="00A95DE1" w:rsidRPr="006512B2" w:rsidRDefault="00A95DE1" w:rsidP="006512B2">
      <w:pPr>
        <w:spacing w:after="0" w:line="360" w:lineRule="auto"/>
        <w:jc w:val="center"/>
        <w:rPr>
          <w:rFonts w:ascii="GHEA Grapalat" w:hAnsi="GHEA Grapalat"/>
          <w:sz w:val="24"/>
          <w:szCs w:val="24"/>
          <w:lang w:val="hy-AM"/>
        </w:rPr>
      </w:pPr>
      <w:r w:rsidRPr="006512B2">
        <w:rPr>
          <w:rFonts w:ascii="GHEA Grapalat" w:hAnsi="GHEA Grapalat" w:cs="Sylfaen"/>
          <w:b/>
          <w:bCs/>
          <w:iCs/>
          <w:sz w:val="24"/>
          <w:szCs w:val="24"/>
          <w:lang w:val="hy-AM"/>
        </w:rPr>
        <w:t>ՄԱՔՍԱՏՈՒՐՔԻ</w:t>
      </w:r>
      <w:r w:rsidRPr="006512B2">
        <w:rPr>
          <w:rFonts w:ascii="GHEA Grapalat" w:hAnsi="GHEA Grapalat"/>
          <w:b/>
          <w:bCs/>
          <w:iCs/>
          <w:sz w:val="24"/>
          <w:szCs w:val="24"/>
          <w:lang w:val="hy-AM"/>
        </w:rPr>
        <w:t xml:space="preserve">, </w:t>
      </w:r>
      <w:r w:rsidRPr="006512B2">
        <w:rPr>
          <w:rFonts w:ascii="GHEA Grapalat" w:hAnsi="GHEA Grapalat" w:cs="Sylfaen"/>
          <w:b/>
          <w:bCs/>
          <w:iCs/>
          <w:sz w:val="24"/>
          <w:szCs w:val="24"/>
          <w:lang w:val="hy-AM"/>
        </w:rPr>
        <w:t>ՀԱՐԿԵՐԻ</w:t>
      </w:r>
      <w:r w:rsidRPr="006512B2">
        <w:rPr>
          <w:rFonts w:ascii="GHEA Grapalat" w:hAnsi="GHEA Grapalat"/>
          <w:b/>
          <w:bCs/>
          <w:iCs/>
          <w:sz w:val="24"/>
          <w:szCs w:val="24"/>
          <w:lang w:val="hy-AM"/>
        </w:rPr>
        <w:t xml:space="preserve"> </w:t>
      </w:r>
      <w:r w:rsidRPr="006512B2">
        <w:rPr>
          <w:rFonts w:ascii="GHEA Grapalat" w:hAnsi="GHEA Grapalat" w:cs="Sylfaen"/>
          <w:b/>
          <w:bCs/>
          <w:iCs/>
          <w:sz w:val="24"/>
          <w:szCs w:val="24"/>
          <w:lang w:val="hy-AM"/>
        </w:rPr>
        <w:t>ՎՃԱՐՄԱՆ</w:t>
      </w:r>
      <w:r w:rsidRPr="006512B2">
        <w:rPr>
          <w:rFonts w:ascii="GHEA Grapalat" w:hAnsi="GHEA Grapalat"/>
          <w:b/>
          <w:bCs/>
          <w:iCs/>
          <w:sz w:val="24"/>
          <w:szCs w:val="24"/>
          <w:lang w:val="hy-AM"/>
        </w:rPr>
        <w:t xml:space="preserve"> </w:t>
      </w:r>
      <w:r w:rsidRPr="006512B2">
        <w:rPr>
          <w:rFonts w:ascii="GHEA Grapalat" w:hAnsi="GHEA Grapalat" w:cs="Sylfaen"/>
          <w:b/>
          <w:bCs/>
          <w:iCs/>
          <w:sz w:val="24"/>
          <w:szCs w:val="24"/>
          <w:lang w:val="hy-AM"/>
        </w:rPr>
        <w:t>ԺԱՄԿԵՏՆԵՐԻ</w:t>
      </w:r>
      <w:r w:rsidRPr="006512B2">
        <w:rPr>
          <w:rFonts w:ascii="GHEA Grapalat" w:hAnsi="GHEA Grapalat"/>
          <w:b/>
          <w:bCs/>
          <w:iCs/>
          <w:sz w:val="24"/>
          <w:szCs w:val="24"/>
          <w:lang w:val="hy-AM"/>
        </w:rPr>
        <w:t xml:space="preserve"> </w:t>
      </w:r>
      <w:r w:rsidRPr="006512B2">
        <w:rPr>
          <w:rFonts w:ascii="GHEA Grapalat" w:hAnsi="GHEA Grapalat" w:cs="Sylfaen"/>
          <w:b/>
          <w:bCs/>
          <w:iCs/>
          <w:sz w:val="24"/>
          <w:szCs w:val="24"/>
          <w:lang w:val="hy-AM"/>
        </w:rPr>
        <w:t>ՓՈՓՈԽՈՒԹՅՈՒՆԸ</w:t>
      </w:r>
    </w:p>
    <w:p w14:paraId="58C1ADB6" w14:textId="77777777" w:rsidR="00A95DE1" w:rsidRPr="006512B2" w:rsidRDefault="00A95DE1" w:rsidP="006512B2">
      <w:pPr>
        <w:spacing w:after="0" w:line="360" w:lineRule="auto"/>
        <w:ind w:firstLine="567"/>
        <w:jc w:val="both"/>
        <w:rPr>
          <w:rFonts w:ascii="GHEA Grapalat" w:hAnsi="GHEA Grapalat"/>
          <w:sz w:val="24"/>
          <w:szCs w:val="24"/>
          <w:lang w:val="hy-AM"/>
        </w:rPr>
      </w:pPr>
      <w:r w:rsidRPr="006512B2">
        <w:rPr>
          <w:rFonts w:ascii="Courier New" w:hAnsi="Courier New" w:cs="Courier New"/>
          <w:sz w:val="24"/>
          <w:szCs w:val="24"/>
          <w:lang w:val="hy-AM"/>
        </w:rPr>
        <w:t> </w:t>
      </w:r>
    </w:p>
    <w:p w14:paraId="2C13F525" w14:textId="174372CB" w:rsidR="00A95DE1" w:rsidRPr="006512B2" w:rsidRDefault="00A95DE1" w:rsidP="00582727">
      <w:pPr>
        <w:spacing w:after="0" w:line="360" w:lineRule="auto"/>
        <w:ind w:firstLine="567"/>
        <w:jc w:val="both"/>
        <w:rPr>
          <w:rFonts w:ascii="GHEA Grapalat" w:hAnsi="GHEA Grapalat"/>
          <w:sz w:val="24"/>
          <w:szCs w:val="24"/>
          <w:lang w:val="hy-AM"/>
        </w:rPr>
      </w:pPr>
      <w:r w:rsidRPr="006512B2">
        <w:rPr>
          <w:rFonts w:ascii="GHEA Grapalat" w:hAnsi="GHEA Grapalat" w:cs="Sylfaen"/>
          <w:b/>
          <w:bCs/>
          <w:sz w:val="24"/>
          <w:szCs w:val="24"/>
          <w:lang w:val="hy-AM"/>
        </w:rPr>
        <w:t xml:space="preserve">Հոդված </w:t>
      </w:r>
      <w:r w:rsidR="00F63A46" w:rsidRPr="00582727">
        <w:rPr>
          <w:rFonts w:ascii="GHEA Grapalat" w:hAnsi="GHEA Grapalat" w:cs="Sylfaen"/>
          <w:b/>
          <w:bCs/>
          <w:sz w:val="24"/>
          <w:szCs w:val="24"/>
          <w:lang w:val="hy-AM"/>
        </w:rPr>
        <w:t>44</w:t>
      </w:r>
      <w:r w:rsidRPr="006512B2">
        <w:rPr>
          <w:rFonts w:ascii="GHEA Grapalat" w:hAnsi="GHEA Grapalat" w:cs="Sylfaen"/>
          <w:b/>
          <w:bCs/>
          <w:sz w:val="24"/>
          <w:szCs w:val="24"/>
          <w:lang w:val="hy-AM"/>
        </w:rPr>
        <w:t>. Մաքսատուրքի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հարկերի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վճարման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ժամկետների</w:t>
      </w:r>
      <w:r w:rsidR="00582727">
        <w:rPr>
          <w:rFonts w:ascii="GHEA Grapalat" w:hAnsi="GHEA Grapalat" w:cs="Sylfaen"/>
          <w:b/>
          <w:bCs/>
          <w:sz w:val="24"/>
          <w:szCs w:val="24"/>
          <w:lang w:val="hy-AM"/>
        </w:rPr>
        <w:t xml:space="preserve"> </w:t>
      </w:r>
      <w:r w:rsidRPr="006512B2">
        <w:rPr>
          <w:rFonts w:ascii="GHEA Grapalat" w:hAnsi="GHEA Grapalat" w:cs="Sylfaen"/>
          <w:b/>
          <w:bCs/>
          <w:sz w:val="24"/>
          <w:szCs w:val="24"/>
          <w:lang w:val="hy-AM"/>
        </w:rPr>
        <w:t>փոփոխությունը</w:t>
      </w:r>
    </w:p>
    <w:p w14:paraId="14B04E3B" w14:textId="77777777" w:rsidR="00A95DE1" w:rsidRPr="006512B2" w:rsidRDefault="00A95DE1" w:rsidP="00E579E1">
      <w:pPr>
        <w:numPr>
          <w:ilvl w:val="0"/>
          <w:numId w:val="54"/>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Մաքսատուրքի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հարկերի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ժամկետների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փոփոխությունը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սույն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օրենքով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օրենսդրությամբ</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մաքսատուրքի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հարկերի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ժամկետների</w:t>
      </w:r>
      <w:r w:rsidRPr="006512B2">
        <w:rPr>
          <w:rFonts w:ascii="GHEA Grapalat" w:hAnsi="GHEA Grapalat"/>
          <w:sz w:val="24"/>
          <w:szCs w:val="24"/>
          <w:lang w:val="hy-AM"/>
        </w:rPr>
        <w:t xml:space="preserve"> </w:t>
      </w:r>
      <w:r w:rsidR="00CA3468" w:rsidRPr="006512B2">
        <w:rPr>
          <w:rFonts w:ascii="GHEA Grapalat" w:hAnsi="GHEA Grapalat" w:cs="Sylfaen"/>
          <w:sz w:val="24"/>
          <w:szCs w:val="24"/>
          <w:lang w:val="hy-AM"/>
        </w:rPr>
        <w:t>հետ</w:t>
      </w:r>
      <w:r w:rsidRPr="006512B2">
        <w:rPr>
          <w:rFonts w:ascii="GHEA Grapalat" w:hAnsi="GHEA Grapalat" w:cs="Sylfaen"/>
          <w:sz w:val="24"/>
          <w:szCs w:val="24"/>
          <w:lang w:val="hy-AM"/>
        </w:rPr>
        <w:t>աձգումն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w:t>
      </w:r>
    </w:p>
    <w:p w14:paraId="4AB5F357" w14:textId="77777777" w:rsidR="00A95DE1" w:rsidRPr="006512B2" w:rsidRDefault="00A95DE1" w:rsidP="00E579E1">
      <w:pPr>
        <w:numPr>
          <w:ilvl w:val="0"/>
          <w:numId w:val="54"/>
        </w:numPr>
        <w:tabs>
          <w:tab w:val="left" w:pos="851"/>
        </w:tabs>
        <w:spacing w:after="0" w:line="360" w:lineRule="auto"/>
        <w:ind w:left="0" w:firstLine="567"/>
        <w:jc w:val="both"/>
        <w:rPr>
          <w:rFonts w:ascii="GHEA Grapalat" w:hAnsi="GHEA Grapalat"/>
          <w:sz w:val="24"/>
          <w:szCs w:val="24"/>
          <w:lang w:val="hy-AM"/>
        </w:rPr>
      </w:pPr>
      <w:r w:rsidRPr="00F13025">
        <w:rPr>
          <w:rFonts w:ascii="GHEA Grapalat" w:hAnsi="GHEA Grapalat"/>
          <w:sz w:val="24"/>
          <w:szCs w:val="24"/>
          <w:lang w:val="hy-AM"/>
        </w:rPr>
        <w:t>Մաքսատուրքի</w:t>
      </w:r>
      <w:r w:rsidRPr="006512B2">
        <w:rPr>
          <w:rFonts w:ascii="GHEA Grapalat" w:hAnsi="GHEA Grapalat"/>
          <w:sz w:val="24"/>
          <w:szCs w:val="24"/>
          <w:lang w:val="hy-AM"/>
        </w:rPr>
        <w:t xml:space="preserve"> </w:t>
      </w:r>
      <w:r w:rsidRPr="00F13025">
        <w:rPr>
          <w:rFonts w:ascii="GHEA Grapalat" w:hAnsi="GHEA Grapalat"/>
          <w:sz w:val="24"/>
          <w:szCs w:val="24"/>
          <w:lang w:val="hy-AM"/>
        </w:rPr>
        <w:t>վճարման</w:t>
      </w:r>
      <w:r w:rsidRPr="006512B2">
        <w:rPr>
          <w:rFonts w:ascii="GHEA Grapalat" w:hAnsi="GHEA Grapalat"/>
          <w:sz w:val="24"/>
          <w:szCs w:val="24"/>
          <w:lang w:val="hy-AM"/>
        </w:rPr>
        <w:t xml:space="preserve"> </w:t>
      </w:r>
      <w:r w:rsidRPr="00F13025">
        <w:rPr>
          <w:rFonts w:ascii="GHEA Grapalat" w:hAnsi="GHEA Grapalat"/>
          <w:sz w:val="24"/>
          <w:szCs w:val="24"/>
          <w:lang w:val="hy-AM"/>
        </w:rPr>
        <w:t>ժամկետների</w:t>
      </w:r>
      <w:r w:rsidRPr="006512B2">
        <w:rPr>
          <w:rFonts w:ascii="GHEA Grapalat" w:hAnsi="GHEA Grapalat"/>
          <w:sz w:val="24"/>
          <w:szCs w:val="24"/>
          <w:lang w:val="hy-AM"/>
        </w:rPr>
        <w:t xml:space="preserve"> </w:t>
      </w:r>
      <w:r w:rsidRPr="00F13025">
        <w:rPr>
          <w:rFonts w:ascii="GHEA Grapalat" w:hAnsi="GHEA Grapalat"/>
          <w:sz w:val="24"/>
          <w:szCs w:val="24"/>
          <w:lang w:val="hy-AM"/>
        </w:rPr>
        <w:t>փոփոխությունը</w:t>
      </w:r>
      <w:r w:rsidRPr="006512B2">
        <w:rPr>
          <w:rFonts w:ascii="GHEA Grapalat" w:hAnsi="GHEA Grapalat"/>
          <w:sz w:val="24"/>
          <w:szCs w:val="24"/>
          <w:lang w:val="hy-AM"/>
        </w:rPr>
        <w:t xml:space="preserve"> </w:t>
      </w:r>
      <w:r w:rsidRPr="00F13025">
        <w:rPr>
          <w:rFonts w:ascii="GHEA Grapalat" w:hAnsi="GHEA Grapalat"/>
          <w:sz w:val="24"/>
          <w:szCs w:val="24"/>
          <w:lang w:val="hy-AM"/>
        </w:rPr>
        <w:t>կատարվում</w:t>
      </w:r>
      <w:r w:rsidRPr="006512B2">
        <w:rPr>
          <w:rFonts w:ascii="GHEA Grapalat" w:hAnsi="GHEA Grapalat"/>
          <w:sz w:val="24"/>
          <w:szCs w:val="24"/>
          <w:lang w:val="hy-AM"/>
        </w:rPr>
        <w:t xml:space="preserve"> </w:t>
      </w:r>
      <w:r w:rsidRPr="00F13025">
        <w:rPr>
          <w:rFonts w:ascii="GHEA Grapalat" w:hAnsi="GHEA Grapalat"/>
          <w:sz w:val="24"/>
          <w:szCs w:val="24"/>
          <w:lang w:val="hy-AM"/>
        </w:rPr>
        <w:t>է</w:t>
      </w:r>
      <w:r w:rsidRPr="006512B2">
        <w:rPr>
          <w:rFonts w:ascii="GHEA Grapalat" w:hAnsi="GHEA Grapalat"/>
          <w:sz w:val="24"/>
          <w:szCs w:val="24"/>
          <w:lang w:val="hy-AM"/>
        </w:rPr>
        <w:t xml:space="preserve"> </w:t>
      </w:r>
      <w:r w:rsidRPr="00F13025">
        <w:rPr>
          <w:rFonts w:ascii="GHEA Grapalat" w:hAnsi="GHEA Grapalat"/>
          <w:sz w:val="24"/>
          <w:szCs w:val="24"/>
          <w:lang w:val="hy-AM"/>
        </w:rPr>
        <w:t>վճարման</w:t>
      </w:r>
      <w:r w:rsidR="00CA3468" w:rsidRPr="00F13025">
        <w:rPr>
          <w:rFonts w:ascii="GHEA Grapalat" w:hAnsi="GHEA Grapalat"/>
          <w:sz w:val="24"/>
          <w:szCs w:val="24"/>
          <w:lang w:val="hy-AM"/>
        </w:rPr>
        <w:t xml:space="preserve"> ժամկետի</w:t>
      </w:r>
      <w:r w:rsidRPr="006512B2">
        <w:rPr>
          <w:rFonts w:ascii="GHEA Grapalat" w:hAnsi="GHEA Grapalat"/>
          <w:sz w:val="24"/>
          <w:szCs w:val="24"/>
          <w:lang w:val="hy-AM"/>
        </w:rPr>
        <w:t xml:space="preserve"> </w:t>
      </w:r>
      <w:r w:rsidRPr="00F13025">
        <w:rPr>
          <w:rFonts w:ascii="GHEA Grapalat" w:hAnsi="GHEA Grapalat"/>
          <w:sz w:val="24"/>
          <w:szCs w:val="24"/>
          <w:lang w:val="hy-AM"/>
        </w:rPr>
        <w:t>հետաձգման</w:t>
      </w:r>
      <w:r w:rsidRPr="006512B2">
        <w:rPr>
          <w:rFonts w:ascii="GHEA Grapalat" w:hAnsi="GHEA Grapalat"/>
          <w:sz w:val="24"/>
          <w:szCs w:val="24"/>
          <w:lang w:val="hy-AM"/>
        </w:rPr>
        <w:t xml:space="preserve"> </w:t>
      </w:r>
      <w:r w:rsidRPr="00F13025">
        <w:rPr>
          <w:rFonts w:ascii="GHEA Grapalat" w:hAnsi="GHEA Grapalat"/>
          <w:sz w:val="24"/>
          <w:szCs w:val="24"/>
          <w:lang w:val="hy-AM"/>
        </w:rPr>
        <w:t>կամ</w:t>
      </w:r>
      <w:r w:rsidRPr="006512B2">
        <w:rPr>
          <w:rFonts w:ascii="GHEA Grapalat" w:hAnsi="GHEA Grapalat"/>
          <w:sz w:val="24"/>
          <w:szCs w:val="24"/>
          <w:lang w:val="hy-AM"/>
        </w:rPr>
        <w:t xml:space="preserve"> </w:t>
      </w:r>
      <w:r w:rsidRPr="00F13025">
        <w:rPr>
          <w:rFonts w:ascii="GHEA Grapalat" w:hAnsi="GHEA Grapalat"/>
          <w:sz w:val="24"/>
          <w:szCs w:val="24"/>
          <w:lang w:val="hy-AM"/>
        </w:rPr>
        <w:t>տարաժամկետ</w:t>
      </w:r>
      <w:r w:rsidRPr="006512B2">
        <w:rPr>
          <w:rFonts w:ascii="GHEA Grapalat" w:hAnsi="GHEA Grapalat"/>
          <w:sz w:val="24"/>
          <w:szCs w:val="24"/>
          <w:lang w:val="hy-AM"/>
        </w:rPr>
        <w:t xml:space="preserve"> </w:t>
      </w:r>
      <w:r w:rsidRPr="00F13025">
        <w:rPr>
          <w:rFonts w:ascii="GHEA Grapalat" w:hAnsi="GHEA Grapalat"/>
          <w:sz w:val="24"/>
          <w:szCs w:val="24"/>
          <w:lang w:val="hy-AM"/>
        </w:rPr>
        <w:t>վճարման</w:t>
      </w:r>
      <w:r w:rsidRPr="006512B2">
        <w:rPr>
          <w:rFonts w:ascii="GHEA Grapalat" w:hAnsi="GHEA Grapalat"/>
          <w:sz w:val="24"/>
          <w:szCs w:val="24"/>
          <w:lang w:val="hy-AM"/>
        </w:rPr>
        <w:t xml:space="preserve"> </w:t>
      </w:r>
      <w:r w:rsidRPr="00F13025">
        <w:rPr>
          <w:rFonts w:ascii="GHEA Grapalat" w:hAnsi="GHEA Grapalat"/>
          <w:sz w:val="24"/>
          <w:szCs w:val="24"/>
          <w:lang w:val="hy-AM"/>
        </w:rPr>
        <w:t>ձևով՝</w:t>
      </w:r>
      <w:r w:rsidRPr="006512B2">
        <w:rPr>
          <w:rFonts w:ascii="GHEA Grapalat" w:hAnsi="GHEA Grapalat"/>
          <w:sz w:val="24"/>
          <w:szCs w:val="24"/>
          <w:lang w:val="hy-AM"/>
        </w:rPr>
        <w:t xml:space="preserve"> </w:t>
      </w:r>
      <w:r w:rsidRPr="00F13025">
        <w:rPr>
          <w:rFonts w:ascii="GHEA Grapalat" w:hAnsi="GHEA Grapalat"/>
          <w:sz w:val="24"/>
          <w:szCs w:val="24"/>
          <w:lang w:val="hy-AM"/>
        </w:rPr>
        <w:t>Միության</w:t>
      </w:r>
      <w:r w:rsidRPr="006512B2">
        <w:rPr>
          <w:rFonts w:ascii="GHEA Grapalat" w:hAnsi="GHEA Grapalat"/>
          <w:sz w:val="24"/>
          <w:szCs w:val="24"/>
          <w:lang w:val="hy-AM"/>
        </w:rPr>
        <w:t xml:space="preserve"> </w:t>
      </w:r>
      <w:r w:rsidRPr="00F13025">
        <w:rPr>
          <w:rFonts w:ascii="GHEA Grapalat" w:hAnsi="GHEA Grapalat"/>
          <w:sz w:val="24"/>
          <w:szCs w:val="24"/>
          <w:lang w:val="hy-AM"/>
        </w:rPr>
        <w:t>մաքսային օրենսգրքի 8-րդ գլխով</w:t>
      </w:r>
      <w:r w:rsidRPr="006512B2">
        <w:rPr>
          <w:rFonts w:ascii="GHEA Grapalat" w:hAnsi="GHEA Grapalat"/>
          <w:sz w:val="24"/>
          <w:szCs w:val="24"/>
          <w:lang w:val="hy-AM"/>
        </w:rPr>
        <w:t xml:space="preserve"> </w:t>
      </w:r>
      <w:r w:rsidRPr="00F13025">
        <w:rPr>
          <w:rFonts w:ascii="GHEA Grapalat" w:hAnsi="GHEA Grapalat"/>
          <w:sz w:val="24"/>
          <w:szCs w:val="24"/>
          <w:lang w:val="hy-AM"/>
        </w:rPr>
        <w:t>սահմանված</w:t>
      </w:r>
      <w:r w:rsidRPr="006512B2">
        <w:rPr>
          <w:rFonts w:ascii="GHEA Grapalat" w:hAnsi="GHEA Grapalat"/>
          <w:sz w:val="24"/>
          <w:szCs w:val="24"/>
          <w:lang w:val="hy-AM"/>
        </w:rPr>
        <w:t xml:space="preserve"> </w:t>
      </w:r>
      <w:r w:rsidRPr="00F13025">
        <w:rPr>
          <w:rFonts w:ascii="GHEA Grapalat" w:hAnsi="GHEA Grapalat"/>
          <w:sz w:val="24"/>
          <w:szCs w:val="24"/>
          <w:lang w:val="hy-AM"/>
        </w:rPr>
        <w:t>հիմքերի</w:t>
      </w:r>
      <w:r w:rsidRPr="006512B2">
        <w:rPr>
          <w:rFonts w:ascii="GHEA Grapalat" w:hAnsi="GHEA Grapalat"/>
          <w:sz w:val="24"/>
          <w:szCs w:val="24"/>
          <w:lang w:val="hy-AM"/>
        </w:rPr>
        <w:t xml:space="preserve"> </w:t>
      </w:r>
      <w:r w:rsidRPr="00F13025">
        <w:rPr>
          <w:rFonts w:ascii="GHEA Grapalat" w:hAnsi="GHEA Grapalat"/>
          <w:sz w:val="24"/>
          <w:szCs w:val="24"/>
          <w:lang w:val="hy-AM"/>
        </w:rPr>
        <w:t>և</w:t>
      </w:r>
      <w:r w:rsidRPr="006512B2">
        <w:rPr>
          <w:rFonts w:ascii="GHEA Grapalat" w:hAnsi="GHEA Grapalat"/>
          <w:sz w:val="24"/>
          <w:szCs w:val="24"/>
          <w:lang w:val="hy-AM"/>
        </w:rPr>
        <w:t xml:space="preserve"> </w:t>
      </w:r>
      <w:r w:rsidRPr="00F13025">
        <w:rPr>
          <w:rFonts w:ascii="GHEA Grapalat" w:hAnsi="GHEA Grapalat"/>
          <w:sz w:val="24"/>
          <w:szCs w:val="24"/>
          <w:lang w:val="hy-AM"/>
        </w:rPr>
        <w:t>պայմանների</w:t>
      </w:r>
      <w:r w:rsidRPr="006512B2">
        <w:rPr>
          <w:rFonts w:ascii="GHEA Grapalat" w:hAnsi="GHEA Grapalat"/>
          <w:sz w:val="24"/>
          <w:szCs w:val="24"/>
          <w:lang w:val="hy-AM"/>
        </w:rPr>
        <w:t xml:space="preserve"> </w:t>
      </w:r>
      <w:r w:rsidRPr="00F13025">
        <w:rPr>
          <w:rFonts w:ascii="GHEA Grapalat" w:hAnsi="GHEA Grapalat"/>
          <w:sz w:val="24"/>
          <w:szCs w:val="24"/>
          <w:lang w:val="hy-AM"/>
        </w:rPr>
        <w:t>առկայության</w:t>
      </w:r>
      <w:r w:rsidRPr="006512B2">
        <w:rPr>
          <w:rFonts w:ascii="GHEA Grapalat" w:hAnsi="GHEA Grapalat"/>
          <w:sz w:val="24"/>
          <w:szCs w:val="24"/>
          <w:lang w:val="hy-AM"/>
        </w:rPr>
        <w:t xml:space="preserve"> </w:t>
      </w:r>
      <w:r w:rsidRPr="00F13025">
        <w:rPr>
          <w:rFonts w:ascii="GHEA Grapalat" w:hAnsi="GHEA Grapalat"/>
          <w:sz w:val="24"/>
          <w:szCs w:val="24"/>
          <w:lang w:val="hy-AM"/>
        </w:rPr>
        <w:t>դեպքում</w:t>
      </w:r>
      <w:r w:rsidRPr="006512B2">
        <w:rPr>
          <w:rFonts w:ascii="GHEA Grapalat" w:hAnsi="GHEA Grapalat"/>
          <w:sz w:val="24"/>
          <w:szCs w:val="24"/>
          <w:lang w:val="hy-AM"/>
        </w:rPr>
        <w:t xml:space="preserve"> </w:t>
      </w:r>
      <w:r w:rsidRPr="00F13025">
        <w:rPr>
          <w:rFonts w:ascii="GHEA Grapalat" w:hAnsi="GHEA Grapalat"/>
          <w:sz w:val="24"/>
          <w:szCs w:val="24"/>
          <w:lang w:val="hy-AM"/>
        </w:rPr>
        <w:t>և</w:t>
      </w:r>
      <w:r w:rsidRPr="006512B2">
        <w:rPr>
          <w:rFonts w:ascii="GHEA Grapalat" w:hAnsi="GHEA Grapalat"/>
          <w:sz w:val="24"/>
          <w:szCs w:val="24"/>
          <w:lang w:val="hy-AM"/>
        </w:rPr>
        <w:t xml:space="preserve"> </w:t>
      </w:r>
      <w:r w:rsidRPr="00F13025">
        <w:rPr>
          <w:rFonts w:ascii="GHEA Grapalat" w:hAnsi="GHEA Grapalat"/>
          <w:sz w:val="24"/>
          <w:szCs w:val="24"/>
          <w:lang w:val="hy-AM"/>
        </w:rPr>
        <w:t>կարգով</w:t>
      </w:r>
      <w:r w:rsidRPr="006512B2">
        <w:rPr>
          <w:rFonts w:ascii="GHEA Grapalat" w:hAnsi="GHEA Grapalat"/>
          <w:sz w:val="24"/>
          <w:szCs w:val="24"/>
          <w:lang w:val="hy-AM"/>
        </w:rPr>
        <w:t>:</w:t>
      </w:r>
    </w:p>
    <w:p w14:paraId="41453C81" w14:textId="77777777" w:rsidR="00A95DE1" w:rsidRPr="006512B2" w:rsidRDefault="00A95DE1" w:rsidP="00E579E1">
      <w:pPr>
        <w:numPr>
          <w:ilvl w:val="0"/>
          <w:numId w:val="54"/>
        </w:numPr>
        <w:tabs>
          <w:tab w:val="left" w:pos="851"/>
        </w:tabs>
        <w:spacing w:after="0" w:line="360" w:lineRule="auto"/>
        <w:ind w:left="0" w:firstLine="567"/>
        <w:jc w:val="both"/>
        <w:rPr>
          <w:rFonts w:ascii="GHEA Grapalat" w:hAnsi="GHEA Grapalat"/>
          <w:sz w:val="24"/>
          <w:szCs w:val="24"/>
          <w:lang w:val="hy-AM"/>
        </w:rPr>
      </w:pPr>
      <w:r w:rsidRPr="00F13025">
        <w:rPr>
          <w:rFonts w:ascii="GHEA Grapalat" w:hAnsi="GHEA Grapalat"/>
          <w:sz w:val="24"/>
          <w:szCs w:val="24"/>
          <w:lang w:val="hy-AM"/>
        </w:rPr>
        <w:t>Հարկերի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ժամկետների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փոփոխության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պայմանները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հիմքերը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կարգը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հարկային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w:t>
      </w:r>
      <w:r w:rsidR="004A0631" w:rsidRPr="006512B2">
        <w:rPr>
          <w:rFonts w:ascii="GHEA Grapalat" w:hAnsi="GHEA Grapalat" w:cs="Sylfaen"/>
          <w:sz w:val="24"/>
          <w:szCs w:val="24"/>
          <w:lang w:val="hy-AM"/>
        </w:rPr>
        <w:t>գրքով</w:t>
      </w:r>
      <w:r w:rsidRPr="006512B2">
        <w:rPr>
          <w:rFonts w:ascii="GHEA Grapalat" w:hAnsi="GHEA Grapalat"/>
          <w:sz w:val="24"/>
          <w:szCs w:val="24"/>
          <w:lang w:val="hy-AM"/>
        </w:rPr>
        <w:t>:</w:t>
      </w:r>
    </w:p>
    <w:p w14:paraId="182EE9EC" w14:textId="77777777" w:rsidR="00A95DE1" w:rsidRPr="006512B2" w:rsidRDefault="00A95DE1" w:rsidP="006512B2">
      <w:pPr>
        <w:spacing w:after="0" w:line="360" w:lineRule="auto"/>
        <w:ind w:firstLine="567"/>
        <w:jc w:val="both"/>
        <w:rPr>
          <w:rFonts w:ascii="GHEA Grapalat" w:hAnsi="GHEA Grapalat"/>
          <w:sz w:val="24"/>
          <w:szCs w:val="24"/>
          <w:lang w:val="hy-AM"/>
        </w:rPr>
      </w:pPr>
      <w:r w:rsidRPr="006512B2">
        <w:rPr>
          <w:rFonts w:ascii="Courier New" w:hAnsi="Courier New" w:cs="Courier New"/>
          <w:sz w:val="24"/>
          <w:szCs w:val="24"/>
          <w:lang w:val="hy-AM"/>
        </w:rPr>
        <w:t> </w:t>
      </w:r>
    </w:p>
    <w:p w14:paraId="5AD0BA08" w14:textId="115EAA9F" w:rsidR="00083EEA" w:rsidRDefault="00A95DE1" w:rsidP="006512B2">
      <w:pPr>
        <w:spacing w:after="0" w:line="360" w:lineRule="auto"/>
        <w:ind w:left="2410" w:hanging="1843"/>
        <w:jc w:val="both"/>
        <w:rPr>
          <w:rFonts w:ascii="GHEA Grapalat" w:hAnsi="GHEA Grapalat"/>
          <w:b/>
          <w:bCs/>
          <w:sz w:val="24"/>
          <w:szCs w:val="24"/>
          <w:lang w:val="hy-AM"/>
        </w:rPr>
      </w:pPr>
      <w:r w:rsidRPr="006512B2">
        <w:rPr>
          <w:rFonts w:ascii="Courier New" w:hAnsi="Courier New" w:cs="Courier New"/>
          <w:sz w:val="24"/>
          <w:szCs w:val="24"/>
          <w:lang w:val="hy-AM"/>
        </w:rPr>
        <w:t> </w:t>
      </w:r>
      <w:r w:rsidRPr="006512B2">
        <w:rPr>
          <w:rFonts w:ascii="GHEA Grapalat" w:hAnsi="GHEA Grapalat" w:cs="Sylfaen"/>
          <w:b/>
          <w:bCs/>
          <w:sz w:val="24"/>
          <w:szCs w:val="24"/>
          <w:lang w:val="hy-AM"/>
        </w:rPr>
        <w:t xml:space="preserve">Հոդված </w:t>
      </w:r>
      <w:r w:rsidR="00083EEA">
        <w:rPr>
          <w:rFonts w:ascii="GHEA Grapalat" w:hAnsi="GHEA Grapalat" w:cs="Sylfaen"/>
          <w:b/>
          <w:bCs/>
          <w:sz w:val="24"/>
          <w:szCs w:val="24"/>
          <w:lang w:val="hy-AM"/>
        </w:rPr>
        <w:t>45</w:t>
      </w:r>
      <w:r w:rsidRPr="006512B2">
        <w:rPr>
          <w:rFonts w:ascii="GHEA Grapalat" w:hAnsi="GHEA Grapalat" w:cs="Sylfaen"/>
          <w:b/>
          <w:bCs/>
          <w:sz w:val="24"/>
          <w:szCs w:val="24"/>
          <w:lang w:val="hy-AM"/>
        </w:rPr>
        <w:t>. Մաքսատուրքի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վճարման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ժամկետների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փոփոխության</w:t>
      </w:r>
    </w:p>
    <w:p w14:paraId="147DA0B2" w14:textId="77777777" w:rsidR="00A95DE1" w:rsidRPr="006512B2" w:rsidRDefault="00A95DE1" w:rsidP="00582727">
      <w:pPr>
        <w:spacing w:after="0" w:line="360" w:lineRule="auto"/>
        <w:ind w:firstLine="2127"/>
        <w:jc w:val="both"/>
        <w:rPr>
          <w:rFonts w:ascii="GHEA Grapalat" w:hAnsi="GHEA Grapalat"/>
          <w:sz w:val="24"/>
          <w:szCs w:val="24"/>
          <w:lang w:val="hy-AM"/>
        </w:rPr>
      </w:pPr>
      <w:r w:rsidRPr="006512B2">
        <w:rPr>
          <w:rFonts w:ascii="GHEA Grapalat" w:hAnsi="GHEA Grapalat" w:cs="Sylfaen"/>
          <w:b/>
          <w:bCs/>
          <w:sz w:val="24"/>
          <w:szCs w:val="24"/>
          <w:lang w:val="hy-AM"/>
        </w:rPr>
        <w:t>ընդհանուր</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պայմանները</w:t>
      </w:r>
      <w:r w:rsidRPr="006512B2">
        <w:rPr>
          <w:rFonts w:ascii="Courier New" w:hAnsi="Courier New" w:cs="Courier New"/>
          <w:b/>
          <w:bCs/>
          <w:sz w:val="24"/>
          <w:szCs w:val="24"/>
          <w:lang w:val="hy-AM"/>
        </w:rPr>
        <w:t> </w:t>
      </w:r>
    </w:p>
    <w:p w14:paraId="328A93B2" w14:textId="77777777" w:rsidR="00A95DE1" w:rsidRPr="006512B2" w:rsidRDefault="00A95DE1" w:rsidP="00E579E1">
      <w:pPr>
        <w:numPr>
          <w:ilvl w:val="0"/>
          <w:numId w:val="55"/>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Մաքսատուրքի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հետաձգումը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հայտարարատուին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նրա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լիազորած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մաքսատուրքի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վճարման</w:t>
      </w:r>
      <w:r w:rsidR="002F401B" w:rsidRPr="006512B2">
        <w:rPr>
          <w:rFonts w:ascii="GHEA Grapalat" w:hAnsi="GHEA Grapalat" w:cs="Sylfaen"/>
          <w:sz w:val="24"/>
          <w:szCs w:val="24"/>
          <w:lang w:val="hy-AM"/>
        </w:rPr>
        <w:t>՝</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ժամկետից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ուշ</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հնարավորության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տրամադրումն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w:t>
      </w:r>
    </w:p>
    <w:p w14:paraId="0950F500" w14:textId="77777777" w:rsidR="00A95DE1" w:rsidRPr="006512B2" w:rsidRDefault="00A95DE1" w:rsidP="00E579E1">
      <w:pPr>
        <w:numPr>
          <w:ilvl w:val="0"/>
          <w:numId w:val="55"/>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կառավարությունը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w:t>
      </w:r>
      <w:r w:rsidR="001C7E9A">
        <w:rPr>
          <w:rFonts w:ascii="GHEA Grapalat" w:hAnsi="GHEA Grapalat" w:cs="Sylfaen"/>
          <w:sz w:val="24"/>
          <w:szCs w:val="24"/>
          <w:lang w:val="hy-AM"/>
        </w:rPr>
        <w:softHyphen/>
      </w:r>
      <w:r w:rsidRPr="006512B2">
        <w:rPr>
          <w:rFonts w:ascii="GHEA Grapalat" w:hAnsi="GHEA Grapalat" w:cs="Sylfaen"/>
          <w:sz w:val="24"/>
          <w:szCs w:val="24"/>
          <w:lang w:val="hy-AM"/>
        </w:rPr>
        <w:t>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ցանկը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որոնց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ներմուծման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դեպքում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հաշվարկված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մաքսատուրքի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ժամ</w:t>
      </w:r>
      <w:r w:rsidR="001C7E9A">
        <w:rPr>
          <w:rFonts w:ascii="GHEA Grapalat" w:hAnsi="GHEA Grapalat" w:cs="Sylfaen"/>
          <w:sz w:val="24"/>
          <w:szCs w:val="24"/>
          <w:lang w:val="hy-AM"/>
        </w:rPr>
        <w:softHyphen/>
      </w:r>
      <w:r w:rsidRPr="006512B2">
        <w:rPr>
          <w:rFonts w:ascii="GHEA Grapalat" w:hAnsi="GHEA Grapalat" w:cs="Sylfaen"/>
          <w:sz w:val="24"/>
          <w:szCs w:val="24"/>
          <w:lang w:val="hy-AM"/>
        </w:rPr>
        <w:t>կետը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փոփոխվել՝ Միության մաքսային օրենսգրքին համապատասխան</w:t>
      </w:r>
      <w:r w:rsidRPr="006512B2">
        <w:rPr>
          <w:rFonts w:ascii="GHEA Grapalat" w:hAnsi="GHEA Grapalat"/>
          <w:sz w:val="24"/>
          <w:szCs w:val="24"/>
          <w:lang w:val="hy-AM"/>
        </w:rPr>
        <w:t xml:space="preserve">: </w:t>
      </w:r>
    </w:p>
    <w:p w14:paraId="01D3B29B" w14:textId="77777777" w:rsidR="00A4078D" w:rsidRPr="006512B2" w:rsidRDefault="00A95DE1" w:rsidP="00E579E1">
      <w:pPr>
        <w:numPr>
          <w:ilvl w:val="0"/>
          <w:numId w:val="55"/>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Մաքսատուրքի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տարաժամկետ</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հայտարարատուին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նրա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լիազորած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մաքսատուրքի</w:t>
      </w:r>
      <w:r w:rsidR="002A4F0B" w:rsidRPr="006512B2">
        <w:rPr>
          <w:rFonts w:ascii="GHEA Grapalat" w:hAnsi="GHEA Grapalat" w:cs="Sylfaen"/>
          <w:sz w:val="24"/>
          <w:szCs w:val="24"/>
          <w:lang w:val="hy-AM"/>
        </w:rPr>
        <w:t xml:space="preserve"> վճարման՝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ժամկետից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ուշ</w:t>
      </w:r>
      <w:r w:rsidR="00A4078D" w:rsidRPr="006512B2">
        <w:rPr>
          <w:rFonts w:ascii="GHEA Grapalat" w:hAnsi="GHEA Grapalat" w:cs="Sylfaen"/>
          <w:sz w:val="24"/>
          <w:szCs w:val="24"/>
          <w:lang w:val="hy-AM"/>
        </w:rPr>
        <w:t>՝</w:t>
      </w:r>
      <w:r w:rsidRPr="006512B2">
        <w:rPr>
          <w:rFonts w:ascii="GHEA Grapalat" w:hAnsi="GHEA Grapalat"/>
          <w:sz w:val="24"/>
          <w:szCs w:val="24"/>
          <w:lang w:val="hy-AM"/>
        </w:rPr>
        <w:t xml:space="preserve"> </w:t>
      </w:r>
      <w:r w:rsidR="007513E4">
        <w:rPr>
          <w:rFonts w:ascii="GHEA Grapalat" w:hAnsi="GHEA Grapalat" w:cs="Sylfaen"/>
          <w:sz w:val="24"/>
          <w:szCs w:val="24"/>
          <w:lang w:val="hy-AM"/>
        </w:rPr>
        <w:t>մաս-մաս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հնարավորության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տրամադրումն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w:t>
      </w:r>
    </w:p>
    <w:p w14:paraId="3177A13A" w14:textId="77777777" w:rsidR="00A95DE1" w:rsidRPr="006512B2" w:rsidRDefault="00A95DE1" w:rsidP="006512B2">
      <w:pPr>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lastRenderedPageBreak/>
        <w:t xml:space="preserve"> </w:t>
      </w:r>
      <w:r w:rsidR="00A4078D" w:rsidRPr="006512B2">
        <w:rPr>
          <w:rFonts w:ascii="GHEA Grapalat" w:hAnsi="GHEA Grapalat" w:cs="Sylfaen"/>
          <w:sz w:val="24"/>
          <w:szCs w:val="24"/>
          <w:lang w:val="hy-AM"/>
        </w:rPr>
        <w:t>Մաքսատուրքի</w:t>
      </w:r>
      <w:r w:rsidR="00A4078D" w:rsidRPr="006512B2">
        <w:rPr>
          <w:rFonts w:ascii="GHEA Grapalat" w:hAnsi="GHEA Grapalat"/>
          <w:sz w:val="24"/>
          <w:szCs w:val="24"/>
          <w:lang w:val="hy-AM"/>
        </w:rPr>
        <w:t xml:space="preserve"> </w:t>
      </w:r>
      <w:r w:rsidR="00A4078D" w:rsidRPr="006512B2">
        <w:rPr>
          <w:rFonts w:ascii="GHEA Grapalat" w:hAnsi="GHEA Grapalat" w:cs="Sylfaen"/>
          <w:sz w:val="24"/>
          <w:szCs w:val="24"/>
          <w:lang w:val="hy-AM"/>
        </w:rPr>
        <w:t>վճարման</w:t>
      </w:r>
      <w:r w:rsidR="00A4078D" w:rsidRPr="006512B2">
        <w:rPr>
          <w:rFonts w:ascii="GHEA Grapalat" w:hAnsi="GHEA Grapalat"/>
          <w:sz w:val="24"/>
          <w:szCs w:val="24"/>
          <w:lang w:val="hy-AM"/>
        </w:rPr>
        <w:t xml:space="preserve"> </w:t>
      </w:r>
      <w:r w:rsidR="00A4078D" w:rsidRPr="006512B2">
        <w:rPr>
          <w:rFonts w:ascii="GHEA Grapalat" w:hAnsi="GHEA Grapalat" w:cs="Sylfaen"/>
          <w:sz w:val="24"/>
          <w:szCs w:val="24"/>
          <w:lang w:val="hy-AM"/>
        </w:rPr>
        <w:t>հետաձգ</w:t>
      </w:r>
      <w:r w:rsidR="007513E4">
        <w:rPr>
          <w:rFonts w:ascii="GHEA Grapalat" w:hAnsi="GHEA Grapalat" w:cs="Sylfaen"/>
          <w:sz w:val="24"/>
          <w:szCs w:val="24"/>
          <w:lang w:val="hy-AM"/>
        </w:rPr>
        <w:t>ման</w:t>
      </w:r>
      <w:r w:rsidR="00A4078D" w:rsidRPr="006512B2">
        <w:rPr>
          <w:rFonts w:ascii="GHEA Grapalat" w:hAnsi="GHEA Grapalat"/>
          <w:sz w:val="24"/>
          <w:szCs w:val="24"/>
          <w:lang w:val="hy-AM"/>
        </w:rPr>
        <w:t xml:space="preserve"> և (</w:t>
      </w:r>
      <w:r w:rsidR="00A4078D" w:rsidRPr="006512B2">
        <w:rPr>
          <w:rFonts w:ascii="GHEA Grapalat" w:hAnsi="GHEA Grapalat" w:cs="Sylfaen"/>
          <w:sz w:val="24"/>
          <w:szCs w:val="24"/>
          <w:lang w:val="hy-AM"/>
        </w:rPr>
        <w:t>կամ)</w:t>
      </w:r>
      <w:r w:rsidR="00A4078D" w:rsidRPr="006512B2">
        <w:rPr>
          <w:rFonts w:ascii="GHEA Grapalat" w:hAnsi="GHEA Grapalat"/>
          <w:sz w:val="24"/>
          <w:szCs w:val="24"/>
          <w:lang w:val="hy-AM"/>
        </w:rPr>
        <w:t xml:space="preserve"> </w:t>
      </w:r>
      <w:r w:rsidR="00A4078D" w:rsidRPr="006512B2">
        <w:rPr>
          <w:rFonts w:ascii="GHEA Grapalat" w:hAnsi="GHEA Grapalat" w:cs="Sylfaen"/>
          <w:sz w:val="24"/>
          <w:szCs w:val="24"/>
          <w:lang w:val="hy-AM"/>
        </w:rPr>
        <w:t>տարաժամկետ</w:t>
      </w:r>
      <w:r w:rsidR="00A4078D" w:rsidRPr="006512B2">
        <w:rPr>
          <w:rFonts w:ascii="GHEA Grapalat" w:hAnsi="GHEA Grapalat"/>
          <w:sz w:val="24"/>
          <w:szCs w:val="24"/>
          <w:lang w:val="hy-AM"/>
        </w:rPr>
        <w:t xml:space="preserve"> </w:t>
      </w:r>
      <w:r w:rsidR="00A4078D" w:rsidRPr="006512B2">
        <w:rPr>
          <w:rFonts w:ascii="GHEA Grapalat" w:hAnsi="GHEA Grapalat" w:cs="Sylfaen"/>
          <w:sz w:val="24"/>
          <w:szCs w:val="24"/>
          <w:lang w:val="hy-AM"/>
        </w:rPr>
        <w:t>վճարման</w:t>
      </w:r>
      <w:r w:rsidR="00A4078D" w:rsidRPr="006512B2">
        <w:rPr>
          <w:rFonts w:ascii="GHEA Grapalat" w:hAnsi="GHEA Grapalat"/>
          <w:sz w:val="24"/>
          <w:szCs w:val="24"/>
          <w:lang w:val="hy-AM"/>
        </w:rPr>
        <w:t xml:space="preserve"> </w:t>
      </w:r>
      <w:r w:rsidR="00A4078D" w:rsidRPr="006512B2">
        <w:rPr>
          <w:rFonts w:ascii="GHEA Grapalat" w:hAnsi="GHEA Grapalat" w:cs="Sylfaen"/>
          <w:sz w:val="24"/>
          <w:szCs w:val="24"/>
          <w:lang w:val="hy-AM"/>
        </w:rPr>
        <w:t>հնա</w:t>
      </w:r>
      <w:r w:rsidR="001C7E9A">
        <w:rPr>
          <w:rFonts w:ascii="GHEA Grapalat" w:hAnsi="GHEA Grapalat" w:cs="Sylfaen"/>
          <w:sz w:val="24"/>
          <w:szCs w:val="24"/>
          <w:lang w:val="hy-AM"/>
        </w:rPr>
        <w:softHyphen/>
      </w:r>
      <w:r w:rsidR="00A4078D" w:rsidRPr="006512B2">
        <w:rPr>
          <w:rFonts w:ascii="GHEA Grapalat" w:hAnsi="GHEA Grapalat" w:cs="Sylfaen"/>
          <w:sz w:val="24"/>
          <w:szCs w:val="24"/>
          <w:lang w:val="hy-AM"/>
        </w:rPr>
        <w:t>րավորությունը</w:t>
      </w:r>
      <w:r w:rsidR="00A4078D" w:rsidRPr="006512B2">
        <w:rPr>
          <w:rFonts w:ascii="GHEA Grapalat" w:hAnsi="GHEA Grapalat"/>
          <w:sz w:val="24"/>
          <w:szCs w:val="24"/>
          <w:lang w:val="hy-AM"/>
        </w:rPr>
        <w:t xml:space="preserve"> </w:t>
      </w:r>
      <w:r w:rsidR="00A4078D" w:rsidRPr="006512B2">
        <w:rPr>
          <w:rFonts w:ascii="GHEA Grapalat" w:hAnsi="GHEA Grapalat" w:cs="Sylfaen"/>
          <w:sz w:val="24"/>
          <w:szCs w:val="24"/>
          <w:lang w:val="hy-AM"/>
        </w:rPr>
        <w:t>տրամադրվում է Միության մաքսային օրենսգրքի 59-րդ հոդվածի 1</w:t>
      </w:r>
      <w:r w:rsidR="0037314E" w:rsidRPr="006512B2">
        <w:rPr>
          <w:rFonts w:ascii="GHEA Grapalat" w:hAnsi="GHEA Grapalat" w:cs="Sylfaen"/>
          <w:sz w:val="24"/>
          <w:szCs w:val="24"/>
          <w:lang w:val="hy-AM"/>
        </w:rPr>
        <w:t xml:space="preserve">-ին, 2-րդ և </w:t>
      </w:r>
      <w:r w:rsidR="00A4078D" w:rsidRPr="006512B2">
        <w:rPr>
          <w:rFonts w:ascii="GHEA Grapalat" w:hAnsi="GHEA Grapalat" w:cs="Sylfaen"/>
          <w:sz w:val="24"/>
          <w:szCs w:val="24"/>
          <w:lang w:val="hy-AM"/>
        </w:rPr>
        <w:t>3</w:t>
      </w:r>
      <w:r w:rsidR="0037314E" w:rsidRPr="006512B2">
        <w:rPr>
          <w:rFonts w:ascii="GHEA Grapalat" w:hAnsi="GHEA Grapalat" w:cs="Sylfaen"/>
          <w:sz w:val="24"/>
          <w:szCs w:val="24"/>
          <w:lang w:val="hy-AM"/>
        </w:rPr>
        <w:t>-րդ</w:t>
      </w:r>
      <w:r w:rsidR="00A4078D" w:rsidRPr="006512B2">
        <w:rPr>
          <w:rFonts w:ascii="GHEA Grapalat" w:hAnsi="GHEA Grapalat" w:cs="Sylfaen"/>
          <w:sz w:val="24"/>
          <w:szCs w:val="24"/>
          <w:lang w:val="hy-AM"/>
        </w:rPr>
        <w:t xml:space="preserve"> </w:t>
      </w:r>
      <w:r w:rsidR="005C192E">
        <w:rPr>
          <w:rFonts w:ascii="GHEA Grapalat" w:hAnsi="GHEA Grapalat" w:cs="Sylfaen"/>
          <w:sz w:val="24"/>
          <w:szCs w:val="24"/>
          <w:lang w:val="hy-AM"/>
        </w:rPr>
        <w:t>մաս</w:t>
      </w:r>
      <w:r w:rsidR="00A4078D" w:rsidRPr="006512B2">
        <w:rPr>
          <w:rFonts w:ascii="GHEA Grapalat" w:hAnsi="GHEA Grapalat" w:cs="Sylfaen"/>
          <w:sz w:val="24"/>
          <w:szCs w:val="24"/>
          <w:lang w:val="hy-AM"/>
        </w:rPr>
        <w:t xml:space="preserve">երով սահմանված ժամկետներով: </w:t>
      </w:r>
    </w:p>
    <w:p w14:paraId="5570FB66" w14:textId="77777777" w:rsidR="00A95DE1" w:rsidRPr="006512B2" w:rsidRDefault="00A95DE1" w:rsidP="00E579E1">
      <w:pPr>
        <w:numPr>
          <w:ilvl w:val="0"/>
          <w:numId w:val="55"/>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Մաքսատուրքի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հետաձգ</w:t>
      </w:r>
      <w:r w:rsidR="007513E4">
        <w:rPr>
          <w:rFonts w:ascii="GHEA Grapalat" w:hAnsi="GHEA Grapalat" w:cs="Sylfaen"/>
          <w:sz w:val="24"/>
          <w:szCs w:val="24"/>
          <w:lang w:val="hy-AM"/>
        </w:rPr>
        <w:t>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տարաժամկետ</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հնա</w:t>
      </w:r>
      <w:r w:rsidR="001C7E9A">
        <w:rPr>
          <w:rFonts w:ascii="GHEA Grapalat" w:hAnsi="GHEA Grapalat" w:cs="Sylfaen"/>
          <w:sz w:val="24"/>
          <w:szCs w:val="24"/>
          <w:lang w:val="hy-AM"/>
        </w:rPr>
        <w:softHyphen/>
      </w:r>
      <w:r w:rsidRPr="006512B2">
        <w:rPr>
          <w:rFonts w:ascii="GHEA Grapalat" w:hAnsi="GHEA Grapalat" w:cs="Sylfaen"/>
          <w:sz w:val="24"/>
          <w:szCs w:val="24"/>
          <w:lang w:val="hy-AM"/>
        </w:rPr>
        <w:t>րավորությունը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տրամադրվել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միայն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օրենսգրքի</w:t>
      </w:r>
      <w:r w:rsidRPr="006512B2">
        <w:rPr>
          <w:rFonts w:ascii="GHEA Grapalat" w:hAnsi="GHEA Grapalat"/>
          <w:sz w:val="24"/>
          <w:szCs w:val="24"/>
          <w:lang w:val="hy-AM"/>
        </w:rPr>
        <w:t xml:space="preserve"> 9-</w:t>
      </w:r>
      <w:r w:rsidRPr="006512B2">
        <w:rPr>
          <w:rFonts w:ascii="GHEA Grapalat" w:hAnsi="GHEA Grapalat" w:cs="Sylfaen"/>
          <w:sz w:val="24"/>
          <w:szCs w:val="24"/>
          <w:lang w:val="hy-AM"/>
        </w:rPr>
        <w:t>րդ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գլխով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նախատեսված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ապահովումների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առկայության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դեպքում</w:t>
      </w:r>
      <w:r w:rsidRPr="006512B2">
        <w:rPr>
          <w:rFonts w:ascii="GHEA Grapalat" w:hAnsi="GHEA Grapalat"/>
          <w:sz w:val="24"/>
          <w:szCs w:val="24"/>
          <w:lang w:val="hy-AM"/>
        </w:rPr>
        <w:t>:</w:t>
      </w:r>
    </w:p>
    <w:p w14:paraId="6A6953EA" w14:textId="77777777" w:rsidR="00A95DE1" w:rsidRPr="006512B2" w:rsidRDefault="00A95DE1" w:rsidP="00E579E1">
      <w:pPr>
        <w:numPr>
          <w:ilvl w:val="0"/>
          <w:numId w:val="55"/>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Հանրապետություն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ներմուծման</w:t>
      </w:r>
      <w:r w:rsidRPr="006512B2">
        <w:rPr>
          <w:rFonts w:ascii="GHEA Grapalat" w:hAnsi="GHEA Grapalat"/>
          <w:sz w:val="24"/>
          <w:szCs w:val="24"/>
          <w:lang w:val="hy-AM"/>
        </w:rPr>
        <w:t xml:space="preserve"> </w:t>
      </w:r>
      <w:r w:rsidR="0047172A" w:rsidRPr="006512B2">
        <w:rPr>
          <w:rFonts w:ascii="GHEA Grapalat" w:hAnsi="GHEA Grapalat"/>
          <w:sz w:val="24"/>
          <w:szCs w:val="24"/>
          <w:lang w:val="hy-AM"/>
        </w:rPr>
        <w:t xml:space="preserve">դեպքում </w:t>
      </w:r>
      <w:r w:rsidRPr="006512B2">
        <w:rPr>
          <w:rFonts w:ascii="GHEA Grapalat" w:hAnsi="GHEA Grapalat" w:cs="Sylfaen"/>
          <w:sz w:val="24"/>
          <w:szCs w:val="24"/>
          <w:lang w:val="hy-AM"/>
        </w:rPr>
        <w:t>մաքսա</w:t>
      </w:r>
      <w:r w:rsidR="001C7E9A">
        <w:rPr>
          <w:rFonts w:ascii="GHEA Grapalat" w:hAnsi="GHEA Grapalat" w:cs="Sylfaen"/>
          <w:sz w:val="24"/>
          <w:szCs w:val="24"/>
          <w:lang w:val="hy-AM"/>
        </w:rPr>
        <w:softHyphen/>
      </w:r>
      <w:r w:rsidRPr="006512B2">
        <w:rPr>
          <w:rFonts w:ascii="GHEA Grapalat" w:hAnsi="GHEA Grapalat" w:cs="Sylfaen"/>
          <w:sz w:val="24"/>
          <w:szCs w:val="24"/>
          <w:lang w:val="hy-AM"/>
        </w:rPr>
        <w:t>տուրքերի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ժամկետների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փոփոխության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հաշվարկվում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0047172A" w:rsidRPr="006512B2">
        <w:rPr>
          <w:rFonts w:ascii="GHEA Grapalat" w:hAnsi="GHEA Grapalat"/>
          <w:sz w:val="24"/>
          <w:szCs w:val="24"/>
          <w:lang w:val="hy-AM"/>
        </w:rPr>
        <w:t xml:space="preserve">Միության մաքսային օրենսգրքի 60-րդ հոդվածով նախատեսված </w:t>
      </w:r>
      <w:r w:rsidRPr="006512B2">
        <w:rPr>
          <w:rFonts w:ascii="GHEA Grapalat" w:hAnsi="GHEA Grapalat" w:cs="Sylfaen"/>
          <w:sz w:val="24"/>
          <w:szCs w:val="24"/>
          <w:lang w:val="hy-AM"/>
        </w:rPr>
        <w:t>տոկոսներ՝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սույն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օրենքով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չափով</w:t>
      </w:r>
      <w:r w:rsidRPr="006512B2">
        <w:rPr>
          <w:rFonts w:ascii="GHEA Grapalat" w:hAnsi="GHEA Grapalat"/>
          <w:sz w:val="24"/>
          <w:szCs w:val="24"/>
          <w:lang w:val="hy-AM"/>
        </w:rPr>
        <w:t>:</w:t>
      </w:r>
    </w:p>
    <w:p w14:paraId="65C52C5F" w14:textId="77777777" w:rsidR="00A95DE1" w:rsidRPr="00153596" w:rsidRDefault="00A95DE1" w:rsidP="00E579E1">
      <w:pPr>
        <w:numPr>
          <w:ilvl w:val="0"/>
          <w:numId w:val="55"/>
        </w:numPr>
        <w:tabs>
          <w:tab w:val="left" w:pos="851"/>
        </w:tabs>
        <w:spacing w:after="0" w:line="360" w:lineRule="auto"/>
        <w:ind w:left="0" w:firstLine="567"/>
        <w:jc w:val="both"/>
        <w:rPr>
          <w:rFonts w:ascii="GHEA Grapalat" w:hAnsi="GHEA Grapalat"/>
          <w:sz w:val="24"/>
          <w:szCs w:val="24"/>
          <w:lang w:val="hy-AM"/>
        </w:rPr>
      </w:pPr>
      <w:r w:rsidRPr="00153596">
        <w:rPr>
          <w:rFonts w:ascii="GHEA Grapalat" w:hAnsi="GHEA Grapalat"/>
          <w:sz w:val="24"/>
          <w:szCs w:val="24"/>
          <w:lang w:val="hy-AM"/>
        </w:rPr>
        <w:t>Ներմուծման մաքսատուրքերի վճարման ժամկետի հետաձգումը կամ տարա</w:t>
      </w:r>
      <w:r w:rsidR="001C7E9A">
        <w:rPr>
          <w:rFonts w:ascii="GHEA Grapalat" w:hAnsi="GHEA Grapalat"/>
          <w:sz w:val="24"/>
          <w:szCs w:val="24"/>
          <w:lang w:val="hy-AM"/>
        </w:rPr>
        <w:softHyphen/>
      </w:r>
      <w:r w:rsidRPr="00153596">
        <w:rPr>
          <w:rFonts w:ascii="GHEA Grapalat" w:hAnsi="GHEA Grapalat"/>
          <w:sz w:val="24"/>
          <w:szCs w:val="24"/>
          <w:lang w:val="hy-AM"/>
        </w:rPr>
        <w:t>ժամկե</w:t>
      </w:r>
      <w:r w:rsidR="00F16B4F">
        <w:rPr>
          <w:rFonts w:ascii="GHEA Grapalat" w:hAnsi="GHEA Grapalat"/>
          <w:sz w:val="24"/>
          <w:szCs w:val="24"/>
          <w:lang w:val="hy-AM"/>
        </w:rPr>
        <w:softHyphen/>
      </w:r>
      <w:r w:rsidRPr="00153596">
        <w:rPr>
          <w:rFonts w:ascii="GHEA Grapalat" w:hAnsi="GHEA Grapalat"/>
          <w:sz w:val="24"/>
          <w:szCs w:val="24"/>
          <w:lang w:val="hy-AM"/>
        </w:rPr>
        <w:t>տումը տրամադրվում է հայտարարատուին Միության մաքսային օրենսգրքի 58-րդ, 59-րդ և 60-րդ հոդվածներին համապատասխան՝ մաքսային մարմնի որոշման հիման վրա:</w:t>
      </w:r>
    </w:p>
    <w:p w14:paraId="584415B9" w14:textId="77777777" w:rsidR="00A95DE1" w:rsidRPr="006512B2" w:rsidRDefault="00A95DE1" w:rsidP="00E579E1">
      <w:pPr>
        <w:numPr>
          <w:ilvl w:val="0"/>
          <w:numId w:val="55"/>
        </w:numPr>
        <w:tabs>
          <w:tab w:val="left" w:pos="851"/>
        </w:tabs>
        <w:spacing w:after="0" w:line="360" w:lineRule="auto"/>
        <w:ind w:left="0" w:firstLine="567"/>
        <w:jc w:val="both"/>
        <w:rPr>
          <w:rFonts w:ascii="GHEA Grapalat" w:hAnsi="GHEA Grapalat"/>
          <w:sz w:val="24"/>
          <w:szCs w:val="24"/>
          <w:lang w:val="hy-AM"/>
        </w:rPr>
      </w:pPr>
      <w:r w:rsidRPr="00153596">
        <w:rPr>
          <w:rFonts w:ascii="GHEA Grapalat" w:hAnsi="GHEA Grapalat"/>
          <w:sz w:val="24"/>
          <w:szCs w:val="24"/>
          <w:lang w:val="hy-AM"/>
        </w:rPr>
        <w:t>Մաքսային մարմնի կողմից սույն հոդվածի 6-րդ մասում նշված՝ ներմուծման մաքսատուրքի վճարման ժամկետի հետաձգման կամ տարաժամկետ վճարման մասին որոշման ընդունման և նշված որոշումն անվավեր համարելու կա</w:t>
      </w:r>
      <w:r w:rsidRPr="00FD5F59">
        <w:rPr>
          <w:rFonts w:ascii="GHEA Grapalat" w:hAnsi="GHEA Grapalat"/>
          <w:sz w:val="24"/>
          <w:szCs w:val="24"/>
          <w:lang w:val="hy-AM"/>
        </w:rPr>
        <w:t xml:space="preserve">րգը սահմանում է </w:t>
      </w:r>
      <w:r w:rsidR="00CA3468" w:rsidRPr="00FD5F59">
        <w:rPr>
          <w:rFonts w:ascii="GHEA Grapalat" w:hAnsi="GHEA Grapalat"/>
          <w:sz w:val="24"/>
          <w:szCs w:val="24"/>
          <w:lang w:val="hy-AM"/>
        </w:rPr>
        <w:t>վերա</w:t>
      </w:r>
      <w:r w:rsidR="001C7E9A">
        <w:rPr>
          <w:rFonts w:ascii="GHEA Grapalat" w:hAnsi="GHEA Grapalat"/>
          <w:sz w:val="24"/>
          <w:szCs w:val="24"/>
          <w:lang w:val="hy-AM"/>
        </w:rPr>
        <w:softHyphen/>
      </w:r>
      <w:r w:rsidR="00CA3468" w:rsidRPr="00FD5F59">
        <w:rPr>
          <w:rFonts w:ascii="GHEA Grapalat" w:hAnsi="GHEA Grapalat"/>
          <w:sz w:val="24"/>
          <w:szCs w:val="24"/>
          <w:lang w:val="hy-AM"/>
        </w:rPr>
        <w:t>դաս մաքսային մարմինը</w:t>
      </w:r>
      <w:r w:rsidRPr="00FD5F59">
        <w:rPr>
          <w:rFonts w:ascii="GHEA Grapalat" w:hAnsi="GHEA Grapalat"/>
          <w:sz w:val="24"/>
          <w:szCs w:val="24"/>
          <w:lang w:val="hy-AM"/>
        </w:rPr>
        <w:t>:</w:t>
      </w:r>
    </w:p>
    <w:p w14:paraId="4702328C" w14:textId="77777777" w:rsidR="00A95DE1" w:rsidRPr="006512B2" w:rsidRDefault="00A95DE1" w:rsidP="00E579E1">
      <w:pPr>
        <w:numPr>
          <w:ilvl w:val="0"/>
          <w:numId w:val="55"/>
        </w:numPr>
        <w:tabs>
          <w:tab w:val="left" w:pos="851"/>
        </w:tabs>
        <w:spacing w:after="0" w:line="360" w:lineRule="auto"/>
        <w:ind w:left="0" w:firstLine="567"/>
        <w:jc w:val="both"/>
        <w:rPr>
          <w:rFonts w:ascii="GHEA Grapalat" w:hAnsi="GHEA Grapalat"/>
          <w:sz w:val="24"/>
          <w:szCs w:val="24"/>
          <w:lang w:val="hy-AM"/>
        </w:rPr>
      </w:pPr>
      <w:r w:rsidRPr="00153596">
        <w:rPr>
          <w:rFonts w:ascii="GHEA Grapalat" w:hAnsi="GHEA Grapalat"/>
          <w:sz w:val="24"/>
          <w:szCs w:val="24"/>
          <w:lang w:val="hy-AM"/>
        </w:rPr>
        <w:t>Մաքսատուրքի</w:t>
      </w:r>
      <w:r w:rsidRPr="006512B2">
        <w:rPr>
          <w:rFonts w:ascii="GHEA Grapalat" w:hAnsi="GHEA Grapalat"/>
          <w:sz w:val="24"/>
          <w:szCs w:val="24"/>
          <w:lang w:val="hy-AM"/>
        </w:rPr>
        <w:t xml:space="preserve"> </w:t>
      </w:r>
      <w:r w:rsidRPr="00153596">
        <w:rPr>
          <w:rFonts w:ascii="GHEA Grapalat" w:hAnsi="GHEA Grapalat"/>
          <w:sz w:val="24"/>
          <w:szCs w:val="24"/>
          <w:lang w:val="hy-AM"/>
        </w:rPr>
        <w:t>վճարումը</w:t>
      </w:r>
      <w:r w:rsidRPr="006512B2">
        <w:rPr>
          <w:rFonts w:ascii="GHEA Grapalat" w:hAnsi="GHEA Grapalat"/>
          <w:sz w:val="24"/>
          <w:szCs w:val="24"/>
          <w:lang w:val="hy-AM"/>
        </w:rPr>
        <w:t xml:space="preserve"> </w:t>
      </w:r>
      <w:r w:rsidRPr="00153596">
        <w:rPr>
          <w:rFonts w:ascii="GHEA Grapalat" w:hAnsi="GHEA Grapalat"/>
          <w:sz w:val="24"/>
          <w:szCs w:val="24"/>
          <w:lang w:val="hy-AM"/>
        </w:rPr>
        <w:t>հետաձգ</w:t>
      </w:r>
      <w:r w:rsidR="00FD5F59">
        <w:rPr>
          <w:rFonts w:ascii="GHEA Grapalat" w:hAnsi="GHEA Grapalat"/>
          <w:sz w:val="24"/>
          <w:szCs w:val="24"/>
          <w:lang w:val="hy-AM"/>
        </w:rPr>
        <w:t>ման</w:t>
      </w:r>
      <w:r w:rsidRPr="006512B2">
        <w:rPr>
          <w:rFonts w:ascii="GHEA Grapalat" w:hAnsi="GHEA Grapalat"/>
          <w:sz w:val="24"/>
          <w:szCs w:val="24"/>
          <w:lang w:val="hy-AM"/>
        </w:rPr>
        <w:t xml:space="preserve"> </w:t>
      </w:r>
      <w:r w:rsidRPr="00153596">
        <w:rPr>
          <w:rFonts w:ascii="GHEA Grapalat" w:hAnsi="GHEA Grapalat"/>
          <w:sz w:val="24"/>
          <w:szCs w:val="24"/>
          <w:lang w:val="hy-AM"/>
        </w:rPr>
        <w:t>կամ</w:t>
      </w:r>
      <w:r w:rsidRPr="006512B2">
        <w:rPr>
          <w:rFonts w:ascii="GHEA Grapalat" w:hAnsi="GHEA Grapalat"/>
          <w:sz w:val="24"/>
          <w:szCs w:val="24"/>
          <w:lang w:val="hy-AM"/>
        </w:rPr>
        <w:t xml:space="preserve"> </w:t>
      </w:r>
      <w:r w:rsidRPr="00153596">
        <w:rPr>
          <w:rFonts w:ascii="GHEA Grapalat" w:hAnsi="GHEA Grapalat"/>
          <w:sz w:val="24"/>
          <w:szCs w:val="24"/>
          <w:lang w:val="hy-AM"/>
        </w:rPr>
        <w:t>տարաժամկետ</w:t>
      </w:r>
      <w:r w:rsidRPr="006512B2">
        <w:rPr>
          <w:rFonts w:ascii="GHEA Grapalat" w:hAnsi="GHEA Grapalat"/>
          <w:sz w:val="24"/>
          <w:szCs w:val="24"/>
          <w:lang w:val="hy-AM"/>
        </w:rPr>
        <w:t xml:space="preserve"> </w:t>
      </w:r>
      <w:r w:rsidRPr="00153596">
        <w:rPr>
          <w:rFonts w:ascii="GHEA Grapalat" w:hAnsi="GHEA Grapalat"/>
          <w:sz w:val="24"/>
          <w:szCs w:val="24"/>
          <w:lang w:val="hy-AM"/>
        </w:rPr>
        <w:t>վճար</w:t>
      </w:r>
      <w:r w:rsidR="00FD5F59">
        <w:rPr>
          <w:rFonts w:ascii="GHEA Grapalat" w:hAnsi="GHEA Grapalat"/>
          <w:sz w:val="24"/>
          <w:szCs w:val="24"/>
          <w:lang w:val="hy-AM"/>
        </w:rPr>
        <w:t>ման</w:t>
      </w:r>
      <w:r w:rsidRPr="006512B2">
        <w:rPr>
          <w:rFonts w:ascii="GHEA Grapalat" w:hAnsi="GHEA Grapalat"/>
          <w:sz w:val="24"/>
          <w:szCs w:val="24"/>
          <w:lang w:val="hy-AM"/>
        </w:rPr>
        <w:t xml:space="preserve"> </w:t>
      </w:r>
      <w:r w:rsidRPr="00153596">
        <w:rPr>
          <w:rFonts w:ascii="GHEA Grapalat" w:hAnsi="GHEA Grapalat"/>
          <w:sz w:val="24"/>
          <w:szCs w:val="24"/>
          <w:lang w:val="hy-AM"/>
        </w:rPr>
        <w:t>հնա</w:t>
      </w:r>
      <w:r w:rsidR="001C7E9A">
        <w:rPr>
          <w:rFonts w:ascii="GHEA Grapalat" w:hAnsi="GHEA Grapalat"/>
          <w:sz w:val="24"/>
          <w:szCs w:val="24"/>
          <w:lang w:val="hy-AM"/>
        </w:rPr>
        <w:softHyphen/>
      </w:r>
      <w:r w:rsidRPr="00153596">
        <w:rPr>
          <w:rFonts w:ascii="GHEA Grapalat" w:hAnsi="GHEA Grapalat"/>
          <w:sz w:val="24"/>
          <w:szCs w:val="24"/>
          <w:lang w:val="hy-AM"/>
        </w:rPr>
        <w:t>րա</w:t>
      </w:r>
      <w:r w:rsidR="001C7E9A">
        <w:rPr>
          <w:rFonts w:ascii="GHEA Grapalat" w:hAnsi="GHEA Grapalat"/>
          <w:sz w:val="24"/>
          <w:szCs w:val="24"/>
          <w:lang w:val="hy-AM"/>
        </w:rPr>
        <w:softHyphen/>
      </w:r>
      <w:r w:rsidRPr="00153596">
        <w:rPr>
          <w:rFonts w:ascii="GHEA Grapalat" w:hAnsi="GHEA Grapalat"/>
          <w:sz w:val="24"/>
          <w:szCs w:val="24"/>
          <w:lang w:val="hy-AM"/>
        </w:rPr>
        <w:t>վորու</w:t>
      </w:r>
      <w:r w:rsidR="001C7E9A">
        <w:rPr>
          <w:rFonts w:ascii="GHEA Grapalat" w:hAnsi="GHEA Grapalat"/>
          <w:sz w:val="24"/>
          <w:szCs w:val="24"/>
          <w:lang w:val="hy-AM"/>
        </w:rPr>
        <w:softHyphen/>
      </w:r>
      <w:r w:rsidRPr="00153596">
        <w:rPr>
          <w:rFonts w:ascii="GHEA Grapalat" w:hAnsi="GHEA Grapalat"/>
          <w:sz w:val="24"/>
          <w:szCs w:val="24"/>
          <w:lang w:val="hy-AM"/>
        </w:rPr>
        <w:t>թյուն</w:t>
      </w:r>
      <w:r w:rsidRPr="006512B2">
        <w:rPr>
          <w:rFonts w:ascii="GHEA Grapalat" w:hAnsi="GHEA Grapalat"/>
          <w:sz w:val="24"/>
          <w:szCs w:val="24"/>
          <w:lang w:val="hy-AM"/>
        </w:rPr>
        <w:t xml:space="preserve"> </w:t>
      </w:r>
      <w:r w:rsidRPr="00153596">
        <w:rPr>
          <w:rFonts w:ascii="GHEA Grapalat" w:hAnsi="GHEA Grapalat"/>
          <w:sz w:val="24"/>
          <w:szCs w:val="24"/>
          <w:lang w:val="hy-AM"/>
        </w:rPr>
        <w:t>տրամադրելու</w:t>
      </w:r>
      <w:r w:rsidRPr="006512B2">
        <w:rPr>
          <w:rFonts w:ascii="GHEA Grapalat" w:hAnsi="GHEA Grapalat"/>
          <w:sz w:val="24"/>
          <w:szCs w:val="24"/>
          <w:lang w:val="hy-AM"/>
        </w:rPr>
        <w:t xml:space="preserve"> </w:t>
      </w:r>
      <w:r w:rsidRPr="00153596">
        <w:rPr>
          <w:rFonts w:ascii="GHEA Grapalat" w:hAnsi="GHEA Grapalat"/>
          <w:sz w:val="24"/>
          <w:szCs w:val="24"/>
          <w:lang w:val="hy-AM"/>
        </w:rPr>
        <w:t>կամ</w:t>
      </w:r>
      <w:r w:rsidRPr="006512B2">
        <w:rPr>
          <w:rFonts w:ascii="GHEA Grapalat" w:hAnsi="GHEA Grapalat"/>
          <w:sz w:val="24"/>
          <w:szCs w:val="24"/>
          <w:lang w:val="hy-AM"/>
        </w:rPr>
        <w:t xml:space="preserve"> </w:t>
      </w:r>
      <w:r w:rsidRPr="00153596">
        <w:rPr>
          <w:rFonts w:ascii="GHEA Grapalat" w:hAnsi="GHEA Grapalat"/>
          <w:sz w:val="24"/>
          <w:szCs w:val="24"/>
          <w:lang w:val="hy-AM"/>
        </w:rPr>
        <w:t>մերժելու</w:t>
      </w:r>
      <w:r w:rsidRPr="006512B2">
        <w:rPr>
          <w:rFonts w:ascii="GHEA Grapalat" w:hAnsi="GHEA Grapalat"/>
          <w:sz w:val="24"/>
          <w:szCs w:val="24"/>
          <w:lang w:val="hy-AM"/>
        </w:rPr>
        <w:t xml:space="preserve"> </w:t>
      </w:r>
      <w:r w:rsidRPr="00153596">
        <w:rPr>
          <w:rFonts w:ascii="GHEA Grapalat" w:hAnsi="GHEA Grapalat"/>
          <w:sz w:val="24"/>
          <w:szCs w:val="24"/>
          <w:lang w:val="hy-AM"/>
        </w:rPr>
        <w:t>մասին</w:t>
      </w:r>
      <w:r w:rsidRPr="006512B2">
        <w:rPr>
          <w:rFonts w:ascii="GHEA Grapalat" w:hAnsi="GHEA Grapalat"/>
          <w:sz w:val="24"/>
          <w:szCs w:val="24"/>
          <w:lang w:val="hy-AM"/>
        </w:rPr>
        <w:t xml:space="preserve"> </w:t>
      </w:r>
      <w:r w:rsidRPr="00153596">
        <w:rPr>
          <w:rFonts w:ascii="GHEA Grapalat" w:hAnsi="GHEA Grapalat"/>
          <w:sz w:val="24"/>
          <w:szCs w:val="24"/>
          <w:lang w:val="hy-AM"/>
        </w:rPr>
        <w:t>որոշումն</w:t>
      </w:r>
      <w:r w:rsidRPr="006512B2">
        <w:rPr>
          <w:rFonts w:ascii="GHEA Grapalat" w:hAnsi="GHEA Grapalat"/>
          <w:sz w:val="24"/>
          <w:szCs w:val="24"/>
          <w:lang w:val="hy-AM"/>
        </w:rPr>
        <w:t xml:space="preserve"> </w:t>
      </w:r>
      <w:r w:rsidRPr="00153596">
        <w:rPr>
          <w:rFonts w:ascii="GHEA Grapalat" w:hAnsi="GHEA Grapalat"/>
          <w:sz w:val="24"/>
          <w:szCs w:val="24"/>
          <w:lang w:val="hy-AM"/>
        </w:rPr>
        <w:t>ընդունվում</w:t>
      </w:r>
      <w:r w:rsidRPr="006512B2">
        <w:rPr>
          <w:rFonts w:ascii="GHEA Grapalat" w:hAnsi="GHEA Grapalat"/>
          <w:sz w:val="24"/>
          <w:szCs w:val="24"/>
          <w:lang w:val="hy-AM"/>
        </w:rPr>
        <w:t xml:space="preserve"> </w:t>
      </w:r>
      <w:r w:rsidRPr="00153596">
        <w:rPr>
          <w:rFonts w:ascii="GHEA Grapalat" w:hAnsi="GHEA Grapalat"/>
          <w:sz w:val="24"/>
          <w:szCs w:val="24"/>
          <w:lang w:val="hy-AM"/>
        </w:rPr>
        <w:t>է</w:t>
      </w:r>
      <w:r w:rsidRPr="006512B2">
        <w:rPr>
          <w:rFonts w:ascii="GHEA Grapalat" w:hAnsi="GHEA Grapalat"/>
          <w:sz w:val="24"/>
          <w:szCs w:val="24"/>
          <w:lang w:val="hy-AM"/>
        </w:rPr>
        <w:t xml:space="preserve"> </w:t>
      </w:r>
      <w:r w:rsidRPr="00153596">
        <w:rPr>
          <w:rFonts w:ascii="GHEA Grapalat" w:hAnsi="GHEA Grapalat"/>
          <w:sz w:val="24"/>
          <w:szCs w:val="24"/>
          <w:lang w:val="hy-AM"/>
        </w:rPr>
        <w:t>դիմումը</w:t>
      </w:r>
      <w:r w:rsidRPr="006512B2">
        <w:rPr>
          <w:rFonts w:ascii="GHEA Grapalat" w:hAnsi="GHEA Grapalat"/>
          <w:sz w:val="24"/>
          <w:szCs w:val="24"/>
          <w:lang w:val="hy-AM"/>
        </w:rPr>
        <w:t xml:space="preserve"> </w:t>
      </w:r>
      <w:r w:rsidRPr="00153596">
        <w:rPr>
          <w:rFonts w:ascii="GHEA Grapalat" w:hAnsi="GHEA Grapalat"/>
          <w:sz w:val="24"/>
          <w:szCs w:val="24"/>
          <w:lang w:val="hy-AM"/>
        </w:rPr>
        <w:t>ներ</w:t>
      </w:r>
      <w:r w:rsidR="001C7E9A">
        <w:rPr>
          <w:rFonts w:ascii="GHEA Grapalat" w:hAnsi="GHEA Grapalat"/>
          <w:sz w:val="24"/>
          <w:szCs w:val="24"/>
          <w:lang w:val="hy-AM"/>
        </w:rPr>
        <w:softHyphen/>
      </w:r>
      <w:r w:rsidRPr="00153596">
        <w:rPr>
          <w:rFonts w:ascii="GHEA Grapalat" w:hAnsi="GHEA Grapalat"/>
          <w:sz w:val="24"/>
          <w:szCs w:val="24"/>
          <w:lang w:val="hy-AM"/>
        </w:rPr>
        <w:t>կա</w:t>
      </w:r>
      <w:r w:rsidR="001C7E9A">
        <w:rPr>
          <w:rFonts w:ascii="GHEA Grapalat" w:hAnsi="GHEA Grapalat"/>
          <w:sz w:val="24"/>
          <w:szCs w:val="24"/>
          <w:lang w:val="hy-AM"/>
        </w:rPr>
        <w:softHyphen/>
      </w:r>
      <w:r w:rsidRPr="00153596">
        <w:rPr>
          <w:rFonts w:ascii="GHEA Grapalat" w:hAnsi="GHEA Grapalat"/>
          <w:sz w:val="24"/>
          <w:szCs w:val="24"/>
          <w:lang w:val="hy-AM"/>
        </w:rPr>
        <w:t>յացնելու</w:t>
      </w:r>
      <w:r w:rsidRPr="006512B2">
        <w:rPr>
          <w:rFonts w:ascii="GHEA Grapalat" w:hAnsi="GHEA Grapalat"/>
          <w:sz w:val="24"/>
          <w:szCs w:val="24"/>
          <w:lang w:val="hy-AM"/>
        </w:rPr>
        <w:t xml:space="preserve"> </w:t>
      </w:r>
      <w:r w:rsidRPr="00153596">
        <w:rPr>
          <w:rFonts w:ascii="GHEA Grapalat" w:hAnsi="GHEA Grapalat"/>
          <w:sz w:val="24"/>
          <w:szCs w:val="24"/>
          <w:lang w:val="hy-AM"/>
        </w:rPr>
        <w:t>օրվանից</w:t>
      </w:r>
      <w:r w:rsidRPr="006512B2">
        <w:rPr>
          <w:rFonts w:ascii="GHEA Grapalat" w:hAnsi="GHEA Grapalat"/>
          <w:sz w:val="24"/>
          <w:szCs w:val="24"/>
          <w:lang w:val="hy-AM"/>
        </w:rPr>
        <w:t xml:space="preserve"> </w:t>
      </w:r>
      <w:r w:rsidRPr="00153596">
        <w:rPr>
          <w:rFonts w:ascii="GHEA Grapalat" w:hAnsi="GHEA Grapalat"/>
          <w:sz w:val="24"/>
          <w:szCs w:val="24"/>
          <w:lang w:val="hy-AM"/>
        </w:rPr>
        <w:t>ոչ</w:t>
      </w:r>
      <w:r w:rsidRPr="006512B2">
        <w:rPr>
          <w:rFonts w:ascii="GHEA Grapalat" w:hAnsi="GHEA Grapalat"/>
          <w:sz w:val="24"/>
          <w:szCs w:val="24"/>
          <w:lang w:val="hy-AM"/>
        </w:rPr>
        <w:t xml:space="preserve"> </w:t>
      </w:r>
      <w:r w:rsidRPr="00153596">
        <w:rPr>
          <w:rFonts w:ascii="GHEA Grapalat" w:hAnsi="GHEA Grapalat"/>
          <w:sz w:val="24"/>
          <w:szCs w:val="24"/>
          <w:lang w:val="hy-AM"/>
        </w:rPr>
        <w:t>ուշ</w:t>
      </w:r>
      <w:r w:rsidRPr="006512B2">
        <w:rPr>
          <w:rFonts w:ascii="GHEA Grapalat" w:hAnsi="GHEA Grapalat"/>
          <w:sz w:val="24"/>
          <w:szCs w:val="24"/>
          <w:lang w:val="hy-AM"/>
        </w:rPr>
        <w:t xml:space="preserve">, </w:t>
      </w:r>
      <w:r w:rsidRPr="00153596">
        <w:rPr>
          <w:rFonts w:ascii="GHEA Grapalat" w:hAnsi="GHEA Grapalat"/>
          <w:sz w:val="24"/>
          <w:szCs w:val="24"/>
          <w:lang w:val="hy-AM"/>
        </w:rPr>
        <w:t>քան</w:t>
      </w:r>
      <w:r w:rsidRPr="006512B2">
        <w:rPr>
          <w:rFonts w:ascii="GHEA Grapalat" w:hAnsi="GHEA Grapalat"/>
          <w:sz w:val="24"/>
          <w:szCs w:val="24"/>
          <w:lang w:val="hy-AM"/>
        </w:rPr>
        <w:t xml:space="preserve"> </w:t>
      </w:r>
      <w:r w:rsidR="00A31B68">
        <w:rPr>
          <w:rFonts w:ascii="GHEA Grapalat" w:hAnsi="GHEA Grapalat"/>
          <w:sz w:val="24"/>
          <w:szCs w:val="24"/>
          <w:lang w:val="hy-AM"/>
        </w:rPr>
        <w:t>5</w:t>
      </w:r>
      <w:r w:rsidRPr="006512B2">
        <w:rPr>
          <w:rFonts w:ascii="GHEA Grapalat" w:hAnsi="GHEA Grapalat"/>
          <w:sz w:val="24"/>
          <w:szCs w:val="24"/>
          <w:lang w:val="hy-AM"/>
        </w:rPr>
        <w:t xml:space="preserve"> </w:t>
      </w:r>
      <w:r w:rsidR="00794A28">
        <w:rPr>
          <w:rFonts w:ascii="GHEA Grapalat" w:hAnsi="GHEA Grapalat"/>
          <w:sz w:val="24"/>
          <w:szCs w:val="24"/>
          <w:lang w:val="hy-AM"/>
        </w:rPr>
        <w:t xml:space="preserve">աշխատանքային </w:t>
      </w:r>
      <w:r w:rsidRPr="00153596">
        <w:rPr>
          <w:rFonts w:ascii="GHEA Grapalat" w:hAnsi="GHEA Grapalat"/>
          <w:sz w:val="24"/>
          <w:szCs w:val="24"/>
          <w:lang w:val="hy-AM"/>
        </w:rPr>
        <w:t>օրվա</w:t>
      </w:r>
      <w:r w:rsidRPr="006512B2">
        <w:rPr>
          <w:rFonts w:ascii="GHEA Grapalat" w:hAnsi="GHEA Grapalat"/>
          <w:sz w:val="24"/>
          <w:szCs w:val="24"/>
          <w:lang w:val="hy-AM"/>
        </w:rPr>
        <w:t xml:space="preserve"> </w:t>
      </w:r>
      <w:r w:rsidRPr="00153596">
        <w:rPr>
          <w:rFonts w:ascii="GHEA Grapalat" w:hAnsi="GHEA Grapalat"/>
          <w:sz w:val="24"/>
          <w:szCs w:val="24"/>
          <w:lang w:val="hy-AM"/>
        </w:rPr>
        <w:t>ընթացքում</w:t>
      </w:r>
      <w:r w:rsidRPr="006512B2">
        <w:rPr>
          <w:rFonts w:ascii="GHEA Grapalat" w:hAnsi="GHEA Grapalat"/>
          <w:sz w:val="24"/>
          <w:szCs w:val="24"/>
          <w:lang w:val="hy-AM"/>
        </w:rPr>
        <w:t xml:space="preserve">: </w:t>
      </w:r>
    </w:p>
    <w:p w14:paraId="3A5A049E" w14:textId="77777777" w:rsidR="00A95DE1" w:rsidRPr="006512B2" w:rsidRDefault="00A95DE1" w:rsidP="00E579E1">
      <w:pPr>
        <w:numPr>
          <w:ilvl w:val="0"/>
          <w:numId w:val="55"/>
        </w:numPr>
        <w:tabs>
          <w:tab w:val="left" w:pos="851"/>
        </w:tabs>
        <w:spacing w:after="0" w:line="360" w:lineRule="auto"/>
        <w:ind w:left="0" w:firstLine="567"/>
        <w:jc w:val="both"/>
        <w:rPr>
          <w:rFonts w:ascii="GHEA Grapalat" w:hAnsi="GHEA Grapalat"/>
          <w:sz w:val="24"/>
          <w:szCs w:val="24"/>
          <w:lang w:val="hy-AM"/>
        </w:rPr>
      </w:pPr>
      <w:r w:rsidRPr="00153596">
        <w:rPr>
          <w:rFonts w:ascii="GHEA Grapalat" w:hAnsi="GHEA Grapalat"/>
          <w:sz w:val="24"/>
          <w:szCs w:val="24"/>
          <w:lang w:val="hy-AM"/>
        </w:rPr>
        <w:t>Մաքսատուրքի</w:t>
      </w:r>
      <w:r w:rsidRPr="006512B2">
        <w:rPr>
          <w:rFonts w:ascii="GHEA Grapalat" w:hAnsi="GHEA Grapalat"/>
          <w:sz w:val="24"/>
          <w:szCs w:val="24"/>
          <w:lang w:val="hy-AM"/>
        </w:rPr>
        <w:t xml:space="preserve"> </w:t>
      </w:r>
      <w:r w:rsidRPr="00153596">
        <w:rPr>
          <w:rFonts w:ascii="GHEA Grapalat" w:hAnsi="GHEA Grapalat"/>
          <w:sz w:val="24"/>
          <w:szCs w:val="24"/>
          <w:lang w:val="hy-AM"/>
        </w:rPr>
        <w:t>վճարումը</w:t>
      </w:r>
      <w:r w:rsidRPr="006512B2">
        <w:rPr>
          <w:rFonts w:ascii="GHEA Grapalat" w:hAnsi="GHEA Grapalat"/>
          <w:sz w:val="24"/>
          <w:szCs w:val="24"/>
          <w:lang w:val="hy-AM"/>
        </w:rPr>
        <w:t xml:space="preserve"> </w:t>
      </w:r>
      <w:r w:rsidRPr="00153596">
        <w:rPr>
          <w:rFonts w:ascii="GHEA Grapalat" w:hAnsi="GHEA Grapalat"/>
          <w:sz w:val="24"/>
          <w:szCs w:val="24"/>
          <w:lang w:val="hy-AM"/>
        </w:rPr>
        <w:t>հետաձգ</w:t>
      </w:r>
      <w:r w:rsidR="00FD5F59">
        <w:rPr>
          <w:rFonts w:ascii="GHEA Grapalat" w:hAnsi="GHEA Grapalat"/>
          <w:sz w:val="24"/>
          <w:szCs w:val="24"/>
          <w:lang w:val="hy-AM"/>
        </w:rPr>
        <w:t>ման</w:t>
      </w:r>
      <w:r w:rsidRPr="006512B2">
        <w:rPr>
          <w:rFonts w:ascii="GHEA Grapalat" w:hAnsi="GHEA Grapalat"/>
          <w:sz w:val="24"/>
          <w:szCs w:val="24"/>
          <w:lang w:val="hy-AM"/>
        </w:rPr>
        <w:t xml:space="preserve"> </w:t>
      </w:r>
      <w:r w:rsidRPr="00153596">
        <w:rPr>
          <w:rFonts w:ascii="GHEA Grapalat" w:hAnsi="GHEA Grapalat"/>
          <w:sz w:val="24"/>
          <w:szCs w:val="24"/>
          <w:lang w:val="hy-AM"/>
        </w:rPr>
        <w:t>կամ</w:t>
      </w:r>
      <w:r w:rsidRPr="006512B2">
        <w:rPr>
          <w:rFonts w:ascii="GHEA Grapalat" w:hAnsi="GHEA Grapalat"/>
          <w:sz w:val="24"/>
          <w:szCs w:val="24"/>
          <w:lang w:val="hy-AM"/>
        </w:rPr>
        <w:t xml:space="preserve"> </w:t>
      </w:r>
      <w:r w:rsidRPr="00153596">
        <w:rPr>
          <w:rFonts w:ascii="GHEA Grapalat" w:hAnsi="GHEA Grapalat"/>
          <w:sz w:val="24"/>
          <w:szCs w:val="24"/>
          <w:lang w:val="hy-AM"/>
        </w:rPr>
        <w:t>տարաժամկետ</w:t>
      </w:r>
      <w:r w:rsidRPr="006512B2">
        <w:rPr>
          <w:rFonts w:ascii="GHEA Grapalat" w:hAnsi="GHEA Grapalat"/>
          <w:sz w:val="24"/>
          <w:szCs w:val="24"/>
          <w:lang w:val="hy-AM"/>
        </w:rPr>
        <w:t xml:space="preserve"> </w:t>
      </w:r>
      <w:r w:rsidRPr="00153596">
        <w:rPr>
          <w:rFonts w:ascii="GHEA Grapalat" w:hAnsi="GHEA Grapalat"/>
          <w:sz w:val="24"/>
          <w:szCs w:val="24"/>
          <w:lang w:val="hy-AM"/>
        </w:rPr>
        <w:t>վճարման</w:t>
      </w:r>
      <w:r w:rsidRPr="006512B2">
        <w:rPr>
          <w:rFonts w:ascii="GHEA Grapalat" w:hAnsi="GHEA Grapalat"/>
          <w:sz w:val="24"/>
          <w:szCs w:val="24"/>
          <w:lang w:val="hy-AM"/>
        </w:rPr>
        <w:t xml:space="preserve"> </w:t>
      </w:r>
      <w:r w:rsidRPr="00153596">
        <w:rPr>
          <w:rFonts w:ascii="GHEA Grapalat" w:hAnsi="GHEA Grapalat"/>
          <w:sz w:val="24"/>
          <w:szCs w:val="24"/>
          <w:lang w:val="hy-AM"/>
        </w:rPr>
        <w:t>հնա</w:t>
      </w:r>
      <w:r w:rsidR="001C7E9A">
        <w:rPr>
          <w:rFonts w:ascii="GHEA Grapalat" w:hAnsi="GHEA Grapalat"/>
          <w:sz w:val="24"/>
          <w:szCs w:val="24"/>
          <w:lang w:val="hy-AM"/>
        </w:rPr>
        <w:softHyphen/>
      </w:r>
      <w:r w:rsidRPr="00153596">
        <w:rPr>
          <w:rFonts w:ascii="GHEA Grapalat" w:hAnsi="GHEA Grapalat"/>
          <w:sz w:val="24"/>
          <w:szCs w:val="24"/>
          <w:lang w:val="hy-AM"/>
        </w:rPr>
        <w:t>րա</w:t>
      </w:r>
      <w:r w:rsidR="001C7E9A">
        <w:rPr>
          <w:rFonts w:ascii="GHEA Grapalat" w:hAnsi="GHEA Grapalat"/>
          <w:sz w:val="24"/>
          <w:szCs w:val="24"/>
          <w:lang w:val="hy-AM"/>
        </w:rPr>
        <w:softHyphen/>
      </w:r>
      <w:r w:rsidRPr="00153596">
        <w:rPr>
          <w:rFonts w:ascii="GHEA Grapalat" w:hAnsi="GHEA Grapalat"/>
          <w:sz w:val="24"/>
          <w:szCs w:val="24"/>
          <w:lang w:val="hy-AM"/>
        </w:rPr>
        <w:t>վորու</w:t>
      </w:r>
      <w:r w:rsidR="001C7E9A">
        <w:rPr>
          <w:rFonts w:ascii="GHEA Grapalat" w:hAnsi="GHEA Grapalat"/>
          <w:sz w:val="24"/>
          <w:szCs w:val="24"/>
          <w:lang w:val="hy-AM"/>
        </w:rPr>
        <w:softHyphen/>
      </w:r>
      <w:r w:rsidRPr="00153596">
        <w:rPr>
          <w:rFonts w:ascii="GHEA Grapalat" w:hAnsi="GHEA Grapalat"/>
          <w:sz w:val="24"/>
          <w:szCs w:val="24"/>
          <w:lang w:val="hy-AM"/>
        </w:rPr>
        <w:t>թյունը</w:t>
      </w:r>
      <w:r w:rsidRPr="006512B2">
        <w:rPr>
          <w:rFonts w:ascii="GHEA Grapalat" w:hAnsi="GHEA Grapalat"/>
          <w:sz w:val="24"/>
          <w:szCs w:val="24"/>
          <w:lang w:val="hy-AM"/>
        </w:rPr>
        <w:t xml:space="preserve"> </w:t>
      </w:r>
      <w:r w:rsidRPr="00153596">
        <w:rPr>
          <w:rFonts w:ascii="GHEA Grapalat" w:hAnsi="GHEA Grapalat"/>
          <w:sz w:val="24"/>
          <w:szCs w:val="24"/>
          <w:lang w:val="hy-AM"/>
        </w:rPr>
        <w:t>տրամադրելու</w:t>
      </w:r>
      <w:r w:rsidRPr="006512B2">
        <w:rPr>
          <w:rFonts w:ascii="GHEA Grapalat" w:hAnsi="GHEA Grapalat"/>
          <w:sz w:val="24"/>
          <w:szCs w:val="24"/>
          <w:lang w:val="hy-AM"/>
        </w:rPr>
        <w:t xml:space="preserve"> </w:t>
      </w:r>
      <w:r w:rsidRPr="00153596">
        <w:rPr>
          <w:rFonts w:ascii="GHEA Grapalat" w:hAnsi="GHEA Grapalat"/>
          <w:sz w:val="24"/>
          <w:szCs w:val="24"/>
          <w:lang w:val="hy-AM"/>
        </w:rPr>
        <w:t>կամ</w:t>
      </w:r>
      <w:r w:rsidRPr="006512B2">
        <w:rPr>
          <w:rFonts w:ascii="GHEA Grapalat" w:hAnsi="GHEA Grapalat"/>
          <w:sz w:val="24"/>
          <w:szCs w:val="24"/>
          <w:lang w:val="hy-AM"/>
        </w:rPr>
        <w:t xml:space="preserve"> </w:t>
      </w:r>
      <w:r w:rsidRPr="00153596">
        <w:rPr>
          <w:rFonts w:ascii="GHEA Grapalat" w:hAnsi="GHEA Grapalat"/>
          <w:sz w:val="24"/>
          <w:szCs w:val="24"/>
          <w:lang w:val="hy-AM"/>
        </w:rPr>
        <w:t>մերժելու</w:t>
      </w:r>
      <w:r w:rsidRPr="006512B2">
        <w:rPr>
          <w:rFonts w:ascii="GHEA Grapalat" w:hAnsi="GHEA Grapalat"/>
          <w:sz w:val="24"/>
          <w:szCs w:val="24"/>
          <w:lang w:val="hy-AM"/>
        </w:rPr>
        <w:t xml:space="preserve"> </w:t>
      </w:r>
      <w:r w:rsidRPr="00153596">
        <w:rPr>
          <w:rFonts w:ascii="GHEA Grapalat" w:hAnsi="GHEA Grapalat"/>
          <w:sz w:val="24"/>
          <w:szCs w:val="24"/>
          <w:lang w:val="hy-AM"/>
        </w:rPr>
        <w:t>մասին</w:t>
      </w:r>
      <w:r w:rsidRPr="006512B2">
        <w:rPr>
          <w:rFonts w:ascii="GHEA Grapalat" w:hAnsi="GHEA Grapalat"/>
          <w:sz w:val="24"/>
          <w:szCs w:val="24"/>
          <w:lang w:val="hy-AM"/>
        </w:rPr>
        <w:t xml:space="preserve"> </w:t>
      </w:r>
      <w:r w:rsidRPr="00153596">
        <w:rPr>
          <w:rFonts w:ascii="GHEA Grapalat" w:hAnsi="GHEA Grapalat"/>
          <w:sz w:val="24"/>
          <w:szCs w:val="24"/>
          <w:lang w:val="hy-AM"/>
        </w:rPr>
        <w:t>որոշումը</w:t>
      </w:r>
      <w:r w:rsidRPr="006512B2">
        <w:rPr>
          <w:rFonts w:ascii="GHEA Grapalat" w:hAnsi="GHEA Grapalat"/>
          <w:sz w:val="24"/>
          <w:szCs w:val="24"/>
          <w:lang w:val="hy-AM"/>
        </w:rPr>
        <w:t xml:space="preserve"> </w:t>
      </w:r>
      <w:r w:rsidRPr="00153596">
        <w:rPr>
          <w:rFonts w:ascii="GHEA Grapalat" w:hAnsi="GHEA Grapalat"/>
          <w:sz w:val="24"/>
          <w:szCs w:val="24"/>
          <w:lang w:val="hy-AM"/>
        </w:rPr>
        <w:t>ներկայացվում</w:t>
      </w:r>
      <w:r w:rsidRPr="006512B2">
        <w:rPr>
          <w:rFonts w:ascii="GHEA Grapalat" w:hAnsi="GHEA Grapalat"/>
          <w:sz w:val="24"/>
          <w:szCs w:val="24"/>
          <w:lang w:val="hy-AM"/>
        </w:rPr>
        <w:t xml:space="preserve"> </w:t>
      </w:r>
      <w:r w:rsidRPr="00153596">
        <w:rPr>
          <w:rFonts w:ascii="GHEA Grapalat" w:hAnsi="GHEA Grapalat"/>
          <w:sz w:val="24"/>
          <w:szCs w:val="24"/>
          <w:lang w:val="hy-AM"/>
        </w:rPr>
        <w:t>է</w:t>
      </w:r>
      <w:r w:rsidRPr="006512B2">
        <w:rPr>
          <w:rFonts w:ascii="GHEA Grapalat" w:hAnsi="GHEA Grapalat"/>
          <w:sz w:val="24"/>
          <w:szCs w:val="24"/>
          <w:lang w:val="hy-AM"/>
        </w:rPr>
        <w:t xml:space="preserve"> </w:t>
      </w:r>
      <w:r w:rsidRPr="00153596">
        <w:rPr>
          <w:rFonts w:ascii="GHEA Grapalat" w:hAnsi="GHEA Grapalat"/>
          <w:sz w:val="24"/>
          <w:szCs w:val="24"/>
          <w:lang w:val="hy-AM"/>
        </w:rPr>
        <w:t>դիմումը</w:t>
      </w:r>
      <w:r w:rsidRPr="006512B2">
        <w:rPr>
          <w:rFonts w:ascii="GHEA Grapalat" w:hAnsi="GHEA Grapalat"/>
          <w:sz w:val="24"/>
          <w:szCs w:val="24"/>
          <w:lang w:val="hy-AM"/>
        </w:rPr>
        <w:t xml:space="preserve"> </w:t>
      </w:r>
      <w:r w:rsidRPr="00153596">
        <w:rPr>
          <w:rFonts w:ascii="GHEA Grapalat" w:hAnsi="GHEA Grapalat"/>
          <w:sz w:val="24"/>
          <w:szCs w:val="24"/>
          <w:lang w:val="hy-AM"/>
        </w:rPr>
        <w:t>ներ</w:t>
      </w:r>
      <w:r w:rsidR="001C7E9A">
        <w:rPr>
          <w:rFonts w:ascii="GHEA Grapalat" w:hAnsi="GHEA Grapalat"/>
          <w:sz w:val="24"/>
          <w:szCs w:val="24"/>
          <w:lang w:val="hy-AM"/>
        </w:rPr>
        <w:softHyphen/>
      </w:r>
      <w:r w:rsidRPr="00153596">
        <w:rPr>
          <w:rFonts w:ascii="GHEA Grapalat" w:hAnsi="GHEA Grapalat"/>
          <w:sz w:val="24"/>
          <w:szCs w:val="24"/>
          <w:lang w:val="hy-AM"/>
        </w:rPr>
        <w:t>կա</w:t>
      </w:r>
      <w:r w:rsidR="001C7E9A">
        <w:rPr>
          <w:rFonts w:ascii="GHEA Grapalat" w:hAnsi="GHEA Grapalat"/>
          <w:sz w:val="24"/>
          <w:szCs w:val="24"/>
          <w:lang w:val="hy-AM"/>
        </w:rPr>
        <w:softHyphen/>
      </w:r>
      <w:r w:rsidRPr="00153596">
        <w:rPr>
          <w:rFonts w:ascii="GHEA Grapalat" w:hAnsi="GHEA Grapalat"/>
          <w:sz w:val="24"/>
          <w:szCs w:val="24"/>
          <w:lang w:val="hy-AM"/>
        </w:rPr>
        <w:t>յացրած</w:t>
      </w:r>
      <w:r w:rsidRPr="006512B2">
        <w:rPr>
          <w:rFonts w:ascii="GHEA Grapalat" w:hAnsi="GHEA Grapalat"/>
          <w:sz w:val="24"/>
          <w:szCs w:val="24"/>
          <w:lang w:val="hy-AM"/>
        </w:rPr>
        <w:t xml:space="preserve"> </w:t>
      </w:r>
      <w:r w:rsidRPr="00153596">
        <w:rPr>
          <w:rFonts w:ascii="GHEA Grapalat" w:hAnsi="GHEA Grapalat"/>
          <w:sz w:val="24"/>
          <w:szCs w:val="24"/>
          <w:lang w:val="hy-AM"/>
        </w:rPr>
        <w:t>անձին</w:t>
      </w:r>
      <w:r w:rsidR="00CA3468" w:rsidRPr="00153596">
        <w:rPr>
          <w:rFonts w:ascii="GHEA Grapalat" w:hAnsi="GHEA Grapalat"/>
          <w:sz w:val="24"/>
          <w:szCs w:val="24"/>
          <w:lang w:val="hy-AM"/>
        </w:rPr>
        <w:t xml:space="preserve"> էլեկտրոնային եղանակով կամ թղթային կրիչով</w:t>
      </w:r>
      <w:r w:rsidRPr="006512B2">
        <w:rPr>
          <w:rFonts w:ascii="GHEA Grapalat" w:hAnsi="GHEA Grapalat"/>
          <w:sz w:val="24"/>
          <w:szCs w:val="24"/>
          <w:lang w:val="hy-AM"/>
        </w:rPr>
        <w:t>:</w:t>
      </w:r>
    </w:p>
    <w:p w14:paraId="2A70007C" w14:textId="77777777" w:rsidR="00A95DE1" w:rsidRPr="006512B2" w:rsidRDefault="00921300" w:rsidP="00E579E1">
      <w:pPr>
        <w:numPr>
          <w:ilvl w:val="0"/>
          <w:numId w:val="55"/>
        </w:numPr>
        <w:tabs>
          <w:tab w:val="left" w:pos="993"/>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Սույն հոդվածի </w:t>
      </w:r>
      <w:r w:rsidR="006E50AF" w:rsidRPr="006512B2">
        <w:rPr>
          <w:rFonts w:ascii="GHEA Grapalat" w:hAnsi="GHEA Grapalat"/>
          <w:sz w:val="24"/>
          <w:szCs w:val="24"/>
          <w:lang w:val="hy-AM"/>
        </w:rPr>
        <w:t>6</w:t>
      </w:r>
      <w:r w:rsidRPr="006512B2">
        <w:rPr>
          <w:rFonts w:ascii="GHEA Grapalat" w:hAnsi="GHEA Grapalat"/>
          <w:sz w:val="24"/>
          <w:szCs w:val="24"/>
          <w:lang w:val="hy-AM"/>
        </w:rPr>
        <w:t xml:space="preserve">-րդ մասով </w:t>
      </w:r>
      <w:r w:rsidR="006E50AF" w:rsidRPr="006512B2">
        <w:rPr>
          <w:rFonts w:ascii="GHEA Grapalat" w:hAnsi="GHEA Grapalat"/>
          <w:sz w:val="24"/>
          <w:szCs w:val="24"/>
          <w:lang w:val="hy-AM"/>
        </w:rPr>
        <w:t>նախատեսված</w:t>
      </w:r>
      <w:r w:rsidRPr="006512B2">
        <w:rPr>
          <w:rFonts w:ascii="GHEA Grapalat" w:hAnsi="GHEA Grapalat"/>
          <w:sz w:val="24"/>
          <w:szCs w:val="24"/>
          <w:lang w:val="hy-AM"/>
        </w:rPr>
        <w:t xml:space="preserve"> ո</w:t>
      </w:r>
      <w:r w:rsidR="00A95DE1" w:rsidRPr="00153596">
        <w:rPr>
          <w:rFonts w:ascii="GHEA Grapalat" w:hAnsi="GHEA Grapalat"/>
          <w:sz w:val="24"/>
          <w:szCs w:val="24"/>
          <w:lang w:val="hy-AM"/>
        </w:rPr>
        <w:t>րոշման</w:t>
      </w:r>
      <w:r w:rsidR="00A95DE1" w:rsidRPr="006512B2">
        <w:rPr>
          <w:rFonts w:ascii="GHEA Grapalat" w:hAnsi="GHEA Grapalat"/>
          <w:sz w:val="24"/>
          <w:szCs w:val="24"/>
          <w:lang w:val="hy-AM"/>
        </w:rPr>
        <w:t xml:space="preserve"> </w:t>
      </w:r>
      <w:r w:rsidR="00A95DE1" w:rsidRPr="00153596">
        <w:rPr>
          <w:rFonts w:ascii="GHEA Grapalat" w:hAnsi="GHEA Grapalat"/>
          <w:sz w:val="24"/>
          <w:szCs w:val="24"/>
          <w:lang w:val="hy-AM"/>
        </w:rPr>
        <w:t>մեջ</w:t>
      </w:r>
      <w:r w:rsidR="00A95DE1" w:rsidRPr="006512B2">
        <w:rPr>
          <w:rFonts w:ascii="GHEA Grapalat" w:hAnsi="GHEA Grapalat"/>
          <w:sz w:val="24"/>
          <w:szCs w:val="24"/>
          <w:lang w:val="hy-AM"/>
        </w:rPr>
        <w:t xml:space="preserve"> </w:t>
      </w:r>
      <w:r w:rsidR="00A95DE1" w:rsidRPr="00153596">
        <w:rPr>
          <w:rFonts w:ascii="GHEA Grapalat" w:hAnsi="GHEA Grapalat"/>
          <w:sz w:val="24"/>
          <w:szCs w:val="24"/>
          <w:lang w:val="hy-AM"/>
        </w:rPr>
        <w:t>նշվում</w:t>
      </w:r>
      <w:r w:rsidR="00A95DE1" w:rsidRPr="006512B2">
        <w:rPr>
          <w:rFonts w:ascii="GHEA Grapalat" w:hAnsi="GHEA Grapalat"/>
          <w:sz w:val="24"/>
          <w:szCs w:val="24"/>
          <w:lang w:val="hy-AM"/>
        </w:rPr>
        <w:t xml:space="preserve"> </w:t>
      </w:r>
      <w:r w:rsidR="00A95DE1" w:rsidRPr="00153596">
        <w:rPr>
          <w:rFonts w:ascii="GHEA Grapalat" w:hAnsi="GHEA Grapalat"/>
          <w:sz w:val="24"/>
          <w:szCs w:val="24"/>
          <w:lang w:val="hy-AM"/>
        </w:rPr>
        <w:t>է</w:t>
      </w:r>
      <w:r w:rsidR="00A95DE1" w:rsidRPr="006512B2">
        <w:rPr>
          <w:rFonts w:ascii="GHEA Grapalat" w:hAnsi="GHEA Grapalat"/>
          <w:sz w:val="24"/>
          <w:szCs w:val="24"/>
          <w:lang w:val="hy-AM"/>
        </w:rPr>
        <w:t xml:space="preserve"> </w:t>
      </w:r>
      <w:r w:rsidR="00A95DE1" w:rsidRPr="00153596">
        <w:rPr>
          <w:rFonts w:ascii="GHEA Grapalat" w:hAnsi="GHEA Grapalat"/>
          <w:sz w:val="24"/>
          <w:szCs w:val="24"/>
          <w:lang w:val="hy-AM"/>
        </w:rPr>
        <w:t>այն</w:t>
      </w:r>
      <w:r w:rsidR="00A95DE1" w:rsidRPr="006512B2">
        <w:rPr>
          <w:rFonts w:ascii="GHEA Grapalat" w:hAnsi="GHEA Grapalat"/>
          <w:sz w:val="24"/>
          <w:szCs w:val="24"/>
          <w:lang w:val="hy-AM"/>
        </w:rPr>
        <w:t xml:space="preserve"> </w:t>
      </w:r>
      <w:r w:rsidR="00A95DE1" w:rsidRPr="00153596">
        <w:rPr>
          <w:rFonts w:ascii="GHEA Grapalat" w:hAnsi="GHEA Grapalat"/>
          <w:sz w:val="24"/>
          <w:szCs w:val="24"/>
          <w:lang w:val="hy-AM"/>
        </w:rPr>
        <w:t>ժամկետը</w:t>
      </w:r>
      <w:r w:rsidR="00A95DE1" w:rsidRPr="006512B2">
        <w:rPr>
          <w:rFonts w:ascii="GHEA Grapalat" w:hAnsi="GHEA Grapalat"/>
          <w:sz w:val="24"/>
          <w:szCs w:val="24"/>
          <w:lang w:val="hy-AM"/>
        </w:rPr>
        <w:t xml:space="preserve">, </w:t>
      </w:r>
      <w:r w:rsidR="00A95DE1" w:rsidRPr="00153596">
        <w:rPr>
          <w:rFonts w:ascii="GHEA Grapalat" w:hAnsi="GHEA Grapalat"/>
          <w:sz w:val="24"/>
          <w:szCs w:val="24"/>
          <w:lang w:val="hy-AM"/>
        </w:rPr>
        <w:t>որով</w:t>
      </w:r>
      <w:r w:rsidR="00A95DE1" w:rsidRPr="006512B2">
        <w:rPr>
          <w:rFonts w:ascii="GHEA Grapalat" w:hAnsi="GHEA Grapalat"/>
          <w:sz w:val="24"/>
          <w:szCs w:val="24"/>
          <w:lang w:val="hy-AM"/>
        </w:rPr>
        <w:t xml:space="preserve"> </w:t>
      </w:r>
      <w:r w:rsidR="00A95DE1" w:rsidRPr="00153596">
        <w:rPr>
          <w:rFonts w:ascii="GHEA Grapalat" w:hAnsi="GHEA Grapalat"/>
          <w:sz w:val="24"/>
          <w:szCs w:val="24"/>
          <w:lang w:val="hy-AM"/>
        </w:rPr>
        <w:t>տրամադրվում</w:t>
      </w:r>
      <w:r w:rsidR="00A95DE1" w:rsidRPr="006512B2">
        <w:rPr>
          <w:rFonts w:ascii="GHEA Grapalat" w:hAnsi="GHEA Grapalat"/>
          <w:sz w:val="24"/>
          <w:szCs w:val="24"/>
          <w:lang w:val="hy-AM"/>
        </w:rPr>
        <w:t xml:space="preserve"> </w:t>
      </w:r>
      <w:r w:rsidR="00A95DE1" w:rsidRPr="00153596">
        <w:rPr>
          <w:rFonts w:ascii="GHEA Grapalat" w:hAnsi="GHEA Grapalat"/>
          <w:sz w:val="24"/>
          <w:szCs w:val="24"/>
          <w:lang w:val="hy-AM"/>
        </w:rPr>
        <w:t>է</w:t>
      </w:r>
      <w:r w:rsidR="00A95DE1" w:rsidRPr="006512B2">
        <w:rPr>
          <w:rFonts w:ascii="GHEA Grapalat" w:hAnsi="GHEA Grapalat"/>
          <w:sz w:val="24"/>
          <w:szCs w:val="24"/>
          <w:lang w:val="hy-AM"/>
        </w:rPr>
        <w:t xml:space="preserve"> </w:t>
      </w:r>
      <w:r w:rsidR="00A95DE1" w:rsidRPr="00153596">
        <w:rPr>
          <w:rFonts w:ascii="GHEA Grapalat" w:hAnsi="GHEA Grapalat"/>
          <w:sz w:val="24"/>
          <w:szCs w:val="24"/>
          <w:lang w:val="hy-AM"/>
        </w:rPr>
        <w:t>մաքսատուրքի</w:t>
      </w:r>
      <w:r w:rsidR="00A95DE1" w:rsidRPr="006512B2">
        <w:rPr>
          <w:rFonts w:ascii="GHEA Grapalat" w:hAnsi="GHEA Grapalat"/>
          <w:sz w:val="24"/>
          <w:szCs w:val="24"/>
          <w:lang w:val="hy-AM"/>
        </w:rPr>
        <w:t xml:space="preserve"> </w:t>
      </w:r>
      <w:r w:rsidR="00A95DE1" w:rsidRPr="00153596">
        <w:rPr>
          <w:rFonts w:ascii="GHEA Grapalat" w:hAnsi="GHEA Grapalat"/>
          <w:sz w:val="24"/>
          <w:szCs w:val="24"/>
          <w:lang w:val="hy-AM"/>
        </w:rPr>
        <w:t>վճարումը</w:t>
      </w:r>
      <w:r w:rsidR="00A95DE1" w:rsidRPr="006512B2">
        <w:rPr>
          <w:rFonts w:ascii="GHEA Grapalat" w:hAnsi="GHEA Grapalat"/>
          <w:sz w:val="24"/>
          <w:szCs w:val="24"/>
          <w:lang w:val="hy-AM"/>
        </w:rPr>
        <w:t xml:space="preserve"> </w:t>
      </w:r>
      <w:r w:rsidR="00A95DE1" w:rsidRPr="00153596">
        <w:rPr>
          <w:rFonts w:ascii="GHEA Grapalat" w:hAnsi="GHEA Grapalat"/>
          <w:sz w:val="24"/>
          <w:szCs w:val="24"/>
          <w:lang w:val="hy-AM"/>
        </w:rPr>
        <w:t>հետաձգելու</w:t>
      </w:r>
      <w:r w:rsidR="00A95DE1" w:rsidRPr="006512B2">
        <w:rPr>
          <w:rFonts w:ascii="GHEA Grapalat" w:hAnsi="GHEA Grapalat"/>
          <w:sz w:val="24"/>
          <w:szCs w:val="24"/>
          <w:lang w:val="hy-AM"/>
        </w:rPr>
        <w:t xml:space="preserve"> </w:t>
      </w:r>
      <w:r w:rsidR="00A95DE1" w:rsidRPr="00153596">
        <w:rPr>
          <w:rFonts w:ascii="GHEA Grapalat" w:hAnsi="GHEA Grapalat"/>
          <w:sz w:val="24"/>
          <w:szCs w:val="24"/>
          <w:lang w:val="hy-AM"/>
        </w:rPr>
        <w:t>կամ</w:t>
      </w:r>
      <w:r w:rsidR="00A95DE1" w:rsidRPr="006512B2">
        <w:rPr>
          <w:rFonts w:ascii="GHEA Grapalat" w:hAnsi="GHEA Grapalat"/>
          <w:sz w:val="24"/>
          <w:szCs w:val="24"/>
          <w:lang w:val="hy-AM"/>
        </w:rPr>
        <w:t xml:space="preserve"> </w:t>
      </w:r>
      <w:r w:rsidR="00A95DE1" w:rsidRPr="00153596">
        <w:rPr>
          <w:rFonts w:ascii="GHEA Grapalat" w:hAnsi="GHEA Grapalat"/>
          <w:sz w:val="24"/>
          <w:szCs w:val="24"/>
          <w:lang w:val="hy-AM"/>
        </w:rPr>
        <w:t>տարաժամկետ</w:t>
      </w:r>
      <w:r w:rsidR="00A95DE1" w:rsidRPr="006512B2">
        <w:rPr>
          <w:rFonts w:ascii="GHEA Grapalat" w:hAnsi="GHEA Grapalat"/>
          <w:sz w:val="24"/>
          <w:szCs w:val="24"/>
          <w:lang w:val="hy-AM"/>
        </w:rPr>
        <w:t xml:space="preserve"> </w:t>
      </w:r>
      <w:r w:rsidR="00A95DE1" w:rsidRPr="00153596">
        <w:rPr>
          <w:rFonts w:ascii="GHEA Grapalat" w:hAnsi="GHEA Grapalat"/>
          <w:sz w:val="24"/>
          <w:szCs w:val="24"/>
          <w:lang w:val="hy-AM"/>
        </w:rPr>
        <w:t>վճա</w:t>
      </w:r>
      <w:r w:rsidR="001C7E9A">
        <w:rPr>
          <w:rFonts w:ascii="GHEA Grapalat" w:hAnsi="GHEA Grapalat"/>
          <w:sz w:val="24"/>
          <w:szCs w:val="24"/>
          <w:lang w:val="hy-AM"/>
        </w:rPr>
        <w:softHyphen/>
      </w:r>
      <w:r w:rsidR="00A95DE1" w:rsidRPr="00153596">
        <w:rPr>
          <w:rFonts w:ascii="GHEA Grapalat" w:hAnsi="GHEA Grapalat"/>
          <w:sz w:val="24"/>
          <w:szCs w:val="24"/>
          <w:lang w:val="hy-AM"/>
        </w:rPr>
        <w:t>րելու</w:t>
      </w:r>
      <w:r w:rsidR="00A95DE1" w:rsidRPr="006512B2">
        <w:rPr>
          <w:rFonts w:ascii="GHEA Grapalat" w:hAnsi="GHEA Grapalat"/>
          <w:sz w:val="24"/>
          <w:szCs w:val="24"/>
          <w:lang w:val="hy-AM"/>
        </w:rPr>
        <w:t xml:space="preserve"> </w:t>
      </w:r>
      <w:r w:rsidR="00A95DE1" w:rsidRPr="00153596">
        <w:rPr>
          <w:rFonts w:ascii="GHEA Grapalat" w:hAnsi="GHEA Grapalat"/>
          <w:sz w:val="24"/>
          <w:szCs w:val="24"/>
          <w:lang w:val="hy-AM"/>
        </w:rPr>
        <w:t>հնարավորությունը</w:t>
      </w:r>
      <w:r w:rsidR="00A95DE1" w:rsidRPr="006512B2">
        <w:rPr>
          <w:rFonts w:ascii="GHEA Grapalat" w:hAnsi="GHEA Grapalat"/>
          <w:sz w:val="24"/>
          <w:szCs w:val="24"/>
          <w:lang w:val="hy-AM"/>
        </w:rPr>
        <w:t xml:space="preserve">, </w:t>
      </w:r>
      <w:r w:rsidR="00A95DE1" w:rsidRPr="00153596">
        <w:rPr>
          <w:rFonts w:ascii="GHEA Grapalat" w:hAnsi="GHEA Grapalat"/>
          <w:sz w:val="24"/>
          <w:szCs w:val="24"/>
          <w:lang w:val="hy-AM"/>
        </w:rPr>
        <w:t>իսկ</w:t>
      </w:r>
      <w:r w:rsidR="00A95DE1" w:rsidRPr="006512B2">
        <w:rPr>
          <w:rFonts w:ascii="GHEA Grapalat" w:hAnsi="GHEA Grapalat"/>
          <w:sz w:val="24"/>
          <w:szCs w:val="24"/>
          <w:lang w:val="hy-AM"/>
        </w:rPr>
        <w:t xml:space="preserve"> </w:t>
      </w:r>
      <w:r w:rsidR="00A95DE1" w:rsidRPr="00153596">
        <w:rPr>
          <w:rFonts w:ascii="GHEA Grapalat" w:hAnsi="GHEA Grapalat"/>
          <w:sz w:val="24"/>
          <w:szCs w:val="24"/>
          <w:lang w:val="hy-AM"/>
        </w:rPr>
        <w:t>մերժելու</w:t>
      </w:r>
      <w:r w:rsidR="00A95DE1" w:rsidRPr="006512B2">
        <w:rPr>
          <w:rFonts w:ascii="GHEA Grapalat" w:hAnsi="GHEA Grapalat"/>
          <w:sz w:val="24"/>
          <w:szCs w:val="24"/>
          <w:lang w:val="hy-AM"/>
        </w:rPr>
        <w:t xml:space="preserve"> </w:t>
      </w:r>
      <w:r w:rsidR="00A95DE1" w:rsidRPr="00153596">
        <w:rPr>
          <w:rFonts w:ascii="GHEA Grapalat" w:hAnsi="GHEA Grapalat"/>
          <w:sz w:val="24"/>
          <w:szCs w:val="24"/>
          <w:lang w:val="hy-AM"/>
        </w:rPr>
        <w:t>դեպքում</w:t>
      </w:r>
      <w:r w:rsidR="00A95DE1" w:rsidRPr="006512B2">
        <w:rPr>
          <w:rFonts w:ascii="GHEA Grapalat" w:hAnsi="GHEA Grapalat"/>
          <w:sz w:val="24"/>
          <w:szCs w:val="24"/>
          <w:lang w:val="hy-AM"/>
        </w:rPr>
        <w:t xml:space="preserve"> </w:t>
      </w:r>
      <w:r w:rsidR="00A95DE1" w:rsidRPr="00153596">
        <w:rPr>
          <w:rFonts w:ascii="GHEA Grapalat" w:hAnsi="GHEA Grapalat"/>
          <w:sz w:val="24"/>
          <w:szCs w:val="24"/>
          <w:lang w:val="hy-AM"/>
        </w:rPr>
        <w:t>որոշման</w:t>
      </w:r>
      <w:r w:rsidR="00A95DE1" w:rsidRPr="006512B2">
        <w:rPr>
          <w:rFonts w:ascii="GHEA Grapalat" w:hAnsi="GHEA Grapalat"/>
          <w:sz w:val="24"/>
          <w:szCs w:val="24"/>
          <w:lang w:val="hy-AM"/>
        </w:rPr>
        <w:t xml:space="preserve"> </w:t>
      </w:r>
      <w:r w:rsidR="00A95DE1" w:rsidRPr="00153596">
        <w:rPr>
          <w:rFonts w:ascii="GHEA Grapalat" w:hAnsi="GHEA Grapalat"/>
          <w:sz w:val="24"/>
          <w:szCs w:val="24"/>
          <w:lang w:val="hy-AM"/>
        </w:rPr>
        <w:t>մեջ</w:t>
      </w:r>
      <w:r w:rsidR="00A95DE1" w:rsidRPr="006512B2">
        <w:rPr>
          <w:rFonts w:ascii="GHEA Grapalat" w:hAnsi="GHEA Grapalat"/>
          <w:sz w:val="24"/>
          <w:szCs w:val="24"/>
          <w:lang w:val="hy-AM"/>
        </w:rPr>
        <w:t xml:space="preserve"> </w:t>
      </w:r>
      <w:r w:rsidR="00A95DE1" w:rsidRPr="00153596">
        <w:rPr>
          <w:rFonts w:ascii="GHEA Grapalat" w:hAnsi="GHEA Grapalat"/>
          <w:sz w:val="24"/>
          <w:szCs w:val="24"/>
          <w:lang w:val="hy-AM"/>
        </w:rPr>
        <w:t>նշվում</w:t>
      </w:r>
      <w:r w:rsidR="00A95DE1" w:rsidRPr="006512B2">
        <w:rPr>
          <w:rFonts w:ascii="GHEA Grapalat" w:hAnsi="GHEA Grapalat"/>
          <w:sz w:val="24"/>
          <w:szCs w:val="24"/>
          <w:lang w:val="hy-AM"/>
        </w:rPr>
        <w:t xml:space="preserve"> </w:t>
      </w:r>
      <w:r w:rsidR="00A95DE1" w:rsidRPr="00153596">
        <w:rPr>
          <w:rFonts w:ascii="GHEA Grapalat" w:hAnsi="GHEA Grapalat"/>
          <w:sz w:val="24"/>
          <w:szCs w:val="24"/>
          <w:lang w:val="hy-AM"/>
        </w:rPr>
        <w:t>են</w:t>
      </w:r>
      <w:r w:rsidR="00A95DE1" w:rsidRPr="006512B2">
        <w:rPr>
          <w:rFonts w:ascii="GHEA Grapalat" w:hAnsi="GHEA Grapalat"/>
          <w:sz w:val="24"/>
          <w:szCs w:val="24"/>
          <w:lang w:val="hy-AM"/>
        </w:rPr>
        <w:t xml:space="preserve"> </w:t>
      </w:r>
      <w:r w:rsidR="00A95DE1" w:rsidRPr="00153596">
        <w:rPr>
          <w:rFonts w:ascii="GHEA Grapalat" w:hAnsi="GHEA Grapalat"/>
          <w:sz w:val="24"/>
          <w:szCs w:val="24"/>
          <w:lang w:val="hy-AM"/>
        </w:rPr>
        <w:t>մերժման</w:t>
      </w:r>
      <w:r w:rsidR="00A95DE1" w:rsidRPr="006512B2">
        <w:rPr>
          <w:rFonts w:ascii="GHEA Grapalat" w:hAnsi="GHEA Grapalat"/>
          <w:sz w:val="24"/>
          <w:szCs w:val="24"/>
          <w:lang w:val="hy-AM"/>
        </w:rPr>
        <w:t xml:space="preserve"> </w:t>
      </w:r>
      <w:r w:rsidR="00A95DE1" w:rsidRPr="00153596">
        <w:rPr>
          <w:rFonts w:ascii="GHEA Grapalat" w:hAnsi="GHEA Grapalat"/>
          <w:sz w:val="24"/>
          <w:szCs w:val="24"/>
          <w:lang w:val="hy-AM"/>
        </w:rPr>
        <w:t>պատ</w:t>
      </w:r>
      <w:r w:rsidR="001C7E9A">
        <w:rPr>
          <w:rFonts w:ascii="GHEA Grapalat" w:hAnsi="GHEA Grapalat"/>
          <w:sz w:val="24"/>
          <w:szCs w:val="24"/>
          <w:lang w:val="hy-AM"/>
        </w:rPr>
        <w:softHyphen/>
      </w:r>
      <w:r w:rsidR="00A95DE1" w:rsidRPr="00153596">
        <w:rPr>
          <w:rFonts w:ascii="GHEA Grapalat" w:hAnsi="GHEA Grapalat"/>
          <w:sz w:val="24"/>
          <w:szCs w:val="24"/>
          <w:lang w:val="hy-AM"/>
        </w:rPr>
        <w:t>ճառները</w:t>
      </w:r>
      <w:r w:rsidR="00A95DE1" w:rsidRPr="006512B2">
        <w:rPr>
          <w:rFonts w:ascii="GHEA Grapalat" w:hAnsi="GHEA Grapalat"/>
          <w:sz w:val="24"/>
          <w:szCs w:val="24"/>
          <w:lang w:val="hy-AM"/>
        </w:rPr>
        <w:t>:</w:t>
      </w:r>
    </w:p>
    <w:p w14:paraId="25CF5BC8" w14:textId="77777777" w:rsidR="00A95DE1" w:rsidRPr="006512B2" w:rsidRDefault="00A95DE1" w:rsidP="00E579E1">
      <w:pPr>
        <w:numPr>
          <w:ilvl w:val="0"/>
          <w:numId w:val="55"/>
        </w:numPr>
        <w:tabs>
          <w:tab w:val="left" w:pos="851"/>
          <w:tab w:val="left" w:pos="993"/>
        </w:tabs>
        <w:spacing w:after="0" w:line="360" w:lineRule="auto"/>
        <w:ind w:left="0" w:firstLine="567"/>
        <w:jc w:val="both"/>
        <w:rPr>
          <w:rFonts w:ascii="GHEA Grapalat" w:hAnsi="GHEA Grapalat"/>
          <w:sz w:val="24"/>
          <w:szCs w:val="24"/>
          <w:lang w:val="hy-AM"/>
        </w:rPr>
      </w:pPr>
      <w:r w:rsidRPr="00153596">
        <w:rPr>
          <w:rFonts w:ascii="GHEA Grapalat" w:hAnsi="GHEA Grapalat"/>
          <w:sz w:val="24"/>
          <w:szCs w:val="24"/>
          <w:lang w:val="hy-AM"/>
        </w:rPr>
        <w:t>Տարաժամկետ</w:t>
      </w:r>
      <w:r w:rsidRPr="006512B2">
        <w:rPr>
          <w:rFonts w:ascii="GHEA Grapalat" w:hAnsi="GHEA Grapalat"/>
          <w:sz w:val="24"/>
          <w:szCs w:val="24"/>
          <w:lang w:val="hy-AM"/>
        </w:rPr>
        <w:t xml:space="preserve"> </w:t>
      </w:r>
      <w:r w:rsidRPr="00153596">
        <w:rPr>
          <w:rFonts w:ascii="GHEA Grapalat" w:hAnsi="GHEA Grapalat"/>
          <w:sz w:val="24"/>
          <w:szCs w:val="24"/>
          <w:lang w:val="hy-AM"/>
        </w:rPr>
        <w:t>վճարման</w:t>
      </w:r>
      <w:r w:rsidRPr="006512B2">
        <w:rPr>
          <w:rFonts w:ascii="GHEA Grapalat" w:hAnsi="GHEA Grapalat"/>
          <w:sz w:val="24"/>
          <w:szCs w:val="24"/>
          <w:lang w:val="hy-AM"/>
        </w:rPr>
        <w:t xml:space="preserve"> </w:t>
      </w:r>
      <w:r w:rsidRPr="00153596">
        <w:rPr>
          <w:rFonts w:ascii="GHEA Grapalat" w:hAnsi="GHEA Grapalat"/>
          <w:sz w:val="24"/>
          <w:szCs w:val="24"/>
          <w:lang w:val="hy-AM"/>
        </w:rPr>
        <w:t>հնարավորություն</w:t>
      </w:r>
      <w:r w:rsidRPr="006512B2">
        <w:rPr>
          <w:rFonts w:ascii="GHEA Grapalat" w:hAnsi="GHEA Grapalat"/>
          <w:sz w:val="24"/>
          <w:szCs w:val="24"/>
          <w:lang w:val="hy-AM"/>
        </w:rPr>
        <w:t xml:space="preserve"> </w:t>
      </w:r>
      <w:r w:rsidRPr="00153596">
        <w:rPr>
          <w:rFonts w:ascii="GHEA Grapalat" w:hAnsi="GHEA Grapalat"/>
          <w:sz w:val="24"/>
          <w:szCs w:val="24"/>
          <w:lang w:val="hy-AM"/>
        </w:rPr>
        <w:t>տրամադրելու</w:t>
      </w:r>
      <w:r w:rsidRPr="006512B2">
        <w:rPr>
          <w:rFonts w:ascii="GHEA Grapalat" w:hAnsi="GHEA Grapalat"/>
          <w:sz w:val="24"/>
          <w:szCs w:val="24"/>
          <w:lang w:val="hy-AM"/>
        </w:rPr>
        <w:t xml:space="preserve"> </w:t>
      </w:r>
      <w:r w:rsidRPr="00153596">
        <w:rPr>
          <w:rFonts w:ascii="GHEA Grapalat" w:hAnsi="GHEA Grapalat"/>
          <w:sz w:val="24"/>
          <w:szCs w:val="24"/>
          <w:lang w:val="hy-AM"/>
        </w:rPr>
        <w:t>մասին</w:t>
      </w:r>
      <w:r w:rsidRPr="006512B2">
        <w:rPr>
          <w:rFonts w:ascii="GHEA Grapalat" w:hAnsi="GHEA Grapalat"/>
          <w:sz w:val="24"/>
          <w:szCs w:val="24"/>
          <w:lang w:val="hy-AM"/>
        </w:rPr>
        <w:t xml:space="preserve"> </w:t>
      </w:r>
      <w:r w:rsidRPr="00153596">
        <w:rPr>
          <w:rFonts w:ascii="GHEA Grapalat" w:hAnsi="GHEA Grapalat"/>
          <w:sz w:val="24"/>
          <w:szCs w:val="24"/>
          <w:lang w:val="hy-AM"/>
        </w:rPr>
        <w:t>գրավոր</w:t>
      </w:r>
      <w:r w:rsidRPr="006512B2">
        <w:rPr>
          <w:rFonts w:ascii="GHEA Grapalat" w:hAnsi="GHEA Grapalat"/>
          <w:sz w:val="24"/>
          <w:szCs w:val="24"/>
          <w:lang w:val="hy-AM"/>
        </w:rPr>
        <w:t xml:space="preserve"> </w:t>
      </w:r>
      <w:r w:rsidRPr="00153596">
        <w:rPr>
          <w:rFonts w:ascii="GHEA Grapalat" w:hAnsi="GHEA Grapalat"/>
          <w:sz w:val="24"/>
          <w:szCs w:val="24"/>
          <w:lang w:val="hy-AM"/>
        </w:rPr>
        <w:t>որո</w:t>
      </w:r>
      <w:r w:rsidR="001C7E9A">
        <w:rPr>
          <w:rFonts w:ascii="GHEA Grapalat" w:hAnsi="GHEA Grapalat"/>
          <w:sz w:val="24"/>
          <w:szCs w:val="24"/>
          <w:lang w:val="hy-AM"/>
        </w:rPr>
        <w:softHyphen/>
      </w:r>
      <w:r w:rsidRPr="00153596">
        <w:rPr>
          <w:rFonts w:ascii="GHEA Grapalat" w:hAnsi="GHEA Grapalat"/>
          <w:sz w:val="24"/>
          <w:szCs w:val="24"/>
          <w:lang w:val="hy-AM"/>
        </w:rPr>
        <w:t>շումը</w:t>
      </w:r>
      <w:r w:rsidRPr="006512B2">
        <w:rPr>
          <w:rFonts w:ascii="GHEA Grapalat" w:hAnsi="GHEA Grapalat"/>
          <w:sz w:val="24"/>
          <w:szCs w:val="24"/>
          <w:lang w:val="hy-AM"/>
        </w:rPr>
        <w:t xml:space="preserve"> </w:t>
      </w:r>
      <w:r w:rsidRPr="00153596">
        <w:rPr>
          <w:rFonts w:ascii="GHEA Grapalat" w:hAnsi="GHEA Grapalat"/>
          <w:sz w:val="24"/>
          <w:szCs w:val="24"/>
          <w:lang w:val="hy-AM"/>
        </w:rPr>
        <w:t>ներառում</w:t>
      </w:r>
      <w:r w:rsidRPr="006512B2">
        <w:rPr>
          <w:rFonts w:ascii="GHEA Grapalat" w:hAnsi="GHEA Grapalat"/>
          <w:sz w:val="24"/>
          <w:szCs w:val="24"/>
          <w:lang w:val="hy-AM"/>
        </w:rPr>
        <w:t xml:space="preserve"> </w:t>
      </w:r>
      <w:r w:rsidRPr="00153596">
        <w:rPr>
          <w:rFonts w:ascii="GHEA Grapalat" w:hAnsi="GHEA Grapalat"/>
          <w:sz w:val="24"/>
          <w:szCs w:val="24"/>
          <w:lang w:val="hy-AM"/>
        </w:rPr>
        <w:t>է</w:t>
      </w:r>
      <w:r w:rsidRPr="006512B2">
        <w:rPr>
          <w:rFonts w:ascii="GHEA Grapalat" w:hAnsi="GHEA Grapalat"/>
          <w:sz w:val="24"/>
          <w:szCs w:val="24"/>
          <w:lang w:val="hy-AM"/>
        </w:rPr>
        <w:t xml:space="preserve"> </w:t>
      </w:r>
      <w:r w:rsidRPr="00153596">
        <w:rPr>
          <w:rFonts w:ascii="GHEA Grapalat" w:hAnsi="GHEA Grapalat"/>
          <w:sz w:val="24"/>
          <w:szCs w:val="24"/>
          <w:lang w:val="hy-AM"/>
        </w:rPr>
        <w:t>նաև</w:t>
      </w:r>
      <w:r w:rsidRPr="006512B2">
        <w:rPr>
          <w:rFonts w:ascii="GHEA Grapalat" w:hAnsi="GHEA Grapalat"/>
          <w:sz w:val="24"/>
          <w:szCs w:val="24"/>
          <w:lang w:val="hy-AM"/>
        </w:rPr>
        <w:t xml:space="preserve"> </w:t>
      </w:r>
      <w:r w:rsidRPr="00153596">
        <w:rPr>
          <w:rFonts w:ascii="GHEA Grapalat" w:hAnsi="GHEA Grapalat"/>
          <w:sz w:val="24"/>
          <w:szCs w:val="24"/>
          <w:lang w:val="hy-AM"/>
        </w:rPr>
        <w:t>մաքսատուրքի</w:t>
      </w:r>
      <w:r w:rsidRPr="006512B2">
        <w:rPr>
          <w:rFonts w:ascii="GHEA Grapalat" w:hAnsi="GHEA Grapalat"/>
          <w:sz w:val="24"/>
          <w:szCs w:val="24"/>
          <w:lang w:val="hy-AM"/>
        </w:rPr>
        <w:t xml:space="preserve"> </w:t>
      </w:r>
      <w:r w:rsidRPr="00153596">
        <w:rPr>
          <w:rFonts w:ascii="GHEA Grapalat" w:hAnsi="GHEA Grapalat"/>
          <w:sz w:val="24"/>
          <w:szCs w:val="24"/>
          <w:lang w:val="hy-AM"/>
        </w:rPr>
        <w:t>վճարման</w:t>
      </w:r>
      <w:r w:rsidRPr="006512B2">
        <w:rPr>
          <w:rFonts w:ascii="GHEA Grapalat" w:hAnsi="GHEA Grapalat"/>
          <w:sz w:val="24"/>
          <w:szCs w:val="24"/>
          <w:lang w:val="hy-AM"/>
        </w:rPr>
        <w:t xml:space="preserve"> </w:t>
      </w:r>
      <w:r w:rsidRPr="00153596">
        <w:rPr>
          <w:rFonts w:ascii="GHEA Grapalat" w:hAnsi="GHEA Grapalat"/>
          <w:sz w:val="24"/>
          <w:szCs w:val="24"/>
          <w:lang w:val="hy-AM"/>
        </w:rPr>
        <w:t>ժամանակացույցը</w:t>
      </w:r>
      <w:r w:rsidRPr="006512B2">
        <w:rPr>
          <w:rFonts w:ascii="GHEA Grapalat" w:hAnsi="GHEA Grapalat"/>
          <w:sz w:val="24"/>
          <w:szCs w:val="24"/>
          <w:lang w:val="hy-AM"/>
        </w:rPr>
        <w:t>:</w:t>
      </w:r>
    </w:p>
    <w:p w14:paraId="1F00CD1E" w14:textId="77777777" w:rsidR="00A95DE1" w:rsidRPr="006512B2" w:rsidRDefault="00A95DE1" w:rsidP="00E579E1">
      <w:pPr>
        <w:numPr>
          <w:ilvl w:val="0"/>
          <w:numId w:val="55"/>
        </w:numPr>
        <w:tabs>
          <w:tab w:val="left" w:pos="993"/>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59-րդ հոդվածի 4-րդ </w:t>
      </w:r>
      <w:r w:rsidR="005C192E">
        <w:rPr>
          <w:rFonts w:ascii="GHEA Grapalat" w:hAnsi="GHEA Grapalat"/>
          <w:sz w:val="24"/>
          <w:szCs w:val="24"/>
          <w:lang w:val="hy-AM"/>
        </w:rPr>
        <w:t>մաս</w:t>
      </w:r>
      <w:r w:rsidR="005C192E" w:rsidRPr="006512B2">
        <w:rPr>
          <w:rFonts w:ascii="GHEA Grapalat" w:hAnsi="GHEA Grapalat"/>
          <w:sz w:val="24"/>
          <w:szCs w:val="24"/>
          <w:lang w:val="hy-AM"/>
        </w:rPr>
        <w:t xml:space="preserve">ի </w:t>
      </w:r>
      <w:r w:rsidR="005C192E">
        <w:rPr>
          <w:rFonts w:ascii="GHEA Grapalat" w:hAnsi="GHEA Grapalat"/>
          <w:sz w:val="24"/>
          <w:szCs w:val="24"/>
          <w:lang w:val="hy-AM"/>
        </w:rPr>
        <w:t>երկրորդ</w:t>
      </w:r>
      <w:r w:rsidRPr="006512B2">
        <w:rPr>
          <w:rFonts w:ascii="GHEA Grapalat" w:hAnsi="GHEA Grapalat"/>
          <w:sz w:val="24"/>
          <w:szCs w:val="24"/>
          <w:lang w:val="hy-AM"/>
        </w:rPr>
        <w:t xml:space="preserve"> պարբե</w:t>
      </w:r>
      <w:r w:rsidR="001C7E9A">
        <w:rPr>
          <w:rFonts w:ascii="GHEA Grapalat" w:hAnsi="GHEA Grapalat"/>
          <w:sz w:val="24"/>
          <w:szCs w:val="24"/>
          <w:lang w:val="hy-AM"/>
        </w:rPr>
        <w:softHyphen/>
      </w:r>
      <w:r w:rsidRPr="006512B2">
        <w:rPr>
          <w:rFonts w:ascii="GHEA Grapalat" w:hAnsi="GHEA Grapalat"/>
          <w:sz w:val="24"/>
          <w:szCs w:val="24"/>
          <w:lang w:val="hy-AM"/>
        </w:rPr>
        <w:t>րու</w:t>
      </w:r>
      <w:r w:rsidR="001C7E9A">
        <w:rPr>
          <w:rFonts w:ascii="GHEA Grapalat" w:hAnsi="GHEA Grapalat"/>
          <w:sz w:val="24"/>
          <w:szCs w:val="24"/>
          <w:lang w:val="hy-AM"/>
        </w:rPr>
        <w:softHyphen/>
      </w:r>
      <w:r w:rsidRPr="006512B2">
        <w:rPr>
          <w:rFonts w:ascii="GHEA Grapalat" w:hAnsi="GHEA Grapalat"/>
          <w:sz w:val="24"/>
          <w:szCs w:val="24"/>
          <w:lang w:val="hy-AM"/>
        </w:rPr>
        <w:t>թյանը համապատասխան, ներմուծման մաքսատուրքեր վճարողի կողմից մաքսային մարմին</w:t>
      </w:r>
      <w:r w:rsidR="001C7E9A">
        <w:rPr>
          <w:rFonts w:ascii="GHEA Grapalat" w:hAnsi="GHEA Grapalat"/>
          <w:sz w:val="24"/>
          <w:szCs w:val="24"/>
          <w:lang w:val="hy-AM"/>
        </w:rPr>
        <w:softHyphen/>
      </w:r>
      <w:r w:rsidRPr="006512B2">
        <w:rPr>
          <w:rFonts w:ascii="GHEA Grapalat" w:hAnsi="GHEA Grapalat"/>
          <w:sz w:val="24"/>
          <w:szCs w:val="24"/>
          <w:lang w:val="hy-AM"/>
        </w:rPr>
        <w:t xml:space="preserve">ներին է ներկայացվում ներմուծման մաքսատուրքերի վճարման հետաձգումը կամ </w:t>
      </w:r>
      <w:r w:rsidRPr="006512B2">
        <w:rPr>
          <w:rFonts w:ascii="GHEA Grapalat" w:hAnsi="GHEA Grapalat"/>
          <w:sz w:val="24"/>
          <w:szCs w:val="24"/>
          <w:lang w:val="hy-AM"/>
        </w:rPr>
        <w:lastRenderedPageBreak/>
        <w:t>տարաժամկետումը հիմնավորող փաստաթղթեր</w:t>
      </w:r>
      <w:r w:rsidR="00E5597D" w:rsidRPr="006512B2">
        <w:rPr>
          <w:rFonts w:ascii="GHEA Grapalat" w:hAnsi="GHEA Grapalat"/>
          <w:sz w:val="24"/>
          <w:szCs w:val="24"/>
          <w:lang w:val="hy-AM"/>
        </w:rPr>
        <w:t>՝</w:t>
      </w:r>
      <w:r w:rsidRPr="006512B2">
        <w:rPr>
          <w:rFonts w:ascii="GHEA Grapalat" w:hAnsi="GHEA Grapalat"/>
          <w:sz w:val="24"/>
          <w:szCs w:val="24"/>
          <w:lang w:val="hy-AM"/>
        </w:rPr>
        <w:t xml:space="preserve"> հետևյալ պետական կառավարման մարմիններից.</w:t>
      </w:r>
    </w:p>
    <w:p w14:paraId="7CC9B9FB" w14:textId="77777777" w:rsidR="00A95DE1" w:rsidRPr="006512B2" w:rsidRDefault="00A95DE1" w:rsidP="00E579E1">
      <w:pPr>
        <w:numPr>
          <w:ilvl w:val="1"/>
          <w:numId w:val="56"/>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59-րդ հոդվածի 2-րդ </w:t>
      </w:r>
      <w:r w:rsidR="005C192E">
        <w:rPr>
          <w:rFonts w:ascii="GHEA Grapalat" w:hAnsi="GHEA Grapalat"/>
          <w:sz w:val="24"/>
          <w:szCs w:val="24"/>
          <w:lang w:val="hy-AM"/>
        </w:rPr>
        <w:t>մաս</w:t>
      </w:r>
      <w:r w:rsidR="005C192E" w:rsidRPr="006512B2">
        <w:rPr>
          <w:rFonts w:ascii="GHEA Grapalat" w:hAnsi="GHEA Grapalat"/>
          <w:sz w:val="24"/>
          <w:szCs w:val="24"/>
          <w:lang w:val="hy-AM"/>
        </w:rPr>
        <w:t xml:space="preserve">ի </w:t>
      </w:r>
      <w:r w:rsidRPr="006512B2">
        <w:rPr>
          <w:rFonts w:ascii="GHEA Grapalat" w:hAnsi="GHEA Grapalat"/>
          <w:sz w:val="24"/>
          <w:szCs w:val="24"/>
          <w:lang w:val="hy-AM"/>
        </w:rPr>
        <w:t>1-ին կետով սահմանված հիմքերի առկայության պարագայում՝ Հայաստանի Հանրապետության արտա</w:t>
      </w:r>
      <w:r w:rsidR="001C7E9A">
        <w:rPr>
          <w:rFonts w:ascii="GHEA Grapalat" w:hAnsi="GHEA Grapalat"/>
          <w:sz w:val="24"/>
          <w:szCs w:val="24"/>
          <w:lang w:val="hy-AM"/>
        </w:rPr>
        <w:softHyphen/>
      </w:r>
      <w:r w:rsidRPr="006512B2">
        <w:rPr>
          <w:rFonts w:ascii="GHEA Grapalat" w:hAnsi="GHEA Grapalat"/>
          <w:sz w:val="24"/>
          <w:szCs w:val="24"/>
          <w:lang w:val="hy-AM"/>
        </w:rPr>
        <w:t>կար</w:t>
      </w:r>
      <w:r w:rsidR="00E5597D" w:rsidRPr="006512B2">
        <w:rPr>
          <w:rFonts w:ascii="GHEA Grapalat" w:hAnsi="GHEA Grapalat"/>
          <w:sz w:val="24"/>
          <w:szCs w:val="24"/>
          <w:lang w:val="hy-AM"/>
        </w:rPr>
        <w:t>գ իրավիճակների նախարարությունից.</w:t>
      </w:r>
      <w:r w:rsidRPr="006512B2">
        <w:rPr>
          <w:rFonts w:ascii="GHEA Grapalat" w:hAnsi="GHEA Grapalat"/>
          <w:sz w:val="24"/>
          <w:szCs w:val="24"/>
          <w:lang w:val="hy-AM"/>
        </w:rPr>
        <w:t xml:space="preserve"> </w:t>
      </w:r>
    </w:p>
    <w:p w14:paraId="61F0DA54" w14:textId="77777777" w:rsidR="00A95DE1" w:rsidRPr="006512B2" w:rsidRDefault="00A95DE1" w:rsidP="00E579E1">
      <w:pPr>
        <w:numPr>
          <w:ilvl w:val="1"/>
          <w:numId w:val="56"/>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59-րդ հոդվածի 2-րդ </w:t>
      </w:r>
      <w:r w:rsidR="005C192E">
        <w:rPr>
          <w:rFonts w:ascii="GHEA Grapalat" w:hAnsi="GHEA Grapalat"/>
          <w:sz w:val="24"/>
          <w:szCs w:val="24"/>
          <w:lang w:val="hy-AM"/>
        </w:rPr>
        <w:t>մաս</w:t>
      </w:r>
      <w:r w:rsidR="005C192E" w:rsidRPr="006512B2">
        <w:rPr>
          <w:rFonts w:ascii="GHEA Grapalat" w:hAnsi="GHEA Grapalat"/>
          <w:sz w:val="24"/>
          <w:szCs w:val="24"/>
          <w:lang w:val="hy-AM"/>
        </w:rPr>
        <w:t xml:space="preserve">ի </w:t>
      </w:r>
      <w:r w:rsidRPr="006512B2">
        <w:rPr>
          <w:rFonts w:ascii="GHEA Grapalat" w:hAnsi="GHEA Grapalat"/>
          <w:sz w:val="24"/>
          <w:szCs w:val="24"/>
          <w:lang w:val="hy-AM"/>
        </w:rPr>
        <w:t>2-րդ կետով սահմանված հիմքերի առկայության պարագայում՝ Հայաստանի Հանրապետութ</w:t>
      </w:r>
      <w:r w:rsidR="00E5597D" w:rsidRPr="006512B2">
        <w:rPr>
          <w:rFonts w:ascii="GHEA Grapalat" w:hAnsi="GHEA Grapalat"/>
          <w:sz w:val="24"/>
          <w:szCs w:val="24"/>
          <w:lang w:val="hy-AM"/>
        </w:rPr>
        <w:t>յան ֆինանս</w:t>
      </w:r>
      <w:r w:rsidR="001C7E9A">
        <w:rPr>
          <w:rFonts w:ascii="GHEA Grapalat" w:hAnsi="GHEA Grapalat"/>
          <w:sz w:val="24"/>
          <w:szCs w:val="24"/>
          <w:lang w:val="hy-AM"/>
        </w:rPr>
        <w:softHyphen/>
      </w:r>
      <w:r w:rsidR="00E5597D" w:rsidRPr="006512B2">
        <w:rPr>
          <w:rFonts w:ascii="GHEA Grapalat" w:hAnsi="GHEA Grapalat"/>
          <w:sz w:val="24"/>
          <w:szCs w:val="24"/>
          <w:lang w:val="hy-AM"/>
        </w:rPr>
        <w:t>ների նախարարությունից.</w:t>
      </w:r>
    </w:p>
    <w:p w14:paraId="6FF4A400" w14:textId="77777777" w:rsidR="00A95DE1" w:rsidRPr="006512B2" w:rsidRDefault="00A95DE1" w:rsidP="00E579E1">
      <w:pPr>
        <w:numPr>
          <w:ilvl w:val="1"/>
          <w:numId w:val="56"/>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59-րդ հոդվածի 2-րդ </w:t>
      </w:r>
      <w:r w:rsidR="005C192E">
        <w:rPr>
          <w:rFonts w:ascii="GHEA Grapalat" w:hAnsi="GHEA Grapalat"/>
          <w:sz w:val="24"/>
          <w:szCs w:val="24"/>
          <w:lang w:val="hy-AM"/>
        </w:rPr>
        <w:t>մաս</w:t>
      </w:r>
      <w:r w:rsidR="005C192E" w:rsidRPr="006512B2">
        <w:rPr>
          <w:rFonts w:ascii="GHEA Grapalat" w:hAnsi="GHEA Grapalat"/>
          <w:sz w:val="24"/>
          <w:szCs w:val="24"/>
          <w:lang w:val="hy-AM"/>
        </w:rPr>
        <w:t xml:space="preserve">ի </w:t>
      </w:r>
      <w:r w:rsidRPr="006512B2">
        <w:rPr>
          <w:rFonts w:ascii="GHEA Grapalat" w:hAnsi="GHEA Grapalat"/>
          <w:sz w:val="24"/>
          <w:szCs w:val="24"/>
          <w:lang w:val="hy-AM"/>
        </w:rPr>
        <w:t>3-րդ կետով սահմանված հիմքերի առկայության պարագայում՝ համապատասխան պայմանագրի կողմ հանդիսացող պետության անունից հանդես եկող համապատասխան գե</w:t>
      </w:r>
      <w:r w:rsidR="00E5597D" w:rsidRPr="006512B2">
        <w:rPr>
          <w:rFonts w:ascii="GHEA Grapalat" w:hAnsi="GHEA Grapalat"/>
          <w:sz w:val="24"/>
          <w:szCs w:val="24"/>
          <w:lang w:val="hy-AM"/>
        </w:rPr>
        <w:t>րատես</w:t>
      </w:r>
      <w:r w:rsidR="001C7E9A">
        <w:rPr>
          <w:rFonts w:ascii="GHEA Grapalat" w:hAnsi="GHEA Grapalat"/>
          <w:sz w:val="24"/>
          <w:szCs w:val="24"/>
          <w:lang w:val="hy-AM"/>
        </w:rPr>
        <w:softHyphen/>
      </w:r>
      <w:r w:rsidR="00E5597D" w:rsidRPr="006512B2">
        <w:rPr>
          <w:rFonts w:ascii="GHEA Grapalat" w:hAnsi="GHEA Grapalat"/>
          <w:sz w:val="24"/>
          <w:szCs w:val="24"/>
          <w:lang w:val="hy-AM"/>
        </w:rPr>
        <w:t>չու</w:t>
      </w:r>
      <w:r w:rsidR="001C7E9A">
        <w:rPr>
          <w:rFonts w:ascii="GHEA Grapalat" w:hAnsi="GHEA Grapalat"/>
          <w:sz w:val="24"/>
          <w:szCs w:val="24"/>
          <w:lang w:val="hy-AM"/>
        </w:rPr>
        <w:softHyphen/>
      </w:r>
      <w:r w:rsidR="00E5597D" w:rsidRPr="006512B2">
        <w:rPr>
          <w:rFonts w:ascii="GHEA Grapalat" w:hAnsi="GHEA Grapalat"/>
          <w:sz w:val="24"/>
          <w:szCs w:val="24"/>
          <w:lang w:val="hy-AM"/>
        </w:rPr>
        <w:t>թյան կողմից.</w:t>
      </w:r>
    </w:p>
    <w:p w14:paraId="17448BE3" w14:textId="77777777" w:rsidR="00A95DE1" w:rsidRPr="006512B2" w:rsidRDefault="00A95DE1" w:rsidP="00E579E1">
      <w:pPr>
        <w:numPr>
          <w:ilvl w:val="1"/>
          <w:numId w:val="56"/>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59-րդ հոդվածի 2-րդ </w:t>
      </w:r>
      <w:r w:rsidR="005C192E">
        <w:rPr>
          <w:rFonts w:ascii="GHEA Grapalat" w:hAnsi="GHEA Grapalat"/>
          <w:sz w:val="24"/>
          <w:szCs w:val="24"/>
          <w:lang w:val="hy-AM"/>
        </w:rPr>
        <w:t>մաս</w:t>
      </w:r>
      <w:r w:rsidR="005C192E" w:rsidRPr="006512B2">
        <w:rPr>
          <w:rFonts w:ascii="GHEA Grapalat" w:hAnsi="GHEA Grapalat"/>
          <w:sz w:val="24"/>
          <w:szCs w:val="24"/>
          <w:lang w:val="hy-AM"/>
        </w:rPr>
        <w:t xml:space="preserve">ի </w:t>
      </w:r>
      <w:r w:rsidRPr="006512B2">
        <w:rPr>
          <w:rFonts w:ascii="GHEA Grapalat" w:hAnsi="GHEA Grapalat"/>
          <w:sz w:val="24"/>
          <w:szCs w:val="24"/>
          <w:lang w:val="hy-AM"/>
        </w:rPr>
        <w:t>4-րդ կետով սահմանված հիմքերի առկայության պարագայում՝ Հայաստանի Հանրապետության գյո</w:t>
      </w:r>
      <w:r w:rsidR="00E5597D" w:rsidRPr="006512B2">
        <w:rPr>
          <w:rFonts w:ascii="GHEA Grapalat" w:hAnsi="GHEA Grapalat"/>
          <w:sz w:val="24"/>
          <w:szCs w:val="24"/>
          <w:lang w:val="hy-AM"/>
        </w:rPr>
        <w:t>ւղատնտեսության նախարարությունից.</w:t>
      </w:r>
    </w:p>
    <w:p w14:paraId="3BB74EEB" w14:textId="77777777" w:rsidR="00127BAA" w:rsidRPr="006512B2" w:rsidRDefault="00A95DE1" w:rsidP="00E579E1">
      <w:pPr>
        <w:numPr>
          <w:ilvl w:val="1"/>
          <w:numId w:val="56"/>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59-րդ հոդվածի 2-րդ </w:t>
      </w:r>
      <w:r w:rsidR="005C192E">
        <w:rPr>
          <w:rFonts w:ascii="GHEA Grapalat" w:hAnsi="GHEA Grapalat"/>
          <w:sz w:val="24"/>
          <w:szCs w:val="24"/>
          <w:lang w:val="hy-AM"/>
        </w:rPr>
        <w:t>մաս</w:t>
      </w:r>
      <w:r w:rsidR="005C192E" w:rsidRPr="006512B2">
        <w:rPr>
          <w:rFonts w:ascii="GHEA Grapalat" w:hAnsi="GHEA Grapalat"/>
          <w:sz w:val="24"/>
          <w:szCs w:val="24"/>
          <w:lang w:val="hy-AM"/>
        </w:rPr>
        <w:t xml:space="preserve">ի </w:t>
      </w:r>
      <w:r w:rsidRPr="006512B2">
        <w:rPr>
          <w:rFonts w:ascii="GHEA Grapalat" w:hAnsi="GHEA Grapalat"/>
          <w:sz w:val="24"/>
          <w:szCs w:val="24"/>
          <w:lang w:val="hy-AM"/>
        </w:rPr>
        <w:t xml:space="preserve">5-րդ կետին համապատասխան, </w:t>
      </w:r>
      <w:r w:rsidR="00E50701">
        <w:rPr>
          <w:rFonts w:ascii="GHEA Grapalat" w:hAnsi="GHEA Grapalat"/>
          <w:sz w:val="24"/>
          <w:szCs w:val="24"/>
          <w:lang w:val="hy-AM"/>
        </w:rPr>
        <w:t>Հանձնաժողով</w:t>
      </w:r>
      <w:r w:rsidRPr="006512B2">
        <w:rPr>
          <w:rFonts w:ascii="GHEA Grapalat" w:hAnsi="GHEA Grapalat"/>
          <w:sz w:val="24"/>
          <w:szCs w:val="24"/>
          <w:lang w:val="hy-AM"/>
        </w:rPr>
        <w:t>ի կողմից նախատեսված դեպքերում՝ համապա</w:t>
      </w:r>
      <w:r w:rsidR="001C7E9A">
        <w:rPr>
          <w:rFonts w:ascii="GHEA Grapalat" w:hAnsi="GHEA Grapalat"/>
          <w:sz w:val="24"/>
          <w:szCs w:val="24"/>
          <w:lang w:val="hy-AM"/>
        </w:rPr>
        <w:softHyphen/>
      </w:r>
      <w:r w:rsidRPr="006512B2">
        <w:rPr>
          <w:rFonts w:ascii="GHEA Grapalat" w:hAnsi="GHEA Grapalat"/>
          <w:sz w:val="24"/>
          <w:szCs w:val="24"/>
          <w:lang w:val="hy-AM"/>
        </w:rPr>
        <w:t>տաս</w:t>
      </w:r>
      <w:r w:rsidR="001C7E9A">
        <w:rPr>
          <w:rFonts w:ascii="GHEA Grapalat" w:hAnsi="GHEA Grapalat"/>
          <w:sz w:val="24"/>
          <w:szCs w:val="24"/>
          <w:lang w:val="hy-AM"/>
        </w:rPr>
        <w:softHyphen/>
      </w:r>
      <w:r w:rsidRPr="006512B2">
        <w:rPr>
          <w:rFonts w:ascii="GHEA Grapalat" w:hAnsi="GHEA Grapalat"/>
          <w:sz w:val="24"/>
          <w:szCs w:val="24"/>
          <w:lang w:val="hy-AM"/>
        </w:rPr>
        <w:t>խան ոլորտում լիազորված պետական կառավարման մարմն</w:t>
      </w:r>
      <w:r w:rsidR="00921300" w:rsidRPr="006512B2">
        <w:rPr>
          <w:rFonts w:ascii="GHEA Grapalat" w:hAnsi="GHEA Grapalat"/>
          <w:sz w:val="24"/>
          <w:szCs w:val="24"/>
          <w:lang w:val="hy-AM"/>
        </w:rPr>
        <w:t>ից</w:t>
      </w:r>
      <w:r w:rsidR="00127BAA" w:rsidRPr="006512B2">
        <w:rPr>
          <w:rFonts w:ascii="GHEA Grapalat" w:hAnsi="GHEA Grapalat"/>
          <w:sz w:val="24"/>
          <w:szCs w:val="24"/>
          <w:lang w:val="hy-AM"/>
        </w:rPr>
        <w:t>,</w:t>
      </w:r>
    </w:p>
    <w:p w14:paraId="025B63D8" w14:textId="77777777" w:rsidR="00A95DE1" w:rsidRPr="006512B2" w:rsidRDefault="00127BAA" w:rsidP="00E579E1">
      <w:pPr>
        <w:numPr>
          <w:ilvl w:val="1"/>
          <w:numId w:val="56"/>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59-րդ հոդվածի 3-րդ </w:t>
      </w:r>
      <w:r w:rsidR="005C192E">
        <w:rPr>
          <w:rFonts w:ascii="GHEA Grapalat" w:hAnsi="GHEA Grapalat"/>
          <w:sz w:val="24"/>
          <w:szCs w:val="24"/>
          <w:lang w:val="hy-AM"/>
        </w:rPr>
        <w:t>մաս</w:t>
      </w:r>
      <w:r w:rsidR="006C52E3" w:rsidRPr="006512B2">
        <w:rPr>
          <w:rFonts w:ascii="GHEA Grapalat" w:hAnsi="GHEA Grapalat"/>
          <w:sz w:val="24"/>
          <w:szCs w:val="24"/>
          <w:lang w:val="hy-AM"/>
        </w:rPr>
        <w:t xml:space="preserve">ով սահմանված՝ </w:t>
      </w:r>
      <w:r w:rsidRPr="006512B2">
        <w:rPr>
          <w:rFonts w:ascii="GHEA Grapalat" w:hAnsi="GHEA Grapalat"/>
          <w:sz w:val="24"/>
          <w:szCs w:val="24"/>
          <w:lang w:val="hy-AM"/>
        </w:rPr>
        <w:t>Միու</w:t>
      </w:r>
      <w:r w:rsidR="00C844C1">
        <w:rPr>
          <w:rFonts w:ascii="GHEA Grapalat" w:hAnsi="GHEA Grapalat"/>
          <w:sz w:val="24"/>
          <w:szCs w:val="24"/>
          <w:lang w:val="hy-AM"/>
        </w:rPr>
        <w:softHyphen/>
      </w:r>
      <w:r w:rsidRPr="006512B2">
        <w:rPr>
          <w:rFonts w:ascii="GHEA Grapalat" w:hAnsi="GHEA Grapalat"/>
          <w:sz w:val="24"/>
          <w:szCs w:val="24"/>
          <w:lang w:val="hy-AM"/>
        </w:rPr>
        <w:t xml:space="preserve">թյան մաքսային տարածք </w:t>
      </w:r>
      <w:r w:rsidR="006C52E3" w:rsidRPr="006512B2">
        <w:rPr>
          <w:rFonts w:ascii="GHEA Grapalat" w:hAnsi="GHEA Grapalat"/>
          <w:sz w:val="24"/>
          <w:szCs w:val="24"/>
          <w:lang w:val="hy-AM"/>
        </w:rPr>
        <w:t xml:space="preserve">ներմուծվող </w:t>
      </w:r>
      <w:r w:rsidRPr="006512B2">
        <w:rPr>
          <w:rFonts w:ascii="GHEA Grapalat" w:hAnsi="GHEA Grapalat"/>
          <w:sz w:val="24"/>
          <w:szCs w:val="24"/>
          <w:lang w:val="hy-AM"/>
        </w:rPr>
        <w:t>ապրանքների, այդ թվում՝ հումքի, նյութերի, տեխնո</w:t>
      </w:r>
      <w:r w:rsidR="00C844C1">
        <w:rPr>
          <w:rFonts w:ascii="GHEA Grapalat" w:hAnsi="GHEA Grapalat"/>
          <w:sz w:val="24"/>
          <w:szCs w:val="24"/>
          <w:lang w:val="hy-AM"/>
        </w:rPr>
        <w:softHyphen/>
      </w:r>
      <w:r w:rsidRPr="006512B2">
        <w:rPr>
          <w:rFonts w:ascii="GHEA Grapalat" w:hAnsi="GHEA Grapalat"/>
          <w:sz w:val="24"/>
          <w:szCs w:val="24"/>
          <w:lang w:val="hy-AM"/>
        </w:rPr>
        <w:t xml:space="preserve">լոգիական սարքավորումների, դրանց </w:t>
      </w:r>
      <w:r w:rsidR="006C52E3" w:rsidRPr="006512B2">
        <w:rPr>
          <w:rFonts w:ascii="GHEA Grapalat" w:hAnsi="GHEA Grapalat"/>
          <w:sz w:val="24"/>
          <w:szCs w:val="24"/>
          <w:lang w:val="hy-AM"/>
        </w:rPr>
        <w:t xml:space="preserve">համալրող </w:t>
      </w:r>
      <w:r w:rsidRPr="006512B2">
        <w:rPr>
          <w:rFonts w:ascii="GHEA Grapalat" w:hAnsi="GHEA Grapalat"/>
          <w:sz w:val="24"/>
          <w:szCs w:val="24"/>
          <w:lang w:val="hy-AM"/>
        </w:rPr>
        <w:t>մասերի և պահեստամասերի</w:t>
      </w:r>
      <w:r w:rsidR="006C52E3" w:rsidRPr="006512B2">
        <w:rPr>
          <w:rFonts w:ascii="GHEA Grapalat" w:hAnsi="GHEA Grapalat"/>
          <w:sz w:val="24"/>
          <w:szCs w:val="24"/>
          <w:lang w:val="hy-AM"/>
        </w:rPr>
        <w:t>՝</w:t>
      </w:r>
      <w:r w:rsidRPr="006512B2">
        <w:rPr>
          <w:rFonts w:ascii="GHEA Grapalat" w:hAnsi="GHEA Grapalat"/>
          <w:sz w:val="24"/>
          <w:szCs w:val="24"/>
          <w:lang w:val="hy-AM"/>
        </w:rPr>
        <w:t xml:space="preserve"> </w:t>
      </w:r>
      <w:r w:rsidR="006C52E3" w:rsidRPr="006512B2">
        <w:rPr>
          <w:rFonts w:ascii="GHEA Grapalat" w:hAnsi="GHEA Grapalat"/>
          <w:sz w:val="24"/>
          <w:szCs w:val="24"/>
          <w:lang w:val="hy-AM"/>
        </w:rPr>
        <w:t>արդյունաբերական վերամշակման մեջ օգտագործելու հիմքի առկայության պարագայում՝ Հայաստանի Հանրա</w:t>
      </w:r>
      <w:r w:rsidR="0077398E" w:rsidRPr="006512B2">
        <w:rPr>
          <w:rFonts w:ascii="GHEA Grapalat" w:hAnsi="GHEA Grapalat"/>
          <w:sz w:val="24"/>
          <w:szCs w:val="24"/>
          <w:lang w:val="hy-AM"/>
        </w:rPr>
        <w:softHyphen/>
      </w:r>
      <w:r w:rsidR="006C52E3" w:rsidRPr="006512B2">
        <w:rPr>
          <w:rFonts w:ascii="GHEA Grapalat" w:hAnsi="GHEA Grapalat"/>
          <w:sz w:val="24"/>
          <w:szCs w:val="24"/>
          <w:lang w:val="hy-AM"/>
        </w:rPr>
        <w:t>պետու</w:t>
      </w:r>
      <w:r w:rsidR="0077398E" w:rsidRPr="006512B2">
        <w:rPr>
          <w:rFonts w:ascii="GHEA Grapalat" w:hAnsi="GHEA Grapalat"/>
          <w:sz w:val="24"/>
          <w:szCs w:val="24"/>
          <w:lang w:val="hy-AM"/>
        </w:rPr>
        <w:softHyphen/>
      </w:r>
      <w:r w:rsidR="006C52E3" w:rsidRPr="006512B2">
        <w:rPr>
          <w:rFonts w:ascii="GHEA Grapalat" w:hAnsi="GHEA Grapalat"/>
          <w:sz w:val="24"/>
          <w:szCs w:val="24"/>
          <w:lang w:val="hy-AM"/>
        </w:rPr>
        <w:t>թյան տնտեսական զարգացման և ներդրումների նախա</w:t>
      </w:r>
      <w:r w:rsidR="001C7E9A">
        <w:rPr>
          <w:rFonts w:ascii="GHEA Grapalat" w:hAnsi="GHEA Grapalat"/>
          <w:sz w:val="24"/>
          <w:szCs w:val="24"/>
          <w:lang w:val="hy-AM"/>
        </w:rPr>
        <w:softHyphen/>
      </w:r>
      <w:r w:rsidR="006C52E3" w:rsidRPr="006512B2">
        <w:rPr>
          <w:rFonts w:ascii="GHEA Grapalat" w:hAnsi="GHEA Grapalat"/>
          <w:sz w:val="24"/>
          <w:szCs w:val="24"/>
          <w:lang w:val="hy-AM"/>
        </w:rPr>
        <w:t>րա</w:t>
      </w:r>
      <w:r w:rsidR="001C7E9A">
        <w:rPr>
          <w:rFonts w:ascii="GHEA Grapalat" w:hAnsi="GHEA Grapalat"/>
          <w:sz w:val="24"/>
          <w:szCs w:val="24"/>
          <w:lang w:val="hy-AM"/>
        </w:rPr>
        <w:softHyphen/>
      </w:r>
      <w:r w:rsidR="006C52E3" w:rsidRPr="006512B2">
        <w:rPr>
          <w:rFonts w:ascii="GHEA Grapalat" w:hAnsi="GHEA Grapalat"/>
          <w:sz w:val="24"/>
          <w:szCs w:val="24"/>
          <w:lang w:val="hy-AM"/>
        </w:rPr>
        <w:t>րու</w:t>
      </w:r>
      <w:r w:rsidR="001C7E9A">
        <w:rPr>
          <w:rFonts w:ascii="GHEA Grapalat" w:hAnsi="GHEA Grapalat"/>
          <w:sz w:val="24"/>
          <w:szCs w:val="24"/>
          <w:lang w:val="hy-AM"/>
        </w:rPr>
        <w:softHyphen/>
      </w:r>
      <w:r w:rsidR="006C52E3" w:rsidRPr="006512B2">
        <w:rPr>
          <w:rFonts w:ascii="GHEA Grapalat" w:hAnsi="GHEA Grapalat"/>
          <w:sz w:val="24"/>
          <w:szCs w:val="24"/>
          <w:lang w:val="hy-AM"/>
        </w:rPr>
        <w:t>թյունից</w:t>
      </w:r>
      <w:r w:rsidRPr="006512B2">
        <w:rPr>
          <w:rFonts w:ascii="GHEA Grapalat" w:hAnsi="GHEA Grapalat"/>
          <w:sz w:val="24"/>
          <w:szCs w:val="24"/>
          <w:lang w:val="hy-AM"/>
        </w:rPr>
        <w:t xml:space="preserve">: </w:t>
      </w:r>
    </w:p>
    <w:p w14:paraId="0711FA1D" w14:textId="77777777" w:rsidR="00173AD7" w:rsidRDefault="00173AD7" w:rsidP="006512B2">
      <w:pPr>
        <w:spacing w:after="0" w:line="360" w:lineRule="auto"/>
        <w:ind w:left="2268" w:hanging="1701"/>
        <w:jc w:val="both"/>
        <w:rPr>
          <w:rFonts w:ascii="GHEA Grapalat" w:hAnsi="GHEA Grapalat"/>
          <w:sz w:val="24"/>
          <w:szCs w:val="24"/>
          <w:lang w:val="hy-AM"/>
        </w:rPr>
      </w:pPr>
    </w:p>
    <w:p w14:paraId="57B4D732" w14:textId="5A8D72E4" w:rsidR="007D145E" w:rsidRDefault="00A95DE1" w:rsidP="007D145E">
      <w:pPr>
        <w:spacing w:after="0" w:line="360" w:lineRule="auto"/>
        <w:ind w:firstLine="567"/>
        <w:jc w:val="both"/>
        <w:rPr>
          <w:rFonts w:ascii="GHEA Grapalat" w:hAnsi="GHEA Grapalat"/>
          <w:b/>
          <w:sz w:val="24"/>
          <w:szCs w:val="24"/>
          <w:lang w:val="hy-AM"/>
        </w:rPr>
      </w:pPr>
      <w:r w:rsidRPr="006512B2">
        <w:rPr>
          <w:rFonts w:ascii="GHEA Grapalat" w:hAnsi="GHEA Grapalat"/>
          <w:b/>
          <w:sz w:val="24"/>
          <w:szCs w:val="24"/>
          <w:lang w:val="hy-AM"/>
        </w:rPr>
        <w:t xml:space="preserve">Հոդված </w:t>
      </w:r>
      <w:r w:rsidR="0018636E">
        <w:rPr>
          <w:rFonts w:ascii="GHEA Grapalat" w:hAnsi="GHEA Grapalat"/>
          <w:b/>
          <w:sz w:val="24"/>
          <w:szCs w:val="24"/>
          <w:lang w:val="hy-AM"/>
        </w:rPr>
        <w:t>46</w:t>
      </w:r>
      <w:r w:rsidRPr="006512B2">
        <w:rPr>
          <w:rFonts w:ascii="GHEA Grapalat" w:hAnsi="GHEA Grapalat"/>
          <w:b/>
          <w:sz w:val="24"/>
          <w:szCs w:val="24"/>
          <w:lang w:val="hy-AM"/>
        </w:rPr>
        <w:t>. Ներմուծման մաքսատուրքի վճարման ժամկետի հետաձգում կամ</w:t>
      </w:r>
    </w:p>
    <w:p w14:paraId="4FB06D86" w14:textId="77777777" w:rsidR="00A95DE1" w:rsidRPr="006512B2" w:rsidRDefault="00A95DE1" w:rsidP="003F36FD">
      <w:pPr>
        <w:spacing w:after="0" w:line="360" w:lineRule="auto"/>
        <w:ind w:firstLine="2016"/>
        <w:jc w:val="both"/>
        <w:rPr>
          <w:rFonts w:ascii="GHEA Grapalat" w:hAnsi="GHEA Grapalat"/>
          <w:b/>
          <w:sz w:val="24"/>
          <w:szCs w:val="24"/>
          <w:lang w:val="hy-AM"/>
        </w:rPr>
      </w:pPr>
      <w:r w:rsidRPr="006512B2">
        <w:rPr>
          <w:rFonts w:ascii="GHEA Grapalat" w:hAnsi="GHEA Grapalat"/>
          <w:b/>
          <w:sz w:val="24"/>
          <w:szCs w:val="24"/>
          <w:lang w:val="hy-AM"/>
        </w:rPr>
        <w:t>տարաժամկետում չտրամադրելը</w:t>
      </w:r>
    </w:p>
    <w:p w14:paraId="3E668C77" w14:textId="76688621" w:rsidR="00A95DE1" w:rsidRPr="006512B2" w:rsidRDefault="00A95DE1" w:rsidP="00E579E1">
      <w:pPr>
        <w:numPr>
          <w:ilvl w:val="1"/>
          <w:numId w:val="57"/>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59-րդ հոդվածի 6-րդ </w:t>
      </w:r>
      <w:r w:rsidR="005C192E">
        <w:rPr>
          <w:rFonts w:ascii="GHEA Grapalat" w:hAnsi="GHEA Grapalat"/>
          <w:sz w:val="24"/>
          <w:szCs w:val="24"/>
          <w:lang w:val="hy-AM"/>
        </w:rPr>
        <w:t>մաս</w:t>
      </w:r>
      <w:r w:rsidR="005C192E" w:rsidRPr="006512B2">
        <w:rPr>
          <w:rFonts w:ascii="GHEA Grapalat" w:hAnsi="GHEA Grapalat"/>
          <w:sz w:val="24"/>
          <w:szCs w:val="24"/>
          <w:lang w:val="hy-AM"/>
        </w:rPr>
        <w:t xml:space="preserve">ին </w:t>
      </w:r>
      <w:r w:rsidRPr="006512B2">
        <w:rPr>
          <w:rFonts w:ascii="GHEA Grapalat" w:hAnsi="GHEA Grapalat"/>
          <w:sz w:val="24"/>
          <w:szCs w:val="24"/>
          <w:lang w:val="hy-AM"/>
        </w:rPr>
        <w:t>համապատասխան, մաքսային մարմինը կարող է մերժել հայտարարատուի կողմից ներկայացված՝ ներմուծ</w:t>
      </w:r>
      <w:r w:rsidR="00F33397">
        <w:rPr>
          <w:rFonts w:ascii="GHEA Grapalat" w:hAnsi="GHEA Grapalat"/>
          <w:sz w:val="24"/>
          <w:szCs w:val="24"/>
          <w:lang w:val="hy-AM"/>
        </w:rPr>
        <w:softHyphen/>
      </w:r>
      <w:r w:rsidRPr="006512B2">
        <w:rPr>
          <w:rFonts w:ascii="GHEA Grapalat" w:hAnsi="GHEA Grapalat"/>
          <w:sz w:val="24"/>
          <w:szCs w:val="24"/>
          <w:lang w:val="hy-AM"/>
        </w:rPr>
        <w:t xml:space="preserve">ման մաքսատուրքերի վճարման ժամկետի հետաձգման կամ տարաժամկետ վճարման մասին </w:t>
      </w:r>
      <w:r w:rsidRPr="006512B2">
        <w:rPr>
          <w:rFonts w:ascii="GHEA Grapalat" w:hAnsi="GHEA Grapalat"/>
          <w:sz w:val="24"/>
          <w:szCs w:val="24"/>
          <w:lang w:val="hy-AM"/>
        </w:rPr>
        <w:lastRenderedPageBreak/>
        <w:t xml:space="preserve">դիմումի հիման վրա սույն օրենքի </w:t>
      </w:r>
      <w:r w:rsidR="004A4E7B">
        <w:rPr>
          <w:rFonts w:ascii="GHEA Grapalat" w:hAnsi="GHEA Grapalat"/>
          <w:sz w:val="24"/>
          <w:szCs w:val="24"/>
          <w:lang w:val="hy-AM"/>
        </w:rPr>
        <w:t>45</w:t>
      </w:r>
      <w:r w:rsidRPr="006512B2">
        <w:rPr>
          <w:rFonts w:ascii="GHEA Grapalat" w:hAnsi="GHEA Grapalat"/>
          <w:sz w:val="24"/>
          <w:szCs w:val="24"/>
          <w:lang w:val="hy-AM"/>
        </w:rPr>
        <w:t>-րդ հոդվածով սահմանված որոշման կայա</w:t>
      </w:r>
      <w:r w:rsidR="00F33397">
        <w:rPr>
          <w:rFonts w:ascii="GHEA Grapalat" w:hAnsi="GHEA Grapalat"/>
          <w:sz w:val="24"/>
          <w:szCs w:val="24"/>
          <w:lang w:val="hy-AM"/>
        </w:rPr>
        <w:softHyphen/>
      </w:r>
      <w:r w:rsidRPr="006512B2">
        <w:rPr>
          <w:rFonts w:ascii="GHEA Grapalat" w:hAnsi="GHEA Grapalat"/>
          <w:sz w:val="24"/>
          <w:szCs w:val="24"/>
          <w:lang w:val="hy-AM"/>
        </w:rPr>
        <w:t>ցումը հետևյալ դեպքերում.</w:t>
      </w:r>
    </w:p>
    <w:p w14:paraId="7F278273" w14:textId="77777777" w:rsidR="00A95DE1" w:rsidRPr="006512B2" w:rsidRDefault="00A95DE1" w:rsidP="00E579E1">
      <w:pPr>
        <w:numPr>
          <w:ilvl w:val="1"/>
          <w:numId w:val="58"/>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եթե հայտարարատուն ունի ներմուծման մաքսատուրքերի և հարկերի գծով չկա</w:t>
      </w:r>
      <w:r w:rsidR="00F33397">
        <w:rPr>
          <w:rFonts w:ascii="GHEA Grapalat" w:hAnsi="GHEA Grapalat"/>
          <w:sz w:val="24"/>
          <w:szCs w:val="24"/>
          <w:lang w:val="hy-AM"/>
        </w:rPr>
        <w:softHyphen/>
      </w:r>
      <w:r w:rsidRPr="006512B2">
        <w:rPr>
          <w:rFonts w:ascii="GHEA Grapalat" w:hAnsi="GHEA Grapalat"/>
          <w:sz w:val="24"/>
          <w:szCs w:val="24"/>
          <w:lang w:val="hy-AM"/>
        </w:rPr>
        <w:t>տար</w:t>
      </w:r>
      <w:r w:rsidR="00F33397">
        <w:rPr>
          <w:rFonts w:ascii="GHEA Grapalat" w:hAnsi="GHEA Grapalat"/>
          <w:sz w:val="24"/>
          <w:szCs w:val="24"/>
          <w:lang w:val="hy-AM"/>
        </w:rPr>
        <w:softHyphen/>
      </w:r>
      <w:r w:rsidRPr="006512B2">
        <w:rPr>
          <w:rFonts w:ascii="GHEA Grapalat" w:hAnsi="GHEA Grapalat"/>
          <w:sz w:val="24"/>
          <w:szCs w:val="24"/>
          <w:lang w:val="hy-AM"/>
        </w:rPr>
        <w:t>ված ժամկետանց պարտավորություններ,</w:t>
      </w:r>
    </w:p>
    <w:p w14:paraId="29C47216" w14:textId="77777777" w:rsidR="00A95DE1" w:rsidRPr="006512B2" w:rsidRDefault="00A95DE1" w:rsidP="00E579E1">
      <w:pPr>
        <w:numPr>
          <w:ilvl w:val="1"/>
          <w:numId w:val="58"/>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եթե առկա է հայտարարատուի կամ նրա կողմից իրականացված գործարքների նկատ</w:t>
      </w:r>
      <w:r w:rsidR="00F33397">
        <w:rPr>
          <w:rFonts w:ascii="GHEA Grapalat" w:hAnsi="GHEA Grapalat"/>
          <w:sz w:val="24"/>
          <w:szCs w:val="24"/>
          <w:lang w:val="hy-AM"/>
        </w:rPr>
        <w:softHyphen/>
      </w:r>
      <w:r w:rsidRPr="006512B2">
        <w:rPr>
          <w:rFonts w:ascii="GHEA Grapalat" w:hAnsi="GHEA Grapalat"/>
          <w:sz w:val="24"/>
          <w:szCs w:val="24"/>
          <w:lang w:val="hy-AM"/>
        </w:rPr>
        <w:t>մամբ հարուցված վարույթ,</w:t>
      </w:r>
    </w:p>
    <w:p w14:paraId="705976A7" w14:textId="77777777" w:rsidR="00A95DE1" w:rsidRPr="006512B2" w:rsidRDefault="00A95DE1" w:rsidP="00E579E1">
      <w:pPr>
        <w:numPr>
          <w:ilvl w:val="1"/>
          <w:numId w:val="58"/>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եթե հայտարարատուի նկատմամբ իրականացվում են սնանկության ճանաչմանն ուղղված գործողություններ,</w:t>
      </w:r>
    </w:p>
    <w:p w14:paraId="3329DB81" w14:textId="77777777" w:rsidR="00A95DE1" w:rsidRPr="006512B2" w:rsidRDefault="00A95DE1" w:rsidP="00E579E1">
      <w:pPr>
        <w:numPr>
          <w:ilvl w:val="1"/>
          <w:numId w:val="58"/>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եթե հայտարարատուի կողմից արտաքին տնտեսական գործունեության իրակա</w:t>
      </w:r>
      <w:r w:rsidR="00F33397">
        <w:rPr>
          <w:rFonts w:ascii="GHEA Grapalat" w:hAnsi="GHEA Grapalat"/>
          <w:sz w:val="24"/>
          <w:szCs w:val="24"/>
          <w:lang w:val="hy-AM"/>
        </w:rPr>
        <w:softHyphen/>
      </w:r>
      <w:r w:rsidRPr="006512B2">
        <w:rPr>
          <w:rFonts w:ascii="GHEA Grapalat" w:hAnsi="GHEA Grapalat"/>
          <w:sz w:val="24"/>
          <w:szCs w:val="24"/>
          <w:lang w:val="hy-AM"/>
        </w:rPr>
        <w:t>նաց</w:t>
      </w:r>
      <w:r w:rsidR="00F33397">
        <w:rPr>
          <w:rFonts w:ascii="GHEA Grapalat" w:hAnsi="GHEA Grapalat"/>
          <w:sz w:val="24"/>
          <w:szCs w:val="24"/>
          <w:lang w:val="hy-AM"/>
        </w:rPr>
        <w:softHyphen/>
      </w:r>
      <w:r w:rsidRPr="006512B2">
        <w:rPr>
          <w:rFonts w:ascii="GHEA Grapalat" w:hAnsi="GHEA Grapalat"/>
          <w:sz w:val="24"/>
          <w:szCs w:val="24"/>
          <w:lang w:val="hy-AM"/>
        </w:rPr>
        <w:t>ման ժամկետը ներմուծման մաքսատուրքի վճարման ժամկետի հետաձգման կամ տարա</w:t>
      </w:r>
      <w:r w:rsidR="00F33397">
        <w:rPr>
          <w:rFonts w:ascii="GHEA Grapalat" w:hAnsi="GHEA Grapalat"/>
          <w:sz w:val="24"/>
          <w:szCs w:val="24"/>
          <w:lang w:val="hy-AM"/>
        </w:rPr>
        <w:softHyphen/>
      </w:r>
      <w:r w:rsidRPr="006512B2">
        <w:rPr>
          <w:rFonts w:ascii="GHEA Grapalat" w:hAnsi="GHEA Grapalat"/>
          <w:sz w:val="24"/>
          <w:szCs w:val="24"/>
          <w:lang w:val="hy-AM"/>
        </w:rPr>
        <w:t>ժամկետ վճարման նպատակով դիմումի ներկայացման օրվա դրությամբ չի գերազանցում 1 տարին:</w:t>
      </w:r>
    </w:p>
    <w:p w14:paraId="67D6C0FF" w14:textId="77777777" w:rsidR="00A95DE1" w:rsidRPr="006512B2" w:rsidRDefault="00A95DE1" w:rsidP="00EE5BD5">
      <w:pPr>
        <w:spacing w:after="0" w:line="240" w:lineRule="auto"/>
        <w:ind w:firstLine="567"/>
        <w:jc w:val="both"/>
        <w:rPr>
          <w:rFonts w:ascii="GHEA Grapalat" w:hAnsi="GHEA Grapalat"/>
          <w:sz w:val="24"/>
          <w:szCs w:val="24"/>
          <w:lang w:val="hy-AM"/>
        </w:rPr>
      </w:pPr>
    </w:p>
    <w:p w14:paraId="34B6EE60" w14:textId="6F7464C6" w:rsidR="00A95DE1" w:rsidRPr="006512B2" w:rsidRDefault="00A95DE1" w:rsidP="006512B2">
      <w:pPr>
        <w:spacing w:after="0" w:line="360" w:lineRule="auto"/>
        <w:ind w:firstLine="567"/>
        <w:jc w:val="both"/>
        <w:rPr>
          <w:rFonts w:ascii="GHEA Grapalat" w:hAnsi="GHEA Grapalat"/>
          <w:sz w:val="24"/>
          <w:szCs w:val="24"/>
          <w:lang w:val="hy-AM"/>
        </w:rPr>
      </w:pPr>
      <w:r w:rsidRPr="006512B2">
        <w:rPr>
          <w:rFonts w:ascii="GHEA Grapalat" w:hAnsi="GHEA Grapalat" w:cs="Sylfaen"/>
          <w:b/>
          <w:bCs/>
          <w:sz w:val="24"/>
          <w:szCs w:val="24"/>
          <w:lang w:val="hy-AM"/>
        </w:rPr>
        <w:t xml:space="preserve">Հոդված </w:t>
      </w:r>
      <w:r w:rsidR="00063FE7">
        <w:rPr>
          <w:rFonts w:ascii="GHEA Grapalat" w:hAnsi="GHEA Grapalat" w:cs="Sylfaen"/>
          <w:b/>
          <w:bCs/>
          <w:sz w:val="24"/>
          <w:szCs w:val="24"/>
          <w:lang w:val="hy-AM"/>
        </w:rPr>
        <w:t>47</w:t>
      </w:r>
      <w:r w:rsidRPr="006512B2">
        <w:rPr>
          <w:rFonts w:ascii="GHEA Grapalat" w:hAnsi="GHEA Grapalat" w:cs="Sylfaen"/>
          <w:b/>
          <w:bCs/>
          <w:sz w:val="24"/>
          <w:szCs w:val="24"/>
          <w:lang w:val="hy-AM"/>
        </w:rPr>
        <w:t>. Տոկոսները</w:t>
      </w:r>
    </w:p>
    <w:p w14:paraId="68E39664" w14:textId="77777777" w:rsidR="00EC7314" w:rsidRPr="006512B2" w:rsidRDefault="00A95DE1" w:rsidP="00E579E1">
      <w:pPr>
        <w:numPr>
          <w:ilvl w:val="0"/>
          <w:numId w:val="59"/>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Տոկոսները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մաքսատուրքի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հետաձգման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տարա</w:t>
      </w:r>
      <w:r w:rsidR="004A4E7B">
        <w:rPr>
          <w:rFonts w:ascii="GHEA Grapalat" w:hAnsi="GHEA Grapalat" w:cs="Sylfaen"/>
          <w:sz w:val="24"/>
          <w:szCs w:val="24"/>
          <w:lang w:val="hy-AM"/>
        </w:rPr>
        <w:softHyphen/>
      </w:r>
      <w:r w:rsidRPr="006512B2">
        <w:rPr>
          <w:rFonts w:ascii="GHEA Grapalat" w:hAnsi="GHEA Grapalat" w:cs="Sylfaen"/>
          <w:sz w:val="24"/>
          <w:szCs w:val="24"/>
          <w:lang w:val="hy-AM"/>
        </w:rPr>
        <w:t>ժամկետ</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w:t>
      </w:r>
      <w:r w:rsidR="000D115D" w:rsidRPr="006512B2">
        <w:rPr>
          <w:rFonts w:ascii="GHEA Grapalat" w:hAnsi="GHEA Grapalat" w:cs="Sylfaen"/>
          <w:sz w:val="24"/>
          <w:szCs w:val="24"/>
          <w:lang w:val="hy-AM"/>
        </w:rPr>
        <w:t>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հնարավորությ</w:t>
      </w:r>
      <w:r w:rsidR="007332CE" w:rsidRPr="006512B2">
        <w:rPr>
          <w:rFonts w:ascii="GHEA Grapalat" w:hAnsi="GHEA Grapalat" w:cs="Sylfaen"/>
          <w:sz w:val="24"/>
          <w:szCs w:val="24"/>
          <w:lang w:val="hy-AM"/>
        </w:rPr>
        <w:t>ու</w:t>
      </w:r>
      <w:r w:rsidRPr="006512B2">
        <w:rPr>
          <w:rFonts w:ascii="GHEA Grapalat" w:hAnsi="GHEA Grapalat" w:cs="Sylfaen"/>
          <w:sz w:val="24"/>
          <w:szCs w:val="24"/>
          <w:lang w:val="hy-AM"/>
        </w:rPr>
        <w:t>ն</w:t>
      </w:r>
      <w:r w:rsidR="007332CE" w:rsidRPr="006512B2">
        <w:rPr>
          <w:rFonts w:ascii="GHEA Grapalat" w:hAnsi="GHEA Grapalat" w:cs="Sylfaen"/>
          <w:sz w:val="24"/>
          <w:szCs w:val="24"/>
          <w:lang w:val="hy-AM"/>
        </w:rPr>
        <w:t xml:space="preserve"> տրամադրելու վերաբերյալ մաքսային մարմնի որոշ</w:t>
      </w:r>
      <w:r w:rsidR="004A4E7B">
        <w:rPr>
          <w:rFonts w:ascii="GHEA Grapalat" w:hAnsi="GHEA Grapalat" w:cs="Sylfaen"/>
          <w:sz w:val="24"/>
          <w:szCs w:val="24"/>
          <w:lang w:val="hy-AM"/>
        </w:rPr>
        <w:softHyphen/>
      </w:r>
      <w:r w:rsidR="007332CE" w:rsidRPr="006512B2">
        <w:rPr>
          <w:rFonts w:ascii="GHEA Grapalat" w:hAnsi="GHEA Grapalat" w:cs="Sylfaen"/>
          <w:sz w:val="24"/>
          <w:szCs w:val="24"/>
          <w:lang w:val="hy-AM"/>
        </w:rPr>
        <w:t>մ</w:t>
      </w:r>
      <w:r w:rsidR="000D115D" w:rsidRPr="006512B2">
        <w:rPr>
          <w:rFonts w:ascii="GHEA Grapalat" w:hAnsi="GHEA Grapalat" w:cs="Sylfaen"/>
          <w:sz w:val="24"/>
          <w:szCs w:val="24"/>
          <w:lang w:val="hy-AM"/>
        </w:rPr>
        <w:t xml:space="preserve">ան </w:t>
      </w:r>
      <w:r w:rsidRPr="006512B2">
        <w:rPr>
          <w:rFonts w:ascii="GHEA Grapalat" w:hAnsi="GHEA Grapalat" w:cs="Sylfaen"/>
          <w:sz w:val="24"/>
          <w:szCs w:val="24"/>
          <w:lang w:val="hy-AM"/>
        </w:rPr>
        <w:t>տրամադրման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դեպքում՝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կենտրոնական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բանկի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w:t>
      </w:r>
      <w:r w:rsidR="004A4E7B">
        <w:rPr>
          <w:rFonts w:ascii="GHEA Grapalat" w:hAnsi="GHEA Grapalat" w:cs="Sylfaen"/>
          <w:sz w:val="24"/>
          <w:szCs w:val="24"/>
          <w:lang w:val="hy-AM"/>
        </w:rPr>
        <w:softHyphen/>
      </w:r>
      <w:r w:rsidRPr="006512B2">
        <w:rPr>
          <w:rFonts w:ascii="GHEA Grapalat" w:hAnsi="GHEA Grapalat" w:cs="Sylfaen"/>
          <w:sz w:val="24"/>
          <w:szCs w:val="24"/>
          <w:lang w:val="hy-AM"/>
        </w:rPr>
        <w:t>մա</w:t>
      </w:r>
      <w:r w:rsidR="004A4E7B">
        <w:rPr>
          <w:rFonts w:ascii="GHEA Grapalat" w:hAnsi="GHEA Grapalat" w:cs="Sylfaen"/>
          <w:sz w:val="24"/>
          <w:szCs w:val="24"/>
          <w:lang w:val="hy-AM"/>
        </w:rPr>
        <w:softHyphen/>
      </w:r>
      <w:r w:rsidRPr="006512B2">
        <w:rPr>
          <w:rFonts w:ascii="GHEA Grapalat" w:hAnsi="GHEA Grapalat" w:cs="Sylfaen"/>
          <w:sz w:val="24"/>
          <w:szCs w:val="24"/>
          <w:lang w:val="hy-AM"/>
        </w:rPr>
        <w:t>նած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բանկային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տոկոսի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հաշվարկային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դրույքի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չափով</w:t>
      </w:r>
      <w:r w:rsidR="0041390E" w:rsidRPr="006512B2">
        <w:rPr>
          <w:rFonts w:ascii="GHEA Grapalat" w:hAnsi="GHEA Grapalat" w:cs="Sylfaen"/>
          <w:sz w:val="24"/>
          <w:szCs w:val="24"/>
          <w:lang w:val="hy-AM"/>
        </w:rPr>
        <w:t>՝</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վերահաշվարկված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օրա</w:t>
      </w:r>
      <w:r w:rsidR="004A4E7B">
        <w:rPr>
          <w:rFonts w:ascii="GHEA Grapalat" w:hAnsi="GHEA Grapalat" w:cs="Sylfaen"/>
          <w:sz w:val="24"/>
          <w:szCs w:val="24"/>
          <w:lang w:val="hy-AM"/>
        </w:rPr>
        <w:softHyphen/>
      </w:r>
      <w:r w:rsidRPr="006512B2">
        <w:rPr>
          <w:rFonts w:ascii="GHEA Grapalat" w:hAnsi="GHEA Grapalat" w:cs="Sylfaen"/>
          <w:sz w:val="24"/>
          <w:szCs w:val="24"/>
          <w:lang w:val="hy-AM"/>
        </w:rPr>
        <w:t>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կտրվածքով</w:t>
      </w:r>
      <w:r w:rsidRPr="006512B2">
        <w:rPr>
          <w:rFonts w:ascii="GHEA Grapalat" w:hAnsi="GHEA Grapalat"/>
          <w:sz w:val="24"/>
          <w:szCs w:val="24"/>
          <w:lang w:val="hy-AM"/>
        </w:rPr>
        <w:t>:</w:t>
      </w:r>
    </w:p>
    <w:p w14:paraId="7E0D5909" w14:textId="77777777" w:rsidR="0041390E" w:rsidRPr="004A4E7B" w:rsidRDefault="0041390E" w:rsidP="00E579E1">
      <w:pPr>
        <w:numPr>
          <w:ilvl w:val="0"/>
          <w:numId w:val="59"/>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Մաքսատուրքի</w:t>
      </w:r>
      <w:r w:rsidRPr="004A4E7B">
        <w:rPr>
          <w:rFonts w:ascii="GHEA Grapalat" w:hAnsi="GHEA Grapalat" w:cs="Sylfaen"/>
          <w:sz w:val="24"/>
          <w:szCs w:val="24"/>
          <w:lang w:val="hy-AM"/>
        </w:rPr>
        <w:t xml:space="preserve"> </w:t>
      </w:r>
      <w:r w:rsidRPr="006512B2">
        <w:rPr>
          <w:rFonts w:ascii="GHEA Grapalat" w:hAnsi="GHEA Grapalat" w:cs="Sylfaen"/>
          <w:sz w:val="24"/>
          <w:szCs w:val="24"/>
          <w:lang w:val="hy-AM"/>
        </w:rPr>
        <w:t>վճարման</w:t>
      </w:r>
      <w:r w:rsidRPr="004A4E7B">
        <w:rPr>
          <w:rFonts w:ascii="GHEA Grapalat" w:hAnsi="GHEA Grapalat" w:cs="Sylfaen"/>
          <w:sz w:val="24"/>
          <w:szCs w:val="24"/>
          <w:lang w:val="hy-AM"/>
        </w:rPr>
        <w:t xml:space="preserve"> ժամկետի </w:t>
      </w:r>
      <w:r w:rsidRPr="006512B2">
        <w:rPr>
          <w:rFonts w:ascii="GHEA Grapalat" w:hAnsi="GHEA Grapalat" w:cs="Sylfaen"/>
          <w:sz w:val="24"/>
          <w:szCs w:val="24"/>
          <w:lang w:val="hy-AM"/>
        </w:rPr>
        <w:t>հետաձգման դեպքում տ</w:t>
      </w:r>
      <w:r w:rsidR="00A95DE1" w:rsidRPr="006512B2">
        <w:rPr>
          <w:rFonts w:ascii="GHEA Grapalat" w:hAnsi="GHEA Grapalat" w:cs="Sylfaen"/>
          <w:sz w:val="24"/>
          <w:szCs w:val="24"/>
          <w:lang w:val="hy-AM"/>
        </w:rPr>
        <w:t>ոկոսները</w:t>
      </w:r>
      <w:r w:rsidR="00A95DE1" w:rsidRPr="004A4E7B">
        <w:rPr>
          <w:rFonts w:ascii="GHEA Grapalat" w:hAnsi="GHEA Grapalat" w:cs="Sylfaen"/>
          <w:sz w:val="24"/>
          <w:szCs w:val="24"/>
          <w:lang w:val="hy-AM"/>
        </w:rPr>
        <w:t xml:space="preserve"> </w:t>
      </w:r>
      <w:r w:rsidR="00A95DE1" w:rsidRPr="006512B2">
        <w:rPr>
          <w:rFonts w:ascii="GHEA Grapalat" w:hAnsi="GHEA Grapalat" w:cs="Sylfaen"/>
          <w:sz w:val="24"/>
          <w:szCs w:val="24"/>
          <w:lang w:val="hy-AM"/>
        </w:rPr>
        <w:t>վճարվում</w:t>
      </w:r>
      <w:r w:rsidR="00A95DE1" w:rsidRPr="004A4E7B">
        <w:rPr>
          <w:rFonts w:ascii="GHEA Grapalat" w:hAnsi="GHEA Grapalat" w:cs="Sylfaen"/>
          <w:sz w:val="24"/>
          <w:szCs w:val="24"/>
          <w:lang w:val="hy-AM"/>
        </w:rPr>
        <w:t xml:space="preserve"> </w:t>
      </w:r>
      <w:r w:rsidR="00A95DE1" w:rsidRPr="006512B2">
        <w:rPr>
          <w:rFonts w:ascii="GHEA Grapalat" w:hAnsi="GHEA Grapalat" w:cs="Sylfaen"/>
          <w:sz w:val="24"/>
          <w:szCs w:val="24"/>
          <w:lang w:val="hy-AM"/>
        </w:rPr>
        <w:t>են</w:t>
      </w:r>
      <w:r w:rsidR="00A95DE1" w:rsidRPr="004A4E7B">
        <w:rPr>
          <w:rFonts w:ascii="GHEA Grapalat" w:hAnsi="GHEA Grapalat" w:cs="Sylfaen"/>
          <w:sz w:val="24"/>
          <w:szCs w:val="24"/>
          <w:lang w:val="hy-AM"/>
        </w:rPr>
        <w:t xml:space="preserve"> </w:t>
      </w:r>
      <w:r w:rsidRPr="004A4E7B">
        <w:rPr>
          <w:rFonts w:ascii="GHEA Grapalat" w:hAnsi="GHEA Grapalat" w:cs="Sylfaen"/>
          <w:sz w:val="24"/>
          <w:szCs w:val="24"/>
          <w:lang w:val="hy-AM"/>
        </w:rPr>
        <w:t>ոչ ուշ</w:t>
      </w:r>
      <w:r w:rsidR="00D72121" w:rsidRPr="004A4E7B">
        <w:rPr>
          <w:rFonts w:ascii="GHEA Grapalat" w:hAnsi="GHEA Grapalat" w:cs="Sylfaen"/>
          <w:sz w:val="24"/>
          <w:szCs w:val="24"/>
          <w:lang w:val="hy-AM"/>
        </w:rPr>
        <w:t>,</w:t>
      </w:r>
      <w:r w:rsidRPr="004A4E7B">
        <w:rPr>
          <w:rFonts w:ascii="GHEA Grapalat" w:hAnsi="GHEA Grapalat" w:cs="Sylfaen"/>
          <w:sz w:val="24"/>
          <w:szCs w:val="24"/>
          <w:lang w:val="hy-AM"/>
        </w:rPr>
        <w:t xml:space="preserve"> քան հետաձգման </w:t>
      </w:r>
      <w:r w:rsidRPr="006512B2">
        <w:rPr>
          <w:rFonts w:ascii="GHEA Grapalat" w:hAnsi="GHEA Grapalat" w:cs="Sylfaen"/>
          <w:sz w:val="24"/>
          <w:szCs w:val="24"/>
          <w:lang w:val="hy-AM"/>
        </w:rPr>
        <w:t>ժամկետն</w:t>
      </w:r>
      <w:r w:rsidRPr="004A4E7B">
        <w:rPr>
          <w:rFonts w:ascii="GHEA Grapalat" w:hAnsi="GHEA Grapalat" w:cs="Sylfaen"/>
          <w:sz w:val="24"/>
          <w:szCs w:val="24"/>
          <w:lang w:val="hy-AM"/>
        </w:rPr>
        <w:t xml:space="preserve"> </w:t>
      </w:r>
      <w:r w:rsidRPr="006512B2">
        <w:rPr>
          <w:rFonts w:ascii="GHEA Grapalat" w:hAnsi="GHEA Grapalat" w:cs="Sylfaen"/>
          <w:sz w:val="24"/>
          <w:szCs w:val="24"/>
          <w:lang w:val="hy-AM"/>
        </w:rPr>
        <w:t>ավարտվելուց</w:t>
      </w:r>
      <w:r w:rsidRPr="004A4E7B">
        <w:rPr>
          <w:rFonts w:ascii="GHEA Grapalat" w:hAnsi="GHEA Grapalat" w:cs="Sylfaen"/>
          <w:sz w:val="24"/>
          <w:szCs w:val="24"/>
          <w:lang w:val="hy-AM"/>
        </w:rPr>
        <w:t xml:space="preserve"> </w:t>
      </w:r>
      <w:r w:rsidRPr="006512B2">
        <w:rPr>
          <w:rFonts w:ascii="GHEA Grapalat" w:hAnsi="GHEA Grapalat" w:cs="Sylfaen"/>
          <w:sz w:val="24"/>
          <w:szCs w:val="24"/>
          <w:lang w:val="hy-AM"/>
        </w:rPr>
        <w:t>հետո՝</w:t>
      </w:r>
      <w:r w:rsidRPr="004A4E7B">
        <w:rPr>
          <w:rFonts w:ascii="GHEA Grapalat" w:hAnsi="GHEA Grapalat" w:cs="Sylfaen"/>
          <w:sz w:val="24"/>
          <w:szCs w:val="24"/>
          <w:lang w:val="hy-AM"/>
        </w:rPr>
        <w:t xml:space="preserve"> </w:t>
      </w:r>
      <w:r w:rsidR="00A31B68">
        <w:rPr>
          <w:rFonts w:ascii="GHEA Grapalat" w:hAnsi="GHEA Grapalat" w:cs="Sylfaen"/>
          <w:sz w:val="24"/>
          <w:szCs w:val="24"/>
          <w:lang w:val="hy-AM"/>
        </w:rPr>
        <w:t>1</w:t>
      </w:r>
      <w:r w:rsidRPr="004A4E7B">
        <w:rPr>
          <w:rFonts w:ascii="GHEA Grapalat" w:hAnsi="GHEA Grapalat" w:cs="Sylfaen"/>
          <w:sz w:val="24"/>
          <w:szCs w:val="24"/>
          <w:lang w:val="hy-AM"/>
        </w:rPr>
        <w:t xml:space="preserve"> </w:t>
      </w:r>
      <w:r w:rsidRPr="006512B2">
        <w:rPr>
          <w:rFonts w:ascii="GHEA Grapalat" w:hAnsi="GHEA Grapalat" w:cs="Sylfaen"/>
          <w:sz w:val="24"/>
          <w:szCs w:val="24"/>
          <w:lang w:val="hy-AM"/>
        </w:rPr>
        <w:t>աշխատանքային</w:t>
      </w:r>
      <w:r w:rsidRPr="004A4E7B">
        <w:rPr>
          <w:rFonts w:ascii="GHEA Grapalat" w:hAnsi="GHEA Grapalat" w:cs="Sylfaen"/>
          <w:sz w:val="24"/>
          <w:szCs w:val="24"/>
          <w:lang w:val="hy-AM"/>
        </w:rPr>
        <w:t xml:space="preserve"> </w:t>
      </w:r>
      <w:r w:rsidRPr="006512B2">
        <w:rPr>
          <w:rFonts w:ascii="GHEA Grapalat" w:hAnsi="GHEA Grapalat" w:cs="Sylfaen"/>
          <w:sz w:val="24"/>
          <w:szCs w:val="24"/>
          <w:lang w:val="hy-AM"/>
        </w:rPr>
        <w:t>օրվա</w:t>
      </w:r>
      <w:r w:rsidRPr="004A4E7B">
        <w:rPr>
          <w:rFonts w:ascii="GHEA Grapalat" w:hAnsi="GHEA Grapalat" w:cs="Sylfaen"/>
          <w:sz w:val="24"/>
          <w:szCs w:val="24"/>
          <w:lang w:val="hy-AM"/>
        </w:rPr>
        <w:t xml:space="preserve"> </w:t>
      </w:r>
      <w:r w:rsidRPr="006512B2">
        <w:rPr>
          <w:rFonts w:ascii="GHEA Grapalat" w:hAnsi="GHEA Grapalat" w:cs="Sylfaen"/>
          <w:sz w:val="24"/>
          <w:szCs w:val="24"/>
          <w:lang w:val="hy-AM"/>
        </w:rPr>
        <w:t>ընթացքում</w:t>
      </w:r>
      <w:r w:rsidRPr="004A4E7B">
        <w:rPr>
          <w:rFonts w:ascii="GHEA Grapalat" w:hAnsi="GHEA Grapalat" w:cs="Sylfaen"/>
          <w:sz w:val="24"/>
          <w:szCs w:val="24"/>
          <w:lang w:val="hy-AM"/>
        </w:rPr>
        <w:t>:</w:t>
      </w:r>
    </w:p>
    <w:p w14:paraId="611D9EE3" w14:textId="3692D469" w:rsidR="00A95DE1" w:rsidRPr="004A4E7B" w:rsidRDefault="0041390E" w:rsidP="00E579E1">
      <w:pPr>
        <w:numPr>
          <w:ilvl w:val="0"/>
          <w:numId w:val="59"/>
        </w:numPr>
        <w:tabs>
          <w:tab w:val="left" w:pos="851"/>
        </w:tabs>
        <w:spacing w:after="0" w:line="360" w:lineRule="auto"/>
        <w:ind w:left="0" w:firstLine="567"/>
        <w:jc w:val="both"/>
        <w:rPr>
          <w:rFonts w:ascii="GHEA Grapalat" w:hAnsi="GHEA Grapalat" w:cs="Sylfaen"/>
          <w:sz w:val="24"/>
          <w:szCs w:val="24"/>
          <w:lang w:val="hy-AM"/>
        </w:rPr>
      </w:pPr>
      <w:r w:rsidRPr="004A4E7B">
        <w:rPr>
          <w:rFonts w:ascii="GHEA Grapalat" w:hAnsi="GHEA Grapalat" w:cs="Sylfaen"/>
          <w:sz w:val="24"/>
          <w:szCs w:val="24"/>
          <w:lang w:val="hy-AM"/>
        </w:rPr>
        <w:t xml:space="preserve">Մաքսատուրքի </w:t>
      </w:r>
      <w:r w:rsidR="00A95DE1" w:rsidRPr="006512B2">
        <w:rPr>
          <w:rFonts w:ascii="GHEA Grapalat" w:hAnsi="GHEA Grapalat" w:cs="Sylfaen"/>
          <w:sz w:val="24"/>
          <w:szCs w:val="24"/>
          <w:lang w:val="hy-AM"/>
        </w:rPr>
        <w:t>տարաժամկետ</w:t>
      </w:r>
      <w:r w:rsidR="00A95DE1" w:rsidRPr="004A4E7B">
        <w:rPr>
          <w:rFonts w:ascii="GHEA Grapalat" w:hAnsi="GHEA Grapalat" w:cs="Sylfaen"/>
          <w:sz w:val="24"/>
          <w:szCs w:val="24"/>
          <w:lang w:val="hy-AM"/>
        </w:rPr>
        <w:t xml:space="preserve"> </w:t>
      </w:r>
      <w:r w:rsidR="00A95DE1" w:rsidRPr="006512B2">
        <w:rPr>
          <w:rFonts w:ascii="GHEA Grapalat" w:hAnsi="GHEA Grapalat" w:cs="Sylfaen"/>
          <w:sz w:val="24"/>
          <w:szCs w:val="24"/>
          <w:lang w:val="hy-AM"/>
        </w:rPr>
        <w:t>վճարման</w:t>
      </w:r>
      <w:r w:rsidRPr="006512B2">
        <w:rPr>
          <w:rFonts w:ascii="GHEA Grapalat" w:hAnsi="GHEA Grapalat" w:cs="Sylfaen"/>
          <w:sz w:val="24"/>
          <w:szCs w:val="24"/>
          <w:lang w:val="hy-AM"/>
        </w:rPr>
        <w:t xml:space="preserve"> դեպքում մաքսային մարմինների կողմից հաշվարկված տոկոսները կարող են վճարվել փուլ առ փուլ</w:t>
      </w:r>
      <w:r w:rsidR="00CB02D4" w:rsidRPr="006512B2">
        <w:rPr>
          <w:rFonts w:ascii="GHEA Grapalat" w:hAnsi="GHEA Grapalat" w:cs="Sylfaen"/>
          <w:sz w:val="24"/>
          <w:szCs w:val="24"/>
          <w:lang w:val="hy-AM"/>
        </w:rPr>
        <w:t>,</w:t>
      </w:r>
      <w:r w:rsidRPr="006512B2">
        <w:rPr>
          <w:rFonts w:ascii="GHEA Grapalat" w:hAnsi="GHEA Grapalat" w:cs="Sylfaen"/>
          <w:sz w:val="24"/>
          <w:szCs w:val="24"/>
          <w:lang w:val="hy-AM"/>
        </w:rPr>
        <w:t xml:space="preserve"> </w:t>
      </w:r>
      <w:r w:rsidRPr="004A4E7B">
        <w:rPr>
          <w:rFonts w:ascii="GHEA Grapalat" w:hAnsi="GHEA Grapalat" w:cs="Sylfaen"/>
          <w:sz w:val="24"/>
          <w:szCs w:val="24"/>
          <w:lang w:val="hy-AM"/>
        </w:rPr>
        <w:t xml:space="preserve">սույն օրենքի </w:t>
      </w:r>
      <w:r w:rsidR="00F26078">
        <w:rPr>
          <w:rFonts w:ascii="GHEA Grapalat" w:hAnsi="GHEA Grapalat" w:cs="Sylfaen"/>
          <w:sz w:val="24"/>
          <w:szCs w:val="24"/>
          <w:lang w:val="hy-AM"/>
        </w:rPr>
        <w:t>45</w:t>
      </w:r>
      <w:r w:rsidRPr="004A4E7B">
        <w:rPr>
          <w:rFonts w:ascii="GHEA Grapalat" w:hAnsi="GHEA Grapalat" w:cs="Sylfaen"/>
          <w:sz w:val="24"/>
          <w:szCs w:val="24"/>
          <w:lang w:val="hy-AM"/>
        </w:rPr>
        <w:t xml:space="preserve">-րդ հոդվածի </w:t>
      </w:r>
      <w:r w:rsidR="00682E67" w:rsidRPr="004A4E7B">
        <w:rPr>
          <w:rFonts w:ascii="GHEA Grapalat" w:hAnsi="GHEA Grapalat" w:cs="Sylfaen"/>
          <w:sz w:val="24"/>
          <w:szCs w:val="24"/>
          <w:lang w:val="hy-AM"/>
        </w:rPr>
        <w:t>11-րդ մասով նախատեսված</w:t>
      </w:r>
      <w:r w:rsidR="00261940" w:rsidRPr="004A4E7B">
        <w:rPr>
          <w:rFonts w:ascii="GHEA Grapalat" w:hAnsi="GHEA Grapalat" w:cs="Sylfaen"/>
          <w:sz w:val="24"/>
          <w:szCs w:val="24"/>
          <w:lang w:val="hy-AM"/>
        </w:rPr>
        <w:t xml:space="preserve"> ժամանակացույցին համապատասխան, բայց ոչ ուշ</w:t>
      </w:r>
      <w:r w:rsidR="00D72121" w:rsidRPr="004A4E7B">
        <w:rPr>
          <w:rFonts w:ascii="GHEA Grapalat" w:hAnsi="GHEA Grapalat" w:cs="Sylfaen"/>
          <w:sz w:val="24"/>
          <w:szCs w:val="24"/>
          <w:lang w:val="hy-AM"/>
        </w:rPr>
        <w:t>,</w:t>
      </w:r>
      <w:r w:rsidR="00261940" w:rsidRPr="004A4E7B">
        <w:rPr>
          <w:rFonts w:ascii="GHEA Grapalat" w:hAnsi="GHEA Grapalat" w:cs="Sylfaen"/>
          <w:sz w:val="24"/>
          <w:szCs w:val="24"/>
          <w:lang w:val="hy-AM"/>
        </w:rPr>
        <w:t xml:space="preserve"> քան տարաժամկետ</w:t>
      </w:r>
      <w:r w:rsidR="005B30E0">
        <w:rPr>
          <w:rFonts w:ascii="GHEA Grapalat" w:hAnsi="GHEA Grapalat" w:cs="Sylfaen"/>
          <w:sz w:val="24"/>
          <w:szCs w:val="24"/>
          <w:lang w:val="hy-AM"/>
        </w:rPr>
        <w:t xml:space="preserve"> վճարման համար նախատեսված </w:t>
      </w:r>
      <w:r w:rsidR="00261940" w:rsidRPr="004A4E7B">
        <w:rPr>
          <w:rFonts w:ascii="GHEA Grapalat" w:hAnsi="GHEA Grapalat" w:cs="Sylfaen"/>
          <w:sz w:val="24"/>
          <w:szCs w:val="24"/>
          <w:lang w:val="hy-AM"/>
        </w:rPr>
        <w:t xml:space="preserve">ամբողջ </w:t>
      </w:r>
      <w:r w:rsidR="00A95DE1" w:rsidRPr="006512B2">
        <w:rPr>
          <w:rFonts w:ascii="GHEA Grapalat" w:hAnsi="GHEA Grapalat" w:cs="Sylfaen"/>
          <w:sz w:val="24"/>
          <w:szCs w:val="24"/>
          <w:lang w:val="hy-AM"/>
        </w:rPr>
        <w:t>ժամկետ</w:t>
      </w:r>
      <w:r w:rsidR="005B30E0">
        <w:rPr>
          <w:rFonts w:ascii="GHEA Grapalat" w:hAnsi="GHEA Grapalat" w:cs="Sylfaen"/>
          <w:sz w:val="24"/>
          <w:szCs w:val="24"/>
          <w:lang w:val="hy-AM"/>
        </w:rPr>
        <w:t xml:space="preserve">ի </w:t>
      </w:r>
      <w:r w:rsidR="00A95DE1" w:rsidRPr="006512B2">
        <w:rPr>
          <w:rFonts w:ascii="GHEA Grapalat" w:hAnsi="GHEA Grapalat" w:cs="Sylfaen"/>
          <w:sz w:val="24"/>
          <w:szCs w:val="24"/>
          <w:lang w:val="hy-AM"/>
        </w:rPr>
        <w:t>ավարտվ</w:t>
      </w:r>
      <w:r w:rsidR="005B30E0">
        <w:rPr>
          <w:rFonts w:ascii="GHEA Grapalat" w:hAnsi="GHEA Grapalat" w:cs="Sylfaen"/>
          <w:sz w:val="24"/>
          <w:szCs w:val="24"/>
          <w:lang w:val="hy-AM"/>
        </w:rPr>
        <w:t>ից</w:t>
      </w:r>
      <w:r w:rsidR="00A95DE1" w:rsidRPr="004A4E7B">
        <w:rPr>
          <w:rFonts w:ascii="GHEA Grapalat" w:hAnsi="GHEA Grapalat" w:cs="Sylfaen"/>
          <w:sz w:val="24"/>
          <w:szCs w:val="24"/>
          <w:lang w:val="hy-AM"/>
        </w:rPr>
        <w:t xml:space="preserve"> </w:t>
      </w:r>
      <w:r w:rsidR="00A95DE1" w:rsidRPr="006512B2">
        <w:rPr>
          <w:rFonts w:ascii="GHEA Grapalat" w:hAnsi="GHEA Grapalat" w:cs="Sylfaen"/>
          <w:sz w:val="24"/>
          <w:szCs w:val="24"/>
          <w:lang w:val="hy-AM"/>
        </w:rPr>
        <w:t>հետո՝</w:t>
      </w:r>
      <w:r w:rsidR="00A95DE1" w:rsidRPr="004A4E7B">
        <w:rPr>
          <w:rFonts w:ascii="GHEA Grapalat" w:hAnsi="GHEA Grapalat" w:cs="Sylfaen"/>
          <w:sz w:val="24"/>
          <w:szCs w:val="24"/>
          <w:lang w:val="hy-AM"/>
        </w:rPr>
        <w:t xml:space="preserve"> </w:t>
      </w:r>
      <w:r w:rsidR="00A31B68">
        <w:rPr>
          <w:rFonts w:ascii="GHEA Grapalat" w:hAnsi="GHEA Grapalat" w:cs="Sylfaen"/>
          <w:sz w:val="24"/>
          <w:szCs w:val="24"/>
          <w:lang w:val="hy-AM"/>
        </w:rPr>
        <w:t>1</w:t>
      </w:r>
      <w:r w:rsidR="00A95DE1" w:rsidRPr="004A4E7B">
        <w:rPr>
          <w:rFonts w:ascii="GHEA Grapalat" w:hAnsi="GHEA Grapalat" w:cs="Sylfaen"/>
          <w:sz w:val="24"/>
          <w:szCs w:val="24"/>
          <w:lang w:val="hy-AM"/>
        </w:rPr>
        <w:t xml:space="preserve"> </w:t>
      </w:r>
      <w:r w:rsidR="00A95DE1" w:rsidRPr="006512B2">
        <w:rPr>
          <w:rFonts w:ascii="GHEA Grapalat" w:hAnsi="GHEA Grapalat" w:cs="Sylfaen"/>
          <w:sz w:val="24"/>
          <w:szCs w:val="24"/>
          <w:lang w:val="hy-AM"/>
        </w:rPr>
        <w:t>աշխա</w:t>
      </w:r>
      <w:r w:rsidR="004A4E7B">
        <w:rPr>
          <w:rFonts w:ascii="GHEA Grapalat" w:hAnsi="GHEA Grapalat" w:cs="Sylfaen"/>
          <w:sz w:val="24"/>
          <w:szCs w:val="24"/>
          <w:lang w:val="hy-AM"/>
        </w:rPr>
        <w:softHyphen/>
      </w:r>
      <w:r w:rsidR="00A95DE1" w:rsidRPr="006512B2">
        <w:rPr>
          <w:rFonts w:ascii="GHEA Grapalat" w:hAnsi="GHEA Grapalat" w:cs="Sylfaen"/>
          <w:sz w:val="24"/>
          <w:szCs w:val="24"/>
          <w:lang w:val="hy-AM"/>
        </w:rPr>
        <w:t>տան</w:t>
      </w:r>
      <w:r w:rsidR="004A4E7B">
        <w:rPr>
          <w:rFonts w:ascii="GHEA Grapalat" w:hAnsi="GHEA Grapalat" w:cs="Sylfaen"/>
          <w:sz w:val="24"/>
          <w:szCs w:val="24"/>
          <w:lang w:val="hy-AM"/>
        </w:rPr>
        <w:softHyphen/>
      </w:r>
      <w:r w:rsidR="00A95DE1" w:rsidRPr="006512B2">
        <w:rPr>
          <w:rFonts w:ascii="GHEA Grapalat" w:hAnsi="GHEA Grapalat" w:cs="Sylfaen"/>
          <w:sz w:val="24"/>
          <w:szCs w:val="24"/>
          <w:lang w:val="hy-AM"/>
        </w:rPr>
        <w:t>քային</w:t>
      </w:r>
      <w:r w:rsidR="00A95DE1" w:rsidRPr="004A4E7B">
        <w:rPr>
          <w:rFonts w:ascii="GHEA Grapalat" w:hAnsi="GHEA Grapalat" w:cs="Sylfaen"/>
          <w:sz w:val="24"/>
          <w:szCs w:val="24"/>
          <w:lang w:val="hy-AM"/>
        </w:rPr>
        <w:t xml:space="preserve"> </w:t>
      </w:r>
      <w:r w:rsidR="00A95DE1" w:rsidRPr="006512B2">
        <w:rPr>
          <w:rFonts w:ascii="GHEA Grapalat" w:hAnsi="GHEA Grapalat" w:cs="Sylfaen"/>
          <w:sz w:val="24"/>
          <w:szCs w:val="24"/>
          <w:lang w:val="hy-AM"/>
        </w:rPr>
        <w:t>օրվա</w:t>
      </w:r>
      <w:r w:rsidR="00A95DE1" w:rsidRPr="004A4E7B">
        <w:rPr>
          <w:rFonts w:ascii="GHEA Grapalat" w:hAnsi="GHEA Grapalat" w:cs="Sylfaen"/>
          <w:sz w:val="24"/>
          <w:szCs w:val="24"/>
          <w:lang w:val="hy-AM"/>
        </w:rPr>
        <w:t xml:space="preserve"> </w:t>
      </w:r>
      <w:r w:rsidR="00A95DE1" w:rsidRPr="006512B2">
        <w:rPr>
          <w:rFonts w:ascii="GHEA Grapalat" w:hAnsi="GHEA Grapalat" w:cs="Sylfaen"/>
          <w:sz w:val="24"/>
          <w:szCs w:val="24"/>
          <w:lang w:val="hy-AM"/>
        </w:rPr>
        <w:t>ընթացքում</w:t>
      </w:r>
      <w:r w:rsidR="00A95DE1" w:rsidRPr="004A4E7B">
        <w:rPr>
          <w:rFonts w:ascii="GHEA Grapalat" w:hAnsi="GHEA Grapalat" w:cs="Sylfaen"/>
          <w:sz w:val="24"/>
          <w:szCs w:val="24"/>
          <w:lang w:val="hy-AM"/>
        </w:rPr>
        <w:t>:</w:t>
      </w:r>
    </w:p>
    <w:p w14:paraId="4865449A" w14:textId="77777777" w:rsidR="00CB2D6A" w:rsidRPr="006512B2" w:rsidRDefault="00CB2D6A" w:rsidP="00E579E1">
      <w:pPr>
        <w:numPr>
          <w:ilvl w:val="0"/>
          <w:numId w:val="59"/>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eastAsia="hy-AM"/>
        </w:rPr>
        <w:t>Միության մաքսային օրենսգրքի 138-րդ հոդվածի 2-րդ, 174-րդ հոդվածի 6-րդ, 175-րդ հոդվածի 2-րդ, 198-րդ հոդվածի 8-րդ, 208-րդ հոդվածի 10-րդ, 2</w:t>
      </w:r>
      <w:r w:rsidR="008E77D5" w:rsidRPr="006512B2">
        <w:rPr>
          <w:rFonts w:ascii="GHEA Grapalat" w:hAnsi="GHEA Grapalat" w:cs="Sylfaen"/>
          <w:sz w:val="24"/>
          <w:szCs w:val="24"/>
          <w:lang w:val="hy-AM" w:eastAsia="hy-AM"/>
        </w:rPr>
        <w:t>1</w:t>
      </w:r>
      <w:r w:rsidRPr="006512B2">
        <w:rPr>
          <w:rFonts w:ascii="GHEA Grapalat" w:hAnsi="GHEA Grapalat" w:cs="Sylfaen"/>
          <w:sz w:val="24"/>
          <w:szCs w:val="24"/>
          <w:lang w:val="hy-AM" w:eastAsia="hy-AM"/>
        </w:rPr>
        <w:t>6-րդ հոդվածի 7-րդ, 225-րդ հոդվածի 9-րդ</w:t>
      </w:r>
      <w:r w:rsidR="00F04542" w:rsidRPr="006512B2">
        <w:rPr>
          <w:rFonts w:ascii="GHEA Grapalat" w:hAnsi="GHEA Grapalat" w:cs="Sylfaen"/>
          <w:sz w:val="24"/>
          <w:szCs w:val="24"/>
          <w:lang w:val="hy-AM" w:eastAsia="hy-AM"/>
        </w:rPr>
        <w:t xml:space="preserve"> և 15-րդ</w:t>
      </w:r>
      <w:r w:rsidRPr="006512B2">
        <w:rPr>
          <w:rFonts w:ascii="GHEA Grapalat" w:hAnsi="GHEA Grapalat" w:cs="Sylfaen"/>
          <w:sz w:val="24"/>
          <w:szCs w:val="24"/>
          <w:lang w:val="hy-AM" w:eastAsia="hy-AM"/>
        </w:rPr>
        <w:t>, 226-րդ հոդվածի 3-րդ, 241-րդ հոդվածի 7-րդ և 247-րդ հոդվածի 6-րդ մասերով նախատեսված դեպքերում վճարվում են տոկոսներ Միության մաքսային օրենսգրքի 60-րդ հոդվածի և սույն հոդվածին համապատասխան:</w:t>
      </w:r>
    </w:p>
    <w:p w14:paraId="26106BAE" w14:textId="77777777" w:rsidR="00197523" w:rsidRPr="006512B2" w:rsidRDefault="00197523" w:rsidP="00574D22">
      <w:pPr>
        <w:tabs>
          <w:tab w:val="left" w:pos="851"/>
        </w:tabs>
        <w:spacing w:after="0" w:line="360" w:lineRule="auto"/>
        <w:jc w:val="center"/>
        <w:rPr>
          <w:rFonts w:ascii="GHEA Grapalat" w:hAnsi="GHEA Grapalat"/>
          <w:sz w:val="24"/>
          <w:szCs w:val="24"/>
          <w:lang w:val="hy-AM"/>
        </w:rPr>
      </w:pPr>
      <w:r w:rsidRPr="006512B2">
        <w:rPr>
          <w:rFonts w:ascii="GHEA Grapalat" w:hAnsi="GHEA Grapalat" w:cs="Sylfaen"/>
          <w:b/>
          <w:bCs/>
          <w:sz w:val="24"/>
          <w:szCs w:val="24"/>
          <w:lang w:val="hy-AM"/>
        </w:rPr>
        <w:lastRenderedPageBreak/>
        <w:t>ԳԼՈՒԽ</w:t>
      </w:r>
      <w:r w:rsidRPr="006512B2">
        <w:rPr>
          <w:rFonts w:ascii="GHEA Grapalat" w:hAnsi="GHEA Grapalat"/>
          <w:b/>
          <w:bCs/>
          <w:sz w:val="24"/>
          <w:szCs w:val="24"/>
          <w:lang w:val="hy-AM"/>
        </w:rPr>
        <w:t xml:space="preserve"> 9</w:t>
      </w:r>
    </w:p>
    <w:p w14:paraId="5EFFC202" w14:textId="77777777" w:rsidR="00197523" w:rsidRPr="006512B2" w:rsidRDefault="00197523" w:rsidP="00574D22">
      <w:pPr>
        <w:spacing w:after="0" w:line="360" w:lineRule="auto"/>
        <w:jc w:val="center"/>
        <w:rPr>
          <w:rFonts w:ascii="GHEA Grapalat" w:hAnsi="GHEA Grapalat"/>
          <w:sz w:val="24"/>
          <w:szCs w:val="24"/>
          <w:lang w:val="hy-AM"/>
        </w:rPr>
      </w:pPr>
      <w:r w:rsidRPr="006512B2">
        <w:rPr>
          <w:rFonts w:ascii="GHEA Grapalat" w:hAnsi="GHEA Grapalat" w:cs="Sylfaen"/>
          <w:b/>
          <w:bCs/>
          <w:iCs/>
          <w:sz w:val="24"/>
          <w:szCs w:val="24"/>
          <w:lang w:val="hy-AM"/>
        </w:rPr>
        <w:t>ՄԱՔՍԱՏՈՒՐՔԻ</w:t>
      </w:r>
      <w:r w:rsidRPr="006512B2">
        <w:rPr>
          <w:rFonts w:ascii="GHEA Grapalat" w:hAnsi="GHEA Grapalat"/>
          <w:b/>
          <w:bCs/>
          <w:iCs/>
          <w:sz w:val="24"/>
          <w:szCs w:val="24"/>
          <w:lang w:val="hy-AM"/>
        </w:rPr>
        <w:t xml:space="preserve">, </w:t>
      </w:r>
      <w:r w:rsidRPr="006512B2">
        <w:rPr>
          <w:rFonts w:ascii="GHEA Grapalat" w:hAnsi="GHEA Grapalat" w:cs="Sylfaen"/>
          <w:b/>
          <w:bCs/>
          <w:iCs/>
          <w:sz w:val="24"/>
          <w:szCs w:val="24"/>
          <w:lang w:val="hy-AM"/>
        </w:rPr>
        <w:t>ՀԱՐԿԵՐԻ, ՀԱՏՈՒԿ, ՀԱԿԱԳՆԱԳՑՄԱՆ ԵՎ ՓՈԽՀԱՏՈՒՑՄԱՆ ՏՈՒՐՔԵՐԻ</w:t>
      </w:r>
      <w:r w:rsidRPr="006512B2">
        <w:rPr>
          <w:rFonts w:ascii="GHEA Grapalat" w:hAnsi="GHEA Grapalat"/>
          <w:b/>
          <w:bCs/>
          <w:iCs/>
          <w:sz w:val="24"/>
          <w:szCs w:val="24"/>
          <w:lang w:val="hy-AM"/>
        </w:rPr>
        <w:t xml:space="preserve"> </w:t>
      </w:r>
      <w:r w:rsidRPr="006512B2">
        <w:rPr>
          <w:rFonts w:ascii="GHEA Grapalat" w:hAnsi="GHEA Grapalat" w:cs="Sylfaen"/>
          <w:b/>
          <w:bCs/>
          <w:iCs/>
          <w:sz w:val="24"/>
          <w:szCs w:val="24"/>
          <w:lang w:val="hy-AM"/>
        </w:rPr>
        <w:t>ՎՃԱՐՄԱՆ</w:t>
      </w:r>
      <w:r w:rsidRPr="006512B2">
        <w:rPr>
          <w:rFonts w:ascii="GHEA Grapalat" w:hAnsi="GHEA Grapalat"/>
          <w:b/>
          <w:bCs/>
          <w:iCs/>
          <w:sz w:val="24"/>
          <w:szCs w:val="24"/>
          <w:lang w:val="hy-AM"/>
        </w:rPr>
        <w:t xml:space="preserve"> </w:t>
      </w:r>
      <w:r w:rsidRPr="006512B2">
        <w:rPr>
          <w:rFonts w:ascii="GHEA Grapalat" w:hAnsi="GHEA Grapalat" w:cs="Sylfaen"/>
          <w:b/>
          <w:bCs/>
          <w:iCs/>
          <w:sz w:val="24"/>
          <w:szCs w:val="24"/>
          <w:lang w:val="hy-AM"/>
        </w:rPr>
        <w:t>ԱՊԱՀՈՎՈՒՄԸ</w:t>
      </w:r>
    </w:p>
    <w:p w14:paraId="14C2B1BA" w14:textId="77777777" w:rsidR="00197523" w:rsidRPr="006512B2" w:rsidRDefault="00197523" w:rsidP="006512B2">
      <w:pPr>
        <w:spacing w:after="0" w:line="360" w:lineRule="auto"/>
        <w:ind w:firstLine="567"/>
        <w:jc w:val="both"/>
        <w:rPr>
          <w:rFonts w:ascii="GHEA Grapalat" w:hAnsi="GHEA Grapalat"/>
          <w:sz w:val="24"/>
          <w:szCs w:val="24"/>
          <w:lang w:val="hy-AM"/>
        </w:rPr>
      </w:pPr>
      <w:r w:rsidRPr="006512B2">
        <w:rPr>
          <w:rFonts w:ascii="Courier New" w:hAnsi="Courier New" w:cs="Courier New"/>
          <w:sz w:val="24"/>
          <w:szCs w:val="24"/>
          <w:lang w:val="hy-AM"/>
        </w:rPr>
        <w:t> </w:t>
      </w:r>
    </w:p>
    <w:p w14:paraId="618ED728" w14:textId="77777777" w:rsidR="003F36FD" w:rsidRDefault="00197523" w:rsidP="003F36FD">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t xml:space="preserve">Հոդված </w:t>
      </w:r>
      <w:r w:rsidR="005A790A">
        <w:rPr>
          <w:rFonts w:ascii="GHEA Grapalat" w:hAnsi="GHEA Grapalat" w:cs="Sylfaen"/>
          <w:b/>
          <w:bCs/>
          <w:sz w:val="24"/>
          <w:szCs w:val="24"/>
          <w:lang w:val="hy-AM"/>
        </w:rPr>
        <w:t>48</w:t>
      </w:r>
      <w:r w:rsidRPr="006512B2">
        <w:rPr>
          <w:rFonts w:ascii="GHEA Grapalat" w:hAnsi="GHEA Grapalat" w:cs="Sylfaen"/>
          <w:b/>
          <w:bCs/>
          <w:sz w:val="24"/>
          <w:szCs w:val="24"/>
          <w:lang w:val="hy-AM"/>
        </w:rPr>
        <w:t>. Մաքսատուրքի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հարկերի</w:t>
      </w:r>
      <w:r w:rsidR="00445EC9" w:rsidRPr="006512B2">
        <w:rPr>
          <w:rFonts w:ascii="GHEA Grapalat" w:hAnsi="GHEA Grapalat" w:cs="Sylfaen"/>
          <w:b/>
          <w:bCs/>
          <w:sz w:val="24"/>
          <w:szCs w:val="24"/>
          <w:lang w:val="hy-AM"/>
        </w:rPr>
        <w:t>, հատուկ, հակագնագցման և</w:t>
      </w:r>
    </w:p>
    <w:p w14:paraId="195B64B0" w14:textId="3FE1135D" w:rsidR="00197523" w:rsidRPr="006512B2" w:rsidRDefault="00445EC9" w:rsidP="003F36FD">
      <w:pPr>
        <w:spacing w:after="0" w:line="360" w:lineRule="auto"/>
        <w:ind w:firstLine="2058"/>
        <w:jc w:val="both"/>
        <w:rPr>
          <w:rFonts w:ascii="GHEA Grapalat" w:hAnsi="GHEA Grapalat"/>
          <w:sz w:val="24"/>
          <w:szCs w:val="24"/>
          <w:lang w:val="hy-AM"/>
        </w:rPr>
      </w:pPr>
      <w:r w:rsidRPr="006512B2">
        <w:rPr>
          <w:rFonts w:ascii="GHEA Grapalat" w:hAnsi="GHEA Grapalat" w:cs="Sylfaen"/>
          <w:b/>
          <w:bCs/>
          <w:sz w:val="24"/>
          <w:szCs w:val="24"/>
          <w:lang w:val="hy-AM"/>
        </w:rPr>
        <w:t>փոխհատուցման տուրքերի</w:t>
      </w:r>
      <w:r w:rsidR="00197523" w:rsidRPr="006512B2">
        <w:rPr>
          <w:rFonts w:ascii="GHEA Grapalat" w:hAnsi="GHEA Grapalat"/>
          <w:b/>
          <w:bCs/>
          <w:sz w:val="24"/>
          <w:szCs w:val="24"/>
          <w:lang w:val="hy-AM"/>
        </w:rPr>
        <w:t xml:space="preserve"> </w:t>
      </w:r>
      <w:r w:rsidR="00197523" w:rsidRPr="006512B2">
        <w:rPr>
          <w:rFonts w:ascii="GHEA Grapalat" w:hAnsi="GHEA Grapalat" w:cs="Sylfaen"/>
          <w:b/>
          <w:bCs/>
          <w:sz w:val="24"/>
          <w:szCs w:val="24"/>
          <w:lang w:val="hy-AM"/>
        </w:rPr>
        <w:t>վճարման</w:t>
      </w:r>
      <w:r w:rsidR="00197523" w:rsidRPr="006512B2">
        <w:rPr>
          <w:rFonts w:ascii="GHEA Grapalat" w:hAnsi="GHEA Grapalat"/>
          <w:b/>
          <w:bCs/>
          <w:sz w:val="24"/>
          <w:szCs w:val="24"/>
          <w:lang w:val="hy-AM"/>
        </w:rPr>
        <w:t xml:space="preserve"> </w:t>
      </w:r>
      <w:r w:rsidR="00197523" w:rsidRPr="006512B2">
        <w:rPr>
          <w:rFonts w:ascii="GHEA Grapalat" w:hAnsi="GHEA Grapalat" w:cs="Sylfaen"/>
          <w:b/>
          <w:bCs/>
          <w:sz w:val="24"/>
          <w:szCs w:val="24"/>
          <w:lang w:val="hy-AM"/>
        </w:rPr>
        <w:t>ապահովման</w:t>
      </w:r>
      <w:r w:rsidR="00197523" w:rsidRPr="006512B2">
        <w:rPr>
          <w:rFonts w:ascii="GHEA Grapalat" w:hAnsi="GHEA Grapalat"/>
          <w:b/>
          <w:bCs/>
          <w:sz w:val="24"/>
          <w:szCs w:val="24"/>
          <w:lang w:val="hy-AM"/>
        </w:rPr>
        <w:t xml:space="preserve"> </w:t>
      </w:r>
      <w:r w:rsidR="007719E4" w:rsidRPr="006512B2">
        <w:rPr>
          <w:rFonts w:ascii="GHEA Grapalat" w:hAnsi="GHEA Grapalat" w:cs="Sylfaen"/>
          <w:b/>
          <w:bCs/>
          <w:sz w:val="24"/>
          <w:szCs w:val="24"/>
          <w:lang w:val="hy-AM"/>
        </w:rPr>
        <w:t>եղանակները</w:t>
      </w:r>
    </w:p>
    <w:p w14:paraId="623264DD" w14:textId="77777777" w:rsidR="00197523" w:rsidRPr="006512B2" w:rsidRDefault="00197523" w:rsidP="00E579E1">
      <w:pPr>
        <w:numPr>
          <w:ilvl w:val="1"/>
          <w:numId w:val="60"/>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Մաքսատուրքի</w:t>
      </w:r>
      <w:r w:rsidRPr="00AC1403">
        <w:rPr>
          <w:rFonts w:ascii="GHEA Grapalat" w:hAnsi="GHEA Grapalat" w:cs="Sylfaen"/>
          <w:sz w:val="24"/>
          <w:szCs w:val="24"/>
          <w:lang w:val="hy-AM"/>
        </w:rPr>
        <w:t xml:space="preserve">, </w:t>
      </w:r>
      <w:r w:rsidRPr="006512B2">
        <w:rPr>
          <w:rFonts w:ascii="GHEA Grapalat" w:hAnsi="GHEA Grapalat" w:cs="Sylfaen"/>
          <w:sz w:val="24"/>
          <w:szCs w:val="24"/>
          <w:lang w:val="hy-AM"/>
        </w:rPr>
        <w:t>հարկերի</w:t>
      </w:r>
      <w:r w:rsidR="00711295" w:rsidRPr="006512B2">
        <w:rPr>
          <w:rFonts w:ascii="GHEA Grapalat" w:hAnsi="GHEA Grapalat" w:cs="Sylfaen"/>
          <w:sz w:val="24"/>
          <w:szCs w:val="24"/>
          <w:lang w:val="hy-AM"/>
        </w:rPr>
        <w:t>,</w:t>
      </w:r>
      <w:r w:rsidR="00711295" w:rsidRPr="00AC1403">
        <w:rPr>
          <w:rFonts w:ascii="GHEA Grapalat" w:hAnsi="GHEA Grapalat" w:cs="Sylfaen"/>
          <w:sz w:val="24"/>
          <w:szCs w:val="24"/>
          <w:lang w:val="hy-AM"/>
        </w:rPr>
        <w:t xml:space="preserve"> հատուկ, հակագնագցման և փոխհատուցման տուր</w:t>
      </w:r>
      <w:r w:rsidR="00152BFE">
        <w:rPr>
          <w:rFonts w:ascii="GHEA Grapalat" w:hAnsi="GHEA Grapalat" w:cs="Sylfaen"/>
          <w:sz w:val="24"/>
          <w:szCs w:val="24"/>
          <w:lang w:val="hy-AM"/>
        </w:rPr>
        <w:softHyphen/>
      </w:r>
      <w:r w:rsidR="00711295" w:rsidRPr="00AC1403">
        <w:rPr>
          <w:rFonts w:ascii="GHEA Grapalat" w:hAnsi="GHEA Grapalat" w:cs="Sylfaen"/>
          <w:sz w:val="24"/>
          <w:szCs w:val="24"/>
          <w:lang w:val="hy-AM"/>
        </w:rPr>
        <w:t>քերի</w:t>
      </w:r>
      <w:r w:rsidRPr="00AC1403">
        <w:rPr>
          <w:rFonts w:ascii="GHEA Grapalat" w:hAnsi="GHEA Grapalat" w:cs="Sylfaen"/>
          <w:sz w:val="24"/>
          <w:szCs w:val="24"/>
          <w:lang w:val="hy-AM"/>
        </w:rPr>
        <w:t xml:space="preserve"> </w:t>
      </w:r>
      <w:r w:rsidRPr="006512B2">
        <w:rPr>
          <w:rFonts w:ascii="GHEA Grapalat" w:hAnsi="GHEA Grapalat" w:cs="Sylfaen"/>
          <w:sz w:val="24"/>
          <w:szCs w:val="24"/>
          <w:lang w:val="hy-AM"/>
        </w:rPr>
        <w:t>վճարման</w:t>
      </w:r>
      <w:r w:rsidRPr="00AC1403">
        <w:rPr>
          <w:rFonts w:ascii="GHEA Grapalat" w:hAnsi="GHEA Grapalat" w:cs="Sylfaen"/>
          <w:sz w:val="24"/>
          <w:szCs w:val="24"/>
          <w:lang w:val="hy-AM"/>
        </w:rPr>
        <w:t xml:space="preserve"> </w:t>
      </w:r>
      <w:r w:rsidRPr="006512B2">
        <w:rPr>
          <w:rFonts w:ascii="GHEA Grapalat" w:hAnsi="GHEA Grapalat" w:cs="Sylfaen"/>
          <w:sz w:val="24"/>
          <w:szCs w:val="24"/>
          <w:lang w:val="hy-AM"/>
        </w:rPr>
        <w:t>ապահովումն</w:t>
      </w:r>
      <w:r w:rsidRPr="00AC1403">
        <w:rPr>
          <w:rFonts w:ascii="GHEA Grapalat" w:hAnsi="GHEA Grapalat" w:cs="Sylfaen"/>
          <w:sz w:val="24"/>
          <w:szCs w:val="24"/>
          <w:lang w:val="hy-AM"/>
        </w:rPr>
        <w:t xml:space="preserve"> </w:t>
      </w:r>
      <w:r w:rsidRPr="006512B2">
        <w:rPr>
          <w:rFonts w:ascii="GHEA Grapalat" w:hAnsi="GHEA Grapalat" w:cs="Sylfaen"/>
          <w:sz w:val="24"/>
          <w:szCs w:val="24"/>
          <w:lang w:val="hy-AM"/>
        </w:rPr>
        <w:t>իրականացվում</w:t>
      </w:r>
      <w:r w:rsidRPr="00AC1403">
        <w:rPr>
          <w:rFonts w:ascii="GHEA Grapalat" w:hAnsi="GHEA Grapalat" w:cs="Sylfaen"/>
          <w:sz w:val="24"/>
          <w:szCs w:val="24"/>
          <w:lang w:val="hy-AM"/>
        </w:rPr>
        <w:t xml:space="preserve"> </w:t>
      </w:r>
      <w:r w:rsidRPr="006512B2">
        <w:rPr>
          <w:rFonts w:ascii="GHEA Grapalat" w:hAnsi="GHEA Grapalat" w:cs="Sylfaen"/>
          <w:sz w:val="24"/>
          <w:szCs w:val="24"/>
          <w:lang w:val="hy-AM"/>
        </w:rPr>
        <w:t xml:space="preserve">է Միության մաքսային օրենսգրքի 63-րդ հոդվածի 1-ին </w:t>
      </w:r>
      <w:r w:rsidR="005C192E">
        <w:rPr>
          <w:rFonts w:ascii="GHEA Grapalat" w:hAnsi="GHEA Grapalat" w:cs="Sylfaen"/>
          <w:sz w:val="24"/>
          <w:szCs w:val="24"/>
          <w:lang w:val="hy-AM"/>
        </w:rPr>
        <w:t>մաս</w:t>
      </w:r>
      <w:r w:rsidR="005C192E" w:rsidRPr="006512B2">
        <w:rPr>
          <w:rFonts w:ascii="GHEA Grapalat" w:hAnsi="GHEA Grapalat" w:cs="Sylfaen"/>
          <w:sz w:val="24"/>
          <w:szCs w:val="24"/>
          <w:lang w:val="hy-AM"/>
        </w:rPr>
        <w:t xml:space="preserve">ով </w:t>
      </w:r>
      <w:r w:rsidR="00B12266" w:rsidRPr="006512B2">
        <w:rPr>
          <w:rFonts w:ascii="GHEA Grapalat" w:hAnsi="GHEA Grapalat" w:cs="Sylfaen"/>
          <w:sz w:val="24"/>
          <w:szCs w:val="24"/>
          <w:lang w:val="hy-AM"/>
        </w:rPr>
        <w:t xml:space="preserve">և սույն օրենքով </w:t>
      </w:r>
      <w:r w:rsidRPr="006512B2">
        <w:rPr>
          <w:rFonts w:ascii="GHEA Grapalat" w:hAnsi="GHEA Grapalat" w:cs="Sylfaen"/>
          <w:sz w:val="24"/>
          <w:szCs w:val="24"/>
          <w:lang w:val="hy-AM"/>
        </w:rPr>
        <w:t>սահմանված եղանակներով:</w:t>
      </w:r>
    </w:p>
    <w:p w14:paraId="42546394" w14:textId="77777777" w:rsidR="00197523" w:rsidRPr="00AC1403" w:rsidRDefault="00197523" w:rsidP="00E579E1">
      <w:pPr>
        <w:numPr>
          <w:ilvl w:val="1"/>
          <w:numId w:val="60"/>
        </w:numPr>
        <w:tabs>
          <w:tab w:val="left" w:pos="851"/>
        </w:tabs>
        <w:spacing w:after="0" w:line="360" w:lineRule="auto"/>
        <w:ind w:left="0" w:firstLine="567"/>
        <w:jc w:val="both"/>
        <w:rPr>
          <w:rFonts w:ascii="GHEA Grapalat" w:hAnsi="GHEA Grapalat" w:cs="Sylfaen"/>
          <w:sz w:val="24"/>
          <w:szCs w:val="24"/>
          <w:lang w:val="hy-AM"/>
        </w:rPr>
      </w:pPr>
      <w:r w:rsidRPr="00AC1403">
        <w:rPr>
          <w:rFonts w:ascii="GHEA Grapalat" w:hAnsi="GHEA Grapalat" w:cs="Sylfaen"/>
          <w:sz w:val="24"/>
          <w:szCs w:val="24"/>
          <w:lang w:val="hy-AM"/>
        </w:rPr>
        <w:t xml:space="preserve">Միության մաքսային օրենսգրքի 63-րդ հոդվածի 2-րդ </w:t>
      </w:r>
      <w:r w:rsidR="005C192E" w:rsidRPr="00AC1403">
        <w:rPr>
          <w:rFonts w:ascii="GHEA Grapalat" w:hAnsi="GHEA Grapalat" w:cs="Sylfaen"/>
          <w:sz w:val="24"/>
          <w:szCs w:val="24"/>
          <w:lang w:val="hy-AM"/>
        </w:rPr>
        <w:t xml:space="preserve">մասին </w:t>
      </w:r>
      <w:r w:rsidRPr="00AC1403">
        <w:rPr>
          <w:rFonts w:ascii="GHEA Grapalat" w:hAnsi="GHEA Grapalat" w:cs="Sylfaen"/>
          <w:sz w:val="24"/>
          <w:szCs w:val="24"/>
          <w:lang w:val="hy-AM"/>
        </w:rPr>
        <w:t>համա</w:t>
      </w:r>
      <w:r w:rsidR="00152BFE">
        <w:rPr>
          <w:rFonts w:ascii="GHEA Grapalat" w:hAnsi="GHEA Grapalat" w:cs="Sylfaen"/>
          <w:sz w:val="24"/>
          <w:szCs w:val="24"/>
          <w:lang w:val="hy-AM"/>
        </w:rPr>
        <w:softHyphen/>
      </w:r>
      <w:r w:rsidRPr="00AC1403">
        <w:rPr>
          <w:rFonts w:ascii="GHEA Grapalat" w:hAnsi="GHEA Grapalat" w:cs="Sylfaen"/>
          <w:sz w:val="24"/>
          <w:szCs w:val="24"/>
          <w:lang w:val="hy-AM"/>
        </w:rPr>
        <w:t>պատաս</w:t>
      </w:r>
      <w:r w:rsidR="00152BFE">
        <w:rPr>
          <w:rFonts w:ascii="GHEA Grapalat" w:hAnsi="GHEA Grapalat" w:cs="Sylfaen"/>
          <w:sz w:val="24"/>
          <w:szCs w:val="24"/>
          <w:lang w:val="hy-AM"/>
        </w:rPr>
        <w:softHyphen/>
      </w:r>
      <w:r w:rsidRPr="00AC1403">
        <w:rPr>
          <w:rFonts w:ascii="GHEA Grapalat" w:hAnsi="GHEA Grapalat" w:cs="Sylfaen"/>
          <w:sz w:val="24"/>
          <w:szCs w:val="24"/>
          <w:lang w:val="hy-AM"/>
        </w:rPr>
        <w:t>խան, Հայաստանի Հանրապետության տարածք ներմուծվող ապրանքների համար մաքսա</w:t>
      </w:r>
      <w:r w:rsidR="00152BFE">
        <w:rPr>
          <w:rFonts w:ascii="GHEA Grapalat" w:hAnsi="GHEA Grapalat" w:cs="Sylfaen"/>
          <w:sz w:val="24"/>
          <w:szCs w:val="24"/>
          <w:lang w:val="hy-AM"/>
        </w:rPr>
        <w:softHyphen/>
      </w:r>
      <w:r w:rsidRPr="00AC1403">
        <w:rPr>
          <w:rFonts w:ascii="GHEA Grapalat" w:hAnsi="GHEA Grapalat" w:cs="Sylfaen"/>
          <w:sz w:val="24"/>
          <w:szCs w:val="24"/>
          <w:lang w:val="hy-AM"/>
        </w:rPr>
        <w:t>տուրքի</w:t>
      </w:r>
      <w:r w:rsidR="00711295" w:rsidRPr="00AC1403">
        <w:rPr>
          <w:rFonts w:ascii="GHEA Grapalat" w:hAnsi="GHEA Grapalat" w:cs="Sylfaen"/>
          <w:sz w:val="24"/>
          <w:szCs w:val="24"/>
          <w:lang w:val="hy-AM"/>
        </w:rPr>
        <w:t>,</w:t>
      </w:r>
      <w:r w:rsidRPr="00AC1403">
        <w:rPr>
          <w:rFonts w:ascii="GHEA Grapalat" w:hAnsi="GHEA Grapalat" w:cs="Sylfaen"/>
          <w:sz w:val="24"/>
          <w:szCs w:val="24"/>
          <w:lang w:val="hy-AM"/>
        </w:rPr>
        <w:t xml:space="preserve"> հարկերի</w:t>
      </w:r>
      <w:r w:rsidR="00711295" w:rsidRPr="00AC1403">
        <w:rPr>
          <w:rFonts w:ascii="GHEA Grapalat" w:hAnsi="GHEA Grapalat" w:cs="Sylfaen"/>
          <w:sz w:val="24"/>
          <w:szCs w:val="24"/>
          <w:lang w:val="hy-AM"/>
        </w:rPr>
        <w:t>, հատուկ, հակագնագցման և փոխհատուցման տուր</w:t>
      </w:r>
      <w:r w:rsidR="00152BFE">
        <w:rPr>
          <w:rFonts w:ascii="GHEA Grapalat" w:hAnsi="GHEA Grapalat" w:cs="Sylfaen"/>
          <w:sz w:val="24"/>
          <w:szCs w:val="24"/>
          <w:lang w:val="hy-AM"/>
        </w:rPr>
        <w:softHyphen/>
      </w:r>
      <w:r w:rsidR="00711295" w:rsidRPr="00AC1403">
        <w:rPr>
          <w:rFonts w:ascii="GHEA Grapalat" w:hAnsi="GHEA Grapalat" w:cs="Sylfaen"/>
          <w:sz w:val="24"/>
          <w:szCs w:val="24"/>
          <w:lang w:val="hy-AM"/>
        </w:rPr>
        <w:t>քերի</w:t>
      </w:r>
      <w:r w:rsidRPr="00AC1403">
        <w:rPr>
          <w:rFonts w:ascii="GHEA Grapalat" w:hAnsi="GHEA Grapalat" w:cs="Sylfaen"/>
          <w:sz w:val="24"/>
          <w:szCs w:val="24"/>
          <w:lang w:val="hy-AM"/>
        </w:rPr>
        <w:t xml:space="preserve"> վճարման </w:t>
      </w:r>
      <w:r w:rsidR="00711295" w:rsidRPr="00AC1403">
        <w:rPr>
          <w:rFonts w:ascii="GHEA Grapalat" w:hAnsi="GHEA Grapalat" w:cs="Sylfaen"/>
          <w:sz w:val="24"/>
          <w:szCs w:val="24"/>
          <w:lang w:val="hy-AM"/>
        </w:rPr>
        <w:t xml:space="preserve">գծով պարտավորությունների կատարման </w:t>
      </w:r>
      <w:r w:rsidRPr="00AC1403">
        <w:rPr>
          <w:rFonts w:ascii="GHEA Grapalat" w:hAnsi="GHEA Grapalat" w:cs="Sylfaen"/>
          <w:sz w:val="24"/>
          <w:szCs w:val="24"/>
          <w:lang w:val="hy-AM"/>
        </w:rPr>
        <w:t>ապահով</w:t>
      </w:r>
      <w:r w:rsidR="00711295" w:rsidRPr="00AC1403">
        <w:rPr>
          <w:rFonts w:ascii="GHEA Grapalat" w:hAnsi="GHEA Grapalat" w:cs="Sylfaen"/>
          <w:sz w:val="24"/>
          <w:szCs w:val="24"/>
          <w:lang w:val="hy-AM"/>
        </w:rPr>
        <w:t>ման եղանակ է հանդիսա</w:t>
      </w:r>
      <w:r w:rsidR="00152BFE">
        <w:rPr>
          <w:rFonts w:ascii="GHEA Grapalat" w:hAnsi="GHEA Grapalat" w:cs="Sylfaen"/>
          <w:sz w:val="24"/>
          <w:szCs w:val="24"/>
          <w:lang w:val="hy-AM"/>
        </w:rPr>
        <w:softHyphen/>
      </w:r>
      <w:r w:rsidR="00711295" w:rsidRPr="00AC1403">
        <w:rPr>
          <w:rFonts w:ascii="GHEA Grapalat" w:hAnsi="GHEA Grapalat" w:cs="Sylfaen"/>
          <w:sz w:val="24"/>
          <w:szCs w:val="24"/>
          <w:lang w:val="hy-AM"/>
        </w:rPr>
        <w:t>նում</w:t>
      </w:r>
      <w:r w:rsidR="00037231" w:rsidRPr="00AC1403">
        <w:rPr>
          <w:rFonts w:ascii="GHEA Grapalat" w:hAnsi="GHEA Grapalat" w:cs="Sylfaen"/>
          <w:sz w:val="24"/>
          <w:szCs w:val="24"/>
          <w:lang w:val="hy-AM"/>
        </w:rPr>
        <w:t xml:space="preserve"> նաև Հայաս</w:t>
      </w:r>
      <w:r w:rsidR="00152BFE">
        <w:rPr>
          <w:rFonts w:ascii="GHEA Grapalat" w:hAnsi="GHEA Grapalat" w:cs="Sylfaen"/>
          <w:sz w:val="24"/>
          <w:szCs w:val="24"/>
          <w:lang w:val="hy-AM"/>
        </w:rPr>
        <w:softHyphen/>
      </w:r>
      <w:r w:rsidR="00037231" w:rsidRPr="00AC1403">
        <w:rPr>
          <w:rFonts w:ascii="GHEA Grapalat" w:hAnsi="GHEA Grapalat" w:cs="Sylfaen"/>
          <w:sz w:val="24"/>
          <w:szCs w:val="24"/>
          <w:lang w:val="hy-AM"/>
        </w:rPr>
        <w:t xml:space="preserve">տանի </w:t>
      </w:r>
      <w:r w:rsidR="00037231" w:rsidRPr="006512B2">
        <w:rPr>
          <w:rFonts w:ascii="GHEA Grapalat" w:hAnsi="GHEA Grapalat" w:cs="Sylfaen"/>
          <w:sz w:val="24"/>
          <w:szCs w:val="24"/>
          <w:lang w:val="hy-AM"/>
        </w:rPr>
        <w:t>Հանրապետության</w:t>
      </w:r>
      <w:r w:rsidR="00037231" w:rsidRPr="00AC1403">
        <w:rPr>
          <w:rFonts w:ascii="GHEA Grapalat" w:hAnsi="GHEA Grapalat" w:cs="Sylfaen"/>
          <w:sz w:val="24"/>
          <w:szCs w:val="24"/>
          <w:lang w:val="hy-AM"/>
        </w:rPr>
        <w:t xml:space="preserve"> </w:t>
      </w:r>
      <w:r w:rsidR="00037231" w:rsidRPr="006512B2">
        <w:rPr>
          <w:rFonts w:ascii="GHEA Grapalat" w:hAnsi="GHEA Grapalat" w:cs="Sylfaen"/>
          <w:sz w:val="24"/>
          <w:szCs w:val="24"/>
          <w:lang w:val="hy-AM"/>
        </w:rPr>
        <w:t>օրենսդրությամբ</w:t>
      </w:r>
      <w:r w:rsidR="00037231" w:rsidRPr="00AC1403">
        <w:rPr>
          <w:rFonts w:ascii="GHEA Grapalat" w:hAnsi="GHEA Grapalat" w:cs="Sylfaen"/>
          <w:sz w:val="24"/>
          <w:szCs w:val="24"/>
          <w:lang w:val="hy-AM"/>
        </w:rPr>
        <w:t xml:space="preserve"> </w:t>
      </w:r>
      <w:r w:rsidR="00037231" w:rsidRPr="006512B2">
        <w:rPr>
          <w:rFonts w:ascii="GHEA Grapalat" w:hAnsi="GHEA Grapalat" w:cs="Sylfaen"/>
          <w:sz w:val="24"/>
          <w:szCs w:val="24"/>
          <w:lang w:val="hy-AM"/>
        </w:rPr>
        <w:t>սահմանված</w:t>
      </w:r>
      <w:r w:rsidR="00037231" w:rsidRPr="00AC1403">
        <w:rPr>
          <w:rFonts w:ascii="GHEA Grapalat" w:hAnsi="GHEA Grapalat" w:cs="Sylfaen"/>
          <w:sz w:val="24"/>
          <w:szCs w:val="24"/>
          <w:lang w:val="hy-AM"/>
        </w:rPr>
        <w:t xml:space="preserve"> </w:t>
      </w:r>
      <w:r w:rsidR="00037231" w:rsidRPr="006512B2">
        <w:rPr>
          <w:rFonts w:ascii="GHEA Grapalat" w:hAnsi="GHEA Grapalat" w:cs="Sylfaen"/>
          <w:sz w:val="24"/>
          <w:szCs w:val="24"/>
          <w:lang w:val="hy-AM"/>
        </w:rPr>
        <w:t>կարգով</w:t>
      </w:r>
      <w:r w:rsidR="00037231" w:rsidRPr="00AC1403">
        <w:rPr>
          <w:rFonts w:ascii="GHEA Grapalat" w:hAnsi="GHEA Grapalat" w:cs="Sylfaen"/>
          <w:sz w:val="24"/>
          <w:szCs w:val="24"/>
          <w:lang w:val="hy-AM"/>
        </w:rPr>
        <w:t xml:space="preserve"> </w:t>
      </w:r>
      <w:r w:rsidR="00037231" w:rsidRPr="006512B2">
        <w:rPr>
          <w:rFonts w:ascii="GHEA Grapalat" w:hAnsi="GHEA Grapalat" w:cs="Sylfaen"/>
          <w:sz w:val="24"/>
          <w:szCs w:val="24"/>
          <w:lang w:val="hy-AM"/>
        </w:rPr>
        <w:t>լիցենզավորված</w:t>
      </w:r>
      <w:r w:rsidR="00711295" w:rsidRPr="00AC1403">
        <w:rPr>
          <w:rFonts w:ascii="GHEA Grapalat" w:hAnsi="GHEA Grapalat" w:cs="Sylfaen"/>
          <w:sz w:val="24"/>
          <w:szCs w:val="24"/>
          <w:lang w:val="hy-AM"/>
        </w:rPr>
        <w:t xml:space="preserve"> </w:t>
      </w:r>
      <w:r w:rsidRPr="00AC1403">
        <w:rPr>
          <w:rFonts w:ascii="GHEA Grapalat" w:hAnsi="GHEA Grapalat" w:cs="Sylfaen"/>
          <w:sz w:val="24"/>
          <w:szCs w:val="24"/>
          <w:lang w:val="hy-AM"/>
        </w:rPr>
        <w:t>ապահովագրական</w:t>
      </w:r>
      <w:r w:rsidR="00FF7897" w:rsidRPr="00AC1403">
        <w:rPr>
          <w:rFonts w:ascii="GHEA Grapalat" w:hAnsi="GHEA Grapalat" w:cs="Sylfaen"/>
          <w:sz w:val="24"/>
          <w:szCs w:val="24"/>
          <w:lang w:val="hy-AM"/>
        </w:rPr>
        <w:t xml:space="preserve"> և վարկային</w:t>
      </w:r>
      <w:r w:rsidRPr="00AC1403">
        <w:rPr>
          <w:rFonts w:ascii="GHEA Grapalat" w:hAnsi="GHEA Grapalat" w:cs="Sylfaen"/>
          <w:sz w:val="24"/>
          <w:szCs w:val="24"/>
          <w:lang w:val="hy-AM"/>
        </w:rPr>
        <w:t xml:space="preserve"> կազմակերպությունների </w:t>
      </w:r>
      <w:r w:rsidR="00D626C9" w:rsidRPr="00AC1403">
        <w:rPr>
          <w:rFonts w:ascii="GHEA Grapalat" w:hAnsi="GHEA Grapalat" w:cs="Sylfaen"/>
          <w:sz w:val="24"/>
          <w:szCs w:val="24"/>
          <w:lang w:val="hy-AM"/>
        </w:rPr>
        <w:t>երաշխիքը</w:t>
      </w:r>
      <w:r w:rsidR="0045574D" w:rsidRPr="00AC1403">
        <w:rPr>
          <w:rFonts w:ascii="GHEA Grapalat" w:hAnsi="GHEA Grapalat" w:cs="Sylfaen"/>
          <w:sz w:val="24"/>
          <w:szCs w:val="24"/>
          <w:lang w:val="hy-AM"/>
        </w:rPr>
        <w:t xml:space="preserve">, որը տրամադրվում է սույն օրենքի </w:t>
      </w:r>
      <w:r w:rsidR="00152BFE">
        <w:rPr>
          <w:rFonts w:ascii="GHEA Grapalat" w:hAnsi="GHEA Grapalat" w:cs="Sylfaen"/>
          <w:sz w:val="24"/>
          <w:szCs w:val="24"/>
          <w:lang w:val="hy-AM"/>
        </w:rPr>
        <w:t>52</w:t>
      </w:r>
      <w:r w:rsidR="0045574D" w:rsidRPr="00AC1403">
        <w:rPr>
          <w:rFonts w:ascii="GHEA Grapalat" w:hAnsi="GHEA Grapalat" w:cs="Sylfaen"/>
          <w:sz w:val="24"/>
          <w:szCs w:val="24"/>
          <w:lang w:val="hy-AM"/>
        </w:rPr>
        <w:t>-րդ հոդվածով սահմանված կարգով</w:t>
      </w:r>
      <w:r w:rsidRPr="00AC1403">
        <w:rPr>
          <w:rFonts w:ascii="GHEA Grapalat" w:hAnsi="GHEA Grapalat" w:cs="Sylfaen"/>
          <w:sz w:val="24"/>
          <w:szCs w:val="24"/>
          <w:lang w:val="hy-AM"/>
        </w:rPr>
        <w:t>:</w:t>
      </w:r>
    </w:p>
    <w:p w14:paraId="3A7CF0D2" w14:textId="77777777" w:rsidR="00197523" w:rsidRPr="00AC1403" w:rsidRDefault="00197523" w:rsidP="00E579E1">
      <w:pPr>
        <w:numPr>
          <w:ilvl w:val="1"/>
          <w:numId w:val="60"/>
        </w:numPr>
        <w:tabs>
          <w:tab w:val="left" w:pos="851"/>
        </w:tabs>
        <w:spacing w:after="0" w:line="360" w:lineRule="auto"/>
        <w:ind w:left="0" w:firstLine="567"/>
        <w:jc w:val="both"/>
        <w:rPr>
          <w:rFonts w:ascii="GHEA Grapalat" w:hAnsi="GHEA Grapalat" w:cs="Sylfaen"/>
          <w:sz w:val="24"/>
          <w:szCs w:val="24"/>
          <w:lang w:val="hy-AM"/>
        </w:rPr>
      </w:pPr>
      <w:r w:rsidRPr="00AC1403">
        <w:rPr>
          <w:rFonts w:ascii="GHEA Grapalat" w:hAnsi="GHEA Grapalat" w:cs="Sylfaen"/>
          <w:sz w:val="24"/>
          <w:szCs w:val="24"/>
          <w:lang w:val="hy-AM"/>
        </w:rPr>
        <w:t xml:space="preserve">Միության մաքսային օրենսգրքի 63-րդ հոդվածի 3-րդ </w:t>
      </w:r>
      <w:r w:rsidR="005C192E" w:rsidRPr="00AC1403">
        <w:rPr>
          <w:rFonts w:ascii="GHEA Grapalat" w:hAnsi="GHEA Grapalat" w:cs="Sylfaen"/>
          <w:sz w:val="24"/>
          <w:szCs w:val="24"/>
          <w:lang w:val="hy-AM"/>
        </w:rPr>
        <w:t xml:space="preserve">մասին </w:t>
      </w:r>
      <w:r w:rsidRPr="00AC1403">
        <w:rPr>
          <w:rFonts w:ascii="GHEA Grapalat" w:hAnsi="GHEA Grapalat" w:cs="Sylfaen"/>
          <w:sz w:val="24"/>
          <w:szCs w:val="24"/>
          <w:lang w:val="hy-AM"/>
        </w:rPr>
        <w:t>համապատասխան, օտարերկրյա պետությունների տարածքներում գրանցված փոխադրողների կողմից մաք</w:t>
      </w:r>
      <w:r w:rsidR="00152BFE">
        <w:rPr>
          <w:rFonts w:ascii="GHEA Grapalat" w:hAnsi="GHEA Grapalat" w:cs="Sylfaen"/>
          <w:sz w:val="24"/>
          <w:szCs w:val="24"/>
          <w:lang w:val="hy-AM"/>
        </w:rPr>
        <w:softHyphen/>
      </w:r>
      <w:r w:rsidRPr="00AC1403">
        <w:rPr>
          <w:rFonts w:ascii="GHEA Grapalat" w:hAnsi="GHEA Grapalat" w:cs="Sylfaen"/>
          <w:sz w:val="24"/>
          <w:szCs w:val="24"/>
          <w:lang w:val="hy-AM"/>
        </w:rPr>
        <w:t>սա</w:t>
      </w:r>
      <w:r w:rsidR="00152BFE">
        <w:rPr>
          <w:rFonts w:ascii="GHEA Grapalat" w:hAnsi="GHEA Grapalat" w:cs="Sylfaen"/>
          <w:sz w:val="24"/>
          <w:szCs w:val="24"/>
          <w:lang w:val="hy-AM"/>
        </w:rPr>
        <w:softHyphen/>
      </w:r>
      <w:r w:rsidRPr="00AC1403">
        <w:rPr>
          <w:rFonts w:ascii="GHEA Grapalat" w:hAnsi="GHEA Grapalat" w:cs="Sylfaen"/>
          <w:sz w:val="24"/>
          <w:szCs w:val="24"/>
          <w:lang w:val="hy-AM"/>
        </w:rPr>
        <w:t>տուրքի</w:t>
      </w:r>
      <w:r w:rsidR="001C3ACD" w:rsidRPr="00AC1403">
        <w:rPr>
          <w:rFonts w:ascii="GHEA Grapalat" w:hAnsi="GHEA Grapalat" w:cs="Sylfaen"/>
          <w:sz w:val="24"/>
          <w:szCs w:val="24"/>
          <w:lang w:val="hy-AM"/>
        </w:rPr>
        <w:t>,</w:t>
      </w:r>
      <w:r w:rsidRPr="00AC1403">
        <w:rPr>
          <w:rFonts w:ascii="GHEA Grapalat" w:hAnsi="GHEA Grapalat" w:cs="Sylfaen"/>
          <w:sz w:val="24"/>
          <w:szCs w:val="24"/>
          <w:lang w:val="hy-AM"/>
        </w:rPr>
        <w:t xml:space="preserve"> հարկերի</w:t>
      </w:r>
      <w:r w:rsidR="001C3ACD" w:rsidRPr="00AC1403">
        <w:rPr>
          <w:rFonts w:ascii="GHEA Grapalat" w:hAnsi="GHEA Grapalat" w:cs="Sylfaen"/>
          <w:sz w:val="24"/>
          <w:szCs w:val="24"/>
          <w:lang w:val="hy-AM"/>
        </w:rPr>
        <w:t>, հատուկ, հակագնագցման և փոխհատուցման տուրքերի</w:t>
      </w:r>
      <w:r w:rsidRPr="00AC1403">
        <w:rPr>
          <w:rFonts w:ascii="GHEA Grapalat" w:hAnsi="GHEA Grapalat" w:cs="Sylfaen"/>
          <w:sz w:val="24"/>
          <w:szCs w:val="24"/>
          <w:lang w:val="hy-AM"/>
        </w:rPr>
        <w:t xml:space="preserve"> գծով պար</w:t>
      </w:r>
      <w:r w:rsidR="00552CF9">
        <w:rPr>
          <w:rFonts w:ascii="GHEA Grapalat" w:hAnsi="GHEA Grapalat" w:cs="Sylfaen"/>
          <w:sz w:val="24"/>
          <w:szCs w:val="24"/>
          <w:lang w:val="hy-AM"/>
        </w:rPr>
        <w:softHyphen/>
      </w:r>
      <w:r w:rsidRPr="00AC1403">
        <w:rPr>
          <w:rFonts w:ascii="GHEA Grapalat" w:hAnsi="GHEA Grapalat" w:cs="Sylfaen"/>
          <w:sz w:val="24"/>
          <w:szCs w:val="24"/>
          <w:lang w:val="hy-AM"/>
        </w:rPr>
        <w:t>տավո</w:t>
      </w:r>
      <w:r w:rsidR="00552CF9">
        <w:rPr>
          <w:rFonts w:ascii="GHEA Grapalat" w:hAnsi="GHEA Grapalat" w:cs="Sylfaen"/>
          <w:sz w:val="24"/>
          <w:szCs w:val="24"/>
          <w:lang w:val="hy-AM"/>
        </w:rPr>
        <w:softHyphen/>
      </w:r>
      <w:r w:rsidRPr="00AC1403">
        <w:rPr>
          <w:rFonts w:ascii="GHEA Grapalat" w:hAnsi="GHEA Grapalat" w:cs="Sylfaen"/>
          <w:sz w:val="24"/>
          <w:szCs w:val="24"/>
          <w:lang w:val="hy-AM"/>
        </w:rPr>
        <w:t>րություն</w:t>
      </w:r>
      <w:r w:rsidR="00552CF9">
        <w:rPr>
          <w:rFonts w:ascii="GHEA Grapalat" w:hAnsi="GHEA Grapalat" w:cs="Sylfaen"/>
          <w:sz w:val="24"/>
          <w:szCs w:val="24"/>
          <w:lang w:val="hy-AM"/>
        </w:rPr>
        <w:softHyphen/>
      </w:r>
      <w:r w:rsidRPr="00AC1403">
        <w:rPr>
          <w:rFonts w:ascii="GHEA Grapalat" w:hAnsi="GHEA Grapalat" w:cs="Sylfaen"/>
          <w:sz w:val="24"/>
          <w:szCs w:val="24"/>
          <w:lang w:val="hy-AM"/>
        </w:rPr>
        <w:t xml:space="preserve">ների կատարման ապահովումը տրամադրվում է միայն Միության մաքսային օրենսգրքի 63-րդ հոդվածի 1-ին </w:t>
      </w:r>
      <w:r w:rsidR="005C192E" w:rsidRPr="00AC1403">
        <w:rPr>
          <w:rFonts w:ascii="GHEA Grapalat" w:hAnsi="GHEA Grapalat" w:cs="Sylfaen"/>
          <w:sz w:val="24"/>
          <w:szCs w:val="24"/>
          <w:lang w:val="hy-AM"/>
        </w:rPr>
        <w:t xml:space="preserve">մասի </w:t>
      </w:r>
      <w:r w:rsidRPr="00AC1403">
        <w:rPr>
          <w:rFonts w:ascii="GHEA Grapalat" w:hAnsi="GHEA Grapalat" w:cs="Sylfaen"/>
          <w:sz w:val="24"/>
          <w:szCs w:val="24"/>
          <w:lang w:val="hy-AM"/>
        </w:rPr>
        <w:t xml:space="preserve">1-ին և 2-րդ կետերով, ինչպես նաև սույն հոդվածի 2-րդ մասով սահմանված եղանակներով: </w:t>
      </w:r>
    </w:p>
    <w:p w14:paraId="662F69C6" w14:textId="77777777" w:rsidR="008E1281" w:rsidRPr="00AC1403" w:rsidRDefault="008E1281" w:rsidP="00E579E1">
      <w:pPr>
        <w:numPr>
          <w:ilvl w:val="1"/>
          <w:numId w:val="60"/>
        </w:numPr>
        <w:tabs>
          <w:tab w:val="left" w:pos="851"/>
        </w:tabs>
        <w:spacing w:after="0" w:line="360" w:lineRule="auto"/>
        <w:ind w:left="0" w:firstLine="567"/>
        <w:jc w:val="both"/>
        <w:rPr>
          <w:rFonts w:ascii="GHEA Grapalat" w:hAnsi="GHEA Grapalat" w:cs="Sylfaen"/>
          <w:sz w:val="24"/>
          <w:szCs w:val="24"/>
          <w:lang w:val="hy-AM"/>
        </w:rPr>
      </w:pPr>
      <w:r w:rsidRPr="00AC1403">
        <w:rPr>
          <w:rFonts w:ascii="GHEA Grapalat" w:hAnsi="GHEA Grapalat" w:cs="Sylfaen"/>
          <w:sz w:val="24"/>
          <w:szCs w:val="24"/>
          <w:lang w:val="hy-AM"/>
        </w:rPr>
        <w:t>Միության մաքսային օրենսգրքով և սույն օրենքով նախատեսված ապահովում</w:t>
      </w:r>
      <w:r w:rsidR="00152BFE">
        <w:rPr>
          <w:rFonts w:ascii="GHEA Grapalat" w:hAnsi="GHEA Grapalat" w:cs="Sylfaen"/>
          <w:sz w:val="24"/>
          <w:szCs w:val="24"/>
          <w:lang w:val="hy-AM"/>
        </w:rPr>
        <w:softHyphen/>
      </w:r>
      <w:r w:rsidRPr="00AC1403">
        <w:rPr>
          <w:rFonts w:ascii="GHEA Grapalat" w:hAnsi="GHEA Grapalat" w:cs="Sylfaen"/>
          <w:sz w:val="24"/>
          <w:szCs w:val="24"/>
          <w:lang w:val="hy-AM"/>
        </w:rPr>
        <w:t>ները ընդունված լինելու վերաբերյալ փաստաթղթերի ձևերը և օգտագործման կարգը հաստա</w:t>
      </w:r>
      <w:r w:rsidR="00F16B4F">
        <w:rPr>
          <w:rFonts w:ascii="GHEA Grapalat" w:hAnsi="GHEA Grapalat" w:cs="Sylfaen"/>
          <w:sz w:val="24"/>
          <w:szCs w:val="24"/>
          <w:lang w:val="hy-AM"/>
        </w:rPr>
        <w:softHyphen/>
      </w:r>
      <w:r w:rsidRPr="00AC1403">
        <w:rPr>
          <w:rFonts w:ascii="GHEA Grapalat" w:hAnsi="GHEA Grapalat" w:cs="Sylfaen"/>
          <w:sz w:val="24"/>
          <w:szCs w:val="24"/>
          <w:lang w:val="hy-AM"/>
        </w:rPr>
        <w:t>տում է վերադաս մաքսային մարմինը:</w:t>
      </w:r>
    </w:p>
    <w:p w14:paraId="43F9C7B1" w14:textId="77777777" w:rsidR="00E101B6" w:rsidRPr="006512B2" w:rsidRDefault="00E101B6" w:rsidP="006512B2">
      <w:pPr>
        <w:spacing w:after="0" w:line="360" w:lineRule="auto"/>
        <w:ind w:firstLine="567"/>
        <w:jc w:val="both"/>
        <w:rPr>
          <w:rFonts w:ascii="GHEA Grapalat" w:hAnsi="GHEA Grapalat" w:cs="Courier New"/>
          <w:sz w:val="24"/>
          <w:szCs w:val="24"/>
          <w:lang w:val="hy-AM"/>
        </w:rPr>
      </w:pPr>
    </w:p>
    <w:p w14:paraId="09FE02A9" w14:textId="77777777" w:rsidR="003F36FD" w:rsidRDefault="00E101B6" w:rsidP="003F36FD">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t xml:space="preserve">Հոդված </w:t>
      </w:r>
      <w:r w:rsidR="00152BFE">
        <w:rPr>
          <w:rFonts w:ascii="GHEA Grapalat" w:hAnsi="GHEA Grapalat" w:cs="Sylfaen"/>
          <w:b/>
          <w:bCs/>
          <w:sz w:val="24"/>
          <w:szCs w:val="24"/>
          <w:lang w:val="hy-AM"/>
        </w:rPr>
        <w:t>49</w:t>
      </w:r>
      <w:r w:rsidRPr="006512B2">
        <w:rPr>
          <w:rFonts w:ascii="GHEA Grapalat" w:hAnsi="GHEA Grapalat" w:cs="Sylfaen"/>
          <w:b/>
          <w:bCs/>
          <w:sz w:val="24"/>
          <w:szCs w:val="24"/>
          <w:lang w:val="hy-AM"/>
        </w:rPr>
        <w:t>. Մաքսատուրքի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հարկերի, հատուկ, հակագնագցման և</w:t>
      </w:r>
    </w:p>
    <w:p w14:paraId="3027B646" w14:textId="77777777" w:rsidR="003F36FD" w:rsidRDefault="00E101B6" w:rsidP="003F36FD">
      <w:pPr>
        <w:spacing w:after="0" w:line="360" w:lineRule="auto"/>
        <w:ind w:firstLine="2058"/>
        <w:jc w:val="both"/>
        <w:rPr>
          <w:rFonts w:ascii="GHEA Grapalat" w:hAnsi="GHEA Grapalat" w:cs="Sylfaen"/>
          <w:b/>
          <w:bCs/>
          <w:sz w:val="24"/>
          <w:szCs w:val="24"/>
          <w:lang w:val="hy-AM"/>
        </w:rPr>
      </w:pPr>
      <w:r w:rsidRPr="006512B2">
        <w:rPr>
          <w:rFonts w:ascii="GHEA Grapalat" w:hAnsi="GHEA Grapalat" w:cs="Sylfaen"/>
          <w:b/>
          <w:bCs/>
          <w:sz w:val="24"/>
          <w:szCs w:val="24"/>
          <w:lang w:val="hy-AM"/>
        </w:rPr>
        <w:t>փոխհատուցման տուրքերի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վճարումն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ապահովելու</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ընդհանուր</w:t>
      </w:r>
    </w:p>
    <w:p w14:paraId="2CE767B8" w14:textId="7E885BA4" w:rsidR="00E101B6" w:rsidRPr="006512B2" w:rsidRDefault="00E101B6" w:rsidP="003F36FD">
      <w:pPr>
        <w:spacing w:after="0" w:line="360" w:lineRule="auto"/>
        <w:ind w:firstLine="2058"/>
        <w:jc w:val="both"/>
        <w:rPr>
          <w:rFonts w:ascii="GHEA Grapalat" w:hAnsi="GHEA Grapalat"/>
          <w:sz w:val="24"/>
          <w:szCs w:val="24"/>
          <w:lang w:val="hy-AM"/>
        </w:rPr>
      </w:pPr>
      <w:r w:rsidRPr="006512B2">
        <w:rPr>
          <w:rFonts w:ascii="GHEA Grapalat" w:hAnsi="GHEA Grapalat" w:cs="Sylfaen"/>
          <w:b/>
          <w:bCs/>
          <w:sz w:val="24"/>
          <w:szCs w:val="24"/>
          <w:lang w:val="hy-AM"/>
        </w:rPr>
        <w:t>պայմանները</w:t>
      </w:r>
    </w:p>
    <w:p w14:paraId="4482B8F6" w14:textId="77777777" w:rsidR="00E101B6" w:rsidRPr="006512B2" w:rsidRDefault="00E101B6" w:rsidP="00E579E1">
      <w:pPr>
        <w:numPr>
          <w:ilvl w:val="0"/>
          <w:numId w:val="61"/>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Մաքսատուրքի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հարկերի,</w:t>
      </w:r>
      <w:r w:rsidRPr="006512B2">
        <w:rPr>
          <w:rFonts w:ascii="GHEA Grapalat" w:hAnsi="GHEA Grapalat" w:cs="Sylfaen"/>
          <w:b/>
          <w:bCs/>
          <w:sz w:val="24"/>
          <w:szCs w:val="24"/>
          <w:lang w:val="hy-AM"/>
        </w:rPr>
        <w:t xml:space="preserve"> </w:t>
      </w:r>
      <w:r w:rsidRPr="006512B2">
        <w:rPr>
          <w:rFonts w:ascii="GHEA Grapalat" w:hAnsi="GHEA Grapalat" w:cs="Sylfaen"/>
          <w:bCs/>
          <w:sz w:val="24"/>
          <w:szCs w:val="24"/>
          <w:lang w:val="hy-AM"/>
        </w:rPr>
        <w:t>հատուկ, հակագնագցման և փոխհատուցման տուր</w:t>
      </w:r>
      <w:r w:rsidR="00A764B3">
        <w:rPr>
          <w:rFonts w:ascii="GHEA Grapalat" w:hAnsi="GHEA Grapalat" w:cs="Sylfaen"/>
          <w:bCs/>
          <w:sz w:val="24"/>
          <w:szCs w:val="24"/>
          <w:lang w:val="hy-AM"/>
        </w:rPr>
        <w:softHyphen/>
      </w:r>
      <w:r w:rsidRPr="006512B2">
        <w:rPr>
          <w:rFonts w:ascii="GHEA Grapalat" w:hAnsi="GHEA Grapalat" w:cs="Sylfaen"/>
          <w:bCs/>
          <w:sz w:val="24"/>
          <w:szCs w:val="24"/>
          <w:lang w:val="hy-AM"/>
        </w:rPr>
        <w:t>քերի</w:t>
      </w:r>
      <w:r w:rsidRPr="006512B2">
        <w:rPr>
          <w:rFonts w:ascii="GHEA Grapalat" w:hAnsi="GHEA Grapalat"/>
          <w:b/>
          <w:bCs/>
          <w:sz w:val="24"/>
          <w:szCs w:val="24"/>
          <w:lang w:val="hy-AM"/>
        </w:rPr>
        <w:t xml:space="preserve"> </w:t>
      </w:r>
      <w:r w:rsidRPr="006512B2">
        <w:rPr>
          <w:rFonts w:ascii="GHEA Grapalat" w:hAnsi="GHEA Grapalat" w:cs="Sylfaen"/>
          <w:sz w:val="24"/>
          <w:szCs w:val="24"/>
          <w:lang w:val="hy-AM"/>
        </w:rPr>
        <w:t>վճարման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ապահովումն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օրենսգրքին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w:t>
      </w:r>
      <w:r w:rsidR="00A764B3">
        <w:rPr>
          <w:rFonts w:ascii="GHEA Grapalat" w:hAnsi="GHEA Grapalat" w:cs="Sylfaen"/>
          <w:sz w:val="24"/>
          <w:szCs w:val="24"/>
          <w:lang w:val="hy-AM"/>
        </w:rPr>
        <w:softHyphen/>
      </w:r>
      <w:r w:rsidRPr="006512B2">
        <w:rPr>
          <w:rFonts w:ascii="GHEA Grapalat" w:hAnsi="GHEA Grapalat" w:cs="Sylfaen"/>
          <w:sz w:val="24"/>
          <w:szCs w:val="24"/>
          <w:lang w:val="hy-AM"/>
        </w:rPr>
        <w:t>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lastRenderedPageBreak/>
        <w:t>անդամ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պետությունների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միջազգային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պայմանագրերին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ինչպես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սույն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գլխին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w:t>
      </w:r>
      <w:r w:rsidR="00A764B3">
        <w:rPr>
          <w:rFonts w:ascii="GHEA Grapalat" w:hAnsi="GHEA Grapalat" w:cs="Sylfaen"/>
          <w:sz w:val="24"/>
          <w:szCs w:val="24"/>
          <w:lang w:val="hy-AM"/>
        </w:rPr>
        <w:softHyphen/>
      </w:r>
      <w:r w:rsidRPr="006512B2">
        <w:rPr>
          <w:rFonts w:ascii="GHEA Grapalat" w:hAnsi="GHEA Grapalat" w:cs="Sylfaen"/>
          <w:sz w:val="24"/>
          <w:szCs w:val="24"/>
          <w:lang w:val="hy-AM"/>
        </w:rPr>
        <w:t>պատասխան</w:t>
      </w:r>
      <w:r w:rsidRPr="006512B2">
        <w:rPr>
          <w:rFonts w:ascii="GHEA Grapalat" w:hAnsi="GHEA Grapalat"/>
          <w:sz w:val="24"/>
          <w:szCs w:val="24"/>
          <w:lang w:val="hy-AM"/>
        </w:rPr>
        <w:t>:</w:t>
      </w:r>
    </w:p>
    <w:p w14:paraId="65FE9B45" w14:textId="77777777" w:rsidR="00E101B6" w:rsidRPr="00152BFE" w:rsidRDefault="00E101B6" w:rsidP="00E579E1">
      <w:pPr>
        <w:numPr>
          <w:ilvl w:val="0"/>
          <w:numId w:val="61"/>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Մաքսատուրքի</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 xml:space="preserve">հարկերի, </w:t>
      </w:r>
      <w:r w:rsidRPr="00152BFE">
        <w:rPr>
          <w:rFonts w:ascii="GHEA Grapalat" w:hAnsi="GHEA Grapalat" w:cs="Sylfaen"/>
          <w:sz w:val="24"/>
          <w:szCs w:val="24"/>
          <w:lang w:val="hy-AM"/>
        </w:rPr>
        <w:t>հատուկ, հակագնագցման և փոխհատուցման տուր</w:t>
      </w:r>
      <w:r w:rsidR="00A764B3">
        <w:rPr>
          <w:rFonts w:ascii="GHEA Grapalat" w:hAnsi="GHEA Grapalat" w:cs="Sylfaen"/>
          <w:sz w:val="24"/>
          <w:szCs w:val="24"/>
          <w:lang w:val="hy-AM"/>
        </w:rPr>
        <w:softHyphen/>
      </w:r>
      <w:r w:rsidRPr="00152BFE">
        <w:rPr>
          <w:rFonts w:ascii="GHEA Grapalat" w:hAnsi="GHEA Grapalat" w:cs="Sylfaen"/>
          <w:sz w:val="24"/>
          <w:szCs w:val="24"/>
          <w:lang w:val="hy-AM"/>
        </w:rPr>
        <w:t xml:space="preserve">քերի </w:t>
      </w:r>
      <w:r w:rsidRPr="006512B2">
        <w:rPr>
          <w:rFonts w:ascii="GHEA Grapalat" w:hAnsi="GHEA Grapalat" w:cs="Sylfaen"/>
          <w:sz w:val="24"/>
          <w:szCs w:val="24"/>
          <w:lang w:val="hy-AM"/>
        </w:rPr>
        <w:t>վճարման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ապահովումը</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կարող</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լինել</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միանգամյա</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բազմակի</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օգտագործման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նախատեսված</w:t>
      </w:r>
      <w:r w:rsidRPr="00152BFE">
        <w:rPr>
          <w:rFonts w:ascii="GHEA Grapalat" w:hAnsi="GHEA Grapalat" w:cs="Sylfaen"/>
          <w:sz w:val="24"/>
          <w:szCs w:val="24"/>
          <w:lang w:val="hy-AM"/>
        </w:rPr>
        <w:t>:</w:t>
      </w:r>
    </w:p>
    <w:p w14:paraId="7397811A" w14:textId="77777777" w:rsidR="00E101B6" w:rsidRPr="00152BFE" w:rsidRDefault="00E101B6" w:rsidP="00E579E1">
      <w:pPr>
        <w:numPr>
          <w:ilvl w:val="0"/>
          <w:numId w:val="61"/>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Մաքսատուրքի</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հարկերի</w:t>
      </w:r>
      <w:r w:rsidR="0001425B" w:rsidRPr="003138BC">
        <w:rPr>
          <w:rFonts w:ascii="GHEA Grapalat" w:hAnsi="GHEA Grapalat" w:cs="Sylfaen"/>
          <w:sz w:val="24"/>
          <w:szCs w:val="24"/>
          <w:lang w:val="hy-AM"/>
        </w:rPr>
        <w:t>,</w:t>
      </w:r>
      <w:r w:rsidRPr="00152BFE">
        <w:rPr>
          <w:rFonts w:ascii="GHEA Grapalat" w:hAnsi="GHEA Grapalat" w:cs="Sylfaen"/>
          <w:sz w:val="24"/>
          <w:szCs w:val="24"/>
          <w:lang w:val="hy-AM"/>
        </w:rPr>
        <w:t xml:space="preserve"> հատուկ, հակագնագցման և փոխհատուցման տուրքերի </w:t>
      </w:r>
      <w:r w:rsidRPr="006512B2">
        <w:rPr>
          <w:rFonts w:ascii="GHEA Grapalat" w:hAnsi="GHEA Grapalat" w:cs="Sylfaen"/>
          <w:sz w:val="24"/>
          <w:szCs w:val="24"/>
          <w:lang w:val="hy-AM"/>
        </w:rPr>
        <w:t>վճար</w:t>
      </w:r>
      <w:r w:rsidR="00A764B3">
        <w:rPr>
          <w:rFonts w:ascii="GHEA Grapalat" w:hAnsi="GHEA Grapalat" w:cs="Sylfaen"/>
          <w:sz w:val="24"/>
          <w:szCs w:val="24"/>
          <w:lang w:val="hy-AM"/>
        </w:rPr>
        <w:softHyphen/>
      </w:r>
      <w:r w:rsidRPr="006512B2">
        <w:rPr>
          <w:rFonts w:ascii="GHEA Grapalat" w:hAnsi="GHEA Grapalat" w:cs="Sylfaen"/>
          <w:sz w:val="24"/>
          <w:szCs w:val="24"/>
          <w:lang w:val="hy-AM"/>
        </w:rPr>
        <w:t>ման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միանգամյա</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ապահովումը</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ներկայացվում</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մեկ</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առաքողի</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կողմից</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մեկ</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ստացողի</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անունով</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միևնույն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արտաքին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առևտրային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պայմանագրի</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հիման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վրա</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տեղափոխվող</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մեկ</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խմբաքանակում</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գտնվող</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ապրանքների</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152BFE">
        <w:rPr>
          <w:rFonts w:ascii="GHEA Grapalat" w:hAnsi="GHEA Grapalat" w:cs="Sylfaen"/>
          <w:sz w:val="24"/>
          <w:szCs w:val="24"/>
          <w:lang w:val="hy-AM"/>
        </w:rPr>
        <w:t>:</w:t>
      </w:r>
    </w:p>
    <w:p w14:paraId="1640B6E3" w14:textId="77777777" w:rsidR="00E101B6" w:rsidRPr="00152BFE" w:rsidRDefault="00E101B6" w:rsidP="00E579E1">
      <w:pPr>
        <w:numPr>
          <w:ilvl w:val="0"/>
          <w:numId w:val="61"/>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Մաքսատուրքի</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 xml:space="preserve">հարկերի, </w:t>
      </w:r>
      <w:r w:rsidRPr="00152BFE">
        <w:rPr>
          <w:rFonts w:ascii="GHEA Grapalat" w:hAnsi="GHEA Grapalat" w:cs="Sylfaen"/>
          <w:sz w:val="24"/>
          <w:szCs w:val="24"/>
          <w:lang w:val="hy-AM"/>
        </w:rPr>
        <w:t>հատուկ, հակագնագցման և փոխհատուցման տուր</w:t>
      </w:r>
      <w:r w:rsidR="00A764B3">
        <w:rPr>
          <w:rFonts w:ascii="GHEA Grapalat" w:hAnsi="GHEA Grapalat" w:cs="Sylfaen"/>
          <w:sz w:val="24"/>
          <w:szCs w:val="24"/>
          <w:lang w:val="hy-AM"/>
        </w:rPr>
        <w:softHyphen/>
      </w:r>
      <w:r w:rsidRPr="00152BFE">
        <w:rPr>
          <w:rFonts w:ascii="GHEA Grapalat" w:hAnsi="GHEA Grapalat" w:cs="Sylfaen"/>
          <w:sz w:val="24"/>
          <w:szCs w:val="24"/>
          <w:lang w:val="hy-AM"/>
        </w:rPr>
        <w:t xml:space="preserve">քերի  </w:t>
      </w:r>
      <w:r w:rsidRPr="006512B2">
        <w:rPr>
          <w:rFonts w:ascii="GHEA Grapalat" w:hAnsi="GHEA Grapalat" w:cs="Sylfaen"/>
          <w:sz w:val="24"/>
          <w:szCs w:val="24"/>
          <w:lang w:val="hy-AM"/>
        </w:rPr>
        <w:t>վճարման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ապահովման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չափը</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որոշվում</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Միության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օրենսգրքի և սույն օրենքի</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համաձայն</w:t>
      </w:r>
      <w:r w:rsidRPr="00152BFE">
        <w:rPr>
          <w:rFonts w:ascii="GHEA Grapalat" w:hAnsi="GHEA Grapalat" w:cs="Sylfaen"/>
          <w:sz w:val="24"/>
          <w:szCs w:val="24"/>
          <w:lang w:val="hy-AM"/>
        </w:rPr>
        <w:t>:</w:t>
      </w:r>
    </w:p>
    <w:p w14:paraId="4BB4E06E" w14:textId="77777777" w:rsidR="00E101B6" w:rsidRPr="00152BFE" w:rsidRDefault="007238ED" w:rsidP="00E579E1">
      <w:pPr>
        <w:numPr>
          <w:ilvl w:val="0"/>
          <w:numId w:val="61"/>
        </w:numPr>
        <w:tabs>
          <w:tab w:val="left" w:pos="851"/>
        </w:tabs>
        <w:spacing w:after="0" w:line="360" w:lineRule="auto"/>
        <w:ind w:left="0" w:firstLine="567"/>
        <w:jc w:val="both"/>
        <w:rPr>
          <w:rFonts w:ascii="GHEA Grapalat" w:hAnsi="GHEA Grapalat" w:cs="Sylfaen"/>
          <w:sz w:val="24"/>
          <w:szCs w:val="24"/>
          <w:lang w:val="hy-AM"/>
        </w:rPr>
      </w:pPr>
      <w:r w:rsidRPr="00152BFE">
        <w:rPr>
          <w:rFonts w:ascii="GHEA Grapalat" w:hAnsi="GHEA Grapalat" w:cs="Sylfaen"/>
          <w:sz w:val="24"/>
          <w:szCs w:val="24"/>
          <w:lang w:val="hy-AM"/>
        </w:rPr>
        <w:t>Կ</w:t>
      </w:r>
      <w:r w:rsidR="00E101B6" w:rsidRPr="00152BFE">
        <w:rPr>
          <w:rFonts w:ascii="GHEA Grapalat" w:hAnsi="GHEA Grapalat" w:cs="Sylfaen"/>
          <w:sz w:val="24"/>
          <w:szCs w:val="24"/>
          <w:lang w:val="hy-AM"/>
        </w:rPr>
        <w:t xml:space="preserve">առավարությունը կարող է սահմանել այն ապրանքների ցանկը, որոնց համար, Միության մաքսային օրենսգրքի 65-րդ հոդվածի 7-րդ և 75-րդ հոդվածի 7-րդ </w:t>
      </w:r>
      <w:r w:rsidR="005C192E" w:rsidRPr="00152BFE">
        <w:rPr>
          <w:rFonts w:ascii="GHEA Grapalat" w:hAnsi="GHEA Grapalat" w:cs="Sylfaen"/>
          <w:sz w:val="24"/>
          <w:szCs w:val="24"/>
          <w:lang w:val="hy-AM"/>
        </w:rPr>
        <w:t xml:space="preserve">մասերին </w:t>
      </w:r>
      <w:r w:rsidR="00E101B6" w:rsidRPr="00152BFE">
        <w:rPr>
          <w:rFonts w:ascii="GHEA Grapalat" w:hAnsi="GHEA Grapalat" w:cs="Sylfaen"/>
          <w:sz w:val="24"/>
          <w:szCs w:val="24"/>
          <w:lang w:val="hy-AM"/>
        </w:rPr>
        <w:t>համա</w:t>
      </w:r>
      <w:r w:rsidR="00A764B3">
        <w:rPr>
          <w:rFonts w:ascii="GHEA Grapalat" w:hAnsi="GHEA Grapalat" w:cs="Sylfaen"/>
          <w:sz w:val="24"/>
          <w:szCs w:val="24"/>
          <w:lang w:val="hy-AM"/>
        </w:rPr>
        <w:softHyphen/>
      </w:r>
      <w:r w:rsidR="00E101B6" w:rsidRPr="00152BFE">
        <w:rPr>
          <w:rFonts w:ascii="GHEA Grapalat" w:hAnsi="GHEA Grapalat" w:cs="Sylfaen"/>
          <w:sz w:val="24"/>
          <w:szCs w:val="24"/>
          <w:lang w:val="hy-AM"/>
        </w:rPr>
        <w:t>պատասխան, սահմանվում են մաքսատուրքի, հարկերի, հատուկ, հակագնագցման և փոխհատուցման տուրքերի գծով պարտավորությունների կատարման հաստա</w:t>
      </w:r>
      <w:r w:rsidR="00A764B3">
        <w:rPr>
          <w:rFonts w:ascii="GHEA Grapalat" w:hAnsi="GHEA Grapalat" w:cs="Sylfaen"/>
          <w:sz w:val="24"/>
          <w:szCs w:val="24"/>
          <w:lang w:val="hy-AM"/>
        </w:rPr>
        <w:softHyphen/>
      </w:r>
      <w:r w:rsidR="00E101B6" w:rsidRPr="00152BFE">
        <w:rPr>
          <w:rFonts w:ascii="GHEA Grapalat" w:hAnsi="GHEA Grapalat" w:cs="Sylfaen"/>
          <w:sz w:val="24"/>
          <w:szCs w:val="24"/>
          <w:lang w:val="hy-AM"/>
        </w:rPr>
        <w:t>տագր</w:t>
      </w:r>
      <w:r w:rsidR="00A764B3">
        <w:rPr>
          <w:rFonts w:ascii="GHEA Grapalat" w:hAnsi="GHEA Grapalat" w:cs="Sylfaen"/>
          <w:sz w:val="24"/>
          <w:szCs w:val="24"/>
          <w:lang w:val="hy-AM"/>
        </w:rPr>
        <w:softHyphen/>
      </w:r>
      <w:r w:rsidR="00E101B6" w:rsidRPr="00152BFE">
        <w:rPr>
          <w:rFonts w:ascii="GHEA Grapalat" w:hAnsi="GHEA Grapalat" w:cs="Sylfaen"/>
          <w:sz w:val="24"/>
          <w:szCs w:val="24"/>
          <w:lang w:val="hy-AM"/>
        </w:rPr>
        <w:t xml:space="preserve">ված չափեր, ինչպես նաև նշված հաստատագրված չափերի մեծությունները:  </w:t>
      </w:r>
    </w:p>
    <w:p w14:paraId="7512BE1D" w14:textId="77777777" w:rsidR="00E101B6" w:rsidRPr="00152BFE" w:rsidRDefault="00E101B6" w:rsidP="00E579E1">
      <w:pPr>
        <w:numPr>
          <w:ilvl w:val="0"/>
          <w:numId w:val="61"/>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Մաքսատուրքի</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հարկերի,</w:t>
      </w:r>
      <w:r w:rsidRPr="00152BFE">
        <w:rPr>
          <w:rFonts w:ascii="GHEA Grapalat" w:hAnsi="GHEA Grapalat" w:cs="Sylfaen"/>
          <w:sz w:val="24"/>
          <w:szCs w:val="24"/>
          <w:lang w:val="hy-AM"/>
        </w:rPr>
        <w:t xml:space="preserve"> հատուկ, հակագնագցման և փոխհատուցման տուր</w:t>
      </w:r>
      <w:r w:rsidR="00A764B3">
        <w:rPr>
          <w:rFonts w:ascii="GHEA Grapalat" w:hAnsi="GHEA Grapalat" w:cs="Sylfaen"/>
          <w:sz w:val="24"/>
          <w:szCs w:val="24"/>
          <w:lang w:val="hy-AM"/>
        </w:rPr>
        <w:softHyphen/>
      </w:r>
      <w:r w:rsidRPr="00152BFE">
        <w:rPr>
          <w:rFonts w:ascii="GHEA Grapalat" w:hAnsi="GHEA Grapalat" w:cs="Sylfaen"/>
          <w:sz w:val="24"/>
          <w:szCs w:val="24"/>
          <w:lang w:val="hy-AM"/>
        </w:rPr>
        <w:t xml:space="preserve">քերի </w:t>
      </w:r>
      <w:r w:rsidRPr="006512B2">
        <w:rPr>
          <w:rFonts w:ascii="GHEA Grapalat" w:hAnsi="GHEA Grapalat" w:cs="Sylfaen"/>
          <w:sz w:val="24"/>
          <w:szCs w:val="24"/>
          <w:lang w:val="hy-AM"/>
        </w:rPr>
        <w:t>վճարման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ապահովումն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իրականացվում</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սույն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օրենքով</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Միության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օրենսգրքով</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նախատեսված</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անձանց</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կողմից</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իսկ</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տարանցում</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ընթացակարգի</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համաձայն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ապրանքների</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տեղափոխման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դեպքում</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կարող</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իրակա</w:t>
      </w:r>
      <w:r w:rsidR="00A764B3">
        <w:rPr>
          <w:rFonts w:ascii="GHEA Grapalat" w:hAnsi="GHEA Grapalat" w:cs="Sylfaen"/>
          <w:sz w:val="24"/>
          <w:szCs w:val="24"/>
          <w:lang w:val="hy-AM"/>
        </w:rPr>
        <w:softHyphen/>
      </w:r>
      <w:r w:rsidRPr="006512B2">
        <w:rPr>
          <w:rFonts w:ascii="GHEA Grapalat" w:hAnsi="GHEA Grapalat" w:cs="Sylfaen"/>
          <w:sz w:val="24"/>
          <w:szCs w:val="24"/>
          <w:lang w:val="hy-AM"/>
        </w:rPr>
        <w:t>նաց</w:t>
      </w:r>
      <w:r w:rsidR="00A764B3">
        <w:rPr>
          <w:rFonts w:ascii="GHEA Grapalat" w:hAnsi="GHEA Grapalat" w:cs="Sylfaen"/>
          <w:sz w:val="24"/>
          <w:szCs w:val="24"/>
          <w:lang w:val="hy-AM"/>
        </w:rPr>
        <w:softHyphen/>
      </w:r>
      <w:r w:rsidRPr="006512B2">
        <w:rPr>
          <w:rFonts w:ascii="GHEA Grapalat" w:hAnsi="GHEA Grapalat" w:cs="Sylfaen"/>
          <w:sz w:val="24"/>
          <w:szCs w:val="24"/>
          <w:lang w:val="hy-AM"/>
        </w:rPr>
        <w:t>վել</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տարանցվող</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ապրանքների</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նկատմամբ</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տիրապետման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օգտագործման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տնօրին</w:t>
      </w:r>
      <w:r w:rsidR="00A764B3">
        <w:rPr>
          <w:rFonts w:ascii="GHEA Grapalat" w:hAnsi="GHEA Grapalat" w:cs="Sylfaen"/>
          <w:sz w:val="24"/>
          <w:szCs w:val="24"/>
          <w:lang w:val="hy-AM"/>
        </w:rPr>
        <w:softHyphen/>
      </w:r>
      <w:r w:rsidRPr="006512B2">
        <w:rPr>
          <w:rFonts w:ascii="GHEA Grapalat" w:hAnsi="GHEA Grapalat" w:cs="Sylfaen"/>
          <w:sz w:val="24"/>
          <w:szCs w:val="24"/>
          <w:lang w:val="hy-AM"/>
        </w:rPr>
        <w:t>ման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իրավունք</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ունեցող</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այլ</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անձանց</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կողմից</w:t>
      </w:r>
      <w:r w:rsidRPr="00152BFE">
        <w:rPr>
          <w:rFonts w:ascii="GHEA Grapalat" w:hAnsi="GHEA Grapalat" w:cs="Sylfaen"/>
          <w:sz w:val="24"/>
          <w:szCs w:val="24"/>
          <w:lang w:val="hy-AM"/>
        </w:rPr>
        <w:t>։</w:t>
      </w:r>
    </w:p>
    <w:p w14:paraId="6B145CC9" w14:textId="77777777" w:rsidR="00E101B6" w:rsidRPr="00152BFE" w:rsidRDefault="00E101B6" w:rsidP="00E579E1">
      <w:pPr>
        <w:numPr>
          <w:ilvl w:val="0"/>
          <w:numId w:val="61"/>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Մաքսատուրքի</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 xml:space="preserve">հարկերի, </w:t>
      </w:r>
      <w:r w:rsidRPr="00152BFE">
        <w:rPr>
          <w:rFonts w:ascii="GHEA Grapalat" w:hAnsi="GHEA Grapalat" w:cs="Sylfaen"/>
          <w:sz w:val="24"/>
          <w:szCs w:val="24"/>
          <w:lang w:val="hy-AM"/>
        </w:rPr>
        <w:t>հատուկ, հակագնագցման և փոխհատուցման տուր</w:t>
      </w:r>
      <w:r w:rsidR="00A764B3">
        <w:rPr>
          <w:rFonts w:ascii="GHEA Grapalat" w:hAnsi="GHEA Grapalat" w:cs="Sylfaen"/>
          <w:sz w:val="24"/>
          <w:szCs w:val="24"/>
          <w:lang w:val="hy-AM"/>
        </w:rPr>
        <w:softHyphen/>
      </w:r>
      <w:r w:rsidRPr="00152BFE">
        <w:rPr>
          <w:rFonts w:ascii="GHEA Grapalat" w:hAnsi="GHEA Grapalat" w:cs="Sylfaen"/>
          <w:sz w:val="24"/>
          <w:szCs w:val="24"/>
          <w:lang w:val="hy-AM"/>
        </w:rPr>
        <w:t xml:space="preserve">քերի </w:t>
      </w:r>
      <w:r w:rsidRPr="006512B2">
        <w:rPr>
          <w:rFonts w:ascii="GHEA Grapalat" w:hAnsi="GHEA Grapalat" w:cs="Sylfaen"/>
          <w:sz w:val="24"/>
          <w:szCs w:val="24"/>
          <w:lang w:val="hy-AM"/>
        </w:rPr>
        <w:t>վճարման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ապահովումը</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տրամադրվում</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այն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մարմնին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որն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իրա</w:t>
      </w:r>
      <w:r w:rsidR="00A764B3">
        <w:rPr>
          <w:rFonts w:ascii="GHEA Grapalat" w:hAnsi="GHEA Grapalat" w:cs="Sylfaen"/>
          <w:sz w:val="24"/>
          <w:szCs w:val="24"/>
          <w:lang w:val="hy-AM"/>
        </w:rPr>
        <w:softHyphen/>
      </w:r>
      <w:r w:rsidRPr="006512B2">
        <w:rPr>
          <w:rFonts w:ascii="GHEA Grapalat" w:hAnsi="GHEA Grapalat" w:cs="Sylfaen"/>
          <w:sz w:val="24"/>
          <w:szCs w:val="24"/>
          <w:lang w:val="hy-AM"/>
        </w:rPr>
        <w:t>կա</w:t>
      </w:r>
      <w:r w:rsidR="00A764B3">
        <w:rPr>
          <w:rFonts w:ascii="GHEA Grapalat" w:hAnsi="GHEA Grapalat" w:cs="Sylfaen"/>
          <w:sz w:val="24"/>
          <w:szCs w:val="24"/>
          <w:lang w:val="hy-AM"/>
        </w:rPr>
        <w:softHyphen/>
      </w:r>
      <w:r w:rsidRPr="006512B2">
        <w:rPr>
          <w:rFonts w:ascii="GHEA Grapalat" w:hAnsi="GHEA Grapalat" w:cs="Sylfaen"/>
          <w:sz w:val="24"/>
          <w:szCs w:val="24"/>
          <w:lang w:val="hy-AM"/>
        </w:rPr>
        <w:t>նաց</w:t>
      </w:r>
      <w:r w:rsidR="00A764B3">
        <w:rPr>
          <w:rFonts w:ascii="GHEA Grapalat" w:hAnsi="GHEA Grapalat" w:cs="Sylfaen"/>
          <w:sz w:val="24"/>
          <w:szCs w:val="24"/>
          <w:lang w:val="hy-AM"/>
        </w:rPr>
        <w:softHyphen/>
      </w:r>
      <w:r w:rsidRPr="006512B2">
        <w:rPr>
          <w:rFonts w:ascii="GHEA Grapalat" w:hAnsi="GHEA Grapalat" w:cs="Sylfaen"/>
          <w:sz w:val="24"/>
          <w:szCs w:val="24"/>
          <w:lang w:val="hy-AM"/>
        </w:rPr>
        <w:t>նում</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ապրանքների</w:t>
      </w:r>
      <w:r w:rsidRPr="00152BFE">
        <w:rPr>
          <w:rFonts w:ascii="GHEA Grapalat" w:hAnsi="GHEA Grapalat" w:cs="Sylfaen"/>
          <w:sz w:val="24"/>
          <w:szCs w:val="24"/>
          <w:lang w:val="hy-AM"/>
        </w:rPr>
        <w:t xml:space="preserve"> </w:t>
      </w:r>
      <w:r w:rsidR="00B1218D">
        <w:rPr>
          <w:rFonts w:ascii="GHEA Grapalat" w:hAnsi="GHEA Grapalat" w:cs="Sylfaen"/>
          <w:sz w:val="24"/>
          <w:szCs w:val="24"/>
          <w:lang w:val="hy-AM"/>
        </w:rPr>
        <w:t>բաց թողնումը</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բացառությամբ</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Միության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օրենսգրքով</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սույն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հոդվածով</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սահմանված</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դեպքերի</w:t>
      </w:r>
      <w:r w:rsidRPr="00152BFE">
        <w:rPr>
          <w:rFonts w:ascii="GHEA Grapalat" w:hAnsi="GHEA Grapalat" w:cs="Sylfaen"/>
          <w:sz w:val="24"/>
          <w:szCs w:val="24"/>
          <w:lang w:val="hy-AM"/>
        </w:rPr>
        <w:t>:</w:t>
      </w:r>
    </w:p>
    <w:p w14:paraId="07388DC6" w14:textId="77777777" w:rsidR="00E101B6" w:rsidRPr="00152BFE" w:rsidRDefault="00E101B6" w:rsidP="00E579E1">
      <w:pPr>
        <w:numPr>
          <w:ilvl w:val="0"/>
          <w:numId w:val="61"/>
        </w:numPr>
        <w:tabs>
          <w:tab w:val="left" w:pos="851"/>
        </w:tabs>
        <w:spacing w:after="0" w:line="360" w:lineRule="auto"/>
        <w:ind w:left="0" w:firstLine="567"/>
        <w:jc w:val="both"/>
        <w:rPr>
          <w:rFonts w:ascii="GHEA Grapalat" w:hAnsi="GHEA Grapalat" w:cs="Sylfaen"/>
          <w:sz w:val="24"/>
          <w:szCs w:val="24"/>
          <w:lang w:val="hy-AM"/>
        </w:rPr>
      </w:pPr>
      <w:r w:rsidRPr="00152BFE">
        <w:rPr>
          <w:rFonts w:ascii="GHEA Grapalat" w:hAnsi="GHEA Grapalat" w:cs="Sylfaen"/>
          <w:sz w:val="24"/>
          <w:szCs w:val="24"/>
          <w:lang w:val="hy-AM"/>
        </w:rPr>
        <w:t>«</w:t>
      </w:r>
      <w:r w:rsidRPr="006512B2">
        <w:rPr>
          <w:rFonts w:ascii="GHEA Grapalat" w:hAnsi="GHEA Grapalat" w:cs="Sylfaen"/>
          <w:sz w:val="24"/>
          <w:szCs w:val="24"/>
          <w:lang w:val="hy-AM"/>
        </w:rPr>
        <w:t>Մաքսային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տարանցում</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ընթացակարգով</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ապրանքների</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տեղափոխ</w:t>
      </w:r>
      <w:r w:rsidR="008F7201">
        <w:rPr>
          <w:rFonts w:ascii="GHEA Grapalat" w:hAnsi="GHEA Grapalat" w:cs="Sylfaen"/>
          <w:sz w:val="24"/>
          <w:szCs w:val="24"/>
          <w:lang w:val="hy-AM"/>
        </w:rPr>
        <w:softHyphen/>
      </w:r>
      <w:r w:rsidRPr="006512B2">
        <w:rPr>
          <w:rFonts w:ascii="GHEA Grapalat" w:hAnsi="GHEA Grapalat" w:cs="Sylfaen"/>
          <w:sz w:val="24"/>
          <w:szCs w:val="24"/>
          <w:lang w:val="hy-AM"/>
        </w:rPr>
        <w:t>ման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ժամանակ</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մաքսատուրքի</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հարկերի</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վճարման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ապահովումը</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կարող</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տրամադրվել</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մեկնման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վայրի</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մարմնին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նշանակման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վայրի</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 մարմնին</w:t>
      </w:r>
      <w:r w:rsidRPr="00152BFE">
        <w:rPr>
          <w:rFonts w:ascii="GHEA Grapalat" w:hAnsi="GHEA Grapalat" w:cs="Sylfaen"/>
          <w:sz w:val="24"/>
          <w:szCs w:val="24"/>
          <w:lang w:val="hy-AM"/>
        </w:rPr>
        <w:t xml:space="preserve">։  </w:t>
      </w:r>
    </w:p>
    <w:p w14:paraId="1FA3970F" w14:textId="77777777" w:rsidR="00E101B6" w:rsidRPr="00152BFE" w:rsidRDefault="00E101B6" w:rsidP="00E579E1">
      <w:pPr>
        <w:numPr>
          <w:ilvl w:val="0"/>
          <w:numId w:val="61"/>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lastRenderedPageBreak/>
        <w:t>Մաքսատուրքի</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հարկերի,</w:t>
      </w:r>
      <w:r w:rsidRPr="00152BFE">
        <w:rPr>
          <w:rFonts w:ascii="GHEA Grapalat" w:hAnsi="GHEA Grapalat" w:cs="Sylfaen"/>
          <w:sz w:val="24"/>
          <w:szCs w:val="24"/>
          <w:lang w:val="hy-AM"/>
        </w:rPr>
        <w:t xml:space="preserve"> հատուկ, հակագնագցման և փոխհատուցման տուր</w:t>
      </w:r>
      <w:r w:rsidR="008F7201">
        <w:rPr>
          <w:rFonts w:ascii="GHEA Grapalat" w:hAnsi="GHEA Grapalat" w:cs="Sylfaen"/>
          <w:sz w:val="24"/>
          <w:szCs w:val="24"/>
          <w:lang w:val="hy-AM"/>
        </w:rPr>
        <w:softHyphen/>
      </w:r>
      <w:r w:rsidRPr="00152BFE">
        <w:rPr>
          <w:rFonts w:ascii="GHEA Grapalat" w:hAnsi="GHEA Grapalat" w:cs="Sylfaen"/>
          <w:sz w:val="24"/>
          <w:szCs w:val="24"/>
          <w:lang w:val="hy-AM"/>
        </w:rPr>
        <w:t xml:space="preserve">քերի </w:t>
      </w:r>
      <w:r w:rsidRPr="006512B2">
        <w:rPr>
          <w:rFonts w:ascii="GHEA Grapalat" w:hAnsi="GHEA Grapalat" w:cs="Sylfaen"/>
          <w:sz w:val="24"/>
          <w:szCs w:val="24"/>
          <w:lang w:val="hy-AM"/>
        </w:rPr>
        <w:t>վճարման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ապահովումը</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մարմիններ</w:t>
      </w:r>
      <w:r w:rsidR="004145A7">
        <w:rPr>
          <w:rFonts w:ascii="GHEA Grapalat" w:hAnsi="GHEA Grapalat" w:cs="Sylfaen"/>
          <w:sz w:val="24"/>
          <w:szCs w:val="24"/>
          <w:lang w:val="hy-AM"/>
        </w:rPr>
        <w:t>ը</w:t>
      </w:r>
      <w:r w:rsidRPr="00152BFE">
        <w:rPr>
          <w:rFonts w:ascii="GHEA Grapalat" w:hAnsi="GHEA Grapalat" w:cs="Sylfaen"/>
          <w:sz w:val="24"/>
          <w:szCs w:val="24"/>
          <w:lang w:val="hy-AM"/>
        </w:rPr>
        <w:t xml:space="preserve"> </w:t>
      </w:r>
      <w:r w:rsidR="004145A7">
        <w:rPr>
          <w:rFonts w:ascii="GHEA Grapalat" w:hAnsi="GHEA Grapalat" w:cs="Sylfaen"/>
          <w:sz w:val="24"/>
          <w:szCs w:val="24"/>
          <w:lang w:val="hy-AM"/>
        </w:rPr>
        <w:t>չեն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ընդունում</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Միու</w:t>
      </w:r>
      <w:r w:rsidR="008F7201">
        <w:rPr>
          <w:rFonts w:ascii="GHEA Grapalat" w:hAnsi="GHEA Grapalat" w:cs="Sylfaen"/>
          <w:sz w:val="24"/>
          <w:szCs w:val="24"/>
          <w:lang w:val="hy-AM"/>
        </w:rPr>
        <w:softHyphen/>
      </w:r>
      <w:r w:rsidRPr="006512B2">
        <w:rPr>
          <w:rFonts w:ascii="GHEA Grapalat" w:hAnsi="GHEA Grapalat" w:cs="Sylfaen"/>
          <w:sz w:val="24"/>
          <w:szCs w:val="24"/>
          <w:lang w:val="hy-AM"/>
        </w:rPr>
        <w:t>թյան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օրենսգրքով</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սույն</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օրենքով</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սահմանված</w:t>
      </w:r>
      <w:r w:rsidRPr="00152BFE">
        <w:rPr>
          <w:rFonts w:ascii="GHEA Grapalat" w:hAnsi="GHEA Grapalat" w:cs="Sylfaen"/>
          <w:sz w:val="24"/>
          <w:szCs w:val="24"/>
          <w:lang w:val="hy-AM"/>
        </w:rPr>
        <w:t xml:space="preserve"> </w:t>
      </w:r>
      <w:r w:rsidRPr="006512B2">
        <w:rPr>
          <w:rFonts w:ascii="GHEA Grapalat" w:hAnsi="GHEA Grapalat" w:cs="Sylfaen"/>
          <w:sz w:val="24"/>
          <w:szCs w:val="24"/>
          <w:lang w:val="hy-AM"/>
        </w:rPr>
        <w:t>դեպքերում</w:t>
      </w:r>
      <w:r w:rsidRPr="00152BFE">
        <w:rPr>
          <w:rFonts w:ascii="GHEA Grapalat" w:hAnsi="GHEA Grapalat" w:cs="Sylfaen"/>
          <w:sz w:val="24"/>
          <w:szCs w:val="24"/>
          <w:lang w:val="hy-AM"/>
        </w:rPr>
        <w:t>:</w:t>
      </w:r>
    </w:p>
    <w:p w14:paraId="61E6E1C7" w14:textId="77777777" w:rsidR="00E101B6" w:rsidRPr="00152BFE" w:rsidRDefault="00E101B6" w:rsidP="00E579E1">
      <w:pPr>
        <w:numPr>
          <w:ilvl w:val="0"/>
          <w:numId w:val="61"/>
        </w:numPr>
        <w:tabs>
          <w:tab w:val="left" w:pos="993"/>
        </w:tabs>
        <w:spacing w:after="0" w:line="360" w:lineRule="auto"/>
        <w:ind w:left="0" w:firstLine="567"/>
        <w:jc w:val="both"/>
        <w:rPr>
          <w:rFonts w:ascii="GHEA Grapalat" w:hAnsi="GHEA Grapalat" w:cs="Sylfaen"/>
          <w:sz w:val="24"/>
          <w:szCs w:val="24"/>
          <w:lang w:val="hy-AM"/>
        </w:rPr>
      </w:pPr>
      <w:r w:rsidRPr="00152BFE">
        <w:rPr>
          <w:rFonts w:ascii="GHEA Grapalat" w:hAnsi="GHEA Grapalat" w:cs="Sylfaen"/>
          <w:sz w:val="24"/>
          <w:szCs w:val="24"/>
          <w:lang w:val="hy-AM"/>
        </w:rPr>
        <w:t xml:space="preserve">Միության մաքսային օրենսգրքի 177-րդ հոդվածի 1-ին </w:t>
      </w:r>
      <w:r w:rsidR="005C192E" w:rsidRPr="00152BFE">
        <w:rPr>
          <w:rFonts w:ascii="GHEA Grapalat" w:hAnsi="GHEA Grapalat" w:cs="Sylfaen"/>
          <w:sz w:val="24"/>
          <w:szCs w:val="24"/>
          <w:lang w:val="hy-AM"/>
        </w:rPr>
        <w:t xml:space="preserve">մասի </w:t>
      </w:r>
      <w:r w:rsidRPr="00152BFE">
        <w:rPr>
          <w:rFonts w:ascii="GHEA Grapalat" w:hAnsi="GHEA Grapalat" w:cs="Sylfaen"/>
          <w:sz w:val="24"/>
          <w:szCs w:val="24"/>
          <w:lang w:val="hy-AM"/>
        </w:rPr>
        <w:t>3-րդ կետին համա</w:t>
      </w:r>
      <w:r w:rsidR="00A764B3">
        <w:rPr>
          <w:rFonts w:ascii="GHEA Grapalat" w:hAnsi="GHEA Grapalat" w:cs="Sylfaen"/>
          <w:sz w:val="24"/>
          <w:szCs w:val="24"/>
          <w:lang w:val="hy-AM"/>
        </w:rPr>
        <w:softHyphen/>
      </w:r>
      <w:r w:rsidRPr="00152BFE">
        <w:rPr>
          <w:rFonts w:ascii="GHEA Grapalat" w:hAnsi="GHEA Grapalat" w:cs="Sylfaen"/>
          <w:sz w:val="24"/>
          <w:szCs w:val="24"/>
          <w:lang w:val="hy-AM"/>
        </w:rPr>
        <w:t>պատասխան, Հայաստանի Հանրապետության տարածքից «Արտա</w:t>
      </w:r>
      <w:r w:rsidR="008F7201">
        <w:rPr>
          <w:rFonts w:ascii="GHEA Grapalat" w:hAnsi="GHEA Grapalat" w:cs="Sylfaen"/>
          <w:sz w:val="24"/>
          <w:szCs w:val="24"/>
          <w:lang w:val="hy-AM"/>
        </w:rPr>
        <w:softHyphen/>
      </w:r>
      <w:r w:rsidRPr="00152BFE">
        <w:rPr>
          <w:rFonts w:ascii="GHEA Grapalat" w:hAnsi="GHEA Grapalat" w:cs="Sylfaen"/>
          <w:sz w:val="24"/>
          <w:szCs w:val="24"/>
          <w:lang w:val="hy-AM"/>
        </w:rPr>
        <w:t>հանում» մաք</w:t>
      </w:r>
      <w:r w:rsidR="00A764B3">
        <w:rPr>
          <w:rFonts w:ascii="GHEA Grapalat" w:hAnsi="GHEA Grapalat" w:cs="Sylfaen"/>
          <w:sz w:val="24"/>
          <w:szCs w:val="24"/>
          <w:lang w:val="hy-AM"/>
        </w:rPr>
        <w:softHyphen/>
      </w:r>
      <w:r w:rsidRPr="00152BFE">
        <w:rPr>
          <w:rFonts w:ascii="GHEA Grapalat" w:hAnsi="GHEA Grapalat" w:cs="Sylfaen"/>
          <w:sz w:val="24"/>
          <w:szCs w:val="24"/>
          <w:lang w:val="hy-AM"/>
        </w:rPr>
        <w:t>սային ընթացակարգով ապրանքների արտահանման ժամանակ մաքսային մարմիններին արտա</w:t>
      </w:r>
      <w:r w:rsidR="00A764B3">
        <w:rPr>
          <w:rFonts w:ascii="GHEA Grapalat" w:hAnsi="GHEA Grapalat" w:cs="Sylfaen"/>
          <w:sz w:val="24"/>
          <w:szCs w:val="24"/>
          <w:lang w:val="hy-AM"/>
        </w:rPr>
        <w:softHyphen/>
      </w:r>
      <w:r w:rsidRPr="00152BFE">
        <w:rPr>
          <w:rFonts w:ascii="GHEA Grapalat" w:hAnsi="GHEA Grapalat" w:cs="Sylfaen"/>
          <w:sz w:val="24"/>
          <w:szCs w:val="24"/>
          <w:lang w:val="hy-AM"/>
        </w:rPr>
        <w:t>հանման մաքսատուրքի վճարման ապահովում չի տրամադրվում:</w:t>
      </w:r>
    </w:p>
    <w:p w14:paraId="71708C7F" w14:textId="77777777" w:rsidR="00E101B6" w:rsidRPr="00152BFE" w:rsidRDefault="00E101B6" w:rsidP="00E579E1">
      <w:pPr>
        <w:numPr>
          <w:ilvl w:val="0"/>
          <w:numId w:val="61"/>
        </w:numPr>
        <w:tabs>
          <w:tab w:val="left" w:pos="851"/>
        </w:tabs>
        <w:spacing w:after="0" w:line="360" w:lineRule="auto"/>
        <w:ind w:left="0" w:firstLine="567"/>
        <w:jc w:val="both"/>
        <w:rPr>
          <w:rFonts w:ascii="GHEA Grapalat" w:hAnsi="GHEA Grapalat" w:cs="Sylfaen"/>
          <w:sz w:val="24"/>
          <w:szCs w:val="24"/>
          <w:lang w:val="hy-AM"/>
        </w:rPr>
      </w:pPr>
      <w:r w:rsidRPr="00152BFE">
        <w:rPr>
          <w:rFonts w:ascii="GHEA Grapalat" w:hAnsi="GHEA Grapalat" w:cs="Sylfaen"/>
          <w:sz w:val="24"/>
          <w:szCs w:val="24"/>
          <w:lang w:val="hy-AM"/>
        </w:rPr>
        <w:t>Մաքսատուրքի, հարկերի, հատուկ, հակագնագցման և փոխհատուցման տուր</w:t>
      </w:r>
      <w:r w:rsidR="00644807">
        <w:rPr>
          <w:rFonts w:ascii="GHEA Grapalat" w:hAnsi="GHEA Grapalat" w:cs="Sylfaen"/>
          <w:sz w:val="24"/>
          <w:szCs w:val="24"/>
          <w:lang w:val="hy-AM"/>
        </w:rPr>
        <w:softHyphen/>
      </w:r>
      <w:r w:rsidRPr="00152BFE">
        <w:rPr>
          <w:rFonts w:ascii="GHEA Grapalat" w:hAnsi="GHEA Grapalat" w:cs="Sylfaen"/>
          <w:sz w:val="24"/>
          <w:szCs w:val="24"/>
          <w:lang w:val="hy-AM"/>
        </w:rPr>
        <w:t>քերի վճարման գծով պարտավորությունների կատարման ապահովման չտրա</w:t>
      </w:r>
      <w:r w:rsidR="00A764B3">
        <w:rPr>
          <w:rFonts w:ascii="GHEA Grapalat" w:hAnsi="GHEA Grapalat" w:cs="Sylfaen"/>
          <w:sz w:val="24"/>
          <w:szCs w:val="24"/>
          <w:lang w:val="hy-AM"/>
        </w:rPr>
        <w:softHyphen/>
      </w:r>
      <w:r w:rsidRPr="00152BFE">
        <w:rPr>
          <w:rFonts w:ascii="GHEA Grapalat" w:hAnsi="GHEA Grapalat" w:cs="Sylfaen"/>
          <w:sz w:val="24"/>
          <w:szCs w:val="24"/>
          <w:lang w:val="hy-AM"/>
        </w:rPr>
        <w:t>մադր</w:t>
      </w:r>
      <w:r w:rsidR="00A764B3">
        <w:rPr>
          <w:rFonts w:ascii="GHEA Grapalat" w:hAnsi="GHEA Grapalat" w:cs="Sylfaen"/>
          <w:sz w:val="24"/>
          <w:szCs w:val="24"/>
          <w:lang w:val="hy-AM"/>
        </w:rPr>
        <w:softHyphen/>
      </w:r>
      <w:r w:rsidRPr="00152BFE">
        <w:rPr>
          <w:rFonts w:ascii="GHEA Grapalat" w:hAnsi="GHEA Grapalat" w:cs="Sylfaen"/>
          <w:sz w:val="24"/>
          <w:szCs w:val="24"/>
          <w:lang w:val="hy-AM"/>
        </w:rPr>
        <w:t>ման լրա</w:t>
      </w:r>
      <w:r w:rsidR="00644807">
        <w:rPr>
          <w:rFonts w:ascii="GHEA Grapalat" w:hAnsi="GHEA Grapalat" w:cs="Sylfaen"/>
          <w:sz w:val="24"/>
          <w:szCs w:val="24"/>
          <w:lang w:val="hy-AM"/>
        </w:rPr>
        <w:softHyphen/>
      </w:r>
      <w:r w:rsidRPr="00152BFE">
        <w:rPr>
          <w:rFonts w:ascii="GHEA Grapalat" w:hAnsi="GHEA Grapalat" w:cs="Sylfaen"/>
          <w:sz w:val="24"/>
          <w:szCs w:val="24"/>
          <w:lang w:val="hy-AM"/>
        </w:rPr>
        <w:t>ցուցիչ դեպքերը, ինչպես նաև այն պայմանները, որոնց պահպանման պարա</w:t>
      </w:r>
      <w:r w:rsidR="00A764B3">
        <w:rPr>
          <w:rFonts w:ascii="GHEA Grapalat" w:hAnsi="GHEA Grapalat" w:cs="Sylfaen"/>
          <w:sz w:val="24"/>
          <w:szCs w:val="24"/>
          <w:lang w:val="hy-AM"/>
        </w:rPr>
        <w:softHyphen/>
      </w:r>
      <w:r w:rsidRPr="00152BFE">
        <w:rPr>
          <w:rFonts w:ascii="GHEA Grapalat" w:hAnsi="GHEA Grapalat" w:cs="Sylfaen"/>
          <w:sz w:val="24"/>
          <w:szCs w:val="24"/>
          <w:lang w:val="hy-AM"/>
        </w:rPr>
        <w:t xml:space="preserve">գայում այդպիսի ապահովման ներկայացում չի պահանջվում, կարող է սահմանել </w:t>
      </w:r>
      <w:r w:rsidR="007238ED" w:rsidRPr="00152BFE">
        <w:rPr>
          <w:rFonts w:ascii="GHEA Grapalat" w:hAnsi="GHEA Grapalat" w:cs="Sylfaen"/>
          <w:sz w:val="24"/>
          <w:szCs w:val="24"/>
          <w:lang w:val="hy-AM"/>
        </w:rPr>
        <w:t>Կ</w:t>
      </w:r>
      <w:r w:rsidRPr="00152BFE">
        <w:rPr>
          <w:rFonts w:ascii="GHEA Grapalat" w:hAnsi="GHEA Grapalat" w:cs="Sylfaen"/>
          <w:sz w:val="24"/>
          <w:szCs w:val="24"/>
          <w:lang w:val="hy-AM"/>
        </w:rPr>
        <w:t>առա</w:t>
      </w:r>
      <w:r w:rsidR="00A764B3">
        <w:rPr>
          <w:rFonts w:ascii="GHEA Grapalat" w:hAnsi="GHEA Grapalat" w:cs="Sylfaen"/>
          <w:sz w:val="24"/>
          <w:szCs w:val="24"/>
          <w:lang w:val="hy-AM"/>
        </w:rPr>
        <w:softHyphen/>
      </w:r>
      <w:r w:rsidRPr="00152BFE">
        <w:rPr>
          <w:rFonts w:ascii="GHEA Grapalat" w:hAnsi="GHEA Grapalat" w:cs="Sylfaen"/>
          <w:sz w:val="24"/>
          <w:szCs w:val="24"/>
          <w:lang w:val="hy-AM"/>
        </w:rPr>
        <w:t>վա</w:t>
      </w:r>
      <w:r w:rsidR="00A764B3">
        <w:rPr>
          <w:rFonts w:ascii="GHEA Grapalat" w:hAnsi="GHEA Grapalat" w:cs="Sylfaen"/>
          <w:sz w:val="24"/>
          <w:szCs w:val="24"/>
          <w:lang w:val="hy-AM"/>
        </w:rPr>
        <w:softHyphen/>
      </w:r>
      <w:r w:rsidRPr="00152BFE">
        <w:rPr>
          <w:rFonts w:ascii="GHEA Grapalat" w:hAnsi="GHEA Grapalat" w:cs="Sylfaen"/>
          <w:sz w:val="24"/>
          <w:szCs w:val="24"/>
          <w:lang w:val="hy-AM"/>
        </w:rPr>
        <w:t>րությունը:</w:t>
      </w:r>
    </w:p>
    <w:p w14:paraId="05CAD1FC" w14:textId="77777777" w:rsidR="00E101B6" w:rsidRPr="00152BFE" w:rsidRDefault="00E101B6" w:rsidP="00E579E1">
      <w:pPr>
        <w:numPr>
          <w:ilvl w:val="0"/>
          <w:numId w:val="61"/>
        </w:numPr>
        <w:tabs>
          <w:tab w:val="left" w:pos="993"/>
        </w:tabs>
        <w:spacing w:after="0" w:line="360" w:lineRule="auto"/>
        <w:ind w:left="0" w:firstLine="567"/>
        <w:jc w:val="both"/>
        <w:rPr>
          <w:rFonts w:ascii="GHEA Grapalat" w:hAnsi="GHEA Grapalat" w:cs="Sylfaen"/>
          <w:sz w:val="24"/>
          <w:szCs w:val="24"/>
          <w:lang w:val="hy-AM"/>
        </w:rPr>
      </w:pPr>
      <w:r w:rsidRPr="00152BFE">
        <w:rPr>
          <w:rFonts w:ascii="GHEA Grapalat" w:hAnsi="GHEA Grapalat" w:cs="Sylfaen"/>
          <w:sz w:val="24"/>
          <w:szCs w:val="24"/>
          <w:lang w:val="hy-AM"/>
        </w:rPr>
        <w:t>Մաքսատուրքի, հարկերի, հատուկ, հակագնագցման և փոխհատուցման տուր</w:t>
      </w:r>
      <w:r w:rsidR="00644807">
        <w:rPr>
          <w:rFonts w:ascii="GHEA Grapalat" w:hAnsi="GHEA Grapalat" w:cs="Sylfaen"/>
          <w:sz w:val="24"/>
          <w:szCs w:val="24"/>
          <w:lang w:val="hy-AM"/>
        </w:rPr>
        <w:softHyphen/>
      </w:r>
      <w:r w:rsidRPr="00152BFE">
        <w:rPr>
          <w:rFonts w:ascii="GHEA Grapalat" w:hAnsi="GHEA Grapalat" w:cs="Sylfaen"/>
          <w:sz w:val="24"/>
          <w:szCs w:val="24"/>
          <w:lang w:val="hy-AM"/>
        </w:rPr>
        <w:t>քերի վճարման ապահովումը ներկայացվում է մաքսային մարմիններին՝ Միության մաք</w:t>
      </w:r>
      <w:r w:rsidR="00644807">
        <w:rPr>
          <w:rFonts w:ascii="GHEA Grapalat" w:hAnsi="GHEA Grapalat" w:cs="Sylfaen"/>
          <w:sz w:val="24"/>
          <w:szCs w:val="24"/>
          <w:lang w:val="hy-AM"/>
        </w:rPr>
        <w:softHyphen/>
      </w:r>
      <w:r w:rsidRPr="00152BFE">
        <w:rPr>
          <w:rFonts w:ascii="GHEA Grapalat" w:hAnsi="GHEA Grapalat" w:cs="Sylfaen"/>
          <w:sz w:val="24"/>
          <w:szCs w:val="24"/>
          <w:lang w:val="hy-AM"/>
        </w:rPr>
        <w:t xml:space="preserve">սային օրենսգրքի 62-րդ հոդվածի 1-ին և 75-րդ հոդվածի 1-ին </w:t>
      </w:r>
      <w:r w:rsidR="005C192E" w:rsidRPr="00152BFE">
        <w:rPr>
          <w:rFonts w:ascii="GHEA Grapalat" w:hAnsi="GHEA Grapalat" w:cs="Sylfaen"/>
          <w:sz w:val="24"/>
          <w:szCs w:val="24"/>
          <w:lang w:val="hy-AM"/>
        </w:rPr>
        <w:t xml:space="preserve">մասերին </w:t>
      </w:r>
      <w:r w:rsidRPr="00152BFE">
        <w:rPr>
          <w:rFonts w:ascii="GHEA Grapalat" w:hAnsi="GHEA Grapalat" w:cs="Sylfaen"/>
          <w:sz w:val="24"/>
          <w:szCs w:val="24"/>
          <w:lang w:val="hy-AM"/>
        </w:rPr>
        <w:t>համա</w:t>
      </w:r>
      <w:r w:rsidR="00644807">
        <w:rPr>
          <w:rFonts w:ascii="GHEA Grapalat" w:hAnsi="GHEA Grapalat" w:cs="Sylfaen"/>
          <w:sz w:val="24"/>
          <w:szCs w:val="24"/>
          <w:lang w:val="hy-AM"/>
        </w:rPr>
        <w:softHyphen/>
      </w:r>
      <w:r w:rsidRPr="00152BFE">
        <w:rPr>
          <w:rFonts w:ascii="GHEA Grapalat" w:hAnsi="GHEA Grapalat" w:cs="Sylfaen"/>
          <w:sz w:val="24"/>
          <w:szCs w:val="24"/>
          <w:lang w:val="hy-AM"/>
        </w:rPr>
        <w:t>պա</w:t>
      </w:r>
      <w:r w:rsidR="00644807">
        <w:rPr>
          <w:rFonts w:ascii="GHEA Grapalat" w:hAnsi="GHEA Grapalat" w:cs="Sylfaen"/>
          <w:sz w:val="24"/>
          <w:szCs w:val="24"/>
          <w:lang w:val="hy-AM"/>
        </w:rPr>
        <w:softHyphen/>
      </w:r>
      <w:r w:rsidRPr="00152BFE">
        <w:rPr>
          <w:rFonts w:ascii="GHEA Grapalat" w:hAnsi="GHEA Grapalat" w:cs="Sylfaen"/>
          <w:sz w:val="24"/>
          <w:szCs w:val="24"/>
          <w:lang w:val="hy-AM"/>
        </w:rPr>
        <w:t>տաս</w:t>
      </w:r>
      <w:r w:rsidR="00644807">
        <w:rPr>
          <w:rFonts w:ascii="GHEA Grapalat" w:hAnsi="GHEA Grapalat" w:cs="Sylfaen"/>
          <w:sz w:val="24"/>
          <w:szCs w:val="24"/>
          <w:lang w:val="hy-AM"/>
        </w:rPr>
        <w:softHyphen/>
      </w:r>
      <w:r w:rsidRPr="00152BFE">
        <w:rPr>
          <w:rFonts w:ascii="GHEA Grapalat" w:hAnsi="GHEA Grapalat" w:cs="Sylfaen"/>
          <w:sz w:val="24"/>
          <w:szCs w:val="24"/>
          <w:lang w:val="hy-AM"/>
        </w:rPr>
        <w:t xml:space="preserve">խան: </w:t>
      </w:r>
    </w:p>
    <w:p w14:paraId="50E66F1C" w14:textId="77777777" w:rsidR="00E101B6" w:rsidRPr="00152BFE" w:rsidRDefault="00E101B6" w:rsidP="00E579E1">
      <w:pPr>
        <w:numPr>
          <w:ilvl w:val="0"/>
          <w:numId w:val="61"/>
        </w:numPr>
        <w:tabs>
          <w:tab w:val="left" w:pos="993"/>
        </w:tabs>
        <w:spacing w:after="0" w:line="360" w:lineRule="auto"/>
        <w:ind w:left="0" w:firstLine="567"/>
        <w:jc w:val="both"/>
        <w:rPr>
          <w:rFonts w:ascii="GHEA Grapalat" w:hAnsi="GHEA Grapalat" w:cs="Sylfaen"/>
          <w:sz w:val="24"/>
          <w:szCs w:val="24"/>
          <w:lang w:val="hy-AM"/>
        </w:rPr>
      </w:pPr>
      <w:r w:rsidRPr="00152BFE">
        <w:rPr>
          <w:rFonts w:ascii="GHEA Grapalat" w:hAnsi="GHEA Grapalat" w:cs="Sylfaen"/>
          <w:sz w:val="24"/>
          <w:szCs w:val="24"/>
          <w:lang w:val="hy-AM"/>
        </w:rPr>
        <w:t>Մաքսատուրքի, հարկերի, հատուկ, հակագնագցման և փոխհատուցման տուր</w:t>
      </w:r>
      <w:r w:rsidR="00644807">
        <w:rPr>
          <w:rFonts w:ascii="GHEA Grapalat" w:hAnsi="GHEA Grapalat" w:cs="Sylfaen"/>
          <w:sz w:val="24"/>
          <w:szCs w:val="24"/>
          <w:lang w:val="hy-AM"/>
        </w:rPr>
        <w:softHyphen/>
      </w:r>
      <w:r w:rsidRPr="00152BFE">
        <w:rPr>
          <w:rFonts w:ascii="GHEA Grapalat" w:hAnsi="GHEA Grapalat" w:cs="Sylfaen"/>
          <w:sz w:val="24"/>
          <w:szCs w:val="24"/>
          <w:lang w:val="hy-AM"/>
        </w:rPr>
        <w:t>քերի վճարման ապահովման մեծությունը հաշվարկվում և տրամադրվում է Հայաստանի Հանրա</w:t>
      </w:r>
      <w:r w:rsidR="00644807">
        <w:rPr>
          <w:rFonts w:ascii="GHEA Grapalat" w:hAnsi="GHEA Grapalat" w:cs="Sylfaen"/>
          <w:sz w:val="24"/>
          <w:szCs w:val="24"/>
          <w:lang w:val="hy-AM"/>
        </w:rPr>
        <w:softHyphen/>
      </w:r>
      <w:r w:rsidRPr="00152BFE">
        <w:rPr>
          <w:rFonts w:ascii="GHEA Grapalat" w:hAnsi="GHEA Grapalat" w:cs="Sylfaen"/>
          <w:sz w:val="24"/>
          <w:szCs w:val="24"/>
          <w:lang w:val="hy-AM"/>
        </w:rPr>
        <w:t>պետության արժույթով:</w:t>
      </w:r>
      <w:r w:rsidRPr="00152BFE" w:rsidDel="00DA3584">
        <w:rPr>
          <w:rFonts w:ascii="GHEA Grapalat" w:hAnsi="GHEA Grapalat" w:cs="Sylfaen"/>
          <w:sz w:val="24"/>
          <w:szCs w:val="24"/>
          <w:lang w:val="hy-AM"/>
        </w:rPr>
        <w:t xml:space="preserve"> </w:t>
      </w:r>
    </w:p>
    <w:p w14:paraId="334178B6" w14:textId="1F9BBD6B" w:rsidR="00E101B6" w:rsidRPr="00152BFE" w:rsidRDefault="00E101B6" w:rsidP="00E579E1">
      <w:pPr>
        <w:numPr>
          <w:ilvl w:val="0"/>
          <w:numId w:val="61"/>
        </w:numPr>
        <w:tabs>
          <w:tab w:val="left" w:pos="993"/>
        </w:tabs>
        <w:spacing w:after="0" w:line="360" w:lineRule="auto"/>
        <w:ind w:left="0" w:firstLine="567"/>
        <w:jc w:val="both"/>
        <w:rPr>
          <w:rFonts w:ascii="GHEA Grapalat" w:hAnsi="GHEA Grapalat" w:cs="Sylfaen"/>
          <w:sz w:val="24"/>
          <w:szCs w:val="24"/>
          <w:lang w:val="hy-AM"/>
        </w:rPr>
      </w:pPr>
      <w:r w:rsidRPr="00152BFE">
        <w:rPr>
          <w:rFonts w:ascii="GHEA Grapalat" w:hAnsi="GHEA Grapalat" w:cs="Sylfaen"/>
          <w:sz w:val="24"/>
          <w:szCs w:val="24"/>
          <w:lang w:val="hy-AM"/>
        </w:rPr>
        <w:t>Հայտարարատուի կողմից մաքսատուրքի, հարկերի, հատուկ, հակագնագցման և փոխհատուցման տուրքերի գծով պարտավորությունը Միության մաքսային օրենսգրքով սահմանված ժամկետում չկատարելու դեպքում մաքսային մարմինը նշված պար</w:t>
      </w:r>
      <w:r w:rsidR="00644807">
        <w:rPr>
          <w:rFonts w:ascii="GHEA Grapalat" w:hAnsi="GHEA Grapalat" w:cs="Sylfaen"/>
          <w:sz w:val="24"/>
          <w:szCs w:val="24"/>
          <w:lang w:val="hy-AM"/>
        </w:rPr>
        <w:softHyphen/>
      </w:r>
      <w:r w:rsidRPr="00152BFE">
        <w:rPr>
          <w:rFonts w:ascii="GHEA Grapalat" w:hAnsi="GHEA Grapalat" w:cs="Sylfaen"/>
          <w:sz w:val="24"/>
          <w:szCs w:val="24"/>
          <w:lang w:val="hy-AM"/>
        </w:rPr>
        <w:t>տավո</w:t>
      </w:r>
      <w:r w:rsidR="00644807">
        <w:rPr>
          <w:rFonts w:ascii="GHEA Grapalat" w:hAnsi="GHEA Grapalat" w:cs="Sylfaen"/>
          <w:sz w:val="24"/>
          <w:szCs w:val="24"/>
          <w:lang w:val="hy-AM"/>
        </w:rPr>
        <w:softHyphen/>
      </w:r>
      <w:r w:rsidRPr="00152BFE">
        <w:rPr>
          <w:rFonts w:ascii="GHEA Grapalat" w:hAnsi="GHEA Grapalat" w:cs="Sylfaen"/>
          <w:sz w:val="24"/>
          <w:szCs w:val="24"/>
          <w:lang w:val="hy-AM"/>
        </w:rPr>
        <w:t>րու</w:t>
      </w:r>
      <w:r w:rsidR="00644807">
        <w:rPr>
          <w:rFonts w:ascii="GHEA Grapalat" w:hAnsi="GHEA Grapalat" w:cs="Sylfaen"/>
          <w:sz w:val="24"/>
          <w:szCs w:val="24"/>
          <w:lang w:val="hy-AM"/>
        </w:rPr>
        <w:softHyphen/>
      </w:r>
      <w:r w:rsidRPr="00152BFE">
        <w:rPr>
          <w:rFonts w:ascii="GHEA Grapalat" w:hAnsi="GHEA Grapalat" w:cs="Sylfaen"/>
          <w:sz w:val="24"/>
          <w:szCs w:val="24"/>
          <w:lang w:val="hy-AM"/>
        </w:rPr>
        <w:t>թյան կատարման ժամկետի ավարտի օրվան հաջորդող աշխատանքային օրը հայտա</w:t>
      </w:r>
      <w:r w:rsidR="00644807">
        <w:rPr>
          <w:rFonts w:ascii="GHEA Grapalat" w:hAnsi="GHEA Grapalat" w:cs="Sylfaen"/>
          <w:sz w:val="24"/>
          <w:szCs w:val="24"/>
          <w:lang w:val="hy-AM"/>
        </w:rPr>
        <w:softHyphen/>
      </w:r>
      <w:r w:rsidRPr="00152BFE">
        <w:rPr>
          <w:rFonts w:ascii="GHEA Grapalat" w:hAnsi="GHEA Grapalat" w:cs="Sylfaen"/>
          <w:sz w:val="24"/>
          <w:szCs w:val="24"/>
          <w:lang w:val="hy-AM"/>
        </w:rPr>
        <w:t>րա</w:t>
      </w:r>
      <w:r w:rsidR="00644807">
        <w:rPr>
          <w:rFonts w:ascii="GHEA Grapalat" w:hAnsi="GHEA Grapalat" w:cs="Sylfaen"/>
          <w:sz w:val="24"/>
          <w:szCs w:val="24"/>
          <w:lang w:val="hy-AM"/>
        </w:rPr>
        <w:softHyphen/>
      </w:r>
      <w:r w:rsidRPr="00152BFE">
        <w:rPr>
          <w:rFonts w:ascii="GHEA Grapalat" w:hAnsi="GHEA Grapalat" w:cs="Sylfaen"/>
          <w:sz w:val="24"/>
          <w:szCs w:val="24"/>
          <w:lang w:val="hy-AM"/>
        </w:rPr>
        <w:t>րա</w:t>
      </w:r>
      <w:r w:rsidR="00644807">
        <w:rPr>
          <w:rFonts w:ascii="GHEA Grapalat" w:hAnsi="GHEA Grapalat" w:cs="Sylfaen"/>
          <w:sz w:val="24"/>
          <w:szCs w:val="24"/>
          <w:lang w:val="hy-AM"/>
        </w:rPr>
        <w:softHyphen/>
      </w:r>
      <w:r w:rsidRPr="00152BFE">
        <w:rPr>
          <w:rFonts w:ascii="GHEA Grapalat" w:hAnsi="GHEA Grapalat" w:cs="Sylfaen"/>
          <w:sz w:val="24"/>
          <w:szCs w:val="24"/>
          <w:lang w:val="hy-AM"/>
        </w:rPr>
        <w:t xml:space="preserve">տուին Միության մաքսային օրենսգրքի 63-րդ հոդվածի 1-ին </w:t>
      </w:r>
      <w:r w:rsidR="005C192E" w:rsidRPr="00152BFE">
        <w:rPr>
          <w:rFonts w:ascii="GHEA Grapalat" w:hAnsi="GHEA Grapalat" w:cs="Sylfaen"/>
          <w:sz w:val="24"/>
          <w:szCs w:val="24"/>
          <w:lang w:val="hy-AM"/>
        </w:rPr>
        <w:t xml:space="preserve">մասի </w:t>
      </w:r>
      <w:r w:rsidRPr="00152BFE">
        <w:rPr>
          <w:rFonts w:ascii="GHEA Grapalat" w:hAnsi="GHEA Grapalat" w:cs="Sylfaen"/>
          <w:sz w:val="24"/>
          <w:szCs w:val="24"/>
          <w:lang w:val="hy-AM"/>
        </w:rPr>
        <w:t xml:space="preserve">2-րդ և 3-րդ կետերով և սույն օրենքի </w:t>
      </w:r>
      <w:r w:rsidR="00F15E06">
        <w:rPr>
          <w:rFonts w:ascii="GHEA Grapalat" w:hAnsi="GHEA Grapalat" w:cs="Sylfaen"/>
          <w:sz w:val="24"/>
          <w:szCs w:val="24"/>
          <w:lang w:val="hy-AM"/>
        </w:rPr>
        <w:t>48</w:t>
      </w:r>
      <w:r w:rsidRPr="00152BFE">
        <w:rPr>
          <w:rFonts w:ascii="GHEA Grapalat" w:hAnsi="GHEA Grapalat" w:cs="Sylfaen"/>
          <w:sz w:val="24"/>
          <w:szCs w:val="24"/>
          <w:lang w:val="hy-AM"/>
        </w:rPr>
        <w:t>-րդ հոդվածի 2-րդ մասով սահմանված ապահովումները տրա</w:t>
      </w:r>
      <w:r w:rsidR="00644807">
        <w:rPr>
          <w:rFonts w:ascii="GHEA Grapalat" w:hAnsi="GHEA Grapalat" w:cs="Sylfaen"/>
          <w:sz w:val="24"/>
          <w:szCs w:val="24"/>
          <w:lang w:val="hy-AM"/>
        </w:rPr>
        <w:softHyphen/>
      </w:r>
      <w:r w:rsidRPr="00152BFE">
        <w:rPr>
          <w:rFonts w:ascii="GHEA Grapalat" w:hAnsi="GHEA Grapalat" w:cs="Sylfaen"/>
          <w:sz w:val="24"/>
          <w:szCs w:val="24"/>
          <w:lang w:val="hy-AM"/>
        </w:rPr>
        <w:t>մադրած անձանց ծանուցում է ուղարկում՝ մաքսատուրքի, հարկերի, հատուկ, հակագ</w:t>
      </w:r>
      <w:r w:rsidR="00644807">
        <w:rPr>
          <w:rFonts w:ascii="GHEA Grapalat" w:hAnsi="GHEA Grapalat" w:cs="Sylfaen"/>
          <w:sz w:val="24"/>
          <w:szCs w:val="24"/>
          <w:lang w:val="hy-AM"/>
        </w:rPr>
        <w:softHyphen/>
      </w:r>
      <w:r w:rsidRPr="00152BFE">
        <w:rPr>
          <w:rFonts w:ascii="GHEA Grapalat" w:hAnsi="GHEA Grapalat" w:cs="Sylfaen"/>
          <w:sz w:val="24"/>
          <w:szCs w:val="24"/>
          <w:lang w:val="hy-AM"/>
        </w:rPr>
        <w:t>նագց</w:t>
      </w:r>
      <w:r w:rsidR="00644807">
        <w:rPr>
          <w:rFonts w:ascii="GHEA Grapalat" w:hAnsi="GHEA Grapalat" w:cs="Sylfaen"/>
          <w:sz w:val="24"/>
          <w:szCs w:val="24"/>
          <w:lang w:val="hy-AM"/>
        </w:rPr>
        <w:softHyphen/>
      </w:r>
      <w:r w:rsidRPr="00152BFE">
        <w:rPr>
          <w:rFonts w:ascii="GHEA Grapalat" w:hAnsi="GHEA Grapalat" w:cs="Sylfaen"/>
          <w:sz w:val="24"/>
          <w:szCs w:val="24"/>
          <w:lang w:val="hy-AM"/>
        </w:rPr>
        <w:t>ման և փոխհատուցման տուրքերի վճարման պարտավորության կատարման անհրաժեշտության վերաբերյալ:</w:t>
      </w:r>
    </w:p>
    <w:p w14:paraId="71C0BB66" w14:textId="77777777" w:rsidR="00E101B6" w:rsidRPr="00152BFE" w:rsidRDefault="00E101B6" w:rsidP="00E579E1">
      <w:pPr>
        <w:numPr>
          <w:ilvl w:val="0"/>
          <w:numId w:val="61"/>
        </w:numPr>
        <w:tabs>
          <w:tab w:val="left" w:pos="993"/>
        </w:tabs>
        <w:spacing w:after="0" w:line="360" w:lineRule="auto"/>
        <w:ind w:left="0" w:firstLine="567"/>
        <w:jc w:val="both"/>
        <w:rPr>
          <w:rFonts w:ascii="GHEA Grapalat" w:hAnsi="GHEA Grapalat" w:cs="Sylfaen"/>
          <w:sz w:val="24"/>
          <w:szCs w:val="24"/>
          <w:lang w:val="hy-AM"/>
        </w:rPr>
      </w:pPr>
      <w:r w:rsidRPr="00152BFE">
        <w:rPr>
          <w:rFonts w:ascii="GHEA Grapalat" w:hAnsi="GHEA Grapalat" w:cs="Sylfaen"/>
          <w:sz w:val="24"/>
          <w:szCs w:val="24"/>
          <w:lang w:val="hy-AM"/>
        </w:rPr>
        <w:t>Սույն հոդվածի 14-րդ մասում նշված ծանուցման ձևը սահմանում է վերադաս մաք</w:t>
      </w:r>
      <w:r w:rsidR="00644807">
        <w:rPr>
          <w:rFonts w:ascii="GHEA Grapalat" w:hAnsi="GHEA Grapalat" w:cs="Sylfaen"/>
          <w:sz w:val="24"/>
          <w:szCs w:val="24"/>
          <w:lang w:val="hy-AM"/>
        </w:rPr>
        <w:softHyphen/>
      </w:r>
      <w:r w:rsidRPr="00152BFE">
        <w:rPr>
          <w:rFonts w:ascii="GHEA Grapalat" w:hAnsi="GHEA Grapalat" w:cs="Sylfaen"/>
          <w:sz w:val="24"/>
          <w:szCs w:val="24"/>
          <w:lang w:val="hy-AM"/>
        </w:rPr>
        <w:t>սային</w:t>
      </w:r>
      <w:r w:rsidR="003138BC">
        <w:rPr>
          <w:rFonts w:ascii="GHEA Grapalat" w:hAnsi="GHEA Grapalat" w:cs="Sylfaen"/>
          <w:sz w:val="24"/>
          <w:szCs w:val="24"/>
          <w:lang w:val="hy-AM"/>
        </w:rPr>
        <w:t xml:space="preserve"> </w:t>
      </w:r>
      <w:r w:rsidR="008D571A" w:rsidRPr="00152BFE">
        <w:rPr>
          <w:rFonts w:ascii="GHEA Grapalat" w:hAnsi="GHEA Grapalat" w:cs="Sylfaen"/>
          <w:sz w:val="24"/>
          <w:szCs w:val="24"/>
          <w:lang w:val="hy-AM"/>
        </w:rPr>
        <w:t>մարմինը</w:t>
      </w:r>
      <w:r w:rsidRPr="00152BFE">
        <w:rPr>
          <w:rFonts w:ascii="GHEA Grapalat" w:hAnsi="GHEA Grapalat" w:cs="Sylfaen"/>
          <w:sz w:val="24"/>
          <w:szCs w:val="24"/>
          <w:lang w:val="hy-AM"/>
        </w:rPr>
        <w:t>:</w:t>
      </w:r>
    </w:p>
    <w:p w14:paraId="09E23DBB" w14:textId="77777777" w:rsidR="00E101B6" w:rsidRPr="00152BFE" w:rsidRDefault="00E101B6" w:rsidP="00E579E1">
      <w:pPr>
        <w:numPr>
          <w:ilvl w:val="0"/>
          <w:numId w:val="61"/>
        </w:numPr>
        <w:tabs>
          <w:tab w:val="left" w:pos="993"/>
        </w:tabs>
        <w:spacing w:after="0" w:line="360" w:lineRule="auto"/>
        <w:ind w:left="0" w:firstLine="567"/>
        <w:jc w:val="both"/>
        <w:rPr>
          <w:rFonts w:ascii="GHEA Grapalat" w:hAnsi="GHEA Grapalat" w:cs="Sylfaen"/>
          <w:sz w:val="24"/>
          <w:szCs w:val="24"/>
          <w:lang w:val="hy-AM"/>
        </w:rPr>
      </w:pPr>
      <w:r w:rsidRPr="00152BFE">
        <w:rPr>
          <w:rFonts w:ascii="GHEA Grapalat" w:hAnsi="GHEA Grapalat" w:cs="Sylfaen"/>
          <w:sz w:val="24"/>
          <w:szCs w:val="24"/>
          <w:lang w:val="hy-AM"/>
        </w:rPr>
        <w:t>Սույն հոդվածի 14-րդ մասում նշված ծանուցման ուղարկման օրվանից մաք</w:t>
      </w:r>
      <w:r w:rsidR="00644807">
        <w:rPr>
          <w:rFonts w:ascii="GHEA Grapalat" w:hAnsi="GHEA Grapalat" w:cs="Sylfaen"/>
          <w:sz w:val="24"/>
          <w:szCs w:val="24"/>
          <w:lang w:val="hy-AM"/>
        </w:rPr>
        <w:softHyphen/>
      </w:r>
      <w:r w:rsidRPr="00152BFE">
        <w:rPr>
          <w:rFonts w:ascii="GHEA Grapalat" w:hAnsi="GHEA Grapalat" w:cs="Sylfaen"/>
          <w:sz w:val="24"/>
          <w:szCs w:val="24"/>
          <w:lang w:val="hy-AM"/>
        </w:rPr>
        <w:t xml:space="preserve">սատուրքի, հարկերի, հատուկ, հակագնագցման և փոխհատուցման տուրքերի գծով </w:t>
      </w:r>
      <w:r w:rsidRPr="00152BFE">
        <w:rPr>
          <w:rFonts w:ascii="GHEA Grapalat" w:hAnsi="GHEA Grapalat" w:cs="Sylfaen"/>
          <w:sz w:val="24"/>
          <w:szCs w:val="24"/>
          <w:lang w:val="hy-AM"/>
        </w:rPr>
        <w:lastRenderedPageBreak/>
        <w:t>պարտավորությունների կատարման ժամկետը մաքսային մարմնի կողմից սահմանվում է 10 աշխատանքային օր:</w:t>
      </w:r>
    </w:p>
    <w:p w14:paraId="4766E435" w14:textId="77777777" w:rsidR="00E101B6" w:rsidRPr="00152BFE" w:rsidRDefault="00E101B6" w:rsidP="00E579E1">
      <w:pPr>
        <w:numPr>
          <w:ilvl w:val="0"/>
          <w:numId w:val="61"/>
        </w:numPr>
        <w:tabs>
          <w:tab w:val="left" w:pos="993"/>
        </w:tabs>
        <w:spacing w:after="0" w:line="360" w:lineRule="auto"/>
        <w:ind w:left="0" w:firstLine="567"/>
        <w:jc w:val="both"/>
        <w:rPr>
          <w:rFonts w:ascii="GHEA Grapalat" w:hAnsi="GHEA Grapalat" w:cs="Sylfaen"/>
          <w:sz w:val="24"/>
          <w:szCs w:val="24"/>
          <w:lang w:val="hy-AM"/>
        </w:rPr>
      </w:pPr>
      <w:r w:rsidRPr="00152BFE">
        <w:rPr>
          <w:rFonts w:ascii="GHEA Grapalat" w:hAnsi="GHEA Grapalat" w:cs="Sylfaen"/>
          <w:sz w:val="24"/>
          <w:szCs w:val="24"/>
          <w:lang w:val="hy-AM"/>
        </w:rPr>
        <w:t>Սույն հոդվածի 14-րդ մասին համապատասխան ուղարկված ծանուցման մեջ նշվում է նաև մաքսատուրքի, հարկերի, հատուկ, հակագնագցման և փոխհատուցման տուր</w:t>
      </w:r>
      <w:r w:rsidR="00644807">
        <w:rPr>
          <w:rFonts w:ascii="GHEA Grapalat" w:hAnsi="GHEA Grapalat" w:cs="Sylfaen"/>
          <w:sz w:val="24"/>
          <w:szCs w:val="24"/>
          <w:lang w:val="hy-AM"/>
        </w:rPr>
        <w:softHyphen/>
      </w:r>
      <w:r w:rsidRPr="00152BFE">
        <w:rPr>
          <w:rFonts w:ascii="GHEA Grapalat" w:hAnsi="GHEA Grapalat" w:cs="Sylfaen"/>
          <w:sz w:val="24"/>
          <w:szCs w:val="24"/>
          <w:lang w:val="hy-AM"/>
        </w:rPr>
        <w:t>քերի չվճարված պարտավորությունների գծով հաշվարկված տույժերի և տուգանք</w:t>
      </w:r>
      <w:r w:rsidR="00644807">
        <w:rPr>
          <w:rFonts w:ascii="GHEA Grapalat" w:hAnsi="GHEA Grapalat" w:cs="Sylfaen"/>
          <w:sz w:val="24"/>
          <w:szCs w:val="24"/>
          <w:lang w:val="hy-AM"/>
        </w:rPr>
        <w:softHyphen/>
      </w:r>
      <w:r w:rsidRPr="00152BFE">
        <w:rPr>
          <w:rFonts w:ascii="GHEA Grapalat" w:hAnsi="GHEA Grapalat" w:cs="Sylfaen"/>
          <w:sz w:val="24"/>
          <w:szCs w:val="24"/>
          <w:lang w:val="hy-AM"/>
        </w:rPr>
        <w:t>ների վճարման պարտավորության վերաբերյալ տեղեկատվություն:</w:t>
      </w:r>
    </w:p>
    <w:p w14:paraId="514DA4B6" w14:textId="77777777" w:rsidR="00E101B6" w:rsidRPr="00152BFE" w:rsidRDefault="00E101B6" w:rsidP="00E579E1">
      <w:pPr>
        <w:numPr>
          <w:ilvl w:val="0"/>
          <w:numId w:val="61"/>
        </w:numPr>
        <w:tabs>
          <w:tab w:val="left" w:pos="993"/>
        </w:tabs>
        <w:spacing w:after="0" w:line="360" w:lineRule="auto"/>
        <w:ind w:left="0" w:firstLine="567"/>
        <w:jc w:val="both"/>
        <w:rPr>
          <w:rFonts w:ascii="GHEA Grapalat" w:hAnsi="GHEA Grapalat" w:cs="Sylfaen"/>
          <w:sz w:val="24"/>
          <w:szCs w:val="24"/>
          <w:lang w:val="hy-AM"/>
        </w:rPr>
      </w:pPr>
      <w:r w:rsidRPr="00152BFE">
        <w:rPr>
          <w:rFonts w:ascii="GHEA Grapalat" w:hAnsi="GHEA Grapalat" w:cs="Sylfaen"/>
          <w:sz w:val="24"/>
          <w:szCs w:val="24"/>
          <w:lang w:val="hy-AM"/>
        </w:rPr>
        <w:t>Սույն հոդվածի 16-րդ մասում նշված ժամկետը կարող է երկարաձգվել մաքսային մարմինների կողմից ևս 10 աշխատանքային օրով՝ հայտարարատուի կամ հայտա</w:t>
      </w:r>
      <w:r w:rsidR="00644807">
        <w:rPr>
          <w:rFonts w:ascii="GHEA Grapalat" w:hAnsi="GHEA Grapalat" w:cs="Sylfaen"/>
          <w:sz w:val="24"/>
          <w:szCs w:val="24"/>
          <w:lang w:val="hy-AM"/>
        </w:rPr>
        <w:softHyphen/>
      </w:r>
      <w:r w:rsidRPr="00152BFE">
        <w:rPr>
          <w:rFonts w:ascii="GHEA Grapalat" w:hAnsi="GHEA Grapalat" w:cs="Sylfaen"/>
          <w:sz w:val="24"/>
          <w:szCs w:val="24"/>
          <w:lang w:val="hy-AM"/>
        </w:rPr>
        <w:t>րա</w:t>
      </w:r>
      <w:r w:rsidR="00644807">
        <w:rPr>
          <w:rFonts w:ascii="GHEA Grapalat" w:hAnsi="GHEA Grapalat" w:cs="Sylfaen"/>
          <w:sz w:val="24"/>
          <w:szCs w:val="24"/>
          <w:lang w:val="hy-AM"/>
        </w:rPr>
        <w:softHyphen/>
      </w:r>
      <w:r w:rsidRPr="00152BFE">
        <w:rPr>
          <w:rFonts w:ascii="GHEA Grapalat" w:hAnsi="GHEA Grapalat" w:cs="Sylfaen"/>
          <w:sz w:val="24"/>
          <w:szCs w:val="24"/>
          <w:lang w:val="hy-AM"/>
        </w:rPr>
        <w:t>րա</w:t>
      </w:r>
      <w:r w:rsidR="00644807">
        <w:rPr>
          <w:rFonts w:ascii="GHEA Grapalat" w:hAnsi="GHEA Grapalat" w:cs="Sylfaen"/>
          <w:sz w:val="24"/>
          <w:szCs w:val="24"/>
          <w:lang w:val="hy-AM"/>
        </w:rPr>
        <w:softHyphen/>
      </w:r>
      <w:r w:rsidRPr="00152BFE">
        <w:rPr>
          <w:rFonts w:ascii="GHEA Grapalat" w:hAnsi="GHEA Grapalat" w:cs="Sylfaen"/>
          <w:sz w:val="24"/>
          <w:szCs w:val="24"/>
          <w:lang w:val="hy-AM"/>
        </w:rPr>
        <w:t>տուին համապատասխան ապահովումը տրամադրած անձի հիմնավորված դիմումի հիման վրա: Նշված երկարաձգումը չի կարող օրենսդրությամբ սահմանված՝ մաք</w:t>
      </w:r>
      <w:r w:rsidR="00644807">
        <w:rPr>
          <w:rFonts w:ascii="GHEA Grapalat" w:hAnsi="GHEA Grapalat" w:cs="Sylfaen"/>
          <w:sz w:val="24"/>
          <w:szCs w:val="24"/>
          <w:lang w:val="hy-AM"/>
        </w:rPr>
        <w:softHyphen/>
      </w:r>
      <w:r w:rsidRPr="00152BFE">
        <w:rPr>
          <w:rFonts w:ascii="GHEA Grapalat" w:hAnsi="GHEA Grapalat" w:cs="Sylfaen"/>
          <w:sz w:val="24"/>
          <w:szCs w:val="24"/>
          <w:lang w:val="hy-AM"/>
        </w:rPr>
        <w:t>սա</w:t>
      </w:r>
      <w:r w:rsidR="00644807">
        <w:rPr>
          <w:rFonts w:ascii="GHEA Grapalat" w:hAnsi="GHEA Grapalat" w:cs="Sylfaen"/>
          <w:sz w:val="24"/>
          <w:szCs w:val="24"/>
          <w:lang w:val="hy-AM"/>
        </w:rPr>
        <w:softHyphen/>
      </w:r>
      <w:r w:rsidRPr="00152BFE">
        <w:rPr>
          <w:rFonts w:ascii="GHEA Grapalat" w:hAnsi="GHEA Grapalat" w:cs="Sylfaen"/>
          <w:sz w:val="24"/>
          <w:szCs w:val="24"/>
          <w:lang w:val="hy-AM"/>
        </w:rPr>
        <w:t>տուրքի, հարկերի</w:t>
      </w:r>
      <w:r w:rsidR="0001425B" w:rsidRPr="00AF5A98">
        <w:rPr>
          <w:rFonts w:ascii="GHEA Grapalat" w:hAnsi="GHEA Grapalat" w:cs="Sylfaen"/>
          <w:sz w:val="24"/>
          <w:szCs w:val="24"/>
          <w:lang w:val="hy-AM"/>
        </w:rPr>
        <w:t>,</w:t>
      </w:r>
      <w:r w:rsidRPr="00152BFE">
        <w:rPr>
          <w:rFonts w:ascii="GHEA Grapalat" w:hAnsi="GHEA Grapalat" w:cs="Sylfaen"/>
          <w:sz w:val="24"/>
          <w:szCs w:val="24"/>
          <w:lang w:val="hy-AM"/>
        </w:rPr>
        <w:t xml:space="preserve"> հատուկ, հակագնագցման և փոխհատուցման տուրքերի վճարման ժամ</w:t>
      </w:r>
      <w:r w:rsidR="00644807">
        <w:rPr>
          <w:rFonts w:ascii="GHEA Grapalat" w:hAnsi="GHEA Grapalat" w:cs="Sylfaen"/>
          <w:sz w:val="24"/>
          <w:szCs w:val="24"/>
          <w:lang w:val="hy-AM"/>
        </w:rPr>
        <w:softHyphen/>
      </w:r>
      <w:r w:rsidRPr="00152BFE">
        <w:rPr>
          <w:rFonts w:ascii="GHEA Grapalat" w:hAnsi="GHEA Grapalat" w:cs="Sylfaen"/>
          <w:sz w:val="24"/>
          <w:szCs w:val="24"/>
          <w:lang w:val="hy-AM"/>
        </w:rPr>
        <w:t>կետի խախտման համար նախատեսված տույժերի կամ տուգանքների հաշվարկը դադա</w:t>
      </w:r>
      <w:r w:rsidR="00644807">
        <w:rPr>
          <w:rFonts w:ascii="GHEA Grapalat" w:hAnsi="GHEA Grapalat" w:cs="Sylfaen"/>
          <w:sz w:val="24"/>
          <w:szCs w:val="24"/>
          <w:lang w:val="hy-AM"/>
        </w:rPr>
        <w:softHyphen/>
      </w:r>
      <w:r w:rsidRPr="00152BFE">
        <w:rPr>
          <w:rFonts w:ascii="GHEA Grapalat" w:hAnsi="GHEA Grapalat" w:cs="Sylfaen"/>
          <w:sz w:val="24"/>
          <w:szCs w:val="24"/>
          <w:lang w:val="hy-AM"/>
        </w:rPr>
        <w:t xml:space="preserve">րեցնելու հիմք հանդիսանալ: </w:t>
      </w:r>
    </w:p>
    <w:p w14:paraId="2AB4C3B1" w14:textId="77777777" w:rsidR="00E101B6" w:rsidRPr="00152BFE" w:rsidRDefault="00E101B6" w:rsidP="00E579E1">
      <w:pPr>
        <w:numPr>
          <w:ilvl w:val="0"/>
          <w:numId w:val="61"/>
        </w:numPr>
        <w:tabs>
          <w:tab w:val="left" w:pos="993"/>
        </w:tabs>
        <w:spacing w:after="0" w:line="360" w:lineRule="auto"/>
        <w:ind w:left="0" w:firstLine="567"/>
        <w:jc w:val="both"/>
        <w:rPr>
          <w:rFonts w:ascii="GHEA Grapalat" w:hAnsi="GHEA Grapalat" w:cs="Sylfaen"/>
          <w:sz w:val="24"/>
          <w:szCs w:val="24"/>
          <w:lang w:val="hy-AM"/>
        </w:rPr>
      </w:pPr>
      <w:r w:rsidRPr="00152BFE">
        <w:rPr>
          <w:rFonts w:ascii="GHEA Grapalat" w:hAnsi="GHEA Grapalat" w:cs="Sylfaen"/>
          <w:sz w:val="24"/>
          <w:szCs w:val="24"/>
          <w:lang w:val="hy-AM"/>
        </w:rPr>
        <w:t>Սույն հոդվածով նախատեսված ժամկետում մաքսատուրքի, հարկերի, հատուկ, հակագնագցման և փոխհատուցման տուրքերի գծով պարտավորությունը չկատարելու դեպքում նշված ժամկետի ավարտից</w:t>
      </w:r>
      <w:r w:rsidR="0001425B" w:rsidRPr="00AF5A98">
        <w:rPr>
          <w:rFonts w:ascii="GHEA Grapalat" w:hAnsi="GHEA Grapalat" w:cs="Sylfaen"/>
          <w:sz w:val="24"/>
          <w:szCs w:val="24"/>
          <w:lang w:val="hy-AM"/>
        </w:rPr>
        <w:t>՝</w:t>
      </w:r>
      <w:r w:rsidRPr="00152BFE">
        <w:rPr>
          <w:rFonts w:ascii="GHEA Grapalat" w:hAnsi="GHEA Grapalat" w:cs="Sylfaen"/>
          <w:sz w:val="24"/>
          <w:szCs w:val="24"/>
          <w:lang w:val="hy-AM"/>
        </w:rPr>
        <w:t xml:space="preserve"> հետո 1 աշխատանքային օրվա ընթացքում</w:t>
      </w:r>
      <w:r w:rsidR="0001425B" w:rsidRPr="00AF5A98">
        <w:rPr>
          <w:rFonts w:ascii="GHEA Grapalat" w:hAnsi="GHEA Grapalat" w:cs="Sylfaen"/>
          <w:sz w:val="24"/>
          <w:szCs w:val="24"/>
          <w:lang w:val="hy-AM"/>
        </w:rPr>
        <w:t>,</w:t>
      </w:r>
      <w:r w:rsidRPr="00152BFE">
        <w:rPr>
          <w:rFonts w:ascii="GHEA Grapalat" w:hAnsi="GHEA Grapalat" w:cs="Sylfaen"/>
          <w:sz w:val="24"/>
          <w:szCs w:val="24"/>
          <w:lang w:val="hy-AM"/>
        </w:rPr>
        <w:t xml:space="preserve"> մաք</w:t>
      </w:r>
      <w:r w:rsidR="00644807">
        <w:rPr>
          <w:rFonts w:ascii="GHEA Grapalat" w:hAnsi="GHEA Grapalat" w:cs="Sylfaen"/>
          <w:sz w:val="24"/>
          <w:szCs w:val="24"/>
          <w:lang w:val="hy-AM"/>
        </w:rPr>
        <w:softHyphen/>
      </w:r>
      <w:r w:rsidRPr="00152BFE">
        <w:rPr>
          <w:rFonts w:ascii="GHEA Grapalat" w:hAnsi="GHEA Grapalat" w:cs="Sylfaen"/>
          <w:sz w:val="24"/>
          <w:szCs w:val="24"/>
          <w:lang w:val="hy-AM"/>
        </w:rPr>
        <w:t>սային մարմինը դիմում է դատարան՝ մաքսատուրքի, հարկերի, հատուկ, հակագ</w:t>
      </w:r>
      <w:r w:rsidR="00644807">
        <w:rPr>
          <w:rFonts w:ascii="GHEA Grapalat" w:hAnsi="GHEA Grapalat" w:cs="Sylfaen"/>
          <w:sz w:val="24"/>
          <w:szCs w:val="24"/>
          <w:lang w:val="hy-AM"/>
        </w:rPr>
        <w:softHyphen/>
      </w:r>
      <w:r w:rsidRPr="00152BFE">
        <w:rPr>
          <w:rFonts w:ascii="GHEA Grapalat" w:hAnsi="GHEA Grapalat" w:cs="Sylfaen"/>
          <w:sz w:val="24"/>
          <w:szCs w:val="24"/>
          <w:lang w:val="hy-AM"/>
        </w:rPr>
        <w:t>նագց</w:t>
      </w:r>
      <w:r w:rsidR="00644807">
        <w:rPr>
          <w:rFonts w:ascii="GHEA Grapalat" w:hAnsi="GHEA Grapalat" w:cs="Sylfaen"/>
          <w:sz w:val="24"/>
          <w:szCs w:val="24"/>
          <w:lang w:val="hy-AM"/>
        </w:rPr>
        <w:softHyphen/>
      </w:r>
      <w:r w:rsidRPr="00152BFE">
        <w:rPr>
          <w:rFonts w:ascii="GHEA Grapalat" w:hAnsi="GHEA Grapalat" w:cs="Sylfaen"/>
          <w:sz w:val="24"/>
          <w:szCs w:val="24"/>
          <w:lang w:val="hy-AM"/>
        </w:rPr>
        <w:t>ման և փոխհա</w:t>
      </w:r>
      <w:r w:rsidR="00AF5A98">
        <w:rPr>
          <w:rFonts w:ascii="GHEA Grapalat" w:hAnsi="GHEA Grapalat" w:cs="Sylfaen"/>
          <w:sz w:val="24"/>
          <w:szCs w:val="24"/>
          <w:lang w:val="hy-AM"/>
        </w:rPr>
        <w:softHyphen/>
      </w:r>
      <w:r w:rsidRPr="00152BFE">
        <w:rPr>
          <w:rFonts w:ascii="GHEA Grapalat" w:hAnsi="GHEA Grapalat" w:cs="Sylfaen"/>
          <w:sz w:val="24"/>
          <w:szCs w:val="24"/>
          <w:lang w:val="hy-AM"/>
        </w:rPr>
        <w:t>տուցման տուրքերի գծով առկա ժամկետանց պարտավորությունների և դրանք օրենսդրությամբ սահմանված ժամկետում չվճարելու համար տույժերի և տուգանքների բռնագանձման հայցով:</w:t>
      </w:r>
    </w:p>
    <w:p w14:paraId="73C43484" w14:textId="77777777" w:rsidR="00E101B6" w:rsidRPr="00152BFE" w:rsidRDefault="00E101B6" w:rsidP="00E579E1">
      <w:pPr>
        <w:numPr>
          <w:ilvl w:val="0"/>
          <w:numId w:val="61"/>
        </w:numPr>
        <w:tabs>
          <w:tab w:val="left" w:pos="993"/>
        </w:tabs>
        <w:spacing w:after="0" w:line="360" w:lineRule="auto"/>
        <w:ind w:left="0" w:firstLine="567"/>
        <w:jc w:val="both"/>
        <w:rPr>
          <w:rFonts w:ascii="GHEA Grapalat" w:hAnsi="GHEA Grapalat" w:cs="Sylfaen"/>
          <w:sz w:val="24"/>
          <w:szCs w:val="24"/>
          <w:lang w:val="hy-AM"/>
        </w:rPr>
      </w:pPr>
      <w:r w:rsidRPr="00152BFE">
        <w:rPr>
          <w:rFonts w:ascii="GHEA Grapalat" w:hAnsi="GHEA Grapalat" w:cs="Sylfaen"/>
          <w:sz w:val="24"/>
          <w:szCs w:val="24"/>
          <w:lang w:val="hy-AM"/>
        </w:rPr>
        <w:t xml:space="preserve">Միության մաքսային օրենսգրքի 63-րդ հոդվածի 1-ին </w:t>
      </w:r>
      <w:r w:rsidR="005C192E" w:rsidRPr="00152BFE">
        <w:rPr>
          <w:rFonts w:ascii="GHEA Grapalat" w:hAnsi="GHEA Grapalat" w:cs="Sylfaen"/>
          <w:sz w:val="24"/>
          <w:szCs w:val="24"/>
          <w:lang w:val="hy-AM"/>
        </w:rPr>
        <w:t xml:space="preserve">մասի </w:t>
      </w:r>
      <w:r w:rsidRPr="00152BFE">
        <w:rPr>
          <w:rFonts w:ascii="GHEA Grapalat" w:hAnsi="GHEA Grapalat" w:cs="Sylfaen"/>
          <w:sz w:val="24"/>
          <w:szCs w:val="24"/>
          <w:lang w:val="hy-AM"/>
        </w:rPr>
        <w:t>4-րդ կետով սահ</w:t>
      </w:r>
      <w:r w:rsidR="00644807">
        <w:rPr>
          <w:rFonts w:ascii="GHEA Grapalat" w:hAnsi="GHEA Grapalat" w:cs="Sylfaen"/>
          <w:sz w:val="24"/>
          <w:szCs w:val="24"/>
          <w:lang w:val="hy-AM"/>
        </w:rPr>
        <w:softHyphen/>
      </w:r>
      <w:r w:rsidRPr="00152BFE">
        <w:rPr>
          <w:rFonts w:ascii="GHEA Grapalat" w:hAnsi="GHEA Grapalat" w:cs="Sylfaen"/>
          <w:sz w:val="24"/>
          <w:szCs w:val="24"/>
          <w:lang w:val="hy-AM"/>
        </w:rPr>
        <w:t>մանված եղանակով մաքսատուրքի, հարկերի, հատուկ, հակագնագցման և փոխհա</w:t>
      </w:r>
      <w:r w:rsidR="00644807">
        <w:rPr>
          <w:rFonts w:ascii="GHEA Grapalat" w:hAnsi="GHEA Grapalat" w:cs="Sylfaen"/>
          <w:sz w:val="24"/>
          <w:szCs w:val="24"/>
          <w:lang w:val="hy-AM"/>
        </w:rPr>
        <w:softHyphen/>
      </w:r>
      <w:r w:rsidRPr="00152BFE">
        <w:rPr>
          <w:rFonts w:ascii="GHEA Grapalat" w:hAnsi="GHEA Grapalat" w:cs="Sylfaen"/>
          <w:sz w:val="24"/>
          <w:szCs w:val="24"/>
          <w:lang w:val="hy-AM"/>
        </w:rPr>
        <w:t>տուց</w:t>
      </w:r>
      <w:r w:rsidR="00644807">
        <w:rPr>
          <w:rFonts w:ascii="GHEA Grapalat" w:hAnsi="GHEA Grapalat" w:cs="Sylfaen"/>
          <w:sz w:val="24"/>
          <w:szCs w:val="24"/>
          <w:lang w:val="hy-AM"/>
        </w:rPr>
        <w:softHyphen/>
      </w:r>
      <w:r w:rsidRPr="00152BFE">
        <w:rPr>
          <w:rFonts w:ascii="GHEA Grapalat" w:hAnsi="GHEA Grapalat" w:cs="Sylfaen"/>
          <w:sz w:val="24"/>
          <w:szCs w:val="24"/>
          <w:lang w:val="hy-AM"/>
        </w:rPr>
        <w:t>ման տուրքերի վճարման ապահովման տրամադրման դեպքում հայտարարատուի կողմից մաքսատուրքի, հարկերի, հատուկ, հակագնագցման և փոխհատուցման տուր</w:t>
      </w:r>
      <w:r w:rsidR="00644807">
        <w:rPr>
          <w:rFonts w:ascii="GHEA Grapalat" w:hAnsi="GHEA Grapalat" w:cs="Sylfaen"/>
          <w:sz w:val="24"/>
          <w:szCs w:val="24"/>
          <w:lang w:val="hy-AM"/>
        </w:rPr>
        <w:softHyphen/>
      </w:r>
      <w:r w:rsidRPr="00152BFE">
        <w:rPr>
          <w:rFonts w:ascii="GHEA Grapalat" w:hAnsi="GHEA Grapalat" w:cs="Sylfaen"/>
          <w:sz w:val="24"/>
          <w:szCs w:val="24"/>
          <w:lang w:val="hy-AM"/>
        </w:rPr>
        <w:t>քերի գծով պարտավորությունների՝ օրենսդրությամբ սահմանված ժամկետում չկա</w:t>
      </w:r>
      <w:r w:rsidR="00644807">
        <w:rPr>
          <w:rFonts w:ascii="GHEA Grapalat" w:hAnsi="GHEA Grapalat" w:cs="Sylfaen"/>
          <w:sz w:val="24"/>
          <w:szCs w:val="24"/>
          <w:lang w:val="hy-AM"/>
        </w:rPr>
        <w:softHyphen/>
      </w:r>
      <w:r w:rsidRPr="00152BFE">
        <w:rPr>
          <w:rFonts w:ascii="GHEA Grapalat" w:hAnsi="GHEA Grapalat" w:cs="Sylfaen"/>
          <w:sz w:val="24"/>
          <w:szCs w:val="24"/>
          <w:lang w:val="hy-AM"/>
        </w:rPr>
        <w:t xml:space="preserve">տարման դեպքում մաքսային մարմինների կողմից իրականացվում </w:t>
      </w:r>
      <w:r w:rsidR="0001425B" w:rsidRPr="00AF5A98">
        <w:rPr>
          <w:rFonts w:ascii="GHEA Grapalat" w:hAnsi="GHEA Grapalat" w:cs="Sylfaen"/>
          <w:sz w:val="24"/>
          <w:szCs w:val="24"/>
          <w:lang w:val="hy-AM"/>
        </w:rPr>
        <w:t>են</w:t>
      </w:r>
      <w:r w:rsidRPr="00152BFE">
        <w:rPr>
          <w:rFonts w:ascii="GHEA Grapalat" w:hAnsi="GHEA Grapalat" w:cs="Sylfaen"/>
          <w:sz w:val="24"/>
          <w:szCs w:val="24"/>
          <w:lang w:val="hy-AM"/>
        </w:rPr>
        <w:t xml:space="preserve"> գրավի իրացմանն ուղղված աշխա</w:t>
      </w:r>
      <w:r w:rsidR="00AF5A98">
        <w:rPr>
          <w:rFonts w:ascii="GHEA Grapalat" w:hAnsi="GHEA Grapalat" w:cs="Sylfaen"/>
          <w:sz w:val="24"/>
          <w:szCs w:val="24"/>
          <w:lang w:val="hy-AM"/>
        </w:rPr>
        <w:softHyphen/>
      </w:r>
      <w:r w:rsidRPr="00152BFE">
        <w:rPr>
          <w:rFonts w:ascii="GHEA Grapalat" w:hAnsi="GHEA Grapalat" w:cs="Sylfaen"/>
          <w:sz w:val="24"/>
          <w:szCs w:val="24"/>
          <w:lang w:val="hy-AM"/>
        </w:rPr>
        <w:t>տանք</w:t>
      </w:r>
      <w:r w:rsidR="00AF5A98">
        <w:rPr>
          <w:rFonts w:ascii="GHEA Grapalat" w:hAnsi="GHEA Grapalat" w:cs="Sylfaen"/>
          <w:sz w:val="24"/>
          <w:szCs w:val="24"/>
          <w:lang w:val="hy-AM"/>
        </w:rPr>
        <w:softHyphen/>
      </w:r>
      <w:r w:rsidR="00F16B4F">
        <w:rPr>
          <w:rFonts w:ascii="GHEA Grapalat" w:hAnsi="GHEA Grapalat" w:cs="Sylfaen"/>
          <w:sz w:val="24"/>
          <w:szCs w:val="24"/>
          <w:lang w:val="hy-AM"/>
        </w:rPr>
        <w:softHyphen/>
      </w:r>
      <w:r w:rsidRPr="00152BFE">
        <w:rPr>
          <w:rFonts w:ascii="GHEA Grapalat" w:hAnsi="GHEA Grapalat" w:cs="Sylfaen"/>
          <w:sz w:val="24"/>
          <w:szCs w:val="24"/>
          <w:lang w:val="hy-AM"/>
        </w:rPr>
        <w:t>ներ՝ Հայաստանի Հանրապետության քաղաքացիական օրենսդրու</w:t>
      </w:r>
      <w:r w:rsidR="00644807">
        <w:rPr>
          <w:rFonts w:ascii="GHEA Grapalat" w:hAnsi="GHEA Grapalat" w:cs="Sylfaen"/>
          <w:sz w:val="24"/>
          <w:szCs w:val="24"/>
          <w:lang w:val="hy-AM"/>
        </w:rPr>
        <w:softHyphen/>
      </w:r>
      <w:r w:rsidRPr="00152BFE">
        <w:rPr>
          <w:rFonts w:ascii="GHEA Grapalat" w:hAnsi="GHEA Grapalat" w:cs="Sylfaen"/>
          <w:sz w:val="24"/>
          <w:szCs w:val="24"/>
          <w:lang w:val="hy-AM"/>
        </w:rPr>
        <w:t>թյանը համա</w:t>
      </w:r>
      <w:r w:rsidR="00AF5A98">
        <w:rPr>
          <w:rFonts w:ascii="GHEA Grapalat" w:hAnsi="GHEA Grapalat" w:cs="Sylfaen"/>
          <w:sz w:val="24"/>
          <w:szCs w:val="24"/>
          <w:lang w:val="hy-AM"/>
        </w:rPr>
        <w:softHyphen/>
      </w:r>
      <w:r w:rsidRPr="00152BFE">
        <w:rPr>
          <w:rFonts w:ascii="GHEA Grapalat" w:hAnsi="GHEA Grapalat" w:cs="Sylfaen"/>
          <w:sz w:val="24"/>
          <w:szCs w:val="24"/>
          <w:lang w:val="hy-AM"/>
        </w:rPr>
        <w:t>պա</w:t>
      </w:r>
      <w:r w:rsidR="00AF5A98">
        <w:rPr>
          <w:rFonts w:ascii="GHEA Grapalat" w:hAnsi="GHEA Grapalat" w:cs="Sylfaen"/>
          <w:sz w:val="24"/>
          <w:szCs w:val="24"/>
          <w:lang w:val="hy-AM"/>
        </w:rPr>
        <w:softHyphen/>
      </w:r>
      <w:r w:rsidRPr="00152BFE">
        <w:rPr>
          <w:rFonts w:ascii="GHEA Grapalat" w:hAnsi="GHEA Grapalat" w:cs="Sylfaen"/>
          <w:sz w:val="24"/>
          <w:szCs w:val="24"/>
          <w:lang w:val="hy-AM"/>
        </w:rPr>
        <w:t>տաս</w:t>
      </w:r>
      <w:r w:rsidR="00AF5A98">
        <w:rPr>
          <w:rFonts w:ascii="GHEA Grapalat" w:hAnsi="GHEA Grapalat" w:cs="Sylfaen"/>
          <w:sz w:val="24"/>
          <w:szCs w:val="24"/>
          <w:lang w:val="hy-AM"/>
        </w:rPr>
        <w:softHyphen/>
      </w:r>
      <w:r w:rsidR="00F16B4F">
        <w:rPr>
          <w:rFonts w:ascii="GHEA Grapalat" w:hAnsi="GHEA Grapalat" w:cs="Sylfaen"/>
          <w:sz w:val="24"/>
          <w:szCs w:val="24"/>
          <w:lang w:val="hy-AM"/>
        </w:rPr>
        <w:softHyphen/>
      </w:r>
      <w:r w:rsidRPr="00152BFE">
        <w:rPr>
          <w:rFonts w:ascii="GHEA Grapalat" w:hAnsi="GHEA Grapalat" w:cs="Sylfaen"/>
          <w:sz w:val="24"/>
          <w:szCs w:val="24"/>
          <w:lang w:val="hy-AM"/>
        </w:rPr>
        <w:t>խան: Նշված դեպքում գրավադրված գույքի իրացումից ստացված միջոցների հաշվին փոխհատուցվում են մաքսատուրքի, հարկերի, հատուկ, հակագնագց</w:t>
      </w:r>
      <w:r w:rsidR="00644807">
        <w:rPr>
          <w:rFonts w:ascii="GHEA Grapalat" w:hAnsi="GHEA Grapalat" w:cs="Sylfaen"/>
          <w:sz w:val="24"/>
          <w:szCs w:val="24"/>
          <w:lang w:val="hy-AM"/>
        </w:rPr>
        <w:softHyphen/>
      </w:r>
      <w:r w:rsidRPr="00152BFE">
        <w:rPr>
          <w:rFonts w:ascii="GHEA Grapalat" w:hAnsi="GHEA Grapalat" w:cs="Sylfaen"/>
          <w:sz w:val="24"/>
          <w:szCs w:val="24"/>
          <w:lang w:val="hy-AM"/>
        </w:rPr>
        <w:t>ման և փոխհատուց</w:t>
      </w:r>
      <w:r w:rsidR="00F16B4F">
        <w:rPr>
          <w:rFonts w:ascii="GHEA Grapalat" w:hAnsi="GHEA Grapalat" w:cs="Sylfaen"/>
          <w:sz w:val="24"/>
          <w:szCs w:val="24"/>
          <w:lang w:val="hy-AM"/>
        </w:rPr>
        <w:softHyphen/>
      </w:r>
      <w:r w:rsidRPr="00152BFE">
        <w:rPr>
          <w:rFonts w:ascii="GHEA Grapalat" w:hAnsi="GHEA Grapalat" w:cs="Sylfaen"/>
          <w:sz w:val="24"/>
          <w:szCs w:val="24"/>
          <w:lang w:val="hy-AM"/>
        </w:rPr>
        <w:t>ման տուրքերի վճարման գծով պարտավորությունները և դրանք սահման</w:t>
      </w:r>
      <w:r w:rsidR="00644807">
        <w:rPr>
          <w:rFonts w:ascii="GHEA Grapalat" w:hAnsi="GHEA Grapalat" w:cs="Sylfaen"/>
          <w:sz w:val="24"/>
          <w:szCs w:val="24"/>
          <w:lang w:val="hy-AM"/>
        </w:rPr>
        <w:softHyphen/>
      </w:r>
      <w:r w:rsidRPr="00152BFE">
        <w:rPr>
          <w:rFonts w:ascii="GHEA Grapalat" w:hAnsi="GHEA Grapalat" w:cs="Sylfaen"/>
          <w:sz w:val="24"/>
          <w:szCs w:val="24"/>
          <w:lang w:val="hy-AM"/>
        </w:rPr>
        <w:t xml:space="preserve">ված ժամկետում չվճարելու համար հաշվարկված տույժերն ու տուգանքները, իսկ մնացորդային միջոցները </w:t>
      </w:r>
      <w:r w:rsidRPr="00152BFE">
        <w:rPr>
          <w:rFonts w:ascii="GHEA Grapalat" w:hAnsi="GHEA Grapalat" w:cs="Sylfaen"/>
          <w:sz w:val="24"/>
          <w:szCs w:val="24"/>
          <w:lang w:val="hy-AM"/>
        </w:rPr>
        <w:lastRenderedPageBreak/>
        <w:t>վերադարձվում են այդ միջոցները վերադարձնելու վերաբերյալ դիմումը ստանալուց հետո</w:t>
      </w:r>
      <w:r w:rsidR="0001425B" w:rsidRPr="00AF5A98">
        <w:rPr>
          <w:rFonts w:ascii="GHEA Grapalat" w:hAnsi="GHEA Grapalat" w:cs="Sylfaen"/>
          <w:sz w:val="24"/>
          <w:szCs w:val="24"/>
          <w:lang w:val="hy-AM"/>
        </w:rPr>
        <w:t>՝</w:t>
      </w:r>
      <w:r w:rsidRPr="00152BFE">
        <w:rPr>
          <w:rFonts w:ascii="GHEA Grapalat" w:hAnsi="GHEA Grapalat" w:cs="Sylfaen"/>
          <w:sz w:val="24"/>
          <w:szCs w:val="24"/>
          <w:lang w:val="hy-AM"/>
        </w:rPr>
        <w:t xml:space="preserve"> 5 աշխատանքային օրվա ընթացքում: Եթե սույն մասին համա</w:t>
      </w:r>
      <w:r w:rsidR="00644807">
        <w:rPr>
          <w:rFonts w:ascii="GHEA Grapalat" w:hAnsi="GHEA Grapalat" w:cs="Sylfaen"/>
          <w:sz w:val="24"/>
          <w:szCs w:val="24"/>
          <w:lang w:val="hy-AM"/>
        </w:rPr>
        <w:softHyphen/>
      </w:r>
      <w:r w:rsidRPr="00152BFE">
        <w:rPr>
          <w:rFonts w:ascii="GHEA Grapalat" w:hAnsi="GHEA Grapalat" w:cs="Sylfaen"/>
          <w:sz w:val="24"/>
          <w:szCs w:val="24"/>
          <w:lang w:val="hy-AM"/>
        </w:rPr>
        <w:t>պա</w:t>
      </w:r>
      <w:r w:rsidR="00644807">
        <w:rPr>
          <w:rFonts w:ascii="GHEA Grapalat" w:hAnsi="GHEA Grapalat" w:cs="Sylfaen"/>
          <w:sz w:val="24"/>
          <w:szCs w:val="24"/>
          <w:lang w:val="hy-AM"/>
        </w:rPr>
        <w:softHyphen/>
      </w:r>
      <w:r w:rsidRPr="00152BFE">
        <w:rPr>
          <w:rFonts w:ascii="GHEA Grapalat" w:hAnsi="GHEA Grapalat" w:cs="Sylfaen"/>
          <w:sz w:val="24"/>
          <w:szCs w:val="24"/>
          <w:lang w:val="hy-AM"/>
        </w:rPr>
        <w:t>տասխան գրավադրված գույքի իրացումից ստացված միջոցները բավարար չեն մաք</w:t>
      </w:r>
      <w:r w:rsidR="00644807">
        <w:rPr>
          <w:rFonts w:ascii="GHEA Grapalat" w:hAnsi="GHEA Grapalat" w:cs="Sylfaen"/>
          <w:sz w:val="24"/>
          <w:szCs w:val="24"/>
          <w:lang w:val="hy-AM"/>
        </w:rPr>
        <w:softHyphen/>
      </w:r>
      <w:r w:rsidRPr="00152BFE">
        <w:rPr>
          <w:rFonts w:ascii="GHEA Grapalat" w:hAnsi="GHEA Grapalat" w:cs="Sylfaen"/>
          <w:sz w:val="24"/>
          <w:szCs w:val="24"/>
          <w:lang w:val="hy-AM"/>
        </w:rPr>
        <w:t>սատուրքի, հարկերի, հատուկ, հակագնագցման և փոխհատուցման տուրքերի, ինչպես նաև տույժերի և տուգանքների գծով պարտավորությունը մարելու համար, ապա մաք</w:t>
      </w:r>
      <w:r w:rsidR="00644807">
        <w:rPr>
          <w:rFonts w:ascii="GHEA Grapalat" w:hAnsi="GHEA Grapalat" w:cs="Sylfaen"/>
          <w:sz w:val="24"/>
          <w:szCs w:val="24"/>
          <w:lang w:val="hy-AM"/>
        </w:rPr>
        <w:softHyphen/>
      </w:r>
      <w:r w:rsidRPr="00152BFE">
        <w:rPr>
          <w:rFonts w:ascii="GHEA Grapalat" w:hAnsi="GHEA Grapalat" w:cs="Sylfaen"/>
          <w:sz w:val="24"/>
          <w:szCs w:val="24"/>
          <w:lang w:val="hy-AM"/>
        </w:rPr>
        <w:t>սային մարմինների կողմից գրա</w:t>
      </w:r>
      <w:r w:rsidR="00F16B4F">
        <w:rPr>
          <w:rFonts w:ascii="GHEA Grapalat" w:hAnsi="GHEA Grapalat" w:cs="Sylfaen"/>
          <w:sz w:val="24"/>
          <w:szCs w:val="24"/>
          <w:lang w:val="hy-AM"/>
        </w:rPr>
        <w:softHyphen/>
      </w:r>
      <w:r w:rsidRPr="00152BFE">
        <w:rPr>
          <w:rFonts w:ascii="GHEA Grapalat" w:hAnsi="GHEA Grapalat" w:cs="Sylfaen"/>
          <w:sz w:val="24"/>
          <w:szCs w:val="24"/>
          <w:lang w:val="hy-AM"/>
        </w:rPr>
        <w:t>վադրված գույքի իրացումից ստացված միջոցների հաշվին չմարված պարտավորու</w:t>
      </w:r>
      <w:r w:rsidR="00F16B4F">
        <w:rPr>
          <w:rFonts w:ascii="GHEA Grapalat" w:hAnsi="GHEA Grapalat" w:cs="Sylfaen"/>
          <w:sz w:val="24"/>
          <w:szCs w:val="24"/>
          <w:lang w:val="hy-AM"/>
        </w:rPr>
        <w:softHyphen/>
      </w:r>
      <w:r w:rsidRPr="00152BFE">
        <w:rPr>
          <w:rFonts w:ascii="GHEA Grapalat" w:hAnsi="GHEA Grapalat" w:cs="Sylfaen"/>
          <w:sz w:val="24"/>
          <w:szCs w:val="24"/>
          <w:lang w:val="hy-AM"/>
        </w:rPr>
        <w:t>թյունը հաշվարկվում և ծանուցագրով առաջադրվում է հայտա</w:t>
      </w:r>
      <w:r w:rsidR="00644807">
        <w:rPr>
          <w:rFonts w:ascii="GHEA Grapalat" w:hAnsi="GHEA Grapalat" w:cs="Sylfaen"/>
          <w:sz w:val="24"/>
          <w:szCs w:val="24"/>
          <w:lang w:val="hy-AM"/>
        </w:rPr>
        <w:softHyphen/>
      </w:r>
      <w:r w:rsidRPr="00152BFE">
        <w:rPr>
          <w:rFonts w:ascii="GHEA Grapalat" w:hAnsi="GHEA Grapalat" w:cs="Sylfaen"/>
          <w:sz w:val="24"/>
          <w:szCs w:val="24"/>
          <w:lang w:val="hy-AM"/>
        </w:rPr>
        <w:t>րարատուին կամ նրա հետ Միության մաքսային օրենսգրքի համաձայն համա</w:t>
      </w:r>
      <w:r w:rsidR="00644807">
        <w:rPr>
          <w:rFonts w:ascii="GHEA Grapalat" w:hAnsi="GHEA Grapalat" w:cs="Sylfaen"/>
          <w:sz w:val="24"/>
          <w:szCs w:val="24"/>
          <w:lang w:val="hy-AM"/>
        </w:rPr>
        <w:softHyphen/>
      </w:r>
      <w:r w:rsidRPr="00152BFE">
        <w:rPr>
          <w:rFonts w:ascii="GHEA Grapalat" w:hAnsi="GHEA Grapalat" w:cs="Sylfaen"/>
          <w:sz w:val="24"/>
          <w:szCs w:val="24"/>
          <w:lang w:val="hy-AM"/>
        </w:rPr>
        <w:t>պարտ պարտավորություն կրող անձանց:</w:t>
      </w:r>
    </w:p>
    <w:p w14:paraId="491F9647" w14:textId="094B2199" w:rsidR="00E101B6" w:rsidRPr="006512B2" w:rsidRDefault="00E101B6" w:rsidP="00E579E1">
      <w:pPr>
        <w:numPr>
          <w:ilvl w:val="0"/>
          <w:numId w:val="61"/>
        </w:numPr>
        <w:tabs>
          <w:tab w:val="left" w:pos="993"/>
        </w:tabs>
        <w:spacing w:after="0" w:line="360" w:lineRule="auto"/>
        <w:ind w:left="0" w:firstLine="567"/>
        <w:jc w:val="both"/>
        <w:rPr>
          <w:rFonts w:ascii="GHEA Grapalat" w:hAnsi="GHEA Grapalat"/>
          <w:sz w:val="24"/>
          <w:szCs w:val="24"/>
          <w:lang w:val="hy-AM"/>
        </w:rPr>
      </w:pPr>
      <w:r w:rsidRPr="00152BFE">
        <w:rPr>
          <w:rFonts w:ascii="GHEA Grapalat" w:hAnsi="GHEA Grapalat" w:cs="Sylfaen"/>
          <w:sz w:val="24"/>
          <w:szCs w:val="24"/>
          <w:lang w:val="hy-AM"/>
        </w:rPr>
        <w:t xml:space="preserve">Միության մաքսային օրենսգրքի 63-րդ հոդվածի 1-ին </w:t>
      </w:r>
      <w:r w:rsidR="005C192E" w:rsidRPr="00152BFE">
        <w:rPr>
          <w:rFonts w:ascii="GHEA Grapalat" w:hAnsi="GHEA Grapalat" w:cs="Sylfaen"/>
          <w:sz w:val="24"/>
          <w:szCs w:val="24"/>
          <w:lang w:val="hy-AM"/>
        </w:rPr>
        <w:t xml:space="preserve">մասի </w:t>
      </w:r>
      <w:r w:rsidRPr="00152BFE">
        <w:rPr>
          <w:rFonts w:ascii="GHEA Grapalat" w:hAnsi="GHEA Grapalat" w:cs="Sylfaen"/>
          <w:sz w:val="24"/>
          <w:szCs w:val="24"/>
          <w:lang w:val="hy-AM"/>
        </w:rPr>
        <w:t xml:space="preserve">2-րդ, 3-րդ և 4-րդ կետերով, ինչպես նաև սույն օրենքի </w:t>
      </w:r>
      <w:r w:rsidR="00F15E06">
        <w:rPr>
          <w:rFonts w:ascii="GHEA Grapalat" w:hAnsi="GHEA Grapalat" w:cs="Sylfaen"/>
          <w:sz w:val="24"/>
          <w:szCs w:val="24"/>
          <w:lang w:val="hy-AM"/>
        </w:rPr>
        <w:t>48</w:t>
      </w:r>
      <w:r w:rsidRPr="00152BFE">
        <w:rPr>
          <w:rFonts w:ascii="GHEA Grapalat" w:hAnsi="GHEA Grapalat" w:cs="Sylfaen"/>
          <w:sz w:val="24"/>
          <w:szCs w:val="24"/>
          <w:lang w:val="hy-AM"/>
        </w:rPr>
        <w:t>-րդ հոդվածի 2-րդ մասով սահմանված եղանակներով մաքսատուրքի, հարկերի, հատուկ, հակագնագցման և փոխհատուցման տուրքերի գծով</w:t>
      </w:r>
      <w:r w:rsidRPr="006512B2">
        <w:rPr>
          <w:rFonts w:ascii="GHEA Grapalat" w:hAnsi="GHEA Grapalat"/>
          <w:sz w:val="24"/>
          <w:szCs w:val="24"/>
          <w:lang w:val="hy-AM"/>
        </w:rPr>
        <w:t xml:space="preserve"> պարտավորությունների կատարման ապահովման տրամադրումը հաստա</w:t>
      </w:r>
      <w:r w:rsidR="00644807">
        <w:rPr>
          <w:rFonts w:ascii="GHEA Grapalat" w:hAnsi="GHEA Grapalat"/>
          <w:sz w:val="24"/>
          <w:szCs w:val="24"/>
          <w:lang w:val="hy-AM"/>
        </w:rPr>
        <w:softHyphen/>
      </w:r>
      <w:r w:rsidRPr="006512B2">
        <w:rPr>
          <w:rFonts w:ascii="GHEA Grapalat" w:hAnsi="GHEA Grapalat"/>
          <w:sz w:val="24"/>
          <w:szCs w:val="24"/>
          <w:lang w:val="hy-AM"/>
        </w:rPr>
        <w:t>տող փաստաթղթերը վերադարձվում են հետևյալ դեպքերում.</w:t>
      </w:r>
    </w:p>
    <w:p w14:paraId="5BD4F20A" w14:textId="77777777" w:rsidR="00E101B6" w:rsidRPr="006512B2" w:rsidRDefault="00E101B6" w:rsidP="00E579E1">
      <w:pPr>
        <w:numPr>
          <w:ilvl w:val="1"/>
          <w:numId w:val="62"/>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հայտարարատուի կողմից ներկայացվող դիմումի հիման վրա, եթե նշված ապահովմամբ ապահովված չէ մաքսատուրքի, հարկերի, հատուկ, հակագնագցման և փոխհատուցման տուրքերի վճարման գծով ընթացիկ պարտավորություն՝ դիմումը ստանալուց հետո</w:t>
      </w:r>
      <w:r w:rsidR="00656D94" w:rsidRPr="00AF5A98">
        <w:rPr>
          <w:rFonts w:ascii="GHEA Grapalat" w:hAnsi="GHEA Grapalat"/>
          <w:sz w:val="24"/>
          <w:szCs w:val="24"/>
          <w:lang w:val="hy-AM"/>
        </w:rPr>
        <w:t>՝</w:t>
      </w:r>
      <w:r w:rsidRPr="006512B2">
        <w:rPr>
          <w:rFonts w:ascii="GHEA Grapalat" w:hAnsi="GHEA Grapalat"/>
          <w:sz w:val="24"/>
          <w:szCs w:val="24"/>
          <w:lang w:val="hy-AM"/>
        </w:rPr>
        <w:t xml:space="preserve"> 5 աշխատանքային օրվա ընթացքում.</w:t>
      </w:r>
    </w:p>
    <w:p w14:paraId="13565815" w14:textId="77777777" w:rsidR="00E101B6" w:rsidRPr="006512B2" w:rsidRDefault="00E101B6" w:rsidP="00E579E1">
      <w:pPr>
        <w:numPr>
          <w:ilvl w:val="1"/>
          <w:numId w:val="62"/>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եթե նշված ապահովման ժամկետը ավարտվել է կամ բացահայտվել են այնպիսի հանգամանքներ, որոնց պատճառով ապահովումը չի կարող օգտագործվել մաքսա</w:t>
      </w:r>
      <w:r w:rsidR="00644807">
        <w:rPr>
          <w:rFonts w:ascii="GHEA Grapalat" w:hAnsi="GHEA Grapalat"/>
          <w:sz w:val="24"/>
          <w:szCs w:val="24"/>
          <w:lang w:val="hy-AM"/>
        </w:rPr>
        <w:softHyphen/>
      </w:r>
      <w:r w:rsidRPr="006512B2">
        <w:rPr>
          <w:rFonts w:ascii="GHEA Grapalat" w:hAnsi="GHEA Grapalat"/>
          <w:sz w:val="24"/>
          <w:szCs w:val="24"/>
          <w:lang w:val="hy-AM"/>
        </w:rPr>
        <w:t>տուրքի, հարկերի, հատուկ, հակագնագցման և փոխհատուցման տուրքերի վճարման գծով պարտավորությունն ապահովելու համար՝ ժամկետի ավարտի կամ նշված հանգա</w:t>
      </w:r>
      <w:r w:rsidR="00644807">
        <w:rPr>
          <w:rFonts w:ascii="GHEA Grapalat" w:hAnsi="GHEA Grapalat"/>
          <w:sz w:val="24"/>
          <w:szCs w:val="24"/>
          <w:lang w:val="hy-AM"/>
        </w:rPr>
        <w:softHyphen/>
      </w:r>
      <w:r w:rsidRPr="006512B2">
        <w:rPr>
          <w:rFonts w:ascii="GHEA Grapalat" w:hAnsi="GHEA Grapalat"/>
          <w:sz w:val="24"/>
          <w:szCs w:val="24"/>
          <w:lang w:val="hy-AM"/>
        </w:rPr>
        <w:t xml:space="preserve">մանքների բացահայտմանը հաջորդող </w:t>
      </w:r>
      <w:r w:rsidR="00A31B68">
        <w:rPr>
          <w:rFonts w:ascii="GHEA Grapalat" w:hAnsi="GHEA Grapalat"/>
          <w:sz w:val="24"/>
          <w:szCs w:val="24"/>
          <w:lang w:val="hy-AM"/>
        </w:rPr>
        <w:t>1</w:t>
      </w:r>
      <w:r w:rsidRPr="006512B2">
        <w:rPr>
          <w:rFonts w:ascii="GHEA Grapalat" w:hAnsi="GHEA Grapalat"/>
          <w:sz w:val="24"/>
          <w:szCs w:val="24"/>
          <w:lang w:val="hy-AM"/>
        </w:rPr>
        <w:t xml:space="preserve"> աշխատանքային օրվա ընթացքում:       </w:t>
      </w:r>
    </w:p>
    <w:p w14:paraId="727DC710" w14:textId="77777777" w:rsidR="00E101B6" w:rsidRPr="006512B2" w:rsidRDefault="00E101B6" w:rsidP="006512B2">
      <w:pPr>
        <w:spacing w:after="0" w:line="360" w:lineRule="auto"/>
        <w:ind w:firstLine="567"/>
        <w:jc w:val="both"/>
        <w:rPr>
          <w:rFonts w:ascii="GHEA Grapalat" w:hAnsi="GHEA Grapalat"/>
          <w:sz w:val="24"/>
          <w:szCs w:val="24"/>
          <w:lang w:val="hy-AM"/>
        </w:rPr>
      </w:pPr>
    </w:p>
    <w:p w14:paraId="5E4A9BCF" w14:textId="6FF46C0A" w:rsidR="00CE2006" w:rsidRDefault="00E101B6" w:rsidP="00CE2006">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t xml:space="preserve">Հոդված </w:t>
      </w:r>
      <w:r w:rsidR="008F7201">
        <w:rPr>
          <w:rFonts w:ascii="GHEA Grapalat" w:hAnsi="GHEA Grapalat" w:cs="Sylfaen"/>
          <w:b/>
          <w:bCs/>
          <w:sz w:val="24"/>
          <w:szCs w:val="24"/>
          <w:lang w:val="hy-AM"/>
        </w:rPr>
        <w:t>50</w:t>
      </w:r>
      <w:r w:rsidRPr="006512B2">
        <w:rPr>
          <w:rFonts w:ascii="GHEA Grapalat" w:hAnsi="GHEA Grapalat" w:cs="Sylfaen"/>
          <w:b/>
          <w:bCs/>
          <w:sz w:val="24"/>
          <w:szCs w:val="24"/>
          <w:lang w:val="hy-AM"/>
        </w:rPr>
        <w:t>. Մաքսատուրքի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հարկերի, հատուկ, հակագնագցման և</w:t>
      </w:r>
    </w:p>
    <w:p w14:paraId="6F483CB9" w14:textId="77777777" w:rsidR="00E101B6" w:rsidRPr="006512B2" w:rsidRDefault="00E101B6" w:rsidP="003F36FD">
      <w:pPr>
        <w:spacing w:after="0" w:line="360" w:lineRule="auto"/>
        <w:ind w:firstLine="2016"/>
        <w:jc w:val="both"/>
        <w:rPr>
          <w:rFonts w:ascii="GHEA Grapalat" w:hAnsi="GHEA Grapalat"/>
          <w:sz w:val="24"/>
          <w:szCs w:val="24"/>
          <w:lang w:val="hy-AM"/>
        </w:rPr>
      </w:pPr>
      <w:r w:rsidRPr="006512B2">
        <w:rPr>
          <w:rFonts w:ascii="GHEA Grapalat" w:hAnsi="GHEA Grapalat" w:cs="Sylfaen"/>
          <w:b/>
          <w:bCs/>
          <w:sz w:val="24"/>
          <w:szCs w:val="24"/>
          <w:lang w:val="hy-AM"/>
        </w:rPr>
        <w:t>փոխհատուցման տուրքերի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վճարման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բազմակի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ապահովումը</w:t>
      </w:r>
    </w:p>
    <w:p w14:paraId="414E6DF5" w14:textId="77777777" w:rsidR="00E101B6" w:rsidRPr="006512B2" w:rsidRDefault="00E101B6" w:rsidP="00E579E1">
      <w:pPr>
        <w:numPr>
          <w:ilvl w:val="1"/>
          <w:numId w:val="63"/>
        </w:numPr>
        <w:tabs>
          <w:tab w:val="left" w:pos="851"/>
        </w:tabs>
        <w:spacing w:after="0" w:line="360" w:lineRule="auto"/>
        <w:ind w:left="0" w:firstLine="567"/>
        <w:jc w:val="both"/>
        <w:rPr>
          <w:rFonts w:ascii="GHEA Grapalat" w:hAnsi="GHEA Grapalat" w:cs="Tahoma"/>
          <w:sz w:val="24"/>
          <w:szCs w:val="24"/>
          <w:lang w:val="hy-AM"/>
        </w:rPr>
      </w:pP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պարբերաբար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արտաքին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տնտեսա</w:t>
      </w:r>
      <w:r w:rsidR="00361DDC">
        <w:rPr>
          <w:rFonts w:ascii="GHEA Grapalat" w:hAnsi="GHEA Grapalat" w:cs="Sylfaen"/>
          <w:sz w:val="24"/>
          <w:szCs w:val="24"/>
          <w:lang w:val="hy-AM"/>
        </w:rPr>
        <w:softHyphen/>
      </w:r>
      <w:r w:rsidRPr="006512B2">
        <w:rPr>
          <w:rFonts w:ascii="GHEA Grapalat" w:hAnsi="GHEA Grapalat" w:cs="Sylfaen"/>
          <w:sz w:val="24"/>
          <w:szCs w:val="24"/>
          <w:lang w:val="hy-AM"/>
        </w:rPr>
        <w:t>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գործունեություն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իրականացնող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մարմիններին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w:t>
      </w:r>
      <w:r w:rsidR="00361DDC">
        <w:rPr>
          <w:rFonts w:ascii="GHEA Grapalat" w:hAnsi="GHEA Grapalat" w:cs="Sylfaen"/>
          <w:sz w:val="24"/>
          <w:szCs w:val="24"/>
          <w:lang w:val="hy-AM"/>
        </w:rPr>
        <w:softHyphen/>
      </w:r>
      <w:r w:rsidRPr="006512B2">
        <w:rPr>
          <w:rFonts w:ascii="GHEA Grapalat" w:hAnsi="GHEA Grapalat" w:cs="Sylfaen"/>
          <w:sz w:val="24"/>
          <w:szCs w:val="24"/>
          <w:lang w:val="hy-AM"/>
        </w:rPr>
        <w:t>կա</w:t>
      </w:r>
      <w:r w:rsidR="00361DDC">
        <w:rPr>
          <w:rFonts w:ascii="GHEA Grapalat" w:hAnsi="GHEA Grapalat" w:cs="Sylfaen"/>
          <w:sz w:val="24"/>
          <w:szCs w:val="24"/>
          <w:lang w:val="hy-AM"/>
        </w:rPr>
        <w:softHyphen/>
      </w:r>
      <w:r w:rsidRPr="006512B2">
        <w:rPr>
          <w:rFonts w:ascii="GHEA Grapalat" w:hAnsi="GHEA Grapalat" w:cs="Sylfaen"/>
          <w:sz w:val="24"/>
          <w:szCs w:val="24"/>
          <w:lang w:val="hy-AM"/>
        </w:rPr>
        <w:t>յաց</w:t>
      </w:r>
      <w:r w:rsidR="00361DDC">
        <w:rPr>
          <w:rFonts w:ascii="GHEA Grapalat" w:hAnsi="GHEA Grapalat" w:cs="Sylfaen"/>
          <w:sz w:val="24"/>
          <w:szCs w:val="24"/>
          <w:lang w:val="hy-AM"/>
        </w:rPr>
        <w:softHyphen/>
      </w:r>
      <w:r w:rsidRPr="006512B2">
        <w:rPr>
          <w:rFonts w:ascii="GHEA Grapalat" w:hAnsi="GHEA Grapalat" w:cs="Sylfaen"/>
          <w:sz w:val="24"/>
          <w:szCs w:val="24"/>
          <w:lang w:val="hy-AM"/>
        </w:rPr>
        <w:t>նել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մաքսատուրքի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հարկերի,</w:t>
      </w:r>
      <w:r w:rsidRPr="006512B2">
        <w:rPr>
          <w:rFonts w:ascii="GHEA Grapalat" w:hAnsi="GHEA Grapalat" w:cs="Sylfaen"/>
          <w:b/>
          <w:bCs/>
          <w:sz w:val="24"/>
          <w:szCs w:val="24"/>
          <w:lang w:val="hy-AM"/>
        </w:rPr>
        <w:t xml:space="preserve"> </w:t>
      </w:r>
      <w:r w:rsidRPr="006512B2">
        <w:rPr>
          <w:rFonts w:ascii="GHEA Grapalat" w:hAnsi="GHEA Grapalat" w:cs="Sylfaen"/>
          <w:bCs/>
          <w:sz w:val="24"/>
          <w:szCs w:val="24"/>
          <w:lang w:val="hy-AM"/>
        </w:rPr>
        <w:t>հատուկ, հակագնագցման և փոխհատուցման տուրքերի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w:t>
      </w:r>
      <w:r w:rsidR="00361DDC">
        <w:rPr>
          <w:rFonts w:ascii="GHEA Grapalat" w:hAnsi="GHEA Grapalat" w:cs="Sylfaen"/>
          <w:sz w:val="24"/>
          <w:szCs w:val="24"/>
          <w:lang w:val="hy-AM"/>
        </w:rPr>
        <w:softHyphen/>
      </w:r>
      <w:r w:rsidRPr="006512B2">
        <w:rPr>
          <w:rFonts w:ascii="GHEA Grapalat" w:hAnsi="GHEA Grapalat" w:cs="Sylfaen"/>
          <w:sz w:val="24"/>
          <w:szCs w:val="24"/>
          <w:lang w:val="hy-AM"/>
        </w:rPr>
        <w:t>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բազմակի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ապահովում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կողմից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առնվազն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մեկ</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տարվա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ընթացքում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w:t>
      </w:r>
      <w:r w:rsidR="00361DDC">
        <w:rPr>
          <w:rFonts w:ascii="GHEA Grapalat" w:hAnsi="GHEA Grapalat" w:cs="Sylfaen"/>
          <w:sz w:val="24"/>
          <w:szCs w:val="24"/>
          <w:lang w:val="hy-AM"/>
        </w:rPr>
        <w:softHyphen/>
      </w:r>
      <w:r w:rsidRPr="006512B2">
        <w:rPr>
          <w:rFonts w:ascii="GHEA Grapalat" w:hAnsi="GHEA Grapalat" w:cs="Sylfaen"/>
          <w:sz w:val="24"/>
          <w:szCs w:val="24"/>
          <w:lang w:val="hy-AM"/>
        </w:rPr>
        <w:t>կա</w:t>
      </w:r>
      <w:r w:rsidR="00361DDC">
        <w:rPr>
          <w:rFonts w:ascii="GHEA Grapalat" w:hAnsi="GHEA Grapalat" w:cs="Sylfaen"/>
          <w:sz w:val="24"/>
          <w:szCs w:val="24"/>
          <w:lang w:val="hy-AM"/>
        </w:rPr>
        <w:softHyphen/>
      </w:r>
      <w:r w:rsidRPr="006512B2">
        <w:rPr>
          <w:rFonts w:ascii="GHEA Grapalat" w:hAnsi="GHEA Grapalat" w:cs="Sylfaen"/>
          <w:sz w:val="24"/>
          <w:szCs w:val="24"/>
          <w:lang w:val="hy-AM"/>
        </w:rPr>
        <w:t>նաց</w:t>
      </w:r>
      <w:r w:rsidR="00361DDC">
        <w:rPr>
          <w:rFonts w:ascii="GHEA Grapalat" w:hAnsi="GHEA Grapalat" w:cs="Sylfaen"/>
          <w:sz w:val="24"/>
          <w:szCs w:val="24"/>
          <w:lang w:val="hy-AM"/>
        </w:rPr>
        <w:softHyphen/>
      </w:r>
      <w:r w:rsidRPr="006512B2">
        <w:rPr>
          <w:rFonts w:ascii="GHEA Grapalat" w:hAnsi="GHEA Grapalat" w:cs="Sylfaen"/>
          <w:sz w:val="24"/>
          <w:szCs w:val="24"/>
          <w:lang w:val="hy-AM"/>
        </w:rPr>
        <w:t>վող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բոլոր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գործարքների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w:t>
      </w:r>
      <w:r w:rsidRPr="006512B2">
        <w:rPr>
          <w:rFonts w:ascii="GHEA Grapalat" w:hAnsi="GHEA Grapalat" w:cs="Tahoma"/>
          <w:sz w:val="24"/>
          <w:szCs w:val="24"/>
          <w:lang w:val="hy-AM"/>
        </w:rPr>
        <w:t>՝ Միության մաքսային օրենսգրքի 64-րդ հոդվածին համա</w:t>
      </w:r>
      <w:r w:rsidR="00361DDC">
        <w:rPr>
          <w:rFonts w:ascii="GHEA Grapalat" w:hAnsi="GHEA Grapalat" w:cs="Tahoma"/>
          <w:sz w:val="24"/>
          <w:szCs w:val="24"/>
          <w:lang w:val="hy-AM"/>
        </w:rPr>
        <w:softHyphen/>
      </w:r>
      <w:r w:rsidRPr="006512B2">
        <w:rPr>
          <w:rFonts w:ascii="GHEA Grapalat" w:hAnsi="GHEA Grapalat" w:cs="Tahoma"/>
          <w:sz w:val="24"/>
          <w:szCs w:val="24"/>
          <w:lang w:val="hy-AM"/>
        </w:rPr>
        <w:t>պատասխան:</w:t>
      </w:r>
    </w:p>
    <w:p w14:paraId="78DD2771" w14:textId="77777777" w:rsidR="002C2F6D" w:rsidRPr="006512B2" w:rsidRDefault="002C2F6D" w:rsidP="006512B2">
      <w:pPr>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lastRenderedPageBreak/>
        <w:t xml:space="preserve">Միության մաքսային օրենսգրքի 64-րդ հոդվածի 2-րդ </w:t>
      </w:r>
      <w:r w:rsidR="005C192E">
        <w:rPr>
          <w:rFonts w:ascii="GHEA Grapalat" w:hAnsi="GHEA Grapalat"/>
          <w:sz w:val="24"/>
          <w:szCs w:val="24"/>
          <w:lang w:val="hy-AM"/>
        </w:rPr>
        <w:t>մաս</w:t>
      </w:r>
      <w:r w:rsidRPr="006512B2">
        <w:rPr>
          <w:rFonts w:ascii="GHEA Grapalat" w:hAnsi="GHEA Grapalat"/>
          <w:sz w:val="24"/>
          <w:szCs w:val="24"/>
          <w:lang w:val="hy-AM"/>
        </w:rPr>
        <w:t>ի 1-ին պարբերությամբ սահմանված դեպքում բազմակի ապահովման տրամադրում</w:t>
      </w:r>
      <w:r w:rsidR="00656D94" w:rsidRPr="00AF5A98">
        <w:rPr>
          <w:rFonts w:ascii="GHEA Grapalat" w:hAnsi="GHEA Grapalat"/>
          <w:sz w:val="24"/>
          <w:szCs w:val="24"/>
          <w:lang w:val="hy-AM"/>
        </w:rPr>
        <w:t>ն</w:t>
      </w:r>
      <w:r w:rsidRPr="006512B2">
        <w:rPr>
          <w:rFonts w:ascii="GHEA Grapalat" w:hAnsi="GHEA Grapalat"/>
          <w:sz w:val="24"/>
          <w:szCs w:val="24"/>
          <w:lang w:val="hy-AM"/>
        </w:rPr>
        <w:t xml:space="preserve"> իրականաց</w:t>
      </w:r>
      <w:r w:rsidR="00656D94" w:rsidRPr="00AF5A98">
        <w:rPr>
          <w:rFonts w:ascii="GHEA Grapalat" w:hAnsi="GHEA Grapalat"/>
          <w:sz w:val="24"/>
          <w:szCs w:val="24"/>
          <w:lang w:val="hy-AM"/>
        </w:rPr>
        <w:t>վ</w:t>
      </w:r>
      <w:r w:rsidRPr="006512B2">
        <w:rPr>
          <w:rFonts w:ascii="GHEA Grapalat" w:hAnsi="GHEA Grapalat"/>
          <w:sz w:val="24"/>
          <w:szCs w:val="24"/>
          <w:lang w:val="hy-AM"/>
        </w:rPr>
        <w:t>ում է սույն օրենք</w:t>
      </w:r>
      <w:r w:rsidR="00A01299" w:rsidRPr="006512B2">
        <w:rPr>
          <w:rFonts w:ascii="GHEA Grapalat" w:hAnsi="GHEA Grapalat"/>
          <w:sz w:val="24"/>
          <w:szCs w:val="24"/>
          <w:lang w:val="hy-AM"/>
        </w:rPr>
        <w:t xml:space="preserve">ով սահմանված դրույթներին </w:t>
      </w:r>
      <w:r w:rsidRPr="006512B2">
        <w:rPr>
          <w:rFonts w:ascii="GHEA Grapalat" w:hAnsi="GHEA Grapalat"/>
          <w:sz w:val="24"/>
          <w:szCs w:val="24"/>
          <w:lang w:val="hy-AM"/>
        </w:rPr>
        <w:t>համապատասխան:</w:t>
      </w:r>
    </w:p>
    <w:p w14:paraId="573F1947" w14:textId="77777777" w:rsidR="00A01299" w:rsidRPr="006512B2" w:rsidRDefault="00A01299" w:rsidP="006512B2">
      <w:pPr>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64-րդ հոդվածի 2-րդ </w:t>
      </w:r>
      <w:r w:rsidR="005C192E">
        <w:rPr>
          <w:rFonts w:ascii="GHEA Grapalat" w:hAnsi="GHEA Grapalat"/>
          <w:sz w:val="24"/>
          <w:szCs w:val="24"/>
          <w:lang w:val="hy-AM"/>
        </w:rPr>
        <w:t>մաս</w:t>
      </w:r>
      <w:r w:rsidRPr="006512B2">
        <w:rPr>
          <w:rFonts w:ascii="GHEA Grapalat" w:hAnsi="GHEA Grapalat"/>
          <w:sz w:val="24"/>
          <w:szCs w:val="24"/>
          <w:lang w:val="hy-AM"/>
        </w:rPr>
        <w:t>ի 2-րդ պարբերությամբ սահմանված դեպքում բազմակի ապահովման տրամադրում</w:t>
      </w:r>
      <w:r w:rsidR="00656D94" w:rsidRPr="00AF5A98">
        <w:rPr>
          <w:rFonts w:ascii="GHEA Grapalat" w:hAnsi="GHEA Grapalat"/>
          <w:sz w:val="24"/>
          <w:szCs w:val="24"/>
          <w:lang w:val="hy-AM"/>
        </w:rPr>
        <w:t>ն</w:t>
      </w:r>
      <w:r w:rsidRPr="006512B2">
        <w:rPr>
          <w:rFonts w:ascii="GHEA Grapalat" w:hAnsi="GHEA Grapalat"/>
          <w:sz w:val="24"/>
          <w:szCs w:val="24"/>
          <w:lang w:val="hy-AM"/>
        </w:rPr>
        <w:t xml:space="preserve"> իրականաց</w:t>
      </w:r>
      <w:r w:rsidR="00656D94" w:rsidRPr="00AF5A98">
        <w:rPr>
          <w:rFonts w:ascii="GHEA Grapalat" w:hAnsi="GHEA Grapalat"/>
          <w:sz w:val="24"/>
          <w:szCs w:val="24"/>
          <w:lang w:val="hy-AM"/>
        </w:rPr>
        <w:t>վ</w:t>
      </w:r>
      <w:r w:rsidRPr="006512B2">
        <w:rPr>
          <w:rFonts w:ascii="GHEA Grapalat" w:hAnsi="GHEA Grapalat"/>
          <w:sz w:val="24"/>
          <w:szCs w:val="24"/>
          <w:lang w:val="hy-AM"/>
        </w:rPr>
        <w:t xml:space="preserve">ում է </w:t>
      </w:r>
      <w:r w:rsidR="008220DE" w:rsidRPr="006512B2">
        <w:rPr>
          <w:rFonts w:ascii="GHEA Grapalat" w:hAnsi="GHEA Grapalat"/>
          <w:sz w:val="24"/>
          <w:szCs w:val="24"/>
          <w:lang w:val="hy-AM"/>
        </w:rPr>
        <w:t xml:space="preserve">Միության մաքսային օրենսգրքով և Միության անդամ պետությունների միջազգային պայմանագրով </w:t>
      </w:r>
      <w:r w:rsidRPr="006512B2">
        <w:rPr>
          <w:rFonts w:ascii="GHEA Grapalat" w:hAnsi="GHEA Grapalat"/>
          <w:sz w:val="24"/>
          <w:szCs w:val="24"/>
          <w:lang w:val="hy-AM"/>
        </w:rPr>
        <w:t>սահմանված դրույթներին համապատասխան:</w:t>
      </w:r>
    </w:p>
    <w:p w14:paraId="2AB9A31E" w14:textId="77777777" w:rsidR="00E101B6" w:rsidRPr="006512B2" w:rsidRDefault="00E101B6" w:rsidP="00E579E1">
      <w:pPr>
        <w:numPr>
          <w:ilvl w:val="1"/>
          <w:numId w:val="63"/>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Հայտարարատուի կողմից մաքսատուրքի, հարկերի, </w:t>
      </w:r>
      <w:r w:rsidRPr="006512B2">
        <w:rPr>
          <w:rFonts w:ascii="GHEA Grapalat" w:hAnsi="GHEA Grapalat" w:cs="Sylfaen"/>
          <w:bCs/>
          <w:sz w:val="24"/>
          <w:szCs w:val="24"/>
          <w:lang w:val="hy-AM"/>
        </w:rPr>
        <w:t>հատուկ, հակագնագցման և փոխհատուցման տուրքերի</w:t>
      </w:r>
      <w:r w:rsidRPr="006512B2">
        <w:rPr>
          <w:rFonts w:ascii="GHEA Grapalat" w:hAnsi="GHEA Grapalat"/>
          <w:sz w:val="24"/>
          <w:szCs w:val="24"/>
          <w:lang w:val="hy-AM"/>
        </w:rPr>
        <w:t xml:space="preserve"> գծով պարտավորությունների կատարման բազմակի ապահո</w:t>
      </w:r>
      <w:r w:rsidR="00161F78">
        <w:rPr>
          <w:rFonts w:ascii="GHEA Grapalat" w:hAnsi="GHEA Grapalat"/>
          <w:sz w:val="24"/>
          <w:szCs w:val="24"/>
          <w:lang w:val="hy-AM"/>
        </w:rPr>
        <w:softHyphen/>
      </w:r>
      <w:r w:rsidRPr="006512B2">
        <w:rPr>
          <w:rFonts w:ascii="GHEA Grapalat" w:hAnsi="GHEA Grapalat"/>
          <w:sz w:val="24"/>
          <w:szCs w:val="24"/>
          <w:lang w:val="hy-AM"/>
        </w:rPr>
        <w:t>վ</w:t>
      </w:r>
      <w:r w:rsidR="00DD63A8" w:rsidRPr="006512B2">
        <w:rPr>
          <w:rFonts w:ascii="GHEA Grapalat" w:hAnsi="GHEA Grapalat"/>
          <w:sz w:val="24"/>
          <w:szCs w:val="24"/>
          <w:lang w:val="hy-AM"/>
        </w:rPr>
        <w:t>ումը</w:t>
      </w:r>
      <w:r w:rsidRPr="006512B2">
        <w:rPr>
          <w:rFonts w:ascii="GHEA Grapalat" w:hAnsi="GHEA Grapalat"/>
          <w:sz w:val="24"/>
          <w:szCs w:val="24"/>
          <w:lang w:val="hy-AM"/>
        </w:rPr>
        <w:t xml:space="preserve"> ներկայաց</w:t>
      </w:r>
      <w:r w:rsidR="00DD63A8" w:rsidRPr="006512B2">
        <w:rPr>
          <w:rFonts w:ascii="GHEA Grapalat" w:hAnsi="GHEA Grapalat"/>
          <w:sz w:val="24"/>
          <w:szCs w:val="24"/>
          <w:lang w:val="hy-AM"/>
        </w:rPr>
        <w:t xml:space="preserve">վում </w:t>
      </w:r>
      <w:r w:rsidRPr="006512B2">
        <w:rPr>
          <w:rFonts w:ascii="GHEA Grapalat" w:hAnsi="GHEA Grapalat"/>
          <w:sz w:val="24"/>
          <w:szCs w:val="24"/>
          <w:lang w:val="hy-AM"/>
        </w:rPr>
        <w:t xml:space="preserve"> է այն մաքսային մարմնին, որ</w:t>
      </w:r>
      <w:r w:rsidR="004145A7">
        <w:rPr>
          <w:rFonts w:ascii="GHEA Grapalat" w:hAnsi="GHEA Grapalat"/>
          <w:sz w:val="24"/>
          <w:szCs w:val="24"/>
          <w:lang w:val="hy-AM"/>
        </w:rPr>
        <w:t>ն</w:t>
      </w:r>
      <w:r w:rsidRPr="006512B2">
        <w:rPr>
          <w:rFonts w:ascii="GHEA Grapalat" w:hAnsi="GHEA Grapalat"/>
          <w:sz w:val="24"/>
          <w:szCs w:val="24"/>
          <w:lang w:val="hy-AM"/>
        </w:rPr>
        <w:t xml:space="preserve">  ընդունում է այդպիսի ապահովման շրջա</w:t>
      </w:r>
      <w:r w:rsidR="00161F78">
        <w:rPr>
          <w:rFonts w:ascii="GHEA Grapalat" w:hAnsi="GHEA Grapalat"/>
          <w:sz w:val="24"/>
          <w:szCs w:val="24"/>
          <w:lang w:val="hy-AM"/>
        </w:rPr>
        <w:softHyphen/>
      </w:r>
      <w:r w:rsidRPr="006512B2">
        <w:rPr>
          <w:rFonts w:ascii="GHEA Grapalat" w:hAnsi="GHEA Grapalat"/>
          <w:sz w:val="24"/>
          <w:szCs w:val="24"/>
          <w:lang w:val="hy-AM"/>
        </w:rPr>
        <w:t>նակներում ներմուծվող ապրանքների առաջին խմբաքանակի համար մաքսային հայտարարագիրը:</w:t>
      </w:r>
    </w:p>
    <w:p w14:paraId="2EB38613" w14:textId="77777777" w:rsidR="00842DEE" w:rsidRPr="006512B2" w:rsidRDefault="00E101B6" w:rsidP="00E579E1">
      <w:pPr>
        <w:numPr>
          <w:ilvl w:val="1"/>
          <w:numId w:val="63"/>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Մաքսատուրքի, հարկերի, </w:t>
      </w:r>
      <w:r w:rsidRPr="009C5EF2">
        <w:rPr>
          <w:rFonts w:ascii="GHEA Grapalat" w:hAnsi="GHEA Grapalat"/>
          <w:sz w:val="24"/>
          <w:szCs w:val="24"/>
          <w:lang w:val="hy-AM"/>
        </w:rPr>
        <w:t>հատուկ, հակագնագցման և փոխհատուցման տուր</w:t>
      </w:r>
      <w:r w:rsidR="00161F78">
        <w:rPr>
          <w:rFonts w:ascii="GHEA Grapalat" w:hAnsi="GHEA Grapalat"/>
          <w:sz w:val="24"/>
          <w:szCs w:val="24"/>
          <w:lang w:val="hy-AM"/>
        </w:rPr>
        <w:softHyphen/>
      </w:r>
      <w:r w:rsidRPr="009C5EF2">
        <w:rPr>
          <w:rFonts w:ascii="GHEA Grapalat" w:hAnsi="GHEA Grapalat"/>
          <w:sz w:val="24"/>
          <w:szCs w:val="24"/>
          <w:lang w:val="hy-AM"/>
        </w:rPr>
        <w:t>քերի</w:t>
      </w:r>
      <w:r w:rsidRPr="006512B2">
        <w:rPr>
          <w:rFonts w:ascii="GHEA Grapalat" w:hAnsi="GHEA Grapalat"/>
          <w:sz w:val="24"/>
          <w:szCs w:val="24"/>
          <w:lang w:val="hy-AM"/>
        </w:rPr>
        <w:t xml:space="preserve"> գծով պարտավորությունների բազմակի ապահովումը հաստատող փաստաթղթի համարի, </w:t>
      </w:r>
      <w:r w:rsidR="00161F78">
        <w:rPr>
          <w:rFonts w:ascii="GHEA Grapalat" w:hAnsi="GHEA Grapalat"/>
          <w:sz w:val="24"/>
          <w:szCs w:val="24"/>
          <w:lang w:val="hy-AM"/>
        </w:rPr>
        <w:t xml:space="preserve">դրանով </w:t>
      </w:r>
      <w:r w:rsidRPr="006512B2">
        <w:rPr>
          <w:rFonts w:ascii="GHEA Grapalat" w:hAnsi="GHEA Grapalat"/>
          <w:sz w:val="24"/>
          <w:szCs w:val="24"/>
          <w:lang w:val="hy-AM"/>
        </w:rPr>
        <w:t>ապահովվող գումարի</w:t>
      </w:r>
      <w:r w:rsidR="00161F78">
        <w:rPr>
          <w:rFonts w:ascii="GHEA Grapalat" w:hAnsi="GHEA Grapalat"/>
          <w:sz w:val="24"/>
          <w:szCs w:val="24"/>
          <w:lang w:val="hy-AM"/>
        </w:rPr>
        <w:t>,</w:t>
      </w:r>
      <w:r w:rsidRPr="006512B2">
        <w:rPr>
          <w:rFonts w:ascii="GHEA Grapalat" w:hAnsi="GHEA Grapalat"/>
          <w:sz w:val="24"/>
          <w:szCs w:val="24"/>
          <w:lang w:val="hy-AM"/>
        </w:rPr>
        <w:t xml:space="preserve"> </w:t>
      </w:r>
      <w:r w:rsidR="00161F78">
        <w:rPr>
          <w:rFonts w:ascii="GHEA Grapalat" w:hAnsi="GHEA Grapalat"/>
          <w:sz w:val="24"/>
          <w:szCs w:val="24"/>
          <w:lang w:val="hy-AM"/>
        </w:rPr>
        <w:t xml:space="preserve">այդ ապահովման </w:t>
      </w:r>
      <w:r w:rsidRPr="006512B2">
        <w:rPr>
          <w:rFonts w:ascii="GHEA Grapalat" w:hAnsi="GHEA Grapalat"/>
          <w:sz w:val="24"/>
          <w:szCs w:val="24"/>
          <w:lang w:val="hy-AM"/>
        </w:rPr>
        <w:t>գործողության ժամ</w:t>
      </w:r>
      <w:r w:rsidR="00161F78">
        <w:rPr>
          <w:rFonts w:ascii="GHEA Grapalat" w:hAnsi="GHEA Grapalat"/>
          <w:sz w:val="24"/>
          <w:szCs w:val="24"/>
          <w:lang w:val="hy-AM"/>
        </w:rPr>
        <w:softHyphen/>
      </w:r>
      <w:r w:rsidRPr="006512B2">
        <w:rPr>
          <w:rFonts w:ascii="GHEA Grapalat" w:hAnsi="GHEA Grapalat"/>
          <w:sz w:val="24"/>
          <w:szCs w:val="24"/>
          <w:lang w:val="hy-AM"/>
        </w:rPr>
        <w:t xml:space="preserve">կետի վերաբերյալ </w:t>
      </w:r>
      <w:r w:rsidR="00161F78">
        <w:rPr>
          <w:rFonts w:ascii="GHEA Grapalat" w:hAnsi="GHEA Grapalat"/>
          <w:sz w:val="24"/>
          <w:szCs w:val="24"/>
          <w:lang w:val="hy-AM"/>
        </w:rPr>
        <w:t xml:space="preserve">տեղեկությունները, ինչպես նաև </w:t>
      </w:r>
      <w:r w:rsidRPr="006512B2">
        <w:rPr>
          <w:rFonts w:ascii="GHEA Grapalat" w:hAnsi="GHEA Grapalat"/>
          <w:sz w:val="24"/>
          <w:szCs w:val="24"/>
          <w:lang w:val="hy-AM"/>
        </w:rPr>
        <w:t>այլ անհրաժեշտ տեղեկությունները մուտ</w:t>
      </w:r>
      <w:r w:rsidR="00514B8E">
        <w:rPr>
          <w:rFonts w:ascii="GHEA Grapalat" w:hAnsi="GHEA Grapalat"/>
          <w:sz w:val="24"/>
          <w:szCs w:val="24"/>
          <w:lang w:val="hy-AM"/>
        </w:rPr>
        <w:softHyphen/>
      </w:r>
      <w:r w:rsidRPr="006512B2">
        <w:rPr>
          <w:rFonts w:ascii="GHEA Grapalat" w:hAnsi="GHEA Grapalat"/>
          <w:sz w:val="24"/>
          <w:szCs w:val="24"/>
          <w:lang w:val="hy-AM"/>
        </w:rPr>
        <w:t>քագրվում են մաքսային հայտա</w:t>
      </w:r>
      <w:r w:rsidR="00161F78">
        <w:rPr>
          <w:rFonts w:ascii="GHEA Grapalat" w:hAnsi="GHEA Grapalat"/>
          <w:sz w:val="24"/>
          <w:szCs w:val="24"/>
          <w:lang w:val="hy-AM"/>
        </w:rPr>
        <w:softHyphen/>
      </w:r>
      <w:r w:rsidRPr="006512B2">
        <w:rPr>
          <w:rFonts w:ascii="GHEA Grapalat" w:hAnsi="GHEA Grapalat"/>
          <w:sz w:val="24"/>
          <w:szCs w:val="24"/>
          <w:lang w:val="hy-AM"/>
        </w:rPr>
        <w:t>րարագրման էլեկտրոնային համակարգ</w:t>
      </w:r>
      <w:r w:rsidR="00842DEE" w:rsidRPr="006512B2">
        <w:rPr>
          <w:rFonts w:ascii="GHEA Grapalat" w:hAnsi="GHEA Grapalat"/>
          <w:sz w:val="24"/>
          <w:szCs w:val="24"/>
          <w:lang w:val="hy-AM"/>
        </w:rPr>
        <w:t>, որտեղ իրա</w:t>
      </w:r>
      <w:r w:rsidR="00514B8E">
        <w:rPr>
          <w:rFonts w:ascii="GHEA Grapalat" w:hAnsi="GHEA Grapalat"/>
          <w:sz w:val="24"/>
          <w:szCs w:val="24"/>
          <w:lang w:val="hy-AM"/>
        </w:rPr>
        <w:softHyphen/>
      </w:r>
      <w:r w:rsidR="00842DEE" w:rsidRPr="006512B2">
        <w:rPr>
          <w:rFonts w:ascii="GHEA Grapalat" w:hAnsi="GHEA Grapalat"/>
          <w:sz w:val="24"/>
          <w:szCs w:val="24"/>
          <w:lang w:val="hy-AM"/>
        </w:rPr>
        <w:t>կանաց</w:t>
      </w:r>
      <w:r w:rsidR="00514B8E">
        <w:rPr>
          <w:rFonts w:ascii="GHEA Grapalat" w:hAnsi="GHEA Grapalat"/>
          <w:sz w:val="24"/>
          <w:szCs w:val="24"/>
          <w:lang w:val="hy-AM"/>
        </w:rPr>
        <w:softHyphen/>
      </w:r>
      <w:r w:rsidR="00842DEE" w:rsidRPr="006512B2">
        <w:rPr>
          <w:rFonts w:ascii="GHEA Grapalat" w:hAnsi="GHEA Grapalat"/>
          <w:sz w:val="24"/>
          <w:szCs w:val="24"/>
          <w:lang w:val="hy-AM"/>
        </w:rPr>
        <w:t xml:space="preserve">վում է այդ ապահովման շրջանակներում </w:t>
      </w:r>
      <w:r w:rsidR="00514B8E">
        <w:rPr>
          <w:rFonts w:ascii="GHEA Grapalat" w:hAnsi="GHEA Grapalat"/>
          <w:sz w:val="24"/>
          <w:szCs w:val="24"/>
          <w:lang w:val="hy-AM"/>
        </w:rPr>
        <w:t xml:space="preserve">կատարվող </w:t>
      </w:r>
      <w:r w:rsidR="00842DEE" w:rsidRPr="006512B2">
        <w:rPr>
          <w:rFonts w:ascii="GHEA Grapalat" w:hAnsi="GHEA Grapalat"/>
          <w:sz w:val="24"/>
          <w:szCs w:val="24"/>
          <w:lang w:val="hy-AM"/>
        </w:rPr>
        <w:t>գործարքների առանձ</w:t>
      </w:r>
      <w:r w:rsidR="00514B8E">
        <w:rPr>
          <w:rFonts w:ascii="GHEA Grapalat" w:hAnsi="GHEA Grapalat"/>
          <w:sz w:val="24"/>
          <w:szCs w:val="24"/>
          <w:lang w:val="hy-AM"/>
        </w:rPr>
        <w:softHyphen/>
      </w:r>
      <w:r w:rsidR="00842DEE" w:rsidRPr="006512B2">
        <w:rPr>
          <w:rFonts w:ascii="GHEA Grapalat" w:hAnsi="GHEA Grapalat"/>
          <w:sz w:val="24"/>
          <w:szCs w:val="24"/>
          <w:lang w:val="hy-AM"/>
        </w:rPr>
        <w:t>նաց</w:t>
      </w:r>
      <w:r w:rsidR="00514B8E">
        <w:rPr>
          <w:rFonts w:ascii="GHEA Grapalat" w:hAnsi="GHEA Grapalat"/>
          <w:sz w:val="24"/>
          <w:szCs w:val="24"/>
          <w:lang w:val="hy-AM"/>
        </w:rPr>
        <w:softHyphen/>
      </w:r>
      <w:r w:rsidR="00842DEE" w:rsidRPr="006512B2">
        <w:rPr>
          <w:rFonts w:ascii="GHEA Grapalat" w:hAnsi="GHEA Grapalat"/>
          <w:sz w:val="24"/>
          <w:szCs w:val="24"/>
          <w:lang w:val="hy-AM"/>
        </w:rPr>
        <w:t>ված հաշվառում:</w:t>
      </w:r>
    </w:p>
    <w:p w14:paraId="382B4804" w14:textId="77777777" w:rsidR="00842DEE" w:rsidRPr="006512B2" w:rsidRDefault="00842DEE" w:rsidP="00E579E1">
      <w:pPr>
        <w:numPr>
          <w:ilvl w:val="1"/>
          <w:numId w:val="63"/>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Մաքսային մարմինը մաքսային հայտարարագրման ժամանակ մաքսային հատա</w:t>
      </w:r>
      <w:r w:rsidR="00AF5A98">
        <w:rPr>
          <w:rFonts w:ascii="GHEA Grapalat" w:hAnsi="GHEA Grapalat"/>
          <w:sz w:val="24"/>
          <w:szCs w:val="24"/>
          <w:lang w:val="hy-AM"/>
        </w:rPr>
        <w:softHyphen/>
      </w:r>
      <w:r w:rsidRPr="006512B2">
        <w:rPr>
          <w:rFonts w:ascii="GHEA Grapalat" w:hAnsi="GHEA Grapalat"/>
          <w:sz w:val="24"/>
          <w:szCs w:val="24"/>
          <w:lang w:val="hy-AM"/>
        </w:rPr>
        <w:t>րա</w:t>
      </w:r>
      <w:r w:rsidR="00AF5A98">
        <w:rPr>
          <w:rFonts w:ascii="GHEA Grapalat" w:hAnsi="GHEA Grapalat"/>
          <w:sz w:val="24"/>
          <w:szCs w:val="24"/>
          <w:lang w:val="hy-AM"/>
        </w:rPr>
        <w:softHyphen/>
      </w:r>
      <w:r w:rsidRPr="006512B2">
        <w:rPr>
          <w:rFonts w:ascii="GHEA Grapalat" w:hAnsi="GHEA Grapalat"/>
          <w:sz w:val="24"/>
          <w:szCs w:val="24"/>
          <w:lang w:val="hy-AM"/>
        </w:rPr>
        <w:t>րագրման էլեկտրոնային համակարգի միջոցով իրականացնում է բազմակի ապահովման օգտագործման հնարավորության ստուգում, մասնավորապես</w:t>
      </w:r>
      <w:r w:rsidR="009C5EF2">
        <w:rPr>
          <w:rFonts w:ascii="GHEA Grapalat" w:hAnsi="GHEA Grapalat"/>
          <w:sz w:val="24"/>
          <w:szCs w:val="24"/>
          <w:lang w:val="hy-AM"/>
        </w:rPr>
        <w:t>՝</w:t>
      </w:r>
      <w:r w:rsidRPr="006512B2">
        <w:rPr>
          <w:rFonts w:ascii="GHEA Grapalat" w:hAnsi="GHEA Grapalat"/>
          <w:sz w:val="24"/>
          <w:szCs w:val="24"/>
          <w:lang w:val="hy-AM"/>
        </w:rPr>
        <w:t xml:space="preserve"> ճշտելով ապահով</w:t>
      </w:r>
      <w:r w:rsidR="00AF5A98">
        <w:rPr>
          <w:rFonts w:ascii="GHEA Grapalat" w:hAnsi="GHEA Grapalat"/>
          <w:sz w:val="24"/>
          <w:szCs w:val="24"/>
          <w:lang w:val="hy-AM"/>
        </w:rPr>
        <w:softHyphen/>
      </w:r>
      <w:r w:rsidRPr="006512B2">
        <w:rPr>
          <w:rFonts w:ascii="GHEA Grapalat" w:hAnsi="GHEA Grapalat"/>
          <w:sz w:val="24"/>
          <w:szCs w:val="24"/>
          <w:lang w:val="hy-AM"/>
        </w:rPr>
        <w:t>ման ժամկետը, ապահովման շրջանակներում մաքսատուրքի, հարկերի, հատուկ, հակագնագց</w:t>
      </w:r>
      <w:r w:rsidR="00AF5A98">
        <w:rPr>
          <w:rFonts w:ascii="GHEA Grapalat" w:hAnsi="GHEA Grapalat"/>
          <w:sz w:val="24"/>
          <w:szCs w:val="24"/>
          <w:lang w:val="hy-AM"/>
        </w:rPr>
        <w:softHyphen/>
      </w:r>
      <w:r w:rsidRPr="006512B2">
        <w:rPr>
          <w:rFonts w:ascii="GHEA Grapalat" w:hAnsi="GHEA Grapalat"/>
          <w:sz w:val="24"/>
          <w:szCs w:val="24"/>
          <w:lang w:val="hy-AM"/>
        </w:rPr>
        <w:t>ման և փոխհատուցման տուրքերի վճարման գծով պարտավորու</w:t>
      </w:r>
      <w:r w:rsidR="00953709">
        <w:rPr>
          <w:rFonts w:ascii="GHEA Grapalat" w:hAnsi="GHEA Grapalat"/>
          <w:sz w:val="24"/>
          <w:szCs w:val="24"/>
          <w:lang w:val="hy-AM"/>
        </w:rPr>
        <w:softHyphen/>
      </w:r>
      <w:r w:rsidRPr="006512B2">
        <w:rPr>
          <w:rFonts w:ascii="GHEA Grapalat" w:hAnsi="GHEA Grapalat"/>
          <w:sz w:val="24"/>
          <w:szCs w:val="24"/>
          <w:lang w:val="hy-AM"/>
        </w:rPr>
        <w:t>թյուն</w:t>
      </w:r>
      <w:r w:rsidR="00953709">
        <w:rPr>
          <w:rFonts w:ascii="GHEA Grapalat" w:hAnsi="GHEA Grapalat"/>
          <w:sz w:val="24"/>
          <w:szCs w:val="24"/>
          <w:lang w:val="hy-AM"/>
        </w:rPr>
        <w:softHyphen/>
      </w:r>
      <w:r w:rsidRPr="006512B2">
        <w:rPr>
          <w:rFonts w:ascii="GHEA Grapalat" w:hAnsi="GHEA Grapalat"/>
          <w:sz w:val="24"/>
          <w:szCs w:val="24"/>
          <w:lang w:val="hy-AM"/>
        </w:rPr>
        <w:t>ների առկայությունը, որից հետո միայն ընդունում է բազմակի ապահովումը կամ ծանուց</w:t>
      </w:r>
      <w:r w:rsidR="00953709">
        <w:rPr>
          <w:rFonts w:ascii="GHEA Grapalat" w:hAnsi="GHEA Grapalat"/>
          <w:sz w:val="24"/>
          <w:szCs w:val="24"/>
          <w:lang w:val="hy-AM"/>
        </w:rPr>
        <w:softHyphen/>
      </w:r>
      <w:r w:rsidRPr="006512B2">
        <w:rPr>
          <w:rFonts w:ascii="GHEA Grapalat" w:hAnsi="GHEA Grapalat"/>
          <w:sz w:val="24"/>
          <w:szCs w:val="24"/>
          <w:lang w:val="hy-AM"/>
        </w:rPr>
        <w:t>մամբ պահանջում է նոր ապահովման ներկայացում՝ ծանուցման մեջ նշելով բազ</w:t>
      </w:r>
      <w:r w:rsidR="00953709">
        <w:rPr>
          <w:rFonts w:ascii="GHEA Grapalat" w:hAnsi="GHEA Grapalat"/>
          <w:sz w:val="24"/>
          <w:szCs w:val="24"/>
          <w:lang w:val="hy-AM"/>
        </w:rPr>
        <w:softHyphen/>
      </w:r>
      <w:r w:rsidRPr="006512B2">
        <w:rPr>
          <w:rFonts w:ascii="GHEA Grapalat" w:hAnsi="GHEA Grapalat"/>
          <w:sz w:val="24"/>
          <w:szCs w:val="24"/>
          <w:lang w:val="hy-AM"/>
        </w:rPr>
        <w:t>մակի ապահվումը չընդունելու պատճառները:</w:t>
      </w:r>
    </w:p>
    <w:p w14:paraId="6F76955F" w14:textId="77777777" w:rsidR="00E101B6" w:rsidRPr="006512B2" w:rsidRDefault="00E101B6" w:rsidP="00E579E1">
      <w:pPr>
        <w:numPr>
          <w:ilvl w:val="1"/>
          <w:numId w:val="63"/>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Մաքսատուրքի, հարկերի, </w:t>
      </w:r>
      <w:r w:rsidRPr="009C5EF2">
        <w:rPr>
          <w:rFonts w:ascii="GHEA Grapalat" w:hAnsi="GHEA Grapalat"/>
          <w:sz w:val="24"/>
          <w:szCs w:val="24"/>
          <w:lang w:val="hy-AM"/>
        </w:rPr>
        <w:t>հատուկ, հակագնագցման և փոխհատուցման տուր</w:t>
      </w:r>
      <w:r w:rsidR="00B748EF">
        <w:rPr>
          <w:rFonts w:ascii="GHEA Grapalat" w:hAnsi="GHEA Grapalat"/>
          <w:sz w:val="24"/>
          <w:szCs w:val="24"/>
          <w:lang w:val="hy-AM"/>
        </w:rPr>
        <w:softHyphen/>
      </w:r>
      <w:r w:rsidRPr="009C5EF2">
        <w:rPr>
          <w:rFonts w:ascii="GHEA Grapalat" w:hAnsi="GHEA Grapalat"/>
          <w:sz w:val="24"/>
          <w:szCs w:val="24"/>
          <w:lang w:val="hy-AM"/>
        </w:rPr>
        <w:t>քերի</w:t>
      </w:r>
      <w:r w:rsidRPr="006512B2">
        <w:rPr>
          <w:rFonts w:ascii="GHEA Grapalat" w:hAnsi="GHEA Grapalat"/>
          <w:sz w:val="24"/>
          <w:szCs w:val="24"/>
          <w:lang w:val="hy-AM"/>
        </w:rPr>
        <w:t xml:space="preserve"> բազմակի ապահովման շրջանակներում իրականացվող յուրաքանչյուր ներմուծման ժամա</w:t>
      </w:r>
      <w:r w:rsidR="00B748EF">
        <w:rPr>
          <w:rFonts w:ascii="GHEA Grapalat" w:hAnsi="GHEA Grapalat"/>
          <w:sz w:val="24"/>
          <w:szCs w:val="24"/>
          <w:lang w:val="hy-AM"/>
        </w:rPr>
        <w:softHyphen/>
      </w:r>
      <w:r w:rsidRPr="006512B2">
        <w:rPr>
          <w:rFonts w:ascii="GHEA Grapalat" w:hAnsi="GHEA Grapalat"/>
          <w:sz w:val="24"/>
          <w:szCs w:val="24"/>
          <w:lang w:val="hy-AM"/>
        </w:rPr>
        <w:t>նակ հայտարարատուի կողմից մաքսային մարմիններին տրամադրվում է մաքսա</w:t>
      </w:r>
      <w:r w:rsidR="00B748EF">
        <w:rPr>
          <w:rFonts w:ascii="GHEA Grapalat" w:hAnsi="GHEA Grapalat"/>
          <w:sz w:val="24"/>
          <w:szCs w:val="24"/>
          <w:lang w:val="hy-AM"/>
        </w:rPr>
        <w:softHyphen/>
      </w:r>
      <w:r w:rsidRPr="006512B2">
        <w:rPr>
          <w:rFonts w:ascii="GHEA Grapalat" w:hAnsi="GHEA Grapalat"/>
          <w:sz w:val="24"/>
          <w:szCs w:val="24"/>
          <w:lang w:val="hy-AM"/>
        </w:rPr>
        <w:t xml:space="preserve">տուրքի, հարկերի, </w:t>
      </w:r>
      <w:r w:rsidRPr="009C5EF2">
        <w:rPr>
          <w:rFonts w:ascii="GHEA Grapalat" w:hAnsi="GHEA Grapalat"/>
          <w:sz w:val="24"/>
          <w:szCs w:val="24"/>
          <w:lang w:val="hy-AM"/>
        </w:rPr>
        <w:t>հատուկ, հակագնագցման և փոխհատուցման տուրքերի</w:t>
      </w:r>
      <w:r w:rsidRPr="006512B2">
        <w:rPr>
          <w:rFonts w:ascii="GHEA Grapalat" w:hAnsi="GHEA Grapalat"/>
          <w:sz w:val="24"/>
          <w:szCs w:val="24"/>
          <w:lang w:val="hy-AM"/>
        </w:rPr>
        <w:t xml:space="preserve"> գծով պար</w:t>
      </w:r>
      <w:r w:rsidR="00B748EF">
        <w:rPr>
          <w:rFonts w:ascii="GHEA Grapalat" w:hAnsi="GHEA Grapalat"/>
          <w:sz w:val="24"/>
          <w:szCs w:val="24"/>
          <w:lang w:val="hy-AM"/>
        </w:rPr>
        <w:softHyphen/>
      </w:r>
      <w:r w:rsidRPr="006512B2">
        <w:rPr>
          <w:rFonts w:ascii="GHEA Grapalat" w:hAnsi="GHEA Grapalat"/>
          <w:sz w:val="24"/>
          <w:szCs w:val="24"/>
          <w:lang w:val="hy-AM"/>
        </w:rPr>
        <w:t>տավո</w:t>
      </w:r>
      <w:r w:rsidR="00B748EF">
        <w:rPr>
          <w:rFonts w:ascii="GHEA Grapalat" w:hAnsi="GHEA Grapalat"/>
          <w:sz w:val="24"/>
          <w:szCs w:val="24"/>
          <w:lang w:val="hy-AM"/>
        </w:rPr>
        <w:softHyphen/>
      </w:r>
      <w:r w:rsidRPr="006512B2">
        <w:rPr>
          <w:rFonts w:ascii="GHEA Grapalat" w:hAnsi="GHEA Grapalat"/>
          <w:sz w:val="24"/>
          <w:szCs w:val="24"/>
          <w:lang w:val="hy-AM"/>
        </w:rPr>
        <w:t>րություն</w:t>
      </w:r>
      <w:r w:rsidR="00F16B4F">
        <w:rPr>
          <w:rFonts w:ascii="GHEA Grapalat" w:hAnsi="GHEA Grapalat"/>
          <w:sz w:val="24"/>
          <w:szCs w:val="24"/>
          <w:lang w:val="hy-AM"/>
        </w:rPr>
        <w:softHyphen/>
      </w:r>
      <w:r w:rsidRPr="006512B2">
        <w:rPr>
          <w:rFonts w:ascii="GHEA Grapalat" w:hAnsi="GHEA Grapalat"/>
          <w:sz w:val="24"/>
          <w:szCs w:val="24"/>
          <w:lang w:val="hy-AM"/>
        </w:rPr>
        <w:lastRenderedPageBreak/>
        <w:t>ների կատարման բազմակի ապահովումը հաստատող փաստաթղթի համարի վերաբերյալ տեղեկատվություն:</w:t>
      </w:r>
    </w:p>
    <w:p w14:paraId="334D4823" w14:textId="77777777" w:rsidR="00E101B6" w:rsidRPr="006512B2" w:rsidRDefault="00E101B6" w:rsidP="00E579E1">
      <w:pPr>
        <w:numPr>
          <w:ilvl w:val="1"/>
          <w:numId w:val="63"/>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Մաքսատուրքի, հարկերի, </w:t>
      </w:r>
      <w:r w:rsidRPr="009C5EF2">
        <w:rPr>
          <w:rFonts w:ascii="GHEA Grapalat" w:hAnsi="GHEA Grapalat"/>
          <w:sz w:val="24"/>
          <w:szCs w:val="24"/>
          <w:lang w:val="hy-AM"/>
        </w:rPr>
        <w:t>հատուկ, հակագնագցման և փոխհատուցման տուր</w:t>
      </w:r>
      <w:r w:rsidR="00B748EF">
        <w:rPr>
          <w:rFonts w:ascii="GHEA Grapalat" w:hAnsi="GHEA Grapalat"/>
          <w:sz w:val="24"/>
          <w:szCs w:val="24"/>
          <w:lang w:val="hy-AM"/>
        </w:rPr>
        <w:softHyphen/>
      </w:r>
      <w:r w:rsidRPr="009C5EF2">
        <w:rPr>
          <w:rFonts w:ascii="GHEA Grapalat" w:hAnsi="GHEA Grapalat"/>
          <w:sz w:val="24"/>
          <w:szCs w:val="24"/>
          <w:lang w:val="hy-AM"/>
        </w:rPr>
        <w:t>քերի</w:t>
      </w:r>
      <w:r w:rsidRPr="006512B2">
        <w:rPr>
          <w:rFonts w:ascii="GHEA Grapalat" w:hAnsi="GHEA Grapalat"/>
          <w:sz w:val="24"/>
          <w:szCs w:val="24"/>
          <w:lang w:val="hy-AM"/>
        </w:rPr>
        <w:t xml:space="preserve"> </w:t>
      </w:r>
      <w:r w:rsidRPr="009C5EF2">
        <w:rPr>
          <w:rFonts w:ascii="GHEA Grapalat" w:hAnsi="GHEA Grapalat"/>
          <w:sz w:val="24"/>
          <w:szCs w:val="24"/>
          <w:lang w:val="hy-AM"/>
        </w:rPr>
        <w:t>բազմակի</w:t>
      </w:r>
      <w:r w:rsidRPr="006512B2">
        <w:rPr>
          <w:rFonts w:ascii="GHEA Grapalat" w:hAnsi="GHEA Grapalat"/>
          <w:sz w:val="24"/>
          <w:szCs w:val="24"/>
          <w:lang w:val="hy-AM"/>
        </w:rPr>
        <w:t xml:space="preserve"> </w:t>
      </w:r>
      <w:r w:rsidRPr="009C5EF2">
        <w:rPr>
          <w:rFonts w:ascii="GHEA Grapalat" w:hAnsi="GHEA Grapalat"/>
          <w:sz w:val="24"/>
          <w:szCs w:val="24"/>
          <w:lang w:val="hy-AM"/>
        </w:rPr>
        <w:t>ապահովումը</w:t>
      </w:r>
      <w:r w:rsidRPr="006512B2">
        <w:rPr>
          <w:rFonts w:ascii="GHEA Grapalat" w:hAnsi="GHEA Grapalat"/>
          <w:sz w:val="24"/>
          <w:szCs w:val="24"/>
          <w:lang w:val="hy-AM"/>
        </w:rPr>
        <w:t xml:space="preserve"> </w:t>
      </w:r>
      <w:r w:rsidRPr="009C5EF2">
        <w:rPr>
          <w:rFonts w:ascii="GHEA Grapalat" w:hAnsi="GHEA Grapalat"/>
          <w:sz w:val="24"/>
          <w:szCs w:val="24"/>
          <w:lang w:val="hy-AM"/>
        </w:rPr>
        <w:t>կարող</w:t>
      </w:r>
      <w:r w:rsidRPr="006512B2">
        <w:rPr>
          <w:rFonts w:ascii="GHEA Grapalat" w:hAnsi="GHEA Grapalat"/>
          <w:sz w:val="24"/>
          <w:szCs w:val="24"/>
          <w:lang w:val="hy-AM"/>
        </w:rPr>
        <w:t xml:space="preserve"> </w:t>
      </w:r>
      <w:r w:rsidRPr="009C5EF2">
        <w:rPr>
          <w:rFonts w:ascii="GHEA Grapalat" w:hAnsi="GHEA Grapalat"/>
          <w:sz w:val="24"/>
          <w:szCs w:val="24"/>
          <w:lang w:val="hy-AM"/>
        </w:rPr>
        <w:t>է</w:t>
      </w:r>
      <w:r w:rsidRPr="006512B2">
        <w:rPr>
          <w:rFonts w:ascii="GHEA Grapalat" w:hAnsi="GHEA Grapalat"/>
          <w:sz w:val="24"/>
          <w:szCs w:val="24"/>
          <w:lang w:val="hy-AM"/>
        </w:rPr>
        <w:t xml:space="preserve"> </w:t>
      </w:r>
      <w:r w:rsidRPr="009C5EF2">
        <w:rPr>
          <w:rFonts w:ascii="GHEA Grapalat" w:hAnsi="GHEA Grapalat"/>
          <w:sz w:val="24"/>
          <w:szCs w:val="24"/>
          <w:lang w:val="hy-AM"/>
        </w:rPr>
        <w:t>տրամադրվել</w:t>
      </w:r>
      <w:r w:rsidRPr="006512B2">
        <w:rPr>
          <w:rFonts w:ascii="GHEA Grapalat" w:hAnsi="GHEA Grapalat"/>
          <w:sz w:val="24"/>
          <w:szCs w:val="24"/>
          <w:lang w:val="hy-AM"/>
        </w:rPr>
        <w:t xml:space="preserve"> </w:t>
      </w:r>
      <w:r w:rsidRPr="009C5EF2">
        <w:rPr>
          <w:rFonts w:ascii="GHEA Grapalat" w:hAnsi="GHEA Grapalat"/>
          <w:sz w:val="24"/>
          <w:szCs w:val="24"/>
          <w:lang w:val="hy-AM"/>
        </w:rPr>
        <w:t>դրամական</w:t>
      </w:r>
      <w:r w:rsidRPr="006512B2">
        <w:rPr>
          <w:rFonts w:ascii="GHEA Grapalat" w:hAnsi="GHEA Grapalat"/>
          <w:sz w:val="24"/>
          <w:szCs w:val="24"/>
          <w:lang w:val="hy-AM"/>
        </w:rPr>
        <w:t xml:space="preserve"> </w:t>
      </w:r>
      <w:r w:rsidRPr="009C5EF2">
        <w:rPr>
          <w:rFonts w:ascii="GHEA Grapalat" w:hAnsi="GHEA Grapalat"/>
          <w:sz w:val="24"/>
          <w:szCs w:val="24"/>
          <w:lang w:val="hy-AM"/>
        </w:rPr>
        <w:t>միջոցների</w:t>
      </w:r>
      <w:r w:rsidRPr="006512B2">
        <w:rPr>
          <w:rFonts w:ascii="GHEA Grapalat" w:hAnsi="GHEA Grapalat"/>
          <w:sz w:val="24"/>
          <w:szCs w:val="24"/>
          <w:lang w:val="hy-AM"/>
        </w:rPr>
        <w:t xml:space="preserve"> </w:t>
      </w:r>
      <w:r w:rsidRPr="009C5EF2">
        <w:rPr>
          <w:rFonts w:ascii="GHEA Grapalat" w:hAnsi="GHEA Grapalat"/>
          <w:sz w:val="24"/>
          <w:szCs w:val="24"/>
          <w:lang w:val="hy-AM"/>
        </w:rPr>
        <w:t>ներդրման</w:t>
      </w:r>
      <w:r w:rsidRPr="006512B2">
        <w:rPr>
          <w:rFonts w:ascii="GHEA Grapalat" w:hAnsi="GHEA Grapalat"/>
          <w:sz w:val="24"/>
          <w:szCs w:val="24"/>
          <w:lang w:val="hy-AM"/>
        </w:rPr>
        <w:t xml:space="preserve">, </w:t>
      </w:r>
      <w:r w:rsidRPr="009C5EF2">
        <w:rPr>
          <w:rFonts w:ascii="GHEA Grapalat" w:hAnsi="GHEA Grapalat"/>
          <w:sz w:val="24"/>
          <w:szCs w:val="24"/>
          <w:lang w:val="hy-AM"/>
        </w:rPr>
        <w:t>երաշ</w:t>
      </w:r>
      <w:r w:rsidR="00B748EF">
        <w:rPr>
          <w:rFonts w:ascii="GHEA Grapalat" w:hAnsi="GHEA Grapalat"/>
          <w:sz w:val="24"/>
          <w:szCs w:val="24"/>
          <w:lang w:val="hy-AM"/>
        </w:rPr>
        <w:softHyphen/>
      </w:r>
      <w:r w:rsidRPr="009C5EF2">
        <w:rPr>
          <w:rFonts w:ascii="GHEA Grapalat" w:hAnsi="GHEA Grapalat"/>
          <w:sz w:val="24"/>
          <w:szCs w:val="24"/>
          <w:lang w:val="hy-AM"/>
        </w:rPr>
        <w:t xml:space="preserve">խավորության, </w:t>
      </w:r>
      <w:r w:rsidRPr="006512B2">
        <w:rPr>
          <w:rFonts w:ascii="GHEA Grapalat" w:hAnsi="GHEA Grapalat"/>
          <w:sz w:val="24"/>
          <w:szCs w:val="24"/>
          <w:lang w:val="hy-AM"/>
        </w:rPr>
        <w:t xml:space="preserve">ապահովագրական կազմակերպությունների կողմից տրամադրվող երաշխիքի </w:t>
      </w:r>
      <w:r w:rsidRPr="009C5EF2">
        <w:rPr>
          <w:rFonts w:ascii="GHEA Grapalat" w:hAnsi="GHEA Grapalat"/>
          <w:sz w:val="24"/>
          <w:szCs w:val="24"/>
          <w:lang w:val="hy-AM"/>
        </w:rPr>
        <w:t>կամ</w:t>
      </w:r>
      <w:r w:rsidRPr="006512B2">
        <w:rPr>
          <w:rFonts w:ascii="GHEA Grapalat" w:hAnsi="GHEA Grapalat"/>
          <w:sz w:val="24"/>
          <w:szCs w:val="24"/>
          <w:lang w:val="hy-AM"/>
        </w:rPr>
        <w:t xml:space="preserve"> </w:t>
      </w:r>
      <w:r w:rsidRPr="009C5EF2">
        <w:rPr>
          <w:rFonts w:ascii="GHEA Grapalat" w:hAnsi="GHEA Grapalat"/>
          <w:sz w:val="24"/>
          <w:szCs w:val="24"/>
          <w:lang w:val="hy-AM"/>
        </w:rPr>
        <w:t>բանկային</w:t>
      </w:r>
      <w:r w:rsidRPr="006512B2">
        <w:rPr>
          <w:rFonts w:ascii="GHEA Grapalat" w:hAnsi="GHEA Grapalat"/>
          <w:sz w:val="24"/>
          <w:szCs w:val="24"/>
          <w:lang w:val="hy-AM"/>
        </w:rPr>
        <w:t xml:space="preserve"> </w:t>
      </w:r>
      <w:r w:rsidRPr="009C5EF2">
        <w:rPr>
          <w:rFonts w:ascii="GHEA Grapalat" w:hAnsi="GHEA Grapalat"/>
          <w:sz w:val="24"/>
          <w:szCs w:val="24"/>
          <w:lang w:val="hy-AM"/>
        </w:rPr>
        <w:t>երաշխիքի տեսքով</w:t>
      </w:r>
      <w:r w:rsidRPr="006512B2">
        <w:rPr>
          <w:rFonts w:ascii="GHEA Grapalat" w:hAnsi="GHEA Grapalat"/>
          <w:sz w:val="24"/>
          <w:szCs w:val="24"/>
          <w:lang w:val="hy-AM"/>
        </w:rPr>
        <w:t>:</w:t>
      </w:r>
    </w:p>
    <w:p w14:paraId="36D52C79" w14:textId="77777777" w:rsidR="00E101B6" w:rsidRPr="006512B2" w:rsidRDefault="00E101B6" w:rsidP="00E579E1">
      <w:pPr>
        <w:numPr>
          <w:ilvl w:val="1"/>
          <w:numId w:val="63"/>
        </w:numPr>
        <w:tabs>
          <w:tab w:val="left" w:pos="851"/>
        </w:tabs>
        <w:spacing w:after="0" w:line="360" w:lineRule="auto"/>
        <w:ind w:left="0" w:firstLine="567"/>
        <w:jc w:val="both"/>
        <w:rPr>
          <w:rFonts w:ascii="GHEA Grapalat" w:hAnsi="GHEA Grapalat"/>
          <w:sz w:val="24"/>
          <w:szCs w:val="24"/>
          <w:lang w:val="hy-AM"/>
        </w:rPr>
      </w:pPr>
      <w:r w:rsidRPr="009C5EF2">
        <w:rPr>
          <w:rFonts w:ascii="GHEA Grapalat" w:hAnsi="GHEA Grapalat"/>
          <w:sz w:val="24"/>
          <w:szCs w:val="24"/>
          <w:lang w:val="hy-AM"/>
        </w:rPr>
        <w:t>Անձի</w:t>
      </w:r>
      <w:r w:rsidRPr="006512B2">
        <w:rPr>
          <w:rFonts w:ascii="GHEA Grapalat" w:hAnsi="GHEA Grapalat"/>
          <w:sz w:val="24"/>
          <w:szCs w:val="24"/>
          <w:lang w:val="hy-AM"/>
        </w:rPr>
        <w:t xml:space="preserve"> </w:t>
      </w:r>
      <w:r w:rsidRPr="009C5EF2">
        <w:rPr>
          <w:rFonts w:ascii="GHEA Grapalat" w:hAnsi="GHEA Grapalat"/>
          <w:sz w:val="24"/>
          <w:szCs w:val="24"/>
          <w:lang w:val="hy-AM"/>
        </w:rPr>
        <w:t>ցանկությամբ</w:t>
      </w:r>
      <w:r w:rsidRPr="006512B2">
        <w:rPr>
          <w:rFonts w:ascii="GHEA Grapalat" w:hAnsi="GHEA Grapalat"/>
          <w:sz w:val="24"/>
          <w:szCs w:val="24"/>
          <w:lang w:val="hy-AM"/>
        </w:rPr>
        <w:t xml:space="preserve"> մաքսատուրքի, հարկերի, </w:t>
      </w:r>
      <w:r w:rsidRPr="009C5EF2">
        <w:rPr>
          <w:rFonts w:ascii="GHEA Grapalat" w:hAnsi="GHEA Grapalat"/>
          <w:sz w:val="24"/>
          <w:szCs w:val="24"/>
          <w:lang w:val="hy-AM"/>
        </w:rPr>
        <w:t>հատուկ, հակագնագցման և փոխհա</w:t>
      </w:r>
      <w:r w:rsidR="00B748EF">
        <w:rPr>
          <w:rFonts w:ascii="GHEA Grapalat" w:hAnsi="GHEA Grapalat"/>
          <w:sz w:val="24"/>
          <w:szCs w:val="24"/>
          <w:lang w:val="hy-AM"/>
        </w:rPr>
        <w:softHyphen/>
      </w:r>
      <w:r w:rsidRPr="009C5EF2">
        <w:rPr>
          <w:rFonts w:ascii="GHEA Grapalat" w:hAnsi="GHEA Grapalat"/>
          <w:sz w:val="24"/>
          <w:szCs w:val="24"/>
          <w:lang w:val="hy-AM"/>
        </w:rPr>
        <w:t>տուցման տուրքերի</w:t>
      </w:r>
      <w:r w:rsidRPr="006512B2">
        <w:rPr>
          <w:rFonts w:ascii="GHEA Grapalat" w:hAnsi="GHEA Grapalat"/>
          <w:sz w:val="24"/>
          <w:szCs w:val="24"/>
          <w:lang w:val="hy-AM"/>
        </w:rPr>
        <w:t xml:space="preserve"> </w:t>
      </w:r>
      <w:r w:rsidRPr="009C5EF2">
        <w:rPr>
          <w:rFonts w:ascii="GHEA Grapalat" w:hAnsi="GHEA Grapalat"/>
          <w:sz w:val="24"/>
          <w:szCs w:val="24"/>
          <w:lang w:val="hy-AM"/>
        </w:rPr>
        <w:t>բազմակի</w:t>
      </w:r>
      <w:r w:rsidRPr="006512B2">
        <w:rPr>
          <w:rFonts w:ascii="GHEA Grapalat" w:hAnsi="GHEA Grapalat"/>
          <w:sz w:val="24"/>
          <w:szCs w:val="24"/>
          <w:lang w:val="hy-AM"/>
        </w:rPr>
        <w:t xml:space="preserve"> </w:t>
      </w:r>
      <w:r w:rsidRPr="009C5EF2">
        <w:rPr>
          <w:rFonts w:ascii="GHEA Grapalat" w:hAnsi="GHEA Grapalat"/>
          <w:sz w:val="24"/>
          <w:szCs w:val="24"/>
          <w:lang w:val="hy-AM"/>
        </w:rPr>
        <w:t>ապահովման</w:t>
      </w:r>
      <w:r w:rsidRPr="006512B2">
        <w:rPr>
          <w:rFonts w:ascii="GHEA Grapalat" w:hAnsi="GHEA Grapalat"/>
          <w:sz w:val="24"/>
          <w:szCs w:val="24"/>
          <w:lang w:val="hy-AM"/>
        </w:rPr>
        <w:t xml:space="preserve"> </w:t>
      </w:r>
      <w:r w:rsidRPr="009C5EF2">
        <w:rPr>
          <w:rFonts w:ascii="GHEA Grapalat" w:hAnsi="GHEA Grapalat"/>
          <w:sz w:val="24"/>
          <w:szCs w:val="24"/>
          <w:lang w:val="hy-AM"/>
        </w:rPr>
        <w:t>գումարի</w:t>
      </w:r>
      <w:r w:rsidRPr="006512B2">
        <w:rPr>
          <w:rFonts w:ascii="GHEA Grapalat" w:hAnsi="GHEA Grapalat"/>
          <w:sz w:val="24"/>
          <w:szCs w:val="24"/>
          <w:lang w:val="hy-AM"/>
        </w:rPr>
        <w:t xml:space="preserve"> </w:t>
      </w:r>
      <w:r w:rsidRPr="009C5EF2">
        <w:rPr>
          <w:rFonts w:ascii="GHEA Grapalat" w:hAnsi="GHEA Grapalat"/>
          <w:sz w:val="24"/>
          <w:szCs w:val="24"/>
          <w:lang w:val="hy-AM"/>
        </w:rPr>
        <w:t>չափը</w:t>
      </w:r>
      <w:r w:rsidRPr="006512B2">
        <w:rPr>
          <w:rFonts w:ascii="GHEA Grapalat" w:hAnsi="GHEA Grapalat"/>
          <w:sz w:val="24"/>
          <w:szCs w:val="24"/>
          <w:lang w:val="hy-AM"/>
        </w:rPr>
        <w:t xml:space="preserve"> </w:t>
      </w:r>
      <w:r w:rsidRPr="009C5EF2">
        <w:rPr>
          <w:rFonts w:ascii="GHEA Grapalat" w:hAnsi="GHEA Grapalat"/>
          <w:sz w:val="24"/>
          <w:szCs w:val="24"/>
          <w:lang w:val="hy-AM"/>
        </w:rPr>
        <w:t>կարող</w:t>
      </w:r>
      <w:r w:rsidRPr="006512B2">
        <w:rPr>
          <w:rFonts w:ascii="GHEA Grapalat" w:hAnsi="GHEA Grapalat"/>
          <w:sz w:val="24"/>
          <w:szCs w:val="24"/>
          <w:lang w:val="hy-AM"/>
        </w:rPr>
        <w:t xml:space="preserve"> </w:t>
      </w:r>
      <w:r w:rsidRPr="009C5EF2">
        <w:rPr>
          <w:rFonts w:ascii="GHEA Grapalat" w:hAnsi="GHEA Grapalat"/>
          <w:sz w:val="24"/>
          <w:szCs w:val="24"/>
          <w:lang w:val="hy-AM"/>
        </w:rPr>
        <w:t>է</w:t>
      </w:r>
      <w:r w:rsidRPr="006512B2">
        <w:rPr>
          <w:rFonts w:ascii="GHEA Grapalat" w:hAnsi="GHEA Grapalat"/>
          <w:sz w:val="24"/>
          <w:szCs w:val="24"/>
          <w:lang w:val="hy-AM"/>
        </w:rPr>
        <w:t xml:space="preserve"> </w:t>
      </w:r>
      <w:r w:rsidRPr="009C5EF2">
        <w:rPr>
          <w:rFonts w:ascii="GHEA Grapalat" w:hAnsi="GHEA Grapalat"/>
          <w:sz w:val="24"/>
          <w:szCs w:val="24"/>
          <w:lang w:val="hy-AM"/>
        </w:rPr>
        <w:t>ավելացվել</w:t>
      </w:r>
      <w:r w:rsidRPr="006512B2">
        <w:rPr>
          <w:rFonts w:ascii="GHEA Grapalat" w:hAnsi="GHEA Grapalat"/>
          <w:sz w:val="24"/>
          <w:szCs w:val="24"/>
          <w:lang w:val="hy-AM"/>
        </w:rPr>
        <w:t xml:space="preserve"> </w:t>
      </w:r>
      <w:r w:rsidRPr="009C5EF2">
        <w:rPr>
          <w:rFonts w:ascii="GHEA Grapalat" w:hAnsi="GHEA Grapalat"/>
          <w:sz w:val="24"/>
          <w:szCs w:val="24"/>
          <w:lang w:val="hy-AM"/>
        </w:rPr>
        <w:t>բան</w:t>
      </w:r>
      <w:r w:rsidR="00B748EF">
        <w:rPr>
          <w:rFonts w:ascii="GHEA Grapalat" w:hAnsi="GHEA Grapalat"/>
          <w:sz w:val="24"/>
          <w:szCs w:val="24"/>
          <w:lang w:val="hy-AM"/>
        </w:rPr>
        <w:softHyphen/>
      </w:r>
      <w:r w:rsidRPr="009C5EF2">
        <w:rPr>
          <w:rFonts w:ascii="GHEA Grapalat" w:hAnsi="GHEA Grapalat"/>
          <w:sz w:val="24"/>
          <w:szCs w:val="24"/>
          <w:lang w:val="hy-AM"/>
        </w:rPr>
        <w:t>կային</w:t>
      </w:r>
      <w:r w:rsidRPr="006512B2">
        <w:rPr>
          <w:rFonts w:ascii="GHEA Grapalat" w:hAnsi="GHEA Grapalat"/>
          <w:sz w:val="24"/>
          <w:szCs w:val="24"/>
          <w:lang w:val="hy-AM"/>
        </w:rPr>
        <w:t xml:space="preserve"> </w:t>
      </w:r>
      <w:r w:rsidRPr="009C5EF2">
        <w:rPr>
          <w:rFonts w:ascii="GHEA Grapalat" w:hAnsi="GHEA Grapalat"/>
          <w:sz w:val="24"/>
          <w:szCs w:val="24"/>
          <w:lang w:val="hy-AM"/>
        </w:rPr>
        <w:t>երաշխիքի,</w:t>
      </w:r>
      <w:r w:rsidRPr="006512B2">
        <w:rPr>
          <w:rFonts w:ascii="GHEA Grapalat" w:hAnsi="GHEA Grapalat"/>
          <w:sz w:val="24"/>
          <w:szCs w:val="24"/>
          <w:lang w:val="hy-AM"/>
        </w:rPr>
        <w:t xml:space="preserve"> ապահովագրական կազմակերպությունների կողմից տրամադրվող երաշխիքի </w:t>
      </w:r>
      <w:r w:rsidRPr="009C5EF2">
        <w:rPr>
          <w:rFonts w:ascii="GHEA Grapalat" w:hAnsi="GHEA Grapalat"/>
          <w:sz w:val="24"/>
          <w:szCs w:val="24"/>
          <w:lang w:val="hy-AM"/>
        </w:rPr>
        <w:t>վերաձևակերպման</w:t>
      </w:r>
      <w:r w:rsidRPr="006512B2">
        <w:rPr>
          <w:rFonts w:ascii="GHEA Grapalat" w:hAnsi="GHEA Grapalat"/>
          <w:sz w:val="24"/>
          <w:szCs w:val="24"/>
          <w:lang w:val="hy-AM"/>
        </w:rPr>
        <w:t xml:space="preserve">, </w:t>
      </w:r>
      <w:r w:rsidRPr="009C5EF2">
        <w:rPr>
          <w:rFonts w:ascii="GHEA Grapalat" w:hAnsi="GHEA Grapalat"/>
          <w:sz w:val="24"/>
          <w:szCs w:val="24"/>
          <w:lang w:val="hy-AM"/>
        </w:rPr>
        <w:t>դրամական</w:t>
      </w:r>
      <w:r w:rsidRPr="006512B2">
        <w:rPr>
          <w:rFonts w:ascii="GHEA Grapalat" w:hAnsi="GHEA Grapalat"/>
          <w:sz w:val="24"/>
          <w:szCs w:val="24"/>
          <w:lang w:val="hy-AM"/>
        </w:rPr>
        <w:t xml:space="preserve"> </w:t>
      </w:r>
      <w:r w:rsidRPr="009C5EF2">
        <w:rPr>
          <w:rFonts w:ascii="GHEA Grapalat" w:hAnsi="GHEA Grapalat"/>
          <w:sz w:val="24"/>
          <w:szCs w:val="24"/>
          <w:lang w:val="hy-AM"/>
        </w:rPr>
        <w:t>միջոցների</w:t>
      </w:r>
      <w:r w:rsidRPr="006512B2">
        <w:rPr>
          <w:rFonts w:ascii="GHEA Grapalat" w:hAnsi="GHEA Grapalat"/>
          <w:sz w:val="24"/>
          <w:szCs w:val="24"/>
          <w:lang w:val="hy-AM"/>
        </w:rPr>
        <w:t xml:space="preserve"> </w:t>
      </w:r>
      <w:r w:rsidRPr="009C5EF2">
        <w:rPr>
          <w:rFonts w:ascii="GHEA Grapalat" w:hAnsi="GHEA Grapalat"/>
          <w:sz w:val="24"/>
          <w:szCs w:val="24"/>
          <w:lang w:val="hy-AM"/>
        </w:rPr>
        <w:t>ներդրման</w:t>
      </w:r>
      <w:r w:rsidRPr="006512B2">
        <w:rPr>
          <w:rFonts w:ascii="GHEA Grapalat" w:hAnsi="GHEA Grapalat"/>
          <w:sz w:val="24"/>
          <w:szCs w:val="24"/>
          <w:lang w:val="hy-AM"/>
        </w:rPr>
        <w:t xml:space="preserve">, </w:t>
      </w:r>
      <w:r w:rsidRPr="009C5EF2">
        <w:rPr>
          <w:rFonts w:ascii="GHEA Grapalat" w:hAnsi="GHEA Grapalat"/>
          <w:sz w:val="24"/>
          <w:szCs w:val="24"/>
          <w:lang w:val="hy-AM"/>
        </w:rPr>
        <w:t>երաշխավորության</w:t>
      </w:r>
      <w:r w:rsidRPr="006512B2">
        <w:rPr>
          <w:rFonts w:ascii="GHEA Grapalat" w:hAnsi="GHEA Grapalat"/>
          <w:sz w:val="24"/>
          <w:szCs w:val="24"/>
          <w:lang w:val="hy-AM"/>
        </w:rPr>
        <w:t xml:space="preserve"> </w:t>
      </w:r>
      <w:r w:rsidRPr="009C5EF2">
        <w:rPr>
          <w:rFonts w:ascii="GHEA Grapalat" w:hAnsi="GHEA Grapalat"/>
          <w:sz w:val="24"/>
          <w:szCs w:val="24"/>
          <w:lang w:val="hy-AM"/>
        </w:rPr>
        <w:t>պայմանագրում</w:t>
      </w:r>
      <w:r w:rsidRPr="006512B2">
        <w:rPr>
          <w:rFonts w:ascii="GHEA Grapalat" w:hAnsi="GHEA Grapalat"/>
          <w:sz w:val="24"/>
          <w:szCs w:val="24"/>
          <w:lang w:val="hy-AM"/>
        </w:rPr>
        <w:t xml:space="preserve"> </w:t>
      </w:r>
      <w:r w:rsidRPr="009C5EF2">
        <w:rPr>
          <w:rFonts w:ascii="GHEA Grapalat" w:hAnsi="GHEA Grapalat"/>
          <w:sz w:val="24"/>
          <w:szCs w:val="24"/>
          <w:lang w:val="hy-AM"/>
        </w:rPr>
        <w:t>համապատասխան</w:t>
      </w:r>
      <w:r w:rsidRPr="006512B2">
        <w:rPr>
          <w:rFonts w:ascii="GHEA Grapalat" w:hAnsi="GHEA Grapalat"/>
          <w:sz w:val="24"/>
          <w:szCs w:val="24"/>
          <w:lang w:val="hy-AM"/>
        </w:rPr>
        <w:t xml:space="preserve"> </w:t>
      </w:r>
      <w:r w:rsidRPr="009C5EF2">
        <w:rPr>
          <w:rFonts w:ascii="GHEA Grapalat" w:hAnsi="GHEA Grapalat"/>
          <w:sz w:val="24"/>
          <w:szCs w:val="24"/>
          <w:lang w:val="hy-AM"/>
        </w:rPr>
        <w:t>փոփոխություններ</w:t>
      </w:r>
      <w:r w:rsidRPr="006512B2">
        <w:rPr>
          <w:rFonts w:ascii="GHEA Grapalat" w:hAnsi="GHEA Grapalat"/>
          <w:sz w:val="24"/>
          <w:szCs w:val="24"/>
          <w:lang w:val="hy-AM"/>
        </w:rPr>
        <w:t xml:space="preserve"> </w:t>
      </w:r>
      <w:r w:rsidRPr="009C5EF2">
        <w:rPr>
          <w:rFonts w:ascii="GHEA Grapalat" w:hAnsi="GHEA Grapalat"/>
          <w:sz w:val="24"/>
          <w:szCs w:val="24"/>
          <w:lang w:val="hy-AM"/>
        </w:rPr>
        <w:t>կատարելու</w:t>
      </w:r>
      <w:r w:rsidRPr="006512B2">
        <w:rPr>
          <w:rFonts w:ascii="GHEA Grapalat" w:hAnsi="GHEA Grapalat"/>
          <w:sz w:val="24"/>
          <w:szCs w:val="24"/>
          <w:lang w:val="hy-AM"/>
        </w:rPr>
        <w:t xml:space="preserve"> </w:t>
      </w:r>
      <w:r w:rsidRPr="009C5EF2">
        <w:rPr>
          <w:rFonts w:ascii="GHEA Grapalat" w:hAnsi="GHEA Grapalat"/>
          <w:sz w:val="24"/>
          <w:szCs w:val="24"/>
          <w:lang w:val="hy-AM"/>
        </w:rPr>
        <w:t>միջոցով</w:t>
      </w:r>
      <w:r w:rsidRPr="006512B2">
        <w:rPr>
          <w:rFonts w:ascii="GHEA Grapalat" w:hAnsi="GHEA Grapalat"/>
          <w:sz w:val="24"/>
          <w:szCs w:val="24"/>
          <w:lang w:val="hy-AM"/>
        </w:rPr>
        <w:t>:</w:t>
      </w:r>
    </w:p>
    <w:p w14:paraId="2B17FBEB" w14:textId="77777777" w:rsidR="001D7A80" w:rsidRPr="006512B2" w:rsidRDefault="00BC3D51" w:rsidP="00E579E1">
      <w:pPr>
        <w:numPr>
          <w:ilvl w:val="1"/>
          <w:numId w:val="63"/>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Pr="006512B2">
        <w:rPr>
          <w:rFonts w:ascii="GHEA Grapalat" w:hAnsi="GHEA Grapalat"/>
          <w:sz w:val="24"/>
          <w:szCs w:val="24"/>
          <w:lang w:val="hy-AM"/>
        </w:rPr>
        <w:t>առա</w:t>
      </w:r>
      <w:r>
        <w:rPr>
          <w:rFonts w:ascii="GHEA Grapalat" w:hAnsi="GHEA Grapalat"/>
          <w:sz w:val="24"/>
          <w:szCs w:val="24"/>
          <w:lang w:val="hy-AM"/>
        </w:rPr>
        <w:softHyphen/>
      </w:r>
      <w:r w:rsidRPr="006512B2">
        <w:rPr>
          <w:rFonts w:ascii="GHEA Grapalat" w:hAnsi="GHEA Grapalat"/>
          <w:sz w:val="24"/>
          <w:szCs w:val="24"/>
          <w:lang w:val="hy-AM"/>
        </w:rPr>
        <w:t>վարությունը</w:t>
      </w:r>
      <w:r w:rsidRPr="005332A9">
        <w:rPr>
          <w:rFonts w:ascii="GHEA Grapalat" w:hAnsi="GHEA Grapalat"/>
          <w:sz w:val="24"/>
          <w:szCs w:val="24"/>
          <w:lang w:val="hy-AM"/>
        </w:rPr>
        <w:t>,</w:t>
      </w:r>
      <w:r w:rsidRPr="006512B2">
        <w:rPr>
          <w:rFonts w:ascii="GHEA Grapalat" w:hAnsi="GHEA Grapalat"/>
          <w:sz w:val="24"/>
          <w:szCs w:val="24"/>
          <w:lang w:val="hy-AM"/>
        </w:rPr>
        <w:t xml:space="preserve"> </w:t>
      </w:r>
      <w:r w:rsidR="001D7A80" w:rsidRPr="006512B2">
        <w:rPr>
          <w:rFonts w:ascii="GHEA Grapalat" w:hAnsi="GHEA Grapalat"/>
          <w:sz w:val="24"/>
          <w:szCs w:val="24"/>
          <w:lang w:val="hy-AM"/>
        </w:rPr>
        <w:t xml:space="preserve">Միության մաքսային օրենսգրքի 64-րդ հոդվածի 4-րդ </w:t>
      </w:r>
      <w:r w:rsidR="005C192E">
        <w:rPr>
          <w:rFonts w:ascii="GHEA Grapalat" w:hAnsi="GHEA Grapalat"/>
          <w:sz w:val="24"/>
          <w:szCs w:val="24"/>
          <w:lang w:val="hy-AM"/>
        </w:rPr>
        <w:t>մաս</w:t>
      </w:r>
      <w:r w:rsidR="001D7A80" w:rsidRPr="006512B2">
        <w:rPr>
          <w:rFonts w:ascii="GHEA Grapalat" w:hAnsi="GHEA Grapalat"/>
          <w:sz w:val="24"/>
          <w:szCs w:val="24"/>
          <w:lang w:val="hy-AM"/>
        </w:rPr>
        <w:t xml:space="preserve">ին համապատասխան, </w:t>
      </w:r>
      <w:r w:rsidR="002C2F6D" w:rsidRPr="006512B2">
        <w:rPr>
          <w:rFonts w:ascii="GHEA Grapalat" w:hAnsi="GHEA Grapalat"/>
          <w:sz w:val="24"/>
          <w:szCs w:val="24"/>
          <w:lang w:val="hy-AM"/>
        </w:rPr>
        <w:t>կարող է սահմանել այն դեպքեր</w:t>
      </w:r>
      <w:r w:rsidR="001D7A80" w:rsidRPr="006512B2">
        <w:rPr>
          <w:rFonts w:ascii="GHEA Grapalat" w:hAnsi="GHEA Grapalat"/>
          <w:sz w:val="24"/>
          <w:szCs w:val="24"/>
          <w:lang w:val="hy-AM"/>
        </w:rPr>
        <w:t>ն ու պայմանները</w:t>
      </w:r>
      <w:r w:rsidR="002C2F6D" w:rsidRPr="006512B2">
        <w:rPr>
          <w:rFonts w:ascii="GHEA Grapalat" w:hAnsi="GHEA Grapalat"/>
          <w:sz w:val="24"/>
          <w:szCs w:val="24"/>
          <w:lang w:val="hy-AM"/>
        </w:rPr>
        <w:t>, որոնց պարա</w:t>
      </w:r>
      <w:r w:rsidR="00B748EF">
        <w:rPr>
          <w:rFonts w:ascii="GHEA Grapalat" w:hAnsi="GHEA Grapalat"/>
          <w:sz w:val="24"/>
          <w:szCs w:val="24"/>
          <w:lang w:val="hy-AM"/>
        </w:rPr>
        <w:softHyphen/>
      </w:r>
      <w:r w:rsidR="002C2F6D" w:rsidRPr="006512B2">
        <w:rPr>
          <w:rFonts w:ascii="GHEA Grapalat" w:hAnsi="GHEA Grapalat"/>
          <w:sz w:val="24"/>
          <w:szCs w:val="24"/>
          <w:lang w:val="hy-AM"/>
        </w:rPr>
        <w:t>գայում մաքսատուրքերի, հարկերի ընդհանուր չափը</w:t>
      </w:r>
      <w:r w:rsidR="001D7A80" w:rsidRPr="006512B2">
        <w:rPr>
          <w:rFonts w:ascii="GHEA Grapalat" w:hAnsi="GHEA Grapalat"/>
          <w:sz w:val="24"/>
          <w:szCs w:val="24"/>
          <w:lang w:val="hy-AM"/>
        </w:rPr>
        <w:t>, որոնք վճարելու պարտավորության կատար</w:t>
      </w:r>
      <w:r w:rsidR="005332A9">
        <w:rPr>
          <w:rFonts w:ascii="GHEA Grapalat" w:hAnsi="GHEA Grapalat"/>
          <w:sz w:val="24"/>
          <w:szCs w:val="24"/>
          <w:lang w:val="hy-AM"/>
        </w:rPr>
        <w:t>ու</w:t>
      </w:r>
      <w:r w:rsidR="001D7A80" w:rsidRPr="006512B2">
        <w:rPr>
          <w:rFonts w:ascii="GHEA Grapalat" w:hAnsi="GHEA Grapalat"/>
          <w:sz w:val="24"/>
          <w:szCs w:val="24"/>
          <w:lang w:val="hy-AM"/>
        </w:rPr>
        <w:t>մն ապահովվում է բազմակի ապահովմամբ, գերազանցում է դրանով ներկա</w:t>
      </w:r>
      <w:r w:rsidR="00FA2DFC">
        <w:rPr>
          <w:rFonts w:ascii="GHEA Grapalat" w:hAnsi="GHEA Grapalat"/>
          <w:sz w:val="24"/>
          <w:szCs w:val="24"/>
          <w:lang w:val="hy-AM"/>
        </w:rPr>
        <w:softHyphen/>
      </w:r>
      <w:r w:rsidR="001D7A80" w:rsidRPr="006512B2">
        <w:rPr>
          <w:rFonts w:ascii="GHEA Grapalat" w:hAnsi="GHEA Grapalat"/>
          <w:sz w:val="24"/>
          <w:szCs w:val="24"/>
          <w:lang w:val="hy-AM"/>
        </w:rPr>
        <w:t>յացվող ապահովման չափը:</w:t>
      </w:r>
    </w:p>
    <w:p w14:paraId="522837AB" w14:textId="77777777" w:rsidR="002C2F6D" w:rsidRPr="006512B2" w:rsidRDefault="007238ED" w:rsidP="006512B2">
      <w:pPr>
        <w:spacing w:after="0" w:line="360" w:lineRule="auto"/>
        <w:ind w:firstLine="567"/>
        <w:jc w:val="both"/>
        <w:rPr>
          <w:rFonts w:ascii="GHEA Grapalat" w:hAnsi="GHEA Grapalat"/>
          <w:sz w:val="24"/>
          <w:szCs w:val="24"/>
          <w:lang w:val="hy-AM"/>
        </w:rPr>
      </w:pPr>
      <w:r>
        <w:rPr>
          <w:rFonts w:ascii="GHEA Grapalat" w:hAnsi="GHEA Grapalat"/>
          <w:sz w:val="24"/>
          <w:szCs w:val="24"/>
          <w:lang w:val="hy-AM"/>
        </w:rPr>
        <w:t>Կ</w:t>
      </w:r>
      <w:r w:rsidR="001D7A80" w:rsidRPr="006512B2">
        <w:rPr>
          <w:rFonts w:ascii="GHEA Grapalat" w:hAnsi="GHEA Grapalat"/>
          <w:sz w:val="24"/>
          <w:szCs w:val="24"/>
          <w:lang w:val="hy-AM"/>
        </w:rPr>
        <w:t>առավարությունը կարող է սահմանել նաև սույն մասով նախատեսված չափը</w:t>
      </w:r>
      <w:r w:rsidR="002C2F6D" w:rsidRPr="006512B2">
        <w:rPr>
          <w:rFonts w:ascii="GHEA Grapalat" w:hAnsi="GHEA Grapalat"/>
          <w:sz w:val="24"/>
          <w:szCs w:val="24"/>
          <w:lang w:val="hy-AM"/>
        </w:rPr>
        <w:t>:</w:t>
      </w:r>
    </w:p>
    <w:p w14:paraId="6BEC7808" w14:textId="77777777" w:rsidR="002C2F6D" w:rsidRPr="006512B2" w:rsidRDefault="002C2F6D" w:rsidP="003F36FD">
      <w:pPr>
        <w:spacing w:after="0" w:line="240" w:lineRule="auto"/>
        <w:ind w:firstLine="567"/>
        <w:jc w:val="both"/>
        <w:rPr>
          <w:rFonts w:ascii="GHEA Grapalat" w:hAnsi="GHEA Grapalat"/>
          <w:sz w:val="24"/>
          <w:szCs w:val="24"/>
          <w:lang w:val="hy-AM"/>
        </w:rPr>
      </w:pPr>
    </w:p>
    <w:p w14:paraId="025F77DB" w14:textId="77777777" w:rsidR="008A38AF" w:rsidRDefault="00197523" w:rsidP="008A38AF">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t xml:space="preserve">Հոդված </w:t>
      </w:r>
      <w:r w:rsidR="00CC3150">
        <w:rPr>
          <w:rFonts w:ascii="GHEA Grapalat" w:hAnsi="GHEA Grapalat" w:cs="Sylfaen"/>
          <w:b/>
          <w:bCs/>
          <w:sz w:val="24"/>
          <w:szCs w:val="24"/>
          <w:lang w:val="hy-AM"/>
        </w:rPr>
        <w:t>51</w:t>
      </w:r>
      <w:r w:rsidRPr="006512B2">
        <w:rPr>
          <w:rFonts w:ascii="GHEA Grapalat" w:hAnsi="GHEA Grapalat" w:cs="Sylfaen"/>
          <w:b/>
          <w:bCs/>
          <w:sz w:val="24"/>
          <w:szCs w:val="24"/>
          <w:lang w:val="hy-AM"/>
        </w:rPr>
        <w:t>. Դրամական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միջոցների</w:t>
      </w:r>
      <w:r w:rsidRPr="006512B2">
        <w:rPr>
          <w:rFonts w:ascii="GHEA Grapalat" w:hAnsi="GHEA Grapalat"/>
          <w:b/>
          <w:bCs/>
          <w:sz w:val="24"/>
          <w:szCs w:val="24"/>
          <w:lang w:val="hy-AM"/>
        </w:rPr>
        <w:t xml:space="preserve"> </w:t>
      </w:r>
      <w:r w:rsidR="00445EC9" w:rsidRPr="006512B2">
        <w:rPr>
          <w:rFonts w:ascii="GHEA Grapalat" w:hAnsi="GHEA Grapalat" w:cs="Sylfaen"/>
          <w:b/>
          <w:bCs/>
          <w:sz w:val="24"/>
          <w:szCs w:val="24"/>
          <w:lang w:val="hy-AM"/>
        </w:rPr>
        <w:t>ներդրում</w:t>
      </w:r>
      <w:r w:rsidRPr="006512B2">
        <w:rPr>
          <w:rFonts w:ascii="GHEA Grapalat" w:hAnsi="GHEA Grapalat" w:cs="Sylfaen"/>
          <w:b/>
          <w:bCs/>
          <w:sz w:val="24"/>
          <w:szCs w:val="24"/>
          <w:lang w:val="hy-AM"/>
        </w:rPr>
        <w:t>ը՝</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որպես</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մաքսատուրքի</w:t>
      </w:r>
      <w:r w:rsidRPr="006512B2">
        <w:rPr>
          <w:rFonts w:ascii="GHEA Grapalat" w:hAnsi="GHEA Grapalat"/>
          <w:b/>
          <w:bCs/>
          <w:sz w:val="24"/>
          <w:szCs w:val="24"/>
          <w:lang w:val="hy-AM"/>
        </w:rPr>
        <w:t>,</w:t>
      </w:r>
      <w:r w:rsidR="008A38AF">
        <w:rPr>
          <w:rFonts w:ascii="GHEA Grapalat" w:hAnsi="GHEA Grapalat"/>
          <w:b/>
          <w:bCs/>
          <w:sz w:val="24"/>
          <w:szCs w:val="24"/>
          <w:lang w:val="hy-AM"/>
        </w:rPr>
        <w:t xml:space="preserve"> </w:t>
      </w:r>
      <w:r w:rsidRPr="006512B2">
        <w:rPr>
          <w:rFonts w:ascii="GHEA Grapalat" w:hAnsi="GHEA Grapalat" w:cs="Sylfaen"/>
          <w:b/>
          <w:bCs/>
          <w:sz w:val="24"/>
          <w:szCs w:val="24"/>
          <w:lang w:val="hy-AM"/>
        </w:rPr>
        <w:t>հարկերի</w:t>
      </w:r>
      <w:r w:rsidR="00DC1D69" w:rsidRPr="006512B2">
        <w:rPr>
          <w:rFonts w:ascii="GHEA Grapalat" w:hAnsi="GHEA Grapalat" w:cs="Sylfaen"/>
          <w:b/>
          <w:bCs/>
          <w:sz w:val="24"/>
          <w:szCs w:val="24"/>
          <w:lang w:val="hy-AM"/>
        </w:rPr>
        <w:t>,</w:t>
      </w:r>
    </w:p>
    <w:p w14:paraId="13964C23" w14:textId="77777777" w:rsidR="008A38AF" w:rsidRDefault="00DC1D69" w:rsidP="008A38AF">
      <w:pPr>
        <w:spacing w:after="0" w:line="360" w:lineRule="auto"/>
        <w:ind w:firstLine="1985"/>
        <w:jc w:val="both"/>
        <w:rPr>
          <w:rFonts w:ascii="GHEA Grapalat" w:hAnsi="GHEA Grapalat" w:cs="Sylfaen"/>
          <w:b/>
          <w:bCs/>
          <w:sz w:val="24"/>
          <w:szCs w:val="24"/>
          <w:lang w:val="hy-AM"/>
        </w:rPr>
      </w:pPr>
      <w:r w:rsidRPr="006512B2">
        <w:rPr>
          <w:rFonts w:ascii="GHEA Grapalat" w:hAnsi="GHEA Grapalat" w:cs="Sylfaen"/>
          <w:b/>
          <w:bCs/>
          <w:sz w:val="24"/>
          <w:szCs w:val="24"/>
          <w:lang w:val="hy-AM"/>
        </w:rPr>
        <w:t>հատուկ, հակագնագցման և փոխհատուցման տուրքերի</w:t>
      </w:r>
      <w:r w:rsidR="008A38AF">
        <w:rPr>
          <w:rFonts w:ascii="GHEA Grapalat" w:hAnsi="GHEA Grapalat" w:cs="Sylfaen"/>
          <w:b/>
          <w:bCs/>
          <w:sz w:val="24"/>
          <w:szCs w:val="24"/>
          <w:lang w:val="hy-AM"/>
        </w:rPr>
        <w:t xml:space="preserve"> </w:t>
      </w:r>
      <w:r w:rsidR="00197523" w:rsidRPr="006512B2">
        <w:rPr>
          <w:rFonts w:ascii="GHEA Grapalat" w:hAnsi="GHEA Grapalat" w:cs="Sylfaen"/>
          <w:b/>
          <w:bCs/>
          <w:sz w:val="24"/>
          <w:szCs w:val="24"/>
          <w:lang w:val="hy-AM"/>
        </w:rPr>
        <w:t>վճարման</w:t>
      </w:r>
    </w:p>
    <w:p w14:paraId="0737AD8F" w14:textId="3884B7F5" w:rsidR="00197523" w:rsidRPr="006512B2" w:rsidRDefault="00DC1D69" w:rsidP="008A38AF">
      <w:pPr>
        <w:spacing w:after="0" w:line="360" w:lineRule="auto"/>
        <w:ind w:firstLine="1985"/>
        <w:jc w:val="both"/>
        <w:rPr>
          <w:rFonts w:ascii="GHEA Grapalat" w:hAnsi="GHEA Grapalat"/>
          <w:sz w:val="24"/>
          <w:szCs w:val="24"/>
          <w:lang w:val="hy-AM"/>
        </w:rPr>
      </w:pPr>
      <w:r w:rsidRPr="006512B2">
        <w:rPr>
          <w:rFonts w:ascii="GHEA Grapalat" w:hAnsi="GHEA Grapalat" w:cs="Sylfaen"/>
          <w:b/>
          <w:bCs/>
          <w:sz w:val="24"/>
          <w:szCs w:val="24"/>
          <w:lang w:val="hy-AM"/>
        </w:rPr>
        <w:t>գծով պարտավորությունների կատարման</w:t>
      </w:r>
      <w:r w:rsidR="00197523" w:rsidRPr="006512B2">
        <w:rPr>
          <w:rFonts w:ascii="GHEA Grapalat" w:hAnsi="GHEA Grapalat"/>
          <w:b/>
          <w:bCs/>
          <w:sz w:val="24"/>
          <w:szCs w:val="24"/>
          <w:lang w:val="hy-AM"/>
        </w:rPr>
        <w:t xml:space="preserve"> </w:t>
      </w:r>
      <w:r w:rsidR="00197523" w:rsidRPr="006512B2">
        <w:rPr>
          <w:rFonts w:ascii="GHEA Grapalat" w:hAnsi="GHEA Grapalat" w:cs="Sylfaen"/>
          <w:b/>
          <w:bCs/>
          <w:sz w:val="24"/>
          <w:szCs w:val="24"/>
          <w:lang w:val="hy-AM"/>
        </w:rPr>
        <w:t>ապահովման</w:t>
      </w:r>
      <w:r w:rsidR="008A38AF">
        <w:rPr>
          <w:rFonts w:ascii="GHEA Grapalat" w:hAnsi="GHEA Grapalat" w:cs="Sylfaen"/>
          <w:b/>
          <w:bCs/>
          <w:sz w:val="24"/>
          <w:szCs w:val="24"/>
          <w:lang w:val="hy-AM"/>
        </w:rPr>
        <w:t xml:space="preserve"> </w:t>
      </w:r>
      <w:r w:rsidR="00197523" w:rsidRPr="006512B2">
        <w:rPr>
          <w:rFonts w:ascii="GHEA Grapalat" w:hAnsi="GHEA Grapalat" w:cs="Sylfaen"/>
          <w:b/>
          <w:bCs/>
          <w:sz w:val="24"/>
          <w:szCs w:val="24"/>
          <w:lang w:val="hy-AM"/>
        </w:rPr>
        <w:t>միջոց</w:t>
      </w:r>
    </w:p>
    <w:p w14:paraId="7E09EC1C" w14:textId="77777777" w:rsidR="0059521B" w:rsidRPr="006512B2" w:rsidRDefault="00197523" w:rsidP="00E579E1">
      <w:pPr>
        <w:numPr>
          <w:ilvl w:val="0"/>
          <w:numId w:val="64"/>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Մաքսատուրքի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հարկերի</w:t>
      </w:r>
      <w:r w:rsidR="001C3ACD" w:rsidRPr="006512B2">
        <w:rPr>
          <w:rFonts w:ascii="GHEA Grapalat" w:hAnsi="GHEA Grapalat" w:cs="Sylfaen"/>
          <w:sz w:val="24"/>
          <w:szCs w:val="24"/>
          <w:lang w:val="hy-AM"/>
        </w:rPr>
        <w:t xml:space="preserve">, </w:t>
      </w:r>
      <w:r w:rsidR="001C3ACD" w:rsidRPr="006512B2">
        <w:rPr>
          <w:rFonts w:ascii="GHEA Grapalat" w:hAnsi="GHEA Grapalat" w:cs="Sylfaen"/>
          <w:bCs/>
          <w:sz w:val="24"/>
          <w:szCs w:val="24"/>
          <w:lang w:val="hy-AM"/>
        </w:rPr>
        <w:t>հատուկ, հակագնագցման և փոխհատուցման տուր</w:t>
      </w:r>
      <w:r w:rsidR="00E37EA7">
        <w:rPr>
          <w:rFonts w:ascii="GHEA Grapalat" w:hAnsi="GHEA Grapalat" w:cs="Sylfaen"/>
          <w:bCs/>
          <w:sz w:val="24"/>
          <w:szCs w:val="24"/>
          <w:lang w:val="hy-AM"/>
        </w:rPr>
        <w:softHyphen/>
      </w:r>
      <w:r w:rsidR="001C3ACD" w:rsidRPr="006512B2">
        <w:rPr>
          <w:rFonts w:ascii="GHEA Grapalat" w:hAnsi="GHEA Grapalat" w:cs="Sylfaen"/>
          <w:bCs/>
          <w:sz w:val="24"/>
          <w:szCs w:val="24"/>
          <w:lang w:val="hy-AM"/>
        </w:rPr>
        <w:t>քերի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վճարման</w:t>
      </w:r>
      <w:r w:rsidRPr="006512B2">
        <w:rPr>
          <w:rFonts w:ascii="GHEA Grapalat" w:hAnsi="GHEA Grapalat"/>
          <w:sz w:val="24"/>
          <w:szCs w:val="24"/>
          <w:lang w:val="hy-AM"/>
        </w:rPr>
        <w:t xml:space="preserve"> </w:t>
      </w:r>
      <w:r w:rsidR="00AB7036" w:rsidRPr="006512B2">
        <w:rPr>
          <w:rFonts w:ascii="GHEA Grapalat" w:hAnsi="GHEA Grapalat"/>
          <w:sz w:val="24"/>
          <w:szCs w:val="24"/>
          <w:lang w:val="hy-AM"/>
        </w:rPr>
        <w:t xml:space="preserve">գծով պարտավորությունների կատարման </w:t>
      </w:r>
      <w:r w:rsidRPr="006512B2">
        <w:rPr>
          <w:rFonts w:ascii="GHEA Grapalat" w:hAnsi="GHEA Grapalat" w:cs="Sylfaen"/>
          <w:sz w:val="24"/>
          <w:szCs w:val="24"/>
          <w:lang w:val="hy-AM"/>
        </w:rPr>
        <w:t>ապահովման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նպատակով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դրա</w:t>
      </w:r>
      <w:r w:rsidR="00E37EA7">
        <w:rPr>
          <w:rFonts w:ascii="GHEA Grapalat" w:hAnsi="GHEA Grapalat" w:cs="Sylfaen"/>
          <w:sz w:val="24"/>
          <w:szCs w:val="24"/>
          <w:lang w:val="hy-AM"/>
        </w:rPr>
        <w:softHyphen/>
      </w:r>
      <w:r w:rsidRPr="006512B2">
        <w:rPr>
          <w:rFonts w:ascii="GHEA Grapalat" w:hAnsi="GHEA Grapalat" w:cs="Sylfaen"/>
          <w:sz w:val="24"/>
          <w:szCs w:val="24"/>
          <w:lang w:val="hy-AM"/>
        </w:rPr>
        <w:t>մական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միջոցները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մուտքագրվում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001C3ACD" w:rsidRPr="006512B2">
        <w:rPr>
          <w:rFonts w:ascii="GHEA Grapalat" w:hAnsi="GHEA Grapalat" w:cs="Sylfaen"/>
          <w:sz w:val="24"/>
          <w:szCs w:val="24"/>
          <w:lang w:val="hy-AM"/>
        </w:rPr>
        <w:t xml:space="preserve">մաքսային մարմինների կողմից տնօրինվող՝ </w:t>
      </w:r>
      <w:r w:rsidR="0059521B" w:rsidRPr="006512B2">
        <w:rPr>
          <w:rFonts w:ascii="GHEA Grapalat" w:hAnsi="GHEA Grapalat" w:cs="Sylfaen"/>
          <w:sz w:val="24"/>
          <w:szCs w:val="24"/>
          <w:lang w:val="hy-AM"/>
        </w:rPr>
        <w:t>Հայաս</w:t>
      </w:r>
      <w:r w:rsidR="00E37EA7">
        <w:rPr>
          <w:rFonts w:ascii="GHEA Grapalat" w:hAnsi="GHEA Grapalat" w:cs="Sylfaen"/>
          <w:sz w:val="24"/>
          <w:szCs w:val="24"/>
          <w:lang w:val="hy-AM"/>
        </w:rPr>
        <w:softHyphen/>
      </w:r>
      <w:r w:rsidR="0059521B" w:rsidRPr="006512B2">
        <w:rPr>
          <w:rFonts w:ascii="GHEA Grapalat" w:hAnsi="GHEA Grapalat" w:cs="Sylfaen"/>
          <w:sz w:val="24"/>
          <w:szCs w:val="24"/>
          <w:lang w:val="hy-AM"/>
        </w:rPr>
        <w:t>տանի</w:t>
      </w:r>
      <w:r w:rsidR="0059521B" w:rsidRPr="006512B2">
        <w:rPr>
          <w:rFonts w:ascii="GHEA Grapalat" w:hAnsi="GHEA Grapalat"/>
          <w:sz w:val="24"/>
          <w:szCs w:val="24"/>
          <w:lang w:val="hy-AM"/>
        </w:rPr>
        <w:t xml:space="preserve"> </w:t>
      </w:r>
      <w:r w:rsidR="0059521B" w:rsidRPr="006512B2">
        <w:rPr>
          <w:rFonts w:ascii="GHEA Grapalat" w:hAnsi="GHEA Grapalat" w:cs="Sylfaen"/>
          <w:sz w:val="24"/>
          <w:szCs w:val="24"/>
          <w:lang w:val="hy-AM"/>
        </w:rPr>
        <w:t>Հանրապետության</w:t>
      </w:r>
      <w:r w:rsidR="0059521B" w:rsidRPr="006512B2">
        <w:rPr>
          <w:rFonts w:ascii="GHEA Grapalat" w:hAnsi="GHEA Grapalat"/>
          <w:sz w:val="24"/>
          <w:szCs w:val="24"/>
          <w:lang w:val="hy-AM"/>
        </w:rPr>
        <w:t xml:space="preserve"> </w:t>
      </w:r>
      <w:r w:rsidR="0059521B" w:rsidRPr="006512B2">
        <w:rPr>
          <w:rFonts w:ascii="GHEA Grapalat" w:hAnsi="GHEA Grapalat" w:cs="Sylfaen"/>
          <w:sz w:val="24"/>
          <w:szCs w:val="24"/>
          <w:lang w:val="hy-AM"/>
        </w:rPr>
        <w:t>համապատասխան</w:t>
      </w:r>
      <w:r w:rsidR="0059521B" w:rsidRPr="006512B2">
        <w:rPr>
          <w:rFonts w:ascii="GHEA Grapalat" w:hAnsi="GHEA Grapalat"/>
          <w:sz w:val="24"/>
          <w:szCs w:val="24"/>
          <w:lang w:val="hy-AM"/>
        </w:rPr>
        <w:t xml:space="preserve"> </w:t>
      </w:r>
      <w:r w:rsidR="0059521B" w:rsidRPr="006512B2">
        <w:rPr>
          <w:rFonts w:ascii="GHEA Grapalat" w:hAnsi="GHEA Grapalat" w:cs="Sylfaen"/>
          <w:sz w:val="24"/>
          <w:szCs w:val="24"/>
          <w:lang w:val="hy-AM"/>
        </w:rPr>
        <w:t>գանձապետական</w:t>
      </w:r>
      <w:r w:rsidR="001C3ACD" w:rsidRPr="006512B2">
        <w:rPr>
          <w:rFonts w:ascii="GHEA Grapalat" w:hAnsi="GHEA Grapalat" w:cs="Sylfaen"/>
          <w:sz w:val="24"/>
          <w:szCs w:val="24"/>
          <w:lang w:val="hy-AM"/>
        </w:rPr>
        <w:t xml:space="preserve"> </w:t>
      </w:r>
      <w:r w:rsidRPr="006512B2">
        <w:rPr>
          <w:rFonts w:ascii="GHEA Grapalat" w:hAnsi="GHEA Grapalat" w:cs="Sylfaen"/>
          <w:sz w:val="24"/>
          <w:szCs w:val="24"/>
          <w:lang w:val="hy-AM"/>
        </w:rPr>
        <w:t>հաշիվ</w:t>
      </w:r>
      <w:r w:rsidRPr="006512B2">
        <w:rPr>
          <w:rFonts w:ascii="GHEA Grapalat" w:hAnsi="GHEA Grapalat"/>
          <w:sz w:val="24"/>
          <w:szCs w:val="24"/>
          <w:lang w:val="hy-AM"/>
        </w:rPr>
        <w:t xml:space="preserve">: </w:t>
      </w:r>
    </w:p>
    <w:p w14:paraId="5DB3F1F8" w14:textId="77777777" w:rsidR="00197523" w:rsidRPr="006512B2" w:rsidRDefault="00197523" w:rsidP="00E37EA7">
      <w:pPr>
        <w:tabs>
          <w:tab w:val="left" w:pos="851"/>
        </w:tabs>
        <w:spacing w:after="0" w:line="360" w:lineRule="auto"/>
        <w:ind w:firstLine="567"/>
        <w:jc w:val="both"/>
        <w:rPr>
          <w:rFonts w:ascii="GHEA Grapalat" w:hAnsi="GHEA Grapalat"/>
          <w:sz w:val="24"/>
          <w:szCs w:val="24"/>
          <w:lang w:val="hy-AM"/>
        </w:rPr>
      </w:pPr>
      <w:r w:rsidRPr="006512B2">
        <w:rPr>
          <w:rFonts w:ascii="GHEA Grapalat" w:hAnsi="GHEA Grapalat" w:cs="Sylfaen"/>
          <w:sz w:val="24"/>
          <w:szCs w:val="24"/>
          <w:lang w:val="hy-AM"/>
        </w:rPr>
        <w:t>Ֆիզիկական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անձանց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կողմից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իրենց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անձնական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օգտագործման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տեղափոխ</w:t>
      </w:r>
      <w:r w:rsidR="00E37EA7">
        <w:rPr>
          <w:rFonts w:ascii="GHEA Grapalat" w:hAnsi="GHEA Grapalat" w:cs="Sylfaen"/>
          <w:sz w:val="24"/>
          <w:szCs w:val="24"/>
          <w:lang w:val="hy-AM"/>
        </w:rPr>
        <w:softHyphen/>
      </w:r>
      <w:r w:rsidRPr="006512B2">
        <w:rPr>
          <w:rFonts w:ascii="GHEA Grapalat" w:hAnsi="GHEA Grapalat" w:cs="Sylfaen"/>
          <w:sz w:val="24"/>
          <w:szCs w:val="24"/>
          <w:lang w:val="hy-AM"/>
        </w:rPr>
        <w:t>վող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դրամական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միջոցները՝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որպես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մաքսատուրքի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հարկերի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w:t>
      </w:r>
      <w:r w:rsidR="00E37EA7">
        <w:rPr>
          <w:rFonts w:ascii="GHEA Grapalat" w:hAnsi="GHEA Grapalat" w:cs="Sylfaen"/>
          <w:sz w:val="24"/>
          <w:szCs w:val="24"/>
          <w:lang w:val="hy-AM"/>
        </w:rPr>
        <w:softHyphen/>
      </w:r>
      <w:r w:rsidRPr="006512B2">
        <w:rPr>
          <w:rFonts w:ascii="GHEA Grapalat" w:hAnsi="GHEA Grapalat" w:cs="Sylfaen"/>
          <w:sz w:val="24"/>
          <w:szCs w:val="24"/>
          <w:lang w:val="hy-AM"/>
        </w:rPr>
        <w:t>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ապահովման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միջոց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մուտքագրվում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w:t>
      </w:r>
      <w:r w:rsidR="00E37EA7">
        <w:rPr>
          <w:rFonts w:ascii="GHEA Grapalat" w:hAnsi="GHEA Grapalat" w:cs="Sylfaen"/>
          <w:sz w:val="24"/>
          <w:szCs w:val="24"/>
          <w:lang w:val="hy-AM"/>
        </w:rPr>
        <w:softHyphen/>
      </w:r>
      <w:r w:rsidRPr="006512B2">
        <w:rPr>
          <w:rFonts w:ascii="GHEA Grapalat" w:hAnsi="GHEA Grapalat" w:cs="Sylfaen"/>
          <w:sz w:val="24"/>
          <w:szCs w:val="24"/>
          <w:lang w:val="hy-AM"/>
        </w:rPr>
        <w:t>պա</w:t>
      </w:r>
      <w:r w:rsidR="00E37EA7">
        <w:rPr>
          <w:rFonts w:ascii="GHEA Grapalat" w:hAnsi="GHEA Grapalat" w:cs="Sylfaen"/>
          <w:sz w:val="24"/>
          <w:szCs w:val="24"/>
          <w:lang w:val="hy-AM"/>
        </w:rPr>
        <w:softHyphen/>
      </w:r>
      <w:r w:rsidRPr="006512B2">
        <w:rPr>
          <w:rFonts w:ascii="GHEA Grapalat" w:hAnsi="GHEA Grapalat" w:cs="Sylfaen"/>
          <w:sz w:val="24"/>
          <w:szCs w:val="24"/>
          <w:lang w:val="hy-AM"/>
        </w:rPr>
        <w:t>տաս</w:t>
      </w:r>
      <w:r w:rsidR="00E37EA7">
        <w:rPr>
          <w:rFonts w:ascii="GHEA Grapalat" w:hAnsi="GHEA Grapalat" w:cs="Sylfaen"/>
          <w:sz w:val="24"/>
          <w:szCs w:val="24"/>
          <w:lang w:val="hy-AM"/>
        </w:rPr>
        <w:softHyphen/>
      </w:r>
      <w:r w:rsidRPr="006512B2">
        <w:rPr>
          <w:rFonts w:ascii="GHEA Grapalat" w:hAnsi="GHEA Grapalat" w:cs="Sylfaen"/>
          <w:sz w:val="24"/>
          <w:szCs w:val="24"/>
          <w:lang w:val="hy-AM"/>
        </w:rPr>
        <w:t>խան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գանձապետական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հաշիվներ</w:t>
      </w:r>
      <w:r w:rsidRPr="006512B2">
        <w:rPr>
          <w:rFonts w:ascii="GHEA Grapalat" w:hAnsi="GHEA Grapalat"/>
          <w:sz w:val="24"/>
          <w:szCs w:val="24"/>
          <w:lang w:val="hy-AM"/>
        </w:rPr>
        <w:t>:</w:t>
      </w:r>
    </w:p>
    <w:p w14:paraId="5B56A46A" w14:textId="77777777" w:rsidR="00197523" w:rsidRPr="00E37EA7" w:rsidRDefault="00197523" w:rsidP="00E579E1">
      <w:pPr>
        <w:numPr>
          <w:ilvl w:val="0"/>
          <w:numId w:val="64"/>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w:t>
      </w:r>
      <w:r w:rsidR="00C33771" w:rsidRPr="006512B2">
        <w:rPr>
          <w:rFonts w:ascii="GHEA Grapalat" w:hAnsi="GHEA Grapalat" w:cs="Sylfaen"/>
          <w:sz w:val="24"/>
          <w:szCs w:val="24"/>
          <w:lang w:val="hy-AM"/>
        </w:rPr>
        <w:t>տուրքի, հարկերի, հատուկ, հակագնագցման և փոխհատուցման տուր</w:t>
      </w:r>
      <w:r w:rsidR="00E37EA7">
        <w:rPr>
          <w:rFonts w:ascii="GHEA Grapalat" w:hAnsi="GHEA Grapalat" w:cs="Sylfaen"/>
          <w:sz w:val="24"/>
          <w:szCs w:val="24"/>
          <w:lang w:val="hy-AM"/>
        </w:rPr>
        <w:softHyphen/>
      </w:r>
      <w:r w:rsidR="00C33771" w:rsidRPr="006512B2">
        <w:rPr>
          <w:rFonts w:ascii="GHEA Grapalat" w:hAnsi="GHEA Grapalat" w:cs="Sylfaen"/>
          <w:sz w:val="24"/>
          <w:szCs w:val="24"/>
          <w:lang w:val="hy-AM"/>
        </w:rPr>
        <w:t>քերի</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վճարների</w:t>
      </w:r>
      <w:r w:rsidR="00C33771" w:rsidRPr="006512B2">
        <w:rPr>
          <w:rFonts w:ascii="GHEA Grapalat" w:hAnsi="GHEA Grapalat" w:cs="Sylfaen"/>
          <w:sz w:val="24"/>
          <w:szCs w:val="24"/>
          <w:lang w:val="hy-AM"/>
        </w:rPr>
        <w:t xml:space="preserve"> գծով</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պարտավորությունները</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չկատարելու</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դեպքում</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մարմինն</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իրա</w:t>
      </w:r>
      <w:r w:rsidR="00E37EA7">
        <w:rPr>
          <w:rFonts w:ascii="GHEA Grapalat" w:hAnsi="GHEA Grapalat" w:cs="Sylfaen"/>
          <w:sz w:val="24"/>
          <w:szCs w:val="24"/>
          <w:lang w:val="hy-AM"/>
        </w:rPr>
        <w:softHyphen/>
      </w:r>
      <w:r w:rsidRPr="006512B2">
        <w:rPr>
          <w:rFonts w:ascii="GHEA Grapalat" w:hAnsi="GHEA Grapalat" w:cs="Sylfaen"/>
          <w:sz w:val="24"/>
          <w:szCs w:val="24"/>
          <w:lang w:val="hy-AM"/>
        </w:rPr>
        <w:t>վասու</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որպես</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մաքսատուրքի</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հարկերի</w:t>
      </w:r>
      <w:r w:rsidR="00C33771" w:rsidRPr="006512B2">
        <w:rPr>
          <w:rFonts w:ascii="GHEA Grapalat" w:hAnsi="GHEA Grapalat" w:cs="Sylfaen"/>
          <w:sz w:val="24"/>
          <w:szCs w:val="24"/>
          <w:lang w:val="hy-AM"/>
        </w:rPr>
        <w:t>, հատուկ, հակագնագցման և փոխհա</w:t>
      </w:r>
      <w:r w:rsidR="00E37EA7">
        <w:rPr>
          <w:rFonts w:ascii="GHEA Grapalat" w:hAnsi="GHEA Grapalat" w:cs="Sylfaen"/>
          <w:sz w:val="24"/>
          <w:szCs w:val="24"/>
          <w:lang w:val="hy-AM"/>
        </w:rPr>
        <w:softHyphen/>
      </w:r>
      <w:r w:rsidR="00C33771" w:rsidRPr="006512B2">
        <w:rPr>
          <w:rFonts w:ascii="GHEA Grapalat" w:hAnsi="GHEA Grapalat" w:cs="Sylfaen"/>
          <w:sz w:val="24"/>
          <w:szCs w:val="24"/>
          <w:lang w:val="hy-AM"/>
        </w:rPr>
        <w:t>տուց</w:t>
      </w:r>
      <w:r w:rsidR="00E37EA7">
        <w:rPr>
          <w:rFonts w:ascii="GHEA Grapalat" w:hAnsi="GHEA Grapalat" w:cs="Sylfaen"/>
          <w:sz w:val="24"/>
          <w:szCs w:val="24"/>
          <w:lang w:val="hy-AM"/>
        </w:rPr>
        <w:softHyphen/>
      </w:r>
      <w:r w:rsidR="00C33771" w:rsidRPr="006512B2">
        <w:rPr>
          <w:rFonts w:ascii="GHEA Grapalat" w:hAnsi="GHEA Grapalat" w:cs="Sylfaen"/>
          <w:sz w:val="24"/>
          <w:szCs w:val="24"/>
          <w:lang w:val="hy-AM"/>
        </w:rPr>
        <w:t xml:space="preserve">ման </w:t>
      </w:r>
      <w:r w:rsidR="00C33771" w:rsidRPr="006512B2">
        <w:rPr>
          <w:rFonts w:ascii="GHEA Grapalat" w:hAnsi="GHEA Grapalat" w:cs="Sylfaen"/>
          <w:sz w:val="24"/>
          <w:szCs w:val="24"/>
          <w:lang w:val="hy-AM"/>
        </w:rPr>
        <w:lastRenderedPageBreak/>
        <w:t>տուրքերի</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վճարման</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ապահովման</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միջոց</w:t>
      </w:r>
      <w:r w:rsidR="00C33771" w:rsidRPr="006512B2">
        <w:rPr>
          <w:rFonts w:ascii="GHEA Grapalat" w:hAnsi="GHEA Grapalat" w:cs="Sylfaen"/>
          <w:sz w:val="24"/>
          <w:szCs w:val="24"/>
          <w:lang w:val="hy-AM"/>
        </w:rPr>
        <w:t>՝</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ներդրված</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դրամական</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միջոցներից</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սույն</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օրենքով</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սահմանված</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կարգով</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գանձելու</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չկատարված</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պարտավորություններին</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համա</w:t>
      </w:r>
      <w:r w:rsidR="00E37EA7">
        <w:rPr>
          <w:rFonts w:ascii="GHEA Grapalat" w:hAnsi="GHEA Grapalat" w:cs="Sylfaen"/>
          <w:sz w:val="24"/>
          <w:szCs w:val="24"/>
          <w:lang w:val="hy-AM"/>
        </w:rPr>
        <w:softHyphen/>
      </w:r>
      <w:r w:rsidRPr="006512B2">
        <w:rPr>
          <w:rFonts w:ascii="GHEA Grapalat" w:hAnsi="GHEA Grapalat" w:cs="Sylfaen"/>
          <w:sz w:val="24"/>
          <w:szCs w:val="24"/>
          <w:lang w:val="hy-AM"/>
        </w:rPr>
        <w:t>պա</w:t>
      </w:r>
      <w:r w:rsidR="00E37EA7">
        <w:rPr>
          <w:rFonts w:ascii="GHEA Grapalat" w:hAnsi="GHEA Grapalat" w:cs="Sylfaen"/>
          <w:sz w:val="24"/>
          <w:szCs w:val="24"/>
          <w:lang w:val="hy-AM"/>
        </w:rPr>
        <w:softHyphen/>
      </w:r>
      <w:r w:rsidRPr="006512B2">
        <w:rPr>
          <w:rFonts w:ascii="GHEA Grapalat" w:hAnsi="GHEA Grapalat" w:cs="Sylfaen"/>
          <w:sz w:val="24"/>
          <w:szCs w:val="24"/>
          <w:lang w:val="hy-AM"/>
        </w:rPr>
        <w:t>տասխան</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գումարները</w:t>
      </w:r>
      <w:r w:rsidRPr="00E37EA7">
        <w:rPr>
          <w:rFonts w:ascii="GHEA Grapalat" w:hAnsi="GHEA Grapalat" w:cs="Sylfaen"/>
          <w:sz w:val="24"/>
          <w:szCs w:val="24"/>
          <w:lang w:val="hy-AM"/>
        </w:rPr>
        <w:t>:</w:t>
      </w:r>
    </w:p>
    <w:p w14:paraId="25EE50E0" w14:textId="77777777" w:rsidR="00C33771" w:rsidRPr="006512B2" w:rsidRDefault="00197523" w:rsidP="00E579E1">
      <w:pPr>
        <w:numPr>
          <w:ilvl w:val="0"/>
          <w:numId w:val="64"/>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Որպես</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դրամական</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միջոցների</w:t>
      </w:r>
      <w:r w:rsidRPr="00E37EA7">
        <w:rPr>
          <w:rFonts w:ascii="GHEA Grapalat" w:hAnsi="GHEA Grapalat" w:cs="Sylfaen"/>
          <w:sz w:val="24"/>
          <w:szCs w:val="24"/>
          <w:lang w:val="hy-AM"/>
        </w:rPr>
        <w:t xml:space="preserve"> </w:t>
      </w:r>
      <w:r w:rsidR="00C33771" w:rsidRPr="006512B2">
        <w:rPr>
          <w:rFonts w:ascii="GHEA Grapalat" w:hAnsi="GHEA Grapalat" w:cs="Sylfaen"/>
          <w:sz w:val="24"/>
          <w:szCs w:val="24"/>
          <w:lang w:val="hy-AM"/>
        </w:rPr>
        <w:t>ներդրման</w:t>
      </w:r>
      <w:r w:rsidRPr="006512B2">
        <w:rPr>
          <w:rFonts w:ascii="GHEA Grapalat" w:hAnsi="GHEA Grapalat" w:cs="Sylfaen"/>
          <w:sz w:val="24"/>
          <w:szCs w:val="24"/>
          <w:lang w:val="hy-AM"/>
        </w:rPr>
        <w:t>՝</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Հայաստանի</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Հանրապետության</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համա</w:t>
      </w:r>
      <w:r w:rsidR="00E37EA7">
        <w:rPr>
          <w:rFonts w:ascii="GHEA Grapalat" w:hAnsi="GHEA Grapalat" w:cs="Sylfaen"/>
          <w:sz w:val="24"/>
          <w:szCs w:val="24"/>
          <w:lang w:val="hy-AM"/>
        </w:rPr>
        <w:softHyphen/>
      </w:r>
      <w:r w:rsidRPr="006512B2">
        <w:rPr>
          <w:rFonts w:ascii="GHEA Grapalat" w:hAnsi="GHEA Grapalat" w:cs="Sylfaen"/>
          <w:sz w:val="24"/>
          <w:szCs w:val="24"/>
          <w:lang w:val="hy-AM"/>
        </w:rPr>
        <w:t>պատասխան</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գանձապետական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հաշիվներում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մուտքի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միասնական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գանձա</w:t>
      </w:r>
      <w:r w:rsidR="00E37EA7">
        <w:rPr>
          <w:rFonts w:ascii="GHEA Grapalat" w:hAnsi="GHEA Grapalat" w:cs="Sylfaen"/>
          <w:sz w:val="24"/>
          <w:szCs w:val="24"/>
          <w:lang w:val="hy-AM"/>
        </w:rPr>
        <w:softHyphen/>
      </w:r>
      <w:r w:rsidRPr="006512B2">
        <w:rPr>
          <w:rFonts w:ascii="GHEA Grapalat" w:hAnsi="GHEA Grapalat" w:cs="Sylfaen"/>
          <w:sz w:val="24"/>
          <w:szCs w:val="24"/>
          <w:lang w:val="hy-AM"/>
        </w:rPr>
        <w:t>պետա</w:t>
      </w:r>
      <w:r w:rsidR="00E37EA7">
        <w:rPr>
          <w:rFonts w:ascii="GHEA Grapalat" w:hAnsi="GHEA Grapalat" w:cs="Sylfaen"/>
          <w:sz w:val="24"/>
          <w:szCs w:val="24"/>
          <w:lang w:val="hy-AM"/>
        </w:rPr>
        <w:softHyphen/>
      </w:r>
      <w:r w:rsidRPr="006512B2">
        <w:rPr>
          <w:rFonts w:ascii="GHEA Grapalat" w:hAnsi="GHEA Grapalat" w:cs="Sylfaen"/>
          <w:sz w:val="24"/>
          <w:szCs w:val="24"/>
          <w:lang w:val="hy-AM"/>
        </w:rPr>
        <w:t>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հաշվին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մուտքի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հաստատում՝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դրամական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միջոցներ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ներդրած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տրվում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անդորրագիր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կիրառման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ձևը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կարգը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վերադաս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մարմինը</w:t>
      </w:r>
      <w:r w:rsidRPr="006512B2">
        <w:rPr>
          <w:rFonts w:ascii="GHEA Grapalat" w:hAnsi="GHEA Grapalat"/>
          <w:sz w:val="24"/>
          <w:szCs w:val="24"/>
          <w:lang w:val="hy-AM"/>
        </w:rPr>
        <w:t xml:space="preserve">: </w:t>
      </w:r>
    </w:p>
    <w:p w14:paraId="42A15719" w14:textId="77777777" w:rsidR="00197523" w:rsidRPr="006512B2" w:rsidRDefault="00C33771" w:rsidP="00E37EA7">
      <w:pPr>
        <w:tabs>
          <w:tab w:val="left" w:pos="851"/>
        </w:tabs>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Սույն հոդվածով նախատեսված ա</w:t>
      </w:r>
      <w:r w:rsidR="00197523" w:rsidRPr="006512B2">
        <w:rPr>
          <w:rFonts w:ascii="GHEA Grapalat" w:hAnsi="GHEA Grapalat" w:cs="Sylfaen"/>
          <w:sz w:val="24"/>
          <w:szCs w:val="24"/>
          <w:lang w:val="hy-AM"/>
        </w:rPr>
        <w:t>նդորրագիրն</w:t>
      </w:r>
      <w:r w:rsidR="00197523" w:rsidRPr="006512B2">
        <w:rPr>
          <w:rFonts w:ascii="GHEA Grapalat" w:hAnsi="GHEA Grapalat"/>
          <w:sz w:val="24"/>
          <w:szCs w:val="24"/>
          <w:lang w:val="hy-AM"/>
        </w:rPr>
        <w:t xml:space="preserve"> </w:t>
      </w:r>
      <w:r w:rsidR="00197523" w:rsidRPr="006512B2">
        <w:rPr>
          <w:rFonts w:ascii="GHEA Grapalat" w:hAnsi="GHEA Grapalat" w:cs="Sylfaen"/>
          <w:sz w:val="24"/>
          <w:szCs w:val="24"/>
          <w:lang w:val="hy-AM"/>
        </w:rPr>
        <w:t>այլ</w:t>
      </w:r>
      <w:r w:rsidR="00197523" w:rsidRPr="006512B2">
        <w:rPr>
          <w:rFonts w:ascii="GHEA Grapalat" w:hAnsi="GHEA Grapalat"/>
          <w:sz w:val="24"/>
          <w:szCs w:val="24"/>
          <w:lang w:val="hy-AM"/>
        </w:rPr>
        <w:t xml:space="preserve"> </w:t>
      </w:r>
      <w:r w:rsidR="00197523" w:rsidRPr="006512B2">
        <w:rPr>
          <w:rFonts w:ascii="GHEA Grapalat" w:hAnsi="GHEA Grapalat" w:cs="Sylfaen"/>
          <w:sz w:val="24"/>
          <w:szCs w:val="24"/>
          <w:lang w:val="hy-AM"/>
        </w:rPr>
        <w:t>անձի</w:t>
      </w:r>
      <w:r w:rsidR="00197523" w:rsidRPr="006512B2">
        <w:rPr>
          <w:rFonts w:ascii="GHEA Grapalat" w:hAnsi="GHEA Grapalat"/>
          <w:sz w:val="24"/>
          <w:szCs w:val="24"/>
          <w:lang w:val="hy-AM"/>
        </w:rPr>
        <w:t xml:space="preserve"> </w:t>
      </w:r>
      <w:r w:rsidR="00197523" w:rsidRPr="006512B2">
        <w:rPr>
          <w:rFonts w:ascii="GHEA Grapalat" w:hAnsi="GHEA Grapalat" w:cs="Sylfaen"/>
          <w:sz w:val="24"/>
          <w:szCs w:val="24"/>
          <w:lang w:val="hy-AM"/>
        </w:rPr>
        <w:t>չի</w:t>
      </w:r>
      <w:r w:rsidR="00197523" w:rsidRPr="006512B2">
        <w:rPr>
          <w:rFonts w:ascii="GHEA Grapalat" w:hAnsi="GHEA Grapalat"/>
          <w:sz w:val="24"/>
          <w:szCs w:val="24"/>
          <w:lang w:val="hy-AM"/>
        </w:rPr>
        <w:t xml:space="preserve"> </w:t>
      </w:r>
      <w:r w:rsidR="00197523" w:rsidRPr="006512B2">
        <w:rPr>
          <w:rFonts w:ascii="GHEA Grapalat" w:hAnsi="GHEA Grapalat" w:cs="Sylfaen"/>
          <w:sz w:val="24"/>
          <w:szCs w:val="24"/>
          <w:lang w:val="hy-AM"/>
        </w:rPr>
        <w:t>կարող</w:t>
      </w:r>
      <w:r w:rsidR="00197523" w:rsidRPr="006512B2">
        <w:rPr>
          <w:rFonts w:ascii="GHEA Grapalat" w:hAnsi="GHEA Grapalat"/>
          <w:sz w:val="24"/>
          <w:szCs w:val="24"/>
          <w:lang w:val="hy-AM"/>
        </w:rPr>
        <w:t xml:space="preserve"> </w:t>
      </w:r>
      <w:r w:rsidR="00197523" w:rsidRPr="006512B2">
        <w:rPr>
          <w:rFonts w:ascii="GHEA Grapalat" w:hAnsi="GHEA Grapalat" w:cs="Sylfaen"/>
          <w:sz w:val="24"/>
          <w:szCs w:val="24"/>
          <w:lang w:val="hy-AM"/>
        </w:rPr>
        <w:t>փոխանցվել</w:t>
      </w:r>
      <w:r w:rsidR="00197523" w:rsidRPr="006512B2">
        <w:rPr>
          <w:rFonts w:ascii="GHEA Grapalat" w:hAnsi="GHEA Grapalat"/>
          <w:sz w:val="24"/>
          <w:szCs w:val="24"/>
          <w:lang w:val="hy-AM"/>
        </w:rPr>
        <w:t xml:space="preserve">: </w:t>
      </w:r>
      <w:r w:rsidR="00197523" w:rsidRPr="006512B2">
        <w:rPr>
          <w:rFonts w:ascii="GHEA Grapalat" w:hAnsi="GHEA Grapalat" w:cs="Sylfaen"/>
          <w:sz w:val="24"/>
          <w:szCs w:val="24"/>
          <w:lang w:val="hy-AM"/>
        </w:rPr>
        <w:t>Անդորրագրի</w:t>
      </w:r>
      <w:r w:rsidR="00197523" w:rsidRPr="006512B2">
        <w:rPr>
          <w:rFonts w:ascii="GHEA Grapalat" w:hAnsi="GHEA Grapalat"/>
          <w:sz w:val="24"/>
          <w:szCs w:val="24"/>
          <w:lang w:val="hy-AM"/>
        </w:rPr>
        <w:t xml:space="preserve"> </w:t>
      </w:r>
      <w:r w:rsidR="00197523" w:rsidRPr="006512B2">
        <w:rPr>
          <w:rFonts w:ascii="GHEA Grapalat" w:hAnsi="GHEA Grapalat" w:cs="Sylfaen"/>
          <w:sz w:val="24"/>
          <w:szCs w:val="24"/>
          <w:lang w:val="hy-AM"/>
        </w:rPr>
        <w:t>կորստի</w:t>
      </w:r>
      <w:r w:rsidR="00197523" w:rsidRPr="006512B2">
        <w:rPr>
          <w:rFonts w:ascii="GHEA Grapalat" w:hAnsi="GHEA Grapalat"/>
          <w:sz w:val="24"/>
          <w:szCs w:val="24"/>
          <w:lang w:val="hy-AM"/>
        </w:rPr>
        <w:t xml:space="preserve"> </w:t>
      </w:r>
      <w:r w:rsidR="00197523" w:rsidRPr="006512B2">
        <w:rPr>
          <w:rFonts w:ascii="GHEA Grapalat" w:hAnsi="GHEA Grapalat" w:cs="Sylfaen"/>
          <w:sz w:val="24"/>
          <w:szCs w:val="24"/>
          <w:lang w:val="hy-AM"/>
        </w:rPr>
        <w:t>դեպքում</w:t>
      </w:r>
      <w:r w:rsidR="00197523" w:rsidRPr="006512B2">
        <w:rPr>
          <w:rFonts w:ascii="GHEA Grapalat" w:hAnsi="GHEA Grapalat"/>
          <w:sz w:val="24"/>
          <w:szCs w:val="24"/>
          <w:lang w:val="hy-AM"/>
        </w:rPr>
        <w:t xml:space="preserve"> </w:t>
      </w:r>
      <w:r w:rsidR="00197523" w:rsidRPr="006512B2">
        <w:rPr>
          <w:rFonts w:ascii="GHEA Grapalat" w:hAnsi="GHEA Grapalat" w:cs="Sylfaen"/>
          <w:sz w:val="24"/>
          <w:szCs w:val="24"/>
          <w:lang w:val="hy-AM"/>
        </w:rPr>
        <w:t>այն</w:t>
      </w:r>
      <w:r w:rsidR="00197523" w:rsidRPr="006512B2">
        <w:rPr>
          <w:rFonts w:ascii="GHEA Grapalat" w:hAnsi="GHEA Grapalat"/>
          <w:sz w:val="24"/>
          <w:szCs w:val="24"/>
          <w:lang w:val="hy-AM"/>
        </w:rPr>
        <w:t xml:space="preserve"> </w:t>
      </w:r>
      <w:r w:rsidR="00197523" w:rsidRPr="006512B2">
        <w:rPr>
          <w:rFonts w:ascii="GHEA Grapalat" w:hAnsi="GHEA Grapalat" w:cs="Sylfaen"/>
          <w:sz w:val="24"/>
          <w:szCs w:val="24"/>
          <w:lang w:val="hy-AM"/>
        </w:rPr>
        <w:t>տրամադրած</w:t>
      </w:r>
      <w:r w:rsidR="00197523" w:rsidRPr="006512B2">
        <w:rPr>
          <w:rFonts w:ascii="GHEA Grapalat" w:hAnsi="GHEA Grapalat"/>
          <w:sz w:val="24"/>
          <w:szCs w:val="24"/>
          <w:lang w:val="hy-AM"/>
        </w:rPr>
        <w:t xml:space="preserve"> </w:t>
      </w:r>
      <w:r w:rsidR="00197523" w:rsidRPr="006512B2">
        <w:rPr>
          <w:rFonts w:ascii="GHEA Grapalat" w:hAnsi="GHEA Grapalat" w:cs="Sylfaen"/>
          <w:sz w:val="24"/>
          <w:szCs w:val="24"/>
          <w:lang w:val="hy-AM"/>
        </w:rPr>
        <w:t>մաքսային</w:t>
      </w:r>
      <w:r w:rsidR="00197523" w:rsidRPr="006512B2">
        <w:rPr>
          <w:rFonts w:ascii="GHEA Grapalat" w:hAnsi="GHEA Grapalat"/>
          <w:sz w:val="24"/>
          <w:szCs w:val="24"/>
          <w:lang w:val="hy-AM"/>
        </w:rPr>
        <w:t xml:space="preserve"> </w:t>
      </w:r>
      <w:r w:rsidR="00197523" w:rsidRPr="006512B2">
        <w:rPr>
          <w:rFonts w:ascii="GHEA Grapalat" w:hAnsi="GHEA Grapalat" w:cs="Sylfaen"/>
          <w:sz w:val="24"/>
          <w:szCs w:val="24"/>
          <w:lang w:val="hy-AM"/>
        </w:rPr>
        <w:t>մարմինը</w:t>
      </w:r>
      <w:r w:rsidR="00197523" w:rsidRPr="006512B2">
        <w:rPr>
          <w:rFonts w:ascii="GHEA Grapalat" w:hAnsi="GHEA Grapalat"/>
          <w:sz w:val="24"/>
          <w:szCs w:val="24"/>
          <w:lang w:val="hy-AM"/>
        </w:rPr>
        <w:t xml:space="preserve"> </w:t>
      </w:r>
      <w:r w:rsidR="00197523" w:rsidRPr="006512B2">
        <w:rPr>
          <w:rFonts w:ascii="GHEA Grapalat" w:hAnsi="GHEA Grapalat" w:cs="Sylfaen"/>
          <w:sz w:val="24"/>
          <w:szCs w:val="24"/>
          <w:lang w:val="hy-AM"/>
        </w:rPr>
        <w:t>դրամական</w:t>
      </w:r>
      <w:r w:rsidR="00197523" w:rsidRPr="006512B2">
        <w:rPr>
          <w:rFonts w:ascii="GHEA Grapalat" w:hAnsi="GHEA Grapalat"/>
          <w:sz w:val="24"/>
          <w:szCs w:val="24"/>
          <w:lang w:val="hy-AM"/>
        </w:rPr>
        <w:t xml:space="preserve"> </w:t>
      </w:r>
      <w:r w:rsidR="00197523" w:rsidRPr="006512B2">
        <w:rPr>
          <w:rFonts w:ascii="GHEA Grapalat" w:hAnsi="GHEA Grapalat" w:cs="Sylfaen"/>
          <w:sz w:val="24"/>
          <w:szCs w:val="24"/>
          <w:lang w:val="hy-AM"/>
        </w:rPr>
        <w:t>միջոց</w:t>
      </w:r>
      <w:r w:rsidR="00E37EA7">
        <w:rPr>
          <w:rFonts w:ascii="GHEA Grapalat" w:hAnsi="GHEA Grapalat" w:cs="Sylfaen"/>
          <w:sz w:val="24"/>
          <w:szCs w:val="24"/>
          <w:lang w:val="hy-AM"/>
        </w:rPr>
        <w:softHyphen/>
      </w:r>
      <w:r w:rsidR="00197523" w:rsidRPr="006512B2">
        <w:rPr>
          <w:rFonts w:ascii="GHEA Grapalat" w:hAnsi="GHEA Grapalat" w:cs="Sylfaen"/>
          <w:sz w:val="24"/>
          <w:szCs w:val="24"/>
          <w:lang w:val="hy-AM"/>
        </w:rPr>
        <w:t>ներ</w:t>
      </w:r>
      <w:r w:rsidR="00197523" w:rsidRPr="006512B2">
        <w:rPr>
          <w:rFonts w:ascii="GHEA Grapalat" w:hAnsi="GHEA Grapalat"/>
          <w:sz w:val="24"/>
          <w:szCs w:val="24"/>
          <w:lang w:val="hy-AM"/>
        </w:rPr>
        <w:t xml:space="preserve"> </w:t>
      </w:r>
      <w:r w:rsidR="00197523" w:rsidRPr="006512B2">
        <w:rPr>
          <w:rFonts w:ascii="GHEA Grapalat" w:hAnsi="GHEA Grapalat" w:cs="Sylfaen"/>
          <w:sz w:val="24"/>
          <w:szCs w:val="24"/>
          <w:lang w:val="hy-AM"/>
        </w:rPr>
        <w:t>ներդրած</w:t>
      </w:r>
      <w:r w:rsidR="00197523" w:rsidRPr="006512B2">
        <w:rPr>
          <w:rFonts w:ascii="GHEA Grapalat" w:hAnsi="GHEA Grapalat"/>
          <w:sz w:val="24"/>
          <w:szCs w:val="24"/>
          <w:lang w:val="hy-AM"/>
        </w:rPr>
        <w:t xml:space="preserve"> </w:t>
      </w:r>
      <w:r w:rsidR="00197523" w:rsidRPr="006512B2">
        <w:rPr>
          <w:rFonts w:ascii="GHEA Grapalat" w:hAnsi="GHEA Grapalat" w:cs="Sylfaen"/>
          <w:sz w:val="24"/>
          <w:szCs w:val="24"/>
          <w:lang w:val="hy-AM"/>
        </w:rPr>
        <w:t>անձի</w:t>
      </w:r>
      <w:r w:rsidR="00197523" w:rsidRPr="006512B2">
        <w:rPr>
          <w:rFonts w:ascii="GHEA Grapalat" w:hAnsi="GHEA Grapalat"/>
          <w:sz w:val="24"/>
          <w:szCs w:val="24"/>
          <w:lang w:val="hy-AM"/>
        </w:rPr>
        <w:t xml:space="preserve"> </w:t>
      </w:r>
      <w:r w:rsidR="00197523" w:rsidRPr="006512B2">
        <w:rPr>
          <w:rFonts w:ascii="GHEA Grapalat" w:hAnsi="GHEA Grapalat" w:cs="Sylfaen"/>
          <w:sz w:val="24"/>
          <w:szCs w:val="24"/>
          <w:lang w:val="hy-AM"/>
        </w:rPr>
        <w:t>դիմումի</w:t>
      </w:r>
      <w:r w:rsidR="00197523" w:rsidRPr="006512B2">
        <w:rPr>
          <w:rFonts w:ascii="GHEA Grapalat" w:hAnsi="GHEA Grapalat"/>
          <w:sz w:val="24"/>
          <w:szCs w:val="24"/>
          <w:lang w:val="hy-AM"/>
        </w:rPr>
        <w:t xml:space="preserve"> </w:t>
      </w:r>
      <w:r w:rsidR="00197523" w:rsidRPr="006512B2">
        <w:rPr>
          <w:rFonts w:ascii="GHEA Grapalat" w:hAnsi="GHEA Grapalat" w:cs="Sylfaen"/>
          <w:sz w:val="24"/>
          <w:szCs w:val="24"/>
          <w:lang w:val="hy-AM"/>
        </w:rPr>
        <w:t>հիման</w:t>
      </w:r>
      <w:r w:rsidR="00197523" w:rsidRPr="006512B2">
        <w:rPr>
          <w:rFonts w:ascii="GHEA Grapalat" w:hAnsi="GHEA Grapalat"/>
          <w:sz w:val="24"/>
          <w:szCs w:val="24"/>
          <w:lang w:val="hy-AM"/>
        </w:rPr>
        <w:t xml:space="preserve"> </w:t>
      </w:r>
      <w:r w:rsidR="00197523" w:rsidRPr="006512B2">
        <w:rPr>
          <w:rFonts w:ascii="GHEA Grapalat" w:hAnsi="GHEA Grapalat" w:cs="Sylfaen"/>
          <w:sz w:val="24"/>
          <w:szCs w:val="24"/>
          <w:lang w:val="hy-AM"/>
        </w:rPr>
        <w:t>վրա</w:t>
      </w:r>
      <w:r w:rsidR="00197523" w:rsidRPr="006512B2">
        <w:rPr>
          <w:rFonts w:ascii="GHEA Grapalat" w:hAnsi="GHEA Grapalat"/>
          <w:sz w:val="24"/>
          <w:szCs w:val="24"/>
          <w:lang w:val="hy-AM"/>
        </w:rPr>
        <w:t xml:space="preserve"> </w:t>
      </w:r>
      <w:r w:rsidR="00A31B68">
        <w:rPr>
          <w:rFonts w:ascii="GHEA Grapalat" w:hAnsi="GHEA Grapalat"/>
          <w:sz w:val="24"/>
          <w:szCs w:val="24"/>
          <w:lang w:val="hy-AM"/>
        </w:rPr>
        <w:t>1</w:t>
      </w:r>
      <w:r w:rsidR="00197523" w:rsidRPr="006512B2">
        <w:rPr>
          <w:rFonts w:ascii="GHEA Grapalat" w:hAnsi="GHEA Grapalat"/>
          <w:sz w:val="24"/>
          <w:szCs w:val="24"/>
          <w:lang w:val="hy-AM"/>
        </w:rPr>
        <w:t xml:space="preserve"> </w:t>
      </w:r>
      <w:r w:rsidR="00197523" w:rsidRPr="006512B2">
        <w:rPr>
          <w:rFonts w:ascii="GHEA Grapalat" w:hAnsi="GHEA Grapalat" w:cs="Sylfaen"/>
          <w:sz w:val="24"/>
          <w:szCs w:val="24"/>
          <w:lang w:val="hy-AM"/>
        </w:rPr>
        <w:t>աշխատանքային</w:t>
      </w:r>
      <w:r w:rsidR="00197523" w:rsidRPr="006512B2">
        <w:rPr>
          <w:rFonts w:ascii="GHEA Grapalat" w:hAnsi="GHEA Grapalat"/>
          <w:sz w:val="24"/>
          <w:szCs w:val="24"/>
          <w:lang w:val="hy-AM"/>
        </w:rPr>
        <w:t xml:space="preserve"> </w:t>
      </w:r>
      <w:r w:rsidR="00197523" w:rsidRPr="006512B2">
        <w:rPr>
          <w:rFonts w:ascii="GHEA Grapalat" w:hAnsi="GHEA Grapalat" w:cs="Sylfaen"/>
          <w:sz w:val="24"/>
          <w:szCs w:val="24"/>
          <w:lang w:val="hy-AM"/>
        </w:rPr>
        <w:t>օրվա</w:t>
      </w:r>
      <w:r w:rsidR="00197523" w:rsidRPr="006512B2">
        <w:rPr>
          <w:rFonts w:ascii="GHEA Grapalat" w:hAnsi="GHEA Grapalat"/>
          <w:sz w:val="24"/>
          <w:szCs w:val="24"/>
          <w:lang w:val="hy-AM"/>
        </w:rPr>
        <w:t xml:space="preserve"> </w:t>
      </w:r>
      <w:r w:rsidR="00197523" w:rsidRPr="006512B2">
        <w:rPr>
          <w:rFonts w:ascii="GHEA Grapalat" w:hAnsi="GHEA Grapalat" w:cs="Sylfaen"/>
          <w:sz w:val="24"/>
          <w:szCs w:val="24"/>
          <w:lang w:val="hy-AM"/>
        </w:rPr>
        <w:t>ընթացքում</w:t>
      </w:r>
      <w:r w:rsidR="00197523" w:rsidRPr="006512B2">
        <w:rPr>
          <w:rFonts w:ascii="GHEA Grapalat" w:hAnsi="GHEA Grapalat"/>
          <w:sz w:val="24"/>
          <w:szCs w:val="24"/>
          <w:lang w:val="hy-AM"/>
        </w:rPr>
        <w:t xml:space="preserve"> </w:t>
      </w:r>
      <w:r w:rsidR="00197523" w:rsidRPr="006512B2">
        <w:rPr>
          <w:rFonts w:ascii="GHEA Grapalat" w:hAnsi="GHEA Grapalat" w:cs="Sylfaen"/>
          <w:sz w:val="24"/>
          <w:szCs w:val="24"/>
          <w:lang w:val="hy-AM"/>
        </w:rPr>
        <w:t>տրա</w:t>
      </w:r>
      <w:r w:rsidR="00E37EA7">
        <w:rPr>
          <w:rFonts w:ascii="GHEA Grapalat" w:hAnsi="GHEA Grapalat" w:cs="Sylfaen"/>
          <w:sz w:val="24"/>
          <w:szCs w:val="24"/>
          <w:lang w:val="hy-AM"/>
        </w:rPr>
        <w:softHyphen/>
      </w:r>
      <w:r w:rsidR="00197523" w:rsidRPr="006512B2">
        <w:rPr>
          <w:rFonts w:ascii="GHEA Grapalat" w:hAnsi="GHEA Grapalat" w:cs="Sylfaen"/>
          <w:sz w:val="24"/>
          <w:szCs w:val="24"/>
          <w:lang w:val="hy-AM"/>
        </w:rPr>
        <w:t>մադրում</w:t>
      </w:r>
      <w:r w:rsidR="00197523" w:rsidRPr="006512B2">
        <w:rPr>
          <w:rFonts w:ascii="GHEA Grapalat" w:hAnsi="GHEA Grapalat"/>
          <w:sz w:val="24"/>
          <w:szCs w:val="24"/>
          <w:lang w:val="hy-AM"/>
        </w:rPr>
        <w:t xml:space="preserve"> </w:t>
      </w:r>
      <w:r w:rsidR="00197523" w:rsidRPr="006512B2">
        <w:rPr>
          <w:rFonts w:ascii="GHEA Grapalat" w:hAnsi="GHEA Grapalat" w:cs="Sylfaen"/>
          <w:sz w:val="24"/>
          <w:szCs w:val="24"/>
          <w:lang w:val="hy-AM"/>
        </w:rPr>
        <w:t>է</w:t>
      </w:r>
      <w:r w:rsidR="00197523" w:rsidRPr="006512B2">
        <w:rPr>
          <w:rFonts w:ascii="GHEA Grapalat" w:hAnsi="GHEA Grapalat"/>
          <w:sz w:val="24"/>
          <w:szCs w:val="24"/>
          <w:lang w:val="hy-AM"/>
        </w:rPr>
        <w:t xml:space="preserve"> </w:t>
      </w:r>
      <w:r w:rsidR="00197523" w:rsidRPr="006512B2">
        <w:rPr>
          <w:rFonts w:ascii="GHEA Grapalat" w:hAnsi="GHEA Grapalat" w:cs="Sylfaen"/>
          <w:sz w:val="24"/>
          <w:szCs w:val="24"/>
          <w:lang w:val="hy-AM"/>
        </w:rPr>
        <w:t>անդորրագրի</w:t>
      </w:r>
      <w:r w:rsidR="00197523" w:rsidRPr="006512B2">
        <w:rPr>
          <w:rFonts w:ascii="GHEA Grapalat" w:hAnsi="GHEA Grapalat"/>
          <w:sz w:val="24"/>
          <w:szCs w:val="24"/>
          <w:lang w:val="hy-AM"/>
        </w:rPr>
        <w:t xml:space="preserve"> </w:t>
      </w:r>
      <w:r w:rsidR="00197523" w:rsidRPr="006512B2">
        <w:rPr>
          <w:rFonts w:ascii="GHEA Grapalat" w:hAnsi="GHEA Grapalat" w:cs="Sylfaen"/>
          <w:sz w:val="24"/>
          <w:szCs w:val="24"/>
          <w:lang w:val="hy-AM"/>
        </w:rPr>
        <w:t>կրկնօրինակը</w:t>
      </w:r>
      <w:r w:rsidR="00197523" w:rsidRPr="006512B2">
        <w:rPr>
          <w:rFonts w:ascii="GHEA Grapalat" w:hAnsi="GHEA Grapalat"/>
          <w:sz w:val="24"/>
          <w:szCs w:val="24"/>
          <w:lang w:val="hy-AM"/>
        </w:rPr>
        <w:t>:</w:t>
      </w:r>
    </w:p>
    <w:p w14:paraId="42973CFD" w14:textId="77777777" w:rsidR="00197523" w:rsidRPr="00E37EA7" w:rsidRDefault="00197523" w:rsidP="00E579E1">
      <w:pPr>
        <w:numPr>
          <w:ilvl w:val="0"/>
          <w:numId w:val="64"/>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Մաքսատուրքի</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հարկերի</w:t>
      </w:r>
      <w:r w:rsidR="00C33771" w:rsidRPr="006512B2">
        <w:rPr>
          <w:rFonts w:ascii="GHEA Grapalat" w:hAnsi="GHEA Grapalat" w:cs="Sylfaen"/>
          <w:sz w:val="24"/>
          <w:szCs w:val="24"/>
          <w:lang w:val="hy-AM"/>
        </w:rPr>
        <w:t>, հատուկ, հակագնագցման և փոխհատուցման տուր</w:t>
      </w:r>
      <w:r w:rsidR="00E37EA7">
        <w:rPr>
          <w:rFonts w:ascii="GHEA Grapalat" w:hAnsi="GHEA Grapalat" w:cs="Sylfaen"/>
          <w:sz w:val="24"/>
          <w:szCs w:val="24"/>
          <w:lang w:val="hy-AM"/>
        </w:rPr>
        <w:softHyphen/>
      </w:r>
      <w:r w:rsidR="00C33771" w:rsidRPr="006512B2">
        <w:rPr>
          <w:rFonts w:ascii="GHEA Grapalat" w:hAnsi="GHEA Grapalat" w:cs="Sylfaen"/>
          <w:sz w:val="24"/>
          <w:szCs w:val="24"/>
          <w:lang w:val="hy-AM"/>
        </w:rPr>
        <w:t>քերի</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վճարման</w:t>
      </w:r>
      <w:r w:rsidR="00C33771" w:rsidRPr="006512B2">
        <w:rPr>
          <w:rFonts w:ascii="GHEA Grapalat" w:hAnsi="GHEA Grapalat" w:cs="Sylfaen"/>
          <w:sz w:val="24"/>
          <w:szCs w:val="24"/>
          <w:lang w:val="hy-AM"/>
        </w:rPr>
        <w:t xml:space="preserve"> գծով պարտավորությունների կատարման</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ապահովման</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նպատակով</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ներդր</w:t>
      </w:r>
      <w:r w:rsidR="00E37EA7">
        <w:rPr>
          <w:rFonts w:ascii="GHEA Grapalat" w:hAnsi="GHEA Grapalat" w:cs="Sylfaen"/>
          <w:sz w:val="24"/>
          <w:szCs w:val="24"/>
          <w:lang w:val="hy-AM"/>
        </w:rPr>
        <w:softHyphen/>
      </w:r>
      <w:r w:rsidRPr="006512B2">
        <w:rPr>
          <w:rFonts w:ascii="GHEA Grapalat" w:hAnsi="GHEA Grapalat" w:cs="Sylfaen"/>
          <w:sz w:val="24"/>
          <w:szCs w:val="24"/>
          <w:lang w:val="hy-AM"/>
        </w:rPr>
        <w:t>ված</w:t>
      </w:r>
      <w:r w:rsidR="00C33771" w:rsidRPr="006512B2">
        <w:rPr>
          <w:rFonts w:ascii="GHEA Grapalat" w:hAnsi="GHEA Grapalat" w:cs="Sylfaen"/>
          <w:sz w:val="24"/>
          <w:szCs w:val="24"/>
          <w:lang w:val="hy-AM"/>
        </w:rPr>
        <w:t>՝</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չօգտագործված</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մասնակի</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օգտագործված</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միջոցները</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անձի</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դիմումի</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հիման</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վրա</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կարող</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են</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հաշվանցվել</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վճարների</w:t>
      </w:r>
      <w:r w:rsidR="00C33771" w:rsidRPr="006512B2">
        <w:rPr>
          <w:rFonts w:ascii="GHEA Grapalat" w:hAnsi="GHEA Grapalat" w:cs="Sylfaen"/>
          <w:sz w:val="24"/>
          <w:szCs w:val="24"/>
          <w:lang w:val="hy-AM"/>
        </w:rPr>
        <w:t xml:space="preserve"> և մաքսային մարմիններին վճար</w:t>
      </w:r>
      <w:r w:rsidR="00E37EA7">
        <w:rPr>
          <w:rFonts w:ascii="GHEA Grapalat" w:hAnsi="GHEA Grapalat" w:cs="Sylfaen"/>
          <w:sz w:val="24"/>
          <w:szCs w:val="24"/>
          <w:lang w:val="hy-AM"/>
        </w:rPr>
        <w:softHyphen/>
      </w:r>
      <w:r w:rsidR="00C33771" w:rsidRPr="006512B2">
        <w:rPr>
          <w:rFonts w:ascii="GHEA Grapalat" w:hAnsi="GHEA Grapalat" w:cs="Sylfaen"/>
          <w:sz w:val="24"/>
          <w:szCs w:val="24"/>
          <w:lang w:val="hy-AM"/>
        </w:rPr>
        <w:t>ման ենթակա այլ վճարների</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գծով</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պարտավորությունների</w:t>
      </w:r>
      <w:r w:rsidRPr="00E37EA7">
        <w:rPr>
          <w:rFonts w:ascii="GHEA Grapalat" w:hAnsi="GHEA Grapalat" w:cs="Sylfaen"/>
          <w:sz w:val="24"/>
          <w:szCs w:val="24"/>
          <w:lang w:val="hy-AM"/>
        </w:rPr>
        <w:t xml:space="preserve"> </w:t>
      </w:r>
      <w:r w:rsidR="00C33771" w:rsidRPr="00E37EA7">
        <w:rPr>
          <w:rFonts w:ascii="GHEA Grapalat" w:hAnsi="GHEA Grapalat" w:cs="Sylfaen"/>
          <w:sz w:val="24"/>
          <w:szCs w:val="24"/>
          <w:lang w:val="hy-AM"/>
        </w:rPr>
        <w:t>կատարմանը</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իսկ</w:t>
      </w:r>
      <w:r w:rsidRPr="00E37EA7">
        <w:rPr>
          <w:rFonts w:ascii="GHEA Grapalat" w:hAnsi="GHEA Grapalat" w:cs="Sylfaen"/>
          <w:sz w:val="24"/>
          <w:szCs w:val="24"/>
          <w:lang w:val="hy-AM"/>
        </w:rPr>
        <w:t xml:space="preserve"> </w:t>
      </w:r>
      <w:r w:rsidR="00C33771" w:rsidRPr="006512B2">
        <w:rPr>
          <w:rFonts w:ascii="GHEA Grapalat" w:hAnsi="GHEA Grapalat" w:cs="Sylfaen"/>
          <w:sz w:val="24"/>
          <w:szCs w:val="24"/>
          <w:lang w:val="hy-AM"/>
        </w:rPr>
        <w:t>այդպիսի պարտավորու</w:t>
      </w:r>
      <w:r w:rsidR="00F16B4F">
        <w:rPr>
          <w:rFonts w:ascii="GHEA Grapalat" w:hAnsi="GHEA Grapalat" w:cs="Sylfaen"/>
          <w:sz w:val="24"/>
          <w:szCs w:val="24"/>
          <w:lang w:val="hy-AM"/>
        </w:rPr>
        <w:softHyphen/>
      </w:r>
      <w:r w:rsidR="00C33771" w:rsidRPr="006512B2">
        <w:rPr>
          <w:rFonts w:ascii="GHEA Grapalat" w:hAnsi="GHEA Grapalat" w:cs="Sylfaen"/>
          <w:sz w:val="24"/>
          <w:szCs w:val="24"/>
          <w:lang w:val="hy-AM"/>
        </w:rPr>
        <w:t>թյուն</w:t>
      </w:r>
      <w:r w:rsidR="00F16B4F">
        <w:rPr>
          <w:rFonts w:ascii="GHEA Grapalat" w:hAnsi="GHEA Grapalat" w:cs="Sylfaen"/>
          <w:sz w:val="24"/>
          <w:szCs w:val="24"/>
          <w:lang w:val="hy-AM"/>
        </w:rPr>
        <w:softHyphen/>
      </w:r>
      <w:r w:rsidR="00C33771" w:rsidRPr="006512B2">
        <w:rPr>
          <w:rFonts w:ascii="GHEA Grapalat" w:hAnsi="GHEA Grapalat" w:cs="Sylfaen"/>
          <w:sz w:val="24"/>
          <w:szCs w:val="24"/>
          <w:lang w:val="hy-AM"/>
        </w:rPr>
        <w:t>ների բացակայության</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դեպքում</w:t>
      </w:r>
      <w:r w:rsidR="00C33771" w:rsidRPr="006512B2">
        <w:rPr>
          <w:rFonts w:ascii="GHEA Grapalat" w:hAnsi="GHEA Grapalat" w:cs="Sylfaen"/>
          <w:sz w:val="24"/>
          <w:szCs w:val="24"/>
          <w:lang w:val="hy-AM"/>
        </w:rPr>
        <w:t>՝</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վերադարձվում</w:t>
      </w:r>
      <w:r w:rsidRPr="00E37EA7">
        <w:rPr>
          <w:rFonts w:ascii="GHEA Grapalat" w:hAnsi="GHEA Grapalat" w:cs="Sylfaen"/>
          <w:sz w:val="24"/>
          <w:szCs w:val="24"/>
          <w:lang w:val="hy-AM"/>
        </w:rPr>
        <w:t xml:space="preserve"> </w:t>
      </w:r>
      <w:r w:rsidRPr="006512B2">
        <w:rPr>
          <w:rFonts w:ascii="GHEA Grapalat" w:hAnsi="GHEA Grapalat" w:cs="Sylfaen"/>
          <w:sz w:val="24"/>
          <w:szCs w:val="24"/>
          <w:lang w:val="hy-AM"/>
        </w:rPr>
        <w:t>են</w:t>
      </w:r>
      <w:r w:rsidRPr="00E37EA7">
        <w:rPr>
          <w:rFonts w:ascii="GHEA Grapalat" w:hAnsi="GHEA Grapalat" w:cs="Sylfaen"/>
          <w:sz w:val="24"/>
          <w:szCs w:val="24"/>
          <w:lang w:val="hy-AM"/>
        </w:rPr>
        <w:t>:</w:t>
      </w:r>
    </w:p>
    <w:p w14:paraId="3F0B86C2" w14:textId="77777777" w:rsidR="00197523" w:rsidRPr="006512B2" w:rsidRDefault="00C33771" w:rsidP="00E579E1">
      <w:pPr>
        <w:numPr>
          <w:ilvl w:val="0"/>
          <w:numId w:val="64"/>
        </w:numPr>
        <w:tabs>
          <w:tab w:val="left" w:pos="851"/>
        </w:tabs>
        <w:spacing w:after="0" w:line="360" w:lineRule="auto"/>
        <w:ind w:left="0" w:firstLine="567"/>
        <w:jc w:val="both"/>
        <w:rPr>
          <w:rFonts w:ascii="GHEA Grapalat" w:hAnsi="GHEA Grapalat"/>
          <w:sz w:val="24"/>
          <w:szCs w:val="24"/>
          <w:lang w:val="hy-AM"/>
        </w:rPr>
      </w:pPr>
      <w:r w:rsidRPr="00E37EA7">
        <w:rPr>
          <w:rFonts w:ascii="GHEA Grapalat" w:hAnsi="GHEA Grapalat" w:cs="Sylfaen"/>
          <w:sz w:val="24"/>
          <w:szCs w:val="24"/>
          <w:lang w:val="hy-AM"/>
        </w:rPr>
        <w:t>Մաքսատուրքի, հարկերի, հատուկ, հակագնագցման և փոխհատուցման տուր</w:t>
      </w:r>
      <w:r w:rsidR="00E37EA7">
        <w:rPr>
          <w:rFonts w:ascii="GHEA Grapalat" w:hAnsi="GHEA Grapalat" w:cs="Sylfaen"/>
          <w:sz w:val="24"/>
          <w:szCs w:val="24"/>
          <w:lang w:val="hy-AM"/>
        </w:rPr>
        <w:softHyphen/>
      </w:r>
      <w:r w:rsidRPr="00E37EA7">
        <w:rPr>
          <w:rFonts w:ascii="GHEA Grapalat" w:hAnsi="GHEA Grapalat" w:cs="Sylfaen"/>
          <w:sz w:val="24"/>
          <w:szCs w:val="24"/>
          <w:lang w:val="hy-AM"/>
        </w:rPr>
        <w:t>քերի վճարման գծով պարտավորությունների կատարման բ</w:t>
      </w:r>
      <w:r w:rsidR="00197523" w:rsidRPr="006512B2">
        <w:rPr>
          <w:rFonts w:ascii="GHEA Grapalat" w:hAnsi="GHEA Grapalat" w:cs="Sylfaen"/>
          <w:sz w:val="24"/>
          <w:szCs w:val="24"/>
          <w:lang w:val="hy-AM"/>
        </w:rPr>
        <w:t>ազմակի</w:t>
      </w:r>
      <w:r w:rsidR="00197523" w:rsidRPr="00E37EA7">
        <w:rPr>
          <w:rFonts w:ascii="GHEA Grapalat" w:hAnsi="GHEA Grapalat" w:cs="Sylfaen"/>
          <w:sz w:val="24"/>
          <w:szCs w:val="24"/>
          <w:lang w:val="hy-AM"/>
        </w:rPr>
        <w:t xml:space="preserve"> </w:t>
      </w:r>
      <w:r w:rsidR="00197523" w:rsidRPr="006512B2">
        <w:rPr>
          <w:rFonts w:ascii="GHEA Grapalat" w:hAnsi="GHEA Grapalat" w:cs="Sylfaen"/>
          <w:sz w:val="24"/>
          <w:szCs w:val="24"/>
          <w:lang w:val="hy-AM"/>
        </w:rPr>
        <w:t>ապահովման</w:t>
      </w:r>
      <w:r w:rsidR="00197523" w:rsidRPr="00E37EA7">
        <w:rPr>
          <w:rFonts w:ascii="GHEA Grapalat" w:hAnsi="GHEA Grapalat" w:cs="Sylfaen"/>
          <w:sz w:val="24"/>
          <w:szCs w:val="24"/>
          <w:lang w:val="hy-AM"/>
        </w:rPr>
        <w:t xml:space="preserve"> </w:t>
      </w:r>
      <w:r w:rsidR="00197523" w:rsidRPr="006512B2">
        <w:rPr>
          <w:rFonts w:ascii="GHEA Grapalat" w:hAnsi="GHEA Grapalat" w:cs="Sylfaen"/>
          <w:sz w:val="24"/>
          <w:szCs w:val="24"/>
          <w:lang w:val="hy-AM"/>
        </w:rPr>
        <w:t>գումարի</w:t>
      </w:r>
      <w:r w:rsidR="00197523" w:rsidRPr="00E37EA7">
        <w:rPr>
          <w:rFonts w:ascii="GHEA Grapalat" w:hAnsi="GHEA Grapalat" w:cs="Sylfaen"/>
          <w:sz w:val="24"/>
          <w:szCs w:val="24"/>
          <w:lang w:val="hy-AM"/>
        </w:rPr>
        <w:t xml:space="preserve"> </w:t>
      </w:r>
      <w:r w:rsidR="00197523" w:rsidRPr="006512B2">
        <w:rPr>
          <w:rFonts w:ascii="GHEA Grapalat" w:hAnsi="GHEA Grapalat" w:cs="Sylfaen"/>
          <w:sz w:val="24"/>
          <w:szCs w:val="24"/>
          <w:lang w:val="hy-AM"/>
        </w:rPr>
        <w:t>հաշվին</w:t>
      </w:r>
      <w:r w:rsidR="00197523" w:rsidRPr="00E37EA7">
        <w:rPr>
          <w:rFonts w:ascii="GHEA Grapalat" w:hAnsi="GHEA Grapalat" w:cs="Sylfaen"/>
          <w:sz w:val="24"/>
          <w:szCs w:val="24"/>
          <w:lang w:val="hy-AM"/>
        </w:rPr>
        <w:t xml:space="preserve"> </w:t>
      </w:r>
      <w:r w:rsidR="00197523" w:rsidRPr="006512B2">
        <w:rPr>
          <w:rFonts w:ascii="GHEA Grapalat" w:hAnsi="GHEA Grapalat" w:cs="Sylfaen"/>
          <w:sz w:val="24"/>
          <w:szCs w:val="24"/>
          <w:lang w:val="hy-AM"/>
        </w:rPr>
        <w:t>մաքսատուրքի</w:t>
      </w:r>
      <w:r w:rsidR="00197523" w:rsidRPr="00E37EA7">
        <w:rPr>
          <w:rFonts w:ascii="GHEA Grapalat" w:hAnsi="GHEA Grapalat" w:cs="Sylfaen"/>
          <w:sz w:val="24"/>
          <w:szCs w:val="24"/>
          <w:lang w:val="hy-AM"/>
        </w:rPr>
        <w:t xml:space="preserve">, </w:t>
      </w:r>
      <w:r w:rsidR="00197523" w:rsidRPr="006512B2">
        <w:rPr>
          <w:rFonts w:ascii="GHEA Grapalat" w:hAnsi="GHEA Grapalat" w:cs="Sylfaen"/>
          <w:sz w:val="24"/>
          <w:szCs w:val="24"/>
          <w:lang w:val="hy-AM"/>
        </w:rPr>
        <w:t>հարկերի</w:t>
      </w:r>
      <w:r w:rsidRPr="006512B2">
        <w:rPr>
          <w:rFonts w:ascii="GHEA Grapalat" w:hAnsi="GHEA Grapalat" w:cs="Sylfaen"/>
          <w:sz w:val="24"/>
          <w:szCs w:val="24"/>
          <w:lang w:val="hy-AM"/>
        </w:rPr>
        <w:t>, հատուկ, հակագնագցման և փոխհատուցման տուրքերի գումարների</w:t>
      </w:r>
      <w:r w:rsidR="00197523" w:rsidRPr="00E37EA7">
        <w:rPr>
          <w:rFonts w:ascii="GHEA Grapalat" w:hAnsi="GHEA Grapalat" w:cs="Sylfaen"/>
          <w:sz w:val="24"/>
          <w:szCs w:val="24"/>
          <w:lang w:val="hy-AM"/>
        </w:rPr>
        <w:t xml:space="preserve"> </w:t>
      </w:r>
      <w:r w:rsidR="00197523" w:rsidRPr="006512B2">
        <w:rPr>
          <w:rFonts w:ascii="GHEA Grapalat" w:hAnsi="GHEA Grapalat" w:cs="Sylfaen"/>
          <w:sz w:val="24"/>
          <w:szCs w:val="24"/>
          <w:lang w:val="hy-AM"/>
        </w:rPr>
        <w:t>գանձումից</w:t>
      </w:r>
      <w:r w:rsidR="00197523" w:rsidRPr="00E37EA7">
        <w:rPr>
          <w:rFonts w:ascii="GHEA Grapalat" w:hAnsi="GHEA Grapalat" w:cs="Sylfaen"/>
          <w:sz w:val="24"/>
          <w:szCs w:val="24"/>
          <w:lang w:val="hy-AM"/>
        </w:rPr>
        <w:t xml:space="preserve"> </w:t>
      </w:r>
      <w:r w:rsidR="00197523" w:rsidRPr="006512B2">
        <w:rPr>
          <w:rFonts w:ascii="GHEA Grapalat" w:hAnsi="GHEA Grapalat" w:cs="Sylfaen"/>
          <w:sz w:val="24"/>
          <w:szCs w:val="24"/>
          <w:lang w:val="hy-AM"/>
        </w:rPr>
        <w:t>երեք</w:t>
      </w:r>
      <w:r w:rsidR="00197523" w:rsidRPr="00E37EA7">
        <w:rPr>
          <w:rFonts w:ascii="GHEA Grapalat" w:hAnsi="GHEA Grapalat" w:cs="Sylfaen"/>
          <w:sz w:val="24"/>
          <w:szCs w:val="24"/>
          <w:lang w:val="hy-AM"/>
        </w:rPr>
        <w:t xml:space="preserve"> </w:t>
      </w:r>
      <w:r w:rsidR="00197523" w:rsidRPr="006512B2">
        <w:rPr>
          <w:rFonts w:ascii="GHEA Grapalat" w:hAnsi="GHEA Grapalat" w:cs="Sylfaen"/>
          <w:sz w:val="24"/>
          <w:szCs w:val="24"/>
          <w:lang w:val="hy-AM"/>
        </w:rPr>
        <w:t>աշխատանքային</w:t>
      </w:r>
      <w:r w:rsidR="00197523" w:rsidRPr="00E37EA7">
        <w:rPr>
          <w:rFonts w:ascii="GHEA Grapalat" w:hAnsi="GHEA Grapalat" w:cs="Sylfaen"/>
          <w:sz w:val="24"/>
          <w:szCs w:val="24"/>
          <w:lang w:val="hy-AM"/>
        </w:rPr>
        <w:t xml:space="preserve"> </w:t>
      </w:r>
      <w:r w:rsidR="00197523" w:rsidRPr="006512B2">
        <w:rPr>
          <w:rFonts w:ascii="GHEA Grapalat" w:hAnsi="GHEA Grapalat" w:cs="Sylfaen"/>
          <w:sz w:val="24"/>
          <w:szCs w:val="24"/>
          <w:lang w:val="hy-AM"/>
        </w:rPr>
        <w:t>օր</w:t>
      </w:r>
      <w:r w:rsidR="00197523" w:rsidRPr="00E37EA7">
        <w:rPr>
          <w:rFonts w:ascii="GHEA Grapalat" w:hAnsi="GHEA Grapalat" w:cs="Sylfaen"/>
          <w:sz w:val="24"/>
          <w:szCs w:val="24"/>
          <w:lang w:val="hy-AM"/>
        </w:rPr>
        <w:t xml:space="preserve"> </w:t>
      </w:r>
      <w:r w:rsidR="00197523" w:rsidRPr="006512B2">
        <w:rPr>
          <w:rFonts w:ascii="GHEA Grapalat" w:hAnsi="GHEA Grapalat" w:cs="Sylfaen"/>
          <w:sz w:val="24"/>
          <w:szCs w:val="24"/>
          <w:lang w:val="hy-AM"/>
        </w:rPr>
        <w:t>առաջ</w:t>
      </w:r>
      <w:r w:rsidR="00197523" w:rsidRPr="00E37EA7">
        <w:rPr>
          <w:rFonts w:ascii="GHEA Grapalat" w:hAnsi="GHEA Grapalat" w:cs="Sylfaen"/>
          <w:sz w:val="24"/>
          <w:szCs w:val="24"/>
          <w:lang w:val="hy-AM"/>
        </w:rPr>
        <w:t xml:space="preserve"> </w:t>
      </w:r>
      <w:r w:rsidR="00197523" w:rsidRPr="006512B2">
        <w:rPr>
          <w:rFonts w:ascii="GHEA Grapalat" w:hAnsi="GHEA Grapalat" w:cs="Sylfaen"/>
          <w:sz w:val="24"/>
          <w:szCs w:val="24"/>
          <w:lang w:val="hy-AM"/>
        </w:rPr>
        <w:t>համապատասխան</w:t>
      </w:r>
      <w:r w:rsidR="00197523" w:rsidRPr="00E37EA7">
        <w:rPr>
          <w:rFonts w:ascii="GHEA Grapalat" w:hAnsi="GHEA Grapalat" w:cs="Sylfaen"/>
          <w:sz w:val="24"/>
          <w:szCs w:val="24"/>
          <w:lang w:val="hy-AM"/>
        </w:rPr>
        <w:t xml:space="preserve"> </w:t>
      </w:r>
      <w:r w:rsidR="00197523" w:rsidRPr="006512B2">
        <w:rPr>
          <w:rFonts w:ascii="GHEA Grapalat" w:hAnsi="GHEA Grapalat" w:cs="Sylfaen"/>
          <w:sz w:val="24"/>
          <w:szCs w:val="24"/>
          <w:lang w:val="hy-AM"/>
        </w:rPr>
        <w:t>մաքսային</w:t>
      </w:r>
      <w:r w:rsidR="00197523" w:rsidRPr="00E37EA7">
        <w:rPr>
          <w:rFonts w:ascii="GHEA Grapalat" w:hAnsi="GHEA Grapalat" w:cs="Sylfaen"/>
          <w:sz w:val="24"/>
          <w:szCs w:val="24"/>
          <w:lang w:val="hy-AM"/>
        </w:rPr>
        <w:t xml:space="preserve"> </w:t>
      </w:r>
      <w:r w:rsidR="00197523" w:rsidRPr="006512B2">
        <w:rPr>
          <w:rFonts w:ascii="GHEA Grapalat" w:hAnsi="GHEA Grapalat" w:cs="Sylfaen"/>
          <w:sz w:val="24"/>
          <w:szCs w:val="24"/>
          <w:lang w:val="hy-AM"/>
        </w:rPr>
        <w:t>մարմինը</w:t>
      </w:r>
      <w:r w:rsidR="00197523" w:rsidRPr="006512B2">
        <w:rPr>
          <w:rFonts w:ascii="GHEA Grapalat" w:hAnsi="GHEA Grapalat"/>
          <w:sz w:val="24"/>
          <w:szCs w:val="24"/>
          <w:lang w:val="hy-AM"/>
        </w:rPr>
        <w:t xml:space="preserve"> </w:t>
      </w:r>
      <w:r w:rsidR="00197523" w:rsidRPr="006512B2">
        <w:rPr>
          <w:rFonts w:ascii="GHEA Grapalat" w:hAnsi="GHEA Grapalat" w:cs="Sylfaen"/>
          <w:sz w:val="24"/>
          <w:szCs w:val="24"/>
          <w:lang w:val="hy-AM"/>
        </w:rPr>
        <w:t>պարտավոր</w:t>
      </w:r>
      <w:r w:rsidR="00197523" w:rsidRPr="006512B2">
        <w:rPr>
          <w:rFonts w:ascii="GHEA Grapalat" w:hAnsi="GHEA Grapalat"/>
          <w:sz w:val="24"/>
          <w:szCs w:val="24"/>
          <w:lang w:val="hy-AM"/>
        </w:rPr>
        <w:t xml:space="preserve"> </w:t>
      </w:r>
      <w:r w:rsidR="00197523" w:rsidRPr="006512B2">
        <w:rPr>
          <w:rFonts w:ascii="GHEA Grapalat" w:hAnsi="GHEA Grapalat" w:cs="Sylfaen"/>
          <w:sz w:val="24"/>
          <w:szCs w:val="24"/>
          <w:lang w:val="hy-AM"/>
        </w:rPr>
        <w:t>է</w:t>
      </w:r>
      <w:r w:rsidR="00197523" w:rsidRPr="006512B2">
        <w:rPr>
          <w:rFonts w:ascii="GHEA Grapalat" w:hAnsi="GHEA Grapalat"/>
          <w:sz w:val="24"/>
          <w:szCs w:val="24"/>
          <w:lang w:val="hy-AM"/>
        </w:rPr>
        <w:t xml:space="preserve"> </w:t>
      </w:r>
      <w:r w:rsidR="00197523" w:rsidRPr="006512B2">
        <w:rPr>
          <w:rFonts w:ascii="GHEA Grapalat" w:hAnsi="GHEA Grapalat" w:cs="Sylfaen"/>
          <w:sz w:val="24"/>
          <w:szCs w:val="24"/>
          <w:lang w:val="hy-AM"/>
        </w:rPr>
        <w:t>այդ</w:t>
      </w:r>
      <w:r w:rsidR="00197523" w:rsidRPr="006512B2">
        <w:rPr>
          <w:rFonts w:ascii="GHEA Grapalat" w:hAnsi="GHEA Grapalat"/>
          <w:sz w:val="24"/>
          <w:szCs w:val="24"/>
          <w:lang w:val="hy-AM"/>
        </w:rPr>
        <w:t xml:space="preserve"> </w:t>
      </w:r>
      <w:r w:rsidR="00197523" w:rsidRPr="006512B2">
        <w:rPr>
          <w:rFonts w:ascii="GHEA Grapalat" w:hAnsi="GHEA Grapalat" w:cs="Sylfaen"/>
          <w:sz w:val="24"/>
          <w:szCs w:val="24"/>
          <w:lang w:val="hy-AM"/>
        </w:rPr>
        <w:t>մասին</w:t>
      </w:r>
      <w:r w:rsidR="00197523" w:rsidRPr="006512B2">
        <w:rPr>
          <w:rFonts w:ascii="GHEA Grapalat" w:hAnsi="GHEA Grapalat"/>
          <w:sz w:val="24"/>
          <w:szCs w:val="24"/>
          <w:lang w:val="hy-AM"/>
        </w:rPr>
        <w:t xml:space="preserve"> </w:t>
      </w:r>
      <w:r w:rsidR="00197523" w:rsidRPr="006512B2">
        <w:rPr>
          <w:rFonts w:ascii="GHEA Grapalat" w:hAnsi="GHEA Grapalat" w:cs="Sylfaen"/>
          <w:sz w:val="24"/>
          <w:szCs w:val="24"/>
          <w:lang w:val="hy-AM"/>
        </w:rPr>
        <w:t>տեղեկացնել</w:t>
      </w:r>
      <w:r w:rsidR="00197523" w:rsidRPr="006512B2">
        <w:rPr>
          <w:rFonts w:ascii="GHEA Grapalat" w:hAnsi="GHEA Grapalat"/>
          <w:sz w:val="24"/>
          <w:szCs w:val="24"/>
          <w:lang w:val="hy-AM"/>
        </w:rPr>
        <w:t xml:space="preserve"> </w:t>
      </w:r>
      <w:r w:rsidR="00197523" w:rsidRPr="006512B2">
        <w:rPr>
          <w:rFonts w:ascii="GHEA Grapalat" w:hAnsi="GHEA Grapalat" w:cs="Sylfaen"/>
          <w:sz w:val="24"/>
          <w:szCs w:val="24"/>
          <w:lang w:val="hy-AM"/>
        </w:rPr>
        <w:t>բազմակի</w:t>
      </w:r>
      <w:r w:rsidR="00197523" w:rsidRPr="006512B2">
        <w:rPr>
          <w:rFonts w:ascii="GHEA Grapalat" w:hAnsi="GHEA Grapalat"/>
          <w:sz w:val="24"/>
          <w:szCs w:val="24"/>
          <w:lang w:val="hy-AM"/>
        </w:rPr>
        <w:t xml:space="preserve"> </w:t>
      </w:r>
      <w:r w:rsidR="00197523" w:rsidRPr="006512B2">
        <w:rPr>
          <w:rFonts w:ascii="GHEA Grapalat" w:hAnsi="GHEA Grapalat" w:cs="Sylfaen"/>
          <w:sz w:val="24"/>
          <w:szCs w:val="24"/>
          <w:lang w:val="hy-AM"/>
        </w:rPr>
        <w:t>ապահովում</w:t>
      </w:r>
      <w:r w:rsidR="00197523" w:rsidRPr="006512B2">
        <w:rPr>
          <w:rFonts w:ascii="GHEA Grapalat" w:hAnsi="GHEA Grapalat"/>
          <w:sz w:val="24"/>
          <w:szCs w:val="24"/>
          <w:lang w:val="hy-AM"/>
        </w:rPr>
        <w:t xml:space="preserve"> </w:t>
      </w:r>
      <w:r w:rsidR="00197523" w:rsidRPr="006512B2">
        <w:rPr>
          <w:rFonts w:ascii="GHEA Grapalat" w:hAnsi="GHEA Grapalat" w:cs="Sylfaen"/>
          <w:sz w:val="24"/>
          <w:szCs w:val="24"/>
          <w:lang w:val="hy-AM"/>
        </w:rPr>
        <w:t>ներկայացրած</w:t>
      </w:r>
      <w:r w:rsidR="00197523" w:rsidRPr="006512B2">
        <w:rPr>
          <w:rFonts w:ascii="GHEA Grapalat" w:hAnsi="GHEA Grapalat"/>
          <w:sz w:val="24"/>
          <w:szCs w:val="24"/>
          <w:lang w:val="hy-AM"/>
        </w:rPr>
        <w:t xml:space="preserve"> </w:t>
      </w:r>
      <w:r w:rsidR="00197523" w:rsidRPr="006512B2">
        <w:rPr>
          <w:rFonts w:ascii="GHEA Grapalat" w:hAnsi="GHEA Grapalat" w:cs="Sylfaen"/>
          <w:sz w:val="24"/>
          <w:szCs w:val="24"/>
          <w:lang w:val="hy-AM"/>
        </w:rPr>
        <w:t>անձին</w:t>
      </w:r>
      <w:r w:rsidR="00197523" w:rsidRPr="006512B2">
        <w:rPr>
          <w:rFonts w:ascii="GHEA Grapalat" w:hAnsi="GHEA Grapalat"/>
          <w:sz w:val="24"/>
          <w:szCs w:val="24"/>
          <w:lang w:val="hy-AM"/>
        </w:rPr>
        <w:t>:</w:t>
      </w:r>
    </w:p>
    <w:p w14:paraId="383D99F1" w14:textId="77777777" w:rsidR="00E37EA7" w:rsidRDefault="00E37EA7" w:rsidP="008A38AF">
      <w:pPr>
        <w:spacing w:after="0" w:line="240" w:lineRule="auto"/>
        <w:ind w:firstLine="567"/>
        <w:jc w:val="both"/>
        <w:rPr>
          <w:rFonts w:ascii="GHEA Grapalat" w:hAnsi="GHEA Grapalat"/>
          <w:b/>
          <w:bCs/>
          <w:iCs/>
          <w:sz w:val="24"/>
          <w:szCs w:val="24"/>
          <w:lang w:val="hy-AM"/>
        </w:rPr>
      </w:pPr>
    </w:p>
    <w:p w14:paraId="2E4787BF" w14:textId="4A3BDE76" w:rsidR="00197523" w:rsidRPr="006512B2" w:rsidRDefault="00197523" w:rsidP="006512B2">
      <w:pPr>
        <w:spacing w:after="0" w:line="360" w:lineRule="auto"/>
        <w:ind w:firstLine="567"/>
        <w:jc w:val="both"/>
        <w:rPr>
          <w:rFonts w:ascii="GHEA Grapalat" w:hAnsi="GHEA Grapalat"/>
          <w:sz w:val="24"/>
          <w:szCs w:val="24"/>
          <w:lang w:val="hy-AM"/>
        </w:rPr>
      </w:pPr>
      <w:r w:rsidRPr="006512B2">
        <w:rPr>
          <w:rFonts w:ascii="GHEA Grapalat" w:hAnsi="GHEA Grapalat"/>
          <w:b/>
          <w:bCs/>
          <w:iCs/>
          <w:sz w:val="24"/>
          <w:szCs w:val="24"/>
          <w:lang w:val="hy-AM"/>
        </w:rPr>
        <w:t xml:space="preserve">Հոդված </w:t>
      </w:r>
      <w:r w:rsidR="00FC6C11">
        <w:rPr>
          <w:rFonts w:ascii="GHEA Grapalat" w:hAnsi="GHEA Grapalat"/>
          <w:b/>
          <w:bCs/>
          <w:iCs/>
          <w:sz w:val="24"/>
          <w:szCs w:val="24"/>
          <w:lang w:val="hy-AM"/>
        </w:rPr>
        <w:t>52</w:t>
      </w:r>
      <w:r w:rsidRPr="006512B2">
        <w:rPr>
          <w:rFonts w:ascii="GHEA Grapalat" w:hAnsi="GHEA Grapalat"/>
          <w:b/>
          <w:bCs/>
          <w:iCs/>
          <w:sz w:val="24"/>
          <w:szCs w:val="24"/>
          <w:lang w:val="hy-AM"/>
        </w:rPr>
        <w:t>.</w:t>
      </w:r>
      <w:r w:rsidRPr="006512B2">
        <w:rPr>
          <w:rFonts w:ascii="GHEA Grapalat" w:hAnsi="GHEA Grapalat"/>
          <w:b/>
          <w:bCs/>
          <w:i/>
          <w:iCs/>
          <w:sz w:val="24"/>
          <w:szCs w:val="24"/>
          <w:lang w:val="hy-AM"/>
        </w:rPr>
        <w:t xml:space="preserve"> </w:t>
      </w:r>
      <w:r w:rsidR="00D50AF7" w:rsidRPr="00D50AF7">
        <w:rPr>
          <w:rFonts w:ascii="GHEA Grapalat" w:hAnsi="GHEA Grapalat"/>
          <w:b/>
          <w:bCs/>
          <w:iCs/>
          <w:sz w:val="24"/>
          <w:szCs w:val="24"/>
          <w:lang w:val="hy-AM"/>
        </w:rPr>
        <w:t>Ե</w:t>
      </w:r>
      <w:r w:rsidRPr="006512B2">
        <w:rPr>
          <w:rFonts w:ascii="GHEA Grapalat" w:hAnsi="GHEA Grapalat" w:cs="Sylfaen"/>
          <w:b/>
          <w:bCs/>
          <w:sz w:val="24"/>
          <w:szCs w:val="24"/>
          <w:lang w:val="hy-AM"/>
        </w:rPr>
        <w:t>րաշխիքը</w:t>
      </w:r>
    </w:p>
    <w:p w14:paraId="092F7206" w14:textId="77777777" w:rsidR="00197523" w:rsidRPr="006512B2" w:rsidRDefault="00197523" w:rsidP="00E579E1">
      <w:pPr>
        <w:numPr>
          <w:ilvl w:val="0"/>
          <w:numId w:val="65"/>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Մաքսատուրքի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հարկերի</w:t>
      </w:r>
      <w:r w:rsidR="0017230F" w:rsidRPr="006512B2">
        <w:rPr>
          <w:rFonts w:ascii="GHEA Grapalat" w:hAnsi="GHEA Grapalat" w:cs="Sylfaen"/>
          <w:sz w:val="24"/>
          <w:szCs w:val="24"/>
          <w:lang w:val="hy-AM"/>
        </w:rPr>
        <w:t>, հատուկ, հակագնագցման և փոխհատուցման տուր</w:t>
      </w:r>
      <w:r w:rsidR="00A764B3">
        <w:rPr>
          <w:rFonts w:ascii="GHEA Grapalat" w:hAnsi="GHEA Grapalat" w:cs="Sylfaen"/>
          <w:sz w:val="24"/>
          <w:szCs w:val="24"/>
          <w:lang w:val="hy-AM"/>
        </w:rPr>
        <w:softHyphen/>
      </w:r>
      <w:r w:rsidR="0017230F" w:rsidRPr="006512B2">
        <w:rPr>
          <w:rFonts w:ascii="GHEA Grapalat" w:hAnsi="GHEA Grapalat" w:cs="Sylfaen"/>
          <w:sz w:val="24"/>
          <w:szCs w:val="24"/>
          <w:lang w:val="hy-AM"/>
        </w:rPr>
        <w:t>քերի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վճարման</w:t>
      </w:r>
      <w:r w:rsidR="0017230F" w:rsidRPr="006512B2">
        <w:rPr>
          <w:rFonts w:ascii="GHEA Grapalat" w:hAnsi="GHEA Grapalat" w:cs="Sylfaen"/>
          <w:sz w:val="24"/>
          <w:szCs w:val="24"/>
          <w:lang w:val="hy-AM"/>
        </w:rPr>
        <w:t xml:space="preserve"> գծով պարտավորությունների կատարման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ապահովման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նպատակով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w:t>
      </w:r>
      <w:r w:rsidR="00A764B3">
        <w:rPr>
          <w:rFonts w:ascii="GHEA Grapalat" w:hAnsi="GHEA Grapalat" w:cs="Sylfaen"/>
          <w:sz w:val="24"/>
          <w:szCs w:val="24"/>
          <w:lang w:val="hy-AM"/>
        </w:rPr>
        <w:softHyphen/>
      </w:r>
      <w:r w:rsidRPr="006512B2">
        <w:rPr>
          <w:rFonts w:ascii="GHEA Grapalat" w:hAnsi="GHEA Grapalat" w:cs="Sylfaen"/>
          <w:sz w:val="24"/>
          <w:szCs w:val="24"/>
          <w:lang w:val="hy-AM"/>
        </w:rPr>
        <w:t>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ընդունել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երաշխիքներ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որոնք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տրամադրում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w:t>
      </w:r>
      <w:r w:rsidR="00A764B3">
        <w:rPr>
          <w:rFonts w:ascii="GHEA Grapalat" w:hAnsi="GHEA Grapalat" w:cs="Sylfaen"/>
          <w:sz w:val="24"/>
          <w:szCs w:val="24"/>
          <w:lang w:val="hy-AM"/>
        </w:rPr>
        <w:softHyphen/>
      </w:r>
      <w:r w:rsidRPr="006512B2">
        <w:rPr>
          <w:rFonts w:ascii="GHEA Grapalat" w:hAnsi="GHEA Grapalat" w:cs="Sylfaen"/>
          <w:sz w:val="24"/>
          <w:szCs w:val="24"/>
          <w:lang w:val="hy-AM"/>
        </w:rPr>
        <w:t>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w:t>
      </w:r>
      <w:r w:rsidR="00F16B4F">
        <w:rPr>
          <w:rFonts w:ascii="GHEA Grapalat" w:hAnsi="GHEA Grapalat" w:cs="Sylfaen"/>
          <w:sz w:val="24"/>
          <w:szCs w:val="24"/>
          <w:lang w:val="hy-AM"/>
        </w:rPr>
        <w:softHyphen/>
      </w:r>
      <w:r w:rsidRPr="006512B2">
        <w:rPr>
          <w:rFonts w:ascii="GHEA Grapalat" w:hAnsi="GHEA Grapalat" w:cs="Sylfaen"/>
          <w:sz w:val="24"/>
          <w:szCs w:val="24"/>
          <w:lang w:val="hy-AM"/>
        </w:rPr>
        <w:t>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օրենսդրությամբ</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կարգով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լիցենզավորված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բան</w:t>
      </w:r>
      <w:r w:rsidR="00A764B3">
        <w:rPr>
          <w:rFonts w:ascii="GHEA Grapalat" w:hAnsi="GHEA Grapalat" w:cs="Sylfaen"/>
          <w:sz w:val="24"/>
          <w:szCs w:val="24"/>
          <w:lang w:val="hy-AM"/>
        </w:rPr>
        <w:softHyphen/>
      </w:r>
      <w:r w:rsidRPr="006512B2">
        <w:rPr>
          <w:rFonts w:ascii="GHEA Grapalat" w:hAnsi="GHEA Grapalat" w:cs="Sylfaen"/>
          <w:sz w:val="24"/>
          <w:szCs w:val="24"/>
          <w:lang w:val="hy-AM"/>
        </w:rPr>
        <w:t>կերը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վարկային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կազմակերպությունները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ապահովագրական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ընկերությունները</w:t>
      </w:r>
      <w:r w:rsidRPr="006512B2">
        <w:rPr>
          <w:rFonts w:ascii="GHEA Grapalat" w:hAnsi="GHEA Grapalat"/>
          <w:sz w:val="24"/>
          <w:szCs w:val="24"/>
          <w:lang w:val="hy-AM"/>
        </w:rPr>
        <w:t>:</w:t>
      </w:r>
    </w:p>
    <w:p w14:paraId="7C35F62A" w14:textId="77777777" w:rsidR="00197523" w:rsidRPr="00A764B3" w:rsidRDefault="00197523" w:rsidP="00E579E1">
      <w:pPr>
        <w:numPr>
          <w:ilvl w:val="0"/>
          <w:numId w:val="65"/>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Երաշխիքի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տրամադրման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դրան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ներկայացվող</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պահանջների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երաշխիք</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տված</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անձի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պարտավորությունների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երաշխիքի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դադարեցման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հետ</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կապված</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իրավա</w:t>
      </w:r>
      <w:r w:rsidR="00361DDC">
        <w:rPr>
          <w:rFonts w:ascii="GHEA Grapalat" w:hAnsi="GHEA Grapalat" w:cs="Sylfaen"/>
          <w:sz w:val="24"/>
          <w:szCs w:val="24"/>
          <w:lang w:val="hy-AM"/>
        </w:rPr>
        <w:softHyphen/>
      </w:r>
      <w:r w:rsidRPr="006512B2">
        <w:rPr>
          <w:rFonts w:ascii="GHEA Grapalat" w:hAnsi="GHEA Grapalat" w:cs="Sylfaen"/>
          <w:sz w:val="24"/>
          <w:szCs w:val="24"/>
          <w:lang w:val="hy-AM"/>
        </w:rPr>
        <w:t>հարա</w:t>
      </w:r>
      <w:r w:rsidR="00361DDC">
        <w:rPr>
          <w:rFonts w:ascii="GHEA Grapalat" w:hAnsi="GHEA Grapalat" w:cs="Sylfaen"/>
          <w:sz w:val="24"/>
          <w:szCs w:val="24"/>
          <w:lang w:val="hy-AM"/>
        </w:rPr>
        <w:softHyphen/>
      </w:r>
      <w:r w:rsidRPr="006512B2">
        <w:rPr>
          <w:rFonts w:ascii="GHEA Grapalat" w:hAnsi="GHEA Grapalat" w:cs="Sylfaen"/>
          <w:sz w:val="24"/>
          <w:szCs w:val="24"/>
          <w:lang w:val="hy-AM"/>
        </w:rPr>
        <w:t>բերու</w:t>
      </w:r>
      <w:r w:rsidR="00361DDC">
        <w:rPr>
          <w:rFonts w:ascii="GHEA Grapalat" w:hAnsi="GHEA Grapalat" w:cs="Sylfaen"/>
          <w:sz w:val="24"/>
          <w:szCs w:val="24"/>
          <w:lang w:val="hy-AM"/>
        </w:rPr>
        <w:softHyphen/>
      </w:r>
      <w:r w:rsidRPr="006512B2">
        <w:rPr>
          <w:rFonts w:ascii="GHEA Grapalat" w:hAnsi="GHEA Grapalat" w:cs="Sylfaen"/>
          <w:sz w:val="24"/>
          <w:szCs w:val="24"/>
          <w:lang w:val="hy-AM"/>
        </w:rPr>
        <w:lastRenderedPageBreak/>
        <w:t>թյունները</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սույն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օրենքով</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նախատեսված</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կարգավորումներից</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տարբերվող</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մասով</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կար</w:t>
      </w:r>
      <w:r w:rsidR="00361DDC">
        <w:rPr>
          <w:rFonts w:ascii="GHEA Grapalat" w:hAnsi="GHEA Grapalat" w:cs="Sylfaen"/>
          <w:sz w:val="24"/>
          <w:szCs w:val="24"/>
          <w:lang w:val="hy-AM"/>
        </w:rPr>
        <w:softHyphen/>
      </w:r>
      <w:r w:rsidRPr="006512B2">
        <w:rPr>
          <w:rFonts w:ascii="GHEA Grapalat" w:hAnsi="GHEA Grapalat" w:cs="Sylfaen"/>
          <w:sz w:val="24"/>
          <w:szCs w:val="24"/>
          <w:lang w:val="hy-AM"/>
        </w:rPr>
        <w:t>գավորվում</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են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Հայաստանի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Հանրապետության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քաղաքացիական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օրենսգրքով</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Հայաս</w:t>
      </w:r>
      <w:r w:rsidR="00361DDC">
        <w:rPr>
          <w:rFonts w:ascii="GHEA Grapalat" w:hAnsi="GHEA Grapalat" w:cs="Sylfaen"/>
          <w:sz w:val="24"/>
          <w:szCs w:val="24"/>
          <w:lang w:val="hy-AM"/>
        </w:rPr>
        <w:softHyphen/>
      </w:r>
      <w:r w:rsidRPr="006512B2">
        <w:rPr>
          <w:rFonts w:ascii="GHEA Grapalat" w:hAnsi="GHEA Grapalat" w:cs="Sylfaen"/>
          <w:sz w:val="24"/>
          <w:szCs w:val="24"/>
          <w:lang w:val="hy-AM"/>
        </w:rPr>
        <w:t>տանի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Հանրապետության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բանկային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օրենսդրությամբ</w:t>
      </w:r>
      <w:r w:rsidR="0017230F" w:rsidRPr="006512B2">
        <w:rPr>
          <w:rFonts w:ascii="GHEA Grapalat" w:hAnsi="GHEA Grapalat" w:cs="Sylfaen"/>
          <w:sz w:val="24"/>
          <w:szCs w:val="24"/>
          <w:lang w:val="hy-AM"/>
        </w:rPr>
        <w:t>, ապահովագրական գործու</w:t>
      </w:r>
      <w:r w:rsidR="00361DDC">
        <w:rPr>
          <w:rFonts w:ascii="GHEA Grapalat" w:hAnsi="GHEA Grapalat" w:cs="Sylfaen"/>
          <w:sz w:val="24"/>
          <w:szCs w:val="24"/>
          <w:lang w:val="hy-AM"/>
        </w:rPr>
        <w:softHyphen/>
      </w:r>
      <w:r w:rsidR="0017230F" w:rsidRPr="006512B2">
        <w:rPr>
          <w:rFonts w:ascii="GHEA Grapalat" w:hAnsi="GHEA Grapalat" w:cs="Sylfaen"/>
          <w:sz w:val="24"/>
          <w:szCs w:val="24"/>
          <w:lang w:val="hy-AM"/>
        </w:rPr>
        <w:t>նեու</w:t>
      </w:r>
      <w:r w:rsidR="00361DDC">
        <w:rPr>
          <w:rFonts w:ascii="GHEA Grapalat" w:hAnsi="GHEA Grapalat" w:cs="Sylfaen"/>
          <w:sz w:val="24"/>
          <w:szCs w:val="24"/>
          <w:lang w:val="hy-AM"/>
        </w:rPr>
        <w:softHyphen/>
      </w:r>
      <w:r w:rsidR="0017230F" w:rsidRPr="006512B2">
        <w:rPr>
          <w:rFonts w:ascii="GHEA Grapalat" w:hAnsi="GHEA Grapalat" w:cs="Sylfaen"/>
          <w:sz w:val="24"/>
          <w:szCs w:val="24"/>
          <w:lang w:val="hy-AM"/>
        </w:rPr>
        <w:t>թյունը կարգավորող օրենսդրությամբ</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այլ</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իրավական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ակտերով</w:t>
      </w:r>
      <w:r w:rsidRPr="00A764B3">
        <w:rPr>
          <w:rFonts w:ascii="GHEA Grapalat" w:hAnsi="GHEA Grapalat" w:cs="Sylfaen"/>
          <w:sz w:val="24"/>
          <w:szCs w:val="24"/>
          <w:lang w:val="hy-AM"/>
        </w:rPr>
        <w:t>:</w:t>
      </w:r>
    </w:p>
    <w:p w14:paraId="3D31ACFB" w14:textId="77777777" w:rsidR="00197523" w:rsidRPr="006512B2" w:rsidRDefault="00197523" w:rsidP="00E579E1">
      <w:pPr>
        <w:numPr>
          <w:ilvl w:val="0"/>
          <w:numId w:val="65"/>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Հայտարարատուն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նրա</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լիազորած</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անձը</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ապահովում</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սույն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օրենքի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նպա</w:t>
      </w:r>
      <w:r w:rsidR="00361DDC">
        <w:rPr>
          <w:rFonts w:ascii="GHEA Grapalat" w:hAnsi="GHEA Grapalat" w:cs="Sylfaen"/>
          <w:sz w:val="24"/>
          <w:szCs w:val="24"/>
          <w:lang w:val="hy-AM"/>
        </w:rPr>
        <w:softHyphen/>
      </w:r>
      <w:r w:rsidRPr="006512B2">
        <w:rPr>
          <w:rFonts w:ascii="GHEA Grapalat" w:hAnsi="GHEA Grapalat" w:cs="Sylfaen"/>
          <w:sz w:val="24"/>
          <w:szCs w:val="24"/>
          <w:lang w:val="hy-AM"/>
        </w:rPr>
        <w:t>տակով</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տրամադրվող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երաշխիքի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անհետկանչելիությունը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Երաշխիքում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պետք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նշվեն՝</w:t>
      </w:r>
    </w:p>
    <w:p w14:paraId="35C5FF9D" w14:textId="77777777" w:rsidR="00197523" w:rsidRPr="006512B2" w:rsidRDefault="00197523" w:rsidP="00E579E1">
      <w:pPr>
        <w:numPr>
          <w:ilvl w:val="1"/>
          <w:numId w:val="66"/>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մաքսատուրք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հարկեր</w:t>
      </w:r>
      <w:r w:rsidR="003623DF" w:rsidRPr="006512B2">
        <w:rPr>
          <w:rFonts w:ascii="GHEA Grapalat" w:hAnsi="GHEA Grapalat" w:cs="Sylfaen"/>
          <w:sz w:val="24"/>
          <w:szCs w:val="24"/>
          <w:lang w:val="hy-AM"/>
        </w:rPr>
        <w:t>, հատուկ, հակագնագցման և փոխհատուցման տուրքեր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վճարողի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պրինցիպալ</w:t>
      </w:r>
      <w:r w:rsidRPr="006512B2">
        <w:rPr>
          <w:rFonts w:ascii="GHEA Grapalat" w:hAnsi="GHEA Grapalat"/>
          <w:sz w:val="24"/>
          <w:szCs w:val="24"/>
          <w:lang w:val="hy-AM"/>
        </w:rPr>
        <w:t>)</w:t>
      </w:r>
      <w:r w:rsidRPr="006512B2">
        <w:rPr>
          <w:rFonts w:ascii="Courier New" w:hAnsi="Courier New" w:cs="Courier New"/>
          <w:sz w:val="24"/>
          <w:szCs w:val="24"/>
          <w:lang w:val="hy-AM"/>
        </w:rPr>
        <w:t> </w:t>
      </w:r>
      <w:r w:rsidRPr="006512B2">
        <w:rPr>
          <w:rFonts w:ascii="GHEA Grapalat" w:hAnsi="GHEA Grapalat" w:cs="Sylfaen"/>
          <w:sz w:val="24"/>
          <w:szCs w:val="24"/>
          <w:lang w:val="hy-AM"/>
        </w:rPr>
        <w:t>պարտավորությունները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որոնց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պատշաճ</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կատարումն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ապահով</w:t>
      </w:r>
      <w:r w:rsidR="00361DDC">
        <w:rPr>
          <w:rFonts w:ascii="GHEA Grapalat" w:hAnsi="GHEA Grapalat" w:cs="Sylfaen"/>
          <w:sz w:val="24"/>
          <w:szCs w:val="24"/>
          <w:lang w:val="hy-AM"/>
        </w:rPr>
        <w:softHyphen/>
      </w:r>
      <w:r w:rsidRPr="006512B2">
        <w:rPr>
          <w:rFonts w:ascii="GHEA Grapalat" w:hAnsi="GHEA Grapalat" w:cs="Sylfaen"/>
          <w:sz w:val="24"/>
          <w:szCs w:val="24"/>
          <w:lang w:val="hy-AM"/>
        </w:rPr>
        <w:t>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երաշխիքով</w:t>
      </w:r>
      <w:r w:rsidRPr="006512B2">
        <w:rPr>
          <w:rFonts w:ascii="GHEA Grapalat" w:hAnsi="GHEA Grapalat"/>
          <w:sz w:val="24"/>
          <w:szCs w:val="24"/>
          <w:lang w:val="hy-AM"/>
        </w:rPr>
        <w:t>.</w:t>
      </w:r>
    </w:p>
    <w:p w14:paraId="07EBE921" w14:textId="77777777" w:rsidR="00197523" w:rsidRPr="00A764B3" w:rsidRDefault="00197523" w:rsidP="00E579E1">
      <w:pPr>
        <w:numPr>
          <w:ilvl w:val="1"/>
          <w:numId w:val="66"/>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երաշխիքով</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ապահովված</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մաքսատուրք</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հարկեր</w:t>
      </w:r>
      <w:r w:rsidR="003623DF" w:rsidRPr="006512B2">
        <w:rPr>
          <w:rFonts w:ascii="GHEA Grapalat" w:hAnsi="GHEA Grapalat" w:cs="Sylfaen"/>
          <w:sz w:val="24"/>
          <w:szCs w:val="24"/>
          <w:lang w:val="hy-AM"/>
        </w:rPr>
        <w:t>, հատուկ, հակագնագցման և փոխ</w:t>
      </w:r>
      <w:r w:rsidR="00361DDC">
        <w:rPr>
          <w:rFonts w:ascii="GHEA Grapalat" w:hAnsi="GHEA Grapalat" w:cs="Sylfaen"/>
          <w:sz w:val="24"/>
          <w:szCs w:val="24"/>
          <w:lang w:val="hy-AM"/>
        </w:rPr>
        <w:softHyphen/>
      </w:r>
      <w:r w:rsidR="003623DF" w:rsidRPr="006512B2">
        <w:rPr>
          <w:rFonts w:ascii="GHEA Grapalat" w:hAnsi="GHEA Grapalat" w:cs="Sylfaen"/>
          <w:sz w:val="24"/>
          <w:szCs w:val="24"/>
          <w:lang w:val="hy-AM"/>
        </w:rPr>
        <w:t>հատուցման տուրքեր</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վճարողի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պարտավորությունները</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չկատարելու</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դեպքում</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մաք</w:t>
      </w:r>
      <w:r w:rsidR="00361DDC">
        <w:rPr>
          <w:rFonts w:ascii="GHEA Grapalat" w:hAnsi="GHEA Grapalat" w:cs="Sylfaen"/>
          <w:sz w:val="24"/>
          <w:szCs w:val="24"/>
          <w:lang w:val="hy-AM"/>
        </w:rPr>
        <w:softHyphen/>
      </w:r>
      <w:r w:rsidRPr="006512B2">
        <w:rPr>
          <w:rFonts w:ascii="GHEA Grapalat" w:hAnsi="GHEA Grapalat" w:cs="Sylfaen"/>
          <w:sz w:val="24"/>
          <w:szCs w:val="24"/>
          <w:lang w:val="hy-AM"/>
        </w:rPr>
        <w:t>սային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մարմնի՝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երաշխիք</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տված</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անձից</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երաշխիքով</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տրված</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գումարից</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մաքսատուրքի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հար</w:t>
      </w:r>
      <w:r w:rsidR="00361DDC">
        <w:rPr>
          <w:rFonts w:ascii="GHEA Grapalat" w:hAnsi="GHEA Grapalat" w:cs="Sylfaen"/>
          <w:sz w:val="24"/>
          <w:szCs w:val="24"/>
          <w:lang w:val="hy-AM"/>
        </w:rPr>
        <w:softHyphen/>
      </w:r>
      <w:r w:rsidRPr="006512B2">
        <w:rPr>
          <w:rFonts w:ascii="GHEA Grapalat" w:hAnsi="GHEA Grapalat" w:cs="Sylfaen"/>
          <w:sz w:val="24"/>
          <w:szCs w:val="24"/>
          <w:lang w:val="hy-AM"/>
        </w:rPr>
        <w:t>կերի</w:t>
      </w:r>
      <w:r w:rsidR="003623DF" w:rsidRPr="006512B2">
        <w:rPr>
          <w:rFonts w:ascii="GHEA Grapalat" w:hAnsi="GHEA Grapalat" w:cs="Sylfaen"/>
          <w:sz w:val="24"/>
          <w:szCs w:val="24"/>
          <w:lang w:val="hy-AM"/>
        </w:rPr>
        <w:t>, հատուկ, հակագնագցման և փոխհատուցման տուրքերի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գումարի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դուրսգրման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անվիճելի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իրավունքը</w:t>
      </w:r>
      <w:r w:rsidRPr="00A764B3">
        <w:rPr>
          <w:rFonts w:ascii="GHEA Grapalat" w:hAnsi="GHEA Grapalat" w:cs="Sylfaen"/>
          <w:sz w:val="24"/>
          <w:szCs w:val="24"/>
          <w:lang w:val="hy-AM"/>
        </w:rPr>
        <w:t>.</w:t>
      </w:r>
    </w:p>
    <w:p w14:paraId="005B4838" w14:textId="77777777" w:rsidR="00197523" w:rsidRPr="00A764B3" w:rsidRDefault="00197523" w:rsidP="00E579E1">
      <w:pPr>
        <w:numPr>
          <w:ilvl w:val="1"/>
          <w:numId w:val="66"/>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մաքսատուրքի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հարկերի</w:t>
      </w:r>
      <w:r w:rsidR="001014DA" w:rsidRPr="006512B2">
        <w:rPr>
          <w:rFonts w:ascii="GHEA Grapalat" w:hAnsi="GHEA Grapalat" w:cs="Sylfaen"/>
          <w:sz w:val="24"/>
          <w:szCs w:val="24"/>
          <w:lang w:val="hy-AM"/>
        </w:rPr>
        <w:t>, հատուկ, հակագնագցման և փոխհատուցման տուր</w:t>
      </w:r>
      <w:r w:rsidR="00361DDC">
        <w:rPr>
          <w:rFonts w:ascii="GHEA Grapalat" w:hAnsi="GHEA Grapalat" w:cs="Sylfaen"/>
          <w:sz w:val="24"/>
          <w:szCs w:val="24"/>
          <w:lang w:val="hy-AM"/>
        </w:rPr>
        <w:softHyphen/>
      </w:r>
      <w:r w:rsidR="001014DA" w:rsidRPr="006512B2">
        <w:rPr>
          <w:rFonts w:ascii="GHEA Grapalat" w:hAnsi="GHEA Grapalat" w:cs="Sylfaen"/>
          <w:sz w:val="24"/>
          <w:szCs w:val="24"/>
          <w:lang w:val="hy-AM"/>
        </w:rPr>
        <w:t>քերի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վճարումը</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ուշացնելու</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դեպքում</w:t>
      </w:r>
      <w:r w:rsidRPr="00A764B3">
        <w:rPr>
          <w:rFonts w:ascii="GHEA Grapalat" w:hAnsi="GHEA Grapalat" w:cs="Sylfaen"/>
          <w:sz w:val="24"/>
          <w:szCs w:val="24"/>
          <w:lang w:val="hy-AM"/>
        </w:rPr>
        <w:t xml:space="preserve"> </w:t>
      </w:r>
      <w:r w:rsidR="001014DA" w:rsidRPr="006512B2">
        <w:rPr>
          <w:rFonts w:ascii="GHEA Grapalat" w:hAnsi="GHEA Grapalat" w:cs="Sylfaen"/>
          <w:sz w:val="24"/>
          <w:szCs w:val="24"/>
          <w:lang w:val="hy-AM"/>
        </w:rPr>
        <w:t>սույն օրենքով սահմանված</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տույժ</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վճարելու՝</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երաշխիք</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տված</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անձի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պարտավորությունը</w:t>
      </w:r>
      <w:r w:rsidRPr="00A764B3">
        <w:rPr>
          <w:rFonts w:ascii="GHEA Grapalat" w:hAnsi="GHEA Grapalat" w:cs="Sylfaen"/>
          <w:sz w:val="24"/>
          <w:szCs w:val="24"/>
          <w:lang w:val="hy-AM"/>
        </w:rPr>
        <w:t>.</w:t>
      </w:r>
    </w:p>
    <w:p w14:paraId="48EE4CC8" w14:textId="77777777" w:rsidR="00197523" w:rsidRPr="00A764B3" w:rsidRDefault="00197523" w:rsidP="00E579E1">
      <w:pPr>
        <w:numPr>
          <w:ilvl w:val="1"/>
          <w:numId w:val="66"/>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պայման՝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պետական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գանձապետարանի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հաշվին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Միության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անդամ</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պետությունների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միջազգային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պայմանագրով</w:t>
      </w:r>
      <w:r w:rsidRPr="00A764B3">
        <w:rPr>
          <w:rFonts w:ascii="GHEA Grapalat" w:hAnsi="GHEA Grapalat" w:cs="Sylfaen"/>
          <w:sz w:val="24"/>
          <w:szCs w:val="24"/>
          <w:lang w:val="hy-AM"/>
        </w:rPr>
        <w:t xml:space="preserve"> </w:t>
      </w:r>
      <w:r w:rsidR="001014DA" w:rsidRPr="006512B2">
        <w:rPr>
          <w:rFonts w:ascii="GHEA Grapalat" w:hAnsi="GHEA Grapalat" w:cs="Sylfaen"/>
          <w:sz w:val="24"/>
          <w:szCs w:val="24"/>
          <w:lang w:val="hy-AM"/>
        </w:rPr>
        <w:t>սահմանված</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հաշվին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երաշխիքով</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երաշխիք</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տված</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անձի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պարտավորությունների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կատարման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դրամական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միջոցների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առկա</w:t>
      </w:r>
      <w:r w:rsidR="00361DDC">
        <w:rPr>
          <w:rFonts w:ascii="GHEA Grapalat" w:hAnsi="GHEA Grapalat" w:cs="Sylfaen"/>
          <w:sz w:val="24"/>
          <w:szCs w:val="24"/>
          <w:lang w:val="hy-AM"/>
        </w:rPr>
        <w:softHyphen/>
      </w:r>
      <w:r w:rsidRPr="006512B2">
        <w:rPr>
          <w:rFonts w:ascii="GHEA Grapalat" w:hAnsi="GHEA Grapalat" w:cs="Sylfaen"/>
          <w:sz w:val="24"/>
          <w:szCs w:val="24"/>
          <w:lang w:val="hy-AM"/>
        </w:rPr>
        <w:t>յու</w:t>
      </w:r>
      <w:r w:rsidR="00361DDC">
        <w:rPr>
          <w:rFonts w:ascii="GHEA Grapalat" w:hAnsi="GHEA Grapalat" w:cs="Sylfaen"/>
          <w:sz w:val="24"/>
          <w:szCs w:val="24"/>
          <w:lang w:val="hy-AM"/>
        </w:rPr>
        <w:softHyphen/>
      </w:r>
      <w:r w:rsidRPr="006512B2">
        <w:rPr>
          <w:rFonts w:ascii="GHEA Grapalat" w:hAnsi="GHEA Grapalat" w:cs="Sylfaen"/>
          <w:sz w:val="24"/>
          <w:szCs w:val="24"/>
          <w:lang w:val="hy-AM"/>
        </w:rPr>
        <w:t>թյան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փաստը</w:t>
      </w:r>
      <w:r w:rsidRPr="00A764B3">
        <w:rPr>
          <w:rFonts w:ascii="GHEA Grapalat" w:hAnsi="GHEA Grapalat" w:cs="Sylfaen"/>
          <w:sz w:val="24"/>
          <w:szCs w:val="24"/>
          <w:lang w:val="hy-AM"/>
        </w:rPr>
        <w:t>.</w:t>
      </w:r>
    </w:p>
    <w:p w14:paraId="79047696" w14:textId="77777777" w:rsidR="00197523" w:rsidRPr="00A764B3" w:rsidRDefault="00197523" w:rsidP="00E579E1">
      <w:pPr>
        <w:numPr>
          <w:ilvl w:val="1"/>
          <w:numId w:val="66"/>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երաշխիքի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գործողության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ժամկետը</w:t>
      </w:r>
      <w:r w:rsidRPr="00A764B3">
        <w:rPr>
          <w:rFonts w:ascii="GHEA Grapalat" w:hAnsi="GHEA Grapalat" w:cs="Sylfaen"/>
          <w:sz w:val="24"/>
          <w:szCs w:val="24"/>
          <w:lang w:val="hy-AM"/>
        </w:rPr>
        <w:t>.</w:t>
      </w:r>
    </w:p>
    <w:p w14:paraId="3B46503A" w14:textId="77777777" w:rsidR="00197523" w:rsidRPr="006512B2" w:rsidRDefault="00197523" w:rsidP="00E579E1">
      <w:pPr>
        <w:numPr>
          <w:ilvl w:val="1"/>
          <w:numId w:val="66"/>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համապատասխան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գործունեությամբ</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զբաղվելու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լիցենզիայի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համարը</w:t>
      </w:r>
      <w:r w:rsidRPr="006512B2">
        <w:rPr>
          <w:rFonts w:ascii="GHEA Grapalat" w:hAnsi="GHEA Grapalat"/>
          <w:sz w:val="24"/>
          <w:szCs w:val="24"/>
          <w:lang w:val="hy-AM"/>
        </w:rPr>
        <w:t>:</w:t>
      </w:r>
    </w:p>
    <w:p w14:paraId="1380A51A" w14:textId="77777777" w:rsidR="00197523" w:rsidRPr="006512B2" w:rsidRDefault="00197523" w:rsidP="00E579E1">
      <w:pPr>
        <w:numPr>
          <w:ilvl w:val="0"/>
          <w:numId w:val="65"/>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Տրամադրված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երաշխիքի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գործողության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ժամկետը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գերազանցել</w:t>
      </w:r>
      <w:r w:rsidRPr="006512B2">
        <w:rPr>
          <w:rFonts w:ascii="GHEA Grapalat" w:hAnsi="GHEA Grapalat"/>
          <w:sz w:val="24"/>
          <w:szCs w:val="24"/>
          <w:lang w:val="hy-AM"/>
        </w:rPr>
        <w:t xml:space="preserve"> 36 </w:t>
      </w:r>
      <w:r w:rsidRPr="006512B2">
        <w:rPr>
          <w:rFonts w:ascii="GHEA Grapalat" w:hAnsi="GHEA Grapalat" w:cs="Sylfaen"/>
          <w:sz w:val="24"/>
          <w:szCs w:val="24"/>
          <w:lang w:val="hy-AM"/>
        </w:rPr>
        <w:t>ամիսը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պետք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բավարար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լինի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երաշխիքով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ապահովված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պարտավորությունները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չկա</w:t>
      </w:r>
      <w:r w:rsidR="00361DDC">
        <w:rPr>
          <w:rFonts w:ascii="GHEA Grapalat" w:hAnsi="GHEA Grapalat" w:cs="Sylfaen"/>
          <w:sz w:val="24"/>
          <w:szCs w:val="24"/>
          <w:lang w:val="hy-AM"/>
        </w:rPr>
        <w:softHyphen/>
      </w:r>
      <w:r w:rsidRPr="006512B2">
        <w:rPr>
          <w:rFonts w:ascii="GHEA Grapalat" w:hAnsi="GHEA Grapalat" w:cs="Sylfaen"/>
          <w:sz w:val="24"/>
          <w:szCs w:val="24"/>
          <w:lang w:val="hy-AM"/>
        </w:rPr>
        <w:t>տա</w:t>
      </w:r>
      <w:r w:rsidR="00361DDC">
        <w:rPr>
          <w:rFonts w:ascii="GHEA Grapalat" w:hAnsi="GHEA Grapalat" w:cs="Sylfaen"/>
          <w:sz w:val="24"/>
          <w:szCs w:val="24"/>
          <w:lang w:val="hy-AM"/>
        </w:rPr>
        <w:softHyphen/>
      </w:r>
      <w:r w:rsidRPr="006512B2">
        <w:rPr>
          <w:rFonts w:ascii="GHEA Grapalat" w:hAnsi="GHEA Grapalat" w:cs="Sylfaen"/>
          <w:sz w:val="24"/>
          <w:szCs w:val="24"/>
          <w:lang w:val="hy-AM"/>
        </w:rPr>
        <w:t>րելու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դեպքում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կողմից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երաշխիք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երաշխիքի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պահանջ</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ներկայացնելու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w:t>
      </w:r>
      <w:r w:rsidRPr="006512B2">
        <w:rPr>
          <w:rFonts w:ascii="GHEA Grapalat" w:hAnsi="GHEA Grapalat"/>
          <w:sz w:val="24"/>
          <w:szCs w:val="24"/>
          <w:lang w:val="hy-AM"/>
        </w:rPr>
        <w:t>:</w:t>
      </w:r>
    </w:p>
    <w:p w14:paraId="494A9CBA" w14:textId="77777777" w:rsidR="00197523" w:rsidRPr="00A764B3" w:rsidRDefault="00197523" w:rsidP="00E579E1">
      <w:pPr>
        <w:numPr>
          <w:ilvl w:val="0"/>
          <w:numId w:val="65"/>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Երաշխիքը</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մարմին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ներկայացնելու</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պահին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պետք</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ուժի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մեջ</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մտած</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լինի</w:t>
      </w:r>
      <w:r w:rsidRPr="00A764B3">
        <w:rPr>
          <w:rFonts w:ascii="GHEA Grapalat" w:hAnsi="GHEA Grapalat" w:cs="Sylfaen"/>
          <w:sz w:val="24"/>
          <w:szCs w:val="24"/>
          <w:lang w:val="hy-AM"/>
        </w:rPr>
        <w:t>:</w:t>
      </w:r>
    </w:p>
    <w:p w14:paraId="4E6B73F2" w14:textId="77777777" w:rsidR="00197523" w:rsidRPr="00A764B3" w:rsidRDefault="00197523" w:rsidP="00E579E1">
      <w:pPr>
        <w:numPr>
          <w:ilvl w:val="0"/>
          <w:numId w:val="65"/>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Մաքսային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մարմինն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ուսումնասիրում</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երաշխիք</w:t>
      </w:r>
      <w:r w:rsidR="001014DA" w:rsidRPr="006512B2">
        <w:rPr>
          <w:rFonts w:ascii="GHEA Grapalat" w:hAnsi="GHEA Grapalat" w:cs="Sylfaen"/>
          <w:sz w:val="24"/>
          <w:szCs w:val="24"/>
          <w:lang w:val="hy-AM"/>
        </w:rPr>
        <w:t>ը՝</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ստանալուց</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հետո</w:t>
      </w:r>
      <w:r w:rsidRPr="00A764B3">
        <w:rPr>
          <w:rFonts w:ascii="GHEA Grapalat" w:hAnsi="GHEA Grapalat" w:cs="Sylfaen"/>
          <w:sz w:val="24"/>
          <w:szCs w:val="24"/>
          <w:lang w:val="hy-AM"/>
        </w:rPr>
        <w:t xml:space="preserve"> </w:t>
      </w:r>
      <w:r w:rsidR="00A31B68">
        <w:rPr>
          <w:rFonts w:ascii="GHEA Grapalat" w:hAnsi="GHEA Grapalat" w:cs="Sylfaen"/>
          <w:sz w:val="24"/>
          <w:szCs w:val="24"/>
          <w:lang w:val="hy-AM"/>
        </w:rPr>
        <w:t>3</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աշխա</w:t>
      </w:r>
      <w:r w:rsidR="00A31B68">
        <w:rPr>
          <w:rFonts w:ascii="GHEA Grapalat" w:hAnsi="GHEA Grapalat" w:cs="Sylfaen"/>
          <w:sz w:val="24"/>
          <w:szCs w:val="24"/>
          <w:lang w:val="hy-AM"/>
        </w:rPr>
        <w:softHyphen/>
      </w:r>
      <w:r w:rsidRPr="006512B2">
        <w:rPr>
          <w:rFonts w:ascii="GHEA Grapalat" w:hAnsi="GHEA Grapalat" w:cs="Sylfaen"/>
          <w:sz w:val="24"/>
          <w:szCs w:val="24"/>
          <w:lang w:val="hy-AM"/>
        </w:rPr>
        <w:t>տան</w:t>
      </w:r>
      <w:r w:rsidR="00A31B68">
        <w:rPr>
          <w:rFonts w:ascii="GHEA Grapalat" w:hAnsi="GHEA Grapalat" w:cs="Sylfaen"/>
          <w:sz w:val="24"/>
          <w:szCs w:val="24"/>
          <w:lang w:val="hy-AM"/>
        </w:rPr>
        <w:softHyphen/>
      </w:r>
      <w:r w:rsidRPr="006512B2">
        <w:rPr>
          <w:rFonts w:ascii="GHEA Grapalat" w:hAnsi="GHEA Grapalat" w:cs="Sylfaen"/>
          <w:sz w:val="24"/>
          <w:szCs w:val="24"/>
          <w:lang w:val="hy-AM"/>
        </w:rPr>
        <w:t>քային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օրվա</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ընթացքում</w:t>
      </w:r>
      <w:r w:rsidR="001014DA" w:rsidRPr="00A764B3">
        <w:rPr>
          <w:rFonts w:ascii="GHEA Grapalat" w:hAnsi="GHEA Grapalat" w:cs="Sylfaen"/>
          <w:sz w:val="24"/>
          <w:szCs w:val="24"/>
          <w:lang w:val="hy-AM"/>
        </w:rPr>
        <w:t>՝</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այն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ընդունելու</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մերժելու</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նպատակով</w:t>
      </w:r>
      <w:r w:rsidRPr="00A764B3">
        <w:rPr>
          <w:rFonts w:ascii="GHEA Grapalat" w:hAnsi="GHEA Grapalat" w:cs="Sylfaen"/>
          <w:sz w:val="24"/>
          <w:szCs w:val="24"/>
          <w:lang w:val="hy-AM"/>
        </w:rPr>
        <w:t>։</w:t>
      </w:r>
    </w:p>
    <w:p w14:paraId="0B4BE5BB" w14:textId="77777777" w:rsidR="00197523" w:rsidRPr="006512B2" w:rsidRDefault="00197523" w:rsidP="00E579E1">
      <w:pPr>
        <w:numPr>
          <w:ilvl w:val="0"/>
          <w:numId w:val="65"/>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Երաշխիքի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ընդունումը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մերժվում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եթե՝</w:t>
      </w:r>
    </w:p>
    <w:p w14:paraId="79B8F01A" w14:textId="77777777" w:rsidR="00197523" w:rsidRPr="00A764B3" w:rsidRDefault="00197523" w:rsidP="00E579E1">
      <w:pPr>
        <w:numPr>
          <w:ilvl w:val="1"/>
          <w:numId w:val="67"/>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lastRenderedPageBreak/>
        <w:t>երաշխիքը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համապատասխանում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օրենսդրու</w:t>
      </w:r>
      <w:r w:rsidR="00361DDC">
        <w:rPr>
          <w:rFonts w:ascii="GHEA Grapalat" w:hAnsi="GHEA Grapalat" w:cs="Sylfaen"/>
          <w:sz w:val="24"/>
          <w:szCs w:val="24"/>
          <w:lang w:val="hy-AM"/>
        </w:rPr>
        <w:softHyphen/>
      </w:r>
      <w:r w:rsidRPr="006512B2">
        <w:rPr>
          <w:rFonts w:ascii="GHEA Grapalat" w:hAnsi="GHEA Grapalat" w:cs="Sylfaen"/>
          <w:sz w:val="24"/>
          <w:szCs w:val="24"/>
          <w:lang w:val="hy-AM"/>
        </w:rPr>
        <w:t>թյամբ</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սույն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հոդվածի</w:t>
      </w:r>
      <w:r w:rsidRPr="006512B2">
        <w:rPr>
          <w:rFonts w:ascii="GHEA Grapalat" w:hAnsi="GHEA Grapalat"/>
          <w:sz w:val="24"/>
          <w:szCs w:val="24"/>
          <w:lang w:val="hy-AM"/>
        </w:rPr>
        <w:t xml:space="preserve"> 3-</w:t>
      </w:r>
      <w:r w:rsidRPr="006512B2">
        <w:rPr>
          <w:rFonts w:ascii="GHEA Grapalat" w:hAnsi="GHEA Grapalat" w:cs="Sylfaen"/>
          <w:sz w:val="24"/>
          <w:szCs w:val="24"/>
          <w:lang w:val="hy-AM"/>
        </w:rPr>
        <w:t>րդ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նախատեսված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չափանիշներին</w:t>
      </w:r>
      <w:r w:rsidRPr="00A764B3">
        <w:rPr>
          <w:rFonts w:ascii="GHEA Grapalat" w:hAnsi="GHEA Grapalat" w:cs="Sylfaen"/>
          <w:sz w:val="24"/>
          <w:szCs w:val="24"/>
          <w:lang w:val="hy-AM"/>
        </w:rPr>
        <w:t>.</w:t>
      </w:r>
    </w:p>
    <w:p w14:paraId="46E005FD" w14:textId="77777777" w:rsidR="00197523" w:rsidRPr="00A764B3" w:rsidRDefault="00197523" w:rsidP="00E579E1">
      <w:pPr>
        <w:numPr>
          <w:ilvl w:val="1"/>
          <w:numId w:val="67"/>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երաշխիքով</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ապահովվող</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մաքսատուրքի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հարկերի</w:t>
      </w:r>
      <w:r w:rsidR="001014DA" w:rsidRPr="006512B2">
        <w:rPr>
          <w:rFonts w:ascii="GHEA Grapalat" w:hAnsi="GHEA Grapalat" w:cs="Sylfaen"/>
          <w:sz w:val="24"/>
          <w:szCs w:val="24"/>
          <w:lang w:val="hy-AM"/>
        </w:rPr>
        <w:t>, հատուկ, հակագնագցման և փոխհատուցման տուրքերի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ընդհանուր</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գումարը</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չի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բավարարում</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հայտարարատուի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կողմից</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վճարման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ենթակա</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մաքսատուրքի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հարկերի</w:t>
      </w:r>
      <w:r w:rsidR="001014DA" w:rsidRPr="006512B2">
        <w:rPr>
          <w:rFonts w:ascii="GHEA Grapalat" w:hAnsi="GHEA Grapalat" w:cs="Sylfaen"/>
          <w:sz w:val="24"/>
          <w:szCs w:val="24"/>
          <w:lang w:val="hy-AM"/>
        </w:rPr>
        <w:t>, հատուկ, հակագնագցման և փոխհա</w:t>
      </w:r>
      <w:r w:rsidR="00361DDC">
        <w:rPr>
          <w:rFonts w:ascii="GHEA Grapalat" w:hAnsi="GHEA Grapalat" w:cs="Sylfaen"/>
          <w:sz w:val="24"/>
          <w:szCs w:val="24"/>
          <w:lang w:val="hy-AM"/>
        </w:rPr>
        <w:softHyphen/>
      </w:r>
      <w:r w:rsidR="001014DA" w:rsidRPr="006512B2">
        <w:rPr>
          <w:rFonts w:ascii="GHEA Grapalat" w:hAnsi="GHEA Grapalat" w:cs="Sylfaen"/>
          <w:sz w:val="24"/>
          <w:szCs w:val="24"/>
          <w:lang w:val="hy-AM"/>
        </w:rPr>
        <w:t>տուցման տուրքերի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գումարի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վճարման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A764B3">
        <w:rPr>
          <w:rFonts w:ascii="GHEA Grapalat" w:hAnsi="GHEA Grapalat" w:cs="Sylfaen"/>
          <w:sz w:val="24"/>
          <w:szCs w:val="24"/>
          <w:lang w:val="hy-AM"/>
        </w:rPr>
        <w:t>.</w:t>
      </w:r>
    </w:p>
    <w:p w14:paraId="1B528E28" w14:textId="77777777" w:rsidR="00197523" w:rsidRPr="00A764B3" w:rsidRDefault="00197523" w:rsidP="00E579E1">
      <w:pPr>
        <w:numPr>
          <w:ilvl w:val="1"/>
          <w:numId w:val="67"/>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երաշխիքի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ժամկետը</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պակաս</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հայտարարատուի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կողմից</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մաքսատուրքի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հարկերի</w:t>
      </w:r>
      <w:r w:rsidR="001014DA" w:rsidRPr="006512B2">
        <w:rPr>
          <w:rFonts w:ascii="GHEA Grapalat" w:hAnsi="GHEA Grapalat" w:cs="Sylfaen"/>
          <w:sz w:val="24"/>
          <w:szCs w:val="24"/>
          <w:lang w:val="hy-AM"/>
        </w:rPr>
        <w:t>, հատուկ, հակագնագցման և փոխհատուցման տուրքերի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գծով</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պարտավորու</w:t>
      </w:r>
      <w:r w:rsidR="00361DDC">
        <w:rPr>
          <w:rFonts w:ascii="GHEA Grapalat" w:hAnsi="GHEA Grapalat" w:cs="Sylfaen"/>
          <w:sz w:val="24"/>
          <w:szCs w:val="24"/>
          <w:lang w:val="hy-AM"/>
        </w:rPr>
        <w:softHyphen/>
      </w:r>
      <w:r w:rsidRPr="006512B2">
        <w:rPr>
          <w:rFonts w:ascii="GHEA Grapalat" w:hAnsi="GHEA Grapalat" w:cs="Sylfaen"/>
          <w:sz w:val="24"/>
          <w:szCs w:val="24"/>
          <w:lang w:val="hy-AM"/>
        </w:rPr>
        <w:t>թյունների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կատարման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ժամկետից</w:t>
      </w:r>
      <w:r w:rsidRPr="00A764B3">
        <w:rPr>
          <w:rFonts w:ascii="GHEA Grapalat" w:hAnsi="GHEA Grapalat" w:cs="Sylfaen"/>
          <w:sz w:val="24"/>
          <w:szCs w:val="24"/>
          <w:lang w:val="hy-AM"/>
        </w:rPr>
        <w:t>.</w:t>
      </w:r>
    </w:p>
    <w:p w14:paraId="492466CD" w14:textId="77777777" w:rsidR="00197523" w:rsidRPr="00A764B3" w:rsidRDefault="00197523" w:rsidP="00E579E1">
      <w:pPr>
        <w:numPr>
          <w:ilvl w:val="1"/>
          <w:numId w:val="67"/>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երաշխիքը</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տրամադրած</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բանկի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վարկային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կազմակերպության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ապահո</w:t>
      </w:r>
      <w:r w:rsidR="00361DDC">
        <w:rPr>
          <w:rFonts w:ascii="GHEA Grapalat" w:hAnsi="GHEA Grapalat" w:cs="Sylfaen"/>
          <w:sz w:val="24"/>
          <w:szCs w:val="24"/>
          <w:lang w:val="hy-AM"/>
        </w:rPr>
        <w:softHyphen/>
      </w:r>
      <w:r w:rsidRPr="006512B2">
        <w:rPr>
          <w:rFonts w:ascii="GHEA Grapalat" w:hAnsi="GHEA Grapalat" w:cs="Sylfaen"/>
          <w:sz w:val="24"/>
          <w:szCs w:val="24"/>
          <w:lang w:val="hy-AM"/>
        </w:rPr>
        <w:t>վագրական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կազմակերպության՝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օրենքով</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սահմանված</w:t>
      </w:r>
      <w:r w:rsidR="001014DA" w:rsidRPr="00A764B3">
        <w:rPr>
          <w:rFonts w:ascii="GHEA Grapalat" w:hAnsi="GHEA Grapalat" w:cs="Sylfaen"/>
          <w:sz w:val="24"/>
          <w:szCs w:val="24"/>
          <w:lang w:val="hy-AM"/>
        </w:rPr>
        <w:t xml:space="preserve"> համապատասխան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գործու</w:t>
      </w:r>
      <w:r w:rsidR="00361DDC">
        <w:rPr>
          <w:rFonts w:ascii="GHEA Grapalat" w:hAnsi="GHEA Grapalat" w:cs="Sylfaen"/>
          <w:sz w:val="24"/>
          <w:szCs w:val="24"/>
          <w:lang w:val="hy-AM"/>
        </w:rPr>
        <w:softHyphen/>
      </w:r>
      <w:r w:rsidRPr="006512B2">
        <w:rPr>
          <w:rFonts w:ascii="GHEA Grapalat" w:hAnsi="GHEA Grapalat" w:cs="Sylfaen"/>
          <w:sz w:val="24"/>
          <w:szCs w:val="24"/>
          <w:lang w:val="hy-AM"/>
        </w:rPr>
        <w:t>նեու</w:t>
      </w:r>
      <w:r w:rsidR="00361DDC">
        <w:rPr>
          <w:rFonts w:ascii="GHEA Grapalat" w:hAnsi="GHEA Grapalat" w:cs="Sylfaen"/>
          <w:sz w:val="24"/>
          <w:szCs w:val="24"/>
          <w:lang w:val="hy-AM"/>
        </w:rPr>
        <w:softHyphen/>
      </w:r>
      <w:r w:rsidRPr="006512B2">
        <w:rPr>
          <w:rFonts w:ascii="GHEA Grapalat" w:hAnsi="GHEA Grapalat" w:cs="Sylfaen"/>
          <w:sz w:val="24"/>
          <w:szCs w:val="24"/>
          <w:lang w:val="hy-AM"/>
        </w:rPr>
        <w:t>թյամբ</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զբաղվելու</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լիցենզիան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բացակայում</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A764B3">
        <w:rPr>
          <w:rFonts w:ascii="GHEA Grapalat" w:hAnsi="GHEA Grapalat" w:cs="Sylfaen"/>
          <w:sz w:val="24"/>
          <w:szCs w:val="24"/>
          <w:lang w:val="hy-AM"/>
        </w:rPr>
        <w:t>.</w:t>
      </w:r>
    </w:p>
    <w:p w14:paraId="1488B140" w14:textId="77777777" w:rsidR="00197523" w:rsidRPr="006512B2" w:rsidRDefault="00197523" w:rsidP="00E579E1">
      <w:pPr>
        <w:numPr>
          <w:ilvl w:val="1"/>
          <w:numId w:val="67"/>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մերժման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որոշումը</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կայացվել</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օրենքով</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մարմիններին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վերապահված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հայեցողական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լիազորությունների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շրջանակներում</w:t>
      </w:r>
      <w:r w:rsidRPr="006512B2">
        <w:rPr>
          <w:rFonts w:ascii="GHEA Grapalat" w:hAnsi="GHEA Grapalat"/>
          <w:sz w:val="24"/>
          <w:szCs w:val="24"/>
          <w:lang w:val="hy-AM"/>
        </w:rPr>
        <w:t>:</w:t>
      </w:r>
    </w:p>
    <w:p w14:paraId="5B049181" w14:textId="77777777" w:rsidR="00197523" w:rsidRPr="00A764B3" w:rsidRDefault="00197523" w:rsidP="00E579E1">
      <w:pPr>
        <w:numPr>
          <w:ilvl w:val="0"/>
          <w:numId w:val="65"/>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Երաշխիքի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ընդունումը</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մերժելու</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դեպքում</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մարմինը</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սույն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հոդվածի</w:t>
      </w:r>
      <w:r w:rsidRPr="00A764B3">
        <w:rPr>
          <w:rFonts w:ascii="GHEA Grapalat" w:hAnsi="GHEA Grapalat" w:cs="Sylfaen"/>
          <w:sz w:val="24"/>
          <w:szCs w:val="24"/>
          <w:lang w:val="hy-AM"/>
        </w:rPr>
        <w:t xml:space="preserve"> 6-</w:t>
      </w:r>
      <w:r w:rsidRPr="006512B2">
        <w:rPr>
          <w:rFonts w:ascii="GHEA Grapalat" w:hAnsi="GHEA Grapalat" w:cs="Sylfaen"/>
          <w:sz w:val="24"/>
          <w:szCs w:val="24"/>
          <w:lang w:val="hy-AM"/>
        </w:rPr>
        <w:t>րդ</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մասով</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սահմանված</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ժամկետում</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տեղեկացնում</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դրա</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մասին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երաշխիք</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ներկայացրած</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անձին՝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նշելով</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մերժման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հիմք</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համարվող</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պատճառները</w:t>
      </w:r>
      <w:r w:rsidRPr="00A764B3">
        <w:rPr>
          <w:rFonts w:ascii="GHEA Grapalat" w:hAnsi="GHEA Grapalat" w:cs="Sylfaen"/>
          <w:sz w:val="24"/>
          <w:szCs w:val="24"/>
          <w:lang w:val="hy-AM"/>
        </w:rPr>
        <w:t xml:space="preserve">: </w:t>
      </w:r>
    </w:p>
    <w:p w14:paraId="594EF6FA" w14:textId="77777777" w:rsidR="00197523" w:rsidRPr="00A764B3" w:rsidRDefault="00197523" w:rsidP="00E579E1">
      <w:pPr>
        <w:numPr>
          <w:ilvl w:val="0"/>
          <w:numId w:val="65"/>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Երաշխիքը</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մարմինը</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վերադարձնում</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մաքսատուրք</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հարկեր</w:t>
      </w:r>
      <w:r w:rsidR="001014DA" w:rsidRPr="006512B2">
        <w:rPr>
          <w:rFonts w:ascii="GHEA Grapalat" w:hAnsi="GHEA Grapalat" w:cs="Sylfaen"/>
          <w:sz w:val="24"/>
          <w:szCs w:val="24"/>
          <w:lang w:val="hy-AM"/>
        </w:rPr>
        <w:t>, հատուկ, հակագնագցման և փոխհատուցման տուրքեր</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վճարողի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գրավոր</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դիմումի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հիման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վրա</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եթե</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կատարվել</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դադարեցվել</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են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երաշխիքով</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ապահովված</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պարտավորու</w:t>
      </w:r>
      <w:r w:rsidR="00361DDC">
        <w:rPr>
          <w:rFonts w:ascii="GHEA Grapalat" w:hAnsi="GHEA Grapalat" w:cs="Sylfaen"/>
          <w:sz w:val="24"/>
          <w:szCs w:val="24"/>
          <w:lang w:val="hy-AM"/>
        </w:rPr>
        <w:softHyphen/>
      </w:r>
      <w:r w:rsidRPr="006512B2">
        <w:rPr>
          <w:rFonts w:ascii="GHEA Grapalat" w:hAnsi="GHEA Grapalat" w:cs="Sylfaen"/>
          <w:sz w:val="24"/>
          <w:szCs w:val="24"/>
          <w:lang w:val="hy-AM"/>
        </w:rPr>
        <w:t>թյունները</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պարտավորություն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չի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առաջացել</w:t>
      </w:r>
      <w:r w:rsidRPr="00A764B3">
        <w:rPr>
          <w:rFonts w:ascii="GHEA Grapalat" w:hAnsi="GHEA Grapalat" w:cs="Sylfaen"/>
          <w:sz w:val="24"/>
          <w:szCs w:val="24"/>
          <w:lang w:val="hy-AM"/>
        </w:rPr>
        <w:t>:</w:t>
      </w:r>
    </w:p>
    <w:p w14:paraId="4565AAFD" w14:textId="77777777" w:rsidR="00197523" w:rsidRPr="006512B2" w:rsidRDefault="00197523" w:rsidP="00E579E1">
      <w:pPr>
        <w:numPr>
          <w:ilvl w:val="0"/>
          <w:numId w:val="65"/>
        </w:numPr>
        <w:tabs>
          <w:tab w:val="left" w:pos="851"/>
          <w:tab w:val="left" w:pos="993"/>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Բանկի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վարկային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կազմակերպության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ապահովագրական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կազմակերպու</w:t>
      </w:r>
      <w:r w:rsidR="00361DDC">
        <w:rPr>
          <w:rFonts w:ascii="GHEA Grapalat" w:hAnsi="GHEA Grapalat" w:cs="Sylfaen"/>
          <w:sz w:val="24"/>
          <w:szCs w:val="24"/>
          <w:lang w:val="hy-AM"/>
        </w:rPr>
        <w:softHyphen/>
      </w:r>
      <w:r w:rsidRPr="006512B2">
        <w:rPr>
          <w:rFonts w:ascii="GHEA Grapalat" w:hAnsi="GHEA Grapalat" w:cs="Sylfaen"/>
          <w:sz w:val="24"/>
          <w:szCs w:val="24"/>
          <w:lang w:val="hy-AM"/>
        </w:rPr>
        <w:t>թյան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ապահովագրական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գործունեության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իրավունքի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լիցենզիայի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գործողությունը</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Հայաս</w:t>
      </w:r>
      <w:r w:rsidR="00361DDC">
        <w:rPr>
          <w:rFonts w:ascii="GHEA Grapalat" w:hAnsi="GHEA Grapalat" w:cs="Sylfaen"/>
          <w:sz w:val="24"/>
          <w:szCs w:val="24"/>
          <w:lang w:val="hy-AM"/>
        </w:rPr>
        <w:softHyphen/>
      </w:r>
      <w:r w:rsidRPr="006512B2">
        <w:rPr>
          <w:rFonts w:ascii="GHEA Grapalat" w:hAnsi="GHEA Grapalat" w:cs="Sylfaen"/>
          <w:sz w:val="24"/>
          <w:szCs w:val="24"/>
          <w:lang w:val="hy-AM"/>
        </w:rPr>
        <w:t>տանի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Հանրապետության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կենտրոնական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բանկի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կողմից</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դադարեցվելու</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դեպքում</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այդ</w:t>
      </w:r>
      <w:r w:rsidR="001014DA" w:rsidRPr="006512B2">
        <w:rPr>
          <w:rFonts w:ascii="GHEA Grapalat" w:hAnsi="GHEA Grapalat" w:cs="Sylfaen"/>
          <w:sz w:val="24"/>
          <w:szCs w:val="24"/>
          <w:lang w:val="hy-AM"/>
        </w:rPr>
        <w:t>պիսի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բանկի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վարկային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կազմակերպության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ապահովագրական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ընկերության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երաշխիք</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ներկայացրած</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մաքսատուրք</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հարկեր</w:t>
      </w:r>
      <w:r w:rsidR="001014DA" w:rsidRPr="006512B2">
        <w:rPr>
          <w:rFonts w:ascii="GHEA Grapalat" w:hAnsi="GHEA Grapalat" w:cs="Sylfaen"/>
          <w:sz w:val="24"/>
          <w:szCs w:val="24"/>
          <w:lang w:val="hy-AM"/>
        </w:rPr>
        <w:t>, հատուկ, հակագնագցման և փոխհա</w:t>
      </w:r>
      <w:r w:rsidR="00361DDC">
        <w:rPr>
          <w:rFonts w:ascii="GHEA Grapalat" w:hAnsi="GHEA Grapalat" w:cs="Sylfaen"/>
          <w:sz w:val="24"/>
          <w:szCs w:val="24"/>
          <w:lang w:val="hy-AM"/>
        </w:rPr>
        <w:softHyphen/>
      </w:r>
      <w:r w:rsidR="001014DA" w:rsidRPr="006512B2">
        <w:rPr>
          <w:rFonts w:ascii="GHEA Grapalat" w:hAnsi="GHEA Grapalat" w:cs="Sylfaen"/>
          <w:sz w:val="24"/>
          <w:szCs w:val="24"/>
          <w:lang w:val="hy-AM"/>
        </w:rPr>
        <w:t>տուց</w:t>
      </w:r>
      <w:r w:rsidR="00361DDC">
        <w:rPr>
          <w:rFonts w:ascii="GHEA Grapalat" w:hAnsi="GHEA Grapalat" w:cs="Sylfaen"/>
          <w:sz w:val="24"/>
          <w:szCs w:val="24"/>
          <w:lang w:val="hy-AM"/>
        </w:rPr>
        <w:softHyphen/>
      </w:r>
      <w:r w:rsidR="001014DA" w:rsidRPr="006512B2">
        <w:rPr>
          <w:rFonts w:ascii="GHEA Grapalat" w:hAnsi="GHEA Grapalat" w:cs="Sylfaen"/>
          <w:sz w:val="24"/>
          <w:szCs w:val="24"/>
          <w:lang w:val="hy-AM"/>
        </w:rPr>
        <w:t>ման տուրքեր</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վճարողը</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պարտավոր</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լիցենզիայի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դադարեցման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օրվանից</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մարմին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ներկայացնել</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մաքսատուրքի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հարկերի</w:t>
      </w:r>
      <w:r w:rsidR="001014DA" w:rsidRPr="006512B2">
        <w:rPr>
          <w:rFonts w:ascii="GHEA Grapalat" w:hAnsi="GHEA Grapalat" w:cs="Sylfaen"/>
          <w:sz w:val="24"/>
          <w:szCs w:val="24"/>
          <w:lang w:val="hy-AM"/>
        </w:rPr>
        <w:t>, հատուկ, հակագնագցման և փոխհա</w:t>
      </w:r>
      <w:r w:rsidR="00361DDC">
        <w:rPr>
          <w:rFonts w:ascii="GHEA Grapalat" w:hAnsi="GHEA Grapalat" w:cs="Sylfaen"/>
          <w:sz w:val="24"/>
          <w:szCs w:val="24"/>
          <w:lang w:val="hy-AM"/>
        </w:rPr>
        <w:softHyphen/>
      </w:r>
      <w:r w:rsidR="001014DA" w:rsidRPr="006512B2">
        <w:rPr>
          <w:rFonts w:ascii="GHEA Grapalat" w:hAnsi="GHEA Grapalat" w:cs="Sylfaen"/>
          <w:sz w:val="24"/>
          <w:szCs w:val="24"/>
          <w:lang w:val="hy-AM"/>
        </w:rPr>
        <w:t>տուց</w:t>
      </w:r>
      <w:r w:rsidR="00361DDC">
        <w:rPr>
          <w:rFonts w:ascii="GHEA Grapalat" w:hAnsi="GHEA Grapalat" w:cs="Sylfaen"/>
          <w:sz w:val="24"/>
          <w:szCs w:val="24"/>
          <w:lang w:val="hy-AM"/>
        </w:rPr>
        <w:softHyphen/>
      </w:r>
      <w:r w:rsidR="001014DA" w:rsidRPr="006512B2">
        <w:rPr>
          <w:rFonts w:ascii="GHEA Grapalat" w:hAnsi="GHEA Grapalat" w:cs="Sylfaen"/>
          <w:sz w:val="24"/>
          <w:szCs w:val="24"/>
          <w:lang w:val="hy-AM"/>
        </w:rPr>
        <w:t>ման տուրքերի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վճարման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ապահովում</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համապատասխան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գործունեության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իրա</w:t>
      </w:r>
      <w:r w:rsidR="00361DDC">
        <w:rPr>
          <w:rFonts w:ascii="GHEA Grapalat" w:hAnsi="GHEA Grapalat" w:cs="Sylfaen"/>
          <w:sz w:val="24"/>
          <w:szCs w:val="24"/>
          <w:lang w:val="hy-AM"/>
        </w:rPr>
        <w:softHyphen/>
      </w:r>
      <w:r w:rsidRPr="006512B2">
        <w:rPr>
          <w:rFonts w:ascii="GHEA Grapalat" w:hAnsi="GHEA Grapalat" w:cs="Sylfaen"/>
          <w:sz w:val="24"/>
          <w:szCs w:val="24"/>
          <w:lang w:val="hy-AM"/>
        </w:rPr>
        <w:t>վունքի</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լիցենզիա</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ունեցող</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կազմակերպությունից</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Սույն</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մասով</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սահմանված</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ժամկետում</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երաշխիք</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A764B3">
        <w:rPr>
          <w:rFonts w:ascii="GHEA Grapalat" w:hAnsi="GHEA Grapalat" w:cs="Sylfaen"/>
          <w:sz w:val="24"/>
          <w:szCs w:val="24"/>
          <w:lang w:val="hy-AM"/>
        </w:rPr>
        <w:t xml:space="preserve"> </w:t>
      </w:r>
      <w:r w:rsidRPr="006512B2">
        <w:rPr>
          <w:rFonts w:ascii="GHEA Grapalat" w:hAnsi="GHEA Grapalat" w:cs="Sylfaen"/>
          <w:sz w:val="24"/>
          <w:szCs w:val="24"/>
          <w:lang w:val="hy-AM"/>
        </w:rPr>
        <w:t>մաքսատուրքի</w:t>
      </w:r>
      <w:r w:rsidRPr="00A764B3">
        <w:rPr>
          <w:rFonts w:ascii="GHEA Grapalat" w:hAnsi="GHEA Grapalat" w:cs="Sylfaen"/>
          <w:sz w:val="24"/>
          <w:szCs w:val="24"/>
          <w:lang w:val="hy-AM"/>
        </w:rPr>
        <w:t>,</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հարկերի</w:t>
      </w:r>
      <w:r w:rsidR="001014DA" w:rsidRPr="006512B2">
        <w:rPr>
          <w:rFonts w:ascii="GHEA Grapalat" w:hAnsi="GHEA Grapalat" w:cs="Sylfaen"/>
          <w:sz w:val="24"/>
          <w:szCs w:val="24"/>
          <w:lang w:val="hy-AM"/>
        </w:rPr>
        <w:t>, հատուկ, հակագնագցման և փոխհատուցման տուրքերի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lastRenderedPageBreak/>
        <w:t>վճարման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ապահովման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այլ</w:t>
      </w:r>
      <w:r w:rsidRPr="006512B2">
        <w:rPr>
          <w:rFonts w:ascii="GHEA Grapalat" w:hAnsi="GHEA Grapalat"/>
          <w:sz w:val="24"/>
          <w:szCs w:val="24"/>
          <w:lang w:val="hy-AM"/>
        </w:rPr>
        <w:t xml:space="preserve"> </w:t>
      </w:r>
      <w:r w:rsidR="001014DA" w:rsidRPr="006512B2">
        <w:rPr>
          <w:rFonts w:ascii="GHEA Grapalat" w:hAnsi="GHEA Grapalat" w:cs="Sylfaen"/>
          <w:sz w:val="24"/>
          <w:szCs w:val="24"/>
          <w:lang w:val="hy-AM"/>
        </w:rPr>
        <w:t>այլ եղանակով ապահովում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չներկայացվելու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դեպ</w:t>
      </w:r>
      <w:r w:rsidR="00361DDC">
        <w:rPr>
          <w:rFonts w:ascii="GHEA Grapalat" w:hAnsi="GHEA Grapalat" w:cs="Sylfaen"/>
          <w:sz w:val="24"/>
          <w:szCs w:val="24"/>
          <w:lang w:val="hy-AM"/>
        </w:rPr>
        <w:softHyphen/>
      </w:r>
      <w:r w:rsidRPr="006512B2">
        <w:rPr>
          <w:rFonts w:ascii="GHEA Grapalat" w:hAnsi="GHEA Grapalat" w:cs="Sylfaen"/>
          <w:sz w:val="24"/>
          <w:szCs w:val="24"/>
          <w:lang w:val="hy-AM"/>
        </w:rPr>
        <w:t>քում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կողմից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մաքսատուրքի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հարկերի</w:t>
      </w:r>
      <w:r w:rsidR="001014DA" w:rsidRPr="006512B2">
        <w:rPr>
          <w:rFonts w:ascii="GHEA Grapalat" w:hAnsi="GHEA Grapalat" w:cs="Sylfaen"/>
          <w:sz w:val="24"/>
          <w:szCs w:val="24"/>
          <w:lang w:val="hy-AM"/>
        </w:rPr>
        <w:t>, հատուկ, հակագնագցման և փոխհա</w:t>
      </w:r>
      <w:r w:rsidR="00361DDC">
        <w:rPr>
          <w:rFonts w:ascii="GHEA Grapalat" w:hAnsi="GHEA Grapalat" w:cs="Sylfaen"/>
          <w:sz w:val="24"/>
          <w:szCs w:val="24"/>
          <w:lang w:val="hy-AM"/>
        </w:rPr>
        <w:softHyphen/>
      </w:r>
      <w:r w:rsidR="001014DA" w:rsidRPr="006512B2">
        <w:rPr>
          <w:rFonts w:ascii="GHEA Grapalat" w:hAnsi="GHEA Grapalat" w:cs="Sylfaen"/>
          <w:sz w:val="24"/>
          <w:szCs w:val="24"/>
          <w:lang w:val="hy-AM"/>
        </w:rPr>
        <w:t>տուց</w:t>
      </w:r>
      <w:r w:rsidR="00361DDC">
        <w:rPr>
          <w:rFonts w:ascii="GHEA Grapalat" w:hAnsi="GHEA Grapalat" w:cs="Sylfaen"/>
          <w:sz w:val="24"/>
          <w:szCs w:val="24"/>
          <w:lang w:val="hy-AM"/>
        </w:rPr>
        <w:softHyphen/>
      </w:r>
      <w:r w:rsidR="001014DA" w:rsidRPr="006512B2">
        <w:rPr>
          <w:rFonts w:ascii="GHEA Grapalat" w:hAnsi="GHEA Grapalat" w:cs="Sylfaen"/>
          <w:sz w:val="24"/>
          <w:szCs w:val="24"/>
          <w:lang w:val="hy-AM"/>
        </w:rPr>
        <w:t>ման տուրքերի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ժամկետը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երկարաձգվել</w:t>
      </w:r>
      <w:r w:rsidRPr="006512B2">
        <w:rPr>
          <w:rFonts w:ascii="GHEA Grapalat" w:hAnsi="GHEA Grapalat"/>
          <w:sz w:val="24"/>
          <w:szCs w:val="24"/>
          <w:lang w:val="hy-AM"/>
        </w:rPr>
        <w:t>:</w:t>
      </w:r>
    </w:p>
    <w:p w14:paraId="685D8167" w14:textId="77777777" w:rsidR="00361DDC" w:rsidRDefault="00361DDC" w:rsidP="008A38AF">
      <w:pPr>
        <w:spacing w:after="0" w:line="240" w:lineRule="auto"/>
        <w:ind w:firstLine="567"/>
        <w:jc w:val="both"/>
        <w:rPr>
          <w:rFonts w:ascii="Sylfaen" w:hAnsi="Sylfaen" w:cs="Courier New"/>
          <w:sz w:val="24"/>
          <w:szCs w:val="24"/>
          <w:lang w:val="hy-AM"/>
        </w:rPr>
      </w:pPr>
    </w:p>
    <w:p w14:paraId="663A2FEC" w14:textId="3C9073FE" w:rsidR="00197523" w:rsidRPr="006512B2" w:rsidRDefault="00197523" w:rsidP="006512B2">
      <w:pPr>
        <w:spacing w:after="0" w:line="360" w:lineRule="auto"/>
        <w:ind w:firstLine="567"/>
        <w:jc w:val="both"/>
        <w:rPr>
          <w:rFonts w:ascii="GHEA Grapalat" w:hAnsi="GHEA Grapalat"/>
          <w:sz w:val="24"/>
          <w:szCs w:val="24"/>
          <w:lang w:val="hy-AM"/>
        </w:rPr>
      </w:pPr>
      <w:r w:rsidRPr="006512B2">
        <w:rPr>
          <w:rFonts w:ascii="GHEA Grapalat" w:hAnsi="GHEA Grapalat" w:cs="Sylfaen"/>
          <w:b/>
          <w:bCs/>
          <w:sz w:val="24"/>
          <w:szCs w:val="24"/>
          <w:lang w:val="hy-AM"/>
        </w:rPr>
        <w:t xml:space="preserve">Հոդված </w:t>
      </w:r>
      <w:r w:rsidR="005924DF">
        <w:rPr>
          <w:rFonts w:ascii="GHEA Grapalat" w:hAnsi="GHEA Grapalat" w:cs="Sylfaen"/>
          <w:b/>
          <w:bCs/>
          <w:sz w:val="24"/>
          <w:szCs w:val="24"/>
          <w:lang w:val="hy-AM"/>
        </w:rPr>
        <w:t>53</w:t>
      </w:r>
      <w:r w:rsidRPr="006512B2">
        <w:rPr>
          <w:rFonts w:ascii="GHEA Grapalat" w:hAnsi="GHEA Grapalat" w:cs="Sylfaen"/>
          <w:b/>
          <w:bCs/>
          <w:sz w:val="24"/>
          <w:szCs w:val="24"/>
          <w:lang w:val="hy-AM"/>
        </w:rPr>
        <w:t>. Երաշխավորությունը</w:t>
      </w:r>
    </w:p>
    <w:p w14:paraId="614D52F7" w14:textId="77777777" w:rsidR="00611342" w:rsidRDefault="00197523" w:rsidP="00E579E1">
      <w:pPr>
        <w:numPr>
          <w:ilvl w:val="0"/>
          <w:numId w:val="68"/>
        </w:numPr>
        <w:tabs>
          <w:tab w:val="left" w:pos="851"/>
        </w:tabs>
        <w:spacing w:after="0" w:line="360" w:lineRule="auto"/>
        <w:ind w:left="0" w:firstLine="567"/>
        <w:jc w:val="both"/>
        <w:rPr>
          <w:rFonts w:ascii="GHEA Grapalat" w:hAnsi="GHEA Grapalat"/>
          <w:sz w:val="24"/>
          <w:szCs w:val="24"/>
          <w:lang w:val="hy-AM"/>
        </w:rPr>
      </w:pPr>
      <w:r w:rsidRPr="00611342">
        <w:rPr>
          <w:rFonts w:ascii="GHEA Grapalat" w:hAnsi="GHEA Grapalat" w:cs="Sylfaen"/>
          <w:sz w:val="24"/>
          <w:szCs w:val="24"/>
          <w:lang w:val="hy-AM"/>
        </w:rPr>
        <w:t>Երաշխավորությունը</w:t>
      </w:r>
      <w:r w:rsidRPr="00611342">
        <w:rPr>
          <w:rFonts w:ascii="GHEA Grapalat" w:hAnsi="GHEA Grapalat"/>
          <w:sz w:val="24"/>
          <w:szCs w:val="24"/>
          <w:lang w:val="hy-AM"/>
        </w:rPr>
        <w:t xml:space="preserve"> </w:t>
      </w:r>
      <w:r w:rsidRPr="00611342">
        <w:rPr>
          <w:rFonts w:ascii="GHEA Grapalat" w:hAnsi="GHEA Grapalat" w:cs="Sylfaen"/>
          <w:sz w:val="24"/>
          <w:szCs w:val="24"/>
          <w:lang w:val="hy-AM"/>
        </w:rPr>
        <w:t>ձևակերպվում</w:t>
      </w:r>
      <w:r w:rsidRPr="00611342">
        <w:rPr>
          <w:rFonts w:ascii="GHEA Grapalat" w:hAnsi="GHEA Grapalat"/>
          <w:sz w:val="24"/>
          <w:szCs w:val="24"/>
          <w:lang w:val="hy-AM"/>
        </w:rPr>
        <w:t xml:space="preserve"> </w:t>
      </w:r>
      <w:r w:rsidRPr="00611342">
        <w:rPr>
          <w:rFonts w:ascii="GHEA Grapalat" w:hAnsi="GHEA Grapalat" w:cs="Sylfaen"/>
          <w:sz w:val="24"/>
          <w:szCs w:val="24"/>
          <w:lang w:val="hy-AM"/>
        </w:rPr>
        <w:t>է</w:t>
      </w:r>
      <w:r w:rsidRPr="00611342">
        <w:rPr>
          <w:rFonts w:ascii="GHEA Grapalat" w:hAnsi="GHEA Grapalat"/>
          <w:sz w:val="24"/>
          <w:szCs w:val="24"/>
          <w:lang w:val="hy-AM"/>
        </w:rPr>
        <w:t xml:space="preserve"> </w:t>
      </w:r>
      <w:r w:rsidRPr="00611342">
        <w:rPr>
          <w:rFonts w:ascii="GHEA Grapalat" w:hAnsi="GHEA Grapalat" w:cs="Sylfaen"/>
          <w:sz w:val="24"/>
          <w:szCs w:val="24"/>
          <w:lang w:val="hy-AM"/>
        </w:rPr>
        <w:t>մաքսային</w:t>
      </w:r>
      <w:r w:rsidRPr="00611342">
        <w:rPr>
          <w:rFonts w:ascii="GHEA Grapalat" w:hAnsi="GHEA Grapalat"/>
          <w:sz w:val="24"/>
          <w:szCs w:val="24"/>
          <w:lang w:val="hy-AM"/>
        </w:rPr>
        <w:t xml:space="preserve"> </w:t>
      </w:r>
      <w:r w:rsidRPr="00611342">
        <w:rPr>
          <w:rFonts w:ascii="GHEA Grapalat" w:hAnsi="GHEA Grapalat" w:cs="Sylfaen"/>
          <w:sz w:val="24"/>
          <w:szCs w:val="24"/>
          <w:lang w:val="hy-AM"/>
        </w:rPr>
        <w:t>մարմնի</w:t>
      </w:r>
      <w:r w:rsidRPr="00611342">
        <w:rPr>
          <w:rFonts w:ascii="GHEA Grapalat" w:hAnsi="GHEA Grapalat"/>
          <w:sz w:val="24"/>
          <w:szCs w:val="24"/>
          <w:lang w:val="hy-AM"/>
        </w:rPr>
        <w:t xml:space="preserve"> </w:t>
      </w:r>
      <w:r w:rsidRPr="00611342">
        <w:rPr>
          <w:rFonts w:ascii="GHEA Grapalat" w:hAnsi="GHEA Grapalat" w:cs="Sylfaen"/>
          <w:sz w:val="24"/>
          <w:szCs w:val="24"/>
          <w:lang w:val="hy-AM"/>
        </w:rPr>
        <w:t>և</w:t>
      </w:r>
      <w:r w:rsidRPr="00611342">
        <w:rPr>
          <w:rFonts w:ascii="GHEA Grapalat" w:hAnsi="GHEA Grapalat"/>
          <w:sz w:val="24"/>
          <w:szCs w:val="24"/>
          <w:lang w:val="hy-AM"/>
        </w:rPr>
        <w:t xml:space="preserve"> </w:t>
      </w:r>
      <w:r w:rsidRPr="00611342">
        <w:rPr>
          <w:rFonts w:ascii="GHEA Grapalat" w:hAnsi="GHEA Grapalat" w:cs="Sylfaen"/>
          <w:sz w:val="24"/>
          <w:szCs w:val="24"/>
          <w:lang w:val="hy-AM"/>
        </w:rPr>
        <w:t>երաշխավորի</w:t>
      </w:r>
      <w:r w:rsidRPr="00611342">
        <w:rPr>
          <w:rFonts w:ascii="GHEA Grapalat" w:hAnsi="GHEA Grapalat"/>
          <w:sz w:val="24"/>
          <w:szCs w:val="24"/>
          <w:lang w:val="hy-AM"/>
        </w:rPr>
        <w:t xml:space="preserve"> </w:t>
      </w:r>
      <w:r w:rsidRPr="00611342">
        <w:rPr>
          <w:rFonts w:ascii="GHEA Grapalat" w:hAnsi="GHEA Grapalat" w:cs="Sylfaen"/>
          <w:sz w:val="24"/>
          <w:szCs w:val="24"/>
          <w:lang w:val="hy-AM"/>
        </w:rPr>
        <w:t>միջև</w:t>
      </w:r>
      <w:r w:rsidRPr="00611342">
        <w:rPr>
          <w:rFonts w:ascii="GHEA Grapalat" w:hAnsi="GHEA Grapalat"/>
          <w:sz w:val="24"/>
          <w:szCs w:val="24"/>
          <w:lang w:val="hy-AM"/>
        </w:rPr>
        <w:t xml:space="preserve"> </w:t>
      </w:r>
      <w:r w:rsidRPr="00611342">
        <w:rPr>
          <w:rFonts w:ascii="GHEA Grapalat" w:hAnsi="GHEA Grapalat" w:cs="Sylfaen"/>
          <w:sz w:val="24"/>
          <w:szCs w:val="24"/>
          <w:lang w:val="hy-AM"/>
        </w:rPr>
        <w:t>կնքվող</w:t>
      </w:r>
      <w:r w:rsidRPr="00611342">
        <w:rPr>
          <w:rFonts w:ascii="GHEA Grapalat" w:hAnsi="GHEA Grapalat"/>
          <w:sz w:val="24"/>
          <w:szCs w:val="24"/>
          <w:lang w:val="hy-AM"/>
        </w:rPr>
        <w:t xml:space="preserve"> </w:t>
      </w:r>
      <w:r w:rsidRPr="00611342">
        <w:rPr>
          <w:rFonts w:ascii="GHEA Grapalat" w:hAnsi="GHEA Grapalat" w:cs="Sylfaen"/>
          <w:sz w:val="24"/>
          <w:szCs w:val="24"/>
          <w:lang w:val="hy-AM"/>
        </w:rPr>
        <w:t>երաշխավորության</w:t>
      </w:r>
      <w:r w:rsidRPr="00611342">
        <w:rPr>
          <w:rFonts w:ascii="GHEA Grapalat" w:hAnsi="GHEA Grapalat"/>
          <w:sz w:val="24"/>
          <w:szCs w:val="24"/>
          <w:lang w:val="hy-AM"/>
        </w:rPr>
        <w:t xml:space="preserve"> </w:t>
      </w:r>
      <w:r w:rsidRPr="00611342">
        <w:rPr>
          <w:rFonts w:ascii="GHEA Grapalat" w:hAnsi="GHEA Grapalat" w:cs="Sylfaen"/>
          <w:sz w:val="24"/>
          <w:szCs w:val="24"/>
          <w:lang w:val="hy-AM"/>
        </w:rPr>
        <w:t>պայմանագրով</w:t>
      </w:r>
      <w:r w:rsidRPr="00611342">
        <w:rPr>
          <w:rFonts w:ascii="GHEA Grapalat" w:hAnsi="GHEA Grapalat"/>
          <w:sz w:val="24"/>
          <w:szCs w:val="24"/>
          <w:lang w:val="hy-AM"/>
        </w:rPr>
        <w:t xml:space="preserve">: </w:t>
      </w:r>
      <w:r w:rsidRPr="00611342">
        <w:rPr>
          <w:rFonts w:ascii="GHEA Grapalat" w:hAnsi="GHEA Grapalat" w:cs="Sylfaen"/>
          <w:sz w:val="24"/>
          <w:szCs w:val="24"/>
          <w:lang w:val="hy-AM"/>
        </w:rPr>
        <w:t>Երաշխավորության</w:t>
      </w:r>
      <w:r w:rsidRPr="00611342">
        <w:rPr>
          <w:rFonts w:ascii="GHEA Grapalat" w:hAnsi="GHEA Grapalat"/>
          <w:sz w:val="24"/>
          <w:szCs w:val="24"/>
          <w:lang w:val="hy-AM"/>
        </w:rPr>
        <w:t xml:space="preserve"> </w:t>
      </w:r>
      <w:r w:rsidRPr="00611342">
        <w:rPr>
          <w:rFonts w:ascii="GHEA Grapalat" w:hAnsi="GHEA Grapalat" w:cs="Sylfaen"/>
          <w:sz w:val="24"/>
          <w:szCs w:val="24"/>
          <w:lang w:val="hy-AM"/>
        </w:rPr>
        <w:t>տրամադրման</w:t>
      </w:r>
      <w:r w:rsidRPr="00611342">
        <w:rPr>
          <w:rFonts w:ascii="GHEA Grapalat" w:hAnsi="GHEA Grapalat"/>
          <w:sz w:val="24"/>
          <w:szCs w:val="24"/>
          <w:lang w:val="hy-AM"/>
        </w:rPr>
        <w:t xml:space="preserve">, </w:t>
      </w:r>
      <w:r w:rsidRPr="00611342">
        <w:rPr>
          <w:rFonts w:ascii="GHEA Grapalat" w:hAnsi="GHEA Grapalat" w:cs="Sylfaen"/>
          <w:sz w:val="24"/>
          <w:szCs w:val="24"/>
          <w:lang w:val="hy-AM"/>
        </w:rPr>
        <w:t>դրան</w:t>
      </w:r>
      <w:r w:rsidRPr="00611342">
        <w:rPr>
          <w:rFonts w:ascii="GHEA Grapalat" w:hAnsi="GHEA Grapalat"/>
          <w:sz w:val="24"/>
          <w:szCs w:val="24"/>
          <w:lang w:val="hy-AM"/>
        </w:rPr>
        <w:t xml:space="preserve"> </w:t>
      </w:r>
      <w:r w:rsidRPr="00611342">
        <w:rPr>
          <w:rFonts w:ascii="GHEA Grapalat" w:hAnsi="GHEA Grapalat" w:cs="Sylfaen"/>
          <w:sz w:val="24"/>
          <w:szCs w:val="24"/>
          <w:lang w:val="hy-AM"/>
        </w:rPr>
        <w:t>ներկայացվող</w:t>
      </w:r>
      <w:r w:rsidRPr="00611342">
        <w:rPr>
          <w:rFonts w:ascii="GHEA Grapalat" w:hAnsi="GHEA Grapalat"/>
          <w:sz w:val="24"/>
          <w:szCs w:val="24"/>
          <w:lang w:val="hy-AM"/>
        </w:rPr>
        <w:t xml:space="preserve"> </w:t>
      </w:r>
      <w:r w:rsidRPr="00611342">
        <w:rPr>
          <w:rFonts w:ascii="GHEA Grapalat" w:hAnsi="GHEA Grapalat" w:cs="Sylfaen"/>
          <w:sz w:val="24"/>
          <w:szCs w:val="24"/>
          <w:lang w:val="hy-AM"/>
        </w:rPr>
        <w:t>պահանջների</w:t>
      </w:r>
      <w:r w:rsidRPr="00611342">
        <w:rPr>
          <w:rFonts w:ascii="GHEA Grapalat" w:hAnsi="GHEA Grapalat"/>
          <w:sz w:val="24"/>
          <w:szCs w:val="24"/>
          <w:lang w:val="hy-AM"/>
        </w:rPr>
        <w:t xml:space="preserve">, </w:t>
      </w:r>
      <w:r w:rsidRPr="00611342">
        <w:rPr>
          <w:rFonts w:ascii="GHEA Grapalat" w:hAnsi="GHEA Grapalat" w:cs="Sylfaen"/>
          <w:sz w:val="24"/>
          <w:szCs w:val="24"/>
          <w:lang w:val="hy-AM"/>
        </w:rPr>
        <w:t>երաշխավորի</w:t>
      </w:r>
      <w:r w:rsidRPr="00611342">
        <w:rPr>
          <w:rFonts w:ascii="GHEA Grapalat" w:hAnsi="GHEA Grapalat"/>
          <w:sz w:val="24"/>
          <w:szCs w:val="24"/>
          <w:lang w:val="hy-AM"/>
        </w:rPr>
        <w:t xml:space="preserve"> </w:t>
      </w:r>
      <w:r w:rsidRPr="00611342">
        <w:rPr>
          <w:rFonts w:ascii="GHEA Grapalat" w:hAnsi="GHEA Grapalat" w:cs="Sylfaen"/>
          <w:sz w:val="24"/>
          <w:szCs w:val="24"/>
          <w:lang w:val="hy-AM"/>
        </w:rPr>
        <w:t>պարտավորությունների</w:t>
      </w:r>
      <w:r w:rsidRPr="00611342">
        <w:rPr>
          <w:rFonts w:ascii="GHEA Grapalat" w:hAnsi="GHEA Grapalat"/>
          <w:sz w:val="24"/>
          <w:szCs w:val="24"/>
          <w:lang w:val="hy-AM"/>
        </w:rPr>
        <w:t xml:space="preserve"> </w:t>
      </w:r>
      <w:r w:rsidRPr="00611342">
        <w:rPr>
          <w:rFonts w:ascii="GHEA Grapalat" w:hAnsi="GHEA Grapalat" w:cs="Sylfaen"/>
          <w:sz w:val="24"/>
          <w:szCs w:val="24"/>
          <w:lang w:val="hy-AM"/>
        </w:rPr>
        <w:t>և</w:t>
      </w:r>
      <w:r w:rsidRPr="00611342">
        <w:rPr>
          <w:rFonts w:ascii="GHEA Grapalat" w:hAnsi="GHEA Grapalat"/>
          <w:sz w:val="24"/>
          <w:szCs w:val="24"/>
          <w:lang w:val="hy-AM"/>
        </w:rPr>
        <w:t xml:space="preserve"> </w:t>
      </w:r>
      <w:r w:rsidRPr="00611342">
        <w:rPr>
          <w:rFonts w:ascii="GHEA Grapalat" w:hAnsi="GHEA Grapalat" w:cs="Sylfaen"/>
          <w:sz w:val="24"/>
          <w:szCs w:val="24"/>
          <w:lang w:val="hy-AM"/>
        </w:rPr>
        <w:t>երաշխավորության</w:t>
      </w:r>
      <w:r w:rsidRPr="00611342">
        <w:rPr>
          <w:rFonts w:ascii="GHEA Grapalat" w:hAnsi="GHEA Grapalat"/>
          <w:sz w:val="24"/>
          <w:szCs w:val="24"/>
          <w:lang w:val="hy-AM"/>
        </w:rPr>
        <w:t xml:space="preserve"> </w:t>
      </w:r>
      <w:r w:rsidRPr="00611342">
        <w:rPr>
          <w:rFonts w:ascii="GHEA Grapalat" w:hAnsi="GHEA Grapalat" w:cs="Sylfaen"/>
          <w:sz w:val="24"/>
          <w:szCs w:val="24"/>
          <w:lang w:val="hy-AM"/>
        </w:rPr>
        <w:t>պայմանագրի</w:t>
      </w:r>
      <w:r w:rsidRPr="00611342">
        <w:rPr>
          <w:rFonts w:ascii="GHEA Grapalat" w:hAnsi="GHEA Grapalat"/>
          <w:sz w:val="24"/>
          <w:szCs w:val="24"/>
          <w:lang w:val="hy-AM"/>
        </w:rPr>
        <w:t xml:space="preserve"> </w:t>
      </w:r>
      <w:r w:rsidRPr="00611342">
        <w:rPr>
          <w:rFonts w:ascii="GHEA Grapalat" w:hAnsi="GHEA Grapalat" w:cs="Sylfaen"/>
          <w:sz w:val="24"/>
          <w:szCs w:val="24"/>
          <w:lang w:val="hy-AM"/>
        </w:rPr>
        <w:t>դադարեցման</w:t>
      </w:r>
      <w:r w:rsidRPr="00611342">
        <w:rPr>
          <w:rFonts w:ascii="GHEA Grapalat" w:hAnsi="GHEA Grapalat"/>
          <w:sz w:val="24"/>
          <w:szCs w:val="24"/>
          <w:lang w:val="hy-AM"/>
        </w:rPr>
        <w:t xml:space="preserve"> </w:t>
      </w:r>
      <w:r w:rsidRPr="00611342">
        <w:rPr>
          <w:rFonts w:ascii="GHEA Grapalat" w:hAnsi="GHEA Grapalat" w:cs="Sylfaen"/>
          <w:sz w:val="24"/>
          <w:szCs w:val="24"/>
          <w:lang w:val="hy-AM"/>
        </w:rPr>
        <w:t>հետ</w:t>
      </w:r>
      <w:r w:rsidRPr="00611342">
        <w:rPr>
          <w:rFonts w:ascii="GHEA Grapalat" w:hAnsi="GHEA Grapalat"/>
          <w:sz w:val="24"/>
          <w:szCs w:val="24"/>
          <w:lang w:val="hy-AM"/>
        </w:rPr>
        <w:t xml:space="preserve"> </w:t>
      </w:r>
      <w:r w:rsidRPr="00611342">
        <w:rPr>
          <w:rFonts w:ascii="GHEA Grapalat" w:hAnsi="GHEA Grapalat" w:cs="Sylfaen"/>
          <w:sz w:val="24"/>
          <w:szCs w:val="24"/>
          <w:lang w:val="hy-AM"/>
        </w:rPr>
        <w:t>կապված</w:t>
      </w:r>
      <w:r w:rsidRPr="00611342">
        <w:rPr>
          <w:rFonts w:ascii="GHEA Grapalat" w:hAnsi="GHEA Grapalat"/>
          <w:sz w:val="24"/>
          <w:szCs w:val="24"/>
          <w:lang w:val="hy-AM"/>
        </w:rPr>
        <w:t xml:space="preserve"> </w:t>
      </w:r>
      <w:r w:rsidRPr="00611342">
        <w:rPr>
          <w:rFonts w:ascii="GHEA Grapalat" w:hAnsi="GHEA Grapalat" w:cs="Sylfaen"/>
          <w:sz w:val="24"/>
          <w:szCs w:val="24"/>
          <w:lang w:val="hy-AM"/>
        </w:rPr>
        <w:t>իրավահարաբերությունները</w:t>
      </w:r>
      <w:r w:rsidRPr="00611342">
        <w:rPr>
          <w:rFonts w:ascii="GHEA Grapalat" w:hAnsi="GHEA Grapalat"/>
          <w:sz w:val="24"/>
          <w:szCs w:val="24"/>
          <w:lang w:val="hy-AM"/>
        </w:rPr>
        <w:t xml:space="preserve"> </w:t>
      </w:r>
      <w:r w:rsidRPr="00611342">
        <w:rPr>
          <w:rFonts w:ascii="GHEA Grapalat" w:hAnsi="GHEA Grapalat" w:cs="Sylfaen"/>
          <w:sz w:val="24"/>
          <w:szCs w:val="24"/>
          <w:lang w:val="hy-AM"/>
        </w:rPr>
        <w:t>կարգավորվում</w:t>
      </w:r>
      <w:r w:rsidRPr="00611342">
        <w:rPr>
          <w:rFonts w:ascii="GHEA Grapalat" w:hAnsi="GHEA Grapalat"/>
          <w:sz w:val="24"/>
          <w:szCs w:val="24"/>
          <w:lang w:val="hy-AM"/>
        </w:rPr>
        <w:t xml:space="preserve"> </w:t>
      </w:r>
      <w:r w:rsidRPr="00611342">
        <w:rPr>
          <w:rFonts w:ascii="GHEA Grapalat" w:hAnsi="GHEA Grapalat" w:cs="Sylfaen"/>
          <w:sz w:val="24"/>
          <w:szCs w:val="24"/>
          <w:lang w:val="hy-AM"/>
        </w:rPr>
        <w:t>են</w:t>
      </w:r>
      <w:r w:rsidRPr="00611342">
        <w:rPr>
          <w:rFonts w:ascii="GHEA Grapalat" w:hAnsi="GHEA Grapalat"/>
          <w:sz w:val="24"/>
          <w:szCs w:val="24"/>
          <w:lang w:val="hy-AM"/>
        </w:rPr>
        <w:t xml:space="preserve"> </w:t>
      </w:r>
      <w:r w:rsidRPr="00611342">
        <w:rPr>
          <w:rFonts w:ascii="GHEA Grapalat" w:hAnsi="GHEA Grapalat" w:cs="Sylfaen"/>
          <w:sz w:val="24"/>
          <w:szCs w:val="24"/>
          <w:lang w:val="hy-AM"/>
        </w:rPr>
        <w:t>Հայաստանի</w:t>
      </w:r>
      <w:r w:rsidRPr="00611342">
        <w:rPr>
          <w:rFonts w:ascii="GHEA Grapalat" w:hAnsi="GHEA Grapalat"/>
          <w:sz w:val="24"/>
          <w:szCs w:val="24"/>
          <w:lang w:val="hy-AM"/>
        </w:rPr>
        <w:t xml:space="preserve"> </w:t>
      </w:r>
      <w:r w:rsidRPr="00611342">
        <w:rPr>
          <w:rFonts w:ascii="GHEA Grapalat" w:hAnsi="GHEA Grapalat" w:cs="Sylfaen"/>
          <w:sz w:val="24"/>
          <w:szCs w:val="24"/>
          <w:lang w:val="hy-AM"/>
        </w:rPr>
        <w:t>Հանրապետության</w:t>
      </w:r>
      <w:r w:rsidRPr="00611342">
        <w:rPr>
          <w:rFonts w:ascii="GHEA Grapalat" w:hAnsi="GHEA Grapalat"/>
          <w:sz w:val="24"/>
          <w:szCs w:val="24"/>
          <w:lang w:val="hy-AM"/>
        </w:rPr>
        <w:t xml:space="preserve"> </w:t>
      </w:r>
      <w:r w:rsidRPr="00611342">
        <w:rPr>
          <w:rFonts w:ascii="GHEA Grapalat" w:hAnsi="GHEA Grapalat" w:cs="Sylfaen"/>
          <w:sz w:val="24"/>
          <w:szCs w:val="24"/>
          <w:lang w:val="hy-AM"/>
        </w:rPr>
        <w:t>քաղաքացիական</w:t>
      </w:r>
      <w:r w:rsidRPr="00611342">
        <w:rPr>
          <w:rFonts w:ascii="GHEA Grapalat" w:hAnsi="GHEA Grapalat"/>
          <w:sz w:val="24"/>
          <w:szCs w:val="24"/>
          <w:lang w:val="hy-AM"/>
        </w:rPr>
        <w:t xml:space="preserve"> </w:t>
      </w:r>
      <w:r w:rsidRPr="00611342">
        <w:rPr>
          <w:rFonts w:ascii="GHEA Grapalat" w:hAnsi="GHEA Grapalat" w:cs="Sylfaen"/>
          <w:sz w:val="24"/>
          <w:szCs w:val="24"/>
          <w:lang w:val="hy-AM"/>
        </w:rPr>
        <w:t>օրենսգրքով</w:t>
      </w:r>
      <w:r w:rsidRPr="00611342">
        <w:rPr>
          <w:rFonts w:ascii="GHEA Grapalat" w:hAnsi="GHEA Grapalat"/>
          <w:sz w:val="24"/>
          <w:szCs w:val="24"/>
          <w:lang w:val="hy-AM"/>
        </w:rPr>
        <w:t xml:space="preserve"> </w:t>
      </w:r>
      <w:r w:rsidRPr="00611342">
        <w:rPr>
          <w:rFonts w:ascii="GHEA Grapalat" w:hAnsi="GHEA Grapalat" w:cs="Sylfaen"/>
          <w:sz w:val="24"/>
          <w:szCs w:val="24"/>
          <w:lang w:val="hy-AM"/>
        </w:rPr>
        <w:t>և</w:t>
      </w:r>
      <w:r w:rsidRPr="00611342">
        <w:rPr>
          <w:rFonts w:ascii="GHEA Grapalat" w:hAnsi="GHEA Grapalat"/>
          <w:sz w:val="24"/>
          <w:szCs w:val="24"/>
          <w:lang w:val="hy-AM"/>
        </w:rPr>
        <w:t xml:space="preserve"> </w:t>
      </w:r>
      <w:r w:rsidRPr="00611342">
        <w:rPr>
          <w:rFonts w:ascii="GHEA Grapalat" w:hAnsi="GHEA Grapalat" w:cs="Sylfaen"/>
          <w:sz w:val="24"/>
          <w:szCs w:val="24"/>
          <w:lang w:val="hy-AM"/>
        </w:rPr>
        <w:t>սույն</w:t>
      </w:r>
      <w:r w:rsidRPr="00611342">
        <w:rPr>
          <w:rFonts w:ascii="GHEA Grapalat" w:hAnsi="GHEA Grapalat"/>
          <w:sz w:val="24"/>
          <w:szCs w:val="24"/>
          <w:lang w:val="hy-AM"/>
        </w:rPr>
        <w:t xml:space="preserve"> </w:t>
      </w:r>
      <w:r w:rsidRPr="00611342">
        <w:rPr>
          <w:rFonts w:ascii="GHEA Grapalat" w:hAnsi="GHEA Grapalat" w:cs="Sylfaen"/>
          <w:sz w:val="24"/>
          <w:szCs w:val="24"/>
          <w:lang w:val="hy-AM"/>
        </w:rPr>
        <w:t>օրենքով</w:t>
      </w:r>
      <w:r w:rsidRPr="00611342">
        <w:rPr>
          <w:rFonts w:ascii="GHEA Grapalat" w:hAnsi="GHEA Grapalat"/>
          <w:sz w:val="24"/>
          <w:szCs w:val="24"/>
          <w:lang w:val="hy-AM"/>
        </w:rPr>
        <w:t>:</w:t>
      </w:r>
    </w:p>
    <w:p w14:paraId="6E74AC96" w14:textId="77777777" w:rsidR="00197523" w:rsidRPr="00611342" w:rsidRDefault="00197523" w:rsidP="00E579E1">
      <w:pPr>
        <w:numPr>
          <w:ilvl w:val="0"/>
          <w:numId w:val="68"/>
        </w:numPr>
        <w:tabs>
          <w:tab w:val="left" w:pos="851"/>
        </w:tabs>
        <w:spacing w:after="0" w:line="360" w:lineRule="auto"/>
        <w:ind w:left="0" w:firstLine="567"/>
        <w:jc w:val="both"/>
        <w:rPr>
          <w:rFonts w:ascii="GHEA Grapalat" w:hAnsi="GHEA Grapalat"/>
          <w:sz w:val="24"/>
          <w:szCs w:val="24"/>
          <w:lang w:val="hy-AM"/>
        </w:rPr>
      </w:pPr>
      <w:r w:rsidRPr="00611342">
        <w:rPr>
          <w:rFonts w:ascii="GHEA Grapalat" w:hAnsi="GHEA Grapalat"/>
          <w:sz w:val="24"/>
          <w:szCs w:val="24"/>
          <w:lang w:val="hy-AM"/>
        </w:rPr>
        <w:t>Մաքսատուրք, հարկեր</w:t>
      </w:r>
      <w:r w:rsidR="00685145" w:rsidRPr="00611342">
        <w:rPr>
          <w:rFonts w:ascii="GHEA Grapalat" w:hAnsi="GHEA Grapalat"/>
          <w:sz w:val="24"/>
          <w:szCs w:val="24"/>
          <w:lang w:val="hy-AM"/>
        </w:rPr>
        <w:t>, հատուկ, հակագնագցման և փոխհատուցման տուրքեր</w:t>
      </w:r>
      <w:r w:rsidRPr="00611342">
        <w:rPr>
          <w:rFonts w:ascii="GHEA Grapalat" w:hAnsi="GHEA Grapalat"/>
          <w:sz w:val="24"/>
          <w:szCs w:val="24"/>
          <w:lang w:val="hy-AM"/>
        </w:rPr>
        <w:t xml:space="preserve"> վճարելու ապահովումը երաշխավորության միջոցով իրականացնելու դեպքում երաշխա</w:t>
      </w:r>
      <w:r w:rsidR="00611342">
        <w:rPr>
          <w:rFonts w:ascii="GHEA Grapalat" w:hAnsi="GHEA Grapalat"/>
          <w:sz w:val="24"/>
          <w:szCs w:val="24"/>
          <w:lang w:val="hy-AM"/>
        </w:rPr>
        <w:softHyphen/>
      </w:r>
      <w:r w:rsidRPr="00611342">
        <w:rPr>
          <w:rFonts w:ascii="GHEA Grapalat" w:hAnsi="GHEA Grapalat"/>
          <w:sz w:val="24"/>
          <w:szCs w:val="24"/>
          <w:lang w:val="hy-AM"/>
        </w:rPr>
        <w:t>վորը մաքսային մարմին է ներկայացնում Հայաստանի Հանրապետության քաղաքացիա</w:t>
      </w:r>
      <w:r w:rsidR="00611342">
        <w:rPr>
          <w:rFonts w:ascii="GHEA Grapalat" w:hAnsi="GHEA Grapalat"/>
          <w:sz w:val="24"/>
          <w:szCs w:val="24"/>
          <w:lang w:val="hy-AM"/>
        </w:rPr>
        <w:softHyphen/>
      </w:r>
      <w:r w:rsidRPr="00611342">
        <w:rPr>
          <w:rFonts w:ascii="GHEA Grapalat" w:hAnsi="GHEA Grapalat"/>
          <w:sz w:val="24"/>
          <w:szCs w:val="24"/>
          <w:lang w:val="hy-AM"/>
        </w:rPr>
        <w:t>կան օրենսդրությամբ սահմանված կարգով իր ստորագրած և (կամ) կնքած երաշխավո</w:t>
      </w:r>
      <w:r w:rsidR="00611342">
        <w:rPr>
          <w:rFonts w:ascii="GHEA Grapalat" w:hAnsi="GHEA Grapalat"/>
          <w:sz w:val="24"/>
          <w:szCs w:val="24"/>
          <w:lang w:val="hy-AM"/>
        </w:rPr>
        <w:softHyphen/>
      </w:r>
      <w:r w:rsidRPr="00611342">
        <w:rPr>
          <w:rFonts w:ascii="GHEA Grapalat" w:hAnsi="GHEA Grapalat"/>
          <w:sz w:val="24"/>
          <w:szCs w:val="24"/>
          <w:lang w:val="hy-AM"/>
        </w:rPr>
        <w:t>րու</w:t>
      </w:r>
      <w:r w:rsidR="00611342">
        <w:rPr>
          <w:rFonts w:ascii="GHEA Grapalat" w:hAnsi="GHEA Grapalat"/>
          <w:sz w:val="24"/>
          <w:szCs w:val="24"/>
          <w:lang w:val="hy-AM"/>
        </w:rPr>
        <w:softHyphen/>
      </w:r>
      <w:r w:rsidRPr="00611342">
        <w:rPr>
          <w:rFonts w:ascii="GHEA Grapalat" w:hAnsi="GHEA Grapalat"/>
          <w:sz w:val="24"/>
          <w:szCs w:val="24"/>
          <w:lang w:val="hy-AM"/>
        </w:rPr>
        <w:t>թյան պայմանագրի երկու օրինակ և մաքսատուրք, հարկեր</w:t>
      </w:r>
      <w:r w:rsidR="00685145" w:rsidRPr="00611342">
        <w:rPr>
          <w:rFonts w:ascii="GHEA Grapalat" w:hAnsi="GHEA Grapalat"/>
          <w:sz w:val="24"/>
          <w:szCs w:val="24"/>
          <w:lang w:val="hy-AM"/>
        </w:rPr>
        <w:t>, հատուկ, հակագնագցման և փոխհատուցման տուրքեր</w:t>
      </w:r>
      <w:r w:rsidRPr="00611342">
        <w:rPr>
          <w:rFonts w:ascii="GHEA Grapalat" w:hAnsi="GHEA Grapalat"/>
          <w:sz w:val="24"/>
          <w:szCs w:val="24"/>
          <w:lang w:val="hy-AM"/>
        </w:rPr>
        <w:t xml:space="preserve"> վճարողի գրավոր համաձայնությունը երաշխավորի կողմից մաք</w:t>
      </w:r>
      <w:r w:rsidR="00611342">
        <w:rPr>
          <w:rFonts w:ascii="GHEA Grapalat" w:hAnsi="GHEA Grapalat"/>
          <w:sz w:val="24"/>
          <w:szCs w:val="24"/>
          <w:lang w:val="hy-AM"/>
        </w:rPr>
        <w:softHyphen/>
      </w:r>
      <w:r w:rsidRPr="00611342">
        <w:rPr>
          <w:rFonts w:ascii="GHEA Grapalat" w:hAnsi="GHEA Grapalat"/>
          <w:sz w:val="24"/>
          <w:szCs w:val="24"/>
          <w:lang w:val="hy-AM"/>
        </w:rPr>
        <w:t>սատուրքի, հարկերի</w:t>
      </w:r>
      <w:r w:rsidR="00685145" w:rsidRPr="00611342">
        <w:rPr>
          <w:rFonts w:ascii="GHEA Grapalat" w:hAnsi="GHEA Grapalat"/>
          <w:sz w:val="24"/>
          <w:szCs w:val="24"/>
          <w:lang w:val="hy-AM"/>
        </w:rPr>
        <w:t>, հատուկ, հակագնագցման և փոխհատուցման տուրքերի</w:t>
      </w:r>
      <w:r w:rsidRPr="00611342">
        <w:rPr>
          <w:rFonts w:ascii="GHEA Grapalat" w:hAnsi="GHEA Grapalat"/>
          <w:sz w:val="24"/>
          <w:szCs w:val="24"/>
          <w:lang w:val="hy-AM"/>
        </w:rPr>
        <w:t xml:space="preserve"> վճար</w:t>
      </w:r>
      <w:r w:rsidR="00611342">
        <w:rPr>
          <w:rFonts w:ascii="GHEA Grapalat" w:hAnsi="GHEA Grapalat"/>
          <w:sz w:val="24"/>
          <w:szCs w:val="24"/>
          <w:lang w:val="hy-AM"/>
        </w:rPr>
        <w:softHyphen/>
      </w:r>
      <w:r w:rsidRPr="00611342">
        <w:rPr>
          <w:rFonts w:ascii="GHEA Grapalat" w:hAnsi="GHEA Grapalat"/>
          <w:sz w:val="24"/>
          <w:szCs w:val="24"/>
          <w:lang w:val="hy-AM"/>
        </w:rPr>
        <w:t>ման երաշխավորման վերաբերյալ:</w:t>
      </w:r>
    </w:p>
    <w:p w14:paraId="0D0DF50D" w14:textId="77777777" w:rsidR="00197523" w:rsidRPr="006512B2" w:rsidRDefault="00197523" w:rsidP="00E579E1">
      <w:pPr>
        <w:numPr>
          <w:ilvl w:val="0"/>
          <w:numId w:val="68"/>
        </w:numPr>
        <w:tabs>
          <w:tab w:val="left" w:pos="851"/>
        </w:tabs>
        <w:spacing w:after="0" w:line="360" w:lineRule="auto"/>
        <w:ind w:left="0" w:firstLine="567"/>
        <w:jc w:val="both"/>
        <w:rPr>
          <w:rFonts w:ascii="GHEA Grapalat" w:hAnsi="GHEA Grapalat"/>
          <w:sz w:val="24"/>
          <w:szCs w:val="24"/>
          <w:lang w:val="hy-AM"/>
        </w:rPr>
      </w:pPr>
      <w:r w:rsidRPr="00611342">
        <w:rPr>
          <w:rFonts w:ascii="GHEA Grapalat" w:hAnsi="GHEA Grapalat"/>
          <w:sz w:val="24"/>
          <w:szCs w:val="24"/>
          <w:lang w:val="hy-AM"/>
        </w:rPr>
        <w:t>Երաշխավորության</w:t>
      </w:r>
      <w:r w:rsidRPr="006512B2">
        <w:rPr>
          <w:rFonts w:ascii="GHEA Grapalat" w:hAnsi="GHEA Grapalat"/>
          <w:sz w:val="24"/>
          <w:szCs w:val="24"/>
          <w:lang w:val="hy-AM"/>
        </w:rPr>
        <w:t xml:space="preserve"> </w:t>
      </w:r>
      <w:r w:rsidRPr="00611342">
        <w:rPr>
          <w:rFonts w:ascii="GHEA Grapalat" w:hAnsi="GHEA Grapalat"/>
          <w:sz w:val="24"/>
          <w:szCs w:val="24"/>
          <w:lang w:val="hy-AM"/>
        </w:rPr>
        <w:t>պայմանագիրը</w:t>
      </w:r>
      <w:r w:rsidRPr="006512B2">
        <w:rPr>
          <w:rFonts w:ascii="GHEA Grapalat" w:hAnsi="GHEA Grapalat"/>
          <w:sz w:val="24"/>
          <w:szCs w:val="24"/>
          <w:lang w:val="hy-AM"/>
        </w:rPr>
        <w:t xml:space="preserve"> </w:t>
      </w:r>
      <w:r w:rsidRPr="00611342">
        <w:rPr>
          <w:rFonts w:ascii="GHEA Grapalat" w:hAnsi="GHEA Grapalat"/>
          <w:sz w:val="24"/>
          <w:szCs w:val="24"/>
          <w:lang w:val="hy-AM"/>
        </w:rPr>
        <w:t>պետք</w:t>
      </w:r>
      <w:r w:rsidRPr="006512B2">
        <w:rPr>
          <w:rFonts w:ascii="GHEA Grapalat" w:hAnsi="GHEA Grapalat"/>
          <w:sz w:val="24"/>
          <w:szCs w:val="24"/>
          <w:lang w:val="hy-AM"/>
        </w:rPr>
        <w:t xml:space="preserve"> </w:t>
      </w:r>
      <w:r w:rsidRPr="00611342">
        <w:rPr>
          <w:rFonts w:ascii="GHEA Grapalat" w:hAnsi="GHEA Grapalat"/>
          <w:sz w:val="24"/>
          <w:szCs w:val="24"/>
          <w:lang w:val="hy-AM"/>
        </w:rPr>
        <w:t>է</w:t>
      </w:r>
      <w:r w:rsidRPr="006512B2">
        <w:rPr>
          <w:rFonts w:ascii="GHEA Grapalat" w:hAnsi="GHEA Grapalat"/>
          <w:sz w:val="24"/>
          <w:szCs w:val="24"/>
          <w:lang w:val="hy-AM"/>
        </w:rPr>
        <w:t xml:space="preserve"> </w:t>
      </w:r>
      <w:r w:rsidRPr="00611342">
        <w:rPr>
          <w:rFonts w:ascii="GHEA Grapalat" w:hAnsi="GHEA Grapalat"/>
          <w:sz w:val="24"/>
          <w:szCs w:val="24"/>
          <w:lang w:val="hy-AM"/>
        </w:rPr>
        <w:t>համապատասխանի</w:t>
      </w:r>
      <w:r w:rsidRPr="006512B2">
        <w:rPr>
          <w:rFonts w:ascii="GHEA Grapalat" w:hAnsi="GHEA Grapalat"/>
          <w:sz w:val="24"/>
          <w:szCs w:val="24"/>
          <w:lang w:val="hy-AM"/>
        </w:rPr>
        <w:t xml:space="preserve"> </w:t>
      </w:r>
      <w:r w:rsidRPr="00611342">
        <w:rPr>
          <w:rFonts w:ascii="GHEA Grapalat" w:hAnsi="GHEA Grapalat"/>
          <w:sz w:val="24"/>
          <w:szCs w:val="24"/>
          <w:lang w:val="hy-AM"/>
        </w:rPr>
        <w:t>Հայաստանի</w:t>
      </w:r>
      <w:r w:rsidRPr="006512B2">
        <w:rPr>
          <w:rFonts w:ascii="GHEA Grapalat" w:hAnsi="GHEA Grapalat"/>
          <w:sz w:val="24"/>
          <w:szCs w:val="24"/>
          <w:lang w:val="hy-AM"/>
        </w:rPr>
        <w:t xml:space="preserve"> </w:t>
      </w:r>
      <w:r w:rsidRPr="00611342">
        <w:rPr>
          <w:rFonts w:ascii="GHEA Grapalat" w:hAnsi="GHEA Grapalat"/>
          <w:sz w:val="24"/>
          <w:szCs w:val="24"/>
          <w:lang w:val="hy-AM"/>
        </w:rPr>
        <w:t>Հանրա</w:t>
      </w:r>
      <w:r w:rsidR="00611342">
        <w:rPr>
          <w:rFonts w:ascii="GHEA Grapalat" w:hAnsi="GHEA Grapalat"/>
          <w:sz w:val="24"/>
          <w:szCs w:val="24"/>
          <w:lang w:val="hy-AM"/>
        </w:rPr>
        <w:softHyphen/>
      </w:r>
      <w:r w:rsidRPr="00611342">
        <w:rPr>
          <w:rFonts w:ascii="GHEA Grapalat" w:hAnsi="GHEA Grapalat"/>
          <w:sz w:val="24"/>
          <w:szCs w:val="24"/>
          <w:lang w:val="hy-AM"/>
        </w:rPr>
        <w:t>պետության</w:t>
      </w:r>
      <w:r w:rsidRPr="006512B2">
        <w:rPr>
          <w:rFonts w:ascii="GHEA Grapalat" w:hAnsi="GHEA Grapalat"/>
          <w:sz w:val="24"/>
          <w:szCs w:val="24"/>
          <w:lang w:val="hy-AM"/>
        </w:rPr>
        <w:t xml:space="preserve"> </w:t>
      </w:r>
      <w:r w:rsidRPr="00611342">
        <w:rPr>
          <w:rFonts w:ascii="GHEA Grapalat" w:hAnsi="GHEA Grapalat"/>
          <w:sz w:val="24"/>
          <w:szCs w:val="24"/>
          <w:lang w:val="hy-AM"/>
        </w:rPr>
        <w:t>օրենսդրությամբ</w:t>
      </w:r>
      <w:r w:rsidRPr="006512B2">
        <w:rPr>
          <w:rFonts w:ascii="GHEA Grapalat" w:hAnsi="GHEA Grapalat"/>
          <w:sz w:val="24"/>
          <w:szCs w:val="24"/>
          <w:lang w:val="hy-AM"/>
        </w:rPr>
        <w:t xml:space="preserve"> </w:t>
      </w:r>
      <w:r w:rsidRPr="00611342">
        <w:rPr>
          <w:rFonts w:ascii="GHEA Grapalat" w:hAnsi="GHEA Grapalat"/>
          <w:sz w:val="24"/>
          <w:szCs w:val="24"/>
          <w:lang w:val="hy-AM"/>
        </w:rPr>
        <w:t>սահմանված</w:t>
      </w:r>
      <w:r w:rsidRPr="006512B2">
        <w:rPr>
          <w:rFonts w:ascii="GHEA Grapalat" w:hAnsi="GHEA Grapalat"/>
          <w:sz w:val="24"/>
          <w:szCs w:val="24"/>
          <w:lang w:val="hy-AM"/>
        </w:rPr>
        <w:t xml:space="preserve"> </w:t>
      </w:r>
      <w:r w:rsidRPr="00611342">
        <w:rPr>
          <w:rFonts w:ascii="GHEA Grapalat" w:hAnsi="GHEA Grapalat"/>
          <w:sz w:val="24"/>
          <w:szCs w:val="24"/>
          <w:lang w:val="hy-AM"/>
        </w:rPr>
        <w:t>չափանիշներին</w:t>
      </w:r>
      <w:r w:rsidRPr="006512B2">
        <w:rPr>
          <w:rFonts w:ascii="GHEA Grapalat" w:hAnsi="GHEA Grapalat"/>
          <w:sz w:val="24"/>
          <w:szCs w:val="24"/>
          <w:lang w:val="hy-AM"/>
        </w:rPr>
        <w:t xml:space="preserve"> </w:t>
      </w:r>
      <w:r w:rsidRPr="00611342">
        <w:rPr>
          <w:rFonts w:ascii="GHEA Grapalat" w:hAnsi="GHEA Grapalat"/>
          <w:sz w:val="24"/>
          <w:szCs w:val="24"/>
          <w:lang w:val="hy-AM"/>
        </w:rPr>
        <w:t>և</w:t>
      </w:r>
      <w:r w:rsidRPr="006512B2">
        <w:rPr>
          <w:rFonts w:ascii="GHEA Grapalat" w:hAnsi="GHEA Grapalat"/>
          <w:sz w:val="24"/>
          <w:szCs w:val="24"/>
          <w:lang w:val="hy-AM"/>
        </w:rPr>
        <w:t xml:space="preserve"> </w:t>
      </w:r>
      <w:r w:rsidRPr="00611342">
        <w:rPr>
          <w:rFonts w:ascii="GHEA Grapalat" w:hAnsi="GHEA Grapalat"/>
          <w:sz w:val="24"/>
          <w:szCs w:val="24"/>
          <w:lang w:val="hy-AM"/>
        </w:rPr>
        <w:t>պետք</w:t>
      </w:r>
      <w:r w:rsidRPr="006512B2">
        <w:rPr>
          <w:rFonts w:ascii="GHEA Grapalat" w:hAnsi="GHEA Grapalat"/>
          <w:sz w:val="24"/>
          <w:szCs w:val="24"/>
          <w:lang w:val="hy-AM"/>
        </w:rPr>
        <w:t xml:space="preserve"> </w:t>
      </w:r>
      <w:r w:rsidRPr="00611342">
        <w:rPr>
          <w:rFonts w:ascii="GHEA Grapalat" w:hAnsi="GHEA Grapalat"/>
          <w:sz w:val="24"/>
          <w:szCs w:val="24"/>
          <w:lang w:val="hy-AM"/>
        </w:rPr>
        <w:t>է</w:t>
      </w:r>
      <w:r w:rsidRPr="006512B2">
        <w:rPr>
          <w:rFonts w:ascii="GHEA Grapalat" w:hAnsi="GHEA Grapalat"/>
          <w:sz w:val="24"/>
          <w:szCs w:val="24"/>
          <w:lang w:val="hy-AM"/>
        </w:rPr>
        <w:t xml:space="preserve"> </w:t>
      </w:r>
      <w:r w:rsidRPr="00611342">
        <w:rPr>
          <w:rFonts w:ascii="GHEA Grapalat" w:hAnsi="GHEA Grapalat"/>
          <w:sz w:val="24"/>
          <w:szCs w:val="24"/>
          <w:lang w:val="hy-AM"/>
        </w:rPr>
        <w:t>պարունակի</w:t>
      </w:r>
      <w:r w:rsidRPr="006512B2">
        <w:rPr>
          <w:rFonts w:ascii="GHEA Grapalat" w:hAnsi="GHEA Grapalat"/>
          <w:sz w:val="24"/>
          <w:szCs w:val="24"/>
          <w:lang w:val="hy-AM"/>
        </w:rPr>
        <w:t xml:space="preserve"> </w:t>
      </w:r>
      <w:r w:rsidRPr="00611342">
        <w:rPr>
          <w:rFonts w:ascii="GHEA Grapalat" w:hAnsi="GHEA Grapalat"/>
          <w:sz w:val="24"/>
          <w:szCs w:val="24"/>
          <w:lang w:val="hy-AM"/>
        </w:rPr>
        <w:t>երաշխավորությամբ</w:t>
      </w:r>
      <w:r w:rsidRPr="006512B2">
        <w:rPr>
          <w:rFonts w:ascii="GHEA Grapalat" w:hAnsi="GHEA Grapalat"/>
          <w:sz w:val="24"/>
          <w:szCs w:val="24"/>
          <w:lang w:val="hy-AM"/>
        </w:rPr>
        <w:t xml:space="preserve"> </w:t>
      </w:r>
      <w:r w:rsidRPr="00611342">
        <w:rPr>
          <w:rFonts w:ascii="GHEA Grapalat" w:hAnsi="GHEA Grapalat"/>
          <w:sz w:val="24"/>
          <w:szCs w:val="24"/>
          <w:lang w:val="hy-AM"/>
        </w:rPr>
        <w:t>ապահովված</w:t>
      </w:r>
      <w:r w:rsidRPr="006512B2">
        <w:rPr>
          <w:rFonts w:ascii="GHEA Grapalat" w:hAnsi="GHEA Grapalat"/>
          <w:sz w:val="24"/>
          <w:szCs w:val="24"/>
          <w:lang w:val="hy-AM"/>
        </w:rPr>
        <w:t xml:space="preserve"> </w:t>
      </w:r>
      <w:r w:rsidRPr="00611342">
        <w:rPr>
          <w:rFonts w:ascii="GHEA Grapalat" w:hAnsi="GHEA Grapalat"/>
          <w:sz w:val="24"/>
          <w:szCs w:val="24"/>
          <w:lang w:val="hy-AM"/>
        </w:rPr>
        <w:t>պարտավորության</w:t>
      </w:r>
      <w:r w:rsidRPr="006512B2">
        <w:rPr>
          <w:rFonts w:ascii="GHEA Grapalat" w:hAnsi="GHEA Grapalat"/>
          <w:sz w:val="24"/>
          <w:szCs w:val="24"/>
          <w:lang w:val="hy-AM"/>
        </w:rPr>
        <w:t xml:space="preserve"> </w:t>
      </w:r>
      <w:r w:rsidRPr="00611342">
        <w:rPr>
          <w:rFonts w:ascii="GHEA Grapalat" w:hAnsi="GHEA Grapalat"/>
          <w:sz w:val="24"/>
          <w:szCs w:val="24"/>
          <w:lang w:val="hy-AM"/>
        </w:rPr>
        <w:t>գումարի</w:t>
      </w:r>
      <w:r w:rsidRPr="006512B2">
        <w:rPr>
          <w:rFonts w:ascii="GHEA Grapalat" w:hAnsi="GHEA Grapalat"/>
          <w:sz w:val="24"/>
          <w:szCs w:val="24"/>
          <w:lang w:val="hy-AM"/>
        </w:rPr>
        <w:t xml:space="preserve">, </w:t>
      </w:r>
      <w:r w:rsidRPr="00611342">
        <w:rPr>
          <w:rFonts w:ascii="GHEA Grapalat" w:hAnsi="GHEA Grapalat"/>
          <w:sz w:val="24"/>
          <w:szCs w:val="24"/>
          <w:lang w:val="hy-AM"/>
        </w:rPr>
        <w:t>մաքսատուրք</w:t>
      </w:r>
      <w:r w:rsidRPr="006512B2">
        <w:rPr>
          <w:rFonts w:ascii="GHEA Grapalat" w:hAnsi="GHEA Grapalat"/>
          <w:sz w:val="24"/>
          <w:szCs w:val="24"/>
          <w:lang w:val="hy-AM"/>
        </w:rPr>
        <w:t xml:space="preserve">, </w:t>
      </w:r>
      <w:r w:rsidRPr="00611342">
        <w:rPr>
          <w:rFonts w:ascii="GHEA Grapalat" w:hAnsi="GHEA Grapalat"/>
          <w:sz w:val="24"/>
          <w:szCs w:val="24"/>
          <w:lang w:val="hy-AM"/>
        </w:rPr>
        <w:t>հարկեր</w:t>
      </w:r>
      <w:r w:rsidR="00685145" w:rsidRPr="00611342">
        <w:rPr>
          <w:rFonts w:ascii="GHEA Grapalat" w:hAnsi="GHEA Grapalat"/>
          <w:sz w:val="24"/>
          <w:szCs w:val="24"/>
          <w:lang w:val="hy-AM"/>
        </w:rPr>
        <w:t>, հատուկ, հակագնագցման և փոխհատուցման տուրքեր</w:t>
      </w:r>
      <w:r w:rsidRPr="006512B2">
        <w:rPr>
          <w:rFonts w:ascii="GHEA Grapalat" w:hAnsi="GHEA Grapalat"/>
          <w:sz w:val="24"/>
          <w:szCs w:val="24"/>
          <w:lang w:val="hy-AM"/>
        </w:rPr>
        <w:t xml:space="preserve"> </w:t>
      </w:r>
      <w:r w:rsidRPr="00611342">
        <w:rPr>
          <w:rFonts w:ascii="GHEA Grapalat" w:hAnsi="GHEA Grapalat"/>
          <w:sz w:val="24"/>
          <w:szCs w:val="24"/>
          <w:lang w:val="hy-AM"/>
        </w:rPr>
        <w:t>վճարողի</w:t>
      </w:r>
      <w:r w:rsidRPr="006512B2">
        <w:rPr>
          <w:rFonts w:ascii="GHEA Grapalat" w:hAnsi="GHEA Grapalat"/>
          <w:sz w:val="24"/>
          <w:szCs w:val="24"/>
          <w:lang w:val="hy-AM"/>
        </w:rPr>
        <w:t xml:space="preserve"> </w:t>
      </w:r>
      <w:r w:rsidRPr="00611342">
        <w:rPr>
          <w:rFonts w:ascii="GHEA Grapalat" w:hAnsi="GHEA Grapalat"/>
          <w:sz w:val="24"/>
          <w:szCs w:val="24"/>
          <w:lang w:val="hy-AM"/>
        </w:rPr>
        <w:t>և</w:t>
      </w:r>
      <w:r w:rsidRPr="006512B2">
        <w:rPr>
          <w:rFonts w:ascii="GHEA Grapalat" w:hAnsi="GHEA Grapalat"/>
          <w:sz w:val="24"/>
          <w:szCs w:val="24"/>
          <w:lang w:val="hy-AM"/>
        </w:rPr>
        <w:t xml:space="preserve"> </w:t>
      </w:r>
      <w:r w:rsidRPr="00611342">
        <w:rPr>
          <w:rFonts w:ascii="GHEA Grapalat" w:hAnsi="GHEA Grapalat"/>
          <w:sz w:val="24"/>
          <w:szCs w:val="24"/>
          <w:lang w:val="hy-AM"/>
        </w:rPr>
        <w:t>երաշխավորի</w:t>
      </w:r>
      <w:r w:rsidRPr="006512B2">
        <w:rPr>
          <w:rFonts w:ascii="GHEA Grapalat" w:hAnsi="GHEA Grapalat"/>
          <w:sz w:val="24"/>
          <w:szCs w:val="24"/>
          <w:lang w:val="hy-AM"/>
        </w:rPr>
        <w:t xml:space="preserve"> </w:t>
      </w:r>
      <w:r w:rsidRPr="00611342">
        <w:rPr>
          <w:rFonts w:ascii="GHEA Grapalat" w:hAnsi="GHEA Grapalat"/>
          <w:sz w:val="24"/>
          <w:szCs w:val="24"/>
          <w:lang w:val="hy-AM"/>
        </w:rPr>
        <w:t>համա</w:t>
      </w:r>
      <w:r w:rsidR="00611342">
        <w:rPr>
          <w:rFonts w:ascii="GHEA Grapalat" w:hAnsi="GHEA Grapalat"/>
          <w:sz w:val="24"/>
          <w:szCs w:val="24"/>
          <w:lang w:val="hy-AM"/>
        </w:rPr>
        <w:softHyphen/>
      </w:r>
      <w:r w:rsidRPr="00611342">
        <w:rPr>
          <w:rFonts w:ascii="GHEA Grapalat" w:hAnsi="GHEA Grapalat"/>
          <w:sz w:val="24"/>
          <w:szCs w:val="24"/>
          <w:lang w:val="hy-AM"/>
        </w:rPr>
        <w:t>պարտ</w:t>
      </w:r>
      <w:r w:rsidRPr="006512B2">
        <w:rPr>
          <w:rFonts w:ascii="GHEA Grapalat" w:hAnsi="GHEA Grapalat"/>
          <w:sz w:val="24"/>
          <w:szCs w:val="24"/>
          <w:lang w:val="hy-AM"/>
        </w:rPr>
        <w:t xml:space="preserve"> </w:t>
      </w:r>
      <w:r w:rsidRPr="00611342">
        <w:rPr>
          <w:rFonts w:ascii="GHEA Grapalat" w:hAnsi="GHEA Grapalat"/>
          <w:sz w:val="24"/>
          <w:szCs w:val="24"/>
          <w:lang w:val="hy-AM"/>
        </w:rPr>
        <w:t>պատասխանատվություն</w:t>
      </w:r>
      <w:r w:rsidRPr="006512B2">
        <w:rPr>
          <w:rFonts w:ascii="GHEA Grapalat" w:hAnsi="GHEA Grapalat"/>
          <w:sz w:val="24"/>
          <w:szCs w:val="24"/>
          <w:lang w:val="hy-AM"/>
        </w:rPr>
        <w:t xml:space="preserve"> </w:t>
      </w:r>
      <w:r w:rsidRPr="00611342">
        <w:rPr>
          <w:rFonts w:ascii="GHEA Grapalat" w:hAnsi="GHEA Grapalat"/>
          <w:sz w:val="24"/>
          <w:szCs w:val="24"/>
          <w:lang w:val="hy-AM"/>
        </w:rPr>
        <w:t>կրելու</w:t>
      </w:r>
      <w:r w:rsidRPr="006512B2">
        <w:rPr>
          <w:rFonts w:ascii="GHEA Grapalat" w:hAnsi="GHEA Grapalat"/>
          <w:sz w:val="24"/>
          <w:szCs w:val="24"/>
          <w:lang w:val="hy-AM"/>
        </w:rPr>
        <w:t xml:space="preserve"> </w:t>
      </w:r>
      <w:r w:rsidRPr="00611342">
        <w:rPr>
          <w:rFonts w:ascii="GHEA Grapalat" w:hAnsi="GHEA Grapalat"/>
          <w:sz w:val="24"/>
          <w:szCs w:val="24"/>
          <w:lang w:val="hy-AM"/>
        </w:rPr>
        <w:t>և</w:t>
      </w:r>
      <w:r w:rsidRPr="006512B2">
        <w:rPr>
          <w:rFonts w:ascii="GHEA Grapalat" w:hAnsi="GHEA Grapalat"/>
          <w:sz w:val="24"/>
          <w:szCs w:val="24"/>
          <w:lang w:val="hy-AM"/>
        </w:rPr>
        <w:t xml:space="preserve"> </w:t>
      </w:r>
      <w:r w:rsidRPr="00611342">
        <w:rPr>
          <w:rFonts w:ascii="GHEA Grapalat" w:hAnsi="GHEA Grapalat"/>
          <w:sz w:val="24"/>
          <w:szCs w:val="24"/>
          <w:lang w:val="hy-AM"/>
        </w:rPr>
        <w:t>երաշխավորության</w:t>
      </w:r>
      <w:r w:rsidRPr="006512B2">
        <w:rPr>
          <w:rFonts w:ascii="GHEA Grapalat" w:hAnsi="GHEA Grapalat"/>
          <w:sz w:val="24"/>
          <w:szCs w:val="24"/>
          <w:lang w:val="hy-AM"/>
        </w:rPr>
        <w:t xml:space="preserve"> </w:t>
      </w:r>
      <w:r w:rsidRPr="00611342">
        <w:rPr>
          <w:rFonts w:ascii="GHEA Grapalat" w:hAnsi="GHEA Grapalat"/>
          <w:sz w:val="24"/>
          <w:szCs w:val="24"/>
          <w:lang w:val="hy-AM"/>
        </w:rPr>
        <w:t>պայմանագրի</w:t>
      </w:r>
      <w:r w:rsidRPr="006512B2">
        <w:rPr>
          <w:rFonts w:ascii="GHEA Grapalat" w:hAnsi="GHEA Grapalat"/>
          <w:sz w:val="24"/>
          <w:szCs w:val="24"/>
          <w:lang w:val="hy-AM"/>
        </w:rPr>
        <w:t xml:space="preserve"> </w:t>
      </w:r>
      <w:r w:rsidRPr="00611342">
        <w:rPr>
          <w:rFonts w:ascii="GHEA Grapalat" w:hAnsi="GHEA Grapalat"/>
          <w:sz w:val="24"/>
          <w:szCs w:val="24"/>
          <w:lang w:val="hy-AM"/>
        </w:rPr>
        <w:t>գործողու</w:t>
      </w:r>
      <w:r w:rsidR="00611342">
        <w:rPr>
          <w:rFonts w:ascii="GHEA Grapalat" w:hAnsi="GHEA Grapalat"/>
          <w:sz w:val="24"/>
          <w:szCs w:val="24"/>
          <w:lang w:val="hy-AM"/>
        </w:rPr>
        <w:softHyphen/>
      </w:r>
      <w:r w:rsidRPr="00611342">
        <w:rPr>
          <w:rFonts w:ascii="GHEA Grapalat" w:hAnsi="GHEA Grapalat"/>
          <w:sz w:val="24"/>
          <w:szCs w:val="24"/>
          <w:lang w:val="hy-AM"/>
        </w:rPr>
        <w:t>թյան</w:t>
      </w:r>
      <w:r w:rsidRPr="006512B2">
        <w:rPr>
          <w:rFonts w:ascii="GHEA Grapalat" w:hAnsi="GHEA Grapalat"/>
          <w:sz w:val="24"/>
          <w:szCs w:val="24"/>
          <w:lang w:val="hy-AM"/>
        </w:rPr>
        <w:t xml:space="preserve"> </w:t>
      </w:r>
      <w:r w:rsidRPr="00611342">
        <w:rPr>
          <w:rFonts w:ascii="GHEA Grapalat" w:hAnsi="GHEA Grapalat"/>
          <w:sz w:val="24"/>
          <w:szCs w:val="24"/>
          <w:lang w:val="hy-AM"/>
        </w:rPr>
        <w:t>ժամկետի</w:t>
      </w:r>
      <w:r w:rsidRPr="006512B2">
        <w:rPr>
          <w:rFonts w:ascii="GHEA Grapalat" w:hAnsi="GHEA Grapalat"/>
          <w:sz w:val="24"/>
          <w:szCs w:val="24"/>
          <w:lang w:val="hy-AM"/>
        </w:rPr>
        <w:t xml:space="preserve"> </w:t>
      </w:r>
      <w:r w:rsidRPr="00611342">
        <w:rPr>
          <w:rFonts w:ascii="GHEA Grapalat" w:hAnsi="GHEA Grapalat"/>
          <w:sz w:val="24"/>
          <w:szCs w:val="24"/>
          <w:lang w:val="hy-AM"/>
        </w:rPr>
        <w:t>վերաբերյալ</w:t>
      </w:r>
      <w:r w:rsidRPr="006512B2">
        <w:rPr>
          <w:rFonts w:ascii="GHEA Grapalat" w:hAnsi="GHEA Grapalat"/>
          <w:sz w:val="24"/>
          <w:szCs w:val="24"/>
          <w:lang w:val="hy-AM"/>
        </w:rPr>
        <w:t xml:space="preserve"> </w:t>
      </w:r>
      <w:r w:rsidRPr="00611342">
        <w:rPr>
          <w:rFonts w:ascii="GHEA Grapalat" w:hAnsi="GHEA Grapalat"/>
          <w:sz w:val="24"/>
          <w:szCs w:val="24"/>
          <w:lang w:val="hy-AM"/>
        </w:rPr>
        <w:t>նշումներ</w:t>
      </w:r>
      <w:r w:rsidRPr="006512B2">
        <w:rPr>
          <w:rFonts w:ascii="GHEA Grapalat" w:hAnsi="GHEA Grapalat"/>
          <w:sz w:val="24"/>
          <w:szCs w:val="24"/>
          <w:lang w:val="hy-AM"/>
        </w:rPr>
        <w:t xml:space="preserve">: </w:t>
      </w:r>
    </w:p>
    <w:p w14:paraId="6B7E9F41" w14:textId="77777777" w:rsidR="00197523" w:rsidRPr="006512B2" w:rsidRDefault="00197523" w:rsidP="00E579E1">
      <w:pPr>
        <w:numPr>
          <w:ilvl w:val="0"/>
          <w:numId w:val="68"/>
        </w:numPr>
        <w:tabs>
          <w:tab w:val="left" w:pos="851"/>
        </w:tabs>
        <w:spacing w:after="0" w:line="360" w:lineRule="auto"/>
        <w:ind w:left="0" w:firstLine="567"/>
        <w:jc w:val="both"/>
        <w:rPr>
          <w:rFonts w:ascii="GHEA Grapalat" w:hAnsi="GHEA Grapalat"/>
          <w:sz w:val="24"/>
          <w:szCs w:val="24"/>
          <w:lang w:val="hy-AM"/>
        </w:rPr>
      </w:pPr>
      <w:r w:rsidRPr="00611342">
        <w:rPr>
          <w:rFonts w:ascii="GHEA Grapalat" w:hAnsi="GHEA Grapalat"/>
          <w:sz w:val="24"/>
          <w:szCs w:val="24"/>
          <w:lang w:val="hy-AM"/>
        </w:rPr>
        <w:t>Մաքսատուրքի</w:t>
      </w:r>
      <w:r w:rsidRPr="006512B2">
        <w:rPr>
          <w:rFonts w:ascii="GHEA Grapalat" w:hAnsi="GHEA Grapalat"/>
          <w:sz w:val="24"/>
          <w:szCs w:val="24"/>
          <w:lang w:val="hy-AM"/>
        </w:rPr>
        <w:t xml:space="preserve">, </w:t>
      </w:r>
      <w:r w:rsidRPr="00611342">
        <w:rPr>
          <w:rFonts w:ascii="GHEA Grapalat" w:hAnsi="GHEA Grapalat"/>
          <w:sz w:val="24"/>
          <w:szCs w:val="24"/>
          <w:lang w:val="hy-AM"/>
        </w:rPr>
        <w:t>հարկերի</w:t>
      </w:r>
      <w:r w:rsidR="00685145" w:rsidRPr="00611342">
        <w:rPr>
          <w:rFonts w:ascii="GHEA Grapalat" w:hAnsi="GHEA Grapalat"/>
          <w:sz w:val="24"/>
          <w:szCs w:val="24"/>
          <w:lang w:val="hy-AM"/>
        </w:rPr>
        <w:t>, հատուկ, հակագնագցման և փոխհատուցման տուր</w:t>
      </w:r>
      <w:r w:rsidR="00611342">
        <w:rPr>
          <w:rFonts w:ascii="GHEA Grapalat" w:hAnsi="GHEA Grapalat"/>
          <w:sz w:val="24"/>
          <w:szCs w:val="24"/>
          <w:lang w:val="hy-AM"/>
        </w:rPr>
        <w:softHyphen/>
      </w:r>
      <w:r w:rsidR="00685145" w:rsidRPr="00611342">
        <w:rPr>
          <w:rFonts w:ascii="GHEA Grapalat" w:hAnsi="GHEA Grapalat"/>
          <w:sz w:val="24"/>
          <w:szCs w:val="24"/>
          <w:lang w:val="hy-AM"/>
        </w:rPr>
        <w:t>քերի</w:t>
      </w:r>
      <w:r w:rsidRPr="006512B2">
        <w:rPr>
          <w:rFonts w:ascii="GHEA Grapalat" w:hAnsi="GHEA Grapalat"/>
          <w:sz w:val="24"/>
          <w:szCs w:val="24"/>
          <w:lang w:val="hy-AM"/>
        </w:rPr>
        <w:t xml:space="preserve"> </w:t>
      </w:r>
      <w:r w:rsidRPr="00611342">
        <w:rPr>
          <w:rFonts w:ascii="GHEA Grapalat" w:hAnsi="GHEA Grapalat"/>
          <w:sz w:val="24"/>
          <w:szCs w:val="24"/>
          <w:lang w:val="hy-AM"/>
        </w:rPr>
        <w:t>վճարման</w:t>
      </w:r>
      <w:r w:rsidRPr="006512B2">
        <w:rPr>
          <w:rFonts w:ascii="GHEA Grapalat" w:hAnsi="GHEA Grapalat"/>
          <w:sz w:val="24"/>
          <w:szCs w:val="24"/>
          <w:lang w:val="hy-AM"/>
        </w:rPr>
        <w:t xml:space="preserve"> </w:t>
      </w:r>
      <w:r w:rsidRPr="00611342">
        <w:rPr>
          <w:rFonts w:ascii="GHEA Grapalat" w:hAnsi="GHEA Grapalat"/>
          <w:sz w:val="24"/>
          <w:szCs w:val="24"/>
          <w:lang w:val="hy-AM"/>
        </w:rPr>
        <w:t>ապահովումը</w:t>
      </w:r>
      <w:r w:rsidRPr="006512B2">
        <w:rPr>
          <w:rFonts w:ascii="GHEA Grapalat" w:hAnsi="GHEA Grapalat"/>
          <w:sz w:val="24"/>
          <w:szCs w:val="24"/>
          <w:lang w:val="hy-AM"/>
        </w:rPr>
        <w:t xml:space="preserve"> </w:t>
      </w:r>
      <w:r w:rsidRPr="00611342">
        <w:rPr>
          <w:rFonts w:ascii="GHEA Grapalat" w:hAnsi="GHEA Grapalat"/>
          <w:sz w:val="24"/>
          <w:szCs w:val="24"/>
          <w:lang w:val="hy-AM"/>
        </w:rPr>
        <w:t>միևնույն</w:t>
      </w:r>
      <w:r w:rsidRPr="006512B2">
        <w:rPr>
          <w:rFonts w:ascii="GHEA Grapalat" w:hAnsi="GHEA Grapalat"/>
          <w:sz w:val="24"/>
          <w:szCs w:val="24"/>
          <w:lang w:val="hy-AM"/>
        </w:rPr>
        <w:t xml:space="preserve"> </w:t>
      </w:r>
      <w:r w:rsidRPr="00611342">
        <w:rPr>
          <w:rFonts w:ascii="GHEA Grapalat" w:hAnsi="GHEA Grapalat"/>
          <w:sz w:val="24"/>
          <w:szCs w:val="24"/>
          <w:lang w:val="hy-AM"/>
        </w:rPr>
        <w:t>երաշխավորության</w:t>
      </w:r>
      <w:r w:rsidRPr="006512B2">
        <w:rPr>
          <w:rFonts w:ascii="GHEA Grapalat" w:hAnsi="GHEA Grapalat"/>
          <w:sz w:val="24"/>
          <w:szCs w:val="24"/>
          <w:lang w:val="hy-AM"/>
        </w:rPr>
        <w:t xml:space="preserve"> </w:t>
      </w:r>
      <w:r w:rsidRPr="00611342">
        <w:rPr>
          <w:rFonts w:ascii="GHEA Grapalat" w:hAnsi="GHEA Grapalat"/>
          <w:sz w:val="24"/>
          <w:szCs w:val="24"/>
          <w:lang w:val="hy-AM"/>
        </w:rPr>
        <w:t>պայմանագրով</w:t>
      </w:r>
      <w:r w:rsidRPr="006512B2">
        <w:rPr>
          <w:rFonts w:ascii="GHEA Grapalat" w:hAnsi="GHEA Grapalat"/>
          <w:sz w:val="24"/>
          <w:szCs w:val="24"/>
          <w:lang w:val="hy-AM"/>
        </w:rPr>
        <w:t xml:space="preserve"> </w:t>
      </w:r>
      <w:r w:rsidRPr="00611342">
        <w:rPr>
          <w:rFonts w:ascii="GHEA Grapalat" w:hAnsi="GHEA Grapalat"/>
          <w:sz w:val="24"/>
          <w:szCs w:val="24"/>
          <w:lang w:val="hy-AM"/>
        </w:rPr>
        <w:t>չի</w:t>
      </w:r>
      <w:r w:rsidRPr="006512B2">
        <w:rPr>
          <w:rFonts w:ascii="GHEA Grapalat" w:hAnsi="GHEA Grapalat"/>
          <w:sz w:val="24"/>
          <w:szCs w:val="24"/>
          <w:lang w:val="hy-AM"/>
        </w:rPr>
        <w:t xml:space="preserve"> </w:t>
      </w:r>
      <w:r w:rsidRPr="00611342">
        <w:rPr>
          <w:rFonts w:ascii="GHEA Grapalat" w:hAnsi="GHEA Grapalat"/>
          <w:sz w:val="24"/>
          <w:szCs w:val="24"/>
          <w:lang w:val="hy-AM"/>
        </w:rPr>
        <w:t>կարող</w:t>
      </w:r>
      <w:r w:rsidRPr="006512B2">
        <w:rPr>
          <w:rFonts w:ascii="GHEA Grapalat" w:hAnsi="GHEA Grapalat"/>
          <w:sz w:val="24"/>
          <w:szCs w:val="24"/>
          <w:lang w:val="hy-AM"/>
        </w:rPr>
        <w:t xml:space="preserve"> </w:t>
      </w:r>
      <w:r w:rsidRPr="00611342">
        <w:rPr>
          <w:rFonts w:ascii="GHEA Grapalat" w:hAnsi="GHEA Grapalat"/>
          <w:sz w:val="24"/>
          <w:szCs w:val="24"/>
          <w:lang w:val="hy-AM"/>
        </w:rPr>
        <w:t>իրա</w:t>
      </w:r>
      <w:r w:rsidR="00611342">
        <w:rPr>
          <w:rFonts w:ascii="GHEA Grapalat" w:hAnsi="GHEA Grapalat"/>
          <w:sz w:val="24"/>
          <w:szCs w:val="24"/>
          <w:lang w:val="hy-AM"/>
        </w:rPr>
        <w:softHyphen/>
      </w:r>
      <w:r w:rsidRPr="00611342">
        <w:rPr>
          <w:rFonts w:ascii="GHEA Grapalat" w:hAnsi="GHEA Grapalat"/>
          <w:sz w:val="24"/>
          <w:szCs w:val="24"/>
          <w:lang w:val="hy-AM"/>
        </w:rPr>
        <w:t>կա</w:t>
      </w:r>
      <w:r w:rsidR="00611342">
        <w:rPr>
          <w:rFonts w:ascii="GHEA Grapalat" w:hAnsi="GHEA Grapalat"/>
          <w:sz w:val="24"/>
          <w:szCs w:val="24"/>
          <w:lang w:val="hy-AM"/>
        </w:rPr>
        <w:softHyphen/>
      </w:r>
      <w:r w:rsidRPr="00611342">
        <w:rPr>
          <w:rFonts w:ascii="GHEA Grapalat" w:hAnsi="GHEA Grapalat"/>
          <w:sz w:val="24"/>
          <w:szCs w:val="24"/>
          <w:lang w:val="hy-AM"/>
        </w:rPr>
        <w:t>նացվել</w:t>
      </w:r>
      <w:r w:rsidRPr="006512B2">
        <w:rPr>
          <w:rFonts w:ascii="GHEA Grapalat" w:hAnsi="GHEA Grapalat"/>
          <w:sz w:val="24"/>
          <w:szCs w:val="24"/>
          <w:lang w:val="hy-AM"/>
        </w:rPr>
        <w:t xml:space="preserve"> </w:t>
      </w:r>
      <w:r w:rsidRPr="00611342">
        <w:rPr>
          <w:rFonts w:ascii="GHEA Grapalat" w:hAnsi="GHEA Grapalat"/>
          <w:sz w:val="24"/>
          <w:szCs w:val="24"/>
          <w:lang w:val="hy-AM"/>
        </w:rPr>
        <w:t>երկու</w:t>
      </w:r>
      <w:r w:rsidRPr="006512B2">
        <w:rPr>
          <w:rFonts w:ascii="GHEA Grapalat" w:hAnsi="GHEA Grapalat"/>
          <w:sz w:val="24"/>
          <w:szCs w:val="24"/>
          <w:lang w:val="hy-AM"/>
        </w:rPr>
        <w:t xml:space="preserve"> </w:t>
      </w:r>
      <w:r w:rsidRPr="00611342">
        <w:rPr>
          <w:rFonts w:ascii="GHEA Grapalat" w:hAnsi="GHEA Grapalat"/>
          <w:sz w:val="24"/>
          <w:szCs w:val="24"/>
          <w:lang w:val="hy-AM"/>
        </w:rPr>
        <w:t>տարին</w:t>
      </w:r>
      <w:r w:rsidRPr="006512B2">
        <w:rPr>
          <w:rFonts w:ascii="GHEA Grapalat" w:hAnsi="GHEA Grapalat"/>
          <w:sz w:val="24"/>
          <w:szCs w:val="24"/>
          <w:lang w:val="hy-AM"/>
        </w:rPr>
        <w:t xml:space="preserve"> </w:t>
      </w:r>
      <w:r w:rsidRPr="00611342">
        <w:rPr>
          <w:rFonts w:ascii="GHEA Grapalat" w:hAnsi="GHEA Grapalat"/>
          <w:sz w:val="24"/>
          <w:szCs w:val="24"/>
          <w:lang w:val="hy-AM"/>
        </w:rPr>
        <w:t>գերազանցող</w:t>
      </w:r>
      <w:r w:rsidRPr="006512B2">
        <w:rPr>
          <w:rFonts w:ascii="GHEA Grapalat" w:hAnsi="GHEA Grapalat"/>
          <w:sz w:val="24"/>
          <w:szCs w:val="24"/>
          <w:lang w:val="hy-AM"/>
        </w:rPr>
        <w:t xml:space="preserve"> </w:t>
      </w:r>
      <w:r w:rsidRPr="00611342">
        <w:rPr>
          <w:rFonts w:ascii="GHEA Grapalat" w:hAnsi="GHEA Grapalat"/>
          <w:sz w:val="24"/>
          <w:szCs w:val="24"/>
          <w:lang w:val="hy-AM"/>
        </w:rPr>
        <w:t>ժամանակահատվածով</w:t>
      </w:r>
      <w:r w:rsidRPr="006512B2">
        <w:rPr>
          <w:rFonts w:ascii="GHEA Grapalat" w:hAnsi="GHEA Grapalat"/>
          <w:sz w:val="24"/>
          <w:szCs w:val="24"/>
          <w:lang w:val="hy-AM"/>
        </w:rPr>
        <w:t>:</w:t>
      </w:r>
    </w:p>
    <w:p w14:paraId="73B06EE8" w14:textId="77777777" w:rsidR="00197523" w:rsidRPr="006512B2" w:rsidRDefault="00197523" w:rsidP="00E579E1">
      <w:pPr>
        <w:numPr>
          <w:ilvl w:val="0"/>
          <w:numId w:val="68"/>
        </w:numPr>
        <w:tabs>
          <w:tab w:val="left" w:pos="851"/>
        </w:tabs>
        <w:spacing w:after="0" w:line="360" w:lineRule="auto"/>
        <w:ind w:left="0" w:firstLine="567"/>
        <w:jc w:val="both"/>
        <w:rPr>
          <w:rFonts w:ascii="GHEA Grapalat" w:hAnsi="GHEA Grapalat"/>
          <w:sz w:val="24"/>
          <w:szCs w:val="24"/>
          <w:lang w:val="hy-AM"/>
        </w:rPr>
      </w:pPr>
      <w:r w:rsidRPr="00611342">
        <w:rPr>
          <w:rFonts w:ascii="GHEA Grapalat" w:hAnsi="GHEA Grapalat"/>
          <w:sz w:val="24"/>
          <w:szCs w:val="24"/>
          <w:lang w:val="hy-AM"/>
        </w:rPr>
        <w:t>Երաշխավորության</w:t>
      </w:r>
      <w:r w:rsidRPr="006512B2">
        <w:rPr>
          <w:rFonts w:ascii="GHEA Grapalat" w:hAnsi="GHEA Grapalat"/>
          <w:sz w:val="24"/>
          <w:szCs w:val="24"/>
          <w:lang w:val="hy-AM"/>
        </w:rPr>
        <w:t xml:space="preserve"> </w:t>
      </w:r>
      <w:r w:rsidRPr="00611342">
        <w:rPr>
          <w:rFonts w:ascii="GHEA Grapalat" w:hAnsi="GHEA Grapalat"/>
          <w:sz w:val="24"/>
          <w:szCs w:val="24"/>
          <w:lang w:val="hy-AM"/>
        </w:rPr>
        <w:t>պայմանագիր</w:t>
      </w:r>
      <w:r w:rsidRPr="006512B2">
        <w:rPr>
          <w:rFonts w:ascii="GHEA Grapalat" w:hAnsi="GHEA Grapalat"/>
          <w:sz w:val="24"/>
          <w:szCs w:val="24"/>
          <w:lang w:val="hy-AM"/>
        </w:rPr>
        <w:t xml:space="preserve"> </w:t>
      </w:r>
      <w:r w:rsidRPr="00611342">
        <w:rPr>
          <w:rFonts w:ascii="GHEA Grapalat" w:hAnsi="GHEA Grapalat"/>
          <w:sz w:val="24"/>
          <w:szCs w:val="24"/>
          <w:lang w:val="hy-AM"/>
        </w:rPr>
        <w:t>կնքելու</w:t>
      </w:r>
      <w:r w:rsidRPr="006512B2">
        <w:rPr>
          <w:rFonts w:ascii="GHEA Grapalat" w:hAnsi="GHEA Grapalat"/>
          <w:sz w:val="24"/>
          <w:szCs w:val="24"/>
          <w:lang w:val="hy-AM"/>
        </w:rPr>
        <w:t xml:space="preserve"> </w:t>
      </w:r>
      <w:r w:rsidRPr="00611342">
        <w:rPr>
          <w:rFonts w:ascii="GHEA Grapalat" w:hAnsi="GHEA Grapalat"/>
          <w:sz w:val="24"/>
          <w:szCs w:val="24"/>
          <w:lang w:val="hy-AM"/>
        </w:rPr>
        <w:t>առաջարկն</w:t>
      </w:r>
      <w:r w:rsidRPr="006512B2">
        <w:rPr>
          <w:rFonts w:ascii="GHEA Grapalat" w:hAnsi="GHEA Grapalat"/>
          <w:sz w:val="24"/>
          <w:szCs w:val="24"/>
          <w:lang w:val="hy-AM"/>
        </w:rPr>
        <w:t xml:space="preserve"> </w:t>
      </w:r>
      <w:r w:rsidRPr="00611342">
        <w:rPr>
          <w:rFonts w:ascii="GHEA Grapalat" w:hAnsi="GHEA Grapalat"/>
          <w:sz w:val="24"/>
          <w:szCs w:val="24"/>
          <w:lang w:val="hy-AM"/>
        </w:rPr>
        <w:t>ուսումնասիրում</w:t>
      </w:r>
      <w:r w:rsidRPr="006512B2">
        <w:rPr>
          <w:rFonts w:ascii="GHEA Grapalat" w:hAnsi="GHEA Grapalat"/>
          <w:sz w:val="24"/>
          <w:szCs w:val="24"/>
          <w:lang w:val="hy-AM"/>
        </w:rPr>
        <w:t xml:space="preserve"> </w:t>
      </w:r>
      <w:r w:rsidRPr="00611342">
        <w:rPr>
          <w:rFonts w:ascii="GHEA Grapalat" w:hAnsi="GHEA Grapalat"/>
          <w:sz w:val="24"/>
          <w:szCs w:val="24"/>
          <w:lang w:val="hy-AM"/>
        </w:rPr>
        <w:t>է</w:t>
      </w:r>
      <w:r w:rsidRPr="006512B2">
        <w:rPr>
          <w:rFonts w:ascii="GHEA Grapalat" w:hAnsi="GHEA Grapalat"/>
          <w:sz w:val="24"/>
          <w:szCs w:val="24"/>
          <w:lang w:val="hy-AM"/>
        </w:rPr>
        <w:t xml:space="preserve"> </w:t>
      </w:r>
      <w:r w:rsidRPr="00611342">
        <w:rPr>
          <w:rFonts w:ascii="GHEA Grapalat" w:hAnsi="GHEA Grapalat"/>
          <w:sz w:val="24"/>
          <w:szCs w:val="24"/>
          <w:lang w:val="hy-AM"/>
        </w:rPr>
        <w:t>մաք</w:t>
      </w:r>
      <w:r w:rsidR="00611342">
        <w:rPr>
          <w:rFonts w:ascii="GHEA Grapalat" w:hAnsi="GHEA Grapalat"/>
          <w:sz w:val="24"/>
          <w:szCs w:val="24"/>
          <w:lang w:val="hy-AM"/>
        </w:rPr>
        <w:softHyphen/>
      </w:r>
      <w:r w:rsidRPr="00611342">
        <w:rPr>
          <w:rFonts w:ascii="GHEA Grapalat" w:hAnsi="GHEA Grapalat"/>
          <w:sz w:val="24"/>
          <w:szCs w:val="24"/>
          <w:lang w:val="hy-AM"/>
        </w:rPr>
        <w:t>սային</w:t>
      </w:r>
      <w:r w:rsidRPr="006512B2">
        <w:rPr>
          <w:rFonts w:ascii="GHEA Grapalat" w:hAnsi="GHEA Grapalat"/>
          <w:sz w:val="24"/>
          <w:szCs w:val="24"/>
          <w:lang w:val="hy-AM"/>
        </w:rPr>
        <w:t xml:space="preserve"> </w:t>
      </w:r>
      <w:r w:rsidRPr="00611342">
        <w:rPr>
          <w:rFonts w:ascii="GHEA Grapalat" w:hAnsi="GHEA Grapalat"/>
          <w:sz w:val="24"/>
          <w:szCs w:val="24"/>
          <w:lang w:val="hy-AM"/>
        </w:rPr>
        <w:t>մարմինը՝</w:t>
      </w:r>
      <w:r w:rsidRPr="006512B2">
        <w:rPr>
          <w:rFonts w:ascii="GHEA Grapalat" w:hAnsi="GHEA Grapalat"/>
          <w:sz w:val="24"/>
          <w:szCs w:val="24"/>
          <w:lang w:val="hy-AM"/>
        </w:rPr>
        <w:t xml:space="preserve"> </w:t>
      </w:r>
      <w:r w:rsidRPr="00611342">
        <w:rPr>
          <w:rFonts w:ascii="GHEA Grapalat" w:hAnsi="GHEA Grapalat"/>
          <w:sz w:val="24"/>
          <w:szCs w:val="24"/>
          <w:lang w:val="hy-AM"/>
        </w:rPr>
        <w:t>մաքսային</w:t>
      </w:r>
      <w:r w:rsidRPr="006512B2">
        <w:rPr>
          <w:rFonts w:ascii="GHEA Grapalat" w:hAnsi="GHEA Grapalat"/>
          <w:sz w:val="24"/>
          <w:szCs w:val="24"/>
          <w:lang w:val="hy-AM"/>
        </w:rPr>
        <w:t xml:space="preserve"> </w:t>
      </w:r>
      <w:r w:rsidRPr="00611342">
        <w:rPr>
          <w:rFonts w:ascii="GHEA Grapalat" w:hAnsi="GHEA Grapalat"/>
          <w:sz w:val="24"/>
          <w:szCs w:val="24"/>
          <w:lang w:val="hy-AM"/>
        </w:rPr>
        <w:t>մարմին</w:t>
      </w:r>
      <w:r w:rsidRPr="006512B2">
        <w:rPr>
          <w:rFonts w:ascii="GHEA Grapalat" w:hAnsi="GHEA Grapalat"/>
          <w:sz w:val="24"/>
          <w:szCs w:val="24"/>
          <w:lang w:val="hy-AM"/>
        </w:rPr>
        <w:t xml:space="preserve"> </w:t>
      </w:r>
      <w:r w:rsidRPr="00611342">
        <w:rPr>
          <w:rFonts w:ascii="GHEA Grapalat" w:hAnsi="GHEA Grapalat"/>
          <w:sz w:val="24"/>
          <w:szCs w:val="24"/>
          <w:lang w:val="hy-AM"/>
        </w:rPr>
        <w:t>փաստաթղթերը</w:t>
      </w:r>
      <w:r w:rsidRPr="006512B2">
        <w:rPr>
          <w:rFonts w:ascii="GHEA Grapalat" w:hAnsi="GHEA Grapalat"/>
          <w:sz w:val="24"/>
          <w:szCs w:val="24"/>
          <w:lang w:val="hy-AM"/>
        </w:rPr>
        <w:t xml:space="preserve"> </w:t>
      </w:r>
      <w:r w:rsidRPr="00611342">
        <w:rPr>
          <w:rFonts w:ascii="GHEA Grapalat" w:hAnsi="GHEA Grapalat"/>
          <w:sz w:val="24"/>
          <w:szCs w:val="24"/>
          <w:lang w:val="hy-AM"/>
        </w:rPr>
        <w:t>ներկայացնելուց</w:t>
      </w:r>
      <w:r w:rsidRPr="006512B2">
        <w:rPr>
          <w:rFonts w:ascii="GHEA Grapalat" w:hAnsi="GHEA Grapalat"/>
          <w:sz w:val="24"/>
          <w:szCs w:val="24"/>
          <w:lang w:val="hy-AM"/>
        </w:rPr>
        <w:t xml:space="preserve"> </w:t>
      </w:r>
      <w:r w:rsidRPr="00611342">
        <w:rPr>
          <w:rFonts w:ascii="GHEA Grapalat" w:hAnsi="GHEA Grapalat"/>
          <w:sz w:val="24"/>
          <w:szCs w:val="24"/>
          <w:lang w:val="hy-AM"/>
        </w:rPr>
        <w:t>հետո</w:t>
      </w:r>
      <w:r w:rsidRPr="006512B2">
        <w:rPr>
          <w:rFonts w:ascii="GHEA Grapalat" w:hAnsi="GHEA Grapalat"/>
          <w:sz w:val="24"/>
          <w:szCs w:val="24"/>
          <w:lang w:val="hy-AM"/>
        </w:rPr>
        <w:t xml:space="preserve"> </w:t>
      </w:r>
      <w:r w:rsidR="00A31B68">
        <w:rPr>
          <w:rFonts w:ascii="GHEA Grapalat" w:hAnsi="GHEA Grapalat"/>
          <w:sz w:val="24"/>
          <w:szCs w:val="24"/>
          <w:lang w:val="hy-AM"/>
        </w:rPr>
        <w:t>5</w:t>
      </w:r>
      <w:r w:rsidRPr="006512B2">
        <w:rPr>
          <w:rFonts w:ascii="GHEA Grapalat" w:hAnsi="GHEA Grapalat"/>
          <w:sz w:val="24"/>
          <w:szCs w:val="24"/>
          <w:lang w:val="hy-AM"/>
        </w:rPr>
        <w:t xml:space="preserve"> </w:t>
      </w:r>
      <w:r w:rsidRPr="00611342">
        <w:rPr>
          <w:rFonts w:ascii="GHEA Grapalat" w:hAnsi="GHEA Grapalat"/>
          <w:sz w:val="24"/>
          <w:szCs w:val="24"/>
          <w:lang w:val="hy-AM"/>
        </w:rPr>
        <w:t>աշխա</w:t>
      </w:r>
      <w:r w:rsidR="00611342">
        <w:rPr>
          <w:rFonts w:ascii="GHEA Grapalat" w:hAnsi="GHEA Grapalat"/>
          <w:sz w:val="24"/>
          <w:szCs w:val="24"/>
          <w:lang w:val="hy-AM"/>
        </w:rPr>
        <w:softHyphen/>
      </w:r>
      <w:r w:rsidRPr="00611342">
        <w:rPr>
          <w:rFonts w:ascii="GHEA Grapalat" w:hAnsi="GHEA Grapalat"/>
          <w:sz w:val="24"/>
          <w:szCs w:val="24"/>
          <w:lang w:val="hy-AM"/>
        </w:rPr>
        <w:t>տան</w:t>
      </w:r>
      <w:r w:rsidR="00A31B68">
        <w:rPr>
          <w:rFonts w:ascii="GHEA Grapalat" w:hAnsi="GHEA Grapalat"/>
          <w:sz w:val="24"/>
          <w:szCs w:val="24"/>
          <w:lang w:val="hy-AM"/>
        </w:rPr>
        <w:softHyphen/>
      </w:r>
      <w:r w:rsidRPr="00611342">
        <w:rPr>
          <w:rFonts w:ascii="GHEA Grapalat" w:hAnsi="GHEA Grapalat"/>
          <w:sz w:val="24"/>
          <w:szCs w:val="24"/>
          <w:lang w:val="hy-AM"/>
        </w:rPr>
        <w:t>քային</w:t>
      </w:r>
      <w:r w:rsidRPr="006512B2">
        <w:rPr>
          <w:rFonts w:ascii="GHEA Grapalat" w:hAnsi="GHEA Grapalat"/>
          <w:sz w:val="24"/>
          <w:szCs w:val="24"/>
          <w:lang w:val="hy-AM"/>
        </w:rPr>
        <w:t xml:space="preserve"> </w:t>
      </w:r>
      <w:r w:rsidRPr="00611342">
        <w:rPr>
          <w:rFonts w:ascii="GHEA Grapalat" w:hAnsi="GHEA Grapalat"/>
          <w:sz w:val="24"/>
          <w:szCs w:val="24"/>
          <w:lang w:val="hy-AM"/>
        </w:rPr>
        <w:t>օրվա</w:t>
      </w:r>
      <w:r w:rsidRPr="006512B2">
        <w:rPr>
          <w:rFonts w:ascii="GHEA Grapalat" w:hAnsi="GHEA Grapalat"/>
          <w:sz w:val="24"/>
          <w:szCs w:val="24"/>
          <w:lang w:val="hy-AM"/>
        </w:rPr>
        <w:t xml:space="preserve"> </w:t>
      </w:r>
      <w:r w:rsidRPr="00611342">
        <w:rPr>
          <w:rFonts w:ascii="GHEA Grapalat" w:hAnsi="GHEA Grapalat"/>
          <w:sz w:val="24"/>
          <w:szCs w:val="24"/>
          <w:lang w:val="hy-AM"/>
        </w:rPr>
        <w:t>ընթացքում</w:t>
      </w:r>
      <w:r w:rsidRPr="006512B2">
        <w:rPr>
          <w:rFonts w:ascii="GHEA Grapalat" w:hAnsi="GHEA Grapalat"/>
          <w:sz w:val="24"/>
          <w:szCs w:val="24"/>
          <w:lang w:val="hy-AM"/>
        </w:rPr>
        <w:t>:</w:t>
      </w:r>
    </w:p>
    <w:p w14:paraId="529BA281" w14:textId="77777777" w:rsidR="00197523" w:rsidRPr="006512B2" w:rsidRDefault="00197523" w:rsidP="00E579E1">
      <w:pPr>
        <w:numPr>
          <w:ilvl w:val="0"/>
          <w:numId w:val="68"/>
        </w:numPr>
        <w:tabs>
          <w:tab w:val="left" w:pos="851"/>
        </w:tabs>
        <w:spacing w:after="0" w:line="360" w:lineRule="auto"/>
        <w:ind w:left="0" w:firstLine="567"/>
        <w:jc w:val="both"/>
        <w:rPr>
          <w:rFonts w:ascii="GHEA Grapalat" w:hAnsi="GHEA Grapalat"/>
          <w:sz w:val="24"/>
          <w:szCs w:val="24"/>
          <w:lang w:val="hy-AM"/>
        </w:rPr>
      </w:pPr>
      <w:r w:rsidRPr="00611342">
        <w:rPr>
          <w:rFonts w:ascii="GHEA Grapalat" w:hAnsi="GHEA Grapalat"/>
          <w:sz w:val="24"/>
          <w:szCs w:val="24"/>
          <w:lang w:val="hy-AM"/>
        </w:rPr>
        <w:t>Երաշխավորության</w:t>
      </w:r>
      <w:r w:rsidRPr="006512B2">
        <w:rPr>
          <w:rFonts w:ascii="GHEA Grapalat" w:hAnsi="GHEA Grapalat"/>
          <w:sz w:val="24"/>
          <w:szCs w:val="24"/>
          <w:lang w:val="hy-AM"/>
        </w:rPr>
        <w:t xml:space="preserve"> </w:t>
      </w:r>
      <w:r w:rsidRPr="00611342">
        <w:rPr>
          <w:rFonts w:ascii="GHEA Grapalat" w:hAnsi="GHEA Grapalat"/>
          <w:sz w:val="24"/>
          <w:szCs w:val="24"/>
          <w:lang w:val="hy-AM"/>
        </w:rPr>
        <w:t>պայմանագիր</w:t>
      </w:r>
      <w:r w:rsidRPr="006512B2">
        <w:rPr>
          <w:rFonts w:ascii="GHEA Grapalat" w:hAnsi="GHEA Grapalat"/>
          <w:sz w:val="24"/>
          <w:szCs w:val="24"/>
          <w:lang w:val="hy-AM"/>
        </w:rPr>
        <w:t xml:space="preserve"> </w:t>
      </w:r>
      <w:r w:rsidRPr="00611342">
        <w:rPr>
          <w:rFonts w:ascii="GHEA Grapalat" w:hAnsi="GHEA Grapalat"/>
          <w:sz w:val="24"/>
          <w:szCs w:val="24"/>
          <w:lang w:val="hy-AM"/>
        </w:rPr>
        <w:t>կնքելու</w:t>
      </w:r>
      <w:r w:rsidRPr="006512B2">
        <w:rPr>
          <w:rFonts w:ascii="GHEA Grapalat" w:hAnsi="GHEA Grapalat"/>
          <w:sz w:val="24"/>
          <w:szCs w:val="24"/>
          <w:lang w:val="hy-AM"/>
        </w:rPr>
        <w:t xml:space="preserve"> </w:t>
      </w:r>
      <w:r w:rsidRPr="00611342">
        <w:rPr>
          <w:rFonts w:ascii="GHEA Grapalat" w:hAnsi="GHEA Grapalat"/>
          <w:sz w:val="24"/>
          <w:szCs w:val="24"/>
          <w:lang w:val="hy-AM"/>
        </w:rPr>
        <w:t>դեպքում</w:t>
      </w:r>
      <w:r w:rsidRPr="006512B2">
        <w:rPr>
          <w:rFonts w:ascii="GHEA Grapalat" w:hAnsi="GHEA Grapalat"/>
          <w:sz w:val="24"/>
          <w:szCs w:val="24"/>
          <w:lang w:val="hy-AM"/>
        </w:rPr>
        <w:t xml:space="preserve"> </w:t>
      </w:r>
      <w:r w:rsidRPr="00611342">
        <w:rPr>
          <w:rFonts w:ascii="GHEA Grapalat" w:hAnsi="GHEA Grapalat"/>
          <w:sz w:val="24"/>
          <w:szCs w:val="24"/>
          <w:lang w:val="hy-AM"/>
        </w:rPr>
        <w:t>մաքսային</w:t>
      </w:r>
      <w:r w:rsidRPr="006512B2">
        <w:rPr>
          <w:rFonts w:ascii="GHEA Grapalat" w:hAnsi="GHEA Grapalat"/>
          <w:sz w:val="24"/>
          <w:szCs w:val="24"/>
          <w:lang w:val="hy-AM"/>
        </w:rPr>
        <w:t xml:space="preserve"> </w:t>
      </w:r>
      <w:r w:rsidRPr="00611342">
        <w:rPr>
          <w:rFonts w:ascii="GHEA Grapalat" w:hAnsi="GHEA Grapalat"/>
          <w:sz w:val="24"/>
          <w:szCs w:val="24"/>
          <w:lang w:val="hy-AM"/>
        </w:rPr>
        <w:t>մարմինը</w:t>
      </w:r>
      <w:r w:rsidRPr="006512B2">
        <w:rPr>
          <w:rFonts w:ascii="GHEA Grapalat" w:hAnsi="GHEA Grapalat"/>
          <w:sz w:val="24"/>
          <w:szCs w:val="24"/>
          <w:lang w:val="hy-AM"/>
        </w:rPr>
        <w:t xml:space="preserve"> </w:t>
      </w:r>
      <w:r w:rsidRPr="00611342">
        <w:rPr>
          <w:rFonts w:ascii="GHEA Grapalat" w:hAnsi="GHEA Grapalat"/>
          <w:sz w:val="24"/>
          <w:szCs w:val="24"/>
          <w:lang w:val="hy-AM"/>
        </w:rPr>
        <w:t>մաք</w:t>
      </w:r>
      <w:r w:rsidR="00611342">
        <w:rPr>
          <w:rFonts w:ascii="GHEA Grapalat" w:hAnsi="GHEA Grapalat"/>
          <w:sz w:val="24"/>
          <w:szCs w:val="24"/>
          <w:lang w:val="hy-AM"/>
        </w:rPr>
        <w:softHyphen/>
      </w:r>
      <w:r w:rsidRPr="00611342">
        <w:rPr>
          <w:rFonts w:ascii="GHEA Grapalat" w:hAnsi="GHEA Grapalat"/>
          <w:sz w:val="24"/>
          <w:szCs w:val="24"/>
          <w:lang w:val="hy-AM"/>
        </w:rPr>
        <w:t>սա</w:t>
      </w:r>
      <w:r w:rsidR="00611342">
        <w:rPr>
          <w:rFonts w:ascii="GHEA Grapalat" w:hAnsi="GHEA Grapalat"/>
          <w:sz w:val="24"/>
          <w:szCs w:val="24"/>
          <w:lang w:val="hy-AM"/>
        </w:rPr>
        <w:softHyphen/>
      </w:r>
      <w:r w:rsidRPr="00611342">
        <w:rPr>
          <w:rFonts w:ascii="GHEA Grapalat" w:hAnsi="GHEA Grapalat"/>
          <w:sz w:val="24"/>
          <w:szCs w:val="24"/>
          <w:lang w:val="hy-AM"/>
        </w:rPr>
        <w:t>տուրք</w:t>
      </w:r>
      <w:r w:rsidRPr="006512B2">
        <w:rPr>
          <w:rFonts w:ascii="GHEA Grapalat" w:hAnsi="GHEA Grapalat"/>
          <w:sz w:val="24"/>
          <w:szCs w:val="24"/>
          <w:lang w:val="hy-AM"/>
        </w:rPr>
        <w:t xml:space="preserve">, </w:t>
      </w:r>
      <w:r w:rsidRPr="00611342">
        <w:rPr>
          <w:rFonts w:ascii="GHEA Grapalat" w:hAnsi="GHEA Grapalat"/>
          <w:sz w:val="24"/>
          <w:szCs w:val="24"/>
          <w:lang w:val="hy-AM"/>
        </w:rPr>
        <w:t>հարկեր</w:t>
      </w:r>
      <w:r w:rsidR="00685145" w:rsidRPr="00611342">
        <w:rPr>
          <w:rFonts w:ascii="GHEA Grapalat" w:hAnsi="GHEA Grapalat"/>
          <w:sz w:val="24"/>
          <w:szCs w:val="24"/>
          <w:lang w:val="hy-AM"/>
        </w:rPr>
        <w:t>, հատուկ, հակագնագցման և փոխհատուցման տուրքեր</w:t>
      </w:r>
      <w:r w:rsidRPr="006512B2">
        <w:rPr>
          <w:rFonts w:ascii="GHEA Grapalat" w:hAnsi="GHEA Grapalat"/>
          <w:sz w:val="24"/>
          <w:szCs w:val="24"/>
          <w:lang w:val="hy-AM"/>
        </w:rPr>
        <w:t xml:space="preserve"> </w:t>
      </w:r>
      <w:r w:rsidRPr="00611342">
        <w:rPr>
          <w:rFonts w:ascii="GHEA Grapalat" w:hAnsi="GHEA Grapalat"/>
          <w:sz w:val="24"/>
          <w:szCs w:val="24"/>
          <w:lang w:val="hy-AM"/>
        </w:rPr>
        <w:t>վճարողին</w:t>
      </w:r>
      <w:r w:rsidRPr="006512B2">
        <w:rPr>
          <w:rFonts w:ascii="GHEA Grapalat" w:hAnsi="GHEA Grapalat"/>
          <w:sz w:val="24"/>
          <w:szCs w:val="24"/>
          <w:lang w:val="hy-AM"/>
        </w:rPr>
        <w:t xml:space="preserve"> </w:t>
      </w:r>
      <w:r w:rsidRPr="00611342">
        <w:rPr>
          <w:rFonts w:ascii="GHEA Grapalat" w:hAnsi="GHEA Grapalat"/>
          <w:sz w:val="24"/>
          <w:szCs w:val="24"/>
          <w:lang w:val="hy-AM"/>
        </w:rPr>
        <w:t>է</w:t>
      </w:r>
      <w:r w:rsidRPr="006512B2">
        <w:rPr>
          <w:rFonts w:ascii="GHEA Grapalat" w:hAnsi="GHEA Grapalat"/>
          <w:sz w:val="24"/>
          <w:szCs w:val="24"/>
          <w:lang w:val="hy-AM"/>
        </w:rPr>
        <w:t xml:space="preserve"> </w:t>
      </w:r>
      <w:r w:rsidRPr="00611342">
        <w:rPr>
          <w:rFonts w:ascii="GHEA Grapalat" w:hAnsi="GHEA Grapalat"/>
          <w:sz w:val="24"/>
          <w:szCs w:val="24"/>
          <w:lang w:val="hy-AM"/>
        </w:rPr>
        <w:t>տրա</w:t>
      </w:r>
      <w:r w:rsidR="00611342">
        <w:rPr>
          <w:rFonts w:ascii="GHEA Grapalat" w:hAnsi="GHEA Grapalat"/>
          <w:sz w:val="24"/>
          <w:szCs w:val="24"/>
          <w:lang w:val="hy-AM"/>
        </w:rPr>
        <w:softHyphen/>
      </w:r>
      <w:r w:rsidRPr="00611342">
        <w:rPr>
          <w:rFonts w:ascii="GHEA Grapalat" w:hAnsi="GHEA Grapalat"/>
          <w:sz w:val="24"/>
          <w:szCs w:val="24"/>
          <w:lang w:val="hy-AM"/>
        </w:rPr>
        <w:lastRenderedPageBreak/>
        <w:t>մադրում</w:t>
      </w:r>
      <w:r w:rsidRPr="006512B2">
        <w:rPr>
          <w:rFonts w:ascii="GHEA Grapalat" w:hAnsi="GHEA Grapalat"/>
          <w:sz w:val="24"/>
          <w:szCs w:val="24"/>
          <w:lang w:val="hy-AM"/>
        </w:rPr>
        <w:t xml:space="preserve"> </w:t>
      </w:r>
      <w:r w:rsidRPr="00611342">
        <w:rPr>
          <w:rFonts w:ascii="GHEA Grapalat" w:hAnsi="GHEA Grapalat"/>
          <w:sz w:val="24"/>
          <w:szCs w:val="24"/>
          <w:lang w:val="hy-AM"/>
        </w:rPr>
        <w:t>անդորրագիր</w:t>
      </w:r>
      <w:r w:rsidRPr="006512B2">
        <w:rPr>
          <w:rFonts w:ascii="GHEA Grapalat" w:hAnsi="GHEA Grapalat"/>
          <w:sz w:val="24"/>
          <w:szCs w:val="24"/>
          <w:lang w:val="hy-AM"/>
        </w:rPr>
        <w:t xml:space="preserve">` </w:t>
      </w:r>
      <w:r w:rsidRPr="00611342">
        <w:rPr>
          <w:rFonts w:ascii="GHEA Grapalat" w:hAnsi="GHEA Grapalat"/>
          <w:sz w:val="24"/>
          <w:szCs w:val="24"/>
          <w:lang w:val="hy-AM"/>
        </w:rPr>
        <w:t>երաշխավորությամբ</w:t>
      </w:r>
      <w:r w:rsidRPr="006512B2">
        <w:rPr>
          <w:rFonts w:ascii="GHEA Grapalat" w:hAnsi="GHEA Grapalat"/>
          <w:sz w:val="24"/>
          <w:szCs w:val="24"/>
          <w:lang w:val="hy-AM"/>
        </w:rPr>
        <w:t xml:space="preserve"> </w:t>
      </w:r>
      <w:r w:rsidRPr="00611342">
        <w:rPr>
          <w:rFonts w:ascii="GHEA Grapalat" w:hAnsi="GHEA Grapalat"/>
          <w:sz w:val="24"/>
          <w:szCs w:val="24"/>
          <w:lang w:val="hy-AM"/>
        </w:rPr>
        <w:t>ապահովված</w:t>
      </w:r>
      <w:r w:rsidRPr="006512B2">
        <w:rPr>
          <w:rFonts w:ascii="GHEA Grapalat" w:hAnsi="GHEA Grapalat"/>
          <w:sz w:val="24"/>
          <w:szCs w:val="24"/>
          <w:lang w:val="hy-AM"/>
        </w:rPr>
        <w:t xml:space="preserve"> </w:t>
      </w:r>
      <w:r w:rsidRPr="00611342">
        <w:rPr>
          <w:rFonts w:ascii="GHEA Grapalat" w:hAnsi="GHEA Grapalat"/>
          <w:sz w:val="24"/>
          <w:szCs w:val="24"/>
          <w:lang w:val="hy-AM"/>
        </w:rPr>
        <w:t>պարտավորության</w:t>
      </w:r>
      <w:r w:rsidRPr="006512B2">
        <w:rPr>
          <w:rFonts w:ascii="GHEA Grapalat" w:hAnsi="GHEA Grapalat"/>
          <w:sz w:val="24"/>
          <w:szCs w:val="24"/>
          <w:lang w:val="hy-AM"/>
        </w:rPr>
        <w:t xml:space="preserve"> </w:t>
      </w:r>
      <w:r w:rsidRPr="00611342">
        <w:rPr>
          <w:rFonts w:ascii="GHEA Grapalat" w:hAnsi="GHEA Grapalat"/>
          <w:sz w:val="24"/>
          <w:szCs w:val="24"/>
          <w:lang w:val="hy-AM"/>
        </w:rPr>
        <w:t>գումարի</w:t>
      </w:r>
      <w:r w:rsidRPr="006512B2">
        <w:rPr>
          <w:rFonts w:ascii="GHEA Grapalat" w:hAnsi="GHEA Grapalat"/>
          <w:sz w:val="24"/>
          <w:szCs w:val="24"/>
          <w:lang w:val="hy-AM"/>
        </w:rPr>
        <w:t xml:space="preserve"> </w:t>
      </w:r>
      <w:r w:rsidRPr="00611342">
        <w:rPr>
          <w:rFonts w:ascii="GHEA Grapalat" w:hAnsi="GHEA Grapalat"/>
          <w:sz w:val="24"/>
          <w:szCs w:val="24"/>
          <w:lang w:val="hy-AM"/>
        </w:rPr>
        <w:t>չափով</w:t>
      </w:r>
      <w:r w:rsidRPr="006512B2">
        <w:rPr>
          <w:rFonts w:ascii="GHEA Grapalat" w:hAnsi="GHEA Grapalat"/>
          <w:sz w:val="24"/>
          <w:szCs w:val="24"/>
          <w:lang w:val="hy-AM"/>
        </w:rPr>
        <w:t>:</w:t>
      </w:r>
    </w:p>
    <w:p w14:paraId="37B6222E" w14:textId="77777777" w:rsidR="00197523" w:rsidRPr="006512B2" w:rsidRDefault="00197523" w:rsidP="00E579E1">
      <w:pPr>
        <w:numPr>
          <w:ilvl w:val="0"/>
          <w:numId w:val="68"/>
        </w:numPr>
        <w:tabs>
          <w:tab w:val="left" w:pos="851"/>
        </w:tabs>
        <w:spacing w:after="0" w:line="360" w:lineRule="auto"/>
        <w:ind w:left="0" w:firstLine="567"/>
        <w:jc w:val="both"/>
        <w:rPr>
          <w:rFonts w:ascii="GHEA Grapalat" w:hAnsi="GHEA Grapalat"/>
          <w:sz w:val="24"/>
          <w:szCs w:val="24"/>
          <w:lang w:val="hy-AM"/>
        </w:rPr>
      </w:pPr>
      <w:r w:rsidRPr="00611342">
        <w:rPr>
          <w:rFonts w:ascii="GHEA Grapalat" w:hAnsi="GHEA Grapalat"/>
          <w:sz w:val="24"/>
          <w:szCs w:val="24"/>
          <w:lang w:val="hy-AM"/>
        </w:rPr>
        <w:t>Երաշխավոր</w:t>
      </w:r>
      <w:r w:rsidRPr="006512B2">
        <w:rPr>
          <w:rFonts w:ascii="GHEA Grapalat" w:hAnsi="GHEA Grapalat" w:cs="Sylfaen"/>
          <w:sz w:val="24"/>
          <w:szCs w:val="24"/>
          <w:lang w:val="hy-AM"/>
        </w:rPr>
        <w:t>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պայմանագրի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ընդունումը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մերժվում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եթե՝</w:t>
      </w:r>
    </w:p>
    <w:p w14:paraId="614A0717" w14:textId="77777777" w:rsidR="00197523" w:rsidRPr="006512B2" w:rsidRDefault="00197523" w:rsidP="00E579E1">
      <w:pPr>
        <w:numPr>
          <w:ilvl w:val="1"/>
          <w:numId w:val="69"/>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ներկայացված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երաշխավորության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պայմանագիրը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համապատասխանում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w:t>
      </w:r>
      <w:r w:rsidR="00611342">
        <w:rPr>
          <w:rFonts w:ascii="GHEA Grapalat" w:hAnsi="GHEA Grapalat" w:cs="Sylfaen"/>
          <w:sz w:val="24"/>
          <w:szCs w:val="24"/>
          <w:lang w:val="hy-AM"/>
        </w:rPr>
        <w:softHyphen/>
      </w:r>
      <w:r w:rsidRPr="006512B2">
        <w:rPr>
          <w:rFonts w:ascii="GHEA Grapalat" w:hAnsi="GHEA Grapalat" w:cs="Sylfaen"/>
          <w:sz w:val="24"/>
          <w:szCs w:val="24"/>
          <w:lang w:val="hy-AM"/>
        </w:rPr>
        <w:t>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օրենսդրությամբ</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սույն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օրենքով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չափանիշ</w:t>
      </w:r>
      <w:r w:rsidR="00611342">
        <w:rPr>
          <w:rFonts w:ascii="GHEA Grapalat" w:hAnsi="GHEA Grapalat" w:cs="Sylfaen"/>
          <w:sz w:val="24"/>
          <w:szCs w:val="24"/>
          <w:lang w:val="hy-AM"/>
        </w:rPr>
        <w:softHyphen/>
      </w:r>
      <w:r w:rsidRPr="006512B2">
        <w:rPr>
          <w:rFonts w:ascii="GHEA Grapalat" w:hAnsi="GHEA Grapalat" w:cs="Sylfaen"/>
          <w:sz w:val="24"/>
          <w:szCs w:val="24"/>
          <w:lang w:val="hy-AM"/>
        </w:rPr>
        <w:t>ներին</w:t>
      </w:r>
      <w:r w:rsidRPr="006512B2">
        <w:rPr>
          <w:rFonts w:ascii="GHEA Grapalat" w:hAnsi="GHEA Grapalat"/>
          <w:sz w:val="24"/>
          <w:szCs w:val="24"/>
          <w:lang w:val="hy-AM"/>
        </w:rPr>
        <w:t>.</w:t>
      </w:r>
    </w:p>
    <w:p w14:paraId="6FFEE906" w14:textId="77777777" w:rsidR="00197523" w:rsidRPr="00611342" w:rsidRDefault="00197523" w:rsidP="00E579E1">
      <w:pPr>
        <w:numPr>
          <w:ilvl w:val="1"/>
          <w:numId w:val="69"/>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երաշխավորության</w:t>
      </w:r>
      <w:r w:rsidRPr="00611342">
        <w:rPr>
          <w:rFonts w:ascii="GHEA Grapalat" w:hAnsi="GHEA Grapalat" w:cs="Sylfaen"/>
          <w:sz w:val="24"/>
          <w:szCs w:val="24"/>
          <w:lang w:val="hy-AM"/>
        </w:rPr>
        <w:t xml:space="preserve"> </w:t>
      </w:r>
      <w:r w:rsidRPr="006512B2">
        <w:rPr>
          <w:rFonts w:ascii="GHEA Grapalat" w:hAnsi="GHEA Grapalat" w:cs="Sylfaen"/>
          <w:sz w:val="24"/>
          <w:szCs w:val="24"/>
          <w:lang w:val="hy-AM"/>
        </w:rPr>
        <w:t>պայմանագրով</w:t>
      </w:r>
      <w:r w:rsidRPr="00611342">
        <w:rPr>
          <w:rFonts w:ascii="GHEA Grapalat" w:hAnsi="GHEA Grapalat" w:cs="Sylfaen"/>
          <w:sz w:val="24"/>
          <w:szCs w:val="24"/>
          <w:lang w:val="hy-AM"/>
        </w:rPr>
        <w:t xml:space="preserve"> </w:t>
      </w:r>
      <w:r w:rsidRPr="006512B2">
        <w:rPr>
          <w:rFonts w:ascii="GHEA Grapalat" w:hAnsi="GHEA Grapalat" w:cs="Sylfaen"/>
          <w:sz w:val="24"/>
          <w:szCs w:val="24"/>
          <w:lang w:val="hy-AM"/>
        </w:rPr>
        <w:t>ապահովվող</w:t>
      </w:r>
      <w:r w:rsidRPr="00611342">
        <w:rPr>
          <w:rFonts w:ascii="GHEA Grapalat" w:hAnsi="GHEA Grapalat" w:cs="Sylfaen"/>
          <w:sz w:val="24"/>
          <w:szCs w:val="24"/>
          <w:lang w:val="hy-AM"/>
        </w:rPr>
        <w:t xml:space="preserve"> </w:t>
      </w:r>
      <w:r w:rsidRPr="006512B2">
        <w:rPr>
          <w:rFonts w:ascii="GHEA Grapalat" w:hAnsi="GHEA Grapalat" w:cs="Sylfaen"/>
          <w:sz w:val="24"/>
          <w:szCs w:val="24"/>
          <w:lang w:val="hy-AM"/>
        </w:rPr>
        <w:t>գումարը</w:t>
      </w:r>
      <w:r w:rsidRPr="00611342">
        <w:rPr>
          <w:rFonts w:ascii="GHEA Grapalat" w:hAnsi="GHEA Grapalat" w:cs="Sylfaen"/>
          <w:sz w:val="24"/>
          <w:szCs w:val="24"/>
          <w:lang w:val="hy-AM"/>
        </w:rPr>
        <w:t xml:space="preserve"> </w:t>
      </w:r>
      <w:r w:rsidR="000B228B" w:rsidRPr="006512B2">
        <w:rPr>
          <w:rFonts w:ascii="GHEA Grapalat" w:hAnsi="GHEA Grapalat" w:cs="Sylfaen"/>
          <w:sz w:val="24"/>
          <w:szCs w:val="24"/>
          <w:lang w:val="hy-AM"/>
        </w:rPr>
        <w:t>չի</w:t>
      </w:r>
      <w:r w:rsidR="000B228B" w:rsidRPr="00611342">
        <w:rPr>
          <w:rFonts w:ascii="GHEA Grapalat" w:hAnsi="GHEA Grapalat" w:cs="Sylfaen"/>
          <w:sz w:val="24"/>
          <w:szCs w:val="24"/>
          <w:lang w:val="hy-AM"/>
        </w:rPr>
        <w:t xml:space="preserve"> </w:t>
      </w:r>
      <w:r w:rsidR="000B228B" w:rsidRPr="006512B2">
        <w:rPr>
          <w:rFonts w:ascii="GHEA Grapalat" w:hAnsi="GHEA Grapalat" w:cs="Sylfaen"/>
          <w:sz w:val="24"/>
          <w:szCs w:val="24"/>
          <w:lang w:val="hy-AM"/>
        </w:rPr>
        <w:t>բավարարում</w:t>
      </w:r>
      <w:r w:rsidR="000B228B" w:rsidRPr="00611342">
        <w:rPr>
          <w:rFonts w:ascii="GHEA Grapalat" w:hAnsi="GHEA Grapalat" w:cs="Sylfaen"/>
          <w:sz w:val="24"/>
          <w:szCs w:val="24"/>
          <w:lang w:val="hy-AM"/>
        </w:rPr>
        <w:t xml:space="preserve"> </w:t>
      </w:r>
      <w:r w:rsidR="000B228B" w:rsidRPr="006512B2">
        <w:rPr>
          <w:rFonts w:ascii="GHEA Grapalat" w:hAnsi="GHEA Grapalat" w:cs="Sylfaen"/>
          <w:sz w:val="24"/>
          <w:szCs w:val="24"/>
          <w:lang w:val="hy-AM"/>
        </w:rPr>
        <w:t>հայտա</w:t>
      </w:r>
      <w:r w:rsidR="00611342">
        <w:rPr>
          <w:rFonts w:ascii="GHEA Grapalat" w:hAnsi="GHEA Grapalat" w:cs="Sylfaen"/>
          <w:sz w:val="24"/>
          <w:szCs w:val="24"/>
          <w:lang w:val="hy-AM"/>
        </w:rPr>
        <w:softHyphen/>
      </w:r>
      <w:r w:rsidR="000B228B" w:rsidRPr="006512B2">
        <w:rPr>
          <w:rFonts w:ascii="GHEA Grapalat" w:hAnsi="GHEA Grapalat" w:cs="Sylfaen"/>
          <w:sz w:val="24"/>
          <w:szCs w:val="24"/>
          <w:lang w:val="hy-AM"/>
        </w:rPr>
        <w:t>րարատուի</w:t>
      </w:r>
      <w:r w:rsidR="000B228B" w:rsidRPr="00611342">
        <w:rPr>
          <w:rFonts w:ascii="GHEA Grapalat" w:hAnsi="GHEA Grapalat" w:cs="Sylfaen"/>
          <w:sz w:val="24"/>
          <w:szCs w:val="24"/>
          <w:lang w:val="hy-AM"/>
        </w:rPr>
        <w:t xml:space="preserve"> </w:t>
      </w:r>
      <w:r w:rsidR="000B228B" w:rsidRPr="006512B2">
        <w:rPr>
          <w:rFonts w:ascii="GHEA Grapalat" w:hAnsi="GHEA Grapalat" w:cs="Sylfaen"/>
          <w:sz w:val="24"/>
          <w:szCs w:val="24"/>
          <w:lang w:val="hy-AM"/>
        </w:rPr>
        <w:t>կողմից</w:t>
      </w:r>
      <w:r w:rsidR="000B228B" w:rsidRPr="00611342">
        <w:rPr>
          <w:rFonts w:ascii="GHEA Grapalat" w:hAnsi="GHEA Grapalat" w:cs="Sylfaen"/>
          <w:sz w:val="24"/>
          <w:szCs w:val="24"/>
          <w:lang w:val="hy-AM"/>
        </w:rPr>
        <w:t xml:space="preserve"> </w:t>
      </w:r>
      <w:r w:rsidR="000B228B" w:rsidRPr="006512B2">
        <w:rPr>
          <w:rFonts w:ascii="GHEA Grapalat" w:hAnsi="GHEA Grapalat" w:cs="Sylfaen"/>
          <w:sz w:val="24"/>
          <w:szCs w:val="24"/>
          <w:lang w:val="hy-AM"/>
        </w:rPr>
        <w:t>վճարման</w:t>
      </w:r>
      <w:r w:rsidR="000B228B" w:rsidRPr="00611342">
        <w:rPr>
          <w:rFonts w:ascii="GHEA Grapalat" w:hAnsi="GHEA Grapalat" w:cs="Sylfaen"/>
          <w:sz w:val="24"/>
          <w:szCs w:val="24"/>
          <w:lang w:val="hy-AM"/>
        </w:rPr>
        <w:t xml:space="preserve"> </w:t>
      </w:r>
      <w:r w:rsidR="000B228B" w:rsidRPr="006512B2">
        <w:rPr>
          <w:rFonts w:ascii="GHEA Grapalat" w:hAnsi="GHEA Grapalat" w:cs="Sylfaen"/>
          <w:sz w:val="24"/>
          <w:szCs w:val="24"/>
          <w:lang w:val="hy-AM"/>
        </w:rPr>
        <w:t>ենթակա</w:t>
      </w:r>
      <w:r w:rsidR="000B228B" w:rsidRPr="00611342">
        <w:rPr>
          <w:rFonts w:ascii="GHEA Grapalat" w:hAnsi="GHEA Grapalat" w:cs="Sylfaen"/>
          <w:sz w:val="24"/>
          <w:szCs w:val="24"/>
          <w:lang w:val="hy-AM"/>
        </w:rPr>
        <w:t xml:space="preserve"> </w:t>
      </w:r>
      <w:r w:rsidR="000B228B" w:rsidRPr="006512B2">
        <w:rPr>
          <w:rFonts w:ascii="GHEA Grapalat" w:hAnsi="GHEA Grapalat" w:cs="Sylfaen"/>
          <w:sz w:val="24"/>
          <w:szCs w:val="24"/>
          <w:lang w:val="hy-AM"/>
        </w:rPr>
        <w:t>մաքսատուրքի</w:t>
      </w:r>
      <w:r w:rsidR="000B228B" w:rsidRPr="00611342">
        <w:rPr>
          <w:rFonts w:ascii="GHEA Grapalat" w:hAnsi="GHEA Grapalat" w:cs="Sylfaen"/>
          <w:sz w:val="24"/>
          <w:szCs w:val="24"/>
          <w:lang w:val="hy-AM"/>
        </w:rPr>
        <w:t xml:space="preserve">, </w:t>
      </w:r>
      <w:r w:rsidR="000B228B" w:rsidRPr="006512B2">
        <w:rPr>
          <w:rFonts w:ascii="GHEA Grapalat" w:hAnsi="GHEA Grapalat" w:cs="Sylfaen"/>
          <w:sz w:val="24"/>
          <w:szCs w:val="24"/>
          <w:lang w:val="hy-AM"/>
        </w:rPr>
        <w:t>հարկերի, հատուկ, հակագնագցման և փոխհատուցման տուրքերի</w:t>
      </w:r>
      <w:r w:rsidR="000B228B" w:rsidRPr="00611342">
        <w:rPr>
          <w:rFonts w:ascii="GHEA Grapalat" w:hAnsi="GHEA Grapalat" w:cs="Sylfaen"/>
          <w:sz w:val="24"/>
          <w:szCs w:val="24"/>
          <w:lang w:val="hy-AM"/>
        </w:rPr>
        <w:t xml:space="preserve"> </w:t>
      </w:r>
      <w:r w:rsidR="000B228B" w:rsidRPr="006512B2">
        <w:rPr>
          <w:rFonts w:ascii="GHEA Grapalat" w:hAnsi="GHEA Grapalat" w:cs="Sylfaen"/>
          <w:sz w:val="24"/>
          <w:szCs w:val="24"/>
          <w:lang w:val="hy-AM"/>
        </w:rPr>
        <w:t>գումարի</w:t>
      </w:r>
      <w:r w:rsidR="000B228B" w:rsidRPr="00611342">
        <w:rPr>
          <w:rFonts w:ascii="GHEA Grapalat" w:hAnsi="GHEA Grapalat" w:cs="Sylfaen"/>
          <w:sz w:val="24"/>
          <w:szCs w:val="24"/>
          <w:lang w:val="hy-AM"/>
        </w:rPr>
        <w:t xml:space="preserve"> </w:t>
      </w:r>
      <w:r w:rsidR="000B228B" w:rsidRPr="006512B2">
        <w:rPr>
          <w:rFonts w:ascii="GHEA Grapalat" w:hAnsi="GHEA Grapalat" w:cs="Sylfaen"/>
          <w:sz w:val="24"/>
          <w:szCs w:val="24"/>
          <w:lang w:val="hy-AM"/>
        </w:rPr>
        <w:t>վճարման</w:t>
      </w:r>
      <w:r w:rsidR="000B228B" w:rsidRPr="00611342">
        <w:rPr>
          <w:rFonts w:ascii="GHEA Grapalat" w:hAnsi="GHEA Grapalat" w:cs="Sylfaen"/>
          <w:sz w:val="24"/>
          <w:szCs w:val="24"/>
          <w:lang w:val="hy-AM"/>
        </w:rPr>
        <w:t xml:space="preserve"> </w:t>
      </w:r>
      <w:r w:rsidR="000B228B" w:rsidRPr="006512B2">
        <w:rPr>
          <w:rFonts w:ascii="GHEA Grapalat" w:hAnsi="GHEA Grapalat" w:cs="Sylfaen"/>
          <w:sz w:val="24"/>
          <w:szCs w:val="24"/>
          <w:lang w:val="hy-AM"/>
        </w:rPr>
        <w:t>համար</w:t>
      </w:r>
      <w:r w:rsidRPr="00611342">
        <w:rPr>
          <w:rFonts w:ascii="GHEA Grapalat" w:hAnsi="GHEA Grapalat" w:cs="Sylfaen"/>
          <w:sz w:val="24"/>
          <w:szCs w:val="24"/>
          <w:lang w:val="hy-AM"/>
        </w:rPr>
        <w:t>.</w:t>
      </w:r>
    </w:p>
    <w:p w14:paraId="213E8C0F" w14:textId="77777777" w:rsidR="00197523" w:rsidRPr="00611342" w:rsidRDefault="00197523" w:rsidP="00E579E1">
      <w:pPr>
        <w:numPr>
          <w:ilvl w:val="1"/>
          <w:numId w:val="69"/>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երաշխավորության</w:t>
      </w:r>
      <w:r w:rsidRPr="00611342">
        <w:rPr>
          <w:rFonts w:ascii="GHEA Grapalat" w:hAnsi="GHEA Grapalat" w:cs="Sylfaen"/>
          <w:sz w:val="24"/>
          <w:szCs w:val="24"/>
          <w:lang w:val="hy-AM"/>
        </w:rPr>
        <w:t xml:space="preserve"> </w:t>
      </w:r>
      <w:r w:rsidRPr="006512B2">
        <w:rPr>
          <w:rFonts w:ascii="GHEA Grapalat" w:hAnsi="GHEA Grapalat" w:cs="Sylfaen"/>
          <w:sz w:val="24"/>
          <w:szCs w:val="24"/>
          <w:lang w:val="hy-AM"/>
        </w:rPr>
        <w:t>պայմանագրի</w:t>
      </w:r>
      <w:r w:rsidRPr="00611342">
        <w:rPr>
          <w:rFonts w:ascii="GHEA Grapalat" w:hAnsi="GHEA Grapalat" w:cs="Sylfaen"/>
          <w:sz w:val="24"/>
          <w:szCs w:val="24"/>
          <w:lang w:val="hy-AM"/>
        </w:rPr>
        <w:t xml:space="preserve"> </w:t>
      </w:r>
      <w:r w:rsidRPr="006512B2">
        <w:rPr>
          <w:rFonts w:ascii="GHEA Grapalat" w:hAnsi="GHEA Grapalat" w:cs="Sylfaen"/>
          <w:sz w:val="24"/>
          <w:szCs w:val="24"/>
          <w:lang w:val="hy-AM"/>
        </w:rPr>
        <w:t>ժամկետը</w:t>
      </w:r>
      <w:r w:rsidRPr="00611342">
        <w:rPr>
          <w:rFonts w:ascii="GHEA Grapalat" w:hAnsi="GHEA Grapalat" w:cs="Sylfaen"/>
          <w:sz w:val="24"/>
          <w:szCs w:val="24"/>
          <w:lang w:val="hy-AM"/>
        </w:rPr>
        <w:t xml:space="preserve"> </w:t>
      </w:r>
      <w:r w:rsidRPr="006512B2">
        <w:rPr>
          <w:rFonts w:ascii="GHEA Grapalat" w:hAnsi="GHEA Grapalat" w:cs="Sylfaen"/>
          <w:sz w:val="24"/>
          <w:szCs w:val="24"/>
          <w:lang w:val="hy-AM"/>
        </w:rPr>
        <w:t>կարճ</w:t>
      </w:r>
      <w:r w:rsidRPr="00611342">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611342">
        <w:rPr>
          <w:rFonts w:ascii="GHEA Grapalat" w:hAnsi="GHEA Grapalat" w:cs="Sylfaen"/>
          <w:sz w:val="24"/>
          <w:szCs w:val="24"/>
          <w:lang w:val="hy-AM"/>
        </w:rPr>
        <w:t xml:space="preserve"> </w:t>
      </w:r>
      <w:r w:rsidRPr="006512B2">
        <w:rPr>
          <w:rFonts w:ascii="GHEA Grapalat" w:hAnsi="GHEA Grapalat" w:cs="Sylfaen"/>
          <w:sz w:val="24"/>
          <w:szCs w:val="24"/>
          <w:lang w:val="hy-AM"/>
        </w:rPr>
        <w:t>մաքսատուրքի</w:t>
      </w:r>
      <w:r w:rsidRPr="00611342">
        <w:rPr>
          <w:rFonts w:ascii="GHEA Grapalat" w:hAnsi="GHEA Grapalat" w:cs="Sylfaen"/>
          <w:sz w:val="24"/>
          <w:szCs w:val="24"/>
          <w:lang w:val="hy-AM"/>
        </w:rPr>
        <w:t xml:space="preserve">, </w:t>
      </w:r>
      <w:r w:rsidRPr="006512B2">
        <w:rPr>
          <w:rFonts w:ascii="GHEA Grapalat" w:hAnsi="GHEA Grapalat" w:cs="Sylfaen"/>
          <w:sz w:val="24"/>
          <w:szCs w:val="24"/>
          <w:lang w:val="hy-AM"/>
        </w:rPr>
        <w:t>հարկերի</w:t>
      </w:r>
      <w:r w:rsidR="00685145" w:rsidRPr="006512B2">
        <w:rPr>
          <w:rFonts w:ascii="GHEA Grapalat" w:hAnsi="GHEA Grapalat" w:cs="Sylfaen"/>
          <w:sz w:val="24"/>
          <w:szCs w:val="24"/>
          <w:lang w:val="hy-AM"/>
        </w:rPr>
        <w:t>, հատուկ, հակագնագցման և փոխհատուցման տուրքերի</w:t>
      </w:r>
      <w:r w:rsidRPr="00611342">
        <w:rPr>
          <w:rFonts w:ascii="GHEA Grapalat" w:hAnsi="GHEA Grapalat" w:cs="Sylfaen"/>
          <w:sz w:val="24"/>
          <w:szCs w:val="24"/>
          <w:lang w:val="hy-AM"/>
        </w:rPr>
        <w:t xml:space="preserve"> </w:t>
      </w:r>
      <w:r w:rsidRPr="006512B2">
        <w:rPr>
          <w:rFonts w:ascii="GHEA Grapalat" w:hAnsi="GHEA Grapalat" w:cs="Sylfaen"/>
          <w:sz w:val="24"/>
          <w:szCs w:val="24"/>
          <w:lang w:val="hy-AM"/>
        </w:rPr>
        <w:t>գծով</w:t>
      </w:r>
      <w:r w:rsidRPr="00611342">
        <w:rPr>
          <w:rFonts w:ascii="GHEA Grapalat" w:hAnsi="GHEA Grapalat" w:cs="Sylfaen"/>
          <w:sz w:val="24"/>
          <w:szCs w:val="24"/>
          <w:lang w:val="hy-AM"/>
        </w:rPr>
        <w:t xml:space="preserve"> </w:t>
      </w:r>
      <w:r w:rsidRPr="006512B2">
        <w:rPr>
          <w:rFonts w:ascii="GHEA Grapalat" w:hAnsi="GHEA Grapalat" w:cs="Sylfaen"/>
          <w:sz w:val="24"/>
          <w:szCs w:val="24"/>
          <w:lang w:val="hy-AM"/>
        </w:rPr>
        <w:t>պարտավորությունների</w:t>
      </w:r>
      <w:r w:rsidRPr="00611342">
        <w:rPr>
          <w:rFonts w:ascii="GHEA Grapalat" w:hAnsi="GHEA Grapalat" w:cs="Sylfaen"/>
          <w:sz w:val="24"/>
          <w:szCs w:val="24"/>
          <w:lang w:val="hy-AM"/>
        </w:rPr>
        <w:t xml:space="preserve"> </w:t>
      </w:r>
      <w:r w:rsidRPr="006512B2">
        <w:rPr>
          <w:rFonts w:ascii="GHEA Grapalat" w:hAnsi="GHEA Grapalat" w:cs="Sylfaen"/>
          <w:sz w:val="24"/>
          <w:szCs w:val="24"/>
          <w:lang w:val="hy-AM"/>
        </w:rPr>
        <w:t>կատարման</w:t>
      </w:r>
      <w:r w:rsidRPr="00611342">
        <w:rPr>
          <w:rFonts w:ascii="GHEA Grapalat" w:hAnsi="GHEA Grapalat" w:cs="Sylfaen"/>
          <w:sz w:val="24"/>
          <w:szCs w:val="24"/>
          <w:lang w:val="hy-AM"/>
        </w:rPr>
        <w:t xml:space="preserve"> </w:t>
      </w:r>
      <w:r w:rsidRPr="006512B2">
        <w:rPr>
          <w:rFonts w:ascii="GHEA Grapalat" w:hAnsi="GHEA Grapalat" w:cs="Sylfaen"/>
          <w:sz w:val="24"/>
          <w:szCs w:val="24"/>
          <w:lang w:val="hy-AM"/>
        </w:rPr>
        <w:t>ժամկետից</w:t>
      </w:r>
      <w:r w:rsidRPr="00611342">
        <w:rPr>
          <w:rFonts w:ascii="GHEA Grapalat" w:hAnsi="GHEA Grapalat" w:cs="Sylfaen"/>
          <w:sz w:val="24"/>
          <w:szCs w:val="24"/>
          <w:lang w:val="hy-AM"/>
        </w:rPr>
        <w:t>.</w:t>
      </w:r>
    </w:p>
    <w:p w14:paraId="778FDF1B" w14:textId="77777777" w:rsidR="00197523" w:rsidRPr="006512B2" w:rsidRDefault="00197523" w:rsidP="00E579E1">
      <w:pPr>
        <w:numPr>
          <w:ilvl w:val="1"/>
          <w:numId w:val="69"/>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մերժման</w:t>
      </w:r>
      <w:r w:rsidRPr="00611342">
        <w:rPr>
          <w:rFonts w:ascii="GHEA Grapalat" w:hAnsi="GHEA Grapalat" w:cs="Sylfaen"/>
          <w:sz w:val="24"/>
          <w:szCs w:val="24"/>
          <w:lang w:val="hy-AM"/>
        </w:rPr>
        <w:t xml:space="preserve"> </w:t>
      </w:r>
      <w:r w:rsidRPr="006512B2">
        <w:rPr>
          <w:rFonts w:ascii="GHEA Grapalat" w:hAnsi="GHEA Grapalat" w:cs="Sylfaen"/>
          <w:sz w:val="24"/>
          <w:szCs w:val="24"/>
          <w:lang w:val="hy-AM"/>
        </w:rPr>
        <w:t>որոշումը</w:t>
      </w:r>
      <w:r w:rsidRPr="00611342">
        <w:rPr>
          <w:rFonts w:ascii="GHEA Grapalat" w:hAnsi="GHEA Grapalat" w:cs="Sylfaen"/>
          <w:sz w:val="24"/>
          <w:szCs w:val="24"/>
          <w:lang w:val="hy-AM"/>
        </w:rPr>
        <w:t xml:space="preserve"> </w:t>
      </w:r>
      <w:r w:rsidRPr="006512B2">
        <w:rPr>
          <w:rFonts w:ascii="GHEA Grapalat" w:hAnsi="GHEA Grapalat" w:cs="Sylfaen"/>
          <w:sz w:val="24"/>
          <w:szCs w:val="24"/>
          <w:lang w:val="hy-AM"/>
        </w:rPr>
        <w:t>կայացվել</w:t>
      </w:r>
      <w:r w:rsidRPr="00611342">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611342">
        <w:rPr>
          <w:rFonts w:ascii="GHEA Grapalat" w:hAnsi="GHEA Grapalat" w:cs="Sylfaen"/>
          <w:sz w:val="24"/>
          <w:szCs w:val="24"/>
          <w:lang w:val="hy-AM"/>
        </w:rPr>
        <w:t xml:space="preserve"> </w:t>
      </w:r>
      <w:r w:rsidRPr="006512B2">
        <w:rPr>
          <w:rFonts w:ascii="GHEA Grapalat" w:hAnsi="GHEA Grapalat" w:cs="Sylfaen"/>
          <w:sz w:val="24"/>
          <w:szCs w:val="24"/>
          <w:lang w:val="hy-AM"/>
        </w:rPr>
        <w:t>օրենքով</w:t>
      </w:r>
      <w:r w:rsidRPr="00611342">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611342">
        <w:rPr>
          <w:rFonts w:ascii="GHEA Grapalat" w:hAnsi="GHEA Grapalat" w:cs="Sylfaen"/>
          <w:sz w:val="24"/>
          <w:szCs w:val="24"/>
          <w:lang w:val="hy-AM"/>
        </w:rPr>
        <w:t xml:space="preserve"> </w:t>
      </w:r>
      <w:r w:rsidRPr="006512B2">
        <w:rPr>
          <w:rFonts w:ascii="GHEA Grapalat" w:hAnsi="GHEA Grapalat" w:cs="Sylfaen"/>
          <w:sz w:val="24"/>
          <w:szCs w:val="24"/>
          <w:lang w:val="hy-AM"/>
        </w:rPr>
        <w:t>մարմիններին</w:t>
      </w:r>
      <w:r w:rsidRPr="00611342">
        <w:rPr>
          <w:rFonts w:ascii="GHEA Grapalat" w:hAnsi="GHEA Grapalat" w:cs="Sylfaen"/>
          <w:sz w:val="24"/>
          <w:szCs w:val="24"/>
          <w:lang w:val="hy-AM"/>
        </w:rPr>
        <w:t xml:space="preserve"> </w:t>
      </w:r>
      <w:r w:rsidRPr="006512B2">
        <w:rPr>
          <w:rFonts w:ascii="GHEA Grapalat" w:hAnsi="GHEA Grapalat" w:cs="Sylfaen"/>
          <w:sz w:val="24"/>
          <w:szCs w:val="24"/>
          <w:lang w:val="hy-AM"/>
        </w:rPr>
        <w:t>վերապահված</w:t>
      </w:r>
      <w:r w:rsidRPr="00611342">
        <w:rPr>
          <w:rFonts w:ascii="GHEA Grapalat" w:hAnsi="GHEA Grapalat" w:cs="Sylfaen"/>
          <w:sz w:val="24"/>
          <w:szCs w:val="24"/>
          <w:lang w:val="hy-AM"/>
        </w:rPr>
        <w:t xml:space="preserve"> </w:t>
      </w:r>
      <w:r w:rsidRPr="006512B2">
        <w:rPr>
          <w:rFonts w:ascii="GHEA Grapalat" w:hAnsi="GHEA Grapalat" w:cs="Sylfaen"/>
          <w:sz w:val="24"/>
          <w:szCs w:val="24"/>
          <w:lang w:val="hy-AM"/>
        </w:rPr>
        <w:t>հայեցողական</w:t>
      </w:r>
      <w:r w:rsidRPr="00611342">
        <w:rPr>
          <w:rFonts w:ascii="GHEA Grapalat" w:hAnsi="GHEA Grapalat" w:cs="Sylfaen"/>
          <w:sz w:val="24"/>
          <w:szCs w:val="24"/>
          <w:lang w:val="hy-AM"/>
        </w:rPr>
        <w:t xml:space="preserve"> </w:t>
      </w:r>
      <w:r w:rsidRPr="006512B2">
        <w:rPr>
          <w:rFonts w:ascii="GHEA Grapalat" w:hAnsi="GHEA Grapalat" w:cs="Sylfaen"/>
          <w:sz w:val="24"/>
          <w:szCs w:val="24"/>
          <w:lang w:val="hy-AM"/>
        </w:rPr>
        <w:t>լիազորությունների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շրջանակներում</w:t>
      </w:r>
      <w:r w:rsidRPr="006512B2">
        <w:rPr>
          <w:rFonts w:ascii="GHEA Grapalat" w:hAnsi="GHEA Grapalat"/>
          <w:sz w:val="24"/>
          <w:szCs w:val="24"/>
          <w:lang w:val="hy-AM"/>
        </w:rPr>
        <w:t>:</w:t>
      </w:r>
    </w:p>
    <w:p w14:paraId="656F0FD5" w14:textId="77777777" w:rsidR="00197523" w:rsidRPr="006512B2" w:rsidRDefault="00197523" w:rsidP="00E579E1">
      <w:pPr>
        <w:numPr>
          <w:ilvl w:val="0"/>
          <w:numId w:val="68"/>
        </w:numPr>
        <w:tabs>
          <w:tab w:val="left" w:pos="851"/>
        </w:tabs>
        <w:spacing w:after="0" w:line="360" w:lineRule="auto"/>
        <w:ind w:left="0" w:firstLine="567"/>
        <w:jc w:val="both"/>
        <w:rPr>
          <w:rFonts w:ascii="GHEA Grapalat" w:hAnsi="GHEA Grapalat"/>
          <w:sz w:val="24"/>
          <w:szCs w:val="24"/>
          <w:lang w:val="hy-AM"/>
        </w:rPr>
      </w:pPr>
      <w:r w:rsidRPr="00611342">
        <w:rPr>
          <w:rFonts w:ascii="GHEA Grapalat" w:hAnsi="GHEA Grapalat"/>
          <w:sz w:val="24"/>
          <w:szCs w:val="24"/>
          <w:lang w:val="hy-AM"/>
        </w:rPr>
        <w:t>Երաշխավորության</w:t>
      </w:r>
      <w:r w:rsidRPr="006512B2">
        <w:rPr>
          <w:rFonts w:ascii="GHEA Grapalat" w:hAnsi="GHEA Grapalat"/>
          <w:sz w:val="24"/>
          <w:szCs w:val="24"/>
          <w:lang w:val="hy-AM"/>
        </w:rPr>
        <w:t xml:space="preserve"> </w:t>
      </w:r>
      <w:r w:rsidRPr="00611342">
        <w:rPr>
          <w:rFonts w:ascii="GHEA Grapalat" w:hAnsi="GHEA Grapalat"/>
          <w:sz w:val="24"/>
          <w:szCs w:val="24"/>
          <w:lang w:val="hy-AM"/>
        </w:rPr>
        <w:t>պայմանագրի</w:t>
      </w:r>
      <w:r w:rsidRPr="006512B2">
        <w:rPr>
          <w:rFonts w:ascii="GHEA Grapalat" w:hAnsi="GHEA Grapalat"/>
          <w:sz w:val="24"/>
          <w:szCs w:val="24"/>
          <w:lang w:val="hy-AM"/>
        </w:rPr>
        <w:t xml:space="preserve"> </w:t>
      </w:r>
      <w:r w:rsidRPr="00611342">
        <w:rPr>
          <w:rFonts w:ascii="GHEA Grapalat" w:hAnsi="GHEA Grapalat"/>
          <w:sz w:val="24"/>
          <w:szCs w:val="24"/>
          <w:lang w:val="hy-AM"/>
        </w:rPr>
        <w:t>կնքումը</w:t>
      </w:r>
      <w:r w:rsidRPr="006512B2">
        <w:rPr>
          <w:rFonts w:ascii="GHEA Grapalat" w:hAnsi="GHEA Grapalat"/>
          <w:sz w:val="24"/>
          <w:szCs w:val="24"/>
          <w:lang w:val="hy-AM"/>
        </w:rPr>
        <w:t xml:space="preserve"> </w:t>
      </w:r>
      <w:r w:rsidRPr="00611342">
        <w:rPr>
          <w:rFonts w:ascii="GHEA Grapalat" w:hAnsi="GHEA Grapalat"/>
          <w:sz w:val="24"/>
          <w:szCs w:val="24"/>
          <w:lang w:val="hy-AM"/>
        </w:rPr>
        <w:t>մերժելու</w:t>
      </w:r>
      <w:r w:rsidRPr="006512B2">
        <w:rPr>
          <w:rFonts w:ascii="GHEA Grapalat" w:hAnsi="GHEA Grapalat"/>
          <w:sz w:val="24"/>
          <w:szCs w:val="24"/>
          <w:lang w:val="hy-AM"/>
        </w:rPr>
        <w:t xml:space="preserve"> </w:t>
      </w:r>
      <w:r w:rsidRPr="00611342">
        <w:rPr>
          <w:rFonts w:ascii="GHEA Grapalat" w:hAnsi="GHEA Grapalat"/>
          <w:sz w:val="24"/>
          <w:szCs w:val="24"/>
          <w:lang w:val="hy-AM"/>
        </w:rPr>
        <w:t>դեպքում</w:t>
      </w:r>
      <w:r w:rsidRPr="006512B2">
        <w:rPr>
          <w:rFonts w:ascii="GHEA Grapalat" w:hAnsi="GHEA Grapalat"/>
          <w:sz w:val="24"/>
          <w:szCs w:val="24"/>
          <w:lang w:val="hy-AM"/>
        </w:rPr>
        <w:t xml:space="preserve"> </w:t>
      </w:r>
      <w:r w:rsidRPr="00611342">
        <w:rPr>
          <w:rFonts w:ascii="GHEA Grapalat" w:hAnsi="GHEA Grapalat"/>
          <w:sz w:val="24"/>
          <w:szCs w:val="24"/>
          <w:lang w:val="hy-AM"/>
        </w:rPr>
        <w:t>մաքսային</w:t>
      </w:r>
      <w:r w:rsidRPr="006512B2">
        <w:rPr>
          <w:rFonts w:ascii="GHEA Grapalat" w:hAnsi="GHEA Grapalat"/>
          <w:sz w:val="24"/>
          <w:szCs w:val="24"/>
          <w:lang w:val="hy-AM"/>
        </w:rPr>
        <w:t xml:space="preserve"> </w:t>
      </w:r>
      <w:r w:rsidRPr="00611342">
        <w:rPr>
          <w:rFonts w:ascii="GHEA Grapalat" w:hAnsi="GHEA Grapalat"/>
          <w:sz w:val="24"/>
          <w:szCs w:val="24"/>
          <w:lang w:val="hy-AM"/>
        </w:rPr>
        <w:t>մարմինը</w:t>
      </w:r>
      <w:r w:rsidRPr="006512B2">
        <w:rPr>
          <w:rFonts w:ascii="GHEA Grapalat" w:hAnsi="GHEA Grapalat"/>
          <w:sz w:val="24"/>
          <w:szCs w:val="24"/>
          <w:lang w:val="hy-AM"/>
        </w:rPr>
        <w:t xml:space="preserve"> </w:t>
      </w:r>
      <w:r w:rsidRPr="00611342">
        <w:rPr>
          <w:rFonts w:ascii="GHEA Grapalat" w:hAnsi="GHEA Grapalat"/>
          <w:sz w:val="24"/>
          <w:szCs w:val="24"/>
          <w:lang w:val="hy-AM"/>
        </w:rPr>
        <w:t>սույն</w:t>
      </w:r>
      <w:r w:rsidRPr="006512B2">
        <w:rPr>
          <w:rFonts w:ascii="GHEA Grapalat" w:hAnsi="GHEA Grapalat"/>
          <w:sz w:val="24"/>
          <w:szCs w:val="24"/>
          <w:lang w:val="hy-AM"/>
        </w:rPr>
        <w:t xml:space="preserve"> </w:t>
      </w:r>
      <w:r w:rsidRPr="00611342">
        <w:rPr>
          <w:rFonts w:ascii="GHEA Grapalat" w:hAnsi="GHEA Grapalat"/>
          <w:sz w:val="24"/>
          <w:szCs w:val="24"/>
          <w:lang w:val="hy-AM"/>
        </w:rPr>
        <w:t>հոդվածի</w:t>
      </w:r>
      <w:r w:rsidRPr="006512B2">
        <w:rPr>
          <w:rFonts w:ascii="GHEA Grapalat" w:hAnsi="GHEA Grapalat"/>
          <w:sz w:val="24"/>
          <w:szCs w:val="24"/>
          <w:lang w:val="hy-AM"/>
        </w:rPr>
        <w:t xml:space="preserve"> 5-</w:t>
      </w:r>
      <w:r w:rsidRPr="00611342">
        <w:rPr>
          <w:rFonts w:ascii="GHEA Grapalat" w:hAnsi="GHEA Grapalat"/>
          <w:sz w:val="24"/>
          <w:szCs w:val="24"/>
          <w:lang w:val="hy-AM"/>
        </w:rPr>
        <w:t>րդ</w:t>
      </w:r>
      <w:r w:rsidRPr="006512B2">
        <w:rPr>
          <w:rFonts w:ascii="GHEA Grapalat" w:hAnsi="GHEA Grapalat"/>
          <w:sz w:val="24"/>
          <w:szCs w:val="24"/>
          <w:lang w:val="hy-AM"/>
        </w:rPr>
        <w:t xml:space="preserve"> </w:t>
      </w:r>
      <w:r w:rsidRPr="00611342">
        <w:rPr>
          <w:rFonts w:ascii="GHEA Grapalat" w:hAnsi="GHEA Grapalat"/>
          <w:sz w:val="24"/>
          <w:szCs w:val="24"/>
          <w:lang w:val="hy-AM"/>
        </w:rPr>
        <w:t>մասով</w:t>
      </w:r>
      <w:r w:rsidRPr="006512B2">
        <w:rPr>
          <w:rFonts w:ascii="GHEA Grapalat" w:hAnsi="GHEA Grapalat"/>
          <w:sz w:val="24"/>
          <w:szCs w:val="24"/>
          <w:lang w:val="hy-AM"/>
        </w:rPr>
        <w:t xml:space="preserve"> </w:t>
      </w:r>
      <w:r w:rsidRPr="00611342">
        <w:rPr>
          <w:rFonts w:ascii="GHEA Grapalat" w:hAnsi="GHEA Grapalat"/>
          <w:sz w:val="24"/>
          <w:szCs w:val="24"/>
          <w:lang w:val="hy-AM"/>
        </w:rPr>
        <w:t>սահմանված</w:t>
      </w:r>
      <w:r w:rsidRPr="006512B2">
        <w:rPr>
          <w:rFonts w:ascii="GHEA Grapalat" w:hAnsi="GHEA Grapalat"/>
          <w:sz w:val="24"/>
          <w:szCs w:val="24"/>
          <w:lang w:val="hy-AM"/>
        </w:rPr>
        <w:t xml:space="preserve"> </w:t>
      </w:r>
      <w:r w:rsidRPr="00611342">
        <w:rPr>
          <w:rFonts w:ascii="GHEA Grapalat" w:hAnsi="GHEA Grapalat"/>
          <w:sz w:val="24"/>
          <w:szCs w:val="24"/>
          <w:lang w:val="hy-AM"/>
        </w:rPr>
        <w:t>ժամկետում</w:t>
      </w:r>
      <w:r w:rsidRPr="006512B2">
        <w:rPr>
          <w:rFonts w:ascii="GHEA Grapalat" w:hAnsi="GHEA Grapalat"/>
          <w:sz w:val="24"/>
          <w:szCs w:val="24"/>
          <w:lang w:val="hy-AM"/>
        </w:rPr>
        <w:t xml:space="preserve"> </w:t>
      </w:r>
      <w:r w:rsidRPr="00611342">
        <w:rPr>
          <w:rFonts w:ascii="GHEA Grapalat" w:hAnsi="GHEA Grapalat"/>
          <w:sz w:val="24"/>
          <w:szCs w:val="24"/>
          <w:lang w:val="hy-AM"/>
        </w:rPr>
        <w:t>տեղեկացնում</w:t>
      </w:r>
      <w:r w:rsidRPr="006512B2">
        <w:rPr>
          <w:rFonts w:ascii="GHEA Grapalat" w:hAnsi="GHEA Grapalat"/>
          <w:sz w:val="24"/>
          <w:szCs w:val="24"/>
          <w:lang w:val="hy-AM"/>
        </w:rPr>
        <w:t xml:space="preserve"> </w:t>
      </w:r>
      <w:r w:rsidRPr="00611342">
        <w:rPr>
          <w:rFonts w:ascii="GHEA Grapalat" w:hAnsi="GHEA Grapalat"/>
          <w:sz w:val="24"/>
          <w:szCs w:val="24"/>
          <w:lang w:val="hy-AM"/>
        </w:rPr>
        <w:t>է</w:t>
      </w:r>
      <w:r w:rsidRPr="006512B2">
        <w:rPr>
          <w:rFonts w:ascii="GHEA Grapalat" w:hAnsi="GHEA Grapalat"/>
          <w:sz w:val="24"/>
          <w:szCs w:val="24"/>
          <w:lang w:val="hy-AM"/>
        </w:rPr>
        <w:t xml:space="preserve"> </w:t>
      </w:r>
      <w:r w:rsidRPr="00611342">
        <w:rPr>
          <w:rFonts w:ascii="GHEA Grapalat" w:hAnsi="GHEA Grapalat"/>
          <w:sz w:val="24"/>
          <w:szCs w:val="24"/>
          <w:lang w:val="hy-AM"/>
        </w:rPr>
        <w:t>դրա</w:t>
      </w:r>
      <w:r w:rsidRPr="006512B2">
        <w:rPr>
          <w:rFonts w:ascii="GHEA Grapalat" w:hAnsi="GHEA Grapalat"/>
          <w:sz w:val="24"/>
          <w:szCs w:val="24"/>
          <w:lang w:val="hy-AM"/>
        </w:rPr>
        <w:t xml:space="preserve"> </w:t>
      </w:r>
      <w:r w:rsidRPr="00611342">
        <w:rPr>
          <w:rFonts w:ascii="GHEA Grapalat" w:hAnsi="GHEA Grapalat"/>
          <w:sz w:val="24"/>
          <w:szCs w:val="24"/>
          <w:lang w:val="hy-AM"/>
        </w:rPr>
        <w:t>մասին</w:t>
      </w:r>
      <w:r w:rsidRPr="006512B2">
        <w:rPr>
          <w:rFonts w:ascii="GHEA Grapalat" w:hAnsi="GHEA Grapalat"/>
          <w:sz w:val="24"/>
          <w:szCs w:val="24"/>
          <w:lang w:val="hy-AM"/>
        </w:rPr>
        <w:t xml:space="preserve"> </w:t>
      </w:r>
      <w:r w:rsidRPr="00611342">
        <w:rPr>
          <w:rFonts w:ascii="GHEA Grapalat" w:hAnsi="GHEA Grapalat"/>
          <w:sz w:val="24"/>
          <w:szCs w:val="24"/>
          <w:lang w:val="hy-AM"/>
        </w:rPr>
        <w:t>երաշխավորության</w:t>
      </w:r>
      <w:r w:rsidRPr="006512B2">
        <w:rPr>
          <w:rFonts w:ascii="GHEA Grapalat" w:hAnsi="GHEA Grapalat"/>
          <w:sz w:val="24"/>
          <w:szCs w:val="24"/>
          <w:lang w:val="hy-AM"/>
        </w:rPr>
        <w:t xml:space="preserve"> </w:t>
      </w:r>
      <w:r w:rsidRPr="00611342">
        <w:rPr>
          <w:rFonts w:ascii="GHEA Grapalat" w:hAnsi="GHEA Grapalat"/>
          <w:sz w:val="24"/>
          <w:szCs w:val="24"/>
          <w:lang w:val="hy-AM"/>
        </w:rPr>
        <w:t>պայմանագիրն</w:t>
      </w:r>
      <w:r w:rsidRPr="006512B2">
        <w:rPr>
          <w:rFonts w:ascii="GHEA Grapalat" w:hAnsi="GHEA Grapalat"/>
          <w:sz w:val="24"/>
          <w:szCs w:val="24"/>
          <w:lang w:val="hy-AM"/>
        </w:rPr>
        <w:t xml:space="preserve"> </w:t>
      </w:r>
      <w:r w:rsidRPr="00611342">
        <w:rPr>
          <w:rFonts w:ascii="GHEA Grapalat" w:hAnsi="GHEA Grapalat"/>
          <w:sz w:val="24"/>
          <w:szCs w:val="24"/>
          <w:lang w:val="hy-AM"/>
        </w:rPr>
        <w:t>առաջարկած</w:t>
      </w:r>
      <w:r w:rsidRPr="006512B2">
        <w:rPr>
          <w:rFonts w:ascii="GHEA Grapalat" w:hAnsi="GHEA Grapalat"/>
          <w:sz w:val="24"/>
          <w:szCs w:val="24"/>
          <w:lang w:val="hy-AM"/>
        </w:rPr>
        <w:t xml:space="preserve"> </w:t>
      </w:r>
      <w:r w:rsidRPr="00611342">
        <w:rPr>
          <w:rFonts w:ascii="GHEA Grapalat" w:hAnsi="GHEA Grapalat"/>
          <w:sz w:val="24"/>
          <w:szCs w:val="24"/>
          <w:lang w:val="hy-AM"/>
        </w:rPr>
        <w:t>անձին՝</w:t>
      </w:r>
      <w:r w:rsidRPr="006512B2">
        <w:rPr>
          <w:rFonts w:ascii="GHEA Grapalat" w:hAnsi="GHEA Grapalat"/>
          <w:sz w:val="24"/>
          <w:szCs w:val="24"/>
          <w:lang w:val="hy-AM"/>
        </w:rPr>
        <w:t xml:space="preserve"> </w:t>
      </w:r>
      <w:r w:rsidRPr="00611342">
        <w:rPr>
          <w:rFonts w:ascii="GHEA Grapalat" w:hAnsi="GHEA Grapalat"/>
          <w:sz w:val="24"/>
          <w:szCs w:val="24"/>
          <w:lang w:val="hy-AM"/>
        </w:rPr>
        <w:t>նշելով</w:t>
      </w:r>
      <w:r w:rsidRPr="006512B2">
        <w:rPr>
          <w:rFonts w:ascii="GHEA Grapalat" w:hAnsi="GHEA Grapalat"/>
          <w:sz w:val="24"/>
          <w:szCs w:val="24"/>
          <w:lang w:val="hy-AM"/>
        </w:rPr>
        <w:t xml:space="preserve"> </w:t>
      </w:r>
      <w:r w:rsidRPr="00611342">
        <w:rPr>
          <w:rFonts w:ascii="GHEA Grapalat" w:hAnsi="GHEA Grapalat"/>
          <w:sz w:val="24"/>
          <w:szCs w:val="24"/>
          <w:lang w:val="hy-AM"/>
        </w:rPr>
        <w:t>մերժման</w:t>
      </w:r>
      <w:r w:rsidRPr="006512B2">
        <w:rPr>
          <w:rFonts w:ascii="GHEA Grapalat" w:hAnsi="GHEA Grapalat"/>
          <w:sz w:val="24"/>
          <w:szCs w:val="24"/>
          <w:lang w:val="hy-AM"/>
        </w:rPr>
        <w:t xml:space="preserve"> </w:t>
      </w:r>
      <w:r w:rsidRPr="00611342">
        <w:rPr>
          <w:rFonts w:ascii="GHEA Grapalat" w:hAnsi="GHEA Grapalat"/>
          <w:sz w:val="24"/>
          <w:szCs w:val="24"/>
          <w:lang w:val="hy-AM"/>
        </w:rPr>
        <w:t>հիմքերը</w:t>
      </w:r>
      <w:r w:rsidRPr="006512B2">
        <w:rPr>
          <w:rFonts w:ascii="GHEA Grapalat" w:hAnsi="GHEA Grapalat"/>
          <w:sz w:val="24"/>
          <w:szCs w:val="24"/>
          <w:lang w:val="hy-AM"/>
        </w:rPr>
        <w:t>:</w:t>
      </w:r>
    </w:p>
    <w:p w14:paraId="70BF567C" w14:textId="77777777" w:rsidR="00197523" w:rsidRPr="006512B2" w:rsidRDefault="00197523" w:rsidP="00E579E1">
      <w:pPr>
        <w:numPr>
          <w:ilvl w:val="0"/>
          <w:numId w:val="68"/>
        </w:numPr>
        <w:tabs>
          <w:tab w:val="left" w:pos="851"/>
        </w:tabs>
        <w:spacing w:after="0" w:line="360" w:lineRule="auto"/>
        <w:ind w:left="0" w:firstLine="567"/>
        <w:jc w:val="both"/>
        <w:rPr>
          <w:rFonts w:ascii="GHEA Grapalat" w:hAnsi="GHEA Grapalat"/>
          <w:sz w:val="24"/>
          <w:szCs w:val="24"/>
          <w:lang w:val="hy-AM"/>
        </w:rPr>
      </w:pPr>
      <w:r w:rsidRPr="00611342">
        <w:rPr>
          <w:rFonts w:ascii="GHEA Grapalat" w:hAnsi="GHEA Grapalat"/>
          <w:sz w:val="24"/>
          <w:szCs w:val="24"/>
          <w:lang w:val="hy-AM"/>
        </w:rPr>
        <w:t>Մաքսային</w:t>
      </w:r>
      <w:r w:rsidRPr="006512B2">
        <w:rPr>
          <w:rFonts w:ascii="GHEA Grapalat" w:hAnsi="GHEA Grapalat"/>
          <w:sz w:val="24"/>
          <w:szCs w:val="24"/>
          <w:lang w:val="hy-AM"/>
        </w:rPr>
        <w:t xml:space="preserve"> </w:t>
      </w:r>
      <w:r w:rsidRPr="00611342">
        <w:rPr>
          <w:rFonts w:ascii="GHEA Grapalat" w:hAnsi="GHEA Grapalat"/>
          <w:sz w:val="24"/>
          <w:szCs w:val="24"/>
          <w:lang w:val="hy-AM"/>
        </w:rPr>
        <w:t>մարմինը</w:t>
      </w:r>
      <w:r w:rsidRPr="006512B2">
        <w:rPr>
          <w:rFonts w:ascii="GHEA Grapalat" w:hAnsi="GHEA Grapalat"/>
          <w:sz w:val="24"/>
          <w:szCs w:val="24"/>
          <w:lang w:val="hy-AM"/>
        </w:rPr>
        <w:t xml:space="preserve"> </w:t>
      </w:r>
      <w:r w:rsidRPr="00611342">
        <w:rPr>
          <w:rFonts w:ascii="GHEA Grapalat" w:hAnsi="GHEA Grapalat"/>
          <w:sz w:val="24"/>
          <w:szCs w:val="24"/>
          <w:lang w:val="hy-AM"/>
        </w:rPr>
        <w:t>չի</w:t>
      </w:r>
      <w:r w:rsidRPr="006512B2">
        <w:rPr>
          <w:rFonts w:ascii="GHEA Grapalat" w:hAnsi="GHEA Grapalat"/>
          <w:sz w:val="24"/>
          <w:szCs w:val="24"/>
          <w:lang w:val="hy-AM"/>
        </w:rPr>
        <w:t xml:space="preserve"> </w:t>
      </w:r>
      <w:r w:rsidRPr="00611342">
        <w:rPr>
          <w:rFonts w:ascii="GHEA Grapalat" w:hAnsi="GHEA Grapalat"/>
          <w:sz w:val="24"/>
          <w:szCs w:val="24"/>
          <w:lang w:val="hy-AM"/>
        </w:rPr>
        <w:t>կրում</w:t>
      </w:r>
      <w:r w:rsidRPr="006512B2">
        <w:rPr>
          <w:rFonts w:ascii="GHEA Grapalat" w:hAnsi="GHEA Grapalat"/>
          <w:sz w:val="24"/>
          <w:szCs w:val="24"/>
          <w:lang w:val="hy-AM"/>
        </w:rPr>
        <w:t xml:space="preserve"> </w:t>
      </w:r>
      <w:r w:rsidRPr="00611342">
        <w:rPr>
          <w:rFonts w:ascii="GHEA Grapalat" w:hAnsi="GHEA Grapalat"/>
          <w:sz w:val="24"/>
          <w:szCs w:val="24"/>
          <w:lang w:val="hy-AM"/>
        </w:rPr>
        <w:t>երաշխավորության</w:t>
      </w:r>
      <w:r w:rsidRPr="006512B2">
        <w:rPr>
          <w:rFonts w:ascii="GHEA Grapalat" w:hAnsi="GHEA Grapalat"/>
          <w:sz w:val="24"/>
          <w:szCs w:val="24"/>
          <w:lang w:val="hy-AM"/>
        </w:rPr>
        <w:t xml:space="preserve"> </w:t>
      </w:r>
      <w:r w:rsidRPr="00611342">
        <w:rPr>
          <w:rFonts w:ascii="GHEA Grapalat" w:hAnsi="GHEA Grapalat"/>
          <w:sz w:val="24"/>
          <w:szCs w:val="24"/>
          <w:lang w:val="hy-AM"/>
        </w:rPr>
        <w:t>պայմանագրի</w:t>
      </w:r>
      <w:r w:rsidRPr="006512B2">
        <w:rPr>
          <w:rFonts w:ascii="GHEA Grapalat" w:hAnsi="GHEA Grapalat"/>
          <w:sz w:val="24"/>
          <w:szCs w:val="24"/>
          <w:lang w:val="hy-AM"/>
        </w:rPr>
        <w:t xml:space="preserve"> </w:t>
      </w:r>
      <w:r w:rsidRPr="00611342">
        <w:rPr>
          <w:rFonts w:ascii="GHEA Grapalat" w:hAnsi="GHEA Grapalat"/>
          <w:sz w:val="24"/>
          <w:szCs w:val="24"/>
          <w:lang w:val="hy-AM"/>
        </w:rPr>
        <w:t>կնքման</w:t>
      </w:r>
      <w:r w:rsidRPr="006512B2">
        <w:rPr>
          <w:rFonts w:ascii="GHEA Grapalat" w:hAnsi="GHEA Grapalat"/>
          <w:sz w:val="24"/>
          <w:szCs w:val="24"/>
          <w:lang w:val="hy-AM"/>
        </w:rPr>
        <w:t xml:space="preserve"> </w:t>
      </w:r>
      <w:r w:rsidRPr="00611342">
        <w:rPr>
          <w:rFonts w:ascii="GHEA Grapalat" w:hAnsi="GHEA Grapalat"/>
          <w:sz w:val="24"/>
          <w:szCs w:val="24"/>
          <w:lang w:val="hy-AM"/>
        </w:rPr>
        <w:t>հետ</w:t>
      </w:r>
      <w:r w:rsidRPr="006512B2">
        <w:rPr>
          <w:rFonts w:ascii="GHEA Grapalat" w:hAnsi="GHEA Grapalat"/>
          <w:sz w:val="24"/>
          <w:szCs w:val="24"/>
          <w:lang w:val="hy-AM"/>
        </w:rPr>
        <w:t xml:space="preserve"> </w:t>
      </w:r>
      <w:r w:rsidRPr="00611342">
        <w:rPr>
          <w:rFonts w:ascii="GHEA Grapalat" w:hAnsi="GHEA Grapalat"/>
          <w:sz w:val="24"/>
          <w:szCs w:val="24"/>
          <w:lang w:val="hy-AM"/>
        </w:rPr>
        <w:t>կապ</w:t>
      </w:r>
      <w:r w:rsidR="00F16B4F">
        <w:rPr>
          <w:rFonts w:ascii="GHEA Grapalat" w:hAnsi="GHEA Grapalat"/>
          <w:sz w:val="24"/>
          <w:szCs w:val="24"/>
          <w:lang w:val="hy-AM"/>
        </w:rPr>
        <w:softHyphen/>
      </w:r>
      <w:r w:rsidRPr="00611342">
        <w:rPr>
          <w:rFonts w:ascii="GHEA Grapalat" w:hAnsi="GHEA Grapalat"/>
          <w:sz w:val="24"/>
          <w:szCs w:val="24"/>
          <w:lang w:val="hy-AM"/>
        </w:rPr>
        <w:t>ված</w:t>
      </w:r>
      <w:r w:rsidRPr="006512B2">
        <w:rPr>
          <w:rFonts w:ascii="GHEA Grapalat" w:hAnsi="GHEA Grapalat"/>
          <w:sz w:val="24"/>
          <w:szCs w:val="24"/>
          <w:lang w:val="hy-AM"/>
        </w:rPr>
        <w:t xml:space="preserve"> </w:t>
      </w:r>
      <w:r w:rsidRPr="00611342">
        <w:rPr>
          <w:rFonts w:ascii="GHEA Grapalat" w:hAnsi="GHEA Grapalat"/>
          <w:sz w:val="24"/>
          <w:szCs w:val="24"/>
          <w:lang w:val="hy-AM"/>
        </w:rPr>
        <w:t>ծախսերը</w:t>
      </w:r>
      <w:r w:rsidRPr="006512B2">
        <w:rPr>
          <w:rFonts w:ascii="GHEA Grapalat" w:hAnsi="GHEA Grapalat"/>
          <w:sz w:val="24"/>
          <w:szCs w:val="24"/>
          <w:lang w:val="hy-AM"/>
        </w:rPr>
        <w:t>:</w:t>
      </w:r>
    </w:p>
    <w:p w14:paraId="7765D9C4" w14:textId="77777777" w:rsidR="009C6376" w:rsidRDefault="009C6376" w:rsidP="006512B2">
      <w:pPr>
        <w:spacing w:after="0" w:line="360" w:lineRule="auto"/>
        <w:ind w:firstLine="567"/>
        <w:jc w:val="both"/>
        <w:rPr>
          <w:rFonts w:ascii="GHEA Grapalat" w:hAnsi="GHEA Grapalat" w:cs="Sylfaen"/>
          <w:b/>
          <w:bCs/>
          <w:sz w:val="24"/>
          <w:szCs w:val="24"/>
          <w:lang w:val="hy-AM"/>
        </w:rPr>
      </w:pPr>
    </w:p>
    <w:p w14:paraId="196024D3" w14:textId="231A21D3" w:rsidR="00197523" w:rsidRPr="006512B2" w:rsidRDefault="00197523" w:rsidP="006512B2">
      <w:pPr>
        <w:spacing w:after="0" w:line="360" w:lineRule="auto"/>
        <w:ind w:firstLine="567"/>
        <w:jc w:val="both"/>
        <w:rPr>
          <w:rFonts w:ascii="GHEA Grapalat" w:hAnsi="GHEA Grapalat"/>
          <w:b/>
          <w:bCs/>
          <w:sz w:val="24"/>
          <w:szCs w:val="24"/>
          <w:lang w:val="hy-AM"/>
        </w:rPr>
      </w:pPr>
      <w:r w:rsidRPr="006512B2">
        <w:rPr>
          <w:rFonts w:ascii="GHEA Grapalat" w:hAnsi="GHEA Grapalat" w:cs="Sylfaen"/>
          <w:b/>
          <w:bCs/>
          <w:sz w:val="24"/>
          <w:szCs w:val="24"/>
          <w:lang w:val="hy-AM"/>
        </w:rPr>
        <w:t xml:space="preserve">Հոդված </w:t>
      </w:r>
      <w:r w:rsidR="00384E8C">
        <w:rPr>
          <w:rFonts w:ascii="GHEA Grapalat" w:hAnsi="GHEA Grapalat" w:cs="Sylfaen"/>
          <w:b/>
          <w:bCs/>
          <w:sz w:val="24"/>
          <w:szCs w:val="24"/>
          <w:lang w:val="hy-AM"/>
        </w:rPr>
        <w:t>54</w:t>
      </w:r>
      <w:r w:rsidRPr="006512B2">
        <w:rPr>
          <w:rFonts w:ascii="GHEA Grapalat" w:hAnsi="GHEA Grapalat" w:cs="Sylfaen"/>
          <w:b/>
          <w:bCs/>
          <w:sz w:val="24"/>
          <w:szCs w:val="24"/>
          <w:lang w:val="hy-AM"/>
        </w:rPr>
        <w:t>. Գույքի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գրավը</w:t>
      </w:r>
      <w:r w:rsidRPr="006512B2">
        <w:rPr>
          <w:rFonts w:ascii="Courier New" w:hAnsi="Courier New" w:cs="Courier New"/>
          <w:b/>
          <w:bCs/>
          <w:sz w:val="24"/>
          <w:szCs w:val="24"/>
          <w:lang w:val="hy-AM"/>
        </w:rPr>
        <w:t> </w:t>
      </w:r>
    </w:p>
    <w:p w14:paraId="1871666E" w14:textId="77777777" w:rsidR="00197523" w:rsidRPr="006512B2" w:rsidRDefault="00197523" w:rsidP="00E579E1">
      <w:pPr>
        <w:numPr>
          <w:ilvl w:val="0"/>
          <w:numId w:val="70"/>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Գույքի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գրավը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ձևակերպվում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մաքսատուրք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հարկեր</w:t>
      </w:r>
      <w:r w:rsidR="00B464BF" w:rsidRPr="006512B2">
        <w:rPr>
          <w:rFonts w:ascii="GHEA Grapalat" w:hAnsi="GHEA Grapalat" w:cs="Sylfaen"/>
          <w:sz w:val="24"/>
          <w:szCs w:val="24"/>
          <w:lang w:val="hy-AM"/>
        </w:rPr>
        <w:t>, հատուկ, հակագնագցման և փոխհատուցման տուրքեր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վճարողի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միջև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կնքվող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պայմա</w:t>
      </w:r>
      <w:r w:rsidR="00F17BE0">
        <w:rPr>
          <w:rFonts w:ascii="GHEA Grapalat" w:hAnsi="GHEA Grapalat" w:cs="Sylfaen"/>
          <w:sz w:val="24"/>
          <w:szCs w:val="24"/>
          <w:lang w:val="hy-AM"/>
        </w:rPr>
        <w:softHyphen/>
      </w:r>
      <w:r w:rsidRPr="006512B2">
        <w:rPr>
          <w:rFonts w:ascii="GHEA Grapalat" w:hAnsi="GHEA Grapalat" w:cs="Sylfaen"/>
          <w:sz w:val="24"/>
          <w:szCs w:val="24"/>
          <w:lang w:val="hy-AM"/>
        </w:rPr>
        <w:t>նագրով</w:t>
      </w:r>
      <w:r w:rsidRPr="006512B2">
        <w:rPr>
          <w:rFonts w:ascii="GHEA Grapalat" w:hAnsi="GHEA Grapalat"/>
          <w:sz w:val="24"/>
          <w:szCs w:val="24"/>
          <w:lang w:val="hy-AM"/>
        </w:rPr>
        <w:t>: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տարանցում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ընթացակարգով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փոխադր</w:t>
      </w:r>
      <w:r w:rsidR="00F17BE0">
        <w:rPr>
          <w:rFonts w:ascii="GHEA Grapalat" w:hAnsi="GHEA Grapalat" w:cs="Sylfaen"/>
          <w:sz w:val="24"/>
          <w:szCs w:val="24"/>
          <w:lang w:val="hy-AM"/>
        </w:rPr>
        <w:softHyphen/>
      </w:r>
      <w:r w:rsidRPr="006512B2">
        <w:rPr>
          <w:rFonts w:ascii="GHEA Grapalat" w:hAnsi="GHEA Grapalat" w:cs="Sylfaen"/>
          <w:sz w:val="24"/>
          <w:szCs w:val="24"/>
          <w:lang w:val="hy-AM"/>
        </w:rPr>
        <w:t>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գույքի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գրավի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միջոցով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մաքսատուրքի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հարկերի</w:t>
      </w:r>
      <w:r w:rsidR="00B464BF" w:rsidRPr="006512B2">
        <w:rPr>
          <w:rFonts w:ascii="GHEA Grapalat" w:hAnsi="GHEA Grapalat" w:cs="Sylfaen"/>
          <w:sz w:val="24"/>
          <w:szCs w:val="24"/>
          <w:lang w:val="hy-AM"/>
        </w:rPr>
        <w:t>, հատուկ, հակագնագցման և փոխհատուցման տուրքերի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ապահովումը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ներկայացնել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գրավի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առարկա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հանդիսացող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տիրապետման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օգտագործման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տնօրինման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իրավունք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ունեցող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նոտարական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կարգով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վավերացված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w:t>
      </w:r>
      <w:r w:rsidR="00F17BE0">
        <w:rPr>
          <w:rFonts w:ascii="GHEA Grapalat" w:hAnsi="GHEA Grapalat" w:cs="Sylfaen"/>
          <w:sz w:val="24"/>
          <w:szCs w:val="24"/>
          <w:lang w:val="hy-AM"/>
        </w:rPr>
        <w:softHyphen/>
      </w:r>
      <w:r w:rsidRPr="006512B2">
        <w:rPr>
          <w:rFonts w:ascii="GHEA Grapalat" w:hAnsi="GHEA Grapalat" w:cs="Sylfaen"/>
          <w:sz w:val="24"/>
          <w:szCs w:val="24"/>
          <w:lang w:val="hy-AM"/>
        </w:rPr>
        <w:t>պա</w:t>
      </w:r>
      <w:r w:rsidR="00F17BE0">
        <w:rPr>
          <w:rFonts w:ascii="GHEA Grapalat" w:hAnsi="GHEA Grapalat" w:cs="Sylfaen"/>
          <w:sz w:val="24"/>
          <w:szCs w:val="24"/>
          <w:lang w:val="hy-AM"/>
        </w:rPr>
        <w:softHyphen/>
      </w:r>
      <w:r w:rsidRPr="006512B2">
        <w:rPr>
          <w:rFonts w:ascii="GHEA Grapalat" w:hAnsi="GHEA Grapalat" w:cs="Sylfaen"/>
          <w:sz w:val="24"/>
          <w:szCs w:val="24"/>
          <w:lang w:val="hy-AM"/>
        </w:rPr>
        <w:t>տաս</w:t>
      </w:r>
      <w:r w:rsidR="00F17BE0">
        <w:rPr>
          <w:rFonts w:ascii="GHEA Grapalat" w:hAnsi="GHEA Grapalat" w:cs="Sylfaen"/>
          <w:sz w:val="24"/>
          <w:szCs w:val="24"/>
          <w:lang w:val="hy-AM"/>
        </w:rPr>
        <w:softHyphen/>
      </w:r>
      <w:r w:rsidRPr="006512B2">
        <w:rPr>
          <w:rFonts w:ascii="GHEA Grapalat" w:hAnsi="GHEA Grapalat" w:cs="Sylfaen"/>
          <w:sz w:val="24"/>
          <w:szCs w:val="24"/>
          <w:lang w:val="hy-AM"/>
        </w:rPr>
        <w:t>խան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լիազորությունը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գրավի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առարկայի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նկատմամբ</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սեփականության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w:t>
      </w:r>
      <w:r w:rsidR="00F17BE0">
        <w:rPr>
          <w:rFonts w:ascii="GHEA Grapalat" w:hAnsi="GHEA Grapalat" w:cs="Sylfaen"/>
          <w:sz w:val="24"/>
          <w:szCs w:val="24"/>
          <w:lang w:val="hy-AM"/>
        </w:rPr>
        <w:softHyphen/>
      </w:r>
      <w:r w:rsidRPr="006512B2">
        <w:rPr>
          <w:rFonts w:ascii="GHEA Grapalat" w:hAnsi="GHEA Grapalat" w:cs="Sylfaen"/>
          <w:sz w:val="24"/>
          <w:szCs w:val="24"/>
          <w:lang w:val="hy-AM"/>
        </w:rPr>
        <w:t>վունքը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հավաստող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համապատասխան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փաստաթղթի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առկայության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դեպքում</w:t>
      </w:r>
      <w:r w:rsidRPr="006512B2">
        <w:rPr>
          <w:rFonts w:ascii="GHEA Grapalat" w:hAnsi="GHEA Grapalat"/>
          <w:sz w:val="24"/>
          <w:szCs w:val="24"/>
          <w:lang w:val="hy-AM"/>
        </w:rPr>
        <w:t>:</w:t>
      </w:r>
    </w:p>
    <w:p w14:paraId="51735124" w14:textId="77777777" w:rsidR="00197523" w:rsidRPr="00384E8C" w:rsidRDefault="00197523" w:rsidP="00E579E1">
      <w:pPr>
        <w:numPr>
          <w:ilvl w:val="0"/>
          <w:numId w:val="70"/>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Գույքի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գրավի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պայմանագիր</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կնքելու</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գրավով</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ապահովված</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մաքսատուրքի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հարկերի</w:t>
      </w:r>
      <w:r w:rsidR="00B464BF" w:rsidRPr="006512B2">
        <w:rPr>
          <w:rFonts w:ascii="GHEA Grapalat" w:hAnsi="GHEA Grapalat" w:cs="Sylfaen"/>
          <w:sz w:val="24"/>
          <w:szCs w:val="24"/>
          <w:lang w:val="hy-AM"/>
        </w:rPr>
        <w:t>, հատուկ, հակագնագցման և փոխհատուցման տուրքերի գծով պարտա</w:t>
      </w:r>
      <w:r w:rsidR="00F17BE0">
        <w:rPr>
          <w:rFonts w:ascii="GHEA Grapalat" w:hAnsi="GHEA Grapalat" w:cs="Sylfaen"/>
          <w:sz w:val="24"/>
          <w:szCs w:val="24"/>
          <w:lang w:val="hy-AM"/>
        </w:rPr>
        <w:softHyphen/>
      </w:r>
      <w:r w:rsidR="00B464BF" w:rsidRPr="006512B2">
        <w:rPr>
          <w:rFonts w:ascii="GHEA Grapalat" w:hAnsi="GHEA Grapalat" w:cs="Sylfaen"/>
          <w:sz w:val="24"/>
          <w:szCs w:val="24"/>
          <w:lang w:val="hy-AM"/>
        </w:rPr>
        <w:t>վորու</w:t>
      </w:r>
      <w:r w:rsidR="00F17BE0">
        <w:rPr>
          <w:rFonts w:ascii="GHEA Grapalat" w:hAnsi="GHEA Grapalat" w:cs="Sylfaen"/>
          <w:sz w:val="24"/>
          <w:szCs w:val="24"/>
          <w:lang w:val="hy-AM"/>
        </w:rPr>
        <w:softHyphen/>
      </w:r>
      <w:r w:rsidR="00B464BF" w:rsidRPr="006512B2">
        <w:rPr>
          <w:rFonts w:ascii="GHEA Grapalat" w:hAnsi="GHEA Grapalat" w:cs="Sylfaen"/>
          <w:sz w:val="24"/>
          <w:szCs w:val="24"/>
          <w:lang w:val="hy-AM"/>
        </w:rPr>
        <w:lastRenderedPageBreak/>
        <w:t>թյունների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կատարման</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գրավադրված</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գույքի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վրա</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բռնագանձման</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տարածման</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գրավի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դադարեցման</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հետ</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կապված</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իրավահարաբերությունները</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կարգավորվում</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են</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Հայաս</w:t>
      </w:r>
      <w:r w:rsidR="00F17BE0">
        <w:rPr>
          <w:rFonts w:ascii="GHEA Grapalat" w:hAnsi="GHEA Grapalat" w:cs="Sylfaen"/>
          <w:sz w:val="24"/>
          <w:szCs w:val="24"/>
          <w:lang w:val="hy-AM"/>
        </w:rPr>
        <w:softHyphen/>
      </w:r>
      <w:r w:rsidRPr="006512B2">
        <w:rPr>
          <w:rFonts w:ascii="GHEA Grapalat" w:hAnsi="GHEA Grapalat" w:cs="Sylfaen"/>
          <w:sz w:val="24"/>
          <w:szCs w:val="24"/>
          <w:lang w:val="hy-AM"/>
        </w:rPr>
        <w:t>տանի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Հանրապետության</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քաղաքացիական</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օրենսդրությամբ</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սույն</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օրենքով</w:t>
      </w:r>
      <w:r w:rsidRPr="00384E8C">
        <w:rPr>
          <w:rFonts w:ascii="GHEA Grapalat" w:hAnsi="GHEA Grapalat" w:cs="Sylfaen"/>
          <w:sz w:val="24"/>
          <w:szCs w:val="24"/>
          <w:lang w:val="hy-AM"/>
        </w:rPr>
        <w:t>:</w:t>
      </w:r>
    </w:p>
    <w:p w14:paraId="4FFCC159" w14:textId="77777777" w:rsidR="00197523" w:rsidRPr="006512B2" w:rsidRDefault="00197523" w:rsidP="00E579E1">
      <w:pPr>
        <w:numPr>
          <w:ilvl w:val="0"/>
          <w:numId w:val="70"/>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Սույն</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հոդվածի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կիրառության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նպատակներով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գրավադրվել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քաղաքացիական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օրենսդրության</w:t>
      </w:r>
      <w:r w:rsidR="00B464BF" w:rsidRPr="006512B2">
        <w:rPr>
          <w:rFonts w:ascii="GHEA Grapalat" w:hAnsi="GHEA Grapalat" w:cs="Sylfaen"/>
          <w:sz w:val="24"/>
          <w:szCs w:val="24"/>
          <w:lang w:val="hy-AM"/>
        </w:rPr>
        <w:t>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համապատասխան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գրավի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առարկա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հանդիսացող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գույք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բացառությամբ՝</w:t>
      </w:r>
    </w:p>
    <w:p w14:paraId="2E92430F" w14:textId="77777777" w:rsidR="00197523" w:rsidRPr="006512B2" w:rsidRDefault="00197523" w:rsidP="00E579E1">
      <w:pPr>
        <w:numPr>
          <w:ilvl w:val="1"/>
          <w:numId w:val="73"/>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սահմաններից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դուրս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գտնվող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գույքի</w:t>
      </w:r>
      <w:r w:rsidRPr="006512B2">
        <w:rPr>
          <w:rFonts w:ascii="GHEA Grapalat" w:hAnsi="GHEA Grapalat"/>
          <w:sz w:val="24"/>
          <w:szCs w:val="24"/>
          <w:lang w:val="hy-AM"/>
        </w:rPr>
        <w:t>.</w:t>
      </w:r>
    </w:p>
    <w:p w14:paraId="3C23541E" w14:textId="77777777" w:rsidR="00197523" w:rsidRPr="00F17BE0" w:rsidRDefault="00197523" w:rsidP="00E579E1">
      <w:pPr>
        <w:numPr>
          <w:ilvl w:val="1"/>
          <w:numId w:val="73"/>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գրավադրված</w:t>
      </w:r>
      <w:r w:rsidRPr="00F17BE0">
        <w:rPr>
          <w:rFonts w:ascii="GHEA Grapalat" w:hAnsi="GHEA Grapalat" w:cs="Sylfaen"/>
          <w:sz w:val="24"/>
          <w:szCs w:val="24"/>
          <w:lang w:val="hy-AM"/>
        </w:rPr>
        <w:t xml:space="preserve"> </w:t>
      </w:r>
      <w:r w:rsidRPr="006512B2">
        <w:rPr>
          <w:rFonts w:ascii="GHEA Grapalat" w:hAnsi="GHEA Grapalat" w:cs="Sylfaen"/>
          <w:sz w:val="24"/>
          <w:szCs w:val="24"/>
          <w:lang w:val="hy-AM"/>
        </w:rPr>
        <w:t>գույքի</w:t>
      </w:r>
      <w:r w:rsidRPr="00F17BE0">
        <w:rPr>
          <w:rFonts w:ascii="GHEA Grapalat" w:hAnsi="GHEA Grapalat" w:cs="Sylfaen"/>
          <w:sz w:val="24"/>
          <w:szCs w:val="24"/>
          <w:lang w:val="hy-AM"/>
        </w:rPr>
        <w:t>.</w:t>
      </w:r>
    </w:p>
    <w:p w14:paraId="325EC92F" w14:textId="77777777" w:rsidR="00197523" w:rsidRPr="00F17BE0" w:rsidRDefault="00197523" w:rsidP="00E579E1">
      <w:pPr>
        <w:numPr>
          <w:ilvl w:val="1"/>
          <w:numId w:val="73"/>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կենդանիների</w:t>
      </w:r>
      <w:r w:rsidRPr="00F17BE0">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F17BE0">
        <w:rPr>
          <w:rFonts w:ascii="GHEA Grapalat" w:hAnsi="GHEA Grapalat" w:cs="Sylfaen"/>
          <w:sz w:val="24"/>
          <w:szCs w:val="24"/>
          <w:lang w:val="hy-AM"/>
        </w:rPr>
        <w:t xml:space="preserve"> </w:t>
      </w:r>
      <w:r w:rsidRPr="006512B2">
        <w:rPr>
          <w:rFonts w:ascii="GHEA Grapalat" w:hAnsi="GHEA Grapalat" w:cs="Sylfaen"/>
          <w:sz w:val="24"/>
          <w:szCs w:val="24"/>
          <w:lang w:val="hy-AM"/>
        </w:rPr>
        <w:t>արագ</w:t>
      </w:r>
      <w:r w:rsidRPr="00F17BE0">
        <w:rPr>
          <w:rFonts w:ascii="GHEA Grapalat" w:hAnsi="GHEA Grapalat" w:cs="Sylfaen"/>
          <w:sz w:val="24"/>
          <w:szCs w:val="24"/>
          <w:lang w:val="hy-AM"/>
        </w:rPr>
        <w:t xml:space="preserve"> </w:t>
      </w:r>
      <w:r w:rsidRPr="006512B2">
        <w:rPr>
          <w:rFonts w:ascii="GHEA Grapalat" w:hAnsi="GHEA Grapalat" w:cs="Sylfaen"/>
          <w:sz w:val="24"/>
          <w:szCs w:val="24"/>
          <w:lang w:val="hy-AM"/>
        </w:rPr>
        <w:t>փչացող</w:t>
      </w:r>
      <w:r w:rsidRPr="00F17BE0">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ապրանքների</w:t>
      </w:r>
      <w:r w:rsidRPr="00F17BE0">
        <w:rPr>
          <w:rFonts w:ascii="GHEA Grapalat" w:hAnsi="GHEA Grapalat" w:cs="Sylfaen"/>
          <w:sz w:val="24"/>
          <w:szCs w:val="24"/>
          <w:lang w:val="hy-AM"/>
        </w:rPr>
        <w:t>.</w:t>
      </w:r>
    </w:p>
    <w:p w14:paraId="7958D215" w14:textId="77777777" w:rsidR="00197523" w:rsidRPr="00F17BE0" w:rsidRDefault="00197523" w:rsidP="00E579E1">
      <w:pPr>
        <w:numPr>
          <w:ilvl w:val="1"/>
          <w:numId w:val="73"/>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կազմակերպությունների</w:t>
      </w:r>
      <w:r w:rsidRPr="00F17BE0">
        <w:rPr>
          <w:rFonts w:ascii="GHEA Grapalat" w:hAnsi="GHEA Grapalat" w:cs="Sylfaen"/>
          <w:sz w:val="24"/>
          <w:szCs w:val="24"/>
          <w:lang w:val="hy-AM"/>
        </w:rPr>
        <w:t>.</w:t>
      </w:r>
    </w:p>
    <w:p w14:paraId="5F8070CE" w14:textId="77777777" w:rsidR="00197523" w:rsidRPr="00F17BE0" w:rsidRDefault="00197523" w:rsidP="00E579E1">
      <w:pPr>
        <w:numPr>
          <w:ilvl w:val="1"/>
          <w:numId w:val="73"/>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գույքային</w:t>
      </w:r>
      <w:r w:rsidRPr="00F17BE0">
        <w:rPr>
          <w:rFonts w:ascii="GHEA Grapalat" w:hAnsi="GHEA Grapalat" w:cs="Sylfaen"/>
          <w:sz w:val="24"/>
          <w:szCs w:val="24"/>
          <w:lang w:val="hy-AM"/>
        </w:rPr>
        <w:t xml:space="preserve"> </w:t>
      </w:r>
      <w:r w:rsidRPr="006512B2">
        <w:rPr>
          <w:rFonts w:ascii="GHEA Grapalat" w:hAnsi="GHEA Grapalat" w:cs="Sylfaen"/>
          <w:sz w:val="24"/>
          <w:szCs w:val="24"/>
          <w:lang w:val="hy-AM"/>
        </w:rPr>
        <w:t>իրավունքների</w:t>
      </w:r>
      <w:r w:rsidRPr="00F17BE0">
        <w:rPr>
          <w:rFonts w:ascii="GHEA Grapalat" w:hAnsi="GHEA Grapalat" w:cs="Sylfaen"/>
          <w:sz w:val="24"/>
          <w:szCs w:val="24"/>
          <w:lang w:val="hy-AM"/>
        </w:rPr>
        <w:t>.</w:t>
      </w:r>
    </w:p>
    <w:p w14:paraId="5D746E5E" w14:textId="77777777" w:rsidR="00197523" w:rsidRPr="00F17BE0" w:rsidRDefault="00197523" w:rsidP="00E579E1">
      <w:pPr>
        <w:numPr>
          <w:ilvl w:val="1"/>
          <w:numId w:val="73"/>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արժեթղթերի</w:t>
      </w:r>
      <w:r w:rsidRPr="00F17BE0">
        <w:rPr>
          <w:rFonts w:ascii="GHEA Grapalat" w:hAnsi="GHEA Grapalat" w:cs="Sylfaen"/>
          <w:sz w:val="24"/>
          <w:szCs w:val="24"/>
          <w:lang w:val="hy-AM"/>
        </w:rPr>
        <w:t>.</w:t>
      </w:r>
    </w:p>
    <w:p w14:paraId="56BAFCB1" w14:textId="77777777" w:rsidR="00197523" w:rsidRPr="00F17BE0" w:rsidRDefault="00197523" w:rsidP="00E579E1">
      <w:pPr>
        <w:numPr>
          <w:ilvl w:val="1"/>
          <w:numId w:val="73"/>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շրջանառության</w:t>
      </w:r>
      <w:r w:rsidRPr="00F17BE0">
        <w:rPr>
          <w:rFonts w:ascii="GHEA Grapalat" w:hAnsi="GHEA Grapalat" w:cs="Sylfaen"/>
          <w:sz w:val="24"/>
          <w:szCs w:val="24"/>
          <w:lang w:val="hy-AM"/>
        </w:rPr>
        <w:t xml:space="preserve"> </w:t>
      </w:r>
      <w:r w:rsidRPr="006512B2">
        <w:rPr>
          <w:rFonts w:ascii="GHEA Grapalat" w:hAnsi="GHEA Grapalat" w:cs="Sylfaen"/>
          <w:sz w:val="24"/>
          <w:szCs w:val="24"/>
          <w:lang w:val="hy-AM"/>
        </w:rPr>
        <w:t>մեջ</w:t>
      </w:r>
      <w:r w:rsidRPr="00F17BE0">
        <w:rPr>
          <w:rFonts w:ascii="GHEA Grapalat" w:hAnsi="GHEA Grapalat" w:cs="Sylfaen"/>
          <w:sz w:val="24"/>
          <w:szCs w:val="24"/>
          <w:lang w:val="hy-AM"/>
        </w:rPr>
        <w:t xml:space="preserve"> </w:t>
      </w:r>
      <w:r w:rsidRPr="006512B2">
        <w:rPr>
          <w:rFonts w:ascii="GHEA Grapalat" w:hAnsi="GHEA Grapalat" w:cs="Sylfaen"/>
          <w:sz w:val="24"/>
          <w:szCs w:val="24"/>
          <w:lang w:val="hy-AM"/>
        </w:rPr>
        <w:t>գտնվող</w:t>
      </w:r>
      <w:r w:rsidRPr="00F17BE0">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ապրանքների</w:t>
      </w:r>
      <w:r w:rsidRPr="00F17BE0">
        <w:rPr>
          <w:rFonts w:ascii="GHEA Grapalat" w:hAnsi="GHEA Grapalat" w:cs="Sylfaen"/>
          <w:sz w:val="24"/>
          <w:szCs w:val="24"/>
          <w:lang w:val="hy-AM"/>
        </w:rPr>
        <w:t xml:space="preserve"> </w:t>
      </w:r>
      <w:r w:rsidRPr="006512B2">
        <w:rPr>
          <w:rFonts w:ascii="GHEA Grapalat" w:hAnsi="GHEA Grapalat" w:cs="Sylfaen"/>
          <w:sz w:val="24"/>
          <w:szCs w:val="24"/>
          <w:lang w:val="hy-AM"/>
        </w:rPr>
        <w:t>գրավի</w:t>
      </w:r>
      <w:r w:rsidRPr="00F17BE0">
        <w:rPr>
          <w:rFonts w:ascii="GHEA Grapalat" w:hAnsi="GHEA Grapalat" w:cs="Sylfaen"/>
          <w:sz w:val="24"/>
          <w:szCs w:val="24"/>
          <w:lang w:val="hy-AM"/>
        </w:rPr>
        <w:t>.</w:t>
      </w:r>
    </w:p>
    <w:p w14:paraId="5E7CE565" w14:textId="77777777" w:rsidR="00197523" w:rsidRPr="00F17BE0" w:rsidRDefault="00197523" w:rsidP="00E579E1">
      <w:pPr>
        <w:numPr>
          <w:ilvl w:val="1"/>
          <w:numId w:val="73"/>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արտադրանքի</w:t>
      </w:r>
      <w:r w:rsidRPr="00F17BE0">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F17BE0">
        <w:rPr>
          <w:rFonts w:ascii="GHEA Grapalat" w:hAnsi="GHEA Grapalat" w:cs="Sylfaen"/>
          <w:sz w:val="24"/>
          <w:szCs w:val="24"/>
          <w:lang w:val="hy-AM"/>
        </w:rPr>
        <w:t xml:space="preserve"> </w:t>
      </w:r>
      <w:r w:rsidRPr="006512B2">
        <w:rPr>
          <w:rFonts w:ascii="GHEA Grapalat" w:hAnsi="GHEA Grapalat" w:cs="Sylfaen"/>
          <w:sz w:val="24"/>
          <w:szCs w:val="24"/>
          <w:lang w:val="hy-AM"/>
        </w:rPr>
        <w:t>արտադրական</w:t>
      </w:r>
      <w:r w:rsidRPr="00F17BE0">
        <w:rPr>
          <w:rFonts w:ascii="GHEA Grapalat" w:hAnsi="GHEA Grapalat" w:cs="Sylfaen"/>
          <w:sz w:val="24"/>
          <w:szCs w:val="24"/>
          <w:lang w:val="hy-AM"/>
        </w:rPr>
        <w:t xml:space="preserve"> </w:t>
      </w:r>
      <w:r w:rsidRPr="006512B2">
        <w:rPr>
          <w:rFonts w:ascii="GHEA Grapalat" w:hAnsi="GHEA Grapalat" w:cs="Sylfaen"/>
          <w:sz w:val="24"/>
          <w:szCs w:val="24"/>
          <w:lang w:val="hy-AM"/>
        </w:rPr>
        <w:t>այն</w:t>
      </w:r>
      <w:r w:rsidRPr="00F17BE0">
        <w:rPr>
          <w:rFonts w:ascii="GHEA Grapalat" w:hAnsi="GHEA Grapalat" w:cs="Sylfaen"/>
          <w:sz w:val="24"/>
          <w:szCs w:val="24"/>
          <w:lang w:val="hy-AM"/>
        </w:rPr>
        <w:t xml:space="preserve"> </w:t>
      </w:r>
      <w:r w:rsidRPr="006512B2">
        <w:rPr>
          <w:rFonts w:ascii="GHEA Grapalat" w:hAnsi="GHEA Grapalat" w:cs="Sylfaen"/>
          <w:sz w:val="24"/>
          <w:szCs w:val="24"/>
          <w:lang w:val="hy-AM"/>
        </w:rPr>
        <w:t>թափոնների</w:t>
      </w:r>
      <w:r w:rsidRPr="00F17BE0">
        <w:rPr>
          <w:rFonts w:ascii="GHEA Grapalat" w:hAnsi="GHEA Grapalat" w:cs="Sylfaen"/>
          <w:sz w:val="24"/>
          <w:szCs w:val="24"/>
          <w:lang w:val="hy-AM"/>
        </w:rPr>
        <w:t xml:space="preserve">, </w:t>
      </w:r>
      <w:r w:rsidRPr="006512B2">
        <w:rPr>
          <w:rFonts w:ascii="GHEA Grapalat" w:hAnsi="GHEA Grapalat" w:cs="Sylfaen"/>
          <w:sz w:val="24"/>
          <w:szCs w:val="24"/>
          <w:lang w:val="hy-AM"/>
        </w:rPr>
        <w:t>որոնց</w:t>
      </w:r>
      <w:r w:rsidRPr="00F17BE0">
        <w:rPr>
          <w:rFonts w:ascii="GHEA Grapalat" w:hAnsi="GHEA Grapalat" w:cs="Sylfaen"/>
          <w:sz w:val="24"/>
          <w:szCs w:val="24"/>
          <w:lang w:val="hy-AM"/>
        </w:rPr>
        <w:t xml:space="preserve"> </w:t>
      </w:r>
      <w:r w:rsidRPr="006512B2">
        <w:rPr>
          <w:rFonts w:ascii="GHEA Grapalat" w:hAnsi="GHEA Grapalat" w:cs="Sylfaen"/>
          <w:sz w:val="24"/>
          <w:szCs w:val="24"/>
          <w:lang w:val="hy-AM"/>
        </w:rPr>
        <w:t>ազատ</w:t>
      </w:r>
      <w:r w:rsidRPr="00F17BE0">
        <w:rPr>
          <w:rFonts w:ascii="GHEA Grapalat" w:hAnsi="GHEA Grapalat" w:cs="Sylfaen"/>
          <w:sz w:val="24"/>
          <w:szCs w:val="24"/>
          <w:lang w:val="hy-AM"/>
        </w:rPr>
        <w:t xml:space="preserve"> </w:t>
      </w:r>
      <w:r w:rsidRPr="006512B2">
        <w:rPr>
          <w:rFonts w:ascii="GHEA Grapalat" w:hAnsi="GHEA Grapalat" w:cs="Sylfaen"/>
          <w:sz w:val="24"/>
          <w:szCs w:val="24"/>
          <w:lang w:val="hy-AM"/>
        </w:rPr>
        <w:t>իրացումը</w:t>
      </w:r>
      <w:r w:rsidRPr="00F17BE0">
        <w:rPr>
          <w:rFonts w:ascii="GHEA Grapalat" w:hAnsi="GHEA Grapalat" w:cs="Sylfaen"/>
          <w:sz w:val="24"/>
          <w:szCs w:val="24"/>
          <w:lang w:val="hy-AM"/>
        </w:rPr>
        <w:t xml:space="preserve">, </w:t>
      </w:r>
      <w:r w:rsidRPr="006512B2">
        <w:rPr>
          <w:rFonts w:ascii="GHEA Grapalat" w:hAnsi="GHEA Grapalat" w:cs="Sylfaen"/>
          <w:sz w:val="24"/>
          <w:szCs w:val="24"/>
          <w:lang w:val="hy-AM"/>
        </w:rPr>
        <w:t>Հայաստանի</w:t>
      </w:r>
      <w:r w:rsidRPr="00F17BE0">
        <w:rPr>
          <w:rFonts w:ascii="GHEA Grapalat" w:hAnsi="GHEA Grapalat" w:cs="Sylfaen"/>
          <w:sz w:val="24"/>
          <w:szCs w:val="24"/>
          <w:lang w:val="hy-AM"/>
        </w:rPr>
        <w:t xml:space="preserve"> </w:t>
      </w:r>
      <w:r w:rsidRPr="006512B2">
        <w:rPr>
          <w:rFonts w:ascii="GHEA Grapalat" w:hAnsi="GHEA Grapalat" w:cs="Sylfaen"/>
          <w:sz w:val="24"/>
          <w:szCs w:val="24"/>
          <w:lang w:val="hy-AM"/>
        </w:rPr>
        <w:t>Հանրապետության</w:t>
      </w:r>
      <w:r w:rsidRPr="00F17BE0">
        <w:rPr>
          <w:rFonts w:ascii="GHEA Grapalat" w:hAnsi="GHEA Grapalat" w:cs="Sylfaen"/>
          <w:sz w:val="24"/>
          <w:szCs w:val="24"/>
          <w:lang w:val="hy-AM"/>
        </w:rPr>
        <w:t xml:space="preserve"> </w:t>
      </w:r>
      <w:r w:rsidRPr="006512B2">
        <w:rPr>
          <w:rFonts w:ascii="GHEA Grapalat" w:hAnsi="GHEA Grapalat" w:cs="Sylfaen"/>
          <w:sz w:val="24"/>
          <w:szCs w:val="24"/>
          <w:lang w:val="hy-AM"/>
        </w:rPr>
        <w:t>օրենսդրության</w:t>
      </w:r>
      <w:r w:rsidRPr="00F17BE0">
        <w:rPr>
          <w:rFonts w:ascii="GHEA Grapalat" w:hAnsi="GHEA Grapalat" w:cs="Sylfaen"/>
          <w:sz w:val="24"/>
          <w:szCs w:val="24"/>
          <w:lang w:val="hy-AM"/>
        </w:rPr>
        <w:t xml:space="preserve"> </w:t>
      </w:r>
      <w:r w:rsidRPr="006512B2">
        <w:rPr>
          <w:rFonts w:ascii="GHEA Grapalat" w:hAnsi="GHEA Grapalat" w:cs="Sylfaen"/>
          <w:sz w:val="24"/>
          <w:szCs w:val="24"/>
          <w:lang w:val="hy-AM"/>
        </w:rPr>
        <w:t>համաձայն</w:t>
      </w:r>
      <w:r w:rsidRPr="00F17BE0">
        <w:rPr>
          <w:rFonts w:ascii="GHEA Grapalat" w:hAnsi="GHEA Grapalat" w:cs="Sylfaen"/>
          <w:sz w:val="24"/>
          <w:szCs w:val="24"/>
          <w:lang w:val="hy-AM"/>
        </w:rPr>
        <w:t xml:space="preserve">, </w:t>
      </w:r>
      <w:r w:rsidRPr="006512B2">
        <w:rPr>
          <w:rFonts w:ascii="GHEA Grapalat" w:hAnsi="GHEA Grapalat" w:cs="Sylfaen"/>
          <w:sz w:val="24"/>
          <w:szCs w:val="24"/>
          <w:lang w:val="hy-AM"/>
        </w:rPr>
        <w:t>արգելվում</w:t>
      </w:r>
      <w:r w:rsidRPr="00F17BE0">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F17BE0">
        <w:rPr>
          <w:rFonts w:ascii="GHEA Grapalat" w:hAnsi="GHEA Grapalat" w:cs="Sylfaen"/>
          <w:sz w:val="24"/>
          <w:szCs w:val="24"/>
          <w:lang w:val="hy-AM"/>
        </w:rPr>
        <w:t>.</w:t>
      </w:r>
    </w:p>
    <w:p w14:paraId="78793E63" w14:textId="77777777" w:rsidR="00197523" w:rsidRPr="006512B2" w:rsidRDefault="00197523" w:rsidP="00E579E1">
      <w:pPr>
        <w:numPr>
          <w:ilvl w:val="1"/>
          <w:numId w:val="73"/>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այն</w:t>
      </w:r>
      <w:r w:rsidRPr="00F17BE0">
        <w:rPr>
          <w:rFonts w:ascii="GHEA Grapalat" w:hAnsi="GHEA Grapalat" w:cs="Sylfaen"/>
          <w:sz w:val="24"/>
          <w:szCs w:val="24"/>
          <w:lang w:val="hy-AM"/>
        </w:rPr>
        <w:t xml:space="preserve"> </w:t>
      </w:r>
      <w:r w:rsidRPr="006512B2">
        <w:rPr>
          <w:rFonts w:ascii="GHEA Grapalat" w:hAnsi="GHEA Grapalat" w:cs="Sylfaen"/>
          <w:sz w:val="24"/>
          <w:szCs w:val="24"/>
          <w:lang w:val="hy-AM"/>
        </w:rPr>
        <w:t>գույքի</w:t>
      </w:r>
      <w:r w:rsidRPr="00F17BE0">
        <w:rPr>
          <w:rFonts w:ascii="GHEA Grapalat" w:hAnsi="GHEA Grapalat" w:cs="Sylfaen"/>
          <w:sz w:val="24"/>
          <w:szCs w:val="24"/>
          <w:lang w:val="hy-AM"/>
        </w:rPr>
        <w:t xml:space="preserve">, </w:t>
      </w:r>
      <w:r w:rsidRPr="006512B2">
        <w:rPr>
          <w:rFonts w:ascii="GHEA Grapalat" w:hAnsi="GHEA Grapalat" w:cs="Sylfaen"/>
          <w:sz w:val="24"/>
          <w:szCs w:val="24"/>
          <w:lang w:val="hy-AM"/>
        </w:rPr>
        <w:t>որի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վրա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բռնագանձումը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օրենսդրու</w:t>
      </w:r>
      <w:r w:rsidR="00F17BE0">
        <w:rPr>
          <w:rFonts w:ascii="GHEA Grapalat" w:hAnsi="GHEA Grapalat" w:cs="Sylfaen"/>
          <w:sz w:val="24"/>
          <w:szCs w:val="24"/>
          <w:lang w:val="hy-AM"/>
        </w:rPr>
        <w:softHyphen/>
      </w:r>
      <w:r w:rsidRPr="006512B2">
        <w:rPr>
          <w:rFonts w:ascii="GHEA Grapalat" w:hAnsi="GHEA Grapalat" w:cs="Sylfaen"/>
          <w:sz w:val="24"/>
          <w:szCs w:val="24"/>
          <w:lang w:val="hy-AM"/>
        </w:rPr>
        <w:t>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համաձայն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տարածվում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բացառապես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դատարանի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որոշմամբ</w:t>
      </w:r>
      <w:r w:rsidRPr="006512B2">
        <w:rPr>
          <w:rFonts w:ascii="GHEA Grapalat" w:hAnsi="GHEA Grapalat"/>
          <w:sz w:val="24"/>
          <w:szCs w:val="24"/>
          <w:lang w:val="hy-AM"/>
        </w:rPr>
        <w:t>:</w:t>
      </w:r>
    </w:p>
    <w:p w14:paraId="5E5B4EFA" w14:textId="77777777" w:rsidR="00197523" w:rsidRPr="00384E8C" w:rsidRDefault="00197523" w:rsidP="00E579E1">
      <w:pPr>
        <w:numPr>
          <w:ilvl w:val="0"/>
          <w:numId w:val="70"/>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Գրավի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առարկան</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գրավի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պայմանագրի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գործողության</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ընթացքում</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պետք</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գտնվի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Հայաստանի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Հանրապետության</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տարածքում</w:t>
      </w:r>
      <w:r w:rsidRPr="00384E8C">
        <w:rPr>
          <w:rFonts w:ascii="GHEA Grapalat" w:hAnsi="GHEA Grapalat" w:cs="Sylfaen"/>
          <w:sz w:val="24"/>
          <w:szCs w:val="24"/>
          <w:lang w:val="hy-AM"/>
        </w:rPr>
        <w:t>:</w:t>
      </w:r>
    </w:p>
    <w:p w14:paraId="6FF1C620" w14:textId="77777777" w:rsidR="00197523" w:rsidRPr="00384E8C" w:rsidRDefault="00197523" w:rsidP="00E579E1">
      <w:pPr>
        <w:numPr>
          <w:ilvl w:val="0"/>
          <w:numId w:val="70"/>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Գրավի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առարկայի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շուկայական</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արժեքը</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որոշելու</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իրականացվում</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գրավի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առարկայի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գնահատում՝</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Հայաստանի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Հանրապետության</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օրենսդրությանը</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համա</w:t>
      </w:r>
      <w:r w:rsidR="00F17BE0">
        <w:rPr>
          <w:rFonts w:ascii="GHEA Grapalat" w:hAnsi="GHEA Grapalat" w:cs="Sylfaen"/>
          <w:sz w:val="24"/>
          <w:szCs w:val="24"/>
          <w:lang w:val="hy-AM"/>
        </w:rPr>
        <w:softHyphen/>
      </w:r>
      <w:r w:rsidRPr="006512B2">
        <w:rPr>
          <w:rFonts w:ascii="GHEA Grapalat" w:hAnsi="GHEA Grapalat" w:cs="Sylfaen"/>
          <w:sz w:val="24"/>
          <w:szCs w:val="24"/>
          <w:lang w:val="hy-AM"/>
        </w:rPr>
        <w:t>պա</w:t>
      </w:r>
      <w:r w:rsidR="00F17BE0">
        <w:rPr>
          <w:rFonts w:ascii="GHEA Grapalat" w:hAnsi="GHEA Grapalat" w:cs="Sylfaen"/>
          <w:sz w:val="24"/>
          <w:szCs w:val="24"/>
          <w:lang w:val="hy-AM"/>
        </w:rPr>
        <w:softHyphen/>
      </w:r>
      <w:r w:rsidRPr="006512B2">
        <w:rPr>
          <w:rFonts w:ascii="GHEA Grapalat" w:hAnsi="GHEA Grapalat" w:cs="Sylfaen"/>
          <w:sz w:val="24"/>
          <w:szCs w:val="24"/>
          <w:lang w:val="hy-AM"/>
        </w:rPr>
        <w:t>տասխան</w:t>
      </w:r>
      <w:r w:rsidRPr="00384E8C">
        <w:rPr>
          <w:rFonts w:ascii="GHEA Grapalat" w:hAnsi="GHEA Grapalat" w:cs="Sylfaen"/>
          <w:sz w:val="24"/>
          <w:szCs w:val="24"/>
          <w:lang w:val="hy-AM"/>
        </w:rPr>
        <w:t>:</w:t>
      </w:r>
    </w:p>
    <w:p w14:paraId="294ABCC0" w14:textId="77777777" w:rsidR="00197523" w:rsidRPr="00384E8C" w:rsidRDefault="00197523" w:rsidP="00E579E1">
      <w:pPr>
        <w:numPr>
          <w:ilvl w:val="0"/>
          <w:numId w:val="70"/>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Գույքի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գրավով</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մաքսատուրքի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հարկերի</w:t>
      </w:r>
      <w:r w:rsidR="00B464BF" w:rsidRPr="006512B2">
        <w:rPr>
          <w:rFonts w:ascii="GHEA Grapalat" w:hAnsi="GHEA Grapalat" w:cs="Sylfaen"/>
          <w:sz w:val="24"/>
          <w:szCs w:val="24"/>
          <w:lang w:val="hy-AM"/>
        </w:rPr>
        <w:t>, հատուկ, հակագնագցման և փոխհա</w:t>
      </w:r>
      <w:r w:rsidR="00F17BE0">
        <w:rPr>
          <w:rFonts w:ascii="GHEA Grapalat" w:hAnsi="GHEA Grapalat" w:cs="Sylfaen"/>
          <w:sz w:val="24"/>
          <w:szCs w:val="24"/>
          <w:lang w:val="hy-AM"/>
        </w:rPr>
        <w:softHyphen/>
      </w:r>
      <w:r w:rsidR="00B464BF" w:rsidRPr="006512B2">
        <w:rPr>
          <w:rFonts w:ascii="GHEA Grapalat" w:hAnsi="GHEA Grapalat" w:cs="Sylfaen"/>
          <w:sz w:val="24"/>
          <w:szCs w:val="24"/>
          <w:lang w:val="hy-AM"/>
        </w:rPr>
        <w:t>տուց</w:t>
      </w:r>
      <w:r w:rsidR="00F17BE0">
        <w:rPr>
          <w:rFonts w:ascii="GHEA Grapalat" w:hAnsi="GHEA Grapalat" w:cs="Sylfaen"/>
          <w:sz w:val="24"/>
          <w:szCs w:val="24"/>
          <w:lang w:val="hy-AM"/>
        </w:rPr>
        <w:softHyphen/>
      </w:r>
      <w:r w:rsidR="00B464BF" w:rsidRPr="006512B2">
        <w:rPr>
          <w:rFonts w:ascii="GHEA Grapalat" w:hAnsi="GHEA Grapalat" w:cs="Sylfaen"/>
          <w:sz w:val="24"/>
          <w:szCs w:val="24"/>
          <w:lang w:val="hy-AM"/>
        </w:rPr>
        <w:t>ման տուրքերի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վճարումն</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ապահովելու</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նպատակով</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անձը</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մարմին</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ներկա</w:t>
      </w:r>
      <w:r w:rsidR="00F17BE0">
        <w:rPr>
          <w:rFonts w:ascii="GHEA Grapalat" w:hAnsi="GHEA Grapalat" w:cs="Sylfaen"/>
          <w:sz w:val="24"/>
          <w:szCs w:val="24"/>
          <w:lang w:val="hy-AM"/>
        </w:rPr>
        <w:softHyphen/>
      </w:r>
      <w:r w:rsidRPr="006512B2">
        <w:rPr>
          <w:rFonts w:ascii="GHEA Grapalat" w:hAnsi="GHEA Grapalat" w:cs="Sylfaen"/>
          <w:sz w:val="24"/>
          <w:szCs w:val="24"/>
          <w:lang w:val="hy-AM"/>
        </w:rPr>
        <w:t>յաց</w:t>
      </w:r>
      <w:r w:rsidR="00F16B4F">
        <w:rPr>
          <w:rFonts w:ascii="GHEA Grapalat" w:hAnsi="GHEA Grapalat" w:cs="Sylfaen"/>
          <w:sz w:val="24"/>
          <w:szCs w:val="24"/>
          <w:lang w:val="hy-AM"/>
        </w:rPr>
        <w:softHyphen/>
      </w:r>
      <w:r w:rsidRPr="006512B2">
        <w:rPr>
          <w:rFonts w:ascii="GHEA Grapalat" w:hAnsi="GHEA Grapalat" w:cs="Sylfaen"/>
          <w:sz w:val="24"/>
          <w:szCs w:val="24"/>
          <w:lang w:val="hy-AM"/>
        </w:rPr>
        <w:t>նում</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Հայաստանի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Հանրապետության</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քաղաքացիական</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օրենսդրությամբ</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սահ</w:t>
      </w:r>
      <w:r w:rsidR="00F17BE0">
        <w:rPr>
          <w:rFonts w:ascii="GHEA Grapalat" w:hAnsi="GHEA Grapalat" w:cs="Sylfaen"/>
          <w:sz w:val="24"/>
          <w:szCs w:val="24"/>
          <w:lang w:val="hy-AM"/>
        </w:rPr>
        <w:softHyphen/>
      </w:r>
      <w:r w:rsidRPr="006512B2">
        <w:rPr>
          <w:rFonts w:ascii="GHEA Grapalat" w:hAnsi="GHEA Grapalat" w:cs="Sylfaen"/>
          <w:sz w:val="24"/>
          <w:szCs w:val="24"/>
          <w:lang w:val="hy-AM"/>
        </w:rPr>
        <w:t>ման</w:t>
      </w:r>
      <w:r w:rsidR="00F17BE0">
        <w:rPr>
          <w:rFonts w:ascii="GHEA Grapalat" w:hAnsi="GHEA Grapalat" w:cs="Sylfaen"/>
          <w:sz w:val="24"/>
          <w:szCs w:val="24"/>
          <w:lang w:val="hy-AM"/>
        </w:rPr>
        <w:softHyphen/>
      </w:r>
      <w:r w:rsidRPr="006512B2">
        <w:rPr>
          <w:rFonts w:ascii="GHEA Grapalat" w:hAnsi="GHEA Grapalat" w:cs="Sylfaen"/>
          <w:sz w:val="24"/>
          <w:szCs w:val="24"/>
          <w:lang w:val="hy-AM"/>
        </w:rPr>
        <w:t>ված</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կար</w:t>
      </w:r>
      <w:r w:rsidR="00F16B4F">
        <w:rPr>
          <w:rFonts w:ascii="GHEA Grapalat" w:hAnsi="GHEA Grapalat" w:cs="Sylfaen"/>
          <w:sz w:val="24"/>
          <w:szCs w:val="24"/>
          <w:lang w:val="hy-AM"/>
        </w:rPr>
        <w:softHyphen/>
      </w:r>
      <w:r w:rsidRPr="006512B2">
        <w:rPr>
          <w:rFonts w:ascii="GHEA Grapalat" w:hAnsi="GHEA Grapalat" w:cs="Sylfaen"/>
          <w:sz w:val="24"/>
          <w:szCs w:val="24"/>
          <w:lang w:val="hy-AM"/>
        </w:rPr>
        <w:t>գով</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գույքի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գրավի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պայմանագրի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երկու</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օրինակ</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ստորագրված</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գրավի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առարկայի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նկատ</w:t>
      </w:r>
      <w:r w:rsidR="00F16B4F">
        <w:rPr>
          <w:rFonts w:ascii="GHEA Grapalat" w:hAnsi="GHEA Grapalat" w:cs="Sylfaen"/>
          <w:sz w:val="24"/>
          <w:szCs w:val="24"/>
          <w:lang w:val="hy-AM"/>
        </w:rPr>
        <w:softHyphen/>
      </w:r>
      <w:r w:rsidRPr="006512B2">
        <w:rPr>
          <w:rFonts w:ascii="GHEA Grapalat" w:hAnsi="GHEA Grapalat" w:cs="Sylfaen"/>
          <w:sz w:val="24"/>
          <w:szCs w:val="24"/>
          <w:lang w:val="hy-AM"/>
        </w:rPr>
        <w:t>մամբ</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սեփականության</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իրավունքը</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դրա</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շուկայական</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արժեքը</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հաս</w:t>
      </w:r>
      <w:r w:rsidR="00F17BE0">
        <w:rPr>
          <w:rFonts w:ascii="GHEA Grapalat" w:hAnsi="GHEA Grapalat" w:cs="Sylfaen"/>
          <w:sz w:val="24"/>
          <w:szCs w:val="24"/>
          <w:lang w:val="hy-AM"/>
        </w:rPr>
        <w:softHyphen/>
      </w:r>
      <w:r w:rsidRPr="006512B2">
        <w:rPr>
          <w:rFonts w:ascii="GHEA Grapalat" w:hAnsi="GHEA Grapalat" w:cs="Sylfaen"/>
          <w:sz w:val="24"/>
          <w:szCs w:val="24"/>
          <w:lang w:val="hy-AM"/>
        </w:rPr>
        <w:t>տատող</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փաս</w:t>
      </w:r>
      <w:r w:rsidR="00F16B4F">
        <w:rPr>
          <w:rFonts w:ascii="GHEA Grapalat" w:hAnsi="GHEA Grapalat" w:cs="Sylfaen"/>
          <w:sz w:val="24"/>
          <w:szCs w:val="24"/>
          <w:lang w:val="hy-AM"/>
        </w:rPr>
        <w:softHyphen/>
      </w:r>
      <w:r w:rsidRPr="006512B2">
        <w:rPr>
          <w:rFonts w:ascii="GHEA Grapalat" w:hAnsi="GHEA Grapalat" w:cs="Sylfaen"/>
          <w:sz w:val="24"/>
          <w:szCs w:val="24"/>
          <w:lang w:val="hy-AM"/>
        </w:rPr>
        <w:t>տաթղ</w:t>
      </w:r>
      <w:r w:rsidR="00F16B4F">
        <w:rPr>
          <w:rFonts w:ascii="GHEA Grapalat" w:hAnsi="GHEA Grapalat" w:cs="Sylfaen"/>
          <w:sz w:val="24"/>
          <w:szCs w:val="24"/>
          <w:lang w:val="hy-AM"/>
        </w:rPr>
        <w:softHyphen/>
      </w:r>
      <w:r w:rsidRPr="006512B2">
        <w:rPr>
          <w:rFonts w:ascii="GHEA Grapalat" w:hAnsi="GHEA Grapalat" w:cs="Sylfaen"/>
          <w:sz w:val="24"/>
          <w:szCs w:val="24"/>
          <w:lang w:val="hy-AM"/>
        </w:rPr>
        <w:t>թերի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բնօրինակները</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նոտարական</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վավերացմամբ</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պատճեն</w:t>
      </w:r>
      <w:r w:rsidR="00F17BE0">
        <w:rPr>
          <w:rFonts w:ascii="GHEA Grapalat" w:hAnsi="GHEA Grapalat" w:cs="Sylfaen"/>
          <w:sz w:val="24"/>
          <w:szCs w:val="24"/>
          <w:lang w:val="hy-AM"/>
        </w:rPr>
        <w:softHyphen/>
      </w:r>
      <w:r w:rsidRPr="006512B2">
        <w:rPr>
          <w:rFonts w:ascii="GHEA Grapalat" w:hAnsi="GHEA Grapalat" w:cs="Sylfaen"/>
          <w:sz w:val="24"/>
          <w:szCs w:val="24"/>
          <w:lang w:val="hy-AM"/>
        </w:rPr>
        <w:t>ները</w:t>
      </w:r>
      <w:r w:rsidRPr="00384E8C">
        <w:rPr>
          <w:rFonts w:ascii="GHEA Grapalat" w:hAnsi="GHEA Grapalat" w:cs="Sylfaen"/>
          <w:sz w:val="24"/>
          <w:szCs w:val="24"/>
          <w:lang w:val="hy-AM"/>
        </w:rPr>
        <w:t>:</w:t>
      </w:r>
    </w:p>
    <w:p w14:paraId="3337E6CB" w14:textId="77777777" w:rsidR="00197523" w:rsidRPr="006512B2" w:rsidRDefault="00197523" w:rsidP="00E579E1">
      <w:pPr>
        <w:numPr>
          <w:ilvl w:val="0"/>
          <w:numId w:val="70"/>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Գույքի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գրավի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պայմանագրում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պետք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ներառված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լինեն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հետևյալ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պայմանները</w:t>
      </w:r>
      <w:r w:rsidRPr="006512B2">
        <w:rPr>
          <w:rFonts w:ascii="GHEA Grapalat" w:hAnsi="GHEA Grapalat"/>
          <w:sz w:val="24"/>
          <w:szCs w:val="24"/>
          <w:lang w:val="hy-AM"/>
        </w:rPr>
        <w:t xml:space="preserve">. </w:t>
      </w:r>
    </w:p>
    <w:p w14:paraId="029DD9CF" w14:textId="77777777" w:rsidR="00197523" w:rsidRPr="006512B2" w:rsidRDefault="00197523" w:rsidP="00E579E1">
      <w:pPr>
        <w:numPr>
          <w:ilvl w:val="0"/>
          <w:numId w:val="72"/>
        </w:numPr>
        <w:tabs>
          <w:tab w:val="left" w:pos="851"/>
        </w:tabs>
        <w:spacing w:after="0" w:line="360" w:lineRule="auto"/>
        <w:ind w:left="0" w:firstLine="567"/>
        <w:jc w:val="both"/>
        <w:rPr>
          <w:rFonts w:ascii="GHEA Grapalat" w:hAnsi="GHEA Grapalat"/>
          <w:sz w:val="24"/>
          <w:szCs w:val="24"/>
          <w:lang w:val="hy-AM"/>
        </w:rPr>
      </w:pPr>
      <w:r w:rsidRPr="00F17BE0">
        <w:rPr>
          <w:rFonts w:ascii="GHEA Grapalat" w:hAnsi="GHEA Grapalat"/>
          <w:sz w:val="24"/>
          <w:szCs w:val="24"/>
          <w:lang w:val="hy-AM"/>
        </w:rPr>
        <w:t>անձը</w:t>
      </w:r>
      <w:r w:rsidRPr="006512B2">
        <w:rPr>
          <w:rFonts w:ascii="GHEA Grapalat" w:hAnsi="GHEA Grapalat"/>
          <w:sz w:val="24"/>
          <w:szCs w:val="24"/>
          <w:lang w:val="hy-AM"/>
        </w:rPr>
        <w:t xml:space="preserve">, </w:t>
      </w:r>
      <w:r w:rsidRPr="00F17BE0">
        <w:rPr>
          <w:rFonts w:ascii="GHEA Grapalat" w:hAnsi="GHEA Grapalat"/>
          <w:sz w:val="24"/>
          <w:szCs w:val="24"/>
          <w:lang w:val="hy-AM"/>
        </w:rPr>
        <w:t>առանց</w:t>
      </w:r>
      <w:r w:rsidRPr="006512B2">
        <w:rPr>
          <w:rFonts w:ascii="GHEA Grapalat" w:hAnsi="GHEA Grapalat"/>
          <w:sz w:val="24"/>
          <w:szCs w:val="24"/>
          <w:lang w:val="hy-AM"/>
        </w:rPr>
        <w:t xml:space="preserve"> </w:t>
      </w:r>
      <w:r w:rsidRPr="00F17BE0">
        <w:rPr>
          <w:rFonts w:ascii="GHEA Grapalat" w:hAnsi="GHEA Grapalat"/>
          <w:sz w:val="24"/>
          <w:szCs w:val="24"/>
          <w:lang w:val="hy-AM"/>
        </w:rPr>
        <w:t>մաքսային</w:t>
      </w:r>
      <w:r w:rsidRPr="006512B2">
        <w:rPr>
          <w:rFonts w:ascii="GHEA Grapalat" w:hAnsi="GHEA Grapalat"/>
          <w:sz w:val="24"/>
          <w:szCs w:val="24"/>
          <w:lang w:val="hy-AM"/>
        </w:rPr>
        <w:t xml:space="preserve"> </w:t>
      </w:r>
      <w:r w:rsidRPr="00F17BE0">
        <w:rPr>
          <w:rFonts w:ascii="GHEA Grapalat" w:hAnsi="GHEA Grapalat"/>
          <w:sz w:val="24"/>
          <w:szCs w:val="24"/>
          <w:lang w:val="hy-AM"/>
        </w:rPr>
        <w:t>մարմնի</w:t>
      </w:r>
      <w:r w:rsidRPr="006512B2">
        <w:rPr>
          <w:rFonts w:ascii="GHEA Grapalat" w:hAnsi="GHEA Grapalat"/>
          <w:sz w:val="24"/>
          <w:szCs w:val="24"/>
          <w:lang w:val="hy-AM"/>
        </w:rPr>
        <w:t xml:space="preserve"> </w:t>
      </w:r>
      <w:r w:rsidRPr="00F17BE0">
        <w:rPr>
          <w:rFonts w:ascii="GHEA Grapalat" w:hAnsi="GHEA Grapalat"/>
          <w:sz w:val="24"/>
          <w:szCs w:val="24"/>
          <w:lang w:val="hy-AM"/>
        </w:rPr>
        <w:t>համաձայնության</w:t>
      </w:r>
      <w:r w:rsidRPr="006512B2">
        <w:rPr>
          <w:rFonts w:ascii="GHEA Grapalat" w:hAnsi="GHEA Grapalat"/>
          <w:sz w:val="24"/>
          <w:szCs w:val="24"/>
          <w:lang w:val="hy-AM"/>
        </w:rPr>
        <w:t xml:space="preserve">, </w:t>
      </w:r>
      <w:r w:rsidRPr="00F17BE0">
        <w:rPr>
          <w:rFonts w:ascii="GHEA Grapalat" w:hAnsi="GHEA Grapalat"/>
          <w:sz w:val="24"/>
          <w:szCs w:val="24"/>
          <w:lang w:val="hy-AM"/>
        </w:rPr>
        <w:t>իրավունք</w:t>
      </w:r>
      <w:r w:rsidRPr="006512B2">
        <w:rPr>
          <w:rFonts w:ascii="GHEA Grapalat" w:hAnsi="GHEA Grapalat"/>
          <w:sz w:val="24"/>
          <w:szCs w:val="24"/>
          <w:lang w:val="hy-AM"/>
        </w:rPr>
        <w:t xml:space="preserve"> </w:t>
      </w:r>
      <w:r w:rsidRPr="00F17BE0">
        <w:rPr>
          <w:rFonts w:ascii="GHEA Grapalat" w:hAnsi="GHEA Grapalat"/>
          <w:sz w:val="24"/>
          <w:szCs w:val="24"/>
          <w:lang w:val="hy-AM"/>
        </w:rPr>
        <w:t>չունի</w:t>
      </w:r>
      <w:r w:rsidRPr="006512B2">
        <w:rPr>
          <w:rFonts w:ascii="GHEA Grapalat" w:hAnsi="GHEA Grapalat"/>
          <w:sz w:val="24"/>
          <w:szCs w:val="24"/>
          <w:lang w:val="hy-AM"/>
        </w:rPr>
        <w:t xml:space="preserve"> </w:t>
      </w:r>
      <w:r w:rsidRPr="00F17BE0">
        <w:rPr>
          <w:rFonts w:ascii="GHEA Grapalat" w:hAnsi="GHEA Grapalat"/>
          <w:sz w:val="24"/>
          <w:szCs w:val="24"/>
          <w:lang w:val="hy-AM"/>
        </w:rPr>
        <w:t>տնօրինելու</w:t>
      </w:r>
      <w:r w:rsidRPr="006512B2">
        <w:rPr>
          <w:rFonts w:ascii="GHEA Grapalat" w:hAnsi="GHEA Grapalat"/>
          <w:sz w:val="24"/>
          <w:szCs w:val="24"/>
          <w:lang w:val="hy-AM"/>
        </w:rPr>
        <w:t xml:space="preserve"> </w:t>
      </w:r>
      <w:r w:rsidRPr="00F17BE0">
        <w:rPr>
          <w:rFonts w:ascii="GHEA Grapalat" w:hAnsi="GHEA Grapalat"/>
          <w:sz w:val="24"/>
          <w:szCs w:val="24"/>
          <w:lang w:val="hy-AM"/>
        </w:rPr>
        <w:t>գրավի</w:t>
      </w:r>
      <w:r w:rsidRPr="006512B2">
        <w:rPr>
          <w:rFonts w:ascii="GHEA Grapalat" w:hAnsi="GHEA Grapalat"/>
          <w:sz w:val="24"/>
          <w:szCs w:val="24"/>
          <w:lang w:val="hy-AM"/>
        </w:rPr>
        <w:t xml:space="preserve"> </w:t>
      </w:r>
      <w:r w:rsidRPr="00F17BE0">
        <w:rPr>
          <w:rFonts w:ascii="GHEA Grapalat" w:hAnsi="GHEA Grapalat"/>
          <w:sz w:val="24"/>
          <w:szCs w:val="24"/>
          <w:lang w:val="hy-AM"/>
        </w:rPr>
        <w:t>առարկան</w:t>
      </w:r>
      <w:r w:rsidRPr="006512B2">
        <w:rPr>
          <w:rFonts w:ascii="GHEA Grapalat" w:hAnsi="GHEA Grapalat"/>
          <w:sz w:val="24"/>
          <w:szCs w:val="24"/>
          <w:lang w:val="hy-AM"/>
        </w:rPr>
        <w:t>.</w:t>
      </w:r>
    </w:p>
    <w:p w14:paraId="7CB9886D" w14:textId="77777777" w:rsidR="00197523" w:rsidRPr="006512B2" w:rsidRDefault="00197523" w:rsidP="00E579E1">
      <w:pPr>
        <w:numPr>
          <w:ilvl w:val="0"/>
          <w:numId w:val="72"/>
        </w:numPr>
        <w:tabs>
          <w:tab w:val="left" w:pos="851"/>
        </w:tabs>
        <w:spacing w:after="0" w:line="360" w:lineRule="auto"/>
        <w:ind w:left="0" w:firstLine="567"/>
        <w:jc w:val="both"/>
        <w:rPr>
          <w:rFonts w:ascii="GHEA Grapalat" w:hAnsi="GHEA Grapalat"/>
          <w:sz w:val="24"/>
          <w:szCs w:val="24"/>
          <w:lang w:val="hy-AM"/>
        </w:rPr>
      </w:pPr>
      <w:r w:rsidRPr="00F17BE0">
        <w:rPr>
          <w:rFonts w:ascii="GHEA Grapalat" w:hAnsi="GHEA Grapalat"/>
          <w:sz w:val="24"/>
          <w:szCs w:val="24"/>
          <w:lang w:val="hy-AM"/>
        </w:rPr>
        <w:lastRenderedPageBreak/>
        <w:t>գրավատուն</w:t>
      </w:r>
      <w:r w:rsidRPr="006512B2">
        <w:rPr>
          <w:rFonts w:ascii="GHEA Grapalat" w:hAnsi="GHEA Grapalat"/>
          <w:sz w:val="24"/>
          <w:szCs w:val="24"/>
          <w:lang w:val="hy-AM"/>
        </w:rPr>
        <w:t xml:space="preserve"> </w:t>
      </w:r>
      <w:r w:rsidRPr="00F17BE0">
        <w:rPr>
          <w:rFonts w:ascii="GHEA Grapalat" w:hAnsi="GHEA Grapalat"/>
          <w:sz w:val="24"/>
          <w:szCs w:val="24"/>
          <w:lang w:val="hy-AM"/>
        </w:rPr>
        <w:t>իր</w:t>
      </w:r>
      <w:r w:rsidRPr="006512B2">
        <w:rPr>
          <w:rFonts w:ascii="GHEA Grapalat" w:hAnsi="GHEA Grapalat"/>
          <w:sz w:val="24"/>
          <w:szCs w:val="24"/>
          <w:lang w:val="hy-AM"/>
        </w:rPr>
        <w:t xml:space="preserve"> </w:t>
      </w:r>
      <w:r w:rsidRPr="00F17BE0">
        <w:rPr>
          <w:rFonts w:ascii="GHEA Grapalat" w:hAnsi="GHEA Grapalat"/>
          <w:sz w:val="24"/>
          <w:szCs w:val="24"/>
          <w:lang w:val="hy-AM"/>
        </w:rPr>
        <w:t>միջոցներով</w:t>
      </w:r>
      <w:r w:rsidRPr="006512B2">
        <w:rPr>
          <w:rFonts w:ascii="GHEA Grapalat" w:hAnsi="GHEA Grapalat"/>
          <w:sz w:val="24"/>
          <w:szCs w:val="24"/>
          <w:lang w:val="hy-AM"/>
        </w:rPr>
        <w:t xml:space="preserve"> </w:t>
      </w:r>
      <w:r w:rsidRPr="00F17BE0">
        <w:rPr>
          <w:rFonts w:ascii="GHEA Grapalat" w:hAnsi="GHEA Grapalat"/>
          <w:sz w:val="24"/>
          <w:szCs w:val="24"/>
          <w:lang w:val="hy-AM"/>
        </w:rPr>
        <w:t>պարտավոր</w:t>
      </w:r>
      <w:r w:rsidRPr="006512B2">
        <w:rPr>
          <w:rFonts w:ascii="GHEA Grapalat" w:hAnsi="GHEA Grapalat"/>
          <w:sz w:val="24"/>
          <w:szCs w:val="24"/>
          <w:lang w:val="hy-AM"/>
        </w:rPr>
        <w:t xml:space="preserve"> </w:t>
      </w:r>
      <w:r w:rsidRPr="00F17BE0">
        <w:rPr>
          <w:rFonts w:ascii="GHEA Grapalat" w:hAnsi="GHEA Grapalat"/>
          <w:sz w:val="24"/>
          <w:szCs w:val="24"/>
          <w:lang w:val="hy-AM"/>
        </w:rPr>
        <w:t>է</w:t>
      </w:r>
      <w:r w:rsidRPr="006512B2">
        <w:rPr>
          <w:rFonts w:ascii="GHEA Grapalat" w:hAnsi="GHEA Grapalat"/>
          <w:sz w:val="24"/>
          <w:szCs w:val="24"/>
          <w:lang w:val="hy-AM"/>
        </w:rPr>
        <w:t xml:space="preserve"> </w:t>
      </w:r>
      <w:r w:rsidRPr="00F17BE0">
        <w:rPr>
          <w:rFonts w:ascii="GHEA Grapalat" w:hAnsi="GHEA Grapalat"/>
          <w:sz w:val="24"/>
          <w:szCs w:val="24"/>
          <w:lang w:val="hy-AM"/>
        </w:rPr>
        <w:t>ապահովագրել</w:t>
      </w:r>
      <w:r w:rsidRPr="006512B2">
        <w:rPr>
          <w:rFonts w:ascii="GHEA Grapalat" w:hAnsi="GHEA Grapalat"/>
          <w:sz w:val="24"/>
          <w:szCs w:val="24"/>
          <w:lang w:val="hy-AM"/>
        </w:rPr>
        <w:t xml:space="preserve"> </w:t>
      </w:r>
      <w:r w:rsidRPr="00F17BE0">
        <w:rPr>
          <w:rFonts w:ascii="GHEA Grapalat" w:hAnsi="GHEA Grapalat"/>
          <w:sz w:val="24"/>
          <w:szCs w:val="24"/>
          <w:lang w:val="hy-AM"/>
        </w:rPr>
        <w:t>գրավի</w:t>
      </w:r>
      <w:r w:rsidRPr="006512B2">
        <w:rPr>
          <w:rFonts w:ascii="GHEA Grapalat" w:hAnsi="GHEA Grapalat"/>
          <w:sz w:val="24"/>
          <w:szCs w:val="24"/>
          <w:lang w:val="hy-AM"/>
        </w:rPr>
        <w:t xml:space="preserve"> </w:t>
      </w:r>
      <w:r w:rsidRPr="00F17BE0">
        <w:rPr>
          <w:rFonts w:ascii="GHEA Grapalat" w:hAnsi="GHEA Grapalat"/>
          <w:sz w:val="24"/>
          <w:szCs w:val="24"/>
          <w:lang w:val="hy-AM"/>
        </w:rPr>
        <w:t>առարկան</w:t>
      </w:r>
      <w:r w:rsidRPr="006512B2">
        <w:rPr>
          <w:rFonts w:ascii="GHEA Grapalat" w:hAnsi="GHEA Grapalat"/>
          <w:sz w:val="24"/>
          <w:szCs w:val="24"/>
          <w:lang w:val="hy-AM"/>
        </w:rPr>
        <w:t>.</w:t>
      </w:r>
    </w:p>
    <w:p w14:paraId="74B3C092" w14:textId="77777777" w:rsidR="00197523" w:rsidRPr="006512B2" w:rsidRDefault="00197523" w:rsidP="00E579E1">
      <w:pPr>
        <w:numPr>
          <w:ilvl w:val="0"/>
          <w:numId w:val="72"/>
        </w:numPr>
        <w:tabs>
          <w:tab w:val="left" w:pos="851"/>
        </w:tabs>
        <w:spacing w:after="0" w:line="360" w:lineRule="auto"/>
        <w:ind w:left="0" w:firstLine="567"/>
        <w:jc w:val="both"/>
        <w:rPr>
          <w:rFonts w:ascii="GHEA Grapalat" w:hAnsi="GHEA Grapalat"/>
          <w:sz w:val="24"/>
          <w:szCs w:val="24"/>
          <w:lang w:val="hy-AM"/>
        </w:rPr>
      </w:pPr>
      <w:r w:rsidRPr="00F17BE0">
        <w:rPr>
          <w:rFonts w:ascii="GHEA Grapalat" w:hAnsi="GHEA Grapalat"/>
          <w:sz w:val="24"/>
          <w:szCs w:val="24"/>
          <w:lang w:val="hy-AM"/>
        </w:rPr>
        <w:t>գրավի</w:t>
      </w:r>
      <w:r w:rsidRPr="006512B2">
        <w:rPr>
          <w:rFonts w:ascii="GHEA Grapalat" w:hAnsi="GHEA Grapalat"/>
          <w:sz w:val="24"/>
          <w:szCs w:val="24"/>
          <w:lang w:val="hy-AM"/>
        </w:rPr>
        <w:t xml:space="preserve"> </w:t>
      </w:r>
      <w:r w:rsidRPr="00F17BE0">
        <w:rPr>
          <w:rFonts w:ascii="GHEA Grapalat" w:hAnsi="GHEA Grapalat"/>
          <w:sz w:val="24"/>
          <w:szCs w:val="24"/>
          <w:lang w:val="hy-AM"/>
        </w:rPr>
        <w:t>առարկայի</w:t>
      </w:r>
      <w:r w:rsidRPr="006512B2">
        <w:rPr>
          <w:rFonts w:ascii="GHEA Grapalat" w:hAnsi="GHEA Grapalat"/>
          <w:sz w:val="24"/>
          <w:szCs w:val="24"/>
          <w:lang w:val="hy-AM"/>
        </w:rPr>
        <w:t xml:space="preserve"> </w:t>
      </w:r>
      <w:r w:rsidRPr="00F17BE0">
        <w:rPr>
          <w:rFonts w:ascii="GHEA Grapalat" w:hAnsi="GHEA Grapalat"/>
          <w:sz w:val="24"/>
          <w:szCs w:val="24"/>
          <w:lang w:val="hy-AM"/>
        </w:rPr>
        <w:t>գնահատումը</w:t>
      </w:r>
      <w:r w:rsidRPr="006512B2">
        <w:rPr>
          <w:rFonts w:ascii="GHEA Grapalat" w:hAnsi="GHEA Grapalat"/>
          <w:sz w:val="24"/>
          <w:szCs w:val="24"/>
          <w:lang w:val="hy-AM"/>
        </w:rPr>
        <w:t xml:space="preserve"> </w:t>
      </w:r>
      <w:r w:rsidRPr="00F17BE0">
        <w:rPr>
          <w:rFonts w:ascii="GHEA Grapalat" w:hAnsi="GHEA Grapalat"/>
          <w:sz w:val="24"/>
          <w:szCs w:val="24"/>
          <w:lang w:val="hy-AM"/>
        </w:rPr>
        <w:t>գրավատուն</w:t>
      </w:r>
      <w:r w:rsidRPr="006512B2">
        <w:rPr>
          <w:rFonts w:ascii="GHEA Grapalat" w:hAnsi="GHEA Grapalat"/>
          <w:sz w:val="24"/>
          <w:szCs w:val="24"/>
          <w:lang w:val="hy-AM"/>
        </w:rPr>
        <w:t xml:space="preserve"> </w:t>
      </w:r>
      <w:r w:rsidRPr="00F17BE0">
        <w:rPr>
          <w:rFonts w:ascii="GHEA Grapalat" w:hAnsi="GHEA Grapalat"/>
          <w:sz w:val="24"/>
          <w:szCs w:val="24"/>
          <w:lang w:val="hy-AM"/>
        </w:rPr>
        <w:t>կատարում</w:t>
      </w:r>
      <w:r w:rsidRPr="006512B2">
        <w:rPr>
          <w:rFonts w:ascii="GHEA Grapalat" w:hAnsi="GHEA Grapalat"/>
          <w:sz w:val="24"/>
          <w:szCs w:val="24"/>
          <w:lang w:val="hy-AM"/>
        </w:rPr>
        <w:t xml:space="preserve"> </w:t>
      </w:r>
      <w:r w:rsidRPr="00F17BE0">
        <w:rPr>
          <w:rFonts w:ascii="GHEA Grapalat" w:hAnsi="GHEA Grapalat"/>
          <w:sz w:val="24"/>
          <w:szCs w:val="24"/>
          <w:lang w:val="hy-AM"/>
        </w:rPr>
        <w:t>է</w:t>
      </w:r>
      <w:r w:rsidRPr="006512B2">
        <w:rPr>
          <w:rFonts w:ascii="GHEA Grapalat" w:hAnsi="GHEA Grapalat"/>
          <w:sz w:val="24"/>
          <w:szCs w:val="24"/>
          <w:lang w:val="hy-AM"/>
        </w:rPr>
        <w:t xml:space="preserve"> </w:t>
      </w:r>
      <w:r w:rsidRPr="00F17BE0">
        <w:rPr>
          <w:rFonts w:ascii="GHEA Grapalat" w:hAnsi="GHEA Grapalat"/>
          <w:sz w:val="24"/>
          <w:szCs w:val="24"/>
          <w:lang w:val="hy-AM"/>
        </w:rPr>
        <w:t>իր</w:t>
      </w:r>
      <w:r w:rsidRPr="006512B2">
        <w:rPr>
          <w:rFonts w:ascii="GHEA Grapalat" w:hAnsi="GHEA Grapalat"/>
          <w:sz w:val="24"/>
          <w:szCs w:val="24"/>
          <w:lang w:val="hy-AM"/>
        </w:rPr>
        <w:t xml:space="preserve"> </w:t>
      </w:r>
      <w:r w:rsidRPr="00F17BE0">
        <w:rPr>
          <w:rFonts w:ascii="GHEA Grapalat" w:hAnsi="GHEA Grapalat"/>
          <w:sz w:val="24"/>
          <w:szCs w:val="24"/>
          <w:lang w:val="hy-AM"/>
        </w:rPr>
        <w:t>հաշվին</w:t>
      </w:r>
      <w:r w:rsidRPr="006512B2">
        <w:rPr>
          <w:rFonts w:ascii="GHEA Grapalat" w:hAnsi="GHEA Grapalat"/>
          <w:sz w:val="24"/>
          <w:szCs w:val="24"/>
          <w:lang w:val="hy-AM"/>
        </w:rPr>
        <w:t>.</w:t>
      </w:r>
    </w:p>
    <w:p w14:paraId="2EEFA570" w14:textId="77777777" w:rsidR="00197523" w:rsidRPr="006512B2" w:rsidRDefault="00197523" w:rsidP="00E579E1">
      <w:pPr>
        <w:numPr>
          <w:ilvl w:val="0"/>
          <w:numId w:val="72"/>
        </w:numPr>
        <w:tabs>
          <w:tab w:val="left" w:pos="851"/>
        </w:tabs>
        <w:spacing w:after="0" w:line="360" w:lineRule="auto"/>
        <w:ind w:left="0" w:firstLine="567"/>
        <w:jc w:val="both"/>
        <w:rPr>
          <w:rFonts w:ascii="GHEA Grapalat" w:hAnsi="GHEA Grapalat"/>
          <w:sz w:val="24"/>
          <w:szCs w:val="24"/>
          <w:lang w:val="hy-AM"/>
        </w:rPr>
      </w:pPr>
      <w:r w:rsidRPr="00F17BE0">
        <w:rPr>
          <w:rFonts w:ascii="GHEA Grapalat" w:hAnsi="GHEA Grapalat"/>
          <w:sz w:val="24"/>
          <w:szCs w:val="24"/>
          <w:lang w:val="hy-AM"/>
        </w:rPr>
        <w:t>գրավի</w:t>
      </w:r>
      <w:r w:rsidRPr="006512B2">
        <w:rPr>
          <w:rFonts w:ascii="GHEA Grapalat" w:hAnsi="GHEA Grapalat"/>
          <w:sz w:val="24"/>
          <w:szCs w:val="24"/>
          <w:lang w:val="hy-AM"/>
        </w:rPr>
        <w:t xml:space="preserve"> </w:t>
      </w:r>
      <w:r w:rsidRPr="00F17BE0">
        <w:rPr>
          <w:rFonts w:ascii="GHEA Grapalat" w:hAnsi="GHEA Grapalat"/>
          <w:sz w:val="24"/>
          <w:szCs w:val="24"/>
          <w:lang w:val="hy-AM"/>
        </w:rPr>
        <w:t>առարկան</w:t>
      </w:r>
      <w:r w:rsidRPr="006512B2">
        <w:rPr>
          <w:rFonts w:ascii="GHEA Grapalat" w:hAnsi="GHEA Grapalat"/>
          <w:sz w:val="24"/>
          <w:szCs w:val="24"/>
          <w:lang w:val="hy-AM"/>
        </w:rPr>
        <w:t xml:space="preserve"> </w:t>
      </w:r>
      <w:r w:rsidRPr="00F17BE0">
        <w:rPr>
          <w:rFonts w:ascii="GHEA Grapalat" w:hAnsi="GHEA Grapalat"/>
          <w:sz w:val="24"/>
          <w:szCs w:val="24"/>
          <w:lang w:val="hy-AM"/>
        </w:rPr>
        <w:t>փոխարինելը</w:t>
      </w:r>
      <w:r w:rsidRPr="006512B2">
        <w:rPr>
          <w:rFonts w:ascii="GHEA Grapalat" w:hAnsi="GHEA Grapalat"/>
          <w:sz w:val="24"/>
          <w:szCs w:val="24"/>
          <w:lang w:val="hy-AM"/>
        </w:rPr>
        <w:t xml:space="preserve"> </w:t>
      </w:r>
      <w:r w:rsidRPr="00F17BE0">
        <w:rPr>
          <w:rFonts w:ascii="GHEA Grapalat" w:hAnsi="GHEA Grapalat"/>
          <w:sz w:val="24"/>
          <w:szCs w:val="24"/>
          <w:lang w:val="hy-AM"/>
        </w:rPr>
        <w:t>թույլատրվում</w:t>
      </w:r>
      <w:r w:rsidRPr="006512B2">
        <w:rPr>
          <w:rFonts w:ascii="GHEA Grapalat" w:hAnsi="GHEA Grapalat"/>
          <w:sz w:val="24"/>
          <w:szCs w:val="24"/>
          <w:lang w:val="hy-AM"/>
        </w:rPr>
        <w:t xml:space="preserve"> </w:t>
      </w:r>
      <w:r w:rsidRPr="00F17BE0">
        <w:rPr>
          <w:rFonts w:ascii="GHEA Grapalat" w:hAnsi="GHEA Grapalat"/>
          <w:sz w:val="24"/>
          <w:szCs w:val="24"/>
          <w:lang w:val="hy-AM"/>
        </w:rPr>
        <w:t>է</w:t>
      </w:r>
      <w:r w:rsidRPr="006512B2">
        <w:rPr>
          <w:rFonts w:ascii="GHEA Grapalat" w:hAnsi="GHEA Grapalat"/>
          <w:sz w:val="24"/>
          <w:szCs w:val="24"/>
          <w:lang w:val="hy-AM"/>
        </w:rPr>
        <w:t xml:space="preserve"> </w:t>
      </w:r>
      <w:r w:rsidRPr="00F17BE0">
        <w:rPr>
          <w:rFonts w:ascii="GHEA Grapalat" w:hAnsi="GHEA Grapalat"/>
          <w:sz w:val="24"/>
          <w:szCs w:val="24"/>
          <w:lang w:val="hy-AM"/>
        </w:rPr>
        <w:t>մաքսային</w:t>
      </w:r>
      <w:r w:rsidRPr="006512B2">
        <w:rPr>
          <w:rFonts w:ascii="GHEA Grapalat" w:hAnsi="GHEA Grapalat"/>
          <w:sz w:val="24"/>
          <w:szCs w:val="24"/>
          <w:lang w:val="hy-AM"/>
        </w:rPr>
        <w:t xml:space="preserve"> </w:t>
      </w:r>
      <w:r w:rsidRPr="00F17BE0">
        <w:rPr>
          <w:rFonts w:ascii="GHEA Grapalat" w:hAnsi="GHEA Grapalat"/>
          <w:sz w:val="24"/>
          <w:szCs w:val="24"/>
          <w:lang w:val="hy-AM"/>
        </w:rPr>
        <w:t>մարմնի</w:t>
      </w:r>
      <w:r w:rsidRPr="006512B2">
        <w:rPr>
          <w:rFonts w:ascii="GHEA Grapalat" w:hAnsi="GHEA Grapalat"/>
          <w:sz w:val="24"/>
          <w:szCs w:val="24"/>
          <w:lang w:val="hy-AM"/>
        </w:rPr>
        <w:t xml:space="preserve"> </w:t>
      </w:r>
      <w:r w:rsidRPr="00F17BE0">
        <w:rPr>
          <w:rFonts w:ascii="GHEA Grapalat" w:hAnsi="GHEA Grapalat"/>
          <w:sz w:val="24"/>
          <w:szCs w:val="24"/>
          <w:lang w:val="hy-AM"/>
        </w:rPr>
        <w:t>գրավոր</w:t>
      </w:r>
      <w:r w:rsidRPr="006512B2">
        <w:rPr>
          <w:rFonts w:ascii="GHEA Grapalat" w:hAnsi="GHEA Grapalat"/>
          <w:sz w:val="24"/>
          <w:szCs w:val="24"/>
          <w:lang w:val="hy-AM"/>
        </w:rPr>
        <w:t xml:space="preserve"> </w:t>
      </w:r>
      <w:r w:rsidRPr="00F17BE0">
        <w:rPr>
          <w:rFonts w:ascii="GHEA Grapalat" w:hAnsi="GHEA Grapalat"/>
          <w:sz w:val="24"/>
          <w:szCs w:val="24"/>
          <w:lang w:val="hy-AM"/>
        </w:rPr>
        <w:t>համա</w:t>
      </w:r>
      <w:r w:rsidR="00F17BE0">
        <w:rPr>
          <w:rFonts w:ascii="GHEA Grapalat" w:hAnsi="GHEA Grapalat"/>
          <w:sz w:val="24"/>
          <w:szCs w:val="24"/>
          <w:lang w:val="hy-AM"/>
        </w:rPr>
        <w:softHyphen/>
      </w:r>
      <w:r w:rsidRPr="00F17BE0">
        <w:rPr>
          <w:rFonts w:ascii="GHEA Grapalat" w:hAnsi="GHEA Grapalat"/>
          <w:sz w:val="24"/>
          <w:szCs w:val="24"/>
          <w:lang w:val="hy-AM"/>
        </w:rPr>
        <w:t>ձայնությամբ՝</w:t>
      </w:r>
      <w:r w:rsidRPr="006512B2">
        <w:rPr>
          <w:rFonts w:ascii="GHEA Grapalat" w:hAnsi="GHEA Grapalat"/>
          <w:sz w:val="24"/>
          <w:szCs w:val="24"/>
          <w:lang w:val="hy-AM"/>
        </w:rPr>
        <w:t xml:space="preserve"> </w:t>
      </w:r>
      <w:r w:rsidRPr="00F17BE0">
        <w:rPr>
          <w:rFonts w:ascii="GHEA Grapalat" w:hAnsi="GHEA Grapalat"/>
          <w:sz w:val="24"/>
          <w:szCs w:val="24"/>
          <w:lang w:val="hy-AM"/>
        </w:rPr>
        <w:t>համարժեք</w:t>
      </w:r>
      <w:r w:rsidRPr="006512B2">
        <w:rPr>
          <w:rFonts w:ascii="GHEA Grapalat" w:hAnsi="GHEA Grapalat"/>
          <w:sz w:val="24"/>
          <w:szCs w:val="24"/>
          <w:lang w:val="hy-AM"/>
        </w:rPr>
        <w:t xml:space="preserve"> </w:t>
      </w:r>
      <w:r w:rsidRPr="00F17BE0">
        <w:rPr>
          <w:rFonts w:ascii="GHEA Grapalat" w:hAnsi="GHEA Grapalat"/>
          <w:sz w:val="24"/>
          <w:szCs w:val="24"/>
          <w:lang w:val="hy-AM"/>
        </w:rPr>
        <w:t>այլ</w:t>
      </w:r>
      <w:r w:rsidRPr="006512B2">
        <w:rPr>
          <w:rFonts w:ascii="GHEA Grapalat" w:hAnsi="GHEA Grapalat"/>
          <w:sz w:val="24"/>
          <w:szCs w:val="24"/>
          <w:lang w:val="hy-AM"/>
        </w:rPr>
        <w:t xml:space="preserve"> </w:t>
      </w:r>
      <w:r w:rsidRPr="00F17BE0">
        <w:rPr>
          <w:rFonts w:ascii="GHEA Grapalat" w:hAnsi="GHEA Grapalat"/>
          <w:sz w:val="24"/>
          <w:szCs w:val="24"/>
          <w:lang w:val="hy-AM"/>
        </w:rPr>
        <w:t>գույքով</w:t>
      </w:r>
      <w:r w:rsidRPr="006512B2">
        <w:rPr>
          <w:rFonts w:ascii="GHEA Grapalat" w:hAnsi="GHEA Grapalat"/>
          <w:sz w:val="24"/>
          <w:szCs w:val="24"/>
          <w:lang w:val="hy-AM"/>
        </w:rPr>
        <w:t xml:space="preserve">, </w:t>
      </w:r>
      <w:r w:rsidRPr="00F17BE0">
        <w:rPr>
          <w:rFonts w:ascii="GHEA Grapalat" w:hAnsi="GHEA Grapalat"/>
          <w:sz w:val="24"/>
          <w:szCs w:val="24"/>
          <w:lang w:val="hy-AM"/>
        </w:rPr>
        <w:t>որը</w:t>
      </w:r>
      <w:r w:rsidRPr="006512B2">
        <w:rPr>
          <w:rFonts w:ascii="GHEA Grapalat" w:hAnsi="GHEA Grapalat"/>
          <w:sz w:val="24"/>
          <w:szCs w:val="24"/>
          <w:lang w:val="hy-AM"/>
        </w:rPr>
        <w:t xml:space="preserve"> </w:t>
      </w:r>
      <w:r w:rsidRPr="00F17BE0">
        <w:rPr>
          <w:rFonts w:ascii="GHEA Grapalat" w:hAnsi="GHEA Grapalat"/>
          <w:sz w:val="24"/>
          <w:szCs w:val="24"/>
          <w:lang w:val="hy-AM"/>
        </w:rPr>
        <w:t>ձևակերպվում</w:t>
      </w:r>
      <w:r w:rsidRPr="006512B2">
        <w:rPr>
          <w:rFonts w:ascii="GHEA Grapalat" w:hAnsi="GHEA Grapalat"/>
          <w:sz w:val="24"/>
          <w:szCs w:val="24"/>
          <w:lang w:val="hy-AM"/>
        </w:rPr>
        <w:t xml:space="preserve"> </w:t>
      </w:r>
      <w:r w:rsidRPr="00F17BE0">
        <w:rPr>
          <w:rFonts w:ascii="GHEA Grapalat" w:hAnsi="GHEA Grapalat"/>
          <w:sz w:val="24"/>
          <w:szCs w:val="24"/>
          <w:lang w:val="hy-AM"/>
        </w:rPr>
        <w:t>է</w:t>
      </w:r>
      <w:r w:rsidRPr="006512B2">
        <w:rPr>
          <w:rFonts w:ascii="GHEA Grapalat" w:hAnsi="GHEA Grapalat"/>
          <w:sz w:val="24"/>
          <w:szCs w:val="24"/>
          <w:lang w:val="hy-AM"/>
        </w:rPr>
        <w:t xml:space="preserve"> </w:t>
      </w:r>
      <w:r w:rsidRPr="00F17BE0">
        <w:rPr>
          <w:rFonts w:ascii="GHEA Grapalat" w:hAnsi="GHEA Grapalat"/>
          <w:sz w:val="24"/>
          <w:szCs w:val="24"/>
          <w:lang w:val="hy-AM"/>
        </w:rPr>
        <w:t>գույքի</w:t>
      </w:r>
      <w:r w:rsidRPr="006512B2">
        <w:rPr>
          <w:rFonts w:ascii="GHEA Grapalat" w:hAnsi="GHEA Grapalat"/>
          <w:sz w:val="24"/>
          <w:szCs w:val="24"/>
          <w:lang w:val="hy-AM"/>
        </w:rPr>
        <w:t xml:space="preserve"> </w:t>
      </w:r>
      <w:r w:rsidRPr="00F17BE0">
        <w:rPr>
          <w:rFonts w:ascii="GHEA Grapalat" w:hAnsi="GHEA Grapalat"/>
          <w:sz w:val="24"/>
          <w:szCs w:val="24"/>
          <w:lang w:val="hy-AM"/>
        </w:rPr>
        <w:t>գրավի</w:t>
      </w:r>
      <w:r w:rsidRPr="006512B2">
        <w:rPr>
          <w:rFonts w:ascii="GHEA Grapalat" w:hAnsi="GHEA Grapalat"/>
          <w:sz w:val="24"/>
          <w:szCs w:val="24"/>
          <w:lang w:val="hy-AM"/>
        </w:rPr>
        <w:t xml:space="preserve"> </w:t>
      </w:r>
      <w:r w:rsidRPr="00F17BE0">
        <w:rPr>
          <w:rFonts w:ascii="GHEA Grapalat" w:hAnsi="GHEA Grapalat"/>
          <w:sz w:val="24"/>
          <w:szCs w:val="24"/>
          <w:lang w:val="hy-AM"/>
        </w:rPr>
        <w:t>պայմա</w:t>
      </w:r>
      <w:r w:rsidR="00F17BE0">
        <w:rPr>
          <w:rFonts w:ascii="GHEA Grapalat" w:hAnsi="GHEA Grapalat"/>
          <w:sz w:val="24"/>
          <w:szCs w:val="24"/>
          <w:lang w:val="hy-AM"/>
        </w:rPr>
        <w:softHyphen/>
      </w:r>
      <w:r w:rsidRPr="00F17BE0">
        <w:rPr>
          <w:rFonts w:ascii="GHEA Grapalat" w:hAnsi="GHEA Grapalat"/>
          <w:sz w:val="24"/>
          <w:szCs w:val="24"/>
          <w:lang w:val="hy-AM"/>
        </w:rPr>
        <w:t>նագրին</w:t>
      </w:r>
      <w:r w:rsidRPr="006512B2">
        <w:rPr>
          <w:rFonts w:ascii="GHEA Grapalat" w:hAnsi="GHEA Grapalat"/>
          <w:sz w:val="24"/>
          <w:szCs w:val="24"/>
          <w:lang w:val="hy-AM"/>
        </w:rPr>
        <w:t xml:space="preserve"> </w:t>
      </w:r>
      <w:r w:rsidRPr="00F17BE0">
        <w:rPr>
          <w:rFonts w:ascii="GHEA Grapalat" w:hAnsi="GHEA Grapalat"/>
          <w:sz w:val="24"/>
          <w:szCs w:val="24"/>
          <w:lang w:val="hy-AM"/>
        </w:rPr>
        <w:t>կից</w:t>
      </w:r>
      <w:r w:rsidRPr="006512B2">
        <w:rPr>
          <w:rFonts w:ascii="GHEA Grapalat" w:hAnsi="GHEA Grapalat"/>
          <w:sz w:val="24"/>
          <w:szCs w:val="24"/>
          <w:lang w:val="hy-AM"/>
        </w:rPr>
        <w:t xml:space="preserve"> </w:t>
      </w:r>
      <w:r w:rsidRPr="00F17BE0">
        <w:rPr>
          <w:rFonts w:ascii="GHEA Grapalat" w:hAnsi="GHEA Grapalat"/>
          <w:sz w:val="24"/>
          <w:szCs w:val="24"/>
          <w:lang w:val="hy-AM"/>
        </w:rPr>
        <w:t>լրացուցիչ</w:t>
      </w:r>
      <w:r w:rsidRPr="006512B2">
        <w:rPr>
          <w:rFonts w:ascii="GHEA Grapalat" w:hAnsi="GHEA Grapalat"/>
          <w:sz w:val="24"/>
          <w:szCs w:val="24"/>
          <w:lang w:val="hy-AM"/>
        </w:rPr>
        <w:t xml:space="preserve"> </w:t>
      </w:r>
      <w:r w:rsidRPr="00F17BE0">
        <w:rPr>
          <w:rFonts w:ascii="GHEA Grapalat" w:hAnsi="GHEA Grapalat"/>
          <w:sz w:val="24"/>
          <w:szCs w:val="24"/>
          <w:lang w:val="hy-AM"/>
        </w:rPr>
        <w:t>համաձայնագրով</w:t>
      </w:r>
      <w:r w:rsidRPr="006512B2">
        <w:rPr>
          <w:rFonts w:ascii="GHEA Grapalat" w:hAnsi="GHEA Grapalat"/>
          <w:sz w:val="24"/>
          <w:szCs w:val="24"/>
          <w:lang w:val="hy-AM"/>
        </w:rPr>
        <w:t>.</w:t>
      </w:r>
    </w:p>
    <w:p w14:paraId="3AAA9207" w14:textId="77777777" w:rsidR="00197523" w:rsidRPr="006512B2" w:rsidRDefault="00197523" w:rsidP="00E579E1">
      <w:pPr>
        <w:numPr>
          <w:ilvl w:val="0"/>
          <w:numId w:val="72"/>
        </w:numPr>
        <w:tabs>
          <w:tab w:val="left" w:pos="851"/>
        </w:tabs>
        <w:spacing w:after="0" w:line="360" w:lineRule="auto"/>
        <w:ind w:left="0" w:firstLine="567"/>
        <w:jc w:val="both"/>
        <w:rPr>
          <w:rFonts w:ascii="GHEA Grapalat" w:hAnsi="GHEA Grapalat"/>
          <w:sz w:val="24"/>
          <w:szCs w:val="24"/>
          <w:lang w:val="hy-AM"/>
        </w:rPr>
      </w:pPr>
      <w:r w:rsidRPr="00F17BE0">
        <w:rPr>
          <w:rFonts w:ascii="GHEA Grapalat" w:hAnsi="GHEA Grapalat"/>
          <w:sz w:val="24"/>
          <w:szCs w:val="24"/>
          <w:lang w:val="hy-AM"/>
        </w:rPr>
        <w:t>գրավի</w:t>
      </w:r>
      <w:r w:rsidRPr="006512B2">
        <w:rPr>
          <w:rFonts w:ascii="GHEA Grapalat" w:hAnsi="GHEA Grapalat"/>
          <w:sz w:val="24"/>
          <w:szCs w:val="24"/>
          <w:lang w:val="hy-AM"/>
        </w:rPr>
        <w:t xml:space="preserve"> </w:t>
      </w:r>
      <w:r w:rsidRPr="00F17BE0">
        <w:rPr>
          <w:rFonts w:ascii="GHEA Grapalat" w:hAnsi="GHEA Grapalat"/>
          <w:sz w:val="24"/>
          <w:szCs w:val="24"/>
          <w:lang w:val="hy-AM"/>
        </w:rPr>
        <w:t>առարկայի</w:t>
      </w:r>
      <w:r w:rsidRPr="006512B2">
        <w:rPr>
          <w:rFonts w:ascii="GHEA Grapalat" w:hAnsi="GHEA Grapalat"/>
          <w:sz w:val="24"/>
          <w:szCs w:val="24"/>
          <w:lang w:val="hy-AM"/>
        </w:rPr>
        <w:t xml:space="preserve"> </w:t>
      </w:r>
      <w:r w:rsidRPr="00F17BE0">
        <w:rPr>
          <w:rFonts w:ascii="GHEA Grapalat" w:hAnsi="GHEA Grapalat"/>
          <w:sz w:val="24"/>
          <w:szCs w:val="24"/>
          <w:lang w:val="hy-AM"/>
        </w:rPr>
        <w:t>վրա</w:t>
      </w:r>
      <w:r w:rsidRPr="006512B2">
        <w:rPr>
          <w:rFonts w:ascii="GHEA Grapalat" w:hAnsi="GHEA Grapalat"/>
          <w:sz w:val="24"/>
          <w:szCs w:val="24"/>
          <w:lang w:val="hy-AM"/>
        </w:rPr>
        <w:t xml:space="preserve"> </w:t>
      </w:r>
      <w:r w:rsidRPr="00F17BE0">
        <w:rPr>
          <w:rFonts w:ascii="GHEA Grapalat" w:hAnsi="GHEA Grapalat"/>
          <w:sz w:val="24"/>
          <w:szCs w:val="24"/>
          <w:lang w:val="hy-AM"/>
        </w:rPr>
        <w:t>բռնագանձման</w:t>
      </w:r>
      <w:r w:rsidRPr="006512B2">
        <w:rPr>
          <w:rFonts w:ascii="GHEA Grapalat" w:hAnsi="GHEA Grapalat"/>
          <w:sz w:val="24"/>
          <w:szCs w:val="24"/>
          <w:lang w:val="hy-AM"/>
        </w:rPr>
        <w:t xml:space="preserve"> </w:t>
      </w:r>
      <w:r w:rsidRPr="00F17BE0">
        <w:rPr>
          <w:rFonts w:ascii="GHEA Grapalat" w:hAnsi="GHEA Grapalat"/>
          <w:sz w:val="24"/>
          <w:szCs w:val="24"/>
          <w:lang w:val="hy-AM"/>
        </w:rPr>
        <w:t>տարածման</w:t>
      </w:r>
      <w:r w:rsidRPr="006512B2">
        <w:rPr>
          <w:rFonts w:ascii="GHEA Grapalat" w:hAnsi="GHEA Grapalat"/>
          <w:sz w:val="24"/>
          <w:szCs w:val="24"/>
          <w:lang w:val="hy-AM"/>
        </w:rPr>
        <w:t xml:space="preserve"> </w:t>
      </w:r>
      <w:r w:rsidRPr="00F17BE0">
        <w:rPr>
          <w:rFonts w:ascii="GHEA Grapalat" w:hAnsi="GHEA Grapalat"/>
          <w:sz w:val="24"/>
          <w:szCs w:val="24"/>
          <w:lang w:val="hy-AM"/>
        </w:rPr>
        <w:t>դեպքում</w:t>
      </w:r>
      <w:r w:rsidRPr="006512B2">
        <w:rPr>
          <w:rFonts w:ascii="GHEA Grapalat" w:hAnsi="GHEA Grapalat"/>
          <w:sz w:val="24"/>
          <w:szCs w:val="24"/>
          <w:lang w:val="hy-AM"/>
        </w:rPr>
        <w:t xml:space="preserve"> </w:t>
      </w:r>
      <w:r w:rsidRPr="00F17BE0">
        <w:rPr>
          <w:rFonts w:ascii="GHEA Grapalat" w:hAnsi="GHEA Grapalat"/>
          <w:sz w:val="24"/>
          <w:szCs w:val="24"/>
          <w:lang w:val="hy-AM"/>
        </w:rPr>
        <w:t>դրա</w:t>
      </w:r>
      <w:r w:rsidRPr="006512B2">
        <w:rPr>
          <w:rFonts w:ascii="GHEA Grapalat" w:hAnsi="GHEA Grapalat"/>
          <w:sz w:val="24"/>
          <w:szCs w:val="24"/>
          <w:lang w:val="hy-AM"/>
        </w:rPr>
        <w:t xml:space="preserve"> </w:t>
      </w:r>
      <w:r w:rsidRPr="00F17BE0">
        <w:rPr>
          <w:rFonts w:ascii="GHEA Grapalat" w:hAnsi="GHEA Grapalat"/>
          <w:sz w:val="24"/>
          <w:szCs w:val="24"/>
          <w:lang w:val="hy-AM"/>
        </w:rPr>
        <w:t>իրացման</w:t>
      </w:r>
      <w:r w:rsidRPr="006512B2">
        <w:rPr>
          <w:rFonts w:ascii="GHEA Grapalat" w:hAnsi="GHEA Grapalat"/>
          <w:sz w:val="24"/>
          <w:szCs w:val="24"/>
          <w:lang w:val="hy-AM"/>
        </w:rPr>
        <w:t xml:space="preserve"> </w:t>
      </w:r>
      <w:r w:rsidRPr="00F17BE0">
        <w:rPr>
          <w:rFonts w:ascii="GHEA Grapalat" w:hAnsi="GHEA Grapalat"/>
          <w:sz w:val="24"/>
          <w:szCs w:val="24"/>
          <w:lang w:val="hy-AM"/>
        </w:rPr>
        <w:t>մասով</w:t>
      </w:r>
      <w:r w:rsidRPr="006512B2">
        <w:rPr>
          <w:rFonts w:ascii="GHEA Grapalat" w:hAnsi="GHEA Grapalat"/>
          <w:sz w:val="24"/>
          <w:szCs w:val="24"/>
          <w:lang w:val="hy-AM"/>
        </w:rPr>
        <w:t xml:space="preserve"> </w:t>
      </w:r>
      <w:r w:rsidRPr="00F17BE0">
        <w:rPr>
          <w:rFonts w:ascii="GHEA Grapalat" w:hAnsi="GHEA Grapalat"/>
          <w:sz w:val="24"/>
          <w:szCs w:val="24"/>
          <w:lang w:val="hy-AM"/>
        </w:rPr>
        <w:t>ծախսերը</w:t>
      </w:r>
      <w:r w:rsidRPr="006512B2">
        <w:rPr>
          <w:rFonts w:ascii="GHEA Grapalat" w:hAnsi="GHEA Grapalat"/>
          <w:sz w:val="24"/>
          <w:szCs w:val="24"/>
          <w:lang w:val="hy-AM"/>
        </w:rPr>
        <w:t xml:space="preserve"> </w:t>
      </w:r>
      <w:r w:rsidRPr="00F17BE0">
        <w:rPr>
          <w:rFonts w:ascii="GHEA Grapalat" w:hAnsi="GHEA Grapalat"/>
          <w:sz w:val="24"/>
          <w:szCs w:val="24"/>
          <w:lang w:val="hy-AM"/>
        </w:rPr>
        <w:t>փոխհատուցվում</w:t>
      </w:r>
      <w:r w:rsidRPr="006512B2">
        <w:rPr>
          <w:rFonts w:ascii="GHEA Grapalat" w:hAnsi="GHEA Grapalat"/>
          <w:sz w:val="24"/>
          <w:szCs w:val="24"/>
          <w:lang w:val="hy-AM"/>
        </w:rPr>
        <w:t xml:space="preserve"> </w:t>
      </w:r>
      <w:r w:rsidRPr="00F17BE0">
        <w:rPr>
          <w:rFonts w:ascii="GHEA Grapalat" w:hAnsi="GHEA Grapalat"/>
          <w:sz w:val="24"/>
          <w:szCs w:val="24"/>
          <w:lang w:val="hy-AM"/>
        </w:rPr>
        <w:t>են</w:t>
      </w:r>
      <w:r w:rsidRPr="006512B2">
        <w:rPr>
          <w:rFonts w:ascii="GHEA Grapalat" w:hAnsi="GHEA Grapalat"/>
          <w:sz w:val="24"/>
          <w:szCs w:val="24"/>
          <w:lang w:val="hy-AM"/>
        </w:rPr>
        <w:t xml:space="preserve"> </w:t>
      </w:r>
      <w:r w:rsidRPr="00F17BE0">
        <w:rPr>
          <w:rFonts w:ascii="GHEA Grapalat" w:hAnsi="GHEA Grapalat"/>
          <w:sz w:val="24"/>
          <w:szCs w:val="24"/>
          <w:lang w:val="hy-AM"/>
        </w:rPr>
        <w:t>գրավի</w:t>
      </w:r>
      <w:r w:rsidRPr="006512B2">
        <w:rPr>
          <w:rFonts w:ascii="GHEA Grapalat" w:hAnsi="GHEA Grapalat"/>
          <w:sz w:val="24"/>
          <w:szCs w:val="24"/>
          <w:lang w:val="hy-AM"/>
        </w:rPr>
        <w:t xml:space="preserve"> </w:t>
      </w:r>
      <w:r w:rsidRPr="00F17BE0">
        <w:rPr>
          <w:rFonts w:ascii="GHEA Grapalat" w:hAnsi="GHEA Grapalat"/>
          <w:sz w:val="24"/>
          <w:szCs w:val="24"/>
          <w:lang w:val="hy-AM"/>
        </w:rPr>
        <w:t>առարկայի</w:t>
      </w:r>
      <w:r w:rsidRPr="006512B2">
        <w:rPr>
          <w:rFonts w:ascii="GHEA Grapalat" w:hAnsi="GHEA Grapalat"/>
          <w:sz w:val="24"/>
          <w:szCs w:val="24"/>
          <w:lang w:val="hy-AM"/>
        </w:rPr>
        <w:t xml:space="preserve"> </w:t>
      </w:r>
      <w:r w:rsidRPr="00F17BE0">
        <w:rPr>
          <w:rFonts w:ascii="GHEA Grapalat" w:hAnsi="GHEA Grapalat"/>
          <w:sz w:val="24"/>
          <w:szCs w:val="24"/>
          <w:lang w:val="hy-AM"/>
        </w:rPr>
        <w:t>իրացումից</w:t>
      </w:r>
      <w:r w:rsidRPr="006512B2">
        <w:rPr>
          <w:rFonts w:ascii="GHEA Grapalat" w:hAnsi="GHEA Grapalat"/>
          <w:sz w:val="24"/>
          <w:szCs w:val="24"/>
          <w:lang w:val="hy-AM"/>
        </w:rPr>
        <w:t xml:space="preserve"> </w:t>
      </w:r>
      <w:r w:rsidRPr="00F17BE0">
        <w:rPr>
          <w:rFonts w:ascii="GHEA Grapalat" w:hAnsi="GHEA Grapalat"/>
          <w:sz w:val="24"/>
          <w:szCs w:val="24"/>
          <w:lang w:val="hy-AM"/>
        </w:rPr>
        <w:t>ստացված</w:t>
      </w:r>
      <w:r w:rsidRPr="006512B2">
        <w:rPr>
          <w:rFonts w:ascii="GHEA Grapalat" w:hAnsi="GHEA Grapalat"/>
          <w:sz w:val="24"/>
          <w:szCs w:val="24"/>
          <w:lang w:val="hy-AM"/>
        </w:rPr>
        <w:t xml:space="preserve"> </w:t>
      </w:r>
      <w:r w:rsidRPr="00F17BE0">
        <w:rPr>
          <w:rFonts w:ascii="GHEA Grapalat" w:hAnsi="GHEA Grapalat"/>
          <w:sz w:val="24"/>
          <w:szCs w:val="24"/>
          <w:lang w:val="hy-AM"/>
        </w:rPr>
        <w:t>դրամա</w:t>
      </w:r>
      <w:r w:rsidR="00F17BE0">
        <w:rPr>
          <w:rFonts w:ascii="GHEA Grapalat" w:hAnsi="GHEA Grapalat"/>
          <w:sz w:val="24"/>
          <w:szCs w:val="24"/>
          <w:lang w:val="hy-AM"/>
        </w:rPr>
        <w:softHyphen/>
      </w:r>
      <w:r w:rsidRPr="00F17BE0">
        <w:rPr>
          <w:rFonts w:ascii="GHEA Grapalat" w:hAnsi="GHEA Grapalat"/>
          <w:sz w:val="24"/>
          <w:szCs w:val="24"/>
          <w:lang w:val="hy-AM"/>
        </w:rPr>
        <w:t>կան</w:t>
      </w:r>
      <w:r w:rsidRPr="006512B2">
        <w:rPr>
          <w:rFonts w:ascii="GHEA Grapalat" w:hAnsi="GHEA Grapalat"/>
          <w:sz w:val="24"/>
          <w:szCs w:val="24"/>
          <w:lang w:val="hy-AM"/>
        </w:rPr>
        <w:t xml:space="preserve"> </w:t>
      </w:r>
      <w:r w:rsidRPr="00F17BE0">
        <w:rPr>
          <w:rFonts w:ascii="GHEA Grapalat" w:hAnsi="GHEA Grapalat"/>
          <w:sz w:val="24"/>
          <w:szCs w:val="24"/>
          <w:lang w:val="hy-AM"/>
        </w:rPr>
        <w:t>միջոցների</w:t>
      </w:r>
      <w:r w:rsidRPr="006512B2">
        <w:rPr>
          <w:rFonts w:ascii="GHEA Grapalat" w:hAnsi="GHEA Grapalat"/>
          <w:sz w:val="24"/>
          <w:szCs w:val="24"/>
          <w:lang w:val="hy-AM"/>
        </w:rPr>
        <w:t xml:space="preserve"> </w:t>
      </w:r>
      <w:r w:rsidRPr="00F17BE0">
        <w:rPr>
          <w:rFonts w:ascii="GHEA Grapalat" w:hAnsi="GHEA Grapalat"/>
          <w:sz w:val="24"/>
          <w:szCs w:val="24"/>
          <w:lang w:val="hy-AM"/>
        </w:rPr>
        <w:t>հաշվին</w:t>
      </w:r>
      <w:r w:rsidRPr="006512B2">
        <w:rPr>
          <w:rFonts w:ascii="GHEA Grapalat" w:hAnsi="GHEA Grapalat"/>
          <w:sz w:val="24"/>
          <w:szCs w:val="24"/>
          <w:lang w:val="hy-AM"/>
        </w:rPr>
        <w:t xml:space="preserve">, </w:t>
      </w:r>
      <w:r w:rsidRPr="00F17BE0">
        <w:rPr>
          <w:rFonts w:ascii="GHEA Grapalat" w:hAnsi="GHEA Grapalat"/>
          <w:sz w:val="24"/>
          <w:szCs w:val="24"/>
          <w:lang w:val="hy-AM"/>
        </w:rPr>
        <w:t>իսկ</w:t>
      </w:r>
      <w:r w:rsidRPr="006512B2">
        <w:rPr>
          <w:rFonts w:ascii="GHEA Grapalat" w:hAnsi="GHEA Grapalat"/>
          <w:sz w:val="24"/>
          <w:szCs w:val="24"/>
          <w:lang w:val="hy-AM"/>
        </w:rPr>
        <w:t xml:space="preserve"> </w:t>
      </w:r>
      <w:r w:rsidRPr="00F17BE0">
        <w:rPr>
          <w:rFonts w:ascii="GHEA Grapalat" w:hAnsi="GHEA Grapalat"/>
          <w:sz w:val="24"/>
          <w:szCs w:val="24"/>
          <w:lang w:val="hy-AM"/>
        </w:rPr>
        <w:t>դրանց</w:t>
      </w:r>
      <w:r w:rsidRPr="006512B2">
        <w:rPr>
          <w:rFonts w:ascii="GHEA Grapalat" w:hAnsi="GHEA Grapalat"/>
          <w:sz w:val="24"/>
          <w:szCs w:val="24"/>
          <w:lang w:val="hy-AM"/>
        </w:rPr>
        <w:t xml:space="preserve"> </w:t>
      </w:r>
      <w:r w:rsidRPr="00F17BE0">
        <w:rPr>
          <w:rFonts w:ascii="GHEA Grapalat" w:hAnsi="GHEA Grapalat"/>
          <w:sz w:val="24"/>
          <w:szCs w:val="24"/>
          <w:lang w:val="hy-AM"/>
        </w:rPr>
        <w:t>ոչ</w:t>
      </w:r>
      <w:r w:rsidRPr="006512B2">
        <w:rPr>
          <w:rFonts w:ascii="GHEA Grapalat" w:hAnsi="GHEA Grapalat"/>
          <w:sz w:val="24"/>
          <w:szCs w:val="24"/>
          <w:lang w:val="hy-AM"/>
        </w:rPr>
        <w:t xml:space="preserve"> </w:t>
      </w:r>
      <w:r w:rsidRPr="00F17BE0">
        <w:rPr>
          <w:rFonts w:ascii="GHEA Grapalat" w:hAnsi="GHEA Grapalat"/>
          <w:sz w:val="24"/>
          <w:szCs w:val="24"/>
          <w:lang w:val="hy-AM"/>
        </w:rPr>
        <w:t>բավարար</w:t>
      </w:r>
      <w:r w:rsidRPr="006512B2">
        <w:rPr>
          <w:rFonts w:ascii="GHEA Grapalat" w:hAnsi="GHEA Grapalat"/>
          <w:sz w:val="24"/>
          <w:szCs w:val="24"/>
          <w:lang w:val="hy-AM"/>
        </w:rPr>
        <w:t xml:space="preserve"> </w:t>
      </w:r>
      <w:r w:rsidRPr="00F17BE0">
        <w:rPr>
          <w:rFonts w:ascii="GHEA Grapalat" w:hAnsi="GHEA Grapalat"/>
          <w:sz w:val="24"/>
          <w:szCs w:val="24"/>
          <w:lang w:val="hy-AM"/>
        </w:rPr>
        <w:t>լինելու</w:t>
      </w:r>
      <w:r w:rsidRPr="006512B2">
        <w:rPr>
          <w:rFonts w:ascii="GHEA Grapalat" w:hAnsi="GHEA Grapalat"/>
          <w:sz w:val="24"/>
          <w:szCs w:val="24"/>
          <w:lang w:val="hy-AM"/>
        </w:rPr>
        <w:t xml:space="preserve"> </w:t>
      </w:r>
      <w:r w:rsidRPr="00F17BE0">
        <w:rPr>
          <w:rFonts w:ascii="GHEA Grapalat" w:hAnsi="GHEA Grapalat"/>
          <w:sz w:val="24"/>
          <w:szCs w:val="24"/>
          <w:lang w:val="hy-AM"/>
        </w:rPr>
        <w:t>դեպքում՝</w:t>
      </w:r>
      <w:r w:rsidRPr="006512B2">
        <w:rPr>
          <w:rFonts w:ascii="GHEA Grapalat" w:hAnsi="GHEA Grapalat"/>
          <w:sz w:val="24"/>
          <w:szCs w:val="24"/>
          <w:lang w:val="hy-AM"/>
        </w:rPr>
        <w:t xml:space="preserve"> </w:t>
      </w:r>
      <w:r w:rsidRPr="00F17BE0">
        <w:rPr>
          <w:rFonts w:ascii="GHEA Grapalat" w:hAnsi="GHEA Grapalat"/>
          <w:sz w:val="24"/>
          <w:szCs w:val="24"/>
          <w:lang w:val="hy-AM"/>
        </w:rPr>
        <w:t>գրավատուի</w:t>
      </w:r>
      <w:r w:rsidRPr="006512B2">
        <w:rPr>
          <w:rFonts w:ascii="GHEA Grapalat" w:hAnsi="GHEA Grapalat"/>
          <w:sz w:val="24"/>
          <w:szCs w:val="24"/>
          <w:lang w:val="hy-AM"/>
        </w:rPr>
        <w:t xml:space="preserve"> </w:t>
      </w:r>
      <w:r w:rsidRPr="00F17BE0">
        <w:rPr>
          <w:rFonts w:ascii="GHEA Grapalat" w:hAnsi="GHEA Grapalat"/>
          <w:sz w:val="24"/>
          <w:szCs w:val="24"/>
          <w:lang w:val="hy-AM"/>
        </w:rPr>
        <w:t>հաշվին</w:t>
      </w:r>
      <w:r w:rsidRPr="006512B2">
        <w:rPr>
          <w:rFonts w:ascii="GHEA Grapalat" w:hAnsi="GHEA Grapalat"/>
          <w:sz w:val="24"/>
          <w:szCs w:val="24"/>
          <w:lang w:val="hy-AM"/>
        </w:rPr>
        <w:t>.</w:t>
      </w:r>
    </w:p>
    <w:p w14:paraId="3CB0F64D" w14:textId="77777777" w:rsidR="00197523" w:rsidRPr="006512B2" w:rsidRDefault="00197523" w:rsidP="00E579E1">
      <w:pPr>
        <w:numPr>
          <w:ilvl w:val="0"/>
          <w:numId w:val="72"/>
        </w:numPr>
        <w:tabs>
          <w:tab w:val="left" w:pos="851"/>
        </w:tabs>
        <w:spacing w:after="0" w:line="360" w:lineRule="auto"/>
        <w:ind w:left="0" w:firstLine="567"/>
        <w:jc w:val="both"/>
        <w:rPr>
          <w:rFonts w:ascii="GHEA Grapalat" w:hAnsi="GHEA Grapalat"/>
          <w:sz w:val="24"/>
          <w:szCs w:val="24"/>
          <w:lang w:val="hy-AM"/>
        </w:rPr>
      </w:pPr>
      <w:r w:rsidRPr="00F17BE0">
        <w:rPr>
          <w:rFonts w:ascii="GHEA Grapalat" w:hAnsi="GHEA Grapalat"/>
          <w:sz w:val="24"/>
          <w:szCs w:val="24"/>
          <w:lang w:val="hy-AM"/>
        </w:rPr>
        <w:t>գրավառուն</w:t>
      </w:r>
      <w:r w:rsidRPr="006512B2">
        <w:rPr>
          <w:rFonts w:ascii="GHEA Grapalat" w:hAnsi="GHEA Grapalat"/>
          <w:sz w:val="24"/>
          <w:szCs w:val="24"/>
          <w:lang w:val="hy-AM"/>
        </w:rPr>
        <w:t xml:space="preserve"> </w:t>
      </w:r>
      <w:r w:rsidRPr="00F17BE0">
        <w:rPr>
          <w:rFonts w:ascii="GHEA Grapalat" w:hAnsi="GHEA Grapalat"/>
          <w:sz w:val="24"/>
          <w:szCs w:val="24"/>
          <w:lang w:val="hy-AM"/>
        </w:rPr>
        <w:t>իր</w:t>
      </w:r>
      <w:r w:rsidRPr="006512B2">
        <w:rPr>
          <w:rFonts w:ascii="GHEA Grapalat" w:hAnsi="GHEA Grapalat"/>
          <w:sz w:val="24"/>
          <w:szCs w:val="24"/>
          <w:lang w:val="hy-AM"/>
        </w:rPr>
        <w:t xml:space="preserve"> </w:t>
      </w:r>
      <w:r w:rsidRPr="00F17BE0">
        <w:rPr>
          <w:rFonts w:ascii="GHEA Grapalat" w:hAnsi="GHEA Grapalat"/>
          <w:sz w:val="24"/>
          <w:szCs w:val="24"/>
          <w:lang w:val="hy-AM"/>
        </w:rPr>
        <w:t>պահանջի</w:t>
      </w:r>
      <w:r w:rsidRPr="006512B2">
        <w:rPr>
          <w:rFonts w:ascii="GHEA Grapalat" w:hAnsi="GHEA Grapalat"/>
          <w:sz w:val="24"/>
          <w:szCs w:val="24"/>
          <w:lang w:val="hy-AM"/>
        </w:rPr>
        <w:t xml:space="preserve"> </w:t>
      </w:r>
      <w:r w:rsidRPr="00F17BE0">
        <w:rPr>
          <w:rFonts w:ascii="GHEA Grapalat" w:hAnsi="GHEA Grapalat"/>
          <w:sz w:val="24"/>
          <w:szCs w:val="24"/>
          <w:lang w:val="hy-AM"/>
        </w:rPr>
        <w:t>բավարարման</w:t>
      </w:r>
      <w:r w:rsidRPr="006512B2">
        <w:rPr>
          <w:rFonts w:ascii="GHEA Grapalat" w:hAnsi="GHEA Grapalat"/>
          <w:sz w:val="24"/>
          <w:szCs w:val="24"/>
          <w:lang w:val="hy-AM"/>
        </w:rPr>
        <w:t xml:space="preserve"> </w:t>
      </w:r>
      <w:r w:rsidRPr="00F17BE0">
        <w:rPr>
          <w:rFonts w:ascii="GHEA Grapalat" w:hAnsi="GHEA Grapalat"/>
          <w:sz w:val="24"/>
          <w:szCs w:val="24"/>
          <w:lang w:val="hy-AM"/>
        </w:rPr>
        <w:t>նպատակով</w:t>
      </w:r>
      <w:r w:rsidRPr="006512B2">
        <w:rPr>
          <w:rFonts w:ascii="GHEA Grapalat" w:hAnsi="GHEA Grapalat"/>
          <w:sz w:val="24"/>
          <w:szCs w:val="24"/>
          <w:lang w:val="hy-AM"/>
        </w:rPr>
        <w:t xml:space="preserve"> </w:t>
      </w:r>
      <w:r w:rsidRPr="00F17BE0">
        <w:rPr>
          <w:rFonts w:ascii="GHEA Grapalat" w:hAnsi="GHEA Grapalat"/>
          <w:sz w:val="24"/>
          <w:szCs w:val="24"/>
          <w:lang w:val="hy-AM"/>
        </w:rPr>
        <w:t>իրավունք</w:t>
      </w:r>
      <w:r w:rsidRPr="006512B2">
        <w:rPr>
          <w:rFonts w:ascii="GHEA Grapalat" w:hAnsi="GHEA Grapalat"/>
          <w:sz w:val="24"/>
          <w:szCs w:val="24"/>
          <w:lang w:val="hy-AM"/>
        </w:rPr>
        <w:t xml:space="preserve"> </w:t>
      </w:r>
      <w:r w:rsidRPr="00F17BE0">
        <w:rPr>
          <w:rFonts w:ascii="GHEA Grapalat" w:hAnsi="GHEA Grapalat"/>
          <w:sz w:val="24"/>
          <w:szCs w:val="24"/>
          <w:lang w:val="hy-AM"/>
        </w:rPr>
        <w:t>ունի</w:t>
      </w:r>
      <w:r w:rsidRPr="006512B2">
        <w:rPr>
          <w:rFonts w:ascii="GHEA Grapalat" w:hAnsi="GHEA Grapalat"/>
          <w:sz w:val="24"/>
          <w:szCs w:val="24"/>
          <w:lang w:val="hy-AM"/>
        </w:rPr>
        <w:t xml:space="preserve"> </w:t>
      </w:r>
      <w:r w:rsidRPr="00F17BE0">
        <w:rPr>
          <w:rFonts w:ascii="GHEA Grapalat" w:hAnsi="GHEA Grapalat"/>
          <w:sz w:val="24"/>
          <w:szCs w:val="24"/>
          <w:lang w:val="hy-AM"/>
        </w:rPr>
        <w:t>առանց</w:t>
      </w:r>
      <w:r w:rsidRPr="006512B2">
        <w:rPr>
          <w:rFonts w:ascii="GHEA Grapalat" w:hAnsi="GHEA Grapalat"/>
          <w:sz w:val="24"/>
          <w:szCs w:val="24"/>
          <w:lang w:val="hy-AM"/>
        </w:rPr>
        <w:t xml:space="preserve"> </w:t>
      </w:r>
      <w:r w:rsidRPr="00F17BE0">
        <w:rPr>
          <w:rFonts w:ascii="GHEA Grapalat" w:hAnsi="GHEA Grapalat"/>
          <w:sz w:val="24"/>
          <w:szCs w:val="24"/>
          <w:lang w:val="hy-AM"/>
        </w:rPr>
        <w:t>դատարան</w:t>
      </w:r>
      <w:r w:rsidRPr="006512B2">
        <w:rPr>
          <w:rFonts w:ascii="GHEA Grapalat" w:hAnsi="GHEA Grapalat"/>
          <w:sz w:val="24"/>
          <w:szCs w:val="24"/>
          <w:lang w:val="hy-AM"/>
        </w:rPr>
        <w:t xml:space="preserve"> </w:t>
      </w:r>
      <w:r w:rsidRPr="00F17BE0">
        <w:rPr>
          <w:rFonts w:ascii="GHEA Grapalat" w:hAnsi="GHEA Grapalat"/>
          <w:sz w:val="24"/>
          <w:szCs w:val="24"/>
          <w:lang w:val="hy-AM"/>
        </w:rPr>
        <w:t>դիմելու</w:t>
      </w:r>
      <w:r w:rsidRPr="006512B2">
        <w:rPr>
          <w:rFonts w:ascii="GHEA Grapalat" w:hAnsi="GHEA Grapalat"/>
          <w:sz w:val="24"/>
          <w:szCs w:val="24"/>
          <w:lang w:val="hy-AM"/>
        </w:rPr>
        <w:t xml:space="preserve"> </w:t>
      </w:r>
      <w:r w:rsidRPr="00F17BE0">
        <w:rPr>
          <w:rFonts w:ascii="GHEA Grapalat" w:hAnsi="GHEA Grapalat"/>
          <w:sz w:val="24"/>
          <w:szCs w:val="24"/>
          <w:lang w:val="hy-AM"/>
        </w:rPr>
        <w:t>գրավի</w:t>
      </w:r>
      <w:r w:rsidRPr="006512B2">
        <w:rPr>
          <w:rFonts w:ascii="GHEA Grapalat" w:hAnsi="GHEA Grapalat"/>
          <w:sz w:val="24"/>
          <w:szCs w:val="24"/>
          <w:lang w:val="hy-AM"/>
        </w:rPr>
        <w:t xml:space="preserve"> </w:t>
      </w:r>
      <w:r w:rsidRPr="00F17BE0">
        <w:rPr>
          <w:rFonts w:ascii="GHEA Grapalat" w:hAnsi="GHEA Grapalat"/>
          <w:sz w:val="24"/>
          <w:szCs w:val="24"/>
          <w:lang w:val="hy-AM"/>
        </w:rPr>
        <w:t>առարկայի</w:t>
      </w:r>
      <w:r w:rsidRPr="006512B2">
        <w:rPr>
          <w:rFonts w:ascii="GHEA Grapalat" w:hAnsi="GHEA Grapalat"/>
          <w:sz w:val="24"/>
          <w:szCs w:val="24"/>
          <w:lang w:val="hy-AM"/>
        </w:rPr>
        <w:t xml:space="preserve"> </w:t>
      </w:r>
      <w:r w:rsidRPr="00F17BE0">
        <w:rPr>
          <w:rFonts w:ascii="GHEA Grapalat" w:hAnsi="GHEA Grapalat"/>
          <w:sz w:val="24"/>
          <w:szCs w:val="24"/>
          <w:lang w:val="hy-AM"/>
        </w:rPr>
        <w:t>վրա</w:t>
      </w:r>
      <w:r w:rsidRPr="006512B2">
        <w:rPr>
          <w:rFonts w:ascii="GHEA Grapalat" w:hAnsi="GHEA Grapalat"/>
          <w:sz w:val="24"/>
          <w:szCs w:val="24"/>
          <w:lang w:val="hy-AM"/>
        </w:rPr>
        <w:t xml:space="preserve"> </w:t>
      </w:r>
      <w:r w:rsidRPr="00F17BE0">
        <w:rPr>
          <w:rFonts w:ascii="GHEA Grapalat" w:hAnsi="GHEA Grapalat"/>
          <w:sz w:val="24"/>
          <w:szCs w:val="24"/>
          <w:lang w:val="hy-AM"/>
        </w:rPr>
        <w:t>բռնագանձում</w:t>
      </w:r>
      <w:r w:rsidRPr="006512B2">
        <w:rPr>
          <w:rFonts w:ascii="GHEA Grapalat" w:hAnsi="GHEA Grapalat"/>
          <w:sz w:val="24"/>
          <w:szCs w:val="24"/>
          <w:lang w:val="hy-AM"/>
        </w:rPr>
        <w:t xml:space="preserve"> </w:t>
      </w:r>
      <w:r w:rsidRPr="00F17BE0">
        <w:rPr>
          <w:rFonts w:ascii="GHEA Grapalat" w:hAnsi="GHEA Grapalat"/>
          <w:sz w:val="24"/>
          <w:szCs w:val="24"/>
          <w:lang w:val="hy-AM"/>
        </w:rPr>
        <w:t>տարածելու</w:t>
      </w:r>
      <w:r w:rsidRPr="006512B2">
        <w:rPr>
          <w:rFonts w:ascii="GHEA Grapalat" w:hAnsi="GHEA Grapalat"/>
          <w:sz w:val="24"/>
          <w:szCs w:val="24"/>
          <w:lang w:val="hy-AM"/>
        </w:rPr>
        <w:t xml:space="preserve"> </w:t>
      </w:r>
      <w:r w:rsidRPr="00F17BE0">
        <w:rPr>
          <w:rFonts w:ascii="GHEA Grapalat" w:hAnsi="GHEA Grapalat"/>
          <w:sz w:val="24"/>
          <w:szCs w:val="24"/>
          <w:lang w:val="hy-AM"/>
        </w:rPr>
        <w:t>և</w:t>
      </w:r>
      <w:r w:rsidRPr="006512B2">
        <w:rPr>
          <w:rFonts w:ascii="GHEA Grapalat" w:hAnsi="GHEA Grapalat"/>
          <w:sz w:val="24"/>
          <w:szCs w:val="24"/>
          <w:lang w:val="hy-AM"/>
        </w:rPr>
        <w:t xml:space="preserve"> </w:t>
      </w:r>
      <w:r w:rsidRPr="00F17BE0">
        <w:rPr>
          <w:rFonts w:ascii="GHEA Grapalat" w:hAnsi="GHEA Grapalat"/>
          <w:sz w:val="24"/>
          <w:szCs w:val="24"/>
          <w:lang w:val="hy-AM"/>
        </w:rPr>
        <w:t>իրացնելու</w:t>
      </w:r>
      <w:r w:rsidRPr="006512B2">
        <w:rPr>
          <w:rFonts w:ascii="GHEA Grapalat" w:hAnsi="GHEA Grapalat"/>
          <w:sz w:val="24"/>
          <w:szCs w:val="24"/>
          <w:lang w:val="hy-AM"/>
        </w:rPr>
        <w:t xml:space="preserve"> </w:t>
      </w:r>
      <w:r w:rsidRPr="00F17BE0">
        <w:rPr>
          <w:rFonts w:ascii="GHEA Grapalat" w:hAnsi="GHEA Grapalat"/>
          <w:sz w:val="24"/>
          <w:szCs w:val="24"/>
          <w:lang w:val="hy-AM"/>
        </w:rPr>
        <w:t>այն</w:t>
      </w:r>
      <w:r w:rsidRPr="006512B2">
        <w:rPr>
          <w:rFonts w:ascii="GHEA Grapalat" w:hAnsi="GHEA Grapalat"/>
          <w:sz w:val="24"/>
          <w:szCs w:val="24"/>
          <w:lang w:val="hy-AM"/>
        </w:rPr>
        <w:t xml:space="preserve">, </w:t>
      </w:r>
      <w:r w:rsidRPr="00F17BE0">
        <w:rPr>
          <w:rFonts w:ascii="GHEA Grapalat" w:hAnsi="GHEA Grapalat"/>
          <w:sz w:val="24"/>
          <w:szCs w:val="24"/>
          <w:lang w:val="hy-AM"/>
        </w:rPr>
        <w:t>այդ</w:t>
      </w:r>
      <w:r w:rsidRPr="006512B2">
        <w:rPr>
          <w:rFonts w:ascii="GHEA Grapalat" w:hAnsi="GHEA Grapalat"/>
          <w:sz w:val="24"/>
          <w:szCs w:val="24"/>
          <w:lang w:val="hy-AM"/>
        </w:rPr>
        <w:t xml:space="preserve"> </w:t>
      </w:r>
      <w:r w:rsidRPr="00F17BE0">
        <w:rPr>
          <w:rFonts w:ascii="GHEA Grapalat" w:hAnsi="GHEA Grapalat"/>
          <w:sz w:val="24"/>
          <w:szCs w:val="24"/>
          <w:lang w:val="hy-AM"/>
        </w:rPr>
        <w:t>թվում՝</w:t>
      </w:r>
      <w:r w:rsidRPr="006512B2">
        <w:rPr>
          <w:rFonts w:ascii="GHEA Grapalat" w:hAnsi="GHEA Grapalat"/>
          <w:sz w:val="24"/>
          <w:szCs w:val="24"/>
          <w:lang w:val="hy-AM"/>
        </w:rPr>
        <w:t xml:space="preserve"> </w:t>
      </w:r>
      <w:r w:rsidRPr="00F17BE0">
        <w:rPr>
          <w:rFonts w:ascii="GHEA Grapalat" w:hAnsi="GHEA Grapalat"/>
          <w:sz w:val="24"/>
          <w:szCs w:val="24"/>
          <w:lang w:val="hy-AM"/>
        </w:rPr>
        <w:t>գրավ</w:t>
      </w:r>
      <w:r w:rsidRPr="006512B2">
        <w:rPr>
          <w:rFonts w:ascii="GHEA Grapalat" w:hAnsi="GHEA Grapalat"/>
          <w:sz w:val="24"/>
          <w:szCs w:val="24"/>
          <w:lang w:val="hy-AM"/>
        </w:rPr>
        <w:t xml:space="preserve"> </w:t>
      </w:r>
      <w:r w:rsidRPr="00F17BE0">
        <w:rPr>
          <w:rFonts w:ascii="GHEA Grapalat" w:hAnsi="GHEA Grapalat"/>
          <w:sz w:val="24"/>
          <w:szCs w:val="24"/>
          <w:lang w:val="hy-AM"/>
        </w:rPr>
        <w:t>դրված</w:t>
      </w:r>
      <w:r w:rsidRPr="006512B2">
        <w:rPr>
          <w:rFonts w:ascii="GHEA Grapalat" w:hAnsi="GHEA Grapalat"/>
          <w:sz w:val="24"/>
          <w:szCs w:val="24"/>
          <w:lang w:val="hy-AM"/>
        </w:rPr>
        <w:t xml:space="preserve"> </w:t>
      </w:r>
      <w:r w:rsidRPr="00F17BE0">
        <w:rPr>
          <w:rFonts w:ascii="GHEA Grapalat" w:hAnsi="GHEA Grapalat"/>
          <w:sz w:val="24"/>
          <w:szCs w:val="24"/>
          <w:lang w:val="hy-AM"/>
        </w:rPr>
        <w:t>գույքը</w:t>
      </w:r>
      <w:r w:rsidRPr="006512B2">
        <w:rPr>
          <w:rFonts w:ascii="GHEA Grapalat" w:hAnsi="GHEA Grapalat"/>
          <w:sz w:val="24"/>
          <w:szCs w:val="24"/>
          <w:lang w:val="hy-AM"/>
        </w:rPr>
        <w:t xml:space="preserve"> </w:t>
      </w:r>
      <w:r w:rsidRPr="00F17BE0">
        <w:rPr>
          <w:rFonts w:ascii="GHEA Grapalat" w:hAnsi="GHEA Grapalat"/>
          <w:sz w:val="24"/>
          <w:szCs w:val="24"/>
          <w:lang w:val="hy-AM"/>
        </w:rPr>
        <w:t>հիմնական</w:t>
      </w:r>
      <w:r w:rsidRPr="006512B2">
        <w:rPr>
          <w:rFonts w:ascii="GHEA Grapalat" w:hAnsi="GHEA Grapalat"/>
          <w:sz w:val="24"/>
          <w:szCs w:val="24"/>
          <w:lang w:val="hy-AM"/>
        </w:rPr>
        <w:t xml:space="preserve"> </w:t>
      </w:r>
      <w:r w:rsidRPr="00F17BE0">
        <w:rPr>
          <w:rFonts w:ascii="GHEA Grapalat" w:hAnsi="GHEA Grapalat"/>
          <w:sz w:val="24"/>
          <w:szCs w:val="24"/>
          <w:lang w:val="hy-AM"/>
        </w:rPr>
        <w:t>պարտավորության</w:t>
      </w:r>
      <w:r w:rsidRPr="006512B2">
        <w:rPr>
          <w:rFonts w:ascii="GHEA Grapalat" w:hAnsi="GHEA Grapalat"/>
          <w:sz w:val="24"/>
          <w:szCs w:val="24"/>
          <w:lang w:val="hy-AM"/>
        </w:rPr>
        <w:t xml:space="preserve"> </w:t>
      </w:r>
      <w:r w:rsidRPr="00F17BE0">
        <w:rPr>
          <w:rFonts w:ascii="GHEA Grapalat" w:hAnsi="GHEA Grapalat"/>
          <w:sz w:val="24"/>
          <w:szCs w:val="24"/>
          <w:lang w:val="hy-AM"/>
        </w:rPr>
        <w:t>համապատասխան</w:t>
      </w:r>
      <w:r w:rsidRPr="006512B2">
        <w:rPr>
          <w:rFonts w:ascii="GHEA Grapalat" w:hAnsi="GHEA Grapalat"/>
          <w:sz w:val="24"/>
          <w:szCs w:val="24"/>
          <w:lang w:val="hy-AM"/>
        </w:rPr>
        <w:t xml:space="preserve"> </w:t>
      </w:r>
      <w:r w:rsidRPr="00F17BE0">
        <w:rPr>
          <w:rFonts w:ascii="GHEA Grapalat" w:hAnsi="GHEA Grapalat"/>
          <w:sz w:val="24"/>
          <w:szCs w:val="24"/>
          <w:lang w:val="hy-AM"/>
        </w:rPr>
        <w:t>չափի</w:t>
      </w:r>
      <w:r w:rsidRPr="006512B2">
        <w:rPr>
          <w:rFonts w:ascii="GHEA Grapalat" w:hAnsi="GHEA Grapalat"/>
          <w:sz w:val="24"/>
          <w:szCs w:val="24"/>
          <w:lang w:val="hy-AM"/>
        </w:rPr>
        <w:t xml:space="preserve"> </w:t>
      </w:r>
      <w:r w:rsidRPr="00F17BE0">
        <w:rPr>
          <w:rFonts w:ascii="GHEA Grapalat" w:hAnsi="GHEA Grapalat"/>
          <w:sz w:val="24"/>
          <w:szCs w:val="24"/>
          <w:lang w:val="hy-AM"/>
        </w:rPr>
        <w:t>դիմաց</w:t>
      </w:r>
      <w:r w:rsidRPr="006512B2">
        <w:rPr>
          <w:rFonts w:ascii="GHEA Grapalat" w:hAnsi="GHEA Grapalat"/>
          <w:sz w:val="24"/>
          <w:szCs w:val="24"/>
          <w:lang w:val="hy-AM"/>
        </w:rPr>
        <w:t xml:space="preserve"> </w:t>
      </w:r>
      <w:r w:rsidRPr="00F17BE0">
        <w:rPr>
          <w:rFonts w:ascii="GHEA Grapalat" w:hAnsi="GHEA Grapalat"/>
          <w:sz w:val="24"/>
          <w:szCs w:val="24"/>
          <w:lang w:val="hy-AM"/>
        </w:rPr>
        <w:t>գրավառուին</w:t>
      </w:r>
      <w:r w:rsidRPr="006512B2">
        <w:rPr>
          <w:rFonts w:ascii="GHEA Grapalat" w:hAnsi="GHEA Grapalat"/>
          <w:sz w:val="24"/>
          <w:szCs w:val="24"/>
          <w:lang w:val="hy-AM"/>
        </w:rPr>
        <w:t xml:space="preserve"> </w:t>
      </w:r>
      <w:r w:rsidRPr="00F17BE0">
        <w:rPr>
          <w:rFonts w:ascii="GHEA Grapalat" w:hAnsi="GHEA Grapalat"/>
          <w:sz w:val="24"/>
          <w:szCs w:val="24"/>
          <w:lang w:val="hy-AM"/>
        </w:rPr>
        <w:t>կամ</w:t>
      </w:r>
      <w:r w:rsidRPr="006512B2">
        <w:rPr>
          <w:rFonts w:ascii="GHEA Grapalat" w:hAnsi="GHEA Grapalat"/>
          <w:sz w:val="24"/>
          <w:szCs w:val="24"/>
          <w:lang w:val="hy-AM"/>
        </w:rPr>
        <w:t xml:space="preserve"> </w:t>
      </w:r>
      <w:r w:rsidRPr="00F17BE0">
        <w:rPr>
          <w:rFonts w:ascii="GHEA Grapalat" w:hAnsi="GHEA Grapalat"/>
          <w:sz w:val="24"/>
          <w:szCs w:val="24"/>
          <w:lang w:val="hy-AM"/>
        </w:rPr>
        <w:t>գրավառուի</w:t>
      </w:r>
      <w:r w:rsidRPr="006512B2">
        <w:rPr>
          <w:rFonts w:ascii="GHEA Grapalat" w:hAnsi="GHEA Grapalat"/>
          <w:sz w:val="24"/>
          <w:szCs w:val="24"/>
          <w:lang w:val="hy-AM"/>
        </w:rPr>
        <w:t xml:space="preserve"> </w:t>
      </w:r>
      <w:r w:rsidRPr="00F17BE0">
        <w:rPr>
          <w:rFonts w:ascii="GHEA Grapalat" w:hAnsi="GHEA Grapalat"/>
          <w:sz w:val="24"/>
          <w:szCs w:val="24"/>
          <w:lang w:val="hy-AM"/>
        </w:rPr>
        <w:t>նշած</w:t>
      </w:r>
      <w:r w:rsidRPr="006512B2">
        <w:rPr>
          <w:rFonts w:ascii="GHEA Grapalat" w:hAnsi="GHEA Grapalat"/>
          <w:sz w:val="24"/>
          <w:szCs w:val="24"/>
          <w:lang w:val="hy-AM"/>
        </w:rPr>
        <w:t xml:space="preserve"> </w:t>
      </w:r>
      <w:r w:rsidRPr="00F17BE0">
        <w:rPr>
          <w:rFonts w:ascii="GHEA Grapalat" w:hAnsi="GHEA Grapalat"/>
          <w:sz w:val="24"/>
          <w:szCs w:val="24"/>
          <w:lang w:val="hy-AM"/>
        </w:rPr>
        <w:t>երրորդ</w:t>
      </w:r>
      <w:r w:rsidRPr="006512B2">
        <w:rPr>
          <w:rFonts w:ascii="GHEA Grapalat" w:hAnsi="GHEA Grapalat"/>
          <w:sz w:val="24"/>
          <w:szCs w:val="24"/>
          <w:lang w:val="hy-AM"/>
        </w:rPr>
        <w:t xml:space="preserve"> </w:t>
      </w:r>
      <w:r w:rsidRPr="00F17BE0">
        <w:rPr>
          <w:rFonts w:ascii="GHEA Grapalat" w:hAnsi="GHEA Grapalat"/>
          <w:sz w:val="24"/>
          <w:szCs w:val="24"/>
          <w:lang w:val="hy-AM"/>
        </w:rPr>
        <w:t>անձին</w:t>
      </w:r>
      <w:r w:rsidRPr="006512B2">
        <w:rPr>
          <w:rFonts w:ascii="GHEA Grapalat" w:hAnsi="GHEA Grapalat"/>
          <w:sz w:val="24"/>
          <w:szCs w:val="24"/>
          <w:lang w:val="hy-AM"/>
        </w:rPr>
        <w:t xml:space="preserve"> </w:t>
      </w:r>
      <w:r w:rsidRPr="00F17BE0">
        <w:rPr>
          <w:rFonts w:ascii="GHEA Grapalat" w:hAnsi="GHEA Grapalat"/>
          <w:sz w:val="24"/>
          <w:szCs w:val="24"/>
          <w:lang w:val="hy-AM"/>
        </w:rPr>
        <w:t>ի</w:t>
      </w:r>
      <w:r w:rsidRPr="006512B2">
        <w:rPr>
          <w:rFonts w:ascii="GHEA Grapalat" w:hAnsi="GHEA Grapalat"/>
          <w:sz w:val="24"/>
          <w:szCs w:val="24"/>
          <w:lang w:val="hy-AM"/>
        </w:rPr>
        <w:t xml:space="preserve"> </w:t>
      </w:r>
      <w:r w:rsidRPr="00F17BE0">
        <w:rPr>
          <w:rFonts w:ascii="GHEA Grapalat" w:hAnsi="GHEA Grapalat"/>
          <w:sz w:val="24"/>
          <w:szCs w:val="24"/>
          <w:lang w:val="hy-AM"/>
        </w:rPr>
        <w:t>սեփականություն</w:t>
      </w:r>
      <w:r w:rsidRPr="006512B2">
        <w:rPr>
          <w:rFonts w:ascii="GHEA Grapalat" w:hAnsi="GHEA Grapalat"/>
          <w:sz w:val="24"/>
          <w:szCs w:val="24"/>
          <w:lang w:val="hy-AM"/>
        </w:rPr>
        <w:t xml:space="preserve"> </w:t>
      </w:r>
      <w:r w:rsidRPr="00F17BE0">
        <w:rPr>
          <w:rFonts w:ascii="GHEA Grapalat" w:hAnsi="GHEA Grapalat"/>
          <w:sz w:val="24"/>
          <w:szCs w:val="24"/>
          <w:lang w:val="hy-AM"/>
        </w:rPr>
        <w:t>հանձնելու</w:t>
      </w:r>
      <w:r w:rsidRPr="006512B2">
        <w:rPr>
          <w:rFonts w:ascii="GHEA Grapalat" w:hAnsi="GHEA Grapalat"/>
          <w:sz w:val="24"/>
          <w:szCs w:val="24"/>
          <w:lang w:val="hy-AM"/>
        </w:rPr>
        <w:t xml:space="preserve">, </w:t>
      </w:r>
      <w:r w:rsidRPr="00F17BE0">
        <w:rPr>
          <w:rFonts w:ascii="GHEA Grapalat" w:hAnsi="GHEA Grapalat"/>
          <w:sz w:val="24"/>
          <w:szCs w:val="24"/>
          <w:lang w:val="hy-AM"/>
        </w:rPr>
        <w:t>բացառությամբ</w:t>
      </w:r>
      <w:r w:rsidRPr="006512B2">
        <w:rPr>
          <w:rFonts w:ascii="GHEA Grapalat" w:hAnsi="GHEA Grapalat"/>
          <w:sz w:val="24"/>
          <w:szCs w:val="24"/>
          <w:lang w:val="hy-AM"/>
        </w:rPr>
        <w:t xml:space="preserve"> </w:t>
      </w:r>
      <w:r w:rsidRPr="00F17BE0">
        <w:rPr>
          <w:rFonts w:ascii="GHEA Grapalat" w:hAnsi="GHEA Grapalat"/>
          <w:sz w:val="24"/>
          <w:szCs w:val="24"/>
          <w:lang w:val="hy-AM"/>
        </w:rPr>
        <w:t>գրավի</w:t>
      </w:r>
      <w:r w:rsidRPr="006512B2">
        <w:rPr>
          <w:rFonts w:ascii="GHEA Grapalat" w:hAnsi="GHEA Grapalat"/>
          <w:sz w:val="24"/>
          <w:szCs w:val="24"/>
          <w:lang w:val="hy-AM"/>
        </w:rPr>
        <w:t xml:space="preserve"> </w:t>
      </w:r>
      <w:r w:rsidRPr="00F17BE0">
        <w:rPr>
          <w:rFonts w:ascii="GHEA Grapalat" w:hAnsi="GHEA Grapalat"/>
          <w:sz w:val="24"/>
          <w:szCs w:val="24"/>
          <w:lang w:val="hy-AM"/>
        </w:rPr>
        <w:t>այն</w:t>
      </w:r>
      <w:r w:rsidRPr="006512B2">
        <w:rPr>
          <w:rFonts w:ascii="GHEA Grapalat" w:hAnsi="GHEA Grapalat"/>
          <w:sz w:val="24"/>
          <w:szCs w:val="24"/>
          <w:lang w:val="hy-AM"/>
        </w:rPr>
        <w:t xml:space="preserve"> </w:t>
      </w:r>
      <w:r w:rsidRPr="00F17BE0">
        <w:rPr>
          <w:rFonts w:ascii="GHEA Grapalat" w:hAnsi="GHEA Grapalat"/>
          <w:sz w:val="24"/>
          <w:szCs w:val="24"/>
          <w:lang w:val="hy-AM"/>
        </w:rPr>
        <w:t>առարկայի</w:t>
      </w:r>
      <w:r w:rsidRPr="006512B2">
        <w:rPr>
          <w:rFonts w:ascii="GHEA Grapalat" w:hAnsi="GHEA Grapalat"/>
          <w:sz w:val="24"/>
          <w:szCs w:val="24"/>
          <w:lang w:val="hy-AM"/>
        </w:rPr>
        <w:t xml:space="preserve">, </w:t>
      </w:r>
      <w:r w:rsidRPr="00F17BE0">
        <w:rPr>
          <w:rFonts w:ascii="GHEA Grapalat" w:hAnsi="GHEA Grapalat"/>
          <w:sz w:val="24"/>
          <w:szCs w:val="24"/>
          <w:lang w:val="hy-AM"/>
        </w:rPr>
        <w:t>որն</w:t>
      </w:r>
      <w:r w:rsidRPr="006512B2">
        <w:rPr>
          <w:rFonts w:ascii="GHEA Grapalat" w:hAnsi="GHEA Grapalat"/>
          <w:sz w:val="24"/>
          <w:szCs w:val="24"/>
          <w:lang w:val="hy-AM"/>
        </w:rPr>
        <w:t xml:space="preserve"> </w:t>
      </w:r>
      <w:r w:rsidRPr="00F17BE0">
        <w:rPr>
          <w:rFonts w:ascii="GHEA Grapalat" w:hAnsi="GHEA Grapalat"/>
          <w:sz w:val="24"/>
          <w:szCs w:val="24"/>
          <w:lang w:val="hy-AM"/>
        </w:rPr>
        <w:t>օրենքով</w:t>
      </w:r>
      <w:r w:rsidRPr="006512B2">
        <w:rPr>
          <w:rFonts w:ascii="GHEA Grapalat" w:hAnsi="GHEA Grapalat"/>
          <w:sz w:val="24"/>
          <w:szCs w:val="24"/>
          <w:lang w:val="hy-AM"/>
        </w:rPr>
        <w:t xml:space="preserve"> </w:t>
      </w:r>
      <w:r w:rsidRPr="00F17BE0">
        <w:rPr>
          <w:rFonts w:ascii="GHEA Grapalat" w:hAnsi="GHEA Grapalat"/>
          <w:sz w:val="24"/>
          <w:szCs w:val="24"/>
          <w:lang w:val="hy-AM"/>
        </w:rPr>
        <w:t>կամ</w:t>
      </w:r>
      <w:r w:rsidRPr="006512B2">
        <w:rPr>
          <w:rFonts w:ascii="GHEA Grapalat" w:hAnsi="GHEA Grapalat"/>
          <w:sz w:val="24"/>
          <w:szCs w:val="24"/>
          <w:lang w:val="hy-AM"/>
        </w:rPr>
        <w:t xml:space="preserve"> </w:t>
      </w:r>
      <w:r w:rsidRPr="00F17BE0">
        <w:rPr>
          <w:rFonts w:ascii="GHEA Grapalat" w:hAnsi="GHEA Grapalat"/>
          <w:sz w:val="24"/>
          <w:szCs w:val="24"/>
          <w:lang w:val="hy-AM"/>
        </w:rPr>
        <w:t>այլ</w:t>
      </w:r>
      <w:r w:rsidRPr="006512B2">
        <w:rPr>
          <w:rFonts w:ascii="GHEA Grapalat" w:hAnsi="GHEA Grapalat"/>
          <w:sz w:val="24"/>
          <w:szCs w:val="24"/>
          <w:lang w:val="hy-AM"/>
        </w:rPr>
        <w:t xml:space="preserve"> </w:t>
      </w:r>
      <w:r w:rsidRPr="00F17BE0">
        <w:rPr>
          <w:rFonts w:ascii="GHEA Grapalat" w:hAnsi="GHEA Grapalat"/>
          <w:sz w:val="24"/>
          <w:szCs w:val="24"/>
          <w:lang w:val="hy-AM"/>
        </w:rPr>
        <w:t>իրավական</w:t>
      </w:r>
      <w:r w:rsidRPr="006512B2">
        <w:rPr>
          <w:rFonts w:ascii="GHEA Grapalat" w:hAnsi="GHEA Grapalat"/>
          <w:sz w:val="24"/>
          <w:szCs w:val="24"/>
          <w:lang w:val="hy-AM"/>
        </w:rPr>
        <w:t xml:space="preserve"> </w:t>
      </w:r>
      <w:r w:rsidRPr="00F17BE0">
        <w:rPr>
          <w:rFonts w:ascii="GHEA Grapalat" w:hAnsi="GHEA Grapalat"/>
          <w:sz w:val="24"/>
          <w:szCs w:val="24"/>
          <w:lang w:val="hy-AM"/>
        </w:rPr>
        <w:t>ակտով</w:t>
      </w:r>
      <w:r w:rsidRPr="006512B2">
        <w:rPr>
          <w:rFonts w:ascii="GHEA Grapalat" w:hAnsi="GHEA Grapalat"/>
          <w:sz w:val="24"/>
          <w:szCs w:val="24"/>
          <w:lang w:val="hy-AM"/>
        </w:rPr>
        <w:t xml:space="preserve"> </w:t>
      </w:r>
      <w:r w:rsidRPr="00F17BE0">
        <w:rPr>
          <w:rFonts w:ascii="GHEA Grapalat" w:hAnsi="GHEA Grapalat"/>
          <w:sz w:val="24"/>
          <w:szCs w:val="24"/>
          <w:lang w:val="hy-AM"/>
        </w:rPr>
        <w:t>ճանաչ</w:t>
      </w:r>
      <w:r w:rsidR="00F17BE0">
        <w:rPr>
          <w:rFonts w:ascii="GHEA Grapalat" w:hAnsi="GHEA Grapalat"/>
          <w:sz w:val="24"/>
          <w:szCs w:val="24"/>
          <w:lang w:val="hy-AM"/>
        </w:rPr>
        <w:softHyphen/>
      </w:r>
      <w:r w:rsidRPr="00F17BE0">
        <w:rPr>
          <w:rFonts w:ascii="GHEA Grapalat" w:hAnsi="GHEA Grapalat"/>
          <w:sz w:val="24"/>
          <w:szCs w:val="24"/>
          <w:lang w:val="hy-AM"/>
        </w:rPr>
        <w:t>ված</w:t>
      </w:r>
      <w:r w:rsidRPr="006512B2">
        <w:rPr>
          <w:rFonts w:ascii="GHEA Grapalat" w:hAnsi="GHEA Grapalat"/>
          <w:sz w:val="24"/>
          <w:szCs w:val="24"/>
          <w:lang w:val="hy-AM"/>
        </w:rPr>
        <w:t xml:space="preserve"> </w:t>
      </w:r>
      <w:r w:rsidRPr="00F17BE0">
        <w:rPr>
          <w:rFonts w:ascii="GHEA Grapalat" w:hAnsi="GHEA Grapalat"/>
          <w:sz w:val="24"/>
          <w:szCs w:val="24"/>
          <w:lang w:val="hy-AM"/>
        </w:rPr>
        <w:t>է</w:t>
      </w:r>
      <w:r w:rsidRPr="006512B2">
        <w:rPr>
          <w:rFonts w:ascii="GHEA Grapalat" w:hAnsi="GHEA Grapalat"/>
          <w:sz w:val="24"/>
          <w:szCs w:val="24"/>
          <w:lang w:val="hy-AM"/>
        </w:rPr>
        <w:t xml:space="preserve"> </w:t>
      </w:r>
      <w:r w:rsidRPr="00F17BE0">
        <w:rPr>
          <w:rFonts w:ascii="GHEA Grapalat" w:hAnsi="GHEA Grapalat"/>
          <w:sz w:val="24"/>
          <w:szCs w:val="24"/>
          <w:lang w:val="hy-AM"/>
        </w:rPr>
        <w:t>հանրության</w:t>
      </w:r>
      <w:r w:rsidRPr="006512B2">
        <w:rPr>
          <w:rFonts w:ascii="GHEA Grapalat" w:hAnsi="GHEA Grapalat"/>
          <w:sz w:val="24"/>
          <w:szCs w:val="24"/>
          <w:lang w:val="hy-AM"/>
        </w:rPr>
        <w:t xml:space="preserve"> </w:t>
      </w:r>
      <w:r w:rsidRPr="00F17BE0">
        <w:rPr>
          <w:rFonts w:ascii="GHEA Grapalat" w:hAnsi="GHEA Grapalat"/>
          <w:sz w:val="24"/>
          <w:szCs w:val="24"/>
          <w:lang w:val="hy-AM"/>
        </w:rPr>
        <w:t>համար</w:t>
      </w:r>
      <w:r w:rsidRPr="006512B2">
        <w:rPr>
          <w:rFonts w:ascii="GHEA Grapalat" w:hAnsi="GHEA Grapalat"/>
          <w:sz w:val="24"/>
          <w:szCs w:val="24"/>
          <w:lang w:val="hy-AM"/>
        </w:rPr>
        <w:t xml:space="preserve"> </w:t>
      </w:r>
      <w:r w:rsidRPr="00F17BE0">
        <w:rPr>
          <w:rFonts w:ascii="GHEA Grapalat" w:hAnsi="GHEA Grapalat"/>
          <w:sz w:val="24"/>
          <w:szCs w:val="24"/>
          <w:lang w:val="hy-AM"/>
        </w:rPr>
        <w:t>նշանակալի</w:t>
      </w:r>
      <w:r w:rsidRPr="006512B2">
        <w:rPr>
          <w:rFonts w:ascii="GHEA Grapalat" w:hAnsi="GHEA Grapalat"/>
          <w:sz w:val="24"/>
          <w:szCs w:val="24"/>
          <w:lang w:val="hy-AM"/>
        </w:rPr>
        <w:t xml:space="preserve"> </w:t>
      </w:r>
      <w:r w:rsidRPr="00F17BE0">
        <w:rPr>
          <w:rFonts w:ascii="GHEA Grapalat" w:hAnsi="GHEA Grapalat"/>
          <w:sz w:val="24"/>
          <w:szCs w:val="24"/>
          <w:lang w:val="hy-AM"/>
        </w:rPr>
        <w:t>պատմական</w:t>
      </w:r>
      <w:r w:rsidRPr="006512B2">
        <w:rPr>
          <w:rFonts w:ascii="GHEA Grapalat" w:hAnsi="GHEA Grapalat"/>
          <w:sz w:val="24"/>
          <w:szCs w:val="24"/>
          <w:lang w:val="hy-AM"/>
        </w:rPr>
        <w:t xml:space="preserve">, </w:t>
      </w:r>
      <w:r w:rsidRPr="00F17BE0">
        <w:rPr>
          <w:rFonts w:ascii="GHEA Grapalat" w:hAnsi="GHEA Grapalat"/>
          <w:sz w:val="24"/>
          <w:szCs w:val="24"/>
          <w:lang w:val="hy-AM"/>
        </w:rPr>
        <w:t>գեղարվեստական</w:t>
      </w:r>
      <w:r w:rsidRPr="006512B2">
        <w:rPr>
          <w:rFonts w:ascii="GHEA Grapalat" w:hAnsi="GHEA Grapalat"/>
          <w:sz w:val="24"/>
          <w:szCs w:val="24"/>
          <w:lang w:val="hy-AM"/>
        </w:rPr>
        <w:t xml:space="preserve"> </w:t>
      </w:r>
      <w:r w:rsidRPr="00F17BE0">
        <w:rPr>
          <w:rFonts w:ascii="GHEA Grapalat" w:hAnsi="GHEA Grapalat"/>
          <w:sz w:val="24"/>
          <w:szCs w:val="24"/>
          <w:lang w:val="hy-AM"/>
        </w:rPr>
        <w:t>կամ</w:t>
      </w:r>
      <w:r w:rsidRPr="006512B2">
        <w:rPr>
          <w:rFonts w:ascii="GHEA Grapalat" w:hAnsi="GHEA Grapalat"/>
          <w:sz w:val="24"/>
          <w:szCs w:val="24"/>
          <w:lang w:val="hy-AM"/>
        </w:rPr>
        <w:t xml:space="preserve"> </w:t>
      </w:r>
      <w:r w:rsidRPr="00F17BE0">
        <w:rPr>
          <w:rFonts w:ascii="GHEA Grapalat" w:hAnsi="GHEA Grapalat"/>
          <w:sz w:val="24"/>
          <w:szCs w:val="24"/>
          <w:lang w:val="hy-AM"/>
        </w:rPr>
        <w:t>մշակու</w:t>
      </w:r>
      <w:r w:rsidR="00F17BE0">
        <w:rPr>
          <w:rFonts w:ascii="GHEA Grapalat" w:hAnsi="GHEA Grapalat"/>
          <w:sz w:val="24"/>
          <w:szCs w:val="24"/>
          <w:lang w:val="hy-AM"/>
        </w:rPr>
        <w:softHyphen/>
      </w:r>
      <w:r w:rsidRPr="00F17BE0">
        <w:rPr>
          <w:rFonts w:ascii="GHEA Grapalat" w:hAnsi="GHEA Grapalat"/>
          <w:sz w:val="24"/>
          <w:szCs w:val="24"/>
          <w:lang w:val="hy-AM"/>
        </w:rPr>
        <w:t>թային</w:t>
      </w:r>
      <w:r w:rsidRPr="006512B2">
        <w:rPr>
          <w:rFonts w:ascii="GHEA Grapalat" w:hAnsi="GHEA Grapalat"/>
          <w:sz w:val="24"/>
          <w:szCs w:val="24"/>
          <w:lang w:val="hy-AM"/>
        </w:rPr>
        <w:t xml:space="preserve"> </w:t>
      </w:r>
      <w:r w:rsidRPr="00F17BE0">
        <w:rPr>
          <w:rFonts w:ascii="GHEA Grapalat" w:hAnsi="GHEA Grapalat"/>
          <w:sz w:val="24"/>
          <w:szCs w:val="24"/>
          <w:lang w:val="hy-AM"/>
        </w:rPr>
        <w:t>արժեք</w:t>
      </w:r>
      <w:r w:rsidRPr="006512B2">
        <w:rPr>
          <w:rFonts w:ascii="GHEA Grapalat" w:hAnsi="GHEA Grapalat"/>
          <w:sz w:val="24"/>
          <w:szCs w:val="24"/>
          <w:lang w:val="hy-AM"/>
        </w:rPr>
        <w:t xml:space="preserve"> </w:t>
      </w:r>
      <w:r w:rsidRPr="00F17BE0">
        <w:rPr>
          <w:rFonts w:ascii="GHEA Grapalat" w:hAnsi="GHEA Grapalat"/>
          <w:sz w:val="24"/>
          <w:szCs w:val="24"/>
          <w:lang w:val="hy-AM"/>
        </w:rPr>
        <w:t>ունեցող</w:t>
      </w:r>
      <w:r w:rsidRPr="006512B2">
        <w:rPr>
          <w:rFonts w:ascii="GHEA Grapalat" w:hAnsi="GHEA Grapalat"/>
          <w:sz w:val="24"/>
          <w:szCs w:val="24"/>
          <w:lang w:val="hy-AM"/>
        </w:rPr>
        <w:t xml:space="preserve"> </w:t>
      </w:r>
      <w:r w:rsidRPr="00F17BE0">
        <w:rPr>
          <w:rFonts w:ascii="GHEA Grapalat" w:hAnsi="GHEA Grapalat"/>
          <w:sz w:val="24"/>
          <w:szCs w:val="24"/>
          <w:lang w:val="hy-AM"/>
        </w:rPr>
        <w:t>գույք</w:t>
      </w:r>
      <w:r w:rsidRPr="006512B2">
        <w:rPr>
          <w:rFonts w:ascii="GHEA Grapalat" w:hAnsi="GHEA Grapalat"/>
          <w:sz w:val="24"/>
          <w:szCs w:val="24"/>
          <w:lang w:val="hy-AM"/>
        </w:rPr>
        <w:t>:</w:t>
      </w:r>
    </w:p>
    <w:p w14:paraId="6BE5C70E" w14:textId="77777777" w:rsidR="00197523" w:rsidRPr="00384E8C" w:rsidRDefault="00197523" w:rsidP="00E579E1">
      <w:pPr>
        <w:numPr>
          <w:ilvl w:val="0"/>
          <w:numId w:val="70"/>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Գույքի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գրավի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պայմանագիրը</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կարող</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կնքվել</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եթե</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գրավի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առարկայի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շուկա</w:t>
      </w:r>
      <w:r w:rsidR="00F17BE0">
        <w:rPr>
          <w:rFonts w:ascii="GHEA Grapalat" w:hAnsi="GHEA Grapalat" w:cs="Sylfaen"/>
          <w:sz w:val="24"/>
          <w:szCs w:val="24"/>
          <w:lang w:val="hy-AM"/>
        </w:rPr>
        <w:softHyphen/>
      </w:r>
      <w:r w:rsidRPr="006512B2">
        <w:rPr>
          <w:rFonts w:ascii="GHEA Grapalat" w:hAnsi="GHEA Grapalat" w:cs="Sylfaen"/>
          <w:sz w:val="24"/>
          <w:szCs w:val="24"/>
          <w:lang w:val="hy-AM"/>
        </w:rPr>
        <w:t>յական</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արժեքը</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գերազանցում</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մաքսատուրքի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հարկերի</w:t>
      </w:r>
      <w:r w:rsidR="00B464BF" w:rsidRPr="006512B2">
        <w:rPr>
          <w:rFonts w:ascii="GHEA Grapalat" w:hAnsi="GHEA Grapalat" w:cs="Sylfaen"/>
          <w:sz w:val="24"/>
          <w:szCs w:val="24"/>
          <w:lang w:val="hy-AM"/>
        </w:rPr>
        <w:t>, հատուկ, հակագնագցման և փոխհա</w:t>
      </w:r>
      <w:r w:rsidR="00F17BE0">
        <w:rPr>
          <w:rFonts w:ascii="GHEA Grapalat" w:hAnsi="GHEA Grapalat" w:cs="Sylfaen"/>
          <w:sz w:val="24"/>
          <w:szCs w:val="24"/>
          <w:lang w:val="hy-AM"/>
        </w:rPr>
        <w:softHyphen/>
      </w:r>
      <w:r w:rsidR="00B464BF" w:rsidRPr="006512B2">
        <w:rPr>
          <w:rFonts w:ascii="GHEA Grapalat" w:hAnsi="GHEA Grapalat" w:cs="Sylfaen"/>
          <w:sz w:val="24"/>
          <w:szCs w:val="24"/>
          <w:lang w:val="hy-AM"/>
        </w:rPr>
        <w:t>տուցման տուրքերի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վճարման</w:t>
      </w:r>
      <w:r w:rsidR="00B464BF" w:rsidRPr="006512B2">
        <w:rPr>
          <w:rFonts w:ascii="GHEA Grapalat" w:hAnsi="GHEA Grapalat" w:cs="Sylfaen"/>
          <w:sz w:val="24"/>
          <w:szCs w:val="24"/>
          <w:lang w:val="hy-AM"/>
        </w:rPr>
        <w:t xml:space="preserve"> գծով պարտավորությունների կատարման</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ապահով</w:t>
      </w:r>
      <w:r w:rsidR="00F17BE0">
        <w:rPr>
          <w:rFonts w:ascii="GHEA Grapalat" w:hAnsi="GHEA Grapalat" w:cs="Sylfaen"/>
          <w:sz w:val="24"/>
          <w:szCs w:val="24"/>
          <w:lang w:val="hy-AM"/>
        </w:rPr>
        <w:softHyphen/>
      </w:r>
      <w:r w:rsidRPr="006512B2">
        <w:rPr>
          <w:rFonts w:ascii="GHEA Grapalat" w:hAnsi="GHEA Grapalat" w:cs="Sylfaen"/>
          <w:sz w:val="24"/>
          <w:szCs w:val="24"/>
          <w:lang w:val="hy-AM"/>
        </w:rPr>
        <w:t>ման</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անհրաժեշտ</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չափն</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ավելի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քան</w:t>
      </w:r>
      <w:r w:rsidRPr="00384E8C">
        <w:rPr>
          <w:rFonts w:ascii="GHEA Grapalat" w:hAnsi="GHEA Grapalat" w:cs="Sylfaen"/>
          <w:sz w:val="24"/>
          <w:szCs w:val="24"/>
          <w:lang w:val="hy-AM"/>
        </w:rPr>
        <w:t xml:space="preserve"> 20 </w:t>
      </w:r>
      <w:r w:rsidRPr="006512B2">
        <w:rPr>
          <w:rFonts w:ascii="GHEA Grapalat" w:hAnsi="GHEA Grapalat" w:cs="Sylfaen"/>
          <w:sz w:val="24"/>
          <w:szCs w:val="24"/>
          <w:lang w:val="hy-AM"/>
        </w:rPr>
        <w:t>տոկոսով</w:t>
      </w:r>
      <w:r w:rsidRPr="00384E8C">
        <w:rPr>
          <w:rFonts w:ascii="GHEA Grapalat" w:hAnsi="GHEA Grapalat" w:cs="Sylfaen"/>
          <w:sz w:val="24"/>
          <w:szCs w:val="24"/>
          <w:lang w:val="hy-AM"/>
        </w:rPr>
        <w:t>:</w:t>
      </w:r>
    </w:p>
    <w:p w14:paraId="6912512E" w14:textId="77777777" w:rsidR="00197523" w:rsidRPr="00384E8C" w:rsidRDefault="00197523" w:rsidP="00E579E1">
      <w:pPr>
        <w:numPr>
          <w:ilvl w:val="0"/>
          <w:numId w:val="70"/>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Գույքի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գրավի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պայմանագիրը</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կարող</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կնքվել</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գրավի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առարկան</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գրավատուի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մոտ</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թողնելով</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մարմին</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փոխանցելով</w:t>
      </w:r>
      <w:r w:rsidRPr="00384E8C">
        <w:rPr>
          <w:rFonts w:ascii="GHEA Grapalat" w:hAnsi="GHEA Grapalat" w:cs="Sylfaen"/>
          <w:sz w:val="24"/>
          <w:szCs w:val="24"/>
          <w:lang w:val="hy-AM"/>
        </w:rPr>
        <w:t>:</w:t>
      </w:r>
    </w:p>
    <w:p w14:paraId="7EC13D87" w14:textId="77777777" w:rsidR="00197523" w:rsidRPr="00384E8C" w:rsidRDefault="00197523" w:rsidP="00E579E1">
      <w:pPr>
        <w:numPr>
          <w:ilvl w:val="0"/>
          <w:numId w:val="70"/>
        </w:numPr>
        <w:tabs>
          <w:tab w:val="left" w:pos="993"/>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Գույքի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գրավի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պայմանագիր</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կնքելու</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մասին</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առաջարկն</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ուսումնասիրում</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մաք</w:t>
      </w:r>
      <w:r w:rsidR="00F17BE0">
        <w:rPr>
          <w:rFonts w:ascii="GHEA Grapalat" w:hAnsi="GHEA Grapalat" w:cs="Sylfaen"/>
          <w:sz w:val="24"/>
          <w:szCs w:val="24"/>
          <w:lang w:val="hy-AM"/>
        </w:rPr>
        <w:softHyphen/>
      </w:r>
      <w:r w:rsidRPr="006512B2">
        <w:rPr>
          <w:rFonts w:ascii="GHEA Grapalat" w:hAnsi="GHEA Grapalat" w:cs="Sylfaen"/>
          <w:sz w:val="24"/>
          <w:szCs w:val="24"/>
          <w:lang w:val="hy-AM"/>
        </w:rPr>
        <w:t>սային</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մարմինը</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առավելագույնը</w:t>
      </w:r>
      <w:r w:rsidRPr="00384E8C">
        <w:rPr>
          <w:rFonts w:ascii="GHEA Grapalat" w:hAnsi="GHEA Grapalat" w:cs="Sylfaen"/>
          <w:sz w:val="24"/>
          <w:szCs w:val="24"/>
          <w:lang w:val="hy-AM"/>
        </w:rPr>
        <w:t xml:space="preserve"> </w:t>
      </w:r>
      <w:r w:rsidR="00A31B68">
        <w:rPr>
          <w:rFonts w:ascii="GHEA Grapalat" w:hAnsi="GHEA Grapalat" w:cs="Sylfaen"/>
          <w:sz w:val="24"/>
          <w:szCs w:val="24"/>
          <w:lang w:val="hy-AM"/>
        </w:rPr>
        <w:t>5</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աշխատանքային</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օրվա</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ընթացքում</w:t>
      </w:r>
      <w:r w:rsidRPr="00384E8C">
        <w:rPr>
          <w:rFonts w:ascii="GHEA Grapalat" w:hAnsi="GHEA Grapalat" w:cs="Sylfaen"/>
          <w:sz w:val="24"/>
          <w:szCs w:val="24"/>
          <w:lang w:val="hy-AM"/>
        </w:rPr>
        <w:t>:</w:t>
      </w:r>
    </w:p>
    <w:p w14:paraId="566272DB" w14:textId="77777777" w:rsidR="00197523" w:rsidRPr="00384E8C" w:rsidRDefault="00197523" w:rsidP="00E579E1">
      <w:pPr>
        <w:numPr>
          <w:ilvl w:val="0"/>
          <w:numId w:val="70"/>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Գույքի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գրավի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պայմանագիր</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կնքելու</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դեպքում</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մարմինը</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գրավատուին</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տրամադրում</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անդորրագիր</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գույքի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գրավով</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ապահովված</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մաքսատուրքի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հարկերի</w:t>
      </w:r>
      <w:r w:rsidR="00B464BF" w:rsidRPr="006512B2">
        <w:rPr>
          <w:rFonts w:ascii="GHEA Grapalat" w:hAnsi="GHEA Grapalat" w:cs="Sylfaen"/>
          <w:sz w:val="24"/>
          <w:szCs w:val="24"/>
          <w:lang w:val="hy-AM"/>
        </w:rPr>
        <w:t>, հատուկ, հակագնագցման և փոխհատուցման տուրքերի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չափի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վերաբերյալ</w:t>
      </w:r>
      <w:r w:rsidRPr="00384E8C">
        <w:rPr>
          <w:rFonts w:ascii="GHEA Grapalat" w:hAnsi="GHEA Grapalat" w:cs="Sylfaen"/>
          <w:sz w:val="24"/>
          <w:szCs w:val="24"/>
          <w:lang w:val="hy-AM"/>
        </w:rPr>
        <w:t>:</w:t>
      </w:r>
    </w:p>
    <w:p w14:paraId="19DD1D7E" w14:textId="77777777" w:rsidR="00197523" w:rsidRPr="006512B2" w:rsidRDefault="00197523" w:rsidP="00E579E1">
      <w:pPr>
        <w:numPr>
          <w:ilvl w:val="0"/>
          <w:numId w:val="70"/>
        </w:numPr>
        <w:tabs>
          <w:tab w:val="left" w:pos="993"/>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Գույքի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գրավի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պայմանագրի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կնքումը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մերժում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եթե՝</w:t>
      </w:r>
    </w:p>
    <w:p w14:paraId="52C12DC2" w14:textId="77777777" w:rsidR="00197523" w:rsidRPr="00281377" w:rsidRDefault="00197523" w:rsidP="00E579E1">
      <w:pPr>
        <w:numPr>
          <w:ilvl w:val="1"/>
          <w:numId w:val="71"/>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ներկայացված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գույքի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գրավի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պայմանագիրը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համապատասխանում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w:t>
      </w:r>
      <w:r w:rsidR="00F17BE0">
        <w:rPr>
          <w:rFonts w:ascii="GHEA Grapalat" w:hAnsi="GHEA Grapalat" w:cs="Sylfaen"/>
          <w:sz w:val="24"/>
          <w:szCs w:val="24"/>
          <w:lang w:val="hy-AM"/>
        </w:rPr>
        <w:softHyphen/>
      </w:r>
      <w:r w:rsidRPr="006512B2">
        <w:rPr>
          <w:rFonts w:ascii="GHEA Grapalat" w:hAnsi="GHEA Grapalat" w:cs="Sylfaen"/>
          <w:sz w:val="24"/>
          <w:szCs w:val="24"/>
          <w:lang w:val="hy-AM"/>
        </w:rPr>
        <w:t>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օրենսդրությամբ</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սույն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օրենքով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սահմանված</w:t>
      </w:r>
      <w:r w:rsidRPr="00281377">
        <w:rPr>
          <w:rFonts w:ascii="GHEA Grapalat" w:hAnsi="GHEA Grapalat" w:cs="Sylfaen"/>
          <w:sz w:val="24"/>
          <w:szCs w:val="24"/>
          <w:lang w:val="hy-AM"/>
        </w:rPr>
        <w:t xml:space="preserve"> </w:t>
      </w:r>
      <w:r w:rsidRPr="006512B2">
        <w:rPr>
          <w:rFonts w:ascii="GHEA Grapalat" w:hAnsi="GHEA Grapalat" w:cs="Sylfaen"/>
          <w:sz w:val="24"/>
          <w:szCs w:val="24"/>
          <w:lang w:val="hy-AM"/>
        </w:rPr>
        <w:t>չափանիշներին</w:t>
      </w:r>
      <w:r w:rsidRPr="00281377">
        <w:rPr>
          <w:rFonts w:ascii="GHEA Grapalat" w:hAnsi="GHEA Grapalat" w:cs="Sylfaen"/>
          <w:sz w:val="24"/>
          <w:szCs w:val="24"/>
          <w:lang w:val="hy-AM"/>
        </w:rPr>
        <w:t>.</w:t>
      </w:r>
    </w:p>
    <w:p w14:paraId="58055426" w14:textId="77777777" w:rsidR="00197523" w:rsidRPr="00281377" w:rsidRDefault="00197523" w:rsidP="00E579E1">
      <w:pPr>
        <w:numPr>
          <w:ilvl w:val="1"/>
          <w:numId w:val="71"/>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lastRenderedPageBreak/>
        <w:t>գույքի</w:t>
      </w:r>
      <w:r w:rsidRPr="00281377">
        <w:rPr>
          <w:rFonts w:ascii="GHEA Grapalat" w:hAnsi="GHEA Grapalat" w:cs="Sylfaen"/>
          <w:sz w:val="24"/>
          <w:szCs w:val="24"/>
          <w:lang w:val="hy-AM"/>
        </w:rPr>
        <w:t xml:space="preserve"> </w:t>
      </w:r>
      <w:r w:rsidRPr="006512B2">
        <w:rPr>
          <w:rFonts w:ascii="GHEA Grapalat" w:hAnsi="GHEA Grapalat" w:cs="Sylfaen"/>
          <w:sz w:val="24"/>
          <w:szCs w:val="24"/>
          <w:lang w:val="hy-AM"/>
        </w:rPr>
        <w:t>գրավի</w:t>
      </w:r>
      <w:r w:rsidRPr="00281377">
        <w:rPr>
          <w:rFonts w:ascii="GHEA Grapalat" w:hAnsi="GHEA Grapalat" w:cs="Sylfaen"/>
          <w:sz w:val="24"/>
          <w:szCs w:val="24"/>
          <w:lang w:val="hy-AM"/>
        </w:rPr>
        <w:t xml:space="preserve"> </w:t>
      </w:r>
      <w:r w:rsidRPr="006512B2">
        <w:rPr>
          <w:rFonts w:ascii="GHEA Grapalat" w:hAnsi="GHEA Grapalat" w:cs="Sylfaen"/>
          <w:sz w:val="24"/>
          <w:szCs w:val="24"/>
          <w:lang w:val="hy-AM"/>
        </w:rPr>
        <w:t>պայմանագրով</w:t>
      </w:r>
      <w:r w:rsidRPr="00281377">
        <w:rPr>
          <w:rFonts w:ascii="GHEA Grapalat" w:hAnsi="GHEA Grapalat" w:cs="Sylfaen"/>
          <w:sz w:val="24"/>
          <w:szCs w:val="24"/>
          <w:lang w:val="hy-AM"/>
        </w:rPr>
        <w:t xml:space="preserve"> </w:t>
      </w:r>
      <w:r w:rsidRPr="006512B2">
        <w:rPr>
          <w:rFonts w:ascii="GHEA Grapalat" w:hAnsi="GHEA Grapalat" w:cs="Sylfaen"/>
          <w:sz w:val="24"/>
          <w:szCs w:val="24"/>
          <w:lang w:val="hy-AM"/>
        </w:rPr>
        <w:t>ապահովվող</w:t>
      </w:r>
      <w:r w:rsidRPr="00281377">
        <w:rPr>
          <w:rFonts w:ascii="GHEA Grapalat" w:hAnsi="GHEA Grapalat" w:cs="Sylfaen"/>
          <w:sz w:val="24"/>
          <w:szCs w:val="24"/>
          <w:lang w:val="hy-AM"/>
        </w:rPr>
        <w:t xml:space="preserve"> </w:t>
      </w:r>
      <w:r w:rsidRPr="006512B2">
        <w:rPr>
          <w:rFonts w:ascii="GHEA Grapalat" w:hAnsi="GHEA Grapalat" w:cs="Sylfaen"/>
          <w:sz w:val="24"/>
          <w:szCs w:val="24"/>
          <w:lang w:val="hy-AM"/>
        </w:rPr>
        <w:t>գումարը</w:t>
      </w:r>
      <w:r w:rsidRPr="00281377">
        <w:rPr>
          <w:rFonts w:ascii="GHEA Grapalat" w:hAnsi="GHEA Grapalat" w:cs="Sylfaen"/>
          <w:sz w:val="24"/>
          <w:szCs w:val="24"/>
          <w:lang w:val="hy-AM"/>
        </w:rPr>
        <w:t xml:space="preserve"> </w:t>
      </w:r>
      <w:r w:rsidR="00F77B1E" w:rsidRPr="006512B2">
        <w:rPr>
          <w:rFonts w:ascii="GHEA Grapalat" w:hAnsi="GHEA Grapalat" w:cs="Sylfaen"/>
          <w:sz w:val="24"/>
          <w:szCs w:val="24"/>
          <w:lang w:val="hy-AM"/>
        </w:rPr>
        <w:t>չի</w:t>
      </w:r>
      <w:r w:rsidR="00F77B1E" w:rsidRPr="00281377">
        <w:rPr>
          <w:rFonts w:ascii="GHEA Grapalat" w:hAnsi="GHEA Grapalat" w:cs="Sylfaen"/>
          <w:sz w:val="24"/>
          <w:szCs w:val="24"/>
          <w:lang w:val="hy-AM"/>
        </w:rPr>
        <w:t xml:space="preserve"> </w:t>
      </w:r>
      <w:r w:rsidR="00F77B1E" w:rsidRPr="006512B2">
        <w:rPr>
          <w:rFonts w:ascii="GHEA Grapalat" w:hAnsi="GHEA Grapalat" w:cs="Sylfaen"/>
          <w:sz w:val="24"/>
          <w:szCs w:val="24"/>
          <w:lang w:val="hy-AM"/>
        </w:rPr>
        <w:t>բավարարում</w:t>
      </w:r>
      <w:r w:rsidR="00F77B1E" w:rsidRPr="00281377">
        <w:rPr>
          <w:rFonts w:ascii="GHEA Grapalat" w:hAnsi="GHEA Grapalat" w:cs="Sylfaen"/>
          <w:sz w:val="24"/>
          <w:szCs w:val="24"/>
          <w:lang w:val="hy-AM"/>
        </w:rPr>
        <w:t xml:space="preserve"> </w:t>
      </w:r>
      <w:r w:rsidR="00F77B1E" w:rsidRPr="006512B2">
        <w:rPr>
          <w:rFonts w:ascii="GHEA Grapalat" w:hAnsi="GHEA Grapalat" w:cs="Sylfaen"/>
          <w:sz w:val="24"/>
          <w:szCs w:val="24"/>
          <w:lang w:val="hy-AM"/>
        </w:rPr>
        <w:t>հայտա</w:t>
      </w:r>
      <w:r w:rsidR="00F17BE0">
        <w:rPr>
          <w:rFonts w:ascii="GHEA Grapalat" w:hAnsi="GHEA Grapalat" w:cs="Sylfaen"/>
          <w:sz w:val="24"/>
          <w:szCs w:val="24"/>
          <w:lang w:val="hy-AM"/>
        </w:rPr>
        <w:softHyphen/>
      </w:r>
      <w:r w:rsidR="00F77B1E" w:rsidRPr="006512B2">
        <w:rPr>
          <w:rFonts w:ascii="GHEA Grapalat" w:hAnsi="GHEA Grapalat" w:cs="Sylfaen"/>
          <w:sz w:val="24"/>
          <w:szCs w:val="24"/>
          <w:lang w:val="hy-AM"/>
        </w:rPr>
        <w:t>րա</w:t>
      </w:r>
      <w:r w:rsidR="00F17BE0">
        <w:rPr>
          <w:rFonts w:ascii="GHEA Grapalat" w:hAnsi="GHEA Grapalat" w:cs="Sylfaen"/>
          <w:sz w:val="24"/>
          <w:szCs w:val="24"/>
          <w:lang w:val="hy-AM"/>
        </w:rPr>
        <w:softHyphen/>
      </w:r>
      <w:r w:rsidR="00F77B1E" w:rsidRPr="006512B2">
        <w:rPr>
          <w:rFonts w:ascii="GHEA Grapalat" w:hAnsi="GHEA Grapalat" w:cs="Sylfaen"/>
          <w:sz w:val="24"/>
          <w:szCs w:val="24"/>
          <w:lang w:val="hy-AM"/>
        </w:rPr>
        <w:t>րատուի</w:t>
      </w:r>
      <w:r w:rsidR="00F77B1E" w:rsidRPr="00281377">
        <w:rPr>
          <w:rFonts w:ascii="GHEA Grapalat" w:hAnsi="GHEA Grapalat" w:cs="Sylfaen"/>
          <w:sz w:val="24"/>
          <w:szCs w:val="24"/>
          <w:lang w:val="hy-AM"/>
        </w:rPr>
        <w:t xml:space="preserve"> </w:t>
      </w:r>
      <w:r w:rsidR="00F77B1E" w:rsidRPr="006512B2">
        <w:rPr>
          <w:rFonts w:ascii="GHEA Grapalat" w:hAnsi="GHEA Grapalat" w:cs="Sylfaen"/>
          <w:sz w:val="24"/>
          <w:szCs w:val="24"/>
          <w:lang w:val="hy-AM"/>
        </w:rPr>
        <w:t>կողմից</w:t>
      </w:r>
      <w:r w:rsidR="00F77B1E" w:rsidRPr="00281377">
        <w:rPr>
          <w:rFonts w:ascii="GHEA Grapalat" w:hAnsi="GHEA Grapalat" w:cs="Sylfaen"/>
          <w:sz w:val="24"/>
          <w:szCs w:val="24"/>
          <w:lang w:val="hy-AM"/>
        </w:rPr>
        <w:t xml:space="preserve"> </w:t>
      </w:r>
      <w:r w:rsidR="00F77B1E" w:rsidRPr="006512B2">
        <w:rPr>
          <w:rFonts w:ascii="GHEA Grapalat" w:hAnsi="GHEA Grapalat" w:cs="Sylfaen"/>
          <w:sz w:val="24"/>
          <w:szCs w:val="24"/>
          <w:lang w:val="hy-AM"/>
        </w:rPr>
        <w:t>վճարման</w:t>
      </w:r>
      <w:r w:rsidR="00F77B1E" w:rsidRPr="00281377">
        <w:rPr>
          <w:rFonts w:ascii="GHEA Grapalat" w:hAnsi="GHEA Grapalat" w:cs="Sylfaen"/>
          <w:sz w:val="24"/>
          <w:szCs w:val="24"/>
          <w:lang w:val="hy-AM"/>
        </w:rPr>
        <w:t xml:space="preserve"> </w:t>
      </w:r>
      <w:r w:rsidR="00F77B1E" w:rsidRPr="006512B2">
        <w:rPr>
          <w:rFonts w:ascii="GHEA Grapalat" w:hAnsi="GHEA Grapalat" w:cs="Sylfaen"/>
          <w:sz w:val="24"/>
          <w:szCs w:val="24"/>
          <w:lang w:val="hy-AM"/>
        </w:rPr>
        <w:t>ենթակա</w:t>
      </w:r>
      <w:r w:rsidR="00F77B1E" w:rsidRPr="00281377">
        <w:rPr>
          <w:rFonts w:ascii="GHEA Grapalat" w:hAnsi="GHEA Grapalat" w:cs="Sylfaen"/>
          <w:sz w:val="24"/>
          <w:szCs w:val="24"/>
          <w:lang w:val="hy-AM"/>
        </w:rPr>
        <w:t xml:space="preserve"> </w:t>
      </w:r>
      <w:r w:rsidR="00F77B1E" w:rsidRPr="006512B2">
        <w:rPr>
          <w:rFonts w:ascii="GHEA Grapalat" w:hAnsi="GHEA Grapalat" w:cs="Sylfaen"/>
          <w:sz w:val="24"/>
          <w:szCs w:val="24"/>
          <w:lang w:val="hy-AM"/>
        </w:rPr>
        <w:t>մաքսատուրքի</w:t>
      </w:r>
      <w:r w:rsidR="00F77B1E" w:rsidRPr="00281377">
        <w:rPr>
          <w:rFonts w:ascii="GHEA Grapalat" w:hAnsi="GHEA Grapalat" w:cs="Sylfaen"/>
          <w:sz w:val="24"/>
          <w:szCs w:val="24"/>
          <w:lang w:val="hy-AM"/>
        </w:rPr>
        <w:t xml:space="preserve">, </w:t>
      </w:r>
      <w:r w:rsidR="00F77B1E" w:rsidRPr="006512B2">
        <w:rPr>
          <w:rFonts w:ascii="GHEA Grapalat" w:hAnsi="GHEA Grapalat" w:cs="Sylfaen"/>
          <w:sz w:val="24"/>
          <w:szCs w:val="24"/>
          <w:lang w:val="hy-AM"/>
        </w:rPr>
        <w:t>հարկերի, հատուկ, հակագնագցման և փոխհատուցման տուրքերի</w:t>
      </w:r>
      <w:r w:rsidR="00F77B1E" w:rsidRPr="00281377">
        <w:rPr>
          <w:rFonts w:ascii="GHEA Grapalat" w:hAnsi="GHEA Grapalat" w:cs="Sylfaen"/>
          <w:sz w:val="24"/>
          <w:szCs w:val="24"/>
          <w:lang w:val="hy-AM"/>
        </w:rPr>
        <w:t xml:space="preserve"> </w:t>
      </w:r>
      <w:r w:rsidR="00F77B1E" w:rsidRPr="006512B2">
        <w:rPr>
          <w:rFonts w:ascii="GHEA Grapalat" w:hAnsi="GHEA Grapalat" w:cs="Sylfaen"/>
          <w:sz w:val="24"/>
          <w:szCs w:val="24"/>
          <w:lang w:val="hy-AM"/>
        </w:rPr>
        <w:t>գումարի</w:t>
      </w:r>
      <w:r w:rsidR="00F77B1E" w:rsidRPr="00281377">
        <w:rPr>
          <w:rFonts w:ascii="GHEA Grapalat" w:hAnsi="GHEA Grapalat" w:cs="Sylfaen"/>
          <w:sz w:val="24"/>
          <w:szCs w:val="24"/>
          <w:lang w:val="hy-AM"/>
        </w:rPr>
        <w:t xml:space="preserve"> </w:t>
      </w:r>
      <w:r w:rsidR="00F77B1E" w:rsidRPr="006512B2">
        <w:rPr>
          <w:rFonts w:ascii="GHEA Grapalat" w:hAnsi="GHEA Grapalat" w:cs="Sylfaen"/>
          <w:sz w:val="24"/>
          <w:szCs w:val="24"/>
          <w:lang w:val="hy-AM"/>
        </w:rPr>
        <w:t>վճարման</w:t>
      </w:r>
      <w:r w:rsidR="00F77B1E" w:rsidRPr="00281377">
        <w:rPr>
          <w:rFonts w:ascii="GHEA Grapalat" w:hAnsi="GHEA Grapalat" w:cs="Sylfaen"/>
          <w:sz w:val="24"/>
          <w:szCs w:val="24"/>
          <w:lang w:val="hy-AM"/>
        </w:rPr>
        <w:t xml:space="preserve"> </w:t>
      </w:r>
      <w:r w:rsidR="00F77B1E" w:rsidRPr="006512B2">
        <w:rPr>
          <w:rFonts w:ascii="GHEA Grapalat" w:hAnsi="GHEA Grapalat" w:cs="Sylfaen"/>
          <w:sz w:val="24"/>
          <w:szCs w:val="24"/>
          <w:lang w:val="hy-AM"/>
        </w:rPr>
        <w:t>համար</w:t>
      </w:r>
      <w:r w:rsidRPr="00281377">
        <w:rPr>
          <w:rFonts w:ascii="GHEA Grapalat" w:hAnsi="GHEA Grapalat" w:cs="Sylfaen"/>
          <w:sz w:val="24"/>
          <w:szCs w:val="24"/>
          <w:lang w:val="hy-AM"/>
        </w:rPr>
        <w:t>.</w:t>
      </w:r>
    </w:p>
    <w:p w14:paraId="5F7A2C7D" w14:textId="77777777" w:rsidR="00197523" w:rsidRPr="00281377" w:rsidRDefault="00197523" w:rsidP="00E579E1">
      <w:pPr>
        <w:numPr>
          <w:ilvl w:val="1"/>
          <w:numId w:val="71"/>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գույքի</w:t>
      </w:r>
      <w:r w:rsidRPr="00281377">
        <w:rPr>
          <w:rFonts w:ascii="GHEA Grapalat" w:hAnsi="GHEA Grapalat" w:cs="Sylfaen"/>
          <w:sz w:val="24"/>
          <w:szCs w:val="24"/>
          <w:lang w:val="hy-AM"/>
        </w:rPr>
        <w:t xml:space="preserve"> </w:t>
      </w:r>
      <w:r w:rsidRPr="006512B2">
        <w:rPr>
          <w:rFonts w:ascii="GHEA Grapalat" w:hAnsi="GHEA Grapalat" w:cs="Sylfaen"/>
          <w:sz w:val="24"/>
          <w:szCs w:val="24"/>
          <w:lang w:val="hy-AM"/>
        </w:rPr>
        <w:t>գրավի</w:t>
      </w:r>
      <w:r w:rsidRPr="00281377">
        <w:rPr>
          <w:rFonts w:ascii="GHEA Grapalat" w:hAnsi="GHEA Grapalat" w:cs="Sylfaen"/>
          <w:sz w:val="24"/>
          <w:szCs w:val="24"/>
          <w:lang w:val="hy-AM"/>
        </w:rPr>
        <w:t xml:space="preserve"> </w:t>
      </w:r>
      <w:r w:rsidRPr="006512B2">
        <w:rPr>
          <w:rFonts w:ascii="GHEA Grapalat" w:hAnsi="GHEA Grapalat" w:cs="Sylfaen"/>
          <w:sz w:val="24"/>
          <w:szCs w:val="24"/>
          <w:lang w:val="hy-AM"/>
        </w:rPr>
        <w:t>պայմանագրի</w:t>
      </w:r>
      <w:r w:rsidRPr="00281377">
        <w:rPr>
          <w:rFonts w:ascii="GHEA Grapalat" w:hAnsi="GHEA Grapalat" w:cs="Sylfaen"/>
          <w:sz w:val="24"/>
          <w:szCs w:val="24"/>
          <w:lang w:val="hy-AM"/>
        </w:rPr>
        <w:t xml:space="preserve"> </w:t>
      </w:r>
      <w:r w:rsidRPr="006512B2">
        <w:rPr>
          <w:rFonts w:ascii="GHEA Grapalat" w:hAnsi="GHEA Grapalat" w:cs="Sylfaen"/>
          <w:sz w:val="24"/>
          <w:szCs w:val="24"/>
          <w:lang w:val="hy-AM"/>
        </w:rPr>
        <w:t>ժամկետը</w:t>
      </w:r>
      <w:r w:rsidRPr="00281377">
        <w:rPr>
          <w:rFonts w:ascii="GHEA Grapalat" w:hAnsi="GHEA Grapalat" w:cs="Sylfaen"/>
          <w:sz w:val="24"/>
          <w:szCs w:val="24"/>
          <w:lang w:val="hy-AM"/>
        </w:rPr>
        <w:t xml:space="preserve"> </w:t>
      </w:r>
      <w:r w:rsidRPr="006512B2">
        <w:rPr>
          <w:rFonts w:ascii="GHEA Grapalat" w:hAnsi="GHEA Grapalat" w:cs="Sylfaen"/>
          <w:sz w:val="24"/>
          <w:szCs w:val="24"/>
          <w:lang w:val="hy-AM"/>
        </w:rPr>
        <w:t>կարճ</w:t>
      </w:r>
      <w:r w:rsidRPr="00281377">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281377">
        <w:rPr>
          <w:rFonts w:ascii="GHEA Grapalat" w:hAnsi="GHEA Grapalat" w:cs="Sylfaen"/>
          <w:sz w:val="24"/>
          <w:szCs w:val="24"/>
          <w:lang w:val="hy-AM"/>
        </w:rPr>
        <w:t xml:space="preserve"> </w:t>
      </w:r>
      <w:r w:rsidRPr="006512B2">
        <w:rPr>
          <w:rFonts w:ascii="GHEA Grapalat" w:hAnsi="GHEA Grapalat" w:cs="Sylfaen"/>
          <w:sz w:val="24"/>
          <w:szCs w:val="24"/>
          <w:lang w:val="hy-AM"/>
        </w:rPr>
        <w:t>մաքսատուրքի</w:t>
      </w:r>
      <w:r w:rsidRPr="00281377">
        <w:rPr>
          <w:rFonts w:ascii="GHEA Grapalat" w:hAnsi="GHEA Grapalat" w:cs="Sylfaen"/>
          <w:sz w:val="24"/>
          <w:szCs w:val="24"/>
          <w:lang w:val="hy-AM"/>
        </w:rPr>
        <w:t xml:space="preserve">, </w:t>
      </w:r>
      <w:r w:rsidRPr="006512B2">
        <w:rPr>
          <w:rFonts w:ascii="GHEA Grapalat" w:hAnsi="GHEA Grapalat" w:cs="Sylfaen"/>
          <w:sz w:val="24"/>
          <w:szCs w:val="24"/>
          <w:lang w:val="hy-AM"/>
        </w:rPr>
        <w:t>հարկերի</w:t>
      </w:r>
      <w:r w:rsidR="00F77B1E" w:rsidRPr="006512B2">
        <w:rPr>
          <w:rFonts w:ascii="GHEA Grapalat" w:hAnsi="GHEA Grapalat" w:cs="Sylfaen"/>
          <w:sz w:val="24"/>
          <w:szCs w:val="24"/>
          <w:lang w:val="hy-AM"/>
        </w:rPr>
        <w:t>, հատուկ, հակագնագցման և փոխհատուցման տուրքերի</w:t>
      </w:r>
      <w:r w:rsidRPr="00281377">
        <w:rPr>
          <w:rFonts w:ascii="GHEA Grapalat" w:hAnsi="GHEA Grapalat" w:cs="Sylfaen"/>
          <w:sz w:val="24"/>
          <w:szCs w:val="24"/>
          <w:lang w:val="hy-AM"/>
        </w:rPr>
        <w:t xml:space="preserve"> </w:t>
      </w:r>
      <w:r w:rsidRPr="006512B2">
        <w:rPr>
          <w:rFonts w:ascii="GHEA Grapalat" w:hAnsi="GHEA Grapalat" w:cs="Sylfaen"/>
          <w:sz w:val="24"/>
          <w:szCs w:val="24"/>
          <w:lang w:val="hy-AM"/>
        </w:rPr>
        <w:t>գծով</w:t>
      </w:r>
      <w:r w:rsidRPr="00281377">
        <w:rPr>
          <w:rFonts w:ascii="GHEA Grapalat" w:hAnsi="GHEA Grapalat" w:cs="Sylfaen"/>
          <w:sz w:val="24"/>
          <w:szCs w:val="24"/>
          <w:lang w:val="hy-AM"/>
        </w:rPr>
        <w:t xml:space="preserve"> </w:t>
      </w:r>
      <w:r w:rsidRPr="006512B2">
        <w:rPr>
          <w:rFonts w:ascii="GHEA Grapalat" w:hAnsi="GHEA Grapalat" w:cs="Sylfaen"/>
          <w:sz w:val="24"/>
          <w:szCs w:val="24"/>
          <w:lang w:val="hy-AM"/>
        </w:rPr>
        <w:t>պարտավորությունների</w:t>
      </w:r>
      <w:r w:rsidRPr="00281377">
        <w:rPr>
          <w:rFonts w:ascii="GHEA Grapalat" w:hAnsi="GHEA Grapalat" w:cs="Sylfaen"/>
          <w:sz w:val="24"/>
          <w:szCs w:val="24"/>
          <w:lang w:val="hy-AM"/>
        </w:rPr>
        <w:t xml:space="preserve"> </w:t>
      </w:r>
      <w:r w:rsidRPr="006512B2">
        <w:rPr>
          <w:rFonts w:ascii="GHEA Grapalat" w:hAnsi="GHEA Grapalat" w:cs="Sylfaen"/>
          <w:sz w:val="24"/>
          <w:szCs w:val="24"/>
          <w:lang w:val="hy-AM"/>
        </w:rPr>
        <w:t>կատարման</w:t>
      </w:r>
      <w:r w:rsidRPr="00281377">
        <w:rPr>
          <w:rFonts w:ascii="GHEA Grapalat" w:hAnsi="GHEA Grapalat" w:cs="Sylfaen"/>
          <w:sz w:val="24"/>
          <w:szCs w:val="24"/>
          <w:lang w:val="hy-AM"/>
        </w:rPr>
        <w:t xml:space="preserve"> </w:t>
      </w:r>
      <w:r w:rsidRPr="006512B2">
        <w:rPr>
          <w:rFonts w:ascii="GHEA Grapalat" w:hAnsi="GHEA Grapalat" w:cs="Sylfaen"/>
          <w:sz w:val="24"/>
          <w:szCs w:val="24"/>
          <w:lang w:val="hy-AM"/>
        </w:rPr>
        <w:t>ժամկետից</w:t>
      </w:r>
      <w:r w:rsidRPr="00281377">
        <w:rPr>
          <w:rFonts w:ascii="GHEA Grapalat" w:hAnsi="GHEA Grapalat" w:cs="Sylfaen"/>
          <w:sz w:val="24"/>
          <w:szCs w:val="24"/>
          <w:lang w:val="hy-AM"/>
        </w:rPr>
        <w:t>.</w:t>
      </w:r>
    </w:p>
    <w:p w14:paraId="6D09ACD2" w14:textId="77777777" w:rsidR="00197523" w:rsidRPr="006512B2" w:rsidRDefault="00197523" w:rsidP="00E579E1">
      <w:pPr>
        <w:numPr>
          <w:ilvl w:val="1"/>
          <w:numId w:val="71"/>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մերժման</w:t>
      </w:r>
      <w:r w:rsidRPr="00281377">
        <w:rPr>
          <w:rFonts w:ascii="GHEA Grapalat" w:hAnsi="GHEA Grapalat" w:cs="Sylfaen"/>
          <w:sz w:val="24"/>
          <w:szCs w:val="24"/>
          <w:lang w:val="hy-AM"/>
        </w:rPr>
        <w:t xml:space="preserve"> </w:t>
      </w:r>
      <w:r w:rsidRPr="006512B2">
        <w:rPr>
          <w:rFonts w:ascii="GHEA Grapalat" w:hAnsi="GHEA Grapalat" w:cs="Sylfaen"/>
          <w:sz w:val="24"/>
          <w:szCs w:val="24"/>
          <w:lang w:val="hy-AM"/>
        </w:rPr>
        <w:t>որոշումը</w:t>
      </w:r>
      <w:r w:rsidRPr="00281377">
        <w:rPr>
          <w:rFonts w:ascii="GHEA Grapalat" w:hAnsi="GHEA Grapalat" w:cs="Sylfaen"/>
          <w:sz w:val="24"/>
          <w:szCs w:val="24"/>
          <w:lang w:val="hy-AM"/>
        </w:rPr>
        <w:t xml:space="preserve"> </w:t>
      </w:r>
      <w:r w:rsidRPr="006512B2">
        <w:rPr>
          <w:rFonts w:ascii="GHEA Grapalat" w:hAnsi="GHEA Grapalat" w:cs="Sylfaen"/>
          <w:sz w:val="24"/>
          <w:szCs w:val="24"/>
          <w:lang w:val="hy-AM"/>
        </w:rPr>
        <w:t>կայացվել</w:t>
      </w:r>
      <w:r w:rsidRPr="00281377">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281377">
        <w:rPr>
          <w:rFonts w:ascii="GHEA Grapalat" w:hAnsi="GHEA Grapalat" w:cs="Sylfaen"/>
          <w:sz w:val="24"/>
          <w:szCs w:val="24"/>
          <w:lang w:val="hy-AM"/>
        </w:rPr>
        <w:t xml:space="preserve"> </w:t>
      </w:r>
      <w:r w:rsidRPr="006512B2">
        <w:rPr>
          <w:rFonts w:ascii="GHEA Grapalat" w:hAnsi="GHEA Grapalat" w:cs="Sylfaen"/>
          <w:sz w:val="24"/>
          <w:szCs w:val="24"/>
          <w:lang w:val="hy-AM"/>
        </w:rPr>
        <w:t>օրենքով</w:t>
      </w:r>
      <w:r w:rsidRPr="00281377">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281377">
        <w:rPr>
          <w:rFonts w:ascii="GHEA Grapalat" w:hAnsi="GHEA Grapalat" w:cs="Sylfaen"/>
          <w:sz w:val="24"/>
          <w:szCs w:val="24"/>
          <w:lang w:val="hy-AM"/>
        </w:rPr>
        <w:t xml:space="preserve"> </w:t>
      </w:r>
      <w:r w:rsidRPr="006512B2">
        <w:rPr>
          <w:rFonts w:ascii="GHEA Grapalat" w:hAnsi="GHEA Grapalat" w:cs="Sylfaen"/>
          <w:sz w:val="24"/>
          <w:szCs w:val="24"/>
          <w:lang w:val="hy-AM"/>
        </w:rPr>
        <w:t>մարմիններին</w:t>
      </w:r>
      <w:r w:rsidRPr="00281377">
        <w:rPr>
          <w:rFonts w:ascii="GHEA Grapalat" w:hAnsi="GHEA Grapalat" w:cs="Sylfaen"/>
          <w:sz w:val="24"/>
          <w:szCs w:val="24"/>
          <w:lang w:val="hy-AM"/>
        </w:rPr>
        <w:t xml:space="preserve"> </w:t>
      </w:r>
      <w:r w:rsidRPr="006512B2">
        <w:rPr>
          <w:rFonts w:ascii="GHEA Grapalat" w:hAnsi="GHEA Grapalat" w:cs="Sylfaen"/>
          <w:sz w:val="24"/>
          <w:szCs w:val="24"/>
          <w:lang w:val="hy-AM"/>
        </w:rPr>
        <w:t>վերապահված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հայեցողական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լիազորությունների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շրջանակներում</w:t>
      </w:r>
      <w:r w:rsidRPr="006512B2">
        <w:rPr>
          <w:rFonts w:ascii="GHEA Grapalat" w:hAnsi="GHEA Grapalat"/>
          <w:sz w:val="24"/>
          <w:szCs w:val="24"/>
          <w:lang w:val="hy-AM"/>
        </w:rPr>
        <w:t>:</w:t>
      </w:r>
    </w:p>
    <w:p w14:paraId="2737E655" w14:textId="77777777" w:rsidR="00197523" w:rsidRPr="00384E8C" w:rsidRDefault="00197523" w:rsidP="00E579E1">
      <w:pPr>
        <w:numPr>
          <w:ilvl w:val="0"/>
          <w:numId w:val="70"/>
        </w:numPr>
        <w:tabs>
          <w:tab w:val="left" w:pos="993"/>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Գույքի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գրավի</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պայմանագիր</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կնքելը</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մերժելու</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դեպքում</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մարմինը</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սույն</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հոդվածի</w:t>
      </w:r>
      <w:r w:rsidRPr="00384E8C">
        <w:rPr>
          <w:rFonts w:ascii="GHEA Grapalat" w:hAnsi="GHEA Grapalat" w:cs="Sylfaen"/>
          <w:sz w:val="24"/>
          <w:szCs w:val="24"/>
          <w:lang w:val="hy-AM"/>
        </w:rPr>
        <w:t xml:space="preserve"> 10-</w:t>
      </w:r>
      <w:r w:rsidRPr="006512B2">
        <w:rPr>
          <w:rFonts w:ascii="GHEA Grapalat" w:hAnsi="GHEA Grapalat" w:cs="Sylfaen"/>
          <w:sz w:val="24"/>
          <w:szCs w:val="24"/>
          <w:lang w:val="hy-AM"/>
        </w:rPr>
        <w:t>րդ</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մասով</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սահմանված</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ժամկետում</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տեղեկացնում</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անձին՝</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նշելով</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մերժման</w:t>
      </w:r>
      <w:r w:rsidRPr="00384E8C">
        <w:rPr>
          <w:rFonts w:ascii="GHEA Grapalat" w:hAnsi="GHEA Grapalat" w:cs="Sylfaen"/>
          <w:sz w:val="24"/>
          <w:szCs w:val="24"/>
          <w:lang w:val="hy-AM"/>
        </w:rPr>
        <w:t xml:space="preserve"> </w:t>
      </w:r>
      <w:r w:rsidRPr="006512B2">
        <w:rPr>
          <w:rFonts w:ascii="GHEA Grapalat" w:hAnsi="GHEA Grapalat" w:cs="Sylfaen"/>
          <w:sz w:val="24"/>
          <w:szCs w:val="24"/>
          <w:lang w:val="hy-AM"/>
        </w:rPr>
        <w:t>հիմքերը</w:t>
      </w:r>
      <w:r w:rsidRPr="00384E8C">
        <w:rPr>
          <w:rFonts w:ascii="GHEA Grapalat" w:hAnsi="GHEA Grapalat" w:cs="Sylfaen"/>
          <w:sz w:val="24"/>
          <w:szCs w:val="24"/>
          <w:lang w:val="hy-AM"/>
        </w:rPr>
        <w:t>:</w:t>
      </w:r>
    </w:p>
    <w:p w14:paraId="268C100A" w14:textId="77777777" w:rsidR="00197523" w:rsidRPr="00F17BE0" w:rsidRDefault="00197523" w:rsidP="00E579E1">
      <w:pPr>
        <w:numPr>
          <w:ilvl w:val="0"/>
          <w:numId w:val="70"/>
        </w:numPr>
        <w:tabs>
          <w:tab w:val="left" w:pos="993"/>
        </w:tabs>
        <w:spacing w:after="0" w:line="360" w:lineRule="auto"/>
        <w:ind w:left="0" w:firstLine="567"/>
        <w:jc w:val="both"/>
        <w:rPr>
          <w:rFonts w:ascii="GHEA Grapalat" w:hAnsi="GHEA Grapalat" w:cs="Sylfaen"/>
          <w:sz w:val="24"/>
          <w:szCs w:val="24"/>
          <w:lang w:val="hy-AM"/>
        </w:rPr>
      </w:pPr>
      <w:r w:rsidRPr="00F17BE0">
        <w:rPr>
          <w:rFonts w:ascii="GHEA Grapalat" w:hAnsi="GHEA Grapalat" w:cs="Sylfaen"/>
          <w:sz w:val="24"/>
          <w:szCs w:val="24"/>
          <w:lang w:val="hy-AM"/>
        </w:rPr>
        <w:t>Գույքի գրավով ապահովված պարտավորությունները չկատարելու դեպքում մաք</w:t>
      </w:r>
      <w:r w:rsidR="00F17BE0">
        <w:rPr>
          <w:rFonts w:ascii="GHEA Grapalat" w:hAnsi="GHEA Grapalat" w:cs="Sylfaen"/>
          <w:sz w:val="24"/>
          <w:szCs w:val="24"/>
          <w:lang w:val="hy-AM"/>
        </w:rPr>
        <w:softHyphen/>
      </w:r>
      <w:r w:rsidRPr="00F17BE0">
        <w:rPr>
          <w:rFonts w:ascii="GHEA Grapalat" w:hAnsi="GHEA Grapalat" w:cs="Sylfaen"/>
          <w:sz w:val="24"/>
          <w:szCs w:val="24"/>
          <w:lang w:val="hy-AM"/>
        </w:rPr>
        <w:t>սատուրքի, հարկերի</w:t>
      </w:r>
      <w:r w:rsidR="00F77B1E" w:rsidRPr="006512B2">
        <w:rPr>
          <w:rFonts w:ascii="GHEA Grapalat" w:hAnsi="GHEA Grapalat" w:cs="Sylfaen"/>
          <w:sz w:val="24"/>
          <w:szCs w:val="24"/>
          <w:lang w:val="hy-AM"/>
        </w:rPr>
        <w:t>, հատուկ, հակագնագցման և փոխհատուցման տուրքերի՝</w:t>
      </w:r>
      <w:r w:rsidRPr="00F17BE0">
        <w:rPr>
          <w:rFonts w:ascii="GHEA Grapalat" w:hAnsi="GHEA Grapalat" w:cs="Sylfaen"/>
          <w:sz w:val="24"/>
          <w:szCs w:val="24"/>
          <w:lang w:val="hy-AM"/>
        </w:rPr>
        <w:t xml:space="preserve"> վճարման ենթակա գումարները փոխանցվում են պետական գանձապետական հաշվին և (կամ) Միության անդամ պետությունների միջազգային պայմանագրով </w:t>
      </w:r>
      <w:r w:rsidR="00F77B1E" w:rsidRPr="006512B2">
        <w:rPr>
          <w:rFonts w:ascii="GHEA Grapalat" w:hAnsi="GHEA Grapalat" w:cs="Sylfaen"/>
          <w:sz w:val="24"/>
          <w:szCs w:val="24"/>
          <w:lang w:val="hy-AM"/>
        </w:rPr>
        <w:t>սահմանված</w:t>
      </w:r>
      <w:r w:rsidRPr="00F17BE0">
        <w:rPr>
          <w:rFonts w:ascii="GHEA Grapalat" w:hAnsi="GHEA Grapalat" w:cs="Sylfaen"/>
          <w:sz w:val="24"/>
          <w:szCs w:val="24"/>
          <w:lang w:val="hy-AM"/>
        </w:rPr>
        <w:t xml:space="preserve"> հաշվին՝ օրենքով սահմանված կարգով գրավադրված գույքի իրացումից ստացված միջոցներից:</w:t>
      </w:r>
    </w:p>
    <w:p w14:paraId="66501C35" w14:textId="77777777" w:rsidR="00197523" w:rsidRPr="00F17BE0" w:rsidRDefault="00197523" w:rsidP="00E579E1">
      <w:pPr>
        <w:numPr>
          <w:ilvl w:val="0"/>
          <w:numId w:val="70"/>
        </w:numPr>
        <w:tabs>
          <w:tab w:val="left" w:pos="993"/>
        </w:tabs>
        <w:spacing w:after="0" w:line="360" w:lineRule="auto"/>
        <w:ind w:left="0" w:firstLine="567"/>
        <w:jc w:val="both"/>
        <w:rPr>
          <w:rFonts w:ascii="GHEA Grapalat" w:hAnsi="GHEA Grapalat"/>
          <w:sz w:val="24"/>
          <w:szCs w:val="24"/>
          <w:lang w:val="hy-AM"/>
        </w:rPr>
      </w:pPr>
      <w:r w:rsidRPr="00F17BE0">
        <w:rPr>
          <w:rFonts w:ascii="GHEA Grapalat" w:hAnsi="GHEA Grapalat" w:cs="Sylfaen"/>
          <w:sz w:val="24"/>
          <w:szCs w:val="24"/>
          <w:lang w:val="hy-AM"/>
        </w:rPr>
        <w:t>Գույքի</w:t>
      </w:r>
      <w:r w:rsidRPr="00F17BE0">
        <w:rPr>
          <w:rFonts w:ascii="GHEA Grapalat" w:hAnsi="GHEA Grapalat"/>
          <w:sz w:val="24"/>
          <w:szCs w:val="24"/>
          <w:lang w:val="hy-AM"/>
        </w:rPr>
        <w:t xml:space="preserve"> </w:t>
      </w:r>
      <w:r w:rsidRPr="00F17BE0">
        <w:rPr>
          <w:rFonts w:ascii="GHEA Grapalat" w:hAnsi="GHEA Grapalat" w:cs="Sylfaen"/>
          <w:sz w:val="24"/>
          <w:szCs w:val="24"/>
          <w:lang w:val="hy-AM"/>
        </w:rPr>
        <w:t>գրավի</w:t>
      </w:r>
      <w:r w:rsidRPr="00F17BE0">
        <w:rPr>
          <w:rFonts w:ascii="GHEA Grapalat" w:hAnsi="GHEA Grapalat"/>
          <w:sz w:val="24"/>
          <w:szCs w:val="24"/>
          <w:lang w:val="hy-AM"/>
        </w:rPr>
        <w:t xml:space="preserve"> </w:t>
      </w:r>
      <w:r w:rsidRPr="00F17BE0">
        <w:rPr>
          <w:rFonts w:ascii="GHEA Grapalat" w:hAnsi="GHEA Grapalat" w:cs="Sylfaen"/>
          <w:sz w:val="24"/>
          <w:szCs w:val="24"/>
          <w:lang w:val="hy-AM"/>
        </w:rPr>
        <w:t>պայմանագրի</w:t>
      </w:r>
      <w:r w:rsidRPr="00F17BE0">
        <w:rPr>
          <w:rFonts w:ascii="GHEA Grapalat" w:hAnsi="GHEA Grapalat"/>
          <w:sz w:val="24"/>
          <w:szCs w:val="24"/>
          <w:lang w:val="hy-AM"/>
        </w:rPr>
        <w:t xml:space="preserve"> </w:t>
      </w:r>
      <w:r w:rsidRPr="00F17BE0">
        <w:rPr>
          <w:rFonts w:ascii="GHEA Grapalat" w:hAnsi="GHEA Grapalat" w:cs="Sylfaen"/>
          <w:sz w:val="24"/>
          <w:szCs w:val="24"/>
          <w:lang w:val="hy-AM"/>
        </w:rPr>
        <w:t>կնքման</w:t>
      </w:r>
      <w:r w:rsidRPr="00F17BE0">
        <w:rPr>
          <w:rFonts w:ascii="GHEA Grapalat" w:hAnsi="GHEA Grapalat"/>
          <w:sz w:val="24"/>
          <w:szCs w:val="24"/>
          <w:lang w:val="hy-AM"/>
        </w:rPr>
        <w:t xml:space="preserve"> </w:t>
      </w:r>
      <w:r w:rsidRPr="00F17BE0">
        <w:rPr>
          <w:rFonts w:ascii="GHEA Grapalat" w:hAnsi="GHEA Grapalat" w:cs="Sylfaen"/>
          <w:sz w:val="24"/>
          <w:szCs w:val="24"/>
          <w:lang w:val="hy-AM"/>
        </w:rPr>
        <w:t>և</w:t>
      </w:r>
      <w:r w:rsidRPr="00F17BE0">
        <w:rPr>
          <w:rFonts w:ascii="GHEA Grapalat" w:hAnsi="GHEA Grapalat"/>
          <w:sz w:val="24"/>
          <w:szCs w:val="24"/>
          <w:lang w:val="hy-AM"/>
        </w:rPr>
        <w:t xml:space="preserve"> </w:t>
      </w:r>
      <w:r w:rsidRPr="00F17BE0">
        <w:rPr>
          <w:rFonts w:ascii="GHEA Grapalat" w:hAnsi="GHEA Grapalat" w:cs="Sylfaen"/>
          <w:sz w:val="24"/>
          <w:szCs w:val="24"/>
          <w:lang w:val="hy-AM"/>
        </w:rPr>
        <w:t>գրավադրված</w:t>
      </w:r>
      <w:r w:rsidRPr="00F17BE0">
        <w:rPr>
          <w:rFonts w:ascii="GHEA Grapalat" w:hAnsi="GHEA Grapalat"/>
          <w:sz w:val="24"/>
          <w:szCs w:val="24"/>
          <w:lang w:val="hy-AM"/>
        </w:rPr>
        <w:t xml:space="preserve"> </w:t>
      </w:r>
      <w:r w:rsidRPr="00F17BE0">
        <w:rPr>
          <w:rFonts w:ascii="GHEA Grapalat" w:hAnsi="GHEA Grapalat" w:cs="Sylfaen"/>
          <w:sz w:val="24"/>
          <w:szCs w:val="24"/>
          <w:lang w:val="hy-AM"/>
        </w:rPr>
        <w:t>գույքի</w:t>
      </w:r>
      <w:r w:rsidRPr="00F17BE0">
        <w:rPr>
          <w:rFonts w:ascii="GHEA Grapalat" w:hAnsi="GHEA Grapalat"/>
          <w:sz w:val="24"/>
          <w:szCs w:val="24"/>
          <w:lang w:val="hy-AM"/>
        </w:rPr>
        <w:t xml:space="preserve"> </w:t>
      </w:r>
      <w:r w:rsidRPr="00F17BE0">
        <w:rPr>
          <w:rFonts w:ascii="GHEA Grapalat" w:hAnsi="GHEA Grapalat" w:cs="Sylfaen"/>
          <w:sz w:val="24"/>
          <w:szCs w:val="24"/>
          <w:lang w:val="hy-AM"/>
        </w:rPr>
        <w:t>վրա</w:t>
      </w:r>
      <w:r w:rsidRPr="00F17BE0">
        <w:rPr>
          <w:rFonts w:ascii="GHEA Grapalat" w:hAnsi="GHEA Grapalat"/>
          <w:sz w:val="24"/>
          <w:szCs w:val="24"/>
          <w:lang w:val="hy-AM"/>
        </w:rPr>
        <w:t xml:space="preserve"> </w:t>
      </w:r>
      <w:r w:rsidRPr="00F17BE0">
        <w:rPr>
          <w:rFonts w:ascii="GHEA Grapalat" w:hAnsi="GHEA Grapalat" w:cs="Sylfaen"/>
          <w:sz w:val="24"/>
          <w:szCs w:val="24"/>
          <w:lang w:val="hy-AM"/>
        </w:rPr>
        <w:t>բռնագանձ</w:t>
      </w:r>
      <w:r w:rsidR="00F17BE0">
        <w:rPr>
          <w:rFonts w:ascii="GHEA Grapalat" w:hAnsi="GHEA Grapalat" w:cs="Sylfaen"/>
          <w:sz w:val="24"/>
          <w:szCs w:val="24"/>
          <w:lang w:val="hy-AM"/>
        </w:rPr>
        <w:softHyphen/>
      </w:r>
      <w:r w:rsidR="00530792" w:rsidRPr="00F17BE0">
        <w:rPr>
          <w:rFonts w:ascii="GHEA Grapalat" w:hAnsi="GHEA Grapalat" w:cs="Sylfaen"/>
          <w:sz w:val="24"/>
          <w:szCs w:val="24"/>
          <w:lang w:val="hy-AM"/>
        </w:rPr>
        <w:t>ման</w:t>
      </w:r>
      <w:r w:rsidRPr="00F17BE0">
        <w:rPr>
          <w:rFonts w:ascii="GHEA Grapalat" w:hAnsi="GHEA Grapalat"/>
          <w:sz w:val="24"/>
          <w:szCs w:val="24"/>
          <w:lang w:val="hy-AM"/>
        </w:rPr>
        <w:t xml:space="preserve"> </w:t>
      </w:r>
      <w:r w:rsidRPr="00F17BE0">
        <w:rPr>
          <w:rFonts w:ascii="GHEA Grapalat" w:hAnsi="GHEA Grapalat" w:cs="Sylfaen"/>
          <w:sz w:val="24"/>
          <w:szCs w:val="24"/>
          <w:lang w:val="hy-AM"/>
        </w:rPr>
        <w:t>տարած</w:t>
      </w:r>
      <w:r w:rsidR="00530792" w:rsidRPr="00F17BE0">
        <w:rPr>
          <w:rFonts w:ascii="GHEA Grapalat" w:hAnsi="GHEA Grapalat" w:cs="Sylfaen"/>
          <w:sz w:val="24"/>
          <w:szCs w:val="24"/>
          <w:lang w:val="hy-AM"/>
        </w:rPr>
        <w:t>ման</w:t>
      </w:r>
      <w:r w:rsidRPr="00F17BE0">
        <w:rPr>
          <w:rFonts w:ascii="GHEA Grapalat" w:hAnsi="GHEA Grapalat"/>
          <w:sz w:val="24"/>
          <w:szCs w:val="24"/>
          <w:lang w:val="hy-AM"/>
        </w:rPr>
        <w:t xml:space="preserve"> </w:t>
      </w:r>
      <w:r w:rsidRPr="00F17BE0">
        <w:rPr>
          <w:rFonts w:ascii="GHEA Grapalat" w:hAnsi="GHEA Grapalat" w:cs="Sylfaen"/>
          <w:sz w:val="24"/>
          <w:szCs w:val="24"/>
          <w:lang w:val="hy-AM"/>
        </w:rPr>
        <w:t>հետ</w:t>
      </w:r>
      <w:r w:rsidRPr="00F17BE0">
        <w:rPr>
          <w:rFonts w:ascii="GHEA Grapalat" w:hAnsi="GHEA Grapalat"/>
          <w:sz w:val="24"/>
          <w:szCs w:val="24"/>
          <w:lang w:val="hy-AM"/>
        </w:rPr>
        <w:t xml:space="preserve"> </w:t>
      </w:r>
      <w:r w:rsidRPr="00F17BE0">
        <w:rPr>
          <w:rFonts w:ascii="GHEA Grapalat" w:hAnsi="GHEA Grapalat" w:cs="Sylfaen"/>
          <w:sz w:val="24"/>
          <w:szCs w:val="24"/>
          <w:lang w:val="hy-AM"/>
        </w:rPr>
        <w:t>կապված</w:t>
      </w:r>
      <w:r w:rsidRPr="00F17BE0">
        <w:rPr>
          <w:rFonts w:ascii="GHEA Grapalat" w:hAnsi="GHEA Grapalat"/>
          <w:sz w:val="24"/>
          <w:szCs w:val="24"/>
          <w:lang w:val="hy-AM"/>
        </w:rPr>
        <w:t xml:space="preserve"> </w:t>
      </w:r>
      <w:r w:rsidRPr="00F17BE0">
        <w:rPr>
          <w:rFonts w:ascii="GHEA Grapalat" w:hAnsi="GHEA Grapalat" w:cs="Sylfaen"/>
          <w:sz w:val="24"/>
          <w:szCs w:val="24"/>
          <w:lang w:val="hy-AM"/>
        </w:rPr>
        <w:t>բոլոր</w:t>
      </w:r>
      <w:r w:rsidRPr="00F17BE0">
        <w:rPr>
          <w:rFonts w:ascii="GHEA Grapalat" w:hAnsi="GHEA Grapalat"/>
          <w:sz w:val="24"/>
          <w:szCs w:val="24"/>
          <w:lang w:val="hy-AM"/>
        </w:rPr>
        <w:t xml:space="preserve"> </w:t>
      </w:r>
      <w:r w:rsidRPr="00F17BE0">
        <w:rPr>
          <w:rFonts w:ascii="GHEA Grapalat" w:hAnsi="GHEA Grapalat" w:cs="Sylfaen"/>
          <w:sz w:val="24"/>
          <w:szCs w:val="24"/>
          <w:lang w:val="hy-AM"/>
        </w:rPr>
        <w:t>ծախսերը</w:t>
      </w:r>
      <w:r w:rsidRPr="00F17BE0">
        <w:rPr>
          <w:rFonts w:ascii="GHEA Grapalat" w:hAnsi="GHEA Grapalat"/>
          <w:sz w:val="24"/>
          <w:szCs w:val="24"/>
          <w:lang w:val="hy-AM"/>
        </w:rPr>
        <w:t xml:space="preserve"> </w:t>
      </w:r>
      <w:r w:rsidRPr="00F17BE0">
        <w:rPr>
          <w:rFonts w:ascii="GHEA Grapalat" w:hAnsi="GHEA Grapalat" w:cs="Sylfaen"/>
          <w:sz w:val="24"/>
          <w:szCs w:val="24"/>
          <w:lang w:val="hy-AM"/>
        </w:rPr>
        <w:t>կրում</w:t>
      </w:r>
      <w:r w:rsidRPr="00F17BE0">
        <w:rPr>
          <w:rFonts w:ascii="GHEA Grapalat" w:hAnsi="GHEA Grapalat"/>
          <w:sz w:val="24"/>
          <w:szCs w:val="24"/>
          <w:lang w:val="hy-AM"/>
        </w:rPr>
        <w:t xml:space="preserve"> </w:t>
      </w:r>
      <w:r w:rsidRPr="00F17BE0">
        <w:rPr>
          <w:rFonts w:ascii="GHEA Grapalat" w:hAnsi="GHEA Grapalat" w:cs="Sylfaen"/>
          <w:sz w:val="24"/>
          <w:szCs w:val="24"/>
          <w:lang w:val="hy-AM"/>
        </w:rPr>
        <w:t>է</w:t>
      </w:r>
      <w:r w:rsidRPr="00F17BE0">
        <w:rPr>
          <w:rFonts w:ascii="GHEA Grapalat" w:hAnsi="GHEA Grapalat"/>
          <w:sz w:val="24"/>
          <w:szCs w:val="24"/>
          <w:lang w:val="hy-AM"/>
        </w:rPr>
        <w:t xml:space="preserve"> </w:t>
      </w:r>
      <w:r w:rsidRPr="00F17BE0">
        <w:rPr>
          <w:rFonts w:ascii="GHEA Grapalat" w:hAnsi="GHEA Grapalat" w:cs="Sylfaen"/>
          <w:sz w:val="24"/>
          <w:szCs w:val="24"/>
          <w:lang w:val="hy-AM"/>
        </w:rPr>
        <w:t>գրավատուն</w:t>
      </w:r>
      <w:r w:rsidRPr="00F17BE0">
        <w:rPr>
          <w:rFonts w:ascii="GHEA Grapalat" w:hAnsi="GHEA Grapalat"/>
          <w:sz w:val="24"/>
          <w:szCs w:val="24"/>
          <w:lang w:val="hy-AM"/>
        </w:rPr>
        <w:t>:</w:t>
      </w:r>
    </w:p>
    <w:p w14:paraId="2A570F85" w14:textId="77777777" w:rsidR="00197523" w:rsidRPr="00F17BE0" w:rsidRDefault="00197523" w:rsidP="006512B2">
      <w:pPr>
        <w:spacing w:after="0" w:line="360" w:lineRule="auto"/>
        <w:ind w:firstLine="567"/>
        <w:jc w:val="both"/>
        <w:rPr>
          <w:rFonts w:ascii="GHEA Grapalat" w:hAnsi="GHEA Grapalat"/>
          <w:sz w:val="24"/>
          <w:szCs w:val="24"/>
          <w:lang w:val="hy-AM"/>
        </w:rPr>
      </w:pPr>
      <w:r w:rsidRPr="00F17BE0">
        <w:rPr>
          <w:rFonts w:ascii="Courier New" w:hAnsi="Courier New" w:cs="Courier New"/>
          <w:sz w:val="24"/>
          <w:szCs w:val="24"/>
          <w:lang w:val="hy-AM"/>
        </w:rPr>
        <w:t> </w:t>
      </w:r>
    </w:p>
    <w:p w14:paraId="68FB3B3A" w14:textId="77777777" w:rsidR="004C6177" w:rsidRPr="00F17BE0" w:rsidRDefault="004C6177" w:rsidP="006512B2">
      <w:pPr>
        <w:spacing w:after="0" w:line="360" w:lineRule="auto"/>
        <w:jc w:val="center"/>
        <w:rPr>
          <w:rFonts w:ascii="GHEA Grapalat" w:hAnsi="GHEA Grapalat"/>
          <w:sz w:val="24"/>
          <w:szCs w:val="24"/>
          <w:lang w:val="hy-AM"/>
        </w:rPr>
      </w:pPr>
      <w:r w:rsidRPr="00F17BE0">
        <w:rPr>
          <w:rFonts w:ascii="GHEA Grapalat" w:hAnsi="GHEA Grapalat" w:cs="Sylfaen"/>
          <w:b/>
          <w:bCs/>
          <w:sz w:val="24"/>
          <w:szCs w:val="24"/>
          <w:lang w:val="hy-AM"/>
        </w:rPr>
        <w:t>ԳԼՈՒԽ</w:t>
      </w:r>
      <w:r w:rsidRPr="00F17BE0">
        <w:rPr>
          <w:rFonts w:ascii="GHEA Grapalat" w:hAnsi="GHEA Grapalat"/>
          <w:b/>
          <w:bCs/>
          <w:sz w:val="24"/>
          <w:szCs w:val="24"/>
          <w:lang w:val="hy-AM"/>
        </w:rPr>
        <w:t xml:space="preserve"> 10</w:t>
      </w:r>
    </w:p>
    <w:p w14:paraId="091C1F14" w14:textId="77777777" w:rsidR="004C6177" w:rsidRPr="00F17BE0" w:rsidRDefault="004C6177" w:rsidP="006512B2">
      <w:pPr>
        <w:spacing w:after="0" w:line="360" w:lineRule="auto"/>
        <w:jc w:val="center"/>
        <w:rPr>
          <w:rFonts w:ascii="GHEA Grapalat" w:hAnsi="GHEA Grapalat"/>
          <w:sz w:val="24"/>
          <w:szCs w:val="24"/>
          <w:lang w:val="hy-AM"/>
        </w:rPr>
      </w:pPr>
      <w:r w:rsidRPr="00F17BE0">
        <w:rPr>
          <w:rFonts w:ascii="GHEA Grapalat" w:hAnsi="GHEA Grapalat" w:cs="Sylfaen"/>
          <w:b/>
          <w:bCs/>
          <w:iCs/>
          <w:sz w:val="24"/>
          <w:szCs w:val="24"/>
          <w:lang w:val="hy-AM"/>
        </w:rPr>
        <w:t>ՄԱՔՍԱՏՈՒՐՔԻ</w:t>
      </w:r>
      <w:r w:rsidRPr="00F17BE0">
        <w:rPr>
          <w:rFonts w:ascii="GHEA Grapalat" w:hAnsi="GHEA Grapalat"/>
          <w:b/>
          <w:bCs/>
          <w:iCs/>
          <w:sz w:val="24"/>
          <w:szCs w:val="24"/>
          <w:lang w:val="hy-AM"/>
        </w:rPr>
        <w:t xml:space="preserve">, </w:t>
      </w:r>
      <w:r w:rsidRPr="00F17BE0">
        <w:rPr>
          <w:rFonts w:ascii="GHEA Grapalat" w:hAnsi="GHEA Grapalat" w:cs="Sylfaen"/>
          <w:b/>
          <w:bCs/>
          <w:iCs/>
          <w:sz w:val="24"/>
          <w:szCs w:val="24"/>
          <w:lang w:val="hy-AM"/>
        </w:rPr>
        <w:t>ՀԱՐԿԵՐԻ, ՀԱՏՈՒԿ, ՀԱԿԱԳՆԱԳՑՄԱՆ ԵՎ ՓՈԽՀԱՏՈՒՑՄԱՆ ՏՈՒՐՔԵՐԻ</w:t>
      </w:r>
      <w:r w:rsidRPr="00F17BE0">
        <w:rPr>
          <w:rFonts w:ascii="GHEA Grapalat" w:hAnsi="GHEA Grapalat"/>
          <w:b/>
          <w:bCs/>
          <w:iCs/>
          <w:sz w:val="24"/>
          <w:szCs w:val="24"/>
          <w:lang w:val="hy-AM"/>
        </w:rPr>
        <w:t xml:space="preserve"> </w:t>
      </w:r>
      <w:r w:rsidRPr="00F17BE0">
        <w:rPr>
          <w:rFonts w:ascii="GHEA Grapalat" w:hAnsi="GHEA Grapalat" w:cs="Sylfaen"/>
          <w:b/>
          <w:bCs/>
          <w:iCs/>
          <w:sz w:val="24"/>
          <w:szCs w:val="24"/>
          <w:lang w:val="hy-AM"/>
        </w:rPr>
        <w:t>ՎԵՐԱԴԱՐՁԸ</w:t>
      </w:r>
      <w:r w:rsidRPr="00F17BE0">
        <w:rPr>
          <w:rFonts w:ascii="GHEA Grapalat" w:hAnsi="GHEA Grapalat"/>
          <w:b/>
          <w:bCs/>
          <w:iCs/>
          <w:sz w:val="24"/>
          <w:szCs w:val="24"/>
          <w:lang w:val="hy-AM"/>
        </w:rPr>
        <w:t xml:space="preserve">, </w:t>
      </w:r>
      <w:r w:rsidRPr="00F17BE0">
        <w:rPr>
          <w:rFonts w:ascii="GHEA Grapalat" w:hAnsi="GHEA Grapalat" w:cs="Sylfaen"/>
          <w:b/>
          <w:bCs/>
          <w:iCs/>
          <w:sz w:val="24"/>
          <w:szCs w:val="24"/>
          <w:lang w:val="hy-AM"/>
        </w:rPr>
        <w:t>ՀԱՇՎԱՆՑՈՒՄԸ</w:t>
      </w:r>
    </w:p>
    <w:p w14:paraId="16E0F12C" w14:textId="77777777" w:rsidR="004C6177" w:rsidRPr="00F17BE0" w:rsidRDefault="004C6177" w:rsidP="006512B2">
      <w:pPr>
        <w:spacing w:after="0" w:line="360" w:lineRule="auto"/>
        <w:ind w:firstLine="567"/>
        <w:jc w:val="both"/>
        <w:rPr>
          <w:rFonts w:ascii="GHEA Grapalat" w:hAnsi="GHEA Grapalat"/>
          <w:sz w:val="24"/>
          <w:szCs w:val="24"/>
          <w:lang w:val="hy-AM"/>
        </w:rPr>
      </w:pPr>
      <w:r w:rsidRPr="00F17BE0">
        <w:rPr>
          <w:rFonts w:ascii="Courier New" w:hAnsi="Courier New" w:cs="Courier New"/>
          <w:sz w:val="24"/>
          <w:szCs w:val="24"/>
          <w:lang w:val="hy-AM"/>
        </w:rPr>
        <w:t> </w:t>
      </w:r>
    </w:p>
    <w:p w14:paraId="4E90F395" w14:textId="0D610436" w:rsidR="007A53B7" w:rsidRDefault="004C6177" w:rsidP="007A53B7">
      <w:pPr>
        <w:spacing w:after="0" w:line="360" w:lineRule="auto"/>
        <w:ind w:firstLine="567"/>
        <w:jc w:val="both"/>
        <w:rPr>
          <w:rFonts w:ascii="GHEA Grapalat" w:hAnsi="GHEA Grapalat" w:cs="Sylfaen"/>
          <w:b/>
          <w:bCs/>
          <w:sz w:val="24"/>
          <w:szCs w:val="24"/>
          <w:lang w:val="hy-AM"/>
        </w:rPr>
      </w:pPr>
      <w:r w:rsidRPr="00F17BE0">
        <w:rPr>
          <w:rFonts w:ascii="GHEA Grapalat" w:hAnsi="GHEA Grapalat" w:cs="Sylfaen"/>
          <w:b/>
          <w:bCs/>
          <w:sz w:val="24"/>
          <w:szCs w:val="24"/>
          <w:lang w:val="hy-AM"/>
        </w:rPr>
        <w:t xml:space="preserve">Հոդված </w:t>
      </w:r>
      <w:r w:rsidR="007A53B7">
        <w:rPr>
          <w:rFonts w:ascii="GHEA Grapalat" w:hAnsi="GHEA Grapalat" w:cs="Sylfaen"/>
          <w:b/>
          <w:bCs/>
          <w:sz w:val="24"/>
          <w:szCs w:val="24"/>
          <w:lang w:val="hy-AM"/>
        </w:rPr>
        <w:t>55</w:t>
      </w:r>
      <w:r w:rsidRPr="00DC6011">
        <w:rPr>
          <w:rFonts w:ascii="GHEA Grapalat" w:hAnsi="GHEA Grapalat" w:cs="Sylfaen"/>
          <w:b/>
          <w:bCs/>
          <w:sz w:val="24"/>
          <w:szCs w:val="24"/>
          <w:lang w:val="hy-AM"/>
        </w:rPr>
        <w:t>. Ավել</w:t>
      </w:r>
      <w:r w:rsidRPr="00DC6011">
        <w:rPr>
          <w:rFonts w:ascii="GHEA Grapalat" w:hAnsi="GHEA Grapalat"/>
          <w:b/>
          <w:bCs/>
          <w:sz w:val="24"/>
          <w:szCs w:val="24"/>
          <w:lang w:val="hy-AM"/>
        </w:rPr>
        <w:t xml:space="preserve"> </w:t>
      </w:r>
      <w:r w:rsidRPr="00DC6011">
        <w:rPr>
          <w:rFonts w:ascii="GHEA Grapalat" w:hAnsi="GHEA Grapalat" w:cs="Sylfaen"/>
          <w:b/>
          <w:bCs/>
          <w:sz w:val="24"/>
          <w:szCs w:val="24"/>
          <w:lang w:val="hy-AM"/>
        </w:rPr>
        <w:t>վճարված</w:t>
      </w:r>
      <w:r w:rsidRPr="00DC6011">
        <w:rPr>
          <w:rFonts w:ascii="GHEA Grapalat" w:hAnsi="GHEA Grapalat"/>
          <w:b/>
          <w:bCs/>
          <w:sz w:val="24"/>
          <w:szCs w:val="24"/>
          <w:lang w:val="hy-AM"/>
        </w:rPr>
        <w:t xml:space="preserve"> </w:t>
      </w:r>
      <w:r w:rsidRPr="00DC6011">
        <w:rPr>
          <w:rFonts w:ascii="GHEA Grapalat" w:hAnsi="GHEA Grapalat" w:cs="Sylfaen"/>
          <w:b/>
          <w:bCs/>
          <w:sz w:val="24"/>
          <w:szCs w:val="24"/>
          <w:lang w:val="hy-AM"/>
        </w:rPr>
        <w:t>կամ</w:t>
      </w:r>
      <w:r w:rsidRPr="00DC6011">
        <w:rPr>
          <w:rFonts w:ascii="GHEA Grapalat" w:hAnsi="GHEA Grapalat"/>
          <w:b/>
          <w:bCs/>
          <w:sz w:val="24"/>
          <w:szCs w:val="24"/>
          <w:lang w:val="hy-AM"/>
        </w:rPr>
        <w:t xml:space="preserve"> </w:t>
      </w:r>
      <w:r w:rsidRPr="00DC6011">
        <w:rPr>
          <w:rFonts w:ascii="GHEA Grapalat" w:hAnsi="GHEA Grapalat" w:cs="Sylfaen"/>
          <w:b/>
          <w:bCs/>
          <w:sz w:val="24"/>
          <w:szCs w:val="24"/>
          <w:lang w:val="hy-AM"/>
        </w:rPr>
        <w:t>գանձված՝</w:t>
      </w:r>
      <w:r w:rsidRPr="00DC6011">
        <w:rPr>
          <w:rFonts w:ascii="GHEA Grapalat" w:hAnsi="GHEA Grapalat"/>
          <w:b/>
          <w:bCs/>
          <w:sz w:val="24"/>
          <w:szCs w:val="24"/>
          <w:lang w:val="hy-AM"/>
        </w:rPr>
        <w:t xml:space="preserve"> </w:t>
      </w:r>
      <w:r w:rsidRPr="00DC6011">
        <w:rPr>
          <w:rFonts w:ascii="GHEA Grapalat" w:hAnsi="GHEA Grapalat" w:cs="Sylfaen"/>
          <w:b/>
          <w:bCs/>
          <w:sz w:val="24"/>
          <w:szCs w:val="24"/>
          <w:lang w:val="hy-AM"/>
        </w:rPr>
        <w:t>մաքսատուրքի</w:t>
      </w:r>
      <w:r w:rsidRPr="00DC6011">
        <w:rPr>
          <w:rFonts w:ascii="GHEA Grapalat" w:hAnsi="GHEA Grapalat"/>
          <w:b/>
          <w:bCs/>
          <w:sz w:val="24"/>
          <w:szCs w:val="24"/>
          <w:lang w:val="hy-AM"/>
        </w:rPr>
        <w:t xml:space="preserve">, </w:t>
      </w:r>
      <w:r w:rsidRPr="00DC6011">
        <w:rPr>
          <w:rFonts w:ascii="GHEA Grapalat" w:hAnsi="GHEA Grapalat" w:cs="Sylfaen"/>
          <w:b/>
          <w:bCs/>
          <w:sz w:val="24"/>
          <w:szCs w:val="24"/>
          <w:lang w:val="hy-AM"/>
        </w:rPr>
        <w:t>հարկերի,</w:t>
      </w:r>
    </w:p>
    <w:p w14:paraId="29DD89BA" w14:textId="77777777" w:rsidR="009C6376" w:rsidRDefault="004C6177" w:rsidP="008A38AF">
      <w:pPr>
        <w:spacing w:after="0" w:line="360" w:lineRule="auto"/>
        <w:ind w:firstLine="2030"/>
        <w:jc w:val="both"/>
        <w:rPr>
          <w:rFonts w:ascii="GHEA Grapalat" w:hAnsi="GHEA Grapalat" w:cs="Sylfaen"/>
          <w:b/>
          <w:bCs/>
          <w:sz w:val="24"/>
          <w:szCs w:val="24"/>
          <w:lang w:val="hy-AM"/>
        </w:rPr>
      </w:pPr>
      <w:r w:rsidRPr="00DC6011">
        <w:rPr>
          <w:rFonts w:ascii="GHEA Grapalat" w:hAnsi="GHEA Grapalat" w:cs="Sylfaen"/>
          <w:b/>
          <w:bCs/>
          <w:sz w:val="24"/>
          <w:szCs w:val="24"/>
          <w:lang w:val="hy-AM"/>
        </w:rPr>
        <w:t>հատուկ,</w:t>
      </w:r>
      <w:r w:rsidR="00F82E73" w:rsidRPr="009C6376">
        <w:rPr>
          <w:rFonts w:ascii="GHEA Grapalat" w:hAnsi="GHEA Grapalat" w:cs="Sylfaen"/>
          <w:b/>
          <w:bCs/>
          <w:sz w:val="24"/>
          <w:szCs w:val="24"/>
          <w:lang w:val="hy-AM"/>
        </w:rPr>
        <w:t xml:space="preserve"> </w:t>
      </w:r>
      <w:r w:rsidRPr="006512B2">
        <w:rPr>
          <w:rFonts w:ascii="GHEA Grapalat" w:hAnsi="GHEA Grapalat" w:cs="Sylfaen"/>
          <w:b/>
          <w:bCs/>
          <w:sz w:val="24"/>
          <w:szCs w:val="24"/>
          <w:lang w:val="hy-AM"/>
        </w:rPr>
        <w:t>հակագնագցման և փոխհատուցման տուրքերի</w:t>
      </w:r>
    </w:p>
    <w:p w14:paraId="32F95BF2" w14:textId="77777777" w:rsidR="004C6177" w:rsidRPr="006512B2" w:rsidRDefault="004C6177" w:rsidP="008A38AF">
      <w:pPr>
        <w:spacing w:after="0" w:line="360" w:lineRule="auto"/>
        <w:ind w:firstLine="2030"/>
        <w:jc w:val="both"/>
        <w:rPr>
          <w:rFonts w:ascii="GHEA Grapalat" w:hAnsi="GHEA Grapalat"/>
          <w:b/>
          <w:bCs/>
          <w:sz w:val="24"/>
          <w:szCs w:val="24"/>
          <w:lang w:val="hy-AM"/>
        </w:rPr>
      </w:pPr>
      <w:r w:rsidRPr="006512B2">
        <w:rPr>
          <w:rFonts w:ascii="GHEA Grapalat" w:hAnsi="GHEA Grapalat" w:cs="Sylfaen"/>
          <w:b/>
          <w:bCs/>
          <w:sz w:val="24"/>
          <w:szCs w:val="24"/>
          <w:lang w:val="hy-AM"/>
        </w:rPr>
        <w:t>գումարների</w:t>
      </w:r>
      <w:r w:rsidR="009C6376">
        <w:rPr>
          <w:rFonts w:ascii="GHEA Grapalat" w:hAnsi="GHEA Grapalat" w:cs="Sylfaen"/>
          <w:b/>
          <w:bCs/>
          <w:sz w:val="24"/>
          <w:szCs w:val="24"/>
          <w:lang w:val="hy-AM"/>
        </w:rPr>
        <w:t xml:space="preserve"> </w:t>
      </w:r>
      <w:r w:rsidRPr="006512B2">
        <w:rPr>
          <w:rFonts w:ascii="GHEA Grapalat" w:hAnsi="GHEA Grapalat" w:cs="Sylfaen"/>
          <w:b/>
          <w:bCs/>
          <w:sz w:val="24"/>
          <w:szCs w:val="24"/>
          <w:lang w:val="hy-AM"/>
        </w:rPr>
        <w:t>վերադարձը</w:t>
      </w:r>
      <w:r w:rsidRPr="006512B2">
        <w:rPr>
          <w:rFonts w:ascii="GHEA Grapalat" w:hAnsi="GHEA Grapalat"/>
          <w:b/>
          <w:bCs/>
          <w:sz w:val="24"/>
          <w:szCs w:val="24"/>
          <w:lang w:val="hy-AM"/>
        </w:rPr>
        <w:t>,</w:t>
      </w:r>
      <w:r w:rsidR="007A53B7">
        <w:rPr>
          <w:rFonts w:ascii="GHEA Grapalat" w:hAnsi="GHEA Grapalat"/>
          <w:b/>
          <w:bCs/>
          <w:sz w:val="24"/>
          <w:szCs w:val="24"/>
          <w:lang w:val="hy-AM"/>
        </w:rPr>
        <w:t xml:space="preserve"> </w:t>
      </w:r>
      <w:r w:rsidRPr="006512B2">
        <w:rPr>
          <w:rFonts w:ascii="GHEA Grapalat" w:hAnsi="GHEA Grapalat" w:cs="Sylfaen"/>
          <w:b/>
          <w:bCs/>
          <w:sz w:val="24"/>
          <w:szCs w:val="24"/>
          <w:lang w:val="hy-AM"/>
        </w:rPr>
        <w:t>հաշվանցումը</w:t>
      </w:r>
      <w:r w:rsidRPr="006512B2">
        <w:rPr>
          <w:rFonts w:ascii="Courier New" w:hAnsi="Courier New" w:cs="Courier New"/>
          <w:b/>
          <w:bCs/>
          <w:sz w:val="24"/>
          <w:szCs w:val="24"/>
          <w:lang w:val="hy-AM"/>
        </w:rPr>
        <w:t> </w:t>
      </w:r>
    </w:p>
    <w:p w14:paraId="23490F4F" w14:textId="77777777" w:rsidR="00BC627B" w:rsidRDefault="004C6177" w:rsidP="00E579E1">
      <w:pPr>
        <w:numPr>
          <w:ilvl w:val="0"/>
          <w:numId w:val="74"/>
        </w:numPr>
        <w:tabs>
          <w:tab w:val="left" w:pos="851"/>
        </w:tabs>
        <w:spacing w:after="0" w:line="360" w:lineRule="auto"/>
        <w:ind w:left="0" w:firstLine="567"/>
        <w:jc w:val="both"/>
        <w:rPr>
          <w:rFonts w:ascii="GHEA Grapalat" w:hAnsi="GHEA Grapalat" w:cs="Sylfaen"/>
          <w:sz w:val="24"/>
          <w:szCs w:val="24"/>
          <w:lang w:val="hy-AM"/>
        </w:rPr>
      </w:pPr>
      <w:r w:rsidRPr="00DC6011">
        <w:rPr>
          <w:rFonts w:ascii="GHEA Grapalat" w:hAnsi="GHEA Grapalat" w:cs="Sylfaen"/>
          <w:sz w:val="24"/>
          <w:szCs w:val="24"/>
          <w:lang w:val="hy-AM"/>
        </w:rPr>
        <w:t>Ավել</w:t>
      </w:r>
      <w:r w:rsidRPr="00DC6011">
        <w:rPr>
          <w:rFonts w:ascii="GHEA Grapalat" w:hAnsi="GHEA Grapalat"/>
          <w:sz w:val="24"/>
          <w:szCs w:val="24"/>
          <w:lang w:val="hy-AM"/>
        </w:rPr>
        <w:t xml:space="preserve"> </w:t>
      </w:r>
      <w:r w:rsidRPr="00DC6011">
        <w:rPr>
          <w:rFonts w:ascii="GHEA Grapalat" w:hAnsi="GHEA Grapalat" w:cs="Sylfaen"/>
          <w:sz w:val="24"/>
          <w:szCs w:val="24"/>
          <w:lang w:val="hy-AM"/>
        </w:rPr>
        <w:t>վճարված</w:t>
      </w:r>
      <w:r w:rsidRPr="00DC6011">
        <w:rPr>
          <w:rFonts w:ascii="GHEA Grapalat" w:hAnsi="GHEA Grapalat"/>
          <w:sz w:val="24"/>
          <w:szCs w:val="24"/>
          <w:lang w:val="hy-AM"/>
        </w:rPr>
        <w:t xml:space="preserve"> </w:t>
      </w:r>
      <w:r w:rsidRPr="00DC6011">
        <w:rPr>
          <w:rFonts w:ascii="GHEA Grapalat" w:hAnsi="GHEA Grapalat" w:cs="Sylfaen"/>
          <w:sz w:val="24"/>
          <w:szCs w:val="24"/>
          <w:lang w:val="hy-AM"/>
        </w:rPr>
        <w:t>կամ</w:t>
      </w:r>
      <w:r w:rsidRPr="00DC6011">
        <w:rPr>
          <w:rFonts w:ascii="GHEA Grapalat" w:hAnsi="GHEA Grapalat"/>
          <w:sz w:val="24"/>
          <w:szCs w:val="24"/>
          <w:lang w:val="hy-AM"/>
        </w:rPr>
        <w:t xml:space="preserve"> </w:t>
      </w:r>
      <w:r w:rsidRPr="00DC6011">
        <w:rPr>
          <w:rFonts w:ascii="GHEA Grapalat" w:hAnsi="GHEA Grapalat" w:cs="Sylfaen"/>
          <w:sz w:val="24"/>
          <w:szCs w:val="24"/>
          <w:lang w:val="hy-AM"/>
        </w:rPr>
        <w:t>գանձված</w:t>
      </w:r>
      <w:r w:rsidRPr="00DC6011">
        <w:rPr>
          <w:rFonts w:ascii="GHEA Grapalat" w:hAnsi="GHEA Grapalat"/>
          <w:sz w:val="24"/>
          <w:szCs w:val="24"/>
          <w:lang w:val="hy-AM"/>
        </w:rPr>
        <w:t xml:space="preserve"> </w:t>
      </w:r>
      <w:r w:rsidRPr="00DC6011">
        <w:rPr>
          <w:rFonts w:ascii="GHEA Grapalat" w:hAnsi="GHEA Grapalat" w:cs="Sylfaen"/>
          <w:sz w:val="24"/>
          <w:szCs w:val="24"/>
          <w:lang w:val="hy-AM"/>
        </w:rPr>
        <w:t>մաքսատուրքի</w:t>
      </w:r>
      <w:r w:rsidRPr="00DC6011">
        <w:rPr>
          <w:rFonts w:ascii="GHEA Grapalat" w:hAnsi="GHEA Grapalat"/>
          <w:sz w:val="24"/>
          <w:szCs w:val="24"/>
          <w:lang w:val="hy-AM"/>
        </w:rPr>
        <w:t xml:space="preserve">, </w:t>
      </w:r>
      <w:r w:rsidRPr="00DC6011">
        <w:rPr>
          <w:rFonts w:ascii="GHEA Grapalat" w:hAnsi="GHEA Grapalat" w:cs="Sylfaen"/>
          <w:sz w:val="24"/>
          <w:szCs w:val="24"/>
          <w:lang w:val="hy-AM"/>
        </w:rPr>
        <w:t>հարկերի, հատուկ, հակագնագց</w:t>
      </w:r>
      <w:r w:rsidR="0046434E">
        <w:rPr>
          <w:rFonts w:ascii="GHEA Grapalat" w:hAnsi="GHEA Grapalat" w:cs="Sylfaen"/>
          <w:sz w:val="24"/>
          <w:szCs w:val="24"/>
          <w:lang w:val="hy-AM"/>
        </w:rPr>
        <w:softHyphen/>
      </w:r>
      <w:r w:rsidRPr="00DC6011">
        <w:rPr>
          <w:rFonts w:ascii="GHEA Grapalat" w:hAnsi="GHEA Grapalat" w:cs="Sylfaen"/>
          <w:sz w:val="24"/>
          <w:szCs w:val="24"/>
          <w:lang w:val="hy-AM"/>
        </w:rPr>
        <w:t>ման և փոխհատուցման տուրքերի</w:t>
      </w:r>
      <w:r w:rsidRPr="00DC6011">
        <w:rPr>
          <w:rFonts w:ascii="GHEA Grapalat" w:hAnsi="GHEA Grapalat"/>
          <w:sz w:val="24"/>
          <w:szCs w:val="24"/>
          <w:lang w:val="hy-AM"/>
        </w:rPr>
        <w:t xml:space="preserve"> </w:t>
      </w:r>
      <w:r w:rsidRPr="00DC6011">
        <w:rPr>
          <w:rFonts w:ascii="GHEA Grapalat" w:hAnsi="GHEA Grapalat" w:cs="Sylfaen"/>
          <w:sz w:val="24"/>
          <w:szCs w:val="24"/>
          <w:lang w:val="hy-AM"/>
        </w:rPr>
        <w:t>գումարները</w:t>
      </w:r>
      <w:r w:rsidRPr="00DC6011">
        <w:rPr>
          <w:rFonts w:ascii="GHEA Grapalat" w:hAnsi="GHEA Grapalat"/>
          <w:sz w:val="24"/>
          <w:szCs w:val="24"/>
          <w:lang w:val="hy-AM"/>
        </w:rPr>
        <w:t xml:space="preserve"> </w:t>
      </w:r>
      <w:r w:rsidRPr="00DC6011">
        <w:rPr>
          <w:rFonts w:ascii="GHEA Grapalat" w:hAnsi="GHEA Grapalat" w:cs="Sylfaen"/>
          <w:sz w:val="24"/>
          <w:szCs w:val="24"/>
          <w:lang w:val="hy-AM"/>
        </w:rPr>
        <w:t>ենթակա</w:t>
      </w:r>
      <w:r w:rsidRPr="00DC6011">
        <w:rPr>
          <w:rFonts w:ascii="GHEA Grapalat" w:hAnsi="GHEA Grapalat"/>
          <w:sz w:val="24"/>
          <w:szCs w:val="24"/>
          <w:lang w:val="hy-AM"/>
        </w:rPr>
        <w:t xml:space="preserve"> </w:t>
      </w:r>
      <w:r w:rsidRPr="00DC6011">
        <w:rPr>
          <w:rFonts w:ascii="GHEA Grapalat" w:hAnsi="GHEA Grapalat" w:cs="Sylfaen"/>
          <w:sz w:val="24"/>
          <w:szCs w:val="24"/>
          <w:lang w:val="hy-AM"/>
        </w:rPr>
        <w:t>են</w:t>
      </w:r>
      <w:r w:rsidRPr="00DC6011">
        <w:rPr>
          <w:rFonts w:ascii="GHEA Grapalat" w:hAnsi="GHEA Grapalat"/>
          <w:sz w:val="24"/>
          <w:szCs w:val="24"/>
          <w:lang w:val="hy-AM"/>
        </w:rPr>
        <w:t xml:space="preserve"> </w:t>
      </w:r>
      <w:r w:rsidRPr="00DC6011">
        <w:rPr>
          <w:rFonts w:ascii="GHEA Grapalat" w:hAnsi="GHEA Grapalat" w:cs="Sylfaen"/>
          <w:sz w:val="24"/>
          <w:szCs w:val="24"/>
          <w:lang w:val="hy-AM"/>
        </w:rPr>
        <w:t>վերադարձման</w:t>
      </w:r>
      <w:r w:rsidRPr="00DC6011">
        <w:rPr>
          <w:rFonts w:ascii="GHEA Grapalat" w:hAnsi="GHEA Grapalat"/>
          <w:sz w:val="24"/>
          <w:szCs w:val="24"/>
          <w:lang w:val="hy-AM"/>
        </w:rPr>
        <w:t xml:space="preserve"> </w:t>
      </w:r>
      <w:r w:rsidRPr="00DC6011">
        <w:rPr>
          <w:rFonts w:ascii="GHEA Grapalat" w:hAnsi="GHEA Grapalat" w:cs="Sylfaen"/>
          <w:sz w:val="24"/>
          <w:szCs w:val="24"/>
          <w:lang w:val="hy-AM"/>
        </w:rPr>
        <w:t>կամ</w:t>
      </w:r>
      <w:r w:rsidRPr="00DC6011">
        <w:rPr>
          <w:rFonts w:ascii="GHEA Grapalat" w:hAnsi="GHEA Grapalat"/>
          <w:sz w:val="24"/>
          <w:szCs w:val="24"/>
          <w:lang w:val="hy-AM"/>
        </w:rPr>
        <w:t xml:space="preserve"> </w:t>
      </w:r>
      <w:r w:rsidRPr="00DC6011">
        <w:rPr>
          <w:rFonts w:ascii="GHEA Grapalat" w:hAnsi="GHEA Grapalat" w:cs="Sylfaen"/>
          <w:sz w:val="24"/>
          <w:szCs w:val="24"/>
          <w:lang w:val="hy-AM"/>
        </w:rPr>
        <w:t>հաշվանց</w:t>
      </w:r>
      <w:r w:rsidR="0046434E">
        <w:rPr>
          <w:rFonts w:ascii="GHEA Grapalat" w:hAnsi="GHEA Grapalat" w:cs="Sylfaen"/>
          <w:sz w:val="24"/>
          <w:szCs w:val="24"/>
          <w:lang w:val="hy-AM"/>
        </w:rPr>
        <w:softHyphen/>
      </w:r>
      <w:r w:rsidRPr="00DC6011">
        <w:rPr>
          <w:rFonts w:ascii="GHEA Grapalat" w:hAnsi="GHEA Grapalat" w:cs="Sylfaen"/>
          <w:sz w:val="24"/>
          <w:szCs w:val="24"/>
          <w:lang w:val="hy-AM"/>
        </w:rPr>
        <w:t>ման</w:t>
      </w:r>
      <w:r w:rsidRPr="00DC6011">
        <w:rPr>
          <w:rFonts w:ascii="GHEA Grapalat" w:hAnsi="GHEA Grapalat"/>
          <w:sz w:val="24"/>
          <w:szCs w:val="24"/>
          <w:lang w:val="hy-AM"/>
        </w:rPr>
        <w:t xml:space="preserve">` </w:t>
      </w:r>
      <w:r w:rsidRPr="00DC6011">
        <w:rPr>
          <w:rFonts w:ascii="GHEA Grapalat" w:hAnsi="GHEA Grapalat" w:cs="Sylfaen"/>
          <w:sz w:val="24"/>
          <w:szCs w:val="24"/>
          <w:lang w:val="hy-AM"/>
        </w:rPr>
        <w:t>վճարողի</w:t>
      </w:r>
      <w:r w:rsidRPr="00DC6011">
        <w:rPr>
          <w:rFonts w:ascii="GHEA Grapalat" w:hAnsi="GHEA Grapalat"/>
          <w:sz w:val="24"/>
          <w:szCs w:val="24"/>
          <w:lang w:val="hy-AM"/>
        </w:rPr>
        <w:t xml:space="preserve"> </w:t>
      </w:r>
      <w:r w:rsidRPr="00DC6011">
        <w:rPr>
          <w:rFonts w:ascii="GHEA Grapalat" w:hAnsi="GHEA Grapalat" w:cs="Sylfaen"/>
          <w:sz w:val="24"/>
          <w:szCs w:val="24"/>
          <w:lang w:val="hy-AM"/>
        </w:rPr>
        <w:t>կամ</w:t>
      </w:r>
      <w:r w:rsidRPr="00DC6011">
        <w:rPr>
          <w:rFonts w:ascii="GHEA Grapalat" w:hAnsi="GHEA Grapalat"/>
          <w:sz w:val="24"/>
          <w:szCs w:val="24"/>
          <w:lang w:val="hy-AM"/>
        </w:rPr>
        <w:t xml:space="preserve"> </w:t>
      </w:r>
      <w:r w:rsidRPr="00DC6011">
        <w:rPr>
          <w:rFonts w:ascii="GHEA Grapalat" w:hAnsi="GHEA Grapalat" w:cs="Sylfaen"/>
          <w:sz w:val="24"/>
          <w:szCs w:val="24"/>
          <w:lang w:val="hy-AM"/>
        </w:rPr>
        <w:t>նրա</w:t>
      </w:r>
      <w:r w:rsidRPr="00DC6011">
        <w:rPr>
          <w:rFonts w:ascii="GHEA Grapalat" w:hAnsi="GHEA Grapalat"/>
          <w:sz w:val="24"/>
          <w:szCs w:val="24"/>
          <w:lang w:val="hy-AM"/>
        </w:rPr>
        <w:t xml:space="preserve"> </w:t>
      </w:r>
      <w:r w:rsidRPr="00DC6011">
        <w:rPr>
          <w:rFonts w:ascii="GHEA Grapalat" w:hAnsi="GHEA Grapalat" w:cs="Sylfaen"/>
          <w:sz w:val="24"/>
          <w:szCs w:val="24"/>
          <w:lang w:val="hy-AM"/>
        </w:rPr>
        <w:t>իրավահաջորդի</w:t>
      </w:r>
      <w:r w:rsidRPr="00DC6011">
        <w:rPr>
          <w:rFonts w:ascii="GHEA Grapalat" w:hAnsi="GHEA Grapalat"/>
          <w:sz w:val="24"/>
          <w:szCs w:val="24"/>
          <w:lang w:val="hy-AM"/>
        </w:rPr>
        <w:t xml:space="preserve"> </w:t>
      </w:r>
      <w:r w:rsidRPr="00DC6011">
        <w:rPr>
          <w:rFonts w:ascii="GHEA Grapalat" w:hAnsi="GHEA Grapalat" w:cs="Sylfaen"/>
          <w:sz w:val="24"/>
          <w:szCs w:val="24"/>
          <w:lang w:val="hy-AM"/>
        </w:rPr>
        <w:t>դիմումի</w:t>
      </w:r>
      <w:r w:rsidRPr="00DC6011">
        <w:rPr>
          <w:rFonts w:ascii="GHEA Grapalat" w:hAnsi="GHEA Grapalat"/>
          <w:sz w:val="24"/>
          <w:szCs w:val="24"/>
          <w:lang w:val="hy-AM"/>
        </w:rPr>
        <w:t xml:space="preserve"> </w:t>
      </w:r>
      <w:r w:rsidRPr="00DC6011">
        <w:rPr>
          <w:rFonts w:ascii="GHEA Grapalat" w:hAnsi="GHEA Grapalat" w:cs="Sylfaen"/>
          <w:sz w:val="24"/>
          <w:szCs w:val="24"/>
          <w:lang w:val="hy-AM"/>
        </w:rPr>
        <w:t>հիման</w:t>
      </w:r>
      <w:r w:rsidRPr="00DC6011">
        <w:rPr>
          <w:rFonts w:ascii="GHEA Grapalat" w:hAnsi="GHEA Grapalat"/>
          <w:sz w:val="24"/>
          <w:szCs w:val="24"/>
          <w:lang w:val="hy-AM"/>
        </w:rPr>
        <w:t xml:space="preserve"> </w:t>
      </w:r>
      <w:r w:rsidRPr="00DC6011">
        <w:rPr>
          <w:rFonts w:ascii="GHEA Grapalat" w:hAnsi="GHEA Grapalat" w:cs="Sylfaen"/>
          <w:sz w:val="24"/>
          <w:szCs w:val="24"/>
          <w:lang w:val="hy-AM"/>
        </w:rPr>
        <w:t>վրա։</w:t>
      </w:r>
    </w:p>
    <w:p w14:paraId="44DD0C9C" w14:textId="58E0B095" w:rsidR="004C6177" w:rsidRPr="0046434E" w:rsidRDefault="00BC627B" w:rsidP="00E579E1">
      <w:pPr>
        <w:numPr>
          <w:ilvl w:val="0"/>
          <w:numId w:val="74"/>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Ներմուծման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մաքսատուրքը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բացառությամբ</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ֆիզիկական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անձանց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կողմից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անձնա</w:t>
      </w:r>
      <w:r w:rsidR="0046434E">
        <w:rPr>
          <w:rFonts w:ascii="GHEA Grapalat" w:hAnsi="GHEA Grapalat" w:cs="Sylfaen"/>
          <w:sz w:val="24"/>
          <w:szCs w:val="24"/>
          <w:lang w:val="hy-AM"/>
        </w:rPr>
        <w:softHyphen/>
      </w:r>
      <w:r w:rsidRPr="006512B2">
        <w:rPr>
          <w:rFonts w:ascii="GHEA Grapalat" w:hAnsi="GHEA Grapalat" w:cs="Sylfaen"/>
          <w:sz w:val="24"/>
          <w:szCs w:val="24"/>
          <w:lang w:val="hy-AM"/>
        </w:rPr>
        <w:t>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օգտագործման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ներմուծման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մաքսատուրքի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անդամ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պետությունների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միջազգային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պայմանագրերով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միաս</w:t>
      </w:r>
      <w:r w:rsidR="0046434E">
        <w:rPr>
          <w:rFonts w:ascii="GHEA Grapalat" w:hAnsi="GHEA Grapalat" w:cs="Sylfaen"/>
          <w:sz w:val="24"/>
          <w:szCs w:val="24"/>
          <w:lang w:val="hy-AM"/>
        </w:rPr>
        <w:softHyphen/>
      </w:r>
      <w:r w:rsidRPr="006512B2">
        <w:rPr>
          <w:rFonts w:ascii="GHEA Grapalat" w:hAnsi="GHEA Grapalat" w:cs="Sylfaen"/>
          <w:sz w:val="24"/>
          <w:szCs w:val="24"/>
          <w:lang w:val="hy-AM"/>
        </w:rPr>
        <w:t>նա</w:t>
      </w:r>
      <w:r w:rsidR="0046434E">
        <w:rPr>
          <w:rFonts w:ascii="GHEA Grapalat" w:hAnsi="GHEA Grapalat" w:cs="Sylfaen"/>
          <w:sz w:val="24"/>
          <w:szCs w:val="24"/>
          <w:lang w:val="hy-AM"/>
        </w:rPr>
        <w:softHyphen/>
      </w:r>
      <w:r w:rsidRPr="006512B2">
        <w:rPr>
          <w:rFonts w:ascii="GHEA Grapalat" w:hAnsi="GHEA Grapalat" w:cs="Sylfaen"/>
          <w:sz w:val="24"/>
          <w:szCs w:val="24"/>
          <w:lang w:val="hy-AM"/>
        </w:rPr>
        <w:lastRenderedPageBreak/>
        <w:t>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հաշվին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 xml:space="preserve">և </w:t>
      </w:r>
      <w:r w:rsidR="00BB4700">
        <w:rPr>
          <w:rFonts w:ascii="GHEA Grapalat" w:hAnsi="GHEA Grapalat" w:cs="Sylfaen"/>
          <w:sz w:val="24"/>
          <w:szCs w:val="24"/>
          <w:lang w:val="hy-AM"/>
        </w:rPr>
        <w:t>կարող</w:t>
      </w:r>
      <w:r w:rsidR="00D26FF2">
        <w:rPr>
          <w:rFonts w:ascii="GHEA Grapalat" w:hAnsi="GHEA Grapalat" w:cs="Sylfaen"/>
          <w:sz w:val="24"/>
          <w:szCs w:val="24"/>
          <w:lang w:val="hy-AM"/>
        </w:rPr>
        <w:t xml:space="preserve"> է հաշվանցվել</w:t>
      </w:r>
      <w:r w:rsidR="00BB4700">
        <w:rPr>
          <w:rFonts w:ascii="GHEA Grapalat" w:hAnsi="GHEA Grapalat" w:cs="Sylfaen"/>
          <w:sz w:val="24"/>
          <w:szCs w:val="24"/>
          <w:lang w:val="hy-AM"/>
        </w:rPr>
        <w:t xml:space="preserve"> </w:t>
      </w:r>
      <w:r w:rsidR="00D26FF2" w:rsidRPr="006512B2">
        <w:rPr>
          <w:rFonts w:ascii="GHEA Grapalat" w:hAnsi="GHEA Grapalat" w:cs="Sylfaen"/>
          <w:sz w:val="24"/>
          <w:szCs w:val="24"/>
          <w:lang w:val="hy-AM"/>
        </w:rPr>
        <w:t>մաքսային վճարների</w:t>
      </w:r>
      <w:r w:rsidR="00D26FF2">
        <w:rPr>
          <w:rFonts w:ascii="GHEA Grapalat" w:hAnsi="GHEA Grapalat" w:cs="Sylfaen"/>
          <w:sz w:val="24"/>
          <w:szCs w:val="24"/>
          <w:lang w:val="hy-AM"/>
        </w:rPr>
        <w:t xml:space="preserve"> հաշվին, բացառությամբ</w:t>
      </w:r>
      <w:r w:rsidR="007512E0">
        <w:rPr>
          <w:rFonts w:ascii="GHEA Grapalat" w:hAnsi="GHEA Grapalat" w:cs="Sylfaen"/>
          <w:sz w:val="24"/>
          <w:szCs w:val="24"/>
          <w:lang w:val="hy-AM"/>
        </w:rPr>
        <w:t xml:space="preserve"> սույն օրենքի</w:t>
      </w:r>
      <w:r w:rsidR="00D26FF2">
        <w:rPr>
          <w:rFonts w:ascii="GHEA Grapalat" w:hAnsi="GHEA Grapalat" w:cs="Sylfaen"/>
          <w:sz w:val="24"/>
          <w:szCs w:val="24"/>
          <w:lang w:val="hy-AM"/>
        </w:rPr>
        <w:t xml:space="preserve"> </w:t>
      </w:r>
      <w:r w:rsidR="007512E0">
        <w:rPr>
          <w:rFonts w:ascii="GHEA Grapalat" w:hAnsi="GHEA Grapalat" w:cs="Sylfaen"/>
          <w:sz w:val="24"/>
          <w:szCs w:val="24"/>
          <w:lang w:val="hy-AM"/>
        </w:rPr>
        <w:t>43-րդ հոդվածով նախատեսված պ</w:t>
      </w:r>
      <w:r w:rsidR="00D26FF2">
        <w:rPr>
          <w:rFonts w:ascii="GHEA Grapalat" w:hAnsi="GHEA Grapalat" w:cs="Sylfaen"/>
          <w:sz w:val="24"/>
          <w:szCs w:val="24"/>
          <w:lang w:val="hy-AM"/>
        </w:rPr>
        <w:t>ետական տուրքի</w:t>
      </w:r>
      <w:r w:rsidRPr="006512B2">
        <w:rPr>
          <w:rFonts w:ascii="GHEA Grapalat" w:hAnsi="GHEA Grapalat"/>
          <w:sz w:val="24"/>
          <w:szCs w:val="24"/>
          <w:lang w:val="hy-AM"/>
        </w:rPr>
        <w:t>:</w:t>
      </w:r>
      <w:r w:rsidR="004C6177" w:rsidRPr="0046434E">
        <w:rPr>
          <w:rFonts w:ascii="GHEA Grapalat" w:hAnsi="GHEA Grapalat"/>
          <w:sz w:val="24"/>
          <w:szCs w:val="24"/>
          <w:lang w:val="hy-AM"/>
        </w:rPr>
        <w:t xml:space="preserve"> </w:t>
      </w:r>
    </w:p>
    <w:p w14:paraId="6F399E60" w14:textId="77777777" w:rsidR="004C6177" w:rsidRPr="0046434E" w:rsidRDefault="004C6177" w:rsidP="00E579E1">
      <w:pPr>
        <w:numPr>
          <w:ilvl w:val="0"/>
          <w:numId w:val="74"/>
        </w:numPr>
        <w:tabs>
          <w:tab w:val="left" w:pos="851"/>
        </w:tabs>
        <w:spacing w:after="0" w:line="360" w:lineRule="auto"/>
        <w:ind w:left="0" w:firstLine="567"/>
        <w:jc w:val="both"/>
        <w:rPr>
          <w:rFonts w:ascii="GHEA Grapalat" w:hAnsi="GHEA Grapalat" w:cs="Sylfaen"/>
          <w:sz w:val="24"/>
          <w:szCs w:val="24"/>
          <w:lang w:val="hy-AM"/>
        </w:rPr>
      </w:pPr>
      <w:r w:rsidRPr="0046434E">
        <w:rPr>
          <w:rFonts w:ascii="GHEA Grapalat" w:hAnsi="GHEA Grapalat" w:cs="Sylfaen"/>
          <w:sz w:val="24"/>
          <w:szCs w:val="24"/>
          <w:lang w:val="hy-AM"/>
        </w:rPr>
        <w:t>Հայաստանի Հանրապետության գանձապետական հաշիվներին ավել վճարված մաք</w:t>
      </w:r>
      <w:r w:rsidR="0046434E">
        <w:rPr>
          <w:rFonts w:ascii="GHEA Grapalat" w:hAnsi="GHEA Grapalat" w:cs="Sylfaen"/>
          <w:sz w:val="24"/>
          <w:szCs w:val="24"/>
          <w:lang w:val="hy-AM"/>
        </w:rPr>
        <w:softHyphen/>
      </w:r>
      <w:r w:rsidRPr="0046434E">
        <w:rPr>
          <w:rFonts w:ascii="GHEA Grapalat" w:hAnsi="GHEA Grapalat" w:cs="Sylfaen"/>
          <w:sz w:val="24"/>
          <w:szCs w:val="24"/>
          <w:lang w:val="hy-AM"/>
        </w:rPr>
        <w:t>սատուրքի, հարկերի, հատուկ, հակագնագցման և փոխհատուցման տուրքերի վերա</w:t>
      </w:r>
      <w:r w:rsidR="0046434E">
        <w:rPr>
          <w:rFonts w:ascii="GHEA Grapalat" w:hAnsi="GHEA Grapalat" w:cs="Sylfaen"/>
          <w:sz w:val="24"/>
          <w:szCs w:val="24"/>
          <w:lang w:val="hy-AM"/>
        </w:rPr>
        <w:softHyphen/>
      </w:r>
      <w:r w:rsidRPr="0046434E">
        <w:rPr>
          <w:rFonts w:ascii="GHEA Grapalat" w:hAnsi="GHEA Grapalat" w:cs="Sylfaen"/>
          <w:sz w:val="24"/>
          <w:szCs w:val="24"/>
          <w:lang w:val="hy-AM"/>
        </w:rPr>
        <w:t>դարձ</w:t>
      </w:r>
      <w:r w:rsidR="0046434E">
        <w:rPr>
          <w:rFonts w:ascii="GHEA Grapalat" w:hAnsi="GHEA Grapalat" w:cs="Sylfaen"/>
          <w:sz w:val="24"/>
          <w:szCs w:val="24"/>
          <w:lang w:val="hy-AM"/>
        </w:rPr>
        <w:softHyphen/>
      </w:r>
      <w:r w:rsidRPr="0046434E">
        <w:rPr>
          <w:rFonts w:ascii="GHEA Grapalat" w:hAnsi="GHEA Grapalat" w:cs="Sylfaen"/>
          <w:sz w:val="24"/>
          <w:szCs w:val="24"/>
          <w:lang w:val="hy-AM"/>
        </w:rPr>
        <w:t xml:space="preserve">ման կամ հաշվանցման դիմումը ներկայացվում է </w:t>
      </w:r>
      <w:r w:rsidR="00327177" w:rsidRPr="006512B2">
        <w:rPr>
          <w:rFonts w:ascii="GHEA Grapalat" w:hAnsi="GHEA Grapalat" w:cs="Sylfaen"/>
          <w:sz w:val="24"/>
          <w:szCs w:val="24"/>
          <w:lang w:val="hy-AM"/>
        </w:rPr>
        <w:t>վերադաս մաքսային մարմին</w:t>
      </w:r>
      <w:r w:rsidRPr="0046434E">
        <w:rPr>
          <w:rFonts w:ascii="GHEA Grapalat" w:hAnsi="GHEA Grapalat" w:cs="Sylfaen"/>
          <w:sz w:val="24"/>
          <w:szCs w:val="24"/>
          <w:lang w:val="hy-AM"/>
        </w:rPr>
        <w:t>` վճար</w:t>
      </w:r>
      <w:r w:rsidR="0046434E">
        <w:rPr>
          <w:rFonts w:ascii="GHEA Grapalat" w:hAnsi="GHEA Grapalat" w:cs="Sylfaen"/>
          <w:sz w:val="24"/>
          <w:szCs w:val="24"/>
          <w:lang w:val="hy-AM"/>
        </w:rPr>
        <w:softHyphen/>
      </w:r>
      <w:r w:rsidRPr="0046434E">
        <w:rPr>
          <w:rFonts w:ascii="GHEA Grapalat" w:hAnsi="GHEA Grapalat" w:cs="Sylfaen"/>
          <w:sz w:val="24"/>
          <w:szCs w:val="24"/>
          <w:lang w:val="hy-AM"/>
        </w:rPr>
        <w:t>ման կամ գանձման օրվանից երեք տարվա ընթացքում։</w:t>
      </w:r>
    </w:p>
    <w:p w14:paraId="107DC3B0" w14:textId="77777777" w:rsidR="004C6177" w:rsidRPr="0046434E" w:rsidRDefault="004C6177" w:rsidP="00E579E1">
      <w:pPr>
        <w:numPr>
          <w:ilvl w:val="0"/>
          <w:numId w:val="74"/>
        </w:numPr>
        <w:tabs>
          <w:tab w:val="left" w:pos="851"/>
        </w:tabs>
        <w:spacing w:after="0" w:line="360" w:lineRule="auto"/>
        <w:ind w:left="0" w:firstLine="567"/>
        <w:jc w:val="both"/>
        <w:rPr>
          <w:rFonts w:ascii="GHEA Grapalat" w:hAnsi="GHEA Grapalat" w:cs="Sylfaen"/>
          <w:sz w:val="24"/>
          <w:szCs w:val="24"/>
          <w:lang w:val="hy-AM"/>
        </w:rPr>
      </w:pPr>
      <w:r w:rsidRPr="0046434E">
        <w:rPr>
          <w:rFonts w:ascii="GHEA Grapalat" w:hAnsi="GHEA Grapalat" w:cs="Sylfaen"/>
          <w:sz w:val="24"/>
          <w:szCs w:val="24"/>
          <w:lang w:val="hy-AM"/>
        </w:rPr>
        <w:t>Հայաստանի Հանրապետության գանձապետական հաշիվներին ավել վճարված կամ գանձված մաքսատուրքի, հարկերի, հատուկ, հակագնագցման և փոխհատուցման տուր</w:t>
      </w:r>
      <w:r w:rsidR="0046434E">
        <w:rPr>
          <w:rFonts w:ascii="GHEA Grapalat" w:hAnsi="GHEA Grapalat" w:cs="Sylfaen"/>
          <w:sz w:val="24"/>
          <w:szCs w:val="24"/>
          <w:lang w:val="hy-AM"/>
        </w:rPr>
        <w:softHyphen/>
      </w:r>
      <w:r w:rsidRPr="0046434E">
        <w:rPr>
          <w:rFonts w:ascii="GHEA Grapalat" w:hAnsi="GHEA Grapalat" w:cs="Sylfaen"/>
          <w:sz w:val="24"/>
          <w:szCs w:val="24"/>
          <w:lang w:val="hy-AM"/>
        </w:rPr>
        <w:t>քերի գումարների վերադարձման կամ հաշվանցման դիմումի հետ ներկայացվում է մաք</w:t>
      </w:r>
      <w:r w:rsidR="0046434E">
        <w:rPr>
          <w:rFonts w:ascii="GHEA Grapalat" w:hAnsi="GHEA Grapalat" w:cs="Sylfaen"/>
          <w:sz w:val="24"/>
          <w:szCs w:val="24"/>
          <w:lang w:val="hy-AM"/>
        </w:rPr>
        <w:softHyphen/>
      </w:r>
      <w:r w:rsidRPr="0046434E">
        <w:rPr>
          <w:rFonts w:ascii="GHEA Grapalat" w:hAnsi="GHEA Grapalat" w:cs="Sylfaen"/>
          <w:sz w:val="24"/>
          <w:szCs w:val="24"/>
          <w:lang w:val="hy-AM"/>
        </w:rPr>
        <w:t>սատուրքի, հարկերի, հատուկ, հակագնագցման և փոխհատուցման տուրքերի վճա</w:t>
      </w:r>
      <w:r w:rsidR="0046434E">
        <w:rPr>
          <w:rFonts w:ascii="GHEA Grapalat" w:hAnsi="GHEA Grapalat" w:cs="Sylfaen"/>
          <w:sz w:val="24"/>
          <w:szCs w:val="24"/>
          <w:lang w:val="hy-AM"/>
        </w:rPr>
        <w:softHyphen/>
      </w:r>
      <w:r w:rsidRPr="0046434E">
        <w:rPr>
          <w:rFonts w:ascii="GHEA Grapalat" w:hAnsi="GHEA Grapalat" w:cs="Sylfaen"/>
          <w:sz w:val="24"/>
          <w:szCs w:val="24"/>
          <w:lang w:val="hy-AM"/>
        </w:rPr>
        <w:t>րումը կամ գանձումը հաստատող փաստաթուղթը:</w:t>
      </w:r>
    </w:p>
    <w:p w14:paraId="43C8DF53" w14:textId="77777777" w:rsidR="004C6177" w:rsidRPr="0046434E" w:rsidRDefault="004C6177" w:rsidP="00E579E1">
      <w:pPr>
        <w:numPr>
          <w:ilvl w:val="0"/>
          <w:numId w:val="74"/>
        </w:numPr>
        <w:tabs>
          <w:tab w:val="left" w:pos="851"/>
        </w:tabs>
        <w:spacing w:after="0" w:line="360" w:lineRule="auto"/>
        <w:ind w:left="0" w:firstLine="567"/>
        <w:jc w:val="both"/>
        <w:rPr>
          <w:rFonts w:ascii="GHEA Grapalat" w:hAnsi="GHEA Grapalat" w:cs="Sylfaen"/>
          <w:sz w:val="24"/>
          <w:szCs w:val="24"/>
          <w:lang w:val="hy-AM"/>
        </w:rPr>
      </w:pPr>
      <w:r w:rsidRPr="0046434E">
        <w:rPr>
          <w:rFonts w:ascii="GHEA Grapalat" w:hAnsi="GHEA Grapalat" w:cs="Sylfaen"/>
          <w:sz w:val="24"/>
          <w:szCs w:val="24"/>
          <w:lang w:val="hy-AM"/>
        </w:rPr>
        <w:t>Հայաստանի Հանրապետության գանձապետական հաշիվներին ավել վճարված կամ գանձված մաքսատուրքի, հարկերի, հատուկ, հակագնագցման և փոխհատուցման տուրքերի վերադարձն իրականացվում է սույն հոդվածի 1-ին մասով սահմանված դիմումի ներկայացումից 30</w:t>
      </w:r>
      <w:r w:rsidR="008B5CB6">
        <w:rPr>
          <w:rFonts w:ascii="GHEA Grapalat" w:hAnsi="GHEA Grapalat" w:cs="Sylfaen"/>
          <w:sz w:val="24"/>
          <w:szCs w:val="24"/>
          <w:lang w:val="hy-AM"/>
        </w:rPr>
        <w:t xml:space="preserve"> աշխատանքային </w:t>
      </w:r>
      <w:r w:rsidRPr="0046434E">
        <w:rPr>
          <w:rFonts w:ascii="GHEA Grapalat" w:hAnsi="GHEA Grapalat" w:cs="Sylfaen"/>
          <w:sz w:val="24"/>
          <w:szCs w:val="24"/>
          <w:lang w:val="hy-AM"/>
        </w:rPr>
        <w:t>օր</w:t>
      </w:r>
      <w:r w:rsidR="008B5CB6">
        <w:rPr>
          <w:rFonts w:ascii="GHEA Grapalat" w:hAnsi="GHEA Grapalat" w:cs="Sylfaen"/>
          <w:sz w:val="24"/>
          <w:szCs w:val="24"/>
          <w:lang w:val="hy-AM"/>
        </w:rPr>
        <w:t>վա ընթացքում</w:t>
      </w:r>
      <w:r w:rsidRPr="0046434E">
        <w:rPr>
          <w:rFonts w:ascii="GHEA Grapalat" w:hAnsi="GHEA Grapalat" w:cs="Sylfaen"/>
          <w:sz w:val="24"/>
          <w:szCs w:val="24"/>
          <w:lang w:val="hy-AM"/>
        </w:rPr>
        <w:t>:</w:t>
      </w:r>
    </w:p>
    <w:p w14:paraId="0C2C4953" w14:textId="77777777" w:rsidR="004C6177" w:rsidRPr="0046434E" w:rsidRDefault="004C6177" w:rsidP="00E579E1">
      <w:pPr>
        <w:numPr>
          <w:ilvl w:val="0"/>
          <w:numId w:val="74"/>
        </w:numPr>
        <w:tabs>
          <w:tab w:val="left" w:pos="851"/>
        </w:tabs>
        <w:spacing w:after="0" w:line="360" w:lineRule="auto"/>
        <w:ind w:left="0" w:firstLine="567"/>
        <w:jc w:val="both"/>
        <w:rPr>
          <w:rFonts w:ascii="GHEA Grapalat" w:hAnsi="GHEA Grapalat" w:cs="Sylfaen"/>
          <w:sz w:val="24"/>
          <w:szCs w:val="24"/>
          <w:lang w:val="hy-AM"/>
        </w:rPr>
      </w:pPr>
      <w:r w:rsidRPr="0046434E">
        <w:rPr>
          <w:rFonts w:ascii="GHEA Grapalat" w:hAnsi="GHEA Grapalat" w:cs="Sylfaen"/>
          <w:sz w:val="24"/>
          <w:szCs w:val="24"/>
          <w:lang w:val="hy-AM"/>
        </w:rPr>
        <w:t>Հայաստանի Հանրապետության գանձապետական հաշիվներին ավել վճարված կամ գանձված մաքսատուրքի, հարկերի, հատուկ, հակագնագցման և փոխհատուցման տուրքերի գումարների վերադարձը կատարվում է սույն հոդվածի 1-ին մասով սահման</w:t>
      </w:r>
      <w:r w:rsidR="0046434E">
        <w:rPr>
          <w:rFonts w:ascii="GHEA Grapalat" w:hAnsi="GHEA Grapalat" w:cs="Sylfaen"/>
          <w:sz w:val="24"/>
          <w:szCs w:val="24"/>
          <w:lang w:val="hy-AM"/>
        </w:rPr>
        <w:softHyphen/>
      </w:r>
      <w:r w:rsidRPr="0046434E">
        <w:rPr>
          <w:rFonts w:ascii="GHEA Grapalat" w:hAnsi="GHEA Grapalat" w:cs="Sylfaen"/>
          <w:sz w:val="24"/>
          <w:szCs w:val="24"/>
          <w:lang w:val="hy-AM"/>
        </w:rPr>
        <w:t>ված դիմումը ներկայացրած անձի կողմից նշված հաշվին։</w:t>
      </w:r>
    </w:p>
    <w:p w14:paraId="1A05A449" w14:textId="77777777" w:rsidR="004C6177" w:rsidRPr="0046434E" w:rsidRDefault="004C6177" w:rsidP="00E579E1">
      <w:pPr>
        <w:numPr>
          <w:ilvl w:val="0"/>
          <w:numId w:val="74"/>
        </w:numPr>
        <w:tabs>
          <w:tab w:val="left" w:pos="851"/>
        </w:tabs>
        <w:spacing w:after="0" w:line="360" w:lineRule="auto"/>
        <w:ind w:left="0" w:firstLine="567"/>
        <w:jc w:val="both"/>
        <w:rPr>
          <w:rFonts w:ascii="GHEA Grapalat" w:hAnsi="GHEA Grapalat" w:cs="Sylfaen"/>
          <w:sz w:val="24"/>
          <w:szCs w:val="24"/>
          <w:lang w:val="hy-AM"/>
        </w:rPr>
      </w:pPr>
      <w:r w:rsidRPr="0046434E">
        <w:rPr>
          <w:rFonts w:ascii="GHEA Grapalat" w:hAnsi="GHEA Grapalat" w:cs="Sylfaen"/>
          <w:sz w:val="24"/>
          <w:szCs w:val="24"/>
          <w:lang w:val="hy-AM"/>
        </w:rPr>
        <w:t>Հայաստանի Հանրապետության գանձապետական հաշիվներին ավել վճարված կամ գանձված մաքսատուրքի, հարկերի, հատուկ, հակագնագցման և փոխհատուցման տուրքերի գումարների վերադարձը կատարվում է Հայաստանի Հանրապետության արժույթով։</w:t>
      </w:r>
    </w:p>
    <w:p w14:paraId="657C41A9" w14:textId="77777777" w:rsidR="004C6177" w:rsidRPr="0046434E" w:rsidRDefault="004C6177" w:rsidP="00E579E1">
      <w:pPr>
        <w:numPr>
          <w:ilvl w:val="0"/>
          <w:numId w:val="74"/>
        </w:numPr>
        <w:tabs>
          <w:tab w:val="left" w:pos="851"/>
        </w:tabs>
        <w:spacing w:after="0" w:line="360" w:lineRule="auto"/>
        <w:ind w:left="0" w:firstLine="567"/>
        <w:jc w:val="both"/>
        <w:rPr>
          <w:rFonts w:ascii="GHEA Grapalat" w:hAnsi="GHEA Grapalat" w:cs="Sylfaen"/>
          <w:sz w:val="24"/>
          <w:szCs w:val="24"/>
          <w:lang w:val="hy-AM"/>
        </w:rPr>
      </w:pPr>
      <w:r w:rsidRPr="0046434E">
        <w:rPr>
          <w:rFonts w:ascii="GHEA Grapalat" w:hAnsi="GHEA Grapalat" w:cs="Sylfaen"/>
          <w:sz w:val="24"/>
          <w:szCs w:val="24"/>
          <w:lang w:val="hy-AM"/>
        </w:rPr>
        <w:t>Հայաստանի Հանրապետության գանձապետական հաշիվներին ավել վճարված կամ գանձված մաքսատուրքի, հարկերի, հատուկ, հակագնագցման և փոխհատուցման տուրքերի գումարները չեն կարող վերադարձվել ավել վճարված կամ գանձված մաքսա</w:t>
      </w:r>
      <w:r w:rsidR="0046434E">
        <w:rPr>
          <w:rFonts w:ascii="GHEA Grapalat" w:hAnsi="GHEA Grapalat" w:cs="Sylfaen"/>
          <w:sz w:val="24"/>
          <w:szCs w:val="24"/>
          <w:lang w:val="hy-AM"/>
        </w:rPr>
        <w:softHyphen/>
      </w:r>
      <w:r w:rsidRPr="0046434E">
        <w:rPr>
          <w:rFonts w:ascii="GHEA Grapalat" w:hAnsi="GHEA Grapalat" w:cs="Sylfaen"/>
          <w:sz w:val="24"/>
          <w:szCs w:val="24"/>
          <w:lang w:val="hy-AM"/>
        </w:rPr>
        <w:t>տուրքի, հարկերի, հատուկ, հակագնագցման և փոխհատուցման տուրքերի վերա</w:t>
      </w:r>
      <w:r w:rsidR="0046434E">
        <w:rPr>
          <w:rFonts w:ascii="GHEA Grapalat" w:hAnsi="GHEA Grapalat" w:cs="Sylfaen"/>
          <w:sz w:val="24"/>
          <w:szCs w:val="24"/>
          <w:lang w:val="hy-AM"/>
        </w:rPr>
        <w:softHyphen/>
      </w:r>
      <w:r w:rsidRPr="0046434E">
        <w:rPr>
          <w:rFonts w:ascii="GHEA Grapalat" w:hAnsi="GHEA Grapalat" w:cs="Sylfaen"/>
          <w:sz w:val="24"/>
          <w:szCs w:val="24"/>
          <w:lang w:val="hy-AM"/>
        </w:rPr>
        <w:t>դարձ</w:t>
      </w:r>
      <w:r w:rsidR="0046434E">
        <w:rPr>
          <w:rFonts w:ascii="GHEA Grapalat" w:hAnsi="GHEA Grapalat" w:cs="Sylfaen"/>
          <w:sz w:val="24"/>
          <w:szCs w:val="24"/>
          <w:lang w:val="hy-AM"/>
        </w:rPr>
        <w:softHyphen/>
      </w:r>
      <w:r w:rsidRPr="0046434E">
        <w:rPr>
          <w:rFonts w:ascii="GHEA Grapalat" w:hAnsi="GHEA Grapalat" w:cs="Sylfaen"/>
          <w:sz w:val="24"/>
          <w:szCs w:val="24"/>
          <w:lang w:val="hy-AM"/>
        </w:rPr>
        <w:t>ման մասին դիմումը սույն օրենքով սահմանված ժամկետները լրանալուց հետո ներկա</w:t>
      </w:r>
      <w:r w:rsidR="0046434E">
        <w:rPr>
          <w:rFonts w:ascii="GHEA Grapalat" w:hAnsi="GHEA Grapalat" w:cs="Sylfaen"/>
          <w:sz w:val="24"/>
          <w:szCs w:val="24"/>
          <w:lang w:val="hy-AM"/>
        </w:rPr>
        <w:softHyphen/>
      </w:r>
      <w:r w:rsidRPr="0046434E">
        <w:rPr>
          <w:rFonts w:ascii="GHEA Grapalat" w:hAnsi="GHEA Grapalat" w:cs="Sylfaen"/>
          <w:sz w:val="24"/>
          <w:szCs w:val="24"/>
          <w:lang w:val="hy-AM"/>
        </w:rPr>
        <w:t>յաց</w:t>
      </w:r>
      <w:r w:rsidR="0046434E">
        <w:rPr>
          <w:rFonts w:ascii="GHEA Grapalat" w:hAnsi="GHEA Grapalat" w:cs="Sylfaen"/>
          <w:sz w:val="24"/>
          <w:szCs w:val="24"/>
          <w:lang w:val="hy-AM"/>
        </w:rPr>
        <w:softHyphen/>
      </w:r>
      <w:r w:rsidRPr="0046434E">
        <w:rPr>
          <w:rFonts w:ascii="GHEA Grapalat" w:hAnsi="GHEA Grapalat" w:cs="Sylfaen"/>
          <w:sz w:val="24"/>
          <w:szCs w:val="24"/>
          <w:lang w:val="hy-AM"/>
        </w:rPr>
        <w:t>վելու դեպքում։</w:t>
      </w:r>
    </w:p>
    <w:p w14:paraId="6AEFD2A0" w14:textId="77777777" w:rsidR="004C6177" w:rsidRPr="0046434E" w:rsidRDefault="004C6177" w:rsidP="00E579E1">
      <w:pPr>
        <w:numPr>
          <w:ilvl w:val="0"/>
          <w:numId w:val="74"/>
        </w:numPr>
        <w:tabs>
          <w:tab w:val="left" w:pos="851"/>
        </w:tabs>
        <w:spacing w:after="0" w:line="360" w:lineRule="auto"/>
        <w:ind w:left="0" w:firstLine="567"/>
        <w:jc w:val="both"/>
        <w:rPr>
          <w:rFonts w:ascii="GHEA Grapalat" w:hAnsi="GHEA Grapalat" w:cs="Sylfaen"/>
          <w:sz w:val="24"/>
          <w:szCs w:val="24"/>
          <w:lang w:val="hy-AM"/>
        </w:rPr>
      </w:pPr>
      <w:r w:rsidRPr="0046434E">
        <w:rPr>
          <w:rFonts w:ascii="GHEA Grapalat" w:hAnsi="GHEA Grapalat" w:cs="Sylfaen"/>
          <w:sz w:val="24"/>
          <w:szCs w:val="24"/>
          <w:lang w:val="hy-AM"/>
        </w:rPr>
        <w:t xml:space="preserve">Հայաստանի Հանրապետության գանձապետական հաշիվներին ավել վճարված կամ գանձված մաքսատուրքի, հարկերի, հատուկ, հակագնագցման և փոխհատուցման </w:t>
      </w:r>
      <w:r w:rsidRPr="0046434E">
        <w:rPr>
          <w:rFonts w:ascii="GHEA Grapalat" w:hAnsi="GHEA Grapalat" w:cs="Sylfaen"/>
          <w:sz w:val="24"/>
          <w:szCs w:val="24"/>
          <w:lang w:val="hy-AM"/>
        </w:rPr>
        <w:lastRenderedPageBreak/>
        <w:t>տուրքերի գումարների վերադարձման և հաշվանցման դիմումի ձևը հաստատում է վերա</w:t>
      </w:r>
      <w:r w:rsidR="00F16B4F">
        <w:rPr>
          <w:rFonts w:ascii="GHEA Grapalat" w:hAnsi="GHEA Grapalat" w:cs="Sylfaen"/>
          <w:sz w:val="24"/>
          <w:szCs w:val="24"/>
          <w:lang w:val="hy-AM"/>
        </w:rPr>
        <w:softHyphen/>
      </w:r>
      <w:r w:rsidRPr="0046434E">
        <w:rPr>
          <w:rFonts w:ascii="GHEA Grapalat" w:hAnsi="GHEA Grapalat" w:cs="Sylfaen"/>
          <w:sz w:val="24"/>
          <w:szCs w:val="24"/>
          <w:lang w:val="hy-AM"/>
        </w:rPr>
        <w:t>դաս մաքսային մարմինը։</w:t>
      </w:r>
    </w:p>
    <w:p w14:paraId="0D7022FD" w14:textId="77777777" w:rsidR="004C6177" w:rsidRPr="0046434E" w:rsidRDefault="004C6177" w:rsidP="00E579E1">
      <w:pPr>
        <w:numPr>
          <w:ilvl w:val="0"/>
          <w:numId w:val="74"/>
        </w:numPr>
        <w:tabs>
          <w:tab w:val="left" w:pos="993"/>
        </w:tabs>
        <w:spacing w:after="0" w:line="360" w:lineRule="auto"/>
        <w:ind w:left="0" w:firstLine="567"/>
        <w:jc w:val="both"/>
        <w:rPr>
          <w:rFonts w:ascii="GHEA Grapalat" w:hAnsi="GHEA Grapalat" w:cs="Sylfaen"/>
          <w:sz w:val="24"/>
          <w:szCs w:val="24"/>
          <w:lang w:val="hy-AM"/>
        </w:rPr>
      </w:pPr>
      <w:r w:rsidRPr="0046434E">
        <w:rPr>
          <w:rFonts w:ascii="GHEA Grapalat" w:hAnsi="GHEA Grapalat" w:cs="Sylfaen"/>
          <w:sz w:val="24"/>
          <w:szCs w:val="24"/>
          <w:lang w:val="hy-AM"/>
        </w:rPr>
        <w:t xml:space="preserve">Միության մաքսային օրենսգրքի 67-րդ հոդվածի 2-րդ </w:t>
      </w:r>
      <w:r w:rsidR="005E2130" w:rsidRPr="0046434E">
        <w:rPr>
          <w:rFonts w:ascii="GHEA Grapalat" w:hAnsi="GHEA Grapalat" w:cs="Sylfaen"/>
          <w:sz w:val="24"/>
          <w:szCs w:val="24"/>
          <w:lang w:val="hy-AM"/>
        </w:rPr>
        <w:t xml:space="preserve">և 76-րդ հոդվածի 4-րդ </w:t>
      </w:r>
      <w:r w:rsidR="005C192E" w:rsidRPr="0046434E">
        <w:rPr>
          <w:rFonts w:ascii="GHEA Grapalat" w:hAnsi="GHEA Grapalat" w:cs="Sylfaen"/>
          <w:sz w:val="24"/>
          <w:szCs w:val="24"/>
          <w:lang w:val="hy-AM"/>
        </w:rPr>
        <w:t>մասեր</w:t>
      </w:r>
      <w:r w:rsidR="005E2130" w:rsidRPr="0046434E">
        <w:rPr>
          <w:rFonts w:ascii="GHEA Grapalat" w:hAnsi="GHEA Grapalat" w:cs="Sylfaen"/>
          <w:sz w:val="24"/>
          <w:szCs w:val="24"/>
          <w:lang w:val="hy-AM"/>
        </w:rPr>
        <w:t>ին</w:t>
      </w:r>
      <w:r w:rsidRPr="0046434E">
        <w:rPr>
          <w:rFonts w:ascii="GHEA Grapalat" w:hAnsi="GHEA Grapalat" w:cs="Sylfaen"/>
          <w:sz w:val="24"/>
          <w:szCs w:val="24"/>
          <w:lang w:val="hy-AM"/>
        </w:rPr>
        <w:t xml:space="preserve"> համապատասխան,</w:t>
      </w:r>
      <w:r w:rsidR="005E2130" w:rsidRPr="0046434E">
        <w:rPr>
          <w:rFonts w:ascii="GHEA Grapalat" w:hAnsi="GHEA Grapalat" w:cs="Sylfaen"/>
          <w:sz w:val="24"/>
          <w:szCs w:val="24"/>
          <w:lang w:val="hy-AM"/>
        </w:rPr>
        <w:t xml:space="preserve"> </w:t>
      </w:r>
      <w:r w:rsidRPr="0046434E">
        <w:rPr>
          <w:rFonts w:ascii="GHEA Grapalat" w:hAnsi="GHEA Grapalat" w:cs="Sylfaen"/>
          <w:sz w:val="24"/>
          <w:szCs w:val="24"/>
          <w:lang w:val="hy-AM"/>
        </w:rPr>
        <w:t>ավել վճարված կամ գանձված մաքսատուրքի</w:t>
      </w:r>
      <w:r w:rsidR="005E2130" w:rsidRPr="0046434E">
        <w:rPr>
          <w:rFonts w:ascii="GHEA Grapalat" w:hAnsi="GHEA Grapalat" w:cs="Sylfaen"/>
          <w:sz w:val="24"/>
          <w:szCs w:val="24"/>
          <w:lang w:val="hy-AM"/>
        </w:rPr>
        <w:t>,</w:t>
      </w:r>
      <w:r w:rsidRPr="0046434E">
        <w:rPr>
          <w:rFonts w:ascii="GHEA Grapalat" w:hAnsi="GHEA Grapalat" w:cs="Sylfaen"/>
          <w:sz w:val="24"/>
          <w:szCs w:val="24"/>
          <w:lang w:val="hy-AM"/>
        </w:rPr>
        <w:t xml:space="preserve"> հարկերի</w:t>
      </w:r>
      <w:r w:rsidR="005E2130" w:rsidRPr="0046434E">
        <w:rPr>
          <w:rFonts w:ascii="GHEA Grapalat" w:hAnsi="GHEA Grapalat" w:cs="Sylfaen"/>
          <w:sz w:val="24"/>
          <w:szCs w:val="24"/>
          <w:lang w:val="hy-AM"/>
        </w:rPr>
        <w:t>, հատուկ, հակագնագցման և փոխհատուցման տուրքերի</w:t>
      </w:r>
      <w:r w:rsidRPr="0046434E">
        <w:rPr>
          <w:rFonts w:ascii="GHEA Grapalat" w:hAnsi="GHEA Grapalat" w:cs="Sylfaen"/>
          <w:sz w:val="24"/>
          <w:szCs w:val="24"/>
          <w:lang w:val="hy-AM"/>
        </w:rPr>
        <w:t xml:space="preserve"> գումարների վերադարձն իրակա</w:t>
      </w:r>
      <w:r w:rsidR="0046434E">
        <w:rPr>
          <w:rFonts w:ascii="GHEA Grapalat" w:hAnsi="GHEA Grapalat" w:cs="Sylfaen"/>
          <w:sz w:val="24"/>
          <w:szCs w:val="24"/>
          <w:lang w:val="hy-AM"/>
        </w:rPr>
        <w:softHyphen/>
      </w:r>
      <w:r w:rsidRPr="0046434E">
        <w:rPr>
          <w:rFonts w:ascii="GHEA Grapalat" w:hAnsi="GHEA Grapalat" w:cs="Sylfaen"/>
          <w:sz w:val="24"/>
          <w:szCs w:val="24"/>
          <w:lang w:val="hy-AM"/>
        </w:rPr>
        <w:t>նացվում է այն դեպքում</w:t>
      </w:r>
      <w:r w:rsidR="00E44A2B" w:rsidRPr="0046434E">
        <w:rPr>
          <w:rFonts w:ascii="GHEA Grapalat" w:hAnsi="GHEA Grapalat" w:cs="Sylfaen"/>
          <w:sz w:val="24"/>
          <w:szCs w:val="24"/>
          <w:lang w:val="hy-AM"/>
        </w:rPr>
        <w:t>, երբ</w:t>
      </w:r>
      <w:r w:rsidRPr="0046434E">
        <w:rPr>
          <w:rFonts w:ascii="GHEA Grapalat" w:hAnsi="GHEA Grapalat" w:cs="Sylfaen"/>
          <w:sz w:val="24"/>
          <w:szCs w:val="24"/>
          <w:lang w:val="hy-AM"/>
        </w:rPr>
        <w:t xml:space="preserve"> առկա չեն մաքսատուրքի</w:t>
      </w:r>
      <w:r w:rsidR="00E44A2B" w:rsidRPr="0046434E">
        <w:rPr>
          <w:rFonts w:ascii="GHEA Grapalat" w:hAnsi="GHEA Grapalat" w:cs="Sylfaen"/>
          <w:sz w:val="24"/>
          <w:szCs w:val="24"/>
          <w:lang w:val="hy-AM"/>
        </w:rPr>
        <w:t>,</w:t>
      </w:r>
      <w:r w:rsidRPr="0046434E">
        <w:rPr>
          <w:rFonts w:ascii="GHEA Grapalat" w:hAnsi="GHEA Grapalat" w:cs="Sylfaen"/>
          <w:sz w:val="24"/>
          <w:szCs w:val="24"/>
          <w:lang w:val="hy-AM"/>
        </w:rPr>
        <w:t xml:space="preserve"> հարկերի</w:t>
      </w:r>
      <w:r w:rsidR="00E44A2B" w:rsidRPr="0046434E">
        <w:rPr>
          <w:rFonts w:ascii="GHEA Grapalat" w:hAnsi="GHEA Grapalat" w:cs="Sylfaen"/>
          <w:sz w:val="24"/>
          <w:szCs w:val="24"/>
          <w:lang w:val="hy-AM"/>
        </w:rPr>
        <w:t>, հատուկ, հակագնագցման և փոխհատուցման տուրքերի</w:t>
      </w:r>
      <w:r w:rsidRPr="0046434E">
        <w:rPr>
          <w:rFonts w:ascii="GHEA Grapalat" w:hAnsi="GHEA Grapalat" w:cs="Sylfaen"/>
          <w:sz w:val="24"/>
          <w:szCs w:val="24"/>
          <w:lang w:val="hy-AM"/>
        </w:rPr>
        <w:t xml:space="preserve"> գծով չկատարված պարտավորություններ: Այդպիսի չկատարված պարտավորությունների առկայության պարագայում մաքսային մարմինների կողմից կարող է իրականացվել նշված պարտավորությունների մարում՝ մաքսատուրքի</w:t>
      </w:r>
      <w:r w:rsidR="00E44A2B" w:rsidRPr="0046434E">
        <w:rPr>
          <w:rFonts w:ascii="GHEA Grapalat" w:hAnsi="GHEA Grapalat" w:cs="Sylfaen"/>
          <w:sz w:val="24"/>
          <w:szCs w:val="24"/>
          <w:lang w:val="hy-AM"/>
        </w:rPr>
        <w:t>,</w:t>
      </w:r>
      <w:r w:rsidRPr="0046434E">
        <w:rPr>
          <w:rFonts w:ascii="GHEA Grapalat" w:hAnsi="GHEA Grapalat" w:cs="Sylfaen"/>
          <w:sz w:val="24"/>
          <w:szCs w:val="24"/>
          <w:lang w:val="hy-AM"/>
        </w:rPr>
        <w:t xml:space="preserve"> հարկերի</w:t>
      </w:r>
      <w:r w:rsidR="00E44A2B" w:rsidRPr="0046434E">
        <w:rPr>
          <w:rFonts w:ascii="GHEA Grapalat" w:hAnsi="GHEA Grapalat" w:cs="Sylfaen"/>
          <w:sz w:val="24"/>
          <w:szCs w:val="24"/>
          <w:lang w:val="hy-AM"/>
        </w:rPr>
        <w:t>, հատուկ, հակագնագցման և փոխհատուցման տուրքերի</w:t>
      </w:r>
      <w:r w:rsidRPr="0046434E">
        <w:rPr>
          <w:rFonts w:ascii="GHEA Grapalat" w:hAnsi="GHEA Grapalat" w:cs="Sylfaen"/>
          <w:sz w:val="24"/>
          <w:szCs w:val="24"/>
          <w:lang w:val="hy-AM"/>
        </w:rPr>
        <w:t xml:space="preserve"> վճար</w:t>
      </w:r>
      <w:r w:rsidR="0046434E">
        <w:rPr>
          <w:rFonts w:ascii="GHEA Grapalat" w:hAnsi="GHEA Grapalat" w:cs="Sylfaen"/>
          <w:sz w:val="24"/>
          <w:szCs w:val="24"/>
          <w:lang w:val="hy-AM"/>
        </w:rPr>
        <w:softHyphen/>
      </w:r>
      <w:r w:rsidRPr="0046434E">
        <w:rPr>
          <w:rFonts w:ascii="GHEA Grapalat" w:hAnsi="GHEA Grapalat" w:cs="Sylfaen"/>
          <w:sz w:val="24"/>
          <w:szCs w:val="24"/>
          <w:lang w:val="hy-AM"/>
        </w:rPr>
        <w:t>ման գծով պարտավորությունների կատարման ապահովման հաշվին, որից հետո միջոց</w:t>
      </w:r>
      <w:r w:rsidR="0046434E">
        <w:rPr>
          <w:rFonts w:ascii="GHEA Grapalat" w:hAnsi="GHEA Grapalat" w:cs="Sylfaen"/>
          <w:sz w:val="24"/>
          <w:szCs w:val="24"/>
          <w:lang w:val="hy-AM"/>
        </w:rPr>
        <w:softHyphen/>
      </w:r>
      <w:r w:rsidRPr="0046434E">
        <w:rPr>
          <w:rFonts w:ascii="GHEA Grapalat" w:hAnsi="GHEA Grapalat" w:cs="Sylfaen"/>
          <w:sz w:val="24"/>
          <w:szCs w:val="24"/>
          <w:lang w:val="hy-AM"/>
        </w:rPr>
        <w:t xml:space="preserve">ների մնացորդային մասը պետք է վերադարձվի հայտարարատուին: </w:t>
      </w:r>
    </w:p>
    <w:p w14:paraId="21FAF5E4" w14:textId="77777777" w:rsidR="004C6177" w:rsidRPr="0046434E" w:rsidRDefault="004C6177" w:rsidP="00E579E1">
      <w:pPr>
        <w:numPr>
          <w:ilvl w:val="0"/>
          <w:numId w:val="74"/>
        </w:numPr>
        <w:tabs>
          <w:tab w:val="left" w:pos="851"/>
        </w:tabs>
        <w:spacing w:after="0" w:line="360" w:lineRule="auto"/>
        <w:ind w:left="0" w:firstLine="567"/>
        <w:jc w:val="both"/>
        <w:rPr>
          <w:rFonts w:ascii="GHEA Grapalat" w:hAnsi="GHEA Grapalat" w:cs="Sylfaen"/>
          <w:sz w:val="24"/>
          <w:szCs w:val="24"/>
          <w:lang w:val="hy-AM"/>
        </w:rPr>
      </w:pPr>
      <w:r w:rsidRPr="0046434E">
        <w:rPr>
          <w:rFonts w:ascii="GHEA Grapalat" w:hAnsi="GHEA Grapalat" w:cs="Sylfaen"/>
          <w:sz w:val="24"/>
          <w:szCs w:val="24"/>
          <w:lang w:val="hy-AM"/>
        </w:rPr>
        <w:t>Հայտարարատուն կարող է դիմում ներկայացնել մաքսային մարմիններին՝ մաք</w:t>
      </w:r>
      <w:r w:rsidR="0046434E">
        <w:rPr>
          <w:rFonts w:ascii="GHEA Grapalat" w:hAnsi="GHEA Grapalat" w:cs="Sylfaen"/>
          <w:sz w:val="24"/>
          <w:szCs w:val="24"/>
          <w:lang w:val="hy-AM"/>
        </w:rPr>
        <w:softHyphen/>
      </w:r>
      <w:r w:rsidRPr="0046434E">
        <w:rPr>
          <w:rFonts w:ascii="GHEA Grapalat" w:hAnsi="GHEA Grapalat" w:cs="Sylfaen"/>
          <w:sz w:val="24"/>
          <w:szCs w:val="24"/>
          <w:lang w:val="hy-AM"/>
        </w:rPr>
        <w:t>սատուրքի</w:t>
      </w:r>
      <w:r w:rsidR="00E44A2B" w:rsidRPr="0046434E">
        <w:rPr>
          <w:rFonts w:ascii="GHEA Grapalat" w:hAnsi="GHEA Grapalat" w:cs="Sylfaen"/>
          <w:sz w:val="24"/>
          <w:szCs w:val="24"/>
          <w:lang w:val="hy-AM"/>
        </w:rPr>
        <w:t>,</w:t>
      </w:r>
      <w:r w:rsidRPr="0046434E">
        <w:rPr>
          <w:rFonts w:ascii="GHEA Grapalat" w:hAnsi="GHEA Grapalat" w:cs="Sylfaen"/>
          <w:sz w:val="24"/>
          <w:szCs w:val="24"/>
          <w:lang w:val="hy-AM"/>
        </w:rPr>
        <w:t xml:space="preserve"> հարկերի</w:t>
      </w:r>
      <w:r w:rsidR="00E44A2B" w:rsidRPr="0046434E">
        <w:rPr>
          <w:rFonts w:ascii="GHEA Grapalat" w:hAnsi="GHEA Grapalat" w:cs="Sylfaen"/>
          <w:sz w:val="24"/>
          <w:szCs w:val="24"/>
          <w:lang w:val="hy-AM"/>
        </w:rPr>
        <w:t>, հատուկ, հակագնագցման և փոխհատուցման տուրքերի</w:t>
      </w:r>
      <w:r w:rsidRPr="0046434E">
        <w:rPr>
          <w:rFonts w:ascii="GHEA Grapalat" w:hAnsi="GHEA Grapalat" w:cs="Sylfaen"/>
          <w:sz w:val="24"/>
          <w:szCs w:val="24"/>
          <w:lang w:val="hy-AM"/>
        </w:rPr>
        <w:t xml:space="preserve"> գծով որպես գերավճարներ ճանաչված միջոցների հաշվին մաքսատուրքի</w:t>
      </w:r>
      <w:r w:rsidR="00E44A2B" w:rsidRPr="0046434E">
        <w:rPr>
          <w:rFonts w:ascii="GHEA Grapalat" w:hAnsi="GHEA Grapalat" w:cs="Sylfaen"/>
          <w:sz w:val="24"/>
          <w:szCs w:val="24"/>
          <w:lang w:val="hy-AM"/>
        </w:rPr>
        <w:t>,</w:t>
      </w:r>
      <w:r w:rsidRPr="0046434E">
        <w:rPr>
          <w:rFonts w:ascii="GHEA Grapalat" w:hAnsi="GHEA Grapalat" w:cs="Sylfaen"/>
          <w:sz w:val="24"/>
          <w:szCs w:val="24"/>
          <w:lang w:val="hy-AM"/>
        </w:rPr>
        <w:t xml:space="preserve"> հարկերի</w:t>
      </w:r>
      <w:r w:rsidR="00E44A2B" w:rsidRPr="0046434E">
        <w:rPr>
          <w:rFonts w:ascii="GHEA Grapalat" w:hAnsi="GHEA Grapalat" w:cs="Sylfaen"/>
          <w:sz w:val="24"/>
          <w:szCs w:val="24"/>
          <w:lang w:val="hy-AM"/>
        </w:rPr>
        <w:t>, հատուկ, հակագնագց</w:t>
      </w:r>
      <w:r w:rsidR="00FD0B9F">
        <w:rPr>
          <w:rFonts w:ascii="GHEA Grapalat" w:hAnsi="GHEA Grapalat" w:cs="Sylfaen"/>
          <w:sz w:val="24"/>
          <w:szCs w:val="24"/>
          <w:lang w:val="hy-AM"/>
        </w:rPr>
        <w:softHyphen/>
      </w:r>
      <w:r w:rsidR="00E44A2B" w:rsidRPr="0046434E">
        <w:rPr>
          <w:rFonts w:ascii="GHEA Grapalat" w:hAnsi="GHEA Grapalat" w:cs="Sylfaen"/>
          <w:sz w:val="24"/>
          <w:szCs w:val="24"/>
          <w:lang w:val="hy-AM"/>
        </w:rPr>
        <w:t>ման և փոխհատուցման տուրքերի</w:t>
      </w:r>
      <w:r w:rsidRPr="0046434E">
        <w:rPr>
          <w:rFonts w:ascii="GHEA Grapalat" w:hAnsi="GHEA Grapalat" w:cs="Sylfaen"/>
          <w:sz w:val="24"/>
          <w:szCs w:val="24"/>
          <w:lang w:val="hy-AM"/>
        </w:rPr>
        <w:t xml:space="preserve"> գծով այլ պարտավորությունների մարման վերաբերյալ:</w:t>
      </w:r>
    </w:p>
    <w:p w14:paraId="33B7E539" w14:textId="77777777" w:rsidR="004C6177" w:rsidRPr="0046434E" w:rsidRDefault="004C6177" w:rsidP="00E579E1">
      <w:pPr>
        <w:numPr>
          <w:ilvl w:val="0"/>
          <w:numId w:val="74"/>
        </w:numPr>
        <w:tabs>
          <w:tab w:val="left" w:pos="993"/>
        </w:tabs>
        <w:spacing w:after="0" w:line="360" w:lineRule="auto"/>
        <w:ind w:left="0" w:firstLine="567"/>
        <w:jc w:val="both"/>
        <w:rPr>
          <w:rFonts w:ascii="GHEA Grapalat" w:hAnsi="GHEA Grapalat"/>
          <w:sz w:val="24"/>
          <w:szCs w:val="24"/>
          <w:lang w:val="hy-AM"/>
        </w:rPr>
      </w:pPr>
      <w:r w:rsidRPr="0046434E">
        <w:rPr>
          <w:rFonts w:ascii="GHEA Grapalat" w:hAnsi="GHEA Grapalat" w:cs="Sylfaen"/>
          <w:sz w:val="24"/>
          <w:szCs w:val="24"/>
          <w:lang w:val="hy-AM"/>
        </w:rPr>
        <w:t>Մաքսատուրքի, հարկերի, հատուկ, հակագնագցման և փոխհատուցման տուրքերի</w:t>
      </w:r>
      <w:r w:rsidRPr="0046434E">
        <w:rPr>
          <w:rFonts w:ascii="GHEA Grapalat" w:hAnsi="GHEA Grapalat"/>
          <w:sz w:val="24"/>
          <w:szCs w:val="24"/>
          <w:lang w:val="hy-AM"/>
        </w:rPr>
        <w:t xml:space="preserve"> գծով գերավճարների վերադարձն իրականացվում է Միության մաքսային օրենսգրքին, սույն օրենքին և այլ իրավական ակտերով սահմանված դրույթներին համապատասխան, եթե՝</w:t>
      </w:r>
    </w:p>
    <w:p w14:paraId="30E19ACB" w14:textId="77777777" w:rsidR="004C6177" w:rsidRPr="0046434E" w:rsidRDefault="004C6177" w:rsidP="00E579E1">
      <w:pPr>
        <w:numPr>
          <w:ilvl w:val="1"/>
          <w:numId w:val="75"/>
        </w:numPr>
        <w:tabs>
          <w:tab w:val="left" w:pos="851"/>
        </w:tabs>
        <w:spacing w:after="0" w:line="360" w:lineRule="auto"/>
        <w:ind w:left="0" w:firstLine="567"/>
        <w:jc w:val="both"/>
        <w:rPr>
          <w:rFonts w:ascii="GHEA Grapalat" w:hAnsi="GHEA Grapalat"/>
          <w:sz w:val="24"/>
          <w:szCs w:val="24"/>
          <w:lang w:val="hy-AM"/>
        </w:rPr>
      </w:pPr>
      <w:r w:rsidRPr="0046434E">
        <w:rPr>
          <w:rFonts w:ascii="GHEA Grapalat" w:hAnsi="GHEA Grapalat"/>
          <w:sz w:val="24"/>
          <w:szCs w:val="24"/>
          <w:lang w:val="hy-AM"/>
        </w:rPr>
        <w:t xml:space="preserve">Միության մաքսային օրենսգրքի 67-րդ հոդվածի 1-ին </w:t>
      </w:r>
      <w:r w:rsidR="00397984">
        <w:rPr>
          <w:rFonts w:ascii="GHEA Grapalat" w:hAnsi="GHEA Grapalat"/>
          <w:sz w:val="24"/>
          <w:szCs w:val="24"/>
          <w:lang w:val="hy-AM"/>
        </w:rPr>
        <w:t>մաս</w:t>
      </w:r>
      <w:r w:rsidR="00397984" w:rsidRPr="0046434E">
        <w:rPr>
          <w:rFonts w:ascii="GHEA Grapalat" w:hAnsi="GHEA Grapalat"/>
          <w:sz w:val="24"/>
          <w:szCs w:val="24"/>
          <w:lang w:val="hy-AM"/>
        </w:rPr>
        <w:t xml:space="preserve">ի </w:t>
      </w:r>
      <w:r w:rsidRPr="0046434E">
        <w:rPr>
          <w:rFonts w:ascii="GHEA Grapalat" w:hAnsi="GHEA Grapalat"/>
          <w:sz w:val="24"/>
          <w:szCs w:val="24"/>
          <w:lang w:val="hy-AM"/>
        </w:rPr>
        <w:t xml:space="preserve">4-րդ, 5-րդ և 6-րդ կետերով և 76-րդ հոդվածի 3-րդ </w:t>
      </w:r>
      <w:r w:rsidR="008A1F5E">
        <w:rPr>
          <w:rFonts w:ascii="GHEA Grapalat" w:hAnsi="GHEA Grapalat"/>
          <w:sz w:val="24"/>
          <w:szCs w:val="24"/>
          <w:lang w:val="hy-AM"/>
        </w:rPr>
        <w:t>մաս</w:t>
      </w:r>
      <w:r w:rsidR="008A1F5E" w:rsidRPr="0046434E">
        <w:rPr>
          <w:rFonts w:ascii="GHEA Grapalat" w:hAnsi="GHEA Grapalat"/>
          <w:sz w:val="24"/>
          <w:szCs w:val="24"/>
          <w:lang w:val="hy-AM"/>
        </w:rPr>
        <w:t xml:space="preserve">ի </w:t>
      </w:r>
      <w:r w:rsidRPr="0046434E">
        <w:rPr>
          <w:rFonts w:ascii="GHEA Grapalat" w:hAnsi="GHEA Grapalat"/>
          <w:sz w:val="24"/>
          <w:szCs w:val="24"/>
          <w:lang w:val="hy-AM"/>
        </w:rPr>
        <w:t>3-րդ, 4-րդ</w:t>
      </w:r>
      <w:r w:rsidR="00E44A2B" w:rsidRPr="006512B2">
        <w:rPr>
          <w:rFonts w:ascii="GHEA Grapalat" w:hAnsi="GHEA Grapalat"/>
          <w:sz w:val="24"/>
          <w:szCs w:val="24"/>
          <w:lang w:val="hy-AM"/>
        </w:rPr>
        <w:t xml:space="preserve"> և</w:t>
      </w:r>
      <w:r w:rsidRPr="0046434E">
        <w:rPr>
          <w:rFonts w:ascii="GHEA Grapalat" w:hAnsi="GHEA Grapalat"/>
          <w:sz w:val="24"/>
          <w:szCs w:val="24"/>
          <w:lang w:val="hy-AM"/>
        </w:rPr>
        <w:t xml:space="preserve"> 5-րդ կետերով սահման</w:t>
      </w:r>
      <w:r w:rsidR="00C817C8">
        <w:rPr>
          <w:rFonts w:ascii="GHEA Grapalat" w:hAnsi="GHEA Grapalat"/>
          <w:sz w:val="24"/>
          <w:szCs w:val="24"/>
          <w:lang w:val="hy-AM"/>
        </w:rPr>
        <w:softHyphen/>
      </w:r>
      <w:r w:rsidRPr="0046434E">
        <w:rPr>
          <w:rFonts w:ascii="GHEA Grapalat" w:hAnsi="GHEA Grapalat"/>
          <w:sz w:val="24"/>
          <w:szCs w:val="24"/>
          <w:lang w:val="hy-AM"/>
        </w:rPr>
        <w:t>ված դեպքերում մաքսային մարմիններին ներկայացվում է մաքսատուրքի, հարկերի, հատուկ, հակագնագցման և փոխհատուցման տուրքերի վճարումը հաստատող փաս</w:t>
      </w:r>
      <w:r w:rsidR="00C817C8">
        <w:rPr>
          <w:rFonts w:ascii="GHEA Grapalat" w:hAnsi="GHEA Grapalat"/>
          <w:sz w:val="24"/>
          <w:szCs w:val="24"/>
          <w:lang w:val="hy-AM"/>
        </w:rPr>
        <w:softHyphen/>
      </w:r>
      <w:r w:rsidRPr="0046434E">
        <w:rPr>
          <w:rFonts w:ascii="GHEA Grapalat" w:hAnsi="GHEA Grapalat"/>
          <w:sz w:val="24"/>
          <w:szCs w:val="24"/>
          <w:lang w:val="hy-AM"/>
        </w:rPr>
        <w:t>տա</w:t>
      </w:r>
      <w:r w:rsidR="00C817C8">
        <w:rPr>
          <w:rFonts w:ascii="GHEA Grapalat" w:hAnsi="GHEA Grapalat"/>
          <w:sz w:val="24"/>
          <w:szCs w:val="24"/>
          <w:lang w:val="hy-AM"/>
        </w:rPr>
        <w:softHyphen/>
      </w:r>
      <w:r w:rsidRPr="0046434E">
        <w:rPr>
          <w:rFonts w:ascii="GHEA Grapalat" w:hAnsi="GHEA Grapalat"/>
          <w:sz w:val="24"/>
          <w:szCs w:val="24"/>
          <w:lang w:val="hy-AM"/>
        </w:rPr>
        <w:t>թուղթ կամ տեղեկություն,</w:t>
      </w:r>
    </w:p>
    <w:p w14:paraId="59FC247A" w14:textId="77777777" w:rsidR="004C6177" w:rsidRPr="0046434E" w:rsidRDefault="004C6177" w:rsidP="00E579E1">
      <w:pPr>
        <w:numPr>
          <w:ilvl w:val="1"/>
          <w:numId w:val="75"/>
        </w:numPr>
        <w:tabs>
          <w:tab w:val="left" w:pos="851"/>
        </w:tabs>
        <w:spacing w:after="0" w:line="360" w:lineRule="auto"/>
        <w:ind w:left="0" w:firstLine="567"/>
        <w:jc w:val="both"/>
        <w:rPr>
          <w:rFonts w:ascii="GHEA Grapalat" w:hAnsi="GHEA Grapalat"/>
          <w:sz w:val="24"/>
          <w:szCs w:val="24"/>
          <w:lang w:val="hy-AM"/>
        </w:rPr>
      </w:pPr>
      <w:r w:rsidRPr="0046434E">
        <w:rPr>
          <w:rFonts w:ascii="GHEA Grapalat" w:hAnsi="GHEA Grapalat"/>
          <w:sz w:val="24"/>
          <w:szCs w:val="24"/>
          <w:lang w:val="hy-AM"/>
        </w:rPr>
        <w:t xml:space="preserve">Միության մաքսային օրենսգրքի 67-րդ հոդվածի 1-ին </w:t>
      </w:r>
      <w:r w:rsidR="008A1F5E">
        <w:rPr>
          <w:rFonts w:ascii="GHEA Grapalat" w:hAnsi="GHEA Grapalat"/>
          <w:sz w:val="24"/>
          <w:szCs w:val="24"/>
          <w:lang w:val="hy-AM"/>
        </w:rPr>
        <w:t>մաս</w:t>
      </w:r>
      <w:r w:rsidR="008A1F5E" w:rsidRPr="0046434E">
        <w:rPr>
          <w:rFonts w:ascii="GHEA Grapalat" w:hAnsi="GHEA Grapalat"/>
          <w:sz w:val="24"/>
          <w:szCs w:val="24"/>
          <w:lang w:val="hy-AM"/>
        </w:rPr>
        <w:t xml:space="preserve">ի </w:t>
      </w:r>
      <w:r w:rsidRPr="0046434E">
        <w:rPr>
          <w:rFonts w:ascii="GHEA Grapalat" w:hAnsi="GHEA Grapalat"/>
          <w:sz w:val="24"/>
          <w:szCs w:val="24"/>
          <w:lang w:val="hy-AM"/>
        </w:rPr>
        <w:t xml:space="preserve">7-րդ կետով և 76-րդ հոդվածի 3-րդ </w:t>
      </w:r>
      <w:r w:rsidR="008A1F5E">
        <w:rPr>
          <w:rFonts w:ascii="GHEA Grapalat" w:hAnsi="GHEA Grapalat"/>
          <w:sz w:val="24"/>
          <w:szCs w:val="24"/>
          <w:lang w:val="hy-AM"/>
        </w:rPr>
        <w:t>մաս</w:t>
      </w:r>
      <w:r w:rsidR="008A1F5E" w:rsidRPr="0046434E">
        <w:rPr>
          <w:rFonts w:ascii="GHEA Grapalat" w:hAnsi="GHEA Grapalat"/>
          <w:sz w:val="24"/>
          <w:szCs w:val="24"/>
          <w:lang w:val="hy-AM"/>
        </w:rPr>
        <w:t xml:space="preserve">ի </w:t>
      </w:r>
      <w:r w:rsidRPr="0046434E">
        <w:rPr>
          <w:rFonts w:ascii="GHEA Grapalat" w:hAnsi="GHEA Grapalat"/>
          <w:sz w:val="24"/>
          <w:szCs w:val="24"/>
          <w:lang w:val="hy-AM"/>
        </w:rPr>
        <w:t>6-րդ կետով սահմանված դեպքերում մաքսային մարմիններին ներկայացվում են Միության մաքսային օրենսգրքի 237-րդ և 242-րդ հոդվածներին համապատասխան մաքսային հայտարարագրերը:</w:t>
      </w:r>
    </w:p>
    <w:p w14:paraId="39104825" w14:textId="77777777" w:rsidR="004C6177" w:rsidRPr="0046434E" w:rsidRDefault="004C6177" w:rsidP="00E579E1">
      <w:pPr>
        <w:numPr>
          <w:ilvl w:val="0"/>
          <w:numId w:val="74"/>
        </w:numPr>
        <w:tabs>
          <w:tab w:val="left" w:pos="993"/>
        </w:tabs>
        <w:spacing w:after="0" w:line="360" w:lineRule="auto"/>
        <w:ind w:left="0" w:firstLine="567"/>
        <w:jc w:val="both"/>
        <w:rPr>
          <w:rFonts w:ascii="GHEA Grapalat" w:hAnsi="GHEA Grapalat" w:cs="Sylfaen"/>
          <w:sz w:val="24"/>
          <w:szCs w:val="24"/>
          <w:lang w:val="hy-AM"/>
        </w:rPr>
      </w:pPr>
      <w:r w:rsidRPr="0046434E">
        <w:rPr>
          <w:rFonts w:ascii="GHEA Grapalat" w:hAnsi="GHEA Grapalat" w:cs="Sylfaen"/>
          <w:sz w:val="24"/>
          <w:szCs w:val="24"/>
          <w:lang w:val="hy-AM"/>
        </w:rPr>
        <w:t>Միության մաքսային օրենսգրքով և սույն օրենքով սահմանված՝ մաքսային մարմինների կողմից տնօրինվող գանձապետական հաշիվներին փոխանցված կան</w:t>
      </w:r>
      <w:r w:rsidR="0046434E">
        <w:rPr>
          <w:rFonts w:ascii="GHEA Grapalat" w:hAnsi="GHEA Grapalat" w:cs="Sylfaen"/>
          <w:sz w:val="24"/>
          <w:szCs w:val="24"/>
          <w:lang w:val="hy-AM"/>
        </w:rPr>
        <w:softHyphen/>
      </w:r>
      <w:r w:rsidRPr="0046434E">
        <w:rPr>
          <w:rFonts w:ascii="GHEA Grapalat" w:hAnsi="GHEA Grapalat" w:cs="Sylfaen"/>
          <w:sz w:val="24"/>
          <w:szCs w:val="24"/>
          <w:lang w:val="hy-AM"/>
        </w:rPr>
        <w:lastRenderedPageBreak/>
        <w:t>խավճար</w:t>
      </w:r>
      <w:r w:rsidR="00FD0B9F">
        <w:rPr>
          <w:rFonts w:ascii="GHEA Grapalat" w:hAnsi="GHEA Grapalat" w:cs="Sylfaen"/>
          <w:sz w:val="24"/>
          <w:szCs w:val="24"/>
          <w:lang w:val="hy-AM"/>
        </w:rPr>
        <w:softHyphen/>
      </w:r>
      <w:r w:rsidRPr="0046434E">
        <w:rPr>
          <w:rFonts w:ascii="GHEA Grapalat" w:hAnsi="GHEA Grapalat" w:cs="Sylfaen"/>
          <w:sz w:val="24"/>
          <w:szCs w:val="24"/>
          <w:lang w:val="hy-AM"/>
        </w:rPr>
        <w:t>ները վերադարձ</w:t>
      </w:r>
      <w:r w:rsidR="00E44A2B" w:rsidRPr="0046434E">
        <w:rPr>
          <w:rFonts w:ascii="GHEA Grapalat" w:hAnsi="GHEA Grapalat" w:cs="Sylfaen"/>
          <w:sz w:val="24"/>
          <w:szCs w:val="24"/>
          <w:lang w:val="hy-AM"/>
        </w:rPr>
        <w:t>վ</w:t>
      </w:r>
      <w:r w:rsidRPr="0046434E">
        <w:rPr>
          <w:rFonts w:ascii="GHEA Grapalat" w:hAnsi="GHEA Grapalat" w:cs="Sylfaen"/>
          <w:sz w:val="24"/>
          <w:szCs w:val="24"/>
          <w:lang w:val="hy-AM"/>
        </w:rPr>
        <w:t>ում են դրանք փոխանցած անձանց՝ նրանց կողմից վերադաս մաքսային մարմնի սահմանած ձևով ներկայացված դիմումի հիման վրա՝ դիմումի ներկա</w:t>
      </w:r>
      <w:r w:rsidR="0083441D">
        <w:rPr>
          <w:rFonts w:ascii="GHEA Grapalat" w:hAnsi="GHEA Grapalat" w:cs="Sylfaen"/>
          <w:sz w:val="24"/>
          <w:szCs w:val="24"/>
          <w:lang w:val="hy-AM"/>
        </w:rPr>
        <w:softHyphen/>
      </w:r>
      <w:r w:rsidRPr="0046434E">
        <w:rPr>
          <w:rFonts w:ascii="GHEA Grapalat" w:hAnsi="GHEA Grapalat" w:cs="Sylfaen"/>
          <w:sz w:val="24"/>
          <w:szCs w:val="24"/>
          <w:lang w:val="hy-AM"/>
        </w:rPr>
        <w:t>յաց</w:t>
      </w:r>
      <w:r w:rsidR="0083441D">
        <w:rPr>
          <w:rFonts w:ascii="GHEA Grapalat" w:hAnsi="GHEA Grapalat" w:cs="Sylfaen"/>
          <w:sz w:val="24"/>
          <w:szCs w:val="24"/>
          <w:lang w:val="hy-AM"/>
        </w:rPr>
        <w:softHyphen/>
      </w:r>
      <w:r w:rsidRPr="0046434E">
        <w:rPr>
          <w:rFonts w:ascii="GHEA Grapalat" w:hAnsi="GHEA Grapalat" w:cs="Sylfaen"/>
          <w:sz w:val="24"/>
          <w:szCs w:val="24"/>
          <w:lang w:val="hy-AM"/>
        </w:rPr>
        <w:t>ման օրվան հաջորդող աշխատանքային օրը, եթե մաքսատուրքի, հարկերի, հատուկ, հակագ</w:t>
      </w:r>
      <w:r w:rsidR="0083441D">
        <w:rPr>
          <w:rFonts w:ascii="GHEA Grapalat" w:hAnsi="GHEA Grapalat" w:cs="Sylfaen"/>
          <w:sz w:val="24"/>
          <w:szCs w:val="24"/>
          <w:lang w:val="hy-AM"/>
        </w:rPr>
        <w:softHyphen/>
      </w:r>
      <w:r w:rsidRPr="0046434E">
        <w:rPr>
          <w:rFonts w:ascii="GHEA Grapalat" w:hAnsi="GHEA Grapalat" w:cs="Sylfaen"/>
          <w:sz w:val="24"/>
          <w:szCs w:val="24"/>
          <w:lang w:val="hy-AM"/>
        </w:rPr>
        <w:t>նագցման</w:t>
      </w:r>
      <w:r w:rsidR="00E44A2B" w:rsidRPr="0046434E">
        <w:rPr>
          <w:rFonts w:ascii="GHEA Grapalat" w:hAnsi="GHEA Grapalat" w:cs="Sylfaen"/>
          <w:sz w:val="24"/>
          <w:szCs w:val="24"/>
          <w:lang w:val="hy-AM"/>
        </w:rPr>
        <w:t xml:space="preserve"> և</w:t>
      </w:r>
      <w:r w:rsidRPr="0046434E">
        <w:rPr>
          <w:rFonts w:ascii="GHEA Grapalat" w:hAnsi="GHEA Grapalat" w:cs="Sylfaen"/>
          <w:sz w:val="24"/>
          <w:szCs w:val="24"/>
          <w:lang w:val="hy-AM"/>
        </w:rPr>
        <w:t xml:space="preserve"> փոխհատուցման տուրքերի և մաքսային մարմին</w:t>
      </w:r>
      <w:r w:rsidR="0046434E">
        <w:rPr>
          <w:rFonts w:ascii="GHEA Grapalat" w:hAnsi="GHEA Grapalat" w:cs="Sylfaen"/>
          <w:sz w:val="24"/>
          <w:szCs w:val="24"/>
          <w:lang w:val="hy-AM"/>
        </w:rPr>
        <w:softHyphen/>
      </w:r>
      <w:r w:rsidRPr="0046434E">
        <w:rPr>
          <w:rFonts w:ascii="GHEA Grapalat" w:hAnsi="GHEA Grapalat" w:cs="Sylfaen"/>
          <w:sz w:val="24"/>
          <w:szCs w:val="24"/>
          <w:lang w:val="hy-AM"/>
        </w:rPr>
        <w:t xml:space="preserve">ներին վճարման ենթակա այլ վճարների գծով պարտավորություններ առկա չեն: </w:t>
      </w:r>
    </w:p>
    <w:p w14:paraId="40AC7587" w14:textId="77777777" w:rsidR="004C6177" w:rsidRPr="0046434E" w:rsidRDefault="004C6177" w:rsidP="00E579E1">
      <w:pPr>
        <w:numPr>
          <w:ilvl w:val="0"/>
          <w:numId w:val="74"/>
        </w:numPr>
        <w:tabs>
          <w:tab w:val="left" w:pos="993"/>
        </w:tabs>
        <w:spacing w:after="0" w:line="360" w:lineRule="auto"/>
        <w:ind w:left="0" w:firstLine="567"/>
        <w:jc w:val="both"/>
        <w:rPr>
          <w:rFonts w:ascii="GHEA Grapalat" w:hAnsi="GHEA Grapalat"/>
          <w:sz w:val="24"/>
          <w:szCs w:val="24"/>
          <w:lang w:val="hy-AM"/>
        </w:rPr>
      </w:pPr>
      <w:r w:rsidRPr="0046434E">
        <w:rPr>
          <w:rFonts w:ascii="GHEA Grapalat" w:hAnsi="GHEA Grapalat" w:cs="Sylfaen"/>
          <w:sz w:val="24"/>
          <w:szCs w:val="24"/>
          <w:lang w:val="hy-AM"/>
        </w:rPr>
        <w:t xml:space="preserve">Միության մաքսային օրենսգրքի 76-րդ հոդվածի 1-ին </w:t>
      </w:r>
      <w:r w:rsidR="008A1F5E" w:rsidRPr="0046434E">
        <w:rPr>
          <w:rFonts w:ascii="GHEA Grapalat" w:hAnsi="GHEA Grapalat" w:cs="Sylfaen"/>
          <w:sz w:val="24"/>
          <w:szCs w:val="24"/>
          <w:lang w:val="hy-AM"/>
        </w:rPr>
        <w:t xml:space="preserve">մասին </w:t>
      </w:r>
      <w:r w:rsidRPr="0046434E">
        <w:rPr>
          <w:rFonts w:ascii="GHEA Grapalat" w:hAnsi="GHEA Grapalat" w:cs="Sylfaen"/>
          <w:sz w:val="24"/>
          <w:szCs w:val="24"/>
          <w:lang w:val="hy-AM"/>
        </w:rPr>
        <w:t>համապատասխան, նախնական հատուկ, նախնական հակագնագցման և նախնական փոխհատուցման տուր</w:t>
      </w:r>
      <w:r w:rsidR="0046434E">
        <w:rPr>
          <w:rFonts w:ascii="GHEA Grapalat" w:hAnsi="GHEA Grapalat" w:cs="Sylfaen"/>
          <w:sz w:val="24"/>
          <w:szCs w:val="24"/>
          <w:lang w:val="hy-AM"/>
        </w:rPr>
        <w:softHyphen/>
      </w:r>
      <w:r w:rsidRPr="0046434E">
        <w:rPr>
          <w:rFonts w:ascii="GHEA Grapalat" w:hAnsi="GHEA Grapalat" w:cs="Sylfaen"/>
          <w:sz w:val="24"/>
          <w:szCs w:val="24"/>
          <w:lang w:val="hy-AM"/>
        </w:rPr>
        <w:t>քերը վերադարձվում են հայտարարատուի (վճարողի) կողմից ներկայացված դիմումի</w:t>
      </w:r>
      <w:r w:rsidRPr="0046434E">
        <w:rPr>
          <w:rFonts w:ascii="GHEA Grapalat" w:hAnsi="GHEA Grapalat"/>
          <w:sz w:val="24"/>
          <w:szCs w:val="24"/>
          <w:lang w:val="hy-AM"/>
        </w:rPr>
        <w:t xml:space="preserve"> հիման վրա՝ դիմումի ներկայացման օրվան հաջորդող աշխատանքային օրը, եթե առկա չէ հատուկ, հակագնագցման և փոխհատուցման տուրքերի գծով վճարման ենթակա պարտավորություն:</w:t>
      </w:r>
    </w:p>
    <w:p w14:paraId="33259DD3" w14:textId="77777777" w:rsidR="0046434E" w:rsidRDefault="0046434E" w:rsidP="008A38AF">
      <w:pPr>
        <w:spacing w:after="0" w:line="240" w:lineRule="auto"/>
        <w:ind w:firstLine="567"/>
        <w:jc w:val="both"/>
        <w:rPr>
          <w:rFonts w:ascii="GHEA Grapalat" w:hAnsi="GHEA Grapalat" w:cs="Sylfaen"/>
          <w:b/>
          <w:bCs/>
          <w:sz w:val="24"/>
          <w:szCs w:val="24"/>
          <w:lang w:val="hy-AM"/>
        </w:rPr>
      </w:pPr>
    </w:p>
    <w:p w14:paraId="37D00377" w14:textId="77777777" w:rsidR="00D15D0F" w:rsidRDefault="004C6177" w:rsidP="00D15D0F">
      <w:pPr>
        <w:spacing w:after="0" w:line="360" w:lineRule="auto"/>
        <w:ind w:firstLine="567"/>
        <w:jc w:val="both"/>
        <w:rPr>
          <w:rFonts w:ascii="GHEA Grapalat" w:hAnsi="GHEA Grapalat" w:cs="Tahoma"/>
          <w:b/>
          <w:sz w:val="24"/>
          <w:szCs w:val="24"/>
          <w:lang w:val="hy-AM"/>
        </w:rPr>
      </w:pPr>
      <w:r w:rsidRPr="0046434E">
        <w:rPr>
          <w:rFonts w:ascii="GHEA Grapalat" w:hAnsi="GHEA Grapalat" w:cs="Sylfaen"/>
          <w:b/>
          <w:bCs/>
          <w:sz w:val="24"/>
          <w:szCs w:val="24"/>
          <w:lang w:val="hy-AM"/>
        </w:rPr>
        <w:t xml:space="preserve">Հոդված </w:t>
      </w:r>
      <w:r w:rsidR="00260942">
        <w:rPr>
          <w:rFonts w:ascii="GHEA Grapalat" w:hAnsi="GHEA Grapalat" w:cs="Sylfaen"/>
          <w:b/>
          <w:bCs/>
          <w:sz w:val="24"/>
          <w:szCs w:val="24"/>
          <w:lang w:val="hy-AM"/>
        </w:rPr>
        <w:t>56</w:t>
      </w:r>
      <w:r w:rsidRPr="00260942">
        <w:rPr>
          <w:rFonts w:ascii="GHEA Grapalat" w:hAnsi="GHEA Grapalat" w:cs="Sylfaen"/>
          <w:b/>
          <w:bCs/>
          <w:sz w:val="24"/>
          <w:szCs w:val="24"/>
          <w:lang w:val="hy-AM"/>
        </w:rPr>
        <w:t>. Մաքսատուրքի</w:t>
      </w:r>
      <w:r w:rsidRPr="00260942">
        <w:rPr>
          <w:rFonts w:ascii="GHEA Grapalat" w:hAnsi="GHEA Grapalat"/>
          <w:b/>
          <w:bCs/>
          <w:sz w:val="24"/>
          <w:szCs w:val="24"/>
          <w:lang w:val="hy-AM"/>
        </w:rPr>
        <w:t xml:space="preserve">, </w:t>
      </w:r>
      <w:r w:rsidRPr="00260942">
        <w:rPr>
          <w:rFonts w:ascii="GHEA Grapalat" w:hAnsi="GHEA Grapalat" w:cs="Sylfaen"/>
          <w:b/>
          <w:bCs/>
          <w:sz w:val="24"/>
          <w:szCs w:val="24"/>
          <w:lang w:val="hy-AM"/>
        </w:rPr>
        <w:t>հարկերի</w:t>
      </w:r>
      <w:r w:rsidR="00F74EE5" w:rsidRPr="006512B2">
        <w:rPr>
          <w:rFonts w:ascii="GHEA Grapalat" w:hAnsi="GHEA Grapalat" w:cs="Tahoma"/>
          <w:b/>
          <w:sz w:val="24"/>
          <w:szCs w:val="24"/>
          <w:lang w:val="hy-AM"/>
        </w:rPr>
        <w:t>, հատուկ, հակագնագցման և</w:t>
      </w:r>
    </w:p>
    <w:p w14:paraId="24C4EDBB" w14:textId="4221C71E" w:rsidR="004C6177" w:rsidRPr="00260942" w:rsidRDefault="00260942" w:rsidP="00D15D0F">
      <w:pPr>
        <w:spacing w:after="0" w:line="360" w:lineRule="auto"/>
        <w:ind w:firstLine="2058"/>
        <w:jc w:val="both"/>
        <w:rPr>
          <w:rFonts w:ascii="GHEA Grapalat" w:hAnsi="GHEA Grapalat"/>
          <w:b/>
          <w:bCs/>
          <w:sz w:val="24"/>
          <w:szCs w:val="24"/>
          <w:lang w:val="hy-AM"/>
        </w:rPr>
      </w:pPr>
      <w:r>
        <w:rPr>
          <w:rFonts w:ascii="GHEA Grapalat" w:hAnsi="GHEA Grapalat" w:cs="Tahoma"/>
          <w:b/>
          <w:sz w:val="24"/>
          <w:szCs w:val="24"/>
          <w:lang w:val="hy-AM"/>
        </w:rPr>
        <w:t>փ</w:t>
      </w:r>
      <w:r w:rsidR="00F74EE5" w:rsidRPr="006512B2">
        <w:rPr>
          <w:rFonts w:ascii="GHEA Grapalat" w:hAnsi="GHEA Grapalat" w:cs="Tahoma"/>
          <w:b/>
          <w:sz w:val="24"/>
          <w:szCs w:val="24"/>
          <w:lang w:val="hy-AM"/>
        </w:rPr>
        <w:t>ոխհատուցման</w:t>
      </w:r>
      <w:r>
        <w:rPr>
          <w:rFonts w:ascii="GHEA Grapalat" w:hAnsi="GHEA Grapalat" w:cs="Tahoma"/>
          <w:b/>
          <w:sz w:val="24"/>
          <w:szCs w:val="24"/>
          <w:lang w:val="hy-AM"/>
        </w:rPr>
        <w:t xml:space="preserve"> </w:t>
      </w:r>
      <w:r w:rsidR="00F74EE5" w:rsidRPr="006512B2">
        <w:rPr>
          <w:rFonts w:ascii="GHEA Grapalat" w:hAnsi="GHEA Grapalat" w:cs="Tahoma"/>
          <w:b/>
          <w:sz w:val="24"/>
          <w:szCs w:val="24"/>
          <w:lang w:val="hy-AM"/>
        </w:rPr>
        <w:t>տուրքերի</w:t>
      </w:r>
      <w:r w:rsidR="00F74EE5" w:rsidRPr="00260942">
        <w:rPr>
          <w:rFonts w:ascii="GHEA Grapalat" w:hAnsi="GHEA Grapalat"/>
          <w:b/>
          <w:bCs/>
          <w:sz w:val="24"/>
          <w:szCs w:val="24"/>
          <w:lang w:val="hy-AM"/>
        </w:rPr>
        <w:t xml:space="preserve"> </w:t>
      </w:r>
      <w:r w:rsidR="004C6177" w:rsidRPr="00260942">
        <w:rPr>
          <w:rFonts w:ascii="GHEA Grapalat" w:hAnsi="GHEA Grapalat" w:cs="Sylfaen"/>
          <w:b/>
          <w:bCs/>
          <w:sz w:val="24"/>
          <w:szCs w:val="24"/>
          <w:lang w:val="hy-AM"/>
        </w:rPr>
        <w:t>վերադարձման</w:t>
      </w:r>
      <w:r w:rsidR="004C6177" w:rsidRPr="00260942">
        <w:rPr>
          <w:rFonts w:ascii="GHEA Grapalat" w:hAnsi="GHEA Grapalat"/>
          <w:b/>
          <w:bCs/>
          <w:sz w:val="24"/>
          <w:szCs w:val="24"/>
          <w:lang w:val="hy-AM"/>
        </w:rPr>
        <w:t xml:space="preserve"> </w:t>
      </w:r>
      <w:r w:rsidR="004C6177" w:rsidRPr="00260942">
        <w:rPr>
          <w:rFonts w:ascii="GHEA Grapalat" w:hAnsi="GHEA Grapalat" w:cs="Sylfaen"/>
          <w:b/>
          <w:bCs/>
          <w:sz w:val="24"/>
          <w:szCs w:val="24"/>
          <w:lang w:val="hy-AM"/>
        </w:rPr>
        <w:t>այլ</w:t>
      </w:r>
      <w:r w:rsidR="004C6177" w:rsidRPr="00260942">
        <w:rPr>
          <w:rFonts w:ascii="GHEA Grapalat" w:hAnsi="GHEA Grapalat"/>
          <w:b/>
          <w:bCs/>
          <w:sz w:val="24"/>
          <w:szCs w:val="24"/>
          <w:lang w:val="hy-AM"/>
        </w:rPr>
        <w:t xml:space="preserve"> </w:t>
      </w:r>
      <w:r w:rsidR="004C6177" w:rsidRPr="00260942">
        <w:rPr>
          <w:rFonts w:ascii="GHEA Grapalat" w:hAnsi="GHEA Grapalat" w:cs="Sylfaen"/>
          <w:b/>
          <w:bCs/>
          <w:sz w:val="24"/>
          <w:szCs w:val="24"/>
          <w:lang w:val="hy-AM"/>
        </w:rPr>
        <w:t>դեպքերը</w:t>
      </w:r>
      <w:r w:rsidR="004C6177" w:rsidRPr="00260942">
        <w:rPr>
          <w:rFonts w:ascii="Courier New" w:hAnsi="Courier New" w:cs="Courier New"/>
          <w:b/>
          <w:bCs/>
          <w:sz w:val="24"/>
          <w:szCs w:val="24"/>
          <w:lang w:val="hy-AM"/>
        </w:rPr>
        <w:t> </w:t>
      </w:r>
    </w:p>
    <w:p w14:paraId="31E0EE82" w14:textId="77777777" w:rsidR="004C6177" w:rsidRPr="00260942" w:rsidRDefault="004C6177" w:rsidP="00E579E1">
      <w:pPr>
        <w:numPr>
          <w:ilvl w:val="0"/>
          <w:numId w:val="76"/>
        </w:numPr>
        <w:tabs>
          <w:tab w:val="left" w:pos="851"/>
        </w:tabs>
        <w:spacing w:after="0" w:line="360" w:lineRule="auto"/>
        <w:ind w:left="0" w:firstLine="567"/>
        <w:jc w:val="both"/>
        <w:rPr>
          <w:rFonts w:ascii="GHEA Grapalat" w:hAnsi="GHEA Grapalat"/>
          <w:sz w:val="24"/>
          <w:szCs w:val="24"/>
          <w:lang w:val="hy-AM"/>
        </w:rPr>
      </w:pPr>
      <w:r w:rsidRPr="00260942">
        <w:rPr>
          <w:rFonts w:ascii="GHEA Grapalat" w:hAnsi="GHEA Grapalat" w:cs="Sylfaen"/>
          <w:sz w:val="24"/>
          <w:szCs w:val="24"/>
          <w:lang w:val="hy-AM"/>
        </w:rPr>
        <w:t>Մաքսատուրքի</w:t>
      </w:r>
      <w:r w:rsidRPr="00260942">
        <w:rPr>
          <w:rFonts w:ascii="GHEA Grapalat" w:hAnsi="GHEA Grapalat"/>
          <w:sz w:val="24"/>
          <w:szCs w:val="24"/>
          <w:lang w:val="hy-AM"/>
        </w:rPr>
        <w:t xml:space="preserve">, </w:t>
      </w:r>
      <w:r w:rsidRPr="00260942">
        <w:rPr>
          <w:rFonts w:ascii="GHEA Grapalat" w:hAnsi="GHEA Grapalat" w:cs="Sylfaen"/>
          <w:sz w:val="24"/>
          <w:szCs w:val="24"/>
          <w:lang w:val="hy-AM"/>
        </w:rPr>
        <w:t>հարկերի</w:t>
      </w:r>
      <w:r w:rsidR="00F74EE5" w:rsidRPr="006512B2">
        <w:rPr>
          <w:rFonts w:ascii="GHEA Grapalat" w:hAnsi="GHEA Grapalat" w:cs="Tahoma"/>
          <w:sz w:val="24"/>
          <w:szCs w:val="24"/>
          <w:lang w:val="hy-AM"/>
        </w:rPr>
        <w:t>, հատուկ, հակագնագցման և փոխհատուցման տուր</w:t>
      </w:r>
      <w:r w:rsidR="0080614C">
        <w:rPr>
          <w:rFonts w:ascii="GHEA Grapalat" w:hAnsi="GHEA Grapalat" w:cs="Tahoma"/>
          <w:sz w:val="24"/>
          <w:szCs w:val="24"/>
          <w:lang w:val="hy-AM"/>
        </w:rPr>
        <w:softHyphen/>
      </w:r>
      <w:r w:rsidR="00F74EE5" w:rsidRPr="006512B2">
        <w:rPr>
          <w:rFonts w:ascii="GHEA Grapalat" w:hAnsi="GHEA Grapalat" w:cs="Tahoma"/>
          <w:sz w:val="24"/>
          <w:szCs w:val="24"/>
          <w:lang w:val="hy-AM"/>
        </w:rPr>
        <w:t>քերի</w:t>
      </w:r>
      <w:r w:rsidR="00F74EE5" w:rsidRPr="00260942">
        <w:rPr>
          <w:rFonts w:ascii="GHEA Grapalat" w:hAnsi="GHEA Grapalat" w:cs="Tahoma"/>
          <w:sz w:val="24"/>
          <w:szCs w:val="24"/>
          <w:lang w:val="hy-AM"/>
        </w:rPr>
        <w:t xml:space="preserve"> </w:t>
      </w:r>
      <w:r w:rsidRPr="00260942">
        <w:rPr>
          <w:rFonts w:ascii="GHEA Grapalat" w:hAnsi="GHEA Grapalat" w:cs="Sylfaen"/>
          <w:sz w:val="24"/>
          <w:szCs w:val="24"/>
          <w:lang w:val="hy-AM"/>
        </w:rPr>
        <w:t>վերադարձն</w:t>
      </w:r>
      <w:r w:rsidRPr="00260942">
        <w:rPr>
          <w:rFonts w:ascii="GHEA Grapalat" w:hAnsi="GHEA Grapalat"/>
          <w:sz w:val="24"/>
          <w:szCs w:val="24"/>
          <w:lang w:val="hy-AM"/>
        </w:rPr>
        <w:t xml:space="preserve"> </w:t>
      </w:r>
      <w:r w:rsidRPr="00260942">
        <w:rPr>
          <w:rFonts w:ascii="GHEA Grapalat" w:hAnsi="GHEA Grapalat" w:cs="Sylfaen"/>
          <w:sz w:val="24"/>
          <w:szCs w:val="24"/>
          <w:lang w:val="hy-AM"/>
        </w:rPr>
        <w:t>իրականացվում</w:t>
      </w:r>
      <w:r w:rsidRPr="00260942">
        <w:rPr>
          <w:rFonts w:ascii="GHEA Grapalat" w:hAnsi="GHEA Grapalat"/>
          <w:sz w:val="24"/>
          <w:szCs w:val="24"/>
          <w:lang w:val="hy-AM"/>
        </w:rPr>
        <w:t xml:space="preserve"> </w:t>
      </w:r>
      <w:r w:rsidRPr="00260942">
        <w:rPr>
          <w:rFonts w:ascii="GHEA Grapalat" w:hAnsi="GHEA Grapalat" w:cs="Sylfaen"/>
          <w:sz w:val="24"/>
          <w:szCs w:val="24"/>
          <w:lang w:val="hy-AM"/>
        </w:rPr>
        <w:t>է</w:t>
      </w:r>
      <w:r w:rsidRPr="00260942">
        <w:rPr>
          <w:rFonts w:ascii="GHEA Grapalat" w:hAnsi="GHEA Grapalat"/>
          <w:sz w:val="24"/>
          <w:szCs w:val="24"/>
          <w:lang w:val="hy-AM"/>
        </w:rPr>
        <w:t xml:space="preserve"> </w:t>
      </w:r>
      <w:r w:rsidRPr="00260942">
        <w:rPr>
          <w:rFonts w:ascii="GHEA Grapalat" w:hAnsi="GHEA Grapalat" w:cs="Sylfaen"/>
          <w:sz w:val="24"/>
          <w:szCs w:val="24"/>
          <w:lang w:val="hy-AM"/>
        </w:rPr>
        <w:t>նաև մաքսային</w:t>
      </w:r>
      <w:r w:rsidRPr="00260942">
        <w:rPr>
          <w:rFonts w:ascii="GHEA Grapalat" w:hAnsi="GHEA Grapalat"/>
          <w:sz w:val="24"/>
          <w:szCs w:val="24"/>
          <w:lang w:val="hy-AM"/>
        </w:rPr>
        <w:t xml:space="preserve"> </w:t>
      </w:r>
      <w:r w:rsidRPr="00260942">
        <w:rPr>
          <w:rFonts w:ascii="GHEA Grapalat" w:hAnsi="GHEA Grapalat" w:cs="Sylfaen"/>
          <w:sz w:val="24"/>
          <w:szCs w:val="24"/>
          <w:lang w:val="hy-AM"/>
        </w:rPr>
        <w:t>մարմնի</w:t>
      </w:r>
      <w:r w:rsidRPr="00260942">
        <w:rPr>
          <w:rFonts w:ascii="GHEA Grapalat" w:hAnsi="GHEA Grapalat"/>
          <w:sz w:val="24"/>
          <w:szCs w:val="24"/>
          <w:lang w:val="hy-AM"/>
        </w:rPr>
        <w:t xml:space="preserve"> </w:t>
      </w:r>
      <w:r w:rsidRPr="00260942">
        <w:rPr>
          <w:rFonts w:ascii="GHEA Grapalat" w:hAnsi="GHEA Grapalat" w:cs="Sylfaen"/>
          <w:sz w:val="24"/>
          <w:szCs w:val="24"/>
          <w:lang w:val="hy-AM"/>
        </w:rPr>
        <w:t>թույլտվությամբ</w:t>
      </w:r>
      <w:r w:rsidRPr="00260942">
        <w:rPr>
          <w:rFonts w:ascii="GHEA Grapalat" w:hAnsi="GHEA Grapalat"/>
          <w:sz w:val="24"/>
          <w:szCs w:val="24"/>
          <w:lang w:val="hy-AM"/>
        </w:rPr>
        <w:t xml:space="preserve"> </w:t>
      </w:r>
      <w:r w:rsidRPr="00260942">
        <w:rPr>
          <w:rFonts w:ascii="GHEA Grapalat" w:hAnsi="GHEA Grapalat" w:cs="Sylfaen"/>
          <w:sz w:val="24"/>
          <w:szCs w:val="24"/>
          <w:lang w:val="hy-AM"/>
        </w:rPr>
        <w:t>նախ</w:t>
      </w:r>
      <w:r w:rsidR="00260942">
        <w:rPr>
          <w:rFonts w:ascii="GHEA Grapalat" w:hAnsi="GHEA Grapalat" w:cs="Sylfaen"/>
          <w:sz w:val="24"/>
          <w:szCs w:val="24"/>
          <w:lang w:val="hy-AM"/>
        </w:rPr>
        <w:softHyphen/>
      </w:r>
      <w:r w:rsidRPr="00260942">
        <w:rPr>
          <w:rFonts w:ascii="GHEA Grapalat" w:hAnsi="GHEA Grapalat" w:cs="Sylfaen"/>
          <w:sz w:val="24"/>
          <w:szCs w:val="24"/>
          <w:lang w:val="hy-AM"/>
        </w:rPr>
        <w:t>կինում</w:t>
      </w:r>
      <w:r w:rsidRPr="00260942">
        <w:rPr>
          <w:rFonts w:ascii="GHEA Grapalat" w:hAnsi="GHEA Grapalat"/>
          <w:sz w:val="24"/>
          <w:szCs w:val="24"/>
          <w:lang w:val="hy-AM"/>
        </w:rPr>
        <w:t xml:space="preserve"> </w:t>
      </w:r>
      <w:r w:rsidRPr="00260942">
        <w:rPr>
          <w:rFonts w:ascii="GHEA Grapalat" w:hAnsi="GHEA Grapalat" w:cs="Sylfaen"/>
          <w:sz w:val="24"/>
          <w:szCs w:val="24"/>
          <w:lang w:val="hy-AM"/>
        </w:rPr>
        <w:t>հայտարար</w:t>
      </w:r>
      <w:r w:rsidR="00F74EE5" w:rsidRPr="006512B2">
        <w:rPr>
          <w:rFonts w:ascii="GHEA Grapalat" w:hAnsi="GHEA Grapalat" w:cs="Sylfaen"/>
          <w:sz w:val="24"/>
          <w:szCs w:val="24"/>
          <w:lang w:val="hy-AM"/>
        </w:rPr>
        <w:t>ագր</w:t>
      </w:r>
      <w:r w:rsidRPr="00260942">
        <w:rPr>
          <w:rFonts w:ascii="GHEA Grapalat" w:hAnsi="GHEA Grapalat" w:cs="Sylfaen"/>
          <w:sz w:val="24"/>
          <w:szCs w:val="24"/>
          <w:lang w:val="hy-AM"/>
        </w:rPr>
        <w:t>ված</w:t>
      </w:r>
      <w:r w:rsidRPr="00260942">
        <w:rPr>
          <w:rFonts w:ascii="GHEA Grapalat" w:hAnsi="GHEA Grapalat"/>
          <w:sz w:val="24"/>
          <w:szCs w:val="24"/>
          <w:lang w:val="hy-AM"/>
        </w:rPr>
        <w:t xml:space="preserve"> </w:t>
      </w:r>
      <w:r w:rsidRPr="00260942">
        <w:rPr>
          <w:rFonts w:ascii="GHEA Grapalat" w:hAnsi="GHEA Grapalat" w:cs="Sylfaen"/>
          <w:sz w:val="24"/>
          <w:szCs w:val="24"/>
          <w:lang w:val="hy-AM"/>
        </w:rPr>
        <w:t>մաքսային</w:t>
      </w:r>
      <w:r w:rsidRPr="00260942">
        <w:rPr>
          <w:rFonts w:ascii="GHEA Grapalat" w:hAnsi="GHEA Grapalat"/>
          <w:sz w:val="24"/>
          <w:szCs w:val="24"/>
          <w:lang w:val="hy-AM"/>
        </w:rPr>
        <w:t xml:space="preserve"> </w:t>
      </w:r>
      <w:r w:rsidRPr="00260942">
        <w:rPr>
          <w:rFonts w:ascii="GHEA Grapalat" w:hAnsi="GHEA Grapalat" w:cs="Sylfaen"/>
          <w:sz w:val="24"/>
          <w:szCs w:val="24"/>
          <w:lang w:val="hy-AM"/>
        </w:rPr>
        <w:t>ընթացակարգի</w:t>
      </w:r>
      <w:r w:rsidRPr="00260942">
        <w:rPr>
          <w:rFonts w:ascii="GHEA Grapalat" w:hAnsi="GHEA Grapalat"/>
          <w:sz w:val="24"/>
          <w:szCs w:val="24"/>
          <w:lang w:val="hy-AM"/>
        </w:rPr>
        <w:t xml:space="preserve"> </w:t>
      </w:r>
      <w:r w:rsidRPr="00260942">
        <w:rPr>
          <w:rFonts w:ascii="GHEA Grapalat" w:hAnsi="GHEA Grapalat" w:cs="Sylfaen"/>
          <w:sz w:val="24"/>
          <w:szCs w:val="24"/>
          <w:lang w:val="hy-AM"/>
        </w:rPr>
        <w:t>փոփոխության</w:t>
      </w:r>
      <w:r w:rsidRPr="00260942">
        <w:rPr>
          <w:rFonts w:ascii="GHEA Grapalat" w:hAnsi="GHEA Grapalat"/>
          <w:sz w:val="24"/>
          <w:szCs w:val="24"/>
          <w:lang w:val="hy-AM"/>
        </w:rPr>
        <w:t xml:space="preserve"> </w:t>
      </w:r>
      <w:r w:rsidRPr="00260942">
        <w:rPr>
          <w:rFonts w:ascii="GHEA Grapalat" w:hAnsi="GHEA Grapalat" w:cs="Sylfaen"/>
          <w:sz w:val="24"/>
          <w:szCs w:val="24"/>
          <w:lang w:val="hy-AM"/>
        </w:rPr>
        <w:t>դեպքում</w:t>
      </w:r>
      <w:r w:rsidRPr="00260942">
        <w:rPr>
          <w:rFonts w:ascii="GHEA Grapalat" w:hAnsi="GHEA Grapalat"/>
          <w:sz w:val="24"/>
          <w:szCs w:val="24"/>
          <w:lang w:val="hy-AM"/>
        </w:rPr>
        <w:t xml:space="preserve">, </w:t>
      </w:r>
      <w:r w:rsidRPr="00260942">
        <w:rPr>
          <w:rFonts w:ascii="GHEA Grapalat" w:hAnsi="GHEA Grapalat" w:cs="Sylfaen"/>
          <w:sz w:val="24"/>
          <w:szCs w:val="24"/>
          <w:lang w:val="hy-AM"/>
        </w:rPr>
        <w:t>եթե</w:t>
      </w:r>
      <w:r w:rsidRPr="00260942">
        <w:rPr>
          <w:rFonts w:ascii="GHEA Grapalat" w:hAnsi="GHEA Grapalat"/>
          <w:sz w:val="24"/>
          <w:szCs w:val="24"/>
          <w:lang w:val="hy-AM"/>
        </w:rPr>
        <w:t xml:space="preserve"> </w:t>
      </w:r>
      <w:r w:rsidRPr="00260942">
        <w:rPr>
          <w:rFonts w:ascii="GHEA Grapalat" w:hAnsi="GHEA Grapalat" w:cs="Sylfaen"/>
          <w:sz w:val="24"/>
          <w:szCs w:val="24"/>
          <w:lang w:val="hy-AM"/>
        </w:rPr>
        <w:t>ապրանք</w:t>
      </w:r>
      <w:r w:rsidR="0080614C">
        <w:rPr>
          <w:rFonts w:ascii="GHEA Grapalat" w:hAnsi="GHEA Grapalat" w:cs="Sylfaen"/>
          <w:sz w:val="24"/>
          <w:szCs w:val="24"/>
          <w:lang w:val="hy-AM"/>
        </w:rPr>
        <w:softHyphen/>
      </w:r>
      <w:r w:rsidRPr="00260942">
        <w:rPr>
          <w:rFonts w:ascii="GHEA Grapalat" w:hAnsi="GHEA Grapalat" w:cs="Sylfaen"/>
          <w:sz w:val="24"/>
          <w:szCs w:val="24"/>
          <w:lang w:val="hy-AM"/>
        </w:rPr>
        <w:t>ների</w:t>
      </w:r>
      <w:r w:rsidRPr="00260942">
        <w:rPr>
          <w:rFonts w:ascii="GHEA Grapalat" w:hAnsi="GHEA Grapalat"/>
          <w:sz w:val="24"/>
          <w:szCs w:val="24"/>
          <w:lang w:val="hy-AM"/>
        </w:rPr>
        <w:t xml:space="preserve"> </w:t>
      </w:r>
      <w:r w:rsidRPr="00260942">
        <w:rPr>
          <w:rFonts w:ascii="GHEA Grapalat" w:hAnsi="GHEA Grapalat" w:cs="Sylfaen"/>
          <w:sz w:val="24"/>
          <w:szCs w:val="24"/>
          <w:lang w:val="hy-AM"/>
        </w:rPr>
        <w:t>նկատմամբ</w:t>
      </w:r>
      <w:r w:rsidRPr="00260942">
        <w:rPr>
          <w:rFonts w:ascii="GHEA Grapalat" w:hAnsi="GHEA Grapalat"/>
          <w:sz w:val="24"/>
          <w:szCs w:val="24"/>
          <w:lang w:val="hy-AM"/>
        </w:rPr>
        <w:t xml:space="preserve"> </w:t>
      </w:r>
      <w:r w:rsidRPr="00260942">
        <w:rPr>
          <w:rFonts w:ascii="GHEA Grapalat" w:hAnsi="GHEA Grapalat" w:cs="Sylfaen"/>
          <w:sz w:val="24"/>
          <w:szCs w:val="24"/>
          <w:lang w:val="hy-AM"/>
        </w:rPr>
        <w:t>նոր</w:t>
      </w:r>
      <w:r w:rsidRPr="00260942">
        <w:rPr>
          <w:rFonts w:ascii="GHEA Grapalat" w:hAnsi="GHEA Grapalat"/>
          <w:sz w:val="24"/>
          <w:szCs w:val="24"/>
          <w:lang w:val="hy-AM"/>
        </w:rPr>
        <w:t xml:space="preserve"> </w:t>
      </w:r>
      <w:r w:rsidRPr="00260942">
        <w:rPr>
          <w:rFonts w:ascii="GHEA Grapalat" w:hAnsi="GHEA Grapalat" w:cs="Sylfaen"/>
          <w:sz w:val="24"/>
          <w:szCs w:val="24"/>
          <w:lang w:val="hy-AM"/>
        </w:rPr>
        <w:t>մաքսային</w:t>
      </w:r>
      <w:r w:rsidRPr="00260942">
        <w:rPr>
          <w:rFonts w:ascii="GHEA Grapalat" w:hAnsi="GHEA Grapalat"/>
          <w:sz w:val="24"/>
          <w:szCs w:val="24"/>
          <w:lang w:val="hy-AM"/>
        </w:rPr>
        <w:t xml:space="preserve"> </w:t>
      </w:r>
      <w:r w:rsidRPr="00260942">
        <w:rPr>
          <w:rFonts w:ascii="GHEA Grapalat" w:hAnsi="GHEA Grapalat" w:cs="Sylfaen"/>
          <w:sz w:val="24"/>
          <w:szCs w:val="24"/>
          <w:lang w:val="hy-AM"/>
        </w:rPr>
        <w:t>ընթացակարգով</w:t>
      </w:r>
      <w:r w:rsidRPr="00260942">
        <w:rPr>
          <w:rFonts w:ascii="GHEA Grapalat" w:hAnsi="GHEA Grapalat"/>
          <w:sz w:val="24"/>
          <w:szCs w:val="24"/>
          <w:lang w:val="hy-AM"/>
        </w:rPr>
        <w:t xml:space="preserve"> </w:t>
      </w:r>
      <w:r w:rsidRPr="00260942">
        <w:rPr>
          <w:rFonts w:ascii="GHEA Grapalat" w:hAnsi="GHEA Grapalat" w:cs="Sylfaen"/>
          <w:sz w:val="24"/>
          <w:szCs w:val="24"/>
          <w:lang w:val="hy-AM"/>
        </w:rPr>
        <w:t>ձևակերպելու</w:t>
      </w:r>
      <w:r w:rsidRPr="00260942">
        <w:rPr>
          <w:rFonts w:ascii="GHEA Grapalat" w:hAnsi="GHEA Grapalat"/>
          <w:sz w:val="24"/>
          <w:szCs w:val="24"/>
          <w:lang w:val="hy-AM"/>
        </w:rPr>
        <w:t xml:space="preserve"> </w:t>
      </w:r>
      <w:r w:rsidRPr="00260942">
        <w:rPr>
          <w:rFonts w:ascii="GHEA Grapalat" w:hAnsi="GHEA Grapalat" w:cs="Sylfaen"/>
          <w:sz w:val="24"/>
          <w:szCs w:val="24"/>
          <w:lang w:val="hy-AM"/>
        </w:rPr>
        <w:t>դեպքում</w:t>
      </w:r>
      <w:r w:rsidRPr="00260942">
        <w:rPr>
          <w:rFonts w:ascii="GHEA Grapalat" w:hAnsi="GHEA Grapalat"/>
          <w:sz w:val="24"/>
          <w:szCs w:val="24"/>
          <w:lang w:val="hy-AM"/>
        </w:rPr>
        <w:t xml:space="preserve"> </w:t>
      </w:r>
      <w:r w:rsidRPr="00260942">
        <w:rPr>
          <w:rFonts w:ascii="GHEA Grapalat" w:hAnsi="GHEA Grapalat" w:cs="Sylfaen"/>
          <w:sz w:val="24"/>
          <w:szCs w:val="24"/>
          <w:lang w:val="hy-AM"/>
        </w:rPr>
        <w:t>վճար</w:t>
      </w:r>
      <w:r w:rsidR="00260942">
        <w:rPr>
          <w:rFonts w:ascii="GHEA Grapalat" w:hAnsi="GHEA Grapalat" w:cs="Sylfaen"/>
          <w:sz w:val="24"/>
          <w:szCs w:val="24"/>
          <w:lang w:val="hy-AM"/>
        </w:rPr>
        <w:softHyphen/>
      </w:r>
      <w:r w:rsidRPr="00260942">
        <w:rPr>
          <w:rFonts w:ascii="GHEA Grapalat" w:hAnsi="GHEA Grapalat" w:cs="Sylfaen"/>
          <w:sz w:val="24"/>
          <w:szCs w:val="24"/>
          <w:lang w:val="hy-AM"/>
        </w:rPr>
        <w:t>ման</w:t>
      </w:r>
      <w:r w:rsidRPr="00260942">
        <w:rPr>
          <w:rFonts w:ascii="GHEA Grapalat" w:hAnsi="GHEA Grapalat"/>
          <w:sz w:val="24"/>
          <w:szCs w:val="24"/>
          <w:lang w:val="hy-AM"/>
        </w:rPr>
        <w:t xml:space="preserve"> </w:t>
      </w:r>
      <w:r w:rsidRPr="00260942">
        <w:rPr>
          <w:rFonts w:ascii="GHEA Grapalat" w:hAnsi="GHEA Grapalat" w:cs="Sylfaen"/>
          <w:sz w:val="24"/>
          <w:szCs w:val="24"/>
          <w:lang w:val="hy-AM"/>
        </w:rPr>
        <w:t>ենթակա</w:t>
      </w:r>
      <w:r w:rsidRPr="00260942">
        <w:rPr>
          <w:rFonts w:ascii="GHEA Grapalat" w:hAnsi="GHEA Grapalat"/>
          <w:sz w:val="24"/>
          <w:szCs w:val="24"/>
          <w:lang w:val="hy-AM"/>
        </w:rPr>
        <w:t xml:space="preserve"> </w:t>
      </w:r>
      <w:r w:rsidRPr="00260942">
        <w:rPr>
          <w:rFonts w:ascii="GHEA Grapalat" w:hAnsi="GHEA Grapalat" w:cs="Sylfaen"/>
          <w:sz w:val="24"/>
          <w:szCs w:val="24"/>
          <w:lang w:val="hy-AM"/>
        </w:rPr>
        <w:t>մաքսատուրքի</w:t>
      </w:r>
      <w:r w:rsidRPr="00260942">
        <w:rPr>
          <w:rFonts w:ascii="GHEA Grapalat" w:hAnsi="GHEA Grapalat"/>
          <w:sz w:val="24"/>
          <w:szCs w:val="24"/>
          <w:lang w:val="hy-AM"/>
        </w:rPr>
        <w:t xml:space="preserve">, </w:t>
      </w:r>
      <w:r w:rsidRPr="00260942">
        <w:rPr>
          <w:rFonts w:ascii="GHEA Grapalat" w:hAnsi="GHEA Grapalat" w:cs="Sylfaen"/>
          <w:sz w:val="24"/>
          <w:szCs w:val="24"/>
          <w:lang w:val="hy-AM"/>
        </w:rPr>
        <w:t>հարկերի</w:t>
      </w:r>
      <w:r w:rsidR="00F74EE5" w:rsidRPr="006512B2">
        <w:rPr>
          <w:rFonts w:ascii="GHEA Grapalat" w:hAnsi="GHEA Grapalat" w:cs="Tahoma"/>
          <w:sz w:val="24"/>
          <w:szCs w:val="24"/>
          <w:lang w:val="hy-AM"/>
        </w:rPr>
        <w:t>, հատուկ, հակագնագցման և փոխհա</w:t>
      </w:r>
      <w:r w:rsidR="00260942">
        <w:rPr>
          <w:rFonts w:ascii="GHEA Grapalat" w:hAnsi="GHEA Grapalat" w:cs="Tahoma"/>
          <w:sz w:val="24"/>
          <w:szCs w:val="24"/>
          <w:lang w:val="hy-AM"/>
        </w:rPr>
        <w:softHyphen/>
      </w:r>
      <w:r w:rsidR="00F74EE5" w:rsidRPr="006512B2">
        <w:rPr>
          <w:rFonts w:ascii="GHEA Grapalat" w:hAnsi="GHEA Grapalat" w:cs="Tahoma"/>
          <w:sz w:val="24"/>
          <w:szCs w:val="24"/>
          <w:lang w:val="hy-AM"/>
        </w:rPr>
        <w:t>տուցման տուր</w:t>
      </w:r>
      <w:r w:rsidR="0080614C">
        <w:rPr>
          <w:rFonts w:ascii="GHEA Grapalat" w:hAnsi="GHEA Grapalat" w:cs="Tahoma"/>
          <w:sz w:val="24"/>
          <w:szCs w:val="24"/>
          <w:lang w:val="hy-AM"/>
        </w:rPr>
        <w:softHyphen/>
      </w:r>
      <w:r w:rsidR="00F74EE5" w:rsidRPr="006512B2">
        <w:rPr>
          <w:rFonts w:ascii="GHEA Grapalat" w:hAnsi="GHEA Grapalat" w:cs="Tahoma"/>
          <w:sz w:val="24"/>
          <w:szCs w:val="24"/>
          <w:lang w:val="hy-AM"/>
        </w:rPr>
        <w:t>քերի</w:t>
      </w:r>
      <w:r w:rsidR="00F74EE5" w:rsidRPr="00260942">
        <w:rPr>
          <w:rFonts w:ascii="GHEA Grapalat" w:hAnsi="GHEA Grapalat" w:cs="Tahoma"/>
          <w:sz w:val="24"/>
          <w:szCs w:val="24"/>
          <w:lang w:val="hy-AM"/>
        </w:rPr>
        <w:t xml:space="preserve"> </w:t>
      </w:r>
      <w:r w:rsidRPr="00260942">
        <w:rPr>
          <w:rFonts w:ascii="GHEA Grapalat" w:hAnsi="GHEA Grapalat" w:cs="Sylfaen"/>
          <w:sz w:val="24"/>
          <w:szCs w:val="24"/>
          <w:lang w:val="hy-AM"/>
        </w:rPr>
        <w:t>գումարները</w:t>
      </w:r>
      <w:r w:rsidRPr="00260942">
        <w:rPr>
          <w:rFonts w:ascii="GHEA Grapalat" w:hAnsi="GHEA Grapalat"/>
          <w:sz w:val="24"/>
          <w:szCs w:val="24"/>
          <w:lang w:val="hy-AM"/>
        </w:rPr>
        <w:t xml:space="preserve"> </w:t>
      </w:r>
      <w:r w:rsidRPr="00260942">
        <w:rPr>
          <w:rFonts w:ascii="GHEA Grapalat" w:hAnsi="GHEA Grapalat" w:cs="Sylfaen"/>
          <w:sz w:val="24"/>
          <w:szCs w:val="24"/>
          <w:lang w:val="hy-AM"/>
        </w:rPr>
        <w:t>պակաս</w:t>
      </w:r>
      <w:r w:rsidRPr="00260942">
        <w:rPr>
          <w:rFonts w:ascii="GHEA Grapalat" w:hAnsi="GHEA Grapalat"/>
          <w:sz w:val="24"/>
          <w:szCs w:val="24"/>
          <w:lang w:val="hy-AM"/>
        </w:rPr>
        <w:t xml:space="preserve"> </w:t>
      </w:r>
      <w:r w:rsidRPr="00260942">
        <w:rPr>
          <w:rFonts w:ascii="GHEA Grapalat" w:hAnsi="GHEA Grapalat" w:cs="Sylfaen"/>
          <w:sz w:val="24"/>
          <w:szCs w:val="24"/>
          <w:lang w:val="hy-AM"/>
        </w:rPr>
        <w:t>են</w:t>
      </w:r>
      <w:r w:rsidRPr="00260942">
        <w:rPr>
          <w:rFonts w:ascii="GHEA Grapalat" w:hAnsi="GHEA Grapalat"/>
          <w:sz w:val="24"/>
          <w:szCs w:val="24"/>
          <w:lang w:val="hy-AM"/>
        </w:rPr>
        <w:t xml:space="preserve"> </w:t>
      </w:r>
      <w:r w:rsidRPr="00260942">
        <w:rPr>
          <w:rFonts w:ascii="GHEA Grapalat" w:hAnsi="GHEA Grapalat" w:cs="Sylfaen"/>
          <w:sz w:val="24"/>
          <w:szCs w:val="24"/>
          <w:lang w:val="hy-AM"/>
        </w:rPr>
        <w:t>սկզբնական</w:t>
      </w:r>
      <w:r w:rsidRPr="00260942">
        <w:rPr>
          <w:rFonts w:ascii="GHEA Grapalat" w:hAnsi="GHEA Grapalat"/>
          <w:sz w:val="24"/>
          <w:szCs w:val="24"/>
          <w:lang w:val="hy-AM"/>
        </w:rPr>
        <w:t xml:space="preserve"> </w:t>
      </w:r>
      <w:r w:rsidRPr="00260942">
        <w:rPr>
          <w:rFonts w:ascii="GHEA Grapalat" w:hAnsi="GHEA Grapalat" w:cs="Sylfaen"/>
          <w:sz w:val="24"/>
          <w:szCs w:val="24"/>
          <w:lang w:val="hy-AM"/>
        </w:rPr>
        <w:t>մաքսային</w:t>
      </w:r>
      <w:r w:rsidRPr="00260942">
        <w:rPr>
          <w:rFonts w:ascii="GHEA Grapalat" w:hAnsi="GHEA Grapalat"/>
          <w:sz w:val="24"/>
          <w:szCs w:val="24"/>
          <w:lang w:val="hy-AM"/>
        </w:rPr>
        <w:t xml:space="preserve"> </w:t>
      </w:r>
      <w:r w:rsidRPr="00260942">
        <w:rPr>
          <w:rFonts w:ascii="GHEA Grapalat" w:hAnsi="GHEA Grapalat" w:cs="Sylfaen"/>
          <w:sz w:val="24"/>
          <w:szCs w:val="24"/>
          <w:lang w:val="hy-AM"/>
        </w:rPr>
        <w:t>ընթացակարգի</w:t>
      </w:r>
      <w:r w:rsidRPr="00260942">
        <w:rPr>
          <w:rFonts w:ascii="GHEA Grapalat" w:hAnsi="GHEA Grapalat"/>
          <w:sz w:val="24"/>
          <w:szCs w:val="24"/>
          <w:lang w:val="hy-AM"/>
        </w:rPr>
        <w:t xml:space="preserve"> </w:t>
      </w:r>
      <w:r w:rsidRPr="00260942">
        <w:rPr>
          <w:rFonts w:ascii="GHEA Grapalat" w:hAnsi="GHEA Grapalat" w:cs="Sylfaen"/>
          <w:sz w:val="24"/>
          <w:szCs w:val="24"/>
          <w:lang w:val="hy-AM"/>
        </w:rPr>
        <w:t>ժամա</w:t>
      </w:r>
      <w:r w:rsidR="00260942">
        <w:rPr>
          <w:rFonts w:ascii="GHEA Grapalat" w:hAnsi="GHEA Grapalat" w:cs="Sylfaen"/>
          <w:sz w:val="24"/>
          <w:szCs w:val="24"/>
          <w:lang w:val="hy-AM"/>
        </w:rPr>
        <w:softHyphen/>
      </w:r>
      <w:r w:rsidRPr="00260942">
        <w:rPr>
          <w:rFonts w:ascii="GHEA Grapalat" w:hAnsi="GHEA Grapalat" w:cs="Sylfaen"/>
          <w:sz w:val="24"/>
          <w:szCs w:val="24"/>
          <w:lang w:val="hy-AM"/>
        </w:rPr>
        <w:t>նակ</w:t>
      </w:r>
      <w:r w:rsidRPr="00260942">
        <w:rPr>
          <w:rFonts w:ascii="GHEA Grapalat" w:hAnsi="GHEA Grapalat"/>
          <w:sz w:val="24"/>
          <w:szCs w:val="24"/>
          <w:lang w:val="hy-AM"/>
        </w:rPr>
        <w:t xml:space="preserve"> </w:t>
      </w:r>
      <w:r w:rsidRPr="00260942">
        <w:rPr>
          <w:rFonts w:ascii="GHEA Grapalat" w:hAnsi="GHEA Grapalat" w:cs="Sylfaen"/>
          <w:sz w:val="24"/>
          <w:szCs w:val="24"/>
          <w:lang w:val="hy-AM"/>
        </w:rPr>
        <w:t>վճար</w:t>
      </w:r>
      <w:r w:rsidR="0080614C">
        <w:rPr>
          <w:rFonts w:ascii="GHEA Grapalat" w:hAnsi="GHEA Grapalat" w:cs="Sylfaen"/>
          <w:sz w:val="24"/>
          <w:szCs w:val="24"/>
          <w:lang w:val="hy-AM"/>
        </w:rPr>
        <w:softHyphen/>
      </w:r>
      <w:r w:rsidRPr="00260942">
        <w:rPr>
          <w:rFonts w:ascii="GHEA Grapalat" w:hAnsi="GHEA Grapalat" w:cs="Sylfaen"/>
          <w:sz w:val="24"/>
          <w:szCs w:val="24"/>
          <w:lang w:val="hy-AM"/>
        </w:rPr>
        <w:t>ված</w:t>
      </w:r>
      <w:r w:rsidRPr="00260942">
        <w:rPr>
          <w:rFonts w:ascii="GHEA Grapalat" w:hAnsi="GHEA Grapalat"/>
          <w:sz w:val="24"/>
          <w:szCs w:val="24"/>
          <w:lang w:val="hy-AM"/>
        </w:rPr>
        <w:t xml:space="preserve"> </w:t>
      </w:r>
      <w:r w:rsidRPr="00260942">
        <w:rPr>
          <w:rFonts w:ascii="GHEA Grapalat" w:hAnsi="GHEA Grapalat" w:cs="Sylfaen"/>
          <w:sz w:val="24"/>
          <w:szCs w:val="24"/>
          <w:lang w:val="hy-AM"/>
        </w:rPr>
        <w:t>մաքսատուրքի</w:t>
      </w:r>
      <w:r w:rsidRPr="00260942">
        <w:rPr>
          <w:rFonts w:ascii="GHEA Grapalat" w:hAnsi="GHEA Grapalat"/>
          <w:sz w:val="24"/>
          <w:szCs w:val="24"/>
          <w:lang w:val="hy-AM"/>
        </w:rPr>
        <w:t xml:space="preserve">, </w:t>
      </w:r>
      <w:r w:rsidRPr="00260942">
        <w:rPr>
          <w:rFonts w:ascii="GHEA Grapalat" w:hAnsi="GHEA Grapalat" w:cs="Sylfaen"/>
          <w:sz w:val="24"/>
          <w:szCs w:val="24"/>
          <w:lang w:val="hy-AM"/>
        </w:rPr>
        <w:t>հարկերի</w:t>
      </w:r>
      <w:r w:rsidR="00F74EE5" w:rsidRPr="006512B2">
        <w:rPr>
          <w:rFonts w:ascii="GHEA Grapalat" w:hAnsi="GHEA Grapalat" w:cs="Tahoma"/>
          <w:sz w:val="24"/>
          <w:szCs w:val="24"/>
          <w:lang w:val="hy-AM"/>
        </w:rPr>
        <w:t>, հատուկ, հակագնագցման և փոխհա</w:t>
      </w:r>
      <w:r w:rsidR="00260942">
        <w:rPr>
          <w:rFonts w:ascii="GHEA Grapalat" w:hAnsi="GHEA Grapalat" w:cs="Tahoma"/>
          <w:sz w:val="24"/>
          <w:szCs w:val="24"/>
          <w:lang w:val="hy-AM"/>
        </w:rPr>
        <w:softHyphen/>
      </w:r>
      <w:r w:rsidR="00F74EE5" w:rsidRPr="006512B2">
        <w:rPr>
          <w:rFonts w:ascii="GHEA Grapalat" w:hAnsi="GHEA Grapalat" w:cs="Tahoma"/>
          <w:sz w:val="24"/>
          <w:szCs w:val="24"/>
          <w:lang w:val="hy-AM"/>
        </w:rPr>
        <w:t>տուցման տուր</w:t>
      </w:r>
      <w:r w:rsidR="00260942">
        <w:rPr>
          <w:rFonts w:ascii="GHEA Grapalat" w:hAnsi="GHEA Grapalat" w:cs="Tahoma"/>
          <w:sz w:val="24"/>
          <w:szCs w:val="24"/>
          <w:lang w:val="hy-AM"/>
        </w:rPr>
        <w:softHyphen/>
      </w:r>
      <w:r w:rsidR="00F74EE5" w:rsidRPr="006512B2">
        <w:rPr>
          <w:rFonts w:ascii="GHEA Grapalat" w:hAnsi="GHEA Grapalat" w:cs="Tahoma"/>
          <w:sz w:val="24"/>
          <w:szCs w:val="24"/>
          <w:lang w:val="hy-AM"/>
        </w:rPr>
        <w:t>քերի</w:t>
      </w:r>
      <w:r w:rsidR="00F74EE5" w:rsidRPr="00260942">
        <w:rPr>
          <w:rFonts w:ascii="GHEA Grapalat" w:hAnsi="GHEA Grapalat" w:cs="Tahoma"/>
          <w:sz w:val="24"/>
          <w:szCs w:val="24"/>
          <w:lang w:val="hy-AM"/>
        </w:rPr>
        <w:t xml:space="preserve"> </w:t>
      </w:r>
      <w:r w:rsidRPr="00260942">
        <w:rPr>
          <w:rFonts w:ascii="GHEA Grapalat" w:hAnsi="GHEA Grapalat"/>
          <w:sz w:val="24"/>
          <w:szCs w:val="24"/>
          <w:lang w:val="hy-AM"/>
        </w:rPr>
        <w:t xml:space="preserve"> </w:t>
      </w:r>
      <w:r w:rsidRPr="00260942">
        <w:rPr>
          <w:rFonts w:ascii="GHEA Grapalat" w:hAnsi="GHEA Grapalat" w:cs="Sylfaen"/>
          <w:sz w:val="24"/>
          <w:szCs w:val="24"/>
          <w:lang w:val="hy-AM"/>
        </w:rPr>
        <w:t>գումար</w:t>
      </w:r>
      <w:r w:rsidR="0080614C">
        <w:rPr>
          <w:rFonts w:ascii="GHEA Grapalat" w:hAnsi="GHEA Grapalat" w:cs="Sylfaen"/>
          <w:sz w:val="24"/>
          <w:szCs w:val="24"/>
          <w:lang w:val="hy-AM"/>
        </w:rPr>
        <w:softHyphen/>
      </w:r>
      <w:r w:rsidRPr="00260942">
        <w:rPr>
          <w:rFonts w:ascii="GHEA Grapalat" w:hAnsi="GHEA Grapalat" w:cs="Sylfaen"/>
          <w:sz w:val="24"/>
          <w:szCs w:val="24"/>
          <w:lang w:val="hy-AM"/>
        </w:rPr>
        <w:t>ներից</w:t>
      </w:r>
      <w:r w:rsidRPr="00260942">
        <w:rPr>
          <w:rFonts w:ascii="GHEA Grapalat" w:hAnsi="GHEA Grapalat"/>
          <w:sz w:val="24"/>
          <w:szCs w:val="24"/>
          <w:lang w:val="hy-AM"/>
        </w:rPr>
        <w:t xml:space="preserve">, </w:t>
      </w:r>
      <w:r w:rsidRPr="00260942">
        <w:rPr>
          <w:rFonts w:ascii="GHEA Grapalat" w:hAnsi="GHEA Grapalat" w:cs="Sylfaen"/>
          <w:sz w:val="24"/>
          <w:szCs w:val="24"/>
          <w:lang w:val="hy-AM"/>
        </w:rPr>
        <w:t>բացառությամբ</w:t>
      </w:r>
      <w:r w:rsidRPr="00260942">
        <w:rPr>
          <w:rFonts w:ascii="GHEA Grapalat" w:hAnsi="GHEA Grapalat"/>
          <w:sz w:val="24"/>
          <w:szCs w:val="24"/>
          <w:lang w:val="hy-AM"/>
        </w:rPr>
        <w:t xml:space="preserve"> </w:t>
      </w:r>
      <w:r w:rsidRPr="00260942">
        <w:rPr>
          <w:rFonts w:ascii="GHEA Grapalat" w:hAnsi="GHEA Grapalat" w:cs="Sylfaen"/>
          <w:sz w:val="24"/>
          <w:szCs w:val="24"/>
          <w:lang w:val="hy-AM"/>
        </w:rPr>
        <w:t>Միության</w:t>
      </w:r>
      <w:r w:rsidRPr="00260942">
        <w:rPr>
          <w:rFonts w:ascii="GHEA Grapalat" w:hAnsi="GHEA Grapalat"/>
          <w:sz w:val="24"/>
          <w:szCs w:val="24"/>
          <w:lang w:val="hy-AM"/>
        </w:rPr>
        <w:t xml:space="preserve"> </w:t>
      </w:r>
      <w:r w:rsidRPr="00260942">
        <w:rPr>
          <w:rFonts w:ascii="GHEA Grapalat" w:hAnsi="GHEA Grapalat" w:cs="Sylfaen"/>
          <w:sz w:val="24"/>
          <w:szCs w:val="24"/>
          <w:lang w:val="hy-AM"/>
        </w:rPr>
        <w:t>մաքսային</w:t>
      </w:r>
      <w:r w:rsidRPr="00260942">
        <w:rPr>
          <w:rFonts w:ascii="GHEA Grapalat" w:hAnsi="GHEA Grapalat"/>
          <w:sz w:val="24"/>
          <w:szCs w:val="24"/>
          <w:lang w:val="hy-AM"/>
        </w:rPr>
        <w:t xml:space="preserve"> </w:t>
      </w:r>
      <w:r w:rsidRPr="00260942">
        <w:rPr>
          <w:rFonts w:ascii="GHEA Grapalat" w:hAnsi="GHEA Grapalat" w:cs="Sylfaen"/>
          <w:sz w:val="24"/>
          <w:szCs w:val="24"/>
          <w:lang w:val="hy-AM"/>
        </w:rPr>
        <w:t>օրենսգրքի</w:t>
      </w:r>
      <w:r w:rsidRPr="00260942">
        <w:rPr>
          <w:rFonts w:ascii="GHEA Grapalat" w:hAnsi="GHEA Grapalat"/>
          <w:sz w:val="24"/>
          <w:szCs w:val="24"/>
          <w:lang w:val="hy-AM"/>
        </w:rPr>
        <w:t xml:space="preserve"> 223-</w:t>
      </w:r>
      <w:r w:rsidRPr="00260942">
        <w:rPr>
          <w:rFonts w:ascii="GHEA Grapalat" w:hAnsi="GHEA Grapalat" w:cs="Sylfaen"/>
          <w:sz w:val="24"/>
          <w:szCs w:val="24"/>
          <w:lang w:val="hy-AM"/>
        </w:rPr>
        <w:t>րդ</w:t>
      </w:r>
      <w:r w:rsidRPr="00260942">
        <w:rPr>
          <w:rFonts w:ascii="GHEA Grapalat" w:hAnsi="GHEA Grapalat"/>
          <w:sz w:val="24"/>
          <w:szCs w:val="24"/>
          <w:lang w:val="hy-AM"/>
        </w:rPr>
        <w:t xml:space="preserve"> </w:t>
      </w:r>
      <w:r w:rsidRPr="00260942">
        <w:rPr>
          <w:rFonts w:ascii="GHEA Grapalat" w:hAnsi="GHEA Grapalat" w:cs="Sylfaen"/>
          <w:sz w:val="24"/>
          <w:szCs w:val="24"/>
          <w:lang w:val="hy-AM"/>
        </w:rPr>
        <w:t>հոդվածի</w:t>
      </w:r>
      <w:r w:rsidRPr="00260942">
        <w:rPr>
          <w:rFonts w:ascii="GHEA Grapalat" w:hAnsi="GHEA Grapalat"/>
          <w:sz w:val="24"/>
          <w:szCs w:val="24"/>
          <w:lang w:val="hy-AM"/>
        </w:rPr>
        <w:t xml:space="preserve"> 7-</w:t>
      </w:r>
      <w:r w:rsidRPr="00260942">
        <w:rPr>
          <w:rFonts w:ascii="GHEA Grapalat" w:hAnsi="GHEA Grapalat" w:cs="Sylfaen"/>
          <w:sz w:val="24"/>
          <w:szCs w:val="24"/>
          <w:lang w:val="hy-AM"/>
        </w:rPr>
        <w:t>րդ</w:t>
      </w:r>
      <w:r w:rsidRPr="00260942">
        <w:rPr>
          <w:rFonts w:ascii="GHEA Grapalat" w:hAnsi="GHEA Grapalat"/>
          <w:sz w:val="24"/>
          <w:szCs w:val="24"/>
          <w:lang w:val="hy-AM"/>
        </w:rPr>
        <w:t xml:space="preserve"> </w:t>
      </w:r>
      <w:r w:rsidR="008A1F5E">
        <w:rPr>
          <w:rFonts w:ascii="GHEA Grapalat" w:hAnsi="GHEA Grapalat" w:cs="Sylfaen"/>
          <w:sz w:val="24"/>
          <w:szCs w:val="24"/>
          <w:lang w:val="hy-AM"/>
        </w:rPr>
        <w:t>մաս</w:t>
      </w:r>
      <w:r w:rsidR="008A1F5E" w:rsidRPr="00260942">
        <w:rPr>
          <w:rFonts w:ascii="GHEA Grapalat" w:hAnsi="GHEA Grapalat" w:cs="Sylfaen"/>
          <w:sz w:val="24"/>
          <w:szCs w:val="24"/>
          <w:lang w:val="hy-AM"/>
        </w:rPr>
        <w:t>ով</w:t>
      </w:r>
      <w:r w:rsidR="008A1F5E" w:rsidRPr="00260942">
        <w:rPr>
          <w:rFonts w:ascii="GHEA Grapalat" w:hAnsi="GHEA Grapalat"/>
          <w:sz w:val="24"/>
          <w:szCs w:val="24"/>
          <w:lang w:val="hy-AM"/>
        </w:rPr>
        <w:t xml:space="preserve"> </w:t>
      </w:r>
      <w:r w:rsidRPr="00260942">
        <w:rPr>
          <w:rFonts w:ascii="GHEA Grapalat" w:hAnsi="GHEA Grapalat" w:cs="Sylfaen"/>
          <w:sz w:val="24"/>
          <w:szCs w:val="24"/>
          <w:lang w:val="hy-AM"/>
        </w:rPr>
        <w:t>նախատեսված</w:t>
      </w:r>
      <w:r w:rsidRPr="00260942">
        <w:rPr>
          <w:rFonts w:ascii="GHEA Grapalat" w:hAnsi="GHEA Grapalat"/>
          <w:sz w:val="24"/>
          <w:szCs w:val="24"/>
          <w:lang w:val="hy-AM"/>
        </w:rPr>
        <w:t xml:space="preserve"> </w:t>
      </w:r>
      <w:r w:rsidRPr="00260942">
        <w:rPr>
          <w:rFonts w:ascii="GHEA Grapalat" w:hAnsi="GHEA Grapalat" w:cs="Sylfaen"/>
          <w:sz w:val="24"/>
          <w:szCs w:val="24"/>
          <w:lang w:val="hy-AM"/>
        </w:rPr>
        <w:t>դեպքի</w:t>
      </w:r>
      <w:r w:rsidRPr="00260942">
        <w:rPr>
          <w:rFonts w:ascii="GHEA Grapalat" w:hAnsi="GHEA Grapalat" w:cs="Tahoma"/>
          <w:sz w:val="24"/>
          <w:szCs w:val="24"/>
          <w:lang w:val="hy-AM"/>
        </w:rPr>
        <w:t>։</w:t>
      </w:r>
    </w:p>
    <w:p w14:paraId="1D2AC752" w14:textId="77777777" w:rsidR="00F74EE5" w:rsidRPr="006512B2" w:rsidRDefault="004C6177" w:rsidP="00E579E1">
      <w:pPr>
        <w:numPr>
          <w:ilvl w:val="0"/>
          <w:numId w:val="76"/>
        </w:numPr>
        <w:tabs>
          <w:tab w:val="left" w:pos="851"/>
        </w:tabs>
        <w:spacing w:after="0" w:line="360" w:lineRule="auto"/>
        <w:ind w:left="0" w:firstLine="567"/>
        <w:jc w:val="both"/>
        <w:rPr>
          <w:rFonts w:ascii="GHEA Grapalat" w:hAnsi="GHEA Grapalat" w:cs="Sylfaen"/>
          <w:sz w:val="24"/>
          <w:szCs w:val="24"/>
          <w:lang w:val="hy-AM"/>
        </w:rPr>
      </w:pPr>
      <w:r w:rsidRPr="00260942">
        <w:rPr>
          <w:rFonts w:ascii="GHEA Grapalat" w:hAnsi="GHEA Grapalat" w:cs="Sylfaen"/>
          <w:sz w:val="24"/>
          <w:szCs w:val="24"/>
          <w:lang w:val="hy-AM"/>
        </w:rPr>
        <w:t>Սույն հոդվածի 1-ին մասում նշված դեպքում մաքսատուրքի, հարկերի</w:t>
      </w:r>
      <w:r w:rsidR="00F74EE5" w:rsidRPr="00260942">
        <w:rPr>
          <w:rFonts w:ascii="GHEA Grapalat" w:hAnsi="GHEA Grapalat" w:cs="Sylfaen"/>
          <w:sz w:val="24"/>
          <w:szCs w:val="24"/>
          <w:lang w:val="hy-AM"/>
        </w:rPr>
        <w:t xml:space="preserve">, հատուկ, հակագնագցման և փոխհատուցման տուրքերի </w:t>
      </w:r>
      <w:r w:rsidRPr="00260942">
        <w:rPr>
          <w:rFonts w:ascii="GHEA Grapalat" w:hAnsi="GHEA Grapalat" w:cs="Sylfaen"/>
          <w:sz w:val="24"/>
          <w:szCs w:val="24"/>
          <w:lang w:val="hy-AM"/>
        </w:rPr>
        <w:t>վերադարձ</w:t>
      </w:r>
      <w:r w:rsidR="00F74EE5" w:rsidRPr="006512B2">
        <w:rPr>
          <w:rFonts w:ascii="GHEA Grapalat" w:hAnsi="GHEA Grapalat" w:cs="Sylfaen"/>
          <w:sz w:val="24"/>
          <w:szCs w:val="24"/>
          <w:lang w:val="hy-AM"/>
        </w:rPr>
        <w:t>ման նպատակով դիմումը ներկայացվում է</w:t>
      </w:r>
      <w:r w:rsidR="00F74EE5" w:rsidRPr="00260942">
        <w:rPr>
          <w:rFonts w:ascii="GHEA Grapalat" w:hAnsi="GHEA Grapalat" w:cs="Sylfaen"/>
          <w:sz w:val="24"/>
          <w:szCs w:val="24"/>
          <w:lang w:val="hy-AM"/>
        </w:rPr>
        <w:t xml:space="preserve"> ոչ ուշ, քան այդ պայմանների ծագման օրվանից հետո՝ մեկ տարվա ընթացքում։</w:t>
      </w:r>
    </w:p>
    <w:p w14:paraId="0D2D6351" w14:textId="77777777" w:rsidR="004C6177" w:rsidRPr="00260942" w:rsidRDefault="004C6177" w:rsidP="006512B2">
      <w:pPr>
        <w:spacing w:after="0" w:line="360" w:lineRule="auto"/>
        <w:ind w:firstLine="567"/>
        <w:jc w:val="both"/>
        <w:rPr>
          <w:rFonts w:ascii="GHEA Grapalat" w:hAnsi="GHEA Grapalat"/>
          <w:sz w:val="24"/>
          <w:szCs w:val="24"/>
          <w:lang w:val="hy-AM"/>
        </w:rPr>
      </w:pPr>
      <w:r w:rsidRPr="00260942">
        <w:rPr>
          <w:rFonts w:ascii="Courier New" w:hAnsi="Courier New" w:cs="Courier New"/>
          <w:sz w:val="24"/>
          <w:szCs w:val="24"/>
          <w:lang w:val="hy-AM"/>
        </w:rPr>
        <w:t> </w:t>
      </w:r>
    </w:p>
    <w:p w14:paraId="2147DBB1" w14:textId="67E88A24" w:rsidR="005844AE" w:rsidRDefault="004C6177" w:rsidP="006512B2">
      <w:pPr>
        <w:spacing w:after="0" w:line="360" w:lineRule="auto"/>
        <w:ind w:firstLine="567"/>
        <w:jc w:val="both"/>
        <w:rPr>
          <w:rFonts w:ascii="GHEA Grapalat" w:hAnsi="GHEA Grapalat" w:cs="Sylfaen"/>
          <w:b/>
          <w:bCs/>
          <w:sz w:val="24"/>
          <w:szCs w:val="24"/>
          <w:lang w:val="hy-AM"/>
        </w:rPr>
      </w:pPr>
      <w:r w:rsidRPr="00260942">
        <w:rPr>
          <w:rFonts w:ascii="GHEA Grapalat" w:hAnsi="GHEA Grapalat" w:cs="Sylfaen"/>
          <w:b/>
          <w:bCs/>
          <w:sz w:val="24"/>
          <w:szCs w:val="24"/>
          <w:lang w:val="hy-AM"/>
        </w:rPr>
        <w:t xml:space="preserve">Հոդված </w:t>
      </w:r>
      <w:r w:rsidR="005844AE">
        <w:rPr>
          <w:rFonts w:ascii="GHEA Grapalat" w:hAnsi="GHEA Grapalat" w:cs="Sylfaen"/>
          <w:b/>
          <w:bCs/>
          <w:sz w:val="24"/>
          <w:szCs w:val="24"/>
          <w:lang w:val="hy-AM"/>
        </w:rPr>
        <w:t>57</w:t>
      </w:r>
      <w:r w:rsidRPr="005844AE">
        <w:rPr>
          <w:rFonts w:ascii="GHEA Grapalat" w:hAnsi="GHEA Grapalat" w:cs="Sylfaen"/>
          <w:b/>
          <w:bCs/>
          <w:sz w:val="24"/>
          <w:szCs w:val="24"/>
          <w:lang w:val="hy-AM"/>
        </w:rPr>
        <w:t>. Որպես մաքսատուրքի, հարկերի և հակագնագցման տուրքերի</w:t>
      </w:r>
    </w:p>
    <w:p w14:paraId="5CC3D0CB" w14:textId="77777777" w:rsidR="00FD6B6C" w:rsidRDefault="005844AE" w:rsidP="000074E1">
      <w:pPr>
        <w:spacing w:after="0" w:line="360" w:lineRule="auto"/>
        <w:ind w:firstLine="2016"/>
        <w:jc w:val="both"/>
        <w:rPr>
          <w:rFonts w:ascii="GHEA Grapalat" w:hAnsi="GHEA Grapalat" w:cs="Sylfaen"/>
          <w:b/>
          <w:bCs/>
          <w:sz w:val="24"/>
          <w:szCs w:val="24"/>
          <w:lang w:val="hy-AM"/>
        </w:rPr>
      </w:pPr>
      <w:r>
        <w:rPr>
          <w:rFonts w:ascii="GHEA Grapalat" w:hAnsi="GHEA Grapalat" w:cs="Sylfaen"/>
          <w:b/>
          <w:bCs/>
          <w:sz w:val="24"/>
          <w:szCs w:val="24"/>
          <w:lang w:val="hy-AM"/>
        </w:rPr>
        <w:t>վ</w:t>
      </w:r>
      <w:r w:rsidR="004C6177" w:rsidRPr="005844AE">
        <w:rPr>
          <w:rFonts w:ascii="GHEA Grapalat" w:hAnsi="GHEA Grapalat" w:cs="Sylfaen"/>
          <w:b/>
          <w:bCs/>
          <w:sz w:val="24"/>
          <w:szCs w:val="24"/>
          <w:lang w:val="hy-AM"/>
        </w:rPr>
        <w:t>ճարման</w:t>
      </w:r>
      <w:r>
        <w:rPr>
          <w:rFonts w:ascii="GHEA Grapalat" w:hAnsi="GHEA Grapalat" w:cs="Sylfaen"/>
          <w:b/>
          <w:bCs/>
          <w:sz w:val="24"/>
          <w:szCs w:val="24"/>
          <w:lang w:val="hy-AM"/>
        </w:rPr>
        <w:t xml:space="preserve"> </w:t>
      </w:r>
      <w:r w:rsidR="004C6177" w:rsidRPr="006512B2">
        <w:rPr>
          <w:rFonts w:ascii="GHEA Grapalat" w:hAnsi="GHEA Grapalat" w:cs="Sylfaen"/>
          <w:b/>
          <w:bCs/>
          <w:sz w:val="24"/>
          <w:szCs w:val="24"/>
          <w:lang w:val="hy-AM"/>
        </w:rPr>
        <w:t xml:space="preserve">ապահովում </w:t>
      </w:r>
      <w:r w:rsidR="004D0B9B" w:rsidRPr="006512B2">
        <w:rPr>
          <w:rFonts w:ascii="GHEA Grapalat" w:hAnsi="GHEA Grapalat" w:cs="Sylfaen"/>
          <w:b/>
          <w:bCs/>
          <w:sz w:val="24"/>
          <w:szCs w:val="24"/>
          <w:lang w:val="hy-AM"/>
        </w:rPr>
        <w:t>ներդրված</w:t>
      </w:r>
      <w:r w:rsidR="004C6177" w:rsidRPr="006512B2">
        <w:rPr>
          <w:rFonts w:ascii="GHEA Grapalat" w:hAnsi="GHEA Grapalat"/>
          <w:b/>
          <w:bCs/>
          <w:sz w:val="24"/>
          <w:szCs w:val="24"/>
          <w:lang w:val="hy-AM"/>
        </w:rPr>
        <w:t xml:space="preserve"> </w:t>
      </w:r>
      <w:r w:rsidR="004C6177" w:rsidRPr="006512B2">
        <w:rPr>
          <w:rFonts w:ascii="GHEA Grapalat" w:hAnsi="GHEA Grapalat" w:cs="Sylfaen"/>
          <w:b/>
          <w:bCs/>
          <w:sz w:val="24"/>
          <w:szCs w:val="24"/>
          <w:lang w:val="hy-AM"/>
        </w:rPr>
        <w:t>դրամական</w:t>
      </w:r>
      <w:r w:rsidR="004C6177" w:rsidRPr="006512B2">
        <w:rPr>
          <w:rFonts w:ascii="GHEA Grapalat" w:hAnsi="GHEA Grapalat"/>
          <w:b/>
          <w:bCs/>
          <w:sz w:val="24"/>
          <w:szCs w:val="24"/>
          <w:lang w:val="hy-AM"/>
        </w:rPr>
        <w:t xml:space="preserve"> </w:t>
      </w:r>
      <w:r w:rsidR="004C6177" w:rsidRPr="006512B2">
        <w:rPr>
          <w:rFonts w:ascii="GHEA Grapalat" w:hAnsi="GHEA Grapalat" w:cs="Sylfaen"/>
          <w:b/>
          <w:bCs/>
          <w:sz w:val="24"/>
          <w:szCs w:val="24"/>
          <w:lang w:val="hy-AM"/>
        </w:rPr>
        <w:t>միջոցների</w:t>
      </w:r>
    </w:p>
    <w:p w14:paraId="5F2DDE20" w14:textId="77777777" w:rsidR="004C6177" w:rsidRPr="006512B2" w:rsidRDefault="004C6177" w:rsidP="000074E1">
      <w:pPr>
        <w:spacing w:after="0" w:line="360" w:lineRule="auto"/>
        <w:ind w:firstLine="2016"/>
        <w:jc w:val="both"/>
        <w:rPr>
          <w:rFonts w:ascii="GHEA Grapalat" w:hAnsi="GHEA Grapalat"/>
          <w:b/>
          <w:bCs/>
          <w:sz w:val="24"/>
          <w:szCs w:val="24"/>
          <w:lang w:val="hy-AM"/>
        </w:rPr>
      </w:pPr>
      <w:r w:rsidRPr="006512B2">
        <w:rPr>
          <w:rFonts w:ascii="GHEA Grapalat" w:hAnsi="GHEA Grapalat" w:cs="Sylfaen"/>
          <w:b/>
          <w:bCs/>
          <w:sz w:val="24"/>
          <w:szCs w:val="24"/>
          <w:lang w:val="hy-AM"/>
        </w:rPr>
        <w:t>վերադարձը</w:t>
      </w:r>
      <w:r w:rsidR="00FD6B6C">
        <w:rPr>
          <w:rFonts w:ascii="GHEA Grapalat" w:hAnsi="GHEA Grapalat" w:cs="Sylfaen"/>
          <w:b/>
          <w:bCs/>
          <w:sz w:val="24"/>
          <w:szCs w:val="24"/>
          <w:lang w:val="hy-AM"/>
        </w:rPr>
        <w:t xml:space="preserve"> </w:t>
      </w:r>
      <w:r w:rsidRPr="006512B2">
        <w:rPr>
          <w:rFonts w:ascii="GHEA Grapalat" w:hAnsi="GHEA Grapalat"/>
          <w:b/>
          <w:bCs/>
          <w:sz w:val="24"/>
          <w:szCs w:val="24"/>
          <w:lang w:val="hy-AM"/>
        </w:rPr>
        <w:t>(</w:t>
      </w:r>
      <w:r w:rsidRPr="006512B2">
        <w:rPr>
          <w:rFonts w:ascii="GHEA Grapalat" w:hAnsi="GHEA Grapalat" w:cs="Sylfaen"/>
          <w:b/>
          <w:bCs/>
          <w:sz w:val="24"/>
          <w:szCs w:val="24"/>
          <w:lang w:val="hy-AM"/>
        </w:rPr>
        <w:t>հաշվանցումը</w:t>
      </w:r>
      <w:r w:rsidRPr="006512B2">
        <w:rPr>
          <w:rFonts w:ascii="GHEA Grapalat" w:hAnsi="GHEA Grapalat"/>
          <w:b/>
          <w:bCs/>
          <w:sz w:val="24"/>
          <w:szCs w:val="24"/>
          <w:lang w:val="hy-AM"/>
        </w:rPr>
        <w:t>)</w:t>
      </w:r>
    </w:p>
    <w:p w14:paraId="7DAF5E6B" w14:textId="77777777" w:rsidR="004C6177" w:rsidRPr="006512B2" w:rsidRDefault="004C6177" w:rsidP="00E579E1">
      <w:pPr>
        <w:numPr>
          <w:ilvl w:val="0"/>
          <w:numId w:val="77"/>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bCs/>
          <w:sz w:val="24"/>
          <w:szCs w:val="24"/>
          <w:lang w:val="hy-AM"/>
        </w:rPr>
        <w:t>Որպես մաքսատուրքի, հարկերի</w:t>
      </w:r>
      <w:r w:rsidR="004D0B9B" w:rsidRPr="006512B2">
        <w:rPr>
          <w:rFonts w:ascii="GHEA Grapalat" w:hAnsi="GHEA Grapalat" w:cs="Tahoma"/>
          <w:sz w:val="24"/>
          <w:szCs w:val="24"/>
          <w:lang w:val="hy-AM"/>
        </w:rPr>
        <w:t xml:space="preserve">, հատուկ, հակագնագցման և փոխհատուցման տուրքերի </w:t>
      </w:r>
      <w:r w:rsidRPr="006512B2">
        <w:rPr>
          <w:rFonts w:ascii="GHEA Grapalat" w:hAnsi="GHEA Grapalat" w:cs="Sylfaen"/>
          <w:bCs/>
          <w:sz w:val="24"/>
          <w:szCs w:val="24"/>
          <w:lang w:val="hy-AM"/>
        </w:rPr>
        <w:t>վճարման ապահովում տրամադրված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դրամական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միջոցների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վերադարձը</w:t>
      </w:r>
      <w:r w:rsidRPr="006512B2">
        <w:rPr>
          <w:rFonts w:ascii="GHEA Grapalat" w:hAnsi="GHEA Grapalat"/>
          <w:sz w:val="24"/>
          <w:szCs w:val="24"/>
          <w:lang w:val="hy-AM"/>
        </w:rPr>
        <w:t xml:space="preserve"> </w:t>
      </w:r>
      <w:r w:rsidRPr="006512B2">
        <w:rPr>
          <w:rFonts w:ascii="GHEA Grapalat" w:hAnsi="GHEA Grapalat"/>
          <w:sz w:val="24"/>
          <w:szCs w:val="24"/>
          <w:lang w:val="hy-AM"/>
        </w:rPr>
        <w:lastRenderedPageBreak/>
        <w:t>(</w:t>
      </w:r>
      <w:r w:rsidRPr="006512B2">
        <w:rPr>
          <w:rFonts w:ascii="GHEA Grapalat" w:hAnsi="GHEA Grapalat" w:cs="Sylfaen"/>
          <w:sz w:val="24"/>
          <w:szCs w:val="24"/>
          <w:lang w:val="hy-AM"/>
        </w:rPr>
        <w:t>հաշվանցումը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նրա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իրավահաջորդի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կողմից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պարտավորության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կատարման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դադարեցման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օրվան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հաջորդող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երեք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տարիների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ընթացքում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նրա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ներկայացրած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դիմումի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հիման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վրա</w:t>
      </w:r>
      <w:r w:rsidRPr="006512B2">
        <w:rPr>
          <w:rFonts w:ascii="GHEA Grapalat" w:hAnsi="GHEA Grapalat"/>
          <w:sz w:val="24"/>
          <w:szCs w:val="24"/>
          <w:lang w:val="hy-AM"/>
        </w:rPr>
        <w:t>:</w:t>
      </w:r>
    </w:p>
    <w:p w14:paraId="4BC6252F" w14:textId="77777777" w:rsidR="004C6177" w:rsidRPr="00656CFE" w:rsidRDefault="004C6177" w:rsidP="00E579E1">
      <w:pPr>
        <w:numPr>
          <w:ilvl w:val="0"/>
          <w:numId w:val="77"/>
        </w:numPr>
        <w:tabs>
          <w:tab w:val="left" w:pos="851"/>
        </w:tabs>
        <w:spacing w:after="0" w:line="360" w:lineRule="auto"/>
        <w:ind w:left="0" w:firstLine="567"/>
        <w:jc w:val="both"/>
        <w:rPr>
          <w:rFonts w:ascii="GHEA Grapalat" w:hAnsi="GHEA Grapalat" w:cs="Sylfaen"/>
          <w:bCs/>
          <w:sz w:val="24"/>
          <w:szCs w:val="24"/>
          <w:lang w:val="hy-AM"/>
        </w:rPr>
      </w:pPr>
      <w:r w:rsidRPr="00656CFE">
        <w:rPr>
          <w:rFonts w:ascii="GHEA Grapalat" w:hAnsi="GHEA Grapalat" w:cs="Sylfaen"/>
          <w:bCs/>
          <w:sz w:val="24"/>
          <w:szCs w:val="24"/>
          <w:lang w:val="hy-AM"/>
        </w:rPr>
        <w:t xml:space="preserve">Մաքսային մարմնի կողմից դրամական միջոցների` սույն օրենքով նախատեսված հաշիվներին մուտքի անդորրագրի ձևակերպումից հետո՝ երեք տարվա ընթացքում, </w:t>
      </w:r>
      <w:r w:rsidR="00445EC9" w:rsidRPr="00656CFE">
        <w:rPr>
          <w:rFonts w:ascii="GHEA Grapalat" w:hAnsi="GHEA Grapalat" w:cs="Sylfaen"/>
          <w:bCs/>
          <w:sz w:val="24"/>
          <w:szCs w:val="24"/>
          <w:lang w:val="hy-AM"/>
        </w:rPr>
        <w:t xml:space="preserve">ներդրված </w:t>
      </w:r>
      <w:r w:rsidRPr="00656CFE">
        <w:rPr>
          <w:rFonts w:ascii="GHEA Grapalat" w:hAnsi="GHEA Grapalat" w:cs="Sylfaen"/>
          <w:bCs/>
          <w:sz w:val="24"/>
          <w:szCs w:val="24"/>
          <w:lang w:val="hy-AM"/>
        </w:rPr>
        <w:t>դրամական միջոցներով ապահովված պարտավորություններ չծագելու դեպ</w:t>
      </w:r>
      <w:r w:rsidR="00656CFE">
        <w:rPr>
          <w:rFonts w:ascii="GHEA Grapalat" w:hAnsi="GHEA Grapalat" w:cs="Sylfaen"/>
          <w:bCs/>
          <w:sz w:val="24"/>
          <w:szCs w:val="24"/>
          <w:lang w:val="hy-AM"/>
        </w:rPr>
        <w:softHyphen/>
      </w:r>
      <w:r w:rsidRPr="00656CFE">
        <w:rPr>
          <w:rFonts w:ascii="GHEA Grapalat" w:hAnsi="GHEA Grapalat" w:cs="Sylfaen"/>
          <w:bCs/>
          <w:sz w:val="24"/>
          <w:szCs w:val="24"/>
          <w:lang w:val="hy-AM"/>
        </w:rPr>
        <w:t xml:space="preserve">քում </w:t>
      </w:r>
      <w:r w:rsidR="00445EC9" w:rsidRPr="00656CFE">
        <w:rPr>
          <w:rFonts w:ascii="GHEA Grapalat" w:hAnsi="GHEA Grapalat" w:cs="Sylfaen"/>
          <w:bCs/>
          <w:sz w:val="24"/>
          <w:szCs w:val="24"/>
          <w:lang w:val="hy-AM"/>
        </w:rPr>
        <w:t xml:space="preserve">ներդրված </w:t>
      </w:r>
      <w:r w:rsidRPr="00656CFE">
        <w:rPr>
          <w:rFonts w:ascii="GHEA Grapalat" w:hAnsi="GHEA Grapalat" w:cs="Sylfaen"/>
          <w:bCs/>
          <w:sz w:val="24"/>
          <w:szCs w:val="24"/>
          <w:lang w:val="hy-AM"/>
        </w:rPr>
        <w:t xml:space="preserve">դրամական միջոցները կարող են վերադարձվել (հաշվանցվել) </w:t>
      </w:r>
      <w:r w:rsidR="004D0B9B" w:rsidRPr="00656CFE">
        <w:rPr>
          <w:rFonts w:ascii="GHEA Grapalat" w:hAnsi="GHEA Grapalat" w:cs="Sylfaen"/>
          <w:bCs/>
          <w:sz w:val="24"/>
          <w:szCs w:val="24"/>
          <w:lang w:val="hy-AM"/>
        </w:rPr>
        <w:t>դրա</w:t>
      </w:r>
      <w:r w:rsidR="00656CFE">
        <w:rPr>
          <w:rFonts w:ascii="GHEA Grapalat" w:hAnsi="GHEA Grapalat" w:cs="Sylfaen"/>
          <w:bCs/>
          <w:sz w:val="24"/>
          <w:szCs w:val="24"/>
          <w:lang w:val="hy-AM"/>
        </w:rPr>
        <w:softHyphen/>
      </w:r>
      <w:r w:rsidR="004D0B9B" w:rsidRPr="00656CFE">
        <w:rPr>
          <w:rFonts w:ascii="GHEA Grapalat" w:hAnsi="GHEA Grapalat" w:cs="Sylfaen"/>
          <w:bCs/>
          <w:sz w:val="24"/>
          <w:szCs w:val="24"/>
          <w:lang w:val="hy-AM"/>
        </w:rPr>
        <w:t>մա</w:t>
      </w:r>
      <w:r w:rsidR="00656CFE">
        <w:rPr>
          <w:rFonts w:ascii="GHEA Grapalat" w:hAnsi="GHEA Grapalat" w:cs="Sylfaen"/>
          <w:bCs/>
          <w:sz w:val="24"/>
          <w:szCs w:val="24"/>
          <w:lang w:val="hy-AM"/>
        </w:rPr>
        <w:softHyphen/>
      </w:r>
      <w:r w:rsidR="004D0B9B" w:rsidRPr="00656CFE">
        <w:rPr>
          <w:rFonts w:ascii="GHEA Grapalat" w:hAnsi="GHEA Grapalat" w:cs="Sylfaen"/>
          <w:bCs/>
          <w:sz w:val="24"/>
          <w:szCs w:val="24"/>
          <w:lang w:val="hy-AM"/>
        </w:rPr>
        <w:t>կան միջոցներ ներդրած</w:t>
      </w:r>
      <w:r w:rsidRPr="00656CFE">
        <w:rPr>
          <w:rFonts w:ascii="GHEA Grapalat" w:hAnsi="GHEA Grapalat" w:cs="Sylfaen"/>
          <w:bCs/>
          <w:sz w:val="24"/>
          <w:szCs w:val="24"/>
          <w:lang w:val="hy-AM"/>
        </w:rPr>
        <w:t xml:space="preserve"> անձի (նրա իրավահաջորդի) ներկայացրած դիմումի հիման վրա: Սույն հոդվածով սահմանված ժամկետում դրամական միջոցները </w:t>
      </w:r>
      <w:r w:rsidR="004D0B9B" w:rsidRPr="00656CFE">
        <w:rPr>
          <w:rFonts w:ascii="GHEA Grapalat" w:hAnsi="GHEA Grapalat" w:cs="Sylfaen"/>
          <w:bCs/>
          <w:sz w:val="24"/>
          <w:szCs w:val="24"/>
          <w:lang w:val="hy-AM"/>
        </w:rPr>
        <w:t>ներդրած</w:t>
      </w:r>
      <w:r w:rsidRPr="00656CFE">
        <w:rPr>
          <w:rFonts w:ascii="GHEA Grapalat" w:hAnsi="GHEA Grapalat" w:cs="Sylfaen"/>
          <w:bCs/>
          <w:sz w:val="24"/>
          <w:szCs w:val="24"/>
          <w:lang w:val="hy-AM"/>
        </w:rPr>
        <w:t xml:space="preserve"> անձի (նրա իրա</w:t>
      </w:r>
      <w:r w:rsidR="00656CFE">
        <w:rPr>
          <w:rFonts w:ascii="GHEA Grapalat" w:hAnsi="GHEA Grapalat" w:cs="Sylfaen"/>
          <w:bCs/>
          <w:sz w:val="24"/>
          <w:szCs w:val="24"/>
          <w:lang w:val="hy-AM"/>
        </w:rPr>
        <w:softHyphen/>
      </w:r>
      <w:r w:rsidRPr="00656CFE">
        <w:rPr>
          <w:rFonts w:ascii="GHEA Grapalat" w:hAnsi="GHEA Grapalat" w:cs="Sylfaen"/>
          <w:bCs/>
          <w:sz w:val="24"/>
          <w:szCs w:val="24"/>
          <w:lang w:val="hy-AM"/>
        </w:rPr>
        <w:t>վահաջորդի) կողմից վերադարձվելու (հաշվանցելու) վերաբերյալ դիմում չներկա</w:t>
      </w:r>
      <w:r w:rsidR="00656CFE">
        <w:rPr>
          <w:rFonts w:ascii="GHEA Grapalat" w:hAnsi="GHEA Grapalat" w:cs="Sylfaen"/>
          <w:bCs/>
          <w:sz w:val="24"/>
          <w:szCs w:val="24"/>
          <w:lang w:val="hy-AM"/>
        </w:rPr>
        <w:softHyphen/>
      </w:r>
      <w:r w:rsidRPr="00656CFE">
        <w:rPr>
          <w:rFonts w:ascii="GHEA Grapalat" w:hAnsi="GHEA Grapalat" w:cs="Sylfaen"/>
          <w:bCs/>
          <w:sz w:val="24"/>
          <w:szCs w:val="24"/>
          <w:lang w:val="hy-AM"/>
        </w:rPr>
        <w:t>յաց</w:t>
      </w:r>
      <w:r w:rsidR="00656CFE">
        <w:rPr>
          <w:rFonts w:ascii="GHEA Grapalat" w:hAnsi="GHEA Grapalat" w:cs="Sylfaen"/>
          <w:bCs/>
          <w:sz w:val="24"/>
          <w:szCs w:val="24"/>
          <w:lang w:val="hy-AM"/>
        </w:rPr>
        <w:softHyphen/>
      </w:r>
      <w:r w:rsidRPr="00656CFE">
        <w:rPr>
          <w:rFonts w:ascii="GHEA Grapalat" w:hAnsi="GHEA Grapalat" w:cs="Sylfaen"/>
          <w:bCs/>
          <w:sz w:val="24"/>
          <w:szCs w:val="24"/>
          <w:lang w:val="hy-AM"/>
        </w:rPr>
        <w:t>վելու դեպքում չպահանջված գումարներն ընդգրկվում են պետական բյուջեի ոչ հարկային այլ եկամուտների մեջ և չեն վերադարձվում։</w:t>
      </w:r>
    </w:p>
    <w:p w14:paraId="0B8D4EB9" w14:textId="77777777" w:rsidR="004C6177" w:rsidRPr="00656CFE" w:rsidRDefault="004C6177" w:rsidP="00E579E1">
      <w:pPr>
        <w:numPr>
          <w:ilvl w:val="0"/>
          <w:numId w:val="77"/>
        </w:numPr>
        <w:tabs>
          <w:tab w:val="left" w:pos="851"/>
        </w:tabs>
        <w:spacing w:after="0" w:line="360" w:lineRule="auto"/>
        <w:ind w:left="0" w:firstLine="567"/>
        <w:jc w:val="both"/>
        <w:rPr>
          <w:rFonts w:ascii="GHEA Grapalat" w:hAnsi="GHEA Grapalat" w:cs="Sylfaen"/>
          <w:bCs/>
          <w:sz w:val="24"/>
          <w:szCs w:val="24"/>
          <w:lang w:val="hy-AM"/>
        </w:rPr>
      </w:pPr>
      <w:r w:rsidRPr="00656CFE">
        <w:rPr>
          <w:rFonts w:ascii="GHEA Grapalat" w:hAnsi="GHEA Grapalat" w:cs="Sylfaen"/>
          <w:bCs/>
          <w:sz w:val="24"/>
          <w:szCs w:val="24"/>
          <w:lang w:val="hy-AM"/>
        </w:rPr>
        <w:t>Որպես մաքսատուրքի, հարկերի</w:t>
      </w:r>
      <w:r w:rsidR="0073219A" w:rsidRPr="00656CFE">
        <w:rPr>
          <w:rFonts w:ascii="GHEA Grapalat" w:hAnsi="GHEA Grapalat" w:cs="Sylfaen"/>
          <w:bCs/>
          <w:sz w:val="24"/>
          <w:szCs w:val="24"/>
          <w:lang w:val="hy-AM"/>
        </w:rPr>
        <w:t xml:space="preserve">, հատուկ, հակագնագցման և փոխհատուցման տուրքերի </w:t>
      </w:r>
      <w:r w:rsidRPr="00656CFE">
        <w:rPr>
          <w:rFonts w:ascii="GHEA Grapalat" w:hAnsi="GHEA Grapalat" w:cs="Sylfaen"/>
          <w:bCs/>
          <w:sz w:val="24"/>
          <w:szCs w:val="24"/>
          <w:lang w:val="hy-AM"/>
        </w:rPr>
        <w:t>վճարման ապահովում տրամադրված դրամական միջոցների վերադարձը (հաշվանցումը) իրականացվում է սույն հոդվածով նախատեսված դիմումի ներկա</w:t>
      </w:r>
      <w:r w:rsidR="00656CFE">
        <w:rPr>
          <w:rFonts w:ascii="GHEA Grapalat" w:hAnsi="GHEA Grapalat" w:cs="Sylfaen"/>
          <w:bCs/>
          <w:sz w:val="24"/>
          <w:szCs w:val="24"/>
          <w:lang w:val="hy-AM"/>
        </w:rPr>
        <w:softHyphen/>
      </w:r>
      <w:r w:rsidRPr="00656CFE">
        <w:rPr>
          <w:rFonts w:ascii="GHEA Grapalat" w:hAnsi="GHEA Grapalat" w:cs="Sylfaen"/>
          <w:bCs/>
          <w:sz w:val="24"/>
          <w:szCs w:val="24"/>
          <w:lang w:val="hy-AM"/>
        </w:rPr>
        <w:t>յաց</w:t>
      </w:r>
      <w:r w:rsidR="00656CFE">
        <w:rPr>
          <w:rFonts w:ascii="GHEA Grapalat" w:hAnsi="GHEA Grapalat" w:cs="Sylfaen"/>
          <w:bCs/>
          <w:sz w:val="24"/>
          <w:szCs w:val="24"/>
          <w:lang w:val="hy-AM"/>
        </w:rPr>
        <w:softHyphen/>
      </w:r>
      <w:r w:rsidRPr="00656CFE">
        <w:rPr>
          <w:rFonts w:ascii="GHEA Grapalat" w:hAnsi="GHEA Grapalat" w:cs="Sylfaen"/>
          <w:bCs/>
          <w:sz w:val="24"/>
          <w:szCs w:val="24"/>
          <w:lang w:val="hy-AM"/>
        </w:rPr>
        <w:t xml:space="preserve">մանը հաջորդող 30 </w:t>
      </w:r>
      <w:r w:rsidR="00D04394">
        <w:rPr>
          <w:rFonts w:ascii="GHEA Grapalat" w:hAnsi="GHEA Grapalat" w:cs="Sylfaen"/>
          <w:bCs/>
          <w:sz w:val="24"/>
          <w:szCs w:val="24"/>
          <w:lang w:val="hy-AM"/>
        </w:rPr>
        <w:t xml:space="preserve">աշխատանքային </w:t>
      </w:r>
      <w:r w:rsidRPr="00656CFE">
        <w:rPr>
          <w:rFonts w:ascii="GHEA Grapalat" w:hAnsi="GHEA Grapalat" w:cs="Sylfaen"/>
          <w:bCs/>
          <w:sz w:val="24"/>
          <w:szCs w:val="24"/>
          <w:lang w:val="hy-AM"/>
        </w:rPr>
        <w:t>օրվա ընթացքում:</w:t>
      </w:r>
    </w:p>
    <w:p w14:paraId="4711D018" w14:textId="77777777" w:rsidR="004C6177" w:rsidRPr="00656CFE" w:rsidRDefault="004C6177" w:rsidP="00E579E1">
      <w:pPr>
        <w:numPr>
          <w:ilvl w:val="0"/>
          <w:numId w:val="77"/>
        </w:numPr>
        <w:tabs>
          <w:tab w:val="left" w:pos="851"/>
        </w:tabs>
        <w:spacing w:after="0" w:line="360" w:lineRule="auto"/>
        <w:ind w:left="0" w:firstLine="567"/>
        <w:jc w:val="both"/>
        <w:rPr>
          <w:rFonts w:ascii="GHEA Grapalat" w:hAnsi="GHEA Grapalat"/>
          <w:sz w:val="24"/>
          <w:szCs w:val="24"/>
          <w:lang w:val="hy-AM"/>
        </w:rPr>
      </w:pPr>
      <w:r w:rsidRPr="00656CFE">
        <w:rPr>
          <w:rFonts w:ascii="GHEA Grapalat" w:hAnsi="GHEA Grapalat" w:cs="Sylfaen"/>
          <w:bCs/>
          <w:sz w:val="24"/>
          <w:szCs w:val="24"/>
          <w:lang w:val="hy-AM"/>
        </w:rPr>
        <w:t>Որպես մաքսատուրքի, հարկերի</w:t>
      </w:r>
      <w:r w:rsidR="0073219A" w:rsidRPr="00656CFE">
        <w:rPr>
          <w:rFonts w:ascii="GHEA Grapalat" w:hAnsi="GHEA Grapalat" w:cs="Sylfaen"/>
          <w:bCs/>
          <w:sz w:val="24"/>
          <w:szCs w:val="24"/>
          <w:lang w:val="hy-AM"/>
        </w:rPr>
        <w:t xml:space="preserve">, հատուկ, հակագնագցման և փոխհատուցման տուրքերի </w:t>
      </w:r>
      <w:r w:rsidRPr="00656CFE">
        <w:rPr>
          <w:rFonts w:ascii="GHEA Grapalat" w:hAnsi="GHEA Grapalat" w:cs="Sylfaen"/>
          <w:bCs/>
          <w:sz w:val="24"/>
          <w:szCs w:val="24"/>
          <w:lang w:val="hy-AM"/>
        </w:rPr>
        <w:t>վճարման ապահովում տրամադրված</w:t>
      </w:r>
      <w:r w:rsidRPr="00656CFE">
        <w:rPr>
          <w:rFonts w:ascii="GHEA Grapalat" w:hAnsi="GHEA Grapalat"/>
          <w:sz w:val="24"/>
          <w:szCs w:val="24"/>
          <w:lang w:val="hy-AM"/>
        </w:rPr>
        <w:t xml:space="preserve"> </w:t>
      </w:r>
      <w:r w:rsidRPr="00656CFE">
        <w:rPr>
          <w:rFonts w:ascii="GHEA Grapalat" w:hAnsi="GHEA Grapalat" w:cs="Sylfaen"/>
          <w:sz w:val="24"/>
          <w:szCs w:val="24"/>
          <w:lang w:val="hy-AM"/>
        </w:rPr>
        <w:t>դրամական</w:t>
      </w:r>
      <w:r w:rsidRPr="00656CFE">
        <w:rPr>
          <w:rFonts w:ascii="GHEA Grapalat" w:hAnsi="GHEA Grapalat"/>
          <w:sz w:val="24"/>
          <w:szCs w:val="24"/>
          <w:lang w:val="hy-AM"/>
        </w:rPr>
        <w:t xml:space="preserve"> </w:t>
      </w:r>
      <w:r w:rsidRPr="00656CFE">
        <w:rPr>
          <w:rFonts w:ascii="GHEA Grapalat" w:hAnsi="GHEA Grapalat" w:cs="Sylfaen"/>
          <w:sz w:val="24"/>
          <w:szCs w:val="24"/>
          <w:lang w:val="hy-AM"/>
        </w:rPr>
        <w:t>միջոցների</w:t>
      </w:r>
      <w:r w:rsidRPr="00656CFE">
        <w:rPr>
          <w:rFonts w:ascii="GHEA Grapalat" w:hAnsi="GHEA Grapalat"/>
          <w:sz w:val="24"/>
          <w:szCs w:val="24"/>
          <w:lang w:val="hy-AM"/>
        </w:rPr>
        <w:t xml:space="preserve"> </w:t>
      </w:r>
      <w:r w:rsidRPr="00656CFE">
        <w:rPr>
          <w:rFonts w:ascii="GHEA Grapalat" w:hAnsi="GHEA Grapalat" w:cs="Sylfaen"/>
          <w:sz w:val="24"/>
          <w:szCs w:val="24"/>
          <w:lang w:val="hy-AM"/>
        </w:rPr>
        <w:t>վերադարձման</w:t>
      </w:r>
      <w:r w:rsidRPr="00656CFE">
        <w:rPr>
          <w:rFonts w:ascii="GHEA Grapalat" w:hAnsi="GHEA Grapalat"/>
          <w:sz w:val="24"/>
          <w:szCs w:val="24"/>
          <w:lang w:val="hy-AM"/>
        </w:rPr>
        <w:t xml:space="preserve"> (</w:t>
      </w:r>
      <w:r w:rsidRPr="00656CFE">
        <w:rPr>
          <w:rFonts w:ascii="GHEA Grapalat" w:hAnsi="GHEA Grapalat" w:cs="Sylfaen"/>
          <w:sz w:val="24"/>
          <w:szCs w:val="24"/>
          <w:lang w:val="hy-AM"/>
        </w:rPr>
        <w:t>հաշվանցման</w:t>
      </w:r>
      <w:r w:rsidRPr="00656CFE">
        <w:rPr>
          <w:rFonts w:ascii="GHEA Grapalat" w:hAnsi="GHEA Grapalat"/>
          <w:sz w:val="24"/>
          <w:szCs w:val="24"/>
          <w:lang w:val="hy-AM"/>
        </w:rPr>
        <w:t xml:space="preserve">) </w:t>
      </w:r>
      <w:r w:rsidRPr="00656CFE">
        <w:rPr>
          <w:rFonts w:ascii="GHEA Grapalat" w:hAnsi="GHEA Grapalat" w:cs="Sylfaen"/>
          <w:sz w:val="24"/>
          <w:szCs w:val="24"/>
          <w:lang w:val="hy-AM"/>
        </w:rPr>
        <w:t>մասին</w:t>
      </w:r>
      <w:r w:rsidRPr="00656CFE">
        <w:rPr>
          <w:rFonts w:ascii="GHEA Grapalat" w:hAnsi="GHEA Grapalat"/>
          <w:sz w:val="24"/>
          <w:szCs w:val="24"/>
          <w:lang w:val="hy-AM"/>
        </w:rPr>
        <w:t xml:space="preserve"> </w:t>
      </w:r>
      <w:r w:rsidRPr="00656CFE">
        <w:rPr>
          <w:rFonts w:ascii="GHEA Grapalat" w:hAnsi="GHEA Grapalat" w:cs="Sylfaen"/>
          <w:sz w:val="24"/>
          <w:szCs w:val="24"/>
          <w:lang w:val="hy-AM"/>
        </w:rPr>
        <w:t>դիմումին</w:t>
      </w:r>
      <w:r w:rsidRPr="00656CFE">
        <w:rPr>
          <w:rFonts w:ascii="GHEA Grapalat" w:hAnsi="GHEA Grapalat"/>
          <w:sz w:val="24"/>
          <w:szCs w:val="24"/>
          <w:lang w:val="hy-AM"/>
        </w:rPr>
        <w:t xml:space="preserve"> </w:t>
      </w:r>
      <w:r w:rsidRPr="00656CFE">
        <w:rPr>
          <w:rFonts w:ascii="GHEA Grapalat" w:hAnsi="GHEA Grapalat" w:cs="Sylfaen"/>
          <w:sz w:val="24"/>
          <w:szCs w:val="24"/>
          <w:lang w:val="hy-AM"/>
        </w:rPr>
        <w:t>կցվում</w:t>
      </w:r>
      <w:r w:rsidRPr="00656CFE">
        <w:rPr>
          <w:rFonts w:ascii="GHEA Grapalat" w:hAnsi="GHEA Grapalat"/>
          <w:sz w:val="24"/>
          <w:szCs w:val="24"/>
          <w:lang w:val="hy-AM"/>
        </w:rPr>
        <w:t xml:space="preserve"> </w:t>
      </w:r>
      <w:r w:rsidRPr="00656CFE">
        <w:rPr>
          <w:rFonts w:ascii="GHEA Grapalat" w:hAnsi="GHEA Grapalat" w:cs="Sylfaen"/>
          <w:sz w:val="24"/>
          <w:szCs w:val="24"/>
          <w:lang w:val="hy-AM"/>
        </w:rPr>
        <w:t>են՝</w:t>
      </w:r>
    </w:p>
    <w:p w14:paraId="11690E1A" w14:textId="77777777" w:rsidR="004C6177" w:rsidRPr="00656CFE" w:rsidRDefault="004C6177" w:rsidP="00E579E1">
      <w:pPr>
        <w:numPr>
          <w:ilvl w:val="1"/>
          <w:numId w:val="78"/>
        </w:numPr>
        <w:tabs>
          <w:tab w:val="left" w:pos="851"/>
        </w:tabs>
        <w:spacing w:after="0" w:line="360" w:lineRule="auto"/>
        <w:ind w:left="0" w:firstLine="567"/>
        <w:jc w:val="both"/>
        <w:rPr>
          <w:rFonts w:ascii="GHEA Grapalat" w:hAnsi="GHEA Grapalat"/>
          <w:sz w:val="24"/>
          <w:szCs w:val="24"/>
          <w:lang w:val="hy-AM"/>
        </w:rPr>
      </w:pPr>
      <w:r w:rsidRPr="00656CFE">
        <w:rPr>
          <w:rFonts w:ascii="GHEA Grapalat" w:hAnsi="GHEA Grapalat" w:cs="Sylfaen"/>
          <w:sz w:val="24"/>
          <w:szCs w:val="24"/>
          <w:lang w:val="hy-AM"/>
        </w:rPr>
        <w:t>դրամական</w:t>
      </w:r>
      <w:r w:rsidRPr="00656CFE">
        <w:rPr>
          <w:rFonts w:ascii="GHEA Grapalat" w:hAnsi="GHEA Grapalat"/>
          <w:sz w:val="24"/>
          <w:szCs w:val="24"/>
          <w:lang w:val="hy-AM"/>
        </w:rPr>
        <w:t xml:space="preserve"> </w:t>
      </w:r>
      <w:r w:rsidRPr="00656CFE">
        <w:rPr>
          <w:rFonts w:ascii="GHEA Grapalat" w:hAnsi="GHEA Grapalat" w:cs="Sylfaen"/>
          <w:sz w:val="24"/>
          <w:szCs w:val="24"/>
          <w:lang w:val="hy-AM"/>
        </w:rPr>
        <w:t>միջոցների</w:t>
      </w:r>
      <w:r w:rsidRPr="00656CFE">
        <w:rPr>
          <w:rFonts w:ascii="GHEA Grapalat" w:hAnsi="GHEA Grapalat"/>
          <w:sz w:val="24"/>
          <w:szCs w:val="24"/>
          <w:lang w:val="hy-AM"/>
        </w:rPr>
        <w:t xml:space="preserve"> </w:t>
      </w:r>
      <w:r w:rsidR="0073219A" w:rsidRPr="006512B2">
        <w:rPr>
          <w:rFonts w:ascii="GHEA Grapalat" w:hAnsi="GHEA Grapalat" w:cs="Sylfaen"/>
          <w:sz w:val="24"/>
          <w:szCs w:val="24"/>
          <w:lang w:val="hy-AM"/>
        </w:rPr>
        <w:t>ներդրումը</w:t>
      </w:r>
      <w:r w:rsidRPr="00656CFE">
        <w:rPr>
          <w:rFonts w:ascii="GHEA Grapalat" w:hAnsi="GHEA Grapalat"/>
          <w:sz w:val="24"/>
          <w:szCs w:val="24"/>
          <w:lang w:val="hy-AM"/>
        </w:rPr>
        <w:t xml:space="preserve"> </w:t>
      </w:r>
      <w:r w:rsidRPr="00656CFE">
        <w:rPr>
          <w:rFonts w:ascii="GHEA Grapalat" w:hAnsi="GHEA Grapalat" w:cs="Sylfaen"/>
          <w:sz w:val="24"/>
          <w:szCs w:val="24"/>
          <w:lang w:val="hy-AM"/>
        </w:rPr>
        <w:t>հաստատող</w:t>
      </w:r>
      <w:r w:rsidRPr="00656CFE">
        <w:rPr>
          <w:rFonts w:ascii="GHEA Grapalat" w:hAnsi="GHEA Grapalat"/>
          <w:sz w:val="24"/>
          <w:szCs w:val="24"/>
          <w:lang w:val="hy-AM"/>
        </w:rPr>
        <w:t xml:space="preserve"> </w:t>
      </w:r>
      <w:r w:rsidRPr="00656CFE">
        <w:rPr>
          <w:rFonts w:ascii="GHEA Grapalat" w:hAnsi="GHEA Grapalat" w:cs="Sylfaen"/>
          <w:sz w:val="24"/>
          <w:szCs w:val="24"/>
          <w:lang w:val="hy-AM"/>
        </w:rPr>
        <w:t>վճարման</w:t>
      </w:r>
      <w:r w:rsidRPr="00656CFE">
        <w:rPr>
          <w:rFonts w:ascii="GHEA Grapalat" w:hAnsi="GHEA Grapalat"/>
          <w:sz w:val="24"/>
          <w:szCs w:val="24"/>
          <w:lang w:val="hy-AM"/>
        </w:rPr>
        <w:t xml:space="preserve"> </w:t>
      </w:r>
      <w:r w:rsidRPr="00656CFE">
        <w:rPr>
          <w:rFonts w:ascii="GHEA Grapalat" w:hAnsi="GHEA Grapalat" w:cs="Sylfaen"/>
          <w:sz w:val="24"/>
          <w:szCs w:val="24"/>
          <w:lang w:val="hy-AM"/>
        </w:rPr>
        <w:t>անդորրագիրը</w:t>
      </w:r>
      <w:r w:rsidRPr="00656CFE">
        <w:rPr>
          <w:rFonts w:ascii="GHEA Grapalat" w:hAnsi="GHEA Grapalat"/>
          <w:sz w:val="24"/>
          <w:szCs w:val="24"/>
          <w:lang w:val="hy-AM"/>
        </w:rPr>
        <w:t>.</w:t>
      </w:r>
    </w:p>
    <w:p w14:paraId="064EA5B5" w14:textId="77777777" w:rsidR="004C6177" w:rsidRPr="00656CFE" w:rsidRDefault="0073219A" w:rsidP="00E579E1">
      <w:pPr>
        <w:numPr>
          <w:ilvl w:val="1"/>
          <w:numId w:val="78"/>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ներդրված</w:t>
      </w:r>
      <w:r w:rsidR="004C6177" w:rsidRPr="00656CFE">
        <w:rPr>
          <w:rFonts w:ascii="GHEA Grapalat" w:hAnsi="GHEA Grapalat"/>
          <w:sz w:val="24"/>
          <w:szCs w:val="24"/>
          <w:lang w:val="hy-AM"/>
        </w:rPr>
        <w:t xml:space="preserve"> </w:t>
      </w:r>
      <w:r w:rsidR="004C6177" w:rsidRPr="00656CFE">
        <w:rPr>
          <w:rFonts w:ascii="GHEA Grapalat" w:hAnsi="GHEA Grapalat" w:cs="Sylfaen"/>
          <w:sz w:val="24"/>
          <w:szCs w:val="24"/>
          <w:lang w:val="hy-AM"/>
        </w:rPr>
        <w:t>դրամական</w:t>
      </w:r>
      <w:r w:rsidR="004C6177" w:rsidRPr="00656CFE">
        <w:rPr>
          <w:rFonts w:ascii="GHEA Grapalat" w:hAnsi="GHEA Grapalat"/>
          <w:sz w:val="24"/>
          <w:szCs w:val="24"/>
          <w:lang w:val="hy-AM"/>
        </w:rPr>
        <w:t xml:space="preserve"> </w:t>
      </w:r>
      <w:r w:rsidR="004C6177" w:rsidRPr="00656CFE">
        <w:rPr>
          <w:rFonts w:ascii="GHEA Grapalat" w:hAnsi="GHEA Grapalat" w:cs="Sylfaen"/>
          <w:sz w:val="24"/>
          <w:szCs w:val="24"/>
          <w:lang w:val="hy-AM"/>
        </w:rPr>
        <w:t>միջոցներով</w:t>
      </w:r>
      <w:r w:rsidR="004C6177" w:rsidRPr="00656CFE">
        <w:rPr>
          <w:rFonts w:ascii="GHEA Grapalat" w:hAnsi="GHEA Grapalat"/>
          <w:sz w:val="24"/>
          <w:szCs w:val="24"/>
          <w:lang w:val="hy-AM"/>
        </w:rPr>
        <w:t xml:space="preserve"> </w:t>
      </w:r>
      <w:r w:rsidR="004C6177" w:rsidRPr="00656CFE">
        <w:rPr>
          <w:rFonts w:ascii="GHEA Grapalat" w:hAnsi="GHEA Grapalat" w:cs="Sylfaen"/>
          <w:sz w:val="24"/>
          <w:szCs w:val="24"/>
          <w:lang w:val="hy-AM"/>
        </w:rPr>
        <w:t>ապահովված</w:t>
      </w:r>
      <w:r w:rsidR="004C6177" w:rsidRPr="00656CFE">
        <w:rPr>
          <w:rFonts w:ascii="GHEA Grapalat" w:hAnsi="GHEA Grapalat"/>
          <w:sz w:val="24"/>
          <w:szCs w:val="24"/>
          <w:lang w:val="hy-AM"/>
        </w:rPr>
        <w:t xml:space="preserve"> </w:t>
      </w:r>
      <w:r w:rsidR="004C6177" w:rsidRPr="00656CFE">
        <w:rPr>
          <w:rFonts w:ascii="GHEA Grapalat" w:hAnsi="GHEA Grapalat" w:cs="Sylfaen"/>
          <w:sz w:val="24"/>
          <w:szCs w:val="24"/>
          <w:lang w:val="hy-AM"/>
        </w:rPr>
        <w:t>պարտավորության</w:t>
      </w:r>
      <w:r w:rsidR="004C6177" w:rsidRPr="00656CFE">
        <w:rPr>
          <w:rFonts w:ascii="GHEA Grapalat" w:hAnsi="GHEA Grapalat"/>
          <w:sz w:val="24"/>
          <w:szCs w:val="24"/>
          <w:lang w:val="hy-AM"/>
        </w:rPr>
        <w:t xml:space="preserve"> </w:t>
      </w:r>
      <w:r w:rsidR="004C6177" w:rsidRPr="00656CFE">
        <w:rPr>
          <w:rFonts w:ascii="GHEA Grapalat" w:hAnsi="GHEA Grapalat" w:cs="Sylfaen"/>
          <w:sz w:val="24"/>
          <w:szCs w:val="24"/>
          <w:lang w:val="hy-AM"/>
        </w:rPr>
        <w:t>կատարումը</w:t>
      </w:r>
      <w:r w:rsidR="004C6177" w:rsidRPr="00656CFE">
        <w:rPr>
          <w:rFonts w:ascii="GHEA Grapalat" w:hAnsi="GHEA Grapalat"/>
          <w:sz w:val="24"/>
          <w:szCs w:val="24"/>
          <w:lang w:val="hy-AM"/>
        </w:rPr>
        <w:t xml:space="preserve"> (</w:t>
      </w:r>
      <w:r w:rsidR="004C6177" w:rsidRPr="00656CFE">
        <w:rPr>
          <w:rFonts w:ascii="GHEA Grapalat" w:hAnsi="GHEA Grapalat" w:cs="Sylfaen"/>
          <w:sz w:val="24"/>
          <w:szCs w:val="24"/>
          <w:lang w:val="hy-AM"/>
        </w:rPr>
        <w:t>դադարեցումը</w:t>
      </w:r>
      <w:r w:rsidR="004C6177" w:rsidRPr="00656CFE">
        <w:rPr>
          <w:rFonts w:ascii="GHEA Grapalat" w:hAnsi="GHEA Grapalat"/>
          <w:sz w:val="24"/>
          <w:szCs w:val="24"/>
          <w:lang w:val="hy-AM"/>
        </w:rPr>
        <w:t xml:space="preserve">) </w:t>
      </w:r>
      <w:r w:rsidR="004C6177" w:rsidRPr="00656CFE">
        <w:rPr>
          <w:rFonts w:ascii="GHEA Grapalat" w:hAnsi="GHEA Grapalat" w:cs="Sylfaen"/>
          <w:sz w:val="24"/>
          <w:szCs w:val="24"/>
          <w:lang w:val="hy-AM"/>
        </w:rPr>
        <w:t>հաստատող</w:t>
      </w:r>
      <w:r w:rsidR="004C6177" w:rsidRPr="00656CFE">
        <w:rPr>
          <w:rFonts w:ascii="GHEA Grapalat" w:hAnsi="GHEA Grapalat"/>
          <w:sz w:val="24"/>
          <w:szCs w:val="24"/>
          <w:lang w:val="hy-AM"/>
        </w:rPr>
        <w:t xml:space="preserve"> </w:t>
      </w:r>
      <w:r w:rsidR="004C6177" w:rsidRPr="00656CFE">
        <w:rPr>
          <w:rFonts w:ascii="GHEA Grapalat" w:hAnsi="GHEA Grapalat" w:cs="Sylfaen"/>
          <w:sz w:val="24"/>
          <w:szCs w:val="24"/>
          <w:lang w:val="hy-AM"/>
        </w:rPr>
        <w:t>փաստաթղթերը</w:t>
      </w:r>
      <w:r w:rsidR="004C6177" w:rsidRPr="00656CFE">
        <w:rPr>
          <w:rFonts w:ascii="GHEA Grapalat" w:hAnsi="GHEA Grapalat"/>
          <w:sz w:val="24"/>
          <w:szCs w:val="24"/>
          <w:lang w:val="hy-AM"/>
        </w:rPr>
        <w:t>:</w:t>
      </w:r>
    </w:p>
    <w:p w14:paraId="1237D551" w14:textId="77777777" w:rsidR="004C6177" w:rsidRPr="00656CFE" w:rsidRDefault="004C6177" w:rsidP="00E579E1">
      <w:pPr>
        <w:numPr>
          <w:ilvl w:val="0"/>
          <w:numId w:val="77"/>
        </w:numPr>
        <w:tabs>
          <w:tab w:val="left" w:pos="851"/>
        </w:tabs>
        <w:spacing w:after="0" w:line="360" w:lineRule="auto"/>
        <w:ind w:left="0" w:firstLine="567"/>
        <w:jc w:val="both"/>
        <w:rPr>
          <w:rFonts w:ascii="GHEA Grapalat" w:hAnsi="GHEA Grapalat" w:cs="Sylfaen"/>
          <w:bCs/>
          <w:sz w:val="24"/>
          <w:szCs w:val="24"/>
          <w:lang w:val="hy-AM"/>
        </w:rPr>
      </w:pPr>
      <w:r w:rsidRPr="00656CFE">
        <w:rPr>
          <w:rFonts w:ascii="GHEA Grapalat" w:hAnsi="GHEA Grapalat" w:cs="Sylfaen"/>
          <w:bCs/>
          <w:sz w:val="24"/>
          <w:szCs w:val="24"/>
          <w:lang w:val="hy-AM"/>
        </w:rPr>
        <w:t>Մաքսատուրքի, հարկերի,</w:t>
      </w:r>
      <w:r w:rsidR="0073219A" w:rsidRPr="00656CFE">
        <w:rPr>
          <w:rFonts w:ascii="GHEA Grapalat" w:hAnsi="GHEA Grapalat" w:cs="Sylfaen"/>
          <w:bCs/>
          <w:sz w:val="24"/>
          <w:szCs w:val="24"/>
          <w:lang w:val="hy-AM"/>
        </w:rPr>
        <w:t xml:space="preserve"> հատուկ, հակագնագցման և փոխհատուցման տուր</w:t>
      </w:r>
      <w:r w:rsidR="0091375D">
        <w:rPr>
          <w:rFonts w:ascii="GHEA Grapalat" w:hAnsi="GHEA Grapalat" w:cs="Sylfaen"/>
          <w:bCs/>
          <w:sz w:val="24"/>
          <w:szCs w:val="24"/>
          <w:lang w:val="hy-AM"/>
        </w:rPr>
        <w:softHyphen/>
      </w:r>
      <w:r w:rsidR="0073219A" w:rsidRPr="00656CFE">
        <w:rPr>
          <w:rFonts w:ascii="GHEA Grapalat" w:hAnsi="GHEA Grapalat" w:cs="Sylfaen"/>
          <w:bCs/>
          <w:sz w:val="24"/>
          <w:szCs w:val="24"/>
          <w:lang w:val="hy-AM"/>
        </w:rPr>
        <w:t xml:space="preserve">քերի </w:t>
      </w:r>
      <w:r w:rsidRPr="00656CFE">
        <w:rPr>
          <w:rFonts w:ascii="GHEA Grapalat" w:hAnsi="GHEA Grapalat" w:cs="Sylfaen"/>
          <w:bCs/>
          <w:sz w:val="24"/>
          <w:szCs w:val="24"/>
          <w:lang w:val="hy-AM"/>
        </w:rPr>
        <w:t xml:space="preserve"> կամ տույժերի վճարման պարտավորություն ունեցող անձի կողմից որպես մաքսա</w:t>
      </w:r>
      <w:r w:rsidR="0091375D">
        <w:rPr>
          <w:rFonts w:ascii="GHEA Grapalat" w:hAnsi="GHEA Grapalat" w:cs="Sylfaen"/>
          <w:bCs/>
          <w:sz w:val="24"/>
          <w:szCs w:val="24"/>
          <w:lang w:val="hy-AM"/>
        </w:rPr>
        <w:softHyphen/>
      </w:r>
      <w:r w:rsidRPr="00656CFE">
        <w:rPr>
          <w:rFonts w:ascii="GHEA Grapalat" w:hAnsi="GHEA Grapalat" w:cs="Sylfaen"/>
          <w:bCs/>
          <w:sz w:val="24"/>
          <w:szCs w:val="24"/>
          <w:lang w:val="hy-AM"/>
        </w:rPr>
        <w:t>տուրքի, հարկերի</w:t>
      </w:r>
      <w:r w:rsidR="0073219A" w:rsidRPr="00656CFE">
        <w:rPr>
          <w:rFonts w:ascii="GHEA Grapalat" w:hAnsi="GHEA Grapalat" w:cs="Sylfaen"/>
          <w:bCs/>
          <w:sz w:val="24"/>
          <w:szCs w:val="24"/>
          <w:lang w:val="hy-AM"/>
        </w:rPr>
        <w:t xml:space="preserve">, հատուկ, հակագնագցման և փոխհատուցման տուրքերի </w:t>
      </w:r>
      <w:r w:rsidRPr="00656CFE">
        <w:rPr>
          <w:rFonts w:ascii="GHEA Grapalat" w:hAnsi="GHEA Grapalat" w:cs="Sylfaen"/>
          <w:bCs/>
          <w:sz w:val="24"/>
          <w:szCs w:val="24"/>
          <w:lang w:val="hy-AM"/>
        </w:rPr>
        <w:t>վճարման ապահովում</w:t>
      </w:r>
      <w:r w:rsidR="00530792" w:rsidRPr="00656CFE">
        <w:rPr>
          <w:rFonts w:ascii="GHEA Grapalat" w:hAnsi="GHEA Grapalat" w:cs="Sylfaen"/>
          <w:bCs/>
          <w:sz w:val="24"/>
          <w:szCs w:val="24"/>
          <w:lang w:val="hy-AM"/>
        </w:rPr>
        <w:t>՝</w:t>
      </w:r>
      <w:r w:rsidRPr="00656CFE">
        <w:rPr>
          <w:rFonts w:ascii="GHEA Grapalat" w:hAnsi="GHEA Grapalat" w:cs="Sylfaen"/>
          <w:bCs/>
          <w:sz w:val="24"/>
          <w:szCs w:val="24"/>
          <w:lang w:val="hy-AM"/>
        </w:rPr>
        <w:t xml:space="preserve"> տրամադրված դրամական միջոցների վերադարձն իրականացվում է այդ</w:t>
      </w:r>
      <w:r w:rsidR="0073219A" w:rsidRPr="00656CFE">
        <w:rPr>
          <w:rFonts w:ascii="GHEA Grapalat" w:hAnsi="GHEA Grapalat" w:cs="Sylfaen"/>
          <w:bCs/>
          <w:sz w:val="24"/>
          <w:szCs w:val="24"/>
          <w:lang w:val="hy-AM"/>
        </w:rPr>
        <w:t>պիսի</w:t>
      </w:r>
      <w:r w:rsidRPr="00656CFE">
        <w:rPr>
          <w:rFonts w:ascii="GHEA Grapalat" w:hAnsi="GHEA Grapalat" w:cs="Sylfaen"/>
          <w:bCs/>
          <w:sz w:val="24"/>
          <w:szCs w:val="24"/>
          <w:lang w:val="hy-AM"/>
        </w:rPr>
        <w:t xml:space="preserve"> պար</w:t>
      </w:r>
      <w:r w:rsidR="00797F24">
        <w:rPr>
          <w:rFonts w:ascii="GHEA Grapalat" w:hAnsi="GHEA Grapalat" w:cs="Sylfaen"/>
          <w:bCs/>
          <w:sz w:val="24"/>
          <w:szCs w:val="24"/>
          <w:lang w:val="hy-AM"/>
        </w:rPr>
        <w:softHyphen/>
      </w:r>
      <w:r w:rsidRPr="00656CFE">
        <w:rPr>
          <w:rFonts w:ascii="GHEA Grapalat" w:hAnsi="GHEA Grapalat" w:cs="Sylfaen"/>
          <w:bCs/>
          <w:sz w:val="24"/>
          <w:szCs w:val="24"/>
          <w:lang w:val="hy-AM"/>
        </w:rPr>
        <w:t>տավորու</w:t>
      </w:r>
      <w:r w:rsidR="00797F24">
        <w:rPr>
          <w:rFonts w:ascii="GHEA Grapalat" w:hAnsi="GHEA Grapalat" w:cs="Sylfaen"/>
          <w:bCs/>
          <w:sz w:val="24"/>
          <w:szCs w:val="24"/>
          <w:lang w:val="hy-AM"/>
        </w:rPr>
        <w:softHyphen/>
      </w:r>
      <w:r w:rsidRPr="00656CFE">
        <w:rPr>
          <w:rFonts w:ascii="GHEA Grapalat" w:hAnsi="GHEA Grapalat" w:cs="Sylfaen"/>
          <w:bCs/>
          <w:sz w:val="24"/>
          <w:szCs w:val="24"/>
          <w:lang w:val="hy-AM"/>
        </w:rPr>
        <w:t>թյունները մարելուց հետո:</w:t>
      </w:r>
    </w:p>
    <w:p w14:paraId="02FF3FA0" w14:textId="77777777" w:rsidR="004C6177" w:rsidRPr="00656CFE" w:rsidRDefault="004C6177" w:rsidP="00E579E1">
      <w:pPr>
        <w:numPr>
          <w:ilvl w:val="0"/>
          <w:numId w:val="77"/>
        </w:numPr>
        <w:tabs>
          <w:tab w:val="left" w:pos="851"/>
        </w:tabs>
        <w:spacing w:after="0" w:line="360" w:lineRule="auto"/>
        <w:ind w:left="0" w:firstLine="567"/>
        <w:jc w:val="both"/>
        <w:rPr>
          <w:rFonts w:ascii="GHEA Grapalat" w:hAnsi="GHEA Grapalat" w:cs="Sylfaen"/>
          <w:bCs/>
          <w:sz w:val="24"/>
          <w:szCs w:val="24"/>
          <w:lang w:val="hy-AM"/>
        </w:rPr>
      </w:pPr>
      <w:r w:rsidRPr="00656CFE">
        <w:rPr>
          <w:rFonts w:ascii="GHEA Grapalat" w:hAnsi="GHEA Grapalat" w:cs="Sylfaen"/>
          <w:bCs/>
          <w:sz w:val="24"/>
          <w:szCs w:val="24"/>
          <w:lang w:val="hy-AM"/>
        </w:rPr>
        <w:t>Որպես մաքսատուրքի, հարկերի</w:t>
      </w:r>
      <w:r w:rsidR="0073219A" w:rsidRPr="00656CFE">
        <w:rPr>
          <w:rFonts w:ascii="GHEA Grapalat" w:hAnsi="GHEA Grapalat" w:cs="Sylfaen"/>
          <w:bCs/>
          <w:sz w:val="24"/>
          <w:szCs w:val="24"/>
          <w:lang w:val="hy-AM"/>
        </w:rPr>
        <w:t xml:space="preserve">, հատուկ, հակագնագցման և փոխհատուցման տուրքերի </w:t>
      </w:r>
      <w:r w:rsidRPr="00656CFE">
        <w:rPr>
          <w:rFonts w:ascii="GHEA Grapalat" w:hAnsi="GHEA Grapalat" w:cs="Sylfaen"/>
          <w:bCs/>
          <w:sz w:val="24"/>
          <w:szCs w:val="24"/>
          <w:lang w:val="hy-AM"/>
        </w:rPr>
        <w:t>վճարման ապահովում տրամադրված դրամական միջոցների վերադարձման (հաշվանցման) դիմումի և մաքսային մարմնի որոշման ձևերը հաստատում է վերադաս մաքսային մարմինը։</w:t>
      </w:r>
    </w:p>
    <w:p w14:paraId="15387D46" w14:textId="77777777" w:rsidR="004C6177" w:rsidRPr="00656CFE" w:rsidRDefault="007238ED" w:rsidP="00E579E1">
      <w:pPr>
        <w:numPr>
          <w:ilvl w:val="0"/>
          <w:numId w:val="77"/>
        </w:numPr>
        <w:tabs>
          <w:tab w:val="left" w:pos="851"/>
        </w:tabs>
        <w:spacing w:after="0" w:line="360" w:lineRule="auto"/>
        <w:ind w:left="0" w:firstLine="567"/>
        <w:jc w:val="both"/>
        <w:rPr>
          <w:rFonts w:ascii="GHEA Grapalat" w:hAnsi="GHEA Grapalat"/>
          <w:sz w:val="24"/>
          <w:szCs w:val="24"/>
          <w:lang w:val="hy-AM"/>
        </w:rPr>
      </w:pPr>
      <w:r w:rsidRPr="00656CFE">
        <w:rPr>
          <w:rFonts w:ascii="GHEA Grapalat" w:hAnsi="GHEA Grapalat" w:cs="Sylfaen"/>
          <w:bCs/>
          <w:sz w:val="24"/>
          <w:szCs w:val="24"/>
          <w:lang w:val="hy-AM"/>
        </w:rPr>
        <w:lastRenderedPageBreak/>
        <w:t>Կ</w:t>
      </w:r>
      <w:r w:rsidR="004C6177" w:rsidRPr="00656CFE">
        <w:rPr>
          <w:rFonts w:ascii="GHEA Grapalat" w:hAnsi="GHEA Grapalat" w:cs="Sylfaen"/>
          <w:bCs/>
          <w:sz w:val="24"/>
          <w:szCs w:val="24"/>
          <w:lang w:val="hy-AM"/>
        </w:rPr>
        <w:t xml:space="preserve">առավարությունը կարող է սահմանել </w:t>
      </w:r>
      <w:r w:rsidR="009A7C59" w:rsidRPr="00656CFE">
        <w:rPr>
          <w:rFonts w:ascii="GHEA Grapalat" w:hAnsi="GHEA Grapalat" w:cs="Sylfaen"/>
          <w:bCs/>
          <w:sz w:val="24"/>
          <w:szCs w:val="24"/>
          <w:lang w:val="hy-AM"/>
        </w:rPr>
        <w:t>հատուկ, հակագնագցման և փոխհա</w:t>
      </w:r>
      <w:r w:rsidR="0091375D">
        <w:rPr>
          <w:rFonts w:ascii="GHEA Grapalat" w:hAnsi="GHEA Grapalat" w:cs="Sylfaen"/>
          <w:bCs/>
          <w:sz w:val="24"/>
          <w:szCs w:val="24"/>
          <w:lang w:val="hy-AM"/>
        </w:rPr>
        <w:softHyphen/>
      </w:r>
      <w:r w:rsidR="009A7C59" w:rsidRPr="00656CFE">
        <w:rPr>
          <w:rFonts w:ascii="GHEA Grapalat" w:hAnsi="GHEA Grapalat" w:cs="Sylfaen"/>
          <w:bCs/>
          <w:sz w:val="24"/>
          <w:szCs w:val="24"/>
          <w:lang w:val="hy-AM"/>
        </w:rPr>
        <w:t>տուց</w:t>
      </w:r>
      <w:r w:rsidR="0091375D">
        <w:rPr>
          <w:rFonts w:ascii="GHEA Grapalat" w:hAnsi="GHEA Grapalat" w:cs="Sylfaen"/>
          <w:bCs/>
          <w:sz w:val="24"/>
          <w:szCs w:val="24"/>
          <w:lang w:val="hy-AM"/>
        </w:rPr>
        <w:softHyphen/>
      </w:r>
      <w:r w:rsidR="009A7C59" w:rsidRPr="00656CFE">
        <w:rPr>
          <w:rFonts w:ascii="GHEA Grapalat" w:hAnsi="GHEA Grapalat" w:cs="Sylfaen"/>
          <w:bCs/>
          <w:sz w:val="24"/>
          <w:szCs w:val="24"/>
          <w:lang w:val="hy-AM"/>
        </w:rPr>
        <w:t xml:space="preserve">ման տուրքերի, ինչպես նաև </w:t>
      </w:r>
      <w:r w:rsidR="00BF5C56" w:rsidRPr="00656CFE">
        <w:rPr>
          <w:rFonts w:ascii="GHEA Grapalat" w:hAnsi="GHEA Grapalat" w:cs="Sylfaen"/>
          <w:bCs/>
          <w:sz w:val="24"/>
          <w:szCs w:val="24"/>
          <w:lang w:val="hy-AM"/>
        </w:rPr>
        <w:t xml:space="preserve">որպես մաքսատուրքի, հարկերի, </w:t>
      </w:r>
      <w:r w:rsidR="004C6177" w:rsidRPr="00656CFE">
        <w:rPr>
          <w:rFonts w:ascii="GHEA Grapalat" w:hAnsi="GHEA Grapalat" w:cs="Sylfaen"/>
          <w:bCs/>
          <w:sz w:val="24"/>
          <w:szCs w:val="24"/>
          <w:lang w:val="hy-AM"/>
        </w:rPr>
        <w:t>հատուկ, հակագնագցման և փոխհատուցման</w:t>
      </w:r>
      <w:r w:rsidR="004C6177" w:rsidRPr="00656CFE">
        <w:rPr>
          <w:rFonts w:ascii="GHEA Grapalat" w:hAnsi="GHEA Grapalat"/>
          <w:sz w:val="24"/>
          <w:szCs w:val="24"/>
          <w:lang w:val="hy-AM"/>
        </w:rPr>
        <w:t xml:space="preserve"> տուրքերի գծով </w:t>
      </w:r>
      <w:r w:rsidR="00BF5C56" w:rsidRPr="006512B2">
        <w:rPr>
          <w:rFonts w:ascii="GHEA Grapalat" w:hAnsi="GHEA Grapalat"/>
          <w:sz w:val="24"/>
          <w:szCs w:val="24"/>
          <w:lang w:val="hy-AM"/>
        </w:rPr>
        <w:t>պարտավորությունների կատարման ապահովում՝ ներդր</w:t>
      </w:r>
      <w:r w:rsidR="00797F24">
        <w:rPr>
          <w:rFonts w:ascii="GHEA Grapalat" w:hAnsi="GHEA Grapalat"/>
          <w:sz w:val="24"/>
          <w:szCs w:val="24"/>
          <w:lang w:val="hy-AM"/>
        </w:rPr>
        <w:softHyphen/>
      </w:r>
      <w:r w:rsidR="00BF5C56" w:rsidRPr="006512B2">
        <w:rPr>
          <w:rFonts w:ascii="GHEA Grapalat" w:hAnsi="GHEA Grapalat"/>
          <w:sz w:val="24"/>
          <w:szCs w:val="24"/>
          <w:lang w:val="hy-AM"/>
        </w:rPr>
        <w:t>ված դրամական միջոցները</w:t>
      </w:r>
      <w:r w:rsidR="004C6177" w:rsidRPr="00656CFE">
        <w:rPr>
          <w:rFonts w:ascii="GHEA Grapalat" w:hAnsi="GHEA Grapalat"/>
          <w:sz w:val="24"/>
          <w:szCs w:val="24"/>
          <w:lang w:val="hy-AM"/>
        </w:rPr>
        <w:t xml:space="preserve"> չվերադարձնելու</w:t>
      </w:r>
      <w:r w:rsidR="00BF5C56" w:rsidRPr="006512B2">
        <w:rPr>
          <w:rFonts w:ascii="GHEA Grapalat" w:hAnsi="GHEA Grapalat"/>
          <w:sz w:val="24"/>
          <w:szCs w:val="24"/>
          <w:lang w:val="hy-AM"/>
        </w:rPr>
        <w:t xml:space="preserve"> </w:t>
      </w:r>
      <w:r w:rsidR="00BF5C56" w:rsidRPr="00656CFE">
        <w:rPr>
          <w:rFonts w:ascii="GHEA Grapalat" w:hAnsi="GHEA Grapalat"/>
          <w:sz w:val="24"/>
          <w:szCs w:val="24"/>
          <w:lang w:val="hy-AM"/>
        </w:rPr>
        <w:t>(չհաշվանցելու)</w:t>
      </w:r>
      <w:r w:rsidR="004C6177" w:rsidRPr="00656CFE">
        <w:rPr>
          <w:rFonts w:ascii="GHEA Grapalat" w:hAnsi="GHEA Grapalat"/>
          <w:sz w:val="24"/>
          <w:szCs w:val="24"/>
          <w:lang w:val="hy-AM"/>
        </w:rPr>
        <w:t xml:space="preserve"> դեպքեր:</w:t>
      </w:r>
    </w:p>
    <w:p w14:paraId="0B8F8F80" w14:textId="77777777" w:rsidR="00F00C3D" w:rsidRDefault="00F00C3D" w:rsidP="006512B2">
      <w:pPr>
        <w:spacing w:after="0" w:line="360" w:lineRule="auto"/>
        <w:jc w:val="center"/>
        <w:rPr>
          <w:rFonts w:ascii="GHEA Grapalat" w:hAnsi="GHEA Grapalat" w:cs="Sylfaen"/>
          <w:b/>
          <w:bCs/>
          <w:sz w:val="24"/>
          <w:szCs w:val="24"/>
          <w:lang w:val="hy-AM"/>
        </w:rPr>
      </w:pPr>
    </w:p>
    <w:p w14:paraId="332A96FD" w14:textId="02C2F076" w:rsidR="00A96115" w:rsidRPr="003873B6" w:rsidRDefault="00A96115" w:rsidP="006512B2">
      <w:pPr>
        <w:spacing w:after="0" w:line="360" w:lineRule="auto"/>
        <w:jc w:val="center"/>
        <w:rPr>
          <w:rFonts w:ascii="GHEA Grapalat" w:hAnsi="GHEA Grapalat"/>
          <w:sz w:val="24"/>
          <w:szCs w:val="24"/>
          <w:lang w:val="hy-AM"/>
        </w:rPr>
      </w:pPr>
      <w:r w:rsidRPr="003873B6">
        <w:rPr>
          <w:rFonts w:ascii="GHEA Grapalat" w:hAnsi="GHEA Grapalat" w:cs="Sylfaen"/>
          <w:b/>
          <w:bCs/>
          <w:sz w:val="24"/>
          <w:szCs w:val="24"/>
          <w:lang w:val="hy-AM"/>
        </w:rPr>
        <w:t>ԳԼՈՒԽ</w:t>
      </w:r>
      <w:r w:rsidRPr="003873B6">
        <w:rPr>
          <w:rFonts w:ascii="GHEA Grapalat" w:hAnsi="GHEA Grapalat"/>
          <w:b/>
          <w:bCs/>
          <w:sz w:val="24"/>
          <w:szCs w:val="24"/>
          <w:lang w:val="hy-AM"/>
        </w:rPr>
        <w:t xml:space="preserve"> 11</w:t>
      </w:r>
    </w:p>
    <w:p w14:paraId="03EF2701" w14:textId="77777777" w:rsidR="00A96115" w:rsidRPr="003873B6" w:rsidRDefault="00A96115" w:rsidP="006512B2">
      <w:pPr>
        <w:spacing w:after="0" w:line="360" w:lineRule="auto"/>
        <w:jc w:val="center"/>
        <w:rPr>
          <w:rFonts w:ascii="GHEA Grapalat" w:hAnsi="GHEA Grapalat"/>
          <w:sz w:val="24"/>
          <w:szCs w:val="24"/>
          <w:lang w:val="hy-AM"/>
        </w:rPr>
      </w:pPr>
      <w:r w:rsidRPr="003873B6">
        <w:rPr>
          <w:rFonts w:ascii="GHEA Grapalat" w:hAnsi="GHEA Grapalat" w:cs="Sylfaen"/>
          <w:b/>
          <w:bCs/>
          <w:iCs/>
          <w:sz w:val="24"/>
          <w:szCs w:val="24"/>
          <w:lang w:val="hy-AM"/>
        </w:rPr>
        <w:t>ՄԱՔՍԱՏՈՒՐՔԻ</w:t>
      </w:r>
      <w:r w:rsidRPr="003873B6">
        <w:rPr>
          <w:rFonts w:ascii="GHEA Grapalat" w:hAnsi="GHEA Grapalat"/>
          <w:b/>
          <w:bCs/>
          <w:iCs/>
          <w:sz w:val="24"/>
          <w:szCs w:val="24"/>
          <w:lang w:val="hy-AM"/>
        </w:rPr>
        <w:t xml:space="preserve">, </w:t>
      </w:r>
      <w:r w:rsidRPr="003873B6">
        <w:rPr>
          <w:rFonts w:ascii="GHEA Grapalat" w:hAnsi="GHEA Grapalat" w:cs="Sylfaen"/>
          <w:b/>
          <w:bCs/>
          <w:iCs/>
          <w:sz w:val="24"/>
          <w:szCs w:val="24"/>
          <w:lang w:val="hy-AM"/>
        </w:rPr>
        <w:t>ՀԱՐԿԵՐԻ, ՀԱՏՈՒԿ, ՀԱԿԱԳՆԱԳՑՄԱՆ ԵՎ ՓՈԽՀԱՏՈՒՑՄԱՆ ՏՈՒՐՔԵՐԻ</w:t>
      </w:r>
      <w:r w:rsidRPr="003873B6">
        <w:rPr>
          <w:rFonts w:ascii="GHEA Grapalat" w:hAnsi="GHEA Grapalat"/>
          <w:b/>
          <w:bCs/>
          <w:iCs/>
          <w:sz w:val="24"/>
          <w:szCs w:val="24"/>
          <w:lang w:val="hy-AM"/>
        </w:rPr>
        <w:t xml:space="preserve"> </w:t>
      </w:r>
      <w:r w:rsidRPr="003873B6">
        <w:rPr>
          <w:rFonts w:ascii="GHEA Grapalat" w:hAnsi="GHEA Grapalat" w:cs="Sylfaen"/>
          <w:b/>
          <w:bCs/>
          <w:iCs/>
          <w:sz w:val="24"/>
          <w:szCs w:val="24"/>
          <w:lang w:val="hy-AM"/>
        </w:rPr>
        <w:t>ԲՌՆԱԳԱՆՁՈՒՄԸ</w:t>
      </w:r>
    </w:p>
    <w:p w14:paraId="08B80298" w14:textId="77777777" w:rsidR="00A96115" w:rsidRPr="003873B6" w:rsidRDefault="00A96115" w:rsidP="006512B2">
      <w:pPr>
        <w:spacing w:after="0" w:line="360" w:lineRule="auto"/>
        <w:ind w:firstLine="567"/>
        <w:jc w:val="center"/>
        <w:rPr>
          <w:rFonts w:ascii="GHEA Grapalat" w:hAnsi="GHEA Grapalat"/>
          <w:sz w:val="24"/>
          <w:szCs w:val="24"/>
          <w:lang w:val="hy-AM"/>
        </w:rPr>
      </w:pPr>
    </w:p>
    <w:p w14:paraId="164841A9" w14:textId="4E49DD7D" w:rsidR="00413E56" w:rsidRPr="003873B6" w:rsidRDefault="00A96115" w:rsidP="006512B2">
      <w:pPr>
        <w:spacing w:after="0" w:line="360" w:lineRule="auto"/>
        <w:ind w:firstLine="567"/>
        <w:jc w:val="both"/>
        <w:rPr>
          <w:rFonts w:ascii="GHEA Grapalat" w:hAnsi="GHEA Grapalat" w:cs="Sylfaen"/>
          <w:b/>
          <w:bCs/>
          <w:sz w:val="24"/>
          <w:szCs w:val="24"/>
          <w:lang w:val="hy-AM"/>
        </w:rPr>
      </w:pPr>
      <w:r w:rsidRPr="003873B6">
        <w:rPr>
          <w:rFonts w:ascii="GHEA Grapalat" w:hAnsi="GHEA Grapalat" w:cs="Sylfaen"/>
          <w:b/>
          <w:bCs/>
          <w:sz w:val="24"/>
          <w:szCs w:val="24"/>
          <w:lang w:val="hy-AM"/>
        </w:rPr>
        <w:t xml:space="preserve">Հոդված </w:t>
      </w:r>
      <w:r w:rsidR="003873B6">
        <w:rPr>
          <w:rFonts w:ascii="GHEA Grapalat" w:hAnsi="GHEA Grapalat" w:cs="Sylfaen"/>
          <w:b/>
          <w:bCs/>
          <w:sz w:val="24"/>
          <w:szCs w:val="24"/>
          <w:lang w:val="hy-AM"/>
        </w:rPr>
        <w:t>58</w:t>
      </w:r>
      <w:r w:rsidRPr="003873B6">
        <w:rPr>
          <w:rFonts w:ascii="GHEA Grapalat" w:hAnsi="GHEA Grapalat" w:cs="Sylfaen"/>
          <w:b/>
          <w:bCs/>
          <w:sz w:val="24"/>
          <w:szCs w:val="24"/>
          <w:lang w:val="hy-AM"/>
        </w:rPr>
        <w:t>. Ընդհանուր</w:t>
      </w:r>
      <w:r w:rsidRPr="003873B6">
        <w:rPr>
          <w:rFonts w:ascii="GHEA Grapalat" w:hAnsi="GHEA Grapalat"/>
          <w:b/>
          <w:bCs/>
          <w:sz w:val="24"/>
          <w:szCs w:val="24"/>
          <w:lang w:val="hy-AM"/>
        </w:rPr>
        <w:t xml:space="preserve"> </w:t>
      </w:r>
      <w:r w:rsidRPr="003873B6">
        <w:rPr>
          <w:rFonts w:ascii="GHEA Grapalat" w:hAnsi="GHEA Grapalat" w:cs="Sylfaen"/>
          <w:b/>
          <w:bCs/>
          <w:sz w:val="24"/>
          <w:szCs w:val="24"/>
          <w:lang w:val="hy-AM"/>
        </w:rPr>
        <w:t>դրույթներ</w:t>
      </w:r>
      <w:r w:rsidRPr="003873B6">
        <w:rPr>
          <w:rFonts w:ascii="GHEA Grapalat" w:hAnsi="GHEA Grapalat"/>
          <w:b/>
          <w:bCs/>
          <w:sz w:val="24"/>
          <w:szCs w:val="24"/>
          <w:lang w:val="hy-AM"/>
        </w:rPr>
        <w:t xml:space="preserve"> </w:t>
      </w:r>
      <w:r w:rsidRPr="003873B6">
        <w:rPr>
          <w:rFonts w:ascii="GHEA Grapalat" w:hAnsi="GHEA Grapalat" w:cs="Sylfaen"/>
          <w:b/>
          <w:bCs/>
          <w:sz w:val="24"/>
          <w:szCs w:val="24"/>
          <w:lang w:val="hy-AM"/>
        </w:rPr>
        <w:t>մաքսատուրքի</w:t>
      </w:r>
      <w:r w:rsidRPr="003873B6">
        <w:rPr>
          <w:rFonts w:ascii="GHEA Grapalat" w:hAnsi="GHEA Grapalat"/>
          <w:b/>
          <w:bCs/>
          <w:sz w:val="24"/>
          <w:szCs w:val="24"/>
          <w:lang w:val="hy-AM"/>
        </w:rPr>
        <w:t xml:space="preserve">, </w:t>
      </w:r>
      <w:r w:rsidRPr="003873B6">
        <w:rPr>
          <w:rFonts w:ascii="GHEA Grapalat" w:hAnsi="GHEA Grapalat" w:cs="Sylfaen"/>
          <w:b/>
          <w:bCs/>
          <w:sz w:val="24"/>
          <w:szCs w:val="24"/>
          <w:lang w:val="hy-AM"/>
        </w:rPr>
        <w:t>հարկերի, հատուկ,</w:t>
      </w:r>
    </w:p>
    <w:p w14:paraId="6D0BABF6" w14:textId="77777777" w:rsidR="00413E56" w:rsidRPr="003873B6" w:rsidRDefault="00A96115" w:rsidP="00F00C3D">
      <w:pPr>
        <w:spacing w:after="0" w:line="360" w:lineRule="auto"/>
        <w:ind w:firstLine="2058"/>
        <w:jc w:val="both"/>
        <w:rPr>
          <w:rFonts w:ascii="GHEA Grapalat" w:hAnsi="GHEA Grapalat"/>
          <w:b/>
          <w:bCs/>
          <w:sz w:val="24"/>
          <w:szCs w:val="24"/>
          <w:lang w:val="hy-AM"/>
        </w:rPr>
      </w:pPr>
      <w:r w:rsidRPr="003873B6">
        <w:rPr>
          <w:rFonts w:ascii="GHEA Grapalat" w:hAnsi="GHEA Grapalat" w:cs="Sylfaen"/>
          <w:b/>
          <w:bCs/>
          <w:sz w:val="24"/>
          <w:szCs w:val="24"/>
          <w:lang w:val="hy-AM"/>
        </w:rPr>
        <w:t>հակագնագցման և փոխհատուցման տուրքերի</w:t>
      </w:r>
      <w:r w:rsidRPr="003873B6">
        <w:rPr>
          <w:rFonts w:ascii="GHEA Grapalat" w:hAnsi="GHEA Grapalat"/>
          <w:b/>
          <w:bCs/>
          <w:sz w:val="24"/>
          <w:szCs w:val="24"/>
          <w:lang w:val="hy-AM"/>
        </w:rPr>
        <w:t xml:space="preserve"> </w:t>
      </w:r>
      <w:r w:rsidRPr="003873B6">
        <w:rPr>
          <w:rFonts w:ascii="GHEA Grapalat" w:hAnsi="GHEA Grapalat" w:cs="Sylfaen"/>
          <w:b/>
          <w:bCs/>
          <w:sz w:val="24"/>
          <w:szCs w:val="24"/>
          <w:lang w:val="hy-AM"/>
        </w:rPr>
        <w:t>գումարների</w:t>
      </w:r>
    </w:p>
    <w:p w14:paraId="73D0E5B7" w14:textId="77777777" w:rsidR="00A96115" w:rsidRPr="003873B6" w:rsidRDefault="00A96115" w:rsidP="00F00C3D">
      <w:pPr>
        <w:spacing w:after="0" w:line="360" w:lineRule="auto"/>
        <w:ind w:firstLine="2058"/>
        <w:jc w:val="both"/>
        <w:rPr>
          <w:rFonts w:ascii="GHEA Grapalat" w:hAnsi="GHEA Grapalat"/>
          <w:b/>
          <w:bCs/>
          <w:sz w:val="24"/>
          <w:szCs w:val="24"/>
          <w:lang w:val="hy-AM"/>
        </w:rPr>
      </w:pPr>
      <w:r w:rsidRPr="003873B6">
        <w:rPr>
          <w:rFonts w:ascii="GHEA Grapalat" w:hAnsi="GHEA Grapalat" w:cs="Sylfaen"/>
          <w:b/>
          <w:bCs/>
          <w:sz w:val="24"/>
          <w:szCs w:val="24"/>
          <w:lang w:val="hy-AM"/>
        </w:rPr>
        <w:t>բռնագանձման</w:t>
      </w:r>
      <w:r w:rsidR="00413E56" w:rsidRPr="003873B6">
        <w:rPr>
          <w:rFonts w:ascii="GHEA Grapalat" w:hAnsi="GHEA Grapalat" w:cs="Sylfaen"/>
          <w:b/>
          <w:bCs/>
          <w:sz w:val="24"/>
          <w:szCs w:val="24"/>
          <w:lang w:val="hy-AM"/>
        </w:rPr>
        <w:t xml:space="preserve"> </w:t>
      </w:r>
      <w:r w:rsidRPr="003873B6">
        <w:rPr>
          <w:rFonts w:ascii="GHEA Grapalat" w:hAnsi="GHEA Grapalat" w:cs="Sylfaen"/>
          <w:b/>
          <w:bCs/>
          <w:sz w:val="24"/>
          <w:szCs w:val="24"/>
          <w:lang w:val="hy-AM"/>
        </w:rPr>
        <w:t>վերաբերյալ</w:t>
      </w:r>
      <w:r w:rsidRPr="003873B6">
        <w:rPr>
          <w:rFonts w:ascii="Courier New" w:hAnsi="Courier New" w:cs="Courier New"/>
          <w:b/>
          <w:bCs/>
          <w:sz w:val="24"/>
          <w:szCs w:val="24"/>
          <w:lang w:val="hy-AM"/>
        </w:rPr>
        <w:t> </w:t>
      </w:r>
    </w:p>
    <w:p w14:paraId="3009864E" w14:textId="77777777" w:rsidR="00A96115" w:rsidRPr="003873B6" w:rsidRDefault="00A96115" w:rsidP="00E579E1">
      <w:pPr>
        <w:numPr>
          <w:ilvl w:val="0"/>
          <w:numId w:val="79"/>
        </w:numPr>
        <w:tabs>
          <w:tab w:val="left" w:pos="851"/>
        </w:tabs>
        <w:spacing w:after="0" w:line="360" w:lineRule="auto"/>
        <w:ind w:left="0" w:firstLine="567"/>
        <w:jc w:val="both"/>
        <w:rPr>
          <w:rFonts w:ascii="GHEA Grapalat" w:hAnsi="GHEA Grapalat"/>
          <w:sz w:val="24"/>
          <w:szCs w:val="24"/>
          <w:lang w:val="hy-AM"/>
        </w:rPr>
      </w:pPr>
      <w:r w:rsidRPr="003873B6">
        <w:rPr>
          <w:rFonts w:ascii="GHEA Grapalat" w:hAnsi="GHEA Grapalat" w:cs="Sylfaen"/>
          <w:sz w:val="24"/>
          <w:szCs w:val="24"/>
          <w:lang w:val="hy-AM"/>
        </w:rPr>
        <w:t>Մաքսատուրքի</w:t>
      </w:r>
      <w:r w:rsidRPr="003873B6">
        <w:rPr>
          <w:rFonts w:ascii="GHEA Grapalat" w:hAnsi="GHEA Grapalat"/>
          <w:sz w:val="24"/>
          <w:szCs w:val="24"/>
          <w:lang w:val="hy-AM"/>
        </w:rPr>
        <w:t xml:space="preserve">, </w:t>
      </w:r>
      <w:r w:rsidRPr="003873B6">
        <w:rPr>
          <w:rFonts w:ascii="GHEA Grapalat" w:hAnsi="GHEA Grapalat" w:cs="Sylfaen"/>
          <w:sz w:val="24"/>
          <w:szCs w:val="24"/>
          <w:lang w:val="hy-AM"/>
        </w:rPr>
        <w:t>հարկերի</w:t>
      </w:r>
      <w:r w:rsidR="00A023A2" w:rsidRPr="006512B2">
        <w:rPr>
          <w:rFonts w:ascii="GHEA Grapalat" w:hAnsi="GHEA Grapalat" w:cs="Sylfaen"/>
          <w:sz w:val="24"/>
          <w:szCs w:val="24"/>
          <w:lang w:val="hy-AM"/>
        </w:rPr>
        <w:t>,</w:t>
      </w:r>
      <w:r w:rsidRPr="003873B6">
        <w:rPr>
          <w:rFonts w:ascii="GHEA Grapalat" w:hAnsi="GHEA Grapalat"/>
          <w:sz w:val="24"/>
          <w:szCs w:val="24"/>
          <w:lang w:val="hy-AM"/>
        </w:rPr>
        <w:t xml:space="preserve"> </w:t>
      </w:r>
      <w:r w:rsidRPr="003873B6">
        <w:rPr>
          <w:rFonts w:ascii="GHEA Grapalat" w:hAnsi="GHEA Grapalat" w:cs="Sylfaen"/>
          <w:sz w:val="24"/>
          <w:szCs w:val="24"/>
          <w:lang w:val="hy-AM"/>
        </w:rPr>
        <w:t>դրանց</w:t>
      </w:r>
      <w:r w:rsidRPr="003873B6">
        <w:rPr>
          <w:rFonts w:ascii="GHEA Grapalat" w:hAnsi="GHEA Grapalat"/>
          <w:sz w:val="24"/>
          <w:szCs w:val="24"/>
          <w:lang w:val="hy-AM"/>
        </w:rPr>
        <w:t xml:space="preserve"> </w:t>
      </w:r>
      <w:r w:rsidRPr="003873B6">
        <w:rPr>
          <w:rFonts w:ascii="GHEA Grapalat" w:hAnsi="GHEA Grapalat" w:cs="Sylfaen"/>
          <w:sz w:val="24"/>
          <w:szCs w:val="24"/>
          <w:lang w:val="hy-AM"/>
        </w:rPr>
        <w:t>գծով</w:t>
      </w:r>
      <w:r w:rsidRPr="003873B6">
        <w:rPr>
          <w:rFonts w:ascii="GHEA Grapalat" w:hAnsi="GHEA Grapalat"/>
          <w:sz w:val="24"/>
          <w:szCs w:val="24"/>
          <w:lang w:val="hy-AM"/>
        </w:rPr>
        <w:t xml:space="preserve"> </w:t>
      </w:r>
      <w:r w:rsidRPr="003873B6">
        <w:rPr>
          <w:rFonts w:ascii="GHEA Grapalat" w:hAnsi="GHEA Grapalat" w:cs="Sylfaen"/>
          <w:sz w:val="24"/>
          <w:szCs w:val="24"/>
          <w:lang w:val="hy-AM"/>
        </w:rPr>
        <w:t>տույժերի</w:t>
      </w:r>
      <w:r w:rsidRPr="003873B6">
        <w:rPr>
          <w:rFonts w:ascii="GHEA Grapalat" w:hAnsi="GHEA Grapalat"/>
          <w:sz w:val="24"/>
          <w:szCs w:val="24"/>
          <w:lang w:val="hy-AM"/>
        </w:rPr>
        <w:t xml:space="preserve">, </w:t>
      </w:r>
      <w:r w:rsidRPr="003873B6">
        <w:rPr>
          <w:rFonts w:ascii="GHEA Grapalat" w:hAnsi="GHEA Grapalat" w:cs="Sylfaen"/>
          <w:sz w:val="24"/>
          <w:szCs w:val="24"/>
          <w:lang w:val="hy-AM"/>
        </w:rPr>
        <w:t>տոկոսների, հատուկ, հակագ</w:t>
      </w:r>
      <w:r w:rsidR="006100AE">
        <w:rPr>
          <w:rFonts w:ascii="GHEA Grapalat" w:hAnsi="GHEA Grapalat" w:cs="Sylfaen"/>
          <w:sz w:val="24"/>
          <w:szCs w:val="24"/>
          <w:lang w:val="hy-AM"/>
        </w:rPr>
        <w:softHyphen/>
      </w:r>
      <w:r w:rsidRPr="003873B6">
        <w:rPr>
          <w:rFonts w:ascii="GHEA Grapalat" w:hAnsi="GHEA Grapalat" w:cs="Sylfaen"/>
          <w:sz w:val="24"/>
          <w:szCs w:val="24"/>
          <w:lang w:val="hy-AM"/>
        </w:rPr>
        <w:t>նագց</w:t>
      </w:r>
      <w:r w:rsidR="006100AE">
        <w:rPr>
          <w:rFonts w:ascii="GHEA Grapalat" w:hAnsi="GHEA Grapalat" w:cs="Sylfaen"/>
          <w:sz w:val="24"/>
          <w:szCs w:val="24"/>
          <w:lang w:val="hy-AM"/>
        </w:rPr>
        <w:softHyphen/>
      </w:r>
      <w:r w:rsidRPr="003873B6">
        <w:rPr>
          <w:rFonts w:ascii="GHEA Grapalat" w:hAnsi="GHEA Grapalat" w:cs="Sylfaen"/>
          <w:sz w:val="24"/>
          <w:szCs w:val="24"/>
          <w:lang w:val="hy-AM"/>
        </w:rPr>
        <w:t>ման և փոխհատուցման տուրքերի</w:t>
      </w:r>
      <w:r w:rsidRPr="003873B6">
        <w:rPr>
          <w:rFonts w:ascii="GHEA Grapalat" w:hAnsi="GHEA Grapalat"/>
          <w:sz w:val="24"/>
          <w:szCs w:val="24"/>
          <w:lang w:val="hy-AM"/>
        </w:rPr>
        <w:t xml:space="preserve"> </w:t>
      </w:r>
      <w:r w:rsidRPr="003873B6">
        <w:rPr>
          <w:rFonts w:ascii="GHEA Grapalat" w:hAnsi="GHEA Grapalat" w:cs="Sylfaen"/>
          <w:sz w:val="24"/>
          <w:szCs w:val="24"/>
          <w:lang w:val="hy-AM"/>
        </w:rPr>
        <w:t>վճարման</w:t>
      </w:r>
      <w:r w:rsidRPr="003873B6">
        <w:rPr>
          <w:rFonts w:ascii="GHEA Grapalat" w:hAnsi="GHEA Grapalat"/>
          <w:sz w:val="24"/>
          <w:szCs w:val="24"/>
          <w:lang w:val="hy-AM"/>
        </w:rPr>
        <w:t xml:space="preserve"> </w:t>
      </w:r>
      <w:r w:rsidRPr="003873B6">
        <w:rPr>
          <w:rFonts w:ascii="GHEA Grapalat" w:hAnsi="GHEA Grapalat" w:cs="Sylfaen"/>
          <w:sz w:val="24"/>
          <w:szCs w:val="24"/>
          <w:lang w:val="hy-AM"/>
        </w:rPr>
        <w:t>պարտավորությունը</w:t>
      </w:r>
      <w:r w:rsidRPr="003873B6">
        <w:rPr>
          <w:rFonts w:ascii="GHEA Grapalat" w:hAnsi="GHEA Grapalat"/>
          <w:sz w:val="24"/>
          <w:szCs w:val="24"/>
          <w:lang w:val="hy-AM"/>
        </w:rPr>
        <w:t xml:space="preserve"> </w:t>
      </w:r>
      <w:r w:rsidRPr="003873B6">
        <w:rPr>
          <w:rFonts w:ascii="GHEA Grapalat" w:hAnsi="GHEA Grapalat" w:cs="Sylfaen"/>
          <w:sz w:val="24"/>
          <w:szCs w:val="24"/>
          <w:lang w:val="hy-AM"/>
        </w:rPr>
        <w:t>սույն</w:t>
      </w:r>
      <w:r w:rsidRPr="003873B6">
        <w:rPr>
          <w:rFonts w:ascii="GHEA Grapalat" w:hAnsi="GHEA Grapalat"/>
          <w:sz w:val="24"/>
          <w:szCs w:val="24"/>
          <w:lang w:val="hy-AM"/>
        </w:rPr>
        <w:t xml:space="preserve"> </w:t>
      </w:r>
      <w:r w:rsidRPr="003873B6">
        <w:rPr>
          <w:rFonts w:ascii="GHEA Grapalat" w:hAnsi="GHEA Grapalat" w:cs="Sylfaen"/>
          <w:sz w:val="24"/>
          <w:szCs w:val="24"/>
          <w:lang w:val="hy-AM"/>
        </w:rPr>
        <w:t>օրենքով</w:t>
      </w:r>
      <w:r w:rsidRPr="003873B6">
        <w:rPr>
          <w:rFonts w:ascii="GHEA Grapalat" w:hAnsi="GHEA Grapalat"/>
          <w:sz w:val="24"/>
          <w:szCs w:val="24"/>
          <w:lang w:val="hy-AM"/>
        </w:rPr>
        <w:t xml:space="preserve"> </w:t>
      </w:r>
      <w:r w:rsidRPr="003873B6">
        <w:rPr>
          <w:rFonts w:ascii="GHEA Grapalat" w:hAnsi="GHEA Grapalat" w:cs="Sylfaen"/>
          <w:sz w:val="24"/>
          <w:szCs w:val="24"/>
          <w:lang w:val="hy-AM"/>
        </w:rPr>
        <w:t>սահ</w:t>
      </w:r>
      <w:r w:rsidR="006100AE">
        <w:rPr>
          <w:rFonts w:ascii="GHEA Grapalat" w:hAnsi="GHEA Grapalat" w:cs="Sylfaen"/>
          <w:sz w:val="24"/>
          <w:szCs w:val="24"/>
          <w:lang w:val="hy-AM"/>
        </w:rPr>
        <w:softHyphen/>
      </w:r>
      <w:r w:rsidRPr="003873B6">
        <w:rPr>
          <w:rFonts w:ascii="GHEA Grapalat" w:hAnsi="GHEA Grapalat" w:cs="Sylfaen"/>
          <w:sz w:val="24"/>
          <w:szCs w:val="24"/>
          <w:lang w:val="hy-AM"/>
        </w:rPr>
        <w:t>մանված</w:t>
      </w:r>
      <w:r w:rsidRPr="003873B6">
        <w:rPr>
          <w:rFonts w:ascii="GHEA Grapalat" w:hAnsi="GHEA Grapalat"/>
          <w:sz w:val="24"/>
          <w:szCs w:val="24"/>
          <w:lang w:val="hy-AM"/>
        </w:rPr>
        <w:t xml:space="preserve"> </w:t>
      </w:r>
      <w:r w:rsidRPr="003873B6">
        <w:rPr>
          <w:rFonts w:ascii="GHEA Grapalat" w:hAnsi="GHEA Grapalat" w:cs="Sylfaen"/>
          <w:sz w:val="24"/>
          <w:szCs w:val="24"/>
          <w:lang w:val="hy-AM"/>
        </w:rPr>
        <w:t>կարգով</w:t>
      </w:r>
      <w:r w:rsidRPr="003873B6">
        <w:rPr>
          <w:rFonts w:ascii="GHEA Grapalat" w:hAnsi="GHEA Grapalat"/>
          <w:sz w:val="24"/>
          <w:szCs w:val="24"/>
          <w:lang w:val="hy-AM"/>
        </w:rPr>
        <w:t xml:space="preserve"> </w:t>
      </w:r>
      <w:r w:rsidRPr="003873B6">
        <w:rPr>
          <w:rFonts w:ascii="GHEA Grapalat" w:hAnsi="GHEA Grapalat" w:cs="Sylfaen"/>
          <w:sz w:val="24"/>
          <w:szCs w:val="24"/>
          <w:lang w:val="hy-AM"/>
        </w:rPr>
        <w:t>և</w:t>
      </w:r>
      <w:r w:rsidRPr="003873B6">
        <w:rPr>
          <w:rFonts w:ascii="GHEA Grapalat" w:hAnsi="GHEA Grapalat"/>
          <w:sz w:val="24"/>
          <w:szCs w:val="24"/>
          <w:lang w:val="hy-AM"/>
        </w:rPr>
        <w:t xml:space="preserve"> </w:t>
      </w:r>
      <w:r w:rsidRPr="003873B6">
        <w:rPr>
          <w:rFonts w:ascii="GHEA Grapalat" w:hAnsi="GHEA Grapalat" w:cs="Sylfaen"/>
          <w:sz w:val="24"/>
          <w:szCs w:val="24"/>
          <w:lang w:val="hy-AM"/>
        </w:rPr>
        <w:t>ժամկետում</w:t>
      </w:r>
      <w:r w:rsidRPr="003873B6">
        <w:rPr>
          <w:rFonts w:ascii="GHEA Grapalat" w:hAnsi="GHEA Grapalat"/>
          <w:sz w:val="24"/>
          <w:szCs w:val="24"/>
          <w:lang w:val="hy-AM"/>
        </w:rPr>
        <w:t xml:space="preserve"> </w:t>
      </w:r>
      <w:r w:rsidRPr="003873B6">
        <w:rPr>
          <w:rFonts w:ascii="GHEA Grapalat" w:hAnsi="GHEA Grapalat" w:cs="Sylfaen"/>
          <w:sz w:val="24"/>
          <w:szCs w:val="24"/>
          <w:lang w:val="hy-AM"/>
        </w:rPr>
        <w:t>չկատարելու</w:t>
      </w:r>
      <w:r w:rsidRPr="003873B6">
        <w:rPr>
          <w:rFonts w:ascii="GHEA Grapalat" w:hAnsi="GHEA Grapalat"/>
          <w:sz w:val="24"/>
          <w:szCs w:val="24"/>
          <w:lang w:val="hy-AM"/>
        </w:rPr>
        <w:t xml:space="preserve"> </w:t>
      </w:r>
      <w:r w:rsidRPr="003873B6">
        <w:rPr>
          <w:rFonts w:ascii="GHEA Grapalat" w:hAnsi="GHEA Grapalat" w:cs="Sylfaen"/>
          <w:sz w:val="24"/>
          <w:szCs w:val="24"/>
          <w:lang w:val="hy-AM"/>
        </w:rPr>
        <w:t>դեպքում</w:t>
      </w:r>
      <w:r w:rsidRPr="003873B6">
        <w:rPr>
          <w:rFonts w:ascii="GHEA Grapalat" w:hAnsi="GHEA Grapalat"/>
          <w:sz w:val="24"/>
          <w:szCs w:val="24"/>
          <w:lang w:val="hy-AM"/>
        </w:rPr>
        <w:t xml:space="preserve"> </w:t>
      </w:r>
      <w:r w:rsidRPr="003873B6">
        <w:rPr>
          <w:rFonts w:ascii="GHEA Grapalat" w:hAnsi="GHEA Grapalat" w:cs="Sylfaen"/>
          <w:sz w:val="24"/>
          <w:szCs w:val="24"/>
          <w:lang w:val="hy-AM"/>
        </w:rPr>
        <w:t>դրանց</w:t>
      </w:r>
      <w:r w:rsidRPr="003873B6">
        <w:rPr>
          <w:rFonts w:ascii="GHEA Grapalat" w:hAnsi="GHEA Grapalat"/>
          <w:sz w:val="24"/>
          <w:szCs w:val="24"/>
          <w:lang w:val="hy-AM"/>
        </w:rPr>
        <w:t xml:space="preserve"> </w:t>
      </w:r>
      <w:r w:rsidRPr="003873B6">
        <w:rPr>
          <w:rFonts w:ascii="GHEA Grapalat" w:hAnsi="GHEA Grapalat" w:cs="Sylfaen"/>
          <w:sz w:val="24"/>
          <w:szCs w:val="24"/>
          <w:lang w:val="hy-AM"/>
        </w:rPr>
        <w:t>բռնագանձումը</w:t>
      </w:r>
      <w:r w:rsidRPr="003873B6">
        <w:rPr>
          <w:rFonts w:ascii="GHEA Grapalat" w:hAnsi="GHEA Grapalat"/>
          <w:sz w:val="24"/>
          <w:szCs w:val="24"/>
          <w:lang w:val="hy-AM"/>
        </w:rPr>
        <w:t xml:space="preserve"> </w:t>
      </w:r>
      <w:r w:rsidRPr="003873B6">
        <w:rPr>
          <w:rFonts w:ascii="GHEA Grapalat" w:hAnsi="GHEA Grapalat" w:cs="Sylfaen"/>
          <w:sz w:val="24"/>
          <w:szCs w:val="24"/>
          <w:lang w:val="hy-AM"/>
        </w:rPr>
        <w:t>մաք</w:t>
      </w:r>
      <w:r w:rsidR="006100AE">
        <w:rPr>
          <w:rFonts w:ascii="GHEA Grapalat" w:hAnsi="GHEA Grapalat" w:cs="Sylfaen"/>
          <w:sz w:val="24"/>
          <w:szCs w:val="24"/>
          <w:lang w:val="hy-AM"/>
        </w:rPr>
        <w:softHyphen/>
      </w:r>
      <w:r w:rsidRPr="003873B6">
        <w:rPr>
          <w:rFonts w:ascii="GHEA Grapalat" w:hAnsi="GHEA Grapalat" w:cs="Sylfaen"/>
          <w:sz w:val="24"/>
          <w:szCs w:val="24"/>
          <w:lang w:val="hy-AM"/>
        </w:rPr>
        <w:t>սային</w:t>
      </w:r>
      <w:r w:rsidRPr="003873B6">
        <w:rPr>
          <w:rFonts w:ascii="GHEA Grapalat" w:hAnsi="GHEA Grapalat"/>
          <w:sz w:val="24"/>
          <w:szCs w:val="24"/>
          <w:lang w:val="hy-AM"/>
        </w:rPr>
        <w:t xml:space="preserve"> </w:t>
      </w:r>
      <w:r w:rsidRPr="003873B6">
        <w:rPr>
          <w:rFonts w:ascii="GHEA Grapalat" w:hAnsi="GHEA Grapalat" w:cs="Sylfaen"/>
          <w:sz w:val="24"/>
          <w:szCs w:val="24"/>
          <w:lang w:val="hy-AM"/>
        </w:rPr>
        <w:t>մարմինների</w:t>
      </w:r>
      <w:r w:rsidRPr="003873B6">
        <w:rPr>
          <w:rFonts w:ascii="GHEA Grapalat" w:hAnsi="GHEA Grapalat"/>
          <w:sz w:val="24"/>
          <w:szCs w:val="24"/>
          <w:lang w:val="hy-AM"/>
        </w:rPr>
        <w:t xml:space="preserve"> </w:t>
      </w:r>
      <w:r w:rsidRPr="003873B6">
        <w:rPr>
          <w:rFonts w:ascii="GHEA Grapalat" w:hAnsi="GHEA Grapalat" w:cs="Sylfaen"/>
          <w:sz w:val="24"/>
          <w:szCs w:val="24"/>
          <w:lang w:val="hy-AM"/>
        </w:rPr>
        <w:t>կողմից</w:t>
      </w:r>
      <w:r w:rsidRPr="003873B6">
        <w:rPr>
          <w:rFonts w:ascii="GHEA Grapalat" w:hAnsi="GHEA Grapalat"/>
          <w:sz w:val="24"/>
          <w:szCs w:val="24"/>
          <w:lang w:val="hy-AM"/>
        </w:rPr>
        <w:t xml:space="preserve"> </w:t>
      </w:r>
      <w:r w:rsidRPr="003873B6">
        <w:rPr>
          <w:rFonts w:ascii="GHEA Grapalat" w:hAnsi="GHEA Grapalat" w:cs="Sylfaen"/>
          <w:sz w:val="24"/>
          <w:szCs w:val="24"/>
          <w:lang w:val="hy-AM"/>
        </w:rPr>
        <w:t>իրականացվում</w:t>
      </w:r>
      <w:r w:rsidRPr="003873B6">
        <w:rPr>
          <w:rFonts w:ascii="GHEA Grapalat" w:hAnsi="GHEA Grapalat"/>
          <w:sz w:val="24"/>
          <w:szCs w:val="24"/>
          <w:lang w:val="hy-AM"/>
        </w:rPr>
        <w:t xml:space="preserve"> </w:t>
      </w:r>
      <w:r w:rsidRPr="003873B6">
        <w:rPr>
          <w:rFonts w:ascii="GHEA Grapalat" w:hAnsi="GHEA Grapalat" w:cs="Sylfaen"/>
          <w:sz w:val="24"/>
          <w:szCs w:val="24"/>
          <w:lang w:val="hy-AM"/>
        </w:rPr>
        <w:t>է</w:t>
      </w:r>
      <w:r w:rsidRPr="003873B6">
        <w:rPr>
          <w:rFonts w:ascii="GHEA Grapalat" w:hAnsi="GHEA Grapalat"/>
          <w:sz w:val="24"/>
          <w:szCs w:val="24"/>
          <w:lang w:val="hy-AM"/>
        </w:rPr>
        <w:t xml:space="preserve"> </w:t>
      </w:r>
      <w:r w:rsidRPr="003873B6">
        <w:rPr>
          <w:rFonts w:ascii="GHEA Grapalat" w:hAnsi="GHEA Grapalat" w:cs="Sylfaen"/>
          <w:sz w:val="24"/>
          <w:szCs w:val="24"/>
          <w:lang w:val="hy-AM"/>
        </w:rPr>
        <w:t>օրենքով</w:t>
      </w:r>
      <w:r w:rsidRPr="003873B6">
        <w:rPr>
          <w:rFonts w:ascii="GHEA Grapalat" w:hAnsi="GHEA Grapalat"/>
          <w:sz w:val="24"/>
          <w:szCs w:val="24"/>
          <w:lang w:val="hy-AM"/>
        </w:rPr>
        <w:t xml:space="preserve"> </w:t>
      </w:r>
      <w:r w:rsidRPr="003873B6">
        <w:rPr>
          <w:rFonts w:ascii="GHEA Grapalat" w:hAnsi="GHEA Grapalat" w:cs="Sylfaen"/>
          <w:sz w:val="24"/>
          <w:szCs w:val="24"/>
          <w:lang w:val="hy-AM"/>
        </w:rPr>
        <w:t>սահմանված</w:t>
      </w:r>
      <w:r w:rsidRPr="003873B6">
        <w:rPr>
          <w:rFonts w:ascii="GHEA Grapalat" w:hAnsi="GHEA Grapalat"/>
          <w:sz w:val="24"/>
          <w:szCs w:val="24"/>
          <w:lang w:val="hy-AM"/>
        </w:rPr>
        <w:t xml:space="preserve"> </w:t>
      </w:r>
      <w:r w:rsidRPr="003873B6">
        <w:rPr>
          <w:rFonts w:ascii="GHEA Grapalat" w:hAnsi="GHEA Grapalat" w:cs="Sylfaen"/>
          <w:sz w:val="24"/>
          <w:szCs w:val="24"/>
          <w:lang w:val="hy-AM"/>
        </w:rPr>
        <w:t>կարգով</w:t>
      </w:r>
      <w:r w:rsidRPr="003873B6">
        <w:rPr>
          <w:rFonts w:ascii="GHEA Grapalat" w:hAnsi="GHEA Grapalat"/>
          <w:sz w:val="24"/>
          <w:szCs w:val="24"/>
          <w:lang w:val="hy-AM"/>
        </w:rPr>
        <w:t xml:space="preserve">` </w:t>
      </w:r>
      <w:r w:rsidRPr="003873B6">
        <w:rPr>
          <w:rFonts w:ascii="GHEA Grapalat" w:hAnsi="GHEA Grapalat" w:cs="Sylfaen"/>
          <w:sz w:val="24"/>
          <w:szCs w:val="24"/>
          <w:lang w:val="hy-AM"/>
        </w:rPr>
        <w:t>մաք</w:t>
      </w:r>
      <w:r w:rsidR="006100AE">
        <w:rPr>
          <w:rFonts w:ascii="GHEA Grapalat" w:hAnsi="GHEA Grapalat" w:cs="Sylfaen"/>
          <w:sz w:val="24"/>
          <w:szCs w:val="24"/>
          <w:lang w:val="hy-AM"/>
        </w:rPr>
        <w:softHyphen/>
      </w:r>
      <w:r w:rsidRPr="003873B6">
        <w:rPr>
          <w:rFonts w:ascii="GHEA Grapalat" w:hAnsi="GHEA Grapalat" w:cs="Sylfaen"/>
          <w:sz w:val="24"/>
          <w:szCs w:val="24"/>
          <w:lang w:val="hy-AM"/>
        </w:rPr>
        <w:t>սա</w:t>
      </w:r>
      <w:r w:rsidR="006100AE">
        <w:rPr>
          <w:rFonts w:ascii="GHEA Grapalat" w:hAnsi="GHEA Grapalat" w:cs="Sylfaen"/>
          <w:sz w:val="24"/>
          <w:szCs w:val="24"/>
          <w:lang w:val="hy-AM"/>
        </w:rPr>
        <w:softHyphen/>
      </w:r>
      <w:r w:rsidRPr="003873B6">
        <w:rPr>
          <w:rFonts w:ascii="GHEA Grapalat" w:hAnsi="GHEA Grapalat" w:cs="Sylfaen"/>
          <w:sz w:val="24"/>
          <w:szCs w:val="24"/>
          <w:lang w:val="hy-AM"/>
        </w:rPr>
        <w:t>տուրք</w:t>
      </w:r>
      <w:r w:rsidRPr="003873B6">
        <w:rPr>
          <w:rFonts w:ascii="GHEA Grapalat" w:hAnsi="GHEA Grapalat"/>
          <w:sz w:val="24"/>
          <w:szCs w:val="24"/>
          <w:lang w:val="hy-AM"/>
        </w:rPr>
        <w:t xml:space="preserve">, </w:t>
      </w:r>
      <w:r w:rsidRPr="003873B6">
        <w:rPr>
          <w:rFonts w:ascii="GHEA Grapalat" w:hAnsi="GHEA Grapalat" w:cs="Sylfaen"/>
          <w:sz w:val="24"/>
          <w:szCs w:val="24"/>
          <w:lang w:val="hy-AM"/>
        </w:rPr>
        <w:t>հարկեր</w:t>
      </w:r>
      <w:r w:rsidR="00A023A2" w:rsidRPr="003873B6">
        <w:rPr>
          <w:rFonts w:ascii="GHEA Grapalat" w:hAnsi="GHEA Grapalat" w:cs="Sylfaen"/>
          <w:sz w:val="24"/>
          <w:szCs w:val="24"/>
          <w:lang w:val="hy-AM"/>
        </w:rPr>
        <w:t>, հատուկ, հակագնագցման և փոխհատուցման տուրքեր</w:t>
      </w:r>
      <w:r w:rsidRPr="003873B6">
        <w:rPr>
          <w:rFonts w:ascii="GHEA Grapalat" w:hAnsi="GHEA Grapalat"/>
          <w:sz w:val="24"/>
          <w:szCs w:val="24"/>
          <w:lang w:val="hy-AM"/>
        </w:rPr>
        <w:t xml:space="preserve"> </w:t>
      </w:r>
      <w:r w:rsidRPr="003873B6">
        <w:rPr>
          <w:rFonts w:ascii="GHEA Grapalat" w:hAnsi="GHEA Grapalat" w:cs="Sylfaen"/>
          <w:sz w:val="24"/>
          <w:szCs w:val="24"/>
          <w:lang w:val="hy-AM"/>
        </w:rPr>
        <w:t>վճարողի</w:t>
      </w:r>
      <w:r w:rsidRPr="003873B6">
        <w:rPr>
          <w:rFonts w:ascii="GHEA Grapalat" w:hAnsi="GHEA Grapalat"/>
          <w:sz w:val="24"/>
          <w:szCs w:val="24"/>
          <w:lang w:val="hy-AM"/>
        </w:rPr>
        <w:t xml:space="preserve"> </w:t>
      </w:r>
      <w:r w:rsidRPr="003873B6">
        <w:rPr>
          <w:rFonts w:ascii="GHEA Grapalat" w:hAnsi="GHEA Grapalat" w:cs="Sylfaen"/>
          <w:sz w:val="24"/>
          <w:szCs w:val="24"/>
          <w:lang w:val="hy-AM"/>
        </w:rPr>
        <w:t>միջոց</w:t>
      </w:r>
      <w:r w:rsidR="006100AE">
        <w:rPr>
          <w:rFonts w:ascii="GHEA Grapalat" w:hAnsi="GHEA Grapalat" w:cs="Sylfaen"/>
          <w:sz w:val="24"/>
          <w:szCs w:val="24"/>
          <w:lang w:val="hy-AM"/>
        </w:rPr>
        <w:softHyphen/>
      </w:r>
      <w:r w:rsidRPr="003873B6">
        <w:rPr>
          <w:rFonts w:ascii="GHEA Grapalat" w:hAnsi="GHEA Grapalat" w:cs="Sylfaen"/>
          <w:sz w:val="24"/>
          <w:szCs w:val="24"/>
          <w:lang w:val="hy-AM"/>
        </w:rPr>
        <w:t>ների</w:t>
      </w:r>
      <w:r w:rsidRPr="003873B6">
        <w:rPr>
          <w:rFonts w:ascii="GHEA Grapalat" w:hAnsi="GHEA Grapalat"/>
          <w:sz w:val="24"/>
          <w:szCs w:val="24"/>
          <w:lang w:val="hy-AM"/>
        </w:rPr>
        <w:t xml:space="preserve"> </w:t>
      </w:r>
      <w:r w:rsidRPr="003873B6">
        <w:rPr>
          <w:rFonts w:ascii="GHEA Grapalat" w:hAnsi="GHEA Grapalat" w:cs="Sylfaen"/>
          <w:sz w:val="24"/>
          <w:szCs w:val="24"/>
          <w:lang w:val="hy-AM"/>
        </w:rPr>
        <w:t>կամ</w:t>
      </w:r>
      <w:r w:rsidRPr="003873B6">
        <w:rPr>
          <w:rFonts w:ascii="GHEA Grapalat" w:hAnsi="GHEA Grapalat"/>
          <w:sz w:val="24"/>
          <w:szCs w:val="24"/>
          <w:lang w:val="hy-AM"/>
        </w:rPr>
        <w:t xml:space="preserve"> </w:t>
      </w:r>
      <w:r w:rsidRPr="003873B6">
        <w:rPr>
          <w:rFonts w:ascii="GHEA Grapalat" w:hAnsi="GHEA Grapalat" w:cs="Sylfaen"/>
          <w:sz w:val="24"/>
          <w:szCs w:val="24"/>
          <w:lang w:val="hy-AM"/>
        </w:rPr>
        <w:t>այն</w:t>
      </w:r>
      <w:r w:rsidRPr="003873B6">
        <w:rPr>
          <w:rFonts w:ascii="GHEA Grapalat" w:hAnsi="GHEA Grapalat"/>
          <w:sz w:val="24"/>
          <w:szCs w:val="24"/>
          <w:lang w:val="hy-AM"/>
        </w:rPr>
        <w:t xml:space="preserve"> </w:t>
      </w:r>
      <w:r w:rsidRPr="003873B6">
        <w:rPr>
          <w:rFonts w:ascii="GHEA Grapalat" w:hAnsi="GHEA Grapalat" w:cs="Sylfaen"/>
          <w:sz w:val="24"/>
          <w:szCs w:val="24"/>
          <w:lang w:val="hy-AM"/>
        </w:rPr>
        <w:t>ապրանքների</w:t>
      </w:r>
      <w:r w:rsidRPr="003873B6">
        <w:rPr>
          <w:rFonts w:ascii="GHEA Grapalat" w:hAnsi="GHEA Grapalat"/>
          <w:sz w:val="24"/>
          <w:szCs w:val="24"/>
          <w:lang w:val="hy-AM"/>
        </w:rPr>
        <w:t xml:space="preserve"> </w:t>
      </w:r>
      <w:r w:rsidRPr="003873B6">
        <w:rPr>
          <w:rFonts w:ascii="GHEA Grapalat" w:hAnsi="GHEA Grapalat" w:cs="Sylfaen"/>
          <w:sz w:val="24"/>
          <w:szCs w:val="24"/>
          <w:lang w:val="hy-AM"/>
        </w:rPr>
        <w:t>արժեքի</w:t>
      </w:r>
      <w:r w:rsidRPr="003873B6">
        <w:rPr>
          <w:rFonts w:ascii="GHEA Grapalat" w:hAnsi="GHEA Grapalat"/>
          <w:sz w:val="24"/>
          <w:szCs w:val="24"/>
          <w:lang w:val="hy-AM"/>
        </w:rPr>
        <w:t xml:space="preserve"> </w:t>
      </w:r>
      <w:r w:rsidRPr="003873B6">
        <w:rPr>
          <w:rFonts w:ascii="GHEA Grapalat" w:hAnsi="GHEA Grapalat" w:cs="Sylfaen"/>
          <w:sz w:val="24"/>
          <w:szCs w:val="24"/>
          <w:lang w:val="hy-AM"/>
        </w:rPr>
        <w:t>հաշվին</w:t>
      </w:r>
      <w:r w:rsidRPr="003873B6">
        <w:rPr>
          <w:rFonts w:ascii="GHEA Grapalat" w:hAnsi="GHEA Grapalat"/>
          <w:sz w:val="24"/>
          <w:szCs w:val="24"/>
          <w:lang w:val="hy-AM"/>
        </w:rPr>
        <w:t xml:space="preserve">, </w:t>
      </w:r>
      <w:r w:rsidRPr="003873B6">
        <w:rPr>
          <w:rFonts w:ascii="GHEA Grapalat" w:hAnsi="GHEA Grapalat" w:cs="Sylfaen"/>
          <w:sz w:val="24"/>
          <w:szCs w:val="24"/>
          <w:lang w:val="hy-AM"/>
        </w:rPr>
        <w:t>որոնց</w:t>
      </w:r>
      <w:r w:rsidRPr="003873B6">
        <w:rPr>
          <w:rFonts w:ascii="GHEA Grapalat" w:hAnsi="GHEA Grapalat"/>
          <w:sz w:val="24"/>
          <w:szCs w:val="24"/>
          <w:lang w:val="hy-AM"/>
        </w:rPr>
        <w:t xml:space="preserve"> </w:t>
      </w:r>
      <w:r w:rsidRPr="003873B6">
        <w:rPr>
          <w:rFonts w:ascii="GHEA Grapalat" w:hAnsi="GHEA Grapalat" w:cs="Sylfaen"/>
          <w:sz w:val="24"/>
          <w:szCs w:val="24"/>
          <w:lang w:val="hy-AM"/>
        </w:rPr>
        <w:t>համար</w:t>
      </w:r>
      <w:r w:rsidRPr="003873B6">
        <w:rPr>
          <w:rFonts w:ascii="GHEA Grapalat" w:hAnsi="GHEA Grapalat"/>
          <w:sz w:val="24"/>
          <w:szCs w:val="24"/>
          <w:lang w:val="hy-AM"/>
        </w:rPr>
        <w:t xml:space="preserve"> </w:t>
      </w:r>
      <w:r w:rsidRPr="003873B6">
        <w:rPr>
          <w:rFonts w:ascii="GHEA Grapalat" w:hAnsi="GHEA Grapalat" w:cs="Sylfaen"/>
          <w:sz w:val="24"/>
          <w:szCs w:val="24"/>
          <w:lang w:val="hy-AM"/>
        </w:rPr>
        <w:t>մաքսատուրքերը</w:t>
      </w:r>
      <w:r w:rsidRPr="003873B6">
        <w:rPr>
          <w:rFonts w:ascii="GHEA Grapalat" w:hAnsi="GHEA Grapalat"/>
          <w:sz w:val="24"/>
          <w:szCs w:val="24"/>
          <w:lang w:val="hy-AM"/>
        </w:rPr>
        <w:t xml:space="preserve">, </w:t>
      </w:r>
      <w:r w:rsidRPr="003873B6">
        <w:rPr>
          <w:rFonts w:ascii="GHEA Grapalat" w:hAnsi="GHEA Grapalat" w:cs="Sylfaen"/>
          <w:sz w:val="24"/>
          <w:szCs w:val="24"/>
          <w:lang w:val="hy-AM"/>
        </w:rPr>
        <w:t>հարկերը</w:t>
      </w:r>
      <w:r w:rsidR="00A023A2" w:rsidRPr="003873B6">
        <w:rPr>
          <w:rFonts w:ascii="GHEA Grapalat" w:hAnsi="GHEA Grapalat" w:cs="Sylfaen"/>
          <w:sz w:val="24"/>
          <w:szCs w:val="24"/>
          <w:lang w:val="hy-AM"/>
        </w:rPr>
        <w:t>, հատուկ, հակագնագցման և փոխհատուցման տուրքերը</w:t>
      </w:r>
      <w:r w:rsidRPr="003873B6">
        <w:rPr>
          <w:rFonts w:ascii="GHEA Grapalat" w:hAnsi="GHEA Grapalat"/>
          <w:sz w:val="24"/>
          <w:szCs w:val="24"/>
          <w:lang w:val="hy-AM"/>
        </w:rPr>
        <w:t xml:space="preserve"> </w:t>
      </w:r>
      <w:r w:rsidRPr="003873B6">
        <w:rPr>
          <w:rFonts w:ascii="GHEA Grapalat" w:hAnsi="GHEA Grapalat" w:cs="Sylfaen"/>
          <w:sz w:val="24"/>
          <w:szCs w:val="24"/>
          <w:lang w:val="hy-AM"/>
        </w:rPr>
        <w:t>չեն</w:t>
      </w:r>
      <w:r w:rsidRPr="003873B6">
        <w:rPr>
          <w:rFonts w:ascii="GHEA Grapalat" w:hAnsi="GHEA Grapalat"/>
          <w:sz w:val="24"/>
          <w:szCs w:val="24"/>
          <w:lang w:val="hy-AM"/>
        </w:rPr>
        <w:t xml:space="preserve"> </w:t>
      </w:r>
      <w:r w:rsidRPr="003873B6">
        <w:rPr>
          <w:rFonts w:ascii="GHEA Grapalat" w:hAnsi="GHEA Grapalat" w:cs="Sylfaen"/>
          <w:sz w:val="24"/>
          <w:szCs w:val="24"/>
          <w:lang w:val="hy-AM"/>
        </w:rPr>
        <w:t>վճարվել</w:t>
      </w:r>
      <w:r w:rsidRPr="003873B6">
        <w:rPr>
          <w:rFonts w:ascii="GHEA Grapalat" w:hAnsi="GHEA Grapalat"/>
          <w:sz w:val="24"/>
          <w:szCs w:val="24"/>
          <w:lang w:val="hy-AM"/>
        </w:rPr>
        <w:t>:</w:t>
      </w:r>
    </w:p>
    <w:p w14:paraId="78723CAB" w14:textId="2662730B" w:rsidR="00A96115" w:rsidRPr="003873B6" w:rsidRDefault="00A96115" w:rsidP="00E579E1">
      <w:pPr>
        <w:numPr>
          <w:ilvl w:val="0"/>
          <w:numId w:val="79"/>
        </w:numPr>
        <w:tabs>
          <w:tab w:val="left" w:pos="851"/>
        </w:tabs>
        <w:spacing w:after="0" w:line="360" w:lineRule="auto"/>
        <w:ind w:left="0" w:firstLine="567"/>
        <w:jc w:val="both"/>
        <w:rPr>
          <w:rFonts w:ascii="GHEA Grapalat" w:hAnsi="GHEA Grapalat" w:cs="Sylfaen"/>
          <w:sz w:val="24"/>
          <w:szCs w:val="24"/>
          <w:lang w:val="hy-AM"/>
        </w:rPr>
      </w:pPr>
      <w:r w:rsidRPr="003873B6">
        <w:rPr>
          <w:rFonts w:ascii="GHEA Grapalat" w:hAnsi="GHEA Grapalat" w:cs="Sylfaen"/>
          <w:sz w:val="24"/>
          <w:szCs w:val="24"/>
          <w:lang w:val="hy-AM"/>
        </w:rPr>
        <w:t>Մաքսատուրքի, հարկերի, դրանց գծով տույժերի, տոկոսների, հատուկ, հակագ</w:t>
      </w:r>
      <w:r w:rsidR="006100AE">
        <w:rPr>
          <w:rFonts w:ascii="GHEA Grapalat" w:hAnsi="GHEA Grapalat" w:cs="Sylfaen"/>
          <w:sz w:val="24"/>
          <w:szCs w:val="24"/>
          <w:lang w:val="hy-AM"/>
        </w:rPr>
        <w:softHyphen/>
      </w:r>
      <w:r w:rsidRPr="003873B6">
        <w:rPr>
          <w:rFonts w:ascii="GHEA Grapalat" w:hAnsi="GHEA Grapalat" w:cs="Sylfaen"/>
          <w:sz w:val="24"/>
          <w:szCs w:val="24"/>
          <w:lang w:val="hy-AM"/>
        </w:rPr>
        <w:t>նագց</w:t>
      </w:r>
      <w:r w:rsidR="006100AE">
        <w:rPr>
          <w:rFonts w:ascii="GHEA Grapalat" w:hAnsi="GHEA Grapalat" w:cs="Sylfaen"/>
          <w:sz w:val="24"/>
          <w:szCs w:val="24"/>
          <w:lang w:val="hy-AM"/>
        </w:rPr>
        <w:softHyphen/>
      </w:r>
      <w:r w:rsidRPr="003873B6">
        <w:rPr>
          <w:rFonts w:ascii="GHEA Grapalat" w:hAnsi="GHEA Grapalat" w:cs="Sylfaen"/>
          <w:sz w:val="24"/>
          <w:szCs w:val="24"/>
          <w:lang w:val="hy-AM"/>
        </w:rPr>
        <w:t xml:space="preserve">ման և փոխհատուցման տուրքերի բռնագանձման միջոցների ձեռնարկումից առաջ մաքսային մարմինը համապատասխան վճարներ վճարողին սույն օրենքի </w:t>
      </w:r>
      <w:r w:rsidR="00F15E06">
        <w:rPr>
          <w:rFonts w:ascii="GHEA Grapalat" w:hAnsi="GHEA Grapalat" w:cs="Sylfaen"/>
          <w:sz w:val="24"/>
          <w:szCs w:val="24"/>
          <w:lang w:val="hy-AM"/>
        </w:rPr>
        <w:t>34</w:t>
      </w:r>
      <w:r w:rsidRPr="003873B6">
        <w:rPr>
          <w:rFonts w:ascii="GHEA Grapalat" w:hAnsi="GHEA Grapalat" w:cs="Sylfaen"/>
          <w:sz w:val="24"/>
          <w:szCs w:val="24"/>
          <w:lang w:val="hy-AM"/>
        </w:rPr>
        <w:t>-րդ հոդվա</w:t>
      </w:r>
      <w:r w:rsidR="006100AE">
        <w:rPr>
          <w:rFonts w:ascii="GHEA Grapalat" w:hAnsi="GHEA Grapalat" w:cs="Sylfaen"/>
          <w:sz w:val="24"/>
          <w:szCs w:val="24"/>
          <w:lang w:val="hy-AM"/>
        </w:rPr>
        <w:softHyphen/>
      </w:r>
      <w:r w:rsidRPr="003873B6">
        <w:rPr>
          <w:rFonts w:ascii="GHEA Grapalat" w:hAnsi="GHEA Grapalat" w:cs="Sylfaen"/>
          <w:sz w:val="24"/>
          <w:szCs w:val="24"/>
          <w:lang w:val="hy-AM"/>
        </w:rPr>
        <w:t>ծով սահմանված կարգով ուղարկում է ծանուցագիր՝ մաքսատուրքի, հարկերի, դրանց գծով տույժերի, տոկոսների, հատուկ, հակագնագցման և փոխհատուցման տուրքերի վճարումն իրականացնելու վերաբերյալ, բացառությամբ սույն օրենքով սահմանված դեպքերի:</w:t>
      </w:r>
    </w:p>
    <w:p w14:paraId="518E6042" w14:textId="2FD87277" w:rsidR="00A96115" w:rsidRPr="006100AE" w:rsidRDefault="00A96115" w:rsidP="00E579E1">
      <w:pPr>
        <w:numPr>
          <w:ilvl w:val="0"/>
          <w:numId w:val="79"/>
        </w:numPr>
        <w:tabs>
          <w:tab w:val="left" w:pos="851"/>
        </w:tabs>
        <w:spacing w:after="0" w:line="360" w:lineRule="auto"/>
        <w:ind w:left="0" w:firstLine="567"/>
        <w:jc w:val="both"/>
        <w:rPr>
          <w:rFonts w:ascii="GHEA Grapalat" w:hAnsi="GHEA Grapalat"/>
          <w:sz w:val="24"/>
          <w:szCs w:val="24"/>
          <w:lang w:val="hy-AM"/>
        </w:rPr>
      </w:pPr>
      <w:r w:rsidRPr="006100AE">
        <w:rPr>
          <w:rFonts w:ascii="GHEA Grapalat" w:hAnsi="GHEA Grapalat" w:cs="Sylfaen"/>
          <w:sz w:val="24"/>
          <w:szCs w:val="24"/>
          <w:lang w:val="hy-AM"/>
        </w:rPr>
        <w:t>Մաքսային</w:t>
      </w:r>
      <w:r w:rsidRPr="006100AE">
        <w:rPr>
          <w:rFonts w:ascii="GHEA Grapalat" w:hAnsi="GHEA Grapalat"/>
          <w:sz w:val="24"/>
          <w:szCs w:val="24"/>
          <w:lang w:val="hy-AM"/>
        </w:rPr>
        <w:t xml:space="preserve"> </w:t>
      </w:r>
      <w:r w:rsidRPr="006100AE">
        <w:rPr>
          <w:rFonts w:ascii="GHEA Grapalat" w:hAnsi="GHEA Grapalat" w:cs="Sylfaen"/>
          <w:sz w:val="24"/>
          <w:szCs w:val="24"/>
          <w:lang w:val="hy-AM"/>
        </w:rPr>
        <w:t>մարմինների</w:t>
      </w:r>
      <w:r w:rsidRPr="006100AE">
        <w:rPr>
          <w:rFonts w:ascii="GHEA Grapalat" w:hAnsi="GHEA Grapalat"/>
          <w:sz w:val="24"/>
          <w:szCs w:val="24"/>
          <w:lang w:val="hy-AM"/>
        </w:rPr>
        <w:t xml:space="preserve"> </w:t>
      </w:r>
      <w:r w:rsidRPr="006100AE">
        <w:rPr>
          <w:rFonts w:ascii="GHEA Grapalat" w:hAnsi="GHEA Grapalat" w:cs="Sylfaen"/>
          <w:sz w:val="24"/>
          <w:szCs w:val="24"/>
          <w:lang w:val="hy-AM"/>
        </w:rPr>
        <w:t>կողմից</w:t>
      </w:r>
      <w:r w:rsidRPr="006100AE">
        <w:rPr>
          <w:rFonts w:ascii="GHEA Grapalat" w:hAnsi="GHEA Grapalat"/>
          <w:sz w:val="24"/>
          <w:szCs w:val="24"/>
          <w:lang w:val="hy-AM"/>
        </w:rPr>
        <w:t xml:space="preserve"> </w:t>
      </w:r>
      <w:r w:rsidRPr="00F15E06">
        <w:rPr>
          <w:rFonts w:ascii="GHEA Grapalat" w:hAnsi="GHEA Grapalat" w:cs="Sylfaen"/>
          <w:sz w:val="24"/>
          <w:szCs w:val="24"/>
          <w:lang w:val="hy-AM"/>
        </w:rPr>
        <w:t xml:space="preserve">սույն օրենքի </w:t>
      </w:r>
      <w:r w:rsidR="00F15E06">
        <w:rPr>
          <w:rFonts w:ascii="GHEA Grapalat" w:hAnsi="GHEA Grapalat" w:cs="Sylfaen"/>
          <w:sz w:val="24"/>
          <w:szCs w:val="24"/>
          <w:lang w:val="hy-AM"/>
        </w:rPr>
        <w:t>34</w:t>
      </w:r>
      <w:r w:rsidRPr="00F15E06">
        <w:rPr>
          <w:rFonts w:ascii="GHEA Grapalat" w:hAnsi="GHEA Grapalat" w:cs="Sylfaen"/>
          <w:sz w:val="24"/>
          <w:szCs w:val="24"/>
          <w:lang w:val="hy-AM"/>
        </w:rPr>
        <w:t>-րդ հոդվածով նախատեսված</w:t>
      </w:r>
      <w:r w:rsidRPr="006100AE">
        <w:rPr>
          <w:rFonts w:ascii="GHEA Grapalat" w:hAnsi="GHEA Grapalat" w:cs="Sylfaen"/>
          <w:sz w:val="24"/>
          <w:szCs w:val="24"/>
          <w:lang w:val="hy-AM"/>
        </w:rPr>
        <w:t xml:space="preserve"> ծանուցագիրը</w:t>
      </w:r>
      <w:r w:rsidRPr="006100AE">
        <w:rPr>
          <w:rFonts w:ascii="GHEA Grapalat" w:hAnsi="GHEA Grapalat"/>
          <w:sz w:val="24"/>
          <w:szCs w:val="24"/>
          <w:lang w:val="hy-AM"/>
        </w:rPr>
        <w:t xml:space="preserve"> </w:t>
      </w:r>
      <w:r w:rsidRPr="006100AE">
        <w:rPr>
          <w:rFonts w:ascii="GHEA Grapalat" w:hAnsi="GHEA Grapalat" w:cs="Sylfaen"/>
          <w:sz w:val="24"/>
          <w:szCs w:val="24"/>
          <w:lang w:val="hy-AM"/>
        </w:rPr>
        <w:t>պետք</w:t>
      </w:r>
      <w:r w:rsidRPr="006100AE">
        <w:rPr>
          <w:rFonts w:ascii="GHEA Grapalat" w:hAnsi="GHEA Grapalat"/>
          <w:sz w:val="24"/>
          <w:szCs w:val="24"/>
          <w:lang w:val="hy-AM"/>
        </w:rPr>
        <w:t xml:space="preserve"> </w:t>
      </w:r>
      <w:r w:rsidRPr="006100AE">
        <w:rPr>
          <w:rFonts w:ascii="GHEA Grapalat" w:hAnsi="GHEA Grapalat" w:cs="Sylfaen"/>
          <w:sz w:val="24"/>
          <w:szCs w:val="24"/>
          <w:lang w:val="hy-AM"/>
        </w:rPr>
        <w:t>է</w:t>
      </w:r>
      <w:r w:rsidRPr="006100AE">
        <w:rPr>
          <w:rFonts w:ascii="GHEA Grapalat" w:hAnsi="GHEA Grapalat"/>
          <w:sz w:val="24"/>
          <w:szCs w:val="24"/>
          <w:lang w:val="hy-AM"/>
        </w:rPr>
        <w:t xml:space="preserve"> </w:t>
      </w:r>
      <w:r w:rsidRPr="006100AE">
        <w:rPr>
          <w:rFonts w:ascii="GHEA Grapalat" w:hAnsi="GHEA Grapalat" w:cs="Sylfaen"/>
          <w:sz w:val="24"/>
          <w:szCs w:val="24"/>
          <w:lang w:val="hy-AM"/>
        </w:rPr>
        <w:t>պարունակի՝</w:t>
      </w:r>
    </w:p>
    <w:p w14:paraId="5E0FB2CB" w14:textId="77777777" w:rsidR="00A96115" w:rsidRPr="003873B6" w:rsidRDefault="00A96115" w:rsidP="00E579E1">
      <w:pPr>
        <w:pStyle w:val="NormalWeb"/>
        <w:numPr>
          <w:ilvl w:val="1"/>
          <w:numId w:val="80"/>
        </w:numPr>
        <w:tabs>
          <w:tab w:val="left" w:pos="851"/>
        </w:tabs>
        <w:spacing w:before="0" w:beforeAutospacing="0" w:after="0" w:afterAutospacing="0" w:line="360" w:lineRule="auto"/>
        <w:ind w:left="0" w:firstLine="567"/>
        <w:jc w:val="both"/>
        <w:rPr>
          <w:rFonts w:ascii="GHEA Grapalat" w:hAnsi="GHEA Grapalat"/>
          <w:lang w:val="hy-AM"/>
        </w:rPr>
      </w:pPr>
      <w:r w:rsidRPr="003873B6">
        <w:rPr>
          <w:rFonts w:ascii="GHEA Grapalat" w:hAnsi="GHEA Grapalat" w:cs="Sylfaen"/>
          <w:lang w:val="hy-AM"/>
        </w:rPr>
        <w:t>մաքսային</w:t>
      </w:r>
      <w:r w:rsidRPr="003873B6">
        <w:rPr>
          <w:rFonts w:ascii="GHEA Grapalat" w:hAnsi="GHEA Grapalat"/>
          <w:lang w:val="hy-AM"/>
        </w:rPr>
        <w:t xml:space="preserve"> </w:t>
      </w:r>
      <w:r w:rsidRPr="003873B6">
        <w:rPr>
          <w:rFonts w:ascii="GHEA Grapalat" w:hAnsi="GHEA Grapalat" w:cs="Sylfaen"/>
          <w:lang w:val="hy-AM"/>
        </w:rPr>
        <w:t>վճարների, հատուկ, հակագնագցման և փոխհատուցման տուրքերի</w:t>
      </w:r>
      <w:r w:rsidRPr="003873B6">
        <w:rPr>
          <w:rFonts w:ascii="GHEA Grapalat" w:hAnsi="GHEA Grapalat"/>
          <w:lang w:val="hy-AM"/>
        </w:rPr>
        <w:t xml:space="preserve"> </w:t>
      </w:r>
      <w:r w:rsidRPr="003873B6">
        <w:rPr>
          <w:rFonts w:ascii="GHEA Grapalat" w:hAnsi="GHEA Grapalat" w:cs="Sylfaen"/>
          <w:lang w:val="hy-AM"/>
        </w:rPr>
        <w:t>հաշվարկման</w:t>
      </w:r>
      <w:r w:rsidRPr="003873B6">
        <w:rPr>
          <w:rFonts w:ascii="GHEA Grapalat" w:hAnsi="GHEA Grapalat"/>
          <w:lang w:val="hy-AM"/>
        </w:rPr>
        <w:t xml:space="preserve"> </w:t>
      </w:r>
      <w:r w:rsidRPr="003873B6">
        <w:rPr>
          <w:rFonts w:ascii="GHEA Grapalat" w:hAnsi="GHEA Grapalat" w:cs="Sylfaen"/>
          <w:lang w:val="hy-AM"/>
        </w:rPr>
        <w:t>հիմքը</w:t>
      </w:r>
      <w:r w:rsidRPr="003873B6">
        <w:rPr>
          <w:rFonts w:ascii="GHEA Grapalat" w:hAnsi="GHEA Grapalat"/>
          <w:lang w:val="hy-AM"/>
        </w:rPr>
        <w:t>.</w:t>
      </w:r>
    </w:p>
    <w:p w14:paraId="1B4B0864" w14:textId="77777777" w:rsidR="00A96115" w:rsidRPr="003873B6" w:rsidRDefault="00A96115" w:rsidP="00E579E1">
      <w:pPr>
        <w:pStyle w:val="NormalWeb"/>
        <w:numPr>
          <w:ilvl w:val="1"/>
          <w:numId w:val="80"/>
        </w:numPr>
        <w:tabs>
          <w:tab w:val="left" w:pos="851"/>
        </w:tabs>
        <w:spacing w:before="0" w:beforeAutospacing="0" w:after="0" w:afterAutospacing="0" w:line="360" w:lineRule="auto"/>
        <w:ind w:left="0" w:firstLine="567"/>
        <w:jc w:val="both"/>
        <w:rPr>
          <w:rFonts w:ascii="GHEA Grapalat" w:hAnsi="GHEA Grapalat" w:cs="Sylfaen"/>
          <w:lang w:val="hy-AM"/>
        </w:rPr>
      </w:pPr>
      <w:r w:rsidRPr="003873B6">
        <w:rPr>
          <w:rFonts w:ascii="GHEA Grapalat" w:hAnsi="GHEA Grapalat" w:cs="Sylfaen"/>
          <w:lang w:val="hy-AM"/>
        </w:rPr>
        <w:t>համապատասխան վճարի տեսակը, դրույքաչափը, գումարը, վճարման ժամկետը.</w:t>
      </w:r>
    </w:p>
    <w:p w14:paraId="288D945C" w14:textId="77777777" w:rsidR="00A96115" w:rsidRPr="003873B6" w:rsidRDefault="00A96115" w:rsidP="00E579E1">
      <w:pPr>
        <w:pStyle w:val="NormalWeb"/>
        <w:numPr>
          <w:ilvl w:val="1"/>
          <w:numId w:val="80"/>
        </w:numPr>
        <w:tabs>
          <w:tab w:val="left" w:pos="851"/>
        </w:tabs>
        <w:spacing w:before="0" w:beforeAutospacing="0" w:after="0" w:afterAutospacing="0" w:line="360" w:lineRule="auto"/>
        <w:ind w:left="0" w:firstLine="567"/>
        <w:jc w:val="both"/>
        <w:rPr>
          <w:rFonts w:ascii="GHEA Grapalat" w:hAnsi="GHEA Grapalat" w:cs="Sylfaen"/>
          <w:lang w:val="hy-AM"/>
        </w:rPr>
      </w:pPr>
      <w:r w:rsidRPr="003873B6">
        <w:rPr>
          <w:rFonts w:ascii="GHEA Grapalat" w:hAnsi="GHEA Grapalat" w:cs="Sylfaen"/>
          <w:lang w:val="hy-AM"/>
        </w:rPr>
        <w:t>տոկոսների, տույժերի տեսակը, չափը, գումարը, վճարման ժամկետը.</w:t>
      </w:r>
    </w:p>
    <w:p w14:paraId="5A815175" w14:textId="77777777" w:rsidR="00A96115" w:rsidRPr="003873B6" w:rsidRDefault="00A96115" w:rsidP="00E579E1">
      <w:pPr>
        <w:pStyle w:val="NormalWeb"/>
        <w:numPr>
          <w:ilvl w:val="1"/>
          <w:numId w:val="80"/>
        </w:numPr>
        <w:tabs>
          <w:tab w:val="left" w:pos="851"/>
        </w:tabs>
        <w:spacing w:before="0" w:beforeAutospacing="0" w:after="0" w:afterAutospacing="0" w:line="360" w:lineRule="auto"/>
        <w:ind w:left="0" w:firstLine="567"/>
        <w:jc w:val="both"/>
        <w:rPr>
          <w:rFonts w:ascii="GHEA Grapalat" w:hAnsi="GHEA Grapalat"/>
          <w:lang w:val="hy-AM"/>
        </w:rPr>
      </w:pPr>
      <w:r w:rsidRPr="003873B6">
        <w:rPr>
          <w:rFonts w:ascii="GHEA Grapalat" w:hAnsi="GHEA Grapalat" w:cs="Sylfaen"/>
          <w:lang w:val="hy-AM"/>
        </w:rPr>
        <w:lastRenderedPageBreak/>
        <w:t>վճարման ժամկետի ուշացման համար Հայաստանի Հանրապետության օրենսդրու</w:t>
      </w:r>
      <w:r w:rsidR="00646178">
        <w:rPr>
          <w:rFonts w:ascii="GHEA Grapalat" w:hAnsi="GHEA Grapalat" w:cs="Sylfaen"/>
          <w:lang w:val="hy-AM"/>
        </w:rPr>
        <w:softHyphen/>
      </w:r>
      <w:r w:rsidR="00646178">
        <w:rPr>
          <w:rFonts w:ascii="GHEA Grapalat" w:hAnsi="GHEA Grapalat" w:cs="Sylfaen"/>
          <w:lang w:val="hy-AM"/>
        </w:rPr>
        <w:softHyphen/>
      </w:r>
      <w:r w:rsidRPr="003873B6">
        <w:rPr>
          <w:rFonts w:ascii="GHEA Grapalat" w:hAnsi="GHEA Grapalat" w:cs="Sylfaen"/>
          <w:lang w:val="hy-AM"/>
        </w:rPr>
        <w:t>թյամբ</w:t>
      </w:r>
      <w:r w:rsidRPr="003873B6">
        <w:rPr>
          <w:rFonts w:ascii="GHEA Grapalat" w:hAnsi="GHEA Grapalat"/>
          <w:lang w:val="hy-AM"/>
        </w:rPr>
        <w:t xml:space="preserve"> </w:t>
      </w:r>
      <w:r w:rsidRPr="003873B6">
        <w:rPr>
          <w:rFonts w:ascii="GHEA Grapalat" w:hAnsi="GHEA Grapalat" w:cs="Sylfaen"/>
          <w:lang w:val="hy-AM"/>
        </w:rPr>
        <w:t>նախատեսված</w:t>
      </w:r>
      <w:r w:rsidRPr="003873B6">
        <w:rPr>
          <w:rFonts w:ascii="GHEA Grapalat" w:hAnsi="GHEA Grapalat"/>
          <w:lang w:val="hy-AM"/>
        </w:rPr>
        <w:t xml:space="preserve"> </w:t>
      </w:r>
      <w:r w:rsidRPr="003873B6">
        <w:rPr>
          <w:rFonts w:ascii="GHEA Grapalat" w:hAnsi="GHEA Grapalat" w:cs="Sylfaen"/>
          <w:lang w:val="hy-AM"/>
        </w:rPr>
        <w:t>պատասխանատվության</w:t>
      </w:r>
      <w:r w:rsidRPr="003873B6">
        <w:rPr>
          <w:rFonts w:ascii="GHEA Grapalat" w:hAnsi="GHEA Grapalat"/>
          <w:lang w:val="hy-AM"/>
        </w:rPr>
        <w:t xml:space="preserve"> </w:t>
      </w:r>
      <w:r w:rsidRPr="003873B6">
        <w:rPr>
          <w:rFonts w:ascii="GHEA Grapalat" w:hAnsi="GHEA Grapalat" w:cs="Sylfaen"/>
          <w:lang w:val="hy-AM"/>
        </w:rPr>
        <w:t>վերաբերյալ</w:t>
      </w:r>
      <w:r w:rsidRPr="003873B6">
        <w:rPr>
          <w:rFonts w:ascii="GHEA Grapalat" w:hAnsi="GHEA Grapalat"/>
          <w:lang w:val="hy-AM"/>
        </w:rPr>
        <w:t xml:space="preserve"> </w:t>
      </w:r>
      <w:r w:rsidRPr="003873B6">
        <w:rPr>
          <w:rFonts w:ascii="GHEA Grapalat" w:hAnsi="GHEA Grapalat" w:cs="Sylfaen"/>
          <w:lang w:val="hy-AM"/>
        </w:rPr>
        <w:t>տեղեկատվություն</w:t>
      </w:r>
      <w:r w:rsidRPr="003873B6">
        <w:rPr>
          <w:rFonts w:ascii="GHEA Grapalat" w:hAnsi="GHEA Grapalat"/>
          <w:lang w:val="hy-AM"/>
        </w:rPr>
        <w:t>:</w:t>
      </w:r>
    </w:p>
    <w:p w14:paraId="2E1ECCA6" w14:textId="77777777" w:rsidR="00A96115" w:rsidRPr="00F15E06" w:rsidRDefault="00A96115" w:rsidP="00E579E1">
      <w:pPr>
        <w:numPr>
          <w:ilvl w:val="0"/>
          <w:numId w:val="79"/>
        </w:numPr>
        <w:tabs>
          <w:tab w:val="left" w:pos="851"/>
        </w:tabs>
        <w:spacing w:after="0" w:line="360" w:lineRule="auto"/>
        <w:ind w:left="0" w:firstLine="567"/>
        <w:jc w:val="both"/>
        <w:rPr>
          <w:rFonts w:ascii="GHEA Grapalat" w:hAnsi="GHEA Grapalat"/>
          <w:sz w:val="24"/>
          <w:szCs w:val="24"/>
          <w:lang w:val="hy-AM"/>
        </w:rPr>
      </w:pPr>
      <w:r w:rsidRPr="003873B6">
        <w:rPr>
          <w:rFonts w:ascii="GHEA Grapalat" w:hAnsi="GHEA Grapalat"/>
          <w:sz w:val="24"/>
          <w:szCs w:val="24"/>
          <w:lang w:val="hy-AM"/>
        </w:rPr>
        <w:t>Հայտարարատուի և այլ անձի մաքսատուրքի, հարկերի, դրանց գծով տույժերի, տոկոսների, հատուկ, հակագնագցման և փոխհատուցման տուրքերի վճարման համա</w:t>
      </w:r>
      <w:r w:rsidR="00646178">
        <w:rPr>
          <w:rFonts w:ascii="GHEA Grapalat" w:hAnsi="GHEA Grapalat"/>
          <w:sz w:val="24"/>
          <w:szCs w:val="24"/>
          <w:lang w:val="hy-AM"/>
        </w:rPr>
        <w:softHyphen/>
      </w:r>
      <w:r w:rsidRPr="003873B6">
        <w:rPr>
          <w:rFonts w:ascii="GHEA Grapalat" w:hAnsi="GHEA Grapalat"/>
          <w:sz w:val="24"/>
          <w:szCs w:val="24"/>
          <w:lang w:val="hy-AM"/>
        </w:rPr>
        <w:t xml:space="preserve">պարտ պարտավորության առկայության դեպքում մաքսատուրքի, հարկերի, դրանց գծով տույժերի, տոկոսների, հատուկ, հակագնագցման և փոխհատուցման տուրքերի վճարման վերաբերյալ ծանուցագիրը ներկայացվում է միաժամանակ հայտարարատուին և այլ անձի` ծանուցագրի մեջ </w:t>
      </w:r>
      <w:r w:rsidRPr="00F15E06">
        <w:rPr>
          <w:rFonts w:ascii="GHEA Grapalat" w:hAnsi="GHEA Grapalat"/>
          <w:sz w:val="24"/>
          <w:szCs w:val="24"/>
          <w:lang w:val="hy-AM"/>
        </w:rPr>
        <w:t>համապարտության վերաբերյալ նշում կատարելով:</w:t>
      </w:r>
    </w:p>
    <w:p w14:paraId="6E9DB94B" w14:textId="6E6A37C9" w:rsidR="00A96115" w:rsidRPr="00F15E06" w:rsidRDefault="00A96115" w:rsidP="00E579E1">
      <w:pPr>
        <w:numPr>
          <w:ilvl w:val="0"/>
          <w:numId w:val="79"/>
        </w:numPr>
        <w:tabs>
          <w:tab w:val="left" w:pos="851"/>
        </w:tabs>
        <w:spacing w:after="0" w:line="360" w:lineRule="auto"/>
        <w:ind w:left="0" w:firstLine="567"/>
        <w:jc w:val="both"/>
        <w:rPr>
          <w:rFonts w:ascii="GHEA Grapalat" w:hAnsi="GHEA Grapalat"/>
          <w:sz w:val="24"/>
          <w:szCs w:val="24"/>
          <w:lang w:val="hy-AM"/>
        </w:rPr>
      </w:pPr>
      <w:r w:rsidRPr="00F15E06">
        <w:rPr>
          <w:rFonts w:ascii="GHEA Grapalat" w:hAnsi="GHEA Grapalat"/>
          <w:sz w:val="24"/>
          <w:szCs w:val="24"/>
          <w:lang w:val="hy-AM"/>
        </w:rPr>
        <w:t xml:space="preserve">Մաքսային մարմնի կողմից սույն օրենքի </w:t>
      </w:r>
      <w:r w:rsidR="00F15E06">
        <w:rPr>
          <w:rFonts w:ascii="GHEA Grapalat" w:hAnsi="GHEA Grapalat"/>
          <w:sz w:val="24"/>
          <w:szCs w:val="24"/>
          <w:lang w:val="hy-AM"/>
        </w:rPr>
        <w:t>34</w:t>
      </w:r>
      <w:r w:rsidRPr="00F15E06">
        <w:rPr>
          <w:rFonts w:ascii="GHEA Grapalat" w:hAnsi="GHEA Grapalat"/>
          <w:sz w:val="24"/>
          <w:szCs w:val="24"/>
          <w:lang w:val="hy-AM"/>
        </w:rPr>
        <w:t>-րդ հոդվածով նախատեսված ծանու</w:t>
      </w:r>
      <w:r w:rsidR="00646178" w:rsidRPr="00F15E06">
        <w:rPr>
          <w:rFonts w:ascii="GHEA Grapalat" w:hAnsi="GHEA Grapalat"/>
          <w:sz w:val="24"/>
          <w:szCs w:val="24"/>
          <w:lang w:val="hy-AM"/>
        </w:rPr>
        <w:softHyphen/>
      </w:r>
      <w:r w:rsidRPr="00F15E06">
        <w:rPr>
          <w:rFonts w:ascii="GHEA Grapalat" w:hAnsi="GHEA Grapalat"/>
          <w:sz w:val="24"/>
          <w:szCs w:val="24"/>
          <w:lang w:val="hy-AM"/>
        </w:rPr>
        <w:t>ցագիրը հայտարարատուին կամ համապարտ պարտավորություն կրող անձին ներկա</w:t>
      </w:r>
      <w:r w:rsidR="00646178" w:rsidRPr="00F15E06">
        <w:rPr>
          <w:rFonts w:ascii="GHEA Grapalat" w:hAnsi="GHEA Grapalat"/>
          <w:sz w:val="24"/>
          <w:szCs w:val="24"/>
          <w:lang w:val="hy-AM"/>
        </w:rPr>
        <w:softHyphen/>
      </w:r>
      <w:r w:rsidRPr="00F15E06">
        <w:rPr>
          <w:rFonts w:ascii="GHEA Grapalat" w:hAnsi="GHEA Grapalat"/>
          <w:sz w:val="24"/>
          <w:szCs w:val="24"/>
          <w:lang w:val="hy-AM"/>
        </w:rPr>
        <w:t xml:space="preserve">յացնելուց հետո՝ </w:t>
      </w:r>
      <w:r w:rsidR="00A31B68" w:rsidRPr="00F15E06">
        <w:rPr>
          <w:rFonts w:ascii="GHEA Grapalat" w:hAnsi="GHEA Grapalat"/>
          <w:sz w:val="24"/>
          <w:szCs w:val="24"/>
          <w:lang w:val="hy-AM"/>
        </w:rPr>
        <w:t>10</w:t>
      </w:r>
      <w:r w:rsidRPr="00F15E06">
        <w:rPr>
          <w:rFonts w:ascii="GHEA Grapalat" w:hAnsi="GHEA Grapalat"/>
          <w:sz w:val="24"/>
          <w:szCs w:val="24"/>
          <w:lang w:val="hy-AM"/>
        </w:rPr>
        <w:t xml:space="preserve"> </w:t>
      </w:r>
      <w:r w:rsidR="00D95637" w:rsidRPr="00F15E06">
        <w:rPr>
          <w:rFonts w:ascii="GHEA Grapalat" w:hAnsi="GHEA Grapalat"/>
          <w:sz w:val="24"/>
          <w:szCs w:val="24"/>
          <w:lang w:val="hy-AM"/>
        </w:rPr>
        <w:t>աշխատանքային</w:t>
      </w:r>
      <w:r w:rsidR="00A31B68" w:rsidRPr="00F15E06">
        <w:rPr>
          <w:rFonts w:ascii="GHEA Grapalat" w:hAnsi="GHEA Grapalat"/>
          <w:sz w:val="24"/>
          <w:szCs w:val="24"/>
          <w:lang w:val="hy-AM"/>
        </w:rPr>
        <w:t xml:space="preserve"> օրվա </w:t>
      </w:r>
      <w:r w:rsidRPr="00F15E06">
        <w:rPr>
          <w:rFonts w:ascii="GHEA Grapalat" w:hAnsi="GHEA Grapalat"/>
          <w:sz w:val="24"/>
          <w:szCs w:val="24"/>
          <w:lang w:val="hy-AM"/>
        </w:rPr>
        <w:t>ընթացքում, մաքսատուրքի, հարկերի, դրանց գծով տույժերի, տոկոսների, հատուկ, հակագնագցման և փոխհատուցման տուրքերի վճար</w:t>
      </w:r>
      <w:r w:rsidR="00A31B68" w:rsidRPr="00F15E06">
        <w:rPr>
          <w:rFonts w:ascii="GHEA Grapalat" w:hAnsi="GHEA Grapalat"/>
          <w:sz w:val="24"/>
          <w:szCs w:val="24"/>
          <w:lang w:val="hy-AM"/>
        </w:rPr>
        <w:softHyphen/>
      </w:r>
      <w:r w:rsidRPr="00F15E06">
        <w:rPr>
          <w:rFonts w:ascii="GHEA Grapalat" w:hAnsi="GHEA Grapalat"/>
          <w:sz w:val="24"/>
          <w:szCs w:val="24"/>
          <w:lang w:val="hy-AM"/>
        </w:rPr>
        <w:t>ման պար</w:t>
      </w:r>
      <w:r w:rsidR="00646178" w:rsidRPr="00F15E06">
        <w:rPr>
          <w:rFonts w:ascii="GHEA Grapalat" w:hAnsi="GHEA Grapalat"/>
          <w:sz w:val="24"/>
          <w:szCs w:val="24"/>
          <w:lang w:val="hy-AM"/>
        </w:rPr>
        <w:softHyphen/>
      </w:r>
      <w:r w:rsidRPr="00F15E06">
        <w:rPr>
          <w:rFonts w:ascii="GHEA Grapalat" w:hAnsi="GHEA Grapalat"/>
          <w:sz w:val="24"/>
          <w:szCs w:val="24"/>
          <w:lang w:val="hy-AM"/>
        </w:rPr>
        <w:t>տավորությունը չկատարելու դեպքում մաքսային մարմինների կողմից դրանց բռնագանձումն իրականացվում է օրենքով սահմանված կարգով:</w:t>
      </w:r>
    </w:p>
    <w:p w14:paraId="33DA6CE8" w14:textId="043D3B30" w:rsidR="00A96115" w:rsidRPr="00F15E06" w:rsidRDefault="00A96115" w:rsidP="00E579E1">
      <w:pPr>
        <w:numPr>
          <w:ilvl w:val="0"/>
          <w:numId w:val="79"/>
        </w:numPr>
        <w:tabs>
          <w:tab w:val="left" w:pos="851"/>
        </w:tabs>
        <w:spacing w:after="0" w:line="360" w:lineRule="auto"/>
        <w:ind w:left="0" w:firstLine="567"/>
        <w:jc w:val="both"/>
        <w:rPr>
          <w:rFonts w:ascii="GHEA Grapalat" w:hAnsi="GHEA Grapalat"/>
          <w:sz w:val="24"/>
          <w:szCs w:val="24"/>
          <w:lang w:val="hy-AM"/>
        </w:rPr>
      </w:pPr>
      <w:r w:rsidRPr="00F15E06">
        <w:rPr>
          <w:rFonts w:ascii="GHEA Grapalat" w:hAnsi="GHEA Grapalat"/>
          <w:sz w:val="24"/>
          <w:szCs w:val="24"/>
          <w:lang w:val="hy-AM"/>
        </w:rPr>
        <w:t xml:space="preserve">Մաքսատուրք, հարկեր, հատուկ, հակագնագցման և փոխհատուցման տուրքեր վճարողի կողմից սույն օրենքի </w:t>
      </w:r>
      <w:r w:rsidR="00F15E06">
        <w:rPr>
          <w:rFonts w:ascii="GHEA Grapalat" w:hAnsi="GHEA Grapalat"/>
          <w:sz w:val="24"/>
          <w:szCs w:val="24"/>
          <w:lang w:val="hy-AM"/>
        </w:rPr>
        <w:t>34</w:t>
      </w:r>
      <w:r w:rsidRPr="00F15E06">
        <w:rPr>
          <w:rFonts w:ascii="GHEA Grapalat" w:hAnsi="GHEA Grapalat"/>
          <w:sz w:val="24"/>
          <w:szCs w:val="24"/>
          <w:lang w:val="hy-AM"/>
        </w:rPr>
        <w:t>-րդ հոդվածով նախատեսված ծանուցագիրը ստա</w:t>
      </w:r>
      <w:r w:rsidR="00646178" w:rsidRPr="00F15E06">
        <w:rPr>
          <w:rFonts w:ascii="GHEA Grapalat" w:hAnsi="GHEA Grapalat"/>
          <w:sz w:val="24"/>
          <w:szCs w:val="24"/>
          <w:lang w:val="hy-AM"/>
        </w:rPr>
        <w:softHyphen/>
      </w:r>
      <w:r w:rsidRPr="00F15E06">
        <w:rPr>
          <w:rFonts w:ascii="GHEA Grapalat" w:hAnsi="GHEA Grapalat"/>
          <w:sz w:val="24"/>
          <w:szCs w:val="24"/>
          <w:lang w:val="hy-AM"/>
        </w:rPr>
        <w:t>նա</w:t>
      </w:r>
      <w:r w:rsidR="00646178" w:rsidRPr="00F15E06">
        <w:rPr>
          <w:rFonts w:ascii="GHEA Grapalat" w:hAnsi="GHEA Grapalat"/>
          <w:sz w:val="24"/>
          <w:szCs w:val="24"/>
          <w:lang w:val="hy-AM"/>
        </w:rPr>
        <w:softHyphen/>
      </w:r>
      <w:r w:rsidRPr="00F15E06">
        <w:rPr>
          <w:rFonts w:ascii="GHEA Grapalat" w:hAnsi="GHEA Grapalat"/>
          <w:sz w:val="24"/>
          <w:szCs w:val="24"/>
          <w:lang w:val="hy-AM"/>
        </w:rPr>
        <w:t>լուց հրաժարվելու դեպքում մաքսային մարմինը սկսում է մաքսատուրքի, հարկերի, դրանց գծով տույժերի, տոկոսների, հատուկ, հակագնագցման և փոխհատուցման տուր</w:t>
      </w:r>
      <w:r w:rsidR="00646178" w:rsidRPr="00F15E06">
        <w:rPr>
          <w:rFonts w:ascii="GHEA Grapalat" w:hAnsi="GHEA Grapalat"/>
          <w:sz w:val="24"/>
          <w:szCs w:val="24"/>
          <w:lang w:val="hy-AM"/>
        </w:rPr>
        <w:softHyphen/>
      </w:r>
      <w:r w:rsidRPr="00F15E06">
        <w:rPr>
          <w:rFonts w:ascii="GHEA Grapalat" w:hAnsi="GHEA Grapalat"/>
          <w:sz w:val="24"/>
          <w:szCs w:val="24"/>
          <w:lang w:val="hy-AM"/>
        </w:rPr>
        <w:t>քերի բռնա</w:t>
      </w:r>
      <w:r w:rsidR="00E60A85" w:rsidRPr="00E60A85">
        <w:rPr>
          <w:rFonts w:ascii="GHEA Grapalat" w:hAnsi="GHEA Grapalat"/>
          <w:sz w:val="24"/>
          <w:szCs w:val="24"/>
          <w:lang w:val="hy-AM"/>
        </w:rPr>
        <w:softHyphen/>
      </w:r>
      <w:r w:rsidRPr="00F15E06">
        <w:rPr>
          <w:rFonts w:ascii="GHEA Grapalat" w:hAnsi="GHEA Grapalat"/>
          <w:sz w:val="24"/>
          <w:szCs w:val="24"/>
          <w:lang w:val="hy-AM"/>
        </w:rPr>
        <w:t>գանձ</w:t>
      </w:r>
      <w:r w:rsidR="00E60A85" w:rsidRPr="00E60A85">
        <w:rPr>
          <w:rFonts w:ascii="GHEA Grapalat" w:hAnsi="GHEA Grapalat"/>
          <w:sz w:val="24"/>
          <w:szCs w:val="24"/>
          <w:lang w:val="hy-AM"/>
        </w:rPr>
        <w:softHyphen/>
      </w:r>
      <w:r w:rsidRPr="00F15E06">
        <w:rPr>
          <w:rFonts w:ascii="GHEA Grapalat" w:hAnsi="GHEA Grapalat"/>
          <w:sz w:val="24"/>
          <w:szCs w:val="24"/>
          <w:lang w:val="hy-AM"/>
        </w:rPr>
        <w:t>ման գործընթաց՝ մաքսային մարմիններին ծանուցագրի ստացումից հրա</w:t>
      </w:r>
      <w:r w:rsidR="00646178" w:rsidRPr="00F15E06">
        <w:rPr>
          <w:rFonts w:ascii="GHEA Grapalat" w:hAnsi="GHEA Grapalat"/>
          <w:sz w:val="24"/>
          <w:szCs w:val="24"/>
          <w:lang w:val="hy-AM"/>
        </w:rPr>
        <w:softHyphen/>
      </w:r>
      <w:r w:rsidRPr="00F15E06">
        <w:rPr>
          <w:rFonts w:ascii="GHEA Grapalat" w:hAnsi="GHEA Grapalat"/>
          <w:sz w:val="24"/>
          <w:szCs w:val="24"/>
          <w:lang w:val="hy-AM"/>
        </w:rPr>
        <w:t xml:space="preserve">ժարվելու մասին փաստի հայտնի դառնալուն հաջորդող </w:t>
      </w:r>
      <w:r w:rsidR="00A31B68" w:rsidRPr="00F15E06">
        <w:rPr>
          <w:rFonts w:ascii="GHEA Grapalat" w:hAnsi="GHEA Grapalat"/>
          <w:sz w:val="24"/>
          <w:szCs w:val="24"/>
          <w:lang w:val="hy-AM"/>
        </w:rPr>
        <w:t>2</w:t>
      </w:r>
      <w:r w:rsidRPr="00F15E06">
        <w:rPr>
          <w:rFonts w:ascii="GHEA Grapalat" w:hAnsi="GHEA Grapalat"/>
          <w:sz w:val="24"/>
          <w:szCs w:val="24"/>
          <w:lang w:val="hy-AM"/>
        </w:rPr>
        <w:t xml:space="preserve"> </w:t>
      </w:r>
      <w:r w:rsidR="00B507A5" w:rsidRPr="00F15E06">
        <w:rPr>
          <w:rFonts w:ascii="GHEA Grapalat" w:hAnsi="GHEA Grapalat"/>
          <w:sz w:val="24"/>
          <w:szCs w:val="24"/>
          <w:lang w:val="hy-AM"/>
        </w:rPr>
        <w:t xml:space="preserve">աշխատանքային </w:t>
      </w:r>
      <w:r w:rsidRPr="00F15E06">
        <w:rPr>
          <w:rFonts w:ascii="GHEA Grapalat" w:hAnsi="GHEA Grapalat"/>
          <w:sz w:val="24"/>
          <w:szCs w:val="24"/>
          <w:lang w:val="hy-AM"/>
        </w:rPr>
        <w:t>օրվա ընթացքում:</w:t>
      </w:r>
    </w:p>
    <w:p w14:paraId="5D90C118" w14:textId="77777777" w:rsidR="00A96115" w:rsidRPr="0011508F" w:rsidRDefault="00A96115" w:rsidP="00E579E1">
      <w:pPr>
        <w:numPr>
          <w:ilvl w:val="0"/>
          <w:numId w:val="79"/>
        </w:numPr>
        <w:tabs>
          <w:tab w:val="left" w:pos="851"/>
        </w:tabs>
        <w:spacing w:after="0" w:line="360" w:lineRule="auto"/>
        <w:ind w:left="0" w:firstLine="567"/>
        <w:jc w:val="both"/>
        <w:rPr>
          <w:rFonts w:ascii="GHEA Grapalat" w:hAnsi="GHEA Grapalat"/>
          <w:sz w:val="24"/>
          <w:szCs w:val="24"/>
          <w:lang w:val="hy-AM"/>
        </w:rPr>
      </w:pPr>
      <w:r w:rsidRPr="003873B6">
        <w:rPr>
          <w:rFonts w:ascii="GHEA Grapalat" w:hAnsi="GHEA Grapalat"/>
          <w:sz w:val="24"/>
          <w:szCs w:val="24"/>
          <w:lang w:val="hy-AM"/>
        </w:rPr>
        <w:t>Մաքսատուրքի, հարկերի, դրանց գծով տույժերի, տոկոսների, հատուկ, հակագ</w:t>
      </w:r>
      <w:r w:rsidR="00E60A85" w:rsidRPr="00E60A85">
        <w:rPr>
          <w:rFonts w:ascii="GHEA Grapalat" w:hAnsi="GHEA Grapalat"/>
          <w:sz w:val="24"/>
          <w:szCs w:val="24"/>
          <w:lang w:val="hy-AM"/>
        </w:rPr>
        <w:softHyphen/>
      </w:r>
      <w:r w:rsidRPr="003873B6">
        <w:rPr>
          <w:rFonts w:ascii="GHEA Grapalat" w:hAnsi="GHEA Grapalat"/>
          <w:sz w:val="24"/>
          <w:szCs w:val="24"/>
          <w:lang w:val="hy-AM"/>
        </w:rPr>
        <w:t>նագց</w:t>
      </w:r>
      <w:r w:rsidR="00E60A85" w:rsidRPr="00E60A85">
        <w:rPr>
          <w:rFonts w:ascii="GHEA Grapalat" w:hAnsi="GHEA Grapalat"/>
          <w:sz w:val="24"/>
          <w:szCs w:val="24"/>
          <w:lang w:val="hy-AM"/>
        </w:rPr>
        <w:softHyphen/>
      </w:r>
      <w:r w:rsidR="00646178">
        <w:rPr>
          <w:rFonts w:ascii="GHEA Grapalat" w:hAnsi="GHEA Grapalat"/>
          <w:sz w:val="24"/>
          <w:szCs w:val="24"/>
          <w:lang w:val="hy-AM"/>
        </w:rPr>
        <w:softHyphen/>
      </w:r>
      <w:r w:rsidRPr="003873B6">
        <w:rPr>
          <w:rFonts w:ascii="GHEA Grapalat" w:hAnsi="GHEA Grapalat"/>
          <w:sz w:val="24"/>
          <w:szCs w:val="24"/>
          <w:lang w:val="hy-AM"/>
        </w:rPr>
        <w:t>ման և փոխհատուցման տուրքերի բռնագանձում չի իրականացվում, եթե մաք</w:t>
      </w:r>
      <w:r w:rsidR="00E60A85" w:rsidRPr="00E60A85">
        <w:rPr>
          <w:rFonts w:ascii="GHEA Grapalat" w:hAnsi="GHEA Grapalat"/>
          <w:sz w:val="24"/>
          <w:szCs w:val="24"/>
          <w:lang w:val="hy-AM"/>
        </w:rPr>
        <w:softHyphen/>
      </w:r>
      <w:r w:rsidRPr="003873B6">
        <w:rPr>
          <w:rFonts w:ascii="GHEA Grapalat" w:hAnsi="GHEA Grapalat"/>
          <w:sz w:val="24"/>
          <w:szCs w:val="24"/>
          <w:lang w:val="hy-AM"/>
        </w:rPr>
        <w:t>սա</w:t>
      </w:r>
      <w:r w:rsidR="00E60A85" w:rsidRPr="00E60A85">
        <w:rPr>
          <w:rFonts w:ascii="GHEA Grapalat" w:hAnsi="GHEA Grapalat"/>
          <w:sz w:val="24"/>
          <w:szCs w:val="24"/>
          <w:lang w:val="hy-AM"/>
        </w:rPr>
        <w:softHyphen/>
      </w:r>
      <w:r w:rsidRPr="003873B6">
        <w:rPr>
          <w:rFonts w:ascii="GHEA Grapalat" w:hAnsi="GHEA Grapalat"/>
          <w:sz w:val="24"/>
          <w:szCs w:val="24"/>
          <w:lang w:val="hy-AM"/>
        </w:rPr>
        <w:t>տուրքի, հարկերի, հատուկ, հակագնագցման և փոխհատուցման տուրքերի վճար</w:t>
      </w:r>
      <w:r w:rsidR="00646178">
        <w:rPr>
          <w:rFonts w:ascii="GHEA Grapalat" w:hAnsi="GHEA Grapalat"/>
          <w:sz w:val="24"/>
          <w:szCs w:val="24"/>
          <w:lang w:val="hy-AM"/>
        </w:rPr>
        <w:softHyphen/>
      </w:r>
      <w:r w:rsidRPr="003873B6">
        <w:rPr>
          <w:rFonts w:ascii="GHEA Grapalat" w:hAnsi="GHEA Grapalat"/>
          <w:sz w:val="24"/>
          <w:szCs w:val="24"/>
          <w:lang w:val="hy-AM"/>
        </w:rPr>
        <w:t xml:space="preserve">ման մասին պահանջները չեն ներկայացվել դրանց վճարման ժամկետը լրանալու օրվանից կամ Միության մաքսային օրենսգրքի </w:t>
      </w:r>
      <w:r w:rsidRPr="006512B2">
        <w:rPr>
          <w:rFonts w:ascii="GHEA Grapalat" w:hAnsi="GHEA Grapalat"/>
          <w:sz w:val="24"/>
          <w:szCs w:val="24"/>
          <w:lang w:val="hy-AM"/>
        </w:rPr>
        <w:t>126</w:t>
      </w:r>
      <w:r w:rsidRPr="0011508F">
        <w:rPr>
          <w:rFonts w:ascii="GHEA Grapalat" w:hAnsi="GHEA Grapalat"/>
          <w:sz w:val="24"/>
          <w:szCs w:val="24"/>
          <w:lang w:val="hy-AM"/>
        </w:rPr>
        <w:t xml:space="preserve">-րդ հոդվածի 1-ին </w:t>
      </w:r>
      <w:r w:rsidR="008A1F5E" w:rsidRPr="003873B6">
        <w:rPr>
          <w:rFonts w:ascii="GHEA Grapalat" w:hAnsi="GHEA Grapalat"/>
          <w:sz w:val="24"/>
          <w:szCs w:val="24"/>
          <w:lang w:val="hy-AM"/>
        </w:rPr>
        <w:t>մաս</w:t>
      </w:r>
      <w:r w:rsidR="008A1F5E" w:rsidRPr="0011508F">
        <w:rPr>
          <w:rFonts w:ascii="GHEA Grapalat" w:hAnsi="GHEA Grapalat"/>
          <w:sz w:val="24"/>
          <w:szCs w:val="24"/>
          <w:lang w:val="hy-AM"/>
        </w:rPr>
        <w:t xml:space="preserve">ի </w:t>
      </w:r>
      <w:r w:rsidRPr="0011508F">
        <w:rPr>
          <w:rFonts w:ascii="GHEA Grapalat" w:hAnsi="GHEA Grapalat"/>
          <w:sz w:val="24"/>
          <w:szCs w:val="24"/>
          <w:lang w:val="hy-AM"/>
        </w:rPr>
        <w:t>1-ին կե</w:t>
      </w:r>
      <w:r w:rsidR="00646178">
        <w:rPr>
          <w:rFonts w:ascii="GHEA Grapalat" w:hAnsi="GHEA Grapalat"/>
          <w:sz w:val="24"/>
          <w:szCs w:val="24"/>
          <w:lang w:val="hy-AM"/>
        </w:rPr>
        <w:softHyphen/>
      </w:r>
      <w:r w:rsidRPr="0011508F">
        <w:rPr>
          <w:rFonts w:ascii="GHEA Grapalat" w:hAnsi="GHEA Grapalat"/>
          <w:sz w:val="24"/>
          <w:szCs w:val="24"/>
          <w:lang w:val="hy-AM"/>
        </w:rPr>
        <w:t xml:space="preserve">տում նշված </w:t>
      </w:r>
      <w:r w:rsidR="006460FB" w:rsidRPr="0011508F">
        <w:rPr>
          <w:rFonts w:ascii="GHEA Grapalat" w:hAnsi="GHEA Grapalat"/>
          <w:sz w:val="24"/>
          <w:szCs w:val="24"/>
          <w:lang w:val="hy-AM"/>
        </w:rPr>
        <w:t>ապրանքների</w:t>
      </w:r>
      <w:r w:rsidRPr="0011508F">
        <w:rPr>
          <w:rFonts w:ascii="GHEA Grapalat" w:hAnsi="GHEA Grapalat"/>
          <w:sz w:val="24"/>
          <w:szCs w:val="24"/>
          <w:lang w:val="hy-AM"/>
        </w:rPr>
        <w:t xml:space="preserve"> բաց</w:t>
      </w:r>
      <w:r w:rsidR="00B1218D" w:rsidRPr="003873B6">
        <w:rPr>
          <w:rFonts w:ascii="GHEA Grapalat" w:hAnsi="GHEA Grapalat"/>
          <w:sz w:val="24"/>
          <w:szCs w:val="24"/>
          <w:lang w:val="hy-AM"/>
        </w:rPr>
        <w:t xml:space="preserve"> </w:t>
      </w:r>
      <w:r w:rsidRPr="0011508F">
        <w:rPr>
          <w:rFonts w:ascii="GHEA Grapalat" w:hAnsi="GHEA Grapalat"/>
          <w:sz w:val="24"/>
          <w:szCs w:val="24"/>
          <w:lang w:val="hy-AM"/>
        </w:rPr>
        <w:t>թող</w:t>
      </w:r>
      <w:r w:rsidR="00B1218D" w:rsidRPr="003873B6">
        <w:rPr>
          <w:rFonts w:ascii="GHEA Grapalat" w:hAnsi="GHEA Grapalat"/>
          <w:sz w:val="24"/>
          <w:szCs w:val="24"/>
          <w:lang w:val="hy-AM"/>
        </w:rPr>
        <w:t>ն</w:t>
      </w:r>
      <w:r w:rsidRPr="0011508F">
        <w:rPr>
          <w:rFonts w:ascii="GHEA Grapalat" w:hAnsi="GHEA Grapalat"/>
          <w:sz w:val="24"/>
          <w:szCs w:val="24"/>
          <w:lang w:val="hy-AM"/>
        </w:rPr>
        <w:t>ու</w:t>
      </w:r>
      <w:r w:rsidR="006460FB" w:rsidRPr="0011508F">
        <w:rPr>
          <w:rFonts w:ascii="GHEA Grapalat" w:hAnsi="GHEA Grapalat"/>
          <w:sz w:val="24"/>
          <w:szCs w:val="24"/>
          <w:lang w:val="hy-AM"/>
        </w:rPr>
        <w:t>մի</w:t>
      </w:r>
      <w:r w:rsidRPr="0011508F">
        <w:rPr>
          <w:rFonts w:ascii="GHEA Grapalat" w:hAnsi="GHEA Grapalat"/>
          <w:sz w:val="24"/>
          <w:szCs w:val="24"/>
          <w:lang w:val="hy-AM"/>
        </w:rPr>
        <w:t>ց հետո մաքսային հսկողության ժամանակ մաք</w:t>
      </w:r>
      <w:r w:rsidR="00646178">
        <w:rPr>
          <w:rFonts w:ascii="GHEA Grapalat" w:hAnsi="GHEA Grapalat"/>
          <w:sz w:val="24"/>
          <w:szCs w:val="24"/>
          <w:lang w:val="hy-AM"/>
        </w:rPr>
        <w:softHyphen/>
      </w:r>
      <w:r w:rsidRPr="0011508F">
        <w:rPr>
          <w:rFonts w:ascii="GHEA Grapalat" w:hAnsi="GHEA Grapalat"/>
          <w:sz w:val="24"/>
          <w:szCs w:val="24"/>
          <w:lang w:val="hy-AM"/>
        </w:rPr>
        <w:t>սա</w:t>
      </w:r>
      <w:r w:rsidR="00646178">
        <w:rPr>
          <w:rFonts w:ascii="GHEA Grapalat" w:hAnsi="GHEA Grapalat"/>
          <w:sz w:val="24"/>
          <w:szCs w:val="24"/>
          <w:lang w:val="hy-AM"/>
        </w:rPr>
        <w:softHyphen/>
      </w:r>
      <w:r w:rsidRPr="0011508F">
        <w:rPr>
          <w:rFonts w:ascii="GHEA Grapalat" w:hAnsi="GHEA Grapalat"/>
          <w:sz w:val="24"/>
          <w:szCs w:val="24"/>
          <w:lang w:val="hy-AM"/>
        </w:rPr>
        <w:t>տուրք, հարկեր</w:t>
      </w:r>
      <w:r w:rsidR="006460FB" w:rsidRPr="0011508F">
        <w:rPr>
          <w:rFonts w:ascii="GHEA Grapalat" w:hAnsi="GHEA Grapalat"/>
          <w:sz w:val="24"/>
          <w:szCs w:val="24"/>
          <w:lang w:val="hy-AM"/>
        </w:rPr>
        <w:t>, հատուկ, հակագնագցման և փոխհատուցման տուրքեր</w:t>
      </w:r>
      <w:r w:rsidRPr="0011508F">
        <w:rPr>
          <w:rFonts w:ascii="GHEA Grapalat" w:hAnsi="GHEA Grapalat"/>
          <w:sz w:val="24"/>
          <w:szCs w:val="24"/>
          <w:lang w:val="hy-AM"/>
        </w:rPr>
        <w:t xml:space="preserve"> չվճարելու փաստը հայտ</w:t>
      </w:r>
      <w:r w:rsidR="00E60A85" w:rsidRPr="00E60A85">
        <w:rPr>
          <w:rFonts w:ascii="GHEA Grapalat" w:hAnsi="GHEA Grapalat"/>
          <w:sz w:val="24"/>
          <w:szCs w:val="24"/>
          <w:lang w:val="hy-AM"/>
        </w:rPr>
        <w:softHyphen/>
      </w:r>
      <w:r w:rsidRPr="0011508F">
        <w:rPr>
          <w:rFonts w:ascii="GHEA Grapalat" w:hAnsi="GHEA Grapalat"/>
          <w:sz w:val="24"/>
          <w:szCs w:val="24"/>
          <w:lang w:val="hy-AM"/>
        </w:rPr>
        <w:t>նաբերելուց հետո՝ երեք տարվա ընթացքում:</w:t>
      </w:r>
    </w:p>
    <w:p w14:paraId="154C9422" w14:textId="77777777" w:rsidR="00A96115" w:rsidRPr="0011508F" w:rsidRDefault="00A96115" w:rsidP="00E579E1">
      <w:pPr>
        <w:numPr>
          <w:ilvl w:val="0"/>
          <w:numId w:val="79"/>
        </w:numPr>
        <w:tabs>
          <w:tab w:val="left" w:pos="851"/>
        </w:tabs>
        <w:spacing w:after="0" w:line="360" w:lineRule="auto"/>
        <w:ind w:left="0" w:firstLine="567"/>
        <w:jc w:val="both"/>
        <w:rPr>
          <w:rFonts w:ascii="GHEA Grapalat" w:hAnsi="GHEA Grapalat"/>
          <w:sz w:val="24"/>
          <w:szCs w:val="24"/>
          <w:lang w:val="hy-AM"/>
        </w:rPr>
      </w:pPr>
      <w:r w:rsidRPr="0011508F">
        <w:rPr>
          <w:rFonts w:ascii="GHEA Grapalat" w:hAnsi="GHEA Grapalat"/>
          <w:sz w:val="24"/>
          <w:szCs w:val="24"/>
          <w:lang w:val="hy-AM"/>
        </w:rPr>
        <w:t xml:space="preserve">Միության անդամ այլ պետության տարածքում մաքսատուրքի, հարկերի, դրանց գծով տույժերի, տոկոսների, հատուկ, հակագնագցման և փոխհատուցման տուրքերի վճարման պարտավորության ծագման դեպքում վճարման ենթակա մաքսատուրքերը, </w:t>
      </w:r>
      <w:r w:rsidRPr="0011508F">
        <w:rPr>
          <w:rFonts w:ascii="GHEA Grapalat" w:hAnsi="GHEA Grapalat"/>
          <w:sz w:val="24"/>
          <w:szCs w:val="24"/>
          <w:lang w:val="hy-AM"/>
        </w:rPr>
        <w:lastRenderedPageBreak/>
        <w:t>հարկերը, դրանց գծով տույժերը, տոկոսները բռնագանձվում են Միության անդամ պետու</w:t>
      </w:r>
      <w:r w:rsidR="00646178">
        <w:rPr>
          <w:rFonts w:ascii="GHEA Grapalat" w:hAnsi="GHEA Grapalat"/>
          <w:sz w:val="24"/>
          <w:szCs w:val="24"/>
          <w:lang w:val="hy-AM"/>
        </w:rPr>
        <w:softHyphen/>
      </w:r>
      <w:r w:rsidRPr="0011508F">
        <w:rPr>
          <w:rFonts w:ascii="GHEA Grapalat" w:hAnsi="GHEA Grapalat"/>
          <w:sz w:val="24"/>
          <w:szCs w:val="24"/>
          <w:lang w:val="hy-AM"/>
        </w:rPr>
        <w:t>թյունների միջազգային պայմանագրին համապատասխան։</w:t>
      </w:r>
    </w:p>
    <w:p w14:paraId="35DB8ABC" w14:textId="77777777" w:rsidR="00A96115" w:rsidRPr="0011508F" w:rsidRDefault="00A96115" w:rsidP="00E579E1">
      <w:pPr>
        <w:numPr>
          <w:ilvl w:val="0"/>
          <w:numId w:val="79"/>
        </w:numPr>
        <w:tabs>
          <w:tab w:val="left" w:pos="851"/>
        </w:tabs>
        <w:spacing w:after="0" w:line="360" w:lineRule="auto"/>
        <w:ind w:left="0" w:firstLine="567"/>
        <w:jc w:val="both"/>
        <w:rPr>
          <w:rFonts w:ascii="GHEA Grapalat" w:hAnsi="GHEA Grapalat"/>
          <w:sz w:val="24"/>
          <w:szCs w:val="24"/>
          <w:lang w:val="hy-AM"/>
        </w:rPr>
      </w:pPr>
      <w:r w:rsidRPr="0011508F">
        <w:rPr>
          <w:rFonts w:ascii="GHEA Grapalat" w:hAnsi="GHEA Grapalat"/>
          <w:sz w:val="24"/>
          <w:szCs w:val="24"/>
          <w:lang w:val="hy-AM"/>
        </w:rPr>
        <w:t>Մաքսատուրքի, հարկերի, հատուկ, հակագնագցման և փոխհատուցման տուր</w:t>
      </w:r>
      <w:r w:rsidR="00646178">
        <w:rPr>
          <w:rFonts w:ascii="GHEA Grapalat" w:hAnsi="GHEA Grapalat"/>
          <w:sz w:val="24"/>
          <w:szCs w:val="24"/>
          <w:lang w:val="hy-AM"/>
        </w:rPr>
        <w:softHyphen/>
      </w:r>
      <w:r w:rsidRPr="0011508F">
        <w:rPr>
          <w:rFonts w:ascii="GHEA Grapalat" w:hAnsi="GHEA Grapalat"/>
          <w:sz w:val="24"/>
          <w:szCs w:val="24"/>
          <w:lang w:val="hy-AM"/>
        </w:rPr>
        <w:t>քերի գանձումն իրականացվում է ապրանքների բաց</w:t>
      </w:r>
      <w:r w:rsidR="00B1218D">
        <w:rPr>
          <w:rFonts w:ascii="GHEA Grapalat" w:hAnsi="GHEA Grapalat"/>
          <w:sz w:val="24"/>
          <w:szCs w:val="24"/>
          <w:lang w:val="hy-AM"/>
        </w:rPr>
        <w:t xml:space="preserve"> </w:t>
      </w:r>
      <w:r w:rsidRPr="0011508F">
        <w:rPr>
          <w:rFonts w:ascii="GHEA Grapalat" w:hAnsi="GHEA Grapalat"/>
          <w:sz w:val="24"/>
          <w:szCs w:val="24"/>
          <w:lang w:val="hy-AM"/>
        </w:rPr>
        <w:t>թող</w:t>
      </w:r>
      <w:r w:rsidR="00B1218D">
        <w:rPr>
          <w:rFonts w:ascii="GHEA Grapalat" w:hAnsi="GHEA Grapalat"/>
          <w:sz w:val="24"/>
          <w:szCs w:val="24"/>
          <w:lang w:val="hy-AM"/>
        </w:rPr>
        <w:t>ն</w:t>
      </w:r>
      <w:r w:rsidRPr="0011508F">
        <w:rPr>
          <w:rFonts w:ascii="GHEA Grapalat" w:hAnsi="GHEA Grapalat"/>
          <w:sz w:val="24"/>
          <w:szCs w:val="24"/>
          <w:lang w:val="hy-AM"/>
        </w:rPr>
        <w:t>ումն իրականացրած մաքսային մարմնի կողմից կամ այն մաքսային մարմնի կողմից, որին տրամադրվել է տվյալ ապրանք</w:t>
      </w:r>
      <w:r w:rsidR="00646178">
        <w:rPr>
          <w:rFonts w:ascii="GHEA Grapalat" w:hAnsi="GHEA Grapalat"/>
          <w:sz w:val="24"/>
          <w:szCs w:val="24"/>
          <w:lang w:val="hy-AM"/>
        </w:rPr>
        <w:softHyphen/>
      </w:r>
      <w:r w:rsidRPr="0011508F">
        <w:rPr>
          <w:rFonts w:ascii="GHEA Grapalat" w:hAnsi="GHEA Grapalat"/>
          <w:sz w:val="24"/>
          <w:szCs w:val="24"/>
          <w:lang w:val="hy-AM"/>
        </w:rPr>
        <w:t>ների համար մաքսատուրքի, հարկերի, հատուկ, հակագնագցման և փոխհա</w:t>
      </w:r>
      <w:r w:rsidR="00646178">
        <w:rPr>
          <w:rFonts w:ascii="GHEA Grapalat" w:hAnsi="GHEA Grapalat"/>
          <w:sz w:val="24"/>
          <w:szCs w:val="24"/>
          <w:lang w:val="hy-AM"/>
        </w:rPr>
        <w:softHyphen/>
      </w:r>
      <w:r w:rsidRPr="0011508F">
        <w:rPr>
          <w:rFonts w:ascii="GHEA Grapalat" w:hAnsi="GHEA Grapalat"/>
          <w:sz w:val="24"/>
          <w:szCs w:val="24"/>
          <w:lang w:val="hy-AM"/>
        </w:rPr>
        <w:t>տուցման տուրքերի վճարման գծով պարտավորությունների կատարման ապահովում կամ ապրանք</w:t>
      </w:r>
      <w:r w:rsidR="00400057">
        <w:rPr>
          <w:rFonts w:ascii="GHEA Grapalat" w:hAnsi="GHEA Grapalat"/>
          <w:sz w:val="24"/>
          <w:szCs w:val="24"/>
          <w:lang w:val="hy-AM"/>
        </w:rPr>
        <w:softHyphen/>
      </w:r>
      <w:r w:rsidRPr="0011508F">
        <w:rPr>
          <w:rFonts w:ascii="GHEA Grapalat" w:hAnsi="GHEA Grapalat"/>
          <w:sz w:val="24"/>
          <w:szCs w:val="24"/>
          <w:lang w:val="hy-AM"/>
        </w:rPr>
        <w:t>ների ապօրինի տեղափոխումը բացահայտած մաքսային մարմնի կողմից՝ ապրանքների արժեքի հաշվին, եթե դրանց համար համապատասխան ապահովում կամ կանխավճարներ տրամադրված չեն եղել:</w:t>
      </w:r>
    </w:p>
    <w:p w14:paraId="4266127B" w14:textId="77777777" w:rsidR="00A32094" w:rsidRDefault="00A32094" w:rsidP="00F00C3D">
      <w:pPr>
        <w:spacing w:after="0" w:line="240" w:lineRule="auto"/>
        <w:ind w:firstLine="567"/>
        <w:jc w:val="both"/>
        <w:rPr>
          <w:rFonts w:ascii="GHEA Grapalat" w:hAnsi="GHEA Grapalat" w:cs="Sylfaen"/>
          <w:b/>
          <w:bCs/>
          <w:sz w:val="24"/>
          <w:szCs w:val="24"/>
          <w:lang w:val="hy-AM"/>
        </w:rPr>
      </w:pPr>
    </w:p>
    <w:p w14:paraId="60DFDDC3" w14:textId="4FDEB8E3" w:rsidR="00A96115" w:rsidRPr="00646178" w:rsidRDefault="00A96115" w:rsidP="006512B2">
      <w:pPr>
        <w:spacing w:after="0" w:line="360" w:lineRule="auto"/>
        <w:ind w:firstLine="567"/>
        <w:jc w:val="both"/>
        <w:rPr>
          <w:rFonts w:ascii="GHEA Grapalat" w:hAnsi="GHEA Grapalat"/>
          <w:b/>
          <w:bCs/>
          <w:sz w:val="24"/>
          <w:szCs w:val="24"/>
          <w:lang w:val="hy-AM"/>
        </w:rPr>
      </w:pPr>
      <w:r w:rsidRPr="00646178">
        <w:rPr>
          <w:rFonts w:ascii="GHEA Grapalat" w:hAnsi="GHEA Grapalat" w:cs="Sylfaen"/>
          <w:b/>
          <w:bCs/>
          <w:sz w:val="24"/>
          <w:szCs w:val="24"/>
          <w:lang w:val="hy-AM"/>
        </w:rPr>
        <w:t xml:space="preserve">Հոդված </w:t>
      </w:r>
      <w:r w:rsidR="00387BBF">
        <w:rPr>
          <w:rFonts w:ascii="GHEA Grapalat" w:hAnsi="GHEA Grapalat" w:cs="Sylfaen"/>
          <w:b/>
          <w:bCs/>
          <w:sz w:val="24"/>
          <w:szCs w:val="24"/>
          <w:lang w:val="hy-AM"/>
        </w:rPr>
        <w:t>59</w:t>
      </w:r>
      <w:r w:rsidRPr="00646178">
        <w:rPr>
          <w:rFonts w:ascii="GHEA Grapalat" w:hAnsi="GHEA Grapalat" w:cs="Sylfaen"/>
          <w:b/>
          <w:bCs/>
          <w:sz w:val="24"/>
          <w:szCs w:val="24"/>
          <w:lang w:val="hy-AM"/>
        </w:rPr>
        <w:t>. Տույժերը</w:t>
      </w:r>
      <w:r w:rsidRPr="00646178">
        <w:rPr>
          <w:rFonts w:ascii="Courier New" w:hAnsi="Courier New" w:cs="Courier New"/>
          <w:b/>
          <w:bCs/>
          <w:sz w:val="24"/>
          <w:szCs w:val="24"/>
          <w:lang w:val="hy-AM"/>
        </w:rPr>
        <w:t> </w:t>
      </w:r>
    </w:p>
    <w:p w14:paraId="074B5CF5" w14:textId="77777777" w:rsidR="00A96115" w:rsidRDefault="00A96115" w:rsidP="00E579E1">
      <w:pPr>
        <w:numPr>
          <w:ilvl w:val="0"/>
          <w:numId w:val="81"/>
        </w:numPr>
        <w:tabs>
          <w:tab w:val="left" w:pos="851"/>
        </w:tabs>
        <w:spacing w:after="0" w:line="360" w:lineRule="auto"/>
        <w:ind w:left="0" w:firstLine="567"/>
        <w:jc w:val="both"/>
        <w:rPr>
          <w:rFonts w:ascii="GHEA Grapalat" w:hAnsi="GHEA Grapalat" w:cs="Tahoma"/>
          <w:sz w:val="24"/>
          <w:szCs w:val="24"/>
          <w:lang w:val="hy-AM"/>
        </w:rPr>
      </w:pPr>
      <w:r w:rsidRPr="00646178">
        <w:rPr>
          <w:rFonts w:ascii="GHEA Grapalat" w:hAnsi="GHEA Grapalat" w:cs="Sylfaen"/>
          <w:sz w:val="24"/>
          <w:szCs w:val="24"/>
          <w:lang w:val="hy-AM"/>
        </w:rPr>
        <w:t>Տույժեր</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են</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համարվում</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սույն</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հոդվածով</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սահմանված</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այն</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գումարները</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որոնք</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մաք</w:t>
      </w:r>
      <w:r w:rsidR="00961AE0" w:rsidRPr="00961AE0">
        <w:rPr>
          <w:rFonts w:ascii="GHEA Grapalat" w:hAnsi="GHEA Grapalat" w:cs="Sylfaen"/>
          <w:sz w:val="24"/>
          <w:szCs w:val="24"/>
          <w:lang w:val="hy-AM"/>
        </w:rPr>
        <w:softHyphen/>
      </w:r>
      <w:r w:rsidRPr="00646178">
        <w:rPr>
          <w:rFonts w:ascii="GHEA Grapalat" w:hAnsi="GHEA Grapalat" w:cs="Sylfaen"/>
          <w:sz w:val="24"/>
          <w:szCs w:val="24"/>
          <w:lang w:val="hy-AM"/>
        </w:rPr>
        <w:t>սա</w:t>
      </w:r>
      <w:r w:rsidR="00961AE0" w:rsidRPr="00961AE0">
        <w:rPr>
          <w:rFonts w:ascii="GHEA Grapalat" w:hAnsi="GHEA Grapalat" w:cs="Sylfaen"/>
          <w:sz w:val="24"/>
          <w:szCs w:val="24"/>
          <w:lang w:val="hy-AM"/>
        </w:rPr>
        <w:softHyphen/>
      </w:r>
      <w:r w:rsidRPr="00646178">
        <w:rPr>
          <w:rFonts w:ascii="GHEA Grapalat" w:hAnsi="GHEA Grapalat" w:cs="Sylfaen"/>
          <w:sz w:val="24"/>
          <w:szCs w:val="24"/>
          <w:lang w:val="hy-AM"/>
        </w:rPr>
        <w:t>տուրք</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հարկեր, հատուկ, հակագնագցման և փոխհատուցման տուրքեր</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վճարողը</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պար</w:t>
      </w:r>
      <w:r w:rsidR="00961AE0" w:rsidRPr="00961AE0">
        <w:rPr>
          <w:rFonts w:ascii="GHEA Grapalat" w:hAnsi="GHEA Grapalat" w:cs="Sylfaen"/>
          <w:sz w:val="24"/>
          <w:szCs w:val="24"/>
          <w:lang w:val="hy-AM"/>
        </w:rPr>
        <w:softHyphen/>
      </w:r>
      <w:r w:rsidRPr="00646178">
        <w:rPr>
          <w:rFonts w:ascii="GHEA Grapalat" w:hAnsi="GHEA Grapalat" w:cs="Sylfaen"/>
          <w:sz w:val="24"/>
          <w:szCs w:val="24"/>
          <w:lang w:val="hy-AM"/>
        </w:rPr>
        <w:t>տավոր</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է</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վճարել</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Միության</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մաքսային</w:t>
      </w:r>
      <w:r w:rsidRPr="00646178">
        <w:rPr>
          <w:rFonts w:ascii="GHEA Grapalat" w:hAnsi="GHEA Grapalat"/>
          <w:sz w:val="24"/>
          <w:szCs w:val="24"/>
          <w:lang w:val="hy-AM"/>
        </w:rPr>
        <w:t xml:space="preserve"> </w:t>
      </w:r>
      <w:r w:rsidRPr="00646178">
        <w:rPr>
          <w:rFonts w:ascii="GHEA Grapalat" w:hAnsi="GHEA Grapalat" w:cs="Sylfaen"/>
          <w:sz w:val="24"/>
          <w:szCs w:val="24"/>
          <w:lang w:val="hy-AM"/>
        </w:rPr>
        <w:t>օրենսդրությամբ</w:t>
      </w:r>
      <w:r w:rsidRPr="00646178">
        <w:rPr>
          <w:rFonts w:ascii="GHEA Grapalat" w:hAnsi="GHEA Grapalat"/>
          <w:sz w:val="24"/>
          <w:szCs w:val="24"/>
          <w:lang w:val="hy-AM"/>
        </w:rPr>
        <w:t xml:space="preserve"> </w:t>
      </w:r>
      <w:r w:rsidRPr="00646178">
        <w:rPr>
          <w:rFonts w:ascii="GHEA Grapalat" w:hAnsi="GHEA Grapalat" w:cs="Sylfaen"/>
          <w:sz w:val="24"/>
          <w:szCs w:val="24"/>
          <w:lang w:val="hy-AM"/>
        </w:rPr>
        <w:t>և</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կամ</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Հայաստանի</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Հանրա</w:t>
      </w:r>
      <w:r w:rsidR="00961AE0" w:rsidRPr="00961AE0">
        <w:rPr>
          <w:rFonts w:ascii="GHEA Grapalat" w:hAnsi="GHEA Grapalat" w:cs="Sylfaen"/>
          <w:sz w:val="24"/>
          <w:szCs w:val="24"/>
          <w:lang w:val="hy-AM"/>
        </w:rPr>
        <w:softHyphen/>
      </w:r>
      <w:r w:rsidRPr="00646178">
        <w:rPr>
          <w:rFonts w:ascii="GHEA Grapalat" w:hAnsi="GHEA Grapalat" w:cs="Sylfaen"/>
          <w:sz w:val="24"/>
          <w:szCs w:val="24"/>
          <w:lang w:val="hy-AM"/>
        </w:rPr>
        <w:t>պետու</w:t>
      </w:r>
      <w:r w:rsidR="00961AE0" w:rsidRPr="00961AE0">
        <w:rPr>
          <w:rFonts w:ascii="GHEA Grapalat" w:hAnsi="GHEA Grapalat" w:cs="Sylfaen"/>
          <w:sz w:val="24"/>
          <w:szCs w:val="24"/>
          <w:lang w:val="hy-AM"/>
        </w:rPr>
        <w:softHyphen/>
      </w:r>
      <w:r w:rsidRPr="00646178">
        <w:rPr>
          <w:rFonts w:ascii="GHEA Grapalat" w:hAnsi="GHEA Grapalat" w:cs="Sylfaen"/>
          <w:sz w:val="24"/>
          <w:szCs w:val="24"/>
          <w:lang w:val="hy-AM"/>
        </w:rPr>
        <w:t>թյան</w:t>
      </w:r>
      <w:r w:rsidRPr="00646178">
        <w:rPr>
          <w:rFonts w:ascii="GHEA Grapalat" w:hAnsi="GHEA Grapalat"/>
          <w:sz w:val="24"/>
          <w:szCs w:val="24"/>
          <w:lang w:val="hy-AM"/>
        </w:rPr>
        <w:t xml:space="preserve"> </w:t>
      </w:r>
      <w:r w:rsidRPr="00646178">
        <w:rPr>
          <w:rFonts w:ascii="GHEA Grapalat" w:hAnsi="GHEA Grapalat" w:cs="Sylfaen"/>
          <w:sz w:val="24"/>
          <w:szCs w:val="24"/>
          <w:lang w:val="hy-AM"/>
        </w:rPr>
        <w:t>օրենսդրությամբ</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սահմանված</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ժամկետներում</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մաքսա</w:t>
      </w:r>
      <w:r w:rsidR="00597E61">
        <w:rPr>
          <w:rFonts w:ascii="GHEA Grapalat" w:hAnsi="GHEA Grapalat" w:cs="Sylfaen"/>
          <w:sz w:val="24"/>
          <w:szCs w:val="24"/>
          <w:lang w:val="hy-AM"/>
        </w:rPr>
        <w:softHyphen/>
      </w:r>
      <w:r w:rsidRPr="00646178">
        <w:rPr>
          <w:rFonts w:ascii="GHEA Grapalat" w:hAnsi="GHEA Grapalat" w:cs="Sylfaen"/>
          <w:sz w:val="24"/>
          <w:szCs w:val="24"/>
          <w:lang w:val="hy-AM"/>
        </w:rPr>
        <w:t>տուրքը, հարկերը, հատուկ, հակագնագցման և փոխհատուցման տուրքերը</w:t>
      </w:r>
      <w:r w:rsidR="006A5248">
        <w:rPr>
          <w:rFonts w:ascii="GHEA Grapalat" w:hAnsi="GHEA Grapalat" w:cs="Sylfaen"/>
          <w:sz w:val="24"/>
          <w:szCs w:val="24"/>
          <w:lang w:val="hy-AM"/>
        </w:rPr>
        <w:t xml:space="preserve">, ինչպես նաև </w:t>
      </w:r>
      <w:r w:rsidR="00E35FC9">
        <w:rPr>
          <w:rFonts w:ascii="GHEA Grapalat" w:hAnsi="GHEA Grapalat" w:cs="Sylfaen"/>
          <w:sz w:val="24"/>
          <w:szCs w:val="24"/>
          <w:lang w:val="hy-AM"/>
        </w:rPr>
        <w:t>մաքսային գործառնությունների իրականացման համար գանձվող</w:t>
      </w:r>
      <w:r w:rsidR="00E35FC9" w:rsidRPr="006A5248">
        <w:rPr>
          <w:rFonts w:ascii="GHEA Grapalat" w:hAnsi="GHEA Grapalat"/>
          <w:sz w:val="24"/>
          <w:szCs w:val="24"/>
          <w:lang w:val="hy-AM"/>
        </w:rPr>
        <w:t xml:space="preserve"> </w:t>
      </w:r>
      <w:r w:rsidR="00DE1CB2" w:rsidRPr="006A5248">
        <w:rPr>
          <w:rFonts w:ascii="GHEA Grapalat" w:hAnsi="GHEA Grapalat"/>
          <w:sz w:val="24"/>
          <w:szCs w:val="24"/>
          <w:lang w:val="hy-AM"/>
        </w:rPr>
        <w:t>պետական տուրքը</w:t>
      </w:r>
      <w:r w:rsidR="006A5248">
        <w:rPr>
          <w:rFonts w:ascii="GHEA Grapalat" w:hAnsi="GHEA Grapalat"/>
          <w:sz w:val="24"/>
          <w:szCs w:val="24"/>
          <w:lang w:val="hy-AM"/>
        </w:rPr>
        <w:t xml:space="preserve"> </w:t>
      </w:r>
      <w:r w:rsidRPr="00646178">
        <w:rPr>
          <w:rFonts w:ascii="GHEA Grapalat" w:hAnsi="GHEA Grapalat" w:cs="Sylfaen"/>
          <w:sz w:val="24"/>
          <w:szCs w:val="24"/>
          <w:lang w:val="hy-AM"/>
        </w:rPr>
        <w:t>չվճա</w:t>
      </w:r>
      <w:r w:rsidR="00961AE0" w:rsidRPr="00961AE0">
        <w:rPr>
          <w:rFonts w:ascii="GHEA Grapalat" w:hAnsi="GHEA Grapalat" w:cs="Sylfaen"/>
          <w:sz w:val="24"/>
          <w:szCs w:val="24"/>
          <w:lang w:val="hy-AM"/>
        </w:rPr>
        <w:softHyphen/>
      </w:r>
      <w:r w:rsidRPr="00646178">
        <w:rPr>
          <w:rFonts w:ascii="GHEA Grapalat" w:hAnsi="GHEA Grapalat" w:cs="Sylfaen"/>
          <w:sz w:val="24"/>
          <w:szCs w:val="24"/>
          <w:lang w:val="hy-AM"/>
        </w:rPr>
        <w:t>րելու</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կամ</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ոչ</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ամբողջությամբ</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վճարելու</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դեպքում</w:t>
      </w:r>
      <w:r w:rsidRPr="00646178">
        <w:rPr>
          <w:rFonts w:ascii="GHEA Grapalat" w:hAnsi="GHEA Grapalat" w:cs="Tahoma"/>
          <w:sz w:val="24"/>
          <w:szCs w:val="24"/>
          <w:lang w:val="hy-AM"/>
        </w:rPr>
        <w:t>։</w:t>
      </w:r>
    </w:p>
    <w:p w14:paraId="7139D1AE" w14:textId="77777777" w:rsidR="004348FE" w:rsidRPr="004348FE" w:rsidRDefault="00A96115" w:rsidP="00E579E1">
      <w:pPr>
        <w:numPr>
          <w:ilvl w:val="0"/>
          <w:numId w:val="81"/>
        </w:numPr>
        <w:tabs>
          <w:tab w:val="left" w:pos="851"/>
        </w:tabs>
        <w:spacing w:after="0" w:line="360" w:lineRule="auto"/>
        <w:ind w:left="0" w:firstLine="567"/>
        <w:jc w:val="both"/>
        <w:rPr>
          <w:rFonts w:ascii="GHEA Grapalat" w:hAnsi="GHEA Grapalat"/>
          <w:sz w:val="24"/>
          <w:szCs w:val="24"/>
          <w:lang w:val="hy-AM"/>
        </w:rPr>
      </w:pPr>
      <w:r w:rsidRPr="00646178">
        <w:rPr>
          <w:rFonts w:ascii="GHEA Grapalat" w:hAnsi="GHEA Grapalat" w:cs="Sylfaen"/>
          <w:sz w:val="24"/>
          <w:szCs w:val="24"/>
          <w:lang w:val="hy-AM"/>
        </w:rPr>
        <w:t>Մաքսատուրքի</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հարկերի, հատուկ, հակագնագցման և փոխհատուցման տուրքերի</w:t>
      </w:r>
      <w:r w:rsidR="00DF6524">
        <w:rPr>
          <w:rFonts w:ascii="GHEA Grapalat" w:hAnsi="GHEA Grapalat" w:cs="Sylfaen"/>
          <w:sz w:val="24"/>
          <w:szCs w:val="24"/>
          <w:lang w:val="hy-AM"/>
        </w:rPr>
        <w:t xml:space="preserve">, ինչպես նաև </w:t>
      </w:r>
      <w:r w:rsidR="00E35FC9">
        <w:rPr>
          <w:rFonts w:ascii="GHEA Grapalat" w:hAnsi="GHEA Grapalat" w:cs="Sylfaen"/>
          <w:sz w:val="24"/>
          <w:szCs w:val="24"/>
          <w:lang w:val="hy-AM"/>
        </w:rPr>
        <w:t>մաքսային գործառնությունների իրականացման համար գանձվող</w:t>
      </w:r>
      <w:r w:rsidR="00E35FC9" w:rsidRPr="006A5248">
        <w:rPr>
          <w:rFonts w:ascii="GHEA Grapalat" w:hAnsi="GHEA Grapalat" w:cs="Sylfaen"/>
          <w:sz w:val="24"/>
          <w:szCs w:val="24"/>
          <w:lang w:val="hy-AM"/>
        </w:rPr>
        <w:t xml:space="preserve"> </w:t>
      </w:r>
      <w:r w:rsidR="00DE1CB2" w:rsidRPr="006A5248">
        <w:rPr>
          <w:rFonts w:ascii="GHEA Grapalat" w:hAnsi="GHEA Grapalat" w:cs="Sylfaen"/>
          <w:sz w:val="24"/>
          <w:szCs w:val="24"/>
          <w:lang w:val="hy-AM"/>
        </w:rPr>
        <w:t>պետական տուրքի</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վճարումը</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սահմանված</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ժամկետներից</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ուշաց</w:t>
      </w:r>
      <w:r w:rsidR="004348FE">
        <w:rPr>
          <w:rFonts w:ascii="GHEA Grapalat" w:hAnsi="GHEA Grapalat" w:cs="Sylfaen"/>
          <w:sz w:val="24"/>
          <w:szCs w:val="24"/>
          <w:lang w:val="hy-AM"/>
        </w:rPr>
        <w:softHyphen/>
      </w:r>
      <w:r w:rsidRPr="00646178">
        <w:rPr>
          <w:rFonts w:ascii="GHEA Grapalat" w:hAnsi="GHEA Grapalat" w:cs="Sylfaen"/>
          <w:sz w:val="24"/>
          <w:szCs w:val="24"/>
          <w:lang w:val="hy-AM"/>
        </w:rPr>
        <w:t>նելու</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դեպ</w:t>
      </w:r>
      <w:r w:rsidR="00597E61">
        <w:rPr>
          <w:rFonts w:ascii="GHEA Grapalat" w:hAnsi="GHEA Grapalat" w:cs="Sylfaen"/>
          <w:sz w:val="24"/>
          <w:szCs w:val="24"/>
          <w:lang w:val="hy-AM"/>
        </w:rPr>
        <w:softHyphen/>
      </w:r>
      <w:r w:rsidRPr="00646178">
        <w:rPr>
          <w:rFonts w:ascii="GHEA Grapalat" w:hAnsi="GHEA Grapalat" w:cs="Sylfaen"/>
          <w:sz w:val="24"/>
          <w:szCs w:val="24"/>
          <w:lang w:val="hy-AM"/>
        </w:rPr>
        <w:t>քում</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ժամ</w:t>
      </w:r>
      <w:r w:rsidR="00961AE0" w:rsidRPr="00961AE0">
        <w:rPr>
          <w:rFonts w:ascii="GHEA Grapalat" w:hAnsi="GHEA Grapalat" w:cs="Sylfaen"/>
          <w:sz w:val="24"/>
          <w:szCs w:val="24"/>
          <w:lang w:val="hy-AM"/>
        </w:rPr>
        <w:softHyphen/>
      </w:r>
      <w:r w:rsidRPr="00646178">
        <w:rPr>
          <w:rFonts w:ascii="GHEA Grapalat" w:hAnsi="GHEA Grapalat" w:cs="Sylfaen"/>
          <w:sz w:val="24"/>
          <w:szCs w:val="24"/>
          <w:lang w:val="hy-AM"/>
        </w:rPr>
        <w:t>կետանց</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յուրաքանչյուր</w:t>
      </w:r>
      <w:r w:rsidRPr="00646178">
        <w:rPr>
          <w:rFonts w:ascii="GHEA Grapalat" w:hAnsi="GHEA Grapalat"/>
          <w:sz w:val="24"/>
          <w:szCs w:val="24"/>
          <w:lang w:val="hy-AM"/>
        </w:rPr>
        <w:t xml:space="preserve"> </w:t>
      </w:r>
      <w:r w:rsidRPr="00646178">
        <w:rPr>
          <w:rFonts w:ascii="GHEA Grapalat" w:hAnsi="GHEA Grapalat" w:cs="Sylfaen"/>
          <w:sz w:val="24"/>
          <w:szCs w:val="24"/>
          <w:lang w:val="hy-AM"/>
        </w:rPr>
        <w:t>օրվա</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համար</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վճարողից</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գանձվում</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է</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տույժ</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ժամա</w:t>
      </w:r>
      <w:r w:rsidR="004348FE">
        <w:rPr>
          <w:rFonts w:ascii="GHEA Grapalat" w:hAnsi="GHEA Grapalat" w:cs="Sylfaen"/>
          <w:sz w:val="24"/>
          <w:szCs w:val="24"/>
          <w:lang w:val="hy-AM"/>
        </w:rPr>
        <w:softHyphen/>
      </w:r>
      <w:r w:rsidR="00597E61">
        <w:rPr>
          <w:rFonts w:ascii="GHEA Grapalat" w:hAnsi="GHEA Grapalat" w:cs="Sylfaen"/>
          <w:sz w:val="24"/>
          <w:szCs w:val="24"/>
          <w:lang w:val="hy-AM"/>
        </w:rPr>
        <w:softHyphen/>
      </w:r>
      <w:r w:rsidRPr="00646178">
        <w:rPr>
          <w:rFonts w:ascii="GHEA Grapalat" w:hAnsi="GHEA Grapalat" w:cs="Sylfaen"/>
          <w:sz w:val="24"/>
          <w:szCs w:val="24"/>
          <w:lang w:val="hy-AM"/>
        </w:rPr>
        <w:t>նակին</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չվճարված</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գումարի</w:t>
      </w:r>
      <w:r w:rsidRPr="00646178">
        <w:rPr>
          <w:rFonts w:ascii="GHEA Grapalat" w:hAnsi="GHEA Grapalat"/>
          <w:sz w:val="24"/>
          <w:szCs w:val="24"/>
          <w:lang w:val="hy-AM"/>
        </w:rPr>
        <w:t xml:space="preserve"> 0</w:t>
      </w:r>
      <w:r w:rsidR="006460FB" w:rsidRPr="00646178">
        <w:rPr>
          <w:rFonts w:ascii="GHEA Grapalat" w:hAnsi="GHEA Grapalat"/>
          <w:sz w:val="24"/>
          <w:szCs w:val="24"/>
          <w:lang w:val="hy-AM"/>
        </w:rPr>
        <w:t>.07</w:t>
      </w:r>
      <w:r w:rsidRPr="00646178">
        <w:rPr>
          <w:rFonts w:ascii="GHEA Grapalat" w:hAnsi="GHEA Grapalat"/>
          <w:sz w:val="24"/>
          <w:szCs w:val="24"/>
          <w:lang w:val="hy-AM"/>
        </w:rPr>
        <w:t xml:space="preserve">5 </w:t>
      </w:r>
      <w:r w:rsidRPr="00646178">
        <w:rPr>
          <w:rFonts w:ascii="GHEA Grapalat" w:hAnsi="GHEA Grapalat" w:cs="Sylfaen"/>
          <w:sz w:val="24"/>
          <w:szCs w:val="24"/>
          <w:lang w:val="hy-AM"/>
        </w:rPr>
        <w:t>տոկոսի</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չափով</w:t>
      </w:r>
      <w:r w:rsidR="004348FE">
        <w:rPr>
          <w:rFonts w:ascii="GHEA Grapalat" w:hAnsi="GHEA Grapalat" w:cs="Sylfaen"/>
          <w:sz w:val="24"/>
          <w:szCs w:val="24"/>
          <w:lang w:val="hy-AM"/>
        </w:rPr>
        <w:t>:</w:t>
      </w:r>
    </w:p>
    <w:p w14:paraId="522E06A2" w14:textId="77777777" w:rsidR="00A96115" w:rsidRPr="004348FE" w:rsidRDefault="004348FE" w:rsidP="004348FE">
      <w:pPr>
        <w:tabs>
          <w:tab w:val="left" w:pos="851"/>
        </w:tabs>
        <w:spacing w:after="0" w:line="360" w:lineRule="auto"/>
        <w:ind w:firstLine="567"/>
        <w:jc w:val="both"/>
        <w:rPr>
          <w:rFonts w:ascii="GHEA Grapalat" w:hAnsi="GHEA Grapalat" w:cs="Sylfaen"/>
          <w:sz w:val="24"/>
          <w:szCs w:val="24"/>
          <w:lang w:val="hy-AM"/>
        </w:rPr>
      </w:pPr>
      <w:r w:rsidRPr="004348FE">
        <w:rPr>
          <w:rFonts w:ascii="GHEA Grapalat" w:hAnsi="GHEA Grapalat" w:cs="Sylfaen"/>
          <w:sz w:val="24"/>
          <w:szCs w:val="24"/>
          <w:lang w:val="hy-AM"/>
        </w:rPr>
        <w:t>Սույն մասով սահմանված տույժը կիրառվում է ժամանակին չվճար</w:t>
      </w:r>
      <w:r>
        <w:rPr>
          <w:rFonts w:ascii="GHEA Grapalat" w:hAnsi="GHEA Grapalat" w:cs="Sylfaen"/>
          <w:sz w:val="24"/>
          <w:szCs w:val="24"/>
          <w:lang w:val="hy-AM"/>
        </w:rPr>
        <w:softHyphen/>
      </w:r>
      <w:r w:rsidRPr="004348FE">
        <w:rPr>
          <w:rFonts w:ascii="GHEA Grapalat" w:hAnsi="GHEA Grapalat" w:cs="Sylfaen"/>
          <w:sz w:val="24"/>
          <w:szCs w:val="24"/>
          <w:lang w:val="hy-AM"/>
        </w:rPr>
        <w:t>ված գումար</w:t>
      </w:r>
      <w:r>
        <w:rPr>
          <w:rFonts w:ascii="GHEA Grapalat" w:hAnsi="GHEA Grapalat" w:cs="Sylfaen"/>
          <w:sz w:val="24"/>
          <w:szCs w:val="24"/>
          <w:lang w:val="hy-AM"/>
        </w:rPr>
        <w:t>ների</w:t>
      </w:r>
      <w:r w:rsidRPr="004348FE">
        <w:rPr>
          <w:rFonts w:ascii="GHEA Grapalat" w:hAnsi="GHEA Grapalat" w:cs="Sylfaen"/>
          <w:sz w:val="24"/>
          <w:szCs w:val="24"/>
          <w:lang w:val="hy-AM"/>
        </w:rPr>
        <w:t xml:space="preserve"> նկատմամբ` դրանց վճարման ժամկետից անցած ամբողջ ժամա</w:t>
      </w:r>
      <w:r>
        <w:rPr>
          <w:rFonts w:ascii="GHEA Grapalat" w:hAnsi="GHEA Grapalat" w:cs="Sylfaen"/>
          <w:sz w:val="24"/>
          <w:szCs w:val="24"/>
          <w:lang w:val="hy-AM"/>
        </w:rPr>
        <w:softHyphen/>
      </w:r>
      <w:r w:rsidRPr="004348FE">
        <w:rPr>
          <w:rFonts w:ascii="GHEA Grapalat" w:hAnsi="GHEA Grapalat" w:cs="Sylfaen"/>
          <w:sz w:val="24"/>
          <w:szCs w:val="24"/>
          <w:lang w:val="hy-AM"/>
        </w:rPr>
        <w:t>նա</w:t>
      </w:r>
      <w:r>
        <w:rPr>
          <w:rFonts w:ascii="GHEA Grapalat" w:hAnsi="GHEA Grapalat" w:cs="Sylfaen"/>
          <w:sz w:val="24"/>
          <w:szCs w:val="24"/>
          <w:lang w:val="hy-AM"/>
        </w:rPr>
        <w:softHyphen/>
      </w:r>
      <w:r w:rsidRPr="004348FE">
        <w:rPr>
          <w:rFonts w:ascii="GHEA Grapalat" w:hAnsi="GHEA Grapalat" w:cs="Sylfaen"/>
          <w:sz w:val="24"/>
          <w:szCs w:val="24"/>
          <w:lang w:val="hy-AM"/>
        </w:rPr>
        <w:t>կաշրջանի համար, բայց ոչ ավելի, քան 730 օրվա համար</w:t>
      </w:r>
      <w:r w:rsidR="00A96115" w:rsidRPr="004348FE">
        <w:rPr>
          <w:rFonts w:ascii="GHEA Grapalat" w:hAnsi="GHEA Grapalat" w:cs="Sylfaen"/>
          <w:sz w:val="24"/>
          <w:szCs w:val="24"/>
          <w:lang w:val="hy-AM"/>
        </w:rPr>
        <w:t>:</w:t>
      </w:r>
    </w:p>
    <w:p w14:paraId="4AC14998" w14:textId="77777777" w:rsidR="00DF6524" w:rsidRPr="00646178" w:rsidRDefault="00DF6524" w:rsidP="00E579E1">
      <w:pPr>
        <w:numPr>
          <w:ilvl w:val="0"/>
          <w:numId w:val="81"/>
        </w:numPr>
        <w:tabs>
          <w:tab w:val="left" w:pos="851"/>
        </w:tabs>
        <w:spacing w:after="0" w:line="360" w:lineRule="auto"/>
        <w:ind w:left="0" w:firstLine="567"/>
        <w:jc w:val="both"/>
        <w:rPr>
          <w:rFonts w:ascii="GHEA Grapalat" w:hAnsi="GHEA Grapalat"/>
          <w:sz w:val="24"/>
          <w:szCs w:val="24"/>
          <w:lang w:val="hy-AM"/>
        </w:rPr>
      </w:pPr>
      <w:r w:rsidRPr="00646178">
        <w:rPr>
          <w:rFonts w:ascii="GHEA Grapalat" w:hAnsi="GHEA Grapalat" w:cs="Sylfaen"/>
          <w:sz w:val="24"/>
          <w:szCs w:val="24"/>
          <w:lang w:val="hy-AM"/>
        </w:rPr>
        <w:t>Մաքսատուրքի</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հարկերի, հատուկ, հակագնագցման և փոխհատուցման տուրքերի</w:t>
      </w:r>
      <w:r>
        <w:rPr>
          <w:rFonts w:ascii="GHEA Grapalat" w:hAnsi="GHEA Grapalat"/>
          <w:sz w:val="24"/>
          <w:szCs w:val="24"/>
          <w:lang w:val="hy-AM"/>
        </w:rPr>
        <w:t xml:space="preserve"> գծով տույժեր չեն գանձվում ս</w:t>
      </w:r>
      <w:r w:rsidRPr="00646178">
        <w:rPr>
          <w:rFonts w:ascii="GHEA Grapalat" w:hAnsi="GHEA Grapalat" w:cs="Sylfaen"/>
          <w:sz w:val="24"/>
          <w:szCs w:val="24"/>
          <w:lang w:val="hy-AM"/>
        </w:rPr>
        <w:t>ույն</w:t>
      </w:r>
      <w:r w:rsidRPr="00646178">
        <w:rPr>
          <w:rFonts w:ascii="GHEA Grapalat" w:hAnsi="GHEA Grapalat"/>
          <w:sz w:val="24"/>
          <w:szCs w:val="24"/>
          <w:lang w:val="hy-AM"/>
        </w:rPr>
        <w:t xml:space="preserve"> </w:t>
      </w:r>
      <w:r w:rsidRPr="00646178">
        <w:rPr>
          <w:rFonts w:ascii="GHEA Grapalat" w:hAnsi="GHEA Grapalat" w:cs="Sylfaen"/>
          <w:sz w:val="24"/>
          <w:szCs w:val="24"/>
          <w:lang w:val="hy-AM"/>
        </w:rPr>
        <w:t>օրենքով,</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Միության</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մաքսային</w:t>
      </w:r>
      <w:r w:rsidRPr="00646178">
        <w:rPr>
          <w:rFonts w:ascii="GHEA Grapalat" w:hAnsi="GHEA Grapalat"/>
          <w:sz w:val="24"/>
          <w:szCs w:val="24"/>
          <w:lang w:val="hy-AM"/>
        </w:rPr>
        <w:t xml:space="preserve"> </w:t>
      </w:r>
      <w:r w:rsidRPr="00646178">
        <w:rPr>
          <w:rFonts w:ascii="GHEA Grapalat" w:hAnsi="GHEA Grapalat" w:cs="Sylfaen"/>
          <w:sz w:val="24"/>
          <w:szCs w:val="24"/>
          <w:lang w:val="hy-AM"/>
        </w:rPr>
        <w:t>օրենսգրքով</w:t>
      </w:r>
      <w:r w:rsidRPr="00646178">
        <w:rPr>
          <w:rFonts w:ascii="GHEA Grapalat" w:hAnsi="GHEA Grapalat"/>
          <w:sz w:val="24"/>
          <w:szCs w:val="24"/>
          <w:lang w:val="hy-AM"/>
        </w:rPr>
        <w:t xml:space="preserve"> </w:t>
      </w:r>
      <w:r w:rsidRPr="00646178">
        <w:rPr>
          <w:rFonts w:ascii="GHEA Grapalat" w:hAnsi="GHEA Grapalat" w:cs="Sylfaen"/>
          <w:sz w:val="24"/>
          <w:szCs w:val="24"/>
          <w:lang w:val="hy-AM"/>
        </w:rPr>
        <w:t>և</w:t>
      </w:r>
      <w:r w:rsidRPr="00646178">
        <w:rPr>
          <w:rFonts w:ascii="GHEA Grapalat" w:hAnsi="GHEA Grapalat"/>
          <w:sz w:val="24"/>
          <w:szCs w:val="24"/>
          <w:lang w:val="hy-AM"/>
        </w:rPr>
        <w:t xml:space="preserve"> Հայաս</w:t>
      </w:r>
      <w:r w:rsidR="00400057">
        <w:rPr>
          <w:rFonts w:ascii="GHEA Grapalat" w:hAnsi="GHEA Grapalat"/>
          <w:sz w:val="24"/>
          <w:szCs w:val="24"/>
          <w:lang w:val="hy-AM"/>
        </w:rPr>
        <w:softHyphen/>
      </w:r>
      <w:r w:rsidRPr="00646178">
        <w:rPr>
          <w:rFonts w:ascii="GHEA Grapalat" w:hAnsi="GHEA Grapalat"/>
          <w:sz w:val="24"/>
          <w:szCs w:val="24"/>
          <w:lang w:val="hy-AM"/>
        </w:rPr>
        <w:t xml:space="preserve">տանի Հանրապետության հարկային օրենսգրքով </w:t>
      </w:r>
      <w:r w:rsidRPr="00646178">
        <w:rPr>
          <w:rFonts w:ascii="GHEA Grapalat" w:hAnsi="GHEA Grapalat" w:cs="Sylfaen"/>
          <w:sz w:val="24"/>
          <w:szCs w:val="24"/>
          <w:lang w:val="hy-AM"/>
        </w:rPr>
        <w:t>նախատեսված</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այն</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դեպքեր</w:t>
      </w:r>
      <w:r>
        <w:rPr>
          <w:rFonts w:ascii="GHEA Grapalat" w:hAnsi="GHEA Grapalat" w:cs="Sylfaen"/>
          <w:sz w:val="24"/>
          <w:szCs w:val="24"/>
          <w:lang w:val="hy-AM"/>
        </w:rPr>
        <w:t>ում</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երբ</w:t>
      </w:r>
      <w:r w:rsidRPr="00646178">
        <w:rPr>
          <w:rFonts w:ascii="GHEA Grapalat" w:hAnsi="GHEA Grapalat"/>
          <w:sz w:val="24"/>
          <w:szCs w:val="24"/>
          <w:lang w:val="hy-AM"/>
        </w:rPr>
        <w:t xml:space="preserve"> </w:t>
      </w:r>
      <w:r w:rsidRPr="00646178">
        <w:rPr>
          <w:rFonts w:ascii="GHEA Grapalat" w:hAnsi="GHEA Grapalat" w:cs="Sylfaen"/>
          <w:sz w:val="24"/>
          <w:szCs w:val="24"/>
          <w:lang w:val="hy-AM"/>
        </w:rPr>
        <w:lastRenderedPageBreak/>
        <w:t>հայտա</w:t>
      </w:r>
      <w:r w:rsidR="00400057">
        <w:rPr>
          <w:rFonts w:ascii="GHEA Grapalat" w:hAnsi="GHEA Grapalat" w:cs="Sylfaen"/>
          <w:sz w:val="24"/>
          <w:szCs w:val="24"/>
          <w:lang w:val="hy-AM"/>
        </w:rPr>
        <w:softHyphen/>
      </w:r>
      <w:r w:rsidRPr="00646178">
        <w:rPr>
          <w:rFonts w:ascii="GHEA Grapalat" w:hAnsi="GHEA Grapalat" w:cs="Sylfaen"/>
          <w:sz w:val="24"/>
          <w:szCs w:val="24"/>
          <w:lang w:val="hy-AM"/>
        </w:rPr>
        <w:t>րարատուին</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կամ</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նրա</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լիազորած</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անձին</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տրամադրվել</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է</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մաքսատուրքի</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հարկերի</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վճարման ժամկետի</w:t>
      </w:r>
      <w:r w:rsidRPr="00646178">
        <w:rPr>
          <w:rFonts w:ascii="GHEA Grapalat" w:hAnsi="GHEA Grapalat"/>
          <w:sz w:val="24"/>
          <w:szCs w:val="24"/>
          <w:lang w:val="hy-AM"/>
        </w:rPr>
        <w:t xml:space="preserve"> </w:t>
      </w:r>
      <w:r w:rsidRPr="00646178">
        <w:rPr>
          <w:rFonts w:ascii="GHEA Grapalat" w:hAnsi="GHEA Grapalat" w:cs="Sylfaen"/>
          <w:sz w:val="24"/>
          <w:szCs w:val="24"/>
          <w:lang w:val="hy-AM"/>
        </w:rPr>
        <w:t>հետաձգում</w:t>
      </w:r>
      <w:r w:rsidR="00DE1CB2" w:rsidRPr="004348FE">
        <w:rPr>
          <w:rFonts w:ascii="GHEA Grapalat" w:hAnsi="GHEA Grapalat" w:cs="Sylfaen"/>
          <w:sz w:val="24"/>
          <w:szCs w:val="24"/>
          <w:lang w:val="hy-AM"/>
        </w:rPr>
        <w:t>:</w:t>
      </w:r>
      <w:r>
        <w:rPr>
          <w:rFonts w:ascii="GHEA Grapalat" w:hAnsi="GHEA Grapalat"/>
          <w:sz w:val="24"/>
          <w:szCs w:val="24"/>
          <w:lang w:val="hy-AM"/>
        </w:rPr>
        <w:t xml:space="preserve"> </w:t>
      </w:r>
    </w:p>
    <w:p w14:paraId="743136C4" w14:textId="3AABBC03" w:rsidR="00A96115" w:rsidRPr="00B651BA" w:rsidRDefault="00A96115" w:rsidP="00E579E1">
      <w:pPr>
        <w:numPr>
          <w:ilvl w:val="0"/>
          <w:numId w:val="81"/>
        </w:numPr>
        <w:tabs>
          <w:tab w:val="left" w:pos="851"/>
        </w:tabs>
        <w:spacing w:after="0" w:line="360" w:lineRule="auto"/>
        <w:ind w:left="0" w:firstLine="567"/>
        <w:jc w:val="both"/>
        <w:rPr>
          <w:rFonts w:ascii="GHEA Grapalat" w:hAnsi="GHEA Grapalat" w:cs="Sylfaen"/>
          <w:sz w:val="24"/>
          <w:szCs w:val="24"/>
          <w:lang w:val="hy-AM"/>
        </w:rPr>
      </w:pPr>
      <w:r w:rsidRPr="00646178">
        <w:rPr>
          <w:rFonts w:ascii="GHEA Grapalat" w:hAnsi="GHEA Grapalat" w:cs="Sylfaen"/>
          <w:sz w:val="24"/>
          <w:szCs w:val="24"/>
          <w:lang w:val="hy-AM"/>
        </w:rPr>
        <w:t>Մաքսային</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ստուգման</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արդյունքում</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մաքսային</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վճարների</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չվճար</w:t>
      </w:r>
      <w:r w:rsidR="00AA7293" w:rsidRPr="004348FE">
        <w:rPr>
          <w:rFonts w:ascii="GHEA Grapalat" w:hAnsi="GHEA Grapalat" w:cs="Sylfaen"/>
          <w:sz w:val="24"/>
          <w:szCs w:val="24"/>
          <w:lang w:val="hy-AM"/>
        </w:rPr>
        <w:t>ում</w:t>
      </w:r>
      <w:r w:rsidR="004348FE">
        <w:rPr>
          <w:rFonts w:ascii="GHEA Grapalat" w:hAnsi="GHEA Grapalat" w:cs="Sylfaen"/>
          <w:sz w:val="24"/>
          <w:szCs w:val="24"/>
          <w:lang w:val="hy-AM"/>
        </w:rPr>
        <w:t xml:space="preserve"> </w:t>
      </w:r>
      <w:r w:rsidRPr="00646178">
        <w:rPr>
          <w:rFonts w:ascii="GHEA Grapalat" w:hAnsi="GHEA Grapalat" w:cs="Sylfaen"/>
          <w:sz w:val="24"/>
          <w:szCs w:val="24"/>
          <w:lang w:val="hy-AM"/>
        </w:rPr>
        <w:t>կամ</w:t>
      </w:r>
      <w:r w:rsidRPr="00B651BA">
        <w:rPr>
          <w:rFonts w:ascii="GHEA Grapalat" w:hAnsi="GHEA Grapalat" w:cs="Sylfaen"/>
          <w:sz w:val="24"/>
          <w:szCs w:val="24"/>
          <w:lang w:val="hy-AM"/>
        </w:rPr>
        <w:t xml:space="preserve"> </w:t>
      </w:r>
      <w:r w:rsidR="00DF6524">
        <w:rPr>
          <w:rFonts w:ascii="GHEA Grapalat" w:hAnsi="GHEA Grapalat" w:cs="Sylfaen"/>
          <w:sz w:val="24"/>
          <w:szCs w:val="24"/>
          <w:lang w:val="hy-AM"/>
        </w:rPr>
        <w:t>թերի</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վճա</w:t>
      </w:r>
      <w:r w:rsidR="004348FE">
        <w:rPr>
          <w:rFonts w:ascii="GHEA Grapalat" w:hAnsi="GHEA Grapalat" w:cs="Sylfaen"/>
          <w:sz w:val="24"/>
          <w:szCs w:val="24"/>
          <w:lang w:val="hy-AM"/>
        </w:rPr>
        <w:softHyphen/>
      </w:r>
      <w:r w:rsidRPr="00646178">
        <w:rPr>
          <w:rFonts w:ascii="GHEA Grapalat" w:hAnsi="GHEA Grapalat" w:cs="Sylfaen"/>
          <w:sz w:val="24"/>
          <w:szCs w:val="24"/>
          <w:lang w:val="hy-AM"/>
        </w:rPr>
        <w:t>ր</w:t>
      </w:r>
      <w:r w:rsidR="00AA7293" w:rsidRPr="004348FE">
        <w:rPr>
          <w:rFonts w:ascii="GHEA Grapalat" w:hAnsi="GHEA Grapalat" w:cs="Sylfaen"/>
          <w:sz w:val="24"/>
          <w:szCs w:val="24"/>
          <w:lang w:val="hy-AM"/>
        </w:rPr>
        <w:t>ում</w:t>
      </w:r>
      <w:r w:rsidR="00DF6524"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բացահայտ</w:t>
      </w:r>
      <w:r w:rsidR="00AA7293" w:rsidRPr="004348FE">
        <w:rPr>
          <w:rFonts w:ascii="GHEA Grapalat" w:hAnsi="GHEA Grapalat" w:cs="Sylfaen"/>
          <w:sz w:val="24"/>
          <w:szCs w:val="24"/>
          <w:lang w:val="hy-AM"/>
        </w:rPr>
        <w:t>ելու դեպքում</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սույն</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օրենքի</w:t>
      </w:r>
      <w:r w:rsidRPr="00B651BA">
        <w:rPr>
          <w:rFonts w:ascii="GHEA Grapalat" w:hAnsi="GHEA Grapalat" w:cs="Sylfaen"/>
          <w:sz w:val="24"/>
          <w:szCs w:val="24"/>
          <w:lang w:val="hy-AM"/>
        </w:rPr>
        <w:t xml:space="preserve"> </w:t>
      </w:r>
      <w:r w:rsidR="00F15E06">
        <w:rPr>
          <w:rFonts w:ascii="GHEA Grapalat" w:hAnsi="GHEA Grapalat" w:cs="Sylfaen"/>
          <w:sz w:val="24"/>
          <w:szCs w:val="24"/>
          <w:lang w:val="hy-AM"/>
        </w:rPr>
        <w:t>204</w:t>
      </w:r>
      <w:r w:rsidRPr="00B651BA">
        <w:rPr>
          <w:rFonts w:ascii="GHEA Grapalat" w:hAnsi="GHEA Grapalat" w:cs="Sylfaen"/>
          <w:sz w:val="24"/>
          <w:szCs w:val="24"/>
          <w:lang w:val="hy-AM"/>
        </w:rPr>
        <w:t>-</w:t>
      </w:r>
      <w:r w:rsidRPr="00646178">
        <w:rPr>
          <w:rFonts w:ascii="GHEA Grapalat" w:hAnsi="GHEA Grapalat" w:cs="Sylfaen"/>
          <w:sz w:val="24"/>
          <w:szCs w:val="24"/>
          <w:lang w:val="hy-AM"/>
        </w:rPr>
        <w:t>րդ</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հոդվածով</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նախատեսված</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մաքսային</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ստուգման</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ակտում</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և</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դրան</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համապատասխան</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ընդունված</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որոշումներում</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արտացոլված</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տույժերը</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հաշվարկվում</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են</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մինչև</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ստուգման</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ավարտի</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օրը</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ներառյալ՝</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բայց</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ոչ</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ավելի</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քան</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սույն</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հոդվածի</w:t>
      </w:r>
      <w:r w:rsidRPr="00B651BA">
        <w:rPr>
          <w:rFonts w:ascii="GHEA Grapalat" w:hAnsi="GHEA Grapalat" w:cs="Sylfaen"/>
          <w:sz w:val="24"/>
          <w:szCs w:val="24"/>
          <w:lang w:val="hy-AM"/>
        </w:rPr>
        <w:t xml:space="preserve"> 2-</w:t>
      </w:r>
      <w:r w:rsidRPr="00646178">
        <w:rPr>
          <w:rFonts w:ascii="GHEA Grapalat" w:hAnsi="GHEA Grapalat" w:cs="Sylfaen"/>
          <w:sz w:val="24"/>
          <w:szCs w:val="24"/>
          <w:lang w:val="hy-AM"/>
        </w:rPr>
        <w:t>րդ</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մասով</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սահմանված</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ժամկետը</w:t>
      </w:r>
      <w:r w:rsidRPr="00B651BA">
        <w:rPr>
          <w:rFonts w:ascii="GHEA Grapalat" w:hAnsi="GHEA Grapalat" w:cs="Sylfaen"/>
          <w:sz w:val="24"/>
          <w:szCs w:val="24"/>
          <w:lang w:val="hy-AM"/>
        </w:rPr>
        <w:t>:</w:t>
      </w:r>
    </w:p>
    <w:p w14:paraId="1F0EE249" w14:textId="07544F9C" w:rsidR="00A96115" w:rsidRPr="00B651BA" w:rsidRDefault="00A96115" w:rsidP="00E579E1">
      <w:pPr>
        <w:numPr>
          <w:ilvl w:val="0"/>
          <w:numId w:val="81"/>
        </w:numPr>
        <w:tabs>
          <w:tab w:val="left" w:pos="851"/>
        </w:tabs>
        <w:spacing w:after="0" w:line="360" w:lineRule="auto"/>
        <w:ind w:left="0" w:firstLine="567"/>
        <w:jc w:val="both"/>
        <w:rPr>
          <w:rFonts w:ascii="GHEA Grapalat" w:hAnsi="GHEA Grapalat" w:cs="Sylfaen"/>
          <w:sz w:val="24"/>
          <w:szCs w:val="24"/>
          <w:lang w:val="hy-AM"/>
        </w:rPr>
      </w:pPr>
      <w:r w:rsidRPr="00646178">
        <w:rPr>
          <w:rFonts w:ascii="GHEA Grapalat" w:hAnsi="GHEA Grapalat" w:cs="Sylfaen"/>
          <w:sz w:val="24"/>
          <w:szCs w:val="24"/>
          <w:lang w:val="hy-AM"/>
        </w:rPr>
        <w:t>Մաքսային</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ստուգման</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արդյունքում</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մաքսային</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վճարների</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չվճար</w:t>
      </w:r>
      <w:r w:rsidR="00AA7293" w:rsidRPr="004348FE">
        <w:rPr>
          <w:rFonts w:ascii="GHEA Grapalat" w:hAnsi="GHEA Grapalat" w:cs="Sylfaen"/>
          <w:sz w:val="24"/>
          <w:szCs w:val="24"/>
          <w:lang w:val="hy-AM"/>
        </w:rPr>
        <w:t>ում</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կամ</w:t>
      </w:r>
      <w:r w:rsidRPr="00B651BA">
        <w:rPr>
          <w:rFonts w:ascii="GHEA Grapalat" w:hAnsi="GHEA Grapalat" w:cs="Sylfaen"/>
          <w:sz w:val="24"/>
          <w:szCs w:val="24"/>
          <w:lang w:val="hy-AM"/>
        </w:rPr>
        <w:t xml:space="preserve"> </w:t>
      </w:r>
      <w:r w:rsidR="00DF6524">
        <w:rPr>
          <w:rFonts w:ascii="GHEA Grapalat" w:hAnsi="GHEA Grapalat" w:cs="Sylfaen"/>
          <w:sz w:val="24"/>
          <w:szCs w:val="24"/>
          <w:lang w:val="hy-AM"/>
        </w:rPr>
        <w:t>թերի</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վճար</w:t>
      </w:r>
      <w:r w:rsidR="00AA7293" w:rsidRPr="004348FE">
        <w:rPr>
          <w:rFonts w:ascii="GHEA Grapalat" w:hAnsi="GHEA Grapalat" w:cs="Sylfaen"/>
          <w:sz w:val="24"/>
          <w:szCs w:val="24"/>
          <w:lang w:val="hy-AM"/>
        </w:rPr>
        <w:t>ում</w:t>
      </w:r>
      <w:r w:rsidR="004348FE">
        <w:rPr>
          <w:rFonts w:ascii="GHEA Grapalat" w:hAnsi="GHEA Grapalat" w:cs="Sylfaen"/>
          <w:sz w:val="24"/>
          <w:szCs w:val="24"/>
          <w:lang w:val="hy-AM"/>
        </w:rPr>
        <w:t xml:space="preserve"> բացահայտելու</w:t>
      </w:r>
      <w:r w:rsidRPr="00B651BA">
        <w:rPr>
          <w:rFonts w:ascii="GHEA Grapalat" w:hAnsi="GHEA Grapalat" w:cs="Sylfaen"/>
          <w:sz w:val="24"/>
          <w:szCs w:val="24"/>
          <w:lang w:val="hy-AM"/>
        </w:rPr>
        <w:t xml:space="preserve"> </w:t>
      </w:r>
      <w:r w:rsidR="004348FE">
        <w:rPr>
          <w:rFonts w:ascii="GHEA Grapalat" w:hAnsi="GHEA Grapalat" w:cs="Sylfaen"/>
          <w:sz w:val="24"/>
          <w:szCs w:val="24"/>
          <w:lang w:val="hy-AM"/>
        </w:rPr>
        <w:t xml:space="preserve">և </w:t>
      </w:r>
      <w:r w:rsidRPr="00646178">
        <w:rPr>
          <w:rFonts w:ascii="GHEA Grapalat" w:hAnsi="GHEA Grapalat" w:cs="Sylfaen"/>
          <w:sz w:val="24"/>
          <w:szCs w:val="24"/>
          <w:lang w:val="hy-AM"/>
        </w:rPr>
        <w:t>մաքսային</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ստուգման</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ակտում</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և</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դրան</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համապատասխան</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ընդուն</w:t>
      </w:r>
      <w:r w:rsidR="00400057">
        <w:rPr>
          <w:rFonts w:ascii="GHEA Grapalat" w:hAnsi="GHEA Grapalat" w:cs="Sylfaen"/>
          <w:sz w:val="24"/>
          <w:szCs w:val="24"/>
          <w:lang w:val="hy-AM"/>
        </w:rPr>
        <w:softHyphen/>
      </w:r>
      <w:r w:rsidR="004348FE">
        <w:rPr>
          <w:rFonts w:ascii="GHEA Grapalat" w:hAnsi="GHEA Grapalat" w:cs="Sylfaen"/>
          <w:sz w:val="24"/>
          <w:szCs w:val="24"/>
          <w:lang w:val="hy-AM"/>
        </w:rPr>
        <w:softHyphen/>
      </w:r>
      <w:r w:rsidRPr="00646178">
        <w:rPr>
          <w:rFonts w:ascii="GHEA Grapalat" w:hAnsi="GHEA Grapalat" w:cs="Sylfaen"/>
          <w:sz w:val="24"/>
          <w:szCs w:val="24"/>
          <w:lang w:val="hy-AM"/>
        </w:rPr>
        <w:t>ված</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որոշումներում</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արտացոլված</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տույժերը</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սույն</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օրենքի</w:t>
      </w:r>
      <w:r w:rsidRPr="00B651BA">
        <w:rPr>
          <w:rFonts w:ascii="GHEA Grapalat" w:hAnsi="GHEA Grapalat" w:cs="Sylfaen"/>
          <w:sz w:val="24"/>
          <w:szCs w:val="24"/>
          <w:lang w:val="hy-AM"/>
        </w:rPr>
        <w:t xml:space="preserve"> </w:t>
      </w:r>
      <w:r w:rsidR="00F15E06">
        <w:rPr>
          <w:rFonts w:ascii="GHEA Grapalat" w:hAnsi="GHEA Grapalat" w:cs="Sylfaen"/>
          <w:sz w:val="24"/>
          <w:szCs w:val="24"/>
          <w:lang w:val="hy-AM"/>
        </w:rPr>
        <w:t>204</w:t>
      </w:r>
      <w:r w:rsidRPr="00B651BA">
        <w:rPr>
          <w:rFonts w:ascii="GHEA Grapalat" w:hAnsi="GHEA Grapalat" w:cs="Sylfaen"/>
          <w:sz w:val="24"/>
          <w:szCs w:val="24"/>
          <w:lang w:val="hy-AM"/>
        </w:rPr>
        <w:t>-</w:t>
      </w:r>
      <w:r w:rsidRPr="00646178">
        <w:rPr>
          <w:rFonts w:ascii="GHEA Grapalat" w:hAnsi="GHEA Grapalat" w:cs="Sylfaen"/>
          <w:sz w:val="24"/>
          <w:szCs w:val="24"/>
          <w:lang w:val="hy-AM"/>
        </w:rPr>
        <w:t>րդ</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հոդվածով</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սահ</w:t>
      </w:r>
      <w:r w:rsidR="00400057">
        <w:rPr>
          <w:rFonts w:ascii="GHEA Grapalat" w:hAnsi="GHEA Grapalat" w:cs="Sylfaen"/>
          <w:sz w:val="24"/>
          <w:szCs w:val="24"/>
          <w:lang w:val="hy-AM"/>
        </w:rPr>
        <w:softHyphen/>
      </w:r>
      <w:r w:rsidRPr="00646178">
        <w:rPr>
          <w:rFonts w:ascii="GHEA Grapalat" w:hAnsi="GHEA Grapalat" w:cs="Sylfaen"/>
          <w:sz w:val="24"/>
          <w:szCs w:val="24"/>
          <w:lang w:val="hy-AM"/>
        </w:rPr>
        <w:t>մանված</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ժամկետում</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չվճարելու</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դեպքում</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տույժերի</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հաշվարկը</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վերսկսվում</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է</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սույն</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օրենքի</w:t>
      </w:r>
      <w:r w:rsidRPr="00B651BA">
        <w:rPr>
          <w:rFonts w:ascii="GHEA Grapalat" w:hAnsi="GHEA Grapalat" w:cs="Sylfaen"/>
          <w:sz w:val="24"/>
          <w:szCs w:val="24"/>
          <w:lang w:val="hy-AM"/>
        </w:rPr>
        <w:t xml:space="preserve"> </w:t>
      </w:r>
      <w:r w:rsidR="00F15E06">
        <w:rPr>
          <w:rFonts w:ascii="GHEA Grapalat" w:hAnsi="GHEA Grapalat" w:cs="Sylfaen"/>
          <w:sz w:val="24"/>
          <w:szCs w:val="24"/>
          <w:lang w:val="hy-AM"/>
        </w:rPr>
        <w:t>204</w:t>
      </w:r>
      <w:r w:rsidRPr="00B651BA">
        <w:rPr>
          <w:rFonts w:ascii="GHEA Grapalat" w:hAnsi="GHEA Grapalat" w:cs="Sylfaen"/>
          <w:sz w:val="24"/>
          <w:szCs w:val="24"/>
          <w:lang w:val="hy-AM"/>
        </w:rPr>
        <w:t>-</w:t>
      </w:r>
      <w:r w:rsidRPr="00646178">
        <w:rPr>
          <w:rFonts w:ascii="GHEA Grapalat" w:hAnsi="GHEA Grapalat" w:cs="Sylfaen"/>
          <w:sz w:val="24"/>
          <w:szCs w:val="24"/>
          <w:lang w:val="hy-AM"/>
        </w:rPr>
        <w:t>րդ</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հոդվածի</w:t>
      </w:r>
      <w:r w:rsidRPr="00B651BA">
        <w:rPr>
          <w:rFonts w:ascii="GHEA Grapalat" w:hAnsi="GHEA Grapalat" w:cs="Sylfaen"/>
          <w:sz w:val="24"/>
          <w:szCs w:val="24"/>
          <w:lang w:val="hy-AM"/>
        </w:rPr>
        <w:t xml:space="preserve"> </w:t>
      </w:r>
      <w:r w:rsidR="00826D64" w:rsidRPr="00B651BA">
        <w:rPr>
          <w:rFonts w:ascii="GHEA Grapalat" w:hAnsi="GHEA Grapalat" w:cs="Sylfaen"/>
          <w:sz w:val="24"/>
          <w:szCs w:val="24"/>
          <w:lang w:val="hy-AM"/>
        </w:rPr>
        <w:t>7</w:t>
      </w:r>
      <w:r w:rsidRPr="00B651BA">
        <w:rPr>
          <w:rFonts w:ascii="GHEA Grapalat" w:hAnsi="GHEA Grapalat" w:cs="Sylfaen"/>
          <w:sz w:val="24"/>
          <w:szCs w:val="24"/>
          <w:lang w:val="hy-AM"/>
        </w:rPr>
        <w:t>-</w:t>
      </w:r>
      <w:r w:rsidRPr="00646178">
        <w:rPr>
          <w:rFonts w:ascii="GHEA Grapalat" w:hAnsi="GHEA Grapalat" w:cs="Sylfaen"/>
          <w:sz w:val="24"/>
          <w:szCs w:val="24"/>
          <w:lang w:val="hy-AM"/>
        </w:rPr>
        <w:t>րդ</w:t>
      </w:r>
      <w:r w:rsidRPr="00B651BA">
        <w:rPr>
          <w:rFonts w:ascii="GHEA Grapalat" w:hAnsi="GHEA Grapalat" w:cs="Sylfaen"/>
          <w:sz w:val="24"/>
          <w:szCs w:val="24"/>
          <w:lang w:val="hy-AM"/>
        </w:rPr>
        <w:t xml:space="preserve"> </w:t>
      </w:r>
      <w:r w:rsidR="00826D64" w:rsidRPr="00B651BA">
        <w:rPr>
          <w:rFonts w:ascii="GHEA Grapalat" w:hAnsi="GHEA Grapalat" w:cs="Sylfaen"/>
          <w:sz w:val="24"/>
          <w:szCs w:val="24"/>
          <w:lang w:val="hy-AM"/>
        </w:rPr>
        <w:t>մաս</w:t>
      </w:r>
      <w:r w:rsidRPr="00646178">
        <w:rPr>
          <w:rFonts w:ascii="GHEA Grapalat" w:hAnsi="GHEA Grapalat" w:cs="Sylfaen"/>
          <w:sz w:val="24"/>
          <w:szCs w:val="24"/>
          <w:lang w:val="hy-AM"/>
        </w:rPr>
        <w:t>ով</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սահմանված</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ժամկետի</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ավարտին</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հաջորդող</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օրվանից</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բայց</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ոչ</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ավելի</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քան</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սույն</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հոդվածի</w:t>
      </w:r>
      <w:r w:rsidRPr="00B651BA">
        <w:rPr>
          <w:rFonts w:ascii="GHEA Grapalat" w:hAnsi="GHEA Grapalat" w:cs="Sylfaen"/>
          <w:sz w:val="24"/>
          <w:szCs w:val="24"/>
          <w:lang w:val="hy-AM"/>
        </w:rPr>
        <w:t xml:space="preserve"> 2-</w:t>
      </w:r>
      <w:r w:rsidRPr="00646178">
        <w:rPr>
          <w:rFonts w:ascii="GHEA Grapalat" w:hAnsi="GHEA Grapalat" w:cs="Sylfaen"/>
          <w:sz w:val="24"/>
          <w:szCs w:val="24"/>
          <w:lang w:val="hy-AM"/>
        </w:rPr>
        <w:t>րդ</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մասով</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սահմանված</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ժամկետը</w:t>
      </w:r>
      <w:r w:rsidRPr="00B651BA">
        <w:rPr>
          <w:rFonts w:ascii="GHEA Grapalat" w:hAnsi="GHEA Grapalat" w:cs="Sylfaen"/>
          <w:sz w:val="24"/>
          <w:szCs w:val="24"/>
          <w:lang w:val="hy-AM"/>
        </w:rPr>
        <w:t>:</w:t>
      </w:r>
    </w:p>
    <w:p w14:paraId="190BBF59" w14:textId="77777777" w:rsidR="00A96115" w:rsidRPr="00B651BA" w:rsidRDefault="00A96115" w:rsidP="00E579E1">
      <w:pPr>
        <w:numPr>
          <w:ilvl w:val="0"/>
          <w:numId w:val="81"/>
        </w:numPr>
        <w:tabs>
          <w:tab w:val="left" w:pos="851"/>
        </w:tabs>
        <w:spacing w:after="0" w:line="360" w:lineRule="auto"/>
        <w:ind w:left="0" w:firstLine="567"/>
        <w:jc w:val="both"/>
        <w:rPr>
          <w:rFonts w:ascii="GHEA Grapalat" w:hAnsi="GHEA Grapalat" w:cs="Sylfaen"/>
          <w:sz w:val="24"/>
          <w:szCs w:val="24"/>
          <w:lang w:val="hy-AM"/>
        </w:rPr>
      </w:pPr>
      <w:r w:rsidRPr="00646178">
        <w:rPr>
          <w:rFonts w:ascii="GHEA Grapalat" w:hAnsi="GHEA Grapalat" w:cs="Sylfaen"/>
          <w:sz w:val="24"/>
          <w:szCs w:val="24"/>
          <w:lang w:val="hy-AM"/>
        </w:rPr>
        <w:t>Տույժերի</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վճարումը</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բռնագանձումը</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և</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վերադարձ</w:t>
      </w:r>
      <w:r w:rsidR="006460FB" w:rsidRPr="00646178">
        <w:rPr>
          <w:rFonts w:ascii="GHEA Grapalat" w:hAnsi="GHEA Grapalat" w:cs="Sylfaen"/>
          <w:sz w:val="24"/>
          <w:szCs w:val="24"/>
          <w:lang w:val="hy-AM"/>
        </w:rPr>
        <w:t>ն</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իրականացվում</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են</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Միության</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մաքսային</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օրենսգրքով</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և</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կամ</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Հայաստանի</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Հանրապետության</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օրենսդրությամբ</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սահման</w:t>
      </w:r>
      <w:r w:rsidR="00EA29F3">
        <w:rPr>
          <w:rFonts w:ascii="GHEA Grapalat" w:hAnsi="GHEA Grapalat" w:cs="Sylfaen"/>
          <w:sz w:val="24"/>
          <w:szCs w:val="24"/>
          <w:lang w:val="hy-AM"/>
        </w:rPr>
        <w:softHyphen/>
      </w:r>
      <w:r w:rsidRPr="00646178">
        <w:rPr>
          <w:rFonts w:ascii="GHEA Grapalat" w:hAnsi="GHEA Grapalat" w:cs="Sylfaen"/>
          <w:sz w:val="24"/>
          <w:szCs w:val="24"/>
          <w:lang w:val="hy-AM"/>
        </w:rPr>
        <w:t>ված</w:t>
      </w:r>
      <w:r w:rsidRPr="00B651BA">
        <w:rPr>
          <w:rFonts w:ascii="GHEA Grapalat" w:hAnsi="GHEA Grapalat" w:cs="Sylfaen"/>
          <w:sz w:val="24"/>
          <w:szCs w:val="24"/>
          <w:lang w:val="hy-AM"/>
        </w:rPr>
        <w:t xml:space="preserve"> </w:t>
      </w:r>
      <w:r w:rsidRPr="00646178">
        <w:rPr>
          <w:rFonts w:ascii="GHEA Grapalat" w:hAnsi="GHEA Grapalat" w:cs="Sylfaen"/>
          <w:sz w:val="24"/>
          <w:szCs w:val="24"/>
          <w:lang w:val="hy-AM"/>
        </w:rPr>
        <w:t>կարգով</w:t>
      </w:r>
      <w:r w:rsidRPr="00B651BA">
        <w:rPr>
          <w:rFonts w:ascii="GHEA Grapalat" w:hAnsi="GHEA Grapalat" w:cs="Sylfaen"/>
          <w:sz w:val="24"/>
          <w:szCs w:val="24"/>
          <w:lang w:val="hy-AM"/>
        </w:rPr>
        <w:t>։</w:t>
      </w:r>
    </w:p>
    <w:p w14:paraId="72B86EFA" w14:textId="77777777" w:rsidR="00D747B2" w:rsidRDefault="00D747B2" w:rsidP="00F00C3D">
      <w:pPr>
        <w:spacing w:after="0" w:line="240" w:lineRule="auto"/>
        <w:ind w:firstLine="567"/>
        <w:jc w:val="both"/>
        <w:rPr>
          <w:rFonts w:ascii="GHEA Grapalat" w:hAnsi="GHEA Grapalat" w:cs="Sylfaen"/>
          <w:b/>
          <w:bCs/>
          <w:iCs/>
          <w:sz w:val="24"/>
          <w:szCs w:val="24"/>
          <w:lang w:val="hy-AM"/>
        </w:rPr>
      </w:pPr>
    </w:p>
    <w:p w14:paraId="28866F1F" w14:textId="09484953" w:rsidR="00FD6B6C" w:rsidRDefault="00A96115" w:rsidP="00FD6B6C">
      <w:pPr>
        <w:spacing w:after="0" w:line="360" w:lineRule="auto"/>
        <w:ind w:firstLine="567"/>
        <w:jc w:val="both"/>
        <w:rPr>
          <w:rFonts w:ascii="GHEA Grapalat" w:hAnsi="GHEA Grapalat" w:cs="Sylfaen"/>
          <w:b/>
          <w:bCs/>
          <w:sz w:val="24"/>
          <w:szCs w:val="24"/>
          <w:lang w:val="hy-AM"/>
        </w:rPr>
      </w:pPr>
      <w:r w:rsidRPr="0027530A">
        <w:rPr>
          <w:rFonts w:ascii="GHEA Grapalat" w:hAnsi="GHEA Grapalat" w:cs="Sylfaen"/>
          <w:b/>
          <w:bCs/>
          <w:iCs/>
          <w:sz w:val="24"/>
          <w:szCs w:val="24"/>
          <w:lang w:val="hy-AM"/>
        </w:rPr>
        <w:t xml:space="preserve">Հոդված </w:t>
      </w:r>
      <w:r w:rsidR="00597E61">
        <w:rPr>
          <w:rFonts w:ascii="GHEA Grapalat" w:hAnsi="GHEA Grapalat" w:cs="Sylfaen"/>
          <w:b/>
          <w:bCs/>
          <w:iCs/>
          <w:sz w:val="24"/>
          <w:szCs w:val="24"/>
          <w:lang w:val="hy-AM"/>
        </w:rPr>
        <w:t>60</w:t>
      </w:r>
      <w:r w:rsidRPr="0027530A">
        <w:rPr>
          <w:rFonts w:ascii="GHEA Grapalat" w:hAnsi="GHEA Grapalat" w:cs="Sylfaen"/>
          <w:b/>
          <w:bCs/>
          <w:iCs/>
          <w:sz w:val="24"/>
          <w:szCs w:val="24"/>
          <w:lang w:val="hy-AM"/>
        </w:rPr>
        <w:t>.</w:t>
      </w:r>
      <w:r w:rsidRPr="0027530A">
        <w:rPr>
          <w:rFonts w:ascii="GHEA Grapalat" w:hAnsi="GHEA Grapalat" w:cs="Sylfaen"/>
          <w:b/>
          <w:bCs/>
          <w:i/>
          <w:iCs/>
          <w:sz w:val="24"/>
          <w:szCs w:val="24"/>
          <w:lang w:val="hy-AM"/>
        </w:rPr>
        <w:t xml:space="preserve"> </w:t>
      </w:r>
      <w:r w:rsidRPr="0027530A">
        <w:rPr>
          <w:rFonts w:ascii="GHEA Grapalat" w:hAnsi="GHEA Grapalat" w:cs="Sylfaen"/>
          <w:b/>
          <w:bCs/>
          <w:sz w:val="24"/>
          <w:szCs w:val="24"/>
          <w:lang w:val="hy-AM"/>
        </w:rPr>
        <w:t>Մաքսատուրքի</w:t>
      </w:r>
      <w:r w:rsidRPr="0027530A">
        <w:rPr>
          <w:rFonts w:ascii="GHEA Grapalat" w:hAnsi="GHEA Grapalat"/>
          <w:b/>
          <w:bCs/>
          <w:sz w:val="24"/>
          <w:szCs w:val="24"/>
          <w:lang w:val="hy-AM"/>
        </w:rPr>
        <w:t xml:space="preserve">, </w:t>
      </w:r>
      <w:r w:rsidRPr="0027530A">
        <w:rPr>
          <w:rFonts w:ascii="GHEA Grapalat" w:hAnsi="GHEA Grapalat" w:cs="Sylfaen"/>
          <w:b/>
          <w:bCs/>
          <w:sz w:val="24"/>
          <w:szCs w:val="24"/>
          <w:lang w:val="hy-AM"/>
        </w:rPr>
        <w:t>հարկերի, հատուկ, հակագնագցման և</w:t>
      </w:r>
    </w:p>
    <w:p w14:paraId="4861CD4E" w14:textId="77777777" w:rsidR="00FD6B6C" w:rsidRDefault="00A96115" w:rsidP="00293E9D">
      <w:pPr>
        <w:spacing w:after="0" w:line="360" w:lineRule="auto"/>
        <w:ind w:firstLine="2086"/>
        <w:jc w:val="both"/>
        <w:rPr>
          <w:rFonts w:ascii="GHEA Grapalat" w:hAnsi="GHEA Grapalat" w:cs="Sylfaen"/>
          <w:b/>
          <w:bCs/>
          <w:sz w:val="24"/>
          <w:szCs w:val="24"/>
          <w:lang w:val="hy-AM"/>
        </w:rPr>
      </w:pPr>
      <w:r w:rsidRPr="0027530A">
        <w:rPr>
          <w:rFonts w:ascii="GHEA Grapalat" w:hAnsi="GHEA Grapalat" w:cs="Sylfaen"/>
          <w:b/>
          <w:bCs/>
          <w:sz w:val="24"/>
          <w:szCs w:val="24"/>
          <w:lang w:val="hy-AM"/>
        </w:rPr>
        <w:t>փոխհատուցման</w:t>
      </w:r>
      <w:r w:rsidR="00597E61">
        <w:rPr>
          <w:rFonts w:ascii="GHEA Grapalat" w:hAnsi="GHEA Grapalat" w:cs="Sylfaen"/>
          <w:b/>
          <w:bCs/>
          <w:sz w:val="24"/>
          <w:szCs w:val="24"/>
          <w:lang w:val="hy-AM"/>
        </w:rPr>
        <w:t xml:space="preserve"> </w:t>
      </w:r>
      <w:r w:rsidRPr="006512B2">
        <w:rPr>
          <w:rFonts w:ascii="GHEA Grapalat" w:hAnsi="GHEA Grapalat" w:cs="Sylfaen"/>
          <w:b/>
          <w:bCs/>
          <w:sz w:val="24"/>
          <w:szCs w:val="24"/>
          <w:lang w:val="hy-AM"/>
        </w:rPr>
        <w:t>տուրքերի</w:t>
      </w:r>
      <w:r w:rsidRPr="006512B2">
        <w:rPr>
          <w:rFonts w:ascii="GHEA Grapalat" w:hAnsi="GHEA Grapalat"/>
          <w:sz w:val="24"/>
          <w:szCs w:val="24"/>
          <w:lang w:val="hy-AM"/>
        </w:rPr>
        <w:t xml:space="preserve"> </w:t>
      </w:r>
      <w:r w:rsidRPr="006512B2">
        <w:rPr>
          <w:rFonts w:ascii="GHEA Grapalat" w:hAnsi="GHEA Grapalat" w:cs="Sylfaen"/>
          <w:b/>
          <w:bCs/>
          <w:sz w:val="24"/>
          <w:szCs w:val="24"/>
          <w:lang w:val="hy-AM"/>
        </w:rPr>
        <w:t>բռնագանձումն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առաջնահերթ</w:t>
      </w:r>
      <w:r w:rsidRPr="006512B2">
        <w:rPr>
          <w:rFonts w:ascii="GHEA Grapalat" w:hAnsi="GHEA Grapalat"/>
          <w:sz w:val="24"/>
          <w:szCs w:val="24"/>
          <w:lang w:val="hy-AM"/>
        </w:rPr>
        <w:t xml:space="preserve"> </w:t>
      </w:r>
      <w:r w:rsidRPr="006512B2">
        <w:rPr>
          <w:rFonts w:ascii="GHEA Grapalat" w:hAnsi="GHEA Grapalat" w:cs="Sylfaen"/>
          <w:b/>
          <w:bCs/>
          <w:sz w:val="24"/>
          <w:szCs w:val="24"/>
          <w:lang w:val="hy-AM"/>
        </w:rPr>
        <w:t>այն</w:t>
      </w:r>
    </w:p>
    <w:p w14:paraId="6B0E0964" w14:textId="77777777" w:rsidR="00FD6B6C" w:rsidRDefault="00A96115" w:rsidP="00293E9D">
      <w:pPr>
        <w:spacing w:after="0" w:line="360" w:lineRule="auto"/>
        <w:ind w:firstLine="2086"/>
        <w:jc w:val="both"/>
        <w:rPr>
          <w:rFonts w:ascii="GHEA Grapalat" w:hAnsi="GHEA Grapalat" w:cs="Sylfaen"/>
          <w:b/>
          <w:bCs/>
          <w:sz w:val="24"/>
          <w:szCs w:val="24"/>
          <w:lang w:val="hy-AM"/>
        </w:rPr>
      </w:pPr>
      <w:r w:rsidRPr="006512B2">
        <w:rPr>
          <w:rFonts w:ascii="GHEA Grapalat" w:hAnsi="GHEA Grapalat" w:cs="Sylfaen"/>
          <w:b/>
          <w:bCs/>
          <w:sz w:val="24"/>
          <w:szCs w:val="24"/>
          <w:lang w:val="hy-AM"/>
        </w:rPr>
        <w:t>ապրանքների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հաշվին</w:t>
      </w:r>
      <w:r w:rsidRPr="006512B2">
        <w:rPr>
          <w:rFonts w:ascii="GHEA Grapalat" w:hAnsi="GHEA Grapalat"/>
          <w:b/>
          <w:bCs/>
          <w:sz w:val="24"/>
          <w:szCs w:val="24"/>
          <w:lang w:val="hy-AM"/>
        </w:rPr>
        <w:t>,</w:t>
      </w:r>
      <w:r w:rsidR="00597E61">
        <w:rPr>
          <w:rFonts w:ascii="GHEA Grapalat" w:hAnsi="GHEA Grapalat"/>
          <w:b/>
          <w:bCs/>
          <w:sz w:val="24"/>
          <w:szCs w:val="24"/>
          <w:lang w:val="hy-AM"/>
        </w:rPr>
        <w:t xml:space="preserve"> </w:t>
      </w:r>
      <w:r w:rsidRPr="006512B2">
        <w:rPr>
          <w:rFonts w:ascii="GHEA Grapalat" w:hAnsi="GHEA Grapalat" w:cs="Sylfaen"/>
          <w:b/>
          <w:bCs/>
          <w:sz w:val="24"/>
          <w:szCs w:val="24"/>
          <w:lang w:val="hy-AM"/>
        </w:rPr>
        <w:t>որոնց</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համար</w:t>
      </w:r>
      <w:r w:rsidR="003D35AD"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մաքսատուրք</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հարկեր,</w:t>
      </w:r>
    </w:p>
    <w:p w14:paraId="3C949935" w14:textId="21DA507F" w:rsidR="00A96115" w:rsidRPr="006512B2" w:rsidRDefault="00A96115" w:rsidP="00293E9D">
      <w:pPr>
        <w:spacing w:after="0" w:line="360" w:lineRule="auto"/>
        <w:ind w:firstLine="2086"/>
        <w:jc w:val="both"/>
        <w:rPr>
          <w:rFonts w:ascii="GHEA Grapalat" w:hAnsi="GHEA Grapalat"/>
          <w:b/>
          <w:bCs/>
          <w:sz w:val="24"/>
          <w:szCs w:val="24"/>
          <w:lang w:val="hy-AM"/>
        </w:rPr>
      </w:pPr>
      <w:r w:rsidRPr="006512B2">
        <w:rPr>
          <w:rFonts w:ascii="GHEA Grapalat" w:hAnsi="GHEA Grapalat" w:cs="Sylfaen"/>
          <w:b/>
          <w:bCs/>
          <w:sz w:val="24"/>
          <w:szCs w:val="24"/>
          <w:lang w:val="hy-AM"/>
        </w:rPr>
        <w:t>հատուկ,</w:t>
      </w:r>
      <w:r w:rsidR="00FD6B6C">
        <w:rPr>
          <w:rFonts w:ascii="GHEA Grapalat" w:hAnsi="GHEA Grapalat" w:cs="Sylfaen"/>
          <w:b/>
          <w:bCs/>
          <w:sz w:val="24"/>
          <w:szCs w:val="24"/>
          <w:lang w:val="hy-AM"/>
        </w:rPr>
        <w:t xml:space="preserve"> </w:t>
      </w:r>
      <w:r w:rsidRPr="006512B2">
        <w:rPr>
          <w:rFonts w:ascii="GHEA Grapalat" w:hAnsi="GHEA Grapalat" w:cs="Sylfaen"/>
          <w:b/>
          <w:bCs/>
          <w:sz w:val="24"/>
          <w:szCs w:val="24"/>
          <w:lang w:val="hy-AM"/>
        </w:rPr>
        <w:t>հակագնագցման և</w:t>
      </w:r>
      <w:r w:rsidR="00597E61">
        <w:rPr>
          <w:rFonts w:ascii="GHEA Grapalat" w:hAnsi="GHEA Grapalat" w:cs="Sylfaen"/>
          <w:b/>
          <w:bCs/>
          <w:sz w:val="24"/>
          <w:szCs w:val="24"/>
          <w:lang w:val="hy-AM"/>
        </w:rPr>
        <w:t xml:space="preserve"> </w:t>
      </w:r>
      <w:r w:rsidRPr="006512B2">
        <w:rPr>
          <w:rFonts w:ascii="GHEA Grapalat" w:hAnsi="GHEA Grapalat" w:cs="Sylfaen"/>
          <w:b/>
          <w:bCs/>
          <w:sz w:val="24"/>
          <w:szCs w:val="24"/>
          <w:lang w:val="hy-AM"/>
        </w:rPr>
        <w:t>փոխհատուցման տուրքեր չեն</w:t>
      </w:r>
      <w:r w:rsidR="00E64EC3">
        <w:rPr>
          <w:rFonts w:ascii="GHEA Grapalat" w:hAnsi="GHEA Grapalat" w:cs="Sylfaen"/>
          <w:b/>
          <w:bCs/>
          <w:sz w:val="24"/>
          <w:szCs w:val="24"/>
          <w:lang w:val="hy-AM"/>
        </w:rPr>
        <w:t xml:space="preserve"> </w:t>
      </w:r>
      <w:r w:rsidRPr="006512B2">
        <w:rPr>
          <w:rFonts w:ascii="GHEA Grapalat" w:hAnsi="GHEA Grapalat" w:cs="Sylfaen"/>
          <w:b/>
          <w:bCs/>
          <w:sz w:val="24"/>
          <w:szCs w:val="24"/>
          <w:lang w:val="hy-AM"/>
        </w:rPr>
        <w:t>վճարվել</w:t>
      </w:r>
      <w:r w:rsidRPr="006512B2">
        <w:rPr>
          <w:rFonts w:ascii="Courier New" w:hAnsi="Courier New" w:cs="Courier New"/>
          <w:b/>
          <w:bCs/>
          <w:sz w:val="24"/>
          <w:szCs w:val="24"/>
          <w:lang w:val="hy-AM"/>
        </w:rPr>
        <w:t> </w:t>
      </w:r>
    </w:p>
    <w:p w14:paraId="2BC6542E" w14:textId="77777777" w:rsidR="00A96115" w:rsidRPr="005C569B" w:rsidRDefault="00A96115" w:rsidP="00E579E1">
      <w:pPr>
        <w:numPr>
          <w:ilvl w:val="1"/>
          <w:numId w:val="82"/>
        </w:numPr>
        <w:tabs>
          <w:tab w:val="left" w:pos="851"/>
        </w:tabs>
        <w:spacing w:after="0" w:line="360" w:lineRule="auto"/>
        <w:ind w:left="0" w:firstLine="567"/>
        <w:jc w:val="both"/>
        <w:rPr>
          <w:rFonts w:ascii="GHEA Grapalat" w:hAnsi="GHEA Grapalat"/>
          <w:sz w:val="24"/>
          <w:szCs w:val="24"/>
          <w:lang w:val="hy-AM"/>
        </w:rPr>
      </w:pPr>
      <w:r w:rsidRPr="005C569B">
        <w:rPr>
          <w:rFonts w:ascii="GHEA Grapalat" w:hAnsi="GHEA Grapalat" w:cs="Sylfaen"/>
          <w:sz w:val="24"/>
          <w:szCs w:val="24"/>
          <w:lang w:val="hy-AM"/>
        </w:rPr>
        <w:t>Սույն</w:t>
      </w:r>
      <w:r w:rsidRPr="005C569B">
        <w:rPr>
          <w:rFonts w:ascii="GHEA Grapalat" w:hAnsi="GHEA Grapalat"/>
          <w:sz w:val="24"/>
          <w:szCs w:val="24"/>
          <w:lang w:val="hy-AM"/>
        </w:rPr>
        <w:t xml:space="preserve"> </w:t>
      </w:r>
      <w:r w:rsidRPr="005C569B">
        <w:rPr>
          <w:rFonts w:ascii="GHEA Grapalat" w:hAnsi="GHEA Grapalat" w:cs="Sylfaen"/>
          <w:sz w:val="24"/>
          <w:szCs w:val="24"/>
          <w:lang w:val="hy-AM"/>
        </w:rPr>
        <w:t>օրենքով</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նախատեսված</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դեպքերում</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ինչպես</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նաև</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վճարողի</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հաշիվներին</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դրամա</w:t>
      </w:r>
      <w:r w:rsidR="00375FD2">
        <w:rPr>
          <w:rFonts w:ascii="GHEA Grapalat" w:hAnsi="GHEA Grapalat" w:cs="Sylfaen"/>
          <w:sz w:val="24"/>
          <w:szCs w:val="24"/>
          <w:lang w:val="hy-AM"/>
        </w:rPr>
        <w:softHyphen/>
      </w:r>
      <w:r w:rsidRPr="005C569B">
        <w:rPr>
          <w:rFonts w:ascii="GHEA Grapalat" w:hAnsi="GHEA Grapalat" w:cs="Sylfaen"/>
          <w:sz w:val="24"/>
          <w:szCs w:val="24"/>
          <w:lang w:val="hy-AM"/>
        </w:rPr>
        <w:t>կան</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միջոցների</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բացակայության</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դեպքում</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մաքսային</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մարմինները</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Վարչարա</w:t>
      </w:r>
      <w:r w:rsidR="00375FD2">
        <w:rPr>
          <w:rFonts w:ascii="GHEA Grapalat" w:hAnsi="GHEA Grapalat" w:cs="Sylfaen"/>
          <w:sz w:val="24"/>
          <w:szCs w:val="24"/>
          <w:lang w:val="hy-AM"/>
        </w:rPr>
        <w:softHyphen/>
      </w:r>
      <w:r w:rsidRPr="005C569B">
        <w:rPr>
          <w:rFonts w:ascii="GHEA Grapalat" w:hAnsi="GHEA Grapalat" w:cs="Sylfaen"/>
          <w:sz w:val="24"/>
          <w:szCs w:val="24"/>
          <w:lang w:val="hy-AM"/>
        </w:rPr>
        <w:t>րու</w:t>
      </w:r>
      <w:r w:rsidR="00375FD2">
        <w:rPr>
          <w:rFonts w:ascii="GHEA Grapalat" w:hAnsi="GHEA Grapalat" w:cs="Sylfaen"/>
          <w:sz w:val="24"/>
          <w:szCs w:val="24"/>
          <w:lang w:val="hy-AM"/>
        </w:rPr>
        <w:softHyphen/>
      </w:r>
      <w:r w:rsidRPr="005C569B">
        <w:rPr>
          <w:rFonts w:ascii="GHEA Grapalat" w:hAnsi="GHEA Grapalat" w:cs="Sylfaen"/>
          <w:sz w:val="24"/>
          <w:szCs w:val="24"/>
          <w:lang w:val="hy-AM"/>
        </w:rPr>
        <w:t>թյան</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հիմունքների</w:t>
      </w:r>
      <w:r w:rsidRPr="005C569B">
        <w:rPr>
          <w:rFonts w:ascii="GHEA Grapalat" w:hAnsi="GHEA Grapalat"/>
          <w:sz w:val="24"/>
          <w:szCs w:val="24"/>
          <w:lang w:val="hy-AM"/>
        </w:rPr>
        <w:t xml:space="preserve"> </w:t>
      </w:r>
      <w:r w:rsidRPr="005C569B">
        <w:rPr>
          <w:rFonts w:ascii="GHEA Grapalat" w:hAnsi="GHEA Grapalat" w:cs="Sylfaen"/>
          <w:sz w:val="24"/>
          <w:szCs w:val="24"/>
          <w:lang w:val="hy-AM"/>
        </w:rPr>
        <w:t>և</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վարչական</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վարույթի</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մասին</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Հայաստանի</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Հանրապետության</w:t>
      </w:r>
      <w:r w:rsidRPr="005C569B">
        <w:rPr>
          <w:rFonts w:ascii="GHEA Grapalat" w:hAnsi="GHEA Grapalat"/>
          <w:sz w:val="24"/>
          <w:szCs w:val="24"/>
          <w:lang w:val="hy-AM"/>
        </w:rPr>
        <w:t xml:space="preserve"> </w:t>
      </w:r>
      <w:r w:rsidRPr="005C569B">
        <w:rPr>
          <w:rFonts w:ascii="GHEA Grapalat" w:hAnsi="GHEA Grapalat" w:cs="Sylfaen"/>
          <w:sz w:val="24"/>
          <w:szCs w:val="24"/>
          <w:lang w:val="hy-AM"/>
        </w:rPr>
        <w:t>օրենքի</w:t>
      </w:r>
      <w:r w:rsidRPr="005C569B">
        <w:rPr>
          <w:rFonts w:ascii="GHEA Grapalat" w:hAnsi="GHEA Grapalat"/>
          <w:sz w:val="24"/>
          <w:szCs w:val="24"/>
          <w:lang w:val="hy-AM"/>
        </w:rPr>
        <w:t xml:space="preserve"> 13-</w:t>
      </w:r>
      <w:r w:rsidRPr="005C569B">
        <w:rPr>
          <w:rFonts w:ascii="GHEA Grapalat" w:hAnsi="GHEA Grapalat" w:cs="Sylfaen"/>
          <w:sz w:val="24"/>
          <w:szCs w:val="24"/>
          <w:lang w:val="hy-AM"/>
        </w:rPr>
        <w:t>րդ</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գլխով</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սահմանված</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կարգով</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իրավունք</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ունեն</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բռնագանձելու</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մաքսատուրքը</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հարկերը</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դրանց</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գծով</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տույժերը,</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տոկոսները, ինչպես նաև հատուկ, հակագնագցման և փոխհա</w:t>
      </w:r>
      <w:r w:rsidR="00375FD2">
        <w:rPr>
          <w:rFonts w:ascii="GHEA Grapalat" w:hAnsi="GHEA Grapalat" w:cs="Sylfaen"/>
          <w:sz w:val="24"/>
          <w:szCs w:val="24"/>
          <w:lang w:val="hy-AM"/>
        </w:rPr>
        <w:softHyphen/>
      </w:r>
      <w:r w:rsidRPr="005C569B">
        <w:rPr>
          <w:rFonts w:ascii="GHEA Grapalat" w:hAnsi="GHEA Grapalat" w:cs="Sylfaen"/>
          <w:sz w:val="24"/>
          <w:szCs w:val="24"/>
          <w:lang w:val="hy-AM"/>
        </w:rPr>
        <w:t>տուցման տուրքերն</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առաջնահերթ</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այն</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ապրանքների</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իրացման</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հաշվին</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որոնց</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համար</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մաքսատուրք</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հարկեր</w:t>
      </w:r>
      <w:r w:rsidR="00B87307" w:rsidRPr="005C569B">
        <w:rPr>
          <w:rFonts w:ascii="GHEA Grapalat" w:hAnsi="GHEA Grapalat" w:cs="Sylfaen"/>
          <w:sz w:val="24"/>
          <w:szCs w:val="24"/>
          <w:lang w:val="hy-AM"/>
        </w:rPr>
        <w:t>, հատուկ, հակագնագցման և փոխհատուցման տուրքեր</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չեն</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վճարվել</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եթե</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տվյալ</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ապրանքները</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չունեն</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Միության</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ապրանքների</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կարգավիճակ</w:t>
      </w:r>
      <w:r w:rsidRPr="005C569B">
        <w:rPr>
          <w:rFonts w:ascii="GHEA Grapalat" w:hAnsi="GHEA Grapalat" w:cs="Tahoma"/>
          <w:sz w:val="24"/>
          <w:szCs w:val="24"/>
          <w:lang w:val="hy-AM"/>
        </w:rPr>
        <w:t>։</w:t>
      </w:r>
    </w:p>
    <w:p w14:paraId="72983EF3" w14:textId="77777777" w:rsidR="00A96115" w:rsidRPr="005C569B" w:rsidRDefault="00A96115" w:rsidP="00E579E1">
      <w:pPr>
        <w:numPr>
          <w:ilvl w:val="1"/>
          <w:numId w:val="82"/>
        </w:numPr>
        <w:tabs>
          <w:tab w:val="left" w:pos="851"/>
        </w:tabs>
        <w:spacing w:after="0" w:line="360" w:lineRule="auto"/>
        <w:ind w:left="0" w:firstLine="567"/>
        <w:jc w:val="both"/>
        <w:rPr>
          <w:rFonts w:ascii="GHEA Grapalat" w:hAnsi="GHEA Grapalat"/>
          <w:sz w:val="24"/>
          <w:szCs w:val="24"/>
          <w:lang w:val="hy-AM"/>
        </w:rPr>
      </w:pPr>
      <w:r w:rsidRPr="005C569B">
        <w:rPr>
          <w:rFonts w:ascii="GHEA Grapalat" w:hAnsi="GHEA Grapalat" w:cs="Sylfaen"/>
          <w:sz w:val="24"/>
          <w:szCs w:val="24"/>
          <w:lang w:val="hy-AM"/>
        </w:rPr>
        <w:t>Սույն</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հոդվածով</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նախատեսված</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ապրանքների</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իրացումից</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ստացված</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գումարների</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տնօրինումն</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իրականացվում</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է</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սույն</w:t>
      </w:r>
      <w:r w:rsidRPr="005C569B">
        <w:rPr>
          <w:rFonts w:ascii="GHEA Grapalat" w:hAnsi="GHEA Grapalat"/>
          <w:sz w:val="24"/>
          <w:szCs w:val="24"/>
          <w:lang w:val="hy-AM"/>
        </w:rPr>
        <w:t xml:space="preserve"> </w:t>
      </w:r>
      <w:r w:rsidRPr="005C569B">
        <w:rPr>
          <w:rFonts w:ascii="GHEA Grapalat" w:hAnsi="GHEA Grapalat" w:cs="Sylfaen"/>
          <w:sz w:val="24"/>
          <w:szCs w:val="24"/>
          <w:lang w:val="hy-AM"/>
        </w:rPr>
        <w:t>օրենքի</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համաձայն</w:t>
      </w:r>
      <w:r w:rsidRPr="005C569B">
        <w:rPr>
          <w:rFonts w:ascii="GHEA Grapalat" w:hAnsi="GHEA Grapalat" w:cs="Tahoma"/>
          <w:sz w:val="24"/>
          <w:szCs w:val="24"/>
          <w:lang w:val="hy-AM"/>
        </w:rPr>
        <w:t>։</w:t>
      </w:r>
    </w:p>
    <w:p w14:paraId="55B3F31A" w14:textId="77777777" w:rsidR="00A96115" w:rsidRPr="005C569B" w:rsidRDefault="00A96115" w:rsidP="003E4E7D">
      <w:pPr>
        <w:spacing w:after="0" w:line="240" w:lineRule="auto"/>
        <w:ind w:firstLine="567"/>
        <w:jc w:val="both"/>
        <w:rPr>
          <w:rFonts w:ascii="GHEA Grapalat" w:hAnsi="GHEA Grapalat"/>
          <w:sz w:val="24"/>
          <w:szCs w:val="24"/>
          <w:lang w:val="hy-AM"/>
        </w:rPr>
      </w:pPr>
      <w:r w:rsidRPr="005C569B">
        <w:rPr>
          <w:rFonts w:ascii="Courier New" w:hAnsi="Courier New" w:cs="Courier New"/>
          <w:sz w:val="24"/>
          <w:szCs w:val="24"/>
          <w:lang w:val="hy-AM"/>
        </w:rPr>
        <w:t> </w:t>
      </w:r>
    </w:p>
    <w:p w14:paraId="1C27F90E" w14:textId="77777777" w:rsidR="00C35BD3" w:rsidRDefault="00A96115" w:rsidP="00C35BD3">
      <w:pPr>
        <w:tabs>
          <w:tab w:val="left" w:pos="851"/>
        </w:tabs>
        <w:spacing w:after="0" w:line="360" w:lineRule="auto"/>
        <w:ind w:firstLine="567"/>
        <w:jc w:val="both"/>
        <w:rPr>
          <w:rFonts w:ascii="GHEA Grapalat" w:hAnsi="GHEA Grapalat" w:cs="Sylfaen"/>
          <w:b/>
          <w:bCs/>
          <w:sz w:val="24"/>
          <w:szCs w:val="24"/>
          <w:lang w:val="hy-AM"/>
        </w:rPr>
      </w:pPr>
      <w:r w:rsidRPr="005C569B">
        <w:rPr>
          <w:rFonts w:ascii="GHEA Grapalat" w:hAnsi="GHEA Grapalat" w:cs="Sylfaen"/>
          <w:b/>
          <w:bCs/>
          <w:sz w:val="24"/>
          <w:szCs w:val="24"/>
          <w:lang w:val="hy-AM"/>
        </w:rPr>
        <w:lastRenderedPageBreak/>
        <w:t xml:space="preserve">Հոդված </w:t>
      </w:r>
      <w:r w:rsidR="00375FD2">
        <w:rPr>
          <w:rFonts w:ascii="GHEA Grapalat" w:hAnsi="GHEA Grapalat" w:cs="Sylfaen"/>
          <w:b/>
          <w:bCs/>
          <w:sz w:val="24"/>
          <w:szCs w:val="24"/>
          <w:lang w:val="hy-AM"/>
        </w:rPr>
        <w:t>61</w:t>
      </w:r>
      <w:r w:rsidRPr="005C569B">
        <w:rPr>
          <w:rFonts w:ascii="GHEA Grapalat" w:hAnsi="GHEA Grapalat" w:cs="Sylfaen"/>
          <w:b/>
          <w:bCs/>
          <w:sz w:val="24"/>
          <w:szCs w:val="24"/>
          <w:lang w:val="hy-AM"/>
        </w:rPr>
        <w:t>. Մաքսատուրքի</w:t>
      </w:r>
      <w:r w:rsidRPr="005C569B">
        <w:rPr>
          <w:rFonts w:ascii="GHEA Grapalat" w:hAnsi="GHEA Grapalat"/>
          <w:b/>
          <w:bCs/>
          <w:sz w:val="24"/>
          <w:szCs w:val="24"/>
          <w:lang w:val="hy-AM"/>
        </w:rPr>
        <w:t xml:space="preserve">, </w:t>
      </w:r>
      <w:r w:rsidRPr="005C569B">
        <w:rPr>
          <w:rFonts w:ascii="GHEA Grapalat" w:hAnsi="GHEA Grapalat" w:cs="Sylfaen"/>
          <w:b/>
          <w:bCs/>
          <w:sz w:val="24"/>
          <w:szCs w:val="24"/>
          <w:lang w:val="hy-AM"/>
        </w:rPr>
        <w:t>հարկերի, հատուկ, հակագնագցման և</w:t>
      </w:r>
    </w:p>
    <w:p w14:paraId="111D5AA1" w14:textId="77777777" w:rsidR="00C35BD3" w:rsidRDefault="00A96115" w:rsidP="00C35BD3">
      <w:pPr>
        <w:tabs>
          <w:tab w:val="left" w:pos="851"/>
        </w:tabs>
        <w:spacing w:after="0" w:line="360" w:lineRule="auto"/>
        <w:ind w:firstLine="1985"/>
        <w:jc w:val="both"/>
        <w:rPr>
          <w:rFonts w:ascii="GHEA Grapalat" w:hAnsi="GHEA Grapalat" w:cs="Sylfaen"/>
          <w:b/>
          <w:bCs/>
          <w:sz w:val="24"/>
          <w:szCs w:val="24"/>
          <w:lang w:val="hy-AM"/>
        </w:rPr>
      </w:pPr>
      <w:r w:rsidRPr="005C569B">
        <w:rPr>
          <w:rFonts w:ascii="GHEA Grapalat" w:hAnsi="GHEA Grapalat" w:cs="Sylfaen"/>
          <w:b/>
          <w:bCs/>
          <w:sz w:val="24"/>
          <w:szCs w:val="24"/>
          <w:lang w:val="hy-AM"/>
        </w:rPr>
        <w:t>փոխհատոցման տուրքերի</w:t>
      </w:r>
      <w:r w:rsidRPr="005C569B">
        <w:rPr>
          <w:rFonts w:ascii="GHEA Grapalat" w:hAnsi="GHEA Grapalat"/>
          <w:b/>
          <w:bCs/>
          <w:sz w:val="24"/>
          <w:szCs w:val="24"/>
          <w:lang w:val="hy-AM"/>
        </w:rPr>
        <w:t xml:space="preserve"> </w:t>
      </w:r>
      <w:r w:rsidRPr="005C569B">
        <w:rPr>
          <w:rFonts w:ascii="GHEA Grapalat" w:hAnsi="GHEA Grapalat" w:cs="Sylfaen"/>
          <w:b/>
          <w:bCs/>
          <w:sz w:val="24"/>
          <w:szCs w:val="24"/>
          <w:lang w:val="hy-AM"/>
        </w:rPr>
        <w:t>բռնագանձումը</w:t>
      </w:r>
      <w:r w:rsidR="00B87307" w:rsidRPr="005C569B">
        <w:rPr>
          <w:rFonts w:ascii="GHEA Grapalat" w:hAnsi="GHEA Grapalat" w:cs="Sylfaen"/>
          <w:b/>
          <w:bCs/>
          <w:sz w:val="24"/>
          <w:szCs w:val="24"/>
          <w:lang w:val="hy-AM"/>
        </w:rPr>
        <w:t>՝</w:t>
      </w:r>
      <w:r w:rsidRPr="005C569B">
        <w:rPr>
          <w:rFonts w:ascii="GHEA Grapalat" w:hAnsi="GHEA Grapalat"/>
          <w:b/>
          <w:bCs/>
          <w:sz w:val="24"/>
          <w:szCs w:val="24"/>
          <w:lang w:val="hy-AM"/>
        </w:rPr>
        <w:t xml:space="preserve"> </w:t>
      </w:r>
      <w:r w:rsidRPr="005C569B">
        <w:rPr>
          <w:rFonts w:ascii="GHEA Grapalat" w:hAnsi="GHEA Grapalat" w:cs="Sylfaen"/>
          <w:b/>
          <w:bCs/>
          <w:sz w:val="24"/>
          <w:szCs w:val="24"/>
          <w:lang w:val="hy-AM"/>
        </w:rPr>
        <w:t>որպես ապահովում</w:t>
      </w:r>
    </w:p>
    <w:p w14:paraId="5243A924" w14:textId="77777777" w:rsidR="00C35BD3" w:rsidRDefault="00A96115" w:rsidP="00C35BD3">
      <w:pPr>
        <w:tabs>
          <w:tab w:val="left" w:pos="851"/>
        </w:tabs>
        <w:spacing w:after="0" w:line="360" w:lineRule="auto"/>
        <w:ind w:firstLine="1985"/>
        <w:jc w:val="both"/>
        <w:rPr>
          <w:rFonts w:ascii="GHEA Grapalat" w:hAnsi="GHEA Grapalat"/>
          <w:b/>
          <w:bCs/>
          <w:sz w:val="24"/>
          <w:szCs w:val="24"/>
          <w:lang w:val="hy-AM"/>
        </w:rPr>
      </w:pPr>
      <w:r w:rsidRPr="005C569B">
        <w:rPr>
          <w:rFonts w:ascii="GHEA Grapalat" w:hAnsi="GHEA Grapalat" w:cs="Sylfaen"/>
          <w:b/>
          <w:bCs/>
          <w:sz w:val="24"/>
          <w:szCs w:val="24"/>
          <w:lang w:val="hy-AM"/>
        </w:rPr>
        <w:t>տրամադրված</w:t>
      </w:r>
      <w:r w:rsidR="00C35BD3">
        <w:rPr>
          <w:rFonts w:ascii="GHEA Grapalat" w:hAnsi="GHEA Grapalat" w:cs="Sylfaen"/>
          <w:b/>
          <w:bCs/>
          <w:sz w:val="24"/>
          <w:szCs w:val="24"/>
          <w:lang w:val="hy-AM"/>
        </w:rPr>
        <w:t xml:space="preserve"> </w:t>
      </w:r>
      <w:r w:rsidRPr="005C569B">
        <w:rPr>
          <w:rFonts w:ascii="GHEA Grapalat" w:hAnsi="GHEA Grapalat" w:cs="Sylfaen"/>
          <w:b/>
          <w:bCs/>
          <w:sz w:val="24"/>
          <w:szCs w:val="24"/>
          <w:lang w:val="hy-AM"/>
        </w:rPr>
        <w:t>դրամական</w:t>
      </w:r>
      <w:r w:rsidRPr="005C569B">
        <w:rPr>
          <w:rFonts w:ascii="GHEA Grapalat" w:hAnsi="GHEA Grapalat"/>
          <w:b/>
          <w:bCs/>
          <w:sz w:val="24"/>
          <w:szCs w:val="24"/>
          <w:lang w:val="hy-AM"/>
        </w:rPr>
        <w:t xml:space="preserve"> </w:t>
      </w:r>
      <w:r w:rsidRPr="005C569B">
        <w:rPr>
          <w:rFonts w:ascii="GHEA Grapalat" w:hAnsi="GHEA Grapalat" w:cs="Sylfaen"/>
          <w:b/>
          <w:bCs/>
          <w:sz w:val="24"/>
          <w:szCs w:val="24"/>
          <w:lang w:val="hy-AM"/>
        </w:rPr>
        <w:t>միջոցների</w:t>
      </w:r>
      <w:r w:rsidRPr="005C569B">
        <w:rPr>
          <w:rFonts w:ascii="GHEA Grapalat" w:hAnsi="GHEA Grapalat"/>
          <w:b/>
          <w:bCs/>
          <w:sz w:val="24"/>
          <w:szCs w:val="24"/>
          <w:lang w:val="hy-AM"/>
        </w:rPr>
        <w:t xml:space="preserve">, </w:t>
      </w:r>
      <w:r w:rsidRPr="005C569B">
        <w:rPr>
          <w:rFonts w:ascii="GHEA Grapalat" w:hAnsi="GHEA Grapalat" w:cs="Sylfaen"/>
          <w:b/>
          <w:bCs/>
          <w:sz w:val="24"/>
          <w:szCs w:val="24"/>
          <w:lang w:val="hy-AM"/>
        </w:rPr>
        <w:t>ավել</w:t>
      </w:r>
      <w:r w:rsidRPr="005C569B">
        <w:rPr>
          <w:rFonts w:ascii="GHEA Grapalat" w:hAnsi="GHEA Grapalat"/>
          <w:b/>
          <w:bCs/>
          <w:sz w:val="24"/>
          <w:szCs w:val="24"/>
          <w:lang w:val="hy-AM"/>
        </w:rPr>
        <w:t xml:space="preserve"> </w:t>
      </w:r>
      <w:r w:rsidRPr="005C569B">
        <w:rPr>
          <w:rFonts w:ascii="GHEA Grapalat" w:hAnsi="GHEA Grapalat" w:cs="Sylfaen"/>
          <w:b/>
          <w:bCs/>
          <w:sz w:val="24"/>
          <w:szCs w:val="24"/>
          <w:lang w:val="hy-AM"/>
        </w:rPr>
        <w:t>վճարված</w:t>
      </w:r>
      <w:r w:rsidR="003E4E7D">
        <w:rPr>
          <w:rFonts w:ascii="GHEA Grapalat" w:hAnsi="GHEA Grapalat" w:cs="Sylfaen"/>
          <w:b/>
          <w:bCs/>
          <w:sz w:val="24"/>
          <w:szCs w:val="24"/>
          <w:lang w:val="hy-AM"/>
        </w:rPr>
        <w:t xml:space="preserve"> </w:t>
      </w:r>
      <w:r w:rsidRPr="005C569B">
        <w:rPr>
          <w:rFonts w:ascii="GHEA Grapalat" w:hAnsi="GHEA Grapalat" w:cs="Sylfaen"/>
          <w:b/>
          <w:bCs/>
          <w:sz w:val="24"/>
          <w:szCs w:val="24"/>
          <w:lang w:val="hy-AM"/>
        </w:rPr>
        <w:t>մաքսատուրքի</w:t>
      </w:r>
      <w:r w:rsidRPr="005C569B">
        <w:rPr>
          <w:rFonts w:ascii="GHEA Grapalat" w:hAnsi="GHEA Grapalat"/>
          <w:b/>
          <w:bCs/>
          <w:sz w:val="24"/>
          <w:szCs w:val="24"/>
          <w:lang w:val="hy-AM"/>
        </w:rPr>
        <w:t>,</w:t>
      </w:r>
    </w:p>
    <w:p w14:paraId="4891E065" w14:textId="77777777" w:rsidR="00C35BD3" w:rsidRDefault="00A96115" w:rsidP="00C35BD3">
      <w:pPr>
        <w:tabs>
          <w:tab w:val="left" w:pos="851"/>
        </w:tabs>
        <w:spacing w:after="0" w:line="360" w:lineRule="auto"/>
        <w:ind w:firstLine="1985"/>
        <w:jc w:val="both"/>
        <w:rPr>
          <w:rFonts w:ascii="GHEA Grapalat" w:hAnsi="GHEA Grapalat" w:cs="Sylfaen"/>
          <w:b/>
          <w:bCs/>
          <w:sz w:val="24"/>
          <w:szCs w:val="24"/>
          <w:lang w:val="hy-AM"/>
        </w:rPr>
      </w:pPr>
      <w:r w:rsidRPr="005C569B">
        <w:rPr>
          <w:rFonts w:ascii="GHEA Grapalat" w:hAnsi="GHEA Grapalat" w:cs="Sylfaen"/>
          <w:b/>
          <w:bCs/>
          <w:sz w:val="24"/>
          <w:szCs w:val="24"/>
          <w:lang w:val="hy-AM"/>
        </w:rPr>
        <w:t>հարկերի</w:t>
      </w:r>
      <w:r w:rsidR="00B87307" w:rsidRPr="005C569B">
        <w:rPr>
          <w:rFonts w:ascii="GHEA Grapalat" w:hAnsi="GHEA Grapalat" w:cs="Sylfaen"/>
          <w:b/>
          <w:bCs/>
          <w:sz w:val="24"/>
          <w:szCs w:val="24"/>
          <w:lang w:val="hy-AM"/>
        </w:rPr>
        <w:t>, հատուկ,</w:t>
      </w:r>
      <w:r w:rsidR="00C35BD3">
        <w:rPr>
          <w:rFonts w:ascii="GHEA Grapalat" w:hAnsi="GHEA Grapalat" w:cs="Sylfaen"/>
          <w:b/>
          <w:bCs/>
          <w:sz w:val="24"/>
          <w:szCs w:val="24"/>
          <w:lang w:val="hy-AM"/>
        </w:rPr>
        <w:t xml:space="preserve"> </w:t>
      </w:r>
      <w:r w:rsidR="00B87307" w:rsidRPr="005C569B">
        <w:rPr>
          <w:rFonts w:ascii="GHEA Grapalat" w:hAnsi="GHEA Grapalat" w:cs="Sylfaen"/>
          <w:b/>
          <w:bCs/>
          <w:sz w:val="24"/>
          <w:szCs w:val="24"/>
          <w:lang w:val="hy-AM"/>
        </w:rPr>
        <w:t>հակագնագցման և</w:t>
      </w:r>
      <w:r w:rsidR="003E4E7D">
        <w:rPr>
          <w:rFonts w:ascii="GHEA Grapalat" w:hAnsi="GHEA Grapalat" w:cs="Sylfaen"/>
          <w:b/>
          <w:bCs/>
          <w:sz w:val="24"/>
          <w:szCs w:val="24"/>
          <w:lang w:val="hy-AM"/>
        </w:rPr>
        <w:t xml:space="preserve"> </w:t>
      </w:r>
      <w:r w:rsidR="00B87307" w:rsidRPr="005C569B">
        <w:rPr>
          <w:rFonts w:ascii="GHEA Grapalat" w:hAnsi="GHEA Grapalat" w:cs="Sylfaen"/>
          <w:b/>
          <w:bCs/>
          <w:sz w:val="24"/>
          <w:szCs w:val="24"/>
          <w:lang w:val="hy-AM"/>
        </w:rPr>
        <w:t>փոխհատուցման տուրքերի</w:t>
      </w:r>
    </w:p>
    <w:p w14:paraId="1CEBDFE2" w14:textId="4D659376" w:rsidR="00A96115" w:rsidRPr="005C569B" w:rsidRDefault="00A96115" w:rsidP="00C35BD3">
      <w:pPr>
        <w:tabs>
          <w:tab w:val="left" w:pos="851"/>
        </w:tabs>
        <w:spacing w:after="0" w:line="360" w:lineRule="auto"/>
        <w:ind w:firstLine="1985"/>
        <w:jc w:val="both"/>
        <w:rPr>
          <w:rFonts w:ascii="GHEA Grapalat" w:hAnsi="GHEA Grapalat"/>
          <w:b/>
          <w:bCs/>
          <w:sz w:val="24"/>
          <w:szCs w:val="24"/>
          <w:lang w:val="hy-AM"/>
        </w:rPr>
      </w:pPr>
      <w:r w:rsidRPr="005C569B">
        <w:rPr>
          <w:rFonts w:ascii="GHEA Grapalat" w:hAnsi="GHEA Grapalat" w:cs="Sylfaen"/>
          <w:b/>
          <w:bCs/>
          <w:sz w:val="24"/>
          <w:szCs w:val="24"/>
          <w:lang w:val="hy-AM"/>
        </w:rPr>
        <w:t>չմարված</w:t>
      </w:r>
      <w:r w:rsidRPr="005C569B">
        <w:rPr>
          <w:rFonts w:ascii="GHEA Grapalat" w:hAnsi="GHEA Grapalat"/>
          <w:b/>
          <w:bCs/>
          <w:sz w:val="24"/>
          <w:szCs w:val="24"/>
          <w:lang w:val="hy-AM"/>
        </w:rPr>
        <w:t xml:space="preserve"> </w:t>
      </w:r>
      <w:r w:rsidRPr="005C569B">
        <w:rPr>
          <w:rFonts w:ascii="GHEA Grapalat" w:hAnsi="GHEA Grapalat" w:cs="Sylfaen"/>
          <w:b/>
          <w:bCs/>
          <w:sz w:val="24"/>
          <w:szCs w:val="24"/>
          <w:lang w:val="hy-AM"/>
        </w:rPr>
        <w:t>մնացորդի</w:t>
      </w:r>
      <w:r w:rsidRPr="005C569B">
        <w:rPr>
          <w:rFonts w:ascii="GHEA Grapalat" w:hAnsi="GHEA Grapalat"/>
          <w:b/>
          <w:bCs/>
          <w:sz w:val="24"/>
          <w:szCs w:val="24"/>
          <w:lang w:val="hy-AM"/>
        </w:rPr>
        <w:t xml:space="preserve"> </w:t>
      </w:r>
      <w:r w:rsidRPr="005C569B">
        <w:rPr>
          <w:rFonts w:ascii="GHEA Grapalat" w:hAnsi="GHEA Grapalat" w:cs="Sylfaen"/>
          <w:b/>
          <w:bCs/>
          <w:sz w:val="24"/>
          <w:szCs w:val="24"/>
          <w:lang w:val="hy-AM"/>
        </w:rPr>
        <w:t>և</w:t>
      </w:r>
      <w:r w:rsidRPr="005C569B">
        <w:rPr>
          <w:rFonts w:ascii="GHEA Grapalat" w:hAnsi="GHEA Grapalat"/>
          <w:b/>
          <w:bCs/>
          <w:sz w:val="24"/>
          <w:szCs w:val="24"/>
          <w:lang w:val="hy-AM"/>
        </w:rPr>
        <w:t xml:space="preserve"> </w:t>
      </w:r>
      <w:r w:rsidRPr="005C569B">
        <w:rPr>
          <w:rFonts w:ascii="GHEA Grapalat" w:hAnsi="GHEA Grapalat" w:cs="Sylfaen"/>
          <w:b/>
          <w:bCs/>
          <w:sz w:val="24"/>
          <w:szCs w:val="24"/>
          <w:lang w:val="hy-AM"/>
        </w:rPr>
        <w:t>վճարողի</w:t>
      </w:r>
      <w:r w:rsidR="00375FD2">
        <w:rPr>
          <w:rFonts w:ascii="GHEA Grapalat" w:hAnsi="GHEA Grapalat" w:cs="Sylfaen"/>
          <w:b/>
          <w:bCs/>
          <w:sz w:val="24"/>
          <w:szCs w:val="24"/>
          <w:lang w:val="hy-AM"/>
        </w:rPr>
        <w:t xml:space="preserve"> </w:t>
      </w:r>
      <w:r w:rsidRPr="005C569B">
        <w:rPr>
          <w:rFonts w:ascii="GHEA Grapalat" w:hAnsi="GHEA Grapalat" w:cs="Sylfaen"/>
          <w:b/>
          <w:bCs/>
          <w:sz w:val="24"/>
          <w:szCs w:val="24"/>
          <w:lang w:val="hy-AM"/>
        </w:rPr>
        <w:t>այլ</w:t>
      </w:r>
      <w:r w:rsidR="00C35BD3">
        <w:rPr>
          <w:rFonts w:ascii="GHEA Grapalat" w:hAnsi="GHEA Grapalat" w:cs="Sylfaen"/>
          <w:b/>
          <w:bCs/>
          <w:sz w:val="24"/>
          <w:szCs w:val="24"/>
          <w:lang w:val="hy-AM"/>
        </w:rPr>
        <w:t xml:space="preserve"> </w:t>
      </w:r>
      <w:r w:rsidRPr="005C569B">
        <w:rPr>
          <w:rFonts w:ascii="GHEA Grapalat" w:hAnsi="GHEA Grapalat" w:cs="Sylfaen"/>
          <w:b/>
          <w:bCs/>
          <w:sz w:val="24"/>
          <w:szCs w:val="24"/>
          <w:lang w:val="hy-AM"/>
        </w:rPr>
        <w:t>գույքի</w:t>
      </w:r>
      <w:r w:rsidRPr="005C569B">
        <w:rPr>
          <w:rFonts w:ascii="GHEA Grapalat" w:hAnsi="GHEA Grapalat"/>
          <w:b/>
          <w:bCs/>
          <w:sz w:val="24"/>
          <w:szCs w:val="24"/>
          <w:lang w:val="hy-AM"/>
        </w:rPr>
        <w:t xml:space="preserve"> </w:t>
      </w:r>
      <w:r w:rsidRPr="005C569B">
        <w:rPr>
          <w:rFonts w:ascii="GHEA Grapalat" w:hAnsi="GHEA Grapalat" w:cs="Sylfaen"/>
          <w:b/>
          <w:bCs/>
          <w:sz w:val="24"/>
          <w:szCs w:val="24"/>
          <w:lang w:val="hy-AM"/>
        </w:rPr>
        <w:t>հաշվին</w:t>
      </w:r>
      <w:r w:rsidRPr="005C569B">
        <w:rPr>
          <w:rFonts w:ascii="Courier New" w:hAnsi="Courier New" w:cs="Courier New"/>
          <w:b/>
          <w:bCs/>
          <w:sz w:val="24"/>
          <w:szCs w:val="24"/>
          <w:lang w:val="hy-AM"/>
        </w:rPr>
        <w:t> </w:t>
      </w:r>
    </w:p>
    <w:p w14:paraId="1FF8AFDA" w14:textId="77777777" w:rsidR="00A96115" w:rsidRPr="005C569B" w:rsidRDefault="00A96115" w:rsidP="00E579E1">
      <w:pPr>
        <w:numPr>
          <w:ilvl w:val="0"/>
          <w:numId w:val="83"/>
        </w:numPr>
        <w:tabs>
          <w:tab w:val="left" w:pos="851"/>
        </w:tabs>
        <w:spacing w:after="0" w:line="360" w:lineRule="auto"/>
        <w:ind w:left="0" w:firstLine="567"/>
        <w:jc w:val="both"/>
        <w:rPr>
          <w:rFonts w:ascii="GHEA Grapalat" w:hAnsi="GHEA Grapalat" w:cs="Tahoma"/>
          <w:sz w:val="24"/>
          <w:szCs w:val="24"/>
          <w:lang w:val="hy-AM"/>
        </w:rPr>
      </w:pPr>
      <w:r w:rsidRPr="005C569B">
        <w:rPr>
          <w:rFonts w:ascii="GHEA Grapalat" w:hAnsi="GHEA Grapalat" w:cs="Sylfaen"/>
          <w:sz w:val="24"/>
          <w:szCs w:val="24"/>
          <w:lang w:val="hy-AM"/>
        </w:rPr>
        <w:t>Մաքսային</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մարմիններն</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իրավունք</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ունեն</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բռնագանձելու</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վճարման</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ենթակա</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մաքսատուրքը</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հարկերը</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դրանց</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գծով</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տույժերը</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տոկոսները, հատուկ, հակագնագցման և փոխհատուցման տուրքերը</w:t>
      </w:r>
      <w:r w:rsidR="00B87307" w:rsidRPr="005C569B">
        <w:rPr>
          <w:rFonts w:ascii="GHEA Grapalat" w:hAnsi="GHEA Grapalat" w:cs="Sylfaen"/>
          <w:sz w:val="24"/>
          <w:szCs w:val="24"/>
          <w:lang w:val="hy-AM"/>
        </w:rPr>
        <w:t>՝</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որպես ապահովում տրամադրված</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դրամական</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միջոցների</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ավել</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վճարված</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գանձված</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մաքսատուրքի</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հարկերի</w:t>
      </w:r>
      <w:r w:rsidR="00B87307" w:rsidRPr="005C569B">
        <w:rPr>
          <w:rFonts w:ascii="GHEA Grapalat" w:hAnsi="GHEA Grapalat" w:cs="Sylfaen"/>
          <w:sz w:val="24"/>
          <w:szCs w:val="24"/>
          <w:lang w:val="hy-AM"/>
        </w:rPr>
        <w:t>, հատուկ, հակագնագցման և փոխհատուց</w:t>
      </w:r>
      <w:r w:rsidR="00375FD2">
        <w:rPr>
          <w:rFonts w:ascii="GHEA Grapalat" w:hAnsi="GHEA Grapalat" w:cs="Sylfaen"/>
          <w:sz w:val="24"/>
          <w:szCs w:val="24"/>
          <w:lang w:val="hy-AM"/>
        </w:rPr>
        <w:softHyphen/>
      </w:r>
      <w:r w:rsidR="00B87307" w:rsidRPr="005C569B">
        <w:rPr>
          <w:rFonts w:ascii="GHEA Grapalat" w:hAnsi="GHEA Grapalat" w:cs="Sylfaen"/>
          <w:sz w:val="24"/>
          <w:szCs w:val="24"/>
          <w:lang w:val="hy-AM"/>
        </w:rPr>
        <w:t>ման տուրքերի</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չմարված</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մնացորդի</w:t>
      </w:r>
      <w:r w:rsidRPr="005C569B">
        <w:rPr>
          <w:rFonts w:ascii="GHEA Grapalat" w:hAnsi="GHEA Grapalat"/>
          <w:sz w:val="24"/>
          <w:szCs w:val="24"/>
          <w:lang w:val="hy-AM"/>
        </w:rPr>
        <w:t xml:space="preserve"> </w:t>
      </w:r>
      <w:r w:rsidRPr="005C569B">
        <w:rPr>
          <w:rFonts w:ascii="GHEA Grapalat" w:hAnsi="GHEA Grapalat" w:cs="Sylfaen"/>
          <w:sz w:val="24"/>
          <w:szCs w:val="24"/>
          <w:lang w:val="hy-AM"/>
        </w:rPr>
        <w:t>և</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վճարողի</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այլ</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գույքի</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հաշվին</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դատա</w:t>
      </w:r>
      <w:r w:rsidR="00375FD2">
        <w:rPr>
          <w:rFonts w:ascii="GHEA Grapalat" w:hAnsi="GHEA Grapalat" w:cs="Sylfaen"/>
          <w:sz w:val="24"/>
          <w:szCs w:val="24"/>
          <w:lang w:val="hy-AM"/>
        </w:rPr>
        <w:softHyphen/>
      </w:r>
      <w:r w:rsidRPr="005C569B">
        <w:rPr>
          <w:rFonts w:ascii="GHEA Grapalat" w:hAnsi="GHEA Grapalat" w:cs="Sylfaen"/>
          <w:sz w:val="24"/>
          <w:szCs w:val="24"/>
          <w:lang w:val="hy-AM"/>
        </w:rPr>
        <w:t>րանի</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վճռի</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հիման</w:t>
      </w:r>
      <w:r w:rsidRPr="005C569B">
        <w:rPr>
          <w:rFonts w:ascii="GHEA Grapalat" w:hAnsi="GHEA Grapalat"/>
          <w:sz w:val="24"/>
          <w:szCs w:val="24"/>
          <w:lang w:val="hy-AM"/>
        </w:rPr>
        <w:t xml:space="preserve"> </w:t>
      </w:r>
      <w:r w:rsidRPr="005C569B">
        <w:rPr>
          <w:rFonts w:ascii="GHEA Grapalat" w:hAnsi="GHEA Grapalat" w:cs="Sylfaen"/>
          <w:sz w:val="24"/>
          <w:szCs w:val="24"/>
          <w:lang w:val="hy-AM"/>
        </w:rPr>
        <w:t>վրա</w:t>
      </w:r>
      <w:r w:rsidRPr="005C569B">
        <w:rPr>
          <w:rFonts w:ascii="GHEA Grapalat" w:hAnsi="GHEA Grapalat" w:cs="Tahoma"/>
          <w:sz w:val="24"/>
          <w:szCs w:val="24"/>
          <w:lang w:val="hy-AM"/>
        </w:rPr>
        <w:t>։</w:t>
      </w:r>
    </w:p>
    <w:p w14:paraId="227F145D" w14:textId="77777777" w:rsidR="00A96115" w:rsidRPr="00375FD2" w:rsidRDefault="00A96115" w:rsidP="00E579E1">
      <w:pPr>
        <w:numPr>
          <w:ilvl w:val="0"/>
          <w:numId w:val="83"/>
        </w:numPr>
        <w:tabs>
          <w:tab w:val="left" w:pos="851"/>
        </w:tabs>
        <w:spacing w:after="0" w:line="360" w:lineRule="auto"/>
        <w:ind w:left="0" w:firstLine="567"/>
        <w:jc w:val="both"/>
        <w:rPr>
          <w:rFonts w:ascii="GHEA Grapalat" w:hAnsi="GHEA Grapalat" w:cs="Sylfaen"/>
          <w:sz w:val="24"/>
          <w:szCs w:val="24"/>
          <w:lang w:val="hy-AM"/>
        </w:rPr>
      </w:pPr>
      <w:r w:rsidRPr="00375FD2">
        <w:rPr>
          <w:rFonts w:ascii="GHEA Grapalat" w:hAnsi="GHEA Grapalat" w:cs="Sylfaen"/>
          <w:sz w:val="24"/>
          <w:szCs w:val="24"/>
          <w:lang w:val="hy-AM"/>
        </w:rPr>
        <w:t xml:space="preserve">Մաքսային մարմինների կողմից Միության մաքսային օրենսգրքի 68-րդ հոդվածի 2-րդ </w:t>
      </w:r>
      <w:r w:rsidR="008A1F5E" w:rsidRPr="00375FD2">
        <w:rPr>
          <w:rFonts w:ascii="GHEA Grapalat" w:hAnsi="GHEA Grapalat" w:cs="Sylfaen"/>
          <w:sz w:val="24"/>
          <w:szCs w:val="24"/>
          <w:lang w:val="hy-AM"/>
        </w:rPr>
        <w:t xml:space="preserve">մասով </w:t>
      </w:r>
      <w:r w:rsidRPr="00375FD2">
        <w:rPr>
          <w:rFonts w:ascii="GHEA Grapalat" w:hAnsi="GHEA Grapalat" w:cs="Sylfaen"/>
          <w:sz w:val="24"/>
          <w:szCs w:val="24"/>
          <w:lang w:val="hy-AM"/>
        </w:rPr>
        <w:t xml:space="preserve">և 77-րդ հոդվածի 3-րդ </w:t>
      </w:r>
      <w:r w:rsidR="008A1F5E" w:rsidRPr="00375FD2">
        <w:rPr>
          <w:rFonts w:ascii="GHEA Grapalat" w:hAnsi="GHEA Grapalat" w:cs="Sylfaen"/>
          <w:sz w:val="24"/>
          <w:szCs w:val="24"/>
          <w:lang w:val="hy-AM"/>
        </w:rPr>
        <w:t xml:space="preserve">մասով </w:t>
      </w:r>
      <w:r w:rsidRPr="00375FD2">
        <w:rPr>
          <w:rFonts w:ascii="GHEA Grapalat" w:hAnsi="GHEA Grapalat" w:cs="Sylfaen"/>
          <w:sz w:val="24"/>
          <w:szCs w:val="24"/>
          <w:lang w:val="hy-AM"/>
        </w:rPr>
        <w:t>նախատեսված՝ մաքսատուրքի, հարկերի, հատուկ, հակագնագցման և փոխհատուցման տուրքերի գծով չմարված պարտավորու</w:t>
      </w:r>
      <w:r w:rsidR="00375FD2">
        <w:rPr>
          <w:rFonts w:ascii="GHEA Grapalat" w:hAnsi="GHEA Grapalat" w:cs="Sylfaen"/>
          <w:sz w:val="24"/>
          <w:szCs w:val="24"/>
          <w:lang w:val="hy-AM"/>
        </w:rPr>
        <w:softHyphen/>
      </w:r>
      <w:r w:rsidRPr="00375FD2">
        <w:rPr>
          <w:rFonts w:ascii="GHEA Grapalat" w:hAnsi="GHEA Grapalat" w:cs="Sylfaen"/>
          <w:sz w:val="24"/>
          <w:szCs w:val="24"/>
          <w:lang w:val="hy-AM"/>
        </w:rPr>
        <w:t>թյուն</w:t>
      </w:r>
      <w:r w:rsidR="00375FD2">
        <w:rPr>
          <w:rFonts w:ascii="GHEA Grapalat" w:hAnsi="GHEA Grapalat" w:cs="Sylfaen"/>
          <w:sz w:val="24"/>
          <w:szCs w:val="24"/>
          <w:lang w:val="hy-AM"/>
        </w:rPr>
        <w:softHyphen/>
      </w:r>
      <w:r w:rsidRPr="00375FD2">
        <w:rPr>
          <w:rFonts w:ascii="GHEA Grapalat" w:hAnsi="GHEA Grapalat" w:cs="Sylfaen"/>
          <w:sz w:val="24"/>
          <w:szCs w:val="24"/>
          <w:lang w:val="hy-AM"/>
        </w:rPr>
        <w:t>ների գանձման նպատակով մաքսային մարմինը դիմում է դատարան՝ ՀՀ քաղա</w:t>
      </w:r>
      <w:r w:rsidR="00375FD2">
        <w:rPr>
          <w:rFonts w:ascii="GHEA Grapalat" w:hAnsi="GHEA Grapalat" w:cs="Sylfaen"/>
          <w:sz w:val="24"/>
          <w:szCs w:val="24"/>
          <w:lang w:val="hy-AM"/>
        </w:rPr>
        <w:softHyphen/>
      </w:r>
      <w:r w:rsidRPr="00375FD2">
        <w:rPr>
          <w:rFonts w:ascii="GHEA Grapalat" w:hAnsi="GHEA Grapalat" w:cs="Sylfaen"/>
          <w:sz w:val="24"/>
          <w:szCs w:val="24"/>
          <w:lang w:val="hy-AM"/>
        </w:rPr>
        <w:t>քացիական օրենսդրությամբ  բռնագանձում տարածելու հայցադիմումով:</w:t>
      </w:r>
    </w:p>
    <w:p w14:paraId="003D0948" w14:textId="77777777" w:rsidR="00A96115" w:rsidRPr="00375FD2" w:rsidRDefault="007238ED" w:rsidP="00E579E1">
      <w:pPr>
        <w:numPr>
          <w:ilvl w:val="0"/>
          <w:numId w:val="83"/>
        </w:numPr>
        <w:tabs>
          <w:tab w:val="left" w:pos="851"/>
        </w:tabs>
        <w:spacing w:after="0" w:line="360" w:lineRule="auto"/>
        <w:ind w:left="0" w:firstLine="567"/>
        <w:jc w:val="both"/>
        <w:rPr>
          <w:rFonts w:ascii="GHEA Grapalat" w:hAnsi="GHEA Grapalat" w:cs="Sylfaen"/>
          <w:sz w:val="24"/>
          <w:szCs w:val="24"/>
          <w:lang w:val="hy-AM"/>
        </w:rPr>
      </w:pPr>
      <w:r w:rsidRPr="00375FD2">
        <w:rPr>
          <w:rFonts w:ascii="GHEA Grapalat" w:hAnsi="GHEA Grapalat" w:cs="Sylfaen"/>
          <w:sz w:val="24"/>
          <w:szCs w:val="24"/>
          <w:lang w:val="hy-AM"/>
        </w:rPr>
        <w:t>Կ</w:t>
      </w:r>
      <w:r w:rsidR="00A96115" w:rsidRPr="00375FD2">
        <w:rPr>
          <w:rFonts w:ascii="GHEA Grapalat" w:hAnsi="GHEA Grapalat" w:cs="Sylfaen"/>
          <w:sz w:val="24"/>
          <w:szCs w:val="24"/>
          <w:lang w:val="hy-AM"/>
        </w:rPr>
        <w:t>առավարությունը սահմանում է մաքսային մարմինների կողմից Միության մաք</w:t>
      </w:r>
      <w:r w:rsidR="00FD0B9F">
        <w:rPr>
          <w:rFonts w:ascii="GHEA Grapalat" w:hAnsi="GHEA Grapalat" w:cs="Sylfaen"/>
          <w:sz w:val="24"/>
          <w:szCs w:val="24"/>
          <w:lang w:val="hy-AM"/>
        </w:rPr>
        <w:softHyphen/>
      </w:r>
      <w:r w:rsidR="00A96115" w:rsidRPr="00375FD2">
        <w:rPr>
          <w:rFonts w:ascii="GHEA Grapalat" w:hAnsi="GHEA Grapalat" w:cs="Sylfaen"/>
          <w:sz w:val="24"/>
          <w:szCs w:val="24"/>
          <w:lang w:val="hy-AM"/>
        </w:rPr>
        <w:t>սային օրենսգրքին և սույն օրենքին համապատասխան՝ որպես վճարման ապահո</w:t>
      </w:r>
      <w:r w:rsidR="00375FD2">
        <w:rPr>
          <w:rFonts w:ascii="GHEA Grapalat" w:hAnsi="GHEA Grapalat" w:cs="Sylfaen"/>
          <w:sz w:val="24"/>
          <w:szCs w:val="24"/>
          <w:lang w:val="hy-AM"/>
        </w:rPr>
        <w:softHyphen/>
      </w:r>
      <w:r w:rsidR="00A96115" w:rsidRPr="00375FD2">
        <w:rPr>
          <w:rFonts w:ascii="GHEA Grapalat" w:hAnsi="GHEA Grapalat" w:cs="Sylfaen"/>
          <w:sz w:val="24"/>
          <w:szCs w:val="24"/>
          <w:lang w:val="hy-AM"/>
        </w:rPr>
        <w:t>վում տրամադրված դրամական միջոցների հաշվին մաքսատուրքի, հարկերի և մաքսային մարմին</w:t>
      </w:r>
      <w:r w:rsidR="00FD0B9F">
        <w:rPr>
          <w:rFonts w:ascii="GHEA Grapalat" w:hAnsi="GHEA Grapalat" w:cs="Sylfaen"/>
          <w:sz w:val="24"/>
          <w:szCs w:val="24"/>
          <w:lang w:val="hy-AM"/>
        </w:rPr>
        <w:softHyphen/>
      </w:r>
      <w:r w:rsidR="00A96115" w:rsidRPr="00375FD2">
        <w:rPr>
          <w:rFonts w:ascii="GHEA Grapalat" w:hAnsi="GHEA Grapalat" w:cs="Sylfaen"/>
          <w:sz w:val="24"/>
          <w:szCs w:val="24"/>
          <w:lang w:val="hy-AM"/>
        </w:rPr>
        <w:t xml:space="preserve">ներին վճարման ենթակա այլ վճարների գանձման կարգը: </w:t>
      </w:r>
    </w:p>
    <w:p w14:paraId="4099CC4C" w14:textId="77777777" w:rsidR="00A96115" w:rsidRPr="00375FD2" w:rsidRDefault="00A96115" w:rsidP="00E579E1">
      <w:pPr>
        <w:numPr>
          <w:ilvl w:val="0"/>
          <w:numId w:val="83"/>
        </w:numPr>
        <w:tabs>
          <w:tab w:val="left" w:pos="851"/>
        </w:tabs>
        <w:spacing w:after="0" w:line="360" w:lineRule="auto"/>
        <w:ind w:left="0" w:firstLine="567"/>
        <w:jc w:val="both"/>
        <w:rPr>
          <w:rFonts w:ascii="GHEA Grapalat" w:hAnsi="GHEA Grapalat" w:cs="Sylfaen"/>
          <w:sz w:val="24"/>
          <w:szCs w:val="24"/>
          <w:lang w:val="hy-AM"/>
        </w:rPr>
      </w:pPr>
      <w:r w:rsidRPr="00375FD2">
        <w:rPr>
          <w:rFonts w:ascii="GHEA Grapalat" w:hAnsi="GHEA Grapalat" w:cs="Sylfaen"/>
          <w:sz w:val="24"/>
          <w:szCs w:val="24"/>
          <w:lang w:val="hy-AM"/>
        </w:rPr>
        <w:t>Որպես վճարման ապահովում տրամադրված դրամական միջոցների, ավել վճար</w:t>
      </w:r>
      <w:r w:rsidR="00FD0B9F">
        <w:rPr>
          <w:rFonts w:ascii="GHEA Grapalat" w:hAnsi="GHEA Grapalat" w:cs="Sylfaen"/>
          <w:sz w:val="24"/>
          <w:szCs w:val="24"/>
          <w:lang w:val="hy-AM"/>
        </w:rPr>
        <w:softHyphen/>
      </w:r>
      <w:r w:rsidRPr="00375FD2">
        <w:rPr>
          <w:rFonts w:ascii="GHEA Grapalat" w:hAnsi="GHEA Grapalat" w:cs="Sylfaen"/>
          <w:sz w:val="24"/>
          <w:szCs w:val="24"/>
          <w:lang w:val="hy-AM"/>
        </w:rPr>
        <w:t>ված (գանձված) մաքսատուրքի, հարկերի</w:t>
      </w:r>
      <w:r w:rsidR="006D5C2E" w:rsidRPr="00375FD2">
        <w:rPr>
          <w:rFonts w:ascii="GHEA Grapalat" w:hAnsi="GHEA Grapalat" w:cs="Sylfaen"/>
          <w:sz w:val="24"/>
          <w:szCs w:val="24"/>
          <w:lang w:val="hy-AM"/>
        </w:rPr>
        <w:t>, հատուկ, հակագնագցման և փոխհա</w:t>
      </w:r>
      <w:r w:rsidR="00375FD2">
        <w:rPr>
          <w:rFonts w:ascii="GHEA Grapalat" w:hAnsi="GHEA Grapalat" w:cs="Sylfaen"/>
          <w:sz w:val="24"/>
          <w:szCs w:val="24"/>
          <w:lang w:val="hy-AM"/>
        </w:rPr>
        <w:softHyphen/>
      </w:r>
      <w:r w:rsidR="006D5C2E" w:rsidRPr="00375FD2">
        <w:rPr>
          <w:rFonts w:ascii="GHEA Grapalat" w:hAnsi="GHEA Grapalat" w:cs="Sylfaen"/>
          <w:sz w:val="24"/>
          <w:szCs w:val="24"/>
          <w:lang w:val="hy-AM"/>
        </w:rPr>
        <w:t>տուց</w:t>
      </w:r>
      <w:r w:rsidR="00375FD2">
        <w:rPr>
          <w:rFonts w:ascii="GHEA Grapalat" w:hAnsi="GHEA Grapalat" w:cs="Sylfaen"/>
          <w:sz w:val="24"/>
          <w:szCs w:val="24"/>
          <w:lang w:val="hy-AM"/>
        </w:rPr>
        <w:softHyphen/>
      </w:r>
      <w:r w:rsidR="006D5C2E" w:rsidRPr="00375FD2">
        <w:rPr>
          <w:rFonts w:ascii="GHEA Grapalat" w:hAnsi="GHEA Grapalat" w:cs="Sylfaen"/>
          <w:sz w:val="24"/>
          <w:szCs w:val="24"/>
          <w:lang w:val="hy-AM"/>
        </w:rPr>
        <w:t>ման տուրքերի</w:t>
      </w:r>
      <w:r w:rsidRPr="00375FD2">
        <w:rPr>
          <w:rFonts w:ascii="GHEA Grapalat" w:hAnsi="GHEA Grapalat" w:cs="Sylfaen"/>
          <w:sz w:val="24"/>
          <w:szCs w:val="24"/>
          <w:lang w:val="hy-AM"/>
        </w:rPr>
        <w:t xml:space="preserve"> բռնագանձումն իրականացվում է Հայաստանի Հանրապետության </w:t>
      </w:r>
      <w:r w:rsidR="006D5C2E" w:rsidRPr="00375FD2">
        <w:rPr>
          <w:rFonts w:ascii="GHEA Grapalat" w:hAnsi="GHEA Grapalat" w:cs="Sylfaen"/>
          <w:sz w:val="24"/>
          <w:szCs w:val="24"/>
          <w:lang w:val="hy-AM"/>
        </w:rPr>
        <w:t>համա</w:t>
      </w:r>
      <w:r w:rsidR="00375FD2">
        <w:rPr>
          <w:rFonts w:ascii="GHEA Grapalat" w:hAnsi="GHEA Grapalat" w:cs="Sylfaen"/>
          <w:sz w:val="24"/>
          <w:szCs w:val="24"/>
          <w:lang w:val="hy-AM"/>
        </w:rPr>
        <w:softHyphen/>
      </w:r>
      <w:r w:rsidR="006D5C2E" w:rsidRPr="00375FD2">
        <w:rPr>
          <w:rFonts w:ascii="GHEA Grapalat" w:hAnsi="GHEA Grapalat" w:cs="Sylfaen"/>
          <w:sz w:val="24"/>
          <w:szCs w:val="24"/>
          <w:lang w:val="hy-AM"/>
        </w:rPr>
        <w:t xml:space="preserve">պատասխան </w:t>
      </w:r>
      <w:r w:rsidRPr="00375FD2">
        <w:rPr>
          <w:rFonts w:ascii="GHEA Grapalat" w:hAnsi="GHEA Grapalat" w:cs="Sylfaen"/>
          <w:sz w:val="24"/>
          <w:szCs w:val="24"/>
          <w:lang w:val="hy-AM"/>
        </w:rPr>
        <w:t>գանձապետական հաշվից կամ Միության անդամ պետությունների միջազ</w:t>
      </w:r>
      <w:r w:rsidR="00FD0B9F">
        <w:rPr>
          <w:rFonts w:ascii="GHEA Grapalat" w:hAnsi="GHEA Grapalat" w:cs="Sylfaen"/>
          <w:sz w:val="24"/>
          <w:szCs w:val="24"/>
          <w:lang w:val="hy-AM"/>
        </w:rPr>
        <w:softHyphen/>
      </w:r>
      <w:r w:rsidRPr="00375FD2">
        <w:rPr>
          <w:rFonts w:ascii="GHEA Grapalat" w:hAnsi="GHEA Grapalat" w:cs="Sylfaen"/>
          <w:sz w:val="24"/>
          <w:szCs w:val="24"/>
          <w:lang w:val="hy-AM"/>
        </w:rPr>
        <w:t>գային պայմանագրով սահմանված հաշվից։</w:t>
      </w:r>
    </w:p>
    <w:p w14:paraId="673F61D7" w14:textId="77777777" w:rsidR="00A96115" w:rsidRPr="00375FD2" w:rsidRDefault="00A96115" w:rsidP="00E579E1">
      <w:pPr>
        <w:numPr>
          <w:ilvl w:val="0"/>
          <w:numId w:val="83"/>
        </w:numPr>
        <w:tabs>
          <w:tab w:val="left" w:pos="851"/>
        </w:tabs>
        <w:spacing w:after="0" w:line="360" w:lineRule="auto"/>
        <w:ind w:left="0" w:firstLine="567"/>
        <w:jc w:val="both"/>
        <w:rPr>
          <w:rFonts w:ascii="GHEA Grapalat" w:hAnsi="GHEA Grapalat" w:cs="Tahoma"/>
          <w:sz w:val="24"/>
          <w:szCs w:val="24"/>
          <w:lang w:val="hy-AM"/>
        </w:rPr>
      </w:pPr>
      <w:r w:rsidRPr="00375FD2">
        <w:rPr>
          <w:rFonts w:ascii="GHEA Grapalat" w:hAnsi="GHEA Grapalat" w:cs="Sylfaen"/>
          <w:sz w:val="24"/>
          <w:szCs w:val="24"/>
          <w:lang w:val="hy-AM"/>
        </w:rPr>
        <w:t>Մաքսային մարմինը որպես վճարման ապահովում տրամադրված դրամական միջոցների, ավել վճարված (գանձված) մաքսատուրքի, հարկերի</w:t>
      </w:r>
      <w:r w:rsidR="006D5C2E" w:rsidRPr="00375FD2">
        <w:rPr>
          <w:rFonts w:ascii="GHEA Grapalat" w:hAnsi="GHEA Grapalat" w:cs="Sylfaen"/>
          <w:sz w:val="24"/>
          <w:szCs w:val="24"/>
          <w:lang w:val="hy-AM"/>
        </w:rPr>
        <w:t>, հատուկ, հակագնագց</w:t>
      </w:r>
      <w:r w:rsidR="00375FD2">
        <w:rPr>
          <w:rFonts w:ascii="GHEA Grapalat" w:hAnsi="GHEA Grapalat" w:cs="Sylfaen"/>
          <w:sz w:val="24"/>
          <w:szCs w:val="24"/>
          <w:lang w:val="hy-AM"/>
        </w:rPr>
        <w:softHyphen/>
      </w:r>
      <w:r w:rsidR="006D5C2E" w:rsidRPr="00375FD2">
        <w:rPr>
          <w:rFonts w:ascii="GHEA Grapalat" w:hAnsi="GHEA Grapalat" w:cs="Sylfaen"/>
          <w:sz w:val="24"/>
          <w:szCs w:val="24"/>
          <w:lang w:val="hy-AM"/>
        </w:rPr>
        <w:t>ման և փոխհատուցման տուրքերի</w:t>
      </w:r>
      <w:r w:rsidRPr="00375FD2">
        <w:rPr>
          <w:rFonts w:ascii="GHEA Grapalat" w:hAnsi="GHEA Grapalat" w:cs="Sylfaen"/>
          <w:sz w:val="24"/>
          <w:szCs w:val="24"/>
          <w:lang w:val="hy-AM"/>
        </w:rPr>
        <w:t xml:space="preserve"> հաշվին մաքսատուրքի, հարկերի, դրանց գծով տույ</w:t>
      </w:r>
      <w:r w:rsidR="00407B9D">
        <w:rPr>
          <w:rFonts w:ascii="GHEA Grapalat" w:hAnsi="GHEA Grapalat" w:cs="Sylfaen"/>
          <w:sz w:val="24"/>
          <w:szCs w:val="24"/>
          <w:lang w:val="hy-AM"/>
        </w:rPr>
        <w:softHyphen/>
      </w:r>
      <w:r w:rsidRPr="00375FD2">
        <w:rPr>
          <w:rFonts w:ascii="GHEA Grapalat" w:hAnsi="GHEA Grapalat" w:cs="Sylfaen"/>
          <w:sz w:val="24"/>
          <w:szCs w:val="24"/>
          <w:lang w:val="hy-AM"/>
        </w:rPr>
        <w:t>ժերի, տոկոսների, հատուկ, հակագնագցման և փոխհատուցման տուրքերի գումար</w:t>
      </w:r>
      <w:r w:rsidR="00375FD2">
        <w:rPr>
          <w:rFonts w:ascii="GHEA Grapalat" w:hAnsi="GHEA Grapalat" w:cs="Sylfaen"/>
          <w:sz w:val="24"/>
          <w:szCs w:val="24"/>
          <w:lang w:val="hy-AM"/>
        </w:rPr>
        <w:softHyphen/>
      </w:r>
      <w:r w:rsidRPr="00375FD2">
        <w:rPr>
          <w:rFonts w:ascii="GHEA Grapalat" w:hAnsi="GHEA Grapalat" w:cs="Sylfaen"/>
          <w:sz w:val="24"/>
          <w:szCs w:val="24"/>
          <w:lang w:val="hy-AM"/>
        </w:rPr>
        <w:t>ների բռնա</w:t>
      </w:r>
      <w:r w:rsidR="00400057">
        <w:rPr>
          <w:rFonts w:ascii="GHEA Grapalat" w:hAnsi="GHEA Grapalat" w:cs="Sylfaen"/>
          <w:sz w:val="24"/>
          <w:szCs w:val="24"/>
          <w:lang w:val="hy-AM"/>
        </w:rPr>
        <w:softHyphen/>
      </w:r>
      <w:r w:rsidRPr="00375FD2">
        <w:rPr>
          <w:rFonts w:ascii="GHEA Grapalat" w:hAnsi="GHEA Grapalat" w:cs="Sylfaen"/>
          <w:sz w:val="24"/>
          <w:szCs w:val="24"/>
          <w:lang w:val="hy-AM"/>
        </w:rPr>
        <w:t>գանձ</w:t>
      </w:r>
      <w:r w:rsidR="00400057">
        <w:rPr>
          <w:rFonts w:ascii="GHEA Grapalat" w:hAnsi="GHEA Grapalat" w:cs="Sylfaen"/>
          <w:sz w:val="24"/>
          <w:szCs w:val="24"/>
          <w:lang w:val="hy-AM"/>
        </w:rPr>
        <w:softHyphen/>
      </w:r>
      <w:r w:rsidRPr="00375FD2">
        <w:rPr>
          <w:rFonts w:ascii="GHEA Grapalat" w:hAnsi="GHEA Grapalat" w:cs="Sylfaen"/>
          <w:sz w:val="24"/>
          <w:szCs w:val="24"/>
          <w:lang w:val="hy-AM"/>
        </w:rPr>
        <w:t>ման մասին գրավոր հայտնում է մաքսատուրք, հարկեր, հատուկ, հակագ</w:t>
      </w:r>
      <w:r w:rsidR="00407B9D">
        <w:rPr>
          <w:rFonts w:ascii="GHEA Grapalat" w:hAnsi="GHEA Grapalat" w:cs="Sylfaen"/>
          <w:sz w:val="24"/>
          <w:szCs w:val="24"/>
          <w:lang w:val="hy-AM"/>
        </w:rPr>
        <w:softHyphen/>
      </w:r>
      <w:r w:rsidRPr="00375FD2">
        <w:rPr>
          <w:rFonts w:ascii="GHEA Grapalat" w:hAnsi="GHEA Grapalat" w:cs="Sylfaen"/>
          <w:sz w:val="24"/>
          <w:szCs w:val="24"/>
          <w:lang w:val="hy-AM"/>
        </w:rPr>
        <w:t>նագց</w:t>
      </w:r>
      <w:r w:rsidR="00407B9D">
        <w:rPr>
          <w:rFonts w:ascii="GHEA Grapalat" w:hAnsi="GHEA Grapalat" w:cs="Sylfaen"/>
          <w:sz w:val="24"/>
          <w:szCs w:val="24"/>
          <w:lang w:val="hy-AM"/>
        </w:rPr>
        <w:softHyphen/>
      </w:r>
      <w:r w:rsidRPr="00375FD2">
        <w:rPr>
          <w:rFonts w:ascii="GHEA Grapalat" w:hAnsi="GHEA Grapalat" w:cs="Sylfaen"/>
          <w:sz w:val="24"/>
          <w:szCs w:val="24"/>
          <w:lang w:val="hy-AM"/>
        </w:rPr>
        <w:t xml:space="preserve">ման և </w:t>
      </w:r>
      <w:r w:rsidRPr="00375FD2">
        <w:rPr>
          <w:rFonts w:ascii="GHEA Grapalat" w:hAnsi="GHEA Grapalat" w:cs="Sylfaen"/>
          <w:sz w:val="24"/>
          <w:szCs w:val="24"/>
          <w:lang w:val="hy-AM"/>
        </w:rPr>
        <w:lastRenderedPageBreak/>
        <w:t xml:space="preserve">փոխհատուցման տուրքեր վճարողին՝ բռնագանձումից հետո </w:t>
      </w:r>
      <w:r w:rsidR="00407B9D">
        <w:rPr>
          <w:rFonts w:ascii="GHEA Grapalat" w:hAnsi="GHEA Grapalat" w:cs="Sylfaen"/>
          <w:sz w:val="24"/>
          <w:szCs w:val="24"/>
          <w:lang w:val="hy-AM"/>
        </w:rPr>
        <w:t>1 աշխա</w:t>
      </w:r>
      <w:r w:rsidR="00407B9D">
        <w:rPr>
          <w:rFonts w:ascii="GHEA Grapalat" w:hAnsi="GHEA Grapalat" w:cs="Sylfaen"/>
          <w:sz w:val="24"/>
          <w:szCs w:val="24"/>
          <w:lang w:val="hy-AM"/>
        </w:rPr>
        <w:softHyphen/>
        <w:t>տան</w:t>
      </w:r>
      <w:r w:rsidR="00407B9D">
        <w:rPr>
          <w:rFonts w:ascii="GHEA Grapalat" w:hAnsi="GHEA Grapalat" w:cs="Sylfaen"/>
          <w:sz w:val="24"/>
          <w:szCs w:val="24"/>
          <w:lang w:val="hy-AM"/>
        </w:rPr>
        <w:softHyphen/>
        <w:t>քային</w:t>
      </w:r>
      <w:r w:rsidRPr="00375FD2">
        <w:rPr>
          <w:rFonts w:ascii="GHEA Grapalat" w:hAnsi="GHEA Grapalat" w:cs="Sylfaen"/>
          <w:sz w:val="24"/>
          <w:szCs w:val="24"/>
          <w:lang w:val="hy-AM"/>
        </w:rPr>
        <w:t xml:space="preserve"> օրվա ընթացքում</w:t>
      </w:r>
      <w:r w:rsidRPr="00375FD2">
        <w:rPr>
          <w:rFonts w:ascii="GHEA Grapalat" w:hAnsi="GHEA Grapalat" w:cs="Tahoma"/>
          <w:sz w:val="24"/>
          <w:szCs w:val="24"/>
          <w:lang w:val="hy-AM"/>
        </w:rPr>
        <w:t>։</w:t>
      </w:r>
    </w:p>
    <w:p w14:paraId="0599625B" w14:textId="77777777" w:rsidR="00375FD2" w:rsidRDefault="00375FD2" w:rsidP="006512B2">
      <w:pPr>
        <w:spacing w:after="0" w:line="360" w:lineRule="auto"/>
        <w:ind w:firstLine="567"/>
        <w:jc w:val="both"/>
        <w:rPr>
          <w:rFonts w:ascii="GHEA Grapalat" w:hAnsi="GHEA Grapalat" w:cs="Sylfaen"/>
          <w:b/>
          <w:bCs/>
          <w:sz w:val="24"/>
          <w:szCs w:val="24"/>
          <w:lang w:val="hy-AM"/>
        </w:rPr>
      </w:pPr>
    </w:p>
    <w:p w14:paraId="685EEA17" w14:textId="615FA657" w:rsidR="008E2659" w:rsidRPr="006512B2" w:rsidRDefault="00A96115" w:rsidP="006512B2">
      <w:pPr>
        <w:spacing w:after="0" w:line="360" w:lineRule="auto"/>
        <w:ind w:firstLine="567"/>
        <w:jc w:val="both"/>
        <w:rPr>
          <w:rFonts w:ascii="GHEA Grapalat" w:hAnsi="GHEA Grapalat" w:cs="Sylfaen"/>
          <w:b/>
          <w:bCs/>
          <w:sz w:val="24"/>
          <w:szCs w:val="24"/>
          <w:lang w:val="hy-AM"/>
        </w:rPr>
      </w:pPr>
      <w:r w:rsidRPr="00375FD2">
        <w:rPr>
          <w:rFonts w:ascii="GHEA Grapalat" w:hAnsi="GHEA Grapalat" w:cs="Sylfaen"/>
          <w:b/>
          <w:bCs/>
          <w:sz w:val="24"/>
          <w:szCs w:val="24"/>
          <w:lang w:val="hy-AM"/>
        </w:rPr>
        <w:t xml:space="preserve">Հոդված </w:t>
      </w:r>
      <w:r w:rsidR="006E1C07">
        <w:rPr>
          <w:rFonts w:ascii="GHEA Grapalat" w:hAnsi="GHEA Grapalat" w:cs="Sylfaen"/>
          <w:b/>
          <w:bCs/>
          <w:sz w:val="24"/>
          <w:szCs w:val="24"/>
          <w:lang w:val="hy-AM"/>
        </w:rPr>
        <w:t>62</w:t>
      </w:r>
      <w:r w:rsidRPr="00375FD2">
        <w:rPr>
          <w:rFonts w:ascii="GHEA Grapalat" w:hAnsi="GHEA Grapalat" w:cs="Sylfaen"/>
          <w:b/>
          <w:bCs/>
          <w:sz w:val="24"/>
          <w:szCs w:val="24"/>
          <w:lang w:val="hy-AM"/>
        </w:rPr>
        <w:t>. Բռնագանձման</w:t>
      </w:r>
      <w:r w:rsidRPr="00375FD2">
        <w:rPr>
          <w:rFonts w:ascii="GHEA Grapalat" w:hAnsi="GHEA Grapalat"/>
          <w:b/>
          <w:bCs/>
          <w:sz w:val="24"/>
          <w:szCs w:val="24"/>
          <w:lang w:val="hy-AM"/>
        </w:rPr>
        <w:t xml:space="preserve"> </w:t>
      </w:r>
      <w:r w:rsidRPr="00375FD2">
        <w:rPr>
          <w:rFonts w:ascii="GHEA Grapalat" w:hAnsi="GHEA Grapalat" w:cs="Sylfaen"/>
          <w:b/>
          <w:bCs/>
          <w:sz w:val="24"/>
          <w:szCs w:val="24"/>
          <w:lang w:val="hy-AM"/>
        </w:rPr>
        <w:t>նպատակով</w:t>
      </w:r>
      <w:r w:rsidRPr="00375FD2">
        <w:rPr>
          <w:rFonts w:ascii="GHEA Grapalat" w:hAnsi="GHEA Grapalat"/>
          <w:b/>
          <w:bCs/>
          <w:sz w:val="24"/>
          <w:szCs w:val="24"/>
          <w:lang w:val="hy-AM"/>
        </w:rPr>
        <w:t xml:space="preserve"> </w:t>
      </w:r>
      <w:r w:rsidRPr="00375FD2">
        <w:rPr>
          <w:rFonts w:ascii="GHEA Grapalat" w:hAnsi="GHEA Grapalat" w:cs="Sylfaen"/>
          <w:b/>
          <w:bCs/>
          <w:sz w:val="24"/>
          <w:szCs w:val="24"/>
          <w:lang w:val="hy-AM"/>
        </w:rPr>
        <w:t>մաքսատուրքի</w:t>
      </w:r>
      <w:r w:rsidRPr="00375FD2">
        <w:rPr>
          <w:rFonts w:ascii="GHEA Grapalat" w:hAnsi="GHEA Grapalat"/>
          <w:b/>
          <w:bCs/>
          <w:sz w:val="24"/>
          <w:szCs w:val="24"/>
          <w:lang w:val="hy-AM"/>
        </w:rPr>
        <w:t xml:space="preserve">, </w:t>
      </w:r>
      <w:r w:rsidRPr="00375FD2">
        <w:rPr>
          <w:rFonts w:ascii="GHEA Grapalat" w:hAnsi="GHEA Grapalat" w:cs="Sylfaen"/>
          <w:b/>
          <w:bCs/>
          <w:sz w:val="24"/>
          <w:szCs w:val="24"/>
          <w:lang w:val="hy-AM"/>
        </w:rPr>
        <w:t>հարկերի, հատուկ,</w:t>
      </w:r>
    </w:p>
    <w:p w14:paraId="1C475491" w14:textId="77777777" w:rsidR="008E2659" w:rsidRPr="006512B2" w:rsidRDefault="00A96115" w:rsidP="003E4E7D">
      <w:pPr>
        <w:spacing w:after="0" w:line="360" w:lineRule="auto"/>
        <w:ind w:firstLine="2058"/>
        <w:jc w:val="both"/>
        <w:rPr>
          <w:rFonts w:ascii="GHEA Grapalat" w:hAnsi="GHEA Grapalat"/>
          <w:b/>
          <w:bCs/>
          <w:sz w:val="24"/>
          <w:szCs w:val="24"/>
          <w:lang w:val="hy-AM"/>
        </w:rPr>
      </w:pPr>
      <w:r w:rsidRPr="006512B2">
        <w:rPr>
          <w:rFonts w:ascii="GHEA Grapalat" w:hAnsi="GHEA Grapalat" w:cs="Sylfaen"/>
          <w:b/>
          <w:bCs/>
          <w:sz w:val="24"/>
          <w:szCs w:val="24"/>
          <w:lang w:val="hy-AM"/>
        </w:rPr>
        <w:t>հակագնագցման և փոխհատուցման տուրքերի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պարտավորության</w:t>
      </w:r>
      <w:r w:rsidRPr="006512B2">
        <w:rPr>
          <w:rFonts w:ascii="GHEA Grapalat" w:hAnsi="GHEA Grapalat"/>
          <w:b/>
          <w:bCs/>
          <w:sz w:val="24"/>
          <w:szCs w:val="24"/>
          <w:lang w:val="hy-AM"/>
        </w:rPr>
        <w:t>,</w:t>
      </w:r>
    </w:p>
    <w:p w14:paraId="7783FAD7" w14:textId="77777777" w:rsidR="008E2659" w:rsidRPr="006512B2" w:rsidRDefault="00A96115" w:rsidP="003E4E7D">
      <w:pPr>
        <w:spacing w:after="0" w:line="360" w:lineRule="auto"/>
        <w:ind w:firstLine="2058"/>
        <w:jc w:val="both"/>
        <w:rPr>
          <w:rFonts w:ascii="GHEA Grapalat" w:hAnsi="GHEA Grapalat"/>
          <w:b/>
          <w:bCs/>
          <w:sz w:val="24"/>
          <w:szCs w:val="24"/>
          <w:lang w:val="hy-AM"/>
        </w:rPr>
      </w:pPr>
      <w:r w:rsidRPr="006512B2">
        <w:rPr>
          <w:rFonts w:ascii="GHEA Grapalat" w:hAnsi="GHEA Grapalat" w:cs="Sylfaen"/>
          <w:b/>
          <w:bCs/>
          <w:sz w:val="24"/>
          <w:szCs w:val="24"/>
          <w:lang w:val="hy-AM"/>
        </w:rPr>
        <w:t>ինչպես</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նաև</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տույժերի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տոկոսների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վճարման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պարտավորության</w:t>
      </w:r>
    </w:p>
    <w:p w14:paraId="1D3B04D7" w14:textId="77777777" w:rsidR="00A96115" w:rsidRPr="006512B2" w:rsidRDefault="00A96115" w:rsidP="003E4E7D">
      <w:pPr>
        <w:spacing w:after="0" w:line="360" w:lineRule="auto"/>
        <w:ind w:firstLine="2058"/>
        <w:jc w:val="both"/>
        <w:rPr>
          <w:rFonts w:ascii="GHEA Grapalat" w:hAnsi="GHEA Grapalat"/>
          <w:b/>
          <w:bCs/>
          <w:sz w:val="24"/>
          <w:szCs w:val="24"/>
          <w:lang w:val="hy-AM"/>
        </w:rPr>
      </w:pPr>
      <w:r w:rsidRPr="006512B2">
        <w:rPr>
          <w:rFonts w:ascii="GHEA Grapalat" w:hAnsi="GHEA Grapalat" w:cs="Sylfaen"/>
          <w:b/>
          <w:bCs/>
          <w:sz w:val="24"/>
          <w:szCs w:val="24"/>
          <w:lang w:val="hy-AM"/>
        </w:rPr>
        <w:t>անհուսալի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ճանաչումը</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և</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դուրսգրումը</w:t>
      </w:r>
      <w:r w:rsidRPr="006512B2">
        <w:rPr>
          <w:rFonts w:ascii="Courier New" w:hAnsi="Courier New" w:cs="Courier New"/>
          <w:b/>
          <w:bCs/>
          <w:sz w:val="24"/>
          <w:szCs w:val="24"/>
          <w:lang w:val="hy-AM"/>
        </w:rPr>
        <w:t> </w:t>
      </w:r>
    </w:p>
    <w:p w14:paraId="7C3573F5" w14:textId="77777777" w:rsidR="00A96115" w:rsidRPr="00220FAD" w:rsidRDefault="00A96115" w:rsidP="00E579E1">
      <w:pPr>
        <w:numPr>
          <w:ilvl w:val="1"/>
          <w:numId w:val="84"/>
        </w:numPr>
        <w:tabs>
          <w:tab w:val="left" w:pos="851"/>
        </w:tabs>
        <w:spacing w:after="0" w:line="360" w:lineRule="auto"/>
        <w:ind w:left="0" w:firstLine="567"/>
        <w:jc w:val="both"/>
        <w:rPr>
          <w:rFonts w:ascii="GHEA Grapalat" w:hAnsi="GHEA Grapalat"/>
          <w:sz w:val="24"/>
          <w:szCs w:val="24"/>
          <w:lang w:val="hy-AM"/>
        </w:rPr>
      </w:pPr>
      <w:r w:rsidRPr="00220FAD">
        <w:rPr>
          <w:rFonts w:ascii="GHEA Grapalat" w:hAnsi="GHEA Grapalat" w:cs="Sylfaen"/>
          <w:sz w:val="24"/>
          <w:szCs w:val="24"/>
          <w:lang w:val="hy-AM"/>
        </w:rPr>
        <w:t>Մաքսատուրքի</w:t>
      </w:r>
      <w:r w:rsidRPr="00220FAD">
        <w:rPr>
          <w:rFonts w:ascii="GHEA Grapalat" w:hAnsi="GHEA Grapalat"/>
          <w:sz w:val="24"/>
          <w:szCs w:val="24"/>
          <w:lang w:val="hy-AM"/>
        </w:rPr>
        <w:t xml:space="preserve">, </w:t>
      </w:r>
      <w:r w:rsidRPr="00220FAD">
        <w:rPr>
          <w:rFonts w:ascii="GHEA Grapalat" w:hAnsi="GHEA Grapalat" w:cs="Sylfaen"/>
          <w:sz w:val="24"/>
          <w:szCs w:val="24"/>
          <w:lang w:val="hy-AM"/>
        </w:rPr>
        <w:t>հարկերի</w:t>
      </w:r>
      <w:r w:rsidRPr="00220FAD">
        <w:rPr>
          <w:rFonts w:ascii="GHEA Grapalat" w:hAnsi="GHEA Grapalat"/>
          <w:sz w:val="24"/>
          <w:szCs w:val="24"/>
          <w:lang w:val="hy-AM"/>
        </w:rPr>
        <w:t>, հատուկ, հակագնագցման և փոխհատուցման տուր</w:t>
      </w:r>
      <w:r w:rsidR="00220FAD">
        <w:rPr>
          <w:rFonts w:ascii="GHEA Grapalat" w:hAnsi="GHEA Grapalat"/>
          <w:sz w:val="24"/>
          <w:szCs w:val="24"/>
          <w:lang w:val="hy-AM"/>
        </w:rPr>
        <w:softHyphen/>
      </w:r>
      <w:r w:rsidRPr="00220FAD">
        <w:rPr>
          <w:rFonts w:ascii="GHEA Grapalat" w:hAnsi="GHEA Grapalat"/>
          <w:sz w:val="24"/>
          <w:szCs w:val="24"/>
          <w:lang w:val="hy-AM"/>
        </w:rPr>
        <w:t xml:space="preserve">քերի, </w:t>
      </w:r>
      <w:r w:rsidRPr="00220FAD">
        <w:rPr>
          <w:rFonts w:ascii="GHEA Grapalat" w:hAnsi="GHEA Grapalat" w:cs="Sylfaen"/>
          <w:sz w:val="24"/>
          <w:szCs w:val="24"/>
          <w:lang w:val="hy-AM"/>
        </w:rPr>
        <w:t>ինչպես</w:t>
      </w:r>
      <w:r w:rsidRPr="00220FAD">
        <w:rPr>
          <w:rFonts w:ascii="GHEA Grapalat" w:hAnsi="GHEA Grapalat"/>
          <w:sz w:val="24"/>
          <w:szCs w:val="24"/>
          <w:lang w:val="hy-AM"/>
        </w:rPr>
        <w:t xml:space="preserve"> </w:t>
      </w:r>
      <w:r w:rsidRPr="00220FAD">
        <w:rPr>
          <w:rFonts w:ascii="GHEA Grapalat" w:hAnsi="GHEA Grapalat" w:cs="Sylfaen"/>
          <w:sz w:val="24"/>
          <w:szCs w:val="24"/>
          <w:lang w:val="hy-AM"/>
        </w:rPr>
        <w:t>նաև</w:t>
      </w:r>
      <w:r w:rsidRPr="00220FAD">
        <w:rPr>
          <w:rFonts w:ascii="GHEA Grapalat" w:hAnsi="GHEA Grapalat"/>
          <w:sz w:val="24"/>
          <w:szCs w:val="24"/>
          <w:lang w:val="hy-AM"/>
        </w:rPr>
        <w:t xml:space="preserve"> </w:t>
      </w:r>
      <w:r w:rsidRPr="00220FAD">
        <w:rPr>
          <w:rFonts w:ascii="GHEA Grapalat" w:hAnsi="GHEA Grapalat" w:cs="Sylfaen"/>
          <w:sz w:val="24"/>
          <w:szCs w:val="24"/>
          <w:lang w:val="hy-AM"/>
        </w:rPr>
        <w:t>տույժերի</w:t>
      </w:r>
      <w:r w:rsidRPr="00220FAD">
        <w:rPr>
          <w:rFonts w:ascii="GHEA Grapalat" w:hAnsi="GHEA Grapalat"/>
          <w:sz w:val="24"/>
          <w:szCs w:val="24"/>
          <w:lang w:val="hy-AM"/>
        </w:rPr>
        <w:t xml:space="preserve">, </w:t>
      </w:r>
      <w:r w:rsidRPr="00220FAD">
        <w:rPr>
          <w:rFonts w:ascii="GHEA Grapalat" w:hAnsi="GHEA Grapalat" w:cs="Sylfaen"/>
          <w:sz w:val="24"/>
          <w:szCs w:val="24"/>
          <w:lang w:val="hy-AM"/>
        </w:rPr>
        <w:t>տոկոսների</w:t>
      </w:r>
      <w:r w:rsidRPr="00220FAD">
        <w:rPr>
          <w:rFonts w:ascii="GHEA Grapalat" w:hAnsi="GHEA Grapalat"/>
          <w:sz w:val="24"/>
          <w:szCs w:val="24"/>
          <w:lang w:val="hy-AM"/>
        </w:rPr>
        <w:t xml:space="preserve"> </w:t>
      </w:r>
      <w:r w:rsidRPr="00220FAD">
        <w:rPr>
          <w:rFonts w:ascii="GHEA Grapalat" w:hAnsi="GHEA Grapalat" w:cs="Sylfaen"/>
          <w:sz w:val="24"/>
          <w:szCs w:val="24"/>
          <w:lang w:val="hy-AM"/>
        </w:rPr>
        <w:t>պարտավորությունը ճանաչվում</w:t>
      </w:r>
      <w:r w:rsidRPr="00220FAD">
        <w:rPr>
          <w:rFonts w:ascii="GHEA Grapalat" w:hAnsi="GHEA Grapalat"/>
          <w:sz w:val="24"/>
          <w:szCs w:val="24"/>
          <w:lang w:val="hy-AM"/>
        </w:rPr>
        <w:t xml:space="preserve"> </w:t>
      </w:r>
      <w:r w:rsidRPr="00220FAD">
        <w:rPr>
          <w:rFonts w:ascii="GHEA Grapalat" w:hAnsi="GHEA Grapalat" w:cs="Sylfaen"/>
          <w:sz w:val="24"/>
          <w:szCs w:val="24"/>
          <w:lang w:val="hy-AM"/>
        </w:rPr>
        <w:t>է</w:t>
      </w:r>
      <w:r w:rsidRPr="00220FAD">
        <w:rPr>
          <w:rFonts w:ascii="GHEA Grapalat" w:hAnsi="GHEA Grapalat"/>
          <w:sz w:val="24"/>
          <w:szCs w:val="24"/>
          <w:lang w:val="hy-AM"/>
        </w:rPr>
        <w:t xml:space="preserve"> </w:t>
      </w:r>
      <w:r w:rsidRPr="00220FAD">
        <w:rPr>
          <w:rFonts w:ascii="GHEA Grapalat" w:hAnsi="GHEA Grapalat" w:cs="Sylfaen"/>
          <w:sz w:val="24"/>
          <w:szCs w:val="24"/>
          <w:lang w:val="hy-AM"/>
        </w:rPr>
        <w:t>անհու</w:t>
      </w:r>
      <w:r w:rsidR="00220FAD">
        <w:rPr>
          <w:rFonts w:ascii="GHEA Grapalat" w:hAnsi="GHEA Grapalat" w:cs="Sylfaen"/>
          <w:sz w:val="24"/>
          <w:szCs w:val="24"/>
          <w:lang w:val="hy-AM"/>
        </w:rPr>
        <w:softHyphen/>
      </w:r>
      <w:r w:rsidRPr="00220FAD">
        <w:rPr>
          <w:rFonts w:ascii="GHEA Grapalat" w:hAnsi="GHEA Grapalat" w:cs="Sylfaen"/>
          <w:sz w:val="24"/>
          <w:szCs w:val="24"/>
          <w:lang w:val="hy-AM"/>
        </w:rPr>
        <w:t>սալի և հաշվառումից հանվում է հետևյալ հիմքերի առկայության դեպքում՝</w:t>
      </w:r>
    </w:p>
    <w:p w14:paraId="29AE85A0" w14:textId="77777777" w:rsidR="00A96115" w:rsidRPr="00220FAD" w:rsidRDefault="00A96115" w:rsidP="00E579E1">
      <w:pPr>
        <w:numPr>
          <w:ilvl w:val="1"/>
          <w:numId w:val="85"/>
        </w:numPr>
        <w:tabs>
          <w:tab w:val="left" w:pos="851"/>
        </w:tabs>
        <w:spacing w:after="0" w:line="360" w:lineRule="auto"/>
        <w:ind w:left="0" w:firstLine="567"/>
        <w:jc w:val="both"/>
        <w:rPr>
          <w:rFonts w:ascii="GHEA Grapalat" w:hAnsi="GHEA Grapalat" w:cs="Sylfaen"/>
          <w:sz w:val="24"/>
          <w:szCs w:val="24"/>
          <w:lang w:val="hy-AM"/>
        </w:rPr>
      </w:pPr>
      <w:r w:rsidRPr="00220FAD">
        <w:rPr>
          <w:rFonts w:ascii="GHEA Grapalat" w:hAnsi="GHEA Grapalat" w:cs="Sylfaen"/>
          <w:sz w:val="24"/>
          <w:szCs w:val="24"/>
          <w:lang w:val="hy-AM"/>
        </w:rPr>
        <w:t>Իրավաբանական անձի կամ իրավաբանական անձի կարգավիճակ չունեցող</w:t>
      </w:r>
      <w:r w:rsidRPr="00220FAD">
        <w:rPr>
          <w:rFonts w:ascii="GHEA Grapalat" w:hAnsi="GHEA Grapalat"/>
          <w:sz w:val="24"/>
          <w:szCs w:val="24"/>
          <w:lang w:val="hy-AM"/>
        </w:rPr>
        <w:t xml:space="preserve"> </w:t>
      </w:r>
      <w:r w:rsidRPr="00220FAD">
        <w:rPr>
          <w:rFonts w:ascii="GHEA Grapalat" w:hAnsi="GHEA Grapalat" w:cs="Sylfaen"/>
          <w:sz w:val="24"/>
          <w:szCs w:val="24"/>
          <w:lang w:val="hy-AM"/>
        </w:rPr>
        <w:t>կազմակերպության</w:t>
      </w:r>
      <w:r w:rsidRPr="00220FAD">
        <w:rPr>
          <w:rFonts w:ascii="GHEA Grapalat" w:hAnsi="GHEA Grapalat"/>
          <w:sz w:val="24"/>
          <w:szCs w:val="24"/>
          <w:lang w:val="hy-AM"/>
        </w:rPr>
        <w:t xml:space="preserve"> </w:t>
      </w:r>
      <w:r w:rsidR="00987F38" w:rsidRPr="006512B2">
        <w:rPr>
          <w:rFonts w:ascii="GHEA Grapalat" w:hAnsi="GHEA Grapalat"/>
          <w:sz w:val="24"/>
          <w:szCs w:val="24"/>
          <w:lang w:val="hy-AM"/>
        </w:rPr>
        <w:t xml:space="preserve">օրենքով սահմանված կարգով </w:t>
      </w:r>
      <w:r w:rsidRPr="00220FAD">
        <w:rPr>
          <w:rFonts w:ascii="GHEA Grapalat" w:hAnsi="GHEA Grapalat" w:cs="Sylfaen"/>
          <w:sz w:val="24"/>
          <w:szCs w:val="24"/>
          <w:lang w:val="hy-AM"/>
        </w:rPr>
        <w:t>լուծար</w:t>
      </w:r>
      <w:r w:rsidR="00987F38" w:rsidRPr="006512B2">
        <w:rPr>
          <w:rFonts w:ascii="GHEA Grapalat" w:hAnsi="GHEA Grapalat" w:cs="Sylfaen"/>
          <w:sz w:val="24"/>
          <w:szCs w:val="24"/>
          <w:lang w:val="hy-AM"/>
        </w:rPr>
        <w:t>վելուց հետո</w:t>
      </w:r>
      <w:r w:rsidR="006D5C2E" w:rsidRPr="00220FAD">
        <w:rPr>
          <w:rFonts w:ascii="GHEA Grapalat" w:hAnsi="GHEA Grapalat" w:cs="Sylfaen"/>
          <w:sz w:val="24"/>
          <w:szCs w:val="24"/>
          <w:lang w:val="hy-AM"/>
        </w:rPr>
        <w:t>.</w:t>
      </w:r>
    </w:p>
    <w:p w14:paraId="27491C46" w14:textId="77777777" w:rsidR="00A96115" w:rsidRPr="00220FAD" w:rsidRDefault="00A96115" w:rsidP="00E579E1">
      <w:pPr>
        <w:numPr>
          <w:ilvl w:val="1"/>
          <w:numId w:val="85"/>
        </w:numPr>
        <w:tabs>
          <w:tab w:val="left" w:pos="851"/>
        </w:tabs>
        <w:spacing w:after="0" w:line="360" w:lineRule="auto"/>
        <w:ind w:left="0" w:firstLine="567"/>
        <w:jc w:val="both"/>
        <w:rPr>
          <w:rFonts w:ascii="GHEA Grapalat" w:hAnsi="GHEA Grapalat" w:cs="Sylfaen"/>
          <w:sz w:val="24"/>
          <w:szCs w:val="24"/>
          <w:lang w:val="hy-AM"/>
        </w:rPr>
      </w:pPr>
      <w:r w:rsidRPr="00220FAD">
        <w:rPr>
          <w:rFonts w:ascii="GHEA Grapalat" w:hAnsi="GHEA Grapalat" w:cs="Sylfaen"/>
          <w:sz w:val="24"/>
          <w:szCs w:val="24"/>
          <w:lang w:val="hy-AM"/>
        </w:rPr>
        <w:t>իրավաբանական կամ ֆիզիկական անձի՝ դատարանի վճռի հիման վրա սնանկ ճանաչվելը՝ պարտավորության այն չափով, որն օրենքով նախատեսված բռնագանձման բոլոր միջոցների իրականացումից հետո մնացել է չմարված</w:t>
      </w:r>
      <w:r w:rsidR="006D5C2E" w:rsidRPr="00220FAD">
        <w:rPr>
          <w:rFonts w:ascii="GHEA Grapalat" w:hAnsi="GHEA Grapalat" w:cs="Sylfaen"/>
          <w:sz w:val="24"/>
          <w:szCs w:val="24"/>
          <w:lang w:val="hy-AM"/>
        </w:rPr>
        <w:t>.</w:t>
      </w:r>
    </w:p>
    <w:p w14:paraId="3ACE7868" w14:textId="77777777" w:rsidR="00A96115" w:rsidRPr="00220FAD" w:rsidRDefault="00A96115" w:rsidP="00E579E1">
      <w:pPr>
        <w:numPr>
          <w:ilvl w:val="1"/>
          <w:numId w:val="85"/>
        </w:numPr>
        <w:tabs>
          <w:tab w:val="left" w:pos="851"/>
        </w:tabs>
        <w:spacing w:after="0" w:line="360" w:lineRule="auto"/>
        <w:ind w:left="0" w:firstLine="567"/>
        <w:jc w:val="both"/>
        <w:rPr>
          <w:rFonts w:ascii="GHEA Grapalat" w:hAnsi="GHEA Grapalat" w:cs="Sylfaen"/>
          <w:sz w:val="24"/>
          <w:szCs w:val="24"/>
          <w:lang w:val="hy-AM"/>
        </w:rPr>
      </w:pPr>
      <w:r w:rsidRPr="00220FAD">
        <w:rPr>
          <w:rFonts w:ascii="GHEA Grapalat" w:hAnsi="GHEA Grapalat" w:cs="Sylfaen"/>
          <w:sz w:val="24"/>
          <w:szCs w:val="24"/>
          <w:lang w:val="hy-AM"/>
        </w:rPr>
        <w:t>ֆիզիկական անձի մահը կամ օրենքով սահմանված կարգով նրա մահացած կամ անհայտ բացակայող ճանաչվելու հանգամանքը</w:t>
      </w:r>
      <w:r w:rsidR="006D5C2E" w:rsidRPr="00220FAD">
        <w:rPr>
          <w:rFonts w:ascii="GHEA Grapalat" w:hAnsi="GHEA Grapalat" w:cs="Sylfaen"/>
          <w:sz w:val="24"/>
          <w:szCs w:val="24"/>
          <w:lang w:val="hy-AM"/>
        </w:rPr>
        <w:t>.</w:t>
      </w:r>
    </w:p>
    <w:p w14:paraId="1DEDF27E" w14:textId="77777777" w:rsidR="00A96115" w:rsidRPr="00220FAD" w:rsidRDefault="00A96115" w:rsidP="00E579E1">
      <w:pPr>
        <w:numPr>
          <w:ilvl w:val="1"/>
          <w:numId w:val="85"/>
        </w:numPr>
        <w:tabs>
          <w:tab w:val="left" w:pos="851"/>
        </w:tabs>
        <w:spacing w:after="0" w:line="360" w:lineRule="auto"/>
        <w:ind w:left="0" w:firstLine="567"/>
        <w:jc w:val="both"/>
        <w:rPr>
          <w:rFonts w:ascii="GHEA Grapalat" w:hAnsi="GHEA Grapalat" w:cs="Sylfaen"/>
          <w:sz w:val="24"/>
          <w:szCs w:val="24"/>
          <w:lang w:val="hy-AM"/>
        </w:rPr>
      </w:pPr>
      <w:r w:rsidRPr="00220FAD">
        <w:rPr>
          <w:rFonts w:ascii="GHEA Grapalat" w:hAnsi="GHEA Grapalat" w:cs="Sylfaen"/>
          <w:sz w:val="24"/>
          <w:szCs w:val="24"/>
          <w:lang w:val="hy-AM"/>
        </w:rPr>
        <w:t>oրենքով սահմանված հայցային վաղեմության ժամկետի լրանալը, որը հաշ</w:t>
      </w:r>
      <w:r w:rsidR="00220FAD">
        <w:rPr>
          <w:rFonts w:ascii="GHEA Grapalat" w:hAnsi="GHEA Grapalat" w:cs="Sylfaen"/>
          <w:sz w:val="24"/>
          <w:szCs w:val="24"/>
          <w:lang w:val="hy-AM"/>
        </w:rPr>
        <w:softHyphen/>
      </w:r>
      <w:r w:rsidRPr="00220FAD">
        <w:rPr>
          <w:rFonts w:ascii="GHEA Grapalat" w:hAnsi="GHEA Grapalat" w:cs="Sylfaen"/>
          <w:sz w:val="24"/>
          <w:szCs w:val="24"/>
          <w:lang w:val="hy-AM"/>
        </w:rPr>
        <w:t>վարկվում է մաքսատուրքի, հարկերի, հատուկ, հակագնագցման և փոխհատուցման տուր</w:t>
      </w:r>
      <w:r w:rsidR="00220FAD">
        <w:rPr>
          <w:rFonts w:ascii="GHEA Grapalat" w:hAnsi="GHEA Grapalat" w:cs="Sylfaen"/>
          <w:sz w:val="24"/>
          <w:szCs w:val="24"/>
          <w:lang w:val="hy-AM"/>
        </w:rPr>
        <w:softHyphen/>
      </w:r>
      <w:r w:rsidRPr="00220FAD">
        <w:rPr>
          <w:rFonts w:ascii="GHEA Grapalat" w:hAnsi="GHEA Grapalat" w:cs="Sylfaen"/>
          <w:sz w:val="24"/>
          <w:szCs w:val="24"/>
          <w:lang w:val="hy-AM"/>
        </w:rPr>
        <w:t>քերի գծով պարտավորություն</w:t>
      </w:r>
      <w:r w:rsidR="006D5C2E" w:rsidRPr="00220FAD">
        <w:rPr>
          <w:rFonts w:ascii="GHEA Grapalat" w:hAnsi="GHEA Grapalat" w:cs="Sylfaen"/>
          <w:sz w:val="24"/>
          <w:szCs w:val="24"/>
          <w:lang w:val="hy-AM"/>
        </w:rPr>
        <w:t>ն</w:t>
      </w:r>
      <w:r w:rsidRPr="00220FAD">
        <w:rPr>
          <w:rFonts w:ascii="GHEA Grapalat" w:hAnsi="GHEA Grapalat" w:cs="Sylfaen"/>
          <w:sz w:val="24"/>
          <w:szCs w:val="24"/>
          <w:lang w:val="hy-AM"/>
        </w:rPr>
        <w:t xml:space="preserve">երի կատարման ժամկետի ավարտի օրվան հաջորդ օրվանից՝ </w:t>
      </w:r>
      <w:r w:rsidR="00220FAD">
        <w:rPr>
          <w:rFonts w:ascii="GHEA Grapalat" w:hAnsi="GHEA Grapalat" w:cs="Sylfaen"/>
          <w:sz w:val="24"/>
          <w:szCs w:val="24"/>
          <w:lang w:val="hy-AM"/>
        </w:rPr>
        <w:t xml:space="preserve">Հայաստանի Հանրապետության </w:t>
      </w:r>
      <w:r w:rsidRPr="00220FAD">
        <w:rPr>
          <w:rFonts w:ascii="GHEA Grapalat" w:hAnsi="GHEA Grapalat" w:cs="Sylfaen"/>
          <w:sz w:val="24"/>
          <w:szCs w:val="24"/>
          <w:lang w:val="hy-AM"/>
        </w:rPr>
        <w:t xml:space="preserve">քաղաքացիական օրենսգրքի 337-րդ հոդվածի 3-րդ </w:t>
      </w:r>
      <w:r w:rsidR="00A64309" w:rsidRPr="00220FAD">
        <w:rPr>
          <w:rFonts w:ascii="GHEA Grapalat" w:hAnsi="GHEA Grapalat" w:cs="Sylfaen"/>
          <w:sz w:val="24"/>
          <w:szCs w:val="24"/>
          <w:lang w:val="hy-AM"/>
        </w:rPr>
        <w:t xml:space="preserve">մասին </w:t>
      </w:r>
      <w:r w:rsidRPr="00220FAD">
        <w:rPr>
          <w:rFonts w:ascii="GHEA Grapalat" w:hAnsi="GHEA Grapalat" w:cs="Sylfaen"/>
          <w:sz w:val="24"/>
          <w:szCs w:val="24"/>
          <w:lang w:val="hy-AM"/>
        </w:rPr>
        <w:t xml:space="preserve">համապատասխան: </w:t>
      </w:r>
    </w:p>
    <w:p w14:paraId="4C7C94E7" w14:textId="77777777" w:rsidR="00A96115" w:rsidRPr="00220FAD" w:rsidRDefault="00A96115" w:rsidP="00220FAD">
      <w:pPr>
        <w:tabs>
          <w:tab w:val="left" w:pos="851"/>
        </w:tabs>
        <w:spacing w:after="0" w:line="360" w:lineRule="auto"/>
        <w:ind w:firstLine="567"/>
        <w:jc w:val="both"/>
        <w:rPr>
          <w:rFonts w:ascii="GHEA Grapalat" w:hAnsi="GHEA Grapalat"/>
          <w:sz w:val="24"/>
          <w:szCs w:val="24"/>
          <w:lang w:val="hy-AM"/>
        </w:rPr>
      </w:pPr>
      <w:r w:rsidRPr="00220FAD">
        <w:rPr>
          <w:rFonts w:ascii="GHEA Grapalat" w:hAnsi="GHEA Grapalat"/>
          <w:sz w:val="24"/>
          <w:szCs w:val="24"/>
          <w:lang w:val="hy-AM"/>
        </w:rPr>
        <w:t>Սույն կետի իմաստով հայցային վաղեմության ժամկետը կազմում է 5 տարի.</w:t>
      </w:r>
    </w:p>
    <w:p w14:paraId="6269468B" w14:textId="77777777" w:rsidR="00A96115" w:rsidRPr="00220FAD" w:rsidRDefault="007238ED" w:rsidP="00E579E1">
      <w:pPr>
        <w:numPr>
          <w:ilvl w:val="1"/>
          <w:numId w:val="85"/>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00A96115" w:rsidRPr="00220FAD">
        <w:rPr>
          <w:rFonts w:ascii="GHEA Grapalat" w:hAnsi="GHEA Grapalat"/>
          <w:sz w:val="24"/>
          <w:szCs w:val="24"/>
          <w:lang w:val="hy-AM"/>
        </w:rPr>
        <w:t>առավարության կողմից սահմանված այլ դեպքերում:</w:t>
      </w:r>
    </w:p>
    <w:p w14:paraId="7BC44086" w14:textId="77777777" w:rsidR="00A96115" w:rsidRPr="00220FAD" w:rsidRDefault="00A96115" w:rsidP="00E579E1">
      <w:pPr>
        <w:numPr>
          <w:ilvl w:val="1"/>
          <w:numId w:val="84"/>
        </w:numPr>
        <w:tabs>
          <w:tab w:val="left" w:pos="851"/>
        </w:tabs>
        <w:spacing w:after="0" w:line="360" w:lineRule="auto"/>
        <w:ind w:left="0" w:firstLine="567"/>
        <w:jc w:val="both"/>
        <w:rPr>
          <w:rFonts w:ascii="GHEA Grapalat" w:hAnsi="GHEA Grapalat" w:cs="Sylfaen"/>
          <w:sz w:val="24"/>
          <w:szCs w:val="24"/>
          <w:lang w:val="hy-AM"/>
        </w:rPr>
      </w:pPr>
      <w:r w:rsidRPr="00220FAD">
        <w:rPr>
          <w:rFonts w:ascii="GHEA Grapalat" w:hAnsi="GHEA Grapalat" w:cs="Sylfaen"/>
          <w:sz w:val="24"/>
          <w:szCs w:val="24"/>
          <w:lang w:val="hy-AM"/>
        </w:rPr>
        <w:t>Մաքսատուրքի, հարկերի, հատուկ, հակագնագցման և փոխհատուցման տուրքերի վճարման համապարտ պարտավորություն ունեցող անձանցից որևէ մեկի պարտավորու</w:t>
      </w:r>
      <w:r w:rsidR="00400057">
        <w:rPr>
          <w:rFonts w:ascii="GHEA Grapalat" w:hAnsi="GHEA Grapalat" w:cs="Sylfaen"/>
          <w:sz w:val="24"/>
          <w:szCs w:val="24"/>
          <w:lang w:val="hy-AM"/>
        </w:rPr>
        <w:softHyphen/>
      </w:r>
      <w:r w:rsidRPr="00220FAD">
        <w:rPr>
          <w:rFonts w:ascii="GHEA Grapalat" w:hAnsi="GHEA Grapalat" w:cs="Sylfaen"/>
          <w:sz w:val="24"/>
          <w:szCs w:val="24"/>
          <w:lang w:val="hy-AM"/>
        </w:rPr>
        <w:t>թյան բռնագանձման անհուսալի ճանաչելը չի հանգեցնում համապարտ պարտավորություն ունեցող այլ անձանց պարտավորության անհուսալի ճանաչմանը և դուրսգրմանը։</w:t>
      </w:r>
    </w:p>
    <w:p w14:paraId="32EC4273" w14:textId="77777777" w:rsidR="00A96115" w:rsidRPr="00220FAD" w:rsidRDefault="00A96115" w:rsidP="00E579E1">
      <w:pPr>
        <w:numPr>
          <w:ilvl w:val="1"/>
          <w:numId w:val="84"/>
        </w:numPr>
        <w:tabs>
          <w:tab w:val="left" w:pos="851"/>
        </w:tabs>
        <w:spacing w:after="0" w:line="360" w:lineRule="auto"/>
        <w:ind w:left="0" w:firstLine="567"/>
        <w:jc w:val="both"/>
        <w:rPr>
          <w:rFonts w:ascii="GHEA Grapalat" w:hAnsi="GHEA Grapalat" w:cs="Sylfaen"/>
          <w:sz w:val="24"/>
          <w:szCs w:val="24"/>
          <w:lang w:val="hy-AM"/>
        </w:rPr>
      </w:pPr>
      <w:r w:rsidRPr="00220FAD">
        <w:rPr>
          <w:rFonts w:ascii="GHEA Grapalat" w:hAnsi="GHEA Grapalat" w:cs="Sylfaen"/>
          <w:sz w:val="24"/>
          <w:szCs w:val="24"/>
          <w:lang w:val="hy-AM"/>
        </w:rPr>
        <w:t>Մաքսատուրքի, հարկերի, հատուկ, հակագնագցման և փոխհատուցման տուրքերի մասով անհուսալի ճանաչված պարտավորությունների առանձնացված հաշվառումը վար</w:t>
      </w:r>
      <w:r w:rsidR="00400057">
        <w:rPr>
          <w:rFonts w:ascii="GHEA Grapalat" w:hAnsi="GHEA Grapalat" w:cs="Sylfaen"/>
          <w:sz w:val="24"/>
          <w:szCs w:val="24"/>
          <w:lang w:val="hy-AM"/>
        </w:rPr>
        <w:softHyphen/>
      </w:r>
      <w:r w:rsidRPr="00220FAD">
        <w:rPr>
          <w:rFonts w:ascii="GHEA Grapalat" w:hAnsi="GHEA Grapalat" w:cs="Sylfaen"/>
          <w:sz w:val="24"/>
          <w:szCs w:val="24"/>
          <w:lang w:val="hy-AM"/>
        </w:rPr>
        <w:t>վում է մաքսային մարմնի կողմից:</w:t>
      </w:r>
    </w:p>
    <w:p w14:paraId="2CBE13AA" w14:textId="77777777" w:rsidR="00A96115" w:rsidRPr="006512B2" w:rsidRDefault="00A96115" w:rsidP="00E579E1">
      <w:pPr>
        <w:numPr>
          <w:ilvl w:val="1"/>
          <w:numId w:val="84"/>
        </w:numPr>
        <w:tabs>
          <w:tab w:val="left" w:pos="851"/>
        </w:tabs>
        <w:spacing w:after="0" w:line="360" w:lineRule="auto"/>
        <w:ind w:left="0" w:firstLine="567"/>
        <w:jc w:val="both"/>
        <w:rPr>
          <w:rFonts w:ascii="GHEA Grapalat" w:hAnsi="GHEA Grapalat"/>
          <w:color w:val="000000"/>
          <w:sz w:val="24"/>
          <w:szCs w:val="24"/>
          <w:shd w:val="clear" w:color="auto" w:fill="FFFFFF"/>
          <w:lang w:val="hy-AM"/>
        </w:rPr>
      </w:pPr>
      <w:r w:rsidRPr="00220FAD">
        <w:rPr>
          <w:rFonts w:ascii="GHEA Grapalat" w:hAnsi="GHEA Grapalat" w:cs="Sylfaen"/>
          <w:sz w:val="24"/>
          <w:szCs w:val="24"/>
          <w:lang w:val="hy-AM"/>
        </w:rPr>
        <w:lastRenderedPageBreak/>
        <w:t>Սույն հոդվածով սահմանված հիմքերով դադար</w:t>
      </w:r>
      <w:r w:rsidR="006D5C2E" w:rsidRPr="00220FAD">
        <w:rPr>
          <w:rFonts w:ascii="GHEA Grapalat" w:hAnsi="GHEA Grapalat" w:cs="Sylfaen"/>
          <w:sz w:val="24"/>
          <w:szCs w:val="24"/>
          <w:lang w:val="hy-AM"/>
        </w:rPr>
        <w:t>եցվ</w:t>
      </w:r>
      <w:r w:rsidRPr="00220FAD">
        <w:rPr>
          <w:rFonts w:ascii="GHEA Grapalat" w:hAnsi="GHEA Grapalat" w:cs="Sylfaen"/>
          <w:sz w:val="24"/>
          <w:szCs w:val="24"/>
          <w:lang w:val="hy-AM"/>
        </w:rPr>
        <w:t>ած պարտավորությունների հաշվառման և հաշվառումից հանելու կարգը, ինչպես նաև սույն հոդվածի 1-ին մասով նախատեսված հանգամանքները</w:t>
      </w:r>
      <w:r w:rsidRPr="00220FAD">
        <w:rPr>
          <w:rFonts w:ascii="GHEA Grapalat" w:hAnsi="GHEA Grapalat"/>
          <w:sz w:val="24"/>
          <w:szCs w:val="24"/>
          <w:lang w:val="hy-AM"/>
        </w:rPr>
        <w:t xml:space="preserve"> </w:t>
      </w:r>
      <w:r w:rsidRPr="00220FAD">
        <w:rPr>
          <w:rFonts w:ascii="GHEA Grapalat" w:hAnsi="GHEA Grapalat" w:cs="Sylfaen"/>
          <w:sz w:val="24"/>
          <w:szCs w:val="24"/>
          <w:lang w:val="hy-AM"/>
        </w:rPr>
        <w:t>հաստատող</w:t>
      </w:r>
      <w:r w:rsidRPr="00220FAD">
        <w:rPr>
          <w:rFonts w:ascii="GHEA Grapalat" w:hAnsi="GHEA Grapalat"/>
          <w:sz w:val="24"/>
          <w:szCs w:val="24"/>
          <w:lang w:val="hy-AM"/>
        </w:rPr>
        <w:t xml:space="preserve"> </w:t>
      </w:r>
      <w:r w:rsidRPr="00220FAD">
        <w:rPr>
          <w:rFonts w:ascii="GHEA Grapalat" w:hAnsi="GHEA Grapalat" w:cs="Sylfaen"/>
          <w:sz w:val="24"/>
          <w:szCs w:val="24"/>
          <w:lang w:val="hy-AM"/>
        </w:rPr>
        <w:t>փաստաթղթերի</w:t>
      </w:r>
      <w:r w:rsidRPr="00220FAD">
        <w:rPr>
          <w:rFonts w:ascii="GHEA Grapalat" w:hAnsi="GHEA Grapalat"/>
          <w:sz w:val="24"/>
          <w:szCs w:val="24"/>
          <w:lang w:val="hy-AM"/>
        </w:rPr>
        <w:t xml:space="preserve"> </w:t>
      </w:r>
      <w:r w:rsidRPr="00220FAD">
        <w:rPr>
          <w:rFonts w:ascii="GHEA Grapalat" w:hAnsi="GHEA Grapalat" w:cs="Sylfaen"/>
          <w:sz w:val="24"/>
          <w:szCs w:val="24"/>
          <w:lang w:val="hy-AM"/>
        </w:rPr>
        <w:t>ցանկը</w:t>
      </w:r>
      <w:r w:rsidRPr="00220FAD">
        <w:rPr>
          <w:rFonts w:ascii="GHEA Grapalat" w:hAnsi="GHEA Grapalat"/>
          <w:color w:val="000000"/>
          <w:sz w:val="24"/>
          <w:szCs w:val="24"/>
          <w:shd w:val="clear" w:color="auto" w:fill="FFFFFF"/>
          <w:lang w:val="hy-AM"/>
        </w:rPr>
        <w:t xml:space="preserve"> սահմանում է </w:t>
      </w:r>
      <w:r w:rsidR="007238ED">
        <w:rPr>
          <w:rFonts w:ascii="GHEA Grapalat" w:hAnsi="GHEA Grapalat"/>
          <w:color w:val="000000"/>
          <w:sz w:val="24"/>
          <w:szCs w:val="24"/>
          <w:shd w:val="clear" w:color="auto" w:fill="FFFFFF"/>
          <w:lang w:val="hy-AM"/>
        </w:rPr>
        <w:t>Կ</w:t>
      </w:r>
      <w:r w:rsidRPr="00220FAD">
        <w:rPr>
          <w:rFonts w:ascii="GHEA Grapalat" w:hAnsi="GHEA Grapalat"/>
          <w:color w:val="000000"/>
          <w:sz w:val="24"/>
          <w:szCs w:val="24"/>
          <w:shd w:val="clear" w:color="auto" w:fill="FFFFFF"/>
          <w:lang w:val="hy-AM"/>
        </w:rPr>
        <w:t>առավարությունը:</w:t>
      </w:r>
    </w:p>
    <w:p w14:paraId="034FF752" w14:textId="77777777" w:rsidR="005E236A" w:rsidRDefault="005E236A" w:rsidP="006512B2">
      <w:pPr>
        <w:spacing w:after="0" w:line="360" w:lineRule="auto"/>
        <w:jc w:val="center"/>
        <w:rPr>
          <w:rFonts w:ascii="GHEA Grapalat" w:hAnsi="GHEA Grapalat"/>
          <w:b/>
          <w:sz w:val="24"/>
          <w:szCs w:val="24"/>
          <w:lang w:val="hy-AM"/>
        </w:rPr>
      </w:pPr>
    </w:p>
    <w:p w14:paraId="13052B17" w14:textId="5FE585EE" w:rsidR="00F239CB" w:rsidRPr="00220FAD" w:rsidRDefault="00F239CB" w:rsidP="006512B2">
      <w:pPr>
        <w:spacing w:after="0" w:line="360" w:lineRule="auto"/>
        <w:jc w:val="center"/>
        <w:rPr>
          <w:rFonts w:ascii="GHEA Grapalat" w:hAnsi="GHEA Grapalat"/>
          <w:b/>
          <w:sz w:val="24"/>
          <w:szCs w:val="24"/>
          <w:lang w:val="hy-AM"/>
        </w:rPr>
      </w:pPr>
      <w:r w:rsidRPr="00220FAD">
        <w:rPr>
          <w:rFonts w:ascii="GHEA Grapalat" w:hAnsi="GHEA Grapalat"/>
          <w:b/>
          <w:sz w:val="24"/>
          <w:szCs w:val="24"/>
          <w:lang w:val="hy-AM"/>
        </w:rPr>
        <w:t>ԲԱԺԻՆ III</w:t>
      </w:r>
    </w:p>
    <w:p w14:paraId="4852CC06" w14:textId="77777777" w:rsidR="00F239CB" w:rsidRPr="00220FAD" w:rsidRDefault="00F239CB" w:rsidP="006512B2">
      <w:pPr>
        <w:spacing w:after="0" w:line="360" w:lineRule="auto"/>
        <w:jc w:val="center"/>
        <w:rPr>
          <w:rFonts w:ascii="GHEA Grapalat" w:hAnsi="GHEA Grapalat"/>
          <w:b/>
          <w:sz w:val="24"/>
          <w:szCs w:val="24"/>
          <w:lang w:val="hy-AM"/>
        </w:rPr>
      </w:pPr>
      <w:r w:rsidRPr="00220FAD">
        <w:rPr>
          <w:rFonts w:ascii="GHEA Grapalat" w:hAnsi="GHEA Grapalat"/>
          <w:b/>
          <w:sz w:val="24"/>
          <w:szCs w:val="24"/>
          <w:lang w:val="hy-AM"/>
        </w:rPr>
        <w:t>ՄԱՔՍԱՅԻՆ ԳՈՐԾԱՌՆՈՒԹՅՈՒՆՆԵՐԸ ԵՎ ԴՐԱՆՔ ԻՐԱԿԱՆԱՑՆՈՂ ԱՆՁԻՆՔ</w:t>
      </w:r>
    </w:p>
    <w:p w14:paraId="2B69E4A3" w14:textId="77777777" w:rsidR="00F7138A" w:rsidRPr="00220FAD" w:rsidRDefault="00F7138A" w:rsidP="006512B2">
      <w:pPr>
        <w:spacing w:after="0" w:line="360" w:lineRule="auto"/>
        <w:ind w:firstLine="567"/>
        <w:jc w:val="center"/>
        <w:rPr>
          <w:rFonts w:ascii="GHEA Grapalat" w:hAnsi="GHEA Grapalat"/>
          <w:b/>
          <w:sz w:val="24"/>
          <w:szCs w:val="24"/>
          <w:lang w:val="hy-AM"/>
        </w:rPr>
      </w:pPr>
    </w:p>
    <w:p w14:paraId="18750E9E" w14:textId="77777777" w:rsidR="00F239CB" w:rsidRPr="006512B2" w:rsidRDefault="00F239CB" w:rsidP="006512B2">
      <w:pPr>
        <w:spacing w:after="0" w:line="360" w:lineRule="auto"/>
        <w:jc w:val="center"/>
        <w:rPr>
          <w:rFonts w:ascii="GHEA Grapalat" w:hAnsi="GHEA Grapalat"/>
          <w:b/>
          <w:sz w:val="24"/>
          <w:szCs w:val="24"/>
          <w:lang w:val="hy-AM"/>
        </w:rPr>
      </w:pPr>
      <w:r w:rsidRPr="00220FAD">
        <w:rPr>
          <w:rFonts w:ascii="GHEA Grapalat" w:hAnsi="GHEA Grapalat"/>
          <w:b/>
          <w:sz w:val="24"/>
          <w:szCs w:val="24"/>
          <w:lang w:val="hy-AM"/>
        </w:rPr>
        <w:t>ԳԼՈՒԽ</w:t>
      </w:r>
      <w:r w:rsidRPr="006512B2">
        <w:rPr>
          <w:rFonts w:ascii="GHEA Grapalat" w:hAnsi="GHEA Grapalat"/>
          <w:b/>
          <w:sz w:val="24"/>
          <w:szCs w:val="24"/>
          <w:lang w:val="hy-AM"/>
        </w:rPr>
        <w:t xml:space="preserve"> 12</w:t>
      </w:r>
    </w:p>
    <w:p w14:paraId="5DBE8F39" w14:textId="77777777" w:rsidR="00F239CB" w:rsidRPr="00220FAD" w:rsidRDefault="00F239CB" w:rsidP="006512B2">
      <w:pPr>
        <w:spacing w:after="0" w:line="360" w:lineRule="auto"/>
        <w:jc w:val="center"/>
        <w:rPr>
          <w:rFonts w:ascii="GHEA Grapalat" w:hAnsi="GHEA Grapalat"/>
          <w:b/>
          <w:sz w:val="24"/>
          <w:szCs w:val="24"/>
          <w:lang w:val="hy-AM"/>
        </w:rPr>
      </w:pPr>
      <w:r w:rsidRPr="00220FAD">
        <w:rPr>
          <w:rFonts w:ascii="GHEA Grapalat" w:hAnsi="GHEA Grapalat"/>
          <w:b/>
          <w:sz w:val="24"/>
          <w:szCs w:val="24"/>
          <w:lang w:val="hy-AM"/>
        </w:rPr>
        <w:t>ԸՆԴՀԱՆՈՒՐ ԴՐՈՒՅԹՆԵՐ ՄԱՔՍԱՅԻՆ ԳՈՐԾԱՌՆՈՒԹՅՈՒՆՆԵՐԻ, ԱՊՐԱՆՔՆԵՐԻ ԺԱՄԱՆՄԱՆ ԵՎ ՄԵԿՆՄԱՆ ՎԵՐԱԲԵՐՅԱԼ</w:t>
      </w:r>
    </w:p>
    <w:p w14:paraId="72897703" w14:textId="77777777" w:rsidR="00F7138A" w:rsidRPr="00220FAD" w:rsidRDefault="00F7138A" w:rsidP="006512B2">
      <w:pPr>
        <w:spacing w:after="0" w:line="360" w:lineRule="auto"/>
        <w:ind w:firstLine="567"/>
        <w:jc w:val="both"/>
        <w:rPr>
          <w:rFonts w:ascii="GHEA Grapalat" w:hAnsi="GHEA Grapalat"/>
          <w:b/>
          <w:sz w:val="24"/>
          <w:szCs w:val="24"/>
          <w:lang w:val="hy-AM"/>
        </w:rPr>
      </w:pPr>
    </w:p>
    <w:p w14:paraId="1EA7B137" w14:textId="7A606A93" w:rsidR="00F239CB" w:rsidRPr="00220FAD" w:rsidRDefault="00F239CB" w:rsidP="006512B2">
      <w:pPr>
        <w:spacing w:after="0" w:line="360" w:lineRule="auto"/>
        <w:ind w:firstLine="567"/>
        <w:jc w:val="both"/>
        <w:rPr>
          <w:rFonts w:ascii="GHEA Grapalat" w:hAnsi="GHEA Grapalat"/>
          <w:b/>
          <w:sz w:val="24"/>
          <w:szCs w:val="24"/>
          <w:lang w:val="hy-AM"/>
        </w:rPr>
      </w:pPr>
      <w:r w:rsidRPr="00220FAD">
        <w:rPr>
          <w:rFonts w:ascii="GHEA Grapalat" w:hAnsi="GHEA Grapalat"/>
          <w:b/>
          <w:sz w:val="24"/>
          <w:szCs w:val="24"/>
          <w:lang w:val="hy-AM"/>
        </w:rPr>
        <w:t>Հոդված</w:t>
      </w:r>
      <w:r w:rsidRPr="006512B2">
        <w:rPr>
          <w:rFonts w:ascii="GHEA Grapalat" w:hAnsi="GHEA Grapalat"/>
          <w:b/>
          <w:sz w:val="24"/>
          <w:szCs w:val="24"/>
          <w:lang w:val="hy-AM"/>
        </w:rPr>
        <w:t xml:space="preserve"> </w:t>
      </w:r>
      <w:r w:rsidR="00220FAD">
        <w:rPr>
          <w:rFonts w:ascii="GHEA Grapalat" w:hAnsi="GHEA Grapalat"/>
          <w:b/>
          <w:sz w:val="24"/>
          <w:szCs w:val="24"/>
          <w:lang w:val="hy-AM"/>
        </w:rPr>
        <w:t>63</w:t>
      </w:r>
      <w:r w:rsidRPr="00220FAD">
        <w:rPr>
          <w:rFonts w:ascii="GHEA Grapalat" w:hAnsi="GHEA Grapalat"/>
          <w:b/>
          <w:sz w:val="24"/>
          <w:szCs w:val="24"/>
          <w:lang w:val="hy-AM"/>
        </w:rPr>
        <w:t>. Մաքսային գործառնությունների իրականացման կարգը</w:t>
      </w:r>
    </w:p>
    <w:p w14:paraId="22466007" w14:textId="77777777" w:rsidR="00F239CB" w:rsidRPr="00220FAD" w:rsidRDefault="00F239CB" w:rsidP="00E579E1">
      <w:pPr>
        <w:numPr>
          <w:ilvl w:val="0"/>
          <w:numId w:val="86"/>
        </w:numPr>
        <w:tabs>
          <w:tab w:val="left" w:pos="851"/>
        </w:tabs>
        <w:spacing w:after="0" w:line="360" w:lineRule="auto"/>
        <w:ind w:left="0" w:firstLine="567"/>
        <w:jc w:val="both"/>
        <w:rPr>
          <w:rFonts w:ascii="GHEA Grapalat" w:hAnsi="GHEA Grapalat"/>
          <w:sz w:val="24"/>
          <w:szCs w:val="24"/>
          <w:lang w:val="hy-AM"/>
        </w:rPr>
      </w:pPr>
      <w:r w:rsidRPr="00220FAD">
        <w:rPr>
          <w:rFonts w:ascii="GHEA Grapalat" w:hAnsi="GHEA Grapalat"/>
          <w:sz w:val="24"/>
          <w:szCs w:val="24"/>
          <w:lang w:val="hy-AM"/>
        </w:rPr>
        <w:t>Մաքսային գործառնությունների իրականացման և դրանք իրականացնող անձանց վերաբերյալ միասնական կարգավորումները սահմանված են Միության մաք</w:t>
      </w:r>
      <w:r w:rsidR="00B2080F">
        <w:rPr>
          <w:rFonts w:ascii="GHEA Grapalat" w:hAnsi="GHEA Grapalat"/>
          <w:sz w:val="24"/>
          <w:szCs w:val="24"/>
          <w:lang w:val="hy-AM"/>
        </w:rPr>
        <w:softHyphen/>
      </w:r>
      <w:r w:rsidRPr="00220FAD">
        <w:rPr>
          <w:rFonts w:ascii="GHEA Grapalat" w:hAnsi="GHEA Grapalat"/>
          <w:sz w:val="24"/>
          <w:szCs w:val="24"/>
          <w:lang w:val="hy-AM"/>
        </w:rPr>
        <w:t>սային օրենսգրքի 13-րդ գլխով:</w:t>
      </w:r>
    </w:p>
    <w:p w14:paraId="00DEA63E" w14:textId="77777777" w:rsidR="009E1F56" w:rsidRPr="006512B2" w:rsidRDefault="00F239CB" w:rsidP="00E579E1">
      <w:pPr>
        <w:numPr>
          <w:ilvl w:val="0"/>
          <w:numId w:val="86"/>
        </w:numPr>
        <w:tabs>
          <w:tab w:val="left" w:pos="851"/>
        </w:tabs>
        <w:spacing w:after="0" w:line="360" w:lineRule="auto"/>
        <w:ind w:left="0" w:firstLine="567"/>
        <w:jc w:val="both"/>
        <w:rPr>
          <w:rFonts w:ascii="GHEA Grapalat" w:hAnsi="GHEA Grapalat"/>
          <w:sz w:val="24"/>
          <w:szCs w:val="24"/>
          <w:lang w:val="hy-AM"/>
        </w:rPr>
      </w:pPr>
      <w:r w:rsidRPr="00220FAD">
        <w:rPr>
          <w:rFonts w:ascii="GHEA Grapalat" w:hAnsi="GHEA Grapalat"/>
          <w:sz w:val="24"/>
          <w:szCs w:val="24"/>
          <w:lang w:val="hy-AM"/>
        </w:rPr>
        <w:t>Մաքսային գործառնությունների իրականացման հերթականությունը (տեխնո</w:t>
      </w:r>
      <w:r w:rsidR="00B2080F">
        <w:rPr>
          <w:rFonts w:ascii="GHEA Grapalat" w:hAnsi="GHEA Grapalat"/>
          <w:sz w:val="24"/>
          <w:szCs w:val="24"/>
          <w:lang w:val="hy-AM"/>
        </w:rPr>
        <w:softHyphen/>
      </w:r>
      <w:r w:rsidRPr="00220FAD">
        <w:rPr>
          <w:rFonts w:ascii="GHEA Grapalat" w:hAnsi="GHEA Grapalat"/>
          <w:sz w:val="24"/>
          <w:szCs w:val="24"/>
          <w:lang w:val="hy-AM"/>
        </w:rPr>
        <w:t xml:space="preserve">լոգիան) Միության մաքսային օրենսգրքով և սույն օրենքով չկարգավորված մասով </w:t>
      </w:r>
      <w:r w:rsidRPr="008E151A">
        <w:rPr>
          <w:rFonts w:ascii="GHEA Grapalat" w:hAnsi="GHEA Grapalat"/>
          <w:sz w:val="24"/>
          <w:szCs w:val="24"/>
          <w:lang w:val="hy-AM"/>
        </w:rPr>
        <w:t>սահ</w:t>
      </w:r>
      <w:r w:rsidR="00B2080F">
        <w:rPr>
          <w:rFonts w:ascii="GHEA Grapalat" w:hAnsi="GHEA Grapalat"/>
          <w:sz w:val="24"/>
          <w:szCs w:val="24"/>
          <w:lang w:val="hy-AM"/>
        </w:rPr>
        <w:softHyphen/>
      </w:r>
      <w:r w:rsidRPr="008E151A">
        <w:rPr>
          <w:rFonts w:ascii="GHEA Grapalat" w:hAnsi="GHEA Grapalat"/>
          <w:sz w:val="24"/>
          <w:szCs w:val="24"/>
          <w:lang w:val="hy-AM"/>
        </w:rPr>
        <w:t>մա</w:t>
      </w:r>
      <w:r w:rsidR="00B2080F">
        <w:rPr>
          <w:rFonts w:ascii="GHEA Grapalat" w:hAnsi="GHEA Grapalat"/>
          <w:sz w:val="24"/>
          <w:szCs w:val="24"/>
          <w:lang w:val="hy-AM"/>
        </w:rPr>
        <w:softHyphen/>
      </w:r>
      <w:r w:rsidRPr="008E151A">
        <w:rPr>
          <w:rFonts w:ascii="GHEA Grapalat" w:hAnsi="GHEA Grapalat"/>
          <w:sz w:val="24"/>
          <w:szCs w:val="24"/>
          <w:lang w:val="hy-AM"/>
        </w:rPr>
        <w:t>նում է վերադաս մաքսային մարմի</w:t>
      </w:r>
      <w:r w:rsidR="00B2080F">
        <w:rPr>
          <w:rFonts w:ascii="GHEA Grapalat" w:hAnsi="GHEA Grapalat"/>
          <w:sz w:val="24"/>
          <w:szCs w:val="24"/>
          <w:lang w:val="hy-AM"/>
        </w:rPr>
        <w:t>նը</w:t>
      </w:r>
      <w:r w:rsidRPr="008E151A">
        <w:rPr>
          <w:rFonts w:ascii="GHEA Grapalat" w:hAnsi="GHEA Grapalat"/>
          <w:sz w:val="24"/>
          <w:szCs w:val="24"/>
          <w:lang w:val="hy-AM"/>
        </w:rPr>
        <w:t>՝ Միության մաքսային օրենսգրքի 78-րդ հոդ</w:t>
      </w:r>
      <w:r w:rsidR="00B2080F">
        <w:rPr>
          <w:rFonts w:ascii="GHEA Grapalat" w:hAnsi="GHEA Grapalat"/>
          <w:sz w:val="24"/>
          <w:szCs w:val="24"/>
          <w:lang w:val="hy-AM"/>
        </w:rPr>
        <w:softHyphen/>
      </w:r>
      <w:r w:rsidRPr="008E151A">
        <w:rPr>
          <w:rFonts w:ascii="GHEA Grapalat" w:hAnsi="GHEA Grapalat"/>
          <w:sz w:val="24"/>
          <w:szCs w:val="24"/>
          <w:lang w:val="hy-AM"/>
        </w:rPr>
        <w:t>վածին համա</w:t>
      </w:r>
      <w:r w:rsidR="00FD0B9F">
        <w:rPr>
          <w:rFonts w:ascii="GHEA Grapalat" w:hAnsi="GHEA Grapalat"/>
          <w:sz w:val="24"/>
          <w:szCs w:val="24"/>
          <w:lang w:val="hy-AM"/>
        </w:rPr>
        <w:softHyphen/>
      </w:r>
      <w:r w:rsidRPr="008E151A">
        <w:rPr>
          <w:rFonts w:ascii="GHEA Grapalat" w:hAnsi="GHEA Grapalat"/>
          <w:sz w:val="24"/>
          <w:szCs w:val="24"/>
          <w:lang w:val="hy-AM"/>
        </w:rPr>
        <w:t>պատասխան:</w:t>
      </w:r>
    </w:p>
    <w:p w14:paraId="789C46C0" w14:textId="77777777" w:rsidR="00F239CB" w:rsidRPr="00DF759B" w:rsidRDefault="00455D81" w:rsidP="00E579E1">
      <w:pPr>
        <w:numPr>
          <w:ilvl w:val="0"/>
          <w:numId w:val="86"/>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Միության մաքսային օրենսգրքի 82-րդ հոդվածի 3-րդ մասին համապատասխան՝ Հանձնաժողովի սահմանած կարգով և դեպքերում մ</w:t>
      </w:r>
      <w:r w:rsidR="00DF759B" w:rsidRPr="006512B2">
        <w:rPr>
          <w:rFonts w:ascii="GHEA Grapalat" w:hAnsi="GHEA Grapalat"/>
          <w:sz w:val="24"/>
          <w:szCs w:val="24"/>
          <w:lang w:val="hy-AM"/>
        </w:rPr>
        <w:t>աքսային մարմինների կողմից կարող են իրականացվել առանձին մաքսային գործառնություններ մաքսային մարմինների տեղե</w:t>
      </w:r>
      <w:r>
        <w:rPr>
          <w:rFonts w:ascii="GHEA Grapalat" w:hAnsi="GHEA Grapalat"/>
          <w:sz w:val="24"/>
          <w:szCs w:val="24"/>
          <w:lang w:val="hy-AM"/>
        </w:rPr>
        <w:softHyphen/>
      </w:r>
      <w:r w:rsidR="00DF759B" w:rsidRPr="006512B2">
        <w:rPr>
          <w:rFonts w:ascii="GHEA Grapalat" w:hAnsi="GHEA Grapalat"/>
          <w:sz w:val="24"/>
          <w:szCs w:val="24"/>
          <w:lang w:val="hy-AM"/>
        </w:rPr>
        <w:t>կատ</w:t>
      </w:r>
      <w:r>
        <w:rPr>
          <w:rFonts w:ascii="GHEA Grapalat" w:hAnsi="GHEA Grapalat"/>
          <w:sz w:val="24"/>
          <w:szCs w:val="24"/>
          <w:lang w:val="hy-AM"/>
        </w:rPr>
        <w:softHyphen/>
      </w:r>
      <w:r w:rsidR="00DF759B" w:rsidRPr="006512B2">
        <w:rPr>
          <w:rFonts w:ascii="GHEA Grapalat" w:hAnsi="GHEA Grapalat"/>
          <w:sz w:val="24"/>
          <w:szCs w:val="24"/>
          <w:lang w:val="hy-AM"/>
        </w:rPr>
        <w:t>վական համակարգերի միջոցով՝ առանց մաքսային մարմինների պաշտոնատար</w:t>
      </w:r>
      <w:r>
        <w:rPr>
          <w:rFonts w:ascii="GHEA Grapalat" w:hAnsi="GHEA Grapalat"/>
          <w:sz w:val="24"/>
          <w:szCs w:val="24"/>
          <w:lang w:val="hy-AM"/>
        </w:rPr>
        <w:t xml:space="preserve"> </w:t>
      </w:r>
      <w:r w:rsidR="00DF759B" w:rsidRPr="006512B2">
        <w:rPr>
          <w:rFonts w:ascii="GHEA Grapalat" w:hAnsi="GHEA Grapalat"/>
          <w:sz w:val="24"/>
          <w:szCs w:val="24"/>
          <w:lang w:val="hy-AM"/>
        </w:rPr>
        <w:t>անձանց մասնակցության:</w:t>
      </w:r>
      <w:r w:rsidR="00F239CB" w:rsidRPr="00DF759B">
        <w:rPr>
          <w:rFonts w:ascii="GHEA Grapalat" w:hAnsi="GHEA Grapalat"/>
          <w:sz w:val="24"/>
          <w:szCs w:val="24"/>
          <w:lang w:val="hy-AM"/>
        </w:rPr>
        <w:t xml:space="preserve"> </w:t>
      </w:r>
    </w:p>
    <w:p w14:paraId="1E5336BA" w14:textId="77777777" w:rsidR="00815019" w:rsidRDefault="00815019" w:rsidP="00577062">
      <w:pPr>
        <w:spacing w:after="0" w:line="360" w:lineRule="auto"/>
        <w:ind w:firstLine="567"/>
        <w:rPr>
          <w:rFonts w:ascii="GHEA Grapalat" w:hAnsi="GHEA Grapalat"/>
          <w:b/>
          <w:sz w:val="24"/>
          <w:szCs w:val="24"/>
          <w:lang w:val="hy-AM"/>
        </w:rPr>
      </w:pPr>
    </w:p>
    <w:p w14:paraId="0B77757E" w14:textId="19DE25E4" w:rsidR="00F239CB" w:rsidRPr="00577062" w:rsidRDefault="00F239CB" w:rsidP="005E236A">
      <w:pPr>
        <w:spacing w:after="0" w:line="360" w:lineRule="auto"/>
        <w:ind w:firstLine="567"/>
        <w:rPr>
          <w:rFonts w:ascii="GHEA Grapalat" w:hAnsi="GHEA Grapalat"/>
          <w:b/>
          <w:sz w:val="24"/>
          <w:szCs w:val="24"/>
          <w:lang w:val="hy-AM"/>
        </w:rPr>
      </w:pPr>
      <w:r w:rsidRPr="00577062">
        <w:rPr>
          <w:rFonts w:ascii="GHEA Grapalat" w:hAnsi="GHEA Grapalat"/>
          <w:b/>
          <w:sz w:val="24"/>
          <w:szCs w:val="24"/>
          <w:lang w:val="hy-AM"/>
        </w:rPr>
        <w:t xml:space="preserve">Հոդված </w:t>
      </w:r>
      <w:r w:rsidR="007D3274">
        <w:rPr>
          <w:rFonts w:ascii="GHEA Grapalat" w:hAnsi="GHEA Grapalat"/>
          <w:b/>
          <w:sz w:val="24"/>
          <w:szCs w:val="24"/>
          <w:lang w:val="hy-AM"/>
        </w:rPr>
        <w:t>64</w:t>
      </w:r>
      <w:r w:rsidRPr="00577062">
        <w:rPr>
          <w:rFonts w:ascii="GHEA Grapalat" w:hAnsi="GHEA Grapalat"/>
          <w:b/>
          <w:sz w:val="24"/>
          <w:szCs w:val="24"/>
          <w:lang w:val="hy-AM"/>
        </w:rPr>
        <w:t>. Մաքսային գործառնությունների իրականացման վայրը և</w:t>
      </w:r>
      <w:r w:rsidR="005E236A">
        <w:rPr>
          <w:rFonts w:ascii="GHEA Grapalat" w:hAnsi="GHEA Grapalat"/>
          <w:b/>
          <w:sz w:val="24"/>
          <w:szCs w:val="24"/>
          <w:lang w:val="hy-AM"/>
        </w:rPr>
        <w:t xml:space="preserve"> </w:t>
      </w:r>
      <w:r w:rsidRPr="00577062">
        <w:rPr>
          <w:rFonts w:ascii="GHEA Grapalat" w:hAnsi="GHEA Grapalat"/>
          <w:b/>
          <w:sz w:val="24"/>
          <w:szCs w:val="24"/>
          <w:lang w:val="hy-AM"/>
        </w:rPr>
        <w:t>ժամանակը</w:t>
      </w:r>
    </w:p>
    <w:p w14:paraId="00E32A09" w14:textId="77777777" w:rsidR="00F239CB" w:rsidRPr="00577062" w:rsidRDefault="00F239CB" w:rsidP="00E579E1">
      <w:pPr>
        <w:numPr>
          <w:ilvl w:val="0"/>
          <w:numId w:val="87"/>
        </w:numPr>
        <w:tabs>
          <w:tab w:val="left" w:pos="851"/>
        </w:tabs>
        <w:spacing w:after="0" w:line="360" w:lineRule="auto"/>
        <w:ind w:left="0" w:firstLine="567"/>
        <w:jc w:val="both"/>
        <w:rPr>
          <w:rFonts w:ascii="GHEA Grapalat" w:hAnsi="GHEA Grapalat"/>
          <w:sz w:val="24"/>
          <w:szCs w:val="24"/>
          <w:lang w:val="hy-AM"/>
        </w:rPr>
      </w:pPr>
      <w:r w:rsidRPr="00577062">
        <w:rPr>
          <w:rFonts w:ascii="GHEA Grapalat" w:hAnsi="GHEA Grapalat"/>
          <w:sz w:val="24"/>
          <w:szCs w:val="24"/>
          <w:lang w:val="hy-AM"/>
        </w:rPr>
        <w:t xml:space="preserve">Միության մաքսային օրենսգրքի 79-րդ հոդվածի 2-րդ </w:t>
      </w:r>
      <w:r w:rsidR="00A64309">
        <w:rPr>
          <w:rFonts w:ascii="GHEA Grapalat" w:hAnsi="GHEA Grapalat"/>
          <w:sz w:val="24"/>
          <w:szCs w:val="24"/>
          <w:lang w:val="hy-AM"/>
        </w:rPr>
        <w:t>մաս</w:t>
      </w:r>
      <w:r w:rsidR="00A64309" w:rsidRPr="00577062">
        <w:rPr>
          <w:rFonts w:ascii="GHEA Grapalat" w:hAnsi="GHEA Grapalat"/>
          <w:sz w:val="24"/>
          <w:szCs w:val="24"/>
          <w:lang w:val="hy-AM"/>
        </w:rPr>
        <w:t xml:space="preserve">ին </w:t>
      </w:r>
      <w:r w:rsidRPr="00577062">
        <w:rPr>
          <w:rFonts w:ascii="GHEA Grapalat" w:hAnsi="GHEA Grapalat"/>
          <w:sz w:val="24"/>
          <w:szCs w:val="24"/>
          <w:lang w:val="hy-AM"/>
        </w:rPr>
        <w:t>համապատասխան</w:t>
      </w:r>
      <w:r w:rsidR="0026409D">
        <w:rPr>
          <w:rFonts w:ascii="GHEA Grapalat" w:hAnsi="GHEA Grapalat"/>
          <w:sz w:val="24"/>
          <w:szCs w:val="24"/>
          <w:lang w:val="hy-AM"/>
        </w:rPr>
        <w:t>՝</w:t>
      </w:r>
      <w:r w:rsidRPr="00577062">
        <w:rPr>
          <w:rFonts w:ascii="GHEA Grapalat" w:hAnsi="GHEA Grapalat"/>
          <w:sz w:val="24"/>
          <w:szCs w:val="24"/>
          <w:lang w:val="hy-AM"/>
        </w:rPr>
        <w:t xml:space="preserve"> հայտարարատուի հիմնավորված դիմումի հիման վրա մաքսային գործառնությունները կարող են իրականացվել մաքսային մարմինների սահմանված վայրից և (կամ) աշխա</w:t>
      </w:r>
      <w:r w:rsidR="0026409D">
        <w:rPr>
          <w:rFonts w:ascii="GHEA Grapalat" w:hAnsi="GHEA Grapalat"/>
          <w:sz w:val="24"/>
          <w:szCs w:val="24"/>
          <w:lang w:val="hy-AM"/>
        </w:rPr>
        <w:softHyphen/>
      </w:r>
      <w:r w:rsidRPr="00577062">
        <w:rPr>
          <w:rFonts w:ascii="GHEA Grapalat" w:hAnsi="GHEA Grapalat"/>
          <w:sz w:val="24"/>
          <w:szCs w:val="24"/>
          <w:lang w:val="hy-AM"/>
        </w:rPr>
        <w:t>տան</w:t>
      </w:r>
      <w:r w:rsidR="0026409D">
        <w:rPr>
          <w:rFonts w:ascii="GHEA Grapalat" w:hAnsi="GHEA Grapalat"/>
          <w:sz w:val="24"/>
          <w:szCs w:val="24"/>
          <w:lang w:val="hy-AM"/>
        </w:rPr>
        <w:softHyphen/>
      </w:r>
      <w:r w:rsidRPr="00577062">
        <w:rPr>
          <w:rFonts w:ascii="GHEA Grapalat" w:hAnsi="GHEA Grapalat"/>
          <w:sz w:val="24"/>
          <w:szCs w:val="24"/>
          <w:lang w:val="hy-AM"/>
        </w:rPr>
        <w:t>քային ժամերից դուրս:</w:t>
      </w:r>
    </w:p>
    <w:p w14:paraId="25D044C8" w14:textId="77777777" w:rsidR="00F239CB" w:rsidRPr="00577062" w:rsidRDefault="00F239CB" w:rsidP="00E579E1">
      <w:pPr>
        <w:numPr>
          <w:ilvl w:val="0"/>
          <w:numId w:val="87"/>
        </w:numPr>
        <w:tabs>
          <w:tab w:val="left" w:pos="851"/>
        </w:tabs>
        <w:spacing w:after="0" w:line="360" w:lineRule="auto"/>
        <w:ind w:left="0" w:firstLine="567"/>
        <w:jc w:val="both"/>
        <w:rPr>
          <w:rFonts w:ascii="GHEA Grapalat" w:hAnsi="GHEA Grapalat"/>
          <w:sz w:val="24"/>
          <w:szCs w:val="24"/>
          <w:lang w:val="hy-AM"/>
        </w:rPr>
      </w:pPr>
      <w:r w:rsidRPr="00577062">
        <w:rPr>
          <w:rFonts w:ascii="GHEA Grapalat" w:hAnsi="GHEA Grapalat"/>
          <w:sz w:val="24"/>
          <w:szCs w:val="24"/>
          <w:lang w:val="hy-AM"/>
        </w:rPr>
        <w:lastRenderedPageBreak/>
        <w:t>Մաքսային մարմինների սահմանված վայրից և (կամ) աշխատանքային ժամերից դուրս մաքսային գործառնություններ իրականացնելու մասին սույն հոդվածի 1-ին մասում նշված դիմումը ներկայացնելու դեպքում հայտարարատուն կրում է նշված գործառնու</w:t>
      </w:r>
      <w:r w:rsidR="0026409D">
        <w:rPr>
          <w:rFonts w:ascii="GHEA Grapalat" w:hAnsi="GHEA Grapalat"/>
          <w:sz w:val="24"/>
          <w:szCs w:val="24"/>
          <w:lang w:val="hy-AM"/>
        </w:rPr>
        <w:softHyphen/>
      </w:r>
      <w:r w:rsidRPr="00577062">
        <w:rPr>
          <w:rFonts w:ascii="GHEA Grapalat" w:hAnsi="GHEA Grapalat"/>
          <w:sz w:val="24"/>
          <w:szCs w:val="24"/>
          <w:lang w:val="hy-AM"/>
        </w:rPr>
        <w:t>թյունների իրականացման համար համապատասխան պայմանների ապահովման պար</w:t>
      </w:r>
      <w:r w:rsidR="0026409D">
        <w:rPr>
          <w:rFonts w:ascii="GHEA Grapalat" w:hAnsi="GHEA Grapalat"/>
          <w:sz w:val="24"/>
          <w:szCs w:val="24"/>
          <w:lang w:val="hy-AM"/>
        </w:rPr>
        <w:softHyphen/>
      </w:r>
      <w:r w:rsidRPr="00577062">
        <w:rPr>
          <w:rFonts w:ascii="GHEA Grapalat" w:hAnsi="GHEA Grapalat"/>
          <w:sz w:val="24"/>
          <w:szCs w:val="24"/>
          <w:lang w:val="hy-AM"/>
        </w:rPr>
        <w:t>տա</w:t>
      </w:r>
      <w:r w:rsidR="0026409D">
        <w:rPr>
          <w:rFonts w:ascii="GHEA Grapalat" w:hAnsi="GHEA Grapalat"/>
          <w:sz w:val="24"/>
          <w:szCs w:val="24"/>
          <w:lang w:val="hy-AM"/>
        </w:rPr>
        <w:softHyphen/>
      </w:r>
      <w:r w:rsidRPr="00577062">
        <w:rPr>
          <w:rFonts w:ascii="GHEA Grapalat" w:hAnsi="GHEA Grapalat"/>
          <w:sz w:val="24"/>
          <w:szCs w:val="24"/>
          <w:lang w:val="hy-AM"/>
        </w:rPr>
        <w:t>վորություն, ինչի մասին տեղեկատվություն</w:t>
      </w:r>
      <w:r w:rsidR="00F7138A" w:rsidRPr="00577062">
        <w:rPr>
          <w:rFonts w:ascii="GHEA Grapalat" w:hAnsi="GHEA Grapalat"/>
          <w:sz w:val="24"/>
          <w:szCs w:val="24"/>
          <w:lang w:val="hy-AM"/>
        </w:rPr>
        <w:t>ն</w:t>
      </w:r>
      <w:r w:rsidRPr="00577062">
        <w:rPr>
          <w:rFonts w:ascii="GHEA Grapalat" w:hAnsi="GHEA Grapalat"/>
          <w:sz w:val="24"/>
          <w:szCs w:val="24"/>
          <w:lang w:val="hy-AM"/>
        </w:rPr>
        <w:t xml:space="preserve"> արտացոլում է իր կողմից ներկայացված դիմումի մեջ:</w:t>
      </w:r>
    </w:p>
    <w:p w14:paraId="41EB7843" w14:textId="77777777" w:rsidR="00F239CB" w:rsidRPr="00577062" w:rsidRDefault="00F239CB" w:rsidP="00E579E1">
      <w:pPr>
        <w:numPr>
          <w:ilvl w:val="0"/>
          <w:numId w:val="87"/>
        </w:numPr>
        <w:tabs>
          <w:tab w:val="left" w:pos="851"/>
        </w:tabs>
        <w:spacing w:after="0" w:line="360" w:lineRule="auto"/>
        <w:ind w:left="0" w:firstLine="567"/>
        <w:jc w:val="both"/>
        <w:rPr>
          <w:rFonts w:ascii="GHEA Grapalat" w:hAnsi="GHEA Grapalat"/>
          <w:sz w:val="24"/>
          <w:szCs w:val="24"/>
          <w:lang w:val="hy-AM"/>
        </w:rPr>
      </w:pPr>
      <w:r w:rsidRPr="00577062">
        <w:rPr>
          <w:rFonts w:ascii="GHEA Grapalat" w:hAnsi="GHEA Grapalat"/>
          <w:sz w:val="24"/>
          <w:szCs w:val="24"/>
          <w:lang w:val="hy-AM"/>
        </w:rPr>
        <w:t>Մաքսային մարմինների սահմանված վայրից և (կամ) աշխատանքային ժամերից դուրս մաքսային գործառնությունների իրականացման դեպքերը և կարգը սահմանում է վերա</w:t>
      </w:r>
      <w:r w:rsidR="0026409D">
        <w:rPr>
          <w:rFonts w:ascii="GHEA Grapalat" w:hAnsi="GHEA Grapalat"/>
          <w:sz w:val="24"/>
          <w:szCs w:val="24"/>
          <w:lang w:val="hy-AM"/>
        </w:rPr>
        <w:softHyphen/>
      </w:r>
      <w:r w:rsidRPr="00577062">
        <w:rPr>
          <w:rFonts w:ascii="GHEA Grapalat" w:hAnsi="GHEA Grapalat"/>
          <w:sz w:val="24"/>
          <w:szCs w:val="24"/>
          <w:lang w:val="hy-AM"/>
        </w:rPr>
        <w:t>դաս մաքսային մարմինը:</w:t>
      </w:r>
    </w:p>
    <w:p w14:paraId="01716BE3" w14:textId="77777777" w:rsidR="0038027F" w:rsidRDefault="0038027F" w:rsidP="00F007A6">
      <w:pPr>
        <w:spacing w:after="0" w:line="360" w:lineRule="auto"/>
        <w:ind w:firstLine="567"/>
        <w:jc w:val="both"/>
        <w:rPr>
          <w:rFonts w:ascii="GHEA Grapalat" w:hAnsi="GHEA Grapalat"/>
          <w:b/>
          <w:sz w:val="24"/>
          <w:szCs w:val="24"/>
          <w:lang w:val="hy-AM"/>
        </w:rPr>
      </w:pPr>
    </w:p>
    <w:p w14:paraId="77448E78" w14:textId="459E6EBF" w:rsidR="00F007A6" w:rsidRDefault="00F239CB" w:rsidP="00F007A6">
      <w:pPr>
        <w:spacing w:after="0" w:line="360" w:lineRule="auto"/>
        <w:ind w:firstLine="567"/>
        <w:jc w:val="both"/>
        <w:rPr>
          <w:rFonts w:ascii="GHEA Grapalat" w:hAnsi="GHEA Grapalat"/>
          <w:b/>
          <w:sz w:val="24"/>
          <w:szCs w:val="24"/>
          <w:lang w:val="hy-AM"/>
        </w:rPr>
      </w:pPr>
      <w:r w:rsidRPr="00577062">
        <w:rPr>
          <w:rFonts w:ascii="GHEA Grapalat" w:hAnsi="GHEA Grapalat"/>
          <w:b/>
          <w:sz w:val="24"/>
          <w:szCs w:val="24"/>
          <w:lang w:val="hy-AM"/>
        </w:rPr>
        <w:t xml:space="preserve">Հոդված </w:t>
      </w:r>
      <w:r w:rsidR="00F007A6">
        <w:rPr>
          <w:rFonts w:ascii="GHEA Grapalat" w:hAnsi="GHEA Grapalat"/>
          <w:b/>
          <w:sz w:val="24"/>
          <w:szCs w:val="24"/>
          <w:lang w:val="hy-AM"/>
        </w:rPr>
        <w:t>65</w:t>
      </w:r>
      <w:r w:rsidRPr="00F007A6">
        <w:rPr>
          <w:rFonts w:ascii="GHEA Grapalat" w:hAnsi="GHEA Grapalat"/>
          <w:b/>
          <w:sz w:val="24"/>
          <w:szCs w:val="24"/>
          <w:lang w:val="hy-AM"/>
        </w:rPr>
        <w:t>. Մաքսային գործառնությունների իրականացման համար</w:t>
      </w:r>
    </w:p>
    <w:p w14:paraId="1C1A9BD7" w14:textId="77777777" w:rsidR="00F239CB" w:rsidRPr="00F007A6" w:rsidRDefault="00F239CB" w:rsidP="005E236A">
      <w:pPr>
        <w:spacing w:after="0" w:line="360" w:lineRule="auto"/>
        <w:ind w:firstLine="2058"/>
        <w:jc w:val="both"/>
        <w:rPr>
          <w:rFonts w:ascii="GHEA Grapalat" w:hAnsi="GHEA Grapalat"/>
          <w:b/>
          <w:sz w:val="24"/>
          <w:szCs w:val="24"/>
          <w:lang w:val="hy-AM"/>
        </w:rPr>
      </w:pPr>
      <w:r w:rsidRPr="00F007A6">
        <w:rPr>
          <w:rFonts w:ascii="GHEA Grapalat" w:hAnsi="GHEA Grapalat"/>
          <w:b/>
          <w:sz w:val="24"/>
          <w:szCs w:val="24"/>
          <w:lang w:val="hy-AM"/>
        </w:rPr>
        <w:t>անհրաժեշտ</w:t>
      </w:r>
      <w:r w:rsidR="00F007A6">
        <w:rPr>
          <w:rFonts w:ascii="GHEA Grapalat" w:hAnsi="GHEA Grapalat"/>
          <w:b/>
          <w:sz w:val="24"/>
          <w:szCs w:val="24"/>
          <w:lang w:val="hy-AM"/>
        </w:rPr>
        <w:t xml:space="preserve"> </w:t>
      </w:r>
      <w:r w:rsidRPr="00F007A6">
        <w:rPr>
          <w:rFonts w:ascii="GHEA Grapalat" w:hAnsi="GHEA Grapalat"/>
          <w:b/>
          <w:sz w:val="24"/>
          <w:szCs w:val="24"/>
          <w:lang w:val="hy-AM"/>
        </w:rPr>
        <w:t>փաստաթղթերը և (կամ) տեղեկությունները</w:t>
      </w:r>
    </w:p>
    <w:p w14:paraId="43D94B11" w14:textId="77777777" w:rsidR="00F239CB" w:rsidRPr="00F007A6" w:rsidRDefault="00F239CB" w:rsidP="00E579E1">
      <w:pPr>
        <w:numPr>
          <w:ilvl w:val="0"/>
          <w:numId w:val="88"/>
        </w:numPr>
        <w:tabs>
          <w:tab w:val="left" w:pos="851"/>
        </w:tabs>
        <w:spacing w:after="0" w:line="360" w:lineRule="auto"/>
        <w:ind w:left="0" w:firstLine="567"/>
        <w:jc w:val="both"/>
        <w:rPr>
          <w:rFonts w:ascii="GHEA Grapalat" w:hAnsi="GHEA Grapalat"/>
          <w:sz w:val="24"/>
          <w:szCs w:val="24"/>
          <w:lang w:val="hy-AM"/>
        </w:rPr>
      </w:pPr>
      <w:r w:rsidRPr="00F007A6">
        <w:rPr>
          <w:rFonts w:ascii="GHEA Grapalat" w:hAnsi="GHEA Grapalat"/>
          <w:sz w:val="24"/>
          <w:szCs w:val="24"/>
          <w:lang w:val="hy-AM"/>
        </w:rPr>
        <w:t>Մաքսային գործառնությունների իրականացման համար անհրաժեշտ փաս</w:t>
      </w:r>
      <w:r w:rsidR="004F1373">
        <w:rPr>
          <w:rFonts w:ascii="GHEA Grapalat" w:hAnsi="GHEA Grapalat"/>
          <w:sz w:val="24"/>
          <w:szCs w:val="24"/>
          <w:lang w:val="hy-AM"/>
        </w:rPr>
        <w:softHyphen/>
      </w:r>
      <w:r w:rsidRPr="00F007A6">
        <w:rPr>
          <w:rFonts w:ascii="GHEA Grapalat" w:hAnsi="GHEA Grapalat"/>
          <w:sz w:val="24"/>
          <w:szCs w:val="24"/>
          <w:lang w:val="hy-AM"/>
        </w:rPr>
        <w:t>տաթղ</w:t>
      </w:r>
      <w:r w:rsidR="004F1373">
        <w:rPr>
          <w:rFonts w:ascii="GHEA Grapalat" w:hAnsi="GHEA Grapalat"/>
          <w:sz w:val="24"/>
          <w:szCs w:val="24"/>
          <w:lang w:val="hy-AM"/>
        </w:rPr>
        <w:softHyphen/>
      </w:r>
      <w:r w:rsidRPr="00F007A6">
        <w:rPr>
          <w:rFonts w:ascii="GHEA Grapalat" w:hAnsi="GHEA Grapalat"/>
          <w:sz w:val="24"/>
          <w:szCs w:val="24"/>
          <w:lang w:val="hy-AM"/>
        </w:rPr>
        <w:t>թերը և (կամ) տեղեկությունները սահմանված են Միության մաքսային օրենսգրքի 80-րդ հոդված</w:t>
      </w:r>
      <w:r w:rsidR="00F7138A" w:rsidRPr="00F007A6">
        <w:rPr>
          <w:rFonts w:ascii="GHEA Grapalat" w:hAnsi="GHEA Grapalat"/>
          <w:sz w:val="24"/>
          <w:szCs w:val="24"/>
          <w:lang w:val="hy-AM"/>
        </w:rPr>
        <w:t>ով</w:t>
      </w:r>
      <w:r w:rsidRPr="00F007A6">
        <w:rPr>
          <w:rFonts w:ascii="GHEA Grapalat" w:hAnsi="GHEA Grapalat"/>
          <w:sz w:val="24"/>
          <w:szCs w:val="24"/>
          <w:lang w:val="hy-AM"/>
        </w:rPr>
        <w:t>:</w:t>
      </w:r>
    </w:p>
    <w:p w14:paraId="02219B5A" w14:textId="77777777" w:rsidR="00F239CB" w:rsidRPr="004F1373" w:rsidRDefault="00F239CB" w:rsidP="00E579E1">
      <w:pPr>
        <w:numPr>
          <w:ilvl w:val="0"/>
          <w:numId w:val="88"/>
        </w:numPr>
        <w:tabs>
          <w:tab w:val="left" w:pos="851"/>
        </w:tabs>
        <w:spacing w:after="0" w:line="360" w:lineRule="auto"/>
        <w:ind w:left="0" w:firstLine="567"/>
        <w:jc w:val="both"/>
        <w:rPr>
          <w:rFonts w:ascii="GHEA Grapalat" w:hAnsi="GHEA Grapalat"/>
          <w:sz w:val="24"/>
          <w:szCs w:val="24"/>
          <w:lang w:val="hy-AM"/>
        </w:rPr>
      </w:pPr>
      <w:r w:rsidRPr="00F007A6">
        <w:rPr>
          <w:rFonts w:ascii="GHEA Grapalat" w:hAnsi="GHEA Grapalat"/>
          <w:sz w:val="24"/>
          <w:szCs w:val="24"/>
          <w:lang w:val="hy-AM"/>
        </w:rPr>
        <w:t xml:space="preserve">Միության մաքսային օրենսգրքի 80-րդ հոդվածի 4-րդ </w:t>
      </w:r>
      <w:r w:rsidR="00A64309">
        <w:rPr>
          <w:rFonts w:ascii="GHEA Grapalat" w:hAnsi="GHEA Grapalat"/>
          <w:sz w:val="24"/>
          <w:szCs w:val="24"/>
          <w:lang w:val="hy-AM"/>
        </w:rPr>
        <w:t>մաս</w:t>
      </w:r>
      <w:r w:rsidR="00A64309" w:rsidRPr="004F1373">
        <w:rPr>
          <w:rFonts w:ascii="GHEA Grapalat" w:hAnsi="GHEA Grapalat"/>
          <w:sz w:val="24"/>
          <w:szCs w:val="24"/>
          <w:lang w:val="hy-AM"/>
        </w:rPr>
        <w:t xml:space="preserve">ին </w:t>
      </w:r>
      <w:r w:rsidRPr="004F1373">
        <w:rPr>
          <w:rFonts w:ascii="GHEA Grapalat" w:hAnsi="GHEA Grapalat"/>
          <w:sz w:val="24"/>
          <w:szCs w:val="24"/>
          <w:lang w:val="hy-AM"/>
        </w:rPr>
        <w:t>համապատասխան</w:t>
      </w:r>
      <w:r w:rsidR="004F1373">
        <w:rPr>
          <w:rFonts w:ascii="GHEA Grapalat" w:hAnsi="GHEA Grapalat"/>
          <w:sz w:val="24"/>
          <w:szCs w:val="24"/>
          <w:lang w:val="hy-AM"/>
        </w:rPr>
        <w:t>՝</w:t>
      </w:r>
      <w:r w:rsidRPr="004F1373">
        <w:rPr>
          <w:rFonts w:ascii="GHEA Grapalat" w:hAnsi="GHEA Grapalat"/>
          <w:sz w:val="24"/>
          <w:szCs w:val="24"/>
          <w:lang w:val="hy-AM"/>
        </w:rPr>
        <w:t xml:space="preserve"> մաքսային մարմինների և այլ պետական մարմինների միջև տեղեկատվական համա</w:t>
      </w:r>
      <w:r w:rsidR="004F1373">
        <w:rPr>
          <w:rFonts w:ascii="GHEA Grapalat" w:hAnsi="GHEA Grapalat"/>
          <w:sz w:val="24"/>
          <w:szCs w:val="24"/>
          <w:lang w:val="hy-AM"/>
        </w:rPr>
        <w:softHyphen/>
      </w:r>
      <w:r w:rsidRPr="004F1373">
        <w:rPr>
          <w:rFonts w:ascii="GHEA Grapalat" w:hAnsi="GHEA Grapalat"/>
          <w:sz w:val="24"/>
          <w:szCs w:val="24"/>
          <w:lang w:val="hy-AM"/>
        </w:rPr>
        <w:t>կար</w:t>
      </w:r>
      <w:r w:rsidR="004F1373">
        <w:rPr>
          <w:rFonts w:ascii="GHEA Grapalat" w:hAnsi="GHEA Grapalat"/>
          <w:sz w:val="24"/>
          <w:szCs w:val="24"/>
          <w:lang w:val="hy-AM"/>
        </w:rPr>
        <w:softHyphen/>
      </w:r>
      <w:r w:rsidRPr="004F1373">
        <w:rPr>
          <w:rFonts w:ascii="GHEA Grapalat" w:hAnsi="GHEA Grapalat"/>
          <w:sz w:val="24"/>
          <w:szCs w:val="24"/>
          <w:lang w:val="hy-AM"/>
        </w:rPr>
        <w:t>գերի միջոցով փոխգործակցության կարգը</w:t>
      </w:r>
      <w:r w:rsidR="007936E5" w:rsidRPr="00567CE7">
        <w:rPr>
          <w:rFonts w:ascii="GHEA Grapalat" w:hAnsi="GHEA Grapalat"/>
          <w:sz w:val="24"/>
          <w:szCs w:val="24"/>
          <w:lang w:val="hy-AM"/>
        </w:rPr>
        <w:t>,</w:t>
      </w:r>
      <w:r w:rsidRPr="004F1373">
        <w:rPr>
          <w:rFonts w:ascii="GHEA Grapalat" w:hAnsi="GHEA Grapalat"/>
          <w:sz w:val="24"/>
          <w:szCs w:val="24"/>
          <w:lang w:val="hy-AM"/>
        </w:rPr>
        <w:t xml:space="preserve"> մաքսային մարմիններին տրամադրվող տեղե</w:t>
      </w:r>
      <w:r w:rsidR="00907E72">
        <w:rPr>
          <w:rFonts w:ascii="GHEA Grapalat" w:hAnsi="GHEA Grapalat"/>
          <w:sz w:val="24"/>
          <w:szCs w:val="24"/>
          <w:lang w:val="hy-AM"/>
        </w:rPr>
        <w:softHyphen/>
      </w:r>
      <w:r w:rsidRPr="004F1373">
        <w:rPr>
          <w:rFonts w:ascii="GHEA Grapalat" w:hAnsi="GHEA Grapalat"/>
          <w:sz w:val="24"/>
          <w:szCs w:val="24"/>
          <w:lang w:val="hy-AM"/>
        </w:rPr>
        <w:t>կությունների ցանկը և այդպիսի տեղեկությունների տրամադրման ժամկետները սահմա</w:t>
      </w:r>
      <w:r w:rsidR="00907E72">
        <w:rPr>
          <w:rFonts w:ascii="GHEA Grapalat" w:hAnsi="GHEA Grapalat"/>
          <w:sz w:val="24"/>
          <w:szCs w:val="24"/>
          <w:lang w:val="hy-AM"/>
        </w:rPr>
        <w:softHyphen/>
      </w:r>
      <w:r w:rsidRPr="004F1373">
        <w:rPr>
          <w:rFonts w:ascii="GHEA Grapalat" w:hAnsi="GHEA Grapalat"/>
          <w:sz w:val="24"/>
          <w:szCs w:val="24"/>
          <w:lang w:val="hy-AM"/>
        </w:rPr>
        <w:t xml:space="preserve">նում է </w:t>
      </w:r>
      <w:r w:rsidR="007238ED">
        <w:rPr>
          <w:rFonts w:ascii="GHEA Grapalat" w:hAnsi="GHEA Grapalat"/>
          <w:sz w:val="24"/>
          <w:szCs w:val="24"/>
          <w:lang w:val="hy-AM"/>
        </w:rPr>
        <w:t>Կ</w:t>
      </w:r>
      <w:r w:rsidRPr="004F1373">
        <w:rPr>
          <w:rFonts w:ascii="GHEA Grapalat" w:hAnsi="GHEA Grapalat"/>
          <w:sz w:val="24"/>
          <w:szCs w:val="24"/>
          <w:lang w:val="hy-AM"/>
        </w:rPr>
        <w:t>առավարությունը:</w:t>
      </w:r>
    </w:p>
    <w:p w14:paraId="5E518CCE" w14:textId="77777777" w:rsidR="004F1373" w:rsidRDefault="004F1373" w:rsidP="005E236A">
      <w:pPr>
        <w:spacing w:after="0" w:line="240" w:lineRule="auto"/>
        <w:ind w:firstLine="567"/>
        <w:rPr>
          <w:rFonts w:ascii="GHEA Grapalat" w:hAnsi="GHEA Grapalat"/>
          <w:b/>
          <w:sz w:val="24"/>
          <w:szCs w:val="24"/>
          <w:lang w:val="hy-AM"/>
        </w:rPr>
      </w:pPr>
    </w:p>
    <w:p w14:paraId="32984187" w14:textId="27850BB7" w:rsidR="00F239CB" w:rsidRPr="004F1373" w:rsidRDefault="00F239CB" w:rsidP="004F2068">
      <w:pPr>
        <w:spacing w:after="0" w:line="360" w:lineRule="auto"/>
        <w:ind w:firstLine="567"/>
        <w:rPr>
          <w:rFonts w:ascii="GHEA Grapalat" w:hAnsi="GHEA Grapalat"/>
          <w:b/>
          <w:sz w:val="24"/>
          <w:szCs w:val="24"/>
          <w:lang w:val="hy-AM"/>
        </w:rPr>
      </w:pPr>
      <w:r w:rsidRPr="004F1373">
        <w:rPr>
          <w:rFonts w:ascii="GHEA Grapalat" w:hAnsi="GHEA Grapalat"/>
          <w:b/>
          <w:sz w:val="24"/>
          <w:szCs w:val="24"/>
          <w:lang w:val="hy-AM"/>
        </w:rPr>
        <w:t xml:space="preserve">Հոդված </w:t>
      </w:r>
      <w:r w:rsidR="004F1373">
        <w:rPr>
          <w:rFonts w:ascii="GHEA Grapalat" w:hAnsi="GHEA Grapalat"/>
          <w:b/>
          <w:sz w:val="24"/>
          <w:szCs w:val="24"/>
          <w:lang w:val="hy-AM"/>
        </w:rPr>
        <w:t>66</w:t>
      </w:r>
      <w:r w:rsidRPr="004F1373">
        <w:rPr>
          <w:rFonts w:ascii="GHEA Grapalat" w:hAnsi="GHEA Grapalat"/>
          <w:b/>
          <w:sz w:val="24"/>
          <w:szCs w:val="24"/>
          <w:lang w:val="hy-AM"/>
        </w:rPr>
        <w:t>. Մաքսային գործառնությունների իրականացման</w:t>
      </w:r>
      <w:r w:rsidR="004F2068">
        <w:rPr>
          <w:rFonts w:ascii="GHEA Grapalat" w:hAnsi="GHEA Grapalat"/>
          <w:b/>
          <w:sz w:val="24"/>
          <w:szCs w:val="24"/>
          <w:lang w:val="hy-AM"/>
        </w:rPr>
        <w:t xml:space="preserve"> </w:t>
      </w:r>
      <w:r w:rsidRPr="004F1373">
        <w:rPr>
          <w:rFonts w:ascii="GHEA Grapalat" w:hAnsi="GHEA Grapalat"/>
          <w:b/>
          <w:sz w:val="24"/>
          <w:szCs w:val="24"/>
          <w:lang w:val="hy-AM"/>
        </w:rPr>
        <w:t>առաջնահերթ</w:t>
      </w:r>
      <w:r w:rsidR="00974284">
        <w:rPr>
          <w:rFonts w:ascii="GHEA Grapalat" w:hAnsi="GHEA Grapalat"/>
          <w:b/>
          <w:sz w:val="24"/>
          <w:szCs w:val="24"/>
          <w:lang w:val="hy-AM"/>
        </w:rPr>
        <w:t xml:space="preserve"> </w:t>
      </w:r>
      <w:r w:rsidRPr="004F1373">
        <w:rPr>
          <w:rFonts w:ascii="GHEA Grapalat" w:hAnsi="GHEA Grapalat"/>
          <w:b/>
          <w:sz w:val="24"/>
          <w:szCs w:val="24"/>
          <w:lang w:val="hy-AM"/>
        </w:rPr>
        <w:t>կարգը</w:t>
      </w:r>
    </w:p>
    <w:p w14:paraId="161694D0" w14:textId="77777777" w:rsidR="00F239CB" w:rsidRPr="004F1373" w:rsidRDefault="00F239CB" w:rsidP="00E579E1">
      <w:pPr>
        <w:numPr>
          <w:ilvl w:val="0"/>
          <w:numId w:val="89"/>
        </w:numPr>
        <w:tabs>
          <w:tab w:val="left" w:pos="851"/>
        </w:tabs>
        <w:spacing w:after="0" w:line="360" w:lineRule="auto"/>
        <w:ind w:left="0" w:firstLine="567"/>
        <w:jc w:val="both"/>
        <w:rPr>
          <w:rFonts w:ascii="GHEA Grapalat" w:hAnsi="GHEA Grapalat"/>
          <w:sz w:val="24"/>
          <w:szCs w:val="24"/>
          <w:lang w:val="hy-AM"/>
        </w:rPr>
      </w:pPr>
      <w:r w:rsidRPr="004F1373">
        <w:rPr>
          <w:rFonts w:ascii="GHEA Grapalat" w:hAnsi="GHEA Grapalat"/>
          <w:sz w:val="24"/>
          <w:szCs w:val="24"/>
          <w:lang w:val="hy-AM"/>
        </w:rPr>
        <w:t>Առանձին կատեգորիայի ապրանքների համար մաքսային գործառնությունների իրականացման առաջնահերթ կարգը սահմանված է Միության մաքսային օրենսգրքի 81-րդ հոդվածով:</w:t>
      </w:r>
    </w:p>
    <w:p w14:paraId="7B57AEF3" w14:textId="77777777" w:rsidR="00F239CB" w:rsidRPr="008A447E" w:rsidRDefault="00F239CB" w:rsidP="00E579E1">
      <w:pPr>
        <w:numPr>
          <w:ilvl w:val="0"/>
          <w:numId w:val="89"/>
        </w:numPr>
        <w:tabs>
          <w:tab w:val="left" w:pos="851"/>
        </w:tabs>
        <w:spacing w:after="0" w:line="360" w:lineRule="auto"/>
        <w:ind w:left="0" w:firstLine="567"/>
        <w:jc w:val="both"/>
        <w:rPr>
          <w:rFonts w:ascii="GHEA Grapalat" w:hAnsi="GHEA Grapalat"/>
          <w:sz w:val="24"/>
          <w:szCs w:val="24"/>
          <w:lang w:val="hy-AM"/>
        </w:rPr>
      </w:pPr>
      <w:r w:rsidRPr="004F1373">
        <w:rPr>
          <w:rFonts w:ascii="GHEA Grapalat" w:hAnsi="GHEA Grapalat"/>
          <w:sz w:val="24"/>
          <w:szCs w:val="24"/>
          <w:lang w:val="hy-AM"/>
        </w:rPr>
        <w:t xml:space="preserve">Միության մաքսային օրենսգրքի 81-րդ հոդվածի 3-րդ </w:t>
      </w:r>
      <w:r w:rsidR="00A64309">
        <w:rPr>
          <w:rFonts w:ascii="GHEA Grapalat" w:hAnsi="GHEA Grapalat"/>
          <w:sz w:val="24"/>
          <w:szCs w:val="24"/>
          <w:lang w:val="hy-AM"/>
        </w:rPr>
        <w:t>մաս</w:t>
      </w:r>
      <w:r w:rsidR="00A64309" w:rsidRPr="008A447E">
        <w:rPr>
          <w:rFonts w:ascii="GHEA Grapalat" w:hAnsi="GHEA Grapalat"/>
          <w:sz w:val="24"/>
          <w:szCs w:val="24"/>
          <w:lang w:val="hy-AM"/>
        </w:rPr>
        <w:t xml:space="preserve">ին </w:t>
      </w:r>
      <w:r w:rsidRPr="008A447E">
        <w:rPr>
          <w:rFonts w:ascii="GHEA Grapalat" w:hAnsi="GHEA Grapalat"/>
          <w:sz w:val="24"/>
          <w:szCs w:val="24"/>
          <w:lang w:val="hy-AM"/>
        </w:rPr>
        <w:t xml:space="preserve">համապատասխան, այն ապրանքների ցանկը, որոնց համար կիրառվում է Միության մաքսային օրենսգրքով սահմանված՝ մաքսային գործառնությունների իրականացման առաջնահերթ կարգը, սահմանում է </w:t>
      </w:r>
      <w:r w:rsidR="007238ED">
        <w:rPr>
          <w:rFonts w:ascii="GHEA Grapalat" w:hAnsi="GHEA Grapalat"/>
          <w:sz w:val="24"/>
          <w:szCs w:val="24"/>
          <w:lang w:val="hy-AM"/>
        </w:rPr>
        <w:t>Կ</w:t>
      </w:r>
      <w:r w:rsidRPr="008A447E">
        <w:rPr>
          <w:rFonts w:ascii="GHEA Grapalat" w:hAnsi="GHEA Grapalat"/>
          <w:sz w:val="24"/>
          <w:szCs w:val="24"/>
          <w:lang w:val="hy-AM"/>
        </w:rPr>
        <w:t>առավարությունը:</w:t>
      </w:r>
    </w:p>
    <w:p w14:paraId="6DDF93BD" w14:textId="77777777" w:rsidR="008A447E" w:rsidRDefault="008A447E" w:rsidP="005E236A">
      <w:pPr>
        <w:spacing w:after="0" w:line="240" w:lineRule="auto"/>
        <w:ind w:firstLine="567"/>
        <w:jc w:val="both"/>
        <w:rPr>
          <w:rFonts w:ascii="GHEA Grapalat" w:hAnsi="GHEA Grapalat"/>
          <w:b/>
          <w:sz w:val="24"/>
          <w:szCs w:val="24"/>
          <w:lang w:val="hy-AM"/>
        </w:rPr>
      </w:pPr>
    </w:p>
    <w:p w14:paraId="3533B66B" w14:textId="439FD614" w:rsidR="00F239CB" w:rsidRPr="008A447E" w:rsidRDefault="00F239CB" w:rsidP="006512B2">
      <w:pPr>
        <w:spacing w:after="0" w:line="360" w:lineRule="auto"/>
        <w:ind w:firstLine="567"/>
        <w:jc w:val="both"/>
        <w:rPr>
          <w:rFonts w:ascii="GHEA Grapalat" w:hAnsi="GHEA Grapalat"/>
          <w:b/>
          <w:sz w:val="24"/>
          <w:szCs w:val="24"/>
          <w:lang w:val="hy-AM"/>
        </w:rPr>
      </w:pPr>
      <w:r w:rsidRPr="008A447E">
        <w:rPr>
          <w:rFonts w:ascii="GHEA Grapalat" w:hAnsi="GHEA Grapalat"/>
          <w:b/>
          <w:sz w:val="24"/>
          <w:szCs w:val="24"/>
          <w:lang w:val="hy-AM"/>
        </w:rPr>
        <w:t xml:space="preserve">Հոդված </w:t>
      </w:r>
      <w:r w:rsidR="008A447E">
        <w:rPr>
          <w:rFonts w:ascii="GHEA Grapalat" w:hAnsi="GHEA Grapalat"/>
          <w:b/>
          <w:sz w:val="24"/>
          <w:szCs w:val="24"/>
          <w:lang w:val="hy-AM"/>
        </w:rPr>
        <w:t>67</w:t>
      </w:r>
      <w:r w:rsidRPr="008A447E">
        <w:rPr>
          <w:rFonts w:ascii="GHEA Grapalat" w:hAnsi="GHEA Grapalat"/>
          <w:b/>
          <w:sz w:val="24"/>
          <w:szCs w:val="24"/>
          <w:lang w:val="hy-AM"/>
        </w:rPr>
        <w:t>. Հայտարարատուն</w:t>
      </w:r>
    </w:p>
    <w:p w14:paraId="1BE9EAFC" w14:textId="77777777" w:rsidR="00F239CB" w:rsidRPr="008A447E" w:rsidRDefault="00F239CB" w:rsidP="00E579E1">
      <w:pPr>
        <w:numPr>
          <w:ilvl w:val="0"/>
          <w:numId w:val="90"/>
        </w:numPr>
        <w:tabs>
          <w:tab w:val="left" w:pos="851"/>
        </w:tabs>
        <w:spacing w:after="0" w:line="360" w:lineRule="auto"/>
        <w:ind w:left="0" w:firstLine="567"/>
        <w:jc w:val="both"/>
        <w:rPr>
          <w:rFonts w:ascii="GHEA Grapalat" w:hAnsi="GHEA Grapalat"/>
          <w:sz w:val="24"/>
          <w:szCs w:val="24"/>
          <w:lang w:val="hy-AM"/>
        </w:rPr>
      </w:pPr>
      <w:r w:rsidRPr="008A447E">
        <w:rPr>
          <w:rFonts w:ascii="GHEA Grapalat" w:hAnsi="GHEA Grapalat"/>
          <w:sz w:val="24"/>
          <w:szCs w:val="24"/>
          <w:lang w:val="hy-AM"/>
        </w:rPr>
        <w:lastRenderedPageBreak/>
        <w:t>Որպես հայտարարատու հանդես գալու իրավունք ունեցող անձանց ցանկը սահման</w:t>
      </w:r>
      <w:r w:rsidR="008A447E">
        <w:rPr>
          <w:rFonts w:ascii="GHEA Grapalat" w:hAnsi="GHEA Grapalat"/>
          <w:sz w:val="24"/>
          <w:szCs w:val="24"/>
          <w:lang w:val="hy-AM"/>
        </w:rPr>
        <w:softHyphen/>
      </w:r>
      <w:r w:rsidRPr="008A447E">
        <w:rPr>
          <w:rFonts w:ascii="GHEA Grapalat" w:hAnsi="GHEA Grapalat"/>
          <w:sz w:val="24"/>
          <w:szCs w:val="24"/>
          <w:lang w:val="hy-AM"/>
        </w:rPr>
        <w:t>ված է Միության մաքսային օրենսգրքի 83-րդ հոդվածով:</w:t>
      </w:r>
    </w:p>
    <w:p w14:paraId="77E87D4A" w14:textId="77777777" w:rsidR="00F239CB" w:rsidRPr="008A447E" w:rsidRDefault="00F239CB" w:rsidP="00E579E1">
      <w:pPr>
        <w:numPr>
          <w:ilvl w:val="0"/>
          <w:numId w:val="90"/>
        </w:numPr>
        <w:tabs>
          <w:tab w:val="left" w:pos="851"/>
        </w:tabs>
        <w:spacing w:after="0" w:line="360" w:lineRule="auto"/>
        <w:ind w:left="0" w:firstLine="567"/>
        <w:jc w:val="both"/>
        <w:rPr>
          <w:rFonts w:ascii="GHEA Grapalat" w:hAnsi="GHEA Grapalat"/>
          <w:sz w:val="24"/>
          <w:szCs w:val="24"/>
          <w:lang w:val="hy-AM"/>
        </w:rPr>
      </w:pPr>
      <w:r w:rsidRPr="008A447E">
        <w:rPr>
          <w:rFonts w:ascii="GHEA Grapalat" w:hAnsi="GHEA Grapalat"/>
          <w:sz w:val="24"/>
          <w:szCs w:val="24"/>
          <w:lang w:val="hy-AM"/>
        </w:rPr>
        <w:t xml:space="preserve">Միության մաքսային օրենսգրքի 83-րդ հոդվածի 2-րդ </w:t>
      </w:r>
      <w:r w:rsidR="00A64309">
        <w:rPr>
          <w:rFonts w:ascii="GHEA Grapalat" w:hAnsi="GHEA Grapalat"/>
          <w:sz w:val="24"/>
          <w:szCs w:val="24"/>
          <w:lang w:val="hy-AM"/>
        </w:rPr>
        <w:t>մաս</w:t>
      </w:r>
      <w:r w:rsidR="00A64309" w:rsidRPr="008A447E">
        <w:rPr>
          <w:rFonts w:ascii="GHEA Grapalat" w:hAnsi="GHEA Grapalat"/>
          <w:sz w:val="24"/>
          <w:szCs w:val="24"/>
          <w:lang w:val="hy-AM"/>
        </w:rPr>
        <w:t xml:space="preserve">ին </w:t>
      </w:r>
      <w:r w:rsidRPr="008A447E">
        <w:rPr>
          <w:rFonts w:ascii="GHEA Grapalat" w:hAnsi="GHEA Grapalat"/>
          <w:sz w:val="24"/>
          <w:szCs w:val="24"/>
          <w:lang w:val="hy-AM"/>
        </w:rPr>
        <w:t>համապատասխան, որպես հայտարար</w:t>
      </w:r>
      <w:r w:rsidRPr="006512B2">
        <w:rPr>
          <w:rFonts w:ascii="GHEA Grapalat" w:hAnsi="GHEA Grapalat"/>
          <w:sz w:val="24"/>
          <w:szCs w:val="24"/>
          <w:lang w:val="hy-AM"/>
        </w:rPr>
        <w:t>ա</w:t>
      </w:r>
      <w:r w:rsidRPr="008A447E">
        <w:rPr>
          <w:rFonts w:ascii="GHEA Grapalat" w:hAnsi="GHEA Grapalat"/>
          <w:sz w:val="24"/>
          <w:szCs w:val="24"/>
          <w:lang w:val="hy-AM"/>
        </w:rPr>
        <w:t>տու կարող է հանդես գալ Միության այն անձը</w:t>
      </w:r>
      <w:r w:rsidR="00F7138A" w:rsidRPr="008A447E">
        <w:rPr>
          <w:rFonts w:ascii="GHEA Grapalat" w:hAnsi="GHEA Grapalat"/>
          <w:sz w:val="24"/>
          <w:szCs w:val="24"/>
          <w:lang w:val="hy-AM"/>
        </w:rPr>
        <w:t>,</w:t>
      </w:r>
      <w:r w:rsidRPr="008A447E">
        <w:rPr>
          <w:rFonts w:ascii="GHEA Grapalat" w:hAnsi="GHEA Grapalat"/>
          <w:sz w:val="24"/>
          <w:szCs w:val="24"/>
          <w:lang w:val="hy-AM"/>
        </w:rPr>
        <w:t xml:space="preserve"> որը Միության այլ անձի հետ կնքել է այնպիսի գործարք, որի հիման վրա </w:t>
      </w:r>
      <w:r w:rsidR="007936E5" w:rsidRPr="008A447E">
        <w:rPr>
          <w:rFonts w:ascii="GHEA Grapalat" w:hAnsi="GHEA Grapalat"/>
          <w:sz w:val="24"/>
          <w:szCs w:val="24"/>
          <w:lang w:val="hy-AM"/>
        </w:rPr>
        <w:t>ապրանքներ</w:t>
      </w:r>
      <w:r w:rsidR="007936E5" w:rsidRPr="009B7B9B">
        <w:rPr>
          <w:rFonts w:ascii="GHEA Grapalat" w:hAnsi="GHEA Grapalat"/>
          <w:sz w:val="24"/>
          <w:szCs w:val="24"/>
          <w:lang w:val="hy-AM"/>
        </w:rPr>
        <w:t>ն</w:t>
      </w:r>
      <w:r w:rsidR="007936E5" w:rsidRPr="008A447E">
        <w:rPr>
          <w:rFonts w:ascii="GHEA Grapalat" w:hAnsi="GHEA Grapalat"/>
          <w:sz w:val="24"/>
          <w:szCs w:val="24"/>
          <w:lang w:val="hy-AM"/>
        </w:rPr>
        <w:t xml:space="preserve"> </w:t>
      </w:r>
      <w:r w:rsidRPr="008A447E">
        <w:rPr>
          <w:rFonts w:ascii="GHEA Grapalat" w:hAnsi="GHEA Grapalat"/>
          <w:sz w:val="24"/>
          <w:szCs w:val="24"/>
          <w:lang w:val="hy-AM"/>
        </w:rPr>
        <w:t>արտահանվում են Միության տարածքից՝ բացառությամբ «Մաքսային տարանցում» մաքսային ընթացա</w:t>
      </w:r>
      <w:r w:rsidR="008A447E">
        <w:rPr>
          <w:rFonts w:ascii="GHEA Grapalat" w:hAnsi="GHEA Grapalat"/>
          <w:sz w:val="24"/>
          <w:szCs w:val="24"/>
          <w:lang w:val="hy-AM"/>
        </w:rPr>
        <w:softHyphen/>
      </w:r>
      <w:r w:rsidRPr="008A447E">
        <w:rPr>
          <w:rFonts w:ascii="GHEA Grapalat" w:hAnsi="GHEA Grapalat"/>
          <w:sz w:val="24"/>
          <w:szCs w:val="24"/>
          <w:lang w:val="hy-AM"/>
        </w:rPr>
        <w:t>կարգի:</w:t>
      </w:r>
    </w:p>
    <w:p w14:paraId="2D1B857B" w14:textId="77777777" w:rsidR="00F239CB" w:rsidRPr="008A447E" w:rsidRDefault="00F239CB" w:rsidP="00E579E1">
      <w:pPr>
        <w:numPr>
          <w:ilvl w:val="0"/>
          <w:numId w:val="90"/>
        </w:numPr>
        <w:tabs>
          <w:tab w:val="left" w:pos="851"/>
        </w:tabs>
        <w:spacing w:after="0" w:line="360" w:lineRule="auto"/>
        <w:ind w:left="0" w:firstLine="567"/>
        <w:jc w:val="both"/>
        <w:rPr>
          <w:rFonts w:ascii="GHEA Grapalat" w:hAnsi="GHEA Grapalat"/>
          <w:sz w:val="24"/>
          <w:szCs w:val="24"/>
          <w:lang w:val="hy-AM"/>
        </w:rPr>
      </w:pPr>
      <w:r w:rsidRPr="008A447E">
        <w:rPr>
          <w:rFonts w:ascii="GHEA Grapalat" w:hAnsi="GHEA Grapalat"/>
          <w:sz w:val="24"/>
          <w:szCs w:val="24"/>
          <w:lang w:val="hy-AM"/>
        </w:rPr>
        <w:t xml:space="preserve">Միության մաքսային օրենսգրքի 83-րդ հոդվածի 3-րդ </w:t>
      </w:r>
      <w:r w:rsidR="007D4767">
        <w:rPr>
          <w:rFonts w:ascii="GHEA Grapalat" w:hAnsi="GHEA Grapalat"/>
          <w:sz w:val="24"/>
          <w:szCs w:val="24"/>
          <w:lang w:val="hy-AM"/>
        </w:rPr>
        <w:t>մաս</w:t>
      </w:r>
      <w:r w:rsidR="007D4767" w:rsidRPr="008A447E">
        <w:rPr>
          <w:rFonts w:ascii="GHEA Grapalat" w:hAnsi="GHEA Grapalat"/>
          <w:sz w:val="24"/>
          <w:szCs w:val="24"/>
          <w:lang w:val="hy-AM"/>
        </w:rPr>
        <w:t xml:space="preserve">ին </w:t>
      </w:r>
      <w:r w:rsidRPr="008A447E">
        <w:rPr>
          <w:rFonts w:ascii="GHEA Grapalat" w:hAnsi="GHEA Grapalat"/>
          <w:sz w:val="24"/>
          <w:szCs w:val="24"/>
          <w:lang w:val="hy-AM"/>
        </w:rPr>
        <w:t xml:space="preserve">համապատասխան, Հայաստանի Հանրապետության հարկային օրենդրությամբ սահմանված կարգով որպես հարկ վճարող </w:t>
      </w:r>
      <w:r w:rsidR="007936E5" w:rsidRPr="00551447">
        <w:rPr>
          <w:rFonts w:ascii="GHEA Grapalat" w:hAnsi="GHEA Grapalat"/>
          <w:sz w:val="24"/>
          <w:szCs w:val="24"/>
          <w:lang w:val="hy-AM"/>
        </w:rPr>
        <w:t>հաշվառված</w:t>
      </w:r>
      <w:r w:rsidR="007936E5" w:rsidRPr="008A447E">
        <w:rPr>
          <w:rFonts w:ascii="GHEA Grapalat" w:hAnsi="GHEA Grapalat"/>
          <w:sz w:val="24"/>
          <w:szCs w:val="24"/>
          <w:lang w:val="hy-AM"/>
        </w:rPr>
        <w:t xml:space="preserve"> </w:t>
      </w:r>
      <w:r w:rsidRPr="008A447E">
        <w:rPr>
          <w:rFonts w:ascii="GHEA Grapalat" w:hAnsi="GHEA Grapalat"/>
          <w:sz w:val="24"/>
          <w:szCs w:val="24"/>
          <w:lang w:val="hy-AM"/>
        </w:rPr>
        <w:t>օտարերկրյա կազմակերպությունների մասնաճյուղերը կարող են հանդես գալ որպես հայտարարատու</w:t>
      </w:r>
      <w:r w:rsidRPr="006512B2">
        <w:rPr>
          <w:rFonts w:ascii="GHEA Grapalat" w:hAnsi="GHEA Grapalat"/>
          <w:sz w:val="24"/>
          <w:szCs w:val="24"/>
          <w:lang w:val="hy-AM"/>
        </w:rPr>
        <w:t>՝</w:t>
      </w:r>
      <w:r w:rsidRPr="008A447E">
        <w:rPr>
          <w:rFonts w:ascii="GHEA Grapalat" w:hAnsi="GHEA Grapalat"/>
          <w:sz w:val="24"/>
          <w:szCs w:val="24"/>
          <w:lang w:val="hy-AM"/>
        </w:rPr>
        <w:t xml:space="preserve"> Միության մաքսային օրենսգքրի 83-րդ հոդվածի 1-ին </w:t>
      </w:r>
      <w:r w:rsidR="007D4767">
        <w:rPr>
          <w:rFonts w:ascii="GHEA Grapalat" w:hAnsi="GHEA Grapalat"/>
          <w:sz w:val="24"/>
          <w:szCs w:val="24"/>
          <w:lang w:val="hy-AM"/>
        </w:rPr>
        <w:t>մաս</w:t>
      </w:r>
      <w:r w:rsidR="007D4767" w:rsidRPr="008A447E">
        <w:rPr>
          <w:rFonts w:ascii="GHEA Grapalat" w:hAnsi="GHEA Grapalat"/>
          <w:sz w:val="24"/>
          <w:szCs w:val="24"/>
          <w:lang w:val="hy-AM"/>
        </w:rPr>
        <w:t xml:space="preserve">ի </w:t>
      </w:r>
      <w:r w:rsidRPr="008A447E">
        <w:rPr>
          <w:rFonts w:ascii="GHEA Grapalat" w:hAnsi="GHEA Grapalat"/>
          <w:sz w:val="24"/>
          <w:szCs w:val="24"/>
          <w:lang w:val="hy-AM"/>
        </w:rPr>
        <w:t xml:space="preserve">1-ին </w:t>
      </w:r>
      <w:r w:rsidR="00551447">
        <w:rPr>
          <w:rFonts w:ascii="GHEA Grapalat" w:hAnsi="GHEA Grapalat"/>
          <w:sz w:val="24"/>
          <w:szCs w:val="24"/>
          <w:lang w:val="hy-AM"/>
        </w:rPr>
        <w:t xml:space="preserve">պարբերությամբ </w:t>
      </w:r>
      <w:r w:rsidRPr="008A447E">
        <w:rPr>
          <w:rFonts w:ascii="GHEA Grapalat" w:hAnsi="GHEA Grapalat"/>
          <w:sz w:val="24"/>
          <w:szCs w:val="24"/>
          <w:lang w:val="hy-AM"/>
        </w:rPr>
        <w:t>սահմանված պայմաններին համապատասխանելու պարա</w:t>
      </w:r>
      <w:r w:rsidR="008A447E">
        <w:rPr>
          <w:rFonts w:ascii="GHEA Grapalat" w:hAnsi="GHEA Grapalat"/>
          <w:sz w:val="24"/>
          <w:szCs w:val="24"/>
          <w:lang w:val="hy-AM"/>
        </w:rPr>
        <w:softHyphen/>
      </w:r>
      <w:r w:rsidRPr="008A447E">
        <w:rPr>
          <w:rFonts w:ascii="GHEA Grapalat" w:hAnsi="GHEA Grapalat"/>
          <w:sz w:val="24"/>
          <w:szCs w:val="24"/>
          <w:lang w:val="hy-AM"/>
        </w:rPr>
        <w:t>գայում:</w:t>
      </w:r>
    </w:p>
    <w:p w14:paraId="13DC946E" w14:textId="77777777" w:rsidR="00F239CB" w:rsidRPr="008A447E" w:rsidRDefault="00F239CB" w:rsidP="00E579E1">
      <w:pPr>
        <w:numPr>
          <w:ilvl w:val="0"/>
          <w:numId w:val="90"/>
        </w:numPr>
        <w:tabs>
          <w:tab w:val="left" w:pos="851"/>
        </w:tabs>
        <w:spacing w:after="0" w:line="360" w:lineRule="auto"/>
        <w:ind w:left="0" w:firstLine="567"/>
        <w:jc w:val="both"/>
        <w:rPr>
          <w:rFonts w:ascii="GHEA Grapalat" w:hAnsi="GHEA Grapalat"/>
          <w:sz w:val="24"/>
          <w:szCs w:val="24"/>
          <w:lang w:val="hy-AM"/>
        </w:rPr>
      </w:pPr>
      <w:r w:rsidRPr="008A447E">
        <w:rPr>
          <w:rFonts w:ascii="GHEA Grapalat" w:hAnsi="GHEA Grapalat"/>
          <w:sz w:val="24"/>
          <w:szCs w:val="24"/>
          <w:lang w:val="hy-AM"/>
        </w:rPr>
        <w:t xml:space="preserve">Միության մաքսային օրենսգրքի 83-րդ հոդվածի 5-րդ </w:t>
      </w:r>
      <w:r w:rsidR="007D4767">
        <w:rPr>
          <w:rFonts w:ascii="GHEA Grapalat" w:hAnsi="GHEA Grapalat"/>
          <w:sz w:val="24"/>
          <w:szCs w:val="24"/>
          <w:lang w:val="hy-AM"/>
        </w:rPr>
        <w:t>մաս</w:t>
      </w:r>
      <w:r w:rsidR="007D4767" w:rsidRPr="008A447E">
        <w:rPr>
          <w:rFonts w:ascii="GHEA Grapalat" w:hAnsi="GHEA Grapalat"/>
          <w:sz w:val="24"/>
          <w:szCs w:val="24"/>
          <w:lang w:val="hy-AM"/>
        </w:rPr>
        <w:t xml:space="preserve">ին </w:t>
      </w:r>
      <w:r w:rsidRPr="008A447E">
        <w:rPr>
          <w:rFonts w:ascii="GHEA Grapalat" w:hAnsi="GHEA Grapalat"/>
          <w:sz w:val="24"/>
          <w:szCs w:val="24"/>
          <w:lang w:val="hy-AM"/>
        </w:rPr>
        <w:t xml:space="preserve">համապատասխան, </w:t>
      </w:r>
      <w:r w:rsidR="007238ED">
        <w:rPr>
          <w:rFonts w:ascii="GHEA Grapalat" w:hAnsi="GHEA Grapalat"/>
          <w:sz w:val="24"/>
          <w:szCs w:val="24"/>
          <w:lang w:val="hy-AM"/>
        </w:rPr>
        <w:t>Կ</w:t>
      </w:r>
      <w:r w:rsidRPr="008A447E">
        <w:rPr>
          <w:rFonts w:ascii="GHEA Grapalat" w:hAnsi="GHEA Grapalat"/>
          <w:sz w:val="24"/>
          <w:szCs w:val="24"/>
          <w:lang w:val="hy-AM"/>
        </w:rPr>
        <w:t>առավարությունը կարող է սահմանել անձանց կատեգորիաներ, որոնք կարող են հան</w:t>
      </w:r>
      <w:r w:rsidR="008A447E">
        <w:rPr>
          <w:rFonts w:ascii="GHEA Grapalat" w:hAnsi="GHEA Grapalat"/>
          <w:sz w:val="24"/>
          <w:szCs w:val="24"/>
          <w:lang w:val="hy-AM"/>
        </w:rPr>
        <w:softHyphen/>
      </w:r>
      <w:r w:rsidRPr="008A447E">
        <w:rPr>
          <w:rFonts w:ascii="GHEA Grapalat" w:hAnsi="GHEA Grapalat"/>
          <w:sz w:val="24"/>
          <w:szCs w:val="24"/>
          <w:lang w:val="hy-AM"/>
        </w:rPr>
        <w:t>դես գալ որպես հայտարարատու</w:t>
      </w:r>
      <w:r w:rsidRPr="006512B2">
        <w:rPr>
          <w:rFonts w:ascii="GHEA Grapalat" w:hAnsi="GHEA Grapalat"/>
          <w:sz w:val="24"/>
          <w:szCs w:val="24"/>
          <w:lang w:val="hy-AM"/>
        </w:rPr>
        <w:t>՝</w:t>
      </w:r>
      <w:r w:rsidRPr="008A447E">
        <w:rPr>
          <w:rFonts w:ascii="GHEA Grapalat" w:hAnsi="GHEA Grapalat"/>
          <w:sz w:val="24"/>
          <w:szCs w:val="24"/>
          <w:lang w:val="hy-AM"/>
        </w:rPr>
        <w:t xml:space="preserve"> ապրանքները հատուկ մաքսային ընթացակարգով ձևա</w:t>
      </w:r>
      <w:r w:rsidR="008A447E">
        <w:rPr>
          <w:rFonts w:ascii="GHEA Grapalat" w:hAnsi="GHEA Grapalat"/>
          <w:sz w:val="24"/>
          <w:szCs w:val="24"/>
          <w:lang w:val="hy-AM"/>
        </w:rPr>
        <w:softHyphen/>
      </w:r>
      <w:r w:rsidRPr="008A447E">
        <w:rPr>
          <w:rFonts w:ascii="GHEA Grapalat" w:hAnsi="GHEA Grapalat"/>
          <w:sz w:val="24"/>
          <w:szCs w:val="24"/>
          <w:lang w:val="hy-AM"/>
        </w:rPr>
        <w:t>կերպելու դեպքում, ինչպես նաև լրացուցիչ պայմաններ, որոնց պահպանման դեպ</w:t>
      </w:r>
      <w:r w:rsidR="008A447E">
        <w:rPr>
          <w:rFonts w:ascii="GHEA Grapalat" w:hAnsi="GHEA Grapalat"/>
          <w:sz w:val="24"/>
          <w:szCs w:val="24"/>
          <w:lang w:val="hy-AM"/>
        </w:rPr>
        <w:softHyphen/>
      </w:r>
      <w:r w:rsidRPr="008A447E">
        <w:rPr>
          <w:rFonts w:ascii="GHEA Grapalat" w:hAnsi="GHEA Grapalat"/>
          <w:sz w:val="24"/>
          <w:szCs w:val="24"/>
          <w:lang w:val="hy-AM"/>
        </w:rPr>
        <w:t>քում այդպիսի անձինք կարող են հանդես գալ որպես հայտարարատու:</w:t>
      </w:r>
    </w:p>
    <w:p w14:paraId="10370426" w14:textId="77777777" w:rsidR="00F7138A" w:rsidRPr="008A447E" w:rsidRDefault="00F7138A" w:rsidP="006512B2">
      <w:pPr>
        <w:spacing w:after="0" w:line="360" w:lineRule="auto"/>
        <w:ind w:firstLine="567"/>
        <w:rPr>
          <w:rFonts w:ascii="GHEA Grapalat" w:hAnsi="GHEA Grapalat"/>
          <w:b/>
          <w:sz w:val="24"/>
          <w:szCs w:val="24"/>
          <w:lang w:val="hy-AM"/>
        </w:rPr>
      </w:pPr>
    </w:p>
    <w:p w14:paraId="5B82AF79" w14:textId="77777777" w:rsidR="004F2068" w:rsidRDefault="00F239CB" w:rsidP="004F2068">
      <w:pPr>
        <w:spacing w:after="0" w:line="360" w:lineRule="auto"/>
        <w:ind w:firstLine="567"/>
        <w:rPr>
          <w:rFonts w:ascii="GHEA Grapalat" w:hAnsi="GHEA Grapalat"/>
          <w:b/>
          <w:sz w:val="24"/>
          <w:szCs w:val="24"/>
          <w:lang w:val="hy-AM"/>
        </w:rPr>
      </w:pPr>
      <w:r w:rsidRPr="008A447E">
        <w:rPr>
          <w:rFonts w:ascii="GHEA Grapalat" w:hAnsi="GHEA Grapalat"/>
          <w:b/>
          <w:sz w:val="24"/>
          <w:szCs w:val="24"/>
          <w:lang w:val="hy-AM"/>
        </w:rPr>
        <w:t xml:space="preserve">Հոդված </w:t>
      </w:r>
      <w:r w:rsidR="00695EF4">
        <w:rPr>
          <w:rFonts w:ascii="GHEA Grapalat" w:hAnsi="GHEA Grapalat"/>
          <w:b/>
          <w:sz w:val="24"/>
          <w:szCs w:val="24"/>
          <w:lang w:val="hy-AM"/>
        </w:rPr>
        <w:t>68</w:t>
      </w:r>
      <w:r w:rsidRPr="00695EF4">
        <w:rPr>
          <w:rFonts w:ascii="GHEA Grapalat" w:hAnsi="GHEA Grapalat"/>
          <w:b/>
          <w:sz w:val="24"/>
          <w:szCs w:val="24"/>
          <w:lang w:val="hy-AM"/>
        </w:rPr>
        <w:t>. Ապրանքների ժամանման հետ կապված մաքսային</w:t>
      </w:r>
    </w:p>
    <w:p w14:paraId="02999D6F" w14:textId="3F92AC3E" w:rsidR="00F239CB" w:rsidRPr="00695EF4" w:rsidRDefault="00F239CB" w:rsidP="004F2068">
      <w:pPr>
        <w:spacing w:after="0" w:line="360" w:lineRule="auto"/>
        <w:ind w:firstLine="2030"/>
        <w:rPr>
          <w:rFonts w:ascii="GHEA Grapalat" w:hAnsi="GHEA Grapalat"/>
          <w:b/>
          <w:sz w:val="24"/>
          <w:szCs w:val="24"/>
          <w:lang w:val="hy-AM"/>
        </w:rPr>
      </w:pPr>
      <w:r w:rsidRPr="00695EF4">
        <w:rPr>
          <w:rFonts w:ascii="GHEA Grapalat" w:hAnsi="GHEA Grapalat"/>
          <w:b/>
          <w:sz w:val="24"/>
          <w:szCs w:val="24"/>
          <w:lang w:val="hy-AM"/>
        </w:rPr>
        <w:t>գործառնությունները</w:t>
      </w:r>
    </w:p>
    <w:p w14:paraId="5A395A01" w14:textId="77777777" w:rsidR="00F239CB" w:rsidRPr="00695EF4" w:rsidRDefault="00F239CB" w:rsidP="00E579E1">
      <w:pPr>
        <w:numPr>
          <w:ilvl w:val="0"/>
          <w:numId w:val="91"/>
        </w:numPr>
        <w:tabs>
          <w:tab w:val="left" w:pos="851"/>
        </w:tabs>
        <w:spacing w:after="0" w:line="360" w:lineRule="auto"/>
        <w:ind w:left="0" w:firstLine="567"/>
        <w:jc w:val="both"/>
        <w:rPr>
          <w:rFonts w:ascii="GHEA Grapalat" w:hAnsi="GHEA Grapalat"/>
          <w:sz w:val="24"/>
          <w:szCs w:val="24"/>
          <w:lang w:val="hy-AM"/>
        </w:rPr>
      </w:pPr>
      <w:r w:rsidRPr="00695EF4">
        <w:rPr>
          <w:rFonts w:ascii="GHEA Grapalat" w:hAnsi="GHEA Grapalat"/>
          <w:sz w:val="24"/>
          <w:szCs w:val="24"/>
          <w:lang w:val="hy-AM"/>
        </w:rPr>
        <w:t>Ապրանքների ժամանման հետ կապված մաքսային գործառնությունները սահմանված են Միության մաքսային օրենսգրքի 14-րդ գլխով:</w:t>
      </w:r>
    </w:p>
    <w:p w14:paraId="2A53E0C8" w14:textId="77777777" w:rsidR="008E204D" w:rsidRDefault="00F239CB" w:rsidP="00E579E1">
      <w:pPr>
        <w:numPr>
          <w:ilvl w:val="0"/>
          <w:numId w:val="91"/>
        </w:numPr>
        <w:tabs>
          <w:tab w:val="left" w:pos="851"/>
        </w:tabs>
        <w:spacing w:after="0" w:line="360" w:lineRule="auto"/>
        <w:ind w:left="0" w:firstLine="567"/>
        <w:jc w:val="both"/>
        <w:rPr>
          <w:rFonts w:ascii="GHEA Grapalat" w:hAnsi="GHEA Grapalat"/>
          <w:sz w:val="24"/>
          <w:szCs w:val="24"/>
          <w:lang w:val="hy-AM"/>
        </w:rPr>
      </w:pPr>
      <w:r w:rsidRPr="00695EF4">
        <w:rPr>
          <w:rFonts w:ascii="GHEA Grapalat" w:hAnsi="GHEA Grapalat"/>
          <w:sz w:val="24"/>
          <w:szCs w:val="24"/>
          <w:lang w:val="hy-AM"/>
        </w:rPr>
        <w:t xml:space="preserve">Միության մաքսային օրենսգրքի 88-րդ հոդվածի 1-ին </w:t>
      </w:r>
      <w:r w:rsidR="007D4767">
        <w:rPr>
          <w:rFonts w:ascii="GHEA Grapalat" w:hAnsi="GHEA Grapalat"/>
          <w:sz w:val="24"/>
          <w:szCs w:val="24"/>
          <w:lang w:val="hy-AM"/>
        </w:rPr>
        <w:t>մաս</w:t>
      </w:r>
      <w:r w:rsidR="007D4767" w:rsidRPr="00695EF4">
        <w:rPr>
          <w:rFonts w:ascii="GHEA Grapalat" w:hAnsi="GHEA Grapalat"/>
          <w:sz w:val="24"/>
          <w:szCs w:val="24"/>
          <w:lang w:val="hy-AM"/>
        </w:rPr>
        <w:t xml:space="preserve">ի </w:t>
      </w:r>
      <w:r w:rsidRPr="00695EF4">
        <w:rPr>
          <w:rFonts w:ascii="GHEA Grapalat" w:hAnsi="GHEA Grapalat"/>
          <w:sz w:val="24"/>
          <w:szCs w:val="24"/>
          <w:lang w:val="hy-AM"/>
        </w:rPr>
        <w:t>2-րդ կետին համապատասխան, փաստաթղթեր</w:t>
      </w:r>
      <w:r w:rsidR="00F2013C">
        <w:rPr>
          <w:rFonts w:ascii="GHEA Grapalat" w:hAnsi="GHEA Grapalat"/>
          <w:sz w:val="24"/>
          <w:szCs w:val="24"/>
          <w:lang w:val="hy-AM"/>
        </w:rPr>
        <w:t>ը</w:t>
      </w:r>
      <w:r w:rsidRPr="00695EF4">
        <w:rPr>
          <w:rFonts w:ascii="GHEA Grapalat" w:hAnsi="GHEA Grapalat"/>
          <w:sz w:val="24"/>
          <w:szCs w:val="24"/>
          <w:lang w:val="hy-AM"/>
        </w:rPr>
        <w:t xml:space="preserve"> և (կամ) տեղեկություններ</w:t>
      </w:r>
      <w:r w:rsidR="00F2013C">
        <w:rPr>
          <w:rFonts w:ascii="GHEA Grapalat" w:hAnsi="GHEA Grapalat"/>
          <w:sz w:val="24"/>
          <w:szCs w:val="24"/>
          <w:lang w:val="hy-AM"/>
        </w:rPr>
        <w:t>ը ներկայացվում են</w:t>
      </w:r>
      <w:r w:rsidR="008E204D">
        <w:rPr>
          <w:rFonts w:ascii="GHEA Grapalat" w:hAnsi="GHEA Grapalat"/>
          <w:sz w:val="24"/>
          <w:szCs w:val="24"/>
          <w:lang w:val="hy-AM"/>
        </w:rPr>
        <w:t>՝</w:t>
      </w:r>
    </w:p>
    <w:p w14:paraId="3AABA8B8" w14:textId="6EEBC63D" w:rsidR="008710AE" w:rsidRPr="008710AE" w:rsidRDefault="00A10601" w:rsidP="008E204D">
      <w:pPr>
        <w:pStyle w:val="ListParagraph"/>
        <w:numPr>
          <w:ilvl w:val="0"/>
          <w:numId w:val="436"/>
        </w:numPr>
        <w:tabs>
          <w:tab w:val="left" w:pos="990"/>
        </w:tabs>
        <w:spacing w:after="0" w:line="360" w:lineRule="auto"/>
        <w:ind w:left="0" w:firstLine="630"/>
        <w:jc w:val="both"/>
        <w:rPr>
          <w:rFonts w:ascii="GHEA Grapalat" w:hAnsi="GHEA Grapalat"/>
          <w:sz w:val="24"/>
          <w:szCs w:val="24"/>
          <w:lang w:val="hy-AM"/>
        </w:rPr>
      </w:pPr>
      <w:r w:rsidRPr="008E204D">
        <w:rPr>
          <w:rFonts w:ascii="GHEA Grapalat" w:hAnsi="GHEA Grapalat"/>
          <w:sz w:val="24"/>
          <w:szCs w:val="24"/>
          <w:lang w:val="hy-AM"/>
        </w:rPr>
        <w:t xml:space="preserve">օդային տրանսպորտով տեղափոխվող </w:t>
      </w:r>
      <w:r w:rsidRPr="008710AE">
        <w:rPr>
          <w:rFonts w:ascii="GHEA Grapalat" w:hAnsi="GHEA Grapalat"/>
          <w:sz w:val="24"/>
          <w:szCs w:val="24"/>
          <w:lang w:val="hy-AM"/>
        </w:rPr>
        <w:t>ապրանքների ժաման</w:t>
      </w:r>
      <w:r w:rsidR="008710AE" w:rsidRPr="008710AE">
        <w:rPr>
          <w:rFonts w:ascii="GHEA Grapalat" w:hAnsi="GHEA Grapalat"/>
          <w:sz w:val="24"/>
          <w:szCs w:val="24"/>
          <w:lang w:val="hy-AM"/>
        </w:rPr>
        <w:t>ումից հետո 12</w:t>
      </w:r>
      <w:r w:rsidR="00E74CAA" w:rsidRPr="008710AE">
        <w:rPr>
          <w:rFonts w:ascii="GHEA Grapalat" w:hAnsi="GHEA Grapalat"/>
          <w:sz w:val="24"/>
          <w:szCs w:val="24"/>
          <w:lang w:val="hy-AM"/>
        </w:rPr>
        <w:t xml:space="preserve"> </w:t>
      </w:r>
      <w:r w:rsidRPr="008710AE">
        <w:rPr>
          <w:rFonts w:ascii="GHEA Grapalat" w:hAnsi="GHEA Grapalat"/>
          <w:sz w:val="24"/>
          <w:szCs w:val="24"/>
          <w:lang w:val="hy-AM"/>
        </w:rPr>
        <w:t>ժամվա ընթացքում,</w:t>
      </w:r>
      <w:r w:rsidR="00E74CAA" w:rsidRPr="008710AE">
        <w:rPr>
          <w:rFonts w:ascii="GHEA Grapalat" w:hAnsi="GHEA Grapalat"/>
          <w:sz w:val="24"/>
          <w:szCs w:val="24"/>
          <w:lang w:val="hy-AM"/>
        </w:rPr>
        <w:t xml:space="preserve"> իսկ մաքսային մարմինների ոչ աշխատանքային ժամերին ժամանման դեքպում՝ մաքսային մարմնի աշխատանքային ժամի սկզբից </w:t>
      </w:r>
      <w:r w:rsidR="007C714B">
        <w:rPr>
          <w:rFonts w:ascii="GHEA Grapalat" w:hAnsi="GHEA Grapalat"/>
          <w:sz w:val="24"/>
          <w:szCs w:val="24"/>
          <w:lang w:val="hy-AM"/>
        </w:rPr>
        <w:t>8</w:t>
      </w:r>
      <w:r w:rsidR="008710AE" w:rsidRPr="008710AE">
        <w:rPr>
          <w:rFonts w:ascii="GHEA Grapalat" w:hAnsi="GHEA Grapalat"/>
          <w:sz w:val="24"/>
          <w:szCs w:val="24"/>
          <w:lang w:val="hy-AM"/>
        </w:rPr>
        <w:t xml:space="preserve"> </w:t>
      </w:r>
      <w:r w:rsidR="00E74CAA" w:rsidRPr="008710AE">
        <w:rPr>
          <w:rFonts w:ascii="GHEA Grapalat" w:hAnsi="GHEA Grapalat"/>
          <w:sz w:val="24"/>
          <w:szCs w:val="24"/>
          <w:lang w:val="hy-AM"/>
        </w:rPr>
        <w:t>ժամվա ընթացքում</w:t>
      </w:r>
      <w:r w:rsidR="008710AE">
        <w:rPr>
          <w:rFonts w:ascii="Cambria Math" w:hAnsi="Cambria Math"/>
          <w:sz w:val="24"/>
          <w:szCs w:val="24"/>
          <w:lang w:val="hy-AM"/>
        </w:rPr>
        <w:t>․</w:t>
      </w:r>
    </w:p>
    <w:p w14:paraId="653EB86C" w14:textId="0CCA549A" w:rsidR="00F239CB" w:rsidRPr="008710AE" w:rsidRDefault="00E74CAA" w:rsidP="008E204D">
      <w:pPr>
        <w:pStyle w:val="ListParagraph"/>
        <w:numPr>
          <w:ilvl w:val="0"/>
          <w:numId w:val="436"/>
        </w:numPr>
        <w:tabs>
          <w:tab w:val="left" w:pos="990"/>
        </w:tabs>
        <w:spacing w:after="0" w:line="360" w:lineRule="auto"/>
        <w:ind w:left="0" w:firstLine="630"/>
        <w:jc w:val="both"/>
        <w:rPr>
          <w:rFonts w:ascii="GHEA Grapalat" w:hAnsi="GHEA Grapalat"/>
          <w:sz w:val="24"/>
          <w:szCs w:val="24"/>
          <w:lang w:val="hy-AM"/>
        </w:rPr>
      </w:pPr>
      <w:r w:rsidRPr="008710AE">
        <w:rPr>
          <w:rFonts w:ascii="GHEA Grapalat" w:hAnsi="GHEA Grapalat"/>
          <w:sz w:val="24"/>
          <w:szCs w:val="24"/>
          <w:lang w:val="hy-AM"/>
        </w:rPr>
        <w:t>երկաթուղային տրանսպորտով տեղափոխվող ապրանքների ժաման</w:t>
      </w:r>
      <w:r w:rsidR="008710AE" w:rsidRPr="008710AE">
        <w:rPr>
          <w:rFonts w:ascii="GHEA Grapalat" w:hAnsi="GHEA Grapalat"/>
          <w:sz w:val="24"/>
          <w:szCs w:val="24"/>
          <w:lang w:val="hy-AM"/>
        </w:rPr>
        <w:t xml:space="preserve">ումից հետո 12 ժամվա </w:t>
      </w:r>
      <w:r w:rsidRPr="008710AE">
        <w:rPr>
          <w:rFonts w:ascii="GHEA Grapalat" w:hAnsi="GHEA Grapalat"/>
          <w:sz w:val="24"/>
          <w:szCs w:val="24"/>
          <w:lang w:val="hy-AM"/>
        </w:rPr>
        <w:t xml:space="preserve">ընթացում, իսկ մաքսային մարմինների ոչ աշխատանքային ժամերին ժամանման դեքպում՝ մաքսային մարմնի աշխատանքային ժամի սկզբից </w:t>
      </w:r>
      <w:r w:rsidR="007C714B">
        <w:rPr>
          <w:rFonts w:ascii="GHEA Grapalat" w:hAnsi="GHEA Grapalat"/>
          <w:sz w:val="24"/>
          <w:szCs w:val="24"/>
          <w:lang w:val="hy-AM"/>
        </w:rPr>
        <w:t>8</w:t>
      </w:r>
      <w:r w:rsidR="008710AE" w:rsidRPr="008710AE">
        <w:rPr>
          <w:rFonts w:ascii="GHEA Grapalat" w:hAnsi="GHEA Grapalat"/>
          <w:sz w:val="24"/>
          <w:szCs w:val="24"/>
          <w:lang w:val="hy-AM"/>
        </w:rPr>
        <w:t xml:space="preserve"> </w:t>
      </w:r>
      <w:r w:rsidRPr="008710AE">
        <w:rPr>
          <w:rFonts w:ascii="GHEA Grapalat" w:hAnsi="GHEA Grapalat"/>
          <w:sz w:val="24"/>
          <w:szCs w:val="24"/>
          <w:lang w:val="hy-AM"/>
        </w:rPr>
        <w:t xml:space="preserve">ժամվա ընթացքում:   </w:t>
      </w:r>
      <w:r w:rsidR="00A10601" w:rsidRPr="008710AE">
        <w:rPr>
          <w:rFonts w:ascii="GHEA Grapalat" w:hAnsi="GHEA Grapalat"/>
          <w:sz w:val="24"/>
          <w:szCs w:val="24"/>
          <w:lang w:val="hy-AM"/>
        </w:rPr>
        <w:t xml:space="preserve">  </w:t>
      </w:r>
      <w:r w:rsidR="00054908" w:rsidRPr="008710AE">
        <w:rPr>
          <w:rFonts w:ascii="GHEA Grapalat" w:hAnsi="GHEA Grapalat"/>
          <w:sz w:val="24"/>
          <w:szCs w:val="24"/>
          <w:lang w:val="hy-AM"/>
        </w:rPr>
        <w:t xml:space="preserve"> </w:t>
      </w:r>
    </w:p>
    <w:p w14:paraId="3235F2D5" w14:textId="77777777" w:rsidR="00F239CB" w:rsidRPr="006512B2" w:rsidRDefault="00F239CB" w:rsidP="00E579E1">
      <w:pPr>
        <w:numPr>
          <w:ilvl w:val="0"/>
          <w:numId w:val="91"/>
        </w:numPr>
        <w:tabs>
          <w:tab w:val="left" w:pos="851"/>
        </w:tabs>
        <w:spacing w:after="0" w:line="360" w:lineRule="auto"/>
        <w:ind w:left="0" w:firstLine="567"/>
        <w:jc w:val="both"/>
        <w:rPr>
          <w:rFonts w:ascii="GHEA Grapalat" w:hAnsi="GHEA Grapalat"/>
          <w:sz w:val="24"/>
          <w:szCs w:val="24"/>
          <w:lang w:val="hy-AM"/>
        </w:rPr>
      </w:pPr>
      <w:r w:rsidRPr="008710AE">
        <w:rPr>
          <w:rFonts w:ascii="GHEA Grapalat" w:hAnsi="GHEA Grapalat"/>
          <w:sz w:val="24"/>
          <w:szCs w:val="24"/>
          <w:lang w:val="hy-AM"/>
        </w:rPr>
        <w:lastRenderedPageBreak/>
        <w:t xml:space="preserve">Միության մաքսային օրենսգրքի 88-րդ հոդվածի 2-րդ </w:t>
      </w:r>
      <w:r w:rsidR="007D4767" w:rsidRPr="008710AE">
        <w:rPr>
          <w:rFonts w:ascii="GHEA Grapalat" w:hAnsi="GHEA Grapalat"/>
          <w:sz w:val="24"/>
          <w:szCs w:val="24"/>
          <w:lang w:val="hy-AM"/>
        </w:rPr>
        <w:t xml:space="preserve">մասին </w:t>
      </w:r>
      <w:r w:rsidRPr="008710AE">
        <w:rPr>
          <w:rFonts w:ascii="GHEA Grapalat" w:hAnsi="GHEA Grapalat"/>
          <w:sz w:val="24"/>
          <w:szCs w:val="24"/>
          <w:lang w:val="hy-AM"/>
        </w:rPr>
        <w:t>համա</w:t>
      </w:r>
      <w:r w:rsidR="00FD0892" w:rsidRPr="008710AE">
        <w:rPr>
          <w:rFonts w:ascii="GHEA Grapalat" w:hAnsi="GHEA Grapalat"/>
          <w:sz w:val="24"/>
          <w:szCs w:val="24"/>
          <w:lang w:val="hy-AM"/>
        </w:rPr>
        <w:softHyphen/>
      </w:r>
      <w:r w:rsidRPr="008710AE">
        <w:rPr>
          <w:rFonts w:ascii="GHEA Grapalat" w:hAnsi="GHEA Grapalat"/>
          <w:sz w:val="24"/>
          <w:szCs w:val="24"/>
          <w:lang w:val="hy-AM"/>
        </w:rPr>
        <w:t>պա</w:t>
      </w:r>
      <w:r w:rsidR="00FD0892" w:rsidRPr="008710AE">
        <w:rPr>
          <w:rFonts w:ascii="GHEA Grapalat" w:hAnsi="GHEA Grapalat"/>
          <w:sz w:val="24"/>
          <w:szCs w:val="24"/>
          <w:lang w:val="hy-AM"/>
        </w:rPr>
        <w:softHyphen/>
      </w:r>
      <w:r w:rsidRPr="008710AE">
        <w:rPr>
          <w:rFonts w:ascii="GHEA Grapalat" w:hAnsi="GHEA Grapalat"/>
          <w:sz w:val="24"/>
          <w:szCs w:val="24"/>
          <w:lang w:val="hy-AM"/>
        </w:rPr>
        <w:t>տաս</w:t>
      </w:r>
      <w:r w:rsidR="00FD0892" w:rsidRPr="008710AE">
        <w:rPr>
          <w:rFonts w:ascii="GHEA Grapalat" w:hAnsi="GHEA Grapalat"/>
          <w:sz w:val="24"/>
          <w:szCs w:val="24"/>
          <w:lang w:val="hy-AM"/>
        </w:rPr>
        <w:softHyphen/>
      </w:r>
      <w:r w:rsidRPr="008710AE">
        <w:rPr>
          <w:rFonts w:ascii="GHEA Grapalat" w:hAnsi="GHEA Grapalat"/>
          <w:sz w:val="24"/>
          <w:szCs w:val="24"/>
          <w:lang w:val="hy-AM"/>
        </w:rPr>
        <w:t xml:space="preserve">խան, Միության մաքսային օրենսգրքի 88-րդ հոդվածի 1-ին </w:t>
      </w:r>
      <w:r w:rsidR="007D4767" w:rsidRPr="008710AE">
        <w:rPr>
          <w:rFonts w:ascii="GHEA Grapalat" w:hAnsi="GHEA Grapalat"/>
          <w:sz w:val="24"/>
          <w:szCs w:val="24"/>
          <w:lang w:val="hy-AM"/>
        </w:rPr>
        <w:t xml:space="preserve">մասով </w:t>
      </w:r>
      <w:r w:rsidRPr="008710AE">
        <w:rPr>
          <w:rFonts w:ascii="GHEA Grapalat" w:hAnsi="GHEA Grapalat"/>
          <w:sz w:val="24"/>
          <w:szCs w:val="24"/>
          <w:lang w:val="hy-AM"/>
        </w:rPr>
        <w:t>սահմանված փաս</w:t>
      </w:r>
      <w:r w:rsidR="00FD0892" w:rsidRPr="008710AE">
        <w:rPr>
          <w:rFonts w:ascii="GHEA Grapalat" w:hAnsi="GHEA Grapalat"/>
          <w:sz w:val="24"/>
          <w:szCs w:val="24"/>
          <w:lang w:val="hy-AM"/>
        </w:rPr>
        <w:softHyphen/>
      </w:r>
      <w:r w:rsidRPr="008710AE">
        <w:rPr>
          <w:rFonts w:ascii="GHEA Grapalat" w:hAnsi="GHEA Grapalat"/>
          <w:sz w:val="24"/>
          <w:szCs w:val="24"/>
          <w:lang w:val="hy-AM"/>
        </w:rPr>
        <w:t>տաթղթերը և</w:t>
      </w:r>
      <w:r w:rsidRPr="006512B2">
        <w:rPr>
          <w:rFonts w:ascii="GHEA Grapalat" w:hAnsi="GHEA Grapalat"/>
          <w:sz w:val="24"/>
          <w:szCs w:val="24"/>
          <w:lang w:val="hy-AM"/>
        </w:rPr>
        <w:t xml:space="preserve"> (կամ) տեղեկությունները մաքսային մարմիններին կարող են տրամադրվել հայտա</w:t>
      </w:r>
      <w:r w:rsidR="00FD0892">
        <w:rPr>
          <w:rFonts w:ascii="GHEA Grapalat" w:hAnsi="GHEA Grapalat"/>
          <w:sz w:val="24"/>
          <w:szCs w:val="24"/>
          <w:lang w:val="hy-AM"/>
        </w:rPr>
        <w:softHyphen/>
      </w:r>
      <w:r w:rsidRPr="006512B2">
        <w:rPr>
          <w:rFonts w:ascii="GHEA Grapalat" w:hAnsi="GHEA Grapalat"/>
          <w:sz w:val="24"/>
          <w:szCs w:val="24"/>
          <w:lang w:val="hy-AM"/>
        </w:rPr>
        <w:t>րարատուի կամ փոխադրողի կամ նրանց կողմից լիազորված անձանց, ինչպես նաև մաքսային ներկայացուցիչների կողմից:</w:t>
      </w:r>
    </w:p>
    <w:p w14:paraId="5AB1A8EC" w14:textId="77777777" w:rsidR="00F239CB" w:rsidRPr="006512B2" w:rsidRDefault="00F239CB" w:rsidP="00E579E1">
      <w:pPr>
        <w:numPr>
          <w:ilvl w:val="0"/>
          <w:numId w:val="91"/>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88-րդ հոդվածի 4-րդ </w:t>
      </w:r>
      <w:r w:rsidR="007D4767">
        <w:rPr>
          <w:rFonts w:ascii="GHEA Grapalat" w:hAnsi="GHEA Grapalat"/>
          <w:sz w:val="24"/>
          <w:szCs w:val="24"/>
          <w:lang w:val="hy-AM"/>
        </w:rPr>
        <w:t>մաս</w:t>
      </w:r>
      <w:r w:rsidR="007D4767" w:rsidRPr="006512B2">
        <w:rPr>
          <w:rFonts w:ascii="GHEA Grapalat" w:hAnsi="GHEA Grapalat"/>
          <w:sz w:val="24"/>
          <w:szCs w:val="24"/>
          <w:lang w:val="hy-AM"/>
        </w:rPr>
        <w:t xml:space="preserve">ին </w:t>
      </w:r>
      <w:r w:rsidRPr="006512B2">
        <w:rPr>
          <w:rFonts w:ascii="GHEA Grapalat" w:hAnsi="GHEA Grapalat"/>
          <w:sz w:val="24"/>
          <w:szCs w:val="24"/>
          <w:lang w:val="hy-AM"/>
        </w:rPr>
        <w:t>համապատասխան, մաքսային մարմինը ապրանքների ժամանման վերաբերյալ ծանուցումը ստանալուց հետո</w:t>
      </w:r>
      <w:r w:rsidR="007936E5" w:rsidRPr="00B86B44">
        <w:rPr>
          <w:rFonts w:ascii="GHEA Grapalat" w:hAnsi="GHEA Grapalat"/>
          <w:sz w:val="24"/>
          <w:szCs w:val="24"/>
          <w:lang w:val="hy-AM"/>
        </w:rPr>
        <w:t>՝</w:t>
      </w:r>
      <w:r w:rsidRPr="006512B2">
        <w:rPr>
          <w:rFonts w:ascii="GHEA Grapalat" w:hAnsi="GHEA Grapalat"/>
          <w:sz w:val="24"/>
          <w:szCs w:val="24"/>
          <w:lang w:val="hy-AM"/>
        </w:rPr>
        <w:t xml:space="preserve"> </w:t>
      </w:r>
      <w:r w:rsidR="007B2E32">
        <w:rPr>
          <w:rFonts w:ascii="GHEA Grapalat" w:hAnsi="GHEA Grapalat"/>
          <w:sz w:val="24"/>
          <w:szCs w:val="24"/>
          <w:lang w:val="hy-AM"/>
        </w:rPr>
        <w:t>1</w:t>
      </w:r>
      <w:r w:rsidR="007B2E32" w:rsidRPr="006512B2">
        <w:rPr>
          <w:rFonts w:ascii="GHEA Grapalat" w:hAnsi="GHEA Grapalat"/>
          <w:sz w:val="24"/>
          <w:szCs w:val="24"/>
          <w:lang w:val="hy-AM"/>
        </w:rPr>
        <w:t xml:space="preserve"> </w:t>
      </w:r>
      <w:r w:rsidRPr="006512B2">
        <w:rPr>
          <w:rFonts w:ascii="GHEA Grapalat" w:hAnsi="GHEA Grapalat"/>
          <w:sz w:val="24"/>
          <w:szCs w:val="24"/>
          <w:lang w:val="hy-AM"/>
        </w:rPr>
        <w:t>ժամվա ընթացքում</w:t>
      </w:r>
      <w:r w:rsidR="007936E5" w:rsidRPr="00B86B44">
        <w:rPr>
          <w:rFonts w:ascii="GHEA Grapalat" w:hAnsi="GHEA Grapalat"/>
          <w:sz w:val="24"/>
          <w:szCs w:val="24"/>
          <w:lang w:val="hy-AM"/>
        </w:rPr>
        <w:t>,</w:t>
      </w:r>
      <w:r w:rsidRPr="006512B2">
        <w:rPr>
          <w:rFonts w:ascii="GHEA Grapalat" w:hAnsi="GHEA Grapalat"/>
          <w:sz w:val="24"/>
          <w:szCs w:val="24"/>
          <w:lang w:val="hy-AM"/>
        </w:rPr>
        <w:t xml:space="preserve"> էլեկտրոնային համակարգում կամ տրամադրված փաստաթղթերի վրա նշում է կատարում ապրանքների ժամանման օրվա և ժամի վերաբերյալ:</w:t>
      </w:r>
    </w:p>
    <w:p w14:paraId="6CAA53E0" w14:textId="77777777" w:rsidR="00F239CB" w:rsidRPr="006512B2" w:rsidRDefault="00F239CB" w:rsidP="00E579E1">
      <w:pPr>
        <w:numPr>
          <w:ilvl w:val="0"/>
          <w:numId w:val="91"/>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88-րդ հոդվածի 5-րդ </w:t>
      </w:r>
      <w:r w:rsidR="007D4767">
        <w:rPr>
          <w:rFonts w:ascii="GHEA Grapalat" w:hAnsi="GHEA Grapalat"/>
          <w:sz w:val="24"/>
          <w:szCs w:val="24"/>
          <w:lang w:val="hy-AM"/>
        </w:rPr>
        <w:t>մաս</w:t>
      </w:r>
      <w:r w:rsidR="007D4767" w:rsidRPr="006512B2">
        <w:rPr>
          <w:rFonts w:ascii="GHEA Grapalat" w:hAnsi="GHEA Grapalat"/>
          <w:sz w:val="24"/>
          <w:szCs w:val="24"/>
          <w:lang w:val="hy-AM"/>
        </w:rPr>
        <w:t xml:space="preserve">ի </w:t>
      </w:r>
      <w:r w:rsidRPr="006512B2">
        <w:rPr>
          <w:rFonts w:ascii="GHEA Grapalat" w:hAnsi="GHEA Grapalat"/>
          <w:sz w:val="24"/>
          <w:szCs w:val="24"/>
          <w:lang w:val="hy-AM"/>
        </w:rPr>
        <w:t xml:space="preserve">2-րդ կետին համապատասխան, ժամանման վայրից մինչև ժամանակավոր պահպանման վայր ապրանքների տեղափոխման կարգը կարող է սահմանել </w:t>
      </w:r>
      <w:r w:rsidR="007238ED">
        <w:rPr>
          <w:rFonts w:ascii="GHEA Grapalat" w:hAnsi="GHEA Grapalat"/>
          <w:sz w:val="24"/>
          <w:szCs w:val="24"/>
          <w:lang w:val="hy-AM"/>
        </w:rPr>
        <w:t>Կ</w:t>
      </w:r>
      <w:r w:rsidRPr="006512B2">
        <w:rPr>
          <w:rFonts w:ascii="GHEA Grapalat" w:hAnsi="GHEA Grapalat"/>
          <w:sz w:val="24"/>
          <w:szCs w:val="24"/>
          <w:lang w:val="hy-AM"/>
        </w:rPr>
        <w:t xml:space="preserve">առավարությունը:    </w:t>
      </w:r>
    </w:p>
    <w:p w14:paraId="5D60B907" w14:textId="77777777" w:rsidR="00F239CB" w:rsidRPr="006512B2" w:rsidRDefault="00F239CB" w:rsidP="00E579E1">
      <w:pPr>
        <w:numPr>
          <w:ilvl w:val="0"/>
          <w:numId w:val="91"/>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88-րդ հոդվածի 9-րդ </w:t>
      </w:r>
      <w:r w:rsidR="007D4767">
        <w:rPr>
          <w:rFonts w:ascii="GHEA Grapalat" w:hAnsi="GHEA Grapalat"/>
          <w:sz w:val="24"/>
          <w:szCs w:val="24"/>
          <w:lang w:val="hy-AM"/>
        </w:rPr>
        <w:t>մաս</w:t>
      </w:r>
      <w:r w:rsidR="007D4767" w:rsidRPr="006512B2">
        <w:rPr>
          <w:rFonts w:ascii="GHEA Grapalat" w:hAnsi="GHEA Grapalat"/>
          <w:sz w:val="24"/>
          <w:szCs w:val="24"/>
          <w:lang w:val="hy-AM"/>
        </w:rPr>
        <w:t xml:space="preserve">ին </w:t>
      </w:r>
      <w:r w:rsidRPr="006512B2">
        <w:rPr>
          <w:rFonts w:ascii="GHEA Grapalat" w:hAnsi="GHEA Grapalat"/>
          <w:sz w:val="24"/>
          <w:szCs w:val="24"/>
          <w:lang w:val="hy-AM"/>
        </w:rPr>
        <w:t>համապատասխան, ժամանման վայրերում ժամանակավոր պահպան</w:t>
      </w:r>
      <w:r w:rsidR="00CE2FEE">
        <w:rPr>
          <w:rFonts w:ascii="GHEA Grapalat" w:hAnsi="GHEA Grapalat"/>
          <w:sz w:val="24"/>
          <w:szCs w:val="24"/>
          <w:lang w:val="hy-AM"/>
        </w:rPr>
        <w:t>ման</w:t>
      </w:r>
      <w:r w:rsidRPr="006512B2">
        <w:rPr>
          <w:rFonts w:ascii="GHEA Grapalat" w:hAnsi="GHEA Grapalat"/>
          <w:sz w:val="24"/>
          <w:szCs w:val="24"/>
          <w:lang w:val="hy-AM"/>
        </w:rPr>
        <w:t xml:space="preserve"> համապատասխան պայմանների բացակայության կամ ապրանքները ժամանակավոր պահպան</w:t>
      </w:r>
      <w:r w:rsidR="00CE2FEE">
        <w:rPr>
          <w:rFonts w:ascii="GHEA Grapalat" w:hAnsi="GHEA Grapalat"/>
          <w:sz w:val="24"/>
          <w:szCs w:val="24"/>
          <w:lang w:val="hy-AM"/>
        </w:rPr>
        <w:t>ման</w:t>
      </w:r>
      <w:r w:rsidRPr="006512B2">
        <w:rPr>
          <w:rFonts w:ascii="GHEA Grapalat" w:hAnsi="GHEA Grapalat"/>
          <w:sz w:val="24"/>
          <w:szCs w:val="24"/>
          <w:lang w:val="hy-AM"/>
        </w:rPr>
        <w:t xml:space="preserve"> վայրեր հասցնելու անհնարինության դեպքերում մաքսային մարմինները կարող են անձի հիմնավորված դիմումի հիման վրա թույլատրել ապրանքների պահպանություն</w:t>
      </w:r>
      <w:r w:rsidR="00105D4D" w:rsidRPr="006512B2">
        <w:rPr>
          <w:rFonts w:ascii="GHEA Grapalat" w:hAnsi="GHEA Grapalat"/>
          <w:sz w:val="24"/>
          <w:szCs w:val="24"/>
          <w:lang w:val="hy-AM"/>
        </w:rPr>
        <w:t>ն</w:t>
      </w:r>
      <w:r w:rsidRPr="006512B2">
        <w:rPr>
          <w:rFonts w:ascii="GHEA Grapalat" w:hAnsi="GHEA Grapalat"/>
          <w:sz w:val="24"/>
          <w:szCs w:val="24"/>
          <w:lang w:val="hy-AM"/>
        </w:rPr>
        <w:t xml:space="preserve"> այլ վայրերում: </w:t>
      </w:r>
    </w:p>
    <w:p w14:paraId="62A716BC" w14:textId="77777777" w:rsidR="00F239CB" w:rsidRPr="006512B2" w:rsidRDefault="00F239CB" w:rsidP="00FD0892">
      <w:pPr>
        <w:tabs>
          <w:tab w:val="left" w:pos="851"/>
        </w:tabs>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 xml:space="preserve">Սույն մասի </w:t>
      </w:r>
      <w:r w:rsidR="007936E5" w:rsidRPr="00B2570B">
        <w:rPr>
          <w:rFonts w:ascii="GHEA Grapalat" w:hAnsi="GHEA Grapalat"/>
          <w:sz w:val="24"/>
          <w:szCs w:val="24"/>
          <w:lang w:val="hy-AM"/>
        </w:rPr>
        <w:t>առաջին</w:t>
      </w:r>
      <w:r w:rsidRPr="006512B2">
        <w:rPr>
          <w:rFonts w:ascii="GHEA Grapalat" w:hAnsi="GHEA Grapalat"/>
          <w:sz w:val="24"/>
          <w:szCs w:val="24"/>
          <w:lang w:val="hy-AM"/>
        </w:rPr>
        <w:t xml:space="preserve"> պարբերությամբ նշված դեպքում մաքսային մարմիններին ներկա</w:t>
      </w:r>
      <w:r w:rsidR="00FD0892">
        <w:rPr>
          <w:rFonts w:ascii="GHEA Grapalat" w:hAnsi="GHEA Grapalat"/>
          <w:sz w:val="24"/>
          <w:szCs w:val="24"/>
          <w:lang w:val="hy-AM"/>
        </w:rPr>
        <w:softHyphen/>
      </w:r>
      <w:r w:rsidRPr="006512B2">
        <w:rPr>
          <w:rFonts w:ascii="GHEA Grapalat" w:hAnsi="GHEA Grapalat"/>
          <w:sz w:val="24"/>
          <w:szCs w:val="24"/>
          <w:lang w:val="hy-AM"/>
        </w:rPr>
        <w:t>յաց</w:t>
      </w:r>
      <w:r w:rsidR="00FD0892">
        <w:rPr>
          <w:rFonts w:ascii="GHEA Grapalat" w:hAnsi="GHEA Grapalat"/>
          <w:sz w:val="24"/>
          <w:szCs w:val="24"/>
          <w:lang w:val="hy-AM"/>
        </w:rPr>
        <w:softHyphen/>
      </w:r>
      <w:r w:rsidRPr="006512B2">
        <w:rPr>
          <w:rFonts w:ascii="GHEA Grapalat" w:hAnsi="GHEA Grapalat"/>
          <w:sz w:val="24"/>
          <w:szCs w:val="24"/>
          <w:lang w:val="hy-AM"/>
        </w:rPr>
        <w:t>վում է այդ ապրանքների համար «</w:t>
      </w:r>
      <w:r w:rsidR="00904B3E">
        <w:rPr>
          <w:rFonts w:ascii="GHEA Grapalat" w:hAnsi="GHEA Grapalat"/>
          <w:sz w:val="24"/>
          <w:szCs w:val="24"/>
          <w:lang w:val="hy-AM"/>
        </w:rPr>
        <w:t>Բաց թողնում՝</w:t>
      </w:r>
      <w:r w:rsidRPr="006512B2">
        <w:rPr>
          <w:rFonts w:ascii="GHEA Grapalat" w:hAnsi="GHEA Grapalat"/>
          <w:sz w:val="24"/>
          <w:szCs w:val="24"/>
          <w:lang w:val="hy-AM"/>
        </w:rPr>
        <w:t xml:space="preserve"> ներքին սպառման համար» մաք</w:t>
      </w:r>
      <w:r w:rsidR="005664D7">
        <w:rPr>
          <w:rFonts w:ascii="GHEA Grapalat" w:hAnsi="GHEA Grapalat"/>
          <w:sz w:val="24"/>
          <w:szCs w:val="24"/>
          <w:lang w:val="hy-AM"/>
        </w:rPr>
        <w:softHyphen/>
      </w:r>
      <w:r w:rsidRPr="006512B2">
        <w:rPr>
          <w:rFonts w:ascii="GHEA Grapalat" w:hAnsi="GHEA Grapalat"/>
          <w:sz w:val="24"/>
          <w:szCs w:val="24"/>
          <w:lang w:val="hy-AM"/>
        </w:rPr>
        <w:t>սային ընթացակարգով ձևակերպման դեպքում վճարման ենթակա մաքսատուրքի, հար</w:t>
      </w:r>
      <w:r w:rsidR="005664D7">
        <w:rPr>
          <w:rFonts w:ascii="GHEA Grapalat" w:hAnsi="GHEA Grapalat"/>
          <w:sz w:val="24"/>
          <w:szCs w:val="24"/>
          <w:lang w:val="hy-AM"/>
        </w:rPr>
        <w:softHyphen/>
      </w:r>
      <w:r w:rsidRPr="006512B2">
        <w:rPr>
          <w:rFonts w:ascii="GHEA Grapalat" w:hAnsi="GHEA Grapalat"/>
          <w:sz w:val="24"/>
          <w:szCs w:val="24"/>
          <w:lang w:val="hy-AM"/>
        </w:rPr>
        <w:t>կերի, հատուկ, հակագնագցման և փոխհատուցման տուրքերի վճարման գծով պար</w:t>
      </w:r>
      <w:r w:rsidR="005664D7">
        <w:rPr>
          <w:rFonts w:ascii="GHEA Grapalat" w:hAnsi="GHEA Grapalat"/>
          <w:sz w:val="24"/>
          <w:szCs w:val="24"/>
          <w:lang w:val="hy-AM"/>
        </w:rPr>
        <w:softHyphen/>
      </w:r>
      <w:r w:rsidRPr="006512B2">
        <w:rPr>
          <w:rFonts w:ascii="GHEA Grapalat" w:hAnsi="GHEA Grapalat"/>
          <w:sz w:val="24"/>
          <w:szCs w:val="24"/>
          <w:lang w:val="hy-AM"/>
        </w:rPr>
        <w:t>տավորու</w:t>
      </w:r>
      <w:r w:rsidR="005664D7">
        <w:rPr>
          <w:rFonts w:ascii="GHEA Grapalat" w:hAnsi="GHEA Grapalat"/>
          <w:sz w:val="24"/>
          <w:szCs w:val="24"/>
          <w:lang w:val="hy-AM"/>
        </w:rPr>
        <w:softHyphen/>
      </w:r>
      <w:r w:rsidRPr="006512B2">
        <w:rPr>
          <w:rFonts w:ascii="GHEA Grapalat" w:hAnsi="GHEA Grapalat"/>
          <w:sz w:val="24"/>
          <w:szCs w:val="24"/>
          <w:lang w:val="hy-AM"/>
        </w:rPr>
        <w:t>թյունների կատարման ապահովում՝ առանց դրանց գծով արտոնություն</w:t>
      </w:r>
      <w:r w:rsidR="00FD0892">
        <w:rPr>
          <w:rFonts w:ascii="GHEA Grapalat" w:hAnsi="GHEA Grapalat"/>
          <w:sz w:val="24"/>
          <w:szCs w:val="24"/>
          <w:lang w:val="hy-AM"/>
        </w:rPr>
        <w:softHyphen/>
      </w:r>
      <w:r w:rsidRPr="006512B2">
        <w:rPr>
          <w:rFonts w:ascii="GHEA Grapalat" w:hAnsi="GHEA Grapalat"/>
          <w:sz w:val="24"/>
          <w:szCs w:val="24"/>
          <w:lang w:val="hy-AM"/>
        </w:rPr>
        <w:t>ների և առանձնաշնորհումների հաշվառման:</w:t>
      </w:r>
    </w:p>
    <w:p w14:paraId="3F20184B" w14:textId="77777777" w:rsidR="004518C1" w:rsidRPr="001F114F" w:rsidRDefault="000A0CAB" w:rsidP="00FD0892">
      <w:pPr>
        <w:tabs>
          <w:tab w:val="left" w:pos="851"/>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t>Միության մաքսային օրենսգրքի 88-րդ հոդվածի 9-րդ մասին համապատասխան, եթե Կառա</w:t>
      </w:r>
      <w:r w:rsidR="00091A37">
        <w:rPr>
          <w:rFonts w:ascii="GHEA Grapalat" w:hAnsi="GHEA Grapalat"/>
          <w:sz w:val="24"/>
          <w:szCs w:val="24"/>
          <w:lang w:val="hy-AM"/>
        </w:rPr>
        <w:softHyphen/>
      </w:r>
      <w:r>
        <w:rPr>
          <w:rFonts w:ascii="GHEA Grapalat" w:hAnsi="GHEA Grapalat"/>
          <w:sz w:val="24"/>
          <w:szCs w:val="24"/>
          <w:lang w:val="hy-AM"/>
        </w:rPr>
        <w:t>վարության սահմանած դեպքերում</w:t>
      </w:r>
      <w:r w:rsidRPr="001F114F">
        <w:rPr>
          <w:rFonts w:ascii="GHEA Grapalat" w:hAnsi="GHEA Grapalat"/>
          <w:sz w:val="24"/>
          <w:szCs w:val="24"/>
          <w:lang w:val="hy-AM"/>
        </w:rPr>
        <w:t xml:space="preserve"> օտարերկրյա ապրանքների ժամանակավոր պահ</w:t>
      </w:r>
      <w:r w:rsidR="00091A37">
        <w:rPr>
          <w:rFonts w:ascii="GHEA Grapalat" w:hAnsi="GHEA Grapalat"/>
          <w:sz w:val="24"/>
          <w:szCs w:val="24"/>
          <w:lang w:val="hy-AM"/>
        </w:rPr>
        <w:softHyphen/>
      </w:r>
      <w:r w:rsidRPr="001F114F">
        <w:rPr>
          <w:rFonts w:ascii="GHEA Grapalat" w:hAnsi="GHEA Grapalat"/>
          <w:sz w:val="24"/>
          <w:szCs w:val="24"/>
          <w:lang w:val="hy-AM"/>
        </w:rPr>
        <w:t>պա</w:t>
      </w:r>
      <w:r w:rsidR="00091A37">
        <w:rPr>
          <w:rFonts w:ascii="GHEA Grapalat" w:hAnsi="GHEA Grapalat"/>
          <w:sz w:val="24"/>
          <w:szCs w:val="24"/>
          <w:lang w:val="hy-AM"/>
        </w:rPr>
        <w:softHyphen/>
      </w:r>
      <w:r w:rsidRPr="001F114F">
        <w:rPr>
          <w:rFonts w:ascii="GHEA Grapalat" w:hAnsi="GHEA Grapalat"/>
          <w:sz w:val="24"/>
          <w:szCs w:val="24"/>
          <w:lang w:val="hy-AM"/>
        </w:rPr>
        <w:t>ն</w:t>
      </w:r>
      <w:r w:rsidR="00CE2FEE">
        <w:rPr>
          <w:rFonts w:ascii="GHEA Grapalat" w:hAnsi="GHEA Grapalat"/>
          <w:sz w:val="24"/>
          <w:szCs w:val="24"/>
          <w:lang w:val="hy-AM"/>
        </w:rPr>
        <w:t xml:space="preserve">ումը </w:t>
      </w:r>
      <w:r w:rsidR="00BB4219">
        <w:rPr>
          <w:rFonts w:ascii="GHEA Grapalat" w:hAnsi="GHEA Grapalat"/>
          <w:sz w:val="24"/>
          <w:szCs w:val="24"/>
          <w:lang w:val="hy-AM"/>
        </w:rPr>
        <w:t xml:space="preserve">կարող է </w:t>
      </w:r>
      <w:r>
        <w:rPr>
          <w:rFonts w:ascii="GHEA Grapalat" w:hAnsi="GHEA Grapalat"/>
          <w:sz w:val="24"/>
          <w:szCs w:val="24"/>
          <w:lang w:val="hy-AM"/>
        </w:rPr>
        <w:t>իրականացվ</w:t>
      </w:r>
      <w:r w:rsidR="00BB4219">
        <w:rPr>
          <w:rFonts w:ascii="GHEA Grapalat" w:hAnsi="GHEA Grapalat"/>
          <w:sz w:val="24"/>
          <w:szCs w:val="24"/>
          <w:lang w:val="hy-AM"/>
        </w:rPr>
        <w:t xml:space="preserve">ել </w:t>
      </w:r>
      <w:r>
        <w:rPr>
          <w:rFonts w:ascii="GHEA Grapalat" w:hAnsi="GHEA Grapalat"/>
          <w:sz w:val="24"/>
          <w:szCs w:val="24"/>
          <w:lang w:val="hy-AM"/>
        </w:rPr>
        <w:t>ժ</w:t>
      </w:r>
      <w:r w:rsidRPr="001F114F">
        <w:rPr>
          <w:rFonts w:ascii="GHEA Grapalat" w:hAnsi="GHEA Grapalat"/>
          <w:sz w:val="24"/>
          <w:szCs w:val="24"/>
          <w:lang w:val="hy-AM"/>
        </w:rPr>
        <w:t>ամանման վայր</w:t>
      </w:r>
      <w:r>
        <w:rPr>
          <w:rFonts w:ascii="GHEA Grapalat" w:hAnsi="GHEA Grapalat"/>
          <w:sz w:val="24"/>
          <w:szCs w:val="24"/>
          <w:lang w:val="hy-AM"/>
        </w:rPr>
        <w:t>երի</w:t>
      </w:r>
      <w:r w:rsidRPr="001F114F">
        <w:rPr>
          <w:rFonts w:ascii="GHEA Grapalat" w:hAnsi="GHEA Grapalat"/>
          <w:sz w:val="24"/>
          <w:szCs w:val="24"/>
          <w:lang w:val="hy-AM"/>
        </w:rPr>
        <w:t>ց դուրս գտնվող ժամանակավոր պահպան</w:t>
      </w:r>
      <w:r w:rsidR="00CE2FEE">
        <w:rPr>
          <w:rFonts w:ascii="GHEA Grapalat" w:hAnsi="GHEA Grapalat"/>
          <w:sz w:val="24"/>
          <w:szCs w:val="24"/>
          <w:lang w:val="hy-AM"/>
        </w:rPr>
        <w:t>ման</w:t>
      </w:r>
      <w:r>
        <w:rPr>
          <w:rFonts w:ascii="GHEA Grapalat" w:hAnsi="GHEA Grapalat"/>
          <w:sz w:val="24"/>
          <w:szCs w:val="24"/>
          <w:lang w:val="hy-AM"/>
        </w:rPr>
        <w:t xml:space="preserve"> այլ </w:t>
      </w:r>
      <w:r w:rsidRPr="001F114F">
        <w:rPr>
          <w:rFonts w:ascii="GHEA Grapalat" w:hAnsi="GHEA Grapalat"/>
          <w:sz w:val="24"/>
          <w:szCs w:val="24"/>
          <w:lang w:val="hy-AM"/>
        </w:rPr>
        <w:t>վայր</w:t>
      </w:r>
      <w:r>
        <w:rPr>
          <w:rFonts w:ascii="GHEA Grapalat" w:hAnsi="GHEA Grapalat"/>
          <w:sz w:val="24"/>
          <w:szCs w:val="24"/>
          <w:lang w:val="hy-AM"/>
        </w:rPr>
        <w:t>եր</w:t>
      </w:r>
      <w:r w:rsidRPr="001F114F">
        <w:rPr>
          <w:rFonts w:ascii="GHEA Grapalat" w:hAnsi="GHEA Grapalat"/>
          <w:sz w:val="24"/>
          <w:szCs w:val="24"/>
          <w:lang w:val="hy-AM"/>
        </w:rPr>
        <w:t xml:space="preserve">ում, ապա </w:t>
      </w:r>
      <w:r w:rsidR="00A37658" w:rsidRPr="001F114F">
        <w:rPr>
          <w:rFonts w:ascii="GHEA Grapalat" w:hAnsi="GHEA Grapalat"/>
          <w:sz w:val="24"/>
          <w:szCs w:val="24"/>
          <w:lang w:val="hy-AM"/>
        </w:rPr>
        <w:t>օտարերկրյա ապրանքներ</w:t>
      </w:r>
      <w:r w:rsidR="00A37658">
        <w:rPr>
          <w:rFonts w:ascii="GHEA Grapalat" w:hAnsi="GHEA Grapalat"/>
          <w:sz w:val="24"/>
          <w:szCs w:val="24"/>
          <w:lang w:val="hy-AM"/>
        </w:rPr>
        <w:t xml:space="preserve">ը </w:t>
      </w:r>
      <w:r w:rsidRPr="001F114F">
        <w:rPr>
          <w:rFonts w:ascii="GHEA Grapalat" w:hAnsi="GHEA Grapalat"/>
          <w:sz w:val="24"/>
          <w:szCs w:val="24"/>
          <w:lang w:val="hy-AM"/>
        </w:rPr>
        <w:t>ժամանման վայրից մինչ</w:t>
      </w:r>
      <w:r>
        <w:rPr>
          <w:rFonts w:ascii="GHEA Grapalat" w:hAnsi="GHEA Grapalat"/>
          <w:sz w:val="24"/>
          <w:szCs w:val="24"/>
          <w:lang w:val="hy-AM"/>
        </w:rPr>
        <w:t>և</w:t>
      </w:r>
      <w:r w:rsidRPr="001F114F">
        <w:rPr>
          <w:rFonts w:ascii="GHEA Grapalat" w:hAnsi="GHEA Grapalat"/>
          <w:sz w:val="24"/>
          <w:szCs w:val="24"/>
          <w:lang w:val="hy-AM"/>
        </w:rPr>
        <w:t xml:space="preserve"> ժամանակավոր պահ</w:t>
      </w:r>
      <w:r w:rsidR="00091A37">
        <w:rPr>
          <w:rFonts w:ascii="GHEA Grapalat" w:hAnsi="GHEA Grapalat"/>
          <w:sz w:val="24"/>
          <w:szCs w:val="24"/>
          <w:lang w:val="hy-AM"/>
        </w:rPr>
        <w:softHyphen/>
      </w:r>
      <w:r w:rsidRPr="001F114F">
        <w:rPr>
          <w:rFonts w:ascii="GHEA Grapalat" w:hAnsi="GHEA Grapalat"/>
          <w:sz w:val="24"/>
          <w:szCs w:val="24"/>
          <w:lang w:val="hy-AM"/>
        </w:rPr>
        <w:t>պա</w:t>
      </w:r>
      <w:r w:rsidR="00091A37">
        <w:rPr>
          <w:rFonts w:ascii="GHEA Grapalat" w:hAnsi="GHEA Grapalat"/>
          <w:sz w:val="24"/>
          <w:szCs w:val="24"/>
          <w:lang w:val="hy-AM"/>
        </w:rPr>
        <w:softHyphen/>
      </w:r>
      <w:r w:rsidRPr="001F114F">
        <w:rPr>
          <w:rFonts w:ascii="GHEA Grapalat" w:hAnsi="GHEA Grapalat"/>
          <w:sz w:val="24"/>
          <w:szCs w:val="24"/>
          <w:lang w:val="hy-AM"/>
        </w:rPr>
        <w:t>ն</w:t>
      </w:r>
      <w:r w:rsidR="00CE2FEE">
        <w:rPr>
          <w:rFonts w:ascii="GHEA Grapalat" w:hAnsi="GHEA Grapalat"/>
          <w:sz w:val="24"/>
          <w:szCs w:val="24"/>
          <w:lang w:val="hy-AM"/>
        </w:rPr>
        <w:t xml:space="preserve">ման </w:t>
      </w:r>
      <w:r>
        <w:rPr>
          <w:rFonts w:ascii="GHEA Grapalat" w:hAnsi="GHEA Grapalat"/>
          <w:sz w:val="24"/>
          <w:szCs w:val="24"/>
          <w:lang w:val="hy-AM"/>
        </w:rPr>
        <w:t xml:space="preserve">այլ </w:t>
      </w:r>
      <w:r w:rsidRPr="001F114F">
        <w:rPr>
          <w:rFonts w:ascii="GHEA Grapalat" w:hAnsi="GHEA Grapalat"/>
          <w:sz w:val="24"/>
          <w:szCs w:val="24"/>
          <w:lang w:val="hy-AM"/>
        </w:rPr>
        <w:t>վայր</w:t>
      </w:r>
      <w:r>
        <w:rPr>
          <w:rFonts w:ascii="GHEA Grapalat" w:hAnsi="GHEA Grapalat"/>
          <w:sz w:val="24"/>
          <w:szCs w:val="24"/>
          <w:lang w:val="hy-AM"/>
        </w:rPr>
        <w:t>եր</w:t>
      </w:r>
      <w:r w:rsidRPr="001F114F">
        <w:rPr>
          <w:rFonts w:ascii="GHEA Grapalat" w:hAnsi="GHEA Grapalat"/>
          <w:sz w:val="24"/>
          <w:szCs w:val="24"/>
          <w:lang w:val="hy-AM"/>
        </w:rPr>
        <w:t xml:space="preserve"> </w:t>
      </w:r>
      <w:r w:rsidR="002F2955">
        <w:rPr>
          <w:rFonts w:ascii="GHEA Grapalat" w:hAnsi="GHEA Grapalat"/>
          <w:sz w:val="24"/>
          <w:szCs w:val="24"/>
          <w:lang w:val="hy-AM"/>
        </w:rPr>
        <w:t xml:space="preserve">կարող են տեղափոխվել </w:t>
      </w:r>
      <w:r w:rsidR="00A37658">
        <w:rPr>
          <w:rFonts w:ascii="GHEA Grapalat" w:hAnsi="GHEA Grapalat"/>
          <w:sz w:val="24"/>
          <w:szCs w:val="24"/>
          <w:lang w:val="hy-AM"/>
        </w:rPr>
        <w:t xml:space="preserve">մաքսային ուղեկցմամբ՝ </w:t>
      </w:r>
      <w:r>
        <w:rPr>
          <w:rFonts w:ascii="GHEA Grapalat" w:hAnsi="GHEA Grapalat"/>
          <w:sz w:val="24"/>
          <w:szCs w:val="24"/>
          <w:lang w:val="hy-AM"/>
        </w:rPr>
        <w:t xml:space="preserve">առանց </w:t>
      </w:r>
      <w:r w:rsidRPr="001F114F">
        <w:rPr>
          <w:rFonts w:ascii="GHEA Grapalat" w:hAnsi="GHEA Grapalat"/>
          <w:sz w:val="24"/>
          <w:szCs w:val="24"/>
          <w:lang w:val="hy-AM"/>
        </w:rPr>
        <w:t>«</w:t>
      </w:r>
      <w:r>
        <w:rPr>
          <w:rFonts w:ascii="GHEA Grapalat" w:hAnsi="GHEA Grapalat"/>
          <w:sz w:val="24"/>
          <w:szCs w:val="24"/>
          <w:lang w:val="hy-AM"/>
        </w:rPr>
        <w:t>Մ</w:t>
      </w:r>
      <w:r w:rsidRPr="001F114F">
        <w:rPr>
          <w:rFonts w:ascii="GHEA Grapalat" w:hAnsi="GHEA Grapalat"/>
          <w:sz w:val="24"/>
          <w:szCs w:val="24"/>
          <w:lang w:val="hy-AM"/>
        </w:rPr>
        <w:t>աք</w:t>
      </w:r>
      <w:r w:rsidR="00091A37">
        <w:rPr>
          <w:rFonts w:ascii="GHEA Grapalat" w:hAnsi="GHEA Grapalat"/>
          <w:sz w:val="24"/>
          <w:szCs w:val="24"/>
          <w:lang w:val="hy-AM"/>
        </w:rPr>
        <w:softHyphen/>
      </w:r>
      <w:r w:rsidRPr="001F114F">
        <w:rPr>
          <w:rFonts w:ascii="GHEA Grapalat" w:hAnsi="GHEA Grapalat"/>
          <w:sz w:val="24"/>
          <w:szCs w:val="24"/>
          <w:lang w:val="hy-AM"/>
        </w:rPr>
        <w:t>սային տարանցում» մաքսային ընթացակարգ</w:t>
      </w:r>
      <w:r>
        <w:rPr>
          <w:rFonts w:ascii="GHEA Grapalat" w:hAnsi="GHEA Grapalat"/>
          <w:sz w:val="24"/>
          <w:szCs w:val="24"/>
          <w:lang w:val="hy-AM"/>
        </w:rPr>
        <w:t>ով ձևակեպման</w:t>
      </w:r>
      <w:r w:rsidRPr="001F114F">
        <w:rPr>
          <w:rFonts w:ascii="GHEA Grapalat" w:hAnsi="GHEA Grapalat"/>
          <w:sz w:val="24"/>
          <w:szCs w:val="24"/>
          <w:lang w:val="hy-AM"/>
        </w:rPr>
        <w:t>:</w:t>
      </w:r>
    </w:p>
    <w:p w14:paraId="4D50C199" w14:textId="77777777" w:rsidR="00F239CB" w:rsidRPr="006512B2" w:rsidRDefault="00F239CB" w:rsidP="00E579E1">
      <w:pPr>
        <w:numPr>
          <w:ilvl w:val="0"/>
          <w:numId w:val="91"/>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Միության մաքսային օրենսգրքի 90-րդ հոդվածի շրջանակներում նախատեսված բեռնային գործողությունները կարող են իրականացվել մաքսային մարմիններին էլեկտրո</w:t>
      </w:r>
      <w:r w:rsidR="00FD0892">
        <w:rPr>
          <w:rFonts w:ascii="GHEA Grapalat" w:hAnsi="GHEA Grapalat"/>
          <w:sz w:val="24"/>
          <w:szCs w:val="24"/>
          <w:lang w:val="hy-AM"/>
        </w:rPr>
        <w:softHyphen/>
      </w:r>
      <w:r w:rsidRPr="006512B2">
        <w:rPr>
          <w:rFonts w:ascii="GHEA Grapalat" w:hAnsi="GHEA Grapalat"/>
          <w:sz w:val="24"/>
          <w:szCs w:val="24"/>
          <w:lang w:val="hy-AM"/>
        </w:rPr>
        <w:lastRenderedPageBreak/>
        <w:t>նային կամ թղթային եղանակով դրա</w:t>
      </w:r>
      <w:r w:rsidR="00F42D6F" w:rsidRPr="001D232F">
        <w:rPr>
          <w:rFonts w:ascii="GHEA Grapalat" w:hAnsi="GHEA Grapalat"/>
          <w:sz w:val="24"/>
          <w:szCs w:val="24"/>
          <w:lang w:val="hy-AM"/>
        </w:rPr>
        <w:t>նց</w:t>
      </w:r>
      <w:r w:rsidRPr="006512B2">
        <w:rPr>
          <w:rFonts w:ascii="GHEA Grapalat" w:hAnsi="GHEA Grapalat"/>
          <w:sz w:val="24"/>
          <w:szCs w:val="24"/>
          <w:lang w:val="hy-AM"/>
        </w:rPr>
        <w:t xml:space="preserve"> մասին ծանուցելուց հետո</w:t>
      </w:r>
      <w:r w:rsidR="00F42D6F" w:rsidRPr="001D232F">
        <w:rPr>
          <w:rFonts w:ascii="GHEA Grapalat" w:hAnsi="GHEA Grapalat"/>
          <w:sz w:val="24"/>
          <w:szCs w:val="24"/>
          <w:lang w:val="hy-AM"/>
        </w:rPr>
        <w:t>,</w:t>
      </w:r>
      <w:r w:rsidR="00F42D6F" w:rsidRPr="006512B2">
        <w:rPr>
          <w:rFonts w:ascii="GHEA Grapalat" w:hAnsi="GHEA Grapalat"/>
          <w:sz w:val="24"/>
          <w:szCs w:val="24"/>
          <w:lang w:val="hy-AM"/>
        </w:rPr>
        <w:t xml:space="preserve"> </w:t>
      </w:r>
      <w:r w:rsidRPr="006512B2">
        <w:rPr>
          <w:rFonts w:ascii="GHEA Grapalat" w:hAnsi="GHEA Grapalat"/>
          <w:sz w:val="24"/>
          <w:szCs w:val="24"/>
          <w:lang w:val="hy-AM"/>
        </w:rPr>
        <w:t xml:space="preserve">եթե դրանք կատարվում են առանց նույնականացման միջոցները վնասելու կամ եթե </w:t>
      </w:r>
      <w:r w:rsidR="00F42D6F" w:rsidRPr="006512B2">
        <w:rPr>
          <w:rFonts w:ascii="GHEA Grapalat" w:hAnsi="GHEA Grapalat"/>
          <w:sz w:val="24"/>
          <w:szCs w:val="24"/>
          <w:lang w:val="hy-AM"/>
        </w:rPr>
        <w:t xml:space="preserve">տրանսպորտային միջոցների վրա առկա չեն </w:t>
      </w:r>
      <w:r w:rsidRPr="006512B2">
        <w:rPr>
          <w:rFonts w:ascii="GHEA Grapalat" w:hAnsi="GHEA Grapalat"/>
          <w:sz w:val="24"/>
          <w:szCs w:val="24"/>
          <w:lang w:val="hy-AM"/>
        </w:rPr>
        <w:t>այդպիսի նույնականացման միջոց</w:t>
      </w:r>
      <w:r w:rsidR="00FD0892">
        <w:rPr>
          <w:rFonts w:ascii="GHEA Grapalat" w:hAnsi="GHEA Grapalat"/>
          <w:sz w:val="24"/>
          <w:szCs w:val="24"/>
          <w:lang w:val="hy-AM"/>
        </w:rPr>
        <w:softHyphen/>
      </w:r>
      <w:r w:rsidRPr="006512B2">
        <w:rPr>
          <w:rFonts w:ascii="GHEA Grapalat" w:hAnsi="GHEA Grapalat"/>
          <w:sz w:val="24"/>
          <w:szCs w:val="24"/>
          <w:lang w:val="hy-AM"/>
        </w:rPr>
        <w:t>ներ:</w:t>
      </w:r>
    </w:p>
    <w:p w14:paraId="2E1FE7F2" w14:textId="77777777" w:rsidR="00F239CB" w:rsidRPr="006512B2" w:rsidRDefault="00F239CB" w:rsidP="00FD0892">
      <w:pPr>
        <w:tabs>
          <w:tab w:val="left" w:pos="851"/>
        </w:tabs>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 xml:space="preserve"> </w:t>
      </w:r>
      <w:r w:rsidR="007238ED">
        <w:rPr>
          <w:rFonts w:ascii="GHEA Grapalat" w:hAnsi="GHEA Grapalat"/>
          <w:sz w:val="24"/>
          <w:szCs w:val="24"/>
          <w:lang w:val="hy-AM"/>
        </w:rPr>
        <w:t>Կ</w:t>
      </w:r>
      <w:r w:rsidRPr="006512B2">
        <w:rPr>
          <w:rFonts w:ascii="GHEA Grapalat" w:hAnsi="GHEA Grapalat"/>
          <w:sz w:val="24"/>
          <w:szCs w:val="24"/>
          <w:lang w:val="hy-AM"/>
        </w:rPr>
        <w:t>առավարությունը կարող է  սահմանել սույն մասով սահմանված դեպքերից բացի այլ դեպքեր, երբ Միության մաքսային օրենսգրքի 90-րդ հոդվածի շրջանակներում նախա</w:t>
      </w:r>
      <w:r w:rsidR="00FD0892">
        <w:rPr>
          <w:rFonts w:ascii="GHEA Grapalat" w:hAnsi="GHEA Grapalat"/>
          <w:sz w:val="24"/>
          <w:szCs w:val="24"/>
          <w:lang w:val="hy-AM"/>
        </w:rPr>
        <w:softHyphen/>
      </w:r>
      <w:r w:rsidRPr="006512B2">
        <w:rPr>
          <w:rFonts w:ascii="GHEA Grapalat" w:hAnsi="GHEA Grapalat"/>
          <w:sz w:val="24"/>
          <w:szCs w:val="24"/>
          <w:lang w:val="hy-AM"/>
        </w:rPr>
        <w:t>տեսված բեռնային գործողությունները կարող են իրականացվել միայն ծանուց</w:t>
      </w:r>
      <w:r w:rsidR="00FD0892">
        <w:rPr>
          <w:rFonts w:ascii="GHEA Grapalat" w:hAnsi="GHEA Grapalat"/>
          <w:sz w:val="24"/>
          <w:szCs w:val="24"/>
          <w:lang w:val="hy-AM"/>
        </w:rPr>
        <w:softHyphen/>
      </w:r>
      <w:r w:rsidRPr="006512B2">
        <w:rPr>
          <w:rFonts w:ascii="GHEA Grapalat" w:hAnsi="GHEA Grapalat"/>
          <w:sz w:val="24"/>
          <w:szCs w:val="24"/>
          <w:lang w:val="hy-AM"/>
        </w:rPr>
        <w:t xml:space="preserve">մամբ՝ առանց մաքսային մարմինների թույլտվության: </w:t>
      </w:r>
    </w:p>
    <w:p w14:paraId="1911EED5" w14:textId="77777777" w:rsidR="00F239CB" w:rsidRPr="006512B2" w:rsidRDefault="00F239CB" w:rsidP="006512B2">
      <w:pPr>
        <w:spacing w:after="0" w:line="360" w:lineRule="auto"/>
        <w:ind w:firstLine="567"/>
        <w:rPr>
          <w:rFonts w:ascii="GHEA Grapalat" w:hAnsi="GHEA Grapalat"/>
          <w:b/>
          <w:sz w:val="24"/>
          <w:szCs w:val="24"/>
          <w:lang w:val="hy-AM"/>
        </w:rPr>
      </w:pPr>
    </w:p>
    <w:p w14:paraId="1747CB3E" w14:textId="142EA013" w:rsidR="00F239CB" w:rsidRPr="006512B2" w:rsidRDefault="00F239CB" w:rsidP="00DA2906">
      <w:pPr>
        <w:spacing w:after="0" w:line="360" w:lineRule="auto"/>
        <w:ind w:firstLine="567"/>
        <w:rPr>
          <w:rFonts w:ascii="GHEA Grapalat" w:hAnsi="GHEA Grapalat"/>
          <w:b/>
          <w:sz w:val="24"/>
          <w:szCs w:val="24"/>
          <w:lang w:val="hy-AM"/>
        </w:rPr>
      </w:pPr>
      <w:r w:rsidRPr="006512B2">
        <w:rPr>
          <w:rFonts w:ascii="GHEA Grapalat" w:hAnsi="GHEA Grapalat"/>
          <w:b/>
          <w:sz w:val="24"/>
          <w:szCs w:val="24"/>
          <w:lang w:val="hy-AM"/>
        </w:rPr>
        <w:t xml:space="preserve">Հոդված </w:t>
      </w:r>
      <w:r w:rsidR="005664D7">
        <w:rPr>
          <w:rFonts w:ascii="GHEA Grapalat" w:hAnsi="GHEA Grapalat"/>
          <w:b/>
          <w:sz w:val="24"/>
          <w:szCs w:val="24"/>
          <w:lang w:val="hy-AM"/>
        </w:rPr>
        <w:t>69</w:t>
      </w:r>
      <w:r w:rsidRPr="006512B2">
        <w:rPr>
          <w:rFonts w:ascii="GHEA Grapalat" w:hAnsi="GHEA Grapalat"/>
          <w:b/>
          <w:sz w:val="24"/>
          <w:szCs w:val="24"/>
          <w:lang w:val="hy-AM"/>
        </w:rPr>
        <w:t>. Ապրանքների մեկնման հետ կապված մաքսային</w:t>
      </w:r>
      <w:r w:rsidR="00DA2906">
        <w:rPr>
          <w:rFonts w:ascii="GHEA Grapalat" w:hAnsi="GHEA Grapalat"/>
          <w:b/>
          <w:sz w:val="24"/>
          <w:szCs w:val="24"/>
          <w:lang w:val="hy-AM"/>
        </w:rPr>
        <w:t xml:space="preserve"> </w:t>
      </w:r>
      <w:r w:rsidRPr="006512B2">
        <w:rPr>
          <w:rFonts w:ascii="GHEA Grapalat" w:hAnsi="GHEA Grapalat"/>
          <w:b/>
          <w:sz w:val="24"/>
          <w:szCs w:val="24"/>
          <w:lang w:val="hy-AM"/>
        </w:rPr>
        <w:t>գործառնությունները</w:t>
      </w:r>
    </w:p>
    <w:p w14:paraId="384CC937" w14:textId="77777777" w:rsidR="00AB3A88" w:rsidRDefault="00F239CB" w:rsidP="00E579E1">
      <w:pPr>
        <w:numPr>
          <w:ilvl w:val="0"/>
          <w:numId w:val="92"/>
        </w:numPr>
        <w:tabs>
          <w:tab w:val="left" w:pos="851"/>
        </w:tabs>
        <w:spacing w:after="0" w:line="360" w:lineRule="auto"/>
        <w:ind w:left="0" w:firstLine="567"/>
        <w:jc w:val="both"/>
        <w:rPr>
          <w:rFonts w:ascii="GHEA Grapalat" w:hAnsi="GHEA Grapalat"/>
          <w:sz w:val="24"/>
          <w:szCs w:val="24"/>
          <w:lang w:val="hy-AM"/>
        </w:rPr>
      </w:pPr>
      <w:r w:rsidRPr="00AB3A88">
        <w:rPr>
          <w:rFonts w:ascii="GHEA Grapalat" w:hAnsi="GHEA Grapalat"/>
          <w:sz w:val="24"/>
          <w:szCs w:val="24"/>
          <w:lang w:val="hy-AM"/>
        </w:rPr>
        <w:t>Ապրանքների մեկնման հետ կապված մաքսային գործառնությունները սահման</w:t>
      </w:r>
      <w:r w:rsidR="00AB3A88" w:rsidRPr="00AB3A88">
        <w:rPr>
          <w:rFonts w:ascii="GHEA Grapalat" w:hAnsi="GHEA Grapalat"/>
          <w:sz w:val="24"/>
          <w:szCs w:val="24"/>
          <w:lang w:val="hy-AM"/>
        </w:rPr>
        <w:softHyphen/>
      </w:r>
      <w:r w:rsidRPr="00AB3A88">
        <w:rPr>
          <w:rFonts w:ascii="GHEA Grapalat" w:hAnsi="GHEA Grapalat"/>
          <w:sz w:val="24"/>
          <w:szCs w:val="24"/>
          <w:lang w:val="hy-AM"/>
        </w:rPr>
        <w:t>ված են Միության մաքսային օրենսգրքի 15-րդ գլխով:</w:t>
      </w:r>
    </w:p>
    <w:p w14:paraId="74D00597" w14:textId="77777777" w:rsidR="00F239CB" w:rsidRPr="00AB3A88" w:rsidRDefault="00F239CB" w:rsidP="00E579E1">
      <w:pPr>
        <w:numPr>
          <w:ilvl w:val="0"/>
          <w:numId w:val="92"/>
        </w:numPr>
        <w:tabs>
          <w:tab w:val="left" w:pos="851"/>
        </w:tabs>
        <w:spacing w:after="0" w:line="360" w:lineRule="auto"/>
        <w:ind w:left="0" w:firstLine="567"/>
        <w:jc w:val="both"/>
        <w:rPr>
          <w:rFonts w:ascii="GHEA Grapalat" w:hAnsi="GHEA Grapalat"/>
          <w:sz w:val="24"/>
          <w:szCs w:val="24"/>
          <w:lang w:val="hy-AM"/>
        </w:rPr>
      </w:pPr>
      <w:r w:rsidRPr="00AB3A88">
        <w:rPr>
          <w:rFonts w:ascii="GHEA Grapalat" w:hAnsi="GHEA Grapalat"/>
          <w:sz w:val="24"/>
          <w:szCs w:val="24"/>
          <w:lang w:val="hy-AM"/>
        </w:rPr>
        <w:t xml:space="preserve">Միության մաքսային օրենսգրքի 92-րդ հոդվածի 7-րդ </w:t>
      </w:r>
      <w:r w:rsidR="007D4767" w:rsidRPr="00AB3A88">
        <w:rPr>
          <w:rFonts w:ascii="GHEA Grapalat" w:hAnsi="GHEA Grapalat"/>
          <w:sz w:val="24"/>
          <w:szCs w:val="24"/>
          <w:lang w:val="hy-AM"/>
        </w:rPr>
        <w:t xml:space="preserve">մասին </w:t>
      </w:r>
      <w:r w:rsidRPr="00AB3A88">
        <w:rPr>
          <w:rFonts w:ascii="GHEA Grapalat" w:hAnsi="GHEA Grapalat"/>
          <w:sz w:val="24"/>
          <w:szCs w:val="24"/>
          <w:lang w:val="hy-AM"/>
        </w:rPr>
        <w:t>համապատասխան, Միու</w:t>
      </w:r>
      <w:r w:rsidR="00AB3A88">
        <w:rPr>
          <w:rFonts w:ascii="GHEA Grapalat" w:hAnsi="GHEA Grapalat"/>
          <w:sz w:val="24"/>
          <w:szCs w:val="24"/>
          <w:lang w:val="hy-AM"/>
        </w:rPr>
        <w:softHyphen/>
      </w:r>
      <w:r w:rsidRPr="00AB3A88">
        <w:rPr>
          <w:rFonts w:ascii="GHEA Grapalat" w:hAnsi="GHEA Grapalat"/>
          <w:sz w:val="24"/>
          <w:szCs w:val="24"/>
          <w:lang w:val="hy-AM"/>
        </w:rPr>
        <w:t xml:space="preserve">թյան մաքսային օրենսգրքի 92-րդ հոդվածի 1-ին և 2-րդ </w:t>
      </w:r>
      <w:r w:rsidR="007D4767" w:rsidRPr="00AB3A88">
        <w:rPr>
          <w:rFonts w:ascii="GHEA Grapalat" w:hAnsi="GHEA Grapalat"/>
          <w:sz w:val="24"/>
          <w:szCs w:val="24"/>
          <w:lang w:val="hy-AM"/>
        </w:rPr>
        <w:t xml:space="preserve">մասերով </w:t>
      </w:r>
      <w:r w:rsidRPr="00AB3A88">
        <w:rPr>
          <w:rFonts w:ascii="GHEA Grapalat" w:hAnsi="GHEA Grapalat"/>
          <w:sz w:val="24"/>
          <w:szCs w:val="24"/>
          <w:lang w:val="hy-AM"/>
        </w:rPr>
        <w:t>սահմանված փաս</w:t>
      </w:r>
      <w:r w:rsidR="00AB3A88">
        <w:rPr>
          <w:rFonts w:ascii="GHEA Grapalat" w:hAnsi="GHEA Grapalat"/>
          <w:sz w:val="24"/>
          <w:szCs w:val="24"/>
          <w:lang w:val="hy-AM"/>
        </w:rPr>
        <w:softHyphen/>
      </w:r>
      <w:r w:rsidRPr="00AB3A88">
        <w:rPr>
          <w:rFonts w:ascii="GHEA Grapalat" w:hAnsi="GHEA Grapalat"/>
          <w:sz w:val="24"/>
          <w:szCs w:val="24"/>
          <w:lang w:val="hy-AM"/>
        </w:rPr>
        <w:t>տաթղթերը և (կամ) տեղեկությունները կարող են մաքսային մարմիններին տրամադրվել հայտա</w:t>
      </w:r>
      <w:r w:rsidR="00AB3A88">
        <w:rPr>
          <w:rFonts w:ascii="GHEA Grapalat" w:hAnsi="GHEA Grapalat"/>
          <w:sz w:val="24"/>
          <w:szCs w:val="24"/>
          <w:lang w:val="hy-AM"/>
        </w:rPr>
        <w:softHyphen/>
      </w:r>
      <w:r w:rsidRPr="00AB3A88">
        <w:rPr>
          <w:rFonts w:ascii="GHEA Grapalat" w:hAnsi="GHEA Grapalat"/>
          <w:sz w:val="24"/>
          <w:szCs w:val="24"/>
          <w:lang w:val="hy-AM"/>
        </w:rPr>
        <w:t>րարատուի կամ փոխադրողի կամ նրանց կողմից լիազորված անձանց, ինչպես նաև մաք</w:t>
      </w:r>
      <w:r w:rsidR="00AB3A88">
        <w:rPr>
          <w:rFonts w:ascii="GHEA Grapalat" w:hAnsi="GHEA Grapalat"/>
          <w:sz w:val="24"/>
          <w:szCs w:val="24"/>
          <w:lang w:val="hy-AM"/>
        </w:rPr>
        <w:softHyphen/>
      </w:r>
      <w:r w:rsidRPr="00AB3A88">
        <w:rPr>
          <w:rFonts w:ascii="GHEA Grapalat" w:hAnsi="GHEA Grapalat"/>
          <w:sz w:val="24"/>
          <w:szCs w:val="24"/>
          <w:lang w:val="hy-AM"/>
        </w:rPr>
        <w:t>սային ներկայացուցիչների կողմից:</w:t>
      </w:r>
    </w:p>
    <w:p w14:paraId="6B735E0D" w14:textId="77777777" w:rsidR="00DC29DD" w:rsidRPr="00B86B44" w:rsidRDefault="00DC29DD" w:rsidP="006512B2">
      <w:pPr>
        <w:shd w:val="clear" w:color="auto" w:fill="FFFFFF"/>
        <w:spacing w:after="0" w:line="360" w:lineRule="auto"/>
        <w:jc w:val="center"/>
        <w:rPr>
          <w:rFonts w:ascii="GHEA Grapalat" w:hAnsi="GHEA Grapalat"/>
          <w:b/>
          <w:bCs/>
          <w:color w:val="000000"/>
          <w:sz w:val="24"/>
          <w:szCs w:val="24"/>
          <w:lang w:val="hy-AM"/>
        </w:rPr>
      </w:pPr>
    </w:p>
    <w:p w14:paraId="43EBFDA7" w14:textId="77777777" w:rsidR="00DF08FA" w:rsidRPr="000C4A67" w:rsidRDefault="00DF08FA" w:rsidP="006512B2">
      <w:pPr>
        <w:shd w:val="clear" w:color="auto" w:fill="FFFFFF"/>
        <w:spacing w:after="0" w:line="360" w:lineRule="auto"/>
        <w:jc w:val="center"/>
        <w:rPr>
          <w:rFonts w:ascii="GHEA Grapalat" w:hAnsi="GHEA Grapalat"/>
          <w:color w:val="000000"/>
          <w:sz w:val="24"/>
          <w:szCs w:val="24"/>
          <w:lang w:val="hy-AM"/>
        </w:rPr>
      </w:pPr>
      <w:r w:rsidRPr="000C4A67">
        <w:rPr>
          <w:rFonts w:ascii="GHEA Grapalat" w:hAnsi="GHEA Grapalat"/>
          <w:b/>
          <w:bCs/>
          <w:color w:val="000000"/>
          <w:sz w:val="24"/>
          <w:szCs w:val="24"/>
          <w:lang w:val="hy-AM"/>
        </w:rPr>
        <w:t>ԳԼՈՒԽ</w:t>
      </w:r>
      <w:r w:rsidRPr="000C4A67">
        <w:rPr>
          <w:rFonts w:ascii="Courier New" w:hAnsi="Courier New" w:cs="Courier New"/>
          <w:b/>
          <w:bCs/>
          <w:color w:val="000000"/>
          <w:sz w:val="24"/>
          <w:szCs w:val="24"/>
          <w:lang w:val="hy-AM"/>
        </w:rPr>
        <w:t> </w:t>
      </w:r>
      <w:r w:rsidRPr="006512B2">
        <w:rPr>
          <w:rFonts w:ascii="GHEA Grapalat" w:hAnsi="GHEA Grapalat" w:cs="Courier New"/>
          <w:b/>
          <w:bCs/>
          <w:color w:val="000000"/>
          <w:sz w:val="24"/>
          <w:szCs w:val="24"/>
          <w:lang w:val="hy-AM"/>
        </w:rPr>
        <w:t>1</w:t>
      </w:r>
      <w:r w:rsidRPr="000C4A67">
        <w:rPr>
          <w:rFonts w:ascii="GHEA Grapalat" w:hAnsi="GHEA Grapalat"/>
          <w:b/>
          <w:bCs/>
          <w:color w:val="000000"/>
          <w:sz w:val="24"/>
          <w:szCs w:val="24"/>
          <w:lang w:val="hy-AM"/>
        </w:rPr>
        <w:t>3</w:t>
      </w:r>
    </w:p>
    <w:p w14:paraId="4F6EBCEB" w14:textId="77777777" w:rsidR="00DF08FA" w:rsidRPr="000C4A67" w:rsidRDefault="00DF08FA" w:rsidP="006512B2">
      <w:pPr>
        <w:shd w:val="clear" w:color="auto" w:fill="FFFFFF"/>
        <w:spacing w:after="0" w:line="360" w:lineRule="auto"/>
        <w:jc w:val="center"/>
        <w:rPr>
          <w:rFonts w:ascii="GHEA Grapalat" w:hAnsi="GHEA Grapalat"/>
          <w:color w:val="000000"/>
          <w:sz w:val="24"/>
          <w:szCs w:val="24"/>
          <w:lang w:val="hy-AM"/>
        </w:rPr>
      </w:pPr>
      <w:r w:rsidRPr="000C4A67">
        <w:rPr>
          <w:rFonts w:ascii="GHEA Grapalat" w:hAnsi="GHEA Grapalat"/>
          <w:b/>
          <w:bCs/>
          <w:iCs/>
          <w:color w:val="000000"/>
          <w:sz w:val="24"/>
          <w:szCs w:val="24"/>
          <w:lang w:val="hy-AM"/>
        </w:rPr>
        <w:t>ԱՊՐԱՆՔՆԵՐԻ</w:t>
      </w:r>
      <w:r w:rsidRPr="000C4A67">
        <w:rPr>
          <w:rFonts w:ascii="Courier New" w:hAnsi="Courier New" w:cs="Courier New"/>
          <w:b/>
          <w:bCs/>
          <w:iCs/>
          <w:color w:val="000000"/>
          <w:sz w:val="24"/>
          <w:szCs w:val="24"/>
          <w:lang w:val="hy-AM"/>
        </w:rPr>
        <w:t> </w:t>
      </w:r>
      <w:r w:rsidRPr="000C4A67">
        <w:rPr>
          <w:rFonts w:ascii="GHEA Grapalat" w:hAnsi="GHEA Grapalat" w:cs="Arial Unicode"/>
          <w:b/>
          <w:bCs/>
          <w:iCs/>
          <w:color w:val="000000"/>
          <w:sz w:val="24"/>
          <w:szCs w:val="24"/>
          <w:lang w:val="hy-AM"/>
        </w:rPr>
        <w:t>ԺԱՄԱՆԱԿԱՎՈՐ</w:t>
      </w:r>
      <w:r w:rsidRPr="000C4A67">
        <w:rPr>
          <w:rFonts w:ascii="Courier New" w:hAnsi="Courier New" w:cs="Courier New"/>
          <w:b/>
          <w:bCs/>
          <w:iCs/>
          <w:color w:val="000000"/>
          <w:sz w:val="24"/>
          <w:szCs w:val="24"/>
          <w:lang w:val="hy-AM"/>
        </w:rPr>
        <w:t> </w:t>
      </w:r>
      <w:r w:rsidRPr="000C4A67">
        <w:rPr>
          <w:rFonts w:ascii="GHEA Grapalat" w:hAnsi="GHEA Grapalat" w:cs="Arial Unicode"/>
          <w:b/>
          <w:bCs/>
          <w:iCs/>
          <w:color w:val="000000"/>
          <w:sz w:val="24"/>
          <w:szCs w:val="24"/>
          <w:lang w:val="hy-AM"/>
        </w:rPr>
        <w:t>ՊԱՀՊԱՆՈՒՄԸ</w:t>
      </w:r>
    </w:p>
    <w:p w14:paraId="665267A0" w14:textId="77777777" w:rsidR="00DF08FA" w:rsidRPr="000C4A67" w:rsidRDefault="00DF08FA" w:rsidP="006512B2">
      <w:pPr>
        <w:shd w:val="clear" w:color="auto" w:fill="FFFFFF"/>
        <w:spacing w:after="0" w:line="360" w:lineRule="auto"/>
        <w:ind w:firstLine="567"/>
        <w:jc w:val="both"/>
        <w:rPr>
          <w:rFonts w:ascii="GHEA Grapalat" w:hAnsi="GHEA Grapalat"/>
          <w:color w:val="000000"/>
          <w:sz w:val="24"/>
          <w:szCs w:val="24"/>
          <w:lang w:val="hy-AM"/>
        </w:rPr>
      </w:pPr>
      <w:r w:rsidRPr="000C4A67">
        <w:rPr>
          <w:rFonts w:ascii="Courier New" w:hAnsi="Courier New" w:cs="Courier New"/>
          <w:color w:val="000000"/>
          <w:sz w:val="24"/>
          <w:szCs w:val="24"/>
          <w:lang w:val="hy-AM"/>
        </w:rPr>
        <w:t> </w:t>
      </w:r>
    </w:p>
    <w:p w14:paraId="51448172" w14:textId="77777777" w:rsidR="005A1BC5" w:rsidRDefault="00DF08FA" w:rsidP="005A1BC5">
      <w:pPr>
        <w:spacing w:after="0" w:line="360" w:lineRule="auto"/>
        <w:ind w:firstLine="567"/>
        <w:jc w:val="both"/>
        <w:rPr>
          <w:rFonts w:ascii="GHEA Grapalat" w:hAnsi="GHEA Grapalat"/>
          <w:b/>
          <w:bCs/>
          <w:sz w:val="24"/>
          <w:szCs w:val="24"/>
          <w:lang w:val="hy-AM"/>
        </w:rPr>
      </w:pPr>
      <w:r w:rsidRPr="006512B2">
        <w:rPr>
          <w:rFonts w:ascii="GHEA Grapalat" w:hAnsi="GHEA Grapalat"/>
          <w:b/>
          <w:bCs/>
          <w:sz w:val="24"/>
          <w:szCs w:val="24"/>
          <w:lang w:val="hy-AM"/>
        </w:rPr>
        <w:t xml:space="preserve">Հոդված </w:t>
      </w:r>
      <w:r w:rsidR="000C4A67">
        <w:rPr>
          <w:rFonts w:ascii="GHEA Grapalat" w:hAnsi="GHEA Grapalat"/>
          <w:b/>
          <w:bCs/>
          <w:sz w:val="24"/>
          <w:szCs w:val="24"/>
          <w:lang w:val="hy-AM"/>
        </w:rPr>
        <w:t>70</w:t>
      </w:r>
      <w:r w:rsidRPr="006512B2">
        <w:rPr>
          <w:rFonts w:ascii="GHEA Grapalat" w:hAnsi="GHEA Grapalat"/>
          <w:b/>
          <w:bCs/>
          <w:sz w:val="24"/>
          <w:szCs w:val="24"/>
          <w:lang w:val="hy-AM"/>
        </w:rPr>
        <w:t>. Ընդհանուր դրույթներ ապրանքների ժամանակավոր</w:t>
      </w:r>
      <w:r w:rsidR="005A1BC5">
        <w:rPr>
          <w:rFonts w:ascii="GHEA Grapalat" w:hAnsi="GHEA Grapalat"/>
          <w:b/>
          <w:bCs/>
          <w:sz w:val="24"/>
          <w:szCs w:val="24"/>
          <w:lang w:val="hy-AM"/>
        </w:rPr>
        <w:t xml:space="preserve"> </w:t>
      </w:r>
      <w:r w:rsidRPr="006512B2">
        <w:rPr>
          <w:rFonts w:ascii="GHEA Grapalat" w:hAnsi="GHEA Grapalat"/>
          <w:b/>
          <w:bCs/>
          <w:sz w:val="24"/>
          <w:szCs w:val="24"/>
          <w:lang w:val="hy-AM"/>
        </w:rPr>
        <w:t>պահպանման</w:t>
      </w:r>
    </w:p>
    <w:p w14:paraId="74D61912" w14:textId="4C26CD27" w:rsidR="00DF08FA" w:rsidRPr="006512B2" w:rsidRDefault="00DF08FA" w:rsidP="005A1BC5">
      <w:pPr>
        <w:spacing w:after="0" w:line="360" w:lineRule="auto"/>
        <w:ind w:firstLine="2044"/>
        <w:jc w:val="both"/>
        <w:rPr>
          <w:rFonts w:ascii="GHEA Grapalat" w:hAnsi="GHEA Grapalat"/>
          <w:b/>
          <w:bCs/>
          <w:sz w:val="24"/>
          <w:szCs w:val="24"/>
          <w:lang w:val="hy-AM"/>
        </w:rPr>
      </w:pPr>
      <w:r w:rsidRPr="006512B2">
        <w:rPr>
          <w:rFonts w:ascii="GHEA Grapalat" w:hAnsi="GHEA Grapalat"/>
          <w:b/>
          <w:bCs/>
          <w:sz w:val="24"/>
          <w:szCs w:val="24"/>
          <w:lang w:val="hy-AM"/>
        </w:rPr>
        <w:t>վերաբերյալ</w:t>
      </w:r>
    </w:p>
    <w:p w14:paraId="548CC9D7" w14:textId="77777777" w:rsidR="00DF08FA" w:rsidRPr="006512B2" w:rsidRDefault="00DF08FA" w:rsidP="00E579E1">
      <w:pPr>
        <w:numPr>
          <w:ilvl w:val="0"/>
          <w:numId w:val="9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Ապրանքների ժամանակավոր պահպանու</w:t>
      </w:r>
      <w:r w:rsidR="00CE2FEE">
        <w:rPr>
          <w:rFonts w:ascii="GHEA Grapalat" w:hAnsi="GHEA Grapalat"/>
          <w:color w:val="000000"/>
          <w:sz w:val="24"/>
          <w:szCs w:val="24"/>
          <w:lang w:val="hy-AM"/>
        </w:rPr>
        <w:t>մն</w:t>
      </w:r>
      <w:r w:rsidRPr="006512B2">
        <w:rPr>
          <w:rFonts w:ascii="GHEA Grapalat" w:hAnsi="GHEA Grapalat"/>
          <w:color w:val="000000"/>
          <w:sz w:val="24"/>
          <w:szCs w:val="24"/>
          <w:lang w:val="hy-AM"/>
        </w:rPr>
        <w:t xml:space="preserve"> իրականացվում է Միության մաք</w:t>
      </w:r>
      <w:r w:rsidR="00955A3F">
        <w:rPr>
          <w:rFonts w:ascii="GHEA Grapalat" w:hAnsi="GHEA Grapalat"/>
          <w:color w:val="000000"/>
          <w:sz w:val="24"/>
          <w:szCs w:val="24"/>
          <w:lang w:val="hy-AM"/>
        </w:rPr>
        <w:softHyphen/>
      </w:r>
      <w:r w:rsidRPr="006512B2">
        <w:rPr>
          <w:rFonts w:ascii="GHEA Grapalat" w:hAnsi="GHEA Grapalat"/>
          <w:color w:val="000000"/>
          <w:sz w:val="24"/>
          <w:szCs w:val="24"/>
          <w:lang w:val="hy-AM"/>
        </w:rPr>
        <w:t>սային օրենսգրքի 16-րդ գլխին համապատասխան։</w:t>
      </w:r>
    </w:p>
    <w:p w14:paraId="38282914" w14:textId="77777777" w:rsidR="00DF08FA" w:rsidRPr="003A5B7A" w:rsidRDefault="00DF08FA" w:rsidP="00E579E1">
      <w:pPr>
        <w:numPr>
          <w:ilvl w:val="0"/>
          <w:numId w:val="9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 xml:space="preserve">Միության մաքսային օրենսգրքի 98-րդ հոդվածի 8-րդ </w:t>
      </w:r>
      <w:r w:rsidR="007D4767">
        <w:rPr>
          <w:rFonts w:ascii="GHEA Grapalat" w:hAnsi="GHEA Grapalat"/>
          <w:color w:val="000000"/>
          <w:sz w:val="24"/>
          <w:szCs w:val="24"/>
          <w:lang w:val="hy-AM"/>
        </w:rPr>
        <w:t>մաս</w:t>
      </w:r>
      <w:r w:rsidR="007D4767" w:rsidRPr="006512B2">
        <w:rPr>
          <w:rFonts w:ascii="GHEA Grapalat" w:hAnsi="GHEA Grapalat"/>
          <w:color w:val="000000"/>
          <w:sz w:val="24"/>
          <w:szCs w:val="24"/>
          <w:lang w:val="hy-AM"/>
        </w:rPr>
        <w:t xml:space="preserve">ին </w:t>
      </w:r>
      <w:r w:rsidRPr="006512B2">
        <w:rPr>
          <w:rFonts w:ascii="GHEA Grapalat" w:hAnsi="GHEA Grapalat"/>
          <w:color w:val="000000"/>
          <w:sz w:val="24"/>
          <w:szCs w:val="24"/>
          <w:lang w:val="hy-AM"/>
        </w:rPr>
        <w:t xml:space="preserve">համապատասխան, </w:t>
      </w:r>
      <w:r w:rsidRPr="003A5B7A">
        <w:rPr>
          <w:rFonts w:ascii="GHEA Grapalat" w:hAnsi="GHEA Grapalat"/>
          <w:color w:val="000000"/>
          <w:sz w:val="24"/>
          <w:szCs w:val="24"/>
          <w:lang w:val="hy-AM"/>
        </w:rPr>
        <w:t xml:space="preserve">մինչև ապրանքների </w:t>
      </w:r>
      <w:r w:rsidR="00B1218D" w:rsidRPr="003A5B7A">
        <w:rPr>
          <w:rFonts w:ascii="GHEA Grapalat" w:hAnsi="GHEA Grapalat"/>
          <w:color w:val="000000"/>
          <w:sz w:val="24"/>
          <w:szCs w:val="24"/>
          <w:lang w:val="hy-AM"/>
        </w:rPr>
        <w:t>բաց թողնումը</w:t>
      </w:r>
      <w:r w:rsidRPr="003A5B7A">
        <w:rPr>
          <w:rFonts w:ascii="GHEA Grapalat" w:hAnsi="GHEA Grapalat"/>
          <w:color w:val="000000"/>
          <w:sz w:val="24"/>
          <w:szCs w:val="24"/>
          <w:lang w:val="hy-AM"/>
        </w:rPr>
        <w:t xml:space="preserve"> մաքսային մարմինները կարող են թույլատրել ժամա</w:t>
      </w:r>
      <w:r w:rsidR="00955A3F">
        <w:rPr>
          <w:rFonts w:ascii="GHEA Grapalat" w:hAnsi="GHEA Grapalat"/>
          <w:color w:val="000000"/>
          <w:sz w:val="24"/>
          <w:szCs w:val="24"/>
          <w:lang w:val="hy-AM"/>
        </w:rPr>
        <w:softHyphen/>
      </w:r>
      <w:r w:rsidRPr="003A5B7A">
        <w:rPr>
          <w:rFonts w:ascii="GHEA Grapalat" w:hAnsi="GHEA Grapalat"/>
          <w:color w:val="000000"/>
          <w:sz w:val="24"/>
          <w:szCs w:val="24"/>
          <w:lang w:val="hy-AM"/>
        </w:rPr>
        <w:t>նա</w:t>
      </w:r>
      <w:r w:rsidR="00955A3F">
        <w:rPr>
          <w:rFonts w:ascii="GHEA Grapalat" w:hAnsi="GHEA Grapalat"/>
          <w:color w:val="000000"/>
          <w:sz w:val="24"/>
          <w:szCs w:val="24"/>
          <w:lang w:val="hy-AM"/>
        </w:rPr>
        <w:softHyphen/>
      </w:r>
      <w:r w:rsidRPr="003A5B7A">
        <w:rPr>
          <w:rFonts w:ascii="GHEA Grapalat" w:hAnsi="GHEA Grapalat"/>
          <w:color w:val="000000"/>
          <w:sz w:val="24"/>
          <w:szCs w:val="24"/>
          <w:lang w:val="hy-AM"/>
        </w:rPr>
        <w:t>կավոր պահպան</w:t>
      </w:r>
      <w:r w:rsidR="00CE2FEE">
        <w:rPr>
          <w:rFonts w:ascii="GHEA Grapalat" w:hAnsi="GHEA Grapalat"/>
          <w:color w:val="000000"/>
          <w:sz w:val="24"/>
          <w:szCs w:val="24"/>
          <w:lang w:val="hy-AM"/>
        </w:rPr>
        <w:t>ման</w:t>
      </w:r>
      <w:r w:rsidRPr="003A5B7A">
        <w:rPr>
          <w:rFonts w:ascii="GHEA Grapalat" w:hAnsi="GHEA Grapalat"/>
          <w:color w:val="000000"/>
          <w:sz w:val="24"/>
          <w:szCs w:val="24"/>
          <w:lang w:val="hy-AM"/>
        </w:rPr>
        <w:t xml:space="preserve"> վայրի փոփոխություն՝ հայտարարատուի հիմնավորված դիմումի հիման վրա: </w:t>
      </w:r>
    </w:p>
    <w:p w14:paraId="77BCB449" w14:textId="77777777" w:rsidR="00DF08FA" w:rsidRPr="003A5B7A" w:rsidRDefault="00DF08FA" w:rsidP="00E579E1">
      <w:pPr>
        <w:numPr>
          <w:ilvl w:val="0"/>
          <w:numId w:val="9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3A5B7A">
        <w:rPr>
          <w:rFonts w:ascii="GHEA Grapalat" w:hAnsi="GHEA Grapalat"/>
          <w:color w:val="000000"/>
          <w:sz w:val="24"/>
          <w:szCs w:val="24"/>
          <w:lang w:val="hy-AM"/>
        </w:rPr>
        <w:t>Սույն հոդվածի 2-րդ մասում նշված դեպքում մաքսային մարմիններին ներկա</w:t>
      </w:r>
      <w:r w:rsidR="00955A3F">
        <w:rPr>
          <w:rFonts w:ascii="GHEA Grapalat" w:hAnsi="GHEA Grapalat"/>
          <w:color w:val="000000"/>
          <w:sz w:val="24"/>
          <w:szCs w:val="24"/>
          <w:lang w:val="hy-AM"/>
        </w:rPr>
        <w:softHyphen/>
      </w:r>
      <w:r w:rsidRPr="003A5B7A">
        <w:rPr>
          <w:rFonts w:ascii="GHEA Grapalat" w:hAnsi="GHEA Grapalat"/>
          <w:color w:val="000000"/>
          <w:sz w:val="24"/>
          <w:szCs w:val="24"/>
          <w:lang w:val="hy-AM"/>
        </w:rPr>
        <w:t>յաց</w:t>
      </w:r>
      <w:r w:rsidR="00955A3F">
        <w:rPr>
          <w:rFonts w:ascii="GHEA Grapalat" w:hAnsi="GHEA Grapalat"/>
          <w:color w:val="000000"/>
          <w:sz w:val="24"/>
          <w:szCs w:val="24"/>
          <w:lang w:val="hy-AM"/>
        </w:rPr>
        <w:softHyphen/>
      </w:r>
      <w:r w:rsidRPr="003A5B7A">
        <w:rPr>
          <w:rFonts w:ascii="GHEA Grapalat" w:hAnsi="GHEA Grapalat"/>
          <w:color w:val="000000"/>
          <w:sz w:val="24"/>
          <w:szCs w:val="24"/>
          <w:lang w:val="hy-AM"/>
        </w:rPr>
        <w:t>վում է ապրանքների համար «</w:t>
      </w:r>
      <w:r w:rsidR="00904B3E" w:rsidRPr="003A5B7A">
        <w:rPr>
          <w:rFonts w:ascii="GHEA Grapalat" w:hAnsi="GHEA Grapalat"/>
          <w:color w:val="000000"/>
          <w:sz w:val="24"/>
          <w:szCs w:val="24"/>
          <w:lang w:val="hy-AM"/>
        </w:rPr>
        <w:t>Բաց թողնում՝</w:t>
      </w:r>
      <w:r w:rsidRPr="003A5B7A">
        <w:rPr>
          <w:rFonts w:ascii="GHEA Grapalat" w:hAnsi="GHEA Grapalat"/>
          <w:color w:val="000000"/>
          <w:sz w:val="24"/>
          <w:szCs w:val="24"/>
          <w:lang w:val="hy-AM"/>
        </w:rPr>
        <w:t xml:space="preserve"> ներքին սպառման համար» մաքսային ընթա</w:t>
      </w:r>
      <w:r w:rsidR="00955A3F">
        <w:rPr>
          <w:rFonts w:ascii="GHEA Grapalat" w:hAnsi="GHEA Grapalat"/>
          <w:color w:val="000000"/>
          <w:sz w:val="24"/>
          <w:szCs w:val="24"/>
          <w:lang w:val="hy-AM"/>
        </w:rPr>
        <w:softHyphen/>
      </w:r>
      <w:r w:rsidRPr="003A5B7A">
        <w:rPr>
          <w:rFonts w:ascii="GHEA Grapalat" w:hAnsi="GHEA Grapalat"/>
          <w:color w:val="000000"/>
          <w:sz w:val="24"/>
          <w:szCs w:val="24"/>
          <w:lang w:val="hy-AM"/>
        </w:rPr>
        <w:t>ցա</w:t>
      </w:r>
      <w:r w:rsidR="00955A3F">
        <w:rPr>
          <w:rFonts w:ascii="GHEA Grapalat" w:hAnsi="GHEA Grapalat"/>
          <w:color w:val="000000"/>
          <w:sz w:val="24"/>
          <w:szCs w:val="24"/>
          <w:lang w:val="hy-AM"/>
        </w:rPr>
        <w:softHyphen/>
      </w:r>
      <w:r w:rsidRPr="003A5B7A">
        <w:rPr>
          <w:rFonts w:ascii="GHEA Grapalat" w:hAnsi="GHEA Grapalat"/>
          <w:color w:val="000000"/>
          <w:sz w:val="24"/>
          <w:szCs w:val="24"/>
          <w:lang w:val="hy-AM"/>
        </w:rPr>
        <w:t xml:space="preserve">կարգով ձևակերպման դեպքում վճարման ենթակա մաքսատուրքի, հարկերի, հատուկ, </w:t>
      </w:r>
      <w:r w:rsidRPr="003A5B7A">
        <w:rPr>
          <w:rFonts w:ascii="GHEA Grapalat" w:hAnsi="GHEA Grapalat"/>
          <w:color w:val="000000"/>
          <w:sz w:val="24"/>
          <w:szCs w:val="24"/>
          <w:lang w:val="hy-AM"/>
        </w:rPr>
        <w:lastRenderedPageBreak/>
        <w:t>հակագնագցման և փոխհատուցման տուրքերի վճարման գծով պարտավորությունների կատարման ապահովում՝ առանց արտոնությունների և առանձնաշնորհումների հաշվառ</w:t>
      </w:r>
      <w:r w:rsidR="00955A3F">
        <w:rPr>
          <w:rFonts w:ascii="GHEA Grapalat" w:hAnsi="GHEA Grapalat"/>
          <w:color w:val="000000"/>
          <w:sz w:val="24"/>
          <w:szCs w:val="24"/>
          <w:lang w:val="hy-AM"/>
        </w:rPr>
        <w:softHyphen/>
      </w:r>
      <w:r w:rsidRPr="003A5B7A">
        <w:rPr>
          <w:rFonts w:ascii="GHEA Grapalat" w:hAnsi="GHEA Grapalat"/>
          <w:color w:val="000000"/>
          <w:sz w:val="24"/>
          <w:szCs w:val="24"/>
          <w:lang w:val="hy-AM"/>
        </w:rPr>
        <w:t>ման:</w:t>
      </w:r>
    </w:p>
    <w:p w14:paraId="1D5D546D" w14:textId="77777777" w:rsidR="00DF08FA" w:rsidRPr="006512B2" w:rsidRDefault="00DF08FA" w:rsidP="00E579E1">
      <w:pPr>
        <w:numPr>
          <w:ilvl w:val="0"/>
          <w:numId w:val="93"/>
        </w:numPr>
        <w:shd w:val="clear" w:color="auto" w:fill="FFFFFF"/>
        <w:tabs>
          <w:tab w:val="left" w:pos="851"/>
        </w:tabs>
        <w:spacing w:after="0" w:line="360" w:lineRule="auto"/>
        <w:ind w:left="0" w:firstLine="567"/>
        <w:jc w:val="both"/>
        <w:rPr>
          <w:rFonts w:ascii="GHEA Grapalat" w:eastAsia="Calibri" w:hAnsi="GHEA Grapalat"/>
          <w:sz w:val="24"/>
          <w:szCs w:val="24"/>
          <w:lang w:val="hy-AM"/>
        </w:rPr>
      </w:pPr>
      <w:r w:rsidRPr="003A5B7A">
        <w:rPr>
          <w:rFonts w:ascii="GHEA Grapalat" w:hAnsi="GHEA Grapalat"/>
          <w:color w:val="000000"/>
          <w:sz w:val="24"/>
          <w:szCs w:val="24"/>
          <w:lang w:val="hy-AM"/>
        </w:rPr>
        <w:t>Սույն հոդվածի 2-րդ մասում նշված դեպքում ժամանակավոր պահպան</w:t>
      </w:r>
      <w:r w:rsidR="00CE2FEE">
        <w:rPr>
          <w:rFonts w:ascii="GHEA Grapalat" w:hAnsi="GHEA Grapalat"/>
          <w:color w:val="000000"/>
          <w:sz w:val="24"/>
          <w:szCs w:val="24"/>
          <w:lang w:val="hy-AM"/>
        </w:rPr>
        <w:t>ման</w:t>
      </w:r>
      <w:r w:rsidRPr="003A5B7A">
        <w:rPr>
          <w:rFonts w:ascii="GHEA Grapalat" w:hAnsi="GHEA Grapalat"/>
          <w:color w:val="000000"/>
          <w:sz w:val="24"/>
          <w:szCs w:val="24"/>
          <w:lang w:val="hy-AM"/>
        </w:rPr>
        <w:t xml:space="preserve"> վայրերից ապրանքների տեղափոխումը կարող է իրականացվել առանց «Մաքսային տարանցում» </w:t>
      </w:r>
      <w:r w:rsidRPr="006512B2">
        <w:rPr>
          <w:rFonts w:ascii="GHEA Grapalat" w:hAnsi="GHEA Grapalat"/>
          <w:sz w:val="24"/>
          <w:szCs w:val="24"/>
          <w:lang w:val="hy-AM"/>
        </w:rPr>
        <w:t xml:space="preserve">մաքսային ընթացակարգով ձևակերպման՝ մաքսային ուղեկցմամբ </w:t>
      </w:r>
      <w:r w:rsidR="007238ED">
        <w:rPr>
          <w:rFonts w:ascii="GHEA Grapalat" w:hAnsi="GHEA Grapalat"/>
          <w:sz w:val="24"/>
          <w:szCs w:val="24"/>
          <w:lang w:val="hy-AM"/>
        </w:rPr>
        <w:t>Կ</w:t>
      </w:r>
      <w:r w:rsidRPr="006512B2">
        <w:rPr>
          <w:rFonts w:ascii="GHEA Grapalat" w:hAnsi="GHEA Grapalat"/>
          <w:sz w:val="24"/>
          <w:szCs w:val="24"/>
          <w:lang w:val="hy-AM"/>
        </w:rPr>
        <w:t>առա</w:t>
      </w:r>
      <w:r w:rsidR="0035713E">
        <w:rPr>
          <w:rFonts w:ascii="GHEA Grapalat" w:hAnsi="GHEA Grapalat"/>
          <w:sz w:val="24"/>
          <w:szCs w:val="24"/>
          <w:lang w:val="hy-AM"/>
        </w:rPr>
        <w:softHyphen/>
      </w:r>
      <w:r w:rsidRPr="006512B2">
        <w:rPr>
          <w:rFonts w:ascii="GHEA Grapalat" w:hAnsi="GHEA Grapalat"/>
          <w:sz w:val="24"/>
          <w:szCs w:val="24"/>
          <w:lang w:val="hy-AM"/>
        </w:rPr>
        <w:t>վա</w:t>
      </w:r>
      <w:r w:rsidR="0035713E">
        <w:rPr>
          <w:rFonts w:ascii="GHEA Grapalat" w:hAnsi="GHEA Grapalat"/>
          <w:sz w:val="24"/>
          <w:szCs w:val="24"/>
          <w:lang w:val="hy-AM"/>
        </w:rPr>
        <w:softHyphen/>
      </w:r>
      <w:r w:rsidRPr="006512B2">
        <w:rPr>
          <w:rFonts w:ascii="GHEA Grapalat" w:hAnsi="GHEA Grapalat"/>
          <w:sz w:val="24"/>
          <w:szCs w:val="24"/>
          <w:lang w:val="hy-AM"/>
        </w:rPr>
        <w:t>րության սահմանած դեպքերում:</w:t>
      </w:r>
    </w:p>
    <w:p w14:paraId="207C8F79" w14:textId="77777777" w:rsidR="002E35C1" w:rsidRPr="006512B2" w:rsidRDefault="00DF08FA" w:rsidP="00DA2906">
      <w:pPr>
        <w:shd w:val="clear" w:color="auto" w:fill="FFFFFF"/>
        <w:spacing w:after="0" w:line="240" w:lineRule="auto"/>
        <w:ind w:firstLine="567"/>
        <w:jc w:val="both"/>
        <w:rPr>
          <w:rFonts w:ascii="GHEA Grapalat" w:hAnsi="GHEA Grapalat" w:cs="Courier New"/>
          <w:color w:val="000000"/>
          <w:sz w:val="24"/>
          <w:szCs w:val="24"/>
          <w:lang w:val="hy-AM"/>
        </w:rPr>
      </w:pPr>
      <w:r w:rsidRPr="006512B2">
        <w:rPr>
          <w:rFonts w:ascii="Courier New" w:hAnsi="Courier New" w:cs="Courier New"/>
          <w:color w:val="000000"/>
          <w:sz w:val="24"/>
          <w:szCs w:val="24"/>
          <w:lang w:val="hy-AM"/>
        </w:rPr>
        <w:t> </w:t>
      </w:r>
    </w:p>
    <w:p w14:paraId="6598DF6F" w14:textId="3EC7C11A" w:rsidR="00DF08FA" w:rsidRPr="006512B2" w:rsidRDefault="00DF08FA" w:rsidP="006512B2">
      <w:pPr>
        <w:shd w:val="clear" w:color="auto" w:fill="FFFFFF"/>
        <w:spacing w:after="0" w:line="360" w:lineRule="auto"/>
        <w:ind w:firstLine="567"/>
        <w:jc w:val="both"/>
        <w:rPr>
          <w:rFonts w:ascii="GHEA Grapalat" w:hAnsi="GHEA Grapalat"/>
          <w:b/>
          <w:bCs/>
          <w:color w:val="000000"/>
          <w:sz w:val="24"/>
          <w:szCs w:val="24"/>
          <w:shd w:val="clear" w:color="auto" w:fill="FFFFFF"/>
          <w:lang w:val="hy-AM"/>
        </w:rPr>
      </w:pPr>
      <w:r w:rsidRPr="006512B2">
        <w:rPr>
          <w:rFonts w:ascii="GHEA Grapalat" w:hAnsi="GHEA Grapalat"/>
          <w:b/>
          <w:bCs/>
          <w:sz w:val="24"/>
          <w:szCs w:val="24"/>
          <w:lang w:val="hy-AM"/>
        </w:rPr>
        <w:t xml:space="preserve">Հոդված </w:t>
      </w:r>
      <w:r w:rsidR="00140041">
        <w:rPr>
          <w:rFonts w:ascii="GHEA Grapalat" w:hAnsi="GHEA Grapalat"/>
          <w:b/>
          <w:bCs/>
          <w:sz w:val="24"/>
          <w:szCs w:val="24"/>
          <w:lang w:val="hy-AM"/>
        </w:rPr>
        <w:t>71</w:t>
      </w:r>
      <w:r w:rsidRPr="006512B2">
        <w:rPr>
          <w:rFonts w:ascii="GHEA Grapalat" w:hAnsi="GHEA Grapalat"/>
          <w:b/>
          <w:bCs/>
          <w:sz w:val="24"/>
          <w:szCs w:val="24"/>
          <w:lang w:val="hy-AM"/>
        </w:rPr>
        <w:t>. Ապրանքների</w:t>
      </w:r>
      <w:r w:rsidRPr="006512B2">
        <w:rPr>
          <w:rFonts w:ascii="Courier New" w:hAnsi="Courier New" w:cs="Courier New"/>
          <w:b/>
          <w:bCs/>
          <w:sz w:val="24"/>
          <w:szCs w:val="24"/>
          <w:lang w:val="hy-AM"/>
        </w:rPr>
        <w:t> </w:t>
      </w:r>
      <w:r w:rsidRPr="006512B2">
        <w:rPr>
          <w:rFonts w:ascii="GHEA Grapalat" w:hAnsi="GHEA Grapalat" w:cs="Arial Unicode"/>
          <w:b/>
          <w:bCs/>
          <w:sz w:val="24"/>
          <w:szCs w:val="24"/>
          <w:lang w:val="hy-AM"/>
        </w:rPr>
        <w:t>ժամանակավոր</w:t>
      </w:r>
      <w:r w:rsidRPr="006512B2">
        <w:rPr>
          <w:rFonts w:ascii="Courier New" w:hAnsi="Courier New" w:cs="Courier New"/>
          <w:b/>
          <w:bCs/>
          <w:sz w:val="24"/>
          <w:szCs w:val="24"/>
          <w:lang w:val="hy-AM"/>
        </w:rPr>
        <w:t> </w:t>
      </w:r>
      <w:r w:rsidRPr="006512B2">
        <w:rPr>
          <w:rFonts w:ascii="GHEA Grapalat" w:hAnsi="GHEA Grapalat" w:cs="Arial Unicode"/>
          <w:b/>
          <w:bCs/>
          <w:sz w:val="24"/>
          <w:szCs w:val="24"/>
          <w:lang w:val="hy-AM"/>
        </w:rPr>
        <w:t>պահպանման</w:t>
      </w:r>
      <w:r w:rsidRPr="006512B2">
        <w:rPr>
          <w:rFonts w:ascii="Courier New" w:hAnsi="Courier New" w:cs="Courier New"/>
          <w:b/>
          <w:bCs/>
          <w:sz w:val="24"/>
          <w:szCs w:val="24"/>
          <w:lang w:val="hy-AM"/>
        </w:rPr>
        <w:t> </w:t>
      </w:r>
      <w:r w:rsidRPr="006512B2">
        <w:rPr>
          <w:rFonts w:ascii="GHEA Grapalat" w:hAnsi="GHEA Grapalat" w:cs="Arial Unicode"/>
          <w:b/>
          <w:bCs/>
          <w:sz w:val="24"/>
          <w:szCs w:val="24"/>
          <w:lang w:val="hy-AM"/>
        </w:rPr>
        <w:t>վայրերը</w:t>
      </w:r>
      <w:r w:rsidRPr="006512B2">
        <w:rPr>
          <w:rFonts w:ascii="Courier New" w:hAnsi="Courier New" w:cs="Courier New"/>
          <w:b/>
          <w:bCs/>
          <w:color w:val="000000"/>
          <w:sz w:val="24"/>
          <w:szCs w:val="24"/>
          <w:shd w:val="clear" w:color="auto" w:fill="FFFFFF"/>
          <w:lang w:val="hy-AM"/>
        </w:rPr>
        <w:t> </w:t>
      </w:r>
    </w:p>
    <w:p w14:paraId="34C0944B" w14:textId="77777777" w:rsidR="00DF08FA" w:rsidRPr="006512B2" w:rsidRDefault="00DF08FA" w:rsidP="00E579E1">
      <w:pPr>
        <w:numPr>
          <w:ilvl w:val="0"/>
          <w:numId w:val="94"/>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Միության մաքսային օրենսգրքի 99-րդ հոդվածի համաձայն՝ ժամանակավոր պահպան</w:t>
      </w:r>
      <w:r w:rsidR="008E6C3D">
        <w:rPr>
          <w:rFonts w:ascii="GHEA Grapalat" w:hAnsi="GHEA Grapalat"/>
          <w:color w:val="000000"/>
          <w:sz w:val="24"/>
          <w:szCs w:val="24"/>
          <w:lang w:val="hy-AM"/>
        </w:rPr>
        <w:softHyphen/>
      </w:r>
      <w:r w:rsidRPr="006512B2">
        <w:rPr>
          <w:rFonts w:ascii="GHEA Grapalat" w:hAnsi="GHEA Grapalat"/>
          <w:color w:val="000000"/>
          <w:sz w:val="24"/>
          <w:szCs w:val="24"/>
          <w:lang w:val="hy-AM"/>
        </w:rPr>
        <w:t>ման վայրեր են համարվում ժամանակավոր պահպանման պահեստները և ժամա</w:t>
      </w:r>
      <w:r w:rsidR="008E6C3D">
        <w:rPr>
          <w:rFonts w:ascii="GHEA Grapalat" w:hAnsi="GHEA Grapalat"/>
          <w:color w:val="000000"/>
          <w:sz w:val="24"/>
          <w:szCs w:val="24"/>
          <w:lang w:val="hy-AM"/>
        </w:rPr>
        <w:softHyphen/>
      </w:r>
      <w:r w:rsidRPr="006512B2">
        <w:rPr>
          <w:rFonts w:ascii="GHEA Grapalat" w:hAnsi="GHEA Grapalat"/>
          <w:color w:val="000000"/>
          <w:sz w:val="24"/>
          <w:szCs w:val="24"/>
          <w:lang w:val="hy-AM"/>
        </w:rPr>
        <w:t>նակավոր պահպանման հետևյալ վայրերը.</w:t>
      </w:r>
    </w:p>
    <w:p w14:paraId="5B05DB75" w14:textId="77777777" w:rsidR="00DF08FA" w:rsidRPr="006512B2" w:rsidRDefault="00DF08FA" w:rsidP="00E579E1">
      <w:pPr>
        <w:numPr>
          <w:ilvl w:val="0"/>
          <w:numId w:val="9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մաքսային մարմնի պահեստը.</w:t>
      </w:r>
    </w:p>
    <w:p w14:paraId="0AC10C05" w14:textId="2D8ACF3D" w:rsidR="00DF08FA" w:rsidRPr="006512B2" w:rsidRDefault="00DF08FA" w:rsidP="00E579E1">
      <w:pPr>
        <w:numPr>
          <w:ilvl w:val="0"/>
          <w:numId w:val="9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 xml:space="preserve">ապրանքները ստացողի պահեստը՝ սույն օրենքի </w:t>
      </w:r>
      <w:r w:rsidR="00F15E06">
        <w:rPr>
          <w:rFonts w:ascii="GHEA Grapalat" w:hAnsi="GHEA Grapalat"/>
          <w:color w:val="000000"/>
          <w:sz w:val="24"/>
          <w:szCs w:val="24"/>
          <w:lang w:val="hy-AM"/>
        </w:rPr>
        <w:t>73</w:t>
      </w:r>
      <w:r w:rsidRPr="006512B2">
        <w:rPr>
          <w:rFonts w:ascii="GHEA Grapalat" w:hAnsi="GHEA Grapalat"/>
          <w:color w:val="000000"/>
          <w:sz w:val="24"/>
          <w:szCs w:val="24"/>
          <w:lang w:val="hy-AM"/>
        </w:rPr>
        <w:t>-րդ հոդվածով նախատեսված դեպքերում.</w:t>
      </w:r>
    </w:p>
    <w:p w14:paraId="2AF6E09A" w14:textId="77777777" w:rsidR="00DF08FA" w:rsidRPr="006512B2" w:rsidRDefault="00DF08FA" w:rsidP="00E579E1">
      <w:pPr>
        <w:numPr>
          <w:ilvl w:val="0"/>
          <w:numId w:val="9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սույն օրենքով նախատեսված` լիազորված տնտեսական օպերատորի շինություն</w:t>
      </w:r>
      <w:r w:rsidR="008E6C3D">
        <w:rPr>
          <w:rFonts w:ascii="GHEA Grapalat" w:hAnsi="GHEA Grapalat"/>
          <w:color w:val="000000"/>
          <w:sz w:val="24"/>
          <w:szCs w:val="24"/>
          <w:lang w:val="hy-AM"/>
        </w:rPr>
        <w:softHyphen/>
      </w:r>
      <w:r w:rsidRPr="006512B2">
        <w:rPr>
          <w:rFonts w:ascii="GHEA Grapalat" w:hAnsi="GHEA Grapalat"/>
          <w:color w:val="000000"/>
          <w:sz w:val="24"/>
          <w:szCs w:val="24"/>
          <w:lang w:val="hy-AM"/>
        </w:rPr>
        <w:t>ները,</w:t>
      </w:r>
      <w:r w:rsidR="00105D4D" w:rsidRPr="006512B2">
        <w:rPr>
          <w:rFonts w:ascii="GHEA Grapalat" w:hAnsi="GHEA Grapalat"/>
          <w:color w:val="000000"/>
          <w:sz w:val="24"/>
          <w:szCs w:val="24"/>
          <w:lang w:val="hy-AM"/>
        </w:rPr>
        <w:t xml:space="preserve"> տարածքները և (կամ)</w:t>
      </w:r>
      <w:r w:rsidRPr="006512B2">
        <w:rPr>
          <w:rFonts w:ascii="GHEA Grapalat" w:hAnsi="GHEA Grapalat"/>
          <w:color w:val="000000"/>
          <w:sz w:val="24"/>
          <w:szCs w:val="24"/>
          <w:lang w:val="hy-AM"/>
        </w:rPr>
        <w:t xml:space="preserve"> բաց հրապարակ</w:t>
      </w:r>
      <w:r w:rsidR="00105D4D" w:rsidRPr="006512B2">
        <w:rPr>
          <w:rFonts w:ascii="GHEA Grapalat" w:hAnsi="GHEA Grapalat"/>
          <w:color w:val="000000"/>
          <w:sz w:val="24"/>
          <w:szCs w:val="24"/>
          <w:lang w:val="hy-AM"/>
        </w:rPr>
        <w:t>ներ</w:t>
      </w:r>
      <w:r w:rsidRPr="006512B2">
        <w:rPr>
          <w:rFonts w:ascii="GHEA Grapalat" w:hAnsi="GHEA Grapalat"/>
          <w:color w:val="000000"/>
          <w:sz w:val="24"/>
          <w:szCs w:val="24"/>
          <w:lang w:val="hy-AM"/>
        </w:rPr>
        <w:t>ը.</w:t>
      </w:r>
    </w:p>
    <w:p w14:paraId="5C13440B" w14:textId="62F54586" w:rsidR="00DF08FA" w:rsidRPr="008E6C3D" w:rsidRDefault="00DF08FA" w:rsidP="00E579E1">
      <w:pPr>
        <w:numPr>
          <w:ilvl w:val="0"/>
          <w:numId w:val="9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միջազգային փոստային առաքումների վայրերում տեղակայված առանձին շինու</w:t>
      </w:r>
      <w:r w:rsidR="008E6C3D">
        <w:rPr>
          <w:rFonts w:ascii="GHEA Grapalat" w:hAnsi="GHEA Grapalat"/>
          <w:color w:val="000000"/>
          <w:sz w:val="24"/>
          <w:szCs w:val="24"/>
          <w:lang w:val="hy-AM"/>
        </w:rPr>
        <w:softHyphen/>
      </w:r>
      <w:r w:rsidRPr="006512B2">
        <w:rPr>
          <w:rFonts w:ascii="GHEA Grapalat" w:hAnsi="GHEA Grapalat"/>
          <w:color w:val="000000"/>
          <w:sz w:val="24"/>
          <w:szCs w:val="24"/>
          <w:lang w:val="hy-AM"/>
        </w:rPr>
        <w:t xml:space="preserve">թյունները՝ համաձայն </w:t>
      </w:r>
      <w:r w:rsidRPr="008E6C3D">
        <w:rPr>
          <w:rFonts w:ascii="GHEA Grapalat" w:hAnsi="GHEA Grapalat"/>
          <w:color w:val="000000"/>
          <w:sz w:val="24"/>
          <w:szCs w:val="24"/>
          <w:lang w:val="hy-AM"/>
        </w:rPr>
        <w:t xml:space="preserve">սույն օրենքի </w:t>
      </w:r>
      <w:r w:rsidR="00F15E06">
        <w:rPr>
          <w:rFonts w:ascii="GHEA Grapalat" w:hAnsi="GHEA Grapalat"/>
          <w:color w:val="000000"/>
          <w:sz w:val="24"/>
          <w:szCs w:val="24"/>
          <w:lang w:val="hy-AM"/>
        </w:rPr>
        <w:t>181</w:t>
      </w:r>
      <w:r w:rsidRPr="008E6C3D">
        <w:rPr>
          <w:rFonts w:ascii="GHEA Grapalat" w:hAnsi="GHEA Grapalat"/>
          <w:color w:val="000000"/>
          <w:sz w:val="24"/>
          <w:szCs w:val="24"/>
          <w:lang w:val="hy-AM"/>
        </w:rPr>
        <w:t>-րդ հոդվածի 2-րդ մասի.</w:t>
      </w:r>
    </w:p>
    <w:p w14:paraId="6A263A80" w14:textId="77777777" w:rsidR="00DF08FA" w:rsidRPr="006512B2" w:rsidRDefault="00DF08FA" w:rsidP="00E579E1">
      <w:pPr>
        <w:numPr>
          <w:ilvl w:val="0"/>
          <w:numId w:val="9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օդային կամ երկաթուղային տրանսպորտով ուղևորների փոխադրման վերա</w:t>
      </w:r>
      <w:r w:rsidR="008E6C3D">
        <w:rPr>
          <w:rFonts w:ascii="GHEA Grapalat" w:hAnsi="GHEA Grapalat"/>
          <w:color w:val="000000"/>
          <w:sz w:val="24"/>
          <w:szCs w:val="24"/>
          <w:lang w:val="hy-AM"/>
        </w:rPr>
        <w:softHyphen/>
      </w:r>
      <w:r w:rsidRPr="006512B2">
        <w:rPr>
          <w:rFonts w:ascii="GHEA Grapalat" w:hAnsi="GHEA Grapalat"/>
          <w:color w:val="000000"/>
          <w:sz w:val="24"/>
          <w:szCs w:val="24"/>
          <w:lang w:val="hy-AM"/>
        </w:rPr>
        <w:t>բերյալ պայմանագրի շրջանակ</w:t>
      </w:r>
      <w:r w:rsidR="008659C2" w:rsidRPr="006512B2">
        <w:rPr>
          <w:rFonts w:ascii="GHEA Grapalat" w:hAnsi="GHEA Grapalat"/>
          <w:color w:val="000000"/>
          <w:sz w:val="24"/>
          <w:szCs w:val="24"/>
          <w:lang w:val="hy-AM"/>
        </w:rPr>
        <w:t>ներ</w:t>
      </w:r>
      <w:r w:rsidRPr="006512B2">
        <w:rPr>
          <w:rFonts w:ascii="GHEA Grapalat" w:hAnsi="GHEA Grapalat"/>
          <w:color w:val="000000"/>
          <w:sz w:val="24"/>
          <w:szCs w:val="24"/>
          <w:lang w:val="hy-AM"/>
        </w:rPr>
        <w:t>ում փոխադրվող՝ չստացված կամ չպահանջված ուղե</w:t>
      </w:r>
      <w:r w:rsidR="008E6C3D">
        <w:rPr>
          <w:rFonts w:ascii="GHEA Grapalat" w:hAnsi="GHEA Grapalat"/>
          <w:color w:val="000000"/>
          <w:sz w:val="24"/>
          <w:szCs w:val="24"/>
          <w:lang w:val="hy-AM"/>
        </w:rPr>
        <w:softHyphen/>
      </w:r>
      <w:r w:rsidRPr="006512B2">
        <w:rPr>
          <w:rFonts w:ascii="GHEA Grapalat" w:hAnsi="GHEA Grapalat"/>
          <w:color w:val="000000"/>
          <w:sz w:val="24"/>
          <w:szCs w:val="24"/>
          <w:lang w:val="hy-AM"/>
        </w:rPr>
        <w:t>բեռի պահպանման վայրերը.</w:t>
      </w:r>
    </w:p>
    <w:p w14:paraId="579F3EE7" w14:textId="77777777" w:rsidR="00DF08FA" w:rsidRPr="006512B2" w:rsidRDefault="00DF08FA" w:rsidP="00E579E1">
      <w:pPr>
        <w:numPr>
          <w:ilvl w:val="0"/>
          <w:numId w:val="9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երկաթուղիները և կոնտեյներային հրապարակները, որոնք տեղակայված են մաք</w:t>
      </w:r>
      <w:r w:rsidR="008E6C3D">
        <w:rPr>
          <w:rFonts w:ascii="GHEA Grapalat" w:hAnsi="GHEA Grapalat"/>
          <w:color w:val="000000"/>
          <w:sz w:val="24"/>
          <w:szCs w:val="24"/>
          <w:lang w:val="hy-AM"/>
        </w:rPr>
        <w:softHyphen/>
      </w:r>
      <w:r w:rsidRPr="006512B2">
        <w:rPr>
          <w:rFonts w:ascii="GHEA Grapalat" w:hAnsi="GHEA Grapalat"/>
          <w:color w:val="000000"/>
          <w:sz w:val="24"/>
          <w:szCs w:val="24"/>
          <w:lang w:val="hy-AM"/>
        </w:rPr>
        <w:t>սային մարմինների հետ համաձայնեցված վայրերում՝ երկաթուղային կայարաննե</w:t>
      </w:r>
      <w:r w:rsidR="008659C2" w:rsidRPr="006512B2">
        <w:rPr>
          <w:rFonts w:ascii="GHEA Grapalat" w:hAnsi="GHEA Grapalat"/>
          <w:color w:val="000000"/>
          <w:sz w:val="24"/>
          <w:szCs w:val="24"/>
          <w:lang w:val="hy-AM"/>
        </w:rPr>
        <w:t>րի տարածքի սահմաններում</w:t>
      </w:r>
      <w:r w:rsidRPr="006512B2">
        <w:rPr>
          <w:rFonts w:ascii="GHEA Grapalat" w:hAnsi="GHEA Grapalat"/>
          <w:color w:val="000000"/>
          <w:sz w:val="24"/>
          <w:szCs w:val="24"/>
          <w:lang w:val="hy-AM"/>
        </w:rPr>
        <w:t xml:space="preserve"> և նախատեսված են ապրանքների ժամանակավոր պահպան</w:t>
      </w:r>
      <w:r w:rsidR="008E6C3D">
        <w:rPr>
          <w:rFonts w:ascii="GHEA Grapalat" w:hAnsi="GHEA Grapalat"/>
          <w:color w:val="000000"/>
          <w:sz w:val="24"/>
          <w:szCs w:val="24"/>
          <w:lang w:val="hy-AM"/>
        </w:rPr>
        <w:softHyphen/>
      </w:r>
      <w:r w:rsidRPr="006512B2">
        <w:rPr>
          <w:rFonts w:ascii="GHEA Grapalat" w:hAnsi="GHEA Grapalat"/>
          <w:color w:val="000000"/>
          <w:sz w:val="24"/>
          <w:szCs w:val="24"/>
          <w:lang w:val="hy-AM"/>
        </w:rPr>
        <w:t>ման համար՝ առանց դրանք տրանսպորտային միջոցներից բեռնաթափելու.</w:t>
      </w:r>
    </w:p>
    <w:p w14:paraId="133D0E2B" w14:textId="77777777" w:rsidR="00DF08FA" w:rsidRPr="006512B2" w:rsidRDefault="00DF08FA" w:rsidP="00E579E1">
      <w:pPr>
        <w:numPr>
          <w:ilvl w:val="0"/>
          <w:numId w:val="9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մաքսային պահեստները։</w:t>
      </w:r>
    </w:p>
    <w:p w14:paraId="285550D4" w14:textId="77777777" w:rsidR="00DF08FA" w:rsidRPr="006512B2" w:rsidRDefault="00DF08FA" w:rsidP="00E579E1">
      <w:pPr>
        <w:numPr>
          <w:ilvl w:val="0"/>
          <w:numId w:val="94"/>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Ապրանքների ժամանակավոր պահպանման վայրը սույն օրենքին համա</w:t>
      </w:r>
      <w:r w:rsidR="008E6C3D">
        <w:rPr>
          <w:rFonts w:ascii="GHEA Grapalat" w:hAnsi="GHEA Grapalat"/>
          <w:color w:val="000000"/>
          <w:sz w:val="24"/>
          <w:szCs w:val="24"/>
          <w:lang w:val="hy-AM"/>
        </w:rPr>
        <w:softHyphen/>
      </w:r>
      <w:r w:rsidRPr="006512B2">
        <w:rPr>
          <w:rFonts w:ascii="GHEA Grapalat" w:hAnsi="GHEA Grapalat"/>
          <w:color w:val="000000"/>
          <w:sz w:val="24"/>
          <w:szCs w:val="24"/>
          <w:lang w:val="hy-AM"/>
        </w:rPr>
        <w:t>պա</w:t>
      </w:r>
      <w:r w:rsidR="008E6C3D">
        <w:rPr>
          <w:rFonts w:ascii="GHEA Grapalat" w:hAnsi="GHEA Grapalat"/>
          <w:color w:val="000000"/>
          <w:sz w:val="24"/>
          <w:szCs w:val="24"/>
          <w:lang w:val="hy-AM"/>
        </w:rPr>
        <w:softHyphen/>
      </w:r>
      <w:r w:rsidRPr="006512B2">
        <w:rPr>
          <w:rFonts w:ascii="GHEA Grapalat" w:hAnsi="GHEA Grapalat"/>
          <w:color w:val="000000"/>
          <w:sz w:val="24"/>
          <w:szCs w:val="24"/>
          <w:lang w:val="hy-AM"/>
        </w:rPr>
        <w:t>տաս</w:t>
      </w:r>
      <w:r w:rsidR="008E6C3D">
        <w:rPr>
          <w:rFonts w:ascii="GHEA Grapalat" w:hAnsi="GHEA Grapalat"/>
          <w:color w:val="000000"/>
          <w:sz w:val="24"/>
          <w:szCs w:val="24"/>
          <w:lang w:val="hy-AM"/>
        </w:rPr>
        <w:softHyphen/>
      </w:r>
      <w:r w:rsidRPr="006512B2">
        <w:rPr>
          <w:rFonts w:ascii="GHEA Grapalat" w:hAnsi="GHEA Grapalat"/>
          <w:color w:val="000000"/>
          <w:sz w:val="24"/>
          <w:szCs w:val="24"/>
          <w:lang w:val="hy-AM"/>
        </w:rPr>
        <w:t>խան ստեղծվող՝ մաքսային հսկողության գոտի է։</w:t>
      </w:r>
    </w:p>
    <w:p w14:paraId="6C0A9A3F" w14:textId="77777777" w:rsidR="00DF08FA" w:rsidRPr="006512B2" w:rsidRDefault="00DF08FA" w:rsidP="00E579E1">
      <w:pPr>
        <w:numPr>
          <w:ilvl w:val="0"/>
          <w:numId w:val="94"/>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Սույն հոդվածի 1-ին մասի 2-րդ և 4-6-րդ կետերով նախատեսված դեպքերում ապրանքների ժամանակավոր պահպանումն այլ վայրերում իրականացվում է մաքսային մարմնի գրավոր թույլտվությամբ։ Այլ վայրերում ապրանքների ժամանակավոր պահպան</w:t>
      </w:r>
      <w:r w:rsidR="008E6C3D">
        <w:rPr>
          <w:rFonts w:ascii="GHEA Grapalat" w:hAnsi="GHEA Grapalat"/>
          <w:color w:val="000000"/>
          <w:sz w:val="24"/>
          <w:szCs w:val="24"/>
          <w:lang w:val="hy-AM"/>
        </w:rPr>
        <w:softHyphen/>
      </w:r>
      <w:r w:rsidRPr="006512B2">
        <w:rPr>
          <w:rFonts w:ascii="GHEA Grapalat" w:hAnsi="GHEA Grapalat"/>
          <w:color w:val="000000"/>
          <w:sz w:val="24"/>
          <w:szCs w:val="24"/>
          <w:lang w:val="hy-AM"/>
        </w:rPr>
        <w:lastRenderedPageBreak/>
        <w:t>ման թույլտվությունը կարող է լինել միանգամյա` ապրանքների որոշակի խմբաքանակի ժամա</w:t>
      </w:r>
      <w:r w:rsidR="008E6C3D">
        <w:rPr>
          <w:rFonts w:ascii="GHEA Grapalat" w:hAnsi="GHEA Grapalat"/>
          <w:color w:val="000000"/>
          <w:sz w:val="24"/>
          <w:szCs w:val="24"/>
          <w:lang w:val="hy-AM"/>
        </w:rPr>
        <w:softHyphen/>
      </w:r>
      <w:r w:rsidRPr="006512B2">
        <w:rPr>
          <w:rFonts w:ascii="GHEA Grapalat" w:hAnsi="GHEA Grapalat"/>
          <w:color w:val="000000"/>
          <w:sz w:val="24"/>
          <w:szCs w:val="24"/>
          <w:lang w:val="hy-AM"/>
        </w:rPr>
        <w:t>նակավոր պահպան</w:t>
      </w:r>
      <w:r w:rsidR="00CE2FEE">
        <w:rPr>
          <w:rFonts w:ascii="GHEA Grapalat" w:hAnsi="GHEA Grapalat"/>
          <w:color w:val="000000"/>
          <w:sz w:val="24"/>
          <w:szCs w:val="24"/>
          <w:lang w:val="hy-AM"/>
        </w:rPr>
        <w:t>ման</w:t>
      </w:r>
      <w:r w:rsidRPr="006512B2">
        <w:rPr>
          <w:rFonts w:ascii="GHEA Grapalat" w:hAnsi="GHEA Grapalat"/>
          <w:color w:val="000000"/>
          <w:sz w:val="24"/>
          <w:szCs w:val="24"/>
          <w:lang w:val="hy-AM"/>
        </w:rPr>
        <w:t xml:space="preserve"> համար, կամ բազմակի` որոշակի ժամա</w:t>
      </w:r>
      <w:r w:rsidR="008E6C3D">
        <w:rPr>
          <w:rFonts w:ascii="GHEA Grapalat" w:hAnsi="GHEA Grapalat"/>
          <w:color w:val="000000"/>
          <w:sz w:val="24"/>
          <w:szCs w:val="24"/>
          <w:lang w:val="hy-AM"/>
        </w:rPr>
        <w:softHyphen/>
      </w:r>
      <w:r w:rsidRPr="006512B2">
        <w:rPr>
          <w:rFonts w:ascii="GHEA Grapalat" w:hAnsi="GHEA Grapalat"/>
          <w:color w:val="000000"/>
          <w:sz w:val="24"/>
          <w:szCs w:val="24"/>
          <w:lang w:val="hy-AM"/>
        </w:rPr>
        <w:t>նա</w:t>
      </w:r>
      <w:r w:rsidR="008E6C3D">
        <w:rPr>
          <w:rFonts w:ascii="GHEA Grapalat" w:hAnsi="GHEA Grapalat"/>
          <w:color w:val="000000"/>
          <w:sz w:val="24"/>
          <w:szCs w:val="24"/>
          <w:lang w:val="hy-AM"/>
        </w:rPr>
        <w:softHyphen/>
      </w:r>
      <w:r w:rsidRPr="006512B2">
        <w:rPr>
          <w:rFonts w:ascii="GHEA Grapalat" w:hAnsi="GHEA Grapalat"/>
          <w:color w:val="000000"/>
          <w:sz w:val="24"/>
          <w:szCs w:val="24"/>
          <w:lang w:val="hy-AM"/>
        </w:rPr>
        <w:t>կա</w:t>
      </w:r>
      <w:r w:rsidR="008E6C3D">
        <w:rPr>
          <w:rFonts w:ascii="GHEA Grapalat" w:hAnsi="GHEA Grapalat"/>
          <w:color w:val="000000"/>
          <w:sz w:val="24"/>
          <w:szCs w:val="24"/>
          <w:lang w:val="hy-AM"/>
        </w:rPr>
        <w:softHyphen/>
      </w:r>
      <w:r w:rsidRPr="006512B2">
        <w:rPr>
          <w:rFonts w:ascii="GHEA Grapalat" w:hAnsi="GHEA Grapalat"/>
          <w:color w:val="000000"/>
          <w:sz w:val="24"/>
          <w:szCs w:val="24"/>
          <w:lang w:val="hy-AM"/>
        </w:rPr>
        <w:t>հատ</w:t>
      </w:r>
      <w:r w:rsidR="008E6C3D">
        <w:rPr>
          <w:rFonts w:ascii="GHEA Grapalat" w:hAnsi="GHEA Grapalat"/>
          <w:color w:val="000000"/>
          <w:sz w:val="24"/>
          <w:szCs w:val="24"/>
          <w:lang w:val="hy-AM"/>
        </w:rPr>
        <w:softHyphen/>
      </w:r>
      <w:r w:rsidRPr="006512B2">
        <w:rPr>
          <w:rFonts w:ascii="GHEA Grapalat" w:hAnsi="GHEA Grapalat"/>
          <w:color w:val="000000"/>
          <w:sz w:val="24"/>
          <w:szCs w:val="24"/>
          <w:lang w:val="hy-AM"/>
        </w:rPr>
        <w:t>վածում օտարերկրյա ապրանքների պարբերական ժամանակավոր պահպան</w:t>
      </w:r>
      <w:r w:rsidR="00CE2FEE">
        <w:rPr>
          <w:rFonts w:ascii="GHEA Grapalat" w:hAnsi="GHEA Grapalat"/>
          <w:color w:val="000000"/>
          <w:sz w:val="24"/>
          <w:szCs w:val="24"/>
          <w:lang w:val="hy-AM"/>
        </w:rPr>
        <w:t>ման</w:t>
      </w:r>
      <w:r w:rsidRPr="006512B2">
        <w:rPr>
          <w:rFonts w:ascii="GHEA Grapalat" w:hAnsi="GHEA Grapalat"/>
          <w:color w:val="000000"/>
          <w:sz w:val="24"/>
          <w:szCs w:val="24"/>
          <w:lang w:val="hy-AM"/>
        </w:rPr>
        <w:t xml:space="preserve"> համար։</w:t>
      </w:r>
    </w:p>
    <w:p w14:paraId="6DCC5CCB" w14:textId="77777777" w:rsidR="00DF08FA" w:rsidRPr="008E6C3D" w:rsidRDefault="00DF08FA" w:rsidP="00E579E1">
      <w:pPr>
        <w:numPr>
          <w:ilvl w:val="0"/>
          <w:numId w:val="94"/>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8E6C3D">
        <w:rPr>
          <w:rFonts w:ascii="GHEA Grapalat" w:hAnsi="GHEA Grapalat"/>
          <w:color w:val="000000"/>
          <w:sz w:val="24"/>
          <w:szCs w:val="24"/>
          <w:lang w:val="hy-AM"/>
        </w:rPr>
        <w:t>Ժամանակավոր պահպան</w:t>
      </w:r>
      <w:r w:rsidR="00CE2FEE">
        <w:rPr>
          <w:rFonts w:ascii="GHEA Grapalat" w:hAnsi="GHEA Grapalat"/>
          <w:color w:val="000000"/>
          <w:sz w:val="24"/>
          <w:szCs w:val="24"/>
          <w:lang w:val="hy-AM"/>
        </w:rPr>
        <w:t>ման</w:t>
      </w:r>
      <w:r w:rsidRPr="008E6C3D">
        <w:rPr>
          <w:rFonts w:ascii="GHEA Grapalat" w:hAnsi="GHEA Grapalat"/>
          <w:color w:val="000000"/>
          <w:sz w:val="24"/>
          <w:szCs w:val="24"/>
          <w:lang w:val="hy-AM"/>
        </w:rPr>
        <w:t xml:space="preserve"> այլ վայրերին ներկայացվում են Հայաստանի Հանրապետության օրենսդրությամբ մաքսային հսկողության գոտիներին ներկայացվող պահանջները: Ժամանակավոր պահպան</w:t>
      </w:r>
      <w:r w:rsidR="00CE2FEE">
        <w:rPr>
          <w:rFonts w:ascii="GHEA Grapalat" w:hAnsi="GHEA Grapalat"/>
          <w:color w:val="000000"/>
          <w:sz w:val="24"/>
          <w:szCs w:val="24"/>
          <w:lang w:val="hy-AM"/>
        </w:rPr>
        <w:t>ման</w:t>
      </w:r>
      <w:r w:rsidRPr="008E6C3D">
        <w:rPr>
          <w:rFonts w:ascii="GHEA Grapalat" w:hAnsi="GHEA Grapalat"/>
          <w:color w:val="000000"/>
          <w:sz w:val="24"/>
          <w:szCs w:val="24"/>
          <w:lang w:val="hy-AM"/>
        </w:rPr>
        <w:t xml:space="preserve"> այլ վայրերի` սույն մասով նախատեսված պայմաններին չհամապատասխանելու դեպքում մաքսային մարմինը կարող է մերժել սույն հոդվածով սահմանված թույլտվության տրամադրումը:</w:t>
      </w:r>
    </w:p>
    <w:p w14:paraId="5410C5F7" w14:textId="413D2D07" w:rsidR="00DF08FA" w:rsidRPr="008E6C3D" w:rsidRDefault="00DF08FA" w:rsidP="00E579E1">
      <w:pPr>
        <w:numPr>
          <w:ilvl w:val="0"/>
          <w:numId w:val="94"/>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8E6C3D">
        <w:rPr>
          <w:rFonts w:ascii="GHEA Grapalat" w:hAnsi="GHEA Grapalat"/>
          <w:color w:val="000000"/>
          <w:sz w:val="24"/>
          <w:szCs w:val="24"/>
          <w:lang w:val="hy-AM"/>
        </w:rPr>
        <w:t xml:space="preserve">Սույն օրենքի </w:t>
      </w:r>
      <w:r w:rsidR="00F15E06">
        <w:rPr>
          <w:rFonts w:ascii="GHEA Grapalat" w:hAnsi="GHEA Grapalat"/>
          <w:color w:val="000000"/>
          <w:sz w:val="24"/>
          <w:szCs w:val="24"/>
          <w:lang w:val="hy-AM"/>
        </w:rPr>
        <w:t>73</w:t>
      </w:r>
      <w:r w:rsidRPr="008E6C3D">
        <w:rPr>
          <w:rFonts w:ascii="GHEA Grapalat" w:hAnsi="GHEA Grapalat"/>
          <w:color w:val="000000"/>
          <w:sz w:val="24"/>
          <w:szCs w:val="24"/>
          <w:lang w:val="hy-AM"/>
        </w:rPr>
        <w:t>-րդ հոդվածի 4-րդ և 5-րդ մասերով նախատեսված՝ ստացողի պահեստում ապրանքների ժամանակավոր պահպան</w:t>
      </w:r>
      <w:r w:rsidR="00CE2FEE">
        <w:rPr>
          <w:rFonts w:ascii="GHEA Grapalat" w:hAnsi="GHEA Grapalat"/>
          <w:color w:val="000000"/>
          <w:sz w:val="24"/>
          <w:szCs w:val="24"/>
          <w:lang w:val="hy-AM"/>
        </w:rPr>
        <w:t>ում</w:t>
      </w:r>
      <w:r w:rsidRPr="008E6C3D">
        <w:rPr>
          <w:rFonts w:ascii="GHEA Grapalat" w:hAnsi="GHEA Grapalat"/>
          <w:color w:val="000000"/>
          <w:sz w:val="24"/>
          <w:szCs w:val="24"/>
          <w:lang w:val="hy-AM"/>
        </w:rPr>
        <w:t xml:space="preserve"> իրականացնելու ժամանակ ապրանքները ստացողի պարտավորությունները համապարտության սկզբունքով կրում է նաև ապրանքների ժամանակավոր պահպանման այլ վայրերում ապրանքների ժամա</w:t>
      </w:r>
      <w:r w:rsidR="008E6C3D">
        <w:rPr>
          <w:rFonts w:ascii="GHEA Grapalat" w:hAnsi="GHEA Grapalat"/>
          <w:color w:val="000000"/>
          <w:sz w:val="24"/>
          <w:szCs w:val="24"/>
          <w:lang w:val="hy-AM"/>
        </w:rPr>
        <w:softHyphen/>
      </w:r>
      <w:r w:rsidRPr="008E6C3D">
        <w:rPr>
          <w:rFonts w:ascii="GHEA Grapalat" w:hAnsi="GHEA Grapalat"/>
          <w:color w:val="000000"/>
          <w:sz w:val="24"/>
          <w:szCs w:val="24"/>
          <w:lang w:val="hy-AM"/>
        </w:rPr>
        <w:t>նա</w:t>
      </w:r>
      <w:r w:rsidR="008E6C3D">
        <w:rPr>
          <w:rFonts w:ascii="GHEA Grapalat" w:hAnsi="GHEA Grapalat"/>
          <w:color w:val="000000"/>
          <w:sz w:val="24"/>
          <w:szCs w:val="24"/>
          <w:lang w:val="hy-AM"/>
        </w:rPr>
        <w:softHyphen/>
      </w:r>
      <w:r w:rsidRPr="008E6C3D">
        <w:rPr>
          <w:rFonts w:ascii="GHEA Grapalat" w:hAnsi="GHEA Grapalat"/>
          <w:color w:val="000000"/>
          <w:sz w:val="24"/>
          <w:szCs w:val="24"/>
          <w:lang w:val="hy-AM"/>
        </w:rPr>
        <w:t>կավոր պահպանման համար թույլտվություն ստացած անձը։</w:t>
      </w:r>
    </w:p>
    <w:p w14:paraId="22877610" w14:textId="77777777" w:rsidR="00DF08FA" w:rsidRPr="008E6C3D" w:rsidRDefault="00DF08FA" w:rsidP="00E579E1">
      <w:pPr>
        <w:numPr>
          <w:ilvl w:val="0"/>
          <w:numId w:val="94"/>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8E6C3D">
        <w:rPr>
          <w:rFonts w:ascii="GHEA Grapalat" w:hAnsi="GHEA Grapalat"/>
          <w:color w:val="000000"/>
          <w:sz w:val="24"/>
          <w:szCs w:val="24"/>
          <w:lang w:val="hy-AM"/>
        </w:rPr>
        <w:t>Մաքսային մարմինը հրաժարվում է անձին թույլտվություն տալ ժամանակավոր պահպանման այլ վայրերում ապրանքների պահպանման համար, եթե այդ անձը մինչև մաքսային մարմին դիմելու օրը մեկ տարվա ընթացքում երկու և ավելի անգամ ենթարկ</w:t>
      </w:r>
      <w:r w:rsidR="008E6C3D">
        <w:rPr>
          <w:rFonts w:ascii="GHEA Grapalat" w:hAnsi="GHEA Grapalat"/>
          <w:color w:val="000000"/>
          <w:sz w:val="24"/>
          <w:szCs w:val="24"/>
          <w:lang w:val="hy-AM"/>
        </w:rPr>
        <w:softHyphen/>
      </w:r>
      <w:r w:rsidRPr="008E6C3D">
        <w:rPr>
          <w:rFonts w:ascii="GHEA Grapalat" w:hAnsi="GHEA Grapalat"/>
          <w:color w:val="000000"/>
          <w:sz w:val="24"/>
          <w:szCs w:val="24"/>
          <w:lang w:val="hy-AM"/>
        </w:rPr>
        <w:t>վել է վարչական պատասխանատվության մաքսային գործի բնագավառին վերաբերող վարչա</w:t>
      </w:r>
      <w:r w:rsidR="008E6C3D">
        <w:rPr>
          <w:rFonts w:ascii="GHEA Grapalat" w:hAnsi="GHEA Grapalat"/>
          <w:color w:val="000000"/>
          <w:sz w:val="24"/>
          <w:szCs w:val="24"/>
          <w:lang w:val="hy-AM"/>
        </w:rPr>
        <w:softHyphen/>
      </w:r>
      <w:r w:rsidRPr="008E6C3D">
        <w:rPr>
          <w:rFonts w:ascii="GHEA Grapalat" w:hAnsi="GHEA Grapalat"/>
          <w:color w:val="000000"/>
          <w:sz w:val="24"/>
          <w:szCs w:val="24"/>
          <w:lang w:val="hy-AM"/>
        </w:rPr>
        <w:t>կան իրավախախտումների համար, բացառությամբ երկաթուղային տրանսպորտի միջոցով ներմուծվող ապրանքների, եթե դրանց ժամանակավոր պահպանու</w:t>
      </w:r>
      <w:r w:rsidR="00CE2FEE">
        <w:rPr>
          <w:rFonts w:ascii="GHEA Grapalat" w:hAnsi="GHEA Grapalat"/>
          <w:color w:val="000000"/>
          <w:sz w:val="24"/>
          <w:szCs w:val="24"/>
          <w:lang w:val="hy-AM"/>
        </w:rPr>
        <w:t>մը</w:t>
      </w:r>
      <w:r w:rsidRPr="008E6C3D">
        <w:rPr>
          <w:rFonts w:ascii="GHEA Grapalat" w:hAnsi="GHEA Grapalat"/>
          <w:color w:val="000000"/>
          <w:sz w:val="24"/>
          <w:szCs w:val="24"/>
          <w:lang w:val="hy-AM"/>
        </w:rPr>
        <w:t xml:space="preserve"> երկա</w:t>
      </w:r>
      <w:r w:rsidR="008E6C3D">
        <w:rPr>
          <w:rFonts w:ascii="GHEA Grapalat" w:hAnsi="GHEA Grapalat"/>
          <w:color w:val="000000"/>
          <w:sz w:val="24"/>
          <w:szCs w:val="24"/>
          <w:lang w:val="hy-AM"/>
        </w:rPr>
        <w:softHyphen/>
      </w:r>
      <w:r w:rsidRPr="008E6C3D">
        <w:rPr>
          <w:rFonts w:ascii="GHEA Grapalat" w:hAnsi="GHEA Grapalat"/>
          <w:color w:val="000000"/>
          <w:sz w:val="24"/>
          <w:szCs w:val="24"/>
          <w:lang w:val="hy-AM"/>
        </w:rPr>
        <w:t>թուղիների վրա իրականացնում է փոխադրողը։</w:t>
      </w:r>
    </w:p>
    <w:p w14:paraId="41C91BC7" w14:textId="77777777" w:rsidR="00DF08FA" w:rsidRPr="006512B2" w:rsidRDefault="00DF08FA" w:rsidP="00E579E1">
      <w:pPr>
        <w:numPr>
          <w:ilvl w:val="0"/>
          <w:numId w:val="94"/>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8E6C3D">
        <w:rPr>
          <w:rFonts w:ascii="GHEA Grapalat" w:hAnsi="GHEA Grapalat"/>
          <w:color w:val="000000"/>
          <w:sz w:val="24"/>
          <w:szCs w:val="24"/>
          <w:lang w:val="hy-AM"/>
        </w:rPr>
        <w:t>Վերադաս մաքսային մարմինը սահմանում է ապրանքները ժամանակավոր պահպան</w:t>
      </w:r>
      <w:r w:rsidR="008E6C3D">
        <w:rPr>
          <w:rFonts w:ascii="GHEA Grapalat" w:hAnsi="GHEA Grapalat"/>
          <w:color w:val="000000"/>
          <w:sz w:val="24"/>
          <w:szCs w:val="24"/>
          <w:lang w:val="hy-AM"/>
        </w:rPr>
        <w:softHyphen/>
      </w:r>
      <w:r w:rsidRPr="008E6C3D">
        <w:rPr>
          <w:rFonts w:ascii="GHEA Grapalat" w:hAnsi="GHEA Grapalat"/>
          <w:color w:val="000000"/>
          <w:sz w:val="24"/>
          <w:szCs w:val="24"/>
          <w:lang w:val="hy-AM"/>
        </w:rPr>
        <w:t>ման պահեստ և ապրանքների ժամանակավոր պահպանման այլ վայրեր հանձ</w:t>
      </w:r>
      <w:r w:rsidR="008E6C3D">
        <w:rPr>
          <w:rFonts w:ascii="GHEA Grapalat" w:hAnsi="GHEA Grapalat"/>
          <w:color w:val="000000"/>
          <w:sz w:val="24"/>
          <w:szCs w:val="24"/>
          <w:lang w:val="hy-AM"/>
        </w:rPr>
        <w:softHyphen/>
      </w:r>
      <w:r w:rsidRPr="008E6C3D">
        <w:rPr>
          <w:rFonts w:ascii="GHEA Grapalat" w:hAnsi="GHEA Grapalat"/>
          <w:color w:val="000000"/>
          <w:sz w:val="24"/>
          <w:szCs w:val="24"/>
          <w:lang w:val="hy-AM"/>
        </w:rPr>
        <w:t>նելու ժամանակ մաքսային մարմին փաստաթղթեր և տեղեկություններ ներկայացնելու, ապրանք</w:t>
      </w:r>
      <w:r w:rsidR="008E6C3D">
        <w:rPr>
          <w:rFonts w:ascii="GHEA Grapalat" w:hAnsi="GHEA Grapalat"/>
          <w:color w:val="000000"/>
          <w:sz w:val="24"/>
          <w:szCs w:val="24"/>
          <w:lang w:val="hy-AM"/>
        </w:rPr>
        <w:softHyphen/>
      </w:r>
      <w:r w:rsidRPr="008E6C3D">
        <w:rPr>
          <w:rFonts w:ascii="GHEA Grapalat" w:hAnsi="GHEA Grapalat"/>
          <w:color w:val="000000"/>
          <w:sz w:val="24"/>
          <w:szCs w:val="24"/>
          <w:lang w:val="hy-AM"/>
        </w:rPr>
        <w:t>ները ժամանակավոր</w:t>
      </w:r>
      <w:r w:rsidR="00C61C9F" w:rsidRPr="008E6C3D">
        <w:rPr>
          <w:rFonts w:ascii="GHEA Grapalat" w:hAnsi="GHEA Grapalat"/>
          <w:color w:val="000000"/>
          <w:sz w:val="24"/>
          <w:szCs w:val="24"/>
          <w:lang w:val="hy-AM"/>
        </w:rPr>
        <w:t xml:space="preserve"> պահպանման վայր</w:t>
      </w:r>
      <w:r w:rsidRPr="008E6C3D">
        <w:rPr>
          <w:rFonts w:ascii="GHEA Grapalat" w:hAnsi="GHEA Grapalat"/>
          <w:color w:val="000000"/>
          <w:sz w:val="24"/>
          <w:szCs w:val="24"/>
          <w:lang w:val="hy-AM"/>
        </w:rPr>
        <w:t xml:space="preserve"> հանձնելու և </w:t>
      </w:r>
      <w:r w:rsidR="00C61C9F" w:rsidRPr="008E6C3D">
        <w:rPr>
          <w:rFonts w:ascii="GHEA Grapalat" w:hAnsi="GHEA Grapalat"/>
          <w:color w:val="000000"/>
          <w:sz w:val="24"/>
          <w:szCs w:val="24"/>
          <w:lang w:val="hy-AM"/>
        </w:rPr>
        <w:t>նշված վայրից</w:t>
      </w:r>
      <w:r w:rsidRPr="008E6C3D">
        <w:rPr>
          <w:rFonts w:ascii="GHEA Grapalat" w:hAnsi="GHEA Grapalat"/>
          <w:color w:val="000000"/>
          <w:sz w:val="24"/>
          <w:szCs w:val="24"/>
          <w:lang w:val="hy-AM"/>
        </w:rPr>
        <w:t xml:space="preserve"> հանելու կարգը։</w:t>
      </w:r>
    </w:p>
    <w:p w14:paraId="5B3B8492" w14:textId="77777777" w:rsidR="00DF08FA" w:rsidRPr="006512B2" w:rsidRDefault="00DF08FA" w:rsidP="00E579E1">
      <w:pPr>
        <w:numPr>
          <w:ilvl w:val="0"/>
          <w:numId w:val="94"/>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8E6C3D">
        <w:rPr>
          <w:rFonts w:ascii="GHEA Grapalat" w:hAnsi="GHEA Grapalat"/>
          <w:color w:val="000000"/>
          <w:sz w:val="24"/>
          <w:szCs w:val="24"/>
          <w:lang w:val="hy-AM"/>
        </w:rPr>
        <w:t>Միության</w:t>
      </w:r>
      <w:r w:rsidRPr="006512B2">
        <w:rPr>
          <w:rFonts w:ascii="GHEA Grapalat" w:hAnsi="GHEA Grapalat"/>
          <w:sz w:val="24"/>
          <w:szCs w:val="24"/>
          <w:lang w:val="hy-AM"/>
        </w:rPr>
        <w:t xml:space="preserve"> մաքսային օրենսգրքի 99-րդ հոդվածի 2-րդ </w:t>
      </w:r>
      <w:r w:rsidR="007D4767">
        <w:rPr>
          <w:rFonts w:ascii="GHEA Grapalat" w:hAnsi="GHEA Grapalat"/>
          <w:sz w:val="24"/>
          <w:szCs w:val="24"/>
          <w:lang w:val="hy-AM"/>
        </w:rPr>
        <w:t>մաս</w:t>
      </w:r>
      <w:r w:rsidR="007D4767" w:rsidRPr="006512B2">
        <w:rPr>
          <w:rFonts w:ascii="GHEA Grapalat" w:hAnsi="GHEA Grapalat"/>
          <w:sz w:val="24"/>
          <w:szCs w:val="24"/>
          <w:lang w:val="hy-AM"/>
        </w:rPr>
        <w:t xml:space="preserve">ին </w:t>
      </w:r>
      <w:r w:rsidRPr="006512B2">
        <w:rPr>
          <w:rFonts w:ascii="GHEA Grapalat" w:hAnsi="GHEA Grapalat"/>
          <w:sz w:val="24"/>
          <w:szCs w:val="24"/>
          <w:lang w:val="hy-AM"/>
        </w:rPr>
        <w:t>համապատասխան, ապրանքների ժամանակավոր պահպանու</w:t>
      </w:r>
      <w:r w:rsidR="00CE2FEE">
        <w:rPr>
          <w:rFonts w:ascii="GHEA Grapalat" w:hAnsi="GHEA Grapalat"/>
          <w:sz w:val="24"/>
          <w:szCs w:val="24"/>
          <w:lang w:val="hy-AM"/>
        </w:rPr>
        <w:t>մը</w:t>
      </w:r>
      <w:r w:rsidRPr="006512B2">
        <w:rPr>
          <w:rFonts w:ascii="GHEA Grapalat" w:hAnsi="GHEA Grapalat"/>
          <w:sz w:val="24"/>
          <w:szCs w:val="24"/>
          <w:lang w:val="hy-AM"/>
        </w:rPr>
        <w:t xml:space="preserve"> կարող է իրականացվել հայտարա</w:t>
      </w:r>
      <w:r w:rsidR="008E6C3D">
        <w:rPr>
          <w:rFonts w:ascii="GHEA Grapalat" w:hAnsi="GHEA Grapalat"/>
          <w:sz w:val="24"/>
          <w:szCs w:val="24"/>
          <w:lang w:val="hy-AM"/>
        </w:rPr>
        <w:softHyphen/>
      </w:r>
      <w:r w:rsidRPr="006512B2">
        <w:rPr>
          <w:rFonts w:ascii="GHEA Grapalat" w:hAnsi="GHEA Grapalat"/>
          <w:sz w:val="24"/>
          <w:szCs w:val="24"/>
          <w:lang w:val="hy-AM"/>
        </w:rPr>
        <w:t>րա</w:t>
      </w:r>
      <w:r w:rsidR="008E6C3D">
        <w:rPr>
          <w:rFonts w:ascii="GHEA Grapalat" w:hAnsi="GHEA Grapalat"/>
          <w:sz w:val="24"/>
          <w:szCs w:val="24"/>
          <w:lang w:val="hy-AM"/>
        </w:rPr>
        <w:softHyphen/>
      </w:r>
      <w:r w:rsidRPr="006512B2">
        <w:rPr>
          <w:rFonts w:ascii="GHEA Grapalat" w:hAnsi="GHEA Grapalat"/>
          <w:sz w:val="24"/>
          <w:szCs w:val="24"/>
          <w:lang w:val="hy-AM"/>
        </w:rPr>
        <w:t>տուի կողմից նախանշված վայրերում, որոնք պետք է համապատասխանեն ժամանա</w:t>
      </w:r>
      <w:r w:rsidR="008E6C3D">
        <w:rPr>
          <w:rFonts w:ascii="GHEA Grapalat" w:hAnsi="GHEA Grapalat"/>
          <w:sz w:val="24"/>
          <w:szCs w:val="24"/>
          <w:lang w:val="hy-AM"/>
        </w:rPr>
        <w:softHyphen/>
      </w:r>
      <w:r w:rsidRPr="006512B2">
        <w:rPr>
          <w:rFonts w:ascii="GHEA Grapalat" w:hAnsi="GHEA Grapalat"/>
          <w:sz w:val="24"/>
          <w:szCs w:val="24"/>
          <w:lang w:val="hy-AM"/>
        </w:rPr>
        <w:t>կավոր պահպան</w:t>
      </w:r>
      <w:r w:rsidR="00CE2FEE">
        <w:rPr>
          <w:rFonts w:ascii="GHEA Grapalat" w:hAnsi="GHEA Grapalat"/>
          <w:sz w:val="24"/>
          <w:szCs w:val="24"/>
          <w:lang w:val="hy-AM"/>
        </w:rPr>
        <w:t>ման</w:t>
      </w:r>
      <w:r w:rsidRPr="006512B2">
        <w:rPr>
          <w:rFonts w:ascii="GHEA Grapalat" w:hAnsi="GHEA Grapalat"/>
          <w:sz w:val="24"/>
          <w:szCs w:val="24"/>
          <w:lang w:val="hy-AM"/>
        </w:rPr>
        <w:t xml:space="preserve"> պահեստների համար </w:t>
      </w:r>
      <w:r w:rsidR="007238ED">
        <w:rPr>
          <w:rFonts w:ascii="GHEA Grapalat" w:hAnsi="GHEA Grapalat"/>
          <w:sz w:val="24"/>
          <w:szCs w:val="24"/>
          <w:lang w:val="hy-AM"/>
        </w:rPr>
        <w:t>Կ</w:t>
      </w:r>
      <w:r w:rsidRPr="006512B2">
        <w:rPr>
          <w:rFonts w:ascii="GHEA Grapalat" w:hAnsi="GHEA Grapalat"/>
          <w:sz w:val="24"/>
          <w:szCs w:val="24"/>
          <w:lang w:val="hy-AM"/>
        </w:rPr>
        <w:t>առավարության կողմից սահմանված չափանիշ</w:t>
      </w:r>
      <w:r w:rsidR="008E6C3D">
        <w:rPr>
          <w:rFonts w:ascii="GHEA Grapalat" w:hAnsi="GHEA Grapalat"/>
          <w:sz w:val="24"/>
          <w:szCs w:val="24"/>
          <w:lang w:val="hy-AM"/>
        </w:rPr>
        <w:softHyphen/>
      </w:r>
      <w:r w:rsidRPr="006512B2">
        <w:rPr>
          <w:rFonts w:ascii="GHEA Grapalat" w:hAnsi="GHEA Grapalat"/>
          <w:sz w:val="24"/>
          <w:szCs w:val="24"/>
          <w:lang w:val="hy-AM"/>
        </w:rPr>
        <w:t>ներին:</w:t>
      </w:r>
    </w:p>
    <w:p w14:paraId="1559C8BB" w14:textId="77777777" w:rsidR="001F114F" w:rsidRDefault="001F114F" w:rsidP="001F114F">
      <w:pPr>
        <w:spacing w:after="0" w:line="240" w:lineRule="auto"/>
        <w:ind w:firstLine="567"/>
        <w:rPr>
          <w:rFonts w:ascii="GHEA Grapalat" w:hAnsi="GHEA Grapalat"/>
          <w:b/>
          <w:bCs/>
          <w:sz w:val="24"/>
          <w:szCs w:val="24"/>
          <w:lang w:val="hy-AM"/>
        </w:rPr>
      </w:pPr>
    </w:p>
    <w:p w14:paraId="110B1755" w14:textId="77777777" w:rsidR="00DA2906" w:rsidRDefault="00DF08FA" w:rsidP="00DA2906">
      <w:pPr>
        <w:spacing w:after="0" w:line="360" w:lineRule="auto"/>
        <w:ind w:firstLine="567"/>
        <w:rPr>
          <w:rFonts w:ascii="GHEA Grapalat" w:hAnsi="GHEA Grapalat" w:cs="Arial Unicode"/>
          <w:b/>
          <w:bCs/>
          <w:sz w:val="24"/>
          <w:szCs w:val="24"/>
          <w:lang w:val="hy-AM"/>
        </w:rPr>
      </w:pPr>
      <w:r w:rsidRPr="006512B2">
        <w:rPr>
          <w:rFonts w:ascii="GHEA Grapalat" w:hAnsi="GHEA Grapalat"/>
          <w:b/>
          <w:bCs/>
          <w:sz w:val="24"/>
          <w:szCs w:val="24"/>
          <w:lang w:val="hy-AM"/>
        </w:rPr>
        <w:t>Հոդված</w:t>
      </w:r>
      <w:r w:rsidR="00B071CF">
        <w:rPr>
          <w:rFonts w:ascii="GHEA Grapalat" w:hAnsi="GHEA Grapalat"/>
          <w:b/>
          <w:bCs/>
          <w:sz w:val="24"/>
          <w:szCs w:val="24"/>
          <w:lang w:val="hy-AM"/>
        </w:rPr>
        <w:t xml:space="preserve"> 72</w:t>
      </w:r>
      <w:r w:rsidRPr="006512B2">
        <w:rPr>
          <w:rFonts w:ascii="GHEA Grapalat" w:hAnsi="GHEA Grapalat"/>
          <w:b/>
          <w:bCs/>
          <w:sz w:val="24"/>
          <w:szCs w:val="24"/>
          <w:lang w:val="hy-AM"/>
        </w:rPr>
        <w:t>.Ապրանքները</w:t>
      </w:r>
      <w:r w:rsidR="00B071CF">
        <w:rPr>
          <w:rFonts w:ascii="GHEA Grapalat" w:hAnsi="GHEA Grapalat"/>
          <w:b/>
          <w:bCs/>
          <w:sz w:val="24"/>
          <w:szCs w:val="24"/>
          <w:lang w:val="hy-AM"/>
        </w:rPr>
        <w:t xml:space="preserve"> </w:t>
      </w:r>
      <w:r w:rsidRPr="006512B2">
        <w:rPr>
          <w:rFonts w:ascii="GHEA Grapalat" w:hAnsi="GHEA Grapalat" w:cs="Arial Unicode"/>
          <w:b/>
          <w:bCs/>
          <w:sz w:val="24"/>
          <w:szCs w:val="24"/>
          <w:lang w:val="hy-AM"/>
        </w:rPr>
        <w:t>ժամանակավոր</w:t>
      </w:r>
      <w:r w:rsidR="00B071CF">
        <w:rPr>
          <w:rFonts w:ascii="GHEA Grapalat" w:hAnsi="GHEA Grapalat" w:cs="Arial Unicode"/>
          <w:b/>
          <w:bCs/>
          <w:sz w:val="24"/>
          <w:szCs w:val="24"/>
          <w:lang w:val="hy-AM"/>
        </w:rPr>
        <w:t xml:space="preserve"> </w:t>
      </w:r>
      <w:r w:rsidRPr="006512B2">
        <w:rPr>
          <w:rFonts w:ascii="GHEA Grapalat" w:hAnsi="GHEA Grapalat" w:cs="Arial Unicode"/>
          <w:b/>
          <w:bCs/>
          <w:sz w:val="24"/>
          <w:szCs w:val="24"/>
          <w:lang w:val="hy-AM"/>
        </w:rPr>
        <w:t>պահպանման</w:t>
      </w:r>
      <w:r w:rsidR="00B071CF">
        <w:rPr>
          <w:rFonts w:ascii="GHEA Grapalat" w:hAnsi="GHEA Grapalat" w:cs="Arial Unicode"/>
          <w:b/>
          <w:bCs/>
          <w:sz w:val="24"/>
          <w:szCs w:val="24"/>
          <w:lang w:val="hy-AM"/>
        </w:rPr>
        <w:t xml:space="preserve"> </w:t>
      </w:r>
      <w:r w:rsidRPr="006512B2">
        <w:rPr>
          <w:rFonts w:ascii="GHEA Grapalat" w:hAnsi="GHEA Grapalat" w:cs="Arial Unicode"/>
          <w:b/>
          <w:bCs/>
          <w:sz w:val="24"/>
          <w:szCs w:val="24"/>
          <w:lang w:val="hy-AM"/>
        </w:rPr>
        <w:t>պահեստ</w:t>
      </w:r>
      <w:r w:rsidR="00B071CF">
        <w:rPr>
          <w:rFonts w:ascii="GHEA Grapalat" w:hAnsi="GHEA Grapalat" w:cs="Arial Unicode"/>
          <w:b/>
          <w:bCs/>
          <w:sz w:val="24"/>
          <w:szCs w:val="24"/>
          <w:lang w:val="hy-AM"/>
        </w:rPr>
        <w:t xml:space="preserve"> </w:t>
      </w:r>
      <w:r w:rsidRPr="006512B2">
        <w:rPr>
          <w:rFonts w:ascii="GHEA Grapalat" w:hAnsi="GHEA Grapalat" w:cs="Arial Unicode"/>
          <w:b/>
          <w:bCs/>
          <w:sz w:val="24"/>
          <w:szCs w:val="24"/>
          <w:lang w:val="hy-AM"/>
        </w:rPr>
        <w:t>հանձնելու</w:t>
      </w:r>
      <w:r w:rsidR="00DA2906">
        <w:rPr>
          <w:rFonts w:ascii="GHEA Grapalat" w:hAnsi="GHEA Grapalat" w:cs="Arial Unicode"/>
          <w:b/>
          <w:bCs/>
          <w:sz w:val="24"/>
          <w:szCs w:val="24"/>
          <w:lang w:val="hy-AM"/>
        </w:rPr>
        <w:t xml:space="preserve"> </w:t>
      </w:r>
      <w:r w:rsidR="00B071CF">
        <w:rPr>
          <w:rFonts w:ascii="GHEA Grapalat" w:hAnsi="GHEA Grapalat" w:cs="Arial Unicode"/>
          <w:b/>
          <w:bCs/>
          <w:sz w:val="24"/>
          <w:szCs w:val="24"/>
          <w:lang w:val="hy-AM"/>
        </w:rPr>
        <w:t>հ</w:t>
      </w:r>
      <w:r w:rsidRPr="006512B2">
        <w:rPr>
          <w:rFonts w:ascii="GHEA Grapalat" w:hAnsi="GHEA Grapalat" w:cs="Arial Unicode"/>
          <w:b/>
          <w:bCs/>
          <w:sz w:val="24"/>
          <w:szCs w:val="24"/>
          <w:lang w:val="hy-AM"/>
        </w:rPr>
        <w:t>ետ</w:t>
      </w:r>
    </w:p>
    <w:p w14:paraId="4B1EACD0" w14:textId="718AC6B5" w:rsidR="00DF08FA" w:rsidRPr="006512B2" w:rsidRDefault="00DF08FA" w:rsidP="00DA2906">
      <w:pPr>
        <w:spacing w:after="0" w:line="360" w:lineRule="auto"/>
        <w:ind w:firstLine="1985"/>
        <w:rPr>
          <w:rFonts w:ascii="GHEA Grapalat" w:hAnsi="GHEA Grapalat"/>
          <w:b/>
          <w:bCs/>
          <w:color w:val="000000"/>
          <w:sz w:val="24"/>
          <w:szCs w:val="24"/>
          <w:shd w:val="clear" w:color="auto" w:fill="FFFFFF"/>
          <w:lang w:val="hy-AM"/>
        </w:rPr>
      </w:pPr>
      <w:r w:rsidRPr="006512B2">
        <w:rPr>
          <w:rFonts w:ascii="GHEA Grapalat" w:hAnsi="GHEA Grapalat" w:cs="Arial Unicode"/>
          <w:b/>
          <w:bCs/>
          <w:sz w:val="24"/>
          <w:szCs w:val="24"/>
          <w:lang w:val="hy-AM"/>
        </w:rPr>
        <w:t>կա</w:t>
      </w:r>
      <w:r w:rsidRPr="006512B2">
        <w:rPr>
          <w:rFonts w:ascii="GHEA Grapalat" w:hAnsi="GHEA Grapalat"/>
          <w:b/>
          <w:bCs/>
          <w:sz w:val="24"/>
          <w:szCs w:val="24"/>
          <w:lang w:val="hy-AM"/>
        </w:rPr>
        <w:t>պված</w:t>
      </w:r>
      <w:r w:rsidR="00B071CF">
        <w:rPr>
          <w:rFonts w:ascii="GHEA Grapalat" w:hAnsi="GHEA Grapalat"/>
          <w:b/>
          <w:bCs/>
          <w:sz w:val="24"/>
          <w:szCs w:val="24"/>
          <w:lang w:val="hy-AM"/>
        </w:rPr>
        <w:t xml:space="preserve"> </w:t>
      </w:r>
      <w:r w:rsidRPr="006512B2">
        <w:rPr>
          <w:rFonts w:ascii="GHEA Grapalat" w:hAnsi="GHEA Grapalat"/>
          <w:b/>
          <w:bCs/>
          <w:sz w:val="24"/>
          <w:szCs w:val="24"/>
          <w:lang w:val="hy-AM"/>
        </w:rPr>
        <w:t>մաքսային</w:t>
      </w:r>
      <w:r w:rsidR="00B071CF">
        <w:rPr>
          <w:rFonts w:ascii="GHEA Grapalat" w:hAnsi="GHEA Grapalat"/>
          <w:b/>
          <w:bCs/>
          <w:sz w:val="24"/>
          <w:szCs w:val="24"/>
          <w:lang w:val="hy-AM"/>
        </w:rPr>
        <w:t xml:space="preserve"> </w:t>
      </w:r>
      <w:r w:rsidRPr="006512B2">
        <w:rPr>
          <w:rFonts w:ascii="GHEA Grapalat" w:hAnsi="GHEA Grapalat" w:cs="Arial Unicode"/>
          <w:b/>
          <w:bCs/>
          <w:sz w:val="24"/>
          <w:szCs w:val="24"/>
          <w:lang w:val="hy-AM"/>
        </w:rPr>
        <w:t>ձևակերպումները</w:t>
      </w:r>
      <w:r w:rsidRPr="006512B2">
        <w:rPr>
          <w:rFonts w:ascii="Courier New" w:hAnsi="Courier New" w:cs="Courier New"/>
          <w:b/>
          <w:bCs/>
          <w:color w:val="000000"/>
          <w:sz w:val="24"/>
          <w:szCs w:val="24"/>
          <w:shd w:val="clear" w:color="auto" w:fill="FFFFFF"/>
          <w:lang w:val="hy-AM"/>
        </w:rPr>
        <w:t> </w:t>
      </w:r>
    </w:p>
    <w:p w14:paraId="72D883F2" w14:textId="77777777" w:rsidR="00DF08FA" w:rsidRPr="006512B2" w:rsidRDefault="00DF08FA" w:rsidP="00E579E1">
      <w:pPr>
        <w:numPr>
          <w:ilvl w:val="0"/>
          <w:numId w:val="96"/>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lastRenderedPageBreak/>
        <w:t>Ապրանքները ժամանակավոր պահպանման պահեստ հանձնելու դեպքում ապրանք</w:t>
      </w:r>
      <w:r w:rsidR="005B1868">
        <w:rPr>
          <w:rFonts w:ascii="GHEA Grapalat" w:hAnsi="GHEA Grapalat"/>
          <w:color w:val="000000"/>
          <w:sz w:val="24"/>
          <w:szCs w:val="24"/>
          <w:lang w:val="hy-AM"/>
        </w:rPr>
        <w:softHyphen/>
      </w:r>
      <w:r w:rsidR="003F503B">
        <w:rPr>
          <w:rFonts w:ascii="GHEA Grapalat" w:hAnsi="GHEA Grapalat"/>
          <w:color w:val="000000"/>
          <w:sz w:val="24"/>
          <w:szCs w:val="24"/>
          <w:lang w:val="hy-AM"/>
        </w:rPr>
        <w:softHyphen/>
      </w:r>
      <w:r w:rsidRPr="006512B2">
        <w:rPr>
          <w:rFonts w:ascii="GHEA Grapalat" w:hAnsi="GHEA Grapalat"/>
          <w:color w:val="000000"/>
          <w:sz w:val="24"/>
          <w:szCs w:val="24"/>
          <w:lang w:val="hy-AM"/>
        </w:rPr>
        <w:t xml:space="preserve">ների համար ներկայացվող փաստաթղթերը և այդ փաստաթղթերը մաքսային մարմիններ ներկայացնող անձինք սահմանված են Միության մաքսային օրենսգրքի 100-րդ հոդվածի 1-ին </w:t>
      </w:r>
      <w:r w:rsidR="007D4767">
        <w:rPr>
          <w:rFonts w:ascii="GHEA Grapalat" w:hAnsi="GHEA Grapalat"/>
          <w:color w:val="000000"/>
          <w:sz w:val="24"/>
          <w:szCs w:val="24"/>
          <w:lang w:val="hy-AM"/>
        </w:rPr>
        <w:t>մաս</w:t>
      </w:r>
      <w:r w:rsidR="007D4767" w:rsidRPr="006512B2">
        <w:rPr>
          <w:rFonts w:ascii="GHEA Grapalat" w:hAnsi="GHEA Grapalat"/>
          <w:color w:val="000000"/>
          <w:sz w:val="24"/>
          <w:szCs w:val="24"/>
          <w:lang w:val="hy-AM"/>
        </w:rPr>
        <w:t>ով</w:t>
      </w:r>
      <w:r w:rsidRPr="006512B2">
        <w:rPr>
          <w:rFonts w:ascii="GHEA Grapalat" w:hAnsi="GHEA Grapalat"/>
          <w:color w:val="000000"/>
          <w:sz w:val="24"/>
          <w:szCs w:val="24"/>
          <w:lang w:val="hy-AM"/>
        </w:rPr>
        <w:t>։</w:t>
      </w:r>
    </w:p>
    <w:p w14:paraId="774AD9B1" w14:textId="77777777" w:rsidR="00DF08FA" w:rsidRPr="006512B2" w:rsidRDefault="00DF08FA" w:rsidP="00E579E1">
      <w:pPr>
        <w:numPr>
          <w:ilvl w:val="0"/>
          <w:numId w:val="96"/>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Ապրանքները ժամանակավոր պահպանման պահեստ հանձնելու համար անհրա</w:t>
      </w:r>
      <w:r w:rsidR="005B1868">
        <w:rPr>
          <w:rFonts w:ascii="GHEA Grapalat" w:hAnsi="GHEA Grapalat"/>
          <w:color w:val="000000"/>
          <w:sz w:val="24"/>
          <w:szCs w:val="24"/>
          <w:lang w:val="hy-AM"/>
        </w:rPr>
        <w:softHyphen/>
      </w:r>
      <w:r w:rsidRPr="006512B2">
        <w:rPr>
          <w:rFonts w:ascii="GHEA Grapalat" w:hAnsi="GHEA Grapalat"/>
          <w:color w:val="000000"/>
          <w:sz w:val="24"/>
          <w:szCs w:val="24"/>
          <w:lang w:val="hy-AM"/>
        </w:rPr>
        <w:t xml:space="preserve">ժեշտ փաստաթղթերը մաքսային մարմին են ներկայացվում </w:t>
      </w:r>
      <w:r w:rsidR="00C61C9F" w:rsidRPr="006512B2">
        <w:rPr>
          <w:rFonts w:ascii="GHEA Grapalat" w:hAnsi="GHEA Grapalat"/>
          <w:color w:val="000000"/>
          <w:sz w:val="24"/>
          <w:szCs w:val="24"/>
          <w:lang w:val="hy-AM"/>
        </w:rPr>
        <w:t>ապրանքները ժամանա</w:t>
      </w:r>
      <w:r w:rsidR="005B1868">
        <w:rPr>
          <w:rFonts w:ascii="GHEA Grapalat" w:hAnsi="GHEA Grapalat"/>
          <w:color w:val="000000"/>
          <w:sz w:val="24"/>
          <w:szCs w:val="24"/>
          <w:lang w:val="hy-AM"/>
        </w:rPr>
        <w:softHyphen/>
      </w:r>
      <w:r w:rsidR="00C61C9F" w:rsidRPr="006512B2">
        <w:rPr>
          <w:rFonts w:ascii="GHEA Grapalat" w:hAnsi="GHEA Grapalat"/>
          <w:color w:val="000000"/>
          <w:sz w:val="24"/>
          <w:szCs w:val="24"/>
          <w:lang w:val="hy-AM"/>
        </w:rPr>
        <w:t>կավոր պահպան</w:t>
      </w:r>
      <w:r w:rsidR="00CE2FEE">
        <w:rPr>
          <w:rFonts w:ascii="GHEA Grapalat" w:hAnsi="GHEA Grapalat"/>
          <w:color w:val="000000"/>
          <w:sz w:val="24"/>
          <w:szCs w:val="24"/>
          <w:lang w:val="hy-AM"/>
        </w:rPr>
        <w:t>ման</w:t>
      </w:r>
      <w:r w:rsidR="00C61C9F" w:rsidRPr="006512B2">
        <w:rPr>
          <w:rFonts w:ascii="GHEA Grapalat" w:hAnsi="GHEA Grapalat"/>
          <w:color w:val="000000"/>
          <w:sz w:val="24"/>
          <w:szCs w:val="24"/>
          <w:lang w:val="hy-AM"/>
        </w:rPr>
        <w:t xml:space="preserve"> հանձնելու համար Միության մաքսային օրենսգրքով և սույն օրեն</w:t>
      </w:r>
      <w:r w:rsidR="005B1868">
        <w:rPr>
          <w:rFonts w:ascii="GHEA Grapalat" w:hAnsi="GHEA Grapalat"/>
          <w:color w:val="000000"/>
          <w:sz w:val="24"/>
          <w:szCs w:val="24"/>
          <w:lang w:val="hy-AM"/>
        </w:rPr>
        <w:softHyphen/>
      </w:r>
      <w:r w:rsidR="00C61C9F" w:rsidRPr="006512B2">
        <w:rPr>
          <w:rFonts w:ascii="GHEA Grapalat" w:hAnsi="GHEA Grapalat"/>
          <w:color w:val="000000"/>
          <w:sz w:val="24"/>
          <w:szCs w:val="24"/>
          <w:lang w:val="hy-AM"/>
        </w:rPr>
        <w:t>քով սահմանված ժամկետներում</w:t>
      </w:r>
      <w:r w:rsidRPr="006512B2">
        <w:rPr>
          <w:rFonts w:ascii="GHEA Grapalat" w:hAnsi="GHEA Grapalat"/>
          <w:color w:val="000000"/>
          <w:sz w:val="24"/>
          <w:szCs w:val="24"/>
          <w:lang w:val="hy-AM"/>
        </w:rPr>
        <w:t>:</w:t>
      </w:r>
    </w:p>
    <w:p w14:paraId="0D8E4208" w14:textId="77777777" w:rsidR="00DF08FA" w:rsidRPr="003F503B" w:rsidRDefault="00DF08FA" w:rsidP="00E579E1">
      <w:pPr>
        <w:numPr>
          <w:ilvl w:val="0"/>
          <w:numId w:val="96"/>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3F503B">
        <w:rPr>
          <w:rFonts w:ascii="GHEA Grapalat" w:hAnsi="GHEA Grapalat"/>
          <w:color w:val="000000"/>
          <w:sz w:val="24"/>
          <w:szCs w:val="24"/>
          <w:lang w:val="hy-AM"/>
        </w:rPr>
        <w:t>Ժամանակավոր պահպան</w:t>
      </w:r>
      <w:r w:rsidR="00CE2FEE">
        <w:rPr>
          <w:rFonts w:ascii="GHEA Grapalat" w:hAnsi="GHEA Grapalat"/>
          <w:color w:val="000000"/>
          <w:sz w:val="24"/>
          <w:szCs w:val="24"/>
          <w:lang w:val="hy-AM"/>
        </w:rPr>
        <w:t>ման</w:t>
      </w:r>
      <w:r w:rsidRPr="003F503B">
        <w:rPr>
          <w:rFonts w:ascii="GHEA Grapalat" w:hAnsi="GHEA Grapalat"/>
          <w:color w:val="000000"/>
          <w:sz w:val="24"/>
          <w:szCs w:val="24"/>
          <w:lang w:val="hy-AM"/>
        </w:rPr>
        <w:t xml:space="preserve"> վայրերում ապրանքների տեղակայումը հավաստ</w:t>
      </w:r>
      <w:r w:rsidR="005B1868">
        <w:rPr>
          <w:rFonts w:ascii="GHEA Grapalat" w:hAnsi="GHEA Grapalat"/>
          <w:color w:val="000000"/>
          <w:sz w:val="24"/>
          <w:szCs w:val="24"/>
          <w:lang w:val="hy-AM"/>
        </w:rPr>
        <w:softHyphen/>
      </w:r>
      <w:r w:rsidRPr="003F503B">
        <w:rPr>
          <w:rFonts w:ascii="GHEA Grapalat" w:hAnsi="GHEA Grapalat"/>
          <w:color w:val="000000"/>
          <w:sz w:val="24"/>
          <w:szCs w:val="24"/>
          <w:lang w:val="hy-AM"/>
        </w:rPr>
        <w:t>վում է մաքսային մարմնի սահմանած ձևով ապրանքների՝ ժամանա</w:t>
      </w:r>
      <w:r w:rsidR="005B1868">
        <w:rPr>
          <w:rFonts w:ascii="GHEA Grapalat" w:hAnsi="GHEA Grapalat"/>
          <w:color w:val="000000"/>
          <w:sz w:val="24"/>
          <w:szCs w:val="24"/>
          <w:lang w:val="hy-AM"/>
        </w:rPr>
        <w:softHyphen/>
      </w:r>
      <w:r w:rsidRPr="003F503B">
        <w:rPr>
          <w:rFonts w:ascii="GHEA Grapalat" w:hAnsi="GHEA Grapalat"/>
          <w:color w:val="000000"/>
          <w:sz w:val="24"/>
          <w:szCs w:val="24"/>
          <w:lang w:val="hy-AM"/>
        </w:rPr>
        <w:t>կա</w:t>
      </w:r>
      <w:r w:rsidR="005B1868">
        <w:rPr>
          <w:rFonts w:ascii="GHEA Grapalat" w:hAnsi="GHEA Grapalat"/>
          <w:color w:val="000000"/>
          <w:sz w:val="24"/>
          <w:szCs w:val="24"/>
          <w:lang w:val="hy-AM"/>
        </w:rPr>
        <w:softHyphen/>
      </w:r>
      <w:r w:rsidRPr="003F503B">
        <w:rPr>
          <w:rFonts w:ascii="GHEA Grapalat" w:hAnsi="GHEA Grapalat"/>
          <w:color w:val="000000"/>
          <w:sz w:val="24"/>
          <w:szCs w:val="24"/>
          <w:lang w:val="hy-AM"/>
        </w:rPr>
        <w:t>վոր պահպան</w:t>
      </w:r>
      <w:r w:rsidR="00CE2FEE">
        <w:rPr>
          <w:rFonts w:ascii="GHEA Grapalat" w:hAnsi="GHEA Grapalat"/>
          <w:color w:val="000000"/>
          <w:sz w:val="24"/>
          <w:szCs w:val="24"/>
          <w:lang w:val="hy-AM"/>
        </w:rPr>
        <w:t>ման</w:t>
      </w:r>
      <w:r w:rsidRPr="003F503B">
        <w:rPr>
          <w:rFonts w:ascii="GHEA Grapalat" w:hAnsi="GHEA Grapalat"/>
          <w:color w:val="000000"/>
          <w:sz w:val="24"/>
          <w:szCs w:val="24"/>
          <w:lang w:val="hy-AM"/>
        </w:rPr>
        <w:t xml:space="preserve"> վայրերում տեղակայման մասին ակտի էլեկտրոնային կամ թղթային եղա</w:t>
      </w:r>
      <w:r w:rsidR="005B1868">
        <w:rPr>
          <w:rFonts w:ascii="GHEA Grapalat" w:hAnsi="GHEA Grapalat"/>
          <w:color w:val="000000"/>
          <w:sz w:val="24"/>
          <w:szCs w:val="24"/>
          <w:lang w:val="hy-AM"/>
        </w:rPr>
        <w:softHyphen/>
      </w:r>
      <w:r w:rsidRPr="003F503B">
        <w:rPr>
          <w:rFonts w:ascii="GHEA Grapalat" w:hAnsi="GHEA Grapalat"/>
          <w:color w:val="000000"/>
          <w:sz w:val="24"/>
          <w:szCs w:val="24"/>
          <w:lang w:val="hy-AM"/>
        </w:rPr>
        <w:t>նակով լրացման և վավերացման միջոցով կամ մաքսային մարմիններին ուղեկցող փաստաթղթերի ներկայացման կամ Միության մաքսային օրենսգրքի 11-րդ հոդվածով սահմանված կարգով նախնական տեղեկատվության օգտագործման միջոցով, եթե հայտա</w:t>
      </w:r>
      <w:r w:rsidR="005B1868">
        <w:rPr>
          <w:rFonts w:ascii="GHEA Grapalat" w:hAnsi="GHEA Grapalat"/>
          <w:color w:val="000000"/>
          <w:sz w:val="24"/>
          <w:szCs w:val="24"/>
          <w:lang w:val="hy-AM"/>
        </w:rPr>
        <w:softHyphen/>
      </w:r>
      <w:r w:rsidRPr="003F503B">
        <w:rPr>
          <w:rFonts w:ascii="GHEA Grapalat" w:hAnsi="GHEA Grapalat"/>
          <w:color w:val="000000"/>
          <w:sz w:val="24"/>
          <w:szCs w:val="24"/>
          <w:lang w:val="hy-AM"/>
        </w:rPr>
        <w:t>րարատուի կողմից առկա է այդպիսի տեղեկատվության օգտագործման վերա</w:t>
      </w:r>
      <w:r w:rsidR="005B1868">
        <w:rPr>
          <w:rFonts w:ascii="GHEA Grapalat" w:hAnsi="GHEA Grapalat"/>
          <w:color w:val="000000"/>
          <w:sz w:val="24"/>
          <w:szCs w:val="24"/>
          <w:lang w:val="hy-AM"/>
        </w:rPr>
        <w:softHyphen/>
      </w:r>
      <w:r w:rsidRPr="003F503B">
        <w:rPr>
          <w:rFonts w:ascii="GHEA Grapalat" w:hAnsi="GHEA Grapalat"/>
          <w:color w:val="000000"/>
          <w:sz w:val="24"/>
          <w:szCs w:val="24"/>
          <w:lang w:val="hy-AM"/>
        </w:rPr>
        <w:t>բերյալ կամարտահայտությունը:</w:t>
      </w:r>
    </w:p>
    <w:p w14:paraId="2587E195" w14:textId="77777777" w:rsidR="00DF08FA" w:rsidRPr="006512B2" w:rsidRDefault="00DF08FA" w:rsidP="00E579E1">
      <w:pPr>
        <w:numPr>
          <w:ilvl w:val="0"/>
          <w:numId w:val="96"/>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3F503B">
        <w:rPr>
          <w:rFonts w:ascii="GHEA Grapalat" w:hAnsi="GHEA Grapalat"/>
          <w:color w:val="000000"/>
          <w:sz w:val="24"/>
          <w:szCs w:val="24"/>
          <w:lang w:val="hy-AM"/>
        </w:rPr>
        <w:t xml:space="preserve">Միության մաքսային օրենսգրքի 100-րդ հոդվածի 2-րդ </w:t>
      </w:r>
      <w:r w:rsidR="007D4767" w:rsidRPr="003F503B">
        <w:rPr>
          <w:rFonts w:ascii="GHEA Grapalat" w:hAnsi="GHEA Grapalat"/>
          <w:color w:val="000000"/>
          <w:sz w:val="24"/>
          <w:szCs w:val="24"/>
          <w:lang w:val="hy-AM"/>
        </w:rPr>
        <w:t xml:space="preserve">մասին </w:t>
      </w:r>
      <w:r w:rsidRPr="003F503B">
        <w:rPr>
          <w:rFonts w:ascii="GHEA Grapalat" w:hAnsi="GHEA Grapalat"/>
          <w:color w:val="000000"/>
          <w:sz w:val="24"/>
          <w:szCs w:val="24"/>
          <w:lang w:val="hy-AM"/>
        </w:rPr>
        <w:t>համա</w:t>
      </w:r>
      <w:r w:rsidR="005B1868">
        <w:rPr>
          <w:rFonts w:ascii="GHEA Grapalat" w:hAnsi="GHEA Grapalat"/>
          <w:color w:val="000000"/>
          <w:sz w:val="24"/>
          <w:szCs w:val="24"/>
          <w:lang w:val="hy-AM"/>
        </w:rPr>
        <w:softHyphen/>
      </w:r>
      <w:r w:rsidRPr="003F503B">
        <w:rPr>
          <w:rFonts w:ascii="GHEA Grapalat" w:hAnsi="GHEA Grapalat"/>
          <w:color w:val="000000"/>
          <w:sz w:val="24"/>
          <w:szCs w:val="24"/>
          <w:lang w:val="hy-AM"/>
        </w:rPr>
        <w:t>պա</w:t>
      </w:r>
      <w:r w:rsidR="005B1868">
        <w:rPr>
          <w:rFonts w:ascii="GHEA Grapalat" w:hAnsi="GHEA Grapalat"/>
          <w:color w:val="000000"/>
          <w:sz w:val="24"/>
          <w:szCs w:val="24"/>
          <w:lang w:val="hy-AM"/>
        </w:rPr>
        <w:softHyphen/>
      </w:r>
      <w:r w:rsidRPr="003F503B">
        <w:rPr>
          <w:rFonts w:ascii="GHEA Grapalat" w:hAnsi="GHEA Grapalat"/>
          <w:color w:val="000000"/>
          <w:sz w:val="24"/>
          <w:szCs w:val="24"/>
          <w:lang w:val="hy-AM"/>
        </w:rPr>
        <w:t>տաս</w:t>
      </w:r>
      <w:r w:rsidR="005B1868">
        <w:rPr>
          <w:rFonts w:ascii="GHEA Grapalat" w:hAnsi="GHEA Grapalat"/>
          <w:color w:val="000000"/>
          <w:sz w:val="24"/>
          <w:szCs w:val="24"/>
          <w:lang w:val="hy-AM"/>
        </w:rPr>
        <w:softHyphen/>
      </w:r>
      <w:r w:rsidRPr="003F503B">
        <w:rPr>
          <w:rFonts w:ascii="GHEA Grapalat" w:hAnsi="GHEA Grapalat"/>
          <w:color w:val="000000"/>
          <w:sz w:val="24"/>
          <w:szCs w:val="24"/>
          <w:lang w:val="hy-AM"/>
        </w:rPr>
        <w:t>խան, մաքսային մարմինների կողմից սույն հոդվածով սահմանված կարգով ապրանք</w:t>
      </w:r>
      <w:r w:rsidR="005B1868">
        <w:rPr>
          <w:rFonts w:ascii="GHEA Grapalat" w:hAnsi="GHEA Grapalat"/>
          <w:color w:val="000000"/>
          <w:sz w:val="24"/>
          <w:szCs w:val="24"/>
          <w:lang w:val="hy-AM"/>
        </w:rPr>
        <w:softHyphen/>
      </w:r>
      <w:r w:rsidRPr="003F503B">
        <w:rPr>
          <w:rFonts w:ascii="GHEA Grapalat" w:hAnsi="GHEA Grapalat"/>
          <w:color w:val="000000"/>
          <w:sz w:val="24"/>
          <w:szCs w:val="24"/>
          <w:lang w:val="hy-AM"/>
        </w:rPr>
        <w:t>ներ</w:t>
      </w:r>
      <w:r w:rsidRPr="006512B2">
        <w:rPr>
          <w:rFonts w:ascii="GHEA Grapalat" w:hAnsi="GHEA Grapalat"/>
          <w:sz w:val="24"/>
          <w:szCs w:val="24"/>
          <w:lang w:val="hy-AM"/>
        </w:rPr>
        <w:t>ի՝ ժամանակավոր պահպան</w:t>
      </w:r>
      <w:r w:rsidR="00CE2FEE">
        <w:rPr>
          <w:rFonts w:ascii="GHEA Grapalat" w:hAnsi="GHEA Grapalat"/>
          <w:sz w:val="24"/>
          <w:szCs w:val="24"/>
          <w:lang w:val="hy-AM"/>
        </w:rPr>
        <w:t>ման</w:t>
      </w:r>
      <w:r w:rsidRPr="006512B2">
        <w:rPr>
          <w:rFonts w:ascii="GHEA Grapalat" w:hAnsi="GHEA Grapalat"/>
          <w:sz w:val="24"/>
          <w:szCs w:val="24"/>
          <w:lang w:val="hy-AM"/>
        </w:rPr>
        <w:t xml:space="preserve"> վայրերում տեղակայման մասին փաստաթղթերի գրանց</w:t>
      </w:r>
      <w:r w:rsidR="005B1868">
        <w:rPr>
          <w:rFonts w:ascii="GHEA Grapalat" w:hAnsi="GHEA Grapalat"/>
          <w:sz w:val="24"/>
          <w:szCs w:val="24"/>
          <w:lang w:val="hy-AM"/>
        </w:rPr>
        <w:softHyphen/>
      </w:r>
      <w:r w:rsidRPr="006512B2">
        <w:rPr>
          <w:rFonts w:ascii="GHEA Grapalat" w:hAnsi="GHEA Grapalat"/>
          <w:sz w:val="24"/>
          <w:szCs w:val="24"/>
          <w:lang w:val="hy-AM"/>
        </w:rPr>
        <w:t>ման և դրանց գրանցման հավաստման տրամադրման կարգը սահմանում է վերա</w:t>
      </w:r>
      <w:r w:rsidR="005B1868">
        <w:rPr>
          <w:rFonts w:ascii="GHEA Grapalat" w:hAnsi="GHEA Grapalat"/>
          <w:sz w:val="24"/>
          <w:szCs w:val="24"/>
          <w:lang w:val="hy-AM"/>
        </w:rPr>
        <w:softHyphen/>
      </w:r>
      <w:r w:rsidRPr="006512B2">
        <w:rPr>
          <w:rFonts w:ascii="GHEA Grapalat" w:hAnsi="GHEA Grapalat"/>
          <w:sz w:val="24"/>
          <w:szCs w:val="24"/>
          <w:lang w:val="hy-AM"/>
        </w:rPr>
        <w:t xml:space="preserve">դաս մաքսային մարմինը:  </w:t>
      </w:r>
    </w:p>
    <w:p w14:paraId="68E5DF34" w14:textId="77777777" w:rsidR="00530A9E" w:rsidRDefault="00530A9E" w:rsidP="0077516D">
      <w:pPr>
        <w:spacing w:after="0" w:line="240" w:lineRule="auto"/>
        <w:ind w:firstLine="567"/>
        <w:jc w:val="both"/>
        <w:rPr>
          <w:rFonts w:ascii="GHEA Grapalat" w:hAnsi="GHEA Grapalat"/>
          <w:b/>
          <w:bCs/>
          <w:sz w:val="24"/>
          <w:szCs w:val="24"/>
          <w:lang w:val="hy-AM"/>
        </w:rPr>
      </w:pPr>
    </w:p>
    <w:p w14:paraId="76AC30C1" w14:textId="3F0FA3EA" w:rsidR="00DF08FA" w:rsidRPr="006512B2" w:rsidRDefault="00DF08FA" w:rsidP="0077516D">
      <w:pPr>
        <w:spacing w:after="0" w:line="360" w:lineRule="auto"/>
        <w:ind w:firstLine="567"/>
        <w:jc w:val="both"/>
        <w:rPr>
          <w:rFonts w:ascii="GHEA Grapalat" w:hAnsi="GHEA Grapalat"/>
          <w:b/>
          <w:bCs/>
          <w:color w:val="000000"/>
          <w:sz w:val="24"/>
          <w:szCs w:val="24"/>
          <w:shd w:val="clear" w:color="auto" w:fill="FFFFFF"/>
          <w:lang w:val="hy-AM"/>
        </w:rPr>
      </w:pPr>
      <w:r w:rsidRPr="006512B2">
        <w:rPr>
          <w:rFonts w:ascii="GHEA Grapalat" w:hAnsi="GHEA Grapalat"/>
          <w:b/>
          <w:bCs/>
          <w:sz w:val="24"/>
          <w:szCs w:val="24"/>
          <w:lang w:val="hy-AM"/>
        </w:rPr>
        <w:t>Հոդված</w:t>
      </w:r>
      <w:r w:rsidR="00530A9E">
        <w:rPr>
          <w:rFonts w:ascii="GHEA Grapalat" w:hAnsi="GHEA Grapalat"/>
          <w:b/>
          <w:bCs/>
          <w:sz w:val="24"/>
          <w:szCs w:val="24"/>
          <w:lang w:val="hy-AM"/>
        </w:rPr>
        <w:t xml:space="preserve"> 73</w:t>
      </w:r>
      <w:r w:rsidRPr="006512B2">
        <w:rPr>
          <w:rFonts w:ascii="GHEA Grapalat" w:hAnsi="GHEA Grapalat"/>
          <w:b/>
          <w:bCs/>
          <w:sz w:val="24"/>
          <w:szCs w:val="24"/>
          <w:lang w:val="hy-AM"/>
        </w:rPr>
        <w:t>.Ստացողի</w:t>
      </w:r>
      <w:r w:rsidR="00530A9E">
        <w:rPr>
          <w:rFonts w:ascii="GHEA Grapalat" w:hAnsi="GHEA Grapalat"/>
          <w:b/>
          <w:bCs/>
          <w:sz w:val="24"/>
          <w:szCs w:val="24"/>
          <w:lang w:val="hy-AM"/>
        </w:rPr>
        <w:t xml:space="preserve"> </w:t>
      </w:r>
      <w:r w:rsidRPr="006512B2">
        <w:rPr>
          <w:rFonts w:ascii="GHEA Grapalat" w:hAnsi="GHEA Grapalat" w:cs="Arial Unicode"/>
          <w:b/>
          <w:bCs/>
          <w:sz w:val="24"/>
          <w:szCs w:val="24"/>
          <w:lang w:val="hy-AM"/>
        </w:rPr>
        <w:t>պահեստում</w:t>
      </w:r>
      <w:r w:rsidR="00530A9E">
        <w:rPr>
          <w:rFonts w:ascii="GHEA Grapalat" w:hAnsi="GHEA Grapalat" w:cs="Arial Unicode"/>
          <w:b/>
          <w:bCs/>
          <w:sz w:val="24"/>
          <w:szCs w:val="24"/>
          <w:lang w:val="hy-AM"/>
        </w:rPr>
        <w:t xml:space="preserve"> </w:t>
      </w:r>
      <w:r w:rsidRPr="006512B2">
        <w:rPr>
          <w:rFonts w:ascii="GHEA Grapalat" w:hAnsi="GHEA Grapalat" w:cs="Arial Unicode"/>
          <w:b/>
          <w:bCs/>
          <w:sz w:val="24"/>
          <w:szCs w:val="24"/>
          <w:lang w:val="hy-AM"/>
        </w:rPr>
        <w:t>ապրանքների</w:t>
      </w:r>
      <w:r w:rsidR="00530A9E">
        <w:rPr>
          <w:rFonts w:ascii="GHEA Grapalat" w:hAnsi="GHEA Grapalat" w:cs="Arial Unicode"/>
          <w:b/>
          <w:bCs/>
          <w:sz w:val="24"/>
          <w:szCs w:val="24"/>
          <w:lang w:val="hy-AM"/>
        </w:rPr>
        <w:t xml:space="preserve"> </w:t>
      </w:r>
      <w:r w:rsidRPr="006512B2">
        <w:rPr>
          <w:rFonts w:ascii="GHEA Grapalat" w:hAnsi="GHEA Grapalat" w:cs="Arial Unicode"/>
          <w:b/>
          <w:bCs/>
          <w:sz w:val="24"/>
          <w:szCs w:val="24"/>
          <w:lang w:val="hy-AM"/>
        </w:rPr>
        <w:t>ժամանակավոր</w:t>
      </w:r>
      <w:r w:rsidR="0077516D">
        <w:rPr>
          <w:rFonts w:ascii="GHEA Grapalat" w:hAnsi="GHEA Grapalat" w:cs="Arial Unicode"/>
          <w:b/>
          <w:bCs/>
          <w:sz w:val="24"/>
          <w:szCs w:val="24"/>
          <w:lang w:val="hy-AM"/>
        </w:rPr>
        <w:t xml:space="preserve"> </w:t>
      </w:r>
      <w:r w:rsidRPr="006512B2">
        <w:rPr>
          <w:rFonts w:ascii="GHEA Grapalat" w:hAnsi="GHEA Grapalat" w:cs="Arial Unicode"/>
          <w:b/>
          <w:bCs/>
          <w:sz w:val="24"/>
          <w:szCs w:val="24"/>
          <w:lang w:val="hy-AM"/>
        </w:rPr>
        <w:t>պահպանումը</w:t>
      </w:r>
      <w:r w:rsidRPr="006512B2">
        <w:rPr>
          <w:rFonts w:ascii="Courier New" w:hAnsi="Courier New" w:cs="Courier New"/>
          <w:b/>
          <w:bCs/>
          <w:color w:val="000000"/>
          <w:sz w:val="24"/>
          <w:szCs w:val="24"/>
          <w:shd w:val="clear" w:color="auto" w:fill="FFFFFF"/>
          <w:lang w:val="hy-AM"/>
        </w:rPr>
        <w:t> </w:t>
      </w:r>
    </w:p>
    <w:p w14:paraId="46D7629C" w14:textId="77777777" w:rsidR="00DF08FA" w:rsidRPr="006512B2" w:rsidRDefault="00DF08FA" w:rsidP="00E579E1">
      <w:pPr>
        <w:numPr>
          <w:ilvl w:val="0"/>
          <w:numId w:val="97"/>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Ստացողի պահեստում ապրանքների ժամանակավոր պահպան</w:t>
      </w:r>
      <w:r w:rsidR="00CE2FEE">
        <w:rPr>
          <w:rFonts w:ascii="GHEA Grapalat" w:hAnsi="GHEA Grapalat"/>
          <w:color w:val="000000"/>
          <w:sz w:val="24"/>
          <w:szCs w:val="24"/>
          <w:lang w:val="hy-AM"/>
        </w:rPr>
        <w:t>ումը</w:t>
      </w:r>
      <w:r w:rsidRPr="006512B2">
        <w:rPr>
          <w:rFonts w:ascii="GHEA Grapalat" w:hAnsi="GHEA Grapalat"/>
          <w:color w:val="000000"/>
          <w:sz w:val="24"/>
          <w:szCs w:val="24"/>
          <w:lang w:val="hy-AM"/>
        </w:rPr>
        <w:t xml:space="preserve"> կարող է իրականացվել հետևյալ դեպքերում.</w:t>
      </w:r>
    </w:p>
    <w:p w14:paraId="4FEED64F" w14:textId="77777777" w:rsidR="00DF08FA" w:rsidRPr="006512B2" w:rsidRDefault="00DF08FA" w:rsidP="00E579E1">
      <w:pPr>
        <w:numPr>
          <w:ilvl w:val="0"/>
          <w:numId w:val="9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պահպանության հատուկ պայմաններ պահանջող ապրանքները ժամանակավոր պահպան</w:t>
      </w:r>
      <w:r w:rsidR="00CE2FEE">
        <w:rPr>
          <w:rFonts w:ascii="GHEA Grapalat" w:hAnsi="GHEA Grapalat"/>
          <w:color w:val="000000"/>
          <w:sz w:val="24"/>
          <w:szCs w:val="24"/>
          <w:lang w:val="hy-AM"/>
        </w:rPr>
        <w:t>ման</w:t>
      </w:r>
      <w:r w:rsidRPr="006512B2">
        <w:rPr>
          <w:rFonts w:ascii="GHEA Grapalat" w:hAnsi="GHEA Grapalat"/>
          <w:color w:val="000000"/>
          <w:sz w:val="24"/>
          <w:szCs w:val="24"/>
          <w:lang w:val="hy-AM"/>
        </w:rPr>
        <w:t xml:space="preserve"> հանձնելու դեպքում.</w:t>
      </w:r>
    </w:p>
    <w:p w14:paraId="18A07429" w14:textId="77777777" w:rsidR="00DF08FA" w:rsidRPr="006512B2" w:rsidRDefault="00DF08FA" w:rsidP="00E579E1">
      <w:pPr>
        <w:numPr>
          <w:ilvl w:val="0"/>
          <w:numId w:val="9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եթե ապրանքներ ստացողը պետական մարմին է.</w:t>
      </w:r>
    </w:p>
    <w:p w14:paraId="5E950C1B" w14:textId="77777777" w:rsidR="00DF08FA" w:rsidRPr="006512B2" w:rsidRDefault="00DF08FA" w:rsidP="00E579E1">
      <w:pPr>
        <w:numPr>
          <w:ilvl w:val="0"/>
          <w:numId w:val="9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եթե եղանակային կամ աշխարհագրական պայմանների պատճառով անհնար է ապրանքների տեղափոխումը ժամանակավոր պահպան</w:t>
      </w:r>
      <w:r w:rsidR="00CE2FEE">
        <w:rPr>
          <w:rFonts w:ascii="GHEA Grapalat" w:hAnsi="GHEA Grapalat"/>
          <w:color w:val="000000"/>
          <w:sz w:val="24"/>
          <w:szCs w:val="24"/>
          <w:lang w:val="hy-AM"/>
        </w:rPr>
        <w:t>ման</w:t>
      </w:r>
      <w:r w:rsidRPr="006512B2">
        <w:rPr>
          <w:rFonts w:ascii="GHEA Grapalat" w:hAnsi="GHEA Grapalat"/>
          <w:color w:val="000000"/>
          <w:sz w:val="24"/>
          <w:szCs w:val="24"/>
          <w:lang w:val="hy-AM"/>
        </w:rPr>
        <w:t xml:space="preserve"> վայրեր։</w:t>
      </w:r>
    </w:p>
    <w:p w14:paraId="16FE3F07" w14:textId="77777777" w:rsidR="00DF08FA" w:rsidRPr="006512B2" w:rsidRDefault="00DF08FA" w:rsidP="00E579E1">
      <w:pPr>
        <w:numPr>
          <w:ilvl w:val="0"/>
          <w:numId w:val="97"/>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Ապրանքներ ստացողի պահեստում ժամանակավոր պահպան</w:t>
      </w:r>
      <w:r w:rsidR="00CE2FEE">
        <w:rPr>
          <w:rFonts w:ascii="GHEA Grapalat" w:hAnsi="GHEA Grapalat"/>
          <w:color w:val="000000"/>
          <w:sz w:val="24"/>
          <w:szCs w:val="24"/>
          <w:lang w:val="hy-AM"/>
        </w:rPr>
        <w:t>ման</w:t>
      </w:r>
      <w:r w:rsidRPr="006512B2">
        <w:rPr>
          <w:rFonts w:ascii="GHEA Grapalat" w:hAnsi="GHEA Grapalat"/>
          <w:color w:val="000000"/>
          <w:sz w:val="24"/>
          <w:szCs w:val="24"/>
          <w:lang w:val="hy-AM"/>
        </w:rPr>
        <w:t xml:space="preserve"> համար թույլ</w:t>
      </w:r>
      <w:r w:rsidR="002A4BE3" w:rsidRPr="00B86B44">
        <w:rPr>
          <w:rFonts w:ascii="GHEA Grapalat" w:hAnsi="GHEA Grapalat"/>
          <w:color w:val="000000"/>
          <w:sz w:val="24"/>
          <w:szCs w:val="24"/>
          <w:lang w:val="hy-AM"/>
        </w:rPr>
        <w:softHyphen/>
      </w:r>
      <w:r w:rsidRPr="006512B2">
        <w:rPr>
          <w:rFonts w:ascii="GHEA Grapalat" w:hAnsi="GHEA Grapalat"/>
          <w:color w:val="000000"/>
          <w:sz w:val="24"/>
          <w:szCs w:val="24"/>
          <w:lang w:val="hy-AM"/>
        </w:rPr>
        <w:t>տվությունը տրամադրելիս մաքսային մարմինն իրավունք ունի պահանջելու մաք</w:t>
      </w:r>
      <w:r w:rsidR="00236C0B">
        <w:rPr>
          <w:rFonts w:ascii="GHEA Grapalat" w:hAnsi="GHEA Grapalat"/>
          <w:color w:val="000000"/>
          <w:sz w:val="24"/>
          <w:szCs w:val="24"/>
          <w:lang w:val="hy-AM"/>
        </w:rPr>
        <w:softHyphen/>
      </w:r>
      <w:r w:rsidRPr="006512B2">
        <w:rPr>
          <w:rFonts w:ascii="GHEA Grapalat" w:hAnsi="GHEA Grapalat"/>
          <w:color w:val="000000"/>
          <w:sz w:val="24"/>
          <w:szCs w:val="24"/>
          <w:lang w:val="hy-AM"/>
        </w:rPr>
        <w:t>սա</w:t>
      </w:r>
      <w:r w:rsidR="00236C0B">
        <w:rPr>
          <w:rFonts w:ascii="GHEA Grapalat" w:hAnsi="GHEA Grapalat"/>
          <w:color w:val="000000"/>
          <w:sz w:val="24"/>
          <w:szCs w:val="24"/>
          <w:lang w:val="hy-AM"/>
        </w:rPr>
        <w:softHyphen/>
      </w:r>
      <w:r w:rsidRPr="006512B2">
        <w:rPr>
          <w:rFonts w:ascii="GHEA Grapalat" w:hAnsi="GHEA Grapalat"/>
          <w:color w:val="000000"/>
          <w:sz w:val="24"/>
          <w:szCs w:val="24"/>
          <w:lang w:val="hy-AM"/>
        </w:rPr>
        <w:t xml:space="preserve">տուրքի, </w:t>
      </w:r>
      <w:r w:rsidRPr="006512B2">
        <w:rPr>
          <w:rFonts w:ascii="GHEA Grapalat" w:hAnsi="GHEA Grapalat"/>
          <w:color w:val="000000"/>
          <w:sz w:val="24"/>
          <w:szCs w:val="24"/>
          <w:lang w:val="hy-AM"/>
        </w:rPr>
        <w:lastRenderedPageBreak/>
        <w:t>հարկերի</w:t>
      </w:r>
      <w:r w:rsidR="00C61C9F" w:rsidRPr="00530A9E">
        <w:rPr>
          <w:rFonts w:ascii="GHEA Grapalat" w:hAnsi="GHEA Grapalat"/>
          <w:color w:val="000000"/>
          <w:sz w:val="24"/>
          <w:szCs w:val="24"/>
          <w:lang w:val="hy-AM"/>
        </w:rPr>
        <w:t>, հատուկ, հակագնագցման և փոխհատուցման տուրքերի</w:t>
      </w:r>
      <w:r w:rsidRPr="006512B2">
        <w:rPr>
          <w:rFonts w:ascii="GHEA Grapalat" w:hAnsi="GHEA Grapalat"/>
          <w:color w:val="000000"/>
          <w:sz w:val="24"/>
          <w:szCs w:val="24"/>
          <w:lang w:val="hy-AM"/>
        </w:rPr>
        <w:t xml:space="preserve"> վճարում</w:t>
      </w:r>
      <w:r w:rsidR="00C61C9F" w:rsidRPr="006512B2">
        <w:rPr>
          <w:rFonts w:ascii="GHEA Grapalat" w:hAnsi="GHEA Grapalat"/>
          <w:color w:val="000000"/>
          <w:sz w:val="24"/>
          <w:szCs w:val="24"/>
          <w:lang w:val="hy-AM"/>
        </w:rPr>
        <w:t xml:space="preserve"> </w:t>
      </w:r>
      <w:r w:rsidRPr="006512B2">
        <w:rPr>
          <w:rFonts w:ascii="GHEA Grapalat" w:hAnsi="GHEA Grapalat"/>
          <w:color w:val="000000"/>
          <w:sz w:val="24"/>
          <w:szCs w:val="24"/>
          <w:lang w:val="hy-AM"/>
        </w:rPr>
        <w:t xml:space="preserve">կամ </w:t>
      </w:r>
      <w:r w:rsidR="00C61C9F" w:rsidRPr="006512B2">
        <w:rPr>
          <w:rFonts w:ascii="GHEA Grapalat" w:hAnsi="GHEA Grapalat"/>
          <w:color w:val="000000"/>
          <w:sz w:val="24"/>
          <w:szCs w:val="24"/>
          <w:lang w:val="hy-AM"/>
        </w:rPr>
        <w:t>նշված վճարների գծով պարտավորությունների կատարման</w:t>
      </w:r>
      <w:r w:rsidRPr="006512B2">
        <w:rPr>
          <w:rFonts w:ascii="GHEA Grapalat" w:hAnsi="GHEA Grapalat"/>
          <w:color w:val="000000"/>
          <w:sz w:val="24"/>
          <w:szCs w:val="24"/>
          <w:lang w:val="hy-AM"/>
        </w:rPr>
        <w:t xml:space="preserve"> ապահովում, բացառությամբ այն դեպքերի, երբ ապրանքներ ստացողները պետական մարմիններ կամ հաստա</w:t>
      </w:r>
      <w:r w:rsidR="00236C0B">
        <w:rPr>
          <w:rFonts w:ascii="GHEA Grapalat" w:hAnsi="GHEA Grapalat"/>
          <w:color w:val="000000"/>
          <w:sz w:val="24"/>
          <w:szCs w:val="24"/>
          <w:lang w:val="hy-AM"/>
        </w:rPr>
        <w:softHyphen/>
      </w:r>
      <w:r w:rsidRPr="006512B2">
        <w:rPr>
          <w:rFonts w:ascii="GHEA Grapalat" w:hAnsi="GHEA Grapalat"/>
          <w:color w:val="000000"/>
          <w:sz w:val="24"/>
          <w:szCs w:val="24"/>
          <w:lang w:val="hy-AM"/>
        </w:rPr>
        <w:t>տու</w:t>
      </w:r>
      <w:r w:rsidR="00236C0B">
        <w:rPr>
          <w:rFonts w:ascii="GHEA Grapalat" w:hAnsi="GHEA Grapalat"/>
          <w:color w:val="000000"/>
          <w:sz w:val="24"/>
          <w:szCs w:val="24"/>
          <w:lang w:val="hy-AM"/>
        </w:rPr>
        <w:softHyphen/>
      </w:r>
      <w:r w:rsidRPr="006512B2">
        <w:rPr>
          <w:rFonts w:ascii="GHEA Grapalat" w:hAnsi="GHEA Grapalat"/>
          <w:color w:val="000000"/>
          <w:sz w:val="24"/>
          <w:szCs w:val="24"/>
          <w:lang w:val="hy-AM"/>
        </w:rPr>
        <w:t>թյուններ են։</w:t>
      </w:r>
    </w:p>
    <w:p w14:paraId="32C4B381" w14:textId="77777777" w:rsidR="00DF08FA" w:rsidRPr="006512B2" w:rsidRDefault="00DF08FA" w:rsidP="00E579E1">
      <w:pPr>
        <w:numPr>
          <w:ilvl w:val="0"/>
          <w:numId w:val="97"/>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Ապրանքներ ստացողի պահեստում երրորդ անձանց պատկանող ապրանքների պահպանումը չի թույլատրվում։</w:t>
      </w:r>
    </w:p>
    <w:p w14:paraId="3F272C09" w14:textId="77777777" w:rsidR="00DF08FA" w:rsidRPr="006512B2" w:rsidRDefault="00DF08FA" w:rsidP="00E579E1">
      <w:pPr>
        <w:numPr>
          <w:ilvl w:val="0"/>
          <w:numId w:val="97"/>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 xml:space="preserve">Ապրանքներ ստացողը պարտավոր է ապահովել ապրանքների պահպանության համար անհրաժեշտ պայմանները: Ստացողի պահեստում </w:t>
      </w:r>
      <w:r w:rsidR="007C0536" w:rsidRPr="006512B2">
        <w:rPr>
          <w:rFonts w:ascii="GHEA Grapalat" w:hAnsi="GHEA Grapalat"/>
          <w:color w:val="000000"/>
          <w:sz w:val="24"/>
          <w:szCs w:val="24"/>
          <w:lang w:val="hy-AM"/>
        </w:rPr>
        <w:t xml:space="preserve">ժամանակավոր պահպանվող </w:t>
      </w:r>
      <w:r w:rsidRPr="006512B2">
        <w:rPr>
          <w:rFonts w:ascii="GHEA Grapalat" w:hAnsi="GHEA Grapalat"/>
          <w:color w:val="000000"/>
          <w:sz w:val="24"/>
          <w:szCs w:val="24"/>
          <w:lang w:val="hy-AM"/>
        </w:rPr>
        <w:t>ապրանքների նկատմամբ գործողություններ կարող են իրականացվել մաքսային մարմին</w:t>
      </w:r>
      <w:r w:rsidR="00236C0B">
        <w:rPr>
          <w:rFonts w:ascii="GHEA Grapalat" w:hAnsi="GHEA Grapalat"/>
          <w:color w:val="000000"/>
          <w:sz w:val="24"/>
          <w:szCs w:val="24"/>
          <w:lang w:val="hy-AM"/>
        </w:rPr>
        <w:softHyphen/>
      </w:r>
      <w:r w:rsidRPr="006512B2">
        <w:rPr>
          <w:rFonts w:ascii="GHEA Grapalat" w:hAnsi="GHEA Grapalat"/>
          <w:color w:val="000000"/>
          <w:sz w:val="24"/>
          <w:szCs w:val="24"/>
          <w:lang w:val="hy-AM"/>
        </w:rPr>
        <w:t>ների թույլտվությամբ։ Մաքսային մարմինները կարող են ապրանքների փաթեթ</w:t>
      </w:r>
      <w:r w:rsidR="00236C0B">
        <w:rPr>
          <w:rFonts w:ascii="GHEA Grapalat" w:hAnsi="GHEA Grapalat"/>
          <w:color w:val="000000"/>
          <w:sz w:val="24"/>
          <w:szCs w:val="24"/>
          <w:lang w:val="hy-AM"/>
        </w:rPr>
        <w:softHyphen/>
      </w:r>
      <w:r w:rsidRPr="006512B2">
        <w:rPr>
          <w:rFonts w:ascii="GHEA Grapalat" w:hAnsi="GHEA Grapalat"/>
          <w:color w:val="000000"/>
          <w:sz w:val="24"/>
          <w:szCs w:val="24"/>
          <w:lang w:val="hy-AM"/>
        </w:rPr>
        <w:t xml:space="preserve">վածքի կամ այդ ապրանքների պահպանման համար նախատեսված շինության </w:t>
      </w:r>
      <w:r w:rsidR="007C0536" w:rsidRPr="006512B2">
        <w:rPr>
          <w:rFonts w:ascii="GHEA Grapalat" w:hAnsi="GHEA Grapalat"/>
          <w:color w:val="000000"/>
          <w:sz w:val="24"/>
          <w:szCs w:val="24"/>
          <w:lang w:val="hy-AM"/>
        </w:rPr>
        <w:t>նկատ</w:t>
      </w:r>
      <w:r w:rsidR="00236C0B">
        <w:rPr>
          <w:rFonts w:ascii="GHEA Grapalat" w:hAnsi="GHEA Grapalat"/>
          <w:color w:val="000000"/>
          <w:sz w:val="24"/>
          <w:szCs w:val="24"/>
          <w:lang w:val="hy-AM"/>
        </w:rPr>
        <w:softHyphen/>
      </w:r>
      <w:r w:rsidR="007C0536" w:rsidRPr="006512B2">
        <w:rPr>
          <w:rFonts w:ascii="GHEA Grapalat" w:hAnsi="GHEA Grapalat"/>
          <w:color w:val="000000"/>
          <w:sz w:val="24"/>
          <w:szCs w:val="24"/>
          <w:lang w:val="hy-AM"/>
        </w:rPr>
        <w:t>մամբ կիրառել նույնականացման միջոցներ</w:t>
      </w:r>
      <w:r w:rsidRPr="006512B2">
        <w:rPr>
          <w:rFonts w:ascii="GHEA Grapalat" w:hAnsi="GHEA Grapalat"/>
          <w:color w:val="000000"/>
          <w:sz w:val="24"/>
          <w:szCs w:val="24"/>
          <w:lang w:val="hy-AM"/>
        </w:rPr>
        <w:t>։</w:t>
      </w:r>
    </w:p>
    <w:p w14:paraId="5CD13CBE" w14:textId="77777777" w:rsidR="00DF08FA" w:rsidRPr="00E53ABC" w:rsidRDefault="00DF08FA" w:rsidP="00E579E1">
      <w:pPr>
        <w:numPr>
          <w:ilvl w:val="0"/>
          <w:numId w:val="97"/>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E53ABC">
        <w:rPr>
          <w:rFonts w:ascii="GHEA Grapalat" w:hAnsi="GHEA Grapalat"/>
          <w:color w:val="000000"/>
          <w:sz w:val="24"/>
          <w:szCs w:val="24"/>
          <w:lang w:val="hy-AM"/>
        </w:rPr>
        <w:t>Ապրանքների կորստի, դրանք առանց մաքսային մարմինների թույլտվության երրորդ անձանց փոխանցելու կամ հանձնելու դեպքում ապրանքներ ստացողը պար</w:t>
      </w:r>
      <w:r w:rsidR="00236C0B">
        <w:rPr>
          <w:rFonts w:ascii="GHEA Grapalat" w:hAnsi="GHEA Grapalat"/>
          <w:color w:val="000000"/>
          <w:sz w:val="24"/>
          <w:szCs w:val="24"/>
          <w:lang w:val="hy-AM"/>
        </w:rPr>
        <w:softHyphen/>
      </w:r>
      <w:r w:rsidRPr="00E53ABC">
        <w:rPr>
          <w:rFonts w:ascii="GHEA Grapalat" w:hAnsi="GHEA Grapalat"/>
          <w:color w:val="000000"/>
          <w:sz w:val="24"/>
          <w:szCs w:val="24"/>
          <w:lang w:val="hy-AM"/>
        </w:rPr>
        <w:t>տավոր է վճարել Միության մաքսային օրենսգրքի 103-րդ հոդվածով նախատեսված մաք</w:t>
      </w:r>
      <w:r w:rsidR="00236C0B">
        <w:rPr>
          <w:rFonts w:ascii="GHEA Grapalat" w:hAnsi="GHEA Grapalat"/>
          <w:color w:val="000000"/>
          <w:sz w:val="24"/>
          <w:szCs w:val="24"/>
          <w:lang w:val="hy-AM"/>
        </w:rPr>
        <w:softHyphen/>
      </w:r>
      <w:r w:rsidRPr="00E53ABC">
        <w:rPr>
          <w:rFonts w:ascii="GHEA Grapalat" w:hAnsi="GHEA Grapalat"/>
          <w:color w:val="000000"/>
          <w:sz w:val="24"/>
          <w:szCs w:val="24"/>
          <w:lang w:val="hy-AM"/>
        </w:rPr>
        <w:t>սա</w:t>
      </w:r>
      <w:r w:rsidR="00236C0B">
        <w:rPr>
          <w:rFonts w:ascii="GHEA Grapalat" w:hAnsi="GHEA Grapalat"/>
          <w:color w:val="000000"/>
          <w:sz w:val="24"/>
          <w:szCs w:val="24"/>
          <w:lang w:val="hy-AM"/>
        </w:rPr>
        <w:softHyphen/>
      </w:r>
      <w:r w:rsidRPr="00E53ABC">
        <w:rPr>
          <w:rFonts w:ascii="GHEA Grapalat" w:hAnsi="GHEA Grapalat"/>
          <w:color w:val="000000"/>
          <w:sz w:val="24"/>
          <w:szCs w:val="24"/>
          <w:lang w:val="hy-AM"/>
        </w:rPr>
        <w:t>տուրքերը, հարկերը</w:t>
      </w:r>
      <w:r w:rsidR="007C0536" w:rsidRPr="00E53ABC">
        <w:rPr>
          <w:rFonts w:ascii="GHEA Grapalat" w:hAnsi="GHEA Grapalat" w:cs="Sylfaen"/>
          <w:sz w:val="24"/>
          <w:szCs w:val="24"/>
          <w:lang w:val="hy-AM"/>
        </w:rPr>
        <w:t>, հատուկ, հակագնագցման և փոխհատուցման տուրքեր</w:t>
      </w:r>
      <w:r w:rsidR="007C0536" w:rsidRPr="006512B2">
        <w:rPr>
          <w:rFonts w:ascii="GHEA Grapalat" w:hAnsi="GHEA Grapalat" w:cs="Sylfaen"/>
          <w:sz w:val="24"/>
          <w:szCs w:val="24"/>
          <w:lang w:val="hy-AM"/>
        </w:rPr>
        <w:t>ը</w:t>
      </w:r>
      <w:r w:rsidRPr="00E53ABC">
        <w:rPr>
          <w:rFonts w:ascii="GHEA Grapalat" w:hAnsi="GHEA Grapalat"/>
          <w:color w:val="000000"/>
          <w:sz w:val="24"/>
          <w:szCs w:val="24"/>
          <w:lang w:val="hy-AM"/>
        </w:rPr>
        <w:t>։</w:t>
      </w:r>
    </w:p>
    <w:p w14:paraId="62143F4E" w14:textId="77777777" w:rsidR="00E53ABC" w:rsidRDefault="00E53ABC" w:rsidP="0077516D">
      <w:pPr>
        <w:spacing w:after="0" w:line="240" w:lineRule="auto"/>
        <w:ind w:left="2268" w:hanging="1701"/>
        <w:jc w:val="both"/>
        <w:rPr>
          <w:rFonts w:ascii="GHEA Grapalat" w:hAnsi="GHEA Grapalat"/>
          <w:b/>
          <w:bCs/>
          <w:sz w:val="24"/>
          <w:szCs w:val="24"/>
          <w:lang w:val="hy-AM"/>
        </w:rPr>
      </w:pPr>
    </w:p>
    <w:p w14:paraId="3DCD7DF6" w14:textId="5C0E3835" w:rsidR="003C788F" w:rsidRDefault="00DF08FA" w:rsidP="003C788F">
      <w:pPr>
        <w:spacing w:after="0" w:line="360" w:lineRule="auto"/>
        <w:ind w:firstLine="567"/>
        <w:jc w:val="both"/>
        <w:rPr>
          <w:rFonts w:ascii="GHEA Grapalat" w:hAnsi="GHEA Grapalat"/>
          <w:b/>
          <w:bCs/>
          <w:sz w:val="24"/>
          <w:szCs w:val="24"/>
          <w:lang w:val="hy-AM"/>
        </w:rPr>
      </w:pPr>
      <w:r w:rsidRPr="006512B2">
        <w:rPr>
          <w:rFonts w:ascii="GHEA Grapalat" w:hAnsi="GHEA Grapalat"/>
          <w:b/>
          <w:bCs/>
          <w:sz w:val="24"/>
          <w:szCs w:val="24"/>
          <w:lang w:val="hy-AM"/>
        </w:rPr>
        <w:t xml:space="preserve">Հոդված </w:t>
      </w:r>
      <w:r w:rsidR="003C788F">
        <w:rPr>
          <w:rFonts w:ascii="GHEA Grapalat" w:hAnsi="GHEA Grapalat"/>
          <w:b/>
          <w:bCs/>
          <w:sz w:val="24"/>
          <w:szCs w:val="24"/>
          <w:lang w:val="hy-AM"/>
        </w:rPr>
        <w:t>7</w:t>
      </w:r>
      <w:r w:rsidR="000F3DAE">
        <w:rPr>
          <w:rFonts w:ascii="GHEA Grapalat" w:hAnsi="GHEA Grapalat"/>
          <w:b/>
          <w:bCs/>
          <w:sz w:val="24"/>
          <w:szCs w:val="24"/>
          <w:lang w:val="hy-AM"/>
        </w:rPr>
        <w:t>4</w:t>
      </w:r>
      <w:r w:rsidRPr="006512B2">
        <w:rPr>
          <w:rFonts w:ascii="GHEA Grapalat" w:hAnsi="GHEA Grapalat"/>
          <w:b/>
          <w:bCs/>
          <w:sz w:val="24"/>
          <w:szCs w:val="24"/>
          <w:lang w:val="hy-AM"/>
        </w:rPr>
        <w:t>. Ապրանքների պահպանումը մաքսային մարմինների</w:t>
      </w:r>
    </w:p>
    <w:p w14:paraId="0F660C0E" w14:textId="77777777" w:rsidR="00DF08FA" w:rsidRPr="003C788F" w:rsidRDefault="00DF08FA" w:rsidP="0077516D">
      <w:pPr>
        <w:spacing w:after="0" w:line="360" w:lineRule="auto"/>
        <w:ind w:firstLine="1985"/>
        <w:jc w:val="both"/>
        <w:rPr>
          <w:rFonts w:ascii="GHEA Grapalat" w:hAnsi="GHEA Grapalat"/>
          <w:b/>
          <w:bCs/>
          <w:color w:val="000000"/>
          <w:sz w:val="24"/>
          <w:szCs w:val="24"/>
          <w:shd w:val="clear" w:color="auto" w:fill="FFFFFF"/>
          <w:lang w:val="hy-AM"/>
        </w:rPr>
      </w:pPr>
      <w:r w:rsidRPr="006512B2">
        <w:rPr>
          <w:rFonts w:ascii="GHEA Grapalat" w:hAnsi="GHEA Grapalat"/>
          <w:b/>
          <w:bCs/>
          <w:sz w:val="24"/>
          <w:szCs w:val="24"/>
          <w:lang w:val="hy-AM"/>
        </w:rPr>
        <w:t>ժամանակավոր պահպանման պահեստներում</w:t>
      </w:r>
    </w:p>
    <w:p w14:paraId="58E925B7" w14:textId="77777777" w:rsidR="00DF08FA" w:rsidRPr="003C788F" w:rsidRDefault="00DF08FA" w:rsidP="00E579E1">
      <w:pPr>
        <w:numPr>
          <w:ilvl w:val="0"/>
          <w:numId w:val="99"/>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3C788F">
        <w:rPr>
          <w:rFonts w:ascii="GHEA Grapalat" w:hAnsi="GHEA Grapalat"/>
          <w:color w:val="000000"/>
          <w:sz w:val="24"/>
          <w:szCs w:val="24"/>
          <w:lang w:val="hy-AM"/>
        </w:rPr>
        <w:t xml:space="preserve">Մաքսային մարմինների ժամանակավոր պահպանման պահեստները բաց տեսակի պահեստներ են և պետք է համապատասխանեն </w:t>
      </w:r>
      <w:r w:rsidR="002A4BE3" w:rsidRPr="00B86B44">
        <w:rPr>
          <w:rFonts w:ascii="GHEA Grapalat" w:hAnsi="GHEA Grapalat"/>
          <w:color w:val="000000"/>
          <w:sz w:val="24"/>
          <w:szCs w:val="24"/>
          <w:lang w:val="hy-AM"/>
        </w:rPr>
        <w:t xml:space="preserve">օրենքով </w:t>
      </w:r>
      <w:r w:rsidRPr="003C788F">
        <w:rPr>
          <w:rFonts w:ascii="GHEA Grapalat" w:hAnsi="GHEA Grapalat"/>
          <w:color w:val="000000"/>
          <w:sz w:val="24"/>
          <w:szCs w:val="24"/>
          <w:lang w:val="hy-AM"/>
        </w:rPr>
        <w:t xml:space="preserve">բաց </w:t>
      </w:r>
      <w:r w:rsidR="002A4BE3" w:rsidRPr="00D00BCB">
        <w:rPr>
          <w:rFonts w:ascii="GHEA Grapalat" w:hAnsi="GHEA Grapalat"/>
          <w:color w:val="000000"/>
          <w:sz w:val="24"/>
          <w:szCs w:val="24"/>
          <w:lang w:val="hy-AM"/>
        </w:rPr>
        <w:t xml:space="preserve">տեսակի </w:t>
      </w:r>
      <w:r w:rsidRPr="003C788F">
        <w:rPr>
          <w:rFonts w:ascii="GHEA Grapalat" w:hAnsi="GHEA Grapalat"/>
          <w:color w:val="000000"/>
          <w:sz w:val="24"/>
          <w:szCs w:val="24"/>
          <w:lang w:val="hy-AM"/>
        </w:rPr>
        <w:t>պահեստներին ներկայացվող պահանջներին։</w:t>
      </w:r>
    </w:p>
    <w:p w14:paraId="0358B2E7" w14:textId="77777777" w:rsidR="00DF08FA" w:rsidRPr="003C788F" w:rsidRDefault="00DF08FA" w:rsidP="00E579E1">
      <w:pPr>
        <w:numPr>
          <w:ilvl w:val="0"/>
          <w:numId w:val="99"/>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3C788F">
        <w:rPr>
          <w:rFonts w:ascii="GHEA Grapalat" w:hAnsi="GHEA Grapalat"/>
          <w:color w:val="000000"/>
          <w:sz w:val="24"/>
          <w:szCs w:val="24"/>
          <w:lang w:val="hy-AM"/>
        </w:rPr>
        <w:t>Մաքսային մարմինների ժամանակավոր պահպանման պահեստներում ապրանք</w:t>
      </w:r>
      <w:r w:rsidR="000F3DAE">
        <w:rPr>
          <w:rFonts w:ascii="GHEA Grapalat" w:hAnsi="GHEA Grapalat"/>
          <w:color w:val="000000"/>
          <w:sz w:val="24"/>
          <w:szCs w:val="24"/>
          <w:lang w:val="hy-AM"/>
        </w:rPr>
        <w:softHyphen/>
      </w:r>
      <w:r w:rsidRPr="003C788F">
        <w:rPr>
          <w:rFonts w:ascii="GHEA Grapalat" w:hAnsi="GHEA Grapalat"/>
          <w:color w:val="000000"/>
          <w:sz w:val="24"/>
          <w:szCs w:val="24"/>
          <w:lang w:val="hy-AM"/>
        </w:rPr>
        <w:t>ների պահպանության ժամանակ ծագող հարաբերությունները կարգավորվում են սույն օրենքով և Հայաստանի Հանրապետության այլ օրենքներով: Ապրանքները ժամանա</w:t>
      </w:r>
      <w:r w:rsidR="000F3DAE">
        <w:rPr>
          <w:rFonts w:ascii="GHEA Grapalat" w:hAnsi="GHEA Grapalat"/>
          <w:color w:val="000000"/>
          <w:sz w:val="24"/>
          <w:szCs w:val="24"/>
          <w:lang w:val="hy-AM"/>
        </w:rPr>
        <w:softHyphen/>
      </w:r>
      <w:r w:rsidRPr="003C788F">
        <w:rPr>
          <w:rFonts w:ascii="GHEA Grapalat" w:hAnsi="GHEA Grapalat"/>
          <w:color w:val="000000"/>
          <w:sz w:val="24"/>
          <w:szCs w:val="24"/>
          <w:lang w:val="hy-AM"/>
        </w:rPr>
        <w:t>կա</w:t>
      </w:r>
      <w:r w:rsidR="000F3DAE">
        <w:rPr>
          <w:rFonts w:ascii="GHEA Grapalat" w:hAnsi="GHEA Grapalat"/>
          <w:color w:val="000000"/>
          <w:sz w:val="24"/>
          <w:szCs w:val="24"/>
          <w:lang w:val="hy-AM"/>
        </w:rPr>
        <w:softHyphen/>
      </w:r>
      <w:r w:rsidRPr="003C788F">
        <w:rPr>
          <w:rFonts w:ascii="GHEA Grapalat" w:hAnsi="GHEA Grapalat"/>
          <w:color w:val="000000"/>
          <w:sz w:val="24"/>
          <w:szCs w:val="24"/>
          <w:lang w:val="hy-AM"/>
        </w:rPr>
        <w:t>վոր պահպան</w:t>
      </w:r>
      <w:r w:rsidR="00CE2FEE">
        <w:rPr>
          <w:rFonts w:ascii="GHEA Grapalat" w:hAnsi="GHEA Grapalat"/>
          <w:color w:val="000000"/>
          <w:sz w:val="24"/>
          <w:szCs w:val="24"/>
          <w:lang w:val="hy-AM"/>
        </w:rPr>
        <w:t>ման</w:t>
      </w:r>
      <w:r w:rsidRPr="003C788F">
        <w:rPr>
          <w:rFonts w:ascii="GHEA Grapalat" w:hAnsi="GHEA Grapalat"/>
          <w:color w:val="000000"/>
          <w:sz w:val="24"/>
          <w:szCs w:val="24"/>
          <w:lang w:val="hy-AM"/>
        </w:rPr>
        <w:t xml:space="preserve"> ընդունելու դեպքում մաքսային մարմնի պաշտոնատար անձը ապրանք</w:t>
      </w:r>
      <w:r w:rsidR="000F3DAE">
        <w:rPr>
          <w:rFonts w:ascii="GHEA Grapalat" w:hAnsi="GHEA Grapalat"/>
          <w:color w:val="000000"/>
          <w:sz w:val="24"/>
          <w:szCs w:val="24"/>
          <w:lang w:val="hy-AM"/>
        </w:rPr>
        <w:softHyphen/>
      </w:r>
      <w:r w:rsidRPr="003C788F">
        <w:rPr>
          <w:rFonts w:ascii="GHEA Grapalat" w:hAnsi="GHEA Grapalat"/>
          <w:color w:val="000000"/>
          <w:sz w:val="24"/>
          <w:szCs w:val="24"/>
          <w:lang w:val="hy-AM"/>
        </w:rPr>
        <w:t>ները ժամանակավոր պահպան</w:t>
      </w:r>
      <w:r w:rsidR="00CE2FEE">
        <w:rPr>
          <w:rFonts w:ascii="GHEA Grapalat" w:hAnsi="GHEA Grapalat"/>
          <w:color w:val="000000"/>
          <w:sz w:val="24"/>
          <w:szCs w:val="24"/>
          <w:lang w:val="hy-AM"/>
        </w:rPr>
        <w:t>ման</w:t>
      </w:r>
      <w:r w:rsidRPr="003C788F">
        <w:rPr>
          <w:rFonts w:ascii="GHEA Grapalat" w:hAnsi="GHEA Grapalat"/>
          <w:color w:val="000000"/>
          <w:sz w:val="24"/>
          <w:szCs w:val="24"/>
          <w:lang w:val="hy-AM"/>
        </w:rPr>
        <w:t xml:space="preserve"> հանձնող անձին տրամադրում է անդորրագիր` վերադաս մաքսային մարմնի սահմանած ձևով:</w:t>
      </w:r>
    </w:p>
    <w:p w14:paraId="7CD3FE16" w14:textId="77777777" w:rsidR="000F3DAE" w:rsidRDefault="000F3DAE" w:rsidP="006512B2">
      <w:pPr>
        <w:spacing w:after="0" w:line="360" w:lineRule="auto"/>
        <w:ind w:left="2552" w:hanging="1985"/>
        <w:jc w:val="both"/>
        <w:rPr>
          <w:rFonts w:ascii="GHEA Grapalat" w:hAnsi="GHEA Grapalat" w:cs="Courier New"/>
          <w:b/>
          <w:bCs/>
          <w:color w:val="000000"/>
          <w:sz w:val="24"/>
          <w:szCs w:val="24"/>
          <w:shd w:val="clear" w:color="auto" w:fill="FFFFFF"/>
          <w:lang w:val="hy-AM"/>
        </w:rPr>
      </w:pPr>
    </w:p>
    <w:p w14:paraId="6BC79EB5" w14:textId="5FAB0A8D" w:rsidR="000F3DAE" w:rsidRDefault="00DF08FA" w:rsidP="000F3DAE">
      <w:pPr>
        <w:spacing w:after="0" w:line="360" w:lineRule="auto"/>
        <w:ind w:firstLine="567"/>
        <w:jc w:val="both"/>
        <w:rPr>
          <w:rFonts w:ascii="GHEA Grapalat" w:hAnsi="GHEA Grapalat" w:cs="Courier New"/>
          <w:b/>
          <w:bCs/>
          <w:color w:val="000000"/>
          <w:sz w:val="24"/>
          <w:szCs w:val="24"/>
          <w:shd w:val="clear" w:color="auto" w:fill="FFFFFF"/>
          <w:lang w:val="hy-AM"/>
        </w:rPr>
      </w:pPr>
      <w:r w:rsidRPr="006512B2">
        <w:rPr>
          <w:rFonts w:ascii="GHEA Grapalat" w:hAnsi="GHEA Grapalat" w:cs="Courier New"/>
          <w:b/>
          <w:bCs/>
          <w:color w:val="000000"/>
          <w:sz w:val="24"/>
          <w:szCs w:val="24"/>
          <w:shd w:val="clear" w:color="auto" w:fill="FFFFFF"/>
          <w:lang w:val="hy-AM"/>
        </w:rPr>
        <w:t xml:space="preserve">Հոդված </w:t>
      </w:r>
      <w:r w:rsidR="000F3DAE">
        <w:rPr>
          <w:rFonts w:ascii="GHEA Grapalat" w:hAnsi="GHEA Grapalat" w:cs="Courier New"/>
          <w:b/>
          <w:bCs/>
          <w:color w:val="000000"/>
          <w:sz w:val="24"/>
          <w:szCs w:val="24"/>
          <w:shd w:val="clear" w:color="auto" w:fill="FFFFFF"/>
          <w:lang w:val="hy-AM"/>
        </w:rPr>
        <w:t>7</w:t>
      </w:r>
      <w:r w:rsidR="00D76BC1">
        <w:rPr>
          <w:rFonts w:ascii="GHEA Grapalat" w:hAnsi="GHEA Grapalat" w:cs="Courier New"/>
          <w:b/>
          <w:bCs/>
          <w:color w:val="000000"/>
          <w:sz w:val="24"/>
          <w:szCs w:val="24"/>
          <w:shd w:val="clear" w:color="auto" w:fill="FFFFFF"/>
          <w:lang w:val="hy-AM"/>
        </w:rPr>
        <w:t>5</w:t>
      </w:r>
      <w:r w:rsidRPr="006512B2">
        <w:rPr>
          <w:rFonts w:ascii="GHEA Grapalat" w:hAnsi="GHEA Grapalat" w:cs="Courier New"/>
          <w:b/>
          <w:bCs/>
          <w:color w:val="000000"/>
          <w:sz w:val="24"/>
          <w:szCs w:val="24"/>
          <w:shd w:val="clear" w:color="auto" w:fill="FFFFFF"/>
          <w:lang w:val="hy-AM"/>
        </w:rPr>
        <w:t>. Մաքսային մարմինների կողմից ապրանքները ժամանակավոր</w:t>
      </w:r>
    </w:p>
    <w:p w14:paraId="64206463" w14:textId="77777777" w:rsidR="00DF08FA" w:rsidRPr="000F3DAE" w:rsidRDefault="00DF08FA" w:rsidP="0077516D">
      <w:pPr>
        <w:spacing w:after="0" w:line="360" w:lineRule="auto"/>
        <w:ind w:firstLine="2058"/>
        <w:jc w:val="both"/>
        <w:rPr>
          <w:rFonts w:ascii="GHEA Grapalat" w:hAnsi="GHEA Grapalat"/>
          <w:b/>
          <w:bCs/>
          <w:color w:val="000000"/>
          <w:sz w:val="24"/>
          <w:szCs w:val="24"/>
          <w:shd w:val="clear" w:color="auto" w:fill="FFFFFF"/>
          <w:lang w:val="hy-AM"/>
        </w:rPr>
      </w:pPr>
      <w:r w:rsidRPr="006512B2">
        <w:rPr>
          <w:rFonts w:ascii="GHEA Grapalat" w:hAnsi="GHEA Grapalat" w:cs="Courier New"/>
          <w:b/>
          <w:bCs/>
          <w:color w:val="000000"/>
          <w:sz w:val="24"/>
          <w:szCs w:val="24"/>
          <w:shd w:val="clear" w:color="auto" w:fill="FFFFFF"/>
          <w:lang w:val="hy-AM"/>
        </w:rPr>
        <w:t>պահպանման հանձնելը</w:t>
      </w:r>
      <w:r w:rsidRPr="000F3DAE">
        <w:rPr>
          <w:rFonts w:ascii="Courier New" w:hAnsi="Courier New" w:cs="Courier New"/>
          <w:b/>
          <w:bCs/>
          <w:color w:val="000000"/>
          <w:sz w:val="24"/>
          <w:szCs w:val="24"/>
          <w:shd w:val="clear" w:color="auto" w:fill="FFFFFF"/>
          <w:lang w:val="hy-AM"/>
        </w:rPr>
        <w:t> </w:t>
      </w:r>
    </w:p>
    <w:p w14:paraId="49B813B0" w14:textId="77777777" w:rsidR="00DF08FA" w:rsidRPr="000F3DAE" w:rsidRDefault="00DF08FA" w:rsidP="00E579E1">
      <w:pPr>
        <w:numPr>
          <w:ilvl w:val="0"/>
          <w:numId w:val="10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0F3DAE">
        <w:rPr>
          <w:rFonts w:ascii="GHEA Grapalat" w:hAnsi="GHEA Grapalat"/>
          <w:color w:val="000000"/>
          <w:sz w:val="24"/>
          <w:szCs w:val="24"/>
          <w:lang w:val="hy-AM"/>
        </w:rPr>
        <w:lastRenderedPageBreak/>
        <w:t>Մաքսային մարմինները կարող են ապրանքները հանձնել ժամանակավոր պահ</w:t>
      </w:r>
      <w:r w:rsidR="000F3DAE">
        <w:rPr>
          <w:rFonts w:ascii="GHEA Grapalat" w:hAnsi="GHEA Grapalat"/>
          <w:color w:val="000000"/>
          <w:sz w:val="24"/>
          <w:szCs w:val="24"/>
          <w:lang w:val="hy-AM"/>
        </w:rPr>
        <w:softHyphen/>
      </w:r>
      <w:r w:rsidRPr="000F3DAE">
        <w:rPr>
          <w:rFonts w:ascii="GHEA Grapalat" w:hAnsi="GHEA Grapalat"/>
          <w:color w:val="000000"/>
          <w:sz w:val="24"/>
          <w:szCs w:val="24"/>
          <w:lang w:val="hy-AM"/>
        </w:rPr>
        <w:t>պա</w:t>
      </w:r>
      <w:r w:rsidR="000F3DAE">
        <w:rPr>
          <w:rFonts w:ascii="GHEA Grapalat" w:hAnsi="GHEA Grapalat"/>
          <w:color w:val="000000"/>
          <w:sz w:val="24"/>
          <w:szCs w:val="24"/>
          <w:lang w:val="hy-AM"/>
        </w:rPr>
        <w:softHyphen/>
      </w:r>
      <w:r w:rsidRPr="000F3DAE">
        <w:rPr>
          <w:rFonts w:ascii="GHEA Grapalat" w:hAnsi="GHEA Grapalat"/>
          <w:color w:val="000000"/>
          <w:sz w:val="24"/>
          <w:szCs w:val="24"/>
          <w:lang w:val="hy-AM"/>
        </w:rPr>
        <w:t>ն</w:t>
      </w:r>
      <w:r w:rsidR="00CE2FEE">
        <w:rPr>
          <w:rFonts w:ascii="GHEA Grapalat" w:hAnsi="GHEA Grapalat"/>
          <w:color w:val="000000"/>
          <w:sz w:val="24"/>
          <w:szCs w:val="24"/>
          <w:lang w:val="hy-AM"/>
        </w:rPr>
        <w:t>ման</w:t>
      </w:r>
      <w:r w:rsidRPr="000F3DAE">
        <w:rPr>
          <w:rFonts w:ascii="GHEA Grapalat" w:hAnsi="GHEA Grapalat"/>
          <w:color w:val="000000"/>
          <w:sz w:val="24"/>
          <w:szCs w:val="24"/>
          <w:lang w:val="hy-AM"/>
        </w:rPr>
        <w:t xml:space="preserve"> պահեստներ՝ սույն օրենքին համապատասխան։</w:t>
      </w:r>
    </w:p>
    <w:p w14:paraId="35D82C17" w14:textId="77777777" w:rsidR="00DF08FA" w:rsidRPr="000F3DAE" w:rsidRDefault="00DF08FA" w:rsidP="00E579E1">
      <w:pPr>
        <w:numPr>
          <w:ilvl w:val="0"/>
          <w:numId w:val="10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0F3DAE">
        <w:rPr>
          <w:rFonts w:ascii="GHEA Grapalat" w:hAnsi="GHEA Grapalat"/>
          <w:color w:val="000000"/>
          <w:sz w:val="24"/>
          <w:szCs w:val="24"/>
          <w:lang w:val="hy-AM"/>
        </w:rPr>
        <w:t>Մաքսային մարմինների կողմից ապրանքները ժամանակավոր պահպան</w:t>
      </w:r>
      <w:r w:rsidR="00CE2FEE">
        <w:rPr>
          <w:rFonts w:ascii="GHEA Grapalat" w:hAnsi="GHEA Grapalat"/>
          <w:color w:val="000000"/>
          <w:sz w:val="24"/>
          <w:szCs w:val="24"/>
          <w:lang w:val="hy-AM"/>
        </w:rPr>
        <w:t>ման</w:t>
      </w:r>
      <w:r w:rsidRPr="000F3DAE">
        <w:rPr>
          <w:rFonts w:ascii="GHEA Grapalat" w:hAnsi="GHEA Grapalat"/>
          <w:color w:val="000000"/>
          <w:sz w:val="24"/>
          <w:szCs w:val="24"/>
          <w:lang w:val="hy-AM"/>
        </w:rPr>
        <w:t xml:space="preserve"> պահեստ հանձնվելու դեպքում պահեստի տիրապետողի և մաքսային մարմնի միջև կնքվում է պայմանագիր` Հայաստանի Հանրապետության քաղաքացիական օրենսդրու</w:t>
      </w:r>
      <w:r w:rsidR="000F3DAE">
        <w:rPr>
          <w:rFonts w:ascii="GHEA Grapalat" w:hAnsi="GHEA Grapalat"/>
          <w:color w:val="000000"/>
          <w:sz w:val="24"/>
          <w:szCs w:val="24"/>
          <w:lang w:val="hy-AM"/>
        </w:rPr>
        <w:softHyphen/>
      </w:r>
      <w:r w:rsidRPr="000F3DAE">
        <w:rPr>
          <w:rFonts w:ascii="GHEA Grapalat" w:hAnsi="GHEA Grapalat"/>
          <w:color w:val="000000"/>
          <w:sz w:val="24"/>
          <w:szCs w:val="24"/>
          <w:lang w:val="hy-AM"/>
        </w:rPr>
        <w:t>թյան համապատասխան։</w:t>
      </w:r>
    </w:p>
    <w:p w14:paraId="41205070" w14:textId="77777777" w:rsidR="00DF08FA" w:rsidRPr="000F3DAE" w:rsidRDefault="00DF08FA" w:rsidP="00E579E1">
      <w:pPr>
        <w:numPr>
          <w:ilvl w:val="0"/>
          <w:numId w:val="10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0F3DAE">
        <w:rPr>
          <w:rFonts w:ascii="GHEA Grapalat" w:hAnsi="GHEA Grapalat"/>
          <w:color w:val="000000"/>
          <w:sz w:val="24"/>
          <w:szCs w:val="24"/>
          <w:lang w:val="hy-AM"/>
        </w:rPr>
        <w:t>Մաքսային մարմինների կողմից ապրանքները ժամանակավոր պահպան</w:t>
      </w:r>
      <w:r w:rsidR="00CE2FEE">
        <w:rPr>
          <w:rFonts w:ascii="GHEA Grapalat" w:hAnsi="GHEA Grapalat"/>
          <w:color w:val="000000"/>
          <w:sz w:val="24"/>
          <w:szCs w:val="24"/>
          <w:lang w:val="hy-AM"/>
        </w:rPr>
        <w:t>ման</w:t>
      </w:r>
      <w:r w:rsidRPr="000F3DAE">
        <w:rPr>
          <w:rFonts w:ascii="GHEA Grapalat" w:hAnsi="GHEA Grapalat"/>
          <w:color w:val="000000"/>
          <w:sz w:val="24"/>
          <w:szCs w:val="24"/>
          <w:lang w:val="hy-AM"/>
        </w:rPr>
        <w:t xml:space="preserve"> հանձնվելու դեպքում պահպանության հետ կապված ծախսերն իրականացվում են Հայաս</w:t>
      </w:r>
      <w:r w:rsidR="000F3DAE">
        <w:rPr>
          <w:rFonts w:ascii="GHEA Grapalat" w:hAnsi="GHEA Grapalat"/>
          <w:color w:val="000000"/>
          <w:sz w:val="24"/>
          <w:szCs w:val="24"/>
          <w:lang w:val="hy-AM"/>
        </w:rPr>
        <w:softHyphen/>
      </w:r>
      <w:r w:rsidR="000F3DAE">
        <w:rPr>
          <w:rFonts w:ascii="GHEA Grapalat" w:hAnsi="GHEA Grapalat"/>
          <w:color w:val="000000"/>
          <w:sz w:val="24"/>
          <w:szCs w:val="24"/>
          <w:lang w:val="hy-AM"/>
        </w:rPr>
        <w:softHyphen/>
      </w:r>
      <w:r w:rsidRPr="000F3DAE">
        <w:rPr>
          <w:rFonts w:ascii="GHEA Grapalat" w:hAnsi="GHEA Grapalat"/>
          <w:color w:val="000000"/>
          <w:sz w:val="24"/>
          <w:szCs w:val="24"/>
          <w:lang w:val="hy-AM"/>
        </w:rPr>
        <w:t xml:space="preserve">տանի Հանրապետության պետական բյուջեի </w:t>
      </w:r>
      <w:r w:rsidR="007C0536" w:rsidRPr="006512B2">
        <w:rPr>
          <w:rFonts w:ascii="GHEA Grapalat" w:hAnsi="GHEA Grapalat"/>
          <w:color w:val="000000"/>
          <w:sz w:val="24"/>
          <w:szCs w:val="24"/>
          <w:lang w:val="hy-AM"/>
        </w:rPr>
        <w:t xml:space="preserve">միջոցների </w:t>
      </w:r>
      <w:r w:rsidRPr="000F3DAE">
        <w:rPr>
          <w:rFonts w:ascii="GHEA Grapalat" w:hAnsi="GHEA Grapalat"/>
          <w:color w:val="000000"/>
          <w:sz w:val="24"/>
          <w:szCs w:val="24"/>
          <w:lang w:val="hy-AM"/>
        </w:rPr>
        <w:t>հաշվին:</w:t>
      </w:r>
    </w:p>
    <w:p w14:paraId="0FBAA99D" w14:textId="77777777" w:rsidR="000F3DAE" w:rsidRDefault="000F3DAE" w:rsidP="006512B2">
      <w:pPr>
        <w:shd w:val="clear" w:color="auto" w:fill="FFFFFF"/>
        <w:spacing w:after="0" w:line="360" w:lineRule="auto"/>
        <w:ind w:left="2127" w:hanging="1560"/>
        <w:jc w:val="both"/>
        <w:rPr>
          <w:rFonts w:ascii="GHEA Grapalat" w:hAnsi="GHEA Grapalat"/>
          <w:b/>
          <w:color w:val="000000"/>
          <w:sz w:val="24"/>
          <w:szCs w:val="24"/>
          <w:lang w:val="hy-AM"/>
        </w:rPr>
      </w:pPr>
    </w:p>
    <w:p w14:paraId="0709A61C" w14:textId="52ACF854" w:rsidR="000F3DAE" w:rsidRDefault="00DF08FA" w:rsidP="000F3DAE">
      <w:pPr>
        <w:shd w:val="clear" w:color="auto" w:fill="FFFFFF"/>
        <w:spacing w:after="0" w:line="360" w:lineRule="auto"/>
        <w:ind w:firstLine="567"/>
        <w:jc w:val="both"/>
        <w:rPr>
          <w:rFonts w:ascii="GHEA Grapalat" w:hAnsi="GHEA Grapalat"/>
          <w:b/>
          <w:color w:val="000000"/>
          <w:sz w:val="24"/>
          <w:szCs w:val="24"/>
          <w:lang w:val="hy-AM"/>
        </w:rPr>
      </w:pPr>
      <w:r w:rsidRPr="000F3DAE">
        <w:rPr>
          <w:rFonts w:ascii="GHEA Grapalat" w:hAnsi="GHEA Grapalat"/>
          <w:b/>
          <w:color w:val="000000"/>
          <w:sz w:val="24"/>
          <w:szCs w:val="24"/>
          <w:lang w:val="hy-AM"/>
        </w:rPr>
        <w:t xml:space="preserve">Հոդված </w:t>
      </w:r>
      <w:r w:rsidR="000F3DAE">
        <w:rPr>
          <w:rFonts w:ascii="GHEA Grapalat" w:hAnsi="GHEA Grapalat"/>
          <w:b/>
          <w:color w:val="000000"/>
          <w:sz w:val="24"/>
          <w:szCs w:val="24"/>
          <w:lang w:val="hy-AM"/>
        </w:rPr>
        <w:t>7</w:t>
      </w:r>
      <w:r w:rsidR="00D76BC1">
        <w:rPr>
          <w:rFonts w:ascii="GHEA Grapalat" w:hAnsi="GHEA Grapalat"/>
          <w:b/>
          <w:color w:val="000000"/>
          <w:sz w:val="24"/>
          <w:szCs w:val="24"/>
          <w:lang w:val="hy-AM"/>
        </w:rPr>
        <w:t>6</w:t>
      </w:r>
      <w:r w:rsidRPr="000F3DAE">
        <w:rPr>
          <w:rFonts w:ascii="GHEA Grapalat" w:hAnsi="GHEA Grapalat"/>
          <w:b/>
          <w:color w:val="000000"/>
          <w:sz w:val="24"/>
          <w:szCs w:val="24"/>
          <w:lang w:val="hy-AM"/>
        </w:rPr>
        <w:t>. Ժամանակավոր պահպան</w:t>
      </w:r>
      <w:r w:rsidR="00CE2FEE">
        <w:rPr>
          <w:rFonts w:ascii="GHEA Grapalat" w:hAnsi="GHEA Grapalat"/>
          <w:color w:val="000000"/>
          <w:sz w:val="24"/>
          <w:szCs w:val="24"/>
          <w:lang w:val="hy-AM"/>
        </w:rPr>
        <w:t>ման</w:t>
      </w:r>
      <w:r w:rsidRPr="000F3DAE">
        <w:rPr>
          <w:rFonts w:ascii="GHEA Grapalat" w:hAnsi="GHEA Grapalat"/>
          <w:b/>
          <w:color w:val="000000"/>
          <w:sz w:val="24"/>
          <w:szCs w:val="24"/>
          <w:lang w:val="hy-AM"/>
        </w:rPr>
        <w:t xml:space="preserve"> հանձնված ապրանքների</w:t>
      </w:r>
    </w:p>
    <w:p w14:paraId="18362AE2" w14:textId="77777777" w:rsidR="00DF08FA" w:rsidRPr="000F3DAE" w:rsidRDefault="00DF08FA" w:rsidP="0077516D">
      <w:pPr>
        <w:shd w:val="clear" w:color="auto" w:fill="FFFFFF"/>
        <w:spacing w:after="0" w:line="360" w:lineRule="auto"/>
        <w:ind w:firstLine="2058"/>
        <w:jc w:val="both"/>
        <w:rPr>
          <w:rFonts w:ascii="GHEA Grapalat" w:hAnsi="GHEA Grapalat"/>
          <w:b/>
          <w:color w:val="000000"/>
          <w:sz w:val="24"/>
          <w:szCs w:val="24"/>
          <w:lang w:val="hy-AM"/>
        </w:rPr>
      </w:pPr>
      <w:r w:rsidRPr="000F3DAE">
        <w:rPr>
          <w:rFonts w:ascii="GHEA Grapalat" w:hAnsi="GHEA Grapalat"/>
          <w:b/>
          <w:color w:val="000000"/>
          <w:sz w:val="24"/>
          <w:szCs w:val="24"/>
          <w:lang w:val="hy-AM"/>
        </w:rPr>
        <w:t>նկատմամբ իրականացվող գործողությունները</w:t>
      </w:r>
    </w:p>
    <w:p w14:paraId="7117E81B" w14:textId="77777777" w:rsidR="00DF08FA" w:rsidRPr="000F3DAE" w:rsidRDefault="00DF08FA" w:rsidP="00E579E1">
      <w:pPr>
        <w:numPr>
          <w:ilvl w:val="0"/>
          <w:numId w:val="101"/>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0F3DAE">
        <w:rPr>
          <w:rFonts w:ascii="GHEA Grapalat" w:hAnsi="GHEA Grapalat"/>
          <w:color w:val="000000"/>
          <w:sz w:val="24"/>
          <w:szCs w:val="24"/>
          <w:lang w:val="hy-AM"/>
        </w:rPr>
        <w:t>Ժամանակավոր պահպան</w:t>
      </w:r>
      <w:r w:rsidR="00CE2FEE">
        <w:rPr>
          <w:rFonts w:ascii="GHEA Grapalat" w:hAnsi="GHEA Grapalat"/>
          <w:color w:val="000000"/>
          <w:sz w:val="24"/>
          <w:szCs w:val="24"/>
          <w:lang w:val="hy-AM"/>
        </w:rPr>
        <w:t>ման</w:t>
      </w:r>
      <w:r w:rsidRPr="000F3DAE">
        <w:rPr>
          <w:rFonts w:ascii="GHEA Grapalat" w:hAnsi="GHEA Grapalat"/>
          <w:color w:val="000000"/>
          <w:sz w:val="24"/>
          <w:szCs w:val="24"/>
          <w:lang w:val="hy-AM"/>
        </w:rPr>
        <w:t xml:space="preserve"> հանձնված ապրանքների նկատմամբ իրակա</w:t>
      </w:r>
      <w:r w:rsidR="00FF7D74">
        <w:rPr>
          <w:rFonts w:ascii="GHEA Grapalat" w:hAnsi="GHEA Grapalat"/>
          <w:color w:val="000000"/>
          <w:sz w:val="24"/>
          <w:szCs w:val="24"/>
          <w:lang w:val="hy-AM"/>
        </w:rPr>
        <w:softHyphen/>
      </w:r>
      <w:r w:rsidRPr="000F3DAE">
        <w:rPr>
          <w:rFonts w:ascii="GHEA Grapalat" w:hAnsi="GHEA Grapalat"/>
          <w:color w:val="000000"/>
          <w:sz w:val="24"/>
          <w:szCs w:val="24"/>
          <w:lang w:val="hy-AM"/>
        </w:rPr>
        <w:t>նաց</w:t>
      </w:r>
      <w:r w:rsidR="00FF7D74">
        <w:rPr>
          <w:rFonts w:ascii="GHEA Grapalat" w:hAnsi="GHEA Grapalat"/>
          <w:color w:val="000000"/>
          <w:sz w:val="24"/>
          <w:szCs w:val="24"/>
          <w:lang w:val="hy-AM"/>
        </w:rPr>
        <w:softHyphen/>
      </w:r>
      <w:r w:rsidRPr="000F3DAE">
        <w:rPr>
          <w:rFonts w:ascii="GHEA Grapalat" w:hAnsi="GHEA Grapalat"/>
          <w:color w:val="000000"/>
          <w:sz w:val="24"/>
          <w:szCs w:val="24"/>
          <w:lang w:val="hy-AM"/>
        </w:rPr>
        <w:t>վող գործողությունները սահմանված են Միության մաքսային օրենսգրքի 102-րդ հոդվածով:</w:t>
      </w:r>
    </w:p>
    <w:p w14:paraId="3D304301" w14:textId="77777777" w:rsidR="00DF08FA" w:rsidRPr="00E12059" w:rsidRDefault="00DF08FA" w:rsidP="00E579E1">
      <w:pPr>
        <w:numPr>
          <w:ilvl w:val="0"/>
          <w:numId w:val="101"/>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0F3DAE">
        <w:rPr>
          <w:rFonts w:ascii="GHEA Grapalat" w:hAnsi="GHEA Grapalat"/>
          <w:color w:val="000000"/>
          <w:sz w:val="24"/>
          <w:szCs w:val="24"/>
          <w:lang w:val="hy-AM"/>
        </w:rPr>
        <w:t xml:space="preserve">Միության մաքսային օրենսգրքի 102-րդ հոդվածի 2-րդ </w:t>
      </w:r>
      <w:r w:rsidR="007D4767" w:rsidRPr="000F3DAE">
        <w:rPr>
          <w:rFonts w:ascii="GHEA Grapalat" w:hAnsi="GHEA Grapalat"/>
          <w:color w:val="000000"/>
          <w:sz w:val="24"/>
          <w:szCs w:val="24"/>
          <w:lang w:val="hy-AM"/>
        </w:rPr>
        <w:t>մաս</w:t>
      </w:r>
      <w:r w:rsidR="007D4767" w:rsidRPr="00E12059">
        <w:rPr>
          <w:rFonts w:ascii="GHEA Grapalat" w:hAnsi="GHEA Grapalat"/>
          <w:color w:val="000000"/>
          <w:sz w:val="24"/>
          <w:szCs w:val="24"/>
          <w:lang w:val="hy-AM"/>
        </w:rPr>
        <w:t xml:space="preserve">ով </w:t>
      </w:r>
      <w:r w:rsidRPr="00E12059">
        <w:rPr>
          <w:rFonts w:ascii="GHEA Grapalat" w:hAnsi="GHEA Grapalat"/>
          <w:color w:val="000000"/>
          <w:sz w:val="24"/>
          <w:szCs w:val="24"/>
          <w:lang w:val="hy-AM"/>
        </w:rPr>
        <w:t>սահմանված գործողու</w:t>
      </w:r>
      <w:r w:rsidR="00FF7D74">
        <w:rPr>
          <w:rFonts w:ascii="GHEA Grapalat" w:hAnsi="GHEA Grapalat"/>
          <w:color w:val="000000"/>
          <w:sz w:val="24"/>
          <w:szCs w:val="24"/>
          <w:lang w:val="hy-AM"/>
        </w:rPr>
        <w:softHyphen/>
      </w:r>
      <w:r w:rsidRPr="00E12059">
        <w:rPr>
          <w:rFonts w:ascii="GHEA Grapalat" w:hAnsi="GHEA Grapalat"/>
          <w:color w:val="000000"/>
          <w:sz w:val="24"/>
          <w:szCs w:val="24"/>
          <w:lang w:val="hy-AM"/>
        </w:rPr>
        <w:t xml:space="preserve">թյունները կարող են իրականացվել մաքսային մարմնի թույլտվությամբ: </w:t>
      </w:r>
    </w:p>
    <w:p w14:paraId="7F87461D" w14:textId="77777777" w:rsidR="00DF08FA" w:rsidRPr="00E12059" w:rsidRDefault="00DF08FA" w:rsidP="00E579E1">
      <w:pPr>
        <w:numPr>
          <w:ilvl w:val="0"/>
          <w:numId w:val="101"/>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E12059">
        <w:rPr>
          <w:rFonts w:ascii="GHEA Grapalat" w:hAnsi="GHEA Grapalat"/>
          <w:color w:val="000000"/>
          <w:sz w:val="24"/>
          <w:szCs w:val="24"/>
          <w:lang w:val="hy-AM"/>
        </w:rPr>
        <w:t>Սույն հոդվածի 2-րդ մասում նշված թույլտվությունը ստանալու համար հայտարա</w:t>
      </w:r>
      <w:r w:rsidR="00FF7D74">
        <w:rPr>
          <w:rFonts w:ascii="GHEA Grapalat" w:hAnsi="GHEA Grapalat"/>
          <w:color w:val="000000"/>
          <w:sz w:val="24"/>
          <w:szCs w:val="24"/>
          <w:lang w:val="hy-AM"/>
        </w:rPr>
        <w:softHyphen/>
      </w:r>
      <w:r w:rsidRPr="00E12059">
        <w:rPr>
          <w:rFonts w:ascii="GHEA Grapalat" w:hAnsi="GHEA Grapalat"/>
          <w:color w:val="000000"/>
          <w:sz w:val="24"/>
          <w:szCs w:val="24"/>
          <w:lang w:val="hy-AM"/>
        </w:rPr>
        <w:t>րա</w:t>
      </w:r>
      <w:r w:rsidR="00FF7D74">
        <w:rPr>
          <w:rFonts w:ascii="GHEA Grapalat" w:hAnsi="GHEA Grapalat"/>
          <w:color w:val="000000"/>
          <w:sz w:val="24"/>
          <w:szCs w:val="24"/>
          <w:lang w:val="hy-AM"/>
        </w:rPr>
        <w:softHyphen/>
      </w:r>
      <w:r w:rsidRPr="00E12059">
        <w:rPr>
          <w:rFonts w:ascii="GHEA Grapalat" w:hAnsi="GHEA Grapalat"/>
          <w:color w:val="000000"/>
          <w:sz w:val="24"/>
          <w:szCs w:val="24"/>
          <w:lang w:val="hy-AM"/>
        </w:rPr>
        <w:t>տուն դիմում է ներկայացնում մաքսային մարմին՝ ներկայացնելով այն գործո</w:t>
      </w:r>
      <w:r w:rsidR="00FF7D74">
        <w:rPr>
          <w:rFonts w:ascii="GHEA Grapalat" w:hAnsi="GHEA Grapalat"/>
          <w:color w:val="000000"/>
          <w:sz w:val="24"/>
          <w:szCs w:val="24"/>
          <w:lang w:val="hy-AM"/>
        </w:rPr>
        <w:softHyphen/>
      </w:r>
      <w:r w:rsidRPr="00E12059">
        <w:rPr>
          <w:rFonts w:ascii="GHEA Grapalat" w:hAnsi="GHEA Grapalat"/>
          <w:color w:val="000000"/>
          <w:sz w:val="24"/>
          <w:szCs w:val="24"/>
          <w:lang w:val="hy-AM"/>
        </w:rPr>
        <w:t>ղու</w:t>
      </w:r>
      <w:r w:rsidR="00FF7D74">
        <w:rPr>
          <w:rFonts w:ascii="GHEA Grapalat" w:hAnsi="GHEA Grapalat"/>
          <w:color w:val="000000"/>
          <w:sz w:val="24"/>
          <w:szCs w:val="24"/>
          <w:lang w:val="hy-AM"/>
        </w:rPr>
        <w:softHyphen/>
      </w:r>
      <w:r w:rsidRPr="00E12059">
        <w:rPr>
          <w:rFonts w:ascii="GHEA Grapalat" w:hAnsi="GHEA Grapalat"/>
          <w:color w:val="000000"/>
          <w:sz w:val="24"/>
          <w:szCs w:val="24"/>
          <w:lang w:val="hy-AM"/>
        </w:rPr>
        <w:t>թյուն</w:t>
      </w:r>
      <w:r w:rsidR="00FF7D74">
        <w:rPr>
          <w:rFonts w:ascii="GHEA Grapalat" w:hAnsi="GHEA Grapalat"/>
          <w:color w:val="000000"/>
          <w:sz w:val="24"/>
          <w:szCs w:val="24"/>
          <w:lang w:val="hy-AM"/>
        </w:rPr>
        <w:softHyphen/>
      </w:r>
      <w:r w:rsidRPr="00E12059">
        <w:rPr>
          <w:rFonts w:ascii="GHEA Grapalat" w:hAnsi="GHEA Grapalat"/>
          <w:color w:val="000000"/>
          <w:sz w:val="24"/>
          <w:szCs w:val="24"/>
          <w:lang w:val="hy-AM"/>
        </w:rPr>
        <w:t>ները որոնք պետք է իրականացվեն մաքսային հսկողության ներքո գտնվող ապրանք</w:t>
      </w:r>
      <w:r w:rsidR="00FF7D74">
        <w:rPr>
          <w:rFonts w:ascii="GHEA Grapalat" w:hAnsi="GHEA Grapalat"/>
          <w:color w:val="000000"/>
          <w:sz w:val="24"/>
          <w:szCs w:val="24"/>
          <w:lang w:val="hy-AM"/>
        </w:rPr>
        <w:softHyphen/>
      </w:r>
      <w:r w:rsidRPr="00E12059">
        <w:rPr>
          <w:rFonts w:ascii="GHEA Grapalat" w:hAnsi="GHEA Grapalat"/>
          <w:color w:val="000000"/>
          <w:sz w:val="24"/>
          <w:szCs w:val="24"/>
          <w:lang w:val="hy-AM"/>
        </w:rPr>
        <w:t>ների հետ, ինչպես նաև դրանց իրականացման անհրաժեշտության, իրականացման վայրի և ժամկետների վերաբերյալ տեղեկատվություն:</w:t>
      </w:r>
    </w:p>
    <w:p w14:paraId="0399D50E" w14:textId="77777777" w:rsidR="00DF08FA" w:rsidRPr="00E12059" w:rsidRDefault="00DF08FA" w:rsidP="00E579E1">
      <w:pPr>
        <w:numPr>
          <w:ilvl w:val="0"/>
          <w:numId w:val="101"/>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E12059">
        <w:rPr>
          <w:rFonts w:ascii="GHEA Grapalat" w:hAnsi="GHEA Grapalat"/>
          <w:color w:val="000000"/>
          <w:sz w:val="24"/>
          <w:szCs w:val="24"/>
          <w:lang w:val="hy-AM"/>
        </w:rPr>
        <w:t>Մաքսային մարմինն</w:t>
      </w:r>
      <w:r w:rsidR="007C0536" w:rsidRPr="000F3DAE">
        <w:rPr>
          <w:rFonts w:ascii="GHEA Grapalat" w:hAnsi="GHEA Grapalat"/>
          <w:color w:val="000000"/>
          <w:sz w:val="24"/>
          <w:szCs w:val="24"/>
          <w:lang w:val="hy-AM"/>
        </w:rPr>
        <w:t>,</w:t>
      </w:r>
      <w:r w:rsidRPr="00E12059">
        <w:rPr>
          <w:rFonts w:ascii="GHEA Grapalat" w:hAnsi="GHEA Grapalat"/>
          <w:color w:val="000000"/>
          <w:sz w:val="24"/>
          <w:szCs w:val="24"/>
          <w:lang w:val="hy-AM"/>
        </w:rPr>
        <w:t xml:space="preserve"> ուսումնասիրելով սույն հոդվածի 3-րդ մասում նշված դիմումը</w:t>
      </w:r>
      <w:r w:rsidR="007C0536" w:rsidRPr="000F3DAE">
        <w:rPr>
          <w:rFonts w:ascii="GHEA Grapalat" w:hAnsi="GHEA Grapalat"/>
          <w:color w:val="000000"/>
          <w:sz w:val="24"/>
          <w:szCs w:val="24"/>
          <w:lang w:val="hy-AM"/>
        </w:rPr>
        <w:t>,</w:t>
      </w:r>
      <w:r w:rsidRPr="00E12059">
        <w:rPr>
          <w:rFonts w:ascii="GHEA Grapalat" w:hAnsi="GHEA Grapalat"/>
          <w:color w:val="000000"/>
          <w:sz w:val="24"/>
          <w:szCs w:val="24"/>
          <w:lang w:val="hy-AM"/>
        </w:rPr>
        <w:t xml:space="preserve"> դիմումի ներկայացումից հետո</w:t>
      </w:r>
      <w:r w:rsidR="002A4BE3" w:rsidRPr="00FE385A">
        <w:rPr>
          <w:rFonts w:ascii="GHEA Grapalat" w:hAnsi="GHEA Grapalat"/>
          <w:color w:val="000000"/>
          <w:sz w:val="24"/>
          <w:szCs w:val="24"/>
          <w:lang w:val="hy-AM"/>
        </w:rPr>
        <w:t>՝</w:t>
      </w:r>
      <w:r w:rsidRPr="00E12059">
        <w:rPr>
          <w:rFonts w:ascii="GHEA Grapalat" w:hAnsi="GHEA Grapalat"/>
          <w:color w:val="000000"/>
          <w:sz w:val="24"/>
          <w:szCs w:val="24"/>
          <w:lang w:val="hy-AM"/>
        </w:rPr>
        <w:t xml:space="preserve"> </w:t>
      </w:r>
      <w:r w:rsidR="007C675D">
        <w:rPr>
          <w:rFonts w:ascii="GHEA Grapalat" w:hAnsi="GHEA Grapalat"/>
          <w:color w:val="000000"/>
          <w:sz w:val="24"/>
          <w:szCs w:val="24"/>
          <w:lang w:val="hy-AM"/>
        </w:rPr>
        <w:t>1</w:t>
      </w:r>
      <w:r w:rsidRPr="00E12059">
        <w:rPr>
          <w:rFonts w:ascii="GHEA Grapalat" w:hAnsi="GHEA Grapalat"/>
          <w:color w:val="000000"/>
          <w:sz w:val="24"/>
          <w:szCs w:val="24"/>
          <w:lang w:val="hy-AM"/>
        </w:rPr>
        <w:t xml:space="preserve"> աշխատանքային օրվա ընթացքում</w:t>
      </w:r>
      <w:r w:rsidR="002A4BE3" w:rsidRPr="00FE385A">
        <w:rPr>
          <w:rFonts w:ascii="GHEA Grapalat" w:hAnsi="GHEA Grapalat"/>
          <w:color w:val="000000"/>
          <w:sz w:val="24"/>
          <w:szCs w:val="24"/>
          <w:lang w:val="hy-AM"/>
        </w:rPr>
        <w:t>,</w:t>
      </w:r>
      <w:r w:rsidRPr="00E12059">
        <w:rPr>
          <w:rFonts w:ascii="GHEA Grapalat" w:hAnsi="GHEA Grapalat"/>
          <w:color w:val="000000"/>
          <w:sz w:val="24"/>
          <w:szCs w:val="24"/>
          <w:lang w:val="hy-AM"/>
        </w:rPr>
        <w:t xml:space="preserve"> տրա</w:t>
      </w:r>
      <w:r w:rsidR="00FF7D74">
        <w:rPr>
          <w:rFonts w:ascii="GHEA Grapalat" w:hAnsi="GHEA Grapalat"/>
          <w:color w:val="000000"/>
          <w:sz w:val="24"/>
          <w:szCs w:val="24"/>
          <w:lang w:val="hy-AM"/>
        </w:rPr>
        <w:softHyphen/>
      </w:r>
      <w:r w:rsidRPr="00E12059">
        <w:rPr>
          <w:rFonts w:ascii="GHEA Grapalat" w:hAnsi="GHEA Grapalat"/>
          <w:color w:val="000000"/>
          <w:sz w:val="24"/>
          <w:szCs w:val="24"/>
          <w:lang w:val="hy-AM"/>
        </w:rPr>
        <w:t>մադրում է համապատասխան թույլտվությունը կամ մերժում է ներկայացված գործողու</w:t>
      </w:r>
      <w:r w:rsidR="00FF7D74">
        <w:rPr>
          <w:rFonts w:ascii="GHEA Grapalat" w:hAnsi="GHEA Grapalat"/>
          <w:color w:val="000000"/>
          <w:sz w:val="24"/>
          <w:szCs w:val="24"/>
          <w:lang w:val="hy-AM"/>
        </w:rPr>
        <w:softHyphen/>
      </w:r>
      <w:r w:rsidRPr="00E12059">
        <w:rPr>
          <w:rFonts w:ascii="GHEA Grapalat" w:hAnsi="GHEA Grapalat"/>
          <w:color w:val="000000"/>
          <w:sz w:val="24"/>
          <w:szCs w:val="24"/>
          <w:lang w:val="hy-AM"/>
        </w:rPr>
        <w:t>թյուն</w:t>
      </w:r>
      <w:r w:rsidR="00FF7D74">
        <w:rPr>
          <w:rFonts w:ascii="GHEA Grapalat" w:hAnsi="GHEA Grapalat"/>
          <w:color w:val="000000"/>
          <w:sz w:val="24"/>
          <w:szCs w:val="24"/>
          <w:lang w:val="hy-AM"/>
        </w:rPr>
        <w:softHyphen/>
      </w:r>
      <w:r w:rsidRPr="00E12059">
        <w:rPr>
          <w:rFonts w:ascii="GHEA Grapalat" w:hAnsi="GHEA Grapalat"/>
          <w:color w:val="000000"/>
          <w:sz w:val="24"/>
          <w:szCs w:val="24"/>
          <w:lang w:val="hy-AM"/>
        </w:rPr>
        <w:t>ներ</w:t>
      </w:r>
      <w:r w:rsidRPr="00E12059">
        <w:rPr>
          <w:rFonts w:ascii="GHEA Grapalat" w:hAnsi="GHEA Grapalat"/>
          <w:sz w:val="24"/>
          <w:szCs w:val="24"/>
          <w:lang w:val="hy-AM"/>
        </w:rPr>
        <w:t>ի իրականացման վերաբերյալ դիմումը՝ գրավոր նշելով մերժման պատճառները:</w:t>
      </w:r>
    </w:p>
    <w:p w14:paraId="3F8F19C8" w14:textId="77777777" w:rsidR="00DF08FA" w:rsidRPr="00E12059" w:rsidRDefault="00DF08FA" w:rsidP="00E83596">
      <w:pPr>
        <w:spacing w:after="0" w:line="360" w:lineRule="auto"/>
        <w:jc w:val="both"/>
        <w:rPr>
          <w:rFonts w:ascii="GHEA Grapalat" w:hAnsi="GHEA Grapalat"/>
          <w:sz w:val="24"/>
          <w:szCs w:val="24"/>
          <w:lang w:val="hy-AM"/>
        </w:rPr>
      </w:pPr>
    </w:p>
    <w:p w14:paraId="6FDCE120" w14:textId="77777777" w:rsidR="006A6C77" w:rsidRPr="006512B2" w:rsidRDefault="006A6C77" w:rsidP="006512B2">
      <w:pPr>
        <w:shd w:val="clear" w:color="auto" w:fill="FFFFFF"/>
        <w:spacing w:after="0" w:line="360" w:lineRule="auto"/>
        <w:jc w:val="center"/>
        <w:rPr>
          <w:rFonts w:ascii="GHEA Grapalat" w:hAnsi="GHEA Grapalat"/>
          <w:color w:val="000000"/>
          <w:sz w:val="24"/>
          <w:szCs w:val="24"/>
          <w:lang w:val="hy-AM"/>
        </w:rPr>
      </w:pPr>
      <w:r w:rsidRPr="00E12059">
        <w:rPr>
          <w:rFonts w:ascii="GHEA Grapalat" w:hAnsi="GHEA Grapalat"/>
          <w:b/>
          <w:bCs/>
          <w:color w:val="000000"/>
          <w:sz w:val="24"/>
          <w:szCs w:val="24"/>
          <w:lang w:val="hy-AM"/>
        </w:rPr>
        <w:t>ԳԼՈՒԽ</w:t>
      </w:r>
      <w:r w:rsidRPr="00E12059">
        <w:rPr>
          <w:rFonts w:ascii="Courier New" w:hAnsi="Courier New" w:cs="Courier New"/>
          <w:b/>
          <w:bCs/>
          <w:color w:val="000000"/>
          <w:sz w:val="24"/>
          <w:szCs w:val="24"/>
          <w:lang w:val="hy-AM"/>
        </w:rPr>
        <w:t> </w:t>
      </w:r>
      <w:r w:rsidRPr="006512B2">
        <w:rPr>
          <w:rFonts w:ascii="GHEA Grapalat" w:hAnsi="GHEA Grapalat" w:cs="Calibri"/>
          <w:b/>
          <w:bCs/>
          <w:color w:val="000000"/>
          <w:sz w:val="24"/>
          <w:szCs w:val="24"/>
          <w:lang w:val="hy-AM"/>
        </w:rPr>
        <w:t>14</w:t>
      </w:r>
    </w:p>
    <w:p w14:paraId="07B56FCE" w14:textId="77777777" w:rsidR="006A6C77" w:rsidRPr="00AD3E3D" w:rsidRDefault="006A6C77" w:rsidP="006512B2">
      <w:pPr>
        <w:shd w:val="clear" w:color="auto" w:fill="FFFFFF"/>
        <w:spacing w:after="0" w:line="360" w:lineRule="auto"/>
        <w:jc w:val="center"/>
        <w:rPr>
          <w:rFonts w:ascii="GHEA Grapalat" w:hAnsi="GHEA Grapalat"/>
          <w:color w:val="000000"/>
          <w:sz w:val="24"/>
          <w:szCs w:val="24"/>
          <w:lang w:val="hy-AM"/>
        </w:rPr>
      </w:pPr>
      <w:r w:rsidRPr="00AD3E3D">
        <w:rPr>
          <w:rFonts w:ascii="GHEA Grapalat" w:hAnsi="GHEA Grapalat"/>
          <w:b/>
          <w:bCs/>
          <w:iCs/>
          <w:color w:val="000000"/>
          <w:sz w:val="24"/>
          <w:szCs w:val="24"/>
          <w:lang w:val="hy-AM"/>
        </w:rPr>
        <w:t>ՄԱՔՍԱՅԻՆ</w:t>
      </w:r>
      <w:r w:rsidRPr="00AD3E3D">
        <w:rPr>
          <w:rFonts w:ascii="Courier New" w:hAnsi="Courier New" w:cs="Courier New"/>
          <w:b/>
          <w:bCs/>
          <w:iCs/>
          <w:color w:val="000000"/>
          <w:sz w:val="24"/>
          <w:szCs w:val="24"/>
          <w:lang w:val="hy-AM"/>
        </w:rPr>
        <w:t> </w:t>
      </w:r>
      <w:r w:rsidRPr="00AD3E3D">
        <w:rPr>
          <w:rFonts w:ascii="GHEA Grapalat" w:hAnsi="GHEA Grapalat" w:cs="Arial Unicode"/>
          <w:b/>
          <w:bCs/>
          <w:iCs/>
          <w:color w:val="000000"/>
          <w:sz w:val="24"/>
          <w:szCs w:val="24"/>
          <w:lang w:val="hy-AM"/>
        </w:rPr>
        <w:t>ՀԱՅՏԱՐԱՐԱԳՐՈՒՄ</w:t>
      </w:r>
    </w:p>
    <w:p w14:paraId="568EE9F5" w14:textId="77777777" w:rsidR="006A6C77" w:rsidRPr="00AD3E3D" w:rsidRDefault="006A6C77" w:rsidP="006512B2">
      <w:pPr>
        <w:shd w:val="clear" w:color="auto" w:fill="FFFFFF"/>
        <w:spacing w:after="0" w:line="360" w:lineRule="auto"/>
        <w:ind w:firstLine="567"/>
        <w:jc w:val="both"/>
        <w:rPr>
          <w:rFonts w:ascii="GHEA Grapalat" w:hAnsi="GHEA Grapalat"/>
          <w:color w:val="000000"/>
          <w:sz w:val="24"/>
          <w:szCs w:val="24"/>
          <w:lang w:val="hy-AM"/>
        </w:rPr>
      </w:pPr>
      <w:r w:rsidRPr="00AD3E3D">
        <w:rPr>
          <w:rFonts w:ascii="Courier New" w:hAnsi="Courier New" w:cs="Courier New"/>
          <w:color w:val="000000"/>
          <w:sz w:val="24"/>
          <w:szCs w:val="24"/>
          <w:lang w:val="hy-AM"/>
        </w:rPr>
        <w:t> </w:t>
      </w:r>
    </w:p>
    <w:p w14:paraId="43B237B7" w14:textId="23049C36" w:rsidR="006A6C77" w:rsidRPr="00EE532A" w:rsidRDefault="006A6C77" w:rsidP="006512B2">
      <w:pPr>
        <w:spacing w:after="0" w:line="360" w:lineRule="auto"/>
        <w:ind w:firstLine="567"/>
        <w:jc w:val="both"/>
        <w:rPr>
          <w:rFonts w:ascii="GHEA Grapalat" w:hAnsi="GHEA Grapalat"/>
          <w:b/>
          <w:bCs/>
          <w:color w:val="000000"/>
          <w:sz w:val="24"/>
          <w:szCs w:val="24"/>
          <w:shd w:val="clear" w:color="auto" w:fill="FFFFFF"/>
          <w:lang w:val="hy-AM"/>
        </w:rPr>
      </w:pPr>
      <w:r w:rsidRPr="00AD3E3D">
        <w:rPr>
          <w:rFonts w:ascii="GHEA Grapalat" w:hAnsi="GHEA Grapalat"/>
          <w:b/>
          <w:bCs/>
          <w:sz w:val="24"/>
          <w:szCs w:val="24"/>
          <w:lang w:val="hy-AM"/>
        </w:rPr>
        <w:t xml:space="preserve">Հոդված </w:t>
      </w:r>
      <w:r w:rsidR="00EE532A">
        <w:rPr>
          <w:rFonts w:ascii="GHEA Grapalat" w:hAnsi="GHEA Grapalat"/>
          <w:b/>
          <w:bCs/>
          <w:sz w:val="24"/>
          <w:szCs w:val="24"/>
          <w:lang w:val="hy-AM"/>
        </w:rPr>
        <w:t>7</w:t>
      </w:r>
      <w:r w:rsidR="00D76BC1">
        <w:rPr>
          <w:rFonts w:ascii="GHEA Grapalat" w:hAnsi="GHEA Grapalat"/>
          <w:b/>
          <w:bCs/>
          <w:sz w:val="24"/>
          <w:szCs w:val="24"/>
          <w:lang w:val="hy-AM"/>
        </w:rPr>
        <w:t>7</w:t>
      </w:r>
      <w:r w:rsidRPr="00EE532A">
        <w:rPr>
          <w:rFonts w:ascii="GHEA Grapalat" w:hAnsi="GHEA Grapalat"/>
          <w:b/>
          <w:bCs/>
          <w:sz w:val="24"/>
          <w:szCs w:val="24"/>
          <w:lang w:val="hy-AM"/>
        </w:rPr>
        <w:t>. Ընդհանուր</w:t>
      </w:r>
      <w:r w:rsidRPr="00EE532A">
        <w:rPr>
          <w:rFonts w:ascii="Courier New" w:hAnsi="Courier New" w:cs="Courier New"/>
          <w:b/>
          <w:bCs/>
          <w:sz w:val="24"/>
          <w:szCs w:val="24"/>
          <w:lang w:val="hy-AM"/>
        </w:rPr>
        <w:t> </w:t>
      </w:r>
      <w:r w:rsidRPr="00EE532A">
        <w:rPr>
          <w:rFonts w:ascii="GHEA Grapalat" w:hAnsi="GHEA Grapalat" w:cs="Arial Unicode"/>
          <w:b/>
          <w:bCs/>
          <w:sz w:val="24"/>
          <w:szCs w:val="24"/>
          <w:lang w:val="hy-AM"/>
        </w:rPr>
        <w:t>դրույթներ</w:t>
      </w:r>
      <w:r w:rsidRPr="00EE532A">
        <w:rPr>
          <w:rFonts w:ascii="Courier New" w:hAnsi="Courier New" w:cs="Courier New"/>
          <w:b/>
          <w:bCs/>
          <w:sz w:val="24"/>
          <w:szCs w:val="24"/>
          <w:lang w:val="hy-AM"/>
        </w:rPr>
        <w:t> </w:t>
      </w:r>
      <w:r w:rsidRPr="00EE532A">
        <w:rPr>
          <w:rFonts w:ascii="GHEA Grapalat" w:hAnsi="GHEA Grapalat" w:cs="Arial Unicode"/>
          <w:b/>
          <w:bCs/>
          <w:sz w:val="24"/>
          <w:szCs w:val="24"/>
          <w:lang w:val="hy-AM"/>
        </w:rPr>
        <w:t>մաքսային</w:t>
      </w:r>
      <w:r w:rsidRPr="00EE532A">
        <w:rPr>
          <w:rFonts w:ascii="Courier New" w:hAnsi="Courier New" w:cs="Courier New"/>
          <w:b/>
          <w:bCs/>
          <w:sz w:val="24"/>
          <w:szCs w:val="24"/>
          <w:lang w:val="hy-AM"/>
        </w:rPr>
        <w:t> </w:t>
      </w:r>
      <w:r w:rsidRPr="00EE532A">
        <w:rPr>
          <w:rFonts w:ascii="GHEA Grapalat" w:hAnsi="GHEA Grapalat"/>
          <w:b/>
          <w:bCs/>
          <w:sz w:val="24"/>
          <w:szCs w:val="24"/>
          <w:lang w:val="hy-AM"/>
        </w:rPr>
        <w:t>հայտարարագրման</w:t>
      </w:r>
      <w:r w:rsidRPr="00EE532A">
        <w:rPr>
          <w:rFonts w:ascii="Courier New" w:hAnsi="Courier New" w:cs="Courier New"/>
          <w:b/>
          <w:bCs/>
          <w:sz w:val="24"/>
          <w:szCs w:val="24"/>
          <w:lang w:val="hy-AM"/>
        </w:rPr>
        <w:t> </w:t>
      </w:r>
      <w:r w:rsidRPr="00EE532A">
        <w:rPr>
          <w:rFonts w:ascii="GHEA Grapalat" w:hAnsi="GHEA Grapalat" w:cs="Arial Unicode"/>
          <w:b/>
          <w:bCs/>
          <w:sz w:val="24"/>
          <w:szCs w:val="24"/>
          <w:lang w:val="hy-AM"/>
        </w:rPr>
        <w:t>մասին</w:t>
      </w:r>
      <w:r w:rsidRPr="00EE532A">
        <w:rPr>
          <w:rFonts w:ascii="Courier New" w:hAnsi="Courier New" w:cs="Courier New"/>
          <w:b/>
          <w:bCs/>
          <w:color w:val="000000"/>
          <w:sz w:val="24"/>
          <w:szCs w:val="24"/>
          <w:shd w:val="clear" w:color="auto" w:fill="FFFFFF"/>
          <w:lang w:val="hy-AM"/>
        </w:rPr>
        <w:t> </w:t>
      </w:r>
    </w:p>
    <w:p w14:paraId="27104DE9" w14:textId="77777777" w:rsidR="006A6C77" w:rsidRPr="00EE532A" w:rsidRDefault="006A6C77" w:rsidP="00E579E1">
      <w:pPr>
        <w:numPr>
          <w:ilvl w:val="0"/>
          <w:numId w:val="102"/>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EE532A">
        <w:rPr>
          <w:rFonts w:ascii="GHEA Grapalat" w:hAnsi="GHEA Grapalat"/>
          <w:color w:val="000000"/>
          <w:sz w:val="24"/>
          <w:szCs w:val="24"/>
          <w:lang w:val="hy-AM"/>
        </w:rPr>
        <w:lastRenderedPageBreak/>
        <w:t>Ապրանքները և տրանսպորտային միջոցները հայտարարագրվում են Միության մաքսային օրենսգրքի 17-րդ</w:t>
      </w:r>
      <w:r w:rsidR="00D76BC1">
        <w:rPr>
          <w:rFonts w:ascii="GHEA Grapalat" w:hAnsi="GHEA Grapalat"/>
          <w:color w:val="000000"/>
          <w:sz w:val="24"/>
          <w:szCs w:val="24"/>
          <w:lang w:val="hy-AM"/>
        </w:rPr>
        <w:t xml:space="preserve"> և</w:t>
      </w:r>
      <w:r w:rsidRPr="00EE532A">
        <w:rPr>
          <w:rFonts w:ascii="GHEA Grapalat" w:hAnsi="GHEA Grapalat"/>
          <w:color w:val="000000"/>
          <w:sz w:val="24"/>
          <w:szCs w:val="24"/>
          <w:lang w:val="hy-AM"/>
        </w:rPr>
        <w:t xml:space="preserve"> 37-</w:t>
      </w:r>
      <w:r w:rsidRPr="006512B2">
        <w:rPr>
          <w:rFonts w:ascii="GHEA Grapalat" w:hAnsi="GHEA Grapalat"/>
          <w:color w:val="000000"/>
          <w:sz w:val="24"/>
          <w:szCs w:val="24"/>
          <w:lang w:val="hy-AM"/>
        </w:rPr>
        <w:t>4</w:t>
      </w:r>
      <w:r w:rsidR="00011ED8" w:rsidRPr="00EE532A">
        <w:rPr>
          <w:rFonts w:ascii="GHEA Grapalat" w:hAnsi="GHEA Grapalat"/>
          <w:color w:val="000000"/>
          <w:sz w:val="24"/>
          <w:szCs w:val="24"/>
          <w:lang w:val="hy-AM"/>
        </w:rPr>
        <w:t>3</w:t>
      </w:r>
      <w:r w:rsidRPr="006512B2">
        <w:rPr>
          <w:rFonts w:ascii="GHEA Grapalat" w:hAnsi="GHEA Grapalat"/>
          <w:color w:val="000000"/>
          <w:sz w:val="24"/>
          <w:szCs w:val="24"/>
          <w:lang w:val="hy-AM"/>
        </w:rPr>
        <w:t>-րդ</w:t>
      </w:r>
      <w:r w:rsidRPr="00EE532A">
        <w:rPr>
          <w:rFonts w:ascii="GHEA Grapalat" w:hAnsi="GHEA Grapalat"/>
          <w:color w:val="000000"/>
          <w:sz w:val="24"/>
          <w:szCs w:val="24"/>
          <w:lang w:val="hy-AM"/>
        </w:rPr>
        <w:t xml:space="preserve"> գլուխներին, Միության անդամ պետությունների միջազգային պայմանագրերին և սույն օրենքին համապատասխան։</w:t>
      </w:r>
    </w:p>
    <w:p w14:paraId="3789A2BC" w14:textId="77777777" w:rsidR="006A6C77" w:rsidRPr="00EE532A" w:rsidRDefault="006A6C77" w:rsidP="00E579E1">
      <w:pPr>
        <w:numPr>
          <w:ilvl w:val="0"/>
          <w:numId w:val="102"/>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EE532A">
        <w:rPr>
          <w:rFonts w:ascii="GHEA Grapalat" w:hAnsi="GHEA Grapalat"/>
          <w:color w:val="000000"/>
          <w:sz w:val="24"/>
          <w:szCs w:val="24"/>
          <w:lang w:val="hy-AM"/>
        </w:rPr>
        <w:t>Ապրանքների մաքսային հայտարարագրումն իրականացվում է հայտարարատուի կամ նրա լիազորած անձի կամ նրա հանձնարարությամբ և անունից հանդես եկող մաք</w:t>
      </w:r>
      <w:r w:rsidR="00EE532A">
        <w:rPr>
          <w:rFonts w:ascii="GHEA Grapalat" w:hAnsi="GHEA Grapalat"/>
          <w:color w:val="000000"/>
          <w:sz w:val="24"/>
          <w:szCs w:val="24"/>
          <w:lang w:val="hy-AM"/>
        </w:rPr>
        <w:softHyphen/>
      </w:r>
      <w:r w:rsidRPr="00EE532A">
        <w:rPr>
          <w:rFonts w:ascii="GHEA Grapalat" w:hAnsi="GHEA Grapalat"/>
          <w:color w:val="000000"/>
          <w:sz w:val="24"/>
          <w:szCs w:val="24"/>
          <w:lang w:val="hy-AM"/>
        </w:rPr>
        <w:t>սային ներկայացուցչի կողմից:</w:t>
      </w:r>
    </w:p>
    <w:p w14:paraId="3634DDE4" w14:textId="77777777" w:rsidR="00EE532A" w:rsidRDefault="00EE532A" w:rsidP="0077516D">
      <w:pPr>
        <w:spacing w:after="0" w:line="240" w:lineRule="auto"/>
        <w:ind w:firstLine="567"/>
        <w:jc w:val="both"/>
        <w:rPr>
          <w:rFonts w:ascii="GHEA Grapalat" w:hAnsi="GHEA Grapalat"/>
          <w:b/>
          <w:bCs/>
          <w:sz w:val="24"/>
          <w:szCs w:val="24"/>
          <w:lang w:val="hy-AM"/>
        </w:rPr>
      </w:pPr>
    </w:p>
    <w:p w14:paraId="25313445" w14:textId="56FF017B" w:rsidR="006A6C77" w:rsidRPr="002D3EB3" w:rsidRDefault="006A6C77" w:rsidP="006512B2">
      <w:pPr>
        <w:spacing w:after="0" w:line="360" w:lineRule="auto"/>
        <w:ind w:firstLine="567"/>
        <w:jc w:val="both"/>
        <w:rPr>
          <w:rFonts w:ascii="GHEA Grapalat" w:hAnsi="GHEA Grapalat"/>
          <w:b/>
          <w:bCs/>
          <w:color w:val="000000"/>
          <w:sz w:val="24"/>
          <w:szCs w:val="24"/>
          <w:shd w:val="clear" w:color="auto" w:fill="FFFFFF"/>
          <w:lang w:val="hy-AM"/>
        </w:rPr>
      </w:pPr>
      <w:r w:rsidRPr="002D3EB3">
        <w:rPr>
          <w:rFonts w:ascii="GHEA Grapalat" w:hAnsi="GHEA Grapalat"/>
          <w:b/>
          <w:bCs/>
          <w:sz w:val="24"/>
          <w:szCs w:val="24"/>
          <w:lang w:val="hy-AM"/>
        </w:rPr>
        <w:t xml:space="preserve">Հոդված </w:t>
      </w:r>
      <w:r w:rsidR="00D76BC1">
        <w:rPr>
          <w:rFonts w:ascii="GHEA Grapalat" w:hAnsi="GHEA Grapalat"/>
          <w:b/>
          <w:bCs/>
          <w:sz w:val="24"/>
          <w:szCs w:val="24"/>
          <w:lang w:val="hy-AM"/>
        </w:rPr>
        <w:t>7</w:t>
      </w:r>
      <w:r w:rsidR="00F36D86">
        <w:rPr>
          <w:rFonts w:ascii="GHEA Grapalat" w:hAnsi="GHEA Grapalat"/>
          <w:b/>
          <w:bCs/>
          <w:sz w:val="24"/>
          <w:szCs w:val="24"/>
          <w:lang w:val="hy-AM"/>
        </w:rPr>
        <w:t>8</w:t>
      </w:r>
      <w:r w:rsidRPr="002D3EB3">
        <w:rPr>
          <w:rFonts w:ascii="GHEA Grapalat" w:hAnsi="GHEA Grapalat"/>
          <w:b/>
          <w:bCs/>
          <w:sz w:val="24"/>
          <w:szCs w:val="24"/>
          <w:lang w:val="hy-AM"/>
        </w:rPr>
        <w:t>. Մաքսային</w:t>
      </w:r>
      <w:r w:rsidRPr="002D3EB3">
        <w:rPr>
          <w:rFonts w:ascii="Courier New" w:hAnsi="Courier New" w:cs="Courier New"/>
          <w:b/>
          <w:bCs/>
          <w:sz w:val="24"/>
          <w:szCs w:val="24"/>
          <w:lang w:val="hy-AM"/>
        </w:rPr>
        <w:t> </w:t>
      </w:r>
      <w:r w:rsidRPr="002D3EB3">
        <w:rPr>
          <w:rFonts w:ascii="GHEA Grapalat" w:hAnsi="GHEA Grapalat" w:cs="Arial Unicode"/>
          <w:b/>
          <w:bCs/>
          <w:sz w:val="24"/>
          <w:szCs w:val="24"/>
          <w:lang w:val="hy-AM"/>
        </w:rPr>
        <w:t>հայտարարագիրը</w:t>
      </w:r>
      <w:r w:rsidRPr="002D3EB3">
        <w:rPr>
          <w:rFonts w:ascii="Courier New" w:hAnsi="Courier New" w:cs="Courier New"/>
          <w:b/>
          <w:bCs/>
          <w:color w:val="000000"/>
          <w:sz w:val="24"/>
          <w:szCs w:val="24"/>
          <w:shd w:val="clear" w:color="auto" w:fill="FFFFFF"/>
          <w:lang w:val="hy-AM"/>
        </w:rPr>
        <w:t> </w:t>
      </w:r>
    </w:p>
    <w:p w14:paraId="6BAEF6A2" w14:textId="77777777" w:rsidR="006A6C77" w:rsidRPr="002D3EB3" w:rsidRDefault="006A6C77" w:rsidP="00E579E1">
      <w:pPr>
        <w:numPr>
          <w:ilvl w:val="0"/>
          <w:numId w:val="10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2D3EB3">
        <w:rPr>
          <w:rFonts w:ascii="GHEA Grapalat" w:hAnsi="GHEA Grapalat"/>
          <w:color w:val="000000"/>
          <w:sz w:val="24"/>
          <w:szCs w:val="24"/>
          <w:lang w:val="hy-AM"/>
        </w:rPr>
        <w:t>Մաքսային հայտարարագրման ժամանակ ապրանքները և տրանսպորտային միջոց</w:t>
      </w:r>
      <w:r w:rsidR="002D3EB3">
        <w:rPr>
          <w:rFonts w:ascii="GHEA Grapalat" w:hAnsi="GHEA Grapalat"/>
          <w:color w:val="000000"/>
          <w:sz w:val="24"/>
          <w:szCs w:val="24"/>
          <w:lang w:val="hy-AM"/>
        </w:rPr>
        <w:softHyphen/>
      </w:r>
      <w:r w:rsidRPr="002D3EB3">
        <w:rPr>
          <w:rFonts w:ascii="GHEA Grapalat" w:hAnsi="GHEA Grapalat"/>
          <w:color w:val="000000"/>
          <w:sz w:val="24"/>
          <w:szCs w:val="24"/>
          <w:lang w:val="hy-AM"/>
        </w:rPr>
        <w:t>ները մաքսային ընթացակարգերով ձևակերպելու նպատակով, Միության մաք</w:t>
      </w:r>
      <w:r w:rsidR="002D3EB3">
        <w:rPr>
          <w:rFonts w:ascii="GHEA Grapalat" w:hAnsi="GHEA Grapalat"/>
          <w:color w:val="000000"/>
          <w:sz w:val="24"/>
          <w:szCs w:val="24"/>
          <w:lang w:val="hy-AM"/>
        </w:rPr>
        <w:softHyphen/>
      </w:r>
      <w:r w:rsidRPr="002D3EB3">
        <w:rPr>
          <w:rFonts w:ascii="GHEA Grapalat" w:hAnsi="GHEA Grapalat"/>
          <w:color w:val="000000"/>
          <w:sz w:val="24"/>
          <w:szCs w:val="24"/>
          <w:lang w:val="hy-AM"/>
        </w:rPr>
        <w:t>սային օրենսգրքին համապատասխան, կարող են կիրառվել հետևյալ մաքսային հայտա</w:t>
      </w:r>
      <w:r w:rsidR="002D3EB3">
        <w:rPr>
          <w:rFonts w:ascii="GHEA Grapalat" w:hAnsi="GHEA Grapalat"/>
          <w:color w:val="000000"/>
          <w:sz w:val="24"/>
          <w:szCs w:val="24"/>
          <w:lang w:val="hy-AM"/>
        </w:rPr>
        <w:softHyphen/>
      </w:r>
      <w:r w:rsidRPr="002D3EB3">
        <w:rPr>
          <w:rFonts w:ascii="GHEA Grapalat" w:hAnsi="GHEA Grapalat"/>
          <w:color w:val="000000"/>
          <w:sz w:val="24"/>
          <w:szCs w:val="24"/>
          <w:lang w:val="hy-AM"/>
        </w:rPr>
        <w:t>րա</w:t>
      </w:r>
      <w:r w:rsidR="002D3EB3">
        <w:rPr>
          <w:rFonts w:ascii="GHEA Grapalat" w:hAnsi="GHEA Grapalat"/>
          <w:color w:val="000000"/>
          <w:sz w:val="24"/>
          <w:szCs w:val="24"/>
          <w:lang w:val="hy-AM"/>
        </w:rPr>
        <w:softHyphen/>
      </w:r>
      <w:r w:rsidRPr="002D3EB3">
        <w:rPr>
          <w:rFonts w:ascii="GHEA Grapalat" w:hAnsi="GHEA Grapalat"/>
          <w:color w:val="000000"/>
          <w:sz w:val="24"/>
          <w:szCs w:val="24"/>
          <w:lang w:val="hy-AM"/>
        </w:rPr>
        <w:t>րագրերը.</w:t>
      </w:r>
    </w:p>
    <w:p w14:paraId="32388E34" w14:textId="77777777" w:rsidR="006A6C77" w:rsidRPr="002D3EB3" w:rsidRDefault="006A6C77" w:rsidP="00E579E1">
      <w:pPr>
        <w:numPr>
          <w:ilvl w:val="1"/>
          <w:numId w:val="104"/>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2D3EB3">
        <w:rPr>
          <w:rFonts w:ascii="GHEA Grapalat" w:hAnsi="GHEA Grapalat"/>
          <w:color w:val="000000"/>
          <w:sz w:val="24"/>
          <w:szCs w:val="24"/>
          <w:lang w:val="hy-AM"/>
        </w:rPr>
        <w:t xml:space="preserve">ապրանքների </w:t>
      </w:r>
      <w:r w:rsidR="0032146E" w:rsidRPr="002D3EB3">
        <w:rPr>
          <w:rFonts w:ascii="GHEA Grapalat" w:hAnsi="GHEA Grapalat"/>
          <w:color w:val="000000"/>
          <w:sz w:val="24"/>
          <w:szCs w:val="24"/>
          <w:lang w:val="hy-AM"/>
        </w:rPr>
        <w:t xml:space="preserve">մասին </w:t>
      </w:r>
      <w:r w:rsidRPr="002D3EB3">
        <w:rPr>
          <w:rFonts w:ascii="GHEA Grapalat" w:hAnsi="GHEA Grapalat"/>
          <w:color w:val="000000"/>
          <w:sz w:val="24"/>
          <w:szCs w:val="24"/>
          <w:lang w:val="hy-AM"/>
        </w:rPr>
        <w:t>հայտարարագիր.</w:t>
      </w:r>
    </w:p>
    <w:p w14:paraId="3EB4235A" w14:textId="77777777" w:rsidR="006A6C77" w:rsidRPr="002D3EB3" w:rsidRDefault="006A6C77" w:rsidP="00E579E1">
      <w:pPr>
        <w:numPr>
          <w:ilvl w:val="1"/>
          <w:numId w:val="104"/>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2D3EB3">
        <w:rPr>
          <w:rFonts w:ascii="GHEA Grapalat" w:hAnsi="GHEA Grapalat"/>
          <w:color w:val="000000"/>
          <w:sz w:val="24"/>
          <w:szCs w:val="24"/>
          <w:lang w:val="hy-AM"/>
        </w:rPr>
        <w:t>տարանցման հայտարարագիր.</w:t>
      </w:r>
    </w:p>
    <w:p w14:paraId="1FBD11F5" w14:textId="77777777" w:rsidR="006A6C77" w:rsidRPr="002D3EB3" w:rsidRDefault="006A6C77" w:rsidP="00E579E1">
      <w:pPr>
        <w:numPr>
          <w:ilvl w:val="1"/>
          <w:numId w:val="104"/>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2D3EB3">
        <w:rPr>
          <w:rFonts w:ascii="GHEA Grapalat" w:hAnsi="GHEA Grapalat"/>
          <w:color w:val="000000"/>
          <w:sz w:val="24"/>
          <w:szCs w:val="24"/>
          <w:lang w:val="hy-AM"/>
        </w:rPr>
        <w:t xml:space="preserve">ուղևորային </w:t>
      </w:r>
      <w:r w:rsidR="0032146E" w:rsidRPr="002D3EB3">
        <w:rPr>
          <w:rFonts w:ascii="GHEA Grapalat" w:hAnsi="GHEA Grapalat"/>
          <w:color w:val="000000"/>
          <w:sz w:val="24"/>
          <w:szCs w:val="24"/>
          <w:lang w:val="hy-AM"/>
        </w:rPr>
        <w:t xml:space="preserve">մաքսային </w:t>
      </w:r>
      <w:r w:rsidRPr="002D3EB3">
        <w:rPr>
          <w:rFonts w:ascii="GHEA Grapalat" w:hAnsi="GHEA Grapalat"/>
          <w:color w:val="000000"/>
          <w:sz w:val="24"/>
          <w:szCs w:val="24"/>
          <w:lang w:val="hy-AM"/>
        </w:rPr>
        <w:t>հայտարարագիր.</w:t>
      </w:r>
    </w:p>
    <w:p w14:paraId="3366AAD0" w14:textId="77777777" w:rsidR="006A6C77" w:rsidRPr="002D3EB3" w:rsidRDefault="006A6C77" w:rsidP="00E579E1">
      <w:pPr>
        <w:numPr>
          <w:ilvl w:val="1"/>
          <w:numId w:val="104"/>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2D3EB3">
        <w:rPr>
          <w:rFonts w:ascii="GHEA Grapalat" w:hAnsi="GHEA Grapalat"/>
          <w:color w:val="000000"/>
          <w:sz w:val="24"/>
          <w:szCs w:val="24"/>
          <w:lang w:val="hy-AM"/>
        </w:rPr>
        <w:t>տրանսպորտային միջոցների հայտարարագիր:</w:t>
      </w:r>
    </w:p>
    <w:p w14:paraId="04B3B9FE" w14:textId="77777777" w:rsidR="006A6C77" w:rsidRPr="002D3EB3" w:rsidRDefault="006A6C77" w:rsidP="00E579E1">
      <w:pPr>
        <w:numPr>
          <w:ilvl w:val="0"/>
          <w:numId w:val="10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2D3EB3">
        <w:rPr>
          <w:rFonts w:ascii="GHEA Grapalat" w:hAnsi="GHEA Grapalat"/>
          <w:color w:val="000000"/>
          <w:sz w:val="24"/>
          <w:szCs w:val="24"/>
          <w:lang w:val="hy-AM"/>
        </w:rPr>
        <w:t xml:space="preserve">Մաքսային հայտարարագրերի ձևերը և դրանց լրացման կարգերը սահմանում  </w:t>
      </w:r>
      <w:r w:rsidR="00886252">
        <w:rPr>
          <w:rFonts w:ascii="GHEA Grapalat" w:hAnsi="GHEA Grapalat"/>
          <w:color w:val="000000"/>
          <w:sz w:val="24"/>
          <w:szCs w:val="24"/>
          <w:lang w:val="hy-AM"/>
        </w:rPr>
        <w:t xml:space="preserve">է </w:t>
      </w:r>
      <w:r w:rsidR="00E50701" w:rsidRPr="002D3EB3">
        <w:rPr>
          <w:rFonts w:ascii="GHEA Grapalat" w:hAnsi="GHEA Grapalat"/>
          <w:color w:val="000000"/>
          <w:sz w:val="24"/>
          <w:szCs w:val="24"/>
          <w:lang w:val="hy-AM"/>
        </w:rPr>
        <w:t>Հանձնաժողով</w:t>
      </w:r>
      <w:r w:rsidR="00886252">
        <w:rPr>
          <w:rFonts w:ascii="GHEA Grapalat" w:hAnsi="GHEA Grapalat"/>
          <w:color w:val="000000"/>
          <w:sz w:val="24"/>
          <w:szCs w:val="24"/>
          <w:lang w:val="hy-AM"/>
        </w:rPr>
        <w:t>ը</w:t>
      </w:r>
      <w:r w:rsidRPr="002D3EB3">
        <w:rPr>
          <w:rFonts w:ascii="GHEA Grapalat" w:hAnsi="GHEA Grapalat"/>
          <w:color w:val="000000"/>
          <w:sz w:val="24"/>
          <w:szCs w:val="24"/>
          <w:lang w:val="hy-AM"/>
        </w:rPr>
        <w:t>:</w:t>
      </w:r>
    </w:p>
    <w:p w14:paraId="7DF3033C" w14:textId="77777777" w:rsidR="006A6C77" w:rsidRPr="002D3EB3" w:rsidRDefault="006A6C77" w:rsidP="00E579E1">
      <w:pPr>
        <w:numPr>
          <w:ilvl w:val="0"/>
          <w:numId w:val="10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2D3EB3">
        <w:rPr>
          <w:rFonts w:ascii="GHEA Grapalat" w:hAnsi="GHEA Grapalat"/>
          <w:color w:val="000000"/>
          <w:sz w:val="24"/>
          <w:szCs w:val="24"/>
          <w:lang w:val="hy-AM"/>
        </w:rPr>
        <w:t>Ապրանքների մաս</w:t>
      </w:r>
      <w:r w:rsidR="0032146E" w:rsidRPr="002D3EB3">
        <w:rPr>
          <w:rFonts w:ascii="GHEA Grapalat" w:hAnsi="GHEA Grapalat"/>
          <w:color w:val="000000"/>
          <w:sz w:val="24"/>
          <w:szCs w:val="24"/>
          <w:lang w:val="hy-AM"/>
        </w:rPr>
        <w:t>ի</w:t>
      </w:r>
      <w:r w:rsidRPr="002D3EB3">
        <w:rPr>
          <w:rFonts w:ascii="GHEA Grapalat" w:hAnsi="GHEA Grapalat"/>
          <w:color w:val="000000"/>
          <w:sz w:val="24"/>
          <w:szCs w:val="24"/>
          <w:lang w:val="hy-AM"/>
        </w:rPr>
        <w:t>ն հայտարարագրում և տարանցման մաքսային հայտարա</w:t>
      </w:r>
      <w:r w:rsidR="002D3EB3">
        <w:rPr>
          <w:rFonts w:ascii="GHEA Grapalat" w:hAnsi="GHEA Grapalat"/>
          <w:color w:val="000000"/>
          <w:sz w:val="24"/>
          <w:szCs w:val="24"/>
          <w:lang w:val="hy-AM"/>
        </w:rPr>
        <w:softHyphen/>
      </w:r>
      <w:r w:rsidRPr="002D3EB3">
        <w:rPr>
          <w:rFonts w:ascii="GHEA Grapalat" w:hAnsi="GHEA Grapalat"/>
          <w:color w:val="000000"/>
          <w:sz w:val="24"/>
          <w:szCs w:val="24"/>
          <w:lang w:val="hy-AM"/>
        </w:rPr>
        <w:t>րագ</w:t>
      </w:r>
      <w:r w:rsidR="002D3EB3">
        <w:rPr>
          <w:rFonts w:ascii="GHEA Grapalat" w:hAnsi="GHEA Grapalat"/>
          <w:color w:val="000000"/>
          <w:sz w:val="24"/>
          <w:szCs w:val="24"/>
          <w:lang w:val="hy-AM"/>
        </w:rPr>
        <w:softHyphen/>
      </w:r>
      <w:r w:rsidRPr="002D3EB3">
        <w:rPr>
          <w:rFonts w:ascii="GHEA Grapalat" w:hAnsi="GHEA Grapalat"/>
          <w:color w:val="000000"/>
          <w:sz w:val="24"/>
          <w:szCs w:val="24"/>
          <w:lang w:val="hy-AM"/>
        </w:rPr>
        <w:t>րում նշվող՝ անհրաժեշտ տեղեկությունների ցանկերը սահմանված են Միության մաք</w:t>
      </w:r>
      <w:r w:rsidR="002D3EB3">
        <w:rPr>
          <w:rFonts w:ascii="GHEA Grapalat" w:hAnsi="GHEA Grapalat"/>
          <w:color w:val="000000"/>
          <w:sz w:val="24"/>
          <w:szCs w:val="24"/>
          <w:lang w:val="hy-AM"/>
        </w:rPr>
        <w:softHyphen/>
      </w:r>
      <w:r w:rsidRPr="002D3EB3">
        <w:rPr>
          <w:rFonts w:ascii="GHEA Grapalat" w:hAnsi="GHEA Grapalat"/>
          <w:color w:val="000000"/>
          <w:sz w:val="24"/>
          <w:szCs w:val="24"/>
          <w:lang w:val="hy-AM"/>
        </w:rPr>
        <w:t>սային օրենսգրքի 106-րդ և 107-րդ հոդվածներով:</w:t>
      </w:r>
    </w:p>
    <w:p w14:paraId="6ED01D50" w14:textId="77777777" w:rsidR="006A6C77" w:rsidRPr="002D3EB3" w:rsidRDefault="006A6C77" w:rsidP="00E579E1">
      <w:pPr>
        <w:numPr>
          <w:ilvl w:val="0"/>
          <w:numId w:val="10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2D3EB3">
        <w:rPr>
          <w:rFonts w:ascii="GHEA Grapalat" w:hAnsi="GHEA Grapalat"/>
          <w:color w:val="000000"/>
          <w:sz w:val="24"/>
          <w:szCs w:val="24"/>
          <w:lang w:val="hy-AM"/>
        </w:rPr>
        <w:t>Ուղևորային մաքսային հայտարարագրում և տրանսպորտային միջոցների մաք</w:t>
      </w:r>
      <w:r w:rsidR="002D3EB3">
        <w:rPr>
          <w:rFonts w:ascii="GHEA Grapalat" w:hAnsi="GHEA Grapalat"/>
          <w:color w:val="000000"/>
          <w:sz w:val="24"/>
          <w:szCs w:val="24"/>
          <w:lang w:val="hy-AM"/>
        </w:rPr>
        <w:softHyphen/>
      </w:r>
      <w:r w:rsidRPr="002D3EB3">
        <w:rPr>
          <w:rFonts w:ascii="GHEA Grapalat" w:hAnsi="GHEA Grapalat"/>
          <w:color w:val="000000"/>
          <w:sz w:val="24"/>
          <w:szCs w:val="24"/>
          <w:lang w:val="hy-AM"/>
        </w:rPr>
        <w:t xml:space="preserve">սային հայտարարագրում նշվող անհրաժեշտ տեղեկությունների ցանկերը սահմանում </w:t>
      </w:r>
      <w:r w:rsidR="00886252">
        <w:rPr>
          <w:rFonts w:ascii="GHEA Grapalat" w:hAnsi="GHEA Grapalat"/>
          <w:color w:val="000000"/>
          <w:sz w:val="24"/>
          <w:szCs w:val="24"/>
          <w:lang w:val="hy-AM"/>
        </w:rPr>
        <w:t xml:space="preserve">է </w:t>
      </w:r>
      <w:r w:rsidR="00E50701" w:rsidRPr="002D3EB3">
        <w:rPr>
          <w:rFonts w:ascii="GHEA Grapalat" w:hAnsi="GHEA Grapalat"/>
          <w:color w:val="000000"/>
          <w:sz w:val="24"/>
          <w:szCs w:val="24"/>
          <w:lang w:val="hy-AM"/>
        </w:rPr>
        <w:t>Հանձնաժողով</w:t>
      </w:r>
      <w:r w:rsidR="002A4BE3" w:rsidRPr="00FE385A">
        <w:rPr>
          <w:rFonts w:ascii="GHEA Grapalat" w:hAnsi="GHEA Grapalat"/>
          <w:color w:val="000000"/>
          <w:sz w:val="24"/>
          <w:szCs w:val="24"/>
          <w:lang w:val="hy-AM"/>
        </w:rPr>
        <w:t>ը</w:t>
      </w:r>
      <w:r w:rsidRPr="002D3EB3">
        <w:rPr>
          <w:rFonts w:ascii="GHEA Grapalat" w:hAnsi="GHEA Grapalat"/>
          <w:color w:val="000000"/>
          <w:sz w:val="24"/>
          <w:szCs w:val="24"/>
          <w:lang w:val="hy-AM"/>
        </w:rPr>
        <w:t>։</w:t>
      </w:r>
    </w:p>
    <w:p w14:paraId="41018477" w14:textId="77777777" w:rsidR="006A6C77" w:rsidRPr="002D3EB3" w:rsidRDefault="006A6C77" w:rsidP="00E579E1">
      <w:pPr>
        <w:numPr>
          <w:ilvl w:val="0"/>
          <w:numId w:val="10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2D3EB3">
        <w:rPr>
          <w:rFonts w:ascii="GHEA Grapalat" w:hAnsi="GHEA Grapalat"/>
          <w:color w:val="000000"/>
          <w:sz w:val="24"/>
          <w:szCs w:val="24"/>
          <w:lang w:val="hy-AM"/>
        </w:rPr>
        <w:t>Ապրանքների մասին հայտարարագրում և տարանցման մաքսային հայտարա</w:t>
      </w:r>
      <w:r w:rsidR="002D3EB3">
        <w:rPr>
          <w:rFonts w:ascii="GHEA Grapalat" w:hAnsi="GHEA Grapalat"/>
          <w:color w:val="000000"/>
          <w:sz w:val="24"/>
          <w:szCs w:val="24"/>
          <w:lang w:val="hy-AM"/>
        </w:rPr>
        <w:softHyphen/>
      </w:r>
      <w:r w:rsidRPr="002D3EB3">
        <w:rPr>
          <w:rFonts w:ascii="GHEA Grapalat" w:hAnsi="GHEA Grapalat"/>
          <w:color w:val="000000"/>
          <w:sz w:val="24"/>
          <w:szCs w:val="24"/>
          <w:lang w:val="hy-AM"/>
        </w:rPr>
        <w:t xml:space="preserve">րագրում նշվող տեղեկությունները՝ կախված մաքսային ընթացակարգից, ապրանքների տեսակից, ապրանքները տեղափոխող անձանցից և տրանսպորտային միջոցի տեսակից, կարող են կրճատվել </w:t>
      </w:r>
      <w:r w:rsidR="00E50701" w:rsidRPr="002D3EB3">
        <w:rPr>
          <w:rFonts w:ascii="GHEA Grapalat" w:hAnsi="GHEA Grapalat"/>
          <w:color w:val="000000"/>
          <w:sz w:val="24"/>
          <w:szCs w:val="24"/>
          <w:lang w:val="hy-AM"/>
        </w:rPr>
        <w:t>Հանձնաժողով</w:t>
      </w:r>
      <w:r w:rsidRPr="002D3EB3">
        <w:rPr>
          <w:rFonts w:ascii="GHEA Grapalat" w:hAnsi="GHEA Grapalat"/>
          <w:color w:val="000000"/>
          <w:sz w:val="24"/>
          <w:szCs w:val="24"/>
          <w:lang w:val="hy-AM"/>
        </w:rPr>
        <w:t xml:space="preserve">ի որոշմամբ կամ սույն օրենքով՝ </w:t>
      </w:r>
      <w:r w:rsidR="002D3EB3">
        <w:rPr>
          <w:rFonts w:ascii="GHEA Grapalat" w:hAnsi="GHEA Grapalat"/>
          <w:color w:val="000000"/>
          <w:sz w:val="24"/>
          <w:szCs w:val="24"/>
          <w:lang w:val="hy-AM"/>
        </w:rPr>
        <w:t>Հ</w:t>
      </w:r>
      <w:r w:rsidRPr="002D3EB3">
        <w:rPr>
          <w:rFonts w:ascii="GHEA Grapalat" w:hAnsi="GHEA Grapalat"/>
          <w:color w:val="000000"/>
          <w:sz w:val="24"/>
          <w:szCs w:val="24"/>
          <w:lang w:val="hy-AM"/>
        </w:rPr>
        <w:t>անձնաժողովի որոշ</w:t>
      </w:r>
      <w:r w:rsidR="002D3EB3">
        <w:rPr>
          <w:rFonts w:ascii="GHEA Grapalat" w:hAnsi="GHEA Grapalat"/>
          <w:color w:val="000000"/>
          <w:sz w:val="24"/>
          <w:szCs w:val="24"/>
          <w:lang w:val="hy-AM"/>
        </w:rPr>
        <w:softHyphen/>
      </w:r>
      <w:r w:rsidRPr="002D3EB3">
        <w:rPr>
          <w:rFonts w:ascii="GHEA Grapalat" w:hAnsi="GHEA Grapalat"/>
          <w:color w:val="000000"/>
          <w:sz w:val="24"/>
          <w:szCs w:val="24"/>
          <w:lang w:val="hy-AM"/>
        </w:rPr>
        <w:t>մանը համապատասխան։</w:t>
      </w:r>
    </w:p>
    <w:p w14:paraId="7243B38D" w14:textId="77777777" w:rsidR="006A6C77" w:rsidRPr="00E50701" w:rsidRDefault="007238ED" w:rsidP="00E579E1">
      <w:pPr>
        <w:numPr>
          <w:ilvl w:val="0"/>
          <w:numId w:val="10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2D3EB3">
        <w:rPr>
          <w:rFonts w:ascii="GHEA Grapalat" w:hAnsi="GHEA Grapalat"/>
          <w:color w:val="000000"/>
          <w:sz w:val="24"/>
          <w:szCs w:val="24"/>
          <w:lang w:val="hy-AM"/>
        </w:rPr>
        <w:lastRenderedPageBreak/>
        <w:t>Կ</w:t>
      </w:r>
      <w:r w:rsidR="006A6C77" w:rsidRPr="002D3EB3">
        <w:rPr>
          <w:rFonts w:ascii="GHEA Grapalat" w:hAnsi="GHEA Grapalat"/>
          <w:color w:val="000000"/>
          <w:sz w:val="24"/>
          <w:szCs w:val="24"/>
          <w:lang w:val="hy-AM"/>
        </w:rPr>
        <w:t xml:space="preserve">առավարությունը կարող է սահմանել Միության մաքսային օրենսգրքով և </w:t>
      </w:r>
      <w:r w:rsidR="00E50701" w:rsidRPr="002D3EB3">
        <w:rPr>
          <w:rFonts w:ascii="GHEA Grapalat" w:hAnsi="GHEA Grapalat"/>
          <w:color w:val="000000"/>
          <w:sz w:val="24"/>
          <w:szCs w:val="24"/>
          <w:lang w:val="hy-AM"/>
        </w:rPr>
        <w:t>Հանձնաժողով</w:t>
      </w:r>
      <w:r w:rsidR="006A6C77" w:rsidRPr="002D3EB3">
        <w:rPr>
          <w:rFonts w:ascii="GHEA Grapalat" w:hAnsi="GHEA Grapalat"/>
          <w:color w:val="000000"/>
          <w:sz w:val="24"/>
          <w:szCs w:val="24"/>
          <w:lang w:val="hy-AM"/>
        </w:rPr>
        <w:t>ի սահմանած՝ մաքսային հայտարարագիրը թղթային կրիչով ներկայաց</w:t>
      </w:r>
      <w:r w:rsidR="002D3EB3">
        <w:rPr>
          <w:rFonts w:ascii="GHEA Grapalat" w:hAnsi="GHEA Grapalat"/>
          <w:color w:val="000000"/>
          <w:sz w:val="24"/>
          <w:szCs w:val="24"/>
          <w:lang w:val="hy-AM"/>
        </w:rPr>
        <w:softHyphen/>
      </w:r>
      <w:r w:rsidR="006A6C77" w:rsidRPr="002D3EB3">
        <w:rPr>
          <w:rFonts w:ascii="GHEA Grapalat" w:hAnsi="GHEA Grapalat"/>
          <w:color w:val="000000"/>
          <w:sz w:val="24"/>
          <w:szCs w:val="24"/>
          <w:lang w:val="hy-AM"/>
        </w:rPr>
        <w:t>նելու դեպքերից բացի այլ դեպքեր:</w:t>
      </w:r>
    </w:p>
    <w:p w14:paraId="2A4C1EC3" w14:textId="77777777" w:rsidR="006A6C77" w:rsidRPr="00E50701" w:rsidRDefault="006A6C77" w:rsidP="00E579E1">
      <w:pPr>
        <w:numPr>
          <w:ilvl w:val="0"/>
          <w:numId w:val="10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E50701">
        <w:rPr>
          <w:rFonts w:ascii="GHEA Grapalat" w:hAnsi="GHEA Grapalat"/>
          <w:color w:val="000000"/>
          <w:sz w:val="24"/>
          <w:szCs w:val="24"/>
          <w:lang w:val="hy-AM"/>
        </w:rPr>
        <w:t xml:space="preserve">Մաքսային հայտարարագրի էլեկտրոնային օրինակի կառուցվածքը և ձևաչափը, ինչպես նաև դրա ներկայացման և օգտագործման կարգը սահմանում </w:t>
      </w:r>
      <w:r w:rsidR="00886252">
        <w:rPr>
          <w:rFonts w:ascii="GHEA Grapalat" w:hAnsi="GHEA Grapalat"/>
          <w:color w:val="000000"/>
          <w:sz w:val="24"/>
          <w:szCs w:val="24"/>
          <w:lang w:val="hy-AM"/>
        </w:rPr>
        <w:t xml:space="preserve">է </w:t>
      </w:r>
      <w:r w:rsidR="00E50701" w:rsidRPr="00E50701">
        <w:rPr>
          <w:rFonts w:ascii="GHEA Grapalat" w:hAnsi="GHEA Grapalat"/>
          <w:color w:val="000000"/>
          <w:sz w:val="24"/>
          <w:szCs w:val="24"/>
          <w:lang w:val="hy-AM"/>
        </w:rPr>
        <w:t>Հանձնաժողով</w:t>
      </w:r>
      <w:r w:rsidR="002A4BE3" w:rsidRPr="00D00BCB">
        <w:rPr>
          <w:rFonts w:ascii="GHEA Grapalat" w:hAnsi="GHEA Grapalat"/>
          <w:color w:val="000000"/>
          <w:sz w:val="24"/>
          <w:szCs w:val="24"/>
          <w:lang w:val="hy-AM"/>
        </w:rPr>
        <w:t>ը</w:t>
      </w:r>
      <w:r w:rsidRPr="00E50701">
        <w:rPr>
          <w:rFonts w:ascii="GHEA Grapalat" w:hAnsi="GHEA Grapalat"/>
          <w:color w:val="000000"/>
          <w:sz w:val="24"/>
          <w:szCs w:val="24"/>
          <w:lang w:val="hy-AM"/>
        </w:rPr>
        <w:t>։</w:t>
      </w:r>
    </w:p>
    <w:p w14:paraId="4544E01A" w14:textId="77777777" w:rsidR="006A6C77" w:rsidRPr="002D3EB3" w:rsidRDefault="006A6C77" w:rsidP="006512B2">
      <w:pPr>
        <w:shd w:val="clear" w:color="auto" w:fill="FFFFFF"/>
        <w:spacing w:after="0" w:line="360" w:lineRule="auto"/>
        <w:ind w:firstLine="567"/>
        <w:jc w:val="both"/>
        <w:rPr>
          <w:rFonts w:ascii="GHEA Grapalat" w:hAnsi="GHEA Grapalat"/>
          <w:color w:val="000000"/>
          <w:sz w:val="24"/>
          <w:szCs w:val="24"/>
          <w:lang w:val="hy-AM"/>
        </w:rPr>
      </w:pPr>
      <w:r w:rsidRPr="002D3EB3">
        <w:rPr>
          <w:rFonts w:ascii="GHEA Grapalat" w:hAnsi="GHEA Grapalat"/>
          <w:color w:val="000000"/>
          <w:sz w:val="24"/>
          <w:szCs w:val="24"/>
          <w:lang w:val="hy-AM"/>
        </w:rPr>
        <w:t>Էլեկտրոնային եղանակով մաքսային հայտարարագրման իրականացման և մաք</w:t>
      </w:r>
      <w:r w:rsidR="002D3EB3">
        <w:rPr>
          <w:rFonts w:ascii="GHEA Grapalat" w:hAnsi="GHEA Grapalat"/>
          <w:color w:val="000000"/>
          <w:sz w:val="24"/>
          <w:szCs w:val="24"/>
          <w:lang w:val="hy-AM"/>
        </w:rPr>
        <w:softHyphen/>
      </w:r>
      <w:r w:rsidRPr="002D3EB3">
        <w:rPr>
          <w:rFonts w:ascii="GHEA Grapalat" w:hAnsi="GHEA Grapalat"/>
          <w:color w:val="000000"/>
          <w:sz w:val="24"/>
          <w:szCs w:val="24"/>
          <w:lang w:val="hy-AM"/>
        </w:rPr>
        <w:t>սային ձևակերպումների մասնագետի որակավորում չունեցող անձանց՝ մաքսային հայտա</w:t>
      </w:r>
      <w:r w:rsidR="002D3EB3">
        <w:rPr>
          <w:rFonts w:ascii="GHEA Grapalat" w:hAnsi="GHEA Grapalat"/>
          <w:color w:val="000000"/>
          <w:sz w:val="24"/>
          <w:szCs w:val="24"/>
          <w:lang w:val="hy-AM"/>
        </w:rPr>
        <w:softHyphen/>
      </w:r>
      <w:r w:rsidRPr="002D3EB3">
        <w:rPr>
          <w:rFonts w:ascii="GHEA Grapalat" w:hAnsi="GHEA Grapalat"/>
          <w:color w:val="000000"/>
          <w:sz w:val="24"/>
          <w:szCs w:val="24"/>
          <w:lang w:val="hy-AM"/>
        </w:rPr>
        <w:t xml:space="preserve">րարագրման ավտոմատ համակարգ մուտք գործելու կարգը սահմանում է </w:t>
      </w:r>
      <w:r w:rsidR="007238ED">
        <w:rPr>
          <w:rFonts w:ascii="GHEA Grapalat" w:hAnsi="GHEA Grapalat"/>
          <w:color w:val="000000"/>
          <w:sz w:val="24"/>
          <w:szCs w:val="24"/>
          <w:lang w:val="hy-AM"/>
        </w:rPr>
        <w:t>Կ</w:t>
      </w:r>
      <w:r w:rsidRPr="002D3EB3">
        <w:rPr>
          <w:rFonts w:ascii="GHEA Grapalat" w:hAnsi="GHEA Grapalat"/>
          <w:color w:val="000000"/>
          <w:sz w:val="24"/>
          <w:szCs w:val="24"/>
          <w:lang w:val="hy-AM"/>
        </w:rPr>
        <w:t>առա</w:t>
      </w:r>
      <w:r w:rsidR="002D3EB3">
        <w:rPr>
          <w:rFonts w:ascii="GHEA Grapalat" w:hAnsi="GHEA Grapalat"/>
          <w:color w:val="000000"/>
          <w:sz w:val="24"/>
          <w:szCs w:val="24"/>
          <w:lang w:val="hy-AM"/>
        </w:rPr>
        <w:softHyphen/>
      </w:r>
      <w:r w:rsidRPr="002D3EB3">
        <w:rPr>
          <w:rFonts w:ascii="GHEA Grapalat" w:hAnsi="GHEA Grapalat"/>
          <w:color w:val="000000"/>
          <w:sz w:val="24"/>
          <w:szCs w:val="24"/>
          <w:lang w:val="hy-AM"/>
        </w:rPr>
        <w:t>վա</w:t>
      </w:r>
      <w:r w:rsidR="002D3EB3">
        <w:rPr>
          <w:rFonts w:ascii="GHEA Grapalat" w:hAnsi="GHEA Grapalat"/>
          <w:color w:val="000000"/>
          <w:sz w:val="24"/>
          <w:szCs w:val="24"/>
          <w:lang w:val="hy-AM"/>
        </w:rPr>
        <w:softHyphen/>
      </w:r>
      <w:r w:rsidRPr="002D3EB3">
        <w:rPr>
          <w:rFonts w:ascii="GHEA Grapalat" w:hAnsi="GHEA Grapalat"/>
          <w:color w:val="000000"/>
          <w:sz w:val="24"/>
          <w:szCs w:val="24"/>
          <w:lang w:val="hy-AM"/>
        </w:rPr>
        <w:t>րությունը:</w:t>
      </w:r>
    </w:p>
    <w:p w14:paraId="7E56274C" w14:textId="77777777" w:rsidR="006A6C77" w:rsidRPr="002D3EB3" w:rsidRDefault="002D3EB3" w:rsidP="00E579E1">
      <w:pPr>
        <w:numPr>
          <w:ilvl w:val="0"/>
          <w:numId w:val="10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Pr>
          <w:rFonts w:ascii="GHEA Grapalat" w:hAnsi="GHEA Grapalat"/>
          <w:sz w:val="24"/>
          <w:szCs w:val="24"/>
          <w:lang w:val="hy-AM"/>
        </w:rPr>
        <w:t>Կ</w:t>
      </w:r>
      <w:r w:rsidRPr="006512B2">
        <w:rPr>
          <w:rFonts w:ascii="GHEA Grapalat" w:hAnsi="GHEA Grapalat"/>
          <w:sz w:val="24"/>
          <w:szCs w:val="24"/>
          <w:lang w:val="hy-AM"/>
        </w:rPr>
        <w:t>առավարությունը</w:t>
      </w:r>
      <w:r>
        <w:rPr>
          <w:rFonts w:ascii="GHEA Grapalat" w:hAnsi="GHEA Grapalat"/>
          <w:sz w:val="24"/>
          <w:szCs w:val="24"/>
          <w:lang w:val="hy-AM"/>
        </w:rPr>
        <w:t>,</w:t>
      </w:r>
      <w:r w:rsidRPr="002D3EB3">
        <w:rPr>
          <w:rFonts w:ascii="GHEA Grapalat" w:hAnsi="GHEA Grapalat"/>
          <w:color w:val="000000"/>
          <w:sz w:val="24"/>
          <w:szCs w:val="24"/>
          <w:lang w:val="hy-AM"/>
        </w:rPr>
        <w:t xml:space="preserve"> </w:t>
      </w:r>
      <w:r w:rsidR="006A6C77" w:rsidRPr="002D3EB3">
        <w:rPr>
          <w:rFonts w:ascii="GHEA Grapalat" w:hAnsi="GHEA Grapalat"/>
          <w:color w:val="000000"/>
          <w:sz w:val="24"/>
          <w:szCs w:val="24"/>
          <w:lang w:val="hy-AM"/>
        </w:rPr>
        <w:t xml:space="preserve">Միության մաքսային օրենսգրքի 105-րդ հոդվածի 6-րդ </w:t>
      </w:r>
      <w:r w:rsidR="007D4767">
        <w:rPr>
          <w:rFonts w:ascii="GHEA Grapalat" w:hAnsi="GHEA Grapalat"/>
          <w:color w:val="000000"/>
          <w:sz w:val="24"/>
          <w:szCs w:val="24"/>
          <w:lang w:val="hy-AM"/>
        </w:rPr>
        <w:t>մաս</w:t>
      </w:r>
      <w:r w:rsidR="007D4767" w:rsidRPr="002D3EB3">
        <w:rPr>
          <w:rFonts w:ascii="GHEA Grapalat" w:hAnsi="GHEA Grapalat"/>
          <w:color w:val="000000"/>
          <w:sz w:val="24"/>
          <w:szCs w:val="24"/>
          <w:lang w:val="hy-AM"/>
        </w:rPr>
        <w:t xml:space="preserve">ին </w:t>
      </w:r>
      <w:r w:rsidR="006A6C77" w:rsidRPr="002D3EB3">
        <w:rPr>
          <w:rFonts w:ascii="GHEA Grapalat" w:hAnsi="GHEA Grapalat"/>
          <w:color w:val="000000"/>
          <w:sz w:val="24"/>
          <w:szCs w:val="24"/>
          <w:lang w:val="hy-AM"/>
        </w:rPr>
        <w:t>համա</w:t>
      </w:r>
      <w:r>
        <w:rPr>
          <w:rFonts w:ascii="GHEA Grapalat" w:hAnsi="GHEA Grapalat"/>
          <w:color w:val="000000"/>
          <w:sz w:val="24"/>
          <w:szCs w:val="24"/>
          <w:lang w:val="hy-AM"/>
        </w:rPr>
        <w:softHyphen/>
      </w:r>
      <w:r w:rsidR="006A6C77" w:rsidRPr="002D3EB3">
        <w:rPr>
          <w:rFonts w:ascii="GHEA Grapalat" w:hAnsi="GHEA Grapalat"/>
          <w:color w:val="000000"/>
          <w:sz w:val="24"/>
          <w:szCs w:val="24"/>
          <w:lang w:val="hy-AM"/>
        </w:rPr>
        <w:t>պա</w:t>
      </w:r>
      <w:r>
        <w:rPr>
          <w:rFonts w:ascii="GHEA Grapalat" w:hAnsi="GHEA Grapalat"/>
          <w:color w:val="000000"/>
          <w:sz w:val="24"/>
          <w:szCs w:val="24"/>
          <w:lang w:val="hy-AM"/>
        </w:rPr>
        <w:softHyphen/>
      </w:r>
      <w:r w:rsidR="006A6C77" w:rsidRPr="002D3EB3">
        <w:rPr>
          <w:rFonts w:ascii="GHEA Grapalat" w:hAnsi="GHEA Grapalat"/>
          <w:color w:val="000000"/>
          <w:sz w:val="24"/>
          <w:szCs w:val="24"/>
          <w:lang w:val="hy-AM"/>
        </w:rPr>
        <w:t>տաս</w:t>
      </w:r>
      <w:r>
        <w:rPr>
          <w:rFonts w:ascii="GHEA Grapalat" w:hAnsi="GHEA Grapalat"/>
          <w:color w:val="000000"/>
          <w:sz w:val="24"/>
          <w:szCs w:val="24"/>
          <w:lang w:val="hy-AM"/>
        </w:rPr>
        <w:softHyphen/>
      </w:r>
      <w:r w:rsidR="006A6C77" w:rsidRPr="002D3EB3">
        <w:rPr>
          <w:rFonts w:ascii="GHEA Grapalat" w:hAnsi="GHEA Grapalat"/>
          <w:color w:val="000000"/>
          <w:sz w:val="24"/>
          <w:szCs w:val="24"/>
          <w:lang w:val="hy-AM"/>
        </w:rPr>
        <w:t xml:space="preserve">խան, </w:t>
      </w:r>
      <w:r w:rsidR="006A6C77" w:rsidRPr="006512B2">
        <w:rPr>
          <w:rFonts w:ascii="GHEA Grapalat" w:hAnsi="GHEA Grapalat"/>
          <w:sz w:val="24"/>
          <w:szCs w:val="24"/>
          <w:lang w:val="hy-AM"/>
        </w:rPr>
        <w:t>սահմանում է տրանսպորտային (փոխադրման)</w:t>
      </w:r>
      <w:r w:rsidR="006A6C77" w:rsidRPr="002D3EB3">
        <w:rPr>
          <w:rFonts w:ascii="GHEA Grapalat" w:hAnsi="GHEA Grapalat"/>
          <w:sz w:val="24"/>
          <w:szCs w:val="24"/>
          <w:lang w:val="hy-AM"/>
        </w:rPr>
        <w:t>,</w:t>
      </w:r>
      <w:r w:rsidR="006A6C77" w:rsidRPr="006512B2">
        <w:rPr>
          <w:rFonts w:ascii="GHEA Grapalat" w:hAnsi="GHEA Grapalat"/>
          <w:sz w:val="24"/>
          <w:szCs w:val="24"/>
          <w:lang w:val="hy-AM"/>
        </w:rPr>
        <w:t xml:space="preserve"> առևտրային </w:t>
      </w:r>
      <w:r w:rsidR="006A6C77" w:rsidRPr="002D3EB3">
        <w:rPr>
          <w:rFonts w:ascii="GHEA Grapalat" w:hAnsi="GHEA Grapalat"/>
          <w:sz w:val="24"/>
          <w:szCs w:val="24"/>
          <w:lang w:val="hy-AM"/>
        </w:rPr>
        <w:t>և (</w:t>
      </w:r>
      <w:r w:rsidR="006A6C77" w:rsidRPr="006512B2">
        <w:rPr>
          <w:rFonts w:ascii="GHEA Grapalat" w:hAnsi="GHEA Grapalat"/>
          <w:sz w:val="24"/>
          <w:szCs w:val="24"/>
          <w:lang w:val="hy-AM"/>
        </w:rPr>
        <w:t>կամ</w:t>
      </w:r>
      <w:r w:rsidR="006A6C77" w:rsidRPr="002D3EB3">
        <w:rPr>
          <w:rFonts w:ascii="GHEA Grapalat" w:hAnsi="GHEA Grapalat"/>
          <w:sz w:val="24"/>
          <w:szCs w:val="24"/>
          <w:lang w:val="hy-AM"/>
        </w:rPr>
        <w:t>)</w:t>
      </w:r>
      <w:r w:rsidR="006A6C77" w:rsidRPr="006512B2">
        <w:rPr>
          <w:rFonts w:ascii="GHEA Grapalat" w:hAnsi="GHEA Grapalat"/>
          <w:sz w:val="24"/>
          <w:szCs w:val="24"/>
          <w:lang w:val="hy-AM"/>
        </w:rPr>
        <w:t xml:space="preserve"> այլ փաստաթղթերի</w:t>
      </w:r>
      <w:r w:rsidR="006A6C77" w:rsidRPr="002D3EB3">
        <w:rPr>
          <w:rFonts w:ascii="GHEA Grapalat" w:hAnsi="GHEA Grapalat"/>
          <w:sz w:val="24"/>
          <w:szCs w:val="24"/>
          <w:lang w:val="hy-AM"/>
        </w:rPr>
        <w:t>`</w:t>
      </w:r>
      <w:r w:rsidR="006A6C77" w:rsidRPr="006512B2">
        <w:rPr>
          <w:rFonts w:ascii="GHEA Grapalat" w:hAnsi="GHEA Grapalat"/>
          <w:sz w:val="24"/>
          <w:szCs w:val="24"/>
          <w:lang w:val="hy-AM"/>
        </w:rPr>
        <w:t xml:space="preserve"> որպես մաքսային հայտարարագիր օգտագործման դեպքերը և կարգը՝ </w:t>
      </w:r>
      <w:r w:rsidR="00E50701">
        <w:rPr>
          <w:rFonts w:ascii="GHEA Grapalat" w:hAnsi="GHEA Grapalat"/>
          <w:sz w:val="24"/>
          <w:szCs w:val="24"/>
          <w:lang w:val="hy-AM"/>
        </w:rPr>
        <w:t>Հանձնաժողով</w:t>
      </w:r>
      <w:r w:rsidR="006A6C77" w:rsidRPr="006512B2">
        <w:rPr>
          <w:rFonts w:ascii="GHEA Grapalat" w:hAnsi="GHEA Grapalat"/>
          <w:sz w:val="24"/>
          <w:szCs w:val="24"/>
          <w:lang w:val="hy-AM"/>
        </w:rPr>
        <w:t>ի որոշմամբ նախատեսված դեպքերում:</w:t>
      </w:r>
    </w:p>
    <w:p w14:paraId="4A2E975A" w14:textId="77777777" w:rsidR="002D3EB3" w:rsidRDefault="002D3EB3" w:rsidP="0077516D">
      <w:pPr>
        <w:spacing w:after="0" w:line="240" w:lineRule="auto"/>
        <w:ind w:firstLine="567"/>
        <w:jc w:val="both"/>
        <w:rPr>
          <w:rFonts w:ascii="GHEA Grapalat" w:hAnsi="GHEA Grapalat"/>
          <w:b/>
          <w:bCs/>
          <w:sz w:val="24"/>
          <w:szCs w:val="24"/>
          <w:lang w:val="hy-AM"/>
        </w:rPr>
      </w:pPr>
    </w:p>
    <w:p w14:paraId="78714490" w14:textId="1351BB43" w:rsidR="006A6C77" w:rsidRPr="00F36D86" w:rsidRDefault="006A6C77" w:rsidP="006512B2">
      <w:pPr>
        <w:spacing w:after="0" w:line="360" w:lineRule="auto"/>
        <w:ind w:firstLine="567"/>
        <w:jc w:val="both"/>
        <w:rPr>
          <w:rFonts w:ascii="GHEA Grapalat" w:hAnsi="GHEA Grapalat"/>
          <w:b/>
          <w:bCs/>
          <w:color w:val="000000"/>
          <w:sz w:val="24"/>
          <w:szCs w:val="24"/>
          <w:shd w:val="clear" w:color="auto" w:fill="FFFFFF"/>
          <w:lang w:val="hy-AM"/>
        </w:rPr>
      </w:pPr>
      <w:r w:rsidRPr="00F36D86">
        <w:rPr>
          <w:rFonts w:ascii="GHEA Grapalat" w:hAnsi="GHEA Grapalat"/>
          <w:b/>
          <w:bCs/>
          <w:sz w:val="24"/>
          <w:szCs w:val="24"/>
          <w:lang w:val="hy-AM"/>
        </w:rPr>
        <w:t xml:space="preserve">Հոդված </w:t>
      </w:r>
      <w:r w:rsidR="00F36D86">
        <w:rPr>
          <w:rFonts w:ascii="GHEA Grapalat" w:hAnsi="GHEA Grapalat"/>
          <w:b/>
          <w:bCs/>
          <w:sz w:val="24"/>
          <w:szCs w:val="24"/>
          <w:lang w:val="hy-AM"/>
        </w:rPr>
        <w:t>79</w:t>
      </w:r>
      <w:r w:rsidRPr="00F36D86">
        <w:rPr>
          <w:rFonts w:ascii="GHEA Grapalat" w:hAnsi="GHEA Grapalat"/>
          <w:b/>
          <w:bCs/>
          <w:sz w:val="24"/>
          <w:szCs w:val="24"/>
          <w:lang w:val="hy-AM"/>
        </w:rPr>
        <w:t>. Հայտարարագրման</w:t>
      </w:r>
      <w:r w:rsidRPr="00F36D86">
        <w:rPr>
          <w:rFonts w:ascii="Courier New" w:hAnsi="Courier New" w:cs="Courier New"/>
          <w:b/>
          <w:bCs/>
          <w:sz w:val="24"/>
          <w:szCs w:val="24"/>
          <w:lang w:val="hy-AM"/>
        </w:rPr>
        <w:t> </w:t>
      </w:r>
      <w:r w:rsidRPr="00F36D86">
        <w:rPr>
          <w:rFonts w:ascii="GHEA Grapalat" w:hAnsi="GHEA Grapalat" w:cs="Arial Unicode"/>
          <w:b/>
          <w:bCs/>
          <w:sz w:val="24"/>
          <w:szCs w:val="24"/>
          <w:lang w:val="hy-AM"/>
        </w:rPr>
        <w:t>ժամանակ</w:t>
      </w:r>
      <w:r w:rsidRPr="00F36D86">
        <w:rPr>
          <w:rFonts w:ascii="Courier New" w:hAnsi="Courier New" w:cs="Courier New"/>
          <w:b/>
          <w:bCs/>
          <w:sz w:val="24"/>
          <w:szCs w:val="24"/>
          <w:lang w:val="hy-AM"/>
        </w:rPr>
        <w:t> </w:t>
      </w:r>
      <w:r w:rsidRPr="00F36D86">
        <w:rPr>
          <w:rFonts w:ascii="GHEA Grapalat" w:hAnsi="GHEA Grapalat" w:cs="Arial Unicode"/>
          <w:b/>
          <w:bCs/>
          <w:sz w:val="24"/>
          <w:szCs w:val="24"/>
          <w:lang w:val="hy-AM"/>
        </w:rPr>
        <w:t>ներկայացվող</w:t>
      </w:r>
      <w:r w:rsidRPr="00F36D86">
        <w:rPr>
          <w:rFonts w:ascii="Courier New" w:hAnsi="Courier New" w:cs="Courier New"/>
          <w:b/>
          <w:bCs/>
          <w:sz w:val="24"/>
          <w:szCs w:val="24"/>
          <w:lang w:val="hy-AM"/>
        </w:rPr>
        <w:t> </w:t>
      </w:r>
      <w:r w:rsidRPr="00F36D86">
        <w:rPr>
          <w:rFonts w:ascii="GHEA Grapalat" w:hAnsi="GHEA Grapalat" w:cs="Arial Unicode"/>
          <w:b/>
          <w:bCs/>
          <w:sz w:val="24"/>
          <w:szCs w:val="24"/>
          <w:lang w:val="hy-AM"/>
        </w:rPr>
        <w:t>փաստաթղթերը</w:t>
      </w:r>
      <w:r w:rsidRPr="00F36D86">
        <w:rPr>
          <w:rFonts w:ascii="Courier New" w:hAnsi="Courier New" w:cs="Courier New"/>
          <w:b/>
          <w:bCs/>
          <w:color w:val="000000"/>
          <w:sz w:val="24"/>
          <w:szCs w:val="24"/>
          <w:shd w:val="clear" w:color="auto" w:fill="FFFFFF"/>
          <w:lang w:val="hy-AM"/>
        </w:rPr>
        <w:t> </w:t>
      </w:r>
    </w:p>
    <w:p w14:paraId="2C604598" w14:textId="77777777" w:rsidR="006A6C77" w:rsidRPr="00F36D86" w:rsidRDefault="006A6C77" w:rsidP="00E579E1">
      <w:pPr>
        <w:numPr>
          <w:ilvl w:val="0"/>
          <w:numId w:val="10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F36D86">
        <w:rPr>
          <w:rFonts w:ascii="GHEA Grapalat" w:hAnsi="GHEA Grapalat"/>
          <w:color w:val="000000"/>
          <w:sz w:val="24"/>
          <w:szCs w:val="24"/>
          <w:lang w:val="hy-AM"/>
        </w:rPr>
        <w:t>Մաքսային հայտարարագրի հետ միասին մաքսային մարմին են ներկայացվում մաքսային ձևակերպումների և մաքսային հսկողության համար անհրաժեշտ փաս</w:t>
      </w:r>
      <w:r w:rsidR="00F36D86">
        <w:rPr>
          <w:rFonts w:ascii="GHEA Grapalat" w:hAnsi="GHEA Grapalat"/>
          <w:color w:val="000000"/>
          <w:sz w:val="24"/>
          <w:szCs w:val="24"/>
          <w:lang w:val="hy-AM"/>
        </w:rPr>
        <w:softHyphen/>
      </w:r>
      <w:r w:rsidRPr="00F36D86">
        <w:rPr>
          <w:rFonts w:ascii="GHEA Grapalat" w:hAnsi="GHEA Grapalat"/>
          <w:color w:val="000000"/>
          <w:sz w:val="24"/>
          <w:szCs w:val="24"/>
          <w:lang w:val="hy-AM"/>
        </w:rPr>
        <w:t>տաթղ</w:t>
      </w:r>
      <w:r w:rsidR="00F36D86">
        <w:rPr>
          <w:rFonts w:ascii="GHEA Grapalat" w:hAnsi="GHEA Grapalat"/>
          <w:color w:val="000000"/>
          <w:sz w:val="24"/>
          <w:szCs w:val="24"/>
          <w:lang w:val="hy-AM"/>
        </w:rPr>
        <w:softHyphen/>
      </w:r>
      <w:r w:rsidRPr="00F36D86">
        <w:rPr>
          <w:rFonts w:ascii="GHEA Grapalat" w:hAnsi="GHEA Grapalat"/>
          <w:color w:val="000000"/>
          <w:sz w:val="24"/>
          <w:szCs w:val="24"/>
          <w:lang w:val="hy-AM"/>
        </w:rPr>
        <w:t>թերը</w:t>
      </w:r>
      <w:r w:rsidR="00011ED8" w:rsidRPr="00F36D86">
        <w:rPr>
          <w:rFonts w:ascii="GHEA Grapalat" w:hAnsi="GHEA Grapalat"/>
          <w:color w:val="000000"/>
          <w:sz w:val="24"/>
          <w:szCs w:val="24"/>
          <w:lang w:val="hy-AM"/>
        </w:rPr>
        <w:t>՝ Միության մաքսային օրենսգրքի 109-րդ հոդվածին համապատասխան</w:t>
      </w:r>
      <w:r w:rsidRPr="00F36D86">
        <w:rPr>
          <w:rFonts w:ascii="GHEA Grapalat" w:hAnsi="GHEA Grapalat"/>
          <w:color w:val="000000"/>
          <w:sz w:val="24"/>
          <w:szCs w:val="24"/>
          <w:lang w:val="hy-AM"/>
        </w:rPr>
        <w:t>։</w:t>
      </w:r>
    </w:p>
    <w:p w14:paraId="045AA6AC" w14:textId="77777777" w:rsidR="006A6C77" w:rsidRPr="00F36D86" w:rsidRDefault="006A6C77" w:rsidP="00E579E1">
      <w:pPr>
        <w:numPr>
          <w:ilvl w:val="0"/>
          <w:numId w:val="10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F36D86">
        <w:rPr>
          <w:rFonts w:ascii="GHEA Grapalat" w:hAnsi="GHEA Grapalat"/>
          <w:color w:val="000000"/>
          <w:sz w:val="24"/>
          <w:szCs w:val="24"/>
          <w:lang w:val="hy-AM"/>
        </w:rPr>
        <w:t xml:space="preserve">Ապրանքների մաքսային հայտարարագրի հետ ներկայացվող փաստաթղթերի ցանկը </w:t>
      </w:r>
      <w:r w:rsidR="007238ED">
        <w:rPr>
          <w:rFonts w:ascii="GHEA Grapalat" w:hAnsi="GHEA Grapalat"/>
          <w:color w:val="000000"/>
          <w:sz w:val="24"/>
          <w:szCs w:val="24"/>
          <w:lang w:val="hy-AM"/>
        </w:rPr>
        <w:t>Կ</w:t>
      </w:r>
      <w:r w:rsidRPr="00F36D86">
        <w:rPr>
          <w:rFonts w:ascii="GHEA Grapalat" w:hAnsi="GHEA Grapalat"/>
          <w:color w:val="000000"/>
          <w:sz w:val="24"/>
          <w:szCs w:val="24"/>
          <w:lang w:val="hy-AM"/>
        </w:rPr>
        <w:t>առավարության կողմից կարող է կրճատվել՝ կախված մաքսային հայտարա</w:t>
      </w:r>
      <w:r w:rsidR="00F36D86">
        <w:rPr>
          <w:rFonts w:ascii="GHEA Grapalat" w:hAnsi="GHEA Grapalat"/>
          <w:color w:val="000000"/>
          <w:sz w:val="24"/>
          <w:szCs w:val="24"/>
          <w:lang w:val="hy-AM"/>
        </w:rPr>
        <w:softHyphen/>
      </w:r>
      <w:r w:rsidRPr="00F36D86">
        <w:rPr>
          <w:rFonts w:ascii="GHEA Grapalat" w:hAnsi="GHEA Grapalat"/>
          <w:color w:val="000000"/>
          <w:sz w:val="24"/>
          <w:szCs w:val="24"/>
          <w:lang w:val="hy-AM"/>
        </w:rPr>
        <w:t>րագր</w:t>
      </w:r>
      <w:r w:rsidR="00F36D86">
        <w:rPr>
          <w:rFonts w:ascii="GHEA Grapalat" w:hAnsi="GHEA Grapalat"/>
          <w:color w:val="000000"/>
          <w:sz w:val="24"/>
          <w:szCs w:val="24"/>
          <w:lang w:val="hy-AM"/>
        </w:rPr>
        <w:softHyphen/>
      </w:r>
      <w:r w:rsidRPr="00F36D86">
        <w:rPr>
          <w:rFonts w:ascii="GHEA Grapalat" w:hAnsi="GHEA Grapalat"/>
          <w:color w:val="000000"/>
          <w:sz w:val="24"/>
          <w:szCs w:val="24"/>
          <w:lang w:val="hy-AM"/>
        </w:rPr>
        <w:t>ման եղանակից (գրավոր, էլեկտրոնային), մաքսային ընթացակարգից, ապրանք</w:t>
      </w:r>
      <w:r w:rsidR="00F36D86">
        <w:rPr>
          <w:rFonts w:ascii="GHEA Grapalat" w:hAnsi="GHEA Grapalat"/>
          <w:color w:val="000000"/>
          <w:sz w:val="24"/>
          <w:szCs w:val="24"/>
          <w:lang w:val="hy-AM"/>
        </w:rPr>
        <w:softHyphen/>
      </w:r>
      <w:r w:rsidRPr="00F36D86">
        <w:rPr>
          <w:rFonts w:ascii="GHEA Grapalat" w:hAnsi="GHEA Grapalat"/>
          <w:color w:val="000000"/>
          <w:sz w:val="24"/>
          <w:szCs w:val="24"/>
          <w:lang w:val="hy-AM"/>
        </w:rPr>
        <w:t>ների տեսակներից և ապրանքներ տեղափոխող անձանցից։</w:t>
      </w:r>
    </w:p>
    <w:p w14:paraId="24B8CEC8" w14:textId="77777777" w:rsidR="006A6C77" w:rsidRPr="00F36D86" w:rsidRDefault="006A6C77" w:rsidP="00E579E1">
      <w:pPr>
        <w:numPr>
          <w:ilvl w:val="0"/>
          <w:numId w:val="10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F36D86">
        <w:rPr>
          <w:rFonts w:ascii="GHEA Grapalat" w:hAnsi="GHEA Grapalat"/>
          <w:color w:val="000000"/>
          <w:sz w:val="24"/>
          <w:szCs w:val="24"/>
          <w:lang w:val="hy-AM"/>
        </w:rPr>
        <w:t>Մաքսային մարմինն իրավասու է ստուգելու մաքսային հայտարարագրման ժամա</w:t>
      </w:r>
      <w:r w:rsidR="00F36D86">
        <w:rPr>
          <w:rFonts w:ascii="GHEA Grapalat" w:hAnsi="GHEA Grapalat"/>
          <w:color w:val="000000"/>
          <w:sz w:val="24"/>
          <w:szCs w:val="24"/>
          <w:lang w:val="hy-AM"/>
        </w:rPr>
        <w:softHyphen/>
      </w:r>
      <w:r w:rsidR="007C675D">
        <w:rPr>
          <w:rFonts w:ascii="GHEA Grapalat" w:hAnsi="GHEA Grapalat"/>
          <w:color w:val="000000"/>
          <w:sz w:val="24"/>
          <w:szCs w:val="24"/>
          <w:lang w:val="hy-AM"/>
        </w:rPr>
        <w:softHyphen/>
      </w:r>
      <w:r w:rsidRPr="00F36D86">
        <w:rPr>
          <w:rFonts w:ascii="GHEA Grapalat" w:hAnsi="GHEA Grapalat"/>
          <w:color w:val="000000"/>
          <w:sz w:val="24"/>
          <w:szCs w:val="24"/>
          <w:lang w:val="hy-AM"/>
        </w:rPr>
        <w:t xml:space="preserve">նակ ներկայացված փաստաթղթերի պատճենների համապատասխանությունը դրանց բնօրինակներին։ Ստուգումից հետո ներկայացված փաստաթղթերը </w:t>
      </w:r>
      <w:r w:rsidR="007C675D">
        <w:rPr>
          <w:rFonts w:ascii="GHEA Grapalat" w:hAnsi="GHEA Grapalat"/>
          <w:color w:val="000000"/>
          <w:sz w:val="24"/>
          <w:szCs w:val="24"/>
          <w:lang w:val="hy-AM"/>
        </w:rPr>
        <w:t>1</w:t>
      </w:r>
      <w:r w:rsidRPr="00F36D86">
        <w:rPr>
          <w:rFonts w:ascii="GHEA Grapalat" w:hAnsi="GHEA Grapalat"/>
          <w:color w:val="000000"/>
          <w:sz w:val="24"/>
          <w:szCs w:val="24"/>
          <w:lang w:val="hy-AM"/>
        </w:rPr>
        <w:t xml:space="preserve"> </w:t>
      </w:r>
      <w:r w:rsidR="007C675D">
        <w:rPr>
          <w:rFonts w:ascii="GHEA Grapalat" w:hAnsi="GHEA Grapalat"/>
          <w:color w:val="000000"/>
          <w:sz w:val="24"/>
          <w:szCs w:val="24"/>
          <w:lang w:val="hy-AM"/>
        </w:rPr>
        <w:t>օրացու</w:t>
      </w:r>
      <w:r w:rsidR="007C675D">
        <w:rPr>
          <w:rFonts w:ascii="GHEA Grapalat" w:hAnsi="GHEA Grapalat"/>
          <w:color w:val="000000"/>
          <w:sz w:val="24"/>
          <w:szCs w:val="24"/>
          <w:lang w:val="hy-AM"/>
        </w:rPr>
        <w:softHyphen/>
        <w:t xml:space="preserve">ցային օրվա </w:t>
      </w:r>
      <w:r w:rsidRPr="00F36D86">
        <w:rPr>
          <w:rFonts w:ascii="GHEA Grapalat" w:hAnsi="GHEA Grapalat"/>
          <w:color w:val="000000"/>
          <w:sz w:val="24"/>
          <w:szCs w:val="24"/>
          <w:lang w:val="hy-AM"/>
        </w:rPr>
        <w:t>ընթաց</w:t>
      </w:r>
      <w:r w:rsidR="00F36D86">
        <w:rPr>
          <w:rFonts w:ascii="GHEA Grapalat" w:hAnsi="GHEA Grapalat"/>
          <w:color w:val="000000"/>
          <w:sz w:val="24"/>
          <w:szCs w:val="24"/>
          <w:lang w:val="hy-AM"/>
        </w:rPr>
        <w:softHyphen/>
      </w:r>
      <w:r w:rsidRPr="00F36D86">
        <w:rPr>
          <w:rFonts w:ascii="GHEA Grapalat" w:hAnsi="GHEA Grapalat"/>
          <w:color w:val="000000"/>
          <w:sz w:val="24"/>
          <w:szCs w:val="24"/>
          <w:lang w:val="hy-AM"/>
        </w:rPr>
        <w:t>քում վերադարձվում են դրանք ներկայացրած անձին։</w:t>
      </w:r>
    </w:p>
    <w:p w14:paraId="60E18E45" w14:textId="77777777" w:rsidR="00F30568" w:rsidRDefault="00F30568" w:rsidP="0077516D">
      <w:pPr>
        <w:shd w:val="clear" w:color="auto" w:fill="FFFFFF"/>
        <w:spacing w:after="0" w:line="240" w:lineRule="auto"/>
        <w:ind w:firstLine="567"/>
        <w:jc w:val="both"/>
        <w:rPr>
          <w:rFonts w:ascii="GHEA Grapalat" w:hAnsi="GHEA Grapalat"/>
          <w:b/>
          <w:bCs/>
          <w:sz w:val="24"/>
          <w:szCs w:val="24"/>
          <w:lang w:val="hy-AM"/>
        </w:rPr>
      </w:pPr>
    </w:p>
    <w:p w14:paraId="481BCF13" w14:textId="5C0B7F36" w:rsidR="006A6C77" w:rsidRPr="002A4BE3" w:rsidRDefault="006A6C77" w:rsidP="002A4BE3">
      <w:pPr>
        <w:shd w:val="clear" w:color="auto" w:fill="FFFFFF"/>
        <w:spacing w:after="0" w:line="360" w:lineRule="auto"/>
        <w:ind w:firstLine="567"/>
        <w:rPr>
          <w:rFonts w:ascii="GHEA Grapalat" w:hAnsi="GHEA Grapalat"/>
          <w:b/>
          <w:bCs/>
          <w:color w:val="000000"/>
          <w:sz w:val="24"/>
          <w:szCs w:val="24"/>
          <w:shd w:val="clear" w:color="auto" w:fill="FFFFFF"/>
          <w:lang w:val="en-US"/>
        </w:rPr>
      </w:pPr>
      <w:r w:rsidRPr="00F36D86">
        <w:rPr>
          <w:rFonts w:ascii="GHEA Grapalat" w:hAnsi="GHEA Grapalat"/>
          <w:b/>
          <w:bCs/>
          <w:sz w:val="24"/>
          <w:szCs w:val="24"/>
          <w:lang w:val="hy-AM"/>
        </w:rPr>
        <w:t xml:space="preserve">Հոդված </w:t>
      </w:r>
      <w:r w:rsidR="00CC14A3">
        <w:rPr>
          <w:rFonts w:ascii="GHEA Grapalat" w:hAnsi="GHEA Grapalat"/>
          <w:b/>
          <w:bCs/>
          <w:sz w:val="24"/>
          <w:szCs w:val="24"/>
          <w:lang w:val="hy-AM"/>
        </w:rPr>
        <w:t>80</w:t>
      </w:r>
      <w:r w:rsidRPr="00F36D86">
        <w:rPr>
          <w:rFonts w:ascii="GHEA Grapalat" w:hAnsi="GHEA Grapalat"/>
          <w:b/>
          <w:bCs/>
          <w:sz w:val="24"/>
          <w:szCs w:val="24"/>
          <w:lang w:val="hy-AM"/>
        </w:rPr>
        <w:t>. Հայտարարագրման</w:t>
      </w:r>
      <w:r w:rsidR="002A4BE3">
        <w:rPr>
          <w:rFonts w:ascii="GHEA Grapalat" w:hAnsi="GHEA Grapalat"/>
          <w:b/>
          <w:bCs/>
          <w:sz w:val="24"/>
          <w:szCs w:val="24"/>
          <w:lang w:val="en-US"/>
        </w:rPr>
        <w:t xml:space="preserve"> </w:t>
      </w:r>
      <w:r w:rsidRPr="00F36D86">
        <w:rPr>
          <w:rFonts w:ascii="GHEA Grapalat" w:hAnsi="GHEA Grapalat" w:cs="Arial Unicode"/>
          <w:b/>
          <w:bCs/>
          <w:sz w:val="24"/>
          <w:szCs w:val="24"/>
          <w:lang w:val="hy-AM"/>
        </w:rPr>
        <w:t>վայրը</w:t>
      </w:r>
    </w:p>
    <w:p w14:paraId="6DE3D5DB" w14:textId="77777777" w:rsidR="006A6C77" w:rsidRPr="00F36D86" w:rsidRDefault="006A6C77" w:rsidP="00E579E1">
      <w:pPr>
        <w:numPr>
          <w:ilvl w:val="0"/>
          <w:numId w:val="106"/>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F36D86">
        <w:rPr>
          <w:rFonts w:ascii="GHEA Grapalat" w:hAnsi="GHEA Grapalat"/>
          <w:color w:val="000000"/>
          <w:sz w:val="24"/>
          <w:szCs w:val="24"/>
          <w:lang w:val="hy-AM"/>
        </w:rPr>
        <w:t>Միության ապրանքներ չհանդիսացող ապրանքները և տրանսպորտային միջոց</w:t>
      </w:r>
      <w:r w:rsidR="00CC14A3">
        <w:rPr>
          <w:rFonts w:ascii="GHEA Grapalat" w:hAnsi="GHEA Grapalat"/>
          <w:color w:val="000000"/>
          <w:sz w:val="24"/>
          <w:szCs w:val="24"/>
          <w:lang w:val="hy-AM"/>
        </w:rPr>
        <w:softHyphen/>
      </w:r>
      <w:r w:rsidRPr="00F36D86">
        <w:rPr>
          <w:rFonts w:ascii="GHEA Grapalat" w:hAnsi="GHEA Grapalat"/>
          <w:color w:val="000000"/>
          <w:sz w:val="24"/>
          <w:szCs w:val="24"/>
          <w:lang w:val="hy-AM"/>
        </w:rPr>
        <w:t>ները, բացառությամբ Միության և Հայաստանի Հանրապետության օրենսդրու</w:t>
      </w:r>
      <w:r w:rsidR="00CC14A3">
        <w:rPr>
          <w:rFonts w:ascii="GHEA Grapalat" w:hAnsi="GHEA Grapalat"/>
          <w:color w:val="000000"/>
          <w:sz w:val="24"/>
          <w:szCs w:val="24"/>
          <w:lang w:val="hy-AM"/>
        </w:rPr>
        <w:softHyphen/>
      </w:r>
      <w:r w:rsidRPr="00F36D86">
        <w:rPr>
          <w:rFonts w:ascii="GHEA Grapalat" w:hAnsi="GHEA Grapalat"/>
          <w:color w:val="000000"/>
          <w:sz w:val="24"/>
          <w:szCs w:val="24"/>
          <w:lang w:val="hy-AM"/>
        </w:rPr>
        <w:t>թյամբ սահ</w:t>
      </w:r>
      <w:r w:rsidR="00CC14A3">
        <w:rPr>
          <w:rFonts w:ascii="GHEA Grapalat" w:hAnsi="GHEA Grapalat"/>
          <w:color w:val="000000"/>
          <w:sz w:val="24"/>
          <w:szCs w:val="24"/>
          <w:lang w:val="hy-AM"/>
        </w:rPr>
        <w:softHyphen/>
      </w:r>
      <w:r w:rsidRPr="00F36D86">
        <w:rPr>
          <w:rFonts w:ascii="GHEA Grapalat" w:hAnsi="GHEA Grapalat"/>
          <w:color w:val="000000"/>
          <w:sz w:val="24"/>
          <w:szCs w:val="24"/>
          <w:lang w:val="hy-AM"/>
        </w:rPr>
        <w:t>ման</w:t>
      </w:r>
      <w:r w:rsidR="00CC14A3">
        <w:rPr>
          <w:rFonts w:ascii="GHEA Grapalat" w:hAnsi="GHEA Grapalat"/>
          <w:color w:val="000000"/>
          <w:sz w:val="24"/>
          <w:szCs w:val="24"/>
          <w:lang w:val="hy-AM"/>
        </w:rPr>
        <w:softHyphen/>
      </w:r>
      <w:r w:rsidRPr="00F36D86">
        <w:rPr>
          <w:rFonts w:ascii="GHEA Grapalat" w:hAnsi="GHEA Grapalat"/>
          <w:color w:val="000000"/>
          <w:sz w:val="24"/>
          <w:szCs w:val="24"/>
          <w:lang w:val="hy-AM"/>
        </w:rPr>
        <w:t>ված դեպքերի, ենթակա են հայտարարագրման մաքսային մարմիններում՝ Միության մաք</w:t>
      </w:r>
      <w:r w:rsidR="00CC14A3">
        <w:rPr>
          <w:rFonts w:ascii="GHEA Grapalat" w:hAnsi="GHEA Grapalat"/>
          <w:color w:val="000000"/>
          <w:sz w:val="24"/>
          <w:szCs w:val="24"/>
          <w:lang w:val="hy-AM"/>
        </w:rPr>
        <w:softHyphen/>
      </w:r>
      <w:r w:rsidRPr="00F36D86">
        <w:rPr>
          <w:rFonts w:ascii="GHEA Grapalat" w:hAnsi="GHEA Grapalat"/>
          <w:color w:val="000000"/>
          <w:sz w:val="24"/>
          <w:szCs w:val="24"/>
          <w:lang w:val="hy-AM"/>
        </w:rPr>
        <w:t>սային օրենսգրքով սահմանված կարգով:</w:t>
      </w:r>
    </w:p>
    <w:p w14:paraId="5890171C" w14:textId="77777777" w:rsidR="006A6C77" w:rsidRPr="00F36D86" w:rsidRDefault="006A6C77" w:rsidP="00E579E1">
      <w:pPr>
        <w:numPr>
          <w:ilvl w:val="0"/>
          <w:numId w:val="106"/>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F36D86">
        <w:rPr>
          <w:rFonts w:ascii="GHEA Grapalat" w:hAnsi="GHEA Grapalat"/>
          <w:color w:val="000000"/>
          <w:sz w:val="24"/>
          <w:szCs w:val="24"/>
          <w:lang w:val="hy-AM"/>
        </w:rPr>
        <w:lastRenderedPageBreak/>
        <w:t>Միության ապրանքները և տրանսպորտային միջոցները, բացառությամբ Միության և Հայաստանի Հանրապետության օրենսդրությամբ սահմանված դեպքերի, ենթակա են հայտարարագրման մաքսային մարմիններում` Հայաստանի Հանրապետու</w:t>
      </w:r>
      <w:r w:rsidR="00CC14A3">
        <w:rPr>
          <w:rFonts w:ascii="GHEA Grapalat" w:hAnsi="GHEA Grapalat"/>
          <w:color w:val="000000"/>
          <w:sz w:val="24"/>
          <w:szCs w:val="24"/>
          <w:lang w:val="hy-AM"/>
        </w:rPr>
        <w:softHyphen/>
      </w:r>
      <w:r w:rsidRPr="00F36D86">
        <w:rPr>
          <w:rFonts w:ascii="GHEA Grapalat" w:hAnsi="GHEA Grapalat"/>
          <w:color w:val="000000"/>
          <w:sz w:val="24"/>
          <w:szCs w:val="24"/>
          <w:lang w:val="hy-AM"/>
        </w:rPr>
        <w:t>թյան միջազ</w:t>
      </w:r>
      <w:r w:rsidR="00907E72">
        <w:rPr>
          <w:rFonts w:ascii="GHEA Grapalat" w:hAnsi="GHEA Grapalat"/>
          <w:color w:val="000000"/>
          <w:sz w:val="24"/>
          <w:szCs w:val="24"/>
          <w:lang w:val="hy-AM"/>
        </w:rPr>
        <w:softHyphen/>
      </w:r>
      <w:r w:rsidRPr="00F36D86">
        <w:rPr>
          <w:rFonts w:ascii="GHEA Grapalat" w:hAnsi="GHEA Grapalat"/>
          <w:color w:val="000000"/>
          <w:sz w:val="24"/>
          <w:szCs w:val="24"/>
          <w:lang w:val="hy-AM"/>
        </w:rPr>
        <w:t>գային պայմանագրերով սահմանված կարգով:</w:t>
      </w:r>
    </w:p>
    <w:p w14:paraId="2AD38462" w14:textId="77777777" w:rsidR="006A6C77" w:rsidRPr="00F36D86" w:rsidRDefault="006A6C77" w:rsidP="00E579E1">
      <w:pPr>
        <w:numPr>
          <w:ilvl w:val="0"/>
          <w:numId w:val="106"/>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F36D86">
        <w:rPr>
          <w:rFonts w:ascii="GHEA Grapalat" w:hAnsi="GHEA Grapalat"/>
          <w:color w:val="000000"/>
          <w:sz w:val="24"/>
          <w:szCs w:val="24"/>
          <w:lang w:val="hy-AM"/>
        </w:rPr>
        <w:t>Առանձին ապրանքների հայտարարագրում</w:t>
      </w:r>
      <w:r w:rsidR="00CD736F" w:rsidRPr="00F36D86">
        <w:rPr>
          <w:rFonts w:ascii="GHEA Grapalat" w:hAnsi="GHEA Grapalat"/>
          <w:color w:val="000000"/>
          <w:sz w:val="24"/>
          <w:szCs w:val="24"/>
          <w:lang w:val="hy-AM"/>
        </w:rPr>
        <w:t>ը</w:t>
      </w:r>
      <w:r w:rsidRPr="00F36D86">
        <w:rPr>
          <w:rFonts w:ascii="GHEA Grapalat" w:hAnsi="GHEA Grapalat"/>
          <w:color w:val="000000"/>
          <w:sz w:val="24"/>
          <w:szCs w:val="24"/>
          <w:lang w:val="hy-AM"/>
        </w:rPr>
        <w:t xml:space="preserve"> կարող է իրականացվել սույն օրեն</w:t>
      </w:r>
      <w:r w:rsidR="00CC14A3">
        <w:rPr>
          <w:rFonts w:ascii="GHEA Grapalat" w:hAnsi="GHEA Grapalat"/>
          <w:color w:val="000000"/>
          <w:sz w:val="24"/>
          <w:szCs w:val="24"/>
          <w:lang w:val="hy-AM"/>
        </w:rPr>
        <w:softHyphen/>
      </w:r>
      <w:r w:rsidRPr="00F36D86">
        <w:rPr>
          <w:rFonts w:ascii="GHEA Grapalat" w:hAnsi="GHEA Grapalat"/>
          <w:color w:val="000000"/>
          <w:sz w:val="24"/>
          <w:szCs w:val="24"/>
          <w:lang w:val="hy-AM"/>
        </w:rPr>
        <w:t>քով սահմանված կարգով ստեղծված մասնագիտացված մաքսային մարմիններում:</w:t>
      </w:r>
    </w:p>
    <w:p w14:paraId="0F8A7D12" w14:textId="77777777" w:rsidR="006A6C77" w:rsidRPr="00F36D86" w:rsidRDefault="006A6C77" w:rsidP="00E579E1">
      <w:pPr>
        <w:numPr>
          <w:ilvl w:val="0"/>
          <w:numId w:val="106"/>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F36D86">
        <w:rPr>
          <w:rFonts w:ascii="GHEA Grapalat" w:hAnsi="GHEA Grapalat"/>
          <w:color w:val="000000"/>
          <w:sz w:val="24"/>
          <w:szCs w:val="24"/>
          <w:lang w:val="hy-AM"/>
        </w:rPr>
        <w:t>Չբեռնված տրանսպորտային միջոցները և միայն ուղևորներ տեղափոխող տրանսպորտային միջոցները մաքսային մարմիններում հայտարարագրվում են մաքսային սահմանը հատելիս, բացառությամբ օդային տրանսպորտային միջոցների, որոնք հայտա</w:t>
      </w:r>
      <w:r w:rsidR="00CC14A3">
        <w:rPr>
          <w:rFonts w:ascii="GHEA Grapalat" w:hAnsi="GHEA Grapalat"/>
          <w:color w:val="000000"/>
          <w:sz w:val="24"/>
          <w:szCs w:val="24"/>
          <w:lang w:val="hy-AM"/>
        </w:rPr>
        <w:softHyphen/>
      </w:r>
      <w:r w:rsidRPr="00F36D86">
        <w:rPr>
          <w:rFonts w:ascii="GHEA Grapalat" w:hAnsi="GHEA Grapalat"/>
          <w:color w:val="000000"/>
          <w:sz w:val="24"/>
          <w:szCs w:val="24"/>
          <w:lang w:val="hy-AM"/>
        </w:rPr>
        <w:t>րա</w:t>
      </w:r>
      <w:r w:rsidR="00CC14A3">
        <w:rPr>
          <w:rFonts w:ascii="GHEA Grapalat" w:hAnsi="GHEA Grapalat"/>
          <w:color w:val="000000"/>
          <w:sz w:val="24"/>
          <w:szCs w:val="24"/>
          <w:lang w:val="hy-AM"/>
        </w:rPr>
        <w:softHyphen/>
      </w:r>
      <w:r w:rsidRPr="00F36D86">
        <w:rPr>
          <w:rFonts w:ascii="GHEA Grapalat" w:hAnsi="GHEA Grapalat"/>
          <w:color w:val="000000"/>
          <w:sz w:val="24"/>
          <w:szCs w:val="24"/>
          <w:lang w:val="hy-AM"/>
        </w:rPr>
        <w:t>րագրվում են ժամանման վայրերում` օդանավակայաններում:</w:t>
      </w:r>
    </w:p>
    <w:p w14:paraId="4EECCA5E" w14:textId="77777777" w:rsidR="00CC14A3" w:rsidRDefault="00CC14A3" w:rsidP="006512B2">
      <w:pPr>
        <w:shd w:val="clear" w:color="auto" w:fill="FFFFFF"/>
        <w:spacing w:after="0" w:line="360" w:lineRule="auto"/>
        <w:ind w:firstLine="567"/>
        <w:jc w:val="both"/>
        <w:rPr>
          <w:rFonts w:ascii="GHEA Grapalat" w:hAnsi="GHEA Grapalat"/>
          <w:b/>
          <w:color w:val="000000"/>
          <w:sz w:val="24"/>
          <w:szCs w:val="24"/>
          <w:lang w:val="hy-AM"/>
        </w:rPr>
      </w:pPr>
    </w:p>
    <w:p w14:paraId="6D1C6624" w14:textId="5450DBD2" w:rsidR="006A6C77" w:rsidRPr="00F36D86" w:rsidRDefault="006A6C77" w:rsidP="006512B2">
      <w:pPr>
        <w:shd w:val="clear" w:color="auto" w:fill="FFFFFF"/>
        <w:spacing w:after="0" w:line="360" w:lineRule="auto"/>
        <w:ind w:firstLine="567"/>
        <w:jc w:val="both"/>
        <w:rPr>
          <w:rFonts w:ascii="GHEA Grapalat" w:hAnsi="GHEA Grapalat"/>
          <w:b/>
          <w:color w:val="000000"/>
          <w:sz w:val="24"/>
          <w:szCs w:val="24"/>
          <w:lang w:val="hy-AM"/>
        </w:rPr>
      </w:pPr>
      <w:r w:rsidRPr="00F36D86">
        <w:rPr>
          <w:rFonts w:ascii="GHEA Grapalat" w:hAnsi="GHEA Grapalat"/>
          <w:b/>
          <w:color w:val="000000"/>
          <w:sz w:val="24"/>
          <w:szCs w:val="24"/>
          <w:lang w:val="hy-AM"/>
        </w:rPr>
        <w:t xml:space="preserve">Հոդված </w:t>
      </w:r>
      <w:r w:rsidR="008B2C5E">
        <w:rPr>
          <w:rFonts w:ascii="GHEA Grapalat" w:hAnsi="GHEA Grapalat"/>
          <w:b/>
          <w:color w:val="000000"/>
          <w:sz w:val="24"/>
          <w:szCs w:val="24"/>
          <w:lang w:val="hy-AM"/>
        </w:rPr>
        <w:t>81</w:t>
      </w:r>
      <w:r w:rsidRPr="00F36D86">
        <w:rPr>
          <w:rFonts w:ascii="GHEA Grapalat" w:hAnsi="GHEA Grapalat"/>
          <w:b/>
          <w:color w:val="000000"/>
          <w:sz w:val="24"/>
          <w:szCs w:val="24"/>
          <w:lang w:val="hy-AM"/>
        </w:rPr>
        <w:t>. Հայտարարատուի իրավունքներն ու պարտականությունները</w:t>
      </w:r>
    </w:p>
    <w:p w14:paraId="758765CA" w14:textId="77777777" w:rsidR="006A6C77" w:rsidRPr="006512B2" w:rsidRDefault="006A6C77" w:rsidP="00E579E1">
      <w:pPr>
        <w:numPr>
          <w:ilvl w:val="0"/>
          <w:numId w:val="107"/>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F36D86">
        <w:rPr>
          <w:rFonts w:ascii="GHEA Grapalat" w:hAnsi="GHEA Grapalat"/>
          <w:color w:val="000000"/>
          <w:sz w:val="24"/>
          <w:szCs w:val="24"/>
          <w:lang w:val="hy-AM"/>
        </w:rPr>
        <w:t>Հայտարարատուի իրավունքներն ու պարտականությունները սահմանված են Միության մաքսային օրենսգրքի 84-րդ հոդվածով։</w:t>
      </w:r>
    </w:p>
    <w:p w14:paraId="6658FA2E" w14:textId="77777777" w:rsidR="006A6C77" w:rsidRPr="006512B2" w:rsidRDefault="006A6C77" w:rsidP="00E579E1">
      <w:pPr>
        <w:numPr>
          <w:ilvl w:val="0"/>
          <w:numId w:val="107"/>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 xml:space="preserve">Հայտարարատուն Հայաստանի Հանրապետության և Միության մաքսային օրենսդրությամբ սահմանված իր պարտականությունները չկատարելու կամ ոչ պատշաճ կատարելու համար կրում է պատասխանատվություն` </w:t>
      </w:r>
      <w:r w:rsidR="00530792" w:rsidRPr="006512B2">
        <w:rPr>
          <w:rFonts w:ascii="GHEA Grapalat" w:hAnsi="GHEA Grapalat"/>
          <w:color w:val="000000"/>
          <w:sz w:val="24"/>
          <w:szCs w:val="24"/>
          <w:lang w:val="hy-AM"/>
        </w:rPr>
        <w:t xml:space="preserve">սույն </w:t>
      </w:r>
      <w:r w:rsidRPr="006512B2">
        <w:rPr>
          <w:rFonts w:ascii="GHEA Grapalat" w:hAnsi="GHEA Grapalat"/>
          <w:color w:val="000000"/>
          <w:sz w:val="24"/>
          <w:szCs w:val="24"/>
          <w:lang w:val="hy-AM"/>
        </w:rPr>
        <w:t>օրենքով սահմանված կարգով:</w:t>
      </w:r>
    </w:p>
    <w:p w14:paraId="7E82A407" w14:textId="77777777" w:rsidR="00D41E24" w:rsidRDefault="00D41E24" w:rsidP="00D41E24">
      <w:pPr>
        <w:shd w:val="clear" w:color="auto" w:fill="FFFFFF"/>
        <w:spacing w:after="0" w:line="360" w:lineRule="auto"/>
        <w:ind w:firstLine="567"/>
        <w:jc w:val="both"/>
        <w:rPr>
          <w:rFonts w:ascii="GHEA Grapalat" w:hAnsi="GHEA Grapalat"/>
          <w:b/>
          <w:bCs/>
          <w:sz w:val="24"/>
          <w:szCs w:val="24"/>
          <w:lang w:val="hy-AM"/>
        </w:rPr>
      </w:pPr>
    </w:p>
    <w:p w14:paraId="74DBA144" w14:textId="003806C9" w:rsidR="006A6C77" w:rsidRPr="006512B2" w:rsidRDefault="006A6C77" w:rsidP="00D41E24">
      <w:pPr>
        <w:shd w:val="clear" w:color="auto" w:fill="FFFFFF"/>
        <w:spacing w:after="0" w:line="360" w:lineRule="auto"/>
        <w:ind w:firstLine="567"/>
        <w:jc w:val="both"/>
        <w:rPr>
          <w:rFonts w:ascii="GHEA Grapalat" w:hAnsi="GHEA Grapalat"/>
          <w:b/>
          <w:bCs/>
          <w:color w:val="000000"/>
          <w:sz w:val="24"/>
          <w:szCs w:val="24"/>
          <w:shd w:val="clear" w:color="auto" w:fill="FFFFFF"/>
          <w:lang w:val="hy-AM"/>
        </w:rPr>
      </w:pPr>
      <w:r w:rsidRPr="006512B2">
        <w:rPr>
          <w:rFonts w:ascii="GHEA Grapalat" w:hAnsi="GHEA Grapalat"/>
          <w:b/>
          <w:bCs/>
          <w:sz w:val="24"/>
          <w:szCs w:val="24"/>
          <w:lang w:val="hy-AM"/>
        </w:rPr>
        <w:t xml:space="preserve">Հոդված </w:t>
      </w:r>
      <w:r w:rsidR="002A6EB4">
        <w:rPr>
          <w:rFonts w:ascii="GHEA Grapalat" w:hAnsi="GHEA Grapalat"/>
          <w:b/>
          <w:bCs/>
          <w:sz w:val="24"/>
          <w:szCs w:val="24"/>
          <w:lang w:val="hy-AM"/>
        </w:rPr>
        <w:t>82</w:t>
      </w:r>
      <w:r w:rsidRPr="006512B2">
        <w:rPr>
          <w:rFonts w:ascii="GHEA Grapalat" w:hAnsi="GHEA Grapalat"/>
          <w:b/>
          <w:bCs/>
          <w:sz w:val="24"/>
          <w:szCs w:val="24"/>
          <w:lang w:val="hy-AM"/>
        </w:rPr>
        <w:t>. Մաքսային</w:t>
      </w:r>
      <w:r w:rsidRPr="006512B2">
        <w:rPr>
          <w:rFonts w:ascii="Courier New" w:hAnsi="Courier New" w:cs="Courier New"/>
          <w:b/>
          <w:bCs/>
          <w:sz w:val="24"/>
          <w:szCs w:val="24"/>
          <w:lang w:val="hy-AM"/>
        </w:rPr>
        <w:t> </w:t>
      </w:r>
      <w:r w:rsidRPr="006512B2">
        <w:rPr>
          <w:rFonts w:ascii="GHEA Grapalat" w:hAnsi="GHEA Grapalat" w:cs="Arial Unicode"/>
          <w:b/>
          <w:bCs/>
          <w:sz w:val="24"/>
          <w:szCs w:val="24"/>
          <w:lang w:val="hy-AM"/>
        </w:rPr>
        <w:t>հայտարարագրի</w:t>
      </w:r>
      <w:r w:rsidRPr="006512B2">
        <w:rPr>
          <w:rFonts w:ascii="Courier New" w:hAnsi="Courier New" w:cs="Courier New"/>
          <w:b/>
          <w:bCs/>
          <w:sz w:val="24"/>
          <w:szCs w:val="24"/>
          <w:lang w:val="hy-AM"/>
        </w:rPr>
        <w:t> </w:t>
      </w:r>
      <w:r w:rsidRPr="006512B2">
        <w:rPr>
          <w:rFonts w:ascii="GHEA Grapalat" w:hAnsi="GHEA Grapalat" w:cs="Arial Unicode"/>
          <w:b/>
          <w:bCs/>
          <w:sz w:val="24"/>
          <w:szCs w:val="24"/>
          <w:lang w:val="hy-AM"/>
        </w:rPr>
        <w:t>ներկայացումը</w:t>
      </w:r>
      <w:r w:rsidRPr="006512B2">
        <w:rPr>
          <w:rFonts w:ascii="Courier New" w:hAnsi="Courier New" w:cs="Courier New"/>
          <w:b/>
          <w:bCs/>
          <w:sz w:val="24"/>
          <w:szCs w:val="24"/>
          <w:lang w:val="hy-AM"/>
        </w:rPr>
        <w:t> </w:t>
      </w:r>
      <w:r w:rsidRPr="006512B2">
        <w:rPr>
          <w:rFonts w:ascii="GHEA Grapalat" w:hAnsi="GHEA Grapalat" w:cs="Arial Unicode"/>
          <w:b/>
          <w:bCs/>
          <w:sz w:val="24"/>
          <w:szCs w:val="24"/>
          <w:lang w:val="hy-AM"/>
        </w:rPr>
        <w:t>և</w:t>
      </w:r>
      <w:r w:rsidRPr="006512B2">
        <w:rPr>
          <w:rFonts w:ascii="Courier New" w:hAnsi="Courier New" w:cs="Courier New"/>
          <w:b/>
          <w:bCs/>
          <w:sz w:val="24"/>
          <w:szCs w:val="24"/>
          <w:lang w:val="hy-AM"/>
        </w:rPr>
        <w:t> </w:t>
      </w:r>
      <w:r w:rsidRPr="006512B2">
        <w:rPr>
          <w:rFonts w:ascii="GHEA Grapalat" w:hAnsi="GHEA Grapalat" w:cs="Arial Unicode"/>
          <w:b/>
          <w:bCs/>
          <w:sz w:val="24"/>
          <w:szCs w:val="24"/>
          <w:lang w:val="hy-AM"/>
        </w:rPr>
        <w:t>գրանցումը</w:t>
      </w:r>
      <w:r w:rsidRPr="006512B2">
        <w:rPr>
          <w:rFonts w:ascii="Courier New" w:hAnsi="Courier New" w:cs="Courier New"/>
          <w:b/>
          <w:bCs/>
          <w:color w:val="000000"/>
          <w:sz w:val="24"/>
          <w:szCs w:val="24"/>
          <w:shd w:val="clear" w:color="auto" w:fill="FFFFFF"/>
          <w:lang w:val="hy-AM"/>
        </w:rPr>
        <w:t> </w:t>
      </w:r>
    </w:p>
    <w:p w14:paraId="28C6B04E" w14:textId="77777777" w:rsidR="00AD746E" w:rsidRPr="006512B2" w:rsidRDefault="00AD746E" w:rsidP="00E579E1">
      <w:pPr>
        <w:numPr>
          <w:ilvl w:val="0"/>
          <w:numId w:val="10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Մաքսային հայտարարագրի ներկայացմանն առնչվող մաքսային գործառնու</w:t>
      </w:r>
      <w:r w:rsidR="0017391B">
        <w:rPr>
          <w:rFonts w:ascii="GHEA Grapalat" w:hAnsi="GHEA Grapalat"/>
          <w:color w:val="000000"/>
          <w:sz w:val="24"/>
          <w:szCs w:val="24"/>
          <w:lang w:val="hy-AM"/>
        </w:rPr>
        <w:softHyphen/>
      </w:r>
      <w:r w:rsidRPr="006512B2">
        <w:rPr>
          <w:rFonts w:ascii="GHEA Grapalat" w:hAnsi="GHEA Grapalat"/>
          <w:color w:val="000000"/>
          <w:sz w:val="24"/>
          <w:szCs w:val="24"/>
          <w:lang w:val="hy-AM"/>
        </w:rPr>
        <w:t>թյուն</w:t>
      </w:r>
      <w:r w:rsidR="0017391B">
        <w:rPr>
          <w:rFonts w:ascii="GHEA Grapalat" w:hAnsi="GHEA Grapalat"/>
          <w:color w:val="000000"/>
          <w:sz w:val="24"/>
          <w:szCs w:val="24"/>
          <w:lang w:val="hy-AM"/>
        </w:rPr>
        <w:softHyphen/>
      </w:r>
      <w:r w:rsidRPr="006512B2">
        <w:rPr>
          <w:rFonts w:ascii="GHEA Grapalat" w:hAnsi="GHEA Grapalat"/>
          <w:color w:val="000000"/>
          <w:sz w:val="24"/>
          <w:szCs w:val="24"/>
          <w:lang w:val="hy-AM"/>
        </w:rPr>
        <w:t>ները և դրանց իրականացման կարգը սահմանված են Միության մաքսային օրենսգրքի 109-րդ հոդվածով:</w:t>
      </w:r>
    </w:p>
    <w:p w14:paraId="69666AE3" w14:textId="77777777" w:rsidR="006A6C77" w:rsidRPr="006512B2" w:rsidRDefault="006A6C77" w:rsidP="00E579E1">
      <w:pPr>
        <w:numPr>
          <w:ilvl w:val="0"/>
          <w:numId w:val="10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Հայտարարատուն մաքսային հայտարարագիրը ներկայացնում է մաքսային մարմին թղթային եղանակով` գրավոր հայտարարագրման դեպքում, կամ հայտարա</w:t>
      </w:r>
      <w:r w:rsidR="0093375A">
        <w:rPr>
          <w:rFonts w:ascii="GHEA Grapalat" w:hAnsi="GHEA Grapalat"/>
          <w:color w:val="000000"/>
          <w:sz w:val="24"/>
          <w:szCs w:val="24"/>
          <w:lang w:val="hy-AM"/>
        </w:rPr>
        <w:softHyphen/>
      </w:r>
      <w:r w:rsidRPr="006512B2">
        <w:rPr>
          <w:rFonts w:ascii="GHEA Grapalat" w:hAnsi="GHEA Grapalat"/>
          <w:color w:val="000000"/>
          <w:sz w:val="24"/>
          <w:szCs w:val="24"/>
          <w:lang w:val="hy-AM"/>
        </w:rPr>
        <w:t>րագր</w:t>
      </w:r>
      <w:r w:rsidR="0093375A">
        <w:rPr>
          <w:rFonts w:ascii="GHEA Grapalat" w:hAnsi="GHEA Grapalat"/>
          <w:color w:val="000000"/>
          <w:sz w:val="24"/>
          <w:szCs w:val="24"/>
          <w:lang w:val="hy-AM"/>
        </w:rPr>
        <w:softHyphen/>
      </w:r>
      <w:r w:rsidRPr="006512B2">
        <w:rPr>
          <w:rFonts w:ascii="GHEA Grapalat" w:hAnsi="GHEA Grapalat"/>
          <w:color w:val="000000"/>
          <w:sz w:val="24"/>
          <w:szCs w:val="24"/>
          <w:lang w:val="hy-AM"/>
        </w:rPr>
        <w:t>ման ավտոմատ համակարգի միջոցով` էլեկտրոնային հայտարարագրման դեպքում:</w:t>
      </w:r>
    </w:p>
    <w:p w14:paraId="191F7C68" w14:textId="77777777" w:rsidR="006A6C77" w:rsidRPr="006512B2" w:rsidRDefault="006A6C77" w:rsidP="00E579E1">
      <w:pPr>
        <w:numPr>
          <w:ilvl w:val="0"/>
          <w:numId w:val="10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 xml:space="preserve">Վերադաս </w:t>
      </w:r>
      <w:r w:rsidRPr="002A6EB4">
        <w:rPr>
          <w:rFonts w:ascii="GHEA Grapalat" w:hAnsi="GHEA Grapalat"/>
          <w:color w:val="000000"/>
          <w:sz w:val="24"/>
          <w:szCs w:val="24"/>
          <w:lang w:val="hy-AM"/>
        </w:rPr>
        <w:t>մաքսային մարմինը սահմանում է մաքսային մարմինների այն ստորա</w:t>
      </w:r>
      <w:r w:rsidR="0093375A">
        <w:rPr>
          <w:rFonts w:ascii="GHEA Grapalat" w:hAnsi="GHEA Grapalat"/>
          <w:color w:val="000000"/>
          <w:sz w:val="24"/>
          <w:szCs w:val="24"/>
          <w:lang w:val="hy-AM"/>
        </w:rPr>
        <w:softHyphen/>
      </w:r>
      <w:r w:rsidRPr="002A6EB4">
        <w:rPr>
          <w:rFonts w:ascii="GHEA Grapalat" w:hAnsi="GHEA Grapalat"/>
          <w:color w:val="000000"/>
          <w:sz w:val="24"/>
          <w:szCs w:val="24"/>
          <w:lang w:val="hy-AM"/>
        </w:rPr>
        <w:t>բա</w:t>
      </w:r>
      <w:r w:rsidR="0093375A">
        <w:rPr>
          <w:rFonts w:ascii="GHEA Grapalat" w:hAnsi="GHEA Grapalat"/>
          <w:color w:val="000000"/>
          <w:sz w:val="24"/>
          <w:szCs w:val="24"/>
          <w:lang w:val="hy-AM"/>
        </w:rPr>
        <w:softHyphen/>
      </w:r>
      <w:r w:rsidRPr="002A6EB4">
        <w:rPr>
          <w:rFonts w:ascii="GHEA Grapalat" w:hAnsi="GHEA Grapalat"/>
          <w:color w:val="000000"/>
          <w:sz w:val="24"/>
          <w:szCs w:val="24"/>
          <w:lang w:val="hy-AM"/>
        </w:rPr>
        <w:t>ժանումների ցանկը, որոնք իրավասու են ընդունել մաքսային հայտարարագիրը:</w:t>
      </w:r>
    </w:p>
    <w:p w14:paraId="67F45182" w14:textId="77777777" w:rsidR="006A6C77" w:rsidRPr="006512B2" w:rsidRDefault="006A6C77" w:rsidP="00E579E1">
      <w:pPr>
        <w:numPr>
          <w:ilvl w:val="0"/>
          <w:numId w:val="10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Մաքսային հայտարարագիրը մաքսային մարմիններին թղթային եղանակով ներկա</w:t>
      </w:r>
      <w:r w:rsidR="0093375A">
        <w:rPr>
          <w:rFonts w:ascii="GHEA Grapalat" w:hAnsi="GHEA Grapalat"/>
          <w:color w:val="000000"/>
          <w:sz w:val="24"/>
          <w:szCs w:val="24"/>
          <w:lang w:val="hy-AM"/>
        </w:rPr>
        <w:softHyphen/>
      </w:r>
      <w:r w:rsidRPr="006512B2">
        <w:rPr>
          <w:rFonts w:ascii="GHEA Grapalat" w:hAnsi="GHEA Grapalat"/>
          <w:color w:val="000000"/>
          <w:sz w:val="24"/>
          <w:szCs w:val="24"/>
          <w:lang w:val="hy-AM"/>
        </w:rPr>
        <w:t>յացնելու դեպքում պետք է ներկայացվի նաև դրա էլեկտրոնային օրինակը:</w:t>
      </w:r>
    </w:p>
    <w:p w14:paraId="22E7DD1E" w14:textId="77777777" w:rsidR="006A6C77" w:rsidRPr="006512B2" w:rsidRDefault="006A6C77" w:rsidP="00E579E1">
      <w:pPr>
        <w:numPr>
          <w:ilvl w:val="0"/>
          <w:numId w:val="10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2A6EB4">
        <w:rPr>
          <w:rFonts w:ascii="GHEA Grapalat" w:hAnsi="GHEA Grapalat"/>
          <w:color w:val="000000"/>
          <w:sz w:val="24"/>
          <w:szCs w:val="24"/>
          <w:lang w:val="hy-AM"/>
        </w:rPr>
        <w:t>Մաքսային հայտարարագիրը թղթային կրիչով ներկայացնելու դեպքում, եթե հայտա</w:t>
      </w:r>
      <w:r w:rsidR="0093375A">
        <w:rPr>
          <w:rFonts w:ascii="GHEA Grapalat" w:hAnsi="GHEA Grapalat"/>
          <w:color w:val="000000"/>
          <w:sz w:val="24"/>
          <w:szCs w:val="24"/>
          <w:lang w:val="hy-AM"/>
        </w:rPr>
        <w:softHyphen/>
      </w:r>
      <w:r w:rsidRPr="002A6EB4">
        <w:rPr>
          <w:rFonts w:ascii="GHEA Grapalat" w:hAnsi="GHEA Grapalat"/>
          <w:color w:val="000000"/>
          <w:sz w:val="24"/>
          <w:szCs w:val="24"/>
          <w:lang w:val="hy-AM"/>
        </w:rPr>
        <w:t xml:space="preserve">րարատուն չի կարող ներկայացնել մաքսային հայտարարագրի էլեկտրոնային  </w:t>
      </w:r>
      <w:r w:rsidRPr="002A6EB4">
        <w:rPr>
          <w:rFonts w:ascii="GHEA Grapalat" w:hAnsi="GHEA Grapalat"/>
          <w:color w:val="000000"/>
          <w:sz w:val="24"/>
          <w:szCs w:val="24"/>
          <w:lang w:val="hy-AM"/>
        </w:rPr>
        <w:lastRenderedPageBreak/>
        <w:t>օրինակը, ապա մաքսային մարմինը, Միության մաքսային օրենսգրքի 109-րդ հոդվածի 5-րդ կետին համապատասխան, կարող է հայտարարատուի հիմնավորված դիմումի և նրա կողմից ներկայացված մաքսային հայտարարագրի հիմքով մաքսային հայտարա</w:t>
      </w:r>
      <w:r w:rsidR="0093375A">
        <w:rPr>
          <w:rFonts w:ascii="GHEA Grapalat" w:hAnsi="GHEA Grapalat"/>
          <w:color w:val="000000"/>
          <w:sz w:val="24"/>
          <w:szCs w:val="24"/>
          <w:lang w:val="hy-AM"/>
        </w:rPr>
        <w:softHyphen/>
      </w:r>
      <w:r w:rsidRPr="002A6EB4">
        <w:rPr>
          <w:rFonts w:ascii="GHEA Grapalat" w:hAnsi="GHEA Grapalat"/>
          <w:color w:val="000000"/>
          <w:sz w:val="24"/>
          <w:szCs w:val="24"/>
          <w:lang w:val="hy-AM"/>
        </w:rPr>
        <w:t>րագր</w:t>
      </w:r>
      <w:r w:rsidR="0093375A">
        <w:rPr>
          <w:rFonts w:ascii="GHEA Grapalat" w:hAnsi="GHEA Grapalat"/>
          <w:color w:val="000000"/>
          <w:sz w:val="24"/>
          <w:szCs w:val="24"/>
          <w:lang w:val="hy-AM"/>
        </w:rPr>
        <w:softHyphen/>
      </w:r>
      <w:r w:rsidRPr="002A6EB4">
        <w:rPr>
          <w:rFonts w:ascii="GHEA Grapalat" w:hAnsi="GHEA Grapalat"/>
          <w:color w:val="000000"/>
          <w:sz w:val="24"/>
          <w:szCs w:val="24"/>
          <w:lang w:val="hy-AM"/>
        </w:rPr>
        <w:t>ման</w:t>
      </w:r>
      <w:r w:rsidRPr="006512B2">
        <w:rPr>
          <w:rFonts w:ascii="GHEA Grapalat" w:hAnsi="GHEA Grapalat"/>
          <w:sz w:val="24"/>
          <w:szCs w:val="24"/>
          <w:lang w:val="hy-AM"/>
        </w:rPr>
        <w:t xml:space="preserve"> էլեկտրոնային համակարգում ձևավորել մաքսային հայտարարագրի էլեկտրոնային տեսքը:</w:t>
      </w:r>
    </w:p>
    <w:p w14:paraId="341A8929" w14:textId="77777777" w:rsidR="006A6C77" w:rsidRPr="006512B2" w:rsidRDefault="007238ED" w:rsidP="006512B2">
      <w:pPr>
        <w:shd w:val="clear" w:color="auto" w:fill="FFFFFF"/>
        <w:spacing w:after="0" w:line="360" w:lineRule="auto"/>
        <w:ind w:firstLine="567"/>
        <w:jc w:val="both"/>
        <w:rPr>
          <w:rFonts w:ascii="GHEA Grapalat" w:hAnsi="GHEA Grapalat"/>
          <w:color w:val="000000"/>
          <w:sz w:val="24"/>
          <w:szCs w:val="24"/>
          <w:lang w:val="hy-AM"/>
        </w:rPr>
      </w:pPr>
      <w:r>
        <w:rPr>
          <w:rFonts w:ascii="GHEA Grapalat" w:hAnsi="GHEA Grapalat"/>
          <w:color w:val="000000"/>
          <w:sz w:val="24"/>
          <w:szCs w:val="24"/>
          <w:lang w:val="hy-AM"/>
        </w:rPr>
        <w:t>Կ</w:t>
      </w:r>
      <w:r w:rsidR="006A6C77" w:rsidRPr="006512B2">
        <w:rPr>
          <w:rFonts w:ascii="GHEA Grapalat" w:hAnsi="GHEA Grapalat"/>
          <w:color w:val="000000"/>
          <w:sz w:val="24"/>
          <w:szCs w:val="24"/>
          <w:lang w:val="hy-AM"/>
        </w:rPr>
        <w:t xml:space="preserve">առավարությունը, </w:t>
      </w:r>
      <w:r w:rsidR="00E50701">
        <w:rPr>
          <w:rFonts w:ascii="GHEA Grapalat" w:hAnsi="GHEA Grapalat"/>
          <w:color w:val="000000"/>
          <w:sz w:val="24"/>
          <w:szCs w:val="24"/>
          <w:lang w:val="hy-AM"/>
        </w:rPr>
        <w:t>Հանձնաժողով</w:t>
      </w:r>
      <w:r w:rsidR="006A6C77" w:rsidRPr="006512B2">
        <w:rPr>
          <w:rFonts w:ascii="GHEA Grapalat" w:hAnsi="GHEA Grapalat"/>
          <w:color w:val="000000"/>
          <w:sz w:val="24"/>
          <w:szCs w:val="24"/>
          <w:lang w:val="hy-AM"/>
        </w:rPr>
        <w:t>ի որոշմանը համապատասխան, կարող է սահ</w:t>
      </w:r>
      <w:r w:rsidR="0093375A">
        <w:rPr>
          <w:rFonts w:ascii="GHEA Grapalat" w:hAnsi="GHEA Grapalat"/>
          <w:color w:val="000000"/>
          <w:sz w:val="24"/>
          <w:szCs w:val="24"/>
          <w:lang w:val="hy-AM"/>
        </w:rPr>
        <w:softHyphen/>
      </w:r>
      <w:r w:rsidR="006A6C77" w:rsidRPr="006512B2">
        <w:rPr>
          <w:rFonts w:ascii="GHEA Grapalat" w:hAnsi="GHEA Grapalat"/>
          <w:color w:val="000000"/>
          <w:sz w:val="24"/>
          <w:szCs w:val="24"/>
          <w:lang w:val="hy-AM"/>
        </w:rPr>
        <w:t xml:space="preserve">մանել այն ապրանքների ցանկը, մաքսային ընթացակարգերը և դեպքերը, որոնց համար </w:t>
      </w:r>
      <w:r w:rsidR="00AD746E" w:rsidRPr="006512B2">
        <w:rPr>
          <w:rFonts w:ascii="GHEA Grapalat" w:hAnsi="GHEA Grapalat"/>
          <w:color w:val="000000"/>
          <w:sz w:val="24"/>
          <w:szCs w:val="24"/>
          <w:lang w:val="hy-AM"/>
        </w:rPr>
        <w:t>մաք</w:t>
      </w:r>
      <w:r w:rsidR="0093375A">
        <w:rPr>
          <w:rFonts w:ascii="GHEA Grapalat" w:hAnsi="GHEA Grapalat"/>
          <w:color w:val="000000"/>
          <w:sz w:val="24"/>
          <w:szCs w:val="24"/>
          <w:lang w:val="hy-AM"/>
        </w:rPr>
        <w:softHyphen/>
      </w:r>
      <w:r w:rsidR="00AD746E" w:rsidRPr="006512B2">
        <w:rPr>
          <w:rFonts w:ascii="GHEA Grapalat" w:hAnsi="GHEA Grapalat"/>
          <w:color w:val="000000"/>
          <w:sz w:val="24"/>
          <w:szCs w:val="24"/>
          <w:lang w:val="hy-AM"/>
        </w:rPr>
        <w:t xml:space="preserve">սային </w:t>
      </w:r>
      <w:r w:rsidR="006A6C77" w:rsidRPr="006512B2">
        <w:rPr>
          <w:rFonts w:ascii="GHEA Grapalat" w:hAnsi="GHEA Grapalat"/>
          <w:color w:val="000000"/>
          <w:sz w:val="24"/>
          <w:szCs w:val="24"/>
          <w:lang w:val="hy-AM"/>
        </w:rPr>
        <w:t>հայտարարագիրը գրավոր ներկայացնելու դեպքում էլեկտրոնային օրինակի ներկա</w:t>
      </w:r>
      <w:r w:rsidR="0093375A">
        <w:rPr>
          <w:rFonts w:ascii="GHEA Grapalat" w:hAnsi="GHEA Grapalat"/>
          <w:color w:val="000000"/>
          <w:sz w:val="24"/>
          <w:szCs w:val="24"/>
          <w:lang w:val="hy-AM"/>
        </w:rPr>
        <w:softHyphen/>
      </w:r>
      <w:r w:rsidR="006A6C77" w:rsidRPr="006512B2">
        <w:rPr>
          <w:rFonts w:ascii="GHEA Grapalat" w:hAnsi="GHEA Grapalat"/>
          <w:color w:val="000000"/>
          <w:sz w:val="24"/>
          <w:szCs w:val="24"/>
          <w:lang w:val="hy-AM"/>
        </w:rPr>
        <w:t>յացում չի պահանջվում:</w:t>
      </w:r>
    </w:p>
    <w:p w14:paraId="790CCBBF" w14:textId="77777777" w:rsidR="006A6C77" w:rsidRPr="006512B2" w:rsidRDefault="006A6C77" w:rsidP="00E579E1">
      <w:pPr>
        <w:numPr>
          <w:ilvl w:val="0"/>
          <w:numId w:val="10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Մաքսային հայտարարագիրը ներկայացնելու ժամանակ մաքսային մարմինը ամրագրում է մաքսային հայտարարագրի ներկայացման հերթական համարը, ամսաթիվը, ամիսը, տարին՝</w:t>
      </w:r>
    </w:p>
    <w:p w14:paraId="7AF16721" w14:textId="77777777" w:rsidR="006A6C77" w:rsidRPr="006512B2" w:rsidRDefault="006A6C77" w:rsidP="00E579E1">
      <w:pPr>
        <w:numPr>
          <w:ilvl w:val="1"/>
          <w:numId w:val="109"/>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գրավոր հայտարարագրման դեպքում` մաքսային մարմնի կողմից` ներկայացված հայտարարագրի վրա նշում կատարելու միջոցով.</w:t>
      </w:r>
    </w:p>
    <w:p w14:paraId="1A0E49DD" w14:textId="77777777" w:rsidR="006A6C77" w:rsidRPr="006512B2" w:rsidRDefault="006A6C77" w:rsidP="00E579E1">
      <w:pPr>
        <w:numPr>
          <w:ilvl w:val="1"/>
          <w:numId w:val="109"/>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էլեկտրոնային հայտարարագրման դեպքում` հայտարարագրման ավտոմատ համակարգի միջոցով:</w:t>
      </w:r>
    </w:p>
    <w:p w14:paraId="313453EA" w14:textId="77777777" w:rsidR="006A6C77" w:rsidRPr="006512B2" w:rsidRDefault="006A6C77" w:rsidP="00E579E1">
      <w:pPr>
        <w:numPr>
          <w:ilvl w:val="0"/>
          <w:numId w:val="10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Ներկայացված մաքսային հայտարարագրի գրանցումից առաջ մաքսային մարմնի պաշտոնատար անձի կողմից` գրավոր հայտարարագրման դեպքում, կամ հայտարա</w:t>
      </w:r>
      <w:r w:rsidR="004E1EFB">
        <w:rPr>
          <w:rFonts w:ascii="GHEA Grapalat" w:hAnsi="GHEA Grapalat"/>
          <w:color w:val="000000"/>
          <w:sz w:val="24"/>
          <w:szCs w:val="24"/>
          <w:lang w:val="hy-AM"/>
        </w:rPr>
        <w:softHyphen/>
      </w:r>
      <w:r w:rsidRPr="006512B2">
        <w:rPr>
          <w:rFonts w:ascii="GHEA Grapalat" w:hAnsi="GHEA Grapalat"/>
          <w:color w:val="000000"/>
          <w:sz w:val="24"/>
          <w:szCs w:val="24"/>
          <w:lang w:val="hy-AM"/>
        </w:rPr>
        <w:t>րագր</w:t>
      </w:r>
      <w:r w:rsidR="004E1EFB">
        <w:rPr>
          <w:rFonts w:ascii="GHEA Grapalat" w:hAnsi="GHEA Grapalat"/>
          <w:color w:val="000000"/>
          <w:sz w:val="24"/>
          <w:szCs w:val="24"/>
          <w:lang w:val="hy-AM"/>
        </w:rPr>
        <w:softHyphen/>
      </w:r>
      <w:r w:rsidRPr="006512B2">
        <w:rPr>
          <w:rFonts w:ascii="GHEA Grapalat" w:hAnsi="GHEA Grapalat"/>
          <w:color w:val="000000"/>
          <w:sz w:val="24"/>
          <w:szCs w:val="24"/>
          <w:lang w:val="hy-AM"/>
        </w:rPr>
        <w:t>ման ավտոմատ համակարգի կողմից` էլեկտրոնային հայտարարագրման դեպքում, իրա</w:t>
      </w:r>
      <w:r w:rsidR="004E1EFB">
        <w:rPr>
          <w:rFonts w:ascii="GHEA Grapalat" w:hAnsi="GHEA Grapalat"/>
          <w:color w:val="000000"/>
          <w:sz w:val="24"/>
          <w:szCs w:val="24"/>
          <w:lang w:val="hy-AM"/>
        </w:rPr>
        <w:softHyphen/>
      </w:r>
      <w:r w:rsidRPr="006512B2">
        <w:rPr>
          <w:rFonts w:ascii="GHEA Grapalat" w:hAnsi="GHEA Grapalat"/>
          <w:color w:val="000000"/>
          <w:sz w:val="24"/>
          <w:szCs w:val="24"/>
          <w:lang w:val="hy-AM"/>
        </w:rPr>
        <w:t>կանացվում է մաքսային հայտարարագրի լրացման՝ Հայաստանի Հանրապետության և Միության մաքսային օրենսդրությամբ սահմանված կարգի պահպանման ճշտության ստու</w:t>
      </w:r>
      <w:r w:rsidR="004E1EFB">
        <w:rPr>
          <w:rFonts w:ascii="GHEA Grapalat" w:hAnsi="GHEA Grapalat"/>
          <w:color w:val="000000"/>
          <w:sz w:val="24"/>
          <w:szCs w:val="24"/>
          <w:lang w:val="hy-AM"/>
        </w:rPr>
        <w:softHyphen/>
      </w:r>
      <w:r w:rsidRPr="006512B2">
        <w:rPr>
          <w:rFonts w:ascii="GHEA Grapalat" w:hAnsi="GHEA Grapalat"/>
          <w:color w:val="000000"/>
          <w:sz w:val="24"/>
          <w:szCs w:val="24"/>
          <w:lang w:val="hy-AM"/>
        </w:rPr>
        <w:t xml:space="preserve">գում` ներկայացնելուց հետո առավելագույնը </w:t>
      </w:r>
      <w:r w:rsidR="007B2E32">
        <w:rPr>
          <w:rFonts w:ascii="GHEA Grapalat" w:hAnsi="GHEA Grapalat"/>
          <w:color w:val="000000"/>
          <w:sz w:val="24"/>
          <w:szCs w:val="24"/>
          <w:lang w:val="hy-AM"/>
        </w:rPr>
        <w:t>1</w:t>
      </w:r>
      <w:r w:rsidR="007B2E32" w:rsidRPr="006512B2">
        <w:rPr>
          <w:rFonts w:ascii="GHEA Grapalat" w:hAnsi="GHEA Grapalat"/>
          <w:color w:val="000000"/>
          <w:sz w:val="24"/>
          <w:szCs w:val="24"/>
          <w:lang w:val="hy-AM"/>
        </w:rPr>
        <w:t xml:space="preserve"> </w:t>
      </w:r>
      <w:r w:rsidRPr="006512B2">
        <w:rPr>
          <w:rFonts w:ascii="GHEA Grapalat" w:hAnsi="GHEA Grapalat"/>
          <w:color w:val="000000"/>
          <w:sz w:val="24"/>
          <w:szCs w:val="24"/>
          <w:lang w:val="hy-AM"/>
        </w:rPr>
        <w:t>ժամվա ընթացքում: Մաքսային մար</w:t>
      </w:r>
      <w:r w:rsidR="004E1EFB">
        <w:rPr>
          <w:rFonts w:ascii="GHEA Grapalat" w:hAnsi="GHEA Grapalat"/>
          <w:color w:val="000000"/>
          <w:sz w:val="24"/>
          <w:szCs w:val="24"/>
          <w:lang w:val="hy-AM"/>
        </w:rPr>
        <w:softHyphen/>
      </w:r>
      <w:r w:rsidRPr="006512B2">
        <w:rPr>
          <w:rFonts w:ascii="GHEA Grapalat" w:hAnsi="GHEA Grapalat"/>
          <w:color w:val="000000"/>
          <w:sz w:val="24"/>
          <w:szCs w:val="24"/>
          <w:lang w:val="hy-AM"/>
        </w:rPr>
        <w:t>մինը մերժում է ներկայացված հայտարարագրի գրանցումը Միության մաքսային օրենսգրքի 111-րդ հոդվածով նախատեսված հիմքերից որևէ մեկի առկայության դեպքում:</w:t>
      </w:r>
    </w:p>
    <w:p w14:paraId="3F840D6D" w14:textId="77777777" w:rsidR="006A6C77" w:rsidRPr="006512B2" w:rsidRDefault="006A6C77" w:rsidP="00E579E1">
      <w:pPr>
        <w:numPr>
          <w:ilvl w:val="0"/>
          <w:numId w:val="10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Հայտարարատուի կողմից օրենսդրությամբ սահմանված կարգով լրացված և ստորագրված գրավոր կամ էլեկտրոնային մաքսային հայտարարագիրը գրանցում է մաք</w:t>
      </w:r>
      <w:r w:rsidR="004E1EFB">
        <w:rPr>
          <w:rFonts w:ascii="GHEA Grapalat" w:hAnsi="GHEA Grapalat"/>
          <w:color w:val="000000"/>
          <w:sz w:val="24"/>
          <w:szCs w:val="24"/>
          <w:lang w:val="hy-AM"/>
        </w:rPr>
        <w:softHyphen/>
      </w:r>
      <w:r w:rsidRPr="006512B2">
        <w:rPr>
          <w:rFonts w:ascii="GHEA Grapalat" w:hAnsi="GHEA Grapalat"/>
          <w:color w:val="000000"/>
          <w:sz w:val="24"/>
          <w:szCs w:val="24"/>
          <w:lang w:val="hy-AM"/>
        </w:rPr>
        <w:t>սային մարմինը, որի կապակցությամբ հայտարարագրին տրվում է գրանցման հերթա</w:t>
      </w:r>
      <w:r w:rsidR="004E1EFB">
        <w:rPr>
          <w:rFonts w:ascii="GHEA Grapalat" w:hAnsi="GHEA Grapalat"/>
          <w:color w:val="000000"/>
          <w:sz w:val="24"/>
          <w:szCs w:val="24"/>
          <w:lang w:val="hy-AM"/>
        </w:rPr>
        <w:softHyphen/>
      </w:r>
      <w:r w:rsidRPr="006512B2">
        <w:rPr>
          <w:rFonts w:ascii="GHEA Grapalat" w:hAnsi="GHEA Grapalat"/>
          <w:color w:val="000000"/>
          <w:sz w:val="24"/>
          <w:szCs w:val="24"/>
          <w:lang w:val="hy-AM"/>
        </w:rPr>
        <w:t>կան համար, և նշվում են ամսաթիվը, ամիսը և տարին:</w:t>
      </w:r>
    </w:p>
    <w:p w14:paraId="4803EB22" w14:textId="77777777" w:rsidR="006A6C77" w:rsidRPr="006512B2" w:rsidRDefault="006A6C77" w:rsidP="00E579E1">
      <w:pPr>
        <w:numPr>
          <w:ilvl w:val="0"/>
          <w:numId w:val="10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 xml:space="preserve">Էլեկտրոնային եղանակով ներկայացված մաքսային հայտարարագրի՝ մաքսային մարմնի կողմից ստուգվելու արդյունքում, եթե մաքսային մարմինը բացահայտում է նշված հայտարարագիրը կրկնակի գրանցված լինելու վերաբերյալ փաստ, ապա տեղեկացնում է հայտարարատուին դրա մասին: Հայտարարատուի կողմից մաքսային մարմիններին </w:t>
      </w:r>
      <w:r w:rsidRPr="006512B2">
        <w:rPr>
          <w:rFonts w:ascii="GHEA Grapalat" w:hAnsi="GHEA Grapalat"/>
          <w:color w:val="000000"/>
          <w:sz w:val="24"/>
          <w:szCs w:val="24"/>
          <w:lang w:val="hy-AM"/>
        </w:rPr>
        <w:lastRenderedPageBreak/>
        <w:t xml:space="preserve">հայտարարագիրը կրկնակի ներկայացված լինելու փաստը հաստատելու կամ </w:t>
      </w:r>
      <w:r w:rsidR="007B2E32">
        <w:rPr>
          <w:rFonts w:ascii="GHEA Grapalat" w:hAnsi="GHEA Grapalat"/>
          <w:color w:val="000000"/>
          <w:sz w:val="24"/>
          <w:szCs w:val="24"/>
          <w:lang w:val="hy-AM"/>
        </w:rPr>
        <w:t>1</w:t>
      </w:r>
      <w:r w:rsidR="007B2E32" w:rsidRPr="006512B2">
        <w:rPr>
          <w:rFonts w:ascii="GHEA Grapalat" w:hAnsi="GHEA Grapalat"/>
          <w:color w:val="000000"/>
          <w:sz w:val="24"/>
          <w:szCs w:val="24"/>
          <w:lang w:val="hy-AM"/>
        </w:rPr>
        <w:t xml:space="preserve"> </w:t>
      </w:r>
      <w:r w:rsidRPr="006512B2">
        <w:rPr>
          <w:rFonts w:ascii="GHEA Grapalat" w:hAnsi="GHEA Grapalat"/>
          <w:color w:val="000000"/>
          <w:sz w:val="24"/>
          <w:szCs w:val="24"/>
          <w:lang w:val="hy-AM"/>
        </w:rPr>
        <w:t>ժամվա ընթացքում տեղեկություններ չներկայացնելու դեպքերում կրկնակի ներկայացված հայտարարագիրը չի գրանցվում:</w:t>
      </w:r>
    </w:p>
    <w:p w14:paraId="59605DB4" w14:textId="77777777" w:rsidR="006A6C77" w:rsidRPr="006512B2" w:rsidRDefault="006A6C77" w:rsidP="008C473C">
      <w:pPr>
        <w:shd w:val="clear" w:color="auto" w:fill="FFFFFF"/>
        <w:tabs>
          <w:tab w:val="left" w:pos="993"/>
        </w:tabs>
        <w:spacing w:after="0" w:line="360" w:lineRule="auto"/>
        <w:ind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Էլեկտրոնային եղանակով մաքսային հայտարարագ</w:t>
      </w:r>
      <w:r w:rsidR="00990195" w:rsidRPr="006512B2">
        <w:rPr>
          <w:rFonts w:ascii="GHEA Grapalat" w:hAnsi="GHEA Grapalat"/>
          <w:color w:val="000000"/>
          <w:sz w:val="24"/>
          <w:szCs w:val="24"/>
          <w:lang w:val="hy-AM"/>
        </w:rPr>
        <w:t>ի</w:t>
      </w:r>
      <w:r w:rsidR="00D130F8">
        <w:rPr>
          <w:rFonts w:ascii="GHEA Grapalat" w:hAnsi="GHEA Grapalat"/>
          <w:color w:val="000000"/>
          <w:sz w:val="24"/>
          <w:szCs w:val="24"/>
          <w:lang w:val="hy-AM"/>
        </w:rPr>
        <w:t>ր</w:t>
      </w:r>
      <w:r w:rsidRPr="006512B2">
        <w:rPr>
          <w:rFonts w:ascii="GHEA Grapalat" w:hAnsi="GHEA Grapalat"/>
          <w:color w:val="000000"/>
          <w:sz w:val="24"/>
          <w:szCs w:val="24"/>
          <w:lang w:val="hy-AM"/>
        </w:rPr>
        <w:t xml:space="preserve"> ներկայաց</w:t>
      </w:r>
      <w:r w:rsidR="00D130F8">
        <w:rPr>
          <w:rFonts w:ascii="GHEA Grapalat" w:hAnsi="GHEA Grapalat"/>
          <w:color w:val="000000"/>
          <w:sz w:val="24"/>
          <w:szCs w:val="24"/>
          <w:lang w:val="hy-AM"/>
        </w:rPr>
        <w:t>նելով՝</w:t>
      </w:r>
      <w:r w:rsidRPr="006512B2">
        <w:rPr>
          <w:rFonts w:ascii="GHEA Grapalat" w:hAnsi="GHEA Grapalat"/>
          <w:color w:val="000000"/>
          <w:sz w:val="24"/>
          <w:szCs w:val="24"/>
          <w:lang w:val="hy-AM"/>
        </w:rPr>
        <w:t xml:space="preserve"> հայտարարատուն</w:t>
      </w:r>
      <w:r w:rsidR="00D130F8">
        <w:rPr>
          <w:rFonts w:ascii="GHEA Grapalat" w:hAnsi="GHEA Grapalat"/>
          <w:color w:val="000000"/>
          <w:sz w:val="24"/>
          <w:szCs w:val="24"/>
          <w:lang w:val="hy-AM"/>
        </w:rPr>
        <w:t xml:space="preserve">, </w:t>
      </w:r>
      <w:r w:rsidR="00D130F8" w:rsidRPr="006512B2">
        <w:rPr>
          <w:rFonts w:ascii="GHEA Grapalat" w:hAnsi="GHEA Grapalat"/>
          <w:color w:val="000000"/>
          <w:sz w:val="24"/>
          <w:szCs w:val="24"/>
          <w:lang w:val="hy-AM"/>
        </w:rPr>
        <w:t>մաքսային մարմնի հիմնավորված պահանջով</w:t>
      </w:r>
      <w:r w:rsidR="00D130F8">
        <w:rPr>
          <w:rFonts w:ascii="GHEA Grapalat" w:hAnsi="GHEA Grapalat"/>
          <w:color w:val="000000"/>
          <w:sz w:val="24"/>
          <w:szCs w:val="24"/>
          <w:lang w:val="hy-AM"/>
        </w:rPr>
        <w:t>,</w:t>
      </w:r>
      <w:r w:rsidRPr="006512B2">
        <w:rPr>
          <w:rFonts w:ascii="GHEA Grapalat" w:hAnsi="GHEA Grapalat"/>
          <w:color w:val="000000"/>
          <w:sz w:val="24"/>
          <w:szCs w:val="24"/>
          <w:lang w:val="hy-AM"/>
        </w:rPr>
        <w:t xml:space="preserve"> </w:t>
      </w:r>
      <w:r w:rsidR="0054686C" w:rsidRPr="001D232F">
        <w:rPr>
          <w:rFonts w:ascii="GHEA Grapalat" w:hAnsi="GHEA Grapalat"/>
          <w:color w:val="000000"/>
          <w:sz w:val="24"/>
          <w:szCs w:val="24"/>
          <w:lang w:val="hy-AM"/>
        </w:rPr>
        <w:t xml:space="preserve">պարտավորություն է </w:t>
      </w:r>
      <w:r w:rsidR="00990195" w:rsidRPr="006512B2">
        <w:rPr>
          <w:rFonts w:ascii="GHEA Grapalat" w:hAnsi="GHEA Grapalat"/>
          <w:color w:val="000000"/>
          <w:sz w:val="24"/>
          <w:szCs w:val="24"/>
          <w:lang w:val="hy-AM"/>
        </w:rPr>
        <w:t>կրում</w:t>
      </w:r>
      <w:r w:rsidRPr="006512B2">
        <w:rPr>
          <w:rFonts w:ascii="GHEA Grapalat" w:hAnsi="GHEA Grapalat"/>
          <w:color w:val="000000"/>
          <w:sz w:val="24"/>
          <w:szCs w:val="24"/>
          <w:lang w:val="hy-AM"/>
        </w:rPr>
        <w:t xml:space="preserve"> հայտարարագրված ապրանքները և մաքսային հսկողության համար անհրաժեշտ փաստաթղթերը զննման ներկայացնելու</w:t>
      </w:r>
      <w:r w:rsidR="00990195" w:rsidRPr="006512B2">
        <w:rPr>
          <w:rFonts w:ascii="GHEA Grapalat" w:hAnsi="GHEA Grapalat"/>
          <w:color w:val="000000"/>
          <w:sz w:val="24"/>
          <w:szCs w:val="24"/>
          <w:lang w:val="hy-AM"/>
        </w:rPr>
        <w:t xml:space="preserve"> համար</w:t>
      </w:r>
      <w:r w:rsidRPr="006512B2">
        <w:rPr>
          <w:rFonts w:ascii="GHEA Grapalat" w:hAnsi="GHEA Grapalat"/>
          <w:color w:val="000000"/>
          <w:sz w:val="24"/>
          <w:szCs w:val="24"/>
          <w:lang w:val="hy-AM"/>
        </w:rPr>
        <w:t>:</w:t>
      </w:r>
    </w:p>
    <w:p w14:paraId="60F7A0E0" w14:textId="77777777" w:rsidR="00DA0060" w:rsidRPr="006512B2" w:rsidRDefault="00DA0060" w:rsidP="006512B2">
      <w:pPr>
        <w:shd w:val="clear" w:color="auto" w:fill="FFFFFF"/>
        <w:spacing w:after="0" w:line="360" w:lineRule="auto"/>
        <w:ind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Սույն մասով նշված պարտավորությունը չկատարելու հ</w:t>
      </w:r>
      <w:r w:rsidR="007E5601" w:rsidRPr="006512B2">
        <w:rPr>
          <w:rFonts w:ascii="GHEA Grapalat" w:hAnsi="GHEA Grapalat"/>
          <w:color w:val="000000"/>
          <w:sz w:val="24"/>
          <w:szCs w:val="24"/>
          <w:lang w:val="hy-AM"/>
        </w:rPr>
        <w:t>ա</w:t>
      </w:r>
      <w:r w:rsidRPr="006512B2">
        <w:rPr>
          <w:rFonts w:ascii="GHEA Grapalat" w:hAnsi="GHEA Grapalat"/>
          <w:color w:val="000000"/>
          <w:sz w:val="24"/>
          <w:szCs w:val="24"/>
          <w:lang w:val="hy-AM"/>
        </w:rPr>
        <w:t xml:space="preserve">մար հայտարարատուն պատասխանատվություն </w:t>
      </w:r>
      <w:r w:rsidR="0054686C" w:rsidRPr="00FE385A">
        <w:rPr>
          <w:rFonts w:ascii="GHEA Grapalat" w:hAnsi="GHEA Grapalat"/>
          <w:color w:val="000000"/>
          <w:sz w:val="24"/>
          <w:szCs w:val="24"/>
          <w:lang w:val="hy-AM"/>
        </w:rPr>
        <w:t xml:space="preserve">է կրում </w:t>
      </w:r>
      <w:r w:rsidRPr="006512B2">
        <w:rPr>
          <w:rFonts w:ascii="GHEA Grapalat" w:hAnsi="GHEA Grapalat"/>
          <w:color w:val="000000"/>
          <w:sz w:val="24"/>
          <w:szCs w:val="24"/>
          <w:lang w:val="hy-AM"/>
        </w:rPr>
        <w:t>օրենքո</w:t>
      </w:r>
      <w:r w:rsidR="004E1EFB">
        <w:rPr>
          <w:rFonts w:ascii="GHEA Grapalat" w:hAnsi="GHEA Grapalat"/>
          <w:color w:val="000000"/>
          <w:sz w:val="24"/>
          <w:szCs w:val="24"/>
          <w:lang w:val="hy-AM"/>
        </w:rPr>
        <w:t>վ</w:t>
      </w:r>
      <w:r w:rsidRPr="006512B2">
        <w:rPr>
          <w:rFonts w:ascii="GHEA Grapalat" w:hAnsi="GHEA Grapalat"/>
          <w:color w:val="000000"/>
          <w:sz w:val="24"/>
          <w:szCs w:val="24"/>
          <w:lang w:val="hy-AM"/>
        </w:rPr>
        <w:t xml:space="preserve"> սահմանված կար</w:t>
      </w:r>
      <w:r w:rsidR="00EE349F" w:rsidRPr="006512B2">
        <w:rPr>
          <w:rFonts w:ascii="GHEA Grapalat" w:hAnsi="GHEA Grapalat"/>
          <w:color w:val="000000"/>
          <w:sz w:val="24"/>
          <w:szCs w:val="24"/>
          <w:lang w:val="hy-AM"/>
        </w:rPr>
        <w:t>գ</w:t>
      </w:r>
      <w:r w:rsidRPr="006512B2">
        <w:rPr>
          <w:rFonts w:ascii="GHEA Grapalat" w:hAnsi="GHEA Grapalat"/>
          <w:color w:val="000000"/>
          <w:sz w:val="24"/>
          <w:szCs w:val="24"/>
          <w:lang w:val="hy-AM"/>
        </w:rPr>
        <w:t>ով և չափով:</w:t>
      </w:r>
    </w:p>
    <w:p w14:paraId="16E38D17" w14:textId="77777777" w:rsidR="006A6C77" w:rsidRPr="006512B2" w:rsidRDefault="006A6C77" w:rsidP="00E579E1">
      <w:pPr>
        <w:numPr>
          <w:ilvl w:val="0"/>
          <w:numId w:val="108"/>
        </w:numPr>
        <w:shd w:val="clear" w:color="auto" w:fill="FFFFFF"/>
        <w:tabs>
          <w:tab w:val="left" w:pos="993"/>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Հայտարարագրի գրանցումից հետո ռիսկերի կառավարման համակարգի միջոցով իրականացվում է մաքսային հսկողության ուղու ընտրություն:</w:t>
      </w:r>
    </w:p>
    <w:p w14:paraId="32A86B6C" w14:textId="77777777" w:rsidR="006A6C77" w:rsidRPr="006512B2" w:rsidRDefault="006A6C77" w:rsidP="00E579E1">
      <w:pPr>
        <w:numPr>
          <w:ilvl w:val="0"/>
          <w:numId w:val="10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Գրավոր հայտարարագրերի հետ ներկայացված դրանց էլեկտրոնային պատճեն</w:t>
      </w:r>
      <w:r w:rsidR="008C473C">
        <w:rPr>
          <w:rFonts w:ascii="GHEA Grapalat" w:hAnsi="GHEA Grapalat"/>
          <w:color w:val="000000"/>
          <w:sz w:val="24"/>
          <w:szCs w:val="24"/>
          <w:lang w:val="hy-AM"/>
        </w:rPr>
        <w:softHyphen/>
      </w:r>
      <w:r w:rsidRPr="006512B2">
        <w:rPr>
          <w:rFonts w:ascii="GHEA Grapalat" w:hAnsi="GHEA Grapalat"/>
          <w:color w:val="000000"/>
          <w:sz w:val="24"/>
          <w:szCs w:val="24"/>
          <w:lang w:val="hy-AM"/>
        </w:rPr>
        <w:t xml:space="preserve">ները մաքսային </w:t>
      </w:r>
      <w:r w:rsidR="000045BE" w:rsidRPr="00FE385A">
        <w:rPr>
          <w:rFonts w:ascii="GHEA Grapalat" w:hAnsi="GHEA Grapalat"/>
          <w:color w:val="000000"/>
          <w:sz w:val="24"/>
          <w:szCs w:val="24"/>
          <w:lang w:val="hy-AM"/>
        </w:rPr>
        <w:t>մարմինը ներմուծում է</w:t>
      </w:r>
      <w:r w:rsidRPr="006512B2">
        <w:rPr>
          <w:rFonts w:ascii="GHEA Grapalat" w:hAnsi="GHEA Grapalat"/>
          <w:color w:val="000000"/>
          <w:sz w:val="24"/>
          <w:szCs w:val="24"/>
          <w:lang w:val="hy-AM"/>
        </w:rPr>
        <w:t xml:space="preserve"> հայտարարագրման ավտոմատ համա</w:t>
      </w:r>
      <w:r w:rsidR="008C473C">
        <w:rPr>
          <w:rFonts w:ascii="GHEA Grapalat" w:hAnsi="GHEA Grapalat"/>
          <w:color w:val="000000"/>
          <w:sz w:val="24"/>
          <w:szCs w:val="24"/>
          <w:lang w:val="hy-AM"/>
        </w:rPr>
        <w:softHyphen/>
      </w:r>
      <w:r w:rsidRPr="006512B2">
        <w:rPr>
          <w:rFonts w:ascii="GHEA Grapalat" w:hAnsi="GHEA Grapalat"/>
          <w:color w:val="000000"/>
          <w:sz w:val="24"/>
          <w:szCs w:val="24"/>
          <w:lang w:val="hy-AM"/>
        </w:rPr>
        <w:t xml:space="preserve">կարգ` գրանցվելուց հետո՝ </w:t>
      </w:r>
      <w:r w:rsidR="007C675D">
        <w:rPr>
          <w:rFonts w:ascii="GHEA Grapalat" w:hAnsi="GHEA Grapalat"/>
          <w:color w:val="000000"/>
          <w:sz w:val="24"/>
          <w:szCs w:val="24"/>
          <w:lang w:val="hy-AM"/>
        </w:rPr>
        <w:t>1</w:t>
      </w:r>
      <w:r w:rsidRPr="006512B2">
        <w:rPr>
          <w:rFonts w:ascii="GHEA Grapalat" w:hAnsi="GHEA Grapalat"/>
          <w:color w:val="000000"/>
          <w:sz w:val="24"/>
          <w:szCs w:val="24"/>
          <w:lang w:val="hy-AM"/>
        </w:rPr>
        <w:t xml:space="preserve"> աշխատանքային օրվա ընթացքում:</w:t>
      </w:r>
    </w:p>
    <w:p w14:paraId="022DCD54" w14:textId="77777777" w:rsidR="006A6C77" w:rsidRPr="006512B2" w:rsidRDefault="006A6C77" w:rsidP="00E579E1">
      <w:pPr>
        <w:numPr>
          <w:ilvl w:val="0"/>
          <w:numId w:val="108"/>
        </w:numPr>
        <w:shd w:val="clear" w:color="auto" w:fill="FFFFFF"/>
        <w:tabs>
          <w:tab w:val="left" w:pos="993"/>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Մաքսային հայտարարագրի գրանցման պահից այն համարվում է իրավա</w:t>
      </w:r>
      <w:r w:rsidR="008C473C">
        <w:rPr>
          <w:rFonts w:ascii="GHEA Grapalat" w:hAnsi="GHEA Grapalat"/>
          <w:color w:val="000000"/>
          <w:sz w:val="24"/>
          <w:szCs w:val="24"/>
          <w:lang w:val="hy-AM"/>
        </w:rPr>
        <w:softHyphen/>
      </w:r>
      <w:r w:rsidRPr="006512B2">
        <w:rPr>
          <w:rFonts w:ascii="GHEA Grapalat" w:hAnsi="GHEA Grapalat"/>
          <w:color w:val="000000"/>
          <w:sz w:val="24"/>
          <w:szCs w:val="24"/>
          <w:lang w:val="hy-AM"/>
        </w:rPr>
        <w:t>բա</w:t>
      </w:r>
      <w:r w:rsidR="008C473C">
        <w:rPr>
          <w:rFonts w:ascii="GHEA Grapalat" w:hAnsi="GHEA Grapalat"/>
          <w:color w:val="000000"/>
          <w:sz w:val="24"/>
          <w:szCs w:val="24"/>
          <w:lang w:val="hy-AM"/>
        </w:rPr>
        <w:softHyphen/>
      </w:r>
      <w:r w:rsidRPr="006512B2">
        <w:rPr>
          <w:rFonts w:ascii="GHEA Grapalat" w:hAnsi="GHEA Grapalat"/>
          <w:color w:val="000000"/>
          <w:sz w:val="24"/>
          <w:szCs w:val="24"/>
          <w:lang w:val="hy-AM"/>
        </w:rPr>
        <w:t>նա</w:t>
      </w:r>
      <w:r w:rsidR="008C473C">
        <w:rPr>
          <w:rFonts w:ascii="GHEA Grapalat" w:hAnsi="GHEA Grapalat"/>
          <w:color w:val="000000"/>
          <w:sz w:val="24"/>
          <w:szCs w:val="24"/>
          <w:lang w:val="hy-AM"/>
        </w:rPr>
        <w:softHyphen/>
      </w:r>
      <w:r w:rsidRPr="006512B2">
        <w:rPr>
          <w:rFonts w:ascii="GHEA Grapalat" w:hAnsi="GHEA Grapalat"/>
          <w:color w:val="000000"/>
          <w:sz w:val="24"/>
          <w:szCs w:val="24"/>
          <w:lang w:val="hy-AM"/>
        </w:rPr>
        <w:t>կան նշանակություն ունեցող փաստաթուղթ:</w:t>
      </w:r>
    </w:p>
    <w:p w14:paraId="322AC0BF" w14:textId="77777777" w:rsidR="006A6C77" w:rsidRPr="006512B2" w:rsidRDefault="006A6C77" w:rsidP="00E579E1">
      <w:pPr>
        <w:numPr>
          <w:ilvl w:val="0"/>
          <w:numId w:val="108"/>
        </w:numPr>
        <w:shd w:val="clear" w:color="auto" w:fill="FFFFFF"/>
        <w:tabs>
          <w:tab w:val="left" w:pos="993"/>
        </w:tabs>
        <w:spacing w:after="0" w:line="360" w:lineRule="auto"/>
        <w:ind w:left="0" w:firstLine="567"/>
        <w:jc w:val="both"/>
        <w:rPr>
          <w:rFonts w:ascii="GHEA Grapalat" w:eastAsia="Calibri" w:hAnsi="GHEA Grapalat" w:cs="Sylfaen"/>
          <w:sz w:val="24"/>
          <w:szCs w:val="24"/>
          <w:lang w:val="hy-AM"/>
        </w:rPr>
      </w:pPr>
      <w:r w:rsidRPr="002A6EB4">
        <w:rPr>
          <w:rFonts w:ascii="GHEA Grapalat" w:hAnsi="GHEA Grapalat"/>
          <w:color w:val="000000"/>
          <w:sz w:val="24"/>
          <w:szCs w:val="24"/>
          <w:lang w:val="hy-AM"/>
        </w:rPr>
        <w:t>Թղթային եղանակով հայտարարագրման դեքպում հայտարարատուն ապրանքի մաք</w:t>
      </w:r>
      <w:r w:rsidR="008C473C">
        <w:rPr>
          <w:rFonts w:ascii="GHEA Grapalat" w:hAnsi="GHEA Grapalat"/>
          <w:color w:val="000000"/>
          <w:sz w:val="24"/>
          <w:szCs w:val="24"/>
          <w:lang w:val="hy-AM"/>
        </w:rPr>
        <w:softHyphen/>
      </w:r>
      <w:r w:rsidRPr="002A6EB4">
        <w:rPr>
          <w:rFonts w:ascii="GHEA Grapalat" w:hAnsi="GHEA Grapalat"/>
          <w:color w:val="000000"/>
          <w:sz w:val="24"/>
          <w:szCs w:val="24"/>
          <w:lang w:val="hy-AM"/>
        </w:rPr>
        <w:t>սային հ</w:t>
      </w:r>
      <w:r w:rsidRPr="006512B2">
        <w:rPr>
          <w:rFonts w:ascii="GHEA Grapalat" w:hAnsi="GHEA Grapalat" w:cs="Sylfaen"/>
          <w:sz w:val="24"/>
          <w:szCs w:val="24"/>
          <w:lang w:val="hy-AM"/>
        </w:rPr>
        <w:t>այտարարագրի հետ մեկտեղ 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օրենսգրքի</w:t>
      </w:r>
      <w:r w:rsidRPr="006512B2">
        <w:rPr>
          <w:rFonts w:ascii="GHEA Grapalat" w:hAnsi="GHEA Grapalat"/>
          <w:sz w:val="24"/>
          <w:szCs w:val="24"/>
          <w:lang w:val="hy-AM"/>
        </w:rPr>
        <w:t xml:space="preserve"> 109-</w:t>
      </w:r>
      <w:r w:rsidRPr="006512B2">
        <w:rPr>
          <w:rFonts w:ascii="GHEA Grapalat" w:hAnsi="GHEA Grapalat" w:cs="Sylfaen"/>
          <w:sz w:val="24"/>
          <w:szCs w:val="24"/>
          <w:lang w:val="hy-AM"/>
        </w:rPr>
        <w:t>րդ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հոդ</w:t>
      </w:r>
      <w:r w:rsidR="008C473C">
        <w:rPr>
          <w:rFonts w:ascii="GHEA Grapalat" w:hAnsi="GHEA Grapalat" w:cs="Sylfaen"/>
          <w:sz w:val="24"/>
          <w:szCs w:val="24"/>
          <w:lang w:val="hy-AM"/>
        </w:rPr>
        <w:softHyphen/>
      </w:r>
      <w:r w:rsidRPr="006512B2">
        <w:rPr>
          <w:rFonts w:ascii="GHEA Grapalat" w:hAnsi="GHEA Grapalat" w:cs="Sylfaen"/>
          <w:sz w:val="24"/>
          <w:szCs w:val="24"/>
          <w:lang w:val="hy-AM"/>
        </w:rPr>
        <w:t>վածի</w:t>
      </w:r>
      <w:r w:rsidRPr="006512B2">
        <w:rPr>
          <w:rFonts w:ascii="GHEA Grapalat" w:hAnsi="GHEA Grapalat"/>
          <w:sz w:val="24"/>
          <w:szCs w:val="24"/>
          <w:lang w:val="hy-AM"/>
        </w:rPr>
        <w:t xml:space="preserve"> 7-</w:t>
      </w:r>
      <w:r w:rsidRPr="006512B2">
        <w:rPr>
          <w:rFonts w:ascii="GHEA Grapalat" w:hAnsi="GHEA Grapalat" w:cs="Sylfaen"/>
          <w:sz w:val="24"/>
          <w:szCs w:val="24"/>
          <w:lang w:val="hy-AM"/>
        </w:rPr>
        <w:t>րդ</w:t>
      </w:r>
      <w:r w:rsidRPr="006512B2">
        <w:rPr>
          <w:rFonts w:ascii="GHEA Grapalat" w:hAnsi="GHEA Grapalat"/>
          <w:sz w:val="24"/>
          <w:szCs w:val="24"/>
          <w:lang w:val="hy-AM"/>
        </w:rPr>
        <w:t xml:space="preserve"> </w:t>
      </w:r>
      <w:r w:rsidR="007D4767">
        <w:rPr>
          <w:rFonts w:ascii="GHEA Grapalat" w:hAnsi="GHEA Grapalat" w:cs="Sylfaen"/>
          <w:sz w:val="24"/>
          <w:szCs w:val="24"/>
          <w:lang w:val="hy-AM"/>
        </w:rPr>
        <w:t>մաս</w:t>
      </w:r>
      <w:r w:rsidR="007D4767" w:rsidRPr="006512B2">
        <w:rPr>
          <w:rFonts w:ascii="GHEA Grapalat" w:hAnsi="GHEA Grapalat" w:cs="Sylfaen"/>
          <w:sz w:val="24"/>
          <w:szCs w:val="24"/>
          <w:lang w:val="hy-AM"/>
        </w:rPr>
        <w:t xml:space="preserve">ով </w:t>
      </w:r>
      <w:r w:rsidRPr="006512B2">
        <w:rPr>
          <w:rFonts w:ascii="GHEA Grapalat" w:hAnsi="GHEA Grapalat" w:cs="Sylfaen"/>
          <w:sz w:val="24"/>
          <w:szCs w:val="24"/>
          <w:lang w:val="hy-AM"/>
        </w:rPr>
        <w:t>նախատեսված՝ մաքսային հայտարարագիր ներկայացնող անձի լիազորու</w:t>
      </w:r>
      <w:r w:rsidR="008C473C">
        <w:rPr>
          <w:rFonts w:ascii="GHEA Grapalat" w:hAnsi="GHEA Grapalat" w:cs="Sylfaen"/>
          <w:sz w:val="24"/>
          <w:szCs w:val="24"/>
          <w:lang w:val="hy-AM"/>
        </w:rPr>
        <w:softHyphen/>
      </w:r>
      <w:r w:rsidRPr="006512B2">
        <w:rPr>
          <w:rFonts w:ascii="GHEA Grapalat" w:hAnsi="GHEA Grapalat" w:cs="Sylfaen"/>
          <w:sz w:val="24"/>
          <w:szCs w:val="24"/>
          <w:lang w:val="hy-AM"/>
        </w:rPr>
        <w:t>թյունը հաստատող փաստաթղթի հետ 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մարմիններին կարող է ներկա</w:t>
      </w:r>
      <w:r w:rsidR="008C473C">
        <w:rPr>
          <w:rFonts w:ascii="GHEA Grapalat" w:hAnsi="GHEA Grapalat" w:cs="Sylfaen"/>
          <w:sz w:val="24"/>
          <w:szCs w:val="24"/>
          <w:lang w:val="hy-AM"/>
        </w:rPr>
        <w:softHyphen/>
      </w:r>
      <w:r w:rsidRPr="006512B2">
        <w:rPr>
          <w:rFonts w:ascii="GHEA Grapalat" w:hAnsi="GHEA Grapalat" w:cs="Sylfaen"/>
          <w:sz w:val="24"/>
          <w:szCs w:val="24"/>
          <w:lang w:val="hy-AM"/>
        </w:rPr>
        <w:t>յացնել</w:t>
      </w:r>
      <w:r w:rsidRPr="006512B2">
        <w:rPr>
          <w:rFonts w:ascii="GHEA Grapalat" w:hAnsi="GHEA Grapalat"/>
          <w:sz w:val="24"/>
          <w:szCs w:val="24"/>
          <w:lang w:val="hy-AM"/>
        </w:rPr>
        <w:t xml:space="preserve"> նաև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հայտարարագրի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լրացման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հիմք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հանդիսացած փաս</w:t>
      </w:r>
      <w:r w:rsidR="008C473C">
        <w:rPr>
          <w:rFonts w:ascii="GHEA Grapalat" w:hAnsi="GHEA Grapalat" w:cs="Sylfaen"/>
          <w:sz w:val="24"/>
          <w:szCs w:val="24"/>
          <w:lang w:val="hy-AM"/>
        </w:rPr>
        <w:softHyphen/>
      </w:r>
      <w:r w:rsidRPr="006512B2">
        <w:rPr>
          <w:rFonts w:ascii="GHEA Grapalat" w:hAnsi="GHEA Grapalat" w:cs="Sylfaen"/>
          <w:sz w:val="24"/>
          <w:szCs w:val="24"/>
          <w:lang w:val="hy-AM"/>
        </w:rPr>
        <w:t>տաթղ</w:t>
      </w:r>
      <w:r w:rsidR="008C473C">
        <w:rPr>
          <w:rFonts w:ascii="GHEA Grapalat" w:hAnsi="GHEA Grapalat" w:cs="Sylfaen"/>
          <w:sz w:val="24"/>
          <w:szCs w:val="24"/>
          <w:lang w:val="hy-AM"/>
        </w:rPr>
        <w:softHyphen/>
      </w:r>
      <w:r w:rsidRPr="006512B2">
        <w:rPr>
          <w:rFonts w:ascii="GHEA Grapalat" w:hAnsi="GHEA Grapalat" w:cs="Sylfaen"/>
          <w:sz w:val="24"/>
          <w:szCs w:val="24"/>
          <w:lang w:val="hy-AM"/>
        </w:rPr>
        <w:t>թերը:</w:t>
      </w:r>
    </w:p>
    <w:p w14:paraId="2D311FD4" w14:textId="77777777" w:rsidR="00013105" w:rsidRPr="006512B2" w:rsidRDefault="00013105" w:rsidP="008C473C">
      <w:pPr>
        <w:shd w:val="clear" w:color="auto" w:fill="FFFFFF"/>
        <w:tabs>
          <w:tab w:val="left" w:pos="993"/>
        </w:tabs>
        <w:spacing w:after="0" w:line="360" w:lineRule="auto"/>
        <w:ind w:firstLine="567"/>
        <w:jc w:val="both"/>
        <w:rPr>
          <w:rFonts w:ascii="GHEA Grapalat" w:hAnsi="GHEA Grapalat"/>
          <w:sz w:val="24"/>
          <w:szCs w:val="24"/>
          <w:lang w:val="hy-AM"/>
        </w:rPr>
      </w:pPr>
      <w:r w:rsidRPr="006512B2">
        <w:rPr>
          <w:rFonts w:ascii="GHEA Grapalat" w:hAnsi="GHEA Grapalat" w:cs="Sylfaen"/>
          <w:sz w:val="24"/>
          <w:szCs w:val="24"/>
          <w:lang w:val="hy-AM"/>
        </w:rPr>
        <w:t>Հայտարարատուի կողմից կարող են մինչև</w:t>
      </w:r>
      <w:r w:rsidRPr="006512B2">
        <w:rPr>
          <w:rFonts w:ascii="GHEA Grapalat" w:hAnsi="GHEA Grapalat"/>
          <w:sz w:val="24"/>
          <w:szCs w:val="24"/>
          <w:lang w:val="hy-AM"/>
        </w:rPr>
        <w:t xml:space="preserve"> ապրանքների մաքսային հայտա</w:t>
      </w:r>
      <w:r w:rsidR="008C473C">
        <w:rPr>
          <w:rFonts w:ascii="GHEA Grapalat" w:hAnsi="GHEA Grapalat"/>
          <w:sz w:val="24"/>
          <w:szCs w:val="24"/>
          <w:lang w:val="hy-AM"/>
        </w:rPr>
        <w:softHyphen/>
      </w:r>
      <w:r w:rsidRPr="006512B2">
        <w:rPr>
          <w:rFonts w:ascii="GHEA Grapalat" w:hAnsi="GHEA Grapalat"/>
          <w:sz w:val="24"/>
          <w:szCs w:val="24"/>
          <w:lang w:val="hy-AM"/>
        </w:rPr>
        <w:t>րա</w:t>
      </w:r>
      <w:r w:rsidR="008C473C">
        <w:rPr>
          <w:rFonts w:ascii="GHEA Grapalat" w:hAnsi="GHEA Grapalat"/>
          <w:sz w:val="24"/>
          <w:szCs w:val="24"/>
          <w:lang w:val="hy-AM"/>
        </w:rPr>
        <w:softHyphen/>
      </w:r>
      <w:r w:rsidRPr="006512B2">
        <w:rPr>
          <w:rFonts w:ascii="GHEA Grapalat" w:hAnsi="GHEA Grapalat"/>
          <w:sz w:val="24"/>
          <w:szCs w:val="24"/>
          <w:lang w:val="hy-AM"/>
        </w:rPr>
        <w:t xml:space="preserve">րագրի ներկայացումը կամ ապրանքների մաքսային հայտարարագիր ներկայացնելուց հետո մինչև ապրանքների </w:t>
      </w:r>
      <w:r w:rsidR="00B1218D">
        <w:rPr>
          <w:rFonts w:ascii="GHEA Grapalat" w:hAnsi="GHEA Grapalat"/>
          <w:sz w:val="24"/>
          <w:szCs w:val="24"/>
          <w:lang w:val="hy-AM"/>
        </w:rPr>
        <w:t>բաց թողնումը</w:t>
      </w:r>
      <w:r w:rsidRPr="006512B2">
        <w:rPr>
          <w:rFonts w:ascii="GHEA Grapalat" w:hAnsi="GHEA Grapalat"/>
          <w:sz w:val="24"/>
          <w:szCs w:val="24"/>
          <w:lang w:val="hy-AM"/>
        </w:rPr>
        <w:t xml:space="preserve"> մաքսային մարմիններին տրամադրել ապրանք</w:t>
      </w:r>
      <w:r w:rsidR="008C473C">
        <w:rPr>
          <w:rFonts w:ascii="GHEA Grapalat" w:hAnsi="GHEA Grapalat"/>
          <w:sz w:val="24"/>
          <w:szCs w:val="24"/>
          <w:lang w:val="hy-AM"/>
        </w:rPr>
        <w:softHyphen/>
      </w:r>
      <w:r w:rsidRPr="006512B2">
        <w:rPr>
          <w:rFonts w:ascii="GHEA Grapalat" w:hAnsi="GHEA Grapalat"/>
          <w:sz w:val="24"/>
          <w:szCs w:val="24"/>
          <w:lang w:val="hy-AM"/>
        </w:rPr>
        <w:t>ների ծագման</w:t>
      </w:r>
      <w:r w:rsidR="006D0EF4">
        <w:rPr>
          <w:rFonts w:ascii="GHEA Grapalat" w:hAnsi="GHEA Grapalat"/>
          <w:sz w:val="24"/>
          <w:szCs w:val="24"/>
          <w:lang w:val="hy-AM"/>
        </w:rPr>
        <w:t xml:space="preserve"> երկրի</w:t>
      </w:r>
      <w:r w:rsidRPr="006512B2">
        <w:rPr>
          <w:rFonts w:ascii="GHEA Grapalat" w:hAnsi="GHEA Grapalat"/>
          <w:sz w:val="24"/>
          <w:szCs w:val="24"/>
          <w:lang w:val="hy-AM"/>
        </w:rPr>
        <w:t xml:space="preserve"> վերաբերյալ տեղեկությունները, արգելքների և սահմա</w:t>
      </w:r>
      <w:r w:rsidR="008C473C">
        <w:rPr>
          <w:rFonts w:ascii="GHEA Grapalat" w:hAnsi="GHEA Grapalat"/>
          <w:sz w:val="24"/>
          <w:szCs w:val="24"/>
          <w:lang w:val="hy-AM"/>
        </w:rPr>
        <w:softHyphen/>
      </w:r>
      <w:r w:rsidRPr="006512B2">
        <w:rPr>
          <w:rFonts w:ascii="GHEA Grapalat" w:hAnsi="GHEA Grapalat"/>
          <w:sz w:val="24"/>
          <w:szCs w:val="24"/>
          <w:lang w:val="hy-AM"/>
        </w:rPr>
        <w:t>նա</w:t>
      </w:r>
      <w:r w:rsidR="008C473C">
        <w:rPr>
          <w:rFonts w:ascii="GHEA Grapalat" w:hAnsi="GHEA Grapalat"/>
          <w:sz w:val="24"/>
          <w:szCs w:val="24"/>
          <w:lang w:val="hy-AM"/>
        </w:rPr>
        <w:softHyphen/>
      </w:r>
      <w:r w:rsidRPr="006512B2">
        <w:rPr>
          <w:rFonts w:ascii="GHEA Grapalat" w:hAnsi="GHEA Grapalat"/>
          <w:sz w:val="24"/>
          <w:szCs w:val="24"/>
          <w:lang w:val="hy-AM"/>
        </w:rPr>
        <w:t>փա</w:t>
      </w:r>
      <w:r w:rsidR="008C473C">
        <w:rPr>
          <w:rFonts w:ascii="GHEA Grapalat" w:hAnsi="GHEA Grapalat"/>
          <w:sz w:val="24"/>
          <w:szCs w:val="24"/>
          <w:lang w:val="hy-AM"/>
        </w:rPr>
        <w:softHyphen/>
      </w:r>
      <w:r w:rsidRPr="006512B2">
        <w:rPr>
          <w:rFonts w:ascii="GHEA Grapalat" w:hAnsi="GHEA Grapalat"/>
          <w:sz w:val="24"/>
          <w:szCs w:val="24"/>
          <w:lang w:val="hy-AM"/>
        </w:rPr>
        <w:t>կում</w:t>
      </w:r>
      <w:r w:rsidR="008C473C">
        <w:rPr>
          <w:rFonts w:ascii="GHEA Grapalat" w:hAnsi="GHEA Grapalat"/>
          <w:sz w:val="24"/>
          <w:szCs w:val="24"/>
          <w:lang w:val="hy-AM"/>
        </w:rPr>
        <w:softHyphen/>
      </w:r>
      <w:r w:rsidRPr="006512B2">
        <w:rPr>
          <w:rFonts w:ascii="GHEA Grapalat" w:hAnsi="GHEA Grapalat"/>
          <w:sz w:val="24"/>
          <w:szCs w:val="24"/>
          <w:lang w:val="hy-AM"/>
        </w:rPr>
        <w:t>ների պահպանումը հաստատող փաստաթղթերը, եթե դ</w:t>
      </w:r>
      <w:r w:rsidR="004E1EFB">
        <w:rPr>
          <w:rFonts w:ascii="GHEA Grapalat" w:hAnsi="GHEA Grapalat"/>
          <w:sz w:val="24"/>
          <w:szCs w:val="24"/>
          <w:lang w:val="hy-AM"/>
        </w:rPr>
        <w:t>ր</w:t>
      </w:r>
      <w:r w:rsidRPr="006512B2">
        <w:rPr>
          <w:rFonts w:ascii="GHEA Grapalat" w:hAnsi="GHEA Grapalat"/>
          <w:sz w:val="24"/>
          <w:szCs w:val="24"/>
          <w:lang w:val="hy-AM"/>
        </w:rPr>
        <w:t xml:space="preserve">անց մասին տեղեկությունները և (կամ) դրանցում պարունակվող տեղեկությունները մաքսային մարմինը չի կարող ստանալ Միության մաքսային օրենսգրքի 80-րդ հոդվածի 2-րդ </w:t>
      </w:r>
      <w:r w:rsidR="007D4767">
        <w:rPr>
          <w:rFonts w:ascii="GHEA Grapalat" w:hAnsi="GHEA Grapalat"/>
          <w:sz w:val="24"/>
          <w:szCs w:val="24"/>
          <w:lang w:val="hy-AM"/>
        </w:rPr>
        <w:t>մաս</w:t>
      </w:r>
      <w:r w:rsidRPr="006512B2">
        <w:rPr>
          <w:rFonts w:ascii="GHEA Grapalat" w:hAnsi="GHEA Grapalat"/>
          <w:sz w:val="24"/>
          <w:szCs w:val="24"/>
          <w:lang w:val="hy-AM"/>
        </w:rPr>
        <w:t>ին համապատասխան:</w:t>
      </w:r>
    </w:p>
    <w:p w14:paraId="509EDA96" w14:textId="77777777" w:rsidR="00013105" w:rsidRPr="006512B2" w:rsidRDefault="000045BE" w:rsidP="008C473C">
      <w:pPr>
        <w:shd w:val="clear" w:color="auto" w:fill="FFFFFF"/>
        <w:tabs>
          <w:tab w:val="left" w:pos="993"/>
        </w:tabs>
        <w:spacing w:after="0" w:line="360" w:lineRule="auto"/>
        <w:ind w:firstLine="567"/>
        <w:jc w:val="both"/>
        <w:rPr>
          <w:rFonts w:ascii="GHEA Grapalat" w:hAnsi="GHEA Grapalat" w:cs="Sylfaen"/>
          <w:sz w:val="24"/>
          <w:szCs w:val="24"/>
          <w:lang w:val="hy-AM"/>
        </w:rPr>
      </w:pPr>
      <w:r w:rsidRPr="00FE385A">
        <w:rPr>
          <w:rFonts w:ascii="GHEA Grapalat" w:hAnsi="GHEA Grapalat"/>
          <w:sz w:val="24"/>
          <w:szCs w:val="24"/>
          <w:lang w:val="hy-AM"/>
        </w:rPr>
        <w:t>Ս</w:t>
      </w:r>
      <w:r w:rsidR="00013105" w:rsidRPr="006512B2">
        <w:rPr>
          <w:rFonts w:ascii="GHEA Grapalat" w:hAnsi="GHEA Grapalat"/>
          <w:sz w:val="24"/>
          <w:szCs w:val="24"/>
          <w:lang w:val="hy-AM"/>
        </w:rPr>
        <w:t>ույն մասում նշված փաստաթղթերը ներկայացնելու կարգը</w:t>
      </w:r>
      <w:r w:rsidRPr="00FE385A">
        <w:rPr>
          <w:rFonts w:ascii="GHEA Grapalat" w:hAnsi="GHEA Grapalat"/>
          <w:sz w:val="24"/>
          <w:szCs w:val="24"/>
          <w:lang w:val="hy-AM"/>
        </w:rPr>
        <w:t xml:space="preserve"> սահմանում է վերադաս մաքսային մարմինը</w:t>
      </w:r>
      <w:r w:rsidR="00013105" w:rsidRPr="006512B2">
        <w:rPr>
          <w:rFonts w:ascii="GHEA Grapalat" w:hAnsi="GHEA Grapalat"/>
          <w:sz w:val="24"/>
          <w:szCs w:val="24"/>
          <w:lang w:val="hy-AM"/>
        </w:rPr>
        <w:t>:</w:t>
      </w:r>
    </w:p>
    <w:p w14:paraId="79348CC6" w14:textId="77777777" w:rsidR="006A6C77" w:rsidRPr="002A6EB4" w:rsidRDefault="006A6C77" w:rsidP="00E579E1">
      <w:pPr>
        <w:numPr>
          <w:ilvl w:val="0"/>
          <w:numId w:val="108"/>
        </w:numPr>
        <w:shd w:val="clear" w:color="auto" w:fill="FFFFFF"/>
        <w:tabs>
          <w:tab w:val="left" w:pos="993"/>
        </w:tabs>
        <w:spacing w:after="0" w:line="360" w:lineRule="auto"/>
        <w:ind w:left="0" w:firstLine="567"/>
        <w:jc w:val="both"/>
        <w:rPr>
          <w:rFonts w:ascii="GHEA Grapalat" w:hAnsi="GHEA Grapalat"/>
          <w:color w:val="000000"/>
          <w:sz w:val="24"/>
          <w:szCs w:val="24"/>
          <w:lang w:val="hy-AM"/>
        </w:rPr>
      </w:pPr>
      <w:r w:rsidRPr="002A6EB4">
        <w:rPr>
          <w:rFonts w:ascii="GHEA Grapalat" w:hAnsi="GHEA Grapalat"/>
          <w:color w:val="000000"/>
          <w:sz w:val="24"/>
          <w:szCs w:val="24"/>
          <w:lang w:val="hy-AM"/>
        </w:rPr>
        <w:lastRenderedPageBreak/>
        <w:t>Թղթային եղանակով հայտարարագրման դեպքում հայտարարատուն մաք</w:t>
      </w:r>
      <w:r w:rsidR="008C473C">
        <w:rPr>
          <w:rFonts w:ascii="GHEA Grapalat" w:hAnsi="GHEA Grapalat"/>
          <w:color w:val="000000"/>
          <w:sz w:val="24"/>
          <w:szCs w:val="24"/>
          <w:lang w:val="hy-AM"/>
        </w:rPr>
        <w:softHyphen/>
      </w:r>
      <w:r w:rsidRPr="002A6EB4">
        <w:rPr>
          <w:rFonts w:ascii="GHEA Grapalat" w:hAnsi="GHEA Grapalat"/>
          <w:color w:val="000000"/>
          <w:sz w:val="24"/>
          <w:szCs w:val="24"/>
          <w:lang w:val="hy-AM"/>
        </w:rPr>
        <w:t xml:space="preserve">սային տարանցման հայտարարագրի հետ մեկտեղ Միության մաքսային օրենսգրքի 109-րդ հոդվածի 8-րդ </w:t>
      </w:r>
      <w:r w:rsidR="007D4767" w:rsidRPr="002A6EB4">
        <w:rPr>
          <w:rFonts w:ascii="GHEA Grapalat" w:hAnsi="GHEA Grapalat"/>
          <w:color w:val="000000"/>
          <w:sz w:val="24"/>
          <w:szCs w:val="24"/>
          <w:lang w:val="hy-AM"/>
        </w:rPr>
        <w:t xml:space="preserve">մասով </w:t>
      </w:r>
      <w:r w:rsidRPr="002A6EB4">
        <w:rPr>
          <w:rFonts w:ascii="GHEA Grapalat" w:hAnsi="GHEA Grapalat"/>
          <w:color w:val="000000"/>
          <w:sz w:val="24"/>
          <w:szCs w:val="24"/>
          <w:lang w:val="hy-AM"/>
        </w:rPr>
        <w:t>նախատեսված՝ տարանցման հայտարարագիր ներկա</w:t>
      </w:r>
      <w:r w:rsidR="004E1EFB">
        <w:rPr>
          <w:rFonts w:ascii="GHEA Grapalat" w:hAnsi="GHEA Grapalat"/>
          <w:color w:val="000000"/>
          <w:sz w:val="24"/>
          <w:szCs w:val="24"/>
          <w:lang w:val="hy-AM"/>
        </w:rPr>
        <w:softHyphen/>
      </w:r>
      <w:r w:rsidRPr="002A6EB4">
        <w:rPr>
          <w:rFonts w:ascii="GHEA Grapalat" w:hAnsi="GHEA Grapalat"/>
          <w:color w:val="000000"/>
          <w:sz w:val="24"/>
          <w:szCs w:val="24"/>
          <w:lang w:val="hy-AM"/>
        </w:rPr>
        <w:t>յաց</w:t>
      </w:r>
      <w:r w:rsidR="004E1EFB">
        <w:rPr>
          <w:rFonts w:ascii="GHEA Grapalat" w:hAnsi="GHEA Grapalat"/>
          <w:color w:val="000000"/>
          <w:sz w:val="24"/>
          <w:szCs w:val="24"/>
          <w:lang w:val="hy-AM"/>
        </w:rPr>
        <w:softHyphen/>
      </w:r>
      <w:r w:rsidRPr="002A6EB4">
        <w:rPr>
          <w:rFonts w:ascii="GHEA Grapalat" w:hAnsi="GHEA Grapalat"/>
          <w:color w:val="000000"/>
          <w:sz w:val="24"/>
          <w:szCs w:val="24"/>
          <w:lang w:val="hy-AM"/>
        </w:rPr>
        <w:t>նող անձի լիազորությունը հաստատող փաստաթղթի հետ մաքսային մարմիններին կարող է  ներկա</w:t>
      </w:r>
      <w:r w:rsidR="008C473C">
        <w:rPr>
          <w:rFonts w:ascii="GHEA Grapalat" w:hAnsi="GHEA Grapalat"/>
          <w:color w:val="000000"/>
          <w:sz w:val="24"/>
          <w:szCs w:val="24"/>
          <w:lang w:val="hy-AM"/>
        </w:rPr>
        <w:softHyphen/>
      </w:r>
      <w:r w:rsidR="008C473C">
        <w:rPr>
          <w:rFonts w:ascii="GHEA Grapalat" w:hAnsi="GHEA Grapalat"/>
          <w:color w:val="000000"/>
          <w:sz w:val="24"/>
          <w:szCs w:val="24"/>
          <w:lang w:val="hy-AM"/>
        </w:rPr>
        <w:softHyphen/>
      </w:r>
      <w:r w:rsidRPr="002A6EB4">
        <w:rPr>
          <w:rFonts w:ascii="GHEA Grapalat" w:hAnsi="GHEA Grapalat"/>
          <w:color w:val="000000"/>
          <w:sz w:val="24"/>
          <w:szCs w:val="24"/>
          <w:lang w:val="hy-AM"/>
        </w:rPr>
        <w:t>յացնել մաքսային տարանցման հայտարարագրի լրացման համար հիմք հանդիսա</w:t>
      </w:r>
      <w:r w:rsidR="004E1EFB">
        <w:rPr>
          <w:rFonts w:ascii="GHEA Grapalat" w:hAnsi="GHEA Grapalat"/>
          <w:color w:val="000000"/>
          <w:sz w:val="24"/>
          <w:szCs w:val="24"/>
          <w:lang w:val="hy-AM"/>
        </w:rPr>
        <w:softHyphen/>
      </w:r>
      <w:r w:rsidRPr="002A6EB4">
        <w:rPr>
          <w:rFonts w:ascii="GHEA Grapalat" w:hAnsi="GHEA Grapalat"/>
          <w:color w:val="000000"/>
          <w:sz w:val="24"/>
          <w:szCs w:val="24"/>
          <w:lang w:val="hy-AM"/>
        </w:rPr>
        <w:t>ցած փաստաթղթերը:</w:t>
      </w:r>
    </w:p>
    <w:p w14:paraId="7009716D" w14:textId="77777777" w:rsidR="006A6C77" w:rsidRPr="002A6EB4" w:rsidRDefault="004E1EFB" w:rsidP="00E579E1">
      <w:pPr>
        <w:numPr>
          <w:ilvl w:val="0"/>
          <w:numId w:val="108"/>
        </w:numPr>
        <w:shd w:val="clear" w:color="auto" w:fill="FFFFFF"/>
        <w:tabs>
          <w:tab w:val="left" w:pos="993"/>
        </w:tabs>
        <w:spacing w:after="0" w:line="360" w:lineRule="auto"/>
        <w:ind w:left="0" w:firstLine="567"/>
        <w:jc w:val="both"/>
        <w:rPr>
          <w:rFonts w:ascii="GHEA Grapalat" w:hAnsi="GHEA Grapalat"/>
          <w:color w:val="000000"/>
          <w:sz w:val="24"/>
          <w:szCs w:val="24"/>
          <w:lang w:val="hy-AM"/>
        </w:rPr>
      </w:pPr>
      <w:r w:rsidRPr="002A6EB4">
        <w:rPr>
          <w:rFonts w:ascii="GHEA Grapalat" w:hAnsi="GHEA Grapalat"/>
          <w:color w:val="000000"/>
          <w:sz w:val="24"/>
          <w:szCs w:val="24"/>
          <w:lang w:val="hy-AM"/>
        </w:rPr>
        <w:t>Կառավարությ</w:t>
      </w:r>
      <w:r>
        <w:rPr>
          <w:rFonts w:ascii="GHEA Grapalat" w:hAnsi="GHEA Grapalat"/>
          <w:color w:val="000000"/>
          <w:sz w:val="24"/>
          <w:szCs w:val="24"/>
          <w:lang w:val="hy-AM"/>
        </w:rPr>
        <w:t>ունը,</w:t>
      </w:r>
      <w:r w:rsidRPr="002A6EB4">
        <w:rPr>
          <w:rFonts w:ascii="GHEA Grapalat" w:hAnsi="GHEA Grapalat"/>
          <w:color w:val="000000"/>
          <w:sz w:val="24"/>
          <w:szCs w:val="24"/>
          <w:lang w:val="hy-AM"/>
        </w:rPr>
        <w:t xml:space="preserve"> </w:t>
      </w:r>
      <w:r w:rsidR="006A6C77" w:rsidRPr="002A6EB4">
        <w:rPr>
          <w:rFonts w:ascii="GHEA Grapalat" w:hAnsi="GHEA Grapalat"/>
          <w:color w:val="000000"/>
          <w:sz w:val="24"/>
          <w:szCs w:val="24"/>
          <w:lang w:val="hy-AM"/>
        </w:rPr>
        <w:t xml:space="preserve">Միության մաքսային օրենսգրքի 109-րդ հոդվածի 9-րդ </w:t>
      </w:r>
      <w:r w:rsidR="007D4767" w:rsidRPr="002A6EB4">
        <w:rPr>
          <w:rFonts w:ascii="GHEA Grapalat" w:hAnsi="GHEA Grapalat"/>
          <w:color w:val="000000"/>
          <w:sz w:val="24"/>
          <w:szCs w:val="24"/>
          <w:lang w:val="hy-AM"/>
        </w:rPr>
        <w:t xml:space="preserve">մասին </w:t>
      </w:r>
      <w:r w:rsidR="006A6C77" w:rsidRPr="002A6EB4">
        <w:rPr>
          <w:rFonts w:ascii="GHEA Grapalat" w:hAnsi="GHEA Grapalat"/>
          <w:color w:val="000000"/>
          <w:sz w:val="24"/>
          <w:szCs w:val="24"/>
          <w:lang w:val="hy-AM"/>
        </w:rPr>
        <w:t>համապա</w:t>
      </w:r>
      <w:r>
        <w:rPr>
          <w:rFonts w:ascii="GHEA Grapalat" w:hAnsi="GHEA Grapalat"/>
          <w:color w:val="000000"/>
          <w:sz w:val="24"/>
          <w:szCs w:val="24"/>
          <w:lang w:val="hy-AM"/>
        </w:rPr>
        <w:softHyphen/>
      </w:r>
      <w:r w:rsidR="006A6C77" w:rsidRPr="002A6EB4">
        <w:rPr>
          <w:rFonts w:ascii="GHEA Grapalat" w:hAnsi="GHEA Grapalat"/>
          <w:color w:val="000000"/>
          <w:sz w:val="24"/>
          <w:szCs w:val="24"/>
          <w:lang w:val="hy-AM"/>
        </w:rPr>
        <w:t>տաս</w:t>
      </w:r>
      <w:r>
        <w:rPr>
          <w:rFonts w:ascii="GHEA Grapalat" w:hAnsi="GHEA Grapalat"/>
          <w:color w:val="000000"/>
          <w:sz w:val="24"/>
          <w:szCs w:val="24"/>
          <w:lang w:val="hy-AM"/>
        </w:rPr>
        <w:softHyphen/>
      </w:r>
      <w:r w:rsidR="006A6C77" w:rsidRPr="002A6EB4">
        <w:rPr>
          <w:rFonts w:ascii="GHEA Grapalat" w:hAnsi="GHEA Grapalat"/>
          <w:color w:val="000000"/>
          <w:sz w:val="24"/>
          <w:szCs w:val="24"/>
          <w:lang w:val="hy-AM"/>
        </w:rPr>
        <w:t>խան, կարող է կրճատել ուղևորային մաքսային հայտա</w:t>
      </w:r>
      <w:r>
        <w:rPr>
          <w:rFonts w:ascii="GHEA Grapalat" w:hAnsi="GHEA Grapalat"/>
          <w:color w:val="000000"/>
          <w:sz w:val="24"/>
          <w:szCs w:val="24"/>
          <w:lang w:val="hy-AM"/>
        </w:rPr>
        <w:softHyphen/>
      </w:r>
      <w:r w:rsidR="006A6C77" w:rsidRPr="002A6EB4">
        <w:rPr>
          <w:rFonts w:ascii="GHEA Grapalat" w:hAnsi="GHEA Grapalat"/>
          <w:color w:val="000000"/>
          <w:sz w:val="24"/>
          <w:szCs w:val="24"/>
          <w:lang w:val="hy-AM"/>
        </w:rPr>
        <w:t xml:space="preserve">րարագրի հետ զուգահեռ ներկայացվող փաստաթղթերի ցանկը՝ </w:t>
      </w:r>
      <w:r w:rsidR="00E50701" w:rsidRPr="002A6EB4">
        <w:rPr>
          <w:rFonts w:ascii="GHEA Grapalat" w:hAnsi="GHEA Grapalat"/>
          <w:color w:val="000000"/>
          <w:sz w:val="24"/>
          <w:szCs w:val="24"/>
          <w:lang w:val="hy-AM"/>
        </w:rPr>
        <w:t>Հանձնաժողով</w:t>
      </w:r>
      <w:r w:rsidR="006A6C77" w:rsidRPr="002A6EB4">
        <w:rPr>
          <w:rFonts w:ascii="GHEA Grapalat" w:hAnsi="GHEA Grapalat"/>
          <w:color w:val="000000"/>
          <w:sz w:val="24"/>
          <w:szCs w:val="24"/>
          <w:lang w:val="hy-AM"/>
        </w:rPr>
        <w:t>ի որոշմամբ նախա</w:t>
      </w:r>
      <w:r>
        <w:rPr>
          <w:rFonts w:ascii="GHEA Grapalat" w:hAnsi="GHEA Grapalat"/>
          <w:color w:val="000000"/>
          <w:sz w:val="24"/>
          <w:szCs w:val="24"/>
          <w:lang w:val="hy-AM"/>
        </w:rPr>
        <w:softHyphen/>
      </w:r>
      <w:r w:rsidR="006A6C77" w:rsidRPr="002A6EB4">
        <w:rPr>
          <w:rFonts w:ascii="GHEA Grapalat" w:hAnsi="GHEA Grapalat"/>
          <w:color w:val="000000"/>
          <w:sz w:val="24"/>
          <w:szCs w:val="24"/>
          <w:lang w:val="hy-AM"/>
        </w:rPr>
        <w:t>տես</w:t>
      </w:r>
      <w:r>
        <w:rPr>
          <w:rFonts w:ascii="GHEA Grapalat" w:hAnsi="GHEA Grapalat"/>
          <w:color w:val="000000"/>
          <w:sz w:val="24"/>
          <w:szCs w:val="24"/>
          <w:lang w:val="hy-AM"/>
        </w:rPr>
        <w:softHyphen/>
      </w:r>
      <w:r w:rsidR="006A6C77" w:rsidRPr="002A6EB4">
        <w:rPr>
          <w:rFonts w:ascii="GHEA Grapalat" w:hAnsi="GHEA Grapalat"/>
          <w:color w:val="000000"/>
          <w:sz w:val="24"/>
          <w:szCs w:val="24"/>
          <w:lang w:val="hy-AM"/>
        </w:rPr>
        <w:t>ված դեպքերում:</w:t>
      </w:r>
    </w:p>
    <w:p w14:paraId="35515936" w14:textId="77777777" w:rsidR="006A6C77" w:rsidRPr="002A6EB4" w:rsidRDefault="00852EC7" w:rsidP="00E579E1">
      <w:pPr>
        <w:numPr>
          <w:ilvl w:val="0"/>
          <w:numId w:val="108"/>
        </w:numPr>
        <w:shd w:val="clear" w:color="auto" w:fill="FFFFFF"/>
        <w:tabs>
          <w:tab w:val="left" w:pos="993"/>
        </w:tabs>
        <w:spacing w:after="0" w:line="360" w:lineRule="auto"/>
        <w:ind w:left="0" w:firstLine="567"/>
        <w:jc w:val="both"/>
        <w:rPr>
          <w:rFonts w:ascii="GHEA Grapalat" w:hAnsi="GHEA Grapalat"/>
          <w:color w:val="000000"/>
          <w:sz w:val="24"/>
          <w:szCs w:val="24"/>
          <w:lang w:val="hy-AM"/>
        </w:rPr>
      </w:pPr>
      <w:r w:rsidRPr="002A6EB4">
        <w:rPr>
          <w:rFonts w:ascii="GHEA Grapalat" w:hAnsi="GHEA Grapalat"/>
          <w:color w:val="000000"/>
          <w:sz w:val="24"/>
          <w:szCs w:val="24"/>
          <w:lang w:val="hy-AM"/>
        </w:rPr>
        <w:t>Կառավարությունը</w:t>
      </w:r>
      <w:r>
        <w:rPr>
          <w:rFonts w:ascii="GHEA Grapalat" w:hAnsi="GHEA Grapalat"/>
          <w:color w:val="000000"/>
          <w:sz w:val="24"/>
          <w:szCs w:val="24"/>
          <w:lang w:val="hy-AM"/>
        </w:rPr>
        <w:t>,</w:t>
      </w:r>
      <w:r w:rsidRPr="002A6EB4">
        <w:rPr>
          <w:rFonts w:ascii="GHEA Grapalat" w:hAnsi="GHEA Grapalat"/>
          <w:color w:val="000000"/>
          <w:sz w:val="24"/>
          <w:szCs w:val="24"/>
          <w:lang w:val="hy-AM"/>
        </w:rPr>
        <w:t xml:space="preserve"> </w:t>
      </w:r>
      <w:r w:rsidR="006A6C77" w:rsidRPr="002A6EB4">
        <w:rPr>
          <w:rFonts w:ascii="GHEA Grapalat" w:hAnsi="GHEA Grapalat"/>
          <w:color w:val="000000"/>
          <w:sz w:val="24"/>
          <w:szCs w:val="24"/>
          <w:lang w:val="hy-AM"/>
        </w:rPr>
        <w:t xml:space="preserve">Միության մաքսային օրենսգրքի 111-րդ հոդվածի 2-րդ </w:t>
      </w:r>
      <w:r w:rsidR="007D4767" w:rsidRPr="002A6EB4">
        <w:rPr>
          <w:rFonts w:ascii="GHEA Grapalat" w:hAnsi="GHEA Grapalat"/>
          <w:color w:val="000000"/>
          <w:sz w:val="24"/>
          <w:szCs w:val="24"/>
          <w:lang w:val="hy-AM"/>
        </w:rPr>
        <w:t xml:space="preserve">մասին </w:t>
      </w:r>
      <w:r w:rsidR="006A6C77" w:rsidRPr="002A6EB4">
        <w:rPr>
          <w:rFonts w:ascii="GHEA Grapalat" w:hAnsi="GHEA Grapalat"/>
          <w:color w:val="000000"/>
          <w:sz w:val="24"/>
          <w:szCs w:val="24"/>
          <w:lang w:val="hy-AM"/>
        </w:rPr>
        <w:t>համա</w:t>
      </w:r>
      <w:r w:rsidR="008C473C">
        <w:rPr>
          <w:rFonts w:ascii="GHEA Grapalat" w:hAnsi="GHEA Grapalat"/>
          <w:color w:val="000000"/>
          <w:sz w:val="24"/>
          <w:szCs w:val="24"/>
          <w:lang w:val="hy-AM"/>
        </w:rPr>
        <w:softHyphen/>
      </w:r>
      <w:r w:rsidR="006A6C77" w:rsidRPr="002A6EB4">
        <w:rPr>
          <w:rFonts w:ascii="GHEA Grapalat" w:hAnsi="GHEA Grapalat"/>
          <w:color w:val="000000"/>
          <w:sz w:val="24"/>
          <w:szCs w:val="24"/>
          <w:lang w:val="hy-AM"/>
        </w:rPr>
        <w:t>պատասխան, կարող է սահմանել մաքսային հայտարարագրի գրանցման կամ գրան</w:t>
      </w:r>
      <w:r w:rsidR="008C473C">
        <w:rPr>
          <w:rFonts w:ascii="GHEA Grapalat" w:hAnsi="GHEA Grapalat"/>
          <w:color w:val="000000"/>
          <w:sz w:val="24"/>
          <w:szCs w:val="24"/>
          <w:lang w:val="hy-AM"/>
        </w:rPr>
        <w:softHyphen/>
      </w:r>
      <w:r w:rsidR="006A6C77" w:rsidRPr="002A6EB4">
        <w:rPr>
          <w:rFonts w:ascii="GHEA Grapalat" w:hAnsi="GHEA Grapalat"/>
          <w:color w:val="000000"/>
          <w:sz w:val="24"/>
          <w:szCs w:val="24"/>
          <w:lang w:val="hy-AM"/>
        </w:rPr>
        <w:t xml:space="preserve">ցումը մերժելու համար Միության մաքսային օրենսգքրի 111-րդ հոդվածի 2-րդ </w:t>
      </w:r>
      <w:r w:rsidR="007D4767" w:rsidRPr="002A6EB4">
        <w:rPr>
          <w:rFonts w:ascii="GHEA Grapalat" w:hAnsi="GHEA Grapalat"/>
          <w:color w:val="000000"/>
          <w:sz w:val="24"/>
          <w:szCs w:val="24"/>
          <w:lang w:val="hy-AM"/>
        </w:rPr>
        <w:t xml:space="preserve">մասում </w:t>
      </w:r>
      <w:r w:rsidR="006A6C77" w:rsidRPr="002A6EB4">
        <w:rPr>
          <w:rFonts w:ascii="GHEA Grapalat" w:hAnsi="GHEA Grapalat"/>
          <w:color w:val="000000"/>
          <w:sz w:val="24"/>
          <w:szCs w:val="24"/>
          <w:lang w:val="hy-AM"/>
        </w:rPr>
        <w:t xml:space="preserve">սահմանված ժամկետից </w:t>
      </w:r>
      <w:r w:rsidR="003530C6" w:rsidRPr="002A6EB4">
        <w:rPr>
          <w:rFonts w:ascii="GHEA Grapalat" w:hAnsi="GHEA Grapalat"/>
          <w:color w:val="000000"/>
          <w:sz w:val="24"/>
          <w:szCs w:val="24"/>
          <w:lang w:val="hy-AM"/>
        </w:rPr>
        <w:t xml:space="preserve">առավել </w:t>
      </w:r>
      <w:r w:rsidR="006A6C77" w:rsidRPr="002A6EB4">
        <w:rPr>
          <w:rFonts w:ascii="GHEA Grapalat" w:hAnsi="GHEA Grapalat"/>
          <w:color w:val="000000"/>
          <w:sz w:val="24"/>
          <w:szCs w:val="24"/>
          <w:lang w:val="hy-AM"/>
        </w:rPr>
        <w:t>կ</w:t>
      </w:r>
      <w:r w:rsidR="003530C6" w:rsidRPr="002A6EB4">
        <w:rPr>
          <w:rFonts w:ascii="GHEA Grapalat" w:hAnsi="GHEA Grapalat"/>
          <w:color w:val="000000"/>
          <w:sz w:val="24"/>
          <w:szCs w:val="24"/>
          <w:lang w:val="hy-AM"/>
        </w:rPr>
        <w:t>ա</w:t>
      </w:r>
      <w:r w:rsidR="006A6C77" w:rsidRPr="002A6EB4">
        <w:rPr>
          <w:rFonts w:ascii="GHEA Grapalat" w:hAnsi="GHEA Grapalat"/>
          <w:color w:val="000000"/>
          <w:sz w:val="24"/>
          <w:szCs w:val="24"/>
          <w:lang w:val="hy-AM"/>
        </w:rPr>
        <w:t xml:space="preserve">րճ ժամկետ: </w:t>
      </w:r>
    </w:p>
    <w:p w14:paraId="0CD834C7" w14:textId="77777777" w:rsidR="006A6C77" w:rsidRPr="002A6EB4" w:rsidRDefault="00852EC7" w:rsidP="00E579E1">
      <w:pPr>
        <w:numPr>
          <w:ilvl w:val="0"/>
          <w:numId w:val="108"/>
        </w:numPr>
        <w:shd w:val="clear" w:color="auto" w:fill="FFFFFF"/>
        <w:tabs>
          <w:tab w:val="left" w:pos="993"/>
        </w:tabs>
        <w:spacing w:after="0" w:line="360" w:lineRule="auto"/>
        <w:ind w:left="0" w:firstLine="567"/>
        <w:jc w:val="both"/>
        <w:rPr>
          <w:rFonts w:ascii="GHEA Grapalat" w:hAnsi="GHEA Grapalat"/>
          <w:color w:val="000000"/>
          <w:sz w:val="24"/>
          <w:szCs w:val="24"/>
          <w:lang w:val="hy-AM"/>
        </w:rPr>
      </w:pPr>
      <w:r w:rsidRPr="002A6EB4">
        <w:rPr>
          <w:rFonts w:ascii="GHEA Grapalat" w:hAnsi="GHEA Grapalat"/>
          <w:color w:val="000000"/>
          <w:sz w:val="24"/>
          <w:szCs w:val="24"/>
          <w:lang w:val="hy-AM"/>
        </w:rPr>
        <w:t>Կառավարությունը</w:t>
      </w:r>
      <w:r>
        <w:rPr>
          <w:rFonts w:ascii="GHEA Grapalat" w:hAnsi="GHEA Grapalat"/>
          <w:color w:val="000000"/>
          <w:sz w:val="24"/>
          <w:szCs w:val="24"/>
          <w:lang w:val="hy-AM"/>
        </w:rPr>
        <w:t>,</w:t>
      </w:r>
      <w:r w:rsidRPr="002A6EB4">
        <w:rPr>
          <w:rFonts w:ascii="GHEA Grapalat" w:hAnsi="GHEA Grapalat"/>
          <w:color w:val="000000"/>
          <w:sz w:val="24"/>
          <w:szCs w:val="24"/>
          <w:lang w:val="hy-AM"/>
        </w:rPr>
        <w:t xml:space="preserve"> </w:t>
      </w:r>
      <w:r w:rsidR="006A6C77" w:rsidRPr="002A6EB4">
        <w:rPr>
          <w:rFonts w:ascii="GHEA Grapalat" w:hAnsi="GHEA Grapalat"/>
          <w:color w:val="000000"/>
          <w:sz w:val="24"/>
          <w:szCs w:val="24"/>
          <w:lang w:val="hy-AM"/>
        </w:rPr>
        <w:t xml:space="preserve">Միության մաքսային օրենսգրքի 111-րդ հոդվածի 3-րդ </w:t>
      </w:r>
      <w:r w:rsidR="007D4767" w:rsidRPr="002A6EB4">
        <w:rPr>
          <w:rFonts w:ascii="GHEA Grapalat" w:hAnsi="GHEA Grapalat"/>
          <w:color w:val="000000"/>
          <w:sz w:val="24"/>
          <w:szCs w:val="24"/>
          <w:lang w:val="hy-AM"/>
        </w:rPr>
        <w:t xml:space="preserve">մասին </w:t>
      </w:r>
      <w:r w:rsidR="006A6C77" w:rsidRPr="002A6EB4">
        <w:rPr>
          <w:rFonts w:ascii="GHEA Grapalat" w:hAnsi="GHEA Grapalat"/>
          <w:color w:val="000000"/>
          <w:sz w:val="24"/>
          <w:szCs w:val="24"/>
          <w:lang w:val="hy-AM"/>
        </w:rPr>
        <w:t>համապատասխան, սահմանում է ապրանքների մաքսային հայտարարագրի, մաք</w:t>
      </w:r>
      <w:r>
        <w:rPr>
          <w:rFonts w:ascii="GHEA Grapalat" w:hAnsi="GHEA Grapalat"/>
          <w:color w:val="000000"/>
          <w:sz w:val="24"/>
          <w:szCs w:val="24"/>
          <w:lang w:val="hy-AM"/>
        </w:rPr>
        <w:softHyphen/>
      </w:r>
      <w:r>
        <w:rPr>
          <w:rFonts w:ascii="GHEA Grapalat" w:hAnsi="GHEA Grapalat"/>
          <w:color w:val="000000"/>
          <w:sz w:val="24"/>
          <w:szCs w:val="24"/>
          <w:lang w:val="hy-AM"/>
        </w:rPr>
        <w:softHyphen/>
      </w:r>
      <w:r w:rsidR="006A6C77" w:rsidRPr="002A6EB4">
        <w:rPr>
          <w:rFonts w:ascii="GHEA Grapalat" w:hAnsi="GHEA Grapalat"/>
          <w:color w:val="000000"/>
          <w:sz w:val="24"/>
          <w:szCs w:val="24"/>
          <w:lang w:val="hy-AM"/>
        </w:rPr>
        <w:t>սային տարանցման հայտարարագրի, տրանսպորտային միջոցի մաքսային հայտա</w:t>
      </w:r>
      <w:r>
        <w:rPr>
          <w:rFonts w:ascii="GHEA Grapalat" w:hAnsi="GHEA Grapalat"/>
          <w:color w:val="000000"/>
          <w:sz w:val="24"/>
          <w:szCs w:val="24"/>
          <w:lang w:val="hy-AM"/>
        </w:rPr>
        <w:softHyphen/>
      </w:r>
      <w:r w:rsidR="006A6C77" w:rsidRPr="002A6EB4">
        <w:rPr>
          <w:rFonts w:ascii="GHEA Grapalat" w:hAnsi="GHEA Grapalat"/>
          <w:color w:val="000000"/>
          <w:sz w:val="24"/>
          <w:szCs w:val="24"/>
          <w:lang w:val="hy-AM"/>
        </w:rPr>
        <w:t>րա</w:t>
      </w:r>
      <w:r>
        <w:rPr>
          <w:rFonts w:ascii="GHEA Grapalat" w:hAnsi="GHEA Grapalat"/>
          <w:color w:val="000000"/>
          <w:sz w:val="24"/>
          <w:szCs w:val="24"/>
          <w:lang w:val="hy-AM"/>
        </w:rPr>
        <w:softHyphen/>
      </w:r>
      <w:r w:rsidR="006A6C77" w:rsidRPr="002A6EB4">
        <w:rPr>
          <w:rFonts w:ascii="GHEA Grapalat" w:hAnsi="GHEA Grapalat"/>
          <w:color w:val="000000"/>
          <w:sz w:val="24"/>
          <w:szCs w:val="24"/>
          <w:lang w:val="hy-AM"/>
        </w:rPr>
        <w:t xml:space="preserve">րագրի գրանցման կամ գրանցումը մերժելու կարգը՝ </w:t>
      </w:r>
      <w:r w:rsidR="00E50701" w:rsidRPr="002A6EB4">
        <w:rPr>
          <w:rFonts w:ascii="GHEA Grapalat" w:hAnsi="GHEA Grapalat"/>
          <w:color w:val="000000"/>
          <w:sz w:val="24"/>
          <w:szCs w:val="24"/>
          <w:lang w:val="hy-AM"/>
        </w:rPr>
        <w:t>Հանձնաժողով</w:t>
      </w:r>
      <w:r w:rsidR="006A6C77" w:rsidRPr="002A6EB4">
        <w:rPr>
          <w:rFonts w:ascii="GHEA Grapalat" w:hAnsi="GHEA Grapalat"/>
          <w:color w:val="000000"/>
          <w:sz w:val="24"/>
          <w:szCs w:val="24"/>
          <w:lang w:val="hy-AM"/>
        </w:rPr>
        <w:t>ի որոշմամբ չկանո</w:t>
      </w:r>
      <w:r>
        <w:rPr>
          <w:rFonts w:ascii="GHEA Grapalat" w:hAnsi="GHEA Grapalat"/>
          <w:color w:val="000000"/>
          <w:sz w:val="24"/>
          <w:szCs w:val="24"/>
          <w:lang w:val="hy-AM"/>
        </w:rPr>
        <w:softHyphen/>
      </w:r>
      <w:r w:rsidR="006A6C77" w:rsidRPr="002A6EB4">
        <w:rPr>
          <w:rFonts w:ascii="GHEA Grapalat" w:hAnsi="GHEA Grapalat"/>
          <w:color w:val="000000"/>
          <w:sz w:val="24"/>
          <w:szCs w:val="24"/>
          <w:lang w:val="hy-AM"/>
        </w:rPr>
        <w:t>նա</w:t>
      </w:r>
      <w:r>
        <w:rPr>
          <w:rFonts w:ascii="GHEA Grapalat" w:hAnsi="GHEA Grapalat"/>
          <w:color w:val="000000"/>
          <w:sz w:val="24"/>
          <w:szCs w:val="24"/>
          <w:lang w:val="hy-AM"/>
        </w:rPr>
        <w:softHyphen/>
      </w:r>
      <w:r>
        <w:rPr>
          <w:rFonts w:ascii="GHEA Grapalat" w:hAnsi="GHEA Grapalat"/>
          <w:color w:val="000000"/>
          <w:sz w:val="24"/>
          <w:szCs w:val="24"/>
          <w:lang w:val="hy-AM"/>
        </w:rPr>
        <w:softHyphen/>
      </w:r>
      <w:r w:rsidR="006A6C77" w:rsidRPr="002A6EB4">
        <w:rPr>
          <w:rFonts w:ascii="GHEA Grapalat" w:hAnsi="GHEA Grapalat"/>
          <w:color w:val="000000"/>
          <w:sz w:val="24"/>
          <w:szCs w:val="24"/>
          <w:lang w:val="hy-AM"/>
        </w:rPr>
        <w:t>կարգված մասով:</w:t>
      </w:r>
    </w:p>
    <w:p w14:paraId="5D6D66B2" w14:textId="77777777" w:rsidR="006A6C77" w:rsidRPr="002A6EB4" w:rsidRDefault="00852EC7" w:rsidP="00E579E1">
      <w:pPr>
        <w:numPr>
          <w:ilvl w:val="0"/>
          <w:numId w:val="108"/>
        </w:numPr>
        <w:shd w:val="clear" w:color="auto" w:fill="FFFFFF"/>
        <w:tabs>
          <w:tab w:val="left" w:pos="993"/>
        </w:tabs>
        <w:spacing w:after="0" w:line="360" w:lineRule="auto"/>
        <w:ind w:left="0" w:firstLine="567"/>
        <w:jc w:val="both"/>
        <w:rPr>
          <w:rFonts w:ascii="GHEA Grapalat" w:hAnsi="GHEA Grapalat"/>
          <w:color w:val="000000"/>
          <w:sz w:val="24"/>
          <w:szCs w:val="24"/>
          <w:lang w:val="hy-AM"/>
        </w:rPr>
      </w:pPr>
      <w:r w:rsidRPr="002A6EB4">
        <w:rPr>
          <w:rFonts w:ascii="GHEA Grapalat" w:hAnsi="GHEA Grapalat"/>
          <w:color w:val="000000"/>
          <w:sz w:val="24"/>
          <w:szCs w:val="24"/>
          <w:lang w:val="hy-AM"/>
        </w:rPr>
        <w:t>Կառավարությունը</w:t>
      </w:r>
      <w:r>
        <w:rPr>
          <w:rFonts w:ascii="GHEA Grapalat" w:hAnsi="GHEA Grapalat"/>
          <w:color w:val="000000"/>
          <w:sz w:val="24"/>
          <w:szCs w:val="24"/>
          <w:lang w:val="hy-AM"/>
        </w:rPr>
        <w:t>,</w:t>
      </w:r>
      <w:r w:rsidR="000045BE" w:rsidRPr="001D232F">
        <w:rPr>
          <w:rFonts w:ascii="GHEA Grapalat" w:hAnsi="GHEA Grapalat"/>
          <w:color w:val="000000"/>
          <w:sz w:val="24"/>
          <w:szCs w:val="24"/>
          <w:lang w:val="hy-AM"/>
        </w:rPr>
        <w:t xml:space="preserve"> </w:t>
      </w:r>
      <w:r w:rsidR="006A6C77" w:rsidRPr="002A6EB4">
        <w:rPr>
          <w:rFonts w:ascii="GHEA Grapalat" w:hAnsi="GHEA Grapalat"/>
          <w:color w:val="000000"/>
          <w:sz w:val="24"/>
          <w:szCs w:val="24"/>
          <w:lang w:val="hy-AM"/>
        </w:rPr>
        <w:t xml:space="preserve">Միության մաքսային օրենսգրքի 111-րդ հոդվածի 4-րդ </w:t>
      </w:r>
      <w:r w:rsidR="007D4767" w:rsidRPr="002A6EB4">
        <w:rPr>
          <w:rFonts w:ascii="GHEA Grapalat" w:hAnsi="GHEA Grapalat"/>
          <w:color w:val="000000"/>
          <w:sz w:val="24"/>
          <w:szCs w:val="24"/>
          <w:lang w:val="hy-AM"/>
        </w:rPr>
        <w:t xml:space="preserve">մասին </w:t>
      </w:r>
      <w:r w:rsidR="006A6C77" w:rsidRPr="002A6EB4">
        <w:rPr>
          <w:rFonts w:ascii="GHEA Grapalat" w:hAnsi="GHEA Grapalat"/>
          <w:color w:val="000000"/>
          <w:sz w:val="24"/>
          <w:szCs w:val="24"/>
          <w:lang w:val="hy-AM"/>
        </w:rPr>
        <w:t>համապատասխան, սահմանում է ուղևորային մաքսային հայտարարագրի գրանց</w:t>
      </w:r>
      <w:r>
        <w:rPr>
          <w:rFonts w:ascii="GHEA Grapalat" w:hAnsi="GHEA Grapalat"/>
          <w:color w:val="000000"/>
          <w:sz w:val="24"/>
          <w:szCs w:val="24"/>
          <w:lang w:val="hy-AM"/>
        </w:rPr>
        <w:softHyphen/>
      </w:r>
      <w:r w:rsidR="006A6C77" w:rsidRPr="002A6EB4">
        <w:rPr>
          <w:rFonts w:ascii="GHEA Grapalat" w:hAnsi="GHEA Grapalat"/>
          <w:color w:val="000000"/>
          <w:sz w:val="24"/>
          <w:szCs w:val="24"/>
          <w:lang w:val="hy-AM"/>
        </w:rPr>
        <w:t>ման կամ գրանցումը մերժելու կարգը:</w:t>
      </w:r>
    </w:p>
    <w:p w14:paraId="4909A18A" w14:textId="77777777" w:rsidR="006A6C77" w:rsidRPr="002A6EB4" w:rsidRDefault="006A6C77" w:rsidP="00E579E1">
      <w:pPr>
        <w:numPr>
          <w:ilvl w:val="0"/>
          <w:numId w:val="108"/>
        </w:numPr>
        <w:shd w:val="clear" w:color="auto" w:fill="FFFFFF"/>
        <w:tabs>
          <w:tab w:val="left" w:pos="993"/>
        </w:tabs>
        <w:spacing w:after="0" w:line="360" w:lineRule="auto"/>
        <w:ind w:left="0" w:firstLine="567"/>
        <w:jc w:val="both"/>
        <w:rPr>
          <w:rFonts w:ascii="GHEA Grapalat" w:hAnsi="GHEA Grapalat"/>
          <w:color w:val="000000"/>
          <w:sz w:val="24"/>
          <w:szCs w:val="24"/>
          <w:lang w:val="hy-AM"/>
        </w:rPr>
      </w:pPr>
      <w:r w:rsidRPr="002A6EB4">
        <w:rPr>
          <w:rFonts w:ascii="GHEA Grapalat" w:hAnsi="GHEA Grapalat"/>
          <w:color w:val="000000"/>
          <w:sz w:val="24"/>
          <w:szCs w:val="24"/>
          <w:lang w:val="hy-AM"/>
        </w:rPr>
        <w:t xml:space="preserve">Միության մաքսային օրենսգրքի 111-րդ հոդվածի 6-րդ </w:t>
      </w:r>
      <w:r w:rsidR="007D4767" w:rsidRPr="002A6EB4">
        <w:rPr>
          <w:rFonts w:ascii="GHEA Grapalat" w:hAnsi="GHEA Grapalat"/>
          <w:color w:val="000000"/>
          <w:sz w:val="24"/>
          <w:szCs w:val="24"/>
          <w:lang w:val="hy-AM"/>
        </w:rPr>
        <w:t xml:space="preserve">մասին </w:t>
      </w:r>
      <w:r w:rsidRPr="002A6EB4">
        <w:rPr>
          <w:rFonts w:ascii="GHEA Grapalat" w:hAnsi="GHEA Grapalat"/>
          <w:color w:val="000000"/>
          <w:sz w:val="24"/>
          <w:szCs w:val="24"/>
          <w:lang w:val="hy-AM"/>
        </w:rPr>
        <w:t>համապա</w:t>
      </w:r>
      <w:r w:rsidR="00852EC7">
        <w:rPr>
          <w:rFonts w:ascii="GHEA Grapalat" w:hAnsi="GHEA Grapalat"/>
          <w:color w:val="000000"/>
          <w:sz w:val="24"/>
          <w:szCs w:val="24"/>
          <w:lang w:val="hy-AM"/>
        </w:rPr>
        <w:softHyphen/>
      </w:r>
      <w:r w:rsidRPr="002A6EB4">
        <w:rPr>
          <w:rFonts w:ascii="GHEA Grapalat" w:hAnsi="GHEA Grapalat"/>
          <w:color w:val="000000"/>
          <w:sz w:val="24"/>
          <w:szCs w:val="24"/>
          <w:lang w:val="hy-AM"/>
        </w:rPr>
        <w:t>տաս</w:t>
      </w:r>
      <w:r w:rsidR="00852EC7">
        <w:rPr>
          <w:rFonts w:ascii="GHEA Grapalat" w:hAnsi="GHEA Grapalat"/>
          <w:color w:val="000000"/>
          <w:sz w:val="24"/>
          <w:szCs w:val="24"/>
          <w:lang w:val="hy-AM"/>
        </w:rPr>
        <w:softHyphen/>
      </w:r>
      <w:r w:rsidRPr="002A6EB4">
        <w:rPr>
          <w:rFonts w:ascii="GHEA Grapalat" w:hAnsi="GHEA Grapalat"/>
          <w:color w:val="000000"/>
          <w:sz w:val="24"/>
          <w:szCs w:val="24"/>
          <w:lang w:val="hy-AM"/>
        </w:rPr>
        <w:t>խան, մաքսային մարմնի կողմից մաքսային հայտարարագրի գրանցումը Միության մաք</w:t>
      </w:r>
      <w:r w:rsidR="00852EC7">
        <w:rPr>
          <w:rFonts w:ascii="GHEA Grapalat" w:hAnsi="GHEA Grapalat"/>
          <w:color w:val="000000"/>
          <w:sz w:val="24"/>
          <w:szCs w:val="24"/>
          <w:lang w:val="hy-AM"/>
        </w:rPr>
        <w:softHyphen/>
      </w:r>
      <w:r w:rsidRPr="002A6EB4">
        <w:rPr>
          <w:rFonts w:ascii="GHEA Grapalat" w:hAnsi="GHEA Grapalat"/>
          <w:color w:val="000000"/>
          <w:sz w:val="24"/>
          <w:szCs w:val="24"/>
          <w:lang w:val="hy-AM"/>
        </w:rPr>
        <w:t xml:space="preserve">սային օրենսգրքի 111-րդ հոդվածի 5-րդ </w:t>
      </w:r>
      <w:r w:rsidR="007D4767" w:rsidRPr="002A6EB4">
        <w:rPr>
          <w:rFonts w:ascii="GHEA Grapalat" w:hAnsi="GHEA Grapalat"/>
          <w:color w:val="000000"/>
          <w:sz w:val="24"/>
          <w:szCs w:val="24"/>
          <w:lang w:val="hy-AM"/>
        </w:rPr>
        <w:t xml:space="preserve">մասով </w:t>
      </w:r>
      <w:r w:rsidRPr="002A6EB4">
        <w:rPr>
          <w:rFonts w:ascii="GHEA Grapalat" w:hAnsi="GHEA Grapalat"/>
          <w:color w:val="000000"/>
          <w:sz w:val="24"/>
          <w:szCs w:val="24"/>
          <w:lang w:val="hy-AM"/>
        </w:rPr>
        <w:t>սահմանված հիմքերով մերժելու դեպքում</w:t>
      </w:r>
      <w:r w:rsidR="00852EC7">
        <w:rPr>
          <w:rFonts w:ascii="GHEA Grapalat" w:hAnsi="GHEA Grapalat"/>
          <w:color w:val="000000"/>
          <w:sz w:val="24"/>
          <w:szCs w:val="24"/>
          <w:lang w:val="hy-AM"/>
        </w:rPr>
        <w:t xml:space="preserve"> մաքսային</w:t>
      </w:r>
      <w:r w:rsidRPr="002A6EB4">
        <w:rPr>
          <w:rFonts w:ascii="GHEA Grapalat" w:hAnsi="GHEA Grapalat"/>
          <w:color w:val="000000"/>
          <w:sz w:val="24"/>
          <w:szCs w:val="24"/>
          <w:lang w:val="hy-AM"/>
        </w:rPr>
        <w:t xml:space="preserve"> հայտարարագրի գրանցումը մերժելու վերաբերյալ ծանուցման մեջ նշվ</w:t>
      </w:r>
      <w:r w:rsidR="000C4BF5">
        <w:rPr>
          <w:rFonts w:ascii="GHEA Grapalat" w:hAnsi="GHEA Grapalat"/>
          <w:color w:val="000000"/>
          <w:sz w:val="24"/>
          <w:szCs w:val="24"/>
          <w:lang w:val="hy-AM"/>
        </w:rPr>
        <w:t>ում է</w:t>
      </w:r>
      <w:r w:rsidRPr="002A6EB4">
        <w:rPr>
          <w:rFonts w:ascii="GHEA Grapalat" w:hAnsi="GHEA Grapalat"/>
          <w:color w:val="000000"/>
          <w:sz w:val="24"/>
          <w:szCs w:val="24"/>
          <w:lang w:val="hy-AM"/>
        </w:rPr>
        <w:t xml:space="preserve"> մերժման պատճառի շտկման հնարավոր տարբերակը:</w:t>
      </w:r>
    </w:p>
    <w:p w14:paraId="11871409" w14:textId="77777777" w:rsidR="006A6C77" w:rsidRPr="006512B2" w:rsidRDefault="006A6C77" w:rsidP="00E579E1">
      <w:pPr>
        <w:numPr>
          <w:ilvl w:val="0"/>
          <w:numId w:val="108"/>
        </w:numPr>
        <w:shd w:val="clear" w:color="auto" w:fill="FFFFFF"/>
        <w:tabs>
          <w:tab w:val="left" w:pos="993"/>
        </w:tabs>
        <w:spacing w:after="0" w:line="360" w:lineRule="auto"/>
        <w:ind w:left="0" w:firstLine="567"/>
        <w:jc w:val="both"/>
        <w:rPr>
          <w:rFonts w:ascii="GHEA Grapalat" w:hAnsi="GHEA Grapalat"/>
          <w:sz w:val="24"/>
          <w:szCs w:val="24"/>
          <w:lang w:val="hy-AM"/>
        </w:rPr>
      </w:pPr>
      <w:r w:rsidRPr="002A6EB4">
        <w:rPr>
          <w:rFonts w:ascii="GHEA Grapalat" w:hAnsi="GHEA Grapalat"/>
          <w:color w:val="000000"/>
          <w:sz w:val="24"/>
          <w:szCs w:val="24"/>
          <w:lang w:val="hy-AM"/>
        </w:rPr>
        <w:t xml:space="preserve">Միության մաքսային օրենսգրքի 111-րդ հոդվածի 9-րդ </w:t>
      </w:r>
      <w:r w:rsidR="007D4767" w:rsidRPr="002A6EB4">
        <w:rPr>
          <w:rFonts w:ascii="GHEA Grapalat" w:hAnsi="GHEA Grapalat"/>
          <w:color w:val="000000"/>
          <w:sz w:val="24"/>
          <w:szCs w:val="24"/>
          <w:lang w:val="hy-AM"/>
        </w:rPr>
        <w:t xml:space="preserve">մասին </w:t>
      </w:r>
      <w:r w:rsidRPr="002A6EB4">
        <w:rPr>
          <w:rFonts w:ascii="GHEA Grapalat" w:hAnsi="GHEA Grapalat"/>
          <w:color w:val="000000"/>
          <w:sz w:val="24"/>
          <w:szCs w:val="24"/>
          <w:lang w:val="hy-AM"/>
        </w:rPr>
        <w:t>համա</w:t>
      </w:r>
      <w:r w:rsidR="00852EC7">
        <w:rPr>
          <w:rFonts w:ascii="GHEA Grapalat" w:hAnsi="GHEA Grapalat"/>
          <w:color w:val="000000"/>
          <w:sz w:val="24"/>
          <w:szCs w:val="24"/>
          <w:lang w:val="hy-AM"/>
        </w:rPr>
        <w:softHyphen/>
      </w:r>
      <w:r w:rsidRPr="002A6EB4">
        <w:rPr>
          <w:rFonts w:ascii="GHEA Grapalat" w:hAnsi="GHEA Grapalat"/>
          <w:color w:val="000000"/>
          <w:sz w:val="24"/>
          <w:szCs w:val="24"/>
          <w:lang w:val="hy-AM"/>
        </w:rPr>
        <w:t>պատաս</w:t>
      </w:r>
      <w:r w:rsidR="00852EC7">
        <w:rPr>
          <w:rFonts w:ascii="GHEA Grapalat" w:hAnsi="GHEA Grapalat"/>
          <w:color w:val="000000"/>
          <w:sz w:val="24"/>
          <w:szCs w:val="24"/>
          <w:lang w:val="hy-AM"/>
        </w:rPr>
        <w:softHyphen/>
      </w:r>
      <w:r w:rsidRPr="002A6EB4">
        <w:rPr>
          <w:rFonts w:ascii="GHEA Grapalat" w:hAnsi="GHEA Grapalat"/>
          <w:color w:val="000000"/>
          <w:sz w:val="24"/>
          <w:szCs w:val="24"/>
          <w:lang w:val="hy-AM"/>
        </w:rPr>
        <w:t>խան, վերադաս մաքսային մարմինը սահմանում է տեխնիկական խնդիրների, կապի միջոցների անսարքության (հեռահաղորդակցության ցանցի և համացանցի), էլեկտրա</w:t>
      </w:r>
      <w:r w:rsidR="00852EC7">
        <w:rPr>
          <w:rFonts w:ascii="GHEA Grapalat" w:hAnsi="GHEA Grapalat"/>
          <w:color w:val="000000"/>
          <w:sz w:val="24"/>
          <w:szCs w:val="24"/>
          <w:lang w:val="hy-AM"/>
        </w:rPr>
        <w:softHyphen/>
      </w:r>
      <w:r w:rsidRPr="002A6EB4">
        <w:rPr>
          <w:rFonts w:ascii="GHEA Grapalat" w:hAnsi="GHEA Grapalat"/>
          <w:color w:val="000000"/>
          <w:sz w:val="24"/>
          <w:szCs w:val="24"/>
          <w:lang w:val="hy-AM"/>
        </w:rPr>
        <w:t>էներ</w:t>
      </w:r>
      <w:r w:rsidR="00852EC7">
        <w:rPr>
          <w:rFonts w:ascii="GHEA Grapalat" w:hAnsi="GHEA Grapalat"/>
          <w:color w:val="000000"/>
          <w:sz w:val="24"/>
          <w:szCs w:val="24"/>
          <w:lang w:val="hy-AM"/>
        </w:rPr>
        <w:softHyphen/>
      </w:r>
      <w:r w:rsidRPr="002A6EB4">
        <w:rPr>
          <w:rFonts w:ascii="GHEA Grapalat" w:hAnsi="GHEA Grapalat"/>
          <w:color w:val="000000"/>
          <w:sz w:val="24"/>
          <w:szCs w:val="24"/>
          <w:lang w:val="hy-AM"/>
        </w:rPr>
        <w:t>գիայի անջատման հետ կապված մաքսային մարմինների կողմից օգտագործվող տեղե</w:t>
      </w:r>
      <w:r w:rsidR="00852EC7">
        <w:rPr>
          <w:rFonts w:ascii="GHEA Grapalat" w:hAnsi="GHEA Grapalat"/>
          <w:color w:val="000000"/>
          <w:sz w:val="24"/>
          <w:szCs w:val="24"/>
          <w:lang w:val="hy-AM"/>
        </w:rPr>
        <w:softHyphen/>
      </w:r>
      <w:r w:rsidRPr="002A6EB4">
        <w:rPr>
          <w:rFonts w:ascii="GHEA Grapalat" w:hAnsi="GHEA Grapalat"/>
          <w:color w:val="000000"/>
          <w:sz w:val="24"/>
          <w:szCs w:val="24"/>
          <w:lang w:val="hy-AM"/>
        </w:rPr>
        <w:t xml:space="preserve">կատվական </w:t>
      </w:r>
      <w:r w:rsidRPr="002A6EB4">
        <w:rPr>
          <w:rFonts w:ascii="GHEA Grapalat" w:hAnsi="GHEA Grapalat"/>
          <w:color w:val="000000"/>
          <w:sz w:val="24"/>
          <w:szCs w:val="24"/>
          <w:lang w:val="hy-AM"/>
        </w:rPr>
        <w:lastRenderedPageBreak/>
        <w:t>համակարգերի խափանման դեպքում, մաքսային մարմինների կողմից մաքսային հայտարարագրի գրանցման կամ գրանցումը մերժելու</w:t>
      </w:r>
      <w:r w:rsidRPr="006512B2">
        <w:rPr>
          <w:rFonts w:ascii="GHEA Grapalat" w:hAnsi="GHEA Grapalat"/>
          <w:sz w:val="24"/>
          <w:szCs w:val="24"/>
          <w:lang w:val="hy-AM"/>
        </w:rPr>
        <w:t xml:space="preserve"> մաքսային գործառնու</w:t>
      </w:r>
      <w:r w:rsidR="00852EC7">
        <w:rPr>
          <w:rFonts w:ascii="GHEA Grapalat" w:hAnsi="GHEA Grapalat"/>
          <w:sz w:val="24"/>
          <w:szCs w:val="24"/>
          <w:lang w:val="hy-AM"/>
        </w:rPr>
        <w:softHyphen/>
      </w:r>
      <w:r w:rsidRPr="006512B2">
        <w:rPr>
          <w:rFonts w:ascii="GHEA Grapalat" w:hAnsi="GHEA Grapalat"/>
          <w:sz w:val="24"/>
          <w:szCs w:val="24"/>
          <w:lang w:val="hy-AM"/>
        </w:rPr>
        <w:t>թյուն</w:t>
      </w:r>
      <w:r w:rsidR="00852EC7">
        <w:rPr>
          <w:rFonts w:ascii="GHEA Grapalat" w:hAnsi="GHEA Grapalat"/>
          <w:sz w:val="24"/>
          <w:szCs w:val="24"/>
          <w:lang w:val="hy-AM"/>
        </w:rPr>
        <w:softHyphen/>
      </w:r>
      <w:r w:rsidRPr="006512B2">
        <w:rPr>
          <w:rFonts w:ascii="GHEA Grapalat" w:hAnsi="GHEA Grapalat"/>
          <w:sz w:val="24"/>
          <w:szCs w:val="24"/>
          <w:lang w:val="hy-AM"/>
        </w:rPr>
        <w:t xml:space="preserve">ների իրականացման կարգի առանձնահատկությունները:   </w:t>
      </w:r>
    </w:p>
    <w:p w14:paraId="06185C23" w14:textId="77777777" w:rsidR="008C473C" w:rsidRDefault="008C473C" w:rsidP="0077516D">
      <w:pPr>
        <w:spacing w:after="0" w:line="240" w:lineRule="auto"/>
        <w:ind w:firstLine="567"/>
        <w:jc w:val="both"/>
        <w:rPr>
          <w:rFonts w:ascii="GHEA Grapalat" w:hAnsi="GHEA Grapalat"/>
          <w:b/>
          <w:bCs/>
          <w:sz w:val="24"/>
          <w:szCs w:val="24"/>
          <w:lang w:val="hy-AM"/>
        </w:rPr>
      </w:pPr>
    </w:p>
    <w:p w14:paraId="6F936D66" w14:textId="6941A1E3" w:rsidR="006A6C77" w:rsidRPr="006512B2" w:rsidRDefault="006A6C77" w:rsidP="006512B2">
      <w:pPr>
        <w:spacing w:after="0" w:line="360" w:lineRule="auto"/>
        <w:ind w:firstLine="567"/>
        <w:jc w:val="both"/>
        <w:rPr>
          <w:rFonts w:ascii="GHEA Grapalat" w:hAnsi="GHEA Grapalat"/>
          <w:b/>
          <w:bCs/>
          <w:color w:val="000000"/>
          <w:sz w:val="24"/>
          <w:szCs w:val="24"/>
          <w:shd w:val="clear" w:color="auto" w:fill="FFFFFF"/>
          <w:lang w:val="hy-AM"/>
        </w:rPr>
      </w:pPr>
      <w:r w:rsidRPr="006512B2">
        <w:rPr>
          <w:rFonts w:ascii="GHEA Grapalat" w:hAnsi="GHEA Grapalat"/>
          <w:b/>
          <w:bCs/>
          <w:sz w:val="24"/>
          <w:szCs w:val="24"/>
          <w:lang w:val="hy-AM"/>
        </w:rPr>
        <w:t xml:space="preserve">Հոդված </w:t>
      </w:r>
      <w:r w:rsidR="008C473C">
        <w:rPr>
          <w:rFonts w:ascii="GHEA Grapalat" w:hAnsi="GHEA Grapalat"/>
          <w:b/>
          <w:bCs/>
          <w:sz w:val="24"/>
          <w:szCs w:val="24"/>
          <w:lang w:val="hy-AM"/>
        </w:rPr>
        <w:t>83</w:t>
      </w:r>
      <w:r w:rsidRPr="006512B2">
        <w:rPr>
          <w:rFonts w:ascii="GHEA Grapalat" w:hAnsi="GHEA Grapalat"/>
          <w:b/>
          <w:bCs/>
          <w:sz w:val="24"/>
          <w:szCs w:val="24"/>
          <w:lang w:val="hy-AM"/>
        </w:rPr>
        <w:t>. Ապրանքների</w:t>
      </w:r>
      <w:r w:rsidRPr="006512B2">
        <w:rPr>
          <w:rFonts w:ascii="Courier New" w:hAnsi="Courier New" w:cs="Courier New"/>
          <w:b/>
          <w:bCs/>
          <w:sz w:val="24"/>
          <w:szCs w:val="24"/>
          <w:lang w:val="hy-AM"/>
        </w:rPr>
        <w:t> </w:t>
      </w:r>
      <w:r w:rsidRPr="006512B2">
        <w:rPr>
          <w:rFonts w:ascii="GHEA Grapalat" w:hAnsi="GHEA Grapalat" w:cs="Arial Unicode"/>
          <w:b/>
          <w:bCs/>
          <w:sz w:val="24"/>
          <w:szCs w:val="24"/>
          <w:lang w:val="hy-AM"/>
        </w:rPr>
        <w:t>նախնական</w:t>
      </w:r>
      <w:r w:rsidRPr="006512B2">
        <w:rPr>
          <w:rFonts w:ascii="Courier New" w:hAnsi="Courier New" w:cs="Courier New"/>
          <w:b/>
          <w:bCs/>
          <w:sz w:val="24"/>
          <w:szCs w:val="24"/>
          <w:lang w:val="hy-AM"/>
        </w:rPr>
        <w:t> </w:t>
      </w:r>
      <w:r w:rsidRPr="006512B2">
        <w:rPr>
          <w:rFonts w:ascii="GHEA Grapalat" w:hAnsi="GHEA Grapalat" w:cs="Arial Unicode"/>
          <w:b/>
          <w:bCs/>
          <w:sz w:val="24"/>
          <w:szCs w:val="24"/>
          <w:lang w:val="hy-AM"/>
        </w:rPr>
        <w:t>մաքսային</w:t>
      </w:r>
      <w:r w:rsidRPr="006512B2">
        <w:rPr>
          <w:rFonts w:ascii="Courier New" w:hAnsi="Courier New" w:cs="Courier New"/>
          <w:b/>
          <w:bCs/>
          <w:sz w:val="24"/>
          <w:szCs w:val="24"/>
          <w:lang w:val="hy-AM"/>
        </w:rPr>
        <w:t> </w:t>
      </w:r>
      <w:r w:rsidRPr="006512B2">
        <w:rPr>
          <w:rFonts w:ascii="GHEA Grapalat" w:hAnsi="GHEA Grapalat" w:cs="Arial Unicode"/>
          <w:b/>
          <w:bCs/>
          <w:sz w:val="24"/>
          <w:szCs w:val="24"/>
          <w:lang w:val="hy-AM"/>
        </w:rPr>
        <w:t>հայտարարագրումը</w:t>
      </w:r>
      <w:r w:rsidRPr="006512B2">
        <w:rPr>
          <w:rFonts w:ascii="Courier New" w:hAnsi="Courier New" w:cs="Courier New"/>
          <w:b/>
          <w:bCs/>
          <w:color w:val="000000"/>
          <w:sz w:val="24"/>
          <w:szCs w:val="24"/>
          <w:shd w:val="clear" w:color="auto" w:fill="FFFFFF"/>
          <w:lang w:val="hy-AM"/>
        </w:rPr>
        <w:t> </w:t>
      </w:r>
    </w:p>
    <w:p w14:paraId="05D8D539" w14:textId="77777777" w:rsidR="006A6C77" w:rsidRPr="006512B2" w:rsidRDefault="006A6C77" w:rsidP="00E579E1">
      <w:pPr>
        <w:numPr>
          <w:ilvl w:val="0"/>
          <w:numId w:val="11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Ապրանքների նախնական մաքսային հայտարարագրումն իրականացվում է Միության մաքսային օրենսգրքի 114-րդ հոդվածին</w:t>
      </w:r>
      <w:r w:rsidR="007739DC" w:rsidRPr="006512B2">
        <w:rPr>
          <w:rFonts w:ascii="GHEA Grapalat" w:hAnsi="GHEA Grapalat"/>
          <w:color w:val="000000"/>
          <w:sz w:val="24"/>
          <w:szCs w:val="24"/>
          <w:lang w:val="hy-AM"/>
        </w:rPr>
        <w:t xml:space="preserve"> և սույն օրենքին</w:t>
      </w:r>
      <w:r w:rsidRPr="006512B2">
        <w:rPr>
          <w:rFonts w:ascii="GHEA Grapalat" w:hAnsi="GHEA Grapalat"/>
          <w:color w:val="000000"/>
          <w:sz w:val="24"/>
          <w:szCs w:val="24"/>
          <w:lang w:val="hy-AM"/>
        </w:rPr>
        <w:t xml:space="preserve"> համապատասխան: </w:t>
      </w:r>
    </w:p>
    <w:p w14:paraId="6A78A639" w14:textId="77777777" w:rsidR="006A6C77" w:rsidRPr="006512B2" w:rsidRDefault="006A6C77" w:rsidP="00E579E1">
      <w:pPr>
        <w:numPr>
          <w:ilvl w:val="0"/>
          <w:numId w:val="11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Ապրանքների նախնական մաքսային հայտարարագրման ժամանակ մաքսային մարմիններ</w:t>
      </w:r>
      <w:r w:rsidR="004145A7">
        <w:rPr>
          <w:rFonts w:ascii="GHEA Grapalat" w:hAnsi="GHEA Grapalat"/>
          <w:color w:val="000000"/>
          <w:sz w:val="24"/>
          <w:szCs w:val="24"/>
          <w:lang w:val="hy-AM"/>
        </w:rPr>
        <w:t>ն</w:t>
      </w:r>
      <w:r w:rsidRPr="006512B2">
        <w:rPr>
          <w:rFonts w:ascii="GHEA Grapalat" w:hAnsi="GHEA Grapalat"/>
          <w:color w:val="000000"/>
          <w:sz w:val="24"/>
          <w:szCs w:val="24"/>
          <w:lang w:val="hy-AM"/>
        </w:rPr>
        <w:t xml:space="preserve"> ընդունում են ուղեկցող տրանսպորտային (փոխադրման) կամ առևտրային փաս</w:t>
      </w:r>
      <w:r w:rsidR="008C473C">
        <w:rPr>
          <w:rFonts w:ascii="GHEA Grapalat" w:hAnsi="GHEA Grapalat"/>
          <w:color w:val="000000"/>
          <w:sz w:val="24"/>
          <w:szCs w:val="24"/>
          <w:lang w:val="hy-AM"/>
        </w:rPr>
        <w:softHyphen/>
      </w:r>
      <w:r w:rsidRPr="006512B2">
        <w:rPr>
          <w:rFonts w:ascii="GHEA Grapalat" w:hAnsi="GHEA Grapalat"/>
          <w:color w:val="000000"/>
          <w:sz w:val="24"/>
          <w:szCs w:val="24"/>
          <w:lang w:val="hy-AM"/>
        </w:rPr>
        <w:t>տաթղթերի` հայտարարատուի կողմից ստորագրված պատճենները կամ այդ փաս</w:t>
      </w:r>
      <w:r w:rsidR="008C473C">
        <w:rPr>
          <w:rFonts w:ascii="GHEA Grapalat" w:hAnsi="GHEA Grapalat"/>
          <w:color w:val="000000"/>
          <w:sz w:val="24"/>
          <w:szCs w:val="24"/>
          <w:lang w:val="hy-AM"/>
        </w:rPr>
        <w:softHyphen/>
      </w:r>
      <w:r w:rsidRPr="006512B2">
        <w:rPr>
          <w:rFonts w:ascii="GHEA Grapalat" w:hAnsi="GHEA Grapalat"/>
          <w:color w:val="000000"/>
          <w:sz w:val="24"/>
          <w:szCs w:val="24"/>
          <w:lang w:val="hy-AM"/>
        </w:rPr>
        <w:t>տաթղ</w:t>
      </w:r>
      <w:r w:rsidR="008C473C">
        <w:rPr>
          <w:rFonts w:ascii="GHEA Grapalat" w:hAnsi="GHEA Grapalat"/>
          <w:color w:val="000000"/>
          <w:sz w:val="24"/>
          <w:szCs w:val="24"/>
          <w:lang w:val="hy-AM"/>
        </w:rPr>
        <w:softHyphen/>
      </w:r>
      <w:r w:rsidRPr="006512B2">
        <w:rPr>
          <w:rFonts w:ascii="GHEA Grapalat" w:hAnsi="GHEA Grapalat"/>
          <w:color w:val="000000"/>
          <w:sz w:val="24"/>
          <w:szCs w:val="24"/>
          <w:lang w:val="hy-AM"/>
        </w:rPr>
        <w:t>թերում ներառված` էլեկտրոնային համակարգով ներկայացված տեղեկու</w:t>
      </w:r>
      <w:r w:rsidR="008C473C">
        <w:rPr>
          <w:rFonts w:ascii="GHEA Grapalat" w:hAnsi="GHEA Grapalat"/>
          <w:color w:val="000000"/>
          <w:sz w:val="24"/>
          <w:szCs w:val="24"/>
          <w:lang w:val="hy-AM"/>
        </w:rPr>
        <w:softHyphen/>
      </w:r>
      <w:r w:rsidRPr="006512B2">
        <w:rPr>
          <w:rFonts w:ascii="GHEA Grapalat" w:hAnsi="GHEA Grapalat"/>
          <w:color w:val="000000"/>
          <w:sz w:val="24"/>
          <w:szCs w:val="24"/>
          <w:lang w:val="hy-AM"/>
        </w:rPr>
        <w:t>թյուն</w:t>
      </w:r>
      <w:r w:rsidR="008C473C">
        <w:rPr>
          <w:rFonts w:ascii="GHEA Grapalat" w:hAnsi="GHEA Grapalat"/>
          <w:color w:val="000000"/>
          <w:sz w:val="24"/>
          <w:szCs w:val="24"/>
          <w:lang w:val="hy-AM"/>
        </w:rPr>
        <w:softHyphen/>
      </w:r>
      <w:r w:rsidRPr="006512B2">
        <w:rPr>
          <w:rFonts w:ascii="GHEA Grapalat" w:hAnsi="GHEA Grapalat"/>
          <w:color w:val="000000"/>
          <w:sz w:val="24"/>
          <w:szCs w:val="24"/>
          <w:lang w:val="hy-AM"/>
        </w:rPr>
        <w:t>ները, որոնք համադրվում են հայտարարատուի կողմից մաքսային մարմիններ ներկա</w:t>
      </w:r>
      <w:r w:rsidR="008C473C">
        <w:rPr>
          <w:rFonts w:ascii="GHEA Grapalat" w:hAnsi="GHEA Grapalat"/>
          <w:color w:val="000000"/>
          <w:sz w:val="24"/>
          <w:szCs w:val="24"/>
          <w:lang w:val="hy-AM"/>
        </w:rPr>
        <w:softHyphen/>
      </w:r>
      <w:r w:rsidRPr="006512B2">
        <w:rPr>
          <w:rFonts w:ascii="GHEA Grapalat" w:hAnsi="GHEA Grapalat"/>
          <w:color w:val="000000"/>
          <w:sz w:val="24"/>
          <w:szCs w:val="24"/>
          <w:lang w:val="hy-AM"/>
        </w:rPr>
        <w:t>յաց</w:t>
      </w:r>
      <w:r w:rsidR="008C473C">
        <w:rPr>
          <w:rFonts w:ascii="GHEA Grapalat" w:hAnsi="GHEA Grapalat"/>
          <w:color w:val="000000"/>
          <w:sz w:val="24"/>
          <w:szCs w:val="24"/>
          <w:lang w:val="hy-AM"/>
        </w:rPr>
        <w:softHyphen/>
      </w:r>
      <w:r w:rsidRPr="006512B2">
        <w:rPr>
          <w:rFonts w:ascii="GHEA Grapalat" w:hAnsi="GHEA Grapalat"/>
          <w:color w:val="000000"/>
          <w:sz w:val="24"/>
          <w:szCs w:val="24"/>
          <w:lang w:val="hy-AM"/>
        </w:rPr>
        <w:t>վող փաս</w:t>
      </w:r>
      <w:r w:rsidR="008C473C">
        <w:rPr>
          <w:rFonts w:ascii="GHEA Grapalat" w:hAnsi="GHEA Grapalat"/>
          <w:color w:val="000000"/>
          <w:sz w:val="24"/>
          <w:szCs w:val="24"/>
          <w:lang w:val="hy-AM"/>
        </w:rPr>
        <w:softHyphen/>
      </w:r>
      <w:r w:rsidRPr="006512B2">
        <w:rPr>
          <w:rFonts w:ascii="GHEA Grapalat" w:hAnsi="GHEA Grapalat"/>
          <w:color w:val="000000"/>
          <w:sz w:val="24"/>
          <w:szCs w:val="24"/>
          <w:lang w:val="hy-AM"/>
        </w:rPr>
        <w:t>տաթղթերի բնօրինակների և դրանցում առկա տեղեկությունների հետ:</w:t>
      </w:r>
    </w:p>
    <w:p w14:paraId="318DD397" w14:textId="77777777" w:rsidR="006A6C77" w:rsidRPr="006512B2" w:rsidRDefault="006A6C77" w:rsidP="00E579E1">
      <w:pPr>
        <w:numPr>
          <w:ilvl w:val="0"/>
          <w:numId w:val="11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Տրանսպորտային (փոխադրման) կամ առևտրային փաստաթղթերի հիման վրա ներկայացված նախնական հայտարարագրում ներկայացված արժեքից, քանակից կամ կշռից ապրանքների փաստացի ցուցանիշների շեղման դեպքում հայտարարատուի կող</w:t>
      </w:r>
      <w:r w:rsidR="008C473C">
        <w:rPr>
          <w:rFonts w:ascii="GHEA Grapalat" w:hAnsi="GHEA Grapalat"/>
          <w:color w:val="000000"/>
          <w:sz w:val="24"/>
          <w:szCs w:val="24"/>
          <w:lang w:val="hy-AM"/>
        </w:rPr>
        <w:softHyphen/>
      </w:r>
      <w:r w:rsidRPr="006512B2">
        <w:rPr>
          <w:rFonts w:ascii="GHEA Grapalat" w:hAnsi="GHEA Grapalat"/>
          <w:color w:val="000000"/>
          <w:sz w:val="24"/>
          <w:szCs w:val="24"/>
          <w:lang w:val="hy-AM"/>
        </w:rPr>
        <w:t>մից ներկայացվում են դրանց փոփոխությունները հաստատող փաստաթղթերը:</w:t>
      </w:r>
    </w:p>
    <w:p w14:paraId="28FB1D80" w14:textId="77777777" w:rsidR="006A6C77" w:rsidRPr="006512B2" w:rsidRDefault="007739DC" w:rsidP="00E579E1">
      <w:pPr>
        <w:numPr>
          <w:ilvl w:val="0"/>
          <w:numId w:val="11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Միության մաքսային</w:t>
      </w:r>
      <w:r w:rsidR="006A6C77" w:rsidRPr="006512B2">
        <w:rPr>
          <w:rFonts w:ascii="GHEA Grapalat" w:hAnsi="GHEA Grapalat"/>
          <w:color w:val="000000"/>
          <w:sz w:val="24"/>
          <w:szCs w:val="24"/>
          <w:lang w:val="hy-AM"/>
        </w:rPr>
        <w:t xml:space="preserve"> տարածք ապրանքների ներմուծումից հետո նախնական հայտա</w:t>
      </w:r>
      <w:r w:rsidR="008C473C">
        <w:rPr>
          <w:rFonts w:ascii="GHEA Grapalat" w:hAnsi="GHEA Grapalat"/>
          <w:color w:val="000000"/>
          <w:sz w:val="24"/>
          <w:szCs w:val="24"/>
          <w:lang w:val="hy-AM"/>
        </w:rPr>
        <w:softHyphen/>
      </w:r>
      <w:r w:rsidR="006A6C77" w:rsidRPr="006512B2">
        <w:rPr>
          <w:rFonts w:ascii="GHEA Grapalat" w:hAnsi="GHEA Grapalat"/>
          <w:color w:val="000000"/>
          <w:sz w:val="24"/>
          <w:szCs w:val="24"/>
          <w:lang w:val="hy-AM"/>
        </w:rPr>
        <w:t xml:space="preserve">րարագրով ներկայացված ապրանքների արժեքի, քանակի կամ կշռի շեղում հայտնաբերելու դեպքում հայտարարատուն իրավասու է հետ կանչելու իր ներկայացրած հայտարարագիրը՝ </w:t>
      </w:r>
      <w:r w:rsidRPr="006512B2">
        <w:rPr>
          <w:rFonts w:ascii="GHEA Grapalat" w:hAnsi="GHEA Grapalat"/>
          <w:color w:val="000000"/>
          <w:sz w:val="24"/>
          <w:szCs w:val="24"/>
          <w:lang w:val="hy-AM"/>
        </w:rPr>
        <w:t>Միության մաքսային օրենսգրքով</w:t>
      </w:r>
      <w:r w:rsidR="006A6C77" w:rsidRPr="006512B2">
        <w:rPr>
          <w:rFonts w:ascii="GHEA Grapalat" w:hAnsi="GHEA Grapalat"/>
          <w:color w:val="000000"/>
          <w:sz w:val="24"/>
          <w:szCs w:val="24"/>
          <w:lang w:val="hy-AM"/>
        </w:rPr>
        <w:t xml:space="preserve"> սահմանված կարգով:</w:t>
      </w:r>
    </w:p>
    <w:p w14:paraId="44A78294" w14:textId="77777777" w:rsidR="006A6C77" w:rsidRPr="006512B2" w:rsidRDefault="006A6C77" w:rsidP="00E579E1">
      <w:pPr>
        <w:numPr>
          <w:ilvl w:val="0"/>
          <w:numId w:val="11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Նախնական հայտարարագիրը իրավաբանական ուժ ունեցող փաստաթուղթ չի համարվում և կարող է փոփոխվել հայտարարատուի կողմից կամ մաքսային մարմինների նախաձեռնությամբ:</w:t>
      </w:r>
    </w:p>
    <w:p w14:paraId="694941C1" w14:textId="77777777" w:rsidR="006A6C77" w:rsidRPr="006512B2" w:rsidRDefault="006A6C77" w:rsidP="00E579E1">
      <w:pPr>
        <w:numPr>
          <w:ilvl w:val="0"/>
          <w:numId w:val="110"/>
        </w:numPr>
        <w:shd w:val="clear" w:color="auto" w:fill="FFFFFF"/>
        <w:tabs>
          <w:tab w:val="left" w:pos="851"/>
        </w:tabs>
        <w:spacing w:after="0" w:line="360" w:lineRule="auto"/>
        <w:ind w:left="0" w:firstLine="567"/>
        <w:jc w:val="both"/>
        <w:rPr>
          <w:rFonts w:ascii="GHEA Grapalat" w:eastAsia="Calibri" w:hAnsi="GHEA Grapalat"/>
          <w:sz w:val="24"/>
          <w:szCs w:val="24"/>
          <w:lang w:val="hy-AM"/>
        </w:rPr>
      </w:pPr>
      <w:r w:rsidRPr="008C473C">
        <w:rPr>
          <w:rFonts w:ascii="GHEA Grapalat" w:hAnsi="GHEA Grapalat"/>
          <w:color w:val="000000"/>
          <w:sz w:val="24"/>
          <w:szCs w:val="24"/>
          <w:lang w:val="hy-AM"/>
        </w:rPr>
        <w:t>Այն դեպքում, երբ մաքսային մարմիններին ներկայացված է ապրանքների նախնա</w:t>
      </w:r>
      <w:r w:rsidR="008C473C">
        <w:rPr>
          <w:rFonts w:ascii="GHEA Grapalat" w:hAnsi="GHEA Grapalat"/>
          <w:color w:val="000000"/>
          <w:sz w:val="24"/>
          <w:szCs w:val="24"/>
          <w:lang w:val="hy-AM"/>
        </w:rPr>
        <w:softHyphen/>
      </w:r>
      <w:r w:rsidRPr="008C473C">
        <w:rPr>
          <w:rFonts w:ascii="GHEA Grapalat" w:hAnsi="GHEA Grapalat"/>
          <w:color w:val="000000"/>
          <w:sz w:val="24"/>
          <w:szCs w:val="24"/>
          <w:lang w:val="hy-AM"/>
        </w:rPr>
        <w:t>կան մաքսային հայտարարագիր, հայտարար</w:t>
      </w:r>
      <w:r w:rsidR="007739DC" w:rsidRPr="008C473C">
        <w:rPr>
          <w:rFonts w:ascii="GHEA Grapalat" w:hAnsi="GHEA Grapalat"/>
          <w:color w:val="000000"/>
          <w:sz w:val="24"/>
          <w:szCs w:val="24"/>
          <w:lang w:val="hy-AM"/>
        </w:rPr>
        <w:t>ա</w:t>
      </w:r>
      <w:r w:rsidRPr="008C473C">
        <w:rPr>
          <w:rFonts w:ascii="GHEA Grapalat" w:hAnsi="GHEA Grapalat"/>
          <w:color w:val="000000"/>
          <w:sz w:val="24"/>
          <w:szCs w:val="24"/>
          <w:lang w:val="hy-AM"/>
        </w:rPr>
        <w:t xml:space="preserve">տուի հիմնավորված դիմումի հիման վրա </w:t>
      </w:r>
      <w:r w:rsidRPr="006512B2">
        <w:rPr>
          <w:rFonts w:ascii="GHEA Grapalat" w:hAnsi="GHEA Grapalat"/>
          <w:sz w:val="24"/>
          <w:szCs w:val="24"/>
          <w:lang w:val="hy-AM"/>
        </w:rPr>
        <w:t xml:space="preserve">ապրանքների տեղակայումը և </w:t>
      </w:r>
      <w:r w:rsidR="003C135A">
        <w:rPr>
          <w:rFonts w:ascii="GHEA Grapalat" w:hAnsi="GHEA Grapalat"/>
          <w:sz w:val="24"/>
          <w:szCs w:val="24"/>
          <w:lang w:val="hy-AM"/>
        </w:rPr>
        <w:t xml:space="preserve">բաց </w:t>
      </w:r>
      <w:r w:rsidR="00B1218D">
        <w:rPr>
          <w:rFonts w:ascii="GHEA Grapalat" w:hAnsi="GHEA Grapalat"/>
          <w:sz w:val="24"/>
          <w:szCs w:val="24"/>
          <w:lang w:val="hy-AM"/>
        </w:rPr>
        <w:t>թողնումը</w:t>
      </w:r>
      <w:r w:rsidRPr="006512B2">
        <w:rPr>
          <w:rFonts w:ascii="GHEA Grapalat" w:hAnsi="GHEA Grapalat"/>
          <w:sz w:val="24"/>
          <w:szCs w:val="24"/>
          <w:lang w:val="hy-AM"/>
        </w:rPr>
        <w:t xml:space="preserve"> կարող է իրակա</w:t>
      </w:r>
      <w:r w:rsidR="008C473C">
        <w:rPr>
          <w:rFonts w:ascii="GHEA Grapalat" w:hAnsi="GHEA Grapalat"/>
          <w:sz w:val="24"/>
          <w:szCs w:val="24"/>
          <w:lang w:val="hy-AM"/>
        </w:rPr>
        <w:softHyphen/>
      </w:r>
      <w:r w:rsidRPr="006512B2">
        <w:rPr>
          <w:rFonts w:ascii="GHEA Grapalat" w:hAnsi="GHEA Grapalat"/>
          <w:sz w:val="24"/>
          <w:szCs w:val="24"/>
          <w:lang w:val="hy-AM"/>
        </w:rPr>
        <w:t>նացվել մաքսային հայտարարագիրը ընդունած մաքսային մարմինների գործունեության տարածքում գտնվող մաքսային հսկողության գոտիներից տարբերվող մաքսային հսկողու</w:t>
      </w:r>
      <w:r w:rsidR="008C473C">
        <w:rPr>
          <w:rFonts w:ascii="GHEA Grapalat" w:hAnsi="GHEA Grapalat"/>
          <w:sz w:val="24"/>
          <w:szCs w:val="24"/>
          <w:lang w:val="hy-AM"/>
        </w:rPr>
        <w:softHyphen/>
      </w:r>
      <w:r w:rsidRPr="006512B2">
        <w:rPr>
          <w:rFonts w:ascii="GHEA Grapalat" w:hAnsi="GHEA Grapalat"/>
          <w:sz w:val="24"/>
          <w:szCs w:val="24"/>
          <w:lang w:val="hy-AM"/>
        </w:rPr>
        <w:t xml:space="preserve">թյան գոտիներում: </w:t>
      </w:r>
    </w:p>
    <w:p w14:paraId="3A6C68B9" w14:textId="77777777" w:rsidR="00BC4908" w:rsidRPr="006512B2" w:rsidRDefault="006A6C77" w:rsidP="008C473C">
      <w:pPr>
        <w:shd w:val="clear" w:color="auto" w:fill="FFFFFF"/>
        <w:tabs>
          <w:tab w:val="left" w:pos="851"/>
        </w:tabs>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lastRenderedPageBreak/>
        <w:t xml:space="preserve">Սույն մասի </w:t>
      </w:r>
      <w:r w:rsidR="006F0A43" w:rsidRPr="00FE385A">
        <w:rPr>
          <w:rFonts w:ascii="GHEA Grapalat" w:hAnsi="GHEA Grapalat"/>
          <w:sz w:val="24"/>
          <w:szCs w:val="24"/>
          <w:lang w:val="hy-AM"/>
        </w:rPr>
        <w:t>առաջին</w:t>
      </w:r>
      <w:r w:rsidRPr="006512B2">
        <w:rPr>
          <w:rFonts w:ascii="GHEA Grapalat" w:hAnsi="GHEA Grapalat"/>
          <w:sz w:val="24"/>
          <w:szCs w:val="24"/>
          <w:lang w:val="hy-AM"/>
        </w:rPr>
        <w:t xml:space="preserve"> պարբերության մեջ նշված դեպքում ապրանքների տեղակայման և </w:t>
      </w:r>
      <w:r w:rsidR="00B1218D">
        <w:rPr>
          <w:rFonts w:ascii="GHEA Grapalat" w:hAnsi="GHEA Grapalat"/>
          <w:sz w:val="24"/>
          <w:szCs w:val="24"/>
          <w:lang w:val="hy-AM"/>
        </w:rPr>
        <w:t>բաց թողնման</w:t>
      </w:r>
      <w:r w:rsidRPr="006512B2">
        <w:rPr>
          <w:rFonts w:ascii="GHEA Grapalat" w:hAnsi="GHEA Grapalat"/>
          <w:sz w:val="24"/>
          <w:szCs w:val="24"/>
          <w:lang w:val="hy-AM"/>
        </w:rPr>
        <w:t xml:space="preserve"> կարգը, ինչպես նաև մաքսային մարմինների կողմից իրականացվող գործողությունների հաջորդականությունը սահմանում է վերադաս մաքսային մարմինը:</w:t>
      </w:r>
    </w:p>
    <w:p w14:paraId="6BFA525A" w14:textId="77777777" w:rsidR="00852481" w:rsidRPr="006512B2" w:rsidRDefault="007238ED" w:rsidP="00E579E1">
      <w:pPr>
        <w:numPr>
          <w:ilvl w:val="0"/>
          <w:numId w:val="11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Pr>
          <w:rFonts w:ascii="GHEA Grapalat" w:hAnsi="GHEA Grapalat"/>
          <w:sz w:val="24"/>
          <w:szCs w:val="24"/>
          <w:lang w:val="hy-AM"/>
        </w:rPr>
        <w:t>Կ</w:t>
      </w:r>
      <w:r w:rsidR="00852481" w:rsidRPr="006512B2">
        <w:rPr>
          <w:rFonts w:ascii="GHEA Grapalat" w:hAnsi="GHEA Grapalat"/>
          <w:sz w:val="24"/>
          <w:szCs w:val="24"/>
          <w:lang w:val="hy-AM"/>
        </w:rPr>
        <w:t>առավարությ</w:t>
      </w:r>
      <w:r w:rsidR="008C473C">
        <w:rPr>
          <w:rFonts w:ascii="GHEA Grapalat" w:hAnsi="GHEA Grapalat"/>
          <w:sz w:val="24"/>
          <w:szCs w:val="24"/>
          <w:lang w:val="hy-AM"/>
        </w:rPr>
        <w:t>ունը</w:t>
      </w:r>
      <w:r w:rsidR="00852481" w:rsidRPr="006512B2">
        <w:rPr>
          <w:rFonts w:ascii="GHEA Grapalat" w:hAnsi="GHEA Grapalat"/>
          <w:sz w:val="24"/>
          <w:szCs w:val="24"/>
          <w:lang w:val="hy-AM"/>
        </w:rPr>
        <w:t xml:space="preserve"> կարող </w:t>
      </w:r>
      <w:r w:rsidR="008C473C">
        <w:rPr>
          <w:rFonts w:ascii="GHEA Grapalat" w:hAnsi="GHEA Grapalat"/>
          <w:sz w:val="24"/>
          <w:szCs w:val="24"/>
          <w:lang w:val="hy-AM"/>
        </w:rPr>
        <w:t xml:space="preserve">է </w:t>
      </w:r>
      <w:r w:rsidR="00852481" w:rsidRPr="006512B2">
        <w:rPr>
          <w:rFonts w:ascii="GHEA Grapalat" w:hAnsi="GHEA Grapalat"/>
          <w:sz w:val="24"/>
          <w:szCs w:val="24"/>
          <w:lang w:val="hy-AM"/>
        </w:rPr>
        <w:t>սահմանել այն դեպքերը, երբ ապրանքները մաք</w:t>
      </w:r>
      <w:r w:rsidR="008C473C">
        <w:rPr>
          <w:rFonts w:ascii="GHEA Grapalat" w:hAnsi="GHEA Grapalat"/>
          <w:sz w:val="24"/>
          <w:szCs w:val="24"/>
          <w:lang w:val="hy-AM"/>
        </w:rPr>
        <w:softHyphen/>
      </w:r>
      <w:r w:rsidR="00852481" w:rsidRPr="006512B2">
        <w:rPr>
          <w:rFonts w:ascii="GHEA Grapalat" w:hAnsi="GHEA Grapalat"/>
          <w:sz w:val="24"/>
          <w:szCs w:val="24"/>
          <w:lang w:val="hy-AM"/>
        </w:rPr>
        <w:t>սային ընթացակարգերով ձևակերպելիս, բացառությամբ «Մաքսային տարանցում» մաք</w:t>
      </w:r>
      <w:r w:rsidR="008C473C">
        <w:rPr>
          <w:rFonts w:ascii="GHEA Grapalat" w:hAnsi="GHEA Grapalat"/>
          <w:sz w:val="24"/>
          <w:szCs w:val="24"/>
          <w:lang w:val="hy-AM"/>
        </w:rPr>
        <w:softHyphen/>
      </w:r>
      <w:r w:rsidR="00852481" w:rsidRPr="006512B2">
        <w:rPr>
          <w:rFonts w:ascii="GHEA Grapalat" w:hAnsi="GHEA Grapalat"/>
          <w:sz w:val="24"/>
          <w:szCs w:val="24"/>
          <w:lang w:val="hy-AM"/>
        </w:rPr>
        <w:t xml:space="preserve">սային ընթացակարգի, նախնական մաքսային </w:t>
      </w:r>
      <w:r w:rsidR="006F0A43" w:rsidRPr="006512B2">
        <w:rPr>
          <w:rFonts w:ascii="GHEA Grapalat" w:hAnsi="GHEA Grapalat"/>
          <w:sz w:val="24"/>
          <w:szCs w:val="24"/>
          <w:lang w:val="hy-AM"/>
        </w:rPr>
        <w:t>հայտարարագրում</w:t>
      </w:r>
      <w:r w:rsidR="006F0A43" w:rsidRPr="00FE385A">
        <w:rPr>
          <w:rFonts w:ascii="GHEA Grapalat" w:hAnsi="GHEA Grapalat"/>
          <w:sz w:val="24"/>
          <w:szCs w:val="24"/>
          <w:lang w:val="hy-AM"/>
        </w:rPr>
        <w:t>ն</w:t>
      </w:r>
      <w:r w:rsidR="006F0A43" w:rsidRPr="006512B2">
        <w:rPr>
          <w:rFonts w:ascii="GHEA Grapalat" w:hAnsi="GHEA Grapalat"/>
          <w:sz w:val="24"/>
          <w:szCs w:val="24"/>
          <w:lang w:val="hy-AM"/>
        </w:rPr>
        <w:t xml:space="preserve"> </w:t>
      </w:r>
      <w:r w:rsidR="00852481" w:rsidRPr="006512B2">
        <w:rPr>
          <w:rFonts w:ascii="GHEA Grapalat" w:hAnsi="GHEA Grapalat"/>
          <w:sz w:val="24"/>
          <w:szCs w:val="24"/>
          <w:lang w:val="hy-AM"/>
        </w:rPr>
        <w:t>իրականացվում է պար</w:t>
      </w:r>
      <w:r w:rsidR="008C473C">
        <w:rPr>
          <w:rFonts w:ascii="GHEA Grapalat" w:hAnsi="GHEA Grapalat"/>
          <w:sz w:val="24"/>
          <w:szCs w:val="24"/>
          <w:lang w:val="hy-AM"/>
        </w:rPr>
        <w:softHyphen/>
      </w:r>
      <w:r w:rsidR="00852481" w:rsidRPr="006512B2">
        <w:rPr>
          <w:rFonts w:ascii="GHEA Grapalat" w:hAnsi="GHEA Grapalat"/>
          <w:sz w:val="24"/>
          <w:szCs w:val="24"/>
          <w:lang w:val="hy-AM"/>
        </w:rPr>
        <w:t>տադիր կարգով:</w:t>
      </w:r>
    </w:p>
    <w:p w14:paraId="7D363C08" w14:textId="77777777" w:rsidR="00004460" w:rsidRDefault="00004460" w:rsidP="0077516D">
      <w:pPr>
        <w:shd w:val="clear" w:color="auto" w:fill="FFFFFF"/>
        <w:spacing w:after="0" w:line="240" w:lineRule="auto"/>
        <w:ind w:firstLine="567"/>
        <w:jc w:val="both"/>
        <w:rPr>
          <w:rFonts w:ascii="GHEA Grapalat" w:hAnsi="GHEA Grapalat"/>
          <w:b/>
          <w:bCs/>
          <w:color w:val="000000"/>
          <w:sz w:val="24"/>
          <w:szCs w:val="24"/>
          <w:lang w:val="hy-AM"/>
        </w:rPr>
      </w:pPr>
    </w:p>
    <w:p w14:paraId="24A9EA21" w14:textId="2785819A" w:rsidR="006A6C77" w:rsidRPr="006512B2" w:rsidRDefault="006A6C77" w:rsidP="006512B2">
      <w:pPr>
        <w:shd w:val="clear" w:color="auto" w:fill="FFFFFF"/>
        <w:spacing w:after="0" w:line="360" w:lineRule="auto"/>
        <w:ind w:firstLine="567"/>
        <w:jc w:val="both"/>
        <w:rPr>
          <w:rFonts w:ascii="GHEA Grapalat" w:hAnsi="GHEA Grapalat"/>
          <w:color w:val="000000"/>
          <w:sz w:val="24"/>
          <w:szCs w:val="24"/>
          <w:lang w:val="hy-AM"/>
        </w:rPr>
      </w:pPr>
      <w:r w:rsidRPr="006512B2">
        <w:rPr>
          <w:rFonts w:ascii="GHEA Grapalat" w:hAnsi="GHEA Grapalat"/>
          <w:b/>
          <w:bCs/>
          <w:color w:val="000000"/>
          <w:sz w:val="24"/>
          <w:szCs w:val="24"/>
          <w:lang w:val="hy-AM"/>
        </w:rPr>
        <w:t xml:space="preserve">Հոդված </w:t>
      </w:r>
      <w:r w:rsidR="0055106C">
        <w:rPr>
          <w:rFonts w:ascii="GHEA Grapalat" w:hAnsi="GHEA Grapalat"/>
          <w:b/>
          <w:bCs/>
          <w:color w:val="000000"/>
          <w:sz w:val="24"/>
          <w:szCs w:val="24"/>
          <w:lang w:val="hy-AM"/>
        </w:rPr>
        <w:t>84</w:t>
      </w:r>
      <w:r w:rsidRPr="006512B2">
        <w:rPr>
          <w:rFonts w:ascii="GHEA Grapalat" w:hAnsi="GHEA Grapalat"/>
          <w:b/>
          <w:bCs/>
          <w:color w:val="000000"/>
          <w:sz w:val="24"/>
          <w:szCs w:val="24"/>
          <w:lang w:val="hy-AM"/>
        </w:rPr>
        <w:t>. Ապրանքների ոչ ամբողջական մաքսային հայտարարագրումը</w:t>
      </w:r>
      <w:r w:rsidRPr="006512B2">
        <w:rPr>
          <w:rFonts w:ascii="Courier New" w:hAnsi="Courier New" w:cs="Courier New"/>
          <w:color w:val="000000"/>
          <w:sz w:val="24"/>
          <w:szCs w:val="24"/>
          <w:lang w:val="hy-AM"/>
        </w:rPr>
        <w:t> </w:t>
      </w:r>
    </w:p>
    <w:p w14:paraId="2587CB22" w14:textId="77777777" w:rsidR="006A6C77" w:rsidRPr="006512B2" w:rsidRDefault="006A6C77" w:rsidP="00E579E1">
      <w:pPr>
        <w:numPr>
          <w:ilvl w:val="0"/>
          <w:numId w:val="111"/>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Ապրանքների ոչ ամբողջական մաքսային հայտարարագրումն իրականացվում է Միության մաքսային օրենսգրքի 115-րդ հոդվածին</w:t>
      </w:r>
      <w:r w:rsidR="007739DC" w:rsidRPr="006512B2">
        <w:rPr>
          <w:rFonts w:ascii="GHEA Grapalat" w:hAnsi="GHEA Grapalat"/>
          <w:color w:val="000000"/>
          <w:sz w:val="24"/>
          <w:szCs w:val="24"/>
          <w:lang w:val="hy-AM"/>
        </w:rPr>
        <w:t xml:space="preserve"> և սույն հոդվածին</w:t>
      </w:r>
      <w:r w:rsidRPr="006512B2">
        <w:rPr>
          <w:rFonts w:ascii="GHEA Grapalat" w:hAnsi="GHEA Grapalat"/>
          <w:color w:val="000000"/>
          <w:sz w:val="24"/>
          <w:szCs w:val="24"/>
          <w:lang w:val="hy-AM"/>
        </w:rPr>
        <w:t xml:space="preserve"> համապատասխան:</w:t>
      </w:r>
    </w:p>
    <w:p w14:paraId="65889457" w14:textId="77777777" w:rsidR="006A6C77" w:rsidRPr="0055106C" w:rsidRDefault="006A6C77" w:rsidP="00E579E1">
      <w:pPr>
        <w:numPr>
          <w:ilvl w:val="0"/>
          <w:numId w:val="111"/>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 xml:space="preserve">Միության մաքսային օրենսգրքի 115-րդ հոդվածի 4-րդ </w:t>
      </w:r>
      <w:r w:rsidR="007D4767">
        <w:rPr>
          <w:rFonts w:ascii="GHEA Grapalat" w:hAnsi="GHEA Grapalat"/>
          <w:color w:val="000000"/>
          <w:sz w:val="24"/>
          <w:szCs w:val="24"/>
          <w:lang w:val="hy-AM"/>
        </w:rPr>
        <w:t>մաս</w:t>
      </w:r>
      <w:r w:rsidR="007D4767" w:rsidRPr="006512B2">
        <w:rPr>
          <w:rFonts w:ascii="GHEA Grapalat" w:hAnsi="GHEA Grapalat"/>
          <w:color w:val="000000"/>
          <w:sz w:val="24"/>
          <w:szCs w:val="24"/>
          <w:lang w:val="hy-AM"/>
        </w:rPr>
        <w:t xml:space="preserve">ին </w:t>
      </w:r>
      <w:r w:rsidRPr="006512B2">
        <w:rPr>
          <w:rFonts w:ascii="GHEA Grapalat" w:hAnsi="GHEA Grapalat"/>
          <w:color w:val="000000"/>
          <w:sz w:val="24"/>
          <w:szCs w:val="24"/>
          <w:lang w:val="hy-AM"/>
        </w:rPr>
        <w:t xml:space="preserve">համապատասխան, </w:t>
      </w:r>
      <w:r w:rsidR="007238ED" w:rsidRPr="0055106C">
        <w:rPr>
          <w:rFonts w:ascii="GHEA Grapalat" w:hAnsi="GHEA Grapalat"/>
          <w:color w:val="000000"/>
          <w:sz w:val="24"/>
          <w:szCs w:val="24"/>
          <w:lang w:val="hy-AM"/>
        </w:rPr>
        <w:t>Կ</w:t>
      </w:r>
      <w:r w:rsidRPr="0055106C">
        <w:rPr>
          <w:rFonts w:ascii="GHEA Grapalat" w:hAnsi="GHEA Grapalat"/>
          <w:color w:val="000000"/>
          <w:sz w:val="24"/>
          <w:szCs w:val="24"/>
          <w:lang w:val="hy-AM"/>
        </w:rPr>
        <w:t>առավարությունը կարող է սահմանել այն ապրանքների ցանկը, որոնց նկատմամբ չի կարող կիրառվել ոչ ամբողջական մաքսային հայտարարագրում:</w:t>
      </w:r>
    </w:p>
    <w:p w14:paraId="43AFC843" w14:textId="77777777" w:rsidR="006A6C77" w:rsidRPr="006512B2" w:rsidRDefault="006A6C77" w:rsidP="00E579E1">
      <w:pPr>
        <w:numPr>
          <w:ilvl w:val="0"/>
          <w:numId w:val="111"/>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 xml:space="preserve">Ոչ ամբողջական </w:t>
      </w:r>
      <w:r w:rsidR="006F0A43" w:rsidRPr="001D232F">
        <w:rPr>
          <w:rFonts w:ascii="GHEA Grapalat" w:hAnsi="GHEA Grapalat"/>
          <w:color w:val="000000"/>
          <w:sz w:val="24"/>
          <w:szCs w:val="24"/>
          <w:lang w:val="hy-AM"/>
        </w:rPr>
        <w:t xml:space="preserve">մաքսային </w:t>
      </w:r>
      <w:r w:rsidRPr="006512B2">
        <w:rPr>
          <w:rFonts w:ascii="GHEA Grapalat" w:hAnsi="GHEA Grapalat"/>
          <w:color w:val="000000"/>
          <w:sz w:val="24"/>
          <w:szCs w:val="24"/>
          <w:lang w:val="hy-AM"/>
        </w:rPr>
        <w:t xml:space="preserve">հայտարարագրման դեպքում հայտարարատուն պարտավոր է ներկայացնել ճշգրտված տվյալներով մաքսային հայտարարագիր` ոչ ամբողջական </w:t>
      </w:r>
      <w:r w:rsidR="006F0A43" w:rsidRPr="001D232F">
        <w:rPr>
          <w:rFonts w:ascii="GHEA Grapalat" w:hAnsi="GHEA Grapalat"/>
          <w:color w:val="000000"/>
          <w:sz w:val="24"/>
          <w:szCs w:val="24"/>
          <w:lang w:val="hy-AM"/>
        </w:rPr>
        <w:t xml:space="preserve">մաքսային </w:t>
      </w:r>
      <w:r w:rsidRPr="006512B2">
        <w:rPr>
          <w:rFonts w:ascii="GHEA Grapalat" w:hAnsi="GHEA Grapalat"/>
          <w:color w:val="000000"/>
          <w:sz w:val="24"/>
          <w:szCs w:val="24"/>
          <w:lang w:val="hy-AM"/>
        </w:rPr>
        <w:t>հայտա</w:t>
      </w:r>
      <w:r w:rsidR="00917FCE">
        <w:rPr>
          <w:rFonts w:ascii="GHEA Grapalat" w:hAnsi="GHEA Grapalat"/>
          <w:color w:val="000000"/>
          <w:sz w:val="24"/>
          <w:szCs w:val="24"/>
          <w:lang w:val="hy-AM"/>
        </w:rPr>
        <w:softHyphen/>
      </w:r>
      <w:r w:rsidRPr="006512B2">
        <w:rPr>
          <w:rFonts w:ascii="GHEA Grapalat" w:hAnsi="GHEA Grapalat"/>
          <w:color w:val="000000"/>
          <w:sz w:val="24"/>
          <w:szCs w:val="24"/>
          <w:lang w:val="hy-AM"/>
        </w:rPr>
        <w:t xml:space="preserve">րարագրի գրանցումից հետո՝ 30 </w:t>
      </w:r>
      <w:r w:rsidR="00917FCE">
        <w:rPr>
          <w:rFonts w:ascii="GHEA Grapalat" w:hAnsi="GHEA Grapalat"/>
          <w:color w:val="000000"/>
          <w:sz w:val="24"/>
          <w:szCs w:val="24"/>
          <w:lang w:val="hy-AM"/>
        </w:rPr>
        <w:t xml:space="preserve">աշխատանքային </w:t>
      </w:r>
      <w:r w:rsidRPr="006512B2">
        <w:rPr>
          <w:rFonts w:ascii="GHEA Grapalat" w:hAnsi="GHEA Grapalat"/>
          <w:color w:val="000000"/>
          <w:sz w:val="24"/>
          <w:szCs w:val="24"/>
          <w:lang w:val="hy-AM"/>
        </w:rPr>
        <w:t>օրը չգերազանցող ժամկետում:</w:t>
      </w:r>
    </w:p>
    <w:p w14:paraId="49A29971" w14:textId="77777777" w:rsidR="00212350" w:rsidRDefault="00212350" w:rsidP="0077516D">
      <w:pPr>
        <w:shd w:val="clear" w:color="auto" w:fill="FFFFFF"/>
        <w:spacing w:after="0" w:line="240" w:lineRule="auto"/>
        <w:ind w:firstLine="567"/>
        <w:jc w:val="both"/>
        <w:rPr>
          <w:rFonts w:ascii="GHEA Grapalat" w:hAnsi="GHEA Grapalat"/>
          <w:b/>
          <w:bCs/>
          <w:color w:val="000000"/>
          <w:sz w:val="24"/>
          <w:szCs w:val="24"/>
          <w:lang w:val="hy-AM"/>
        </w:rPr>
      </w:pPr>
    </w:p>
    <w:p w14:paraId="7DE55B7D" w14:textId="3CD00E3F" w:rsidR="006A6C77" w:rsidRPr="006512B2" w:rsidRDefault="006A6C77" w:rsidP="006512B2">
      <w:pPr>
        <w:shd w:val="clear" w:color="auto" w:fill="FFFFFF"/>
        <w:spacing w:after="0" w:line="360" w:lineRule="auto"/>
        <w:ind w:firstLine="567"/>
        <w:jc w:val="both"/>
        <w:rPr>
          <w:rFonts w:ascii="GHEA Grapalat" w:hAnsi="GHEA Grapalat"/>
          <w:color w:val="000000"/>
          <w:sz w:val="24"/>
          <w:szCs w:val="24"/>
          <w:lang w:val="hy-AM"/>
        </w:rPr>
      </w:pPr>
      <w:r w:rsidRPr="006512B2">
        <w:rPr>
          <w:rFonts w:ascii="GHEA Grapalat" w:hAnsi="GHEA Grapalat"/>
          <w:b/>
          <w:bCs/>
          <w:color w:val="000000"/>
          <w:sz w:val="24"/>
          <w:szCs w:val="24"/>
          <w:lang w:val="hy-AM"/>
        </w:rPr>
        <w:t xml:space="preserve">Հոդված </w:t>
      </w:r>
      <w:r w:rsidR="00B47316">
        <w:rPr>
          <w:rFonts w:ascii="GHEA Grapalat" w:hAnsi="GHEA Grapalat"/>
          <w:b/>
          <w:bCs/>
          <w:color w:val="000000"/>
          <w:sz w:val="24"/>
          <w:szCs w:val="24"/>
          <w:lang w:val="hy-AM"/>
        </w:rPr>
        <w:t>85</w:t>
      </w:r>
      <w:r w:rsidRPr="006512B2">
        <w:rPr>
          <w:rFonts w:ascii="GHEA Grapalat" w:hAnsi="GHEA Grapalat"/>
          <w:b/>
          <w:bCs/>
          <w:color w:val="000000"/>
          <w:sz w:val="24"/>
          <w:szCs w:val="24"/>
          <w:lang w:val="hy-AM"/>
        </w:rPr>
        <w:t>. Ապրանքների պարբերական հայտարարագրումը</w:t>
      </w:r>
    </w:p>
    <w:p w14:paraId="62F3C9A3" w14:textId="77777777" w:rsidR="006A6C77" w:rsidRPr="006512B2" w:rsidRDefault="006A6C77" w:rsidP="00E579E1">
      <w:pPr>
        <w:numPr>
          <w:ilvl w:val="0"/>
          <w:numId w:val="112"/>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Ապրանքների պարբերական մաքսային հայտարարագրումն իրականացվում է Միության մաքսային օրենսգրքի 116-րդ հոդվածին</w:t>
      </w:r>
      <w:r w:rsidR="007739DC" w:rsidRPr="006512B2">
        <w:rPr>
          <w:rFonts w:ascii="GHEA Grapalat" w:hAnsi="GHEA Grapalat"/>
          <w:color w:val="000000"/>
          <w:sz w:val="24"/>
          <w:szCs w:val="24"/>
          <w:lang w:val="hy-AM"/>
        </w:rPr>
        <w:t xml:space="preserve"> և սույն հոդվածին</w:t>
      </w:r>
      <w:r w:rsidRPr="006512B2">
        <w:rPr>
          <w:rFonts w:ascii="GHEA Grapalat" w:hAnsi="GHEA Grapalat"/>
          <w:color w:val="000000"/>
          <w:sz w:val="24"/>
          <w:szCs w:val="24"/>
          <w:lang w:val="hy-AM"/>
        </w:rPr>
        <w:t xml:space="preserve"> համապատասխան:</w:t>
      </w:r>
    </w:p>
    <w:p w14:paraId="3D8B5C8A" w14:textId="77777777" w:rsidR="00DD2567" w:rsidRPr="006512B2" w:rsidRDefault="006A6C77" w:rsidP="00E579E1">
      <w:pPr>
        <w:numPr>
          <w:ilvl w:val="0"/>
          <w:numId w:val="112"/>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 xml:space="preserve">Մաքսային նպատակների համար, որպես մեկ խմբաքանակ, դիտվում է՝ </w:t>
      </w:r>
    </w:p>
    <w:p w14:paraId="2669EA4F" w14:textId="77777777" w:rsidR="006A6C77" w:rsidRPr="006512B2" w:rsidRDefault="006A6C77" w:rsidP="00E579E1">
      <w:pPr>
        <w:numPr>
          <w:ilvl w:val="1"/>
          <w:numId w:val="114"/>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 xml:space="preserve">Միության տարածքից արտահանման դեպքում` մեկ արտաքին տնտեսական պայմանագրի շրջանակներում նույն </w:t>
      </w:r>
      <w:r w:rsidR="002A1A70" w:rsidRPr="006512B2">
        <w:rPr>
          <w:rFonts w:ascii="GHEA Grapalat" w:hAnsi="GHEA Grapalat"/>
          <w:color w:val="000000"/>
          <w:sz w:val="24"/>
          <w:szCs w:val="24"/>
          <w:lang w:val="hy-AM"/>
        </w:rPr>
        <w:t xml:space="preserve">պետական </w:t>
      </w:r>
      <w:r w:rsidRPr="006512B2">
        <w:rPr>
          <w:rFonts w:ascii="GHEA Grapalat" w:hAnsi="GHEA Grapalat"/>
          <w:color w:val="000000"/>
          <w:sz w:val="24"/>
          <w:szCs w:val="24"/>
          <w:lang w:val="hy-AM"/>
        </w:rPr>
        <w:t>սահմանի անցման կետով և նույն մաքսային մարմնում ձևակերպվող՝ մեկ անձի կողմից իրականացվող մատակարա</w:t>
      </w:r>
      <w:r w:rsidR="00E83AFD">
        <w:rPr>
          <w:rFonts w:ascii="GHEA Grapalat" w:hAnsi="GHEA Grapalat"/>
          <w:color w:val="000000"/>
          <w:sz w:val="24"/>
          <w:szCs w:val="24"/>
          <w:lang w:val="hy-AM"/>
        </w:rPr>
        <w:softHyphen/>
      </w:r>
      <w:r w:rsidRPr="006512B2">
        <w:rPr>
          <w:rFonts w:ascii="GHEA Grapalat" w:hAnsi="GHEA Grapalat"/>
          <w:color w:val="000000"/>
          <w:sz w:val="24"/>
          <w:szCs w:val="24"/>
          <w:lang w:val="hy-AM"/>
        </w:rPr>
        <w:t>րում</w:t>
      </w:r>
      <w:r w:rsidR="00E83AFD">
        <w:rPr>
          <w:rFonts w:ascii="GHEA Grapalat" w:hAnsi="GHEA Grapalat"/>
          <w:color w:val="000000"/>
          <w:sz w:val="24"/>
          <w:szCs w:val="24"/>
          <w:lang w:val="hy-AM"/>
        </w:rPr>
        <w:softHyphen/>
      </w:r>
      <w:r w:rsidRPr="006512B2">
        <w:rPr>
          <w:rFonts w:ascii="GHEA Grapalat" w:hAnsi="GHEA Grapalat"/>
          <w:color w:val="000000"/>
          <w:sz w:val="24"/>
          <w:szCs w:val="24"/>
          <w:lang w:val="hy-AM"/>
        </w:rPr>
        <w:t>ները` անկախ առանձին մատակարարումների քանակից</w:t>
      </w:r>
      <w:r w:rsidR="00DD2567" w:rsidRPr="006512B2">
        <w:rPr>
          <w:rFonts w:ascii="GHEA Grapalat" w:hAnsi="GHEA Grapalat"/>
          <w:color w:val="000000"/>
          <w:sz w:val="24"/>
          <w:szCs w:val="24"/>
          <w:lang w:val="hy-AM"/>
        </w:rPr>
        <w:t>.</w:t>
      </w:r>
    </w:p>
    <w:p w14:paraId="484E99D0" w14:textId="77777777" w:rsidR="00DD2567" w:rsidRPr="006512B2" w:rsidRDefault="00DD2567" w:rsidP="00E579E1">
      <w:pPr>
        <w:numPr>
          <w:ilvl w:val="1"/>
          <w:numId w:val="114"/>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Միության տարածք ներմուծման դեպքում` արտաքին տնտեսական մեկ պայմա</w:t>
      </w:r>
      <w:r w:rsidR="00E83AFD">
        <w:rPr>
          <w:rFonts w:ascii="GHEA Grapalat" w:hAnsi="GHEA Grapalat"/>
          <w:color w:val="000000"/>
          <w:sz w:val="24"/>
          <w:szCs w:val="24"/>
          <w:lang w:val="hy-AM"/>
        </w:rPr>
        <w:softHyphen/>
      </w:r>
      <w:r w:rsidRPr="006512B2">
        <w:rPr>
          <w:rFonts w:ascii="GHEA Grapalat" w:hAnsi="GHEA Grapalat"/>
          <w:color w:val="000000"/>
          <w:sz w:val="24"/>
          <w:szCs w:val="24"/>
          <w:lang w:val="hy-AM"/>
        </w:rPr>
        <w:t>նագրի շրջանակներում նույն մաքսային մարմնում ձևակերպվող նույն ապրանքները` անկախ առանձին մատակարարումների քանակից:</w:t>
      </w:r>
    </w:p>
    <w:p w14:paraId="0A6F947C" w14:textId="77777777" w:rsidR="006A6C77" w:rsidRPr="006512B2" w:rsidRDefault="006A6C77" w:rsidP="00E579E1">
      <w:pPr>
        <w:numPr>
          <w:ilvl w:val="0"/>
          <w:numId w:val="112"/>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Պարբերական մաքսային հայտարարագիրը ներկայացնելու դեպքում գործում են հայտարարագրի գրանցման օրվա դրությամբ գործող նորմատիվ իրավական ակտերը:</w:t>
      </w:r>
    </w:p>
    <w:p w14:paraId="75A01D4E" w14:textId="77777777" w:rsidR="006A6C77" w:rsidRPr="006512B2" w:rsidRDefault="006A6C77" w:rsidP="00E579E1">
      <w:pPr>
        <w:numPr>
          <w:ilvl w:val="0"/>
          <w:numId w:val="112"/>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lastRenderedPageBreak/>
        <w:t>Մաքսային մարմինը պարբերական հայտարարագրով նախատեսված յուրա</w:t>
      </w:r>
      <w:r w:rsidR="00E83AFD">
        <w:rPr>
          <w:rFonts w:ascii="GHEA Grapalat" w:hAnsi="GHEA Grapalat"/>
          <w:color w:val="000000"/>
          <w:sz w:val="24"/>
          <w:szCs w:val="24"/>
          <w:lang w:val="hy-AM"/>
        </w:rPr>
        <w:softHyphen/>
      </w:r>
      <w:r w:rsidRPr="006512B2">
        <w:rPr>
          <w:rFonts w:ascii="GHEA Grapalat" w:hAnsi="GHEA Grapalat"/>
          <w:color w:val="000000"/>
          <w:sz w:val="24"/>
          <w:szCs w:val="24"/>
          <w:lang w:val="hy-AM"/>
        </w:rPr>
        <w:t>քանչյուր մատակարարման ժամանակ իրականացնում է ապրանքների հաշվառում և մաք</w:t>
      </w:r>
      <w:r w:rsidR="00E83AFD">
        <w:rPr>
          <w:rFonts w:ascii="GHEA Grapalat" w:hAnsi="GHEA Grapalat"/>
          <w:color w:val="000000"/>
          <w:sz w:val="24"/>
          <w:szCs w:val="24"/>
          <w:lang w:val="hy-AM"/>
        </w:rPr>
        <w:softHyphen/>
      </w:r>
      <w:r w:rsidRPr="006512B2">
        <w:rPr>
          <w:rFonts w:ascii="GHEA Grapalat" w:hAnsi="GHEA Grapalat"/>
          <w:color w:val="000000"/>
          <w:sz w:val="24"/>
          <w:szCs w:val="24"/>
          <w:lang w:val="hy-AM"/>
        </w:rPr>
        <w:t>սային հսկողություն մինչև պարբերական հայտարարագրի ժամկետի ավարտը:</w:t>
      </w:r>
    </w:p>
    <w:p w14:paraId="1A912563" w14:textId="77777777" w:rsidR="00EE2BD2" w:rsidRPr="006512B2" w:rsidRDefault="00EE2BD2" w:rsidP="00E579E1">
      <w:pPr>
        <w:numPr>
          <w:ilvl w:val="0"/>
          <w:numId w:val="112"/>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Մաքսային մարմինը մերժում է պարբերական հայտարարագրի գրանցումը, եթե՝</w:t>
      </w:r>
    </w:p>
    <w:p w14:paraId="4D53F7BE" w14:textId="77777777" w:rsidR="00EE2BD2" w:rsidRPr="006512B2" w:rsidRDefault="00EE2BD2" w:rsidP="00E579E1">
      <w:pPr>
        <w:numPr>
          <w:ilvl w:val="1"/>
          <w:numId w:val="11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չեն պահպանվել Միության մաքսային օրենսգրքով և սույն օրենքով պարբերական հայտարարագիրը ներկայացնելու համար սահմանված պահանջները.</w:t>
      </w:r>
    </w:p>
    <w:p w14:paraId="29541761" w14:textId="77777777" w:rsidR="00EE2BD2" w:rsidRPr="006512B2" w:rsidRDefault="00EE2BD2" w:rsidP="00E579E1">
      <w:pPr>
        <w:numPr>
          <w:ilvl w:val="1"/>
          <w:numId w:val="11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հայտարարատուն ունի մաքսատուրքի, հարկերի, հատուկ, հակագնագցման և փոխհատուցման տուրքերի գծով չմարված պարտավորություններ.</w:t>
      </w:r>
    </w:p>
    <w:p w14:paraId="1A11B889" w14:textId="77777777" w:rsidR="00EE2BD2" w:rsidRPr="006512B2" w:rsidRDefault="00EE2BD2" w:rsidP="00E579E1">
      <w:pPr>
        <w:numPr>
          <w:ilvl w:val="1"/>
          <w:numId w:val="11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անձը սնանկ է ճանաչվել:</w:t>
      </w:r>
    </w:p>
    <w:p w14:paraId="34E12082" w14:textId="77777777" w:rsidR="006A6C77" w:rsidRPr="00677447" w:rsidRDefault="00E83AFD" w:rsidP="00E579E1">
      <w:pPr>
        <w:numPr>
          <w:ilvl w:val="0"/>
          <w:numId w:val="112"/>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77447">
        <w:rPr>
          <w:rFonts w:ascii="GHEA Grapalat" w:hAnsi="GHEA Grapalat"/>
          <w:color w:val="000000"/>
          <w:sz w:val="24"/>
          <w:szCs w:val="24"/>
          <w:lang w:val="hy-AM"/>
        </w:rPr>
        <w:t>Կառավարությունը</w:t>
      </w:r>
      <w:r>
        <w:rPr>
          <w:rFonts w:ascii="GHEA Grapalat" w:hAnsi="GHEA Grapalat"/>
          <w:color w:val="000000"/>
          <w:sz w:val="24"/>
          <w:szCs w:val="24"/>
          <w:lang w:val="hy-AM"/>
        </w:rPr>
        <w:t xml:space="preserve">, </w:t>
      </w:r>
      <w:r w:rsidR="006A6C77" w:rsidRPr="006512B2">
        <w:rPr>
          <w:rFonts w:ascii="GHEA Grapalat" w:hAnsi="GHEA Grapalat"/>
          <w:color w:val="000000"/>
          <w:sz w:val="24"/>
          <w:szCs w:val="24"/>
          <w:lang w:val="hy-AM"/>
        </w:rPr>
        <w:t xml:space="preserve">Միության մաքսային օրենսգրքի 116-րդ հոդվածի 11-րդ </w:t>
      </w:r>
      <w:r w:rsidR="007D4767">
        <w:rPr>
          <w:rFonts w:ascii="GHEA Grapalat" w:hAnsi="GHEA Grapalat"/>
          <w:color w:val="000000"/>
          <w:sz w:val="24"/>
          <w:szCs w:val="24"/>
          <w:lang w:val="hy-AM"/>
        </w:rPr>
        <w:t>մաս</w:t>
      </w:r>
      <w:r w:rsidR="007D4767" w:rsidRPr="006512B2">
        <w:rPr>
          <w:rFonts w:ascii="GHEA Grapalat" w:hAnsi="GHEA Grapalat"/>
          <w:color w:val="000000"/>
          <w:sz w:val="24"/>
          <w:szCs w:val="24"/>
          <w:lang w:val="hy-AM"/>
        </w:rPr>
        <w:t xml:space="preserve">ին </w:t>
      </w:r>
      <w:r w:rsidR="006A6C77" w:rsidRPr="006512B2">
        <w:rPr>
          <w:rFonts w:ascii="GHEA Grapalat" w:hAnsi="GHEA Grapalat"/>
          <w:color w:val="000000"/>
          <w:sz w:val="24"/>
          <w:szCs w:val="24"/>
          <w:lang w:val="hy-AM"/>
        </w:rPr>
        <w:t>համապա</w:t>
      </w:r>
      <w:r>
        <w:rPr>
          <w:rFonts w:ascii="GHEA Grapalat" w:hAnsi="GHEA Grapalat"/>
          <w:color w:val="000000"/>
          <w:sz w:val="24"/>
          <w:szCs w:val="24"/>
          <w:lang w:val="hy-AM"/>
        </w:rPr>
        <w:softHyphen/>
      </w:r>
      <w:r w:rsidR="006A6C77" w:rsidRPr="006512B2">
        <w:rPr>
          <w:rFonts w:ascii="GHEA Grapalat" w:hAnsi="GHEA Grapalat"/>
          <w:color w:val="000000"/>
          <w:sz w:val="24"/>
          <w:szCs w:val="24"/>
          <w:lang w:val="hy-AM"/>
        </w:rPr>
        <w:t>տաս</w:t>
      </w:r>
      <w:r>
        <w:rPr>
          <w:rFonts w:ascii="GHEA Grapalat" w:hAnsi="GHEA Grapalat"/>
          <w:color w:val="000000"/>
          <w:sz w:val="24"/>
          <w:szCs w:val="24"/>
          <w:lang w:val="hy-AM"/>
        </w:rPr>
        <w:softHyphen/>
      </w:r>
      <w:r w:rsidR="006A6C77" w:rsidRPr="006512B2">
        <w:rPr>
          <w:rFonts w:ascii="GHEA Grapalat" w:hAnsi="GHEA Grapalat"/>
          <w:color w:val="000000"/>
          <w:sz w:val="24"/>
          <w:szCs w:val="24"/>
          <w:lang w:val="hy-AM"/>
        </w:rPr>
        <w:t xml:space="preserve">խան, </w:t>
      </w:r>
      <w:r w:rsidR="006A6C77" w:rsidRPr="00677447">
        <w:rPr>
          <w:rFonts w:ascii="GHEA Grapalat" w:hAnsi="GHEA Grapalat"/>
          <w:color w:val="000000"/>
          <w:sz w:val="24"/>
          <w:szCs w:val="24"/>
          <w:lang w:val="hy-AM"/>
        </w:rPr>
        <w:t>կարող է սահմանել այն ապրանքների կատեգորիաները, որոնց նկատ</w:t>
      </w:r>
      <w:r>
        <w:rPr>
          <w:rFonts w:ascii="GHEA Grapalat" w:hAnsi="GHEA Grapalat"/>
          <w:color w:val="000000"/>
          <w:sz w:val="24"/>
          <w:szCs w:val="24"/>
          <w:lang w:val="hy-AM"/>
        </w:rPr>
        <w:softHyphen/>
      </w:r>
      <w:r w:rsidR="006A6C77" w:rsidRPr="00677447">
        <w:rPr>
          <w:rFonts w:ascii="GHEA Grapalat" w:hAnsi="GHEA Grapalat"/>
          <w:color w:val="000000"/>
          <w:sz w:val="24"/>
          <w:szCs w:val="24"/>
          <w:lang w:val="hy-AM"/>
        </w:rPr>
        <w:t>մամբ չի կարող կիրառվել պարբերական մաքսային հայտարարագրում:</w:t>
      </w:r>
    </w:p>
    <w:p w14:paraId="3BA8F2AB" w14:textId="77777777" w:rsidR="006A6C77" w:rsidRPr="00677447" w:rsidRDefault="00E83AFD" w:rsidP="00E579E1">
      <w:pPr>
        <w:numPr>
          <w:ilvl w:val="0"/>
          <w:numId w:val="112"/>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77447">
        <w:rPr>
          <w:rFonts w:ascii="GHEA Grapalat" w:hAnsi="GHEA Grapalat"/>
          <w:color w:val="000000"/>
          <w:sz w:val="24"/>
          <w:szCs w:val="24"/>
          <w:lang w:val="hy-AM"/>
        </w:rPr>
        <w:t>Կառավարությունը</w:t>
      </w:r>
      <w:r>
        <w:rPr>
          <w:rFonts w:ascii="GHEA Grapalat" w:hAnsi="GHEA Grapalat"/>
          <w:color w:val="000000"/>
          <w:sz w:val="24"/>
          <w:szCs w:val="24"/>
          <w:lang w:val="hy-AM"/>
        </w:rPr>
        <w:t xml:space="preserve">, </w:t>
      </w:r>
      <w:r w:rsidR="006A6C77" w:rsidRPr="00677447">
        <w:rPr>
          <w:rFonts w:ascii="GHEA Grapalat" w:hAnsi="GHEA Grapalat"/>
          <w:color w:val="000000"/>
          <w:sz w:val="24"/>
          <w:szCs w:val="24"/>
          <w:lang w:val="hy-AM"/>
        </w:rPr>
        <w:t xml:space="preserve">Միության մաքսային օրենսգրքի 116-րդ հոդվածի 12-րդ </w:t>
      </w:r>
      <w:r w:rsidR="007D4767" w:rsidRPr="00677447">
        <w:rPr>
          <w:rFonts w:ascii="GHEA Grapalat" w:hAnsi="GHEA Grapalat"/>
          <w:color w:val="000000"/>
          <w:sz w:val="24"/>
          <w:szCs w:val="24"/>
          <w:lang w:val="hy-AM"/>
        </w:rPr>
        <w:t xml:space="preserve">մասին </w:t>
      </w:r>
      <w:r w:rsidR="006A6C77" w:rsidRPr="00677447">
        <w:rPr>
          <w:rFonts w:ascii="GHEA Grapalat" w:hAnsi="GHEA Grapalat"/>
          <w:color w:val="000000"/>
          <w:sz w:val="24"/>
          <w:szCs w:val="24"/>
          <w:lang w:val="hy-AM"/>
        </w:rPr>
        <w:t>համապատասխան, կարող է սահմանել լրացուցիչ պայմաններ, որոնց պահպանման պարա</w:t>
      </w:r>
      <w:r>
        <w:rPr>
          <w:rFonts w:ascii="GHEA Grapalat" w:hAnsi="GHEA Grapalat"/>
          <w:color w:val="000000"/>
          <w:sz w:val="24"/>
          <w:szCs w:val="24"/>
          <w:lang w:val="hy-AM"/>
        </w:rPr>
        <w:softHyphen/>
      </w:r>
      <w:r w:rsidR="006A6C77" w:rsidRPr="00677447">
        <w:rPr>
          <w:rFonts w:ascii="GHEA Grapalat" w:hAnsi="GHEA Grapalat"/>
          <w:color w:val="000000"/>
          <w:sz w:val="24"/>
          <w:szCs w:val="24"/>
          <w:lang w:val="hy-AM"/>
        </w:rPr>
        <w:t>գայում կարող է կիրառվել պարբերական մաքսային հայտարարագրում:</w:t>
      </w:r>
    </w:p>
    <w:p w14:paraId="5B7262FC" w14:textId="77777777" w:rsidR="006A6C77" w:rsidRPr="006512B2" w:rsidRDefault="006A6C77" w:rsidP="00E579E1">
      <w:pPr>
        <w:numPr>
          <w:ilvl w:val="0"/>
          <w:numId w:val="112"/>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77447">
        <w:rPr>
          <w:rFonts w:ascii="GHEA Grapalat" w:hAnsi="GHEA Grapalat"/>
          <w:color w:val="000000"/>
          <w:sz w:val="24"/>
          <w:szCs w:val="24"/>
          <w:lang w:val="hy-AM"/>
        </w:rPr>
        <w:t xml:space="preserve">Միության մաքսային օրենսգրքի 116-րդ հոդվածի 13-րդ </w:t>
      </w:r>
      <w:r w:rsidR="007D4767" w:rsidRPr="00677447">
        <w:rPr>
          <w:rFonts w:ascii="GHEA Grapalat" w:hAnsi="GHEA Grapalat"/>
          <w:color w:val="000000"/>
          <w:sz w:val="24"/>
          <w:szCs w:val="24"/>
          <w:lang w:val="hy-AM"/>
        </w:rPr>
        <w:t xml:space="preserve">մասին </w:t>
      </w:r>
      <w:r w:rsidRPr="00677447">
        <w:rPr>
          <w:rFonts w:ascii="GHEA Grapalat" w:hAnsi="GHEA Grapalat"/>
          <w:color w:val="000000"/>
          <w:sz w:val="24"/>
          <w:szCs w:val="24"/>
          <w:lang w:val="hy-AM"/>
        </w:rPr>
        <w:t>համապ</w:t>
      </w:r>
      <w:r w:rsidRPr="006512B2">
        <w:rPr>
          <w:rFonts w:ascii="GHEA Grapalat" w:hAnsi="GHEA Grapalat"/>
          <w:sz w:val="24"/>
          <w:szCs w:val="24"/>
          <w:lang w:val="hy-AM"/>
        </w:rPr>
        <w:t>ա</w:t>
      </w:r>
      <w:r w:rsidR="00E83AFD">
        <w:rPr>
          <w:rFonts w:ascii="GHEA Grapalat" w:hAnsi="GHEA Grapalat"/>
          <w:sz w:val="24"/>
          <w:szCs w:val="24"/>
          <w:lang w:val="hy-AM"/>
        </w:rPr>
        <w:softHyphen/>
      </w:r>
      <w:r w:rsidRPr="006512B2">
        <w:rPr>
          <w:rFonts w:ascii="GHEA Grapalat" w:hAnsi="GHEA Grapalat"/>
          <w:sz w:val="24"/>
          <w:szCs w:val="24"/>
          <w:lang w:val="hy-AM"/>
        </w:rPr>
        <w:t>տաս</w:t>
      </w:r>
      <w:r w:rsidR="00E83AFD">
        <w:rPr>
          <w:rFonts w:ascii="GHEA Grapalat" w:hAnsi="GHEA Grapalat"/>
          <w:sz w:val="24"/>
          <w:szCs w:val="24"/>
          <w:lang w:val="hy-AM"/>
        </w:rPr>
        <w:softHyphen/>
      </w:r>
      <w:r w:rsidRPr="006512B2">
        <w:rPr>
          <w:rFonts w:ascii="GHEA Grapalat" w:hAnsi="GHEA Grapalat"/>
          <w:sz w:val="24"/>
          <w:szCs w:val="24"/>
          <w:lang w:val="hy-AM"/>
        </w:rPr>
        <w:t>խան, վերադաս մաքսային մարմինը կարող է սահմանել պարբերական մաքսային հայտա</w:t>
      </w:r>
      <w:r w:rsidR="00E83AFD">
        <w:rPr>
          <w:rFonts w:ascii="GHEA Grapalat" w:hAnsi="GHEA Grapalat"/>
          <w:sz w:val="24"/>
          <w:szCs w:val="24"/>
          <w:lang w:val="hy-AM"/>
        </w:rPr>
        <w:softHyphen/>
      </w:r>
      <w:r w:rsidRPr="006512B2">
        <w:rPr>
          <w:rFonts w:ascii="GHEA Grapalat" w:hAnsi="GHEA Grapalat"/>
          <w:sz w:val="24"/>
          <w:szCs w:val="24"/>
          <w:lang w:val="hy-AM"/>
        </w:rPr>
        <w:t>րարագրով հայտարարագրվող ապրանքների նկատմամբ իրականացվող մաք</w:t>
      </w:r>
      <w:r w:rsidR="00E83AFD">
        <w:rPr>
          <w:rFonts w:ascii="GHEA Grapalat" w:hAnsi="GHEA Grapalat"/>
          <w:sz w:val="24"/>
          <w:szCs w:val="24"/>
          <w:lang w:val="hy-AM"/>
        </w:rPr>
        <w:softHyphen/>
      </w:r>
      <w:r w:rsidRPr="006512B2">
        <w:rPr>
          <w:rFonts w:ascii="GHEA Grapalat" w:hAnsi="GHEA Grapalat"/>
          <w:sz w:val="24"/>
          <w:szCs w:val="24"/>
          <w:lang w:val="hy-AM"/>
        </w:rPr>
        <w:t>սային հսկողության առանձնահատկությունները:</w:t>
      </w:r>
    </w:p>
    <w:p w14:paraId="4E4C47B8" w14:textId="77777777" w:rsidR="00B565F2" w:rsidRDefault="00B565F2" w:rsidP="00B565F2">
      <w:pPr>
        <w:shd w:val="clear" w:color="auto" w:fill="FFFFFF"/>
        <w:spacing w:after="0" w:line="360" w:lineRule="auto"/>
        <w:ind w:firstLine="567"/>
        <w:jc w:val="both"/>
        <w:rPr>
          <w:rFonts w:ascii="GHEA Grapalat" w:hAnsi="GHEA Grapalat" w:cs="Calibri"/>
          <w:b/>
          <w:color w:val="000000"/>
          <w:sz w:val="24"/>
          <w:szCs w:val="24"/>
          <w:lang w:val="hy-AM"/>
        </w:rPr>
      </w:pPr>
    </w:p>
    <w:p w14:paraId="5F684671" w14:textId="1948E5C3" w:rsidR="0062613F" w:rsidRDefault="006A6C77" w:rsidP="00B565F2">
      <w:pPr>
        <w:shd w:val="clear" w:color="auto" w:fill="FFFFFF"/>
        <w:spacing w:after="0" w:line="360" w:lineRule="auto"/>
        <w:ind w:firstLine="567"/>
        <w:jc w:val="both"/>
        <w:rPr>
          <w:rFonts w:ascii="GHEA Grapalat" w:hAnsi="GHEA Grapalat" w:cs="Calibri"/>
          <w:b/>
          <w:color w:val="000000"/>
          <w:sz w:val="24"/>
          <w:szCs w:val="24"/>
          <w:lang w:val="hy-AM"/>
        </w:rPr>
      </w:pPr>
      <w:r w:rsidRPr="006512B2">
        <w:rPr>
          <w:rFonts w:ascii="GHEA Grapalat" w:hAnsi="GHEA Grapalat" w:cs="Calibri"/>
          <w:b/>
          <w:color w:val="000000"/>
          <w:sz w:val="24"/>
          <w:szCs w:val="24"/>
          <w:lang w:val="hy-AM"/>
        </w:rPr>
        <w:t xml:space="preserve">Հոդված </w:t>
      </w:r>
      <w:r w:rsidR="0095314E">
        <w:rPr>
          <w:rFonts w:ascii="GHEA Grapalat" w:hAnsi="GHEA Grapalat" w:cs="Calibri"/>
          <w:b/>
          <w:color w:val="000000"/>
          <w:sz w:val="24"/>
          <w:szCs w:val="24"/>
          <w:lang w:val="hy-AM"/>
        </w:rPr>
        <w:t>86</w:t>
      </w:r>
      <w:r w:rsidRPr="006512B2">
        <w:rPr>
          <w:rFonts w:ascii="GHEA Grapalat" w:hAnsi="GHEA Grapalat" w:cs="Calibri"/>
          <w:b/>
          <w:color w:val="000000"/>
          <w:sz w:val="24"/>
          <w:szCs w:val="24"/>
          <w:lang w:val="hy-AM"/>
        </w:rPr>
        <w:t>. Մեկ ապրանքային խմբաքանակում գտնվող ապրանքների</w:t>
      </w:r>
    </w:p>
    <w:p w14:paraId="3E634CC5" w14:textId="77777777" w:rsidR="006A6C77" w:rsidRPr="006512B2" w:rsidRDefault="006A6C77" w:rsidP="0077516D">
      <w:pPr>
        <w:shd w:val="clear" w:color="auto" w:fill="FFFFFF"/>
        <w:spacing w:after="0" w:line="360" w:lineRule="auto"/>
        <w:ind w:firstLine="2058"/>
        <w:jc w:val="both"/>
        <w:rPr>
          <w:rFonts w:ascii="GHEA Grapalat" w:hAnsi="GHEA Grapalat"/>
          <w:b/>
          <w:color w:val="000000"/>
          <w:sz w:val="24"/>
          <w:szCs w:val="24"/>
          <w:lang w:val="hy-AM"/>
        </w:rPr>
      </w:pPr>
      <w:r w:rsidRPr="006512B2">
        <w:rPr>
          <w:rFonts w:ascii="GHEA Grapalat" w:hAnsi="GHEA Grapalat" w:cs="Calibri"/>
          <w:b/>
          <w:color w:val="000000"/>
          <w:sz w:val="24"/>
          <w:szCs w:val="24"/>
          <w:lang w:val="hy-AM"/>
        </w:rPr>
        <w:t>հայտարարագրումը</w:t>
      </w:r>
      <w:r w:rsidRPr="006512B2">
        <w:rPr>
          <w:rFonts w:ascii="Courier New" w:hAnsi="Courier New" w:cs="Courier New"/>
          <w:b/>
          <w:color w:val="000000"/>
          <w:sz w:val="24"/>
          <w:szCs w:val="24"/>
          <w:lang w:val="hy-AM"/>
        </w:rPr>
        <w:t> </w:t>
      </w:r>
    </w:p>
    <w:p w14:paraId="0284F4BE" w14:textId="77777777" w:rsidR="00EE2BD2" w:rsidRPr="00C91E66" w:rsidRDefault="006A6C77" w:rsidP="00E579E1">
      <w:pPr>
        <w:numPr>
          <w:ilvl w:val="0"/>
          <w:numId w:val="11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C91E66">
        <w:rPr>
          <w:rFonts w:ascii="GHEA Grapalat" w:hAnsi="GHEA Grapalat"/>
          <w:color w:val="000000"/>
          <w:sz w:val="24"/>
          <w:szCs w:val="24"/>
          <w:lang w:val="hy-AM"/>
        </w:rPr>
        <w:t>Եթե մեկ խմբաքանակում գտնվող ապրանքները դասվում են ԱՏԳ ԱԱ տարբեր ծածկագրերի այնպես, որ հայտարարատուի կատարած հաշվարկի համաձայն, դրանց հայտարարագրման հետ կապված ծախսերը համադրելի են կամ գերազանցում են վճարման ենթակա մաքսային վճարները, ապա հայտարարատուի գրավոր դիմումի հիման վրա մաքսային մարմինները կարող են թույլատրել այդ ապրանքները հայտա</w:t>
      </w:r>
      <w:r w:rsidR="006B5AE4">
        <w:rPr>
          <w:rFonts w:ascii="GHEA Grapalat" w:hAnsi="GHEA Grapalat"/>
          <w:color w:val="000000"/>
          <w:sz w:val="24"/>
          <w:szCs w:val="24"/>
          <w:lang w:val="hy-AM"/>
        </w:rPr>
        <w:softHyphen/>
      </w:r>
      <w:r w:rsidRPr="00C91E66">
        <w:rPr>
          <w:rFonts w:ascii="GHEA Grapalat" w:hAnsi="GHEA Grapalat"/>
          <w:color w:val="000000"/>
          <w:sz w:val="24"/>
          <w:szCs w:val="24"/>
          <w:lang w:val="hy-AM"/>
        </w:rPr>
        <w:t>րա</w:t>
      </w:r>
      <w:r w:rsidR="006B5AE4">
        <w:rPr>
          <w:rFonts w:ascii="GHEA Grapalat" w:hAnsi="GHEA Grapalat"/>
          <w:color w:val="000000"/>
          <w:sz w:val="24"/>
          <w:szCs w:val="24"/>
          <w:lang w:val="hy-AM"/>
        </w:rPr>
        <w:softHyphen/>
      </w:r>
      <w:r w:rsidRPr="00C91E66">
        <w:rPr>
          <w:rFonts w:ascii="GHEA Grapalat" w:hAnsi="GHEA Grapalat"/>
          <w:color w:val="000000"/>
          <w:sz w:val="24"/>
          <w:szCs w:val="24"/>
          <w:lang w:val="hy-AM"/>
        </w:rPr>
        <w:t>րագրել` դասելով այն ապրանքի ծածկագրին, որի համար Հայաստանի Հանրա</w:t>
      </w:r>
      <w:r w:rsidR="006B5AE4">
        <w:rPr>
          <w:rFonts w:ascii="GHEA Grapalat" w:hAnsi="GHEA Grapalat"/>
          <w:color w:val="000000"/>
          <w:sz w:val="24"/>
          <w:szCs w:val="24"/>
          <w:lang w:val="hy-AM"/>
        </w:rPr>
        <w:softHyphen/>
      </w:r>
      <w:r w:rsidRPr="00C91E66">
        <w:rPr>
          <w:rFonts w:ascii="GHEA Grapalat" w:hAnsi="GHEA Grapalat"/>
          <w:color w:val="000000"/>
          <w:sz w:val="24"/>
          <w:szCs w:val="24"/>
          <w:lang w:val="hy-AM"/>
        </w:rPr>
        <w:t>պետու</w:t>
      </w:r>
      <w:r w:rsidR="006B5AE4">
        <w:rPr>
          <w:rFonts w:ascii="GHEA Grapalat" w:hAnsi="GHEA Grapalat"/>
          <w:color w:val="000000"/>
          <w:sz w:val="24"/>
          <w:szCs w:val="24"/>
          <w:lang w:val="hy-AM"/>
        </w:rPr>
        <w:softHyphen/>
      </w:r>
      <w:r w:rsidRPr="00C91E66">
        <w:rPr>
          <w:rFonts w:ascii="GHEA Grapalat" w:hAnsi="GHEA Grapalat"/>
          <w:color w:val="000000"/>
          <w:sz w:val="24"/>
          <w:szCs w:val="24"/>
          <w:lang w:val="hy-AM"/>
        </w:rPr>
        <w:t>թյան կամ Միության մաքսային օրենսդրությամբ նախատեսված է մաքսատուրքի առա</w:t>
      </w:r>
      <w:r w:rsidR="006B5AE4">
        <w:rPr>
          <w:rFonts w:ascii="GHEA Grapalat" w:hAnsi="GHEA Grapalat"/>
          <w:color w:val="000000"/>
          <w:sz w:val="24"/>
          <w:szCs w:val="24"/>
          <w:lang w:val="hy-AM"/>
        </w:rPr>
        <w:softHyphen/>
      </w:r>
      <w:r w:rsidRPr="00C91E66">
        <w:rPr>
          <w:rFonts w:ascii="GHEA Grapalat" w:hAnsi="GHEA Grapalat"/>
          <w:color w:val="000000"/>
          <w:sz w:val="24"/>
          <w:szCs w:val="24"/>
          <w:lang w:val="hy-AM"/>
        </w:rPr>
        <w:t>վելա</w:t>
      </w:r>
      <w:r w:rsidR="006B5AE4">
        <w:rPr>
          <w:rFonts w:ascii="GHEA Grapalat" w:hAnsi="GHEA Grapalat"/>
          <w:color w:val="000000"/>
          <w:sz w:val="24"/>
          <w:szCs w:val="24"/>
          <w:lang w:val="hy-AM"/>
        </w:rPr>
        <w:softHyphen/>
      </w:r>
      <w:r w:rsidRPr="00C91E66">
        <w:rPr>
          <w:rFonts w:ascii="GHEA Grapalat" w:hAnsi="GHEA Grapalat"/>
          <w:color w:val="000000"/>
          <w:sz w:val="24"/>
          <w:szCs w:val="24"/>
          <w:lang w:val="hy-AM"/>
        </w:rPr>
        <w:t xml:space="preserve">գույն դրույքաչափ: </w:t>
      </w:r>
    </w:p>
    <w:p w14:paraId="41ADC1F7" w14:textId="77777777" w:rsidR="006A6C77" w:rsidRPr="006B5AE4" w:rsidRDefault="007238ED" w:rsidP="00E579E1">
      <w:pPr>
        <w:numPr>
          <w:ilvl w:val="0"/>
          <w:numId w:val="11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Pr>
          <w:rFonts w:ascii="GHEA Grapalat" w:hAnsi="GHEA Grapalat"/>
          <w:color w:val="000000"/>
          <w:sz w:val="24"/>
          <w:szCs w:val="24"/>
          <w:lang w:val="hy-AM"/>
        </w:rPr>
        <w:lastRenderedPageBreak/>
        <w:t>Կ</w:t>
      </w:r>
      <w:r w:rsidR="006A6C77" w:rsidRPr="006B5AE4">
        <w:rPr>
          <w:rFonts w:ascii="GHEA Grapalat" w:hAnsi="GHEA Grapalat"/>
          <w:color w:val="000000"/>
          <w:sz w:val="24"/>
          <w:szCs w:val="24"/>
          <w:lang w:val="hy-AM"/>
        </w:rPr>
        <w:t>առավարությ</w:t>
      </w:r>
      <w:r w:rsidR="00886252">
        <w:rPr>
          <w:rFonts w:ascii="GHEA Grapalat" w:hAnsi="GHEA Grapalat"/>
          <w:color w:val="000000"/>
          <w:sz w:val="24"/>
          <w:szCs w:val="24"/>
          <w:lang w:val="hy-AM"/>
        </w:rPr>
        <w:t>ունը</w:t>
      </w:r>
      <w:r w:rsidR="006A6C77" w:rsidRPr="006B5AE4">
        <w:rPr>
          <w:rFonts w:ascii="GHEA Grapalat" w:hAnsi="GHEA Grapalat"/>
          <w:color w:val="000000"/>
          <w:sz w:val="24"/>
          <w:szCs w:val="24"/>
          <w:lang w:val="hy-AM"/>
        </w:rPr>
        <w:t xml:space="preserve"> սահմանում </w:t>
      </w:r>
      <w:r w:rsidR="00886252">
        <w:rPr>
          <w:rFonts w:ascii="GHEA Grapalat" w:hAnsi="GHEA Grapalat"/>
          <w:color w:val="000000"/>
          <w:sz w:val="24"/>
          <w:szCs w:val="24"/>
          <w:lang w:val="hy-AM"/>
        </w:rPr>
        <w:t>է</w:t>
      </w:r>
      <w:r w:rsidR="006A6C77" w:rsidRPr="006B5AE4">
        <w:rPr>
          <w:rFonts w:ascii="GHEA Grapalat" w:hAnsi="GHEA Grapalat"/>
          <w:color w:val="000000"/>
          <w:sz w:val="24"/>
          <w:szCs w:val="24"/>
          <w:lang w:val="hy-AM"/>
        </w:rPr>
        <w:t xml:space="preserve"> սույն </w:t>
      </w:r>
      <w:r w:rsidR="00EE2BD2" w:rsidRPr="006B5AE4">
        <w:rPr>
          <w:rFonts w:ascii="GHEA Grapalat" w:hAnsi="GHEA Grapalat"/>
          <w:color w:val="000000"/>
          <w:sz w:val="24"/>
          <w:szCs w:val="24"/>
          <w:lang w:val="hy-AM"/>
        </w:rPr>
        <w:t>հոդվածի 1-ին մասով սահմանված դրույթի</w:t>
      </w:r>
      <w:r w:rsidR="006A6C77" w:rsidRPr="006B5AE4">
        <w:rPr>
          <w:rFonts w:ascii="GHEA Grapalat" w:hAnsi="GHEA Grapalat"/>
          <w:color w:val="000000"/>
          <w:sz w:val="24"/>
          <w:szCs w:val="24"/>
          <w:lang w:val="hy-AM"/>
        </w:rPr>
        <w:t xml:space="preserve"> կիրառման դեպքերը, հայտարարագրվող ապրանքների տեսակները և բնաիրային չափերը:</w:t>
      </w:r>
    </w:p>
    <w:p w14:paraId="41F6E943" w14:textId="77777777" w:rsidR="006B5AE4" w:rsidRDefault="006B5AE4" w:rsidP="006512B2">
      <w:pPr>
        <w:pStyle w:val="NormalWeb"/>
        <w:spacing w:before="0" w:beforeAutospacing="0" w:after="0" w:afterAutospacing="0" w:line="360" w:lineRule="auto"/>
        <w:ind w:firstLine="567"/>
        <w:jc w:val="both"/>
        <w:rPr>
          <w:rFonts w:ascii="GHEA Grapalat" w:hAnsi="GHEA Grapalat" w:cs="Helvetica"/>
          <w:b/>
          <w:color w:val="000000"/>
          <w:lang w:val="hy-AM"/>
        </w:rPr>
      </w:pPr>
    </w:p>
    <w:p w14:paraId="385F9997" w14:textId="5D0B764B" w:rsidR="006A6C77" w:rsidRPr="006B5AE4" w:rsidRDefault="006A6C77" w:rsidP="006512B2">
      <w:pPr>
        <w:pStyle w:val="NormalWeb"/>
        <w:spacing w:before="0" w:beforeAutospacing="0" w:after="0" w:afterAutospacing="0" w:line="360" w:lineRule="auto"/>
        <w:ind w:firstLine="567"/>
        <w:jc w:val="both"/>
        <w:rPr>
          <w:rFonts w:ascii="GHEA Grapalat" w:hAnsi="GHEA Grapalat" w:cs="Helvetica"/>
          <w:b/>
          <w:color w:val="000000"/>
          <w:lang w:val="hy-AM"/>
        </w:rPr>
      </w:pPr>
      <w:r w:rsidRPr="006B5AE4">
        <w:rPr>
          <w:rFonts w:ascii="GHEA Grapalat" w:hAnsi="GHEA Grapalat" w:cs="Helvetica"/>
          <w:b/>
          <w:color w:val="000000"/>
          <w:lang w:val="hy-AM"/>
        </w:rPr>
        <w:t xml:space="preserve">Հոդված </w:t>
      </w:r>
      <w:r w:rsidR="007E77BD">
        <w:rPr>
          <w:rFonts w:ascii="GHEA Grapalat" w:hAnsi="GHEA Grapalat" w:cs="Helvetica"/>
          <w:b/>
          <w:color w:val="000000"/>
          <w:lang w:val="hy-AM"/>
        </w:rPr>
        <w:t>87</w:t>
      </w:r>
      <w:r w:rsidRPr="006B5AE4">
        <w:rPr>
          <w:rFonts w:ascii="GHEA Grapalat" w:hAnsi="GHEA Grapalat" w:cs="Helvetica"/>
          <w:b/>
          <w:color w:val="000000"/>
          <w:lang w:val="hy-AM"/>
        </w:rPr>
        <w:t xml:space="preserve">. Ապրանքների ժամանակավոր մաքսային հայտարարագրումը </w:t>
      </w:r>
    </w:p>
    <w:p w14:paraId="4693FF0F" w14:textId="77777777" w:rsidR="006A6C77" w:rsidRPr="006B5AE4" w:rsidRDefault="006A6C77" w:rsidP="00E579E1">
      <w:pPr>
        <w:pStyle w:val="NormalWeb"/>
        <w:numPr>
          <w:ilvl w:val="0"/>
          <w:numId w:val="116"/>
        </w:numPr>
        <w:tabs>
          <w:tab w:val="left" w:pos="851"/>
        </w:tabs>
        <w:spacing w:before="0" w:beforeAutospacing="0" w:after="0" w:afterAutospacing="0" w:line="360" w:lineRule="auto"/>
        <w:ind w:left="0" w:firstLine="567"/>
        <w:jc w:val="both"/>
        <w:rPr>
          <w:rFonts w:ascii="GHEA Grapalat" w:hAnsi="GHEA Grapalat" w:cs="Helvetica"/>
          <w:color w:val="000000"/>
          <w:lang w:val="hy-AM"/>
        </w:rPr>
      </w:pPr>
      <w:r w:rsidRPr="006B5AE4">
        <w:rPr>
          <w:rFonts w:ascii="GHEA Grapalat" w:hAnsi="GHEA Grapalat" w:cs="Helvetica"/>
          <w:color w:val="000000"/>
          <w:lang w:val="hy-AM"/>
        </w:rPr>
        <w:t xml:space="preserve">Հայաստանի Հանրապետության տարածքից </w:t>
      </w:r>
      <w:r w:rsidR="00530792" w:rsidRPr="006B5AE4">
        <w:rPr>
          <w:rFonts w:ascii="GHEA Grapalat" w:hAnsi="GHEA Grapalat" w:cs="Helvetica"/>
          <w:color w:val="000000"/>
          <w:lang w:val="hy-AM"/>
        </w:rPr>
        <w:t xml:space="preserve">Միության ապրանքների </w:t>
      </w:r>
      <w:r w:rsidRPr="006B5AE4">
        <w:rPr>
          <w:rFonts w:ascii="GHEA Grapalat" w:hAnsi="GHEA Grapalat" w:cs="Helvetica"/>
          <w:color w:val="000000"/>
          <w:lang w:val="hy-AM"/>
        </w:rPr>
        <w:t>արտա</w:t>
      </w:r>
      <w:r w:rsidR="0061622F">
        <w:rPr>
          <w:rFonts w:ascii="GHEA Grapalat" w:hAnsi="GHEA Grapalat" w:cs="Helvetica"/>
          <w:color w:val="000000"/>
          <w:lang w:val="hy-AM"/>
        </w:rPr>
        <w:softHyphen/>
      </w:r>
      <w:r w:rsidRPr="006B5AE4">
        <w:rPr>
          <w:rFonts w:ascii="GHEA Grapalat" w:hAnsi="GHEA Grapalat" w:cs="Helvetica"/>
          <w:color w:val="000000"/>
          <w:lang w:val="hy-AM"/>
        </w:rPr>
        <w:t>հան</w:t>
      </w:r>
      <w:r w:rsidR="0061622F">
        <w:rPr>
          <w:rFonts w:ascii="GHEA Grapalat" w:hAnsi="GHEA Grapalat" w:cs="Helvetica"/>
          <w:color w:val="000000"/>
          <w:lang w:val="hy-AM"/>
        </w:rPr>
        <w:softHyphen/>
      </w:r>
      <w:r w:rsidRPr="006B5AE4">
        <w:rPr>
          <w:rFonts w:ascii="GHEA Grapalat" w:hAnsi="GHEA Grapalat" w:cs="Helvetica"/>
          <w:color w:val="000000"/>
          <w:lang w:val="hy-AM"/>
        </w:rPr>
        <w:t>ման ժամանակ, որոնց քանակի և (կամ) մաքսային արժեքի վերաբերյալ չեն կարող ներ</w:t>
      </w:r>
      <w:r w:rsidR="0061622F">
        <w:rPr>
          <w:rFonts w:ascii="GHEA Grapalat" w:hAnsi="GHEA Grapalat" w:cs="Helvetica"/>
          <w:color w:val="000000"/>
          <w:lang w:val="hy-AM"/>
        </w:rPr>
        <w:softHyphen/>
      </w:r>
      <w:r w:rsidRPr="006B5AE4">
        <w:rPr>
          <w:rFonts w:ascii="GHEA Grapalat" w:hAnsi="GHEA Grapalat" w:cs="Helvetica"/>
          <w:color w:val="000000"/>
          <w:lang w:val="hy-AM"/>
        </w:rPr>
        <w:t>կա</w:t>
      </w:r>
      <w:r w:rsidR="0061622F">
        <w:rPr>
          <w:rFonts w:ascii="GHEA Grapalat" w:hAnsi="GHEA Grapalat" w:cs="Helvetica"/>
          <w:color w:val="000000"/>
          <w:lang w:val="hy-AM"/>
        </w:rPr>
        <w:softHyphen/>
      </w:r>
      <w:r w:rsidRPr="006B5AE4">
        <w:rPr>
          <w:rFonts w:ascii="GHEA Grapalat" w:hAnsi="GHEA Grapalat" w:cs="Helvetica"/>
          <w:color w:val="000000"/>
          <w:lang w:val="hy-AM"/>
        </w:rPr>
        <w:t>յացվել ճշգրիտ տեղեկություններ, կարող է կիրառվել ժամանակավոր մաքսային հայտա</w:t>
      </w:r>
      <w:r w:rsidR="0061622F">
        <w:rPr>
          <w:rFonts w:ascii="GHEA Grapalat" w:hAnsi="GHEA Grapalat" w:cs="Helvetica"/>
          <w:color w:val="000000"/>
          <w:lang w:val="hy-AM"/>
        </w:rPr>
        <w:softHyphen/>
      </w:r>
      <w:r w:rsidRPr="006B5AE4">
        <w:rPr>
          <w:rFonts w:ascii="GHEA Grapalat" w:hAnsi="GHEA Grapalat" w:cs="Helvetica"/>
          <w:color w:val="000000"/>
          <w:lang w:val="hy-AM"/>
        </w:rPr>
        <w:t>րարագրում՝ ներկայացնելով ժամանակավոր մաքսային հայտա</w:t>
      </w:r>
      <w:r w:rsidR="0061622F">
        <w:rPr>
          <w:rFonts w:ascii="GHEA Grapalat" w:hAnsi="GHEA Grapalat" w:cs="Helvetica"/>
          <w:color w:val="000000"/>
          <w:lang w:val="hy-AM"/>
        </w:rPr>
        <w:softHyphen/>
      </w:r>
      <w:r w:rsidRPr="006B5AE4">
        <w:rPr>
          <w:rFonts w:ascii="GHEA Grapalat" w:hAnsi="GHEA Grapalat" w:cs="Helvetica"/>
          <w:color w:val="000000"/>
          <w:lang w:val="hy-AM"/>
        </w:rPr>
        <w:t>րարագիր:</w:t>
      </w:r>
    </w:p>
    <w:p w14:paraId="36ACCE0C" w14:textId="77777777" w:rsidR="006A6C77" w:rsidRPr="006B5AE4" w:rsidRDefault="006A6C77" w:rsidP="00E579E1">
      <w:pPr>
        <w:pStyle w:val="NormalWeb"/>
        <w:numPr>
          <w:ilvl w:val="0"/>
          <w:numId w:val="116"/>
        </w:numPr>
        <w:tabs>
          <w:tab w:val="left" w:pos="851"/>
        </w:tabs>
        <w:spacing w:before="0" w:beforeAutospacing="0" w:after="0" w:afterAutospacing="0" w:line="360" w:lineRule="auto"/>
        <w:ind w:left="0" w:firstLine="567"/>
        <w:jc w:val="both"/>
        <w:rPr>
          <w:rFonts w:ascii="GHEA Grapalat" w:hAnsi="GHEA Grapalat" w:cs="Helvetica"/>
          <w:color w:val="000000"/>
          <w:lang w:val="hy-AM"/>
        </w:rPr>
      </w:pPr>
      <w:r w:rsidRPr="006B5AE4">
        <w:rPr>
          <w:rFonts w:ascii="GHEA Grapalat" w:hAnsi="GHEA Grapalat" w:cs="Helvetica"/>
          <w:color w:val="000000"/>
          <w:lang w:val="hy-AM"/>
        </w:rPr>
        <w:t xml:space="preserve">Ժամանակավոր </w:t>
      </w:r>
      <w:r w:rsidR="006F0A43" w:rsidRPr="001D232F">
        <w:rPr>
          <w:rFonts w:ascii="GHEA Grapalat" w:hAnsi="GHEA Grapalat" w:cs="Helvetica"/>
          <w:color w:val="000000"/>
          <w:lang w:val="hy-AM"/>
        </w:rPr>
        <w:t xml:space="preserve">մաքսային </w:t>
      </w:r>
      <w:r w:rsidRPr="006B5AE4">
        <w:rPr>
          <w:rFonts w:ascii="GHEA Grapalat" w:hAnsi="GHEA Grapalat" w:cs="Helvetica"/>
          <w:color w:val="000000"/>
          <w:lang w:val="hy-AM"/>
        </w:rPr>
        <w:t xml:space="preserve">հայտարարագրումը կարող է կիրառվել հանքային հանածո (մետաղական օգտակար հանածո) հանդիսացող ապրանքների, բնական նավթի, բնական գազի և էլեկտրաէներգիայի հայտարարագրման ժամանակ: </w:t>
      </w:r>
    </w:p>
    <w:p w14:paraId="1E6975E8" w14:textId="77777777" w:rsidR="006A6C77" w:rsidRPr="0061622F" w:rsidRDefault="007238ED" w:rsidP="006512B2">
      <w:pPr>
        <w:pStyle w:val="NormalWeb"/>
        <w:tabs>
          <w:tab w:val="left" w:pos="426"/>
          <w:tab w:val="left" w:pos="709"/>
        </w:tabs>
        <w:spacing w:before="0" w:beforeAutospacing="0" w:after="0" w:afterAutospacing="0" w:line="360" w:lineRule="auto"/>
        <w:ind w:firstLine="567"/>
        <w:jc w:val="both"/>
        <w:rPr>
          <w:rFonts w:ascii="GHEA Grapalat" w:hAnsi="GHEA Grapalat" w:cs="Helvetica"/>
          <w:color w:val="000000"/>
          <w:lang w:val="hy-AM"/>
        </w:rPr>
      </w:pPr>
      <w:r>
        <w:rPr>
          <w:rFonts w:ascii="GHEA Grapalat" w:hAnsi="GHEA Grapalat" w:cs="Helvetica"/>
          <w:color w:val="000000"/>
          <w:lang w:val="hy-AM"/>
        </w:rPr>
        <w:t>Կ</w:t>
      </w:r>
      <w:r w:rsidR="006A6C77" w:rsidRPr="0061622F">
        <w:rPr>
          <w:rFonts w:ascii="GHEA Grapalat" w:hAnsi="GHEA Grapalat" w:cs="Helvetica"/>
          <w:color w:val="000000"/>
          <w:lang w:val="hy-AM"/>
        </w:rPr>
        <w:t xml:space="preserve">առավարությունը կարող է սահմանել սույն մասի </w:t>
      </w:r>
      <w:r>
        <w:rPr>
          <w:rFonts w:ascii="GHEA Grapalat" w:hAnsi="GHEA Grapalat" w:cs="Helvetica"/>
          <w:color w:val="000000"/>
          <w:lang w:val="hy-AM"/>
        </w:rPr>
        <w:t>առաջին</w:t>
      </w:r>
      <w:r w:rsidR="006A6C77" w:rsidRPr="0061622F">
        <w:rPr>
          <w:rFonts w:ascii="GHEA Grapalat" w:hAnsi="GHEA Grapalat" w:cs="Helvetica"/>
          <w:color w:val="000000"/>
          <w:lang w:val="hy-AM"/>
        </w:rPr>
        <w:t xml:space="preserve"> պարբերությամբ սահմանված ապրանքներից բացի այլ ապրանքների ցանկ, որոնց հայտարարագրման ժամանակ կարող է կիրառվել սույն հոդվածով սահմանված ժամանակավոր </w:t>
      </w:r>
      <w:r w:rsidR="006F0A43" w:rsidRPr="001D232F">
        <w:rPr>
          <w:rFonts w:ascii="GHEA Grapalat" w:hAnsi="GHEA Grapalat" w:cs="Helvetica"/>
          <w:color w:val="000000"/>
          <w:lang w:val="hy-AM"/>
        </w:rPr>
        <w:t xml:space="preserve">մաքսային </w:t>
      </w:r>
      <w:r w:rsidR="006A6C77" w:rsidRPr="0061622F">
        <w:rPr>
          <w:rFonts w:ascii="GHEA Grapalat" w:hAnsi="GHEA Grapalat" w:cs="Helvetica"/>
          <w:color w:val="000000"/>
          <w:lang w:val="hy-AM"/>
        </w:rPr>
        <w:t>հայտարարագրումը:</w:t>
      </w:r>
    </w:p>
    <w:p w14:paraId="4EDD0D10" w14:textId="77777777" w:rsidR="006A6C77" w:rsidRPr="0061622F" w:rsidRDefault="006A6C77" w:rsidP="00E579E1">
      <w:pPr>
        <w:pStyle w:val="NormalWeb"/>
        <w:numPr>
          <w:ilvl w:val="0"/>
          <w:numId w:val="116"/>
        </w:numPr>
        <w:tabs>
          <w:tab w:val="left" w:pos="851"/>
        </w:tabs>
        <w:spacing w:before="0" w:beforeAutospacing="0" w:after="0" w:afterAutospacing="0" w:line="360" w:lineRule="auto"/>
        <w:ind w:left="0" w:firstLine="567"/>
        <w:jc w:val="both"/>
        <w:rPr>
          <w:rFonts w:ascii="GHEA Grapalat" w:hAnsi="GHEA Grapalat" w:cs="Helvetica"/>
          <w:color w:val="000000"/>
          <w:lang w:val="hy-AM"/>
        </w:rPr>
      </w:pPr>
      <w:r w:rsidRPr="0061622F">
        <w:rPr>
          <w:rFonts w:ascii="GHEA Grapalat" w:hAnsi="GHEA Grapalat" w:cs="Helvetica"/>
          <w:color w:val="000000"/>
          <w:lang w:val="hy-AM"/>
        </w:rPr>
        <w:t xml:space="preserve">Ժամանակավոր </w:t>
      </w:r>
      <w:r w:rsidR="006F0A43" w:rsidRPr="001D232F">
        <w:rPr>
          <w:rFonts w:ascii="GHEA Grapalat" w:hAnsi="GHEA Grapalat" w:cs="Helvetica"/>
          <w:color w:val="000000"/>
          <w:lang w:val="hy-AM"/>
        </w:rPr>
        <w:t xml:space="preserve">մաքսային </w:t>
      </w:r>
      <w:r w:rsidRPr="0061622F">
        <w:rPr>
          <w:rFonts w:ascii="GHEA Grapalat" w:hAnsi="GHEA Grapalat" w:cs="Helvetica"/>
          <w:color w:val="000000"/>
          <w:lang w:val="hy-AM"/>
        </w:rPr>
        <w:t xml:space="preserve">հայտարարագրումը </w:t>
      </w:r>
      <w:r w:rsidR="006F0A43" w:rsidRPr="001D232F">
        <w:rPr>
          <w:rFonts w:ascii="GHEA Grapalat" w:hAnsi="GHEA Grapalat" w:cs="Helvetica"/>
          <w:color w:val="000000"/>
          <w:lang w:val="hy-AM"/>
        </w:rPr>
        <w:t xml:space="preserve">հայտարարատուին </w:t>
      </w:r>
      <w:r w:rsidRPr="0061622F">
        <w:rPr>
          <w:rFonts w:ascii="GHEA Grapalat" w:hAnsi="GHEA Grapalat" w:cs="Helvetica"/>
          <w:color w:val="000000"/>
          <w:lang w:val="hy-AM"/>
        </w:rPr>
        <w:t>չի ազատում Միության մաքսային օրենսգրքով, սույն օրենքով և Հայաստանի Հանրապետության այլ իրավական ակտերով սահմանված՝ մաքսային վճարների և մաքսային մարմիններին վճարման ենթակա այլ վճարների վճարման, արգելքների և սահմանափակումների պահպանման, ինչպես նաև ընտրված մաքսային ընթացակարգերի պայմանների պահպանման պարտավ</w:t>
      </w:r>
      <w:r w:rsidR="00EE2BD2" w:rsidRPr="0061622F">
        <w:rPr>
          <w:rFonts w:ascii="GHEA Grapalat" w:hAnsi="GHEA Grapalat" w:cs="Helvetica"/>
          <w:color w:val="000000"/>
          <w:lang w:val="hy-AM"/>
        </w:rPr>
        <w:t>ո</w:t>
      </w:r>
      <w:r w:rsidRPr="0061622F">
        <w:rPr>
          <w:rFonts w:ascii="GHEA Grapalat" w:hAnsi="GHEA Grapalat" w:cs="Helvetica"/>
          <w:color w:val="000000"/>
          <w:lang w:val="hy-AM"/>
        </w:rPr>
        <w:t>րությունից և մաքսային հսկողությունից:</w:t>
      </w:r>
    </w:p>
    <w:p w14:paraId="114AF91B" w14:textId="77777777" w:rsidR="006A6C77" w:rsidRPr="0061622F" w:rsidRDefault="006A6C77" w:rsidP="00E579E1">
      <w:pPr>
        <w:pStyle w:val="NormalWeb"/>
        <w:numPr>
          <w:ilvl w:val="0"/>
          <w:numId w:val="116"/>
        </w:numPr>
        <w:tabs>
          <w:tab w:val="left" w:pos="851"/>
        </w:tabs>
        <w:spacing w:before="0" w:beforeAutospacing="0" w:after="0" w:afterAutospacing="0" w:line="360" w:lineRule="auto"/>
        <w:ind w:left="0" w:firstLine="567"/>
        <w:jc w:val="both"/>
        <w:rPr>
          <w:rFonts w:ascii="GHEA Grapalat" w:hAnsi="GHEA Grapalat" w:cs="Helvetica"/>
          <w:color w:val="000000"/>
          <w:lang w:val="hy-AM"/>
        </w:rPr>
      </w:pPr>
      <w:r w:rsidRPr="0061622F">
        <w:rPr>
          <w:rFonts w:ascii="GHEA Grapalat" w:hAnsi="GHEA Grapalat" w:cs="Helvetica"/>
          <w:color w:val="000000"/>
          <w:lang w:val="hy-AM"/>
        </w:rPr>
        <w:t>Ժամանակավոր հայտարարագրման ժամանակ արտահանվող ապրանքների նկատմամբ արգելքները և սահմանափակումները կիրառվում են ապրանքների համար ժամանակավոր մաքսային հայտարարագրի գրանցման օր</w:t>
      </w:r>
      <w:r w:rsidR="006F59D2" w:rsidRPr="0061622F">
        <w:rPr>
          <w:rFonts w:ascii="GHEA Grapalat" w:hAnsi="GHEA Grapalat" w:cs="Helvetica"/>
          <w:color w:val="000000"/>
          <w:lang w:val="hy-AM"/>
        </w:rPr>
        <w:t>վա դրությամբ</w:t>
      </w:r>
      <w:r w:rsidRPr="0061622F">
        <w:rPr>
          <w:rFonts w:ascii="GHEA Grapalat" w:hAnsi="GHEA Grapalat" w:cs="Helvetica"/>
          <w:color w:val="000000"/>
          <w:lang w:val="hy-AM"/>
        </w:rPr>
        <w:t>:</w:t>
      </w:r>
    </w:p>
    <w:p w14:paraId="04432F91" w14:textId="77777777" w:rsidR="006A6C77" w:rsidRPr="0061622F" w:rsidRDefault="006A6C77" w:rsidP="00E579E1">
      <w:pPr>
        <w:pStyle w:val="NormalWeb"/>
        <w:numPr>
          <w:ilvl w:val="0"/>
          <w:numId w:val="116"/>
        </w:numPr>
        <w:tabs>
          <w:tab w:val="left" w:pos="851"/>
        </w:tabs>
        <w:spacing w:before="0" w:beforeAutospacing="0" w:after="0" w:afterAutospacing="0" w:line="360" w:lineRule="auto"/>
        <w:ind w:left="0" w:firstLine="567"/>
        <w:jc w:val="both"/>
        <w:rPr>
          <w:rFonts w:ascii="GHEA Grapalat" w:hAnsi="GHEA Grapalat" w:cs="Helvetica"/>
          <w:color w:val="000000"/>
          <w:lang w:val="hy-AM"/>
        </w:rPr>
      </w:pPr>
      <w:r w:rsidRPr="0061622F">
        <w:rPr>
          <w:rFonts w:ascii="GHEA Grapalat" w:hAnsi="GHEA Grapalat" w:cs="Helvetica"/>
          <w:color w:val="000000"/>
          <w:lang w:val="hy-AM"/>
        </w:rPr>
        <w:t>Մեկ ժամանակավոր մաքսային հայտարարագրի շրջանակներում թույլատրվում է հայտարարագրել մի քանի գործարքների շրջանակներում իրականացվող առաքումները, եթե դրանք իրականացվում են նույն անձի կողմից, նույն մաքսային ընթացակարգի շրջանակներում՝ անկախ մատակարարման, գնագոյացման և վճարման պայմանների հետ կապված գործարքների տարբերությունից:</w:t>
      </w:r>
    </w:p>
    <w:p w14:paraId="20848E57" w14:textId="77777777" w:rsidR="006A6C77" w:rsidRPr="0061622F" w:rsidRDefault="006A6C77" w:rsidP="00E579E1">
      <w:pPr>
        <w:pStyle w:val="NormalWeb"/>
        <w:numPr>
          <w:ilvl w:val="0"/>
          <w:numId w:val="116"/>
        </w:numPr>
        <w:tabs>
          <w:tab w:val="left" w:pos="851"/>
        </w:tabs>
        <w:spacing w:before="0" w:beforeAutospacing="0" w:after="0" w:afterAutospacing="0" w:line="360" w:lineRule="auto"/>
        <w:ind w:left="0" w:firstLine="567"/>
        <w:jc w:val="both"/>
        <w:rPr>
          <w:rFonts w:ascii="GHEA Grapalat" w:hAnsi="GHEA Grapalat" w:cs="Helvetica"/>
          <w:color w:val="000000"/>
          <w:lang w:val="hy-AM"/>
        </w:rPr>
      </w:pPr>
      <w:r w:rsidRPr="0061622F">
        <w:rPr>
          <w:rFonts w:ascii="GHEA Grapalat" w:hAnsi="GHEA Grapalat" w:cs="Helvetica"/>
          <w:color w:val="000000"/>
          <w:lang w:val="hy-AM"/>
        </w:rPr>
        <w:t>Եթե ժամանակավոր մաքսային հայտարարագրի ներկայացման պահի դրությամբ ապրանքների գնորդը հայտնի չէ, ապա հայտարարագրվող ապրանքների համար ներկա</w:t>
      </w:r>
      <w:r w:rsidR="00081A1B">
        <w:rPr>
          <w:rFonts w:ascii="GHEA Grapalat" w:hAnsi="GHEA Grapalat" w:cs="Helvetica"/>
          <w:color w:val="000000"/>
          <w:lang w:val="hy-AM"/>
        </w:rPr>
        <w:softHyphen/>
      </w:r>
      <w:r w:rsidRPr="0061622F">
        <w:rPr>
          <w:rFonts w:ascii="GHEA Grapalat" w:hAnsi="GHEA Grapalat" w:cs="Helvetica"/>
          <w:color w:val="000000"/>
          <w:lang w:val="hy-AM"/>
        </w:rPr>
        <w:lastRenderedPageBreak/>
        <w:t>յացվում է մեկ ժամանակավոր մաքսային հայտարարագիր՝ հետագայում յուրա</w:t>
      </w:r>
      <w:r w:rsidR="00081A1B">
        <w:rPr>
          <w:rFonts w:ascii="GHEA Grapalat" w:hAnsi="GHEA Grapalat" w:cs="Helvetica"/>
          <w:color w:val="000000"/>
          <w:lang w:val="hy-AM"/>
        </w:rPr>
        <w:softHyphen/>
      </w:r>
      <w:r w:rsidRPr="0061622F">
        <w:rPr>
          <w:rFonts w:ascii="GHEA Grapalat" w:hAnsi="GHEA Grapalat" w:cs="Helvetica"/>
          <w:color w:val="000000"/>
          <w:lang w:val="hy-AM"/>
        </w:rPr>
        <w:t>քանչյուր գնորդի համար առանձին լրիվ մաքսային հայտարարագրի ներկայացման պայմանով:</w:t>
      </w:r>
    </w:p>
    <w:p w14:paraId="18557015" w14:textId="77777777" w:rsidR="006A6C77" w:rsidRPr="0061622F" w:rsidRDefault="006A6C77" w:rsidP="00E579E1">
      <w:pPr>
        <w:pStyle w:val="NormalWeb"/>
        <w:numPr>
          <w:ilvl w:val="0"/>
          <w:numId w:val="116"/>
        </w:numPr>
        <w:tabs>
          <w:tab w:val="left" w:pos="851"/>
        </w:tabs>
        <w:spacing w:before="0" w:beforeAutospacing="0" w:after="0" w:afterAutospacing="0" w:line="360" w:lineRule="auto"/>
        <w:ind w:left="0" w:firstLine="567"/>
        <w:jc w:val="both"/>
        <w:rPr>
          <w:rFonts w:ascii="GHEA Grapalat" w:hAnsi="GHEA Grapalat" w:cs="Helvetica"/>
          <w:color w:val="000000"/>
          <w:lang w:val="hy-AM"/>
        </w:rPr>
      </w:pPr>
      <w:r w:rsidRPr="0061622F">
        <w:rPr>
          <w:rFonts w:ascii="GHEA Grapalat" w:hAnsi="GHEA Grapalat" w:cs="Helvetica"/>
          <w:color w:val="000000"/>
          <w:lang w:val="hy-AM"/>
        </w:rPr>
        <w:t>Սույն հոդվածի 5-րդ և 6-րդ մասերով սահմանված դրույթների կիրառման ժամա</w:t>
      </w:r>
      <w:r w:rsidR="00081A1B">
        <w:rPr>
          <w:rFonts w:ascii="GHEA Grapalat" w:hAnsi="GHEA Grapalat" w:cs="Helvetica"/>
          <w:color w:val="000000"/>
          <w:lang w:val="hy-AM"/>
        </w:rPr>
        <w:softHyphen/>
      </w:r>
      <w:r w:rsidRPr="0061622F">
        <w:rPr>
          <w:rFonts w:ascii="GHEA Grapalat" w:hAnsi="GHEA Grapalat" w:cs="Helvetica"/>
          <w:color w:val="000000"/>
          <w:lang w:val="hy-AM"/>
        </w:rPr>
        <w:t>նակ մաքսային հայտարարագրի համապատասխան սյունակներում տվյալներ չեն լրաց</w:t>
      </w:r>
      <w:r w:rsidR="00081A1B">
        <w:rPr>
          <w:rFonts w:ascii="GHEA Grapalat" w:hAnsi="GHEA Grapalat" w:cs="Helvetica"/>
          <w:color w:val="000000"/>
          <w:lang w:val="hy-AM"/>
        </w:rPr>
        <w:softHyphen/>
      </w:r>
      <w:r w:rsidRPr="0061622F">
        <w:rPr>
          <w:rFonts w:ascii="GHEA Grapalat" w:hAnsi="GHEA Grapalat" w:cs="Helvetica"/>
          <w:color w:val="000000"/>
          <w:lang w:val="hy-AM"/>
        </w:rPr>
        <w:t>վում՝ հետագայում լրիվ մաքսային հայտարարագրի ներկայացման ժամանակ դրանց ճշգրտ</w:t>
      </w:r>
      <w:r w:rsidR="00081A1B">
        <w:rPr>
          <w:rFonts w:ascii="GHEA Grapalat" w:hAnsi="GHEA Grapalat" w:cs="Helvetica"/>
          <w:color w:val="000000"/>
          <w:lang w:val="hy-AM"/>
        </w:rPr>
        <w:softHyphen/>
      </w:r>
      <w:r w:rsidRPr="0061622F">
        <w:rPr>
          <w:rFonts w:ascii="GHEA Grapalat" w:hAnsi="GHEA Grapalat" w:cs="Helvetica"/>
          <w:color w:val="000000"/>
          <w:lang w:val="hy-AM"/>
        </w:rPr>
        <w:t xml:space="preserve">ման պայմանով: </w:t>
      </w:r>
    </w:p>
    <w:p w14:paraId="20B98C41" w14:textId="77777777" w:rsidR="006A6C77" w:rsidRPr="0061622F" w:rsidRDefault="006A6C77" w:rsidP="00E579E1">
      <w:pPr>
        <w:pStyle w:val="NormalWeb"/>
        <w:numPr>
          <w:ilvl w:val="0"/>
          <w:numId w:val="116"/>
        </w:numPr>
        <w:tabs>
          <w:tab w:val="left" w:pos="851"/>
        </w:tabs>
        <w:spacing w:before="0" w:beforeAutospacing="0" w:after="0" w:afterAutospacing="0" w:line="360" w:lineRule="auto"/>
        <w:ind w:left="0" w:firstLine="567"/>
        <w:jc w:val="both"/>
        <w:rPr>
          <w:rFonts w:ascii="GHEA Grapalat" w:hAnsi="GHEA Grapalat" w:cs="Helvetica"/>
          <w:color w:val="000000"/>
          <w:lang w:val="hy-AM"/>
        </w:rPr>
      </w:pPr>
      <w:r w:rsidRPr="0061622F">
        <w:rPr>
          <w:rFonts w:ascii="GHEA Grapalat" w:hAnsi="GHEA Grapalat" w:cs="Helvetica"/>
          <w:color w:val="000000"/>
          <w:lang w:val="hy-AM"/>
        </w:rPr>
        <w:t>Ապրանքների ժամանակավոր մաքսային հայտարարագրում կարող են լրացվել կողմնորոշիչ տեղեկություններ՝ արտահանվող ապրանքների քանակի, պայմանական մաքսային արժեքի վերաբերյալ, որը հաշվարկվում է հիմք ընդունելով արտահանման ենթակա ապրանքների քանակը, դրանց սպառողական հատկությունները, որակը և մատա</w:t>
      </w:r>
      <w:r w:rsidR="00081A1B">
        <w:rPr>
          <w:rFonts w:ascii="GHEA Grapalat" w:hAnsi="GHEA Grapalat" w:cs="Helvetica"/>
          <w:color w:val="000000"/>
          <w:lang w:val="hy-AM"/>
        </w:rPr>
        <w:softHyphen/>
      </w:r>
      <w:r w:rsidRPr="0061622F">
        <w:rPr>
          <w:rFonts w:ascii="GHEA Grapalat" w:hAnsi="GHEA Grapalat" w:cs="Helvetica"/>
          <w:color w:val="000000"/>
          <w:lang w:val="hy-AM"/>
        </w:rPr>
        <w:t>կարարման գործարքի շրջանակներում նախատեսված այլ պայմաններ՝ ժամա</w:t>
      </w:r>
      <w:r w:rsidR="00081A1B">
        <w:rPr>
          <w:rFonts w:ascii="GHEA Grapalat" w:hAnsi="GHEA Grapalat" w:cs="Helvetica"/>
          <w:color w:val="000000"/>
          <w:lang w:val="hy-AM"/>
        </w:rPr>
        <w:softHyphen/>
      </w:r>
      <w:r w:rsidRPr="0061622F">
        <w:rPr>
          <w:rFonts w:ascii="GHEA Grapalat" w:hAnsi="GHEA Grapalat" w:cs="Helvetica"/>
          <w:color w:val="000000"/>
          <w:lang w:val="hy-AM"/>
        </w:rPr>
        <w:t>նա</w:t>
      </w:r>
      <w:r w:rsidR="00081A1B">
        <w:rPr>
          <w:rFonts w:ascii="GHEA Grapalat" w:hAnsi="GHEA Grapalat" w:cs="Helvetica"/>
          <w:color w:val="000000"/>
          <w:lang w:val="hy-AM"/>
        </w:rPr>
        <w:softHyphen/>
      </w:r>
      <w:r w:rsidRPr="0061622F">
        <w:rPr>
          <w:rFonts w:ascii="GHEA Grapalat" w:hAnsi="GHEA Grapalat" w:cs="Helvetica"/>
          <w:color w:val="000000"/>
          <w:lang w:val="hy-AM"/>
        </w:rPr>
        <w:t>կավոր մաքսային հայտարարագրի ներկայացման օրվա դրությամբ:</w:t>
      </w:r>
    </w:p>
    <w:p w14:paraId="09465D0D" w14:textId="77777777" w:rsidR="006A6C77" w:rsidRPr="0061622F" w:rsidRDefault="006A6C77" w:rsidP="00E579E1">
      <w:pPr>
        <w:pStyle w:val="NormalWeb"/>
        <w:numPr>
          <w:ilvl w:val="0"/>
          <w:numId w:val="116"/>
        </w:numPr>
        <w:tabs>
          <w:tab w:val="left" w:pos="851"/>
        </w:tabs>
        <w:spacing w:before="0" w:beforeAutospacing="0" w:after="0" w:afterAutospacing="0" w:line="360" w:lineRule="auto"/>
        <w:ind w:left="0" w:firstLine="567"/>
        <w:jc w:val="both"/>
        <w:rPr>
          <w:rFonts w:ascii="GHEA Grapalat" w:hAnsi="GHEA Grapalat" w:cs="Helvetica"/>
          <w:color w:val="000000"/>
          <w:lang w:val="hy-AM"/>
        </w:rPr>
      </w:pPr>
      <w:r w:rsidRPr="0061622F">
        <w:rPr>
          <w:rFonts w:ascii="GHEA Grapalat" w:hAnsi="GHEA Grapalat" w:cs="Helvetica"/>
          <w:color w:val="000000"/>
          <w:lang w:val="hy-AM"/>
        </w:rPr>
        <w:t>Ապրանքների ժամանակավոր մաքսային հայտարարագրման ժամանակ կիրառ</w:t>
      </w:r>
      <w:r w:rsidR="00081A1B">
        <w:rPr>
          <w:rFonts w:ascii="GHEA Grapalat" w:hAnsi="GHEA Grapalat" w:cs="Helvetica"/>
          <w:color w:val="000000"/>
          <w:lang w:val="hy-AM"/>
        </w:rPr>
        <w:softHyphen/>
      </w:r>
      <w:r w:rsidRPr="0061622F">
        <w:rPr>
          <w:rFonts w:ascii="GHEA Grapalat" w:hAnsi="GHEA Grapalat" w:cs="Helvetica"/>
          <w:color w:val="000000"/>
          <w:lang w:val="hy-AM"/>
        </w:rPr>
        <w:t>վում են մաքսային վճարների և մաքսային մարմիններին վճարման ենթակա այլ վճար</w:t>
      </w:r>
      <w:r w:rsidR="00081A1B">
        <w:rPr>
          <w:rFonts w:ascii="GHEA Grapalat" w:hAnsi="GHEA Grapalat" w:cs="Helvetica"/>
          <w:color w:val="000000"/>
          <w:lang w:val="hy-AM"/>
        </w:rPr>
        <w:softHyphen/>
      </w:r>
      <w:r w:rsidRPr="0061622F">
        <w:rPr>
          <w:rFonts w:ascii="GHEA Grapalat" w:hAnsi="GHEA Grapalat" w:cs="Helvetica"/>
          <w:color w:val="000000"/>
          <w:lang w:val="hy-AM"/>
        </w:rPr>
        <w:t>ների՝ ժամանակավոր մաքսային հայտարարագրի գրանցման օրվա դրությամբ գործող դրույքա</w:t>
      </w:r>
      <w:r w:rsidR="00081A1B">
        <w:rPr>
          <w:rFonts w:ascii="GHEA Grapalat" w:hAnsi="GHEA Grapalat" w:cs="Helvetica"/>
          <w:color w:val="000000"/>
          <w:lang w:val="hy-AM"/>
        </w:rPr>
        <w:softHyphen/>
      </w:r>
      <w:r w:rsidRPr="0061622F">
        <w:rPr>
          <w:rFonts w:ascii="GHEA Grapalat" w:hAnsi="GHEA Grapalat" w:cs="Helvetica"/>
          <w:color w:val="000000"/>
          <w:lang w:val="hy-AM"/>
        </w:rPr>
        <w:t>չափերը և տվյալ օրվա դրությամբ Հայաստանի Հանրապետության Կենտրո</w:t>
      </w:r>
      <w:r w:rsidR="00081A1B">
        <w:rPr>
          <w:rFonts w:ascii="GHEA Grapalat" w:hAnsi="GHEA Grapalat" w:cs="Helvetica"/>
          <w:color w:val="000000"/>
          <w:lang w:val="hy-AM"/>
        </w:rPr>
        <w:softHyphen/>
      </w:r>
      <w:r w:rsidRPr="0061622F">
        <w:rPr>
          <w:rFonts w:ascii="GHEA Grapalat" w:hAnsi="GHEA Grapalat" w:cs="Helvetica"/>
          <w:color w:val="000000"/>
          <w:lang w:val="hy-AM"/>
        </w:rPr>
        <w:t>նա</w:t>
      </w:r>
      <w:r w:rsidR="00081A1B">
        <w:rPr>
          <w:rFonts w:ascii="GHEA Grapalat" w:hAnsi="GHEA Grapalat" w:cs="Helvetica"/>
          <w:color w:val="000000"/>
          <w:lang w:val="hy-AM"/>
        </w:rPr>
        <w:softHyphen/>
      </w:r>
      <w:r w:rsidRPr="0061622F">
        <w:rPr>
          <w:rFonts w:ascii="GHEA Grapalat" w:hAnsi="GHEA Grapalat" w:cs="Helvetica"/>
          <w:color w:val="000000"/>
          <w:lang w:val="hy-AM"/>
        </w:rPr>
        <w:t>կան բանկի սահմանած արժույթի փոխարժեքը:</w:t>
      </w:r>
    </w:p>
    <w:p w14:paraId="6B6C817B" w14:textId="77777777" w:rsidR="006A6C77" w:rsidRPr="0061622F" w:rsidRDefault="006A6C77" w:rsidP="00E579E1">
      <w:pPr>
        <w:pStyle w:val="NormalWeb"/>
        <w:numPr>
          <w:ilvl w:val="0"/>
          <w:numId w:val="116"/>
        </w:numPr>
        <w:tabs>
          <w:tab w:val="left" w:pos="993"/>
        </w:tabs>
        <w:spacing w:before="0" w:beforeAutospacing="0" w:after="0" w:afterAutospacing="0" w:line="360" w:lineRule="auto"/>
        <w:ind w:left="0" w:firstLine="567"/>
        <w:jc w:val="both"/>
        <w:rPr>
          <w:rFonts w:ascii="GHEA Grapalat" w:hAnsi="GHEA Grapalat" w:cs="Helvetica"/>
          <w:color w:val="000000"/>
          <w:lang w:val="hy-AM"/>
        </w:rPr>
      </w:pPr>
      <w:r w:rsidRPr="0061622F">
        <w:rPr>
          <w:rFonts w:ascii="GHEA Grapalat" w:hAnsi="GHEA Grapalat" w:cs="Helvetica"/>
          <w:color w:val="000000"/>
          <w:lang w:val="hy-AM"/>
        </w:rPr>
        <w:t>Ապրանքների ժամանակավոր մաքսային հայտարարագրում հայտարարագրված քանակից գերազանցող քանակով ապրանքների արտահանումը չի թույլատրվում՝ բացա</w:t>
      </w:r>
      <w:r w:rsidR="00081A1B">
        <w:rPr>
          <w:rFonts w:ascii="GHEA Grapalat" w:hAnsi="GHEA Grapalat" w:cs="Helvetica"/>
          <w:color w:val="000000"/>
          <w:lang w:val="hy-AM"/>
        </w:rPr>
        <w:softHyphen/>
      </w:r>
      <w:r w:rsidRPr="0061622F">
        <w:rPr>
          <w:rFonts w:ascii="GHEA Grapalat" w:hAnsi="GHEA Grapalat" w:cs="Helvetica"/>
          <w:color w:val="000000"/>
          <w:lang w:val="hy-AM"/>
        </w:rPr>
        <w:t xml:space="preserve">ռությամբ Միության մաքսային օրենսգրքով սահմանված դեպքերի: </w:t>
      </w:r>
    </w:p>
    <w:p w14:paraId="3CB029A5" w14:textId="77777777" w:rsidR="006A6C77" w:rsidRPr="0061622F" w:rsidRDefault="006A6C77" w:rsidP="00E579E1">
      <w:pPr>
        <w:pStyle w:val="NormalWeb"/>
        <w:numPr>
          <w:ilvl w:val="0"/>
          <w:numId w:val="116"/>
        </w:numPr>
        <w:tabs>
          <w:tab w:val="left" w:pos="993"/>
        </w:tabs>
        <w:spacing w:before="0" w:beforeAutospacing="0" w:after="0" w:afterAutospacing="0" w:line="360" w:lineRule="auto"/>
        <w:ind w:left="0" w:firstLine="567"/>
        <w:jc w:val="both"/>
        <w:rPr>
          <w:rFonts w:ascii="GHEA Grapalat" w:hAnsi="GHEA Grapalat" w:cs="Helvetica"/>
          <w:color w:val="000000"/>
          <w:lang w:val="hy-AM"/>
        </w:rPr>
      </w:pPr>
      <w:r w:rsidRPr="0061622F">
        <w:rPr>
          <w:rFonts w:ascii="GHEA Grapalat" w:hAnsi="GHEA Grapalat" w:cs="Helvetica"/>
          <w:color w:val="000000"/>
          <w:lang w:val="hy-AM"/>
        </w:rPr>
        <w:t>Ժամանակավոր մաքսային հայտարարագրում հայտարարագրված ապրանք</w:t>
      </w:r>
      <w:r w:rsidR="00081A1B">
        <w:rPr>
          <w:rFonts w:ascii="GHEA Grapalat" w:hAnsi="GHEA Grapalat" w:cs="Helvetica"/>
          <w:color w:val="000000"/>
          <w:lang w:val="hy-AM"/>
        </w:rPr>
        <w:softHyphen/>
      </w:r>
      <w:r w:rsidRPr="0061622F">
        <w:rPr>
          <w:rFonts w:ascii="GHEA Grapalat" w:hAnsi="GHEA Grapalat" w:cs="Helvetica"/>
          <w:color w:val="000000"/>
          <w:lang w:val="hy-AM"/>
        </w:rPr>
        <w:t>ների՝ Միության տարածքից փաստացի արտահանումից հետո հայտարա</w:t>
      </w:r>
      <w:r w:rsidR="00081A1B">
        <w:rPr>
          <w:rFonts w:ascii="GHEA Grapalat" w:hAnsi="GHEA Grapalat" w:cs="Helvetica"/>
          <w:color w:val="000000"/>
          <w:lang w:val="hy-AM"/>
        </w:rPr>
        <w:softHyphen/>
      </w:r>
      <w:r w:rsidRPr="0061622F">
        <w:rPr>
          <w:rFonts w:ascii="GHEA Grapalat" w:hAnsi="GHEA Grapalat" w:cs="Helvetica"/>
          <w:color w:val="000000"/>
          <w:lang w:val="hy-AM"/>
        </w:rPr>
        <w:t>րա</w:t>
      </w:r>
      <w:r w:rsidR="00081A1B">
        <w:rPr>
          <w:rFonts w:ascii="GHEA Grapalat" w:hAnsi="GHEA Grapalat" w:cs="Helvetica"/>
          <w:color w:val="000000"/>
          <w:lang w:val="hy-AM"/>
        </w:rPr>
        <w:softHyphen/>
      </w:r>
      <w:r w:rsidRPr="0061622F">
        <w:rPr>
          <w:rFonts w:ascii="GHEA Grapalat" w:hAnsi="GHEA Grapalat" w:cs="Helvetica"/>
          <w:color w:val="000000"/>
          <w:lang w:val="hy-AM"/>
        </w:rPr>
        <w:t>տուն պար</w:t>
      </w:r>
      <w:r w:rsidR="00081A1B">
        <w:rPr>
          <w:rFonts w:ascii="GHEA Grapalat" w:hAnsi="GHEA Grapalat" w:cs="Helvetica"/>
          <w:color w:val="000000"/>
          <w:lang w:val="hy-AM"/>
        </w:rPr>
        <w:softHyphen/>
      </w:r>
      <w:r w:rsidRPr="0061622F">
        <w:rPr>
          <w:rFonts w:ascii="GHEA Grapalat" w:hAnsi="GHEA Grapalat" w:cs="Helvetica"/>
          <w:color w:val="000000"/>
          <w:lang w:val="hy-AM"/>
        </w:rPr>
        <w:t>տավոր է ներկայացնել մեկ կամ մի քանի լրիվ մաքսային հայտարարագրեր Միու</w:t>
      </w:r>
      <w:r w:rsidR="00081A1B">
        <w:rPr>
          <w:rFonts w:ascii="GHEA Grapalat" w:hAnsi="GHEA Grapalat" w:cs="Helvetica"/>
          <w:color w:val="000000"/>
          <w:lang w:val="hy-AM"/>
        </w:rPr>
        <w:softHyphen/>
      </w:r>
      <w:r w:rsidRPr="0061622F">
        <w:rPr>
          <w:rFonts w:ascii="GHEA Grapalat" w:hAnsi="GHEA Grapalat" w:cs="Helvetica"/>
          <w:color w:val="000000"/>
          <w:lang w:val="hy-AM"/>
        </w:rPr>
        <w:t xml:space="preserve">թյան տարածքից արտահանված ապրանքների համար: </w:t>
      </w:r>
    </w:p>
    <w:p w14:paraId="4D3A7063" w14:textId="77777777" w:rsidR="006A6C77" w:rsidRPr="0061622F" w:rsidRDefault="006A6C77" w:rsidP="0061622F">
      <w:pPr>
        <w:pStyle w:val="NormalWeb"/>
        <w:tabs>
          <w:tab w:val="left" w:pos="426"/>
          <w:tab w:val="left" w:pos="709"/>
          <w:tab w:val="left" w:pos="993"/>
        </w:tabs>
        <w:spacing w:before="0" w:beforeAutospacing="0" w:after="0" w:afterAutospacing="0" w:line="360" w:lineRule="auto"/>
        <w:ind w:firstLine="567"/>
        <w:jc w:val="both"/>
        <w:rPr>
          <w:rFonts w:ascii="GHEA Grapalat" w:hAnsi="GHEA Grapalat" w:cs="Helvetica"/>
          <w:color w:val="000000"/>
          <w:lang w:val="hy-AM"/>
        </w:rPr>
      </w:pPr>
      <w:r w:rsidRPr="0061622F">
        <w:rPr>
          <w:rFonts w:ascii="GHEA Grapalat" w:hAnsi="GHEA Grapalat" w:cs="Helvetica"/>
          <w:color w:val="000000"/>
          <w:lang w:val="hy-AM"/>
        </w:rPr>
        <w:t>Լրիվ մաքսային հայտարարագրերը պետք է պարունակեն հայտարարագրված ապրանքների վերաբերյալ հավաստի ճշգրտված տվյալներ՝ մասնավորապես ճշգրտելով նախապես հայտարարագրված արտահանվող ապրանքների կողմնորոշիչ քանակը և (կամ) մաքսային արժեքը:</w:t>
      </w:r>
    </w:p>
    <w:p w14:paraId="55F670D0" w14:textId="77777777" w:rsidR="006A6C77" w:rsidRPr="0061622F" w:rsidRDefault="006A6C77" w:rsidP="00E579E1">
      <w:pPr>
        <w:pStyle w:val="NormalWeb"/>
        <w:numPr>
          <w:ilvl w:val="0"/>
          <w:numId w:val="116"/>
        </w:numPr>
        <w:tabs>
          <w:tab w:val="left" w:pos="993"/>
        </w:tabs>
        <w:spacing w:before="0" w:beforeAutospacing="0" w:after="0" w:afterAutospacing="0" w:line="360" w:lineRule="auto"/>
        <w:ind w:left="0" w:firstLine="567"/>
        <w:jc w:val="both"/>
        <w:rPr>
          <w:rFonts w:ascii="GHEA Grapalat" w:hAnsi="GHEA Grapalat" w:cs="Helvetica"/>
          <w:color w:val="000000"/>
          <w:lang w:val="hy-AM"/>
        </w:rPr>
      </w:pPr>
      <w:r w:rsidRPr="0061622F">
        <w:rPr>
          <w:rFonts w:ascii="GHEA Grapalat" w:hAnsi="GHEA Grapalat" w:cs="Helvetica"/>
          <w:color w:val="000000"/>
          <w:lang w:val="hy-AM"/>
        </w:rPr>
        <w:t>Մեկ կամ մի քանի լրիվ մաքսային հայտարարագրերի ներկայացման ժամկետը որոշվում է մաքսային մարմինների կողմից՝ հայտարարատուի դիմումի հիման վրա և հաշվի առնելով ապրանքների քանակի և (կամ) մաքսային արժեքի վերաբերյալ տեղեկու</w:t>
      </w:r>
      <w:r w:rsidR="00081A1B">
        <w:rPr>
          <w:rFonts w:ascii="GHEA Grapalat" w:hAnsi="GHEA Grapalat" w:cs="Helvetica"/>
          <w:color w:val="000000"/>
          <w:lang w:val="hy-AM"/>
        </w:rPr>
        <w:softHyphen/>
      </w:r>
      <w:r w:rsidRPr="0061622F">
        <w:rPr>
          <w:rFonts w:ascii="GHEA Grapalat" w:hAnsi="GHEA Grapalat" w:cs="Helvetica"/>
          <w:color w:val="000000"/>
          <w:lang w:val="hy-AM"/>
        </w:rPr>
        <w:t xml:space="preserve">թյունների </w:t>
      </w:r>
      <w:r w:rsidRPr="0061622F">
        <w:rPr>
          <w:rFonts w:ascii="GHEA Grapalat" w:hAnsi="GHEA Grapalat" w:cs="Helvetica"/>
          <w:color w:val="000000"/>
          <w:lang w:val="hy-AM"/>
        </w:rPr>
        <w:lastRenderedPageBreak/>
        <w:t>ճշգրտման ժամկետները, որը չի կարող գերազանցել ժամանակավոր մաք</w:t>
      </w:r>
      <w:r w:rsidR="00081A1B">
        <w:rPr>
          <w:rFonts w:ascii="GHEA Grapalat" w:hAnsi="GHEA Grapalat" w:cs="Helvetica"/>
          <w:color w:val="000000"/>
          <w:lang w:val="hy-AM"/>
        </w:rPr>
        <w:softHyphen/>
      </w:r>
      <w:r w:rsidRPr="0061622F">
        <w:rPr>
          <w:rFonts w:ascii="GHEA Grapalat" w:hAnsi="GHEA Grapalat" w:cs="Helvetica"/>
          <w:color w:val="000000"/>
          <w:lang w:val="hy-AM"/>
        </w:rPr>
        <w:t>սային հայտա</w:t>
      </w:r>
      <w:r w:rsidR="00907E72">
        <w:rPr>
          <w:rFonts w:ascii="GHEA Grapalat" w:hAnsi="GHEA Grapalat" w:cs="Helvetica"/>
          <w:color w:val="000000"/>
          <w:lang w:val="hy-AM"/>
        </w:rPr>
        <w:softHyphen/>
      </w:r>
      <w:r w:rsidRPr="0061622F">
        <w:rPr>
          <w:rFonts w:ascii="GHEA Grapalat" w:hAnsi="GHEA Grapalat" w:cs="Helvetica"/>
          <w:color w:val="000000"/>
          <w:lang w:val="hy-AM"/>
        </w:rPr>
        <w:t>րա</w:t>
      </w:r>
      <w:r w:rsidR="00907E72">
        <w:rPr>
          <w:rFonts w:ascii="GHEA Grapalat" w:hAnsi="GHEA Grapalat" w:cs="Helvetica"/>
          <w:color w:val="000000"/>
          <w:lang w:val="hy-AM"/>
        </w:rPr>
        <w:softHyphen/>
      </w:r>
      <w:r w:rsidRPr="0061622F">
        <w:rPr>
          <w:rFonts w:ascii="GHEA Grapalat" w:hAnsi="GHEA Grapalat" w:cs="Helvetica"/>
          <w:color w:val="000000"/>
          <w:lang w:val="hy-AM"/>
        </w:rPr>
        <w:t>րագրի գրանցման օրվանից հաշվարկված 6 ամիս ժամկետը: Հայտա</w:t>
      </w:r>
      <w:r w:rsidR="00081A1B">
        <w:rPr>
          <w:rFonts w:ascii="GHEA Grapalat" w:hAnsi="GHEA Grapalat" w:cs="Helvetica"/>
          <w:color w:val="000000"/>
          <w:lang w:val="hy-AM"/>
        </w:rPr>
        <w:softHyphen/>
      </w:r>
      <w:r w:rsidRPr="0061622F">
        <w:rPr>
          <w:rFonts w:ascii="GHEA Grapalat" w:hAnsi="GHEA Grapalat" w:cs="Helvetica"/>
          <w:color w:val="000000"/>
          <w:lang w:val="hy-AM"/>
        </w:rPr>
        <w:t>րա</w:t>
      </w:r>
      <w:r w:rsidR="00081A1B">
        <w:rPr>
          <w:rFonts w:ascii="GHEA Grapalat" w:hAnsi="GHEA Grapalat" w:cs="Helvetica"/>
          <w:color w:val="000000"/>
          <w:lang w:val="hy-AM"/>
        </w:rPr>
        <w:softHyphen/>
      </w:r>
      <w:r w:rsidRPr="0061622F">
        <w:rPr>
          <w:rFonts w:ascii="GHEA Grapalat" w:hAnsi="GHEA Grapalat" w:cs="Helvetica"/>
          <w:color w:val="000000"/>
          <w:lang w:val="hy-AM"/>
        </w:rPr>
        <w:t>րա</w:t>
      </w:r>
      <w:r w:rsidR="00081A1B">
        <w:rPr>
          <w:rFonts w:ascii="GHEA Grapalat" w:hAnsi="GHEA Grapalat" w:cs="Helvetica"/>
          <w:color w:val="000000"/>
          <w:lang w:val="hy-AM"/>
        </w:rPr>
        <w:softHyphen/>
      </w:r>
      <w:r w:rsidRPr="0061622F">
        <w:rPr>
          <w:rFonts w:ascii="GHEA Grapalat" w:hAnsi="GHEA Grapalat" w:cs="Helvetica"/>
          <w:color w:val="000000"/>
          <w:lang w:val="hy-AM"/>
        </w:rPr>
        <w:t>տուի հիմնավոր</w:t>
      </w:r>
      <w:r w:rsidR="00907E72">
        <w:rPr>
          <w:rFonts w:ascii="GHEA Grapalat" w:hAnsi="GHEA Grapalat" w:cs="Helvetica"/>
          <w:color w:val="000000"/>
          <w:lang w:val="hy-AM"/>
        </w:rPr>
        <w:softHyphen/>
      </w:r>
      <w:r w:rsidRPr="0061622F">
        <w:rPr>
          <w:rFonts w:ascii="GHEA Grapalat" w:hAnsi="GHEA Grapalat" w:cs="Helvetica"/>
          <w:color w:val="000000"/>
          <w:lang w:val="hy-AM"/>
        </w:rPr>
        <w:t>ված դիմումի հիման վրա մաքսային մարմինը կարող է երկարաձգել լրիվ մաք</w:t>
      </w:r>
      <w:r w:rsidR="00907E72">
        <w:rPr>
          <w:rFonts w:ascii="GHEA Grapalat" w:hAnsi="GHEA Grapalat" w:cs="Helvetica"/>
          <w:color w:val="000000"/>
          <w:lang w:val="hy-AM"/>
        </w:rPr>
        <w:softHyphen/>
      </w:r>
      <w:r w:rsidRPr="0061622F">
        <w:rPr>
          <w:rFonts w:ascii="GHEA Grapalat" w:hAnsi="GHEA Grapalat" w:cs="Helvetica"/>
          <w:color w:val="000000"/>
          <w:lang w:val="hy-AM"/>
        </w:rPr>
        <w:t>սային հայտա</w:t>
      </w:r>
      <w:r w:rsidR="00907E72">
        <w:rPr>
          <w:rFonts w:ascii="GHEA Grapalat" w:hAnsi="GHEA Grapalat" w:cs="Helvetica"/>
          <w:color w:val="000000"/>
          <w:lang w:val="hy-AM"/>
        </w:rPr>
        <w:softHyphen/>
      </w:r>
      <w:r w:rsidRPr="0061622F">
        <w:rPr>
          <w:rFonts w:ascii="GHEA Grapalat" w:hAnsi="GHEA Grapalat" w:cs="Helvetica"/>
          <w:color w:val="000000"/>
          <w:lang w:val="hy-AM"/>
        </w:rPr>
        <w:t>րա</w:t>
      </w:r>
      <w:r w:rsidR="00907E72">
        <w:rPr>
          <w:rFonts w:ascii="GHEA Grapalat" w:hAnsi="GHEA Grapalat" w:cs="Helvetica"/>
          <w:color w:val="000000"/>
          <w:lang w:val="hy-AM"/>
        </w:rPr>
        <w:softHyphen/>
      </w:r>
      <w:r w:rsidRPr="0061622F">
        <w:rPr>
          <w:rFonts w:ascii="GHEA Grapalat" w:hAnsi="GHEA Grapalat" w:cs="Helvetica"/>
          <w:color w:val="000000"/>
          <w:lang w:val="hy-AM"/>
        </w:rPr>
        <w:t>րագրի (հայտարարագրերի) ներկայացման ժամկետը սույն մասում նշված ժամկետը լրա</w:t>
      </w:r>
      <w:r w:rsidR="00907E72">
        <w:rPr>
          <w:rFonts w:ascii="GHEA Grapalat" w:hAnsi="GHEA Grapalat" w:cs="Helvetica"/>
          <w:color w:val="000000"/>
          <w:lang w:val="hy-AM"/>
        </w:rPr>
        <w:softHyphen/>
      </w:r>
      <w:r w:rsidRPr="0061622F">
        <w:rPr>
          <w:rFonts w:ascii="GHEA Grapalat" w:hAnsi="GHEA Grapalat" w:cs="Helvetica"/>
          <w:color w:val="000000"/>
          <w:lang w:val="hy-AM"/>
        </w:rPr>
        <w:t>նալուց հետո մինչև երկու ամիս ժամկետով:</w:t>
      </w:r>
    </w:p>
    <w:p w14:paraId="6A52B626" w14:textId="77777777" w:rsidR="006A6C77" w:rsidRPr="0061622F" w:rsidRDefault="006A6C77" w:rsidP="00E579E1">
      <w:pPr>
        <w:pStyle w:val="NormalWeb"/>
        <w:numPr>
          <w:ilvl w:val="0"/>
          <w:numId w:val="116"/>
        </w:numPr>
        <w:tabs>
          <w:tab w:val="left" w:pos="993"/>
        </w:tabs>
        <w:spacing w:before="0" w:beforeAutospacing="0" w:after="0" w:afterAutospacing="0" w:line="360" w:lineRule="auto"/>
        <w:ind w:left="0" w:firstLine="567"/>
        <w:jc w:val="both"/>
        <w:rPr>
          <w:rFonts w:ascii="GHEA Grapalat" w:hAnsi="GHEA Grapalat" w:cs="Helvetica"/>
          <w:color w:val="000000"/>
          <w:lang w:val="hy-AM"/>
        </w:rPr>
      </w:pPr>
      <w:r w:rsidRPr="0061622F">
        <w:rPr>
          <w:rFonts w:ascii="GHEA Grapalat" w:hAnsi="GHEA Grapalat" w:cs="Helvetica"/>
          <w:color w:val="000000"/>
          <w:lang w:val="hy-AM"/>
        </w:rPr>
        <w:t>Լրիվ մաքսային հայտարարագրի (հայտարարագրերի) ներկայացման ժամկետ</w:t>
      </w:r>
      <w:r w:rsidR="00081A1B">
        <w:rPr>
          <w:rFonts w:ascii="GHEA Grapalat" w:hAnsi="GHEA Grapalat" w:cs="Helvetica"/>
          <w:color w:val="000000"/>
          <w:lang w:val="hy-AM"/>
        </w:rPr>
        <w:softHyphen/>
      </w:r>
      <w:r w:rsidRPr="0061622F">
        <w:rPr>
          <w:rFonts w:ascii="GHEA Grapalat" w:hAnsi="GHEA Grapalat" w:cs="Helvetica"/>
          <w:color w:val="000000"/>
          <w:lang w:val="hy-AM"/>
        </w:rPr>
        <w:t xml:space="preserve">ները խախտելու կամ հայտարարագրերը չներկայացնելու դեպքում հայտարարատուն պատասխանատվություն </w:t>
      </w:r>
      <w:r w:rsidR="006F0A43" w:rsidRPr="001D232F">
        <w:rPr>
          <w:rFonts w:ascii="GHEA Grapalat" w:hAnsi="GHEA Grapalat" w:cs="Helvetica"/>
          <w:color w:val="000000"/>
          <w:lang w:val="hy-AM"/>
        </w:rPr>
        <w:t xml:space="preserve">է կրում </w:t>
      </w:r>
      <w:r w:rsidRPr="0061622F">
        <w:rPr>
          <w:rFonts w:ascii="GHEA Grapalat" w:hAnsi="GHEA Grapalat" w:cs="Helvetica"/>
          <w:color w:val="000000"/>
          <w:lang w:val="hy-AM"/>
        </w:rPr>
        <w:t>օրենքով սահմանված չափով, կարգով և ժամկետ</w:t>
      </w:r>
      <w:r w:rsidR="00081A1B">
        <w:rPr>
          <w:rFonts w:ascii="GHEA Grapalat" w:hAnsi="GHEA Grapalat" w:cs="Helvetica"/>
          <w:color w:val="000000"/>
          <w:lang w:val="hy-AM"/>
        </w:rPr>
        <w:softHyphen/>
      </w:r>
      <w:r w:rsidRPr="0061622F">
        <w:rPr>
          <w:rFonts w:ascii="GHEA Grapalat" w:hAnsi="GHEA Grapalat" w:cs="Helvetica"/>
          <w:color w:val="000000"/>
          <w:lang w:val="hy-AM"/>
        </w:rPr>
        <w:t xml:space="preserve">ներում: </w:t>
      </w:r>
    </w:p>
    <w:p w14:paraId="0222C0CD" w14:textId="77777777" w:rsidR="006A6C77" w:rsidRPr="0061622F" w:rsidRDefault="006A6C77" w:rsidP="00E579E1">
      <w:pPr>
        <w:pStyle w:val="NormalWeb"/>
        <w:numPr>
          <w:ilvl w:val="0"/>
          <w:numId w:val="116"/>
        </w:numPr>
        <w:tabs>
          <w:tab w:val="left" w:pos="993"/>
        </w:tabs>
        <w:spacing w:before="0" w:beforeAutospacing="0" w:after="0" w:afterAutospacing="0" w:line="360" w:lineRule="auto"/>
        <w:ind w:left="0" w:firstLine="567"/>
        <w:jc w:val="both"/>
        <w:rPr>
          <w:rFonts w:ascii="GHEA Grapalat" w:hAnsi="GHEA Grapalat" w:cs="Helvetica"/>
          <w:color w:val="000000"/>
          <w:lang w:val="hy-AM"/>
        </w:rPr>
      </w:pPr>
      <w:r w:rsidRPr="0061622F">
        <w:rPr>
          <w:rFonts w:ascii="GHEA Grapalat" w:hAnsi="GHEA Grapalat" w:cs="Helvetica"/>
          <w:color w:val="000000"/>
          <w:lang w:val="hy-AM"/>
        </w:rPr>
        <w:t xml:space="preserve">Հարկերի գծով նախկինում վճարված գումարների </w:t>
      </w:r>
      <w:r w:rsidR="006F0A43" w:rsidRPr="0061622F">
        <w:rPr>
          <w:rFonts w:ascii="GHEA Grapalat" w:hAnsi="GHEA Grapalat" w:cs="Helvetica"/>
          <w:color w:val="000000"/>
          <w:lang w:val="hy-AM"/>
        </w:rPr>
        <w:t>վերադարձ</w:t>
      </w:r>
      <w:r w:rsidR="006F0A43" w:rsidRPr="001D232F">
        <w:rPr>
          <w:rFonts w:ascii="GHEA Grapalat" w:hAnsi="GHEA Grapalat" w:cs="Helvetica"/>
          <w:color w:val="000000"/>
          <w:lang w:val="hy-AM"/>
        </w:rPr>
        <w:t>ն</w:t>
      </w:r>
      <w:r w:rsidR="006F0A43" w:rsidRPr="0061622F">
        <w:rPr>
          <w:rFonts w:ascii="GHEA Grapalat" w:hAnsi="GHEA Grapalat" w:cs="Helvetica"/>
          <w:color w:val="000000"/>
          <w:lang w:val="hy-AM"/>
        </w:rPr>
        <w:t xml:space="preserve"> </w:t>
      </w:r>
      <w:r w:rsidRPr="0061622F">
        <w:rPr>
          <w:rFonts w:ascii="GHEA Grapalat" w:hAnsi="GHEA Grapalat" w:cs="Helvetica"/>
          <w:color w:val="000000"/>
          <w:lang w:val="hy-AM"/>
        </w:rPr>
        <w:t xml:space="preserve">իրականացվում է լրիվ մաքսային հայտարարագրի </w:t>
      </w:r>
      <w:r w:rsidRPr="006512B2">
        <w:rPr>
          <w:rFonts w:ascii="GHEA Grapalat" w:hAnsi="GHEA Grapalat" w:cs="Helvetica"/>
          <w:color w:val="000000"/>
          <w:lang w:val="hy-AM"/>
        </w:rPr>
        <w:t>(</w:t>
      </w:r>
      <w:r w:rsidRPr="0061622F">
        <w:rPr>
          <w:rFonts w:ascii="GHEA Grapalat" w:hAnsi="GHEA Grapalat" w:cs="Helvetica"/>
          <w:color w:val="000000"/>
          <w:lang w:val="hy-AM"/>
        </w:rPr>
        <w:t>հայտարարագրերի</w:t>
      </w:r>
      <w:r w:rsidRPr="006512B2">
        <w:rPr>
          <w:rFonts w:ascii="GHEA Grapalat" w:hAnsi="GHEA Grapalat" w:cs="Helvetica"/>
          <w:color w:val="000000"/>
          <w:lang w:val="hy-AM"/>
        </w:rPr>
        <w:t>)</w:t>
      </w:r>
      <w:r w:rsidRPr="0061622F">
        <w:rPr>
          <w:rFonts w:ascii="GHEA Grapalat" w:hAnsi="GHEA Grapalat" w:cs="Helvetica"/>
          <w:color w:val="000000"/>
          <w:lang w:val="hy-AM"/>
        </w:rPr>
        <w:t xml:space="preserve"> ներկայացումից հետո՝ փաստացի արտահանված ապրանքների և լրիվ մաքսային հայտարարագրում (հայտարարագրերում) հայտարարագրված մաքսային արժեքի հիման վրա:</w:t>
      </w:r>
    </w:p>
    <w:p w14:paraId="0A4B28A8" w14:textId="77777777" w:rsidR="006A6C77" w:rsidRPr="0061622F" w:rsidRDefault="006A6C77" w:rsidP="00E579E1">
      <w:pPr>
        <w:pStyle w:val="NormalWeb"/>
        <w:numPr>
          <w:ilvl w:val="0"/>
          <w:numId w:val="116"/>
        </w:numPr>
        <w:tabs>
          <w:tab w:val="left" w:pos="993"/>
        </w:tabs>
        <w:spacing w:before="0" w:beforeAutospacing="0" w:after="0" w:afterAutospacing="0" w:line="360" w:lineRule="auto"/>
        <w:ind w:left="0" w:firstLine="567"/>
        <w:jc w:val="both"/>
        <w:rPr>
          <w:rFonts w:ascii="GHEA Grapalat" w:hAnsi="GHEA Grapalat" w:cs="Helvetica"/>
          <w:color w:val="000000"/>
          <w:lang w:val="hy-AM"/>
        </w:rPr>
      </w:pPr>
      <w:r w:rsidRPr="0061622F">
        <w:rPr>
          <w:rFonts w:ascii="GHEA Grapalat" w:hAnsi="GHEA Grapalat" w:cs="Helvetica"/>
          <w:color w:val="000000"/>
          <w:lang w:val="hy-AM"/>
        </w:rPr>
        <w:t>Եթե լրիվ մաքսային հայտարարագրի ներկայացման ժամանակ փոփոխվում են նաև ապրանքների հայտարարագրում ներկայացման ենթակա այլ տվյալներ, որոնք չեն առաջացնում արգելքների և սահմանափակումների պահպանվածության վերաբերյալ տեղեկու</w:t>
      </w:r>
      <w:r w:rsidR="00081A1B">
        <w:rPr>
          <w:rFonts w:ascii="GHEA Grapalat" w:hAnsi="GHEA Grapalat" w:cs="Helvetica"/>
          <w:color w:val="000000"/>
          <w:lang w:val="hy-AM"/>
        </w:rPr>
        <w:softHyphen/>
      </w:r>
      <w:r w:rsidRPr="0061622F">
        <w:rPr>
          <w:rFonts w:ascii="GHEA Grapalat" w:hAnsi="GHEA Grapalat" w:cs="Helvetica"/>
          <w:color w:val="000000"/>
          <w:lang w:val="hy-AM"/>
        </w:rPr>
        <w:t>թյունների փոփոխություններ, ապա այդպիսի փոփոխություններն իրակա</w:t>
      </w:r>
      <w:r w:rsidR="00081A1B">
        <w:rPr>
          <w:rFonts w:ascii="GHEA Grapalat" w:hAnsi="GHEA Grapalat" w:cs="Helvetica"/>
          <w:color w:val="000000"/>
          <w:lang w:val="hy-AM"/>
        </w:rPr>
        <w:softHyphen/>
      </w:r>
      <w:r w:rsidRPr="0061622F">
        <w:rPr>
          <w:rFonts w:ascii="GHEA Grapalat" w:hAnsi="GHEA Grapalat" w:cs="Helvetica"/>
          <w:color w:val="000000"/>
          <w:lang w:val="hy-AM"/>
        </w:rPr>
        <w:t>նաց</w:t>
      </w:r>
      <w:r w:rsidR="00081A1B">
        <w:rPr>
          <w:rFonts w:ascii="GHEA Grapalat" w:hAnsi="GHEA Grapalat" w:cs="Helvetica"/>
          <w:color w:val="000000"/>
          <w:lang w:val="hy-AM"/>
        </w:rPr>
        <w:softHyphen/>
      </w:r>
      <w:r w:rsidRPr="0061622F">
        <w:rPr>
          <w:rFonts w:ascii="GHEA Grapalat" w:hAnsi="GHEA Grapalat" w:cs="Helvetica"/>
          <w:color w:val="000000"/>
          <w:lang w:val="hy-AM"/>
        </w:rPr>
        <w:t>վում են լրիվ մաքսային հայտարարագրի ներկայացման ժամանակ:</w:t>
      </w:r>
    </w:p>
    <w:p w14:paraId="006360A5" w14:textId="77777777" w:rsidR="006A6C77" w:rsidRPr="0061622F" w:rsidRDefault="006A6C77" w:rsidP="00E579E1">
      <w:pPr>
        <w:pStyle w:val="NormalWeb"/>
        <w:numPr>
          <w:ilvl w:val="0"/>
          <w:numId w:val="116"/>
        </w:numPr>
        <w:tabs>
          <w:tab w:val="left" w:pos="993"/>
        </w:tabs>
        <w:spacing w:before="0" w:beforeAutospacing="0" w:after="0" w:afterAutospacing="0" w:line="360" w:lineRule="auto"/>
        <w:ind w:left="0" w:firstLine="567"/>
        <w:jc w:val="both"/>
        <w:rPr>
          <w:rFonts w:ascii="GHEA Grapalat" w:hAnsi="GHEA Grapalat" w:cs="Helvetica"/>
          <w:color w:val="000000"/>
          <w:lang w:val="hy-AM"/>
        </w:rPr>
      </w:pPr>
      <w:r w:rsidRPr="0061622F">
        <w:rPr>
          <w:rFonts w:ascii="GHEA Grapalat" w:hAnsi="GHEA Grapalat" w:cs="Helvetica"/>
          <w:color w:val="000000"/>
          <w:lang w:val="hy-AM"/>
        </w:rPr>
        <w:t>Լրիվ մաքսային հայտարարագրերի քանակը չի կարող պակաս լինել այն գործարքների քանակից</w:t>
      </w:r>
      <w:r w:rsidR="006F0A43" w:rsidRPr="001D232F">
        <w:rPr>
          <w:rFonts w:ascii="GHEA Grapalat" w:hAnsi="GHEA Grapalat" w:cs="Helvetica"/>
          <w:color w:val="000000"/>
          <w:lang w:val="hy-AM"/>
        </w:rPr>
        <w:t>,</w:t>
      </w:r>
      <w:r w:rsidRPr="0061622F">
        <w:rPr>
          <w:rFonts w:ascii="GHEA Grapalat" w:hAnsi="GHEA Grapalat" w:cs="Helvetica"/>
          <w:color w:val="000000"/>
          <w:lang w:val="hy-AM"/>
        </w:rPr>
        <w:t xml:space="preserve"> որոնց մասով իրականացվել են փաստացի մատակա</w:t>
      </w:r>
      <w:r w:rsidR="00081A1B">
        <w:rPr>
          <w:rFonts w:ascii="GHEA Grapalat" w:hAnsi="GHEA Grapalat" w:cs="Helvetica"/>
          <w:color w:val="000000"/>
          <w:lang w:val="hy-AM"/>
        </w:rPr>
        <w:softHyphen/>
      </w:r>
      <w:r w:rsidRPr="0061622F">
        <w:rPr>
          <w:rFonts w:ascii="GHEA Grapalat" w:hAnsi="GHEA Grapalat" w:cs="Helvetica"/>
          <w:color w:val="000000"/>
          <w:lang w:val="hy-AM"/>
        </w:rPr>
        <w:t>րա</w:t>
      </w:r>
      <w:r w:rsidR="00081A1B">
        <w:rPr>
          <w:rFonts w:ascii="GHEA Grapalat" w:hAnsi="GHEA Grapalat" w:cs="Helvetica"/>
          <w:color w:val="000000"/>
          <w:lang w:val="hy-AM"/>
        </w:rPr>
        <w:softHyphen/>
      </w:r>
      <w:r w:rsidRPr="0061622F">
        <w:rPr>
          <w:rFonts w:ascii="GHEA Grapalat" w:hAnsi="GHEA Grapalat" w:cs="Helvetica"/>
          <w:color w:val="000000"/>
          <w:lang w:val="hy-AM"/>
        </w:rPr>
        <w:t>րում</w:t>
      </w:r>
      <w:r w:rsidR="00081A1B">
        <w:rPr>
          <w:rFonts w:ascii="GHEA Grapalat" w:hAnsi="GHEA Grapalat" w:cs="Helvetica"/>
          <w:color w:val="000000"/>
          <w:lang w:val="hy-AM"/>
        </w:rPr>
        <w:softHyphen/>
      </w:r>
      <w:r w:rsidRPr="0061622F">
        <w:rPr>
          <w:rFonts w:ascii="GHEA Grapalat" w:hAnsi="GHEA Grapalat" w:cs="Helvetica"/>
          <w:color w:val="000000"/>
          <w:lang w:val="hy-AM"/>
        </w:rPr>
        <w:t>ները:</w:t>
      </w:r>
    </w:p>
    <w:p w14:paraId="7F7F5978" w14:textId="77777777" w:rsidR="006A6C77" w:rsidRPr="0061622F" w:rsidRDefault="006A6C77" w:rsidP="00E579E1">
      <w:pPr>
        <w:pStyle w:val="NormalWeb"/>
        <w:numPr>
          <w:ilvl w:val="0"/>
          <w:numId w:val="116"/>
        </w:numPr>
        <w:tabs>
          <w:tab w:val="left" w:pos="993"/>
        </w:tabs>
        <w:spacing w:before="0" w:beforeAutospacing="0" w:after="0" w:afterAutospacing="0" w:line="360" w:lineRule="auto"/>
        <w:ind w:left="0" w:firstLine="567"/>
        <w:jc w:val="both"/>
        <w:rPr>
          <w:rFonts w:ascii="GHEA Grapalat" w:hAnsi="GHEA Grapalat" w:cs="Helvetica"/>
          <w:color w:val="000000"/>
          <w:lang w:val="hy-AM"/>
        </w:rPr>
      </w:pPr>
      <w:r w:rsidRPr="0061622F">
        <w:rPr>
          <w:rFonts w:ascii="GHEA Grapalat" w:hAnsi="GHEA Grapalat" w:cs="Helvetica"/>
          <w:color w:val="000000"/>
          <w:lang w:val="hy-AM"/>
        </w:rPr>
        <w:t>Եթե մինչև լրիվ մաքսային հայտարարագրի ներկայացման ժամկետը ժամա</w:t>
      </w:r>
      <w:r w:rsidR="00081A1B">
        <w:rPr>
          <w:rFonts w:ascii="GHEA Grapalat" w:hAnsi="GHEA Grapalat" w:cs="Helvetica"/>
          <w:color w:val="000000"/>
          <w:lang w:val="hy-AM"/>
        </w:rPr>
        <w:softHyphen/>
      </w:r>
      <w:r w:rsidRPr="0061622F">
        <w:rPr>
          <w:rFonts w:ascii="GHEA Grapalat" w:hAnsi="GHEA Grapalat" w:cs="Helvetica"/>
          <w:color w:val="000000"/>
          <w:lang w:val="hy-AM"/>
        </w:rPr>
        <w:t>նա</w:t>
      </w:r>
      <w:r w:rsidR="00081A1B">
        <w:rPr>
          <w:rFonts w:ascii="GHEA Grapalat" w:hAnsi="GHEA Grapalat" w:cs="Helvetica"/>
          <w:color w:val="000000"/>
          <w:lang w:val="hy-AM"/>
        </w:rPr>
        <w:softHyphen/>
      </w:r>
      <w:r w:rsidRPr="0061622F">
        <w:rPr>
          <w:rFonts w:ascii="GHEA Grapalat" w:hAnsi="GHEA Grapalat" w:cs="Helvetica"/>
          <w:color w:val="000000"/>
          <w:lang w:val="hy-AM"/>
        </w:rPr>
        <w:t>կավոր մաքսային հայտարարագրով հայտարարագրված ապրանքները չեն արտահանվել Միության տարածքից, ապա ժամանակավոր մաքսային հայտարարագիրը հետ է կանչ</w:t>
      </w:r>
      <w:r w:rsidR="00081A1B">
        <w:rPr>
          <w:rFonts w:ascii="GHEA Grapalat" w:hAnsi="GHEA Grapalat" w:cs="Helvetica"/>
          <w:color w:val="000000"/>
          <w:lang w:val="hy-AM"/>
        </w:rPr>
        <w:softHyphen/>
      </w:r>
      <w:r w:rsidRPr="0061622F">
        <w:rPr>
          <w:rFonts w:ascii="GHEA Grapalat" w:hAnsi="GHEA Grapalat" w:cs="Helvetica"/>
          <w:color w:val="000000"/>
          <w:lang w:val="hy-AM"/>
        </w:rPr>
        <w:t>վում Միության մաքսային օրենսգրքի 113-րդ հոդվածով սահմանված կարգով:</w:t>
      </w:r>
    </w:p>
    <w:p w14:paraId="539842BD" w14:textId="77777777" w:rsidR="006A6C77" w:rsidRPr="0061622F" w:rsidRDefault="006A6C77" w:rsidP="006512B2">
      <w:pPr>
        <w:pStyle w:val="NormalWeb"/>
        <w:tabs>
          <w:tab w:val="left" w:pos="851"/>
        </w:tabs>
        <w:spacing w:before="0" w:beforeAutospacing="0" w:after="0" w:afterAutospacing="0" w:line="360" w:lineRule="auto"/>
        <w:ind w:firstLine="567"/>
        <w:jc w:val="both"/>
        <w:rPr>
          <w:rFonts w:ascii="GHEA Grapalat" w:hAnsi="GHEA Grapalat" w:cs="Helvetica"/>
          <w:color w:val="4D4D4D"/>
          <w:lang w:val="hy-AM"/>
        </w:rPr>
      </w:pPr>
    </w:p>
    <w:p w14:paraId="60547B88" w14:textId="77777777" w:rsidR="0077516D" w:rsidRDefault="006A6C77" w:rsidP="0077516D">
      <w:pPr>
        <w:pStyle w:val="NormalWeb"/>
        <w:spacing w:before="0" w:beforeAutospacing="0" w:after="0" w:afterAutospacing="0" w:line="360" w:lineRule="auto"/>
        <w:ind w:firstLine="567"/>
        <w:jc w:val="both"/>
        <w:rPr>
          <w:rFonts w:ascii="GHEA Grapalat" w:hAnsi="GHEA Grapalat" w:cs="Helvetica"/>
          <w:b/>
          <w:color w:val="000000"/>
          <w:lang w:val="hy-AM"/>
        </w:rPr>
      </w:pPr>
      <w:r w:rsidRPr="0061622F">
        <w:rPr>
          <w:rFonts w:ascii="GHEA Grapalat" w:hAnsi="GHEA Grapalat" w:cs="Helvetica"/>
          <w:b/>
          <w:color w:val="000000"/>
          <w:lang w:val="hy-AM"/>
        </w:rPr>
        <w:t xml:space="preserve">Հոդված </w:t>
      </w:r>
      <w:r w:rsidR="00694871">
        <w:rPr>
          <w:rFonts w:ascii="GHEA Grapalat" w:hAnsi="GHEA Grapalat" w:cs="Helvetica"/>
          <w:b/>
          <w:color w:val="000000"/>
          <w:lang w:val="hy-AM"/>
        </w:rPr>
        <w:t>88</w:t>
      </w:r>
      <w:r w:rsidRPr="0061622F">
        <w:rPr>
          <w:rFonts w:ascii="GHEA Grapalat" w:hAnsi="GHEA Grapalat" w:cs="Helvetica"/>
          <w:b/>
          <w:color w:val="000000"/>
          <w:lang w:val="hy-AM"/>
        </w:rPr>
        <w:t>. Չհավաքված, կազմատված</w:t>
      </w:r>
      <w:r w:rsidR="00FA0E04" w:rsidRPr="00FE385A">
        <w:rPr>
          <w:rFonts w:ascii="GHEA Grapalat" w:hAnsi="GHEA Grapalat" w:cs="Helvetica"/>
          <w:b/>
          <w:color w:val="000000"/>
          <w:lang w:val="hy-AM"/>
        </w:rPr>
        <w:t>,</w:t>
      </w:r>
      <w:r w:rsidR="00FA0E04" w:rsidRPr="0061622F">
        <w:rPr>
          <w:rFonts w:ascii="GHEA Grapalat" w:hAnsi="GHEA Grapalat" w:cs="Helvetica"/>
          <w:b/>
          <w:color w:val="000000"/>
          <w:lang w:val="hy-AM"/>
        </w:rPr>
        <w:t xml:space="preserve"> </w:t>
      </w:r>
      <w:r w:rsidRPr="0061622F">
        <w:rPr>
          <w:rFonts w:ascii="GHEA Grapalat" w:hAnsi="GHEA Grapalat" w:cs="Helvetica"/>
          <w:b/>
          <w:color w:val="000000"/>
          <w:lang w:val="hy-AM"/>
        </w:rPr>
        <w:t>այդ թվում</w:t>
      </w:r>
      <w:r w:rsidR="00FA0E04" w:rsidRPr="00FE385A">
        <w:rPr>
          <w:rFonts w:ascii="GHEA Grapalat" w:hAnsi="GHEA Grapalat" w:cs="Helvetica"/>
          <w:b/>
          <w:color w:val="000000"/>
          <w:lang w:val="hy-AM"/>
        </w:rPr>
        <w:t>՝</w:t>
      </w:r>
      <w:r w:rsidRPr="0061622F">
        <w:rPr>
          <w:rFonts w:ascii="GHEA Grapalat" w:hAnsi="GHEA Grapalat" w:cs="Helvetica"/>
          <w:b/>
          <w:color w:val="000000"/>
          <w:lang w:val="hy-AM"/>
        </w:rPr>
        <w:t xml:space="preserve"> չկոմպլեկտավորված</w:t>
      </w:r>
    </w:p>
    <w:p w14:paraId="6AF771FF" w14:textId="77777777" w:rsidR="0077516D" w:rsidRDefault="006A6C77" w:rsidP="0077516D">
      <w:pPr>
        <w:pStyle w:val="NormalWeb"/>
        <w:spacing w:before="0" w:beforeAutospacing="0" w:after="0" w:afterAutospacing="0" w:line="360" w:lineRule="auto"/>
        <w:ind w:firstLine="2127"/>
        <w:jc w:val="both"/>
        <w:rPr>
          <w:rFonts w:ascii="GHEA Grapalat" w:hAnsi="GHEA Grapalat" w:cs="Helvetica"/>
          <w:b/>
          <w:color w:val="000000"/>
          <w:lang w:val="hy-AM"/>
        </w:rPr>
      </w:pPr>
      <w:r w:rsidRPr="0061622F">
        <w:rPr>
          <w:rFonts w:ascii="GHEA Grapalat" w:hAnsi="GHEA Grapalat" w:cs="Helvetica"/>
          <w:b/>
          <w:color w:val="000000"/>
          <w:lang w:val="hy-AM"/>
        </w:rPr>
        <w:t>տեսքով ապրանքի՝ որոշակի ժամանակահատվածում</w:t>
      </w:r>
    </w:p>
    <w:p w14:paraId="67341FC8" w14:textId="31DD3F92" w:rsidR="006A6C77" w:rsidRPr="0061622F" w:rsidRDefault="006A6C77" w:rsidP="0077516D">
      <w:pPr>
        <w:pStyle w:val="NormalWeb"/>
        <w:spacing w:before="0" w:beforeAutospacing="0" w:after="0" w:afterAutospacing="0" w:line="360" w:lineRule="auto"/>
        <w:ind w:firstLine="2127"/>
        <w:jc w:val="both"/>
        <w:rPr>
          <w:rFonts w:ascii="GHEA Grapalat" w:hAnsi="GHEA Grapalat" w:cs="Helvetica"/>
          <w:b/>
          <w:color w:val="000000"/>
          <w:lang w:val="hy-AM"/>
        </w:rPr>
      </w:pPr>
      <w:r w:rsidRPr="0061622F">
        <w:rPr>
          <w:rFonts w:ascii="GHEA Grapalat" w:hAnsi="GHEA Grapalat" w:cs="Helvetica"/>
          <w:b/>
          <w:color w:val="000000"/>
          <w:lang w:val="hy-AM"/>
        </w:rPr>
        <w:t>հայտարարագրման</w:t>
      </w:r>
      <w:r w:rsidR="003412CE">
        <w:rPr>
          <w:rFonts w:ascii="GHEA Grapalat" w:hAnsi="GHEA Grapalat" w:cs="Helvetica"/>
          <w:b/>
          <w:color w:val="000000"/>
          <w:lang w:val="hy-AM"/>
        </w:rPr>
        <w:t xml:space="preserve"> </w:t>
      </w:r>
      <w:r w:rsidRPr="0061622F">
        <w:rPr>
          <w:rFonts w:ascii="GHEA Grapalat" w:hAnsi="GHEA Grapalat" w:cs="Helvetica"/>
          <w:b/>
          <w:color w:val="000000"/>
          <w:lang w:val="hy-AM"/>
        </w:rPr>
        <w:t>առանձնահատկությունները</w:t>
      </w:r>
      <w:r w:rsidRPr="0061622F">
        <w:rPr>
          <w:rFonts w:ascii="Courier New" w:hAnsi="Courier New" w:cs="Courier New"/>
          <w:b/>
          <w:color w:val="000000"/>
          <w:lang w:val="hy-AM"/>
        </w:rPr>
        <w:t> </w:t>
      </w:r>
    </w:p>
    <w:p w14:paraId="55B43198" w14:textId="77777777" w:rsidR="006A6C77" w:rsidRPr="0061622F" w:rsidRDefault="006A6C77" w:rsidP="00E579E1">
      <w:pPr>
        <w:pStyle w:val="NormalWeb"/>
        <w:numPr>
          <w:ilvl w:val="0"/>
          <w:numId w:val="117"/>
        </w:numPr>
        <w:tabs>
          <w:tab w:val="left" w:pos="851"/>
        </w:tabs>
        <w:spacing w:before="0" w:beforeAutospacing="0" w:after="0" w:afterAutospacing="0" w:line="360" w:lineRule="auto"/>
        <w:ind w:left="0" w:firstLine="567"/>
        <w:jc w:val="both"/>
        <w:rPr>
          <w:rFonts w:ascii="GHEA Grapalat" w:hAnsi="GHEA Grapalat" w:cs="Helvetica"/>
          <w:color w:val="000000"/>
          <w:lang w:val="hy-AM"/>
        </w:rPr>
      </w:pPr>
      <w:r w:rsidRPr="0061622F">
        <w:rPr>
          <w:rFonts w:ascii="GHEA Grapalat" w:hAnsi="GHEA Grapalat" w:cs="Helvetica"/>
          <w:color w:val="000000"/>
          <w:lang w:val="hy-AM"/>
        </w:rPr>
        <w:t>Չհավաքված, կազմատված</w:t>
      </w:r>
      <w:r w:rsidR="00FA0E04" w:rsidRPr="00FE385A">
        <w:rPr>
          <w:rFonts w:ascii="GHEA Grapalat" w:hAnsi="GHEA Grapalat" w:cs="Helvetica"/>
          <w:color w:val="000000"/>
          <w:lang w:val="hy-AM"/>
        </w:rPr>
        <w:t>,</w:t>
      </w:r>
      <w:r w:rsidR="00FA0E04" w:rsidRPr="0061622F">
        <w:rPr>
          <w:rFonts w:ascii="GHEA Grapalat" w:hAnsi="GHEA Grapalat" w:cs="Helvetica"/>
          <w:color w:val="000000"/>
          <w:lang w:val="hy-AM"/>
        </w:rPr>
        <w:t xml:space="preserve"> </w:t>
      </w:r>
      <w:r w:rsidRPr="0061622F">
        <w:rPr>
          <w:rFonts w:ascii="GHEA Grapalat" w:hAnsi="GHEA Grapalat" w:cs="Helvetica"/>
          <w:color w:val="000000"/>
          <w:lang w:val="hy-AM"/>
        </w:rPr>
        <w:t>այդ թվում</w:t>
      </w:r>
      <w:r w:rsidR="00FA0E04" w:rsidRPr="00FE385A">
        <w:rPr>
          <w:rFonts w:ascii="GHEA Grapalat" w:hAnsi="GHEA Grapalat" w:cs="Helvetica"/>
          <w:color w:val="000000"/>
          <w:lang w:val="hy-AM"/>
        </w:rPr>
        <w:t>՝</w:t>
      </w:r>
      <w:r w:rsidRPr="0061622F">
        <w:rPr>
          <w:rFonts w:ascii="GHEA Grapalat" w:hAnsi="GHEA Grapalat" w:cs="Helvetica"/>
          <w:color w:val="000000"/>
          <w:lang w:val="hy-AM"/>
        </w:rPr>
        <w:t xml:space="preserve"> չկոմպլեկտավորված տեսքով ապրանքը, որի տեղափոխումը նախատեսվում է իրականացնել մի քանի ապրանքային խմբաքա</w:t>
      </w:r>
      <w:r w:rsidR="00694871">
        <w:rPr>
          <w:rFonts w:ascii="GHEA Grapalat" w:hAnsi="GHEA Grapalat" w:cs="Helvetica"/>
          <w:color w:val="000000"/>
          <w:lang w:val="hy-AM"/>
        </w:rPr>
        <w:softHyphen/>
      </w:r>
      <w:r w:rsidRPr="0061622F">
        <w:rPr>
          <w:rFonts w:ascii="GHEA Grapalat" w:hAnsi="GHEA Grapalat" w:cs="Helvetica"/>
          <w:color w:val="000000"/>
          <w:lang w:val="hy-AM"/>
        </w:rPr>
        <w:t>նակ</w:t>
      </w:r>
      <w:r w:rsidR="00694871">
        <w:rPr>
          <w:rFonts w:ascii="GHEA Grapalat" w:hAnsi="GHEA Grapalat" w:cs="Helvetica"/>
          <w:color w:val="000000"/>
          <w:lang w:val="hy-AM"/>
        </w:rPr>
        <w:softHyphen/>
      </w:r>
      <w:r w:rsidRPr="0061622F">
        <w:rPr>
          <w:rFonts w:ascii="GHEA Grapalat" w:hAnsi="GHEA Grapalat" w:cs="Helvetica"/>
          <w:color w:val="000000"/>
          <w:lang w:val="hy-AM"/>
        </w:rPr>
        <w:t>ներով սույն հոդվածով սահմանված ժամանակահատվածում, կարող է հայտա</w:t>
      </w:r>
      <w:r w:rsidR="00694871">
        <w:rPr>
          <w:rFonts w:ascii="GHEA Grapalat" w:hAnsi="GHEA Grapalat" w:cs="Helvetica"/>
          <w:color w:val="000000"/>
          <w:lang w:val="hy-AM"/>
        </w:rPr>
        <w:softHyphen/>
      </w:r>
      <w:r w:rsidRPr="0061622F">
        <w:rPr>
          <w:rFonts w:ascii="GHEA Grapalat" w:hAnsi="GHEA Grapalat" w:cs="Helvetica"/>
          <w:color w:val="000000"/>
          <w:lang w:val="hy-AM"/>
        </w:rPr>
        <w:t>րա</w:t>
      </w:r>
      <w:r w:rsidR="00694871">
        <w:rPr>
          <w:rFonts w:ascii="GHEA Grapalat" w:hAnsi="GHEA Grapalat" w:cs="Helvetica"/>
          <w:color w:val="000000"/>
          <w:lang w:val="hy-AM"/>
        </w:rPr>
        <w:softHyphen/>
      </w:r>
      <w:r w:rsidRPr="0061622F">
        <w:rPr>
          <w:rFonts w:ascii="GHEA Grapalat" w:hAnsi="GHEA Grapalat" w:cs="Helvetica"/>
          <w:color w:val="000000"/>
          <w:lang w:val="hy-AM"/>
        </w:rPr>
        <w:t>րագրվել ԱՏԳ ԱԱ մեկ ծածկագրով:</w:t>
      </w:r>
    </w:p>
    <w:p w14:paraId="7CDF6A4F" w14:textId="77777777" w:rsidR="006A6C77" w:rsidRPr="0061622F" w:rsidRDefault="006A6C77" w:rsidP="00E579E1">
      <w:pPr>
        <w:pStyle w:val="NormalWeb"/>
        <w:numPr>
          <w:ilvl w:val="0"/>
          <w:numId w:val="117"/>
        </w:numPr>
        <w:tabs>
          <w:tab w:val="left" w:pos="851"/>
        </w:tabs>
        <w:spacing w:before="0" w:beforeAutospacing="0" w:after="0" w:afterAutospacing="0" w:line="360" w:lineRule="auto"/>
        <w:ind w:left="0" w:firstLine="567"/>
        <w:jc w:val="both"/>
        <w:rPr>
          <w:rFonts w:ascii="GHEA Grapalat" w:hAnsi="GHEA Grapalat" w:cs="Helvetica"/>
          <w:color w:val="000000"/>
          <w:lang w:val="hy-AM"/>
        </w:rPr>
      </w:pPr>
      <w:r w:rsidRPr="0061622F">
        <w:rPr>
          <w:rFonts w:ascii="GHEA Grapalat" w:hAnsi="GHEA Grapalat" w:cs="Helvetica"/>
          <w:color w:val="000000"/>
          <w:lang w:val="hy-AM"/>
        </w:rPr>
        <w:lastRenderedPageBreak/>
        <w:t>Մինչև սույն հոդվածի 1-ին մասով նախատեսված ապրանքի հայտարարագրումը հայտա</w:t>
      </w:r>
      <w:r w:rsidR="00694871">
        <w:rPr>
          <w:rFonts w:ascii="GHEA Grapalat" w:hAnsi="GHEA Grapalat" w:cs="Helvetica"/>
          <w:color w:val="000000"/>
          <w:lang w:val="hy-AM"/>
        </w:rPr>
        <w:softHyphen/>
      </w:r>
      <w:r w:rsidRPr="0061622F">
        <w:rPr>
          <w:rFonts w:ascii="GHEA Grapalat" w:hAnsi="GHEA Grapalat" w:cs="Helvetica"/>
          <w:color w:val="000000"/>
          <w:lang w:val="hy-AM"/>
        </w:rPr>
        <w:t>րարատուն էլեկտրոնային կամ թղթային եղանակով մաքսային մարմիններին ուղարկում է ծանուցում նախատեսվող առաքումների վերաբերյալ՝ կցելով մաքսային մարմին</w:t>
      </w:r>
      <w:r w:rsidR="00694871">
        <w:rPr>
          <w:rFonts w:ascii="GHEA Grapalat" w:hAnsi="GHEA Grapalat" w:cs="Helvetica"/>
          <w:color w:val="000000"/>
          <w:lang w:val="hy-AM"/>
        </w:rPr>
        <w:softHyphen/>
      </w:r>
      <w:r w:rsidRPr="0061622F">
        <w:rPr>
          <w:rFonts w:ascii="GHEA Grapalat" w:hAnsi="GHEA Grapalat" w:cs="Helvetica"/>
          <w:color w:val="000000"/>
          <w:lang w:val="hy-AM"/>
        </w:rPr>
        <w:t>ների կողմից ընդունված</w:t>
      </w:r>
      <w:r w:rsidR="00FA0E04" w:rsidRPr="00FE385A">
        <w:rPr>
          <w:rFonts w:ascii="GHEA Grapalat" w:hAnsi="GHEA Grapalat" w:cs="Helvetica"/>
          <w:color w:val="000000"/>
          <w:lang w:val="hy-AM"/>
        </w:rPr>
        <w:t>՝</w:t>
      </w:r>
      <w:r w:rsidRPr="0061622F">
        <w:rPr>
          <w:rFonts w:ascii="GHEA Grapalat" w:hAnsi="GHEA Grapalat" w:cs="Helvetica"/>
          <w:color w:val="000000"/>
          <w:lang w:val="hy-AM"/>
        </w:rPr>
        <w:t xml:space="preserve"> ապրանքների դասակարգման մասին որոշումը:</w:t>
      </w:r>
    </w:p>
    <w:p w14:paraId="21FE4D97" w14:textId="77777777" w:rsidR="006A6C77" w:rsidRPr="0061622F" w:rsidRDefault="006A6C77" w:rsidP="00E579E1">
      <w:pPr>
        <w:pStyle w:val="NormalWeb"/>
        <w:numPr>
          <w:ilvl w:val="0"/>
          <w:numId w:val="117"/>
        </w:numPr>
        <w:tabs>
          <w:tab w:val="left" w:pos="851"/>
        </w:tabs>
        <w:spacing w:before="0" w:beforeAutospacing="0" w:after="0" w:afterAutospacing="0" w:line="360" w:lineRule="auto"/>
        <w:ind w:left="0" w:firstLine="567"/>
        <w:jc w:val="both"/>
        <w:rPr>
          <w:rFonts w:ascii="GHEA Grapalat" w:hAnsi="GHEA Grapalat" w:cs="Helvetica"/>
          <w:color w:val="000000"/>
          <w:lang w:val="hy-AM"/>
        </w:rPr>
      </w:pPr>
      <w:r w:rsidRPr="0061622F">
        <w:rPr>
          <w:rFonts w:ascii="GHEA Grapalat" w:hAnsi="GHEA Grapalat" w:cs="Helvetica"/>
          <w:color w:val="000000"/>
          <w:lang w:val="hy-AM"/>
        </w:rPr>
        <w:t>Սույն հոդվածի 2-րդ մասով նախատեսված ծանուցման մեջ նշվում են հետևյալ տեղեկությունները</w:t>
      </w:r>
      <w:r w:rsidR="005059A4" w:rsidRPr="00FE385A">
        <w:rPr>
          <w:rFonts w:ascii="GHEA Grapalat" w:hAnsi="GHEA Grapalat" w:cs="Helvetica"/>
          <w:color w:val="000000"/>
          <w:lang w:val="hy-AM"/>
        </w:rPr>
        <w:t>.</w:t>
      </w:r>
    </w:p>
    <w:p w14:paraId="33F35B1E" w14:textId="77777777" w:rsidR="006A6C77" w:rsidRPr="0061622F" w:rsidRDefault="006A6C77" w:rsidP="00E579E1">
      <w:pPr>
        <w:pStyle w:val="NormalWeb"/>
        <w:numPr>
          <w:ilvl w:val="1"/>
          <w:numId w:val="118"/>
        </w:numPr>
        <w:tabs>
          <w:tab w:val="left" w:pos="851"/>
        </w:tabs>
        <w:spacing w:before="0" w:beforeAutospacing="0" w:after="0" w:afterAutospacing="0" w:line="360" w:lineRule="auto"/>
        <w:ind w:left="0" w:firstLine="567"/>
        <w:jc w:val="both"/>
        <w:rPr>
          <w:rFonts w:ascii="GHEA Grapalat" w:hAnsi="GHEA Grapalat" w:cs="Helvetica"/>
          <w:color w:val="000000"/>
          <w:lang w:val="hy-AM"/>
        </w:rPr>
      </w:pPr>
      <w:r w:rsidRPr="0061622F">
        <w:rPr>
          <w:rFonts w:ascii="GHEA Grapalat" w:hAnsi="GHEA Grapalat" w:cs="Helvetica"/>
          <w:color w:val="000000"/>
          <w:lang w:val="hy-AM"/>
        </w:rPr>
        <w:t xml:space="preserve">հայտարարատուի </w:t>
      </w:r>
      <w:r w:rsidR="00D44EA6">
        <w:rPr>
          <w:rFonts w:ascii="GHEA Grapalat" w:hAnsi="GHEA Grapalat" w:cs="Helvetica"/>
          <w:color w:val="000000"/>
          <w:lang w:val="en-US"/>
        </w:rPr>
        <w:t xml:space="preserve"> </w:t>
      </w:r>
      <w:r w:rsidR="00D44EA6">
        <w:rPr>
          <w:rFonts w:ascii="GHEA Grapalat" w:hAnsi="GHEA Grapalat" w:cs="Helvetica"/>
          <w:color w:val="000000"/>
          <w:lang w:val="hy-AM"/>
        </w:rPr>
        <w:t>անվանումը</w:t>
      </w:r>
      <w:r w:rsidRPr="0061622F">
        <w:rPr>
          <w:rFonts w:ascii="GHEA Grapalat" w:hAnsi="GHEA Grapalat" w:cs="Helvetica"/>
          <w:color w:val="000000"/>
          <w:lang w:val="hy-AM"/>
        </w:rPr>
        <w:t>,</w:t>
      </w:r>
      <w:r w:rsidR="00854F25">
        <w:rPr>
          <w:rFonts w:ascii="GHEA Grapalat" w:hAnsi="GHEA Grapalat" w:cs="Helvetica"/>
          <w:color w:val="000000"/>
          <w:lang w:val="hy-AM"/>
        </w:rPr>
        <w:t xml:space="preserve"> գտնվելու վայրը</w:t>
      </w:r>
      <w:r w:rsidR="00C467C7">
        <w:rPr>
          <w:rFonts w:ascii="GHEA Grapalat" w:hAnsi="GHEA Grapalat" w:cs="Helvetica"/>
          <w:color w:val="000000"/>
          <w:lang w:val="hy-AM"/>
        </w:rPr>
        <w:t>,</w:t>
      </w:r>
    </w:p>
    <w:p w14:paraId="19FB6FC2" w14:textId="77777777" w:rsidR="006A6C77" w:rsidRPr="0061622F" w:rsidRDefault="006A6C77" w:rsidP="00E579E1">
      <w:pPr>
        <w:pStyle w:val="NormalWeb"/>
        <w:numPr>
          <w:ilvl w:val="1"/>
          <w:numId w:val="118"/>
        </w:numPr>
        <w:tabs>
          <w:tab w:val="left" w:pos="851"/>
        </w:tabs>
        <w:spacing w:before="0" w:beforeAutospacing="0" w:after="0" w:afterAutospacing="0" w:line="360" w:lineRule="auto"/>
        <w:ind w:left="0" w:firstLine="567"/>
        <w:jc w:val="both"/>
        <w:rPr>
          <w:rFonts w:ascii="GHEA Grapalat" w:hAnsi="GHEA Grapalat" w:cs="Helvetica"/>
          <w:color w:val="000000"/>
          <w:lang w:val="hy-AM"/>
        </w:rPr>
      </w:pPr>
      <w:r w:rsidRPr="0061622F">
        <w:rPr>
          <w:rFonts w:ascii="GHEA Grapalat" w:hAnsi="GHEA Grapalat" w:cs="Helvetica"/>
          <w:color w:val="000000"/>
          <w:lang w:val="hy-AM"/>
        </w:rPr>
        <w:t>ապրանքի դասակարգման մասին որոշման համարը և տրման ժամկետը,</w:t>
      </w:r>
    </w:p>
    <w:p w14:paraId="5DFB217E" w14:textId="77777777" w:rsidR="006A6C77" w:rsidRPr="0061622F" w:rsidRDefault="006A6C77" w:rsidP="00E579E1">
      <w:pPr>
        <w:pStyle w:val="NormalWeb"/>
        <w:numPr>
          <w:ilvl w:val="1"/>
          <w:numId w:val="118"/>
        </w:numPr>
        <w:tabs>
          <w:tab w:val="left" w:pos="851"/>
        </w:tabs>
        <w:spacing w:before="0" w:beforeAutospacing="0" w:after="0" w:afterAutospacing="0" w:line="360" w:lineRule="auto"/>
        <w:ind w:left="0" w:firstLine="567"/>
        <w:jc w:val="both"/>
        <w:rPr>
          <w:rFonts w:ascii="GHEA Grapalat" w:hAnsi="GHEA Grapalat" w:cs="Helvetica"/>
          <w:color w:val="000000"/>
          <w:lang w:val="hy-AM"/>
        </w:rPr>
      </w:pPr>
      <w:r w:rsidRPr="0061622F">
        <w:rPr>
          <w:rFonts w:ascii="GHEA Grapalat" w:hAnsi="GHEA Grapalat" w:cs="Helvetica"/>
          <w:color w:val="000000"/>
          <w:lang w:val="hy-AM"/>
        </w:rPr>
        <w:t>ապրանքի ներմուծման կամ արտահանման նախատեսվող ժամկետներ</w:t>
      </w:r>
      <w:r w:rsidR="005059A4" w:rsidRPr="00FE385A">
        <w:rPr>
          <w:rFonts w:ascii="GHEA Grapalat" w:hAnsi="GHEA Grapalat" w:cs="Helvetica"/>
          <w:color w:val="000000"/>
          <w:lang w:val="hy-AM"/>
        </w:rPr>
        <w:t>ը</w:t>
      </w:r>
      <w:r w:rsidRPr="0061622F">
        <w:rPr>
          <w:rFonts w:ascii="GHEA Grapalat" w:hAnsi="GHEA Grapalat" w:cs="Helvetica"/>
          <w:color w:val="000000"/>
          <w:lang w:val="hy-AM"/>
        </w:rPr>
        <w:t xml:space="preserve">, </w:t>
      </w:r>
    </w:p>
    <w:p w14:paraId="0640CB93" w14:textId="77777777" w:rsidR="006A6C77" w:rsidRPr="0061622F" w:rsidRDefault="006A6C77" w:rsidP="00E579E1">
      <w:pPr>
        <w:pStyle w:val="NormalWeb"/>
        <w:numPr>
          <w:ilvl w:val="1"/>
          <w:numId w:val="118"/>
        </w:numPr>
        <w:tabs>
          <w:tab w:val="left" w:pos="851"/>
        </w:tabs>
        <w:spacing w:before="0" w:beforeAutospacing="0" w:after="0" w:afterAutospacing="0" w:line="360" w:lineRule="auto"/>
        <w:ind w:left="0" w:firstLine="567"/>
        <w:jc w:val="both"/>
        <w:rPr>
          <w:rFonts w:ascii="GHEA Grapalat" w:hAnsi="GHEA Grapalat" w:cs="Helvetica"/>
          <w:color w:val="000000"/>
          <w:lang w:val="hy-AM"/>
        </w:rPr>
      </w:pPr>
      <w:r w:rsidRPr="0061622F">
        <w:rPr>
          <w:rFonts w:ascii="GHEA Grapalat" w:hAnsi="GHEA Grapalat" w:cs="Helvetica"/>
          <w:color w:val="000000"/>
          <w:lang w:val="hy-AM"/>
        </w:rPr>
        <w:t>Հայաստանի Հանրապետության տարածքում ապրանքի հավաքման, պահպան</w:t>
      </w:r>
      <w:r w:rsidR="00694871">
        <w:rPr>
          <w:rFonts w:ascii="GHEA Grapalat" w:hAnsi="GHEA Grapalat" w:cs="Helvetica"/>
          <w:color w:val="000000"/>
          <w:lang w:val="hy-AM"/>
        </w:rPr>
        <w:softHyphen/>
      </w:r>
      <w:r w:rsidRPr="0061622F">
        <w:rPr>
          <w:rFonts w:ascii="GHEA Grapalat" w:hAnsi="GHEA Grapalat" w:cs="Helvetica"/>
          <w:color w:val="000000"/>
          <w:lang w:val="hy-AM"/>
        </w:rPr>
        <w:t>ման վայր</w:t>
      </w:r>
      <w:r w:rsidR="005059A4" w:rsidRPr="00FE385A">
        <w:rPr>
          <w:rFonts w:ascii="GHEA Grapalat" w:hAnsi="GHEA Grapalat" w:cs="Helvetica"/>
          <w:color w:val="000000"/>
          <w:lang w:val="hy-AM"/>
        </w:rPr>
        <w:t>ը</w:t>
      </w:r>
      <w:r w:rsidRPr="0061622F">
        <w:rPr>
          <w:rFonts w:ascii="GHEA Grapalat" w:hAnsi="GHEA Grapalat" w:cs="Helvetica"/>
          <w:color w:val="000000"/>
          <w:lang w:val="hy-AM"/>
        </w:rPr>
        <w:t>,</w:t>
      </w:r>
    </w:p>
    <w:p w14:paraId="7ECE6FFC" w14:textId="77777777" w:rsidR="006A6C77" w:rsidRPr="0061622F" w:rsidRDefault="006A6C77" w:rsidP="00E579E1">
      <w:pPr>
        <w:pStyle w:val="NormalWeb"/>
        <w:numPr>
          <w:ilvl w:val="1"/>
          <w:numId w:val="118"/>
        </w:numPr>
        <w:tabs>
          <w:tab w:val="left" w:pos="851"/>
        </w:tabs>
        <w:spacing w:before="0" w:beforeAutospacing="0" w:after="0" w:afterAutospacing="0" w:line="360" w:lineRule="auto"/>
        <w:ind w:left="0" w:firstLine="567"/>
        <w:jc w:val="both"/>
        <w:rPr>
          <w:rFonts w:ascii="GHEA Grapalat" w:hAnsi="GHEA Grapalat" w:cs="Helvetica"/>
          <w:color w:val="000000"/>
          <w:lang w:val="hy-AM"/>
        </w:rPr>
      </w:pPr>
      <w:r w:rsidRPr="0061622F">
        <w:rPr>
          <w:rFonts w:ascii="GHEA Grapalat" w:hAnsi="GHEA Grapalat" w:cs="Helvetica"/>
          <w:color w:val="000000"/>
          <w:lang w:val="hy-AM"/>
        </w:rPr>
        <w:t>այլ տեղեկություններ հայտարարատուի հայեցողությամբ, որոնք կարող են ներմուծվող ապրանքի մաքսային հսկողության համար նշանակություն ունենալ:</w:t>
      </w:r>
    </w:p>
    <w:p w14:paraId="50AB0F7B" w14:textId="77777777" w:rsidR="006A6C77" w:rsidRPr="0061622F" w:rsidRDefault="006A6C77" w:rsidP="00E579E1">
      <w:pPr>
        <w:pStyle w:val="NormalWeb"/>
        <w:numPr>
          <w:ilvl w:val="0"/>
          <w:numId w:val="117"/>
        </w:numPr>
        <w:tabs>
          <w:tab w:val="left" w:pos="851"/>
        </w:tabs>
        <w:spacing w:before="0" w:beforeAutospacing="0" w:after="0" w:afterAutospacing="0" w:line="360" w:lineRule="auto"/>
        <w:ind w:left="0" w:firstLine="567"/>
        <w:jc w:val="both"/>
        <w:rPr>
          <w:rFonts w:ascii="GHEA Grapalat" w:hAnsi="GHEA Grapalat" w:cs="Helvetica"/>
          <w:color w:val="000000"/>
          <w:lang w:val="hy-AM"/>
        </w:rPr>
      </w:pPr>
      <w:r w:rsidRPr="0061622F">
        <w:rPr>
          <w:rFonts w:ascii="GHEA Grapalat" w:hAnsi="GHEA Grapalat" w:cs="Helvetica"/>
          <w:color w:val="000000"/>
          <w:lang w:val="hy-AM"/>
        </w:rPr>
        <w:t>Սույն հոդվածով նախատեսված ծանուցման ձևը սահմանում է վերադաս մաք</w:t>
      </w:r>
      <w:r w:rsidR="00694871">
        <w:rPr>
          <w:rFonts w:ascii="GHEA Grapalat" w:hAnsi="GHEA Grapalat" w:cs="Helvetica"/>
          <w:color w:val="000000"/>
          <w:lang w:val="hy-AM"/>
        </w:rPr>
        <w:softHyphen/>
      </w:r>
      <w:r w:rsidRPr="0061622F">
        <w:rPr>
          <w:rFonts w:ascii="GHEA Grapalat" w:hAnsi="GHEA Grapalat" w:cs="Helvetica"/>
          <w:color w:val="000000"/>
          <w:lang w:val="hy-AM"/>
        </w:rPr>
        <w:t>սային մարմինը:</w:t>
      </w:r>
    </w:p>
    <w:p w14:paraId="4D7DC21E" w14:textId="77777777" w:rsidR="006A6C77" w:rsidRPr="0061622F" w:rsidRDefault="006A6C77" w:rsidP="00E579E1">
      <w:pPr>
        <w:pStyle w:val="NormalWeb"/>
        <w:numPr>
          <w:ilvl w:val="0"/>
          <w:numId w:val="117"/>
        </w:numPr>
        <w:tabs>
          <w:tab w:val="left" w:pos="851"/>
        </w:tabs>
        <w:spacing w:before="0" w:beforeAutospacing="0" w:after="0" w:afterAutospacing="0" w:line="360" w:lineRule="auto"/>
        <w:ind w:left="0" w:firstLine="567"/>
        <w:jc w:val="both"/>
        <w:rPr>
          <w:rFonts w:ascii="GHEA Grapalat" w:hAnsi="GHEA Grapalat" w:cs="Helvetica"/>
          <w:color w:val="000000"/>
          <w:lang w:val="hy-AM"/>
        </w:rPr>
      </w:pPr>
      <w:r w:rsidRPr="0061622F">
        <w:rPr>
          <w:rFonts w:ascii="GHEA Grapalat" w:hAnsi="GHEA Grapalat" w:cs="Helvetica"/>
          <w:color w:val="000000"/>
          <w:lang w:val="hy-AM"/>
        </w:rPr>
        <w:t>Սույն հոդվածով սահմանված առանձնահատկություններով ապրանքների հայտա</w:t>
      </w:r>
      <w:r w:rsidR="00694871">
        <w:rPr>
          <w:rFonts w:ascii="GHEA Grapalat" w:hAnsi="GHEA Grapalat" w:cs="Helvetica"/>
          <w:color w:val="000000"/>
          <w:lang w:val="hy-AM"/>
        </w:rPr>
        <w:softHyphen/>
      </w:r>
      <w:r w:rsidRPr="0061622F">
        <w:rPr>
          <w:rFonts w:ascii="GHEA Grapalat" w:hAnsi="GHEA Grapalat" w:cs="Helvetica"/>
          <w:color w:val="000000"/>
          <w:lang w:val="hy-AM"/>
        </w:rPr>
        <w:t>րա</w:t>
      </w:r>
      <w:r w:rsidR="00694871">
        <w:rPr>
          <w:rFonts w:ascii="GHEA Grapalat" w:hAnsi="GHEA Grapalat" w:cs="Helvetica"/>
          <w:color w:val="000000"/>
          <w:lang w:val="hy-AM"/>
        </w:rPr>
        <w:softHyphen/>
      </w:r>
      <w:r w:rsidRPr="0061622F">
        <w:rPr>
          <w:rFonts w:ascii="GHEA Grapalat" w:hAnsi="GHEA Grapalat" w:cs="Helvetica"/>
          <w:color w:val="000000"/>
          <w:lang w:val="hy-AM"/>
        </w:rPr>
        <w:t>րագրման դեպքում ապրանքի բաղկացուցիչ մասերը պետք է Հայաստանի Հանրա</w:t>
      </w:r>
      <w:r w:rsidR="00694871">
        <w:rPr>
          <w:rFonts w:ascii="GHEA Grapalat" w:hAnsi="GHEA Grapalat" w:cs="Helvetica"/>
          <w:color w:val="000000"/>
          <w:lang w:val="hy-AM"/>
        </w:rPr>
        <w:softHyphen/>
      </w:r>
      <w:r w:rsidRPr="0061622F">
        <w:rPr>
          <w:rFonts w:ascii="GHEA Grapalat" w:hAnsi="GHEA Grapalat" w:cs="Helvetica"/>
          <w:color w:val="000000"/>
          <w:lang w:val="hy-AM"/>
        </w:rPr>
        <w:t>պետու</w:t>
      </w:r>
      <w:r w:rsidR="00694871">
        <w:rPr>
          <w:rFonts w:ascii="GHEA Grapalat" w:hAnsi="GHEA Grapalat" w:cs="Helvetica"/>
          <w:color w:val="000000"/>
          <w:lang w:val="hy-AM"/>
        </w:rPr>
        <w:softHyphen/>
      </w:r>
      <w:r w:rsidRPr="0061622F">
        <w:rPr>
          <w:rFonts w:ascii="GHEA Grapalat" w:hAnsi="GHEA Grapalat" w:cs="Helvetica"/>
          <w:color w:val="000000"/>
          <w:lang w:val="hy-AM"/>
        </w:rPr>
        <w:t>թյան տարածք ներմուծվեն մեկ գործարքի շրջանակներում:</w:t>
      </w:r>
    </w:p>
    <w:p w14:paraId="6C8CC9F8" w14:textId="77777777" w:rsidR="006A6C77" w:rsidRPr="00E579C3" w:rsidRDefault="006A6C77" w:rsidP="00E579E1">
      <w:pPr>
        <w:pStyle w:val="NormalWeb"/>
        <w:numPr>
          <w:ilvl w:val="0"/>
          <w:numId w:val="117"/>
        </w:numPr>
        <w:tabs>
          <w:tab w:val="left" w:pos="851"/>
        </w:tabs>
        <w:spacing w:before="0" w:beforeAutospacing="0" w:after="0" w:afterAutospacing="0" w:line="360" w:lineRule="auto"/>
        <w:ind w:left="0" w:firstLine="567"/>
        <w:jc w:val="both"/>
        <w:rPr>
          <w:rFonts w:ascii="GHEA Grapalat" w:hAnsi="GHEA Grapalat" w:cs="Helvetica"/>
          <w:color w:val="000000"/>
          <w:lang w:val="hy-AM"/>
        </w:rPr>
      </w:pPr>
      <w:r w:rsidRPr="0061622F">
        <w:rPr>
          <w:rFonts w:ascii="GHEA Grapalat" w:hAnsi="GHEA Grapalat" w:cs="Helvetica"/>
          <w:color w:val="000000"/>
          <w:lang w:val="hy-AM"/>
        </w:rPr>
        <w:t xml:space="preserve">Կոմպլեկտավորված, ավարտուն ապրանքի վերջին բաղադրիչի համար մաքսային հայտարարագրի ներկայացման ժամկետը սահմանված է Միության մաքսային օրենսգրքի 117-րդ հոդվածի 8-րդ </w:t>
      </w:r>
      <w:r w:rsidR="007D4767" w:rsidRPr="00694871">
        <w:rPr>
          <w:rFonts w:ascii="GHEA Grapalat" w:hAnsi="GHEA Grapalat" w:cs="Helvetica"/>
          <w:color w:val="000000"/>
          <w:lang w:val="hy-AM"/>
        </w:rPr>
        <w:t>մաս</w:t>
      </w:r>
      <w:r w:rsidRPr="00E579C3">
        <w:rPr>
          <w:rFonts w:ascii="GHEA Grapalat" w:hAnsi="GHEA Grapalat" w:cs="Helvetica"/>
          <w:color w:val="000000"/>
          <w:lang w:val="hy-AM"/>
        </w:rPr>
        <w:t xml:space="preserve">ով և կարող է մաքսային մարմնի կողմից երկարաձգվել ևս մեկ տարի ժամկետով հայտարարատուի հիմնավորված դիմումի հիման վրա, որը պետք է ներկայացվի մաքսային մարմիններին մինչև Միության մաքսային օրենսգրքով սահմանված ժամկետի ավարտը: </w:t>
      </w:r>
    </w:p>
    <w:p w14:paraId="702D1D76" w14:textId="77777777" w:rsidR="006A6C77" w:rsidRPr="00E579C3" w:rsidRDefault="006A6C77" w:rsidP="006512B2">
      <w:pPr>
        <w:pStyle w:val="NormalWeb"/>
        <w:tabs>
          <w:tab w:val="left" w:pos="709"/>
          <w:tab w:val="left" w:pos="993"/>
        </w:tabs>
        <w:spacing w:before="0" w:beforeAutospacing="0" w:after="0" w:afterAutospacing="0" w:line="360" w:lineRule="auto"/>
        <w:ind w:firstLine="567"/>
        <w:jc w:val="both"/>
        <w:rPr>
          <w:rFonts w:ascii="GHEA Grapalat" w:hAnsi="GHEA Grapalat" w:cs="Helvetica"/>
          <w:color w:val="000000"/>
          <w:lang w:val="hy-AM"/>
        </w:rPr>
      </w:pPr>
      <w:r w:rsidRPr="00E579C3">
        <w:rPr>
          <w:rFonts w:ascii="GHEA Grapalat" w:hAnsi="GHEA Grapalat" w:cs="Helvetica"/>
          <w:color w:val="000000"/>
          <w:lang w:val="hy-AM"/>
        </w:rPr>
        <w:t xml:space="preserve">Անկախ սույն մասի </w:t>
      </w:r>
      <w:r w:rsidR="005059A4" w:rsidRPr="00D44EA6">
        <w:rPr>
          <w:rFonts w:ascii="GHEA Grapalat" w:hAnsi="GHEA Grapalat" w:cs="Helvetica"/>
          <w:color w:val="000000"/>
          <w:lang w:val="hy-AM"/>
        </w:rPr>
        <w:t>առաջին</w:t>
      </w:r>
      <w:r w:rsidRPr="00E579C3">
        <w:rPr>
          <w:rFonts w:ascii="GHEA Grapalat" w:hAnsi="GHEA Grapalat" w:cs="Helvetica"/>
          <w:color w:val="000000"/>
          <w:lang w:val="hy-AM"/>
        </w:rPr>
        <w:t xml:space="preserve"> պարբերությամբ սահմանված ժամկետից, լրացուցիչ երկա</w:t>
      </w:r>
      <w:r w:rsidR="00694871">
        <w:rPr>
          <w:rFonts w:ascii="GHEA Grapalat" w:hAnsi="GHEA Grapalat" w:cs="Helvetica"/>
          <w:color w:val="000000"/>
          <w:lang w:val="hy-AM"/>
        </w:rPr>
        <w:softHyphen/>
      </w:r>
      <w:r w:rsidRPr="00E579C3">
        <w:rPr>
          <w:rFonts w:ascii="GHEA Grapalat" w:hAnsi="GHEA Grapalat" w:cs="Helvetica"/>
          <w:color w:val="000000"/>
          <w:lang w:val="hy-AM"/>
        </w:rPr>
        <w:t>րաձգ</w:t>
      </w:r>
      <w:r w:rsidR="00694871">
        <w:rPr>
          <w:rFonts w:ascii="GHEA Grapalat" w:hAnsi="GHEA Grapalat" w:cs="Helvetica"/>
          <w:color w:val="000000"/>
          <w:lang w:val="hy-AM"/>
        </w:rPr>
        <w:softHyphen/>
      </w:r>
      <w:r w:rsidRPr="00E579C3">
        <w:rPr>
          <w:rFonts w:ascii="GHEA Grapalat" w:hAnsi="GHEA Grapalat" w:cs="Helvetica"/>
          <w:color w:val="000000"/>
          <w:lang w:val="hy-AM"/>
        </w:rPr>
        <w:t>ման անհրաժեշտության առաջացման պարագայում մաքսային մարմինը կարող է երկարաձգել ապրանքի բաղադրիչների տեղափոխման ժամկետը յուրաքանչյուր անգամ մեկ տարի ժամկետով՝ դիմումը մինչև երկարաձգված ժամկետի ավարտը ներկայացնելու դեպքում, բայց ոչ ավելի, քան ապրանքի առաջին բաղադրիչի համար ներկայացված մաքսային հայտարարագրի գրանցման օրվանից հետո 6 տարին լրանալը:</w:t>
      </w:r>
    </w:p>
    <w:p w14:paraId="0DD02724" w14:textId="77777777" w:rsidR="006A6C77" w:rsidRPr="00E579C3" w:rsidRDefault="006A6C77" w:rsidP="00E579E1">
      <w:pPr>
        <w:pStyle w:val="NormalWeb"/>
        <w:numPr>
          <w:ilvl w:val="0"/>
          <w:numId w:val="117"/>
        </w:numPr>
        <w:tabs>
          <w:tab w:val="left" w:pos="851"/>
        </w:tabs>
        <w:spacing w:before="0" w:beforeAutospacing="0" w:after="0" w:afterAutospacing="0" w:line="360" w:lineRule="auto"/>
        <w:ind w:left="0" w:firstLine="567"/>
        <w:jc w:val="both"/>
        <w:rPr>
          <w:rFonts w:ascii="GHEA Grapalat" w:hAnsi="GHEA Grapalat" w:cs="Helvetica"/>
          <w:color w:val="000000"/>
          <w:lang w:val="hy-AM"/>
        </w:rPr>
      </w:pPr>
      <w:r w:rsidRPr="00E579C3">
        <w:rPr>
          <w:rFonts w:ascii="GHEA Grapalat" w:hAnsi="GHEA Grapalat" w:cs="Helvetica"/>
          <w:color w:val="000000"/>
          <w:lang w:val="hy-AM"/>
        </w:rPr>
        <w:lastRenderedPageBreak/>
        <w:t>Չհավաքված, կազմատված</w:t>
      </w:r>
      <w:r w:rsidR="005059A4" w:rsidRPr="00D44EA6">
        <w:rPr>
          <w:rFonts w:ascii="GHEA Grapalat" w:hAnsi="GHEA Grapalat" w:cs="Helvetica"/>
          <w:color w:val="000000"/>
          <w:lang w:val="hy-AM"/>
        </w:rPr>
        <w:t>,</w:t>
      </w:r>
      <w:r w:rsidR="005059A4" w:rsidRPr="00E579C3">
        <w:rPr>
          <w:rFonts w:ascii="GHEA Grapalat" w:hAnsi="GHEA Grapalat" w:cs="Helvetica"/>
          <w:color w:val="000000"/>
          <w:lang w:val="hy-AM"/>
        </w:rPr>
        <w:t xml:space="preserve"> </w:t>
      </w:r>
      <w:r w:rsidRPr="00E579C3">
        <w:rPr>
          <w:rFonts w:ascii="GHEA Grapalat" w:hAnsi="GHEA Grapalat" w:cs="Helvetica"/>
          <w:color w:val="000000"/>
          <w:lang w:val="hy-AM"/>
        </w:rPr>
        <w:t>այդ թվում</w:t>
      </w:r>
      <w:r w:rsidR="005059A4" w:rsidRPr="00D44EA6">
        <w:rPr>
          <w:rFonts w:ascii="GHEA Grapalat" w:hAnsi="GHEA Grapalat" w:cs="Helvetica"/>
          <w:color w:val="000000"/>
          <w:lang w:val="hy-AM"/>
        </w:rPr>
        <w:t>՝</w:t>
      </w:r>
      <w:r w:rsidRPr="00E579C3">
        <w:rPr>
          <w:rFonts w:ascii="GHEA Grapalat" w:hAnsi="GHEA Grapalat" w:cs="Helvetica"/>
          <w:color w:val="000000"/>
          <w:lang w:val="hy-AM"/>
        </w:rPr>
        <w:t xml:space="preserve"> չկոմպլեկտավորված ապրանքի հայտա</w:t>
      </w:r>
      <w:r w:rsidR="00694871">
        <w:rPr>
          <w:rFonts w:ascii="GHEA Grapalat" w:hAnsi="GHEA Grapalat" w:cs="Helvetica"/>
          <w:color w:val="000000"/>
          <w:lang w:val="hy-AM"/>
        </w:rPr>
        <w:softHyphen/>
      </w:r>
      <w:r w:rsidRPr="00E579C3">
        <w:rPr>
          <w:rFonts w:ascii="GHEA Grapalat" w:hAnsi="GHEA Grapalat" w:cs="Helvetica"/>
          <w:color w:val="000000"/>
          <w:lang w:val="hy-AM"/>
        </w:rPr>
        <w:t>րա</w:t>
      </w:r>
      <w:r w:rsidR="00694871">
        <w:rPr>
          <w:rFonts w:ascii="GHEA Grapalat" w:hAnsi="GHEA Grapalat" w:cs="Helvetica"/>
          <w:color w:val="000000"/>
          <w:lang w:val="hy-AM"/>
        </w:rPr>
        <w:softHyphen/>
      </w:r>
      <w:r w:rsidRPr="00E579C3">
        <w:rPr>
          <w:rFonts w:ascii="GHEA Grapalat" w:hAnsi="GHEA Grapalat" w:cs="Helvetica"/>
          <w:color w:val="000000"/>
          <w:lang w:val="hy-AM"/>
        </w:rPr>
        <w:t xml:space="preserve">րագրման ժամկետի երկարաձգման կարգը սահմանում է վերադաս մաքսային մարմինը: </w:t>
      </w:r>
    </w:p>
    <w:p w14:paraId="057A3984" w14:textId="77777777" w:rsidR="006A6C77" w:rsidRPr="00E579C3" w:rsidRDefault="006A6C77" w:rsidP="00E579E1">
      <w:pPr>
        <w:pStyle w:val="NormalWeb"/>
        <w:numPr>
          <w:ilvl w:val="0"/>
          <w:numId w:val="117"/>
        </w:numPr>
        <w:tabs>
          <w:tab w:val="left" w:pos="851"/>
        </w:tabs>
        <w:spacing w:before="0" w:beforeAutospacing="0" w:after="0" w:afterAutospacing="0" w:line="360" w:lineRule="auto"/>
        <w:ind w:left="0" w:firstLine="567"/>
        <w:jc w:val="both"/>
        <w:rPr>
          <w:rFonts w:ascii="GHEA Grapalat" w:hAnsi="GHEA Grapalat" w:cs="Helvetica"/>
          <w:color w:val="000000"/>
          <w:lang w:val="hy-AM"/>
        </w:rPr>
      </w:pPr>
      <w:r w:rsidRPr="00E579C3">
        <w:rPr>
          <w:rFonts w:ascii="GHEA Grapalat" w:hAnsi="GHEA Grapalat" w:cs="Helvetica"/>
          <w:color w:val="000000"/>
          <w:lang w:val="hy-AM"/>
        </w:rPr>
        <w:t>Չհավաքված, կազմատված</w:t>
      </w:r>
      <w:r w:rsidR="005059A4" w:rsidRPr="00D44EA6">
        <w:rPr>
          <w:rFonts w:ascii="GHEA Grapalat" w:hAnsi="GHEA Grapalat" w:cs="Helvetica"/>
          <w:color w:val="000000"/>
          <w:lang w:val="hy-AM"/>
        </w:rPr>
        <w:t>,</w:t>
      </w:r>
      <w:r w:rsidR="005059A4" w:rsidRPr="00E579C3">
        <w:rPr>
          <w:rFonts w:ascii="GHEA Grapalat" w:hAnsi="GHEA Grapalat" w:cs="Helvetica"/>
          <w:color w:val="000000"/>
          <w:lang w:val="hy-AM"/>
        </w:rPr>
        <w:t xml:space="preserve"> </w:t>
      </w:r>
      <w:r w:rsidRPr="00E579C3">
        <w:rPr>
          <w:rFonts w:ascii="GHEA Grapalat" w:hAnsi="GHEA Grapalat" w:cs="Helvetica"/>
          <w:color w:val="000000"/>
          <w:lang w:val="hy-AM"/>
        </w:rPr>
        <w:t>այդ թվում</w:t>
      </w:r>
      <w:r w:rsidR="005059A4" w:rsidRPr="00D44EA6">
        <w:rPr>
          <w:rFonts w:ascii="GHEA Grapalat" w:hAnsi="GHEA Grapalat" w:cs="Helvetica"/>
          <w:color w:val="000000"/>
          <w:lang w:val="hy-AM"/>
        </w:rPr>
        <w:t>՝</w:t>
      </w:r>
      <w:r w:rsidRPr="00E579C3">
        <w:rPr>
          <w:rFonts w:ascii="GHEA Grapalat" w:hAnsi="GHEA Grapalat" w:cs="Helvetica"/>
          <w:color w:val="000000"/>
          <w:lang w:val="hy-AM"/>
        </w:rPr>
        <w:t xml:space="preserve"> չկոմպլեկտավորված ապրանքի դասա</w:t>
      </w:r>
      <w:r w:rsidR="00694871">
        <w:rPr>
          <w:rFonts w:ascii="GHEA Grapalat" w:hAnsi="GHEA Grapalat" w:cs="Helvetica"/>
          <w:color w:val="000000"/>
          <w:lang w:val="hy-AM"/>
        </w:rPr>
        <w:softHyphen/>
      </w:r>
      <w:r w:rsidRPr="00E579C3">
        <w:rPr>
          <w:rFonts w:ascii="GHEA Grapalat" w:hAnsi="GHEA Grapalat" w:cs="Helvetica"/>
          <w:color w:val="000000"/>
          <w:lang w:val="hy-AM"/>
        </w:rPr>
        <w:t>կարգ</w:t>
      </w:r>
      <w:r w:rsidR="00694871">
        <w:rPr>
          <w:rFonts w:ascii="GHEA Grapalat" w:hAnsi="GHEA Grapalat" w:cs="Helvetica"/>
          <w:color w:val="000000"/>
          <w:lang w:val="hy-AM"/>
        </w:rPr>
        <w:softHyphen/>
      </w:r>
      <w:r w:rsidRPr="00E579C3">
        <w:rPr>
          <w:rFonts w:ascii="GHEA Grapalat" w:hAnsi="GHEA Grapalat" w:cs="Helvetica"/>
          <w:color w:val="000000"/>
          <w:lang w:val="hy-AM"/>
        </w:rPr>
        <w:t>ման որոշման գործողության դադարեցման դեպքում ապրանքի յուրաքանչյուր բաղադրիչի մաքսային հայտարարագրի հիման վրա հաշվարկվում և գանձվում են մաք</w:t>
      </w:r>
      <w:r w:rsidR="00694871">
        <w:rPr>
          <w:rFonts w:ascii="GHEA Grapalat" w:hAnsi="GHEA Grapalat" w:cs="Helvetica"/>
          <w:color w:val="000000"/>
          <w:lang w:val="hy-AM"/>
        </w:rPr>
        <w:softHyphen/>
      </w:r>
      <w:r w:rsidRPr="00E579C3">
        <w:rPr>
          <w:rFonts w:ascii="GHEA Grapalat" w:hAnsi="GHEA Grapalat" w:cs="Helvetica"/>
          <w:color w:val="000000"/>
          <w:lang w:val="hy-AM"/>
        </w:rPr>
        <w:t>սատուրքի, հարկերի և մաքսային մարմիններին վճարման ենթակա այլ վճարների գումար</w:t>
      </w:r>
      <w:r w:rsidR="00694871">
        <w:rPr>
          <w:rFonts w:ascii="GHEA Grapalat" w:hAnsi="GHEA Grapalat" w:cs="Helvetica"/>
          <w:color w:val="000000"/>
          <w:lang w:val="hy-AM"/>
        </w:rPr>
        <w:softHyphen/>
      </w:r>
      <w:r w:rsidRPr="00E579C3">
        <w:rPr>
          <w:rFonts w:ascii="GHEA Grapalat" w:hAnsi="GHEA Grapalat" w:cs="Helvetica"/>
          <w:color w:val="000000"/>
          <w:lang w:val="hy-AM"/>
        </w:rPr>
        <w:t>ները և դրանք սահմանված ժամկետից ուշ վճարելու համար հաշվարկված տույժեր:</w:t>
      </w:r>
    </w:p>
    <w:p w14:paraId="3CFD4197" w14:textId="77777777" w:rsidR="006A6C77" w:rsidRPr="00E579C3" w:rsidRDefault="006A6C77" w:rsidP="00E579E1">
      <w:pPr>
        <w:pStyle w:val="NormalWeb"/>
        <w:numPr>
          <w:ilvl w:val="0"/>
          <w:numId w:val="117"/>
        </w:numPr>
        <w:tabs>
          <w:tab w:val="left" w:pos="851"/>
        </w:tabs>
        <w:spacing w:before="0" w:beforeAutospacing="0" w:after="0" w:afterAutospacing="0" w:line="360" w:lineRule="auto"/>
        <w:ind w:left="0" w:firstLine="567"/>
        <w:jc w:val="both"/>
        <w:rPr>
          <w:rFonts w:ascii="GHEA Grapalat" w:hAnsi="GHEA Grapalat" w:cs="Helvetica"/>
          <w:color w:val="000000"/>
          <w:lang w:val="hy-AM"/>
        </w:rPr>
      </w:pPr>
      <w:r w:rsidRPr="00E579C3">
        <w:rPr>
          <w:rFonts w:ascii="GHEA Grapalat" w:hAnsi="GHEA Grapalat" w:cs="Helvetica"/>
          <w:color w:val="000000"/>
          <w:lang w:val="hy-AM"/>
        </w:rPr>
        <w:t>Չհավաքված, կազմատված</w:t>
      </w:r>
      <w:r w:rsidR="005059A4" w:rsidRPr="00D44EA6">
        <w:rPr>
          <w:rFonts w:ascii="GHEA Grapalat" w:hAnsi="GHEA Grapalat" w:cs="Helvetica"/>
          <w:color w:val="000000"/>
          <w:lang w:val="hy-AM"/>
        </w:rPr>
        <w:t>,</w:t>
      </w:r>
      <w:r w:rsidR="005059A4" w:rsidRPr="00E579C3">
        <w:rPr>
          <w:rFonts w:ascii="GHEA Grapalat" w:hAnsi="GHEA Grapalat" w:cs="Helvetica"/>
          <w:color w:val="000000"/>
          <w:lang w:val="hy-AM"/>
        </w:rPr>
        <w:t xml:space="preserve"> </w:t>
      </w:r>
      <w:r w:rsidRPr="00E579C3">
        <w:rPr>
          <w:rFonts w:ascii="GHEA Grapalat" w:hAnsi="GHEA Grapalat" w:cs="Helvetica"/>
          <w:color w:val="000000"/>
          <w:lang w:val="hy-AM"/>
        </w:rPr>
        <w:t>այդ թվում</w:t>
      </w:r>
      <w:r w:rsidR="005059A4" w:rsidRPr="00D44EA6">
        <w:rPr>
          <w:rFonts w:ascii="GHEA Grapalat" w:hAnsi="GHEA Grapalat" w:cs="Helvetica"/>
          <w:color w:val="000000"/>
          <w:lang w:val="hy-AM"/>
        </w:rPr>
        <w:t>՝</w:t>
      </w:r>
      <w:r w:rsidRPr="00E579C3">
        <w:rPr>
          <w:rFonts w:ascii="GHEA Grapalat" w:hAnsi="GHEA Grapalat" w:cs="Helvetica"/>
          <w:color w:val="000000"/>
          <w:lang w:val="hy-AM"/>
        </w:rPr>
        <w:t xml:space="preserve"> չկոմպլեկտավորված ապրանքի նկատ</w:t>
      </w:r>
      <w:r w:rsidR="00694871">
        <w:rPr>
          <w:rFonts w:ascii="GHEA Grapalat" w:hAnsi="GHEA Grapalat" w:cs="Helvetica"/>
          <w:color w:val="000000"/>
          <w:lang w:val="hy-AM"/>
        </w:rPr>
        <w:softHyphen/>
      </w:r>
      <w:r w:rsidRPr="00E579C3">
        <w:rPr>
          <w:rFonts w:ascii="GHEA Grapalat" w:hAnsi="GHEA Grapalat" w:cs="Helvetica"/>
          <w:color w:val="000000"/>
          <w:lang w:val="hy-AM"/>
        </w:rPr>
        <w:t>մամբ իրականացվող մաքսային հսկողության առանձնահատկությունները սահմանում է վերա</w:t>
      </w:r>
      <w:r w:rsidR="00694871">
        <w:rPr>
          <w:rFonts w:ascii="GHEA Grapalat" w:hAnsi="GHEA Grapalat" w:cs="Helvetica"/>
          <w:color w:val="000000"/>
          <w:lang w:val="hy-AM"/>
        </w:rPr>
        <w:softHyphen/>
      </w:r>
      <w:r w:rsidRPr="00E579C3">
        <w:rPr>
          <w:rFonts w:ascii="GHEA Grapalat" w:hAnsi="GHEA Grapalat" w:cs="Helvetica"/>
          <w:color w:val="000000"/>
          <w:lang w:val="hy-AM"/>
        </w:rPr>
        <w:t>դաս մաքսային մարմինը:</w:t>
      </w:r>
    </w:p>
    <w:p w14:paraId="5ACA0004" w14:textId="77777777" w:rsidR="000D3FBD" w:rsidRDefault="000D3FBD" w:rsidP="006512B2">
      <w:pPr>
        <w:pStyle w:val="NormalWeb"/>
        <w:spacing w:before="0" w:beforeAutospacing="0" w:after="0" w:afterAutospacing="0" w:line="360" w:lineRule="auto"/>
        <w:ind w:firstLine="567"/>
        <w:jc w:val="both"/>
        <w:rPr>
          <w:rFonts w:ascii="GHEA Grapalat" w:hAnsi="GHEA Grapalat" w:cs="Helvetica"/>
          <w:b/>
          <w:color w:val="000000"/>
          <w:lang w:val="hy-AM"/>
        </w:rPr>
      </w:pPr>
    </w:p>
    <w:p w14:paraId="6B160BE0" w14:textId="77777777" w:rsidR="0077516D" w:rsidRDefault="006A6C77" w:rsidP="0077516D">
      <w:pPr>
        <w:pStyle w:val="NormalWeb"/>
        <w:spacing w:before="0" w:beforeAutospacing="0" w:after="0" w:afterAutospacing="0" w:line="360" w:lineRule="auto"/>
        <w:ind w:firstLine="567"/>
        <w:jc w:val="both"/>
        <w:rPr>
          <w:rFonts w:ascii="GHEA Grapalat" w:hAnsi="GHEA Grapalat" w:cs="Helvetica"/>
          <w:b/>
          <w:color w:val="000000"/>
          <w:lang w:val="hy-AM"/>
        </w:rPr>
      </w:pPr>
      <w:r w:rsidRPr="000D3FBD">
        <w:rPr>
          <w:rFonts w:ascii="GHEA Grapalat" w:hAnsi="GHEA Grapalat" w:cs="Helvetica"/>
          <w:b/>
          <w:color w:val="000000"/>
          <w:lang w:val="hy-AM"/>
        </w:rPr>
        <w:t xml:space="preserve">Հոդված </w:t>
      </w:r>
      <w:r w:rsidR="00A016A1">
        <w:rPr>
          <w:rFonts w:ascii="GHEA Grapalat" w:hAnsi="GHEA Grapalat" w:cs="Helvetica"/>
          <w:b/>
          <w:color w:val="000000"/>
          <w:lang w:val="hy-AM"/>
        </w:rPr>
        <w:t>89</w:t>
      </w:r>
      <w:r w:rsidRPr="000D3FBD">
        <w:rPr>
          <w:rFonts w:ascii="GHEA Grapalat" w:hAnsi="GHEA Grapalat" w:cs="Helvetica"/>
          <w:b/>
          <w:color w:val="000000"/>
          <w:lang w:val="hy-AM"/>
        </w:rPr>
        <w:t>. Որոշ կատեգորիաների ապրանքների մաքսային</w:t>
      </w:r>
      <w:r w:rsidR="0077516D">
        <w:rPr>
          <w:rFonts w:ascii="GHEA Grapalat" w:hAnsi="GHEA Grapalat" w:cs="Helvetica"/>
          <w:b/>
          <w:color w:val="000000"/>
          <w:lang w:val="hy-AM"/>
        </w:rPr>
        <w:t xml:space="preserve"> </w:t>
      </w:r>
      <w:r w:rsidR="000D3FBD">
        <w:rPr>
          <w:rFonts w:ascii="GHEA Grapalat" w:hAnsi="GHEA Grapalat" w:cs="Helvetica"/>
          <w:b/>
          <w:color w:val="000000"/>
          <w:lang w:val="hy-AM"/>
        </w:rPr>
        <w:t>հ</w:t>
      </w:r>
      <w:r w:rsidRPr="000D3FBD">
        <w:rPr>
          <w:rFonts w:ascii="GHEA Grapalat" w:hAnsi="GHEA Grapalat" w:cs="Helvetica"/>
          <w:b/>
          <w:color w:val="000000"/>
          <w:lang w:val="hy-AM"/>
        </w:rPr>
        <w:t>այտարարագրման</w:t>
      </w:r>
    </w:p>
    <w:p w14:paraId="5AE2DC2E" w14:textId="47D276F4" w:rsidR="006A6C77" w:rsidRPr="00A016A1" w:rsidRDefault="006A6C77" w:rsidP="0077516D">
      <w:pPr>
        <w:pStyle w:val="NormalWeb"/>
        <w:spacing w:before="0" w:beforeAutospacing="0" w:after="0" w:afterAutospacing="0" w:line="360" w:lineRule="auto"/>
        <w:ind w:firstLine="2058"/>
        <w:jc w:val="both"/>
        <w:rPr>
          <w:rFonts w:ascii="GHEA Grapalat" w:hAnsi="GHEA Grapalat" w:cs="Helvetica"/>
          <w:b/>
          <w:color w:val="000000"/>
          <w:lang w:val="hy-AM"/>
        </w:rPr>
      </w:pPr>
      <w:r w:rsidRPr="00A016A1">
        <w:rPr>
          <w:rFonts w:ascii="GHEA Grapalat" w:hAnsi="GHEA Grapalat" w:cs="Helvetica"/>
          <w:b/>
          <w:color w:val="000000"/>
          <w:lang w:val="hy-AM"/>
        </w:rPr>
        <w:t>առանձնահատկությունները</w:t>
      </w:r>
    </w:p>
    <w:p w14:paraId="4C25C201" w14:textId="77777777" w:rsidR="006A6C77" w:rsidRPr="006512B2" w:rsidRDefault="006A6C77" w:rsidP="00E579E1">
      <w:pPr>
        <w:pStyle w:val="NormalWeb"/>
        <w:numPr>
          <w:ilvl w:val="0"/>
          <w:numId w:val="119"/>
        </w:numPr>
        <w:tabs>
          <w:tab w:val="left" w:pos="851"/>
        </w:tabs>
        <w:spacing w:before="0" w:beforeAutospacing="0" w:after="0" w:afterAutospacing="0" w:line="360" w:lineRule="auto"/>
        <w:ind w:left="0" w:firstLine="567"/>
        <w:jc w:val="both"/>
        <w:rPr>
          <w:rFonts w:ascii="GHEA Grapalat" w:hAnsi="GHEA Grapalat" w:cs="Helvetica"/>
          <w:color w:val="000000"/>
          <w:lang w:val="hy-AM"/>
        </w:rPr>
      </w:pPr>
      <w:r w:rsidRPr="006512B2">
        <w:rPr>
          <w:rFonts w:ascii="GHEA Grapalat" w:hAnsi="GHEA Grapalat" w:cs="Helvetica"/>
          <w:color w:val="000000"/>
          <w:lang w:val="hy-AM"/>
        </w:rPr>
        <w:t xml:space="preserve">Միության մաքսային օրենսգրքի 104-րդ հոդվածի 8-րդ </w:t>
      </w:r>
      <w:r w:rsidR="007D4767">
        <w:rPr>
          <w:rFonts w:ascii="GHEA Grapalat" w:hAnsi="GHEA Grapalat"/>
          <w:lang w:val="hy-AM"/>
        </w:rPr>
        <w:t>մաս</w:t>
      </w:r>
      <w:r w:rsidRPr="006512B2">
        <w:rPr>
          <w:rFonts w:ascii="GHEA Grapalat" w:hAnsi="GHEA Grapalat" w:cs="Helvetica"/>
          <w:color w:val="000000"/>
          <w:lang w:val="hy-AM"/>
        </w:rPr>
        <w:t>ով նախատեսված ապրանքների հայտարարագրումը կարող է իրականացվել պարբերական հայտարա</w:t>
      </w:r>
      <w:r w:rsidR="007C5793">
        <w:rPr>
          <w:rFonts w:ascii="GHEA Grapalat" w:hAnsi="GHEA Grapalat" w:cs="Helvetica"/>
          <w:color w:val="000000"/>
          <w:lang w:val="hy-AM"/>
        </w:rPr>
        <w:softHyphen/>
      </w:r>
      <w:r w:rsidRPr="006512B2">
        <w:rPr>
          <w:rFonts w:ascii="GHEA Grapalat" w:hAnsi="GHEA Grapalat" w:cs="Helvetica"/>
          <w:color w:val="000000"/>
          <w:lang w:val="hy-AM"/>
        </w:rPr>
        <w:t>րագրման եղանակով՝ Միության մաքսային օրենսգրքի 116-րդ հոդվածով նախատեսված պարբերական հայտարարագրի ներկայացմամբ:</w:t>
      </w:r>
    </w:p>
    <w:p w14:paraId="5F906C6A" w14:textId="77777777" w:rsidR="006A6C77" w:rsidRPr="006512B2" w:rsidRDefault="007238ED" w:rsidP="00E579E1">
      <w:pPr>
        <w:pStyle w:val="NormalWeb"/>
        <w:numPr>
          <w:ilvl w:val="0"/>
          <w:numId w:val="119"/>
        </w:numPr>
        <w:tabs>
          <w:tab w:val="left" w:pos="851"/>
        </w:tabs>
        <w:spacing w:before="0" w:beforeAutospacing="0" w:after="0" w:afterAutospacing="0" w:line="360" w:lineRule="auto"/>
        <w:ind w:left="0" w:firstLine="567"/>
        <w:jc w:val="both"/>
        <w:rPr>
          <w:rFonts w:ascii="GHEA Grapalat" w:hAnsi="GHEA Grapalat" w:cs="Helvetica"/>
          <w:color w:val="000000"/>
          <w:lang w:val="hy-AM"/>
        </w:rPr>
      </w:pPr>
      <w:r>
        <w:rPr>
          <w:rFonts w:ascii="GHEA Grapalat" w:hAnsi="GHEA Grapalat" w:cs="Helvetica"/>
          <w:color w:val="000000"/>
          <w:lang w:val="hy-AM"/>
        </w:rPr>
        <w:t>Կ</w:t>
      </w:r>
      <w:r w:rsidR="006A6C77" w:rsidRPr="006512B2">
        <w:rPr>
          <w:rFonts w:ascii="GHEA Grapalat" w:hAnsi="GHEA Grapalat" w:cs="Helvetica"/>
          <w:color w:val="000000"/>
          <w:lang w:val="hy-AM"/>
        </w:rPr>
        <w:t>առավարությ</w:t>
      </w:r>
      <w:r w:rsidR="007C5793">
        <w:rPr>
          <w:rFonts w:ascii="GHEA Grapalat" w:hAnsi="GHEA Grapalat" w:cs="Helvetica"/>
          <w:color w:val="000000"/>
          <w:lang w:val="hy-AM"/>
        </w:rPr>
        <w:t>ունը</w:t>
      </w:r>
      <w:r w:rsidR="006A6C77" w:rsidRPr="006512B2">
        <w:rPr>
          <w:rFonts w:ascii="GHEA Grapalat" w:hAnsi="GHEA Grapalat" w:cs="Helvetica"/>
          <w:color w:val="000000"/>
          <w:lang w:val="hy-AM"/>
        </w:rPr>
        <w:t xml:space="preserve"> կարող է սահմանել սույն հոդվածի 1-ին մասով նախատեսված ապրանքների մաքսային հսկողության առանձնահատկությունները:</w:t>
      </w:r>
    </w:p>
    <w:p w14:paraId="429C065C" w14:textId="77777777" w:rsidR="003D784D" w:rsidRPr="006512B2" w:rsidRDefault="007C5793" w:rsidP="00E579E1">
      <w:pPr>
        <w:pStyle w:val="NormalWeb"/>
        <w:numPr>
          <w:ilvl w:val="0"/>
          <w:numId w:val="119"/>
        </w:numPr>
        <w:tabs>
          <w:tab w:val="left" w:pos="851"/>
        </w:tabs>
        <w:spacing w:before="0" w:beforeAutospacing="0" w:after="0" w:afterAutospacing="0" w:line="360" w:lineRule="auto"/>
        <w:ind w:left="0" w:firstLine="567"/>
        <w:jc w:val="both"/>
        <w:rPr>
          <w:rFonts w:ascii="GHEA Grapalat" w:hAnsi="GHEA Grapalat"/>
          <w:lang w:val="hy-AM"/>
        </w:rPr>
      </w:pPr>
      <w:r>
        <w:rPr>
          <w:rFonts w:ascii="GHEA Grapalat" w:hAnsi="GHEA Grapalat" w:cs="Helvetica"/>
          <w:color w:val="000000"/>
          <w:lang w:val="hy-AM"/>
        </w:rPr>
        <w:t>Կ</w:t>
      </w:r>
      <w:r w:rsidRPr="006512B2">
        <w:rPr>
          <w:rFonts w:ascii="GHEA Grapalat" w:hAnsi="GHEA Grapalat" w:cs="Helvetica"/>
          <w:color w:val="000000"/>
          <w:lang w:val="hy-AM"/>
        </w:rPr>
        <w:t>առավարությ</w:t>
      </w:r>
      <w:r>
        <w:rPr>
          <w:rFonts w:ascii="GHEA Grapalat" w:hAnsi="GHEA Grapalat" w:cs="Helvetica"/>
          <w:color w:val="000000"/>
          <w:lang w:val="hy-AM"/>
        </w:rPr>
        <w:t xml:space="preserve">ունը, </w:t>
      </w:r>
      <w:r w:rsidR="00D616CB" w:rsidRPr="006512B2">
        <w:rPr>
          <w:rFonts w:ascii="GHEA Grapalat" w:hAnsi="GHEA Grapalat" w:cs="Helvetica"/>
          <w:color w:val="000000"/>
          <w:lang w:val="hy-AM"/>
        </w:rPr>
        <w:t>Միության մաքսային օրենսգրքի 86-րդ հոդվածի</w:t>
      </w:r>
      <w:r w:rsidR="00C80D1B" w:rsidRPr="006512B2">
        <w:rPr>
          <w:rFonts w:ascii="GHEA Grapalat" w:hAnsi="GHEA Grapalat" w:cs="Helvetica"/>
          <w:color w:val="000000"/>
          <w:lang w:val="hy-AM"/>
        </w:rPr>
        <w:t>ն</w:t>
      </w:r>
      <w:r w:rsidR="00D616CB" w:rsidRPr="006512B2">
        <w:rPr>
          <w:rFonts w:ascii="GHEA Grapalat" w:hAnsi="GHEA Grapalat" w:cs="Helvetica"/>
          <w:color w:val="000000"/>
          <w:lang w:val="hy-AM"/>
        </w:rPr>
        <w:t xml:space="preserve"> համապա</w:t>
      </w:r>
      <w:r>
        <w:rPr>
          <w:rFonts w:ascii="GHEA Grapalat" w:hAnsi="GHEA Grapalat" w:cs="Helvetica"/>
          <w:color w:val="000000"/>
          <w:lang w:val="hy-AM"/>
        </w:rPr>
        <w:softHyphen/>
      </w:r>
      <w:r w:rsidR="00D616CB" w:rsidRPr="006512B2">
        <w:rPr>
          <w:rFonts w:ascii="GHEA Grapalat" w:hAnsi="GHEA Grapalat" w:cs="Helvetica"/>
          <w:color w:val="000000"/>
          <w:lang w:val="hy-AM"/>
        </w:rPr>
        <w:t>տաս</w:t>
      </w:r>
      <w:r>
        <w:rPr>
          <w:rFonts w:ascii="GHEA Grapalat" w:hAnsi="GHEA Grapalat" w:cs="Helvetica"/>
          <w:color w:val="000000"/>
          <w:lang w:val="hy-AM"/>
        </w:rPr>
        <w:softHyphen/>
      </w:r>
      <w:r w:rsidR="00D616CB" w:rsidRPr="006512B2">
        <w:rPr>
          <w:rFonts w:ascii="GHEA Grapalat" w:hAnsi="GHEA Grapalat" w:cs="Helvetica"/>
          <w:color w:val="000000"/>
          <w:lang w:val="hy-AM"/>
        </w:rPr>
        <w:t>խան,</w:t>
      </w:r>
      <w:r w:rsidR="007238ED">
        <w:rPr>
          <w:rFonts w:ascii="GHEA Grapalat" w:hAnsi="GHEA Grapalat" w:cs="Helvetica"/>
          <w:color w:val="000000"/>
          <w:lang w:val="hy-AM"/>
        </w:rPr>
        <w:t xml:space="preserve"> </w:t>
      </w:r>
      <w:r w:rsidR="003D784D" w:rsidRPr="006512B2">
        <w:rPr>
          <w:rFonts w:ascii="GHEA Grapalat" w:hAnsi="GHEA Grapalat" w:cs="Helvetica"/>
          <w:color w:val="000000"/>
          <w:lang w:val="hy-AM"/>
        </w:rPr>
        <w:t xml:space="preserve">կարող է սահմանել </w:t>
      </w:r>
      <w:r w:rsidR="00D616CB" w:rsidRPr="006512B2">
        <w:rPr>
          <w:rFonts w:ascii="GHEA Grapalat" w:hAnsi="GHEA Grapalat"/>
          <w:lang w:val="hy-AM"/>
        </w:rPr>
        <w:t>մաքսային հայտարարագրման</w:t>
      </w:r>
      <w:r w:rsidR="00C80D1B" w:rsidRPr="006512B2">
        <w:rPr>
          <w:rFonts w:ascii="GHEA Grapalat" w:hAnsi="GHEA Grapalat"/>
          <w:lang w:val="hy-AM"/>
        </w:rPr>
        <w:t xml:space="preserve"> և</w:t>
      </w:r>
      <w:r w:rsidR="00D616CB" w:rsidRPr="006512B2">
        <w:rPr>
          <w:rFonts w:ascii="GHEA Grapalat" w:hAnsi="GHEA Grapalat"/>
          <w:lang w:val="hy-AM"/>
        </w:rPr>
        <w:t xml:space="preserve"> </w:t>
      </w:r>
      <w:r w:rsidR="00C80D1B" w:rsidRPr="006512B2">
        <w:rPr>
          <w:rFonts w:ascii="GHEA Grapalat" w:hAnsi="GHEA Grapalat"/>
          <w:lang w:val="hy-AM"/>
        </w:rPr>
        <w:t xml:space="preserve">(կամ) </w:t>
      </w:r>
      <w:r w:rsidR="00D616CB" w:rsidRPr="006512B2">
        <w:rPr>
          <w:rFonts w:ascii="GHEA Grapalat" w:hAnsi="GHEA Grapalat"/>
          <w:lang w:val="hy-AM"/>
        </w:rPr>
        <w:t xml:space="preserve">այլ </w:t>
      </w:r>
      <w:r w:rsidR="003D784D" w:rsidRPr="006512B2">
        <w:rPr>
          <w:rFonts w:ascii="GHEA Grapalat" w:hAnsi="GHEA Grapalat"/>
          <w:lang w:val="hy-AM"/>
        </w:rPr>
        <w:t>մաքսային գործառ</w:t>
      </w:r>
      <w:r>
        <w:rPr>
          <w:rFonts w:ascii="GHEA Grapalat" w:hAnsi="GHEA Grapalat"/>
          <w:lang w:val="hy-AM"/>
        </w:rPr>
        <w:softHyphen/>
      </w:r>
      <w:r w:rsidR="003D784D" w:rsidRPr="006512B2">
        <w:rPr>
          <w:rFonts w:ascii="GHEA Grapalat" w:hAnsi="GHEA Grapalat"/>
          <w:lang w:val="hy-AM"/>
        </w:rPr>
        <w:t>նությունների իրականացմ</w:t>
      </w:r>
      <w:r w:rsidR="00D616CB" w:rsidRPr="006512B2">
        <w:rPr>
          <w:rFonts w:ascii="GHEA Grapalat" w:hAnsi="GHEA Grapalat"/>
          <w:lang w:val="hy-AM"/>
        </w:rPr>
        <w:t>ան կարգ</w:t>
      </w:r>
      <w:r>
        <w:rPr>
          <w:rFonts w:ascii="GHEA Grapalat" w:hAnsi="GHEA Grapalat"/>
          <w:lang w:val="hy-AM"/>
        </w:rPr>
        <w:t>ը</w:t>
      </w:r>
      <w:r w:rsidR="00D616CB" w:rsidRPr="006512B2">
        <w:rPr>
          <w:rFonts w:ascii="GHEA Grapalat" w:hAnsi="GHEA Grapalat"/>
          <w:lang w:val="hy-AM"/>
        </w:rPr>
        <w:t>, ինչպես նաև</w:t>
      </w:r>
      <w:r w:rsidR="003D784D" w:rsidRPr="006512B2">
        <w:rPr>
          <w:rFonts w:ascii="GHEA Grapalat" w:hAnsi="GHEA Grapalat"/>
          <w:lang w:val="hy-AM"/>
        </w:rPr>
        <w:t xml:space="preserve"> մաքսատուրքերի, հարկերի, հատուկ, հակագնագցման, փոխհատուցման տուրքերի վճարման հնարա</w:t>
      </w:r>
      <w:r>
        <w:rPr>
          <w:rFonts w:ascii="GHEA Grapalat" w:hAnsi="GHEA Grapalat"/>
          <w:lang w:val="hy-AM"/>
        </w:rPr>
        <w:softHyphen/>
      </w:r>
      <w:r w:rsidR="003D784D" w:rsidRPr="006512B2">
        <w:rPr>
          <w:rFonts w:ascii="GHEA Grapalat" w:hAnsi="GHEA Grapalat"/>
          <w:lang w:val="hy-AM"/>
        </w:rPr>
        <w:t>վորու</w:t>
      </w:r>
      <w:r>
        <w:rPr>
          <w:rFonts w:ascii="GHEA Grapalat" w:hAnsi="GHEA Grapalat"/>
          <w:lang w:val="hy-AM"/>
        </w:rPr>
        <w:softHyphen/>
      </w:r>
      <w:r w:rsidR="003D784D" w:rsidRPr="006512B2">
        <w:rPr>
          <w:rFonts w:ascii="GHEA Grapalat" w:hAnsi="GHEA Grapalat"/>
          <w:lang w:val="hy-AM"/>
        </w:rPr>
        <w:t>թյուն</w:t>
      </w:r>
      <w:r w:rsidR="00C80D1B" w:rsidRPr="006512B2">
        <w:rPr>
          <w:rFonts w:ascii="GHEA Grapalat" w:hAnsi="GHEA Grapalat"/>
          <w:lang w:val="hy-AM"/>
        </w:rPr>
        <w:t>,</w:t>
      </w:r>
      <w:r w:rsidR="00D616CB" w:rsidRPr="006512B2">
        <w:rPr>
          <w:rFonts w:ascii="GHEA Grapalat" w:hAnsi="GHEA Grapalat"/>
          <w:lang w:val="hy-AM"/>
        </w:rPr>
        <w:t xml:space="preserve"> այն ապրանքների համար, որոնք </w:t>
      </w:r>
      <w:r w:rsidR="003D784D" w:rsidRPr="006512B2">
        <w:rPr>
          <w:rFonts w:ascii="GHEA Grapalat" w:hAnsi="GHEA Grapalat"/>
          <w:lang w:val="hy-AM"/>
        </w:rPr>
        <w:t xml:space="preserve">անօրինականորեն տեղափոխվել են Միության մաքսային սահմանով, կամ որոնց </w:t>
      </w:r>
      <w:r w:rsidR="00B1218D">
        <w:rPr>
          <w:rFonts w:ascii="GHEA Grapalat" w:hAnsi="GHEA Grapalat"/>
          <w:lang w:val="hy-AM"/>
        </w:rPr>
        <w:t>բաց թողնումը</w:t>
      </w:r>
      <w:r w:rsidR="003D784D" w:rsidRPr="006512B2">
        <w:rPr>
          <w:rFonts w:ascii="GHEA Grapalat" w:hAnsi="GHEA Grapalat"/>
          <w:lang w:val="hy-AM"/>
        </w:rPr>
        <w:t xml:space="preserve"> չի իրականացվել մաքսային մարմինների կողմից </w:t>
      </w:r>
      <w:r w:rsidR="00D616CB" w:rsidRPr="006512B2">
        <w:rPr>
          <w:rFonts w:ascii="GHEA Grapalat" w:hAnsi="GHEA Grapalat"/>
          <w:lang w:val="hy-AM"/>
        </w:rPr>
        <w:t>Միության մաքսային օ</w:t>
      </w:r>
      <w:r w:rsidR="003D784D" w:rsidRPr="006512B2">
        <w:rPr>
          <w:rFonts w:ascii="GHEA Grapalat" w:hAnsi="GHEA Grapalat"/>
          <w:lang w:val="hy-AM"/>
        </w:rPr>
        <w:t xml:space="preserve">րենսգրքին </w:t>
      </w:r>
      <w:r w:rsidR="00D616CB" w:rsidRPr="006512B2">
        <w:rPr>
          <w:rFonts w:ascii="GHEA Grapalat" w:hAnsi="GHEA Grapalat"/>
          <w:lang w:val="hy-AM"/>
        </w:rPr>
        <w:t xml:space="preserve">և (կամ) սույն օրենքին </w:t>
      </w:r>
      <w:r w:rsidR="003D784D" w:rsidRPr="006512B2">
        <w:rPr>
          <w:rFonts w:ascii="GHEA Grapalat" w:hAnsi="GHEA Grapalat"/>
          <w:lang w:val="hy-AM"/>
        </w:rPr>
        <w:t>համապատասխան:</w:t>
      </w:r>
    </w:p>
    <w:p w14:paraId="76ACC7D1" w14:textId="77777777" w:rsidR="00122E92" w:rsidRDefault="00122E92" w:rsidP="007C5793">
      <w:pPr>
        <w:shd w:val="clear" w:color="auto" w:fill="FFFFFF"/>
        <w:spacing w:after="0" w:line="360" w:lineRule="auto"/>
        <w:jc w:val="center"/>
        <w:rPr>
          <w:rFonts w:ascii="GHEA Grapalat" w:hAnsi="GHEA Grapalat"/>
          <w:b/>
          <w:bCs/>
          <w:color w:val="000000"/>
          <w:sz w:val="24"/>
          <w:szCs w:val="24"/>
          <w:lang w:val="hy-AM"/>
        </w:rPr>
      </w:pPr>
    </w:p>
    <w:p w14:paraId="5D7A994E" w14:textId="6CB95D78" w:rsidR="0045783F" w:rsidRDefault="0045783F">
      <w:pPr>
        <w:spacing w:after="0" w:line="240" w:lineRule="auto"/>
        <w:rPr>
          <w:rFonts w:ascii="GHEA Grapalat" w:hAnsi="GHEA Grapalat"/>
          <w:b/>
          <w:bCs/>
          <w:color w:val="000000"/>
          <w:sz w:val="24"/>
          <w:szCs w:val="24"/>
          <w:lang w:val="hy-AM"/>
        </w:rPr>
      </w:pPr>
      <w:r>
        <w:rPr>
          <w:rFonts w:ascii="GHEA Grapalat" w:hAnsi="GHEA Grapalat"/>
          <w:b/>
          <w:bCs/>
          <w:color w:val="000000"/>
          <w:sz w:val="24"/>
          <w:szCs w:val="24"/>
          <w:lang w:val="hy-AM"/>
        </w:rPr>
        <w:br w:type="page"/>
      </w:r>
    </w:p>
    <w:p w14:paraId="43583342" w14:textId="77777777" w:rsidR="007A76A2" w:rsidRPr="00122E92" w:rsidRDefault="007A76A2" w:rsidP="007C5793">
      <w:pPr>
        <w:shd w:val="clear" w:color="auto" w:fill="FFFFFF"/>
        <w:spacing w:after="0" w:line="360" w:lineRule="auto"/>
        <w:jc w:val="center"/>
        <w:rPr>
          <w:rFonts w:ascii="GHEA Grapalat" w:hAnsi="GHEA Grapalat"/>
          <w:color w:val="000000"/>
          <w:sz w:val="24"/>
          <w:szCs w:val="24"/>
          <w:lang w:val="hy-AM"/>
        </w:rPr>
      </w:pPr>
      <w:r w:rsidRPr="00122E92">
        <w:rPr>
          <w:rFonts w:ascii="GHEA Grapalat" w:hAnsi="GHEA Grapalat"/>
          <w:b/>
          <w:bCs/>
          <w:color w:val="000000"/>
          <w:sz w:val="24"/>
          <w:szCs w:val="24"/>
          <w:lang w:val="hy-AM"/>
        </w:rPr>
        <w:lastRenderedPageBreak/>
        <w:t>ԳԼՈՒԽ</w:t>
      </w:r>
      <w:r w:rsidRPr="00122E92">
        <w:rPr>
          <w:rFonts w:ascii="Courier New" w:hAnsi="Courier New" w:cs="Courier New"/>
          <w:b/>
          <w:bCs/>
          <w:color w:val="000000"/>
          <w:sz w:val="24"/>
          <w:szCs w:val="24"/>
          <w:lang w:val="hy-AM"/>
        </w:rPr>
        <w:t> </w:t>
      </w:r>
      <w:r w:rsidRPr="006512B2">
        <w:rPr>
          <w:rFonts w:ascii="GHEA Grapalat" w:hAnsi="GHEA Grapalat" w:cs="Calibri"/>
          <w:b/>
          <w:bCs/>
          <w:color w:val="000000"/>
          <w:sz w:val="24"/>
          <w:szCs w:val="24"/>
          <w:lang w:val="hy-AM"/>
        </w:rPr>
        <w:t>1</w:t>
      </w:r>
      <w:r w:rsidR="00553C49" w:rsidRPr="00122E92">
        <w:rPr>
          <w:rFonts w:ascii="GHEA Grapalat" w:hAnsi="GHEA Grapalat" w:cs="Calibri"/>
          <w:b/>
          <w:bCs/>
          <w:color w:val="000000"/>
          <w:sz w:val="24"/>
          <w:szCs w:val="24"/>
          <w:lang w:val="hy-AM"/>
        </w:rPr>
        <w:t>5</w:t>
      </w:r>
    </w:p>
    <w:p w14:paraId="29B3305D" w14:textId="77777777" w:rsidR="007A76A2" w:rsidRPr="006512B2" w:rsidRDefault="007A76A2" w:rsidP="00122E92">
      <w:pPr>
        <w:shd w:val="clear" w:color="auto" w:fill="FFFFFF"/>
        <w:spacing w:after="0" w:line="360" w:lineRule="auto"/>
        <w:jc w:val="center"/>
        <w:rPr>
          <w:rFonts w:ascii="GHEA Grapalat" w:hAnsi="GHEA Grapalat"/>
          <w:color w:val="000000"/>
          <w:sz w:val="24"/>
          <w:szCs w:val="24"/>
          <w:lang w:val="hy-AM"/>
        </w:rPr>
      </w:pPr>
      <w:r w:rsidRPr="00122E92">
        <w:rPr>
          <w:rFonts w:ascii="GHEA Grapalat" w:hAnsi="GHEA Grapalat"/>
          <w:b/>
          <w:bCs/>
          <w:iCs/>
          <w:color w:val="000000"/>
          <w:sz w:val="24"/>
          <w:szCs w:val="24"/>
          <w:lang w:val="hy-AM"/>
        </w:rPr>
        <w:t>ԱՊՐԱՆՔՆԵՐ</w:t>
      </w:r>
      <w:r w:rsidRPr="006512B2">
        <w:rPr>
          <w:rFonts w:ascii="GHEA Grapalat" w:hAnsi="GHEA Grapalat"/>
          <w:b/>
          <w:bCs/>
          <w:iCs/>
          <w:color w:val="000000"/>
          <w:sz w:val="24"/>
          <w:szCs w:val="24"/>
          <w:lang w:val="hy-AM"/>
        </w:rPr>
        <w:t>Ի</w:t>
      </w:r>
      <w:r w:rsidRPr="00122E92">
        <w:rPr>
          <w:rFonts w:ascii="Courier New" w:hAnsi="Courier New" w:cs="Courier New"/>
          <w:b/>
          <w:bCs/>
          <w:iCs/>
          <w:color w:val="000000"/>
          <w:sz w:val="24"/>
          <w:szCs w:val="24"/>
          <w:lang w:val="hy-AM"/>
        </w:rPr>
        <w:t> </w:t>
      </w:r>
      <w:r w:rsidR="00B1218D" w:rsidRPr="00122E92">
        <w:rPr>
          <w:rFonts w:ascii="GHEA Grapalat" w:hAnsi="GHEA Grapalat" w:cs="Arial Unicode"/>
          <w:b/>
          <w:bCs/>
          <w:iCs/>
          <w:color w:val="000000"/>
          <w:sz w:val="24"/>
          <w:szCs w:val="24"/>
          <w:lang w:val="hy-AM"/>
        </w:rPr>
        <w:t>ԲԱՑ ԹՈՂՆՈՒՄԸ</w:t>
      </w:r>
    </w:p>
    <w:p w14:paraId="5A531AE7" w14:textId="77777777" w:rsidR="007A76A2" w:rsidRPr="00122E92" w:rsidRDefault="007A76A2" w:rsidP="006512B2">
      <w:pPr>
        <w:shd w:val="clear" w:color="auto" w:fill="FFFFFF"/>
        <w:spacing w:after="0" w:line="360" w:lineRule="auto"/>
        <w:ind w:firstLine="567"/>
        <w:jc w:val="both"/>
        <w:rPr>
          <w:rFonts w:ascii="GHEA Grapalat" w:hAnsi="GHEA Grapalat"/>
          <w:color w:val="000000"/>
          <w:sz w:val="24"/>
          <w:szCs w:val="24"/>
          <w:lang w:val="hy-AM"/>
        </w:rPr>
      </w:pPr>
      <w:r w:rsidRPr="00122E92">
        <w:rPr>
          <w:rFonts w:ascii="Courier New" w:hAnsi="Courier New" w:cs="Courier New"/>
          <w:color w:val="000000"/>
          <w:sz w:val="24"/>
          <w:szCs w:val="24"/>
          <w:lang w:val="hy-AM"/>
        </w:rPr>
        <w:t> </w:t>
      </w:r>
    </w:p>
    <w:p w14:paraId="413BF5D2" w14:textId="67C1F319" w:rsidR="007A76A2" w:rsidRPr="006512B2" w:rsidRDefault="007A76A2" w:rsidP="006512B2">
      <w:pPr>
        <w:spacing w:after="0" w:line="360" w:lineRule="auto"/>
        <w:ind w:firstLine="567"/>
        <w:jc w:val="both"/>
        <w:rPr>
          <w:rFonts w:ascii="GHEA Grapalat" w:hAnsi="GHEA Grapalat"/>
          <w:b/>
          <w:bCs/>
          <w:color w:val="000000"/>
          <w:sz w:val="24"/>
          <w:szCs w:val="24"/>
          <w:shd w:val="clear" w:color="auto" w:fill="FFFFFF"/>
          <w:lang w:val="hy-AM"/>
        </w:rPr>
      </w:pPr>
      <w:r w:rsidRPr="006512B2">
        <w:rPr>
          <w:rFonts w:ascii="GHEA Grapalat" w:hAnsi="GHEA Grapalat"/>
          <w:b/>
          <w:bCs/>
          <w:sz w:val="24"/>
          <w:szCs w:val="24"/>
          <w:lang w:val="hy-AM"/>
        </w:rPr>
        <w:t xml:space="preserve">Հոդված </w:t>
      </w:r>
      <w:r w:rsidR="00310E0E">
        <w:rPr>
          <w:rFonts w:ascii="GHEA Grapalat" w:hAnsi="GHEA Grapalat"/>
          <w:b/>
          <w:bCs/>
          <w:sz w:val="24"/>
          <w:szCs w:val="24"/>
          <w:lang w:val="hy-AM"/>
        </w:rPr>
        <w:t>90</w:t>
      </w:r>
      <w:r w:rsidRPr="006512B2">
        <w:rPr>
          <w:rFonts w:ascii="GHEA Grapalat" w:hAnsi="GHEA Grapalat"/>
          <w:b/>
          <w:bCs/>
          <w:sz w:val="24"/>
          <w:szCs w:val="24"/>
          <w:lang w:val="hy-AM"/>
        </w:rPr>
        <w:t xml:space="preserve">. </w:t>
      </w:r>
      <w:r w:rsidRPr="00972E09">
        <w:rPr>
          <w:rFonts w:ascii="GHEA Grapalat" w:hAnsi="GHEA Grapalat"/>
          <w:b/>
          <w:bCs/>
          <w:sz w:val="24"/>
          <w:szCs w:val="24"/>
          <w:lang w:val="hy-AM"/>
        </w:rPr>
        <w:t>Ապրանքներ</w:t>
      </w:r>
      <w:r w:rsidRPr="006512B2">
        <w:rPr>
          <w:rFonts w:ascii="GHEA Grapalat" w:hAnsi="GHEA Grapalat"/>
          <w:b/>
          <w:bCs/>
          <w:sz w:val="24"/>
          <w:szCs w:val="24"/>
          <w:lang w:val="hy-AM"/>
        </w:rPr>
        <w:t>ի</w:t>
      </w:r>
      <w:r w:rsidRPr="00972E09">
        <w:rPr>
          <w:rFonts w:ascii="Courier New" w:hAnsi="Courier New" w:cs="Courier New"/>
          <w:b/>
          <w:bCs/>
          <w:sz w:val="24"/>
          <w:szCs w:val="24"/>
          <w:lang w:val="hy-AM"/>
        </w:rPr>
        <w:t> </w:t>
      </w:r>
      <w:r w:rsidR="00B1218D" w:rsidRPr="00972E09">
        <w:rPr>
          <w:rFonts w:ascii="GHEA Grapalat" w:hAnsi="GHEA Grapalat" w:cs="Arial Unicode"/>
          <w:b/>
          <w:bCs/>
          <w:sz w:val="24"/>
          <w:szCs w:val="24"/>
          <w:lang w:val="hy-AM"/>
        </w:rPr>
        <w:t>բաց թողնումը</w:t>
      </w:r>
    </w:p>
    <w:p w14:paraId="34525454" w14:textId="77777777" w:rsidR="007A76A2" w:rsidRPr="006512B2" w:rsidRDefault="007A76A2" w:rsidP="00E579E1">
      <w:pPr>
        <w:numPr>
          <w:ilvl w:val="0"/>
          <w:numId w:val="12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Ապրանքների բաց</w:t>
      </w:r>
      <w:r w:rsidR="00B1218D">
        <w:rPr>
          <w:rFonts w:ascii="GHEA Grapalat" w:hAnsi="GHEA Grapalat"/>
          <w:color w:val="000000"/>
          <w:sz w:val="24"/>
          <w:szCs w:val="24"/>
          <w:lang w:val="hy-AM"/>
        </w:rPr>
        <w:t xml:space="preserve"> </w:t>
      </w:r>
      <w:r w:rsidRPr="006512B2">
        <w:rPr>
          <w:rFonts w:ascii="GHEA Grapalat" w:hAnsi="GHEA Grapalat"/>
          <w:color w:val="000000"/>
          <w:sz w:val="24"/>
          <w:szCs w:val="24"/>
          <w:lang w:val="hy-AM"/>
        </w:rPr>
        <w:t>թող</w:t>
      </w:r>
      <w:r w:rsidR="00B1218D">
        <w:rPr>
          <w:rFonts w:ascii="GHEA Grapalat" w:hAnsi="GHEA Grapalat"/>
          <w:color w:val="000000"/>
          <w:sz w:val="24"/>
          <w:szCs w:val="24"/>
          <w:lang w:val="hy-AM"/>
        </w:rPr>
        <w:t>ն</w:t>
      </w:r>
      <w:r w:rsidRPr="006512B2">
        <w:rPr>
          <w:rFonts w:ascii="GHEA Grapalat" w:hAnsi="GHEA Grapalat"/>
          <w:color w:val="000000"/>
          <w:sz w:val="24"/>
          <w:szCs w:val="24"/>
          <w:lang w:val="hy-AM"/>
        </w:rPr>
        <w:t>ումն իրականացնում են մաքսային մարմինները՝ Միու</w:t>
      </w:r>
      <w:r w:rsidR="00270207">
        <w:rPr>
          <w:rFonts w:ascii="GHEA Grapalat" w:hAnsi="GHEA Grapalat"/>
          <w:color w:val="000000"/>
          <w:sz w:val="24"/>
          <w:szCs w:val="24"/>
          <w:lang w:val="hy-AM"/>
        </w:rPr>
        <w:softHyphen/>
      </w:r>
      <w:r w:rsidRPr="006512B2">
        <w:rPr>
          <w:rFonts w:ascii="GHEA Grapalat" w:hAnsi="GHEA Grapalat"/>
          <w:color w:val="000000"/>
          <w:sz w:val="24"/>
          <w:szCs w:val="24"/>
          <w:lang w:val="hy-AM"/>
        </w:rPr>
        <w:t>թյան մաքսային օրենսգրքի 18-րդ գլխին համապատասխան։</w:t>
      </w:r>
    </w:p>
    <w:p w14:paraId="5579E897" w14:textId="77777777" w:rsidR="007A76A2" w:rsidRPr="006512B2" w:rsidRDefault="007A76A2" w:rsidP="00E579E1">
      <w:pPr>
        <w:numPr>
          <w:ilvl w:val="0"/>
          <w:numId w:val="12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 xml:space="preserve">Այն դեպքում, երբ մեկ ապրանքային խմբաքանակում ներառված է մի քանի ապրանք, մաքսային մարմինն իրականացնում է այն ապրանքների </w:t>
      </w:r>
      <w:r w:rsidR="00B1218D">
        <w:rPr>
          <w:rFonts w:ascii="GHEA Grapalat" w:hAnsi="GHEA Grapalat"/>
          <w:color w:val="000000"/>
          <w:sz w:val="24"/>
          <w:szCs w:val="24"/>
          <w:lang w:val="hy-AM"/>
        </w:rPr>
        <w:t>բաց թողնումը</w:t>
      </w:r>
      <w:r w:rsidRPr="006512B2">
        <w:rPr>
          <w:rFonts w:ascii="GHEA Grapalat" w:hAnsi="GHEA Grapalat"/>
          <w:color w:val="000000"/>
          <w:sz w:val="24"/>
          <w:szCs w:val="24"/>
          <w:lang w:val="hy-AM"/>
        </w:rPr>
        <w:t xml:space="preserve">, որոնց </w:t>
      </w:r>
      <w:r w:rsidR="00B1218D">
        <w:rPr>
          <w:rFonts w:ascii="GHEA Grapalat" w:hAnsi="GHEA Grapalat"/>
          <w:color w:val="000000"/>
          <w:sz w:val="24"/>
          <w:szCs w:val="24"/>
          <w:lang w:val="hy-AM"/>
        </w:rPr>
        <w:t>բաց թողնման</w:t>
      </w:r>
      <w:r w:rsidRPr="006512B2">
        <w:rPr>
          <w:rFonts w:ascii="GHEA Grapalat" w:hAnsi="GHEA Grapalat"/>
          <w:color w:val="000000"/>
          <w:sz w:val="24"/>
          <w:szCs w:val="24"/>
          <w:lang w:val="hy-AM"/>
        </w:rPr>
        <w:t xml:space="preserve"> համար Հայաստանի Հանրապետության և Միության մաքսային օրենսդրությամբ սահմանված պայմաններն ապահովվել են։</w:t>
      </w:r>
    </w:p>
    <w:p w14:paraId="40DCCD09" w14:textId="77777777" w:rsidR="00A70170" w:rsidRDefault="00A70170" w:rsidP="00A70170">
      <w:pPr>
        <w:shd w:val="clear" w:color="auto" w:fill="FFFFFF"/>
        <w:spacing w:after="0" w:line="360" w:lineRule="auto"/>
        <w:ind w:firstLine="567"/>
        <w:jc w:val="both"/>
        <w:rPr>
          <w:rFonts w:ascii="GHEA Grapalat" w:hAnsi="GHEA Grapalat"/>
          <w:b/>
          <w:bCs/>
          <w:sz w:val="24"/>
          <w:szCs w:val="24"/>
          <w:lang w:val="hy-AM"/>
        </w:rPr>
      </w:pPr>
    </w:p>
    <w:p w14:paraId="71B2A67C" w14:textId="1F2D90F1" w:rsidR="007A76A2" w:rsidRPr="006512B2" w:rsidRDefault="007A76A2" w:rsidP="00A70170">
      <w:pPr>
        <w:shd w:val="clear" w:color="auto" w:fill="FFFFFF"/>
        <w:spacing w:after="0" w:line="360" w:lineRule="auto"/>
        <w:ind w:firstLine="567"/>
        <w:jc w:val="both"/>
        <w:rPr>
          <w:rFonts w:ascii="GHEA Grapalat" w:hAnsi="GHEA Grapalat"/>
          <w:b/>
          <w:bCs/>
          <w:color w:val="000000"/>
          <w:sz w:val="24"/>
          <w:szCs w:val="24"/>
          <w:shd w:val="clear" w:color="auto" w:fill="FFFFFF"/>
          <w:lang w:val="hy-AM"/>
        </w:rPr>
      </w:pPr>
      <w:r w:rsidRPr="006512B2">
        <w:rPr>
          <w:rFonts w:ascii="GHEA Grapalat" w:hAnsi="GHEA Grapalat"/>
          <w:b/>
          <w:bCs/>
          <w:sz w:val="24"/>
          <w:szCs w:val="24"/>
          <w:lang w:val="hy-AM"/>
        </w:rPr>
        <w:t xml:space="preserve">Հոդված </w:t>
      </w:r>
      <w:r w:rsidR="007A3DA5">
        <w:rPr>
          <w:rFonts w:ascii="GHEA Grapalat" w:hAnsi="GHEA Grapalat"/>
          <w:b/>
          <w:bCs/>
          <w:sz w:val="24"/>
          <w:szCs w:val="24"/>
          <w:lang w:val="hy-AM"/>
        </w:rPr>
        <w:t>91</w:t>
      </w:r>
      <w:r w:rsidRPr="006512B2">
        <w:rPr>
          <w:rFonts w:ascii="GHEA Grapalat" w:hAnsi="GHEA Grapalat"/>
          <w:b/>
          <w:bCs/>
          <w:sz w:val="24"/>
          <w:szCs w:val="24"/>
          <w:lang w:val="hy-AM"/>
        </w:rPr>
        <w:t>. Ապրանքների</w:t>
      </w:r>
      <w:r w:rsidRPr="006512B2">
        <w:rPr>
          <w:rFonts w:ascii="Courier New" w:hAnsi="Courier New" w:cs="Courier New"/>
          <w:b/>
          <w:bCs/>
          <w:sz w:val="24"/>
          <w:szCs w:val="24"/>
          <w:lang w:val="hy-AM"/>
        </w:rPr>
        <w:t> </w:t>
      </w:r>
      <w:r w:rsidR="00B1218D">
        <w:rPr>
          <w:rFonts w:ascii="GHEA Grapalat" w:hAnsi="GHEA Grapalat" w:cs="Arial Unicode"/>
          <w:b/>
          <w:bCs/>
          <w:sz w:val="24"/>
          <w:szCs w:val="24"/>
          <w:lang w:val="hy-AM"/>
        </w:rPr>
        <w:t>բաց թողնման</w:t>
      </w:r>
      <w:r w:rsidRPr="006512B2">
        <w:rPr>
          <w:rFonts w:ascii="Courier New" w:hAnsi="Courier New" w:cs="Courier New"/>
          <w:b/>
          <w:bCs/>
          <w:sz w:val="24"/>
          <w:szCs w:val="24"/>
          <w:lang w:val="hy-AM"/>
        </w:rPr>
        <w:t> </w:t>
      </w:r>
      <w:r w:rsidRPr="006512B2">
        <w:rPr>
          <w:rFonts w:ascii="GHEA Grapalat" w:hAnsi="GHEA Grapalat" w:cs="Arial Unicode"/>
          <w:b/>
          <w:bCs/>
          <w:sz w:val="24"/>
          <w:szCs w:val="24"/>
          <w:lang w:val="hy-AM"/>
        </w:rPr>
        <w:t>հիմքերը և պայմանները</w:t>
      </w:r>
      <w:r w:rsidRPr="006512B2">
        <w:rPr>
          <w:rFonts w:ascii="Courier New" w:hAnsi="Courier New" w:cs="Courier New"/>
          <w:b/>
          <w:bCs/>
          <w:color w:val="000000"/>
          <w:sz w:val="24"/>
          <w:szCs w:val="24"/>
          <w:shd w:val="clear" w:color="auto" w:fill="FFFFFF"/>
          <w:lang w:val="hy-AM"/>
        </w:rPr>
        <w:t> </w:t>
      </w:r>
    </w:p>
    <w:p w14:paraId="6DA9E98A" w14:textId="321E3675" w:rsidR="007A76A2" w:rsidRPr="006512B2" w:rsidRDefault="007A76A2" w:rsidP="00E579E1">
      <w:pPr>
        <w:numPr>
          <w:ilvl w:val="0"/>
          <w:numId w:val="121"/>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Ապրանքներ</w:t>
      </w:r>
      <w:r w:rsidR="00676AA3" w:rsidRPr="006512B2">
        <w:rPr>
          <w:rFonts w:ascii="GHEA Grapalat" w:hAnsi="GHEA Grapalat"/>
          <w:color w:val="000000"/>
          <w:sz w:val="24"/>
          <w:szCs w:val="24"/>
          <w:lang w:val="hy-AM"/>
        </w:rPr>
        <w:t>ի</w:t>
      </w:r>
      <w:r w:rsidRPr="006512B2">
        <w:rPr>
          <w:rFonts w:ascii="GHEA Grapalat" w:hAnsi="GHEA Grapalat"/>
          <w:color w:val="000000"/>
          <w:sz w:val="24"/>
          <w:szCs w:val="24"/>
          <w:lang w:val="hy-AM"/>
        </w:rPr>
        <w:t xml:space="preserve"> </w:t>
      </w:r>
      <w:r w:rsidR="00B1218D">
        <w:rPr>
          <w:rFonts w:ascii="GHEA Grapalat" w:hAnsi="GHEA Grapalat"/>
          <w:color w:val="000000"/>
          <w:sz w:val="24"/>
          <w:szCs w:val="24"/>
          <w:lang w:val="hy-AM"/>
        </w:rPr>
        <w:t>բաց թողնման</w:t>
      </w:r>
      <w:r w:rsidRPr="006512B2">
        <w:rPr>
          <w:rFonts w:ascii="GHEA Grapalat" w:hAnsi="GHEA Grapalat"/>
          <w:color w:val="000000"/>
          <w:sz w:val="24"/>
          <w:szCs w:val="24"/>
          <w:lang w:val="hy-AM"/>
        </w:rPr>
        <w:t xml:space="preserve"> համար Միության </w:t>
      </w:r>
      <w:r w:rsidR="00676AA3" w:rsidRPr="006512B2">
        <w:rPr>
          <w:rFonts w:ascii="GHEA Grapalat" w:hAnsi="GHEA Grapalat"/>
          <w:color w:val="000000"/>
          <w:sz w:val="24"/>
          <w:szCs w:val="24"/>
          <w:lang w:val="hy-AM"/>
        </w:rPr>
        <w:t xml:space="preserve">մաքսային </w:t>
      </w:r>
      <w:r w:rsidRPr="006512B2">
        <w:rPr>
          <w:rFonts w:ascii="GHEA Grapalat" w:hAnsi="GHEA Grapalat"/>
          <w:color w:val="000000"/>
          <w:sz w:val="24"/>
          <w:szCs w:val="24"/>
          <w:lang w:val="hy-AM"/>
        </w:rPr>
        <w:t>օրենսգրքով և Հայաս</w:t>
      </w:r>
      <w:r w:rsidR="00604C1A">
        <w:rPr>
          <w:rFonts w:ascii="GHEA Grapalat" w:hAnsi="GHEA Grapalat"/>
          <w:color w:val="000000"/>
          <w:sz w:val="24"/>
          <w:szCs w:val="24"/>
          <w:lang w:val="hy-AM"/>
        </w:rPr>
        <w:softHyphen/>
      </w:r>
      <w:r w:rsidRPr="006512B2">
        <w:rPr>
          <w:rFonts w:ascii="GHEA Grapalat" w:hAnsi="GHEA Grapalat"/>
          <w:color w:val="000000"/>
          <w:sz w:val="24"/>
          <w:szCs w:val="24"/>
          <w:lang w:val="hy-AM"/>
        </w:rPr>
        <w:t>տանի Հանրապետության օրենսդրությամբ սահմանված այլ պայմաններ</w:t>
      </w:r>
      <w:r w:rsidR="00676AA3" w:rsidRPr="006512B2">
        <w:rPr>
          <w:rFonts w:ascii="GHEA Grapalat" w:hAnsi="GHEA Grapalat"/>
          <w:color w:val="000000"/>
          <w:sz w:val="24"/>
          <w:szCs w:val="24"/>
          <w:lang w:val="hy-AM"/>
        </w:rPr>
        <w:t>ն</w:t>
      </w:r>
      <w:r w:rsidRPr="006512B2">
        <w:rPr>
          <w:rFonts w:ascii="GHEA Grapalat" w:hAnsi="GHEA Grapalat"/>
          <w:color w:val="000000"/>
          <w:sz w:val="24"/>
          <w:szCs w:val="24"/>
          <w:lang w:val="hy-AM"/>
        </w:rPr>
        <w:t xml:space="preserve"> ապահովված լինելու դեպքում ապրանքները բաց են թողնվում հայտարարագրման ժամանակ նախատես</w:t>
      </w:r>
      <w:r w:rsidR="00604C1A">
        <w:rPr>
          <w:rFonts w:ascii="GHEA Grapalat" w:hAnsi="GHEA Grapalat"/>
          <w:color w:val="000000"/>
          <w:sz w:val="24"/>
          <w:szCs w:val="24"/>
          <w:lang w:val="hy-AM"/>
        </w:rPr>
        <w:softHyphen/>
      </w:r>
      <w:r w:rsidRPr="006512B2">
        <w:rPr>
          <w:rFonts w:ascii="GHEA Grapalat" w:hAnsi="GHEA Grapalat"/>
          <w:color w:val="000000"/>
          <w:sz w:val="24"/>
          <w:szCs w:val="24"/>
          <w:lang w:val="hy-AM"/>
        </w:rPr>
        <w:t>ված լիցենզիաների, թույլտվությունների, հավաստագրերի և օրենսդրությամբ նախա</w:t>
      </w:r>
      <w:r w:rsidR="0077516D">
        <w:rPr>
          <w:rFonts w:ascii="GHEA Grapalat" w:hAnsi="GHEA Grapalat"/>
          <w:color w:val="000000"/>
          <w:sz w:val="24"/>
          <w:szCs w:val="24"/>
          <w:lang w:val="hy-AM"/>
        </w:rPr>
        <w:softHyphen/>
      </w:r>
      <w:r w:rsidRPr="006512B2">
        <w:rPr>
          <w:rFonts w:ascii="GHEA Grapalat" w:hAnsi="GHEA Grapalat"/>
          <w:color w:val="000000"/>
          <w:sz w:val="24"/>
          <w:szCs w:val="24"/>
          <w:lang w:val="hy-AM"/>
        </w:rPr>
        <w:t>տեսված այլ փաստաթղթերի առկայության դեպքում</w:t>
      </w:r>
      <w:r w:rsidR="00676AA3" w:rsidRPr="006512B2">
        <w:rPr>
          <w:rFonts w:ascii="GHEA Grapalat" w:hAnsi="GHEA Grapalat"/>
          <w:color w:val="000000"/>
          <w:sz w:val="24"/>
          <w:szCs w:val="24"/>
          <w:lang w:val="hy-AM"/>
        </w:rPr>
        <w:t>, բացառությամբ սույն օրենքով նախատեսված դեպքերի</w:t>
      </w:r>
      <w:r w:rsidRPr="006512B2">
        <w:rPr>
          <w:rFonts w:ascii="GHEA Grapalat" w:hAnsi="GHEA Grapalat"/>
          <w:color w:val="000000"/>
          <w:sz w:val="24"/>
          <w:szCs w:val="24"/>
          <w:lang w:val="hy-AM"/>
        </w:rPr>
        <w:t>:</w:t>
      </w:r>
    </w:p>
    <w:p w14:paraId="2A715523" w14:textId="77777777" w:rsidR="007A76A2" w:rsidRPr="006512B2" w:rsidRDefault="00604C1A" w:rsidP="00E579E1">
      <w:pPr>
        <w:numPr>
          <w:ilvl w:val="0"/>
          <w:numId w:val="121"/>
        </w:numPr>
        <w:shd w:val="clear" w:color="auto" w:fill="FFFFFF"/>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Pr="006512B2">
        <w:rPr>
          <w:rFonts w:ascii="GHEA Grapalat" w:hAnsi="GHEA Grapalat"/>
          <w:sz w:val="24"/>
          <w:szCs w:val="24"/>
          <w:lang w:val="hy-AM"/>
        </w:rPr>
        <w:t>առավարությունը</w:t>
      </w:r>
      <w:r>
        <w:rPr>
          <w:rFonts w:ascii="GHEA Grapalat" w:hAnsi="GHEA Grapalat"/>
          <w:sz w:val="24"/>
          <w:szCs w:val="24"/>
          <w:lang w:val="hy-AM"/>
        </w:rPr>
        <w:t>,</w:t>
      </w:r>
      <w:r w:rsidRPr="006512B2">
        <w:rPr>
          <w:rFonts w:ascii="GHEA Grapalat" w:hAnsi="GHEA Grapalat"/>
          <w:color w:val="000000"/>
          <w:sz w:val="24"/>
          <w:szCs w:val="24"/>
          <w:lang w:val="hy-AM"/>
        </w:rPr>
        <w:t xml:space="preserve"> </w:t>
      </w:r>
      <w:r w:rsidR="007A76A2" w:rsidRPr="006512B2">
        <w:rPr>
          <w:rFonts w:ascii="GHEA Grapalat" w:hAnsi="GHEA Grapalat"/>
          <w:color w:val="000000"/>
          <w:sz w:val="24"/>
          <w:szCs w:val="24"/>
          <w:lang w:val="hy-AM"/>
        </w:rPr>
        <w:t xml:space="preserve">Միության մաքսային օրենսգրքի 118-րդ հոդվածի 4-րդ </w:t>
      </w:r>
      <w:r w:rsidR="007D4767">
        <w:rPr>
          <w:rFonts w:ascii="GHEA Grapalat" w:hAnsi="GHEA Grapalat"/>
          <w:sz w:val="24"/>
          <w:szCs w:val="24"/>
          <w:lang w:val="hy-AM"/>
        </w:rPr>
        <w:t>մաս</w:t>
      </w:r>
      <w:r w:rsidR="007A76A2" w:rsidRPr="006512B2">
        <w:rPr>
          <w:rFonts w:ascii="GHEA Grapalat" w:hAnsi="GHEA Grapalat"/>
          <w:color w:val="000000"/>
          <w:sz w:val="24"/>
          <w:szCs w:val="24"/>
          <w:lang w:val="hy-AM"/>
        </w:rPr>
        <w:t xml:space="preserve">ին համապատասխան, </w:t>
      </w:r>
      <w:r w:rsidR="007A76A2" w:rsidRPr="006512B2">
        <w:rPr>
          <w:rFonts w:ascii="GHEA Grapalat" w:hAnsi="GHEA Grapalat"/>
          <w:sz w:val="24"/>
          <w:szCs w:val="24"/>
          <w:lang w:val="hy-AM"/>
        </w:rPr>
        <w:t xml:space="preserve">կարող է հայտարարատուի հիմնավորված դիմումի հիման վրա </w:t>
      </w:r>
      <w:r w:rsidR="00BF1EBE" w:rsidRPr="00277F35">
        <w:rPr>
          <w:rFonts w:ascii="GHEA Grapalat" w:hAnsi="GHEA Grapalat"/>
          <w:sz w:val="24"/>
          <w:szCs w:val="24"/>
          <w:lang w:val="hy-AM"/>
        </w:rPr>
        <w:t xml:space="preserve">սահմանել </w:t>
      </w:r>
      <w:r w:rsidR="007A76A2" w:rsidRPr="006512B2">
        <w:rPr>
          <w:rFonts w:ascii="GHEA Grapalat" w:hAnsi="GHEA Grapalat"/>
          <w:sz w:val="24"/>
          <w:szCs w:val="24"/>
          <w:lang w:val="hy-AM"/>
        </w:rPr>
        <w:t xml:space="preserve">ապրանքների </w:t>
      </w:r>
      <w:r w:rsidR="00B1218D">
        <w:rPr>
          <w:rFonts w:ascii="GHEA Grapalat" w:hAnsi="GHEA Grapalat"/>
          <w:sz w:val="24"/>
          <w:szCs w:val="24"/>
          <w:lang w:val="hy-AM"/>
        </w:rPr>
        <w:t>բաց թողնումը</w:t>
      </w:r>
      <w:r w:rsidR="007A76A2" w:rsidRPr="006512B2">
        <w:rPr>
          <w:rFonts w:ascii="GHEA Grapalat" w:hAnsi="GHEA Grapalat"/>
          <w:sz w:val="24"/>
          <w:szCs w:val="24"/>
          <w:lang w:val="hy-AM"/>
        </w:rPr>
        <w:t xml:space="preserve"> չեղարկելու դեպքեր և պայմաններ՝ </w:t>
      </w:r>
      <w:r w:rsidR="00E50701">
        <w:rPr>
          <w:rFonts w:ascii="GHEA Grapalat" w:hAnsi="GHEA Grapalat"/>
          <w:sz w:val="24"/>
          <w:szCs w:val="24"/>
          <w:lang w:val="hy-AM"/>
        </w:rPr>
        <w:t>Հանձ</w:t>
      </w:r>
      <w:r w:rsidR="002620A8">
        <w:rPr>
          <w:rFonts w:ascii="GHEA Grapalat" w:hAnsi="GHEA Grapalat"/>
          <w:sz w:val="24"/>
          <w:szCs w:val="24"/>
          <w:lang w:val="hy-AM"/>
        </w:rPr>
        <w:softHyphen/>
      </w:r>
      <w:r w:rsidR="00E50701">
        <w:rPr>
          <w:rFonts w:ascii="GHEA Grapalat" w:hAnsi="GHEA Grapalat"/>
          <w:sz w:val="24"/>
          <w:szCs w:val="24"/>
          <w:lang w:val="hy-AM"/>
        </w:rPr>
        <w:t>նաժողով</w:t>
      </w:r>
      <w:r w:rsidR="007A76A2" w:rsidRPr="006512B2">
        <w:rPr>
          <w:rFonts w:ascii="GHEA Grapalat" w:hAnsi="GHEA Grapalat"/>
          <w:sz w:val="24"/>
          <w:szCs w:val="24"/>
          <w:lang w:val="hy-AM"/>
        </w:rPr>
        <w:t>ի որոշմամբ նախատեսված դեպքերում:</w:t>
      </w:r>
    </w:p>
    <w:p w14:paraId="58DBD8E2" w14:textId="77777777" w:rsidR="007A76A2" w:rsidRPr="006512B2" w:rsidRDefault="00604C1A" w:rsidP="006512B2">
      <w:pPr>
        <w:shd w:val="clear" w:color="auto" w:fill="FFFFFF"/>
        <w:spacing w:after="0" w:line="360" w:lineRule="auto"/>
        <w:ind w:firstLine="567"/>
        <w:jc w:val="both"/>
        <w:rPr>
          <w:rFonts w:ascii="GHEA Grapalat" w:hAnsi="GHEA Grapalat"/>
          <w:sz w:val="24"/>
          <w:szCs w:val="24"/>
          <w:lang w:val="hy-AM"/>
        </w:rPr>
      </w:pPr>
      <w:r>
        <w:rPr>
          <w:rFonts w:ascii="GHEA Grapalat" w:hAnsi="GHEA Grapalat"/>
          <w:sz w:val="24"/>
          <w:szCs w:val="24"/>
          <w:lang w:val="hy-AM"/>
        </w:rPr>
        <w:t>Վ</w:t>
      </w:r>
      <w:r w:rsidRPr="006512B2">
        <w:rPr>
          <w:rFonts w:ascii="GHEA Grapalat" w:hAnsi="GHEA Grapalat"/>
          <w:sz w:val="24"/>
          <w:szCs w:val="24"/>
          <w:lang w:val="hy-AM"/>
        </w:rPr>
        <w:t>երադաս մաքսային մարմինը</w:t>
      </w:r>
      <w:r>
        <w:rPr>
          <w:rFonts w:ascii="GHEA Grapalat" w:hAnsi="GHEA Grapalat"/>
          <w:sz w:val="24"/>
          <w:szCs w:val="24"/>
          <w:lang w:val="hy-AM"/>
        </w:rPr>
        <w:t>,</w:t>
      </w:r>
      <w:r w:rsidRPr="006512B2">
        <w:rPr>
          <w:rFonts w:ascii="GHEA Grapalat" w:hAnsi="GHEA Grapalat"/>
          <w:sz w:val="24"/>
          <w:szCs w:val="24"/>
          <w:lang w:val="hy-AM"/>
        </w:rPr>
        <w:t xml:space="preserve"> </w:t>
      </w:r>
      <w:r w:rsidR="007A76A2" w:rsidRPr="006512B2">
        <w:rPr>
          <w:rFonts w:ascii="GHEA Grapalat" w:hAnsi="GHEA Grapalat"/>
          <w:sz w:val="24"/>
          <w:szCs w:val="24"/>
          <w:lang w:val="hy-AM"/>
        </w:rPr>
        <w:t xml:space="preserve">Միության մաքսային օրենսգրքի 118-րդ հոդվածի 4-րդ </w:t>
      </w:r>
      <w:r w:rsidR="007D4767">
        <w:rPr>
          <w:rFonts w:ascii="GHEA Grapalat" w:hAnsi="GHEA Grapalat"/>
          <w:sz w:val="24"/>
          <w:szCs w:val="24"/>
          <w:lang w:val="hy-AM"/>
        </w:rPr>
        <w:t>մաս</w:t>
      </w:r>
      <w:r w:rsidR="007A76A2" w:rsidRPr="006512B2">
        <w:rPr>
          <w:rFonts w:ascii="GHEA Grapalat" w:hAnsi="GHEA Grapalat"/>
          <w:sz w:val="24"/>
          <w:szCs w:val="24"/>
          <w:lang w:val="hy-AM"/>
        </w:rPr>
        <w:t>ին համապատասխան, կարող է սահմանել մաքսային մարմինների կողմից իրա</w:t>
      </w:r>
      <w:r>
        <w:rPr>
          <w:rFonts w:ascii="GHEA Grapalat" w:hAnsi="GHEA Grapalat"/>
          <w:sz w:val="24"/>
          <w:szCs w:val="24"/>
          <w:lang w:val="hy-AM"/>
        </w:rPr>
        <w:softHyphen/>
      </w:r>
      <w:r w:rsidR="007A76A2" w:rsidRPr="006512B2">
        <w:rPr>
          <w:rFonts w:ascii="GHEA Grapalat" w:hAnsi="GHEA Grapalat"/>
          <w:sz w:val="24"/>
          <w:szCs w:val="24"/>
          <w:lang w:val="hy-AM"/>
        </w:rPr>
        <w:t>կա</w:t>
      </w:r>
      <w:r>
        <w:rPr>
          <w:rFonts w:ascii="GHEA Grapalat" w:hAnsi="GHEA Grapalat"/>
          <w:sz w:val="24"/>
          <w:szCs w:val="24"/>
          <w:lang w:val="hy-AM"/>
        </w:rPr>
        <w:softHyphen/>
      </w:r>
      <w:r w:rsidR="007A76A2" w:rsidRPr="006512B2">
        <w:rPr>
          <w:rFonts w:ascii="GHEA Grapalat" w:hAnsi="GHEA Grapalat"/>
          <w:sz w:val="24"/>
          <w:szCs w:val="24"/>
          <w:lang w:val="hy-AM"/>
        </w:rPr>
        <w:t xml:space="preserve">նացվող՝ ապրանքների </w:t>
      </w:r>
      <w:r w:rsidR="00B1218D">
        <w:rPr>
          <w:rFonts w:ascii="GHEA Grapalat" w:hAnsi="GHEA Grapalat"/>
          <w:sz w:val="24"/>
          <w:szCs w:val="24"/>
          <w:lang w:val="hy-AM"/>
        </w:rPr>
        <w:t>բաց թողնումը</w:t>
      </w:r>
      <w:r w:rsidR="007A76A2" w:rsidRPr="006512B2">
        <w:rPr>
          <w:rFonts w:ascii="GHEA Grapalat" w:hAnsi="GHEA Grapalat"/>
          <w:sz w:val="24"/>
          <w:szCs w:val="24"/>
          <w:lang w:val="hy-AM"/>
        </w:rPr>
        <w:t xml:space="preserve"> չեղարկելուն ուղղված մաքսային գործառնու</w:t>
      </w:r>
      <w:r>
        <w:rPr>
          <w:rFonts w:ascii="GHEA Grapalat" w:hAnsi="GHEA Grapalat"/>
          <w:sz w:val="24"/>
          <w:szCs w:val="24"/>
          <w:lang w:val="hy-AM"/>
        </w:rPr>
        <w:softHyphen/>
      </w:r>
      <w:r w:rsidR="007A76A2" w:rsidRPr="006512B2">
        <w:rPr>
          <w:rFonts w:ascii="GHEA Grapalat" w:hAnsi="GHEA Grapalat"/>
          <w:sz w:val="24"/>
          <w:szCs w:val="24"/>
          <w:lang w:val="hy-AM"/>
        </w:rPr>
        <w:t>թյուն</w:t>
      </w:r>
      <w:r>
        <w:rPr>
          <w:rFonts w:ascii="GHEA Grapalat" w:hAnsi="GHEA Grapalat"/>
          <w:sz w:val="24"/>
          <w:szCs w:val="24"/>
          <w:lang w:val="hy-AM"/>
        </w:rPr>
        <w:softHyphen/>
      </w:r>
      <w:r w:rsidR="007A76A2" w:rsidRPr="006512B2">
        <w:rPr>
          <w:rFonts w:ascii="GHEA Grapalat" w:hAnsi="GHEA Grapalat"/>
          <w:sz w:val="24"/>
          <w:szCs w:val="24"/>
          <w:lang w:val="hy-AM"/>
        </w:rPr>
        <w:t xml:space="preserve">ների իրականացման կարգը՝ </w:t>
      </w:r>
      <w:r w:rsidR="00E50701">
        <w:rPr>
          <w:rFonts w:ascii="GHEA Grapalat" w:hAnsi="GHEA Grapalat"/>
          <w:sz w:val="24"/>
          <w:szCs w:val="24"/>
          <w:lang w:val="hy-AM"/>
        </w:rPr>
        <w:t>Հանձնաժողով</w:t>
      </w:r>
      <w:r w:rsidR="007A76A2" w:rsidRPr="006512B2">
        <w:rPr>
          <w:rFonts w:ascii="GHEA Grapalat" w:hAnsi="GHEA Grapalat"/>
          <w:sz w:val="24"/>
          <w:szCs w:val="24"/>
          <w:lang w:val="hy-AM"/>
        </w:rPr>
        <w:t>ի որոշմամբ չկարգավորված մասով:</w:t>
      </w:r>
    </w:p>
    <w:p w14:paraId="051C46A6" w14:textId="77777777" w:rsidR="007A76A2" w:rsidRPr="006512B2" w:rsidRDefault="007A76A2" w:rsidP="00E579E1">
      <w:pPr>
        <w:numPr>
          <w:ilvl w:val="0"/>
          <w:numId w:val="121"/>
        </w:numPr>
        <w:shd w:val="clear" w:color="auto" w:fill="FFFFFF"/>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118-րդ հոդվածի 6-րդ </w:t>
      </w:r>
      <w:r w:rsidR="007D4767">
        <w:rPr>
          <w:rFonts w:ascii="GHEA Grapalat" w:hAnsi="GHEA Grapalat"/>
          <w:sz w:val="24"/>
          <w:szCs w:val="24"/>
          <w:lang w:val="hy-AM"/>
        </w:rPr>
        <w:t>մաս</w:t>
      </w:r>
      <w:r w:rsidRPr="006512B2">
        <w:rPr>
          <w:rFonts w:ascii="GHEA Grapalat" w:hAnsi="GHEA Grapalat"/>
          <w:sz w:val="24"/>
          <w:szCs w:val="24"/>
          <w:lang w:val="hy-AM"/>
        </w:rPr>
        <w:t xml:space="preserve">ին համապատասխան, մաքսային մարմինը տեղեկատվական փոխազդեցության համակարգի առկայության դեպքում ապրանքների </w:t>
      </w:r>
      <w:r w:rsidR="00B1218D">
        <w:rPr>
          <w:rFonts w:ascii="GHEA Grapalat" w:hAnsi="GHEA Grapalat"/>
          <w:sz w:val="24"/>
          <w:szCs w:val="24"/>
          <w:lang w:val="hy-AM"/>
        </w:rPr>
        <w:t>բաց թողնման</w:t>
      </w:r>
      <w:r w:rsidRPr="006512B2">
        <w:rPr>
          <w:rFonts w:ascii="GHEA Grapalat" w:hAnsi="GHEA Grapalat"/>
          <w:sz w:val="24"/>
          <w:szCs w:val="24"/>
          <w:lang w:val="hy-AM"/>
        </w:rPr>
        <w:t xml:space="preserve"> մասին ծանուցում է ուղարկում ժամանակավոր պահպան</w:t>
      </w:r>
      <w:r w:rsidR="00CE2FEE">
        <w:rPr>
          <w:rFonts w:ascii="GHEA Grapalat" w:hAnsi="GHEA Grapalat"/>
          <w:color w:val="000000"/>
          <w:sz w:val="24"/>
          <w:szCs w:val="24"/>
          <w:lang w:val="hy-AM"/>
        </w:rPr>
        <w:t>ման</w:t>
      </w:r>
      <w:r w:rsidRPr="006512B2">
        <w:rPr>
          <w:rFonts w:ascii="GHEA Grapalat" w:hAnsi="GHEA Grapalat"/>
          <w:sz w:val="24"/>
          <w:szCs w:val="24"/>
          <w:lang w:val="hy-AM"/>
        </w:rPr>
        <w:t xml:space="preserve"> իրականացնող անձին՝ ապրանքների </w:t>
      </w:r>
      <w:r w:rsidR="00B1218D">
        <w:rPr>
          <w:rFonts w:ascii="GHEA Grapalat" w:hAnsi="GHEA Grapalat"/>
          <w:sz w:val="24"/>
          <w:szCs w:val="24"/>
          <w:lang w:val="hy-AM"/>
        </w:rPr>
        <w:t>բաց թողնման</w:t>
      </w:r>
      <w:r w:rsidRPr="006512B2">
        <w:rPr>
          <w:rFonts w:ascii="GHEA Grapalat" w:hAnsi="GHEA Grapalat"/>
          <w:sz w:val="24"/>
          <w:szCs w:val="24"/>
          <w:lang w:val="hy-AM"/>
        </w:rPr>
        <w:t xml:space="preserve"> մասին որոշման կայացումից հետո </w:t>
      </w:r>
      <w:r w:rsidR="007B2E32">
        <w:rPr>
          <w:rFonts w:ascii="GHEA Grapalat" w:hAnsi="GHEA Grapalat"/>
          <w:sz w:val="24"/>
          <w:szCs w:val="24"/>
          <w:lang w:val="hy-AM"/>
        </w:rPr>
        <w:t>1</w:t>
      </w:r>
      <w:r w:rsidR="007B2E32" w:rsidRPr="006512B2">
        <w:rPr>
          <w:rFonts w:ascii="GHEA Grapalat" w:hAnsi="GHEA Grapalat"/>
          <w:sz w:val="24"/>
          <w:szCs w:val="24"/>
          <w:lang w:val="hy-AM"/>
        </w:rPr>
        <w:t xml:space="preserve"> </w:t>
      </w:r>
      <w:r w:rsidRPr="006512B2">
        <w:rPr>
          <w:rFonts w:ascii="GHEA Grapalat" w:hAnsi="GHEA Grapalat"/>
          <w:sz w:val="24"/>
          <w:szCs w:val="24"/>
          <w:lang w:val="hy-AM"/>
        </w:rPr>
        <w:t xml:space="preserve">ժամվա ընթացքում: </w:t>
      </w:r>
    </w:p>
    <w:p w14:paraId="28CEFB0A" w14:textId="77777777" w:rsidR="007A76A2" w:rsidRPr="006512B2" w:rsidRDefault="007A76A2" w:rsidP="006512B2">
      <w:pPr>
        <w:shd w:val="clear" w:color="auto" w:fill="FFFFFF"/>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lastRenderedPageBreak/>
        <w:t>Մաքսային մարմինների հետ համապատասխան տեղեկատվական փոխազդեցու</w:t>
      </w:r>
      <w:r w:rsidR="00604C1A">
        <w:rPr>
          <w:rFonts w:ascii="GHEA Grapalat" w:hAnsi="GHEA Grapalat"/>
          <w:sz w:val="24"/>
          <w:szCs w:val="24"/>
          <w:lang w:val="hy-AM"/>
        </w:rPr>
        <w:softHyphen/>
      </w:r>
      <w:r w:rsidRPr="006512B2">
        <w:rPr>
          <w:rFonts w:ascii="GHEA Grapalat" w:hAnsi="GHEA Grapalat"/>
          <w:sz w:val="24"/>
          <w:szCs w:val="24"/>
          <w:lang w:val="hy-AM"/>
        </w:rPr>
        <w:t xml:space="preserve">թյան համակարգի առկայության դեպքում սույն մասի </w:t>
      </w:r>
      <w:r w:rsidR="00BF1EBE" w:rsidRPr="00E42371">
        <w:rPr>
          <w:rFonts w:ascii="GHEA Grapalat" w:hAnsi="GHEA Grapalat"/>
          <w:sz w:val="24"/>
          <w:szCs w:val="24"/>
          <w:lang w:val="hy-AM"/>
        </w:rPr>
        <w:t>առաջին</w:t>
      </w:r>
      <w:r w:rsidRPr="006512B2">
        <w:rPr>
          <w:rFonts w:ascii="GHEA Grapalat" w:hAnsi="GHEA Grapalat"/>
          <w:sz w:val="24"/>
          <w:szCs w:val="24"/>
          <w:lang w:val="hy-AM"/>
        </w:rPr>
        <w:t xml:space="preserve"> պարբերությամբ սահմանված ծանու</w:t>
      </w:r>
      <w:r w:rsidR="00604C1A">
        <w:rPr>
          <w:rFonts w:ascii="GHEA Grapalat" w:hAnsi="GHEA Grapalat"/>
          <w:sz w:val="24"/>
          <w:szCs w:val="24"/>
          <w:lang w:val="hy-AM"/>
        </w:rPr>
        <w:softHyphen/>
      </w:r>
      <w:r w:rsidRPr="006512B2">
        <w:rPr>
          <w:rFonts w:ascii="GHEA Grapalat" w:hAnsi="GHEA Grapalat"/>
          <w:sz w:val="24"/>
          <w:szCs w:val="24"/>
          <w:lang w:val="hy-AM"/>
        </w:rPr>
        <w:t xml:space="preserve">ցումը կարող է ուղարկվել նաև ապրանքների հայտարարագրման հետ առնչություն ունեցող այլ անձանց, որոնք վերադաս մաքսային մարմնի սահմանած ձևով </w:t>
      </w:r>
      <w:r w:rsidR="00BF1EBE" w:rsidRPr="00E42371">
        <w:rPr>
          <w:rFonts w:ascii="GHEA Grapalat" w:hAnsi="GHEA Grapalat"/>
          <w:sz w:val="24"/>
          <w:szCs w:val="24"/>
          <w:lang w:val="hy-AM"/>
        </w:rPr>
        <w:t xml:space="preserve">մաքսային մարմնի հետ </w:t>
      </w:r>
      <w:r w:rsidRPr="006512B2">
        <w:rPr>
          <w:rFonts w:ascii="GHEA Grapalat" w:hAnsi="GHEA Grapalat"/>
          <w:sz w:val="24"/>
          <w:szCs w:val="24"/>
          <w:lang w:val="hy-AM"/>
        </w:rPr>
        <w:t>կնքում են պայմանագիր:</w:t>
      </w:r>
    </w:p>
    <w:p w14:paraId="278172F8" w14:textId="77777777" w:rsidR="007A76A2" w:rsidRPr="006512B2" w:rsidRDefault="007A76A2" w:rsidP="00E579E1">
      <w:pPr>
        <w:numPr>
          <w:ilvl w:val="0"/>
          <w:numId w:val="121"/>
        </w:numPr>
        <w:shd w:val="clear" w:color="auto" w:fill="FFFFFF"/>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118-րդ հոդվածի 8-րդ </w:t>
      </w:r>
      <w:r w:rsidR="007D4767">
        <w:rPr>
          <w:rFonts w:ascii="GHEA Grapalat" w:hAnsi="GHEA Grapalat"/>
          <w:sz w:val="24"/>
          <w:szCs w:val="24"/>
          <w:lang w:val="hy-AM"/>
        </w:rPr>
        <w:t>մաս</w:t>
      </w:r>
      <w:r w:rsidRPr="006512B2">
        <w:rPr>
          <w:rFonts w:ascii="GHEA Grapalat" w:hAnsi="GHEA Grapalat"/>
          <w:sz w:val="24"/>
          <w:szCs w:val="24"/>
          <w:lang w:val="hy-AM"/>
        </w:rPr>
        <w:t xml:space="preserve">ին համապատասխան, Միության մաքսային օրենսգրքով, </w:t>
      </w:r>
      <w:r w:rsidR="00E50701">
        <w:rPr>
          <w:rFonts w:ascii="GHEA Grapalat" w:hAnsi="GHEA Grapalat"/>
          <w:sz w:val="24"/>
          <w:szCs w:val="24"/>
          <w:lang w:val="hy-AM"/>
        </w:rPr>
        <w:t>Հանձնաժողով</w:t>
      </w:r>
      <w:r w:rsidRPr="006512B2">
        <w:rPr>
          <w:rFonts w:ascii="GHEA Grapalat" w:hAnsi="GHEA Grapalat"/>
          <w:sz w:val="24"/>
          <w:szCs w:val="24"/>
          <w:lang w:val="hy-AM"/>
        </w:rPr>
        <w:t xml:space="preserve">ի որոշումներով, սույն օրենքով և </w:t>
      </w:r>
      <w:r w:rsidR="007238ED">
        <w:rPr>
          <w:rFonts w:ascii="GHEA Grapalat" w:hAnsi="GHEA Grapalat"/>
          <w:sz w:val="24"/>
          <w:szCs w:val="24"/>
          <w:lang w:val="hy-AM"/>
        </w:rPr>
        <w:t>Կ</w:t>
      </w:r>
      <w:r w:rsidRPr="006512B2">
        <w:rPr>
          <w:rFonts w:ascii="GHEA Grapalat" w:hAnsi="GHEA Grapalat"/>
          <w:sz w:val="24"/>
          <w:szCs w:val="24"/>
          <w:lang w:val="hy-AM"/>
        </w:rPr>
        <w:t>առա</w:t>
      </w:r>
      <w:r w:rsidR="00604C1A">
        <w:rPr>
          <w:rFonts w:ascii="GHEA Grapalat" w:hAnsi="GHEA Grapalat"/>
          <w:sz w:val="24"/>
          <w:szCs w:val="24"/>
          <w:lang w:val="hy-AM"/>
        </w:rPr>
        <w:softHyphen/>
      </w:r>
      <w:r w:rsidRPr="006512B2">
        <w:rPr>
          <w:rFonts w:ascii="GHEA Grapalat" w:hAnsi="GHEA Grapalat"/>
          <w:sz w:val="24"/>
          <w:szCs w:val="24"/>
          <w:lang w:val="hy-AM"/>
        </w:rPr>
        <w:t>վարության սահմանած այն դեպքերում</w:t>
      </w:r>
      <w:r w:rsidR="00676AA3" w:rsidRPr="006512B2">
        <w:rPr>
          <w:rFonts w:ascii="GHEA Grapalat" w:hAnsi="GHEA Grapalat"/>
          <w:sz w:val="24"/>
          <w:szCs w:val="24"/>
          <w:lang w:val="hy-AM"/>
        </w:rPr>
        <w:t>,</w:t>
      </w:r>
      <w:r w:rsidRPr="006512B2">
        <w:rPr>
          <w:rFonts w:ascii="GHEA Grapalat" w:hAnsi="GHEA Grapalat"/>
          <w:sz w:val="24"/>
          <w:szCs w:val="24"/>
          <w:lang w:val="hy-AM"/>
        </w:rPr>
        <w:t xml:space="preserve"> երբ որպես մաքսային հայտարարագիր օգրագործ</w:t>
      </w:r>
      <w:r w:rsidR="00604C1A">
        <w:rPr>
          <w:rFonts w:ascii="GHEA Grapalat" w:hAnsi="GHEA Grapalat"/>
          <w:sz w:val="24"/>
          <w:szCs w:val="24"/>
          <w:lang w:val="hy-AM"/>
        </w:rPr>
        <w:softHyphen/>
      </w:r>
      <w:r w:rsidRPr="006512B2">
        <w:rPr>
          <w:rFonts w:ascii="GHEA Grapalat" w:hAnsi="GHEA Grapalat"/>
          <w:sz w:val="24"/>
          <w:szCs w:val="24"/>
          <w:lang w:val="hy-AM"/>
        </w:rPr>
        <w:t xml:space="preserve">վում </w:t>
      </w:r>
      <w:r w:rsidR="00604C1A">
        <w:rPr>
          <w:rFonts w:ascii="GHEA Grapalat" w:hAnsi="GHEA Grapalat"/>
          <w:sz w:val="24"/>
          <w:szCs w:val="24"/>
          <w:lang w:val="hy-AM"/>
        </w:rPr>
        <w:t xml:space="preserve">են </w:t>
      </w:r>
      <w:r w:rsidRPr="006512B2">
        <w:rPr>
          <w:rFonts w:ascii="GHEA Grapalat" w:hAnsi="GHEA Grapalat"/>
          <w:sz w:val="24"/>
          <w:szCs w:val="24"/>
          <w:lang w:val="hy-AM"/>
        </w:rPr>
        <w:t xml:space="preserve">ապրանքների տրանսպորտային (փոխադրման), առևտրային և (կամ) այլ փաստաթղթերը, մաքսային մարմինների կողմից ապրանքների </w:t>
      </w:r>
      <w:r w:rsidR="00B1218D">
        <w:rPr>
          <w:rFonts w:ascii="GHEA Grapalat" w:hAnsi="GHEA Grapalat"/>
          <w:sz w:val="24"/>
          <w:szCs w:val="24"/>
          <w:lang w:val="hy-AM"/>
        </w:rPr>
        <w:t>բաց թողնման</w:t>
      </w:r>
      <w:r w:rsidRPr="006512B2">
        <w:rPr>
          <w:rFonts w:ascii="GHEA Grapalat" w:hAnsi="GHEA Grapalat"/>
          <w:sz w:val="24"/>
          <w:szCs w:val="24"/>
          <w:lang w:val="hy-AM"/>
        </w:rPr>
        <w:t xml:space="preserve"> մասին, ինչպես նաև </w:t>
      </w:r>
      <w:r w:rsidR="00B1218D">
        <w:rPr>
          <w:rFonts w:ascii="GHEA Grapalat" w:hAnsi="GHEA Grapalat"/>
          <w:sz w:val="24"/>
          <w:szCs w:val="24"/>
          <w:lang w:val="hy-AM"/>
        </w:rPr>
        <w:t>բաց թողնումը</w:t>
      </w:r>
      <w:r w:rsidRPr="006512B2">
        <w:rPr>
          <w:rFonts w:ascii="GHEA Grapalat" w:hAnsi="GHEA Grapalat"/>
          <w:sz w:val="24"/>
          <w:szCs w:val="24"/>
          <w:lang w:val="hy-AM"/>
        </w:rPr>
        <w:t xml:space="preserve"> չեղարկելու մասին համապատասխան նշումները կատարվում են նշված փաստաթղթերի վրա: </w:t>
      </w:r>
    </w:p>
    <w:p w14:paraId="2C2460BF" w14:textId="77777777" w:rsidR="007A76A2" w:rsidRPr="006512B2" w:rsidRDefault="007A76A2" w:rsidP="006512B2">
      <w:pPr>
        <w:shd w:val="clear" w:color="auto" w:fill="FFFFFF"/>
        <w:spacing w:after="0" w:line="360" w:lineRule="auto"/>
        <w:ind w:firstLine="567"/>
        <w:jc w:val="both"/>
        <w:rPr>
          <w:rFonts w:ascii="GHEA Grapalat" w:eastAsia="Calibri" w:hAnsi="GHEA Grapalat"/>
          <w:sz w:val="24"/>
          <w:szCs w:val="24"/>
          <w:lang w:val="hy-AM"/>
        </w:rPr>
      </w:pPr>
      <w:r w:rsidRPr="006512B2">
        <w:rPr>
          <w:rFonts w:ascii="GHEA Grapalat" w:hAnsi="GHEA Grapalat"/>
          <w:sz w:val="24"/>
          <w:szCs w:val="24"/>
          <w:lang w:val="hy-AM"/>
        </w:rPr>
        <w:t xml:space="preserve">Սույն մասում նշված՝ ապրանքների </w:t>
      </w:r>
      <w:r w:rsidR="00B1218D">
        <w:rPr>
          <w:rFonts w:ascii="GHEA Grapalat" w:hAnsi="GHEA Grapalat"/>
          <w:sz w:val="24"/>
          <w:szCs w:val="24"/>
          <w:lang w:val="hy-AM"/>
        </w:rPr>
        <w:t>բաց թողնման</w:t>
      </w:r>
      <w:r w:rsidRPr="006512B2">
        <w:rPr>
          <w:rFonts w:ascii="GHEA Grapalat" w:hAnsi="GHEA Grapalat"/>
          <w:sz w:val="24"/>
          <w:szCs w:val="24"/>
          <w:lang w:val="hy-AM"/>
        </w:rPr>
        <w:t xml:space="preserve"> և </w:t>
      </w:r>
      <w:r w:rsidR="00B1218D">
        <w:rPr>
          <w:rFonts w:ascii="GHEA Grapalat" w:hAnsi="GHEA Grapalat"/>
          <w:sz w:val="24"/>
          <w:szCs w:val="24"/>
          <w:lang w:val="hy-AM"/>
        </w:rPr>
        <w:t>բաց թողնումը</w:t>
      </w:r>
      <w:r w:rsidRPr="006512B2">
        <w:rPr>
          <w:rFonts w:ascii="GHEA Grapalat" w:hAnsi="GHEA Grapalat"/>
          <w:sz w:val="24"/>
          <w:szCs w:val="24"/>
          <w:lang w:val="hy-AM"/>
        </w:rPr>
        <w:t xml:space="preserve"> չեղարկելու մասին մաքսային մարմինների կողմից նշումների իրականացման կարգը սահմանում է վերադաս մաքսային մարմինը:</w:t>
      </w:r>
    </w:p>
    <w:p w14:paraId="0AA05243" w14:textId="77777777" w:rsidR="007A76A2" w:rsidRPr="006512B2" w:rsidRDefault="007A76A2" w:rsidP="006512B2">
      <w:pPr>
        <w:shd w:val="clear" w:color="auto" w:fill="FFFFFF"/>
        <w:spacing w:after="0" w:line="360" w:lineRule="auto"/>
        <w:ind w:firstLine="567"/>
        <w:jc w:val="both"/>
        <w:rPr>
          <w:rFonts w:ascii="GHEA Grapalat" w:hAnsi="GHEA Grapalat"/>
          <w:color w:val="000000"/>
          <w:sz w:val="24"/>
          <w:szCs w:val="24"/>
          <w:lang w:val="hy-AM"/>
        </w:rPr>
      </w:pPr>
      <w:r w:rsidRPr="006512B2">
        <w:rPr>
          <w:rFonts w:ascii="Courier New" w:hAnsi="Courier New" w:cs="Courier New"/>
          <w:color w:val="000000"/>
          <w:sz w:val="24"/>
          <w:szCs w:val="24"/>
          <w:lang w:val="hy-AM"/>
        </w:rPr>
        <w:t> </w:t>
      </w:r>
    </w:p>
    <w:p w14:paraId="438083C5" w14:textId="17F05C3F" w:rsidR="007A76A2" w:rsidRPr="006512B2" w:rsidRDefault="007A76A2" w:rsidP="006512B2">
      <w:pPr>
        <w:spacing w:after="0" w:line="360" w:lineRule="auto"/>
        <w:ind w:firstLine="567"/>
        <w:jc w:val="both"/>
        <w:rPr>
          <w:rFonts w:ascii="GHEA Grapalat" w:hAnsi="GHEA Grapalat"/>
          <w:b/>
          <w:bCs/>
          <w:color w:val="000000"/>
          <w:sz w:val="24"/>
          <w:szCs w:val="24"/>
          <w:shd w:val="clear" w:color="auto" w:fill="FFFFFF"/>
          <w:lang w:val="hy-AM"/>
        </w:rPr>
      </w:pPr>
      <w:r w:rsidRPr="006512B2">
        <w:rPr>
          <w:rFonts w:ascii="GHEA Grapalat" w:hAnsi="GHEA Grapalat"/>
          <w:b/>
          <w:bCs/>
          <w:sz w:val="24"/>
          <w:szCs w:val="24"/>
          <w:lang w:val="hy-AM"/>
        </w:rPr>
        <w:t xml:space="preserve">Հոդված </w:t>
      </w:r>
      <w:r w:rsidR="002D1A89">
        <w:rPr>
          <w:rFonts w:ascii="GHEA Grapalat" w:hAnsi="GHEA Grapalat"/>
          <w:b/>
          <w:bCs/>
          <w:sz w:val="24"/>
          <w:szCs w:val="24"/>
          <w:lang w:val="hy-AM"/>
        </w:rPr>
        <w:t>92</w:t>
      </w:r>
      <w:r w:rsidRPr="006512B2">
        <w:rPr>
          <w:rFonts w:ascii="GHEA Grapalat" w:hAnsi="GHEA Grapalat"/>
          <w:b/>
          <w:bCs/>
          <w:sz w:val="24"/>
          <w:szCs w:val="24"/>
          <w:lang w:val="hy-AM"/>
        </w:rPr>
        <w:t>. Ապրանքների</w:t>
      </w:r>
      <w:r w:rsidRPr="006512B2">
        <w:rPr>
          <w:rFonts w:ascii="Courier New" w:hAnsi="Courier New" w:cs="Courier New"/>
          <w:b/>
          <w:bCs/>
          <w:sz w:val="24"/>
          <w:szCs w:val="24"/>
          <w:lang w:val="hy-AM"/>
        </w:rPr>
        <w:t> </w:t>
      </w:r>
      <w:r w:rsidR="00B1218D">
        <w:rPr>
          <w:rFonts w:ascii="GHEA Grapalat" w:hAnsi="GHEA Grapalat" w:cs="Arial Unicode"/>
          <w:b/>
          <w:bCs/>
          <w:sz w:val="24"/>
          <w:szCs w:val="24"/>
          <w:lang w:val="hy-AM"/>
        </w:rPr>
        <w:t>բաց թողնման</w:t>
      </w:r>
      <w:r w:rsidRPr="006512B2">
        <w:rPr>
          <w:rFonts w:ascii="Courier New" w:hAnsi="Courier New" w:cs="Courier New"/>
          <w:b/>
          <w:bCs/>
          <w:sz w:val="24"/>
          <w:szCs w:val="24"/>
          <w:lang w:val="hy-AM"/>
        </w:rPr>
        <w:t> </w:t>
      </w:r>
      <w:r w:rsidRPr="006512B2">
        <w:rPr>
          <w:rFonts w:ascii="GHEA Grapalat" w:hAnsi="GHEA Grapalat" w:cs="Arial Unicode"/>
          <w:b/>
          <w:bCs/>
          <w:sz w:val="24"/>
          <w:szCs w:val="24"/>
          <w:lang w:val="hy-AM"/>
        </w:rPr>
        <w:t>ժամկետները</w:t>
      </w:r>
      <w:r w:rsidRPr="006512B2">
        <w:rPr>
          <w:rFonts w:ascii="Courier New" w:hAnsi="Courier New" w:cs="Courier New"/>
          <w:b/>
          <w:bCs/>
          <w:color w:val="000000"/>
          <w:sz w:val="24"/>
          <w:szCs w:val="24"/>
          <w:shd w:val="clear" w:color="auto" w:fill="FFFFFF"/>
          <w:lang w:val="hy-AM"/>
        </w:rPr>
        <w:t> </w:t>
      </w:r>
    </w:p>
    <w:p w14:paraId="344BF595" w14:textId="77777777" w:rsidR="007A76A2" w:rsidRPr="006512B2" w:rsidRDefault="007A76A2" w:rsidP="00E579E1">
      <w:pPr>
        <w:numPr>
          <w:ilvl w:val="0"/>
          <w:numId w:val="122"/>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Ապրանքներ</w:t>
      </w:r>
      <w:r w:rsidR="00676AA3" w:rsidRPr="006512B2">
        <w:rPr>
          <w:rFonts w:ascii="GHEA Grapalat" w:hAnsi="GHEA Grapalat"/>
          <w:color w:val="000000"/>
          <w:sz w:val="24"/>
          <w:szCs w:val="24"/>
          <w:lang w:val="hy-AM"/>
        </w:rPr>
        <w:t>ի</w:t>
      </w:r>
      <w:r w:rsidRPr="006512B2">
        <w:rPr>
          <w:rFonts w:ascii="GHEA Grapalat" w:hAnsi="GHEA Grapalat"/>
          <w:color w:val="000000"/>
          <w:sz w:val="24"/>
          <w:szCs w:val="24"/>
          <w:lang w:val="hy-AM"/>
        </w:rPr>
        <w:t xml:space="preserve"> </w:t>
      </w:r>
      <w:r w:rsidR="00B1218D">
        <w:rPr>
          <w:rFonts w:ascii="GHEA Grapalat" w:hAnsi="GHEA Grapalat"/>
          <w:color w:val="000000"/>
          <w:sz w:val="24"/>
          <w:szCs w:val="24"/>
          <w:lang w:val="hy-AM"/>
        </w:rPr>
        <w:t>բաց թողնման</w:t>
      </w:r>
      <w:r w:rsidRPr="006512B2">
        <w:rPr>
          <w:rFonts w:ascii="GHEA Grapalat" w:hAnsi="GHEA Grapalat"/>
          <w:color w:val="000000"/>
          <w:sz w:val="24"/>
          <w:szCs w:val="24"/>
          <w:lang w:val="hy-AM"/>
        </w:rPr>
        <w:t xml:space="preserve"> ժամկետները սահմանված են Միության մաքսային օրենսգրքի 119-րդ հոդվածով:</w:t>
      </w:r>
    </w:p>
    <w:p w14:paraId="611926E0" w14:textId="77777777" w:rsidR="007A76A2" w:rsidRPr="00E62AB4" w:rsidRDefault="00E62AB4" w:rsidP="00E579E1">
      <w:pPr>
        <w:numPr>
          <w:ilvl w:val="0"/>
          <w:numId w:val="122"/>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E62AB4">
        <w:rPr>
          <w:rFonts w:ascii="GHEA Grapalat" w:hAnsi="GHEA Grapalat"/>
          <w:color w:val="000000"/>
          <w:sz w:val="24"/>
          <w:szCs w:val="24"/>
          <w:lang w:val="hy-AM"/>
        </w:rPr>
        <w:t>Կառավարությունը</w:t>
      </w:r>
      <w:r>
        <w:rPr>
          <w:rFonts w:ascii="GHEA Grapalat" w:hAnsi="GHEA Grapalat"/>
          <w:color w:val="000000"/>
          <w:sz w:val="24"/>
          <w:szCs w:val="24"/>
          <w:lang w:val="hy-AM"/>
        </w:rPr>
        <w:t>,</w:t>
      </w:r>
      <w:r w:rsidRPr="006512B2">
        <w:rPr>
          <w:rFonts w:ascii="GHEA Grapalat" w:hAnsi="GHEA Grapalat"/>
          <w:color w:val="000000"/>
          <w:sz w:val="24"/>
          <w:szCs w:val="24"/>
          <w:lang w:val="hy-AM"/>
        </w:rPr>
        <w:t xml:space="preserve"> </w:t>
      </w:r>
      <w:r w:rsidR="007A76A2" w:rsidRPr="006512B2">
        <w:rPr>
          <w:rFonts w:ascii="GHEA Grapalat" w:hAnsi="GHEA Grapalat"/>
          <w:color w:val="000000"/>
          <w:sz w:val="24"/>
          <w:szCs w:val="24"/>
          <w:lang w:val="hy-AM"/>
        </w:rPr>
        <w:t xml:space="preserve">Միության մաքսային օրենսգրքի 118-րդ հոդվածի 3-րդ </w:t>
      </w:r>
      <w:r w:rsidR="007D4767" w:rsidRPr="00E62AB4">
        <w:rPr>
          <w:rFonts w:ascii="GHEA Grapalat" w:hAnsi="GHEA Grapalat"/>
          <w:color w:val="000000"/>
          <w:sz w:val="24"/>
          <w:szCs w:val="24"/>
          <w:lang w:val="hy-AM"/>
        </w:rPr>
        <w:t>մաս</w:t>
      </w:r>
      <w:r w:rsidR="007A76A2" w:rsidRPr="006512B2">
        <w:rPr>
          <w:rFonts w:ascii="GHEA Grapalat" w:hAnsi="GHEA Grapalat"/>
          <w:color w:val="000000"/>
          <w:sz w:val="24"/>
          <w:szCs w:val="24"/>
          <w:lang w:val="hy-AM"/>
        </w:rPr>
        <w:t xml:space="preserve">ին համապատասխան, </w:t>
      </w:r>
      <w:r w:rsidR="007A76A2" w:rsidRPr="00E62AB4">
        <w:rPr>
          <w:rFonts w:ascii="GHEA Grapalat" w:hAnsi="GHEA Grapalat"/>
          <w:color w:val="000000"/>
          <w:sz w:val="24"/>
          <w:szCs w:val="24"/>
          <w:lang w:val="hy-AM"/>
        </w:rPr>
        <w:t xml:space="preserve">կարող է սահմանել Միության մաքսային օրենսգրքով սահմանված՝ ապրանքների </w:t>
      </w:r>
      <w:r w:rsidR="00B1218D" w:rsidRPr="00E62AB4">
        <w:rPr>
          <w:rFonts w:ascii="GHEA Grapalat" w:hAnsi="GHEA Grapalat"/>
          <w:color w:val="000000"/>
          <w:sz w:val="24"/>
          <w:szCs w:val="24"/>
          <w:lang w:val="hy-AM"/>
        </w:rPr>
        <w:t>բաց թողնման</w:t>
      </w:r>
      <w:r w:rsidR="007A76A2" w:rsidRPr="00E62AB4">
        <w:rPr>
          <w:rFonts w:ascii="GHEA Grapalat" w:hAnsi="GHEA Grapalat"/>
          <w:color w:val="000000"/>
          <w:sz w:val="24"/>
          <w:szCs w:val="24"/>
          <w:lang w:val="hy-AM"/>
        </w:rPr>
        <w:t xml:space="preserve"> ժամկետներից առավել կարճ ժամկետներ:</w:t>
      </w:r>
    </w:p>
    <w:p w14:paraId="1CF53FBC" w14:textId="77777777" w:rsidR="007A76A2" w:rsidRPr="00E62AB4" w:rsidRDefault="00E62AB4" w:rsidP="00E579E1">
      <w:pPr>
        <w:numPr>
          <w:ilvl w:val="0"/>
          <w:numId w:val="122"/>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Pr>
          <w:rFonts w:ascii="GHEA Grapalat" w:hAnsi="GHEA Grapalat"/>
          <w:color w:val="000000"/>
          <w:sz w:val="24"/>
          <w:szCs w:val="24"/>
          <w:lang w:val="hy-AM"/>
        </w:rPr>
        <w:t>Վ</w:t>
      </w:r>
      <w:r w:rsidRPr="00E62AB4">
        <w:rPr>
          <w:rFonts w:ascii="GHEA Grapalat" w:hAnsi="GHEA Grapalat"/>
          <w:color w:val="000000"/>
          <w:sz w:val="24"/>
          <w:szCs w:val="24"/>
          <w:lang w:val="hy-AM"/>
        </w:rPr>
        <w:t>երադաս մաքսային մարմինը</w:t>
      </w:r>
      <w:r>
        <w:rPr>
          <w:rFonts w:ascii="GHEA Grapalat" w:hAnsi="GHEA Grapalat"/>
          <w:color w:val="000000"/>
          <w:sz w:val="24"/>
          <w:szCs w:val="24"/>
          <w:lang w:val="hy-AM"/>
        </w:rPr>
        <w:t>,</w:t>
      </w:r>
      <w:r w:rsidRPr="00E62AB4">
        <w:rPr>
          <w:rFonts w:ascii="GHEA Grapalat" w:hAnsi="GHEA Grapalat"/>
          <w:color w:val="000000"/>
          <w:sz w:val="24"/>
          <w:szCs w:val="24"/>
          <w:lang w:val="hy-AM"/>
        </w:rPr>
        <w:t xml:space="preserve"> </w:t>
      </w:r>
      <w:r w:rsidR="007A76A2" w:rsidRPr="00E62AB4">
        <w:rPr>
          <w:rFonts w:ascii="GHEA Grapalat" w:hAnsi="GHEA Grapalat"/>
          <w:color w:val="000000"/>
          <w:sz w:val="24"/>
          <w:szCs w:val="24"/>
          <w:lang w:val="hy-AM"/>
        </w:rPr>
        <w:t xml:space="preserve">Միության մաքսային օրենսգրքի 118-րդ հոդվածի 3-րդ </w:t>
      </w:r>
      <w:r w:rsidR="007D4767" w:rsidRPr="00E62AB4">
        <w:rPr>
          <w:rFonts w:ascii="GHEA Grapalat" w:hAnsi="GHEA Grapalat"/>
          <w:color w:val="000000"/>
          <w:sz w:val="24"/>
          <w:szCs w:val="24"/>
          <w:lang w:val="hy-AM"/>
        </w:rPr>
        <w:t>մաս</w:t>
      </w:r>
      <w:r w:rsidR="007A76A2" w:rsidRPr="00E62AB4">
        <w:rPr>
          <w:rFonts w:ascii="GHEA Grapalat" w:hAnsi="GHEA Grapalat"/>
          <w:color w:val="000000"/>
          <w:sz w:val="24"/>
          <w:szCs w:val="24"/>
          <w:lang w:val="hy-AM"/>
        </w:rPr>
        <w:t xml:space="preserve">ին համապատասխան, կարող է սահմանել ժամանման վայրերում ապրանքների </w:t>
      </w:r>
      <w:r w:rsidR="00B1218D" w:rsidRPr="00E62AB4">
        <w:rPr>
          <w:rFonts w:ascii="GHEA Grapalat" w:hAnsi="GHEA Grapalat"/>
          <w:color w:val="000000"/>
          <w:sz w:val="24"/>
          <w:szCs w:val="24"/>
          <w:lang w:val="hy-AM"/>
        </w:rPr>
        <w:t>բաց թողնման</w:t>
      </w:r>
      <w:r w:rsidR="007A76A2" w:rsidRPr="00E62AB4">
        <w:rPr>
          <w:rFonts w:ascii="GHEA Grapalat" w:hAnsi="GHEA Grapalat"/>
          <w:color w:val="000000"/>
          <w:sz w:val="24"/>
          <w:szCs w:val="24"/>
          <w:lang w:val="hy-AM"/>
        </w:rPr>
        <w:t>ն առնչվող մաքսային գործառնությունների իրականացման առանձնա</w:t>
      </w:r>
      <w:r>
        <w:rPr>
          <w:rFonts w:ascii="GHEA Grapalat" w:hAnsi="GHEA Grapalat"/>
          <w:color w:val="000000"/>
          <w:sz w:val="24"/>
          <w:szCs w:val="24"/>
          <w:lang w:val="hy-AM"/>
        </w:rPr>
        <w:softHyphen/>
      </w:r>
      <w:r w:rsidR="007A76A2" w:rsidRPr="00E62AB4">
        <w:rPr>
          <w:rFonts w:ascii="GHEA Grapalat" w:hAnsi="GHEA Grapalat"/>
          <w:color w:val="000000"/>
          <w:sz w:val="24"/>
          <w:szCs w:val="24"/>
          <w:lang w:val="hy-AM"/>
        </w:rPr>
        <w:t>հատ</w:t>
      </w:r>
      <w:r>
        <w:rPr>
          <w:rFonts w:ascii="GHEA Grapalat" w:hAnsi="GHEA Grapalat"/>
          <w:color w:val="000000"/>
          <w:sz w:val="24"/>
          <w:szCs w:val="24"/>
          <w:lang w:val="hy-AM"/>
        </w:rPr>
        <w:softHyphen/>
      </w:r>
      <w:r w:rsidR="007A76A2" w:rsidRPr="00E62AB4">
        <w:rPr>
          <w:rFonts w:ascii="GHEA Grapalat" w:hAnsi="GHEA Grapalat"/>
          <w:color w:val="000000"/>
          <w:sz w:val="24"/>
          <w:szCs w:val="24"/>
          <w:lang w:val="hy-AM"/>
        </w:rPr>
        <w:t>կու</w:t>
      </w:r>
      <w:r>
        <w:rPr>
          <w:rFonts w:ascii="GHEA Grapalat" w:hAnsi="GHEA Grapalat"/>
          <w:color w:val="000000"/>
          <w:sz w:val="24"/>
          <w:szCs w:val="24"/>
          <w:lang w:val="hy-AM"/>
        </w:rPr>
        <w:softHyphen/>
      </w:r>
      <w:r w:rsidR="007A76A2" w:rsidRPr="00E62AB4">
        <w:rPr>
          <w:rFonts w:ascii="GHEA Grapalat" w:hAnsi="GHEA Grapalat"/>
          <w:color w:val="000000"/>
          <w:sz w:val="24"/>
          <w:szCs w:val="24"/>
          <w:lang w:val="hy-AM"/>
        </w:rPr>
        <w:t>թյուններ:</w:t>
      </w:r>
    </w:p>
    <w:p w14:paraId="079AD968" w14:textId="77777777" w:rsidR="007A76A2" w:rsidRPr="006512B2" w:rsidRDefault="007A76A2" w:rsidP="00E579E1">
      <w:pPr>
        <w:numPr>
          <w:ilvl w:val="0"/>
          <w:numId w:val="122"/>
        </w:numPr>
        <w:shd w:val="clear" w:color="auto" w:fill="FFFFFF"/>
        <w:tabs>
          <w:tab w:val="left" w:pos="851"/>
        </w:tabs>
        <w:spacing w:after="0" w:line="360" w:lineRule="auto"/>
        <w:ind w:left="0" w:firstLine="567"/>
        <w:jc w:val="both"/>
        <w:rPr>
          <w:rFonts w:ascii="GHEA Grapalat" w:hAnsi="GHEA Grapalat"/>
          <w:sz w:val="24"/>
          <w:szCs w:val="24"/>
          <w:lang w:val="hy-AM"/>
        </w:rPr>
      </w:pPr>
      <w:r w:rsidRPr="00E62AB4">
        <w:rPr>
          <w:rFonts w:ascii="GHEA Grapalat" w:hAnsi="GHEA Grapalat"/>
          <w:color w:val="000000"/>
          <w:sz w:val="24"/>
          <w:szCs w:val="24"/>
          <w:lang w:val="hy-AM"/>
        </w:rPr>
        <w:t xml:space="preserve">Միության մաքսային օրենսգրքի 119-րդ հոդվածի 9-րդ </w:t>
      </w:r>
      <w:r w:rsidR="007D4767" w:rsidRPr="00E62AB4">
        <w:rPr>
          <w:rFonts w:ascii="GHEA Grapalat" w:hAnsi="GHEA Grapalat"/>
          <w:color w:val="000000"/>
          <w:sz w:val="24"/>
          <w:szCs w:val="24"/>
          <w:lang w:val="hy-AM"/>
        </w:rPr>
        <w:t>մաս</w:t>
      </w:r>
      <w:r w:rsidRPr="00E62AB4">
        <w:rPr>
          <w:rFonts w:ascii="GHEA Grapalat" w:hAnsi="GHEA Grapalat"/>
          <w:color w:val="000000"/>
          <w:sz w:val="24"/>
          <w:szCs w:val="24"/>
          <w:lang w:val="hy-AM"/>
        </w:rPr>
        <w:t xml:space="preserve">ին համապատասխան, </w:t>
      </w:r>
      <w:r w:rsidR="00BF1EBE" w:rsidRPr="00277F35">
        <w:rPr>
          <w:rFonts w:ascii="GHEA Grapalat" w:hAnsi="GHEA Grapalat"/>
          <w:color w:val="000000"/>
          <w:sz w:val="24"/>
          <w:szCs w:val="24"/>
          <w:lang w:val="hy-AM"/>
        </w:rPr>
        <w:t xml:space="preserve">մաքսային մարմինը </w:t>
      </w:r>
      <w:r w:rsidRPr="00E62AB4">
        <w:rPr>
          <w:rFonts w:ascii="GHEA Grapalat" w:hAnsi="GHEA Grapalat"/>
          <w:color w:val="000000"/>
          <w:sz w:val="24"/>
          <w:szCs w:val="24"/>
          <w:lang w:val="hy-AM"/>
        </w:rPr>
        <w:t xml:space="preserve">ապրանքների </w:t>
      </w:r>
      <w:r w:rsidR="00B1218D" w:rsidRPr="00E62AB4">
        <w:rPr>
          <w:rFonts w:ascii="GHEA Grapalat" w:hAnsi="GHEA Grapalat"/>
          <w:color w:val="000000"/>
          <w:sz w:val="24"/>
          <w:szCs w:val="24"/>
          <w:lang w:val="hy-AM"/>
        </w:rPr>
        <w:t>բաց թողնման</w:t>
      </w:r>
      <w:r w:rsidRPr="00E62AB4">
        <w:rPr>
          <w:rFonts w:ascii="GHEA Grapalat" w:hAnsi="GHEA Grapalat"/>
          <w:color w:val="000000"/>
          <w:sz w:val="24"/>
          <w:szCs w:val="24"/>
          <w:lang w:val="hy-AM"/>
        </w:rPr>
        <w:t xml:space="preserve"> ժամկետի երկարաձգման վերաբերյալ ծանուցում է ուղարկում հայտարարատուին կամ մաքսային</w:t>
      </w:r>
      <w:r w:rsidRPr="006512B2">
        <w:rPr>
          <w:rFonts w:ascii="GHEA Grapalat" w:hAnsi="GHEA Grapalat"/>
          <w:sz w:val="24"/>
          <w:szCs w:val="24"/>
          <w:lang w:val="hy-AM"/>
        </w:rPr>
        <w:t xml:space="preserve"> ներկայացուցչին՝ ծանուցման մեջ նշելով ապրանքների </w:t>
      </w:r>
      <w:r w:rsidR="00B1218D">
        <w:rPr>
          <w:rFonts w:ascii="GHEA Grapalat" w:hAnsi="GHEA Grapalat"/>
          <w:sz w:val="24"/>
          <w:szCs w:val="24"/>
          <w:lang w:val="hy-AM"/>
        </w:rPr>
        <w:t>բաց թողնման</w:t>
      </w:r>
      <w:r w:rsidRPr="006512B2">
        <w:rPr>
          <w:rFonts w:ascii="GHEA Grapalat" w:hAnsi="GHEA Grapalat"/>
          <w:sz w:val="24"/>
          <w:szCs w:val="24"/>
          <w:lang w:val="hy-AM"/>
        </w:rPr>
        <w:t xml:space="preserve"> ժամկետի երկարաձգման պատճառը՝ Միության </w:t>
      </w:r>
      <w:r w:rsidRPr="006512B2">
        <w:rPr>
          <w:rFonts w:ascii="GHEA Grapalat" w:hAnsi="GHEA Grapalat"/>
          <w:sz w:val="24"/>
          <w:szCs w:val="24"/>
          <w:lang w:val="hy-AM"/>
        </w:rPr>
        <w:lastRenderedPageBreak/>
        <w:t xml:space="preserve">մաքսային օրենսգրքի 119-րդ հոդվածի 4-րդ </w:t>
      </w:r>
      <w:r w:rsidR="007D4767">
        <w:rPr>
          <w:rFonts w:ascii="GHEA Grapalat" w:hAnsi="GHEA Grapalat"/>
          <w:sz w:val="24"/>
          <w:szCs w:val="24"/>
          <w:lang w:val="hy-AM"/>
        </w:rPr>
        <w:t>մաս</w:t>
      </w:r>
      <w:r w:rsidRPr="006512B2">
        <w:rPr>
          <w:rFonts w:ascii="GHEA Grapalat" w:hAnsi="GHEA Grapalat"/>
          <w:sz w:val="24"/>
          <w:szCs w:val="24"/>
          <w:lang w:val="hy-AM"/>
        </w:rPr>
        <w:t>ով սահմանված հիմքերին համապա</w:t>
      </w:r>
      <w:r w:rsidR="00E62AB4">
        <w:rPr>
          <w:rFonts w:ascii="GHEA Grapalat" w:hAnsi="GHEA Grapalat"/>
          <w:sz w:val="24"/>
          <w:szCs w:val="24"/>
          <w:lang w:val="hy-AM"/>
        </w:rPr>
        <w:softHyphen/>
      </w:r>
      <w:r w:rsidRPr="006512B2">
        <w:rPr>
          <w:rFonts w:ascii="GHEA Grapalat" w:hAnsi="GHEA Grapalat"/>
          <w:sz w:val="24"/>
          <w:szCs w:val="24"/>
          <w:lang w:val="hy-AM"/>
        </w:rPr>
        <w:t>տաս</w:t>
      </w:r>
      <w:r w:rsidR="00E62AB4">
        <w:rPr>
          <w:rFonts w:ascii="GHEA Grapalat" w:hAnsi="GHEA Grapalat"/>
          <w:sz w:val="24"/>
          <w:szCs w:val="24"/>
          <w:lang w:val="hy-AM"/>
        </w:rPr>
        <w:softHyphen/>
      </w:r>
      <w:r w:rsidRPr="006512B2">
        <w:rPr>
          <w:rFonts w:ascii="GHEA Grapalat" w:hAnsi="GHEA Grapalat"/>
          <w:sz w:val="24"/>
          <w:szCs w:val="24"/>
          <w:lang w:val="hy-AM"/>
        </w:rPr>
        <w:t>խան:</w:t>
      </w:r>
    </w:p>
    <w:p w14:paraId="5A93108B" w14:textId="77777777" w:rsidR="007E283E" w:rsidRDefault="007E283E" w:rsidP="006512B2">
      <w:pPr>
        <w:shd w:val="clear" w:color="auto" w:fill="FFFFFF"/>
        <w:spacing w:after="0" w:line="360" w:lineRule="auto"/>
        <w:ind w:firstLine="567"/>
        <w:jc w:val="both"/>
        <w:rPr>
          <w:rFonts w:ascii="GHEA Grapalat" w:hAnsi="GHEA Grapalat"/>
          <w:b/>
          <w:color w:val="000000"/>
          <w:sz w:val="24"/>
          <w:szCs w:val="24"/>
          <w:lang w:val="hy-AM"/>
        </w:rPr>
      </w:pPr>
    </w:p>
    <w:p w14:paraId="56EE9350" w14:textId="7459110F" w:rsidR="007E283E" w:rsidRDefault="007A76A2" w:rsidP="007E283E">
      <w:pPr>
        <w:shd w:val="clear" w:color="auto" w:fill="FFFFFF"/>
        <w:spacing w:after="0" w:line="360" w:lineRule="auto"/>
        <w:ind w:firstLine="567"/>
        <w:jc w:val="both"/>
        <w:rPr>
          <w:rFonts w:ascii="GHEA Grapalat" w:hAnsi="GHEA Grapalat"/>
          <w:b/>
          <w:color w:val="000000"/>
          <w:sz w:val="24"/>
          <w:szCs w:val="24"/>
          <w:lang w:val="hy-AM"/>
        </w:rPr>
      </w:pPr>
      <w:r w:rsidRPr="006512B2">
        <w:rPr>
          <w:rFonts w:ascii="GHEA Grapalat" w:hAnsi="GHEA Grapalat"/>
          <w:b/>
          <w:color w:val="000000"/>
          <w:sz w:val="24"/>
          <w:szCs w:val="24"/>
          <w:lang w:val="hy-AM"/>
        </w:rPr>
        <w:t xml:space="preserve">Հոդված </w:t>
      </w:r>
      <w:r w:rsidR="007E283E">
        <w:rPr>
          <w:rFonts w:ascii="GHEA Grapalat" w:hAnsi="GHEA Grapalat"/>
          <w:b/>
          <w:color w:val="000000"/>
          <w:sz w:val="24"/>
          <w:szCs w:val="24"/>
          <w:lang w:val="hy-AM"/>
        </w:rPr>
        <w:t>93</w:t>
      </w:r>
      <w:r w:rsidRPr="006512B2">
        <w:rPr>
          <w:rFonts w:ascii="GHEA Grapalat" w:hAnsi="GHEA Grapalat"/>
          <w:b/>
          <w:color w:val="000000"/>
          <w:sz w:val="24"/>
          <w:szCs w:val="24"/>
          <w:lang w:val="hy-AM"/>
        </w:rPr>
        <w:t xml:space="preserve">. Ապրանքների </w:t>
      </w:r>
      <w:r w:rsidR="00B1218D">
        <w:rPr>
          <w:rFonts w:ascii="GHEA Grapalat" w:hAnsi="GHEA Grapalat"/>
          <w:b/>
          <w:color w:val="000000"/>
          <w:sz w:val="24"/>
          <w:szCs w:val="24"/>
          <w:lang w:val="hy-AM"/>
        </w:rPr>
        <w:t>բաց թողնումը</w:t>
      </w:r>
      <w:r w:rsidRPr="006512B2">
        <w:rPr>
          <w:rFonts w:ascii="GHEA Grapalat" w:hAnsi="GHEA Grapalat"/>
          <w:b/>
          <w:color w:val="000000"/>
          <w:sz w:val="24"/>
          <w:szCs w:val="24"/>
          <w:lang w:val="hy-AM"/>
        </w:rPr>
        <w:t xml:space="preserve"> մինչև մաքսային</w:t>
      </w:r>
      <w:r w:rsidR="007E283E">
        <w:rPr>
          <w:rFonts w:ascii="GHEA Grapalat" w:hAnsi="GHEA Grapalat"/>
          <w:b/>
          <w:color w:val="000000"/>
          <w:sz w:val="24"/>
          <w:szCs w:val="24"/>
          <w:lang w:val="hy-AM"/>
        </w:rPr>
        <w:t xml:space="preserve"> </w:t>
      </w:r>
      <w:r w:rsidRPr="006512B2">
        <w:rPr>
          <w:rFonts w:ascii="GHEA Grapalat" w:hAnsi="GHEA Grapalat"/>
          <w:b/>
          <w:color w:val="000000"/>
          <w:sz w:val="24"/>
          <w:szCs w:val="24"/>
          <w:lang w:val="hy-AM"/>
        </w:rPr>
        <w:t>հայտարարագրի</w:t>
      </w:r>
    </w:p>
    <w:p w14:paraId="199656B5" w14:textId="77777777" w:rsidR="007A76A2" w:rsidRPr="006512B2" w:rsidRDefault="007A76A2" w:rsidP="0077516D">
      <w:pPr>
        <w:shd w:val="clear" w:color="auto" w:fill="FFFFFF"/>
        <w:spacing w:after="0" w:line="360" w:lineRule="auto"/>
        <w:ind w:firstLine="2072"/>
        <w:jc w:val="both"/>
        <w:rPr>
          <w:rFonts w:ascii="GHEA Grapalat" w:hAnsi="GHEA Grapalat"/>
          <w:b/>
          <w:color w:val="000000"/>
          <w:sz w:val="24"/>
          <w:szCs w:val="24"/>
          <w:lang w:val="hy-AM"/>
        </w:rPr>
      </w:pPr>
      <w:r w:rsidRPr="006512B2">
        <w:rPr>
          <w:rFonts w:ascii="GHEA Grapalat" w:hAnsi="GHEA Grapalat"/>
          <w:b/>
          <w:color w:val="000000"/>
          <w:sz w:val="24"/>
          <w:szCs w:val="24"/>
          <w:lang w:val="hy-AM"/>
        </w:rPr>
        <w:t>ներկայացումը</w:t>
      </w:r>
    </w:p>
    <w:p w14:paraId="37890DC9" w14:textId="77777777" w:rsidR="007A76A2" w:rsidRPr="006512B2" w:rsidRDefault="007A76A2" w:rsidP="00E579E1">
      <w:pPr>
        <w:numPr>
          <w:ilvl w:val="0"/>
          <w:numId w:val="12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 xml:space="preserve">Մինչև մաքսային հայտարարագրի ներկայացումը ապրանքների </w:t>
      </w:r>
      <w:r w:rsidR="00B1218D">
        <w:rPr>
          <w:rFonts w:ascii="GHEA Grapalat" w:hAnsi="GHEA Grapalat"/>
          <w:color w:val="000000"/>
          <w:sz w:val="24"/>
          <w:szCs w:val="24"/>
          <w:lang w:val="hy-AM"/>
        </w:rPr>
        <w:t>բաց թողնման</w:t>
      </w:r>
      <w:r w:rsidRPr="006512B2">
        <w:rPr>
          <w:rFonts w:ascii="GHEA Grapalat" w:hAnsi="GHEA Grapalat"/>
          <w:color w:val="000000"/>
          <w:sz w:val="24"/>
          <w:szCs w:val="24"/>
          <w:lang w:val="hy-AM"/>
        </w:rPr>
        <w:t xml:space="preserve"> հիմքերն ու պայմանները սահմանված են Միության մաքսային օրենսգրքի 120-րդ հոդ</w:t>
      </w:r>
      <w:r w:rsidR="00931535">
        <w:rPr>
          <w:rFonts w:ascii="GHEA Grapalat" w:hAnsi="GHEA Grapalat"/>
          <w:color w:val="000000"/>
          <w:sz w:val="24"/>
          <w:szCs w:val="24"/>
          <w:lang w:val="hy-AM"/>
        </w:rPr>
        <w:softHyphen/>
      </w:r>
      <w:r w:rsidRPr="006512B2">
        <w:rPr>
          <w:rFonts w:ascii="GHEA Grapalat" w:hAnsi="GHEA Grapalat"/>
          <w:color w:val="000000"/>
          <w:sz w:val="24"/>
          <w:szCs w:val="24"/>
          <w:lang w:val="hy-AM"/>
        </w:rPr>
        <w:t>վածով։</w:t>
      </w:r>
    </w:p>
    <w:p w14:paraId="1FE29C0F" w14:textId="77777777" w:rsidR="007A76A2" w:rsidRPr="006512B2" w:rsidRDefault="007A76A2" w:rsidP="00E579E1">
      <w:pPr>
        <w:numPr>
          <w:ilvl w:val="0"/>
          <w:numId w:val="123"/>
        </w:numPr>
        <w:shd w:val="clear" w:color="auto" w:fill="FFFFFF"/>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olor w:val="000000"/>
          <w:sz w:val="24"/>
          <w:szCs w:val="24"/>
          <w:lang w:val="hy-AM"/>
        </w:rPr>
        <w:t xml:space="preserve">Միության մաքսային օրենսգրքի 120-րդ հոդվածի 2-րդ </w:t>
      </w:r>
      <w:r w:rsidR="007D4767" w:rsidRPr="00931535">
        <w:rPr>
          <w:rFonts w:ascii="GHEA Grapalat" w:hAnsi="GHEA Grapalat"/>
          <w:color w:val="000000"/>
          <w:sz w:val="24"/>
          <w:szCs w:val="24"/>
          <w:lang w:val="hy-AM"/>
        </w:rPr>
        <w:t>մաս</w:t>
      </w:r>
      <w:r w:rsidRPr="006512B2">
        <w:rPr>
          <w:rFonts w:ascii="GHEA Grapalat" w:hAnsi="GHEA Grapalat"/>
          <w:color w:val="000000"/>
          <w:sz w:val="24"/>
          <w:szCs w:val="24"/>
          <w:lang w:val="hy-AM"/>
        </w:rPr>
        <w:t xml:space="preserve">ին համապատասխան, </w:t>
      </w:r>
      <w:r w:rsidRPr="00931535">
        <w:rPr>
          <w:rFonts w:ascii="GHEA Grapalat" w:hAnsi="GHEA Grapalat"/>
          <w:color w:val="000000"/>
          <w:sz w:val="24"/>
          <w:szCs w:val="24"/>
          <w:lang w:val="hy-AM"/>
        </w:rPr>
        <w:t>«Վերամշակում՝ մաքսային տարածքում», «Ազատ մաքսային գոտի», «Ազատ պահեստ», ինչպես նաև մաքսատուրքի և հարկերի վճարումից լրիվ պայմանական ազատմամբ «Ժամա</w:t>
      </w:r>
      <w:r w:rsidR="00931535">
        <w:rPr>
          <w:rFonts w:ascii="GHEA Grapalat" w:hAnsi="GHEA Grapalat"/>
          <w:color w:val="000000"/>
          <w:sz w:val="24"/>
          <w:szCs w:val="24"/>
          <w:lang w:val="hy-AM"/>
        </w:rPr>
        <w:softHyphen/>
      </w:r>
      <w:r w:rsidRPr="00931535">
        <w:rPr>
          <w:rFonts w:ascii="GHEA Grapalat" w:hAnsi="GHEA Grapalat"/>
          <w:color w:val="000000"/>
          <w:sz w:val="24"/>
          <w:szCs w:val="24"/>
          <w:lang w:val="hy-AM"/>
        </w:rPr>
        <w:t xml:space="preserve">նակավոր ներմուծում» մաքսային ընթացակարգերով ապրանքների </w:t>
      </w:r>
      <w:r w:rsidR="00B1218D" w:rsidRPr="00931535">
        <w:rPr>
          <w:rFonts w:ascii="GHEA Grapalat" w:hAnsi="GHEA Grapalat"/>
          <w:color w:val="000000"/>
          <w:sz w:val="24"/>
          <w:szCs w:val="24"/>
          <w:lang w:val="hy-AM"/>
        </w:rPr>
        <w:t>բաց թողնումը</w:t>
      </w:r>
      <w:r w:rsidRPr="00931535">
        <w:rPr>
          <w:rFonts w:ascii="GHEA Grapalat" w:hAnsi="GHEA Grapalat"/>
          <w:color w:val="000000"/>
          <w:sz w:val="24"/>
          <w:szCs w:val="24"/>
          <w:lang w:val="hy-AM"/>
        </w:rPr>
        <w:t xml:space="preserve"> կարող է իրականացվել մինչև մաքսային հա</w:t>
      </w:r>
      <w:r w:rsidRPr="006512B2">
        <w:rPr>
          <w:rFonts w:ascii="GHEA Grapalat" w:hAnsi="GHEA Grapalat"/>
          <w:sz w:val="24"/>
          <w:szCs w:val="24"/>
          <w:lang w:val="hy-AM"/>
        </w:rPr>
        <w:t xml:space="preserve">յտարարագրի ներկայացումը՝ Միության մաքսային օրենսգրքի 120-րդ հոդվածով սահմանված դրույթներին համապատասխան: </w:t>
      </w:r>
    </w:p>
    <w:p w14:paraId="53899C3A" w14:textId="77777777" w:rsidR="007A76A2" w:rsidRPr="006512B2" w:rsidRDefault="007238ED" w:rsidP="006512B2">
      <w:pPr>
        <w:shd w:val="clear" w:color="auto" w:fill="FFFFFF"/>
        <w:spacing w:after="0" w:line="360" w:lineRule="auto"/>
        <w:ind w:firstLine="567"/>
        <w:jc w:val="both"/>
        <w:rPr>
          <w:rFonts w:ascii="GHEA Grapalat" w:hAnsi="GHEA Grapalat"/>
          <w:sz w:val="24"/>
          <w:szCs w:val="24"/>
          <w:lang w:val="hy-AM"/>
        </w:rPr>
      </w:pPr>
      <w:r>
        <w:rPr>
          <w:rFonts w:ascii="GHEA Grapalat" w:hAnsi="GHEA Grapalat"/>
          <w:sz w:val="24"/>
          <w:szCs w:val="24"/>
          <w:lang w:val="hy-AM"/>
        </w:rPr>
        <w:t>Կ</w:t>
      </w:r>
      <w:r w:rsidR="007A76A2" w:rsidRPr="006512B2">
        <w:rPr>
          <w:rFonts w:ascii="GHEA Grapalat" w:hAnsi="GHEA Grapalat"/>
          <w:sz w:val="24"/>
          <w:szCs w:val="24"/>
          <w:lang w:val="hy-AM"/>
        </w:rPr>
        <w:t>առավարությ</w:t>
      </w:r>
      <w:r w:rsidR="00931535">
        <w:rPr>
          <w:rFonts w:ascii="GHEA Grapalat" w:hAnsi="GHEA Grapalat"/>
          <w:sz w:val="24"/>
          <w:szCs w:val="24"/>
          <w:lang w:val="hy-AM"/>
        </w:rPr>
        <w:t>ունը</w:t>
      </w:r>
      <w:r w:rsidR="007A76A2" w:rsidRPr="006512B2">
        <w:rPr>
          <w:rFonts w:ascii="GHEA Grapalat" w:hAnsi="GHEA Grapalat"/>
          <w:sz w:val="24"/>
          <w:szCs w:val="24"/>
          <w:lang w:val="hy-AM"/>
        </w:rPr>
        <w:t xml:space="preserve"> կարող </w:t>
      </w:r>
      <w:r w:rsidR="00931535">
        <w:rPr>
          <w:rFonts w:ascii="GHEA Grapalat" w:hAnsi="GHEA Grapalat"/>
          <w:sz w:val="24"/>
          <w:szCs w:val="24"/>
          <w:lang w:val="hy-AM"/>
        </w:rPr>
        <w:t xml:space="preserve">է </w:t>
      </w:r>
      <w:r w:rsidR="007A76A2" w:rsidRPr="006512B2">
        <w:rPr>
          <w:rFonts w:ascii="GHEA Grapalat" w:hAnsi="GHEA Grapalat"/>
          <w:sz w:val="24"/>
          <w:szCs w:val="24"/>
          <w:lang w:val="hy-AM"/>
        </w:rPr>
        <w:t>սահմանվել այն ապրանքների կատեգորիաները, որոն</w:t>
      </w:r>
      <w:r w:rsidR="00847ABF" w:rsidRPr="006512B2">
        <w:rPr>
          <w:rFonts w:ascii="GHEA Grapalat" w:hAnsi="GHEA Grapalat"/>
          <w:sz w:val="24"/>
          <w:szCs w:val="24"/>
          <w:lang w:val="hy-AM"/>
        </w:rPr>
        <w:t xml:space="preserve">ց </w:t>
      </w:r>
      <w:r w:rsidR="00B1218D">
        <w:rPr>
          <w:rFonts w:ascii="GHEA Grapalat" w:hAnsi="GHEA Grapalat"/>
          <w:sz w:val="24"/>
          <w:szCs w:val="24"/>
          <w:lang w:val="hy-AM"/>
        </w:rPr>
        <w:t>բաց թողնումը</w:t>
      </w:r>
      <w:r w:rsidR="00847ABF" w:rsidRPr="006512B2">
        <w:rPr>
          <w:rFonts w:ascii="GHEA Grapalat" w:hAnsi="GHEA Grapalat"/>
          <w:sz w:val="24"/>
          <w:szCs w:val="24"/>
          <w:lang w:val="hy-AM"/>
        </w:rPr>
        <w:t xml:space="preserve"> կարող է իրականացվել</w:t>
      </w:r>
      <w:r w:rsidR="007A76A2" w:rsidRPr="006512B2">
        <w:rPr>
          <w:rFonts w:ascii="GHEA Grapalat" w:hAnsi="GHEA Grapalat"/>
          <w:sz w:val="24"/>
          <w:szCs w:val="24"/>
          <w:lang w:val="hy-AM"/>
        </w:rPr>
        <w:t xml:space="preserve"> մինչև մաքսային հայտարարագրի ներկայացումը՝ «Վերամշակում՝ մաքսային տարածքում», «Ազատ մաքսային գոտի», «Ազատ պահեստ», ինչպես նաև մաքսատուրքի և հարկերի վճարումից լրիվ պայմանական ազատմամբ «Ժամանակավոր ներմուծում» մաքսային ընթացակարգերով ձևակերպման դեպքում:</w:t>
      </w:r>
    </w:p>
    <w:p w14:paraId="613B406C" w14:textId="77777777" w:rsidR="007A76A2" w:rsidRPr="00931535" w:rsidRDefault="00931535" w:rsidP="00E579E1">
      <w:pPr>
        <w:numPr>
          <w:ilvl w:val="0"/>
          <w:numId w:val="12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31535">
        <w:rPr>
          <w:rFonts w:ascii="GHEA Grapalat" w:hAnsi="GHEA Grapalat"/>
          <w:color w:val="000000"/>
          <w:sz w:val="24"/>
          <w:szCs w:val="24"/>
          <w:lang w:val="hy-AM"/>
        </w:rPr>
        <w:t>Կառավարությունը</w:t>
      </w:r>
      <w:r>
        <w:rPr>
          <w:rFonts w:ascii="GHEA Grapalat" w:hAnsi="GHEA Grapalat"/>
          <w:color w:val="000000"/>
          <w:sz w:val="24"/>
          <w:szCs w:val="24"/>
          <w:lang w:val="hy-AM"/>
        </w:rPr>
        <w:t>,</w:t>
      </w:r>
      <w:r w:rsidR="00BF1EBE" w:rsidRPr="00277F35">
        <w:rPr>
          <w:rFonts w:ascii="GHEA Grapalat" w:hAnsi="GHEA Grapalat"/>
          <w:color w:val="000000"/>
          <w:sz w:val="24"/>
          <w:szCs w:val="24"/>
          <w:lang w:val="hy-AM"/>
        </w:rPr>
        <w:t xml:space="preserve"> </w:t>
      </w:r>
      <w:r w:rsidR="007A76A2" w:rsidRPr="00931535">
        <w:rPr>
          <w:rFonts w:ascii="GHEA Grapalat" w:hAnsi="GHEA Grapalat"/>
          <w:color w:val="000000"/>
          <w:sz w:val="24"/>
          <w:szCs w:val="24"/>
          <w:lang w:val="hy-AM"/>
        </w:rPr>
        <w:t xml:space="preserve">Միության մաքսային օրենսգրքի 120-րդ հոդվածի 10-րդ </w:t>
      </w:r>
      <w:r w:rsidR="007D4767" w:rsidRPr="00931535">
        <w:rPr>
          <w:rFonts w:ascii="GHEA Grapalat" w:hAnsi="GHEA Grapalat"/>
          <w:color w:val="000000"/>
          <w:sz w:val="24"/>
          <w:szCs w:val="24"/>
          <w:lang w:val="hy-AM"/>
        </w:rPr>
        <w:t>մաս</w:t>
      </w:r>
      <w:r w:rsidR="007A76A2" w:rsidRPr="00931535">
        <w:rPr>
          <w:rFonts w:ascii="GHEA Grapalat" w:hAnsi="GHEA Grapalat"/>
          <w:color w:val="000000"/>
          <w:sz w:val="24"/>
          <w:szCs w:val="24"/>
          <w:lang w:val="hy-AM"/>
        </w:rPr>
        <w:t>ին համապա</w:t>
      </w:r>
      <w:r>
        <w:rPr>
          <w:rFonts w:ascii="GHEA Grapalat" w:hAnsi="GHEA Grapalat"/>
          <w:color w:val="000000"/>
          <w:sz w:val="24"/>
          <w:szCs w:val="24"/>
          <w:lang w:val="hy-AM"/>
        </w:rPr>
        <w:softHyphen/>
      </w:r>
      <w:r w:rsidR="007A76A2" w:rsidRPr="00931535">
        <w:rPr>
          <w:rFonts w:ascii="GHEA Grapalat" w:hAnsi="GHEA Grapalat"/>
          <w:color w:val="000000"/>
          <w:sz w:val="24"/>
          <w:szCs w:val="24"/>
          <w:lang w:val="hy-AM"/>
        </w:rPr>
        <w:t>տասխան, կարող է սահմանել ապրանքներ</w:t>
      </w:r>
      <w:r w:rsidR="00847ABF" w:rsidRPr="00931535">
        <w:rPr>
          <w:rFonts w:ascii="GHEA Grapalat" w:hAnsi="GHEA Grapalat"/>
          <w:color w:val="000000"/>
          <w:sz w:val="24"/>
          <w:szCs w:val="24"/>
          <w:lang w:val="hy-AM"/>
        </w:rPr>
        <w:t>ի՝</w:t>
      </w:r>
      <w:r w:rsidR="007A76A2" w:rsidRPr="00931535">
        <w:rPr>
          <w:rFonts w:ascii="GHEA Grapalat" w:hAnsi="GHEA Grapalat"/>
          <w:color w:val="000000"/>
          <w:sz w:val="24"/>
          <w:szCs w:val="24"/>
          <w:lang w:val="hy-AM"/>
        </w:rPr>
        <w:t xml:space="preserve"> մինչև մաքսային հայտա</w:t>
      </w:r>
      <w:r>
        <w:rPr>
          <w:rFonts w:ascii="GHEA Grapalat" w:hAnsi="GHEA Grapalat"/>
          <w:color w:val="000000"/>
          <w:sz w:val="24"/>
          <w:szCs w:val="24"/>
          <w:lang w:val="hy-AM"/>
        </w:rPr>
        <w:softHyphen/>
      </w:r>
      <w:r w:rsidR="007A76A2" w:rsidRPr="00931535">
        <w:rPr>
          <w:rFonts w:ascii="GHEA Grapalat" w:hAnsi="GHEA Grapalat"/>
          <w:color w:val="000000"/>
          <w:sz w:val="24"/>
          <w:szCs w:val="24"/>
          <w:lang w:val="hy-AM"/>
        </w:rPr>
        <w:t>րա</w:t>
      </w:r>
      <w:r>
        <w:rPr>
          <w:rFonts w:ascii="GHEA Grapalat" w:hAnsi="GHEA Grapalat"/>
          <w:color w:val="000000"/>
          <w:sz w:val="24"/>
          <w:szCs w:val="24"/>
          <w:lang w:val="hy-AM"/>
        </w:rPr>
        <w:softHyphen/>
      </w:r>
      <w:r w:rsidR="007A76A2" w:rsidRPr="00931535">
        <w:rPr>
          <w:rFonts w:ascii="GHEA Grapalat" w:hAnsi="GHEA Grapalat"/>
          <w:color w:val="000000"/>
          <w:sz w:val="24"/>
          <w:szCs w:val="24"/>
          <w:lang w:val="hy-AM"/>
        </w:rPr>
        <w:t xml:space="preserve">րագրի ներկայացումը </w:t>
      </w:r>
      <w:r w:rsidR="00B1218D" w:rsidRPr="00931535">
        <w:rPr>
          <w:rFonts w:ascii="GHEA Grapalat" w:hAnsi="GHEA Grapalat"/>
          <w:color w:val="000000"/>
          <w:sz w:val="24"/>
          <w:szCs w:val="24"/>
          <w:lang w:val="hy-AM"/>
        </w:rPr>
        <w:t>բաց թողնման</w:t>
      </w:r>
      <w:r w:rsidR="007A76A2" w:rsidRPr="00931535">
        <w:rPr>
          <w:rFonts w:ascii="GHEA Grapalat" w:hAnsi="GHEA Grapalat"/>
          <w:color w:val="000000"/>
          <w:sz w:val="24"/>
          <w:szCs w:val="24"/>
          <w:lang w:val="hy-AM"/>
        </w:rPr>
        <w:t xml:space="preserve"> համար մաքսային մարմիններին ներկայացված դիմումի գրանցման կամ գրա</w:t>
      </w:r>
      <w:r w:rsidR="00847ABF" w:rsidRPr="00931535">
        <w:rPr>
          <w:rFonts w:ascii="GHEA Grapalat" w:hAnsi="GHEA Grapalat"/>
          <w:color w:val="000000"/>
          <w:sz w:val="24"/>
          <w:szCs w:val="24"/>
          <w:lang w:val="hy-AM"/>
        </w:rPr>
        <w:t>ն</w:t>
      </w:r>
      <w:r w:rsidR="007A76A2" w:rsidRPr="00931535">
        <w:rPr>
          <w:rFonts w:ascii="GHEA Grapalat" w:hAnsi="GHEA Grapalat"/>
          <w:color w:val="000000"/>
          <w:sz w:val="24"/>
          <w:szCs w:val="24"/>
          <w:lang w:val="hy-AM"/>
        </w:rPr>
        <w:t xml:space="preserve">ցումը մերժելու կարգը՝ </w:t>
      </w:r>
      <w:r w:rsidR="00E50701" w:rsidRPr="00931535">
        <w:rPr>
          <w:rFonts w:ascii="GHEA Grapalat" w:hAnsi="GHEA Grapalat"/>
          <w:color w:val="000000"/>
          <w:sz w:val="24"/>
          <w:szCs w:val="24"/>
          <w:lang w:val="hy-AM"/>
        </w:rPr>
        <w:t>Հանձնաժողով</w:t>
      </w:r>
      <w:r w:rsidR="007A76A2" w:rsidRPr="00931535">
        <w:rPr>
          <w:rFonts w:ascii="GHEA Grapalat" w:hAnsi="GHEA Grapalat"/>
          <w:color w:val="000000"/>
          <w:sz w:val="24"/>
          <w:szCs w:val="24"/>
          <w:lang w:val="hy-AM"/>
        </w:rPr>
        <w:t>ի որոշմամբ չկար</w:t>
      </w:r>
      <w:r>
        <w:rPr>
          <w:rFonts w:ascii="GHEA Grapalat" w:hAnsi="GHEA Grapalat"/>
          <w:color w:val="000000"/>
          <w:sz w:val="24"/>
          <w:szCs w:val="24"/>
          <w:lang w:val="hy-AM"/>
        </w:rPr>
        <w:softHyphen/>
      </w:r>
      <w:r w:rsidR="007A76A2" w:rsidRPr="00931535">
        <w:rPr>
          <w:rFonts w:ascii="GHEA Grapalat" w:hAnsi="GHEA Grapalat"/>
          <w:color w:val="000000"/>
          <w:sz w:val="24"/>
          <w:szCs w:val="24"/>
          <w:lang w:val="hy-AM"/>
        </w:rPr>
        <w:t>գավոր</w:t>
      </w:r>
      <w:r>
        <w:rPr>
          <w:rFonts w:ascii="GHEA Grapalat" w:hAnsi="GHEA Grapalat"/>
          <w:color w:val="000000"/>
          <w:sz w:val="24"/>
          <w:szCs w:val="24"/>
          <w:lang w:val="hy-AM"/>
        </w:rPr>
        <w:softHyphen/>
      </w:r>
      <w:r w:rsidR="007A76A2" w:rsidRPr="00931535">
        <w:rPr>
          <w:rFonts w:ascii="GHEA Grapalat" w:hAnsi="GHEA Grapalat"/>
          <w:color w:val="000000"/>
          <w:sz w:val="24"/>
          <w:szCs w:val="24"/>
          <w:lang w:val="hy-AM"/>
        </w:rPr>
        <w:t>ված մասով:</w:t>
      </w:r>
    </w:p>
    <w:p w14:paraId="392369E5" w14:textId="77777777" w:rsidR="007A76A2" w:rsidRPr="00931535" w:rsidRDefault="00931535" w:rsidP="00E579E1">
      <w:pPr>
        <w:numPr>
          <w:ilvl w:val="0"/>
          <w:numId w:val="12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31535">
        <w:rPr>
          <w:rFonts w:ascii="GHEA Grapalat" w:hAnsi="GHEA Grapalat"/>
          <w:color w:val="000000"/>
          <w:sz w:val="24"/>
          <w:szCs w:val="24"/>
          <w:lang w:val="hy-AM"/>
        </w:rPr>
        <w:t>Կառավարությունը</w:t>
      </w:r>
      <w:r>
        <w:rPr>
          <w:rFonts w:ascii="GHEA Grapalat" w:hAnsi="GHEA Grapalat"/>
          <w:color w:val="000000"/>
          <w:sz w:val="24"/>
          <w:szCs w:val="24"/>
          <w:lang w:val="hy-AM"/>
        </w:rPr>
        <w:t xml:space="preserve">, </w:t>
      </w:r>
      <w:r w:rsidR="007A76A2" w:rsidRPr="00931535">
        <w:rPr>
          <w:rFonts w:ascii="GHEA Grapalat" w:hAnsi="GHEA Grapalat"/>
          <w:color w:val="000000"/>
          <w:sz w:val="24"/>
          <w:szCs w:val="24"/>
          <w:lang w:val="hy-AM"/>
        </w:rPr>
        <w:t xml:space="preserve">Միության մաքսային օրենսգրքի 120-րդ հոդվածի 14-րդ </w:t>
      </w:r>
      <w:r w:rsidR="007D4767" w:rsidRPr="00931535">
        <w:rPr>
          <w:rFonts w:ascii="GHEA Grapalat" w:hAnsi="GHEA Grapalat"/>
          <w:color w:val="000000"/>
          <w:sz w:val="24"/>
          <w:szCs w:val="24"/>
          <w:lang w:val="hy-AM"/>
        </w:rPr>
        <w:t>մաս</w:t>
      </w:r>
      <w:r w:rsidR="007A76A2" w:rsidRPr="00931535">
        <w:rPr>
          <w:rFonts w:ascii="GHEA Grapalat" w:hAnsi="GHEA Grapalat"/>
          <w:color w:val="000000"/>
          <w:sz w:val="24"/>
          <w:szCs w:val="24"/>
          <w:lang w:val="hy-AM"/>
        </w:rPr>
        <w:t>ին համապատասխան, սահմանում է այն ապրանքների ցանկը, որոնց՝ մինչև մաք</w:t>
      </w:r>
      <w:r>
        <w:rPr>
          <w:rFonts w:ascii="GHEA Grapalat" w:hAnsi="GHEA Grapalat"/>
          <w:color w:val="000000"/>
          <w:sz w:val="24"/>
          <w:szCs w:val="24"/>
          <w:lang w:val="hy-AM"/>
        </w:rPr>
        <w:softHyphen/>
      </w:r>
      <w:r w:rsidR="007A76A2" w:rsidRPr="00931535">
        <w:rPr>
          <w:rFonts w:ascii="GHEA Grapalat" w:hAnsi="GHEA Grapalat"/>
          <w:color w:val="000000"/>
          <w:sz w:val="24"/>
          <w:szCs w:val="24"/>
          <w:lang w:val="hy-AM"/>
        </w:rPr>
        <w:t xml:space="preserve">սային հայտարարագրի ներկայացումը </w:t>
      </w:r>
      <w:r w:rsidR="00B1218D" w:rsidRPr="00931535">
        <w:rPr>
          <w:rFonts w:ascii="GHEA Grapalat" w:hAnsi="GHEA Grapalat"/>
          <w:color w:val="000000"/>
          <w:sz w:val="24"/>
          <w:szCs w:val="24"/>
          <w:lang w:val="hy-AM"/>
        </w:rPr>
        <w:t>բաց թողնման</w:t>
      </w:r>
      <w:r w:rsidR="007A76A2" w:rsidRPr="00931535">
        <w:rPr>
          <w:rFonts w:ascii="GHEA Grapalat" w:hAnsi="GHEA Grapalat"/>
          <w:color w:val="000000"/>
          <w:sz w:val="24"/>
          <w:szCs w:val="24"/>
          <w:lang w:val="hy-AM"/>
        </w:rPr>
        <w:t xml:space="preserve"> համար չի պահանջվում մաք</w:t>
      </w:r>
      <w:r>
        <w:rPr>
          <w:rFonts w:ascii="GHEA Grapalat" w:hAnsi="GHEA Grapalat"/>
          <w:color w:val="000000"/>
          <w:sz w:val="24"/>
          <w:szCs w:val="24"/>
          <w:lang w:val="hy-AM"/>
        </w:rPr>
        <w:softHyphen/>
      </w:r>
      <w:r w:rsidR="007A76A2" w:rsidRPr="00931535">
        <w:rPr>
          <w:rFonts w:ascii="GHEA Grapalat" w:hAnsi="GHEA Grapalat"/>
          <w:color w:val="000000"/>
          <w:sz w:val="24"/>
          <w:szCs w:val="24"/>
          <w:lang w:val="hy-AM"/>
        </w:rPr>
        <w:t>սատուրքի, հարկերի, հատուկ, հակագնագցման և փոխհատուցման տուրքերի վճարման գծով պարտավորությունների կատարման ապահովման տրամադրում:</w:t>
      </w:r>
    </w:p>
    <w:p w14:paraId="1EA236EF" w14:textId="77777777" w:rsidR="007A76A2" w:rsidRPr="006512B2" w:rsidRDefault="00253C4C" w:rsidP="00E579E1">
      <w:pPr>
        <w:numPr>
          <w:ilvl w:val="0"/>
          <w:numId w:val="123"/>
        </w:numPr>
        <w:shd w:val="clear" w:color="auto" w:fill="FFFFFF"/>
        <w:tabs>
          <w:tab w:val="left" w:pos="851"/>
        </w:tabs>
        <w:spacing w:after="0" w:line="360" w:lineRule="auto"/>
        <w:ind w:left="0" w:firstLine="567"/>
        <w:jc w:val="both"/>
        <w:rPr>
          <w:rFonts w:ascii="GHEA Grapalat" w:eastAsia="Calibri" w:hAnsi="GHEA Grapalat"/>
          <w:sz w:val="24"/>
          <w:szCs w:val="24"/>
          <w:lang w:val="hy-AM"/>
        </w:rPr>
      </w:pPr>
      <w:r>
        <w:rPr>
          <w:rFonts w:ascii="GHEA Grapalat" w:hAnsi="GHEA Grapalat"/>
          <w:sz w:val="24"/>
          <w:szCs w:val="24"/>
          <w:lang w:val="hy-AM"/>
        </w:rPr>
        <w:t>Կ</w:t>
      </w:r>
      <w:r w:rsidRPr="006512B2">
        <w:rPr>
          <w:rFonts w:ascii="GHEA Grapalat" w:hAnsi="GHEA Grapalat"/>
          <w:sz w:val="24"/>
          <w:szCs w:val="24"/>
          <w:lang w:val="hy-AM"/>
        </w:rPr>
        <w:t>առավարությունը</w:t>
      </w:r>
      <w:r>
        <w:rPr>
          <w:rFonts w:ascii="GHEA Grapalat" w:hAnsi="GHEA Grapalat"/>
          <w:sz w:val="24"/>
          <w:szCs w:val="24"/>
          <w:lang w:val="hy-AM"/>
        </w:rPr>
        <w:t>,</w:t>
      </w:r>
      <w:r w:rsidRPr="00931535">
        <w:rPr>
          <w:rFonts w:ascii="GHEA Grapalat" w:hAnsi="GHEA Grapalat"/>
          <w:color w:val="000000"/>
          <w:sz w:val="24"/>
          <w:szCs w:val="24"/>
          <w:lang w:val="hy-AM"/>
        </w:rPr>
        <w:t xml:space="preserve"> </w:t>
      </w:r>
      <w:r w:rsidR="007A76A2" w:rsidRPr="00931535">
        <w:rPr>
          <w:rFonts w:ascii="GHEA Grapalat" w:hAnsi="GHEA Grapalat"/>
          <w:color w:val="000000"/>
          <w:sz w:val="24"/>
          <w:szCs w:val="24"/>
          <w:lang w:val="hy-AM"/>
        </w:rPr>
        <w:t>Մ</w:t>
      </w:r>
      <w:r w:rsidR="007A76A2" w:rsidRPr="006512B2">
        <w:rPr>
          <w:rFonts w:ascii="GHEA Grapalat" w:hAnsi="GHEA Grapalat"/>
          <w:sz w:val="24"/>
          <w:szCs w:val="24"/>
          <w:lang w:val="hy-AM"/>
        </w:rPr>
        <w:t xml:space="preserve">իության մաքսային օրենսգրքի 120-րդ հոդվածի 20-րդ </w:t>
      </w:r>
      <w:r w:rsidR="007D4767">
        <w:rPr>
          <w:rFonts w:ascii="GHEA Grapalat" w:hAnsi="GHEA Grapalat"/>
          <w:sz w:val="24"/>
          <w:szCs w:val="24"/>
          <w:lang w:val="hy-AM"/>
        </w:rPr>
        <w:t>մաս</w:t>
      </w:r>
      <w:r w:rsidR="007A76A2" w:rsidRPr="006512B2">
        <w:rPr>
          <w:rFonts w:ascii="GHEA Grapalat" w:hAnsi="GHEA Grapalat"/>
          <w:sz w:val="24"/>
          <w:szCs w:val="24"/>
          <w:lang w:val="hy-AM"/>
        </w:rPr>
        <w:t>ին համապատասխան, կարող է սահմանել մինչև մաքսային հայտարարագրի ներկա</w:t>
      </w:r>
      <w:r>
        <w:rPr>
          <w:rFonts w:ascii="GHEA Grapalat" w:hAnsi="GHEA Grapalat"/>
          <w:sz w:val="24"/>
          <w:szCs w:val="24"/>
          <w:lang w:val="hy-AM"/>
        </w:rPr>
        <w:softHyphen/>
      </w:r>
      <w:r w:rsidR="007A76A2" w:rsidRPr="006512B2">
        <w:rPr>
          <w:rFonts w:ascii="GHEA Grapalat" w:hAnsi="GHEA Grapalat"/>
          <w:sz w:val="24"/>
          <w:szCs w:val="24"/>
          <w:lang w:val="hy-AM"/>
        </w:rPr>
        <w:t>յա</w:t>
      </w:r>
      <w:r>
        <w:rPr>
          <w:rFonts w:ascii="GHEA Grapalat" w:hAnsi="GHEA Grapalat"/>
          <w:sz w:val="24"/>
          <w:szCs w:val="24"/>
          <w:lang w:val="hy-AM"/>
        </w:rPr>
        <w:softHyphen/>
      </w:r>
      <w:r w:rsidR="007A76A2" w:rsidRPr="006512B2">
        <w:rPr>
          <w:rFonts w:ascii="GHEA Grapalat" w:hAnsi="GHEA Grapalat"/>
          <w:sz w:val="24"/>
          <w:szCs w:val="24"/>
          <w:lang w:val="hy-AM"/>
        </w:rPr>
        <w:t xml:space="preserve">ցումը </w:t>
      </w:r>
      <w:r w:rsidR="007A76A2" w:rsidRPr="006512B2">
        <w:rPr>
          <w:rFonts w:ascii="GHEA Grapalat" w:hAnsi="GHEA Grapalat"/>
          <w:sz w:val="24"/>
          <w:szCs w:val="24"/>
          <w:lang w:val="hy-AM"/>
        </w:rPr>
        <w:lastRenderedPageBreak/>
        <w:t xml:space="preserve">ապրանքների </w:t>
      </w:r>
      <w:r w:rsidR="00B1218D">
        <w:rPr>
          <w:rFonts w:ascii="GHEA Grapalat" w:hAnsi="GHEA Grapalat"/>
          <w:sz w:val="24"/>
          <w:szCs w:val="24"/>
          <w:lang w:val="hy-AM"/>
        </w:rPr>
        <w:t>բաց թողնման</w:t>
      </w:r>
      <w:r w:rsidR="007A76A2" w:rsidRPr="006512B2">
        <w:rPr>
          <w:rFonts w:ascii="GHEA Grapalat" w:hAnsi="GHEA Grapalat"/>
          <w:sz w:val="24"/>
          <w:szCs w:val="24"/>
          <w:lang w:val="hy-AM"/>
        </w:rPr>
        <w:t xml:space="preserve"> առանձնահատկություններ՝ </w:t>
      </w:r>
      <w:r w:rsidR="00E50701">
        <w:rPr>
          <w:rFonts w:ascii="GHEA Grapalat" w:hAnsi="GHEA Grapalat"/>
          <w:sz w:val="24"/>
          <w:szCs w:val="24"/>
          <w:lang w:val="hy-AM"/>
        </w:rPr>
        <w:t>Հանձնաժողով</w:t>
      </w:r>
      <w:r w:rsidR="007A76A2" w:rsidRPr="006512B2">
        <w:rPr>
          <w:rFonts w:ascii="GHEA Grapalat" w:hAnsi="GHEA Grapalat"/>
          <w:sz w:val="24"/>
          <w:szCs w:val="24"/>
          <w:lang w:val="hy-AM"/>
        </w:rPr>
        <w:t>ի որոշ</w:t>
      </w:r>
      <w:r>
        <w:rPr>
          <w:rFonts w:ascii="GHEA Grapalat" w:hAnsi="GHEA Grapalat"/>
          <w:sz w:val="24"/>
          <w:szCs w:val="24"/>
          <w:lang w:val="hy-AM"/>
        </w:rPr>
        <w:softHyphen/>
      </w:r>
      <w:r w:rsidR="007A76A2" w:rsidRPr="006512B2">
        <w:rPr>
          <w:rFonts w:ascii="GHEA Grapalat" w:hAnsi="GHEA Grapalat"/>
          <w:sz w:val="24"/>
          <w:szCs w:val="24"/>
          <w:lang w:val="hy-AM"/>
        </w:rPr>
        <w:t xml:space="preserve">մամբ նախատեսված դեպքերում կամ մինչև </w:t>
      </w:r>
      <w:r w:rsidR="00E50701">
        <w:rPr>
          <w:rFonts w:ascii="GHEA Grapalat" w:hAnsi="GHEA Grapalat"/>
          <w:sz w:val="24"/>
          <w:szCs w:val="24"/>
          <w:lang w:val="hy-AM"/>
        </w:rPr>
        <w:t>Հանձնաժողով</w:t>
      </w:r>
      <w:r w:rsidR="007A76A2" w:rsidRPr="006512B2">
        <w:rPr>
          <w:rFonts w:ascii="GHEA Grapalat" w:hAnsi="GHEA Grapalat"/>
          <w:sz w:val="24"/>
          <w:szCs w:val="24"/>
          <w:lang w:val="hy-AM"/>
        </w:rPr>
        <w:t>ի որոշմամբ այդպիսի առանձնա</w:t>
      </w:r>
      <w:r>
        <w:rPr>
          <w:rFonts w:ascii="GHEA Grapalat" w:hAnsi="GHEA Grapalat"/>
          <w:sz w:val="24"/>
          <w:szCs w:val="24"/>
          <w:lang w:val="hy-AM"/>
        </w:rPr>
        <w:softHyphen/>
      </w:r>
      <w:r w:rsidR="007A76A2" w:rsidRPr="006512B2">
        <w:rPr>
          <w:rFonts w:ascii="GHEA Grapalat" w:hAnsi="GHEA Grapalat"/>
          <w:sz w:val="24"/>
          <w:szCs w:val="24"/>
          <w:lang w:val="hy-AM"/>
        </w:rPr>
        <w:t>հատկությունների սահմանումը:</w:t>
      </w:r>
    </w:p>
    <w:p w14:paraId="50221FE7" w14:textId="77777777" w:rsidR="00253C4C" w:rsidRDefault="00253C4C" w:rsidP="006512B2">
      <w:pPr>
        <w:spacing w:after="0" w:line="360" w:lineRule="auto"/>
        <w:ind w:firstLine="567"/>
        <w:jc w:val="both"/>
        <w:rPr>
          <w:rFonts w:ascii="GHEA Grapalat" w:hAnsi="GHEA Grapalat"/>
          <w:b/>
          <w:bCs/>
          <w:sz w:val="24"/>
          <w:szCs w:val="24"/>
          <w:lang w:val="hy-AM"/>
        </w:rPr>
      </w:pPr>
    </w:p>
    <w:p w14:paraId="482EB9C8" w14:textId="29B087DE" w:rsidR="007A76A2" w:rsidRPr="006512B2" w:rsidRDefault="007A76A2" w:rsidP="006512B2">
      <w:pPr>
        <w:spacing w:after="0" w:line="360" w:lineRule="auto"/>
        <w:ind w:firstLine="567"/>
        <w:jc w:val="both"/>
        <w:rPr>
          <w:rFonts w:ascii="GHEA Grapalat" w:hAnsi="GHEA Grapalat"/>
          <w:b/>
          <w:bCs/>
          <w:color w:val="000000"/>
          <w:sz w:val="24"/>
          <w:szCs w:val="24"/>
          <w:shd w:val="clear" w:color="auto" w:fill="FFFFFF"/>
          <w:lang w:val="hy-AM"/>
        </w:rPr>
      </w:pPr>
      <w:r w:rsidRPr="006512B2">
        <w:rPr>
          <w:rFonts w:ascii="GHEA Grapalat" w:hAnsi="GHEA Grapalat"/>
          <w:b/>
          <w:bCs/>
          <w:sz w:val="24"/>
          <w:szCs w:val="24"/>
          <w:lang w:val="hy-AM"/>
        </w:rPr>
        <w:t xml:space="preserve">Հոդված </w:t>
      </w:r>
      <w:r w:rsidR="00EA489F">
        <w:rPr>
          <w:rFonts w:ascii="GHEA Grapalat" w:hAnsi="GHEA Grapalat"/>
          <w:b/>
          <w:bCs/>
          <w:sz w:val="24"/>
          <w:szCs w:val="24"/>
          <w:lang w:val="hy-AM"/>
        </w:rPr>
        <w:t>94</w:t>
      </w:r>
      <w:r w:rsidRPr="006512B2">
        <w:rPr>
          <w:rFonts w:ascii="GHEA Grapalat" w:hAnsi="GHEA Grapalat"/>
          <w:b/>
          <w:bCs/>
          <w:sz w:val="24"/>
          <w:szCs w:val="24"/>
          <w:lang w:val="hy-AM"/>
        </w:rPr>
        <w:t>. Պայմանական</w:t>
      </w:r>
      <w:r w:rsidRPr="006512B2">
        <w:rPr>
          <w:rFonts w:ascii="Courier New" w:hAnsi="Courier New" w:cs="Courier New"/>
          <w:b/>
          <w:bCs/>
          <w:sz w:val="24"/>
          <w:szCs w:val="24"/>
          <w:lang w:val="hy-AM"/>
        </w:rPr>
        <w:t> </w:t>
      </w:r>
      <w:r w:rsidR="00B1218D">
        <w:rPr>
          <w:rFonts w:ascii="GHEA Grapalat" w:hAnsi="GHEA Grapalat" w:cs="Arial Unicode"/>
          <w:b/>
          <w:bCs/>
          <w:sz w:val="24"/>
          <w:szCs w:val="24"/>
          <w:lang w:val="hy-AM"/>
        </w:rPr>
        <w:t>բաց թողնումը</w:t>
      </w:r>
      <w:r w:rsidRPr="006512B2">
        <w:rPr>
          <w:rFonts w:ascii="Courier New" w:hAnsi="Courier New" w:cs="Courier New"/>
          <w:b/>
          <w:bCs/>
          <w:color w:val="000000"/>
          <w:sz w:val="24"/>
          <w:szCs w:val="24"/>
          <w:shd w:val="clear" w:color="auto" w:fill="FFFFFF"/>
          <w:lang w:val="hy-AM"/>
        </w:rPr>
        <w:t> </w:t>
      </w:r>
    </w:p>
    <w:p w14:paraId="439A17D4" w14:textId="77777777" w:rsidR="007A76A2" w:rsidRPr="006512B2" w:rsidRDefault="007A76A2" w:rsidP="00E579E1">
      <w:pPr>
        <w:numPr>
          <w:ilvl w:val="0"/>
          <w:numId w:val="124"/>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Պայմանական բաց</w:t>
      </w:r>
      <w:r w:rsidR="008F088A" w:rsidRPr="00E42371">
        <w:rPr>
          <w:rFonts w:ascii="GHEA Grapalat" w:hAnsi="GHEA Grapalat"/>
          <w:color w:val="000000"/>
          <w:sz w:val="24"/>
          <w:szCs w:val="24"/>
          <w:lang w:val="hy-AM"/>
        </w:rPr>
        <w:t xml:space="preserve"> </w:t>
      </w:r>
      <w:r w:rsidRPr="006512B2">
        <w:rPr>
          <w:rFonts w:ascii="GHEA Grapalat" w:hAnsi="GHEA Grapalat"/>
          <w:color w:val="000000"/>
          <w:sz w:val="24"/>
          <w:szCs w:val="24"/>
          <w:lang w:val="hy-AM"/>
        </w:rPr>
        <w:t>թող</w:t>
      </w:r>
      <w:r w:rsidR="008F088A" w:rsidRPr="00E42371">
        <w:rPr>
          <w:rFonts w:ascii="GHEA Grapalat" w:hAnsi="GHEA Grapalat"/>
          <w:color w:val="000000"/>
          <w:sz w:val="24"/>
          <w:szCs w:val="24"/>
          <w:lang w:val="hy-AM"/>
        </w:rPr>
        <w:t>ն</w:t>
      </w:r>
      <w:r w:rsidRPr="006512B2">
        <w:rPr>
          <w:rFonts w:ascii="GHEA Grapalat" w:hAnsi="GHEA Grapalat"/>
          <w:color w:val="000000"/>
          <w:sz w:val="24"/>
          <w:szCs w:val="24"/>
          <w:lang w:val="hy-AM"/>
        </w:rPr>
        <w:t>ված ապրանքներ են համարվում Միության մաքսային օրենսգրքի 126-րդ հոդվածով սահմանված դեպքերում բաց</w:t>
      </w:r>
      <w:r w:rsidR="008F088A" w:rsidRPr="00E42371">
        <w:rPr>
          <w:rFonts w:ascii="GHEA Grapalat" w:hAnsi="GHEA Grapalat"/>
          <w:color w:val="000000"/>
          <w:sz w:val="24"/>
          <w:szCs w:val="24"/>
          <w:lang w:val="hy-AM"/>
        </w:rPr>
        <w:t xml:space="preserve"> </w:t>
      </w:r>
      <w:r w:rsidRPr="006512B2">
        <w:rPr>
          <w:rFonts w:ascii="GHEA Grapalat" w:hAnsi="GHEA Grapalat"/>
          <w:color w:val="000000"/>
          <w:sz w:val="24"/>
          <w:szCs w:val="24"/>
          <w:lang w:val="hy-AM"/>
        </w:rPr>
        <w:t>թող</w:t>
      </w:r>
      <w:r w:rsidR="008F088A" w:rsidRPr="00E42371">
        <w:rPr>
          <w:rFonts w:ascii="GHEA Grapalat" w:hAnsi="GHEA Grapalat"/>
          <w:color w:val="000000"/>
          <w:sz w:val="24"/>
          <w:szCs w:val="24"/>
          <w:lang w:val="hy-AM"/>
        </w:rPr>
        <w:t>ն</w:t>
      </w:r>
      <w:r w:rsidRPr="006512B2">
        <w:rPr>
          <w:rFonts w:ascii="GHEA Grapalat" w:hAnsi="GHEA Grapalat"/>
          <w:color w:val="000000"/>
          <w:sz w:val="24"/>
          <w:szCs w:val="24"/>
          <w:lang w:val="hy-AM"/>
        </w:rPr>
        <w:t>ված ապրանքները:</w:t>
      </w:r>
    </w:p>
    <w:p w14:paraId="0991089F" w14:textId="77777777" w:rsidR="007A76A2" w:rsidRPr="00DE0941" w:rsidRDefault="007A76A2" w:rsidP="00E579E1">
      <w:pPr>
        <w:numPr>
          <w:ilvl w:val="0"/>
          <w:numId w:val="124"/>
        </w:numPr>
        <w:shd w:val="clear" w:color="auto" w:fill="FFFFFF"/>
        <w:tabs>
          <w:tab w:val="left" w:pos="851"/>
        </w:tabs>
        <w:spacing w:after="0" w:line="360" w:lineRule="auto"/>
        <w:ind w:left="0" w:firstLine="567"/>
        <w:jc w:val="both"/>
        <w:rPr>
          <w:rFonts w:ascii="GHEA Grapalat" w:hAnsi="GHEA Grapalat"/>
          <w:bCs/>
          <w:color w:val="000000"/>
          <w:sz w:val="24"/>
          <w:szCs w:val="24"/>
          <w:lang w:val="hy-AM"/>
        </w:rPr>
      </w:pPr>
      <w:r w:rsidRPr="00DE0941">
        <w:rPr>
          <w:rFonts w:ascii="GHEA Grapalat" w:hAnsi="GHEA Grapalat"/>
          <w:bCs/>
          <w:color w:val="000000"/>
          <w:sz w:val="24"/>
          <w:szCs w:val="24"/>
          <w:lang w:val="hy-AM"/>
        </w:rPr>
        <w:t>Պայմանական բաց</w:t>
      </w:r>
      <w:r w:rsidR="008F088A" w:rsidRPr="00E42371">
        <w:rPr>
          <w:rFonts w:ascii="GHEA Grapalat" w:hAnsi="GHEA Grapalat"/>
          <w:bCs/>
          <w:color w:val="000000"/>
          <w:sz w:val="24"/>
          <w:szCs w:val="24"/>
          <w:lang w:val="hy-AM"/>
        </w:rPr>
        <w:t xml:space="preserve"> </w:t>
      </w:r>
      <w:r w:rsidRPr="00DE0941">
        <w:rPr>
          <w:rFonts w:ascii="GHEA Grapalat" w:hAnsi="GHEA Grapalat"/>
          <w:bCs/>
          <w:color w:val="000000"/>
          <w:sz w:val="24"/>
          <w:szCs w:val="24"/>
          <w:lang w:val="hy-AM"/>
        </w:rPr>
        <w:t>թող</w:t>
      </w:r>
      <w:r w:rsidR="008F088A" w:rsidRPr="00E42371">
        <w:rPr>
          <w:rFonts w:ascii="GHEA Grapalat" w:hAnsi="GHEA Grapalat"/>
          <w:bCs/>
          <w:color w:val="000000"/>
          <w:sz w:val="24"/>
          <w:szCs w:val="24"/>
          <w:lang w:val="hy-AM"/>
        </w:rPr>
        <w:t>ն</w:t>
      </w:r>
      <w:r w:rsidRPr="00DE0941">
        <w:rPr>
          <w:rFonts w:ascii="GHEA Grapalat" w:hAnsi="GHEA Grapalat"/>
          <w:bCs/>
          <w:color w:val="000000"/>
          <w:sz w:val="24"/>
          <w:szCs w:val="24"/>
          <w:lang w:val="hy-AM"/>
        </w:rPr>
        <w:t>ված ապրանքներ են համարվում նաև սույն օրենքի 7-րդ հոդվածի 2-րդ և 4</w:t>
      </w:r>
      <w:r w:rsidR="00847ABF" w:rsidRPr="00DE0941">
        <w:rPr>
          <w:rFonts w:ascii="GHEA Grapalat" w:hAnsi="GHEA Grapalat"/>
          <w:bCs/>
          <w:color w:val="000000"/>
          <w:sz w:val="24"/>
          <w:szCs w:val="24"/>
          <w:lang w:val="hy-AM"/>
        </w:rPr>
        <w:t>-րդ մասերին համապատասխան բաց</w:t>
      </w:r>
      <w:r w:rsidR="008F088A" w:rsidRPr="00E42371">
        <w:rPr>
          <w:rFonts w:ascii="GHEA Grapalat" w:hAnsi="GHEA Grapalat"/>
          <w:bCs/>
          <w:color w:val="000000"/>
          <w:sz w:val="24"/>
          <w:szCs w:val="24"/>
          <w:lang w:val="hy-AM"/>
        </w:rPr>
        <w:t xml:space="preserve"> </w:t>
      </w:r>
      <w:r w:rsidR="00847ABF" w:rsidRPr="00DE0941">
        <w:rPr>
          <w:rFonts w:ascii="GHEA Grapalat" w:hAnsi="GHEA Grapalat"/>
          <w:bCs/>
          <w:color w:val="000000"/>
          <w:sz w:val="24"/>
          <w:szCs w:val="24"/>
          <w:lang w:val="hy-AM"/>
        </w:rPr>
        <w:t>թող</w:t>
      </w:r>
      <w:r w:rsidR="008F088A" w:rsidRPr="00E42371">
        <w:rPr>
          <w:rFonts w:ascii="GHEA Grapalat" w:hAnsi="GHEA Grapalat"/>
          <w:bCs/>
          <w:color w:val="000000"/>
          <w:sz w:val="24"/>
          <w:szCs w:val="24"/>
          <w:lang w:val="hy-AM"/>
        </w:rPr>
        <w:t>ն</w:t>
      </w:r>
      <w:r w:rsidRPr="00DE0941">
        <w:rPr>
          <w:rFonts w:ascii="GHEA Grapalat" w:hAnsi="GHEA Grapalat"/>
          <w:bCs/>
          <w:color w:val="000000"/>
          <w:sz w:val="24"/>
          <w:szCs w:val="24"/>
          <w:lang w:val="hy-AM"/>
        </w:rPr>
        <w:t>ված ապրանքները:</w:t>
      </w:r>
    </w:p>
    <w:p w14:paraId="1C045EC1" w14:textId="77777777" w:rsidR="00736CC8" w:rsidRPr="006512B2" w:rsidRDefault="007A76A2" w:rsidP="00E579E1">
      <w:pPr>
        <w:numPr>
          <w:ilvl w:val="0"/>
          <w:numId w:val="124"/>
        </w:numPr>
        <w:shd w:val="clear" w:color="auto" w:fill="FFFFFF"/>
        <w:tabs>
          <w:tab w:val="left" w:pos="851"/>
        </w:tabs>
        <w:spacing w:after="0" w:line="360" w:lineRule="auto"/>
        <w:ind w:left="0" w:firstLine="567"/>
        <w:jc w:val="both"/>
        <w:rPr>
          <w:rStyle w:val="Strong"/>
          <w:rFonts w:ascii="GHEA Grapalat" w:hAnsi="GHEA Grapalat"/>
          <w:b w:val="0"/>
          <w:sz w:val="24"/>
          <w:szCs w:val="24"/>
          <w:lang w:val="hy-AM"/>
        </w:rPr>
      </w:pPr>
      <w:r w:rsidRPr="00A9428B">
        <w:rPr>
          <w:rFonts w:ascii="GHEA Grapalat" w:hAnsi="GHEA Grapalat"/>
          <w:bCs/>
          <w:color w:val="000000"/>
          <w:sz w:val="24"/>
          <w:szCs w:val="24"/>
          <w:lang w:val="hy-AM"/>
        </w:rPr>
        <w:t xml:space="preserve">Մաքսային մարմինների կողմից </w:t>
      </w:r>
      <w:r w:rsidR="004A7555" w:rsidRPr="00A9428B">
        <w:rPr>
          <w:rFonts w:ascii="GHEA Grapalat" w:hAnsi="GHEA Grapalat"/>
          <w:bCs/>
          <w:color w:val="000000"/>
          <w:sz w:val="24"/>
          <w:szCs w:val="24"/>
          <w:lang w:val="hy-AM"/>
        </w:rPr>
        <w:t xml:space="preserve">սույն հոդվածի 2-րդ մասի </w:t>
      </w:r>
      <w:r w:rsidR="00847ABF" w:rsidRPr="00A9428B">
        <w:rPr>
          <w:rFonts w:ascii="GHEA Grapalat" w:hAnsi="GHEA Grapalat"/>
          <w:bCs/>
          <w:color w:val="000000"/>
          <w:sz w:val="24"/>
          <w:szCs w:val="24"/>
          <w:lang w:val="hy-AM"/>
        </w:rPr>
        <w:t>հիմքով պայմանական բաց</w:t>
      </w:r>
      <w:r w:rsidR="008F088A" w:rsidRPr="00E42371">
        <w:rPr>
          <w:rFonts w:ascii="GHEA Grapalat" w:hAnsi="GHEA Grapalat"/>
          <w:bCs/>
          <w:color w:val="000000"/>
          <w:sz w:val="24"/>
          <w:szCs w:val="24"/>
          <w:lang w:val="hy-AM"/>
        </w:rPr>
        <w:t xml:space="preserve"> </w:t>
      </w:r>
      <w:r w:rsidR="00847ABF" w:rsidRPr="00A9428B">
        <w:rPr>
          <w:rFonts w:ascii="GHEA Grapalat" w:hAnsi="GHEA Grapalat"/>
          <w:bCs/>
          <w:color w:val="000000"/>
          <w:sz w:val="24"/>
          <w:szCs w:val="24"/>
          <w:lang w:val="hy-AM"/>
        </w:rPr>
        <w:t>թող</w:t>
      </w:r>
      <w:r w:rsidR="008F088A" w:rsidRPr="00E42371">
        <w:rPr>
          <w:rFonts w:ascii="GHEA Grapalat" w:hAnsi="GHEA Grapalat"/>
          <w:bCs/>
          <w:color w:val="000000"/>
          <w:sz w:val="24"/>
          <w:szCs w:val="24"/>
          <w:lang w:val="hy-AM"/>
        </w:rPr>
        <w:t>ն</w:t>
      </w:r>
      <w:r w:rsidRPr="00A9428B">
        <w:rPr>
          <w:rFonts w:ascii="GHEA Grapalat" w:hAnsi="GHEA Grapalat"/>
          <w:bCs/>
          <w:color w:val="000000"/>
          <w:sz w:val="24"/>
          <w:szCs w:val="24"/>
          <w:lang w:val="hy-AM"/>
        </w:rPr>
        <w:t xml:space="preserve">ված ապրանքների՝ Միության մաքսային օրենսգրքի 126-րդ հոդվածի 7-րդ </w:t>
      </w:r>
      <w:r w:rsidR="007D4767" w:rsidRPr="00EA489F">
        <w:rPr>
          <w:rFonts w:ascii="GHEA Grapalat" w:hAnsi="GHEA Grapalat"/>
          <w:color w:val="000000"/>
          <w:sz w:val="24"/>
          <w:szCs w:val="24"/>
          <w:lang w:val="hy-AM"/>
        </w:rPr>
        <w:t>մաս</w:t>
      </w:r>
      <w:r w:rsidRPr="00A9428B">
        <w:rPr>
          <w:rFonts w:ascii="GHEA Grapalat" w:hAnsi="GHEA Grapalat"/>
          <w:bCs/>
          <w:color w:val="000000"/>
          <w:sz w:val="24"/>
          <w:szCs w:val="24"/>
          <w:lang w:val="hy-AM"/>
        </w:rPr>
        <w:t>ի 2-րդ կետին համապատասխան, Միության ապրանքի կարգավիճակի ձեռքբերման համար արգելք</w:t>
      </w:r>
      <w:r w:rsidR="00A9428B">
        <w:rPr>
          <w:rFonts w:ascii="GHEA Grapalat" w:hAnsi="GHEA Grapalat"/>
          <w:bCs/>
          <w:color w:val="000000"/>
          <w:sz w:val="24"/>
          <w:szCs w:val="24"/>
          <w:lang w:val="hy-AM"/>
        </w:rPr>
        <w:softHyphen/>
      </w:r>
      <w:r w:rsidRPr="00A9428B">
        <w:rPr>
          <w:rFonts w:ascii="GHEA Grapalat" w:hAnsi="GHEA Grapalat"/>
          <w:bCs/>
          <w:color w:val="000000"/>
          <w:sz w:val="24"/>
          <w:szCs w:val="24"/>
          <w:lang w:val="hy-AM"/>
        </w:rPr>
        <w:t>ների և սահմանափակումների պահպան</w:t>
      </w:r>
      <w:r w:rsidR="0070337F" w:rsidRPr="00A9428B">
        <w:rPr>
          <w:rFonts w:ascii="GHEA Grapalat" w:hAnsi="GHEA Grapalat"/>
          <w:bCs/>
          <w:color w:val="000000"/>
          <w:sz w:val="24"/>
          <w:szCs w:val="24"/>
          <w:lang w:val="hy-AM"/>
        </w:rPr>
        <w:t>ումը</w:t>
      </w:r>
      <w:r w:rsidRPr="00A9428B">
        <w:rPr>
          <w:rFonts w:ascii="GHEA Grapalat" w:hAnsi="GHEA Grapalat"/>
          <w:bCs/>
          <w:color w:val="000000"/>
          <w:sz w:val="24"/>
          <w:szCs w:val="24"/>
          <w:lang w:val="hy-AM"/>
        </w:rPr>
        <w:t xml:space="preserve"> հավաստվում է համապ</w:t>
      </w:r>
      <w:r w:rsidRPr="006512B2">
        <w:rPr>
          <w:rStyle w:val="Strong"/>
          <w:rFonts w:ascii="GHEA Grapalat" w:hAnsi="GHEA Grapalat"/>
          <w:b w:val="0"/>
          <w:sz w:val="24"/>
          <w:szCs w:val="24"/>
          <w:lang w:val="hy-AM"/>
        </w:rPr>
        <w:t>ա</w:t>
      </w:r>
      <w:r w:rsidR="0078202B">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տաս</w:t>
      </w:r>
      <w:r w:rsidR="0078202B">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 xml:space="preserve">խան փաստաթղթերը </w:t>
      </w:r>
      <w:r w:rsidR="00125D6A" w:rsidRPr="006512B2">
        <w:rPr>
          <w:rStyle w:val="Strong"/>
          <w:rFonts w:ascii="GHEA Grapalat" w:hAnsi="GHEA Grapalat"/>
          <w:b w:val="0"/>
          <w:sz w:val="24"/>
          <w:szCs w:val="24"/>
          <w:lang w:val="hy-AM"/>
        </w:rPr>
        <w:t>սույն օրենքի 7-րդ հոդվածով սահմանված ժամկետում</w:t>
      </w:r>
      <w:r w:rsidRPr="006512B2">
        <w:rPr>
          <w:rStyle w:val="Strong"/>
          <w:rFonts w:ascii="GHEA Grapalat" w:hAnsi="GHEA Grapalat"/>
          <w:b w:val="0"/>
          <w:sz w:val="24"/>
          <w:szCs w:val="24"/>
          <w:lang w:val="hy-AM"/>
        </w:rPr>
        <w:t xml:space="preserve"> մաքսային մարմին</w:t>
      </w:r>
      <w:r w:rsidR="0078202B">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ներին ներկայացնելու միջոցով:</w:t>
      </w:r>
    </w:p>
    <w:p w14:paraId="6EB3E548" w14:textId="77777777" w:rsidR="00736CC8" w:rsidRPr="006512B2" w:rsidRDefault="00736CC8" w:rsidP="006512B2">
      <w:pPr>
        <w:pStyle w:val="NormalWeb"/>
        <w:tabs>
          <w:tab w:val="left" w:pos="993"/>
        </w:tabs>
        <w:spacing w:before="0" w:beforeAutospacing="0" w:after="0" w:afterAutospacing="0" w:line="360" w:lineRule="auto"/>
        <w:ind w:firstLine="567"/>
        <w:jc w:val="both"/>
        <w:rPr>
          <w:rStyle w:val="Strong"/>
          <w:rFonts w:ascii="GHEA Grapalat" w:hAnsi="GHEA Grapalat"/>
          <w:b w:val="0"/>
          <w:lang w:val="hy-AM"/>
        </w:rPr>
      </w:pPr>
      <w:r w:rsidRPr="006512B2">
        <w:rPr>
          <w:rFonts w:ascii="GHEA Grapalat" w:hAnsi="GHEA Grapalat" w:cs="Sylfaen"/>
          <w:lang w:val="hy-AM"/>
        </w:rPr>
        <w:t>Սույն մասում նշված փաստաթղթերը ներկայացվում են կամայական ձևով կազմված դիմումով, որտեղ նշվում է նաև պայմանական բաց</w:t>
      </w:r>
      <w:r w:rsidR="008F088A" w:rsidRPr="00E42371">
        <w:rPr>
          <w:rFonts w:ascii="GHEA Grapalat" w:hAnsi="GHEA Grapalat" w:cs="Sylfaen"/>
          <w:lang w:val="hy-AM"/>
        </w:rPr>
        <w:t xml:space="preserve"> </w:t>
      </w:r>
      <w:r w:rsidRPr="006512B2">
        <w:rPr>
          <w:rFonts w:ascii="GHEA Grapalat" w:hAnsi="GHEA Grapalat" w:cs="Sylfaen"/>
          <w:lang w:val="hy-AM"/>
        </w:rPr>
        <w:t>թող</w:t>
      </w:r>
      <w:r w:rsidR="008F088A" w:rsidRPr="00E42371">
        <w:rPr>
          <w:rFonts w:ascii="GHEA Grapalat" w:hAnsi="GHEA Grapalat" w:cs="Sylfaen"/>
          <w:lang w:val="hy-AM"/>
        </w:rPr>
        <w:t>ն</w:t>
      </w:r>
      <w:r w:rsidRPr="006512B2">
        <w:rPr>
          <w:rFonts w:ascii="GHEA Grapalat" w:hAnsi="GHEA Grapalat" w:cs="Sylfaen"/>
          <w:lang w:val="hy-AM"/>
        </w:rPr>
        <w:t>ված ապրանքների հայտա</w:t>
      </w:r>
      <w:r w:rsidR="00222773">
        <w:rPr>
          <w:rFonts w:ascii="GHEA Grapalat" w:hAnsi="GHEA Grapalat" w:cs="Sylfaen"/>
          <w:lang w:val="hy-AM"/>
        </w:rPr>
        <w:softHyphen/>
      </w:r>
      <w:r w:rsidRPr="006512B2">
        <w:rPr>
          <w:rFonts w:ascii="GHEA Grapalat" w:hAnsi="GHEA Grapalat" w:cs="Sylfaen"/>
          <w:lang w:val="hy-AM"/>
        </w:rPr>
        <w:t>րա</w:t>
      </w:r>
      <w:r w:rsidR="00222773">
        <w:rPr>
          <w:rFonts w:ascii="GHEA Grapalat" w:hAnsi="GHEA Grapalat" w:cs="Sylfaen"/>
          <w:lang w:val="hy-AM"/>
        </w:rPr>
        <w:softHyphen/>
      </w:r>
      <w:r w:rsidRPr="006512B2">
        <w:rPr>
          <w:rFonts w:ascii="GHEA Grapalat" w:hAnsi="GHEA Grapalat" w:cs="Sylfaen"/>
          <w:lang w:val="hy-AM"/>
        </w:rPr>
        <w:t>րատգրի համարը:</w:t>
      </w:r>
      <w:r w:rsidRPr="006512B2">
        <w:rPr>
          <w:rFonts w:ascii="GHEA Grapalat" w:hAnsi="GHEA Grapalat"/>
          <w:lang w:val="hy-AM"/>
        </w:rPr>
        <w:t xml:space="preserve"> </w:t>
      </w:r>
      <w:r w:rsidRPr="006512B2">
        <w:rPr>
          <w:rFonts w:ascii="GHEA Grapalat" w:hAnsi="GHEA Grapalat" w:cs="Sylfaen"/>
          <w:lang w:val="hy-AM"/>
        </w:rPr>
        <w:t>Հայտարարատուի պահանջով</w:t>
      </w:r>
      <w:r w:rsidRPr="006512B2">
        <w:rPr>
          <w:rFonts w:ascii="GHEA Grapalat" w:hAnsi="GHEA Grapalat"/>
          <w:lang w:val="hy-AM"/>
        </w:rPr>
        <w:t xml:space="preserve"> </w:t>
      </w:r>
      <w:r w:rsidRPr="006512B2">
        <w:rPr>
          <w:rFonts w:ascii="GHEA Grapalat" w:hAnsi="GHEA Grapalat" w:cs="Sylfaen"/>
          <w:lang w:val="hy-AM"/>
        </w:rPr>
        <w:t>մաքսային</w:t>
      </w:r>
      <w:r w:rsidRPr="006512B2">
        <w:rPr>
          <w:rFonts w:ascii="GHEA Grapalat" w:hAnsi="GHEA Grapalat"/>
          <w:lang w:val="hy-AM"/>
        </w:rPr>
        <w:t xml:space="preserve"> </w:t>
      </w:r>
      <w:r w:rsidRPr="006512B2">
        <w:rPr>
          <w:rFonts w:ascii="GHEA Grapalat" w:hAnsi="GHEA Grapalat" w:cs="Sylfaen"/>
          <w:lang w:val="hy-AM"/>
        </w:rPr>
        <w:t>մարմ</w:t>
      </w:r>
      <w:r w:rsidR="00F167E0" w:rsidRPr="006512B2">
        <w:rPr>
          <w:rFonts w:ascii="GHEA Grapalat" w:hAnsi="GHEA Grapalat" w:cs="Sylfaen"/>
          <w:lang w:val="hy-AM"/>
        </w:rPr>
        <w:t>ի</w:t>
      </w:r>
      <w:r w:rsidR="00222773">
        <w:rPr>
          <w:rFonts w:ascii="GHEA Grapalat" w:hAnsi="GHEA Grapalat" w:cs="Sylfaen"/>
          <w:lang w:val="hy-AM"/>
        </w:rPr>
        <w:t>նը</w:t>
      </w:r>
      <w:r w:rsidR="00F167E0" w:rsidRPr="006512B2">
        <w:rPr>
          <w:rFonts w:ascii="GHEA Grapalat" w:hAnsi="GHEA Grapalat" w:cs="Sylfaen"/>
          <w:lang w:val="hy-AM"/>
        </w:rPr>
        <w:t xml:space="preserve"> </w:t>
      </w:r>
      <w:r w:rsidRPr="006512B2">
        <w:rPr>
          <w:rFonts w:ascii="GHEA Grapalat" w:hAnsi="GHEA Grapalat" w:cs="Sylfaen"/>
          <w:lang w:val="hy-AM"/>
        </w:rPr>
        <w:t>գրավոր</w:t>
      </w:r>
      <w:r w:rsidRPr="006512B2">
        <w:rPr>
          <w:rFonts w:ascii="GHEA Grapalat" w:hAnsi="GHEA Grapalat"/>
          <w:lang w:val="hy-AM"/>
        </w:rPr>
        <w:t xml:space="preserve"> </w:t>
      </w:r>
      <w:r w:rsidRPr="006512B2">
        <w:rPr>
          <w:rFonts w:ascii="GHEA Grapalat" w:hAnsi="GHEA Grapalat" w:cs="Sylfaen"/>
          <w:lang w:val="hy-AM"/>
        </w:rPr>
        <w:t>հավաստ</w:t>
      </w:r>
      <w:r w:rsidR="00F167E0" w:rsidRPr="006512B2">
        <w:rPr>
          <w:rFonts w:ascii="GHEA Grapalat" w:hAnsi="GHEA Grapalat" w:cs="Sylfaen"/>
          <w:lang w:val="hy-AM"/>
        </w:rPr>
        <w:t xml:space="preserve">ում է ներկայացված </w:t>
      </w:r>
      <w:r w:rsidRPr="006512B2">
        <w:rPr>
          <w:rFonts w:ascii="GHEA Grapalat" w:hAnsi="GHEA Grapalat" w:cs="Sylfaen"/>
          <w:lang w:val="hy-AM"/>
        </w:rPr>
        <w:t>փաստաթղթերի</w:t>
      </w:r>
      <w:r w:rsidRPr="006512B2">
        <w:rPr>
          <w:rFonts w:ascii="GHEA Grapalat" w:hAnsi="GHEA Grapalat"/>
          <w:lang w:val="hy-AM"/>
        </w:rPr>
        <w:t xml:space="preserve"> </w:t>
      </w:r>
      <w:r w:rsidR="001A10E3" w:rsidRPr="006512B2">
        <w:rPr>
          <w:rFonts w:ascii="GHEA Grapalat" w:hAnsi="GHEA Grapalat"/>
          <w:lang w:val="hy-AM"/>
        </w:rPr>
        <w:t>և (</w:t>
      </w:r>
      <w:r w:rsidRPr="006512B2">
        <w:rPr>
          <w:rFonts w:ascii="GHEA Grapalat" w:hAnsi="GHEA Grapalat" w:cs="Sylfaen"/>
          <w:lang w:val="hy-AM"/>
        </w:rPr>
        <w:t>կամ</w:t>
      </w:r>
      <w:r w:rsidR="001A10E3" w:rsidRPr="006512B2">
        <w:rPr>
          <w:rFonts w:ascii="GHEA Grapalat" w:hAnsi="GHEA Grapalat" w:cs="Sylfaen"/>
          <w:lang w:val="hy-AM"/>
        </w:rPr>
        <w:t>)</w:t>
      </w:r>
      <w:r w:rsidRPr="006512B2">
        <w:rPr>
          <w:rFonts w:ascii="GHEA Grapalat" w:hAnsi="GHEA Grapalat"/>
          <w:lang w:val="hy-AM"/>
        </w:rPr>
        <w:t xml:space="preserve"> </w:t>
      </w:r>
      <w:r w:rsidRPr="006512B2">
        <w:rPr>
          <w:rFonts w:ascii="GHEA Grapalat" w:hAnsi="GHEA Grapalat" w:cs="Sylfaen"/>
          <w:lang w:val="hy-AM"/>
        </w:rPr>
        <w:t>տեղեկությունների</w:t>
      </w:r>
      <w:r w:rsidRPr="006512B2">
        <w:rPr>
          <w:rFonts w:ascii="GHEA Grapalat" w:hAnsi="GHEA Grapalat"/>
          <w:lang w:val="hy-AM"/>
        </w:rPr>
        <w:t xml:space="preserve"> </w:t>
      </w:r>
      <w:r w:rsidRPr="006512B2">
        <w:rPr>
          <w:rFonts w:ascii="GHEA Grapalat" w:hAnsi="GHEA Grapalat" w:cs="Sylfaen"/>
          <w:lang w:val="hy-AM"/>
        </w:rPr>
        <w:t>ընդունումը</w:t>
      </w:r>
      <w:r w:rsidRPr="006512B2">
        <w:rPr>
          <w:rFonts w:ascii="GHEA Grapalat" w:hAnsi="GHEA Grapalat"/>
          <w:lang w:val="hy-AM"/>
        </w:rPr>
        <w:t>:</w:t>
      </w:r>
    </w:p>
    <w:p w14:paraId="066FECD4" w14:textId="77777777" w:rsidR="007A76A2" w:rsidRPr="00DE0941" w:rsidRDefault="00D443CE" w:rsidP="00E579E1">
      <w:pPr>
        <w:numPr>
          <w:ilvl w:val="0"/>
          <w:numId w:val="124"/>
        </w:numPr>
        <w:shd w:val="clear" w:color="auto" w:fill="FFFFFF"/>
        <w:tabs>
          <w:tab w:val="left" w:pos="851"/>
        </w:tabs>
        <w:spacing w:after="0" w:line="360" w:lineRule="auto"/>
        <w:ind w:left="0" w:firstLine="567"/>
        <w:jc w:val="both"/>
        <w:rPr>
          <w:rStyle w:val="Strong"/>
          <w:rFonts w:ascii="GHEA Grapalat" w:hAnsi="GHEA Grapalat"/>
          <w:b w:val="0"/>
          <w:sz w:val="24"/>
          <w:szCs w:val="24"/>
          <w:lang w:val="hy-AM"/>
        </w:rPr>
      </w:pPr>
      <w:r w:rsidRPr="00DE0941">
        <w:rPr>
          <w:rStyle w:val="Strong"/>
          <w:rFonts w:ascii="GHEA Grapalat" w:hAnsi="GHEA Grapalat"/>
          <w:b w:val="0"/>
          <w:sz w:val="24"/>
          <w:szCs w:val="24"/>
          <w:lang w:val="hy-AM"/>
        </w:rPr>
        <w:t>Կառավարությունը</w:t>
      </w:r>
      <w:r>
        <w:rPr>
          <w:rStyle w:val="Strong"/>
          <w:rFonts w:ascii="GHEA Grapalat" w:hAnsi="GHEA Grapalat"/>
          <w:b w:val="0"/>
          <w:sz w:val="24"/>
          <w:szCs w:val="24"/>
          <w:lang w:val="hy-AM"/>
        </w:rPr>
        <w:t>,</w:t>
      </w:r>
      <w:r w:rsidRPr="00DE0941">
        <w:rPr>
          <w:rStyle w:val="Strong"/>
          <w:rFonts w:ascii="GHEA Grapalat" w:hAnsi="GHEA Grapalat"/>
          <w:b w:val="0"/>
          <w:sz w:val="24"/>
          <w:szCs w:val="24"/>
          <w:lang w:val="hy-AM"/>
        </w:rPr>
        <w:t xml:space="preserve"> </w:t>
      </w:r>
      <w:r w:rsidR="007A76A2" w:rsidRPr="00DE0941">
        <w:rPr>
          <w:rStyle w:val="Strong"/>
          <w:rFonts w:ascii="GHEA Grapalat" w:hAnsi="GHEA Grapalat"/>
          <w:b w:val="0"/>
          <w:sz w:val="24"/>
          <w:szCs w:val="24"/>
          <w:lang w:val="hy-AM"/>
        </w:rPr>
        <w:t xml:space="preserve">Միության մաքսային օրենսգրքի 126-րդ հոդվածի 9-րդ </w:t>
      </w:r>
      <w:r w:rsidR="007D4767" w:rsidRPr="00DE0941">
        <w:rPr>
          <w:rStyle w:val="Strong"/>
          <w:rFonts w:ascii="GHEA Grapalat" w:hAnsi="GHEA Grapalat"/>
          <w:b w:val="0"/>
          <w:sz w:val="24"/>
          <w:szCs w:val="24"/>
          <w:lang w:val="hy-AM"/>
        </w:rPr>
        <w:t>մաս</w:t>
      </w:r>
      <w:r w:rsidR="007A76A2" w:rsidRPr="00DE0941">
        <w:rPr>
          <w:rStyle w:val="Strong"/>
          <w:rFonts w:ascii="GHEA Grapalat" w:hAnsi="GHEA Grapalat"/>
          <w:b w:val="0"/>
          <w:sz w:val="24"/>
          <w:szCs w:val="24"/>
          <w:lang w:val="hy-AM"/>
        </w:rPr>
        <w:t>ին համապա</w:t>
      </w:r>
      <w:r>
        <w:rPr>
          <w:rStyle w:val="Strong"/>
          <w:rFonts w:ascii="GHEA Grapalat" w:hAnsi="GHEA Grapalat"/>
          <w:b w:val="0"/>
          <w:sz w:val="24"/>
          <w:szCs w:val="24"/>
          <w:lang w:val="hy-AM"/>
        </w:rPr>
        <w:softHyphen/>
      </w:r>
      <w:r w:rsidR="007A76A2" w:rsidRPr="00DE0941">
        <w:rPr>
          <w:rStyle w:val="Strong"/>
          <w:rFonts w:ascii="GHEA Grapalat" w:hAnsi="GHEA Grapalat"/>
          <w:b w:val="0"/>
          <w:sz w:val="24"/>
          <w:szCs w:val="24"/>
          <w:lang w:val="hy-AM"/>
        </w:rPr>
        <w:t xml:space="preserve">տասխան, կարող է սահմանել ապրանքների պայմանական </w:t>
      </w:r>
      <w:r w:rsidR="00B1218D" w:rsidRPr="00DE0941">
        <w:rPr>
          <w:rStyle w:val="Strong"/>
          <w:rFonts w:ascii="GHEA Grapalat" w:hAnsi="GHEA Grapalat"/>
          <w:b w:val="0"/>
          <w:sz w:val="24"/>
          <w:szCs w:val="24"/>
          <w:lang w:val="hy-AM"/>
        </w:rPr>
        <w:t>բաց թողն</w:t>
      </w:r>
      <w:r>
        <w:rPr>
          <w:rStyle w:val="Strong"/>
          <w:rFonts w:ascii="GHEA Grapalat" w:hAnsi="GHEA Grapalat"/>
          <w:b w:val="0"/>
          <w:sz w:val="24"/>
          <w:szCs w:val="24"/>
          <w:lang w:val="hy-AM"/>
        </w:rPr>
        <w:softHyphen/>
      </w:r>
      <w:r w:rsidR="00B1218D" w:rsidRPr="00DE0941">
        <w:rPr>
          <w:rStyle w:val="Strong"/>
          <w:rFonts w:ascii="GHEA Grapalat" w:hAnsi="GHEA Grapalat"/>
          <w:b w:val="0"/>
          <w:sz w:val="24"/>
          <w:szCs w:val="24"/>
          <w:lang w:val="hy-AM"/>
        </w:rPr>
        <w:t>ման</w:t>
      </w:r>
      <w:r w:rsidR="007A76A2" w:rsidRPr="00DE0941">
        <w:rPr>
          <w:rStyle w:val="Strong"/>
          <w:rFonts w:ascii="GHEA Grapalat" w:hAnsi="GHEA Grapalat"/>
          <w:b w:val="0"/>
          <w:sz w:val="24"/>
          <w:szCs w:val="24"/>
          <w:lang w:val="hy-AM"/>
        </w:rPr>
        <w:t xml:space="preserve"> լրացուցիչ դեպքեր և կարգ:</w:t>
      </w:r>
    </w:p>
    <w:p w14:paraId="0EDD2343" w14:textId="77777777" w:rsidR="0099035C" w:rsidRPr="00DE0941" w:rsidRDefault="0099035C" w:rsidP="00E579E1">
      <w:pPr>
        <w:numPr>
          <w:ilvl w:val="0"/>
          <w:numId w:val="124"/>
        </w:numPr>
        <w:shd w:val="clear" w:color="auto" w:fill="FFFFFF"/>
        <w:tabs>
          <w:tab w:val="left" w:pos="851"/>
        </w:tabs>
        <w:spacing w:after="0" w:line="360" w:lineRule="auto"/>
        <w:ind w:left="0" w:firstLine="567"/>
        <w:jc w:val="both"/>
        <w:rPr>
          <w:rStyle w:val="Strong"/>
          <w:rFonts w:ascii="GHEA Grapalat" w:hAnsi="GHEA Grapalat"/>
          <w:b w:val="0"/>
          <w:sz w:val="24"/>
          <w:szCs w:val="24"/>
          <w:lang w:val="hy-AM"/>
        </w:rPr>
      </w:pPr>
      <w:r w:rsidRPr="00DE0941">
        <w:rPr>
          <w:rStyle w:val="Strong"/>
          <w:rFonts w:ascii="GHEA Grapalat" w:hAnsi="GHEA Grapalat"/>
          <w:b w:val="0"/>
          <w:sz w:val="24"/>
          <w:szCs w:val="24"/>
          <w:lang w:val="hy-AM"/>
        </w:rPr>
        <w:t>Պայմանագրի 4-րդ հավելվածում ընդգրկված՝ պայմանական բաց</w:t>
      </w:r>
      <w:r w:rsidR="008F088A" w:rsidRPr="00E42371">
        <w:rPr>
          <w:rStyle w:val="Strong"/>
          <w:rFonts w:ascii="GHEA Grapalat" w:hAnsi="GHEA Grapalat"/>
          <w:b w:val="0"/>
          <w:sz w:val="24"/>
          <w:szCs w:val="24"/>
          <w:lang w:val="hy-AM"/>
        </w:rPr>
        <w:t xml:space="preserve"> </w:t>
      </w:r>
      <w:r w:rsidRPr="00DE0941">
        <w:rPr>
          <w:rStyle w:val="Strong"/>
          <w:rFonts w:ascii="GHEA Grapalat" w:hAnsi="GHEA Grapalat"/>
          <w:b w:val="0"/>
          <w:sz w:val="24"/>
          <w:szCs w:val="24"/>
          <w:lang w:val="hy-AM"/>
        </w:rPr>
        <w:t>թող</w:t>
      </w:r>
      <w:r w:rsidR="008F088A" w:rsidRPr="00E42371">
        <w:rPr>
          <w:rStyle w:val="Strong"/>
          <w:rFonts w:ascii="GHEA Grapalat" w:hAnsi="GHEA Grapalat"/>
          <w:b w:val="0"/>
          <w:sz w:val="24"/>
          <w:szCs w:val="24"/>
          <w:lang w:val="hy-AM"/>
        </w:rPr>
        <w:t>ն</w:t>
      </w:r>
      <w:r w:rsidRPr="00DE0941">
        <w:rPr>
          <w:rStyle w:val="Strong"/>
          <w:rFonts w:ascii="GHEA Grapalat" w:hAnsi="GHEA Grapalat"/>
          <w:b w:val="0"/>
          <w:sz w:val="24"/>
          <w:szCs w:val="24"/>
          <w:lang w:val="hy-AM"/>
        </w:rPr>
        <w:t>ված ապրանք</w:t>
      </w:r>
      <w:r w:rsidR="00D443CE">
        <w:rPr>
          <w:rStyle w:val="Strong"/>
          <w:rFonts w:ascii="GHEA Grapalat" w:hAnsi="GHEA Grapalat"/>
          <w:b w:val="0"/>
          <w:sz w:val="24"/>
          <w:szCs w:val="24"/>
          <w:lang w:val="hy-AM"/>
        </w:rPr>
        <w:softHyphen/>
      </w:r>
      <w:r w:rsidRPr="00DE0941">
        <w:rPr>
          <w:rStyle w:val="Strong"/>
          <w:rFonts w:ascii="GHEA Grapalat" w:hAnsi="GHEA Grapalat"/>
          <w:b w:val="0"/>
          <w:sz w:val="24"/>
          <w:szCs w:val="24"/>
          <w:lang w:val="hy-AM"/>
        </w:rPr>
        <w:t>ները Հայաստանի Հանրապետությունից</w:t>
      </w:r>
      <w:r w:rsidR="00F533BA" w:rsidRPr="00DE0941">
        <w:rPr>
          <w:rStyle w:val="Strong"/>
          <w:rFonts w:ascii="GHEA Grapalat" w:hAnsi="GHEA Grapalat"/>
          <w:b w:val="0"/>
          <w:sz w:val="24"/>
          <w:szCs w:val="24"/>
          <w:lang w:val="hy-AM"/>
        </w:rPr>
        <w:t xml:space="preserve"> </w:t>
      </w:r>
      <w:r w:rsidR="00F533BA" w:rsidRPr="00DE0941">
        <w:rPr>
          <w:rFonts w:ascii="GHEA Grapalat" w:hAnsi="GHEA Grapalat"/>
          <w:color w:val="000000"/>
          <w:sz w:val="24"/>
          <w:szCs w:val="24"/>
          <w:lang w:val="hy-AM"/>
        </w:rPr>
        <w:t>Միության անդամ չհանդիսացող երկրներ</w:t>
      </w:r>
      <w:r w:rsidRPr="00DE0941">
        <w:rPr>
          <w:rStyle w:val="Strong"/>
          <w:rFonts w:ascii="GHEA Grapalat" w:hAnsi="GHEA Grapalat"/>
          <w:b w:val="0"/>
          <w:sz w:val="24"/>
          <w:szCs w:val="24"/>
          <w:lang w:val="hy-AM"/>
        </w:rPr>
        <w:t xml:space="preserve"> արտահանման ժամանակ ձևակերպվում են «Արտահանում» մաքսային ընթա</w:t>
      </w:r>
      <w:r w:rsidR="00D443CE">
        <w:rPr>
          <w:rStyle w:val="Strong"/>
          <w:rFonts w:ascii="GHEA Grapalat" w:hAnsi="GHEA Grapalat"/>
          <w:b w:val="0"/>
          <w:sz w:val="24"/>
          <w:szCs w:val="24"/>
          <w:lang w:val="hy-AM"/>
        </w:rPr>
        <w:softHyphen/>
      </w:r>
      <w:r w:rsidRPr="00DE0941">
        <w:rPr>
          <w:rStyle w:val="Strong"/>
          <w:rFonts w:ascii="GHEA Grapalat" w:hAnsi="GHEA Grapalat"/>
          <w:b w:val="0"/>
          <w:sz w:val="24"/>
          <w:szCs w:val="24"/>
          <w:lang w:val="hy-AM"/>
        </w:rPr>
        <w:t>ցա</w:t>
      </w:r>
      <w:r w:rsidR="00D443CE">
        <w:rPr>
          <w:rStyle w:val="Strong"/>
          <w:rFonts w:ascii="GHEA Grapalat" w:hAnsi="GHEA Grapalat"/>
          <w:b w:val="0"/>
          <w:sz w:val="24"/>
          <w:szCs w:val="24"/>
          <w:lang w:val="hy-AM"/>
        </w:rPr>
        <w:softHyphen/>
      </w:r>
      <w:r w:rsidRPr="00DE0941">
        <w:rPr>
          <w:rStyle w:val="Strong"/>
          <w:rFonts w:ascii="GHEA Grapalat" w:hAnsi="GHEA Grapalat"/>
          <w:b w:val="0"/>
          <w:sz w:val="24"/>
          <w:szCs w:val="24"/>
          <w:lang w:val="hy-AM"/>
        </w:rPr>
        <w:t>կարգով՝ սույն հոդվածի 6-րդ մասով սահմանված առանձնահատկություններին համա</w:t>
      </w:r>
      <w:r w:rsidR="00D443CE">
        <w:rPr>
          <w:rStyle w:val="Strong"/>
          <w:rFonts w:ascii="GHEA Grapalat" w:hAnsi="GHEA Grapalat"/>
          <w:b w:val="0"/>
          <w:sz w:val="24"/>
          <w:szCs w:val="24"/>
          <w:lang w:val="hy-AM"/>
        </w:rPr>
        <w:softHyphen/>
      </w:r>
      <w:r w:rsidRPr="00DE0941">
        <w:rPr>
          <w:rStyle w:val="Strong"/>
          <w:rFonts w:ascii="GHEA Grapalat" w:hAnsi="GHEA Grapalat"/>
          <w:b w:val="0"/>
          <w:sz w:val="24"/>
          <w:szCs w:val="24"/>
          <w:lang w:val="hy-AM"/>
        </w:rPr>
        <w:t>պատասխան:</w:t>
      </w:r>
    </w:p>
    <w:p w14:paraId="549E7530" w14:textId="4EB050B3" w:rsidR="0099035C" w:rsidRPr="00DE0941" w:rsidRDefault="0099035C" w:rsidP="00E579E1">
      <w:pPr>
        <w:numPr>
          <w:ilvl w:val="0"/>
          <w:numId w:val="124"/>
        </w:numPr>
        <w:shd w:val="clear" w:color="auto" w:fill="FFFFFF"/>
        <w:tabs>
          <w:tab w:val="left" w:pos="851"/>
        </w:tabs>
        <w:spacing w:after="0" w:line="360" w:lineRule="auto"/>
        <w:ind w:left="0" w:firstLine="567"/>
        <w:jc w:val="both"/>
        <w:rPr>
          <w:rFonts w:ascii="GHEA Grapalat" w:hAnsi="GHEA Grapalat"/>
          <w:bCs/>
          <w:color w:val="000000"/>
          <w:sz w:val="24"/>
          <w:szCs w:val="24"/>
          <w:lang w:val="hy-AM"/>
        </w:rPr>
      </w:pPr>
      <w:r w:rsidRPr="00DE0941">
        <w:rPr>
          <w:rFonts w:ascii="GHEA Grapalat" w:hAnsi="GHEA Grapalat"/>
          <w:bCs/>
          <w:color w:val="000000"/>
          <w:sz w:val="24"/>
          <w:szCs w:val="24"/>
          <w:lang w:val="hy-AM"/>
        </w:rPr>
        <w:t>Սույն հոդվածի 5-րդ մասում նշված դեպքում ապրանքները պահպանում են օտարերկրյա ապրանքի կարգավիճակը, իսկ նշված ապրանքների «</w:t>
      </w:r>
      <w:r w:rsidR="00904B3E" w:rsidRPr="00DE0941">
        <w:rPr>
          <w:rFonts w:ascii="GHEA Grapalat" w:hAnsi="GHEA Grapalat"/>
          <w:bCs/>
          <w:color w:val="000000"/>
          <w:sz w:val="24"/>
          <w:szCs w:val="24"/>
          <w:lang w:val="hy-AM"/>
        </w:rPr>
        <w:t>Բաց թողնում՝</w:t>
      </w:r>
      <w:r w:rsidRPr="00DE0941">
        <w:rPr>
          <w:rFonts w:ascii="GHEA Grapalat" w:hAnsi="GHEA Grapalat"/>
          <w:bCs/>
          <w:color w:val="000000"/>
          <w:sz w:val="24"/>
          <w:szCs w:val="24"/>
          <w:lang w:val="hy-AM"/>
        </w:rPr>
        <w:t xml:space="preserve"> ներքին սպառման համար» մաքսային ընթացակարգով ներմուծման դեպքում, Օրենսգրքի 236-րդ հոդվածի 2-րդ </w:t>
      </w:r>
      <w:r w:rsidR="007D4767" w:rsidRPr="00EA489F">
        <w:rPr>
          <w:rFonts w:ascii="GHEA Grapalat" w:hAnsi="GHEA Grapalat"/>
          <w:color w:val="000000"/>
          <w:sz w:val="24"/>
          <w:szCs w:val="24"/>
          <w:lang w:val="hy-AM"/>
        </w:rPr>
        <w:t>մաս</w:t>
      </w:r>
      <w:r w:rsidRPr="00DE0941">
        <w:rPr>
          <w:rFonts w:ascii="GHEA Grapalat" w:hAnsi="GHEA Grapalat"/>
          <w:bCs/>
          <w:color w:val="000000"/>
          <w:sz w:val="24"/>
          <w:szCs w:val="24"/>
          <w:lang w:val="hy-AM"/>
        </w:rPr>
        <w:t>ով սահմանված պայմանների պահպանման պարագայում, այդ ապրանք</w:t>
      </w:r>
      <w:r w:rsidR="00D443CE">
        <w:rPr>
          <w:rFonts w:ascii="GHEA Grapalat" w:hAnsi="GHEA Grapalat"/>
          <w:bCs/>
          <w:color w:val="000000"/>
          <w:sz w:val="24"/>
          <w:szCs w:val="24"/>
          <w:lang w:val="hy-AM"/>
        </w:rPr>
        <w:softHyphen/>
      </w:r>
      <w:r w:rsidRPr="00DE0941">
        <w:rPr>
          <w:rFonts w:ascii="GHEA Grapalat" w:hAnsi="GHEA Grapalat"/>
          <w:bCs/>
          <w:color w:val="000000"/>
          <w:sz w:val="24"/>
          <w:szCs w:val="24"/>
          <w:lang w:val="hy-AM"/>
        </w:rPr>
        <w:t xml:space="preserve">ների համար նախկինում վճարված ներմուծման մաքսատուրքի գումարները ենթակա են </w:t>
      </w:r>
      <w:r w:rsidRPr="00DE0941">
        <w:rPr>
          <w:rFonts w:ascii="GHEA Grapalat" w:hAnsi="GHEA Grapalat"/>
          <w:bCs/>
          <w:color w:val="000000"/>
          <w:sz w:val="24"/>
          <w:szCs w:val="24"/>
          <w:lang w:val="hy-AM"/>
        </w:rPr>
        <w:lastRenderedPageBreak/>
        <w:t>նվազեցման «</w:t>
      </w:r>
      <w:r w:rsidR="00904B3E" w:rsidRPr="00DE0941">
        <w:rPr>
          <w:rFonts w:ascii="GHEA Grapalat" w:hAnsi="GHEA Grapalat"/>
          <w:bCs/>
          <w:color w:val="000000"/>
          <w:sz w:val="24"/>
          <w:szCs w:val="24"/>
          <w:lang w:val="hy-AM"/>
        </w:rPr>
        <w:t>Բաց թողնում՝</w:t>
      </w:r>
      <w:r w:rsidRPr="00DE0941">
        <w:rPr>
          <w:rFonts w:ascii="GHEA Grapalat" w:hAnsi="GHEA Grapalat"/>
          <w:bCs/>
          <w:color w:val="000000"/>
          <w:sz w:val="24"/>
          <w:szCs w:val="24"/>
          <w:lang w:val="hy-AM"/>
        </w:rPr>
        <w:t xml:space="preserve"> ներքին սպառման համար» մաքսային ընթացա</w:t>
      </w:r>
      <w:r w:rsidR="00D443CE">
        <w:rPr>
          <w:rFonts w:ascii="GHEA Grapalat" w:hAnsi="GHEA Grapalat"/>
          <w:bCs/>
          <w:color w:val="000000"/>
          <w:sz w:val="24"/>
          <w:szCs w:val="24"/>
          <w:lang w:val="hy-AM"/>
        </w:rPr>
        <w:softHyphen/>
      </w:r>
      <w:r w:rsidRPr="00DE0941">
        <w:rPr>
          <w:rFonts w:ascii="GHEA Grapalat" w:hAnsi="GHEA Grapalat"/>
          <w:bCs/>
          <w:color w:val="000000"/>
          <w:sz w:val="24"/>
          <w:szCs w:val="24"/>
          <w:lang w:val="hy-AM"/>
        </w:rPr>
        <w:t>կարգի շրջա</w:t>
      </w:r>
      <w:r w:rsidR="0039053C">
        <w:rPr>
          <w:rFonts w:ascii="GHEA Grapalat" w:hAnsi="GHEA Grapalat"/>
          <w:bCs/>
          <w:color w:val="000000"/>
          <w:sz w:val="24"/>
          <w:szCs w:val="24"/>
          <w:lang w:val="hy-AM"/>
        </w:rPr>
        <w:softHyphen/>
      </w:r>
      <w:r w:rsidRPr="00DE0941">
        <w:rPr>
          <w:rFonts w:ascii="GHEA Grapalat" w:hAnsi="GHEA Grapalat"/>
          <w:bCs/>
          <w:color w:val="000000"/>
          <w:sz w:val="24"/>
          <w:szCs w:val="24"/>
          <w:lang w:val="hy-AM"/>
        </w:rPr>
        <w:t>նակ</w:t>
      </w:r>
      <w:r w:rsidR="0039053C">
        <w:rPr>
          <w:rFonts w:ascii="GHEA Grapalat" w:hAnsi="GHEA Grapalat"/>
          <w:bCs/>
          <w:color w:val="000000"/>
          <w:sz w:val="24"/>
          <w:szCs w:val="24"/>
          <w:lang w:val="hy-AM"/>
        </w:rPr>
        <w:softHyphen/>
      </w:r>
      <w:r w:rsidRPr="00DE0941">
        <w:rPr>
          <w:rFonts w:ascii="GHEA Grapalat" w:hAnsi="GHEA Grapalat"/>
          <w:bCs/>
          <w:color w:val="000000"/>
          <w:sz w:val="24"/>
          <w:szCs w:val="24"/>
          <w:lang w:val="hy-AM"/>
        </w:rPr>
        <w:t>ներում վճարման ենթակա ներմուծման մաքսատուրքի գումարներից:</w:t>
      </w:r>
    </w:p>
    <w:p w14:paraId="5E02A6F3" w14:textId="77777777" w:rsidR="00736CC8" w:rsidRPr="006512B2" w:rsidRDefault="0099035C" w:rsidP="00E579E1">
      <w:pPr>
        <w:numPr>
          <w:ilvl w:val="0"/>
          <w:numId w:val="124"/>
        </w:numPr>
        <w:shd w:val="clear" w:color="auto" w:fill="FFFFFF"/>
        <w:tabs>
          <w:tab w:val="left" w:pos="851"/>
        </w:tabs>
        <w:spacing w:after="0" w:line="360" w:lineRule="auto"/>
        <w:ind w:left="0" w:firstLine="567"/>
        <w:jc w:val="both"/>
        <w:rPr>
          <w:rFonts w:ascii="GHEA Grapalat" w:hAnsi="GHEA Grapalat"/>
          <w:b/>
          <w:bCs/>
          <w:sz w:val="24"/>
          <w:szCs w:val="24"/>
          <w:lang w:val="hy-AM"/>
        </w:rPr>
      </w:pPr>
      <w:r w:rsidRPr="001F69CF">
        <w:rPr>
          <w:rFonts w:ascii="GHEA Grapalat" w:hAnsi="GHEA Grapalat"/>
          <w:bCs/>
          <w:color w:val="000000"/>
          <w:sz w:val="24"/>
          <w:szCs w:val="24"/>
          <w:lang w:val="hy-AM"/>
        </w:rPr>
        <w:t>Պայմանագրի 4-րդ հավելվածում ընդգրկված՝ պայմանական բաց</w:t>
      </w:r>
      <w:r w:rsidR="008F088A" w:rsidRPr="00E42371">
        <w:rPr>
          <w:rFonts w:ascii="GHEA Grapalat" w:hAnsi="GHEA Grapalat"/>
          <w:bCs/>
          <w:color w:val="000000"/>
          <w:sz w:val="24"/>
          <w:szCs w:val="24"/>
          <w:lang w:val="hy-AM"/>
        </w:rPr>
        <w:t xml:space="preserve"> </w:t>
      </w:r>
      <w:r w:rsidRPr="001F69CF">
        <w:rPr>
          <w:rFonts w:ascii="GHEA Grapalat" w:hAnsi="GHEA Grapalat"/>
          <w:bCs/>
          <w:color w:val="000000"/>
          <w:sz w:val="24"/>
          <w:szCs w:val="24"/>
          <w:lang w:val="hy-AM"/>
        </w:rPr>
        <w:t>թող</w:t>
      </w:r>
      <w:r w:rsidR="008F088A" w:rsidRPr="00E42371">
        <w:rPr>
          <w:rFonts w:ascii="GHEA Grapalat" w:hAnsi="GHEA Grapalat"/>
          <w:bCs/>
          <w:color w:val="000000"/>
          <w:sz w:val="24"/>
          <w:szCs w:val="24"/>
          <w:lang w:val="hy-AM"/>
        </w:rPr>
        <w:t>ն</w:t>
      </w:r>
      <w:r w:rsidRPr="001F69CF">
        <w:rPr>
          <w:rFonts w:ascii="GHEA Grapalat" w:hAnsi="GHEA Grapalat"/>
          <w:bCs/>
          <w:color w:val="000000"/>
          <w:sz w:val="24"/>
          <w:szCs w:val="24"/>
          <w:lang w:val="hy-AM"/>
        </w:rPr>
        <w:t>ված ապրանքն</w:t>
      </w:r>
      <w:r w:rsidRPr="006512B2">
        <w:rPr>
          <w:rStyle w:val="Strong"/>
          <w:rFonts w:ascii="GHEA Grapalat" w:hAnsi="GHEA Grapalat"/>
          <w:b w:val="0"/>
          <w:sz w:val="24"/>
          <w:szCs w:val="24"/>
          <w:lang w:val="hy-AM"/>
        </w:rPr>
        <w:t>երը «Ազատ մաքսային գոտի» մաքսային ընթացակարգով ձևակերպվելուց հետո, ինչպես նաև նշված ապրանքներից պատրաստված ապրանքները ազատ տնտեսական գոտուց Միության տարածք ներմուծելիս, վճարման ենթակա ներմուծման մաքսատուրքի պարտավորությունից նվազեցվում է նախկինում այդ ապրանքների համար վճարված ներմուծման մաքսատուրքի գումարը՝ մաքսային մարմինների կողմից տվյալ ապրանք</w:t>
      </w:r>
      <w:r w:rsidR="001F69CF">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ների նույնականացման պարագայում:</w:t>
      </w:r>
    </w:p>
    <w:p w14:paraId="26CBA36D" w14:textId="77777777" w:rsidR="002620A8" w:rsidRDefault="002620A8" w:rsidP="001F114F">
      <w:pPr>
        <w:spacing w:after="0" w:line="240" w:lineRule="auto"/>
        <w:ind w:firstLine="567"/>
        <w:rPr>
          <w:rFonts w:ascii="GHEA Grapalat" w:hAnsi="GHEA Grapalat"/>
          <w:b/>
          <w:bCs/>
          <w:sz w:val="24"/>
          <w:szCs w:val="24"/>
          <w:lang w:val="hy-AM"/>
        </w:rPr>
      </w:pPr>
    </w:p>
    <w:p w14:paraId="6D495CB2" w14:textId="2A366567" w:rsidR="007A76A2" w:rsidRPr="006512B2" w:rsidRDefault="007A76A2" w:rsidP="008F088A">
      <w:pPr>
        <w:spacing w:after="0" w:line="360" w:lineRule="auto"/>
        <w:ind w:firstLine="567"/>
        <w:rPr>
          <w:rFonts w:ascii="GHEA Grapalat" w:hAnsi="GHEA Grapalat"/>
          <w:b/>
          <w:bCs/>
          <w:color w:val="000000"/>
          <w:sz w:val="24"/>
          <w:szCs w:val="24"/>
          <w:shd w:val="clear" w:color="auto" w:fill="FFFFFF"/>
          <w:lang w:val="hy-AM"/>
        </w:rPr>
      </w:pPr>
      <w:r w:rsidRPr="006512B2">
        <w:rPr>
          <w:rFonts w:ascii="GHEA Grapalat" w:hAnsi="GHEA Grapalat"/>
          <w:b/>
          <w:bCs/>
          <w:sz w:val="24"/>
          <w:szCs w:val="24"/>
          <w:lang w:val="hy-AM"/>
        </w:rPr>
        <w:t xml:space="preserve">Հոդված </w:t>
      </w:r>
      <w:r w:rsidR="008406CB">
        <w:rPr>
          <w:rFonts w:ascii="GHEA Grapalat" w:hAnsi="GHEA Grapalat"/>
          <w:b/>
          <w:bCs/>
          <w:sz w:val="24"/>
          <w:szCs w:val="24"/>
          <w:lang w:val="hy-AM"/>
        </w:rPr>
        <w:t>95</w:t>
      </w:r>
      <w:r w:rsidRPr="006512B2">
        <w:rPr>
          <w:rFonts w:ascii="GHEA Grapalat" w:hAnsi="GHEA Grapalat"/>
          <w:b/>
          <w:bCs/>
          <w:sz w:val="24"/>
          <w:szCs w:val="24"/>
          <w:lang w:val="hy-AM"/>
        </w:rPr>
        <w:t>. Ապրանքների</w:t>
      </w:r>
      <w:r w:rsidR="008F088A" w:rsidRPr="002620A8">
        <w:rPr>
          <w:rFonts w:ascii="GHEA Grapalat" w:hAnsi="GHEA Grapalat"/>
          <w:b/>
          <w:bCs/>
          <w:sz w:val="24"/>
          <w:szCs w:val="24"/>
          <w:lang w:val="hy-AM"/>
        </w:rPr>
        <w:t xml:space="preserve"> </w:t>
      </w:r>
      <w:r w:rsidR="00B1218D">
        <w:rPr>
          <w:rFonts w:ascii="GHEA Grapalat" w:hAnsi="GHEA Grapalat" w:cs="Arial Unicode"/>
          <w:b/>
          <w:bCs/>
          <w:sz w:val="24"/>
          <w:szCs w:val="24"/>
          <w:lang w:val="hy-AM"/>
        </w:rPr>
        <w:t>բաց թողնման</w:t>
      </w:r>
      <w:r w:rsidR="008F088A" w:rsidRPr="002620A8">
        <w:rPr>
          <w:rFonts w:ascii="GHEA Grapalat" w:hAnsi="GHEA Grapalat" w:cs="Arial Unicode"/>
          <w:b/>
          <w:bCs/>
          <w:sz w:val="24"/>
          <w:szCs w:val="24"/>
          <w:lang w:val="hy-AM"/>
        </w:rPr>
        <w:t xml:space="preserve"> </w:t>
      </w:r>
      <w:r w:rsidRPr="006512B2">
        <w:rPr>
          <w:rFonts w:ascii="GHEA Grapalat" w:hAnsi="GHEA Grapalat" w:cs="Arial Unicode"/>
          <w:b/>
          <w:bCs/>
          <w:sz w:val="24"/>
          <w:szCs w:val="24"/>
          <w:lang w:val="hy-AM"/>
        </w:rPr>
        <w:t>մերժումը</w:t>
      </w:r>
    </w:p>
    <w:p w14:paraId="3275F92C" w14:textId="77777777" w:rsidR="007A76A2" w:rsidRPr="006512B2" w:rsidRDefault="007A76A2" w:rsidP="00E579E1">
      <w:pPr>
        <w:numPr>
          <w:ilvl w:val="1"/>
          <w:numId w:val="12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 xml:space="preserve">Սույն օրենքով և Միության մաքսային օրենսգրքով սահմանված` ապրանքների </w:t>
      </w:r>
      <w:r w:rsidR="00B1218D">
        <w:rPr>
          <w:rFonts w:ascii="GHEA Grapalat" w:hAnsi="GHEA Grapalat"/>
          <w:color w:val="000000"/>
          <w:sz w:val="24"/>
          <w:szCs w:val="24"/>
          <w:lang w:val="hy-AM"/>
        </w:rPr>
        <w:t>բաց թողնման</w:t>
      </w:r>
      <w:r w:rsidRPr="006512B2">
        <w:rPr>
          <w:rFonts w:ascii="GHEA Grapalat" w:hAnsi="GHEA Grapalat"/>
          <w:color w:val="000000"/>
          <w:sz w:val="24"/>
          <w:szCs w:val="24"/>
          <w:lang w:val="hy-AM"/>
        </w:rPr>
        <w:t xml:space="preserve"> համար նախատեսված պահանջներ</w:t>
      </w:r>
      <w:r w:rsidR="00592E25">
        <w:rPr>
          <w:rFonts w:ascii="GHEA Grapalat" w:hAnsi="GHEA Grapalat"/>
          <w:color w:val="000000"/>
          <w:sz w:val="24"/>
          <w:szCs w:val="24"/>
          <w:lang w:val="hy-AM"/>
        </w:rPr>
        <w:t>ը</w:t>
      </w:r>
      <w:r w:rsidRPr="006512B2">
        <w:rPr>
          <w:rFonts w:ascii="GHEA Grapalat" w:hAnsi="GHEA Grapalat"/>
          <w:color w:val="000000"/>
          <w:sz w:val="24"/>
          <w:szCs w:val="24"/>
          <w:lang w:val="hy-AM"/>
        </w:rPr>
        <w:t xml:space="preserve"> և պայմաններ</w:t>
      </w:r>
      <w:r w:rsidR="00592E25">
        <w:rPr>
          <w:rFonts w:ascii="GHEA Grapalat" w:hAnsi="GHEA Grapalat"/>
          <w:color w:val="000000"/>
          <w:sz w:val="24"/>
          <w:szCs w:val="24"/>
          <w:lang w:val="hy-AM"/>
        </w:rPr>
        <w:t>ը</w:t>
      </w:r>
      <w:r w:rsidRPr="006512B2">
        <w:rPr>
          <w:rFonts w:ascii="GHEA Grapalat" w:hAnsi="GHEA Grapalat"/>
          <w:color w:val="000000"/>
          <w:sz w:val="24"/>
          <w:szCs w:val="24"/>
          <w:lang w:val="hy-AM"/>
        </w:rPr>
        <w:t xml:space="preserve"> պահպանված չլինելու դեպքում մաքսային մարմինը մերժում է ապրանքների </w:t>
      </w:r>
      <w:r w:rsidR="00B1218D">
        <w:rPr>
          <w:rFonts w:ascii="GHEA Grapalat" w:hAnsi="GHEA Grapalat"/>
          <w:color w:val="000000"/>
          <w:sz w:val="24"/>
          <w:szCs w:val="24"/>
          <w:lang w:val="hy-AM"/>
        </w:rPr>
        <w:t>բաց թողնումը</w:t>
      </w:r>
      <w:r w:rsidRPr="006512B2">
        <w:rPr>
          <w:rFonts w:ascii="GHEA Grapalat" w:hAnsi="GHEA Grapalat"/>
          <w:color w:val="000000"/>
          <w:sz w:val="24"/>
          <w:szCs w:val="24"/>
          <w:lang w:val="hy-AM"/>
        </w:rPr>
        <w:t>:</w:t>
      </w:r>
    </w:p>
    <w:p w14:paraId="72E4E506" w14:textId="77777777" w:rsidR="007A76A2" w:rsidRPr="006512B2" w:rsidRDefault="007A76A2" w:rsidP="00E579E1">
      <w:pPr>
        <w:numPr>
          <w:ilvl w:val="1"/>
          <w:numId w:val="12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592E25">
        <w:rPr>
          <w:rFonts w:ascii="GHEA Grapalat" w:hAnsi="GHEA Grapalat"/>
          <w:color w:val="000000"/>
          <w:sz w:val="24"/>
          <w:szCs w:val="24"/>
          <w:lang w:val="hy-AM"/>
        </w:rPr>
        <w:t xml:space="preserve">Ապրանքների </w:t>
      </w:r>
      <w:r w:rsidR="00B1218D" w:rsidRPr="00592E25">
        <w:rPr>
          <w:rFonts w:ascii="GHEA Grapalat" w:hAnsi="GHEA Grapalat"/>
          <w:color w:val="000000"/>
          <w:sz w:val="24"/>
          <w:szCs w:val="24"/>
          <w:lang w:val="hy-AM"/>
        </w:rPr>
        <w:t>բաց թողնման</w:t>
      </w:r>
      <w:r w:rsidRPr="00592E25">
        <w:rPr>
          <w:rFonts w:ascii="GHEA Grapalat" w:hAnsi="GHEA Grapalat"/>
          <w:color w:val="000000"/>
          <w:sz w:val="24"/>
          <w:szCs w:val="24"/>
          <w:lang w:val="hy-AM"/>
        </w:rPr>
        <w:t xml:space="preserve"> մերժումը ձևակերպելիս մաքսային մարմինը նշում է ապրանքների </w:t>
      </w:r>
      <w:r w:rsidR="00B1218D" w:rsidRPr="00592E25">
        <w:rPr>
          <w:rFonts w:ascii="GHEA Grapalat" w:hAnsi="GHEA Grapalat"/>
          <w:color w:val="000000"/>
          <w:sz w:val="24"/>
          <w:szCs w:val="24"/>
          <w:lang w:val="hy-AM"/>
        </w:rPr>
        <w:t>բաց թողնումը</w:t>
      </w:r>
      <w:r w:rsidRPr="00592E25">
        <w:rPr>
          <w:rFonts w:ascii="GHEA Grapalat" w:hAnsi="GHEA Grapalat"/>
          <w:color w:val="000000"/>
          <w:sz w:val="24"/>
          <w:szCs w:val="24"/>
          <w:lang w:val="hy-AM"/>
        </w:rPr>
        <w:t xml:space="preserve"> մերժելու պատճառները՝ Միության մաքսային օրենսգրքի 125-րդ հոդվածին համապատասխան, ինչպես նաև կարող է նշել մերժման պատճառների վերաց</w:t>
      </w:r>
      <w:r w:rsidR="00603614">
        <w:rPr>
          <w:rFonts w:ascii="GHEA Grapalat" w:hAnsi="GHEA Grapalat"/>
          <w:color w:val="000000"/>
          <w:sz w:val="24"/>
          <w:szCs w:val="24"/>
          <w:lang w:val="hy-AM"/>
        </w:rPr>
        <w:softHyphen/>
      </w:r>
      <w:r w:rsidRPr="00592E25">
        <w:rPr>
          <w:rFonts w:ascii="GHEA Grapalat" w:hAnsi="GHEA Grapalat"/>
          <w:color w:val="000000"/>
          <w:sz w:val="24"/>
          <w:szCs w:val="24"/>
          <w:lang w:val="hy-AM"/>
        </w:rPr>
        <w:t>ման հնարավոր տարբերակները:</w:t>
      </w:r>
    </w:p>
    <w:p w14:paraId="5233016D" w14:textId="77777777" w:rsidR="007A76A2" w:rsidRPr="006512B2" w:rsidRDefault="007A76A2" w:rsidP="00E579E1">
      <w:pPr>
        <w:numPr>
          <w:ilvl w:val="1"/>
          <w:numId w:val="12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 xml:space="preserve">Միության մաքսային օրենսգրքի 125-րդ հոդվածի 4-րդ </w:t>
      </w:r>
      <w:r w:rsidR="007D4767" w:rsidRPr="00592E25">
        <w:rPr>
          <w:rFonts w:ascii="GHEA Grapalat" w:hAnsi="GHEA Grapalat"/>
          <w:color w:val="000000"/>
          <w:sz w:val="24"/>
          <w:szCs w:val="24"/>
          <w:lang w:val="hy-AM"/>
        </w:rPr>
        <w:t>մաս</w:t>
      </w:r>
      <w:r w:rsidRPr="006512B2">
        <w:rPr>
          <w:rFonts w:ascii="GHEA Grapalat" w:hAnsi="GHEA Grapalat"/>
          <w:color w:val="000000"/>
          <w:sz w:val="24"/>
          <w:szCs w:val="24"/>
          <w:lang w:val="hy-AM"/>
        </w:rPr>
        <w:t>ին համապատասխան, վերադաս մ</w:t>
      </w:r>
      <w:r w:rsidRPr="00592E25">
        <w:rPr>
          <w:rFonts w:ascii="GHEA Grapalat" w:hAnsi="GHEA Grapalat"/>
          <w:color w:val="000000"/>
          <w:sz w:val="24"/>
          <w:szCs w:val="24"/>
          <w:lang w:val="hy-AM"/>
        </w:rPr>
        <w:t xml:space="preserve">աքսային մարմինը սահմանում է ապրանքների </w:t>
      </w:r>
      <w:r w:rsidR="00B1218D" w:rsidRPr="00592E25">
        <w:rPr>
          <w:rFonts w:ascii="GHEA Grapalat" w:hAnsi="GHEA Grapalat"/>
          <w:color w:val="000000"/>
          <w:sz w:val="24"/>
          <w:szCs w:val="24"/>
          <w:lang w:val="hy-AM"/>
        </w:rPr>
        <w:t>բաց թողնումը</w:t>
      </w:r>
      <w:r w:rsidRPr="00592E25">
        <w:rPr>
          <w:rFonts w:ascii="GHEA Grapalat" w:hAnsi="GHEA Grapalat"/>
          <w:color w:val="000000"/>
          <w:sz w:val="24"/>
          <w:szCs w:val="24"/>
          <w:lang w:val="hy-AM"/>
        </w:rPr>
        <w:t xml:space="preserve"> մերժելու հետ կապված մաքսային գործառնությունների իրականացման կարգը՝ </w:t>
      </w:r>
      <w:r w:rsidR="00E50701" w:rsidRPr="00592E25">
        <w:rPr>
          <w:rFonts w:ascii="GHEA Grapalat" w:hAnsi="GHEA Grapalat"/>
          <w:color w:val="000000"/>
          <w:sz w:val="24"/>
          <w:szCs w:val="24"/>
          <w:lang w:val="hy-AM"/>
        </w:rPr>
        <w:t>Հանձնաժողով</w:t>
      </w:r>
      <w:r w:rsidRPr="00592E25">
        <w:rPr>
          <w:rFonts w:ascii="GHEA Grapalat" w:hAnsi="GHEA Grapalat"/>
          <w:color w:val="000000"/>
          <w:sz w:val="24"/>
          <w:szCs w:val="24"/>
          <w:lang w:val="hy-AM"/>
        </w:rPr>
        <w:t>ի որոշ</w:t>
      </w:r>
      <w:r w:rsidR="00603614">
        <w:rPr>
          <w:rFonts w:ascii="GHEA Grapalat" w:hAnsi="GHEA Grapalat"/>
          <w:color w:val="000000"/>
          <w:sz w:val="24"/>
          <w:szCs w:val="24"/>
          <w:lang w:val="hy-AM"/>
        </w:rPr>
        <w:softHyphen/>
      </w:r>
      <w:r w:rsidRPr="00592E25">
        <w:rPr>
          <w:rFonts w:ascii="GHEA Grapalat" w:hAnsi="GHEA Grapalat"/>
          <w:color w:val="000000"/>
          <w:sz w:val="24"/>
          <w:szCs w:val="24"/>
          <w:lang w:val="hy-AM"/>
        </w:rPr>
        <w:t>մամբ չկարգավորված մասով:</w:t>
      </w:r>
    </w:p>
    <w:p w14:paraId="09CAA252" w14:textId="77777777" w:rsidR="007A76A2" w:rsidRPr="006512B2" w:rsidRDefault="007A76A2" w:rsidP="00E579E1">
      <w:pPr>
        <w:numPr>
          <w:ilvl w:val="1"/>
          <w:numId w:val="12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 xml:space="preserve">Ապրանքների </w:t>
      </w:r>
      <w:r w:rsidR="00B1218D">
        <w:rPr>
          <w:rFonts w:ascii="GHEA Grapalat" w:hAnsi="GHEA Grapalat"/>
          <w:color w:val="000000"/>
          <w:sz w:val="24"/>
          <w:szCs w:val="24"/>
          <w:lang w:val="hy-AM"/>
        </w:rPr>
        <w:t>բաց թողնման</w:t>
      </w:r>
      <w:r w:rsidRPr="006512B2">
        <w:rPr>
          <w:rFonts w:ascii="GHEA Grapalat" w:hAnsi="GHEA Grapalat"/>
          <w:color w:val="000000"/>
          <w:sz w:val="24"/>
          <w:szCs w:val="24"/>
          <w:lang w:val="hy-AM"/>
        </w:rPr>
        <w:t xml:space="preserve"> մերժումը կարող է բողոքարկվել Հայաստանի Հանրա</w:t>
      </w:r>
      <w:r w:rsidR="00603614">
        <w:rPr>
          <w:rFonts w:ascii="GHEA Grapalat" w:hAnsi="GHEA Grapalat"/>
          <w:color w:val="000000"/>
          <w:sz w:val="24"/>
          <w:szCs w:val="24"/>
          <w:lang w:val="hy-AM"/>
        </w:rPr>
        <w:softHyphen/>
      </w:r>
      <w:r w:rsidRPr="006512B2">
        <w:rPr>
          <w:rFonts w:ascii="GHEA Grapalat" w:hAnsi="GHEA Grapalat"/>
          <w:color w:val="000000"/>
          <w:sz w:val="24"/>
          <w:szCs w:val="24"/>
          <w:lang w:val="hy-AM"/>
        </w:rPr>
        <w:t>պետու</w:t>
      </w:r>
      <w:r w:rsidR="00603614">
        <w:rPr>
          <w:rFonts w:ascii="GHEA Grapalat" w:hAnsi="GHEA Grapalat"/>
          <w:color w:val="000000"/>
          <w:sz w:val="24"/>
          <w:szCs w:val="24"/>
          <w:lang w:val="hy-AM"/>
        </w:rPr>
        <w:softHyphen/>
      </w:r>
      <w:r w:rsidRPr="006512B2">
        <w:rPr>
          <w:rFonts w:ascii="GHEA Grapalat" w:hAnsi="GHEA Grapalat"/>
          <w:color w:val="000000"/>
          <w:sz w:val="24"/>
          <w:szCs w:val="24"/>
          <w:lang w:val="hy-AM"/>
        </w:rPr>
        <w:t>թյան օրենսդրությամբ սահմանված կարգով։</w:t>
      </w:r>
    </w:p>
    <w:p w14:paraId="3DC1D099" w14:textId="77777777" w:rsidR="00840798" w:rsidRDefault="00840798" w:rsidP="001716C6">
      <w:pPr>
        <w:shd w:val="clear" w:color="auto" w:fill="FFFFFF"/>
        <w:spacing w:after="0" w:line="240" w:lineRule="auto"/>
        <w:ind w:firstLine="567"/>
        <w:jc w:val="both"/>
        <w:rPr>
          <w:rFonts w:ascii="GHEA Grapalat" w:hAnsi="GHEA Grapalat"/>
          <w:b/>
          <w:bCs/>
          <w:iCs/>
          <w:color w:val="000000"/>
          <w:sz w:val="24"/>
          <w:szCs w:val="24"/>
          <w:lang w:val="hy-AM"/>
        </w:rPr>
      </w:pPr>
    </w:p>
    <w:p w14:paraId="4D74A967" w14:textId="77777777" w:rsidR="00363BD8" w:rsidRDefault="007A76A2" w:rsidP="00363BD8">
      <w:pPr>
        <w:shd w:val="clear" w:color="auto" w:fill="FFFFFF"/>
        <w:spacing w:after="0" w:line="360" w:lineRule="auto"/>
        <w:ind w:firstLine="567"/>
        <w:jc w:val="both"/>
        <w:rPr>
          <w:rFonts w:ascii="GHEA Grapalat" w:hAnsi="GHEA Grapalat"/>
          <w:b/>
          <w:bCs/>
          <w:iCs/>
          <w:color w:val="000000"/>
          <w:sz w:val="24"/>
          <w:szCs w:val="24"/>
          <w:lang w:val="hy-AM"/>
        </w:rPr>
      </w:pPr>
      <w:r w:rsidRPr="006512B2">
        <w:rPr>
          <w:rFonts w:ascii="GHEA Grapalat" w:hAnsi="GHEA Grapalat"/>
          <w:b/>
          <w:bCs/>
          <w:iCs/>
          <w:color w:val="000000"/>
          <w:sz w:val="24"/>
          <w:szCs w:val="24"/>
          <w:lang w:val="hy-AM"/>
        </w:rPr>
        <w:t xml:space="preserve">Հոդված </w:t>
      </w:r>
      <w:r w:rsidR="00745273">
        <w:rPr>
          <w:rFonts w:ascii="GHEA Grapalat" w:hAnsi="GHEA Grapalat"/>
          <w:b/>
          <w:bCs/>
          <w:iCs/>
          <w:color w:val="000000"/>
          <w:sz w:val="24"/>
          <w:szCs w:val="24"/>
          <w:lang w:val="hy-AM"/>
        </w:rPr>
        <w:t>96</w:t>
      </w:r>
      <w:r w:rsidRPr="006512B2">
        <w:rPr>
          <w:rFonts w:ascii="GHEA Grapalat" w:hAnsi="GHEA Grapalat"/>
          <w:b/>
          <w:bCs/>
          <w:iCs/>
          <w:color w:val="000000"/>
          <w:sz w:val="24"/>
          <w:szCs w:val="24"/>
          <w:lang w:val="hy-AM"/>
        </w:rPr>
        <w:t>. Մինչև մաքսային, այլ փաստաթղթերի և (կամ)</w:t>
      </w:r>
      <w:r w:rsidR="00363BD8">
        <w:rPr>
          <w:rFonts w:ascii="GHEA Grapalat" w:hAnsi="GHEA Grapalat"/>
          <w:b/>
          <w:bCs/>
          <w:iCs/>
          <w:color w:val="000000"/>
          <w:sz w:val="24"/>
          <w:szCs w:val="24"/>
          <w:lang w:val="hy-AM"/>
        </w:rPr>
        <w:t xml:space="preserve"> </w:t>
      </w:r>
      <w:r w:rsidR="00745273">
        <w:rPr>
          <w:rFonts w:ascii="GHEA Grapalat" w:hAnsi="GHEA Grapalat"/>
          <w:b/>
          <w:bCs/>
          <w:iCs/>
          <w:color w:val="000000"/>
          <w:sz w:val="24"/>
          <w:szCs w:val="24"/>
          <w:lang w:val="hy-AM"/>
        </w:rPr>
        <w:t>տ</w:t>
      </w:r>
      <w:r w:rsidRPr="006512B2">
        <w:rPr>
          <w:rFonts w:ascii="GHEA Grapalat" w:hAnsi="GHEA Grapalat"/>
          <w:b/>
          <w:bCs/>
          <w:iCs/>
          <w:color w:val="000000"/>
          <w:sz w:val="24"/>
          <w:szCs w:val="24"/>
          <w:lang w:val="hy-AM"/>
        </w:rPr>
        <w:t>եղեկությունների</w:t>
      </w:r>
    </w:p>
    <w:p w14:paraId="47312D4A" w14:textId="77777777" w:rsidR="00363BD8" w:rsidRDefault="007A76A2" w:rsidP="00363BD8">
      <w:pPr>
        <w:shd w:val="clear" w:color="auto" w:fill="FFFFFF"/>
        <w:spacing w:after="0" w:line="360" w:lineRule="auto"/>
        <w:ind w:firstLine="2058"/>
        <w:jc w:val="both"/>
        <w:rPr>
          <w:rFonts w:ascii="GHEA Grapalat" w:hAnsi="GHEA Grapalat"/>
          <w:b/>
          <w:bCs/>
          <w:iCs/>
          <w:color w:val="000000"/>
          <w:sz w:val="24"/>
          <w:szCs w:val="24"/>
          <w:lang w:val="hy-AM"/>
        </w:rPr>
      </w:pPr>
      <w:r w:rsidRPr="006512B2">
        <w:rPr>
          <w:rFonts w:ascii="GHEA Grapalat" w:hAnsi="GHEA Grapalat"/>
          <w:b/>
          <w:bCs/>
          <w:iCs/>
          <w:color w:val="000000"/>
          <w:sz w:val="24"/>
          <w:szCs w:val="24"/>
          <w:lang w:val="hy-AM"/>
        </w:rPr>
        <w:t xml:space="preserve">ստուգման ավարտը ապրանքների </w:t>
      </w:r>
      <w:r w:rsidR="00B1218D">
        <w:rPr>
          <w:rFonts w:ascii="GHEA Grapalat" w:hAnsi="GHEA Grapalat"/>
          <w:b/>
          <w:bCs/>
          <w:iCs/>
          <w:color w:val="000000"/>
          <w:sz w:val="24"/>
          <w:szCs w:val="24"/>
          <w:lang w:val="hy-AM"/>
        </w:rPr>
        <w:t>բաց</w:t>
      </w:r>
      <w:r w:rsidR="00363BD8">
        <w:rPr>
          <w:rFonts w:ascii="GHEA Grapalat" w:hAnsi="GHEA Grapalat"/>
          <w:b/>
          <w:bCs/>
          <w:iCs/>
          <w:color w:val="000000"/>
          <w:sz w:val="24"/>
          <w:szCs w:val="24"/>
          <w:lang w:val="hy-AM"/>
        </w:rPr>
        <w:t xml:space="preserve"> </w:t>
      </w:r>
      <w:r w:rsidR="00B1218D">
        <w:rPr>
          <w:rFonts w:ascii="GHEA Grapalat" w:hAnsi="GHEA Grapalat"/>
          <w:b/>
          <w:bCs/>
          <w:iCs/>
          <w:color w:val="000000"/>
          <w:sz w:val="24"/>
          <w:szCs w:val="24"/>
          <w:lang w:val="hy-AM"/>
        </w:rPr>
        <w:t>թողնման</w:t>
      </w:r>
    </w:p>
    <w:p w14:paraId="72A7ADE1" w14:textId="44A33FD5" w:rsidR="007A76A2" w:rsidRPr="006512B2" w:rsidRDefault="007A76A2" w:rsidP="00363BD8">
      <w:pPr>
        <w:shd w:val="clear" w:color="auto" w:fill="FFFFFF"/>
        <w:spacing w:after="0" w:line="360" w:lineRule="auto"/>
        <w:ind w:firstLine="2058"/>
        <w:jc w:val="both"/>
        <w:rPr>
          <w:rFonts w:ascii="GHEA Grapalat" w:hAnsi="GHEA Grapalat"/>
          <w:b/>
          <w:bCs/>
          <w:iCs/>
          <w:color w:val="000000"/>
          <w:sz w:val="24"/>
          <w:szCs w:val="24"/>
          <w:lang w:val="hy-AM"/>
        </w:rPr>
      </w:pPr>
      <w:r w:rsidRPr="006512B2">
        <w:rPr>
          <w:rFonts w:ascii="GHEA Grapalat" w:hAnsi="GHEA Grapalat"/>
          <w:b/>
          <w:bCs/>
          <w:iCs/>
          <w:color w:val="000000"/>
          <w:sz w:val="24"/>
          <w:szCs w:val="24"/>
          <w:lang w:val="hy-AM"/>
        </w:rPr>
        <w:t>առանձնահատկությունները</w:t>
      </w:r>
    </w:p>
    <w:p w14:paraId="25C68960" w14:textId="77777777" w:rsidR="007A76A2" w:rsidRPr="006512B2" w:rsidRDefault="007A76A2" w:rsidP="00E579E1">
      <w:pPr>
        <w:numPr>
          <w:ilvl w:val="0"/>
          <w:numId w:val="126"/>
        </w:numPr>
        <w:shd w:val="clear" w:color="auto" w:fill="FFFFFF"/>
        <w:tabs>
          <w:tab w:val="left" w:pos="851"/>
        </w:tabs>
        <w:spacing w:after="0" w:line="360" w:lineRule="auto"/>
        <w:ind w:left="0" w:firstLine="567"/>
        <w:jc w:val="both"/>
        <w:rPr>
          <w:rFonts w:ascii="GHEA Grapalat" w:hAnsi="GHEA Grapalat"/>
          <w:bCs/>
          <w:iCs/>
          <w:color w:val="000000"/>
          <w:sz w:val="24"/>
          <w:szCs w:val="24"/>
          <w:lang w:val="hy-AM"/>
        </w:rPr>
      </w:pPr>
      <w:r w:rsidRPr="0061164F">
        <w:rPr>
          <w:rFonts w:ascii="GHEA Grapalat" w:hAnsi="GHEA Grapalat"/>
          <w:bCs/>
          <w:iCs/>
          <w:color w:val="000000"/>
          <w:sz w:val="24"/>
          <w:szCs w:val="24"/>
          <w:lang w:val="hy-AM"/>
        </w:rPr>
        <w:t>Մինչև մաքսային, այլ փաստաթղթերի և (</w:t>
      </w:r>
      <w:r w:rsidRPr="006512B2">
        <w:rPr>
          <w:rFonts w:ascii="GHEA Grapalat" w:hAnsi="GHEA Grapalat"/>
          <w:bCs/>
          <w:iCs/>
          <w:color w:val="000000"/>
          <w:sz w:val="24"/>
          <w:szCs w:val="24"/>
          <w:lang w:val="hy-AM"/>
        </w:rPr>
        <w:t>կամ</w:t>
      </w:r>
      <w:r w:rsidRPr="0061164F">
        <w:rPr>
          <w:rFonts w:ascii="GHEA Grapalat" w:hAnsi="GHEA Grapalat"/>
          <w:bCs/>
          <w:iCs/>
          <w:color w:val="000000"/>
          <w:sz w:val="24"/>
          <w:szCs w:val="24"/>
          <w:lang w:val="hy-AM"/>
        </w:rPr>
        <w:t>)</w:t>
      </w:r>
      <w:r w:rsidRPr="006512B2">
        <w:rPr>
          <w:rFonts w:ascii="GHEA Grapalat" w:hAnsi="GHEA Grapalat"/>
          <w:bCs/>
          <w:iCs/>
          <w:color w:val="000000"/>
          <w:sz w:val="24"/>
          <w:szCs w:val="24"/>
          <w:lang w:val="hy-AM"/>
        </w:rPr>
        <w:t xml:space="preserve"> տեղեկությունների ստուգման ավարտը ապրանքների </w:t>
      </w:r>
      <w:r w:rsidR="00B1218D">
        <w:rPr>
          <w:rFonts w:ascii="GHEA Grapalat" w:hAnsi="GHEA Grapalat"/>
          <w:bCs/>
          <w:iCs/>
          <w:color w:val="000000"/>
          <w:sz w:val="24"/>
          <w:szCs w:val="24"/>
          <w:lang w:val="hy-AM"/>
        </w:rPr>
        <w:t>բաց թողնման</w:t>
      </w:r>
      <w:r w:rsidRPr="006512B2">
        <w:rPr>
          <w:rFonts w:ascii="GHEA Grapalat" w:hAnsi="GHEA Grapalat"/>
          <w:bCs/>
          <w:iCs/>
          <w:color w:val="000000"/>
          <w:sz w:val="24"/>
          <w:szCs w:val="24"/>
          <w:lang w:val="hy-AM"/>
        </w:rPr>
        <w:t xml:space="preserve"> առանձնահատկությունները սահման</w:t>
      </w:r>
      <w:r w:rsidR="0061164F">
        <w:rPr>
          <w:rFonts w:ascii="GHEA Grapalat" w:hAnsi="GHEA Grapalat"/>
          <w:bCs/>
          <w:iCs/>
          <w:color w:val="000000"/>
          <w:sz w:val="24"/>
          <w:szCs w:val="24"/>
          <w:lang w:val="hy-AM"/>
        </w:rPr>
        <w:softHyphen/>
      </w:r>
      <w:r w:rsidRPr="006512B2">
        <w:rPr>
          <w:rFonts w:ascii="GHEA Grapalat" w:hAnsi="GHEA Grapalat"/>
          <w:bCs/>
          <w:iCs/>
          <w:color w:val="000000"/>
          <w:sz w:val="24"/>
          <w:szCs w:val="24"/>
          <w:lang w:val="hy-AM"/>
        </w:rPr>
        <w:t>ված են Միու</w:t>
      </w:r>
      <w:r w:rsidR="00DC2097">
        <w:rPr>
          <w:rFonts w:ascii="GHEA Grapalat" w:hAnsi="GHEA Grapalat"/>
          <w:bCs/>
          <w:iCs/>
          <w:color w:val="000000"/>
          <w:sz w:val="24"/>
          <w:szCs w:val="24"/>
          <w:lang w:val="hy-AM"/>
        </w:rPr>
        <w:softHyphen/>
      </w:r>
      <w:r w:rsidRPr="006512B2">
        <w:rPr>
          <w:rFonts w:ascii="GHEA Grapalat" w:hAnsi="GHEA Grapalat"/>
          <w:bCs/>
          <w:iCs/>
          <w:color w:val="000000"/>
          <w:sz w:val="24"/>
          <w:szCs w:val="24"/>
          <w:lang w:val="hy-AM"/>
        </w:rPr>
        <w:t>թյան մաքսային օրենսգրքի 121-րդ հոդվածով:</w:t>
      </w:r>
    </w:p>
    <w:p w14:paraId="4C90EC6F" w14:textId="77777777" w:rsidR="007A76A2" w:rsidRPr="0061164F" w:rsidRDefault="00DC2097" w:rsidP="00E579E1">
      <w:pPr>
        <w:numPr>
          <w:ilvl w:val="0"/>
          <w:numId w:val="126"/>
        </w:numPr>
        <w:shd w:val="clear" w:color="auto" w:fill="FFFFFF"/>
        <w:tabs>
          <w:tab w:val="left" w:pos="851"/>
        </w:tabs>
        <w:spacing w:after="0" w:line="360" w:lineRule="auto"/>
        <w:ind w:left="0" w:firstLine="567"/>
        <w:jc w:val="both"/>
        <w:rPr>
          <w:rFonts w:ascii="GHEA Grapalat" w:hAnsi="GHEA Grapalat"/>
          <w:bCs/>
          <w:iCs/>
          <w:color w:val="000000"/>
          <w:sz w:val="24"/>
          <w:szCs w:val="24"/>
          <w:lang w:val="hy-AM"/>
        </w:rPr>
      </w:pPr>
      <w:r w:rsidRPr="0061164F">
        <w:rPr>
          <w:rFonts w:ascii="GHEA Grapalat" w:hAnsi="GHEA Grapalat"/>
          <w:bCs/>
          <w:iCs/>
          <w:color w:val="000000"/>
          <w:sz w:val="24"/>
          <w:szCs w:val="24"/>
          <w:lang w:val="hy-AM"/>
        </w:rPr>
        <w:lastRenderedPageBreak/>
        <w:t>Կառավարությունը</w:t>
      </w:r>
      <w:r>
        <w:rPr>
          <w:rFonts w:ascii="GHEA Grapalat" w:hAnsi="GHEA Grapalat"/>
          <w:bCs/>
          <w:iCs/>
          <w:color w:val="000000"/>
          <w:sz w:val="24"/>
          <w:szCs w:val="24"/>
          <w:lang w:val="hy-AM"/>
        </w:rPr>
        <w:t>,</w:t>
      </w:r>
      <w:r w:rsidRPr="006512B2">
        <w:rPr>
          <w:rFonts w:ascii="GHEA Grapalat" w:hAnsi="GHEA Grapalat"/>
          <w:bCs/>
          <w:iCs/>
          <w:color w:val="000000"/>
          <w:sz w:val="24"/>
          <w:szCs w:val="24"/>
          <w:lang w:val="hy-AM"/>
        </w:rPr>
        <w:t xml:space="preserve"> </w:t>
      </w:r>
      <w:r w:rsidR="007A76A2" w:rsidRPr="006512B2">
        <w:rPr>
          <w:rFonts w:ascii="GHEA Grapalat" w:hAnsi="GHEA Grapalat"/>
          <w:bCs/>
          <w:iCs/>
          <w:color w:val="000000"/>
          <w:sz w:val="24"/>
          <w:szCs w:val="24"/>
          <w:lang w:val="hy-AM"/>
        </w:rPr>
        <w:t xml:space="preserve">Միության մաքսային օրենսգրքի 121-րդ հոդվածի 2-րդ </w:t>
      </w:r>
      <w:r w:rsidR="007D4767" w:rsidRPr="0061164F">
        <w:rPr>
          <w:rFonts w:ascii="GHEA Grapalat" w:hAnsi="GHEA Grapalat"/>
          <w:bCs/>
          <w:iCs/>
          <w:color w:val="000000"/>
          <w:sz w:val="24"/>
          <w:szCs w:val="24"/>
          <w:lang w:val="hy-AM"/>
        </w:rPr>
        <w:t>մաս</w:t>
      </w:r>
      <w:r w:rsidR="007A76A2" w:rsidRPr="006512B2">
        <w:rPr>
          <w:rFonts w:ascii="GHEA Grapalat" w:hAnsi="GHEA Grapalat"/>
          <w:bCs/>
          <w:iCs/>
          <w:color w:val="000000"/>
          <w:sz w:val="24"/>
          <w:szCs w:val="24"/>
          <w:lang w:val="hy-AM"/>
        </w:rPr>
        <w:t>ին համապա</w:t>
      </w:r>
      <w:r w:rsidR="00596EDA">
        <w:rPr>
          <w:rFonts w:ascii="GHEA Grapalat" w:hAnsi="GHEA Grapalat"/>
          <w:bCs/>
          <w:iCs/>
          <w:color w:val="000000"/>
          <w:sz w:val="24"/>
          <w:szCs w:val="24"/>
          <w:lang w:val="hy-AM"/>
        </w:rPr>
        <w:softHyphen/>
      </w:r>
      <w:r w:rsidR="007A76A2" w:rsidRPr="006512B2">
        <w:rPr>
          <w:rFonts w:ascii="GHEA Grapalat" w:hAnsi="GHEA Grapalat"/>
          <w:bCs/>
          <w:iCs/>
          <w:color w:val="000000"/>
          <w:sz w:val="24"/>
          <w:szCs w:val="24"/>
          <w:lang w:val="hy-AM"/>
        </w:rPr>
        <w:t>տաս</w:t>
      </w:r>
      <w:r w:rsidR="00596EDA">
        <w:rPr>
          <w:rFonts w:ascii="GHEA Grapalat" w:hAnsi="GHEA Grapalat"/>
          <w:bCs/>
          <w:iCs/>
          <w:color w:val="000000"/>
          <w:sz w:val="24"/>
          <w:szCs w:val="24"/>
          <w:lang w:val="hy-AM"/>
        </w:rPr>
        <w:softHyphen/>
      </w:r>
      <w:r w:rsidR="007A76A2" w:rsidRPr="006512B2">
        <w:rPr>
          <w:rFonts w:ascii="GHEA Grapalat" w:hAnsi="GHEA Grapalat"/>
          <w:bCs/>
          <w:iCs/>
          <w:color w:val="000000"/>
          <w:sz w:val="24"/>
          <w:szCs w:val="24"/>
          <w:lang w:val="hy-AM"/>
        </w:rPr>
        <w:t xml:space="preserve">խան, </w:t>
      </w:r>
      <w:r w:rsidR="007A76A2" w:rsidRPr="0061164F">
        <w:rPr>
          <w:rFonts w:ascii="GHEA Grapalat" w:hAnsi="GHEA Grapalat"/>
          <w:bCs/>
          <w:iCs/>
          <w:color w:val="000000"/>
          <w:sz w:val="24"/>
          <w:szCs w:val="24"/>
          <w:lang w:val="hy-AM"/>
        </w:rPr>
        <w:t>կարող է սահմանել այն դեպ</w:t>
      </w:r>
      <w:r w:rsidR="008B0EAE">
        <w:rPr>
          <w:rFonts w:ascii="GHEA Grapalat" w:hAnsi="GHEA Grapalat"/>
          <w:bCs/>
          <w:iCs/>
          <w:color w:val="000000"/>
          <w:sz w:val="24"/>
          <w:szCs w:val="24"/>
          <w:lang w:val="hy-AM"/>
        </w:rPr>
        <w:softHyphen/>
      </w:r>
      <w:r w:rsidR="007A76A2" w:rsidRPr="0061164F">
        <w:rPr>
          <w:rFonts w:ascii="GHEA Grapalat" w:hAnsi="GHEA Grapalat"/>
          <w:bCs/>
          <w:iCs/>
          <w:color w:val="000000"/>
          <w:sz w:val="24"/>
          <w:szCs w:val="24"/>
          <w:lang w:val="hy-AM"/>
        </w:rPr>
        <w:t>քերը, երբ մ</w:t>
      </w:r>
      <w:r w:rsidR="007A76A2" w:rsidRPr="006512B2">
        <w:rPr>
          <w:rFonts w:ascii="GHEA Grapalat" w:hAnsi="GHEA Grapalat"/>
          <w:bCs/>
          <w:iCs/>
          <w:color w:val="000000"/>
          <w:sz w:val="24"/>
          <w:szCs w:val="24"/>
          <w:lang w:val="hy-AM"/>
        </w:rPr>
        <w:t>ինչև մաքսային</w:t>
      </w:r>
      <w:r>
        <w:rPr>
          <w:rFonts w:ascii="GHEA Grapalat" w:hAnsi="GHEA Grapalat"/>
          <w:bCs/>
          <w:iCs/>
          <w:color w:val="000000"/>
          <w:sz w:val="24"/>
          <w:szCs w:val="24"/>
          <w:lang w:val="hy-AM"/>
        </w:rPr>
        <w:t xml:space="preserve">, </w:t>
      </w:r>
      <w:r w:rsidR="007A76A2" w:rsidRPr="006512B2">
        <w:rPr>
          <w:rFonts w:ascii="GHEA Grapalat" w:hAnsi="GHEA Grapalat"/>
          <w:bCs/>
          <w:iCs/>
          <w:color w:val="000000"/>
          <w:sz w:val="24"/>
          <w:szCs w:val="24"/>
          <w:lang w:val="hy-AM"/>
        </w:rPr>
        <w:t>այլ փաս</w:t>
      </w:r>
      <w:r>
        <w:rPr>
          <w:rFonts w:ascii="GHEA Grapalat" w:hAnsi="GHEA Grapalat"/>
          <w:bCs/>
          <w:iCs/>
          <w:color w:val="000000"/>
          <w:sz w:val="24"/>
          <w:szCs w:val="24"/>
          <w:lang w:val="hy-AM"/>
        </w:rPr>
        <w:softHyphen/>
      </w:r>
      <w:r w:rsidR="007A76A2" w:rsidRPr="006512B2">
        <w:rPr>
          <w:rFonts w:ascii="GHEA Grapalat" w:hAnsi="GHEA Grapalat"/>
          <w:bCs/>
          <w:iCs/>
          <w:color w:val="000000"/>
          <w:sz w:val="24"/>
          <w:szCs w:val="24"/>
          <w:lang w:val="hy-AM"/>
        </w:rPr>
        <w:t>տաթղթ</w:t>
      </w:r>
      <w:r>
        <w:rPr>
          <w:rFonts w:ascii="GHEA Grapalat" w:hAnsi="GHEA Grapalat"/>
          <w:bCs/>
          <w:iCs/>
          <w:color w:val="000000"/>
          <w:sz w:val="24"/>
          <w:szCs w:val="24"/>
          <w:lang w:val="hy-AM"/>
        </w:rPr>
        <w:softHyphen/>
      </w:r>
      <w:r w:rsidR="007A76A2" w:rsidRPr="006512B2">
        <w:rPr>
          <w:rFonts w:ascii="GHEA Grapalat" w:hAnsi="GHEA Grapalat"/>
          <w:bCs/>
          <w:iCs/>
          <w:color w:val="000000"/>
          <w:sz w:val="24"/>
          <w:szCs w:val="24"/>
          <w:lang w:val="hy-AM"/>
        </w:rPr>
        <w:t>երի և (կամ) տեղեկությունների ստուգ</w:t>
      </w:r>
      <w:r w:rsidR="00596EDA">
        <w:rPr>
          <w:rFonts w:ascii="GHEA Grapalat" w:hAnsi="GHEA Grapalat"/>
          <w:bCs/>
          <w:iCs/>
          <w:color w:val="000000"/>
          <w:sz w:val="24"/>
          <w:szCs w:val="24"/>
          <w:lang w:val="hy-AM"/>
        </w:rPr>
        <w:softHyphen/>
      </w:r>
      <w:r w:rsidR="007A76A2" w:rsidRPr="006512B2">
        <w:rPr>
          <w:rFonts w:ascii="GHEA Grapalat" w:hAnsi="GHEA Grapalat"/>
          <w:bCs/>
          <w:iCs/>
          <w:color w:val="000000"/>
          <w:sz w:val="24"/>
          <w:szCs w:val="24"/>
          <w:lang w:val="hy-AM"/>
        </w:rPr>
        <w:t xml:space="preserve">ման ավարտը ապրանքների </w:t>
      </w:r>
      <w:r w:rsidR="00B1218D">
        <w:rPr>
          <w:rFonts w:ascii="GHEA Grapalat" w:hAnsi="GHEA Grapalat"/>
          <w:bCs/>
          <w:iCs/>
          <w:color w:val="000000"/>
          <w:sz w:val="24"/>
          <w:szCs w:val="24"/>
          <w:lang w:val="hy-AM"/>
        </w:rPr>
        <w:t>բաց թողնման</w:t>
      </w:r>
      <w:r w:rsidR="007A76A2" w:rsidRPr="006512B2">
        <w:rPr>
          <w:rFonts w:ascii="GHEA Grapalat" w:hAnsi="GHEA Grapalat"/>
          <w:bCs/>
          <w:iCs/>
          <w:color w:val="000000"/>
          <w:sz w:val="24"/>
          <w:szCs w:val="24"/>
          <w:lang w:val="hy-AM"/>
        </w:rPr>
        <w:t xml:space="preserve"> դեպ</w:t>
      </w:r>
      <w:r>
        <w:rPr>
          <w:rFonts w:ascii="GHEA Grapalat" w:hAnsi="GHEA Grapalat"/>
          <w:bCs/>
          <w:iCs/>
          <w:color w:val="000000"/>
          <w:sz w:val="24"/>
          <w:szCs w:val="24"/>
          <w:lang w:val="hy-AM"/>
        </w:rPr>
        <w:softHyphen/>
      </w:r>
      <w:r w:rsidR="007A76A2" w:rsidRPr="006512B2">
        <w:rPr>
          <w:rFonts w:ascii="GHEA Grapalat" w:hAnsi="GHEA Grapalat"/>
          <w:bCs/>
          <w:iCs/>
          <w:color w:val="000000"/>
          <w:sz w:val="24"/>
          <w:szCs w:val="24"/>
          <w:lang w:val="hy-AM"/>
        </w:rPr>
        <w:t xml:space="preserve">քում </w:t>
      </w:r>
      <w:r w:rsidR="007A76A2" w:rsidRPr="0061164F">
        <w:rPr>
          <w:rFonts w:ascii="GHEA Grapalat" w:hAnsi="GHEA Grapalat"/>
          <w:bCs/>
          <w:iCs/>
          <w:color w:val="000000"/>
          <w:sz w:val="24"/>
          <w:szCs w:val="24"/>
          <w:lang w:val="hy-AM"/>
        </w:rPr>
        <w:t>մաքսատուրքի, հար</w:t>
      </w:r>
      <w:r w:rsidR="00596EDA">
        <w:rPr>
          <w:rFonts w:ascii="GHEA Grapalat" w:hAnsi="GHEA Grapalat"/>
          <w:bCs/>
          <w:iCs/>
          <w:color w:val="000000"/>
          <w:sz w:val="24"/>
          <w:szCs w:val="24"/>
          <w:lang w:val="hy-AM"/>
        </w:rPr>
        <w:softHyphen/>
      </w:r>
      <w:r w:rsidR="007A76A2" w:rsidRPr="0061164F">
        <w:rPr>
          <w:rFonts w:ascii="GHEA Grapalat" w:hAnsi="GHEA Grapalat"/>
          <w:bCs/>
          <w:iCs/>
          <w:color w:val="000000"/>
          <w:sz w:val="24"/>
          <w:szCs w:val="24"/>
          <w:lang w:val="hy-AM"/>
        </w:rPr>
        <w:t>կերի, հատուկ, հակագնագցման և փոխհատուցման տուրքերի վճարման գծով պար</w:t>
      </w:r>
      <w:r w:rsidR="00596EDA">
        <w:rPr>
          <w:rFonts w:ascii="GHEA Grapalat" w:hAnsi="GHEA Grapalat"/>
          <w:bCs/>
          <w:iCs/>
          <w:color w:val="000000"/>
          <w:sz w:val="24"/>
          <w:szCs w:val="24"/>
          <w:lang w:val="hy-AM"/>
        </w:rPr>
        <w:softHyphen/>
      </w:r>
      <w:r w:rsidR="007A76A2" w:rsidRPr="0061164F">
        <w:rPr>
          <w:rFonts w:ascii="GHEA Grapalat" w:hAnsi="GHEA Grapalat"/>
          <w:bCs/>
          <w:iCs/>
          <w:color w:val="000000"/>
          <w:sz w:val="24"/>
          <w:szCs w:val="24"/>
          <w:lang w:val="hy-AM"/>
        </w:rPr>
        <w:t>տավորու</w:t>
      </w:r>
      <w:r w:rsidR="00596EDA">
        <w:rPr>
          <w:rFonts w:ascii="GHEA Grapalat" w:hAnsi="GHEA Grapalat"/>
          <w:bCs/>
          <w:iCs/>
          <w:color w:val="000000"/>
          <w:sz w:val="24"/>
          <w:szCs w:val="24"/>
          <w:lang w:val="hy-AM"/>
        </w:rPr>
        <w:softHyphen/>
      </w:r>
      <w:r w:rsidR="007A76A2" w:rsidRPr="0061164F">
        <w:rPr>
          <w:rFonts w:ascii="GHEA Grapalat" w:hAnsi="GHEA Grapalat"/>
          <w:bCs/>
          <w:iCs/>
          <w:color w:val="000000"/>
          <w:sz w:val="24"/>
          <w:szCs w:val="24"/>
          <w:lang w:val="hy-AM"/>
        </w:rPr>
        <w:t>թյունների կատարման ապահովում մաքսային մարմիններին չի ներկայացվում:</w:t>
      </w:r>
    </w:p>
    <w:p w14:paraId="6ECB3FE1" w14:textId="77777777" w:rsidR="007A76A2" w:rsidRPr="006512B2" w:rsidRDefault="007A76A2" w:rsidP="00E579E1">
      <w:pPr>
        <w:numPr>
          <w:ilvl w:val="0"/>
          <w:numId w:val="126"/>
        </w:numPr>
        <w:shd w:val="clear" w:color="auto" w:fill="FFFFFF"/>
        <w:tabs>
          <w:tab w:val="left" w:pos="851"/>
        </w:tabs>
        <w:spacing w:after="0" w:line="360" w:lineRule="auto"/>
        <w:ind w:left="0" w:firstLine="567"/>
        <w:jc w:val="both"/>
        <w:rPr>
          <w:rFonts w:ascii="GHEA Grapalat" w:hAnsi="GHEA Grapalat" w:cs="Helvetica"/>
          <w:color w:val="000000"/>
          <w:sz w:val="24"/>
          <w:szCs w:val="24"/>
          <w:lang w:val="hy-AM" w:eastAsia="en-GB"/>
        </w:rPr>
      </w:pPr>
      <w:r w:rsidRPr="0061164F">
        <w:rPr>
          <w:rFonts w:ascii="GHEA Grapalat" w:hAnsi="GHEA Grapalat"/>
          <w:bCs/>
          <w:iCs/>
          <w:color w:val="000000"/>
          <w:sz w:val="24"/>
          <w:szCs w:val="24"/>
          <w:lang w:val="hy-AM"/>
        </w:rPr>
        <w:t xml:space="preserve">Միության մաքսային օրենսգրքի 121-րդ հոդվածի 3-րդ </w:t>
      </w:r>
      <w:r w:rsidR="007D4767" w:rsidRPr="0061164F">
        <w:rPr>
          <w:rFonts w:ascii="GHEA Grapalat" w:hAnsi="GHEA Grapalat"/>
          <w:bCs/>
          <w:iCs/>
          <w:color w:val="000000"/>
          <w:sz w:val="24"/>
          <w:szCs w:val="24"/>
          <w:lang w:val="hy-AM"/>
        </w:rPr>
        <w:t>մաս</w:t>
      </w:r>
      <w:r w:rsidRPr="0061164F">
        <w:rPr>
          <w:rFonts w:ascii="GHEA Grapalat" w:hAnsi="GHEA Grapalat"/>
          <w:bCs/>
          <w:iCs/>
          <w:color w:val="000000"/>
          <w:sz w:val="24"/>
          <w:szCs w:val="24"/>
          <w:lang w:val="hy-AM"/>
        </w:rPr>
        <w:t>ին համա</w:t>
      </w:r>
      <w:r w:rsidR="00596EDA">
        <w:rPr>
          <w:rFonts w:ascii="GHEA Grapalat" w:hAnsi="GHEA Grapalat"/>
          <w:bCs/>
          <w:iCs/>
          <w:color w:val="000000"/>
          <w:sz w:val="24"/>
          <w:szCs w:val="24"/>
          <w:lang w:val="hy-AM"/>
        </w:rPr>
        <w:softHyphen/>
      </w:r>
      <w:r w:rsidRPr="0061164F">
        <w:rPr>
          <w:rFonts w:ascii="GHEA Grapalat" w:hAnsi="GHEA Grapalat"/>
          <w:bCs/>
          <w:iCs/>
          <w:color w:val="000000"/>
          <w:sz w:val="24"/>
          <w:szCs w:val="24"/>
          <w:lang w:val="hy-AM"/>
        </w:rPr>
        <w:t>պա</w:t>
      </w:r>
      <w:r w:rsidR="00596EDA">
        <w:rPr>
          <w:rFonts w:ascii="GHEA Grapalat" w:hAnsi="GHEA Grapalat"/>
          <w:bCs/>
          <w:iCs/>
          <w:color w:val="000000"/>
          <w:sz w:val="24"/>
          <w:szCs w:val="24"/>
          <w:lang w:val="hy-AM"/>
        </w:rPr>
        <w:softHyphen/>
      </w:r>
      <w:r w:rsidRPr="0061164F">
        <w:rPr>
          <w:rFonts w:ascii="GHEA Grapalat" w:hAnsi="GHEA Grapalat"/>
          <w:bCs/>
          <w:iCs/>
          <w:color w:val="000000"/>
          <w:sz w:val="24"/>
          <w:szCs w:val="24"/>
          <w:lang w:val="hy-AM"/>
        </w:rPr>
        <w:t>տաս</w:t>
      </w:r>
      <w:r w:rsidR="00596EDA">
        <w:rPr>
          <w:rFonts w:ascii="GHEA Grapalat" w:hAnsi="GHEA Grapalat"/>
          <w:bCs/>
          <w:iCs/>
          <w:color w:val="000000"/>
          <w:sz w:val="24"/>
          <w:szCs w:val="24"/>
          <w:lang w:val="hy-AM"/>
        </w:rPr>
        <w:softHyphen/>
      </w:r>
      <w:r w:rsidRPr="0061164F">
        <w:rPr>
          <w:rFonts w:ascii="GHEA Grapalat" w:hAnsi="GHEA Grapalat"/>
          <w:bCs/>
          <w:iCs/>
          <w:color w:val="000000"/>
          <w:sz w:val="24"/>
          <w:szCs w:val="24"/>
          <w:lang w:val="hy-AM"/>
        </w:rPr>
        <w:t>խան, եթե ապրանքների հայտարարագրումն իրականաց</w:t>
      </w:r>
      <w:r w:rsidR="00ED06FC">
        <w:rPr>
          <w:rFonts w:ascii="GHEA Grapalat" w:hAnsi="GHEA Grapalat"/>
          <w:bCs/>
          <w:iCs/>
          <w:color w:val="000000"/>
          <w:sz w:val="24"/>
          <w:szCs w:val="24"/>
          <w:lang w:val="hy-AM"/>
        </w:rPr>
        <w:t>ն</w:t>
      </w:r>
      <w:r w:rsidRPr="0061164F">
        <w:rPr>
          <w:rFonts w:ascii="GHEA Grapalat" w:hAnsi="GHEA Grapalat"/>
          <w:bCs/>
          <w:iCs/>
          <w:color w:val="000000"/>
          <w:sz w:val="24"/>
          <w:szCs w:val="24"/>
          <w:lang w:val="hy-AM"/>
        </w:rPr>
        <w:t>ում է մաքսային ներկայացուցչ</w:t>
      </w:r>
      <w:r w:rsidR="00ED06FC">
        <w:rPr>
          <w:rFonts w:ascii="GHEA Grapalat" w:hAnsi="GHEA Grapalat"/>
          <w:bCs/>
          <w:iCs/>
          <w:color w:val="000000"/>
          <w:sz w:val="24"/>
          <w:szCs w:val="24"/>
          <w:lang w:val="hy-AM"/>
        </w:rPr>
        <w:t>ը</w:t>
      </w:r>
      <w:r w:rsidRPr="0061164F">
        <w:rPr>
          <w:rFonts w:ascii="GHEA Grapalat" w:hAnsi="GHEA Grapalat"/>
          <w:bCs/>
          <w:iCs/>
          <w:color w:val="000000"/>
          <w:sz w:val="24"/>
          <w:szCs w:val="24"/>
          <w:lang w:val="hy-AM"/>
        </w:rPr>
        <w:t>, որը համապատասխանում է Միության մաքսային օրենսգրքի 405-րդ հոդվածով սահման</w:t>
      </w:r>
      <w:r w:rsidR="00DC2097">
        <w:rPr>
          <w:rFonts w:ascii="GHEA Grapalat" w:hAnsi="GHEA Grapalat"/>
          <w:bCs/>
          <w:iCs/>
          <w:color w:val="000000"/>
          <w:sz w:val="24"/>
          <w:szCs w:val="24"/>
          <w:lang w:val="hy-AM"/>
        </w:rPr>
        <w:softHyphen/>
      </w:r>
      <w:r w:rsidRPr="0061164F">
        <w:rPr>
          <w:rFonts w:ascii="GHEA Grapalat" w:hAnsi="GHEA Grapalat"/>
          <w:bCs/>
          <w:iCs/>
          <w:color w:val="000000"/>
          <w:sz w:val="24"/>
          <w:szCs w:val="24"/>
          <w:lang w:val="hy-AM"/>
        </w:rPr>
        <w:t>ված պայմաններին, ապա ապրանքների հայտարարագրման ժամանակ մաք</w:t>
      </w:r>
      <w:r w:rsidR="00596EDA">
        <w:rPr>
          <w:rFonts w:ascii="GHEA Grapalat" w:hAnsi="GHEA Grapalat"/>
          <w:bCs/>
          <w:iCs/>
          <w:color w:val="000000"/>
          <w:sz w:val="24"/>
          <w:szCs w:val="24"/>
          <w:lang w:val="hy-AM"/>
        </w:rPr>
        <w:softHyphen/>
      </w:r>
      <w:r w:rsidRPr="0061164F">
        <w:rPr>
          <w:rFonts w:ascii="GHEA Grapalat" w:hAnsi="GHEA Grapalat"/>
          <w:bCs/>
          <w:iCs/>
          <w:color w:val="000000"/>
          <w:sz w:val="24"/>
          <w:szCs w:val="24"/>
          <w:lang w:val="hy-AM"/>
        </w:rPr>
        <w:t>սային մարմին</w:t>
      </w:r>
      <w:r w:rsidR="00DC2097">
        <w:rPr>
          <w:rFonts w:ascii="GHEA Grapalat" w:hAnsi="GHEA Grapalat"/>
          <w:bCs/>
          <w:iCs/>
          <w:color w:val="000000"/>
          <w:sz w:val="24"/>
          <w:szCs w:val="24"/>
          <w:lang w:val="hy-AM"/>
        </w:rPr>
        <w:softHyphen/>
      </w:r>
      <w:r w:rsidRPr="0061164F">
        <w:rPr>
          <w:rFonts w:ascii="GHEA Grapalat" w:hAnsi="GHEA Grapalat"/>
          <w:bCs/>
          <w:iCs/>
          <w:color w:val="000000"/>
          <w:sz w:val="24"/>
          <w:szCs w:val="24"/>
          <w:lang w:val="hy-AM"/>
        </w:rPr>
        <w:t>ներին մաքսատուրքի, հարկերի, հատուկ, հակագնագցման և փոխհա</w:t>
      </w:r>
      <w:r w:rsidR="00596EDA">
        <w:rPr>
          <w:rFonts w:ascii="GHEA Grapalat" w:hAnsi="GHEA Grapalat"/>
          <w:bCs/>
          <w:iCs/>
          <w:color w:val="000000"/>
          <w:sz w:val="24"/>
          <w:szCs w:val="24"/>
          <w:lang w:val="hy-AM"/>
        </w:rPr>
        <w:softHyphen/>
      </w:r>
      <w:r w:rsidRPr="0061164F">
        <w:rPr>
          <w:rFonts w:ascii="GHEA Grapalat" w:hAnsi="GHEA Grapalat"/>
          <w:bCs/>
          <w:iCs/>
          <w:color w:val="000000"/>
          <w:sz w:val="24"/>
          <w:szCs w:val="24"/>
          <w:lang w:val="hy-AM"/>
        </w:rPr>
        <w:t>տուցման տուրքերի վճար</w:t>
      </w:r>
      <w:r w:rsidR="00DC2097">
        <w:rPr>
          <w:rFonts w:ascii="GHEA Grapalat" w:hAnsi="GHEA Grapalat"/>
          <w:bCs/>
          <w:iCs/>
          <w:color w:val="000000"/>
          <w:sz w:val="24"/>
          <w:szCs w:val="24"/>
          <w:lang w:val="hy-AM"/>
        </w:rPr>
        <w:softHyphen/>
      </w:r>
      <w:r w:rsidRPr="0061164F">
        <w:rPr>
          <w:rFonts w:ascii="GHEA Grapalat" w:hAnsi="GHEA Grapalat"/>
          <w:bCs/>
          <w:iCs/>
          <w:color w:val="000000"/>
          <w:sz w:val="24"/>
          <w:szCs w:val="24"/>
          <w:lang w:val="hy-AM"/>
        </w:rPr>
        <w:t>ման գծով պարտավորությունների կատարման ապահովում</w:t>
      </w:r>
      <w:r w:rsidRPr="006512B2">
        <w:rPr>
          <w:rFonts w:ascii="GHEA Grapalat" w:hAnsi="GHEA Grapalat" w:cs="Helvetica"/>
          <w:color w:val="000000"/>
          <w:sz w:val="24"/>
          <w:szCs w:val="24"/>
          <w:lang w:val="hy-AM" w:eastAsia="en-GB"/>
        </w:rPr>
        <w:t xml:space="preserve"> չի ներկայաց</w:t>
      </w:r>
      <w:r w:rsidR="001F69CF">
        <w:rPr>
          <w:rFonts w:ascii="GHEA Grapalat" w:hAnsi="GHEA Grapalat" w:cs="Helvetica"/>
          <w:color w:val="000000"/>
          <w:sz w:val="24"/>
          <w:szCs w:val="24"/>
          <w:lang w:val="hy-AM" w:eastAsia="en-GB"/>
        </w:rPr>
        <w:softHyphen/>
      </w:r>
      <w:r w:rsidRPr="006512B2">
        <w:rPr>
          <w:rFonts w:ascii="GHEA Grapalat" w:hAnsi="GHEA Grapalat" w:cs="Helvetica"/>
          <w:color w:val="000000"/>
          <w:sz w:val="24"/>
          <w:szCs w:val="24"/>
          <w:lang w:val="hy-AM" w:eastAsia="en-GB"/>
        </w:rPr>
        <w:t>վում հետևյալ պայմանների միաժամանակյա պահպանման պարագայում.</w:t>
      </w:r>
    </w:p>
    <w:p w14:paraId="065E879D" w14:textId="77777777" w:rsidR="007A76A2" w:rsidRPr="006512B2" w:rsidRDefault="007A76A2" w:rsidP="00E579E1">
      <w:pPr>
        <w:numPr>
          <w:ilvl w:val="1"/>
          <w:numId w:val="127"/>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6512B2">
        <w:rPr>
          <w:rFonts w:ascii="GHEA Grapalat" w:hAnsi="GHEA Grapalat" w:cs="Helvetica"/>
          <w:color w:val="000000"/>
          <w:sz w:val="24"/>
          <w:szCs w:val="24"/>
          <w:lang w:val="hy-AM" w:eastAsia="en-GB"/>
        </w:rPr>
        <w:t>մաքսային ներկայացուցչի կողմից ներկայացվող անձանց մաքսատուրքի, հար</w:t>
      </w:r>
      <w:r w:rsidR="00596EDA">
        <w:rPr>
          <w:rFonts w:ascii="GHEA Grapalat" w:hAnsi="GHEA Grapalat" w:cs="Helvetica"/>
          <w:color w:val="000000"/>
          <w:sz w:val="24"/>
          <w:szCs w:val="24"/>
          <w:lang w:val="hy-AM" w:eastAsia="en-GB"/>
        </w:rPr>
        <w:softHyphen/>
      </w:r>
      <w:r w:rsidRPr="006512B2">
        <w:rPr>
          <w:rFonts w:ascii="GHEA Grapalat" w:hAnsi="GHEA Grapalat" w:cs="Helvetica"/>
          <w:color w:val="000000"/>
          <w:sz w:val="24"/>
          <w:szCs w:val="24"/>
          <w:lang w:val="hy-AM" w:eastAsia="en-GB"/>
        </w:rPr>
        <w:t>կերի, հատուկ, հակագնագցման և փոխհատուցման տուրքերի վճարման գծով առկա չկատար</w:t>
      </w:r>
      <w:r w:rsidR="00596EDA">
        <w:rPr>
          <w:rFonts w:ascii="GHEA Grapalat" w:hAnsi="GHEA Grapalat" w:cs="Helvetica"/>
          <w:color w:val="000000"/>
          <w:sz w:val="24"/>
          <w:szCs w:val="24"/>
          <w:lang w:val="hy-AM" w:eastAsia="en-GB"/>
        </w:rPr>
        <w:softHyphen/>
      </w:r>
      <w:r w:rsidRPr="006512B2">
        <w:rPr>
          <w:rFonts w:ascii="GHEA Grapalat" w:hAnsi="GHEA Grapalat" w:cs="Helvetica"/>
          <w:color w:val="000000"/>
          <w:sz w:val="24"/>
          <w:szCs w:val="24"/>
          <w:lang w:val="hy-AM" w:eastAsia="en-GB"/>
        </w:rPr>
        <w:t>ված պարտավորությունը համապատասխան վճարների գծով պարտավորու</w:t>
      </w:r>
      <w:r w:rsidR="00596EDA">
        <w:rPr>
          <w:rFonts w:ascii="GHEA Grapalat" w:hAnsi="GHEA Grapalat" w:cs="Helvetica"/>
          <w:color w:val="000000"/>
          <w:sz w:val="24"/>
          <w:szCs w:val="24"/>
          <w:lang w:val="hy-AM" w:eastAsia="en-GB"/>
        </w:rPr>
        <w:softHyphen/>
      </w:r>
      <w:r w:rsidRPr="006512B2">
        <w:rPr>
          <w:rFonts w:ascii="GHEA Grapalat" w:hAnsi="GHEA Grapalat" w:cs="Helvetica"/>
          <w:color w:val="000000"/>
          <w:sz w:val="24"/>
          <w:szCs w:val="24"/>
          <w:lang w:val="hy-AM" w:eastAsia="en-GB"/>
        </w:rPr>
        <w:t>թյուն</w:t>
      </w:r>
      <w:r w:rsidR="00596EDA">
        <w:rPr>
          <w:rFonts w:ascii="GHEA Grapalat" w:hAnsi="GHEA Grapalat" w:cs="Helvetica"/>
          <w:color w:val="000000"/>
          <w:sz w:val="24"/>
          <w:szCs w:val="24"/>
          <w:lang w:val="hy-AM" w:eastAsia="en-GB"/>
        </w:rPr>
        <w:softHyphen/>
      </w:r>
      <w:r w:rsidR="00596EDA">
        <w:rPr>
          <w:rFonts w:ascii="GHEA Grapalat" w:hAnsi="GHEA Grapalat" w:cs="Helvetica"/>
          <w:color w:val="000000"/>
          <w:sz w:val="24"/>
          <w:szCs w:val="24"/>
          <w:lang w:val="hy-AM" w:eastAsia="en-GB"/>
        </w:rPr>
        <w:softHyphen/>
      </w:r>
      <w:r w:rsidRPr="006512B2">
        <w:rPr>
          <w:rFonts w:ascii="GHEA Grapalat" w:hAnsi="GHEA Grapalat" w:cs="Helvetica"/>
          <w:color w:val="000000"/>
          <w:sz w:val="24"/>
          <w:szCs w:val="24"/>
          <w:lang w:val="hy-AM" w:eastAsia="en-GB"/>
        </w:rPr>
        <w:t>ների կատար</w:t>
      </w:r>
      <w:r w:rsidR="00E42371">
        <w:rPr>
          <w:rFonts w:ascii="GHEA Grapalat" w:hAnsi="GHEA Grapalat" w:cs="Helvetica"/>
          <w:color w:val="000000"/>
          <w:sz w:val="24"/>
          <w:szCs w:val="24"/>
          <w:lang w:val="hy-AM" w:eastAsia="en-GB"/>
        </w:rPr>
        <w:softHyphen/>
      </w:r>
      <w:r w:rsidRPr="006512B2">
        <w:rPr>
          <w:rFonts w:ascii="GHEA Grapalat" w:hAnsi="GHEA Grapalat" w:cs="Helvetica"/>
          <w:color w:val="000000"/>
          <w:sz w:val="24"/>
          <w:szCs w:val="24"/>
          <w:lang w:val="hy-AM" w:eastAsia="en-GB"/>
        </w:rPr>
        <w:t>ման ապահովում չներկայացնելու մասին որոշման ընդունման օրվա դրու</w:t>
      </w:r>
      <w:r w:rsidR="00596EDA">
        <w:rPr>
          <w:rFonts w:ascii="GHEA Grapalat" w:hAnsi="GHEA Grapalat" w:cs="Helvetica"/>
          <w:color w:val="000000"/>
          <w:sz w:val="24"/>
          <w:szCs w:val="24"/>
          <w:lang w:val="hy-AM" w:eastAsia="en-GB"/>
        </w:rPr>
        <w:softHyphen/>
      </w:r>
      <w:r w:rsidRPr="006512B2">
        <w:rPr>
          <w:rFonts w:ascii="GHEA Grapalat" w:hAnsi="GHEA Grapalat" w:cs="Helvetica"/>
          <w:color w:val="000000"/>
          <w:sz w:val="24"/>
          <w:szCs w:val="24"/>
          <w:lang w:val="hy-AM" w:eastAsia="en-GB"/>
        </w:rPr>
        <w:t>թյամբ չի գերա</w:t>
      </w:r>
      <w:r w:rsidR="00E42371">
        <w:rPr>
          <w:rFonts w:ascii="GHEA Grapalat" w:hAnsi="GHEA Grapalat" w:cs="Helvetica"/>
          <w:color w:val="000000"/>
          <w:sz w:val="24"/>
          <w:szCs w:val="24"/>
          <w:lang w:val="hy-AM" w:eastAsia="en-GB"/>
        </w:rPr>
        <w:softHyphen/>
      </w:r>
      <w:r w:rsidRPr="006512B2">
        <w:rPr>
          <w:rFonts w:ascii="GHEA Grapalat" w:hAnsi="GHEA Grapalat" w:cs="Helvetica"/>
          <w:color w:val="000000"/>
          <w:sz w:val="24"/>
          <w:szCs w:val="24"/>
          <w:lang w:val="hy-AM" w:eastAsia="en-GB"/>
        </w:rPr>
        <w:t>զանցում՝</w:t>
      </w:r>
    </w:p>
    <w:p w14:paraId="738542A9" w14:textId="77777777" w:rsidR="007A76A2" w:rsidRPr="006512B2" w:rsidRDefault="007A76A2" w:rsidP="00596EDA">
      <w:pPr>
        <w:tabs>
          <w:tab w:val="left" w:pos="851"/>
        </w:tabs>
        <w:spacing w:after="0" w:line="360" w:lineRule="auto"/>
        <w:ind w:firstLine="567"/>
        <w:jc w:val="both"/>
        <w:rPr>
          <w:rFonts w:ascii="GHEA Grapalat" w:hAnsi="GHEA Grapalat" w:cs="Helvetica"/>
          <w:color w:val="000000"/>
          <w:sz w:val="24"/>
          <w:szCs w:val="24"/>
          <w:lang w:val="hy-AM" w:eastAsia="en-GB"/>
        </w:rPr>
      </w:pPr>
      <w:r w:rsidRPr="006512B2">
        <w:rPr>
          <w:rFonts w:ascii="GHEA Grapalat" w:hAnsi="GHEA Grapalat" w:cs="Helvetica"/>
          <w:color w:val="000000"/>
          <w:sz w:val="24"/>
          <w:szCs w:val="24"/>
          <w:lang w:val="hy-AM" w:eastAsia="en-GB"/>
        </w:rPr>
        <w:t>201</w:t>
      </w:r>
      <w:r w:rsidR="00945280" w:rsidRPr="006512B2">
        <w:rPr>
          <w:rFonts w:ascii="GHEA Grapalat" w:hAnsi="GHEA Grapalat" w:cs="Helvetica"/>
          <w:color w:val="000000"/>
          <w:sz w:val="24"/>
          <w:szCs w:val="24"/>
          <w:lang w:val="hy-AM" w:eastAsia="en-GB"/>
        </w:rPr>
        <w:t>9</w:t>
      </w:r>
      <w:r w:rsidRPr="006512B2">
        <w:rPr>
          <w:rFonts w:ascii="GHEA Grapalat" w:hAnsi="GHEA Grapalat" w:cs="Helvetica"/>
          <w:color w:val="000000"/>
          <w:sz w:val="24"/>
          <w:szCs w:val="24"/>
          <w:lang w:val="hy-AM" w:eastAsia="en-GB"/>
        </w:rPr>
        <w:t xml:space="preserve"> թվականի համար՝ մաքսային ներկայացուցչի ներկայաց</w:t>
      </w:r>
      <w:r w:rsidR="00ED06FC">
        <w:rPr>
          <w:rFonts w:ascii="GHEA Grapalat" w:hAnsi="GHEA Grapalat" w:cs="Helvetica"/>
          <w:color w:val="000000"/>
          <w:sz w:val="24"/>
          <w:szCs w:val="24"/>
          <w:lang w:val="hy-AM" w:eastAsia="en-GB"/>
        </w:rPr>
        <w:t>ր</w:t>
      </w:r>
      <w:r w:rsidRPr="006512B2">
        <w:rPr>
          <w:rFonts w:ascii="GHEA Grapalat" w:hAnsi="GHEA Grapalat" w:cs="Helvetica"/>
          <w:color w:val="000000"/>
          <w:sz w:val="24"/>
          <w:szCs w:val="24"/>
          <w:lang w:val="hy-AM" w:eastAsia="en-GB"/>
        </w:rPr>
        <w:t>ած ապահով</w:t>
      </w:r>
      <w:r w:rsidR="00596EDA">
        <w:rPr>
          <w:rFonts w:ascii="GHEA Grapalat" w:hAnsi="GHEA Grapalat" w:cs="Helvetica"/>
          <w:color w:val="000000"/>
          <w:sz w:val="24"/>
          <w:szCs w:val="24"/>
          <w:lang w:val="hy-AM" w:eastAsia="en-GB"/>
        </w:rPr>
        <w:softHyphen/>
      </w:r>
      <w:r w:rsidRPr="006512B2">
        <w:rPr>
          <w:rFonts w:ascii="GHEA Grapalat" w:hAnsi="GHEA Grapalat" w:cs="Helvetica"/>
          <w:color w:val="000000"/>
          <w:sz w:val="24"/>
          <w:szCs w:val="24"/>
          <w:lang w:val="hy-AM" w:eastAsia="en-GB"/>
        </w:rPr>
        <w:t xml:space="preserve">ման 20 տոկոսը. </w:t>
      </w:r>
    </w:p>
    <w:p w14:paraId="5A5B492D" w14:textId="77777777" w:rsidR="007A76A2" w:rsidRPr="006512B2" w:rsidRDefault="007A76A2" w:rsidP="00596EDA">
      <w:pPr>
        <w:tabs>
          <w:tab w:val="left" w:pos="851"/>
        </w:tabs>
        <w:spacing w:after="0" w:line="360" w:lineRule="auto"/>
        <w:ind w:firstLine="567"/>
        <w:jc w:val="both"/>
        <w:rPr>
          <w:rFonts w:ascii="GHEA Grapalat" w:hAnsi="GHEA Grapalat" w:cs="Helvetica"/>
          <w:color w:val="000000"/>
          <w:sz w:val="24"/>
          <w:szCs w:val="24"/>
          <w:lang w:val="hy-AM" w:eastAsia="en-GB"/>
        </w:rPr>
      </w:pPr>
      <w:r w:rsidRPr="006512B2">
        <w:rPr>
          <w:rFonts w:ascii="GHEA Grapalat" w:hAnsi="GHEA Grapalat" w:cs="Helvetica"/>
          <w:color w:val="000000"/>
          <w:sz w:val="24"/>
          <w:szCs w:val="24"/>
          <w:lang w:val="hy-AM" w:eastAsia="en-GB"/>
        </w:rPr>
        <w:t>20</w:t>
      </w:r>
      <w:r w:rsidR="00945280" w:rsidRPr="006512B2">
        <w:rPr>
          <w:rFonts w:ascii="GHEA Grapalat" w:hAnsi="GHEA Grapalat" w:cs="Helvetica"/>
          <w:color w:val="000000"/>
          <w:sz w:val="24"/>
          <w:szCs w:val="24"/>
          <w:lang w:val="hy-AM" w:eastAsia="en-GB"/>
        </w:rPr>
        <w:t>20</w:t>
      </w:r>
      <w:r w:rsidRPr="006512B2">
        <w:rPr>
          <w:rFonts w:ascii="GHEA Grapalat" w:hAnsi="GHEA Grapalat" w:cs="Helvetica"/>
          <w:color w:val="000000"/>
          <w:sz w:val="24"/>
          <w:szCs w:val="24"/>
          <w:lang w:val="hy-AM" w:eastAsia="en-GB"/>
        </w:rPr>
        <w:t xml:space="preserve"> թվականի համար՝ </w:t>
      </w:r>
      <w:r w:rsidRPr="006512B2">
        <w:rPr>
          <w:rFonts w:ascii="GHEA Grapalat" w:hAnsi="GHEA Grapalat" w:cs="Sylfaen"/>
          <w:color w:val="000000"/>
          <w:sz w:val="24"/>
          <w:szCs w:val="24"/>
          <w:lang w:val="hy-AM" w:eastAsia="en-GB"/>
        </w:rPr>
        <w:t>մաքսային</w:t>
      </w:r>
      <w:r w:rsidRPr="006512B2">
        <w:rPr>
          <w:rFonts w:ascii="GHEA Grapalat" w:hAnsi="GHEA Grapalat" w:cs="Helvetica"/>
          <w:color w:val="000000"/>
          <w:sz w:val="24"/>
          <w:szCs w:val="24"/>
          <w:lang w:val="hy-AM" w:eastAsia="en-GB"/>
        </w:rPr>
        <w:t xml:space="preserve"> </w:t>
      </w:r>
      <w:r w:rsidRPr="006512B2">
        <w:rPr>
          <w:rFonts w:ascii="GHEA Grapalat" w:hAnsi="GHEA Grapalat" w:cs="Sylfaen"/>
          <w:color w:val="000000"/>
          <w:sz w:val="24"/>
          <w:szCs w:val="24"/>
          <w:lang w:val="hy-AM" w:eastAsia="en-GB"/>
        </w:rPr>
        <w:t>ներկայացուցչի</w:t>
      </w:r>
      <w:r w:rsidRPr="006512B2">
        <w:rPr>
          <w:rFonts w:ascii="GHEA Grapalat" w:hAnsi="GHEA Grapalat" w:cs="Helvetica"/>
          <w:color w:val="000000"/>
          <w:sz w:val="24"/>
          <w:szCs w:val="24"/>
          <w:lang w:val="hy-AM" w:eastAsia="en-GB"/>
        </w:rPr>
        <w:t xml:space="preserve"> </w:t>
      </w:r>
      <w:r w:rsidRPr="006512B2">
        <w:rPr>
          <w:rFonts w:ascii="GHEA Grapalat" w:hAnsi="GHEA Grapalat" w:cs="Sylfaen"/>
          <w:color w:val="000000"/>
          <w:sz w:val="24"/>
          <w:szCs w:val="24"/>
          <w:lang w:val="hy-AM" w:eastAsia="en-GB"/>
        </w:rPr>
        <w:t>ներկայաց</w:t>
      </w:r>
      <w:r w:rsidR="00ED06FC">
        <w:rPr>
          <w:rFonts w:ascii="GHEA Grapalat" w:hAnsi="GHEA Grapalat" w:cs="Sylfaen"/>
          <w:color w:val="000000"/>
          <w:sz w:val="24"/>
          <w:szCs w:val="24"/>
          <w:lang w:val="hy-AM" w:eastAsia="en-GB"/>
        </w:rPr>
        <w:t>ր</w:t>
      </w:r>
      <w:r w:rsidRPr="006512B2">
        <w:rPr>
          <w:rFonts w:ascii="GHEA Grapalat" w:hAnsi="GHEA Grapalat" w:cs="Sylfaen"/>
          <w:color w:val="000000"/>
          <w:sz w:val="24"/>
          <w:szCs w:val="24"/>
          <w:lang w:val="hy-AM" w:eastAsia="en-GB"/>
        </w:rPr>
        <w:t>ած</w:t>
      </w:r>
      <w:r w:rsidRPr="006512B2">
        <w:rPr>
          <w:rFonts w:ascii="GHEA Grapalat" w:hAnsi="GHEA Grapalat" w:cs="Helvetica"/>
          <w:color w:val="000000"/>
          <w:sz w:val="24"/>
          <w:szCs w:val="24"/>
          <w:lang w:val="hy-AM" w:eastAsia="en-GB"/>
        </w:rPr>
        <w:t xml:space="preserve"> </w:t>
      </w:r>
      <w:r w:rsidRPr="006512B2">
        <w:rPr>
          <w:rFonts w:ascii="GHEA Grapalat" w:hAnsi="GHEA Grapalat" w:cs="Sylfaen"/>
          <w:color w:val="000000"/>
          <w:sz w:val="24"/>
          <w:szCs w:val="24"/>
          <w:lang w:val="hy-AM" w:eastAsia="en-GB"/>
        </w:rPr>
        <w:t>ապ</w:t>
      </w:r>
      <w:r w:rsidR="008F088A" w:rsidRPr="00E42371">
        <w:rPr>
          <w:rFonts w:ascii="GHEA Grapalat" w:hAnsi="GHEA Grapalat" w:cs="Sylfaen"/>
          <w:color w:val="000000"/>
          <w:sz w:val="24"/>
          <w:szCs w:val="24"/>
          <w:lang w:val="hy-AM" w:eastAsia="en-GB"/>
        </w:rPr>
        <w:t>ա</w:t>
      </w:r>
      <w:r w:rsidRPr="006512B2">
        <w:rPr>
          <w:rFonts w:ascii="GHEA Grapalat" w:hAnsi="GHEA Grapalat" w:cs="Sylfaen"/>
          <w:color w:val="000000"/>
          <w:sz w:val="24"/>
          <w:szCs w:val="24"/>
          <w:lang w:val="hy-AM" w:eastAsia="en-GB"/>
        </w:rPr>
        <w:t>հովման</w:t>
      </w:r>
      <w:r w:rsidRPr="006512B2">
        <w:rPr>
          <w:rFonts w:ascii="GHEA Grapalat" w:hAnsi="GHEA Grapalat" w:cs="Helvetica"/>
          <w:color w:val="000000"/>
          <w:sz w:val="24"/>
          <w:szCs w:val="24"/>
          <w:lang w:val="hy-AM" w:eastAsia="en-GB"/>
        </w:rPr>
        <w:t xml:space="preserve"> 35 տոկոսը. </w:t>
      </w:r>
    </w:p>
    <w:p w14:paraId="7B131FE1" w14:textId="77777777" w:rsidR="007A76A2" w:rsidRPr="006512B2" w:rsidRDefault="007A76A2" w:rsidP="00596EDA">
      <w:pPr>
        <w:tabs>
          <w:tab w:val="left" w:pos="851"/>
        </w:tabs>
        <w:spacing w:after="0" w:line="360" w:lineRule="auto"/>
        <w:ind w:firstLine="567"/>
        <w:jc w:val="both"/>
        <w:rPr>
          <w:rFonts w:ascii="GHEA Grapalat" w:hAnsi="GHEA Grapalat" w:cs="Helvetica"/>
          <w:color w:val="000000"/>
          <w:sz w:val="24"/>
          <w:szCs w:val="24"/>
          <w:lang w:val="hy-AM" w:eastAsia="en-GB"/>
        </w:rPr>
      </w:pPr>
      <w:r w:rsidRPr="006512B2">
        <w:rPr>
          <w:rFonts w:ascii="GHEA Grapalat" w:hAnsi="GHEA Grapalat" w:cs="Helvetica"/>
          <w:color w:val="000000"/>
          <w:sz w:val="24"/>
          <w:szCs w:val="24"/>
          <w:lang w:val="hy-AM" w:eastAsia="en-GB"/>
        </w:rPr>
        <w:t>20</w:t>
      </w:r>
      <w:r w:rsidR="00945280" w:rsidRPr="006512B2">
        <w:rPr>
          <w:rFonts w:ascii="GHEA Grapalat" w:hAnsi="GHEA Grapalat" w:cs="Helvetica"/>
          <w:color w:val="000000"/>
          <w:sz w:val="24"/>
          <w:szCs w:val="24"/>
          <w:lang w:val="hy-AM" w:eastAsia="en-GB"/>
        </w:rPr>
        <w:t>21</w:t>
      </w:r>
      <w:r w:rsidRPr="006512B2">
        <w:rPr>
          <w:rFonts w:ascii="GHEA Grapalat" w:hAnsi="GHEA Grapalat" w:cs="Helvetica"/>
          <w:color w:val="000000"/>
          <w:sz w:val="24"/>
          <w:szCs w:val="24"/>
          <w:lang w:val="hy-AM" w:eastAsia="en-GB"/>
        </w:rPr>
        <w:t xml:space="preserve"> թվականի և հաջորդող տարիների համար՝ </w:t>
      </w:r>
      <w:r w:rsidRPr="006512B2">
        <w:rPr>
          <w:rFonts w:ascii="GHEA Grapalat" w:hAnsi="GHEA Grapalat" w:cs="Sylfaen"/>
          <w:color w:val="000000"/>
          <w:sz w:val="24"/>
          <w:szCs w:val="24"/>
          <w:lang w:val="hy-AM" w:eastAsia="en-GB"/>
        </w:rPr>
        <w:t>մաքսային</w:t>
      </w:r>
      <w:r w:rsidRPr="006512B2">
        <w:rPr>
          <w:rFonts w:ascii="GHEA Grapalat" w:hAnsi="GHEA Grapalat" w:cs="Helvetica"/>
          <w:color w:val="000000"/>
          <w:sz w:val="24"/>
          <w:szCs w:val="24"/>
          <w:lang w:val="hy-AM" w:eastAsia="en-GB"/>
        </w:rPr>
        <w:t xml:space="preserve"> </w:t>
      </w:r>
      <w:r w:rsidRPr="006512B2">
        <w:rPr>
          <w:rFonts w:ascii="GHEA Grapalat" w:hAnsi="GHEA Grapalat" w:cs="Sylfaen"/>
          <w:color w:val="000000"/>
          <w:sz w:val="24"/>
          <w:szCs w:val="24"/>
          <w:lang w:val="hy-AM" w:eastAsia="en-GB"/>
        </w:rPr>
        <w:t>ներկայացուցչի</w:t>
      </w:r>
      <w:r w:rsidRPr="006512B2">
        <w:rPr>
          <w:rFonts w:ascii="GHEA Grapalat" w:hAnsi="GHEA Grapalat" w:cs="Helvetica"/>
          <w:color w:val="000000"/>
          <w:sz w:val="24"/>
          <w:szCs w:val="24"/>
          <w:lang w:val="hy-AM" w:eastAsia="en-GB"/>
        </w:rPr>
        <w:t xml:space="preserve"> </w:t>
      </w:r>
      <w:r w:rsidRPr="006512B2">
        <w:rPr>
          <w:rFonts w:ascii="GHEA Grapalat" w:hAnsi="GHEA Grapalat" w:cs="Sylfaen"/>
          <w:color w:val="000000"/>
          <w:sz w:val="24"/>
          <w:szCs w:val="24"/>
          <w:lang w:val="hy-AM" w:eastAsia="en-GB"/>
        </w:rPr>
        <w:t>ներկայաց</w:t>
      </w:r>
      <w:r w:rsidR="00040B5C">
        <w:rPr>
          <w:rFonts w:ascii="GHEA Grapalat" w:hAnsi="GHEA Grapalat" w:cs="Sylfaen"/>
          <w:color w:val="000000"/>
          <w:sz w:val="24"/>
          <w:szCs w:val="24"/>
          <w:lang w:val="hy-AM" w:eastAsia="en-GB"/>
        </w:rPr>
        <w:t>ր</w:t>
      </w:r>
      <w:r w:rsidRPr="006512B2">
        <w:rPr>
          <w:rFonts w:ascii="GHEA Grapalat" w:hAnsi="GHEA Grapalat" w:cs="Sylfaen"/>
          <w:color w:val="000000"/>
          <w:sz w:val="24"/>
          <w:szCs w:val="24"/>
          <w:lang w:val="hy-AM" w:eastAsia="en-GB"/>
        </w:rPr>
        <w:t>ած</w:t>
      </w:r>
      <w:r w:rsidRPr="006512B2">
        <w:rPr>
          <w:rFonts w:ascii="GHEA Grapalat" w:hAnsi="GHEA Grapalat" w:cs="Helvetica"/>
          <w:color w:val="000000"/>
          <w:sz w:val="24"/>
          <w:szCs w:val="24"/>
          <w:lang w:val="hy-AM" w:eastAsia="en-GB"/>
        </w:rPr>
        <w:t xml:space="preserve"> </w:t>
      </w:r>
      <w:r w:rsidRPr="006512B2">
        <w:rPr>
          <w:rFonts w:ascii="GHEA Grapalat" w:hAnsi="GHEA Grapalat" w:cs="Sylfaen"/>
          <w:color w:val="000000"/>
          <w:sz w:val="24"/>
          <w:szCs w:val="24"/>
          <w:lang w:val="hy-AM" w:eastAsia="en-GB"/>
        </w:rPr>
        <w:t>ապ</w:t>
      </w:r>
      <w:r w:rsidR="008F088A" w:rsidRPr="00E42371">
        <w:rPr>
          <w:rFonts w:ascii="GHEA Grapalat" w:hAnsi="GHEA Grapalat" w:cs="Sylfaen"/>
          <w:color w:val="000000"/>
          <w:sz w:val="24"/>
          <w:szCs w:val="24"/>
          <w:lang w:val="hy-AM" w:eastAsia="en-GB"/>
        </w:rPr>
        <w:t>ա</w:t>
      </w:r>
      <w:r w:rsidRPr="006512B2">
        <w:rPr>
          <w:rFonts w:ascii="GHEA Grapalat" w:hAnsi="GHEA Grapalat" w:cs="Sylfaen"/>
          <w:color w:val="000000"/>
          <w:sz w:val="24"/>
          <w:szCs w:val="24"/>
          <w:lang w:val="hy-AM" w:eastAsia="en-GB"/>
        </w:rPr>
        <w:t>հովման</w:t>
      </w:r>
      <w:r w:rsidRPr="006512B2">
        <w:rPr>
          <w:rFonts w:ascii="GHEA Grapalat" w:hAnsi="GHEA Grapalat" w:cs="Helvetica"/>
          <w:color w:val="000000"/>
          <w:sz w:val="24"/>
          <w:szCs w:val="24"/>
          <w:lang w:val="hy-AM" w:eastAsia="en-GB"/>
        </w:rPr>
        <w:t xml:space="preserve"> 50 տոկոսը. </w:t>
      </w:r>
    </w:p>
    <w:p w14:paraId="27BB0775" w14:textId="77777777" w:rsidR="007A76A2" w:rsidRPr="006512B2" w:rsidRDefault="003D60B1" w:rsidP="00E579E1">
      <w:pPr>
        <w:numPr>
          <w:ilvl w:val="1"/>
          <w:numId w:val="127"/>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6512B2">
        <w:rPr>
          <w:rFonts w:ascii="GHEA Grapalat" w:hAnsi="GHEA Grapalat" w:cs="Helvetica"/>
          <w:color w:val="000000"/>
          <w:sz w:val="24"/>
          <w:szCs w:val="24"/>
          <w:lang w:val="hy-AM" w:eastAsia="en-GB"/>
        </w:rPr>
        <w:t>համապատասխան վճարների գծով պարտավորու</w:t>
      </w:r>
      <w:r>
        <w:rPr>
          <w:rFonts w:ascii="GHEA Grapalat" w:hAnsi="GHEA Grapalat" w:cs="Helvetica"/>
          <w:color w:val="000000"/>
          <w:sz w:val="24"/>
          <w:szCs w:val="24"/>
          <w:lang w:val="hy-AM" w:eastAsia="en-GB"/>
        </w:rPr>
        <w:softHyphen/>
      </w:r>
      <w:r w:rsidRPr="006512B2">
        <w:rPr>
          <w:rFonts w:ascii="GHEA Grapalat" w:hAnsi="GHEA Grapalat" w:cs="Helvetica"/>
          <w:color w:val="000000"/>
          <w:sz w:val="24"/>
          <w:szCs w:val="24"/>
          <w:lang w:val="hy-AM" w:eastAsia="en-GB"/>
        </w:rPr>
        <w:t>թյուն</w:t>
      </w:r>
      <w:r>
        <w:rPr>
          <w:rFonts w:ascii="GHEA Grapalat" w:hAnsi="GHEA Grapalat" w:cs="Helvetica"/>
          <w:color w:val="000000"/>
          <w:sz w:val="24"/>
          <w:szCs w:val="24"/>
          <w:lang w:val="hy-AM" w:eastAsia="en-GB"/>
        </w:rPr>
        <w:softHyphen/>
      </w:r>
      <w:r>
        <w:rPr>
          <w:rFonts w:ascii="GHEA Grapalat" w:hAnsi="GHEA Grapalat" w:cs="Helvetica"/>
          <w:color w:val="000000"/>
          <w:sz w:val="24"/>
          <w:szCs w:val="24"/>
          <w:lang w:val="hy-AM" w:eastAsia="en-GB"/>
        </w:rPr>
        <w:softHyphen/>
      </w:r>
      <w:r w:rsidRPr="006512B2">
        <w:rPr>
          <w:rFonts w:ascii="GHEA Grapalat" w:hAnsi="GHEA Grapalat" w:cs="Helvetica"/>
          <w:color w:val="000000"/>
          <w:sz w:val="24"/>
          <w:szCs w:val="24"/>
          <w:lang w:val="hy-AM" w:eastAsia="en-GB"/>
        </w:rPr>
        <w:t>ների կատար</w:t>
      </w:r>
      <w:r>
        <w:rPr>
          <w:rFonts w:ascii="GHEA Grapalat" w:hAnsi="GHEA Grapalat" w:cs="Helvetica"/>
          <w:color w:val="000000"/>
          <w:sz w:val="24"/>
          <w:szCs w:val="24"/>
          <w:lang w:val="hy-AM" w:eastAsia="en-GB"/>
        </w:rPr>
        <w:softHyphen/>
      </w:r>
      <w:r w:rsidRPr="006512B2">
        <w:rPr>
          <w:rFonts w:ascii="GHEA Grapalat" w:hAnsi="GHEA Grapalat" w:cs="Helvetica"/>
          <w:color w:val="000000"/>
          <w:sz w:val="24"/>
          <w:szCs w:val="24"/>
          <w:lang w:val="hy-AM" w:eastAsia="en-GB"/>
        </w:rPr>
        <w:t>ման ապահո</w:t>
      </w:r>
      <w:r>
        <w:rPr>
          <w:rFonts w:ascii="GHEA Grapalat" w:hAnsi="GHEA Grapalat" w:cs="Helvetica"/>
          <w:color w:val="000000"/>
          <w:sz w:val="24"/>
          <w:szCs w:val="24"/>
          <w:lang w:val="hy-AM" w:eastAsia="en-GB"/>
        </w:rPr>
        <w:softHyphen/>
      </w:r>
      <w:r w:rsidRPr="006512B2">
        <w:rPr>
          <w:rFonts w:ascii="GHEA Grapalat" w:hAnsi="GHEA Grapalat" w:cs="Helvetica"/>
          <w:color w:val="000000"/>
          <w:sz w:val="24"/>
          <w:szCs w:val="24"/>
          <w:lang w:val="hy-AM" w:eastAsia="en-GB"/>
        </w:rPr>
        <w:t>վում չներկայացնելու մասին որոշման ընդունման օրվա դրու</w:t>
      </w:r>
      <w:r>
        <w:rPr>
          <w:rFonts w:ascii="GHEA Grapalat" w:hAnsi="GHEA Grapalat" w:cs="Helvetica"/>
          <w:color w:val="000000"/>
          <w:sz w:val="24"/>
          <w:szCs w:val="24"/>
          <w:lang w:val="hy-AM" w:eastAsia="en-GB"/>
        </w:rPr>
        <w:softHyphen/>
      </w:r>
      <w:r w:rsidRPr="006512B2">
        <w:rPr>
          <w:rFonts w:ascii="GHEA Grapalat" w:hAnsi="GHEA Grapalat" w:cs="Helvetica"/>
          <w:color w:val="000000"/>
          <w:sz w:val="24"/>
          <w:szCs w:val="24"/>
          <w:lang w:val="hy-AM" w:eastAsia="en-GB"/>
        </w:rPr>
        <w:t xml:space="preserve">թյամբ </w:t>
      </w:r>
      <w:r w:rsidR="007A76A2" w:rsidRPr="006512B2">
        <w:rPr>
          <w:rFonts w:ascii="GHEA Grapalat" w:hAnsi="GHEA Grapalat" w:cs="Helvetica"/>
          <w:color w:val="000000"/>
          <w:sz w:val="24"/>
          <w:szCs w:val="24"/>
          <w:lang w:val="hy-AM" w:eastAsia="en-GB"/>
        </w:rPr>
        <w:t>մաքսային ներկա</w:t>
      </w:r>
      <w:r>
        <w:rPr>
          <w:rFonts w:ascii="GHEA Grapalat" w:hAnsi="GHEA Grapalat" w:cs="Helvetica"/>
          <w:color w:val="000000"/>
          <w:sz w:val="24"/>
          <w:szCs w:val="24"/>
          <w:lang w:val="hy-AM" w:eastAsia="en-GB"/>
        </w:rPr>
        <w:softHyphen/>
      </w:r>
      <w:r w:rsidR="007A76A2" w:rsidRPr="006512B2">
        <w:rPr>
          <w:rFonts w:ascii="GHEA Grapalat" w:hAnsi="GHEA Grapalat" w:cs="Helvetica"/>
          <w:color w:val="000000"/>
          <w:sz w:val="24"/>
          <w:szCs w:val="24"/>
          <w:lang w:val="hy-AM" w:eastAsia="en-GB"/>
        </w:rPr>
        <w:t>յա</w:t>
      </w:r>
      <w:r>
        <w:rPr>
          <w:rFonts w:ascii="GHEA Grapalat" w:hAnsi="GHEA Grapalat" w:cs="Helvetica"/>
          <w:color w:val="000000"/>
          <w:sz w:val="24"/>
          <w:szCs w:val="24"/>
          <w:lang w:val="hy-AM" w:eastAsia="en-GB"/>
        </w:rPr>
        <w:softHyphen/>
      </w:r>
      <w:r w:rsidR="007A76A2" w:rsidRPr="006512B2">
        <w:rPr>
          <w:rFonts w:ascii="GHEA Grapalat" w:hAnsi="GHEA Grapalat" w:cs="Helvetica"/>
          <w:color w:val="000000"/>
          <w:sz w:val="24"/>
          <w:szCs w:val="24"/>
          <w:lang w:val="hy-AM" w:eastAsia="en-GB"/>
        </w:rPr>
        <w:t>ցուցչ</w:t>
      </w:r>
      <w:r>
        <w:rPr>
          <w:rFonts w:ascii="GHEA Grapalat" w:hAnsi="GHEA Grapalat" w:cs="Helvetica"/>
          <w:color w:val="000000"/>
          <w:sz w:val="24"/>
          <w:szCs w:val="24"/>
          <w:lang w:val="hy-AM" w:eastAsia="en-GB"/>
        </w:rPr>
        <w:t>ը չունի</w:t>
      </w:r>
      <w:r w:rsidR="007A76A2" w:rsidRPr="006512B2">
        <w:rPr>
          <w:rFonts w:ascii="GHEA Grapalat" w:hAnsi="GHEA Grapalat" w:cs="Helvetica"/>
          <w:color w:val="000000"/>
          <w:sz w:val="24"/>
          <w:szCs w:val="24"/>
          <w:lang w:val="hy-AM" w:eastAsia="en-GB"/>
        </w:rPr>
        <w:t xml:space="preserve"> ժամկետանց պարտավորություններ և </w:t>
      </w:r>
      <w:r>
        <w:rPr>
          <w:rFonts w:ascii="GHEA Grapalat" w:hAnsi="GHEA Grapalat" w:cs="Helvetica"/>
          <w:color w:val="000000"/>
          <w:sz w:val="24"/>
          <w:szCs w:val="24"/>
          <w:lang w:val="hy-AM" w:eastAsia="en-GB"/>
        </w:rPr>
        <w:t xml:space="preserve">մաքսային մարմիններին </w:t>
      </w:r>
      <w:r w:rsidR="007A76A2" w:rsidRPr="006512B2">
        <w:rPr>
          <w:rFonts w:ascii="GHEA Grapalat" w:hAnsi="GHEA Grapalat" w:cs="Helvetica"/>
          <w:color w:val="000000"/>
          <w:sz w:val="24"/>
          <w:szCs w:val="24"/>
          <w:lang w:val="hy-AM" w:eastAsia="en-GB"/>
        </w:rPr>
        <w:t>նրա ներկայաց</w:t>
      </w:r>
      <w:r>
        <w:rPr>
          <w:rFonts w:ascii="GHEA Grapalat" w:hAnsi="GHEA Grapalat" w:cs="Helvetica"/>
          <w:color w:val="000000"/>
          <w:sz w:val="24"/>
          <w:szCs w:val="24"/>
          <w:lang w:val="hy-AM" w:eastAsia="en-GB"/>
        </w:rPr>
        <w:t>ր</w:t>
      </w:r>
      <w:r w:rsidR="007A76A2" w:rsidRPr="006512B2">
        <w:rPr>
          <w:rFonts w:ascii="GHEA Grapalat" w:hAnsi="GHEA Grapalat" w:cs="Helvetica"/>
          <w:color w:val="000000"/>
          <w:sz w:val="24"/>
          <w:szCs w:val="24"/>
          <w:lang w:val="hy-AM" w:eastAsia="en-GB"/>
        </w:rPr>
        <w:t>ած ապահովման նկատմամբ բռնագանձման կամ արգելանքի միջոցներ</w:t>
      </w:r>
      <w:r>
        <w:rPr>
          <w:rFonts w:ascii="GHEA Grapalat" w:hAnsi="GHEA Grapalat" w:cs="Helvetica"/>
          <w:color w:val="000000"/>
          <w:sz w:val="24"/>
          <w:szCs w:val="24"/>
          <w:lang w:val="hy-AM" w:eastAsia="en-GB"/>
        </w:rPr>
        <w:t xml:space="preserve"> չեն</w:t>
      </w:r>
      <w:r w:rsidR="007A76A2" w:rsidRPr="006512B2">
        <w:rPr>
          <w:rFonts w:ascii="GHEA Grapalat" w:hAnsi="GHEA Grapalat" w:cs="Helvetica"/>
          <w:color w:val="000000"/>
          <w:sz w:val="24"/>
          <w:szCs w:val="24"/>
          <w:lang w:val="hy-AM" w:eastAsia="en-GB"/>
        </w:rPr>
        <w:t xml:space="preserve"> կիրառ</w:t>
      </w:r>
      <w:r>
        <w:rPr>
          <w:rFonts w:ascii="GHEA Grapalat" w:hAnsi="GHEA Grapalat" w:cs="Helvetica"/>
          <w:color w:val="000000"/>
          <w:sz w:val="24"/>
          <w:szCs w:val="24"/>
          <w:lang w:val="hy-AM" w:eastAsia="en-GB"/>
        </w:rPr>
        <w:t>վել</w:t>
      </w:r>
      <w:r w:rsidR="007A76A2" w:rsidRPr="006512B2">
        <w:rPr>
          <w:rFonts w:ascii="GHEA Grapalat" w:hAnsi="GHEA Grapalat" w:cs="Helvetica"/>
          <w:color w:val="000000"/>
          <w:sz w:val="24"/>
          <w:szCs w:val="24"/>
          <w:lang w:val="hy-AM" w:eastAsia="en-GB"/>
        </w:rPr>
        <w:t>:</w:t>
      </w:r>
    </w:p>
    <w:p w14:paraId="4D19CBC6" w14:textId="77777777" w:rsidR="007A76A2" w:rsidRPr="006512B2" w:rsidRDefault="007A76A2" w:rsidP="006512B2">
      <w:pPr>
        <w:spacing w:after="0" w:line="360" w:lineRule="auto"/>
        <w:ind w:firstLine="567"/>
        <w:jc w:val="both"/>
        <w:rPr>
          <w:rFonts w:ascii="GHEA Grapalat" w:hAnsi="GHEA Grapalat"/>
          <w:color w:val="000000"/>
          <w:sz w:val="24"/>
          <w:szCs w:val="24"/>
          <w:lang w:val="hy-AM"/>
        </w:rPr>
      </w:pPr>
      <w:r w:rsidRPr="006512B2">
        <w:rPr>
          <w:rFonts w:ascii="GHEA Grapalat" w:hAnsi="GHEA Grapalat" w:cs="Helvetica"/>
          <w:color w:val="000000"/>
          <w:sz w:val="24"/>
          <w:szCs w:val="24"/>
          <w:lang w:val="hy-AM" w:eastAsia="en-GB"/>
        </w:rPr>
        <w:t>Մաքսային մարմինների կողմից սույն մասին համապատասխան մաքսատուրքի, հարկերի, հատուկ, հակագնագցման և փոխհատուցման տուրքերի վճարման գծով պար</w:t>
      </w:r>
      <w:r w:rsidR="00596EDA">
        <w:rPr>
          <w:rFonts w:ascii="GHEA Grapalat" w:hAnsi="GHEA Grapalat" w:cs="Helvetica"/>
          <w:color w:val="000000"/>
          <w:sz w:val="24"/>
          <w:szCs w:val="24"/>
          <w:lang w:val="hy-AM" w:eastAsia="en-GB"/>
        </w:rPr>
        <w:softHyphen/>
      </w:r>
      <w:r w:rsidRPr="006512B2">
        <w:rPr>
          <w:rFonts w:ascii="GHEA Grapalat" w:hAnsi="GHEA Grapalat" w:cs="Helvetica"/>
          <w:color w:val="000000"/>
          <w:sz w:val="24"/>
          <w:szCs w:val="24"/>
          <w:lang w:val="hy-AM" w:eastAsia="en-GB"/>
        </w:rPr>
        <w:lastRenderedPageBreak/>
        <w:t xml:space="preserve">տավորությունների կատարման ապահովումը չներկայացնելու մասին որոշումն ընդունելու կամ </w:t>
      </w:r>
      <w:r w:rsidR="00596EDA">
        <w:rPr>
          <w:rFonts w:ascii="GHEA Grapalat" w:hAnsi="GHEA Grapalat" w:cs="Helvetica"/>
          <w:color w:val="000000"/>
          <w:sz w:val="24"/>
          <w:szCs w:val="24"/>
          <w:lang w:val="hy-AM" w:eastAsia="en-GB"/>
        </w:rPr>
        <w:t xml:space="preserve">այդ ապահովումը </w:t>
      </w:r>
      <w:r w:rsidRPr="006512B2">
        <w:rPr>
          <w:rFonts w:ascii="GHEA Grapalat" w:hAnsi="GHEA Grapalat" w:cs="Helvetica"/>
          <w:color w:val="000000"/>
          <w:sz w:val="24"/>
          <w:szCs w:val="24"/>
          <w:lang w:val="hy-AM" w:eastAsia="en-GB"/>
        </w:rPr>
        <w:t>մերժելու կարգը սահմանում է վերադաս մաքսային մարմինը:</w:t>
      </w:r>
      <w:r w:rsidRPr="006512B2">
        <w:rPr>
          <w:rFonts w:ascii="GHEA Grapalat" w:hAnsi="GHEA Grapalat"/>
          <w:color w:val="000000"/>
          <w:sz w:val="24"/>
          <w:szCs w:val="24"/>
          <w:lang w:val="hy-AM"/>
        </w:rPr>
        <w:t xml:space="preserve"> </w:t>
      </w:r>
    </w:p>
    <w:p w14:paraId="71AB5493" w14:textId="77777777" w:rsidR="00181054" w:rsidRDefault="00181054" w:rsidP="00CA64D6">
      <w:pPr>
        <w:spacing w:after="0" w:line="240" w:lineRule="auto"/>
        <w:ind w:left="2410" w:hanging="1843"/>
        <w:jc w:val="both"/>
        <w:rPr>
          <w:rFonts w:ascii="GHEA Grapalat" w:hAnsi="GHEA Grapalat"/>
          <w:b/>
          <w:sz w:val="24"/>
          <w:szCs w:val="24"/>
          <w:lang w:val="hy-AM"/>
        </w:rPr>
      </w:pPr>
    </w:p>
    <w:p w14:paraId="2173D58C" w14:textId="77777777" w:rsidR="00CA64D6" w:rsidRDefault="007A76A2" w:rsidP="00CA64D6">
      <w:pPr>
        <w:spacing w:after="0" w:line="360" w:lineRule="auto"/>
        <w:ind w:firstLine="567"/>
        <w:jc w:val="both"/>
        <w:rPr>
          <w:rFonts w:ascii="GHEA Grapalat" w:hAnsi="GHEA Grapalat"/>
          <w:b/>
          <w:sz w:val="24"/>
          <w:szCs w:val="24"/>
          <w:lang w:val="hy-AM"/>
        </w:rPr>
      </w:pPr>
      <w:r w:rsidRPr="006512B2">
        <w:rPr>
          <w:rFonts w:ascii="GHEA Grapalat" w:hAnsi="GHEA Grapalat"/>
          <w:b/>
          <w:sz w:val="24"/>
          <w:szCs w:val="24"/>
          <w:lang w:val="hy-AM"/>
        </w:rPr>
        <w:t xml:space="preserve">Հոդված </w:t>
      </w:r>
      <w:r w:rsidR="004B6232">
        <w:rPr>
          <w:rFonts w:ascii="GHEA Grapalat" w:hAnsi="GHEA Grapalat"/>
          <w:b/>
          <w:sz w:val="24"/>
          <w:szCs w:val="24"/>
          <w:lang w:val="hy-AM"/>
        </w:rPr>
        <w:t>97</w:t>
      </w:r>
      <w:r w:rsidRPr="006512B2">
        <w:rPr>
          <w:rFonts w:ascii="GHEA Grapalat" w:hAnsi="GHEA Grapalat"/>
          <w:b/>
          <w:sz w:val="24"/>
          <w:szCs w:val="24"/>
          <w:lang w:val="hy-AM"/>
        </w:rPr>
        <w:t>. Մտավոր սեփականության օբյեկտներ պարունակող</w:t>
      </w:r>
      <w:r w:rsidR="00CA64D6">
        <w:rPr>
          <w:rFonts w:ascii="GHEA Grapalat" w:hAnsi="GHEA Grapalat"/>
          <w:b/>
          <w:sz w:val="24"/>
          <w:szCs w:val="24"/>
          <w:lang w:val="hy-AM"/>
        </w:rPr>
        <w:t xml:space="preserve"> </w:t>
      </w:r>
      <w:r w:rsidRPr="006512B2">
        <w:rPr>
          <w:rFonts w:ascii="GHEA Grapalat" w:hAnsi="GHEA Grapalat"/>
          <w:b/>
          <w:sz w:val="24"/>
          <w:szCs w:val="24"/>
          <w:lang w:val="hy-AM"/>
        </w:rPr>
        <w:t>ապրանքների</w:t>
      </w:r>
    </w:p>
    <w:p w14:paraId="1317438F" w14:textId="73D4255C" w:rsidR="007A76A2" w:rsidRPr="006512B2" w:rsidRDefault="00B1218D" w:rsidP="00CA64D6">
      <w:pPr>
        <w:spacing w:after="0" w:line="360" w:lineRule="auto"/>
        <w:ind w:firstLine="2044"/>
        <w:jc w:val="both"/>
        <w:rPr>
          <w:rFonts w:ascii="GHEA Grapalat" w:hAnsi="GHEA Grapalat"/>
          <w:b/>
          <w:sz w:val="24"/>
          <w:szCs w:val="24"/>
          <w:lang w:val="hy-AM"/>
        </w:rPr>
      </w:pPr>
      <w:r>
        <w:rPr>
          <w:rFonts w:ascii="GHEA Grapalat" w:hAnsi="GHEA Grapalat"/>
          <w:b/>
          <w:sz w:val="24"/>
          <w:szCs w:val="24"/>
          <w:lang w:val="hy-AM"/>
        </w:rPr>
        <w:t>բաց թողնման</w:t>
      </w:r>
      <w:r w:rsidR="007A76A2" w:rsidRPr="006512B2">
        <w:rPr>
          <w:rFonts w:ascii="GHEA Grapalat" w:hAnsi="GHEA Grapalat"/>
          <w:b/>
          <w:sz w:val="24"/>
          <w:szCs w:val="24"/>
          <w:lang w:val="hy-AM"/>
        </w:rPr>
        <w:t xml:space="preserve"> կասեցումը</w:t>
      </w:r>
    </w:p>
    <w:p w14:paraId="7E877619" w14:textId="77777777" w:rsidR="007A76A2" w:rsidRPr="006512B2" w:rsidRDefault="007A76A2" w:rsidP="00E579E1">
      <w:pPr>
        <w:numPr>
          <w:ilvl w:val="1"/>
          <w:numId w:val="128"/>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Մտավոր սեփականության օբյեկտներ պարունակող ապրանքների </w:t>
      </w:r>
      <w:r w:rsidR="00B1218D">
        <w:rPr>
          <w:rFonts w:ascii="GHEA Grapalat" w:hAnsi="GHEA Grapalat"/>
          <w:sz w:val="24"/>
          <w:szCs w:val="24"/>
          <w:lang w:val="hy-AM"/>
        </w:rPr>
        <w:t>բաց թողնման</w:t>
      </w:r>
      <w:r w:rsidRPr="006512B2">
        <w:rPr>
          <w:rFonts w:ascii="GHEA Grapalat" w:hAnsi="GHEA Grapalat"/>
          <w:sz w:val="24"/>
          <w:szCs w:val="24"/>
          <w:lang w:val="hy-AM"/>
        </w:rPr>
        <w:t xml:space="preserve"> կասեցումն իրականացվում է Միության մաքսային օրենսգրքի 124-րդ հոդվածին</w:t>
      </w:r>
      <w:r w:rsidR="002B1669" w:rsidRPr="006512B2">
        <w:rPr>
          <w:rFonts w:ascii="GHEA Grapalat" w:hAnsi="GHEA Grapalat"/>
          <w:sz w:val="24"/>
          <w:szCs w:val="24"/>
          <w:lang w:val="hy-AM"/>
        </w:rPr>
        <w:t xml:space="preserve"> և սույն հոդվածին</w:t>
      </w:r>
      <w:r w:rsidRPr="006512B2">
        <w:rPr>
          <w:rFonts w:ascii="GHEA Grapalat" w:hAnsi="GHEA Grapalat"/>
          <w:sz w:val="24"/>
          <w:szCs w:val="24"/>
          <w:lang w:val="hy-AM"/>
        </w:rPr>
        <w:t xml:space="preserve"> համապատասխան:</w:t>
      </w:r>
    </w:p>
    <w:p w14:paraId="2DCAA348" w14:textId="77777777" w:rsidR="007A76A2" w:rsidRPr="006512B2" w:rsidRDefault="007A76A2" w:rsidP="00E579E1">
      <w:pPr>
        <w:numPr>
          <w:ilvl w:val="1"/>
          <w:numId w:val="128"/>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 Միության մաքսային օրենսգրքի 124-րդ հոդվածի 9-րդ </w:t>
      </w:r>
      <w:r w:rsidR="007D4767">
        <w:rPr>
          <w:rFonts w:ascii="GHEA Grapalat" w:hAnsi="GHEA Grapalat"/>
          <w:sz w:val="24"/>
          <w:szCs w:val="24"/>
          <w:lang w:val="hy-AM"/>
        </w:rPr>
        <w:t>մաս</w:t>
      </w:r>
      <w:r w:rsidRPr="006512B2">
        <w:rPr>
          <w:rFonts w:ascii="GHEA Grapalat" w:hAnsi="GHEA Grapalat"/>
          <w:sz w:val="24"/>
          <w:szCs w:val="24"/>
          <w:lang w:val="hy-AM"/>
        </w:rPr>
        <w:t>ին համա</w:t>
      </w:r>
      <w:r w:rsidR="009C50E2">
        <w:rPr>
          <w:rFonts w:ascii="GHEA Grapalat" w:hAnsi="GHEA Grapalat"/>
          <w:sz w:val="24"/>
          <w:szCs w:val="24"/>
          <w:lang w:val="hy-AM"/>
        </w:rPr>
        <w:softHyphen/>
      </w:r>
      <w:r w:rsidRPr="006512B2">
        <w:rPr>
          <w:rFonts w:ascii="GHEA Grapalat" w:hAnsi="GHEA Grapalat"/>
          <w:sz w:val="24"/>
          <w:szCs w:val="24"/>
          <w:lang w:val="hy-AM"/>
        </w:rPr>
        <w:t>պատաս</w:t>
      </w:r>
      <w:r w:rsidR="009C50E2">
        <w:rPr>
          <w:rFonts w:ascii="GHEA Grapalat" w:hAnsi="GHEA Grapalat"/>
          <w:sz w:val="24"/>
          <w:szCs w:val="24"/>
          <w:lang w:val="hy-AM"/>
        </w:rPr>
        <w:softHyphen/>
      </w:r>
      <w:r w:rsidRPr="006512B2">
        <w:rPr>
          <w:rFonts w:ascii="GHEA Grapalat" w:hAnsi="GHEA Grapalat"/>
          <w:sz w:val="24"/>
          <w:szCs w:val="24"/>
          <w:lang w:val="hy-AM"/>
        </w:rPr>
        <w:t xml:space="preserve">խան, մաքսային մարմինների կողմից մտավոր սեփականություն օբյեկտներ պարունակող ապրանքների </w:t>
      </w:r>
      <w:r w:rsidR="00B1218D">
        <w:rPr>
          <w:rFonts w:ascii="GHEA Grapalat" w:hAnsi="GHEA Grapalat"/>
          <w:sz w:val="24"/>
          <w:szCs w:val="24"/>
          <w:lang w:val="hy-AM"/>
        </w:rPr>
        <w:t>բաց թողնման</w:t>
      </w:r>
      <w:r w:rsidRPr="006512B2">
        <w:rPr>
          <w:rFonts w:ascii="GHEA Grapalat" w:hAnsi="GHEA Grapalat"/>
          <w:sz w:val="24"/>
          <w:szCs w:val="24"/>
          <w:lang w:val="hy-AM"/>
        </w:rPr>
        <w:t xml:space="preserve"> կասեցման մասին որոշումը կարող է ուժը կորցրած ճանաչվել մինչև </w:t>
      </w:r>
      <w:r w:rsidR="00B1218D">
        <w:rPr>
          <w:rFonts w:ascii="GHEA Grapalat" w:hAnsi="GHEA Grapalat"/>
          <w:sz w:val="24"/>
          <w:szCs w:val="24"/>
          <w:lang w:val="hy-AM"/>
        </w:rPr>
        <w:t>բաց թողնման</w:t>
      </w:r>
      <w:r w:rsidRPr="006512B2">
        <w:rPr>
          <w:rFonts w:ascii="GHEA Grapalat" w:hAnsi="GHEA Grapalat"/>
          <w:sz w:val="24"/>
          <w:szCs w:val="24"/>
          <w:lang w:val="hy-AM"/>
        </w:rPr>
        <w:t xml:space="preserve"> կասեցման ժամկետի ավարտը հետևյալ դեպքերում.</w:t>
      </w:r>
    </w:p>
    <w:p w14:paraId="51E6C0EB" w14:textId="77777777" w:rsidR="007A76A2" w:rsidRPr="006512B2" w:rsidRDefault="007A76A2" w:rsidP="00E579E1">
      <w:pPr>
        <w:numPr>
          <w:ilvl w:val="1"/>
          <w:numId w:val="129"/>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124-րդ հոդվածի 9-րդ </w:t>
      </w:r>
      <w:r w:rsidR="007D4767">
        <w:rPr>
          <w:rFonts w:ascii="GHEA Grapalat" w:hAnsi="GHEA Grapalat"/>
          <w:sz w:val="24"/>
          <w:szCs w:val="24"/>
          <w:lang w:val="hy-AM"/>
        </w:rPr>
        <w:t>մաս</w:t>
      </w:r>
      <w:r w:rsidRPr="006512B2">
        <w:rPr>
          <w:rFonts w:ascii="GHEA Grapalat" w:hAnsi="GHEA Grapalat"/>
          <w:sz w:val="24"/>
          <w:szCs w:val="24"/>
          <w:lang w:val="hy-AM"/>
        </w:rPr>
        <w:t>ով սահմանված դեպքերում,</w:t>
      </w:r>
    </w:p>
    <w:p w14:paraId="1C83E751" w14:textId="77777777" w:rsidR="007A76A2" w:rsidRPr="006512B2" w:rsidRDefault="007A76A2" w:rsidP="00E579E1">
      <w:pPr>
        <w:numPr>
          <w:ilvl w:val="1"/>
          <w:numId w:val="129"/>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դատարանի ուժի մեջ մտած որոշմամբ հայտարարատուի գործողությունները իրավաչափ  ճանաչվելու դեպքում,</w:t>
      </w:r>
    </w:p>
    <w:p w14:paraId="0B4DD024" w14:textId="77777777" w:rsidR="007A76A2" w:rsidRPr="006512B2" w:rsidRDefault="007A76A2" w:rsidP="00E579E1">
      <w:pPr>
        <w:numPr>
          <w:ilvl w:val="1"/>
          <w:numId w:val="129"/>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վերադաս մաքսային մարմնի կողմից սահմանված այլ դեպքերում:</w:t>
      </w:r>
    </w:p>
    <w:p w14:paraId="4336B405" w14:textId="77777777" w:rsidR="007A76A2" w:rsidRPr="006512B2" w:rsidRDefault="007A76A2" w:rsidP="00E579E1">
      <w:pPr>
        <w:numPr>
          <w:ilvl w:val="1"/>
          <w:numId w:val="128"/>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124-րդ հոդվածի 11-րդ </w:t>
      </w:r>
      <w:r w:rsidR="007D4767">
        <w:rPr>
          <w:rFonts w:ascii="GHEA Grapalat" w:hAnsi="GHEA Grapalat"/>
          <w:sz w:val="24"/>
          <w:szCs w:val="24"/>
          <w:lang w:val="hy-AM"/>
        </w:rPr>
        <w:t>մաս</w:t>
      </w:r>
      <w:r w:rsidRPr="006512B2">
        <w:rPr>
          <w:rFonts w:ascii="GHEA Grapalat" w:hAnsi="GHEA Grapalat"/>
          <w:sz w:val="24"/>
          <w:szCs w:val="24"/>
          <w:lang w:val="hy-AM"/>
        </w:rPr>
        <w:t>ին համա</w:t>
      </w:r>
      <w:r w:rsidR="00C41ECF">
        <w:rPr>
          <w:rFonts w:ascii="GHEA Grapalat" w:hAnsi="GHEA Grapalat"/>
          <w:sz w:val="24"/>
          <w:szCs w:val="24"/>
          <w:lang w:val="hy-AM"/>
        </w:rPr>
        <w:softHyphen/>
      </w:r>
      <w:r w:rsidRPr="006512B2">
        <w:rPr>
          <w:rFonts w:ascii="GHEA Grapalat" w:hAnsi="GHEA Grapalat"/>
          <w:sz w:val="24"/>
          <w:szCs w:val="24"/>
          <w:lang w:val="hy-AM"/>
        </w:rPr>
        <w:t>պա</w:t>
      </w:r>
      <w:r w:rsidR="00C41ECF">
        <w:rPr>
          <w:rFonts w:ascii="GHEA Grapalat" w:hAnsi="GHEA Grapalat"/>
          <w:sz w:val="24"/>
          <w:szCs w:val="24"/>
          <w:lang w:val="hy-AM"/>
        </w:rPr>
        <w:softHyphen/>
      </w:r>
      <w:r w:rsidRPr="006512B2">
        <w:rPr>
          <w:rFonts w:ascii="GHEA Grapalat" w:hAnsi="GHEA Grapalat"/>
          <w:sz w:val="24"/>
          <w:szCs w:val="24"/>
          <w:lang w:val="hy-AM"/>
        </w:rPr>
        <w:t>տաս</w:t>
      </w:r>
      <w:r w:rsidR="00C41ECF">
        <w:rPr>
          <w:rFonts w:ascii="GHEA Grapalat" w:hAnsi="GHEA Grapalat"/>
          <w:sz w:val="24"/>
          <w:szCs w:val="24"/>
          <w:lang w:val="hy-AM"/>
        </w:rPr>
        <w:softHyphen/>
      </w:r>
      <w:r w:rsidRPr="006512B2">
        <w:rPr>
          <w:rFonts w:ascii="GHEA Grapalat" w:hAnsi="GHEA Grapalat"/>
          <w:sz w:val="24"/>
          <w:szCs w:val="24"/>
          <w:lang w:val="hy-AM"/>
        </w:rPr>
        <w:t xml:space="preserve">խան, վերադաս մաքսային մարմնի կողմից կարող </w:t>
      </w:r>
      <w:r w:rsidR="008F088A" w:rsidRPr="001E6377">
        <w:rPr>
          <w:rFonts w:ascii="GHEA Grapalat" w:hAnsi="GHEA Grapalat"/>
          <w:sz w:val="24"/>
          <w:szCs w:val="24"/>
          <w:lang w:val="hy-AM"/>
        </w:rPr>
        <w:t>են</w:t>
      </w:r>
      <w:r w:rsidR="008F088A" w:rsidRPr="006512B2">
        <w:rPr>
          <w:rFonts w:ascii="GHEA Grapalat" w:hAnsi="GHEA Grapalat"/>
          <w:sz w:val="24"/>
          <w:szCs w:val="24"/>
          <w:lang w:val="hy-AM"/>
        </w:rPr>
        <w:t xml:space="preserve"> </w:t>
      </w:r>
      <w:r w:rsidRPr="006512B2">
        <w:rPr>
          <w:rFonts w:ascii="GHEA Grapalat" w:hAnsi="GHEA Grapalat"/>
          <w:sz w:val="24"/>
          <w:szCs w:val="24"/>
          <w:lang w:val="hy-AM"/>
        </w:rPr>
        <w:t>սահմանվել այն դեպքերը, երբ մաք</w:t>
      </w:r>
      <w:r w:rsidR="00C41ECF">
        <w:rPr>
          <w:rFonts w:ascii="GHEA Grapalat" w:hAnsi="GHEA Grapalat"/>
          <w:sz w:val="24"/>
          <w:szCs w:val="24"/>
          <w:lang w:val="hy-AM"/>
        </w:rPr>
        <w:softHyphen/>
      </w:r>
      <w:r w:rsidRPr="006512B2">
        <w:rPr>
          <w:rFonts w:ascii="GHEA Grapalat" w:hAnsi="GHEA Grapalat"/>
          <w:sz w:val="24"/>
          <w:szCs w:val="24"/>
          <w:lang w:val="hy-AM"/>
        </w:rPr>
        <w:t>սային մարմինների կողմից մտավոր սեփականության օբյեկտներ պարունակող ապրանք</w:t>
      </w:r>
      <w:r w:rsidR="00C41ECF">
        <w:rPr>
          <w:rFonts w:ascii="GHEA Grapalat" w:hAnsi="GHEA Grapalat"/>
          <w:sz w:val="24"/>
          <w:szCs w:val="24"/>
          <w:lang w:val="hy-AM"/>
        </w:rPr>
        <w:softHyphen/>
      </w:r>
      <w:r w:rsidRPr="006512B2">
        <w:rPr>
          <w:rFonts w:ascii="GHEA Grapalat" w:hAnsi="GHEA Grapalat"/>
          <w:sz w:val="24"/>
          <w:szCs w:val="24"/>
          <w:lang w:val="hy-AM"/>
        </w:rPr>
        <w:t xml:space="preserve">ների </w:t>
      </w:r>
      <w:r w:rsidR="00B1218D">
        <w:rPr>
          <w:rFonts w:ascii="GHEA Grapalat" w:hAnsi="GHEA Grapalat"/>
          <w:sz w:val="24"/>
          <w:szCs w:val="24"/>
          <w:lang w:val="hy-AM"/>
        </w:rPr>
        <w:t>բաց թողնման</w:t>
      </w:r>
      <w:r w:rsidRPr="006512B2">
        <w:rPr>
          <w:rFonts w:ascii="GHEA Grapalat" w:hAnsi="GHEA Grapalat"/>
          <w:sz w:val="24"/>
          <w:szCs w:val="24"/>
          <w:lang w:val="hy-AM"/>
        </w:rPr>
        <w:t xml:space="preserve"> կասեցման մասին որոշման ուժը կորցրած ճանաչվելուց հետո </w:t>
      </w:r>
      <w:r w:rsidR="00B1218D">
        <w:rPr>
          <w:rFonts w:ascii="GHEA Grapalat" w:hAnsi="GHEA Grapalat"/>
          <w:sz w:val="24"/>
          <w:szCs w:val="24"/>
          <w:lang w:val="hy-AM"/>
        </w:rPr>
        <w:t>բաց թողն</w:t>
      </w:r>
      <w:r w:rsidR="00C41ECF">
        <w:rPr>
          <w:rFonts w:ascii="GHEA Grapalat" w:hAnsi="GHEA Grapalat"/>
          <w:sz w:val="24"/>
          <w:szCs w:val="24"/>
          <w:lang w:val="hy-AM"/>
        </w:rPr>
        <w:softHyphen/>
      </w:r>
      <w:r w:rsidR="00B1218D">
        <w:rPr>
          <w:rFonts w:ascii="GHEA Grapalat" w:hAnsi="GHEA Grapalat"/>
          <w:sz w:val="24"/>
          <w:szCs w:val="24"/>
          <w:lang w:val="hy-AM"/>
        </w:rPr>
        <w:t>ման</w:t>
      </w:r>
      <w:r w:rsidRPr="006512B2">
        <w:rPr>
          <w:rFonts w:ascii="GHEA Grapalat" w:hAnsi="GHEA Grapalat"/>
          <w:sz w:val="24"/>
          <w:szCs w:val="24"/>
          <w:lang w:val="hy-AM"/>
        </w:rPr>
        <w:t xml:space="preserve"> ժամկետները չեն վերսկսվում:</w:t>
      </w:r>
    </w:p>
    <w:p w14:paraId="24A4ED79" w14:textId="77777777" w:rsidR="00A96115" w:rsidRPr="006512B2" w:rsidRDefault="00A96115" w:rsidP="006512B2">
      <w:pPr>
        <w:spacing w:after="0" w:line="360" w:lineRule="auto"/>
        <w:ind w:firstLine="567"/>
        <w:jc w:val="both"/>
        <w:rPr>
          <w:rFonts w:ascii="GHEA Grapalat" w:hAnsi="GHEA Grapalat"/>
          <w:sz w:val="24"/>
          <w:szCs w:val="24"/>
          <w:lang w:val="hy-AM"/>
        </w:rPr>
      </w:pPr>
    </w:p>
    <w:p w14:paraId="663703A3" w14:textId="77777777" w:rsidR="00064290" w:rsidRPr="006512B2" w:rsidRDefault="00064290" w:rsidP="006512B2">
      <w:pPr>
        <w:shd w:val="clear" w:color="auto" w:fill="FFFFFF"/>
        <w:spacing w:after="0" w:line="360" w:lineRule="auto"/>
        <w:jc w:val="center"/>
        <w:rPr>
          <w:rFonts w:ascii="GHEA Grapalat" w:hAnsi="GHEA Grapalat"/>
          <w:color w:val="000000"/>
          <w:sz w:val="24"/>
          <w:szCs w:val="24"/>
          <w:lang w:val="hy-AM"/>
        </w:rPr>
      </w:pPr>
      <w:r w:rsidRPr="006512B2">
        <w:rPr>
          <w:rFonts w:ascii="GHEA Grapalat" w:hAnsi="GHEA Grapalat"/>
          <w:b/>
          <w:bCs/>
          <w:color w:val="000000"/>
          <w:sz w:val="24"/>
          <w:szCs w:val="24"/>
          <w:lang w:val="hy-AM"/>
        </w:rPr>
        <w:t>ԲԱԺԻՆ</w:t>
      </w:r>
      <w:r w:rsidRPr="006512B2">
        <w:rPr>
          <w:rFonts w:ascii="Courier New" w:hAnsi="Courier New" w:cs="Courier New"/>
          <w:b/>
          <w:bCs/>
          <w:color w:val="000000"/>
          <w:sz w:val="24"/>
          <w:szCs w:val="24"/>
          <w:lang w:val="hy-AM"/>
        </w:rPr>
        <w:t> </w:t>
      </w:r>
      <w:r w:rsidRPr="006512B2">
        <w:rPr>
          <w:rFonts w:ascii="GHEA Grapalat" w:hAnsi="GHEA Grapalat" w:cs="Calibri"/>
          <w:b/>
          <w:bCs/>
          <w:color w:val="000000"/>
          <w:sz w:val="24"/>
          <w:szCs w:val="24"/>
          <w:lang w:val="hy-AM"/>
        </w:rPr>
        <w:t>I</w:t>
      </w:r>
      <w:r w:rsidRPr="006512B2">
        <w:rPr>
          <w:rFonts w:ascii="GHEA Grapalat" w:hAnsi="GHEA Grapalat"/>
          <w:b/>
          <w:bCs/>
          <w:color w:val="000000"/>
          <w:sz w:val="24"/>
          <w:szCs w:val="24"/>
          <w:lang w:val="hy-AM"/>
        </w:rPr>
        <w:t>V</w:t>
      </w:r>
    </w:p>
    <w:p w14:paraId="67936565" w14:textId="77777777" w:rsidR="00064290" w:rsidRPr="006512B2" w:rsidRDefault="00064290" w:rsidP="006512B2">
      <w:pPr>
        <w:shd w:val="clear" w:color="auto" w:fill="FFFFFF"/>
        <w:spacing w:after="0" w:line="360" w:lineRule="auto"/>
        <w:jc w:val="center"/>
        <w:rPr>
          <w:rFonts w:ascii="GHEA Grapalat" w:hAnsi="GHEA Grapalat"/>
          <w:color w:val="000000"/>
          <w:sz w:val="24"/>
          <w:szCs w:val="24"/>
          <w:lang w:val="hy-AM"/>
        </w:rPr>
      </w:pPr>
      <w:r w:rsidRPr="006512B2">
        <w:rPr>
          <w:rFonts w:ascii="GHEA Grapalat" w:hAnsi="GHEA Grapalat"/>
          <w:b/>
          <w:bCs/>
          <w:color w:val="000000"/>
          <w:sz w:val="24"/>
          <w:szCs w:val="24"/>
          <w:lang w:val="hy-AM"/>
        </w:rPr>
        <w:t>ՄԱՔՍԱՅԻՆ</w:t>
      </w:r>
      <w:r w:rsidRPr="006512B2">
        <w:rPr>
          <w:rFonts w:ascii="Courier New" w:hAnsi="Courier New" w:cs="Courier New"/>
          <w:b/>
          <w:bCs/>
          <w:color w:val="000000"/>
          <w:sz w:val="24"/>
          <w:szCs w:val="24"/>
          <w:lang w:val="hy-AM"/>
        </w:rPr>
        <w:t> </w:t>
      </w:r>
      <w:r w:rsidRPr="006512B2">
        <w:rPr>
          <w:rFonts w:ascii="GHEA Grapalat" w:hAnsi="GHEA Grapalat" w:cs="Arial Unicode"/>
          <w:b/>
          <w:bCs/>
          <w:color w:val="000000"/>
          <w:sz w:val="24"/>
          <w:szCs w:val="24"/>
          <w:lang w:val="hy-AM"/>
        </w:rPr>
        <w:t>ԸՆԹԱՑԱԿԱՐԳԵՐ</w:t>
      </w:r>
    </w:p>
    <w:p w14:paraId="1CA5C416" w14:textId="77777777" w:rsidR="00D334B4" w:rsidRDefault="00D334B4" w:rsidP="006512B2">
      <w:pPr>
        <w:shd w:val="clear" w:color="auto" w:fill="FFFFFF"/>
        <w:spacing w:after="0" w:line="360" w:lineRule="auto"/>
        <w:jc w:val="center"/>
        <w:rPr>
          <w:rFonts w:ascii="GHEA Grapalat" w:hAnsi="GHEA Grapalat"/>
          <w:b/>
          <w:bCs/>
          <w:color w:val="000000"/>
          <w:sz w:val="24"/>
          <w:szCs w:val="24"/>
          <w:lang w:val="hy-AM"/>
        </w:rPr>
      </w:pPr>
    </w:p>
    <w:p w14:paraId="1E604527" w14:textId="77777777" w:rsidR="00064290" w:rsidRPr="006512B2" w:rsidRDefault="00064290" w:rsidP="006512B2">
      <w:pPr>
        <w:shd w:val="clear" w:color="auto" w:fill="FFFFFF"/>
        <w:spacing w:after="0" w:line="360" w:lineRule="auto"/>
        <w:jc w:val="center"/>
        <w:rPr>
          <w:rFonts w:ascii="GHEA Grapalat" w:hAnsi="GHEA Grapalat"/>
          <w:color w:val="000000"/>
          <w:sz w:val="24"/>
          <w:szCs w:val="24"/>
          <w:lang w:val="hy-AM"/>
        </w:rPr>
      </w:pPr>
      <w:r w:rsidRPr="006512B2">
        <w:rPr>
          <w:rFonts w:ascii="GHEA Grapalat" w:hAnsi="GHEA Grapalat"/>
          <w:b/>
          <w:bCs/>
          <w:color w:val="000000"/>
          <w:sz w:val="24"/>
          <w:szCs w:val="24"/>
          <w:lang w:val="hy-AM"/>
        </w:rPr>
        <w:t>ԳԼՈՒԽ</w:t>
      </w:r>
      <w:r w:rsidRPr="006512B2">
        <w:rPr>
          <w:rFonts w:ascii="Courier New" w:hAnsi="Courier New" w:cs="Courier New"/>
          <w:b/>
          <w:bCs/>
          <w:color w:val="000000"/>
          <w:sz w:val="24"/>
          <w:szCs w:val="24"/>
          <w:lang w:val="hy-AM"/>
        </w:rPr>
        <w:t> </w:t>
      </w:r>
      <w:r w:rsidRPr="006512B2">
        <w:rPr>
          <w:rFonts w:ascii="GHEA Grapalat" w:hAnsi="GHEA Grapalat" w:cs="Calibri"/>
          <w:b/>
          <w:bCs/>
          <w:color w:val="000000"/>
          <w:sz w:val="24"/>
          <w:szCs w:val="24"/>
          <w:lang w:val="hy-AM"/>
        </w:rPr>
        <w:t>1</w:t>
      </w:r>
      <w:r w:rsidR="00553C49" w:rsidRPr="006512B2">
        <w:rPr>
          <w:rFonts w:ascii="GHEA Grapalat" w:hAnsi="GHEA Grapalat" w:cs="Calibri"/>
          <w:b/>
          <w:bCs/>
          <w:color w:val="000000"/>
          <w:sz w:val="24"/>
          <w:szCs w:val="24"/>
          <w:lang w:val="hy-AM"/>
        </w:rPr>
        <w:t>6</w:t>
      </w:r>
    </w:p>
    <w:p w14:paraId="6E49B5BE" w14:textId="77777777" w:rsidR="00064290" w:rsidRPr="006512B2" w:rsidRDefault="00064290" w:rsidP="00D334B4">
      <w:pPr>
        <w:shd w:val="clear" w:color="auto" w:fill="FFFFFF"/>
        <w:spacing w:after="0" w:line="360" w:lineRule="auto"/>
        <w:jc w:val="center"/>
        <w:rPr>
          <w:rFonts w:ascii="GHEA Grapalat" w:hAnsi="GHEA Grapalat"/>
          <w:color w:val="000000"/>
          <w:sz w:val="24"/>
          <w:szCs w:val="24"/>
          <w:lang w:val="hy-AM"/>
        </w:rPr>
      </w:pPr>
      <w:r w:rsidRPr="006512B2">
        <w:rPr>
          <w:rFonts w:ascii="GHEA Grapalat" w:hAnsi="GHEA Grapalat"/>
          <w:b/>
          <w:bCs/>
          <w:iCs/>
          <w:color w:val="000000"/>
          <w:sz w:val="24"/>
          <w:szCs w:val="24"/>
          <w:lang w:val="hy-AM"/>
        </w:rPr>
        <w:t>ԸՆԴՀԱՆՈՒՐ</w:t>
      </w:r>
      <w:r w:rsidRPr="006512B2">
        <w:rPr>
          <w:rFonts w:ascii="Courier New" w:hAnsi="Courier New" w:cs="Courier New"/>
          <w:b/>
          <w:bCs/>
          <w:iCs/>
          <w:color w:val="000000"/>
          <w:sz w:val="24"/>
          <w:szCs w:val="24"/>
          <w:lang w:val="hy-AM"/>
        </w:rPr>
        <w:t> </w:t>
      </w:r>
      <w:r w:rsidRPr="006512B2">
        <w:rPr>
          <w:rFonts w:ascii="GHEA Grapalat" w:hAnsi="GHEA Grapalat" w:cs="Arial Unicode"/>
          <w:b/>
          <w:bCs/>
          <w:iCs/>
          <w:color w:val="000000"/>
          <w:sz w:val="24"/>
          <w:szCs w:val="24"/>
          <w:lang w:val="hy-AM"/>
        </w:rPr>
        <w:t>ԴՐՈՒՅԹՆԵՐ</w:t>
      </w:r>
      <w:r w:rsidRPr="006512B2">
        <w:rPr>
          <w:rFonts w:ascii="Courier New" w:hAnsi="Courier New" w:cs="Courier New"/>
          <w:b/>
          <w:bCs/>
          <w:iCs/>
          <w:color w:val="000000"/>
          <w:sz w:val="24"/>
          <w:szCs w:val="24"/>
          <w:lang w:val="hy-AM"/>
        </w:rPr>
        <w:t> </w:t>
      </w:r>
      <w:r w:rsidRPr="006512B2">
        <w:rPr>
          <w:rFonts w:ascii="GHEA Grapalat" w:hAnsi="GHEA Grapalat" w:cs="Arial Unicode"/>
          <w:b/>
          <w:bCs/>
          <w:iCs/>
          <w:color w:val="000000"/>
          <w:sz w:val="24"/>
          <w:szCs w:val="24"/>
          <w:lang w:val="hy-AM"/>
        </w:rPr>
        <w:t>ՄԱՔՍԱՅԻՆ</w:t>
      </w:r>
      <w:r w:rsidRPr="006512B2">
        <w:rPr>
          <w:rFonts w:ascii="Courier New" w:hAnsi="Courier New" w:cs="Courier New"/>
          <w:b/>
          <w:bCs/>
          <w:iCs/>
          <w:color w:val="000000"/>
          <w:sz w:val="24"/>
          <w:szCs w:val="24"/>
          <w:lang w:val="hy-AM"/>
        </w:rPr>
        <w:t> </w:t>
      </w:r>
      <w:r w:rsidRPr="006512B2">
        <w:rPr>
          <w:rFonts w:ascii="GHEA Grapalat" w:hAnsi="GHEA Grapalat" w:cs="Arial Unicode"/>
          <w:b/>
          <w:bCs/>
          <w:iCs/>
          <w:color w:val="000000"/>
          <w:sz w:val="24"/>
          <w:szCs w:val="24"/>
          <w:lang w:val="hy-AM"/>
        </w:rPr>
        <w:t>ԸՆԹԱՑԱԿԱՐԳԵՐԻ</w:t>
      </w:r>
      <w:r w:rsidRPr="006512B2">
        <w:rPr>
          <w:rFonts w:ascii="Courier New" w:hAnsi="Courier New" w:cs="Courier New"/>
          <w:b/>
          <w:bCs/>
          <w:iCs/>
          <w:color w:val="000000"/>
          <w:sz w:val="24"/>
          <w:szCs w:val="24"/>
          <w:lang w:val="hy-AM"/>
        </w:rPr>
        <w:t> </w:t>
      </w:r>
      <w:r w:rsidRPr="006512B2">
        <w:rPr>
          <w:rFonts w:ascii="GHEA Grapalat" w:hAnsi="GHEA Grapalat" w:cs="Arial Unicode"/>
          <w:b/>
          <w:bCs/>
          <w:iCs/>
          <w:color w:val="000000"/>
          <w:sz w:val="24"/>
          <w:szCs w:val="24"/>
          <w:lang w:val="hy-AM"/>
        </w:rPr>
        <w:t>ՎԵՐԱԲԵՐՅԱԼ</w:t>
      </w:r>
    </w:p>
    <w:p w14:paraId="1CCE2C4B" w14:textId="77777777" w:rsidR="00064290" w:rsidRPr="006512B2" w:rsidRDefault="00064290" w:rsidP="006512B2">
      <w:pPr>
        <w:shd w:val="clear" w:color="auto" w:fill="FFFFFF"/>
        <w:spacing w:after="0" w:line="360" w:lineRule="auto"/>
        <w:ind w:firstLine="567"/>
        <w:jc w:val="both"/>
        <w:rPr>
          <w:rFonts w:ascii="GHEA Grapalat" w:hAnsi="GHEA Grapalat"/>
          <w:color w:val="000000"/>
          <w:sz w:val="24"/>
          <w:szCs w:val="24"/>
          <w:lang w:val="hy-AM"/>
        </w:rPr>
      </w:pPr>
      <w:r w:rsidRPr="006512B2">
        <w:rPr>
          <w:rFonts w:ascii="Courier New" w:hAnsi="Courier New" w:cs="Courier New"/>
          <w:color w:val="000000"/>
          <w:sz w:val="24"/>
          <w:szCs w:val="24"/>
          <w:lang w:val="hy-AM"/>
        </w:rPr>
        <w:t> </w:t>
      </w:r>
    </w:p>
    <w:p w14:paraId="2C85ECE0" w14:textId="3F779F17" w:rsidR="00064290" w:rsidRPr="006512B2" w:rsidRDefault="00064290" w:rsidP="006512B2">
      <w:pPr>
        <w:spacing w:after="0" w:line="360" w:lineRule="auto"/>
        <w:ind w:firstLine="567"/>
        <w:jc w:val="both"/>
        <w:rPr>
          <w:rFonts w:ascii="GHEA Grapalat" w:hAnsi="GHEA Grapalat"/>
          <w:b/>
          <w:bCs/>
          <w:color w:val="000000"/>
          <w:sz w:val="24"/>
          <w:szCs w:val="24"/>
          <w:shd w:val="clear" w:color="auto" w:fill="FFFFFF"/>
          <w:lang w:val="hy-AM"/>
        </w:rPr>
      </w:pPr>
      <w:r w:rsidRPr="006512B2">
        <w:rPr>
          <w:rFonts w:ascii="GHEA Grapalat" w:hAnsi="GHEA Grapalat"/>
          <w:b/>
          <w:bCs/>
          <w:sz w:val="24"/>
          <w:szCs w:val="24"/>
          <w:lang w:val="hy-AM"/>
        </w:rPr>
        <w:t xml:space="preserve">Հոդված </w:t>
      </w:r>
      <w:r w:rsidR="00A47F22">
        <w:rPr>
          <w:rFonts w:ascii="GHEA Grapalat" w:hAnsi="GHEA Grapalat"/>
          <w:b/>
          <w:bCs/>
          <w:sz w:val="24"/>
          <w:szCs w:val="24"/>
          <w:lang w:val="hy-AM"/>
        </w:rPr>
        <w:t>98</w:t>
      </w:r>
      <w:r w:rsidRPr="006512B2">
        <w:rPr>
          <w:rFonts w:ascii="GHEA Grapalat" w:hAnsi="GHEA Grapalat"/>
          <w:b/>
          <w:bCs/>
          <w:sz w:val="24"/>
          <w:szCs w:val="24"/>
          <w:lang w:val="hy-AM"/>
        </w:rPr>
        <w:t>. Մաքսային</w:t>
      </w:r>
      <w:r w:rsidRPr="006512B2">
        <w:rPr>
          <w:rFonts w:ascii="Courier New" w:hAnsi="Courier New" w:cs="Courier New"/>
          <w:b/>
          <w:bCs/>
          <w:sz w:val="24"/>
          <w:szCs w:val="24"/>
          <w:lang w:val="hy-AM"/>
        </w:rPr>
        <w:t> </w:t>
      </w:r>
      <w:r w:rsidRPr="006512B2">
        <w:rPr>
          <w:rFonts w:ascii="GHEA Grapalat" w:hAnsi="GHEA Grapalat" w:cs="Arial Unicode"/>
          <w:b/>
          <w:bCs/>
          <w:sz w:val="24"/>
          <w:szCs w:val="24"/>
          <w:lang w:val="hy-AM"/>
        </w:rPr>
        <w:t>ընթացակարգով</w:t>
      </w:r>
      <w:r w:rsidRPr="006512B2">
        <w:rPr>
          <w:rFonts w:ascii="Courier New" w:hAnsi="Courier New" w:cs="Courier New"/>
          <w:b/>
          <w:bCs/>
          <w:sz w:val="24"/>
          <w:szCs w:val="24"/>
          <w:lang w:val="hy-AM"/>
        </w:rPr>
        <w:t> </w:t>
      </w:r>
      <w:r w:rsidRPr="006512B2">
        <w:rPr>
          <w:rFonts w:ascii="GHEA Grapalat" w:hAnsi="GHEA Grapalat" w:cs="Arial Unicode"/>
          <w:b/>
          <w:bCs/>
          <w:sz w:val="24"/>
          <w:szCs w:val="24"/>
          <w:lang w:val="hy-AM"/>
        </w:rPr>
        <w:t>ապրանքների</w:t>
      </w:r>
      <w:r w:rsidRPr="006512B2">
        <w:rPr>
          <w:rFonts w:ascii="Courier New" w:hAnsi="Courier New" w:cs="Courier New"/>
          <w:b/>
          <w:bCs/>
          <w:sz w:val="24"/>
          <w:szCs w:val="24"/>
          <w:lang w:val="hy-AM"/>
        </w:rPr>
        <w:t> </w:t>
      </w:r>
      <w:r w:rsidRPr="006512B2">
        <w:rPr>
          <w:rFonts w:ascii="GHEA Grapalat" w:hAnsi="GHEA Grapalat" w:cs="Arial Unicode"/>
          <w:b/>
          <w:bCs/>
          <w:sz w:val="24"/>
          <w:szCs w:val="24"/>
          <w:lang w:val="hy-AM"/>
        </w:rPr>
        <w:t>ձևակերպումը</w:t>
      </w:r>
      <w:r w:rsidRPr="006512B2">
        <w:rPr>
          <w:rFonts w:ascii="Courier New" w:hAnsi="Courier New" w:cs="Courier New"/>
          <w:b/>
          <w:bCs/>
          <w:color w:val="000000"/>
          <w:sz w:val="24"/>
          <w:szCs w:val="24"/>
          <w:shd w:val="clear" w:color="auto" w:fill="FFFFFF"/>
          <w:lang w:val="hy-AM"/>
        </w:rPr>
        <w:t> </w:t>
      </w:r>
    </w:p>
    <w:p w14:paraId="28DD069F" w14:textId="77777777" w:rsidR="00064290" w:rsidRPr="006512B2" w:rsidRDefault="00064290" w:rsidP="00E579E1">
      <w:pPr>
        <w:numPr>
          <w:ilvl w:val="0"/>
          <w:numId w:val="13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 xml:space="preserve">Հայաստանի Հանրապետություն ներմուծվող` Միության ապրանք չհանդիսացող ապրանքները ձևակերպվում են հայտարարատուի ընտրած մաքսային ընթացակարգով` </w:t>
      </w:r>
      <w:r w:rsidRPr="006512B2">
        <w:rPr>
          <w:rFonts w:ascii="GHEA Grapalat" w:hAnsi="GHEA Grapalat"/>
          <w:color w:val="000000"/>
          <w:sz w:val="24"/>
          <w:szCs w:val="24"/>
          <w:lang w:val="hy-AM"/>
        </w:rPr>
        <w:lastRenderedPageBreak/>
        <w:t>Միության մաքսային օրենսգրքով, սույն օրենքով և Հայաստանի Հանրապետության միջազգային պայմանագրերով նախատեսված կարգով և պայմաններին համա</w:t>
      </w:r>
      <w:r w:rsidR="00A47F22">
        <w:rPr>
          <w:rFonts w:ascii="GHEA Grapalat" w:hAnsi="GHEA Grapalat"/>
          <w:color w:val="000000"/>
          <w:sz w:val="24"/>
          <w:szCs w:val="24"/>
          <w:lang w:val="hy-AM"/>
        </w:rPr>
        <w:softHyphen/>
      </w:r>
      <w:r w:rsidRPr="006512B2">
        <w:rPr>
          <w:rFonts w:ascii="GHEA Grapalat" w:hAnsi="GHEA Grapalat"/>
          <w:color w:val="000000"/>
          <w:sz w:val="24"/>
          <w:szCs w:val="24"/>
          <w:lang w:val="hy-AM"/>
        </w:rPr>
        <w:t>պատաս</w:t>
      </w:r>
      <w:r w:rsidR="00A47F22">
        <w:rPr>
          <w:rFonts w:ascii="GHEA Grapalat" w:hAnsi="GHEA Grapalat"/>
          <w:color w:val="000000"/>
          <w:sz w:val="24"/>
          <w:szCs w:val="24"/>
          <w:lang w:val="hy-AM"/>
        </w:rPr>
        <w:softHyphen/>
      </w:r>
      <w:r w:rsidRPr="006512B2">
        <w:rPr>
          <w:rFonts w:ascii="GHEA Grapalat" w:hAnsi="GHEA Grapalat"/>
          <w:color w:val="000000"/>
          <w:sz w:val="24"/>
          <w:szCs w:val="24"/>
          <w:lang w:val="hy-AM"/>
        </w:rPr>
        <w:t>խան:</w:t>
      </w:r>
    </w:p>
    <w:p w14:paraId="4253D2E9" w14:textId="77777777" w:rsidR="00A47F22" w:rsidRDefault="00064290" w:rsidP="00E579E1">
      <w:pPr>
        <w:numPr>
          <w:ilvl w:val="0"/>
          <w:numId w:val="13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A47F22">
        <w:rPr>
          <w:rFonts w:ascii="GHEA Grapalat" w:hAnsi="GHEA Grapalat"/>
          <w:color w:val="000000"/>
          <w:sz w:val="24"/>
          <w:szCs w:val="24"/>
          <w:lang w:val="hy-AM"/>
        </w:rPr>
        <w:t>Հայաստանի Հանրապետությունից Միության անդամ չհանդիսացող երկրներ արտա</w:t>
      </w:r>
      <w:r w:rsidR="00CD552D">
        <w:rPr>
          <w:rFonts w:ascii="GHEA Grapalat" w:hAnsi="GHEA Grapalat"/>
          <w:color w:val="000000"/>
          <w:sz w:val="24"/>
          <w:szCs w:val="24"/>
          <w:lang w:val="hy-AM"/>
        </w:rPr>
        <w:softHyphen/>
      </w:r>
      <w:r w:rsidR="00A47F22">
        <w:rPr>
          <w:rFonts w:ascii="GHEA Grapalat" w:hAnsi="GHEA Grapalat"/>
          <w:color w:val="000000"/>
          <w:sz w:val="24"/>
          <w:szCs w:val="24"/>
          <w:lang w:val="hy-AM"/>
        </w:rPr>
        <w:softHyphen/>
      </w:r>
      <w:r w:rsidRPr="00A47F22">
        <w:rPr>
          <w:rFonts w:ascii="GHEA Grapalat" w:hAnsi="GHEA Grapalat"/>
          <w:color w:val="000000"/>
          <w:sz w:val="24"/>
          <w:szCs w:val="24"/>
          <w:lang w:val="hy-AM"/>
        </w:rPr>
        <w:t>հանվող ապրանքները ձևակերպվում են հայտարարատուի ընտրած մաքսային ընթացակարգով` Միության մաքսային օրենսգրքով, սույն օրենքով և Հայաստանի Հանրա</w:t>
      </w:r>
      <w:r w:rsidR="00A47F22">
        <w:rPr>
          <w:rFonts w:ascii="GHEA Grapalat" w:hAnsi="GHEA Grapalat"/>
          <w:color w:val="000000"/>
          <w:sz w:val="24"/>
          <w:szCs w:val="24"/>
          <w:lang w:val="hy-AM"/>
        </w:rPr>
        <w:softHyphen/>
      </w:r>
      <w:r w:rsidR="00A47F22">
        <w:rPr>
          <w:rFonts w:ascii="GHEA Grapalat" w:hAnsi="GHEA Grapalat"/>
          <w:color w:val="000000"/>
          <w:sz w:val="24"/>
          <w:szCs w:val="24"/>
          <w:lang w:val="hy-AM"/>
        </w:rPr>
        <w:softHyphen/>
      </w:r>
      <w:r w:rsidRPr="00A47F22">
        <w:rPr>
          <w:rFonts w:ascii="GHEA Grapalat" w:hAnsi="GHEA Grapalat"/>
          <w:color w:val="000000"/>
          <w:sz w:val="24"/>
          <w:szCs w:val="24"/>
          <w:lang w:val="hy-AM"/>
        </w:rPr>
        <w:t>պետության միջազգային պայմանագրերով նախատեսված կարգով և պայման</w:t>
      </w:r>
      <w:r w:rsidR="00A47F22">
        <w:rPr>
          <w:rFonts w:ascii="GHEA Grapalat" w:hAnsi="GHEA Grapalat"/>
          <w:color w:val="000000"/>
          <w:sz w:val="24"/>
          <w:szCs w:val="24"/>
          <w:lang w:val="hy-AM"/>
        </w:rPr>
        <w:softHyphen/>
      </w:r>
      <w:r w:rsidRPr="00A47F22">
        <w:rPr>
          <w:rFonts w:ascii="GHEA Grapalat" w:hAnsi="GHEA Grapalat"/>
          <w:color w:val="000000"/>
          <w:sz w:val="24"/>
          <w:szCs w:val="24"/>
          <w:lang w:val="hy-AM"/>
        </w:rPr>
        <w:t>ներին համապատասխան:</w:t>
      </w:r>
    </w:p>
    <w:p w14:paraId="24CF039F" w14:textId="77777777" w:rsidR="00A47F22" w:rsidRDefault="00064290" w:rsidP="00E579E1">
      <w:pPr>
        <w:numPr>
          <w:ilvl w:val="0"/>
          <w:numId w:val="13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A47F22">
        <w:rPr>
          <w:rFonts w:ascii="GHEA Grapalat" w:hAnsi="GHEA Grapalat"/>
          <w:color w:val="000000"/>
          <w:sz w:val="24"/>
          <w:szCs w:val="24"/>
          <w:lang w:val="hy-AM"/>
        </w:rPr>
        <w:t xml:space="preserve">Միության ապրանքները </w:t>
      </w:r>
      <w:r w:rsidR="00E83F18" w:rsidRPr="00A47F22">
        <w:rPr>
          <w:rFonts w:ascii="GHEA Grapalat" w:hAnsi="GHEA Grapalat"/>
          <w:color w:val="000000"/>
          <w:sz w:val="24"/>
          <w:szCs w:val="24"/>
          <w:lang w:val="hy-AM"/>
        </w:rPr>
        <w:t>Միության անդամ այլ պետություններ</w:t>
      </w:r>
      <w:r w:rsidRPr="00A47F22">
        <w:rPr>
          <w:rFonts w:ascii="GHEA Grapalat" w:hAnsi="GHEA Grapalat"/>
          <w:color w:val="000000"/>
          <w:sz w:val="24"/>
          <w:szCs w:val="24"/>
          <w:lang w:val="hy-AM"/>
        </w:rPr>
        <w:t xml:space="preserve"> տեղափոխվում են (ներմուծվում կամ արտահանվում են) «Մաքսային տարանցում» մաքսային ընթացա</w:t>
      </w:r>
      <w:r w:rsidR="00A47F22">
        <w:rPr>
          <w:rFonts w:ascii="GHEA Grapalat" w:hAnsi="GHEA Grapalat"/>
          <w:color w:val="000000"/>
          <w:sz w:val="24"/>
          <w:szCs w:val="24"/>
          <w:lang w:val="hy-AM"/>
        </w:rPr>
        <w:softHyphen/>
      </w:r>
      <w:r w:rsidRPr="00A47F22">
        <w:rPr>
          <w:rFonts w:ascii="GHEA Grapalat" w:hAnsi="GHEA Grapalat"/>
          <w:color w:val="000000"/>
          <w:sz w:val="24"/>
          <w:szCs w:val="24"/>
          <w:lang w:val="hy-AM"/>
        </w:rPr>
        <w:t>կար</w:t>
      </w:r>
      <w:r w:rsidR="00CD552D">
        <w:rPr>
          <w:rFonts w:ascii="GHEA Grapalat" w:hAnsi="GHEA Grapalat"/>
          <w:color w:val="000000"/>
          <w:sz w:val="24"/>
          <w:szCs w:val="24"/>
          <w:lang w:val="hy-AM"/>
        </w:rPr>
        <w:softHyphen/>
      </w:r>
      <w:r w:rsidRPr="00A47F22">
        <w:rPr>
          <w:rFonts w:ascii="GHEA Grapalat" w:hAnsi="GHEA Grapalat"/>
          <w:color w:val="000000"/>
          <w:sz w:val="24"/>
          <w:szCs w:val="24"/>
          <w:lang w:val="hy-AM"/>
        </w:rPr>
        <w:t>գով</w:t>
      </w:r>
      <w:r w:rsidR="00E83F18" w:rsidRPr="00A47F22">
        <w:rPr>
          <w:rFonts w:ascii="GHEA Grapalat" w:hAnsi="GHEA Grapalat"/>
          <w:color w:val="000000"/>
          <w:sz w:val="24"/>
          <w:szCs w:val="24"/>
          <w:lang w:val="hy-AM"/>
        </w:rPr>
        <w:t>՝ Միության մաքսային օրենսգրքին, սույն օրենքին և Հայաստանի Հանրապետու</w:t>
      </w:r>
      <w:r w:rsidR="00A47F22">
        <w:rPr>
          <w:rFonts w:ascii="GHEA Grapalat" w:hAnsi="GHEA Grapalat"/>
          <w:color w:val="000000"/>
          <w:sz w:val="24"/>
          <w:szCs w:val="24"/>
          <w:lang w:val="hy-AM"/>
        </w:rPr>
        <w:softHyphen/>
      </w:r>
      <w:r w:rsidR="00E83F18" w:rsidRPr="00A47F22">
        <w:rPr>
          <w:rFonts w:ascii="GHEA Grapalat" w:hAnsi="GHEA Grapalat"/>
          <w:color w:val="000000"/>
          <w:sz w:val="24"/>
          <w:szCs w:val="24"/>
          <w:lang w:val="hy-AM"/>
        </w:rPr>
        <w:t>թյան միջազգային պայմանագրերին համապատասխան</w:t>
      </w:r>
      <w:r w:rsidRPr="00A47F22">
        <w:rPr>
          <w:rFonts w:ascii="GHEA Grapalat" w:hAnsi="GHEA Grapalat"/>
          <w:color w:val="000000"/>
          <w:sz w:val="24"/>
          <w:szCs w:val="24"/>
          <w:lang w:val="hy-AM"/>
        </w:rPr>
        <w:t>:</w:t>
      </w:r>
    </w:p>
    <w:p w14:paraId="34CAAF79" w14:textId="77777777" w:rsidR="00A47F22" w:rsidRDefault="00A47F22" w:rsidP="00E579E1">
      <w:pPr>
        <w:numPr>
          <w:ilvl w:val="0"/>
          <w:numId w:val="13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A47F22">
        <w:rPr>
          <w:rFonts w:ascii="GHEA Grapalat" w:hAnsi="GHEA Grapalat"/>
          <w:color w:val="000000"/>
          <w:sz w:val="24"/>
          <w:szCs w:val="24"/>
          <w:lang w:val="hy-AM"/>
        </w:rPr>
        <w:t>Միության ապրանք չհամարվող ապրանքները Միության անդամ այլ պետու</w:t>
      </w:r>
      <w:r w:rsidR="00CD552D">
        <w:rPr>
          <w:rFonts w:ascii="GHEA Grapalat" w:hAnsi="GHEA Grapalat"/>
          <w:color w:val="000000"/>
          <w:sz w:val="24"/>
          <w:szCs w:val="24"/>
          <w:lang w:val="hy-AM"/>
        </w:rPr>
        <w:softHyphen/>
      </w:r>
      <w:r w:rsidRPr="00A47F22">
        <w:rPr>
          <w:rFonts w:ascii="GHEA Grapalat" w:hAnsi="GHEA Grapalat"/>
          <w:color w:val="000000"/>
          <w:sz w:val="24"/>
          <w:szCs w:val="24"/>
          <w:lang w:val="hy-AM"/>
        </w:rPr>
        <w:t>թյուններ տեղափոխվում են (ներմուծվում կամ արտահանվում են) Միության մաքսային օրենսգրքի 22-րդ և 43-րդ գլուխներով և սույն օրենքով սահմանված դրույթներին համապատասխան:</w:t>
      </w:r>
    </w:p>
    <w:p w14:paraId="5EBA7E16" w14:textId="77777777" w:rsidR="00064290" w:rsidRPr="006512B2" w:rsidRDefault="00064290" w:rsidP="00E579E1">
      <w:pPr>
        <w:numPr>
          <w:ilvl w:val="0"/>
          <w:numId w:val="13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Միության ապրանքները Հայաստանի Հանրապետության տարածք ներմուծելիս կրկնակի մաքսային ձևակերպում չի իրականացվում:</w:t>
      </w:r>
    </w:p>
    <w:p w14:paraId="3383F69F" w14:textId="77777777" w:rsidR="00064290" w:rsidRPr="006512B2" w:rsidRDefault="00064290" w:rsidP="00E579E1">
      <w:pPr>
        <w:numPr>
          <w:ilvl w:val="0"/>
          <w:numId w:val="13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 xml:space="preserve">Հայտարարատուն կարող է փոխել իր ընտրած մաքսային ընթացակարգը՝ </w:t>
      </w:r>
      <w:r w:rsidR="00E83F18" w:rsidRPr="006512B2">
        <w:rPr>
          <w:rFonts w:ascii="GHEA Grapalat" w:hAnsi="GHEA Grapalat"/>
          <w:color w:val="000000"/>
          <w:sz w:val="24"/>
          <w:szCs w:val="24"/>
          <w:lang w:val="hy-AM"/>
        </w:rPr>
        <w:t xml:space="preserve">Միության մաքսային օրենսգրքին և </w:t>
      </w:r>
      <w:r w:rsidRPr="006512B2">
        <w:rPr>
          <w:rFonts w:ascii="GHEA Grapalat" w:hAnsi="GHEA Grapalat"/>
          <w:color w:val="000000"/>
          <w:sz w:val="24"/>
          <w:szCs w:val="24"/>
          <w:lang w:val="hy-AM"/>
        </w:rPr>
        <w:t>սույն օրենքին համապատասխան:</w:t>
      </w:r>
    </w:p>
    <w:p w14:paraId="6899096D" w14:textId="77777777" w:rsidR="00E75C0E" w:rsidRPr="006512B2" w:rsidRDefault="00E75C0E" w:rsidP="00E579E1">
      <w:pPr>
        <w:numPr>
          <w:ilvl w:val="0"/>
          <w:numId w:val="13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Միության մաքսային օրենսգրքով նախատեսված դեպքերում մաքսային ընթացակարգերի գործողությունը դադարեցվում է վերադաս մաքսային մարմնի կողմից սահմանված ձևով:</w:t>
      </w:r>
    </w:p>
    <w:p w14:paraId="520B885E" w14:textId="77777777" w:rsidR="00420241" w:rsidRDefault="00420241" w:rsidP="00F36208">
      <w:pPr>
        <w:spacing w:after="0" w:line="240" w:lineRule="auto"/>
        <w:ind w:firstLine="567"/>
        <w:jc w:val="both"/>
        <w:rPr>
          <w:rFonts w:ascii="GHEA Grapalat" w:hAnsi="GHEA Grapalat"/>
          <w:b/>
          <w:bCs/>
          <w:sz w:val="24"/>
          <w:szCs w:val="24"/>
          <w:lang w:val="hy-AM"/>
        </w:rPr>
      </w:pPr>
    </w:p>
    <w:p w14:paraId="1F7B5BF6" w14:textId="5E91FAE3" w:rsidR="00FE2218" w:rsidRDefault="00064290" w:rsidP="00FE2218">
      <w:pPr>
        <w:spacing w:after="0" w:line="360" w:lineRule="auto"/>
        <w:ind w:firstLine="567"/>
        <w:jc w:val="both"/>
        <w:rPr>
          <w:rFonts w:ascii="GHEA Grapalat" w:hAnsi="GHEA Grapalat" w:cs="Arial Unicode"/>
          <w:b/>
          <w:bCs/>
          <w:sz w:val="24"/>
          <w:szCs w:val="24"/>
          <w:lang w:val="hy-AM"/>
        </w:rPr>
      </w:pPr>
      <w:r w:rsidRPr="006512B2">
        <w:rPr>
          <w:rFonts w:ascii="GHEA Grapalat" w:hAnsi="GHEA Grapalat"/>
          <w:b/>
          <w:bCs/>
          <w:sz w:val="24"/>
          <w:szCs w:val="24"/>
          <w:lang w:val="hy-AM"/>
        </w:rPr>
        <w:t xml:space="preserve">Հոդված </w:t>
      </w:r>
      <w:r w:rsidR="00FE2218">
        <w:rPr>
          <w:rFonts w:ascii="GHEA Grapalat" w:hAnsi="GHEA Grapalat"/>
          <w:b/>
          <w:bCs/>
          <w:sz w:val="24"/>
          <w:szCs w:val="24"/>
          <w:lang w:val="hy-AM"/>
        </w:rPr>
        <w:t>99</w:t>
      </w:r>
      <w:r w:rsidRPr="006512B2">
        <w:rPr>
          <w:rFonts w:ascii="GHEA Grapalat" w:hAnsi="GHEA Grapalat"/>
          <w:b/>
          <w:bCs/>
          <w:sz w:val="24"/>
          <w:szCs w:val="24"/>
          <w:lang w:val="hy-AM"/>
        </w:rPr>
        <w:t>. Մաքսային</w:t>
      </w:r>
      <w:r w:rsidRPr="006512B2">
        <w:rPr>
          <w:rFonts w:ascii="Courier New" w:hAnsi="Courier New" w:cs="Courier New"/>
          <w:b/>
          <w:bCs/>
          <w:sz w:val="24"/>
          <w:szCs w:val="24"/>
          <w:lang w:val="hy-AM"/>
        </w:rPr>
        <w:t> </w:t>
      </w:r>
      <w:r w:rsidRPr="006512B2">
        <w:rPr>
          <w:rFonts w:ascii="GHEA Grapalat" w:hAnsi="GHEA Grapalat" w:cs="Arial Unicode"/>
          <w:b/>
          <w:bCs/>
          <w:sz w:val="24"/>
          <w:szCs w:val="24"/>
          <w:lang w:val="hy-AM"/>
        </w:rPr>
        <w:t>ընթացակարգերը և մաքսային ընթացակարգերի</w:t>
      </w:r>
    </w:p>
    <w:p w14:paraId="08F957BA" w14:textId="7DF19E9B" w:rsidR="00064290" w:rsidRPr="006512B2" w:rsidRDefault="00064290" w:rsidP="001052DC">
      <w:pPr>
        <w:spacing w:after="0" w:line="360" w:lineRule="auto"/>
        <w:ind w:firstLine="2058"/>
        <w:jc w:val="both"/>
        <w:rPr>
          <w:rFonts w:ascii="GHEA Grapalat" w:hAnsi="GHEA Grapalat"/>
          <w:b/>
          <w:bCs/>
          <w:sz w:val="24"/>
          <w:szCs w:val="24"/>
          <w:lang w:val="hy-AM"/>
        </w:rPr>
      </w:pPr>
      <w:r w:rsidRPr="006512B2">
        <w:rPr>
          <w:rFonts w:ascii="GHEA Grapalat" w:hAnsi="GHEA Grapalat" w:cs="Arial Unicode"/>
          <w:b/>
          <w:bCs/>
          <w:sz w:val="24"/>
          <w:szCs w:val="24"/>
          <w:lang w:val="hy-AM"/>
        </w:rPr>
        <w:t>պայմաններին համապատասխանությունն ապահովող</w:t>
      </w:r>
      <w:r w:rsidR="001052DC">
        <w:rPr>
          <w:rFonts w:ascii="GHEA Grapalat" w:hAnsi="GHEA Grapalat" w:cs="Arial Unicode"/>
          <w:b/>
          <w:bCs/>
          <w:sz w:val="24"/>
          <w:szCs w:val="24"/>
          <w:lang w:val="hy-AM"/>
        </w:rPr>
        <w:t xml:space="preserve"> </w:t>
      </w:r>
      <w:r w:rsidRPr="006512B2">
        <w:rPr>
          <w:rFonts w:ascii="GHEA Grapalat" w:hAnsi="GHEA Grapalat" w:cs="Arial Unicode"/>
          <w:b/>
          <w:bCs/>
          <w:sz w:val="24"/>
          <w:szCs w:val="24"/>
          <w:lang w:val="hy-AM"/>
        </w:rPr>
        <w:t>երաշխիքները</w:t>
      </w:r>
      <w:r w:rsidRPr="006512B2">
        <w:rPr>
          <w:rFonts w:ascii="Courier New" w:hAnsi="Courier New" w:cs="Courier New"/>
          <w:b/>
          <w:bCs/>
          <w:color w:val="000000"/>
          <w:sz w:val="24"/>
          <w:szCs w:val="24"/>
          <w:shd w:val="clear" w:color="auto" w:fill="FFFFFF"/>
          <w:lang w:val="hy-AM"/>
        </w:rPr>
        <w:t> </w:t>
      </w:r>
    </w:p>
    <w:p w14:paraId="60A73649" w14:textId="77777777" w:rsidR="00064290" w:rsidRPr="006512B2" w:rsidRDefault="00064290" w:rsidP="00E579E1">
      <w:pPr>
        <w:numPr>
          <w:ilvl w:val="0"/>
          <w:numId w:val="131"/>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Մաքսային ընթացակարգերի տեսակները սահմանված են Միության մաքսային օրենսգրքի 127-րդ հոդվածով:</w:t>
      </w:r>
    </w:p>
    <w:p w14:paraId="09DA85CF" w14:textId="77777777" w:rsidR="00064290" w:rsidRPr="006512B2" w:rsidRDefault="00064290" w:rsidP="00E579E1">
      <w:pPr>
        <w:numPr>
          <w:ilvl w:val="0"/>
          <w:numId w:val="131"/>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Հայտարարատուի ընտրած մաքսային ընթացակարգի պայմաններով ու պահանջ</w:t>
      </w:r>
      <w:r w:rsidR="00467D89">
        <w:rPr>
          <w:rFonts w:ascii="GHEA Grapalat" w:hAnsi="GHEA Grapalat"/>
          <w:color w:val="000000"/>
          <w:sz w:val="24"/>
          <w:szCs w:val="24"/>
          <w:lang w:val="hy-AM"/>
        </w:rPr>
        <w:softHyphen/>
      </w:r>
      <w:r w:rsidRPr="006512B2">
        <w:rPr>
          <w:rFonts w:ascii="GHEA Grapalat" w:hAnsi="GHEA Grapalat"/>
          <w:color w:val="000000"/>
          <w:sz w:val="24"/>
          <w:szCs w:val="24"/>
          <w:lang w:val="hy-AM"/>
        </w:rPr>
        <w:t>ներով ապրանքների օգտագործման և տնօրինման սահմանափակումներ սահմանված լինելու դեպքում այդ պայմանների և պահանջների ապահովման նպատակով մաքսային մարմիններն իրավասու են հայտարարատուից կամ նրա լիազորած անձանցից պահան</w:t>
      </w:r>
      <w:r w:rsidR="00467D89">
        <w:rPr>
          <w:rFonts w:ascii="GHEA Grapalat" w:hAnsi="GHEA Grapalat"/>
          <w:color w:val="000000"/>
          <w:sz w:val="24"/>
          <w:szCs w:val="24"/>
          <w:lang w:val="hy-AM"/>
        </w:rPr>
        <w:softHyphen/>
      </w:r>
      <w:r w:rsidRPr="006512B2">
        <w:rPr>
          <w:rFonts w:ascii="GHEA Grapalat" w:hAnsi="GHEA Grapalat"/>
          <w:color w:val="000000"/>
          <w:sz w:val="24"/>
          <w:szCs w:val="24"/>
          <w:lang w:val="hy-AM"/>
        </w:rPr>
        <w:t xml:space="preserve">ջելու </w:t>
      </w:r>
      <w:r w:rsidRPr="006512B2">
        <w:rPr>
          <w:rFonts w:ascii="GHEA Grapalat" w:hAnsi="GHEA Grapalat"/>
          <w:color w:val="000000"/>
          <w:sz w:val="24"/>
          <w:szCs w:val="24"/>
          <w:lang w:val="hy-AM"/>
        </w:rPr>
        <w:lastRenderedPageBreak/>
        <w:t>սահմանված սահմանափակումների պահպանման ապահովման վերաբերյալ գրավոր պարտավորագիր, իրականացնելու ապրանքների նույնականացում, փաթեթ</w:t>
      </w:r>
      <w:r w:rsidR="00467D89">
        <w:rPr>
          <w:rFonts w:ascii="GHEA Grapalat" w:hAnsi="GHEA Grapalat"/>
          <w:color w:val="000000"/>
          <w:sz w:val="24"/>
          <w:szCs w:val="24"/>
          <w:lang w:val="hy-AM"/>
        </w:rPr>
        <w:softHyphen/>
      </w:r>
      <w:r w:rsidRPr="006512B2">
        <w:rPr>
          <w:rFonts w:ascii="GHEA Grapalat" w:hAnsi="GHEA Grapalat"/>
          <w:color w:val="000000"/>
          <w:sz w:val="24"/>
          <w:szCs w:val="24"/>
          <w:lang w:val="hy-AM"/>
        </w:rPr>
        <w:t>վածք</w:t>
      </w:r>
      <w:r w:rsidR="00467D89">
        <w:rPr>
          <w:rFonts w:ascii="GHEA Grapalat" w:hAnsi="GHEA Grapalat"/>
          <w:color w:val="000000"/>
          <w:sz w:val="24"/>
          <w:szCs w:val="24"/>
          <w:lang w:val="hy-AM"/>
        </w:rPr>
        <w:softHyphen/>
      </w:r>
      <w:r w:rsidR="00467D89">
        <w:rPr>
          <w:rFonts w:ascii="GHEA Grapalat" w:hAnsi="GHEA Grapalat"/>
          <w:color w:val="000000"/>
          <w:sz w:val="24"/>
          <w:szCs w:val="24"/>
          <w:lang w:val="hy-AM"/>
        </w:rPr>
        <w:softHyphen/>
      </w:r>
      <w:r w:rsidRPr="006512B2">
        <w:rPr>
          <w:rFonts w:ascii="GHEA Grapalat" w:hAnsi="GHEA Grapalat"/>
          <w:color w:val="000000"/>
          <w:sz w:val="24"/>
          <w:szCs w:val="24"/>
          <w:lang w:val="hy-AM"/>
        </w:rPr>
        <w:t>ների և ապրանքների պահպանման համար նախատեսված շինությունների կնքում և կապարակն</w:t>
      </w:r>
      <w:r w:rsidR="001F69CF">
        <w:rPr>
          <w:rFonts w:ascii="GHEA Grapalat" w:hAnsi="GHEA Grapalat"/>
          <w:color w:val="000000"/>
          <w:sz w:val="24"/>
          <w:szCs w:val="24"/>
          <w:lang w:val="hy-AM"/>
        </w:rPr>
        <w:softHyphen/>
      </w:r>
      <w:r w:rsidRPr="006512B2">
        <w:rPr>
          <w:rFonts w:ascii="GHEA Grapalat" w:hAnsi="GHEA Grapalat"/>
          <w:color w:val="000000"/>
          <w:sz w:val="24"/>
          <w:szCs w:val="24"/>
          <w:lang w:val="hy-AM"/>
        </w:rPr>
        <w:t>քում, ձեռնարկելու նշված սահմանափակումների պահպանումն ապահովող այլ միջոցա</w:t>
      </w:r>
      <w:r w:rsidR="001F69CF">
        <w:rPr>
          <w:rFonts w:ascii="GHEA Grapalat" w:hAnsi="GHEA Grapalat"/>
          <w:color w:val="000000"/>
          <w:sz w:val="24"/>
          <w:szCs w:val="24"/>
          <w:lang w:val="hy-AM"/>
        </w:rPr>
        <w:softHyphen/>
      </w:r>
      <w:r w:rsidRPr="006512B2">
        <w:rPr>
          <w:rFonts w:ascii="GHEA Grapalat" w:hAnsi="GHEA Grapalat"/>
          <w:color w:val="000000"/>
          <w:sz w:val="24"/>
          <w:szCs w:val="24"/>
          <w:lang w:val="hy-AM"/>
        </w:rPr>
        <w:t>ռումներ:</w:t>
      </w:r>
    </w:p>
    <w:p w14:paraId="1F4C1045" w14:textId="77777777" w:rsidR="00B750AE" w:rsidRPr="006512B2" w:rsidRDefault="007238ED" w:rsidP="00E579E1">
      <w:pPr>
        <w:numPr>
          <w:ilvl w:val="0"/>
          <w:numId w:val="131"/>
        </w:numPr>
        <w:shd w:val="clear" w:color="auto" w:fill="FFFFFF"/>
        <w:tabs>
          <w:tab w:val="left" w:pos="851"/>
        </w:tabs>
        <w:spacing w:after="0" w:line="360" w:lineRule="auto"/>
        <w:ind w:left="0" w:firstLine="567"/>
        <w:jc w:val="both"/>
        <w:rPr>
          <w:rFonts w:ascii="GHEA Grapalat" w:hAnsi="GHEA Grapalat" w:cs="Helvetica"/>
          <w:color w:val="000000"/>
          <w:sz w:val="24"/>
          <w:szCs w:val="24"/>
          <w:lang w:val="hy-AM" w:eastAsia="en-GB"/>
        </w:rPr>
      </w:pPr>
      <w:r>
        <w:rPr>
          <w:rFonts w:ascii="GHEA Grapalat" w:hAnsi="GHEA Grapalat"/>
          <w:color w:val="000000"/>
          <w:sz w:val="24"/>
          <w:szCs w:val="24"/>
          <w:lang w:val="hy-AM"/>
        </w:rPr>
        <w:t>Կ</w:t>
      </w:r>
      <w:r w:rsidR="00B750AE" w:rsidRPr="006512B2">
        <w:rPr>
          <w:rFonts w:ascii="GHEA Grapalat" w:hAnsi="GHEA Grapalat"/>
          <w:color w:val="000000"/>
          <w:sz w:val="24"/>
          <w:szCs w:val="24"/>
          <w:lang w:val="hy-AM"/>
        </w:rPr>
        <w:t>առավարությունը կարող է սահմանել պայմաններ, ըստ մաքսային ընթացա</w:t>
      </w:r>
      <w:r w:rsidR="00467D89">
        <w:rPr>
          <w:rFonts w:ascii="GHEA Grapalat" w:hAnsi="GHEA Grapalat"/>
          <w:color w:val="000000"/>
          <w:sz w:val="24"/>
          <w:szCs w:val="24"/>
          <w:lang w:val="hy-AM"/>
        </w:rPr>
        <w:softHyphen/>
      </w:r>
      <w:r w:rsidR="00B750AE" w:rsidRPr="006512B2">
        <w:rPr>
          <w:rFonts w:ascii="GHEA Grapalat" w:hAnsi="GHEA Grapalat"/>
          <w:color w:val="000000"/>
          <w:sz w:val="24"/>
          <w:szCs w:val="24"/>
          <w:lang w:val="hy-AM"/>
        </w:rPr>
        <w:t>կար</w:t>
      </w:r>
      <w:r w:rsidR="00467D89">
        <w:rPr>
          <w:rFonts w:ascii="GHEA Grapalat" w:hAnsi="GHEA Grapalat"/>
          <w:color w:val="000000"/>
          <w:sz w:val="24"/>
          <w:szCs w:val="24"/>
          <w:lang w:val="hy-AM"/>
        </w:rPr>
        <w:softHyphen/>
      </w:r>
      <w:r w:rsidR="00B750AE" w:rsidRPr="006512B2">
        <w:rPr>
          <w:rFonts w:ascii="GHEA Grapalat" w:hAnsi="GHEA Grapalat"/>
          <w:color w:val="000000"/>
          <w:sz w:val="24"/>
          <w:szCs w:val="24"/>
          <w:lang w:val="hy-AM"/>
        </w:rPr>
        <w:t>գերի, որոնց պահպանման պարագայում համապատասխան մաքսային ընթացակարգերի գործողությունը կարող է եզրափակվել նախքան մաքսային ընթացակարգի շրջանակ</w:t>
      </w:r>
      <w:r w:rsidR="00467D89">
        <w:rPr>
          <w:rFonts w:ascii="GHEA Grapalat" w:hAnsi="GHEA Grapalat"/>
          <w:color w:val="000000"/>
          <w:sz w:val="24"/>
          <w:szCs w:val="24"/>
          <w:lang w:val="hy-AM"/>
        </w:rPr>
        <w:softHyphen/>
      </w:r>
      <w:r w:rsidR="00B750AE" w:rsidRPr="006512B2">
        <w:rPr>
          <w:rFonts w:ascii="GHEA Grapalat" w:hAnsi="GHEA Grapalat"/>
          <w:color w:val="000000"/>
          <w:sz w:val="24"/>
          <w:szCs w:val="24"/>
          <w:lang w:val="hy-AM"/>
        </w:rPr>
        <w:t xml:space="preserve">ներում սահմանված ժամկետի ավարտը: </w:t>
      </w:r>
    </w:p>
    <w:p w14:paraId="4418F824" w14:textId="77777777" w:rsidR="00467D89" w:rsidRDefault="00467D89" w:rsidP="006512B2">
      <w:pPr>
        <w:shd w:val="clear" w:color="auto" w:fill="FFFFFF"/>
        <w:spacing w:after="0" w:line="360" w:lineRule="auto"/>
        <w:jc w:val="center"/>
        <w:rPr>
          <w:rFonts w:ascii="GHEA Grapalat" w:hAnsi="GHEA Grapalat"/>
          <w:b/>
          <w:bCs/>
          <w:color w:val="000000"/>
          <w:sz w:val="24"/>
          <w:szCs w:val="24"/>
          <w:lang w:val="hy-AM"/>
        </w:rPr>
      </w:pPr>
    </w:p>
    <w:p w14:paraId="0CF44516" w14:textId="77777777" w:rsidR="00467D89" w:rsidRDefault="00467D89" w:rsidP="006512B2">
      <w:pPr>
        <w:shd w:val="clear" w:color="auto" w:fill="FFFFFF"/>
        <w:spacing w:after="0" w:line="360" w:lineRule="auto"/>
        <w:jc w:val="center"/>
        <w:rPr>
          <w:rFonts w:ascii="GHEA Grapalat" w:hAnsi="GHEA Grapalat"/>
          <w:b/>
          <w:bCs/>
          <w:color w:val="000000"/>
          <w:sz w:val="24"/>
          <w:szCs w:val="24"/>
          <w:lang w:val="hy-AM"/>
        </w:rPr>
      </w:pPr>
    </w:p>
    <w:p w14:paraId="120B25D3" w14:textId="77777777" w:rsidR="00996ABA" w:rsidRPr="006512B2" w:rsidRDefault="00996ABA" w:rsidP="006512B2">
      <w:pPr>
        <w:shd w:val="clear" w:color="auto" w:fill="FFFFFF"/>
        <w:spacing w:after="0" w:line="360" w:lineRule="auto"/>
        <w:jc w:val="center"/>
        <w:rPr>
          <w:rFonts w:ascii="GHEA Grapalat" w:hAnsi="GHEA Grapalat"/>
          <w:color w:val="000000"/>
          <w:sz w:val="24"/>
          <w:szCs w:val="24"/>
          <w:lang w:val="hy-AM"/>
        </w:rPr>
      </w:pPr>
      <w:r w:rsidRPr="006512B2">
        <w:rPr>
          <w:rFonts w:ascii="GHEA Grapalat" w:hAnsi="GHEA Grapalat"/>
          <w:b/>
          <w:bCs/>
          <w:color w:val="000000"/>
          <w:sz w:val="24"/>
          <w:szCs w:val="24"/>
          <w:lang w:val="hy-AM"/>
        </w:rPr>
        <w:t>ԳԼՈՒԽ</w:t>
      </w:r>
      <w:r w:rsidRPr="006512B2">
        <w:rPr>
          <w:rFonts w:ascii="Courier New" w:hAnsi="Courier New" w:cs="Courier New"/>
          <w:b/>
          <w:bCs/>
          <w:color w:val="000000"/>
          <w:sz w:val="24"/>
          <w:szCs w:val="24"/>
          <w:lang w:val="hy-AM"/>
        </w:rPr>
        <w:t> </w:t>
      </w:r>
      <w:r w:rsidRPr="006512B2">
        <w:rPr>
          <w:rFonts w:ascii="GHEA Grapalat" w:hAnsi="GHEA Grapalat" w:cs="Calibri"/>
          <w:b/>
          <w:bCs/>
          <w:color w:val="000000"/>
          <w:sz w:val="24"/>
          <w:szCs w:val="24"/>
          <w:lang w:val="hy-AM"/>
        </w:rPr>
        <w:t>1</w:t>
      </w:r>
      <w:r w:rsidR="00553C49" w:rsidRPr="006512B2">
        <w:rPr>
          <w:rFonts w:ascii="GHEA Grapalat" w:hAnsi="GHEA Grapalat" w:cs="Calibri"/>
          <w:b/>
          <w:bCs/>
          <w:color w:val="000000"/>
          <w:sz w:val="24"/>
          <w:szCs w:val="24"/>
          <w:lang w:val="hy-AM"/>
        </w:rPr>
        <w:t>7</w:t>
      </w:r>
    </w:p>
    <w:p w14:paraId="50B6D868" w14:textId="77777777" w:rsidR="00996ABA" w:rsidRPr="006512B2" w:rsidRDefault="00996ABA" w:rsidP="003C135A">
      <w:pPr>
        <w:shd w:val="clear" w:color="auto" w:fill="FFFFFF"/>
        <w:spacing w:after="0" w:line="360" w:lineRule="auto"/>
        <w:jc w:val="center"/>
        <w:rPr>
          <w:rFonts w:ascii="GHEA Grapalat" w:hAnsi="GHEA Grapalat"/>
          <w:color w:val="000000"/>
          <w:sz w:val="24"/>
          <w:szCs w:val="24"/>
          <w:lang w:val="hy-AM"/>
        </w:rPr>
      </w:pPr>
      <w:r w:rsidRPr="006512B2">
        <w:rPr>
          <w:rFonts w:ascii="GHEA Grapalat" w:hAnsi="GHEA Grapalat"/>
          <w:b/>
          <w:bCs/>
          <w:iCs/>
          <w:color w:val="000000"/>
          <w:sz w:val="24"/>
          <w:szCs w:val="24"/>
          <w:lang w:val="hy-AM"/>
        </w:rPr>
        <w:t>«ԲԱՑ</w:t>
      </w:r>
      <w:r w:rsidR="003C135A">
        <w:rPr>
          <w:rFonts w:ascii="GHEA Grapalat" w:hAnsi="GHEA Grapalat"/>
          <w:b/>
          <w:bCs/>
          <w:iCs/>
          <w:color w:val="000000"/>
          <w:sz w:val="24"/>
          <w:szCs w:val="24"/>
          <w:lang w:val="hy-AM"/>
        </w:rPr>
        <w:t xml:space="preserve"> </w:t>
      </w:r>
      <w:r w:rsidRPr="006512B2">
        <w:rPr>
          <w:rFonts w:ascii="GHEA Grapalat" w:hAnsi="GHEA Grapalat" w:cs="Arial Unicode"/>
          <w:b/>
          <w:bCs/>
          <w:iCs/>
          <w:color w:val="000000"/>
          <w:sz w:val="24"/>
          <w:szCs w:val="24"/>
          <w:lang w:val="hy-AM"/>
        </w:rPr>
        <w:t>ԹՈՂ</w:t>
      </w:r>
      <w:r w:rsidR="003C135A">
        <w:rPr>
          <w:rFonts w:ascii="GHEA Grapalat" w:hAnsi="GHEA Grapalat" w:cs="Arial Unicode"/>
          <w:b/>
          <w:bCs/>
          <w:iCs/>
          <w:color w:val="000000"/>
          <w:sz w:val="24"/>
          <w:szCs w:val="24"/>
          <w:lang w:val="hy-AM"/>
        </w:rPr>
        <w:t>Ն</w:t>
      </w:r>
      <w:r w:rsidRPr="006512B2">
        <w:rPr>
          <w:rFonts w:ascii="GHEA Grapalat" w:hAnsi="GHEA Grapalat" w:cs="Arial Unicode"/>
          <w:b/>
          <w:bCs/>
          <w:iCs/>
          <w:color w:val="000000"/>
          <w:sz w:val="24"/>
          <w:szCs w:val="24"/>
          <w:lang w:val="hy-AM"/>
        </w:rPr>
        <w:t>ՈՒՄ</w:t>
      </w:r>
      <w:r w:rsidRPr="006512B2">
        <w:rPr>
          <w:rFonts w:ascii="GHEA Grapalat" w:hAnsi="GHEA Grapalat"/>
          <w:b/>
          <w:bCs/>
          <w:iCs/>
          <w:color w:val="000000"/>
          <w:sz w:val="24"/>
          <w:szCs w:val="24"/>
          <w:lang w:val="hy-AM"/>
        </w:rPr>
        <w:t>`</w:t>
      </w:r>
      <w:r w:rsidRPr="006512B2">
        <w:rPr>
          <w:rFonts w:ascii="Courier New" w:hAnsi="Courier New" w:cs="Courier New"/>
          <w:b/>
          <w:bCs/>
          <w:iCs/>
          <w:color w:val="000000"/>
          <w:sz w:val="24"/>
          <w:szCs w:val="24"/>
          <w:lang w:val="hy-AM"/>
        </w:rPr>
        <w:t> </w:t>
      </w:r>
      <w:r w:rsidRPr="006512B2">
        <w:rPr>
          <w:rFonts w:ascii="GHEA Grapalat" w:hAnsi="GHEA Grapalat" w:cs="Arial Unicode"/>
          <w:b/>
          <w:bCs/>
          <w:iCs/>
          <w:color w:val="000000"/>
          <w:sz w:val="24"/>
          <w:szCs w:val="24"/>
          <w:lang w:val="hy-AM"/>
        </w:rPr>
        <w:t>ՆԵՐՔԻՆ</w:t>
      </w:r>
      <w:r w:rsidRPr="006512B2">
        <w:rPr>
          <w:rFonts w:ascii="Courier New" w:hAnsi="Courier New" w:cs="Courier New"/>
          <w:b/>
          <w:bCs/>
          <w:iCs/>
          <w:color w:val="000000"/>
          <w:sz w:val="24"/>
          <w:szCs w:val="24"/>
          <w:lang w:val="hy-AM"/>
        </w:rPr>
        <w:t> </w:t>
      </w:r>
      <w:r w:rsidRPr="006512B2">
        <w:rPr>
          <w:rFonts w:ascii="GHEA Grapalat" w:hAnsi="GHEA Grapalat" w:cs="Arial Unicode"/>
          <w:b/>
          <w:bCs/>
          <w:iCs/>
          <w:color w:val="000000"/>
          <w:sz w:val="24"/>
          <w:szCs w:val="24"/>
          <w:lang w:val="hy-AM"/>
        </w:rPr>
        <w:t>ՍՊԱՌՄԱՆ</w:t>
      </w:r>
      <w:r w:rsidRPr="006512B2">
        <w:rPr>
          <w:rFonts w:ascii="Courier New" w:hAnsi="Courier New" w:cs="Courier New"/>
          <w:b/>
          <w:bCs/>
          <w:iCs/>
          <w:color w:val="000000"/>
          <w:sz w:val="24"/>
          <w:szCs w:val="24"/>
          <w:lang w:val="hy-AM"/>
        </w:rPr>
        <w:t> </w:t>
      </w:r>
      <w:r w:rsidRPr="006512B2">
        <w:rPr>
          <w:rFonts w:ascii="GHEA Grapalat" w:hAnsi="GHEA Grapalat" w:cs="Arial Unicode"/>
          <w:b/>
          <w:bCs/>
          <w:iCs/>
          <w:color w:val="000000"/>
          <w:sz w:val="24"/>
          <w:szCs w:val="24"/>
          <w:lang w:val="hy-AM"/>
        </w:rPr>
        <w:t>ՀԱՄԱՐ»</w:t>
      </w:r>
      <w:r w:rsidRPr="006512B2">
        <w:rPr>
          <w:rFonts w:ascii="Courier New" w:hAnsi="Courier New" w:cs="Courier New"/>
          <w:b/>
          <w:bCs/>
          <w:iCs/>
          <w:color w:val="000000"/>
          <w:sz w:val="24"/>
          <w:szCs w:val="24"/>
          <w:lang w:val="hy-AM"/>
        </w:rPr>
        <w:t> </w:t>
      </w:r>
      <w:r w:rsidRPr="006512B2">
        <w:rPr>
          <w:rFonts w:ascii="GHEA Grapalat" w:hAnsi="GHEA Grapalat" w:cs="Arial Unicode"/>
          <w:b/>
          <w:bCs/>
          <w:iCs/>
          <w:color w:val="000000"/>
          <w:sz w:val="24"/>
          <w:szCs w:val="24"/>
          <w:lang w:val="hy-AM"/>
        </w:rPr>
        <w:t>ՄԱՔՍԱՅԻՆ</w:t>
      </w:r>
      <w:r w:rsidRPr="006512B2">
        <w:rPr>
          <w:rFonts w:ascii="Courier New" w:hAnsi="Courier New" w:cs="Courier New"/>
          <w:b/>
          <w:bCs/>
          <w:iCs/>
          <w:color w:val="000000"/>
          <w:sz w:val="24"/>
          <w:szCs w:val="24"/>
          <w:lang w:val="hy-AM"/>
        </w:rPr>
        <w:t> </w:t>
      </w:r>
      <w:r w:rsidRPr="006512B2">
        <w:rPr>
          <w:rFonts w:ascii="GHEA Grapalat" w:hAnsi="GHEA Grapalat" w:cs="Arial Unicode"/>
          <w:b/>
          <w:bCs/>
          <w:iCs/>
          <w:color w:val="000000"/>
          <w:sz w:val="24"/>
          <w:szCs w:val="24"/>
          <w:lang w:val="hy-AM"/>
        </w:rPr>
        <w:t>ԸՆԹԱՑԱԿԱՐԳԸ</w:t>
      </w:r>
    </w:p>
    <w:p w14:paraId="1198F5EF" w14:textId="77777777" w:rsidR="0015552A" w:rsidRPr="006512B2" w:rsidRDefault="00996ABA" w:rsidP="006512B2">
      <w:pPr>
        <w:shd w:val="clear" w:color="auto" w:fill="FFFFFF"/>
        <w:spacing w:after="0" w:line="360" w:lineRule="auto"/>
        <w:ind w:firstLine="567"/>
        <w:jc w:val="both"/>
        <w:rPr>
          <w:rFonts w:ascii="GHEA Grapalat" w:hAnsi="GHEA Grapalat" w:cs="Courier New"/>
          <w:color w:val="000000"/>
          <w:sz w:val="24"/>
          <w:szCs w:val="24"/>
          <w:lang w:val="hy-AM"/>
        </w:rPr>
      </w:pPr>
      <w:r w:rsidRPr="006512B2">
        <w:rPr>
          <w:rFonts w:ascii="Courier New" w:hAnsi="Courier New" w:cs="Courier New"/>
          <w:color w:val="000000"/>
          <w:sz w:val="24"/>
          <w:szCs w:val="24"/>
          <w:lang w:val="hy-AM"/>
        </w:rPr>
        <w:t> </w:t>
      </w:r>
    </w:p>
    <w:p w14:paraId="608546E0" w14:textId="77777777" w:rsidR="00563F5E" w:rsidRDefault="00996ABA" w:rsidP="00563F5E">
      <w:pPr>
        <w:shd w:val="clear" w:color="auto" w:fill="FFFFFF"/>
        <w:spacing w:after="0" w:line="360" w:lineRule="auto"/>
        <w:ind w:firstLine="567"/>
        <w:jc w:val="both"/>
        <w:rPr>
          <w:rFonts w:ascii="GHEA Grapalat" w:hAnsi="GHEA Grapalat"/>
          <w:b/>
          <w:color w:val="000000"/>
          <w:sz w:val="24"/>
          <w:szCs w:val="24"/>
          <w:lang w:val="hy-AM"/>
        </w:rPr>
      </w:pPr>
      <w:r w:rsidRPr="006512B2">
        <w:rPr>
          <w:rFonts w:ascii="GHEA Grapalat" w:hAnsi="GHEA Grapalat"/>
          <w:b/>
          <w:color w:val="000000"/>
          <w:sz w:val="24"/>
          <w:szCs w:val="24"/>
          <w:lang w:val="hy-AM"/>
        </w:rPr>
        <w:t xml:space="preserve">Հոդված </w:t>
      </w:r>
      <w:r w:rsidR="00AF0491">
        <w:rPr>
          <w:rFonts w:ascii="GHEA Grapalat" w:hAnsi="GHEA Grapalat"/>
          <w:b/>
          <w:color w:val="000000"/>
          <w:sz w:val="24"/>
          <w:szCs w:val="24"/>
          <w:lang w:val="hy-AM"/>
        </w:rPr>
        <w:t>100</w:t>
      </w:r>
      <w:r w:rsidRPr="006512B2">
        <w:rPr>
          <w:rFonts w:ascii="GHEA Grapalat" w:hAnsi="GHEA Grapalat"/>
          <w:b/>
          <w:color w:val="000000"/>
          <w:sz w:val="24"/>
          <w:szCs w:val="24"/>
          <w:lang w:val="hy-AM"/>
        </w:rPr>
        <w:t xml:space="preserve">. </w:t>
      </w:r>
      <w:r w:rsidR="0015552A" w:rsidRPr="006512B2">
        <w:rPr>
          <w:rFonts w:ascii="GHEA Grapalat" w:hAnsi="GHEA Grapalat"/>
          <w:b/>
          <w:color w:val="000000"/>
          <w:sz w:val="24"/>
          <w:szCs w:val="24"/>
          <w:lang w:val="hy-AM"/>
        </w:rPr>
        <w:t xml:space="preserve">Ապրանքների ձևակերպումը </w:t>
      </w:r>
      <w:r w:rsidRPr="006512B2">
        <w:rPr>
          <w:rFonts w:ascii="GHEA Grapalat" w:hAnsi="GHEA Grapalat"/>
          <w:b/>
          <w:color w:val="000000"/>
          <w:sz w:val="24"/>
          <w:szCs w:val="24"/>
          <w:lang w:val="hy-AM"/>
        </w:rPr>
        <w:t>«Բաց</w:t>
      </w:r>
      <w:r w:rsidR="003C135A">
        <w:rPr>
          <w:rFonts w:ascii="GHEA Grapalat" w:hAnsi="GHEA Grapalat"/>
          <w:b/>
          <w:color w:val="000000"/>
          <w:sz w:val="24"/>
          <w:szCs w:val="24"/>
          <w:lang w:val="hy-AM"/>
        </w:rPr>
        <w:t xml:space="preserve"> </w:t>
      </w:r>
      <w:r w:rsidRPr="006512B2">
        <w:rPr>
          <w:rFonts w:ascii="GHEA Grapalat" w:hAnsi="GHEA Grapalat"/>
          <w:b/>
          <w:color w:val="000000"/>
          <w:sz w:val="24"/>
          <w:szCs w:val="24"/>
          <w:lang w:val="hy-AM"/>
        </w:rPr>
        <w:t>թող</w:t>
      </w:r>
      <w:r w:rsidR="003C135A">
        <w:rPr>
          <w:rFonts w:ascii="GHEA Grapalat" w:hAnsi="GHEA Grapalat"/>
          <w:b/>
          <w:color w:val="000000"/>
          <w:sz w:val="24"/>
          <w:szCs w:val="24"/>
          <w:lang w:val="hy-AM"/>
        </w:rPr>
        <w:t>ն</w:t>
      </w:r>
      <w:r w:rsidRPr="006512B2">
        <w:rPr>
          <w:rFonts w:ascii="GHEA Grapalat" w:hAnsi="GHEA Grapalat"/>
          <w:b/>
          <w:color w:val="000000"/>
          <w:sz w:val="24"/>
          <w:szCs w:val="24"/>
          <w:lang w:val="hy-AM"/>
        </w:rPr>
        <w:t>ում` ներքին սպառման</w:t>
      </w:r>
      <w:r w:rsidR="00563F5E">
        <w:rPr>
          <w:rFonts w:ascii="GHEA Grapalat" w:hAnsi="GHEA Grapalat"/>
          <w:b/>
          <w:color w:val="000000"/>
          <w:sz w:val="24"/>
          <w:szCs w:val="24"/>
          <w:lang w:val="hy-AM"/>
        </w:rPr>
        <w:t xml:space="preserve"> </w:t>
      </w:r>
    </w:p>
    <w:p w14:paraId="3B0CCCD5" w14:textId="0D9796B4" w:rsidR="00996ABA" w:rsidRPr="006512B2" w:rsidRDefault="00C80B0C" w:rsidP="00563F5E">
      <w:pPr>
        <w:shd w:val="clear" w:color="auto" w:fill="FFFFFF"/>
        <w:spacing w:after="0" w:line="360" w:lineRule="auto"/>
        <w:ind w:firstLine="2127"/>
        <w:jc w:val="both"/>
        <w:rPr>
          <w:rFonts w:ascii="GHEA Grapalat" w:hAnsi="GHEA Grapalat"/>
          <w:b/>
          <w:color w:val="000000"/>
          <w:sz w:val="24"/>
          <w:szCs w:val="24"/>
          <w:lang w:val="hy-AM"/>
        </w:rPr>
      </w:pPr>
      <w:r>
        <w:rPr>
          <w:rFonts w:ascii="GHEA Grapalat" w:hAnsi="GHEA Grapalat"/>
          <w:b/>
          <w:color w:val="000000"/>
          <w:sz w:val="24"/>
          <w:szCs w:val="24"/>
          <w:lang w:val="hy-AM"/>
        </w:rPr>
        <w:t>հ</w:t>
      </w:r>
      <w:r w:rsidR="00996ABA" w:rsidRPr="006512B2">
        <w:rPr>
          <w:rFonts w:ascii="GHEA Grapalat" w:hAnsi="GHEA Grapalat"/>
          <w:b/>
          <w:color w:val="000000"/>
          <w:sz w:val="24"/>
          <w:szCs w:val="24"/>
          <w:lang w:val="hy-AM"/>
        </w:rPr>
        <w:t>ամար» մաքսային ընթացակարգ</w:t>
      </w:r>
      <w:r w:rsidR="0015552A" w:rsidRPr="006512B2">
        <w:rPr>
          <w:rFonts w:ascii="GHEA Grapalat" w:hAnsi="GHEA Grapalat"/>
          <w:b/>
          <w:color w:val="000000"/>
          <w:sz w:val="24"/>
          <w:szCs w:val="24"/>
          <w:lang w:val="hy-AM"/>
        </w:rPr>
        <w:t>ով</w:t>
      </w:r>
    </w:p>
    <w:p w14:paraId="751AD06E" w14:textId="77777777" w:rsidR="00996ABA" w:rsidRPr="006512B2" w:rsidRDefault="0015552A" w:rsidP="00E579E1">
      <w:pPr>
        <w:numPr>
          <w:ilvl w:val="0"/>
          <w:numId w:val="132"/>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 xml:space="preserve">Ապրանքները ձևակերպվում են </w:t>
      </w:r>
      <w:r w:rsidR="00996ABA" w:rsidRPr="006512B2">
        <w:rPr>
          <w:rFonts w:ascii="GHEA Grapalat" w:hAnsi="GHEA Grapalat"/>
          <w:color w:val="000000"/>
          <w:sz w:val="24"/>
          <w:szCs w:val="24"/>
          <w:lang w:val="hy-AM"/>
        </w:rPr>
        <w:t>«Բաց</w:t>
      </w:r>
      <w:r w:rsidR="003C135A">
        <w:rPr>
          <w:rFonts w:ascii="GHEA Grapalat" w:hAnsi="GHEA Grapalat"/>
          <w:color w:val="000000"/>
          <w:sz w:val="24"/>
          <w:szCs w:val="24"/>
          <w:lang w:val="hy-AM"/>
        </w:rPr>
        <w:t xml:space="preserve"> </w:t>
      </w:r>
      <w:r w:rsidR="00996ABA" w:rsidRPr="006512B2">
        <w:rPr>
          <w:rFonts w:ascii="GHEA Grapalat" w:hAnsi="GHEA Grapalat"/>
          <w:color w:val="000000"/>
          <w:sz w:val="24"/>
          <w:szCs w:val="24"/>
          <w:lang w:val="hy-AM"/>
        </w:rPr>
        <w:t>թող</w:t>
      </w:r>
      <w:r w:rsidR="003C135A">
        <w:rPr>
          <w:rFonts w:ascii="GHEA Grapalat" w:hAnsi="GHEA Grapalat"/>
          <w:color w:val="000000"/>
          <w:sz w:val="24"/>
          <w:szCs w:val="24"/>
          <w:lang w:val="hy-AM"/>
        </w:rPr>
        <w:t>ն</w:t>
      </w:r>
      <w:r w:rsidR="00996ABA" w:rsidRPr="006512B2">
        <w:rPr>
          <w:rFonts w:ascii="GHEA Grapalat" w:hAnsi="GHEA Grapalat"/>
          <w:color w:val="000000"/>
          <w:sz w:val="24"/>
          <w:szCs w:val="24"/>
          <w:lang w:val="hy-AM"/>
        </w:rPr>
        <w:t>ում` ներքին սպառման համար» մաք</w:t>
      </w:r>
      <w:r w:rsidR="002D3993">
        <w:rPr>
          <w:rFonts w:ascii="GHEA Grapalat" w:hAnsi="GHEA Grapalat"/>
          <w:color w:val="000000"/>
          <w:sz w:val="24"/>
          <w:szCs w:val="24"/>
          <w:lang w:val="hy-AM"/>
        </w:rPr>
        <w:softHyphen/>
      </w:r>
      <w:r w:rsidR="00996ABA" w:rsidRPr="006512B2">
        <w:rPr>
          <w:rFonts w:ascii="GHEA Grapalat" w:hAnsi="GHEA Grapalat"/>
          <w:color w:val="000000"/>
          <w:sz w:val="24"/>
          <w:szCs w:val="24"/>
          <w:lang w:val="hy-AM"/>
        </w:rPr>
        <w:t>սային ընթացակարգ</w:t>
      </w:r>
      <w:r w:rsidRPr="006512B2">
        <w:rPr>
          <w:rFonts w:ascii="GHEA Grapalat" w:hAnsi="GHEA Grapalat"/>
          <w:color w:val="000000"/>
          <w:sz w:val="24"/>
          <w:szCs w:val="24"/>
          <w:lang w:val="hy-AM"/>
        </w:rPr>
        <w:t>ով</w:t>
      </w:r>
      <w:r w:rsidR="00996ABA" w:rsidRPr="006512B2">
        <w:rPr>
          <w:rFonts w:ascii="GHEA Grapalat" w:hAnsi="GHEA Grapalat"/>
          <w:color w:val="000000"/>
          <w:sz w:val="24"/>
          <w:szCs w:val="24"/>
          <w:lang w:val="hy-AM"/>
        </w:rPr>
        <w:t xml:space="preserve"> Միության մաքսային օրենսգրքի </w:t>
      </w:r>
      <w:r w:rsidRPr="006512B2">
        <w:rPr>
          <w:rFonts w:ascii="GHEA Grapalat" w:hAnsi="GHEA Grapalat"/>
          <w:color w:val="000000"/>
          <w:sz w:val="24"/>
          <w:szCs w:val="24"/>
          <w:lang w:val="hy-AM"/>
        </w:rPr>
        <w:t>20</w:t>
      </w:r>
      <w:r w:rsidR="00996ABA" w:rsidRPr="006512B2">
        <w:rPr>
          <w:rFonts w:ascii="GHEA Grapalat" w:hAnsi="GHEA Grapalat"/>
          <w:color w:val="000000"/>
          <w:sz w:val="24"/>
          <w:szCs w:val="24"/>
          <w:lang w:val="hy-AM"/>
        </w:rPr>
        <w:t>-րդ</w:t>
      </w:r>
      <w:r w:rsidRPr="006512B2">
        <w:rPr>
          <w:rFonts w:ascii="GHEA Grapalat" w:hAnsi="GHEA Grapalat"/>
          <w:color w:val="000000"/>
          <w:sz w:val="24"/>
          <w:szCs w:val="24"/>
          <w:lang w:val="hy-AM"/>
        </w:rPr>
        <w:t xml:space="preserve"> գլխով և սույն գլխով սահմանված դրույթներին</w:t>
      </w:r>
      <w:r w:rsidR="00996ABA" w:rsidRPr="006512B2">
        <w:rPr>
          <w:rFonts w:ascii="GHEA Grapalat" w:hAnsi="GHEA Grapalat"/>
          <w:color w:val="000000"/>
          <w:sz w:val="24"/>
          <w:szCs w:val="24"/>
          <w:lang w:val="hy-AM"/>
        </w:rPr>
        <w:t xml:space="preserve"> </w:t>
      </w:r>
      <w:r w:rsidRPr="006512B2">
        <w:rPr>
          <w:rFonts w:ascii="GHEA Grapalat" w:hAnsi="GHEA Grapalat"/>
          <w:color w:val="000000"/>
          <w:sz w:val="24"/>
          <w:szCs w:val="24"/>
          <w:lang w:val="hy-AM"/>
        </w:rPr>
        <w:t>համապատասխան</w:t>
      </w:r>
      <w:r w:rsidR="00996ABA" w:rsidRPr="006512B2">
        <w:rPr>
          <w:rFonts w:ascii="GHEA Grapalat" w:hAnsi="GHEA Grapalat"/>
          <w:color w:val="000000"/>
          <w:sz w:val="24"/>
          <w:szCs w:val="24"/>
          <w:lang w:val="hy-AM"/>
        </w:rPr>
        <w:t>:</w:t>
      </w:r>
    </w:p>
    <w:p w14:paraId="20BB0FFD" w14:textId="77777777" w:rsidR="00996ABA" w:rsidRPr="006512B2" w:rsidRDefault="00996ABA" w:rsidP="00E579E1">
      <w:pPr>
        <w:numPr>
          <w:ilvl w:val="0"/>
          <w:numId w:val="132"/>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«Բաց</w:t>
      </w:r>
      <w:r w:rsidR="003C135A">
        <w:rPr>
          <w:rFonts w:ascii="GHEA Grapalat" w:hAnsi="GHEA Grapalat"/>
          <w:color w:val="000000"/>
          <w:sz w:val="24"/>
          <w:szCs w:val="24"/>
          <w:lang w:val="hy-AM"/>
        </w:rPr>
        <w:t xml:space="preserve"> </w:t>
      </w:r>
      <w:r w:rsidRPr="006512B2">
        <w:rPr>
          <w:rFonts w:ascii="GHEA Grapalat" w:hAnsi="GHEA Grapalat"/>
          <w:color w:val="000000"/>
          <w:sz w:val="24"/>
          <w:szCs w:val="24"/>
          <w:lang w:val="hy-AM"/>
        </w:rPr>
        <w:t>թող</w:t>
      </w:r>
      <w:r w:rsidR="003C135A">
        <w:rPr>
          <w:rFonts w:ascii="GHEA Grapalat" w:hAnsi="GHEA Grapalat"/>
          <w:color w:val="000000"/>
          <w:sz w:val="24"/>
          <w:szCs w:val="24"/>
          <w:lang w:val="hy-AM"/>
        </w:rPr>
        <w:t>ն</w:t>
      </w:r>
      <w:r w:rsidRPr="006512B2">
        <w:rPr>
          <w:rFonts w:ascii="GHEA Grapalat" w:hAnsi="GHEA Grapalat"/>
          <w:color w:val="000000"/>
          <w:sz w:val="24"/>
          <w:szCs w:val="24"/>
          <w:lang w:val="hy-AM"/>
        </w:rPr>
        <w:t>ում` ներքին սպառման համար» մաքսային ընթացակարգով Միության անդամ երկրներում ձևակերպված ապրանքների` Հայաստանի Հանրապետություն ներ</w:t>
      </w:r>
      <w:r w:rsidR="002D3993">
        <w:rPr>
          <w:rFonts w:ascii="GHEA Grapalat" w:hAnsi="GHEA Grapalat"/>
          <w:color w:val="000000"/>
          <w:sz w:val="24"/>
          <w:szCs w:val="24"/>
          <w:lang w:val="hy-AM"/>
        </w:rPr>
        <w:softHyphen/>
      </w:r>
      <w:r w:rsidRPr="006512B2">
        <w:rPr>
          <w:rFonts w:ascii="GHEA Grapalat" w:hAnsi="GHEA Grapalat"/>
          <w:color w:val="000000"/>
          <w:sz w:val="24"/>
          <w:szCs w:val="24"/>
          <w:lang w:val="hy-AM"/>
        </w:rPr>
        <w:t>մուծ</w:t>
      </w:r>
      <w:r w:rsidR="002D3993">
        <w:rPr>
          <w:rFonts w:ascii="GHEA Grapalat" w:hAnsi="GHEA Grapalat"/>
          <w:color w:val="000000"/>
          <w:sz w:val="24"/>
          <w:szCs w:val="24"/>
          <w:lang w:val="hy-AM"/>
        </w:rPr>
        <w:softHyphen/>
      </w:r>
      <w:r w:rsidRPr="006512B2">
        <w:rPr>
          <w:rFonts w:ascii="GHEA Grapalat" w:hAnsi="GHEA Grapalat"/>
          <w:color w:val="000000"/>
          <w:sz w:val="24"/>
          <w:szCs w:val="24"/>
          <w:lang w:val="hy-AM"/>
        </w:rPr>
        <w:t>ման դեպքում նշված մաքսային ընթացակարգով ապրանքների մաքսային ձևակեր</w:t>
      </w:r>
      <w:r w:rsidR="002D3993">
        <w:rPr>
          <w:rFonts w:ascii="GHEA Grapalat" w:hAnsi="GHEA Grapalat"/>
          <w:color w:val="000000"/>
          <w:sz w:val="24"/>
          <w:szCs w:val="24"/>
          <w:lang w:val="hy-AM"/>
        </w:rPr>
        <w:softHyphen/>
      </w:r>
      <w:r w:rsidRPr="006512B2">
        <w:rPr>
          <w:rFonts w:ascii="GHEA Grapalat" w:hAnsi="GHEA Grapalat"/>
          <w:color w:val="000000"/>
          <w:sz w:val="24"/>
          <w:szCs w:val="24"/>
          <w:lang w:val="hy-AM"/>
        </w:rPr>
        <w:t>պում չի պահանջվում:</w:t>
      </w:r>
    </w:p>
    <w:p w14:paraId="4361127C" w14:textId="77777777" w:rsidR="00996ABA" w:rsidRPr="006512B2" w:rsidRDefault="00996ABA" w:rsidP="00E579E1">
      <w:pPr>
        <w:numPr>
          <w:ilvl w:val="0"/>
          <w:numId w:val="132"/>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Եթե «Բաց</w:t>
      </w:r>
      <w:r w:rsidR="003C135A">
        <w:rPr>
          <w:rFonts w:ascii="GHEA Grapalat" w:hAnsi="GHEA Grapalat"/>
          <w:color w:val="000000"/>
          <w:sz w:val="24"/>
          <w:szCs w:val="24"/>
          <w:lang w:val="hy-AM"/>
        </w:rPr>
        <w:t xml:space="preserve"> </w:t>
      </w:r>
      <w:r w:rsidRPr="006512B2">
        <w:rPr>
          <w:rFonts w:ascii="GHEA Grapalat" w:hAnsi="GHEA Grapalat"/>
          <w:color w:val="000000"/>
          <w:sz w:val="24"/>
          <w:szCs w:val="24"/>
          <w:lang w:val="hy-AM"/>
        </w:rPr>
        <w:t>թող</w:t>
      </w:r>
      <w:r w:rsidR="003C135A">
        <w:rPr>
          <w:rFonts w:ascii="GHEA Grapalat" w:hAnsi="GHEA Grapalat"/>
          <w:color w:val="000000"/>
          <w:sz w:val="24"/>
          <w:szCs w:val="24"/>
          <w:lang w:val="hy-AM"/>
        </w:rPr>
        <w:t>ն</w:t>
      </w:r>
      <w:r w:rsidRPr="006512B2">
        <w:rPr>
          <w:rFonts w:ascii="GHEA Grapalat" w:hAnsi="GHEA Grapalat"/>
          <w:color w:val="000000"/>
          <w:sz w:val="24"/>
          <w:szCs w:val="24"/>
          <w:lang w:val="hy-AM"/>
        </w:rPr>
        <w:t>ում` ներքին սպառման համար» մաքսային ընթացակարգի շրջա</w:t>
      </w:r>
      <w:r w:rsidR="002D3993">
        <w:rPr>
          <w:rFonts w:ascii="GHEA Grapalat" w:hAnsi="GHEA Grapalat"/>
          <w:color w:val="000000"/>
          <w:sz w:val="24"/>
          <w:szCs w:val="24"/>
          <w:lang w:val="hy-AM"/>
        </w:rPr>
        <w:softHyphen/>
      </w:r>
      <w:r w:rsidRPr="006512B2">
        <w:rPr>
          <w:rFonts w:ascii="GHEA Grapalat" w:hAnsi="GHEA Grapalat"/>
          <w:color w:val="000000"/>
          <w:sz w:val="24"/>
          <w:szCs w:val="24"/>
          <w:lang w:val="hy-AM"/>
        </w:rPr>
        <w:t>նակ</w:t>
      </w:r>
      <w:r w:rsidR="002D3993">
        <w:rPr>
          <w:rFonts w:ascii="GHEA Grapalat" w:hAnsi="GHEA Grapalat"/>
          <w:color w:val="000000"/>
          <w:sz w:val="24"/>
          <w:szCs w:val="24"/>
          <w:lang w:val="hy-AM"/>
        </w:rPr>
        <w:softHyphen/>
      </w:r>
      <w:r w:rsidRPr="006512B2">
        <w:rPr>
          <w:rFonts w:ascii="GHEA Grapalat" w:hAnsi="GHEA Grapalat"/>
          <w:color w:val="000000"/>
          <w:sz w:val="24"/>
          <w:szCs w:val="24"/>
          <w:lang w:val="hy-AM"/>
        </w:rPr>
        <w:t>ներում Միության անդամ պետություններում վճարվել են ապրանքների ներմուծման՝ օրենսդրությամբ սահմանված մաքսատուրքերի դրույքաչափերից ցածր դրույքաչափով մաքսատուրքեր, կամ եթե ներմուծվող ապրանքները պատրաստված են այնպիսի հում</w:t>
      </w:r>
      <w:r w:rsidR="00FF73D1">
        <w:rPr>
          <w:rFonts w:ascii="GHEA Grapalat" w:hAnsi="GHEA Grapalat"/>
          <w:color w:val="000000"/>
          <w:sz w:val="24"/>
          <w:szCs w:val="24"/>
          <w:lang w:val="hy-AM"/>
        </w:rPr>
        <w:softHyphen/>
      </w:r>
      <w:r w:rsidRPr="006512B2">
        <w:rPr>
          <w:rFonts w:ascii="GHEA Grapalat" w:hAnsi="GHEA Grapalat"/>
          <w:color w:val="000000"/>
          <w:sz w:val="24"/>
          <w:szCs w:val="24"/>
          <w:lang w:val="hy-AM"/>
        </w:rPr>
        <w:t>քից, որի ներմուծման ժամանակ Միության անդամ պետություններում կիրառվել են մաք</w:t>
      </w:r>
      <w:r w:rsidR="00FF73D1">
        <w:rPr>
          <w:rFonts w:ascii="GHEA Grapalat" w:hAnsi="GHEA Grapalat"/>
          <w:color w:val="000000"/>
          <w:sz w:val="24"/>
          <w:szCs w:val="24"/>
          <w:lang w:val="hy-AM"/>
        </w:rPr>
        <w:softHyphen/>
      </w:r>
      <w:r w:rsidRPr="006512B2">
        <w:rPr>
          <w:rFonts w:ascii="GHEA Grapalat" w:hAnsi="GHEA Grapalat"/>
          <w:color w:val="000000"/>
          <w:sz w:val="24"/>
          <w:szCs w:val="24"/>
          <w:lang w:val="hy-AM"/>
        </w:rPr>
        <w:t>սա</w:t>
      </w:r>
      <w:r w:rsidR="00FF73D1">
        <w:rPr>
          <w:rFonts w:ascii="GHEA Grapalat" w:hAnsi="GHEA Grapalat"/>
          <w:color w:val="000000"/>
          <w:sz w:val="24"/>
          <w:szCs w:val="24"/>
          <w:lang w:val="hy-AM"/>
        </w:rPr>
        <w:softHyphen/>
      </w:r>
      <w:r w:rsidRPr="006512B2">
        <w:rPr>
          <w:rFonts w:ascii="GHEA Grapalat" w:hAnsi="GHEA Grapalat"/>
          <w:color w:val="000000"/>
          <w:sz w:val="24"/>
          <w:szCs w:val="24"/>
          <w:lang w:val="hy-AM"/>
        </w:rPr>
        <w:t>տուրքի արտոնություններ, կամ եթե ապրանքների նկատմամբ Հայաստանի Հանրա</w:t>
      </w:r>
      <w:r w:rsidR="00FF73D1">
        <w:rPr>
          <w:rFonts w:ascii="GHEA Grapalat" w:hAnsi="GHEA Grapalat"/>
          <w:color w:val="000000"/>
          <w:sz w:val="24"/>
          <w:szCs w:val="24"/>
          <w:lang w:val="hy-AM"/>
        </w:rPr>
        <w:softHyphen/>
      </w:r>
      <w:r w:rsidRPr="006512B2">
        <w:rPr>
          <w:rFonts w:ascii="GHEA Grapalat" w:hAnsi="GHEA Grapalat"/>
          <w:color w:val="000000"/>
          <w:sz w:val="24"/>
          <w:szCs w:val="24"/>
          <w:lang w:val="hy-AM"/>
        </w:rPr>
        <w:t>պետությունում կիրառվող կարգավորումները Միության անդամ պետությունում չեն կիրառվել, ապա ներմուծման մաքսատուրքերի լրացուցիչ գումարների վճարումը և Հայաս</w:t>
      </w:r>
      <w:r w:rsidR="00FF73D1">
        <w:rPr>
          <w:rFonts w:ascii="GHEA Grapalat" w:hAnsi="GHEA Grapalat"/>
          <w:color w:val="000000"/>
          <w:sz w:val="24"/>
          <w:szCs w:val="24"/>
          <w:lang w:val="hy-AM"/>
        </w:rPr>
        <w:softHyphen/>
      </w:r>
      <w:r w:rsidRPr="006512B2">
        <w:rPr>
          <w:rFonts w:ascii="GHEA Grapalat" w:hAnsi="GHEA Grapalat"/>
          <w:color w:val="000000"/>
          <w:sz w:val="24"/>
          <w:szCs w:val="24"/>
          <w:lang w:val="hy-AM"/>
        </w:rPr>
        <w:lastRenderedPageBreak/>
        <w:t>տանի Հանրապետությունում առկա կարգավորումներին համապատասխանող անհրաժեշտ փաստաթղթերի ներկայացումն իրականացվում են դրանց հայտա</w:t>
      </w:r>
      <w:r w:rsidR="00FF73D1">
        <w:rPr>
          <w:rFonts w:ascii="GHEA Grapalat" w:hAnsi="GHEA Grapalat"/>
          <w:color w:val="000000"/>
          <w:sz w:val="24"/>
          <w:szCs w:val="24"/>
          <w:lang w:val="hy-AM"/>
        </w:rPr>
        <w:softHyphen/>
      </w:r>
      <w:r w:rsidRPr="006512B2">
        <w:rPr>
          <w:rFonts w:ascii="GHEA Grapalat" w:hAnsi="GHEA Grapalat"/>
          <w:color w:val="000000"/>
          <w:sz w:val="24"/>
          <w:szCs w:val="24"/>
          <w:lang w:val="hy-AM"/>
        </w:rPr>
        <w:t>րարագր</w:t>
      </w:r>
      <w:r w:rsidR="00FF73D1">
        <w:rPr>
          <w:rFonts w:ascii="GHEA Grapalat" w:hAnsi="GHEA Grapalat"/>
          <w:color w:val="000000"/>
          <w:sz w:val="24"/>
          <w:szCs w:val="24"/>
          <w:lang w:val="hy-AM"/>
        </w:rPr>
        <w:softHyphen/>
      </w:r>
      <w:r w:rsidRPr="006512B2">
        <w:rPr>
          <w:rFonts w:ascii="GHEA Grapalat" w:hAnsi="GHEA Grapalat"/>
          <w:color w:val="000000"/>
          <w:sz w:val="24"/>
          <w:szCs w:val="24"/>
          <w:lang w:val="hy-AM"/>
        </w:rPr>
        <w:t>ման ժամանակ:</w:t>
      </w:r>
    </w:p>
    <w:p w14:paraId="7E0EF403" w14:textId="77777777" w:rsidR="00996ABA" w:rsidRPr="006512B2" w:rsidRDefault="00996ABA" w:rsidP="006512B2">
      <w:pPr>
        <w:shd w:val="clear" w:color="auto" w:fill="FFFFFF"/>
        <w:spacing w:after="0" w:line="360" w:lineRule="auto"/>
        <w:ind w:firstLine="567"/>
        <w:jc w:val="both"/>
        <w:rPr>
          <w:rFonts w:ascii="GHEA Grapalat" w:hAnsi="GHEA Grapalat"/>
          <w:color w:val="000000"/>
          <w:sz w:val="24"/>
          <w:szCs w:val="24"/>
          <w:lang w:val="hy-AM"/>
        </w:rPr>
      </w:pPr>
      <w:r w:rsidRPr="006512B2">
        <w:rPr>
          <w:rFonts w:ascii="Courier New" w:hAnsi="Courier New" w:cs="Courier New"/>
          <w:color w:val="000000"/>
          <w:sz w:val="24"/>
          <w:szCs w:val="24"/>
          <w:lang w:val="hy-AM"/>
        </w:rPr>
        <w:t> </w:t>
      </w:r>
    </w:p>
    <w:p w14:paraId="386BC989" w14:textId="77777777" w:rsidR="00615B6D" w:rsidRDefault="00996ABA" w:rsidP="00615B6D">
      <w:pPr>
        <w:spacing w:after="0" w:line="360" w:lineRule="auto"/>
        <w:ind w:firstLine="567"/>
        <w:jc w:val="both"/>
        <w:rPr>
          <w:rFonts w:ascii="GHEA Grapalat" w:hAnsi="GHEA Grapalat"/>
          <w:b/>
          <w:color w:val="000000"/>
          <w:sz w:val="24"/>
          <w:szCs w:val="24"/>
          <w:lang w:val="hy-AM"/>
        </w:rPr>
      </w:pPr>
      <w:r w:rsidRPr="006512B2">
        <w:rPr>
          <w:rFonts w:ascii="GHEA Grapalat" w:hAnsi="GHEA Grapalat"/>
          <w:b/>
          <w:color w:val="000000"/>
          <w:sz w:val="24"/>
          <w:szCs w:val="24"/>
          <w:lang w:val="hy-AM"/>
        </w:rPr>
        <w:t xml:space="preserve">Հոդված </w:t>
      </w:r>
      <w:r w:rsidR="00FF73D1">
        <w:rPr>
          <w:rFonts w:ascii="GHEA Grapalat" w:hAnsi="GHEA Grapalat"/>
          <w:b/>
          <w:color w:val="000000"/>
          <w:sz w:val="24"/>
          <w:szCs w:val="24"/>
          <w:lang w:val="hy-AM"/>
        </w:rPr>
        <w:t>101</w:t>
      </w:r>
      <w:r w:rsidRPr="006512B2">
        <w:rPr>
          <w:rFonts w:ascii="GHEA Grapalat" w:hAnsi="GHEA Grapalat"/>
          <w:b/>
          <w:color w:val="000000"/>
          <w:sz w:val="24"/>
          <w:szCs w:val="24"/>
          <w:lang w:val="hy-AM"/>
        </w:rPr>
        <w:t>. «</w:t>
      </w:r>
      <w:r w:rsidR="003C135A">
        <w:rPr>
          <w:rFonts w:ascii="GHEA Grapalat" w:hAnsi="GHEA Grapalat"/>
          <w:b/>
          <w:color w:val="000000"/>
          <w:sz w:val="24"/>
          <w:szCs w:val="24"/>
          <w:lang w:val="hy-AM"/>
        </w:rPr>
        <w:t>Բաց թողնում</w:t>
      </w:r>
      <w:r w:rsidRPr="006512B2">
        <w:rPr>
          <w:rFonts w:ascii="GHEA Grapalat" w:hAnsi="GHEA Grapalat"/>
          <w:b/>
          <w:color w:val="000000"/>
          <w:sz w:val="24"/>
          <w:szCs w:val="24"/>
          <w:lang w:val="hy-AM"/>
        </w:rPr>
        <w:t>` ներքին սպառման համար» մաքսային</w:t>
      </w:r>
      <w:r w:rsidR="00615B6D">
        <w:rPr>
          <w:rFonts w:ascii="GHEA Grapalat" w:hAnsi="GHEA Grapalat"/>
          <w:b/>
          <w:color w:val="000000"/>
          <w:sz w:val="24"/>
          <w:szCs w:val="24"/>
          <w:lang w:val="hy-AM"/>
        </w:rPr>
        <w:t xml:space="preserve"> </w:t>
      </w:r>
      <w:r w:rsidRPr="006512B2">
        <w:rPr>
          <w:rFonts w:ascii="GHEA Grapalat" w:hAnsi="GHEA Grapalat"/>
          <w:b/>
          <w:color w:val="000000"/>
          <w:sz w:val="24"/>
          <w:szCs w:val="24"/>
          <w:lang w:val="hy-AM"/>
        </w:rPr>
        <w:t>ընթացակարգի</w:t>
      </w:r>
    </w:p>
    <w:p w14:paraId="6FA4F2B9" w14:textId="6E3C4DFC" w:rsidR="00996ABA" w:rsidRPr="006512B2" w:rsidRDefault="00996ABA" w:rsidP="00615B6D">
      <w:pPr>
        <w:spacing w:after="0" w:line="360" w:lineRule="auto"/>
        <w:ind w:firstLine="2127"/>
        <w:jc w:val="both"/>
        <w:rPr>
          <w:rFonts w:ascii="GHEA Grapalat" w:hAnsi="GHEA Grapalat"/>
          <w:b/>
          <w:bCs/>
          <w:color w:val="000000"/>
          <w:sz w:val="24"/>
          <w:szCs w:val="24"/>
          <w:shd w:val="clear" w:color="auto" w:fill="FFFFFF"/>
          <w:lang w:val="hy-AM"/>
        </w:rPr>
      </w:pPr>
      <w:r w:rsidRPr="006512B2">
        <w:rPr>
          <w:rFonts w:ascii="GHEA Grapalat" w:hAnsi="GHEA Grapalat"/>
          <w:b/>
          <w:color w:val="000000"/>
          <w:sz w:val="24"/>
          <w:szCs w:val="24"/>
          <w:lang w:val="hy-AM"/>
        </w:rPr>
        <w:t xml:space="preserve">կիրառումն ապրանքների պայմանական </w:t>
      </w:r>
      <w:r w:rsidR="00B1218D">
        <w:rPr>
          <w:rFonts w:ascii="GHEA Grapalat" w:hAnsi="GHEA Grapalat"/>
          <w:b/>
          <w:color w:val="000000"/>
          <w:sz w:val="24"/>
          <w:szCs w:val="24"/>
          <w:lang w:val="hy-AM"/>
        </w:rPr>
        <w:t>բաց</w:t>
      </w:r>
      <w:r w:rsidR="00615B6D">
        <w:rPr>
          <w:rFonts w:ascii="GHEA Grapalat" w:hAnsi="GHEA Grapalat"/>
          <w:b/>
          <w:color w:val="000000"/>
          <w:sz w:val="24"/>
          <w:szCs w:val="24"/>
          <w:lang w:val="hy-AM"/>
        </w:rPr>
        <w:t xml:space="preserve"> </w:t>
      </w:r>
      <w:r w:rsidR="00B1218D">
        <w:rPr>
          <w:rFonts w:ascii="GHEA Grapalat" w:hAnsi="GHEA Grapalat"/>
          <w:b/>
          <w:color w:val="000000"/>
          <w:sz w:val="24"/>
          <w:szCs w:val="24"/>
          <w:lang w:val="hy-AM"/>
        </w:rPr>
        <w:t>թողնման</w:t>
      </w:r>
      <w:r w:rsidR="006F0DC0">
        <w:rPr>
          <w:rFonts w:ascii="GHEA Grapalat" w:hAnsi="GHEA Grapalat"/>
          <w:b/>
          <w:color w:val="000000"/>
          <w:sz w:val="24"/>
          <w:szCs w:val="24"/>
          <w:lang w:val="hy-AM"/>
        </w:rPr>
        <w:t xml:space="preserve"> </w:t>
      </w:r>
      <w:r w:rsidRPr="006512B2">
        <w:rPr>
          <w:rFonts w:ascii="GHEA Grapalat" w:hAnsi="GHEA Grapalat"/>
          <w:b/>
          <w:color w:val="000000"/>
          <w:sz w:val="24"/>
          <w:szCs w:val="24"/>
          <w:lang w:val="hy-AM"/>
        </w:rPr>
        <w:t>դեպքում</w:t>
      </w:r>
    </w:p>
    <w:p w14:paraId="26008FEE" w14:textId="77777777" w:rsidR="00996ABA" w:rsidRPr="006512B2" w:rsidRDefault="00996ABA" w:rsidP="00E579E1">
      <w:pPr>
        <w:numPr>
          <w:ilvl w:val="0"/>
          <w:numId w:val="13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w:t>
      </w:r>
      <w:r w:rsidR="003C135A">
        <w:rPr>
          <w:rFonts w:ascii="GHEA Grapalat" w:hAnsi="GHEA Grapalat"/>
          <w:color w:val="000000"/>
          <w:sz w:val="24"/>
          <w:szCs w:val="24"/>
          <w:lang w:val="hy-AM"/>
        </w:rPr>
        <w:t>Բաց թողնում</w:t>
      </w:r>
      <w:r w:rsidRPr="006512B2">
        <w:rPr>
          <w:rFonts w:ascii="GHEA Grapalat" w:hAnsi="GHEA Grapalat"/>
          <w:color w:val="000000"/>
          <w:sz w:val="24"/>
          <w:szCs w:val="24"/>
          <w:lang w:val="hy-AM"/>
        </w:rPr>
        <w:t>` ներքին սպառման համար» մաքսային ընթացակարգով ապրանք</w:t>
      </w:r>
      <w:r w:rsidR="00B838CC">
        <w:rPr>
          <w:rFonts w:ascii="GHEA Grapalat" w:hAnsi="GHEA Grapalat"/>
          <w:color w:val="000000"/>
          <w:sz w:val="24"/>
          <w:szCs w:val="24"/>
          <w:lang w:val="hy-AM"/>
        </w:rPr>
        <w:softHyphen/>
      </w:r>
      <w:r w:rsidRPr="006512B2">
        <w:rPr>
          <w:rFonts w:ascii="GHEA Grapalat" w:hAnsi="GHEA Grapalat"/>
          <w:color w:val="000000"/>
          <w:sz w:val="24"/>
          <w:szCs w:val="24"/>
          <w:lang w:val="hy-AM"/>
        </w:rPr>
        <w:t>ների օգտագործման և (կամ) տնօրինման սահմանափակումներին առնչվող ներմուծման մաքսա</w:t>
      </w:r>
      <w:r w:rsidR="00B838CC">
        <w:rPr>
          <w:rFonts w:ascii="GHEA Grapalat" w:hAnsi="GHEA Grapalat"/>
          <w:color w:val="000000"/>
          <w:sz w:val="24"/>
          <w:szCs w:val="24"/>
          <w:lang w:val="hy-AM"/>
        </w:rPr>
        <w:softHyphen/>
      </w:r>
      <w:r w:rsidRPr="006512B2">
        <w:rPr>
          <w:rFonts w:ascii="GHEA Grapalat" w:hAnsi="GHEA Grapalat"/>
          <w:color w:val="000000"/>
          <w:sz w:val="24"/>
          <w:szCs w:val="24"/>
          <w:lang w:val="hy-AM"/>
        </w:rPr>
        <w:t>տուրքերի և հարկերի արտոնությունների կիրառման դեպքում Միության ապրանք</w:t>
      </w:r>
      <w:r w:rsidR="00B838CC">
        <w:rPr>
          <w:rFonts w:ascii="GHEA Grapalat" w:hAnsi="GHEA Grapalat"/>
          <w:color w:val="000000"/>
          <w:sz w:val="24"/>
          <w:szCs w:val="24"/>
          <w:lang w:val="hy-AM"/>
        </w:rPr>
        <w:softHyphen/>
      </w:r>
      <w:r w:rsidRPr="006512B2">
        <w:rPr>
          <w:rFonts w:ascii="GHEA Grapalat" w:hAnsi="GHEA Grapalat"/>
          <w:color w:val="000000"/>
          <w:sz w:val="24"/>
          <w:szCs w:val="24"/>
          <w:lang w:val="hy-AM"/>
        </w:rPr>
        <w:t>ների կարգավիճակ ստանալու համար նշված ընթացակարգով կրկնակի ձևակերպում չի պահանջ</w:t>
      </w:r>
      <w:r w:rsidR="00B838CC">
        <w:rPr>
          <w:rFonts w:ascii="GHEA Grapalat" w:hAnsi="GHEA Grapalat"/>
          <w:color w:val="000000"/>
          <w:sz w:val="24"/>
          <w:szCs w:val="24"/>
          <w:lang w:val="hy-AM"/>
        </w:rPr>
        <w:softHyphen/>
      </w:r>
      <w:r w:rsidRPr="006512B2">
        <w:rPr>
          <w:rFonts w:ascii="GHEA Grapalat" w:hAnsi="GHEA Grapalat"/>
          <w:color w:val="000000"/>
          <w:sz w:val="24"/>
          <w:szCs w:val="24"/>
          <w:lang w:val="hy-AM"/>
        </w:rPr>
        <w:t xml:space="preserve">վում` Միության մաքսային օրենսգրքի 126-րդ հոդվածի 8-րդ </w:t>
      </w:r>
      <w:r w:rsidR="007D4767">
        <w:rPr>
          <w:rFonts w:ascii="GHEA Grapalat" w:hAnsi="GHEA Grapalat"/>
          <w:sz w:val="24"/>
          <w:szCs w:val="24"/>
          <w:lang w:val="hy-AM"/>
        </w:rPr>
        <w:t>մաս</w:t>
      </w:r>
      <w:r w:rsidRPr="006512B2">
        <w:rPr>
          <w:rFonts w:ascii="GHEA Grapalat" w:hAnsi="GHEA Grapalat"/>
          <w:color w:val="000000"/>
          <w:sz w:val="24"/>
          <w:szCs w:val="24"/>
          <w:lang w:val="hy-AM"/>
        </w:rPr>
        <w:t>ին համապա</w:t>
      </w:r>
      <w:r w:rsidR="00B838CC">
        <w:rPr>
          <w:rFonts w:ascii="GHEA Grapalat" w:hAnsi="GHEA Grapalat"/>
          <w:color w:val="000000"/>
          <w:sz w:val="24"/>
          <w:szCs w:val="24"/>
          <w:lang w:val="hy-AM"/>
        </w:rPr>
        <w:softHyphen/>
      </w:r>
      <w:r w:rsidRPr="006512B2">
        <w:rPr>
          <w:rFonts w:ascii="GHEA Grapalat" w:hAnsi="GHEA Grapalat"/>
          <w:color w:val="000000"/>
          <w:sz w:val="24"/>
          <w:szCs w:val="24"/>
          <w:lang w:val="hy-AM"/>
        </w:rPr>
        <w:t>տասխան:</w:t>
      </w:r>
    </w:p>
    <w:p w14:paraId="7E9E6683" w14:textId="77777777" w:rsidR="00996ABA" w:rsidRPr="006512B2" w:rsidRDefault="00996ABA" w:rsidP="00E579E1">
      <w:pPr>
        <w:numPr>
          <w:ilvl w:val="0"/>
          <w:numId w:val="13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Միության ապրանքների կարգավիճակ ստանալու համար մաքսատուրքերի և հարկերի վճարման կարգը սահմանված է սույն օրենքով:</w:t>
      </w:r>
    </w:p>
    <w:p w14:paraId="1DCFB39E" w14:textId="77777777" w:rsidR="00996ABA" w:rsidRPr="006512B2" w:rsidRDefault="00996ABA" w:rsidP="00E579E1">
      <w:pPr>
        <w:numPr>
          <w:ilvl w:val="0"/>
          <w:numId w:val="13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 xml:space="preserve">Միության մաքսային օրենսգրքի 126-րդ հոդվածի 1-ին մասի 2-րդ </w:t>
      </w:r>
      <w:r w:rsidR="007D4767" w:rsidRPr="00B838CC">
        <w:rPr>
          <w:rFonts w:ascii="GHEA Grapalat" w:hAnsi="GHEA Grapalat"/>
          <w:color w:val="000000"/>
          <w:sz w:val="24"/>
          <w:szCs w:val="24"/>
          <w:lang w:val="hy-AM"/>
        </w:rPr>
        <w:t>մաս</w:t>
      </w:r>
      <w:r w:rsidRPr="006512B2">
        <w:rPr>
          <w:rFonts w:ascii="GHEA Grapalat" w:hAnsi="GHEA Grapalat"/>
          <w:color w:val="000000"/>
          <w:sz w:val="24"/>
          <w:szCs w:val="24"/>
          <w:lang w:val="hy-AM"/>
        </w:rPr>
        <w:t>ին համա</w:t>
      </w:r>
      <w:r w:rsidR="00B838CC">
        <w:rPr>
          <w:rFonts w:ascii="GHEA Grapalat" w:hAnsi="GHEA Grapalat"/>
          <w:color w:val="000000"/>
          <w:sz w:val="24"/>
          <w:szCs w:val="24"/>
          <w:lang w:val="hy-AM"/>
        </w:rPr>
        <w:softHyphen/>
      </w:r>
      <w:r w:rsidRPr="006512B2">
        <w:rPr>
          <w:rFonts w:ascii="GHEA Grapalat" w:hAnsi="GHEA Grapalat"/>
          <w:color w:val="000000"/>
          <w:sz w:val="24"/>
          <w:szCs w:val="24"/>
          <w:lang w:val="hy-AM"/>
        </w:rPr>
        <w:t>պա</w:t>
      </w:r>
      <w:r w:rsidR="00B838CC">
        <w:rPr>
          <w:rFonts w:ascii="GHEA Grapalat" w:hAnsi="GHEA Grapalat"/>
          <w:color w:val="000000"/>
          <w:sz w:val="24"/>
          <w:szCs w:val="24"/>
          <w:lang w:val="hy-AM"/>
        </w:rPr>
        <w:softHyphen/>
      </w:r>
      <w:r w:rsidRPr="006512B2">
        <w:rPr>
          <w:rFonts w:ascii="GHEA Grapalat" w:hAnsi="GHEA Grapalat"/>
          <w:color w:val="000000"/>
          <w:sz w:val="24"/>
          <w:szCs w:val="24"/>
          <w:lang w:val="hy-AM"/>
        </w:rPr>
        <w:t>տասխան` պայմանական բաց</w:t>
      </w:r>
      <w:r w:rsidR="00A202F4" w:rsidRPr="001E6377">
        <w:rPr>
          <w:rFonts w:ascii="GHEA Grapalat" w:hAnsi="GHEA Grapalat"/>
          <w:color w:val="000000"/>
          <w:sz w:val="24"/>
          <w:szCs w:val="24"/>
          <w:lang w:val="hy-AM"/>
        </w:rPr>
        <w:t xml:space="preserve"> </w:t>
      </w:r>
      <w:r w:rsidRPr="006512B2">
        <w:rPr>
          <w:rFonts w:ascii="GHEA Grapalat" w:hAnsi="GHEA Grapalat"/>
          <w:color w:val="000000"/>
          <w:sz w:val="24"/>
          <w:szCs w:val="24"/>
          <w:lang w:val="hy-AM"/>
        </w:rPr>
        <w:t>թող</w:t>
      </w:r>
      <w:r w:rsidR="00A202F4" w:rsidRPr="001E6377">
        <w:rPr>
          <w:rFonts w:ascii="GHEA Grapalat" w:hAnsi="GHEA Grapalat"/>
          <w:color w:val="000000"/>
          <w:sz w:val="24"/>
          <w:szCs w:val="24"/>
          <w:lang w:val="hy-AM"/>
        </w:rPr>
        <w:t>ն</w:t>
      </w:r>
      <w:r w:rsidRPr="006512B2">
        <w:rPr>
          <w:rFonts w:ascii="GHEA Grapalat" w:hAnsi="GHEA Grapalat"/>
          <w:color w:val="000000"/>
          <w:sz w:val="24"/>
          <w:szCs w:val="24"/>
          <w:lang w:val="hy-AM"/>
        </w:rPr>
        <w:t>ված ապրանքների վերաբերյալ փաստաթղ</w:t>
      </w:r>
      <w:r w:rsidR="00B838CC">
        <w:rPr>
          <w:rFonts w:ascii="GHEA Grapalat" w:hAnsi="GHEA Grapalat"/>
          <w:color w:val="000000"/>
          <w:sz w:val="24"/>
          <w:szCs w:val="24"/>
          <w:lang w:val="hy-AM"/>
        </w:rPr>
        <w:softHyphen/>
      </w:r>
      <w:r w:rsidRPr="006512B2">
        <w:rPr>
          <w:rFonts w:ascii="GHEA Grapalat" w:hAnsi="GHEA Grapalat"/>
          <w:color w:val="000000"/>
          <w:sz w:val="24"/>
          <w:szCs w:val="24"/>
          <w:lang w:val="hy-AM"/>
        </w:rPr>
        <w:t>թերը հայտա</w:t>
      </w:r>
      <w:r w:rsidR="00B838CC">
        <w:rPr>
          <w:rFonts w:ascii="GHEA Grapalat" w:hAnsi="GHEA Grapalat"/>
          <w:color w:val="000000"/>
          <w:sz w:val="24"/>
          <w:szCs w:val="24"/>
          <w:lang w:val="hy-AM"/>
        </w:rPr>
        <w:softHyphen/>
      </w:r>
      <w:r w:rsidRPr="006512B2">
        <w:rPr>
          <w:rFonts w:ascii="GHEA Grapalat" w:hAnsi="GHEA Grapalat"/>
          <w:color w:val="000000"/>
          <w:sz w:val="24"/>
          <w:szCs w:val="24"/>
          <w:lang w:val="hy-AM"/>
        </w:rPr>
        <w:t xml:space="preserve">րարատուի կողմից ներկայացվում են ապրանքների պայմանական </w:t>
      </w:r>
      <w:r w:rsidR="003C135A">
        <w:rPr>
          <w:rFonts w:ascii="GHEA Grapalat" w:hAnsi="GHEA Grapalat"/>
          <w:color w:val="000000"/>
          <w:sz w:val="24"/>
          <w:szCs w:val="24"/>
          <w:lang w:val="hy-AM"/>
        </w:rPr>
        <w:t>բաց թողնում</w:t>
      </w:r>
      <w:r w:rsidRPr="006512B2">
        <w:rPr>
          <w:rFonts w:ascii="GHEA Grapalat" w:hAnsi="GHEA Grapalat"/>
          <w:color w:val="000000"/>
          <w:sz w:val="24"/>
          <w:szCs w:val="24"/>
          <w:lang w:val="hy-AM"/>
        </w:rPr>
        <w:t>ն իրականացրած մաքսային մարմին: Մաքսային մարմինն ընդունում է այդ փաստաթղթերը հայտարարատուի դիմումի հիման վրա, որում նշվում է ապրանքների հայտարարագրի գրանցման համարը: Հայտարարատուի դիմումի հիման վրա մաքսային մարմինը պար</w:t>
      </w:r>
      <w:r w:rsidR="00B838CC">
        <w:rPr>
          <w:rFonts w:ascii="GHEA Grapalat" w:hAnsi="GHEA Grapalat"/>
          <w:color w:val="000000"/>
          <w:sz w:val="24"/>
          <w:szCs w:val="24"/>
          <w:lang w:val="hy-AM"/>
        </w:rPr>
        <w:softHyphen/>
      </w:r>
      <w:r w:rsidRPr="006512B2">
        <w:rPr>
          <w:rFonts w:ascii="GHEA Grapalat" w:hAnsi="GHEA Grapalat"/>
          <w:color w:val="000000"/>
          <w:sz w:val="24"/>
          <w:szCs w:val="24"/>
          <w:lang w:val="hy-AM"/>
        </w:rPr>
        <w:t xml:space="preserve">տավոր է տրամադրել փաստաթղթերի ընդունման մասին գրավոր </w:t>
      </w:r>
      <w:r w:rsidR="00E02929" w:rsidRPr="006512B2">
        <w:rPr>
          <w:rFonts w:ascii="GHEA Grapalat" w:hAnsi="GHEA Grapalat"/>
          <w:color w:val="000000"/>
          <w:sz w:val="24"/>
          <w:szCs w:val="24"/>
          <w:lang w:val="hy-AM"/>
        </w:rPr>
        <w:t xml:space="preserve">կամ էլեկտրոնային </w:t>
      </w:r>
      <w:r w:rsidRPr="006512B2">
        <w:rPr>
          <w:rFonts w:ascii="GHEA Grapalat" w:hAnsi="GHEA Grapalat"/>
          <w:color w:val="000000"/>
          <w:sz w:val="24"/>
          <w:szCs w:val="24"/>
          <w:lang w:val="hy-AM"/>
        </w:rPr>
        <w:t>հավաս</w:t>
      </w:r>
      <w:r w:rsidR="00B838CC">
        <w:rPr>
          <w:rFonts w:ascii="GHEA Grapalat" w:hAnsi="GHEA Grapalat"/>
          <w:color w:val="000000"/>
          <w:sz w:val="24"/>
          <w:szCs w:val="24"/>
          <w:lang w:val="hy-AM"/>
        </w:rPr>
        <w:softHyphen/>
      </w:r>
      <w:r w:rsidRPr="006512B2">
        <w:rPr>
          <w:rFonts w:ascii="GHEA Grapalat" w:hAnsi="GHEA Grapalat"/>
          <w:color w:val="000000"/>
          <w:sz w:val="24"/>
          <w:szCs w:val="24"/>
          <w:lang w:val="hy-AM"/>
        </w:rPr>
        <w:t>տում:</w:t>
      </w:r>
    </w:p>
    <w:p w14:paraId="442A69F9" w14:textId="77777777" w:rsidR="00996ABA" w:rsidRPr="006512B2" w:rsidRDefault="00996ABA" w:rsidP="00E579E1">
      <w:pPr>
        <w:numPr>
          <w:ilvl w:val="0"/>
          <w:numId w:val="13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Ապրանքների մաքսատուրքի, հարկերի վճարման արտոնությունների տրամադր</w:t>
      </w:r>
      <w:r w:rsidR="00B838CC">
        <w:rPr>
          <w:rFonts w:ascii="GHEA Grapalat" w:hAnsi="GHEA Grapalat"/>
          <w:color w:val="000000"/>
          <w:sz w:val="24"/>
          <w:szCs w:val="24"/>
          <w:lang w:val="hy-AM"/>
        </w:rPr>
        <w:softHyphen/>
      </w:r>
      <w:r w:rsidRPr="006512B2">
        <w:rPr>
          <w:rFonts w:ascii="GHEA Grapalat" w:hAnsi="GHEA Grapalat"/>
          <w:color w:val="000000"/>
          <w:sz w:val="24"/>
          <w:szCs w:val="24"/>
          <w:lang w:val="hy-AM"/>
        </w:rPr>
        <w:t>ման հիմքերով սահմանված` ապրանքների օգտագործման և (կամ) տնօրինման սահ</w:t>
      </w:r>
      <w:r w:rsidR="00B838CC">
        <w:rPr>
          <w:rFonts w:ascii="GHEA Grapalat" w:hAnsi="GHEA Grapalat"/>
          <w:color w:val="000000"/>
          <w:sz w:val="24"/>
          <w:szCs w:val="24"/>
          <w:lang w:val="hy-AM"/>
        </w:rPr>
        <w:softHyphen/>
      </w:r>
      <w:r w:rsidRPr="006512B2">
        <w:rPr>
          <w:rFonts w:ascii="GHEA Grapalat" w:hAnsi="GHEA Grapalat"/>
          <w:color w:val="000000"/>
          <w:sz w:val="24"/>
          <w:szCs w:val="24"/>
          <w:lang w:val="hy-AM"/>
        </w:rPr>
        <w:t>մա</w:t>
      </w:r>
      <w:r w:rsidR="00B838CC">
        <w:rPr>
          <w:rFonts w:ascii="GHEA Grapalat" w:hAnsi="GHEA Grapalat"/>
          <w:color w:val="000000"/>
          <w:sz w:val="24"/>
          <w:szCs w:val="24"/>
          <w:lang w:val="hy-AM"/>
        </w:rPr>
        <w:softHyphen/>
      </w:r>
      <w:r w:rsidRPr="006512B2">
        <w:rPr>
          <w:rFonts w:ascii="GHEA Grapalat" w:hAnsi="GHEA Grapalat"/>
          <w:color w:val="000000"/>
          <w:sz w:val="24"/>
          <w:szCs w:val="24"/>
          <w:lang w:val="hy-AM"/>
        </w:rPr>
        <w:t>նափակումները դադարում են ապրանքներ</w:t>
      </w:r>
      <w:r w:rsidR="0015552A" w:rsidRPr="006512B2">
        <w:rPr>
          <w:rFonts w:ascii="GHEA Grapalat" w:hAnsi="GHEA Grapalat"/>
          <w:color w:val="000000"/>
          <w:sz w:val="24"/>
          <w:szCs w:val="24"/>
          <w:lang w:val="hy-AM"/>
        </w:rPr>
        <w:t>ի</w:t>
      </w:r>
      <w:r w:rsidRPr="006512B2">
        <w:rPr>
          <w:rFonts w:ascii="GHEA Grapalat" w:hAnsi="GHEA Grapalat"/>
          <w:color w:val="000000"/>
          <w:sz w:val="24"/>
          <w:szCs w:val="24"/>
          <w:lang w:val="hy-AM"/>
        </w:rPr>
        <w:t xml:space="preserve"> </w:t>
      </w:r>
      <w:r w:rsidR="003C135A">
        <w:rPr>
          <w:rFonts w:ascii="GHEA Grapalat" w:hAnsi="GHEA Grapalat"/>
          <w:color w:val="000000"/>
          <w:sz w:val="24"/>
          <w:szCs w:val="24"/>
          <w:lang w:val="hy-AM"/>
        </w:rPr>
        <w:t>բաց թողնում</w:t>
      </w:r>
      <w:r w:rsidR="0015552A" w:rsidRPr="006512B2">
        <w:rPr>
          <w:rFonts w:ascii="GHEA Grapalat" w:hAnsi="GHEA Grapalat"/>
          <w:color w:val="000000"/>
          <w:sz w:val="24"/>
          <w:szCs w:val="24"/>
          <w:lang w:val="hy-AM"/>
        </w:rPr>
        <w:t>ից</w:t>
      </w:r>
      <w:r w:rsidRPr="006512B2">
        <w:rPr>
          <w:rFonts w:ascii="GHEA Grapalat" w:hAnsi="GHEA Grapalat"/>
          <w:color w:val="000000"/>
          <w:sz w:val="24"/>
          <w:szCs w:val="24"/>
          <w:lang w:val="hy-AM"/>
        </w:rPr>
        <w:t xml:space="preserve"> երեք տարի հետո:</w:t>
      </w:r>
    </w:p>
    <w:p w14:paraId="2A304A6D" w14:textId="2195D9E3" w:rsidR="00383CD6" w:rsidRDefault="00383CD6">
      <w:pPr>
        <w:spacing w:after="0" w:line="240" w:lineRule="auto"/>
        <w:rPr>
          <w:rFonts w:ascii="GHEA Grapalat" w:hAnsi="GHEA Grapalat"/>
          <w:b/>
          <w:bCs/>
          <w:color w:val="000000"/>
          <w:sz w:val="24"/>
          <w:szCs w:val="24"/>
          <w:lang w:val="hy-AM"/>
        </w:rPr>
      </w:pPr>
      <w:r>
        <w:rPr>
          <w:rFonts w:ascii="GHEA Grapalat" w:hAnsi="GHEA Grapalat"/>
          <w:b/>
          <w:bCs/>
          <w:color w:val="000000"/>
          <w:sz w:val="24"/>
          <w:szCs w:val="24"/>
          <w:lang w:val="hy-AM"/>
        </w:rPr>
        <w:br w:type="page"/>
      </w:r>
    </w:p>
    <w:p w14:paraId="19A410B1" w14:textId="77777777" w:rsidR="001F3C8C" w:rsidRPr="006512B2" w:rsidRDefault="001F3C8C" w:rsidP="006512B2">
      <w:pPr>
        <w:shd w:val="clear" w:color="auto" w:fill="FFFFFF"/>
        <w:spacing w:after="0" w:line="360" w:lineRule="auto"/>
        <w:jc w:val="center"/>
        <w:rPr>
          <w:rFonts w:ascii="GHEA Grapalat" w:hAnsi="GHEA Grapalat"/>
          <w:color w:val="000000"/>
          <w:sz w:val="24"/>
          <w:szCs w:val="24"/>
          <w:lang w:val="hy-AM"/>
        </w:rPr>
      </w:pPr>
      <w:r w:rsidRPr="006512B2">
        <w:rPr>
          <w:rFonts w:ascii="GHEA Grapalat" w:hAnsi="GHEA Grapalat"/>
          <w:b/>
          <w:bCs/>
          <w:color w:val="000000"/>
          <w:sz w:val="24"/>
          <w:szCs w:val="24"/>
          <w:lang w:val="hy-AM"/>
        </w:rPr>
        <w:lastRenderedPageBreak/>
        <w:t>ԳԼՈՒԽ</w:t>
      </w:r>
      <w:r w:rsidRPr="006512B2">
        <w:rPr>
          <w:rFonts w:ascii="Courier New" w:hAnsi="Courier New" w:cs="Courier New"/>
          <w:b/>
          <w:bCs/>
          <w:color w:val="000000"/>
          <w:sz w:val="24"/>
          <w:szCs w:val="24"/>
          <w:lang w:val="hy-AM"/>
        </w:rPr>
        <w:t> </w:t>
      </w:r>
      <w:r w:rsidRPr="006512B2">
        <w:rPr>
          <w:rFonts w:ascii="GHEA Grapalat" w:hAnsi="GHEA Grapalat" w:cs="Calibri"/>
          <w:b/>
          <w:bCs/>
          <w:color w:val="000000"/>
          <w:sz w:val="24"/>
          <w:szCs w:val="24"/>
          <w:lang w:val="hy-AM"/>
        </w:rPr>
        <w:t>1</w:t>
      </w:r>
      <w:r w:rsidR="00553C49" w:rsidRPr="006512B2">
        <w:rPr>
          <w:rFonts w:ascii="GHEA Grapalat" w:hAnsi="GHEA Grapalat" w:cs="Calibri"/>
          <w:b/>
          <w:bCs/>
          <w:color w:val="000000"/>
          <w:sz w:val="24"/>
          <w:szCs w:val="24"/>
          <w:lang w:val="hy-AM"/>
        </w:rPr>
        <w:t>8</w:t>
      </w:r>
    </w:p>
    <w:p w14:paraId="462108A7" w14:textId="77777777" w:rsidR="001F3C8C" w:rsidRPr="006512B2" w:rsidRDefault="001F3C8C" w:rsidP="006512B2">
      <w:pPr>
        <w:shd w:val="clear" w:color="auto" w:fill="FFFFFF"/>
        <w:spacing w:after="0" w:line="360" w:lineRule="auto"/>
        <w:jc w:val="center"/>
        <w:rPr>
          <w:rFonts w:ascii="GHEA Grapalat" w:hAnsi="GHEA Grapalat"/>
          <w:color w:val="000000"/>
          <w:sz w:val="24"/>
          <w:szCs w:val="24"/>
          <w:lang w:val="hy-AM"/>
        </w:rPr>
      </w:pPr>
      <w:r w:rsidRPr="006512B2">
        <w:rPr>
          <w:rFonts w:ascii="GHEA Grapalat" w:hAnsi="GHEA Grapalat"/>
          <w:b/>
          <w:bCs/>
          <w:iCs/>
          <w:color w:val="000000"/>
          <w:sz w:val="24"/>
          <w:szCs w:val="24"/>
          <w:lang w:val="hy-AM"/>
        </w:rPr>
        <w:t>«ԱՐՏԱՀԱՆՈՒՄ»</w:t>
      </w:r>
      <w:r w:rsidRPr="006512B2">
        <w:rPr>
          <w:rFonts w:ascii="Courier New" w:hAnsi="Courier New" w:cs="Courier New"/>
          <w:b/>
          <w:bCs/>
          <w:iCs/>
          <w:color w:val="000000"/>
          <w:sz w:val="24"/>
          <w:szCs w:val="24"/>
          <w:lang w:val="hy-AM"/>
        </w:rPr>
        <w:t> </w:t>
      </w:r>
      <w:r w:rsidRPr="006512B2">
        <w:rPr>
          <w:rFonts w:ascii="GHEA Grapalat" w:hAnsi="GHEA Grapalat" w:cs="Arial Unicode"/>
          <w:b/>
          <w:bCs/>
          <w:iCs/>
          <w:color w:val="000000"/>
          <w:sz w:val="24"/>
          <w:szCs w:val="24"/>
          <w:lang w:val="hy-AM"/>
        </w:rPr>
        <w:t>ՄԱՔՍԱՅԻՆ</w:t>
      </w:r>
      <w:r w:rsidRPr="006512B2">
        <w:rPr>
          <w:rFonts w:ascii="Courier New" w:hAnsi="Courier New" w:cs="Courier New"/>
          <w:b/>
          <w:bCs/>
          <w:iCs/>
          <w:color w:val="000000"/>
          <w:sz w:val="24"/>
          <w:szCs w:val="24"/>
          <w:lang w:val="hy-AM"/>
        </w:rPr>
        <w:t> </w:t>
      </w:r>
      <w:r w:rsidRPr="006512B2">
        <w:rPr>
          <w:rFonts w:ascii="GHEA Grapalat" w:hAnsi="GHEA Grapalat" w:cs="Arial Unicode"/>
          <w:b/>
          <w:bCs/>
          <w:iCs/>
          <w:color w:val="000000"/>
          <w:sz w:val="24"/>
          <w:szCs w:val="24"/>
          <w:lang w:val="hy-AM"/>
        </w:rPr>
        <w:t>ԸՆԹԱՑԱԿԱՐԳԸ</w:t>
      </w:r>
    </w:p>
    <w:p w14:paraId="7C55CAE7" w14:textId="77777777" w:rsidR="00C47807" w:rsidRDefault="00C47807" w:rsidP="006512B2">
      <w:pPr>
        <w:spacing w:after="0" w:line="360" w:lineRule="auto"/>
        <w:ind w:left="2977" w:hanging="2410"/>
        <w:jc w:val="both"/>
        <w:rPr>
          <w:rFonts w:ascii="GHEA Grapalat" w:hAnsi="GHEA Grapalat" w:cs="Calibri"/>
          <w:b/>
          <w:bCs/>
          <w:color w:val="000000"/>
          <w:sz w:val="24"/>
          <w:szCs w:val="24"/>
          <w:shd w:val="clear" w:color="auto" w:fill="FFFFFF"/>
          <w:lang w:val="hy-AM"/>
        </w:rPr>
      </w:pPr>
    </w:p>
    <w:p w14:paraId="6F38D863" w14:textId="77777777" w:rsidR="006530E1" w:rsidRDefault="001F3C8C" w:rsidP="006530E1">
      <w:pPr>
        <w:spacing w:after="0" w:line="360" w:lineRule="auto"/>
        <w:ind w:firstLine="567"/>
        <w:jc w:val="both"/>
        <w:rPr>
          <w:rFonts w:ascii="GHEA Grapalat" w:hAnsi="GHEA Grapalat" w:cs="Calibri"/>
          <w:b/>
          <w:bCs/>
          <w:color w:val="000000"/>
          <w:sz w:val="24"/>
          <w:szCs w:val="24"/>
          <w:shd w:val="clear" w:color="auto" w:fill="FFFFFF"/>
          <w:lang w:val="hy-AM"/>
        </w:rPr>
      </w:pPr>
      <w:r w:rsidRPr="006512B2">
        <w:rPr>
          <w:rFonts w:ascii="GHEA Grapalat" w:hAnsi="GHEA Grapalat" w:cs="Calibri"/>
          <w:b/>
          <w:bCs/>
          <w:color w:val="000000"/>
          <w:sz w:val="24"/>
          <w:szCs w:val="24"/>
          <w:shd w:val="clear" w:color="auto" w:fill="FFFFFF"/>
          <w:lang w:val="hy-AM"/>
        </w:rPr>
        <w:t xml:space="preserve">Հոդված </w:t>
      </w:r>
      <w:r w:rsidR="002168E6">
        <w:rPr>
          <w:rFonts w:ascii="GHEA Grapalat" w:hAnsi="GHEA Grapalat" w:cs="Calibri"/>
          <w:b/>
          <w:bCs/>
          <w:color w:val="000000"/>
          <w:sz w:val="24"/>
          <w:szCs w:val="24"/>
          <w:shd w:val="clear" w:color="auto" w:fill="FFFFFF"/>
          <w:lang w:val="hy-AM"/>
        </w:rPr>
        <w:t>102</w:t>
      </w:r>
      <w:r w:rsidRPr="006512B2">
        <w:rPr>
          <w:rFonts w:ascii="GHEA Grapalat" w:hAnsi="GHEA Grapalat" w:cs="Calibri"/>
          <w:b/>
          <w:bCs/>
          <w:color w:val="000000"/>
          <w:sz w:val="24"/>
          <w:szCs w:val="24"/>
          <w:shd w:val="clear" w:color="auto" w:fill="FFFFFF"/>
          <w:lang w:val="hy-AM"/>
        </w:rPr>
        <w:t>.</w:t>
      </w:r>
      <w:r w:rsidR="00B34395" w:rsidRPr="006512B2">
        <w:rPr>
          <w:rFonts w:ascii="GHEA Grapalat" w:hAnsi="GHEA Grapalat" w:cs="Calibri"/>
          <w:b/>
          <w:bCs/>
          <w:color w:val="000000"/>
          <w:sz w:val="24"/>
          <w:szCs w:val="24"/>
          <w:shd w:val="clear" w:color="auto" w:fill="FFFFFF"/>
          <w:lang w:val="hy-AM"/>
        </w:rPr>
        <w:t xml:space="preserve"> Ապրանքների ձևակերպումը «Արտահանում» մաքսային</w:t>
      </w:r>
    </w:p>
    <w:p w14:paraId="36023199" w14:textId="72D22DCC" w:rsidR="00143259" w:rsidRPr="006512B2" w:rsidRDefault="00B34395" w:rsidP="006530E1">
      <w:pPr>
        <w:spacing w:after="0" w:line="360" w:lineRule="auto"/>
        <w:ind w:firstLine="2127"/>
        <w:jc w:val="both"/>
        <w:rPr>
          <w:rFonts w:ascii="GHEA Grapalat" w:hAnsi="GHEA Grapalat" w:cs="Calibri"/>
          <w:b/>
          <w:bCs/>
          <w:color w:val="000000"/>
          <w:sz w:val="24"/>
          <w:szCs w:val="24"/>
          <w:shd w:val="clear" w:color="auto" w:fill="FFFFFF"/>
          <w:lang w:val="hy-AM"/>
        </w:rPr>
      </w:pPr>
      <w:r w:rsidRPr="006512B2">
        <w:rPr>
          <w:rFonts w:ascii="GHEA Grapalat" w:hAnsi="GHEA Grapalat" w:cs="Calibri"/>
          <w:b/>
          <w:bCs/>
          <w:color w:val="000000"/>
          <w:sz w:val="24"/>
          <w:szCs w:val="24"/>
          <w:shd w:val="clear" w:color="auto" w:fill="FFFFFF"/>
          <w:lang w:val="hy-AM"/>
        </w:rPr>
        <w:t>ընթացակարգով</w:t>
      </w:r>
      <w:r w:rsidR="001F3C8C" w:rsidRPr="006512B2">
        <w:rPr>
          <w:rFonts w:ascii="GHEA Grapalat" w:hAnsi="GHEA Grapalat" w:cs="Calibri"/>
          <w:b/>
          <w:bCs/>
          <w:color w:val="000000"/>
          <w:sz w:val="24"/>
          <w:szCs w:val="24"/>
          <w:shd w:val="clear" w:color="auto" w:fill="FFFFFF"/>
          <w:lang w:val="hy-AM"/>
        </w:rPr>
        <w:t xml:space="preserve"> </w:t>
      </w:r>
    </w:p>
    <w:p w14:paraId="0D357C60" w14:textId="77777777" w:rsidR="001F3C8C" w:rsidRPr="006512B2" w:rsidRDefault="001F3C8C" w:rsidP="00E579E1">
      <w:pPr>
        <w:numPr>
          <w:ilvl w:val="0"/>
          <w:numId w:val="134"/>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 xml:space="preserve">«Արտահանում» մաքսային ընթացակարգի էությունը և դրա շրջանակներում ապրանքների ձևակերպման պայմանները սահմանված են Միության մաքսային օրենսգրքի </w:t>
      </w:r>
      <w:r w:rsidR="009A6CA9" w:rsidRPr="006512B2">
        <w:rPr>
          <w:rFonts w:ascii="GHEA Grapalat" w:hAnsi="GHEA Grapalat"/>
          <w:color w:val="000000"/>
          <w:sz w:val="24"/>
          <w:szCs w:val="24"/>
          <w:lang w:val="hy-AM"/>
        </w:rPr>
        <w:t>21-րդ գլխով</w:t>
      </w:r>
      <w:r w:rsidRPr="006512B2">
        <w:rPr>
          <w:rFonts w:ascii="GHEA Grapalat" w:hAnsi="GHEA Grapalat"/>
          <w:color w:val="000000"/>
          <w:sz w:val="24"/>
          <w:szCs w:val="24"/>
          <w:lang w:val="hy-AM"/>
        </w:rPr>
        <w:t>:</w:t>
      </w:r>
    </w:p>
    <w:p w14:paraId="57F1256C" w14:textId="77777777" w:rsidR="007118B5" w:rsidRPr="006512B2" w:rsidRDefault="001F69CF" w:rsidP="00E579E1">
      <w:pPr>
        <w:numPr>
          <w:ilvl w:val="0"/>
          <w:numId w:val="134"/>
        </w:numPr>
        <w:shd w:val="clear" w:color="auto" w:fill="FFFFFF"/>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Pr="006512B2">
        <w:rPr>
          <w:rFonts w:ascii="GHEA Grapalat" w:hAnsi="GHEA Grapalat"/>
          <w:sz w:val="24"/>
          <w:szCs w:val="24"/>
          <w:lang w:val="hy-AM"/>
        </w:rPr>
        <w:t>առավարությունը</w:t>
      </w:r>
      <w:r>
        <w:rPr>
          <w:rFonts w:ascii="GHEA Grapalat" w:hAnsi="GHEA Grapalat"/>
          <w:sz w:val="24"/>
          <w:szCs w:val="24"/>
          <w:lang w:val="hy-AM"/>
        </w:rPr>
        <w:t>,</w:t>
      </w:r>
      <w:r w:rsidRPr="006512B2">
        <w:rPr>
          <w:rFonts w:ascii="GHEA Grapalat" w:hAnsi="GHEA Grapalat"/>
          <w:sz w:val="24"/>
          <w:szCs w:val="24"/>
          <w:lang w:val="hy-AM"/>
        </w:rPr>
        <w:t xml:space="preserve"> </w:t>
      </w:r>
      <w:r w:rsidR="007118B5" w:rsidRPr="006512B2">
        <w:rPr>
          <w:rFonts w:ascii="GHEA Grapalat" w:hAnsi="GHEA Grapalat"/>
          <w:sz w:val="24"/>
          <w:szCs w:val="24"/>
          <w:lang w:val="hy-AM"/>
        </w:rPr>
        <w:t xml:space="preserve">Միության մաքսային օրենսգրքի 139-րդ հոդվածի 5-րդ </w:t>
      </w:r>
      <w:r w:rsidR="007D4767">
        <w:rPr>
          <w:rFonts w:ascii="GHEA Grapalat" w:hAnsi="GHEA Grapalat"/>
          <w:sz w:val="24"/>
          <w:szCs w:val="24"/>
          <w:lang w:val="hy-AM"/>
        </w:rPr>
        <w:t>մաս</w:t>
      </w:r>
      <w:r w:rsidR="007118B5" w:rsidRPr="006512B2">
        <w:rPr>
          <w:rFonts w:ascii="GHEA Grapalat" w:hAnsi="GHEA Grapalat"/>
          <w:sz w:val="24"/>
          <w:szCs w:val="24"/>
          <w:lang w:val="hy-AM"/>
        </w:rPr>
        <w:t xml:space="preserve">ի </w:t>
      </w:r>
      <w:r>
        <w:rPr>
          <w:rFonts w:ascii="GHEA Grapalat" w:hAnsi="GHEA Grapalat"/>
          <w:sz w:val="24"/>
          <w:szCs w:val="24"/>
          <w:lang w:val="hy-AM"/>
        </w:rPr>
        <w:t xml:space="preserve">երկրորդ </w:t>
      </w:r>
      <w:r w:rsidR="007118B5" w:rsidRPr="006512B2">
        <w:rPr>
          <w:rFonts w:ascii="GHEA Grapalat" w:hAnsi="GHEA Grapalat"/>
          <w:sz w:val="24"/>
          <w:szCs w:val="24"/>
          <w:lang w:val="hy-AM"/>
        </w:rPr>
        <w:t>պարբերության</w:t>
      </w:r>
      <w:r w:rsidR="00A22E38" w:rsidRPr="001E6377">
        <w:rPr>
          <w:rFonts w:ascii="GHEA Grapalat" w:hAnsi="GHEA Grapalat"/>
          <w:sz w:val="24"/>
          <w:szCs w:val="24"/>
          <w:lang w:val="hy-AM"/>
        </w:rPr>
        <w:t>ը</w:t>
      </w:r>
      <w:r w:rsidR="007118B5" w:rsidRPr="006512B2">
        <w:rPr>
          <w:rFonts w:ascii="GHEA Grapalat" w:hAnsi="GHEA Grapalat"/>
          <w:sz w:val="24"/>
          <w:szCs w:val="24"/>
          <w:lang w:val="hy-AM"/>
        </w:rPr>
        <w:t xml:space="preserve"> համապատասխան</w:t>
      </w:r>
      <w:r>
        <w:rPr>
          <w:rFonts w:ascii="GHEA Grapalat" w:hAnsi="GHEA Grapalat"/>
          <w:sz w:val="24"/>
          <w:szCs w:val="24"/>
          <w:lang w:val="hy-AM"/>
        </w:rPr>
        <w:t>,</w:t>
      </w:r>
      <w:r w:rsidR="007118B5" w:rsidRPr="006512B2">
        <w:rPr>
          <w:rFonts w:ascii="GHEA Grapalat" w:hAnsi="GHEA Grapalat"/>
          <w:sz w:val="24"/>
          <w:szCs w:val="24"/>
          <w:lang w:val="hy-AM"/>
        </w:rPr>
        <w:t xml:space="preserve"> կարող է սահմանել Միության մաքսային օրենսգրքի 139-րդ </w:t>
      </w:r>
      <w:r w:rsidR="00A22E38" w:rsidRPr="001E6377">
        <w:rPr>
          <w:rFonts w:ascii="GHEA Grapalat" w:hAnsi="GHEA Grapalat"/>
          <w:sz w:val="24"/>
          <w:szCs w:val="24"/>
          <w:lang w:val="hy-AM"/>
        </w:rPr>
        <w:t xml:space="preserve">հոդվածի </w:t>
      </w:r>
      <w:r w:rsidR="007118B5" w:rsidRPr="006512B2">
        <w:rPr>
          <w:rFonts w:ascii="GHEA Grapalat" w:hAnsi="GHEA Grapalat"/>
          <w:sz w:val="24"/>
          <w:szCs w:val="24"/>
          <w:lang w:val="hy-AM"/>
        </w:rPr>
        <w:t xml:space="preserve">5-րդ </w:t>
      </w:r>
      <w:r w:rsidR="007D4767">
        <w:rPr>
          <w:rFonts w:ascii="GHEA Grapalat" w:hAnsi="GHEA Grapalat"/>
          <w:sz w:val="24"/>
          <w:szCs w:val="24"/>
          <w:lang w:val="hy-AM"/>
        </w:rPr>
        <w:t>մաս</w:t>
      </w:r>
      <w:r w:rsidR="007118B5" w:rsidRPr="006512B2">
        <w:rPr>
          <w:rFonts w:ascii="GHEA Grapalat" w:hAnsi="GHEA Grapalat"/>
          <w:sz w:val="24"/>
          <w:szCs w:val="24"/>
          <w:lang w:val="hy-AM"/>
        </w:rPr>
        <w:t xml:space="preserve">ի </w:t>
      </w:r>
      <w:r w:rsidR="00A22E38" w:rsidRPr="001E6377">
        <w:rPr>
          <w:rFonts w:ascii="GHEA Grapalat" w:hAnsi="GHEA Grapalat"/>
          <w:sz w:val="24"/>
          <w:szCs w:val="24"/>
          <w:lang w:val="hy-AM"/>
        </w:rPr>
        <w:t>առաջին</w:t>
      </w:r>
      <w:r w:rsidR="007118B5" w:rsidRPr="006512B2">
        <w:rPr>
          <w:rFonts w:ascii="GHEA Grapalat" w:hAnsi="GHEA Grapalat"/>
          <w:sz w:val="24"/>
          <w:szCs w:val="24"/>
          <w:lang w:val="hy-AM"/>
        </w:rPr>
        <w:t xml:space="preserve"> պարբերությամբ սահմանված ժամկետից առավել կարճ ժամկետ:</w:t>
      </w:r>
    </w:p>
    <w:p w14:paraId="59358310" w14:textId="77777777" w:rsidR="007118B5" w:rsidRPr="006512B2" w:rsidRDefault="007238ED" w:rsidP="003175E8">
      <w:pPr>
        <w:shd w:val="clear" w:color="auto" w:fill="FFFFFF"/>
        <w:tabs>
          <w:tab w:val="left" w:pos="851"/>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t>Կ</w:t>
      </w:r>
      <w:r w:rsidR="007118B5" w:rsidRPr="006512B2">
        <w:rPr>
          <w:rFonts w:ascii="GHEA Grapalat" w:hAnsi="GHEA Grapalat"/>
          <w:sz w:val="24"/>
          <w:szCs w:val="24"/>
          <w:lang w:val="hy-AM"/>
        </w:rPr>
        <w:t xml:space="preserve">առավարության կողմից Միության մաքսային օրենսգրքի 139-րդ </w:t>
      </w:r>
      <w:r w:rsidR="00A22E38" w:rsidRPr="001E6377">
        <w:rPr>
          <w:rFonts w:ascii="GHEA Grapalat" w:hAnsi="GHEA Grapalat"/>
          <w:sz w:val="24"/>
          <w:szCs w:val="24"/>
          <w:lang w:val="hy-AM"/>
        </w:rPr>
        <w:t xml:space="preserve">հոդվածի </w:t>
      </w:r>
      <w:r w:rsidR="007118B5" w:rsidRPr="006512B2">
        <w:rPr>
          <w:rFonts w:ascii="GHEA Grapalat" w:hAnsi="GHEA Grapalat"/>
          <w:sz w:val="24"/>
          <w:szCs w:val="24"/>
          <w:lang w:val="hy-AM"/>
        </w:rPr>
        <w:t xml:space="preserve">5-րդ </w:t>
      </w:r>
      <w:r w:rsidR="007D4767">
        <w:rPr>
          <w:rFonts w:ascii="GHEA Grapalat" w:hAnsi="GHEA Grapalat"/>
          <w:sz w:val="24"/>
          <w:szCs w:val="24"/>
          <w:lang w:val="hy-AM"/>
        </w:rPr>
        <w:t>մաս</w:t>
      </w:r>
      <w:r w:rsidR="007118B5" w:rsidRPr="006512B2">
        <w:rPr>
          <w:rFonts w:ascii="GHEA Grapalat" w:hAnsi="GHEA Grapalat"/>
          <w:sz w:val="24"/>
          <w:szCs w:val="24"/>
          <w:lang w:val="hy-AM"/>
        </w:rPr>
        <w:t xml:space="preserve">ի </w:t>
      </w:r>
      <w:r w:rsidR="00A22E38" w:rsidRPr="001E6377">
        <w:rPr>
          <w:rFonts w:ascii="GHEA Grapalat" w:hAnsi="GHEA Grapalat"/>
          <w:sz w:val="24"/>
          <w:szCs w:val="24"/>
          <w:lang w:val="hy-AM"/>
        </w:rPr>
        <w:t>առաջին</w:t>
      </w:r>
      <w:r w:rsidR="007118B5" w:rsidRPr="006512B2">
        <w:rPr>
          <w:rFonts w:ascii="GHEA Grapalat" w:hAnsi="GHEA Grapalat"/>
          <w:sz w:val="24"/>
          <w:szCs w:val="24"/>
          <w:lang w:val="hy-AM"/>
        </w:rPr>
        <w:t xml:space="preserve"> պարբերությամբ սահմանված ժամկետից առավել կարճ ժամկետ սահմանված լինելու դեպքում հայտարարատուի հիմնավորված դիմումի հիման վրա վերադաս մաքսային մարմինը կարող է երկարաձգել այդ ժամկետը Միության մաքսային օրենսգրքի 139-րդ </w:t>
      </w:r>
      <w:r w:rsidR="00A22E38" w:rsidRPr="001E6377">
        <w:rPr>
          <w:rFonts w:ascii="GHEA Grapalat" w:hAnsi="GHEA Grapalat"/>
          <w:sz w:val="24"/>
          <w:szCs w:val="24"/>
          <w:lang w:val="hy-AM"/>
        </w:rPr>
        <w:t xml:space="preserve">հոդվածի </w:t>
      </w:r>
      <w:r w:rsidR="007118B5" w:rsidRPr="006512B2">
        <w:rPr>
          <w:rFonts w:ascii="GHEA Grapalat" w:hAnsi="GHEA Grapalat"/>
          <w:sz w:val="24"/>
          <w:szCs w:val="24"/>
          <w:lang w:val="hy-AM"/>
        </w:rPr>
        <w:t xml:space="preserve">5-րդ </w:t>
      </w:r>
      <w:r w:rsidR="007D4767">
        <w:rPr>
          <w:rFonts w:ascii="GHEA Grapalat" w:hAnsi="GHEA Grapalat"/>
          <w:sz w:val="24"/>
          <w:szCs w:val="24"/>
          <w:lang w:val="hy-AM"/>
        </w:rPr>
        <w:t>մաս</w:t>
      </w:r>
      <w:r w:rsidR="007118B5" w:rsidRPr="006512B2">
        <w:rPr>
          <w:rFonts w:ascii="GHEA Grapalat" w:hAnsi="GHEA Grapalat"/>
          <w:sz w:val="24"/>
          <w:szCs w:val="24"/>
          <w:lang w:val="hy-AM"/>
        </w:rPr>
        <w:t xml:space="preserve">ի </w:t>
      </w:r>
      <w:r w:rsidR="007D4767">
        <w:rPr>
          <w:rFonts w:ascii="GHEA Grapalat" w:hAnsi="GHEA Grapalat"/>
          <w:sz w:val="24"/>
          <w:szCs w:val="24"/>
          <w:lang w:val="hy-AM"/>
        </w:rPr>
        <w:t>առաջին</w:t>
      </w:r>
      <w:r w:rsidR="007118B5" w:rsidRPr="006512B2">
        <w:rPr>
          <w:rFonts w:ascii="GHEA Grapalat" w:hAnsi="GHEA Grapalat"/>
          <w:sz w:val="24"/>
          <w:szCs w:val="24"/>
          <w:lang w:val="hy-AM"/>
        </w:rPr>
        <w:t xml:space="preserve"> պարբերությամբ սահմանված ժամկետը չգերազանցող ժամկետով:</w:t>
      </w:r>
    </w:p>
    <w:p w14:paraId="74F1ED0D" w14:textId="77777777" w:rsidR="001F3C8C" w:rsidRPr="006512B2" w:rsidRDefault="007118B5" w:rsidP="003175E8">
      <w:pPr>
        <w:shd w:val="clear" w:color="auto" w:fill="FFFFFF"/>
        <w:tabs>
          <w:tab w:val="left" w:pos="851"/>
        </w:tabs>
        <w:spacing w:after="0" w:line="360" w:lineRule="auto"/>
        <w:ind w:firstLine="567"/>
        <w:jc w:val="both"/>
        <w:rPr>
          <w:rFonts w:ascii="GHEA Grapalat" w:hAnsi="GHEA Grapalat"/>
          <w:color w:val="000000"/>
          <w:sz w:val="24"/>
          <w:szCs w:val="24"/>
          <w:lang w:val="hy-AM"/>
        </w:rPr>
      </w:pPr>
      <w:r w:rsidRPr="006512B2">
        <w:rPr>
          <w:rFonts w:ascii="GHEA Grapalat" w:hAnsi="GHEA Grapalat"/>
          <w:sz w:val="24"/>
          <w:szCs w:val="24"/>
          <w:lang w:val="hy-AM"/>
        </w:rPr>
        <w:t>Վերադաս մաքսային մարմնի կողմից սույն մասով նշված դ</w:t>
      </w:r>
      <w:r w:rsidR="0055152A" w:rsidRPr="006512B2">
        <w:rPr>
          <w:rFonts w:ascii="GHEA Grapalat" w:hAnsi="GHEA Grapalat"/>
          <w:sz w:val="24"/>
          <w:szCs w:val="24"/>
          <w:lang w:val="hy-AM"/>
        </w:rPr>
        <w:t>իմումը մերժելու դեպքում հայտարարատուին ներկայացվում են նաև մերժման հիմքերը:</w:t>
      </w:r>
      <w:r w:rsidRPr="006512B2">
        <w:rPr>
          <w:rFonts w:ascii="GHEA Grapalat" w:hAnsi="GHEA Grapalat"/>
          <w:sz w:val="24"/>
          <w:szCs w:val="24"/>
          <w:lang w:val="hy-AM"/>
        </w:rPr>
        <w:t xml:space="preserve">    </w:t>
      </w:r>
    </w:p>
    <w:p w14:paraId="00200FAD" w14:textId="77777777" w:rsidR="00420241" w:rsidRDefault="00420241" w:rsidP="006512B2">
      <w:pPr>
        <w:shd w:val="clear" w:color="auto" w:fill="FFFFFF"/>
        <w:spacing w:after="0" w:line="360" w:lineRule="auto"/>
        <w:jc w:val="center"/>
        <w:rPr>
          <w:rFonts w:ascii="GHEA Grapalat" w:hAnsi="GHEA Grapalat"/>
          <w:b/>
          <w:bCs/>
          <w:color w:val="000000"/>
          <w:sz w:val="24"/>
          <w:szCs w:val="24"/>
          <w:lang w:val="hy-AM"/>
        </w:rPr>
      </w:pPr>
    </w:p>
    <w:p w14:paraId="69060E60" w14:textId="77777777" w:rsidR="009C61AB" w:rsidRPr="006512B2" w:rsidRDefault="009C61AB" w:rsidP="006512B2">
      <w:pPr>
        <w:shd w:val="clear" w:color="auto" w:fill="FFFFFF"/>
        <w:spacing w:after="0" w:line="360" w:lineRule="auto"/>
        <w:jc w:val="center"/>
        <w:rPr>
          <w:rFonts w:ascii="GHEA Grapalat" w:hAnsi="GHEA Grapalat"/>
          <w:color w:val="000000"/>
          <w:sz w:val="24"/>
          <w:szCs w:val="24"/>
          <w:lang w:val="hy-AM"/>
        </w:rPr>
      </w:pPr>
      <w:r w:rsidRPr="006512B2">
        <w:rPr>
          <w:rFonts w:ascii="GHEA Grapalat" w:hAnsi="GHEA Grapalat"/>
          <w:b/>
          <w:bCs/>
          <w:color w:val="000000"/>
          <w:sz w:val="24"/>
          <w:szCs w:val="24"/>
          <w:lang w:val="hy-AM"/>
        </w:rPr>
        <w:t>ԳԼՈՒԽ</w:t>
      </w:r>
      <w:r w:rsidRPr="006512B2">
        <w:rPr>
          <w:rFonts w:ascii="Courier New" w:hAnsi="Courier New" w:cs="Courier New"/>
          <w:b/>
          <w:bCs/>
          <w:color w:val="000000"/>
          <w:sz w:val="24"/>
          <w:szCs w:val="24"/>
          <w:lang w:val="hy-AM"/>
        </w:rPr>
        <w:t> </w:t>
      </w:r>
      <w:r w:rsidR="00553C49" w:rsidRPr="006512B2">
        <w:rPr>
          <w:rFonts w:ascii="GHEA Grapalat" w:hAnsi="GHEA Grapalat" w:cs="Calibri"/>
          <w:b/>
          <w:bCs/>
          <w:color w:val="000000"/>
          <w:sz w:val="24"/>
          <w:szCs w:val="24"/>
          <w:lang w:val="hy-AM"/>
        </w:rPr>
        <w:t>19</w:t>
      </w:r>
    </w:p>
    <w:p w14:paraId="2862715D" w14:textId="77777777" w:rsidR="009C61AB" w:rsidRPr="006512B2" w:rsidRDefault="009C61AB" w:rsidP="006512B2">
      <w:pPr>
        <w:shd w:val="clear" w:color="auto" w:fill="FFFFFF"/>
        <w:spacing w:after="0" w:line="360" w:lineRule="auto"/>
        <w:jc w:val="center"/>
        <w:rPr>
          <w:rFonts w:ascii="GHEA Grapalat" w:hAnsi="GHEA Grapalat"/>
          <w:color w:val="000000"/>
          <w:sz w:val="24"/>
          <w:szCs w:val="24"/>
          <w:lang w:val="hy-AM"/>
        </w:rPr>
      </w:pPr>
      <w:r w:rsidRPr="006512B2">
        <w:rPr>
          <w:rFonts w:ascii="GHEA Grapalat" w:hAnsi="GHEA Grapalat"/>
          <w:b/>
          <w:bCs/>
          <w:iCs/>
          <w:color w:val="000000"/>
          <w:sz w:val="24"/>
          <w:szCs w:val="24"/>
          <w:lang w:val="hy-AM"/>
        </w:rPr>
        <w:t>«</w:t>
      </w:r>
      <w:r w:rsidRPr="006512B2">
        <w:rPr>
          <w:rFonts w:ascii="GHEA Grapalat" w:hAnsi="GHEA Grapalat"/>
          <w:b/>
          <w:bCs/>
          <w:iCs/>
          <w:caps/>
          <w:color w:val="000000"/>
          <w:sz w:val="24"/>
          <w:szCs w:val="24"/>
          <w:lang w:val="hy-AM"/>
        </w:rPr>
        <w:t>ՄԱՔՍԱՅԻՆ ՏԱՐԱՆՑՈՒՄ</w:t>
      </w:r>
      <w:r w:rsidRPr="006512B2">
        <w:rPr>
          <w:rFonts w:ascii="GHEA Grapalat" w:hAnsi="GHEA Grapalat"/>
          <w:b/>
          <w:bCs/>
          <w:iCs/>
          <w:color w:val="000000"/>
          <w:sz w:val="24"/>
          <w:szCs w:val="24"/>
          <w:lang w:val="hy-AM"/>
        </w:rPr>
        <w:t>»</w:t>
      </w:r>
      <w:r w:rsidR="0014643E" w:rsidRPr="001E6377">
        <w:rPr>
          <w:rFonts w:ascii="Courier New" w:hAnsi="Courier New" w:cs="Courier New"/>
          <w:b/>
          <w:bCs/>
          <w:iCs/>
          <w:color w:val="000000"/>
          <w:sz w:val="24"/>
          <w:szCs w:val="24"/>
          <w:lang w:val="hy-AM"/>
        </w:rPr>
        <w:t xml:space="preserve"> </w:t>
      </w:r>
      <w:r w:rsidRPr="006512B2">
        <w:rPr>
          <w:rFonts w:ascii="GHEA Grapalat" w:hAnsi="GHEA Grapalat" w:cs="Arial Unicode"/>
          <w:b/>
          <w:bCs/>
          <w:iCs/>
          <w:color w:val="000000"/>
          <w:sz w:val="24"/>
          <w:szCs w:val="24"/>
          <w:lang w:val="hy-AM"/>
        </w:rPr>
        <w:t>ՄԱՔՍԱՅԻՆ</w:t>
      </w:r>
      <w:r w:rsidR="0014643E" w:rsidRPr="001E6377">
        <w:rPr>
          <w:rFonts w:ascii="Courier New" w:hAnsi="Courier New" w:cs="Courier New"/>
          <w:b/>
          <w:bCs/>
          <w:iCs/>
          <w:color w:val="000000"/>
          <w:sz w:val="24"/>
          <w:szCs w:val="24"/>
          <w:lang w:val="hy-AM"/>
        </w:rPr>
        <w:t xml:space="preserve"> </w:t>
      </w:r>
      <w:r w:rsidRPr="006512B2">
        <w:rPr>
          <w:rFonts w:ascii="GHEA Grapalat" w:hAnsi="GHEA Grapalat" w:cs="Arial Unicode"/>
          <w:b/>
          <w:bCs/>
          <w:iCs/>
          <w:color w:val="000000"/>
          <w:sz w:val="24"/>
          <w:szCs w:val="24"/>
          <w:lang w:val="hy-AM"/>
        </w:rPr>
        <w:t>ԸՆԹԱՑԱԿԱՐԳԸ</w:t>
      </w:r>
    </w:p>
    <w:p w14:paraId="63A3C1A4" w14:textId="77777777" w:rsidR="009C61AB" w:rsidRPr="006512B2" w:rsidRDefault="009C61AB" w:rsidP="006512B2">
      <w:pPr>
        <w:shd w:val="clear" w:color="auto" w:fill="FFFFFF"/>
        <w:spacing w:after="0" w:line="360" w:lineRule="auto"/>
        <w:ind w:firstLine="567"/>
        <w:jc w:val="both"/>
        <w:rPr>
          <w:rFonts w:ascii="GHEA Grapalat" w:hAnsi="GHEA Grapalat"/>
          <w:color w:val="000000"/>
          <w:sz w:val="24"/>
          <w:szCs w:val="24"/>
          <w:lang w:val="hy-AM"/>
        </w:rPr>
      </w:pPr>
      <w:r w:rsidRPr="006512B2">
        <w:rPr>
          <w:rFonts w:ascii="Courier New" w:hAnsi="Courier New" w:cs="Courier New"/>
          <w:color w:val="000000"/>
          <w:sz w:val="24"/>
          <w:szCs w:val="24"/>
          <w:lang w:val="hy-AM"/>
        </w:rPr>
        <w:t> </w:t>
      </w:r>
    </w:p>
    <w:p w14:paraId="04C31979" w14:textId="77777777" w:rsidR="006530E1" w:rsidRDefault="009C61AB" w:rsidP="006530E1">
      <w:pPr>
        <w:spacing w:after="0" w:line="360" w:lineRule="auto"/>
        <w:ind w:firstLine="567"/>
        <w:jc w:val="both"/>
        <w:rPr>
          <w:rFonts w:ascii="GHEA Grapalat" w:hAnsi="GHEA Grapalat"/>
          <w:b/>
          <w:color w:val="000000"/>
          <w:sz w:val="24"/>
          <w:szCs w:val="24"/>
          <w:lang w:val="hy-AM"/>
        </w:rPr>
      </w:pPr>
      <w:r w:rsidRPr="006512B2">
        <w:rPr>
          <w:rFonts w:ascii="GHEA Grapalat" w:hAnsi="GHEA Grapalat"/>
          <w:b/>
          <w:color w:val="000000"/>
          <w:sz w:val="24"/>
          <w:szCs w:val="24"/>
          <w:lang w:val="hy-AM"/>
        </w:rPr>
        <w:t xml:space="preserve">Հոդված </w:t>
      </w:r>
      <w:r w:rsidR="006C2BB4">
        <w:rPr>
          <w:rFonts w:ascii="GHEA Grapalat" w:hAnsi="GHEA Grapalat"/>
          <w:b/>
          <w:color w:val="000000"/>
          <w:sz w:val="24"/>
          <w:szCs w:val="24"/>
          <w:lang w:val="hy-AM"/>
        </w:rPr>
        <w:t>103</w:t>
      </w:r>
      <w:r w:rsidRPr="006512B2">
        <w:rPr>
          <w:rFonts w:ascii="GHEA Grapalat" w:hAnsi="GHEA Grapalat"/>
          <w:b/>
          <w:color w:val="000000"/>
          <w:sz w:val="24"/>
          <w:szCs w:val="24"/>
          <w:lang w:val="hy-AM"/>
        </w:rPr>
        <w:t xml:space="preserve">. </w:t>
      </w:r>
      <w:r w:rsidR="00886E75" w:rsidRPr="006512B2">
        <w:rPr>
          <w:rFonts w:ascii="GHEA Grapalat" w:hAnsi="GHEA Grapalat"/>
          <w:b/>
          <w:color w:val="000000"/>
          <w:sz w:val="24"/>
          <w:szCs w:val="24"/>
          <w:lang w:val="hy-AM"/>
        </w:rPr>
        <w:t xml:space="preserve">Ապրանքների ձևակերպումը </w:t>
      </w:r>
      <w:r w:rsidRPr="006512B2">
        <w:rPr>
          <w:rFonts w:ascii="GHEA Grapalat" w:hAnsi="GHEA Grapalat"/>
          <w:b/>
          <w:color w:val="000000"/>
          <w:sz w:val="24"/>
          <w:szCs w:val="24"/>
          <w:lang w:val="hy-AM"/>
        </w:rPr>
        <w:t>«Մաքսային տարանցում»</w:t>
      </w:r>
      <w:r w:rsidR="006530E1">
        <w:rPr>
          <w:rFonts w:ascii="GHEA Grapalat" w:hAnsi="GHEA Grapalat"/>
          <w:b/>
          <w:color w:val="000000"/>
          <w:sz w:val="24"/>
          <w:szCs w:val="24"/>
          <w:lang w:val="hy-AM"/>
        </w:rPr>
        <w:t xml:space="preserve"> </w:t>
      </w:r>
      <w:r w:rsidRPr="006512B2">
        <w:rPr>
          <w:rFonts w:ascii="GHEA Grapalat" w:hAnsi="GHEA Grapalat"/>
          <w:b/>
          <w:color w:val="000000"/>
          <w:sz w:val="24"/>
          <w:szCs w:val="24"/>
          <w:lang w:val="hy-AM"/>
        </w:rPr>
        <w:t>մաքսային</w:t>
      </w:r>
    </w:p>
    <w:p w14:paraId="2B485F1D" w14:textId="4BB4F226" w:rsidR="009C61AB" w:rsidRPr="006512B2" w:rsidRDefault="009C61AB" w:rsidP="006530E1">
      <w:pPr>
        <w:spacing w:after="0" w:line="360" w:lineRule="auto"/>
        <w:ind w:firstLine="2127"/>
        <w:jc w:val="both"/>
        <w:rPr>
          <w:rFonts w:ascii="GHEA Grapalat" w:hAnsi="GHEA Grapalat"/>
          <w:b/>
          <w:bCs/>
          <w:color w:val="000000"/>
          <w:sz w:val="24"/>
          <w:szCs w:val="24"/>
          <w:shd w:val="clear" w:color="auto" w:fill="FFFFFF"/>
          <w:lang w:val="hy-AM"/>
        </w:rPr>
      </w:pPr>
      <w:r w:rsidRPr="006512B2">
        <w:rPr>
          <w:rFonts w:ascii="GHEA Grapalat" w:hAnsi="GHEA Grapalat"/>
          <w:b/>
          <w:color w:val="000000"/>
          <w:sz w:val="24"/>
          <w:szCs w:val="24"/>
          <w:lang w:val="hy-AM"/>
        </w:rPr>
        <w:t>ընթացակարգ</w:t>
      </w:r>
      <w:r w:rsidR="00886E75" w:rsidRPr="006512B2">
        <w:rPr>
          <w:rFonts w:ascii="GHEA Grapalat" w:hAnsi="GHEA Grapalat"/>
          <w:b/>
          <w:color w:val="000000"/>
          <w:sz w:val="24"/>
          <w:szCs w:val="24"/>
          <w:lang w:val="hy-AM"/>
        </w:rPr>
        <w:t>ով</w:t>
      </w:r>
    </w:p>
    <w:p w14:paraId="1275B3F4" w14:textId="77777777" w:rsidR="009C61AB" w:rsidRPr="006512B2" w:rsidRDefault="00886E75" w:rsidP="00E579E1">
      <w:pPr>
        <w:numPr>
          <w:ilvl w:val="0"/>
          <w:numId w:val="13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 xml:space="preserve">Ապրանքները ձևակերպվում են </w:t>
      </w:r>
      <w:r w:rsidR="009C61AB" w:rsidRPr="006512B2">
        <w:rPr>
          <w:rFonts w:ascii="GHEA Grapalat" w:hAnsi="GHEA Grapalat"/>
          <w:color w:val="000000"/>
          <w:sz w:val="24"/>
          <w:szCs w:val="24"/>
          <w:lang w:val="hy-AM"/>
        </w:rPr>
        <w:t>«Մաքսային տարանցում» մաքսային ընթացա</w:t>
      </w:r>
      <w:r w:rsidR="009E4972">
        <w:rPr>
          <w:rFonts w:ascii="GHEA Grapalat" w:hAnsi="GHEA Grapalat"/>
          <w:color w:val="000000"/>
          <w:sz w:val="24"/>
          <w:szCs w:val="24"/>
          <w:lang w:val="hy-AM"/>
        </w:rPr>
        <w:softHyphen/>
      </w:r>
      <w:r w:rsidR="009C61AB" w:rsidRPr="006512B2">
        <w:rPr>
          <w:rFonts w:ascii="GHEA Grapalat" w:hAnsi="GHEA Grapalat"/>
          <w:color w:val="000000"/>
          <w:sz w:val="24"/>
          <w:szCs w:val="24"/>
          <w:lang w:val="hy-AM"/>
        </w:rPr>
        <w:t>կար</w:t>
      </w:r>
      <w:r w:rsidR="009E4972">
        <w:rPr>
          <w:rFonts w:ascii="GHEA Grapalat" w:hAnsi="GHEA Grapalat"/>
          <w:color w:val="000000"/>
          <w:sz w:val="24"/>
          <w:szCs w:val="24"/>
          <w:lang w:val="hy-AM"/>
        </w:rPr>
        <w:softHyphen/>
      </w:r>
      <w:r w:rsidR="009C61AB" w:rsidRPr="006512B2">
        <w:rPr>
          <w:rFonts w:ascii="GHEA Grapalat" w:hAnsi="GHEA Grapalat"/>
          <w:color w:val="000000"/>
          <w:sz w:val="24"/>
          <w:szCs w:val="24"/>
          <w:lang w:val="hy-AM"/>
        </w:rPr>
        <w:t>գ</w:t>
      </w:r>
      <w:r w:rsidRPr="006512B2">
        <w:rPr>
          <w:rFonts w:ascii="GHEA Grapalat" w:hAnsi="GHEA Grapalat"/>
          <w:color w:val="000000"/>
          <w:sz w:val="24"/>
          <w:szCs w:val="24"/>
          <w:lang w:val="hy-AM"/>
        </w:rPr>
        <w:t>ով</w:t>
      </w:r>
      <w:r w:rsidR="009C61AB" w:rsidRPr="006512B2">
        <w:rPr>
          <w:rFonts w:ascii="GHEA Grapalat" w:hAnsi="GHEA Grapalat"/>
          <w:color w:val="000000"/>
          <w:sz w:val="24"/>
          <w:szCs w:val="24"/>
          <w:lang w:val="hy-AM"/>
        </w:rPr>
        <w:t xml:space="preserve"> Միության մաքսային օրենսգրքի </w:t>
      </w:r>
      <w:r w:rsidRPr="006512B2">
        <w:rPr>
          <w:rFonts w:ascii="GHEA Grapalat" w:hAnsi="GHEA Grapalat"/>
          <w:color w:val="000000"/>
          <w:sz w:val="24"/>
          <w:szCs w:val="24"/>
          <w:lang w:val="hy-AM"/>
        </w:rPr>
        <w:t>22</w:t>
      </w:r>
      <w:r w:rsidR="009C61AB" w:rsidRPr="006512B2">
        <w:rPr>
          <w:rFonts w:ascii="GHEA Grapalat" w:hAnsi="GHEA Grapalat"/>
          <w:color w:val="000000"/>
          <w:sz w:val="24"/>
          <w:szCs w:val="24"/>
          <w:lang w:val="hy-AM"/>
        </w:rPr>
        <w:t xml:space="preserve">-րդ </w:t>
      </w:r>
      <w:r w:rsidRPr="006512B2">
        <w:rPr>
          <w:rFonts w:ascii="GHEA Grapalat" w:hAnsi="GHEA Grapalat"/>
          <w:color w:val="000000"/>
          <w:sz w:val="24"/>
          <w:szCs w:val="24"/>
          <w:lang w:val="hy-AM"/>
        </w:rPr>
        <w:t>գլխով և սույն գլխով սահմանված դրույթ</w:t>
      </w:r>
      <w:r w:rsidR="009E4972">
        <w:rPr>
          <w:rFonts w:ascii="GHEA Grapalat" w:hAnsi="GHEA Grapalat"/>
          <w:color w:val="000000"/>
          <w:sz w:val="24"/>
          <w:szCs w:val="24"/>
          <w:lang w:val="hy-AM"/>
        </w:rPr>
        <w:softHyphen/>
      </w:r>
      <w:r w:rsidRPr="006512B2">
        <w:rPr>
          <w:rFonts w:ascii="GHEA Grapalat" w:hAnsi="GHEA Grapalat"/>
          <w:color w:val="000000"/>
          <w:sz w:val="24"/>
          <w:szCs w:val="24"/>
          <w:lang w:val="hy-AM"/>
        </w:rPr>
        <w:t>ներին համապատասխան</w:t>
      </w:r>
      <w:r w:rsidR="009C61AB" w:rsidRPr="006512B2">
        <w:rPr>
          <w:rFonts w:ascii="GHEA Grapalat" w:hAnsi="GHEA Grapalat"/>
          <w:color w:val="000000"/>
          <w:sz w:val="24"/>
          <w:szCs w:val="24"/>
          <w:lang w:val="hy-AM"/>
        </w:rPr>
        <w:t>:</w:t>
      </w:r>
    </w:p>
    <w:p w14:paraId="48855801" w14:textId="77777777" w:rsidR="009C61AB" w:rsidRPr="006512B2" w:rsidRDefault="009C61AB" w:rsidP="00E579E1">
      <w:pPr>
        <w:numPr>
          <w:ilvl w:val="0"/>
          <w:numId w:val="13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lastRenderedPageBreak/>
        <w:t>«Մաքսային տարանցում» մաքսային ընթացակարգով ապրանքների տեղափոխ</w:t>
      </w:r>
      <w:r w:rsidR="009E4972">
        <w:rPr>
          <w:rFonts w:ascii="GHEA Grapalat" w:hAnsi="GHEA Grapalat"/>
          <w:color w:val="000000"/>
          <w:sz w:val="24"/>
          <w:szCs w:val="24"/>
          <w:lang w:val="hy-AM"/>
        </w:rPr>
        <w:softHyphen/>
      </w:r>
      <w:r w:rsidRPr="006512B2">
        <w:rPr>
          <w:rFonts w:ascii="GHEA Grapalat" w:hAnsi="GHEA Grapalat"/>
          <w:color w:val="000000"/>
          <w:sz w:val="24"/>
          <w:szCs w:val="24"/>
          <w:lang w:val="hy-AM"/>
        </w:rPr>
        <w:t xml:space="preserve">ման դեպքում հայտարարատուն մաքսային մարմին է ներկայացնում Միության մաքսային օրենսգրքի 105-րդ հոդվածի 2-րդ </w:t>
      </w:r>
      <w:r w:rsidR="007D4767" w:rsidRPr="009E4972">
        <w:rPr>
          <w:rFonts w:ascii="GHEA Grapalat" w:hAnsi="GHEA Grapalat"/>
          <w:color w:val="000000"/>
          <w:sz w:val="24"/>
          <w:szCs w:val="24"/>
          <w:lang w:val="hy-AM"/>
        </w:rPr>
        <w:t>մաս</w:t>
      </w:r>
      <w:r w:rsidRPr="006512B2">
        <w:rPr>
          <w:rFonts w:ascii="GHEA Grapalat" w:hAnsi="GHEA Grapalat"/>
          <w:color w:val="000000"/>
          <w:sz w:val="24"/>
          <w:szCs w:val="24"/>
          <w:lang w:val="hy-AM"/>
        </w:rPr>
        <w:t>ով սահմանված տարանցման հայտարարագիրը:</w:t>
      </w:r>
    </w:p>
    <w:p w14:paraId="3E8DF954" w14:textId="77777777" w:rsidR="009C61AB" w:rsidRPr="006512B2" w:rsidRDefault="007238ED" w:rsidP="00E579E1">
      <w:pPr>
        <w:numPr>
          <w:ilvl w:val="0"/>
          <w:numId w:val="13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E4972">
        <w:rPr>
          <w:rFonts w:ascii="GHEA Grapalat" w:hAnsi="GHEA Grapalat"/>
          <w:color w:val="000000"/>
          <w:sz w:val="24"/>
          <w:szCs w:val="24"/>
          <w:lang w:val="hy-AM"/>
        </w:rPr>
        <w:t>Կ</w:t>
      </w:r>
      <w:r w:rsidR="009C61AB" w:rsidRPr="009E4972">
        <w:rPr>
          <w:rFonts w:ascii="GHEA Grapalat" w:hAnsi="GHEA Grapalat"/>
          <w:color w:val="000000"/>
          <w:sz w:val="24"/>
          <w:szCs w:val="24"/>
          <w:lang w:val="hy-AM"/>
        </w:rPr>
        <w:t>առավարությունը կարող է սահմանել դեպքեր, երբ «Արտահանում» մաքսային ընթա</w:t>
      </w:r>
      <w:r w:rsidR="009E4972">
        <w:rPr>
          <w:rFonts w:ascii="GHEA Grapalat" w:hAnsi="GHEA Grapalat"/>
          <w:color w:val="000000"/>
          <w:sz w:val="24"/>
          <w:szCs w:val="24"/>
          <w:lang w:val="hy-AM"/>
        </w:rPr>
        <w:softHyphen/>
      </w:r>
      <w:r w:rsidR="009C61AB" w:rsidRPr="009E4972">
        <w:rPr>
          <w:rFonts w:ascii="GHEA Grapalat" w:hAnsi="GHEA Grapalat"/>
          <w:color w:val="000000"/>
          <w:sz w:val="24"/>
          <w:szCs w:val="24"/>
          <w:lang w:val="hy-AM"/>
        </w:rPr>
        <w:t>ցակարգով ձևակերպված ապրանքները ձևակերպվում են «Մաքսային տարանցում» մաքսային ընթացակարգով:</w:t>
      </w:r>
    </w:p>
    <w:p w14:paraId="67A2D29F" w14:textId="77777777" w:rsidR="009C61AB" w:rsidRPr="006512B2" w:rsidRDefault="001F69CF" w:rsidP="00E579E1">
      <w:pPr>
        <w:numPr>
          <w:ilvl w:val="0"/>
          <w:numId w:val="13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Pr>
          <w:rFonts w:ascii="GHEA Grapalat" w:hAnsi="GHEA Grapalat"/>
          <w:color w:val="000000"/>
          <w:sz w:val="24"/>
          <w:szCs w:val="24"/>
          <w:lang w:val="hy-AM"/>
        </w:rPr>
        <w:t>Կ</w:t>
      </w:r>
      <w:r w:rsidRPr="006512B2">
        <w:rPr>
          <w:rFonts w:ascii="GHEA Grapalat" w:hAnsi="GHEA Grapalat"/>
          <w:color w:val="000000"/>
          <w:sz w:val="24"/>
          <w:szCs w:val="24"/>
          <w:lang w:val="hy-AM"/>
        </w:rPr>
        <w:t>առա</w:t>
      </w:r>
      <w:r>
        <w:rPr>
          <w:rFonts w:ascii="GHEA Grapalat" w:hAnsi="GHEA Grapalat"/>
          <w:color w:val="000000"/>
          <w:sz w:val="24"/>
          <w:szCs w:val="24"/>
          <w:lang w:val="hy-AM"/>
        </w:rPr>
        <w:softHyphen/>
      </w:r>
      <w:r w:rsidRPr="006512B2">
        <w:rPr>
          <w:rFonts w:ascii="GHEA Grapalat" w:hAnsi="GHEA Grapalat"/>
          <w:color w:val="000000"/>
          <w:sz w:val="24"/>
          <w:szCs w:val="24"/>
          <w:lang w:val="hy-AM"/>
        </w:rPr>
        <w:t>վարությունը</w:t>
      </w:r>
      <w:r>
        <w:rPr>
          <w:rFonts w:ascii="GHEA Grapalat" w:hAnsi="GHEA Grapalat"/>
          <w:color w:val="000000"/>
          <w:sz w:val="24"/>
          <w:szCs w:val="24"/>
          <w:lang w:val="hy-AM"/>
        </w:rPr>
        <w:t>,</w:t>
      </w:r>
      <w:r w:rsidRPr="006512B2">
        <w:rPr>
          <w:rFonts w:ascii="GHEA Grapalat" w:hAnsi="GHEA Grapalat"/>
          <w:color w:val="000000"/>
          <w:sz w:val="24"/>
          <w:szCs w:val="24"/>
          <w:lang w:val="hy-AM"/>
        </w:rPr>
        <w:t xml:space="preserve"> Միության մաքսային օրենսգրքի 142-րդ հոդվածի 10-րդ </w:t>
      </w:r>
      <w:r w:rsidRPr="009E4972">
        <w:rPr>
          <w:rFonts w:ascii="GHEA Grapalat" w:hAnsi="GHEA Grapalat"/>
          <w:color w:val="000000"/>
          <w:sz w:val="24"/>
          <w:szCs w:val="24"/>
          <w:lang w:val="hy-AM"/>
        </w:rPr>
        <w:t>մաս</w:t>
      </w:r>
      <w:r w:rsidRPr="006512B2">
        <w:rPr>
          <w:rFonts w:ascii="GHEA Grapalat" w:hAnsi="GHEA Grapalat"/>
          <w:color w:val="000000"/>
          <w:sz w:val="24"/>
          <w:szCs w:val="24"/>
          <w:lang w:val="hy-AM"/>
        </w:rPr>
        <w:t>ին համա</w:t>
      </w:r>
      <w:r>
        <w:rPr>
          <w:rFonts w:ascii="GHEA Grapalat" w:hAnsi="GHEA Grapalat"/>
          <w:color w:val="000000"/>
          <w:sz w:val="24"/>
          <w:szCs w:val="24"/>
          <w:lang w:val="hy-AM"/>
        </w:rPr>
        <w:softHyphen/>
      </w:r>
      <w:r w:rsidRPr="006512B2">
        <w:rPr>
          <w:rFonts w:ascii="GHEA Grapalat" w:hAnsi="GHEA Grapalat"/>
          <w:color w:val="000000"/>
          <w:sz w:val="24"/>
          <w:szCs w:val="24"/>
          <w:lang w:val="hy-AM"/>
        </w:rPr>
        <w:t>պատասխան</w:t>
      </w:r>
      <w:r>
        <w:rPr>
          <w:rFonts w:ascii="GHEA Grapalat" w:hAnsi="GHEA Grapalat"/>
          <w:color w:val="000000"/>
          <w:sz w:val="24"/>
          <w:szCs w:val="24"/>
          <w:lang w:val="hy-AM"/>
        </w:rPr>
        <w:t xml:space="preserve">, </w:t>
      </w:r>
      <w:r w:rsidRPr="006512B2">
        <w:rPr>
          <w:rFonts w:ascii="GHEA Grapalat" w:hAnsi="GHEA Grapalat"/>
          <w:color w:val="000000"/>
          <w:sz w:val="24"/>
          <w:szCs w:val="24"/>
          <w:lang w:val="hy-AM"/>
        </w:rPr>
        <w:t xml:space="preserve">սահմանում է </w:t>
      </w:r>
      <w:r w:rsidR="009C61AB" w:rsidRPr="006512B2">
        <w:rPr>
          <w:rFonts w:ascii="GHEA Grapalat" w:hAnsi="GHEA Grapalat"/>
          <w:color w:val="000000"/>
          <w:sz w:val="24"/>
          <w:szCs w:val="24"/>
          <w:lang w:val="hy-AM"/>
        </w:rPr>
        <w:t>Հայաստանի Հանրապետության տարածքում մի մաք</w:t>
      </w:r>
      <w:r>
        <w:rPr>
          <w:rFonts w:ascii="GHEA Grapalat" w:hAnsi="GHEA Grapalat"/>
          <w:color w:val="000000"/>
          <w:sz w:val="24"/>
          <w:szCs w:val="24"/>
          <w:lang w:val="hy-AM"/>
        </w:rPr>
        <w:softHyphen/>
      </w:r>
      <w:r w:rsidR="009C61AB" w:rsidRPr="006512B2">
        <w:rPr>
          <w:rFonts w:ascii="GHEA Grapalat" w:hAnsi="GHEA Grapalat"/>
          <w:color w:val="000000"/>
          <w:sz w:val="24"/>
          <w:szCs w:val="24"/>
          <w:lang w:val="hy-AM"/>
        </w:rPr>
        <w:t>սային մարմնից մյուս մաք</w:t>
      </w:r>
      <w:r w:rsidR="009E4972">
        <w:rPr>
          <w:rFonts w:ascii="GHEA Grapalat" w:hAnsi="GHEA Grapalat"/>
          <w:color w:val="000000"/>
          <w:sz w:val="24"/>
          <w:szCs w:val="24"/>
          <w:lang w:val="hy-AM"/>
        </w:rPr>
        <w:softHyphen/>
      </w:r>
      <w:r w:rsidR="009C61AB" w:rsidRPr="006512B2">
        <w:rPr>
          <w:rFonts w:ascii="GHEA Grapalat" w:hAnsi="GHEA Grapalat"/>
          <w:color w:val="000000"/>
          <w:sz w:val="24"/>
          <w:szCs w:val="24"/>
          <w:lang w:val="hy-AM"/>
        </w:rPr>
        <w:t>սային մարմին իրականացվող տարանցման առանձնա</w:t>
      </w:r>
      <w:r>
        <w:rPr>
          <w:rFonts w:ascii="GHEA Grapalat" w:hAnsi="GHEA Grapalat"/>
          <w:color w:val="000000"/>
          <w:sz w:val="24"/>
          <w:szCs w:val="24"/>
          <w:lang w:val="hy-AM"/>
        </w:rPr>
        <w:softHyphen/>
      </w:r>
      <w:r w:rsidR="009C61AB" w:rsidRPr="006512B2">
        <w:rPr>
          <w:rFonts w:ascii="GHEA Grapalat" w:hAnsi="GHEA Grapalat"/>
          <w:color w:val="000000"/>
          <w:sz w:val="24"/>
          <w:szCs w:val="24"/>
          <w:lang w:val="hy-AM"/>
        </w:rPr>
        <w:t>հատ</w:t>
      </w:r>
      <w:r>
        <w:rPr>
          <w:rFonts w:ascii="GHEA Grapalat" w:hAnsi="GHEA Grapalat"/>
          <w:color w:val="000000"/>
          <w:sz w:val="24"/>
          <w:szCs w:val="24"/>
          <w:lang w:val="hy-AM"/>
        </w:rPr>
        <w:softHyphen/>
      </w:r>
      <w:r w:rsidR="009C61AB" w:rsidRPr="006512B2">
        <w:rPr>
          <w:rFonts w:ascii="GHEA Grapalat" w:hAnsi="GHEA Grapalat"/>
          <w:color w:val="000000"/>
          <w:sz w:val="24"/>
          <w:szCs w:val="24"/>
          <w:lang w:val="hy-AM"/>
        </w:rPr>
        <w:t>կությունները:</w:t>
      </w:r>
    </w:p>
    <w:p w14:paraId="6C77060F" w14:textId="76E328D3" w:rsidR="009D09E6" w:rsidRPr="006512B2" w:rsidRDefault="009D09E6" w:rsidP="00E579E1">
      <w:pPr>
        <w:numPr>
          <w:ilvl w:val="0"/>
          <w:numId w:val="13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Style w:val="Strong"/>
          <w:rFonts w:ascii="GHEA Grapalat" w:hAnsi="GHEA Grapalat"/>
          <w:b w:val="0"/>
          <w:sz w:val="24"/>
          <w:szCs w:val="24"/>
          <w:lang w:val="hy-AM"/>
        </w:rPr>
        <w:t xml:space="preserve">Միության մաքսային օրենսգրքի 142-րդ հոդվածի 3-րդ </w:t>
      </w:r>
      <w:r w:rsidR="007D4767">
        <w:rPr>
          <w:rFonts w:ascii="GHEA Grapalat" w:hAnsi="GHEA Grapalat"/>
          <w:sz w:val="24"/>
          <w:szCs w:val="24"/>
          <w:lang w:val="hy-AM"/>
        </w:rPr>
        <w:t>մաս</w:t>
      </w:r>
      <w:r w:rsidRPr="006512B2">
        <w:rPr>
          <w:rStyle w:val="Strong"/>
          <w:rFonts w:ascii="GHEA Grapalat" w:hAnsi="GHEA Grapalat"/>
          <w:b w:val="0"/>
          <w:sz w:val="24"/>
          <w:szCs w:val="24"/>
          <w:lang w:val="hy-AM"/>
        </w:rPr>
        <w:t>ի 2-րդ և 4-րդ կե</w:t>
      </w:r>
      <w:r w:rsidR="009E4972">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 xml:space="preserve">տերին համապատասխան՝ </w:t>
      </w:r>
      <w:r w:rsidRPr="006512B2">
        <w:rPr>
          <w:rFonts w:ascii="GHEA Grapalat" w:hAnsi="GHEA Grapalat"/>
          <w:sz w:val="24"/>
          <w:szCs w:val="24"/>
          <w:lang w:val="hy-AM"/>
        </w:rPr>
        <w:t>«</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տարանցում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ընթացակարգով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w:t>
      </w:r>
      <w:r w:rsidR="009E4972">
        <w:rPr>
          <w:rFonts w:ascii="GHEA Grapalat" w:hAnsi="GHEA Grapalat" w:cs="Sylfaen"/>
          <w:sz w:val="24"/>
          <w:szCs w:val="24"/>
          <w:lang w:val="hy-AM"/>
        </w:rPr>
        <w:softHyphen/>
      </w:r>
      <w:r w:rsidRPr="006512B2">
        <w:rPr>
          <w:rFonts w:ascii="GHEA Grapalat" w:hAnsi="GHEA Grapalat" w:cs="Sylfaen"/>
          <w:sz w:val="24"/>
          <w:szCs w:val="24"/>
          <w:lang w:val="hy-AM"/>
        </w:rPr>
        <w:t>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տեղափոխման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դեպքում</w:t>
      </w:r>
      <w:r w:rsidRPr="006512B2">
        <w:rPr>
          <w:rStyle w:val="Strong"/>
          <w:rFonts w:ascii="GHEA Grapalat" w:hAnsi="GHEA Grapalat"/>
          <w:b w:val="0"/>
          <w:sz w:val="24"/>
          <w:szCs w:val="24"/>
          <w:lang w:val="hy-AM"/>
        </w:rPr>
        <w:t xml:space="preserve"> արգելքների և սահմանափակումների պահպա</w:t>
      </w:r>
      <w:r w:rsidR="009E4972">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ն</w:t>
      </w:r>
      <w:r w:rsidR="0070337F" w:rsidRPr="006512B2">
        <w:rPr>
          <w:rStyle w:val="Strong"/>
          <w:rFonts w:ascii="GHEA Grapalat" w:hAnsi="GHEA Grapalat"/>
          <w:b w:val="0"/>
          <w:sz w:val="24"/>
          <w:szCs w:val="24"/>
          <w:lang w:val="hy-AM"/>
        </w:rPr>
        <w:t>ումը</w:t>
      </w:r>
      <w:r w:rsidRPr="006512B2">
        <w:rPr>
          <w:rStyle w:val="Strong"/>
          <w:rFonts w:ascii="GHEA Grapalat" w:hAnsi="GHEA Grapalat"/>
          <w:b w:val="0"/>
          <w:sz w:val="24"/>
          <w:szCs w:val="24"/>
          <w:lang w:val="hy-AM"/>
        </w:rPr>
        <w:t xml:space="preserve"> պարտադիր չէ՝ վերադաս մաքսային մարմնի կողմից սահմանված դեպքերում:</w:t>
      </w:r>
    </w:p>
    <w:p w14:paraId="2D3067A9" w14:textId="77777777" w:rsidR="009C61AB" w:rsidRPr="006512B2" w:rsidRDefault="009C61AB" w:rsidP="006512B2">
      <w:pPr>
        <w:spacing w:after="0" w:line="360" w:lineRule="auto"/>
        <w:ind w:firstLine="567"/>
        <w:jc w:val="both"/>
        <w:rPr>
          <w:rFonts w:ascii="GHEA Grapalat" w:hAnsi="GHEA Grapalat"/>
          <w:b/>
          <w:bCs/>
          <w:color w:val="000000"/>
          <w:sz w:val="24"/>
          <w:szCs w:val="24"/>
          <w:shd w:val="clear" w:color="auto" w:fill="FFFFFF"/>
          <w:lang w:val="hy-AM"/>
        </w:rPr>
      </w:pPr>
      <w:r w:rsidRPr="006512B2">
        <w:rPr>
          <w:rFonts w:ascii="Courier New" w:hAnsi="Courier New" w:cs="Courier New"/>
          <w:b/>
          <w:bCs/>
          <w:color w:val="000000"/>
          <w:sz w:val="24"/>
          <w:szCs w:val="24"/>
          <w:shd w:val="clear" w:color="auto" w:fill="FFFFFF"/>
          <w:lang w:val="hy-AM"/>
        </w:rPr>
        <w:t> </w:t>
      </w:r>
    </w:p>
    <w:p w14:paraId="02BB6192" w14:textId="77777777" w:rsidR="000A1B62" w:rsidRDefault="009C61AB" w:rsidP="000A1B62">
      <w:pPr>
        <w:shd w:val="clear" w:color="auto" w:fill="FFFFFF"/>
        <w:spacing w:after="0" w:line="360" w:lineRule="auto"/>
        <w:ind w:firstLine="567"/>
        <w:jc w:val="both"/>
        <w:rPr>
          <w:rFonts w:ascii="GHEA Grapalat" w:hAnsi="GHEA Grapalat"/>
          <w:b/>
          <w:color w:val="000000"/>
          <w:sz w:val="24"/>
          <w:szCs w:val="24"/>
          <w:lang w:val="hy-AM"/>
        </w:rPr>
      </w:pPr>
      <w:r w:rsidRPr="006512B2">
        <w:rPr>
          <w:rFonts w:ascii="GHEA Grapalat" w:hAnsi="GHEA Grapalat"/>
          <w:b/>
          <w:color w:val="000000"/>
          <w:sz w:val="24"/>
          <w:szCs w:val="24"/>
          <w:lang w:val="hy-AM"/>
        </w:rPr>
        <w:t xml:space="preserve">Հոդված </w:t>
      </w:r>
      <w:r w:rsidR="004226BD">
        <w:rPr>
          <w:rFonts w:ascii="GHEA Grapalat" w:hAnsi="GHEA Grapalat"/>
          <w:b/>
          <w:color w:val="000000"/>
          <w:sz w:val="24"/>
          <w:szCs w:val="24"/>
          <w:lang w:val="hy-AM"/>
        </w:rPr>
        <w:t>104</w:t>
      </w:r>
      <w:r w:rsidRPr="006512B2">
        <w:rPr>
          <w:rFonts w:ascii="GHEA Grapalat" w:hAnsi="GHEA Grapalat"/>
          <w:b/>
          <w:color w:val="000000"/>
          <w:sz w:val="24"/>
          <w:szCs w:val="24"/>
          <w:lang w:val="hy-AM"/>
        </w:rPr>
        <w:t>. «Մաքսային տարանցում» մաքսային ընթացակարգն</w:t>
      </w:r>
      <w:r w:rsidR="000A1B62">
        <w:rPr>
          <w:rFonts w:ascii="GHEA Grapalat" w:hAnsi="GHEA Grapalat"/>
          <w:b/>
          <w:color w:val="000000"/>
          <w:sz w:val="24"/>
          <w:szCs w:val="24"/>
          <w:lang w:val="hy-AM"/>
        </w:rPr>
        <w:t xml:space="preserve"> </w:t>
      </w:r>
      <w:r w:rsidRPr="006512B2">
        <w:rPr>
          <w:rFonts w:ascii="GHEA Grapalat" w:hAnsi="GHEA Grapalat"/>
          <w:b/>
          <w:color w:val="000000"/>
          <w:sz w:val="24"/>
          <w:szCs w:val="24"/>
          <w:lang w:val="hy-AM"/>
        </w:rPr>
        <w:t>ապահովող</w:t>
      </w:r>
    </w:p>
    <w:p w14:paraId="2E69B89D" w14:textId="699ABDE2" w:rsidR="009C61AB" w:rsidRPr="006512B2" w:rsidRDefault="009C61AB" w:rsidP="000A1B62">
      <w:pPr>
        <w:shd w:val="clear" w:color="auto" w:fill="FFFFFF"/>
        <w:spacing w:after="0" w:line="360" w:lineRule="auto"/>
        <w:ind w:firstLine="2127"/>
        <w:jc w:val="both"/>
        <w:rPr>
          <w:rFonts w:ascii="GHEA Grapalat" w:hAnsi="GHEA Grapalat"/>
          <w:b/>
          <w:color w:val="000000"/>
          <w:sz w:val="24"/>
          <w:szCs w:val="24"/>
          <w:lang w:val="hy-AM"/>
        </w:rPr>
      </w:pPr>
      <w:r w:rsidRPr="006512B2">
        <w:rPr>
          <w:rFonts w:ascii="GHEA Grapalat" w:hAnsi="GHEA Grapalat"/>
          <w:b/>
          <w:color w:val="000000"/>
          <w:sz w:val="24"/>
          <w:szCs w:val="24"/>
          <w:lang w:val="hy-AM"/>
        </w:rPr>
        <w:t>միջոցները</w:t>
      </w:r>
    </w:p>
    <w:p w14:paraId="28DC3188" w14:textId="77777777" w:rsidR="009C61AB" w:rsidRPr="006512B2" w:rsidRDefault="009C61AB" w:rsidP="00E579E1">
      <w:pPr>
        <w:numPr>
          <w:ilvl w:val="0"/>
          <w:numId w:val="136"/>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Մաքսային մարմինները «Մաքսային տարանցում» մաքսային ընթացակարգով ապրանքների ձևակերպման ժամանակ մաքսատուրքի</w:t>
      </w:r>
      <w:r w:rsidR="00886E75" w:rsidRPr="006512B2">
        <w:rPr>
          <w:rFonts w:ascii="GHEA Grapalat" w:hAnsi="GHEA Grapalat"/>
          <w:color w:val="000000"/>
          <w:sz w:val="24"/>
          <w:szCs w:val="24"/>
          <w:lang w:val="hy-AM"/>
        </w:rPr>
        <w:t>,</w:t>
      </w:r>
      <w:r w:rsidRPr="006512B2">
        <w:rPr>
          <w:rFonts w:ascii="GHEA Grapalat" w:hAnsi="GHEA Grapalat"/>
          <w:color w:val="000000"/>
          <w:sz w:val="24"/>
          <w:szCs w:val="24"/>
          <w:lang w:val="hy-AM"/>
        </w:rPr>
        <w:t xml:space="preserve"> հարկերի</w:t>
      </w:r>
      <w:r w:rsidR="00886E75" w:rsidRPr="006512B2">
        <w:rPr>
          <w:rFonts w:ascii="GHEA Grapalat" w:hAnsi="GHEA Grapalat"/>
          <w:color w:val="000000"/>
          <w:sz w:val="24"/>
          <w:szCs w:val="24"/>
          <w:lang w:val="hy-AM"/>
        </w:rPr>
        <w:t>, հատուկ, հակագ</w:t>
      </w:r>
      <w:r w:rsidR="000829C7">
        <w:rPr>
          <w:rFonts w:ascii="GHEA Grapalat" w:hAnsi="GHEA Grapalat"/>
          <w:color w:val="000000"/>
          <w:sz w:val="24"/>
          <w:szCs w:val="24"/>
          <w:lang w:val="hy-AM"/>
        </w:rPr>
        <w:softHyphen/>
      </w:r>
      <w:r w:rsidR="00886E75" w:rsidRPr="006512B2">
        <w:rPr>
          <w:rFonts w:ascii="GHEA Grapalat" w:hAnsi="GHEA Grapalat"/>
          <w:color w:val="000000"/>
          <w:sz w:val="24"/>
          <w:szCs w:val="24"/>
          <w:lang w:val="hy-AM"/>
        </w:rPr>
        <w:t>նագց</w:t>
      </w:r>
      <w:r w:rsidR="000829C7">
        <w:rPr>
          <w:rFonts w:ascii="GHEA Grapalat" w:hAnsi="GHEA Grapalat"/>
          <w:color w:val="000000"/>
          <w:sz w:val="24"/>
          <w:szCs w:val="24"/>
          <w:lang w:val="hy-AM"/>
        </w:rPr>
        <w:softHyphen/>
      </w:r>
      <w:r w:rsidR="00886E75" w:rsidRPr="006512B2">
        <w:rPr>
          <w:rFonts w:ascii="GHEA Grapalat" w:hAnsi="GHEA Grapalat"/>
          <w:color w:val="000000"/>
          <w:sz w:val="24"/>
          <w:szCs w:val="24"/>
          <w:lang w:val="hy-AM"/>
        </w:rPr>
        <w:t>ման և փոխհատուցման տուրքերի</w:t>
      </w:r>
      <w:r w:rsidRPr="006512B2">
        <w:rPr>
          <w:rFonts w:ascii="GHEA Grapalat" w:hAnsi="GHEA Grapalat"/>
          <w:color w:val="000000"/>
          <w:sz w:val="24"/>
          <w:szCs w:val="24"/>
          <w:lang w:val="hy-AM"/>
        </w:rPr>
        <w:t xml:space="preserve"> վճարման </w:t>
      </w:r>
      <w:r w:rsidR="00886E75" w:rsidRPr="006512B2">
        <w:rPr>
          <w:rFonts w:ascii="GHEA Grapalat" w:hAnsi="GHEA Grapalat"/>
          <w:color w:val="000000"/>
          <w:sz w:val="24"/>
          <w:szCs w:val="24"/>
          <w:lang w:val="hy-AM"/>
        </w:rPr>
        <w:t xml:space="preserve">գծով պարտավորությունների կատարման </w:t>
      </w:r>
      <w:r w:rsidRPr="006512B2">
        <w:rPr>
          <w:rFonts w:ascii="GHEA Grapalat" w:hAnsi="GHEA Grapalat"/>
          <w:color w:val="000000"/>
          <w:sz w:val="24"/>
          <w:szCs w:val="24"/>
          <w:lang w:val="hy-AM"/>
        </w:rPr>
        <w:t xml:space="preserve">ապահովում չեն պահանջում Միության մաքսային օրենսգրքի 146-րդ հոդվածի 4-րդ </w:t>
      </w:r>
      <w:r w:rsidR="007D4767">
        <w:rPr>
          <w:rFonts w:ascii="GHEA Grapalat" w:hAnsi="GHEA Grapalat"/>
          <w:sz w:val="24"/>
          <w:szCs w:val="24"/>
          <w:lang w:val="hy-AM"/>
        </w:rPr>
        <w:t>մաս</w:t>
      </w:r>
      <w:r w:rsidRPr="006512B2">
        <w:rPr>
          <w:rFonts w:ascii="GHEA Grapalat" w:hAnsi="GHEA Grapalat"/>
          <w:color w:val="000000"/>
          <w:sz w:val="24"/>
          <w:szCs w:val="24"/>
          <w:lang w:val="hy-AM"/>
        </w:rPr>
        <w:t>ով սահմանված դեպքերում:</w:t>
      </w:r>
    </w:p>
    <w:p w14:paraId="226507B9" w14:textId="77777777" w:rsidR="009C61AB" w:rsidRPr="006512B2" w:rsidRDefault="009C61AB" w:rsidP="00E579E1">
      <w:pPr>
        <w:numPr>
          <w:ilvl w:val="0"/>
          <w:numId w:val="136"/>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Մաքսային մարմինների կողմից «Մաքսային տարանցում» մաքսային ընթացա</w:t>
      </w:r>
      <w:r w:rsidR="000829C7">
        <w:rPr>
          <w:rFonts w:ascii="GHEA Grapalat" w:hAnsi="GHEA Grapalat"/>
          <w:color w:val="000000"/>
          <w:sz w:val="24"/>
          <w:szCs w:val="24"/>
          <w:lang w:val="hy-AM"/>
        </w:rPr>
        <w:softHyphen/>
      </w:r>
      <w:r w:rsidRPr="006512B2">
        <w:rPr>
          <w:rFonts w:ascii="GHEA Grapalat" w:hAnsi="GHEA Grapalat"/>
          <w:color w:val="000000"/>
          <w:sz w:val="24"/>
          <w:szCs w:val="24"/>
          <w:lang w:val="hy-AM"/>
        </w:rPr>
        <w:t>կար</w:t>
      </w:r>
      <w:r w:rsidR="000829C7">
        <w:rPr>
          <w:rFonts w:ascii="GHEA Grapalat" w:hAnsi="GHEA Grapalat"/>
          <w:color w:val="000000"/>
          <w:sz w:val="24"/>
          <w:szCs w:val="24"/>
          <w:lang w:val="hy-AM"/>
        </w:rPr>
        <w:softHyphen/>
      </w:r>
      <w:r w:rsidRPr="006512B2">
        <w:rPr>
          <w:rFonts w:ascii="GHEA Grapalat" w:hAnsi="GHEA Grapalat"/>
          <w:color w:val="000000"/>
          <w:sz w:val="24"/>
          <w:szCs w:val="24"/>
          <w:lang w:val="hy-AM"/>
        </w:rPr>
        <w:t>գով ապրանքներ տեղափոխող տրանսպորտային միջոցների մաքսային ուղեկցման մասին որոշմ</w:t>
      </w:r>
      <w:r w:rsidR="00886E75" w:rsidRPr="006512B2">
        <w:rPr>
          <w:rFonts w:ascii="GHEA Grapalat" w:hAnsi="GHEA Grapalat"/>
          <w:color w:val="000000"/>
          <w:sz w:val="24"/>
          <w:szCs w:val="24"/>
          <w:lang w:val="hy-AM"/>
        </w:rPr>
        <w:t>ան</w:t>
      </w:r>
      <w:r w:rsidRPr="006512B2">
        <w:rPr>
          <w:rFonts w:ascii="GHEA Grapalat" w:hAnsi="GHEA Grapalat"/>
          <w:color w:val="000000"/>
          <w:sz w:val="24"/>
          <w:szCs w:val="24"/>
          <w:lang w:val="hy-AM"/>
        </w:rPr>
        <w:t xml:space="preserve"> ընդուն</w:t>
      </w:r>
      <w:r w:rsidR="00886E75" w:rsidRPr="006512B2">
        <w:rPr>
          <w:rFonts w:ascii="GHEA Grapalat" w:hAnsi="GHEA Grapalat"/>
          <w:color w:val="000000"/>
          <w:sz w:val="24"/>
          <w:szCs w:val="24"/>
          <w:lang w:val="hy-AM"/>
        </w:rPr>
        <w:t>ման</w:t>
      </w:r>
      <w:r w:rsidRPr="006512B2">
        <w:rPr>
          <w:rFonts w:ascii="GHEA Grapalat" w:hAnsi="GHEA Grapalat"/>
          <w:color w:val="000000"/>
          <w:sz w:val="24"/>
          <w:szCs w:val="24"/>
          <w:lang w:val="hy-AM"/>
        </w:rPr>
        <w:t xml:space="preserve"> դեպքերը սահմանված են Միության մաքսային օրենսգրքի 343-րդ հոդվածով:</w:t>
      </w:r>
    </w:p>
    <w:p w14:paraId="18E60B77" w14:textId="77777777" w:rsidR="009C61AB" w:rsidRPr="006512B2" w:rsidRDefault="009C61AB" w:rsidP="00E579E1">
      <w:pPr>
        <w:numPr>
          <w:ilvl w:val="0"/>
          <w:numId w:val="136"/>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«Մաքսային տարանցում» մաքսային ընթացակարգով ապրանքներ տեղափոխող տրանսպորտային միջոցների մաքսային ուղեկցումն իրականացնում են մաքսային մարմին</w:t>
      </w:r>
      <w:r w:rsidR="00D71AE2">
        <w:rPr>
          <w:rFonts w:ascii="GHEA Grapalat" w:hAnsi="GHEA Grapalat"/>
          <w:color w:val="000000"/>
          <w:sz w:val="24"/>
          <w:szCs w:val="24"/>
          <w:lang w:val="hy-AM"/>
        </w:rPr>
        <w:softHyphen/>
      </w:r>
      <w:r w:rsidR="008B2676">
        <w:rPr>
          <w:rFonts w:ascii="GHEA Grapalat" w:hAnsi="GHEA Grapalat"/>
          <w:color w:val="000000"/>
          <w:sz w:val="24"/>
          <w:szCs w:val="24"/>
          <w:lang w:val="hy-AM"/>
        </w:rPr>
        <w:softHyphen/>
      </w:r>
      <w:r w:rsidRPr="006512B2">
        <w:rPr>
          <w:rFonts w:ascii="GHEA Grapalat" w:hAnsi="GHEA Grapalat"/>
          <w:color w:val="000000"/>
          <w:sz w:val="24"/>
          <w:szCs w:val="24"/>
          <w:lang w:val="hy-AM"/>
        </w:rPr>
        <w:t>ները:</w:t>
      </w:r>
    </w:p>
    <w:p w14:paraId="4C52A41B" w14:textId="77777777" w:rsidR="009C61AB" w:rsidRPr="006512B2" w:rsidRDefault="009C61AB" w:rsidP="00E579E1">
      <w:pPr>
        <w:numPr>
          <w:ilvl w:val="0"/>
          <w:numId w:val="136"/>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 xml:space="preserve">Մաքսային մարմինները կարող են սահմանել փոխադրման երթուղիներ Միության մաքսային օրենսգրքի 344-րդ հոդվածով սահմանված կարգով և պայմաններով: </w:t>
      </w:r>
      <w:r w:rsidR="007238ED">
        <w:rPr>
          <w:rFonts w:ascii="GHEA Grapalat" w:hAnsi="GHEA Grapalat"/>
          <w:color w:val="000000"/>
          <w:sz w:val="24"/>
          <w:szCs w:val="24"/>
          <w:lang w:val="hy-AM"/>
        </w:rPr>
        <w:t>Կ</w:t>
      </w:r>
      <w:r w:rsidRPr="006512B2">
        <w:rPr>
          <w:rFonts w:ascii="GHEA Grapalat" w:hAnsi="GHEA Grapalat"/>
          <w:color w:val="000000"/>
          <w:sz w:val="24"/>
          <w:szCs w:val="24"/>
          <w:lang w:val="hy-AM"/>
        </w:rPr>
        <w:t>առա</w:t>
      </w:r>
      <w:r w:rsidR="008B2676">
        <w:rPr>
          <w:rFonts w:ascii="GHEA Grapalat" w:hAnsi="GHEA Grapalat"/>
          <w:color w:val="000000"/>
          <w:sz w:val="24"/>
          <w:szCs w:val="24"/>
          <w:lang w:val="hy-AM"/>
        </w:rPr>
        <w:softHyphen/>
      </w:r>
      <w:r w:rsidRPr="006512B2">
        <w:rPr>
          <w:rFonts w:ascii="GHEA Grapalat" w:hAnsi="GHEA Grapalat"/>
          <w:color w:val="000000"/>
          <w:sz w:val="24"/>
          <w:szCs w:val="24"/>
          <w:lang w:val="hy-AM"/>
        </w:rPr>
        <w:t>վա</w:t>
      </w:r>
      <w:r w:rsidR="008B2676">
        <w:rPr>
          <w:rFonts w:ascii="GHEA Grapalat" w:hAnsi="GHEA Grapalat"/>
          <w:color w:val="000000"/>
          <w:sz w:val="24"/>
          <w:szCs w:val="24"/>
          <w:lang w:val="hy-AM"/>
        </w:rPr>
        <w:softHyphen/>
      </w:r>
      <w:r w:rsidRPr="006512B2">
        <w:rPr>
          <w:rFonts w:ascii="GHEA Grapalat" w:hAnsi="GHEA Grapalat"/>
          <w:color w:val="000000"/>
          <w:sz w:val="24"/>
          <w:szCs w:val="24"/>
          <w:lang w:val="hy-AM"/>
        </w:rPr>
        <w:lastRenderedPageBreak/>
        <w:t>րությունը կարող է սահմանել Հայաստանի Հանրապետության տարածքով «Մաքսային տարանցում» մաքսային ընթացակարգով տեղափոխվող առանձին ապրանքա</w:t>
      </w:r>
      <w:r w:rsidR="008B2676">
        <w:rPr>
          <w:rFonts w:ascii="GHEA Grapalat" w:hAnsi="GHEA Grapalat"/>
          <w:color w:val="000000"/>
          <w:sz w:val="24"/>
          <w:szCs w:val="24"/>
          <w:lang w:val="hy-AM"/>
        </w:rPr>
        <w:softHyphen/>
      </w:r>
      <w:r w:rsidRPr="006512B2">
        <w:rPr>
          <w:rFonts w:ascii="GHEA Grapalat" w:hAnsi="GHEA Grapalat"/>
          <w:color w:val="000000"/>
          <w:sz w:val="24"/>
          <w:szCs w:val="24"/>
          <w:lang w:val="hy-AM"/>
        </w:rPr>
        <w:t>տեսակ</w:t>
      </w:r>
      <w:r w:rsidR="008B2676">
        <w:rPr>
          <w:rFonts w:ascii="GHEA Grapalat" w:hAnsi="GHEA Grapalat"/>
          <w:color w:val="000000"/>
          <w:sz w:val="24"/>
          <w:szCs w:val="24"/>
          <w:lang w:val="hy-AM"/>
        </w:rPr>
        <w:softHyphen/>
      </w:r>
      <w:r w:rsidRPr="006512B2">
        <w:rPr>
          <w:rFonts w:ascii="GHEA Grapalat" w:hAnsi="GHEA Grapalat"/>
          <w:color w:val="000000"/>
          <w:sz w:val="24"/>
          <w:szCs w:val="24"/>
          <w:lang w:val="hy-AM"/>
        </w:rPr>
        <w:t>ների տեղափոխ</w:t>
      </w:r>
      <w:r w:rsidR="00D71AE2">
        <w:rPr>
          <w:rFonts w:ascii="GHEA Grapalat" w:hAnsi="GHEA Grapalat"/>
          <w:color w:val="000000"/>
          <w:sz w:val="24"/>
          <w:szCs w:val="24"/>
          <w:lang w:val="hy-AM"/>
        </w:rPr>
        <w:softHyphen/>
      </w:r>
      <w:r w:rsidRPr="006512B2">
        <w:rPr>
          <w:rFonts w:ascii="GHEA Grapalat" w:hAnsi="GHEA Grapalat"/>
          <w:color w:val="000000"/>
          <w:sz w:val="24"/>
          <w:szCs w:val="24"/>
          <w:lang w:val="hy-AM"/>
        </w:rPr>
        <w:t>ման երթուղիներ:</w:t>
      </w:r>
    </w:p>
    <w:p w14:paraId="196E6B6A" w14:textId="77777777" w:rsidR="009C61AB" w:rsidRPr="000829C7" w:rsidRDefault="009C61AB" w:rsidP="00E579E1">
      <w:pPr>
        <w:numPr>
          <w:ilvl w:val="0"/>
          <w:numId w:val="136"/>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 xml:space="preserve">Միության մաքսային օրենսգրքի 146-րդ հոդվածի 2-րդ </w:t>
      </w:r>
      <w:r w:rsidR="007D4767" w:rsidRPr="000829C7">
        <w:rPr>
          <w:rFonts w:ascii="GHEA Grapalat" w:hAnsi="GHEA Grapalat"/>
          <w:color w:val="000000"/>
          <w:sz w:val="24"/>
          <w:szCs w:val="24"/>
          <w:lang w:val="hy-AM"/>
        </w:rPr>
        <w:t>մաս</w:t>
      </w:r>
      <w:r w:rsidRPr="006512B2">
        <w:rPr>
          <w:rFonts w:ascii="GHEA Grapalat" w:hAnsi="GHEA Grapalat"/>
          <w:color w:val="000000"/>
          <w:sz w:val="24"/>
          <w:szCs w:val="24"/>
          <w:lang w:val="hy-AM"/>
        </w:rPr>
        <w:t>ին համապատասխան, մ</w:t>
      </w:r>
      <w:r w:rsidRPr="000829C7">
        <w:rPr>
          <w:rFonts w:ascii="GHEA Grapalat" w:hAnsi="GHEA Grapalat"/>
          <w:color w:val="000000"/>
          <w:sz w:val="24"/>
          <w:szCs w:val="24"/>
          <w:lang w:val="hy-AM"/>
        </w:rPr>
        <w:t>աքսային մարմինների կողմից «Մաքսային տարանցում» մաքսային ընթացակարգով ապրանքների ձևակերպման համար հաշվարկվող մաքսատուրքի</w:t>
      </w:r>
      <w:r w:rsidR="00626CB3" w:rsidRPr="000829C7">
        <w:rPr>
          <w:rFonts w:ascii="GHEA Grapalat" w:hAnsi="GHEA Grapalat"/>
          <w:color w:val="000000"/>
          <w:sz w:val="24"/>
          <w:szCs w:val="24"/>
          <w:lang w:val="hy-AM"/>
        </w:rPr>
        <w:t>,</w:t>
      </w:r>
      <w:r w:rsidRPr="000829C7">
        <w:rPr>
          <w:rFonts w:ascii="GHEA Grapalat" w:hAnsi="GHEA Grapalat"/>
          <w:color w:val="000000"/>
          <w:sz w:val="24"/>
          <w:szCs w:val="24"/>
          <w:lang w:val="hy-AM"/>
        </w:rPr>
        <w:t xml:space="preserve"> հարկերի</w:t>
      </w:r>
      <w:r w:rsidR="00626CB3" w:rsidRPr="000829C7">
        <w:rPr>
          <w:rFonts w:ascii="GHEA Grapalat" w:hAnsi="GHEA Grapalat"/>
          <w:color w:val="000000"/>
          <w:sz w:val="24"/>
          <w:szCs w:val="24"/>
          <w:lang w:val="hy-AM"/>
        </w:rPr>
        <w:t>, հատուկ, հակագնագցման և փոխհատուցման տուրքերի</w:t>
      </w:r>
      <w:r w:rsidRPr="000829C7">
        <w:rPr>
          <w:rFonts w:ascii="GHEA Grapalat" w:hAnsi="GHEA Grapalat"/>
          <w:color w:val="000000"/>
          <w:sz w:val="24"/>
          <w:szCs w:val="24"/>
          <w:lang w:val="hy-AM"/>
        </w:rPr>
        <w:t xml:space="preserve"> վճարման գծով պարտավորությունների կատարման ապահովման հաշվարկման համար անհրաժեշտ տեղեկատվության օգտագործ</w:t>
      </w:r>
      <w:r w:rsidR="00D71AE2">
        <w:rPr>
          <w:rFonts w:ascii="GHEA Grapalat" w:hAnsi="GHEA Grapalat"/>
          <w:color w:val="000000"/>
          <w:sz w:val="24"/>
          <w:szCs w:val="24"/>
          <w:lang w:val="hy-AM"/>
        </w:rPr>
        <w:softHyphen/>
      </w:r>
      <w:r w:rsidRPr="000829C7">
        <w:rPr>
          <w:rFonts w:ascii="GHEA Grapalat" w:hAnsi="GHEA Grapalat"/>
          <w:color w:val="000000"/>
          <w:sz w:val="24"/>
          <w:szCs w:val="24"/>
          <w:lang w:val="hy-AM"/>
        </w:rPr>
        <w:t xml:space="preserve">ման կարգը սահամանում է </w:t>
      </w:r>
      <w:r w:rsidR="007238ED" w:rsidRPr="000829C7">
        <w:rPr>
          <w:rFonts w:ascii="GHEA Grapalat" w:hAnsi="GHEA Grapalat"/>
          <w:color w:val="000000"/>
          <w:sz w:val="24"/>
          <w:szCs w:val="24"/>
          <w:lang w:val="hy-AM"/>
        </w:rPr>
        <w:t>Կ</w:t>
      </w:r>
      <w:r w:rsidRPr="000829C7">
        <w:rPr>
          <w:rFonts w:ascii="GHEA Grapalat" w:hAnsi="GHEA Grapalat"/>
          <w:color w:val="000000"/>
          <w:sz w:val="24"/>
          <w:szCs w:val="24"/>
          <w:lang w:val="hy-AM"/>
        </w:rPr>
        <w:t>առավարությունը:</w:t>
      </w:r>
    </w:p>
    <w:p w14:paraId="3C1B7F8D" w14:textId="77777777" w:rsidR="009C61AB" w:rsidRPr="000829C7" w:rsidRDefault="009C61AB" w:rsidP="00E579E1">
      <w:pPr>
        <w:numPr>
          <w:ilvl w:val="0"/>
          <w:numId w:val="136"/>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0829C7">
        <w:rPr>
          <w:rFonts w:ascii="GHEA Grapalat" w:hAnsi="GHEA Grapalat"/>
          <w:color w:val="000000"/>
          <w:sz w:val="24"/>
          <w:szCs w:val="24"/>
          <w:lang w:val="hy-AM"/>
        </w:rPr>
        <w:t xml:space="preserve">Միության մաքսային օրենսգրքի 146-րդ հոդվածի 4-րդ </w:t>
      </w:r>
      <w:r w:rsidR="007D4767" w:rsidRPr="000829C7">
        <w:rPr>
          <w:rFonts w:ascii="GHEA Grapalat" w:hAnsi="GHEA Grapalat"/>
          <w:color w:val="000000"/>
          <w:sz w:val="24"/>
          <w:szCs w:val="24"/>
          <w:lang w:val="hy-AM"/>
        </w:rPr>
        <w:t>մաս</w:t>
      </w:r>
      <w:r w:rsidRPr="000829C7">
        <w:rPr>
          <w:rFonts w:ascii="GHEA Grapalat" w:hAnsi="GHEA Grapalat"/>
          <w:color w:val="000000"/>
          <w:sz w:val="24"/>
          <w:szCs w:val="24"/>
          <w:lang w:val="hy-AM"/>
        </w:rPr>
        <w:t xml:space="preserve">ի 5-րդ կետին համապատասխան, </w:t>
      </w:r>
      <w:r w:rsidR="007238ED" w:rsidRPr="000829C7">
        <w:rPr>
          <w:rFonts w:ascii="GHEA Grapalat" w:hAnsi="GHEA Grapalat"/>
          <w:color w:val="000000"/>
          <w:sz w:val="24"/>
          <w:szCs w:val="24"/>
          <w:lang w:val="hy-AM"/>
        </w:rPr>
        <w:t>Կ</w:t>
      </w:r>
      <w:r w:rsidRPr="000829C7">
        <w:rPr>
          <w:rFonts w:ascii="GHEA Grapalat" w:hAnsi="GHEA Grapalat"/>
          <w:color w:val="000000"/>
          <w:sz w:val="24"/>
          <w:szCs w:val="24"/>
          <w:lang w:val="hy-AM"/>
        </w:rPr>
        <w:t>առավարությունը կարող է սահմանել այն դեպքերը, երբ «Մաք</w:t>
      </w:r>
      <w:r w:rsidR="00D71AE2">
        <w:rPr>
          <w:rFonts w:ascii="GHEA Grapalat" w:hAnsi="GHEA Grapalat"/>
          <w:color w:val="000000"/>
          <w:sz w:val="24"/>
          <w:szCs w:val="24"/>
          <w:lang w:val="hy-AM"/>
        </w:rPr>
        <w:softHyphen/>
      </w:r>
      <w:r w:rsidRPr="000829C7">
        <w:rPr>
          <w:rFonts w:ascii="GHEA Grapalat" w:hAnsi="GHEA Grapalat"/>
          <w:color w:val="000000"/>
          <w:sz w:val="24"/>
          <w:szCs w:val="24"/>
          <w:lang w:val="hy-AM"/>
        </w:rPr>
        <w:t>սային տարանցում» մաքսային ընթացակարգի շրջանակներում մաքսատուրքի, հարկերի, հատուկ, հակագնագցման և փոխհատուցման տուրքերի վճարման գծով պարտավորու</w:t>
      </w:r>
      <w:r w:rsidR="00D71AE2">
        <w:rPr>
          <w:rFonts w:ascii="GHEA Grapalat" w:hAnsi="GHEA Grapalat"/>
          <w:color w:val="000000"/>
          <w:sz w:val="24"/>
          <w:szCs w:val="24"/>
          <w:lang w:val="hy-AM"/>
        </w:rPr>
        <w:softHyphen/>
      </w:r>
      <w:r w:rsidRPr="000829C7">
        <w:rPr>
          <w:rFonts w:ascii="GHEA Grapalat" w:hAnsi="GHEA Grapalat"/>
          <w:color w:val="000000"/>
          <w:sz w:val="24"/>
          <w:szCs w:val="24"/>
          <w:lang w:val="hy-AM"/>
        </w:rPr>
        <w:t>թյունների կատարման ապահովման ներկայացում չի պահանջվում:</w:t>
      </w:r>
    </w:p>
    <w:p w14:paraId="05F906FD" w14:textId="77BA88AC" w:rsidR="001034F2" w:rsidRPr="006512B2" w:rsidRDefault="009C61AB" w:rsidP="000829C7">
      <w:pPr>
        <w:tabs>
          <w:tab w:val="left" w:pos="851"/>
        </w:tabs>
        <w:spacing w:after="0" w:line="360" w:lineRule="auto"/>
        <w:ind w:firstLine="567"/>
        <w:jc w:val="both"/>
        <w:rPr>
          <w:rFonts w:ascii="GHEA Grapalat" w:hAnsi="GHEA Grapalat"/>
          <w:sz w:val="24"/>
          <w:szCs w:val="24"/>
          <w:lang w:val="hy-AM"/>
        </w:rPr>
      </w:pPr>
      <w:r w:rsidRPr="000829C7">
        <w:rPr>
          <w:rFonts w:ascii="GHEA Grapalat" w:hAnsi="GHEA Grapalat"/>
          <w:color w:val="000000"/>
          <w:sz w:val="24"/>
          <w:szCs w:val="24"/>
          <w:lang w:val="hy-AM"/>
        </w:rPr>
        <w:t>Մաքսատուրքի, հարկերի</w:t>
      </w:r>
      <w:r w:rsidR="00626CB3" w:rsidRPr="000829C7">
        <w:rPr>
          <w:rFonts w:ascii="GHEA Grapalat" w:hAnsi="GHEA Grapalat"/>
          <w:color w:val="000000"/>
          <w:sz w:val="24"/>
          <w:szCs w:val="24"/>
          <w:lang w:val="hy-AM"/>
        </w:rPr>
        <w:t>, հատուկ, հակագնագցման և փոխհատուցման տուրքերի</w:t>
      </w:r>
      <w:r w:rsidR="00626CB3" w:rsidRPr="006512B2">
        <w:rPr>
          <w:rFonts w:ascii="GHEA Grapalat" w:hAnsi="GHEA Grapalat"/>
          <w:sz w:val="24"/>
          <w:szCs w:val="24"/>
          <w:lang w:val="hy-AM"/>
        </w:rPr>
        <w:t xml:space="preserve"> վճարման</w:t>
      </w:r>
      <w:r w:rsidRPr="006512B2">
        <w:rPr>
          <w:rFonts w:ascii="GHEA Grapalat" w:hAnsi="GHEA Grapalat"/>
          <w:sz w:val="24"/>
          <w:szCs w:val="24"/>
          <w:lang w:val="hy-AM"/>
        </w:rPr>
        <w:t xml:space="preserve"> գծով պարտավորությ</w:t>
      </w:r>
      <w:r w:rsidR="00626CB3" w:rsidRPr="006512B2">
        <w:rPr>
          <w:rFonts w:ascii="GHEA Grapalat" w:hAnsi="GHEA Grapalat"/>
          <w:sz w:val="24"/>
          <w:szCs w:val="24"/>
          <w:lang w:val="hy-AM"/>
        </w:rPr>
        <w:t>ու</w:t>
      </w:r>
      <w:r w:rsidRPr="006512B2">
        <w:rPr>
          <w:rFonts w:ascii="GHEA Grapalat" w:hAnsi="GHEA Grapalat"/>
          <w:sz w:val="24"/>
          <w:szCs w:val="24"/>
          <w:lang w:val="hy-AM"/>
        </w:rPr>
        <w:t>ն</w:t>
      </w:r>
      <w:r w:rsidR="00626CB3" w:rsidRPr="006512B2">
        <w:rPr>
          <w:rFonts w:ascii="GHEA Grapalat" w:hAnsi="GHEA Grapalat"/>
          <w:sz w:val="24"/>
          <w:szCs w:val="24"/>
          <w:lang w:val="hy-AM"/>
        </w:rPr>
        <w:t>ների</w:t>
      </w:r>
      <w:r w:rsidRPr="006512B2">
        <w:rPr>
          <w:rFonts w:ascii="GHEA Grapalat" w:hAnsi="GHEA Grapalat"/>
          <w:sz w:val="24"/>
          <w:szCs w:val="24"/>
          <w:lang w:val="hy-AM"/>
        </w:rPr>
        <w:t xml:space="preserve"> կատարումն ապահովելու նպատակով հայտարա</w:t>
      </w:r>
      <w:r w:rsidR="006530E1">
        <w:rPr>
          <w:rFonts w:ascii="GHEA Grapalat" w:hAnsi="GHEA Grapalat"/>
          <w:sz w:val="24"/>
          <w:szCs w:val="24"/>
          <w:lang w:val="hy-AM"/>
        </w:rPr>
        <w:softHyphen/>
      </w:r>
      <w:r w:rsidRPr="006512B2">
        <w:rPr>
          <w:rFonts w:ascii="GHEA Grapalat" w:hAnsi="GHEA Grapalat"/>
          <w:sz w:val="24"/>
          <w:szCs w:val="24"/>
          <w:lang w:val="hy-AM"/>
        </w:rPr>
        <w:t>րատուի կողմից կարող է ներկայացվել բազմակի ապահովում:</w:t>
      </w:r>
    </w:p>
    <w:p w14:paraId="3D8DC551" w14:textId="690DCCA7" w:rsidR="00776660" w:rsidRPr="006512B2" w:rsidRDefault="00776660" w:rsidP="00E579E1">
      <w:pPr>
        <w:numPr>
          <w:ilvl w:val="0"/>
          <w:numId w:val="136"/>
        </w:numPr>
        <w:shd w:val="clear" w:color="auto" w:fill="FFFFFF"/>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Այն դեպքերում, երբ «Մաքսային տարանցում» մաքսային ընթացակարգով ապրանք</w:t>
      </w:r>
      <w:r w:rsidR="006530E1">
        <w:rPr>
          <w:rFonts w:ascii="GHEA Grapalat" w:hAnsi="GHEA Grapalat"/>
          <w:sz w:val="24"/>
          <w:szCs w:val="24"/>
          <w:lang w:val="hy-AM"/>
        </w:rPr>
        <w:softHyphen/>
      </w:r>
      <w:r w:rsidRPr="006512B2">
        <w:rPr>
          <w:rFonts w:ascii="GHEA Grapalat" w:hAnsi="GHEA Grapalat"/>
          <w:sz w:val="24"/>
          <w:szCs w:val="24"/>
          <w:lang w:val="hy-AM"/>
        </w:rPr>
        <w:t>ների ձևակերպումն իրականաց</w:t>
      </w:r>
      <w:r w:rsidR="00E937F9" w:rsidRPr="004363E1">
        <w:rPr>
          <w:rFonts w:ascii="GHEA Grapalat" w:hAnsi="GHEA Grapalat"/>
          <w:sz w:val="24"/>
          <w:szCs w:val="24"/>
          <w:lang w:val="hy-AM"/>
        </w:rPr>
        <w:t>ն</w:t>
      </w:r>
      <w:r w:rsidRPr="006512B2">
        <w:rPr>
          <w:rFonts w:ascii="GHEA Grapalat" w:hAnsi="GHEA Grapalat"/>
          <w:sz w:val="24"/>
          <w:szCs w:val="24"/>
          <w:lang w:val="hy-AM"/>
        </w:rPr>
        <w:t>ում է Միության անդամ հանդիսացող մեկ պետության մաքսային մարմինը, իսկ մաքսատուրքերը, հարկերը վճարելու պարտավորու</w:t>
      </w:r>
      <w:r w:rsidR="00DE4611">
        <w:rPr>
          <w:rFonts w:ascii="GHEA Grapalat" w:hAnsi="GHEA Grapalat"/>
          <w:sz w:val="24"/>
          <w:szCs w:val="24"/>
          <w:lang w:val="hy-AM"/>
        </w:rPr>
        <w:t>-</w:t>
      </w:r>
      <w:r w:rsidRPr="006512B2">
        <w:rPr>
          <w:rFonts w:ascii="GHEA Grapalat" w:hAnsi="GHEA Grapalat"/>
          <w:sz w:val="24"/>
          <w:szCs w:val="24"/>
          <w:lang w:val="hy-AM"/>
        </w:rPr>
        <w:t>թյան կատարման բազմակի ապահովումը տրամադրվում է Միության անդամ հանդիսացող մեկ այլ պետության մաքսային մարմնին, ապա մաքսատուրքերը, հարկերը վճարելու պար</w:t>
      </w:r>
      <w:r w:rsidR="006530E1">
        <w:rPr>
          <w:rFonts w:ascii="GHEA Grapalat" w:hAnsi="GHEA Grapalat"/>
          <w:sz w:val="24"/>
          <w:szCs w:val="24"/>
          <w:lang w:val="hy-AM"/>
        </w:rPr>
        <w:softHyphen/>
      </w:r>
      <w:r w:rsidRPr="006512B2">
        <w:rPr>
          <w:rFonts w:ascii="GHEA Grapalat" w:hAnsi="GHEA Grapalat"/>
          <w:sz w:val="24"/>
          <w:szCs w:val="24"/>
          <w:lang w:val="hy-AM"/>
        </w:rPr>
        <w:t>տավորության կատարման բազմակի ապահովման տրամադրման համար կիրառվում են Միության անդամ պետությունների միջազգային պայմանագրով սահմանված առանձնա</w:t>
      </w:r>
      <w:r w:rsidR="00DE4611">
        <w:rPr>
          <w:rFonts w:ascii="GHEA Grapalat" w:hAnsi="GHEA Grapalat"/>
          <w:sz w:val="24"/>
          <w:szCs w:val="24"/>
          <w:lang w:val="hy-AM"/>
        </w:rPr>
        <w:softHyphen/>
      </w:r>
      <w:r w:rsidRPr="006512B2">
        <w:rPr>
          <w:rFonts w:ascii="GHEA Grapalat" w:hAnsi="GHEA Grapalat"/>
          <w:sz w:val="24"/>
          <w:szCs w:val="24"/>
          <w:lang w:val="hy-AM"/>
        </w:rPr>
        <w:t>հատկությունները:</w:t>
      </w:r>
    </w:p>
    <w:p w14:paraId="02D7911E" w14:textId="77777777" w:rsidR="00776660" w:rsidRPr="006512B2" w:rsidRDefault="00776660" w:rsidP="000829C7">
      <w:pPr>
        <w:tabs>
          <w:tab w:val="left" w:pos="851"/>
          <w:tab w:val="left" w:pos="993"/>
        </w:tabs>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Այն դեպքերում, երբ «Մաքսային տարանցում» մաքսային ընթացակարգով ապրանք</w:t>
      </w:r>
      <w:r w:rsidR="00DE4611">
        <w:rPr>
          <w:rFonts w:ascii="GHEA Grapalat" w:hAnsi="GHEA Grapalat"/>
          <w:sz w:val="24"/>
          <w:szCs w:val="24"/>
          <w:lang w:val="hy-AM"/>
        </w:rPr>
        <w:softHyphen/>
      </w:r>
      <w:r w:rsidRPr="006512B2">
        <w:rPr>
          <w:rFonts w:ascii="GHEA Grapalat" w:hAnsi="GHEA Grapalat"/>
          <w:sz w:val="24"/>
          <w:szCs w:val="24"/>
          <w:lang w:val="hy-AM"/>
        </w:rPr>
        <w:t>ների ձևակերպումն իրականաց</w:t>
      </w:r>
      <w:r w:rsidR="00E937F9" w:rsidRPr="004363E1">
        <w:rPr>
          <w:rFonts w:ascii="GHEA Grapalat" w:hAnsi="GHEA Grapalat"/>
          <w:sz w:val="24"/>
          <w:szCs w:val="24"/>
          <w:lang w:val="hy-AM"/>
        </w:rPr>
        <w:t>ն</w:t>
      </w:r>
      <w:r w:rsidRPr="006512B2">
        <w:rPr>
          <w:rFonts w:ascii="GHEA Grapalat" w:hAnsi="GHEA Grapalat"/>
          <w:sz w:val="24"/>
          <w:szCs w:val="24"/>
          <w:lang w:val="hy-AM"/>
        </w:rPr>
        <w:t>ում է Հայաստանի Հանրապետության մաքսային</w:t>
      </w:r>
      <w:r w:rsidR="00EC2001" w:rsidRPr="00EC2001">
        <w:rPr>
          <w:rFonts w:ascii="GHEA Grapalat" w:hAnsi="GHEA Grapalat"/>
          <w:sz w:val="24"/>
          <w:szCs w:val="24"/>
          <w:lang w:val="hy-AM"/>
        </w:rPr>
        <w:t xml:space="preserve"> </w:t>
      </w:r>
      <w:r w:rsidR="00EC2001">
        <w:rPr>
          <w:rFonts w:ascii="GHEA Grapalat" w:hAnsi="GHEA Grapalat"/>
          <w:sz w:val="24"/>
          <w:szCs w:val="24"/>
          <w:lang w:val="hy-AM"/>
        </w:rPr>
        <w:t>մարմինը</w:t>
      </w:r>
      <w:r w:rsidRPr="006512B2">
        <w:rPr>
          <w:rFonts w:ascii="GHEA Grapalat" w:hAnsi="GHEA Grapalat"/>
          <w:sz w:val="24"/>
          <w:szCs w:val="24"/>
          <w:lang w:val="hy-AM"/>
        </w:rPr>
        <w:t>, որին տրամադրվել է մաքսատուրքերը, հարկերը վճարելու պարտավորության կատարման բազմակի ապահովումը, ապա մաքսատուրքերը, հարկերը վճարելու պարտավորության կատարման բազմակի ապահովման տրամադրումն իրականացվում է սույն օրենքով սահման</w:t>
      </w:r>
      <w:r w:rsidR="00DE4611">
        <w:rPr>
          <w:rFonts w:ascii="GHEA Grapalat" w:hAnsi="GHEA Grapalat"/>
          <w:sz w:val="24"/>
          <w:szCs w:val="24"/>
          <w:lang w:val="hy-AM"/>
        </w:rPr>
        <w:softHyphen/>
      </w:r>
      <w:r w:rsidRPr="006512B2">
        <w:rPr>
          <w:rFonts w:ascii="GHEA Grapalat" w:hAnsi="GHEA Grapalat"/>
          <w:sz w:val="24"/>
          <w:szCs w:val="24"/>
          <w:lang w:val="hy-AM"/>
        </w:rPr>
        <w:t>ված դրույթներին համապատասխան:</w:t>
      </w:r>
    </w:p>
    <w:p w14:paraId="0C4B2C1E" w14:textId="023F7ED2" w:rsidR="009C61AB" w:rsidRPr="006512B2" w:rsidRDefault="009C61AB" w:rsidP="006512B2">
      <w:pPr>
        <w:spacing w:after="0" w:line="360" w:lineRule="auto"/>
        <w:ind w:firstLine="567"/>
        <w:jc w:val="both"/>
        <w:rPr>
          <w:rFonts w:ascii="GHEA Grapalat" w:hAnsi="GHEA Grapalat"/>
          <w:b/>
          <w:bCs/>
          <w:color w:val="000000"/>
          <w:sz w:val="24"/>
          <w:szCs w:val="24"/>
          <w:shd w:val="clear" w:color="auto" w:fill="FFFFFF"/>
          <w:lang w:val="hy-AM"/>
        </w:rPr>
      </w:pPr>
      <w:r w:rsidRPr="006512B2">
        <w:rPr>
          <w:rFonts w:ascii="GHEA Grapalat" w:hAnsi="GHEA Grapalat"/>
          <w:b/>
          <w:bCs/>
          <w:sz w:val="24"/>
          <w:szCs w:val="24"/>
          <w:lang w:val="hy-AM"/>
        </w:rPr>
        <w:lastRenderedPageBreak/>
        <w:t>Հոդված</w:t>
      </w:r>
      <w:r w:rsidR="00F63A46">
        <w:rPr>
          <w:rFonts w:ascii="GHEA Grapalat" w:hAnsi="GHEA Grapalat"/>
          <w:b/>
          <w:bCs/>
          <w:sz w:val="24"/>
          <w:szCs w:val="24"/>
          <w:lang w:val="en-US"/>
        </w:rPr>
        <w:t xml:space="preserve"> 105</w:t>
      </w:r>
      <w:r w:rsidRPr="006512B2">
        <w:rPr>
          <w:rFonts w:ascii="GHEA Grapalat" w:hAnsi="GHEA Grapalat"/>
          <w:b/>
          <w:bCs/>
          <w:sz w:val="24"/>
          <w:szCs w:val="24"/>
          <w:lang w:val="hy-AM"/>
        </w:rPr>
        <w:t>. Ապրանքների</w:t>
      </w:r>
      <w:r w:rsidRPr="006512B2">
        <w:rPr>
          <w:rFonts w:ascii="Courier New" w:hAnsi="Courier New" w:cs="Courier New"/>
          <w:b/>
          <w:bCs/>
          <w:sz w:val="24"/>
          <w:szCs w:val="24"/>
          <w:lang w:val="hy-AM"/>
        </w:rPr>
        <w:t> </w:t>
      </w:r>
      <w:r w:rsidRPr="006512B2">
        <w:rPr>
          <w:rFonts w:ascii="GHEA Grapalat" w:hAnsi="GHEA Grapalat" w:cs="Arial Unicode"/>
          <w:b/>
          <w:bCs/>
          <w:sz w:val="24"/>
          <w:szCs w:val="24"/>
          <w:lang w:val="hy-AM"/>
        </w:rPr>
        <w:t>նշանակման</w:t>
      </w:r>
      <w:r w:rsidRPr="006512B2">
        <w:rPr>
          <w:rFonts w:ascii="Courier New" w:hAnsi="Courier New" w:cs="Courier New"/>
          <w:b/>
          <w:bCs/>
          <w:sz w:val="24"/>
          <w:szCs w:val="24"/>
          <w:lang w:val="hy-AM"/>
        </w:rPr>
        <w:t> </w:t>
      </w:r>
      <w:r w:rsidRPr="006512B2">
        <w:rPr>
          <w:rFonts w:ascii="GHEA Grapalat" w:hAnsi="GHEA Grapalat" w:cs="Arial Unicode"/>
          <w:b/>
          <w:bCs/>
          <w:sz w:val="24"/>
          <w:szCs w:val="24"/>
          <w:lang w:val="hy-AM"/>
        </w:rPr>
        <w:t>վայրը</w:t>
      </w:r>
      <w:r w:rsidRPr="006512B2">
        <w:rPr>
          <w:rFonts w:ascii="Courier New" w:hAnsi="Courier New" w:cs="Courier New"/>
          <w:b/>
          <w:bCs/>
          <w:color w:val="000000"/>
          <w:sz w:val="24"/>
          <w:szCs w:val="24"/>
          <w:shd w:val="clear" w:color="auto" w:fill="FFFFFF"/>
          <w:lang w:val="hy-AM"/>
        </w:rPr>
        <w:t> </w:t>
      </w:r>
    </w:p>
    <w:p w14:paraId="3AE821A3" w14:textId="77777777" w:rsidR="009C61AB" w:rsidRPr="006512B2" w:rsidRDefault="009C61AB" w:rsidP="00E579E1">
      <w:pPr>
        <w:numPr>
          <w:ilvl w:val="0"/>
          <w:numId w:val="137"/>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Ապրանքների նշանակման վայրը սահմանված է Միության մաքսային օրենսգրքի 145-րդ հոդվածով:</w:t>
      </w:r>
    </w:p>
    <w:p w14:paraId="765F4087" w14:textId="77777777" w:rsidR="00626CB3" w:rsidRPr="006512B2" w:rsidRDefault="00626CB3" w:rsidP="00E579E1">
      <w:pPr>
        <w:numPr>
          <w:ilvl w:val="0"/>
          <w:numId w:val="137"/>
        </w:numPr>
        <w:shd w:val="clear" w:color="auto" w:fill="FFFFFF"/>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145-րդ հոդվածի 3-րդ </w:t>
      </w:r>
      <w:r w:rsidR="007D4767">
        <w:rPr>
          <w:rFonts w:ascii="GHEA Grapalat" w:hAnsi="GHEA Grapalat"/>
          <w:sz w:val="24"/>
          <w:szCs w:val="24"/>
          <w:lang w:val="hy-AM"/>
        </w:rPr>
        <w:t>մաս</w:t>
      </w:r>
      <w:r w:rsidRPr="006512B2">
        <w:rPr>
          <w:rFonts w:ascii="GHEA Grapalat" w:hAnsi="GHEA Grapalat"/>
          <w:sz w:val="24"/>
          <w:szCs w:val="24"/>
          <w:lang w:val="hy-AM"/>
        </w:rPr>
        <w:t xml:space="preserve">ին համապատասխան, ժամանման վայրերում տեղակայված մաքսային մարմինները ապրանքների նշանակման վայրերը որոշում են՝ հիմք ընդունելով տրանսպորտային (փոխադրման), առևտրային փաստաթղթերում նշված տվյալները: </w:t>
      </w:r>
    </w:p>
    <w:p w14:paraId="3F3B84D6" w14:textId="77777777" w:rsidR="00626CB3" w:rsidRPr="006512B2" w:rsidRDefault="00626CB3" w:rsidP="00AD1ABF">
      <w:pPr>
        <w:tabs>
          <w:tab w:val="left" w:pos="851"/>
        </w:tabs>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 xml:space="preserve">Անկախ սույն մասի </w:t>
      </w:r>
      <w:r w:rsidR="00E937F9" w:rsidRPr="00E06042">
        <w:rPr>
          <w:rFonts w:ascii="GHEA Grapalat" w:hAnsi="GHEA Grapalat"/>
          <w:sz w:val="24"/>
          <w:szCs w:val="24"/>
          <w:lang w:val="hy-AM"/>
        </w:rPr>
        <w:t>առաջին</w:t>
      </w:r>
      <w:r w:rsidRPr="006512B2">
        <w:rPr>
          <w:rFonts w:ascii="GHEA Grapalat" w:hAnsi="GHEA Grapalat"/>
          <w:sz w:val="24"/>
          <w:szCs w:val="24"/>
          <w:lang w:val="hy-AM"/>
        </w:rPr>
        <w:t xml:space="preserve"> պարբերությամբ սահմանված դրույթներից, ժամանման վայրերում տեղակայված մաքսային մարմինները կարող են սահմանել ապրանքների նշանակման այլ վայրեր</w:t>
      </w:r>
      <w:r w:rsidR="00E937F9" w:rsidRPr="00E06042">
        <w:rPr>
          <w:rFonts w:ascii="GHEA Grapalat" w:hAnsi="GHEA Grapalat"/>
          <w:sz w:val="24"/>
          <w:szCs w:val="24"/>
          <w:lang w:val="hy-AM"/>
        </w:rPr>
        <w:t>՝</w:t>
      </w:r>
      <w:r w:rsidRPr="006512B2">
        <w:rPr>
          <w:rFonts w:ascii="GHEA Grapalat" w:hAnsi="GHEA Grapalat"/>
          <w:sz w:val="24"/>
          <w:szCs w:val="24"/>
          <w:lang w:val="hy-AM"/>
        </w:rPr>
        <w:t xml:space="preserve"> հետևյալ դեպքերում.</w:t>
      </w:r>
    </w:p>
    <w:p w14:paraId="6963E114" w14:textId="77777777" w:rsidR="00626CB3" w:rsidRPr="006512B2" w:rsidRDefault="00626CB3" w:rsidP="00E579E1">
      <w:pPr>
        <w:numPr>
          <w:ilvl w:val="1"/>
          <w:numId w:val="138"/>
        </w:numPr>
        <w:tabs>
          <w:tab w:val="left" w:pos="567"/>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hայտարարատուի կամ փոխադրողի կամ նրանց կողմից լիազորված անձանց դիմումի հիման վրա,</w:t>
      </w:r>
    </w:p>
    <w:p w14:paraId="37BEA637" w14:textId="77777777" w:rsidR="00626CB3" w:rsidRPr="006512B2" w:rsidRDefault="00626CB3" w:rsidP="00E579E1">
      <w:pPr>
        <w:numPr>
          <w:ilvl w:val="1"/>
          <w:numId w:val="138"/>
        </w:numPr>
        <w:tabs>
          <w:tab w:val="left" w:pos="567"/>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տրանսպորտային (փոխադրման), առևտրային փաստաթղթերում նշված նշանակ</w:t>
      </w:r>
      <w:r w:rsidR="00AD1ABF">
        <w:rPr>
          <w:rFonts w:ascii="GHEA Grapalat" w:hAnsi="GHEA Grapalat"/>
          <w:sz w:val="24"/>
          <w:szCs w:val="24"/>
          <w:lang w:val="hy-AM"/>
        </w:rPr>
        <w:softHyphen/>
      </w:r>
      <w:r w:rsidRPr="006512B2">
        <w:rPr>
          <w:rFonts w:ascii="GHEA Grapalat" w:hAnsi="GHEA Grapalat"/>
          <w:sz w:val="24"/>
          <w:szCs w:val="24"/>
          <w:lang w:val="hy-AM"/>
        </w:rPr>
        <w:t>ման վայրեր ապրանքները հասցնելու անհնարինության դեպքում,</w:t>
      </w:r>
    </w:p>
    <w:p w14:paraId="27FB5FAD" w14:textId="77777777" w:rsidR="00626CB3" w:rsidRPr="006512B2" w:rsidRDefault="00626CB3" w:rsidP="00E579E1">
      <w:pPr>
        <w:numPr>
          <w:ilvl w:val="1"/>
          <w:numId w:val="138"/>
        </w:numPr>
        <w:tabs>
          <w:tab w:val="left" w:pos="567"/>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մաքսային մարմինների կողմից ռիսկերի կառավարման համակարգի կիրառմամբ որոշված դեպքերում՝ մաքսային հսկողության ձևերի և մաքսային հսկողության իրակա</w:t>
      </w:r>
      <w:r w:rsidR="00AD1ABF">
        <w:rPr>
          <w:rFonts w:ascii="GHEA Grapalat" w:hAnsi="GHEA Grapalat"/>
          <w:sz w:val="24"/>
          <w:szCs w:val="24"/>
          <w:lang w:val="hy-AM"/>
        </w:rPr>
        <w:softHyphen/>
      </w:r>
      <w:r w:rsidRPr="006512B2">
        <w:rPr>
          <w:rFonts w:ascii="GHEA Grapalat" w:hAnsi="GHEA Grapalat"/>
          <w:sz w:val="24"/>
          <w:szCs w:val="24"/>
          <w:lang w:val="hy-AM"/>
        </w:rPr>
        <w:t>նա</w:t>
      </w:r>
      <w:r w:rsidR="00AD1ABF">
        <w:rPr>
          <w:rFonts w:ascii="GHEA Grapalat" w:hAnsi="GHEA Grapalat"/>
          <w:sz w:val="24"/>
          <w:szCs w:val="24"/>
          <w:lang w:val="hy-AM"/>
        </w:rPr>
        <w:softHyphen/>
      </w:r>
      <w:r w:rsidRPr="006512B2">
        <w:rPr>
          <w:rFonts w:ascii="GHEA Grapalat" w:hAnsi="GHEA Grapalat"/>
          <w:sz w:val="24"/>
          <w:szCs w:val="24"/>
          <w:lang w:val="hy-AM"/>
        </w:rPr>
        <w:t>ցումն ապահովող միջոցների կիրառման շրջանակներում:</w:t>
      </w:r>
    </w:p>
    <w:p w14:paraId="71924590" w14:textId="77777777" w:rsidR="009C61AB" w:rsidRPr="004D78D5" w:rsidRDefault="007238ED" w:rsidP="00E579E1">
      <w:pPr>
        <w:numPr>
          <w:ilvl w:val="0"/>
          <w:numId w:val="137"/>
        </w:numPr>
        <w:shd w:val="clear" w:color="auto" w:fill="FFFFFF"/>
        <w:tabs>
          <w:tab w:val="left" w:pos="851"/>
        </w:tabs>
        <w:spacing w:after="0" w:line="360" w:lineRule="auto"/>
        <w:ind w:left="0" w:firstLine="567"/>
        <w:jc w:val="both"/>
        <w:rPr>
          <w:rFonts w:ascii="GHEA Grapalat" w:hAnsi="GHEA Grapalat"/>
          <w:sz w:val="24"/>
          <w:szCs w:val="24"/>
          <w:lang w:val="hy-AM"/>
        </w:rPr>
      </w:pPr>
      <w:r w:rsidRPr="004D78D5">
        <w:rPr>
          <w:rFonts w:ascii="GHEA Grapalat" w:hAnsi="GHEA Grapalat"/>
          <w:sz w:val="24"/>
          <w:szCs w:val="24"/>
          <w:lang w:val="hy-AM"/>
        </w:rPr>
        <w:t>Կ</w:t>
      </w:r>
      <w:r w:rsidR="009C61AB" w:rsidRPr="004D78D5">
        <w:rPr>
          <w:rFonts w:ascii="GHEA Grapalat" w:hAnsi="GHEA Grapalat"/>
          <w:sz w:val="24"/>
          <w:szCs w:val="24"/>
          <w:lang w:val="hy-AM"/>
        </w:rPr>
        <w:t>առավարությունը կարող է սահմանել նշանակման վայրերի փոփոխության այլ դեպքեր:</w:t>
      </w:r>
    </w:p>
    <w:p w14:paraId="13839DBA" w14:textId="77777777" w:rsidR="009C61AB" w:rsidRPr="006512B2" w:rsidRDefault="009C61AB" w:rsidP="00E579E1">
      <w:pPr>
        <w:numPr>
          <w:ilvl w:val="0"/>
          <w:numId w:val="137"/>
        </w:numPr>
        <w:shd w:val="clear" w:color="auto" w:fill="FFFFFF"/>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Ապրանքների նշանակման վայրերում մաքսային մարմինների ներկայությունը, ինչպես նաև ապրանքների տեղափոխումը մաքսային մարմինների գտնվելու վայրեր չեն հանդիսանում ապրանքները նշանակման վայր հասցնելու պարտադիր պայման:</w:t>
      </w:r>
    </w:p>
    <w:p w14:paraId="3B469827" w14:textId="77777777" w:rsidR="009C61AB" w:rsidRPr="006512B2" w:rsidRDefault="009C61AB" w:rsidP="00E579E1">
      <w:pPr>
        <w:numPr>
          <w:ilvl w:val="0"/>
          <w:numId w:val="137"/>
        </w:numPr>
        <w:shd w:val="clear" w:color="auto" w:fill="FFFFFF"/>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Նշանակման վայրի փոփոխության նպատակով հայտարարատուն կամ փոխադրողը, կամ նրանց կողմից լիազորված անձինք դիմում են ներկայացնում մաք</w:t>
      </w:r>
      <w:r w:rsidR="00AD1ABF">
        <w:rPr>
          <w:rFonts w:ascii="GHEA Grapalat" w:hAnsi="GHEA Grapalat"/>
          <w:sz w:val="24"/>
          <w:szCs w:val="24"/>
          <w:lang w:val="hy-AM"/>
        </w:rPr>
        <w:softHyphen/>
      </w:r>
      <w:r w:rsidRPr="006512B2">
        <w:rPr>
          <w:rFonts w:ascii="GHEA Grapalat" w:hAnsi="GHEA Grapalat"/>
          <w:sz w:val="24"/>
          <w:szCs w:val="24"/>
          <w:lang w:val="hy-AM"/>
        </w:rPr>
        <w:t>սային մարմին, որում նշում են նշանակման վայրի փոփոխության պատճառները և նախընտրելի նշանակման վայրը, ինչպես նաև ներկայացնում են ապրանքների առաքմանն առնչվող փաստա</w:t>
      </w:r>
      <w:r w:rsidR="00626CB3" w:rsidRPr="006512B2">
        <w:rPr>
          <w:rFonts w:ascii="GHEA Grapalat" w:hAnsi="GHEA Grapalat"/>
          <w:sz w:val="24"/>
          <w:szCs w:val="24"/>
          <w:lang w:val="hy-AM"/>
        </w:rPr>
        <w:t>թ</w:t>
      </w:r>
      <w:r w:rsidRPr="006512B2">
        <w:rPr>
          <w:rFonts w:ascii="GHEA Grapalat" w:hAnsi="GHEA Grapalat"/>
          <w:sz w:val="24"/>
          <w:szCs w:val="24"/>
          <w:lang w:val="hy-AM"/>
        </w:rPr>
        <w:t xml:space="preserve">ղթերը: </w:t>
      </w:r>
    </w:p>
    <w:p w14:paraId="1E47D0C2" w14:textId="77777777" w:rsidR="009C61AB" w:rsidRPr="006512B2" w:rsidRDefault="009C61AB" w:rsidP="00AD1ABF">
      <w:pPr>
        <w:tabs>
          <w:tab w:val="left" w:pos="567"/>
          <w:tab w:val="left" w:pos="851"/>
        </w:tabs>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Մաքսային մարմինը սույն մասով սահմանված դիմումը ստանալուց հետո</w:t>
      </w:r>
      <w:r w:rsidR="00E937F9" w:rsidRPr="00E06042">
        <w:rPr>
          <w:rFonts w:ascii="GHEA Grapalat" w:hAnsi="GHEA Grapalat"/>
          <w:sz w:val="24"/>
          <w:szCs w:val="24"/>
          <w:lang w:val="hy-AM"/>
        </w:rPr>
        <w:t>՝</w:t>
      </w:r>
      <w:r w:rsidRPr="006512B2">
        <w:rPr>
          <w:rFonts w:ascii="GHEA Grapalat" w:hAnsi="GHEA Grapalat"/>
          <w:sz w:val="24"/>
          <w:szCs w:val="24"/>
          <w:lang w:val="hy-AM"/>
        </w:rPr>
        <w:t xml:space="preserve"> </w:t>
      </w:r>
      <w:r w:rsidR="007C675D">
        <w:rPr>
          <w:rFonts w:ascii="GHEA Grapalat" w:hAnsi="GHEA Grapalat"/>
          <w:sz w:val="24"/>
          <w:szCs w:val="24"/>
          <w:lang w:val="hy-AM"/>
        </w:rPr>
        <w:t>1</w:t>
      </w:r>
      <w:r w:rsidRPr="006512B2">
        <w:rPr>
          <w:rFonts w:ascii="GHEA Grapalat" w:hAnsi="GHEA Grapalat"/>
          <w:sz w:val="24"/>
          <w:szCs w:val="24"/>
          <w:lang w:val="hy-AM"/>
        </w:rPr>
        <w:t xml:space="preserve"> աշխա</w:t>
      </w:r>
      <w:r w:rsidR="007C675D">
        <w:rPr>
          <w:rFonts w:ascii="GHEA Grapalat" w:hAnsi="GHEA Grapalat"/>
          <w:sz w:val="24"/>
          <w:szCs w:val="24"/>
          <w:lang w:val="hy-AM"/>
        </w:rPr>
        <w:softHyphen/>
      </w:r>
      <w:r w:rsidRPr="006512B2">
        <w:rPr>
          <w:rFonts w:ascii="GHEA Grapalat" w:hAnsi="GHEA Grapalat"/>
          <w:sz w:val="24"/>
          <w:szCs w:val="24"/>
          <w:lang w:val="hy-AM"/>
        </w:rPr>
        <w:t>տան</w:t>
      </w:r>
      <w:r w:rsidR="007C675D">
        <w:rPr>
          <w:rFonts w:ascii="GHEA Grapalat" w:hAnsi="GHEA Grapalat"/>
          <w:sz w:val="24"/>
          <w:szCs w:val="24"/>
          <w:lang w:val="hy-AM"/>
        </w:rPr>
        <w:softHyphen/>
      </w:r>
      <w:r w:rsidRPr="006512B2">
        <w:rPr>
          <w:rFonts w:ascii="GHEA Grapalat" w:hAnsi="GHEA Grapalat"/>
          <w:sz w:val="24"/>
          <w:szCs w:val="24"/>
          <w:lang w:val="hy-AM"/>
        </w:rPr>
        <w:t>քային օրվա ընթացքում</w:t>
      </w:r>
      <w:r w:rsidR="00E937F9" w:rsidRPr="00E06042">
        <w:rPr>
          <w:rFonts w:ascii="GHEA Grapalat" w:hAnsi="GHEA Grapalat"/>
          <w:sz w:val="24"/>
          <w:szCs w:val="24"/>
          <w:lang w:val="hy-AM"/>
        </w:rPr>
        <w:t>,</w:t>
      </w:r>
      <w:r w:rsidRPr="006512B2">
        <w:rPr>
          <w:rFonts w:ascii="GHEA Grapalat" w:hAnsi="GHEA Grapalat"/>
          <w:sz w:val="24"/>
          <w:szCs w:val="24"/>
          <w:lang w:val="hy-AM"/>
        </w:rPr>
        <w:t xml:space="preserve"> նշանակման վայրի փոփոխության վերաբերյալ որոշում է կայացնում: Այդպիսի որոշում կայացնելու դեպքում նշանակման վայրի փոփոխությունն </w:t>
      </w:r>
      <w:r w:rsidRPr="006512B2">
        <w:rPr>
          <w:rFonts w:ascii="GHEA Grapalat" w:hAnsi="GHEA Grapalat"/>
          <w:sz w:val="24"/>
          <w:szCs w:val="24"/>
          <w:lang w:val="hy-AM"/>
        </w:rPr>
        <w:lastRenderedPageBreak/>
        <w:t>իրականացվում է առանց «Մաքսային տարանցում» մաքսային ընթացակարգի գործո</w:t>
      </w:r>
      <w:r w:rsidR="00953950">
        <w:rPr>
          <w:rFonts w:ascii="GHEA Grapalat" w:hAnsi="GHEA Grapalat"/>
          <w:sz w:val="24"/>
          <w:szCs w:val="24"/>
          <w:lang w:val="hy-AM"/>
        </w:rPr>
        <w:softHyphen/>
      </w:r>
      <w:r w:rsidRPr="006512B2">
        <w:rPr>
          <w:rFonts w:ascii="GHEA Grapalat" w:hAnsi="GHEA Grapalat"/>
          <w:sz w:val="24"/>
          <w:szCs w:val="24"/>
          <w:lang w:val="hy-AM"/>
        </w:rPr>
        <w:t>ղու</w:t>
      </w:r>
      <w:r w:rsidR="00953950">
        <w:rPr>
          <w:rFonts w:ascii="GHEA Grapalat" w:hAnsi="GHEA Grapalat"/>
          <w:sz w:val="24"/>
          <w:szCs w:val="24"/>
          <w:lang w:val="hy-AM"/>
        </w:rPr>
        <w:softHyphen/>
      </w:r>
      <w:r w:rsidRPr="006512B2">
        <w:rPr>
          <w:rFonts w:ascii="GHEA Grapalat" w:hAnsi="GHEA Grapalat"/>
          <w:sz w:val="24"/>
          <w:szCs w:val="24"/>
          <w:lang w:val="hy-AM"/>
        </w:rPr>
        <w:t xml:space="preserve">թյունը եզրափակելու: </w:t>
      </w:r>
    </w:p>
    <w:p w14:paraId="44206BFB" w14:textId="77777777" w:rsidR="009C61AB" w:rsidRPr="006512B2" w:rsidRDefault="009C61AB" w:rsidP="00AD1ABF">
      <w:pPr>
        <w:tabs>
          <w:tab w:val="left" w:pos="567"/>
          <w:tab w:val="left" w:pos="851"/>
        </w:tabs>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Սույն մասով սահմանված դեպքում ապրանքների նշանակման վայրի փոփո</w:t>
      </w:r>
      <w:r w:rsidR="00C353F6">
        <w:rPr>
          <w:rFonts w:ascii="GHEA Grapalat" w:hAnsi="GHEA Grapalat"/>
          <w:sz w:val="24"/>
          <w:szCs w:val="24"/>
          <w:lang w:val="hy-AM"/>
        </w:rPr>
        <w:softHyphen/>
      </w:r>
      <w:r w:rsidRPr="006512B2">
        <w:rPr>
          <w:rFonts w:ascii="GHEA Grapalat" w:hAnsi="GHEA Grapalat"/>
          <w:sz w:val="24"/>
          <w:szCs w:val="24"/>
          <w:lang w:val="hy-AM"/>
        </w:rPr>
        <w:t>խու</w:t>
      </w:r>
      <w:r w:rsidR="00C353F6">
        <w:rPr>
          <w:rFonts w:ascii="GHEA Grapalat" w:hAnsi="GHEA Grapalat"/>
          <w:sz w:val="24"/>
          <w:szCs w:val="24"/>
          <w:lang w:val="hy-AM"/>
        </w:rPr>
        <w:softHyphen/>
      </w:r>
      <w:r w:rsidRPr="006512B2">
        <w:rPr>
          <w:rFonts w:ascii="GHEA Grapalat" w:hAnsi="GHEA Grapalat"/>
          <w:sz w:val="24"/>
          <w:szCs w:val="24"/>
          <w:lang w:val="hy-AM"/>
        </w:rPr>
        <w:t>թյանն առնչվող՝ մաքսային գործառնությունների իրականացման կարգը սահմանում է վերադաս մաքսային մարմինը:</w:t>
      </w:r>
    </w:p>
    <w:p w14:paraId="2ADB5D4B" w14:textId="77777777" w:rsidR="009E29A2" w:rsidRDefault="009E29A2" w:rsidP="006530E1">
      <w:pPr>
        <w:shd w:val="clear" w:color="auto" w:fill="FFFFFF"/>
        <w:spacing w:after="0" w:line="240" w:lineRule="auto"/>
        <w:ind w:left="2835" w:hanging="2268"/>
        <w:jc w:val="both"/>
        <w:rPr>
          <w:rFonts w:ascii="GHEA Grapalat" w:hAnsi="GHEA Grapalat"/>
          <w:b/>
          <w:bCs/>
          <w:color w:val="000000"/>
          <w:sz w:val="24"/>
          <w:szCs w:val="24"/>
          <w:lang w:val="hy-AM"/>
        </w:rPr>
      </w:pPr>
    </w:p>
    <w:p w14:paraId="54FF2606" w14:textId="77777777" w:rsidR="000A1B62" w:rsidRDefault="009C61AB" w:rsidP="000A1B62">
      <w:pPr>
        <w:shd w:val="clear" w:color="auto" w:fill="FFFFFF"/>
        <w:spacing w:after="0" w:line="360" w:lineRule="auto"/>
        <w:ind w:firstLine="567"/>
        <w:jc w:val="both"/>
        <w:rPr>
          <w:rFonts w:ascii="GHEA Grapalat" w:hAnsi="GHEA Grapalat"/>
          <w:b/>
          <w:bCs/>
          <w:color w:val="000000"/>
          <w:sz w:val="24"/>
          <w:szCs w:val="24"/>
          <w:lang w:val="hy-AM"/>
        </w:rPr>
      </w:pPr>
      <w:r w:rsidRPr="006512B2">
        <w:rPr>
          <w:rFonts w:ascii="GHEA Grapalat" w:hAnsi="GHEA Grapalat"/>
          <w:b/>
          <w:bCs/>
          <w:color w:val="000000"/>
          <w:sz w:val="24"/>
          <w:szCs w:val="24"/>
          <w:lang w:val="hy-AM"/>
        </w:rPr>
        <w:t xml:space="preserve">Հոդված </w:t>
      </w:r>
      <w:r w:rsidR="00953950">
        <w:rPr>
          <w:rFonts w:ascii="GHEA Grapalat" w:hAnsi="GHEA Grapalat"/>
          <w:b/>
          <w:bCs/>
          <w:color w:val="000000"/>
          <w:sz w:val="24"/>
          <w:szCs w:val="24"/>
          <w:lang w:val="hy-AM"/>
        </w:rPr>
        <w:t>106</w:t>
      </w:r>
      <w:r w:rsidRPr="006512B2">
        <w:rPr>
          <w:rFonts w:ascii="GHEA Grapalat" w:hAnsi="GHEA Grapalat"/>
          <w:b/>
          <w:bCs/>
          <w:color w:val="000000"/>
          <w:sz w:val="24"/>
          <w:szCs w:val="24"/>
          <w:lang w:val="hy-AM"/>
        </w:rPr>
        <w:t xml:space="preserve">. «Մաքսային տարանցում» </w:t>
      </w:r>
      <w:r w:rsidR="00E937F9" w:rsidRPr="00E06042">
        <w:rPr>
          <w:rFonts w:ascii="GHEA Grapalat" w:hAnsi="GHEA Grapalat"/>
          <w:b/>
          <w:bCs/>
          <w:color w:val="000000"/>
          <w:sz w:val="24"/>
          <w:szCs w:val="24"/>
          <w:lang w:val="hy-AM"/>
        </w:rPr>
        <w:t xml:space="preserve">մաքսային </w:t>
      </w:r>
      <w:r w:rsidRPr="006512B2">
        <w:rPr>
          <w:rFonts w:ascii="GHEA Grapalat" w:hAnsi="GHEA Grapalat"/>
          <w:b/>
          <w:bCs/>
          <w:color w:val="000000"/>
          <w:sz w:val="24"/>
          <w:szCs w:val="24"/>
          <w:lang w:val="hy-AM"/>
        </w:rPr>
        <w:t>ընթացակարգով</w:t>
      </w:r>
      <w:r w:rsidR="000A1B62">
        <w:rPr>
          <w:rFonts w:ascii="GHEA Grapalat" w:hAnsi="GHEA Grapalat"/>
          <w:b/>
          <w:bCs/>
          <w:color w:val="000000"/>
          <w:sz w:val="24"/>
          <w:szCs w:val="24"/>
          <w:lang w:val="hy-AM"/>
        </w:rPr>
        <w:t xml:space="preserve"> </w:t>
      </w:r>
      <w:r w:rsidR="00E937F9" w:rsidRPr="00E06042">
        <w:rPr>
          <w:rFonts w:ascii="GHEA Grapalat" w:hAnsi="GHEA Grapalat"/>
          <w:b/>
          <w:bCs/>
          <w:color w:val="000000"/>
          <w:sz w:val="24"/>
          <w:szCs w:val="24"/>
          <w:lang w:val="hy-AM"/>
        </w:rPr>
        <w:t>տ</w:t>
      </w:r>
      <w:r w:rsidRPr="006512B2">
        <w:rPr>
          <w:rFonts w:ascii="GHEA Grapalat" w:hAnsi="GHEA Grapalat"/>
          <w:b/>
          <w:bCs/>
          <w:color w:val="000000"/>
          <w:sz w:val="24"/>
          <w:szCs w:val="24"/>
          <w:lang w:val="hy-AM"/>
        </w:rPr>
        <w:t>եղափոխվող</w:t>
      </w:r>
    </w:p>
    <w:p w14:paraId="0C3EA19C" w14:textId="77777777" w:rsidR="000A1B62" w:rsidRDefault="009C61AB" w:rsidP="000A1B62">
      <w:pPr>
        <w:shd w:val="clear" w:color="auto" w:fill="FFFFFF"/>
        <w:spacing w:after="0" w:line="360" w:lineRule="auto"/>
        <w:ind w:firstLine="2127"/>
        <w:jc w:val="both"/>
        <w:rPr>
          <w:rFonts w:ascii="GHEA Grapalat" w:hAnsi="GHEA Grapalat"/>
          <w:b/>
          <w:bCs/>
          <w:color w:val="000000"/>
          <w:sz w:val="24"/>
          <w:szCs w:val="24"/>
          <w:lang w:val="hy-AM"/>
        </w:rPr>
      </w:pPr>
      <w:r w:rsidRPr="006512B2">
        <w:rPr>
          <w:rFonts w:ascii="GHEA Grapalat" w:hAnsi="GHEA Grapalat"/>
          <w:b/>
          <w:bCs/>
          <w:color w:val="000000"/>
          <w:sz w:val="24"/>
          <w:szCs w:val="24"/>
          <w:lang w:val="hy-AM"/>
        </w:rPr>
        <w:t>ապրանքների փոխադրման ժամանակ փոխադրողի</w:t>
      </w:r>
    </w:p>
    <w:p w14:paraId="7686FD62" w14:textId="59CAA574" w:rsidR="009C61AB" w:rsidRPr="00E937F9" w:rsidRDefault="009C61AB" w:rsidP="000A1B62">
      <w:pPr>
        <w:shd w:val="clear" w:color="auto" w:fill="FFFFFF"/>
        <w:spacing w:after="0" w:line="360" w:lineRule="auto"/>
        <w:ind w:firstLine="2127"/>
        <w:jc w:val="both"/>
        <w:rPr>
          <w:rFonts w:ascii="GHEA Grapalat" w:hAnsi="GHEA Grapalat"/>
          <w:b/>
          <w:bCs/>
          <w:color w:val="000000"/>
          <w:sz w:val="24"/>
          <w:szCs w:val="24"/>
          <w:lang w:val="hy-AM"/>
        </w:rPr>
      </w:pPr>
      <w:r w:rsidRPr="006512B2">
        <w:rPr>
          <w:rFonts w:ascii="GHEA Grapalat" w:hAnsi="GHEA Grapalat"/>
          <w:b/>
          <w:bCs/>
          <w:color w:val="000000"/>
          <w:sz w:val="24"/>
          <w:szCs w:val="24"/>
          <w:lang w:val="hy-AM"/>
        </w:rPr>
        <w:t>պարտավորություններն ու</w:t>
      </w:r>
      <w:r w:rsidR="00953950">
        <w:rPr>
          <w:rFonts w:ascii="GHEA Grapalat" w:hAnsi="GHEA Grapalat"/>
          <w:b/>
          <w:bCs/>
          <w:color w:val="000000"/>
          <w:sz w:val="24"/>
          <w:szCs w:val="24"/>
          <w:lang w:val="hy-AM"/>
        </w:rPr>
        <w:t xml:space="preserve"> </w:t>
      </w:r>
      <w:r w:rsidRPr="006512B2">
        <w:rPr>
          <w:rFonts w:ascii="GHEA Grapalat" w:hAnsi="GHEA Grapalat"/>
          <w:b/>
          <w:bCs/>
          <w:color w:val="000000"/>
          <w:sz w:val="24"/>
          <w:szCs w:val="24"/>
          <w:lang w:val="hy-AM"/>
        </w:rPr>
        <w:t>պատասխանատվությունը</w:t>
      </w:r>
    </w:p>
    <w:p w14:paraId="33B38E77" w14:textId="77777777" w:rsidR="009C61AB" w:rsidRPr="006512B2" w:rsidRDefault="009C61AB" w:rsidP="00E579E1">
      <w:pPr>
        <w:numPr>
          <w:ilvl w:val="0"/>
          <w:numId w:val="139"/>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«Մաքսային տարանցում» մաքսային ընթացակարգով ձևակերպված ապրանք</w:t>
      </w:r>
      <w:r w:rsidR="00397B34">
        <w:rPr>
          <w:rFonts w:ascii="GHEA Grapalat" w:hAnsi="GHEA Grapalat"/>
          <w:color w:val="000000"/>
          <w:sz w:val="24"/>
          <w:szCs w:val="24"/>
          <w:lang w:val="hy-AM"/>
        </w:rPr>
        <w:softHyphen/>
      </w:r>
      <w:r w:rsidRPr="006512B2">
        <w:rPr>
          <w:rFonts w:ascii="GHEA Grapalat" w:hAnsi="GHEA Grapalat"/>
          <w:color w:val="000000"/>
          <w:sz w:val="24"/>
          <w:szCs w:val="24"/>
          <w:lang w:val="hy-AM"/>
        </w:rPr>
        <w:t>ների փոխադրման ժամանակ փոխադրողի պարտավորությունները սահմանված են Միու</w:t>
      </w:r>
      <w:r w:rsidR="00397B34">
        <w:rPr>
          <w:rFonts w:ascii="GHEA Grapalat" w:hAnsi="GHEA Grapalat"/>
          <w:color w:val="000000"/>
          <w:sz w:val="24"/>
          <w:szCs w:val="24"/>
          <w:lang w:val="hy-AM"/>
        </w:rPr>
        <w:softHyphen/>
      </w:r>
      <w:r w:rsidRPr="006512B2">
        <w:rPr>
          <w:rFonts w:ascii="GHEA Grapalat" w:hAnsi="GHEA Grapalat"/>
          <w:color w:val="000000"/>
          <w:sz w:val="24"/>
          <w:szCs w:val="24"/>
          <w:lang w:val="hy-AM"/>
        </w:rPr>
        <w:t>թյան մաքսային օրենսգրքի 150-րդ հոդվածով:</w:t>
      </w:r>
    </w:p>
    <w:p w14:paraId="0A6D3A6F" w14:textId="77777777" w:rsidR="009C61AB" w:rsidRPr="006512B2" w:rsidRDefault="009C61AB" w:rsidP="00E579E1">
      <w:pPr>
        <w:numPr>
          <w:ilvl w:val="0"/>
          <w:numId w:val="139"/>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«Մաքսային տարանցում» մաքսային ընթացակարգով ձևակերպված ապրանք</w:t>
      </w:r>
      <w:r w:rsidR="00397B34">
        <w:rPr>
          <w:rFonts w:ascii="GHEA Grapalat" w:hAnsi="GHEA Grapalat"/>
          <w:color w:val="000000"/>
          <w:sz w:val="24"/>
          <w:szCs w:val="24"/>
          <w:lang w:val="hy-AM"/>
        </w:rPr>
        <w:softHyphen/>
      </w:r>
      <w:r w:rsidRPr="006512B2">
        <w:rPr>
          <w:rFonts w:ascii="GHEA Grapalat" w:hAnsi="GHEA Grapalat"/>
          <w:color w:val="000000"/>
          <w:sz w:val="24"/>
          <w:szCs w:val="24"/>
          <w:lang w:val="hy-AM"/>
        </w:rPr>
        <w:t xml:space="preserve">ները և փաստաթղթերը նշանակման մաքսային մարմին չհասցնելու դեպքում փոխադրողը կրում է պատասխանատվություն </w:t>
      </w:r>
      <w:r w:rsidR="000A2837" w:rsidRPr="006512B2">
        <w:rPr>
          <w:rFonts w:ascii="GHEA Grapalat" w:hAnsi="GHEA Grapalat"/>
          <w:color w:val="000000"/>
          <w:sz w:val="24"/>
          <w:szCs w:val="24"/>
          <w:lang w:val="hy-AM"/>
        </w:rPr>
        <w:t>սույն</w:t>
      </w:r>
      <w:r w:rsidRPr="006512B2">
        <w:rPr>
          <w:rFonts w:ascii="GHEA Grapalat" w:hAnsi="GHEA Grapalat"/>
          <w:color w:val="000000"/>
          <w:sz w:val="24"/>
          <w:szCs w:val="24"/>
          <w:lang w:val="hy-AM"/>
        </w:rPr>
        <w:t xml:space="preserve"> օրենքով սահմանված կարգով, եթե ապրանքներն այդ ընթացակարգով բաց են թողնվել Հայաստանի Հանրապետությունում:</w:t>
      </w:r>
    </w:p>
    <w:p w14:paraId="1B676794" w14:textId="77777777" w:rsidR="009C61AB" w:rsidRPr="006512B2" w:rsidRDefault="009C61AB" w:rsidP="00E579E1">
      <w:pPr>
        <w:numPr>
          <w:ilvl w:val="0"/>
          <w:numId w:val="139"/>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Սույն հոդվածի 2-րդ մասով սահմանված դեպքից բացի, այլ դեպքերում «Մաքսային տարանցում» մաքսային ընթացակարգով ապրանքների ձևակերպման ժամա</w:t>
      </w:r>
      <w:r w:rsidR="00397B34">
        <w:rPr>
          <w:rFonts w:ascii="GHEA Grapalat" w:hAnsi="GHEA Grapalat"/>
          <w:color w:val="000000"/>
          <w:sz w:val="24"/>
          <w:szCs w:val="24"/>
          <w:lang w:val="hy-AM"/>
        </w:rPr>
        <w:softHyphen/>
      </w:r>
      <w:r w:rsidRPr="006512B2">
        <w:rPr>
          <w:rFonts w:ascii="GHEA Grapalat" w:hAnsi="GHEA Grapalat"/>
          <w:color w:val="000000"/>
          <w:sz w:val="24"/>
          <w:szCs w:val="24"/>
          <w:lang w:val="hy-AM"/>
        </w:rPr>
        <w:t xml:space="preserve">նակ փոխադրողի կողմից իր պարտավորությունների չկատարման դեպքում վերջինս կրում է պատասխանատվություն </w:t>
      </w:r>
      <w:r w:rsidR="000A2837" w:rsidRPr="006512B2">
        <w:rPr>
          <w:rFonts w:ascii="GHEA Grapalat" w:hAnsi="GHEA Grapalat"/>
          <w:color w:val="000000"/>
          <w:sz w:val="24"/>
          <w:szCs w:val="24"/>
          <w:lang w:val="hy-AM"/>
        </w:rPr>
        <w:t>սույն</w:t>
      </w:r>
      <w:r w:rsidRPr="006512B2">
        <w:rPr>
          <w:rFonts w:ascii="GHEA Grapalat" w:hAnsi="GHEA Grapalat"/>
          <w:color w:val="000000"/>
          <w:sz w:val="24"/>
          <w:szCs w:val="24"/>
          <w:lang w:val="hy-AM"/>
        </w:rPr>
        <w:t xml:space="preserve"> օրենքով սահմանված կարգով, եթե խախ</w:t>
      </w:r>
      <w:r w:rsidR="00397B34">
        <w:rPr>
          <w:rFonts w:ascii="GHEA Grapalat" w:hAnsi="GHEA Grapalat"/>
          <w:color w:val="000000"/>
          <w:sz w:val="24"/>
          <w:szCs w:val="24"/>
          <w:lang w:val="hy-AM"/>
        </w:rPr>
        <w:softHyphen/>
      </w:r>
      <w:r w:rsidRPr="006512B2">
        <w:rPr>
          <w:rFonts w:ascii="GHEA Grapalat" w:hAnsi="GHEA Grapalat"/>
          <w:color w:val="000000"/>
          <w:sz w:val="24"/>
          <w:szCs w:val="24"/>
          <w:lang w:val="hy-AM"/>
        </w:rPr>
        <w:t>տումը հայտնաբերվել է Հայաստանի Հանրապետության տարածքում:</w:t>
      </w:r>
    </w:p>
    <w:p w14:paraId="68FD5588" w14:textId="77777777" w:rsidR="009C61AB" w:rsidRPr="006512B2" w:rsidRDefault="009C61AB" w:rsidP="006512B2">
      <w:pPr>
        <w:shd w:val="clear" w:color="auto" w:fill="FFFFFF"/>
        <w:spacing w:after="0" w:line="360" w:lineRule="auto"/>
        <w:ind w:firstLine="567"/>
        <w:jc w:val="both"/>
        <w:rPr>
          <w:rFonts w:ascii="GHEA Grapalat" w:hAnsi="GHEA Grapalat"/>
          <w:color w:val="000000"/>
          <w:sz w:val="24"/>
          <w:szCs w:val="24"/>
          <w:lang w:val="hy-AM"/>
        </w:rPr>
      </w:pPr>
      <w:r w:rsidRPr="006512B2">
        <w:rPr>
          <w:rFonts w:ascii="Courier New" w:hAnsi="Courier New" w:cs="Courier New"/>
          <w:color w:val="000000"/>
          <w:sz w:val="24"/>
          <w:szCs w:val="24"/>
          <w:lang w:val="hy-AM"/>
        </w:rPr>
        <w:t> </w:t>
      </w:r>
    </w:p>
    <w:p w14:paraId="1FA898B2" w14:textId="77777777" w:rsidR="000A1B62" w:rsidRDefault="009C61AB" w:rsidP="000A1B62">
      <w:pPr>
        <w:shd w:val="clear" w:color="auto" w:fill="FFFFFF"/>
        <w:spacing w:after="0" w:line="360" w:lineRule="auto"/>
        <w:ind w:firstLine="567"/>
        <w:rPr>
          <w:rFonts w:ascii="GHEA Grapalat" w:hAnsi="GHEA Grapalat" w:cs="Arial Unicode"/>
          <w:b/>
          <w:bCs/>
          <w:sz w:val="24"/>
          <w:szCs w:val="24"/>
          <w:lang w:val="hy-AM"/>
        </w:rPr>
      </w:pPr>
      <w:r w:rsidRPr="006512B2">
        <w:rPr>
          <w:rFonts w:ascii="GHEA Grapalat" w:hAnsi="GHEA Grapalat"/>
          <w:b/>
          <w:bCs/>
          <w:sz w:val="24"/>
          <w:szCs w:val="24"/>
          <w:lang w:val="hy-AM"/>
        </w:rPr>
        <w:t>Հոդված</w:t>
      </w:r>
      <w:r w:rsidR="00490489">
        <w:rPr>
          <w:rFonts w:ascii="GHEA Grapalat" w:hAnsi="GHEA Grapalat"/>
          <w:b/>
          <w:bCs/>
          <w:sz w:val="24"/>
          <w:szCs w:val="24"/>
          <w:lang w:val="hy-AM"/>
        </w:rPr>
        <w:t xml:space="preserve"> </w:t>
      </w:r>
      <w:r w:rsidR="00064AED">
        <w:rPr>
          <w:rFonts w:ascii="GHEA Grapalat" w:hAnsi="GHEA Grapalat"/>
          <w:b/>
          <w:bCs/>
          <w:sz w:val="24"/>
          <w:szCs w:val="24"/>
          <w:lang w:val="hy-AM"/>
        </w:rPr>
        <w:t>107</w:t>
      </w:r>
      <w:r w:rsidRPr="006512B2">
        <w:rPr>
          <w:rFonts w:ascii="GHEA Grapalat" w:hAnsi="GHEA Grapalat"/>
          <w:b/>
          <w:bCs/>
          <w:sz w:val="24"/>
          <w:szCs w:val="24"/>
          <w:lang w:val="hy-AM"/>
        </w:rPr>
        <w:t>.</w:t>
      </w:r>
      <w:r w:rsidR="00490489">
        <w:rPr>
          <w:rFonts w:ascii="GHEA Grapalat" w:hAnsi="GHEA Grapalat"/>
          <w:b/>
          <w:bCs/>
          <w:sz w:val="24"/>
          <w:szCs w:val="24"/>
          <w:lang w:val="hy-AM"/>
        </w:rPr>
        <w:t xml:space="preserve"> </w:t>
      </w:r>
      <w:r w:rsidRPr="006512B2">
        <w:rPr>
          <w:rFonts w:ascii="GHEA Grapalat" w:hAnsi="GHEA Grapalat"/>
          <w:b/>
          <w:bCs/>
          <w:sz w:val="24"/>
          <w:szCs w:val="24"/>
          <w:lang w:val="hy-AM"/>
        </w:rPr>
        <w:t>«Մաքսային</w:t>
      </w:r>
      <w:r w:rsidRPr="006512B2">
        <w:rPr>
          <w:rFonts w:ascii="Courier New" w:hAnsi="Courier New" w:cs="Courier New"/>
          <w:b/>
          <w:bCs/>
          <w:sz w:val="24"/>
          <w:szCs w:val="24"/>
          <w:lang w:val="hy-AM"/>
        </w:rPr>
        <w:t> </w:t>
      </w:r>
      <w:r w:rsidRPr="006512B2">
        <w:rPr>
          <w:rFonts w:ascii="GHEA Grapalat" w:hAnsi="GHEA Grapalat" w:cs="Arial Unicode"/>
          <w:b/>
          <w:bCs/>
          <w:sz w:val="24"/>
          <w:szCs w:val="24"/>
          <w:lang w:val="hy-AM"/>
        </w:rPr>
        <w:t>տարանցում»</w:t>
      </w:r>
      <w:r w:rsidRPr="006512B2">
        <w:rPr>
          <w:rFonts w:ascii="Courier New" w:hAnsi="Courier New" w:cs="Courier New"/>
          <w:b/>
          <w:bCs/>
          <w:sz w:val="24"/>
          <w:szCs w:val="24"/>
          <w:lang w:val="hy-AM"/>
        </w:rPr>
        <w:t> </w:t>
      </w:r>
      <w:r w:rsidRPr="006512B2">
        <w:rPr>
          <w:rFonts w:ascii="GHEA Grapalat" w:hAnsi="GHEA Grapalat" w:cs="Arial Unicode"/>
          <w:b/>
          <w:bCs/>
          <w:sz w:val="24"/>
          <w:szCs w:val="24"/>
          <w:lang w:val="hy-AM"/>
        </w:rPr>
        <w:t>մաքսային</w:t>
      </w:r>
      <w:r w:rsidRPr="006512B2">
        <w:rPr>
          <w:rFonts w:ascii="Courier New" w:hAnsi="Courier New" w:cs="Courier New"/>
          <w:b/>
          <w:bCs/>
          <w:sz w:val="24"/>
          <w:szCs w:val="24"/>
          <w:lang w:val="hy-AM"/>
        </w:rPr>
        <w:t> </w:t>
      </w:r>
      <w:r w:rsidRPr="006512B2">
        <w:rPr>
          <w:rFonts w:ascii="GHEA Grapalat" w:hAnsi="GHEA Grapalat" w:cs="Arial Unicode"/>
          <w:b/>
          <w:bCs/>
          <w:sz w:val="24"/>
          <w:szCs w:val="24"/>
          <w:lang w:val="hy-AM"/>
        </w:rPr>
        <w:t>ընթացակարգի</w:t>
      </w:r>
      <w:r w:rsidR="000A1B62">
        <w:rPr>
          <w:rFonts w:ascii="GHEA Grapalat" w:hAnsi="GHEA Grapalat" w:cs="Arial Unicode"/>
          <w:b/>
          <w:bCs/>
          <w:sz w:val="24"/>
          <w:szCs w:val="24"/>
          <w:lang w:val="hy-AM"/>
        </w:rPr>
        <w:t xml:space="preserve"> </w:t>
      </w:r>
      <w:r w:rsidRPr="006512B2">
        <w:rPr>
          <w:rFonts w:ascii="GHEA Grapalat" w:hAnsi="GHEA Grapalat" w:cs="Arial Unicode"/>
          <w:b/>
          <w:bCs/>
          <w:sz w:val="24"/>
          <w:szCs w:val="24"/>
          <w:lang w:val="hy-AM"/>
        </w:rPr>
        <w:t>գործողությա</w:t>
      </w:r>
      <w:r w:rsidR="00490489">
        <w:rPr>
          <w:rFonts w:ascii="GHEA Grapalat" w:hAnsi="GHEA Grapalat" w:cs="Arial Unicode"/>
          <w:b/>
          <w:bCs/>
          <w:sz w:val="24"/>
          <w:szCs w:val="24"/>
          <w:lang w:val="hy-AM"/>
        </w:rPr>
        <w:t>ն</w:t>
      </w:r>
    </w:p>
    <w:p w14:paraId="485C79FF" w14:textId="21F6B849" w:rsidR="009C61AB" w:rsidRPr="006512B2" w:rsidRDefault="009C61AB" w:rsidP="000A1B62">
      <w:pPr>
        <w:shd w:val="clear" w:color="auto" w:fill="FFFFFF"/>
        <w:spacing w:after="0" w:line="360" w:lineRule="auto"/>
        <w:ind w:firstLine="2127"/>
        <w:rPr>
          <w:rFonts w:ascii="GHEA Grapalat" w:hAnsi="GHEA Grapalat"/>
          <w:b/>
          <w:bCs/>
          <w:color w:val="000000"/>
          <w:sz w:val="24"/>
          <w:szCs w:val="24"/>
          <w:shd w:val="clear" w:color="auto" w:fill="FFFFFF"/>
          <w:lang w:val="hy-AM"/>
        </w:rPr>
      </w:pPr>
      <w:r w:rsidRPr="006512B2">
        <w:rPr>
          <w:rFonts w:ascii="GHEA Grapalat" w:hAnsi="GHEA Grapalat" w:cs="Arial Unicode"/>
          <w:b/>
          <w:bCs/>
          <w:sz w:val="24"/>
          <w:szCs w:val="24"/>
          <w:lang w:val="hy-AM"/>
        </w:rPr>
        <w:t>եզրափակումը</w:t>
      </w:r>
    </w:p>
    <w:p w14:paraId="1EC101F5" w14:textId="77777777" w:rsidR="009C61AB" w:rsidRPr="006512B2" w:rsidRDefault="009C61AB" w:rsidP="00E579E1">
      <w:pPr>
        <w:numPr>
          <w:ilvl w:val="0"/>
          <w:numId w:val="14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«Մաքսային տարանցում» մաքսային ընթացակարգի գ</w:t>
      </w:r>
      <w:r w:rsidR="00E017DD" w:rsidRPr="006512B2">
        <w:rPr>
          <w:rFonts w:ascii="GHEA Grapalat" w:hAnsi="GHEA Grapalat"/>
          <w:color w:val="000000"/>
          <w:sz w:val="24"/>
          <w:szCs w:val="24"/>
          <w:lang w:val="hy-AM"/>
        </w:rPr>
        <w:t>ո</w:t>
      </w:r>
      <w:r w:rsidRPr="006512B2">
        <w:rPr>
          <w:rFonts w:ascii="GHEA Grapalat" w:hAnsi="GHEA Grapalat"/>
          <w:color w:val="000000"/>
          <w:sz w:val="24"/>
          <w:szCs w:val="24"/>
          <w:lang w:val="hy-AM"/>
        </w:rPr>
        <w:t>րծողությունը եզրափակ</w:t>
      </w:r>
      <w:r w:rsidR="000E2A1D">
        <w:rPr>
          <w:rFonts w:ascii="GHEA Grapalat" w:hAnsi="GHEA Grapalat"/>
          <w:color w:val="000000"/>
          <w:sz w:val="24"/>
          <w:szCs w:val="24"/>
          <w:lang w:val="hy-AM"/>
        </w:rPr>
        <w:softHyphen/>
      </w:r>
      <w:r w:rsidRPr="006512B2">
        <w:rPr>
          <w:rFonts w:ascii="GHEA Grapalat" w:hAnsi="GHEA Grapalat"/>
          <w:color w:val="000000"/>
          <w:sz w:val="24"/>
          <w:szCs w:val="24"/>
          <w:lang w:val="hy-AM"/>
        </w:rPr>
        <w:t xml:space="preserve">վում է Միության մաքսային օրենսգրքի 151-րդ հոդվածով </w:t>
      </w:r>
      <w:r w:rsidR="00E017DD" w:rsidRPr="006512B2">
        <w:rPr>
          <w:rFonts w:ascii="GHEA Grapalat" w:hAnsi="GHEA Grapalat"/>
          <w:color w:val="000000"/>
          <w:sz w:val="24"/>
          <w:szCs w:val="24"/>
          <w:lang w:val="hy-AM"/>
        </w:rPr>
        <w:t>և սույն հոդվածով սահմանված դրույթներին</w:t>
      </w:r>
      <w:r w:rsidRPr="006512B2">
        <w:rPr>
          <w:rFonts w:ascii="GHEA Grapalat" w:hAnsi="GHEA Grapalat"/>
          <w:color w:val="000000"/>
          <w:sz w:val="24"/>
          <w:szCs w:val="24"/>
          <w:lang w:val="hy-AM"/>
        </w:rPr>
        <w:t xml:space="preserve"> համապատասխան:</w:t>
      </w:r>
    </w:p>
    <w:p w14:paraId="6D74D111" w14:textId="77777777" w:rsidR="009C61AB" w:rsidRPr="006512B2" w:rsidRDefault="009C61AB" w:rsidP="00E579E1">
      <w:pPr>
        <w:numPr>
          <w:ilvl w:val="0"/>
          <w:numId w:val="14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Հայաստանի Հանրապետության տարածք Միության անդամ պետություններից ներմուծվող (բացառությամբ օդային տրանսպորտով ներմուծման) ապրանքները ձևա</w:t>
      </w:r>
      <w:r w:rsidR="000E2A1D">
        <w:rPr>
          <w:rFonts w:ascii="GHEA Grapalat" w:hAnsi="GHEA Grapalat"/>
          <w:color w:val="000000"/>
          <w:sz w:val="24"/>
          <w:szCs w:val="24"/>
          <w:lang w:val="hy-AM"/>
        </w:rPr>
        <w:softHyphen/>
      </w:r>
      <w:r w:rsidRPr="006512B2">
        <w:rPr>
          <w:rFonts w:ascii="GHEA Grapalat" w:hAnsi="GHEA Grapalat"/>
          <w:color w:val="000000"/>
          <w:sz w:val="24"/>
          <w:szCs w:val="24"/>
          <w:lang w:val="hy-AM"/>
        </w:rPr>
        <w:t>կերպ</w:t>
      </w:r>
      <w:r w:rsidR="000E2A1D">
        <w:rPr>
          <w:rFonts w:ascii="GHEA Grapalat" w:hAnsi="GHEA Grapalat"/>
          <w:color w:val="000000"/>
          <w:sz w:val="24"/>
          <w:szCs w:val="24"/>
          <w:lang w:val="hy-AM"/>
        </w:rPr>
        <w:softHyphen/>
      </w:r>
      <w:r w:rsidRPr="006512B2">
        <w:rPr>
          <w:rFonts w:ascii="GHEA Grapalat" w:hAnsi="GHEA Grapalat"/>
          <w:color w:val="000000"/>
          <w:sz w:val="24"/>
          <w:szCs w:val="24"/>
          <w:lang w:val="hy-AM"/>
        </w:rPr>
        <w:t>վում են «Մաքսային տարանցում» մաքսային ընթացակարգով</w:t>
      </w:r>
      <w:r w:rsidR="00D20775" w:rsidRPr="006512B2">
        <w:rPr>
          <w:rFonts w:ascii="GHEA Grapalat" w:hAnsi="GHEA Grapalat"/>
          <w:color w:val="000000"/>
          <w:sz w:val="24"/>
          <w:szCs w:val="24"/>
          <w:lang w:val="hy-AM"/>
        </w:rPr>
        <w:t>՝ Միության մաքսային օրենսգրքին, սույն օրենքին և Հայաստանի Հանրապետության միջազգային պայմա</w:t>
      </w:r>
      <w:r w:rsidR="000E2A1D">
        <w:rPr>
          <w:rFonts w:ascii="GHEA Grapalat" w:hAnsi="GHEA Grapalat"/>
          <w:color w:val="000000"/>
          <w:sz w:val="24"/>
          <w:szCs w:val="24"/>
          <w:lang w:val="hy-AM"/>
        </w:rPr>
        <w:softHyphen/>
      </w:r>
      <w:r w:rsidR="00D20775" w:rsidRPr="006512B2">
        <w:rPr>
          <w:rFonts w:ascii="GHEA Grapalat" w:hAnsi="GHEA Grapalat"/>
          <w:color w:val="000000"/>
          <w:sz w:val="24"/>
          <w:szCs w:val="24"/>
          <w:lang w:val="hy-AM"/>
        </w:rPr>
        <w:t>նագրերին համապատասխան</w:t>
      </w:r>
      <w:r w:rsidRPr="006512B2">
        <w:rPr>
          <w:rFonts w:ascii="GHEA Grapalat" w:hAnsi="GHEA Grapalat"/>
          <w:color w:val="000000"/>
          <w:sz w:val="24"/>
          <w:szCs w:val="24"/>
          <w:lang w:val="hy-AM"/>
        </w:rPr>
        <w:t>:</w:t>
      </w:r>
    </w:p>
    <w:p w14:paraId="35857ACD" w14:textId="77777777" w:rsidR="009C61AB" w:rsidRPr="006512B2" w:rsidRDefault="009C61AB" w:rsidP="00E579E1">
      <w:pPr>
        <w:numPr>
          <w:ilvl w:val="0"/>
          <w:numId w:val="14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lastRenderedPageBreak/>
        <w:t>Միության անդամ պետություններից ներմուծվող ապրանքների նկատմամբ կիրառված «Մաքսային տարանցում» մաքսային ընթացակարգի գործողության եզրա</w:t>
      </w:r>
      <w:r w:rsidR="000E2A1D">
        <w:rPr>
          <w:rFonts w:ascii="GHEA Grapalat" w:hAnsi="GHEA Grapalat"/>
          <w:color w:val="000000"/>
          <w:sz w:val="24"/>
          <w:szCs w:val="24"/>
          <w:lang w:val="hy-AM"/>
        </w:rPr>
        <w:softHyphen/>
      </w:r>
      <w:r w:rsidRPr="006512B2">
        <w:rPr>
          <w:rFonts w:ascii="GHEA Grapalat" w:hAnsi="GHEA Grapalat"/>
          <w:color w:val="000000"/>
          <w:sz w:val="24"/>
          <w:szCs w:val="24"/>
          <w:lang w:val="hy-AM"/>
        </w:rPr>
        <w:t>փա</w:t>
      </w:r>
      <w:r w:rsidR="000E2A1D">
        <w:rPr>
          <w:rFonts w:ascii="GHEA Grapalat" w:hAnsi="GHEA Grapalat"/>
          <w:color w:val="000000"/>
          <w:sz w:val="24"/>
          <w:szCs w:val="24"/>
          <w:lang w:val="hy-AM"/>
        </w:rPr>
        <w:softHyphen/>
      </w:r>
      <w:r w:rsidRPr="006512B2">
        <w:rPr>
          <w:rFonts w:ascii="GHEA Grapalat" w:hAnsi="GHEA Grapalat"/>
          <w:color w:val="000000"/>
          <w:sz w:val="24"/>
          <w:szCs w:val="24"/>
          <w:lang w:val="hy-AM"/>
        </w:rPr>
        <w:t>կո</w:t>
      </w:r>
      <w:r w:rsidR="00944BF3" w:rsidRPr="006512B2">
        <w:rPr>
          <w:rFonts w:ascii="GHEA Grapalat" w:hAnsi="GHEA Grapalat"/>
          <w:color w:val="000000"/>
          <w:sz w:val="24"/>
          <w:szCs w:val="24"/>
          <w:lang w:val="hy-AM"/>
        </w:rPr>
        <w:t>ւ</w:t>
      </w:r>
      <w:r w:rsidRPr="006512B2">
        <w:rPr>
          <w:rFonts w:ascii="GHEA Grapalat" w:hAnsi="GHEA Grapalat"/>
          <w:color w:val="000000"/>
          <w:sz w:val="24"/>
          <w:szCs w:val="24"/>
          <w:lang w:val="hy-AM"/>
        </w:rPr>
        <w:t>մից հետո ապրանքները ժամանակավոր պահպան</w:t>
      </w:r>
      <w:r w:rsidR="00CE2FEE">
        <w:rPr>
          <w:rFonts w:ascii="GHEA Grapalat" w:hAnsi="GHEA Grapalat"/>
          <w:color w:val="000000"/>
          <w:sz w:val="24"/>
          <w:szCs w:val="24"/>
          <w:lang w:val="hy-AM"/>
        </w:rPr>
        <w:t>ման</w:t>
      </w:r>
      <w:r w:rsidRPr="006512B2">
        <w:rPr>
          <w:rFonts w:ascii="GHEA Grapalat" w:hAnsi="GHEA Grapalat"/>
          <w:color w:val="000000"/>
          <w:sz w:val="24"/>
          <w:szCs w:val="24"/>
          <w:lang w:val="hy-AM"/>
        </w:rPr>
        <w:t xml:space="preserve"> չեն հանձնվում:</w:t>
      </w:r>
    </w:p>
    <w:p w14:paraId="5CC4ED9A" w14:textId="77777777" w:rsidR="009C61AB" w:rsidRPr="000E2A1D" w:rsidRDefault="009C61AB" w:rsidP="00E579E1">
      <w:pPr>
        <w:numPr>
          <w:ilvl w:val="0"/>
          <w:numId w:val="14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 xml:space="preserve">Միության մաքսային օրենսգրքի 151-րդ հոդվածի 3-րդ </w:t>
      </w:r>
      <w:r w:rsidR="007D4767" w:rsidRPr="000E2A1D">
        <w:rPr>
          <w:rFonts w:ascii="GHEA Grapalat" w:hAnsi="GHEA Grapalat"/>
          <w:color w:val="000000"/>
          <w:sz w:val="24"/>
          <w:szCs w:val="24"/>
          <w:lang w:val="hy-AM"/>
        </w:rPr>
        <w:t>մաս</w:t>
      </w:r>
      <w:r w:rsidRPr="006512B2">
        <w:rPr>
          <w:rFonts w:ascii="GHEA Grapalat" w:hAnsi="GHEA Grapalat"/>
          <w:color w:val="000000"/>
          <w:sz w:val="24"/>
          <w:szCs w:val="24"/>
          <w:lang w:val="hy-AM"/>
        </w:rPr>
        <w:t xml:space="preserve">ին համապատասխան, </w:t>
      </w:r>
      <w:r w:rsidRPr="000E2A1D">
        <w:rPr>
          <w:rFonts w:ascii="GHEA Grapalat" w:hAnsi="GHEA Grapalat"/>
          <w:color w:val="000000"/>
          <w:sz w:val="24"/>
          <w:szCs w:val="24"/>
          <w:lang w:val="hy-AM"/>
        </w:rPr>
        <w:t>«Մաքսային տարանցում» մաքսային ընթացակարգի գործողության եզրափակման նպա</w:t>
      </w:r>
      <w:r w:rsidR="000E2A1D">
        <w:rPr>
          <w:rFonts w:ascii="GHEA Grapalat" w:hAnsi="GHEA Grapalat"/>
          <w:color w:val="000000"/>
          <w:sz w:val="24"/>
          <w:szCs w:val="24"/>
          <w:lang w:val="hy-AM"/>
        </w:rPr>
        <w:softHyphen/>
      </w:r>
      <w:r w:rsidRPr="000E2A1D">
        <w:rPr>
          <w:rFonts w:ascii="GHEA Grapalat" w:hAnsi="GHEA Grapalat"/>
          <w:color w:val="000000"/>
          <w:sz w:val="24"/>
          <w:szCs w:val="24"/>
          <w:lang w:val="hy-AM"/>
        </w:rPr>
        <w:t>տակով Միության մաքսային օրենսգրքի 151-րդ հոդվածով նախատեսված փաս</w:t>
      </w:r>
      <w:r w:rsidR="000E2A1D">
        <w:rPr>
          <w:rFonts w:ascii="GHEA Grapalat" w:hAnsi="GHEA Grapalat"/>
          <w:color w:val="000000"/>
          <w:sz w:val="24"/>
          <w:szCs w:val="24"/>
          <w:lang w:val="hy-AM"/>
        </w:rPr>
        <w:softHyphen/>
      </w:r>
      <w:r w:rsidRPr="000E2A1D">
        <w:rPr>
          <w:rFonts w:ascii="GHEA Grapalat" w:hAnsi="GHEA Grapalat"/>
          <w:color w:val="000000"/>
          <w:sz w:val="24"/>
          <w:szCs w:val="24"/>
          <w:lang w:val="hy-AM"/>
        </w:rPr>
        <w:t>տաթղթերը մաքսային մարմիններին կարող է ներկայացնել հայտարարատուն կամ փոխադրողը կամ նրանց կողմից լիազորված անձը:</w:t>
      </w:r>
    </w:p>
    <w:p w14:paraId="09DC12B4" w14:textId="77777777" w:rsidR="009C61AB" w:rsidRPr="000E2A1D" w:rsidRDefault="009C61AB" w:rsidP="00E579E1">
      <w:pPr>
        <w:numPr>
          <w:ilvl w:val="0"/>
          <w:numId w:val="14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0E2A1D">
        <w:rPr>
          <w:rFonts w:ascii="GHEA Grapalat" w:hAnsi="GHEA Grapalat"/>
          <w:color w:val="000000"/>
          <w:sz w:val="24"/>
          <w:szCs w:val="24"/>
          <w:lang w:val="hy-AM"/>
        </w:rPr>
        <w:t xml:space="preserve">Միության մաքսային օրենսգրքի 151-րդ հոդվածի 6-րդ </w:t>
      </w:r>
      <w:r w:rsidR="007D4767" w:rsidRPr="000E2A1D">
        <w:rPr>
          <w:rFonts w:ascii="GHEA Grapalat" w:hAnsi="GHEA Grapalat"/>
          <w:color w:val="000000"/>
          <w:sz w:val="24"/>
          <w:szCs w:val="24"/>
          <w:lang w:val="hy-AM"/>
        </w:rPr>
        <w:t>մաս</w:t>
      </w:r>
      <w:r w:rsidRPr="000E2A1D">
        <w:rPr>
          <w:rFonts w:ascii="GHEA Grapalat" w:hAnsi="GHEA Grapalat"/>
          <w:color w:val="000000"/>
          <w:sz w:val="24"/>
          <w:szCs w:val="24"/>
          <w:lang w:val="hy-AM"/>
        </w:rPr>
        <w:t xml:space="preserve">ին համապատասխան, Միության մաքսային օրենսգրքի 151-րդ հոդվածի 3-րդ </w:t>
      </w:r>
      <w:r w:rsidR="007D4767" w:rsidRPr="000E2A1D">
        <w:rPr>
          <w:rFonts w:ascii="GHEA Grapalat" w:hAnsi="GHEA Grapalat"/>
          <w:color w:val="000000"/>
          <w:sz w:val="24"/>
          <w:szCs w:val="24"/>
          <w:lang w:val="hy-AM"/>
        </w:rPr>
        <w:t>մաս</w:t>
      </w:r>
      <w:r w:rsidRPr="000E2A1D">
        <w:rPr>
          <w:rFonts w:ascii="GHEA Grapalat" w:hAnsi="GHEA Grapalat"/>
          <w:color w:val="000000"/>
          <w:sz w:val="24"/>
          <w:szCs w:val="24"/>
          <w:lang w:val="hy-AM"/>
        </w:rPr>
        <w:t>ով նախատեսված փաս</w:t>
      </w:r>
      <w:r w:rsidR="000E2A1D">
        <w:rPr>
          <w:rFonts w:ascii="GHEA Grapalat" w:hAnsi="GHEA Grapalat"/>
          <w:color w:val="000000"/>
          <w:sz w:val="24"/>
          <w:szCs w:val="24"/>
          <w:lang w:val="hy-AM"/>
        </w:rPr>
        <w:softHyphen/>
      </w:r>
      <w:r w:rsidRPr="000E2A1D">
        <w:rPr>
          <w:rFonts w:ascii="GHEA Grapalat" w:hAnsi="GHEA Grapalat"/>
          <w:color w:val="000000"/>
          <w:sz w:val="24"/>
          <w:szCs w:val="24"/>
          <w:lang w:val="hy-AM"/>
        </w:rPr>
        <w:t xml:space="preserve">տաթղթերի՝ մաքսային մարմինների կողմից գրանցման կարգը սահմանում է </w:t>
      </w:r>
      <w:r w:rsidR="007238ED" w:rsidRPr="000E2A1D">
        <w:rPr>
          <w:rFonts w:ascii="GHEA Grapalat" w:hAnsi="GHEA Grapalat"/>
          <w:color w:val="000000"/>
          <w:sz w:val="24"/>
          <w:szCs w:val="24"/>
          <w:lang w:val="hy-AM"/>
        </w:rPr>
        <w:t>Կ</w:t>
      </w:r>
      <w:r w:rsidRPr="000E2A1D">
        <w:rPr>
          <w:rFonts w:ascii="GHEA Grapalat" w:hAnsi="GHEA Grapalat"/>
          <w:color w:val="000000"/>
          <w:sz w:val="24"/>
          <w:szCs w:val="24"/>
          <w:lang w:val="hy-AM"/>
        </w:rPr>
        <w:t>առա</w:t>
      </w:r>
      <w:r w:rsidR="000E2A1D">
        <w:rPr>
          <w:rFonts w:ascii="GHEA Grapalat" w:hAnsi="GHEA Grapalat"/>
          <w:color w:val="000000"/>
          <w:sz w:val="24"/>
          <w:szCs w:val="24"/>
          <w:lang w:val="hy-AM"/>
        </w:rPr>
        <w:softHyphen/>
      </w:r>
      <w:r w:rsidRPr="000E2A1D">
        <w:rPr>
          <w:rFonts w:ascii="GHEA Grapalat" w:hAnsi="GHEA Grapalat"/>
          <w:color w:val="000000"/>
          <w:sz w:val="24"/>
          <w:szCs w:val="24"/>
          <w:lang w:val="hy-AM"/>
        </w:rPr>
        <w:t>վարությունը:</w:t>
      </w:r>
    </w:p>
    <w:p w14:paraId="5AC62A21" w14:textId="77777777" w:rsidR="009C61AB" w:rsidRPr="000E2A1D" w:rsidRDefault="009C61AB" w:rsidP="00E579E1">
      <w:pPr>
        <w:numPr>
          <w:ilvl w:val="0"/>
          <w:numId w:val="14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0E2A1D">
        <w:rPr>
          <w:rFonts w:ascii="GHEA Grapalat" w:hAnsi="GHEA Grapalat"/>
          <w:color w:val="000000"/>
          <w:sz w:val="24"/>
          <w:szCs w:val="24"/>
          <w:lang w:val="hy-AM"/>
        </w:rPr>
        <w:t xml:space="preserve">Միության մաքսային օրենսգրքի 151-րդ հոդվածի 8-րդ </w:t>
      </w:r>
      <w:r w:rsidR="007D4767" w:rsidRPr="000E2A1D">
        <w:rPr>
          <w:rFonts w:ascii="GHEA Grapalat" w:hAnsi="GHEA Grapalat"/>
          <w:color w:val="000000"/>
          <w:sz w:val="24"/>
          <w:szCs w:val="24"/>
          <w:lang w:val="hy-AM"/>
        </w:rPr>
        <w:t>մաս</w:t>
      </w:r>
      <w:r w:rsidRPr="000E2A1D">
        <w:rPr>
          <w:rFonts w:ascii="GHEA Grapalat" w:hAnsi="GHEA Grapalat"/>
          <w:color w:val="000000"/>
          <w:sz w:val="24"/>
          <w:szCs w:val="24"/>
          <w:lang w:val="hy-AM"/>
        </w:rPr>
        <w:t xml:space="preserve">ին համապատասխան, </w:t>
      </w:r>
      <w:r w:rsidR="007238ED" w:rsidRPr="000E2A1D">
        <w:rPr>
          <w:rFonts w:ascii="GHEA Grapalat" w:hAnsi="GHEA Grapalat"/>
          <w:color w:val="000000"/>
          <w:sz w:val="24"/>
          <w:szCs w:val="24"/>
          <w:lang w:val="hy-AM"/>
        </w:rPr>
        <w:t>Կ</w:t>
      </w:r>
      <w:r w:rsidRPr="000E2A1D">
        <w:rPr>
          <w:rFonts w:ascii="GHEA Grapalat" w:hAnsi="GHEA Grapalat"/>
          <w:color w:val="000000"/>
          <w:sz w:val="24"/>
          <w:szCs w:val="24"/>
          <w:lang w:val="hy-AM"/>
        </w:rPr>
        <w:t>առավարությունը կարող է սահմանել «Մաքսային տարանցում» մաքսային ընթացա</w:t>
      </w:r>
      <w:r w:rsidR="000E2A1D">
        <w:rPr>
          <w:rFonts w:ascii="GHEA Grapalat" w:hAnsi="GHEA Grapalat"/>
          <w:color w:val="000000"/>
          <w:sz w:val="24"/>
          <w:szCs w:val="24"/>
          <w:lang w:val="hy-AM"/>
        </w:rPr>
        <w:softHyphen/>
      </w:r>
      <w:r w:rsidRPr="000E2A1D">
        <w:rPr>
          <w:rFonts w:ascii="GHEA Grapalat" w:hAnsi="GHEA Grapalat"/>
          <w:color w:val="000000"/>
          <w:sz w:val="24"/>
          <w:szCs w:val="24"/>
          <w:lang w:val="hy-AM"/>
        </w:rPr>
        <w:t>կարգի գործողության եզրափակման ժամկետներ՝ կախված տրանսպորտային միջոցի տեսակից:</w:t>
      </w:r>
    </w:p>
    <w:p w14:paraId="7F4B0A4D" w14:textId="77777777" w:rsidR="009C61AB" w:rsidRPr="006512B2" w:rsidRDefault="009C61AB" w:rsidP="00E579E1">
      <w:pPr>
        <w:numPr>
          <w:ilvl w:val="0"/>
          <w:numId w:val="14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0E2A1D">
        <w:rPr>
          <w:rFonts w:ascii="GHEA Grapalat" w:hAnsi="GHEA Grapalat"/>
          <w:color w:val="000000"/>
          <w:sz w:val="24"/>
          <w:szCs w:val="24"/>
          <w:lang w:val="hy-AM"/>
        </w:rPr>
        <w:t xml:space="preserve">Միության մաքսային օրենսգրքի 152-րդ հոդվածի 3-րդ </w:t>
      </w:r>
      <w:r w:rsidR="007D4767" w:rsidRPr="000E2A1D">
        <w:rPr>
          <w:rFonts w:ascii="GHEA Grapalat" w:hAnsi="GHEA Grapalat"/>
          <w:color w:val="000000"/>
          <w:sz w:val="24"/>
          <w:szCs w:val="24"/>
          <w:lang w:val="hy-AM"/>
        </w:rPr>
        <w:t>մաս</w:t>
      </w:r>
      <w:r w:rsidRPr="000E2A1D">
        <w:rPr>
          <w:rFonts w:ascii="GHEA Grapalat" w:hAnsi="GHEA Grapalat"/>
          <w:color w:val="000000"/>
          <w:sz w:val="24"/>
          <w:szCs w:val="24"/>
          <w:lang w:val="hy-AM"/>
        </w:rPr>
        <w:t>ին համապատասխան, մաքսային մարմնի և փոխադրողի միջև տեղեկատվական փոխազդեցության համա</w:t>
      </w:r>
      <w:r w:rsidR="000E2A1D">
        <w:rPr>
          <w:rFonts w:ascii="GHEA Grapalat" w:hAnsi="GHEA Grapalat"/>
          <w:color w:val="000000"/>
          <w:sz w:val="24"/>
          <w:szCs w:val="24"/>
          <w:lang w:val="hy-AM"/>
        </w:rPr>
        <w:softHyphen/>
      </w:r>
      <w:r w:rsidRPr="000E2A1D">
        <w:rPr>
          <w:rFonts w:ascii="GHEA Grapalat" w:hAnsi="GHEA Grapalat"/>
          <w:color w:val="000000"/>
          <w:sz w:val="24"/>
          <w:szCs w:val="24"/>
          <w:lang w:val="hy-AM"/>
        </w:rPr>
        <w:t xml:space="preserve">կարգի առկայության պարագայում մաքսային մարմինը կարող է ծանուցում ուղարկել փոխադրողին Միության մաքսային օրենսգրքի 83-րդ հոդվածի 1-ին </w:t>
      </w:r>
      <w:r w:rsidR="007D4767" w:rsidRPr="000E2A1D">
        <w:rPr>
          <w:rFonts w:ascii="GHEA Grapalat" w:hAnsi="GHEA Grapalat"/>
          <w:color w:val="000000"/>
          <w:sz w:val="24"/>
          <w:szCs w:val="24"/>
          <w:lang w:val="hy-AM"/>
        </w:rPr>
        <w:t>մաս</w:t>
      </w:r>
      <w:r w:rsidRPr="000E2A1D">
        <w:rPr>
          <w:rFonts w:ascii="GHEA Grapalat" w:hAnsi="GHEA Grapalat"/>
          <w:color w:val="000000"/>
          <w:sz w:val="24"/>
          <w:szCs w:val="24"/>
          <w:lang w:val="hy-AM"/>
        </w:rPr>
        <w:t>ի 1-3-րդ կետերում նշված անձանց կողմից ապրանքների ժամանակավոր պահպան</w:t>
      </w:r>
      <w:r w:rsidR="00CE2FEE">
        <w:rPr>
          <w:rFonts w:ascii="GHEA Grapalat" w:hAnsi="GHEA Grapalat"/>
          <w:color w:val="000000"/>
          <w:sz w:val="24"/>
          <w:szCs w:val="24"/>
          <w:lang w:val="hy-AM"/>
        </w:rPr>
        <w:t>ման</w:t>
      </w:r>
      <w:r w:rsidRPr="000E2A1D">
        <w:rPr>
          <w:rFonts w:ascii="GHEA Grapalat" w:hAnsi="GHEA Grapalat"/>
          <w:color w:val="000000"/>
          <w:sz w:val="24"/>
          <w:szCs w:val="24"/>
          <w:lang w:val="hy-AM"/>
        </w:rPr>
        <w:t xml:space="preserve"> հանձնման կամ դրանց հայտարարագրմանն ուղղված գործողությունները չկատարելու մասին` վերադաս մաքսային մարմնի սահմանած կարգով:</w:t>
      </w:r>
    </w:p>
    <w:p w14:paraId="7CD735C3" w14:textId="389D8973" w:rsidR="009C61AB" w:rsidRPr="006512B2" w:rsidRDefault="009C61AB" w:rsidP="00E579E1">
      <w:pPr>
        <w:numPr>
          <w:ilvl w:val="0"/>
          <w:numId w:val="14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Երկաթուղային</w:t>
      </w:r>
      <w:r w:rsidR="00D20775" w:rsidRPr="006512B2">
        <w:rPr>
          <w:rFonts w:ascii="GHEA Grapalat" w:hAnsi="GHEA Grapalat"/>
          <w:color w:val="000000"/>
          <w:sz w:val="24"/>
          <w:szCs w:val="24"/>
          <w:lang w:val="hy-AM"/>
        </w:rPr>
        <w:t xml:space="preserve"> և օդային </w:t>
      </w:r>
      <w:r w:rsidRPr="006512B2">
        <w:rPr>
          <w:rFonts w:ascii="GHEA Grapalat" w:hAnsi="GHEA Grapalat"/>
          <w:color w:val="000000"/>
          <w:sz w:val="24"/>
          <w:szCs w:val="24"/>
          <w:lang w:val="hy-AM"/>
        </w:rPr>
        <w:t xml:space="preserve">տրանսպորտով ապրանքների փոխադրման ժամանակ փոխադրողի կողմից Միության մաքսային օրենսգրքի 151-րդ հոդվածի 3-րդ </w:t>
      </w:r>
      <w:r w:rsidR="007D4767" w:rsidRPr="000E2A1D">
        <w:rPr>
          <w:rFonts w:ascii="GHEA Grapalat" w:hAnsi="GHEA Grapalat"/>
          <w:color w:val="000000"/>
          <w:sz w:val="24"/>
          <w:szCs w:val="24"/>
          <w:lang w:val="hy-AM"/>
        </w:rPr>
        <w:t>մաս</w:t>
      </w:r>
      <w:r w:rsidRPr="006512B2">
        <w:rPr>
          <w:rFonts w:ascii="GHEA Grapalat" w:hAnsi="GHEA Grapalat"/>
          <w:color w:val="000000"/>
          <w:sz w:val="24"/>
          <w:szCs w:val="24"/>
          <w:lang w:val="hy-AM"/>
        </w:rPr>
        <w:t xml:space="preserve">ով նախատեսված փաստաթղթերը ներկայացվում են ապրանքների նշանակման վայր տրանսպորտային միջոցի ժամանումից հետո՝ </w:t>
      </w:r>
      <w:r w:rsidR="008710AE" w:rsidRPr="008710AE">
        <w:rPr>
          <w:rFonts w:ascii="GHEA Grapalat" w:hAnsi="GHEA Grapalat"/>
          <w:sz w:val="24"/>
          <w:szCs w:val="24"/>
          <w:lang w:val="hy-AM"/>
        </w:rPr>
        <w:t xml:space="preserve">12 ժամվա ընթացում, իսկ մաքսային մարմինների ոչ աշխատանքային ժամերին ժամանման դեքպում՝ մաքսային մարմնի աշխատանքային ժամի սկզբից </w:t>
      </w:r>
      <w:r w:rsidR="008710AE">
        <w:rPr>
          <w:rFonts w:ascii="GHEA Grapalat" w:hAnsi="GHEA Grapalat"/>
          <w:sz w:val="24"/>
          <w:szCs w:val="24"/>
          <w:lang w:val="hy-AM"/>
        </w:rPr>
        <w:t xml:space="preserve">8 </w:t>
      </w:r>
      <w:r w:rsidR="008710AE" w:rsidRPr="008710AE">
        <w:rPr>
          <w:rFonts w:ascii="GHEA Grapalat" w:hAnsi="GHEA Grapalat"/>
          <w:sz w:val="24"/>
          <w:szCs w:val="24"/>
          <w:lang w:val="hy-AM"/>
        </w:rPr>
        <w:t>ժամվա ընթացքում:</w:t>
      </w:r>
    </w:p>
    <w:p w14:paraId="67367B8A" w14:textId="77777777" w:rsidR="00D20775" w:rsidRPr="006512B2" w:rsidRDefault="00D20775" w:rsidP="00E579E1">
      <w:pPr>
        <w:numPr>
          <w:ilvl w:val="0"/>
          <w:numId w:val="14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 xml:space="preserve">Նշանակման մաքսային մարմինը պարտավոր է Միության մաքսային օրենսգրքի 151-րդ հոդվածի 3-րդ </w:t>
      </w:r>
      <w:r w:rsidR="007D4767" w:rsidRPr="000E2A1D">
        <w:rPr>
          <w:rFonts w:ascii="GHEA Grapalat" w:hAnsi="GHEA Grapalat"/>
          <w:color w:val="000000"/>
          <w:sz w:val="24"/>
          <w:szCs w:val="24"/>
          <w:lang w:val="hy-AM"/>
        </w:rPr>
        <w:t>մաս</w:t>
      </w:r>
      <w:r w:rsidRPr="006512B2">
        <w:rPr>
          <w:rFonts w:ascii="GHEA Grapalat" w:hAnsi="GHEA Grapalat"/>
          <w:color w:val="000000"/>
          <w:sz w:val="24"/>
          <w:szCs w:val="24"/>
          <w:lang w:val="hy-AM"/>
        </w:rPr>
        <w:t>ով և սույն հոդվածով սահմանված փաստաթղթերի ներկա</w:t>
      </w:r>
      <w:r w:rsidR="000E2A1D">
        <w:rPr>
          <w:rFonts w:ascii="GHEA Grapalat" w:hAnsi="GHEA Grapalat"/>
          <w:color w:val="000000"/>
          <w:sz w:val="24"/>
          <w:szCs w:val="24"/>
          <w:lang w:val="hy-AM"/>
        </w:rPr>
        <w:softHyphen/>
      </w:r>
      <w:r w:rsidRPr="006512B2">
        <w:rPr>
          <w:rFonts w:ascii="GHEA Grapalat" w:hAnsi="GHEA Grapalat"/>
          <w:color w:val="000000"/>
          <w:sz w:val="24"/>
          <w:szCs w:val="24"/>
          <w:lang w:val="hy-AM"/>
        </w:rPr>
        <w:t xml:space="preserve">յացման համար սահմանված ժամկետներից հետո՝ </w:t>
      </w:r>
      <w:r w:rsidR="00E937F9" w:rsidRPr="007B2E32">
        <w:rPr>
          <w:rFonts w:ascii="GHEA Grapalat" w:hAnsi="GHEA Grapalat"/>
          <w:color w:val="000000"/>
          <w:sz w:val="24"/>
          <w:szCs w:val="24"/>
          <w:lang w:val="hy-AM"/>
        </w:rPr>
        <w:t>1</w:t>
      </w:r>
      <w:r w:rsidR="00E937F9" w:rsidRPr="006512B2">
        <w:rPr>
          <w:rFonts w:ascii="GHEA Grapalat" w:hAnsi="GHEA Grapalat"/>
          <w:color w:val="000000"/>
          <w:sz w:val="24"/>
          <w:szCs w:val="24"/>
          <w:lang w:val="hy-AM"/>
        </w:rPr>
        <w:t xml:space="preserve"> </w:t>
      </w:r>
      <w:r w:rsidRPr="006512B2">
        <w:rPr>
          <w:rFonts w:ascii="GHEA Grapalat" w:hAnsi="GHEA Grapalat"/>
          <w:color w:val="000000"/>
          <w:sz w:val="24"/>
          <w:szCs w:val="24"/>
          <w:lang w:val="hy-AM"/>
        </w:rPr>
        <w:t>ժամվա ընթացքում</w:t>
      </w:r>
      <w:r w:rsidR="00E937F9" w:rsidRPr="007B2E32">
        <w:rPr>
          <w:rFonts w:ascii="GHEA Grapalat" w:hAnsi="GHEA Grapalat"/>
          <w:color w:val="000000"/>
          <w:sz w:val="24"/>
          <w:szCs w:val="24"/>
          <w:lang w:val="hy-AM"/>
        </w:rPr>
        <w:t>,</w:t>
      </w:r>
      <w:r w:rsidRPr="006512B2">
        <w:rPr>
          <w:rFonts w:ascii="GHEA Grapalat" w:hAnsi="GHEA Grapalat"/>
          <w:color w:val="000000"/>
          <w:sz w:val="24"/>
          <w:szCs w:val="24"/>
          <w:lang w:val="hy-AM"/>
        </w:rPr>
        <w:t xml:space="preserve"> գրանցել փաս</w:t>
      </w:r>
      <w:r w:rsidR="000E2A1D">
        <w:rPr>
          <w:rFonts w:ascii="GHEA Grapalat" w:hAnsi="GHEA Grapalat"/>
          <w:color w:val="000000"/>
          <w:sz w:val="24"/>
          <w:szCs w:val="24"/>
          <w:lang w:val="hy-AM"/>
        </w:rPr>
        <w:softHyphen/>
      </w:r>
      <w:r w:rsidRPr="006512B2">
        <w:rPr>
          <w:rFonts w:ascii="GHEA Grapalat" w:hAnsi="GHEA Grapalat"/>
          <w:color w:val="000000"/>
          <w:sz w:val="24"/>
          <w:szCs w:val="24"/>
          <w:lang w:val="hy-AM"/>
        </w:rPr>
        <w:t xml:space="preserve">տաթղթերի </w:t>
      </w:r>
      <w:r w:rsidRPr="006512B2">
        <w:rPr>
          <w:rFonts w:ascii="GHEA Grapalat" w:hAnsi="GHEA Grapalat"/>
          <w:color w:val="000000"/>
          <w:sz w:val="24"/>
          <w:szCs w:val="24"/>
          <w:lang w:val="hy-AM"/>
        </w:rPr>
        <w:lastRenderedPageBreak/>
        <w:t>ներկայացման և տրանսպորտային միջոցի ժամանման փաստը և փոխադրողին տալ տրանսպորտային միջոցի ժամանման մասին գրավոր հավաստում` վերա</w:t>
      </w:r>
      <w:r w:rsidR="000E2A1D">
        <w:rPr>
          <w:rFonts w:ascii="GHEA Grapalat" w:hAnsi="GHEA Grapalat"/>
          <w:color w:val="000000"/>
          <w:sz w:val="24"/>
          <w:szCs w:val="24"/>
          <w:lang w:val="hy-AM"/>
        </w:rPr>
        <w:softHyphen/>
      </w:r>
      <w:r w:rsidRPr="006512B2">
        <w:rPr>
          <w:rFonts w:ascii="GHEA Grapalat" w:hAnsi="GHEA Grapalat"/>
          <w:color w:val="000000"/>
          <w:sz w:val="24"/>
          <w:szCs w:val="24"/>
          <w:lang w:val="hy-AM"/>
        </w:rPr>
        <w:t>դաս մաքսային մարմնի սահմանած ձևով:</w:t>
      </w:r>
    </w:p>
    <w:p w14:paraId="302E4728" w14:textId="77777777" w:rsidR="00E85A12" w:rsidRPr="006512B2" w:rsidRDefault="00E85A12" w:rsidP="006512B2">
      <w:pPr>
        <w:spacing w:after="0" w:line="360" w:lineRule="auto"/>
        <w:ind w:firstLine="142"/>
        <w:rPr>
          <w:rFonts w:ascii="GHEA Grapalat" w:hAnsi="GHEA Grapalat"/>
          <w:sz w:val="24"/>
          <w:szCs w:val="24"/>
          <w:lang w:val="hy-AM"/>
        </w:rPr>
      </w:pPr>
    </w:p>
    <w:p w14:paraId="7A6CA431" w14:textId="77777777" w:rsidR="00B750AE" w:rsidRPr="006512B2" w:rsidRDefault="00B750AE" w:rsidP="000E2A1D">
      <w:pPr>
        <w:shd w:val="clear" w:color="auto" w:fill="FFFFFF"/>
        <w:spacing w:after="0" w:line="360" w:lineRule="auto"/>
        <w:jc w:val="center"/>
        <w:rPr>
          <w:rFonts w:ascii="GHEA Grapalat" w:hAnsi="GHEA Grapalat"/>
          <w:color w:val="000000"/>
          <w:sz w:val="24"/>
          <w:szCs w:val="24"/>
          <w:lang w:val="hy-AM"/>
        </w:rPr>
      </w:pPr>
      <w:r w:rsidRPr="006512B2">
        <w:rPr>
          <w:rFonts w:ascii="GHEA Grapalat" w:hAnsi="GHEA Grapalat"/>
          <w:b/>
          <w:bCs/>
          <w:color w:val="000000"/>
          <w:sz w:val="24"/>
          <w:szCs w:val="24"/>
          <w:lang w:val="hy-AM"/>
        </w:rPr>
        <w:t>ԳԼՈՒԽ</w:t>
      </w:r>
      <w:r w:rsidRPr="006512B2">
        <w:rPr>
          <w:rFonts w:ascii="Courier New" w:hAnsi="Courier New" w:cs="Courier New"/>
          <w:b/>
          <w:bCs/>
          <w:color w:val="000000"/>
          <w:sz w:val="24"/>
          <w:szCs w:val="24"/>
          <w:lang w:val="hy-AM"/>
        </w:rPr>
        <w:t> </w:t>
      </w:r>
      <w:r w:rsidR="00553C49" w:rsidRPr="006512B2">
        <w:rPr>
          <w:rFonts w:ascii="GHEA Grapalat" w:hAnsi="GHEA Grapalat" w:cs="Calibri"/>
          <w:b/>
          <w:bCs/>
          <w:color w:val="000000"/>
          <w:sz w:val="24"/>
          <w:szCs w:val="24"/>
          <w:lang w:val="hy-AM"/>
        </w:rPr>
        <w:t>20</w:t>
      </w:r>
    </w:p>
    <w:p w14:paraId="34E3E3C3" w14:textId="77777777" w:rsidR="00B750AE" w:rsidRPr="006512B2" w:rsidRDefault="00B750AE" w:rsidP="006512B2">
      <w:pPr>
        <w:shd w:val="clear" w:color="auto" w:fill="FFFFFF"/>
        <w:spacing w:after="0" w:line="360" w:lineRule="auto"/>
        <w:jc w:val="center"/>
        <w:rPr>
          <w:rFonts w:ascii="GHEA Grapalat" w:hAnsi="GHEA Grapalat"/>
          <w:color w:val="000000"/>
          <w:sz w:val="24"/>
          <w:szCs w:val="24"/>
          <w:lang w:val="hy-AM"/>
        </w:rPr>
      </w:pPr>
      <w:r w:rsidRPr="006512B2">
        <w:rPr>
          <w:rFonts w:ascii="GHEA Grapalat" w:hAnsi="GHEA Grapalat"/>
          <w:b/>
          <w:bCs/>
          <w:iCs/>
          <w:color w:val="000000"/>
          <w:sz w:val="24"/>
          <w:szCs w:val="24"/>
          <w:lang w:val="hy-AM"/>
        </w:rPr>
        <w:t>«ՄԱՔՍԱՅԻՆ</w:t>
      </w:r>
      <w:r w:rsidRPr="006512B2">
        <w:rPr>
          <w:rFonts w:ascii="Courier New" w:hAnsi="Courier New" w:cs="Courier New"/>
          <w:b/>
          <w:bCs/>
          <w:iCs/>
          <w:color w:val="000000"/>
          <w:sz w:val="24"/>
          <w:szCs w:val="24"/>
          <w:lang w:val="hy-AM"/>
        </w:rPr>
        <w:t> </w:t>
      </w:r>
      <w:r w:rsidRPr="006512B2">
        <w:rPr>
          <w:rFonts w:ascii="GHEA Grapalat" w:hAnsi="GHEA Grapalat" w:cs="Arial Unicode"/>
          <w:b/>
          <w:bCs/>
          <w:iCs/>
          <w:color w:val="000000"/>
          <w:sz w:val="24"/>
          <w:szCs w:val="24"/>
          <w:lang w:val="hy-AM"/>
        </w:rPr>
        <w:t>ՊԱՀԵՍՏ»</w:t>
      </w:r>
      <w:r w:rsidRPr="006512B2">
        <w:rPr>
          <w:rFonts w:ascii="Courier New" w:hAnsi="Courier New" w:cs="Courier New"/>
          <w:b/>
          <w:bCs/>
          <w:iCs/>
          <w:color w:val="000000"/>
          <w:sz w:val="24"/>
          <w:szCs w:val="24"/>
          <w:lang w:val="hy-AM"/>
        </w:rPr>
        <w:t> </w:t>
      </w:r>
      <w:r w:rsidRPr="006512B2">
        <w:rPr>
          <w:rFonts w:ascii="GHEA Grapalat" w:hAnsi="GHEA Grapalat" w:cs="Arial Unicode"/>
          <w:b/>
          <w:bCs/>
          <w:iCs/>
          <w:color w:val="000000"/>
          <w:sz w:val="24"/>
          <w:szCs w:val="24"/>
          <w:lang w:val="hy-AM"/>
        </w:rPr>
        <w:t>ՄԱՔՍԱՅԻՆ</w:t>
      </w:r>
      <w:r w:rsidRPr="006512B2">
        <w:rPr>
          <w:rFonts w:ascii="Courier New" w:hAnsi="Courier New" w:cs="Courier New"/>
          <w:b/>
          <w:bCs/>
          <w:iCs/>
          <w:color w:val="000000"/>
          <w:sz w:val="24"/>
          <w:szCs w:val="24"/>
          <w:lang w:val="hy-AM"/>
        </w:rPr>
        <w:t> </w:t>
      </w:r>
      <w:r w:rsidRPr="006512B2">
        <w:rPr>
          <w:rFonts w:ascii="GHEA Grapalat" w:hAnsi="GHEA Grapalat" w:cs="Arial Unicode"/>
          <w:b/>
          <w:bCs/>
          <w:iCs/>
          <w:color w:val="000000"/>
          <w:sz w:val="24"/>
          <w:szCs w:val="24"/>
          <w:lang w:val="hy-AM"/>
        </w:rPr>
        <w:t>ԸՆԹԱՑԱԿԱՐԳԸ</w:t>
      </w:r>
    </w:p>
    <w:p w14:paraId="25A58256" w14:textId="77777777" w:rsidR="00B750AE" w:rsidRPr="006512B2" w:rsidRDefault="00B750AE" w:rsidP="006512B2">
      <w:pPr>
        <w:shd w:val="clear" w:color="auto" w:fill="FFFFFF"/>
        <w:spacing w:after="0" w:line="360" w:lineRule="auto"/>
        <w:ind w:firstLine="567"/>
        <w:jc w:val="both"/>
        <w:rPr>
          <w:rFonts w:ascii="GHEA Grapalat" w:hAnsi="GHEA Grapalat"/>
          <w:color w:val="000000"/>
          <w:sz w:val="24"/>
          <w:szCs w:val="24"/>
          <w:lang w:val="hy-AM"/>
        </w:rPr>
      </w:pPr>
      <w:r w:rsidRPr="006512B2">
        <w:rPr>
          <w:rFonts w:ascii="Courier New" w:hAnsi="Courier New" w:cs="Courier New"/>
          <w:color w:val="000000"/>
          <w:sz w:val="24"/>
          <w:szCs w:val="24"/>
          <w:lang w:val="hy-AM"/>
        </w:rPr>
        <w:t> </w:t>
      </w:r>
    </w:p>
    <w:p w14:paraId="14DE2A82" w14:textId="77777777" w:rsidR="000A1B62" w:rsidRDefault="00B750AE" w:rsidP="000A1B62">
      <w:pPr>
        <w:spacing w:after="0" w:line="360" w:lineRule="auto"/>
        <w:ind w:firstLine="567"/>
        <w:jc w:val="both"/>
        <w:rPr>
          <w:rFonts w:ascii="GHEA Grapalat" w:hAnsi="GHEA Grapalat"/>
          <w:b/>
          <w:color w:val="000000"/>
          <w:sz w:val="24"/>
          <w:szCs w:val="24"/>
          <w:lang w:val="hy-AM"/>
        </w:rPr>
      </w:pPr>
      <w:r w:rsidRPr="006512B2">
        <w:rPr>
          <w:rFonts w:ascii="GHEA Grapalat" w:hAnsi="GHEA Grapalat"/>
          <w:b/>
          <w:color w:val="000000"/>
          <w:sz w:val="24"/>
          <w:szCs w:val="24"/>
          <w:lang w:val="hy-AM"/>
        </w:rPr>
        <w:t xml:space="preserve">Հոդված </w:t>
      </w:r>
      <w:r w:rsidR="00E672AE">
        <w:rPr>
          <w:rFonts w:ascii="GHEA Grapalat" w:hAnsi="GHEA Grapalat"/>
          <w:b/>
          <w:color w:val="000000"/>
          <w:sz w:val="24"/>
          <w:szCs w:val="24"/>
          <w:lang w:val="hy-AM"/>
        </w:rPr>
        <w:t>108</w:t>
      </w:r>
      <w:r w:rsidRPr="006512B2">
        <w:rPr>
          <w:rFonts w:ascii="GHEA Grapalat" w:hAnsi="GHEA Grapalat"/>
          <w:b/>
          <w:color w:val="000000"/>
          <w:sz w:val="24"/>
          <w:szCs w:val="24"/>
          <w:lang w:val="hy-AM"/>
        </w:rPr>
        <w:t>. «Մաքսային պահեստ» մաքսային ընթացակարգի էությունը,</w:t>
      </w:r>
      <w:r w:rsidR="000A1B62">
        <w:rPr>
          <w:rFonts w:ascii="GHEA Grapalat" w:hAnsi="GHEA Grapalat"/>
          <w:b/>
          <w:color w:val="000000"/>
          <w:sz w:val="24"/>
          <w:szCs w:val="24"/>
          <w:lang w:val="hy-AM"/>
        </w:rPr>
        <w:t xml:space="preserve"> </w:t>
      </w:r>
      <w:r w:rsidRPr="006512B2">
        <w:rPr>
          <w:rFonts w:ascii="GHEA Grapalat" w:hAnsi="GHEA Grapalat"/>
          <w:b/>
          <w:color w:val="000000"/>
          <w:sz w:val="24"/>
          <w:szCs w:val="24"/>
          <w:lang w:val="hy-AM"/>
        </w:rPr>
        <w:t>դրա</w:t>
      </w:r>
    </w:p>
    <w:p w14:paraId="03509336" w14:textId="2A118589" w:rsidR="00E672AE" w:rsidRDefault="00B750AE" w:rsidP="000A1B62">
      <w:pPr>
        <w:spacing w:after="0" w:line="360" w:lineRule="auto"/>
        <w:ind w:firstLine="2127"/>
        <w:jc w:val="both"/>
        <w:rPr>
          <w:rFonts w:ascii="GHEA Grapalat" w:hAnsi="GHEA Grapalat"/>
          <w:b/>
          <w:color w:val="000000"/>
          <w:sz w:val="24"/>
          <w:szCs w:val="24"/>
          <w:lang w:val="hy-AM"/>
        </w:rPr>
      </w:pPr>
      <w:r w:rsidRPr="006512B2">
        <w:rPr>
          <w:rFonts w:ascii="GHEA Grapalat" w:hAnsi="GHEA Grapalat"/>
          <w:b/>
          <w:color w:val="000000"/>
          <w:sz w:val="24"/>
          <w:szCs w:val="24"/>
          <w:lang w:val="hy-AM"/>
        </w:rPr>
        <w:t>շրջանակներում ապրանքների ձևակերպման պայմանները և</w:t>
      </w:r>
    </w:p>
    <w:p w14:paraId="4A0C4598" w14:textId="77B8BA32" w:rsidR="00B750AE" w:rsidRPr="006512B2" w:rsidRDefault="00B750AE" w:rsidP="000A1B62">
      <w:pPr>
        <w:spacing w:after="0" w:line="360" w:lineRule="auto"/>
        <w:ind w:firstLine="2127"/>
        <w:jc w:val="both"/>
        <w:rPr>
          <w:rFonts w:ascii="GHEA Grapalat" w:hAnsi="GHEA Grapalat"/>
          <w:b/>
          <w:bCs/>
          <w:color w:val="000000"/>
          <w:sz w:val="24"/>
          <w:szCs w:val="24"/>
          <w:shd w:val="clear" w:color="auto" w:fill="FFFFFF"/>
          <w:lang w:val="hy-AM"/>
        </w:rPr>
      </w:pPr>
      <w:r w:rsidRPr="006512B2">
        <w:rPr>
          <w:rFonts w:ascii="GHEA Grapalat" w:hAnsi="GHEA Grapalat"/>
          <w:b/>
          <w:color w:val="000000"/>
          <w:sz w:val="24"/>
          <w:szCs w:val="24"/>
          <w:lang w:val="hy-AM"/>
        </w:rPr>
        <w:t>մաքսային պահեստում ապրանքների պահպանության</w:t>
      </w:r>
      <w:r w:rsidR="000A1B62">
        <w:rPr>
          <w:rFonts w:ascii="GHEA Grapalat" w:hAnsi="GHEA Grapalat"/>
          <w:b/>
          <w:color w:val="000000"/>
          <w:sz w:val="24"/>
          <w:szCs w:val="24"/>
          <w:lang w:val="hy-AM"/>
        </w:rPr>
        <w:t xml:space="preserve"> </w:t>
      </w:r>
      <w:r w:rsidRPr="006512B2">
        <w:rPr>
          <w:rFonts w:ascii="GHEA Grapalat" w:hAnsi="GHEA Grapalat"/>
          <w:b/>
          <w:color w:val="000000"/>
          <w:sz w:val="24"/>
          <w:szCs w:val="24"/>
          <w:lang w:val="hy-AM"/>
        </w:rPr>
        <w:t>ժամկետները</w:t>
      </w:r>
    </w:p>
    <w:p w14:paraId="53D6AD43" w14:textId="77777777" w:rsidR="00B750AE" w:rsidRPr="006512B2" w:rsidRDefault="00B750AE" w:rsidP="00E579E1">
      <w:pPr>
        <w:numPr>
          <w:ilvl w:val="0"/>
          <w:numId w:val="141"/>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«Մաքսային պահեստ» մաքսային ընթացակարգի էությունը, դրա շրջանակներում ապրանքների ձևակերպման պայմանները և մաքսային պահեստում ապրանքների պահպանության ժամկետները սահմանված են Միության մաքսային օրենսգրքի 155-157-րդ հոդվածներով։</w:t>
      </w:r>
    </w:p>
    <w:p w14:paraId="6DC1C365" w14:textId="77777777" w:rsidR="00F613EA" w:rsidRDefault="00F613EA" w:rsidP="006512B2">
      <w:pPr>
        <w:shd w:val="clear" w:color="auto" w:fill="FFFFFF"/>
        <w:spacing w:after="0" w:line="360" w:lineRule="auto"/>
        <w:ind w:left="2410" w:hanging="1843"/>
        <w:jc w:val="both"/>
        <w:rPr>
          <w:rFonts w:ascii="GHEA Grapalat" w:hAnsi="GHEA Grapalat"/>
          <w:b/>
          <w:bCs/>
          <w:sz w:val="24"/>
          <w:szCs w:val="24"/>
          <w:lang w:val="hy-AM"/>
        </w:rPr>
      </w:pPr>
    </w:p>
    <w:p w14:paraId="04EB8F34" w14:textId="77777777" w:rsidR="000A1B62" w:rsidRDefault="00B750AE" w:rsidP="000A1B62">
      <w:pPr>
        <w:shd w:val="clear" w:color="auto" w:fill="FFFFFF"/>
        <w:spacing w:after="0" w:line="360" w:lineRule="auto"/>
        <w:ind w:firstLine="567"/>
        <w:jc w:val="both"/>
        <w:rPr>
          <w:rFonts w:ascii="GHEA Grapalat" w:hAnsi="GHEA Grapalat"/>
          <w:b/>
          <w:bCs/>
          <w:sz w:val="24"/>
          <w:szCs w:val="24"/>
          <w:lang w:val="hy-AM"/>
        </w:rPr>
      </w:pPr>
      <w:r w:rsidRPr="006512B2">
        <w:rPr>
          <w:rFonts w:ascii="GHEA Grapalat" w:hAnsi="GHEA Grapalat"/>
          <w:b/>
          <w:bCs/>
          <w:sz w:val="24"/>
          <w:szCs w:val="24"/>
          <w:lang w:val="hy-AM"/>
        </w:rPr>
        <w:t xml:space="preserve">Հոդված </w:t>
      </w:r>
      <w:r w:rsidR="00F613EA">
        <w:rPr>
          <w:rFonts w:ascii="GHEA Grapalat" w:hAnsi="GHEA Grapalat"/>
          <w:b/>
          <w:bCs/>
          <w:sz w:val="24"/>
          <w:szCs w:val="24"/>
          <w:lang w:val="hy-AM"/>
        </w:rPr>
        <w:t>109</w:t>
      </w:r>
      <w:r w:rsidRPr="006512B2">
        <w:rPr>
          <w:rFonts w:ascii="GHEA Grapalat" w:hAnsi="GHEA Grapalat"/>
          <w:b/>
          <w:bCs/>
          <w:sz w:val="24"/>
          <w:szCs w:val="24"/>
          <w:lang w:val="hy-AM"/>
        </w:rPr>
        <w:t>. «Մաքսային պահեստ» մաքսային ընթացակարգով</w:t>
      </w:r>
      <w:r w:rsidR="000A1B62">
        <w:rPr>
          <w:rFonts w:ascii="GHEA Grapalat" w:hAnsi="GHEA Grapalat"/>
          <w:b/>
          <w:bCs/>
          <w:sz w:val="24"/>
          <w:szCs w:val="24"/>
          <w:lang w:val="hy-AM"/>
        </w:rPr>
        <w:t xml:space="preserve"> </w:t>
      </w:r>
      <w:r w:rsidRPr="006512B2">
        <w:rPr>
          <w:rFonts w:ascii="GHEA Grapalat" w:hAnsi="GHEA Grapalat"/>
          <w:b/>
          <w:bCs/>
          <w:sz w:val="24"/>
          <w:szCs w:val="24"/>
          <w:lang w:val="hy-AM"/>
        </w:rPr>
        <w:t>ապրանքների</w:t>
      </w:r>
    </w:p>
    <w:p w14:paraId="1BA2D355" w14:textId="77777777" w:rsidR="000A1B62" w:rsidRDefault="00B750AE" w:rsidP="00A2528B">
      <w:pPr>
        <w:shd w:val="clear" w:color="auto" w:fill="FFFFFF"/>
        <w:spacing w:after="0" w:line="360" w:lineRule="auto"/>
        <w:ind w:firstLine="2127"/>
        <w:jc w:val="both"/>
        <w:rPr>
          <w:rFonts w:ascii="GHEA Grapalat" w:hAnsi="GHEA Grapalat"/>
          <w:b/>
          <w:bCs/>
          <w:sz w:val="24"/>
          <w:szCs w:val="24"/>
          <w:lang w:val="hy-AM"/>
        </w:rPr>
      </w:pPr>
      <w:r w:rsidRPr="006512B2">
        <w:rPr>
          <w:rFonts w:ascii="GHEA Grapalat" w:hAnsi="GHEA Grapalat"/>
          <w:b/>
          <w:bCs/>
          <w:sz w:val="24"/>
          <w:szCs w:val="24"/>
          <w:lang w:val="hy-AM"/>
        </w:rPr>
        <w:t>ձևակերպման պայմանները ապրանքները</w:t>
      </w:r>
      <w:r w:rsidR="000A1B62">
        <w:rPr>
          <w:rFonts w:ascii="GHEA Grapalat" w:hAnsi="GHEA Grapalat"/>
          <w:b/>
          <w:bCs/>
          <w:sz w:val="24"/>
          <w:szCs w:val="24"/>
          <w:lang w:val="hy-AM"/>
        </w:rPr>
        <w:t xml:space="preserve"> </w:t>
      </w:r>
      <w:r w:rsidRPr="006512B2">
        <w:rPr>
          <w:rFonts w:ascii="GHEA Grapalat" w:hAnsi="GHEA Grapalat"/>
          <w:b/>
          <w:bCs/>
          <w:sz w:val="24"/>
          <w:szCs w:val="24"/>
          <w:lang w:val="hy-AM"/>
        </w:rPr>
        <w:t>մաքսային</w:t>
      </w:r>
      <w:r w:rsidR="006F0DC0">
        <w:rPr>
          <w:rFonts w:ascii="GHEA Grapalat" w:hAnsi="GHEA Grapalat"/>
          <w:b/>
          <w:bCs/>
          <w:sz w:val="24"/>
          <w:szCs w:val="24"/>
          <w:lang w:val="hy-AM"/>
        </w:rPr>
        <w:t xml:space="preserve"> </w:t>
      </w:r>
      <w:r w:rsidRPr="006512B2">
        <w:rPr>
          <w:rFonts w:ascii="GHEA Grapalat" w:hAnsi="GHEA Grapalat"/>
          <w:b/>
          <w:bCs/>
          <w:sz w:val="24"/>
          <w:szCs w:val="24"/>
          <w:lang w:val="hy-AM"/>
        </w:rPr>
        <w:t>պահեստում</w:t>
      </w:r>
    </w:p>
    <w:p w14:paraId="7D6CBE32" w14:textId="50921C73" w:rsidR="00B750AE" w:rsidRPr="006512B2" w:rsidRDefault="00B750AE" w:rsidP="00A2528B">
      <w:pPr>
        <w:shd w:val="clear" w:color="auto" w:fill="FFFFFF"/>
        <w:spacing w:after="0" w:line="360" w:lineRule="auto"/>
        <w:ind w:firstLine="2127"/>
        <w:jc w:val="both"/>
        <w:rPr>
          <w:rFonts w:ascii="GHEA Grapalat" w:hAnsi="GHEA Grapalat"/>
          <w:b/>
          <w:bCs/>
          <w:sz w:val="24"/>
          <w:szCs w:val="24"/>
          <w:lang w:val="hy-AM"/>
        </w:rPr>
      </w:pPr>
      <w:r w:rsidRPr="006512B2">
        <w:rPr>
          <w:rFonts w:ascii="GHEA Grapalat" w:hAnsi="GHEA Grapalat"/>
          <w:b/>
          <w:bCs/>
          <w:sz w:val="24"/>
          <w:szCs w:val="24"/>
          <w:lang w:val="hy-AM"/>
        </w:rPr>
        <w:t>փաստացի չտեղակայելու դեպքում</w:t>
      </w:r>
    </w:p>
    <w:p w14:paraId="4FC980C5" w14:textId="77777777" w:rsidR="00B750AE" w:rsidRPr="006512B2" w:rsidRDefault="00B750AE" w:rsidP="00E579E1">
      <w:pPr>
        <w:numPr>
          <w:ilvl w:val="0"/>
          <w:numId w:val="142"/>
        </w:numPr>
        <w:shd w:val="clear" w:color="auto" w:fill="FFFFFF"/>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Այն ապրանքների նկատմամբ, որոնք իրենց մեծ չափերի կամ բեռնման, բեռնա</w:t>
      </w:r>
      <w:r w:rsidR="00F613EA">
        <w:rPr>
          <w:rFonts w:ascii="GHEA Grapalat" w:hAnsi="GHEA Grapalat"/>
          <w:sz w:val="24"/>
          <w:szCs w:val="24"/>
          <w:lang w:val="hy-AM"/>
        </w:rPr>
        <w:softHyphen/>
      </w:r>
      <w:r w:rsidRPr="006512B2">
        <w:rPr>
          <w:rFonts w:ascii="GHEA Grapalat" w:hAnsi="GHEA Grapalat"/>
          <w:sz w:val="24"/>
          <w:szCs w:val="24"/>
          <w:lang w:val="hy-AM"/>
        </w:rPr>
        <w:t>թափման և (կամ) պահպանման հատուկ պայմանների պատճառով չեն կարող պահ</w:t>
      </w:r>
      <w:r w:rsidR="00F613EA">
        <w:rPr>
          <w:rFonts w:ascii="GHEA Grapalat" w:hAnsi="GHEA Grapalat"/>
          <w:sz w:val="24"/>
          <w:szCs w:val="24"/>
          <w:lang w:val="hy-AM"/>
        </w:rPr>
        <w:softHyphen/>
      </w:r>
      <w:r w:rsidRPr="006512B2">
        <w:rPr>
          <w:rFonts w:ascii="GHEA Grapalat" w:hAnsi="GHEA Grapalat"/>
          <w:sz w:val="24"/>
          <w:szCs w:val="24"/>
          <w:lang w:val="hy-AM"/>
        </w:rPr>
        <w:t>պանվել մաքսային պահեստներում, կարող է կիրառվել «Մաքսային պահեստ» մաքսային ընթացակարգը՝ նշված ապրանքներն այլ վայրերում պահպանելու միջոցով՝ մաք</w:t>
      </w:r>
      <w:r w:rsidR="00F613EA">
        <w:rPr>
          <w:rFonts w:ascii="GHEA Grapalat" w:hAnsi="GHEA Grapalat"/>
          <w:sz w:val="24"/>
          <w:szCs w:val="24"/>
          <w:lang w:val="hy-AM"/>
        </w:rPr>
        <w:softHyphen/>
      </w:r>
      <w:r w:rsidRPr="006512B2">
        <w:rPr>
          <w:rFonts w:ascii="GHEA Grapalat" w:hAnsi="GHEA Grapalat"/>
          <w:sz w:val="24"/>
          <w:szCs w:val="24"/>
          <w:lang w:val="hy-AM"/>
        </w:rPr>
        <w:t>սային մարմնի կողմից տրամադրված՝ այդպիսի պահպանման թույտվության հիման վրա:</w:t>
      </w:r>
    </w:p>
    <w:p w14:paraId="005DE21B" w14:textId="77777777" w:rsidR="00B750AE" w:rsidRPr="006512B2" w:rsidRDefault="00B750AE" w:rsidP="00E579E1">
      <w:pPr>
        <w:numPr>
          <w:ilvl w:val="0"/>
          <w:numId w:val="142"/>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sz w:val="24"/>
          <w:szCs w:val="24"/>
          <w:lang w:val="hy-AM"/>
        </w:rPr>
        <w:t>Մաքսային մարմնի կողմից սույն հոդվածի 1-ին մասում նշված թույլտվության տրամադրման կարգը և մաքսային պահեստներից տարբերվող այն վայրերին ներկա</w:t>
      </w:r>
      <w:r w:rsidR="00F613EA">
        <w:rPr>
          <w:rFonts w:ascii="GHEA Grapalat" w:hAnsi="GHEA Grapalat"/>
          <w:sz w:val="24"/>
          <w:szCs w:val="24"/>
          <w:lang w:val="hy-AM"/>
        </w:rPr>
        <w:softHyphen/>
      </w:r>
      <w:r w:rsidRPr="006512B2">
        <w:rPr>
          <w:rFonts w:ascii="GHEA Grapalat" w:hAnsi="GHEA Grapalat"/>
          <w:sz w:val="24"/>
          <w:szCs w:val="24"/>
          <w:lang w:val="hy-AM"/>
        </w:rPr>
        <w:t xml:space="preserve">յացվող պահանջները, որտեղ կարող են պահպանվել սույն հոդվածի </w:t>
      </w:r>
      <w:r w:rsidR="009A3B21" w:rsidRPr="00B26EEB">
        <w:rPr>
          <w:rFonts w:ascii="GHEA Grapalat" w:hAnsi="GHEA Grapalat"/>
          <w:sz w:val="24"/>
          <w:szCs w:val="24"/>
          <w:lang w:val="hy-AM"/>
        </w:rPr>
        <w:t>1-ին</w:t>
      </w:r>
      <w:r w:rsidR="009A3B21" w:rsidRPr="006512B2">
        <w:rPr>
          <w:rFonts w:ascii="GHEA Grapalat" w:hAnsi="GHEA Grapalat"/>
          <w:sz w:val="24"/>
          <w:szCs w:val="24"/>
          <w:lang w:val="hy-AM"/>
        </w:rPr>
        <w:t xml:space="preserve"> </w:t>
      </w:r>
      <w:r w:rsidRPr="006512B2">
        <w:rPr>
          <w:rFonts w:ascii="GHEA Grapalat" w:hAnsi="GHEA Grapalat"/>
          <w:sz w:val="24"/>
          <w:szCs w:val="24"/>
          <w:lang w:val="hy-AM"/>
        </w:rPr>
        <w:t xml:space="preserve">մասում նշված ապրանքները, սահմանում է </w:t>
      </w:r>
      <w:r w:rsidR="007238ED">
        <w:rPr>
          <w:rFonts w:ascii="GHEA Grapalat" w:hAnsi="GHEA Grapalat"/>
          <w:sz w:val="24"/>
          <w:szCs w:val="24"/>
          <w:lang w:val="hy-AM"/>
        </w:rPr>
        <w:t>Կ</w:t>
      </w:r>
      <w:r w:rsidRPr="006512B2">
        <w:rPr>
          <w:rFonts w:ascii="GHEA Grapalat" w:hAnsi="GHEA Grapalat"/>
          <w:sz w:val="24"/>
          <w:szCs w:val="24"/>
          <w:lang w:val="hy-AM"/>
        </w:rPr>
        <w:t>առավարությունը:</w:t>
      </w:r>
    </w:p>
    <w:p w14:paraId="2CB7E5CD" w14:textId="77777777" w:rsidR="00B750AE" w:rsidRPr="006512B2" w:rsidRDefault="00B750AE" w:rsidP="006512B2">
      <w:pPr>
        <w:shd w:val="clear" w:color="auto" w:fill="FFFFFF"/>
        <w:spacing w:after="0" w:line="360" w:lineRule="auto"/>
        <w:ind w:firstLine="567"/>
        <w:jc w:val="both"/>
        <w:rPr>
          <w:rFonts w:ascii="GHEA Grapalat" w:hAnsi="GHEA Grapalat"/>
          <w:color w:val="000000"/>
          <w:sz w:val="24"/>
          <w:szCs w:val="24"/>
          <w:lang w:val="hy-AM"/>
        </w:rPr>
      </w:pPr>
      <w:r w:rsidRPr="006512B2">
        <w:rPr>
          <w:rFonts w:ascii="Courier New" w:hAnsi="Courier New" w:cs="Courier New"/>
          <w:color w:val="000000"/>
          <w:sz w:val="24"/>
          <w:szCs w:val="24"/>
          <w:lang w:val="hy-AM"/>
        </w:rPr>
        <w:t> </w:t>
      </w:r>
    </w:p>
    <w:p w14:paraId="25F7A199" w14:textId="3BD80DEC" w:rsidR="00B750AE" w:rsidRPr="006512B2" w:rsidRDefault="00B750AE" w:rsidP="006512B2">
      <w:pPr>
        <w:spacing w:after="0" w:line="360" w:lineRule="auto"/>
        <w:ind w:firstLine="567"/>
        <w:jc w:val="both"/>
        <w:rPr>
          <w:rFonts w:ascii="GHEA Grapalat" w:hAnsi="GHEA Grapalat"/>
          <w:b/>
          <w:bCs/>
          <w:color w:val="000000"/>
          <w:sz w:val="24"/>
          <w:szCs w:val="24"/>
          <w:shd w:val="clear" w:color="auto" w:fill="FFFFFF"/>
          <w:lang w:val="hy-AM"/>
        </w:rPr>
      </w:pPr>
      <w:r w:rsidRPr="006512B2">
        <w:rPr>
          <w:rFonts w:ascii="GHEA Grapalat" w:hAnsi="GHEA Grapalat" w:cs="Calibri"/>
          <w:b/>
          <w:bCs/>
          <w:color w:val="000000"/>
          <w:sz w:val="24"/>
          <w:szCs w:val="24"/>
          <w:shd w:val="clear" w:color="auto" w:fill="FFFFFF"/>
          <w:lang w:val="hy-AM"/>
        </w:rPr>
        <w:t xml:space="preserve">Հոդված </w:t>
      </w:r>
      <w:r w:rsidR="00D20FE2">
        <w:rPr>
          <w:rFonts w:ascii="GHEA Grapalat" w:hAnsi="GHEA Grapalat" w:cs="Calibri"/>
          <w:b/>
          <w:bCs/>
          <w:color w:val="000000"/>
          <w:sz w:val="24"/>
          <w:szCs w:val="24"/>
          <w:shd w:val="clear" w:color="auto" w:fill="FFFFFF"/>
          <w:lang w:val="hy-AM"/>
        </w:rPr>
        <w:t>110</w:t>
      </w:r>
      <w:r w:rsidRPr="006512B2">
        <w:rPr>
          <w:rFonts w:ascii="GHEA Grapalat" w:hAnsi="GHEA Grapalat" w:cs="Calibri"/>
          <w:b/>
          <w:bCs/>
          <w:color w:val="000000"/>
          <w:sz w:val="24"/>
          <w:szCs w:val="24"/>
          <w:shd w:val="clear" w:color="auto" w:fill="FFFFFF"/>
          <w:lang w:val="hy-AM"/>
        </w:rPr>
        <w:t>. Մաքսային պահեստներում պահպանվող ապրանքները</w:t>
      </w:r>
      <w:r w:rsidRPr="006512B2">
        <w:rPr>
          <w:rFonts w:ascii="Courier New" w:hAnsi="Courier New" w:cs="Courier New"/>
          <w:b/>
          <w:bCs/>
          <w:color w:val="000000"/>
          <w:sz w:val="24"/>
          <w:szCs w:val="24"/>
          <w:shd w:val="clear" w:color="auto" w:fill="FFFFFF"/>
          <w:lang w:val="hy-AM"/>
        </w:rPr>
        <w:t> </w:t>
      </w:r>
    </w:p>
    <w:p w14:paraId="27FF2E52" w14:textId="77777777" w:rsidR="00B750AE" w:rsidRPr="006512B2" w:rsidRDefault="007238ED" w:rsidP="00E579E1">
      <w:pPr>
        <w:numPr>
          <w:ilvl w:val="0"/>
          <w:numId w:val="14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Pr>
          <w:rFonts w:ascii="GHEA Grapalat" w:hAnsi="GHEA Grapalat"/>
          <w:color w:val="000000"/>
          <w:sz w:val="24"/>
          <w:szCs w:val="24"/>
          <w:lang w:val="hy-AM"/>
        </w:rPr>
        <w:t>Կ</w:t>
      </w:r>
      <w:r w:rsidR="00B750AE" w:rsidRPr="006512B2">
        <w:rPr>
          <w:rFonts w:ascii="GHEA Grapalat" w:hAnsi="GHEA Grapalat"/>
          <w:color w:val="000000"/>
          <w:sz w:val="24"/>
          <w:szCs w:val="24"/>
          <w:lang w:val="hy-AM"/>
        </w:rPr>
        <w:t>առավարությունը կարող է սահմանել բացառապես փակ տիպի մաքսային պահեստներում պահպանվող ապրանքատեսակների ցանկ:</w:t>
      </w:r>
    </w:p>
    <w:p w14:paraId="03A0BB10" w14:textId="77777777" w:rsidR="00B750AE" w:rsidRPr="006512B2" w:rsidRDefault="00B750AE" w:rsidP="00E579E1">
      <w:pPr>
        <w:numPr>
          <w:ilvl w:val="0"/>
          <w:numId w:val="14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lastRenderedPageBreak/>
        <w:t>«Մաքսային պահեստ» մաքսային ընթացակարգով տեղափոխված և (կամ) մաք</w:t>
      </w:r>
      <w:r w:rsidR="008D5E49">
        <w:rPr>
          <w:rFonts w:ascii="GHEA Grapalat" w:hAnsi="GHEA Grapalat"/>
          <w:color w:val="000000"/>
          <w:sz w:val="24"/>
          <w:szCs w:val="24"/>
          <w:lang w:val="hy-AM"/>
        </w:rPr>
        <w:softHyphen/>
      </w:r>
      <w:r w:rsidRPr="006512B2">
        <w:rPr>
          <w:rFonts w:ascii="GHEA Grapalat" w:hAnsi="GHEA Grapalat"/>
          <w:color w:val="000000"/>
          <w:sz w:val="24"/>
          <w:szCs w:val="24"/>
          <w:lang w:val="hy-AM"/>
        </w:rPr>
        <w:t xml:space="preserve">սային պահեստներում տեղակայված ապրանքների հաշվառման և </w:t>
      </w:r>
      <w:r w:rsidR="009A13D6" w:rsidRPr="006512B2">
        <w:rPr>
          <w:rFonts w:ascii="GHEA Grapalat" w:hAnsi="GHEA Grapalat"/>
          <w:color w:val="000000"/>
          <w:sz w:val="24"/>
          <w:szCs w:val="24"/>
          <w:lang w:val="hy-AM"/>
        </w:rPr>
        <w:t>ապրանքների շարժի վերաբերյալ հաշվետվությունների</w:t>
      </w:r>
      <w:r w:rsidRPr="006512B2">
        <w:rPr>
          <w:rFonts w:ascii="GHEA Grapalat" w:hAnsi="GHEA Grapalat"/>
          <w:color w:val="000000"/>
          <w:sz w:val="24"/>
          <w:szCs w:val="24"/>
          <w:lang w:val="hy-AM"/>
        </w:rPr>
        <w:t xml:space="preserve"> ներկայացման կարգը սահմանում է </w:t>
      </w:r>
      <w:r w:rsidR="00503CF3">
        <w:rPr>
          <w:rFonts w:ascii="GHEA Grapalat" w:hAnsi="GHEA Grapalat"/>
          <w:color w:val="000000"/>
          <w:sz w:val="24"/>
          <w:szCs w:val="24"/>
          <w:lang w:val="hy-AM"/>
        </w:rPr>
        <w:t>Կ</w:t>
      </w:r>
      <w:r w:rsidRPr="006512B2">
        <w:rPr>
          <w:rFonts w:ascii="GHEA Grapalat" w:hAnsi="GHEA Grapalat"/>
          <w:color w:val="000000"/>
          <w:sz w:val="24"/>
          <w:szCs w:val="24"/>
          <w:lang w:val="hy-AM"/>
        </w:rPr>
        <w:t>առավա</w:t>
      </w:r>
      <w:r w:rsidR="008D5E49">
        <w:rPr>
          <w:rFonts w:ascii="GHEA Grapalat" w:hAnsi="GHEA Grapalat"/>
          <w:color w:val="000000"/>
          <w:sz w:val="24"/>
          <w:szCs w:val="24"/>
          <w:lang w:val="hy-AM"/>
        </w:rPr>
        <w:softHyphen/>
      </w:r>
      <w:r w:rsidRPr="006512B2">
        <w:rPr>
          <w:rFonts w:ascii="GHEA Grapalat" w:hAnsi="GHEA Grapalat"/>
          <w:color w:val="000000"/>
          <w:sz w:val="24"/>
          <w:szCs w:val="24"/>
          <w:lang w:val="hy-AM"/>
        </w:rPr>
        <w:t>րու</w:t>
      </w:r>
      <w:r w:rsidR="00CF31F6">
        <w:rPr>
          <w:rFonts w:ascii="GHEA Grapalat" w:hAnsi="GHEA Grapalat"/>
          <w:color w:val="000000"/>
          <w:sz w:val="24"/>
          <w:szCs w:val="24"/>
          <w:lang w:val="hy-AM"/>
        </w:rPr>
        <w:softHyphen/>
      </w:r>
      <w:r w:rsidRPr="006512B2">
        <w:rPr>
          <w:rFonts w:ascii="GHEA Grapalat" w:hAnsi="GHEA Grapalat"/>
          <w:color w:val="000000"/>
          <w:sz w:val="24"/>
          <w:szCs w:val="24"/>
          <w:lang w:val="hy-AM"/>
        </w:rPr>
        <w:t>թյունը:</w:t>
      </w:r>
    </w:p>
    <w:p w14:paraId="4834FBED" w14:textId="77777777" w:rsidR="00DB4B88" w:rsidRDefault="00DB4B88" w:rsidP="00CF31F6">
      <w:pPr>
        <w:spacing w:after="0" w:line="360" w:lineRule="auto"/>
        <w:ind w:firstLine="567"/>
        <w:jc w:val="both"/>
        <w:rPr>
          <w:rFonts w:ascii="GHEA Grapalat" w:hAnsi="GHEA Grapalat"/>
          <w:b/>
          <w:bCs/>
          <w:sz w:val="24"/>
          <w:szCs w:val="24"/>
          <w:lang w:val="hy-AM"/>
        </w:rPr>
      </w:pPr>
    </w:p>
    <w:p w14:paraId="33B185E5" w14:textId="2548AFC4" w:rsidR="00CF31F6" w:rsidRDefault="00B750AE" w:rsidP="00CF31F6">
      <w:pPr>
        <w:spacing w:after="0" w:line="360" w:lineRule="auto"/>
        <w:ind w:firstLine="567"/>
        <w:jc w:val="both"/>
        <w:rPr>
          <w:rFonts w:ascii="GHEA Grapalat" w:hAnsi="GHEA Grapalat" w:cs="Arial Unicode"/>
          <w:b/>
          <w:bCs/>
          <w:sz w:val="24"/>
          <w:szCs w:val="24"/>
          <w:lang w:val="hy-AM"/>
        </w:rPr>
      </w:pPr>
      <w:r w:rsidRPr="006512B2">
        <w:rPr>
          <w:rFonts w:ascii="GHEA Grapalat" w:hAnsi="GHEA Grapalat"/>
          <w:b/>
          <w:bCs/>
          <w:sz w:val="24"/>
          <w:szCs w:val="24"/>
          <w:lang w:val="hy-AM"/>
        </w:rPr>
        <w:t xml:space="preserve">Հոդված </w:t>
      </w:r>
      <w:r w:rsidR="00CF31F6">
        <w:rPr>
          <w:rFonts w:ascii="GHEA Grapalat" w:hAnsi="GHEA Grapalat"/>
          <w:b/>
          <w:bCs/>
          <w:sz w:val="24"/>
          <w:szCs w:val="24"/>
          <w:lang w:val="hy-AM"/>
        </w:rPr>
        <w:t>111</w:t>
      </w:r>
      <w:r w:rsidRPr="006512B2">
        <w:rPr>
          <w:rFonts w:ascii="GHEA Grapalat" w:hAnsi="GHEA Grapalat"/>
          <w:b/>
          <w:bCs/>
          <w:sz w:val="24"/>
          <w:szCs w:val="24"/>
          <w:lang w:val="hy-AM"/>
        </w:rPr>
        <w:t>.</w:t>
      </w:r>
      <w:r w:rsidR="00CF31F6">
        <w:rPr>
          <w:rFonts w:ascii="GHEA Grapalat" w:hAnsi="GHEA Grapalat"/>
          <w:b/>
          <w:bCs/>
          <w:sz w:val="24"/>
          <w:szCs w:val="24"/>
          <w:lang w:val="hy-AM"/>
        </w:rPr>
        <w:t xml:space="preserve"> </w:t>
      </w:r>
      <w:r w:rsidRPr="006512B2">
        <w:rPr>
          <w:rFonts w:ascii="GHEA Grapalat" w:hAnsi="GHEA Grapalat"/>
          <w:b/>
          <w:bCs/>
          <w:sz w:val="24"/>
          <w:szCs w:val="24"/>
          <w:lang w:val="hy-AM"/>
        </w:rPr>
        <w:t>«Մաքսային</w:t>
      </w:r>
      <w:r w:rsidR="00CF31F6">
        <w:rPr>
          <w:rFonts w:ascii="GHEA Grapalat" w:hAnsi="GHEA Grapalat"/>
          <w:b/>
          <w:bCs/>
          <w:sz w:val="24"/>
          <w:szCs w:val="24"/>
          <w:lang w:val="hy-AM"/>
        </w:rPr>
        <w:t xml:space="preserve"> </w:t>
      </w:r>
      <w:r w:rsidRPr="006512B2">
        <w:rPr>
          <w:rFonts w:ascii="GHEA Grapalat" w:hAnsi="GHEA Grapalat" w:cs="Arial Unicode"/>
          <w:b/>
          <w:bCs/>
          <w:sz w:val="24"/>
          <w:szCs w:val="24"/>
          <w:lang w:val="hy-AM"/>
        </w:rPr>
        <w:t>պահեստ»</w:t>
      </w:r>
      <w:r w:rsidR="00CF31F6">
        <w:rPr>
          <w:rFonts w:ascii="GHEA Grapalat" w:hAnsi="GHEA Grapalat" w:cs="Arial Unicode"/>
          <w:b/>
          <w:bCs/>
          <w:sz w:val="24"/>
          <w:szCs w:val="24"/>
          <w:lang w:val="hy-AM"/>
        </w:rPr>
        <w:t xml:space="preserve"> </w:t>
      </w:r>
      <w:r w:rsidRPr="006512B2">
        <w:rPr>
          <w:rFonts w:ascii="GHEA Grapalat" w:hAnsi="GHEA Grapalat" w:cs="Arial Unicode"/>
          <w:b/>
          <w:bCs/>
          <w:sz w:val="24"/>
          <w:szCs w:val="24"/>
          <w:lang w:val="hy-AM"/>
        </w:rPr>
        <w:t>մաքսային</w:t>
      </w:r>
      <w:r w:rsidR="00CF31F6">
        <w:rPr>
          <w:rFonts w:ascii="GHEA Grapalat" w:hAnsi="GHEA Grapalat" w:cs="Arial Unicode"/>
          <w:b/>
          <w:bCs/>
          <w:sz w:val="24"/>
          <w:szCs w:val="24"/>
          <w:lang w:val="hy-AM"/>
        </w:rPr>
        <w:t xml:space="preserve"> </w:t>
      </w:r>
      <w:r w:rsidRPr="006512B2">
        <w:rPr>
          <w:rFonts w:ascii="GHEA Grapalat" w:hAnsi="GHEA Grapalat" w:cs="Arial Unicode"/>
          <w:b/>
          <w:bCs/>
          <w:sz w:val="24"/>
          <w:szCs w:val="24"/>
          <w:lang w:val="hy-AM"/>
        </w:rPr>
        <w:t>ընթաց</w:t>
      </w:r>
      <w:r w:rsidRPr="006512B2">
        <w:rPr>
          <w:rFonts w:ascii="GHEA Grapalat" w:hAnsi="GHEA Grapalat"/>
          <w:b/>
          <w:bCs/>
          <w:sz w:val="24"/>
          <w:szCs w:val="24"/>
          <w:lang w:val="hy-AM"/>
        </w:rPr>
        <w:t>ակարգի</w:t>
      </w:r>
      <w:r w:rsidRPr="006512B2">
        <w:rPr>
          <w:rFonts w:ascii="Courier New" w:hAnsi="Courier New" w:cs="Courier New"/>
          <w:b/>
          <w:bCs/>
          <w:sz w:val="24"/>
          <w:szCs w:val="24"/>
          <w:lang w:val="hy-AM"/>
        </w:rPr>
        <w:t> </w:t>
      </w:r>
      <w:r w:rsidRPr="006512B2">
        <w:rPr>
          <w:rFonts w:ascii="GHEA Grapalat" w:hAnsi="GHEA Grapalat" w:cs="Arial Unicode"/>
          <w:b/>
          <w:bCs/>
          <w:sz w:val="24"/>
          <w:szCs w:val="24"/>
          <w:lang w:val="hy-AM"/>
        </w:rPr>
        <w:t>գործողության</w:t>
      </w:r>
    </w:p>
    <w:p w14:paraId="3C6A7104" w14:textId="77777777" w:rsidR="00B750AE" w:rsidRPr="006512B2" w:rsidRDefault="00B750AE" w:rsidP="00A2528B">
      <w:pPr>
        <w:spacing w:after="0" w:line="360" w:lineRule="auto"/>
        <w:ind w:firstLine="2058"/>
        <w:jc w:val="both"/>
        <w:rPr>
          <w:rFonts w:ascii="GHEA Grapalat" w:hAnsi="GHEA Grapalat"/>
          <w:b/>
          <w:bCs/>
          <w:color w:val="000000"/>
          <w:sz w:val="24"/>
          <w:szCs w:val="24"/>
          <w:shd w:val="clear" w:color="auto" w:fill="FFFFFF"/>
          <w:lang w:val="hy-AM"/>
        </w:rPr>
      </w:pPr>
      <w:r w:rsidRPr="006512B2">
        <w:rPr>
          <w:rFonts w:ascii="GHEA Grapalat" w:hAnsi="GHEA Grapalat" w:cs="Arial Unicode"/>
          <w:b/>
          <w:bCs/>
          <w:sz w:val="24"/>
          <w:szCs w:val="24"/>
          <w:lang w:val="hy-AM"/>
        </w:rPr>
        <w:t>եզրափակումը</w:t>
      </w:r>
      <w:r w:rsidRPr="006512B2">
        <w:rPr>
          <w:rFonts w:ascii="Courier New" w:hAnsi="Courier New" w:cs="Courier New"/>
          <w:b/>
          <w:bCs/>
          <w:color w:val="000000"/>
          <w:sz w:val="24"/>
          <w:szCs w:val="24"/>
          <w:shd w:val="clear" w:color="auto" w:fill="FFFFFF"/>
          <w:lang w:val="hy-AM"/>
        </w:rPr>
        <w:t> </w:t>
      </w:r>
    </w:p>
    <w:p w14:paraId="5A7E8396" w14:textId="77777777" w:rsidR="00B750AE" w:rsidRPr="006512B2" w:rsidRDefault="00B750AE" w:rsidP="00E579E1">
      <w:pPr>
        <w:numPr>
          <w:ilvl w:val="0"/>
          <w:numId w:val="144"/>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«Մաքսային պահեստ» մաքսային ընթացակարգի գործողության եզրափակումն իրականացվում է Միության մաքսային օրենսգրքի 161-րդ հոդվածին համապատասխան։</w:t>
      </w:r>
    </w:p>
    <w:p w14:paraId="428B093A" w14:textId="77777777" w:rsidR="00B750AE" w:rsidRPr="006512B2" w:rsidRDefault="00B750AE" w:rsidP="00E579E1">
      <w:pPr>
        <w:numPr>
          <w:ilvl w:val="0"/>
          <w:numId w:val="144"/>
        </w:numPr>
        <w:shd w:val="clear" w:color="auto" w:fill="FFFFFF"/>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olor w:val="000000"/>
          <w:sz w:val="24"/>
          <w:szCs w:val="24"/>
          <w:lang w:val="hy-AM"/>
        </w:rPr>
        <w:t>Մաքսային պահեստում պահպանվող ապրանքների նկատմամբ «Ոչնչացում» մաքսային ընթացակարգը կարող է կիրառել մաքսային պահեստի կազմակերպիչը։</w:t>
      </w:r>
    </w:p>
    <w:p w14:paraId="6AEDD9F3" w14:textId="77777777" w:rsidR="00B750AE" w:rsidRPr="006512B2" w:rsidRDefault="00B750AE" w:rsidP="006512B2">
      <w:pPr>
        <w:spacing w:after="0" w:line="360" w:lineRule="auto"/>
        <w:ind w:firstLine="567"/>
        <w:rPr>
          <w:rFonts w:ascii="GHEA Grapalat" w:hAnsi="GHEA Grapalat"/>
          <w:sz w:val="24"/>
          <w:szCs w:val="24"/>
          <w:lang w:val="hy-AM"/>
        </w:rPr>
      </w:pPr>
    </w:p>
    <w:p w14:paraId="41CF1DFD" w14:textId="77777777" w:rsidR="00DA48B2" w:rsidRPr="006512B2" w:rsidRDefault="00DA48B2" w:rsidP="006512B2">
      <w:pPr>
        <w:spacing w:after="0" w:line="360" w:lineRule="auto"/>
        <w:jc w:val="center"/>
        <w:rPr>
          <w:rFonts w:ascii="GHEA Grapalat" w:hAnsi="GHEA Grapalat" w:cs="Helvetica"/>
          <w:b/>
          <w:sz w:val="24"/>
          <w:szCs w:val="24"/>
          <w:lang w:val="hy-AM" w:eastAsia="en-GB"/>
        </w:rPr>
      </w:pPr>
      <w:r w:rsidRPr="006512B2">
        <w:rPr>
          <w:rFonts w:ascii="GHEA Grapalat" w:hAnsi="GHEA Grapalat" w:cs="Helvetica"/>
          <w:b/>
          <w:sz w:val="24"/>
          <w:szCs w:val="24"/>
          <w:lang w:val="hy-AM" w:eastAsia="en-GB"/>
        </w:rPr>
        <w:t>ԳԼՈՒԽ  2</w:t>
      </w:r>
      <w:r w:rsidR="00553C49" w:rsidRPr="006512B2">
        <w:rPr>
          <w:rFonts w:ascii="GHEA Grapalat" w:hAnsi="GHEA Grapalat" w:cs="Helvetica"/>
          <w:b/>
          <w:sz w:val="24"/>
          <w:szCs w:val="24"/>
          <w:lang w:val="hy-AM" w:eastAsia="en-GB"/>
        </w:rPr>
        <w:t>1</w:t>
      </w:r>
      <w:r w:rsidRPr="006512B2">
        <w:rPr>
          <w:rFonts w:ascii="GHEA Grapalat" w:hAnsi="GHEA Grapalat" w:cs="Helvetica"/>
          <w:b/>
          <w:sz w:val="24"/>
          <w:szCs w:val="24"/>
          <w:lang w:val="hy-AM" w:eastAsia="en-GB"/>
        </w:rPr>
        <w:t xml:space="preserve">  </w:t>
      </w:r>
    </w:p>
    <w:p w14:paraId="41BE3D2A" w14:textId="77777777" w:rsidR="00DA48B2" w:rsidRPr="006512B2" w:rsidRDefault="00DA48B2" w:rsidP="00311EC9">
      <w:pPr>
        <w:spacing w:after="0" w:line="360" w:lineRule="auto"/>
        <w:jc w:val="center"/>
        <w:rPr>
          <w:rFonts w:ascii="GHEA Grapalat" w:hAnsi="GHEA Grapalat" w:cs="Helvetica"/>
          <w:b/>
          <w:sz w:val="24"/>
          <w:szCs w:val="24"/>
          <w:lang w:val="hy-AM" w:eastAsia="en-GB"/>
        </w:rPr>
      </w:pPr>
      <w:r w:rsidRPr="006512B2">
        <w:rPr>
          <w:rFonts w:ascii="GHEA Grapalat" w:hAnsi="GHEA Grapalat" w:cs="Helvetica"/>
          <w:b/>
          <w:sz w:val="24"/>
          <w:szCs w:val="24"/>
          <w:lang w:val="hy-AM" w:eastAsia="en-GB"/>
        </w:rPr>
        <w:t>«ՎԵՐԱՄՇԱԿՈՒՄ` ՄԱՔՍԱՅԻՆ ՏԱՐԱԾՔՈՒՄ» ՄԱՔՍԱՅԻՆ ԸՆԹԱՑԱԿԱՐԳԸ</w:t>
      </w:r>
    </w:p>
    <w:p w14:paraId="3A3D4E53" w14:textId="77777777" w:rsidR="00DA48B2" w:rsidRPr="006512B2" w:rsidRDefault="00DA48B2" w:rsidP="006512B2">
      <w:pPr>
        <w:spacing w:after="0" w:line="360" w:lineRule="auto"/>
        <w:ind w:firstLine="567"/>
        <w:jc w:val="center"/>
        <w:rPr>
          <w:rFonts w:ascii="GHEA Grapalat" w:hAnsi="GHEA Grapalat" w:cs="Helvetica"/>
          <w:b/>
          <w:i/>
          <w:sz w:val="24"/>
          <w:szCs w:val="24"/>
          <w:lang w:val="hy-AM" w:eastAsia="en-GB"/>
        </w:rPr>
      </w:pPr>
    </w:p>
    <w:p w14:paraId="5CF2865D" w14:textId="6835D647" w:rsidR="008D2A53" w:rsidRDefault="00DA48B2" w:rsidP="006F0DC0">
      <w:pPr>
        <w:spacing w:after="0" w:line="360" w:lineRule="auto"/>
        <w:ind w:firstLine="567"/>
        <w:jc w:val="both"/>
        <w:rPr>
          <w:rFonts w:ascii="GHEA Grapalat" w:hAnsi="GHEA Grapalat" w:cs="Helvetica"/>
          <w:b/>
          <w:sz w:val="24"/>
          <w:szCs w:val="24"/>
          <w:lang w:val="hy-AM" w:eastAsia="en-GB"/>
        </w:rPr>
      </w:pPr>
      <w:r w:rsidRPr="006512B2">
        <w:rPr>
          <w:rFonts w:ascii="GHEA Grapalat" w:hAnsi="GHEA Grapalat" w:cs="Helvetica"/>
          <w:b/>
          <w:sz w:val="24"/>
          <w:szCs w:val="24"/>
          <w:lang w:val="hy-AM" w:eastAsia="en-GB"/>
        </w:rPr>
        <w:t xml:space="preserve">Հոդված </w:t>
      </w:r>
      <w:r w:rsidR="008D2A53">
        <w:rPr>
          <w:rFonts w:ascii="GHEA Grapalat" w:hAnsi="GHEA Grapalat" w:cs="Helvetica"/>
          <w:b/>
          <w:sz w:val="24"/>
          <w:szCs w:val="24"/>
          <w:lang w:val="hy-AM" w:eastAsia="en-GB"/>
        </w:rPr>
        <w:t>112</w:t>
      </w:r>
      <w:r w:rsidRPr="006512B2">
        <w:rPr>
          <w:rFonts w:ascii="GHEA Grapalat" w:hAnsi="GHEA Grapalat" w:cs="Helvetica"/>
          <w:b/>
          <w:sz w:val="24"/>
          <w:szCs w:val="24"/>
          <w:lang w:val="hy-AM" w:eastAsia="en-GB"/>
        </w:rPr>
        <w:t>. «Վերամշակում՝ մաքսային տարածքում» մաքսային</w:t>
      </w:r>
    </w:p>
    <w:p w14:paraId="5F19912C" w14:textId="77777777" w:rsidR="008D2A53" w:rsidRDefault="00DA48B2" w:rsidP="00C8030D">
      <w:pPr>
        <w:spacing w:after="0" w:line="360" w:lineRule="auto"/>
        <w:ind w:firstLine="2058"/>
        <w:jc w:val="both"/>
        <w:rPr>
          <w:rFonts w:ascii="GHEA Grapalat" w:hAnsi="GHEA Grapalat" w:cs="Helvetica"/>
          <w:b/>
          <w:sz w:val="24"/>
          <w:szCs w:val="24"/>
          <w:lang w:val="hy-AM" w:eastAsia="en-GB"/>
        </w:rPr>
      </w:pPr>
      <w:r w:rsidRPr="006512B2">
        <w:rPr>
          <w:rFonts w:ascii="GHEA Grapalat" w:hAnsi="GHEA Grapalat" w:cs="Helvetica"/>
          <w:b/>
          <w:sz w:val="24"/>
          <w:szCs w:val="24"/>
          <w:lang w:val="hy-AM" w:eastAsia="en-GB"/>
        </w:rPr>
        <w:t>ընթացակարգի բովանդակությունը, ապրանքների</w:t>
      </w:r>
      <w:r w:rsidR="00CF1610" w:rsidRPr="006512B2">
        <w:rPr>
          <w:rFonts w:ascii="GHEA Grapalat" w:hAnsi="GHEA Grapalat" w:cs="Helvetica"/>
          <w:b/>
          <w:sz w:val="24"/>
          <w:szCs w:val="24"/>
          <w:lang w:val="hy-AM" w:eastAsia="en-GB"/>
        </w:rPr>
        <w:t>՝</w:t>
      </w:r>
      <w:r w:rsidRPr="006512B2">
        <w:rPr>
          <w:rFonts w:ascii="GHEA Grapalat" w:hAnsi="GHEA Grapalat" w:cs="Helvetica"/>
          <w:b/>
          <w:sz w:val="24"/>
          <w:szCs w:val="24"/>
          <w:lang w:val="hy-AM" w:eastAsia="en-GB"/>
        </w:rPr>
        <w:t xml:space="preserve"> այդ մաքսային</w:t>
      </w:r>
    </w:p>
    <w:p w14:paraId="72E33AB2" w14:textId="77777777" w:rsidR="008D2A53" w:rsidRDefault="00DA48B2" w:rsidP="00C8030D">
      <w:pPr>
        <w:spacing w:after="0" w:line="360" w:lineRule="auto"/>
        <w:ind w:firstLine="2058"/>
        <w:jc w:val="both"/>
        <w:rPr>
          <w:rFonts w:ascii="GHEA Grapalat" w:hAnsi="GHEA Grapalat" w:cs="Helvetica"/>
          <w:b/>
          <w:sz w:val="24"/>
          <w:szCs w:val="24"/>
          <w:lang w:val="hy-AM" w:eastAsia="en-GB"/>
        </w:rPr>
      </w:pPr>
      <w:r w:rsidRPr="006512B2">
        <w:rPr>
          <w:rFonts w:ascii="GHEA Grapalat" w:hAnsi="GHEA Grapalat" w:cs="Helvetica"/>
          <w:b/>
          <w:sz w:val="24"/>
          <w:szCs w:val="24"/>
          <w:lang w:val="hy-AM" w:eastAsia="en-GB"/>
        </w:rPr>
        <w:t>ընթացակարգով ձևակերպման և մաքսային ընթացակարգի ներքո</w:t>
      </w:r>
    </w:p>
    <w:p w14:paraId="124FA638" w14:textId="77777777" w:rsidR="008D2A53" w:rsidRDefault="00DA48B2" w:rsidP="00C8030D">
      <w:pPr>
        <w:spacing w:after="0" w:line="360" w:lineRule="auto"/>
        <w:ind w:firstLine="2058"/>
        <w:jc w:val="both"/>
        <w:rPr>
          <w:rFonts w:ascii="GHEA Grapalat" w:hAnsi="GHEA Grapalat" w:cs="Helvetica"/>
          <w:b/>
          <w:sz w:val="24"/>
          <w:szCs w:val="24"/>
          <w:lang w:val="hy-AM" w:eastAsia="en-GB"/>
        </w:rPr>
      </w:pPr>
      <w:r w:rsidRPr="006512B2">
        <w:rPr>
          <w:rFonts w:ascii="GHEA Grapalat" w:hAnsi="GHEA Grapalat" w:cs="Helvetica"/>
          <w:b/>
          <w:sz w:val="24"/>
          <w:szCs w:val="24"/>
          <w:lang w:val="hy-AM" w:eastAsia="en-GB"/>
        </w:rPr>
        <w:t>օգտագործման պայմանները, մաքսատուրքի, հարկերի, հատուկ,</w:t>
      </w:r>
    </w:p>
    <w:p w14:paraId="14A86705" w14:textId="77777777" w:rsidR="008D2A53" w:rsidRDefault="00DA48B2" w:rsidP="00C8030D">
      <w:pPr>
        <w:spacing w:after="0" w:line="360" w:lineRule="auto"/>
        <w:ind w:firstLine="2058"/>
        <w:jc w:val="both"/>
        <w:rPr>
          <w:rFonts w:ascii="GHEA Grapalat" w:hAnsi="GHEA Grapalat" w:cs="Helvetica"/>
          <w:b/>
          <w:sz w:val="24"/>
          <w:szCs w:val="24"/>
          <w:lang w:val="hy-AM" w:eastAsia="en-GB"/>
        </w:rPr>
      </w:pPr>
      <w:r w:rsidRPr="006512B2">
        <w:rPr>
          <w:rFonts w:ascii="GHEA Grapalat" w:hAnsi="GHEA Grapalat" w:cs="Helvetica"/>
          <w:b/>
          <w:sz w:val="24"/>
          <w:szCs w:val="24"/>
          <w:lang w:val="hy-AM" w:eastAsia="en-GB"/>
        </w:rPr>
        <w:t>հակագնագցման և փոխհատուցման տուրքերի հաշվարկումը և</w:t>
      </w:r>
    </w:p>
    <w:p w14:paraId="1B84F8E5" w14:textId="77777777" w:rsidR="00DA48B2" w:rsidRPr="006512B2" w:rsidRDefault="00DA48B2" w:rsidP="00C8030D">
      <w:pPr>
        <w:spacing w:after="0" w:line="360" w:lineRule="auto"/>
        <w:ind w:firstLine="2058"/>
        <w:jc w:val="both"/>
        <w:rPr>
          <w:rFonts w:ascii="GHEA Grapalat" w:hAnsi="GHEA Grapalat" w:cs="Helvetica"/>
          <w:b/>
          <w:sz w:val="24"/>
          <w:szCs w:val="24"/>
          <w:lang w:val="hy-AM" w:eastAsia="en-GB"/>
        </w:rPr>
      </w:pPr>
      <w:r w:rsidRPr="006512B2">
        <w:rPr>
          <w:rFonts w:ascii="GHEA Grapalat" w:hAnsi="GHEA Grapalat" w:cs="Helvetica"/>
          <w:b/>
          <w:sz w:val="24"/>
          <w:szCs w:val="24"/>
          <w:lang w:val="hy-AM" w:eastAsia="en-GB"/>
        </w:rPr>
        <w:t>վճարման ժամկետները</w:t>
      </w:r>
    </w:p>
    <w:p w14:paraId="574D2702" w14:textId="77777777" w:rsidR="00DA48B2" w:rsidRPr="005137C4" w:rsidRDefault="00DA48B2" w:rsidP="00E579E1">
      <w:pPr>
        <w:numPr>
          <w:ilvl w:val="0"/>
          <w:numId w:val="145"/>
        </w:numPr>
        <w:tabs>
          <w:tab w:val="left" w:pos="851"/>
        </w:tabs>
        <w:spacing w:after="0" w:line="360" w:lineRule="auto"/>
        <w:ind w:left="0" w:firstLine="567"/>
        <w:jc w:val="both"/>
        <w:rPr>
          <w:rFonts w:ascii="GHEA Grapalat" w:hAnsi="GHEA Grapalat" w:cs="Helvetica"/>
          <w:sz w:val="24"/>
          <w:szCs w:val="24"/>
          <w:lang w:val="hy-AM" w:eastAsia="en-GB"/>
        </w:rPr>
      </w:pPr>
      <w:r w:rsidRPr="005137C4">
        <w:rPr>
          <w:rFonts w:ascii="GHEA Grapalat" w:hAnsi="GHEA Grapalat" w:cs="Helvetica"/>
          <w:sz w:val="24"/>
          <w:szCs w:val="24"/>
          <w:lang w:val="hy-AM" w:eastAsia="en-GB"/>
        </w:rPr>
        <w:t>«Վերամշակում՝ մաքսային տարածքում» մաքսային ընթացակարգի բովանդա</w:t>
      </w:r>
      <w:r w:rsidR="005137C4">
        <w:rPr>
          <w:rFonts w:ascii="GHEA Grapalat" w:hAnsi="GHEA Grapalat" w:cs="Helvetica"/>
          <w:sz w:val="24"/>
          <w:szCs w:val="24"/>
          <w:lang w:val="hy-AM" w:eastAsia="en-GB"/>
        </w:rPr>
        <w:softHyphen/>
      </w:r>
      <w:r w:rsidRPr="005137C4">
        <w:rPr>
          <w:rFonts w:ascii="GHEA Grapalat" w:hAnsi="GHEA Grapalat" w:cs="Helvetica"/>
          <w:sz w:val="24"/>
          <w:szCs w:val="24"/>
          <w:lang w:val="hy-AM" w:eastAsia="en-GB"/>
        </w:rPr>
        <w:t>կու</w:t>
      </w:r>
      <w:r w:rsidR="005137C4">
        <w:rPr>
          <w:rFonts w:ascii="GHEA Grapalat" w:hAnsi="GHEA Grapalat" w:cs="Helvetica"/>
          <w:sz w:val="24"/>
          <w:szCs w:val="24"/>
          <w:lang w:val="hy-AM" w:eastAsia="en-GB"/>
        </w:rPr>
        <w:softHyphen/>
      </w:r>
      <w:r w:rsidRPr="005137C4">
        <w:rPr>
          <w:rFonts w:ascii="GHEA Grapalat" w:hAnsi="GHEA Grapalat" w:cs="Helvetica"/>
          <w:sz w:val="24"/>
          <w:szCs w:val="24"/>
          <w:lang w:val="hy-AM" w:eastAsia="en-GB"/>
        </w:rPr>
        <w:t>թյունը, ապրանքների</w:t>
      </w:r>
      <w:r w:rsidR="00CF1610" w:rsidRPr="005137C4">
        <w:rPr>
          <w:rFonts w:ascii="GHEA Grapalat" w:hAnsi="GHEA Grapalat" w:cs="Helvetica"/>
          <w:sz w:val="24"/>
          <w:szCs w:val="24"/>
          <w:lang w:val="hy-AM" w:eastAsia="en-GB"/>
        </w:rPr>
        <w:t>՝</w:t>
      </w:r>
      <w:r w:rsidRPr="005137C4">
        <w:rPr>
          <w:rFonts w:ascii="GHEA Grapalat" w:hAnsi="GHEA Grapalat" w:cs="Helvetica"/>
          <w:sz w:val="24"/>
          <w:szCs w:val="24"/>
          <w:lang w:val="hy-AM" w:eastAsia="en-GB"/>
        </w:rPr>
        <w:t xml:space="preserve"> այդ մաքսային ընթացակարգով ձևակերպման և մաքսային ընթա</w:t>
      </w:r>
      <w:r w:rsidR="005137C4">
        <w:rPr>
          <w:rFonts w:ascii="GHEA Grapalat" w:hAnsi="GHEA Grapalat" w:cs="Helvetica"/>
          <w:sz w:val="24"/>
          <w:szCs w:val="24"/>
          <w:lang w:val="hy-AM" w:eastAsia="en-GB"/>
        </w:rPr>
        <w:softHyphen/>
      </w:r>
      <w:r w:rsidRPr="005137C4">
        <w:rPr>
          <w:rFonts w:ascii="GHEA Grapalat" w:hAnsi="GHEA Grapalat" w:cs="Helvetica"/>
          <w:sz w:val="24"/>
          <w:szCs w:val="24"/>
          <w:lang w:val="hy-AM" w:eastAsia="en-GB"/>
        </w:rPr>
        <w:t>ցա</w:t>
      </w:r>
      <w:r w:rsidR="005137C4">
        <w:rPr>
          <w:rFonts w:ascii="GHEA Grapalat" w:hAnsi="GHEA Grapalat" w:cs="Helvetica"/>
          <w:sz w:val="24"/>
          <w:szCs w:val="24"/>
          <w:lang w:val="hy-AM" w:eastAsia="en-GB"/>
        </w:rPr>
        <w:softHyphen/>
      </w:r>
      <w:r w:rsidRPr="005137C4">
        <w:rPr>
          <w:rFonts w:ascii="GHEA Grapalat" w:hAnsi="GHEA Grapalat" w:cs="Helvetica"/>
          <w:sz w:val="24"/>
          <w:szCs w:val="24"/>
          <w:lang w:val="hy-AM" w:eastAsia="en-GB"/>
        </w:rPr>
        <w:t>կարգի ներքո օգտագործման պայմանները, մաքսատուրքի, հարկերի, հատուկ, հակագ</w:t>
      </w:r>
      <w:r w:rsidR="005137C4">
        <w:rPr>
          <w:rFonts w:ascii="GHEA Grapalat" w:hAnsi="GHEA Grapalat" w:cs="Helvetica"/>
          <w:sz w:val="24"/>
          <w:szCs w:val="24"/>
          <w:lang w:val="hy-AM" w:eastAsia="en-GB"/>
        </w:rPr>
        <w:softHyphen/>
      </w:r>
      <w:r w:rsidRPr="005137C4">
        <w:rPr>
          <w:rFonts w:ascii="GHEA Grapalat" w:hAnsi="GHEA Grapalat" w:cs="Helvetica"/>
          <w:sz w:val="24"/>
          <w:szCs w:val="24"/>
          <w:lang w:val="hy-AM" w:eastAsia="en-GB"/>
        </w:rPr>
        <w:t>նագցման և փոխհատուցման տուրքերի հաշվարկումը և վճարման ժամկետները սահմանվ</w:t>
      </w:r>
      <w:r w:rsidR="00CF1610" w:rsidRPr="005137C4">
        <w:rPr>
          <w:rFonts w:ascii="GHEA Grapalat" w:hAnsi="GHEA Grapalat" w:cs="Helvetica"/>
          <w:sz w:val="24"/>
          <w:szCs w:val="24"/>
          <w:lang w:val="hy-AM" w:eastAsia="en-GB"/>
        </w:rPr>
        <w:t>ում</w:t>
      </w:r>
      <w:r w:rsidRPr="005137C4">
        <w:rPr>
          <w:rFonts w:ascii="GHEA Grapalat" w:hAnsi="GHEA Grapalat" w:cs="Helvetica"/>
          <w:sz w:val="24"/>
          <w:szCs w:val="24"/>
          <w:lang w:val="hy-AM" w:eastAsia="en-GB"/>
        </w:rPr>
        <w:t xml:space="preserve"> են Միության մաքսային օրենսգրքի 24-</w:t>
      </w:r>
      <w:r w:rsidRPr="005137C4">
        <w:rPr>
          <w:rFonts w:ascii="GHEA Grapalat" w:hAnsi="GHEA Grapalat" w:cs="Sylfaen"/>
          <w:sz w:val="24"/>
          <w:szCs w:val="24"/>
          <w:lang w:val="hy-AM" w:eastAsia="en-GB"/>
        </w:rPr>
        <w:t>րդ</w:t>
      </w:r>
      <w:r w:rsidRPr="005137C4">
        <w:rPr>
          <w:rFonts w:ascii="GHEA Grapalat" w:hAnsi="GHEA Grapalat" w:cs="Helvetica"/>
          <w:sz w:val="24"/>
          <w:szCs w:val="24"/>
          <w:lang w:val="hy-AM" w:eastAsia="en-GB"/>
        </w:rPr>
        <w:t xml:space="preserve"> </w:t>
      </w:r>
      <w:r w:rsidRPr="005137C4">
        <w:rPr>
          <w:rFonts w:ascii="GHEA Grapalat" w:hAnsi="GHEA Grapalat" w:cs="Sylfaen"/>
          <w:sz w:val="24"/>
          <w:szCs w:val="24"/>
          <w:lang w:val="hy-AM" w:eastAsia="en-GB"/>
        </w:rPr>
        <w:t>գլխին</w:t>
      </w:r>
      <w:r w:rsidRPr="005137C4">
        <w:rPr>
          <w:rFonts w:ascii="GHEA Grapalat" w:hAnsi="GHEA Grapalat" w:cs="Helvetica"/>
          <w:sz w:val="24"/>
          <w:szCs w:val="24"/>
          <w:lang w:val="hy-AM" w:eastAsia="en-GB"/>
        </w:rPr>
        <w:t xml:space="preserve"> </w:t>
      </w:r>
      <w:r w:rsidRPr="005137C4">
        <w:rPr>
          <w:rFonts w:ascii="GHEA Grapalat" w:hAnsi="GHEA Grapalat" w:cs="Sylfaen"/>
          <w:sz w:val="24"/>
          <w:szCs w:val="24"/>
          <w:lang w:val="hy-AM" w:eastAsia="en-GB"/>
        </w:rPr>
        <w:t>և</w:t>
      </w:r>
      <w:r w:rsidRPr="005137C4">
        <w:rPr>
          <w:rFonts w:ascii="GHEA Grapalat" w:hAnsi="GHEA Grapalat" w:cs="Helvetica"/>
          <w:sz w:val="24"/>
          <w:szCs w:val="24"/>
          <w:lang w:val="hy-AM" w:eastAsia="en-GB"/>
        </w:rPr>
        <w:t xml:space="preserve"> </w:t>
      </w:r>
      <w:r w:rsidRPr="005137C4">
        <w:rPr>
          <w:rFonts w:ascii="GHEA Grapalat" w:hAnsi="GHEA Grapalat" w:cs="Sylfaen"/>
          <w:sz w:val="24"/>
          <w:szCs w:val="24"/>
          <w:lang w:val="hy-AM" w:eastAsia="en-GB"/>
        </w:rPr>
        <w:t>սույն</w:t>
      </w:r>
      <w:r w:rsidRPr="005137C4">
        <w:rPr>
          <w:rFonts w:ascii="GHEA Grapalat" w:hAnsi="GHEA Grapalat" w:cs="Helvetica"/>
          <w:sz w:val="24"/>
          <w:szCs w:val="24"/>
          <w:lang w:val="hy-AM" w:eastAsia="en-GB"/>
        </w:rPr>
        <w:t xml:space="preserve"> </w:t>
      </w:r>
      <w:r w:rsidRPr="005137C4">
        <w:rPr>
          <w:rFonts w:ascii="GHEA Grapalat" w:hAnsi="GHEA Grapalat" w:cs="Sylfaen"/>
          <w:sz w:val="24"/>
          <w:szCs w:val="24"/>
          <w:lang w:val="hy-AM" w:eastAsia="en-GB"/>
        </w:rPr>
        <w:t>գլխին</w:t>
      </w:r>
      <w:r w:rsidRPr="005137C4">
        <w:rPr>
          <w:rFonts w:ascii="GHEA Grapalat" w:hAnsi="GHEA Grapalat" w:cs="Helvetica"/>
          <w:sz w:val="24"/>
          <w:szCs w:val="24"/>
          <w:lang w:val="hy-AM" w:eastAsia="en-GB"/>
        </w:rPr>
        <w:t xml:space="preserve"> համա</w:t>
      </w:r>
      <w:r w:rsidR="005137C4">
        <w:rPr>
          <w:rFonts w:ascii="GHEA Grapalat" w:hAnsi="GHEA Grapalat" w:cs="Helvetica"/>
          <w:sz w:val="24"/>
          <w:szCs w:val="24"/>
          <w:lang w:val="hy-AM" w:eastAsia="en-GB"/>
        </w:rPr>
        <w:softHyphen/>
      </w:r>
      <w:r w:rsidRPr="005137C4">
        <w:rPr>
          <w:rFonts w:ascii="GHEA Grapalat" w:hAnsi="GHEA Grapalat" w:cs="Helvetica"/>
          <w:sz w:val="24"/>
          <w:szCs w:val="24"/>
          <w:lang w:val="hy-AM" w:eastAsia="en-GB"/>
        </w:rPr>
        <w:t>պա</w:t>
      </w:r>
      <w:r w:rsidR="005137C4">
        <w:rPr>
          <w:rFonts w:ascii="GHEA Grapalat" w:hAnsi="GHEA Grapalat" w:cs="Helvetica"/>
          <w:sz w:val="24"/>
          <w:szCs w:val="24"/>
          <w:lang w:val="hy-AM" w:eastAsia="en-GB"/>
        </w:rPr>
        <w:softHyphen/>
      </w:r>
      <w:r w:rsidRPr="005137C4">
        <w:rPr>
          <w:rFonts w:ascii="GHEA Grapalat" w:hAnsi="GHEA Grapalat" w:cs="Helvetica"/>
          <w:sz w:val="24"/>
          <w:szCs w:val="24"/>
          <w:lang w:val="hy-AM" w:eastAsia="en-GB"/>
        </w:rPr>
        <w:t>տասխան:</w:t>
      </w:r>
    </w:p>
    <w:p w14:paraId="45DE4BF2" w14:textId="77777777" w:rsidR="00DA48B2" w:rsidRPr="005137C4" w:rsidRDefault="00DA48B2" w:rsidP="00E579E1">
      <w:pPr>
        <w:numPr>
          <w:ilvl w:val="0"/>
          <w:numId w:val="145"/>
        </w:numPr>
        <w:tabs>
          <w:tab w:val="left" w:pos="851"/>
        </w:tabs>
        <w:spacing w:after="0" w:line="360" w:lineRule="auto"/>
        <w:ind w:left="0" w:firstLine="567"/>
        <w:jc w:val="both"/>
        <w:rPr>
          <w:rFonts w:ascii="GHEA Grapalat" w:hAnsi="GHEA Grapalat" w:cs="Helvetica"/>
          <w:sz w:val="24"/>
          <w:szCs w:val="24"/>
          <w:lang w:val="hy-AM" w:eastAsia="en-GB"/>
        </w:rPr>
      </w:pPr>
      <w:r w:rsidRPr="005137C4">
        <w:rPr>
          <w:rFonts w:ascii="GHEA Grapalat" w:hAnsi="GHEA Grapalat" w:cs="Helvetica"/>
          <w:sz w:val="24"/>
          <w:szCs w:val="24"/>
          <w:lang w:val="hy-AM" w:eastAsia="en-GB"/>
        </w:rPr>
        <w:t>«Վերամշակում՝ մաքսային տարածքում» մաքսային ընթացակարգով ապրանք</w:t>
      </w:r>
      <w:r w:rsidR="005137C4">
        <w:rPr>
          <w:rFonts w:ascii="GHEA Grapalat" w:hAnsi="GHEA Grapalat" w:cs="Helvetica"/>
          <w:sz w:val="24"/>
          <w:szCs w:val="24"/>
          <w:lang w:val="hy-AM" w:eastAsia="en-GB"/>
        </w:rPr>
        <w:softHyphen/>
      </w:r>
      <w:r w:rsidRPr="005137C4">
        <w:rPr>
          <w:rFonts w:ascii="GHEA Grapalat" w:hAnsi="GHEA Grapalat" w:cs="Helvetica"/>
          <w:sz w:val="24"/>
          <w:szCs w:val="24"/>
          <w:lang w:val="hy-AM" w:eastAsia="en-GB"/>
        </w:rPr>
        <w:t xml:space="preserve">ների ձևակերպման համար մաքսային հայտարարագիրը </w:t>
      </w:r>
      <w:r w:rsidR="00BC0822" w:rsidRPr="005137C4">
        <w:rPr>
          <w:rFonts w:ascii="GHEA Grapalat" w:hAnsi="GHEA Grapalat" w:cs="Helvetica"/>
          <w:sz w:val="24"/>
          <w:szCs w:val="24"/>
          <w:lang w:val="hy-AM" w:eastAsia="en-GB"/>
        </w:rPr>
        <w:t>ներկայաց</w:t>
      </w:r>
      <w:r w:rsidR="00BC0822" w:rsidRPr="00B26EEB">
        <w:rPr>
          <w:rFonts w:ascii="GHEA Grapalat" w:hAnsi="GHEA Grapalat" w:cs="Helvetica"/>
          <w:sz w:val="24"/>
          <w:szCs w:val="24"/>
          <w:lang w:val="hy-AM" w:eastAsia="en-GB"/>
        </w:rPr>
        <w:t>ն</w:t>
      </w:r>
      <w:r w:rsidR="00BC0822" w:rsidRPr="005137C4">
        <w:rPr>
          <w:rFonts w:ascii="GHEA Grapalat" w:hAnsi="GHEA Grapalat" w:cs="Helvetica"/>
          <w:sz w:val="24"/>
          <w:szCs w:val="24"/>
          <w:lang w:val="hy-AM" w:eastAsia="en-GB"/>
        </w:rPr>
        <w:t xml:space="preserve">ում </w:t>
      </w:r>
      <w:r w:rsidRPr="005137C4">
        <w:rPr>
          <w:rFonts w:ascii="GHEA Grapalat" w:hAnsi="GHEA Grapalat" w:cs="Helvetica"/>
          <w:sz w:val="24"/>
          <w:szCs w:val="24"/>
          <w:lang w:val="hy-AM" w:eastAsia="en-GB"/>
        </w:rPr>
        <w:t xml:space="preserve">է այն </w:t>
      </w:r>
      <w:r w:rsidR="00BC0822" w:rsidRPr="00B26EEB">
        <w:rPr>
          <w:rFonts w:ascii="GHEA Grapalat" w:hAnsi="GHEA Grapalat" w:cs="Helvetica"/>
          <w:sz w:val="24"/>
          <w:szCs w:val="24"/>
          <w:lang w:val="hy-AM" w:eastAsia="en-GB"/>
        </w:rPr>
        <w:t>անձը</w:t>
      </w:r>
      <w:r w:rsidRPr="005137C4">
        <w:rPr>
          <w:rFonts w:ascii="GHEA Grapalat" w:hAnsi="GHEA Grapalat" w:cs="Helvetica"/>
          <w:sz w:val="24"/>
          <w:szCs w:val="24"/>
          <w:lang w:val="hy-AM" w:eastAsia="en-GB"/>
        </w:rPr>
        <w:t>, որը ստացել է մաքսային տարածքում ապրանքների վերամշակման թույտվու</w:t>
      </w:r>
      <w:r w:rsidR="005137C4">
        <w:rPr>
          <w:rFonts w:ascii="GHEA Grapalat" w:hAnsi="GHEA Grapalat" w:cs="Helvetica"/>
          <w:sz w:val="24"/>
          <w:szCs w:val="24"/>
          <w:lang w:val="hy-AM" w:eastAsia="en-GB"/>
        </w:rPr>
        <w:softHyphen/>
      </w:r>
      <w:r w:rsidRPr="005137C4">
        <w:rPr>
          <w:rFonts w:ascii="GHEA Grapalat" w:hAnsi="GHEA Grapalat" w:cs="Helvetica"/>
          <w:sz w:val="24"/>
          <w:szCs w:val="24"/>
          <w:lang w:val="hy-AM" w:eastAsia="en-GB"/>
        </w:rPr>
        <w:t>թյուն կամ որը անմիջականորեն իրականացնում է ապրանքների վերամշակման գործառնու</w:t>
      </w:r>
      <w:r w:rsidR="005137C4">
        <w:rPr>
          <w:rFonts w:ascii="GHEA Grapalat" w:hAnsi="GHEA Grapalat" w:cs="Helvetica"/>
          <w:sz w:val="24"/>
          <w:szCs w:val="24"/>
          <w:lang w:val="hy-AM" w:eastAsia="en-GB"/>
        </w:rPr>
        <w:softHyphen/>
      </w:r>
      <w:r w:rsidRPr="005137C4">
        <w:rPr>
          <w:rFonts w:ascii="GHEA Grapalat" w:hAnsi="GHEA Grapalat" w:cs="Helvetica"/>
          <w:sz w:val="24"/>
          <w:szCs w:val="24"/>
          <w:lang w:val="hy-AM" w:eastAsia="en-GB"/>
        </w:rPr>
        <w:t xml:space="preserve">թյունները և </w:t>
      </w:r>
      <w:r w:rsidRPr="005137C4">
        <w:rPr>
          <w:rFonts w:ascii="GHEA Grapalat" w:hAnsi="GHEA Grapalat" w:cs="Helvetica"/>
          <w:sz w:val="24"/>
          <w:szCs w:val="24"/>
          <w:lang w:val="hy-AM" w:eastAsia="en-GB"/>
        </w:rPr>
        <w:lastRenderedPageBreak/>
        <w:t xml:space="preserve">իրավունք ունի հանդես գալ որպես հայտարարատու՝ </w:t>
      </w:r>
      <w:r w:rsidRPr="006512B2">
        <w:rPr>
          <w:rFonts w:ascii="GHEA Grapalat" w:hAnsi="GHEA Grapalat" w:cs="Helvetica"/>
          <w:sz w:val="24"/>
          <w:szCs w:val="24"/>
          <w:lang w:val="hy-AM" w:eastAsia="en-GB"/>
        </w:rPr>
        <w:t>Միության մաքսային օ</w:t>
      </w:r>
      <w:r w:rsidRPr="005137C4">
        <w:rPr>
          <w:rFonts w:ascii="GHEA Grapalat" w:hAnsi="GHEA Grapalat" w:cs="Helvetica"/>
          <w:sz w:val="24"/>
          <w:szCs w:val="24"/>
          <w:lang w:val="hy-AM" w:eastAsia="en-GB"/>
        </w:rPr>
        <w:t>րենսգրքի 83-րդ հոդվածին համապատասխան:</w:t>
      </w:r>
    </w:p>
    <w:p w14:paraId="7C14630B" w14:textId="77777777" w:rsidR="00DA48B2" w:rsidRPr="005137C4" w:rsidRDefault="00DA48B2" w:rsidP="00E579E1">
      <w:pPr>
        <w:numPr>
          <w:ilvl w:val="0"/>
          <w:numId w:val="145"/>
        </w:numPr>
        <w:tabs>
          <w:tab w:val="left" w:pos="851"/>
        </w:tabs>
        <w:spacing w:after="0" w:line="360" w:lineRule="auto"/>
        <w:ind w:left="0" w:firstLine="567"/>
        <w:jc w:val="both"/>
        <w:rPr>
          <w:rFonts w:ascii="GHEA Grapalat" w:hAnsi="GHEA Grapalat" w:cs="Helvetica"/>
          <w:sz w:val="24"/>
          <w:szCs w:val="24"/>
          <w:lang w:val="hy-AM" w:eastAsia="en-GB"/>
        </w:rPr>
      </w:pPr>
      <w:r w:rsidRPr="005137C4">
        <w:rPr>
          <w:rFonts w:ascii="GHEA Grapalat" w:hAnsi="GHEA Grapalat" w:cs="Helvetica"/>
          <w:sz w:val="24"/>
          <w:szCs w:val="24"/>
          <w:lang w:val="hy-AM" w:eastAsia="en-GB"/>
        </w:rPr>
        <w:t>«Վերամշակում՝ մաքսային տարածքում» մաքսային ընթացակարգով ձևակերպ</w:t>
      </w:r>
      <w:r w:rsidR="005137C4">
        <w:rPr>
          <w:rFonts w:ascii="GHEA Grapalat" w:hAnsi="GHEA Grapalat" w:cs="Helvetica"/>
          <w:sz w:val="24"/>
          <w:szCs w:val="24"/>
          <w:lang w:val="hy-AM" w:eastAsia="en-GB"/>
        </w:rPr>
        <w:softHyphen/>
      </w:r>
      <w:r w:rsidRPr="005137C4">
        <w:rPr>
          <w:rFonts w:ascii="GHEA Grapalat" w:hAnsi="GHEA Grapalat" w:cs="Helvetica"/>
          <w:sz w:val="24"/>
          <w:szCs w:val="24"/>
          <w:lang w:val="hy-AM" w:eastAsia="en-GB"/>
        </w:rPr>
        <w:t xml:space="preserve">ված ապրանքների հաշվառումն իրականացնելու համար մաքսային մարմինները </w:t>
      </w:r>
      <w:r w:rsidRPr="005137C4">
        <w:rPr>
          <w:rFonts w:ascii="GHEA Grapalat" w:hAnsi="GHEA Grapalat" w:cs="Sylfaen"/>
          <w:sz w:val="24"/>
          <w:szCs w:val="24"/>
          <w:lang w:val="hy-AM" w:eastAsia="en-GB"/>
        </w:rPr>
        <w:t>կարող</w:t>
      </w:r>
      <w:r w:rsidRPr="005137C4">
        <w:rPr>
          <w:rFonts w:ascii="GHEA Grapalat" w:hAnsi="GHEA Grapalat" w:cs="Helvetica"/>
          <w:sz w:val="24"/>
          <w:szCs w:val="24"/>
          <w:lang w:val="hy-AM" w:eastAsia="en-GB"/>
        </w:rPr>
        <w:t xml:space="preserve"> </w:t>
      </w:r>
      <w:r w:rsidRPr="005137C4">
        <w:rPr>
          <w:rFonts w:ascii="GHEA Grapalat" w:hAnsi="GHEA Grapalat" w:cs="Sylfaen"/>
          <w:sz w:val="24"/>
          <w:szCs w:val="24"/>
          <w:lang w:val="hy-AM" w:eastAsia="en-GB"/>
        </w:rPr>
        <w:t>են</w:t>
      </w:r>
      <w:r w:rsidRPr="005137C4">
        <w:rPr>
          <w:rFonts w:ascii="GHEA Grapalat" w:hAnsi="GHEA Grapalat" w:cs="Helvetica"/>
          <w:sz w:val="24"/>
          <w:szCs w:val="24"/>
          <w:lang w:val="hy-AM" w:eastAsia="en-GB"/>
        </w:rPr>
        <w:t xml:space="preserve"> </w:t>
      </w:r>
      <w:r w:rsidRPr="005137C4">
        <w:rPr>
          <w:rFonts w:ascii="GHEA Grapalat" w:hAnsi="GHEA Grapalat" w:cs="Sylfaen"/>
          <w:sz w:val="24"/>
          <w:szCs w:val="24"/>
          <w:lang w:val="hy-AM" w:eastAsia="en-GB"/>
        </w:rPr>
        <w:t>հայտարարատուից</w:t>
      </w:r>
      <w:r w:rsidRPr="005137C4">
        <w:rPr>
          <w:rFonts w:ascii="GHEA Grapalat" w:hAnsi="GHEA Grapalat" w:cs="Helvetica"/>
          <w:sz w:val="24"/>
          <w:szCs w:val="24"/>
          <w:lang w:val="hy-AM" w:eastAsia="en-GB"/>
        </w:rPr>
        <w:t xml:space="preserve"> </w:t>
      </w:r>
      <w:r w:rsidRPr="005137C4">
        <w:rPr>
          <w:rFonts w:ascii="GHEA Grapalat" w:hAnsi="GHEA Grapalat" w:cs="Sylfaen"/>
          <w:sz w:val="24"/>
          <w:szCs w:val="24"/>
          <w:lang w:val="hy-AM" w:eastAsia="en-GB"/>
        </w:rPr>
        <w:t>պահանջել</w:t>
      </w:r>
      <w:r w:rsidRPr="005137C4">
        <w:rPr>
          <w:rFonts w:ascii="GHEA Grapalat" w:hAnsi="GHEA Grapalat" w:cs="Helvetica"/>
          <w:sz w:val="24"/>
          <w:szCs w:val="24"/>
          <w:lang w:val="hy-AM" w:eastAsia="en-GB"/>
        </w:rPr>
        <w:t xml:space="preserve"> </w:t>
      </w:r>
      <w:r w:rsidRPr="005137C4">
        <w:rPr>
          <w:rFonts w:ascii="GHEA Grapalat" w:hAnsi="GHEA Grapalat" w:cs="Sylfaen"/>
          <w:sz w:val="24"/>
          <w:szCs w:val="24"/>
          <w:lang w:val="hy-AM" w:eastAsia="en-GB"/>
        </w:rPr>
        <w:t>մաքսային</w:t>
      </w:r>
      <w:r w:rsidRPr="005137C4">
        <w:rPr>
          <w:rFonts w:ascii="GHEA Grapalat" w:hAnsi="GHEA Grapalat" w:cs="Helvetica"/>
          <w:sz w:val="24"/>
          <w:szCs w:val="24"/>
          <w:lang w:val="hy-AM" w:eastAsia="en-GB"/>
        </w:rPr>
        <w:t xml:space="preserve"> </w:t>
      </w:r>
      <w:r w:rsidRPr="005137C4">
        <w:rPr>
          <w:rFonts w:ascii="GHEA Grapalat" w:hAnsi="GHEA Grapalat" w:cs="Sylfaen"/>
          <w:sz w:val="24"/>
          <w:szCs w:val="24"/>
          <w:lang w:val="hy-AM" w:eastAsia="en-GB"/>
        </w:rPr>
        <w:t>հայտարարագրերը</w:t>
      </w:r>
      <w:r w:rsidRPr="005137C4">
        <w:rPr>
          <w:rFonts w:ascii="GHEA Grapalat" w:hAnsi="GHEA Grapalat" w:cs="Helvetica"/>
          <w:sz w:val="24"/>
          <w:szCs w:val="24"/>
          <w:lang w:val="hy-AM" w:eastAsia="en-GB"/>
        </w:rPr>
        <w:t xml:space="preserve">, </w:t>
      </w:r>
      <w:r w:rsidRPr="005137C4">
        <w:rPr>
          <w:rFonts w:ascii="GHEA Grapalat" w:hAnsi="GHEA Grapalat" w:cs="Sylfaen"/>
          <w:sz w:val="24"/>
          <w:szCs w:val="24"/>
          <w:lang w:val="hy-AM" w:eastAsia="en-GB"/>
        </w:rPr>
        <w:t>ինչպես</w:t>
      </w:r>
      <w:r w:rsidRPr="005137C4">
        <w:rPr>
          <w:rFonts w:ascii="GHEA Grapalat" w:hAnsi="GHEA Grapalat" w:cs="Helvetica"/>
          <w:sz w:val="24"/>
          <w:szCs w:val="24"/>
          <w:lang w:val="hy-AM" w:eastAsia="en-GB"/>
        </w:rPr>
        <w:t xml:space="preserve"> </w:t>
      </w:r>
      <w:r w:rsidRPr="005137C4">
        <w:rPr>
          <w:rFonts w:ascii="GHEA Grapalat" w:hAnsi="GHEA Grapalat" w:cs="Sylfaen"/>
          <w:sz w:val="24"/>
          <w:szCs w:val="24"/>
          <w:lang w:val="hy-AM" w:eastAsia="en-GB"/>
        </w:rPr>
        <w:t>նաև</w:t>
      </w:r>
      <w:r w:rsidRPr="005137C4">
        <w:rPr>
          <w:rFonts w:ascii="GHEA Grapalat" w:hAnsi="GHEA Grapalat" w:cs="Helvetica"/>
          <w:sz w:val="24"/>
          <w:szCs w:val="24"/>
          <w:lang w:val="hy-AM" w:eastAsia="en-GB"/>
        </w:rPr>
        <w:t xml:space="preserve"> </w:t>
      </w:r>
      <w:r w:rsidRPr="005137C4">
        <w:rPr>
          <w:rFonts w:ascii="GHEA Grapalat" w:hAnsi="GHEA Grapalat" w:cs="Sylfaen"/>
          <w:sz w:val="24"/>
          <w:szCs w:val="24"/>
          <w:lang w:val="hy-AM" w:eastAsia="en-GB"/>
        </w:rPr>
        <w:t>հաշվա</w:t>
      </w:r>
      <w:r w:rsidR="005137C4">
        <w:rPr>
          <w:rFonts w:ascii="GHEA Grapalat" w:hAnsi="GHEA Grapalat" w:cs="Sylfaen"/>
          <w:sz w:val="24"/>
          <w:szCs w:val="24"/>
          <w:lang w:val="hy-AM" w:eastAsia="en-GB"/>
        </w:rPr>
        <w:softHyphen/>
      </w:r>
      <w:r w:rsidRPr="005137C4">
        <w:rPr>
          <w:rFonts w:ascii="GHEA Grapalat" w:hAnsi="GHEA Grapalat" w:cs="Sylfaen"/>
          <w:sz w:val="24"/>
          <w:szCs w:val="24"/>
          <w:lang w:val="hy-AM" w:eastAsia="en-GB"/>
        </w:rPr>
        <w:t>պա</w:t>
      </w:r>
      <w:r w:rsidR="005137C4">
        <w:rPr>
          <w:rFonts w:ascii="GHEA Grapalat" w:hAnsi="GHEA Grapalat" w:cs="Sylfaen"/>
          <w:sz w:val="24"/>
          <w:szCs w:val="24"/>
          <w:lang w:val="hy-AM" w:eastAsia="en-GB"/>
        </w:rPr>
        <w:softHyphen/>
      </w:r>
      <w:r w:rsidRPr="005137C4">
        <w:rPr>
          <w:rFonts w:ascii="GHEA Grapalat" w:hAnsi="GHEA Grapalat" w:cs="Sylfaen"/>
          <w:sz w:val="24"/>
          <w:szCs w:val="24"/>
          <w:lang w:val="hy-AM" w:eastAsia="en-GB"/>
        </w:rPr>
        <w:t>հական</w:t>
      </w:r>
      <w:r w:rsidRPr="005137C4">
        <w:rPr>
          <w:rFonts w:ascii="GHEA Grapalat" w:hAnsi="GHEA Grapalat" w:cs="Helvetica"/>
          <w:sz w:val="24"/>
          <w:szCs w:val="24"/>
          <w:lang w:val="hy-AM" w:eastAsia="en-GB"/>
        </w:rPr>
        <w:t xml:space="preserve">, </w:t>
      </w:r>
      <w:r w:rsidRPr="005137C4">
        <w:rPr>
          <w:rFonts w:ascii="GHEA Grapalat" w:hAnsi="GHEA Grapalat" w:cs="Sylfaen"/>
          <w:sz w:val="24"/>
          <w:szCs w:val="24"/>
          <w:lang w:val="hy-AM" w:eastAsia="en-GB"/>
        </w:rPr>
        <w:t>հարկային</w:t>
      </w:r>
      <w:r w:rsidRPr="005137C4">
        <w:rPr>
          <w:rFonts w:ascii="GHEA Grapalat" w:hAnsi="GHEA Grapalat" w:cs="Helvetica"/>
          <w:sz w:val="24"/>
          <w:szCs w:val="24"/>
          <w:lang w:val="hy-AM" w:eastAsia="en-GB"/>
        </w:rPr>
        <w:t xml:space="preserve"> </w:t>
      </w:r>
      <w:r w:rsidRPr="005137C4">
        <w:rPr>
          <w:rFonts w:ascii="GHEA Grapalat" w:hAnsi="GHEA Grapalat" w:cs="Sylfaen"/>
          <w:sz w:val="24"/>
          <w:szCs w:val="24"/>
          <w:lang w:val="hy-AM" w:eastAsia="en-GB"/>
        </w:rPr>
        <w:t>հաշվառմանն</w:t>
      </w:r>
      <w:r w:rsidRPr="005137C4">
        <w:rPr>
          <w:rFonts w:ascii="GHEA Grapalat" w:hAnsi="GHEA Grapalat" w:cs="Helvetica"/>
          <w:sz w:val="24"/>
          <w:szCs w:val="24"/>
          <w:lang w:val="hy-AM" w:eastAsia="en-GB"/>
        </w:rPr>
        <w:t xml:space="preserve"> </w:t>
      </w:r>
      <w:r w:rsidRPr="005137C4">
        <w:rPr>
          <w:rFonts w:ascii="GHEA Grapalat" w:hAnsi="GHEA Grapalat" w:cs="Sylfaen"/>
          <w:sz w:val="24"/>
          <w:szCs w:val="24"/>
          <w:lang w:val="hy-AM" w:eastAsia="en-GB"/>
        </w:rPr>
        <w:t>առնչվող</w:t>
      </w:r>
      <w:r w:rsidRPr="005137C4">
        <w:rPr>
          <w:rFonts w:ascii="GHEA Grapalat" w:hAnsi="GHEA Grapalat" w:cs="Helvetica"/>
          <w:sz w:val="24"/>
          <w:szCs w:val="24"/>
          <w:lang w:val="hy-AM" w:eastAsia="en-GB"/>
        </w:rPr>
        <w:t xml:space="preserve"> </w:t>
      </w:r>
      <w:r w:rsidRPr="005137C4">
        <w:rPr>
          <w:rFonts w:ascii="GHEA Grapalat" w:hAnsi="GHEA Grapalat" w:cs="Sylfaen"/>
          <w:sz w:val="24"/>
          <w:szCs w:val="24"/>
          <w:lang w:val="hy-AM" w:eastAsia="en-GB"/>
        </w:rPr>
        <w:t>փաստաթղթերը</w:t>
      </w:r>
      <w:r w:rsidRPr="005137C4">
        <w:rPr>
          <w:rFonts w:ascii="GHEA Grapalat" w:hAnsi="GHEA Grapalat" w:cs="Helvetica"/>
          <w:sz w:val="24"/>
          <w:szCs w:val="24"/>
          <w:lang w:val="hy-AM" w:eastAsia="en-GB"/>
        </w:rPr>
        <w:t>:</w:t>
      </w:r>
    </w:p>
    <w:p w14:paraId="35289EEC" w14:textId="77777777" w:rsidR="005C0B8F" w:rsidRDefault="005C0B8F" w:rsidP="005137C4">
      <w:pPr>
        <w:spacing w:after="0" w:line="360" w:lineRule="auto"/>
        <w:ind w:firstLine="567"/>
        <w:jc w:val="both"/>
        <w:rPr>
          <w:rFonts w:ascii="GHEA Grapalat" w:hAnsi="GHEA Grapalat" w:cs="Helvetica"/>
          <w:b/>
          <w:sz w:val="24"/>
          <w:szCs w:val="24"/>
          <w:lang w:val="hy-AM" w:eastAsia="en-GB"/>
        </w:rPr>
      </w:pPr>
    </w:p>
    <w:p w14:paraId="72659C5F" w14:textId="36AA008C" w:rsidR="005137C4" w:rsidRDefault="00DA48B2" w:rsidP="005137C4">
      <w:pPr>
        <w:spacing w:after="0" w:line="360" w:lineRule="auto"/>
        <w:ind w:firstLine="567"/>
        <w:jc w:val="both"/>
        <w:rPr>
          <w:rFonts w:ascii="GHEA Grapalat" w:hAnsi="GHEA Grapalat" w:cs="Helvetica"/>
          <w:b/>
          <w:sz w:val="24"/>
          <w:szCs w:val="24"/>
          <w:lang w:val="hy-AM" w:eastAsia="en-GB"/>
        </w:rPr>
      </w:pPr>
      <w:r w:rsidRPr="005137C4">
        <w:rPr>
          <w:rFonts w:ascii="GHEA Grapalat" w:hAnsi="GHEA Grapalat" w:cs="Helvetica"/>
          <w:b/>
          <w:sz w:val="24"/>
          <w:szCs w:val="24"/>
          <w:lang w:val="hy-AM" w:eastAsia="en-GB"/>
        </w:rPr>
        <w:t xml:space="preserve">Հոդված </w:t>
      </w:r>
      <w:r w:rsidR="005137C4">
        <w:rPr>
          <w:rFonts w:ascii="GHEA Grapalat" w:hAnsi="GHEA Grapalat" w:cs="Helvetica"/>
          <w:b/>
          <w:sz w:val="24"/>
          <w:szCs w:val="24"/>
          <w:lang w:val="hy-AM" w:eastAsia="en-GB"/>
        </w:rPr>
        <w:t>113</w:t>
      </w:r>
      <w:r w:rsidRPr="005137C4">
        <w:rPr>
          <w:rFonts w:ascii="GHEA Grapalat" w:hAnsi="GHEA Grapalat" w:cs="Helvetica"/>
          <w:b/>
          <w:sz w:val="24"/>
          <w:szCs w:val="24"/>
          <w:lang w:val="hy-AM" w:eastAsia="en-GB"/>
        </w:rPr>
        <w:t>. Վերամշակման արդյունքի մեջ օտարերկրյա ապրանքի</w:t>
      </w:r>
    </w:p>
    <w:p w14:paraId="3F2CE425" w14:textId="77777777" w:rsidR="00DA48B2" w:rsidRPr="005137C4" w:rsidRDefault="00DA48B2" w:rsidP="00C8030D">
      <w:pPr>
        <w:spacing w:after="0" w:line="360" w:lineRule="auto"/>
        <w:ind w:firstLine="2127"/>
        <w:jc w:val="both"/>
        <w:rPr>
          <w:rFonts w:ascii="GHEA Grapalat" w:hAnsi="GHEA Grapalat" w:cs="Helvetica"/>
          <w:b/>
          <w:sz w:val="24"/>
          <w:szCs w:val="24"/>
          <w:lang w:val="hy-AM" w:eastAsia="en-GB"/>
        </w:rPr>
      </w:pPr>
      <w:r w:rsidRPr="005137C4">
        <w:rPr>
          <w:rFonts w:ascii="GHEA Grapalat" w:hAnsi="GHEA Grapalat" w:cs="Helvetica"/>
          <w:b/>
          <w:sz w:val="24"/>
          <w:szCs w:val="24"/>
          <w:lang w:val="hy-AM" w:eastAsia="en-GB"/>
        </w:rPr>
        <w:t>նույնականացումը</w:t>
      </w:r>
    </w:p>
    <w:p w14:paraId="38392E31" w14:textId="77777777" w:rsidR="00DA48B2" w:rsidRPr="005137C4" w:rsidRDefault="00DA48B2" w:rsidP="00E579E1">
      <w:pPr>
        <w:numPr>
          <w:ilvl w:val="0"/>
          <w:numId w:val="146"/>
        </w:numPr>
        <w:tabs>
          <w:tab w:val="left" w:pos="851"/>
        </w:tabs>
        <w:spacing w:after="0" w:line="360" w:lineRule="auto"/>
        <w:ind w:left="0" w:firstLine="567"/>
        <w:jc w:val="both"/>
        <w:rPr>
          <w:rFonts w:ascii="GHEA Grapalat" w:hAnsi="GHEA Grapalat" w:cs="Helvetica"/>
          <w:sz w:val="24"/>
          <w:szCs w:val="24"/>
          <w:lang w:val="hy-AM" w:eastAsia="en-GB"/>
        </w:rPr>
      </w:pPr>
      <w:r w:rsidRPr="005137C4">
        <w:rPr>
          <w:rFonts w:ascii="GHEA Grapalat" w:hAnsi="GHEA Grapalat" w:cs="Helvetica"/>
          <w:sz w:val="24"/>
          <w:szCs w:val="24"/>
          <w:lang w:val="hy-AM" w:eastAsia="en-GB"/>
        </w:rPr>
        <w:t>Վերամշակման արդյունքի մեջ օտարերկրյա ապրանքների նույնականցումն իրա</w:t>
      </w:r>
      <w:r w:rsidR="00411154">
        <w:rPr>
          <w:rFonts w:ascii="GHEA Grapalat" w:hAnsi="GHEA Grapalat" w:cs="Helvetica"/>
          <w:sz w:val="24"/>
          <w:szCs w:val="24"/>
          <w:lang w:val="hy-AM" w:eastAsia="en-GB"/>
        </w:rPr>
        <w:softHyphen/>
      </w:r>
      <w:r w:rsidRPr="005137C4">
        <w:rPr>
          <w:rFonts w:ascii="GHEA Grapalat" w:hAnsi="GHEA Grapalat" w:cs="Helvetica"/>
          <w:sz w:val="24"/>
          <w:szCs w:val="24"/>
          <w:lang w:val="hy-AM" w:eastAsia="en-GB"/>
        </w:rPr>
        <w:t>կա</w:t>
      </w:r>
      <w:r w:rsidR="00411154">
        <w:rPr>
          <w:rFonts w:ascii="GHEA Grapalat" w:hAnsi="GHEA Grapalat" w:cs="Helvetica"/>
          <w:sz w:val="24"/>
          <w:szCs w:val="24"/>
          <w:lang w:val="hy-AM" w:eastAsia="en-GB"/>
        </w:rPr>
        <w:softHyphen/>
      </w:r>
      <w:r w:rsidRPr="005137C4">
        <w:rPr>
          <w:rFonts w:ascii="GHEA Grapalat" w:hAnsi="GHEA Grapalat" w:cs="Helvetica"/>
          <w:sz w:val="24"/>
          <w:szCs w:val="24"/>
          <w:lang w:val="hy-AM" w:eastAsia="en-GB"/>
        </w:rPr>
        <w:t xml:space="preserve">նացվում է </w:t>
      </w:r>
      <w:r w:rsidRPr="006512B2">
        <w:rPr>
          <w:rFonts w:ascii="GHEA Grapalat" w:hAnsi="GHEA Grapalat" w:cs="Helvetica"/>
          <w:sz w:val="24"/>
          <w:szCs w:val="24"/>
          <w:lang w:val="hy-AM" w:eastAsia="en-GB"/>
        </w:rPr>
        <w:t>Միության մաքսային օ</w:t>
      </w:r>
      <w:r w:rsidRPr="005137C4">
        <w:rPr>
          <w:rFonts w:ascii="GHEA Grapalat" w:hAnsi="GHEA Grapalat" w:cs="Helvetica"/>
          <w:sz w:val="24"/>
          <w:szCs w:val="24"/>
          <w:lang w:val="hy-AM" w:eastAsia="en-GB"/>
        </w:rPr>
        <w:t>րենսգրքի 167-րդ հոդվածով սահմանված նույնա</w:t>
      </w:r>
      <w:r w:rsidR="00411154">
        <w:rPr>
          <w:rFonts w:ascii="GHEA Grapalat" w:hAnsi="GHEA Grapalat" w:cs="Helvetica"/>
          <w:sz w:val="24"/>
          <w:szCs w:val="24"/>
          <w:lang w:val="hy-AM" w:eastAsia="en-GB"/>
        </w:rPr>
        <w:softHyphen/>
      </w:r>
      <w:r w:rsidRPr="005137C4">
        <w:rPr>
          <w:rFonts w:ascii="GHEA Grapalat" w:hAnsi="GHEA Grapalat" w:cs="Helvetica"/>
          <w:sz w:val="24"/>
          <w:szCs w:val="24"/>
          <w:lang w:val="hy-AM" w:eastAsia="en-GB"/>
        </w:rPr>
        <w:t>կա</w:t>
      </w:r>
      <w:r w:rsidR="00411154">
        <w:rPr>
          <w:rFonts w:ascii="GHEA Grapalat" w:hAnsi="GHEA Grapalat" w:cs="Helvetica"/>
          <w:sz w:val="24"/>
          <w:szCs w:val="24"/>
          <w:lang w:val="hy-AM" w:eastAsia="en-GB"/>
        </w:rPr>
        <w:softHyphen/>
      </w:r>
      <w:r w:rsidRPr="005137C4">
        <w:rPr>
          <w:rFonts w:ascii="GHEA Grapalat" w:hAnsi="GHEA Grapalat" w:cs="Helvetica"/>
          <w:sz w:val="24"/>
          <w:szCs w:val="24"/>
          <w:lang w:val="hy-AM" w:eastAsia="en-GB"/>
        </w:rPr>
        <w:t>նաց</w:t>
      </w:r>
      <w:r w:rsidR="00411154">
        <w:rPr>
          <w:rFonts w:ascii="GHEA Grapalat" w:hAnsi="GHEA Grapalat" w:cs="Helvetica"/>
          <w:sz w:val="24"/>
          <w:szCs w:val="24"/>
          <w:lang w:val="hy-AM" w:eastAsia="en-GB"/>
        </w:rPr>
        <w:softHyphen/>
      </w:r>
      <w:r w:rsidRPr="005137C4">
        <w:rPr>
          <w:rFonts w:ascii="GHEA Grapalat" w:hAnsi="GHEA Grapalat" w:cs="Helvetica"/>
          <w:sz w:val="24"/>
          <w:szCs w:val="24"/>
          <w:lang w:val="hy-AM" w:eastAsia="en-GB"/>
        </w:rPr>
        <w:t>ման միջոցներով</w:t>
      </w:r>
      <w:r w:rsidR="00BC0822" w:rsidRPr="00B26EEB">
        <w:rPr>
          <w:rFonts w:ascii="GHEA Grapalat" w:hAnsi="GHEA Grapalat" w:cs="Helvetica"/>
          <w:sz w:val="24"/>
          <w:szCs w:val="24"/>
          <w:lang w:val="hy-AM" w:eastAsia="en-GB"/>
        </w:rPr>
        <w:t>: Ը</w:t>
      </w:r>
      <w:r w:rsidRPr="005137C4">
        <w:rPr>
          <w:rFonts w:ascii="GHEA Grapalat" w:hAnsi="GHEA Grapalat" w:cs="Helvetica"/>
          <w:sz w:val="24"/>
          <w:szCs w:val="24"/>
          <w:lang w:val="hy-AM" w:eastAsia="en-GB"/>
        </w:rPr>
        <w:t>նդ որում</w:t>
      </w:r>
      <w:r w:rsidR="00BC0822" w:rsidRPr="00B26EEB">
        <w:rPr>
          <w:rFonts w:ascii="GHEA Grapalat" w:hAnsi="GHEA Grapalat" w:cs="Helvetica"/>
          <w:sz w:val="24"/>
          <w:szCs w:val="24"/>
          <w:lang w:val="hy-AM" w:eastAsia="en-GB"/>
        </w:rPr>
        <w:t>,</w:t>
      </w:r>
      <w:r w:rsidR="00BC0822" w:rsidRPr="005137C4">
        <w:rPr>
          <w:rFonts w:ascii="GHEA Grapalat" w:hAnsi="GHEA Grapalat" w:cs="Helvetica"/>
          <w:sz w:val="24"/>
          <w:szCs w:val="24"/>
          <w:lang w:val="hy-AM" w:eastAsia="en-GB"/>
        </w:rPr>
        <w:t xml:space="preserve"> </w:t>
      </w:r>
      <w:r w:rsidRPr="005137C4">
        <w:rPr>
          <w:rFonts w:ascii="GHEA Grapalat" w:hAnsi="GHEA Grapalat" w:cs="Helvetica"/>
          <w:sz w:val="24"/>
          <w:szCs w:val="24"/>
          <w:lang w:val="hy-AM" w:eastAsia="en-GB"/>
        </w:rPr>
        <w:t xml:space="preserve">նույնականացման եղանակի կիրառելիությունը որոշում է վերամշակման թույտվությունը տրամադրող մաքսային </w:t>
      </w:r>
      <w:r w:rsidR="00BC0822" w:rsidRPr="00B26EEB">
        <w:rPr>
          <w:rFonts w:ascii="GHEA Grapalat" w:hAnsi="GHEA Grapalat" w:cs="Helvetica"/>
          <w:sz w:val="24"/>
          <w:szCs w:val="24"/>
          <w:lang w:val="hy-AM" w:eastAsia="en-GB"/>
        </w:rPr>
        <w:t>մարմինը</w:t>
      </w:r>
      <w:r w:rsidRPr="005137C4">
        <w:rPr>
          <w:rFonts w:ascii="GHEA Grapalat" w:hAnsi="GHEA Grapalat" w:cs="Helvetica"/>
          <w:sz w:val="24"/>
          <w:szCs w:val="24"/>
          <w:lang w:val="hy-AM" w:eastAsia="en-GB"/>
        </w:rPr>
        <w:t>՝ հաշվի առնելով ապրանք</w:t>
      </w:r>
      <w:r w:rsidR="00411154">
        <w:rPr>
          <w:rFonts w:ascii="GHEA Grapalat" w:hAnsi="GHEA Grapalat" w:cs="Helvetica"/>
          <w:sz w:val="24"/>
          <w:szCs w:val="24"/>
          <w:lang w:val="hy-AM" w:eastAsia="en-GB"/>
        </w:rPr>
        <w:softHyphen/>
      </w:r>
      <w:r w:rsidRPr="005137C4">
        <w:rPr>
          <w:rFonts w:ascii="GHEA Grapalat" w:hAnsi="GHEA Grapalat" w:cs="Helvetica"/>
          <w:sz w:val="24"/>
          <w:szCs w:val="24"/>
          <w:lang w:val="hy-AM" w:eastAsia="en-GB"/>
        </w:rPr>
        <w:t xml:space="preserve">ների հատկությունները </w:t>
      </w:r>
      <w:r w:rsidRPr="005137C4">
        <w:rPr>
          <w:rFonts w:ascii="GHEA Grapalat" w:hAnsi="GHEA Grapalat" w:cs="Sylfaen"/>
          <w:sz w:val="24"/>
          <w:szCs w:val="24"/>
          <w:lang w:val="hy-AM" w:eastAsia="en-GB"/>
        </w:rPr>
        <w:t>կամ</w:t>
      </w:r>
      <w:r w:rsidRPr="005137C4">
        <w:rPr>
          <w:rFonts w:ascii="GHEA Grapalat" w:hAnsi="GHEA Grapalat" w:cs="Helvetica"/>
          <w:sz w:val="24"/>
          <w:szCs w:val="24"/>
          <w:lang w:val="hy-AM" w:eastAsia="en-GB"/>
        </w:rPr>
        <w:t xml:space="preserve"> </w:t>
      </w:r>
      <w:r w:rsidRPr="005137C4">
        <w:rPr>
          <w:rFonts w:ascii="GHEA Grapalat" w:hAnsi="GHEA Grapalat" w:cs="Sylfaen"/>
          <w:sz w:val="24"/>
          <w:szCs w:val="24"/>
          <w:lang w:val="hy-AM" w:eastAsia="en-GB"/>
        </w:rPr>
        <w:t>բնույթը</w:t>
      </w:r>
      <w:r w:rsidRPr="005137C4">
        <w:rPr>
          <w:rFonts w:ascii="GHEA Grapalat" w:hAnsi="GHEA Grapalat" w:cs="Helvetica"/>
          <w:sz w:val="24"/>
          <w:szCs w:val="24"/>
          <w:lang w:val="hy-AM" w:eastAsia="en-GB"/>
        </w:rPr>
        <w:t xml:space="preserve"> </w:t>
      </w:r>
      <w:r w:rsidRPr="005137C4">
        <w:rPr>
          <w:rFonts w:ascii="GHEA Grapalat" w:hAnsi="GHEA Grapalat" w:cs="Sylfaen"/>
          <w:sz w:val="24"/>
          <w:szCs w:val="24"/>
          <w:lang w:val="hy-AM" w:eastAsia="en-GB"/>
        </w:rPr>
        <w:t>և</w:t>
      </w:r>
      <w:r w:rsidRPr="005137C4">
        <w:rPr>
          <w:rFonts w:ascii="GHEA Grapalat" w:hAnsi="GHEA Grapalat" w:cs="Helvetica"/>
          <w:sz w:val="24"/>
          <w:szCs w:val="24"/>
          <w:lang w:val="hy-AM" w:eastAsia="en-GB"/>
        </w:rPr>
        <w:t xml:space="preserve"> դրանց վերամշակման գործառնու</w:t>
      </w:r>
      <w:r w:rsidR="00411154">
        <w:rPr>
          <w:rFonts w:ascii="GHEA Grapalat" w:hAnsi="GHEA Grapalat" w:cs="Helvetica"/>
          <w:sz w:val="24"/>
          <w:szCs w:val="24"/>
          <w:lang w:val="hy-AM" w:eastAsia="en-GB"/>
        </w:rPr>
        <w:softHyphen/>
      </w:r>
      <w:r w:rsidRPr="005137C4">
        <w:rPr>
          <w:rFonts w:ascii="GHEA Grapalat" w:hAnsi="GHEA Grapalat" w:cs="Helvetica"/>
          <w:sz w:val="24"/>
          <w:szCs w:val="24"/>
          <w:lang w:val="hy-AM" w:eastAsia="en-GB"/>
        </w:rPr>
        <w:t>թյուն</w:t>
      </w:r>
      <w:r w:rsidR="00411154">
        <w:rPr>
          <w:rFonts w:ascii="GHEA Grapalat" w:hAnsi="GHEA Grapalat" w:cs="Helvetica"/>
          <w:sz w:val="24"/>
          <w:szCs w:val="24"/>
          <w:lang w:val="hy-AM" w:eastAsia="en-GB"/>
        </w:rPr>
        <w:softHyphen/>
      </w:r>
      <w:r w:rsidRPr="005137C4">
        <w:rPr>
          <w:rFonts w:ascii="GHEA Grapalat" w:hAnsi="GHEA Grapalat" w:cs="Helvetica"/>
          <w:sz w:val="24"/>
          <w:szCs w:val="24"/>
          <w:lang w:val="hy-AM" w:eastAsia="en-GB"/>
        </w:rPr>
        <w:t>ները:</w:t>
      </w:r>
    </w:p>
    <w:p w14:paraId="04ADE3F9" w14:textId="77777777" w:rsidR="00DA48B2" w:rsidRPr="006512B2" w:rsidRDefault="00DA48B2" w:rsidP="006512B2">
      <w:pPr>
        <w:spacing w:after="0" w:line="360" w:lineRule="auto"/>
        <w:ind w:firstLine="567"/>
        <w:jc w:val="both"/>
        <w:rPr>
          <w:rFonts w:ascii="GHEA Grapalat" w:hAnsi="GHEA Grapalat" w:cs="Helvetica"/>
          <w:sz w:val="24"/>
          <w:szCs w:val="24"/>
          <w:lang w:val="hy-AM" w:eastAsia="en-GB"/>
        </w:rPr>
      </w:pPr>
      <w:r w:rsidRPr="005137C4">
        <w:rPr>
          <w:rFonts w:ascii="GHEA Grapalat" w:hAnsi="GHEA Grapalat" w:cs="Helvetica"/>
          <w:sz w:val="24"/>
          <w:szCs w:val="24"/>
          <w:lang w:val="hy-AM" w:eastAsia="en-GB"/>
        </w:rPr>
        <w:t>Եթե հայտարարատուի կողմից առաջարկվող նույնականացման եղանակը ընդունելի չէ մաքսային մարմնի համար, ապա մաքսային մարմինը կարող է ինքնուրույն որոշել վերամշակ</w:t>
      </w:r>
      <w:r w:rsidR="004B016F">
        <w:rPr>
          <w:rFonts w:ascii="GHEA Grapalat" w:hAnsi="GHEA Grapalat" w:cs="Helvetica"/>
          <w:sz w:val="24"/>
          <w:szCs w:val="24"/>
          <w:lang w:val="hy-AM" w:eastAsia="en-GB"/>
        </w:rPr>
        <w:softHyphen/>
      </w:r>
      <w:r w:rsidRPr="005137C4">
        <w:rPr>
          <w:rFonts w:ascii="GHEA Grapalat" w:hAnsi="GHEA Grapalat" w:cs="Helvetica"/>
          <w:sz w:val="24"/>
          <w:szCs w:val="24"/>
          <w:lang w:val="hy-AM" w:eastAsia="en-GB"/>
        </w:rPr>
        <w:t>ման արդյունքի մեջ օտարերկրյա ապրանքների նույնականացման եղանակը:</w:t>
      </w:r>
    </w:p>
    <w:p w14:paraId="1E0F7697" w14:textId="77777777" w:rsidR="0018556C" w:rsidRPr="006512B2" w:rsidRDefault="00957C03" w:rsidP="006512B2">
      <w:pPr>
        <w:spacing w:after="0" w:line="360" w:lineRule="auto"/>
        <w:ind w:firstLine="567"/>
        <w:jc w:val="both"/>
        <w:rPr>
          <w:rFonts w:ascii="GHEA Grapalat" w:hAnsi="GHEA Grapalat" w:cs="Helvetica"/>
          <w:color w:val="000000"/>
          <w:sz w:val="24"/>
          <w:szCs w:val="24"/>
          <w:lang w:val="hy-AM" w:eastAsia="en-GB"/>
        </w:rPr>
      </w:pPr>
      <w:r w:rsidRPr="006512B2">
        <w:rPr>
          <w:rFonts w:ascii="GHEA Grapalat" w:hAnsi="GHEA Grapalat" w:cs="Helvetica"/>
          <w:color w:val="000000"/>
          <w:sz w:val="24"/>
          <w:szCs w:val="24"/>
          <w:lang w:val="hy-AM" w:eastAsia="en-GB"/>
        </w:rPr>
        <w:t>Մաքսային մարմինը ներկայացնում է գրավոր հիմնավորում հայտարարատուի կողմից առաջարկվող նույնականացման եղանակը չընդունելու վերաբերյալ:</w:t>
      </w:r>
    </w:p>
    <w:p w14:paraId="52453BFF" w14:textId="77777777" w:rsidR="00DA48B2" w:rsidRPr="006512B2" w:rsidRDefault="00DA48B2" w:rsidP="00E579E1">
      <w:pPr>
        <w:numPr>
          <w:ilvl w:val="0"/>
          <w:numId w:val="146"/>
        </w:numPr>
        <w:tabs>
          <w:tab w:val="left" w:pos="851"/>
        </w:tabs>
        <w:spacing w:after="0" w:line="360" w:lineRule="auto"/>
        <w:ind w:left="0" w:firstLine="567"/>
        <w:jc w:val="both"/>
        <w:rPr>
          <w:rFonts w:ascii="GHEA Grapalat" w:hAnsi="GHEA Grapalat" w:cs="Helvetica"/>
          <w:sz w:val="24"/>
          <w:szCs w:val="24"/>
          <w:lang w:val="hy-AM" w:eastAsia="en-GB"/>
        </w:rPr>
      </w:pPr>
      <w:r w:rsidRPr="006512B2">
        <w:rPr>
          <w:rFonts w:ascii="GHEA Grapalat" w:hAnsi="GHEA Grapalat" w:cs="Helvetica"/>
          <w:sz w:val="24"/>
          <w:szCs w:val="24"/>
          <w:lang w:val="hy-AM" w:eastAsia="en-GB"/>
        </w:rPr>
        <w:t>Միության մաքսային օրենսգրքի 167-րդ հոդվածի 6-րդ պարբերությամբ սահման</w:t>
      </w:r>
      <w:r w:rsidR="00411154">
        <w:rPr>
          <w:rFonts w:ascii="GHEA Grapalat" w:hAnsi="GHEA Grapalat" w:cs="Helvetica"/>
          <w:sz w:val="24"/>
          <w:szCs w:val="24"/>
          <w:lang w:val="hy-AM" w:eastAsia="en-GB"/>
        </w:rPr>
        <w:softHyphen/>
      </w:r>
      <w:r w:rsidRPr="006512B2">
        <w:rPr>
          <w:rFonts w:ascii="GHEA Grapalat" w:hAnsi="GHEA Grapalat" w:cs="Helvetica"/>
          <w:sz w:val="24"/>
          <w:szCs w:val="24"/>
          <w:lang w:val="hy-AM" w:eastAsia="en-GB"/>
        </w:rPr>
        <w:t xml:space="preserve">ված նույնականացման միջոցների կիրառման նպատակով </w:t>
      </w:r>
      <w:r w:rsidR="00BC0822" w:rsidRPr="00B26EEB">
        <w:rPr>
          <w:rFonts w:ascii="GHEA Grapalat" w:hAnsi="GHEA Grapalat" w:cs="Helvetica"/>
          <w:sz w:val="24"/>
          <w:szCs w:val="24"/>
          <w:lang w:val="hy-AM" w:eastAsia="en-GB"/>
        </w:rPr>
        <w:t>հայտարարատուն կարող է մաքսային մարմին ներկայացնել</w:t>
      </w:r>
      <w:r w:rsidRPr="006512B2">
        <w:rPr>
          <w:rFonts w:ascii="GHEA Grapalat" w:hAnsi="GHEA Grapalat" w:cs="Helvetica"/>
          <w:sz w:val="24"/>
          <w:szCs w:val="24"/>
          <w:lang w:val="hy-AM" w:eastAsia="en-GB"/>
        </w:rPr>
        <w:t xml:space="preserve"> վերամշակում իրականացնող կազմակերպու</w:t>
      </w:r>
      <w:r w:rsidR="00411154">
        <w:rPr>
          <w:rFonts w:ascii="GHEA Grapalat" w:hAnsi="GHEA Grapalat" w:cs="Helvetica"/>
          <w:sz w:val="24"/>
          <w:szCs w:val="24"/>
          <w:lang w:val="hy-AM" w:eastAsia="en-GB"/>
        </w:rPr>
        <w:softHyphen/>
      </w:r>
      <w:r w:rsidRPr="006512B2">
        <w:rPr>
          <w:rFonts w:ascii="GHEA Grapalat" w:hAnsi="GHEA Grapalat" w:cs="Helvetica"/>
          <w:sz w:val="24"/>
          <w:szCs w:val="24"/>
          <w:lang w:val="hy-AM" w:eastAsia="en-GB"/>
        </w:rPr>
        <w:t>թյան արտադրական, հաշվապահական, հարկային հաշվառման համար վարվող փաս</w:t>
      </w:r>
      <w:r w:rsidR="00411154">
        <w:rPr>
          <w:rFonts w:ascii="GHEA Grapalat" w:hAnsi="GHEA Grapalat" w:cs="Helvetica"/>
          <w:sz w:val="24"/>
          <w:szCs w:val="24"/>
          <w:lang w:val="hy-AM" w:eastAsia="en-GB"/>
        </w:rPr>
        <w:softHyphen/>
      </w:r>
      <w:r w:rsidRPr="006512B2">
        <w:rPr>
          <w:rFonts w:ascii="GHEA Grapalat" w:hAnsi="GHEA Grapalat" w:cs="Helvetica"/>
          <w:sz w:val="24"/>
          <w:szCs w:val="24"/>
          <w:lang w:val="hy-AM" w:eastAsia="en-GB"/>
        </w:rPr>
        <w:t>տաթղ</w:t>
      </w:r>
      <w:r w:rsidR="004B016F">
        <w:rPr>
          <w:rFonts w:ascii="GHEA Grapalat" w:hAnsi="GHEA Grapalat" w:cs="Helvetica"/>
          <w:sz w:val="24"/>
          <w:szCs w:val="24"/>
          <w:lang w:val="hy-AM" w:eastAsia="en-GB"/>
        </w:rPr>
        <w:softHyphen/>
      </w:r>
      <w:r w:rsidRPr="006512B2">
        <w:rPr>
          <w:rFonts w:ascii="GHEA Grapalat" w:hAnsi="GHEA Grapalat" w:cs="Helvetica"/>
          <w:sz w:val="24"/>
          <w:szCs w:val="24"/>
          <w:lang w:val="hy-AM" w:eastAsia="en-GB"/>
        </w:rPr>
        <w:t>թերը՝ պայմանով, որ դրանք պարունակում են տեղեկություններ՝ «Վերամշակում՝ մաք</w:t>
      </w:r>
      <w:r w:rsidR="00411154">
        <w:rPr>
          <w:rFonts w:ascii="GHEA Grapalat" w:hAnsi="GHEA Grapalat" w:cs="Helvetica"/>
          <w:sz w:val="24"/>
          <w:szCs w:val="24"/>
          <w:lang w:val="hy-AM" w:eastAsia="en-GB"/>
        </w:rPr>
        <w:softHyphen/>
      </w:r>
      <w:r w:rsidRPr="006512B2">
        <w:rPr>
          <w:rFonts w:ascii="GHEA Grapalat" w:hAnsi="GHEA Grapalat" w:cs="Helvetica"/>
          <w:sz w:val="24"/>
          <w:szCs w:val="24"/>
          <w:lang w:val="hy-AM" w:eastAsia="en-GB"/>
        </w:rPr>
        <w:t>սային տարածքում» մաքսային ընթացակարգով ձևակերպված օտարերկրյա ապրանք</w:t>
      </w:r>
      <w:r w:rsidR="004B34C6">
        <w:rPr>
          <w:rFonts w:ascii="GHEA Grapalat" w:hAnsi="GHEA Grapalat" w:cs="Helvetica"/>
          <w:sz w:val="24"/>
          <w:szCs w:val="24"/>
          <w:lang w:val="hy-AM" w:eastAsia="en-GB"/>
        </w:rPr>
        <w:softHyphen/>
      </w:r>
      <w:r w:rsidR="00411154">
        <w:rPr>
          <w:rFonts w:ascii="GHEA Grapalat" w:hAnsi="GHEA Grapalat" w:cs="Helvetica"/>
          <w:sz w:val="24"/>
          <w:szCs w:val="24"/>
          <w:lang w:val="hy-AM" w:eastAsia="en-GB"/>
        </w:rPr>
        <w:softHyphen/>
      </w:r>
      <w:r w:rsidRPr="006512B2">
        <w:rPr>
          <w:rFonts w:ascii="GHEA Grapalat" w:hAnsi="GHEA Grapalat" w:cs="Helvetica"/>
          <w:sz w:val="24"/>
          <w:szCs w:val="24"/>
          <w:lang w:val="hy-AM" w:eastAsia="en-GB"/>
        </w:rPr>
        <w:t>ների տեխնոլոգիական գործընթացում օգտագործման մասին:</w:t>
      </w:r>
    </w:p>
    <w:p w14:paraId="451B87DE" w14:textId="77777777" w:rsidR="004B34C6" w:rsidRDefault="004B34C6" w:rsidP="006512B2">
      <w:pPr>
        <w:spacing w:after="0" w:line="360" w:lineRule="auto"/>
        <w:ind w:left="2410" w:hanging="1843"/>
        <w:jc w:val="both"/>
        <w:rPr>
          <w:rFonts w:ascii="GHEA Grapalat" w:hAnsi="GHEA Grapalat" w:cs="Helvetica"/>
          <w:b/>
          <w:sz w:val="24"/>
          <w:szCs w:val="24"/>
          <w:lang w:val="hy-AM" w:eastAsia="en-GB"/>
        </w:rPr>
      </w:pPr>
    </w:p>
    <w:p w14:paraId="08B446CA" w14:textId="77777777" w:rsidR="00C4216C" w:rsidRDefault="00DA48B2" w:rsidP="00C4216C">
      <w:pPr>
        <w:spacing w:after="0" w:line="360" w:lineRule="auto"/>
        <w:ind w:firstLine="567"/>
        <w:jc w:val="both"/>
        <w:rPr>
          <w:rFonts w:ascii="GHEA Grapalat" w:hAnsi="GHEA Grapalat" w:cs="Helvetica"/>
          <w:b/>
          <w:sz w:val="24"/>
          <w:szCs w:val="24"/>
          <w:lang w:val="hy-AM" w:eastAsia="en-GB"/>
        </w:rPr>
      </w:pPr>
      <w:r w:rsidRPr="004B34C6">
        <w:rPr>
          <w:rFonts w:ascii="GHEA Grapalat" w:hAnsi="GHEA Grapalat" w:cs="Helvetica"/>
          <w:b/>
          <w:sz w:val="24"/>
          <w:szCs w:val="24"/>
          <w:lang w:val="hy-AM" w:eastAsia="en-GB"/>
        </w:rPr>
        <w:t xml:space="preserve">Հոդված </w:t>
      </w:r>
      <w:r w:rsidR="004B34C6">
        <w:rPr>
          <w:rFonts w:ascii="GHEA Grapalat" w:hAnsi="GHEA Grapalat" w:cs="Helvetica"/>
          <w:b/>
          <w:sz w:val="24"/>
          <w:szCs w:val="24"/>
          <w:lang w:val="hy-AM" w:eastAsia="en-GB"/>
        </w:rPr>
        <w:t>114</w:t>
      </w:r>
      <w:r w:rsidRPr="004B34C6">
        <w:rPr>
          <w:rFonts w:ascii="GHEA Grapalat" w:hAnsi="GHEA Grapalat" w:cs="Helvetica"/>
          <w:b/>
          <w:sz w:val="24"/>
          <w:szCs w:val="24"/>
          <w:lang w:val="hy-AM" w:eastAsia="en-GB"/>
        </w:rPr>
        <w:t>. «Վերամշակում՝ մաքսային տարածքում» մաքսային</w:t>
      </w:r>
      <w:r w:rsidR="00C4216C">
        <w:rPr>
          <w:rFonts w:ascii="GHEA Grapalat" w:hAnsi="GHEA Grapalat" w:cs="Helvetica"/>
          <w:b/>
          <w:sz w:val="24"/>
          <w:szCs w:val="24"/>
          <w:lang w:val="hy-AM" w:eastAsia="en-GB"/>
        </w:rPr>
        <w:t xml:space="preserve"> </w:t>
      </w:r>
      <w:r w:rsidRPr="004B34C6">
        <w:rPr>
          <w:rFonts w:ascii="GHEA Grapalat" w:hAnsi="GHEA Grapalat" w:cs="Helvetica"/>
          <w:b/>
          <w:sz w:val="24"/>
          <w:szCs w:val="24"/>
          <w:lang w:val="hy-AM" w:eastAsia="en-GB"/>
        </w:rPr>
        <w:t>ընթացակարգի</w:t>
      </w:r>
    </w:p>
    <w:p w14:paraId="225D096B" w14:textId="070C61EB" w:rsidR="00DA48B2" w:rsidRPr="004B34C6" w:rsidRDefault="00DA48B2" w:rsidP="00C4216C">
      <w:pPr>
        <w:spacing w:after="0" w:line="360" w:lineRule="auto"/>
        <w:ind w:firstLine="2127"/>
        <w:jc w:val="both"/>
        <w:rPr>
          <w:rFonts w:ascii="GHEA Grapalat" w:hAnsi="GHEA Grapalat" w:cs="Helvetica"/>
          <w:b/>
          <w:sz w:val="24"/>
          <w:szCs w:val="24"/>
          <w:lang w:val="hy-AM" w:eastAsia="en-GB"/>
        </w:rPr>
      </w:pPr>
      <w:r w:rsidRPr="004B34C6">
        <w:rPr>
          <w:rFonts w:ascii="GHEA Grapalat" w:hAnsi="GHEA Grapalat" w:cs="Helvetica"/>
          <w:b/>
          <w:sz w:val="24"/>
          <w:szCs w:val="24"/>
          <w:lang w:val="hy-AM" w:eastAsia="en-GB"/>
        </w:rPr>
        <w:t>ժամկետը</w:t>
      </w:r>
      <w:r w:rsidRPr="004B34C6">
        <w:rPr>
          <w:rFonts w:ascii="Courier New" w:hAnsi="Courier New" w:cs="Courier New"/>
          <w:b/>
          <w:sz w:val="24"/>
          <w:szCs w:val="24"/>
          <w:lang w:val="hy-AM" w:eastAsia="en-GB"/>
        </w:rPr>
        <w:t> </w:t>
      </w:r>
    </w:p>
    <w:p w14:paraId="663F1FB1" w14:textId="77777777" w:rsidR="00DA48B2" w:rsidRPr="004B34C6" w:rsidRDefault="00DA48B2" w:rsidP="00E579E1">
      <w:pPr>
        <w:numPr>
          <w:ilvl w:val="0"/>
          <w:numId w:val="147"/>
        </w:numPr>
        <w:tabs>
          <w:tab w:val="left" w:pos="851"/>
        </w:tabs>
        <w:spacing w:after="0" w:line="360" w:lineRule="auto"/>
        <w:ind w:left="0" w:firstLine="567"/>
        <w:jc w:val="both"/>
        <w:rPr>
          <w:rFonts w:ascii="GHEA Grapalat" w:hAnsi="GHEA Grapalat" w:cs="Helvetica"/>
          <w:sz w:val="24"/>
          <w:szCs w:val="24"/>
          <w:lang w:val="hy-AM" w:eastAsia="en-GB"/>
        </w:rPr>
      </w:pPr>
      <w:r w:rsidRPr="004B34C6">
        <w:rPr>
          <w:rFonts w:ascii="GHEA Grapalat" w:hAnsi="GHEA Grapalat" w:cs="Helvetica"/>
          <w:sz w:val="24"/>
          <w:szCs w:val="24"/>
          <w:lang w:val="hy-AM" w:eastAsia="en-GB"/>
        </w:rPr>
        <w:t>«Վերամշակում՝ մաքսային տարածքում» մաքսային ընթացակարգի ժամկետը հանդիսա</w:t>
      </w:r>
      <w:r w:rsidR="00E447C5">
        <w:rPr>
          <w:rFonts w:ascii="GHEA Grapalat" w:hAnsi="GHEA Grapalat" w:cs="Helvetica"/>
          <w:sz w:val="24"/>
          <w:szCs w:val="24"/>
          <w:lang w:val="hy-AM" w:eastAsia="en-GB"/>
        </w:rPr>
        <w:softHyphen/>
      </w:r>
      <w:r w:rsidR="004B016F">
        <w:rPr>
          <w:rFonts w:ascii="GHEA Grapalat" w:hAnsi="GHEA Grapalat" w:cs="Helvetica"/>
          <w:sz w:val="24"/>
          <w:szCs w:val="24"/>
          <w:lang w:val="hy-AM" w:eastAsia="en-GB"/>
        </w:rPr>
        <w:softHyphen/>
      </w:r>
      <w:r w:rsidRPr="004B34C6">
        <w:rPr>
          <w:rFonts w:ascii="GHEA Grapalat" w:hAnsi="GHEA Grapalat" w:cs="Helvetica"/>
          <w:sz w:val="24"/>
          <w:szCs w:val="24"/>
          <w:lang w:val="hy-AM" w:eastAsia="en-GB"/>
        </w:rPr>
        <w:t xml:space="preserve">նում է ապրանքների մաքսային տարածքում վերամշակման թույլտվության մեջ </w:t>
      </w:r>
      <w:r w:rsidRPr="004B34C6">
        <w:rPr>
          <w:rFonts w:ascii="GHEA Grapalat" w:hAnsi="GHEA Grapalat" w:cs="Helvetica"/>
          <w:sz w:val="24"/>
          <w:szCs w:val="24"/>
          <w:lang w:val="hy-AM" w:eastAsia="en-GB"/>
        </w:rPr>
        <w:lastRenderedPageBreak/>
        <w:t>սահման</w:t>
      </w:r>
      <w:r w:rsidR="004B016F">
        <w:rPr>
          <w:rFonts w:ascii="GHEA Grapalat" w:hAnsi="GHEA Grapalat" w:cs="Helvetica"/>
          <w:sz w:val="24"/>
          <w:szCs w:val="24"/>
          <w:lang w:val="hy-AM" w:eastAsia="en-GB"/>
        </w:rPr>
        <w:softHyphen/>
      </w:r>
      <w:r w:rsidR="00E447C5">
        <w:rPr>
          <w:rFonts w:ascii="GHEA Grapalat" w:hAnsi="GHEA Grapalat" w:cs="Helvetica"/>
          <w:sz w:val="24"/>
          <w:szCs w:val="24"/>
          <w:lang w:val="hy-AM" w:eastAsia="en-GB"/>
        </w:rPr>
        <w:softHyphen/>
      </w:r>
      <w:r w:rsidRPr="004B34C6">
        <w:rPr>
          <w:rFonts w:ascii="GHEA Grapalat" w:hAnsi="GHEA Grapalat" w:cs="Helvetica"/>
          <w:sz w:val="24"/>
          <w:szCs w:val="24"/>
          <w:lang w:val="hy-AM" w:eastAsia="en-GB"/>
        </w:rPr>
        <w:t xml:space="preserve">ված ժամկետը, որը որոշում է վերամշակման թույլտվությունը ստացող </w:t>
      </w:r>
      <w:r w:rsidR="00BC0822" w:rsidRPr="00B26EEB">
        <w:rPr>
          <w:rFonts w:ascii="GHEA Grapalat" w:hAnsi="GHEA Grapalat" w:cs="Helvetica"/>
          <w:sz w:val="24"/>
          <w:szCs w:val="24"/>
          <w:lang w:val="hy-AM" w:eastAsia="en-GB"/>
        </w:rPr>
        <w:t>անձը</w:t>
      </w:r>
      <w:r w:rsidRPr="004B34C6">
        <w:rPr>
          <w:rFonts w:ascii="GHEA Grapalat" w:hAnsi="GHEA Grapalat" w:cs="Helvetica"/>
          <w:sz w:val="24"/>
          <w:szCs w:val="24"/>
          <w:lang w:val="hy-AM" w:eastAsia="en-GB"/>
        </w:rPr>
        <w:t xml:space="preserve"> և </w:t>
      </w:r>
      <w:r w:rsidR="00BC0822" w:rsidRPr="004B34C6">
        <w:rPr>
          <w:rFonts w:ascii="GHEA Grapalat" w:hAnsi="GHEA Grapalat" w:cs="Helvetica"/>
          <w:sz w:val="24"/>
          <w:szCs w:val="24"/>
          <w:lang w:val="hy-AM" w:eastAsia="en-GB"/>
        </w:rPr>
        <w:t>համաձայնեց</w:t>
      </w:r>
      <w:r w:rsidR="00BC0822" w:rsidRPr="00B26EEB">
        <w:rPr>
          <w:rFonts w:ascii="GHEA Grapalat" w:hAnsi="GHEA Grapalat" w:cs="Helvetica"/>
          <w:sz w:val="24"/>
          <w:szCs w:val="24"/>
          <w:lang w:val="hy-AM" w:eastAsia="en-GB"/>
        </w:rPr>
        <w:t>ն</w:t>
      </w:r>
      <w:r w:rsidR="00BC0822" w:rsidRPr="004B34C6">
        <w:rPr>
          <w:rFonts w:ascii="GHEA Grapalat" w:hAnsi="GHEA Grapalat" w:cs="Helvetica"/>
          <w:sz w:val="24"/>
          <w:szCs w:val="24"/>
          <w:lang w:val="hy-AM" w:eastAsia="en-GB"/>
        </w:rPr>
        <w:t xml:space="preserve">ում </w:t>
      </w:r>
      <w:r w:rsidR="00BC0822" w:rsidRPr="00B26EEB">
        <w:rPr>
          <w:rFonts w:ascii="GHEA Grapalat" w:hAnsi="GHEA Grapalat" w:cs="Helvetica"/>
          <w:sz w:val="24"/>
          <w:szCs w:val="24"/>
          <w:lang w:val="hy-AM" w:eastAsia="en-GB"/>
        </w:rPr>
        <w:t xml:space="preserve">է </w:t>
      </w:r>
      <w:r w:rsidRPr="004B34C6">
        <w:rPr>
          <w:rFonts w:ascii="GHEA Grapalat" w:hAnsi="GHEA Grapalat" w:cs="Helvetica"/>
          <w:sz w:val="24"/>
          <w:szCs w:val="24"/>
          <w:lang w:val="hy-AM" w:eastAsia="en-GB"/>
        </w:rPr>
        <w:t xml:space="preserve">մաքսային մարմնի հետ՝ </w:t>
      </w:r>
      <w:r w:rsidRPr="006512B2">
        <w:rPr>
          <w:rFonts w:ascii="GHEA Grapalat" w:hAnsi="GHEA Grapalat" w:cs="Helvetica"/>
          <w:sz w:val="24"/>
          <w:szCs w:val="24"/>
          <w:lang w:val="hy-AM" w:eastAsia="en-GB"/>
        </w:rPr>
        <w:t>Միության մաքսային օ</w:t>
      </w:r>
      <w:r w:rsidRPr="004B34C6">
        <w:rPr>
          <w:rFonts w:ascii="GHEA Grapalat" w:hAnsi="GHEA Grapalat" w:cs="Helvetica"/>
          <w:sz w:val="24"/>
          <w:szCs w:val="24"/>
          <w:lang w:val="hy-AM" w:eastAsia="en-GB"/>
        </w:rPr>
        <w:t>րենսգրքի 168-րդ հոդ</w:t>
      </w:r>
      <w:r w:rsidR="00E447C5">
        <w:rPr>
          <w:rFonts w:ascii="GHEA Grapalat" w:hAnsi="GHEA Grapalat" w:cs="Helvetica"/>
          <w:sz w:val="24"/>
          <w:szCs w:val="24"/>
          <w:lang w:val="hy-AM" w:eastAsia="en-GB"/>
        </w:rPr>
        <w:softHyphen/>
      </w:r>
      <w:r w:rsidRPr="004B34C6">
        <w:rPr>
          <w:rFonts w:ascii="GHEA Grapalat" w:hAnsi="GHEA Grapalat" w:cs="Helvetica"/>
          <w:sz w:val="24"/>
          <w:szCs w:val="24"/>
          <w:lang w:val="hy-AM" w:eastAsia="en-GB"/>
        </w:rPr>
        <w:t>վածով սահմանված ժամկետին համապատասխան:</w:t>
      </w:r>
    </w:p>
    <w:p w14:paraId="1EAFB0A1" w14:textId="77777777" w:rsidR="00DA48B2" w:rsidRPr="00897339" w:rsidRDefault="00DA48B2" w:rsidP="00E579E1">
      <w:pPr>
        <w:numPr>
          <w:ilvl w:val="0"/>
          <w:numId w:val="147"/>
        </w:numPr>
        <w:tabs>
          <w:tab w:val="left" w:pos="851"/>
        </w:tabs>
        <w:spacing w:after="0" w:line="360" w:lineRule="auto"/>
        <w:ind w:left="0" w:firstLine="567"/>
        <w:jc w:val="both"/>
        <w:rPr>
          <w:rFonts w:ascii="GHEA Grapalat" w:hAnsi="GHEA Grapalat" w:cs="Helvetica"/>
          <w:sz w:val="24"/>
          <w:szCs w:val="24"/>
          <w:lang w:val="hy-AM" w:eastAsia="en-GB"/>
        </w:rPr>
      </w:pPr>
      <w:r w:rsidRPr="004B34C6">
        <w:rPr>
          <w:rFonts w:ascii="GHEA Grapalat" w:hAnsi="GHEA Grapalat"/>
          <w:sz w:val="24"/>
          <w:szCs w:val="24"/>
          <w:lang w:val="hy-AM"/>
        </w:rPr>
        <w:t>«Վերամշակում մաքսային տարածքում» մաքսային ընթացակարգով ձևակերպ</w:t>
      </w:r>
      <w:r w:rsidR="00897339">
        <w:rPr>
          <w:rFonts w:ascii="GHEA Grapalat" w:hAnsi="GHEA Grapalat"/>
          <w:sz w:val="24"/>
          <w:szCs w:val="24"/>
          <w:lang w:val="hy-AM"/>
        </w:rPr>
        <w:softHyphen/>
      </w:r>
      <w:r w:rsidRPr="004B34C6">
        <w:rPr>
          <w:rFonts w:ascii="GHEA Grapalat" w:hAnsi="GHEA Grapalat"/>
          <w:sz w:val="24"/>
          <w:szCs w:val="24"/>
          <w:lang w:val="hy-AM"/>
        </w:rPr>
        <w:t>ված ապրանքների վերամշակման ժամկետը, Միության մաքսային օրենսգրքի 165-րդ հոդ</w:t>
      </w:r>
      <w:r w:rsidR="00897339">
        <w:rPr>
          <w:rFonts w:ascii="GHEA Grapalat" w:hAnsi="GHEA Grapalat"/>
          <w:sz w:val="24"/>
          <w:szCs w:val="24"/>
          <w:lang w:val="hy-AM"/>
        </w:rPr>
        <w:softHyphen/>
      </w:r>
      <w:r w:rsidRPr="004B34C6">
        <w:rPr>
          <w:rFonts w:ascii="GHEA Grapalat" w:hAnsi="GHEA Grapalat"/>
          <w:sz w:val="24"/>
          <w:szCs w:val="24"/>
          <w:lang w:val="hy-AM"/>
        </w:rPr>
        <w:t xml:space="preserve">վածի 3-րդ </w:t>
      </w:r>
      <w:r w:rsidR="007D4767">
        <w:rPr>
          <w:rFonts w:ascii="GHEA Grapalat" w:hAnsi="GHEA Grapalat"/>
          <w:sz w:val="24"/>
          <w:szCs w:val="24"/>
          <w:lang w:val="hy-AM"/>
        </w:rPr>
        <w:t>մաս</w:t>
      </w:r>
      <w:r w:rsidRPr="004B34C6">
        <w:rPr>
          <w:rFonts w:ascii="GHEA Grapalat" w:hAnsi="GHEA Grapalat"/>
          <w:sz w:val="24"/>
          <w:szCs w:val="24"/>
          <w:lang w:val="hy-AM"/>
        </w:rPr>
        <w:t xml:space="preserve">ին համապատասխան, կարող է երկարաձգվել </w:t>
      </w:r>
      <w:r w:rsidR="00107873" w:rsidRPr="006512B2">
        <w:rPr>
          <w:rFonts w:ascii="GHEA Grapalat" w:hAnsi="GHEA Grapalat"/>
          <w:sz w:val="24"/>
          <w:szCs w:val="24"/>
          <w:lang w:val="hy-AM"/>
        </w:rPr>
        <w:t xml:space="preserve">ոչ ուշ, քան </w:t>
      </w:r>
      <w:r w:rsidRPr="00897339">
        <w:rPr>
          <w:rFonts w:ascii="GHEA Grapalat" w:hAnsi="GHEA Grapalat"/>
          <w:sz w:val="24"/>
          <w:szCs w:val="24"/>
          <w:lang w:val="hy-AM"/>
        </w:rPr>
        <w:t>նշված մաքսային ընթա</w:t>
      </w:r>
      <w:r w:rsidR="00E447C5">
        <w:rPr>
          <w:rFonts w:ascii="GHEA Grapalat" w:hAnsi="GHEA Grapalat"/>
          <w:sz w:val="24"/>
          <w:szCs w:val="24"/>
          <w:lang w:val="hy-AM"/>
        </w:rPr>
        <w:softHyphen/>
      </w:r>
      <w:r w:rsidRPr="00897339">
        <w:rPr>
          <w:rFonts w:ascii="GHEA Grapalat" w:hAnsi="GHEA Grapalat"/>
          <w:sz w:val="24"/>
          <w:szCs w:val="24"/>
          <w:lang w:val="hy-AM"/>
        </w:rPr>
        <w:t>ցա</w:t>
      </w:r>
      <w:r w:rsidR="00E447C5">
        <w:rPr>
          <w:rFonts w:ascii="GHEA Grapalat" w:hAnsi="GHEA Grapalat"/>
          <w:sz w:val="24"/>
          <w:szCs w:val="24"/>
          <w:lang w:val="hy-AM"/>
        </w:rPr>
        <w:softHyphen/>
      </w:r>
      <w:r w:rsidRPr="00897339">
        <w:rPr>
          <w:rFonts w:ascii="GHEA Grapalat" w:hAnsi="GHEA Grapalat"/>
          <w:sz w:val="24"/>
          <w:szCs w:val="24"/>
          <w:lang w:val="hy-AM"/>
        </w:rPr>
        <w:t>կարգի ժամկետի ավարտից հետո</w:t>
      </w:r>
      <w:r w:rsidR="00BC0822" w:rsidRPr="00B26EEB">
        <w:rPr>
          <w:rFonts w:ascii="GHEA Grapalat" w:hAnsi="GHEA Grapalat"/>
          <w:sz w:val="24"/>
          <w:szCs w:val="24"/>
          <w:lang w:val="hy-AM"/>
        </w:rPr>
        <w:t>՝</w:t>
      </w:r>
      <w:r w:rsidRPr="00897339">
        <w:rPr>
          <w:rFonts w:ascii="GHEA Grapalat" w:hAnsi="GHEA Grapalat"/>
          <w:sz w:val="24"/>
          <w:szCs w:val="24"/>
          <w:lang w:val="hy-AM"/>
        </w:rPr>
        <w:t xml:space="preserve"> 10 աշխատանքային օրվա ընթաց</w:t>
      </w:r>
      <w:r w:rsidR="00826679">
        <w:rPr>
          <w:rFonts w:ascii="GHEA Grapalat" w:hAnsi="GHEA Grapalat"/>
          <w:sz w:val="24"/>
          <w:szCs w:val="24"/>
          <w:lang w:val="hy-AM"/>
        </w:rPr>
        <w:softHyphen/>
      </w:r>
      <w:r w:rsidRPr="00897339">
        <w:rPr>
          <w:rFonts w:ascii="GHEA Grapalat" w:hAnsi="GHEA Grapalat"/>
          <w:sz w:val="24"/>
          <w:szCs w:val="24"/>
          <w:lang w:val="hy-AM"/>
        </w:rPr>
        <w:t>քում:</w:t>
      </w:r>
    </w:p>
    <w:p w14:paraId="5517D678" w14:textId="77777777" w:rsidR="00DA48B2" w:rsidRPr="00897339" w:rsidRDefault="00DA48B2" w:rsidP="00E579E1">
      <w:pPr>
        <w:numPr>
          <w:ilvl w:val="0"/>
          <w:numId w:val="147"/>
        </w:numPr>
        <w:tabs>
          <w:tab w:val="left" w:pos="851"/>
        </w:tabs>
        <w:spacing w:after="0" w:line="360" w:lineRule="auto"/>
        <w:ind w:left="0" w:firstLine="567"/>
        <w:jc w:val="both"/>
        <w:rPr>
          <w:rFonts w:ascii="GHEA Grapalat" w:hAnsi="GHEA Grapalat" w:cs="Helvetica"/>
          <w:sz w:val="24"/>
          <w:szCs w:val="24"/>
          <w:lang w:val="hy-AM" w:eastAsia="en-GB"/>
        </w:rPr>
      </w:pPr>
      <w:r w:rsidRPr="00897339">
        <w:rPr>
          <w:rFonts w:ascii="GHEA Grapalat" w:hAnsi="GHEA Grapalat" w:cs="Helvetica"/>
          <w:sz w:val="24"/>
          <w:szCs w:val="24"/>
          <w:lang w:val="hy-AM" w:eastAsia="en-GB"/>
        </w:rPr>
        <w:t>Վերամշակման թույլտվության ժամկետը կարող է երկարաձգվել հայտարա</w:t>
      </w:r>
      <w:r w:rsidR="00897339">
        <w:rPr>
          <w:rFonts w:ascii="GHEA Grapalat" w:hAnsi="GHEA Grapalat" w:cs="Helvetica"/>
          <w:sz w:val="24"/>
          <w:szCs w:val="24"/>
          <w:lang w:val="hy-AM" w:eastAsia="en-GB"/>
        </w:rPr>
        <w:softHyphen/>
      </w:r>
      <w:r w:rsidRPr="00897339">
        <w:rPr>
          <w:rFonts w:ascii="GHEA Grapalat" w:hAnsi="GHEA Grapalat" w:cs="Helvetica"/>
          <w:sz w:val="24"/>
          <w:szCs w:val="24"/>
          <w:lang w:val="hy-AM" w:eastAsia="en-GB"/>
        </w:rPr>
        <w:t>րա</w:t>
      </w:r>
      <w:r w:rsidR="00897339">
        <w:rPr>
          <w:rFonts w:ascii="GHEA Grapalat" w:hAnsi="GHEA Grapalat" w:cs="Helvetica"/>
          <w:sz w:val="24"/>
          <w:szCs w:val="24"/>
          <w:lang w:val="hy-AM" w:eastAsia="en-GB"/>
        </w:rPr>
        <w:softHyphen/>
      </w:r>
      <w:r w:rsidRPr="00897339">
        <w:rPr>
          <w:rFonts w:ascii="GHEA Grapalat" w:hAnsi="GHEA Grapalat" w:cs="Helvetica"/>
          <w:sz w:val="24"/>
          <w:szCs w:val="24"/>
          <w:lang w:val="hy-AM" w:eastAsia="en-GB"/>
        </w:rPr>
        <w:t xml:space="preserve">տուի հիմնավորված դիմումի հիման վրա, բայց ոչ ավելի, քան </w:t>
      </w:r>
      <w:r w:rsidR="002F0E7C" w:rsidRPr="006512B2">
        <w:rPr>
          <w:rFonts w:ascii="GHEA Grapalat" w:hAnsi="GHEA Grapalat" w:cs="Helvetica"/>
          <w:sz w:val="24"/>
          <w:szCs w:val="24"/>
          <w:lang w:val="hy-AM" w:eastAsia="en-GB"/>
        </w:rPr>
        <w:t>Միության մաքսային օ</w:t>
      </w:r>
      <w:r w:rsidRPr="00897339">
        <w:rPr>
          <w:rFonts w:ascii="GHEA Grapalat" w:hAnsi="GHEA Grapalat" w:cs="Helvetica"/>
          <w:sz w:val="24"/>
          <w:szCs w:val="24"/>
          <w:lang w:val="hy-AM" w:eastAsia="en-GB"/>
        </w:rPr>
        <w:t>րենսգրք</w:t>
      </w:r>
      <w:r w:rsidR="002F0E7C" w:rsidRPr="006512B2">
        <w:rPr>
          <w:rFonts w:ascii="GHEA Grapalat" w:hAnsi="GHEA Grapalat" w:cs="Helvetica"/>
          <w:sz w:val="24"/>
          <w:szCs w:val="24"/>
          <w:lang w:val="hy-AM" w:eastAsia="en-GB"/>
        </w:rPr>
        <w:t>ի</w:t>
      </w:r>
      <w:r w:rsidRPr="00897339">
        <w:rPr>
          <w:rFonts w:ascii="GHEA Grapalat" w:hAnsi="GHEA Grapalat" w:cs="Helvetica"/>
          <w:sz w:val="24"/>
          <w:szCs w:val="24"/>
          <w:lang w:val="hy-AM" w:eastAsia="en-GB"/>
        </w:rPr>
        <w:t xml:space="preserve"> </w:t>
      </w:r>
      <w:r w:rsidR="009646E8" w:rsidRPr="006512B2">
        <w:rPr>
          <w:rFonts w:ascii="GHEA Grapalat" w:hAnsi="GHEA Grapalat" w:cs="Helvetica"/>
          <w:sz w:val="24"/>
          <w:szCs w:val="24"/>
          <w:lang w:val="hy-AM" w:eastAsia="en-GB"/>
        </w:rPr>
        <w:t xml:space="preserve">168-րդ հոդվածի </w:t>
      </w:r>
      <w:r w:rsidR="002F0E7C" w:rsidRPr="006512B2">
        <w:rPr>
          <w:rFonts w:ascii="GHEA Grapalat" w:hAnsi="GHEA Grapalat" w:cs="Helvetica"/>
          <w:sz w:val="24"/>
          <w:szCs w:val="24"/>
          <w:lang w:val="hy-AM" w:eastAsia="en-GB"/>
        </w:rPr>
        <w:t xml:space="preserve">3-րդ </w:t>
      </w:r>
      <w:r w:rsidR="007D4767" w:rsidRPr="00897339">
        <w:rPr>
          <w:rFonts w:ascii="GHEA Grapalat" w:hAnsi="GHEA Grapalat" w:cs="Helvetica"/>
          <w:sz w:val="24"/>
          <w:szCs w:val="24"/>
          <w:lang w:val="hy-AM" w:eastAsia="en-GB"/>
        </w:rPr>
        <w:t>մաս</w:t>
      </w:r>
      <w:r w:rsidR="002F0E7C" w:rsidRPr="006512B2">
        <w:rPr>
          <w:rFonts w:ascii="GHEA Grapalat" w:hAnsi="GHEA Grapalat" w:cs="Helvetica"/>
          <w:sz w:val="24"/>
          <w:szCs w:val="24"/>
          <w:lang w:val="hy-AM" w:eastAsia="en-GB"/>
        </w:rPr>
        <w:t xml:space="preserve">ով </w:t>
      </w:r>
      <w:r w:rsidRPr="00897339">
        <w:rPr>
          <w:rFonts w:ascii="GHEA Grapalat" w:hAnsi="GHEA Grapalat" w:cs="Helvetica"/>
          <w:sz w:val="24"/>
          <w:szCs w:val="24"/>
          <w:lang w:val="hy-AM" w:eastAsia="en-GB"/>
        </w:rPr>
        <w:t>սահմանված առավելագույն ժամկետը:</w:t>
      </w:r>
    </w:p>
    <w:p w14:paraId="0E8BAC76" w14:textId="77777777" w:rsidR="00DA48B2" w:rsidRPr="00897339" w:rsidRDefault="00DA48B2" w:rsidP="00220B7C">
      <w:pPr>
        <w:tabs>
          <w:tab w:val="left" w:pos="851"/>
        </w:tabs>
        <w:spacing w:after="0" w:line="360" w:lineRule="auto"/>
        <w:ind w:firstLine="567"/>
        <w:jc w:val="both"/>
        <w:rPr>
          <w:rFonts w:ascii="GHEA Grapalat" w:hAnsi="GHEA Grapalat" w:cs="Helvetica"/>
          <w:sz w:val="24"/>
          <w:szCs w:val="24"/>
          <w:lang w:val="hy-AM" w:eastAsia="en-GB"/>
        </w:rPr>
      </w:pPr>
      <w:r w:rsidRPr="00897339">
        <w:rPr>
          <w:rFonts w:ascii="GHEA Grapalat" w:hAnsi="GHEA Grapalat" w:cs="Helvetica"/>
          <w:sz w:val="24"/>
          <w:szCs w:val="24"/>
          <w:lang w:val="hy-AM" w:eastAsia="en-GB"/>
        </w:rPr>
        <w:t>Վերամշակման թույլտվության ժամկետի երկարաձգման համար հայտարա</w:t>
      </w:r>
      <w:r w:rsidR="00897339">
        <w:rPr>
          <w:rFonts w:ascii="GHEA Grapalat" w:hAnsi="GHEA Grapalat" w:cs="Helvetica"/>
          <w:sz w:val="24"/>
          <w:szCs w:val="24"/>
          <w:lang w:val="hy-AM" w:eastAsia="en-GB"/>
        </w:rPr>
        <w:softHyphen/>
      </w:r>
      <w:r w:rsidRPr="00897339">
        <w:rPr>
          <w:rFonts w:ascii="GHEA Grapalat" w:hAnsi="GHEA Grapalat" w:cs="Helvetica"/>
          <w:sz w:val="24"/>
          <w:szCs w:val="24"/>
          <w:lang w:val="hy-AM" w:eastAsia="en-GB"/>
        </w:rPr>
        <w:t>րա</w:t>
      </w:r>
      <w:r w:rsidR="00897339">
        <w:rPr>
          <w:rFonts w:ascii="GHEA Grapalat" w:hAnsi="GHEA Grapalat" w:cs="Helvetica"/>
          <w:sz w:val="24"/>
          <w:szCs w:val="24"/>
          <w:lang w:val="hy-AM" w:eastAsia="en-GB"/>
        </w:rPr>
        <w:softHyphen/>
      </w:r>
      <w:r w:rsidRPr="00897339">
        <w:rPr>
          <w:rFonts w:ascii="GHEA Grapalat" w:hAnsi="GHEA Grapalat" w:cs="Helvetica"/>
          <w:sz w:val="24"/>
          <w:szCs w:val="24"/>
          <w:lang w:val="hy-AM" w:eastAsia="en-GB"/>
        </w:rPr>
        <w:t>տուն ոչ ուշ, քան վերամշակման թույլտվության ժամկետի ավար</w:t>
      </w:r>
      <w:r w:rsidR="00897339">
        <w:rPr>
          <w:rFonts w:ascii="GHEA Grapalat" w:hAnsi="GHEA Grapalat" w:cs="Helvetica"/>
          <w:sz w:val="24"/>
          <w:szCs w:val="24"/>
          <w:lang w:val="hy-AM" w:eastAsia="en-GB"/>
        </w:rPr>
        <w:softHyphen/>
      </w:r>
      <w:r w:rsidR="00897339">
        <w:rPr>
          <w:rFonts w:ascii="GHEA Grapalat" w:hAnsi="GHEA Grapalat" w:cs="Helvetica"/>
          <w:sz w:val="24"/>
          <w:szCs w:val="24"/>
          <w:lang w:val="hy-AM" w:eastAsia="en-GB"/>
        </w:rPr>
        <w:softHyphen/>
      </w:r>
      <w:r w:rsidR="00897339">
        <w:rPr>
          <w:rFonts w:ascii="GHEA Grapalat" w:hAnsi="GHEA Grapalat" w:cs="Helvetica"/>
          <w:sz w:val="24"/>
          <w:szCs w:val="24"/>
          <w:lang w:val="hy-AM" w:eastAsia="en-GB"/>
        </w:rPr>
        <w:softHyphen/>
      </w:r>
      <w:r w:rsidRPr="00897339">
        <w:rPr>
          <w:rFonts w:ascii="GHEA Grapalat" w:hAnsi="GHEA Grapalat" w:cs="Helvetica"/>
          <w:sz w:val="24"/>
          <w:szCs w:val="24"/>
          <w:lang w:val="hy-AM" w:eastAsia="en-GB"/>
        </w:rPr>
        <w:t>տից 10 աշխա</w:t>
      </w:r>
      <w:r w:rsidR="00E447C5">
        <w:rPr>
          <w:rFonts w:ascii="GHEA Grapalat" w:hAnsi="GHEA Grapalat" w:cs="Helvetica"/>
          <w:sz w:val="24"/>
          <w:szCs w:val="24"/>
          <w:lang w:val="hy-AM" w:eastAsia="en-GB"/>
        </w:rPr>
        <w:softHyphen/>
      </w:r>
      <w:r w:rsidRPr="00897339">
        <w:rPr>
          <w:rFonts w:ascii="GHEA Grapalat" w:hAnsi="GHEA Grapalat" w:cs="Helvetica"/>
          <w:sz w:val="24"/>
          <w:szCs w:val="24"/>
          <w:lang w:val="hy-AM" w:eastAsia="en-GB"/>
        </w:rPr>
        <w:t xml:space="preserve">տանքային օր առաջ էլեկտրոնային եղանակով կամ թղթային կրիչով </w:t>
      </w:r>
      <w:r w:rsidR="00BC0822" w:rsidRPr="00220B7C">
        <w:rPr>
          <w:rFonts w:ascii="GHEA Grapalat" w:hAnsi="GHEA Grapalat" w:cs="Helvetica"/>
          <w:sz w:val="24"/>
          <w:szCs w:val="24"/>
          <w:lang w:val="hy-AM" w:eastAsia="en-GB"/>
        </w:rPr>
        <w:t xml:space="preserve">մաքսային մարմիններին է </w:t>
      </w:r>
      <w:r w:rsidRPr="00897339">
        <w:rPr>
          <w:rFonts w:ascii="GHEA Grapalat" w:hAnsi="GHEA Grapalat" w:cs="Helvetica"/>
          <w:sz w:val="24"/>
          <w:szCs w:val="24"/>
          <w:lang w:val="hy-AM" w:eastAsia="en-GB"/>
        </w:rPr>
        <w:t>ներկա</w:t>
      </w:r>
      <w:r w:rsidR="00897339">
        <w:rPr>
          <w:rFonts w:ascii="GHEA Grapalat" w:hAnsi="GHEA Grapalat" w:cs="Helvetica"/>
          <w:sz w:val="24"/>
          <w:szCs w:val="24"/>
          <w:lang w:val="hy-AM" w:eastAsia="en-GB"/>
        </w:rPr>
        <w:softHyphen/>
      </w:r>
      <w:r w:rsidR="00897339">
        <w:rPr>
          <w:rFonts w:ascii="GHEA Grapalat" w:hAnsi="GHEA Grapalat" w:cs="Helvetica"/>
          <w:sz w:val="24"/>
          <w:szCs w:val="24"/>
          <w:lang w:val="hy-AM" w:eastAsia="en-GB"/>
        </w:rPr>
        <w:softHyphen/>
      </w:r>
      <w:r w:rsidRPr="00897339">
        <w:rPr>
          <w:rFonts w:ascii="GHEA Grapalat" w:hAnsi="GHEA Grapalat" w:cs="Helvetica"/>
          <w:sz w:val="24"/>
          <w:szCs w:val="24"/>
          <w:lang w:val="hy-AM" w:eastAsia="en-GB"/>
        </w:rPr>
        <w:t>յացնում դիմում:</w:t>
      </w:r>
    </w:p>
    <w:p w14:paraId="1F63EFCE" w14:textId="77777777" w:rsidR="00DA48B2" w:rsidRPr="00897339" w:rsidRDefault="00DA48B2" w:rsidP="00E579E1">
      <w:pPr>
        <w:numPr>
          <w:ilvl w:val="0"/>
          <w:numId w:val="147"/>
        </w:numPr>
        <w:tabs>
          <w:tab w:val="left" w:pos="851"/>
        </w:tabs>
        <w:spacing w:after="0" w:line="360" w:lineRule="auto"/>
        <w:ind w:left="0" w:firstLine="567"/>
        <w:jc w:val="both"/>
        <w:rPr>
          <w:rFonts w:ascii="GHEA Grapalat" w:hAnsi="GHEA Grapalat" w:cs="Helvetica"/>
          <w:sz w:val="24"/>
          <w:szCs w:val="24"/>
          <w:lang w:val="hy-AM" w:eastAsia="en-GB"/>
        </w:rPr>
      </w:pPr>
      <w:r w:rsidRPr="00897339">
        <w:rPr>
          <w:rFonts w:ascii="GHEA Grapalat" w:hAnsi="GHEA Grapalat" w:cs="Helvetica"/>
          <w:sz w:val="24"/>
          <w:szCs w:val="24"/>
          <w:lang w:val="hy-AM" w:eastAsia="en-GB"/>
        </w:rPr>
        <w:t>Մաքսային մարմինը 5</w:t>
      </w:r>
      <w:r w:rsidR="00E47E49">
        <w:rPr>
          <w:rFonts w:ascii="GHEA Grapalat" w:hAnsi="GHEA Grapalat" w:cs="Helvetica"/>
          <w:sz w:val="24"/>
          <w:szCs w:val="24"/>
          <w:lang w:val="hy-AM" w:eastAsia="en-GB"/>
        </w:rPr>
        <w:t xml:space="preserve"> </w:t>
      </w:r>
      <w:r w:rsidR="00E47E49" w:rsidRPr="00897339">
        <w:rPr>
          <w:rFonts w:ascii="GHEA Grapalat" w:hAnsi="GHEA Grapalat" w:cs="Helvetica"/>
          <w:sz w:val="24"/>
          <w:szCs w:val="24"/>
          <w:lang w:val="hy-AM" w:eastAsia="en-GB"/>
        </w:rPr>
        <w:t>աշխատանքային</w:t>
      </w:r>
      <w:r w:rsidR="00E47E49" w:rsidRPr="00E47E49">
        <w:rPr>
          <w:rFonts w:ascii="GHEA Grapalat" w:hAnsi="GHEA Grapalat" w:cs="Helvetica"/>
          <w:sz w:val="24"/>
          <w:szCs w:val="24"/>
          <w:lang w:val="hy-AM" w:eastAsia="en-GB"/>
        </w:rPr>
        <w:t xml:space="preserve"> </w:t>
      </w:r>
      <w:r w:rsidRPr="00897339">
        <w:rPr>
          <w:rFonts w:ascii="GHEA Grapalat" w:hAnsi="GHEA Grapalat" w:cs="Helvetica"/>
          <w:sz w:val="24"/>
          <w:szCs w:val="24"/>
          <w:lang w:val="hy-AM" w:eastAsia="en-GB"/>
        </w:rPr>
        <w:t>օր</w:t>
      </w:r>
      <w:r w:rsidR="00E47E49">
        <w:rPr>
          <w:rFonts w:ascii="GHEA Grapalat" w:hAnsi="GHEA Grapalat" w:cs="Helvetica"/>
          <w:sz w:val="24"/>
          <w:szCs w:val="24"/>
          <w:lang w:val="hy-AM" w:eastAsia="en-GB"/>
        </w:rPr>
        <w:t>վա ընթացքում</w:t>
      </w:r>
      <w:r w:rsidRPr="00897339">
        <w:rPr>
          <w:rFonts w:ascii="GHEA Grapalat" w:hAnsi="GHEA Grapalat" w:cs="Helvetica"/>
          <w:sz w:val="24"/>
          <w:szCs w:val="24"/>
          <w:lang w:val="hy-AM" w:eastAsia="en-GB"/>
        </w:rPr>
        <w:t xml:space="preserve"> ուսումնասիրում է սույն հոդ</w:t>
      </w:r>
      <w:r w:rsidR="00E447C5">
        <w:rPr>
          <w:rFonts w:ascii="GHEA Grapalat" w:hAnsi="GHEA Grapalat" w:cs="Helvetica"/>
          <w:sz w:val="24"/>
          <w:szCs w:val="24"/>
          <w:lang w:val="hy-AM" w:eastAsia="en-GB"/>
        </w:rPr>
        <w:softHyphen/>
      </w:r>
      <w:r w:rsidR="00E447C5">
        <w:rPr>
          <w:rFonts w:ascii="GHEA Grapalat" w:hAnsi="GHEA Grapalat" w:cs="Helvetica"/>
          <w:sz w:val="24"/>
          <w:szCs w:val="24"/>
          <w:lang w:val="hy-AM" w:eastAsia="en-GB"/>
        </w:rPr>
        <w:softHyphen/>
      </w:r>
      <w:r w:rsidRPr="00897339">
        <w:rPr>
          <w:rFonts w:ascii="GHEA Grapalat" w:hAnsi="GHEA Grapalat" w:cs="Helvetica"/>
          <w:sz w:val="24"/>
          <w:szCs w:val="24"/>
          <w:lang w:val="hy-AM" w:eastAsia="en-GB"/>
        </w:rPr>
        <w:t>վածի 3-րդ մասում նշված դիմումը և հայտարարատուին էլեկտրոնային եղանակով կամ թղթային կրիչով տեղեկացնում է վերամշակման ժամկետի երկարաձգման կամ այդպիսի երկարաձգումը մերժելու մասին: Ընդ որում</w:t>
      </w:r>
      <w:r w:rsidR="00BC0822" w:rsidRPr="00B26EEB">
        <w:rPr>
          <w:rFonts w:ascii="GHEA Grapalat" w:hAnsi="GHEA Grapalat" w:cs="Helvetica"/>
          <w:sz w:val="24"/>
          <w:szCs w:val="24"/>
          <w:lang w:val="hy-AM" w:eastAsia="en-GB"/>
        </w:rPr>
        <w:t>,</w:t>
      </w:r>
      <w:r w:rsidR="00BC0822" w:rsidRPr="00897339">
        <w:rPr>
          <w:rFonts w:ascii="GHEA Grapalat" w:hAnsi="GHEA Grapalat" w:cs="Helvetica"/>
          <w:sz w:val="24"/>
          <w:szCs w:val="24"/>
          <w:lang w:val="hy-AM" w:eastAsia="en-GB"/>
        </w:rPr>
        <w:t xml:space="preserve"> </w:t>
      </w:r>
      <w:r w:rsidRPr="00897339">
        <w:rPr>
          <w:rFonts w:ascii="GHEA Grapalat" w:hAnsi="GHEA Grapalat" w:cs="Helvetica"/>
          <w:sz w:val="24"/>
          <w:szCs w:val="24"/>
          <w:lang w:val="hy-AM" w:eastAsia="en-GB"/>
        </w:rPr>
        <w:t xml:space="preserve">երկարաձգման մերժման դեպքում մաքսային </w:t>
      </w:r>
      <w:r w:rsidR="00BC0822" w:rsidRPr="00B26EEB">
        <w:rPr>
          <w:rFonts w:ascii="GHEA Grapalat" w:hAnsi="GHEA Grapalat" w:cs="Helvetica"/>
          <w:sz w:val="24"/>
          <w:szCs w:val="24"/>
          <w:lang w:val="hy-AM" w:eastAsia="en-GB"/>
        </w:rPr>
        <w:t>մարմինները նշում են</w:t>
      </w:r>
      <w:r w:rsidRPr="00897339">
        <w:rPr>
          <w:rFonts w:ascii="GHEA Grapalat" w:hAnsi="GHEA Grapalat" w:cs="Helvetica"/>
          <w:sz w:val="24"/>
          <w:szCs w:val="24"/>
          <w:lang w:val="hy-AM" w:eastAsia="en-GB"/>
        </w:rPr>
        <w:t xml:space="preserve"> մերժման հիմքերը:</w:t>
      </w:r>
    </w:p>
    <w:p w14:paraId="57F36982" w14:textId="77777777" w:rsidR="00DA48B2" w:rsidRPr="00897339" w:rsidRDefault="00DA48B2" w:rsidP="00E579E1">
      <w:pPr>
        <w:numPr>
          <w:ilvl w:val="0"/>
          <w:numId w:val="147"/>
        </w:numPr>
        <w:tabs>
          <w:tab w:val="left" w:pos="851"/>
        </w:tabs>
        <w:spacing w:after="0" w:line="360" w:lineRule="auto"/>
        <w:ind w:left="0" w:firstLine="567"/>
        <w:jc w:val="both"/>
        <w:rPr>
          <w:rFonts w:ascii="GHEA Grapalat" w:hAnsi="GHEA Grapalat" w:cs="Helvetica"/>
          <w:sz w:val="24"/>
          <w:szCs w:val="24"/>
          <w:lang w:val="hy-AM" w:eastAsia="en-GB"/>
        </w:rPr>
      </w:pPr>
      <w:r w:rsidRPr="00897339">
        <w:rPr>
          <w:rFonts w:ascii="GHEA Grapalat" w:hAnsi="GHEA Grapalat" w:cs="Helvetica"/>
          <w:sz w:val="24"/>
          <w:szCs w:val="24"/>
          <w:lang w:val="hy-AM" w:eastAsia="en-GB"/>
        </w:rPr>
        <w:t xml:space="preserve">Մաքսային մարմինը մերժում է վերամշակման ժամկետի երկարաձգումը, եթե առկա է տեղեկատվություն այն մասին, որ խախտվել են </w:t>
      </w:r>
      <w:r w:rsidR="00CF1610" w:rsidRPr="00897339">
        <w:rPr>
          <w:rFonts w:ascii="GHEA Grapalat" w:hAnsi="GHEA Grapalat" w:cs="Helvetica"/>
          <w:sz w:val="24"/>
          <w:szCs w:val="24"/>
          <w:lang w:val="hy-AM" w:eastAsia="en-GB"/>
        </w:rPr>
        <w:t>Միության մաքսային օ</w:t>
      </w:r>
      <w:r w:rsidRPr="00897339">
        <w:rPr>
          <w:rFonts w:ascii="GHEA Grapalat" w:hAnsi="GHEA Grapalat" w:cs="Helvetica"/>
          <w:sz w:val="24"/>
          <w:szCs w:val="24"/>
          <w:lang w:val="hy-AM" w:eastAsia="en-GB"/>
        </w:rPr>
        <w:t>րենսգրքի 24-րդ գլխով սահմանված՝ «Վերամշակում՝ մաքսային տարածքում» մաքսային ընթացա</w:t>
      </w:r>
      <w:r w:rsidR="00897339">
        <w:rPr>
          <w:rFonts w:ascii="GHEA Grapalat" w:hAnsi="GHEA Grapalat" w:cs="Helvetica"/>
          <w:sz w:val="24"/>
          <w:szCs w:val="24"/>
          <w:lang w:val="hy-AM" w:eastAsia="en-GB"/>
        </w:rPr>
        <w:softHyphen/>
      </w:r>
      <w:r w:rsidRPr="00897339">
        <w:rPr>
          <w:rFonts w:ascii="GHEA Grapalat" w:hAnsi="GHEA Grapalat" w:cs="Helvetica"/>
          <w:sz w:val="24"/>
          <w:szCs w:val="24"/>
          <w:lang w:val="hy-AM" w:eastAsia="en-GB"/>
        </w:rPr>
        <w:t>կարգի պայ</w:t>
      </w:r>
      <w:r w:rsidR="00E447C5">
        <w:rPr>
          <w:rFonts w:ascii="GHEA Grapalat" w:hAnsi="GHEA Grapalat" w:cs="Helvetica"/>
          <w:sz w:val="24"/>
          <w:szCs w:val="24"/>
          <w:lang w:val="hy-AM" w:eastAsia="en-GB"/>
        </w:rPr>
        <w:softHyphen/>
      </w:r>
      <w:r w:rsidRPr="00897339">
        <w:rPr>
          <w:rFonts w:ascii="GHEA Grapalat" w:hAnsi="GHEA Grapalat" w:cs="Helvetica"/>
          <w:sz w:val="24"/>
          <w:szCs w:val="24"/>
          <w:lang w:val="hy-AM" w:eastAsia="en-GB"/>
        </w:rPr>
        <w:t>մանները կամ երկարաձգման դիմումը ներկայացվել է սահմանված ժամկետի խախտ</w:t>
      </w:r>
      <w:r w:rsidR="00897339">
        <w:rPr>
          <w:rFonts w:ascii="GHEA Grapalat" w:hAnsi="GHEA Grapalat" w:cs="Helvetica"/>
          <w:sz w:val="24"/>
          <w:szCs w:val="24"/>
          <w:lang w:val="hy-AM" w:eastAsia="en-GB"/>
        </w:rPr>
        <w:softHyphen/>
      </w:r>
      <w:r w:rsidRPr="00897339">
        <w:rPr>
          <w:rFonts w:ascii="GHEA Grapalat" w:hAnsi="GHEA Grapalat" w:cs="Helvetica"/>
          <w:sz w:val="24"/>
          <w:szCs w:val="24"/>
          <w:lang w:val="hy-AM" w:eastAsia="en-GB"/>
        </w:rPr>
        <w:t xml:space="preserve">մամբ: </w:t>
      </w:r>
    </w:p>
    <w:p w14:paraId="3023787E" w14:textId="77777777" w:rsidR="00DA48B2" w:rsidRPr="00897339" w:rsidRDefault="00DA48B2" w:rsidP="00E579E1">
      <w:pPr>
        <w:numPr>
          <w:ilvl w:val="0"/>
          <w:numId w:val="147"/>
        </w:numPr>
        <w:tabs>
          <w:tab w:val="left" w:pos="851"/>
        </w:tabs>
        <w:spacing w:after="0" w:line="360" w:lineRule="auto"/>
        <w:ind w:left="0" w:firstLine="567"/>
        <w:jc w:val="both"/>
        <w:rPr>
          <w:rFonts w:ascii="GHEA Grapalat" w:hAnsi="GHEA Grapalat" w:cs="Helvetica"/>
          <w:sz w:val="24"/>
          <w:szCs w:val="24"/>
          <w:lang w:val="hy-AM" w:eastAsia="en-GB"/>
        </w:rPr>
      </w:pPr>
      <w:r w:rsidRPr="00897339">
        <w:rPr>
          <w:rFonts w:ascii="GHEA Grapalat" w:hAnsi="GHEA Grapalat" w:cs="Helvetica"/>
          <w:sz w:val="24"/>
          <w:szCs w:val="24"/>
          <w:lang w:val="hy-AM" w:eastAsia="en-GB"/>
        </w:rPr>
        <w:t>Վերամշակման թույլտվության ժամկետի երկարաձգման դեպքում երկարաձգվում է նաև «Վերամշակում՝ մաքսային տարածքում» մաքսային ընթացակարգի գործողության ժամկետը:</w:t>
      </w:r>
    </w:p>
    <w:p w14:paraId="5BD25290" w14:textId="77777777" w:rsidR="00897339" w:rsidRDefault="00897339" w:rsidP="006512B2">
      <w:pPr>
        <w:spacing w:after="0" w:line="360" w:lineRule="auto"/>
        <w:ind w:firstLine="567"/>
        <w:jc w:val="both"/>
        <w:rPr>
          <w:rFonts w:ascii="GHEA Grapalat" w:hAnsi="GHEA Grapalat" w:cs="Helvetica"/>
          <w:b/>
          <w:sz w:val="24"/>
          <w:szCs w:val="24"/>
          <w:lang w:val="hy-AM" w:eastAsia="en-GB"/>
        </w:rPr>
      </w:pPr>
    </w:p>
    <w:p w14:paraId="2EB64185" w14:textId="7C3284E0" w:rsidR="00DA48B2" w:rsidRPr="00897339" w:rsidRDefault="00DA48B2" w:rsidP="006512B2">
      <w:pPr>
        <w:spacing w:after="0" w:line="360" w:lineRule="auto"/>
        <w:ind w:firstLine="567"/>
        <w:jc w:val="both"/>
        <w:rPr>
          <w:rFonts w:ascii="GHEA Grapalat" w:hAnsi="GHEA Grapalat" w:cs="Helvetica"/>
          <w:b/>
          <w:sz w:val="24"/>
          <w:szCs w:val="24"/>
          <w:lang w:val="hy-AM" w:eastAsia="en-GB"/>
        </w:rPr>
      </w:pPr>
      <w:r w:rsidRPr="00897339">
        <w:rPr>
          <w:rFonts w:ascii="GHEA Grapalat" w:hAnsi="GHEA Grapalat" w:cs="Helvetica"/>
          <w:b/>
          <w:sz w:val="24"/>
          <w:szCs w:val="24"/>
          <w:lang w:val="hy-AM" w:eastAsia="en-GB"/>
        </w:rPr>
        <w:t xml:space="preserve">Հոդված </w:t>
      </w:r>
      <w:r w:rsidR="00897339">
        <w:rPr>
          <w:rFonts w:ascii="GHEA Grapalat" w:hAnsi="GHEA Grapalat" w:cs="Helvetica"/>
          <w:b/>
          <w:sz w:val="24"/>
          <w:szCs w:val="24"/>
          <w:lang w:val="hy-AM" w:eastAsia="en-GB"/>
        </w:rPr>
        <w:t>115</w:t>
      </w:r>
      <w:r w:rsidRPr="00897339">
        <w:rPr>
          <w:rFonts w:ascii="GHEA Grapalat" w:hAnsi="GHEA Grapalat" w:cs="Helvetica"/>
          <w:b/>
          <w:sz w:val="24"/>
          <w:szCs w:val="24"/>
          <w:lang w:val="hy-AM" w:eastAsia="en-GB"/>
        </w:rPr>
        <w:t>. Վերամշակման արդյունքի նվազագույն ելքերը</w:t>
      </w:r>
      <w:r w:rsidRPr="00897339">
        <w:rPr>
          <w:rFonts w:ascii="Courier New" w:hAnsi="Courier New" w:cs="Courier New"/>
          <w:b/>
          <w:sz w:val="24"/>
          <w:szCs w:val="24"/>
          <w:lang w:val="hy-AM" w:eastAsia="en-GB"/>
        </w:rPr>
        <w:t> </w:t>
      </w:r>
    </w:p>
    <w:p w14:paraId="20FC51AD" w14:textId="77777777" w:rsidR="00DA48B2" w:rsidRPr="00897339" w:rsidRDefault="00DA48B2" w:rsidP="00E579E1">
      <w:pPr>
        <w:numPr>
          <w:ilvl w:val="0"/>
          <w:numId w:val="148"/>
        </w:numPr>
        <w:tabs>
          <w:tab w:val="left" w:pos="851"/>
        </w:tabs>
        <w:spacing w:after="0" w:line="360" w:lineRule="auto"/>
        <w:ind w:left="0" w:firstLine="567"/>
        <w:jc w:val="both"/>
        <w:rPr>
          <w:rFonts w:ascii="GHEA Grapalat" w:hAnsi="GHEA Grapalat" w:cs="Helvetica"/>
          <w:sz w:val="24"/>
          <w:szCs w:val="24"/>
          <w:lang w:val="hy-AM" w:eastAsia="en-GB"/>
        </w:rPr>
      </w:pPr>
      <w:r w:rsidRPr="00897339">
        <w:rPr>
          <w:rFonts w:ascii="GHEA Grapalat" w:hAnsi="GHEA Grapalat" w:cs="Helvetica"/>
          <w:sz w:val="24"/>
          <w:szCs w:val="24"/>
          <w:lang w:val="hy-AM" w:eastAsia="en-GB"/>
        </w:rPr>
        <w:t xml:space="preserve">Ապրանքների վերամշակման արդյունքի նվազագույն ելքերը </w:t>
      </w:r>
      <w:r w:rsidR="00BC0822" w:rsidRPr="00B26EEB">
        <w:rPr>
          <w:rFonts w:ascii="GHEA Grapalat" w:hAnsi="GHEA Grapalat" w:cs="Helvetica"/>
          <w:sz w:val="24"/>
          <w:szCs w:val="24"/>
          <w:lang w:val="hy-AM" w:eastAsia="en-GB"/>
        </w:rPr>
        <w:t>որոշում է հայտարարատուն</w:t>
      </w:r>
      <w:r w:rsidRPr="00897339">
        <w:rPr>
          <w:rFonts w:ascii="GHEA Grapalat" w:hAnsi="GHEA Grapalat" w:cs="Helvetica"/>
          <w:sz w:val="24"/>
          <w:szCs w:val="24"/>
          <w:lang w:val="hy-AM" w:eastAsia="en-GB"/>
        </w:rPr>
        <w:t xml:space="preserve"> ինքնուրույնաբար՝ հաշվի առնելով </w:t>
      </w:r>
      <w:r w:rsidRPr="006512B2">
        <w:rPr>
          <w:rFonts w:ascii="GHEA Grapalat" w:hAnsi="GHEA Grapalat" w:cs="Helvetica"/>
          <w:sz w:val="24"/>
          <w:szCs w:val="24"/>
          <w:lang w:val="hy-AM" w:eastAsia="en-GB"/>
        </w:rPr>
        <w:t>Միության մաքսային օ</w:t>
      </w:r>
      <w:r w:rsidRPr="00897339">
        <w:rPr>
          <w:rFonts w:ascii="GHEA Grapalat" w:hAnsi="GHEA Grapalat" w:cs="Helvetica"/>
          <w:sz w:val="24"/>
          <w:szCs w:val="24"/>
          <w:lang w:val="hy-AM" w:eastAsia="en-GB"/>
        </w:rPr>
        <w:t>րենսգրքի 166-</w:t>
      </w:r>
      <w:r w:rsidRPr="00897339">
        <w:rPr>
          <w:rFonts w:ascii="GHEA Grapalat" w:hAnsi="GHEA Grapalat" w:cs="Helvetica"/>
          <w:sz w:val="24"/>
          <w:szCs w:val="24"/>
          <w:lang w:val="hy-AM" w:eastAsia="en-GB"/>
        </w:rPr>
        <w:lastRenderedPageBreak/>
        <w:t>րդ հոդվածով սահմանված՝ վերամշակման գործառնությունների փաս</w:t>
      </w:r>
      <w:r w:rsidR="00BC64A7">
        <w:rPr>
          <w:rFonts w:ascii="GHEA Grapalat" w:hAnsi="GHEA Grapalat" w:cs="Helvetica"/>
          <w:sz w:val="24"/>
          <w:szCs w:val="24"/>
          <w:lang w:val="hy-AM" w:eastAsia="en-GB"/>
        </w:rPr>
        <w:softHyphen/>
      </w:r>
      <w:r w:rsidRPr="00897339">
        <w:rPr>
          <w:rFonts w:ascii="GHEA Grapalat" w:hAnsi="GHEA Grapalat" w:cs="Helvetica"/>
          <w:sz w:val="24"/>
          <w:szCs w:val="24"/>
          <w:lang w:val="hy-AM" w:eastAsia="en-GB"/>
        </w:rPr>
        <w:t>տացի տեխնո</w:t>
      </w:r>
      <w:r w:rsidR="00BC64A7">
        <w:rPr>
          <w:rFonts w:ascii="GHEA Grapalat" w:hAnsi="GHEA Grapalat" w:cs="Helvetica"/>
          <w:sz w:val="24"/>
          <w:szCs w:val="24"/>
          <w:lang w:val="hy-AM" w:eastAsia="en-GB"/>
        </w:rPr>
        <w:softHyphen/>
      </w:r>
      <w:r w:rsidRPr="00897339">
        <w:rPr>
          <w:rFonts w:ascii="GHEA Grapalat" w:hAnsi="GHEA Grapalat" w:cs="Helvetica"/>
          <w:sz w:val="24"/>
          <w:szCs w:val="24"/>
          <w:lang w:val="hy-AM" w:eastAsia="en-GB"/>
        </w:rPr>
        <w:t>լոգիա</w:t>
      </w:r>
      <w:r w:rsidR="00BC64A7">
        <w:rPr>
          <w:rFonts w:ascii="GHEA Grapalat" w:hAnsi="GHEA Grapalat" w:cs="Helvetica"/>
          <w:sz w:val="24"/>
          <w:szCs w:val="24"/>
          <w:lang w:val="hy-AM" w:eastAsia="en-GB"/>
        </w:rPr>
        <w:softHyphen/>
      </w:r>
      <w:r w:rsidRPr="00897339">
        <w:rPr>
          <w:rFonts w:ascii="GHEA Grapalat" w:hAnsi="GHEA Grapalat" w:cs="Helvetica"/>
          <w:sz w:val="24"/>
          <w:szCs w:val="24"/>
          <w:lang w:val="hy-AM" w:eastAsia="en-GB"/>
        </w:rPr>
        <w:t xml:space="preserve">կան գործընթացը և </w:t>
      </w:r>
      <w:r w:rsidR="00BC0822" w:rsidRPr="00897339">
        <w:rPr>
          <w:rFonts w:ascii="GHEA Grapalat" w:hAnsi="GHEA Grapalat" w:cs="Helvetica"/>
          <w:sz w:val="24"/>
          <w:szCs w:val="24"/>
          <w:lang w:val="hy-AM" w:eastAsia="en-GB"/>
        </w:rPr>
        <w:t>համաձայնեց</w:t>
      </w:r>
      <w:r w:rsidR="00BC0822" w:rsidRPr="00B26EEB">
        <w:rPr>
          <w:rFonts w:ascii="GHEA Grapalat" w:hAnsi="GHEA Grapalat" w:cs="Helvetica"/>
          <w:sz w:val="24"/>
          <w:szCs w:val="24"/>
          <w:lang w:val="hy-AM" w:eastAsia="en-GB"/>
        </w:rPr>
        <w:t>ն</w:t>
      </w:r>
      <w:r w:rsidR="00BC0822" w:rsidRPr="00897339">
        <w:rPr>
          <w:rFonts w:ascii="GHEA Grapalat" w:hAnsi="GHEA Grapalat" w:cs="Helvetica"/>
          <w:sz w:val="24"/>
          <w:szCs w:val="24"/>
          <w:lang w:val="hy-AM" w:eastAsia="en-GB"/>
        </w:rPr>
        <w:t xml:space="preserve">ում </w:t>
      </w:r>
      <w:r w:rsidRPr="00897339">
        <w:rPr>
          <w:rFonts w:ascii="GHEA Grapalat" w:hAnsi="GHEA Grapalat" w:cs="Helvetica"/>
          <w:sz w:val="24"/>
          <w:szCs w:val="24"/>
          <w:lang w:val="hy-AM" w:eastAsia="en-GB"/>
        </w:rPr>
        <w:t>է մաքսային մարմինների հետ վերամշակ</w:t>
      </w:r>
      <w:r w:rsidR="00BC64A7">
        <w:rPr>
          <w:rFonts w:ascii="GHEA Grapalat" w:hAnsi="GHEA Grapalat" w:cs="Helvetica"/>
          <w:sz w:val="24"/>
          <w:szCs w:val="24"/>
          <w:lang w:val="hy-AM" w:eastAsia="en-GB"/>
        </w:rPr>
        <w:softHyphen/>
      </w:r>
      <w:r w:rsidRPr="00897339">
        <w:rPr>
          <w:rFonts w:ascii="GHEA Grapalat" w:hAnsi="GHEA Grapalat" w:cs="Helvetica"/>
          <w:sz w:val="24"/>
          <w:szCs w:val="24"/>
          <w:lang w:val="hy-AM" w:eastAsia="en-GB"/>
        </w:rPr>
        <w:t>ման թույլտվու</w:t>
      </w:r>
      <w:r w:rsidR="005C0B8F">
        <w:rPr>
          <w:rFonts w:ascii="GHEA Grapalat" w:hAnsi="GHEA Grapalat" w:cs="Helvetica"/>
          <w:sz w:val="24"/>
          <w:szCs w:val="24"/>
          <w:lang w:val="hy-AM" w:eastAsia="en-GB"/>
        </w:rPr>
        <w:softHyphen/>
      </w:r>
      <w:r w:rsidRPr="00897339">
        <w:rPr>
          <w:rFonts w:ascii="GHEA Grapalat" w:hAnsi="GHEA Grapalat" w:cs="Helvetica"/>
          <w:sz w:val="24"/>
          <w:szCs w:val="24"/>
          <w:lang w:val="hy-AM" w:eastAsia="en-GB"/>
        </w:rPr>
        <w:t>թյունը ստանալու նպատակով դիմում ներկայացնելիս կամ այդ թույլտվու</w:t>
      </w:r>
      <w:r w:rsidR="00BC64A7">
        <w:rPr>
          <w:rFonts w:ascii="GHEA Grapalat" w:hAnsi="GHEA Grapalat" w:cs="Helvetica"/>
          <w:sz w:val="24"/>
          <w:szCs w:val="24"/>
          <w:lang w:val="hy-AM" w:eastAsia="en-GB"/>
        </w:rPr>
        <w:softHyphen/>
      </w:r>
      <w:r w:rsidRPr="00897339">
        <w:rPr>
          <w:rFonts w:ascii="GHEA Grapalat" w:hAnsi="GHEA Grapalat" w:cs="Helvetica"/>
          <w:sz w:val="24"/>
          <w:szCs w:val="24"/>
          <w:lang w:val="hy-AM" w:eastAsia="en-GB"/>
        </w:rPr>
        <w:t xml:space="preserve">թյան մեջ փոփոխություններ իրականացնելիս: </w:t>
      </w:r>
    </w:p>
    <w:p w14:paraId="0AD622D5" w14:textId="77777777" w:rsidR="00DA48B2" w:rsidRPr="00897339" w:rsidRDefault="00DA48B2" w:rsidP="00BC64A7">
      <w:pPr>
        <w:tabs>
          <w:tab w:val="left" w:pos="851"/>
        </w:tabs>
        <w:spacing w:after="0" w:line="360" w:lineRule="auto"/>
        <w:ind w:firstLine="567"/>
        <w:jc w:val="both"/>
        <w:rPr>
          <w:rFonts w:ascii="GHEA Grapalat" w:hAnsi="GHEA Grapalat" w:cs="Helvetica"/>
          <w:sz w:val="24"/>
          <w:szCs w:val="24"/>
          <w:lang w:val="hy-AM" w:eastAsia="en-GB"/>
        </w:rPr>
      </w:pPr>
      <w:r w:rsidRPr="00897339">
        <w:rPr>
          <w:rFonts w:ascii="GHEA Grapalat" w:hAnsi="GHEA Grapalat" w:cs="Helvetica"/>
          <w:sz w:val="24"/>
          <w:szCs w:val="24"/>
          <w:lang w:val="hy-AM" w:eastAsia="en-GB"/>
        </w:rPr>
        <w:t xml:space="preserve">Նվազագույն ելքերի համաձայնեցման ժամանակ մաքսային </w:t>
      </w:r>
      <w:r w:rsidR="00BC0822" w:rsidRPr="00B26EEB">
        <w:rPr>
          <w:rFonts w:ascii="GHEA Grapalat" w:hAnsi="GHEA Grapalat" w:cs="Helvetica"/>
          <w:sz w:val="24"/>
          <w:szCs w:val="24"/>
          <w:lang w:val="hy-AM" w:eastAsia="en-GB"/>
        </w:rPr>
        <w:t>մարմինները հաշվի են առնում</w:t>
      </w:r>
      <w:r w:rsidRPr="00897339">
        <w:rPr>
          <w:rFonts w:ascii="GHEA Grapalat" w:hAnsi="GHEA Grapalat" w:cs="Helvetica"/>
          <w:sz w:val="24"/>
          <w:szCs w:val="24"/>
          <w:lang w:val="hy-AM" w:eastAsia="en-GB"/>
        </w:rPr>
        <w:t xml:space="preserve"> փորձագիտական կազմակերպությունների եզրակացությունները և պետա</w:t>
      </w:r>
      <w:r w:rsidR="005C0B8F">
        <w:rPr>
          <w:rFonts w:ascii="GHEA Grapalat" w:hAnsi="GHEA Grapalat" w:cs="Helvetica"/>
          <w:sz w:val="24"/>
          <w:szCs w:val="24"/>
          <w:lang w:val="hy-AM" w:eastAsia="en-GB"/>
        </w:rPr>
        <w:softHyphen/>
      </w:r>
      <w:r w:rsidRPr="00897339">
        <w:rPr>
          <w:rFonts w:ascii="GHEA Grapalat" w:hAnsi="GHEA Grapalat" w:cs="Helvetica"/>
          <w:sz w:val="24"/>
          <w:szCs w:val="24"/>
          <w:lang w:val="hy-AM" w:eastAsia="en-GB"/>
        </w:rPr>
        <w:t xml:space="preserve">կան լիազոր մարմինների </w:t>
      </w:r>
      <w:r w:rsidR="00BC0822" w:rsidRPr="00897339">
        <w:rPr>
          <w:rFonts w:ascii="GHEA Grapalat" w:hAnsi="GHEA Grapalat" w:cs="Helvetica"/>
          <w:sz w:val="24"/>
          <w:szCs w:val="24"/>
          <w:lang w:val="hy-AM" w:eastAsia="en-GB"/>
        </w:rPr>
        <w:t>ներկայաց</w:t>
      </w:r>
      <w:r w:rsidR="00BC0822" w:rsidRPr="00B26EEB">
        <w:rPr>
          <w:rFonts w:ascii="GHEA Grapalat" w:hAnsi="GHEA Grapalat" w:cs="Helvetica"/>
          <w:sz w:val="24"/>
          <w:szCs w:val="24"/>
          <w:lang w:val="hy-AM" w:eastAsia="en-GB"/>
        </w:rPr>
        <w:t>ր</w:t>
      </w:r>
      <w:r w:rsidR="00BC0822" w:rsidRPr="00897339">
        <w:rPr>
          <w:rFonts w:ascii="GHEA Grapalat" w:hAnsi="GHEA Grapalat" w:cs="Helvetica"/>
          <w:sz w:val="24"/>
          <w:szCs w:val="24"/>
          <w:lang w:val="hy-AM" w:eastAsia="en-GB"/>
        </w:rPr>
        <w:t xml:space="preserve">ած </w:t>
      </w:r>
      <w:r w:rsidRPr="00897339">
        <w:rPr>
          <w:rFonts w:ascii="GHEA Grapalat" w:hAnsi="GHEA Grapalat" w:cs="Helvetica"/>
          <w:sz w:val="24"/>
          <w:szCs w:val="24"/>
          <w:lang w:val="hy-AM" w:eastAsia="en-GB"/>
        </w:rPr>
        <w:t>դիրքորոշումները:</w:t>
      </w:r>
    </w:p>
    <w:p w14:paraId="5402F5B5" w14:textId="77777777" w:rsidR="00DA48B2" w:rsidRPr="00897339" w:rsidRDefault="009D5706" w:rsidP="00E579E1">
      <w:pPr>
        <w:numPr>
          <w:ilvl w:val="0"/>
          <w:numId w:val="148"/>
        </w:numPr>
        <w:tabs>
          <w:tab w:val="left" w:pos="851"/>
        </w:tabs>
        <w:spacing w:after="0" w:line="360" w:lineRule="auto"/>
        <w:ind w:left="0" w:firstLine="567"/>
        <w:jc w:val="both"/>
        <w:rPr>
          <w:rFonts w:ascii="GHEA Grapalat" w:hAnsi="GHEA Grapalat" w:cs="Helvetica"/>
          <w:sz w:val="24"/>
          <w:szCs w:val="24"/>
          <w:lang w:val="hy-AM" w:eastAsia="en-GB"/>
        </w:rPr>
      </w:pPr>
      <w:r w:rsidRPr="00897339">
        <w:rPr>
          <w:rFonts w:ascii="GHEA Grapalat" w:hAnsi="GHEA Grapalat" w:cs="Helvetica"/>
          <w:sz w:val="24"/>
          <w:szCs w:val="24"/>
          <w:lang w:val="hy-AM" w:eastAsia="en-GB"/>
        </w:rPr>
        <w:t>Միության մաքսային օ</w:t>
      </w:r>
      <w:r w:rsidR="00DA48B2" w:rsidRPr="00897339">
        <w:rPr>
          <w:rFonts w:ascii="GHEA Grapalat" w:hAnsi="GHEA Grapalat" w:cs="Helvetica"/>
          <w:sz w:val="24"/>
          <w:szCs w:val="24"/>
          <w:lang w:val="hy-AM" w:eastAsia="en-GB"/>
        </w:rPr>
        <w:t>րենսգրքի 169-րդ հոդվածով սահմանված դրույթների շրջա</w:t>
      </w:r>
      <w:r w:rsidR="00BC64A7">
        <w:rPr>
          <w:rFonts w:ascii="GHEA Grapalat" w:hAnsi="GHEA Grapalat" w:cs="Helvetica"/>
          <w:sz w:val="24"/>
          <w:szCs w:val="24"/>
          <w:lang w:val="hy-AM" w:eastAsia="en-GB"/>
        </w:rPr>
        <w:softHyphen/>
      </w:r>
      <w:r w:rsidR="00DA48B2" w:rsidRPr="00897339">
        <w:rPr>
          <w:rFonts w:ascii="GHEA Grapalat" w:hAnsi="GHEA Grapalat" w:cs="Helvetica"/>
          <w:sz w:val="24"/>
          <w:szCs w:val="24"/>
          <w:lang w:val="hy-AM" w:eastAsia="en-GB"/>
        </w:rPr>
        <w:t>նակ</w:t>
      </w:r>
      <w:r w:rsidR="00BC64A7">
        <w:rPr>
          <w:rFonts w:ascii="GHEA Grapalat" w:hAnsi="GHEA Grapalat" w:cs="Helvetica"/>
          <w:sz w:val="24"/>
          <w:szCs w:val="24"/>
          <w:lang w:val="hy-AM" w:eastAsia="en-GB"/>
        </w:rPr>
        <w:softHyphen/>
      </w:r>
      <w:r w:rsidR="00DA48B2" w:rsidRPr="00897339">
        <w:rPr>
          <w:rFonts w:ascii="GHEA Grapalat" w:hAnsi="GHEA Grapalat" w:cs="Helvetica"/>
          <w:sz w:val="24"/>
          <w:szCs w:val="24"/>
          <w:lang w:val="hy-AM" w:eastAsia="en-GB"/>
        </w:rPr>
        <w:t>ներում լիազոր մարմնի սահմանած</w:t>
      </w:r>
      <w:r w:rsidR="00BC0822" w:rsidRPr="00B26EEB">
        <w:rPr>
          <w:rFonts w:ascii="GHEA Grapalat" w:hAnsi="GHEA Grapalat" w:cs="Helvetica"/>
          <w:sz w:val="24"/>
          <w:szCs w:val="24"/>
          <w:lang w:val="hy-AM" w:eastAsia="en-GB"/>
        </w:rPr>
        <w:t>՝</w:t>
      </w:r>
      <w:r w:rsidR="00DA48B2" w:rsidRPr="00897339">
        <w:rPr>
          <w:rFonts w:ascii="GHEA Grapalat" w:hAnsi="GHEA Grapalat" w:cs="Helvetica"/>
          <w:sz w:val="24"/>
          <w:szCs w:val="24"/>
          <w:lang w:val="hy-AM" w:eastAsia="en-GB"/>
        </w:rPr>
        <w:t xml:space="preserve"> վերամշակման արդյունքում ստացված ելքի ստանդարտ չափաքանակները մաքսային մարմինների հետ համաձայնեցման ենթակա չեն:</w:t>
      </w:r>
    </w:p>
    <w:p w14:paraId="109900AA" w14:textId="77777777" w:rsidR="00DA48B2" w:rsidRPr="00BC64A7" w:rsidRDefault="00DA48B2" w:rsidP="00E579E1">
      <w:pPr>
        <w:numPr>
          <w:ilvl w:val="0"/>
          <w:numId w:val="148"/>
        </w:numPr>
        <w:tabs>
          <w:tab w:val="left" w:pos="851"/>
        </w:tabs>
        <w:spacing w:after="0" w:line="360" w:lineRule="auto"/>
        <w:ind w:left="0" w:firstLine="567"/>
        <w:jc w:val="both"/>
        <w:rPr>
          <w:rFonts w:ascii="GHEA Grapalat" w:hAnsi="GHEA Grapalat" w:cs="Helvetica"/>
          <w:sz w:val="24"/>
          <w:szCs w:val="24"/>
          <w:lang w:val="hy-AM" w:eastAsia="en-GB"/>
        </w:rPr>
      </w:pPr>
      <w:r w:rsidRPr="00897339">
        <w:rPr>
          <w:rFonts w:ascii="GHEA Grapalat" w:hAnsi="GHEA Grapalat" w:cs="Helvetica"/>
          <w:sz w:val="24"/>
          <w:szCs w:val="24"/>
          <w:lang w:val="hy-AM" w:eastAsia="en-GB"/>
        </w:rPr>
        <w:t xml:space="preserve">Միության մաքսային օրենսգրքի 170-րդ հոդվածի 1-ին </w:t>
      </w:r>
      <w:r w:rsidR="007D4767" w:rsidRPr="00BC64A7">
        <w:rPr>
          <w:rFonts w:ascii="GHEA Grapalat" w:hAnsi="GHEA Grapalat" w:cs="Helvetica"/>
          <w:sz w:val="24"/>
          <w:szCs w:val="24"/>
          <w:lang w:val="hy-AM" w:eastAsia="en-GB"/>
        </w:rPr>
        <w:t>մաս</w:t>
      </w:r>
      <w:r w:rsidRPr="00BC64A7">
        <w:rPr>
          <w:rFonts w:ascii="GHEA Grapalat" w:hAnsi="GHEA Grapalat" w:cs="Helvetica"/>
          <w:sz w:val="24"/>
          <w:szCs w:val="24"/>
          <w:lang w:val="hy-AM" w:eastAsia="en-GB"/>
        </w:rPr>
        <w:t xml:space="preserve">ին համապատասխան, </w:t>
      </w:r>
      <w:r w:rsidR="00503CF3">
        <w:rPr>
          <w:rFonts w:ascii="GHEA Grapalat" w:hAnsi="GHEA Grapalat"/>
          <w:sz w:val="24"/>
          <w:szCs w:val="24"/>
          <w:lang w:val="hy-AM"/>
        </w:rPr>
        <w:t>Կ</w:t>
      </w:r>
      <w:r w:rsidRPr="00BC64A7">
        <w:rPr>
          <w:rFonts w:ascii="GHEA Grapalat" w:hAnsi="GHEA Grapalat"/>
          <w:sz w:val="24"/>
          <w:szCs w:val="24"/>
          <w:lang w:val="hy-AM"/>
        </w:rPr>
        <w:t>առավարությունը սահմանում է վերամշակման գործառնությունների արդյունքում առա</w:t>
      </w:r>
      <w:r w:rsidR="00BC64A7">
        <w:rPr>
          <w:rFonts w:ascii="GHEA Grapalat" w:hAnsi="GHEA Grapalat"/>
          <w:sz w:val="24"/>
          <w:szCs w:val="24"/>
          <w:lang w:val="hy-AM"/>
        </w:rPr>
        <w:softHyphen/>
      </w:r>
      <w:r w:rsidRPr="00BC64A7">
        <w:rPr>
          <w:rFonts w:ascii="GHEA Grapalat" w:hAnsi="GHEA Grapalat"/>
          <w:sz w:val="24"/>
          <w:szCs w:val="24"/>
          <w:lang w:val="hy-AM"/>
        </w:rPr>
        <w:t>ջացած թափոնների՝ առևտրային նպատակներով օգտագործման համար ոչ պիտանի ճանաչ</w:t>
      </w:r>
      <w:r w:rsidR="00BC64A7">
        <w:rPr>
          <w:rFonts w:ascii="GHEA Grapalat" w:hAnsi="GHEA Grapalat"/>
          <w:sz w:val="24"/>
          <w:szCs w:val="24"/>
          <w:lang w:val="hy-AM"/>
        </w:rPr>
        <w:softHyphen/>
      </w:r>
      <w:r w:rsidRPr="00BC64A7">
        <w:rPr>
          <w:rFonts w:ascii="GHEA Grapalat" w:hAnsi="GHEA Grapalat"/>
          <w:sz w:val="24"/>
          <w:szCs w:val="24"/>
          <w:lang w:val="hy-AM"/>
        </w:rPr>
        <w:t>ելու կարգը:</w:t>
      </w:r>
    </w:p>
    <w:p w14:paraId="58BB406A" w14:textId="77777777" w:rsidR="00C325F1" w:rsidRDefault="00C325F1" w:rsidP="007A4AE2">
      <w:pPr>
        <w:spacing w:after="0" w:line="240" w:lineRule="auto"/>
        <w:ind w:firstLine="567"/>
        <w:jc w:val="both"/>
        <w:rPr>
          <w:rFonts w:ascii="GHEA Grapalat" w:hAnsi="GHEA Grapalat" w:cs="Helvetica"/>
          <w:b/>
          <w:sz w:val="24"/>
          <w:szCs w:val="24"/>
          <w:lang w:val="hy-AM" w:eastAsia="en-GB"/>
        </w:rPr>
      </w:pPr>
    </w:p>
    <w:p w14:paraId="635E40FE" w14:textId="00A135B7" w:rsidR="00DA48B2" w:rsidRPr="00C325F1" w:rsidRDefault="00DA48B2" w:rsidP="00E471A7">
      <w:pPr>
        <w:spacing w:after="0" w:line="360" w:lineRule="auto"/>
        <w:ind w:firstLine="567"/>
        <w:jc w:val="both"/>
        <w:rPr>
          <w:rFonts w:ascii="GHEA Grapalat" w:hAnsi="GHEA Grapalat" w:cs="Helvetica"/>
          <w:b/>
          <w:sz w:val="24"/>
          <w:szCs w:val="24"/>
          <w:lang w:val="hy-AM" w:eastAsia="en-GB"/>
        </w:rPr>
      </w:pPr>
      <w:r w:rsidRPr="00C325F1">
        <w:rPr>
          <w:rFonts w:ascii="GHEA Grapalat" w:hAnsi="GHEA Grapalat" w:cs="Helvetica"/>
          <w:b/>
          <w:sz w:val="24"/>
          <w:szCs w:val="24"/>
          <w:lang w:val="hy-AM" w:eastAsia="en-GB"/>
        </w:rPr>
        <w:t xml:space="preserve">Հոդված </w:t>
      </w:r>
      <w:r w:rsidR="00C325F1">
        <w:rPr>
          <w:rFonts w:ascii="GHEA Grapalat" w:hAnsi="GHEA Grapalat" w:cs="Helvetica"/>
          <w:b/>
          <w:sz w:val="24"/>
          <w:szCs w:val="24"/>
          <w:lang w:val="hy-AM" w:eastAsia="en-GB"/>
        </w:rPr>
        <w:t>116</w:t>
      </w:r>
      <w:r w:rsidRPr="00C325F1">
        <w:rPr>
          <w:rFonts w:ascii="GHEA Grapalat" w:hAnsi="GHEA Grapalat" w:cs="Helvetica"/>
          <w:b/>
          <w:sz w:val="24"/>
          <w:szCs w:val="24"/>
          <w:lang w:val="hy-AM" w:eastAsia="en-GB"/>
        </w:rPr>
        <w:t>.</w:t>
      </w:r>
      <w:r w:rsidR="00C325F1">
        <w:rPr>
          <w:rFonts w:ascii="GHEA Grapalat" w:hAnsi="GHEA Grapalat" w:cs="Helvetica"/>
          <w:b/>
          <w:sz w:val="24"/>
          <w:szCs w:val="24"/>
          <w:lang w:val="hy-AM" w:eastAsia="en-GB"/>
        </w:rPr>
        <w:t xml:space="preserve"> </w:t>
      </w:r>
      <w:r w:rsidRPr="00C325F1">
        <w:rPr>
          <w:rFonts w:ascii="GHEA Grapalat" w:hAnsi="GHEA Grapalat" w:cs="Helvetica"/>
          <w:b/>
          <w:sz w:val="24"/>
          <w:szCs w:val="24"/>
          <w:lang w:val="hy-AM" w:eastAsia="en-GB"/>
        </w:rPr>
        <w:t>Մաքսային տարածքում ապրանքների վերամշակման</w:t>
      </w:r>
      <w:r w:rsidR="00E471A7">
        <w:rPr>
          <w:rFonts w:ascii="GHEA Grapalat" w:hAnsi="GHEA Grapalat" w:cs="Helvetica"/>
          <w:b/>
          <w:sz w:val="24"/>
          <w:szCs w:val="24"/>
          <w:lang w:val="hy-AM" w:eastAsia="en-GB"/>
        </w:rPr>
        <w:t xml:space="preserve"> </w:t>
      </w:r>
      <w:r w:rsidRPr="00C325F1">
        <w:rPr>
          <w:rFonts w:ascii="GHEA Grapalat" w:hAnsi="GHEA Grapalat" w:cs="Helvetica"/>
          <w:b/>
          <w:sz w:val="24"/>
          <w:szCs w:val="24"/>
          <w:lang w:val="hy-AM" w:eastAsia="en-GB"/>
        </w:rPr>
        <w:t>փաստաթուղթը</w:t>
      </w:r>
    </w:p>
    <w:p w14:paraId="31F031AE" w14:textId="77777777" w:rsidR="00DA48B2" w:rsidRPr="00C325F1" w:rsidRDefault="00DA48B2" w:rsidP="00E579E1">
      <w:pPr>
        <w:numPr>
          <w:ilvl w:val="0"/>
          <w:numId w:val="149"/>
        </w:numPr>
        <w:tabs>
          <w:tab w:val="left" w:pos="851"/>
        </w:tabs>
        <w:spacing w:after="0" w:line="360" w:lineRule="auto"/>
        <w:ind w:left="0" w:firstLine="567"/>
        <w:jc w:val="both"/>
        <w:rPr>
          <w:rFonts w:ascii="GHEA Grapalat" w:hAnsi="GHEA Grapalat" w:cs="Helvetica"/>
          <w:sz w:val="24"/>
          <w:szCs w:val="24"/>
          <w:lang w:val="hy-AM" w:eastAsia="en-GB"/>
        </w:rPr>
      </w:pPr>
      <w:r w:rsidRPr="006512B2">
        <w:rPr>
          <w:rFonts w:ascii="GHEA Grapalat" w:hAnsi="GHEA Grapalat" w:cs="Helvetica"/>
          <w:sz w:val="24"/>
          <w:szCs w:val="24"/>
          <w:lang w:val="hy-AM" w:eastAsia="en-GB"/>
        </w:rPr>
        <w:t>Միության մաքսային օ</w:t>
      </w:r>
      <w:r w:rsidRPr="00C325F1">
        <w:rPr>
          <w:rFonts w:ascii="GHEA Grapalat" w:hAnsi="GHEA Grapalat" w:cs="Helvetica"/>
          <w:sz w:val="24"/>
          <w:szCs w:val="24"/>
          <w:lang w:val="hy-AM" w:eastAsia="en-GB"/>
        </w:rPr>
        <w:t>րենսգրքի 168-րդ հոդվածով նախատեսված՝ ապրանքների վերամշակման պայմանների մասին փաստաթուղթը մաքսային տարածքում ապրանք</w:t>
      </w:r>
      <w:r w:rsidR="00826679">
        <w:rPr>
          <w:rFonts w:ascii="GHEA Grapalat" w:hAnsi="GHEA Grapalat" w:cs="Helvetica"/>
          <w:sz w:val="24"/>
          <w:szCs w:val="24"/>
          <w:lang w:val="hy-AM" w:eastAsia="en-GB"/>
        </w:rPr>
        <w:softHyphen/>
      </w:r>
      <w:r w:rsidRPr="00C325F1">
        <w:rPr>
          <w:rFonts w:ascii="GHEA Grapalat" w:hAnsi="GHEA Grapalat" w:cs="Helvetica"/>
          <w:sz w:val="24"/>
          <w:szCs w:val="24"/>
          <w:lang w:val="hy-AM" w:eastAsia="en-GB"/>
        </w:rPr>
        <w:t>ների վերամշակման թույլտվությունն է:</w:t>
      </w:r>
    </w:p>
    <w:p w14:paraId="66AEBF25" w14:textId="77777777" w:rsidR="00DA48B2" w:rsidRPr="00C325F1" w:rsidRDefault="00DA48B2" w:rsidP="00E579E1">
      <w:pPr>
        <w:numPr>
          <w:ilvl w:val="0"/>
          <w:numId w:val="149"/>
        </w:numPr>
        <w:tabs>
          <w:tab w:val="left" w:pos="851"/>
        </w:tabs>
        <w:spacing w:after="0" w:line="360" w:lineRule="auto"/>
        <w:ind w:left="0" w:firstLine="567"/>
        <w:jc w:val="both"/>
        <w:rPr>
          <w:rFonts w:ascii="GHEA Grapalat" w:hAnsi="GHEA Grapalat" w:cs="Helvetica"/>
          <w:sz w:val="24"/>
          <w:szCs w:val="24"/>
          <w:lang w:val="hy-AM" w:eastAsia="en-GB"/>
        </w:rPr>
      </w:pPr>
      <w:r w:rsidRPr="00C325F1">
        <w:rPr>
          <w:rFonts w:ascii="GHEA Grapalat" w:hAnsi="GHEA Grapalat" w:cs="Helvetica"/>
          <w:sz w:val="24"/>
          <w:szCs w:val="24"/>
          <w:lang w:val="hy-AM" w:eastAsia="en-GB"/>
        </w:rPr>
        <w:t xml:space="preserve">Օտարերկրյա ապրանքների </w:t>
      </w:r>
      <w:r w:rsidR="007E7D36">
        <w:rPr>
          <w:rFonts w:ascii="GHEA Grapalat" w:hAnsi="GHEA Grapalat" w:cs="Helvetica"/>
          <w:sz w:val="24"/>
          <w:szCs w:val="24"/>
          <w:lang w:val="hy-AM" w:eastAsia="en-GB"/>
        </w:rPr>
        <w:t xml:space="preserve">այդ ապրանքների </w:t>
      </w:r>
      <w:r w:rsidRPr="00C325F1">
        <w:rPr>
          <w:rFonts w:ascii="GHEA Grapalat" w:hAnsi="GHEA Grapalat" w:cs="Helvetica"/>
          <w:sz w:val="24"/>
          <w:szCs w:val="24"/>
          <w:lang w:val="hy-AM" w:eastAsia="en-GB"/>
        </w:rPr>
        <w:t>վերամշակման արդյունք</w:t>
      </w:r>
      <w:r w:rsidR="007E7D36">
        <w:rPr>
          <w:rFonts w:ascii="GHEA Grapalat" w:hAnsi="GHEA Grapalat" w:cs="Helvetica"/>
          <w:sz w:val="24"/>
          <w:szCs w:val="24"/>
          <w:lang w:val="hy-AM" w:eastAsia="en-GB"/>
        </w:rPr>
        <w:t>ներ</w:t>
      </w:r>
      <w:r w:rsidRPr="00C325F1">
        <w:rPr>
          <w:rFonts w:ascii="GHEA Grapalat" w:hAnsi="GHEA Grapalat" w:cs="Helvetica"/>
          <w:sz w:val="24"/>
          <w:szCs w:val="24"/>
          <w:lang w:val="hy-AM" w:eastAsia="en-GB"/>
        </w:rPr>
        <w:t>ի, մնացորդների և թափոն</w:t>
      </w:r>
      <w:r w:rsidR="00826679">
        <w:rPr>
          <w:rFonts w:ascii="GHEA Grapalat" w:hAnsi="GHEA Grapalat" w:cs="Helvetica"/>
          <w:sz w:val="24"/>
          <w:szCs w:val="24"/>
          <w:lang w:val="hy-AM" w:eastAsia="en-GB"/>
        </w:rPr>
        <w:softHyphen/>
      </w:r>
      <w:r w:rsidRPr="00C325F1">
        <w:rPr>
          <w:rFonts w:ascii="GHEA Grapalat" w:hAnsi="GHEA Grapalat" w:cs="Helvetica"/>
          <w:sz w:val="24"/>
          <w:szCs w:val="24"/>
          <w:lang w:val="hy-AM" w:eastAsia="en-GB"/>
        </w:rPr>
        <w:t>ների արժեքը հայտնի չլինելու դեպքում վերամշ</w:t>
      </w:r>
      <w:r w:rsidR="009D5706" w:rsidRPr="00C325F1">
        <w:rPr>
          <w:rFonts w:ascii="GHEA Grapalat" w:hAnsi="GHEA Grapalat" w:cs="Helvetica"/>
          <w:sz w:val="24"/>
          <w:szCs w:val="24"/>
          <w:lang w:val="hy-AM" w:eastAsia="en-GB"/>
        </w:rPr>
        <w:t>ա</w:t>
      </w:r>
      <w:r w:rsidRPr="00C325F1">
        <w:rPr>
          <w:rFonts w:ascii="GHEA Grapalat" w:hAnsi="GHEA Grapalat" w:cs="Helvetica"/>
          <w:sz w:val="24"/>
          <w:szCs w:val="24"/>
          <w:lang w:val="hy-AM" w:eastAsia="en-GB"/>
        </w:rPr>
        <w:t>կման թույլտվության մեջ նշվում են համա</w:t>
      </w:r>
      <w:r w:rsidR="003664CE">
        <w:rPr>
          <w:rFonts w:ascii="GHEA Grapalat" w:hAnsi="GHEA Grapalat" w:cs="Helvetica"/>
          <w:sz w:val="24"/>
          <w:szCs w:val="24"/>
          <w:lang w:val="hy-AM" w:eastAsia="en-GB"/>
        </w:rPr>
        <w:softHyphen/>
      </w:r>
      <w:r w:rsidRPr="00C325F1">
        <w:rPr>
          <w:rFonts w:ascii="GHEA Grapalat" w:hAnsi="GHEA Grapalat" w:cs="Helvetica"/>
          <w:sz w:val="24"/>
          <w:szCs w:val="24"/>
          <w:lang w:val="hy-AM" w:eastAsia="en-GB"/>
        </w:rPr>
        <w:t>պատասխան միջակայքեր:</w:t>
      </w:r>
    </w:p>
    <w:p w14:paraId="58E7CD99" w14:textId="77777777" w:rsidR="00DA48B2" w:rsidRPr="00826679" w:rsidRDefault="00DA48B2" w:rsidP="00E579E1">
      <w:pPr>
        <w:numPr>
          <w:ilvl w:val="0"/>
          <w:numId w:val="149"/>
        </w:numPr>
        <w:tabs>
          <w:tab w:val="left" w:pos="851"/>
        </w:tabs>
        <w:spacing w:after="0" w:line="360" w:lineRule="auto"/>
        <w:ind w:left="0" w:firstLine="567"/>
        <w:jc w:val="both"/>
        <w:rPr>
          <w:rFonts w:ascii="GHEA Grapalat" w:hAnsi="GHEA Grapalat" w:cs="Helvetica"/>
          <w:sz w:val="24"/>
          <w:szCs w:val="24"/>
          <w:lang w:val="hy-AM" w:eastAsia="en-GB"/>
        </w:rPr>
      </w:pPr>
      <w:r w:rsidRPr="00C325F1">
        <w:rPr>
          <w:rFonts w:ascii="GHEA Grapalat" w:hAnsi="GHEA Grapalat" w:cs="Helvetica"/>
          <w:sz w:val="24"/>
          <w:szCs w:val="24"/>
          <w:lang w:val="hy-AM" w:eastAsia="en-GB"/>
        </w:rPr>
        <w:t>Եթե վերամշակման թույտվության ստացման օրվա դրությամբ բացակայում են անձի կողմից ապրանքների նկատմամբ տիրապետման, օգտագործման և (կամ) տնօրին</w:t>
      </w:r>
      <w:r w:rsidR="00826679">
        <w:rPr>
          <w:rFonts w:ascii="GHEA Grapalat" w:hAnsi="GHEA Grapalat" w:cs="Helvetica"/>
          <w:sz w:val="24"/>
          <w:szCs w:val="24"/>
          <w:lang w:val="hy-AM" w:eastAsia="en-GB"/>
        </w:rPr>
        <w:softHyphen/>
      </w:r>
      <w:r w:rsidRPr="00C325F1">
        <w:rPr>
          <w:rFonts w:ascii="GHEA Grapalat" w:hAnsi="GHEA Grapalat" w:cs="Helvetica"/>
          <w:sz w:val="24"/>
          <w:szCs w:val="24"/>
          <w:lang w:val="hy-AM" w:eastAsia="en-GB"/>
        </w:rPr>
        <w:t>ման իրավունքը</w:t>
      </w:r>
      <w:r w:rsidR="0002471B" w:rsidRPr="00C325F1">
        <w:rPr>
          <w:rFonts w:ascii="GHEA Grapalat" w:hAnsi="GHEA Grapalat" w:cs="Helvetica"/>
          <w:sz w:val="24"/>
          <w:szCs w:val="24"/>
          <w:lang w:val="hy-AM" w:eastAsia="en-GB"/>
        </w:rPr>
        <w:t xml:space="preserve"> </w:t>
      </w:r>
      <w:r w:rsidR="0002471B" w:rsidRPr="006512B2">
        <w:rPr>
          <w:rFonts w:ascii="GHEA Grapalat" w:hAnsi="GHEA Grapalat" w:cs="Helvetica"/>
          <w:sz w:val="24"/>
          <w:szCs w:val="24"/>
          <w:lang w:val="hy-AM" w:eastAsia="en-GB"/>
        </w:rPr>
        <w:t>հաստատող փաստաթղթերը</w:t>
      </w:r>
      <w:r w:rsidRPr="00826679">
        <w:rPr>
          <w:rFonts w:ascii="GHEA Grapalat" w:hAnsi="GHEA Grapalat" w:cs="Helvetica"/>
          <w:sz w:val="24"/>
          <w:szCs w:val="24"/>
          <w:lang w:val="hy-AM" w:eastAsia="en-GB"/>
        </w:rPr>
        <w:t>, ապա այդ տեղեկությունները ներառվում են վերամշակ</w:t>
      </w:r>
      <w:r w:rsidR="0028092F">
        <w:rPr>
          <w:rFonts w:ascii="GHEA Grapalat" w:hAnsi="GHEA Grapalat" w:cs="Helvetica"/>
          <w:sz w:val="24"/>
          <w:szCs w:val="24"/>
          <w:lang w:val="hy-AM" w:eastAsia="en-GB"/>
        </w:rPr>
        <w:softHyphen/>
      </w:r>
      <w:r w:rsidRPr="00826679">
        <w:rPr>
          <w:rFonts w:ascii="GHEA Grapalat" w:hAnsi="GHEA Grapalat" w:cs="Helvetica"/>
          <w:sz w:val="24"/>
          <w:szCs w:val="24"/>
          <w:lang w:val="hy-AM" w:eastAsia="en-GB"/>
        </w:rPr>
        <w:t xml:space="preserve">ման թույլտվության մեջ փոփոխություներ և (կամ) լրացումներ կատարելու միջոցով՝ ոչ ուշ, քան ապրանքների հայտարարագրումից </w:t>
      </w:r>
      <w:r w:rsidR="00BC0822" w:rsidRPr="00072F1D">
        <w:rPr>
          <w:rFonts w:ascii="GHEA Grapalat" w:hAnsi="GHEA Grapalat" w:cs="Helvetica"/>
          <w:sz w:val="24"/>
          <w:szCs w:val="24"/>
          <w:lang w:val="hy-AM" w:eastAsia="en-GB"/>
        </w:rPr>
        <w:t>1</w:t>
      </w:r>
      <w:r w:rsidR="00BC0822" w:rsidRPr="00826679">
        <w:rPr>
          <w:rFonts w:ascii="GHEA Grapalat" w:hAnsi="GHEA Grapalat" w:cs="Helvetica"/>
          <w:sz w:val="24"/>
          <w:szCs w:val="24"/>
          <w:lang w:val="hy-AM" w:eastAsia="en-GB"/>
        </w:rPr>
        <w:t xml:space="preserve"> </w:t>
      </w:r>
      <w:r w:rsidR="00A76BB6">
        <w:rPr>
          <w:rFonts w:ascii="GHEA Grapalat" w:hAnsi="GHEA Grapalat" w:cs="Helvetica"/>
          <w:sz w:val="24"/>
          <w:szCs w:val="24"/>
          <w:lang w:val="hy-AM" w:eastAsia="en-GB"/>
        </w:rPr>
        <w:t xml:space="preserve">աշխատանքային </w:t>
      </w:r>
      <w:r w:rsidRPr="00826679">
        <w:rPr>
          <w:rFonts w:ascii="GHEA Grapalat" w:hAnsi="GHEA Grapalat" w:cs="Helvetica"/>
          <w:sz w:val="24"/>
          <w:szCs w:val="24"/>
          <w:lang w:val="hy-AM" w:eastAsia="en-GB"/>
        </w:rPr>
        <w:t>օր առաջ:</w:t>
      </w:r>
    </w:p>
    <w:p w14:paraId="4FC75AA5" w14:textId="77777777" w:rsidR="00DA48B2" w:rsidRPr="0028092F" w:rsidRDefault="00DA48B2" w:rsidP="00E579E1">
      <w:pPr>
        <w:numPr>
          <w:ilvl w:val="0"/>
          <w:numId w:val="149"/>
        </w:numPr>
        <w:tabs>
          <w:tab w:val="left" w:pos="851"/>
        </w:tabs>
        <w:spacing w:after="0" w:line="360" w:lineRule="auto"/>
        <w:ind w:left="0" w:firstLine="567"/>
        <w:jc w:val="both"/>
        <w:rPr>
          <w:rFonts w:ascii="GHEA Grapalat" w:hAnsi="GHEA Grapalat" w:cs="Helvetica"/>
          <w:sz w:val="24"/>
          <w:szCs w:val="24"/>
          <w:lang w:val="hy-AM" w:eastAsia="en-GB"/>
        </w:rPr>
      </w:pPr>
      <w:r w:rsidRPr="0028092F">
        <w:rPr>
          <w:rFonts w:ascii="GHEA Grapalat" w:hAnsi="GHEA Grapalat" w:cs="Helvetica"/>
          <w:sz w:val="24"/>
          <w:szCs w:val="24"/>
          <w:lang w:val="hy-AM" w:eastAsia="en-GB"/>
        </w:rPr>
        <w:t>Սույն հոդվածի 1-ին մասով սահմանված՝ ապրանքների վերամշակման թույլտվու</w:t>
      </w:r>
      <w:r w:rsidR="00826679" w:rsidRPr="0028092F">
        <w:rPr>
          <w:rFonts w:ascii="GHEA Grapalat" w:hAnsi="GHEA Grapalat" w:cs="Helvetica"/>
          <w:sz w:val="24"/>
          <w:szCs w:val="24"/>
          <w:lang w:val="hy-AM" w:eastAsia="en-GB"/>
        </w:rPr>
        <w:softHyphen/>
      </w:r>
      <w:r w:rsidRPr="0028092F">
        <w:rPr>
          <w:rFonts w:ascii="GHEA Grapalat" w:hAnsi="GHEA Grapalat" w:cs="Helvetica"/>
          <w:sz w:val="24"/>
          <w:szCs w:val="24"/>
          <w:lang w:val="hy-AM" w:eastAsia="en-GB"/>
        </w:rPr>
        <w:t xml:space="preserve">թյան տրամադրման </w:t>
      </w:r>
      <w:r w:rsidR="0028092F" w:rsidRPr="0028092F">
        <w:rPr>
          <w:rFonts w:ascii="GHEA Grapalat" w:hAnsi="GHEA Grapalat" w:cs="Helvetica"/>
          <w:color w:val="000000"/>
          <w:sz w:val="24"/>
          <w:szCs w:val="24"/>
          <w:lang w:val="hy-AM" w:eastAsia="en-GB"/>
        </w:rPr>
        <w:t>կարգը, ձևը, դրա լրացման կարգը, դրանում փոփոխություններ</w:t>
      </w:r>
      <w:r w:rsidR="00790792" w:rsidRPr="00072F1D">
        <w:rPr>
          <w:rFonts w:ascii="GHEA Grapalat" w:hAnsi="GHEA Grapalat" w:cs="Helvetica"/>
          <w:color w:val="000000"/>
          <w:sz w:val="24"/>
          <w:szCs w:val="24"/>
          <w:lang w:val="hy-AM" w:eastAsia="en-GB"/>
        </w:rPr>
        <w:t>ի</w:t>
      </w:r>
      <w:r w:rsidR="0028092F" w:rsidRPr="0028092F">
        <w:rPr>
          <w:rFonts w:ascii="GHEA Grapalat" w:hAnsi="GHEA Grapalat" w:cs="Helvetica"/>
          <w:color w:val="000000"/>
          <w:sz w:val="24"/>
          <w:szCs w:val="24"/>
          <w:lang w:val="hy-AM" w:eastAsia="en-GB"/>
        </w:rPr>
        <w:t xml:space="preserve"> և (կամ) լրացումներ</w:t>
      </w:r>
      <w:r w:rsidR="00790792" w:rsidRPr="00072F1D">
        <w:rPr>
          <w:rFonts w:ascii="GHEA Grapalat" w:hAnsi="GHEA Grapalat" w:cs="Helvetica"/>
          <w:color w:val="000000"/>
          <w:sz w:val="24"/>
          <w:szCs w:val="24"/>
          <w:lang w:val="hy-AM" w:eastAsia="en-GB"/>
        </w:rPr>
        <w:t>ի</w:t>
      </w:r>
      <w:r w:rsidR="0028092F" w:rsidRPr="0028092F">
        <w:rPr>
          <w:rFonts w:ascii="GHEA Grapalat" w:hAnsi="GHEA Grapalat" w:cs="Helvetica"/>
          <w:color w:val="000000"/>
          <w:sz w:val="24"/>
          <w:szCs w:val="24"/>
          <w:lang w:val="hy-AM" w:eastAsia="en-GB"/>
        </w:rPr>
        <w:t xml:space="preserve"> </w:t>
      </w:r>
      <w:r w:rsidR="00790792" w:rsidRPr="00072F1D">
        <w:rPr>
          <w:rFonts w:ascii="GHEA Grapalat" w:hAnsi="GHEA Grapalat" w:cs="Helvetica"/>
          <w:color w:val="000000"/>
          <w:sz w:val="24"/>
          <w:szCs w:val="24"/>
          <w:lang w:val="hy-AM" w:eastAsia="en-GB"/>
        </w:rPr>
        <w:t>կատարման</w:t>
      </w:r>
      <w:r w:rsidR="0028092F" w:rsidRPr="0028092F">
        <w:rPr>
          <w:rFonts w:ascii="GHEA Grapalat" w:hAnsi="GHEA Grapalat" w:cs="Helvetica"/>
          <w:color w:val="000000"/>
          <w:sz w:val="24"/>
          <w:szCs w:val="24"/>
          <w:lang w:val="hy-AM" w:eastAsia="en-GB"/>
        </w:rPr>
        <w:t xml:space="preserve">, չեղարկման, ինչպես նաև </w:t>
      </w:r>
      <w:r w:rsidR="0028092F" w:rsidRPr="0028092F">
        <w:rPr>
          <w:rFonts w:ascii="GHEA Grapalat" w:hAnsi="GHEA Grapalat" w:cs="Helvetica"/>
          <w:sz w:val="24"/>
          <w:szCs w:val="24"/>
          <w:lang w:val="hy-AM" w:eastAsia="en-GB"/>
        </w:rPr>
        <w:t>վերամշակման թույլտվու</w:t>
      </w:r>
      <w:r w:rsidR="0028092F" w:rsidRPr="0028092F">
        <w:rPr>
          <w:rFonts w:ascii="GHEA Grapalat" w:hAnsi="GHEA Grapalat" w:cs="Helvetica"/>
          <w:sz w:val="24"/>
          <w:szCs w:val="24"/>
          <w:lang w:val="hy-AM" w:eastAsia="en-GB"/>
        </w:rPr>
        <w:softHyphen/>
        <w:t xml:space="preserve">թյան փաստաթղթի </w:t>
      </w:r>
      <w:r w:rsidR="0028092F" w:rsidRPr="0028092F">
        <w:rPr>
          <w:rFonts w:ascii="GHEA Grapalat" w:hAnsi="GHEA Grapalat" w:cs="Helvetica"/>
          <w:color w:val="000000"/>
          <w:sz w:val="24"/>
          <w:szCs w:val="24"/>
          <w:lang w:val="hy-AM" w:eastAsia="en-GB"/>
        </w:rPr>
        <w:t>գործողու</w:t>
      </w:r>
      <w:r w:rsidR="0028092F" w:rsidRPr="0028092F">
        <w:rPr>
          <w:rFonts w:ascii="GHEA Grapalat" w:hAnsi="GHEA Grapalat" w:cs="Helvetica"/>
          <w:color w:val="000000"/>
          <w:sz w:val="24"/>
          <w:szCs w:val="24"/>
          <w:lang w:val="hy-AM" w:eastAsia="en-GB"/>
        </w:rPr>
        <w:softHyphen/>
        <w:t>թյան կասեցման և վերսկսման կարգը</w:t>
      </w:r>
      <w:r w:rsidR="0028092F">
        <w:rPr>
          <w:rFonts w:ascii="GHEA Grapalat" w:hAnsi="GHEA Grapalat" w:cs="Helvetica"/>
          <w:color w:val="000000"/>
          <w:sz w:val="24"/>
          <w:szCs w:val="24"/>
          <w:lang w:val="hy-AM" w:eastAsia="en-GB"/>
        </w:rPr>
        <w:t xml:space="preserve"> </w:t>
      </w:r>
      <w:r w:rsidRPr="0028092F">
        <w:rPr>
          <w:rFonts w:ascii="GHEA Grapalat" w:hAnsi="GHEA Grapalat" w:cs="Sylfaen"/>
          <w:sz w:val="24"/>
          <w:szCs w:val="24"/>
          <w:lang w:val="hy-AM" w:eastAsia="en-GB"/>
        </w:rPr>
        <w:t>սահմանում</w:t>
      </w:r>
      <w:r w:rsidRPr="0028092F">
        <w:rPr>
          <w:rFonts w:ascii="GHEA Grapalat" w:hAnsi="GHEA Grapalat" w:cs="Helvetica"/>
          <w:sz w:val="24"/>
          <w:szCs w:val="24"/>
          <w:lang w:val="hy-AM" w:eastAsia="en-GB"/>
        </w:rPr>
        <w:t xml:space="preserve"> </w:t>
      </w:r>
      <w:r w:rsidRPr="0028092F">
        <w:rPr>
          <w:rFonts w:ascii="GHEA Grapalat" w:hAnsi="GHEA Grapalat" w:cs="Sylfaen"/>
          <w:sz w:val="24"/>
          <w:szCs w:val="24"/>
          <w:lang w:val="hy-AM" w:eastAsia="en-GB"/>
        </w:rPr>
        <w:t>է</w:t>
      </w:r>
      <w:r w:rsidRPr="0028092F">
        <w:rPr>
          <w:rFonts w:ascii="GHEA Grapalat" w:hAnsi="GHEA Grapalat" w:cs="Helvetica"/>
          <w:sz w:val="24"/>
          <w:szCs w:val="24"/>
          <w:lang w:val="hy-AM" w:eastAsia="en-GB"/>
        </w:rPr>
        <w:t xml:space="preserve"> </w:t>
      </w:r>
      <w:r w:rsidR="00503CF3" w:rsidRPr="0028092F">
        <w:rPr>
          <w:rFonts w:ascii="GHEA Grapalat" w:hAnsi="GHEA Grapalat" w:cs="Sylfaen"/>
          <w:sz w:val="24"/>
          <w:szCs w:val="24"/>
          <w:lang w:val="hy-AM" w:eastAsia="en-GB"/>
        </w:rPr>
        <w:t>Կ</w:t>
      </w:r>
      <w:r w:rsidRPr="0028092F">
        <w:rPr>
          <w:rFonts w:ascii="GHEA Grapalat" w:hAnsi="GHEA Grapalat" w:cs="Sylfaen"/>
          <w:sz w:val="24"/>
          <w:szCs w:val="24"/>
          <w:lang w:val="hy-AM" w:eastAsia="en-GB"/>
        </w:rPr>
        <w:t>առավա</w:t>
      </w:r>
      <w:r w:rsidR="0028092F">
        <w:rPr>
          <w:rFonts w:ascii="GHEA Grapalat" w:hAnsi="GHEA Grapalat" w:cs="Sylfaen"/>
          <w:sz w:val="24"/>
          <w:szCs w:val="24"/>
          <w:lang w:val="hy-AM" w:eastAsia="en-GB"/>
        </w:rPr>
        <w:softHyphen/>
      </w:r>
      <w:r w:rsidRPr="0028092F">
        <w:rPr>
          <w:rFonts w:ascii="GHEA Grapalat" w:hAnsi="GHEA Grapalat" w:cs="Sylfaen"/>
          <w:sz w:val="24"/>
          <w:szCs w:val="24"/>
          <w:lang w:val="hy-AM" w:eastAsia="en-GB"/>
        </w:rPr>
        <w:t>րու</w:t>
      </w:r>
      <w:r w:rsidR="0028092F">
        <w:rPr>
          <w:rFonts w:ascii="GHEA Grapalat" w:hAnsi="GHEA Grapalat" w:cs="Sylfaen"/>
          <w:sz w:val="24"/>
          <w:szCs w:val="24"/>
          <w:lang w:val="hy-AM" w:eastAsia="en-GB"/>
        </w:rPr>
        <w:softHyphen/>
      </w:r>
      <w:r w:rsidRPr="0028092F">
        <w:rPr>
          <w:rFonts w:ascii="GHEA Grapalat" w:hAnsi="GHEA Grapalat" w:cs="Sylfaen"/>
          <w:sz w:val="24"/>
          <w:szCs w:val="24"/>
          <w:lang w:val="hy-AM" w:eastAsia="en-GB"/>
        </w:rPr>
        <w:t>թյունը</w:t>
      </w:r>
      <w:r w:rsidRPr="0028092F">
        <w:rPr>
          <w:rFonts w:ascii="GHEA Grapalat" w:hAnsi="GHEA Grapalat" w:cs="Helvetica"/>
          <w:sz w:val="24"/>
          <w:szCs w:val="24"/>
          <w:lang w:val="hy-AM" w:eastAsia="en-GB"/>
        </w:rPr>
        <w:t>:</w:t>
      </w:r>
    </w:p>
    <w:p w14:paraId="2DED53A5" w14:textId="77777777" w:rsidR="00DA48B2" w:rsidRPr="00826679" w:rsidRDefault="00DA48B2" w:rsidP="009230E5">
      <w:pPr>
        <w:tabs>
          <w:tab w:val="left" w:pos="851"/>
        </w:tabs>
        <w:spacing w:after="0" w:line="360" w:lineRule="auto"/>
        <w:ind w:firstLine="567"/>
        <w:jc w:val="both"/>
        <w:rPr>
          <w:rFonts w:ascii="GHEA Grapalat" w:hAnsi="GHEA Grapalat" w:cs="Helvetica"/>
          <w:sz w:val="24"/>
          <w:szCs w:val="24"/>
          <w:lang w:val="hy-AM" w:eastAsia="en-GB"/>
        </w:rPr>
      </w:pPr>
      <w:r w:rsidRPr="00826679">
        <w:rPr>
          <w:rFonts w:ascii="GHEA Grapalat" w:hAnsi="GHEA Grapalat" w:cs="Helvetica"/>
          <w:sz w:val="24"/>
          <w:szCs w:val="24"/>
          <w:lang w:val="hy-AM" w:eastAsia="en-GB"/>
        </w:rPr>
        <w:lastRenderedPageBreak/>
        <w:t xml:space="preserve">Ապրանքների վերամշակման թույլտվության </w:t>
      </w:r>
      <w:r w:rsidR="0052397E">
        <w:rPr>
          <w:rFonts w:ascii="GHEA Grapalat" w:hAnsi="GHEA Grapalat" w:cs="Helvetica"/>
          <w:sz w:val="24"/>
          <w:szCs w:val="24"/>
          <w:lang w:val="hy-AM" w:eastAsia="en-GB"/>
        </w:rPr>
        <w:t>է</w:t>
      </w:r>
      <w:r w:rsidR="0052397E" w:rsidRPr="00826679">
        <w:rPr>
          <w:rFonts w:ascii="GHEA Grapalat" w:hAnsi="GHEA Grapalat" w:cs="Helvetica"/>
          <w:sz w:val="24"/>
          <w:szCs w:val="24"/>
          <w:lang w:val="hy-AM" w:eastAsia="en-GB"/>
        </w:rPr>
        <w:t xml:space="preserve">լեկտրոնային </w:t>
      </w:r>
      <w:r w:rsidRPr="00826679">
        <w:rPr>
          <w:rFonts w:ascii="GHEA Grapalat" w:hAnsi="GHEA Grapalat" w:cs="Helvetica"/>
          <w:sz w:val="24"/>
          <w:szCs w:val="24"/>
          <w:lang w:val="hy-AM" w:eastAsia="en-GB"/>
        </w:rPr>
        <w:t>ձևաչափը և կառուց</w:t>
      </w:r>
      <w:r w:rsidR="00826679">
        <w:rPr>
          <w:rFonts w:ascii="GHEA Grapalat" w:hAnsi="GHEA Grapalat" w:cs="Helvetica"/>
          <w:sz w:val="24"/>
          <w:szCs w:val="24"/>
          <w:lang w:val="hy-AM" w:eastAsia="en-GB"/>
        </w:rPr>
        <w:softHyphen/>
      </w:r>
      <w:r w:rsidRPr="00826679">
        <w:rPr>
          <w:rFonts w:ascii="GHEA Grapalat" w:hAnsi="GHEA Grapalat" w:cs="Helvetica"/>
          <w:sz w:val="24"/>
          <w:szCs w:val="24"/>
          <w:lang w:val="hy-AM" w:eastAsia="en-GB"/>
        </w:rPr>
        <w:t>վածքը սահմանում է վերադաս մաքսային մարմինը:</w:t>
      </w:r>
    </w:p>
    <w:p w14:paraId="04AEA368" w14:textId="77777777" w:rsidR="00DA48B2" w:rsidRPr="00826679" w:rsidRDefault="00503CF3" w:rsidP="00E579E1">
      <w:pPr>
        <w:numPr>
          <w:ilvl w:val="0"/>
          <w:numId w:val="149"/>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00DA48B2" w:rsidRPr="00826679">
        <w:rPr>
          <w:rFonts w:ascii="GHEA Grapalat" w:hAnsi="GHEA Grapalat"/>
          <w:sz w:val="24"/>
          <w:szCs w:val="24"/>
          <w:lang w:val="hy-AM"/>
        </w:rPr>
        <w:t>առավարությունը կարող է սահմանել «Վերամշակում՝ մաքսային տարածքում» մաք</w:t>
      </w:r>
      <w:r w:rsidR="0028092F">
        <w:rPr>
          <w:rFonts w:ascii="GHEA Grapalat" w:hAnsi="GHEA Grapalat"/>
          <w:sz w:val="24"/>
          <w:szCs w:val="24"/>
          <w:lang w:val="hy-AM"/>
        </w:rPr>
        <w:softHyphen/>
      </w:r>
      <w:r w:rsidR="000368E4">
        <w:rPr>
          <w:rFonts w:ascii="GHEA Grapalat" w:hAnsi="GHEA Grapalat"/>
          <w:sz w:val="24"/>
          <w:szCs w:val="24"/>
          <w:lang w:val="hy-AM"/>
        </w:rPr>
        <w:softHyphen/>
      </w:r>
      <w:r w:rsidR="00DA48B2" w:rsidRPr="00826679">
        <w:rPr>
          <w:rFonts w:ascii="GHEA Grapalat" w:hAnsi="GHEA Grapalat"/>
          <w:sz w:val="24"/>
          <w:szCs w:val="24"/>
          <w:lang w:val="hy-AM"/>
        </w:rPr>
        <w:t>սային ընթացակարգով ձևակերպված ապրանքների վերամշակման պայմանների մասին փաստաթղթի լրացման առանձնահատկություններ՝ Միության մաքսային օրենս</w:t>
      </w:r>
      <w:r w:rsidR="00826679">
        <w:rPr>
          <w:rFonts w:ascii="GHEA Grapalat" w:hAnsi="GHEA Grapalat"/>
          <w:sz w:val="24"/>
          <w:szCs w:val="24"/>
          <w:lang w:val="hy-AM"/>
        </w:rPr>
        <w:softHyphen/>
      </w:r>
      <w:r w:rsidR="00DA48B2" w:rsidRPr="00826679">
        <w:rPr>
          <w:rFonts w:ascii="GHEA Grapalat" w:hAnsi="GHEA Grapalat"/>
          <w:sz w:val="24"/>
          <w:szCs w:val="24"/>
          <w:lang w:val="hy-AM"/>
        </w:rPr>
        <w:t xml:space="preserve">գրքի 168-րդ հոդվածի 2-րդ </w:t>
      </w:r>
      <w:r w:rsidR="007D4767">
        <w:rPr>
          <w:rFonts w:ascii="GHEA Grapalat" w:hAnsi="GHEA Grapalat"/>
          <w:sz w:val="24"/>
          <w:szCs w:val="24"/>
          <w:lang w:val="hy-AM"/>
        </w:rPr>
        <w:t>մաս</w:t>
      </w:r>
      <w:r w:rsidR="00DA48B2" w:rsidRPr="00826679">
        <w:rPr>
          <w:rFonts w:ascii="GHEA Grapalat" w:hAnsi="GHEA Grapalat"/>
          <w:sz w:val="24"/>
          <w:szCs w:val="24"/>
          <w:lang w:val="hy-AM"/>
        </w:rPr>
        <w:t>ին համապատասխան:</w:t>
      </w:r>
    </w:p>
    <w:p w14:paraId="3ABF84AE" w14:textId="77777777" w:rsidR="00826679" w:rsidRDefault="00826679" w:rsidP="00E471A7">
      <w:pPr>
        <w:spacing w:after="0" w:line="240" w:lineRule="auto"/>
        <w:ind w:firstLine="567"/>
        <w:jc w:val="both"/>
        <w:rPr>
          <w:rFonts w:ascii="GHEA Grapalat" w:hAnsi="GHEA Grapalat" w:cs="Sylfaen"/>
          <w:b/>
          <w:sz w:val="24"/>
          <w:szCs w:val="24"/>
          <w:lang w:val="hy-AM" w:eastAsia="en-GB"/>
        </w:rPr>
      </w:pPr>
    </w:p>
    <w:p w14:paraId="6051CE04" w14:textId="4B5F5476" w:rsidR="00DA48B2" w:rsidRPr="00826679" w:rsidRDefault="00DA48B2" w:rsidP="006512B2">
      <w:pPr>
        <w:spacing w:after="0" w:line="360" w:lineRule="auto"/>
        <w:ind w:firstLine="567"/>
        <w:jc w:val="both"/>
        <w:rPr>
          <w:rFonts w:ascii="GHEA Grapalat" w:hAnsi="GHEA Grapalat" w:cs="Helvetica"/>
          <w:sz w:val="24"/>
          <w:szCs w:val="24"/>
          <w:lang w:val="hy-AM" w:eastAsia="en-GB"/>
        </w:rPr>
      </w:pPr>
      <w:r w:rsidRPr="00826679">
        <w:rPr>
          <w:rFonts w:ascii="GHEA Grapalat" w:hAnsi="GHEA Grapalat" w:cs="Sylfaen"/>
          <w:b/>
          <w:sz w:val="24"/>
          <w:szCs w:val="24"/>
          <w:lang w:val="hy-AM" w:eastAsia="en-GB"/>
        </w:rPr>
        <w:t>Հոդված</w:t>
      </w:r>
      <w:r w:rsidRPr="00826679">
        <w:rPr>
          <w:rFonts w:ascii="GHEA Grapalat" w:hAnsi="GHEA Grapalat" w:cs="Helvetica"/>
          <w:b/>
          <w:sz w:val="24"/>
          <w:szCs w:val="24"/>
          <w:lang w:val="hy-AM" w:eastAsia="en-GB"/>
        </w:rPr>
        <w:t xml:space="preserve"> </w:t>
      </w:r>
      <w:r w:rsidR="00826679">
        <w:rPr>
          <w:rFonts w:ascii="GHEA Grapalat" w:hAnsi="GHEA Grapalat" w:cs="Helvetica"/>
          <w:b/>
          <w:sz w:val="24"/>
          <w:szCs w:val="24"/>
          <w:lang w:val="hy-AM" w:eastAsia="en-GB"/>
        </w:rPr>
        <w:t>117</w:t>
      </w:r>
      <w:r w:rsidRPr="00826679">
        <w:rPr>
          <w:rFonts w:ascii="GHEA Grapalat" w:hAnsi="GHEA Grapalat" w:cs="Helvetica"/>
          <w:b/>
          <w:sz w:val="24"/>
          <w:szCs w:val="24"/>
          <w:lang w:val="hy-AM" w:eastAsia="en-GB"/>
        </w:rPr>
        <w:t>. Ապրանքների վերամշակման թույլտվության տրամադրումը</w:t>
      </w:r>
    </w:p>
    <w:p w14:paraId="3D59623E" w14:textId="77777777" w:rsidR="00DA48B2" w:rsidRPr="00826679" w:rsidRDefault="00DA48B2" w:rsidP="00E579E1">
      <w:pPr>
        <w:numPr>
          <w:ilvl w:val="0"/>
          <w:numId w:val="150"/>
        </w:numPr>
        <w:tabs>
          <w:tab w:val="left" w:pos="851"/>
        </w:tabs>
        <w:spacing w:after="0" w:line="360" w:lineRule="auto"/>
        <w:ind w:left="0" w:firstLine="567"/>
        <w:jc w:val="both"/>
        <w:rPr>
          <w:rFonts w:ascii="GHEA Grapalat" w:hAnsi="GHEA Grapalat" w:cs="Sylfaen"/>
          <w:sz w:val="24"/>
          <w:szCs w:val="24"/>
          <w:lang w:val="hy-AM" w:eastAsia="en-GB"/>
        </w:rPr>
      </w:pPr>
      <w:r w:rsidRPr="00826679">
        <w:rPr>
          <w:rFonts w:ascii="GHEA Grapalat" w:hAnsi="GHEA Grapalat" w:cs="Sylfaen"/>
          <w:sz w:val="24"/>
          <w:szCs w:val="24"/>
          <w:lang w:val="hy-AM" w:eastAsia="en-GB"/>
        </w:rPr>
        <w:t>Ապրանքների</w:t>
      </w:r>
      <w:r w:rsidRPr="00826679">
        <w:rPr>
          <w:rFonts w:ascii="GHEA Grapalat" w:hAnsi="GHEA Grapalat" w:cs="Helvetica"/>
          <w:sz w:val="24"/>
          <w:szCs w:val="24"/>
          <w:lang w:val="hy-AM" w:eastAsia="en-GB"/>
        </w:rPr>
        <w:t xml:space="preserve"> </w:t>
      </w:r>
      <w:r w:rsidRPr="00826679">
        <w:rPr>
          <w:rFonts w:ascii="GHEA Grapalat" w:hAnsi="GHEA Grapalat" w:cs="Sylfaen"/>
          <w:sz w:val="24"/>
          <w:szCs w:val="24"/>
          <w:lang w:val="hy-AM" w:eastAsia="en-GB"/>
        </w:rPr>
        <w:t>վերամշակման</w:t>
      </w:r>
      <w:r w:rsidRPr="00826679">
        <w:rPr>
          <w:rFonts w:ascii="GHEA Grapalat" w:hAnsi="GHEA Grapalat" w:cs="Helvetica"/>
          <w:sz w:val="24"/>
          <w:szCs w:val="24"/>
          <w:lang w:val="hy-AM" w:eastAsia="en-GB"/>
        </w:rPr>
        <w:t xml:space="preserve"> </w:t>
      </w:r>
      <w:r w:rsidRPr="00826679">
        <w:rPr>
          <w:rFonts w:ascii="GHEA Grapalat" w:hAnsi="GHEA Grapalat" w:cs="Sylfaen"/>
          <w:sz w:val="24"/>
          <w:szCs w:val="24"/>
          <w:lang w:val="hy-AM" w:eastAsia="en-GB"/>
        </w:rPr>
        <w:t>թույլտվությունը</w:t>
      </w:r>
      <w:r w:rsidRPr="00826679">
        <w:rPr>
          <w:rFonts w:ascii="GHEA Grapalat" w:hAnsi="GHEA Grapalat" w:cs="Helvetica"/>
          <w:sz w:val="24"/>
          <w:szCs w:val="24"/>
          <w:lang w:val="hy-AM" w:eastAsia="en-GB"/>
        </w:rPr>
        <w:t xml:space="preserve"> </w:t>
      </w:r>
      <w:r w:rsidRPr="00826679">
        <w:rPr>
          <w:rFonts w:ascii="GHEA Grapalat" w:hAnsi="GHEA Grapalat" w:cs="Sylfaen"/>
          <w:sz w:val="24"/>
          <w:szCs w:val="24"/>
          <w:lang w:val="hy-AM" w:eastAsia="en-GB"/>
        </w:rPr>
        <w:t>կարող</w:t>
      </w:r>
      <w:r w:rsidRPr="00826679">
        <w:rPr>
          <w:rFonts w:ascii="GHEA Grapalat" w:hAnsi="GHEA Grapalat" w:cs="Helvetica"/>
          <w:sz w:val="24"/>
          <w:szCs w:val="24"/>
          <w:lang w:val="hy-AM" w:eastAsia="en-GB"/>
        </w:rPr>
        <w:t xml:space="preserve"> </w:t>
      </w:r>
      <w:r w:rsidRPr="00826679">
        <w:rPr>
          <w:rFonts w:ascii="GHEA Grapalat" w:hAnsi="GHEA Grapalat" w:cs="Sylfaen"/>
          <w:sz w:val="24"/>
          <w:szCs w:val="24"/>
          <w:lang w:val="hy-AM" w:eastAsia="en-GB"/>
        </w:rPr>
        <w:t>է ստանալ</w:t>
      </w:r>
      <w:r w:rsidRPr="00826679">
        <w:rPr>
          <w:rFonts w:ascii="GHEA Grapalat" w:hAnsi="GHEA Grapalat" w:cs="Helvetica"/>
          <w:sz w:val="24"/>
          <w:szCs w:val="24"/>
          <w:lang w:val="hy-AM" w:eastAsia="en-GB"/>
        </w:rPr>
        <w:t xml:space="preserve"> </w:t>
      </w:r>
      <w:r w:rsidRPr="00826679">
        <w:rPr>
          <w:rFonts w:ascii="GHEA Grapalat" w:hAnsi="GHEA Grapalat" w:cs="Sylfaen"/>
          <w:sz w:val="24"/>
          <w:szCs w:val="24"/>
          <w:lang w:val="hy-AM" w:eastAsia="en-GB"/>
        </w:rPr>
        <w:t>ցանկացած</w:t>
      </w:r>
      <w:r w:rsidRPr="00826679">
        <w:rPr>
          <w:rFonts w:ascii="GHEA Grapalat" w:hAnsi="GHEA Grapalat" w:cs="Helvetica"/>
          <w:sz w:val="24"/>
          <w:szCs w:val="24"/>
          <w:lang w:val="hy-AM" w:eastAsia="en-GB"/>
        </w:rPr>
        <w:t xml:space="preserve"> շահագրգիռ </w:t>
      </w:r>
      <w:r w:rsidRPr="00826679">
        <w:rPr>
          <w:rFonts w:ascii="GHEA Grapalat" w:hAnsi="GHEA Grapalat" w:cs="Sylfaen"/>
          <w:sz w:val="24"/>
          <w:szCs w:val="24"/>
          <w:lang w:val="hy-AM" w:eastAsia="en-GB"/>
        </w:rPr>
        <w:t>անձ</w:t>
      </w:r>
      <w:r w:rsidR="00790792" w:rsidRPr="00B26EEB">
        <w:rPr>
          <w:rFonts w:ascii="GHEA Grapalat" w:hAnsi="GHEA Grapalat" w:cs="Helvetica"/>
          <w:sz w:val="24"/>
          <w:szCs w:val="24"/>
          <w:lang w:val="hy-AM" w:eastAsia="en-GB"/>
        </w:rPr>
        <w:t>,</w:t>
      </w:r>
      <w:r w:rsidR="00790792" w:rsidRPr="00826679">
        <w:rPr>
          <w:rFonts w:ascii="GHEA Grapalat" w:hAnsi="GHEA Grapalat" w:cs="Helvetica"/>
          <w:sz w:val="24"/>
          <w:szCs w:val="24"/>
          <w:lang w:val="hy-AM" w:eastAsia="en-GB"/>
        </w:rPr>
        <w:t xml:space="preserve"> </w:t>
      </w:r>
      <w:r w:rsidRPr="00826679">
        <w:rPr>
          <w:rFonts w:ascii="GHEA Grapalat" w:hAnsi="GHEA Grapalat" w:cs="Sylfaen"/>
          <w:sz w:val="24"/>
          <w:szCs w:val="24"/>
          <w:lang w:val="hy-AM" w:eastAsia="en-GB"/>
        </w:rPr>
        <w:t>այդ</w:t>
      </w:r>
      <w:r w:rsidRPr="00826679">
        <w:rPr>
          <w:rFonts w:ascii="GHEA Grapalat" w:hAnsi="GHEA Grapalat" w:cs="Helvetica"/>
          <w:sz w:val="24"/>
          <w:szCs w:val="24"/>
          <w:lang w:val="hy-AM" w:eastAsia="en-GB"/>
        </w:rPr>
        <w:t xml:space="preserve"> </w:t>
      </w:r>
      <w:r w:rsidRPr="00826679">
        <w:rPr>
          <w:rFonts w:ascii="GHEA Grapalat" w:hAnsi="GHEA Grapalat" w:cs="Sylfaen"/>
          <w:sz w:val="24"/>
          <w:szCs w:val="24"/>
          <w:lang w:val="hy-AM" w:eastAsia="en-GB"/>
        </w:rPr>
        <w:t>թվում</w:t>
      </w:r>
      <w:r w:rsidR="00790792" w:rsidRPr="00B26EEB">
        <w:rPr>
          <w:rFonts w:ascii="GHEA Grapalat" w:hAnsi="GHEA Grapalat" w:cs="Sylfaen"/>
          <w:sz w:val="24"/>
          <w:szCs w:val="24"/>
          <w:lang w:val="hy-AM" w:eastAsia="en-GB"/>
        </w:rPr>
        <w:t>՝</w:t>
      </w:r>
      <w:r w:rsidRPr="00826679">
        <w:rPr>
          <w:rFonts w:ascii="GHEA Grapalat" w:hAnsi="GHEA Grapalat" w:cs="Helvetica"/>
          <w:sz w:val="24"/>
          <w:szCs w:val="24"/>
          <w:lang w:val="hy-AM" w:eastAsia="en-GB"/>
        </w:rPr>
        <w:t xml:space="preserve"> </w:t>
      </w:r>
      <w:r w:rsidRPr="00826679">
        <w:rPr>
          <w:rFonts w:ascii="GHEA Grapalat" w:hAnsi="GHEA Grapalat" w:cs="Sylfaen"/>
          <w:sz w:val="24"/>
          <w:szCs w:val="24"/>
          <w:lang w:val="hy-AM" w:eastAsia="en-GB"/>
        </w:rPr>
        <w:t>անմիջականորեն</w:t>
      </w:r>
      <w:r w:rsidRPr="00826679">
        <w:rPr>
          <w:rFonts w:ascii="GHEA Grapalat" w:hAnsi="GHEA Grapalat" w:cs="Helvetica"/>
          <w:sz w:val="24"/>
          <w:szCs w:val="24"/>
          <w:lang w:val="hy-AM" w:eastAsia="en-GB"/>
        </w:rPr>
        <w:t xml:space="preserve"> </w:t>
      </w:r>
      <w:r w:rsidRPr="00826679">
        <w:rPr>
          <w:rFonts w:ascii="GHEA Grapalat" w:hAnsi="GHEA Grapalat" w:cs="Sylfaen"/>
          <w:sz w:val="24"/>
          <w:szCs w:val="24"/>
          <w:lang w:val="hy-AM" w:eastAsia="en-GB"/>
        </w:rPr>
        <w:t>վերամշակման</w:t>
      </w:r>
      <w:r w:rsidRPr="00826679">
        <w:rPr>
          <w:rFonts w:ascii="GHEA Grapalat" w:hAnsi="GHEA Grapalat" w:cs="Helvetica"/>
          <w:sz w:val="24"/>
          <w:szCs w:val="24"/>
          <w:lang w:val="hy-AM" w:eastAsia="en-GB"/>
        </w:rPr>
        <w:t xml:space="preserve"> </w:t>
      </w:r>
      <w:r w:rsidRPr="00826679">
        <w:rPr>
          <w:rFonts w:ascii="GHEA Grapalat" w:hAnsi="GHEA Grapalat" w:cs="Sylfaen"/>
          <w:sz w:val="24"/>
          <w:szCs w:val="24"/>
          <w:lang w:val="hy-AM" w:eastAsia="en-GB"/>
        </w:rPr>
        <w:t>գործառնություները</w:t>
      </w:r>
      <w:r w:rsidRPr="00826679">
        <w:rPr>
          <w:rFonts w:ascii="GHEA Grapalat" w:hAnsi="GHEA Grapalat" w:cs="Helvetica"/>
          <w:sz w:val="24"/>
          <w:szCs w:val="24"/>
          <w:lang w:val="hy-AM" w:eastAsia="en-GB"/>
        </w:rPr>
        <w:t xml:space="preserve"> </w:t>
      </w:r>
      <w:r w:rsidRPr="00826679">
        <w:rPr>
          <w:rFonts w:ascii="GHEA Grapalat" w:hAnsi="GHEA Grapalat" w:cs="Sylfaen"/>
          <w:sz w:val="24"/>
          <w:szCs w:val="24"/>
          <w:lang w:val="hy-AM" w:eastAsia="en-GB"/>
        </w:rPr>
        <w:t>չիրա</w:t>
      </w:r>
      <w:r w:rsidR="00826679">
        <w:rPr>
          <w:rFonts w:ascii="GHEA Grapalat" w:hAnsi="GHEA Grapalat" w:cs="Sylfaen"/>
          <w:sz w:val="24"/>
          <w:szCs w:val="24"/>
          <w:lang w:val="hy-AM" w:eastAsia="en-GB"/>
        </w:rPr>
        <w:softHyphen/>
      </w:r>
      <w:r w:rsidRPr="00826679">
        <w:rPr>
          <w:rFonts w:ascii="GHEA Grapalat" w:hAnsi="GHEA Grapalat" w:cs="Sylfaen"/>
          <w:sz w:val="24"/>
          <w:szCs w:val="24"/>
          <w:lang w:val="hy-AM" w:eastAsia="en-GB"/>
        </w:rPr>
        <w:t>կանաց</w:t>
      </w:r>
      <w:r w:rsidR="00826679">
        <w:rPr>
          <w:rFonts w:ascii="GHEA Grapalat" w:hAnsi="GHEA Grapalat" w:cs="Sylfaen"/>
          <w:sz w:val="24"/>
          <w:szCs w:val="24"/>
          <w:lang w:val="hy-AM" w:eastAsia="en-GB"/>
        </w:rPr>
        <w:softHyphen/>
      </w:r>
      <w:r w:rsidRPr="00826679">
        <w:rPr>
          <w:rFonts w:ascii="GHEA Grapalat" w:hAnsi="GHEA Grapalat" w:cs="Sylfaen"/>
          <w:sz w:val="24"/>
          <w:szCs w:val="24"/>
          <w:lang w:val="hy-AM" w:eastAsia="en-GB"/>
        </w:rPr>
        <w:t xml:space="preserve">նող, որը, </w:t>
      </w:r>
      <w:r w:rsidRPr="006512B2">
        <w:rPr>
          <w:rFonts w:ascii="GHEA Grapalat" w:hAnsi="GHEA Grapalat" w:cs="Sylfaen"/>
          <w:sz w:val="24"/>
          <w:szCs w:val="24"/>
          <w:lang w:val="hy-AM" w:eastAsia="en-GB"/>
        </w:rPr>
        <w:t>Միության մաքսային օ</w:t>
      </w:r>
      <w:r w:rsidRPr="00826679">
        <w:rPr>
          <w:rFonts w:ascii="GHEA Grapalat" w:hAnsi="GHEA Grapalat" w:cs="Sylfaen"/>
          <w:sz w:val="24"/>
          <w:szCs w:val="24"/>
          <w:lang w:val="hy-AM" w:eastAsia="en-GB"/>
        </w:rPr>
        <w:t>րենսգրքի 83-րդ հոդվածին համապատասխան, կարող է հանդես գալ որպես հայտարարատու:</w:t>
      </w:r>
    </w:p>
    <w:p w14:paraId="291AC8DB" w14:textId="77777777" w:rsidR="00DA48B2" w:rsidRPr="00826679" w:rsidRDefault="00DA48B2" w:rsidP="00E579E1">
      <w:pPr>
        <w:numPr>
          <w:ilvl w:val="0"/>
          <w:numId w:val="150"/>
        </w:numPr>
        <w:tabs>
          <w:tab w:val="left" w:pos="851"/>
        </w:tabs>
        <w:spacing w:after="0" w:line="360" w:lineRule="auto"/>
        <w:ind w:left="0" w:firstLine="567"/>
        <w:jc w:val="both"/>
        <w:rPr>
          <w:rFonts w:ascii="GHEA Grapalat" w:hAnsi="GHEA Grapalat" w:cs="Sylfaen"/>
          <w:sz w:val="24"/>
          <w:szCs w:val="24"/>
          <w:lang w:val="hy-AM" w:eastAsia="en-GB"/>
        </w:rPr>
      </w:pPr>
      <w:r w:rsidRPr="00826679">
        <w:rPr>
          <w:rFonts w:ascii="GHEA Grapalat" w:hAnsi="GHEA Grapalat" w:cs="Sylfaen"/>
          <w:sz w:val="24"/>
          <w:szCs w:val="24"/>
          <w:lang w:val="hy-AM" w:eastAsia="en-GB"/>
        </w:rPr>
        <w:t>Ապրանքների վերամշակման թույլտվություն ստանալու համար անձը էլեկտրո</w:t>
      </w:r>
      <w:r w:rsidR="00826679">
        <w:rPr>
          <w:rFonts w:ascii="GHEA Grapalat" w:hAnsi="GHEA Grapalat" w:cs="Sylfaen"/>
          <w:sz w:val="24"/>
          <w:szCs w:val="24"/>
          <w:lang w:val="hy-AM" w:eastAsia="en-GB"/>
        </w:rPr>
        <w:softHyphen/>
      </w:r>
      <w:r w:rsidRPr="00826679">
        <w:rPr>
          <w:rFonts w:ascii="GHEA Grapalat" w:hAnsi="GHEA Grapalat" w:cs="Sylfaen"/>
          <w:sz w:val="24"/>
          <w:szCs w:val="24"/>
          <w:lang w:val="hy-AM" w:eastAsia="en-GB"/>
        </w:rPr>
        <w:t xml:space="preserve">նային եղանակով կամ թղթային կրիչով ներկայացնում է դիմում այն մաքսային մարմնին, որի տարածքում հաշվառված է որպես հարկ վճարող: </w:t>
      </w:r>
    </w:p>
    <w:p w14:paraId="0398355B" w14:textId="77777777" w:rsidR="00DA48B2" w:rsidRPr="00826679" w:rsidRDefault="00DA48B2" w:rsidP="00E579E1">
      <w:pPr>
        <w:numPr>
          <w:ilvl w:val="0"/>
          <w:numId w:val="150"/>
        </w:numPr>
        <w:tabs>
          <w:tab w:val="left" w:pos="851"/>
        </w:tabs>
        <w:spacing w:after="0" w:line="360" w:lineRule="auto"/>
        <w:ind w:left="0" w:firstLine="567"/>
        <w:jc w:val="both"/>
        <w:rPr>
          <w:rFonts w:ascii="GHEA Grapalat" w:hAnsi="GHEA Grapalat" w:cs="Helvetica"/>
          <w:sz w:val="24"/>
          <w:szCs w:val="24"/>
          <w:lang w:val="hy-AM" w:eastAsia="en-GB"/>
        </w:rPr>
      </w:pPr>
      <w:r w:rsidRPr="00826679">
        <w:rPr>
          <w:rFonts w:ascii="GHEA Grapalat" w:hAnsi="GHEA Grapalat" w:cs="Helvetica"/>
          <w:sz w:val="24"/>
          <w:szCs w:val="24"/>
          <w:lang w:val="hy-AM" w:eastAsia="en-GB"/>
        </w:rPr>
        <w:t>Վերամշակման թույլտվություն ստանալու դիմումի մեջ նշվում են հետևյալ տվյալները</w:t>
      </w:r>
      <w:r w:rsidR="00790792" w:rsidRPr="00EB0F70">
        <w:rPr>
          <w:rFonts w:ascii="GHEA Grapalat" w:hAnsi="GHEA Grapalat" w:cs="Helvetica"/>
          <w:sz w:val="24"/>
          <w:szCs w:val="24"/>
          <w:lang w:val="hy-AM" w:eastAsia="en-GB"/>
        </w:rPr>
        <w:t>.</w:t>
      </w:r>
    </w:p>
    <w:p w14:paraId="01439597" w14:textId="77777777" w:rsidR="00DA48B2" w:rsidRPr="00826679" w:rsidRDefault="00DA48B2" w:rsidP="00E579E1">
      <w:pPr>
        <w:numPr>
          <w:ilvl w:val="1"/>
          <w:numId w:val="151"/>
        </w:numPr>
        <w:tabs>
          <w:tab w:val="left" w:pos="851"/>
        </w:tabs>
        <w:spacing w:after="0" w:line="360" w:lineRule="auto"/>
        <w:ind w:left="0" w:firstLine="567"/>
        <w:jc w:val="both"/>
        <w:rPr>
          <w:rFonts w:ascii="GHEA Grapalat" w:hAnsi="GHEA Grapalat" w:cs="Helvetica"/>
          <w:sz w:val="24"/>
          <w:szCs w:val="24"/>
          <w:lang w:val="hy-AM" w:eastAsia="en-GB"/>
        </w:rPr>
      </w:pPr>
      <w:r w:rsidRPr="00826679">
        <w:rPr>
          <w:rFonts w:ascii="GHEA Grapalat" w:hAnsi="GHEA Grapalat" w:cs="Helvetica"/>
          <w:sz w:val="24"/>
          <w:szCs w:val="24"/>
          <w:lang w:val="hy-AM" w:eastAsia="en-GB"/>
        </w:rPr>
        <w:t xml:space="preserve">դիմումատուի (հայտարարատուի) </w:t>
      </w:r>
      <w:r w:rsidR="00EB0F70">
        <w:rPr>
          <w:rFonts w:ascii="GHEA Grapalat" w:hAnsi="GHEA Grapalat" w:cs="Helvetica"/>
          <w:sz w:val="24"/>
          <w:szCs w:val="24"/>
          <w:lang w:val="hy-AM" w:eastAsia="en-GB"/>
        </w:rPr>
        <w:t>անվանումը, գտնվելու վայր</w:t>
      </w:r>
      <w:r w:rsidR="00072F1D">
        <w:rPr>
          <w:rFonts w:ascii="GHEA Grapalat" w:hAnsi="GHEA Grapalat" w:cs="Helvetica"/>
          <w:sz w:val="24"/>
          <w:szCs w:val="24"/>
          <w:lang w:val="hy-AM" w:eastAsia="en-GB"/>
        </w:rPr>
        <w:t>ի հասցեն</w:t>
      </w:r>
      <w:r w:rsidR="00EB0F70">
        <w:rPr>
          <w:rFonts w:ascii="GHEA Grapalat" w:hAnsi="GHEA Grapalat" w:cs="Helvetica"/>
          <w:sz w:val="24"/>
          <w:szCs w:val="24"/>
          <w:lang w:val="hy-AM" w:eastAsia="en-GB"/>
        </w:rPr>
        <w:t>.</w:t>
      </w:r>
    </w:p>
    <w:p w14:paraId="18CE77CE" w14:textId="77777777" w:rsidR="00DA48B2" w:rsidRPr="00826679" w:rsidRDefault="00DA48B2" w:rsidP="00E579E1">
      <w:pPr>
        <w:numPr>
          <w:ilvl w:val="1"/>
          <w:numId w:val="151"/>
        </w:numPr>
        <w:tabs>
          <w:tab w:val="left" w:pos="851"/>
        </w:tabs>
        <w:spacing w:after="0" w:line="360" w:lineRule="auto"/>
        <w:ind w:left="0" w:firstLine="567"/>
        <w:jc w:val="both"/>
        <w:rPr>
          <w:rFonts w:ascii="GHEA Grapalat" w:hAnsi="GHEA Grapalat" w:cs="Helvetica"/>
          <w:sz w:val="24"/>
          <w:szCs w:val="24"/>
          <w:lang w:val="hy-AM" w:eastAsia="en-GB"/>
        </w:rPr>
      </w:pPr>
      <w:r w:rsidRPr="00826679">
        <w:rPr>
          <w:rFonts w:ascii="GHEA Grapalat" w:hAnsi="GHEA Grapalat" w:cs="Helvetica"/>
          <w:sz w:val="24"/>
          <w:szCs w:val="24"/>
          <w:lang w:val="hy-AM" w:eastAsia="en-GB"/>
        </w:rPr>
        <w:t>ապրանքների վերամշակման գործառնություններն անմիջականորեն իրակա</w:t>
      </w:r>
      <w:r w:rsidR="00826679">
        <w:rPr>
          <w:rFonts w:ascii="GHEA Grapalat" w:hAnsi="GHEA Grapalat" w:cs="Helvetica"/>
          <w:sz w:val="24"/>
          <w:szCs w:val="24"/>
          <w:lang w:val="hy-AM" w:eastAsia="en-GB"/>
        </w:rPr>
        <w:softHyphen/>
      </w:r>
      <w:r w:rsidRPr="00826679">
        <w:rPr>
          <w:rFonts w:ascii="GHEA Grapalat" w:hAnsi="GHEA Grapalat" w:cs="Helvetica"/>
          <w:sz w:val="24"/>
          <w:szCs w:val="24"/>
          <w:lang w:val="hy-AM" w:eastAsia="en-GB"/>
        </w:rPr>
        <w:t>նաց</w:t>
      </w:r>
      <w:r w:rsidR="00826679">
        <w:rPr>
          <w:rFonts w:ascii="GHEA Grapalat" w:hAnsi="GHEA Grapalat" w:cs="Helvetica"/>
          <w:sz w:val="24"/>
          <w:szCs w:val="24"/>
          <w:lang w:val="hy-AM" w:eastAsia="en-GB"/>
        </w:rPr>
        <w:softHyphen/>
      </w:r>
      <w:r w:rsidRPr="00826679">
        <w:rPr>
          <w:rFonts w:ascii="GHEA Grapalat" w:hAnsi="GHEA Grapalat" w:cs="Helvetica"/>
          <w:sz w:val="24"/>
          <w:szCs w:val="24"/>
          <w:lang w:val="hy-AM" w:eastAsia="en-GB"/>
        </w:rPr>
        <w:t xml:space="preserve">նող անձանց </w:t>
      </w:r>
      <w:r w:rsidR="00EB0F70">
        <w:rPr>
          <w:rFonts w:ascii="GHEA Grapalat" w:hAnsi="GHEA Grapalat" w:cs="Helvetica"/>
          <w:sz w:val="24"/>
          <w:szCs w:val="24"/>
          <w:lang w:val="hy-AM" w:eastAsia="en-GB"/>
        </w:rPr>
        <w:t>անվանումը, գտնվելու վայր</w:t>
      </w:r>
      <w:r w:rsidR="00FB6B98">
        <w:rPr>
          <w:rFonts w:ascii="GHEA Grapalat" w:hAnsi="GHEA Grapalat" w:cs="Helvetica"/>
          <w:sz w:val="24"/>
          <w:szCs w:val="24"/>
          <w:lang w:val="hy-AM" w:eastAsia="en-GB"/>
        </w:rPr>
        <w:t>ի հասցեն</w:t>
      </w:r>
      <w:r w:rsidRPr="00826679">
        <w:rPr>
          <w:rFonts w:ascii="GHEA Grapalat" w:hAnsi="GHEA Grapalat" w:cs="Helvetica"/>
          <w:sz w:val="24"/>
          <w:szCs w:val="24"/>
          <w:lang w:val="hy-AM" w:eastAsia="en-GB"/>
        </w:rPr>
        <w:t>.</w:t>
      </w:r>
    </w:p>
    <w:p w14:paraId="43D6EB49" w14:textId="77777777" w:rsidR="00DA48B2" w:rsidRPr="00826679" w:rsidRDefault="00DA48B2" w:rsidP="00E579E1">
      <w:pPr>
        <w:numPr>
          <w:ilvl w:val="1"/>
          <w:numId w:val="151"/>
        </w:numPr>
        <w:tabs>
          <w:tab w:val="left" w:pos="851"/>
        </w:tabs>
        <w:spacing w:after="0" w:line="360" w:lineRule="auto"/>
        <w:ind w:left="0" w:firstLine="567"/>
        <w:jc w:val="both"/>
        <w:rPr>
          <w:rFonts w:ascii="GHEA Grapalat" w:hAnsi="GHEA Grapalat" w:cs="Helvetica"/>
          <w:sz w:val="24"/>
          <w:szCs w:val="24"/>
          <w:lang w:val="hy-AM" w:eastAsia="en-GB"/>
        </w:rPr>
      </w:pPr>
      <w:r w:rsidRPr="00826679">
        <w:rPr>
          <w:rFonts w:ascii="GHEA Grapalat" w:hAnsi="GHEA Grapalat" w:cs="Helvetica"/>
          <w:sz w:val="24"/>
          <w:szCs w:val="24"/>
          <w:lang w:val="hy-AM" w:eastAsia="en-GB"/>
        </w:rPr>
        <w:t>վերամշակման ենթակա օտարերկրյա ապրանքների, ինչպես նաև դրանցից ստացվող արդյունքների, մնացորդների և թափոնների անվա</w:t>
      </w:r>
      <w:r w:rsidR="00826679">
        <w:rPr>
          <w:rFonts w:ascii="GHEA Grapalat" w:hAnsi="GHEA Grapalat" w:cs="Helvetica"/>
          <w:sz w:val="24"/>
          <w:szCs w:val="24"/>
          <w:lang w:val="hy-AM" w:eastAsia="en-GB"/>
        </w:rPr>
        <w:softHyphen/>
      </w:r>
      <w:r w:rsidRPr="00826679">
        <w:rPr>
          <w:rFonts w:ascii="GHEA Grapalat" w:hAnsi="GHEA Grapalat" w:cs="Helvetica"/>
          <w:sz w:val="24"/>
          <w:szCs w:val="24"/>
          <w:lang w:val="hy-AM" w:eastAsia="en-GB"/>
        </w:rPr>
        <w:t>նումը, ԱՏԳ ԱԱ ծածկագիրը, քանակը, հիմնական և լրացուցիչ չափման միավոր</w:t>
      </w:r>
      <w:r w:rsidR="00826679">
        <w:rPr>
          <w:rFonts w:ascii="GHEA Grapalat" w:hAnsi="GHEA Grapalat" w:cs="Helvetica"/>
          <w:sz w:val="24"/>
          <w:szCs w:val="24"/>
          <w:lang w:val="hy-AM" w:eastAsia="en-GB"/>
        </w:rPr>
        <w:softHyphen/>
      </w:r>
      <w:r w:rsidRPr="00826679">
        <w:rPr>
          <w:rFonts w:ascii="GHEA Grapalat" w:hAnsi="GHEA Grapalat" w:cs="Helvetica"/>
          <w:sz w:val="24"/>
          <w:szCs w:val="24"/>
          <w:lang w:val="hy-AM" w:eastAsia="en-GB"/>
        </w:rPr>
        <w:t>ները, արժեքը կամ արժեքային միջակայքը.</w:t>
      </w:r>
    </w:p>
    <w:p w14:paraId="270D1F82" w14:textId="77777777" w:rsidR="00DA48B2" w:rsidRPr="00826679" w:rsidRDefault="00DA48B2" w:rsidP="00E579E1">
      <w:pPr>
        <w:numPr>
          <w:ilvl w:val="1"/>
          <w:numId w:val="151"/>
        </w:numPr>
        <w:tabs>
          <w:tab w:val="left" w:pos="851"/>
        </w:tabs>
        <w:spacing w:after="0" w:line="360" w:lineRule="auto"/>
        <w:ind w:left="0" w:firstLine="567"/>
        <w:jc w:val="both"/>
        <w:rPr>
          <w:rFonts w:ascii="GHEA Grapalat" w:hAnsi="GHEA Grapalat" w:cs="Helvetica"/>
          <w:sz w:val="24"/>
          <w:szCs w:val="24"/>
          <w:lang w:val="hy-AM" w:eastAsia="en-GB"/>
        </w:rPr>
      </w:pPr>
      <w:r w:rsidRPr="00826679">
        <w:rPr>
          <w:rFonts w:ascii="GHEA Grapalat" w:hAnsi="GHEA Grapalat" w:cs="Helvetica"/>
          <w:sz w:val="24"/>
          <w:szCs w:val="24"/>
          <w:lang w:val="hy-AM" w:eastAsia="en-GB"/>
        </w:rPr>
        <w:t>օտարերկրյա ապրանքների վերամշակման տեխնոլոգիական գործընթացն ապահովող Միության ապրանքների անվանումը, ԱՏԳ ԱԱ ծած</w:t>
      </w:r>
      <w:r w:rsidR="00826679">
        <w:rPr>
          <w:rFonts w:ascii="GHEA Grapalat" w:hAnsi="GHEA Grapalat" w:cs="Helvetica"/>
          <w:sz w:val="24"/>
          <w:szCs w:val="24"/>
          <w:lang w:val="hy-AM" w:eastAsia="en-GB"/>
        </w:rPr>
        <w:softHyphen/>
      </w:r>
      <w:r w:rsidRPr="00826679">
        <w:rPr>
          <w:rFonts w:ascii="GHEA Grapalat" w:hAnsi="GHEA Grapalat" w:cs="Helvetica"/>
          <w:sz w:val="24"/>
          <w:szCs w:val="24"/>
          <w:lang w:val="hy-AM" w:eastAsia="en-GB"/>
        </w:rPr>
        <w:t>կագիրը, քանակը.</w:t>
      </w:r>
    </w:p>
    <w:p w14:paraId="3D7E8110" w14:textId="77777777" w:rsidR="00DA48B2" w:rsidRPr="00826679" w:rsidRDefault="00DA48B2" w:rsidP="00E579E1">
      <w:pPr>
        <w:numPr>
          <w:ilvl w:val="1"/>
          <w:numId w:val="151"/>
        </w:numPr>
        <w:tabs>
          <w:tab w:val="left" w:pos="851"/>
        </w:tabs>
        <w:spacing w:after="0" w:line="360" w:lineRule="auto"/>
        <w:ind w:left="0" w:firstLine="567"/>
        <w:jc w:val="both"/>
        <w:rPr>
          <w:rFonts w:ascii="GHEA Grapalat" w:hAnsi="GHEA Grapalat" w:cs="Helvetica"/>
          <w:sz w:val="24"/>
          <w:szCs w:val="24"/>
          <w:lang w:val="hy-AM" w:eastAsia="en-GB"/>
        </w:rPr>
      </w:pPr>
      <w:r w:rsidRPr="00826679">
        <w:rPr>
          <w:rFonts w:ascii="GHEA Grapalat" w:hAnsi="GHEA Grapalat" w:cs="Helvetica"/>
          <w:sz w:val="24"/>
          <w:szCs w:val="24"/>
          <w:lang w:val="hy-AM" w:eastAsia="en-GB"/>
        </w:rPr>
        <w:t>օտարերկրյա ապրանքների նկատմամբ կիրառվող գործառնությունները, դրանց կիրառման եղանակների և ժամկետների մասին տեղեկություններ.</w:t>
      </w:r>
    </w:p>
    <w:p w14:paraId="392A1D8D" w14:textId="77777777" w:rsidR="00DA48B2" w:rsidRPr="00826679" w:rsidRDefault="00DA48B2" w:rsidP="00E579E1">
      <w:pPr>
        <w:numPr>
          <w:ilvl w:val="1"/>
          <w:numId w:val="151"/>
        </w:numPr>
        <w:tabs>
          <w:tab w:val="left" w:pos="851"/>
        </w:tabs>
        <w:spacing w:after="0" w:line="360" w:lineRule="auto"/>
        <w:ind w:left="0" w:firstLine="567"/>
        <w:jc w:val="both"/>
        <w:rPr>
          <w:rFonts w:ascii="GHEA Grapalat" w:hAnsi="GHEA Grapalat" w:cs="Helvetica"/>
          <w:sz w:val="24"/>
          <w:szCs w:val="24"/>
          <w:lang w:val="hy-AM" w:eastAsia="en-GB"/>
        </w:rPr>
      </w:pPr>
      <w:r w:rsidRPr="00826679">
        <w:rPr>
          <w:rFonts w:ascii="GHEA Grapalat" w:hAnsi="GHEA Grapalat" w:cs="Helvetica"/>
          <w:sz w:val="24"/>
          <w:szCs w:val="24"/>
          <w:lang w:val="hy-AM" w:eastAsia="en-GB"/>
        </w:rPr>
        <w:t>վերամշակման արտադրական գործընթացների իրականացման վայր</w:t>
      </w:r>
      <w:r w:rsidR="00100C2E">
        <w:rPr>
          <w:rFonts w:ascii="GHEA Grapalat" w:hAnsi="GHEA Grapalat" w:cs="Helvetica"/>
          <w:sz w:val="24"/>
          <w:szCs w:val="24"/>
          <w:lang w:val="hy-AM" w:eastAsia="en-GB"/>
        </w:rPr>
        <w:t>ի հասցեն</w:t>
      </w:r>
      <w:r w:rsidRPr="00826679">
        <w:rPr>
          <w:rFonts w:ascii="GHEA Grapalat" w:hAnsi="GHEA Grapalat" w:cs="Helvetica"/>
          <w:sz w:val="24"/>
          <w:szCs w:val="24"/>
          <w:lang w:val="hy-AM" w:eastAsia="en-GB"/>
        </w:rPr>
        <w:t>.</w:t>
      </w:r>
    </w:p>
    <w:p w14:paraId="1FBC82CA" w14:textId="77777777" w:rsidR="00DA48B2" w:rsidRPr="00826679" w:rsidRDefault="00DA48B2" w:rsidP="00E579E1">
      <w:pPr>
        <w:numPr>
          <w:ilvl w:val="1"/>
          <w:numId w:val="151"/>
        </w:numPr>
        <w:tabs>
          <w:tab w:val="left" w:pos="851"/>
        </w:tabs>
        <w:spacing w:after="0" w:line="360" w:lineRule="auto"/>
        <w:ind w:left="0" w:firstLine="567"/>
        <w:jc w:val="both"/>
        <w:rPr>
          <w:rFonts w:ascii="GHEA Grapalat" w:hAnsi="GHEA Grapalat" w:cs="Helvetica"/>
          <w:sz w:val="24"/>
          <w:szCs w:val="24"/>
          <w:lang w:val="hy-AM" w:eastAsia="en-GB"/>
        </w:rPr>
      </w:pPr>
      <w:r w:rsidRPr="00826679">
        <w:rPr>
          <w:rFonts w:ascii="GHEA Grapalat" w:hAnsi="GHEA Grapalat" w:cs="Helvetica"/>
          <w:sz w:val="24"/>
          <w:szCs w:val="24"/>
          <w:lang w:val="hy-AM" w:eastAsia="en-GB"/>
        </w:rPr>
        <w:t>վերամշակման արդյունքի նվազագույն ելքեր</w:t>
      </w:r>
      <w:r w:rsidR="00790792" w:rsidRPr="00362F2C">
        <w:rPr>
          <w:rFonts w:ascii="GHEA Grapalat" w:hAnsi="GHEA Grapalat" w:cs="Helvetica"/>
          <w:sz w:val="24"/>
          <w:szCs w:val="24"/>
          <w:lang w:val="hy-AM" w:eastAsia="en-GB"/>
        </w:rPr>
        <w:t>ը</w:t>
      </w:r>
      <w:r w:rsidRPr="00826679">
        <w:rPr>
          <w:rFonts w:ascii="GHEA Grapalat" w:hAnsi="GHEA Grapalat" w:cs="Helvetica"/>
          <w:sz w:val="24"/>
          <w:szCs w:val="24"/>
          <w:lang w:val="hy-AM" w:eastAsia="en-GB"/>
        </w:rPr>
        <w:t>.</w:t>
      </w:r>
    </w:p>
    <w:p w14:paraId="1DF24DAF" w14:textId="77777777" w:rsidR="00DA48B2" w:rsidRPr="00826679" w:rsidRDefault="00DA48B2" w:rsidP="00E579E1">
      <w:pPr>
        <w:numPr>
          <w:ilvl w:val="1"/>
          <w:numId w:val="151"/>
        </w:numPr>
        <w:tabs>
          <w:tab w:val="left" w:pos="851"/>
        </w:tabs>
        <w:spacing w:after="0" w:line="360" w:lineRule="auto"/>
        <w:ind w:left="0" w:firstLine="567"/>
        <w:jc w:val="both"/>
        <w:rPr>
          <w:rFonts w:ascii="GHEA Grapalat" w:hAnsi="GHEA Grapalat" w:cs="Helvetica"/>
          <w:sz w:val="24"/>
          <w:szCs w:val="24"/>
          <w:lang w:val="hy-AM" w:eastAsia="en-GB"/>
        </w:rPr>
      </w:pPr>
      <w:r w:rsidRPr="00826679">
        <w:rPr>
          <w:rFonts w:ascii="GHEA Grapalat" w:hAnsi="GHEA Grapalat" w:cs="Helvetica"/>
          <w:sz w:val="24"/>
          <w:szCs w:val="24"/>
          <w:lang w:val="hy-AM" w:eastAsia="en-GB"/>
        </w:rPr>
        <w:t>վերամշակման արդյունքում օտարերկրյա ապրանքների նույնականցման եղանակ</w:t>
      </w:r>
      <w:r w:rsidR="00826679">
        <w:rPr>
          <w:rFonts w:ascii="GHEA Grapalat" w:hAnsi="GHEA Grapalat" w:cs="Helvetica"/>
          <w:sz w:val="24"/>
          <w:szCs w:val="24"/>
          <w:lang w:val="hy-AM" w:eastAsia="en-GB"/>
        </w:rPr>
        <w:softHyphen/>
      </w:r>
      <w:r w:rsidRPr="00826679">
        <w:rPr>
          <w:rFonts w:ascii="GHEA Grapalat" w:hAnsi="GHEA Grapalat" w:cs="Helvetica"/>
          <w:sz w:val="24"/>
          <w:szCs w:val="24"/>
          <w:lang w:val="hy-AM" w:eastAsia="en-GB"/>
        </w:rPr>
        <w:t>ներ</w:t>
      </w:r>
      <w:r w:rsidR="00790792" w:rsidRPr="00362F2C">
        <w:rPr>
          <w:rFonts w:ascii="GHEA Grapalat" w:hAnsi="GHEA Grapalat" w:cs="Helvetica"/>
          <w:sz w:val="24"/>
          <w:szCs w:val="24"/>
          <w:lang w:val="hy-AM" w:eastAsia="en-GB"/>
        </w:rPr>
        <w:t>ը</w:t>
      </w:r>
      <w:r w:rsidRPr="00826679">
        <w:rPr>
          <w:rFonts w:ascii="GHEA Grapalat" w:hAnsi="GHEA Grapalat" w:cs="Helvetica"/>
          <w:sz w:val="24"/>
          <w:szCs w:val="24"/>
          <w:lang w:val="hy-AM" w:eastAsia="en-GB"/>
        </w:rPr>
        <w:t>.</w:t>
      </w:r>
    </w:p>
    <w:p w14:paraId="739B054B" w14:textId="77777777" w:rsidR="00DA48B2" w:rsidRPr="00826679" w:rsidRDefault="00DA48B2" w:rsidP="00E579E1">
      <w:pPr>
        <w:numPr>
          <w:ilvl w:val="1"/>
          <w:numId w:val="151"/>
        </w:numPr>
        <w:tabs>
          <w:tab w:val="left" w:pos="851"/>
        </w:tabs>
        <w:spacing w:after="0" w:line="360" w:lineRule="auto"/>
        <w:ind w:left="0" w:firstLine="567"/>
        <w:jc w:val="both"/>
        <w:rPr>
          <w:rFonts w:ascii="GHEA Grapalat" w:hAnsi="GHEA Grapalat" w:cs="Helvetica"/>
          <w:sz w:val="24"/>
          <w:szCs w:val="24"/>
          <w:lang w:val="hy-AM" w:eastAsia="en-GB"/>
        </w:rPr>
      </w:pPr>
      <w:r w:rsidRPr="00826679">
        <w:rPr>
          <w:rFonts w:ascii="GHEA Grapalat" w:hAnsi="GHEA Grapalat" w:cs="Helvetica"/>
          <w:sz w:val="24"/>
          <w:szCs w:val="24"/>
          <w:lang w:val="hy-AM" w:eastAsia="en-GB"/>
        </w:rPr>
        <w:lastRenderedPageBreak/>
        <w:t>ապրանքների վերամշակման ժամկետ</w:t>
      </w:r>
      <w:r w:rsidR="00790792">
        <w:rPr>
          <w:rFonts w:ascii="GHEA Grapalat" w:hAnsi="GHEA Grapalat" w:cs="Helvetica"/>
          <w:sz w:val="24"/>
          <w:szCs w:val="24"/>
          <w:lang w:val="en-US" w:eastAsia="en-GB"/>
        </w:rPr>
        <w:t>ը</w:t>
      </w:r>
      <w:r w:rsidRPr="00826679">
        <w:rPr>
          <w:rFonts w:ascii="GHEA Grapalat" w:hAnsi="GHEA Grapalat" w:cs="Helvetica"/>
          <w:sz w:val="24"/>
          <w:szCs w:val="24"/>
          <w:lang w:val="hy-AM" w:eastAsia="en-GB"/>
        </w:rPr>
        <w:t>.</w:t>
      </w:r>
    </w:p>
    <w:p w14:paraId="1D26FC78" w14:textId="77777777" w:rsidR="00DA48B2" w:rsidRPr="00826679" w:rsidRDefault="00DA48B2" w:rsidP="00E579E1">
      <w:pPr>
        <w:numPr>
          <w:ilvl w:val="1"/>
          <w:numId w:val="151"/>
        </w:numPr>
        <w:tabs>
          <w:tab w:val="left" w:pos="993"/>
        </w:tabs>
        <w:spacing w:after="0" w:line="360" w:lineRule="auto"/>
        <w:ind w:left="0" w:firstLine="567"/>
        <w:jc w:val="both"/>
        <w:rPr>
          <w:rFonts w:ascii="GHEA Grapalat" w:hAnsi="GHEA Grapalat" w:cs="Helvetica"/>
          <w:sz w:val="24"/>
          <w:szCs w:val="24"/>
          <w:lang w:val="hy-AM" w:eastAsia="en-GB"/>
        </w:rPr>
      </w:pPr>
      <w:r w:rsidRPr="00826679">
        <w:rPr>
          <w:rFonts w:ascii="GHEA Grapalat" w:hAnsi="GHEA Grapalat" w:cs="Helvetica"/>
          <w:sz w:val="24"/>
          <w:szCs w:val="24"/>
          <w:lang w:val="hy-AM" w:eastAsia="en-GB"/>
        </w:rPr>
        <w:t>օտարերկրյա ապրանքների՝ Միության ապրանքներով փոխարին</w:t>
      </w:r>
      <w:r w:rsidR="00B26EEB">
        <w:rPr>
          <w:rFonts w:ascii="GHEA Grapalat" w:hAnsi="GHEA Grapalat" w:cs="Helvetica"/>
          <w:sz w:val="24"/>
          <w:szCs w:val="24"/>
          <w:lang w:val="hy-AM" w:eastAsia="en-GB"/>
        </w:rPr>
        <w:t>ումը</w:t>
      </w:r>
      <w:r w:rsidRPr="00826679">
        <w:rPr>
          <w:rFonts w:ascii="GHEA Grapalat" w:hAnsi="GHEA Grapalat" w:cs="Helvetica"/>
          <w:sz w:val="24"/>
          <w:szCs w:val="24"/>
          <w:lang w:val="hy-AM" w:eastAsia="en-GB"/>
        </w:rPr>
        <w:t>.</w:t>
      </w:r>
    </w:p>
    <w:p w14:paraId="7BB0428F" w14:textId="77777777" w:rsidR="00DA48B2" w:rsidRPr="00826679" w:rsidRDefault="00DA48B2" w:rsidP="00E579E1">
      <w:pPr>
        <w:numPr>
          <w:ilvl w:val="1"/>
          <w:numId w:val="151"/>
        </w:numPr>
        <w:tabs>
          <w:tab w:val="left" w:pos="993"/>
        </w:tabs>
        <w:spacing w:after="0" w:line="360" w:lineRule="auto"/>
        <w:ind w:left="0" w:firstLine="567"/>
        <w:jc w:val="both"/>
        <w:rPr>
          <w:rFonts w:ascii="GHEA Grapalat" w:hAnsi="GHEA Grapalat" w:cs="Helvetica"/>
          <w:sz w:val="24"/>
          <w:szCs w:val="24"/>
          <w:lang w:val="hy-AM" w:eastAsia="en-GB"/>
        </w:rPr>
      </w:pPr>
      <w:r w:rsidRPr="00826679">
        <w:rPr>
          <w:rFonts w:ascii="GHEA Grapalat" w:hAnsi="GHEA Grapalat" w:cs="Helvetica"/>
          <w:sz w:val="24"/>
          <w:szCs w:val="24"/>
          <w:lang w:val="hy-AM" w:eastAsia="en-GB"/>
        </w:rPr>
        <w:t>թափոնների՝ հետագա առևտրային նպատակներով օգտագործման հնա</w:t>
      </w:r>
      <w:r w:rsidR="00826679">
        <w:rPr>
          <w:rFonts w:ascii="GHEA Grapalat" w:hAnsi="GHEA Grapalat" w:cs="Helvetica"/>
          <w:sz w:val="24"/>
          <w:szCs w:val="24"/>
          <w:lang w:val="hy-AM" w:eastAsia="en-GB"/>
        </w:rPr>
        <w:softHyphen/>
      </w:r>
      <w:r w:rsidRPr="00826679">
        <w:rPr>
          <w:rFonts w:ascii="GHEA Grapalat" w:hAnsi="GHEA Grapalat" w:cs="Helvetica"/>
          <w:sz w:val="24"/>
          <w:szCs w:val="24"/>
          <w:lang w:val="hy-AM" w:eastAsia="en-GB"/>
        </w:rPr>
        <w:t>րավորու</w:t>
      </w:r>
      <w:r w:rsidR="00826679">
        <w:rPr>
          <w:rFonts w:ascii="GHEA Grapalat" w:hAnsi="GHEA Grapalat" w:cs="Helvetica"/>
          <w:sz w:val="24"/>
          <w:szCs w:val="24"/>
          <w:lang w:val="hy-AM" w:eastAsia="en-GB"/>
        </w:rPr>
        <w:softHyphen/>
      </w:r>
      <w:r w:rsidRPr="00826679">
        <w:rPr>
          <w:rFonts w:ascii="GHEA Grapalat" w:hAnsi="GHEA Grapalat" w:cs="Helvetica"/>
          <w:sz w:val="24"/>
          <w:szCs w:val="24"/>
          <w:lang w:val="hy-AM" w:eastAsia="en-GB"/>
        </w:rPr>
        <w:t>թյ</w:t>
      </w:r>
      <w:r w:rsidR="00B26EEB">
        <w:rPr>
          <w:rFonts w:ascii="GHEA Grapalat" w:hAnsi="GHEA Grapalat" w:cs="Helvetica"/>
          <w:sz w:val="24"/>
          <w:szCs w:val="24"/>
          <w:lang w:val="hy-AM" w:eastAsia="en-GB"/>
        </w:rPr>
        <w:t>ունը</w:t>
      </w:r>
      <w:r w:rsidRPr="00826679">
        <w:rPr>
          <w:rFonts w:ascii="GHEA Grapalat" w:hAnsi="GHEA Grapalat" w:cs="Helvetica"/>
          <w:sz w:val="24"/>
          <w:szCs w:val="24"/>
          <w:lang w:val="hy-AM" w:eastAsia="en-GB"/>
        </w:rPr>
        <w:t>.</w:t>
      </w:r>
    </w:p>
    <w:p w14:paraId="33F66648" w14:textId="77777777" w:rsidR="00DA48B2" w:rsidRPr="00826679" w:rsidRDefault="00DA48B2" w:rsidP="00E579E1">
      <w:pPr>
        <w:numPr>
          <w:ilvl w:val="1"/>
          <w:numId w:val="151"/>
        </w:numPr>
        <w:tabs>
          <w:tab w:val="left" w:pos="993"/>
        </w:tabs>
        <w:spacing w:after="0" w:line="360" w:lineRule="auto"/>
        <w:ind w:left="0" w:firstLine="567"/>
        <w:jc w:val="both"/>
        <w:rPr>
          <w:rFonts w:ascii="GHEA Grapalat" w:hAnsi="GHEA Grapalat" w:cs="Helvetica"/>
          <w:sz w:val="24"/>
          <w:szCs w:val="24"/>
          <w:lang w:val="hy-AM" w:eastAsia="en-GB"/>
        </w:rPr>
      </w:pPr>
      <w:r w:rsidRPr="00826679">
        <w:rPr>
          <w:rFonts w:ascii="GHEA Grapalat" w:hAnsi="GHEA Grapalat" w:cs="Helvetica"/>
          <w:sz w:val="24"/>
          <w:szCs w:val="24"/>
          <w:lang w:val="hy-AM" w:eastAsia="en-GB"/>
        </w:rPr>
        <w:t xml:space="preserve">օտարերկրյա ապրանքների նկատմամբ տիրապետման, օգտագործման և (կամ) տնօրինման իրավունքը հաստատող </w:t>
      </w:r>
      <w:r w:rsidR="00EB0F70">
        <w:rPr>
          <w:rFonts w:ascii="GHEA Grapalat" w:hAnsi="GHEA Grapalat" w:cs="Helvetica"/>
          <w:sz w:val="24"/>
          <w:szCs w:val="24"/>
          <w:lang w:val="hy-AM" w:eastAsia="en-GB"/>
        </w:rPr>
        <w:t xml:space="preserve">փաստաթղթի </w:t>
      </w:r>
      <w:r w:rsidR="00100C2E">
        <w:rPr>
          <w:rFonts w:ascii="GHEA Grapalat" w:hAnsi="GHEA Grapalat" w:cs="Helvetica"/>
          <w:sz w:val="24"/>
          <w:szCs w:val="24"/>
          <w:lang w:val="hy-AM" w:eastAsia="en-GB"/>
        </w:rPr>
        <w:t>տեսակը</w:t>
      </w:r>
      <w:r w:rsidR="00EB0F70">
        <w:rPr>
          <w:rFonts w:ascii="GHEA Grapalat" w:hAnsi="GHEA Grapalat" w:cs="Helvetica"/>
          <w:sz w:val="24"/>
          <w:szCs w:val="24"/>
          <w:lang w:val="hy-AM" w:eastAsia="en-GB"/>
        </w:rPr>
        <w:t>, համարը, ամսաթիվը</w:t>
      </w:r>
      <w:r w:rsidRPr="00826679">
        <w:rPr>
          <w:rFonts w:ascii="GHEA Grapalat" w:hAnsi="GHEA Grapalat" w:cs="Helvetica"/>
          <w:sz w:val="24"/>
          <w:szCs w:val="24"/>
          <w:lang w:val="hy-AM" w:eastAsia="en-GB"/>
        </w:rPr>
        <w:t>.</w:t>
      </w:r>
    </w:p>
    <w:p w14:paraId="0EBE953A" w14:textId="77777777" w:rsidR="00DA48B2" w:rsidRPr="00826679" w:rsidRDefault="00DA48B2" w:rsidP="00E579E1">
      <w:pPr>
        <w:numPr>
          <w:ilvl w:val="1"/>
          <w:numId w:val="151"/>
        </w:numPr>
        <w:tabs>
          <w:tab w:val="left" w:pos="993"/>
        </w:tabs>
        <w:spacing w:after="0" w:line="360" w:lineRule="auto"/>
        <w:ind w:left="0" w:firstLine="567"/>
        <w:jc w:val="both"/>
        <w:rPr>
          <w:rFonts w:ascii="GHEA Grapalat" w:hAnsi="GHEA Grapalat" w:cs="Helvetica"/>
          <w:sz w:val="24"/>
          <w:szCs w:val="24"/>
          <w:lang w:val="hy-AM" w:eastAsia="en-GB"/>
        </w:rPr>
      </w:pPr>
      <w:r w:rsidRPr="00826679">
        <w:rPr>
          <w:rFonts w:ascii="GHEA Grapalat" w:hAnsi="GHEA Grapalat" w:cs="Helvetica"/>
          <w:sz w:val="24"/>
          <w:szCs w:val="24"/>
          <w:lang w:val="hy-AM" w:eastAsia="en-GB"/>
        </w:rPr>
        <w:t>արտադրական կորուստների անվանում</w:t>
      </w:r>
      <w:r w:rsidR="00B64C0C">
        <w:rPr>
          <w:rFonts w:ascii="GHEA Grapalat" w:hAnsi="GHEA Grapalat" w:cs="Helvetica"/>
          <w:sz w:val="24"/>
          <w:szCs w:val="24"/>
          <w:lang w:val="hy-AM" w:eastAsia="en-GB"/>
        </w:rPr>
        <w:t>ը</w:t>
      </w:r>
      <w:r w:rsidRPr="00826679">
        <w:rPr>
          <w:rFonts w:ascii="GHEA Grapalat" w:hAnsi="GHEA Grapalat" w:cs="Helvetica"/>
          <w:sz w:val="24"/>
          <w:szCs w:val="24"/>
          <w:lang w:val="hy-AM" w:eastAsia="en-GB"/>
        </w:rPr>
        <w:t>, ԱՏԳ ԱԱ ծածկագիր</w:t>
      </w:r>
      <w:r w:rsidR="00B64C0C">
        <w:rPr>
          <w:rFonts w:ascii="GHEA Grapalat" w:hAnsi="GHEA Grapalat" w:cs="Helvetica"/>
          <w:sz w:val="24"/>
          <w:szCs w:val="24"/>
          <w:lang w:val="hy-AM" w:eastAsia="en-GB"/>
        </w:rPr>
        <w:t>ը</w:t>
      </w:r>
      <w:r w:rsidRPr="00826679">
        <w:rPr>
          <w:rFonts w:ascii="GHEA Grapalat" w:hAnsi="GHEA Grapalat" w:cs="Helvetica"/>
          <w:sz w:val="24"/>
          <w:szCs w:val="24"/>
          <w:lang w:val="hy-AM" w:eastAsia="en-GB"/>
        </w:rPr>
        <w:t>, քանակ</w:t>
      </w:r>
      <w:r w:rsidR="00B64C0C">
        <w:rPr>
          <w:rFonts w:ascii="GHEA Grapalat" w:hAnsi="GHEA Grapalat" w:cs="Helvetica"/>
          <w:sz w:val="24"/>
          <w:szCs w:val="24"/>
          <w:lang w:val="hy-AM" w:eastAsia="en-GB"/>
        </w:rPr>
        <w:t>ը</w:t>
      </w:r>
      <w:r w:rsidRPr="00826679">
        <w:rPr>
          <w:rFonts w:ascii="GHEA Grapalat" w:hAnsi="GHEA Grapalat" w:cs="Helvetica"/>
          <w:sz w:val="24"/>
          <w:szCs w:val="24"/>
          <w:lang w:val="hy-AM" w:eastAsia="en-GB"/>
        </w:rPr>
        <w:t>՝ արտահայտած հիմնական և լրացուցիչ չափման միավորներով</w:t>
      </w:r>
      <w:r w:rsidR="00100C2E">
        <w:rPr>
          <w:rFonts w:ascii="GHEA Grapalat" w:hAnsi="GHEA Grapalat" w:cs="Helvetica"/>
          <w:sz w:val="24"/>
          <w:szCs w:val="24"/>
          <w:lang w:val="hy-AM" w:eastAsia="en-GB"/>
        </w:rPr>
        <w:t xml:space="preserve">, </w:t>
      </w:r>
      <w:r w:rsidR="00100C2E" w:rsidRPr="00604957">
        <w:rPr>
          <w:rFonts w:ascii="GHEA Grapalat" w:hAnsi="GHEA Grapalat" w:cs="Helvetica"/>
          <w:color w:val="000000"/>
          <w:sz w:val="24"/>
          <w:szCs w:val="24"/>
          <w:lang w:val="hy-AM" w:eastAsia="en-GB"/>
        </w:rPr>
        <w:t>արժեքը կամ արժեքային միջակայքը</w:t>
      </w:r>
      <w:r w:rsidRPr="00826679">
        <w:rPr>
          <w:rFonts w:ascii="GHEA Grapalat" w:hAnsi="GHEA Grapalat" w:cs="Helvetica"/>
          <w:sz w:val="24"/>
          <w:szCs w:val="24"/>
          <w:lang w:val="hy-AM" w:eastAsia="en-GB"/>
        </w:rPr>
        <w:t>:</w:t>
      </w:r>
    </w:p>
    <w:p w14:paraId="406F86F8" w14:textId="77777777" w:rsidR="00DA48B2" w:rsidRPr="00826679" w:rsidRDefault="00DA48B2" w:rsidP="00E579E1">
      <w:pPr>
        <w:numPr>
          <w:ilvl w:val="0"/>
          <w:numId w:val="150"/>
        </w:numPr>
        <w:tabs>
          <w:tab w:val="left" w:pos="851"/>
        </w:tabs>
        <w:spacing w:after="0" w:line="360" w:lineRule="auto"/>
        <w:ind w:left="0" w:firstLine="567"/>
        <w:jc w:val="both"/>
        <w:rPr>
          <w:rFonts w:ascii="GHEA Grapalat" w:hAnsi="GHEA Grapalat" w:cs="Helvetica"/>
          <w:sz w:val="24"/>
          <w:szCs w:val="24"/>
          <w:lang w:val="hy-AM" w:eastAsia="en-GB"/>
        </w:rPr>
      </w:pPr>
      <w:r w:rsidRPr="00826679">
        <w:rPr>
          <w:rFonts w:ascii="GHEA Grapalat" w:hAnsi="GHEA Grapalat" w:cs="Helvetica"/>
          <w:sz w:val="24"/>
          <w:szCs w:val="24"/>
          <w:lang w:val="hy-AM" w:eastAsia="en-GB"/>
        </w:rPr>
        <w:t>«Վերամշակում՝ մաքսային տարածքում» մաքսային ընթացակարգով լրացված մաք</w:t>
      </w:r>
      <w:r w:rsidR="00826679">
        <w:rPr>
          <w:rFonts w:ascii="GHEA Grapalat" w:hAnsi="GHEA Grapalat" w:cs="Helvetica"/>
          <w:sz w:val="24"/>
          <w:szCs w:val="24"/>
          <w:lang w:val="hy-AM" w:eastAsia="en-GB"/>
        </w:rPr>
        <w:softHyphen/>
      </w:r>
      <w:r w:rsidRPr="00826679">
        <w:rPr>
          <w:rFonts w:ascii="GHEA Grapalat" w:hAnsi="GHEA Grapalat" w:cs="Helvetica"/>
          <w:sz w:val="24"/>
          <w:szCs w:val="24"/>
          <w:lang w:val="hy-AM" w:eastAsia="en-GB"/>
        </w:rPr>
        <w:t>սային հայտարարագիրը կարող է օգտագործվել որպես վերամշակման թույլտվու</w:t>
      </w:r>
      <w:r w:rsidR="00826679">
        <w:rPr>
          <w:rFonts w:ascii="GHEA Grapalat" w:hAnsi="GHEA Grapalat" w:cs="Helvetica"/>
          <w:sz w:val="24"/>
          <w:szCs w:val="24"/>
          <w:lang w:val="hy-AM" w:eastAsia="en-GB"/>
        </w:rPr>
        <w:softHyphen/>
      </w:r>
      <w:r w:rsidRPr="00826679">
        <w:rPr>
          <w:rFonts w:ascii="GHEA Grapalat" w:hAnsi="GHEA Grapalat" w:cs="Helvetica"/>
          <w:sz w:val="24"/>
          <w:szCs w:val="24"/>
          <w:lang w:val="hy-AM" w:eastAsia="en-GB"/>
        </w:rPr>
        <w:t xml:space="preserve">թյան դիմում, եթե այդպիսի վերամշակման նպատակը վերանորոգումն է: </w:t>
      </w:r>
    </w:p>
    <w:p w14:paraId="1199BB14" w14:textId="77777777" w:rsidR="00DA48B2" w:rsidRPr="006512B2" w:rsidRDefault="00DA48B2" w:rsidP="00E579E1">
      <w:pPr>
        <w:numPr>
          <w:ilvl w:val="0"/>
          <w:numId w:val="150"/>
        </w:numPr>
        <w:tabs>
          <w:tab w:val="left" w:pos="851"/>
        </w:tabs>
        <w:spacing w:after="0" w:line="360" w:lineRule="auto"/>
        <w:ind w:left="0" w:firstLine="567"/>
        <w:jc w:val="both"/>
        <w:rPr>
          <w:rFonts w:ascii="GHEA Grapalat" w:hAnsi="GHEA Grapalat" w:cs="Helvetica"/>
          <w:sz w:val="24"/>
          <w:szCs w:val="24"/>
          <w:lang w:val="hy-AM" w:eastAsia="en-GB"/>
        </w:rPr>
      </w:pPr>
      <w:r w:rsidRPr="006512B2">
        <w:rPr>
          <w:rFonts w:ascii="GHEA Grapalat" w:hAnsi="GHEA Grapalat" w:cs="Helvetica"/>
          <w:sz w:val="24"/>
          <w:szCs w:val="24"/>
          <w:lang w:val="hy-AM" w:eastAsia="en-GB"/>
        </w:rPr>
        <w:t>Ապրանքների վերամշակման թույլտվություն ստանալու համար դիմումին կցվում են նաև դրանում ներկայացված տեղեկությունները հաստատող փաստաթղթերը:</w:t>
      </w:r>
    </w:p>
    <w:p w14:paraId="51AA9FB8" w14:textId="77777777" w:rsidR="00DA48B2" w:rsidRPr="00826679" w:rsidRDefault="00DA48B2" w:rsidP="00E579E1">
      <w:pPr>
        <w:numPr>
          <w:ilvl w:val="0"/>
          <w:numId w:val="150"/>
        </w:numPr>
        <w:tabs>
          <w:tab w:val="left" w:pos="851"/>
        </w:tabs>
        <w:spacing w:after="0" w:line="360" w:lineRule="auto"/>
        <w:ind w:left="0" w:firstLine="567"/>
        <w:jc w:val="both"/>
        <w:rPr>
          <w:rFonts w:ascii="GHEA Grapalat" w:hAnsi="GHEA Grapalat" w:cs="Helvetica"/>
          <w:sz w:val="24"/>
          <w:szCs w:val="24"/>
          <w:lang w:val="hy-AM" w:eastAsia="en-GB"/>
        </w:rPr>
      </w:pPr>
      <w:r w:rsidRPr="00826679">
        <w:rPr>
          <w:rFonts w:ascii="GHEA Grapalat" w:hAnsi="GHEA Grapalat" w:cs="Helvetica"/>
          <w:sz w:val="24"/>
          <w:szCs w:val="24"/>
          <w:lang w:val="hy-AM" w:eastAsia="en-GB"/>
        </w:rPr>
        <w:t xml:space="preserve">Մաքսային </w:t>
      </w:r>
      <w:r w:rsidR="00790792" w:rsidRPr="00826679">
        <w:rPr>
          <w:rFonts w:ascii="GHEA Grapalat" w:hAnsi="GHEA Grapalat" w:cs="Helvetica"/>
          <w:sz w:val="24"/>
          <w:szCs w:val="24"/>
          <w:lang w:val="hy-AM" w:eastAsia="en-GB"/>
        </w:rPr>
        <w:t>մարմին</w:t>
      </w:r>
      <w:r w:rsidR="00790792" w:rsidRPr="00B64C0C">
        <w:rPr>
          <w:rFonts w:ascii="GHEA Grapalat" w:hAnsi="GHEA Grapalat" w:cs="Helvetica"/>
          <w:sz w:val="24"/>
          <w:szCs w:val="24"/>
          <w:lang w:val="hy-AM" w:eastAsia="en-GB"/>
        </w:rPr>
        <w:t>ն</w:t>
      </w:r>
      <w:r w:rsidR="00790792" w:rsidRPr="00826679">
        <w:rPr>
          <w:rFonts w:ascii="GHEA Grapalat" w:hAnsi="GHEA Grapalat" w:cs="Helvetica"/>
          <w:sz w:val="24"/>
          <w:szCs w:val="24"/>
          <w:lang w:val="hy-AM" w:eastAsia="en-GB"/>
        </w:rPr>
        <w:t xml:space="preserve"> </w:t>
      </w:r>
      <w:r w:rsidR="00790792" w:rsidRPr="00B64C0C">
        <w:rPr>
          <w:rFonts w:ascii="GHEA Grapalat" w:hAnsi="GHEA Grapalat" w:cs="Helvetica"/>
          <w:sz w:val="24"/>
          <w:szCs w:val="24"/>
          <w:lang w:val="hy-AM" w:eastAsia="en-GB"/>
        </w:rPr>
        <w:t xml:space="preserve">իր սահմանած կարգով </w:t>
      </w:r>
      <w:r w:rsidRPr="00826679">
        <w:rPr>
          <w:rFonts w:ascii="GHEA Grapalat" w:hAnsi="GHEA Grapalat" w:cs="Helvetica"/>
          <w:sz w:val="24"/>
          <w:szCs w:val="24"/>
          <w:lang w:val="hy-AM" w:eastAsia="en-GB"/>
        </w:rPr>
        <w:t>ուսումնասիրում է սույն հոդվածին համա</w:t>
      </w:r>
      <w:r w:rsidR="00826679">
        <w:rPr>
          <w:rFonts w:ascii="GHEA Grapalat" w:hAnsi="GHEA Grapalat" w:cs="Helvetica"/>
          <w:sz w:val="24"/>
          <w:szCs w:val="24"/>
          <w:lang w:val="hy-AM" w:eastAsia="en-GB"/>
        </w:rPr>
        <w:softHyphen/>
      </w:r>
      <w:r w:rsidRPr="00826679">
        <w:rPr>
          <w:rFonts w:ascii="GHEA Grapalat" w:hAnsi="GHEA Grapalat" w:cs="Helvetica"/>
          <w:sz w:val="24"/>
          <w:szCs w:val="24"/>
          <w:lang w:val="hy-AM" w:eastAsia="en-GB"/>
        </w:rPr>
        <w:t>պա</w:t>
      </w:r>
      <w:r w:rsidR="00826679">
        <w:rPr>
          <w:rFonts w:ascii="GHEA Grapalat" w:hAnsi="GHEA Grapalat" w:cs="Helvetica"/>
          <w:sz w:val="24"/>
          <w:szCs w:val="24"/>
          <w:lang w:val="hy-AM" w:eastAsia="en-GB"/>
        </w:rPr>
        <w:softHyphen/>
      </w:r>
      <w:r w:rsidRPr="00826679">
        <w:rPr>
          <w:rFonts w:ascii="GHEA Grapalat" w:hAnsi="GHEA Grapalat" w:cs="Helvetica"/>
          <w:sz w:val="24"/>
          <w:szCs w:val="24"/>
          <w:lang w:val="hy-AM" w:eastAsia="en-GB"/>
        </w:rPr>
        <w:t>տաս</w:t>
      </w:r>
      <w:r w:rsidR="00826679">
        <w:rPr>
          <w:rFonts w:ascii="GHEA Grapalat" w:hAnsi="GHEA Grapalat" w:cs="Helvetica"/>
          <w:sz w:val="24"/>
          <w:szCs w:val="24"/>
          <w:lang w:val="hy-AM" w:eastAsia="en-GB"/>
        </w:rPr>
        <w:softHyphen/>
      </w:r>
      <w:r w:rsidRPr="00826679">
        <w:rPr>
          <w:rFonts w:ascii="GHEA Grapalat" w:hAnsi="GHEA Grapalat" w:cs="Helvetica"/>
          <w:sz w:val="24"/>
          <w:szCs w:val="24"/>
          <w:lang w:val="hy-AM" w:eastAsia="en-GB"/>
        </w:rPr>
        <w:t xml:space="preserve">խան </w:t>
      </w:r>
      <w:r w:rsidR="00790792" w:rsidRPr="00B64C0C">
        <w:rPr>
          <w:rFonts w:ascii="GHEA Grapalat" w:hAnsi="GHEA Grapalat" w:cs="Helvetica"/>
          <w:sz w:val="24"/>
          <w:szCs w:val="24"/>
          <w:lang w:val="hy-AM" w:eastAsia="en-GB"/>
        </w:rPr>
        <w:t xml:space="preserve">անձի </w:t>
      </w:r>
      <w:r w:rsidR="00790792" w:rsidRPr="00826679">
        <w:rPr>
          <w:rFonts w:ascii="GHEA Grapalat" w:hAnsi="GHEA Grapalat" w:cs="Helvetica"/>
          <w:sz w:val="24"/>
          <w:szCs w:val="24"/>
          <w:lang w:val="hy-AM" w:eastAsia="en-GB"/>
        </w:rPr>
        <w:t>ներկայաց</w:t>
      </w:r>
      <w:r w:rsidR="00790792" w:rsidRPr="00B64C0C">
        <w:rPr>
          <w:rFonts w:ascii="GHEA Grapalat" w:hAnsi="GHEA Grapalat" w:cs="Helvetica"/>
          <w:sz w:val="24"/>
          <w:szCs w:val="24"/>
          <w:lang w:val="hy-AM" w:eastAsia="en-GB"/>
        </w:rPr>
        <w:t>ր</w:t>
      </w:r>
      <w:r w:rsidR="00790792" w:rsidRPr="00826679">
        <w:rPr>
          <w:rFonts w:ascii="GHEA Grapalat" w:hAnsi="GHEA Grapalat" w:cs="Helvetica"/>
          <w:sz w:val="24"/>
          <w:szCs w:val="24"/>
          <w:lang w:val="hy-AM" w:eastAsia="en-GB"/>
        </w:rPr>
        <w:t xml:space="preserve">ած </w:t>
      </w:r>
      <w:r w:rsidRPr="00826679">
        <w:rPr>
          <w:rFonts w:ascii="GHEA Grapalat" w:hAnsi="GHEA Grapalat" w:cs="Helvetica"/>
          <w:sz w:val="24"/>
          <w:szCs w:val="24"/>
          <w:lang w:val="hy-AM" w:eastAsia="en-GB"/>
        </w:rPr>
        <w:t>դիմումը և փաստաթղթերը</w:t>
      </w:r>
      <w:r w:rsidR="009D5706" w:rsidRPr="00826679">
        <w:rPr>
          <w:rFonts w:ascii="GHEA Grapalat" w:hAnsi="GHEA Grapalat" w:cs="Helvetica"/>
          <w:sz w:val="24"/>
          <w:szCs w:val="24"/>
          <w:lang w:val="hy-AM" w:eastAsia="en-GB"/>
        </w:rPr>
        <w:t>՝</w:t>
      </w:r>
      <w:r w:rsidRPr="00826679">
        <w:rPr>
          <w:rFonts w:ascii="GHEA Grapalat" w:hAnsi="GHEA Grapalat" w:cs="Helvetica"/>
          <w:sz w:val="24"/>
          <w:szCs w:val="24"/>
          <w:lang w:val="hy-AM" w:eastAsia="en-GB"/>
        </w:rPr>
        <w:t xml:space="preserve"> դրանց գրանցման օրվան հաջորդող </w:t>
      </w:r>
      <w:r w:rsidR="007C675D" w:rsidRPr="00826679">
        <w:rPr>
          <w:rFonts w:ascii="GHEA Grapalat" w:hAnsi="GHEA Grapalat" w:cs="Helvetica"/>
          <w:sz w:val="24"/>
          <w:szCs w:val="24"/>
          <w:lang w:val="hy-AM" w:eastAsia="en-GB"/>
        </w:rPr>
        <w:t>3</w:t>
      </w:r>
      <w:r w:rsidR="0002471B" w:rsidRPr="00826679">
        <w:rPr>
          <w:rFonts w:ascii="GHEA Grapalat" w:hAnsi="GHEA Grapalat" w:cs="Helvetica"/>
          <w:sz w:val="24"/>
          <w:szCs w:val="24"/>
          <w:lang w:val="hy-AM" w:eastAsia="en-GB"/>
        </w:rPr>
        <w:t xml:space="preserve"> աշխատանքային</w:t>
      </w:r>
      <w:r w:rsidR="007F4F18" w:rsidRPr="00826679">
        <w:rPr>
          <w:rFonts w:ascii="GHEA Grapalat" w:hAnsi="GHEA Grapalat" w:cs="Helvetica"/>
          <w:sz w:val="24"/>
          <w:szCs w:val="24"/>
          <w:lang w:val="hy-AM" w:eastAsia="en-GB"/>
        </w:rPr>
        <w:t xml:space="preserve"> </w:t>
      </w:r>
      <w:r w:rsidRPr="00826679">
        <w:rPr>
          <w:rFonts w:ascii="GHEA Grapalat" w:hAnsi="GHEA Grapalat" w:cs="Helvetica"/>
          <w:sz w:val="24"/>
          <w:szCs w:val="24"/>
          <w:lang w:val="hy-AM" w:eastAsia="en-GB"/>
        </w:rPr>
        <w:t>օրվա ընթացքում: Մաք</w:t>
      </w:r>
      <w:r w:rsidR="00826679">
        <w:rPr>
          <w:rFonts w:ascii="GHEA Grapalat" w:hAnsi="GHEA Grapalat" w:cs="Helvetica"/>
          <w:sz w:val="24"/>
          <w:szCs w:val="24"/>
          <w:lang w:val="hy-AM" w:eastAsia="en-GB"/>
        </w:rPr>
        <w:softHyphen/>
      </w:r>
      <w:r w:rsidRPr="00826679">
        <w:rPr>
          <w:rFonts w:ascii="GHEA Grapalat" w:hAnsi="GHEA Grapalat" w:cs="Helvetica"/>
          <w:sz w:val="24"/>
          <w:szCs w:val="24"/>
          <w:lang w:val="hy-AM" w:eastAsia="en-GB"/>
        </w:rPr>
        <w:t>սային մարմինը իրավասու է վերամշակման արդյունքի նվազագույն ելքերի չափա</w:t>
      </w:r>
      <w:r w:rsidR="00826679">
        <w:rPr>
          <w:rFonts w:ascii="GHEA Grapalat" w:hAnsi="GHEA Grapalat" w:cs="Helvetica"/>
          <w:sz w:val="24"/>
          <w:szCs w:val="24"/>
          <w:lang w:val="hy-AM" w:eastAsia="en-GB"/>
        </w:rPr>
        <w:softHyphen/>
      </w:r>
      <w:r w:rsidRPr="00826679">
        <w:rPr>
          <w:rFonts w:ascii="GHEA Grapalat" w:hAnsi="GHEA Grapalat" w:cs="Helvetica"/>
          <w:sz w:val="24"/>
          <w:szCs w:val="24"/>
          <w:lang w:val="hy-AM" w:eastAsia="en-GB"/>
        </w:rPr>
        <w:t>քա</w:t>
      </w:r>
      <w:r w:rsidR="00826679">
        <w:rPr>
          <w:rFonts w:ascii="GHEA Grapalat" w:hAnsi="GHEA Grapalat" w:cs="Helvetica"/>
          <w:sz w:val="24"/>
          <w:szCs w:val="24"/>
          <w:lang w:val="hy-AM" w:eastAsia="en-GB"/>
        </w:rPr>
        <w:softHyphen/>
      </w:r>
      <w:r w:rsidRPr="00826679">
        <w:rPr>
          <w:rFonts w:ascii="GHEA Grapalat" w:hAnsi="GHEA Grapalat" w:cs="Helvetica"/>
          <w:sz w:val="24"/>
          <w:szCs w:val="24"/>
          <w:lang w:val="hy-AM" w:eastAsia="en-GB"/>
        </w:rPr>
        <w:t>նակների վերաբերյալ ներկայացված տեղեկությունների ստուգման նպատակով հար</w:t>
      </w:r>
      <w:r w:rsidR="00826679">
        <w:rPr>
          <w:rFonts w:ascii="GHEA Grapalat" w:hAnsi="GHEA Grapalat" w:cs="Helvetica"/>
          <w:sz w:val="24"/>
          <w:szCs w:val="24"/>
          <w:lang w:val="hy-AM" w:eastAsia="en-GB"/>
        </w:rPr>
        <w:softHyphen/>
      </w:r>
      <w:r w:rsidRPr="00826679">
        <w:rPr>
          <w:rFonts w:ascii="GHEA Grapalat" w:hAnsi="GHEA Grapalat" w:cs="Helvetica"/>
          <w:sz w:val="24"/>
          <w:szCs w:val="24"/>
          <w:lang w:val="hy-AM" w:eastAsia="en-GB"/>
        </w:rPr>
        <w:t>ցում կատարել դիմումը ներկայացրած անձին կամ համապատասխան պետական լիազոր մարմին</w:t>
      </w:r>
      <w:r w:rsidR="00826679">
        <w:rPr>
          <w:rFonts w:ascii="GHEA Grapalat" w:hAnsi="GHEA Grapalat" w:cs="Helvetica"/>
          <w:sz w:val="24"/>
          <w:szCs w:val="24"/>
          <w:lang w:val="hy-AM" w:eastAsia="en-GB"/>
        </w:rPr>
        <w:softHyphen/>
      </w:r>
      <w:r w:rsidRPr="00826679">
        <w:rPr>
          <w:rFonts w:ascii="GHEA Grapalat" w:hAnsi="GHEA Grapalat" w:cs="Helvetica"/>
          <w:sz w:val="24"/>
          <w:szCs w:val="24"/>
          <w:lang w:val="hy-AM" w:eastAsia="en-GB"/>
        </w:rPr>
        <w:t>ներին, որոնք պարտավոր են 5</w:t>
      </w:r>
      <w:r w:rsidR="0002471B" w:rsidRPr="00826679">
        <w:rPr>
          <w:rFonts w:ascii="GHEA Grapalat" w:hAnsi="GHEA Grapalat" w:cs="Helvetica"/>
          <w:sz w:val="24"/>
          <w:szCs w:val="24"/>
          <w:lang w:val="hy-AM" w:eastAsia="en-GB"/>
        </w:rPr>
        <w:t xml:space="preserve"> աշխատանքային </w:t>
      </w:r>
      <w:r w:rsidRPr="00826679">
        <w:rPr>
          <w:rFonts w:ascii="GHEA Grapalat" w:hAnsi="GHEA Grapalat" w:cs="Helvetica"/>
          <w:sz w:val="24"/>
          <w:szCs w:val="24"/>
          <w:lang w:val="hy-AM" w:eastAsia="en-GB"/>
        </w:rPr>
        <w:t>օր</w:t>
      </w:r>
      <w:r w:rsidR="0002471B" w:rsidRPr="00826679">
        <w:rPr>
          <w:rFonts w:ascii="GHEA Grapalat" w:hAnsi="GHEA Grapalat" w:cs="Helvetica"/>
          <w:sz w:val="24"/>
          <w:szCs w:val="24"/>
          <w:lang w:val="hy-AM" w:eastAsia="en-GB"/>
        </w:rPr>
        <w:t>վա</w:t>
      </w:r>
      <w:r w:rsidRPr="00826679">
        <w:rPr>
          <w:rFonts w:ascii="GHEA Grapalat" w:hAnsi="GHEA Grapalat" w:cs="Helvetica"/>
          <w:sz w:val="24"/>
          <w:szCs w:val="24"/>
          <w:lang w:val="hy-AM" w:eastAsia="en-GB"/>
        </w:rPr>
        <w:t xml:space="preserve"> </w:t>
      </w:r>
      <w:r w:rsidR="0002471B" w:rsidRPr="00826679">
        <w:rPr>
          <w:rFonts w:ascii="GHEA Grapalat" w:hAnsi="GHEA Grapalat" w:cs="Helvetica"/>
          <w:sz w:val="24"/>
          <w:szCs w:val="24"/>
          <w:lang w:val="hy-AM" w:eastAsia="en-GB"/>
        </w:rPr>
        <w:t xml:space="preserve"> ընթացքում</w:t>
      </w:r>
      <w:r w:rsidRPr="00826679">
        <w:rPr>
          <w:rFonts w:ascii="GHEA Grapalat" w:hAnsi="GHEA Grapalat" w:cs="Helvetica"/>
          <w:sz w:val="24"/>
          <w:szCs w:val="24"/>
          <w:lang w:val="hy-AM" w:eastAsia="en-GB"/>
        </w:rPr>
        <w:t xml:space="preserve"> տրա</w:t>
      </w:r>
      <w:r w:rsidR="00826679">
        <w:rPr>
          <w:rFonts w:ascii="GHEA Grapalat" w:hAnsi="GHEA Grapalat" w:cs="Helvetica"/>
          <w:sz w:val="24"/>
          <w:szCs w:val="24"/>
          <w:lang w:val="hy-AM" w:eastAsia="en-GB"/>
        </w:rPr>
        <w:softHyphen/>
      </w:r>
      <w:r w:rsidRPr="00826679">
        <w:rPr>
          <w:rFonts w:ascii="GHEA Grapalat" w:hAnsi="GHEA Grapalat" w:cs="Helvetica"/>
          <w:sz w:val="24"/>
          <w:szCs w:val="24"/>
          <w:lang w:val="hy-AM" w:eastAsia="en-GB"/>
        </w:rPr>
        <w:t>մադրել մաքսային մարմինների կողմից հայցվող տեղեկությունները: Հարցման ժամանա</w:t>
      </w:r>
      <w:r w:rsidR="00826679">
        <w:rPr>
          <w:rFonts w:ascii="GHEA Grapalat" w:hAnsi="GHEA Grapalat" w:cs="Helvetica"/>
          <w:sz w:val="24"/>
          <w:szCs w:val="24"/>
          <w:lang w:val="hy-AM" w:eastAsia="en-GB"/>
        </w:rPr>
        <w:softHyphen/>
      </w:r>
      <w:r w:rsidRPr="00826679">
        <w:rPr>
          <w:rFonts w:ascii="GHEA Grapalat" w:hAnsi="GHEA Grapalat" w:cs="Helvetica"/>
          <w:sz w:val="24"/>
          <w:szCs w:val="24"/>
          <w:lang w:val="hy-AM" w:eastAsia="en-GB"/>
        </w:rPr>
        <w:t>կահատ</w:t>
      </w:r>
      <w:r w:rsidR="00826679">
        <w:rPr>
          <w:rFonts w:ascii="GHEA Grapalat" w:hAnsi="GHEA Grapalat" w:cs="Helvetica"/>
          <w:sz w:val="24"/>
          <w:szCs w:val="24"/>
          <w:lang w:val="hy-AM" w:eastAsia="en-GB"/>
        </w:rPr>
        <w:softHyphen/>
      </w:r>
      <w:r w:rsidRPr="00826679">
        <w:rPr>
          <w:rFonts w:ascii="GHEA Grapalat" w:hAnsi="GHEA Grapalat" w:cs="Helvetica"/>
          <w:sz w:val="24"/>
          <w:szCs w:val="24"/>
          <w:lang w:val="hy-AM" w:eastAsia="en-GB"/>
        </w:rPr>
        <w:t>վածում մաքսային մարմինների կողմից անձի ներկայացրած դիմումի ուսում</w:t>
      </w:r>
      <w:r w:rsidR="00826679">
        <w:rPr>
          <w:rFonts w:ascii="GHEA Grapalat" w:hAnsi="GHEA Grapalat" w:cs="Helvetica"/>
          <w:sz w:val="24"/>
          <w:szCs w:val="24"/>
          <w:lang w:val="hy-AM" w:eastAsia="en-GB"/>
        </w:rPr>
        <w:softHyphen/>
      </w:r>
      <w:r w:rsidRPr="00826679">
        <w:rPr>
          <w:rFonts w:ascii="GHEA Grapalat" w:hAnsi="GHEA Grapalat" w:cs="Helvetica"/>
          <w:sz w:val="24"/>
          <w:szCs w:val="24"/>
          <w:lang w:val="hy-AM" w:eastAsia="en-GB"/>
        </w:rPr>
        <w:t>նասիրու</w:t>
      </w:r>
      <w:r w:rsidR="00826679">
        <w:rPr>
          <w:rFonts w:ascii="GHEA Grapalat" w:hAnsi="GHEA Grapalat" w:cs="Helvetica"/>
          <w:sz w:val="24"/>
          <w:szCs w:val="24"/>
          <w:lang w:val="hy-AM" w:eastAsia="en-GB"/>
        </w:rPr>
        <w:softHyphen/>
      </w:r>
      <w:r w:rsidRPr="00826679">
        <w:rPr>
          <w:rFonts w:ascii="GHEA Grapalat" w:hAnsi="GHEA Grapalat" w:cs="Helvetica"/>
          <w:sz w:val="24"/>
          <w:szCs w:val="24"/>
          <w:lang w:val="hy-AM" w:eastAsia="en-GB"/>
        </w:rPr>
        <w:t xml:space="preserve">թյան համար սույն </w:t>
      </w:r>
      <w:r w:rsidR="00B64C0C">
        <w:rPr>
          <w:rFonts w:ascii="GHEA Grapalat" w:hAnsi="GHEA Grapalat" w:cs="Helvetica"/>
          <w:sz w:val="24"/>
          <w:szCs w:val="24"/>
          <w:lang w:val="hy-AM" w:eastAsia="en-GB"/>
        </w:rPr>
        <w:t>մասով</w:t>
      </w:r>
      <w:r w:rsidRPr="00826679">
        <w:rPr>
          <w:rFonts w:ascii="GHEA Grapalat" w:hAnsi="GHEA Grapalat" w:cs="Helvetica"/>
          <w:sz w:val="24"/>
          <w:szCs w:val="24"/>
          <w:lang w:val="hy-AM" w:eastAsia="en-GB"/>
        </w:rPr>
        <w:t xml:space="preserve"> սահմանված ժամկետը կասեցվում է: </w:t>
      </w:r>
    </w:p>
    <w:p w14:paraId="19BE2B31" w14:textId="77777777" w:rsidR="00DA48B2" w:rsidRPr="006512B2" w:rsidRDefault="00DA48B2" w:rsidP="00E579E1">
      <w:pPr>
        <w:numPr>
          <w:ilvl w:val="0"/>
          <w:numId w:val="150"/>
        </w:numPr>
        <w:tabs>
          <w:tab w:val="left" w:pos="851"/>
        </w:tabs>
        <w:spacing w:after="0" w:line="360" w:lineRule="auto"/>
        <w:ind w:left="0" w:firstLine="567"/>
        <w:jc w:val="both"/>
        <w:rPr>
          <w:rFonts w:ascii="GHEA Grapalat" w:hAnsi="GHEA Grapalat" w:cs="Helvetica"/>
          <w:sz w:val="24"/>
          <w:szCs w:val="24"/>
          <w:lang w:val="hy-AM" w:eastAsia="en-GB"/>
        </w:rPr>
      </w:pPr>
      <w:r w:rsidRPr="006512B2">
        <w:rPr>
          <w:rFonts w:ascii="GHEA Grapalat" w:hAnsi="GHEA Grapalat" w:cs="Helvetica"/>
          <w:sz w:val="24"/>
          <w:szCs w:val="24"/>
          <w:lang w:val="hy-AM" w:eastAsia="en-GB"/>
        </w:rPr>
        <w:t>Եթե որպես ապրանքների վերամշակման թույտվություն ստանալու դիմում սույն հոդվածին համապատախան օգտագործվում է մաքսային հայտարարագիրը, ապա այդպիսի դիմումի ուսումնասիրության ժամկետը չի կարող գերազանցել մաքսային հայտա</w:t>
      </w:r>
      <w:r w:rsidR="00826679">
        <w:rPr>
          <w:rFonts w:ascii="GHEA Grapalat" w:hAnsi="GHEA Grapalat" w:cs="Helvetica"/>
          <w:sz w:val="24"/>
          <w:szCs w:val="24"/>
          <w:lang w:val="hy-AM" w:eastAsia="en-GB"/>
        </w:rPr>
        <w:softHyphen/>
      </w:r>
      <w:r w:rsidRPr="006512B2">
        <w:rPr>
          <w:rFonts w:ascii="GHEA Grapalat" w:hAnsi="GHEA Grapalat" w:cs="Helvetica"/>
          <w:sz w:val="24"/>
          <w:szCs w:val="24"/>
          <w:lang w:val="hy-AM" w:eastAsia="en-GB"/>
        </w:rPr>
        <w:t xml:space="preserve">րարագրի </w:t>
      </w:r>
      <w:r w:rsidR="00B1218D">
        <w:rPr>
          <w:rFonts w:ascii="GHEA Grapalat" w:hAnsi="GHEA Grapalat" w:cs="Helvetica"/>
          <w:sz w:val="24"/>
          <w:szCs w:val="24"/>
          <w:lang w:val="hy-AM" w:eastAsia="en-GB"/>
        </w:rPr>
        <w:t>բաց թողնման</w:t>
      </w:r>
      <w:r w:rsidRPr="006512B2">
        <w:rPr>
          <w:rFonts w:ascii="GHEA Grapalat" w:hAnsi="GHEA Grapalat" w:cs="Helvetica"/>
          <w:sz w:val="24"/>
          <w:szCs w:val="24"/>
          <w:lang w:val="hy-AM" w:eastAsia="en-GB"/>
        </w:rPr>
        <w:t xml:space="preserve"> ժամկետները:</w:t>
      </w:r>
    </w:p>
    <w:p w14:paraId="2F8BA602" w14:textId="22249455" w:rsidR="00DA48B2" w:rsidRPr="006512B2" w:rsidRDefault="00DA48B2" w:rsidP="00E579E1">
      <w:pPr>
        <w:numPr>
          <w:ilvl w:val="0"/>
          <w:numId w:val="150"/>
        </w:numPr>
        <w:tabs>
          <w:tab w:val="left" w:pos="851"/>
        </w:tabs>
        <w:spacing w:after="0" w:line="360" w:lineRule="auto"/>
        <w:ind w:left="0" w:firstLine="567"/>
        <w:jc w:val="both"/>
        <w:rPr>
          <w:rFonts w:ascii="GHEA Grapalat" w:hAnsi="GHEA Grapalat" w:cs="Helvetica"/>
          <w:sz w:val="24"/>
          <w:szCs w:val="24"/>
          <w:lang w:val="hy-AM" w:eastAsia="en-GB"/>
        </w:rPr>
      </w:pPr>
      <w:r w:rsidRPr="00826679">
        <w:rPr>
          <w:rFonts w:ascii="GHEA Grapalat" w:hAnsi="GHEA Grapalat" w:cs="Helvetica"/>
          <w:sz w:val="24"/>
          <w:szCs w:val="24"/>
          <w:lang w:val="hy-AM" w:eastAsia="en-GB"/>
        </w:rPr>
        <w:t>Մաքսային</w:t>
      </w:r>
      <w:r w:rsidRPr="006512B2">
        <w:rPr>
          <w:rFonts w:ascii="GHEA Grapalat" w:hAnsi="GHEA Grapalat" w:cs="Helvetica"/>
          <w:sz w:val="24"/>
          <w:szCs w:val="24"/>
          <w:lang w:val="hy-AM" w:eastAsia="en-GB"/>
        </w:rPr>
        <w:t xml:space="preserve"> </w:t>
      </w:r>
      <w:r w:rsidRPr="00826679">
        <w:rPr>
          <w:rFonts w:ascii="GHEA Grapalat" w:hAnsi="GHEA Grapalat" w:cs="Helvetica"/>
          <w:sz w:val="24"/>
          <w:szCs w:val="24"/>
          <w:lang w:val="hy-AM" w:eastAsia="en-GB"/>
        </w:rPr>
        <w:t>մարմինը</w:t>
      </w:r>
      <w:r w:rsidRPr="006512B2">
        <w:rPr>
          <w:rFonts w:ascii="GHEA Grapalat" w:hAnsi="GHEA Grapalat" w:cs="Helvetica"/>
          <w:sz w:val="24"/>
          <w:szCs w:val="24"/>
          <w:lang w:val="hy-AM" w:eastAsia="en-GB"/>
        </w:rPr>
        <w:t xml:space="preserve"> </w:t>
      </w:r>
      <w:r w:rsidRPr="00826679">
        <w:rPr>
          <w:rFonts w:ascii="GHEA Grapalat" w:hAnsi="GHEA Grapalat" w:cs="Helvetica"/>
          <w:sz w:val="24"/>
          <w:szCs w:val="24"/>
          <w:lang w:val="hy-AM" w:eastAsia="en-GB"/>
        </w:rPr>
        <w:t>կարող</w:t>
      </w:r>
      <w:r w:rsidRPr="006512B2">
        <w:rPr>
          <w:rFonts w:ascii="GHEA Grapalat" w:hAnsi="GHEA Grapalat" w:cs="Helvetica"/>
          <w:sz w:val="24"/>
          <w:szCs w:val="24"/>
          <w:lang w:val="hy-AM" w:eastAsia="en-GB"/>
        </w:rPr>
        <w:t xml:space="preserve"> </w:t>
      </w:r>
      <w:r w:rsidRPr="00826679">
        <w:rPr>
          <w:rFonts w:ascii="GHEA Grapalat" w:hAnsi="GHEA Grapalat" w:cs="Helvetica"/>
          <w:sz w:val="24"/>
          <w:szCs w:val="24"/>
          <w:lang w:val="hy-AM" w:eastAsia="en-GB"/>
        </w:rPr>
        <w:t>է</w:t>
      </w:r>
      <w:r w:rsidRPr="006512B2">
        <w:rPr>
          <w:rFonts w:ascii="GHEA Grapalat" w:hAnsi="GHEA Grapalat" w:cs="Helvetica"/>
          <w:sz w:val="24"/>
          <w:szCs w:val="24"/>
          <w:lang w:val="hy-AM" w:eastAsia="en-GB"/>
        </w:rPr>
        <w:t xml:space="preserve"> </w:t>
      </w:r>
      <w:r w:rsidRPr="00826679">
        <w:rPr>
          <w:rFonts w:ascii="GHEA Grapalat" w:hAnsi="GHEA Grapalat" w:cs="Helvetica"/>
          <w:sz w:val="24"/>
          <w:szCs w:val="24"/>
          <w:lang w:val="hy-AM" w:eastAsia="en-GB"/>
        </w:rPr>
        <w:t>մերժել ապրանքների</w:t>
      </w:r>
      <w:r w:rsidRPr="006512B2">
        <w:rPr>
          <w:rFonts w:ascii="GHEA Grapalat" w:hAnsi="GHEA Grapalat" w:cs="Helvetica"/>
          <w:sz w:val="24"/>
          <w:szCs w:val="24"/>
          <w:lang w:val="hy-AM" w:eastAsia="en-GB"/>
        </w:rPr>
        <w:t xml:space="preserve"> </w:t>
      </w:r>
      <w:r w:rsidRPr="00826679">
        <w:rPr>
          <w:rFonts w:ascii="GHEA Grapalat" w:hAnsi="GHEA Grapalat" w:cs="Helvetica"/>
          <w:sz w:val="24"/>
          <w:szCs w:val="24"/>
          <w:lang w:val="hy-AM" w:eastAsia="en-GB"/>
        </w:rPr>
        <w:t>վերամշակման</w:t>
      </w:r>
      <w:r w:rsidRPr="006512B2">
        <w:rPr>
          <w:rFonts w:ascii="GHEA Grapalat" w:hAnsi="GHEA Grapalat" w:cs="Helvetica"/>
          <w:sz w:val="24"/>
          <w:szCs w:val="24"/>
          <w:lang w:val="hy-AM" w:eastAsia="en-GB"/>
        </w:rPr>
        <w:t xml:space="preserve"> </w:t>
      </w:r>
      <w:r w:rsidRPr="00826679">
        <w:rPr>
          <w:rFonts w:ascii="GHEA Grapalat" w:hAnsi="GHEA Grapalat" w:cs="Helvetica"/>
          <w:sz w:val="24"/>
          <w:szCs w:val="24"/>
          <w:lang w:val="hy-AM" w:eastAsia="en-GB"/>
        </w:rPr>
        <w:t>թույլտվության</w:t>
      </w:r>
      <w:r w:rsidRPr="006512B2">
        <w:rPr>
          <w:rFonts w:ascii="GHEA Grapalat" w:hAnsi="GHEA Grapalat" w:cs="Helvetica"/>
          <w:sz w:val="24"/>
          <w:szCs w:val="24"/>
          <w:lang w:val="hy-AM" w:eastAsia="en-GB"/>
        </w:rPr>
        <w:t xml:space="preserve"> </w:t>
      </w:r>
      <w:r w:rsidRPr="00826679">
        <w:rPr>
          <w:rFonts w:ascii="GHEA Grapalat" w:hAnsi="GHEA Grapalat" w:cs="Helvetica"/>
          <w:sz w:val="24"/>
          <w:szCs w:val="24"/>
          <w:lang w:val="hy-AM" w:eastAsia="en-GB"/>
        </w:rPr>
        <w:t>տ</w:t>
      </w:r>
      <w:r w:rsidRPr="006512B2">
        <w:rPr>
          <w:rFonts w:ascii="GHEA Grapalat" w:hAnsi="GHEA Grapalat" w:cs="Helvetica"/>
          <w:sz w:val="24"/>
          <w:szCs w:val="24"/>
          <w:lang w:val="hy-AM" w:eastAsia="en-GB"/>
        </w:rPr>
        <w:t xml:space="preserve">րամադրումը, եթե </w:t>
      </w:r>
      <w:r w:rsidR="00790792" w:rsidRPr="00B64C0C">
        <w:rPr>
          <w:rFonts w:ascii="GHEA Grapalat" w:hAnsi="GHEA Grapalat" w:cs="Helvetica"/>
          <w:sz w:val="24"/>
          <w:szCs w:val="24"/>
          <w:lang w:val="hy-AM" w:eastAsia="en-GB"/>
        </w:rPr>
        <w:t>անձը չի ներկայացրել</w:t>
      </w:r>
      <w:r w:rsidRPr="006512B2">
        <w:rPr>
          <w:rFonts w:ascii="GHEA Grapalat" w:hAnsi="GHEA Grapalat" w:cs="Helvetica"/>
          <w:sz w:val="24"/>
          <w:szCs w:val="24"/>
          <w:lang w:val="hy-AM" w:eastAsia="en-GB"/>
        </w:rPr>
        <w:t xml:space="preserve"> սույն հոդվածով սահմանված փաս</w:t>
      </w:r>
      <w:r w:rsidR="0028092F">
        <w:rPr>
          <w:rFonts w:ascii="GHEA Grapalat" w:hAnsi="GHEA Grapalat" w:cs="Helvetica"/>
          <w:sz w:val="24"/>
          <w:szCs w:val="24"/>
          <w:lang w:val="hy-AM" w:eastAsia="en-GB"/>
        </w:rPr>
        <w:softHyphen/>
      </w:r>
      <w:r w:rsidRPr="006512B2">
        <w:rPr>
          <w:rFonts w:ascii="GHEA Grapalat" w:hAnsi="GHEA Grapalat" w:cs="Helvetica"/>
          <w:sz w:val="24"/>
          <w:szCs w:val="24"/>
          <w:lang w:val="hy-AM" w:eastAsia="en-GB"/>
        </w:rPr>
        <w:t>տաթղթերը և տեղեկությունները, ինչպես նաև վերամշակման արդյունքի նվազա</w:t>
      </w:r>
      <w:r w:rsidR="00826679">
        <w:rPr>
          <w:rFonts w:ascii="GHEA Grapalat" w:hAnsi="GHEA Grapalat" w:cs="Helvetica"/>
          <w:sz w:val="24"/>
          <w:szCs w:val="24"/>
          <w:lang w:val="hy-AM" w:eastAsia="en-GB"/>
        </w:rPr>
        <w:softHyphen/>
      </w:r>
      <w:r w:rsidRPr="006512B2">
        <w:rPr>
          <w:rFonts w:ascii="GHEA Grapalat" w:hAnsi="GHEA Grapalat" w:cs="Helvetica"/>
          <w:sz w:val="24"/>
          <w:szCs w:val="24"/>
          <w:lang w:val="hy-AM" w:eastAsia="en-GB"/>
        </w:rPr>
        <w:t>գույն ելքերի չափաքա</w:t>
      </w:r>
      <w:r w:rsidR="006F6136">
        <w:rPr>
          <w:rFonts w:ascii="GHEA Grapalat" w:hAnsi="GHEA Grapalat" w:cs="Helvetica"/>
          <w:sz w:val="24"/>
          <w:szCs w:val="24"/>
          <w:lang w:val="hy-AM" w:eastAsia="en-GB"/>
        </w:rPr>
        <w:softHyphen/>
      </w:r>
      <w:r w:rsidRPr="006512B2">
        <w:rPr>
          <w:rFonts w:ascii="GHEA Grapalat" w:hAnsi="GHEA Grapalat" w:cs="Helvetica"/>
          <w:sz w:val="24"/>
          <w:szCs w:val="24"/>
          <w:lang w:val="hy-AM" w:eastAsia="en-GB"/>
        </w:rPr>
        <w:lastRenderedPageBreak/>
        <w:t>նակ</w:t>
      </w:r>
      <w:r w:rsidR="006F6136">
        <w:rPr>
          <w:rFonts w:ascii="GHEA Grapalat" w:hAnsi="GHEA Grapalat" w:cs="Helvetica"/>
          <w:sz w:val="24"/>
          <w:szCs w:val="24"/>
          <w:lang w:val="hy-AM" w:eastAsia="en-GB"/>
        </w:rPr>
        <w:softHyphen/>
      </w:r>
      <w:r w:rsidRPr="006512B2">
        <w:rPr>
          <w:rFonts w:ascii="GHEA Grapalat" w:hAnsi="GHEA Grapalat" w:cs="Helvetica"/>
          <w:sz w:val="24"/>
          <w:szCs w:val="24"/>
          <w:lang w:val="hy-AM" w:eastAsia="en-GB"/>
        </w:rPr>
        <w:t>ները կամ մաքսային մարմինների հետ վերամշակման ժամկետները չհամաձայնեցնելու դեպքում:</w:t>
      </w:r>
    </w:p>
    <w:p w14:paraId="1B6C5ED7" w14:textId="77777777" w:rsidR="00DA48B2" w:rsidRPr="006512B2" w:rsidRDefault="00DA48B2" w:rsidP="00E579E1">
      <w:pPr>
        <w:numPr>
          <w:ilvl w:val="0"/>
          <w:numId w:val="150"/>
        </w:numPr>
        <w:tabs>
          <w:tab w:val="left" w:pos="851"/>
        </w:tabs>
        <w:spacing w:after="0" w:line="360" w:lineRule="auto"/>
        <w:ind w:left="0" w:firstLine="567"/>
        <w:jc w:val="both"/>
        <w:rPr>
          <w:rFonts w:ascii="GHEA Grapalat" w:hAnsi="GHEA Grapalat" w:cs="Helvetica"/>
          <w:sz w:val="24"/>
          <w:szCs w:val="24"/>
          <w:lang w:val="hy-AM" w:eastAsia="en-GB"/>
        </w:rPr>
      </w:pPr>
      <w:r w:rsidRPr="006512B2">
        <w:rPr>
          <w:rFonts w:ascii="GHEA Grapalat" w:hAnsi="GHEA Grapalat" w:cs="Helvetica"/>
          <w:sz w:val="24"/>
          <w:szCs w:val="24"/>
          <w:lang w:val="hy-AM" w:eastAsia="en-GB"/>
        </w:rPr>
        <w:t>Մաքսային մարմնի կողմից ապրանքների վերամշակման թույլտվության տրա</w:t>
      </w:r>
      <w:r w:rsidR="00826679">
        <w:rPr>
          <w:rFonts w:ascii="GHEA Grapalat" w:hAnsi="GHEA Grapalat" w:cs="Helvetica"/>
          <w:sz w:val="24"/>
          <w:szCs w:val="24"/>
          <w:lang w:val="hy-AM" w:eastAsia="en-GB"/>
        </w:rPr>
        <w:softHyphen/>
      </w:r>
      <w:r w:rsidRPr="006512B2">
        <w:rPr>
          <w:rFonts w:ascii="GHEA Grapalat" w:hAnsi="GHEA Grapalat" w:cs="Helvetica"/>
          <w:sz w:val="24"/>
          <w:szCs w:val="24"/>
          <w:lang w:val="hy-AM" w:eastAsia="en-GB"/>
        </w:rPr>
        <w:t>մադր</w:t>
      </w:r>
      <w:r w:rsidR="00826679">
        <w:rPr>
          <w:rFonts w:ascii="GHEA Grapalat" w:hAnsi="GHEA Grapalat" w:cs="Helvetica"/>
          <w:sz w:val="24"/>
          <w:szCs w:val="24"/>
          <w:lang w:val="hy-AM" w:eastAsia="en-GB"/>
        </w:rPr>
        <w:softHyphen/>
      </w:r>
      <w:r w:rsidRPr="006512B2">
        <w:rPr>
          <w:rFonts w:ascii="GHEA Grapalat" w:hAnsi="GHEA Grapalat" w:cs="Helvetica"/>
          <w:sz w:val="24"/>
          <w:szCs w:val="24"/>
          <w:lang w:val="hy-AM" w:eastAsia="en-GB"/>
        </w:rPr>
        <w:t>ման մերժումը էլեկտրոնային եղանակով կամ թղթային կրիչով ուղարկվում է անձին՝ նշելով այդ թույլտվության տրամադրման մերժման հիմքերը:</w:t>
      </w:r>
    </w:p>
    <w:p w14:paraId="277F15DB" w14:textId="77777777" w:rsidR="00F75AB9" w:rsidRPr="00A76BB6" w:rsidRDefault="00DA48B2" w:rsidP="00E579E1">
      <w:pPr>
        <w:numPr>
          <w:ilvl w:val="0"/>
          <w:numId w:val="150"/>
        </w:numPr>
        <w:tabs>
          <w:tab w:val="left" w:pos="993"/>
        </w:tabs>
        <w:spacing w:after="0" w:line="360" w:lineRule="auto"/>
        <w:ind w:left="0" w:firstLine="567"/>
        <w:jc w:val="both"/>
        <w:rPr>
          <w:rFonts w:ascii="GHEA Grapalat" w:hAnsi="GHEA Grapalat" w:cs="Helvetica"/>
          <w:sz w:val="24"/>
          <w:szCs w:val="24"/>
          <w:lang w:val="hy-AM" w:eastAsia="en-GB"/>
        </w:rPr>
      </w:pPr>
      <w:r w:rsidRPr="006512B2">
        <w:rPr>
          <w:rFonts w:ascii="GHEA Grapalat" w:hAnsi="GHEA Grapalat" w:cs="Helvetica"/>
          <w:sz w:val="24"/>
          <w:szCs w:val="24"/>
          <w:lang w:val="hy-AM" w:eastAsia="en-GB"/>
        </w:rPr>
        <w:t xml:space="preserve">Մաքսային տարածքում ապրանքների վերամշակման թույլտվություն ստանալու համար դիմումի ձևը սահմանում է </w:t>
      </w:r>
      <w:r w:rsidR="00503CF3">
        <w:rPr>
          <w:rFonts w:ascii="GHEA Grapalat" w:hAnsi="GHEA Grapalat" w:cs="Helvetica"/>
          <w:sz w:val="24"/>
          <w:szCs w:val="24"/>
          <w:lang w:val="hy-AM" w:eastAsia="en-GB"/>
        </w:rPr>
        <w:t>Կ</w:t>
      </w:r>
      <w:r w:rsidRPr="006512B2">
        <w:rPr>
          <w:rFonts w:ascii="GHEA Grapalat" w:hAnsi="GHEA Grapalat" w:cs="Helvetica"/>
          <w:sz w:val="24"/>
          <w:szCs w:val="24"/>
          <w:lang w:val="hy-AM" w:eastAsia="en-GB"/>
        </w:rPr>
        <w:t xml:space="preserve">առավարությունը, իսկ դրա էլեկտրոնային </w:t>
      </w:r>
      <w:r w:rsidRPr="00F75AB9">
        <w:rPr>
          <w:rFonts w:ascii="GHEA Grapalat" w:hAnsi="GHEA Grapalat" w:cs="Helvetica"/>
          <w:sz w:val="24"/>
          <w:szCs w:val="24"/>
          <w:lang w:val="hy-AM" w:eastAsia="en-GB"/>
        </w:rPr>
        <w:t>կառուց</w:t>
      </w:r>
      <w:r w:rsidR="00826679" w:rsidRPr="00F75AB9">
        <w:rPr>
          <w:rFonts w:ascii="GHEA Grapalat" w:hAnsi="GHEA Grapalat" w:cs="Helvetica"/>
          <w:sz w:val="24"/>
          <w:szCs w:val="24"/>
          <w:lang w:val="hy-AM" w:eastAsia="en-GB"/>
        </w:rPr>
        <w:softHyphen/>
      </w:r>
      <w:r w:rsidRPr="00A76BB6">
        <w:rPr>
          <w:rFonts w:ascii="GHEA Grapalat" w:hAnsi="GHEA Grapalat" w:cs="Helvetica"/>
          <w:sz w:val="24"/>
          <w:szCs w:val="24"/>
          <w:lang w:val="hy-AM" w:eastAsia="en-GB"/>
        </w:rPr>
        <w:t>վածքն ու ձևաչափը՝ վերադաս մաքսային մարմինը:</w:t>
      </w:r>
    </w:p>
    <w:p w14:paraId="51762B6E" w14:textId="77777777" w:rsidR="00DA48B2" w:rsidRPr="00F75AB9" w:rsidRDefault="00F75AB9" w:rsidP="00E579E1">
      <w:pPr>
        <w:numPr>
          <w:ilvl w:val="0"/>
          <w:numId w:val="150"/>
        </w:numPr>
        <w:tabs>
          <w:tab w:val="left" w:pos="993"/>
        </w:tabs>
        <w:spacing w:after="0" w:line="360" w:lineRule="auto"/>
        <w:ind w:left="0" w:firstLine="567"/>
        <w:jc w:val="both"/>
        <w:rPr>
          <w:rFonts w:ascii="GHEA Grapalat" w:hAnsi="GHEA Grapalat" w:cs="Helvetica"/>
          <w:sz w:val="24"/>
          <w:szCs w:val="24"/>
          <w:lang w:val="hy-AM" w:eastAsia="en-GB"/>
        </w:rPr>
      </w:pPr>
      <w:r w:rsidRPr="00F75AB9">
        <w:rPr>
          <w:rFonts w:ascii="GHEA Grapalat" w:hAnsi="GHEA Grapalat" w:cs="Sylfaen"/>
          <w:sz w:val="24"/>
          <w:szCs w:val="24"/>
          <w:lang w:val="hy-AM"/>
        </w:rPr>
        <w:t>Մշակութային</w:t>
      </w:r>
      <w:r w:rsidRPr="00F75AB9">
        <w:rPr>
          <w:rFonts w:ascii="GHEA Grapalat" w:hAnsi="GHEA Grapalat"/>
          <w:sz w:val="24"/>
          <w:szCs w:val="24"/>
          <w:lang w:val="hy-AM"/>
        </w:rPr>
        <w:t xml:space="preserve"> </w:t>
      </w:r>
      <w:r w:rsidRPr="00F75AB9">
        <w:rPr>
          <w:rFonts w:ascii="GHEA Grapalat" w:hAnsi="GHEA Grapalat" w:cs="Sylfaen"/>
          <w:sz w:val="24"/>
          <w:szCs w:val="24"/>
          <w:lang w:val="hy-AM"/>
        </w:rPr>
        <w:t>արժեքների</w:t>
      </w:r>
      <w:r w:rsidRPr="00F75AB9">
        <w:rPr>
          <w:rFonts w:ascii="GHEA Grapalat" w:hAnsi="GHEA Grapalat"/>
          <w:sz w:val="24"/>
          <w:szCs w:val="24"/>
          <w:lang w:val="hy-AM"/>
        </w:rPr>
        <w:t xml:space="preserve"> </w:t>
      </w:r>
      <w:r w:rsidRPr="00F75AB9">
        <w:rPr>
          <w:rFonts w:ascii="GHEA Grapalat" w:hAnsi="GHEA Grapalat" w:cs="Sylfaen"/>
          <w:sz w:val="24"/>
          <w:szCs w:val="24"/>
          <w:lang w:val="hy-AM"/>
        </w:rPr>
        <w:t>և</w:t>
      </w:r>
      <w:r w:rsidRPr="00F75AB9">
        <w:rPr>
          <w:rFonts w:ascii="GHEA Grapalat" w:hAnsi="GHEA Grapalat"/>
          <w:sz w:val="24"/>
          <w:szCs w:val="24"/>
          <w:lang w:val="hy-AM"/>
        </w:rPr>
        <w:t xml:space="preserve"> </w:t>
      </w:r>
      <w:r w:rsidRPr="00F75AB9">
        <w:rPr>
          <w:rFonts w:ascii="GHEA Grapalat" w:hAnsi="GHEA Grapalat" w:cs="Sylfaen"/>
          <w:sz w:val="24"/>
          <w:szCs w:val="24"/>
          <w:lang w:val="hy-AM"/>
        </w:rPr>
        <w:t>բնական</w:t>
      </w:r>
      <w:r w:rsidRPr="00F75AB9">
        <w:rPr>
          <w:rFonts w:ascii="GHEA Grapalat" w:hAnsi="GHEA Grapalat"/>
          <w:sz w:val="24"/>
          <w:szCs w:val="24"/>
          <w:lang w:val="hy-AM"/>
        </w:rPr>
        <w:t xml:space="preserve">` </w:t>
      </w:r>
      <w:r w:rsidRPr="00F75AB9">
        <w:rPr>
          <w:rFonts w:ascii="GHEA Grapalat" w:hAnsi="GHEA Grapalat" w:cs="Sylfaen"/>
          <w:sz w:val="24"/>
          <w:szCs w:val="24"/>
          <w:lang w:val="hy-AM"/>
        </w:rPr>
        <w:t>մշակված</w:t>
      </w:r>
      <w:r w:rsidRPr="00F75AB9">
        <w:rPr>
          <w:rFonts w:ascii="GHEA Grapalat" w:hAnsi="GHEA Grapalat"/>
          <w:sz w:val="24"/>
          <w:szCs w:val="24"/>
          <w:lang w:val="hy-AM"/>
        </w:rPr>
        <w:t xml:space="preserve"> </w:t>
      </w:r>
      <w:r w:rsidRPr="00F75AB9">
        <w:rPr>
          <w:rFonts w:ascii="GHEA Grapalat" w:hAnsi="GHEA Grapalat" w:cs="Sylfaen"/>
          <w:sz w:val="24"/>
          <w:szCs w:val="24"/>
          <w:lang w:val="hy-AM"/>
        </w:rPr>
        <w:t>կամ</w:t>
      </w:r>
      <w:r w:rsidRPr="00F75AB9">
        <w:rPr>
          <w:rFonts w:ascii="GHEA Grapalat" w:hAnsi="GHEA Grapalat"/>
          <w:sz w:val="24"/>
          <w:szCs w:val="24"/>
          <w:lang w:val="hy-AM"/>
        </w:rPr>
        <w:t xml:space="preserve"> </w:t>
      </w:r>
      <w:r w:rsidRPr="00F75AB9">
        <w:rPr>
          <w:rFonts w:ascii="GHEA Grapalat" w:hAnsi="GHEA Grapalat" w:cs="Sylfaen"/>
          <w:sz w:val="24"/>
          <w:szCs w:val="24"/>
          <w:lang w:val="hy-AM"/>
        </w:rPr>
        <w:t>չմշակված</w:t>
      </w:r>
      <w:r w:rsidRPr="00F75AB9">
        <w:rPr>
          <w:rFonts w:ascii="GHEA Grapalat" w:hAnsi="GHEA Grapalat"/>
          <w:sz w:val="24"/>
          <w:szCs w:val="24"/>
          <w:lang w:val="hy-AM"/>
        </w:rPr>
        <w:t xml:space="preserve">, </w:t>
      </w:r>
      <w:r w:rsidRPr="00F75AB9">
        <w:rPr>
          <w:rFonts w:ascii="GHEA Grapalat" w:hAnsi="GHEA Grapalat" w:cs="Sylfaen"/>
          <w:sz w:val="24"/>
          <w:szCs w:val="24"/>
          <w:lang w:val="hy-AM"/>
        </w:rPr>
        <w:t>բայց</w:t>
      </w:r>
      <w:r w:rsidRPr="00F75AB9">
        <w:rPr>
          <w:rFonts w:ascii="GHEA Grapalat" w:hAnsi="GHEA Grapalat"/>
          <w:sz w:val="24"/>
          <w:szCs w:val="24"/>
          <w:lang w:val="hy-AM"/>
        </w:rPr>
        <w:t xml:space="preserve"> </w:t>
      </w:r>
      <w:r w:rsidRPr="00F75AB9">
        <w:rPr>
          <w:rFonts w:ascii="GHEA Grapalat" w:hAnsi="GHEA Grapalat" w:cs="Sylfaen"/>
          <w:sz w:val="24"/>
          <w:szCs w:val="24"/>
          <w:lang w:val="hy-AM"/>
        </w:rPr>
        <w:t>չշրջանակված</w:t>
      </w:r>
      <w:r w:rsidRPr="00F75AB9">
        <w:rPr>
          <w:rFonts w:ascii="GHEA Grapalat" w:hAnsi="GHEA Grapalat"/>
          <w:sz w:val="24"/>
          <w:szCs w:val="24"/>
          <w:lang w:val="hy-AM"/>
        </w:rPr>
        <w:t xml:space="preserve"> </w:t>
      </w:r>
      <w:r w:rsidRPr="00F75AB9">
        <w:rPr>
          <w:rFonts w:ascii="GHEA Grapalat" w:hAnsi="GHEA Grapalat" w:cs="Sylfaen"/>
          <w:sz w:val="24"/>
          <w:szCs w:val="24"/>
          <w:lang w:val="hy-AM"/>
        </w:rPr>
        <w:t>կամ</w:t>
      </w:r>
      <w:r w:rsidRPr="00F75AB9">
        <w:rPr>
          <w:rFonts w:ascii="GHEA Grapalat" w:hAnsi="GHEA Grapalat"/>
          <w:sz w:val="24"/>
          <w:szCs w:val="24"/>
          <w:lang w:val="hy-AM"/>
        </w:rPr>
        <w:t xml:space="preserve"> </w:t>
      </w:r>
      <w:r w:rsidRPr="00F75AB9">
        <w:rPr>
          <w:rFonts w:ascii="GHEA Grapalat" w:hAnsi="GHEA Grapalat" w:cs="Sylfaen"/>
          <w:sz w:val="24"/>
          <w:szCs w:val="24"/>
          <w:lang w:val="hy-AM"/>
        </w:rPr>
        <w:t>չամրացված</w:t>
      </w:r>
      <w:r w:rsidRPr="00F75AB9">
        <w:rPr>
          <w:rFonts w:ascii="GHEA Grapalat" w:hAnsi="GHEA Grapalat"/>
          <w:sz w:val="24"/>
          <w:szCs w:val="24"/>
          <w:lang w:val="hy-AM"/>
        </w:rPr>
        <w:t xml:space="preserve"> </w:t>
      </w:r>
      <w:r w:rsidRPr="00F75AB9">
        <w:rPr>
          <w:rFonts w:ascii="GHEA Grapalat" w:hAnsi="GHEA Grapalat" w:cs="Sylfaen"/>
          <w:sz w:val="24"/>
          <w:szCs w:val="24"/>
          <w:lang w:val="hy-AM"/>
        </w:rPr>
        <w:t>ալմաստների</w:t>
      </w:r>
      <w:r w:rsidRPr="00F75AB9">
        <w:rPr>
          <w:rFonts w:ascii="GHEA Grapalat" w:hAnsi="GHEA Grapalat"/>
          <w:sz w:val="24"/>
          <w:szCs w:val="24"/>
          <w:lang w:val="hy-AM"/>
        </w:rPr>
        <w:t xml:space="preserve"> (</w:t>
      </w:r>
      <w:r w:rsidRPr="00F75AB9">
        <w:rPr>
          <w:rFonts w:ascii="GHEA Grapalat" w:hAnsi="GHEA Grapalat" w:cs="Sylfaen"/>
          <w:sz w:val="24"/>
          <w:szCs w:val="24"/>
          <w:lang w:val="hy-AM"/>
        </w:rPr>
        <w:t>ԱՏԳ</w:t>
      </w:r>
      <w:r w:rsidRPr="00F75AB9">
        <w:rPr>
          <w:rFonts w:ascii="GHEA Grapalat" w:hAnsi="GHEA Grapalat"/>
          <w:sz w:val="24"/>
          <w:szCs w:val="24"/>
          <w:lang w:val="hy-AM"/>
        </w:rPr>
        <w:t xml:space="preserve"> </w:t>
      </w:r>
      <w:r w:rsidRPr="00F75AB9">
        <w:rPr>
          <w:rFonts w:ascii="GHEA Grapalat" w:hAnsi="GHEA Grapalat" w:cs="Sylfaen"/>
          <w:sz w:val="24"/>
          <w:szCs w:val="24"/>
          <w:lang w:val="hy-AM"/>
        </w:rPr>
        <w:t>ԱԱ</w:t>
      </w:r>
      <w:r w:rsidRPr="00F75AB9">
        <w:rPr>
          <w:rFonts w:ascii="GHEA Grapalat" w:hAnsi="GHEA Grapalat"/>
          <w:sz w:val="24"/>
          <w:szCs w:val="24"/>
          <w:lang w:val="hy-AM"/>
        </w:rPr>
        <w:t xml:space="preserve"> </w:t>
      </w:r>
      <w:r w:rsidRPr="00F75AB9">
        <w:rPr>
          <w:rFonts w:ascii="GHEA Grapalat" w:hAnsi="GHEA Grapalat" w:cs="Sylfaen"/>
          <w:sz w:val="24"/>
          <w:szCs w:val="24"/>
          <w:lang w:val="hy-AM"/>
        </w:rPr>
        <w:t>ծածկագիրը</w:t>
      </w:r>
      <w:r w:rsidRPr="00F75AB9">
        <w:rPr>
          <w:rFonts w:ascii="GHEA Grapalat" w:hAnsi="GHEA Grapalat"/>
          <w:sz w:val="24"/>
          <w:szCs w:val="24"/>
          <w:lang w:val="hy-AM"/>
        </w:rPr>
        <w:t>` 710210000, 710221000, 710231000) «</w:t>
      </w:r>
      <w:r w:rsidRPr="00F75AB9">
        <w:rPr>
          <w:rFonts w:ascii="GHEA Grapalat" w:hAnsi="GHEA Grapalat" w:cs="Sylfaen"/>
          <w:sz w:val="24"/>
          <w:szCs w:val="24"/>
          <w:lang w:val="hy-AM"/>
        </w:rPr>
        <w:t>Վերամշակում՝</w:t>
      </w:r>
      <w:r w:rsidRPr="00F75AB9">
        <w:rPr>
          <w:rFonts w:ascii="GHEA Grapalat" w:hAnsi="GHEA Grapalat"/>
          <w:sz w:val="24"/>
          <w:szCs w:val="24"/>
          <w:lang w:val="hy-AM"/>
        </w:rPr>
        <w:t xml:space="preserve"> </w:t>
      </w:r>
      <w:r w:rsidRPr="00F75AB9">
        <w:rPr>
          <w:rFonts w:ascii="GHEA Grapalat" w:hAnsi="GHEA Grapalat" w:cs="Sylfaen"/>
          <w:sz w:val="24"/>
          <w:szCs w:val="24"/>
          <w:lang w:val="hy-AM"/>
        </w:rPr>
        <w:t>մաքսային</w:t>
      </w:r>
      <w:r w:rsidRPr="00F75AB9">
        <w:rPr>
          <w:rFonts w:ascii="GHEA Grapalat" w:hAnsi="GHEA Grapalat"/>
          <w:sz w:val="24"/>
          <w:szCs w:val="24"/>
          <w:lang w:val="hy-AM"/>
        </w:rPr>
        <w:t xml:space="preserve"> </w:t>
      </w:r>
      <w:r w:rsidRPr="00F75AB9">
        <w:rPr>
          <w:rFonts w:ascii="GHEA Grapalat" w:hAnsi="GHEA Grapalat" w:cs="Sylfaen"/>
          <w:sz w:val="24"/>
          <w:szCs w:val="24"/>
          <w:lang w:val="hy-AM"/>
        </w:rPr>
        <w:t>տարածքում</w:t>
      </w:r>
      <w:r w:rsidRPr="00F75AB9">
        <w:rPr>
          <w:rFonts w:ascii="GHEA Grapalat" w:hAnsi="GHEA Grapalat" w:cs="Calibri"/>
          <w:sz w:val="24"/>
          <w:szCs w:val="24"/>
          <w:lang w:val="hy-AM"/>
        </w:rPr>
        <w:t>»</w:t>
      </w:r>
      <w:r w:rsidRPr="00F75AB9">
        <w:rPr>
          <w:rFonts w:ascii="GHEA Grapalat" w:hAnsi="GHEA Grapalat"/>
          <w:sz w:val="24"/>
          <w:szCs w:val="24"/>
          <w:lang w:val="hy-AM"/>
        </w:rPr>
        <w:t xml:space="preserve"> </w:t>
      </w:r>
      <w:r w:rsidRPr="00F75AB9">
        <w:rPr>
          <w:rFonts w:ascii="GHEA Grapalat" w:hAnsi="GHEA Grapalat" w:cs="Sylfaen"/>
          <w:sz w:val="24"/>
          <w:szCs w:val="24"/>
          <w:lang w:val="hy-AM"/>
        </w:rPr>
        <w:t>մաքսային</w:t>
      </w:r>
      <w:r w:rsidRPr="00F75AB9">
        <w:rPr>
          <w:rFonts w:ascii="GHEA Grapalat" w:hAnsi="GHEA Grapalat"/>
          <w:sz w:val="24"/>
          <w:szCs w:val="24"/>
          <w:lang w:val="hy-AM"/>
        </w:rPr>
        <w:t xml:space="preserve"> </w:t>
      </w:r>
      <w:r w:rsidRPr="00F75AB9">
        <w:rPr>
          <w:rFonts w:ascii="GHEA Grapalat" w:hAnsi="GHEA Grapalat" w:cs="Sylfaen"/>
          <w:sz w:val="24"/>
          <w:szCs w:val="24"/>
          <w:lang w:val="hy-AM"/>
        </w:rPr>
        <w:t>ընթացակարգով</w:t>
      </w:r>
      <w:r w:rsidRPr="00F75AB9">
        <w:rPr>
          <w:rFonts w:ascii="GHEA Grapalat" w:hAnsi="GHEA Grapalat"/>
          <w:sz w:val="24"/>
          <w:szCs w:val="24"/>
          <w:lang w:val="hy-AM"/>
        </w:rPr>
        <w:t xml:space="preserve"> </w:t>
      </w:r>
      <w:r w:rsidRPr="00F75AB9">
        <w:rPr>
          <w:rFonts w:ascii="GHEA Grapalat" w:hAnsi="GHEA Grapalat" w:cs="Sylfaen"/>
          <w:sz w:val="24"/>
          <w:szCs w:val="24"/>
          <w:lang w:val="hy-AM"/>
        </w:rPr>
        <w:t>Հայաստանի</w:t>
      </w:r>
      <w:r w:rsidRPr="00F75AB9">
        <w:rPr>
          <w:rFonts w:ascii="GHEA Grapalat" w:hAnsi="GHEA Grapalat"/>
          <w:sz w:val="24"/>
          <w:szCs w:val="24"/>
          <w:lang w:val="hy-AM"/>
        </w:rPr>
        <w:t xml:space="preserve"> </w:t>
      </w:r>
      <w:r w:rsidRPr="00F75AB9">
        <w:rPr>
          <w:rFonts w:ascii="GHEA Grapalat" w:hAnsi="GHEA Grapalat" w:cs="Sylfaen"/>
          <w:sz w:val="24"/>
          <w:szCs w:val="24"/>
          <w:lang w:val="hy-AM"/>
        </w:rPr>
        <w:t>Հանրապետության</w:t>
      </w:r>
      <w:r w:rsidRPr="00F75AB9">
        <w:rPr>
          <w:rFonts w:ascii="GHEA Grapalat" w:hAnsi="GHEA Grapalat"/>
          <w:sz w:val="24"/>
          <w:szCs w:val="24"/>
          <w:lang w:val="hy-AM"/>
        </w:rPr>
        <w:t xml:space="preserve"> </w:t>
      </w:r>
      <w:r w:rsidRPr="00F75AB9">
        <w:rPr>
          <w:rFonts w:ascii="GHEA Grapalat" w:hAnsi="GHEA Grapalat" w:cs="Sylfaen"/>
          <w:sz w:val="24"/>
          <w:szCs w:val="24"/>
          <w:lang w:val="hy-AM"/>
        </w:rPr>
        <w:t>տարածք</w:t>
      </w:r>
      <w:r w:rsidRPr="00F75AB9">
        <w:rPr>
          <w:rFonts w:ascii="GHEA Grapalat" w:hAnsi="GHEA Grapalat"/>
          <w:sz w:val="24"/>
          <w:szCs w:val="24"/>
          <w:lang w:val="hy-AM"/>
        </w:rPr>
        <w:t xml:space="preserve"> </w:t>
      </w:r>
      <w:r w:rsidRPr="00F75AB9">
        <w:rPr>
          <w:rFonts w:ascii="GHEA Grapalat" w:hAnsi="GHEA Grapalat" w:cs="Sylfaen"/>
          <w:sz w:val="24"/>
          <w:szCs w:val="24"/>
          <w:lang w:val="hy-AM"/>
        </w:rPr>
        <w:t>ներմուծումն</w:t>
      </w:r>
      <w:r w:rsidRPr="00F75AB9">
        <w:rPr>
          <w:rFonts w:ascii="GHEA Grapalat" w:hAnsi="GHEA Grapalat"/>
          <w:sz w:val="24"/>
          <w:szCs w:val="24"/>
          <w:lang w:val="hy-AM"/>
        </w:rPr>
        <w:t xml:space="preserve"> </w:t>
      </w:r>
      <w:r w:rsidRPr="00F75AB9">
        <w:rPr>
          <w:rFonts w:ascii="GHEA Grapalat" w:hAnsi="GHEA Grapalat" w:cs="Sylfaen"/>
          <w:sz w:val="24"/>
          <w:szCs w:val="24"/>
          <w:lang w:val="hy-AM"/>
        </w:rPr>
        <w:t>իրականացվում</w:t>
      </w:r>
      <w:r w:rsidRPr="00F75AB9">
        <w:rPr>
          <w:rFonts w:ascii="GHEA Grapalat" w:hAnsi="GHEA Grapalat"/>
          <w:sz w:val="24"/>
          <w:szCs w:val="24"/>
          <w:lang w:val="hy-AM"/>
        </w:rPr>
        <w:t xml:space="preserve"> </w:t>
      </w:r>
      <w:r w:rsidRPr="00F75AB9">
        <w:rPr>
          <w:rFonts w:ascii="GHEA Grapalat" w:hAnsi="GHEA Grapalat" w:cs="Sylfaen"/>
          <w:sz w:val="24"/>
          <w:szCs w:val="24"/>
          <w:lang w:val="hy-AM"/>
        </w:rPr>
        <w:t>է</w:t>
      </w:r>
      <w:r w:rsidRPr="00F75AB9">
        <w:rPr>
          <w:rFonts w:ascii="GHEA Grapalat" w:hAnsi="GHEA Grapalat"/>
          <w:sz w:val="24"/>
          <w:szCs w:val="24"/>
          <w:lang w:val="hy-AM"/>
        </w:rPr>
        <w:t xml:space="preserve"> </w:t>
      </w:r>
      <w:r w:rsidRPr="00F75AB9">
        <w:rPr>
          <w:rFonts w:ascii="GHEA Grapalat" w:hAnsi="GHEA Grapalat" w:cs="Sylfaen"/>
          <w:sz w:val="24"/>
          <w:szCs w:val="24"/>
          <w:lang w:val="hy-AM"/>
        </w:rPr>
        <w:t>Կառավարության</w:t>
      </w:r>
      <w:r w:rsidRPr="00F75AB9">
        <w:rPr>
          <w:rFonts w:ascii="GHEA Grapalat" w:hAnsi="GHEA Grapalat"/>
          <w:sz w:val="24"/>
          <w:szCs w:val="24"/>
          <w:lang w:val="hy-AM"/>
        </w:rPr>
        <w:t xml:space="preserve"> </w:t>
      </w:r>
      <w:r w:rsidRPr="00F75AB9">
        <w:rPr>
          <w:rFonts w:ascii="GHEA Grapalat" w:hAnsi="GHEA Grapalat" w:cs="Sylfaen"/>
          <w:sz w:val="24"/>
          <w:szCs w:val="24"/>
          <w:lang w:val="hy-AM"/>
        </w:rPr>
        <w:t>սահմանած</w:t>
      </w:r>
      <w:r w:rsidRPr="00F75AB9">
        <w:rPr>
          <w:rFonts w:ascii="GHEA Grapalat" w:hAnsi="GHEA Grapalat"/>
          <w:sz w:val="24"/>
          <w:szCs w:val="24"/>
          <w:lang w:val="hy-AM"/>
        </w:rPr>
        <w:t xml:space="preserve"> </w:t>
      </w:r>
      <w:r w:rsidRPr="00F75AB9">
        <w:rPr>
          <w:rFonts w:ascii="GHEA Grapalat" w:hAnsi="GHEA Grapalat" w:cs="Sylfaen"/>
          <w:sz w:val="24"/>
          <w:szCs w:val="24"/>
          <w:lang w:val="hy-AM"/>
        </w:rPr>
        <w:t>կարգով</w:t>
      </w:r>
      <w:r w:rsidRPr="00F75AB9">
        <w:rPr>
          <w:rFonts w:ascii="GHEA Grapalat" w:hAnsi="GHEA Grapalat"/>
          <w:sz w:val="24"/>
          <w:szCs w:val="24"/>
          <w:lang w:val="hy-AM"/>
        </w:rPr>
        <w:t>:</w:t>
      </w:r>
      <w:r w:rsidR="00DA48B2" w:rsidRPr="00F75AB9">
        <w:rPr>
          <w:rFonts w:ascii="Courier New" w:hAnsi="Courier New" w:cs="Courier New"/>
          <w:sz w:val="24"/>
          <w:szCs w:val="24"/>
          <w:lang w:val="hy-AM" w:eastAsia="en-GB"/>
        </w:rPr>
        <w:t> </w:t>
      </w:r>
    </w:p>
    <w:p w14:paraId="13B49362" w14:textId="77777777" w:rsidR="00087E8C" w:rsidRDefault="00087E8C" w:rsidP="00087E8C">
      <w:pPr>
        <w:spacing w:after="0" w:line="240" w:lineRule="auto"/>
        <w:ind w:firstLine="567"/>
        <w:jc w:val="both"/>
        <w:rPr>
          <w:rFonts w:ascii="GHEA Grapalat" w:hAnsi="GHEA Grapalat" w:cs="Helvetica"/>
          <w:b/>
          <w:sz w:val="24"/>
          <w:szCs w:val="24"/>
          <w:lang w:val="hy-AM" w:eastAsia="en-GB"/>
        </w:rPr>
      </w:pPr>
    </w:p>
    <w:p w14:paraId="1E283F9E" w14:textId="77777777" w:rsidR="00A676C4" w:rsidRDefault="00DA48B2" w:rsidP="00A676C4">
      <w:pPr>
        <w:spacing w:after="0" w:line="360" w:lineRule="auto"/>
        <w:ind w:firstLine="567"/>
        <w:jc w:val="both"/>
        <w:rPr>
          <w:rFonts w:ascii="GHEA Grapalat" w:hAnsi="GHEA Grapalat" w:cs="Helvetica"/>
          <w:b/>
          <w:sz w:val="24"/>
          <w:szCs w:val="24"/>
          <w:lang w:val="hy-AM" w:eastAsia="en-GB"/>
        </w:rPr>
      </w:pPr>
      <w:r w:rsidRPr="006512B2">
        <w:rPr>
          <w:rFonts w:ascii="GHEA Grapalat" w:hAnsi="GHEA Grapalat" w:cs="Helvetica"/>
          <w:b/>
          <w:sz w:val="24"/>
          <w:szCs w:val="24"/>
          <w:lang w:val="hy-AM" w:eastAsia="en-GB"/>
        </w:rPr>
        <w:t xml:space="preserve">Հոդված </w:t>
      </w:r>
      <w:r w:rsidR="002D187B">
        <w:rPr>
          <w:rFonts w:ascii="GHEA Grapalat" w:hAnsi="GHEA Grapalat" w:cs="Helvetica"/>
          <w:b/>
          <w:sz w:val="24"/>
          <w:szCs w:val="24"/>
          <w:lang w:val="hy-AM" w:eastAsia="en-GB"/>
        </w:rPr>
        <w:t>118</w:t>
      </w:r>
      <w:r w:rsidRPr="006512B2">
        <w:rPr>
          <w:rFonts w:ascii="GHEA Grapalat" w:hAnsi="GHEA Grapalat" w:cs="Helvetica"/>
          <w:b/>
          <w:sz w:val="24"/>
          <w:szCs w:val="24"/>
          <w:lang w:val="hy-AM" w:eastAsia="en-GB"/>
        </w:rPr>
        <w:t>. Ապրանքների վերամշակման թույլտվության մեջ</w:t>
      </w:r>
      <w:r w:rsidR="00A676C4">
        <w:rPr>
          <w:rFonts w:ascii="GHEA Grapalat" w:hAnsi="GHEA Grapalat" w:cs="Helvetica"/>
          <w:b/>
          <w:sz w:val="24"/>
          <w:szCs w:val="24"/>
          <w:lang w:val="hy-AM" w:eastAsia="en-GB"/>
        </w:rPr>
        <w:t xml:space="preserve"> </w:t>
      </w:r>
      <w:r w:rsidRPr="006512B2">
        <w:rPr>
          <w:rFonts w:ascii="GHEA Grapalat" w:hAnsi="GHEA Grapalat" w:cs="Helvetica"/>
          <w:b/>
          <w:sz w:val="24"/>
          <w:szCs w:val="24"/>
          <w:lang w:val="hy-AM" w:eastAsia="en-GB"/>
        </w:rPr>
        <w:t>փոփոխություններ</w:t>
      </w:r>
    </w:p>
    <w:p w14:paraId="1731D712" w14:textId="091D5CAE" w:rsidR="00DA48B2" w:rsidRPr="006512B2" w:rsidRDefault="00DA48B2" w:rsidP="00A676C4">
      <w:pPr>
        <w:spacing w:after="0" w:line="360" w:lineRule="auto"/>
        <w:ind w:firstLine="2127"/>
        <w:jc w:val="both"/>
        <w:rPr>
          <w:rFonts w:ascii="GHEA Grapalat" w:hAnsi="GHEA Grapalat" w:cs="Helvetica"/>
          <w:b/>
          <w:sz w:val="24"/>
          <w:szCs w:val="24"/>
          <w:lang w:val="hy-AM" w:eastAsia="en-GB"/>
        </w:rPr>
      </w:pPr>
      <w:r w:rsidRPr="006512B2">
        <w:rPr>
          <w:rFonts w:ascii="GHEA Grapalat" w:hAnsi="GHEA Grapalat" w:cs="Helvetica"/>
          <w:b/>
          <w:sz w:val="24"/>
          <w:szCs w:val="24"/>
          <w:lang w:val="hy-AM" w:eastAsia="en-GB"/>
        </w:rPr>
        <w:t>(լրացումներ) կատարելը</w:t>
      </w:r>
    </w:p>
    <w:p w14:paraId="6E14905F" w14:textId="77777777" w:rsidR="00DA48B2" w:rsidRPr="002D187B" w:rsidRDefault="00DA48B2" w:rsidP="00E579E1">
      <w:pPr>
        <w:numPr>
          <w:ilvl w:val="0"/>
          <w:numId w:val="152"/>
        </w:numPr>
        <w:tabs>
          <w:tab w:val="left" w:pos="851"/>
        </w:tabs>
        <w:spacing w:after="0" w:line="360" w:lineRule="auto"/>
        <w:ind w:left="0" w:firstLine="567"/>
        <w:jc w:val="both"/>
        <w:rPr>
          <w:rFonts w:ascii="GHEA Grapalat" w:hAnsi="GHEA Grapalat" w:cs="Helvetica"/>
          <w:sz w:val="24"/>
          <w:szCs w:val="24"/>
          <w:lang w:val="hy-AM" w:eastAsia="en-GB"/>
        </w:rPr>
      </w:pPr>
      <w:r w:rsidRPr="002D187B">
        <w:rPr>
          <w:rFonts w:ascii="GHEA Grapalat" w:hAnsi="GHEA Grapalat" w:cs="Sylfaen"/>
          <w:sz w:val="24"/>
          <w:szCs w:val="24"/>
          <w:lang w:val="hy-AM" w:eastAsia="en-GB"/>
        </w:rPr>
        <w:t>Ապրանքների</w:t>
      </w:r>
      <w:r w:rsidRPr="002D187B">
        <w:rPr>
          <w:rFonts w:ascii="GHEA Grapalat" w:hAnsi="GHEA Grapalat" w:cs="Helvetica"/>
          <w:sz w:val="24"/>
          <w:szCs w:val="24"/>
          <w:lang w:val="hy-AM" w:eastAsia="en-GB"/>
        </w:rPr>
        <w:t xml:space="preserve"> </w:t>
      </w:r>
      <w:r w:rsidRPr="002D187B">
        <w:rPr>
          <w:rFonts w:ascii="GHEA Grapalat" w:hAnsi="GHEA Grapalat" w:cs="Sylfaen"/>
          <w:sz w:val="24"/>
          <w:szCs w:val="24"/>
          <w:lang w:val="hy-AM" w:eastAsia="en-GB"/>
        </w:rPr>
        <w:t>վերամշակման</w:t>
      </w:r>
      <w:r w:rsidRPr="002D187B">
        <w:rPr>
          <w:rFonts w:ascii="GHEA Grapalat" w:hAnsi="GHEA Grapalat" w:cs="Helvetica"/>
          <w:sz w:val="24"/>
          <w:szCs w:val="24"/>
          <w:lang w:val="hy-AM" w:eastAsia="en-GB"/>
        </w:rPr>
        <w:t xml:space="preserve"> </w:t>
      </w:r>
      <w:r w:rsidRPr="002D187B">
        <w:rPr>
          <w:rFonts w:ascii="GHEA Grapalat" w:hAnsi="GHEA Grapalat" w:cs="Sylfaen"/>
          <w:sz w:val="24"/>
          <w:szCs w:val="24"/>
          <w:lang w:val="hy-AM" w:eastAsia="en-GB"/>
        </w:rPr>
        <w:t>թույլտվության</w:t>
      </w:r>
      <w:r w:rsidRPr="002D187B">
        <w:rPr>
          <w:rFonts w:ascii="GHEA Grapalat" w:hAnsi="GHEA Grapalat" w:cs="Helvetica"/>
          <w:sz w:val="24"/>
          <w:szCs w:val="24"/>
          <w:lang w:val="hy-AM" w:eastAsia="en-GB"/>
        </w:rPr>
        <w:t xml:space="preserve"> </w:t>
      </w:r>
      <w:r w:rsidRPr="002D187B">
        <w:rPr>
          <w:rFonts w:ascii="GHEA Grapalat" w:hAnsi="GHEA Grapalat" w:cs="Sylfaen"/>
          <w:sz w:val="24"/>
          <w:szCs w:val="24"/>
          <w:lang w:val="hy-AM" w:eastAsia="en-GB"/>
        </w:rPr>
        <w:t>մեջ</w:t>
      </w:r>
      <w:r w:rsidRPr="002D187B">
        <w:rPr>
          <w:rFonts w:ascii="GHEA Grapalat" w:hAnsi="GHEA Grapalat" w:cs="Helvetica"/>
          <w:sz w:val="24"/>
          <w:szCs w:val="24"/>
          <w:lang w:val="hy-AM" w:eastAsia="en-GB"/>
        </w:rPr>
        <w:t xml:space="preserve"> </w:t>
      </w:r>
      <w:r w:rsidRPr="002D187B">
        <w:rPr>
          <w:rFonts w:ascii="GHEA Grapalat" w:hAnsi="GHEA Grapalat" w:cs="Sylfaen"/>
          <w:sz w:val="24"/>
          <w:szCs w:val="24"/>
          <w:lang w:val="hy-AM" w:eastAsia="en-GB"/>
        </w:rPr>
        <w:t>փոփոխությունների</w:t>
      </w:r>
      <w:r w:rsidRPr="002D187B">
        <w:rPr>
          <w:rFonts w:ascii="GHEA Grapalat" w:hAnsi="GHEA Grapalat" w:cs="Helvetica"/>
          <w:sz w:val="24"/>
          <w:szCs w:val="24"/>
          <w:lang w:val="hy-AM" w:eastAsia="en-GB"/>
        </w:rPr>
        <w:t xml:space="preserve"> (</w:t>
      </w:r>
      <w:r w:rsidRPr="002D187B">
        <w:rPr>
          <w:rFonts w:ascii="GHEA Grapalat" w:hAnsi="GHEA Grapalat" w:cs="Sylfaen"/>
          <w:sz w:val="24"/>
          <w:szCs w:val="24"/>
          <w:lang w:val="hy-AM" w:eastAsia="en-GB"/>
        </w:rPr>
        <w:t>լրացում</w:t>
      </w:r>
      <w:r w:rsidR="00733F17">
        <w:rPr>
          <w:rFonts w:ascii="GHEA Grapalat" w:hAnsi="GHEA Grapalat" w:cs="Sylfaen"/>
          <w:sz w:val="24"/>
          <w:szCs w:val="24"/>
          <w:lang w:val="hy-AM" w:eastAsia="en-GB"/>
        </w:rPr>
        <w:softHyphen/>
      </w:r>
      <w:r w:rsidRPr="002D187B">
        <w:rPr>
          <w:rFonts w:ascii="GHEA Grapalat" w:hAnsi="GHEA Grapalat" w:cs="Sylfaen"/>
          <w:sz w:val="24"/>
          <w:szCs w:val="24"/>
          <w:lang w:val="hy-AM" w:eastAsia="en-GB"/>
        </w:rPr>
        <w:t>ների</w:t>
      </w:r>
      <w:r w:rsidRPr="002D187B">
        <w:rPr>
          <w:rFonts w:ascii="GHEA Grapalat" w:hAnsi="GHEA Grapalat" w:cs="Helvetica"/>
          <w:sz w:val="24"/>
          <w:szCs w:val="24"/>
          <w:lang w:val="hy-AM" w:eastAsia="en-GB"/>
        </w:rPr>
        <w:t xml:space="preserve">) իրականացման </w:t>
      </w:r>
      <w:r w:rsidRPr="002D187B">
        <w:rPr>
          <w:rFonts w:ascii="GHEA Grapalat" w:hAnsi="GHEA Grapalat" w:cs="Sylfaen"/>
          <w:sz w:val="24"/>
          <w:szCs w:val="24"/>
          <w:lang w:val="hy-AM" w:eastAsia="en-GB"/>
        </w:rPr>
        <w:t>անհրաժեշտության</w:t>
      </w:r>
      <w:r w:rsidRPr="002D187B">
        <w:rPr>
          <w:rFonts w:ascii="GHEA Grapalat" w:hAnsi="GHEA Grapalat" w:cs="Helvetica"/>
          <w:sz w:val="24"/>
          <w:szCs w:val="24"/>
          <w:lang w:val="hy-AM" w:eastAsia="en-GB"/>
        </w:rPr>
        <w:t xml:space="preserve"> առաջացման </w:t>
      </w:r>
      <w:r w:rsidRPr="002D187B">
        <w:rPr>
          <w:rFonts w:ascii="GHEA Grapalat" w:hAnsi="GHEA Grapalat" w:cs="Sylfaen"/>
          <w:sz w:val="24"/>
          <w:szCs w:val="24"/>
          <w:lang w:val="hy-AM" w:eastAsia="en-GB"/>
        </w:rPr>
        <w:t>դեպքում</w:t>
      </w:r>
      <w:r w:rsidRPr="002D187B">
        <w:rPr>
          <w:rFonts w:ascii="GHEA Grapalat" w:hAnsi="GHEA Grapalat" w:cs="Helvetica"/>
          <w:sz w:val="24"/>
          <w:szCs w:val="24"/>
          <w:lang w:val="hy-AM" w:eastAsia="en-GB"/>
        </w:rPr>
        <w:t xml:space="preserve"> մաքսային մարմինների կողմից </w:t>
      </w:r>
      <w:r w:rsidRPr="002D187B">
        <w:rPr>
          <w:rFonts w:ascii="GHEA Grapalat" w:hAnsi="GHEA Grapalat" w:cs="Sylfaen"/>
          <w:sz w:val="24"/>
          <w:szCs w:val="24"/>
          <w:lang w:val="hy-AM" w:eastAsia="en-GB"/>
        </w:rPr>
        <w:t>տրամադրված</w:t>
      </w:r>
      <w:r w:rsidRPr="002D187B">
        <w:rPr>
          <w:rFonts w:ascii="GHEA Grapalat" w:hAnsi="GHEA Grapalat" w:cs="Helvetica"/>
          <w:sz w:val="24"/>
          <w:szCs w:val="24"/>
          <w:lang w:val="hy-AM" w:eastAsia="en-GB"/>
        </w:rPr>
        <w:t xml:space="preserve"> </w:t>
      </w:r>
      <w:r w:rsidRPr="002D187B">
        <w:rPr>
          <w:rFonts w:ascii="GHEA Grapalat" w:hAnsi="GHEA Grapalat" w:cs="Sylfaen"/>
          <w:sz w:val="24"/>
          <w:szCs w:val="24"/>
          <w:lang w:val="hy-AM" w:eastAsia="en-GB"/>
        </w:rPr>
        <w:t>թույլտվության</w:t>
      </w:r>
      <w:r w:rsidRPr="002D187B">
        <w:rPr>
          <w:rFonts w:ascii="GHEA Grapalat" w:hAnsi="GHEA Grapalat" w:cs="Helvetica"/>
          <w:sz w:val="24"/>
          <w:szCs w:val="24"/>
          <w:lang w:val="hy-AM" w:eastAsia="en-GB"/>
        </w:rPr>
        <w:t xml:space="preserve"> </w:t>
      </w:r>
      <w:r w:rsidRPr="002D187B">
        <w:rPr>
          <w:rFonts w:ascii="GHEA Grapalat" w:hAnsi="GHEA Grapalat" w:cs="Sylfaen"/>
          <w:sz w:val="24"/>
          <w:szCs w:val="24"/>
          <w:lang w:val="hy-AM" w:eastAsia="en-GB"/>
        </w:rPr>
        <w:t>մեջ</w:t>
      </w:r>
      <w:r w:rsidRPr="002D187B">
        <w:rPr>
          <w:rFonts w:ascii="GHEA Grapalat" w:hAnsi="GHEA Grapalat" w:cs="Helvetica"/>
          <w:sz w:val="24"/>
          <w:szCs w:val="24"/>
          <w:lang w:val="hy-AM" w:eastAsia="en-GB"/>
        </w:rPr>
        <w:t xml:space="preserve"> </w:t>
      </w:r>
      <w:r w:rsidRPr="002D187B">
        <w:rPr>
          <w:rFonts w:ascii="GHEA Grapalat" w:hAnsi="GHEA Grapalat" w:cs="Sylfaen"/>
          <w:sz w:val="24"/>
          <w:szCs w:val="24"/>
          <w:lang w:val="hy-AM" w:eastAsia="en-GB"/>
        </w:rPr>
        <w:t>կարող</w:t>
      </w:r>
      <w:r w:rsidRPr="002D187B">
        <w:rPr>
          <w:rFonts w:ascii="GHEA Grapalat" w:hAnsi="GHEA Grapalat" w:cs="Helvetica"/>
          <w:sz w:val="24"/>
          <w:szCs w:val="24"/>
          <w:lang w:val="hy-AM" w:eastAsia="en-GB"/>
        </w:rPr>
        <w:t xml:space="preserve"> </w:t>
      </w:r>
      <w:r w:rsidRPr="002D187B">
        <w:rPr>
          <w:rFonts w:ascii="GHEA Grapalat" w:hAnsi="GHEA Grapalat" w:cs="Sylfaen"/>
          <w:sz w:val="24"/>
          <w:szCs w:val="24"/>
          <w:lang w:val="hy-AM" w:eastAsia="en-GB"/>
        </w:rPr>
        <w:t>են</w:t>
      </w:r>
      <w:r w:rsidRPr="002D187B">
        <w:rPr>
          <w:rFonts w:ascii="GHEA Grapalat" w:hAnsi="GHEA Grapalat" w:cs="Helvetica"/>
          <w:sz w:val="24"/>
          <w:szCs w:val="24"/>
          <w:lang w:val="hy-AM" w:eastAsia="en-GB"/>
        </w:rPr>
        <w:t xml:space="preserve"> </w:t>
      </w:r>
      <w:r w:rsidRPr="002D187B">
        <w:rPr>
          <w:rFonts w:ascii="GHEA Grapalat" w:hAnsi="GHEA Grapalat" w:cs="Sylfaen"/>
          <w:sz w:val="24"/>
          <w:szCs w:val="24"/>
          <w:lang w:val="hy-AM" w:eastAsia="en-GB"/>
        </w:rPr>
        <w:t>իրականացվել</w:t>
      </w:r>
      <w:r w:rsidRPr="002D187B">
        <w:rPr>
          <w:rFonts w:ascii="GHEA Grapalat" w:hAnsi="GHEA Grapalat" w:cs="Helvetica"/>
          <w:sz w:val="24"/>
          <w:szCs w:val="24"/>
          <w:lang w:val="hy-AM" w:eastAsia="en-GB"/>
        </w:rPr>
        <w:t xml:space="preserve"> </w:t>
      </w:r>
      <w:r w:rsidRPr="002D187B">
        <w:rPr>
          <w:rFonts w:ascii="GHEA Grapalat" w:hAnsi="GHEA Grapalat" w:cs="Sylfaen"/>
          <w:sz w:val="24"/>
          <w:szCs w:val="24"/>
          <w:lang w:val="hy-AM" w:eastAsia="en-GB"/>
        </w:rPr>
        <w:t>փոփոխություններ</w:t>
      </w:r>
      <w:r w:rsidRPr="002D187B">
        <w:rPr>
          <w:rFonts w:ascii="GHEA Grapalat" w:hAnsi="GHEA Grapalat" w:cs="Helvetica"/>
          <w:sz w:val="24"/>
          <w:szCs w:val="24"/>
          <w:lang w:val="hy-AM" w:eastAsia="en-GB"/>
        </w:rPr>
        <w:t xml:space="preserve"> (</w:t>
      </w:r>
      <w:r w:rsidRPr="002D187B">
        <w:rPr>
          <w:rFonts w:ascii="GHEA Grapalat" w:hAnsi="GHEA Grapalat" w:cs="Sylfaen"/>
          <w:sz w:val="24"/>
          <w:szCs w:val="24"/>
          <w:lang w:val="hy-AM" w:eastAsia="en-GB"/>
        </w:rPr>
        <w:t>լրացումներ</w:t>
      </w:r>
      <w:r w:rsidRPr="002D187B">
        <w:rPr>
          <w:rFonts w:ascii="GHEA Grapalat" w:hAnsi="GHEA Grapalat" w:cs="Helvetica"/>
          <w:sz w:val="24"/>
          <w:szCs w:val="24"/>
          <w:lang w:val="hy-AM" w:eastAsia="en-GB"/>
        </w:rPr>
        <w:t>) վերամշակման թույլտվությունը ստացած անձի կողմից վերամշակման թույլտվությունը տրամադրած մաքսային մարմին էլեկտրոնային եղանակով կամ թղթային կրիչով դիմում ներկայացնելու միջոցով:</w:t>
      </w:r>
    </w:p>
    <w:p w14:paraId="25F38D9D" w14:textId="77777777" w:rsidR="00DA48B2" w:rsidRPr="002D187B" w:rsidRDefault="00DA48B2" w:rsidP="00E579E1">
      <w:pPr>
        <w:numPr>
          <w:ilvl w:val="0"/>
          <w:numId w:val="152"/>
        </w:numPr>
        <w:tabs>
          <w:tab w:val="left" w:pos="851"/>
        </w:tabs>
        <w:spacing w:after="0" w:line="360" w:lineRule="auto"/>
        <w:ind w:left="0" w:firstLine="567"/>
        <w:jc w:val="both"/>
        <w:rPr>
          <w:rFonts w:ascii="GHEA Grapalat" w:hAnsi="GHEA Grapalat" w:cs="Helvetica"/>
          <w:sz w:val="24"/>
          <w:szCs w:val="24"/>
          <w:lang w:val="hy-AM" w:eastAsia="en-GB"/>
        </w:rPr>
      </w:pPr>
      <w:r w:rsidRPr="002D187B">
        <w:rPr>
          <w:rFonts w:ascii="GHEA Grapalat" w:hAnsi="GHEA Grapalat" w:cs="Helvetica"/>
          <w:sz w:val="24"/>
          <w:szCs w:val="24"/>
          <w:lang w:val="hy-AM" w:eastAsia="en-GB"/>
        </w:rPr>
        <w:t>Մաքսային մարմինը 3 աշխատանքային օրվա ընթացքում ուսումնասիրում է անձի կողմից սույն հոդվածի 1-ին մասին համապատասխան առաջարկվող փոփոխությունները (լրացումները) և համաձայնության դեպքում կատարում է փոփոխություններ (լրացումներ) վերամշակման թույլտվության մեջ:</w:t>
      </w:r>
    </w:p>
    <w:p w14:paraId="0B8C98AE" w14:textId="77777777" w:rsidR="00DA48B2" w:rsidRPr="002D187B" w:rsidRDefault="00DA48B2" w:rsidP="006512B2">
      <w:pPr>
        <w:spacing w:after="0" w:line="360" w:lineRule="auto"/>
        <w:ind w:firstLine="567"/>
        <w:jc w:val="both"/>
        <w:rPr>
          <w:rFonts w:ascii="GHEA Grapalat" w:hAnsi="GHEA Grapalat" w:cs="Helvetica"/>
          <w:sz w:val="24"/>
          <w:szCs w:val="24"/>
          <w:lang w:val="hy-AM" w:eastAsia="en-GB"/>
        </w:rPr>
      </w:pPr>
      <w:r w:rsidRPr="002D187B">
        <w:rPr>
          <w:rFonts w:ascii="GHEA Grapalat" w:hAnsi="GHEA Grapalat" w:cs="Helvetica"/>
          <w:sz w:val="24"/>
          <w:szCs w:val="24"/>
          <w:lang w:val="hy-AM" w:eastAsia="en-GB"/>
        </w:rPr>
        <w:t>Լրացուցիչ տեղեկատվության կամ հարցման անհրաժեշտության դեպքում սույն մասով սահմանված ժամկետը կասեցվում է</w:t>
      </w:r>
      <w:r w:rsidR="00574BB9" w:rsidRPr="002D187B">
        <w:rPr>
          <w:rFonts w:ascii="GHEA Grapalat" w:hAnsi="GHEA Grapalat" w:cs="Helvetica"/>
          <w:sz w:val="24"/>
          <w:szCs w:val="24"/>
          <w:lang w:val="hy-AM" w:eastAsia="en-GB"/>
        </w:rPr>
        <w:t>՝</w:t>
      </w:r>
      <w:r w:rsidRPr="002D187B">
        <w:rPr>
          <w:rFonts w:ascii="GHEA Grapalat" w:hAnsi="GHEA Grapalat" w:cs="Helvetica"/>
          <w:sz w:val="24"/>
          <w:szCs w:val="24"/>
          <w:lang w:val="hy-AM" w:eastAsia="en-GB"/>
        </w:rPr>
        <w:t xml:space="preserve"> այդ տեղեկատվության կամ հարցման պատաս</w:t>
      </w:r>
      <w:r w:rsidR="00733F17">
        <w:rPr>
          <w:rFonts w:ascii="GHEA Grapalat" w:hAnsi="GHEA Grapalat" w:cs="Helvetica"/>
          <w:sz w:val="24"/>
          <w:szCs w:val="24"/>
          <w:lang w:val="hy-AM" w:eastAsia="en-GB"/>
        </w:rPr>
        <w:softHyphen/>
      </w:r>
      <w:r w:rsidRPr="002D187B">
        <w:rPr>
          <w:rFonts w:ascii="GHEA Grapalat" w:hAnsi="GHEA Grapalat" w:cs="Helvetica"/>
          <w:sz w:val="24"/>
          <w:szCs w:val="24"/>
          <w:lang w:val="hy-AM" w:eastAsia="en-GB"/>
        </w:rPr>
        <w:t>խանը ստանալու ժամկետով:</w:t>
      </w:r>
    </w:p>
    <w:p w14:paraId="2BC9FA1E" w14:textId="769DF119" w:rsidR="00DA48B2" w:rsidRPr="00733F17" w:rsidRDefault="00DA48B2" w:rsidP="00E579E1">
      <w:pPr>
        <w:numPr>
          <w:ilvl w:val="0"/>
          <w:numId w:val="152"/>
        </w:numPr>
        <w:tabs>
          <w:tab w:val="left" w:pos="851"/>
        </w:tabs>
        <w:spacing w:after="0" w:line="360" w:lineRule="auto"/>
        <w:ind w:left="0" w:firstLine="567"/>
        <w:jc w:val="both"/>
        <w:rPr>
          <w:rFonts w:ascii="GHEA Grapalat" w:hAnsi="GHEA Grapalat" w:cs="Helvetica"/>
          <w:sz w:val="24"/>
          <w:szCs w:val="24"/>
          <w:lang w:val="hy-AM" w:eastAsia="en-GB"/>
        </w:rPr>
      </w:pPr>
      <w:r w:rsidRPr="00733F17">
        <w:rPr>
          <w:rFonts w:ascii="GHEA Grapalat" w:hAnsi="GHEA Grapalat" w:cs="Helvetica"/>
          <w:sz w:val="24"/>
          <w:szCs w:val="24"/>
          <w:lang w:val="hy-AM" w:eastAsia="en-GB"/>
        </w:rPr>
        <w:t>Վերամշակման</w:t>
      </w:r>
      <w:r w:rsidRPr="002D187B">
        <w:rPr>
          <w:rFonts w:ascii="GHEA Grapalat" w:hAnsi="GHEA Grapalat" w:cs="Helvetica"/>
          <w:sz w:val="24"/>
          <w:szCs w:val="24"/>
          <w:lang w:val="hy-AM" w:eastAsia="en-GB"/>
        </w:rPr>
        <w:t xml:space="preserve"> </w:t>
      </w:r>
      <w:r w:rsidRPr="00733F17">
        <w:rPr>
          <w:rFonts w:ascii="GHEA Grapalat" w:hAnsi="GHEA Grapalat" w:cs="Helvetica"/>
          <w:sz w:val="24"/>
          <w:szCs w:val="24"/>
          <w:lang w:val="hy-AM" w:eastAsia="en-GB"/>
        </w:rPr>
        <w:t>թույլտվության</w:t>
      </w:r>
      <w:r w:rsidRPr="002D187B">
        <w:rPr>
          <w:rFonts w:ascii="GHEA Grapalat" w:hAnsi="GHEA Grapalat" w:cs="Helvetica"/>
          <w:sz w:val="24"/>
          <w:szCs w:val="24"/>
          <w:lang w:val="hy-AM" w:eastAsia="en-GB"/>
        </w:rPr>
        <w:t xml:space="preserve"> </w:t>
      </w:r>
      <w:r w:rsidRPr="00733F17">
        <w:rPr>
          <w:rFonts w:ascii="GHEA Grapalat" w:hAnsi="GHEA Grapalat" w:cs="Helvetica"/>
          <w:sz w:val="24"/>
          <w:szCs w:val="24"/>
          <w:lang w:val="hy-AM" w:eastAsia="en-GB"/>
        </w:rPr>
        <w:t>մեջ</w:t>
      </w:r>
      <w:r w:rsidRPr="002D187B">
        <w:rPr>
          <w:rFonts w:ascii="GHEA Grapalat" w:hAnsi="GHEA Grapalat" w:cs="Helvetica"/>
          <w:sz w:val="24"/>
          <w:szCs w:val="24"/>
          <w:lang w:val="hy-AM" w:eastAsia="en-GB"/>
        </w:rPr>
        <w:t xml:space="preserve"> </w:t>
      </w:r>
      <w:r w:rsidRPr="00733F17">
        <w:rPr>
          <w:rFonts w:ascii="GHEA Grapalat" w:hAnsi="GHEA Grapalat" w:cs="Helvetica"/>
          <w:sz w:val="24"/>
          <w:szCs w:val="24"/>
          <w:lang w:val="hy-AM" w:eastAsia="en-GB"/>
        </w:rPr>
        <w:t>փ</w:t>
      </w:r>
      <w:r w:rsidRPr="002D187B">
        <w:rPr>
          <w:rFonts w:ascii="GHEA Grapalat" w:hAnsi="GHEA Grapalat" w:cs="Helvetica"/>
          <w:sz w:val="24"/>
          <w:szCs w:val="24"/>
          <w:lang w:val="hy-AM" w:eastAsia="en-GB"/>
        </w:rPr>
        <w:t>ո</w:t>
      </w:r>
      <w:r w:rsidRPr="00733F17">
        <w:rPr>
          <w:rFonts w:ascii="GHEA Grapalat" w:hAnsi="GHEA Grapalat" w:cs="Helvetica"/>
          <w:sz w:val="24"/>
          <w:szCs w:val="24"/>
          <w:lang w:val="hy-AM" w:eastAsia="en-GB"/>
        </w:rPr>
        <w:t xml:space="preserve">փոխությունների </w:t>
      </w:r>
      <w:r w:rsidRPr="002D187B">
        <w:rPr>
          <w:rFonts w:ascii="GHEA Grapalat" w:hAnsi="GHEA Grapalat" w:cs="Helvetica"/>
          <w:sz w:val="24"/>
          <w:szCs w:val="24"/>
          <w:lang w:val="hy-AM" w:eastAsia="en-GB"/>
        </w:rPr>
        <w:t xml:space="preserve">(լրացումների) </w:t>
      </w:r>
      <w:r w:rsidRPr="00733F17">
        <w:rPr>
          <w:rFonts w:ascii="GHEA Grapalat" w:hAnsi="GHEA Grapalat" w:cs="Helvetica"/>
          <w:sz w:val="24"/>
          <w:szCs w:val="24"/>
          <w:lang w:val="hy-AM" w:eastAsia="en-GB"/>
        </w:rPr>
        <w:t>իրակա</w:t>
      </w:r>
      <w:r w:rsidR="00733F17">
        <w:rPr>
          <w:rFonts w:ascii="GHEA Grapalat" w:hAnsi="GHEA Grapalat" w:cs="Helvetica"/>
          <w:sz w:val="24"/>
          <w:szCs w:val="24"/>
          <w:lang w:val="hy-AM" w:eastAsia="en-GB"/>
        </w:rPr>
        <w:softHyphen/>
      </w:r>
      <w:r w:rsidRPr="00733F17">
        <w:rPr>
          <w:rFonts w:ascii="GHEA Grapalat" w:hAnsi="GHEA Grapalat" w:cs="Helvetica"/>
          <w:sz w:val="24"/>
          <w:szCs w:val="24"/>
          <w:lang w:val="hy-AM" w:eastAsia="en-GB"/>
        </w:rPr>
        <w:t>նա</w:t>
      </w:r>
      <w:r w:rsidR="00733F17">
        <w:rPr>
          <w:rFonts w:ascii="GHEA Grapalat" w:hAnsi="GHEA Grapalat" w:cs="Helvetica"/>
          <w:sz w:val="24"/>
          <w:szCs w:val="24"/>
          <w:lang w:val="hy-AM" w:eastAsia="en-GB"/>
        </w:rPr>
        <w:softHyphen/>
      </w:r>
      <w:r w:rsidRPr="00733F17">
        <w:rPr>
          <w:rFonts w:ascii="GHEA Grapalat" w:hAnsi="GHEA Grapalat" w:cs="Helvetica"/>
          <w:sz w:val="24"/>
          <w:szCs w:val="24"/>
          <w:lang w:val="hy-AM" w:eastAsia="en-GB"/>
        </w:rPr>
        <w:t>ցումը</w:t>
      </w:r>
      <w:r w:rsidRPr="002D187B">
        <w:rPr>
          <w:rFonts w:ascii="GHEA Grapalat" w:hAnsi="GHEA Grapalat" w:cs="Helvetica"/>
          <w:sz w:val="24"/>
          <w:szCs w:val="24"/>
          <w:lang w:val="hy-AM" w:eastAsia="en-GB"/>
        </w:rPr>
        <w:t xml:space="preserve"> </w:t>
      </w:r>
      <w:r w:rsidRPr="00733F17">
        <w:rPr>
          <w:rFonts w:ascii="GHEA Grapalat" w:hAnsi="GHEA Grapalat" w:cs="Helvetica"/>
          <w:sz w:val="24"/>
          <w:szCs w:val="24"/>
          <w:lang w:val="hy-AM" w:eastAsia="en-GB"/>
        </w:rPr>
        <w:t>մերժվում</w:t>
      </w:r>
      <w:r w:rsidRPr="002D187B">
        <w:rPr>
          <w:rFonts w:ascii="GHEA Grapalat" w:hAnsi="GHEA Grapalat" w:cs="Helvetica"/>
          <w:sz w:val="24"/>
          <w:szCs w:val="24"/>
          <w:lang w:val="hy-AM" w:eastAsia="en-GB"/>
        </w:rPr>
        <w:t xml:space="preserve"> </w:t>
      </w:r>
      <w:r w:rsidRPr="00733F17">
        <w:rPr>
          <w:rFonts w:ascii="GHEA Grapalat" w:hAnsi="GHEA Grapalat" w:cs="Helvetica"/>
          <w:sz w:val="24"/>
          <w:szCs w:val="24"/>
          <w:lang w:val="hy-AM" w:eastAsia="en-GB"/>
        </w:rPr>
        <w:t>է</w:t>
      </w:r>
      <w:r w:rsidRPr="002D187B">
        <w:rPr>
          <w:rFonts w:ascii="GHEA Grapalat" w:hAnsi="GHEA Grapalat" w:cs="Helvetica"/>
          <w:sz w:val="24"/>
          <w:szCs w:val="24"/>
          <w:lang w:val="hy-AM" w:eastAsia="en-GB"/>
        </w:rPr>
        <w:t xml:space="preserve"> սույն </w:t>
      </w:r>
      <w:r w:rsidRPr="00733F17">
        <w:rPr>
          <w:rFonts w:ascii="GHEA Grapalat" w:hAnsi="GHEA Grapalat" w:cs="Helvetica"/>
          <w:sz w:val="24"/>
          <w:szCs w:val="24"/>
          <w:lang w:val="hy-AM" w:eastAsia="en-GB"/>
        </w:rPr>
        <w:t xml:space="preserve">օրենքի </w:t>
      </w:r>
      <w:r w:rsidR="00F15E06">
        <w:rPr>
          <w:rFonts w:ascii="GHEA Grapalat" w:hAnsi="GHEA Grapalat" w:cs="Helvetica"/>
          <w:sz w:val="24"/>
          <w:szCs w:val="24"/>
          <w:lang w:val="hy-AM" w:eastAsia="en-GB"/>
        </w:rPr>
        <w:t>117</w:t>
      </w:r>
      <w:r w:rsidRPr="00733F17">
        <w:rPr>
          <w:rFonts w:ascii="GHEA Grapalat" w:hAnsi="GHEA Grapalat" w:cs="Helvetica"/>
          <w:sz w:val="24"/>
          <w:szCs w:val="24"/>
          <w:lang w:val="hy-AM" w:eastAsia="en-GB"/>
        </w:rPr>
        <w:t>-րդ հոդվածի 8-րդ մասով սահմանված հիմքերի առկա</w:t>
      </w:r>
      <w:r w:rsidR="00733F17">
        <w:rPr>
          <w:rFonts w:ascii="GHEA Grapalat" w:hAnsi="GHEA Grapalat" w:cs="Helvetica"/>
          <w:sz w:val="24"/>
          <w:szCs w:val="24"/>
          <w:lang w:val="hy-AM" w:eastAsia="en-GB"/>
        </w:rPr>
        <w:softHyphen/>
      </w:r>
      <w:r w:rsidRPr="00733F17">
        <w:rPr>
          <w:rFonts w:ascii="GHEA Grapalat" w:hAnsi="GHEA Grapalat" w:cs="Helvetica"/>
          <w:sz w:val="24"/>
          <w:szCs w:val="24"/>
          <w:lang w:val="hy-AM" w:eastAsia="en-GB"/>
        </w:rPr>
        <w:lastRenderedPageBreak/>
        <w:t>յության դեպքում, որի մասին մաքսային մարմինը էլեկտրոնային եղանակով կամ թղթային կրիչով տեղեկացնում է անձին՝ նշելով մերժման հիմքերը:</w:t>
      </w:r>
    </w:p>
    <w:p w14:paraId="7E8D1F7F" w14:textId="77777777" w:rsidR="00DA48B2" w:rsidRPr="00733F17" w:rsidRDefault="00DA48B2" w:rsidP="00E579E1">
      <w:pPr>
        <w:numPr>
          <w:ilvl w:val="0"/>
          <w:numId w:val="152"/>
        </w:numPr>
        <w:tabs>
          <w:tab w:val="left" w:pos="851"/>
        </w:tabs>
        <w:spacing w:after="0" w:line="360" w:lineRule="auto"/>
        <w:ind w:left="0" w:firstLine="567"/>
        <w:jc w:val="both"/>
        <w:rPr>
          <w:rFonts w:ascii="GHEA Grapalat" w:hAnsi="GHEA Grapalat" w:cs="Helvetica"/>
          <w:sz w:val="24"/>
          <w:szCs w:val="24"/>
          <w:lang w:val="hy-AM" w:eastAsia="en-GB"/>
        </w:rPr>
      </w:pPr>
      <w:r w:rsidRPr="00733F17">
        <w:rPr>
          <w:rFonts w:ascii="GHEA Grapalat" w:hAnsi="GHEA Grapalat" w:cs="Helvetica"/>
          <w:sz w:val="24"/>
          <w:szCs w:val="24"/>
          <w:lang w:val="hy-AM" w:eastAsia="en-GB"/>
        </w:rPr>
        <w:t>Վերամշակման թույլտվության մեջ փոփոխությունների (լրացումների) իրակա</w:t>
      </w:r>
      <w:r w:rsidR="00733F17">
        <w:rPr>
          <w:rFonts w:ascii="GHEA Grapalat" w:hAnsi="GHEA Grapalat" w:cs="Helvetica"/>
          <w:sz w:val="24"/>
          <w:szCs w:val="24"/>
          <w:lang w:val="hy-AM" w:eastAsia="en-GB"/>
        </w:rPr>
        <w:softHyphen/>
      </w:r>
      <w:r w:rsidRPr="00733F17">
        <w:rPr>
          <w:rFonts w:ascii="GHEA Grapalat" w:hAnsi="GHEA Grapalat" w:cs="Helvetica"/>
          <w:sz w:val="24"/>
          <w:szCs w:val="24"/>
          <w:lang w:val="hy-AM" w:eastAsia="en-GB"/>
        </w:rPr>
        <w:t>նաց</w:t>
      </w:r>
      <w:r w:rsidR="00733F17">
        <w:rPr>
          <w:rFonts w:ascii="GHEA Grapalat" w:hAnsi="GHEA Grapalat" w:cs="Helvetica"/>
          <w:sz w:val="24"/>
          <w:szCs w:val="24"/>
          <w:lang w:val="hy-AM" w:eastAsia="en-GB"/>
        </w:rPr>
        <w:softHyphen/>
      </w:r>
      <w:r w:rsidRPr="00733F17">
        <w:rPr>
          <w:rFonts w:ascii="GHEA Grapalat" w:hAnsi="GHEA Grapalat" w:cs="Helvetica"/>
          <w:sz w:val="24"/>
          <w:szCs w:val="24"/>
          <w:lang w:val="hy-AM" w:eastAsia="en-GB"/>
        </w:rPr>
        <w:t>ման համար անձի կողմից ներկայացվող դիմումի ձևը, ինչպես նաև այն էլեկտրոնային եղանակով ներկայացնելու դեպքում</w:t>
      </w:r>
      <w:r w:rsidR="00574BB9" w:rsidRPr="00733F17">
        <w:rPr>
          <w:rFonts w:ascii="GHEA Grapalat" w:hAnsi="GHEA Grapalat" w:cs="Helvetica"/>
          <w:sz w:val="24"/>
          <w:szCs w:val="24"/>
          <w:lang w:val="hy-AM" w:eastAsia="en-GB"/>
        </w:rPr>
        <w:t>՝</w:t>
      </w:r>
      <w:r w:rsidRPr="00733F17">
        <w:rPr>
          <w:rFonts w:ascii="GHEA Grapalat" w:hAnsi="GHEA Grapalat" w:cs="Helvetica"/>
          <w:sz w:val="24"/>
          <w:szCs w:val="24"/>
          <w:lang w:val="hy-AM" w:eastAsia="en-GB"/>
        </w:rPr>
        <w:t xml:space="preserve"> կառուցվածքն ու ձևաչափը սահմանում </w:t>
      </w:r>
      <w:r w:rsidR="00886252">
        <w:rPr>
          <w:rFonts w:ascii="GHEA Grapalat" w:hAnsi="GHEA Grapalat" w:cs="Helvetica"/>
          <w:sz w:val="24"/>
          <w:szCs w:val="24"/>
          <w:lang w:val="hy-AM" w:eastAsia="en-GB"/>
        </w:rPr>
        <w:t>է</w:t>
      </w:r>
      <w:r w:rsidRPr="00733F17">
        <w:rPr>
          <w:rFonts w:ascii="GHEA Grapalat" w:hAnsi="GHEA Grapalat" w:cs="Helvetica"/>
          <w:sz w:val="24"/>
          <w:szCs w:val="24"/>
          <w:lang w:val="hy-AM" w:eastAsia="en-GB"/>
        </w:rPr>
        <w:t xml:space="preserve"> վերադաս մաքսային մարմ</w:t>
      </w:r>
      <w:r w:rsidR="00886252">
        <w:rPr>
          <w:rFonts w:ascii="GHEA Grapalat" w:hAnsi="GHEA Grapalat" w:cs="Helvetica"/>
          <w:sz w:val="24"/>
          <w:szCs w:val="24"/>
          <w:lang w:val="hy-AM" w:eastAsia="en-GB"/>
        </w:rPr>
        <w:t>նը</w:t>
      </w:r>
      <w:r w:rsidRPr="00733F17">
        <w:rPr>
          <w:rFonts w:ascii="GHEA Grapalat" w:hAnsi="GHEA Grapalat" w:cs="Helvetica"/>
          <w:sz w:val="24"/>
          <w:szCs w:val="24"/>
          <w:lang w:val="hy-AM" w:eastAsia="en-GB"/>
        </w:rPr>
        <w:t>:</w:t>
      </w:r>
    </w:p>
    <w:p w14:paraId="06FE39BC" w14:textId="77777777" w:rsidR="00733F17" w:rsidRDefault="00733F17" w:rsidP="00537A06">
      <w:pPr>
        <w:spacing w:after="0" w:line="240" w:lineRule="auto"/>
        <w:ind w:left="2410" w:hanging="1843"/>
        <w:jc w:val="both"/>
        <w:rPr>
          <w:rFonts w:ascii="GHEA Grapalat" w:hAnsi="GHEA Grapalat" w:cs="Helvetica"/>
          <w:b/>
          <w:sz w:val="24"/>
          <w:szCs w:val="24"/>
          <w:lang w:val="hy-AM" w:eastAsia="en-GB"/>
        </w:rPr>
      </w:pPr>
    </w:p>
    <w:p w14:paraId="61F998AB" w14:textId="3E3DBA57" w:rsidR="00906167" w:rsidRDefault="00DA48B2" w:rsidP="00906167">
      <w:pPr>
        <w:spacing w:after="0" w:line="360" w:lineRule="auto"/>
        <w:ind w:firstLine="567"/>
        <w:jc w:val="both"/>
        <w:rPr>
          <w:rFonts w:ascii="GHEA Grapalat" w:hAnsi="GHEA Grapalat" w:cs="Sylfaen"/>
          <w:b/>
          <w:sz w:val="24"/>
          <w:szCs w:val="24"/>
          <w:lang w:val="hy-AM" w:eastAsia="en-GB"/>
        </w:rPr>
      </w:pPr>
      <w:r w:rsidRPr="00906167">
        <w:rPr>
          <w:rFonts w:ascii="GHEA Grapalat" w:hAnsi="GHEA Grapalat" w:cs="Helvetica"/>
          <w:b/>
          <w:sz w:val="24"/>
          <w:szCs w:val="24"/>
          <w:lang w:val="hy-AM" w:eastAsia="en-GB"/>
        </w:rPr>
        <w:t xml:space="preserve">Հոդված </w:t>
      </w:r>
      <w:r w:rsidR="00906167">
        <w:rPr>
          <w:rFonts w:ascii="GHEA Grapalat" w:hAnsi="GHEA Grapalat" w:cs="Helvetica"/>
          <w:b/>
          <w:sz w:val="24"/>
          <w:szCs w:val="24"/>
          <w:lang w:val="hy-AM" w:eastAsia="en-GB"/>
        </w:rPr>
        <w:t>119</w:t>
      </w:r>
      <w:r w:rsidRPr="00906167">
        <w:rPr>
          <w:rFonts w:ascii="GHEA Grapalat" w:hAnsi="GHEA Grapalat" w:cs="Helvetica"/>
          <w:b/>
          <w:sz w:val="24"/>
          <w:szCs w:val="24"/>
          <w:lang w:val="hy-AM" w:eastAsia="en-GB"/>
        </w:rPr>
        <w:t xml:space="preserve">. «Վերամշակում՝ մաքսային տարածքում» </w:t>
      </w:r>
      <w:r w:rsidRPr="00906167">
        <w:rPr>
          <w:rFonts w:ascii="GHEA Grapalat" w:hAnsi="GHEA Grapalat" w:cs="Sylfaen"/>
          <w:b/>
          <w:sz w:val="24"/>
          <w:szCs w:val="24"/>
          <w:lang w:val="hy-AM" w:eastAsia="en-GB"/>
        </w:rPr>
        <w:t>մաքսային</w:t>
      </w:r>
    </w:p>
    <w:p w14:paraId="3F62BAE0" w14:textId="77777777" w:rsidR="00906167" w:rsidRDefault="00DA48B2" w:rsidP="00A676C4">
      <w:pPr>
        <w:spacing w:after="0" w:line="360" w:lineRule="auto"/>
        <w:ind w:firstLine="2127"/>
        <w:jc w:val="both"/>
        <w:rPr>
          <w:rFonts w:ascii="GHEA Grapalat" w:hAnsi="GHEA Grapalat" w:cs="Sylfaen"/>
          <w:b/>
          <w:sz w:val="24"/>
          <w:szCs w:val="24"/>
          <w:lang w:val="hy-AM" w:eastAsia="en-GB"/>
        </w:rPr>
      </w:pPr>
      <w:r w:rsidRPr="00906167">
        <w:rPr>
          <w:rFonts w:ascii="GHEA Grapalat" w:hAnsi="GHEA Grapalat" w:cs="Sylfaen"/>
          <w:b/>
          <w:sz w:val="24"/>
          <w:szCs w:val="24"/>
          <w:lang w:val="hy-AM" w:eastAsia="en-GB"/>
        </w:rPr>
        <w:t>ընթացակարգով</w:t>
      </w:r>
      <w:r w:rsidRPr="00906167">
        <w:rPr>
          <w:rFonts w:ascii="GHEA Grapalat" w:hAnsi="GHEA Grapalat" w:cs="Helvetica"/>
          <w:b/>
          <w:sz w:val="24"/>
          <w:szCs w:val="24"/>
          <w:lang w:val="hy-AM" w:eastAsia="en-GB"/>
        </w:rPr>
        <w:t xml:space="preserve"> </w:t>
      </w:r>
      <w:r w:rsidRPr="00906167">
        <w:rPr>
          <w:rFonts w:ascii="GHEA Grapalat" w:hAnsi="GHEA Grapalat" w:cs="Sylfaen"/>
          <w:b/>
          <w:sz w:val="24"/>
          <w:szCs w:val="24"/>
          <w:lang w:val="hy-AM" w:eastAsia="en-GB"/>
        </w:rPr>
        <w:t>ապրանքների</w:t>
      </w:r>
      <w:r w:rsidRPr="00906167">
        <w:rPr>
          <w:rFonts w:ascii="GHEA Grapalat" w:hAnsi="GHEA Grapalat" w:cs="Helvetica"/>
          <w:b/>
          <w:sz w:val="24"/>
          <w:szCs w:val="24"/>
          <w:lang w:val="hy-AM" w:eastAsia="en-GB"/>
        </w:rPr>
        <w:t xml:space="preserve"> </w:t>
      </w:r>
      <w:r w:rsidR="00574BB9" w:rsidRPr="00906167">
        <w:rPr>
          <w:rFonts w:ascii="GHEA Grapalat" w:hAnsi="GHEA Grapalat" w:cs="Sylfaen"/>
          <w:b/>
          <w:sz w:val="24"/>
          <w:szCs w:val="24"/>
          <w:lang w:val="hy-AM" w:eastAsia="en-GB"/>
        </w:rPr>
        <w:t>վերամշակման թույլտվության</w:t>
      </w:r>
    </w:p>
    <w:p w14:paraId="49A80CA6" w14:textId="77777777" w:rsidR="00DA48B2" w:rsidRPr="00906167" w:rsidRDefault="00DA48B2" w:rsidP="00A676C4">
      <w:pPr>
        <w:spacing w:after="0" w:line="360" w:lineRule="auto"/>
        <w:ind w:firstLine="2127"/>
        <w:jc w:val="both"/>
        <w:rPr>
          <w:rFonts w:ascii="GHEA Grapalat" w:hAnsi="GHEA Grapalat" w:cs="Helvetica"/>
          <w:b/>
          <w:sz w:val="24"/>
          <w:szCs w:val="24"/>
          <w:lang w:val="hy-AM" w:eastAsia="en-GB"/>
        </w:rPr>
      </w:pPr>
      <w:r w:rsidRPr="00906167">
        <w:rPr>
          <w:rFonts w:ascii="GHEA Grapalat" w:hAnsi="GHEA Grapalat" w:cs="Sylfaen"/>
          <w:b/>
          <w:sz w:val="24"/>
          <w:szCs w:val="24"/>
          <w:lang w:val="hy-AM" w:eastAsia="en-GB"/>
        </w:rPr>
        <w:t>հետկանչ</w:t>
      </w:r>
      <w:r w:rsidRPr="00906167">
        <w:rPr>
          <w:rFonts w:ascii="GHEA Grapalat" w:hAnsi="GHEA Grapalat" w:cs="Helvetica"/>
          <w:b/>
          <w:sz w:val="24"/>
          <w:szCs w:val="24"/>
          <w:lang w:val="hy-AM" w:eastAsia="en-GB"/>
        </w:rPr>
        <w:t>ը (չեղարկումը)</w:t>
      </w:r>
    </w:p>
    <w:p w14:paraId="4EFA1E03" w14:textId="77777777" w:rsidR="00DA48B2" w:rsidRPr="00906167" w:rsidRDefault="00DA48B2" w:rsidP="00E579E1">
      <w:pPr>
        <w:numPr>
          <w:ilvl w:val="0"/>
          <w:numId w:val="153"/>
        </w:numPr>
        <w:tabs>
          <w:tab w:val="left" w:pos="851"/>
        </w:tabs>
        <w:spacing w:after="0" w:line="360" w:lineRule="auto"/>
        <w:ind w:left="0" w:firstLine="567"/>
        <w:jc w:val="both"/>
        <w:rPr>
          <w:rFonts w:ascii="GHEA Grapalat" w:hAnsi="GHEA Grapalat" w:cs="Helvetica"/>
          <w:sz w:val="24"/>
          <w:szCs w:val="24"/>
          <w:lang w:val="hy-AM" w:eastAsia="en-GB"/>
        </w:rPr>
      </w:pPr>
      <w:r w:rsidRPr="00906167">
        <w:rPr>
          <w:rFonts w:ascii="GHEA Grapalat" w:hAnsi="GHEA Grapalat" w:cs="Helvetica"/>
          <w:sz w:val="24"/>
          <w:szCs w:val="24"/>
          <w:lang w:val="hy-AM" w:eastAsia="en-GB"/>
        </w:rPr>
        <w:t>Վերամշակման թույլտվությունը կարող է հետ կանչվել (չեղարկվել) մաքսային մարմինների կողմից եթե՝</w:t>
      </w:r>
    </w:p>
    <w:p w14:paraId="6C5E2D88" w14:textId="77777777" w:rsidR="00DA48B2" w:rsidRPr="00906167" w:rsidRDefault="00DA48B2" w:rsidP="00E579E1">
      <w:pPr>
        <w:numPr>
          <w:ilvl w:val="1"/>
          <w:numId w:val="154"/>
        </w:numPr>
        <w:tabs>
          <w:tab w:val="left" w:pos="851"/>
        </w:tabs>
        <w:spacing w:after="0" w:line="360" w:lineRule="auto"/>
        <w:ind w:left="0" w:firstLine="567"/>
        <w:jc w:val="both"/>
        <w:rPr>
          <w:rFonts w:ascii="GHEA Grapalat" w:hAnsi="GHEA Grapalat" w:cs="Helvetica"/>
          <w:sz w:val="24"/>
          <w:szCs w:val="24"/>
          <w:lang w:val="hy-AM" w:eastAsia="en-GB"/>
        </w:rPr>
      </w:pPr>
      <w:r w:rsidRPr="00906167">
        <w:rPr>
          <w:rFonts w:ascii="GHEA Grapalat" w:hAnsi="GHEA Grapalat" w:cs="Helvetica"/>
          <w:sz w:val="24"/>
          <w:szCs w:val="24"/>
          <w:lang w:val="hy-AM" w:eastAsia="en-GB"/>
        </w:rPr>
        <w:t xml:space="preserve">հայտարարատուն չի պահպանում մաքսային ընթացակարգի պայմանները. </w:t>
      </w:r>
    </w:p>
    <w:p w14:paraId="7405AF71" w14:textId="77777777" w:rsidR="00DA48B2" w:rsidRPr="00906167" w:rsidRDefault="00DA48B2" w:rsidP="00E579E1">
      <w:pPr>
        <w:numPr>
          <w:ilvl w:val="1"/>
          <w:numId w:val="154"/>
        </w:numPr>
        <w:tabs>
          <w:tab w:val="left" w:pos="851"/>
        </w:tabs>
        <w:spacing w:after="0" w:line="360" w:lineRule="auto"/>
        <w:ind w:left="0" w:firstLine="567"/>
        <w:jc w:val="both"/>
        <w:rPr>
          <w:rFonts w:ascii="GHEA Grapalat" w:hAnsi="GHEA Grapalat" w:cs="Helvetica"/>
          <w:sz w:val="24"/>
          <w:szCs w:val="24"/>
          <w:lang w:val="hy-AM" w:eastAsia="en-GB"/>
        </w:rPr>
      </w:pPr>
      <w:r w:rsidRPr="00906167">
        <w:rPr>
          <w:rFonts w:ascii="GHEA Grapalat" w:hAnsi="GHEA Grapalat" w:cs="Helvetica"/>
          <w:sz w:val="24"/>
          <w:szCs w:val="24"/>
          <w:lang w:val="hy-AM" w:eastAsia="en-GB"/>
        </w:rPr>
        <w:t>մաքսային մարմիններին հայտնի են դարձել փաստեր, որոնք հավաստում են, որ ապրանքների վերամշակման թույլտվության ստացման համար մաքսային մարմիններին ներկայացվել են անարժանահավատ տեղեկություններ, որոնք ազդել են մաքսատուրքի, հարկերի, հատուկ, հակագնագցման և փոխհատուցման տուրքերի մեծության վրա.</w:t>
      </w:r>
    </w:p>
    <w:p w14:paraId="192877C4" w14:textId="77777777" w:rsidR="00DA48B2" w:rsidRPr="00906167" w:rsidRDefault="00DA48B2" w:rsidP="00E579E1">
      <w:pPr>
        <w:numPr>
          <w:ilvl w:val="1"/>
          <w:numId w:val="154"/>
        </w:numPr>
        <w:tabs>
          <w:tab w:val="left" w:pos="851"/>
        </w:tabs>
        <w:spacing w:after="0" w:line="360" w:lineRule="auto"/>
        <w:ind w:left="0" w:firstLine="567"/>
        <w:jc w:val="both"/>
        <w:rPr>
          <w:rFonts w:ascii="GHEA Grapalat" w:hAnsi="GHEA Grapalat" w:cs="Helvetica"/>
          <w:sz w:val="24"/>
          <w:szCs w:val="24"/>
          <w:lang w:val="hy-AM" w:eastAsia="en-GB"/>
        </w:rPr>
      </w:pPr>
      <w:r w:rsidRPr="00906167">
        <w:rPr>
          <w:rFonts w:ascii="GHEA Grapalat" w:hAnsi="GHEA Grapalat" w:cs="Helvetica"/>
          <w:sz w:val="24"/>
          <w:szCs w:val="24"/>
          <w:lang w:val="hy-AM" w:eastAsia="en-GB"/>
        </w:rPr>
        <w:t>ապրանքների վերամշակման թույլտվություն ստացած անձը թույլտվությունը ստա</w:t>
      </w:r>
      <w:r w:rsidR="00D75A40">
        <w:rPr>
          <w:rFonts w:ascii="GHEA Grapalat" w:hAnsi="GHEA Grapalat" w:cs="Helvetica"/>
          <w:sz w:val="24"/>
          <w:szCs w:val="24"/>
          <w:lang w:val="hy-AM" w:eastAsia="en-GB"/>
        </w:rPr>
        <w:softHyphen/>
      </w:r>
      <w:r w:rsidRPr="00906167">
        <w:rPr>
          <w:rFonts w:ascii="GHEA Grapalat" w:hAnsi="GHEA Grapalat" w:cs="Helvetica"/>
          <w:sz w:val="24"/>
          <w:szCs w:val="24"/>
          <w:lang w:val="hy-AM" w:eastAsia="en-GB"/>
        </w:rPr>
        <w:t>նալուց հետո</w:t>
      </w:r>
      <w:r w:rsidR="00EF0734" w:rsidRPr="00B26EEB">
        <w:rPr>
          <w:rFonts w:ascii="GHEA Grapalat" w:hAnsi="GHEA Grapalat" w:cs="Helvetica"/>
          <w:sz w:val="24"/>
          <w:szCs w:val="24"/>
          <w:lang w:val="hy-AM" w:eastAsia="en-GB"/>
        </w:rPr>
        <w:t>՝</w:t>
      </w:r>
      <w:r w:rsidRPr="00906167">
        <w:rPr>
          <w:rFonts w:ascii="GHEA Grapalat" w:hAnsi="GHEA Grapalat" w:cs="Helvetica"/>
          <w:sz w:val="24"/>
          <w:szCs w:val="24"/>
          <w:lang w:val="hy-AM" w:eastAsia="en-GB"/>
        </w:rPr>
        <w:t xml:space="preserve"> 2 տարվա ընթացքում</w:t>
      </w:r>
      <w:r w:rsidR="00EF0734" w:rsidRPr="00B26EEB">
        <w:rPr>
          <w:rFonts w:ascii="GHEA Grapalat" w:hAnsi="GHEA Grapalat" w:cs="Helvetica"/>
          <w:sz w:val="24"/>
          <w:szCs w:val="24"/>
          <w:lang w:val="hy-AM" w:eastAsia="en-GB"/>
        </w:rPr>
        <w:t>,</w:t>
      </w:r>
      <w:r w:rsidRPr="00906167">
        <w:rPr>
          <w:rFonts w:ascii="GHEA Grapalat" w:hAnsi="GHEA Grapalat" w:cs="Helvetica"/>
          <w:sz w:val="24"/>
          <w:szCs w:val="24"/>
          <w:lang w:val="hy-AM" w:eastAsia="en-GB"/>
        </w:rPr>
        <w:t xml:space="preserve"> չի իրականացրել վերամշակման ենթակա ապրանք</w:t>
      </w:r>
      <w:r w:rsidR="00D75A40">
        <w:rPr>
          <w:rFonts w:ascii="GHEA Grapalat" w:hAnsi="GHEA Grapalat" w:cs="Helvetica"/>
          <w:sz w:val="24"/>
          <w:szCs w:val="24"/>
          <w:lang w:val="hy-AM" w:eastAsia="en-GB"/>
        </w:rPr>
        <w:softHyphen/>
      </w:r>
      <w:r w:rsidRPr="00906167">
        <w:rPr>
          <w:rFonts w:ascii="GHEA Grapalat" w:hAnsi="GHEA Grapalat" w:cs="Helvetica"/>
          <w:sz w:val="24"/>
          <w:szCs w:val="24"/>
          <w:lang w:val="hy-AM" w:eastAsia="en-GB"/>
        </w:rPr>
        <w:t>ների ներմուծում «Վերամշակում՝ մաքսային տարածքում» մաքսային ընթա</w:t>
      </w:r>
      <w:r w:rsidR="00D75A40">
        <w:rPr>
          <w:rFonts w:ascii="GHEA Grapalat" w:hAnsi="GHEA Grapalat" w:cs="Helvetica"/>
          <w:sz w:val="24"/>
          <w:szCs w:val="24"/>
          <w:lang w:val="hy-AM" w:eastAsia="en-GB"/>
        </w:rPr>
        <w:softHyphen/>
      </w:r>
      <w:r w:rsidRPr="00906167">
        <w:rPr>
          <w:rFonts w:ascii="GHEA Grapalat" w:hAnsi="GHEA Grapalat" w:cs="Helvetica"/>
          <w:sz w:val="24"/>
          <w:szCs w:val="24"/>
          <w:lang w:val="hy-AM" w:eastAsia="en-GB"/>
        </w:rPr>
        <w:t>ցա</w:t>
      </w:r>
      <w:r w:rsidR="00D75A40">
        <w:rPr>
          <w:rFonts w:ascii="GHEA Grapalat" w:hAnsi="GHEA Grapalat" w:cs="Helvetica"/>
          <w:sz w:val="24"/>
          <w:szCs w:val="24"/>
          <w:lang w:val="hy-AM" w:eastAsia="en-GB"/>
        </w:rPr>
        <w:softHyphen/>
      </w:r>
      <w:r w:rsidRPr="00906167">
        <w:rPr>
          <w:rFonts w:ascii="GHEA Grapalat" w:hAnsi="GHEA Grapalat" w:cs="Helvetica"/>
          <w:sz w:val="24"/>
          <w:szCs w:val="24"/>
          <w:lang w:val="hy-AM" w:eastAsia="en-GB"/>
        </w:rPr>
        <w:t>կարգով:</w:t>
      </w:r>
    </w:p>
    <w:p w14:paraId="40875B77" w14:textId="77777777" w:rsidR="00DA48B2" w:rsidRPr="00906167" w:rsidRDefault="00DA48B2" w:rsidP="00E579E1">
      <w:pPr>
        <w:numPr>
          <w:ilvl w:val="0"/>
          <w:numId w:val="153"/>
        </w:numPr>
        <w:tabs>
          <w:tab w:val="left" w:pos="851"/>
        </w:tabs>
        <w:spacing w:after="0" w:line="360" w:lineRule="auto"/>
        <w:ind w:left="0" w:firstLine="567"/>
        <w:jc w:val="both"/>
        <w:rPr>
          <w:rFonts w:ascii="GHEA Grapalat" w:hAnsi="GHEA Grapalat" w:cs="Helvetica"/>
          <w:sz w:val="24"/>
          <w:szCs w:val="24"/>
          <w:lang w:val="hy-AM" w:eastAsia="en-GB"/>
        </w:rPr>
      </w:pPr>
      <w:r w:rsidRPr="00906167">
        <w:rPr>
          <w:rFonts w:ascii="GHEA Grapalat" w:hAnsi="GHEA Grapalat" w:cs="Helvetica"/>
          <w:sz w:val="24"/>
          <w:szCs w:val="24"/>
          <w:lang w:val="hy-AM" w:eastAsia="en-GB"/>
        </w:rPr>
        <w:t>Մինչև վերամշակման թույլտվության</w:t>
      </w:r>
      <w:r w:rsidR="00574BB9" w:rsidRPr="00906167">
        <w:rPr>
          <w:rFonts w:ascii="GHEA Grapalat" w:hAnsi="GHEA Grapalat" w:cs="Helvetica"/>
          <w:sz w:val="24"/>
          <w:szCs w:val="24"/>
          <w:lang w:val="hy-AM" w:eastAsia="en-GB"/>
        </w:rPr>
        <w:t>՝ սույն հոդվածի 1-ին մասի 3-րդ կ</w:t>
      </w:r>
      <w:r w:rsidR="00EF0734" w:rsidRPr="00B26EEB">
        <w:rPr>
          <w:rFonts w:ascii="GHEA Grapalat" w:hAnsi="GHEA Grapalat" w:cs="Helvetica"/>
          <w:sz w:val="24"/>
          <w:szCs w:val="24"/>
          <w:lang w:val="hy-AM" w:eastAsia="en-GB"/>
        </w:rPr>
        <w:t>ե</w:t>
      </w:r>
      <w:r w:rsidR="00574BB9" w:rsidRPr="00906167">
        <w:rPr>
          <w:rFonts w:ascii="GHEA Grapalat" w:hAnsi="GHEA Grapalat" w:cs="Helvetica"/>
          <w:sz w:val="24"/>
          <w:szCs w:val="24"/>
          <w:lang w:val="hy-AM" w:eastAsia="en-GB"/>
        </w:rPr>
        <w:t>տի հիմքով</w:t>
      </w:r>
      <w:r w:rsidRPr="00906167">
        <w:rPr>
          <w:rFonts w:ascii="GHEA Grapalat" w:hAnsi="GHEA Grapalat" w:cs="Helvetica"/>
          <w:sz w:val="24"/>
          <w:szCs w:val="24"/>
          <w:lang w:val="hy-AM" w:eastAsia="en-GB"/>
        </w:rPr>
        <w:t xml:space="preserve"> հետ կանչը (չեղարկումը) մաքսային մարմինը թույլտվությունը ստացած անձին էլեկտրո</w:t>
      </w:r>
      <w:r w:rsidR="00D75A40">
        <w:rPr>
          <w:rFonts w:ascii="GHEA Grapalat" w:hAnsi="GHEA Grapalat" w:cs="Helvetica"/>
          <w:sz w:val="24"/>
          <w:szCs w:val="24"/>
          <w:lang w:val="hy-AM" w:eastAsia="en-GB"/>
        </w:rPr>
        <w:softHyphen/>
      </w:r>
      <w:r w:rsidRPr="00906167">
        <w:rPr>
          <w:rFonts w:ascii="GHEA Grapalat" w:hAnsi="GHEA Grapalat" w:cs="Helvetica"/>
          <w:sz w:val="24"/>
          <w:szCs w:val="24"/>
          <w:lang w:val="hy-AM" w:eastAsia="en-GB"/>
        </w:rPr>
        <w:t>նային եղանակով կամ թղթային կրիչով ուղարկում է ծանուցում՝ վերամշակման թույլտվու</w:t>
      </w:r>
      <w:r w:rsidR="00D75A40">
        <w:rPr>
          <w:rFonts w:ascii="GHEA Grapalat" w:hAnsi="GHEA Grapalat" w:cs="Helvetica"/>
          <w:sz w:val="24"/>
          <w:szCs w:val="24"/>
          <w:lang w:val="hy-AM" w:eastAsia="en-GB"/>
        </w:rPr>
        <w:softHyphen/>
      </w:r>
      <w:r w:rsidRPr="00906167">
        <w:rPr>
          <w:rFonts w:ascii="GHEA Grapalat" w:hAnsi="GHEA Grapalat" w:cs="Helvetica"/>
          <w:sz w:val="24"/>
          <w:szCs w:val="24"/>
          <w:lang w:val="hy-AM" w:eastAsia="en-GB"/>
        </w:rPr>
        <w:t>թյունը հետ կանչելու մտադրության վերաբերյալ:</w:t>
      </w:r>
    </w:p>
    <w:p w14:paraId="23CCC617" w14:textId="77777777" w:rsidR="00DA48B2" w:rsidRPr="007C675D" w:rsidRDefault="00DA48B2" w:rsidP="00E579E1">
      <w:pPr>
        <w:numPr>
          <w:ilvl w:val="0"/>
          <w:numId w:val="153"/>
        </w:numPr>
        <w:tabs>
          <w:tab w:val="left" w:pos="851"/>
        </w:tabs>
        <w:spacing w:after="0" w:line="360" w:lineRule="auto"/>
        <w:ind w:left="0" w:firstLine="567"/>
        <w:jc w:val="both"/>
        <w:rPr>
          <w:rFonts w:ascii="GHEA Grapalat" w:hAnsi="GHEA Grapalat" w:cs="Helvetica"/>
          <w:sz w:val="24"/>
          <w:szCs w:val="24"/>
          <w:lang w:val="hy-AM" w:eastAsia="en-GB"/>
        </w:rPr>
      </w:pPr>
      <w:r w:rsidRPr="00906167">
        <w:rPr>
          <w:rFonts w:ascii="GHEA Grapalat" w:hAnsi="GHEA Grapalat" w:cs="Helvetica"/>
          <w:sz w:val="24"/>
          <w:szCs w:val="24"/>
          <w:lang w:val="hy-AM" w:eastAsia="en-GB"/>
        </w:rPr>
        <w:t>Մաքսային մարմնի կողմից սույն հոդվածի 2-րդ մասով նախատեսված ծանու</w:t>
      </w:r>
      <w:r w:rsidR="00D75A40">
        <w:rPr>
          <w:rFonts w:ascii="GHEA Grapalat" w:hAnsi="GHEA Grapalat" w:cs="Helvetica"/>
          <w:sz w:val="24"/>
          <w:szCs w:val="24"/>
          <w:lang w:val="hy-AM" w:eastAsia="en-GB"/>
        </w:rPr>
        <w:softHyphen/>
      </w:r>
      <w:r w:rsidRPr="00906167">
        <w:rPr>
          <w:rFonts w:ascii="GHEA Grapalat" w:hAnsi="GHEA Grapalat" w:cs="Helvetica"/>
          <w:sz w:val="24"/>
          <w:szCs w:val="24"/>
          <w:lang w:val="hy-AM" w:eastAsia="en-GB"/>
        </w:rPr>
        <w:t>ցումը ուղարկելուց հետո</w:t>
      </w:r>
      <w:r w:rsidR="00EF0734" w:rsidRPr="00B26EEB">
        <w:rPr>
          <w:rFonts w:ascii="GHEA Grapalat" w:hAnsi="GHEA Grapalat" w:cs="Helvetica"/>
          <w:sz w:val="24"/>
          <w:szCs w:val="24"/>
          <w:lang w:val="hy-AM" w:eastAsia="en-GB"/>
        </w:rPr>
        <w:t>՝</w:t>
      </w:r>
      <w:r w:rsidRPr="00906167">
        <w:rPr>
          <w:rFonts w:ascii="GHEA Grapalat" w:hAnsi="GHEA Grapalat" w:cs="Helvetica"/>
          <w:sz w:val="24"/>
          <w:szCs w:val="24"/>
          <w:lang w:val="hy-AM" w:eastAsia="en-GB"/>
        </w:rPr>
        <w:t xml:space="preserve"> 10 </w:t>
      </w:r>
      <w:r w:rsidR="007C675D">
        <w:rPr>
          <w:rFonts w:ascii="GHEA Grapalat" w:hAnsi="GHEA Grapalat" w:cs="Helvetica"/>
          <w:sz w:val="24"/>
          <w:szCs w:val="24"/>
          <w:lang w:val="hy-AM" w:eastAsia="en-GB"/>
        </w:rPr>
        <w:t xml:space="preserve">աշխատանքային </w:t>
      </w:r>
      <w:r w:rsidRPr="007C675D">
        <w:rPr>
          <w:rFonts w:ascii="GHEA Grapalat" w:hAnsi="GHEA Grapalat" w:cs="Helvetica"/>
          <w:sz w:val="24"/>
          <w:szCs w:val="24"/>
          <w:lang w:val="hy-AM" w:eastAsia="en-GB"/>
        </w:rPr>
        <w:t>օրվա ընթացքում</w:t>
      </w:r>
      <w:r w:rsidR="00EF0734" w:rsidRPr="00B26EEB">
        <w:rPr>
          <w:rFonts w:ascii="GHEA Grapalat" w:hAnsi="GHEA Grapalat" w:cs="Helvetica"/>
          <w:sz w:val="24"/>
          <w:szCs w:val="24"/>
          <w:lang w:val="hy-AM" w:eastAsia="en-GB"/>
        </w:rPr>
        <w:t>,</w:t>
      </w:r>
      <w:r w:rsidRPr="007C675D">
        <w:rPr>
          <w:rFonts w:ascii="GHEA Grapalat" w:hAnsi="GHEA Grapalat" w:cs="Helvetica"/>
          <w:sz w:val="24"/>
          <w:szCs w:val="24"/>
          <w:lang w:val="hy-AM" w:eastAsia="en-GB"/>
        </w:rPr>
        <w:t xml:space="preserve"> վերամշակման թույլտվու</w:t>
      </w:r>
      <w:r w:rsidR="00D75A40">
        <w:rPr>
          <w:rFonts w:ascii="GHEA Grapalat" w:hAnsi="GHEA Grapalat" w:cs="Helvetica"/>
          <w:sz w:val="24"/>
          <w:szCs w:val="24"/>
          <w:lang w:val="hy-AM" w:eastAsia="en-GB"/>
        </w:rPr>
        <w:softHyphen/>
      </w:r>
      <w:r w:rsidRPr="007C675D">
        <w:rPr>
          <w:rFonts w:ascii="GHEA Grapalat" w:hAnsi="GHEA Grapalat" w:cs="Helvetica"/>
          <w:sz w:val="24"/>
          <w:szCs w:val="24"/>
          <w:lang w:val="hy-AM" w:eastAsia="en-GB"/>
        </w:rPr>
        <w:t>թյուն ստացած անձի կողմից ապրանքների ներմուծմանն ուղղված որևէ գործողություն չիրակա</w:t>
      </w:r>
      <w:r w:rsidR="0028092F">
        <w:rPr>
          <w:rFonts w:ascii="GHEA Grapalat" w:hAnsi="GHEA Grapalat" w:cs="Helvetica"/>
          <w:sz w:val="24"/>
          <w:szCs w:val="24"/>
          <w:lang w:val="hy-AM" w:eastAsia="en-GB"/>
        </w:rPr>
        <w:softHyphen/>
      </w:r>
      <w:r w:rsidRPr="007C675D">
        <w:rPr>
          <w:rFonts w:ascii="GHEA Grapalat" w:hAnsi="GHEA Grapalat" w:cs="Helvetica"/>
          <w:sz w:val="24"/>
          <w:szCs w:val="24"/>
          <w:lang w:val="hy-AM" w:eastAsia="en-GB"/>
        </w:rPr>
        <w:t>նաց</w:t>
      </w:r>
      <w:r w:rsidR="0028092F">
        <w:rPr>
          <w:rFonts w:ascii="GHEA Grapalat" w:hAnsi="GHEA Grapalat" w:cs="Helvetica"/>
          <w:sz w:val="24"/>
          <w:szCs w:val="24"/>
          <w:lang w:val="hy-AM" w:eastAsia="en-GB"/>
        </w:rPr>
        <w:softHyphen/>
      </w:r>
      <w:r w:rsidRPr="007C675D">
        <w:rPr>
          <w:rFonts w:ascii="GHEA Grapalat" w:hAnsi="GHEA Grapalat" w:cs="Helvetica"/>
          <w:sz w:val="24"/>
          <w:szCs w:val="24"/>
          <w:lang w:val="hy-AM" w:eastAsia="en-GB"/>
        </w:rPr>
        <w:t xml:space="preserve">նելու դեպքում մաքսային </w:t>
      </w:r>
      <w:r w:rsidR="00EF0734" w:rsidRPr="00B26EEB">
        <w:rPr>
          <w:rFonts w:ascii="GHEA Grapalat" w:hAnsi="GHEA Grapalat" w:cs="Helvetica"/>
          <w:sz w:val="24"/>
          <w:szCs w:val="24"/>
          <w:lang w:val="hy-AM" w:eastAsia="en-GB"/>
        </w:rPr>
        <w:t>մարմինը</w:t>
      </w:r>
      <w:r w:rsidRPr="007C675D">
        <w:rPr>
          <w:rFonts w:ascii="GHEA Grapalat" w:hAnsi="GHEA Grapalat" w:cs="Helvetica"/>
          <w:sz w:val="24"/>
          <w:szCs w:val="24"/>
          <w:lang w:val="hy-AM" w:eastAsia="en-GB"/>
        </w:rPr>
        <w:t xml:space="preserve"> վերամշակման թույլտվությունը հետ է կանչում (չեղարկում է):</w:t>
      </w:r>
    </w:p>
    <w:p w14:paraId="01D81C61" w14:textId="77777777" w:rsidR="00DA48B2" w:rsidRPr="007C675D" w:rsidRDefault="00DA48B2" w:rsidP="00E579E1">
      <w:pPr>
        <w:numPr>
          <w:ilvl w:val="0"/>
          <w:numId w:val="153"/>
        </w:numPr>
        <w:tabs>
          <w:tab w:val="left" w:pos="851"/>
        </w:tabs>
        <w:spacing w:after="0" w:line="360" w:lineRule="auto"/>
        <w:ind w:left="0" w:firstLine="567"/>
        <w:jc w:val="both"/>
        <w:rPr>
          <w:rFonts w:ascii="GHEA Grapalat" w:hAnsi="GHEA Grapalat" w:cs="Helvetica"/>
          <w:sz w:val="24"/>
          <w:szCs w:val="24"/>
          <w:lang w:val="hy-AM" w:eastAsia="en-GB"/>
        </w:rPr>
      </w:pPr>
      <w:r w:rsidRPr="007C675D">
        <w:rPr>
          <w:rFonts w:ascii="GHEA Grapalat" w:hAnsi="GHEA Grapalat" w:cs="Helvetica"/>
          <w:sz w:val="24"/>
          <w:szCs w:val="24"/>
          <w:lang w:val="hy-AM" w:eastAsia="en-GB"/>
        </w:rPr>
        <w:t>Մաքսային մարմինների կողմից վերամշակման թույլտվության հետկանչի (չեղարկ</w:t>
      </w:r>
      <w:r w:rsidR="00D75A40">
        <w:rPr>
          <w:rFonts w:ascii="GHEA Grapalat" w:hAnsi="GHEA Grapalat" w:cs="Helvetica"/>
          <w:sz w:val="24"/>
          <w:szCs w:val="24"/>
          <w:lang w:val="hy-AM" w:eastAsia="en-GB"/>
        </w:rPr>
        <w:softHyphen/>
      </w:r>
      <w:r w:rsidRPr="007C675D">
        <w:rPr>
          <w:rFonts w:ascii="GHEA Grapalat" w:hAnsi="GHEA Grapalat" w:cs="Helvetica"/>
          <w:sz w:val="24"/>
          <w:szCs w:val="24"/>
          <w:lang w:val="hy-AM" w:eastAsia="en-GB"/>
        </w:rPr>
        <w:t>ման) վերաբերյալ որոշումը գործում է դրա ընդունման պահից</w:t>
      </w:r>
      <w:r w:rsidR="00EB1D6E" w:rsidRPr="00B26EEB">
        <w:rPr>
          <w:rFonts w:ascii="GHEA Grapalat" w:hAnsi="GHEA Grapalat" w:cs="Helvetica"/>
          <w:sz w:val="24"/>
          <w:szCs w:val="24"/>
          <w:lang w:val="hy-AM" w:eastAsia="en-GB"/>
        </w:rPr>
        <w:t>: Ը</w:t>
      </w:r>
      <w:r w:rsidRPr="007C675D">
        <w:rPr>
          <w:rFonts w:ascii="GHEA Grapalat" w:hAnsi="GHEA Grapalat" w:cs="Helvetica"/>
          <w:sz w:val="24"/>
          <w:szCs w:val="24"/>
          <w:lang w:val="hy-AM" w:eastAsia="en-GB"/>
        </w:rPr>
        <w:t>նդ որում</w:t>
      </w:r>
      <w:r w:rsidR="00EB1D6E" w:rsidRPr="00B26EEB">
        <w:rPr>
          <w:rFonts w:ascii="GHEA Grapalat" w:hAnsi="GHEA Grapalat" w:cs="Helvetica"/>
          <w:sz w:val="24"/>
          <w:szCs w:val="24"/>
          <w:lang w:val="hy-AM" w:eastAsia="en-GB"/>
        </w:rPr>
        <w:t>,</w:t>
      </w:r>
      <w:r w:rsidR="00EB1D6E" w:rsidRPr="007C675D">
        <w:rPr>
          <w:rFonts w:ascii="GHEA Grapalat" w:hAnsi="GHEA Grapalat" w:cs="Helvetica"/>
          <w:sz w:val="24"/>
          <w:szCs w:val="24"/>
          <w:lang w:val="hy-AM" w:eastAsia="en-GB"/>
        </w:rPr>
        <w:t xml:space="preserve"> </w:t>
      </w:r>
      <w:r w:rsidRPr="007C675D">
        <w:rPr>
          <w:rFonts w:ascii="GHEA Grapalat" w:hAnsi="GHEA Grapalat" w:cs="Helvetica"/>
          <w:sz w:val="24"/>
          <w:szCs w:val="24"/>
          <w:lang w:val="hy-AM" w:eastAsia="en-GB"/>
        </w:rPr>
        <w:t xml:space="preserve">հետ կանչված </w:t>
      </w:r>
      <w:r w:rsidRPr="007C675D">
        <w:rPr>
          <w:rFonts w:ascii="GHEA Grapalat" w:hAnsi="GHEA Grapalat" w:cs="Helvetica"/>
          <w:sz w:val="24"/>
          <w:szCs w:val="24"/>
          <w:lang w:val="hy-AM" w:eastAsia="en-GB"/>
        </w:rPr>
        <w:lastRenderedPageBreak/>
        <w:t>(չեղարկված) թույլտվության հիման վրա ապրանքների ներմուծումը «Վերամշա</w:t>
      </w:r>
      <w:r w:rsidR="00D75A40">
        <w:rPr>
          <w:rFonts w:ascii="GHEA Grapalat" w:hAnsi="GHEA Grapalat" w:cs="Helvetica"/>
          <w:sz w:val="24"/>
          <w:szCs w:val="24"/>
          <w:lang w:val="hy-AM" w:eastAsia="en-GB"/>
        </w:rPr>
        <w:softHyphen/>
      </w:r>
      <w:r w:rsidRPr="007C675D">
        <w:rPr>
          <w:rFonts w:ascii="GHEA Grapalat" w:hAnsi="GHEA Grapalat" w:cs="Helvetica"/>
          <w:sz w:val="24"/>
          <w:szCs w:val="24"/>
          <w:lang w:val="hy-AM" w:eastAsia="en-GB"/>
        </w:rPr>
        <w:t>կում՝ մաք</w:t>
      </w:r>
      <w:r w:rsidR="0028092F">
        <w:rPr>
          <w:rFonts w:ascii="GHEA Grapalat" w:hAnsi="GHEA Grapalat" w:cs="Helvetica"/>
          <w:sz w:val="24"/>
          <w:szCs w:val="24"/>
          <w:lang w:val="hy-AM" w:eastAsia="en-GB"/>
        </w:rPr>
        <w:softHyphen/>
      </w:r>
      <w:r w:rsidRPr="007C675D">
        <w:rPr>
          <w:rFonts w:ascii="GHEA Grapalat" w:hAnsi="GHEA Grapalat" w:cs="Helvetica"/>
          <w:sz w:val="24"/>
          <w:szCs w:val="24"/>
          <w:lang w:val="hy-AM" w:eastAsia="en-GB"/>
        </w:rPr>
        <w:t>սային տարածքում» մաքսային ընթացակարգով չի թույլատրվում:</w:t>
      </w:r>
    </w:p>
    <w:p w14:paraId="5AC5554E" w14:textId="77777777" w:rsidR="00DA48B2" w:rsidRPr="007C675D" w:rsidRDefault="00DA48B2" w:rsidP="00E579E1">
      <w:pPr>
        <w:numPr>
          <w:ilvl w:val="0"/>
          <w:numId w:val="153"/>
        </w:numPr>
        <w:tabs>
          <w:tab w:val="left" w:pos="851"/>
        </w:tabs>
        <w:spacing w:after="0" w:line="360" w:lineRule="auto"/>
        <w:ind w:left="0" w:firstLine="567"/>
        <w:jc w:val="both"/>
        <w:rPr>
          <w:rFonts w:ascii="GHEA Grapalat" w:hAnsi="GHEA Grapalat" w:cs="Helvetica"/>
          <w:sz w:val="24"/>
          <w:szCs w:val="24"/>
          <w:lang w:val="hy-AM" w:eastAsia="en-GB"/>
        </w:rPr>
      </w:pPr>
      <w:r w:rsidRPr="007C675D">
        <w:rPr>
          <w:rFonts w:ascii="GHEA Grapalat" w:hAnsi="GHEA Grapalat" w:cs="Helvetica"/>
          <w:sz w:val="24"/>
          <w:szCs w:val="24"/>
          <w:lang w:val="hy-AM" w:eastAsia="en-GB"/>
        </w:rPr>
        <w:t>Վերամշակման թույլտվության հետկանչի (չեղարկման) դեպքում հայտարա</w:t>
      </w:r>
      <w:r w:rsidR="00D75A40">
        <w:rPr>
          <w:rFonts w:ascii="GHEA Grapalat" w:hAnsi="GHEA Grapalat" w:cs="Helvetica"/>
          <w:sz w:val="24"/>
          <w:szCs w:val="24"/>
          <w:lang w:val="hy-AM" w:eastAsia="en-GB"/>
        </w:rPr>
        <w:softHyphen/>
      </w:r>
      <w:r w:rsidRPr="007C675D">
        <w:rPr>
          <w:rFonts w:ascii="GHEA Grapalat" w:hAnsi="GHEA Grapalat" w:cs="Helvetica"/>
          <w:sz w:val="24"/>
          <w:szCs w:val="24"/>
          <w:lang w:val="hy-AM" w:eastAsia="en-GB"/>
        </w:rPr>
        <w:t>րա</w:t>
      </w:r>
      <w:r w:rsidR="00D75A40">
        <w:rPr>
          <w:rFonts w:ascii="GHEA Grapalat" w:hAnsi="GHEA Grapalat" w:cs="Helvetica"/>
          <w:sz w:val="24"/>
          <w:szCs w:val="24"/>
          <w:lang w:val="hy-AM" w:eastAsia="en-GB"/>
        </w:rPr>
        <w:softHyphen/>
      </w:r>
      <w:r w:rsidRPr="007C675D">
        <w:rPr>
          <w:rFonts w:ascii="GHEA Grapalat" w:hAnsi="GHEA Grapalat" w:cs="Helvetica"/>
          <w:sz w:val="24"/>
          <w:szCs w:val="24"/>
          <w:lang w:val="hy-AM" w:eastAsia="en-GB"/>
        </w:rPr>
        <w:t>տուն պարտավոր է 10</w:t>
      </w:r>
      <w:r w:rsidR="007C675D">
        <w:rPr>
          <w:rFonts w:ascii="GHEA Grapalat" w:hAnsi="GHEA Grapalat" w:cs="Helvetica"/>
          <w:sz w:val="24"/>
          <w:szCs w:val="24"/>
          <w:lang w:val="hy-AM" w:eastAsia="en-GB"/>
        </w:rPr>
        <w:t xml:space="preserve"> աշխատանքային</w:t>
      </w:r>
      <w:r w:rsidRPr="007C675D">
        <w:rPr>
          <w:rFonts w:ascii="GHEA Grapalat" w:hAnsi="GHEA Grapalat" w:cs="Helvetica"/>
          <w:sz w:val="24"/>
          <w:szCs w:val="24"/>
          <w:lang w:val="hy-AM" w:eastAsia="en-GB"/>
        </w:rPr>
        <w:t xml:space="preserve"> օրվա ընթացքում եզրափակել «Վերամշակում՝ մաք</w:t>
      </w:r>
      <w:r w:rsidR="00D75A40">
        <w:rPr>
          <w:rFonts w:ascii="GHEA Grapalat" w:hAnsi="GHEA Grapalat" w:cs="Helvetica"/>
          <w:sz w:val="24"/>
          <w:szCs w:val="24"/>
          <w:lang w:val="hy-AM" w:eastAsia="en-GB"/>
        </w:rPr>
        <w:softHyphen/>
      </w:r>
      <w:r w:rsidRPr="007C675D">
        <w:rPr>
          <w:rFonts w:ascii="GHEA Grapalat" w:hAnsi="GHEA Grapalat" w:cs="Helvetica"/>
          <w:sz w:val="24"/>
          <w:szCs w:val="24"/>
          <w:lang w:val="hy-AM" w:eastAsia="en-GB"/>
        </w:rPr>
        <w:t>սային տարածքում» մաքսային ընթացակարգ</w:t>
      </w:r>
      <w:r w:rsidR="00574BB9" w:rsidRPr="007C675D">
        <w:rPr>
          <w:rFonts w:ascii="GHEA Grapalat" w:hAnsi="GHEA Grapalat" w:cs="Helvetica"/>
          <w:sz w:val="24"/>
          <w:szCs w:val="24"/>
          <w:lang w:val="hy-AM" w:eastAsia="en-GB"/>
        </w:rPr>
        <w:t>ի գործողությունը՝ Միության մաքսային օ</w:t>
      </w:r>
      <w:r w:rsidRPr="007C675D">
        <w:rPr>
          <w:rFonts w:ascii="GHEA Grapalat" w:hAnsi="GHEA Grapalat" w:cs="Helvetica"/>
          <w:sz w:val="24"/>
          <w:szCs w:val="24"/>
          <w:lang w:val="hy-AM" w:eastAsia="en-GB"/>
        </w:rPr>
        <w:t xml:space="preserve">րենսգրքի 24-րդ գլխով սահմանված կարգով: </w:t>
      </w:r>
    </w:p>
    <w:p w14:paraId="5F6687A6" w14:textId="77777777" w:rsidR="00DA48B2" w:rsidRPr="00906167" w:rsidRDefault="00DA48B2" w:rsidP="00E579E1">
      <w:pPr>
        <w:numPr>
          <w:ilvl w:val="0"/>
          <w:numId w:val="153"/>
        </w:numPr>
        <w:tabs>
          <w:tab w:val="left" w:pos="851"/>
        </w:tabs>
        <w:spacing w:after="0" w:line="360" w:lineRule="auto"/>
        <w:ind w:left="0" w:firstLine="567"/>
        <w:jc w:val="both"/>
        <w:rPr>
          <w:rFonts w:ascii="GHEA Grapalat" w:hAnsi="GHEA Grapalat" w:cs="Helvetica"/>
          <w:sz w:val="24"/>
          <w:szCs w:val="24"/>
          <w:lang w:val="hy-AM" w:eastAsia="en-GB"/>
        </w:rPr>
      </w:pPr>
      <w:r w:rsidRPr="007C675D">
        <w:rPr>
          <w:rFonts w:ascii="GHEA Grapalat" w:hAnsi="GHEA Grapalat" w:cs="Helvetica"/>
          <w:sz w:val="24"/>
          <w:szCs w:val="24"/>
          <w:lang w:val="hy-AM" w:eastAsia="en-GB"/>
        </w:rPr>
        <w:t xml:space="preserve">Անկախ սույն հոդվածի 5-րդ մասով սահմանված դրույթներից, հայտարարատուին չի թույլատրվում ապրանքներն արտահանել Հայաստանի Հանրապետության տարածքից, եթե </w:t>
      </w:r>
      <w:r w:rsidR="00EB1D6E" w:rsidRPr="00B26EEB">
        <w:rPr>
          <w:rFonts w:ascii="GHEA Grapalat" w:hAnsi="GHEA Grapalat" w:cs="Helvetica"/>
          <w:sz w:val="24"/>
          <w:szCs w:val="24"/>
          <w:lang w:val="hy-AM" w:eastAsia="en-GB"/>
        </w:rPr>
        <w:t>նա խախտել</w:t>
      </w:r>
      <w:r w:rsidRPr="007C675D">
        <w:rPr>
          <w:rFonts w:ascii="GHEA Grapalat" w:hAnsi="GHEA Grapalat" w:cs="Helvetica"/>
          <w:sz w:val="24"/>
          <w:szCs w:val="24"/>
          <w:lang w:val="hy-AM" w:eastAsia="en-GB"/>
        </w:rPr>
        <w:t xml:space="preserve"> է </w:t>
      </w:r>
      <w:r w:rsidR="00574BB9" w:rsidRPr="007C675D">
        <w:rPr>
          <w:rFonts w:ascii="GHEA Grapalat" w:hAnsi="GHEA Grapalat" w:cs="Helvetica"/>
          <w:sz w:val="24"/>
          <w:szCs w:val="24"/>
          <w:lang w:val="hy-AM" w:eastAsia="en-GB"/>
        </w:rPr>
        <w:t>Միության մաքսային օ</w:t>
      </w:r>
      <w:r w:rsidRPr="007C675D">
        <w:rPr>
          <w:rFonts w:ascii="GHEA Grapalat" w:hAnsi="GHEA Grapalat" w:cs="Helvetica"/>
          <w:sz w:val="24"/>
          <w:szCs w:val="24"/>
          <w:lang w:val="hy-AM" w:eastAsia="en-GB"/>
        </w:rPr>
        <w:t xml:space="preserve">րենսգրքի 164-րդ հոդվածի 2-րդ </w:t>
      </w:r>
      <w:r w:rsidR="00343C78" w:rsidRPr="00906167">
        <w:rPr>
          <w:rFonts w:ascii="GHEA Grapalat" w:hAnsi="GHEA Grapalat" w:cs="Helvetica"/>
          <w:sz w:val="24"/>
          <w:szCs w:val="24"/>
          <w:lang w:val="hy-AM" w:eastAsia="en-GB"/>
        </w:rPr>
        <w:t>մաս</w:t>
      </w:r>
      <w:r w:rsidRPr="00906167">
        <w:rPr>
          <w:rFonts w:ascii="GHEA Grapalat" w:hAnsi="GHEA Grapalat" w:cs="Helvetica"/>
          <w:sz w:val="24"/>
          <w:szCs w:val="24"/>
          <w:lang w:val="hy-AM" w:eastAsia="en-GB"/>
        </w:rPr>
        <w:t>ի 3-րդ կետով սահմանված պահանջը: Այդ դեպքում հայտարարատուն պար</w:t>
      </w:r>
      <w:r w:rsidR="00D75A40">
        <w:rPr>
          <w:rFonts w:ascii="GHEA Grapalat" w:hAnsi="GHEA Grapalat" w:cs="Helvetica"/>
          <w:sz w:val="24"/>
          <w:szCs w:val="24"/>
          <w:lang w:val="hy-AM" w:eastAsia="en-GB"/>
        </w:rPr>
        <w:softHyphen/>
      </w:r>
      <w:r w:rsidRPr="00906167">
        <w:rPr>
          <w:rFonts w:ascii="GHEA Grapalat" w:hAnsi="GHEA Grapalat" w:cs="Helvetica"/>
          <w:sz w:val="24"/>
          <w:szCs w:val="24"/>
          <w:lang w:val="hy-AM" w:eastAsia="en-GB"/>
        </w:rPr>
        <w:t xml:space="preserve">տավոր է վերամշակման թույտվության հետկանչին (չեղարկմանը) հաջորդող 10 </w:t>
      </w:r>
      <w:r w:rsidR="007C675D">
        <w:rPr>
          <w:rFonts w:ascii="GHEA Grapalat" w:hAnsi="GHEA Grapalat" w:cs="Helvetica"/>
          <w:sz w:val="24"/>
          <w:szCs w:val="24"/>
          <w:lang w:val="hy-AM" w:eastAsia="en-GB"/>
        </w:rPr>
        <w:t>աշխա</w:t>
      </w:r>
      <w:r w:rsidR="00D75A40">
        <w:rPr>
          <w:rFonts w:ascii="GHEA Grapalat" w:hAnsi="GHEA Grapalat" w:cs="Helvetica"/>
          <w:sz w:val="24"/>
          <w:szCs w:val="24"/>
          <w:lang w:val="hy-AM" w:eastAsia="en-GB"/>
        </w:rPr>
        <w:softHyphen/>
      </w:r>
      <w:r w:rsidR="007C675D">
        <w:rPr>
          <w:rFonts w:ascii="GHEA Grapalat" w:hAnsi="GHEA Grapalat" w:cs="Helvetica"/>
          <w:sz w:val="24"/>
          <w:szCs w:val="24"/>
          <w:lang w:val="hy-AM" w:eastAsia="en-GB"/>
        </w:rPr>
        <w:t xml:space="preserve">տանքային </w:t>
      </w:r>
      <w:r w:rsidRPr="00906167">
        <w:rPr>
          <w:rFonts w:ascii="GHEA Grapalat" w:hAnsi="GHEA Grapalat" w:cs="Helvetica"/>
          <w:sz w:val="24"/>
          <w:szCs w:val="24"/>
          <w:lang w:val="hy-AM" w:eastAsia="en-GB"/>
        </w:rPr>
        <w:t>օրվա ընթացքում ապրանքները հայտարարագրել «</w:t>
      </w:r>
      <w:r w:rsidR="00904B3E" w:rsidRPr="00906167">
        <w:rPr>
          <w:rFonts w:ascii="GHEA Grapalat" w:hAnsi="GHEA Grapalat" w:cs="Helvetica"/>
          <w:sz w:val="24"/>
          <w:szCs w:val="24"/>
          <w:lang w:val="hy-AM" w:eastAsia="en-GB"/>
        </w:rPr>
        <w:t>Բաց թողնում՝</w:t>
      </w:r>
      <w:r w:rsidRPr="00906167">
        <w:rPr>
          <w:rFonts w:ascii="GHEA Grapalat" w:hAnsi="GHEA Grapalat" w:cs="Helvetica"/>
          <w:sz w:val="24"/>
          <w:szCs w:val="24"/>
          <w:lang w:val="hy-AM" w:eastAsia="en-GB"/>
        </w:rPr>
        <w:t xml:space="preserve"> ներքին սպառ</w:t>
      </w:r>
      <w:r w:rsidR="00D75A40">
        <w:rPr>
          <w:rFonts w:ascii="GHEA Grapalat" w:hAnsi="GHEA Grapalat" w:cs="Helvetica"/>
          <w:sz w:val="24"/>
          <w:szCs w:val="24"/>
          <w:lang w:val="hy-AM" w:eastAsia="en-GB"/>
        </w:rPr>
        <w:softHyphen/>
      </w:r>
      <w:r w:rsidRPr="00906167">
        <w:rPr>
          <w:rFonts w:ascii="GHEA Grapalat" w:hAnsi="GHEA Grapalat" w:cs="Helvetica"/>
          <w:sz w:val="24"/>
          <w:szCs w:val="24"/>
          <w:lang w:val="hy-AM" w:eastAsia="en-GB"/>
        </w:rPr>
        <w:t>ման համար» մաքային ընթացակարգով՝ վճարելով մաքսատուրքերի</w:t>
      </w:r>
      <w:r w:rsidR="00574BB9" w:rsidRPr="00906167">
        <w:rPr>
          <w:rFonts w:ascii="GHEA Grapalat" w:hAnsi="GHEA Grapalat" w:cs="Helvetica"/>
          <w:sz w:val="24"/>
          <w:szCs w:val="24"/>
          <w:lang w:val="hy-AM" w:eastAsia="en-GB"/>
        </w:rPr>
        <w:t>,</w:t>
      </w:r>
      <w:r w:rsidRPr="00906167">
        <w:rPr>
          <w:rFonts w:ascii="GHEA Grapalat" w:hAnsi="GHEA Grapalat" w:cs="Helvetica"/>
          <w:sz w:val="24"/>
          <w:szCs w:val="24"/>
          <w:lang w:val="hy-AM" w:eastAsia="en-GB"/>
        </w:rPr>
        <w:t xml:space="preserve"> հարկերի</w:t>
      </w:r>
      <w:r w:rsidR="00574BB9" w:rsidRPr="00906167">
        <w:rPr>
          <w:rFonts w:ascii="GHEA Grapalat" w:hAnsi="GHEA Grapalat" w:cs="Helvetica"/>
          <w:sz w:val="24"/>
          <w:szCs w:val="24"/>
          <w:lang w:val="hy-AM" w:eastAsia="en-GB"/>
        </w:rPr>
        <w:t>, հատուկ, հակագնագցման և փոխհատուցման տուրքերի</w:t>
      </w:r>
      <w:r w:rsidRPr="00906167">
        <w:rPr>
          <w:rFonts w:ascii="GHEA Grapalat" w:hAnsi="GHEA Grapalat" w:cs="Helvetica"/>
          <w:sz w:val="24"/>
          <w:szCs w:val="24"/>
          <w:lang w:val="hy-AM" w:eastAsia="en-GB"/>
        </w:rPr>
        <w:t xml:space="preserve"> չվճարված գումարները և դրանք սահման</w:t>
      </w:r>
      <w:r w:rsidR="0028092F">
        <w:rPr>
          <w:rFonts w:ascii="GHEA Grapalat" w:hAnsi="GHEA Grapalat" w:cs="Helvetica"/>
          <w:sz w:val="24"/>
          <w:szCs w:val="24"/>
          <w:lang w:val="hy-AM" w:eastAsia="en-GB"/>
        </w:rPr>
        <w:softHyphen/>
      </w:r>
      <w:r w:rsidRPr="00906167">
        <w:rPr>
          <w:rFonts w:ascii="GHEA Grapalat" w:hAnsi="GHEA Grapalat" w:cs="Helvetica"/>
          <w:sz w:val="24"/>
          <w:szCs w:val="24"/>
          <w:lang w:val="hy-AM" w:eastAsia="en-GB"/>
        </w:rPr>
        <w:t>ված ժամկետից ուշ վճարելու համար հաշվարկված տույժերը</w:t>
      </w:r>
      <w:r w:rsidRPr="006512B2">
        <w:rPr>
          <w:rFonts w:ascii="GHEA Grapalat" w:hAnsi="GHEA Grapalat" w:cs="Helvetica"/>
          <w:sz w:val="24"/>
          <w:szCs w:val="24"/>
          <w:lang w:val="hy-AM" w:eastAsia="en-GB"/>
        </w:rPr>
        <w:t>:</w:t>
      </w:r>
      <w:r w:rsidRPr="00906167">
        <w:rPr>
          <w:rFonts w:ascii="GHEA Grapalat" w:hAnsi="GHEA Grapalat" w:cs="Helvetica"/>
          <w:sz w:val="24"/>
          <w:szCs w:val="24"/>
          <w:lang w:val="hy-AM" w:eastAsia="en-GB"/>
        </w:rPr>
        <w:t xml:space="preserve"> Եթե օտարերկրյա ապրանք</w:t>
      </w:r>
      <w:r w:rsidR="0028092F">
        <w:rPr>
          <w:rFonts w:ascii="GHEA Grapalat" w:hAnsi="GHEA Grapalat" w:cs="Helvetica"/>
          <w:sz w:val="24"/>
          <w:szCs w:val="24"/>
          <w:lang w:val="hy-AM" w:eastAsia="en-GB"/>
        </w:rPr>
        <w:softHyphen/>
      </w:r>
      <w:r w:rsidRPr="00906167">
        <w:rPr>
          <w:rFonts w:ascii="GHEA Grapalat" w:hAnsi="GHEA Grapalat" w:cs="Helvetica"/>
          <w:sz w:val="24"/>
          <w:szCs w:val="24"/>
          <w:lang w:val="hy-AM" w:eastAsia="en-GB"/>
        </w:rPr>
        <w:t>ների ձևակերպումը նշված ընթացակարգով հնարավոր չէ դրանց նկատմամբ գործող արգելքների և սահմանափակումների պատճառով, ապա դրանք ձևակերպվում են Հայաս</w:t>
      </w:r>
      <w:r w:rsidR="0028092F">
        <w:rPr>
          <w:rFonts w:ascii="GHEA Grapalat" w:hAnsi="GHEA Grapalat" w:cs="Helvetica"/>
          <w:sz w:val="24"/>
          <w:szCs w:val="24"/>
          <w:lang w:val="hy-AM" w:eastAsia="en-GB"/>
        </w:rPr>
        <w:softHyphen/>
      </w:r>
      <w:r w:rsidRPr="00906167">
        <w:rPr>
          <w:rFonts w:ascii="GHEA Grapalat" w:hAnsi="GHEA Grapalat" w:cs="Helvetica"/>
          <w:sz w:val="24"/>
          <w:szCs w:val="24"/>
          <w:lang w:val="hy-AM" w:eastAsia="en-GB"/>
        </w:rPr>
        <w:t>տանի Հանրապետության տարածքից արտահանում նախատեսող մաքսային ընթա</w:t>
      </w:r>
      <w:r w:rsidR="0028092F">
        <w:rPr>
          <w:rFonts w:ascii="GHEA Grapalat" w:hAnsi="GHEA Grapalat" w:cs="Helvetica"/>
          <w:sz w:val="24"/>
          <w:szCs w:val="24"/>
          <w:lang w:val="hy-AM" w:eastAsia="en-GB"/>
        </w:rPr>
        <w:softHyphen/>
      </w:r>
      <w:r w:rsidRPr="00906167">
        <w:rPr>
          <w:rFonts w:ascii="GHEA Grapalat" w:hAnsi="GHEA Grapalat" w:cs="Helvetica"/>
          <w:sz w:val="24"/>
          <w:szCs w:val="24"/>
          <w:lang w:val="hy-AM" w:eastAsia="en-GB"/>
        </w:rPr>
        <w:t>ցա</w:t>
      </w:r>
      <w:r w:rsidR="0028092F">
        <w:rPr>
          <w:rFonts w:ascii="GHEA Grapalat" w:hAnsi="GHEA Grapalat" w:cs="Helvetica"/>
          <w:sz w:val="24"/>
          <w:szCs w:val="24"/>
          <w:lang w:val="hy-AM" w:eastAsia="en-GB"/>
        </w:rPr>
        <w:softHyphen/>
      </w:r>
      <w:r w:rsidRPr="00906167">
        <w:rPr>
          <w:rFonts w:ascii="GHEA Grapalat" w:hAnsi="GHEA Grapalat" w:cs="Helvetica"/>
          <w:sz w:val="24"/>
          <w:szCs w:val="24"/>
          <w:lang w:val="hy-AM" w:eastAsia="en-GB"/>
        </w:rPr>
        <w:t>կարգով կամ «Ոչնչացում» մաքսային ընթացակարգով՝ վճարելով «</w:t>
      </w:r>
      <w:r w:rsidR="00904B3E" w:rsidRPr="00906167">
        <w:rPr>
          <w:rFonts w:ascii="GHEA Grapalat" w:hAnsi="GHEA Grapalat" w:cs="Helvetica"/>
          <w:sz w:val="24"/>
          <w:szCs w:val="24"/>
          <w:lang w:val="hy-AM" w:eastAsia="en-GB"/>
        </w:rPr>
        <w:t>Բաց թողնում՝</w:t>
      </w:r>
      <w:r w:rsidRPr="00906167">
        <w:rPr>
          <w:rFonts w:ascii="GHEA Grapalat" w:hAnsi="GHEA Grapalat" w:cs="Helvetica"/>
          <w:sz w:val="24"/>
          <w:szCs w:val="24"/>
          <w:lang w:val="hy-AM" w:eastAsia="en-GB"/>
        </w:rPr>
        <w:t xml:space="preserve"> ներքին սպառման համար» մաքսային ընթացակարգի շրջանակներում հաշվարկված մաքսա</w:t>
      </w:r>
      <w:r w:rsidR="0028092F">
        <w:rPr>
          <w:rFonts w:ascii="GHEA Grapalat" w:hAnsi="GHEA Grapalat" w:cs="Helvetica"/>
          <w:sz w:val="24"/>
          <w:szCs w:val="24"/>
          <w:lang w:val="hy-AM" w:eastAsia="en-GB"/>
        </w:rPr>
        <w:softHyphen/>
      </w:r>
      <w:r w:rsidRPr="00906167">
        <w:rPr>
          <w:rFonts w:ascii="GHEA Grapalat" w:hAnsi="GHEA Grapalat" w:cs="Helvetica"/>
          <w:sz w:val="24"/>
          <w:szCs w:val="24"/>
          <w:lang w:val="hy-AM" w:eastAsia="en-GB"/>
        </w:rPr>
        <w:t>տուրքի</w:t>
      </w:r>
      <w:r w:rsidR="00295F3A" w:rsidRPr="00906167">
        <w:rPr>
          <w:rFonts w:ascii="GHEA Grapalat" w:hAnsi="GHEA Grapalat" w:cs="Helvetica"/>
          <w:sz w:val="24"/>
          <w:szCs w:val="24"/>
          <w:lang w:val="hy-AM" w:eastAsia="en-GB"/>
        </w:rPr>
        <w:t>,</w:t>
      </w:r>
      <w:r w:rsidRPr="00906167">
        <w:rPr>
          <w:rFonts w:ascii="GHEA Grapalat" w:hAnsi="GHEA Grapalat" w:cs="Helvetica"/>
          <w:sz w:val="24"/>
          <w:szCs w:val="24"/>
          <w:lang w:val="hy-AM" w:eastAsia="en-GB"/>
        </w:rPr>
        <w:t xml:space="preserve"> հարկերի</w:t>
      </w:r>
      <w:r w:rsidR="00295F3A" w:rsidRPr="00906167">
        <w:rPr>
          <w:rFonts w:ascii="GHEA Grapalat" w:hAnsi="GHEA Grapalat" w:cs="Helvetica"/>
          <w:sz w:val="24"/>
          <w:szCs w:val="24"/>
          <w:lang w:val="hy-AM" w:eastAsia="en-GB"/>
        </w:rPr>
        <w:t>, հատուկ, հակագնագցման և փոխհատուցման տուրքերի</w:t>
      </w:r>
      <w:r w:rsidRPr="00906167">
        <w:rPr>
          <w:rFonts w:ascii="GHEA Grapalat" w:hAnsi="GHEA Grapalat" w:cs="Helvetica"/>
          <w:sz w:val="24"/>
          <w:szCs w:val="24"/>
          <w:lang w:val="hy-AM" w:eastAsia="en-GB"/>
        </w:rPr>
        <w:t xml:space="preserve"> չվճարված գումարները և դրանք սահմանված ժամկետից ուշ վճարելու համար հաշվարկ</w:t>
      </w:r>
      <w:r w:rsidR="00D75A40">
        <w:rPr>
          <w:rFonts w:ascii="GHEA Grapalat" w:hAnsi="GHEA Grapalat" w:cs="Helvetica"/>
          <w:sz w:val="24"/>
          <w:szCs w:val="24"/>
          <w:lang w:val="hy-AM" w:eastAsia="en-GB"/>
        </w:rPr>
        <w:softHyphen/>
      </w:r>
      <w:r w:rsidRPr="00906167">
        <w:rPr>
          <w:rFonts w:ascii="GHEA Grapalat" w:hAnsi="GHEA Grapalat" w:cs="Helvetica"/>
          <w:sz w:val="24"/>
          <w:szCs w:val="24"/>
          <w:lang w:val="hy-AM" w:eastAsia="en-GB"/>
        </w:rPr>
        <w:t>ված տույժերը:</w:t>
      </w:r>
    </w:p>
    <w:p w14:paraId="7B6ED4E0" w14:textId="77777777" w:rsidR="00DA48B2" w:rsidRPr="00D75A40" w:rsidRDefault="00DA48B2" w:rsidP="00E579E1">
      <w:pPr>
        <w:numPr>
          <w:ilvl w:val="0"/>
          <w:numId w:val="153"/>
        </w:numPr>
        <w:tabs>
          <w:tab w:val="left" w:pos="851"/>
        </w:tabs>
        <w:spacing w:after="0" w:line="360" w:lineRule="auto"/>
        <w:ind w:left="0" w:firstLine="567"/>
        <w:jc w:val="both"/>
        <w:rPr>
          <w:rFonts w:ascii="GHEA Grapalat" w:hAnsi="GHEA Grapalat" w:cs="Helvetica"/>
          <w:sz w:val="24"/>
          <w:szCs w:val="24"/>
          <w:lang w:val="hy-AM" w:eastAsia="en-GB"/>
        </w:rPr>
      </w:pPr>
      <w:r w:rsidRPr="00906167">
        <w:rPr>
          <w:rFonts w:ascii="GHEA Grapalat" w:hAnsi="GHEA Grapalat" w:cs="Helvetica"/>
          <w:sz w:val="24"/>
          <w:szCs w:val="24"/>
          <w:lang w:val="hy-AM" w:eastAsia="en-GB"/>
        </w:rPr>
        <w:t>Եթե մաքսային մարմինների կողմից ընդունված՝ վերամշակման թույլտվության հետկանչի (չեղարկման) որոշումը վերադասության կարգով կամ գանգատարկման արդյունքում ճանաչվում է ոչ իրավաչափ, ապա այդ որոշման անվավեր ճանաչվելու դեպ</w:t>
      </w:r>
      <w:r w:rsidR="00D75A40">
        <w:rPr>
          <w:rFonts w:ascii="GHEA Grapalat" w:hAnsi="GHEA Grapalat" w:cs="Helvetica"/>
          <w:sz w:val="24"/>
          <w:szCs w:val="24"/>
          <w:lang w:val="hy-AM" w:eastAsia="en-GB"/>
        </w:rPr>
        <w:softHyphen/>
      </w:r>
      <w:r w:rsidRPr="00906167">
        <w:rPr>
          <w:rFonts w:ascii="GHEA Grapalat" w:hAnsi="GHEA Grapalat" w:cs="Helvetica"/>
          <w:sz w:val="24"/>
          <w:szCs w:val="24"/>
          <w:lang w:val="hy-AM" w:eastAsia="en-GB"/>
        </w:rPr>
        <w:t>քում վերամշակման թույլտվության գործողությունը վերականգվում է՝ մաքսային մարմին</w:t>
      </w:r>
      <w:r w:rsidR="00D75A40">
        <w:rPr>
          <w:rFonts w:ascii="GHEA Grapalat" w:hAnsi="GHEA Grapalat" w:cs="Helvetica"/>
          <w:sz w:val="24"/>
          <w:szCs w:val="24"/>
          <w:lang w:val="hy-AM" w:eastAsia="en-GB"/>
        </w:rPr>
        <w:softHyphen/>
      </w:r>
      <w:r w:rsidRPr="00906167">
        <w:rPr>
          <w:rFonts w:ascii="GHEA Grapalat" w:hAnsi="GHEA Grapalat" w:cs="Helvetica"/>
          <w:sz w:val="24"/>
          <w:szCs w:val="24"/>
          <w:lang w:val="hy-AM" w:eastAsia="en-GB"/>
        </w:rPr>
        <w:t>ների կողմից սույն մասով սահմանված որոշումը անվավեր ճանաչվելու օրվանից:</w:t>
      </w:r>
    </w:p>
    <w:p w14:paraId="65E992F4" w14:textId="77777777" w:rsidR="00001511" w:rsidRDefault="00001511" w:rsidP="003A2ECB">
      <w:pPr>
        <w:spacing w:after="0" w:line="240" w:lineRule="auto"/>
        <w:ind w:left="2268" w:hanging="1701"/>
        <w:jc w:val="both"/>
        <w:rPr>
          <w:rFonts w:ascii="GHEA Grapalat" w:hAnsi="GHEA Grapalat" w:cs="Helvetica"/>
          <w:b/>
          <w:sz w:val="24"/>
          <w:szCs w:val="24"/>
          <w:lang w:val="hy-AM" w:eastAsia="en-GB"/>
        </w:rPr>
      </w:pPr>
    </w:p>
    <w:p w14:paraId="355BC9D4" w14:textId="77777777" w:rsidR="00994B52" w:rsidRDefault="00DA48B2" w:rsidP="00994B52">
      <w:pPr>
        <w:spacing w:after="0" w:line="360" w:lineRule="auto"/>
        <w:ind w:firstLine="567"/>
        <w:jc w:val="both"/>
        <w:rPr>
          <w:rFonts w:ascii="GHEA Grapalat" w:hAnsi="GHEA Grapalat" w:cs="Helvetica"/>
          <w:b/>
          <w:sz w:val="24"/>
          <w:szCs w:val="24"/>
          <w:lang w:val="hy-AM" w:eastAsia="en-GB"/>
        </w:rPr>
      </w:pPr>
      <w:r w:rsidRPr="00D75A40">
        <w:rPr>
          <w:rFonts w:ascii="GHEA Grapalat" w:hAnsi="GHEA Grapalat" w:cs="Helvetica"/>
          <w:b/>
          <w:sz w:val="24"/>
          <w:szCs w:val="24"/>
          <w:lang w:val="hy-AM" w:eastAsia="en-GB"/>
        </w:rPr>
        <w:t xml:space="preserve">Հոդված </w:t>
      </w:r>
      <w:r w:rsidR="00001511">
        <w:rPr>
          <w:rFonts w:ascii="GHEA Grapalat" w:hAnsi="GHEA Grapalat" w:cs="Helvetica"/>
          <w:b/>
          <w:sz w:val="24"/>
          <w:szCs w:val="24"/>
          <w:lang w:val="hy-AM" w:eastAsia="en-GB"/>
        </w:rPr>
        <w:t>120</w:t>
      </w:r>
      <w:r w:rsidRPr="00001511">
        <w:rPr>
          <w:rFonts w:ascii="GHEA Grapalat" w:hAnsi="GHEA Grapalat" w:cs="Helvetica"/>
          <w:b/>
          <w:sz w:val="24"/>
          <w:szCs w:val="24"/>
          <w:lang w:val="hy-AM" w:eastAsia="en-GB"/>
        </w:rPr>
        <w:t>. Օտարերկրյա ապրանքների փոխարինումը համարժեք</w:t>
      </w:r>
    </w:p>
    <w:p w14:paraId="3774C7E8" w14:textId="1D5A8E6D" w:rsidR="00DA48B2" w:rsidRPr="00001511" w:rsidRDefault="00DA48B2" w:rsidP="00994B52">
      <w:pPr>
        <w:spacing w:after="0" w:line="360" w:lineRule="auto"/>
        <w:ind w:firstLine="2127"/>
        <w:jc w:val="both"/>
        <w:rPr>
          <w:rFonts w:ascii="GHEA Grapalat" w:hAnsi="GHEA Grapalat" w:cs="Helvetica"/>
          <w:b/>
          <w:sz w:val="24"/>
          <w:szCs w:val="24"/>
          <w:lang w:val="hy-AM" w:eastAsia="en-GB"/>
        </w:rPr>
      </w:pPr>
      <w:r w:rsidRPr="00001511">
        <w:rPr>
          <w:rFonts w:ascii="GHEA Grapalat" w:hAnsi="GHEA Grapalat" w:cs="Helvetica"/>
          <w:b/>
          <w:sz w:val="24"/>
          <w:szCs w:val="24"/>
          <w:lang w:val="hy-AM" w:eastAsia="en-GB"/>
        </w:rPr>
        <w:t>ապրանքներով (համարժեք փոխհատուցում)</w:t>
      </w:r>
    </w:p>
    <w:p w14:paraId="1625D066" w14:textId="77777777" w:rsidR="00DA48B2" w:rsidRPr="00001511" w:rsidRDefault="00DA48B2" w:rsidP="00E579E1">
      <w:pPr>
        <w:numPr>
          <w:ilvl w:val="0"/>
          <w:numId w:val="155"/>
        </w:numPr>
        <w:tabs>
          <w:tab w:val="left" w:pos="851"/>
        </w:tabs>
        <w:spacing w:after="0" w:line="360" w:lineRule="auto"/>
        <w:ind w:left="0" w:firstLine="567"/>
        <w:jc w:val="both"/>
        <w:rPr>
          <w:rFonts w:ascii="GHEA Grapalat" w:hAnsi="GHEA Grapalat" w:cs="Helvetica"/>
          <w:sz w:val="24"/>
          <w:szCs w:val="24"/>
          <w:lang w:val="hy-AM" w:eastAsia="en-GB"/>
        </w:rPr>
      </w:pPr>
      <w:r w:rsidRPr="00001511">
        <w:rPr>
          <w:rFonts w:ascii="GHEA Grapalat" w:hAnsi="GHEA Grapalat" w:cs="Helvetica"/>
          <w:sz w:val="24"/>
          <w:szCs w:val="24"/>
          <w:lang w:val="hy-AM" w:eastAsia="en-GB"/>
        </w:rPr>
        <w:t xml:space="preserve">Մաքսային </w:t>
      </w:r>
      <w:r w:rsidR="00EB1D6E" w:rsidRPr="00F75AB9">
        <w:rPr>
          <w:rFonts w:ascii="GHEA Grapalat" w:hAnsi="GHEA Grapalat" w:cs="Helvetica"/>
          <w:sz w:val="24"/>
          <w:szCs w:val="24"/>
          <w:lang w:val="hy-AM" w:eastAsia="en-GB"/>
        </w:rPr>
        <w:t>մարմինները թույլատրում են</w:t>
      </w:r>
      <w:r w:rsidRPr="00001511">
        <w:rPr>
          <w:rFonts w:ascii="GHEA Grapalat" w:hAnsi="GHEA Grapalat" w:cs="Helvetica"/>
          <w:sz w:val="24"/>
          <w:szCs w:val="24"/>
          <w:lang w:val="hy-AM" w:eastAsia="en-GB"/>
        </w:rPr>
        <w:t xml:space="preserve"> օտարերկրյա ապրանքների փոխարինումը (համարժեք փոխհատուցումը) Միության համարժեք ապրանքներով՝ </w:t>
      </w:r>
      <w:r w:rsidR="00295F3A" w:rsidRPr="00001511">
        <w:rPr>
          <w:rFonts w:ascii="GHEA Grapalat" w:hAnsi="GHEA Grapalat" w:cs="Helvetica"/>
          <w:sz w:val="24"/>
          <w:szCs w:val="24"/>
          <w:lang w:val="hy-AM" w:eastAsia="en-GB"/>
        </w:rPr>
        <w:t xml:space="preserve">Միության մաքսային </w:t>
      </w:r>
      <w:r w:rsidR="00295F3A" w:rsidRPr="00001511">
        <w:rPr>
          <w:rFonts w:ascii="GHEA Grapalat" w:hAnsi="GHEA Grapalat" w:cs="Helvetica"/>
          <w:sz w:val="24"/>
          <w:szCs w:val="24"/>
          <w:lang w:val="hy-AM" w:eastAsia="en-GB"/>
        </w:rPr>
        <w:lastRenderedPageBreak/>
        <w:t>օ</w:t>
      </w:r>
      <w:r w:rsidRPr="00001511">
        <w:rPr>
          <w:rFonts w:ascii="GHEA Grapalat" w:hAnsi="GHEA Grapalat" w:cs="Helvetica"/>
          <w:sz w:val="24"/>
          <w:szCs w:val="24"/>
          <w:lang w:val="hy-AM" w:eastAsia="en-GB"/>
        </w:rPr>
        <w:t>րենսգրքի 172-րդ հոդվածին համապատասխան: Համարժեք փոխհա</w:t>
      </w:r>
      <w:r w:rsidR="00B54FB4">
        <w:rPr>
          <w:rFonts w:ascii="GHEA Grapalat" w:hAnsi="GHEA Grapalat" w:cs="Helvetica"/>
          <w:sz w:val="24"/>
          <w:szCs w:val="24"/>
          <w:lang w:val="hy-AM" w:eastAsia="en-GB"/>
        </w:rPr>
        <w:softHyphen/>
      </w:r>
      <w:r w:rsidRPr="00001511">
        <w:rPr>
          <w:rFonts w:ascii="GHEA Grapalat" w:hAnsi="GHEA Grapalat" w:cs="Helvetica"/>
          <w:sz w:val="24"/>
          <w:szCs w:val="24"/>
          <w:lang w:val="hy-AM" w:eastAsia="en-GB"/>
        </w:rPr>
        <w:t>տուց</w:t>
      </w:r>
      <w:r w:rsidR="00B54FB4">
        <w:rPr>
          <w:rFonts w:ascii="GHEA Grapalat" w:hAnsi="GHEA Grapalat" w:cs="Helvetica"/>
          <w:sz w:val="24"/>
          <w:szCs w:val="24"/>
          <w:lang w:val="hy-AM" w:eastAsia="en-GB"/>
        </w:rPr>
        <w:softHyphen/>
      </w:r>
      <w:r w:rsidRPr="00001511">
        <w:rPr>
          <w:rFonts w:ascii="GHEA Grapalat" w:hAnsi="GHEA Grapalat" w:cs="Helvetica"/>
          <w:sz w:val="24"/>
          <w:szCs w:val="24"/>
          <w:lang w:val="hy-AM" w:eastAsia="en-GB"/>
        </w:rPr>
        <w:t>ման թույլտվության մասին նշումը մաքսային մարմինը կատարում է վերամշակ</w:t>
      </w:r>
      <w:r w:rsidR="00B54FB4">
        <w:rPr>
          <w:rFonts w:ascii="GHEA Grapalat" w:hAnsi="GHEA Grapalat" w:cs="Helvetica"/>
          <w:sz w:val="24"/>
          <w:szCs w:val="24"/>
          <w:lang w:val="hy-AM" w:eastAsia="en-GB"/>
        </w:rPr>
        <w:softHyphen/>
      </w:r>
      <w:r w:rsidRPr="00001511">
        <w:rPr>
          <w:rFonts w:ascii="GHEA Grapalat" w:hAnsi="GHEA Grapalat" w:cs="Helvetica"/>
          <w:sz w:val="24"/>
          <w:szCs w:val="24"/>
          <w:lang w:val="hy-AM" w:eastAsia="en-GB"/>
        </w:rPr>
        <w:t>ման թույլտվության մեջ:</w:t>
      </w:r>
    </w:p>
    <w:p w14:paraId="43B8869C" w14:textId="77777777" w:rsidR="00DA48B2" w:rsidRPr="00001511" w:rsidRDefault="00DA48B2" w:rsidP="00E579E1">
      <w:pPr>
        <w:numPr>
          <w:ilvl w:val="0"/>
          <w:numId w:val="155"/>
        </w:numPr>
        <w:tabs>
          <w:tab w:val="left" w:pos="851"/>
        </w:tabs>
        <w:spacing w:after="0" w:line="360" w:lineRule="auto"/>
        <w:ind w:left="0" w:firstLine="567"/>
        <w:jc w:val="both"/>
        <w:rPr>
          <w:rFonts w:ascii="GHEA Grapalat" w:hAnsi="GHEA Grapalat" w:cs="Helvetica"/>
          <w:sz w:val="24"/>
          <w:szCs w:val="24"/>
          <w:lang w:val="hy-AM" w:eastAsia="en-GB"/>
        </w:rPr>
      </w:pPr>
      <w:r w:rsidRPr="00001511">
        <w:rPr>
          <w:rFonts w:ascii="GHEA Grapalat" w:hAnsi="GHEA Grapalat" w:cs="Helvetica"/>
          <w:sz w:val="24"/>
          <w:szCs w:val="24"/>
          <w:lang w:val="hy-AM" w:eastAsia="en-GB"/>
        </w:rPr>
        <w:t>Եթե օտարերկրյա ապրանքների համարժեք փոխհատուցումը թույլատրվում է, ապա կարող է թույլատրվել համարժեք ապրանքների վերամշակման արդյունքում ստացված արդյունքի արտահանումը նախքան օտարերկրյա ապրանքների ներմուծումը</w:t>
      </w:r>
      <w:r w:rsidR="00EB1D6E" w:rsidRPr="00F75AB9">
        <w:rPr>
          <w:rFonts w:ascii="GHEA Grapalat" w:hAnsi="GHEA Grapalat" w:cs="Helvetica"/>
          <w:sz w:val="24"/>
          <w:szCs w:val="24"/>
          <w:lang w:val="hy-AM" w:eastAsia="en-GB"/>
        </w:rPr>
        <w:t>: Ը</w:t>
      </w:r>
      <w:r w:rsidRPr="00001511">
        <w:rPr>
          <w:rFonts w:ascii="GHEA Grapalat" w:hAnsi="GHEA Grapalat" w:cs="Helvetica"/>
          <w:sz w:val="24"/>
          <w:szCs w:val="24"/>
          <w:lang w:val="hy-AM" w:eastAsia="en-GB"/>
        </w:rPr>
        <w:t>նդ որում</w:t>
      </w:r>
      <w:r w:rsidR="00EB1D6E" w:rsidRPr="00F75AB9">
        <w:rPr>
          <w:rFonts w:ascii="GHEA Grapalat" w:hAnsi="GHEA Grapalat" w:cs="Helvetica"/>
          <w:sz w:val="24"/>
          <w:szCs w:val="24"/>
          <w:lang w:val="hy-AM" w:eastAsia="en-GB"/>
        </w:rPr>
        <w:t>,</w:t>
      </w:r>
      <w:r w:rsidR="00EB1D6E" w:rsidRPr="00001511">
        <w:rPr>
          <w:rFonts w:ascii="GHEA Grapalat" w:hAnsi="GHEA Grapalat" w:cs="Helvetica"/>
          <w:sz w:val="24"/>
          <w:szCs w:val="24"/>
          <w:lang w:val="hy-AM" w:eastAsia="en-GB"/>
        </w:rPr>
        <w:t xml:space="preserve"> </w:t>
      </w:r>
      <w:r w:rsidRPr="00001511">
        <w:rPr>
          <w:rFonts w:ascii="GHEA Grapalat" w:hAnsi="GHEA Grapalat" w:cs="Helvetica"/>
          <w:sz w:val="24"/>
          <w:szCs w:val="24"/>
          <w:lang w:val="hy-AM" w:eastAsia="en-GB"/>
        </w:rPr>
        <w:t>օտարերկրյա ապրանքների ներմուծման ժամկետը որոշում է հայտարարատու</w:t>
      </w:r>
      <w:r w:rsidR="00EB1D6E" w:rsidRPr="00F75AB9">
        <w:rPr>
          <w:rFonts w:ascii="GHEA Grapalat" w:hAnsi="GHEA Grapalat" w:cs="Helvetica"/>
          <w:sz w:val="24"/>
          <w:szCs w:val="24"/>
          <w:lang w:val="hy-AM" w:eastAsia="en-GB"/>
        </w:rPr>
        <w:t>ն</w:t>
      </w:r>
      <w:r w:rsidRPr="00001511">
        <w:rPr>
          <w:rFonts w:ascii="GHEA Grapalat" w:hAnsi="GHEA Grapalat" w:cs="Helvetica"/>
          <w:sz w:val="24"/>
          <w:szCs w:val="24"/>
          <w:lang w:val="hy-AM" w:eastAsia="en-GB"/>
        </w:rPr>
        <w:t xml:space="preserve">՝ վերամշակման թույլտվության ժամկետի շրջանակներում: </w:t>
      </w:r>
    </w:p>
    <w:p w14:paraId="1910F94C" w14:textId="77777777" w:rsidR="00DA48B2" w:rsidRPr="00001511" w:rsidRDefault="00DA48B2" w:rsidP="00E579E1">
      <w:pPr>
        <w:numPr>
          <w:ilvl w:val="0"/>
          <w:numId w:val="155"/>
        </w:numPr>
        <w:tabs>
          <w:tab w:val="left" w:pos="851"/>
        </w:tabs>
        <w:spacing w:after="0" w:line="360" w:lineRule="auto"/>
        <w:ind w:left="0" w:firstLine="567"/>
        <w:jc w:val="both"/>
        <w:rPr>
          <w:rFonts w:ascii="GHEA Grapalat" w:hAnsi="GHEA Grapalat" w:cs="Courier New"/>
          <w:sz w:val="24"/>
          <w:szCs w:val="24"/>
          <w:lang w:val="hy-AM" w:eastAsia="en-GB"/>
        </w:rPr>
      </w:pPr>
      <w:r w:rsidRPr="00001511">
        <w:rPr>
          <w:rFonts w:ascii="GHEA Grapalat" w:hAnsi="GHEA Grapalat" w:cs="Helvetica"/>
          <w:sz w:val="24"/>
          <w:szCs w:val="24"/>
          <w:lang w:val="hy-AM" w:eastAsia="en-GB"/>
        </w:rPr>
        <w:t>Օտար</w:t>
      </w:r>
      <w:r w:rsidRPr="00001511">
        <w:rPr>
          <w:rFonts w:ascii="GHEA Grapalat" w:hAnsi="GHEA Grapalat" w:cs="Sylfaen"/>
          <w:sz w:val="24"/>
          <w:szCs w:val="24"/>
          <w:lang w:val="hy-AM" w:eastAsia="en-GB"/>
        </w:rPr>
        <w:t>երկրյա</w:t>
      </w:r>
      <w:r w:rsidRPr="00001511">
        <w:rPr>
          <w:rFonts w:ascii="GHEA Grapalat" w:hAnsi="GHEA Grapalat" w:cs="Helvetica"/>
          <w:sz w:val="24"/>
          <w:szCs w:val="24"/>
          <w:lang w:val="hy-AM" w:eastAsia="en-GB"/>
        </w:rPr>
        <w:t xml:space="preserve"> </w:t>
      </w:r>
      <w:r w:rsidRPr="00001511">
        <w:rPr>
          <w:rFonts w:ascii="GHEA Grapalat" w:hAnsi="GHEA Grapalat" w:cs="Sylfaen"/>
          <w:sz w:val="24"/>
          <w:szCs w:val="24"/>
          <w:lang w:val="hy-AM" w:eastAsia="en-GB"/>
        </w:rPr>
        <w:t>ապրանքների</w:t>
      </w:r>
      <w:r w:rsidRPr="00001511">
        <w:rPr>
          <w:rFonts w:ascii="GHEA Grapalat" w:hAnsi="GHEA Grapalat" w:cs="Helvetica"/>
          <w:sz w:val="24"/>
          <w:szCs w:val="24"/>
          <w:lang w:val="hy-AM" w:eastAsia="en-GB"/>
        </w:rPr>
        <w:t xml:space="preserve"> </w:t>
      </w:r>
      <w:r w:rsidRPr="00001511">
        <w:rPr>
          <w:rFonts w:ascii="GHEA Grapalat" w:hAnsi="GHEA Grapalat" w:cs="Sylfaen"/>
          <w:sz w:val="24"/>
          <w:szCs w:val="24"/>
          <w:lang w:val="hy-AM" w:eastAsia="en-GB"/>
        </w:rPr>
        <w:t>համարժեք</w:t>
      </w:r>
      <w:r w:rsidRPr="00001511">
        <w:rPr>
          <w:rFonts w:ascii="GHEA Grapalat" w:hAnsi="GHEA Grapalat" w:cs="Helvetica"/>
          <w:sz w:val="24"/>
          <w:szCs w:val="24"/>
          <w:lang w:val="hy-AM" w:eastAsia="en-GB"/>
        </w:rPr>
        <w:t xml:space="preserve"> </w:t>
      </w:r>
      <w:r w:rsidRPr="00001511">
        <w:rPr>
          <w:rFonts w:ascii="GHEA Grapalat" w:hAnsi="GHEA Grapalat" w:cs="Sylfaen"/>
          <w:sz w:val="24"/>
          <w:szCs w:val="24"/>
          <w:lang w:val="hy-AM" w:eastAsia="en-GB"/>
        </w:rPr>
        <w:t>փոխհատուցման</w:t>
      </w:r>
      <w:r w:rsidRPr="00001511">
        <w:rPr>
          <w:rFonts w:ascii="GHEA Grapalat" w:hAnsi="GHEA Grapalat" w:cs="Helvetica"/>
          <w:sz w:val="24"/>
          <w:szCs w:val="24"/>
          <w:lang w:val="hy-AM" w:eastAsia="en-GB"/>
        </w:rPr>
        <w:t xml:space="preserve"> </w:t>
      </w:r>
      <w:r w:rsidRPr="00001511">
        <w:rPr>
          <w:rFonts w:ascii="GHEA Grapalat" w:hAnsi="GHEA Grapalat" w:cs="Sylfaen"/>
          <w:sz w:val="24"/>
          <w:szCs w:val="24"/>
          <w:lang w:val="hy-AM" w:eastAsia="en-GB"/>
        </w:rPr>
        <w:t>կարգն</w:t>
      </w:r>
      <w:r w:rsidRPr="00001511">
        <w:rPr>
          <w:rFonts w:ascii="GHEA Grapalat" w:hAnsi="GHEA Grapalat" w:cs="Helvetica"/>
          <w:sz w:val="24"/>
          <w:szCs w:val="24"/>
          <w:lang w:val="hy-AM" w:eastAsia="en-GB"/>
        </w:rPr>
        <w:t xml:space="preserve"> </w:t>
      </w:r>
      <w:r w:rsidRPr="00001511">
        <w:rPr>
          <w:rFonts w:ascii="GHEA Grapalat" w:hAnsi="GHEA Grapalat" w:cs="Sylfaen"/>
          <w:sz w:val="24"/>
          <w:szCs w:val="24"/>
          <w:lang w:val="hy-AM" w:eastAsia="en-GB"/>
        </w:rPr>
        <w:t>ու</w:t>
      </w:r>
      <w:r w:rsidRPr="00001511">
        <w:rPr>
          <w:rFonts w:ascii="GHEA Grapalat" w:hAnsi="GHEA Grapalat" w:cs="Helvetica"/>
          <w:sz w:val="24"/>
          <w:szCs w:val="24"/>
          <w:lang w:val="hy-AM" w:eastAsia="en-GB"/>
        </w:rPr>
        <w:t xml:space="preserve"> </w:t>
      </w:r>
      <w:r w:rsidRPr="00001511">
        <w:rPr>
          <w:rFonts w:ascii="GHEA Grapalat" w:hAnsi="GHEA Grapalat" w:cs="Sylfaen"/>
          <w:sz w:val="24"/>
          <w:szCs w:val="24"/>
          <w:lang w:val="hy-AM" w:eastAsia="en-GB"/>
        </w:rPr>
        <w:t>պայմանները</w:t>
      </w:r>
      <w:r w:rsidRPr="00001511">
        <w:rPr>
          <w:rFonts w:ascii="GHEA Grapalat" w:hAnsi="GHEA Grapalat" w:cs="Helvetica"/>
          <w:sz w:val="24"/>
          <w:szCs w:val="24"/>
          <w:lang w:val="hy-AM" w:eastAsia="en-GB"/>
        </w:rPr>
        <w:t xml:space="preserve"> </w:t>
      </w:r>
      <w:r w:rsidRPr="00001511">
        <w:rPr>
          <w:rFonts w:ascii="GHEA Grapalat" w:hAnsi="GHEA Grapalat" w:cs="Sylfaen"/>
          <w:sz w:val="24"/>
          <w:szCs w:val="24"/>
          <w:lang w:val="hy-AM" w:eastAsia="en-GB"/>
        </w:rPr>
        <w:t>սահմանում</w:t>
      </w:r>
      <w:r w:rsidRPr="00001511">
        <w:rPr>
          <w:rFonts w:ascii="GHEA Grapalat" w:hAnsi="GHEA Grapalat" w:cs="Helvetica"/>
          <w:sz w:val="24"/>
          <w:szCs w:val="24"/>
          <w:lang w:val="hy-AM" w:eastAsia="en-GB"/>
        </w:rPr>
        <w:t xml:space="preserve"> </w:t>
      </w:r>
      <w:r w:rsidRPr="00001511">
        <w:rPr>
          <w:rFonts w:ascii="GHEA Grapalat" w:hAnsi="GHEA Grapalat" w:cs="Sylfaen"/>
          <w:sz w:val="24"/>
          <w:szCs w:val="24"/>
          <w:lang w:val="hy-AM" w:eastAsia="en-GB"/>
        </w:rPr>
        <w:t>է</w:t>
      </w:r>
      <w:r w:rsidRPr="00001511">
        <w:rPr>
          <w:rFonts w:ascii="GHEA Grapalat" w:hAnsi="GHEA Grapalat" w:cs="Helvetica"/>
          <w:sz w:val="24"/>
          <w:szCs w:val="24"/>
          <w:lang w:val="hy-AM" w:eastAsia="en-GB"/>
        </w:rPr>
        <w:t xml:space="preserve"> </w:t>
      </w:r>
      <w:r w:rsidR="00503CF3">
        <w:rPr>
          <w:rFonts w:ascii="GHEA Grapalat" w:hAnsi="GHEA Grapalat" w:cs="Sylfaen"/>
          <w:sz w:val="24"/>
          <w:szCs w:val="24"/>
          <w:lang w:val="hy-AM" w:eastAsia="en-GB"/>
        </w:rPr>
        <w:t>Կ</w:t>
      </w:r>
      <w:r w:rsidRPr="00001511">
        <w:rPr>
          <w:rFonts w:ascii="GHEA Grapalat" w:hAnsi="GHEA Grapalat" w:cs="Sylfaen"/>
          <w:sz w:val="24"/>
          <w:szCs w:val="24"/>
          <w:lang w:val="hy-AM" w:eastAsia="en-GB"/>
        </w:rPr>
        <w:t>առավարությունը</w:t>
      </w:r>
      <w:r w:rsidRPr="00001511">
        <w:rPr>
          <w:rFonts w:ascii="GHEA Grapalat" w:hAnsi="GHEA Grapalat" w:cs="Helvetica"/>
          <w:sz w:val="24"/>
          <w:szCs w:val="24"/>
          <w:lang w:val="hy-AM" w:eastAsia="en-GB"/>
        </w:rPr>
        <w:t>:</w:t>
      </w:r>
      <w:r w:rsidRPr="00001511">
        <w:rPr>
          <w:rFonts w:ascii="Courier New" w:hAnsi="Courier New" w:cs="Courier New"/>
          <w:sz w:val="24"/>
          <w:szCs w:val="24"/>
          <w:lang w:val="hy-AM" w:eastAsia="en-GB"/>
        </w:rPr>
        <w:t> </w:t>
      </w:r>
    </w:p>
    <w:p w14:paraId="3B389E4B" w14:textId="77777777" w:rsidR="00956126" w:rsidRDefault="00956126" w:rsidP="00FD6371">
      <w:pPr>
        <w:spacing w:after="0" w:line="240" w:lineRule="auto"/>
        <w:ind w:left="2410" w:hanging="1843"/>
        <w:jc w:val="both"/>
        <w:rPr>
          <w:rFonts w:ascii="GHEA Grapalat" w:hAnsi="GHEA Grapalat" w:cs="Courier New"/>
          <w:b/>
          <w:sz w:val="24"/>
          <w:szCs w:val="24"/>
          <w:lang w:val="hy-AM" w:eastAsia="en-GB"/>
        </w:rPr>
      </w:pPr>
    </w:p>
    <w:p w14:paraId="5A7F9BBC" w14:textId="77777777" w:rsidR="00994B52" w:rsidRDefault="00DA48B2" w:rsidP="00994B52">
      <w:pPr>
        <w:spacing w:after="0" w:line="360" w:lineRule="auto"/>
        <w:ind w:firstLine="567"/>
        <w:jc w:val="both"/>
        <w:rPr>
          <w:rFonts w:ascii="GHEA Grapalat" w:hAnsi="GHEA Grapalat" w:cs="Courier New"/>
          <w:b/>
          <w:sz w:val="24"/>
          <w:szCs w:val="24"/>
          <w:lang w:val="hy-AM" w:eastAsia="en-GB"/>
        </w:rPr>
      </w:pPr>
      <w:r w:rsidRPr="00956126">
        <w:rPr>
          <w:rFonts w:ascii="GHEA Grapalat" w:hAnsi="GHEA Grapalat" w:cs="Courier New"/>
          <w:b/>
          <w:sz w:val="24"/>
          <w:szCs w:val="24"/>
          <w:lang w:val="hy-AM" w:eastAsia="en-GB"/>
        </w:rPr>
        <w:t xml:space="preserve">Հոդված </w:t>
      </w:r>
      <w:r w:rsidR="00956126">
        <w:rPr>
          <w:rFonts w:ascii="GHEA Grapalat" w:hAnsi="GHEA Grapalat" w:cs="Courier New"/>
          <w:b/>
          <w:sz w:val="24"/>
          <w:szCs w:val="24"/>
          <w:lang w:val="hy-AM" w:eastAsia="en-GB"/>
        </w:rPr>
        <w:t>121</w:t>
      </w:r>
      <w:r w:rsidRPr="00956126">
        <w:rPr>
          <w:rFonts w:ascii="GHEA Grapalat" w:hAnsi="GHEA Grapalat" w:cs="Courier New"/>
          <w:b/>
          <w:sz w:val="24"/>
          <w:szCs w:val="24"/>
          <w:lang w:val="hy-AM" w:eastAsia="en-GB"/>
        </w:rPr>
        <w:t>. «Վերամշակում՝ մաքսային տարածքում» մաքսային</w:t>
      </w:r>
    </w:p>
    <w:p w14:paraId="33E74B94" w14:textId="6C865C67" w:rsidR="00DA48B2" w:rsidRPr="00956126" w:rsidRDefault="00DA48B2" w:rsidP="00994B52">
      <w:pPr>
        <w:spacing w:after="0" w:line="360" w:lineRule="auto"/>
        <w:ind w:firstLine="2058"/>
        <w:jc w:val="both"/>
        <w:rPr>
          <w:rFonts w:ascii="GHEA Grapalat" w:hAnsi="GHEA Grapalat" w:cs="Courier New"/>
          <w:b/>
          <w:sz w:val="24"/>
          <w:szCs w:val="24"/>
          <w:lang w:val="hy-AM" w:eastAsia="en-GB"/>
        </w:rPr>
      </w:pPr>
      <w:r w:rsidRPr="00956126">
        <w:rPr>
          <w:rFonts w:ascii="GHEA Grapalat" w:hAnsi="GHEA Grapalat" w:cs="Courier New"/>
          <w:b/>
          <w:sz w:val="24"/>
          <w:szCs w:val="24"/>
          <w:lang w:val="hy-AM" w:eastAsia="en-GB"/>
        </w:rPr>
        <w:t>ընթացակարգի գործողության եզրափակումը</w:t>
      </w:r>
    </w:p>
    <w:p w14:paraId="4B4B494D" w14:textId="77777777" w:rsidR="00DA48B2" w:rsidRPr="00956126" w:rsidRDefault="00DA48B2" w:rsidP="00E579E1">
      <w:pPr>
        <w:numPr>
          <w:ilvl w:val="0"/>
          <w:numId w:val="156"/>
        </w:numPr>
        <w:tabs>
          <w:tab w:val="left" w:pos="851"/>
        </w:tabs>
        <w:spacing w:after="0" w:line="360" w:lineRule="auto"/>
        <w:ind w:left="0" w:firstLine="567"/>
        <w:jc w:val="both"/>
        <w:rPr>
          <w:rFonts w:ascii="GHEA Grapalat" w:hAnsi="GHEA Grapalat" w:cs="Courier New"/>
          <w:sz w:val="24"/>
          <w:szCs w:val="24"/>
          <w:lang w:val="hy-AM" w:eastAsia="en-GB"/>
        </w:rPr>
      </w:pPr>
      <w:r w:rsidRPr="00956126">
        <w:rPr>
          <w:rFonts w:ascii="GHEA Grapalat" w:hAnsi="GHEA Grapalat" w:cs="Courier New"/>
          <w:sz w:val="24"/>
          <w:szCs w:val="24"/>
          <w:lang w:val="hy-AM" w:eastAsia="en-GB"/>
        </w:rPr>
        <w:t>«Վերամշակում՝ մաքսային տարածքում» մաքսային ընթացակարգի գործողու</w:t>
      </w:r>
      <w:r w:rsidR="00956126">
        <w:rPr>
          <w:rFonts w:ascii="GHEA Grapalat" w:hAnsi="GHEA Grapalat" w:cs="Courier New"/>
          <w:sz w:val="24"/>
          <w:szCs w:val="24"/>
          <w:lang w:val="hy-AM" w:eastAsia="en-GB"/>
        </w:rPr>
        <w:softHyphen/>
      </w:r>
      <w:r w:rsidRPr="00956126">
        <w:rPr>
          <w:rFonts w:ascii="GHEA Grapalat" w:hAnsi="GHEA Grapalat" w:cs="Courier New"/>
          <w:sz w:val="24"/>
          <w:szCs w:val="24"/>
          <w:lang w:val="hy-AM" w:eastAsia="en-GB"/>
        </w:rPr>
        <w:t>թյունը եզրափակվում է Միության մաքսային օրենսգրքի 173-րդ հոդվածին համա</w:t>
      </w:r>
      <w:r w:rsidR="00956126">
        <w:rPr>
          <w:rFonts w:ascii="GHEA Grapalat" w:hAnsi="GHEA Grapalat" w:cs="Courier New"/>
          <w:sz w:val="24"/>
          <w:szCs w:val="24"/>
          <w:lang w:val="hy-AM" w:eastAsia="en-GB"/>
        </w:rPr>
        <w:softHyphen/>
      </w:r>
      <w:r w:rsidRPr="00956126">
        <w:rPr>
          <w:rFonts w:ascii="GHEA Grapalat" w:hAnsi="GHEA Grapalat" w:cs="Courier New"/>
          <w:sz w:val="24"/>
          <w:szCs w:val="24"/>
          <w:lang w:val="hy-AM" w:eastAsia="en-GB"/>
        </w:rPr>
        <w:t>պա</w:t>
      </w:r>
      <w:r w:rsidR="00956126">
        <w:rPr>
          <w:rFonts w:ascii="GHEA Grapalat" w:hAnsi="GHEA Grapalat" w:cs="Courier New"/>
          <w:sz w:val="24"/>
          <w:szCs w:val="24"/>
          <w:lang w:val="hy-AM" w:eastAsia="en-GB"/>
        </w:rPr>
        <w:softHyphen/>
      </w:r>
      <w:r w:rsidRPr="00956126">
        <w:rPr>
          <w:rFonts w:ascii="GHEA Grapalat" w:hAnsi="GHEA Grapalat" w:cs="Courier New"/>
          <w:sz w:val="24"/>
          <w:szCs w:val="24"/>
          <w:lang w:val="hy-AM" w:eastAsia="en-GB"/>
        </w:rPr>
        <w:t>տասխան:</w:t>
      </w:r>
    </w:p>
    <w:p w14:paraId="2247F554" w14:textId="77777777" w:rsidR="00DA48B2" w:rsidRPr="00956126" w:rsidRDefault="00DA48B2" w:rsidP="006512B2">
      <w:pPr>
        <w:spacing w:after="0" w:line="360" w:lineRule="auto"/>
        <w:ind w:firstLine="567"/>
        <w:rPr>
          <w:rFonts w:ascii="GHEA Grapalat" w:hAnsi="GHEA Grapalat"/>
          <w:sz w:val="24"/>
          <w:szCs w:val="24"/>
          <w:lang w:val="hy-AM"/>
        </w:rPr>
      </w:pPr>
    </w:p>
    <w:p w14:paraId="3D9B4FA3" w14:textId="77777777" w:rsidR="00474CCD" w:rsidRPr="00956126" w:rsidRDefault="00474CCD" w:rsidP="006512B2">
      <w:pPr>
        <w:spacing w:after="0" w:line="360" w:lineRule="auto"/>
        <w:jc w:val="center"/>
        <w:rPr>
          <w:rFonts w:ascii="GHEA Grapalat" w:hAnsi="GHEA Grapalat" w:cs="Helvetica"/>
          <w:b/>
          <w:color w:val="000000"/>
          <w:sz w:val="24"/>
          <w:szCs w:val="24"/>
          <w:lang w:val="hy-AM" w:eastAsia="en-GB"/>
        </w:rPr>
      </w:pPr>
      <w:r w:rsidRPr="00956126">
        <w:rPr>
          <w:rFonts w:ascii="GHEA Grapalat" w:hAnsi="GHEA Grapalat" w:cs="Helvetica"/>
          <w:b/>
          <w:color w:val="000000"/>
          <w:sz w:val="24"/>
          <w:szCs w:val="24"/>
          <w:lang w:val="hy-AM" w:eastAsia="en-GB"/>
        </w:rPr>
        <w:t xml:space="preserve">ԳԼՈՒԽ </w:t>
      </w:r>
      <w:r w:rsidRPr="006512B2">
        <w:rPr>
          <w:rFonts w:ascii="GHEA Grapalat" w:hAnsi="GHEA Grapalat" w:cs="Helvetica"/>
          <w:b/>
          <w:color w:val="000000"/>
          <w:sz w:val="24"/>
          <w:szCs w:val="24"/>
          <w:lang w:val="hy-AM" w:eastAsia="en-GB"/>
        </w:rPr>
        <w:t>2</w:t>
      </w:r>
      <w:r w:rsidR="00553C49" w:rsidRPr="00956126">
        <w:rPr>
          <w:rFonts w:ascii="GHEA Grapalat" w:hAnsi="GHEA Grapalat" w:cs="Helvetica"/>
          <w:b/>
          <w:color w:val="000000"/>
          <w:sz w:val="24"/>
          <w:szCs w:val="24"/>
          <w:lang w:val="hy-AM" w:eastAsia="en-GB"/>
        </w:rPr>
        <w:t>2</w:t>
      </w:r>
      <w:r w:rsidRPr="00956126">
        <w:rPr>
          <w:rFonts w:ascii="GHEA Grapalat" w:hAnsi="GHEA Grapalat" w:cs="Helvetica"/>
          <w:b/>
          <w:color w:val="000000"/>
          <w:sz w:val="24"/>
          <w:szCs w:val="24"/>
          <w:lang w:val="hy-AM" w:eastAsia="en-GB"/>
        </w:rPr>
        <w:t xml:space="preserve">  </w:t>
      </w:r>
    </w:p>
    <w:p w14:paraId="0A4AFBEE" w14:textId="77777777" w:rsidR="00474CCD" w:rsidRPr="00956126" w:rsidRDefault="00474CCD" w:rsidP="006512B2">
      <w:pPr>
        <w:spacing w:after="0" w:line="360" w:lineRule="auto"/>
        <w:jc w:val="center"/>
        <w:rPr>
          <w:rFonts w:ascii="GHEA Grapalat" w:hAnsi="GHEA Grapalat" w:cs="Helvetica"/>
          <w:b/>
          <w:color w:val="000000"/>
          <w:sz w:val="24"/>
          <w:szCs w:val="24"/>
          <w:lang w:val="hy-AM" w:eastAsia="en-GB"/>
        </w:rPr>
      </w:pPr>
      <w:r w:rsidRPr="00956126">
        <w:rPr>
          <w:rFonts w:ascii="GHEA Grapalat" w:hAnsi="GHEA Grapalat" w:cs="Helvetica"/>
          <w:b/>
          <w:color w:val="000000"/>
          <w:sz w:val="24"/>
          <w:szCs w:val="24"/>
          <w:lang w:val="hy-AM" w:eastAsia="en-GB"/>
        </w:rPr>
        <w:t>«ՎԵՐԱՄՇԱԿՈՒՄ` ՄԱՔՍԱՅԻՆ ՏԱՐԱԾՔԻՑ ԴՈՒՐՍ» ՄԱՔՍԱՅԻՆ ԸՆԹԱՑԱԿԱՐԳԸ</w:t>
      </w:r>
    </w:p>
    <w:p w14:paraId="79AF9985" w14:textId="77777777" w:rsidR="00474CCD" w:rsidRPr="00956126" w:rsidRDefault="00474CCD" w:rsidP="00956126">
      <w:pPr>
        <w:spacing w:after="0" w:line="360" w:lineRule="auto"/>
        <w:jc w:val="center"/>
        <w:rPr>
          <w:rFonts w:ascii="GHEA Grapalat" w:hAnsi="GHEA Grapalat" w:cs="Helvetica"/>
          <w:b/>
          <w:i/>
          <w:color w:val="000000"/>
          <w:sz w:val="24"/>
          <w:szCs w:val="24"/>
          <w:lang w:val="hy-AM" w:eastAsia="en-GB"/>
        </w:rPr>
      </w:pPr>
    </w:p>
    <w:p w14:paraId="60A18F22" w14:textId="3744B32C" w:rsidR="00956126" w:rsidRDefault="00474CCD" w:rsidP="00956126">
      <w:pPr>
        <w:spacing w:after="0" w:line="360" w:lineRule="auto"/>
        <w:ind w:firstLine="567"/>
        <w:jc w:val="both"/>
        <w:rPr>
          <w:rFonts w:ascii="GHEA Grapalat" w:hAnsi="GHEA Grapalat" w:cs="Helvetica"/>
          <w:b/>
          <w:color w:val="000000"/>
          <w:sz w:val="24"/>
          <w:szCs w:val="24"/>
          <w:lang w:val="hy-AM" w:eastAsia="en-GB"/>
        </w:rPr>
      </w:pPr>
      <w:r w:rsidRPr="00956126">
        <w:rPr>
          <w:rFonts w:ascii="GHEA Grapalat" w:hAnsi="GHEA Grapalat" w:cs="Helvetica"/>
          <w:b/>
          <w:color w:val="000000"/>
          <w:sz w:val="24"/>
          <w:szCs w:val="24"/>
          <w:lang w:val="hy-AM" w:eastAsia="en-GB"/>
        </w:rPr>
        <w:t xml:space="preserve">Հոդված </w:t>
      </w:r>
      <w:r w:rsidR="00956126">
        <w:rPr>
          <w:rFonts w:ascii="GHEA Grapalat" w:hAnsi="GHEA Grapalat" w:cs="Helvetica"/>
          <w:b/>
          <w:color w:val="000000"/>
          <w:sz w:val="24"/>
          <w:szCs w:val="24"/>
          <w:lang w:val="hy-AM" w:eastAsia="en-GB"/>
        </w:rPr>
        <w:t>122</w:t>
      </w:r>
      <w:r w:rsidRPr="00956126">
        <w:rPr>
          <w:rFonts w:ascii="GHEA Grapalat" w:hAnsi="GHEA Grapalat" w:cs="Helvetica"/>
          <w:b/>
          <w:color w:val="000000"/>
          <w:sz w:val="24"/>
          <w:szCs w:val="24"/>
          <w:lang w:val="hy-AM" w:eastAsia="en-GB"/>
        </w:rPr>
        <w:t>. «Վերամշակում՝ մաքսային տարածքից դուրս» մաքսային</w:t>
      </w:r>
    </w:p>
    <w:p w14:paraId="30FCE318" w14:textId="77777777" w:rsidR="0068330F" w:rsidRDefault="00474CCD" w:rsidP="00665CAD">
      <w:pPr>
        <w:spacing w:after="0" w:line="360" w:lineRule="auto"/>
        <w:ind w:firstLine="2127"/>
        <w:jc w:val="both"/>
        <w:rPr>
          <w:rFonts w:ascii="GHEA Grapalat" w:hAnsi="GHEA Grapalat" w:cs="Helvetica"/>
          <w:b/>
          <w:color w:val="000000"/>
          <w:sz w:val="24"/>
          <w:szCs w:val="24"/>
          <w:lang w:val="hy-AM" w:eastAsia="en-GB"/>
        </w:rPr>
      </w:pPr>
      <w:r w:rsidRPr="00956126">
        <w:rPr>
          <w:rFonts w:ascii="GHEA Grapalat" w:hAnsi="GHEA Grapalat" w:cs="Helvetica"/>
          <w:b/>
          <w:color w:val="000000"/>
          <w:sz w:val="24"/>
          <w:szCs w:val="24"/>
          <w:lang w:val="hy-AM" w:eastAsia="en-GB"/>
        </w:rPr>
        <w:t>ընթացակարգի բովանդակությունը, ապրանքների</w:t>
      </w:r>
      <w:r w:rsidR="00D92884" w:rsidRPr="00956126">
        <w:rPr>
          <w:rFonts w:ascii="GHEA Grapalat" w:hAnsi="GHEA Grapalat" w:cs="Helvetica"/>
          <w:b/>
          <w:color w:val="000000"/>
          <w:sz w:val="24"/>
          <w:szCs w:val="24"/>
          <w:lang w:val="hy-AM" w:eastAsia="en-GB"/>
        </w:rPr>
        <w:t>՝</w:t>
      </w:r>
      <w:r w:rsidRPr="00956126">
        <w:rPr>
          <w:rFonts w:ascii="GHEA Grapalat" w:hAnsi="GHEA Grapalat" w:cs="Helvetica"/>
          <w:b/>
          <w:color w:val="000000"/>
          <w:sz w:val="24"/>
          <w:szCs w:val="24"/>
          <w:lang w:val="hy-AM" w:eastAsia="en-GB"/>
        </w:rPr>
        <w:t xml:space="preserve"> այդ մաքսային</w:t>
      </w:r>
    </w:p>
    <w:p w14:paraId="70A0DE17" w14:textId="77777777" w:rsidR="0068330F" w:rsidRDefault="00474CCD" w:rsidP="00665CAD">
      <w:pPr>
        <w:spacing w:after="0" w:line="360" w:lineRule="auto"/>
        <w:ind w:firstLine="2127"/>
        <w:jc w:val="both"/>
        <w:rPr>
          <w:rFonts w:ascii="GHEA Grapalat" w:hAnsi="GHEA Grapalat" w:cs="Helvetica"/>
          <w:b/>
          <w:color w:val="000000"/>
          <w:sz w:val="24"/>
          <w:szCs w:val="24"/>
          <w:lang w:val="hy-AM" w:eastAsia="en-GB"/>
        </w:rPr>
      </w:pPr>
      <w:r w:rsidRPr="00956126">
        <w:rPr>
          <w:rFonts w:ascii="GHEA Grapalat" w:hAnsi="GHEA Grapalat" w:cs="Helvetica"/>
          <w:b/>
          <w:color w:val="000000"/>
          <w:sz w:val="24"/>
          <w:szCs w:val="24"/>
          <w:lang w:val="hy-AM" w:eastAsia="en-GB"/>
        </w:rPr>
        <w:t>ընթացակարգով ձևակերպման և մաքսային ընթացակարգի ներքո</w:t>
      </w:r>
    </w:p>
    <w:p w14:paraId="66751868" w14:textId="77777777" w:rsidR="006F0DC0" w:rsidRDefault="00474CCD" w:rsidP="00665CAD">
      <w:pPr>
        <w:spacing w:after="0" w:line="360" w:lineRule="auto"/>
        <w:ind w:firstLine="2127"/>
        <w:jc w:val="both"/>
        <w:rPr>
          <w:rFonts w:ascii="GHEA Grapalat" w:hAnsi="GHEA Grapalat" w:cs="Helvetica"/>
          <w:b/>
          <w:color w:val="000000"/>
          <w:sz w:val="24"/>
          <w:szCs w:val="24"/>
          <w:lang w:val="hy-AM" w:eastAsia="en-GB"/>
        </w:rPr>
      </w:pPr>
      <w:r w:rsidRPr="00956126">
        <w:rPr>
          <w:rFonts w:ascii="GHEA Grapalat" w:hAnsi="GHEA Grapalat" w:cs="Helvetica"/>
          <w:b/>
          <w:color w:val="000000"/>
          <w:sz w:val="24"/>
          <w:szCs w:val="24"/>
          <w:lang w:val="hy-AM" w:eastAsia="en-GB"/>
        </w:rPr>
        <w:t>օգտագործման պայմանները, մաքսատուրքի, հարկերի և</w:t>
      </w:r>
    </w:p>
    <w:p w14:paraId="353637F5" w14:textId="77777777" w:rsidR="006F0DC0" w:rsidRDefault="00474CCD" w:rsidP="00665CAD">
      <w:pPr>
        <w:spacing w:after="0" w:line="360" w:lineRule="auto"/>
        <w:ind w:firstLine="2127"/>
        <w:jc w:val="both"/>
        <w:rPr>
          <w:rFonts w:ascii="GHEA Grapalat" w:hAnsi="GHEA Grapalat" w:cs="Helvetica"/>
          <w:b/>
          <w:color w:val="000000"/>
          <w:sz w:val="24"/>
          <w:szCs w:val="24"/>
          <w:lang w:val="hy-AM" w:eastAsia="en-GB"/>
        </w:rPr>
      </w:pPr>
      <w:r w:rsidRPr="00956126">
        <w:rPr>
          <w:rFonts w:ascii="GHEA Grapalat" w:hAnsi="GHEA Grapalat" w:cs="Helvetica"/>
          <w:b/>
          <w:color w:val="000000"/>
          <w:sz w:val="24"/>
          <w:szCs w:val="24"/>
          <w:lang w:val="hy-AM" w:eastAsia="en-GB"/>
        </w:rPr>
        <w:t>մաքսային</w:t>
      </w:r>
      <w:r w:rsidR="006F0DC0">
        <w:rPr>
          <w:rFonts w:ascii="GHEA Grapalat" w:hAnsi="GHEA Grapalat" w:cs="Helvetica"/>
          <w:b/>
          <w:color w:val="000000"/>
          <w:sz w:val="24"/>
          <w:szCs w:val="24"/>
          <w:lang w:val="hy-AM" w:eastAsia="en-GB"/>
        </w:rPr>
        <w:t xml:space="preserve"> </w:t>
      </w:r>
      <w:r w:rsidRPr="00956126">
        <w:rPr>
          <w:rFonts w:ascii="GHEA Grapalat" w:hAnsi="GHEA Grapalat" w:cs="Helvetica"/>
          <w:b/>
          <w:color w:val="000000"/>
          <w:sz w:val="24"/>
          <w:szCs w:val="24"/>
          <w:lang w:val="hy-AM" w:eastAsia="en-GB"/>
        </w:rPr>
        <w:t>մարմինների վճարման ենթակա այլ վճարների</w:t>
      </w:r>
    </w:p>
    <w:p w14:paraId="7C0D743D" w14:textId="77777777" w:rsidR="00474CCD" w:rsidRPr="00956126" w:rsidRDefault="00474CCD" w:rsidP="00665CAD">
      <w:pPr>
        <w:spacing w:after="0" w:line="360" w:lineRule="auto"/>
        <w:ind w:firstLine="2127"/>
        <w:jc w:val="both"/>
        <w:rPr>
          <w:rFonts w:ascii="GHEA Grapalat" w:hAnsi="GHEA Grapalat" w:cs="Helvetica"/>
          <w:b/>
          <w:color w:val="000000"/>
          <w:sz w:val="24"/>
          <w:szCs w:val="24"/>
          <w:lang w:val="hy-AM" w:eastAsia="en-GB"/>
        </w:rPr>
      </w:pPr>
      <w:r w:rsidRPr="00956126">
        <w:rPr>
          <w:rFonts w:ascii="GHEA Grapalat" w:hAnsi="GHEA Grapalat" w:cs="Helvetica"/>
          <w:b/>
          <w:color w:val="000000"/>
          <w:sz w:val="24"/>
          <w:szCs w:val="24"/>
          <w:lang w:val="hy-AM" w:eastAsia="en-GB"/>
        </w:rPr>
        <w:t>հաշվարկումը և</w:t>
      </w:r>
      <w:r w:rsidR="006F0DC0">
        <w:rPr>
          <w:rFonts w:ascii="GHEA Grapalat" w:hAnsi="GHEA Grapalat" w:cs="Helvetica"/>
          <w:b/>
          <w:color w:val="000000"/>
          <w:sz w:val="24"/>
          <w:szCs w:val="24"/>
          <w:lang w:val="hy-AM" w:eastAsia="en-GB"/>
        </w:rPr>
        <w:t xml:space="preserve"> </w:t>
      </w:r>
      <w:r w:rsidRPr="00956126">
        <w:rPr>
          <w:rFonts w:ascii="GHEA Grapalat" w:hAnsi="GHEA Grapalat" w:cs="Helvetica"/>
          <w:b/>
          <w:color w:val="000000"/>
          <w:sz w:val="24"/>
          <w:szCs w:val="24"/>
          <w:lang w:val="hy-AM" w:eastAsia="en-GB"/>
        </w:rPr>
        <w:t>վճարման</w:t>
      </w:r>
      <w:r w:rsidR="0068330F">
        <w:rPr>
          <w:rFonts w:ascii="GHEA Grapalat" w:hAnsi="GHEA Grapalat" w:cs="Helvetica"/>
          <w:b/>
          <w:color w:val="000000"/>
          <w:sz w:val="24"/>
          <w:szCs w:val="24"/>
          <w:lang w:val="hy-AM" w:eastAsia="en-GB"/>
        </w:rPr>
        <w:t xml:space="preserve"> </w:t>
      </w:r>
      <w:r w:rsidRPr="00956126">
        <w:rPr>
          <w:rFonts w:ascii="GHEA Grapalat" w:hAnsi="GHEA Grapalat" w:cs="Helvetica"/>
          <w:b/>
          <w:color w:val="000000"/>
          <w:sz w:val="24"/>
          <w:szCs w:val="24"/>
          <w:lang w:val="hy-AM" w:eastAsia="en-GB"/>
        </w:rPr>
        <w:t>ժամկետները</w:t>
      </w:r>
    </w:p>
    <w:p w14:paraId="2B3137E1" w14:textId="77777777" w:rsidR="00474CCD" w:rsidRPr="006512B2" w:rsidRDefault="00474CCD" w:rsidP="00E579E1">
      <w:pPr>
        <w:numPr>
          <w:ilvl w:val="0"/>
          <w:numId w:val="157"/>
        </w:numPr>
        <w:tabs>
          <w:tab w:val="left" w:pos="851"/>
        </w:tabs>
        <w:spacing w:after="0" w:line="360" w:lineRule="auto"/>
        <w:ind w:left="0" w:firstLine="567"/>
        <w:jc w:val="both"/>
        <w:rPr>
          <w:rFonts w:ascii="GHEA Grapalat" w:hAnsi="GHEA Grapalat" w:cs="Sylfaen"/>
          <w:color w:val="000000"/>
          <w:sz w:val="24"/>
          <w:szCs w:val="24"/>
          <w:lang w:val="hy-AM" w:eastAsia="en-GB"/>
        </w:rPr>
      </w:pPr>
      <w:r w:rsidRPr="00956126">
        <w:rPr>
          <w:rFonts w:ascii="GHEA Grapalat" w:hAnsi="GHEA Grapalat" w:cs="Helvetica"/>
          <w:color w:val="000000"/>
          <w:sz w:val="24"/>
          <w:szCs w:val="24"/>
          <w:lang w:val="hy-AM" w:eastAsia="en-GB"/>
        </w:rPr>
        <w:t>«Վերամշակում՝ մաքսային տարածքից դուրս» մաքսային ընթացակարգի բովան</w:t>
      </w:r>
      <w:r w:rsidR="00063288">
        <w:rPr>
          <w:rFonts w:ascii="GHEA Grapalat" w:hAnsi="GHEA Grapalat" w:cs="Helvetica"/>
          <w:color w:val="000000"/>
          <w:sz w:val="24"/>
          <w:szCs w:val="24"/>
          <w:lang w:val="hy-AM" w:eastAsia="en-GB"/>
        </w:rPr>
        <w:softHyphen/>
      </w:r>
      <w:r w:rsidRPr="00956126">
        <w:rPr>
          <w:rFonts w:ascii="GHEA Grapalat" w:hAnsi="GHEA Grapalat" w:cs="Helvetica"/>
          <w:color w:val="000000"/>
          <w:sz w:val="24"/>
          <w:szCs w:val="24"/>
          <w:lang w:val="hy-AM" w:eastAsia="en-GB"/>
        </w:rPr>
        <w:t>դա</w:t>
      </w:r>
      <w:r w:rsidR="00063288">
        <w:rPr>
          <w:rFonts w:ascii="GHEA Grapalat" w:hAnsi="GHEA Grapalat" w:cs="Helvetica"/>
          <w:color w:val="000000"/>
          <w:sz w:val="24"/>
          <w:szCs w:val="24"/>
          <w:lang w:val="hy-AM" w:eastAsia="en-GB"/>
        </w:rPr>
        <w:softHyphen/>
      </w:r>
      <w:r w:rsidRPr="00956126">
        <w:rPr>
          <w:rFonts w:ascii="GHEA Grapalat" w:hAnsi="GHEA Grapalat" w:cs="Helvetica"/>
          <w:color w:val="000000"/>
          <w:sz w:val="24"/>
          <w:szCs w:val="24"/>
          <w:lang w:val="hy-AM" w:eastAsia="en-GB"/>
        </w:rPr>
        <w:t>կությունը, ապրանքների</w:t>
      </w:r>
      <w:r w:rsidR="00D92884" w:rsidRPr="00956126">
        <w:rPr>
          <w:rFonts w:ascii="GHEA Grapalat" w:hAnsi="GHEA Grapalat" w:cs="Helvetica"/>
          <w:color w:val="000000"/>
          <w:sz w:val="24"/>
          <w:szCs w:val="24"/>
          <w:lang w:val="hy-AM" w:eastAsia="en-GB"/>
        </w:rPr>
        <w:t>՝</w:t>
      </w:r>
      <w:r w:rsidRPr="00956126">
        <w:rPr>
          <w:rFonts w:ascii="GHEA Grapalat" w:hAnsi="GHEA Grapalat" w:cs="Helvetica"/>
          <w:color w:val="000000"/>
          <w:sz w:val="24"/>
          <w:szCs w:val="24"/>
          <w:lang w:val="hy-AM" w:eastAsia="en-GB"/>
        </w:rPr>
        <w:t xml:space="preserve"> այդ մաքսային ընթացակարգով ձևակերպման և մաքսային ընթա</w:t>
      </w:r>
      <w:r w:rsidR="00B54FB4">
        <w:rPr>
          <w:rFonts w:ascii="GHEA Grapalat" w:hAnsi="GHEA Grapalat" w:cs="Helvetica"/>
          <w:color w:val="000000"/>
          <w:sz w:val="24"/>
          <w:szCs w:val="24"/>
          <w:lang w:val="hy-AM" w:eastAsia="en-GB"/>
        </w:rPr>
        <w:softHyphen/>
      </w:r>
      <w:r w:rsidRPr="00956126">
        <w:rPr>
          <w:rFonts w:ascii="GHEA Grapalat" w:hAnsi="GHEA Grapalat" w:cs="Helvetica"/>
          <w:color w:val="000000"/>
          <w:sz w:val="24"/>
          <w:szCs w:val="24"/>
          <w:lang w:val="hy-AM" w:eastAsia="en-GB"/>
        </w:rPr>
        <w:t>ցա</w:t>
      </w:r>
      <w:r w:rsidR="00B54FB4">
        <w:rPr>
          <w:rFonts w:ascii="GHEA Grapalat" w:hAnsi="GHEA Grapalat" w:cs="Helvetica"/>
          <w:color w:val="000000"/>
          <w:sz w:val="24"/>
          <w:szCs w:val="24"/>
          <w:lang w:val="hy-AM" w:eastAsia="en-GB"/>
        </w:rPr>
        <w:softHyphen/>
      </w:r>
      <w:r w:rsidRPr="00956126">
        <w:rPr>
          <w:rFonts w:ascii="GHEA Grapalat" w:hAnsi="GHEA Grapalat" w:cs="Helvetica"/>
          <w:color w:val="000000"/>
          <w:sz w:val="24"/>
          <w:szCs w:val="24"/>
          <w:lang w:val="hy-AM" w:eastAsia="en-GB"/>
        </w:rPr>
        <w:t>կարգի ներքո օգտագործման պայմանները, մաքսատուրքի, հարկերի և մաքսային մարմին</w:t>
      </w:r>
      <w:r w:rsidR="00B54FB4">
        <w:rPr>
          <w:rFonts w:ascii="GHEA Grapalat" w:hAnsi="GHEA Grapalat" w:cs="Helvetica"/>
          <w:color w:val="000000"/>
          <w:sz w:val="24"/>
          <w:szCs w:val="24"/>
          <w:lang w:val="hy-AM" w:eastAsia="en-GB"/>
        </w:rPr>
        <w:softHyphen/>
      </w:r>
      <w:r w:rsidRPr="00956126">
        <w:rPr>
          <w:rFonts w:ascii="GHEA Grapalat" w:hAnsi="GHEA Grapalat" w:cs="Helvetica"/>
          <w:color w:val="000000"/>
          <w:sz w:val="24"/>
          <w:szCs w:val="24"/>
          <w:lang w:val="hy-AM" w:eastAsia="en-GB"/>
        </w:rPr>
        <w:t>ների վճարման ենթակա այլ վճարների հաշվարկումը և վճարման ժամկետ</w:t>
      </w:r>
      <w:r w:rsidR="00063288">
        <w:rPr>
          <w:rFonts w:ascii="GHEA Grapalat" w:hAnsi="GHEA Grapalat" w:cs="Helvetica"/>
          <w:color w:val="000000"/>
          <w:sz w:val="24"/>
          <w:szCs w:val="24"/>
          <w:lang w:val="hy-AM" w:eastAsia="en-GB"/>
        </w:rPr>
        <w:softHyphen/>
      </w:r>
      <w:r w:rsidRPr="00956126">
        <w:rPr>
          <w:rFonts w:ascii="GHEA Grapalat" w:hAnsi="GHEA Grapalat" w:cs="Helvetica"/>
          <w:color w:val="000000"/>
          <w:sz w:val="24"/>
          <w:szCs w:val="24"/>
          <w:lang w:val="hy-AM" w:eastAsia="en-GB"/>
        </w:rPr>
        <w:t>ները սահման</w:t>
      </w:r>
      <w:r w:rsidR="00B54FB4">
        <w:rPr>
          <w:rFonts w:ascii="GHEA Grapalat" w:hAnsi="GHEA Grapalat" w:cs="Helvetica"/>
          <w:color w:val="000000"/>
          <w:sz w:val="24"/>
          <w:szCs w:val="24"/>
          <w:lang w:val="hy-AM" w:eastAsia="en-GB"/>
        </w:rPr>
        <w:softHyphen/>
      </w:r>
      <w:r w:rsidRPr="00956126">
        <w:rPr>
          <w:rFonts w:ascii="GHEA Grapalat" w:hAnsi="GHEA Grapalat" w:cs="Helvetica"/>
          <w:color w:val="000000"/>
          <w:sz w:val="24"/>
          <w:szCs w:val="24"/>
          <w:lang w:val="hy-AM" w:eastAsia="en-GB"/>
        </w:rPr>
        <w:t>ված են Միության մաքսային օրենսգրքի 25-</w:t>
      </w:r>
      <w:r w:rsidRPr="00956126">
        <w:rPr>
          <w:rFonts w:ascii="GHEA Grapalat" w:hAnsi="GHEA Grapalat" w:cs="Sylfaen"/>
          <w:color w:val="000000"/>
          <w:sz w:val="24"/>
          <w:szCs w:val="24"/>
          <w:lang w:val="hy-AM" w:eastAsia="en-GB"/>
        </w:rPr>
        <w:t>րդ</w:t>
      </w:r>
      <w:r w:rsidRPr="00956126">
        <w:rPr>
          <w:rFonts w:ascii="GHEA Grapalat" w:hAnsi="GHEA Grapalat" w:cs="Helvetica"/>
          <w:color w:val="000000"/>
          <w:sz w:val="24"/>
          <w:szCs w:val="24"/>
          <w:lang w:val="hy-AM" w:eastAsia="en-GB"/>
        </w:rPr>
        <w:t xml:space="preserve"> </w:t>
      </w:r>
      <w:r w:rsidRPr="00956126">
        <w:rPr>
          <w:rFonts w:ascii="GHEA Grapalat" w:hAnsi="GHEA Grapalat" w:cs="Sylfaen"/>
          <w:color w:val="000000"/>
          <w:sz w:val="24"/>
          <w:szCs w:val="24"/>
          <w:lang w:val="hy-AM" w:eastAsia="en-GB"/>
        </w:rPr>
        <w:t>գլխ</w:t>
      </w:r>
      <w:r w:rsidR="00623A01" w:rsidRPr="006512B2">
        <w:rPr>
          <w:rFonts w:ascii="GHEA Grapalat" w:hAnsi="GHEA Grapalat" w:cs="Sylfaen"/>
          <w:color w:val="000000"/>
          <w:sz w:val="24"/>
          <w:szCs w:val="24"/>
          <w:lang w:val="hy-AM" w:eastAsia="en-GB"/>
        </w:rPr>
        <w:t xml:space="preserve">ին և </w:t>
      </w:r>
      <w:r w:rsidRPr="00063288">
        <w:rPr>
          <w:rFonts w:ascii="GHEA Grapalat" w:hAnsi="GHEA Grapalat" w:cs="Sylfaen"/>
          <w:color w:val="000000"/>
          <w:sz w:val="24"/>
          <w:szCs w:val="24"/>
          <w:lang w:val="hy-AM" w:eastAsia="en-GB"/>
        </w:rPr>
        <w:t>սույն</w:t>
      </w:r>
      <w:r w:rsidRPr="00063288">
        <w:rPr>
          <w:rFonts w:ascii="GHEA Grapalat" w:hAnsi="GHEA Grapalat" w:cs="Helvetica"/>
          <w:color w:val="000000"/>
          <w:sz w:val="24"/>
          <w:szCs w:val="24"/>
          <w:lang w:val="hy-AM" w:eastAsia="en-GB"/>
        </w:rPr>
        <w:t xml:space="preserve"> </w:t>
      </w:r>
      <w:r w:rsidRPr="00063288">
        <w:rPr>
          <w:rFonts w:ascii="GHEA Grapalat" w:hAnsi="GHEA Grapalat" w:cs="Sylfaen"/>
          <w:color w:val="000000"/>
          <w:sz w:val="24"/>
          <w:szCs w:val="24"/>
          <w:lang w:val="hy-AM" w:eastAsia="en-GB"/>
        </w:rPr>
        <w:t>գլխ</w:t>
      </w:r>
      <w:r w:rsidR="00623A01" w:rsidRPr="006512B2">
        <w:rPr>
          <w:rFonts w:ascii="GHEA Grapalat" w:hAnsi="GHEA Grapalat" w:cs="Sylfaen"/>
          <w:color w:val="000000"/>
          <w:sz w:val="24"/>
          <w:szCs w:val="24"/>
          <w:lang w:val="hy-AM" w:eastAsia="en-GB"/>
        </w:rPr>
        <w:t>ին</w:t>
      </w:r>
      <w:r w:rsidRPr="00063288">
        <w:rPr>
          <w:rFonts w:ascii="GHEA Grapalat" w:hAnsi="GHEA Grapalat" w:cs="Helvetica"/>
          <w:color w:val="000000"/>
          <w:sz w:val="24"/>
          <w:szCs w:val="24"/>
          <w:lang w:val="hy-AM" w:eastAsia="en-GB"/>
        </w:rPr>
        <w:t xml:space="preserve"> </w:t>
      </w:r>
      <w:r w:rsidR="00623A01" w:rsidRPr="006512B2">
        <w:rPr>
          <w:rFonts w:ascii="GHEA Grapalat" w:hAnsi="GHEA Grapalat" w:cs="Helvetica"/>
          <w:color w:val="000000"/>
          <w:sz w:val="24"/>
          <w:szCs w:val="24"/>
          <w:lang w:val="hy-AM" w:eastAsia="en-GB"/>
        </w:rPr>
        <w:t xml:space="preserve"> համա</w:t>
      </w:r>
      <w:r w:rsidR="00B54FB4">
        <w:rPr>
          <w:rFonts w:ascii="GHEA Grapalat" w:hAnsi="GHEA Grapalat" w:cs="Helvetica"/>
          <w:color w:val="000000"/>
          <w:sz w:val="24"/>
          <w:szCs w:val="24"/>
          <w:lang w:val="hy-AM" w:eastAsia="en-GB"/>
        </w:rPr>
        <w:softHyphen/>
      </w:r>
      <w:r w:rsidR="00623A01" w:rsidRPr="006512B2">
        <w:rPr>
          <w:rFonts w:ascii="GHEA Grapalat" w:hAnsi="GHEA Grapalat" w:cs="Helvetica"/>
          <w:color w:val="000000"/>
          <w:sz w:val="24"/>
          <w:szCs w:val="24"/>
          <w:lang w:val="hy-AM" w:eastAsia="en-GB"/>
        </w:rPr>
        <w:t>պա</w:t>
      </w:r>
      <w:r w:rsidR="00B54FB4">
        <w:rPr>
          <w:rFonts w:ascii="GHEA Grapalat" w:hAnsi="GHEA Grapalat" w:cs="Helvetica"/>
          <w:color w:val="000000"/>
          <w:sz w:val="24"/>
          <w:szCs w:val="24"/>
          <w:lang w:val="hy-AM" w:eastAsia="en-GB"/>
        </w:rPr>
        <w:softHyphen/>
      </w:r>
      <w:r w:rsidR="00623A01" w:rsidRPr="006512B2">
        <w:rPr>
          <w:rFonts w:ascii="GHEA Grapalat" w:hAnsi="GHEA Grapalat" w:cs="Helvetica"/>
          <w:color w:val="000000"/>
          <w:sz w:val="24"/>
          <w:szCs w:val="24"/>
          <w:lang w:val="hy-AM" w:eastAsia="en-GB"/>
        </w:rPr>
        <w:t>տասխան</w:t>
      </w:r>
      <w:r w:rsidRPr="00063288">
        <w:rPr>
          <w:rFonts w:ascii="GHEA Grapalat" w:hAnsi="GHEA Grapalat" w:cs="Helvetica"/>
          <w:color w:val="000000"/>
          <w:sz w:val="24"/>
          <w:szCs w:val="24"/>
          <w:lang w:val="hy-AM" w:eastAsia="en-GB"/>
        </w:rPr>
        <w:t>:</w:t>
      </w:r>
    </w:p>
    <w:p w14:paraId="1A3985FC" w14:textId="77777777" w:rsidR="00474CCD" w:rsidRPr="00063288" w:rsidRDefault="00474CCD" w:rsidP="00E579E1">
      <w:pPr>
        <w:numPr>
          <w:ilvl w:val="0"/>
          <w:numId w:val="157"/>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6512B2">
        <w:rPr>
          <w:rFonts w:ascii="GHEA Grapalat" w:hAnsi="GHEA Grapalat" w:cs="Helvetica"/>
          <w:color w:val="000000"/>
          <w:sz w:val="24"/>
          <w:szCs w:val="24"/>
          <w:lang w:val="hy-AM" w:eastAsia="en-GB"/>
        </w:rPr>
        <w:lastRenderedPageBreak/>
        <w:t>«Վերամշակում՝ մաքսային տարածքից դուրս» մաքսային ընթացակարգով ապրանք</w:t>
      </w:r>
      <w:r w:rsidR="00063288">
        <w:rPr>
          <w:rFonts w:ascii="GHEA Grapalat" w:hAnsi="GHEA Grapalat" w:cs="Helvetica"/>
          <w:color w:val="000000"/>
          <w:sz w:val="24"/>
          <w:szCs w:val="24"/>
          <w:lang w:val="hy-AM" w:eastAsia="en-GB"/>
        </w:rPr>
        <w:softHyphen/>
      </w:r>
      <w:r w:rsidRPr="006512B2">
        <w:rPr>
          <w:rFonts w:ascii="GHEA Grapalat" w:hAnsi="GHEA Grapalat" w:cs="Helvetica"/>
          <w:color w:val="000000"/>
          <w:sz w:val="24"/>
          <w:szCs w:val="24"/>
          <w:lang w:val="hy-AM" w:eastAsia="en-GB"/>
        </w:rPr>
        <w:t>ների ձևակերպման համար մաքսային հայտարարագիրը ներկայացվում է այն անձի կողմից, որը ստացել է մաքսային տարածքից դուրս ապրանքների վերամշակման թույտ</w:t>
      </w:r>
      <w:r w:rsidR="00B54FB4">
        <w:rPr>
          <w:rFonts w:ascii="GHEA Grapalat" w:hAnsi="GHEA Grapalat" w:cs="Helvetica"/>
          <w:color w:val="000000"/>
          <w:sz w:val="24"/>
          <w:szCs w:val="24"/>
          <w:lang w:val="hy-AM" w:eastAsia="en-GB"/>
        </w:rPr>
        <w:softHyphen/>
      </w:r>
      <w:r w:rsidRPr="006512B2">
        <w:rPr>
          <w:rFonts w:ascii="GHEA Grapalat" w:hAnsi="GHEA Grapalat" w:cs="Helvetica"/>
          <w:color w:val="000000"/>
          <w:sz w:val="24"/>
          <w:szCs w:val="24"/>
          <w:lang w:val="hy-AM" w:eastAsia="en-GB"/>
        </w:rPr>
        <w:t>վու</w:t>
      </w:r>
      <w:r w:rsidR="00B54FB4">
        <w:rPr>
          <w:rFonts w:ascii="GHEA Grapalat" w:hAnsi="GHEA Grapalat" w:cs="Helvetica"/>
          <w:color w:val="000000"/>
          <w:sz w:val="24"/>
          <w:szCs w:val="24"/>
          <w:lang w:val="hy-AM" w:eastAsia="en-GB"/>
        </w:rPr>
        <w:softHyphen/>
      </w:r>
      <w:r w:rsidRPr="006512B2">
        <w:rPr>
          <w:rFonts w:ascii="GHEA Grapalat" w:hAnsi="GHEA Grapalat" w:cs="Helvetica"/>
          <w:color w:val="000000"/>
          <w:sz w:val="24"/>
          <w:szCs w:val="24"/>
          <w:lang w:val="hy-AM" w:eastAsia="en-GB"/>
        </w:rPr>
        <w:t>թյուն:</w:t>
      </w:r>
      <w:r w:rsidRPr="00063288">
        <w:rPr>
          <w:rFonts w:ascii="GHEA Grapalat" w:hAnsi="GHEA Grapalat" w:cs="Helvetica"/>
          <w:color w:val="000000"/>
          <w:sz w:val="24"/>
          <w:szCs w:val="24"/>
          <w:lang w:val="hy-AM" w:eastAsia="en-GB"/>
        </w:rPr>
        <w:t> </w:t>
      </w:r>
    </w:p>
    <w:p w14:paraId="2BD5E6D2" w14:textId="77777777" w:rsidR="00474CCD" w:rsidRPr="006512B2" w:rsidRDefault="00474CCD" w:rsidP="00E579E1">
      <w:pPr>
        <w:numPr>
          <w:ilvl w:val="0"/>
          <w:numId w:val="157"/>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6512B2">
        <w:rPr>
          <w:rFonts w:ascii="GHEA Grapalat" w:hAnsi="GHEA Grapalat" w:cs="Helvetica"/>
          <w:color w:val="000000"/>
          <w:sz w:val="24"/>
          <w:szCs w:val="24"/>
          <w:lang w:val="hy-AM" w:eastAsia="en-GB"/>
        </w:rPr>
        <w:t>«Վերամշակում՝ մաքսային տարածքից դուրս»</w:t>
      </w:r>
      <w:r w:rsidRPr="00063288">
        <w:rPr>
          <w:rFonts w:ascii="GHEA Grapalat" w:hAnsi="GHEA Grapalat" w:cs="Helvetica"/>
          <w:color w:val="000000"/>
          <w:sz w:val="24"/>
          <w:szCs w:val="24"/>
          <w:lang w:val="hy-AM" w:eastAsia="en-GB"/>
        </w:rPr>
        <w:t xml:space="preserve"> մաքսային</w:t>
      </w:r>
      <w:r w:rsidRPr="006512B2">
        <w:rPr>
          <w:rFonts w:ascii="GHEA Grapalat" w:hAnsi="GHEA Grapalat" w:cs="Helvetica"/>
          <w:color w:val="000000"/>
          <w:sz w:val="24"/>
          <w:szCs w:val="24"/>
          <w:lang w:val="hy-AM" w:eastAsia="en-GB"/>
        </w:rPr>
        <w:t xml:space="preserve"> </w:t>
      </w:r>
      <w:r w:rsidRPr="00063288">
        <w:rPr>
          <w:rFonts w:ascii="GHEA Grapalat" w:hAnsi="GHEA Grapalat" w:cs="Helvetica"/>
          <w:color w:val="000000"/>
          <w:sz w:val="24"/>
          <w:szCs w:val="24"/>
          <w:lang w:val="hy-AM" w:eastAsia="en-GB"/>
        </w:rPr>
        <w:t>ընթացակարգով</w:t>
      </w:r>
      <w:r w:rsidRPr="006512B2">
        <w:rPr>
          <w:rFonts w:ascii="GHEA Grapalat" w:hAnsi="GHEA Grapalat" w:cs="Helvetica"/>
          <w:color w:val="000000"/>
          <w:sz w:val="24"/>
          <w:szCs w:val="24"/>
          <w:lang w:val="hy-AM" w:eastAsia="en-GB"/>
        </w:rPr>
        <w:t xml:space="preserve"> </w:t>
      </w:r>
      <w:r w:rsidRPr="00063288">
        <w:rPr>
          <w:rFonts w:ascii="GHEA Grapalat" w:hAnsi="GHEA Grapalat" w:cs="Helvetica"/>
          <w:color w:val="000000"/>
          <w:sz w:val="24"/>
          <w:szCs w:val="24"/>
          <w:lang w:val="hy-AM" w:eastAsia="en-GB"/>
        </w:rPr>
        <w:t>ձևա</w:t>
      </w:r>
      <w:r w:rsidR="00B54FB4">
        <w:rPr>
          <w:rFonts w:ascii="GHEA Grapalat" w:hAnsi="GHEA Grapalat" w:cs="Helvetica"/>
          <w:color w:val="000000"/>
          <w:sz w:val="24"/>
          <w:szCs w:val="24"/>
          <w:lang w:val="hy-AM" w:eastAsia="en-GB"/>
        </w:rPr>
        <w:softHyphen/>
      </w:r>
      <w:r w:rsidRPr="00063288">
        <w:rPr>
          <w:rFonts w:ascii="GHEA Grapalat" w:hAnsi="GHEA Grapalat" w:cs="Helvetica"/>
          <w:color w:val="000000"/>
          <w:sz w:val="24"/>
          <w:szCs w:val="24"/>
          <w:lang w:val="hy-AM" w:eastAsia="en-GB"/>
        </w:rPr>
        <w:t>կերպ</w:t>
      </w:r>
      <w:r w:rsidR="00B54FB4">
        <w:rPr>
          <w:rFonts w:ascii="GHEA Grapalat" w:hAnsi="GHEA Grapalat" w:cs="Helvetica"/>
          <w:color w:val="000000"/>
          <w:sz w:val="24"/>
          <w:szCs w:val="24"/>
          <w:lang w:val="hy-AM" w:eastAsia="en-GB"/>
        </w:rPr>
        <w:softHyphen/>
      </w:r>
      <w:r w:rsidR="00063288">
        <w:rPr>
          <w:rFonts w:ascii="GHEA Grapalat" w:hAnsi="GHEA Grapalat" w:cs="Helvetica"/>
          <w:color w:val="000000"/>
          <w:sz w:val="24"/>
          <w:szCs w:val="24"/>
          <w:lang w:val="hy-AM" w:eastAsia="en-GB"/>
        </w:rPr>
        <w:softHyphen/>
      </w:r>
      <w:r w:rsidRPr="00063288">
        <w:rPr>
          <w:rFonts w:ascii="GHEA Grapalat" w:hAnsi="GHEA Grapalat" w:cs="Helvetica"/>
          <w:color w:val="000000"/>
          <w:sz w:val="24"/>
          <w:szCs w:val="24"/>
          <w:lang w:val="hy-AM" w:eastAsia="en-GB"/>
        </w:rPr>
        <w:t>ված</w:t>
      </w:r>
      <w:r w:rsidRPr="006512B2">
        <w:rPr>
          <w:rFonts w:ascii="GHEA Grapalat" w:hAnsi="GHEA Grapalat" w:cs="Helvetica"/>
          <w:color w:val="000000"/>
          <w:sz w:val="24"/>
          <w:szCs w:val="24"/>
          <w:lang w:val="hy-AM" w:eastAsia="en-GB"/>
        </w:rPr>
        <w:t xml:space="preserve"> </w:t>
      </w:r>
      <w:r w:rsidRPr="00063288">
        <w:rPr>
          <w:rFonts w:ascii="GHEA Grapalat" w:hAnsi="GHEA Grapalat" w:cs="Helvetica"/>
          <w:color w:val="000000"/>
          <w:sz w:val="24"/>
          <w:szCs w:val="24"/>
          <w:lang w:val="hy-AM" w:eastAsia="en-GB"/>
        </w:rPr>
        <w:t>ապրանքների</w:t>
      </w:r>
      <w:r w:rsidRPr="006512B2">
        <w:rPr>
          <w:rFonts w:ascii="GHEA Grapalat" w:hAnsi="GHEA Grapalat" w:cs="Helvetica"/>
          <w:color w:val="000000"/>
          <w:sz w:val="24"/>
          <w:szCs w:val="24"/>
          <w:lang w:val="hy-AM" w:eastAsia="en-GB"/>
        </w:rPr>
        <w:t xml:space="preserve"> </w:t>
      </w:r>
      <w:r w:rsidRPr="00063288">
        <w:rPr>
          <w:rFonts w:ascii="GHEA Grapalat" w:hAnsi="GHEA Grapalat" w:cs="Helvetica"/>
          <w:color w:val="000000"/>
          <w:sz w:val="24"/>
          <w:szCs w:val="24"/>
          <w:lang w:val="hy-AM" w:eastAsia="en-GB"/>
        </w:rPr>
        <w:t>հաշվառումն</w:t>
      </w:r>
      <w:r w:rsidRPr="006512B2">
        <w:rPr>
          <w:rFonts w:ascii="GHEA Grapalat" w:hAnsi="GHEA Grapalat" w:cs="Helvetica"/>
          <w:color w:val="000000"/>
          <w:sz w:val="24"/>
          <w:szCs w:val="24"/>
          <w:lang w:val="hy-AM" w:eastAsia="en-GB"/>
        </w:rPr>
        <w:t xml:space="preserve"> </w:t>
      </w:r>
      <w:r w:rsidRPr="00063288">
        <w:rPr>
          <w:rFonts w:ascii="GHEA Grapalat" w:hAnsi="GHEA Grapalat" w:cs="Helvetica"/>
          <w:color w:val="000000"/>
          <w:sz w:val="24"/>
          <w:szCs w:val="24"/>
          <w:lang w:val="hy-AM" w:eastAsia="en-GB"/>
        </w:rPr>
        <w:t>իրականացնելու</w:t>
      </w:r>
      <w:r w:rsidRPr="006512B2">
        <w:rPr>
          <w:rFonts w:ascii="GHEA Grapalat" w:hAnsi="GHEA Grapalat" w:cs="Helvetica"/>
          <w:color w:val="000000"/>
          <w:sz w:val="24"/>
          <w:szCs w:val="24"/>
          <w:lang w:val="hy-AM" w:eastAsia="en-GB"/>
        </w:rPr>
        <w:t xml:space="preserve"> </w:t>
      </w:r>
      <w:r w:rsidRPr="00063288">
        <w:rPr>
          <w:rFonts w:ascii="GHEA Grapalat" w:hAnsi="GHEA Grapalat" w:cs="Helvetica"/>
          <w:color w:val="000000"/>
          <w:sz w:val="24"/>
          <w:szCs w:val="24"/>
          <w:lang w:val="hy-AM" w:eastAsia="en-GB"/>
        </w:rPr>
        <w:t>համար</w:t>
      </w:r>
      <w:r w:rsidRPr="006512B2">
        <w:rPr>
          <w:rFonts w:ascii="GHEA Grapalat" w:hAnsi="GHEA Grapalat" w:cs="Helvetica"/>
          <w:color w:val="000000"/>
          <w:sz w:val="24"/>
          <w:szCs w:val="24"/>
          <w:lang w:val="hy-AM" w:eastAsia="en-GB"/>
        </w:rPr>
        <w:t xml:space="preserve"> </w:t>
      </w:r>
      <w:r w:rsidRPr="00063288">
        <w:rPr>
          <w:rFonts w:ascii="GHEA Grapalat" w:hAnsi="GHEA Grapalat" w:cs="Helvetica"/>
          <w:color w:val="000000"/>
          <w:sz w:val="24"/>
          <w:szCs w:val="24"/>
          <w:lang w:val="hy-AM" w:eastAsia="en-GB"/>
        </w:rPr>
        <w:t>մաքսային</w:t>
      </w:r>
      <w:r w:rsidRPr="006512B2">
        <w:rPr>
          <w:rFonts w:ascii="GHEA Grapalat" w:hAnsi="GHEA Grapalat" w:cs="Helvetica"/>
          <w:color w:val="000000"/>
          <w:sz w:val="24"/>
          <w:szCs w:val="24"/>
          <w:lang w:val="hy-AM" w:eastAsia="en-GB"/>
        </w:rPr>
        <w:t xml:space="preserve"> </w:t>
      </w:r>
      <w:r w:rsidRPr="00063288">
        <w:rPr>
          <w:rFonts w:ascii="GHEA Grapalat" w:hAnsi="GHEA Grapalat" w:cs="Helvetica"/>
          <w:color w:val="000000"/>
          <w:sz w:val="24"/>
          <w:szCs w:val="24"/>
          <w:lang w:val="hy-AM" w:eastAsia="en-GB"/>
        </w:rPr>
        <w:t>մարմին</w:t>
      </w:r>
      <w:r w:rsidR="00063288">
        <w:rPr>
          <w:rFonts w:ascii="GHEA Grapalat" w:hAnsi="GHEA Grapalat" w:cs="Helvetica"/>
          <w:color w:val="000000"/>
          <w:sz w:val="24"/>
          <w:szCs w:val="24"/>
          <w:lang w:val="hy-AM" w:eastAsia="en-GB"/>
        </w:rPr>
        <w:softHyphen/>
      </w:r>
      <w:r w:rsidRPr="00063288">
        <w:rPr>
          <w:rFonts w:ascii="GHEA Grapalat" w:hAnsi="GHEA Grapalat" w:cs="Helvetica"/>
          <w:color w:val="000000"/>
          <w:sz w:val="24"/>
          <w:szCs w:val="24"/>
          <w:lang w:val="hy-AM" w:eastAsia="en-GB"/>
        </w:rPr>
        <w:t>ները</w:t>
      </w:r>
      <w:r w:rsidRPr="006512B2">
        <w:rPr>
          <w:rFonts w:ascii="GHEA Grapalat" w:hAnsi="GHEA Grapalat" w:cs="Helvetica"/>
          <w:color w:val="000000"/>
          <w:sz w:val="24"/>
          <w:szCs w:val="24"/>
          <w:lang w:val="hy-AM" w:eastAsia="en-GB"/>
        </w:rPr>
        <w:t xml:space="preserve"> </w:t>
      </w:r>
      <w:r w:rsidRPr="00063288">
        <w:rPr>
          <w:rFonts w:ascii="GHEA Grapalat" w:hAnsi="GHEA Grapalat" w:cs="Helvetica"/>
          <w:color w:val="000000"/>
          <w:sz w:val="24"/>
          <w:szCs w:val="24"/>
          <w:lang w:val="hy-AM" w:eastAsia="en-GB"/>
        </w:rPr>
        <w:t>կարող</w:t>
      </w:r>
      <w:r w:rsidRPr="006512B2">
        <w:rPr>
          <w:rFonts w:ascii="GHEA Grapalat" w:hAnsi="GHEA Grapalat" w:cs="Helvetica"/>
          <w:color w:val="000000"/>
          <w:sz w:val="24"/>
          <w:szCs w:val="24"/>
          <w:lang w:val="hy-AM" w:eastAsia="en-GB"/>
        </w:rPr>
        <w:t xml:space="preserve"> </w:t>
      </w:r>
      <w:r w:rsidRPr="00063288">
        <w:rPr>
          <w:rFonts w:ascii="GHEA Grapalat" w:hAnsi="GHEA Grapalat" w:cs="Helvetica"/>
          <w:color w:val="000000"/>
          <w:sz w:val="24"/>
          <w:szCs w:val="24"/>
          <w:lang w:val="hy-AM" w:eastAsia="en-GB"/>
        </w:rPr>
        <w:t>են</w:t>
      </w:r>
      <w:r w:rsidRPr="006512B2">
        <w:rPr>
          <w:rFonts w:ascii="GHEA Grapalat" w:hAnsi="GHEA Grapalat" w:cs="Helvetica"/>
          <w:color w:val="000000"/>
          <w:sz w:val="24"/>
          <w:szCs w:val="24"/>
          <w:lang w:val="hy-AM" w:eastAsia="en-GB"/>
        </w:rPr>
        <w:t xml:space="preserve"> </w:t>
      </w:r>
      <w:r w:rsidRPr="00063288">
        <w:rPr>
          <w:rFonts w:ascii="GHEA Grapalat" w:hAnsi="GHEA Grapalat" w:cs="Helvetica"/>
          <w:color w:val="000000"/>
          <w:sz w:val="24"/>
          <w:szCs w:val="24"/>
          <w:lang w:val="hy-AM" w:eastAsia="en-GB"/>
        </w:rPr>
        <w:t>հայտարարատուից</w:t>
      </w:r>
      <w:r w:rsidRPr="006512B2">
        <w:rPr>
          <w:rFonts w:ascii="GHEA Grapalat" w:hAnsi="GHEA Grapalat" w:cs="Helvetica"/>
          <w:color w:val="000000"/>
          <w:sz w:val="24"/>
          <w:szCs w:val="24"/>
          <w:lang w:val="hy-AM" w:eastAsia="en-GB"/>
        </w:rPr>
        <w:t xml:space="preserve"> </w:t>
      </w:r>
      <w:r w:rsidRPr="00063288">
        <w:rPr>
          <w:rFonts w:ascii="GHEA Grapalat" w:hAnsi="GHEA Grapalat" w:cs="Helvetica"/>
          <w:color w:val="000000"/>
          <w:sz w:val="24"/>
          <w:szCs w:val="24"/>
          <w:lang w:val="hy-AM" w:eastAsia="en-GB"/>
        </w:rPr>
        <w:t>պահանջել</w:t>
      </w:r>
      <w:r w:rsidRPr="006512B2">
        <w:rPr>
          <w:rFonts w:ascii="GHEA Grapalat" w:hAnsi="GHEA Grapalat" w:cs="Helvetica"/>
          <w:color w:val="000000"/>
          <w:sz w:val="24"/>
          <w:szCs w:val="24"/>
          <w:lang w:val="hy-AM" w:eastAsia="en-GB"/>
        </w:rPr>
        <w:t xml:space="preserve"> </w:t>
      </w:r>
      <w:r w:rsidRPr="00063288">
        <w:rPr>
          <w:rFonts w:ascii="GHEA Grapalat" w:hAnsi="GHEA Grapalat" w:cs="Helvetica"/>
          <w:color w:val="000000"/>
          <w:sz w:val="24"/>
          <w:szCs w:val="24"/>
          <w:lang w:val="hy-AM" w:eastAsia="en-GB"/>
        </w:rPr>
        <w:t>մաքսային</w:t>
      </w:r>
      <w:r w:rsidRPr="006512B2">
        <w:rPr>
          <w:rFonts w:ascii="GHEA Grapalat" w:hAnsi="GHEA Grapalat" w:cs="Helvetica"/>
          <w:color w:val="000000"/>
          <w:sz w:val="24"/>
          <w:szCs w:val="24"/>
          <w:lang w:val="hy-AM" w:eastAsia="en-GB"/>
        </w:rPr>
        <w:t xml:space="preserve"> </w:t>
      </w:r>
      <w:r w:rsidRPr="00063288">
        <w:rPr>
          <w:rFonts w:ascii="GHEA Grapalat" w:hAnsi="GHEA Grapalat" w:cs="Helvetica"/>
          <w:color w:val="000000"/>
          <w:sz w:val="24"/>
          <w:szCs w:val="24"/>
          <w:lang w:val="hy-AM" w:eastAsia="en-GB"/>
        </w:rPr>
        <w:t>հայտարարագրերը</w:t>
      </w:r>
      <w:r w:rsidRPr="006512B2">
        <w:rPr>
          <w:rFonts w:ascii="GHEA Grapalat" w:hAnsi="GHEA Grapalat" w:cs="Helvetica"/>
          <w:color w:val="000000"/>
          <w:sz w:val="24"/>
          <w:szCs w:val="24"/>
          <w:lang w:val="hy-AM" w:eastAsia="en-GB"/>
        </w:rPr>
        <w:t xml:space="preserve">, </w:t>
      </w:r>
      <w:r w:rsidRPr="00063288">
        <w:rPr>
          <w:rFonts w:ascii="GHEA Grapalat" w:hAnsi="GHEA Grapalat" w:cs="Helvetica"/>
          <w:color w:val="000000"/>
          <w:sz w:val="24"/>
          <w:szCs w:val="24"/>
          <w:lang w:val="hy-AM" w:eastAsia="en-GB"/>
        </w:rPr>
        <w:t>ինչպես</w:t>
      </w:r>
      <w:r w:rsidRPr="006512B2">
        <w:rPr>
          <w:rFonts w:ascii="GHEA Grapalat" w:hAnsi="GHEA Grapalat" w:cs="Helvetica"/>
          <w:color w:val="000000"/>
          <w:sz w:val="24"/>
          <w:szCs w:val="24"/>
          <w:lang w:val="hy-AM" w:eastAsia="en-GB"/>
        </w:rPr>
        <w:t xml:space="preserve"> </w:t>
      </w:r>
      <w:r w:rsidRPr="00063288">
        <w:rPr>
          <w:rFonts w:ascii="GHEA Grapalat" w:hAnsi="GHEA Grapalat" w:cs="Helvetica"/>
          <w:color w:val="000000"/>
          <w:sz w:val="24"/>
          <w:szCs w:val="24"/>
          <w:lang w:val="hy-AM" w:eastAsia="en-GB"/>
        </w:rPr>
        <w:t>նաև</w:t>
      </w:r>
      <w:r w:rsidRPr="006512B2">
        <w:rPr>
          <w:rFonts w:ascii="GHEA Grapalat" w:hAnsi="GHEA Grapalat" w:cs="Helvetica"/>
          <w:color w:val="000000"/>
          <w:sz w:val="24"/>
          <w:szCs w:val="24"/>
          <w:lang w:val="hy-AM" w:eastAsia="en-GB"/>
        </w:rPr>
        <w:t xml:space="preserve"> </w:t>
      </w:r>
      <w:r w:rsidRPr="00063288">
        <w:rPr>
          <w:rFonts w:ascii="GHEA Grapalat" w:hAnsi="GHEA Grapalat" w:cs="Helvetica"/>
          <w:color w:val="000000"/>
          <w:sz w:val="24"/>
          <w:szCs w:val="24"/>
          <w:lang w:val="hy-AM" w:eastAsia="en-GB"/>
        </w:rPr>
        <w:t>հաշվապահական</w:t>
      </w:r>
      <w:r w:rsidRPr="006512B2">
        <w:rPr>
          <w:rFonts w:ascii="GHEA Grapalat" w:hAnsi="GHEA Grapalat" w:cs="Helvetica"/>
          <w:color w:val="000000"/>
          <w:sz w:val="24"/>
          <w:szCs w:val="24"/>
          <w:lang w:val="hy-AM" w:eastAsia="en-GB"/>
        </w:rPr>
        <w:t xml:space="preserve">, </w:t>
      </w:r>
      <w:r w:rsidRPr="00063288">
        <w:rPr>
          <w:rFonts w:ascii="GHEA Grapalat" w:hAnsi="GHEA Grapalat" w:cs="Helvetica"/>
          <w:color w:val="000000"/>
          <w:sz w:val="24"/>
          <w:szCs w:val="24"/>
          <w:lang w:val="hy-AM" w:eastAsia="en-GB"/>
        </w:rPr>
        <w:t>հարկային</w:t>
      </w:r>
      <w:r w:rsidRPr="006512B2">
        <w:rPr>
          <w:rFonts w:ascii="GHEA Grapalat" w:hAnsi="GHEA Grapalat" w:cs="Helvetica"/>
          <w:color w:val="000000"/>
          <w:sz w:val="24"/>
          <w:szCs w:val="24"/>
          <w:lang w:val="hy-AM" w:eastAsia="en-GB"/>
        </w:rPr>
        <w:t xml:space="preserve"> </w:t>
      </w:r>
      <w:r w:rsidRPr="00063288">
        <w:rPr>
          <w:rFonts w:ascii="GHEA Grapalat" w:hAnsi="GHEA Grapalat" w:cs="Helvetica"/>
          <w:color w:val="000000"/>
          <w:sz w:val="24"/>
          <w:szCs w:val="24"/>
          <w:lang w:val="hy-AM" w:eastAsia="en-GB"/>
        </w:rPr>
        <w:t>հաշվառմանն</w:t>
      </w:r>
      <w:r w:rsidRPr="006512B2">
        <w:rPr>
          <w:rFonts w:ascii="GHEA Grapalat" w:hAnsi="GHEA Grapalat" w:cs="Helvetica"/>
          <w:color w:val="000000"/>
          <w:sz w:val="24"/>
          <w:szCs w:val="24"/>
          <w:lang w:val="hy-AM" w:eastAsia="en-GB"/>
        </w:rPr>
        <w:t xml:space="preserve"> </w:t>
      </w:r>
      <w:r w:rsidRPr="00063288">
        <w:rPr>
          <w:rFonts w:ascii="GHEA Grapalat" w:hAnsi="GHEA Grapalat" w:cs="Helvetica"/>
          <w:color w:val="000000"/>
          <w:sz w:val="24"/>
          <w:szCs w:val="24"/>
          <w:lang w:val="hy-AM" w:eastAsia="en-GB"/>
        </w:rPr>
        <w:t>առնչվող</w:t>
      </w:r>
      <w:r w:rsidRPr="006512B2">
        <w:rPr>
          <w:rFonts w:ascii="GHEA Grapalat" w:hAnsi="GHEA Grapalat" w:cs="Helvetica"/>
          <w:color w:val="000000"/>
          <w:sz w:val="24"/>
          <w:szCs w:val="24"/>
          <w:lang w:val="hy-AM" w:eastAsia="en-GB"/>
        </w:rPr>
        <w:t xml:space="preserve"> </w:t>
      </w:r>
      <w:r w:rsidRPr="00063288">
        <w:rPr>
          <w:rFonts w:ascii="GHEA Grapalat" w:hAnsi="GHEA Grapalat" w:cs="Helvetica"/>
          <w:color w:val="000000"/>
          <w:sz w:val="24"/>
          <w:szCs w:val="24"/>
          <w:lang w:val="hy-AM" w:eastAsia="en-GB"/>
        </w:rPr>
        <w:t>փաստաթղթերը</w:t>
      </w:r>
      <w:r w:rsidRPr="006512B2">
        <w:rPr>
          <w:rFonts w:ascii="GHEA Grapalat" w:hAnsi="GHEA Grapalat" w:cs="Helvetica"/>
          <w:color w:val="000000"/>
          <w:sz w:val="24"/>
          <w:szCs w:val="24"/>
          <w:lang w:val="hy-AM" w:eastAsia="en-GB"/>
        </w:rPr>
        <w:t xml:space="preserve">: </w:t>
      </w:r>
    </w:p>
    <w:p w14:paraId="4804CAB3" w14:textId="77777777" w:rsidR="00474CCD" w:rsidRPr="006512B2" w:rsidRDefault="00474CCD" w:rsidP="00E579E1">
      <w:pPr>
        <w:numPr>
          <w:ilvl w:val="0"/>
          <w:numId w:val="157"/>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Helvetica"/>
          <w:color w:val="000000"/>
          <w:sz w:val="24"/>
          <w:szCs w:val="24"/>
          <w:lang w:val="hy-AM" w:eastAsia="en-GB"/>
        </w:rPr>
        <w:t xml:space="preserve">Միության մաքսային օրենսգրքի 177-րդ հոդվածի 1-ին </w:t>
      </w:r>
      <w:r w:rsidR="00343C78">
        <w:rPr>
          <w:rFonts w:ascii="GHEA Grapalat" w:hAnsi="GHEA Grapalat"/>
          <w:sz w:val="24"/>
          <w:szCs w:val="24"/>
          <w:lang w:val="hy-AM"/>
        </w:rPr>
        <w:t>մաս</w:t>
      </w:r>
      <w:r w:rsidRPr="006512B2">
        <w:rPr>
          <w:rFonts w:ascii="GHEA Grapalat" w:hAnsi="GHEA Grapalat" w:cs="Helvetica"/>
          <w:color w:val="000000"/>
          <w:sz w:val="24"/>
          <w:szCs w:val="24"/>
          <w:lang w:val="hy-AM" w:eastAsia="en-GB"/>
        </w:rPr>
        <w:t>ի 3-րդ կետին համա</w:t>
      </w:r>
      <w:r w:rsidR="00B54FB4">
        <w:rPr>
          <w:rFonts w:ascii="GHEA Grapalat" w:hAnsi="GHEA Grapalat" w:cs="Helvetica"/>
          <w:color w:val="000000"/>
          <w:sz w:val="24"/>
          <w:szCs w:val="24"/>
          <w:lang w:val="hy-AM" w:eastAsia="en-GB"/>
        </w:rPr>
        <w:softHyphen/>
      </w:r>
      <w:r w:rsidR="00063288">
        <w:rPr>
          <w:rFonts w:ascii="GHEA Grapalat" w:hAnsi="GHEA Grapalat" w:cs="Helvetica"/>
          <w:color w:val="000000"/>
          <w:sz w:val="24"/>
          <w:szCs w:val="24"/>
          <w:lang w:val="hy-AM" w:eastAsia="en-GB"/>
        </w:rPr>
        <w:softHyphen/>
      </w:r>
      <w:r w:rsidRPr="006512B2">
        <w:rPr>
          <w:rFonts w:ascii="GHEA Grapalat" w:hAnsi="GHEA Grapalat" w:cs="Helvetica"/>
          <w:color w:val="000000"/>
          <w:sz w:val="24"/>
          <w:szCs w:val="24"/>
          <w:lang w:val="hy-AM" w:eastAsia="en-GB"/>
        </w:rPr>
        <w:t xml:space="preserve">պատասխան, </w:t>
      </w:r>
      <w:r w:rsidRPr="006512B2">
        <w:rPr>
          <w:rFonts w:ascii="GHEA Grapalat" w:hAnsi="GHEA Grapalat"/>
          <w:sz w:val="24"/>
          <w:szCs w:val="24"/>
          <w:lang w:val="hy-AM"/>
        </w:rPr>
        <w:t>«Վերամշակում՝ մաքսային տարածքից դուրս» մաքսային ընթա</w:t>
      </w:r>
      <w:r w:rsidR="00063288">
        <w:rPr>
          <w:rFonts w:ascii="GHEA Grapalat" w:hAnsi="GHEA Grapalat"/>
          <w:sz w:val="24"/>
          <w:szCs w:val="24"/>
          <w:lang w:val="hy-AM"/>
        </w:rPr>
        <w:softHyphen/>
      </w:r>
      <w:r w:rsidRPr="006512B2">
        <w:rPr>
          <w:rFonts w:ascii="GHEA Grapalat" w:hAnsi="GHEA Grapalat"/>
          <w:sz w:val="24"/>
          <w:szCs w:val="24"/>
          <w:lang w:val="hy-AM"/>
        </w:rPr>
        <w:t>ցա</w:t>
      </w:r>
      <w:r w:rsidR="00B54FB4">
        <w:rPr>
          <w:rFonts w:ascii="GHEA Grapalat" w:hAnsi="GHEA Grapalat"/>
          <w:sz w:val="24"/>
          <w:szCs w:val="24"/>
          <w:lang w:val="hy-AM"/>
        </w:rPr>
        <w:softHyphen/>
      </w:r>
      <w:r w:rsidRPr="006512B2">
        <w:rPr>
          <w:rFonts w:ascii="GHEA Grapalat" w:hAnsi="GHEA Grapalat"/>
          <w:sz w:val="24"/>
          <w:szCs w:val="24"/>
          <w:lang w:val="hy-AM"/>
        </w:rPr>
        <w:t>կարգով ապրանքների ձևակերպման դեպքում արտահանման մաքսատուրքի վճար</w:t>
      </w:r>
      <w:r w:rsidR="00063288">
        <w:rPr>
          <w:rFonts w:ascii="GHEA Grapalat" w:hAnsi="GHEA Grapalat"/>
          <w:sz w:val="24"/>
          <w:szCs w:val="24"/>
          <w:lang w:val="hy-AM"/>
        </w:rPr>
        <w:softHyphen/>
      </w:r>
      <w:r w:rsidRPr="006512B2">
        <w:rPr>
          <w:rFonts w:ascii="GHEA Grapalat" w:hAnsi="GHEA Grapalat"/>
          <w:sz w:val="24"/>
          <w:szCs w:val="24"/>
          <w:lang w:val="hy-AM"/>
        </w:rPr>
        <w:t>ման գծով պարտավորությունների կատարման ապահովում մաքսային մարմիններին չի տրա</w:t>
      </w:r>
      <w:r w:rsidR="00063288">
        <w:rPr>
          <w:rFonts w:ascii="GHEA Grapalat" w:hAnsi="GHEA Grapalat"/>
          <w:sz w:val="24"/>
          <w:szCs w:val="24"/>
          <w:lang w:val="hy-AM"/>
        </w:rPr>
        <w:softHyphen/>
      </w:r>
      <w:r w:rsidRPr="006512B2">
        <w:rPr>
          <w:rFonts w:ascii="GHEA Grapalat" w:hAnsi="GHEA Grapalat"/>
          <w:sz w:val="24"/>
          <w:szCs w:val="24"/>
          <w:lang w:val="hy-AM"/>
        </w:rPr>
        <w:t>մադրվում:</w:t>
      </w:r>
    </w:p>
    <w:p w14:paraId="7AE108A5" w14:textId="77777777" w:rsidR="00FE52E3" w:rsidRDefault="00FE52E3" w:rsidP="006512B2">
      <w:pPr>
        <w:spacing w:after="0" w:line="360" w:lineRule="auto"/>
        <w:ind w:left="2835" w:hanging="2268"/>
        <w:jc w:val="both"/>
        <w:rPr>
          <w:rFonts w:ascii="GHEA Grapalat" w:hAnsi="GHEA Grapalat" w:cs="Helvetica"/>
          <w:b/>
          <w:color w:val="000000"/>
          <w:sz w:val="24"/>
          <w:szCs w:val="24"/>
          <w:lang w:val="hy-AM" w:eastAsia="en-GB"/>
        </w:rPr>
      </w:pPr>
    </w:p>
    <w:p w14:paraId="5BCD7C41" w14:textId="77777777" w:rsidR="00665CAD" w:rsidRDefault="00474CCD" w:rsidP="00665CAD">
      <w:pPr>
        <w:spacing w:after="0" w:line="360" w:lineRule="auto"/>
        <w:ind w:firstLine="567"/>
        <w:jc w:val="both"/>
        <w:rPr>
          <w:rFonts w:ascii="GHEA Grapalat" w:hAnsi="GHEA Grapalat" w:cs="Helvetica"/>
          <w:b/>
          <w:color w:val="000000"/>
          <w:sz w:val="24"/>
          <w:szCs w:val="24"/>
          <w:lang w:val="hy-AM" w:eastAsia="en-GB"/>
        </w:rPr>
      </w:pPr>
      <w:r w:rsidRPr="006512B2">
        <w:rPr>
          <w:rFonts w:ascii="GHEA Grapalat" w:hAnsi="GHEA Grapalat" w:cs="Helvetica"/>
          <w:b/>
          <w:color w:val="000000"/>
          <w:sz w:val="24"/>
          <w:szCs w:val="24"/>
          <w:lang w:val="hy-AM" w:eastAsia="en-GB"/>
        </w:rPr>
        <w:t xml:space="preserve">Հոդված </w:t>
      </w:r>
      <w:r w:rsidR="00FE52E3">
        <w:rPr>
          <w:rFonts w:ascii="GHEA Grapalat" w:hAnsi="GHEA Grapalat" w:cs="Helvetica"/>
          <w:b/>
          <w:color w:val="000000"/>
          <w:sz w:val="24"/>
          <w:szCs w:val="24"/>
          <w:lang w:val="hy-AM" w:eastAsia="en-GB"/>
        </w:rPr>
        <w:t>123</w:t>
      </w:r>
      <w:r w:rsidRPr="006512B2">
        <w:rPr>
          <w:rFonts w:ascii="GHEA Grapalat" w:hAnsi="GHEA Grapalat" w:cs="Helvetica"/>
          <w:b/>
          <w:color w:val="000000"/>
          <w:sz w:val="24"/>
          <w:szCs w:val="24"/>
          <w:lang w:val="hy-AM" w:eastAsia="en-GB"/>
        </w:rPr>
        <w:t>. «Վերամշակում՝ մաքսային տարածքից դուրս» մաքսային</w:t>
      </w:r>
    </w:p>
    <w:p w14:paraId="2550CA55" w14:textId="7524A34D" w:rsidR="00474CCD" w:rsidRPr="006512B2" w:rsidRDefault="00474CCD" w:rsidP="00665CAD">
      <w:pPr>
        <w:spacing w:after="0" w:line="360" w:lineRule="auto"/>
        <w:ind w:firstLine="2127"/>
        <w:jc w:val="both"/>
        <w:rPr>
          <w:rFonts w:ascii="GHEA Grapalat" w:hAnsi="GHEA Grapalat" w:cs="Helvetica"/>
          <w:b/>
          <w:color w:val="000000"/>
          <w:sz w:val="24"/>
          <w:szCs w:val="24"/>
          <w:lang w:val="hy-AM" w:eastAsia="en-GB"/>
        </w:rPr>
      </w:pPr>
      <w:r w:rsidRPr="006512B2">
        <w:rPr>
          <w:rFonts w:ascii="GHEA Grapalat" w:hAnsi="GHEA Grapalat" w:cs="Helvetica"/>
          <w:b/>
          <w:color w:val="000000"/>
          <w:sz w:val="24"/>
          <w:szCs w:val="24"/>
          <w:lang w:val="hy-AM" w:eastAsia="en-GB"/>
        </w:rPr>
        <w:t>ընթացակարգի ժամկետը</w:t>
      </w:r>
    </w:p>
    <w:p w14:paraId="276ED4FB" w14:textId="77777777" w:rsidR="00474CCD" w:rsidRPr="00343C78" w:rsidRDefault="00474CCD" w:rsidP="00E579E1">
      <w:pPr>
        <w:numPr>
          <w:ilvl w:val="0"/>
          <w:numId w:val="158"/>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FE52E3">
        <w:rPr>
          <w:rFonts w:ascii="GHEA Grapalat" w:hAnsi="GHEA Grapalat" w:cs="Helvetica"/>
          <w:color w:val="000000"/>
          <w:sz w:val="24"/>
          <w:szCs w:val="24"/>
          <w:lang w:val="hy-AM" w:eastAsia="en-GB"/>
        </w:rPr>
        <w:t>«Վերամշակում՝ մաքսային տարածքից դուրս»</w:t>
      </w:r>
      <w:r w:rsidRPr="00FE52E3">
        <w:rPr>
          <w:rFonts w:ascii="GHEA Grapalat" w:hAnsi="GHEA Grapalat" w:cs="Helvetica"/>
          <w:b/>
          <w:color w:val="000000"/>
          <w:sz w:val="24"/>
          <w:szCs w:val="24"/>
          <w:lang w:val="hy-AM" w:eastAsia="en-GB"/>
        </w:rPr>
        <w:t xml:space="preserve"> </w:t>
      </w:r>
      <w:r w:rsidRPr="00FE52E3">
        <w:rPr>
          <w:rFonts w:ascii="GHEA Grapalat" w:hAnsi="GHEA Grapalat" w:cs="Helvetica"/>
          <w:color w:val="000000"/>
          <w:sz w:val="24"/>
          <w:szCs w:val="24"/>
          <w:lang w:val="hy-AM" w:eastAsia="en-GB"/>
        </w:rPr>
        <w:t>մաքսային ընթացակարգի ժամ</w:t>
      </w:r>
      <w:r w:rsidR="008B7E85">
        <w:rPr>
          <w:rFonts w:ascii="GHEA Grapalat" w:hAnsi="GHEA Grapalat" w:cs="Helvetica"/>
          <w:color w:val="000000"/>
          <w:sz w:val="24"/>
          <w:szCs w:val="24"/>
          <w:lang w:val="hy-AM" w:eastAsia="en-GB"/>
        </w:rPr>
        <w:softHyphen/>
      </w:r>
      <w:r w:rsidRPr="00FE52E3">
        <w:rPr>
          <w:rFonts w:ascii="GHEA Grapalat" w:hAnsi="GHEA Grapalat" w:cs="Helvetica"/>
          <w:color w:val="000000"/>
          <w:sz w:val="24"/>
          <w:szCs w:val="24"/>
          <w:lang w:val="hy-AM" w:eastAsia="en-GB"/>
        </w:rPr>
        <w:t>կետը ապրանքների մաքսային տարածքից դուրս վերամշակման թույլտվության մեջ սահ</w:t>
      </w:r>
      <w:r w:rsidR="008B7E85">
        <w:rPr>
          <w:rFonts w:ascii="GHEA Grapalat" w:hAnsi="GHEA Grapalat" w:cs="Helvetica"/>
          <w:color w:val="000000"/>
          <w:sz w:val="24"/>
          <w:szCs w:val="24"/>
          <w:lang w:val="hy-AM" w:eastAsia="en-GB"/>
        </w:rPr>
        <w:softHyphen/>
      </w:r>
      <w:r w:rsidRPr="00FE52E3">
        <w:rPr>
          <w:rFonts w:ascii="GHEA Grapalat" w:hAnsi="GHEA Grapalat" w:cs="Helvetica"/>
          <w:color w:val="000000"/>
          <w:sz w:val="24"/>
          <w:szCs w:val="24"/>
          <w:lang w:val="hy-AM" w:eastAsia="en-GB"/>
        </w:rPr>
        <w:t>ման</w:t>
      </w:r>
      <w:r w:rsidR="008B7E85">
        <w:rPr>
          <w:rFonts w:ascii="GHEA Grapalat" w:hAnsi="GHEA Grapalat" w:cs="Helvetica"/>
          <w:color w:val="000000"/>
          <w:sz w:val="24"/>
          <w:szCs w:val="24"/>
          <w:lang w:val="hy-AM" w:eastAsia="en-GB"/>
        </w:rPr>
        <w:softHyphen/>
      </w:r>
      <w:r w:rsidRPr="00FE52E3">
        <w:rPr>
          <w:rFonts w:ascii="GHEA Grapalat" w:hAnsi="GHEA Grapalat" w:cs="Helvetica"/>
          <w:color w:val="000000"/>
          <w:sz w:val="24"/>
          <w:szCs w:val="24"/>
          <w:lang w:val="hy-AM" w:eastAsia="en-GB"/>
        </w:rPr>
        <w:t xml:space="preserve">ված ժամկետն է, որը որոշվում է վերամշակման թույլտվությունը ստացող անձի կողմից և համաձայնեցվում մաքսային մարմնի հետ՝ </w:t>
      </w:r>
      <w:r w:rsidRPr="006512B2">
        <w:rPr>
          <w:rFonts w:ascii="GHEA Grapalat" w:hAnsi="GHEA Grapalat" w:cs="Helvetica"/>
          <w:color w:val="000000"/>
          <w:sz w:val="24"/>
          <w:szCs w:val="24"/>
          <w:lang w:val="hy-AM" w:eastAsia="en-GB"/>
        </w:rPr>
        <w:t>Միության մաքսային օ</w:t>
      </w:r>
      <w:r w:rsidRPr="00343C78">
        <w:rPr>
          <w:rFonts w:ascii="GHEA Grapalat" w:hAnsi="GHEA Grapalat" w:cs="Helvetica"/>
          <w:color w:val="000000"/>
          <w:sz w:val="24"/>
          <w:szCs w:val="24"/>
          <w:lang w:val="hy-AM" w:eastAsia="en-GB"/>
        </w:rPr>
        <w:t xml:space="preserve">րենսգրքի 181-րդ հոդվածի 3-րդ </w:t>
      </w:r>
      <w:r w:rsidR="00343C78">
        <w:rPr>
          <w:rFonts w:ascii="GHEA Grapalat" w:hAnsi="GHEA Grapalat"/>
          <w:sz w:val="24"/>
          <w:szCs w:val="24"/>
          <w:lang w:val="hy-AM"/>
        </w:rPr>
        <w:t>մաս</w:t>
      </w:r>
      <w:r w:rsidRPr="00343C78">
        <w:rPr>
          <w:rFonts w:ascii="GHEA Grapalat" w:hAnsi="GHEA Grapalat" w:cs="Helvetica"/>
          <w:color w:val="000000"/>
          <w:sz w:val="24"/>
          <w:szCs w:val="24"/>
          <w:lang w:val="hy-AM" w:eastAsia="en-GB"/>
        </w:rPr>
        <w:t>ով սահմանված առավելագույն ժամկետին համապատասխան:</w:t>
      </w:r>
    </w:p>
    <w:p w14:paraId="61ED5A34" w14:textId="77777777" w:rsidR="00474CCD" w:rsidRPr="00D66480" w:rsidRDefault="00474CCD" w:rsidP="00E579E1">
      <w:pPr>
        <w:numPr>
          <w:ilvl w:val="0"/>
          <w:numId w:val="158"/>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8B7E85">
        <w:rPr>
          <w:rFonts w:ascii="GHEA Grapalat" w:hAnsi="GHEA Grapalat" w:cs="Helvetica"/>
          <w:color w:val="000000"/>
          <w:sz w:val="24"/>
          <w:szCs w:val="24"/>
          <w:lang w:val="hy-AM" w:eastAsia="en-GB"/>
        </w:rPr>
        <w:t xml:space="preserve">«Վերամշակում՝ մաքսային տարածքից դուրս» մաքսային ընթացակարգով ձևակերպված ապրանքների վերամշակման ժամկետը, Միության մաքսային օրենսգրքի 178-րդ հոդվածի 3-րդ </w:t>
      </w:r>
      <w:r w:rsidR="00343C78" w:rsidRPr="008B7E85">
        <w:rPr>
          <w:rFonts w:ascii="GHEA Grapalat" w:hAnsi="GHEA Grapalat" w:cs="Helvetica"/>
          <w:color w:val="000000"/>
          <w:sz w:val="24"/>
          <w:szCs w:val="24"/>
          <w:lang w:val="hy-AM" w:eastAsia="en-GB"/>
        </w:rPr>
        <w:t>մաս</w:t>
      </w:r>
      <w:r w:rsidRPr="008B7E85">
        <w:rPr>
          <w:rFonts w:ascii="GHEA Grapalat" w:hAnsi="GHEA Grapalat" w:cs="Helvetica"/>
          <w:color w:val="000000"/>
          <w:sz w:val="24"/>
          <w:szCs w:val="24"/>
          <w:lang w:val="hy-AM" w:eastAsia="en-GB"/>
        </w:rPr>
        <w:t xml:space="preserve">ին համապատասխան, կարող է երկարաձգվել </w:t>
      </w:r>
      <w:r w:rsidR="005A6B51" w:rsidRPr="008B7E85">
        <w:rPr>
          <w:rFonts w:ascii="GHEA Grapalat" w:hAnsi="GHEA Grapalat" w:cs="Helvetica"/>
          <w:color w:val="000000"/>
          <w:sz w:val="24"/>
          <w:szCs w:val="24"/>
          <w:lang w:val="hy-AM" w:eastAsia="en-GB"/>
        </w:rPr>
        <w:t xml:space="preserve">ոչ ուշ, քան </w:t>
      </w:r>
      <w:r w:rsidRPr="008B7E85">
        <w:rPr>
          <w:rFonts w:ascii="GHEA Grapalat" w:hAnsi="GHEA Grapalat" w:cs="Helvetica"/>
          <w:color w:val="000000"/>
          <w:sz w:val="24"/>
          <w:szCs w:val="24"/>
          <w:lang w:val="hy-AM" w:eastAsia="en-GB"/>
        </w:rPr>
        <w:t>նշված մաքսային ընթացակարգի ժամկետի ավարտից հետո 10 աշխատանքային օրվա ընթաց</w:t>
      </w:r>
      <w:r w:rsidR="00E31CBB">
        <w:rPr>
          <w:rFonts w:ascii="GHEA Grapalat" w:hAnsi="GHEA Grapalat" w:cs="Helvetica"/>
          <w:color w:val="000000"/>
          <w:sz w:val="24"/>
          <w:szCs w:val="24"/>
          <w:lang w:val="hy-AM" w:eastAsia="en-GB"/>
        </w:rPr>
        <w:softHyphen/>
      </w:r>
      <w:r w:rsidRPr="008B7E85">
        <w:rPr>
          <w:rFonts w:ascii="GHEA Grapalat" w:hAnsi="GHEA Grapalat" w:cs="Helvetica"/>
          <w:color w:val="000000"/>
          <w:sz w:val="24"/>
          <w:szCs w:val="24"/>
          <w:lang w:val="hy-AM" w:eastAsia="en-GB"/>
        </w:rPr>
        <w:t>քում:</w:t>
      </w:r>
    </w:p>
    <w:p w14:paraId="69AA5F7E" w14:textId="77777777" w:rsidR="00474CCD" w:rsidRPr="00D66480" w:rsidRDefault="00474CCD" w:rsidP="00E579E1">
      <w:pPr>
        <w:numPr>
          <w:ilvl w:val="0"/>
          <w:numId w:val="158"/>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D66480">
        <w:rPr>
          <w:rFonts w:ascii="GHEA Grapalat" w:hAnsi="GHEA Grapalat" w:cs="Helvetica"/>
          <w:color w:val="000000"/>
          <w:sz w:val="24"/>
          <w:szCs w:val="24"/>
          <w:lang w:val="hy-AM" w:eastAsia="en-GB"/>
        </w:rPr>
        <w:t>Վերամշակման թույլտվության ժամկետը կարող է երկարաձգվել հայտարա</w:t>
      </w:r>
      <w:r w:rsidR="008B7E85">
        <w:rPr>
          <w:rFonts w:ascii="GHEA Grapalat" w:hAnsi="GHEA Grapalat" w:cs="Helvetica"/>
          <w:color w:val="000000"/>
          <w:sz w:val="24"/>
          <w:szCs w:val="24"/>
          <w:lang w:val="hy-AM" w:eastAsia="en-GB"/>
        </w:rPr>
        <w:softHyphen/>
      </w:r>
      <w:r w:rsidRPr="00D66480">
        <w:rPr>
          <w:rFonts w:ascii="GHEA Grapalat" w:hAnsi="GHEA Grapalat" w:cs="Helvetica"/>
          <w:color w:val="000000"/>
          <w:sz w:val="24"/>
          <w:szCs w:val="24"/>
          <w:lang w:val="hy-AM" w:eastAsia="en-GB"/>
        </w:rPr>
        <w:t>րա</w:t>
      </w:r>
      <w:r w:rsidR="008B7E85">
        <w:rPr>
          <w:rFonts w:ascii="GHEA Grapalat" w:hAnsi="GHEA Grapalat" w:cs="Helvetica"/>
          <w:color w:val="000000"/>
          <w:sz w:val="24"/>
          <w:szCs w:val="24"/>
          <w:lang w:val="hy-AM" w:eastAsia="en-GB"/>
        </w:rPr>
        <w:softHyphen/>
      </w:r>
      <w:r w:rsidRPr="00D66480">
        <w:rPr>
          <w:rFonts w:ascii="GHEA Grapalat" w:hAnsi="GHEA Grapalat" w:cs="Helvetica"/>
          <w:color w:val="000000"/>
          <w:sz w:val="24"/>
          <w:szCs w:val="24"/>
          <w:lang w:val="hy-AM" w:eastAsia="en-GB"/>
        </w:rPr>
        <w:t xml:space="preserve">տուի հիմնավորված դիմումի հիման վրա, բայց ոչ ավելի, քան </w:t>
      </w:r>
      <w:r w:rsidR="00D92884" w:rsidRPr="00D66480">
        <w:rPr>
          <w:rFonts w:ascii="GHEA Grapalat" w:hAnsi="GHEA Grapalat" w:cs="Helvetica"/>
          <w:color w:val="000000"/>
          <w:sz w:val="24"/>
          <w:szCs w:val="24"/>
          <w:lang w:val="hy-AM" w:eastAsia="en-GB"/>
        </w:rPr>
        <w:t>Միության մաքսային օ</w:t>
      </w:r>
      <w:r w:rsidRPr="00D66480">
        <w:rPr>
          <w:rFonts w:ascii="GHEA Grapalat" w:hAnsi="GHEA Grapalat" w:cs="Helvetica"/>
          <w:color w:val="000000"/>
          <w:sz w:val="24"/>
          <w:szCs w:val="24"/>
          <w:lang w:val="hy-AM" w:eastAsia="en-GB"/>
        </w:rPr>
        <w:t xml:space="preserve">րենսգրքով սահմանված առավելագույն ժամկետը: </w:t>
      </w:r>
    </w:p>
    <w:p w14:paraId="481E6679" w14:textId="77777777" w:rsidR="00474CCD" w:rsidRPr="00D66480" w:rsidRDefault="00474CCD" w:rsidP="00E579E1">
      <w:pPr>
        <w:numPr>
          <w:ilvl w:val="0"/>
          <w:numId w:val="158"/>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D66480">
        <w:rPr>
          <w:rFonts w:ascii="GHEA Grapalat" w:hAnsi="GHEA Grapalat" w:cs="Helvetica"/>
          <w:color w:val="000000"/>
          <w:sz w:val="24"/>
          <w:szCs w:val="24"/>
          <w:lang w:val="hy-AM" w:eastAsia="en-GB"/>
        </w:rPr>
        <w:t>Վերամշակման թույլտվության ժամկետի երակարաձգման համար հայտա</w:t>
      </w:r>
      <w:r w:rsidR="008B7E85">
        <w:rPr>
          <w:rFonts w:ascii="GHEA Grapalat" w:hAnsi="GHEA Grapalat" w:cs="Helvetica"/>
          <w:color w:val="000000"/>
          <w:sz w:val="24"/>
          <w:szCs w:val="24"/>
          <w:lang w:val="hy-AM" w:eastAsia="en-GB"/>
        </w:rPr>
        <w:softHyphen/>
      </w:r>
      <w:r w:rsidRPr="00D66480">
        <w:rPr>
          <w:rFonts w:ascii="GHEA Grapalat" w:hAnsi="GHEA Grapalat" w:cs="Helvetica"/>
          <w:color w:val="000000"/>
          <w:sz w:val="24"/>
          <w:szCs w:val="24"/>
          <w:lang w:val="hy-AM" w:eastAsia="en-GB"/>
        </w:rPr>
        <w:t>րա</w:t>
      </w:r>
      <w:r w:rsidR="008B7E85">
        <w:rPr>
          <w:rFonts w:ascii="GHEA Grapalat" w:hAnsi="GHEA Grapalat" w:cs="Helvetica"/>
          <w:color w:val="000000"/>
          <w:sz w:val="24"/>
          <w:szCs w:val="24"/>
          <w:lang w:val="hy-AM" w:eastAsia="en-GB"/>
        </w:rPr>
        <w:softHyphen/>
      </w:r>
      <w:r w:rsidRPr="00D66480">
        <w:rPr>
          <w:rFonts w:ascii="GHEA Grapalat" w:hAnsi="GHEA Grapalat" w:cs="Helvetica"/>
          <w:color w:val="000000"/>
          <w:sz w:val="24"/>
          <w:szCs w:val="24"/>
          <w:lang w:val="hy-AM" w:eastAsia="en-GB"/>
        </w:rPr>
        <w:t>րա</w:t>
      </w:r>
      <w:r w:rsidR="008B7E85">
        <w:rPr>
          <w:rFonts w:ascii="GHEA Grapalat" w:hAnsi="GHEA Grapalat" w:cs="Helvetica"/>
          <w:color w:val="000000"/>
          <w:sz w:val="24"/>
          <w:szCs w:val="24"/>
          <w:lang w:val="hy-AM" w:eastAsia="en-GB"/>
        </w:rPr>
        <w:softHyphen/>
      </w:r>
      <w:r w:rsidRPr="00D66480">
        <w:rPr>
          <w:rFonts w:ascii="GHEA Grapalat" w:hAnsi="GHEA Grapalat" w:cs="Helvetica"/>
          <w:color w:val="000000"/>
          <w:sz w:val="24"/>
          <w:szCs w:val="24"/>
          <w:lang w:val="hy-AM" w:eastAsia="en-GB"/>
        </w:rPr>
        <w:t xml:space="preserve">տուն ոչ ուշ, քան վերամշակման թույլտվության ժամկետի ավարտից 10 </w:t>
      </w:r>
      <w:r w:rsidR="00EB0F70">
        <w:rPr>
          <w:rFonts w:ascii="GHEA Grapalat" w:hAnsi="GHEA Grapalat" w:cs="Helvetica"/>
          <w:color w:val="000000"/>
          <w:sz w:val="24"/>
          <w:szCs w:val="24"/>
          <w:lang w:val="hy-AM" w:eastAsia="en-GB"/>
        </w:rPr>
        <w:t xml:space="preserve">աշխատանքային </w:t>
      </w:r>
      <w:r w:rsidRPr="00D66480">
        <w:rPr>
          <w:rFonts w:ascii="GHEA Grapalat" w:hAnsi="GHEA Grapalat" w:cs="Helvetica"/>
          <w:color w:val="000000"/>
          <w:sz w:val="24"/>
          <w:szCs w:val="24"/>
          <w:lang w:val="hy-AM" w:eastAsia="en-GB"/>
        </w:rPr>
        <w:t xml:space="preserve">օր </w:t>
      </w:r>
      <w:r w:rsidRPr="00D66480">
        <w:rPr>
          <w:rFonts w:ascii="GHEA Grapalat" w:hAnsi="GHEA Grapalat" w:cs="Helvetica"/>
          <w:color w:val="000000"/>
          <w:sz w:val="24"/>
          <w:szCs w:val="24"/>
          <w:lang w:val="hy-AM" w:eastAsia="en-GB"/>
        </w:rPr>
        <w:lastRenderedPageBreak/>
        <w:t>առաջ էլեկտրո</w:t>
      </w:r>
      <w:r w:rsidR="008B7E85">
        <w:rPr>
          <w:rFonts w:ascii="GHEA Grapalat" w:hAnsi="GHEA Grapalat" w:cs="Helvetica"/>
          <w:color w:val="000000"/>
          <w:sz w:val="24"/>
          <w:szCs w:val="24"/>
          <w:lang w:val="hy-AM" w:eastAsia="en-GB"/>
        </w:rPr>
        <w:softHyphen/>
      </w:r>
      <w:r w:rsidRPr="00D66480">
        <w:rPr>
          <w:rFonts w:ascii="GHEA Grapalat" w:hAnsi="GHEA Grapalat" w:cs="Helvetica"/>
          <w:color w:val="000000"/>
          <w:sz w:val="24"/>
          <w:szCs w:val="24"/>
          <w:lang w:val="hy-AM" w:eastAsia="en-GB"/>
        </w:rPr>
        <w:t xml:space="preserve">նային եղանակով կամ թղթային կրիչով ներկայացնում է դիմում մաքսային մարմիններին: </w:t>
      </w:r>
    </w:p>
    <w:p w14:paraId="514E19E8" w14:textId="77777777" w:rsidR="00474CCD" w:rsidRPr="00D66480" w:rsidRDefault="00474CCD" w:rsidP="00E579E1">
      <w:pPr>
        <w:numPr>
          <w:ilvl w:val="0"/>
          <w:numId w:val="158"/>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D66480">
        <w:rPr>
          <w:rFonts w:ascii="GHEA Grapalat" w:hAnsi="GHEA Grapalat" w:cs="Helvetica"/>
          <w:color w:val="000000"/>
          <w:sz w:val="24"/>
          <w:szCs w:val="24"/>
          <w:lang w:val="hy-AM" w:eastAsia="en-GB"/>
        </w:rPr>
        <w:t>Մաքսային մարմինը 5</w:t>
      </w:r>
      <w:r w:rsidR="000F4C6E" w:rsidRPr="006512B2">
        <w:rPr>
          <w:rFonts w:ascii="GHEA Grapalat" w:hAnsi="GHEA Grapalat" w:cs="Helvetica"/>
          <w:color w:val="000000"/>
          <w:sz w:val="24"/>
          <w:szCs w:val="24"/>
          <w:lang w:val="hy-AM" w:eastAsia="en-GB"/>
        </w:rPr>
        <w:t xml:space="preserve"> աշխատանքային օրվա ընթացքում</w:t>
      </w:r>
      <w:r w:rsidRPr="00D66480">
        <w:rPr>
          <w:rFonts w:ascii="GHEA Grapalat" w:hAnsi="GHEA Grapalat" w:cs="Helvetica"/>
          <w:color w:val="000000"/>
          <w:sz w:val="24"/>
          <w:szCs w:val="24"/>
          <w:lang w:val="hy-AM" w:eastAsia="en-GB"/>
        </w:rPr>
        <w:t xml:space="preserve"> ուսումնասիրում է սուն հոդվածի 3-րդ մասում նշված դիմումը և հայտարարատուին էլեկտրոնային եղանակով կամ թղթային կրիչով տեղեկացնում է վերամշակման ժամկետի երկարաձգման կամ այդպիսի երկարաձգումը մերժելու մասին: Ընդ որում, երկարաձգման մերժման դեպքում մաքսային մարմինների կողմից նշվում են մերժման հիմքերը:</w:t>
      </w:r>
    </w:p>
    <w:p w14:paraId="3C44ACFA" w14:textId="77777777" w:rsidR="00474CCD" w:rsidRPr="00D66480" w:rsidRDefault="00474CCD" w:rsidP="00E579E1">
      <w:pPr>
        <w:numPr>
          <w:ilvl w:val="0"/>
          <w:numId w:val="158"/>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D66480">
        <w:rPr>
          <w:rFonts w:ascii="GHEA Grapalat" w:hAnsi="GHEA Grapalat" w:cs="Helvetica"/>
          <w:color w:val="000000"/>
          <w:sz w:val="24"/>
          <w:szCs w:val="24"/>
          <w:lang w:val="hy-AM" w:eastAsia="en-GB"/>
        </w:rPr>
        <w:t xml:space="preserve">Մաքսային մարմինը մերժում է վերամշակման ժամկետի երկարաձգումը, եթե առկա է տեղեկատվություն այն մասին, որ խախտվել են </w:t>
      </w:r>
      <w:r w:rsidR="00D92884" w:rsidRPr="00D66480">
        <w:rPr>
          <w:rFonts w:ascii="GHEA Grapalat" w:hAnsi="GHEA Grapalat" w:cs="Helvetica"/>
          <w:color w:val="000000"/>
          <w:sz w:val="24"/>
          <w:szCs w:val="24"/>
          <w:lang w:val="hy-AM" w:eastAsia="en-GB"/>
        </w:rPr>
        <w:t>Միության մաքսային օրենսգրքի</w:t>
      </w:r>
      <w:r w:rsidRPr="00D66480">
        <w:rPr>
          <w:rFonts w:ascii="GHEA Grapalat" w:hAnsi="GHEA Grapalat" w:cs="Helvetica"/>
          <w:color w:val="000000"/>
          <w:sz w:val="24"/>
          <w:szCs w:val="24"/>
          <w:lang w:val="hy-AM" w:eastAsia="en-GB"/>
        </w:rPr>
        <w:t xml:space="preserve"> 25-րդ գլխով սահմանված՝ «Վերամշակում՝ մաքսային տարածքից դուրս»</w:t>
      </w:r>
      <w:r w:rsidRPr="008B7E85">
        <w:rPr>
          <w:rFonts w:ascii="GHEA Grapalat" w:hAnsi="GHEA Grapalat" w:cs="Helvetica"/>
          <w:color w:val="000000"/>
          <w:sz w:val="24"/>
          <w:szCs w:val="24"/>
          <w:lang w:val="hy-AM" w:eastAsia="en-GB"/>
        </w:rPr>
        <w:t xml:space="preserve"> </w:t>
      </w:r>
      <w:r w:rsidRPr="00D66480">
        <w:rPr>
          <w:rFonts w:ascii="GHEA Grapalat" w:hAnsi="GHEA Grapalat" w:cs="Helvetica"/>
          <w:color w:val="000000"/>
          <w:sz w:val="24"/>
          <w:szCs w:val="24"/>
          <w:lang w:val="hy-AM" w:eastAsia="en-GB"/>
        </w:rPr>
        <w:t>մաքսային ընթացա</w:t>
      </w:r>
      <w:r w:rsidR="00B54FB4">
        <w:rPr>
          <w:rFonts w:ascii="GHEA Grapalat" w:hAnsi="GHEA Grapalat" w:cs="Helvetica"/>
          <w:color w:val="000000"/>
          <w:sz w:val="24"/>
          <w:szCs w:val="24"/>
          <w:lang w:val="hy-AM" w:eastAsia="en-GB"/>
        </w:rPr>
        <w:softHyphen/>
      </w:r>
      <w:r w:rsidRPr="00D66480">
        <w:rPr>
          <w:rFonts w:ascii="GHEA Grapalat" w:hAnsi="GHEA Grapalat" w:cs="Helvetica"/>
          <w:color w:val="000000"/>
          <w:sz w:val="24"/>
          <w:szCs w:val="24"/>
          <w:lang w:val="hy-AM" w:eastAsia="en-GB"/>
        </w:rPr>
        <w:t xml:space="preserve">կարգի պայմանները կամ երկարաձգման դիմումը ներկայացվել է սահմանված ժամկետի խախտմամբ: </w:t>
      </w:r>
    </w:p>
    <w:p w14:paraId="31ACC88A" w14:textId="77777777" w:rsidR="00474CCD" w:rsidRPr="00D66480" w:rsidRDefault="00474CCD" w:rsidP="00E579E1">
      <w:pPr>
        <w:numPr>
          <w:ilvl w:val="0"/>
          <w:numId w:val="158"/>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D66480">
        <w:rPr>
          <w:rFonts w:ascii="GHEA Grapalat" w:hAnsi="GHEA Grapalat" w:cs="Helvetica"/>
          <w:color w:val="000000"/>
          <w:sz w:val="24"/>
          <w:szCs w:val="24"/>
          <w:lang w:val="hy-AM" w:eastAsia="en-GB"/>
        </w:rPr>
        <w:t>Վերամշակման թույլտվության ժամկետի երկարաձգման դեպքում երկարաձգվում է նաև «Վերամշակում՝ մաքսային տարածքից դուրս»</w:t>
      </w:r>
      <w:r w:rsidRPr="00D66480">
        <w:rPr>
          <w:rFonts w:ascii="GHEA Grapalat" w:hAnsi="GHEA Grapalat" w:cs="Helvetica"/>
          <w:b/>
          <w:color w:val="000000"/>
          <w:sz w:val="24"/>
          <w:szCs w:val="24"/>
          <w:lang w:val="hy-AM" w:eastAsia="en-GB"/>
        </w:rPr>
        <w:t xml:space="preserve"> </w:t>
      </w:r>
      <w:r w:rsidRPr="00D66480">
        <w:rPr>
          <w:rFonts w:ascii="GHEA Grapalat" w:hAnsi="GHEA Grapalat" w:cs="Helvetica"/>
          <w:color w:val="000000"/>
          <w:sz w:val="24"/>
          <w:szCs w:val="24"/>
          <w:lang w:val="hy-AM" w:eastAsia="en-GB"/>
        </w:rPr>
        <w:t>մաքսային ընթացակարգի գործողու</w:t>
      </w:r>
      <w:r w:rsidR="008B7E85">
        <w:rPr>
          <w:rFonts w:ascii="GHEA Grapalat" w:hAnsi="GHEA Grapalat" w:cs="Helvetica"/>
          <w:color w:val="000000"/>
          <w:sz w:val="24"/>
          <w:szCs w:val="24"/>
          <w:lang w:val="hy-AM" w:eastAsia="en-GB"/>
        </w:rPr>
        <w:softHyphen/>
      </w:r>
      <w:r w:rsidRPr="00D66480">
        <w:rPr>
          <w:rFonts w:ascii="GHEA Grapalat" w:hAnsi="GHEA Grapalat" w:cs="Helvetica"/>
          <w:color w:val="000000"/>
          <w:sz w:val="24"/>
          <w:szCs w:val="24"/>
          <w:lang w:val="hy-AM" w:eastAsia="en-GB"/>
        </w:rPr>
        <w:t>թյան ժամկետը:</w:t>
      </w:r>
    </w:p>
    <w:p w14:paraId="4C96282E" w14:textId="77777777" w:rsidR="008B7E85" w:rsidRDefault="008B7E85" w:rsidP="006512B2">
      <w:pPr>
        <w:spacing w:after="0" w:line="360" w:lineRule="auto"/>
        <w:ind w:left="2835" w:hanging="2268"/>
        <w:jc w:val="both"/>
        <w:rPr>
          <w:rFonts w:ascii="GHEA Grapalat" w:hAnsi="GHEA Grapalat" w:cs="Helvetica"/>
          <w:b/>
          <w:color w:val="000000"/>
          <w:sz w:val="24"/>
          <w:szCs w:val="24"/>
          <w:lang w:val="hy-AM" w:eastAsia="en-GB"/>
        </w:rPr>
      </w:pPr>
    </w:p>
    <w:p w14:paraId="4FFE0C15" w14:textId="77777777" w:rsidR="00665CAD" w:rsidRDefault="00474CCD" w:rsidP="00665CAD">
      <w:pPr>
        <w:spacing w:after="0" w:line="360" w:lineRule="auto"/>
        <w:ind w:firstLine="567"/>
        <w:jc w:val="both"/>
        <w:rPr>
          <w:rFonts w:ascii="GHEA Grapalat" w:hAnsi="GHEA Grapalat" w:cs="Helvetica"/>
          <w:b/>
          <w:color w:val="000000"/>
          <w:sz w:val="24"/>
          <w:szCs w:val="24"/>
          <w:lang w:val="hy-AM" w:eastAsia="en-GB"/>
        </w:rPr>
      </w:pPr>
      <w:r w:rsidRPr="00D66480">
        <w:rPr>
          <w:rFonts w:ascii="GHEA Grapalat" w:hAnsi="GHEA Grapalat" w:cs="Helvetica"/>
          <w:b/>
          <w:color w:val="000000"/>
          <w:sz w:val="24"/>
          <w:szCs w:val="24"/>
          <w:lang w:val="hy-AM" w:eastAsia="en-GB"/>
        </w:rPr>
        <w:t xml:space="preserve">Հոդված </w:t>
      </w:r>
      <w:r w:rsidR="00A404DD">
        <w:rPr>
          <w:rFonts w:ascii="GHEA Grapalat" w:hAnsi="GHEA Grapalat" w:cs="Helvetica"/>
          <w:b/>
          <w:color w:val="000000"/>
          <w:sz w:val="24"/>
          <w:szCs w:val="24"/>
          <w:lang w:val="hy-AM" w:eastAsia="en-GB"/>
        </w:rPr>
        <w:t>124</w:t>
      </w:r>
      <w:r w:rsidRPr="008B7E85">
        <w:rPr>
          <w:rFonts w:ascii="GHEA Grapalat" w:hAnsi="GHEA Grapalat" w:cs="Helvetica"/>
          <w:b/>
          <w:color w:val="000000"/>
          <w:sz w:val="24"/>
          <w:szCs w:val="24"/>
          <w:lang w:val="hy-AM" w:eastAsia="en-GB"/>
        </w:rPr>
        <w:t>. Վերամշակման արդյունքի մեջ Միության ապրանքների</w:t>
      </w:r>
    </w:p>
    <w:p w14:paraId="345707C0" w14:textId="602255B2" w:rsidR="00474CCD" w:rsidRPr="008B7E85" w:rsidRDefault="00474CCD" w:rsidP="00665CAD">
      <w:pPr>
        <w:spacing w:after="0" w:line="360" w:lineRule="auto"/>
        <w:ind w:firstLine="2127"/>
        <w:jc w:val="both"/>
        <w:rPr>
          <w:rFonts w:ascii="GHEA Grapalat" w:hAnsi="GHEA Grapalat" w:cs="Helvetica"/>
          <w:b/>
          <w:color w:val="000000"/>
          <w:sz w:val="24"/>
          <w:szCs w:val="24"/>
          <w:lang w:val="hy-AM" w:eastAsia="en-GB"/>
        </w:rPr>
      </w:pPr>
      <w:r w:rsidRPr="008B7E85">
        <w:rPr>
          <w:rFonts w:ascii="GHEA Grapalat" w:hAnsi="GHEA Grapalat" w:cs="Helvetica"/>
          <w:b/>
          <w:color w:val="000000"/>
          <w:sz w:val="24"/>
          <w:szCs w:val="24"/>
          <w:lang w:val="hy-AM" w:eastAsia="en-GB"/>
        </w:rPr>
        <w:t>նույնականացումը</w:t>
      </w:r>
    </w:p>
    <w:p w14:paraId="09D11E61" w14:textId="77777777" w:rsidR="00474CCD" w:rsidRPr="008B7E85" w:rsidRDefault="00474CCD" w:rsidP="00E579E1">
      <w:pPr>
        <w:numPr>
          <w:ilvl w:val="0"/>
          <w:numId w:val="159"/>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8B7E85">
        <w:rPr>
          <w:rFonts w:ascii="GHEA Grapalat" w:hAnsi="GHEA Grapalat" w:cs="Helvetica"/>
          <w:color w:val="000000"/>
          <w:sz w:val="24"/>
          <w:szCs w:val="24"/>
          <w:lang w:val="hy-AM" w:eastAsia="en-GB"/>
        </w:rPr>
        <w:t>Վերամշակման արդյունքի մեջ Միության ապրանքների նույնականցումն իրակա</w:t>
      </w:r>
      <w:r w:rsidR="00FB2B4D">
        <w:rPr>
          <w:rFonts w:ascii="GHEA Grapalat" w:hAnsi="GHEA Grapalat" w:cs="Helvetica"/>
          <w:color w:val="000000"/>
          <w:sz w:val="24"/>
          <w:szCs w:val="24"/>
          <w:lang w:val="hy-AM" w:eastAsia="en-GB"/>
        </w:rPr>
        <w:softHyphen/>
      </w:r>
      <w:r w:rsidRPr="008B7E85">
        <w:rPr>
          <w:rFonts w:ascii="GHEA Grapalat" w:hAnsi="GHEA Grapalat" w:cs="Helvetica"/>
          <w:color w:val="000000"/>
          <w:sz w:val="24"/>
          <w:szCs w:val="24"/>
          <w:lang w:val="hy-AM" w:eastAsia="en-GB"/>
        </w:rPr>
        <w:t>նաց</w:t>
      </w:r>
      <w:r w:rsidR="00FB2B4D">
        <w:rPr>
          <w:rFonts w:ascii="GHEA Grapalat" w:hAnsi="GHEA Grapalat" w:cs="Helvetica"/>
          <w:color w:val="000000"/>
          <w:sz w:val="24"/>
          <w:szCs w:val="24"/>
          <w:lang w:val="hy-AM" w:eastAsia="en-GB"/>
        </w:rPr>
        <w:softHyphen/>
      </w:r>
      <w:r w:rsidRPr="008B7E85">
        <w:rPr>
          <w:rFonts w:ascii="GHEA Grapalat" w:hAnsi="GHEA Grapalat" w:cs="Helvetica"/>
          <w:color w:val="000000"/>
          <w:sz w:val="24"/>
          <w:szCs w:val="24"/>
          <w:lang w:val="hy-AM" w:eastAsia="en-GB"/>
        </w:rPr>
        <w:t xml:space="preserve">վում է </w:t>
      </w:r>
      <w:r w:rsidRPr="006512B2">
        <w:rPr>
          <w:rFonts w:ascii="GHEA Grapalat" w:hAnsi="GHEA Grapalat" w:cs="Helvetica"/>
          <w:color w:val="000000"/>
          <w:sz w:val="24"/>
          <w:szCs w:val="24"/>
          <w:lang w:val="hy-AM" w:eastAsia="en-GB"/>
        </w:rPr>
        <w:t>Միության մաքսային օ</w:t>
      </w:r>
      <w:r w:rsidRPr="008B7E85">
        <w:rPr>
          <w:rFonts w:ascii="GHEA Grapalat" w:hAnsi="GHEA Grapalat" w:cs="Helvetica"/>
          <w:color w:val="000000"/>
          <w:sz w:val="24"/>
          <w:szCs w:val="24"/>
          <w:lang w:val="hy-AM" w:eastAsia="en-GB"/>
        </w:rPr>
        <w:t>րենսգրքի 180-րդ հոդվածով սահմանված նույնա</w:t>
      </w:r>
      <w:r w:rsidR="00FB2B4D">
        <w:rPr>
          <w:rFonts w:ascii="GHEA Grapalat" w:hAnsi="GHEA Grapalat" w:cs="Helvetica"/>
          <w:color w:val="000000"/>
          <w:sz w:val="24"/>
          <w:szCs w:val="24"/>
          <w:lang w:val="hy-AM" w:eastAsia="en-GB"/>
        </w:rPr>
        <w:softHyphen/>
      </w:r>
      <w:r w:rsidRPr="008B7E85">
        <w:rPr>
          <w:rFonts w:ascii="GHEA Grapalat" w:hAnsi="GHEA Grapalat" w:cs="Helvetica"/>
          <w:color w:val="000000"/>
          <w:sz w:val="24"/>
          <w:szCs w:val="24"/>
          <w:lang w:val="hy-AM" w:eastAsia="en-GB"/>
        </w:rPr>
        <w:t>կա</w:t>
      </w:r>
      <w:r w:rsidR="00FB2B4D">
        <w:rPr>
          <w:rFonts w:ascii="GHEA Grapalat" w:hAnsi="GHEA Grapalat" w:cs="Helvetica"/>
          <w:color w:val="000000"/>
          <w:sz w:val="24"/>
          <w:szCs w:val="24"/>
          <w:lang w:val="hy-AM" w:eastAsia="en-GB"/>
        </w:rPr>
        <w:softHyphen/>
      </w:r>
      <w:r w:rsidRPr="008B7E85">
        <w:rPr>
          <w:rFonts w:ascii="GHEA Grapalat" w:hAnsi="GHEA Grapalat" w:cs="Helvetica"/>
          <w:color w:val="000000"/>
          <w:sz w:val="24"/>
          <w:szCs w:val="24"/>
          <w:lang w:val="hy-AM" w:eastAsia="en-GB"/>
        </w:rPr>
        <w:t>նաց</w:t>
      </w:r>
      <w:r w:rsidR="00FB2B4D">
        <w:rPr>
          <w:rFonts w:ascii="GHEA Grapalat" w:hAnsi="GHEA Grapalat" w:cs="Helvetica"/>
          <w:color w:val="000000"/>
          <w:sz w:val="24"/>
          <w:szCs w:val="24"/>
          <w:lang w:val="hy-AM" w:eastAsia="en-GB"/>
        </w:rPr>
        <w:softHyphen/>
      </w:r>
      <w:r w:rsidRPr="008B7E85">
        <w:rPr>
          <w:rFonts w:ascii="GHEA Grapalat" w:hAnsi="GHEA Grapalat" w:cs="Helvetica"/>
          <w:color w:val="000000"/>
          <w:sz w:val="24"/>
          <w:szCs w:val="24"/>
          <w:lang w:val="hy-AM" w:eastAsia="en-GB"/>
        </w:rPr>
        <w:t xml:space="preserve">ման եղանակներով, ընդ որում՝ նույնականացման եղանակի կիրառելիությունը որոշվում է վերամշակման թույտվությունը տրամադրած մաքսային մարմնի կողմից՝ հաշվի առնելով ապրանքների հատկությունները, </w:t>
      </w:r>
      <w:r w:rsidRPr="008B7E85">
        <w:rPr>
          <w:rFonts w:ascii="GHEA Grapalat" w:hAnsi="GHEA Grapalat" w:cs="Sylfaen"/>
          <w:color w:val="000000"/>
          <w:sz w:val="24"/>
          <w:szCs w:val="24"/>
          <w:lang w:val="hy-AM" w:eastAsia="en-GB"/>
        </w:rPr>
        <w:t>բնույթը</w:t>
      </w:r>
      <w:r w:rsidRPr="008B7E85">
        <w:rPr>
          <w:rFonts w:ascii="GHEA Grapalat" w:hAnsi="GHEA Grapalat" w:cs="Helvetica"/>
          <w:color w:val="000000"/>
          <w:sz w:val="24"/>
          <w:szCs w:val="24"/>
          <w:lang w:val="hy-AM" w:eastAsia="en-GB"/>
        </w:rPr>
        <w:t xml:space="preserve"> </w:t>
      </w:r>
      <w:r w:rsidRPr="008B7E85">
        <w:rPr>
          <w:rFonts w:ascii="GHEA Grapalat" w:hAnsi="GHEA Grapalat" w:cs="Sylfaen"/>
          <w:color w:val="000000"/>
          <w:sz w:val="24"/>
          <w:szCs w:val="24"/>
          <w:lang w:val="hy-AM" w:eastAsia="en-GB"/>
        </w:rPr>
        <w:t>և</w:t>
      </w:r>
      <w:r w:rsidRPr="008B7E85">
        <w:rPr>
          <w:rFonts w:ascii="GHEA Grapalat" w:hAnsi="GHEA Grapalat" w:cs="Helvetica"/>
          <w:color w:val="000000"/>
          <w:sz w:val="24"/>
          <w:szCs w:val="24"/>
          <w:lang w:val="hy-AM" w:eastAsia="en-GB"/>
        </w:rPr>
        <w:t xml:space="preserve"> դրանց վերամշակման գործա</w:t>
      </w:r>
      <w:r w:rsidR="00FB2B4D">
        <w:rPr>
          <w:rFonts w:ascii="GHEA Grapalat" w:hAnsi="GHEA Grapalat" w:cs="Helvetica"/>
          <w:color w:val="000000"/>
          <w:sz w:val="24"/>
          <w:szCs w:val="24"/>
          <w:lang w:val="hy-AM" w:eastAsia="en-GB"/>
        </w:rPr>
        <w:softHyphen/>
      </w:r>
      <w:r w:rsidRPr="008B7E85">
        <w:rPr>
          <w:rFonts w:ascii="GHEA Grapalat" w:hAnsi="GHEA Grapalat" w:cs="Helvetica"/>
          <w:color w:val="000000"/>
          <w:sz w:val="24"/>
          <w:szCs w:val="24"/>
          <w:lang w:val="hy-AM" w:eastAsia="en-GB"/>
        </w:rPr>
        <w:t>ռնու</w:t>
      </w:r>
      <w:r w:rsidR="00FB2B4D">
        <w:rPr>
          <w:rFonts w:ascii="GHEA Grapalat" w:hAnsi="GHEA Grapalat" w:cs="Helvetica"/>
          <w:color w:val="000000"/>
          <w:sz w:val="24"/>
          <w:szCs w:val="24"/>
          <w:lang w:val="hy-AM" w:eastAsia="en-GB"/>
        </w:rPr>
        <w:softHyphen/>
      </w:r>
      <w:r w:rsidRPr="008B7E85">
        <w:rPr>
          <w:rFonts w:ascii="GHEA Grapalat" w:hAnsi="GHEA Grapalat" w:cs="Helvetica"/>
          <w:color w:val="000000"/>
          <w:sz w:val="24"/>
          <w:szCs w:val="24"/>
          <w:lang w:val="hy-AM" w:eastAsia="en-GB"/>
        </w:rPr>
        <w:t>թյունները:</w:t>
      </w:r>
    </w:p>
    <w:p w14:paraId="3687299C" w14:textId="77777777" w:rsidR="00474CCD" w:rsidRPr="006512B2" w:rsidRDefault="00474CCD" w:rsidP="006512B2">
      <w:pPr>
        <w:spacing w:after="0" w:line="360" w:lineRule="auto"/>
        <w:ind w:firstLine="567"/>
        <w:jc w:val="both"/>
        <w:rPr>
          <w:rFonts w:ascii="GHEA Grapalat" w:hAnsi="GHEA Grapalat" w:cs="Helvetica"/>
          <w:color w:val="000000"/>
          <w:sz w:val="24"/>
          <w:szCs w:val="24"/>
          <w:lang w:val="hy-AM" w:eastAsia="en-GB"/>
        </w:rPr>
      </w:pPr>
      <w:r w:rsidRPr="008B7E85">
        <w:rPr>
          <w:rFonts w:ascii="GHEA Grapalat" w:hAnsi="GHEA Grapalat" w:cs="Helvetica"/>
          <w:color w:val="000000"/>
          <w:sz w:val="24"/>
          <w:szCs w:val="24"/>
          <w:lang w:val="hy-AM" w:eastAsia="en-GB"/>
        </w:rPr>
        <w:t>Եթե հայտարարատուի կողմից առաջարկվող նույնականացման եղանակը ընդունելի չէ մաքսային մարմնի համար, ապա մաքսային մարմինը կարող է ինքնուրույն որոշել վերամշակման արդյունքի մեջ Միության ապրանքների նույնականացման եղանակը:</w:t>
      </w:r>
    </w:p>
    <w:p w14:paraId="7A540C40" w14:textId="77777777" w:rsidR="00036F75" w:rsidRPr="006512B2" w:rsidRDefault="00036F75" w:rsidP="006512B2">
      <w:pPr>
        <w:spacing w:after="0" w:line="360" w:lineRule="auto"/>
        <w:ind w:firstLine="567"/>
        <w:jc w:val="both"/>
        <w:rPr>
          <w:rFonts w:ascii="GHEA Grapalat" w:hAnsi="GHEA Grapalat" w:cs="Helvetica"/>
          <w:color w:val="000000"/>
          <w:sz w:val="24"/>
          <w:szCs w:val="24"/>
          <w:lang w:val="hy-AM" w:eastAsia="en-GB"/>
        </w:rPr>
      </w:pPr>
      <w:r w:rsidRPr="006512B2">
        <w:rPr>
          <w:rFonts w:ascii="GHEA Grapalat" w:hAnsi="GHEA Grapalat" w:cs="Helvetica"/>
          <w:color w:val="000000"/>
          <w:sz w:val="24"/>
          <w:szCs w:val="24"/>
          <w:lang w:val="hy-AM" w:eastAsia="en-GB"/>
        </w:rPr>
        <w:t>Մաքսային մարմինը ներկայացն</w:t>
      </w:r>
      <w:r w:rsidR="00905057" w:rsidRPr="006512B2">
        <w:rPr>
          <w:rFonts w:ascii="GHEA Grapalat" w:hAnsi="GHEA Grapalat" w:cs="Helvetica"/>
          <w:color w:val="000000"/>
          <w:sz w:val="24"/>
          <w:szCs w:val="24"/>
          <w:lang w:val="hy-AM" w:eastAsia="en-GB"/>
        </w:rPr>
        <w:t xml:space="preserve">ում է </w:t>
      </w:r>
      <w:r w:rsidRPr="006512B2">
        <w:rPr>
          <w:rFonts w:ascii="GHEA Grapalat" w:hAnsi="GHEA Grapalat" w:cs="Helvetica"/>
          <w:color w:val="000000"/>
          <w:sz w:val="24"/>
          <w:szCs w:val="24"/>
          <w:lang w:val="hy-AM" w:eastAsia="en-GB"/>
        </w:rPr>
        <w:t xml:space="preserve">գրավոր հիմնավորում </w:t>
      </w:r>
      <w:r w:rsidR="00EC7128" w:rsidRPr="006512B2">
        <w:rPr>
          <w:rFonts w:ascii="GHEA Grapalat" w:hAnsi="GHEA Grapalat" w:cs="Helvetica"/>
          <w:color w:val="000000"/>
          <w:sz w:val="24"/>
          <w:szCs w:val="24"/>
          <w:lang w:val="hy-AM" w:eastAsia="en-GB"/>
        </w:rPr>
        <w:t xml:space="preserve">հայտարարատուի կողմից առաջարկվող նույնականացման եղանակը </w:t>
      </w:r>
      <w:r w:rsidR="00AE0C04" w:rsidRPr="006512B2">
        <w:rPr>
          <w:rFonts w:ascii="GHEA Grapalat" w:hAnsi="GHEA Grapalat" w:cs="Helvetica"/>
          <w:color w:val="000000"/>
          <w:sz w:val="24"/>
          <w:szCs w:val="24"/>
          <w:lang w:val="hy-AM" w:eastAsia="en-GB"/>
        </w:rPr>
        <w:t>չ</w:t>
      </w:r>
      <w:r w:rsidRPr="006512B2">
        <w:rPr>
          <w:rFonts w:ascii="GHEA Grapalat" w:hAnsi="GHEA Grapalat" w:cs="Helvetica"/>
          <w:color w:val="000000"/>
          <w:sz w:val="24"/>
          <w:szCs w:val="24"/>
          <w:lang w:val="hy-AM" w:eastAsia="en-GB"/>
        </w:rPr>
        <w:t xml:space="preserve">ընդունելու </w:t>
      </w:r>
      <w:r w:rsidR="00AE0C04" w:rsidRPr="006512B2">
        <w:rPr>
          <w:rFonts w:ascii="GHEA Grapalat" w:hAnsi="GHEA Grapalat" w:cs="Helvetica"/>
          <w:color w:val="000000"/>
          <w:sz w:val="24"/>
          <w:szCs w:val="24"/>
          <w:lang w:val="hy-AM" w:eastAsia="en-GB"/>
        </w:rPr>
        <w:t>վերաբերյալ</w:t>
      </w:r>
      <w:r w:rsidRPr="006512B2">
        <w:rPr>
          <w:rFonts w:ascii="GHEA Grapalat" w:hAnsi="GHEA Grapalat" w:cs="Helvetica"/>
          <w:color w:val="000000"/>
          <w:sz w:val="24"/>
          <w:szCs w:val="24"/>
          <w:lang w:val="hy-AM" w:eastAsia="en-GB"/>
        </w:rPr>
        <w:t>:</w:t>
      </w:r>
    </w:p>
    <w:p w14:paraId="0566F781" w14:textId="77777777" w:rsidR="00AF78AD" w:rsidRDefault="00AF78AD" w:rsidP="006512B2">
      <w:pPr>
        <w:spacing w:after="0" w:line="360" w:lineRule="auto"/>
        <w:ind w:firstLine="567"/>
        <w:jc w:val="both"/>
        <w:rPr>
          <w:rFonts w:ascii="GHEA Grapalat" w:hAnsi="GHEA Grapalat" w:cs="Helvetica"/>
          <w:b/>
          <w:color w:val="000000"/>
          <w:sz w:val="24"/>
          <w:szCs w:val="24"/>
          <w:lang w:val="hy-AM" w:eastAsia="en-GB"/>
        </w:rPr>
      </w:pPr>
    </w:p>
    <w:p w14:paraId="0F6F70E1" w14:textId="77777777" w:rsidR="003E5AC0" w:rsidRDefault="003E5AC0">
      <w:pPr>
        <w:spacing w:after="0" w:line="240" w:lineRule="auto"/>
        <w:rPr>
          <w:rFonts w:ascii="GHEA Grapalat" w:hAnsi="GHEA Grapalat" w:cs="Helvetica"/>
          <w:b/>
          <w:color w:val="000000"/>
          <w:sz w:val="24"/>
          <w:szCs w:val="24"/>
          <w:lang w:val="hy-AM" w:eastAsia="en-GB"/>
        </w:rPr>
      </w:pPr>
      <w:r>
        <w:rPr>
          <w:rFonts w:ascii="GHEA Grapalat" w:hAnsi="GHEA Grapalat" w:cs="Helvetica"/>
          <w:b/>
          <w:color w:val="000000"/>
          <w:sz w:val="24"/>
          <w:szCs w:val="24"/>
          <w:lang w:val="hy-AM" w:eastAsia="en-GB"/>
        </w:rPr>
        <w:br w:type="page"/>
      </w:r>
    </w:p>
    <w:p w14:paraId="5A31B3E7" w14:textId="133911E0" w:rsidR="00474CCD" w:rsidRPr="008400D2" w:rsidRDefault="00474CCD" w:rsidP="006512B2">
      <w:pPr>
        <w:spacing w:after="0" w:line="360" w:lineRule="auto"/>
        <w:ind w:firstLine="567"/>
        <w:jc w:val="both"/>
        <w:rPr>
          <w:rFonts w:ascii="GHEA Grapalat" w:hAnsi="GHEA Grapalat" w:cs="Helvetica"/>
          <w:b/>
          <w:color w:val="000000"/>
          <w:sz w:val="24"/>
          <w:szCs w:val="24"/>
          <w:lang w:val="hy-AM" w:eastAsia="en-GB"/>
        </w:rPr>
      </w:pPr>
      <w:r w:rsidRPr="008400D2">
        <w:rPr>
          <w:rFonts w:ascii="GHEA Grapalat" w:hAnsi="GHEA Grapalat" w:cs="Helvetica"/>
          <w:b/>
          <w:color w:val="000000"/>
          <w:sz w:val="24"/>
          <w:szCs w:val="24"/>
          <w:lang w:val="hy-AM" w:eastAsia="en-GB"/>
        </w:rPr>
        <w:lastRenderedPageBreak/>
        <w:t>Հոդված</w:t>
      </w:r>
      <w:r w:rsidRPr="006512B2">
        <w:rPr>
          <w:rFonts w:ascii="GHEA Grapalat" w:hAnsi="GHEA Grapalat" w:cs="Helvetica"/>
          <w:b/>
          <w:color w:val="000000"/>
          <w:sz w:val="24"/>
          <w:szCs w:val="24"/>
          <w:lang w:val="hy-AM" w:eastAsia="en-GB"/>
        </w:rPr>
        <w:t xml:space="preserve"> </w:t>
      </w:r>
      <w:r w:rsidR="001F4742">
        <w:rPr>
          <w:rFonts w:ascii="GHEA Grapalat" w:hAnsi="GHEA Grapalat" w:cs="Helvetica"/>
          <w:b/>
          <w:color w:val="000000"/>
          <w:sz w:val="24"/>
          <w:szCs w:val="24"/>
          <w:lang w:val="hy-AM" w:eastAsia="en-GB"/>
        </w:rPr>
        <w:t>125</w:t>
      </w:r>
      <w:r w:rsidRPr="006512B2">
        <w:rPr>
          <w:rFonts w:ascii="GHEA Grapalat" w:hAnsi="GHEA Grapalat" w:cs="Helvetica"/>
          <w:b/>
          <w:color w:val="000000"/>
          <w:sz w:val="24"/>
          <w:szCs w:val="24"/>
          <w:lang w:val="hy-AM" w:eastAsia="en-GB"/>
        </w:rPr>
        <w:t>.</w:t>
      </w:r>
      <w:r w:rsidR="001F4742">
        <w:rPr>
          <w:rFonts w:ascii="GHEA Grapalat" w:hAnsi="GHEA Grapalat" w:cs="Helvetica"/>
          <w:b/>
          <w:color w:val="000000"/>
          <w:sz w:val="24"/>
          <w:szCs w:val="24"/>
          <w:lang w:val="hy-AM" w:eastAsia="en-GB"/>
        </w:rPr>
        <w:t xml:space="preserve"> </w:t>
      </w:r>
      <w:r w:rsidRPr="008400D2">
        <w:rPr>
          <w:rFonts w:ascii="GHEA Grapalat" w:hAnsi="GHEA Grapalat" w:cs="Helvetica"/>
          <w:b/>
          <w:color w:val="000000"/>
          <w:sz w:val="24"/>
          <w:szCs w:val="24"/>
          <w:lang w:val="hy-AM" w:eastAsia="en-GB"/>
        </w:rPr>
        <w:t>Վերամշակման արդյունքի նվազագույն ելքերը</w:t>
      </w:r>
    </w:p>
    <w:p w14:paraId="3FCF8CEB" w14:textId="77777777" w:rsidR="00474CCD" w:rsidRPr="001F4742" w:rsidRDefault="00474CCD" w:rsidP="00E579E1">
      <w:pPr>
        <w:numPr>
          <w:ilvl w:val="0"/>
          <w:numId w:val="160"/>
        </w:numPr>
        <w:tabs>
          <w:tab w:val="left" w:pos="851"/>
        </w:tabs>
        <w:spacing w:after="0" w:line="360" w:lineRule="auto"/>
        <w:ind w:left="0" w:firstLine="567"/>
        <w:jc w:val="both"/>
        <w:rPr>
          <w:rFonts w:ascii="GHEA Grapalat" w:hAnsi="GHEA Grapalat" w:cs="Helvetica"/>
          <w:b/>
          <w:color w:val="000000"/>
          <w:sz w:val="24"/>
          <w:szCs w:val="24"/>
          <w:lang w:val="hy-AM" w:eastAsia="en-GB"/>
        </w:rPr>
      </w:pPr>
      <w:r w:rsidRPr="001F4742">
        <w:rPr>
          <w:rFonts w:ascii="GHEA Grapalat" w:hAnsi="GHEA Grapalat" w:cs="Helvetica"/>
          <w:color w:val="000000"/>
          <w:sz w:val="24"/>
          <w:szCs w:val="24"/>
          <w:lang w:val="hy-AM" w:eastAsia="en-GB"/>
        </w:rPr>
        <w:t>«Վերամշակում՝ մաքսային տարածքից դուրս»</w:t>
      </w:r>
      <w:r w:rsidRPr="001F4742">
        <w:rPr>
          <w:rFonts w:ascii="GHEA Grapalat" w:hAnsi="GHEA Grapalat" w:cs="Helvetica"/>
          <w:b/>
          <w:color w:val="000000"/>
          <w:sz w:val="24"/>
          <w:szCs w:val="24"/>
          <w:lang w:val="hy-AM" w:eastAsia="en-GB"/>
        </w:rPr>
        <w:t xml:space="preserve"> </w:t>
      </w:r>
      <w:r w:rsidRPr="001F4742">
        <w:rPr>
          <w:rFonts w:ascii="GHEA Grapalat" w:hAnsi="GHEA Grapalat" w:cs="Helvetica"/>
          <w:color w:val="000000"/>
          <w:sz w:val="24"/>
          <w:szCs w:val="24"/>
          <w:lang w:val="hy-AM" w:eastAsia="en-GB"/>
        </w:rPr>
        <w:t>մաքսային ընթացակարգի շրջա</w:t>
      </w:r>
      <w:r w:rsidR="00A86C61">
        <w:rPr>
          <w:rFonts w:ascii="GHEA Grapalat" w:hAnsi="GHEA Grapalat" w:cs="Helvetica"/>
          <w:color w:val="000000"/>
          <w:sz w:val="24"/>
          <w:szCs w:val="24"/>
          <w:lang w:val="hy-AM" w:eastAsia="en-GB"/>
        </w:rPr>
        <w:softHyphen/>
      </w:r>
      <w:r w:rsidRPr="001F4742">
        <w:rPr>
          <w:rFonts w:ascii="GHEA Grapalat" w:hAnsi="GHEA Grapalat" w:cs="Helvetica"/>
          <w:color w:val="000000"/>
          <w:sz w:val="24"/>
          <w:szCs w:val="24"/>
          <w:lang w:val="hy-AM" w:eastAsia="en-GB"/>
        </w:rPr>
        <w:t>նակ</w:t>
      </w:r>
      <w:r w:rsidR="00A86C61">
        <w:rPr>
          <w:rFonts w:ascii="GHEA Grapalat" w:hAnsi="GHEA Grapalat" w:cs="Helvetica"/>
          <w:color w:val="000000"/>
          <w:sz w:val="24"/>
          <w:szCs w:val="24"/>
          <w:lang w:val="hy-AM" w:eastAsia="en-GB"/>
        </w:rPr>
        <w:softHyphen/>
      </w:r>
      <w:r w:rsidRPr="001F4742">
        <w:rPr>
          <w:rFonts w:ascii="GHEA Grapalat" w:hAnsi="GHEA Grapalat" w:cs="Helvetica"/>
          <w:color w:val="000000"/>
          <w:sz w:val="24"/>
          <w:szCs w:val="24"/>
          <w:lang w:val="hy-AM" w:eastAsia="en-GB"/>
        </w:rPr>
        <w:t>ներում ապրանքների վերամշակման արդյունքի նվազագուն ելքերի չափաքա</w:t>
      </w:r>
      <w:r w:rsidR="001F4742">
        <w:rPr>
          <w:rFonts w:ascii="GHEA Grapalat" w:hAnsi="GHEA Grapalat" w:cs="Helvetica"/>
          <w:color w:val="000000"/>
          <w:sz w:val="24"/>
          <w:szCs w:val="24"/>
          <w:lang w:val="hy-AM" w:eastAsia="en-GB"/>
        </w:rPr>
        <w:softHyphen/>
      </w:r>
      <w:r w:rsidRPr="001F4742">
        <w:rPr>
          <w:rFonts w:ascii="GHEA Grapalat" w:hAnsi="GHEA Grapalat" w:cs="Helvetica"/>
          <w:color w:val="000000"/>
          <w:sz w:val="24"/>
          <w:szCs w:val="24"/>
          <w:lang w:val="hy-AM" w:eastAsia="en-GB"/>
        </w:rPr>
        <w:t>նակ</w:t>
      </w:r>
      <w:r w:rsidR="001F4742">
        <w:rPr>
          <w:rFonts w:ascii="GHEA Grapalat" w:hAnsi="GHEA Grapalat" w:cs="Helvetica"/>
          <w:color w:val="000000"/>
          <w:sz w:val="24"/>
          <w:szCs w:val="24"/>
          <w:lang w:val="hy-AM" w:eastAsia="en-GB"/>
        </w:rPr>
        <w:softHyphen/>
      </w:r>
      <w:r w:rsidRPr="001F4742">
        <w:rPr>
          <w:rFonts w:ascii="GHEA Grapalat" w:hAnsi="GHEA Grapalat" w:cs="Helvetica"/>
          <w:color w:val="000000"/>
          <w:sz w:val="24"/>
          <w:szCs w:val="24"/>
          <w:lang w:val="hy-AM" w:eastAsia="en-GB"/>
        </w:rPr>
        <w:t>ները որոշվում են վերամշակման թույլտվություն ստացած անձի կողմից՝ հիմք ընդու</w:t>
      </w:r>
      <w:r w:rsidR="001F4742">
        <w:rPr>
          <w:rFonts w:ascii="GHEA Grapalat" w:hAnsi="GHEA Grapalat" w:cs="Helvetica"/>
          <w:color w:val="000000"/>
          <w:sz w:val="24"/>
          <w:szCs w:val="24"/>
          <w:lang w:val="hy-AM" w:eastAsia="en-GB"/>
        </w:rPr>
        <w:softHyphen/>
      </w:r>
      <w:r w:rsidRPr="001F4742">
        <w:rPr>
          <w:rFonts w:ascii="GHEA Grapalat" w:hAnsi="GHEA Grapalat" w:cs="Helvetica"/>
          <w:color w:val="000000"/>
          <w:sz w:val="24"/>
          <w:szCs w:val="24"/>
          <w:lang w:val="hy-AM" w:eastAsia="en-GB"/>
        </w:rPr>
        <w:t>նելով ապրանքների վերամշակման փաստացի տեխնոլոգիական գործընթացները և համա</w:t>
      </w:r>
      <w:r w:rsidR="001F4742">
        <w:rPr>
          <w:rFonts w:ascii="GHEA Grapalat" w:hAnsi="GHEA Grapalat" w:cs="Helvetica"/>
          <w:color w:val="000000"/>
          <w:sz w:val="24"/>
          <w:szCs w:val="24"/>
          <w:lang w:val="hy-AM" w:eastAsia="en-GB"/>
        </w:rPr>
        <w:softHyphen/>
      </w:r>
      <w:r w:rsidRPr="001F4742">
        <w:rPr>
          <w:rFonts w:ascii="GHEA Grapalat" w:hAnsi="GHEA Grapalat" w:cs="Helvetica"/>
          <w:color w:val="000000"/>
          <w:sz w:val="24"/>
          <w:szCs w:val="24"/>
          <w:lang w:val="hy-AM" w:eastAsia="en-GB"/>
        </w:rPr>
        <w:t>ձայնեցվում են մաքսային մարմինների հետ:</w:t>
      </w:r>
    </w:p>
    <w:p w14:paraId="185DF1B5" w14:textId="77777777" w:rsidR="00474CCD" w:rsidRPr="001F4742" w:rsidRDefault="00474CCD" w:rsidP="006512B2">
      <w:pPr>
        <w:pStyle w:val="ListParagraph"/>
        <w:spacing w:after="0" w:line="360" w:lineRule="auto"/>
        <w:ind w:left="0" w:firstLine="567"/>
        <w:jc w:val="both"/>
        <w:rPr>
          <w:rFonts w:ascii="GHEA Grapalat" w:hAnsi="GHEA Grapalat" w:cs="Helvetica"/>
          <w:color w:val="000000"/>
          <w:sz w:val="24"/>
          <w:szCs w:val="24"/>
          <w:lang w:val="hy-AM" w:eastAsia="en-GB"/>
        </w:rPr>
      </w:pPr>
      <w:r w:rsidRPr="001F4742">
        <w:rPr>
          <w:rFonts w:ascii="GHEA Grapalat" w:hAnsi="GHEA Grapalat" w:cs="Helvetica"/>
          <w:color w:val="000000"/>
          <w:sz w:val="24"/>
          <w:szCs w:val="24"/>
          <w:lang w:val="hy-AM" w:eastAsia="en-GB"/>
        </w:rPr>
        <w:t>Մաքսային մարմինների կողմից նվազագուն ելքերի չափաքանակների համա</w:t>
      </w:r>
      <w:r w:rsidR="001F4742">
        <w:rPr>
          <w:rFonts w:ascii="GHEA Grapalat" w:hAnsi="GHEA Grapalat" w:cs="Helvetica"/>
          <w:color w:val="000000"/>
          <w:sz w:val="24"/>
          <w:szCs w:val="24"/>
          <w:lang w:val="hy-AM" w:eastAsia="en-GB"/>
        </w:rPr>
        <w:softHyphen/>
      </w:r>
      <w:r w:rsidRPr="001F4742">
        <w:rPr>
          <w:rFonts w:ascii="GHEA Grapalat" w:hAnsi="GHEA Grapalat" w:cs="Helvetica"/>
          <w:color w:val="000000"/>
          <w:sz w:val="24"/>
          <w:szCs w:val="24"/>
          <w:lang w:val="hy-AM" w:eastAsia="en-GB"/>
        </w:rPr>
        <w:t>ձայնեց</w:t>
      </w:r>
      <w:r w:rsidR="001F4742">
        <w:rPr>
          <w:rFonts w:ascii="GHEA Grapalat" w:hAnsi="GHEA Grapalat" w:cs="Helvetica"/>
          <w:color w:val="000000"/>
          <w:sz w:val="24"/>
          <w:szCs w:val="24"/>
          <w:lang w:val="hy-AM" w:eastAsia="en-GB"/>
        </w:rPr>
        <w:softHyphen/>
      </w:r>
      <w:r w:rsidRPr="001F4742">
        <w:rPr>
          <w:rFonts w:ascii="GHEA Grapalat" w:hAnsi="GHEA Grapalat" w:cs="Helvetica"/>
          <w:color w:val="000000"/>
          <w:sz w:val="24"/>
          <w:szCs w:val="24"/>
          <w:lang w:val="hy-AM" w:eastAsia="en-GB"/>
        </w:rPr>
        <w:t>ման ժամանակ կարող են հաշվի առնվել փորձագիտական կազմա</w:t>
      </w:r>
      <w:r w:rsidR="001F4742">
        <w:rPr>
          <w:rFonts w:ascii="GHEA Grapalat" w:hAnsi="GHEA Grapalat" w:cs="Helvetica"/>
          <w:color w:val="000000"/>
          <w:sz w:val="24"/>
          <w:szCs w:val="24"/>
          <w:lang w:val="hy-AM" w:eastAsia="en-GB"/>
        </w:rPr>
        <w:softHyphen/>
      </w:r>
      <w:r w:rsidRPr="001F4742">
        <w:rPr>
          <w:rFonts w:ascii="GHEA Grapalat" w:hAnsi="GHEA Grapalat" w:cs="Helvetica"/>
          <w:color w:val="000000"/>
          <w:sz w:val="24"/>
          <w:szCs w:val="24"/>
          <w:lang w:val="hy-AM" w:eastAsia="en-GB"/>
        </w:rPr>
        <w:t>կերպու</w:t>
      </w:r>
      <w:r w:rsidR="001F4742">
        <w:rPr>
          <w:rFonts w:ascii="GHEA Grapalat" w:hAnsi="GHEA Grapalat" w:cs="Helvetica"/>
          <w:color w:val="000000"/>
          <w:sz w:val="24"/>
          <w:szCs w:val="24"/>
          <w:lang w:val="hy-AM" w:eastAsia="en-GB"/>
        </w:rPr>
        <w:softHyphen/>
      </w:r>
      <w:r w:rsidRPr="001F4742">
        <w:rPr>
          <w:rFonts w:ascii="GHEA Grapalat" w:hAnsi="GHEA Grapalat" w:cs="Helvetica"/>
          <w:color w:val="000000"/>
          <w:sz w:val="24"/>
          <w:szCs w:val="24"/>
          <w:lang w:val="hy-AM" w:eastAsia="en-GB"/>
        </w:rPr>
        <w:t>թյուն</w:t>
      </w:r>
      <w:r w:rsidR="001F4742">
        <w:rPr>
          <w:rFonts w:ascii="GHEA Grapalat" w:hAnsi="GHEA Grapalat" w:cs="Helvetica"/>
          <w:color w:val="000000"/>
          <w:sz w:val="24"/>
          <w:szCs w:val="24"/>
          <w:lang w:val="hy-AM" w:eastAsia="en-GB"/>
        </w:rPr>
        <w:softHyphen/>
      </w:r>
      <w:r w:rsidRPr="001F4742">
        <w:rPr>
          <w:rFonts w:ascii="GHEA Grapalat" w:hAnsi="GHEA Grapalat" w:cs="Helvetica"/>
          <w:color w:val="000000"/>
          <w:sz w:val="24"/>
          <w:szCs w:val="24"/>
          <w:lang w:val="hy-AM" w:eastAsia="en-GB"/>
        </w:rPr>
        <w:t>ների եզրա</w:t>
      </w:r>
      <w:r w:rsidR="00E31CBB">
        <w:rPr>
          <w:rFonts w:ascii="GHEA Grapalat" w:hAnsi="GHEA Grapalat" w:cs="Helvetica"/>
          <w:color w:val="000000"/>
          <w:sz w:val="24"/>
          <w:szCs w:val="24"/>
          <w:lang w:val="hy-AM" w:eastAsia="en-GB"/>
        </w:rPr>
        <w:softHyphen/>
      </w:r>
      <w:r w:rsidRPr="001F4742">
        <w:rPr>
          <w:rFonts w:ascii="GHEA Grapalat" w:hAnsi="GHEA Grapalat" w:cs="Helvetica"/>
          <w:color w:val="000000"/>
          <w:sz w:val="24"/>
          <w:szCs w:val="24"/>
          <w:lang w:val="hy-AM" w:eastAsia="en-GB"/>
        </w:rPr>
        <w:t>կա</w:t>
      </w:r>
      <w:r w:rsidR="00E31CBB">
        <w:rPr>
          <w:rFonts w:ascii="GHEA Grapalat" w:hAnsi="GHEA Grapalat" w:cs="Helvetica"/>
          <w:color w:val="000000"/>
          <w:sz w:val="24"/>
          <w:szCs w:val="24"/>
          <w:lang w:val="hy-AM" w:eastAsia="en-GB"/>
        </w:rPr>
        <w:softHyphen/>
      </w:r>
      <w:r w:rsidRPr="001F4742">
        <w:rPr>
          <w:rFonts w:ascii="GHEA Grapalat" w:hAnsi="GHEA Grapalat" w:cs="Helvetica"/>
          <w:color w:val="000000"/>
          <w:sz w:val="24"/>
          <w:szCs w:val="24"/>
          <w:lang w:val="hy-AM" w:eastAsia="en-GB"/>
        </w:rPr>
        <w:t>ցությունները, ինչպես նաև պետական կառավարման լիազոր մարմինների դիրքորո</w:t>
      </w:r>
      <w:r w:rsidR="001F4742">
        <w:rPr>
          <w:rFonts w:ascii="GHEA Grapalat" w:hAnsi="GHEA Grapalat" w:cs="Helvetica"/>
          <w:color w:val="000000"/>
          <w:sz w:val="24"/>
          <w:szCs w:val="24"/>
          <w:lang w:val="hy-AM" w:eastAsia="en-GB"/>
        </w:rPr>
        <w:softHyphen/>
      </w:r>
      <w:r w:rsidRPr="001F4742">
        <w:rPr>
          <w:rFonts w:ascii="GHEA Grapalat" w:hAnsi="GHEA Grapalat" w:cs="Helvetica"/>
          <w:color w:val="000000"/>
          <w:sz w:val="24"/>
          <w:szCs w:val="24"/>
          <w:lang w:val="hy-AM" w:eastAsia="en-GB"/>
        </w:rPr>
        <w:t>շումները, որոնք հիմնված են Հայաստանի Հանրապետության տարածքում այդ արտադրու</w:t>
      </w:r>
      <w:r w:rsidR="00E31CBB">
        <w:rPr>
          <w:rFonts w:ascii="GHEA Grapalat" w:hAnsi="GHEA Grapalat" w:cs="Helvetica"/>
          <w:color w:val="000000"/>
          <w:sz w:val="24"/>
          <w:szCs w:val="24"/>
          <w:lang w:val="hy-AM" w:eastAsia="en-GB"/>
        </w:rPr>
        <w:softHyphen/>
      </w:r>
      <w:r w:rsidRPr="001F4742">
        <w:rPr>
          <w:rFonts w:ascii="GHEA Grapalat" w:hAnsi="GHEA Grapalat" w:cs="Helvetica"/>
          <w:color w:val="000000"/>
          <w:sz w:val="24"/>
          <w:szCs w:val="24"/>
          <w:lang w:val="hy-AM" w:eastAsia="en-GB"/>
        </w:rPr>
        <w:t>թյան տեխնոլոգիական գործընթացի վրա:</w:t>
      </w:r>
    </w:p>
    <w:p w14:paraId="670E7A87" w14:textId="77777777" w:rsidR="00474CCD" w:rsidRPr="001F4742" w:rsidRDefault="00474CCD" w:rsidP="00E579E1">
      <w:pPr>
        <w:numPr>
          <w:ilvl w:val="0"/>
          <w:numId w:val="160"/>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6512B2">
        <w:rPr>
          <w:rFonts w:ascii="GHEA Grapalat" w:hAnsi="GHEA Grapalat" w:cs="Helvetica"/>
          <w:color w:val="000000"/>
          <w:sz w:val="24"/>
          <w:szCs w:val="24"/>
          <w:lang w:val="hy-AM" w:eastAsia="en-GB"/>
        </w:rPr>
        <w:t>Միության մաքսային օ</w:t>
      </w:r>
      <w:r w:rsidRPr="001F4742">
        <w:rPr>
          <w:rFonts w:ascii="GHEA Grapalat" w:hAnsi="GHEA Grapalat" w:cs="Helvetica"/>
          <w:color w:val="000000"/>
          <w:sz w:val="24"/>
          <w:szCs w:val="24"/>
          <w:lang w:val="hy-AM" w:eastAsia="en-GB"/>
        </w:rPr>
        <w:t>րենսգրքի 182-րդ հոդվածով սահմանված դրույթների շրջա</w:t>
      </w:r>
      <w:r w:rsidR="001F4742">
        <w:rPr>
          <w:rFonts w:ascii="GHEA Grapalat" w:hAnsi="GHEA Grapalat" w:cs="Helvetica"/>
          <w:color w:val="000000"/>
          <w:sz w:val="24"/>
          <w:szCs w:val="24"/>
          <w:lang w:val="hy-AM" w:eastAsia="en-GB"/>
        </w:rPr>
        <w:softHyphen/>
      </w:r>
      <w:r w:rsidRPr="001F4742">
        <w:rPr>
          <w:rFonts w:ascii="GHEA Grapalat" w:hAnsi="GHEA Grapalat" w:cs="Helvetica"/>
          <w:color w:val="000000"/>
          <w:sz w:val="24"/>
          <w:szCs w:val="24"/>
          <w:lang w:val="hy-AM" w:eastAsia="en-GB"/>
        </w:rPr>
        <w:t>նակ</w:t>
      </w:r>
      <w:r w:rsidR="001F4742">
        <w:rPr>
          <w:rFonts w:ascii="GHEA Grapalat" w:hAnsi="GHEA Grapalat" w:cs="Helvetica"/>
          <w:color w:val="000000"/>
          <w:sz w:val="24"/>
          <w:szCs w:val="24"/>
          <w:lang w:val="hy-AM" w:eastAsia="en-GB"/>
        </w:rPr>
        <w:softHyphen/>
      </w:r>
      <w:r w:rsidRPr="001F4742">
        <w:rPr>
          <w:rFonts w:ascii="GHEA Grapalat" w:hAnsi="GHEA Grapalat" w:cs="Helvetica"/>
          <w:color w:val="000000"/>
          <w:sz w:val="24"/>
          <w:szCs w:val="24"/>
          <w:lang w:val="hy-AM" w:eastAsia="en-GB"/>
        </w:rPr>
        <w:t>ներում լիազոր մարմնի կողմից սահմանված վերամշակման արդյունքում ստաց</w:t>
      </w:r>
      <w:r w:rsidR="001F4742">
        <w:rPr>
          <w:rFonts w:ascii="GHEA Grapalat" w:hAnsi="GHEA Grapalat" w:cs="Helvetica"/>
          <w:color w:val="000000"/>
          <w:sz w:val="24"/>
          <w:szCs w:val="24"/>
          <w:lang w:val="hy-AM" w:eastAsia="en-GB"/>
        </w:rPr>
        <w:softHyphen/>
      </w:r>
      <w:r w:rsidRPr="001F4742">
        <w:rPr>
          <w:rFonts w:ascii="GHEA Grapalat" w:hAnsi="GHEA Grapalat" w:cs="Helvetica"/>
          <w:color w:val="000000"/>
          <w:sz w:val="24"/>
          <w:szCs w:val="24"/>
          <w:lang w:val="hy-AM" w:eastAsia="en-GB"/>
        </w:rPr>
        <w:t>ված նվա</w:t>
      </w:r>
      <w:r w:rsidR="001F4742">
        <w:rPr>
          <w:rFonts w:ascii="GHEA Grapalat" w:hAnsi="GHEA Grapalat" w:cs="Helvetica"/>
          <w:color w:val="000000"/>
          <w:sz w:val="24"/>
          <w:szCs w:val="24"/>
          <w:lang w:val="hy-AM" w:eastAsia="en-GB"/>
        </w:rPr>
        <w:softHyphen/>
      </w:r>
      <w:r w:rsidRPr="001F4742">
        <w:rPr>
          <w:rFonts w:ascii="GHEA Grapalat" w:hAnsi="GHEA Grapalat" w:cs="Helvetica"/>
          <w:color w:val="000000"/>
          <w:sz w:val="24"/>
          <w:szCs w:val="24"/>
          <w:lang w:val="hy-AM" w:eastAsia="en-GB"/>
        </w:rPr>
        <w:t>զագույն ելքերի ստանդարտ չափաքանակները մաքսային մարմինների հետ համա</w:t>
      </w:r>
      <w:r w:rsidR="001F4742">
        <w:rPr>
          <w:rFonts w:ascii="GHEA Grapalat" w:hAnsi="GHEA Grapalat" w:cs="Helvetica"/>
          <w:color w:val="000000"/>
          <w:sz w:val="24"/>
          <w:szCs w:val="24"/>
          <w:lang w:val="hy-AM" w:eastAsia="en-GB"/>
        </w:rPr>
        <w:softHyphen/>
      </w:r>
      <w:r w:rsidRPr="001F4742">
        <w:rPr>
          <w:rFonts w:ascii="GHEA Grapalat" w:hAnsi="GHEA Grapalat" w:cs="Helvetica"/>
          <w:color w:val="000000"/>
          <w:sz w:val="24"/>
          <w:szCs w:val="24"/>
          <w:lang w:val="hy-AM" w:eastAsia="en-GB"/>
        </w:rPr>
        <w:t>ձայնեցման ենթակա չեն:</w:t>
      </w:r>
      <w:r w:rsidRPr="001F4742">
        <w:rPr>
          <w:rFonts w:ascii="Courier New" w:hAnsi="Courier New" w:cs="Courier New"/>
          <w:color w:val="000000"/>
          <w:sz w:val="24"/>
          <w:szCs w:val="24"/>
          <w:lang w:val="hy-AM" w:eastAsia="en-GB"/>
        </w:rPr>
        <w:t> </w:t>
      </w:r>
    </w:p>
    <w:p w14:paraId="317F7BB7" w14:textId="77777777" w:rsidR="005671AC" w:rsidRDefault="005671AC" w:rsidP="005671AC">
      <w:pPr>
        <w:spacing w:after="0" w:line="360" w:lineRule="auto"/>
        <w:ind w:firstLine="567"/>
        <w:jc w:val="both"/>
        <w:rPr>
          <w:rFonts w:ascii="GHEA Grapalat" w:hAnsi="GHEA Grapalat" w:cs="Helvetica"/>
          <w:b/>
          <w:color w:val="000000"/>
          <w:sz w:val="24"/>
          <w:szCs w:val="24"/>
          <w:lang w:val="hy-AM" w:eastAsia="en-GB"/>
        </w:rPr>
      </w:pPr>
    </w:p>
    <w:p w14:paraId="02B9D9D3" w14:textId="7A365863" w:rsidR="005671AC" w:rsidRDefault="00474CCD" w:rsidP="005671AC">
      <w:pPr>
        <w:spacing w:after="0" w:line="360" w:lineRule="auto"/>
        <w:ind w:firstLine="567"/>
        <w:jc w:val="both"/>
        <w:rPr>
          <w:rFonts w:ascii="GHEA Grapalat" w:hAnsi="GHEA Grapalat" w:cs="Helvetica"/>
          <w:b/>
          <w:color w:val="000000"/>
          <w:sz w:val="24"/>
          <w:szCs w:val="24"/>
          <w:lang w:val="hy-AM" w:eastAsia="en-GB"/>
        </w:rPr>
      </w:pPr>
      <w:r w:rsidRPr="001F4742">
        <w:rPr>
          <w:rFonts w:ascii="GHEA Grapalat" w:hAnsi="GHEA Grapalat" w:cs="Helvetica"/>
          <w:b/>
          <w:color w:val="000000"/>
          <w:sz w:val="24"/>
          <w:szCs w:val="24"/>
          <w:lang w:val="hy-AM" w:eastAsia="en-GB"/>
        </w:rPr>
        <w:t>Հոդված</w:t>
      </w:r>
      <w:r w:rsidRPr="006512B2">
        <w:rPr>
          <w:rFonts w:ascii="GHEA Grapalat" w:hAnsi="GHEA Grapalat" w:cs="Helvetica"/>
          <w:b/>
          <w:color w:val="000000"/>
          <w:sz w:val="24"/>
          <w:szCs w:val="24"/>
          <w:lang w:val="hy-AM" w:eastAsia="en-GB"/>
        </w:rPr>
        <w:t xml:space="preserve"> </w:t>
      </w:r>
      <w:r w:rsidR="005671AC">
        <w:rPr>
          <w:rFonts w:ascii="GHEA Grapalat" w:hAnsi="GHEA Grapalat" w:cs="Helvetica"/>
          <w:b/>
          <w:color w:val="000000"/>
          <w:sz w:val="24"/>
          <w:szCs w:val="24"/>
          <w:lang w:val="hy-AM" w:eastAsia="en-GB"/>
        </w:rPr>
        <w:t>126</w:t>
      </w:r>
      <w:r w:rsidRPr="006512B2">
        <w:rPr>
          <w:rFonts w:ascii="GHEA Grapalat" w:hAnsi="GHEA Grapalat" w:cs="Helvetica"/>
          <w:b/>
          <w:color w:val="000000"/>
          <w:sz w:val="24"/>
          <w:szCs w:val="24"/>
          <w:lang w:val="hy-AM" w:eastAsia="en-GB"/>
        </w:rPr>
        <w:t xml:space="preserve">. </w:t>
      </w:r>
      <w:r w:rsidRPr="005671AC">
        <w:rPr>
          <w:rFonts w:ascii="GHEA Grapalat" w:hAnsi="GHEA Grapalat" w:cs="Helvetica"/>
          <w:b/>
          <w:color w:val="000000"/>
          <w:sz w:val="24"/>
          <w:szCs w:val="24"/>
          <w:lang w:val="hy-AM" w:eastAsia="en-GB"/>
        </w:rPr>
        <w:t>Մաքսային տարածքից դուրս ապրանքների վերամշակման</w:t>
      </w:r>
    </w:p>
    <w:p w14:paraId="2EE62BED" w14:textId="77777777" w:rsidR="00474CCD" w:rsidRPr="005671AC" w:rsidRDefault="001C0083" w:rsidP="00665CAD">
      <w:pPr>
        <w:spacing w:after="0" w:line="360" w:lineRule="auto"/>
        <w:ind w:firstLine="2127"/>
        <w:jc w:val="both"/>
        <w:rPr>
          <w:rFonts w:ascii="GHEA Grapalat" w:hAnsi="GHEA Grapalat" w:cs="Helvetica"/>
          <w:b/>
          <w:color w:val="000000"/>
          <w:sz w:val="24"/>
          <w:szCs w:val="24"/>
          <w:lang w:val="hy-AM" w:eastAsia="en-GB"/>
        </w:rPr>
      </w:pPr>
      <w:r w:rsidRPr="005671AC">
        <w:rPr>
          <w:rFonts w:ascii="GHEA Grapalat" w:hAnsi="GHEA Grapalat" w:cs="Helvetica"/>
          <w:b/>
          <w:color w:val="000000"/>
          <w:sz w:val="24"/>
          <w:szCs w:val="24"/>
          <w:lang w:val="hy-AM" w:eastAsia="en-GB"/>
        </w:rPr>
        <w:t xml:space="preserve">պայմանների մասին </w:t>
      </w:r>
      <w:r w:rsidR="00474CCD" w:rsidRPr="005671AC">
        <w:rPr>
          <w:rFonts w:ascii="GHEA Grapalat" w:hAnsi="GHEA Grapalat" w:cs="Helvetica"/>
          <w:b/>
          <w:color w:val="000000"/>
          <w:sz w:val="24"/>
          <w:szCs w:val="24"/>
          <w:lang w:val="hy-AM" w:eastAsia="en-GB"/>
        </w:rPr>
        <w:t>փաստաթուղթը</w:t>
      </w:r>
    </w:p>
    <w:p w14:paraId="4F2FE663" w14:textId="77777777" w:rsidR="00474CCD" w:rsidRPr="005671AC" w:rsidRDefault="00474CCD" w:rsidP="00E579E1">
      <w:pPr>
        <w:numPr>
          <w:ilvl w:val="0"/>
          <w:numId w:val="161"/>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6512B2">
        <w:rPr>
          <w:rFonts w:ascii="GHEA Grapalat" w:hAnsi="GHEA Grapalat" w:cs="Helvetica"/>
          <w:color w:val="000000"/>
          <w:sz w:val="24"/>
          <w:szCs w:val="24"/>
          <w:lang w:val="hy-AM" w:eastAsia="en-GB"/>
        </w:rPr>
        <w:t>Միության մաքսային օ</w:t>
      </w:r>
      <w:r w:rsidRPr="005671AC">
        <w:rPr>
          <w:rFonts w:ascii="GHEA Grapalat" w:hAnsi="GHEA Grapalat" w:cs="Helvetica"/>
          <w:color w:val="000000"/>
          <w:sz w:val="24"/>
          <w:szCs w:val="24"/>
          <w:lang w:val="hy-AM" w:eastAsia="en-GB"/>
        </w:rPr>
        <w:t>րենսգրքի 181-րդ հոդվածով սահմանված մաքսային տարածքից դուրս ապրանքների վերամշակման պայմանների մասին փաստաթուղթը մաք</w:t>
      </w:r>
      <w:r w:rsidR="00B54FB4">
        <w:rPr>
          <w:rFonts w:ascii="GHEA Grapalat" w:hAnsi="GHEA Grapalat" w:cs="Helvetica"/>
          <w:color w:val="000000"/>
          <w:sz w:val="24"/>
          <w:szCs w:val="24"/>
          <w:lang w:val="hy-AM" w:eastAsia="en-GB"/>
        </w:rPr>
        <w:softHyphen/>
      </w:r>
      <w:r w:rsidRPr="005671AC">
        <w:rPr>
          <w:rFonts w:ascii="GHEA Grapalat" w:hAnsi="GHEA Grapalat" w:cs="Helvetica"/>
          <w:color w:val="000000"/>
          <w:sz w:val="24"/>
          <w:szCs w:val="24"/>
          <w:lang w:val="hy-AM" w:eastAsia="en-GB"/>
        </w:rPr>
        <w:t>սային տարածքից դուրս ապրանքների վերամշակման թույլտվությունն է:</w:t>
      </w:r>
    </w:p>
    <w:p w14:paraId="7BA632C9" w14:textId="77777777" w:rsidR="00474CCD" w:rsidRPr="005671AC" w:rsidRDefault="00474CCD" w:rsidP="00E579E1">
      <w:pPr>
        <w:numPr>
          <w:ilvl w:val="0"/>
          <w:numId w:val="161"/>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5671AC">
        <w:rPr>
          <w:rFonts w:ascii="GHEA Grapalat" w:hAnsi="GHEA Grapalat" w:cs="Helvetica"/>
          <w:color w:val="000000"/>
          <w:sz w:val="24"/>
          <w:szCs w:val="24"/>
          <w:lang w:val="hy-AM" w:eastAsia="en-GB"/>
        </w:rPr>
        <w:t>Օտարերկրյա ապրանքների, վերամշակման արդյունքի, մնացորդների և թափոն</w:t>
      </w:r>
      <w:r w:rsidR="005671AC">
        <w:rPr>
          <w:rFonts w:ascii="GHEA Grapalat" w:hAnsi="GHEA Grapalat" w:cs="Helvetica"/>
          <w:color w:val="000000"/>
          <w:sz w:val="24"/>
          <w:szCs w:val="24"/>
          <w:lang w:val="hy-AM" w:eastAsia="en-GB"/>
        </w:rPr>
        <w:softHyphen/>
      </w:r>
      <w:r w:rsidRPr="005671AC">
        <w:rPr>
          <w:rFonts w:ascii="GHEA Grapalat" w:hAnsi="GHEA Grapalat" w:cs="Helvetica"/>
          <w:color w:val="000000"/>
          <w:sz w:val="24"/>
          <w:szCs w:val="24"/>
          <w:lang w:val="hy-AM" w:eastAsia="en-GB"/>
        </w:rPr>
        <w:t>ների արժեքը հայտնի չլինելու դեպքում վերամշակման թույլտվության մեջ նշվում են համա</w:t>
      </w:r>
      <w:r w:rsidR="005671AC">
        <w:rPr>
          <w:rFonts w:ascii="GHEA Grapalat" w:hAnsi="GHEA Grapalat" w:cs="Helvetica"/>
          <w:color w:val="000000"/>
          <w:sz w:val="24"/>
          <w:szCs w:val="24"/>
          <w:lang w:val="hy-AM" w:eastAsia="en-GB"/>
        </w:rPr>
        <w:softHyphen/>
      </w:r>
      <w:r w:rsidRPr="005671AC">
        <w:rPr>
          <w:rFonts w:ascii="GHEA Grapalat" w:hAnsi="GHEA Grapalat" w:cs="Helvetica"/>
          <w:color w:val="000000"/>
          <w:sz w:val="24"/>
          <w:szCs w:val="24"/>
          <w:lang w:val="hy-AM" w:eastAsia="en-GB"/>
        </w:rPr>
        <w:t>պատասխան արժեքային միջակայքեր:</w:t>
      </w:r>
    </w:p>
    <w:p w14:paraId="31F74C85" w14:textId="77777777" w:rsidR="00474CCD" w:rsidRPr="005671AC" w:rsidRDefault="00474CCD" w:rsidP="00E579E1">
      <w:pPr>
        <w:numPr>
          <w:ilvl w:val="0"/>
          <w:numId w:val="161"/>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5671AC">
        <w:rPr>
          <w:rFonts w:ascii="GHEA Grapalat" w:hAnsi="GHEA Grapalat" w:cs="Helvetica"/>
          <w:color w:val="000000"/>
          <w:sz w:val="24"/>
          <w:szCs w:val="24"/>
          <w:lang w:val="hy-AM" w:eastAsia="en-GB"/>
        </w:rPr>
        <w:t>Եթե վերամշակման թույտվության ստացման օրվա դրությամբ բացակայում են անձի կողմից ապրանքների նկատմամբ տիրապետման, օգտագործման և (կամ)  տնօրին</w:t>
      </w:r>
      <w:r w:rsidR="005671AC">
        <w:rPr>
          <w:rFonts w:ascii="GHEA Grapalat" w:hAnsi="GHEA Grapalat" w:cs="Helvetica"/>
          <w:color w:val="000000"/>
          <w:sz w:val="24"/>
          <w:szCs w:val="24"/>
          <w:lang w:val="hy-AM" w:eastAsia="en-GB"/>
        </w:rPr>
        <w:softHyphen/>
      </w:r>
      <w:r w:rsidRPr="005671AC">
        <w:rPr>
          <w:rFonts w:ascii="GHEA Grapalat" w:hAnsi="GHEA Grapalat" w:cs="Helvetica"/>
          <w:color w:val="000000"/>
          <w:sz w:val="24"/>
          <w:szCs w:val="24"/>
          <w:lang w:val="hy-AM" w:eastAsia="en-GB"/>
        </w:rPr>
        <w:t>ման իրավունքը, ապա այդպիսի տեղեկությունները ներառվում են վերամշակման թույլտ</w:t>
      </w:r>
      <w:r w:rsidR="005671AC">
        <w:rPr>
          <w:rFonts w:ascii="GHEA Grapalat" w:hAnsi="GHEA Grapalat" w:cs="Helvetica"/>
          <w:color w:val="000000"/>
          <w:sz w:val="24"/>
          <w:szCs w:val="24"/>
          <w:lang w:val="hy-AM" w:eastAsia="en-GB"/>
        </w:rPr>
        <w:softHyphen/>
      </w:r>
      <w:r w:rsidRPr="005671AC">
        <w:rPr>
          <w:rFonts w:ascii="GHEA Grapalat" w:hAnsi="GHEA Grapalat" w:cs="Helvetica"/>
          <w:color w:val="000000"/>
          <w:sz w:val="24"/>
          <w:szCs w:val="24"/>
          <w:lang w:val="hy-AM" w:eastAsia="en-GB"/>
        </w:rPr>
        <w:t xml:space="preserve">վության մեջ՝ դրանում փոփոխություներ և (կամ) լրացումներ կատարելու միջոցով՝ ոչ ուշ, քան ապրանքների հայտարարագրումից </w:t>
      </w:r>
      <w:r w:rsidR="00EB0F70">
        <w:rPr>
          <w:rFonts w:ascii="GHEA Grapalat" w:hAnsi="GHEA Grapalat" w:cs="Helvetica"/>
          <w:color w:val="000000"/>
          <w:sz w:val="24"/>
          <w:szCs w:val="24"/>
          <w:lang w:val="hy-AM" w:eastAsia="en-GB"/>
        </w:rPr>
        <w:t>1 աշխատանքային</w:t>
      </w:r>
      <w:r w:rsidRPr="005671AC">
        <w:rPr>
          <w:rFonts w:ascii="GHEA Grapalat" w:hAnsi="GHEA Grapalat" w:cs="Helvetica"/>
          <w:color w:val="000000"/>
          <w:sz w:val="24"/>
          <w:szCs w:val="24"/>
          <w:lang w:val="hy-AM" w:eastAsia="en-GB"/>
        </w:rPr>
        <w:t xml:space="preserve"> օր առաջ:</w:t>
      </w:r>
    </w:p>
    <w:p w14:paraId="773F5BC3" w14:textId="77777777" w:rsidR="00474CCD" w:rsidRPr="005671AC" w:rsidRDefault="00474CCD" w:rsidP="00E579E1">
      <w:pPr>
        <w:numPr>
          <w:ilvl w:val="0"/>
          <w:numId w:val="161"/>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5671AC">
        <w:rPr>
          <w:rFonts w:ascii="GHEA Grapalat" w:hAnsi="GHEA Grapalat" w:cs="Helvetica"/>
          <w:color w:val="000000"/>
          <w:sz w:val="24"/>
          <w:szCs w:val="24"/>
          <w:lang w:val="hy-AM" w:eastAsia="en-GB"/>
        </w:rPr>
        <w:t>Սույն հոդվածի 1-ին մասով սահմանված՝ մաքսային տարածքից դուրս ապրանք</w:t>
      </w:r>
      <w:r w:rsidR="005671AC">
        <w:rPr>
          <w:rFonts w:ascii="GHEA Grapalat" w:hAnsi="GHEA Grapalat" w:cs="Helvetica"/>
          <w:color w:val="000000"/>
          <w:sz w:val="24"/>
          <w:szCs w:val="24"/>
          <w:lang w:val="hy-AM" w:eastAsia="en-GB"/>
        </w:rPr>
        <w:softHyphen/>
      </w:r>
      <w:r w:rsidRPr="005671AC">
        <w:rPr>
          <w:rFonts w:ascii="GHEA Grapalat" w:hAnsi="GHEA Grapalat" w:cs="Helvetica"/>
          <w:color w:val="000000"/>
          <w:sz w:val="24"/>
          <w:szCs w:val="24"/>
          <w:lang w:val="hy-AM" w:eastAsia="en-GB"/>
        </w:rPr>
        <w:t xml:space="preserve">ների վերամշակման թույլտվության տրամադրման կարգը, ձևը, դրա լրացման կարգը, դրանում </w:t>
      </w:r>
      <w:r w:rsidRPr="005671AC">
        <w:rPr>
          <w:rFonts w:ascii="GHEA Grapalat" w:hAnsi="GHEA Grapalat" w:cs="Helvetica"/>
          <w:color w:val="000000"/>
          <w:sz w:val="24"/>
          <w:szCs w:val="24"/>
          <w:lang w:val="hy-AM" w:eastAsia="en-GB"/>
        </w:rPr>
        <w:lastRenderedPageBreak/>
        <w:t>փոփոխություններ և (կամ) լրացումներ իրականաց</w:t>
      </w:r>
      <w:r w:rsidR="00AF78AD">
        <w:rPr>
          <w:rFonts w:ascii="GHEA Grapalat" w:hAnsi="GHEA Grapalat" w:cs="Helvetica"/>
          <w:color w:val="000000"/>
          <w:sz w:val="24"/>
          <w:szCs w:val="24"/>
          <w:lang w:val="hy-AM" w:eastAsia="en-GB"/>
        </w:rPr>
        <w:t>նելու</w:t>
      </w:r>
      <w:r w:rsidRPr="005671AC">
        <w:rPr>
          <w:rFonts w:ascii="GHEA Grapalat" w:hAnsi="GHEA Grapalat" w:cs="Helvetica"/>
          <w:color w:val="000000"/>
          <w:sz w:val="24"/>
          <w:szCs w:val="24"/>
          <w:lang w:val="hy-AM" w:eastAsia="en-GB"/>
        </w:rPr>
        <w:t xml:space="preserve">, չեղարկման, ինչպես նաև </w:t>
      </w:r>
      <w:r w:rsidR="00AF78AD">
        <w:rPr>
          <w:rFonts w:ascii="GHEA Grapalat" w:hAnsi="GHEA Grapalat" w:cs="Helvetica"/>
          <w:color w:val="000000"/>
          <w:sz w:val="24"/>
          <w:szCs w:val="24"/>
          <w:lang w:val="hy-AM" w:eastAsia="en-GB"/>
        </w:rPr>
        <w:t>վերամ</w:t>
      </w:r>
      <w:r w:rsidR="00AF78AD">
        <w:rPr>
          <w:rFonts w:ascii="GHEA Grapalat" w:hAnsi="GHEA Grapalat" w:cs="Helvetica"/>
          <w:color w:val="000000"/>
          <w:sz w:val="24"/>
          <w:szCs w:val="24"/>
          <w:lang w:val="hy-AM" w:eastAsia="en-GB"/>
        </w:rPr>
        <w:softHyphen/>
        <w:t>շակ</w:t>
      </w:r>
      <w:r w:rsidR="00AF78AD">
        <w:rPr>
          <w:rFonts w:ascii="GHEA Grapalat" w:hAnsi="GHEA Grapalat" w:cs="Helvetica"/>
          <w:color w:val="000000"/>
          <w:sz w:val="24"/>
          <w:szCs w:val="24"/>
          <w:lang w:val="hy-AM" w:eastAsia="en-GB"/>
        </w:rPr>
        <w:softHyphen/>
        <w:t xml:space="preserve">ման փաստաթղթի </w:t>
      </w:r>
      <w:r w:rsidRPr="005671AC">
        <w:rPr>
          <w:rFonts w:ascii="GHEA Grapalat" w:hAnsi="GHEA Grapalat" w:cs="Helvetica"/>
          <w:color w:val="000000"/>
          <w:sz w:val="24"/>
          <w:szCs w:val="24"/>
          <w:lang w:val="hy-AM" w:eastAsia="en-GB"/>
        </w:rPr>
        <w:t>գործո</w:t>
      </w:r>
      <w:r w:rsidR="00AF78AD">
        <w:rPr>
          <w:rFonts w:ascii="GHEA Grapalat" w:hAnsi="GHEA Grapalat" w:cs="Helvetica"/>
          <w:color w:val="000000"/>
          <w:sz w:val="24"/>
          <w:szCs w:val="24"/>
          <w:lang w:val="hy-AM" w:eastAsia="en-GB"/>
        </w:rPr>
        <w:softHyphen/>
      </w:r>
      <w:r w:rsidRPr="005671AC">
        <w:rPr>
          <w:rFonts w:ascii="GHEA Grapalat" w:hAnsi="GHEA Grapalat" w:cs="Helvetica"/>
          <w:color w:val="000000"/>
          <w:sz w:val="24"/>
          <w:szCs w:val="24"/>
          <w:lang w:val="hy-AM" w:eastAsia="en-GB"/>
        </w:rPr>
        <w:t>ղու</w:t>
      </w:r>
      <w:r w:rsidR="00AF78AD">
        <w:rPr>
          <w:rFonts w:ascii="GHEA Grapalat" w:hAnsi="GHEA Grapalat" w:cs="Helvetica"/>
          <w:color w:val="000000"/>
          <w:sz w:val="24"/>
          <w:szCs w:val="24"/>
          <w:lang w:val="hy-AM" w:eastAsia="en-GB"/>
        </w:rPr>
        <w:softHyphen/>
      </w:r>
      <w:r w:rsidR="00B54FB4">
        <w:rPr>
          <w:rFonts w:ascii="GHEA Grapalat" w:hAnsi="GHEA Grapalat" w:cs="Helvetica"/>
          <w:color w:val="000000"/>
          <w:sz w:val="24"/>
          <w:szCs w:val="24"/>
          <w:lang w:val="hy-AM" w:eastAsia="en-GB"/>
        </w:rPr>
        <w:softHyphen/>
      </w:r>
      <w:r w:rsidRPr="005671AC">
        <w:rPr>
          <w:rFonts w:ascii="GHEA Grapalat" w:hAnsi="GHEA Grapalat" w:cs="Helvetica"/>
          <w:color w:val="000000"/>
          <w:sz w:val="24"/>
          <w:szCs w:val="24"/>
          <w:lang w:val="hy-AM" w:eastAsia="en-GB"/>
        </w:rPr>
        <w:t xml:space="preserve">թյան կասեցման և վերսկսման կարգը սահմանում է </w:t>
      </w:r>
      <w:r w:rsidR="00503CF3" w:rsidRPr="005671AC">
        <w:rPr>
          <w:rFonts w:ascii="GHEA Grapalat" w:hAnsi="GHEA Grapalat" w:cs="Helvetica"/>
          <w:color w:val="000000"/>
          <w:sz w:val="24"/>
          <w:szCs w:val="24"/>
          <w:lang w:val="hy-AM" w:eastAsia="en-GB"/>
        </w:rPr>
        <w:t>Կ</w:t>
      </w:r>
      <w:r w:rsidRPr="005671AC">
        <w:rPr>
          <w:rFonts w:ascii="GHEA Grapalat" w:hAnsi="GHEA Grapalat" w:cs="Helvetica"/>
          <w:color w:val="000000"/>
          <w:sz w:val="24"/>
          <w:szCs w:val="24"/>
          <w:lang w:val="hy-AM" w:eastAsia="en-GB"/>
        </w:rPr>
        <w:t>առա</w:t>
      </w:r>
      <w:r w:rsidR="00AF78AD">
        <w:rPr>
          <w:rFonts w:ascii="GHEA Grapalat" w:hAnsi="GHEA Grapalat" w:cs="Helvetica"/>
          <w:color w:val="000000"/>
          <w:sz w:val="24"/>
          <w:szCs w:val="24"/>
          <w:lang w:val="hy-AM" w:eastAsia="en-GB"/>
        </w:rPr>
        <w:softHyphen/>
      </w:r>
      <w:r w:rsidRPr="005671AC">
        <w:rPr>
          <w:rFonts w:ascii="GHEA Grapalat" w:hAnsi="GHEA Grapalat" w:cs="Helvetica"/>
          <w:color w:val="000000"/>
          <w:sz w:val="24"/>
          <w:szCs w:val="24"/>
          <w:lang w:val="hy-AM" w:eastAsia="en-GB"/>
        </w:rPr>
        <w:t xml:space="preserve">վարությունը: </w:t>
      </w:r>
    </w:p>
    <w:p w14:paraId="54B032B0" w14:textId="77777777" w:rsidR="00474CCD" w:rsidRPr="005671AC" w:rsidRDefault="00474CCD" w:rsidP="00B54FB4">
      <w:pPr>
        <w:spacing w:after="0" w:line="360" w:lineRule="auto"/>
        <w:ind w:firstLine="567"/>
        <w:jc w:val="both"/>
        <w:rPr>
          <w:rFonts w:ascii="GHEA Grapalat" w:hAnsi="GHEA Grapalat" w:cs="Helvetica"/>
          <w:color w:val="000000"/>
          <w:sz w:val="24"/>
          <w:szCs w:val="24"/>
          <w:lang w:val="hy-AM" w:eastAsia="en-GB"/>
        </w:rPr>
      </w:pPr>
      <w:r w:rsidRPr="005671AC">
        <w:rPr>
          <w:rFonts w:ascii="GHEA Grapalat" w:hAnsi="GHEA Grapalat" w:cs="Helvetica"/>
          <w:color w:val="000000"/>
          <w:sz w:val="24"/>
          <w:szCs w:val="24"/>
          <w:lang w:val="hy-AM" w:eastAsia="en-GB"/>
        </w:rPr>
        <w:t>Մաքսային տարածքից դուրս ապրանքների վերամշակման էլեկտրոնային թույլտվու</w:t>
      </w:r>
      <w:r w:rsidR="005671AC">
        <w:rPr>
          <w:rFonts w:ascii="GHEA Grapalat" w:hAnsi="GHEA Grapalat" w:cs="Helvetica"/>
          <w:color w:val="000000"/>
          <w:sz w:val="24"/>
          <w:szCs w:val="24"/>
          <w:lang w:val="hy-AM" w:eastAsia="en-GB"/>
        </w:rPr>
        <w:softHyphen/>
      </w:r>
      <w:r w:rsidRPr="005671AC">
        <w:rPr>
          <w:rFonts w:ascii="GHEA Grapalat" w:hAnsi="GHEA Grapalat" w:cs="Helvetica"/>
          <w:color w:val="000000"/>
          <w:sz w:val="24"/>
          <w:szCs w:val="24"/>
          <w:lang w:val="hy-AM" w:eastAsia="en-GB"/>
        </w:rPr>
        <w:t>թյան ձևաչափն ու կառուցվածքը սահմանում է վերադաս մաքսային մարմինը: </w:t>
      </w:r>
    </w:p>
    <w:p w14:paraId="069564AE" w14:textId="77777777" w:rsidR="00474CCD" w:rsidRPr="005671AC" w:rsidRDefault="00503CF3" w:rsidP="00E579E1">
      <w:pPr>
        <w:numPr>
          <w:ilvl w:val="0"/>
          <w:numId w:val="161"/>
        </w:numPr>
        <w:tabs>
          <w:tab w:val="left" w:pos="851"/>
        </w:tabs>
        <w:spacing w:after="0" w:line="360" w:lineRule="auto"/>
        <w:ind w:left="0" w:firstLine="567"/>
        <w:jc w:val="both"/>
        <w:rPr>
          <w:rFonts w:ascii="GHEA Grapalat" w:hAnsi="GHEA Grapalat"/>
          <w:sz w:val="24"/>
          <w:szCs w:val="24"/>
          <w:lang w:val="hy-AM"/>
        </w:rPr>
      </w:pPr>
      <w:r w:rsidRPr="005671AC">
        <w:rPr>
          <w:rFonts w:ascii="GHEA Grapalat" w:hAnsi="GHEA Grapalat" w:cs="Helvetica"/>
          <w:color w:val="000000"/>
          <w:sz w:val="24"/>
          <w:szCs w:val="24"/>
          <w:lang w:val="hy-AM" w:eastAsia="en-GB"/>
        </w:rPr>
        <w:t>Կ</w:t>
      </w:r>
      <w:r w:rsidR="00474CCD" w:rsidRPr="005671AC">
        <w:rPr>
          <w:rFonts w:ascii="GHEA Grapalat" w:hAnsi="GHEA Grapalat" w:cs="Helvetica"/>
          <w:color w:val="000000"/>
          <w:sz w:val="24"/>
          <w:szCs w:val="24"/>
          <w:lang w:val="hy-AM" w:eastAsia="en-GB"/>
        </w:rPr>
        <w:t>առավարությունը կարող է սահմանել «Վերամշակում</w:t>
      </w:r>
      <w:r w:rsidR="00474CCD" w:rsidRPr="005671AC">
        <w:rPr>
          <w:rFonts w:ascii="GHEA Grapalat" w:hAnsi="GHEA Grapalat"/>
          <w:sz w:val="24"/>
          <w:szCs w:val="24"/>
          <w:lang w:val="hy-AM"/>
        </w:rPr>
        <w:t>՝ մաքսային տարածքից դուրս» մաքսային ընթացակարգով ձևակերպված ապրանքների վերամշակման պայման</w:t>
      </w:r>
      <w:r w:rsidR="005671AC">
        <w:rPr>
          <w:rFonts w:ascii="GHEA Grapalat" w:hAnsi="GHEA Grapalat"/>
          <w:sz w:val="24"/>
          <w:szCs w:val="24"/>
          <w:lang w:val="hy-AM"/>
        </w:rPr>
        <w:softHyphen/>
      </w:r>
      <w:r w:rsidR="00474CCD" w:rsidRPr="005671AC">
        <w:rPr>
          <w:rFonts w:ascii="GHEA Grapalat" w:hAnsi="GHEA Grapalat"/>
          <w:sz w:val="24"/>
          <w:szCs w:val="24"/>
          <w:lang w:val="hy-AM"/>
        </w:rPr>
        <w:t>ների մասին փաստաթղթի լրացման առանձնահատկություններ:</w:t>
      </w:r>
    </w:p>
    <w:p w14:paraId="2C44196A" w14:textId="77777777" w:rsidR="00604957" w:rsidRDefault="00604957" w:rsidP="006512B2">
      <w:pPr>
        <w:spacing w:after="0" w:line="360" w:lineRule="auto"/>
        <w:ind w:left="2694" w:hanging="2127"/>
        <w:jc w:val="both"/>
        <w:rPr>
          <w:rFonts w:ascii="GHEA Grapalat" w:hAnsi="GHEA Grapalat" w:cs="Sylfaen"/>
          <w:b/>
          <w:color w:val="000000"/>
          <w:sz w:val="24"/>
          <w:szCs w:val="24"/>
          <w:lang w:val="hy-AM" w:eastAsia="en-GB"/>
        </w:rPr>
      </w:pPr>
    </w:p>
    <w:p w14:paraId="4B8FC5CF" w14:textId="1A8639E8" w:rsidR="00604957" w:rsidRDefault="00474CCD" w:rsidP="00604957">
      <w:pPr>
        <w:spacing w:after="0" w:line="360" w:lineRule="auto"/>
        <w:ind w:firstLine="567"/>
        <w:jc w:val="both"/>
        <w:rPr>
          <w:rFonts w:ascii="GHEA Grapalat" w:hAnsi="GHEA Grapalat" w:cs="Helvetica"/>
          <w:b/>
          <w:color w:val="000000"/>
          <w:sz w:val="24"/>
          <w:szCs w:val="24"/>
          <w:lang w:val="hy-AM" w:eastAsia="en-GB"/>
        </w:rPr>
      </w:pPr>
      <w:r w:rsidRPr="00604957">
        <w:rPr>
          <w:rFonts w:ascii="GHEA Grapalat" w:hAnsi="GHEA Grapalat" w:cs="Sylfaen"/>
          <w:b/>
          <w:color w:val="000000"/>
          <w:sz w:val="24"/>
          <w:szCs w:val="24"/>
          <w:lang w:val="hy-AM" w:eastAsia="en-GB"/>
        </w:rPr>
        <w:t>Հոդված</w:t>
      </w:r>
      <w:r w:rsidRPr="00604957">
        <w:rPr>
          <w:rFonts w:ascii="GHEA Grapalat" w:hAnsi="GHEA Grapalat" w:cs="Helvetica"/>
          <w:b/>
          <w:color w:val="000000"/>
          <w:sz w:val="24"/>
          <w:szCs w:val="24"/>
          <w:lang w:val="hy-AM" w:eastAsia="en-GB"/>
        </w:rPr>
        <w:t xml:space="preserve"> </w:t>
      </w:r>
      <w:r w:rsidR="00604957">
        <w:rPr>
          <w:rFonts w:ascii="GHEA Grapalat" w:hAnsi="GHEA Grapalat" w:cs="Helvetica"/>
          <w:b/>
          <w:color w:val="000000"/>
          <w:sz w:val="24"/>
          <w:szCs w:val="24"/>
          <w:lang w:val="hy-AM" w:eastAsia="en-GB"/>
        </w:rPr>
        <w:t>127</w:t>
      </w:r>
      <w:r w:rsidRPr="00604957">
        <w:rPr>
          <w:rFonts w:ascii="GHEA Grapalat" w:hAnsi="GHEA Grapalat" w:cs="Helvetica"/>
          <w:b/>
          <w:color w:val="000000"/>
          <w:sz w:val="24"/>
          <w:szCs w:val="24"/>
          <w:lang w:val="hy-AM" w:eastAsia="en-GB"/>
        </w:rPr>
        <w:t>. Մաքսային տարածքից դուրս ապրանքների վերամշակման</w:t>
      </w:r>
    </w:p>
    <w:p w14:paraId="65A468EB" w14:textId="77777777" w:rsidR="00474CCD" w:rsidRPr="00604957" w:rsidRDefault="00474CCD" w:rsidP="00665CAD">
      <w:pPr>
        <w:spacing w:after="0" w:line="360" w:lineRule="auto"/>
        <w:ind w:firstLine="2127"/>
        <w:jc w:val="both"/>
        <w:rPr>
          <w:rFonts w:ascii="GHEA Grapalat" w:hAnsi="GHEA Grapalat" w:cs="Helvetica"/>
          <w:b/>
          <w:color w:val="000000"/>
          <w:sz w:val="24"/>
          <w:szCs w:val="24"/>
          <w:lang w:val="hy-AM" w:eastAsia="en-GB"/>
        </w:rPr>
      </w:pPr>
      <w:r w:rsidRPr="00604957">
        <w:rPr>
          <w:rFonts w:ascii="GHEA Grapalat" w:hAnsi="GHEA Grapalat" w:cs="Helvetica"/>
          <w:b/>
          <w:color w:val="000000"/>
          <w:sz w:val="24"/>
          <w:szCs w:val="24"/>
          <w:lang w:val="hy-AM" w:eastAsia="en-GB"/>
        </w:rPr>
        <w:t>թույլտվության տրամադրումը</w:t>
      </w:r>
    </w:p>
    <w:p w14:paraId="6F59ED97" w14:textId="77777777" w:rsidR="00474CCD" w:rsidRPr="00604957" w:rsidRDefault="00474CCD" w:rsidP="00E579E1">
      <w:pPr>
        <w:numPr>
          <w:ilvl w:val="0"/>
          <w:numId w:val="162"/>
        </w:numPr>
        <w:tabs>
          <w:tab w:val="left" w:pos="851"/>
        </w:tabs>
        <w:spacing w:after="0" w:line="360" w:lineRule="auto"/>
        <w:ind w:left="0" w:firstLine="567"/>
        <w:jc w:val="both"/>
        <w:rPr>
          <w:rFonts w:ascii="GHEA Grapalat" w:hAnsi="GHEA Grapalat" w:cs="Sylfaen"/>
          <w:color w:val="000000"/>
          <w:sz w:val="24"/>
          <w:szCs w:val="24"/>
          <w:lang w:val="hy-AM" w:eastAsia="en-GB"/>
        </w:rPr>
      </w:pPr>
      <w:r w:rsidRPr="00604957">
        <w:rPr>
          <w:rFonts w:ascii="GHEA Grapalat" w:hAnsi="GHEA Grapalat" w:cs="Helvetica"/>
          <w:color w:val="000000"/>
          <w:sz w:val="24"/>
          <w:szCs w:val="24"/>
          <w:lang w:val="hy-AM" w:eastAsia="en-GB"/>
        </w:rPr>
        <w:t>Մաքսային տարածքից դուրս ա</w:t>
      </w:r>
      <w:r w:rsidRPr="00604957">
        <w:rPr>
          <w:rFonts w:ascii="GHEA Grapalat" w:hAnsi="GHEA Grapalat" w:cs="Sylfaen"/>
          <w:color w:val="000000"/>
          <w:sz w:val="24"/>
          <w:szCs w:val="24"/>
          <w:lang w:val="hy-AM" w:eastAsia="en-GB"/>
        </w:rPr>
        <w:t>պրանքների</w:t>
      </w:r>
      <w:r w:rsidRPr="00604957">
        <w:rPr>
          <w:rFonts w:ascii="GHEA Grapalat" w:hAnsi="GHEA Grapalat" w:cs="Helvetica"/>
          <w:color w:val="000000"/>
          <w:sz w:val="24"/>
          <w:szCs w:val="24"/>
          <w:lang w:val="hy-AM" w:eastAsia="en-GB"/>
        </w:rPr>
        <w:t xml:space="preserve"> </w:t>
      </w:r>
      <w:r w:rsidRPr="00604957">
        <w:rPr>
          <w:rFonts w:ascii="GHEA Grapalat" w:hAnsi="GHEA Grapalat" w:cs="Sylfaen"/>
          <w:color w:val="000000"/>
          <w:sz w:val="24"/>
          <w:szCs w:val="24"/>
          <w:lang w:val="hy-AM" w:eastAsia="en-GB"/>
        </w:rPr>
        <w:t>վերամշակման</w:t>
      </w:r>
      <w:r w:rsidRPr="00604957">
        <w:rPr>
          <w:rFonts w:ascii="GHEA Grapalat" w:hAnsi="GHEA Grapalat" w:cs="Helvetica"/>
          <w:color w:val="000000"/>
          <w:sz w:val="24"/>
          <w:szCs w:val="24"/>
          <w:lang w:val="hy-AM" w:eastAsia="en-GB"/>
        </w:rPr>
        <w:t xml:space="preserve"> </w:t>
      </w:r>
      <w:r w:rsidRPr="00604957">
        <w:rPr>
          <w:rFonts w:ascii="GHEA Grapalat" w:hAnsi="GHEA Grapalat" w:cs="Sylfaen"/>
          <w:color w:val="000000"/>
          <w:sz w:val="24"/>
          <w:szCs w:val="24"/>
          <w:lang w:val="hy-AM" w:eastAsia="en-GB"/>
        </w:rPr>
        <w:t>թույլտվությունը</w:t>
      </w:r>
      <w:r w:rsidRPr="00604957">
        <w:rPr>
          <w:rFonts w:ascii="GHEA Grapalat" w:hAnsi="GHEA Grapalat" w:cs="Helvetica"/>
          <w:color w:val="000000"/>
          <w:sz w:val="24"/>
          <w:szCs w:val="24"/>
          <w:lang w:val="hy-AM" w:eastAsia="en-GB"/>
        </w:rPr>
        <w:t xml:space="preserve"> </w:t>
      </w:r>
      <w:r w:rsidRPr="00604957">
        <w:rPr>
          <w:rFonts w:ascii="GHEA Grapalat" w:hAnsi="GHEA Grapalat" w:cs="Sylfaen"/>
          <w:color w:val="000000"/>
          <w:sz w:val="24"/>
          <w:szCs w:val="24"/>
          <w:lang w:val="hy-AM" w:eastAsia="en-GB"/>
        </w:rPr>
        <w:t>կարող</w:t>
      </w:r>
      <w:r w:rsidRPr="00604957">
        <w:rPr>
          <w:rFonts w:ascii="GHEA Grapalat" w:hAnsi="GHEA Grapalat" w:cs="Helvetica"/>
          <w:color w:val="000000"/>
          <w:sz w:val="24"/>
          <w:szCs w:val="24"/>
          <w:lang w:val="hy-AM" w:eastAsia="en-GB"/>
        </w:rPr>
        <w:t xml:space="preserve"> </w:t>
      </w:r>
      <w:r w:rsidRPr="00604957">
        <w:rPr>
          <w:rFonts w:ascii="GHEA Grapalat" w:hAnsi="GHEA Grapalat" w:cs="Sylfaen"/>
          <w:color w:val="000000"/>
          <w:sz w:val="24"/>
          <w:szCs w:val="24"/>
          <w:lang w:val="hy-AM" w:eastAsia="en-GB"/>
        </w:rPr>
        <w:t>է ստանալ</w:t>
      </w:r>
      <w:r w:rsidRPr="00604957">
        <w:rPr>
          <w:rFonts w:ascii="GHEA Grapalat" w:hAnsi="GHEA Grapalat" w:cs="Helvetica"/>
          <w:color w:val="000000"/>
          <w:sz w:val="24"/>
          <w:szCs w:val="24"/>
          <w:lang w:val="hy-AM" w:eastAsia="en-GB"/>
        </w:rPr>
        <w:t xml:space="preserve"> </w:t>
      </w:r>
      <w:r w:rsidRPr="00604957">
        <w:rPr>
          <w:rFonts w:ascii="GHEA Grapalat" w:hAnsi="GHEA Grapalat" w:cs="Sylfaen"/>
          <w:color w:val="000000"/>
          <w:sz w:val="24"/>
          <w:szCs w:val="24"/>
          <w:lang w:val="hy-AM" w:eastAsia="en-GB"/>
        </w:rPr>
        <w:t>ցանկացած</w:t>
      </w:r>
      <w:r w:rsidRPr="00604957">
        <w:rPr>
          <w:rFonts w:ascii="GHEA Grapalat" w:hAnsi="GHEA Grapalat" w:cs="Helvetica"/>
          <w:color w:val="000000"/>
          <w:sz w:val="24"/>
          <w:szCs w:val="24"/>
          <w:lang w:val="hy-AM" w:eastAsia="en-GB"/>
        </w:rPr>
        <w:t xml:space="preserve"> շահագրգիռ </w:t>
      </w:r>
      <w:r w:rsidRPr="00604957">
        <w:rPr>
          <w:rFonts w:ascii="GHEA Grapalat" w:hAnsi="GHEA Grapalat" w:cs="Sylfaen"/>
          <w:color w:val="000000"/>
          <w:sz w:val="24"/>
          <w:szCs w:val="24"/>
          <w:lang w:val="hy-AM" w:eastAsia="en-GB"/>
        </w:rPr>
        <w:t>անձ, որը Միության մաքսային օրենսգրքի 83-րդ հոդվածին համապատասխան կարող է հանդես գալ որպես հայտարար</w:t>
      </w:r>
      <w:r w:rsidR="00FF516F" w:rsidRPr="00604957">
        <w:rPr>
          <w:rFonts w:ascii="GHEA Grapalat" w:hAnsi="GHEA Grapalat" w:cs="Sylfaen"/>
          <w:color w:val="000000"/>
          <w:sz w:val="24"/>
          <w:szCs w:val="24"/>
          <w:lang w:val="hy-AM" w:eastAsia="en-GB"/>
        </w:rPr>
        <w:t>ա</w:t>
      </w:r>
      <w:r w:rsidRPr="00604957">
        <w:rPr>
          <w:rFonts w:ascii="GHEA Grapalat" w:hAnsi="GHEA Grapalat" w:cs="Sylfaen"/>
          <w:color w:val="000000"/>
          <w:sz w:val="24"/>
          <w:szCs w:val="24"/>
          <w:lang w:val="hy-AM" w:eastAsia="en-GB"/>
        </w:rPr>
        <w:t xml:space="preserve">տու՝ </w:t>
      </w:r>
      <w:r w:rsidRPr="00604957">
        <w:rPr>
          <w:rFonts w:ascii="GHEA Grapalat" w:hAnsi="GHEA Grapalat" w:cs="Helvetica"/>
          <w:color w:val="000000"/>
          <w:sz w:val="24"/>
          <w:szCs w:val="24"/>
          <w:lang w:val="hy-AM" w:eastAsia="en-GB"/>
        </w:rPr>
        <w:t>«Վերամ</w:t>
      </w:r>
      <w:r w:rsidR="00604957">
        <w:rPr>
          <w:rFonts w:ascii="GHEA Grapalat" w:hAnsi="GHEA Grapalat" w:cs="Helvetica"/>
          <w:color w:val="000000"/>
          <w:sz w:val="24"/>
          <w:szCs w:val="24"/>
          <w:lang w:val="hy-AM" w:eastAsia="en-GB"/>
        </w:rPr>
        <w:softHyphen/>
      </w:r>
      <w:r w:rsidRPr="00604957">
        <w:rPr>
          <w:rFonts w:ascii="GHEA Grapalat" w:hAnsi="GHEA Grapalat" w:cs="Helvetica"/>
          <w:color w:val="000000"/>
          <w:sz w:val="24"/>
          <w:szCs w:val="24"/>
          <w:lang w:val="hy-AM" w:eastAsia="en-GB"/>
        </w:rPr>
        <w:t>շակում՝ մաքսային տարածքից դուրս»</w:t>
      </w:r>
      <w:r w:rsidRPr="00604957">
        <w:rPr>
          <w:rFonts w:ascii="GHEA Grapalat" w:hAnsi="GHEA Grapalat" w:cs="Helvetica"/>
          <w:b/>
          <w:color w:val="000000"/>
          <w:sz w:val="24"/>
          <w:szCs w:val="24"/>
          <w:lang w:val="hy-AM" w:eastAsia="en-GB"/>
        </w:rPr>
        <w:t xml:space="preserve"> </w:t>
      </w:r>
      <w:r w:rsidRPr="00604957">
        <w:rPr>
          <w:rFonts w:ascii="GHEA Grapalat" w:hAnsi="GHEA Grapalat" w:cs="Sylfaen"/>
          <w:color w:val="000000"/>
          <w:sz w:val="24"/>
          <w:szCs w:val="24"/>
          <w:lang w:val="hy-AM" w:eastAsia="en-GB"/>
        </w:rPr>
        <w:t>մաքսային ընթացակարգով ապրանքների ձևակերպ</w:t>
      </w:r>
      <w:r w:rsidR="00307566">
        <w:rPr>
          <w:rFonts w:ascii="GHEA Grapalat" w:hAnsi="GHEA Grapalat" w:cs="Sylfaen"/>
          <w:color w:val="000000"/>
          <w:sz w:val="24"/>
          <w:szCs w:val="24"/>
          <w:lang w:val="hy-AM" w:eastAsia="en-GB"/>
        </w:rPr>
        <w:softHyphen/>
      </w:r>
      <w:r w:rsidRPr="00604957">
        <w:rPr>
          <w:rFonts w:ascii="GHEA Grapalat" w:hAnsi="GHEA Grapalat" w:cs="Sylfaen"/>
          <w:color w:val="000000"/>
          <w:sz w:val="24"/>
          <w:szCs w:val="24"/>
          <w:lang w:val="hy-AM" w:eastAsia="en-GB"/>
        </w:rPr>
        <w:t>ման ժամանակ:</w:t>
      </w:r>
    </w:p>
    <w:p w14:paraId="67FC9B1C" w14:textId="77777777" w:rsidR="00474CCD" w:rsidRPr="00604957" w:rsidRDefault="00474CCD" w:rsidP="00E579E1">
      <w:pPr>
        <w:numPr>
          <w:ilvl w:val="0"/>
          <w:numId w:val="162"/>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604957">
        <w:rPr>
          <w:rFonts w:ascii="GHEA Grapalat" w:hAnsi="GHEA Grapalat" w:cs="Helvetica"/>
          <w:color w:val="000000"/>
          <w:sz w:val="24"/>
          <w:szCs w:val="24"/>
          <w:lang w:val="hy-AM" w:eastAsia="en-GB"/>
        </w:rPr>
        <w:t>Մաքսային տարածքից դուրս ապրանքների վերամշակման թույլտվություն ստա</w:t>
      </w:r>
      <w:r w:rsidR="00E31CBB">
        <w:rPr>
          <w:rFonts w:ascii="GHEA Grapalat" w:hAnsi="GHEA Grapalat" w:cs="Helvetica"/>
          <w:color w:val="000000"/>
          <w:sz w:val="24"/>
          <w:szCs w:val="24"/>
          <w:lang w:val="hy-AM" w:eastAsia="en-GB"/>
        </w:rPr>
        <w:softHyphen/>
      </w:r>
      <w:r w:rsidRPr="00604957">
        <w:rPr>
          <w:rFonts w:ascii="GHEA Grapalat" w:hAnsi="GHEA Grapalat" w:cs="Helvetica"/>
          <w:color w:val="000000"/>
          <w:sz w:val="24"/>
          <w:szCs w:val="24"/>
          <w:lang w:val="hy-AM" w:eastAsia="en-GB"/>
        </w:rPr>
        <w:t xml:space="preserve">նալու համար անձը էլեկտրոնային եղանակով կամ թղթային կրիչով ներկայացնում է դիմում այն մաքսային մարմնին, որի տարածքում հաշվառված է որպես հարկ վճարող: </w:t>
      </w:r>
    </w:p>
    <w:p w14:paraId="60D778AE" w14:textId="77777777" w:rsidR="00474CCD" w:rsidRPr="00604957" w:rsidRDefault="00474CCD" w:rsidP="00E579E1">
      <w:pPr>
        <w:numPr>
          <w:ilvl w:val="0"/>
          <w:numId w:val="162"/>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604957">
        <w:rPr>
          <w:rFonts w:ascii="GHEA Grapalat" w:hAnsi="GHEA Grapalat" w:cs="Helvetica"/>
          <w:color w:val="000000"/>
          <w:sz w:val="24"/>
          <w:szCs w:val="24"/>
          <w:lang w:val="hy-AM" w:eastAsia="en-GB"/>
        </w:rPr>
        <w:t>Մաքսային տարածքից դուրս ապրանքների վերամշակման թույլտվություն ստա</w:t>
      </w:r>
      <w:r w:rsidR="00307566">
        <w:rPr>
          <w:rFonts w:ascii="GHEA Grapalat" w:hAnsi="GHEA Grapalat" w:cs="Helvetica"/>
          <w:color w:val="000000"/>
          <w:sz w:val="24"/>
          <w:szCs w:val="24"/>
          <w:lang w:val="hy-AM" w:eastAsia="en-GB"/>
        </w:rPr>
        <w:softHyphen/>
      </w:r>
      <w:r w:rsidRPr="00604957">
        <w:rPr>
          <w:rFonts w:ascii="GHEA Grapalat" w:hAnsi="GHEA Grapalat" w:cs="Helvetica"/>
          <w:color w:val="000000"/>
          <w:sz w:val="24"/>
          <w:szCs w:val="24"/>
          <w:lang w:val="hy-AM" w:eastAsia="en-GB"/>
        </w:rPr>
        <w:t>նալու նպատակով ներկայացվող դիմումի մեջ նշվում են հետևյալ տվյալները՝</w:t>
      </w:r>
    </w:p>
    <w:p w14:paraId="453DA08C" w14:textId="77777777" w:rsidR="00474CCD" w:rsidRPr="00604957" w:rsidRDefault="00474CCD" w:rsidP="00E579E1">
      <w:pPr>
        <w:numPr>
          <w:ilvl w:val="1"/>
          <w:numId w:val="163"/>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604957">
        <w:rPr>
          <w:rFonts w:ascii="GHEA Grapalat" w:hAnsi="GHEA Grapalat" w:cs="Helvetica"/>
          <w:color w:val="000000"/>
          <w:sz w:val="24"/>
          <w:szCs w:val="24"/>
          <w:lang w:val="hy-AM" w:eastAsia="en-GB"/>
        </w:rPr>
        <w:t xml:space="preserve">դիմումատուի (հայտարարտուի) </w:t>
      </w:r>
      <w:r w:rsidR="00100C2E">
        <w:rPr>
          <w:rFonts w:ascii="GHEA Grapalat" w:hAnsi="GHEA Grapalat" w:cs="Helvetica"/>
          <w:color w:val="000000"/>
          <w:sz w:val="24"/>
          <w:szCs w:val="24"/>
          <w:lang w:val="hy-AM" w:eastAsia="en-GB"/>
        </w:rPr>
        <w:t>անվանումը, գտնվելու վայրի հասցեն</w:t>
      </w:r>
      <w:r w:rsidRPr="00604957">
        <w:rPr>
          <w:rFonts w:ascii="GHEA Grapalat" w:hAnsi="GHEA Grapalat" w:cs="Helvetica"/>
          <w:color w:val="000000"/>
          <w:sz w:val="24"/>
          <w:szCs w:val="24"/>
          <w:lang w:val="hy-AM" w:eastAsia="en-GB"/>
        </w:rPr>
        <w:t>.</w:t>
      </w:r>
    </w:p>
    <w:p w14:paraId="684505EE" w14:textId="77777777" w:rsidR="00474CCD" w:rsidRPr="00604957" w:rsidRDefault="00474CCD" w:rsidP="00E579E1">
      <w:pPr>
        <w:numPr>
          <w:ilvl w:val="1"/>
          <w:numId w:val="163"/>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604957">
        <w:rPr>
          <w:rFonts w:ascii="GHEA Grapalat" w:hAnsi="GHEA Grapalat" w:cs="Helvetica"/>
          <w:color w:val="000000"/>
          <w:sz w:val="24"/>
          <w:szCs w:val="24"/>
          <w:lang w:val="hy-AM" w:eastAsia="en-GB"/>
        </w:rPr>
        <w:t>ապրանքների վերամշակման գործառնություններն անմիջականորեն իրակա</w:t>
      </w:r>
      <w:r w:rsidR="00604957">
        <w:rPr>
          <w:rFonts w:ascii="GHEA Grapalat" w:hAnsi="GHEA Grapalat" w:cs="Helvetica"/>
          <w:color w:val="000000"/>
          <w:sz w:val="24"/>
          <w:szCs w:val="24"/>
          <w:lang w:val="hy-AM" w:eastAsia="en-GB"/>
        </w:rPr>
        <w:softHyphen/>
      </w:r>
      <w:r w:rsidRPr="00604957">
        <w:rPr>
          <w:rFonts w:ascii="GHEA Grapalat" w:hAnsi="GHEA Grapalat" w:cs="Helvetica"/>
          <w:color w:val="000000"/>
          <w:sz w:val="24"/>
          <w:szCs w:val="24"/>
          <w:lang w:val="hy-AM" w:eastAsia="en-GB"/>
        </w:rPr>
        <w:t>նաց</w:t>
      </w:r>
      <w:r w:rsidR="00604957">
        <w:rPr>
          <w:rFonts w:ascii="GHEA Grapalat" w:hAnsi="GHEA Grapalat" w:cs="Helvetica"/>
          <w:color w:val="000000"/>
          <w:sz w:val="24"/>
          <w:szCs w:val="24"/>
          <w:lang w:val="hy-AM" w:eastAsia="en-GB"/>
        </w:rPr>
        <w:softHyphen/>
      </w:r>
      <w:r w:rsidRPr="00604957">
        <w:rPr>
          <w:rFonts w:ascii="GHEA Grapalat" w:hAnsi="GHEA Grapalat" w:cs="Helvetica"/>
          <w:color w:val="000000"/>
          <w:sz w:val="24"/>
          <w:szCs w:val="24"/>
          <w:lang w:val="hy-AM" w:eastAsia="en-GB"/>
        </w:rPr>
        <w:t>նող անձանց</w:t>
      </w:r>
      <w:r w:rsidR="00100C2E">
        <w:rPr>
          <w:rFonts w:ascii="GHEA Grapalat" w:hAnsi="GHEA Grapalat" w:cs="Helvetica"/>
          <w:color w:val="000000"/>
          <w:sz w:val="24"/>
          <w:szCs w:val="24"/>
          <w:lang w:val="hy-AM" w:eastAsia="en-GB"/>
        </w:rPr>
        <w:t xml:space="preserve"> անվանումը, գտնվելու վայրի հ</w:t>
      </w:r>
      <w:r w:rsidR="00904D92">
        <w:rPr>
          <w:rFonts w:ascii="GHEA Grapalat" w:hAnsi="GHEA Grapalat" w:cs="Helvetica"/>
          <w:color w:val="000000"/>
          <w:sz w:val="24"/>
          <w:szCs w:val="24"/>
          <w:lang w:val="hy-AM" w:eastAsia="en-GB"/>
        </w:rPr>
        <w:t>ա</w:t>
      </w:r>
      <w:r w:rsidR="00100C2E">
        <w:rPr>
          <w:rFonts w:ascii="GHEA Grapalat" w:hAnsi="GHEA Grapalat" w:cs="Helvetica"/>
          <w:color w:val="000000"/>
          <w:sz w:val="24"/>
          <w:szCs w:val="24"/>
          <w:lang w:val="hy-AM" w:eastAsia="en-GB"/>
        </w:rPr>
        <w:t>սցեն</w:t>
      </w:r>
      <w:r w:rsidRPr="00604957">
        <w:rPr>
          <w:rFonts w:ascii="GHEA Grapalat" w:hAnsi="GHEA Grapalat" w:cs="Helvetica"/>
          <w:color w:val="000000"/>
          <w:sz w:val="24"/>
          <w:szCs w:val="24"/>
          <w:lang w:val="hy-AM" w:eastAsia="en-GB"/>
        </w:rPr>
        <w:t>.</w:t>
      </w:r>
    </w:p>
    <w:p w14:paraId="3B016AF4" w14:textId="77777777" w:rsidR="00474CCD" w:rsidRPr="00604957" w:rsidRDefault="00474CCD" w:rsidP="00E579E1">
      <w:pPr>
        <w:numPr>
          <w:ilvl w:val="1"/>
          <w:numId w:val="163"/>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604957">
        <w:rPr>
          <w:rFonts w:ascii="GHEA Grapalat" w:hAnsi="GHEA Grapalat" w:cs="Helvetica"/>
          <w:color w:val="000000"/>
          <w:sz w:val="24"/>
          <w:szCs w:val="24"/>
          <w:lang w:val="hy-AM" w:eastAsia="en-GB"/>
        </w:rPr>
        <w:t>վերամշակման ենթակա Միության ապրանքների, ինչպես նաև դրանցից ստաց</w:t>
      </w:r>
      <w:r w:rsidR="00604957">
        <w:rPr>
          <w:rFonts w:ascii="GHEA Grapalat" w:hAnsi="GHEA Grapalat" w:cs="Helvetica"/>
          <w:color w:val="000000"/>
          <w:sz w:val="24"/>
          <w:szCs w:val="24"/>
          <w:lang w:val="hy-AM" w:eastAsia="en-GB"/>
        </w:rPr>
        <w:softHyphen/>
      </w:r>
      <w:r w:rsidRPr="00604957">
        <w:rPr>
          <w:rFonts w:ascii="GHEA Grapalat" w:hAnsi="GHEA Grapalat" w:cs="Helvetica"/>
          <w:color w:val="000000"/>
          <w:sz w:val="24"/>
          <w:szCs w:val="24"/>
          <w:lang w:val="hy-AM" w:eastAsia="en-GB"/>
        </w:rPr>
        <w:t>վող արդյունքների, մնացորդների և թափոնների անվա</w:t>
      </w:r>
      <w:r w:rsidR="00604957">
        <w:rPr>
          <w:rFonts w:ascii="GHEA Grapalat" w:hAnsi="GHEA Grapalat" w:cs="Helvetica"/>
          <w:color w:val="000000"/>
          <w:sz w:val="24"/>
          <w:szCs w:val="24"/>
          <w:lang w:val="hy-AM" w:eastAsia="en-GB"/>
        </w:rPr>
        <w:softHyphen/>
      </w:r>
      <w:r w:rsidRPr="00604957">
        <w:rPr>
          <w:rFonts w:ascii="GHEA Grapalat" w:hAnsi="GHEA Grapalat" w:cs="Helvetica"/>
          <w:color w:val="000000"/>
          <w:sz w:val="24"/>
          <w:szCs w:val="24"/>
          <w:lang w:val="hy-AM" w:eastAsia="en-GB"/>
        </w:rPr>
        <w:t>նումը, ԱՏԳ ԱԱ ծածկագիրը, քանակը՝ հիմնական և լրացուցիչ չափման միավորներով, արժեքը կամ արժեքային միջակայքը).</w:t>
      </w:r>
    </w:p>
    <w:p w14:paraId="4070F745" w14:textId="77777777" w:rsidR="00474CCD" w:rsidRPr="00604957" w:rsidRDefault="00474CCD" w:rsidP="00E579E1">
      <w:pPr>
        <w:numPr>
          <w:ilvl w:val="1"/>
          <w:numId w:val="163"/>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604957">
        <w:rPr>
          <w:rFonts w:ascii="GHEA Grapalat" w:hAnsi="GHEA Grapalat" w:cs="Helvetica"/>
          <w:color w:val="000000"/>
          <w:sz w:val="24"/>
          <w:szCs w:val="24"/>
          <w:lang w:val="hy-AM" w:eastAsia="en-GB"/>
        </w:rPr>
        <w:t>Միության ապրանքների նկատմամբ կիրառվող գործառնությունները, դրանց կիրառ</w:t>
      </w:r>
      <w:r w:rsidR="00604957">
        <w:rPr>
          <w:rFonts w:ascii="GHEA Grapalat" w:hAnsi="GHEA Grapalat" w:cs="Helvetica"/>
          <w:color w:val="000000"/>
          <w:sz w:val="24"/>
          <w:szCs w:val="24"/>
          <w:lang w:val="hy-AM" w:eastAsia="en-GB"/>
        </w:rPr>
        <w:softHyphen/>
      </w:r>
      <w:r w:rsidRPr="00604957">
        <w:rPr>
          <w:rFonts w:ascii="GHEA Grapalat" w:hAnsi="GHEA Grapalat" w:cs="Helvetica"/>
          <w:color w:val="000000"/>
          <w:sz w:val="24"/>
          <w:szCs w:val="24"/>
          <w:lang w:val="hy-AM" w:eastAsia="en-GB"/>
        </w:rPr>
        <w:t>ման եղանակներ</w:t>
      </w:r>
      <w:r w:rsidR="00100C2E">
        <w:rPr>
          <w:rFonts w:ascii="GHEA Grapalat" w:hAnsi="GHEA Grapalat" w:cs="Helvetica"/>
          <w:color w:val="000000"/>
          <w:sz w:val="24"/>
          <w:szCs w:val="24"/>
          <w:lang w:val="hy-AM" w:eastAsia="en-GB"/>
        </w:rPr>
        <w:t>ը</w:t>
      </w:r>
      <w:r w:rsidRPr="00604957">
        <w:rPr>
          <w:rFonts w:ascii="GHEA Grapalat" w:hAnsi="GHEA Grapalat" w:cs="Helvetica"/>
          <w:color w:val="000000"/>
          <w:sz w:val="24"/>
          <w:szCs w:val="24"/>
          <w:lang w:val="hy-AM" w:eastAsia="en-GB"/>
        </w:rPr>
        <w:t xml:space="preserve"> և ժամկետներ</w:t>
      </w:r>
      <w:r w:rsidR="00100C2E">
        <w:rPr>
          <w:rFonts w:ascii="GHEA Grapalat" w:hAnsi="GHEA Grapalat" w:cs="Helvetica"/>
          <w:color w:val="000000"/>
          <w:sz w:val="24"/>
          <w:szCs w:val="24"/>
          <w:lang w:val="hy-AM" w:eastAsia="en-GB"/>
        </w:rPr>
        <w:t>ը</w:t>
      </w:r>
      <w:r w:rsidRPr="00604957">
        <w:rPr>
          <w:rFonts w:ascii="GHEA Grapalat" w:hAnsi="GHEA Grapalat" w:cs="Helvetica"/>
          <w:color w:val="000000"/>
          <w:sz w:val="24"/>
          <w:szCs w:val="24"/>
          <w:lang w:val="hy-AM" w:eastAsia="en-GB"/>
        </w:rPr>
        <w:t>.</w:t>
      </w:r>
    </w:p>
    <w:p w14:paraId="48CAE9BB" w14:textId="77777777" w:rsidR="00474CCD" w:rsidRPr="00604957" w:rsidRDefault="00474CCD" w:rsidP="00E579E1">
      <w:pPr>
        <w:numPr>
          <w:ilvl w:val="1"/>
          <w:numId w:val="163"/>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604957">
        <w:rPr>
          <w:rFonts w:ascii="GHEA Grapalat" w:hAnsi="GHEA Grapalat" w:cs="Helvetica"/>
          <w:color w:val="000000"/>
          <w:sz w:val="24"/>
          <w:szCs w:val="24"/>
          <w:lang w:val="hy-AM" w:eastAsia="en-GB"/>
        </w:rPr>
        <w:t xml:space="preserve">վերամշակման արտադրական գործընթացների իրականացման վայրի </w:t>
      </w:r>
      <w:r w:rsidR="00100C2E">
        <w:rPr>
          <w:rFonts w:ascii="GHEA Grapalat" w:hAnsi="GHEA Grapalat" w:cs="Helvetica"/>
          <w:color w:val="000000"/>
          <w:sz w:val="24"/>
          <w:szCs w:val="24"/>
          <w:lang w:val="hy-AM" w:eastAsia="en-GB"/>
        </w:rPr>
        <w:t>հասցեն</w:t>
      </w:r>
      <w:r w:rsidRPr="00604957">
        <w:rPr>
          <w:rFonts w:ascii="GHEA Grapalat" w:hAnsi="GHEA Grapalat" w:cs="Helvetica"/>
          <w:color w:val="000000"/>
          <w:sz w:val="24"/>
          <w:szCs w:val="24"/>
          <w:lang w:val="hy-AM" w:eastAsia="en-GB"/>
        </w:rPr>
        <w:t>.</w:t>
      </w:r>
    </w:p>
    <w:p w14:paraId="2B7598B5" w14:textId="77777777" w:rsidR="00474CCD" w:rsidRPr="00604957" w:rsidRDefault="00474CCD" w:rsidP="00E579E1">
      <w:pPr>
        <w:numPr>
          <w:ilvl w:val="1"/>
          <w:numId w:val="163"/>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604957">
        <w:rPr>
          <w:rFonts w:ascii="GHEA Grapalat" w:hAnsi="GHEA Grapalat" w:cs="Helvetica"/>
          <w:color w:val="000000"/>
          <w:sz w:val="24"/>
          <w:szCs w:val="24"/>
          <w:lang w:val="hy-AM" w:eastAsia="en-GB"/>
        </w:rPr>
        <w:t>վերամշակման արդյունքի նվազագույն ելքեր</w:t>
      </w:r>
      <w:r w:rsidR="00100C2E">
        <w:rPr>
          <w:rFonts w:ascii="GHEA Grapalat" w:hAnsi="GHEA Grapalat" w:cs="Helvetica"/>
          <w:color w:val="000000"/>
          <w:sz w:val="24"/>
          <w:szCs w:val="24"/>
          <w:lang w:val="hy-AM" w:eastAsia="en-GB"/>
        </w:rPr>
        <w:t>ը</w:t>
      </w:r>
      <w:r w:rsidRPr="00604957">
        <w:rPr>
          <w:rFonts w:ascii="GHEA Grapalat" w:hAnsi="GHEA Grapalat" w:cs="Helvetica"/>
          <w:color w:val="000000"/>
          <w:sz w:val="24"/>
          <w:szCs w:val="24"/>
          <w:lang w:val="hy-AM" w:eastAsia="en-GB"/>
        </w:rPr>
        <w:t>.</w:t>
      </w:r>
    </w:p>
    <w:p w14:paraId="59700F33" w14:textId="77777777" w:rsidR="00474CCD" w:rsidRPr="00604957" w:rsidRDefault="00474CCD" w:rsidP="00E579E1">
      <w:pPr>
        <w:numPr>
          <w:ilvl w:val="1"/>
          <w:numId w:val="163"/>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604957">
        <w:rPr>
          <w:rFonts w:ascii="GHEA Grapalat" w:hAnsi="GHEA Grapalat" w:cs="Helvetica"/>
          <w:color w:val="000000"/>
          <w:sz w:val="24"/>
          <w:szCs w:val="24"/>
          <w:lang w:val="hy-AM" w:eastAsia="en-GB"/>
        </w:rPr>
        <w:lastRenderedPageBreak/>
        <w:t>վերամշակման արդյունքում Միության ապրանքների նույնականցման եղանակ</w:t>
      </w:r>
      <w:r w:rsidR="00604957">
        <w:rPr>
          <w:rFonts w:ascii="GHEA Grapalat" w:hAnsi="GHEA Grapalat" w:cs="Helvetica"/>
          <w:color w:val="000000"/>
          <w:sz w:val="24"/>
          <w:szCs w:val="24"/>
          <w:lang w:val="hy-AM" w:eastAsia="en-GB"/>
        </w:rPr>
        <w:softHyphen/>
      </w:r>
      <w:r w:rsidRPr="00604957">
        <w:rPr>
          <w:rFonts w:ascii="GHEA Grapalat" w:hAnsi="GHEA Grapalat" w:cs="Helvetica"/>
          <w:color w:val="000000"/>
          <w:sz w:val="24"/>
          <w:szCs w:val="24"/>
          <w:lang w:val="hy-AM" w:eastAsia="en-GB"/>
        </w:rPr>
        <w:t>ներ</w:t>
      </w:r>
      <w:r w:rsidR="00100C2E">
        <w:rPr>
          <w:rFonts w:ascii="GHEA Grapalat" w:hAnsi="GHEA Grapalat" w:cs="Helvetica"/>
          <w:color w:val="000000"/>
          <w:sz w:val="24"/>
          <w:szCs w:val="24"/>
          <w:lang w:val="hy-AM" w:eastAsia="en-GB"/>
        </w:rPr>
        <w:t>ը</w:t>
      </w:r>
      <w:r w:rsidRPr="00604957">
        <w:rPr>
          <w:rFonts w:ascii="GHEA Grapalat" w:hAnsi="GHEA Grapalat" w:cs="Helvetica"/>
          <w:color w:val="000000"/>
          <w:sz w:val="24"/>
          <w:szCs w:val="24"/>
          <w:lang w:val="hy-AM" w:eastAsia="en-GB"/>
        </w:rPr>
        <w:t>.</w:t>
      </w:r>
    </w:p>
    <w:p w14:paraId="3B040140" w14:textId="77777777" w:rsidR="00474CCD" w:rsidRPr="00604957" w:rsidRDefault="00474CCD" w:rsidP="00E579E1">
      <w:pPr>
        <w:numPr>
          <w:ilvl w:val="1"/>
          <w:numId w:val="163"/>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604957">
        <w:rPr>
          <w:rFonts w:ascii="GHEA Grapalat" w:hAnsi="GHEA Grapalat" w:cs="Helvetica"/>
          <w:color w:val="000000"/>
          <w:sz w:val="24"/>
          <w:szCs w:val="24"/>
          <w:lang w:val="hy-AM" w:eastAsia="en-GB"/>
        </w:rPr>
        <w:t>ապրանքների վերամշակման ժամկետ</w:t>
      </w:r>
      <w:r w:rsidR="00100C2E">
        <w:rPr>
          <w:rFonts w:ascii="GHEA Grapalat" w:hAnsi="GHEA Grapalat" w:cs="Helvetica"/>
          <w:color w:val="000000"/>
          <w:sz w:val="24"/>
          <w:szCs w:val="24"/>
          <w:lang w:val="hy-AM" w:eastAsia="en-GB"/>
        </w:rPr>
        <w:t>ը</w:t>
      </w:r>
      <w:r w:rsidRPr="00604957">
        <w:rPr>
          <w:rFonts w:ascii="GHEA Grapalat" w:hAnsi="GHEA Grapalat" w:cs="Helvetica"/>
          <w:color w:val="000000"/>
          <w:sz w:val="24"/>
          <w:szCs w:val="24"/>
          <w:lang w:val="hy-AM" w:eastAsia="en-GB"/>
        </w:rPr>
        <w:t>.</w:t>
      </w:r>
    </w:p>
    <w:p w14:paraId="23B0D968" w14:textId="77777777" w:rsidR="00474CCD" w:rsidRPr="00604957" w:rsidRDefault="00474CCD" w:rsidP="00E579E1">
      <w:pPr>
        <w:numPr>
          <w:ilvl w:val="1"/>
          <w:numId w:val="163"/>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604957">
        <w:rPr>
          <w:rFonts w:ascii="GHEA Grapalat" w:hAnsi="GHEA Grapalat" w:cs="Helvetica"/>
          <w:color w:val="000000"/>
          <w:sz w:val="24"/>
          <w:szCs w:val="24"/>
          <w:lang w:val="hy-AM" w:eastAsia="en-GB"/>
        </w:rPr>
        <w:t>վերամշակման արդյունքում ստացված ապրանքների՝ օտարերկրյա ապրանք</w:t>
      </w:r>
      <w:r w:rsidR="00604957">
        <w:rPr>
          <w:rFonts w:ascii="GHEA Grapalat" w:hAnsi="GHEA Grapalat" w:cs="Helvetica"/>
          <w:color w:val="000000"/>
          <w:sz w:val="24"/>
          <w:szCs w:val="24"/>
          <w:lang w:val="hy-AM" w:eastAsia="en-GB"/>
        </w:rPr>
        <w:softHyphen/>
      </w:r>
      <w:r w:rsidRPr="00604957">
        <w:rPr>
          <w:rFonts w:ascii="GHEA Grapalat" w:hAnsi="GHEA Grapalat" w:cs="Helvetica"/>
          <w:color w:val="000000"/>
          <w:sz w:val="24"/>
          <w:szCs w:val="24"/>
          <w:lang w:val="hy-AM" w:eastAsia="en-GB"/>
        </w:rPr>
        <w:t xml:space="preserve">ներով համարժեք փոխարինման </w:t>
      </w:r>
      <w:r w:rsidR="003869B8">
        <w:rPr>
          <w:rFonts w:ascii="GHEA Grapalat" w:hAnsi="GHEA Grapalat" w:cs="Helvetica"/>
          <w:color w:val="000000"/>
          <w:sz w:val="24"/>
          <w:szCs w:val="24"/>
          <w:lang w:val="hy-AM" w:eastAsia="en-GB"/>
        </w:rPr>
        <w:t>հնարավորությունը</w:t>
      </w:r>
      <w:r w:rsidRPr="00604957">
        <w:rPr>
          <w:rFonts w:ascii="GHEA Grapalat" w:hAnsi="GHEA Grapalat" w:cs="Helvetica"/>
          <w:color w:val="000000"/>
          <w:sz w:val="24"/>
          <w:szCs w:val="24"/>
          <w:lang w:val="hy-AM" w:eastAsia="en-GB"/>
        </w:rPr>
        <w:t>.</w:t>
      </w:r>
    </w:p>
    <w:p w14:paraId="52912680" w14:textId="77777777" w:rsidR="00474CCD" w:rsidRPr="00604957" w:rsidRDefault="00474CCD" w:rsidP="00E579E1">
      <w:pPr>
        <w:numPr>
          <w:ilvl w:val="1"/>
          <w:numId w:val="163"/>
        </w:numPr>
        <w:tabs>
          <w:tab w:val="left" w:pos="993"/>
        </w:tabs>
        <w:spacing w:after="0" w:line="360" w:lineRule="auto"/>
        <w:ind w:left="0" w:firstLine="567"/>
        <w:jc w:val="both"/>
        <w:rPr>
          <w:rFonts w:ascii="GHEA Grapalat" w:hAnsi="GHEA Grapalat" w:cs="Helvetica"/>
          <w:color w:val="000000"/>
          <w:sz w:val="24"/>
          <w:szCs w:val="24"/>
          <w:lang w:val="hy-AM" w:eastAsia="en-GB"/>
        </w:rPr>
      </w:pPr>
      <w:r w:rsidRPr="00604957">
        <w:rPr>
          <w:rFonts w:ascii="GHEA Grapalat" w:hAnsi="GHEA Grapalat" w:cs="Helvetica"/>
          <w:color w:val="000000"/>
          <w:sz w:val="24"/>
          <w:szCs w:val="24"/>
          <w:lang w:val="hy-AM" w:eastAsia="en-GB"/>
        </w:rPr>
        <w:t xml:space="preserve">ապրանքների նկատմամբ տիրապետման, օգտագործման և (կամ) տնօրինման իրավունքը հաստատող փաստաթղթերի </w:t>
      </w:r>
      <w:r w:rsidR="00100C2E">
        <w:rPr>
          <w:rFonts w:ascii="GHEA Grapalat" w:hAnsi="GHEA Grapalat" w:cs="Helvetica"/>
          <w:sz w:val="24"/>
          <w:szCs w:val="24"/>
          <w:lang w:val="hy-AM" w:eastAsia="en-GB"/>
        </w:rPr>
        <w:t>տեսակը, համարը, ամսաթիվը</w:t>
      </w:r>
      <w:r w:rsidRPr="00604957">
        <w:rPr>
          <w:rFonts w:ascii="GHEA Grapalat" w:hAnsi="GHEA Grapalat" w:cs="Helvetica"/>
          <w:color w:val="000000"/>
          <w:sz w:val="24"/>
          <w:szCs w:val="24"/>
          <w:lang w:val="hy-AM" w:eastAsia="en-GB"/>
        </w:rPr>
        <w:t>:</w:t>
      </w:r>
    </w:p>
    <w:p w14:paraId="257ECD6D" w14:textId="77777777" w:rsidR="00474CCD" w:rsidRPr="00604957" w:rsidRDefault="00474CCD" w:rsidP="00E579E1">
      <w:pPr>
        <w:numPr>
          <w:ilvl w:val="0"/>
          <w:numId w:val="162"/>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604957">
        <w:rPr>
          <w:rFonts w:ascii="GHEA Grapalat" w:hAnsi="GHEA Grapalat" w:cs="Helvetica"/>
          <w:color w:val="000000"/>
          <w:sz w:val="24"/>
          <w:szCs w:val="24"/>
          <w:lang w:val="hy-AM" w:eastAsia="en-GB"/>
        </w:rPr>
        <w:t>Մաքսային տարածքից դուրս ապրանքների վերամշակման թույլտվություն ստա</w:t>
      </w:r>
      <w:r w:rsidR="00604957">
        <w:rPr>
          <w:rFonts w:ascii="GHEA Grapalat" w:hAnsi="GHEA Grapalat" w:cs="Helvetica"/>
          <w:color w:val="000000"/>
          <w:sz w:val="24"/>
          <w:szCs w:val="24"/>
          <w:lang w:val="hy-AM" w:eastAsia="en-GB"/>
        </w:rPr>
        <w:softHyphen/>
      </w:r>
      <w:r w:rsidRPr="00604957">
        <w:rPr>
          <w:rFonts w:ascii="GHEA Grapalat" w:hAnsi="GHEA Grapalat" w:cs="Helvetica"/>
          <w:color w:val="000000"/>
          <w:sz w:val="24"/>
          <w:szCs w:val="24"/>
          <w:lang w:val="hy-AM" w:eastAsia="en-GB"/>
        </w:rPr>
        <w:t>նալու համար սույն հոդվածին համապատասխան ներկայացվող դիմումին կցվում են նաև դրանում ներկայացված տեղեկությունները հաստատող փաստաթղթերը:</w:t>
      </w:r>
    </w:p>
    <w:p w14:paraId="0C9B88AC" w14:textId="77777777" w:rsidR="00474CCD" w:rsidRPr="00604957" w:rsidRDefault="00474CCD" w:rsidP="00E579E1">
      <w:pPr>
        <w:numPr>
          <w:ilvl w:val="0"/>
          <w:numId w:val="162"/>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604957">
        <w:rPr>
          <w:rFonts w:ascii="GHEA Grapalat" w:hAnsi="GHEA Grapalat" w:cs="Helvetica"/>
          <w:color w:val="000000"/>
          <w:sz w:val="24"/>
          <w:szCs w:val="24"/>
          <w:lang w:val="hy-AM" w:eastAsia="en-GB"/>
        </w:rPr>
        <w:t>Մաքսային մարմինը ուսումնասիրում է անձի կողմից սույն հոդվածին համա</w:t>
      </w:r>
      <w:r w:rsidR="00604957">
        <w:rPr>
          <w:rFonts w:ascii="GHEA Grapalat" w:hAnsi="GHEA Grapalat" w:cs="Helvetica"/>
          <w:color w:val="000000"/>
          <w:sz w:val="24"/>
          <w:szCs w:val="24"/>
          <w:lang w:val="hy-AM" w:eastAsia="en-GB"/>
        </w:rPr>
        <w:softHyphen/>
      </w:r>
      <w:r w:rsidRPr="00604957">
        <w:rPr>
          <w:rFonts w:ascii="GHEA Grapalat" w:hAnsi="GHEA Grapalat" w:cs="Helvetica"/>
          <w:color w:val="000000"/>
          <w:sz w:val="24"/>
          <w:szCs w:val="24"/>
          <w:lang w:val="hy-AM" w:eastAsia="en-GB"/>
        </w:rPr>
        <w:t>պա</w:t>
      </w:r>
      <w:r w:rsidR="00604957">
        <w:rPr>
          <w:rFonts w:ascii="GHEA Grapalat" w:hAnsi="GHEA Grapalat" w:cs="Helvetica"/>
          <w:color w:val="000000"/>
          <w:sz w:val="24"/>
          <w:szCs w:val="24"/>
          <w:lang w:val="hy-AM" w:eastAsia="en-GB"/>
        </w:rPr>
        <w:softHyphen/>
      </w:r>
      <w:r w:rsidRPr="00604957">
        <w:rPr>
          <w:rFonts w:ascii="GHEA Grapalat" w:hAnsi="GHEA Grapalat" w:cs="Helvetica"/>
          <w:color w:val="000000"/>
          <w:sz w:val="24"/>
          <w:szCs w:val="24"/>
          <w:lang w:val="hy-AM" w:eastAsia="en-GB"/>
        </w:rPr>
        <w:t>տասխան ներկայացված դիմումը և փաստաթղթերը՝ վերադաս մաքսային մարմնի կող</w:t>
      </w:r>
      <w:r w:rsidR="00604957">
        <w:rPr>
          <w:rFonts w:ascii="GHEA Grapalat" w:hAnsi="GHEA Grapalat" w:cs="Helvetica"/>
          <w:color w:val="000000"/>
          <w:sz w:val="24"/>
          <w:szCs w:val="24"/>
          <w:lang w:val="hy-AM" w:eastAsia="en-GB"/>
        </w:rPr>
        <w:softHyphen/>
      </w:r>
      <w:r w:rsidRPr="00604957">
        <w:rPr>
          <w:rFonts w:ascii="GHEA Grapalat" w:hAnsi="GHEA Grapalat" w:cs="Helvetica"/>
          <w:color w:val="000000"/>
          <w:sz w:val="24"/>
          <w:szCs w:val="24"/>
          <w:lang w:val="hy-AM" w:eastAsia="en-GB"/>
        </w:rPr>
        <w:t xml:space="preserve">մից սահմանված կարգով դրանց գրանցման օրվան հաջորդող </w:t>
      </w:r>
      <w:r w:rsidR="007C675D">
        <w:rPr>
          <w:rFonts w:ascii="GHEA Grapalat" w:hAnsi="GHEA Grapalat" w:cs="Helvetica"/>
          <w:color w:val="000000"/>
          <w:sz w:val="24"/>
          <w:szCs w:val="24"/>
          <w:lang w:val="hy-AM" w:eastAsia="en-GB"/>
        </w:rPr>
        <w:t>3</w:t>
      </w:r>
      <w:r w:rsidRPr="006512B2">
        <w:rPr>
          <w:rFonts w:ascii="GHEA Grapalat" w:hAnsi="GHEA Grapalat" w:cs="Helvetica"/>
          <w:color w:val="000000"/>
          <w:sz w:val="24"/>
          <w:szCs w:val="24"/>
          <w:lang w:val="hy-AM" w:eastAsia="en-GB"/>
        </w:rPr>
        <w:t xml:space="preserve"> </w:t>
      </w:r>
      <w:r w:rsidR="00F71646" w:rsidRPr="006512B2">
        <w:rPr>
          <w:rFonts w:ascii="GHEA Grapalat" w:hAnsi="GHEA Grapalat" w:cs="Helvetica"/>
          <w:color w:val="000000"/>
          <w:sz w:val="24"/>
          <w:szCs w:val="24"/>
          <w:lang w:val="hy-AM" w:eastAsia="en-GB"/>
        </w:rPr>
        <w:t xml:space="preserve">աշխատանքային </w:t>
      </w:r>
      <w:r w:rsidRPr="00604957">
        <w:rPr>
          <w:rFonts w:ascii="GHEA Grapalat" w:hAnsi="GHEA Grapalat" w:cs="Helvetica"/>
          <w:color w:val="000000"/>
          <w:sz w:val="24"/>
          <w:szCs w:val="24"/>
          <w:lang w:val="hy-AM" w:eastAsia="en-GB"/>
        </w:rPr>
        <w:t>օրվա ընթաց</w:t>
      </w:r>
      <w:r w:rsidR="00D20707">
        <w:rPr>
          <w:rFonts w:ascii="GHEA Grapalat" w:hAnsi="GHEA Grapalat" w:cs="Helvetica"/>
          <w:color w:val="000000"/>
          <w:sz w:val="24"/>
          <w:szCs w:val="24"/>
          <w:lang w:val="hy-AM" w:eastAsia="en-GB"/>
        </w:rPr>
        <w:softHyphen/>
      </w:r>
      <w:r w:rsidRPr="00604957">
        <w:rPr>
          <w:rFonts w:ascii="GHEA Grapalat" w:hAnsi="GHEA Grapalat" w:cs="Helvetica"/>
          <w:color w:val="000000"/>
          <w:sz w:val="24"/>
          <w:szCs w:val="24"/>
          <w:lang w:val="hy-AM" w:eastAsia="en-GB"/>
        </w:rPr>
        <w:t xml:space="preserve">քում: </w:t>
      </w:r>
    </w:p>
    <w:p w14:paraId="45D6D932" w14:textId="77777777" w:rsidR="00474CCD" w:rsidRPr="00604957" w:rsidRDefault="00474CCD" w:rsidP="00604957">
      <w:pPr>
        <w:tabs>
          <w:tab w:val="left" w:pos="851"/>
        </w:tabs>
        <w:spacing w:after="0" w:line="360" w:lineRule="auto"/>
        <w:ind w:firstLine="567"/>
        <w:jc w:val="both"/>
        <w:rPr>
          <w:rFonts w:ascii="GHEA Grapalat" w:hAnsi="GHEA Grapalat" w:cs="Helvetica"/>
          <w:color w:val="000000"/>
          <w:sz w:val="24"/>
          <w:szCs w:val="24"/>
          <w:lang w:val="hy-AM" w:eastAsia="en-GB"/>
        </w:rPr>
      </w:pPr>
      <w:r w:rsidRPr="00604957">
        <w:rPr>
          <w:rFonts w:ascii="GHEA Grapalat" w:hAnsi="GHEA Grapalat" w:cs="Helvetica"/>
          <w:color w:val="000000"/>
          <w:sz w:val="24"/>
          <w:szCs w:val="24"/>
          <w:lang w:val="hy-AM" w:eastAsia="en-GB"/>
        </w:rPr>
        <w:t>Մաքսային մարմինն իրավասու է վերամշակման արդյունքի նվազագույն ելքերի չափա</w:t>
      </w:r>
      <w:r w:rsidR="00822FDF">
        <w:rPr>
          <w:rFonts w:ascii="GHEA Grapalat" w:hAnsi="GHEA Grapalat" w:cs="Helvetica"/>
          <w:color w:val="000000"/>
          <w:sz w:val="24"/>
          <w:szCs w:val="24"/>
          <w:lang w:val="hy-AM" w:eastAsia="en-GB"/>
        </w:rPr>
        <w:softHyphen/>
      </w:r>
      <w:r w:rsidRPr="00604957">
        <w:rPr>
          <w:rFonts w:ascii="GHEA Grapalat" w:hAnsi="GHEA Grapalat" w:cs="Helvetica"/>
          <w:color w:val="000000"/>
          <w:sz w:val="24"/>
          <w:szCs w:val="24"/>
          <w:lang w:val="hy-AM" w:eastAsia="en-GB"/>
        </w:rPr>
        <w:t>քա</w:t>
      </w:r>
      <w:r w:rsidR="00822FDF">
        <w:rPr>
          <w:rFonts w:ascii="GHEA Grapalat" w:hAnsi="GHEA Grapalat" w:cs="Helvetica"/>
          <w:color w:val="000000"/>
          <w:sz w:val="24"/>
          <w:szCs w:val="24"/>
          <w:lang w:val="hy-AM" w:eastAsia="en-GB"/>
        </w:rPr>
        <w:softHyphen/>
      </w:r>
      <w:r w:rsidRPr="00604957">
        <w:rPr>
          <w:rFonts w:ascii="GHEA Grapalat" w:hAnsi="GHEA Grapalat" w:cs="Helvetica"/>
          <w:color w:val="000000"/>
          <w:sz w:val="24"/>
          <w:szCs w:val="24"/>
          <w:lang w:val="hy-AM" w:eastAsia="en-GB"/>
        </w:rPr>
        <w:t>նակների վերաբերյալ ներկայացված տեղեկությունների ստուգման նպատակով հարցում կատարել դիմումը ներկայացրած անձին կամ համապատասխան պետական լիազոր մարմին</w:t>
      </w:r>
      <w:r w:rsidR="00822FDF">
        <w:rPr>
          <w:rFonts w:ascii="GHEA Grapalat" w:hAnsi="GHEA Grapalat" w:cs="Helvetica"/>
          <w:color w:val="000000"/>
          <w:sz w:val="24"/>
          <w:szCs w:val="24"/>
          <w:lang w:val="hy-AM" w:eastAsia="en-GB"/>
        </w:rPr>
        <w:softHyphen/>
      </w:r>
      <w:r w:rsidRPr="00604957">
        <w:rPr>
          <w:rFonts w:ascii="GHEA Grapalat" w:hAnsi="GHEA Grapalat" w:cs="Helvetica"/>
          <w:color w:val="000000"/>
          <w:sz w:val="24"/>
          <w:szCs w:val="24"/>
          <w:lang w:val="hy-AM" w:eastAsia="en-GB"/>
        </w:rPr>
        <w:t>ներին, որոնք պարտավոր են 5</w:t>
      </w:r>
      <w:r w:rsidR="00F71646" w:rsidRPr="006512B2">
        <w:rPr>
          <w:rFonts w:ascii="GHEA Grapalat" w:hAnsi="GHEA Grapalat" w:cs="Helvetica"/>
          <w:color w:val="000000"/>
          <w:sz w:val="24"/>
          <w:szCs w:val="24"/>
          <w:lang w:val="hy-AM" w:eastAsia="en-GB"/>
        </w:rPr>
        <w:t xml:space="preserve"> աշխատանքային </w:t>
      </w:r>
      <w:r w:rsidRPr="00604957">
        <w:rPr>
          <w:rFonts w:ascii="GHEA Grapalat" w:hAnsi="GHEA Grapalat" w:cs="Helvetica"/>
          <w:color w:val="000000"/>
          <w:sz w:val="24"/>
          <w:szCs w:val="24"/>
          <w:lang w:val="hy-AM" w:eastAsia="en-GB"/>
        </w:rPr>
        <w:t>օր</w:t>
      </w:r>
      <w:r w:rsidR="00F71646" w:rsidRPr="006512B2">
        <w:rPr>
          <w:rFonts w:ascii="GHEA Grapalat" w:hAnsi="GHEA Grapalat" w:cs="Helvetica"/>
          <w:color w:val="000000"/>
          <w:sz w:val="24"/>
          <w:szCs w:val="24"/>
          <w:lang w:val="hy-AM" w:eastAsia="en-GB"/>
        </w:rPr>
        <w:t>վա</w:t>
      </w:r>
      <w:r w:rsidRPr="00604957">
        <w:rPr>
          <w:rFonts w:ascii="GHEA Grapalat" w:hAnsi="GHEA Grapalat" w:cs="Helvetica"/>
          <w:color w:val="000000"/>
          <w:sz w:val="24"/>
          <w:szCs w:val="24"/>
          <w:lang w:val="hy-AM" w:eastAsia="en-GB"/>
        </w:rPr>
        <w:t xml:space="preserve"> </w:t>
      </w:r>
      <w:r w:rsidR="00F71646" w:rsidRPr="006512B2">
        <w:rPr>
          <w:rFonts w:ascii="GHEA Grapalat" w:hAnsi="GHEA Grapalat" w:cs="Helvetica"/>
          <w:color w:val="000000"/>
          <w:sz w:val="24"/>
          <w:szCs w:val="24"/>
          <w:lang w:val="hy-AM" w:eastAsia="en-GB"/>
        </w:rPr>
        <w:t>ընթացքում</w:t>
      </w:r>
      <w:r w:rsidRPr="00604957">
        <w:rPr>
          <w:rFonts w:ascii="GHEA Grapalat" w:hAnsi="GHEA Grapalat" w:cs="Helvetica"/>
          <w:color w:val="000000"/>
          <w:sz w:val="24"/>
          <w:szCs w:val="24"/>
          <w:lang w:val="hy-AM" w:eastAsia="en-GB"/>
        </w:rPr>
        <w:t xml:space="preserve"> տրամադրել մաք</w:t>
      </w:r>
      <w:r w:rsidR="00307566">
        <w:rPr>
          <w:rFonts w:ascii="GHEA Grapalat" w:hAnsi="GHEA Grapalat" w:cs="Helvetica"/>
          <w:color w:val="000000"/>
          <w:sz w:val="24"/>
          <w:szCs w:val="24"/>
          <w:lang w:val="hy-AM" w:eastAsia="en-GB"/>
        </w:rPr>
        <w:softHyphen/>
      </w:r>
      <w:r w:rsidRPr="00604957">
        <w:rPr>
          <w:rFonts w:ascii="GHEA Grapalat" w:hAnsi="GHEA Grapalat" w:cs="Helvetica"/>
          <w:color w:val="000000"/>
          <w:sz w:val="24"/>
          <w:szCs w:val="24"/>
          <w:lang w:val="hy-AM" w:eastAsia="en-GB"/>
        </w:rPr>
        <w:t xml:space="preserve">սային մարմինների կողմից հայցվող տեղեկությունները: </w:t>
      </w:r>
    </w:p>
    <w:p w14:paraId="5E571B2B" w14:textId="77777777" w:rsidR="00474CCD" w:rsidRPr="00604957" w:rsidRDefault="00474CCD" w:rsidP="00604957">
      <w:pPr>
        <w:tabs>
          <w:tab w:val="left" w:pos="851"/>
        </w:tabs>
        <w:spacing w:after="0" w:line="360" w:lineRule="auto"/>
        <w:ind w:firstLine="567"/>
        <w:jc w:val="both"/>
        <w:rPr>
          <w:rFonts w:ascii="GHEA Grapalat" w:hAnsi="GHEA Grapalat" w:cs="Helvetica"/>
          <w:color w:val="000000"/>
          <w:sz w:val="24"/>
          <w:szCs w:val="24"/>
          <w:lang w:val="hy-AM" w:eastAsia="en-GB"/>
        </w:rPr>
      </w:pPr>
      <w:r w:rsidRPr="00604957">
        <w:rPr>
          <w:rFonts w:ascii="GHEA Grapalat" w:hAnsi="GHEA Grapalat" w:cs="Helvetica"/>
          <w:color w:val="000000"/>
          <w:sz w:val="24"/>
          <w:szCs w:val="24"/>
          <w:lang w:val="hy-AM" w:eastAsia="en-GB"/>
        </w:rPr>
        <w:t>Սույն մասին համապատասխան կատարված հարցման ժամանակահատվածում մաք</w:t>
      </w:r>
      <w:r w:rsidR="00307566">
        <w:rPr>
          <w:rFonts w:ascii="GHEA Grapalat" w:hAnsi="GHEA Grapalat" w:cs="Helvetica"/>
          <w:color w:val="000000"/>
          <w:sz w:val="24"/>
          <w:szCs w:val="24"/>
          <w:lang w:val="hy-AM" w:eastAsia="en-GB"/>
        </w:rPr>
        <w:softHyphen/>
      </w:r>
      <w:r w:rsidRPr="00604957">
        <w:rPr>
          <w:rFonts w:ascii="GHEA Grapalat" w:hAnsi="GHEA Grapalat" w:cs="Helvetica"/>
          <w:color w:val="000000"/>
          <w:sz w:val="24"/>
          <w:szCs w:val="24"/>
          <w:lang w:val="hy-AM" w:eastAsia="en-GB"/>
        </w:rPr>
        <w:t xml:space="preserve">սային մարմինների կողմից անձի ներկայացրած դիմումի ուսումնասիրության՝ սույն </w:t>
      </w:r>
      <w:r w:rsidR="00BE4944">
        <w:rPr>
          <w:rFonts w:ascii="GHEA Grapalat" w:hAnsi="GHEA Grapalat" w:cs="Helvetica"/>
          <w:color w:val="000000"/>
          <w:sz w:val="24"/>
          <w:szCs w:val="24"/>
          <w:lang w:val="hy-AM" w:eastAsia="en-GB"/>
        </w:rPr>
        <w:t xml:space="preserve">մասով </w:t>
      </w:r>
      <w:r w:rsidRPr="00604957">
        <w:rPr>
          <w:rFonts w:ascii="GHEA Grapalat" w:hAnsi="GHEA Grapalat" w:cs="Helvetica"/>
          <w:color w:val="000000"/>
          <w:sz w:val="24"/>
          <w:szCs w:val="24"/>
          <w:lang w:val="hy-AM" w:eastAsia="en-GB"/>
        </w:rPr>
        <w:t xml:space="preserve">սահմանված ժամկետը կասեցվում  է: </w:t>
      </w:r>
    </w:p>
    <w:p w14:paraId="4EBA2FD0" w14:textId="77777777" w:rsidR="00474CCD" w:rsidRPr="00604957" w:rsidRDefault="00474CCD" w:rsidP="00E579E1">
      <w:pPr>
        <w:numPr>
          <w:ilvl w:val="0"/>
          <w:numId w:val="162"/>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604957">
        <w:rPr>
          <w:rFonts w:ascii="GHEA Grapalat" w:hAnsi="GHEA Grapalat" w:cs="Helvetica"/>
          <w:color w:val="000000"/>
          <w:sz w:val="24"/>
          <w:szCs w:val="24"/>
          <w:lang w:val="hy-AM" w:eastAsia="en-GB"/>
        </w:rPr>
        <w:t>«Վերամշակում՝ մաքսային տարածքից դուրս» մաքսային ընթացակարգով լրաց</w:t>
      </w:r>
      <w:r w:rsidR="00604957">
        <w:rPr>
          <w:rFonts w:ascii="GHEA Grapalat" w:hAnsi="GHEA Grapalat" w:cs="Helvetica"/>
          <w:color w:val="000000"/>
          <w:sz w:val="24"/>
          <w:szCs w:val="24"/>
          <w:lang w:val="hy-AM" w:eastAsia="en-GB"/>
        </w:rPr>
        <w:softHyphen/>
      </w:r>
      <w:r w:rsidRPr="00604957">
        <w:rPr>
          <w:rFonts w:ascii="GHEA Grapalat" w:hAnsi="GHEA Grapalat" w:cs="Helvetica"/>
          <w:color w:val="000000"/>
          <w:sz w:val="24"/>
          <w:szCs w:val="24"/>
          <w:lang w:val="hy-AM" w:eastAsia="en-GB"/>
        </w:rPr>
        <w:t>ված մաքսային հայտարարագիրը կարող է օգտագործվել որպես վերամշակման թույլտվու</w:t>
      </w:r>
      <w:r w:rsidR="00604957">
        <w:rPr>
          <w:rFonts w:ascii="GHEA Grapalat" w:hAnsi="GHEA Grapalat" w:cs="Helvetica"/>
          <w:color w:val="000000"/>
          <w:sz w:val="24"/>
          <w:szCs w:val="24"/>
          <w:lang w:val="hy-AM" w:eastAsia="en-GB"/>
        </w:rPr>
        <w:softHyphen/>
      </w:r>
      <w:r w:rsidRPr="00604957">
        <w:rPr>
          <w:rFonts w:ascii="GHEA Grapalat" w:hAnsi="GHEA Grapalat" w:cs="Helvetica"/>
          <w:color w:val="000000"/>
          <w:sz w:val="24"/>
          <w:szCs w:val="24"/>
          <w:lang w:val="hy-AM" w:eastAsia="en-GB"/>
        </w:rPr>
        <w:t xml:space="preserve">թյան դիմում, եթե այդպիսի վերամշակման նպատակը վերանորոգումն է: </w:t>
      </w:r>
    </w:p>
    <w:p w14:paraId="57C92DAE" w14:textId="77777777" w:rsidR="00474CCD" w:rsidRPr="00604957" w:rsidRDefault="00474CCD" w:rsidP="00E579E1">
      <w:pPr>
        <w:numPr>
          <w:ilvl w:val="0"/>
          <w:numId w:val="162"/>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604957">
        <w:rPr>
          <w:rFonts w:ascii="GHEA Grapalat" w:hAnsi="GHEA Grapalat" w:cs="Helvetica"/>
          <w:color w:val="000000"/>
          <w:sz w:val="24"/>
          <w:szCs w:val="24"/>
          <w:lang w:val="hy-AM" w:eastAsia="en-GB"/>
        </w:rPr>
        <w:t xml:space="preserve">Եթե որպես ապրանքների վերամշակման թույլտվություն ստանալու դիմում, սույն հոդվածի 6-րդ մասին համապատախան, օգտագործվում է մաքսային հայտարարագիրը, ապա դիմումի ուսումնասիրության ժամկետը չի կարող գերազանցել այդպիսի մաքսային հայտարարագրով հայտարարագրված ապրանքների </w:t>
      </w:r>
      <w:r w:rsidR="00B1218D" w:rsidRPr="00604957">
        <w:rPr>
          <w:rFonts w:ascii="GHEA Grapalat" w:hAnsi="GHEA Grapalat" w:cs="Helvetica"/>
          <w:color w:val="000000"/>
          <w:sz w:val="24"/>
          <w:szCs w:val="24"/>
          <w:lang w:val="hy-AM" w:eastAsia="en-GB"/>
        </w:rPr>
        <w:t>բաց թողնման</w:t>
      </w:r>
      <w:r w:rsidRPr="00604957">
        <w:rPr>
          <w:rFonts w:ascii="GHEA Grapalat" w:hAnsi="GHEA Grapalat" w:cs="Helvetica"/>
          <w:color w:val="000000"/>
          <w:sz w:val="24"/>
          <w:szCs w:val="24"/>
          <w:lang w:val="hy-AM" w:eastAsia="en-GB"/>
        </w:rPr>
        <w:t xml:space="preserve"> ժամկետները:</w:t>
      </w:r>
    </w:p>
    <w:p w14:paraId="5BEA545C" w14:textId="77777777" w:rsidR="00474CCD" w:rsidRPr="00604957" w:rsidRDefault="00474CCD" w:rsidP="00E579E1">
      <w:pPr>
        <w:numPr>
          <w:ilvl w:val="0"/>
          <w:numId w:val="162"/>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604957">
        <w:rPr>
          <w:rFonts w:ascii="GHEA Grapalat" w:hAnsi="GHEA Grapalat" w:cs="Helvetica"/>
          <w:color w:val="000000"/>
          <w:sz w:val="24"/>
          <w:szCs w:val="24"/>
          <w:lang w:val="hy-AM" w:eastAsia="en-GB"/>
        </w:rPr>
        <w:t>Մաքսային մարմինը կարող է մերժել մաքսային տարածքից դուրս ապրանքների վերամշակման թույլտվության տրամադրումը, եթե անձի կողմից չեն ներկայացվել սույն հոդվածով սահմանված փաստաթղթերը և տեղեկությունները (բացառությամբ այն տեղեկու</w:t>
      </w:r>
      <w:r w:rsidR="00604957">
        <w:rPr>
          <w:rFonts w:ascii="GHEA Grapalat" w:hAnsi="GHEA Grapalat" w:cs="Helvetica"/>
          <w:color w:val="000000"/>
          <w:sz w:val="24"/>
          <w:szCs w:val="24"/>
          <w:lang w:val="hy-AM" w:eastAsia="en-GB"/>
        </w:rPr>
        <w:softHyphen/>
      </w:r>
      <w:r w:rsidRPr="00604957">
        <w:rPr>
          <w:rFonts w:ascii="GHEA Grapalat" w:hAnsi="GHEA Grapalat" w:cs="Helvetica"/>
          <w:color w:val="000000"/>
          <w:sz w:val="24"/>
          <w:szCs w:val="24"/>
          <w:lang w:val="hy-AM" w:eastAsia="en-GB"/>
        </w:rPr>
        <w:lastRenderedPageBreak/>
        <w:t>թյունների, որոնք սույն գլխին համապատասխան կարող են լրացվել նախքան մաքսային հայտարարագրումը), ինչպես նաև վերամշակման արդյունքի նվազագույն ելքերի չափաքա</w:t>
      </w:r>
      <w:r w:rsidR="00307566">
        <w:rPr>
          <w:rFonts w:ascii="GHEA Grapalat" w:hAnsi="GHEA Grapalat" w:cs="Helvetica"/>
          <w:color w:val="000000"/>
          <w:sz w:val="24"/>
          <w:szCs w:val="24"/>
          <w:lang w:val="hy-AM" w:eastAsia="en-GB"/>
        </w:rPr>
        <w:softHyphen/>
      </w:r>
      <w:r w:rsidRPr="00604957">
        <w:rPr>
          <w:rFonts w:ascii="GHEA Grapalat" w:hAnsi="GHEA Grapalat" w:cs="Helvetica"/>
          <w:color w:val="000000"/>
          <w:sz w:val="24"/>
          <w:szCs w:val="24"/>
          <w:lang w:val="hy-AM" w:eastAsia="en-GB"/>
        </w:rPr>
        <w:t>նակ</w:t>
      </w:r>
      <w:r w:rsidR="00307566">
        <w:rPr>
          <w:rFonts w:ascii="GHEA Grapalat" w:hAnsi="GHEA Grapalat" w:cs="Helvetica"/>
          <w:color w:val="000000"/>
          <w:sz w:val="24"/>
          <w:szCs w:val="24"/>
          <w:lang w:val="hy-AM" w:eastAsia="en-GB"/>
        </w:rPr>
        <w:softHyphen/>
      </w:r>
      <w:r w:rsidRPr="00604957">
        <w:rPr>
          <w:rFonts w:ascii="GHEA Grapalat" w:hAnsi="GHEA Grapalat" w:cs="Helvetica"/>
          <w:color w:val="000000"/>
          <w:sz w:val="24"/>
          <w:szCs w:val="24"/>
          <w:lang w:val="hy-AM" w:eastAsia="en-GB"/>
        </w:rPr>
        <w:t>ները կամ վերամշակման ժամկետներ</w:t>
      </w:r>
      <w:r w:rsidR="004F2186" w:rsidRPr="00604957">
        <w:rPr>
          <w:rFonts w:ascii="GHEA Grapalat" w:hAnsi="GHEA Grapalat" w:cs="Helvetica"/>
          <w:color w:val="000000"/>
          <w:sz w:val="24"/>
          <w:szCs w:val="24"/>
          <w:lang w:val="hy-AM" w:eastAsia="en-GB"/>
        </w:rPr>
        <w:t>ը</w:t>
      </w:r>
      <w:r w:rsidRPr="00604957">
        <w:rPr>
          <w:rFonts w:ascii="GHEA Grapalat" w:hAnsi="GHEA Grapalat" w:cs="Helvetica"/>
          <w:color w:val="000000"/>
          <w:sz w:val="24"/>
          <w:szCs w:val="24"/>
          <w:lang w:val="hy-AM" w:eastAsia="en-GB"/>
        </w:rPr>
        <w:t xml:space="preserve"> մաքսային մարմինների հետ չհամաձայնեցնելու դեպքում:</w:t>
      </w:r>
    </w:p>
    <w:p w14:paraId="47B339B1" w14:textId="77777777" w:rsidR="00474CCD" w:rsidRPr="00604957" w:rsidRDefault="00474CCD" w:rsidP="00E579E1">
      <w:pPr>
        <w:numPr>
          <w:ilvl w:val="0"/>
          <w:numId w:val="162"/>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604957">
        <w:rPr>
          <w:rFonts w:ascii="GHEA Grapalat" w:hAnsi="GHEA Grapalat" w:cs="Helvetica"/>
          <w:color w:val="000000"/>
          <w:sz w:val="24"/>
          <w:szCs w:val="24"/>
          <w:lang w:val="hy-AM" w:eastAsia="en-GB"/>
        </w:rPr>
        <w:t>Մաքսային մարմնի կողմից մաքսային տարածքից դուրս ապրանքների վերամշակ</w:t>
      </w:r>
      <w:r w:rsidR="00604957">
        <w:rPr>
          <w:rFonts w:ascii="GHEA Grapalat" w:hAnsi="GHEA Grapalat" w:cs="Helvetica"/>
          <w:color w:val="000000"/>
          <w:sz w:val="24"/>
          <w:szCs w:val="24"/>
          <w:lang w:val="hy-AM" w:eastAsia="en-GB"/>
        </w:rPr>
        <w:softHyphen/>
      </w:r>
      <w:r w:rsidRPr="00604957">
        <w:rPr>
          <w:rFonts w:ascii="GHEA Grapalat" w:hAnsi="GHEA Grapalat" w:cs="Helvetica"/>
          <w:color w:val="000000"/>
          <w:sz w:val="24"/>
          <w:szCs w:val="24"/>
          <w:lang w:val="hy-AM" w:eastAsia="en-GB"/>
        </w:rPr>
        <w:t>ման թույլտվության տրամադրման մերժումը էլեկտրոնային եղանակով կամ թղթային կրիչով ուղարկվում է անձին՝ մերժման դեպքում նշելով այդ թույլտվության տրամադրման մերժման հիմքերը:</w:t>
      </w:r>
    </w:p>
    <w:p w14:paraId="41B92733" w14:textId="77777777" w:rsidR="00474CCD" w:rsidRDefault="00474CCD" w:rsidP="00E579E1">
      <w:pPr>
        <w:numPr>
          <w:ilvl w:val="0"/>
          <w:numId w:val="162"/>
        </w:numPr>
        <w:tabs>
          <w:tab w:val="left" w:pos="851"/>
          <w:tab w:val="left" w:pos="993"/>
        </w:tabs>
        <w:spacing w:after="0" w:line="360" w:lineRule="auto"/>
        <w:ind w:left="0" w:firstLine="567"/>
        <w:jc w:val="both"/>
        <w:rPr>
          <w:rFonts w:ascii="GHEA Grapalat" w:hAnsi="GHEA Grapalat" w:cs="Helvetica"/>
          <w:color w:val="000000"/>
          <w:sz w:val="24"/>
          <w:szCs w:val="24"/>
          <w:lang w:val="hy-AM" w:eastAsia="en-GB"/>
        </w:rPr>
      </w:pPr>
      <w:r w:rsidRPr="00604957">
        <w:rPr>
          <w:rFonts w:ascii="GHEA Grapalat" w:hAnsi="GHEA Grapalat" w:cs="Helvetica"/>
          <w:color w:val="000000"/>
          <w:sz w:val="24"/>
          <w:szCs w:val="24"/>
          <w:lang w:val="hy-AM" w:eastAsia="en-GB"/>
        </w:rPr>
        <w:t xml:space="preserve">Սույն հոդվածի 2-րդ մասում նշված՝ մաքսային տարածքից դուրս ապրանքների վերամշակման թույլտվություն ստանալու համար ներկայացվող դիմումի ձևը սահմանում է </w:t>
      </w:r>
      <w:r w:rsidR="00503CF3">
        <w:rPr>
          <w:rFonts w:ascii="GHEA Grapalat" w:hAnsi="GHEA Grapalat" w:cs="Helvetica"/>
          <w:color w:val="000000"/>
          <w:sz w:val="24"/>
          <w:szCs w:val="24"/>
          <w:lang w:val="hy-AM" w:eastAsia="en-GB"/>
        </w:rPr>
        <w:t>Կ</w:t>
      </w:r>
      <w:r w:rsidRPr="00604957">
        <w:rPr>
          <w:rFonts w:ascii="GHEA Grapalat" w:hAnsi="GHEA Grapalat" w:cs="Helvetica"/>
          <w:color w:val="000000"/>
          <w:sz w:val="24"/>
          <w:szCs w:val="24"/>
          <w:lang w:val="hy-AM" w:eastAsia="en-GB"/>
        </w:rPr>
        <w:t>առավարությունը, իսկ դրա էլեկտրոնային կառուցվածքն ու ձևաչափը՝ վերադաս մաք</w:t>
      </w:r>
      <w:r w:rsidR="00EF27A2">
        <w:rPr>
          <w:rFonts w:ascii="GHEA Grapalat" w:hAnsi="GHEA Grapalat" w:cs="Helvetica"/>
          <w:color w:val="000000"/>
          <w:sz w:val="24"/>
          <w:szCs w:val="24"/>
          <w:lang w:val="hy-AM" w:eastAsia="en-GB"/>
        </w:rPr>
        <w:softHyphen/>
      </w:r>
      <w:r w:rsidRPr="00604957">
        <w:rPr>
          <w:rFonts w:ascii="GHEA Grapalat" w:hAnsi="GHEA Grapalat" w:cs="Helvetica"/>
          <w:color w:val="000000"/>
          <w:sz w:val="24"/>
          <w:szCs w:val="24"/>
          <w:lang w:val="hy-AM" w:eastAsia="en-GB"/>
        </w:rPr>
        <w:t>սային մարմինը:</w:t>
      </w:r>
    </w:p>
    <w:p w14:paraId="77219894" w14:textId="77777777" w:rsidR="008F7031" w:rsidRPr="008F7031" w:rsidRDefault="008F7031" w:rsidP="00E579E1">
      <w:pPr>
        <w:numPr>
          <w:ilvl w:val="0"/>
          <w:numId w:val="162"/>
        </w:numPr>
        <w:tabs>
          <w:tab w:val="left" w:pos="851"/>
          <w:tab w:val="left" w:pos="993"/>
        </w:tabs>
        <w:spacing w:after="0" w:line="360" w:lineRule="auto"/>
        <w:ind w:left="0" w:firstLine="567"/>
        <w:jc w:val="both"/>
        <w:rPr>
          <w:rFonts w:ascii="GHEA Grapalat" w:hAnsi="GHEA Grapalat" w:cs="Helvetica"/>
          <w:color w:val="000000"/>
          <w:sz w:val="24"/>
          <w:szCs w:val="24"/>
          <w:lang w:val="hy-AM" w:eastAsia="en-GB"/>
        </w:rPr>
      </w:pPr>
      <w:r w:rsidRPr="008F7031">
        <w:rPr>
          <w:rFonts w:ascii="GHEA Grapalat" w:hAnsi="GHEA Grapalat" w:cs="Sylfaen"/>
          <w:sz w:val="24"/>
          <w:szCs w:val="24"/>
          <w:lang w:val="hy-AM"/>
        </w:rPr>
        <w:t>Բնական</w:t>
      </w:r>
      <w:r w:rsidRPr="008F7031">
        <w:rPr>
          <w:rFonts w:ascii="GHEA Grapalat" w:hAnsi="GHEA Grapalat"/>
          <w:sz w:val="24"/>
          <w:szCs w:val="24"/>
          <w:lang w:val="hy-AM"/>
        </w:rPr>
        <w:t xml:space="preserve">` </w:t>
      </w:r>
      <w:r w:rsidRPr="008F7031">
        <w:rPr>
          <w:rFonts w:ascii="GHEA Grapalat" w:hAnsi="GHEA Grapalat" w:cs="Sylfaen"/>
          <w:sz w:val="24"/>
          <w:szCs w:val="24"/>
          <w:lang w:val="hy-AM"/>
        </w:rPr>
        <w:t>մշակված</w:t>
      </w:r>
      <w:r w:rsidRPr="008F7031">
        <w:rPr>
          <w:rFonts w:ascii="GHEA Grapalat" w:hAnsi="GHEA Grapalat"/>
          <w:sz w:val="24"/>
          <w:szCs w:val="24"/>
          <w:lang w:val="hy-AM"/>
        </w:rPr>
        <w:t xml:space="preserve"> </w:t>
      </w:r>
      <w:r w:rsidRPr="008F7031">
        <w:rPr>
          <w:rFonts w:ascii="GHEA Grapalat" w:hAnsi="GHEA Grapalat" w:cs="Sylfaen"/>
          <w:sz w:val="24"/>
          <w:szCs w:val="24"/>
          <w:lang w:val="hy-AM"/>
        </w:rPr>
        <w:t>կամ</w:t>
      </w:r>
      <w:r w:rsidRPr="008F7031">
        <w:rPr>
          <w:rFonts w:ascii="GHEA Grapalat" w:hAnsi="GHEA Grapalat"/>
          <w:sz w:val="24"/>
          <w:szCs w:val="24"/>
          <w:lang w:val="hy-AM"/>
        </w:rPr>
        <w:t xml:space="preserve"> </w:t>
      </w:r>
      <w:r w:rsidRPr="008F7031">
        <w:rPr>
          <w:rFonts w:ascii="GHEA Grapalat" w:hAnsi="GHEA Grapalat" w:cs="Sylfaen"/>
          <w:sz w:val="24"/>
          <w:szCs w:val="24"/>
          <w:lang w:val="hy-AM"/>
        </w:rPr>
        <w:t>չմշակված</w:t>
      </w:r>
      <w:r w:rsidRPr="008F7031">
        <w:rPr>
          <w:rFonts w:ascii="GHEA Grapalat" w:hAnsi="GHEA Grapalat"/>
          <w:sz w:val="24"/>
          <w:szCs w:val="24"/>
          <w:lang w:val="hy-AM"/>
        </w:rPr>
        <w:t xml:space="preserve">, </w:t>
      </w:r>
      <w:r w:rsidRPr="008F7031">
        <w:rPr>
          <w:rFonts w:ascii="GHEA Grapalat" w:hAnsi="GHEA Grapalat" w:cs="Sylfaen"/>
          <w:sz w:val="24"/>
          <w:szCs w:val="24"/>
          <w:lang w:val="hy-AM"/>
        </w:rPr>
        <w:t>բայց</w:t>
      </w:r>
      <w:r w:rsidRPr="008F7031">
        <w:rPr>
          <w:rFonts w:ascii="GHEA Grapalat" w:hAnsi="GHEA Grapalat"/>
          <w:sz w:val="24"/>
          <w:szCs w:val="24"/>
          <w:lang w:val="hy-AM"/>
        </w:rPr>
        <w:t xml:space="preserve"> </w:t>
      </w:r>
      <w:r w:rsidRPr="008F7031">
        <w:rPr>
          <w:rFonts w:ascii="GHEA Grapalat" w:hAnsi="GHEA Grapalat" w:cs="Sylfaen"/>
          <w:sz w:val="24"/>
          <w:szCs w:val="24"/>
          <w:lang w:val="hy-AM"/>
        </w:rPr>
        <w:t>չշրջանակված</w:t>
      </w:r>
      <w:r w:rsidRPr="008F7031">
        <w:rPr>
          <w:rFonts w:ascii="GHEA Grapalat" w:hAnsi="GHEA Grapalat"/>
          <w:sz w:val="24"/>
          <w:szCs w:val="24"/>
          <w:lang w:val="hy-AM"/>
        </w:rPr>
        <w:t xml:space="preserve"> </w:t>
      </w:r>
      <w:r w:rsidRPr="008F7031">
        <w:rPr>
          <w:rFonts w:ascii="GHEA Grapalat" w:hAnsi="GHEA Grapalat" w:cs="Sylfaen"/>
          <w:sz w:val="24"/>
          <w:szCs w:val="24"/>
          <w:lang w:val="hy-AM"/>
        </w:rPr>
        <w:t>կամ</w:t>
      </w:r>
      <w:r w:rsidRPr="008F7031">
        <w:rPr>
          <w:rFonts w:ascii="GHEA Grapalat" w:hAnsi="GHEA Grapalat"/>
          <w:sz w:val="24"/>
          <w:szCs w:val="24"/>
          <w:lang w:val="hy-AM"/>
        </w:rPr>
        <w:t xml:space="preserve"> </w:t>
      </w:r>
      <w:r w:rsidRPr="008F7031">
        <w:rPr>
          <w:rFonts w:ascii="GHEA Grapalat" w:hAnsi="GHEA Grapalat" w:cs="Sylfaen"/>
          <w:sz w:val="24"/>
          <w:szCs w:val="24"/>
          <w:lang w:val="hy-AM"/>
        </w:rPr>
        <w:t>չամրացված</w:t>
      </w:r>
      <w:r w:rsidRPr="008F7031">
        <w:rPr>
          <w:rFonts w:ascii="GHEA Grapalat" w:hAnsi="GHEA Grapalat"/>
          <w:sz w:val="24"/>
          <w:szCs w:val="24"/>
          <w:lang w:val="hy-AM"/>
        </w:rPr>
        <w:t xml:space="preserve"> </w:t>
      </w:r>
      <w:r w:rsidRPr="008F7031">
        <w:rPr>
          <w:rFonts w:ascii="GHEA Grapalat" w:hAnsi="GHEA Grapalat" w:cs="Sylfaen"/>
          <w:sz w:val="24"/>
          <w:szCs w:val="24"/>
          <w:lang w:val="hy-AM"/>
        </w:rPr>
        <w:t>ալմաստների</w:t>
      </w:r>
      <w:r w:rsidRPr="008F7031">
        <w:rPr>
          <w:rFonts w:ascii="GHEA Grapalat" w:hAnsi="GHEA Grapalat"/>
          <w:sz w:val="24"/>
          <w:szCs w:val="24"/>
          <w:lang w:val="hy-AM"/>
        </w:rPr>
        <w:t xml:space="preserve"> (</w:t>
      </w:r>
      <w:r w:rsidRPr="008F7031">
        <w:rPr>
          <w:rFonts w:ascii="GHEA Grapalat" w:hAnsi="GHEA Grapalat" w:cs="Sylfaen"/>
          <w:sz w:val="24"/>
          <w:szCs w:val="24"/>
          <w:lang w:val="hy-AM"/>
        </w:rPr>
        <w:t>ԱՏԳ</w:t>
      </w:r>
      <w:r w:rsidRPr="008F7031">
        <w:rPr>
          <w:rFonts w:ascii="GHEA Grapalat" w:hAnsi="GHEA Grapalat"/>
          <w:sz w:val="24"/>
          <w:szCs w:val="24"/>
          <w:lang w:val="hy-AM"/>
        </w:rPr>
        <w:t xml:space="preserve"> </w:t>
      </w:r>
      <w:r w:rsidRPr="008F7031">
        <w:rPr>
          <w:rFonts w:ascii="GHEA Grapalat" w:hAnsi="GHEA Grapalat" w:cs="Sylfaen"/>
          <w:sz w:val="24"/>
          <w:szCs w:val="24"/>
          <w:lang w:val="hy-AM"/>
        </w:rPr>
        <w:t>ԱԱ</w:t>
      </w:r>
      <w:r w:rsidRPr="008F7031">
        <w:rPr>
          <w:rFonts w:ascii="GHEA Grapalat" w:hAnsi="GHEA Grapalat"/>
          <w:sz w:val="24"/>
          <w:szCs w:val="24"/>
          <w:lang w:val="hy-AM"/>
        </w:rPr>
        <w:t xml:space="preserve"> </w:t>
      </w:r>
      <w:r w:rsidRPr="008F7031">
        <w:rPr>
          <w:rFonts w:ascii="GHEA Grapalat" w:hAnsi="GHEA Grapalat" w:cs="Sylfaen"/>
          <w:sz w:val="24"/>
          <w:szCs w:val="24"/>
          <w:lang w:val="hy-AM"/>
        </w:rPr>
        <w:t>ծածկագիրը</w:t>
      </w:r>
      <w:r w:rsidRPr="008F7031">
        <w:rPr>
          <w:rFonts w:ascii="GHEA Grapalat" w:hAnsi="GHEA Grapalat"/>
          <w:sz w:val="24"/>
          <w:szCs w:val="24"/>
          <w:lang w:val="hy-AM"/>
        </w:rPr>
        <w:t xml:space="preserve">` 710210000, 710221000, 710231000) </w:t>
      </w:r>
      <w:r w:rsidRPr="008F7031">
        <w:rPr>
          <w:rFonts w:ascii="GHEA Grapalat" w:hAnsi="GHEA Grapalat" w:cs="Calibri"/>
          <w:sz w:val="24"/>
          <w:szCs w:val="24"/>
          <w:lang w:val="hy-AM"/>
        </w:rPr>
        <w:t>«</w:t>
      </w:r>
      <w:r w:rsidRPr="008F7031">
        <w:rPr>
          <w:rFonts w:ascii="GHEA Grapalat" w:hAnsi="GHEA Grapalat" w:cs="Sylfaen"/>
          <w:sz w:val="24"/>
          <w:szCs w:val="24"/>
          <w:lang w:val="hy-AM"/>
        </w:rPr>
        <w:t>Վերամշակում՝</w:t>
      </w:r>
      <w:r w:rsidRPr="008F7031">
        <w:rPr>
          <w:rFonts w:ascii="GHEA Grapalat" w:hAnsi="GHEA Grapalat"/>
          <w:sz w:val="24"/>
          <w:szCs w:val="24"/>
          <w:lang w:val="hy-AM"/>
        </w:rPr>
        <w:t xml:space="preserve"> </w:t>
      </w:r>
      <w:r w:rsidRPr="008F7031">
        <w:rPr>
          <w:rFonts w:ascii="GHEA Grapalat" w:hAnsi="GHEA Grapalat" w:cs="Sylfaen"/>
          <w:sz w:val="24"/>
          <w:szCs w:val="24"/>
          <w:lang w:val="hy-AM"/>
        </w:rPr>
        <w:t>մաքսային</w:t>
      </w:r>
      <w:r w:rsidRPr="008F7031">
        <w:rPr>
          <w:rFonts w:ascii="GHEA Grapalat" w:hAnsi="GHEA Grapalat"/>
          <w:sz w:val="24"/>
          <w:szCs w:val="24"/>
          <w:lang w:val="hy-AM"/>
        </w:rPr>
        <w:t xml:space="preserve"> </w:t>
      </w:r>
      <w:r w:rsidRPr="008F7031">
        <w:rPr>
          <w:rFonts w:ascii="GHEA Grapalat" w:hAnsi="GHEA Grapalat" w:cs="Sylfaen"/>
          <w:sz w:val="24"/>
          <w:szCs w:val="24"/>
          <w:lang w:val="hy-AM"/>
        </w:rPr>
        <w:t>տարածքից</w:t>
      </w:r>
      <w:r w:rsidRPr="008F7031">
        <w:rPr>
          <w:rFonts w:ascii="GHEA Grapalat" w:hAnsi="GHEA Grapalat"/>
          <w:sz w:val="24"/>
          <w:szCs w:val="24"/>
          <w:lang w:val="hy-AM"/>
        </w:rPr>
        <w:t xml:space="preserve"> </w:t>
      </w:r>
      <w:r w:rsidRPr="008F7031">
        <w:rPr>
          <w:rFonts w:ascii="GHEA Grapalat" w:hAnsi="GHEA Grapalat" w:cs="Sylfaen"/>
          <w:sz w:val="24"/>
          <w:szCs w:val="24"/>
          <w:lang w:val="hy-AM"/>
        </w:rPr>
        <w:t>դուրս</w:t>
      </w:r>
      <w:r w:rsidRPr="008F7031">
        <w:rPr>
          <w:rFonts w:ascii="GHEA Grapalat" w:hAnsi="GHEA Grapalat" w:cs="Calibri"/>
          <w:sz w:val="24"/>
          <w:szCs w:val="24"/>
          <w:lang w:val="hy-AM"/>
        </w:rPr>
        <w:t>»</w:t>
      </w:r>
      <w:r w:rsidRPr="008F7031">
        <w:rPr>
          <w:rFonts w:ascii="GHEA Grapalat" w:hAnsi="GHEA Grapalat"/>
          <w:sz w:val="24"/>
          <w:szCs w:val="24"/>
          <w:lang w:val="hy-AM"/>
        </w:rPr>
        <w:t xml:space="preserve"> </w:t>
      </w:r>
      <w:r w:rsidRPr="008F7031">
        <w:rPr>
          <w:rFonts w:ascii="GHEA Grapalat" w:hAnsi="GHEA Grapalat" w:cs="Sylfaen"/>
          <w:sz w:val="24"/>
          <w:szCs w:val="24"/>
          <w:lang w:val="hy-AM"/>
        </w:rPr>
        <w:t>մաքսային</w:t>
      </w:r>
      <w:r w:rsidRPr="008F7031">
        <w:rPr>
          <w:rFonts w:ascii="GHEA Grapalat" w:hAnsi="GHEA Grapalat"/>
          <w:sz w:val="24"/>
          <w:szCs w:val="24"/>
          <w:lang w:val="hy-AM"/>
        </w:rPr>
        <w:t xml:space="preserve"> </w:t>
      </w:r>
      <w:r w:rsidRPr="008F7031">
        <w:rPr>
          <w:rFonts w:ascii="GHEA Grapalat" w:hAnsi="GHEA Grapalat" w:cs="Sylfaen"/>
          <w:sz w:val="24"/>
          <w:szCs w:val="24"/>
          <w:lang w:val="hy-AM"/>
        </w:rPr>
        <w:t>ընթացակարգով</w:t>
      </w:r>
      <w:r w:rsidRPr="008F7031">
        <w:rPr>
          <w:rFonts w:ascii="GHEA Grapalat" w:hAnsi="GHEA Grapalat"/>
          <w:sz w:val="24"/>
          <w:szCs w:val="24"/>
          <w:lang w:val="hy-AM"/>
        </w:rPr>
        <w:t xml:space="preserve"> </w:t>
      </w:r>
      <w:r w:rsidRPr="008F7031">
        <w:rPr>
          <w:rFonts w:ascii="GHEA Grapalat" w:hAnsi="GHEA Grapalat" w:cs="Sylfaen"/>
          <w:sz w:val="24"/>
          <w:szCs w:val="24"/>
          <w:lang w:val="hy-AM"/>
        </w:rPr>
        <w:t>Հայաստանի</w:t>
      </w:r>
      <w:r w:rsidRPr="008F7031">
        <w:rPr>
          <w:rFonts w:ascii="GHEA Grapalat" w:hAnsi="GHEA Grapalat"/>
          <w:sz w:val="24"/>
          <w:szCs w:val="24"/>
          <w:lang w:val="hy-AM"/>
        </w:rPr>
        <w:t xml:space="preserve"> </w:t>
      </w:r>
      <w:r w:rsidRPr="008F7031">
        <w:rPr>
          <w:rFonts w:ascii="GHEA Grapalat" w:hAnsi="GHEA Grapalat" w:cs="Sylfaen"/>
          <w:sz w:val="24"/>
          <w:szCs w:val="24"/>
          <w:lang w:val="hy-AM"/>
        </w:rPr>
        <w:t>Հանրապետության</w:t>
      </w:r>
      <w:r w:rsidRPr="008F7031">
        <w:rPr>
          <w:rFonts w:ascii="GHEA Grapalat" w:hAnsi="GHEA Grapalat"/>
          <w:sz w:val="24"/>
          <w:szCs w:val="24"/>
          <w:lang w:val="hy-AM"/>
        </w:rPr>
        <w:t xml:space="preserve"> </w:t>
      </w:r>
      <w:r w:rsidRPr="008F7031">
        <w:rPr>
          <w:rFonts w:ascii="GHEA Grapalat" w:hAnsi="GHEA Grapalat" w:cs="Sylfaen"/>
          <w:sz w:val="24"/>
          <w:szCs w:val="24"/>
          <w:lang w:val="hy-AM"/>
        </w:rPr>
        <w:t>տարածքից</w:t>
      </w:r>
      <w:r w:rsidRPr="008F7031">
        <w:rPr>
          <w:rFonts w:ascii="GHEA Grapalat" w:hAnsi="GHEA Grapalat"/>
          <w:sz w:val="24"/>
          <w:szCs w:val="24"/>
          <w:lang w:val="hy-AM"/>
        </w:rPr>
        <w:t xml:space="preserve"> </w:t>
      </w:r>
      <w:r w:rsidRPr="008F7031">
        <w:rPr>
          <w:rFonts w:ascii="GHEA Grapalat" w:hAnsi="GHEA Grapalat" w:cs="Sylfaen"/>
          <w:sz w:val="24"/>
          <w:szCs w:val="24"/>
          <w:lang w:val="hy-AM"/>
        </w:rPr>
        <w:t>արտահանումն</w:t>
      </w:r>
      <w:r w:rsidRPr="008F7031">
        <w:rPr>
          <w:rFonts w:ascii="GHEA Grapalat" w:hAnsi="GHEA Grapalat"/>
          <w:sz w:val="24"/>
          <w:szCs w:val="24"/>
          <w:lang w:val="hy-AM"/>
        </w:rPr>
        <w:t xml:space="preserve"> </w:t>
      </w:r>
      <w:r w:rsidRPr="008F7031">
        <w:rPr>
          <w:rFonts w:ascii="GHEA Grapalat" w:hAnsi="GHEA Grapalat" w:cs="Sylfaen"/>
          <w:sz w:val="24"/>
          <w:szCs w:val="24"/>
          <w:lang w:val="hy-AM"/>
        </w:rPr>
        <w:t>իրականացվում</w:t>
      </w:r>
      <w:r w:rsidRPr="008F7031">
        <w:rPr>
          <w:rFonts w:ascii="GHEA Grapalat" w:hAnsi="GHEA Grapalat"/>
          <w:sz w:val="24"/>
          <w:szCs w:val="24"/>
          <w:lang w:val="hy-AM"/>
        </w:rPr>
        <w:t xml:space="preserve"> </w:t>
      </w:r>
      <w:r w:rsidRPr="008F7031">
        <w:rPr>
          <w:rFonts w:ascii="GHEA Grapalat" w:hAnsi="GHEA Grapalat" w:cs="Sylfaen"/>
          <w:sz w:val="24"/>
          <w:szCs w:val="24"/>
          <w:lang w:val="hy-AM"/>
        </w:rPr>
        <w:t>է</w:t>
      </w:r>
      <w:r w:rsidRPr="008F7031">
        <w:rPr>
          <w:rFonts w:ascii="GHEA Grapalat" w:hAnsi="GHEA Grapalat"/>
          <w:sz w:val="24"/>
          <w:szCs w:val="24"/>
          <w:lang w:val="hy-AM"/>
        </w:rPr>
        <w:t xml:space="preserve"> </w:t>
      </w:r>
      <w:r w:rsidRPr="008F7031">
        <w:rPr>
          <w:rFonts w:ascii="GHEA Grapalat" w:hAnsi="GHEA Grapalat" w:cs="Sylfaen"/>
          <w:sz w:val="24"/>
          <w:szCs w:val="24"/>
          <w:lang w:val="hy-AM"/>
        </w:rPr>
        <w:t>Կառավարության</w:t>
      </w:r>
      <w:r w:rsidRPr="008F7031">
        <w:rPr>
          <w:rFonts w:ascii="GHEA Grapalat" w:hAnsi="GHEA Grapalat"/>
          <w:sz w:val="24"/>
          <w:szCs w:val="24"/>
          <w:lang w:val="hy-AM"/>
        </w:rPr>
        <w:t xml:space="preserve"> </w:t>
      </w:r>
      <w:r w:rsidRPr="008F7031">
        <w:rPr>
          <w:rFonts w:ascii="GHEA Grapalat" w:hAnsi="GHEA Grapalat" w:cs="Sylfaen"/>
          <w:sz w:val="24"/>
          <w:szCs w:val="24"/>
          <w:lang w:val="hy-AM"/>
        </w:rPr>
        <w:t>սահմանած</w:t>
      </w:r>
      <w:r w:rsidRPr="008F7031">
        <w:rPr>
          <w:rFonts w:ascii="GHEA Grapalat" w:hAnsi="GHEA Grapalat"/>
          <w:sz w:val="24"/>
          <w:szCs w:val="24"/>
          <w:lang w:val="hy-AM"/>
        </w:rPr>
        <w:t xml:space="preserve"> </w:t>
      </w:r>
      <w:r w:rsidRPr="008F7031">
        <w:rPr>
          <w:rFonts w:ascii="GHEA Grapalat" w:hAnsi="GHEA Grapalat" w:cs="Sylfaen"/>
          <w:sz w:val="24"/>
          <w:szCs w:val="24"/>
          <w:lang w:val="hy-AM"/>
        </w:rPr>
        <w:t>կարգով</w:t>
      </w:r>
      <w:r w:rsidRPr="008F7031">
        <w:rPr>
          <w:rFonts w:ascii="GHEA Grapalat" w:hAnsi="GHEA Grapalat"/>
          <w:sz w:val="24"/>
          <w:szCs w:val="24"/>
          <w:lang w:val="hy-AM"/>
        </w:rPr>
        <w:t>:</w:t>
      </w:r>
    </w:p>
    <w:p w14:paraId="5EE769CA" w14:textId="77777777" w:rsidR="000D13FC" w:rsidRDefault="000D13FC" w:rsidP="000D13FC">
      <w:pPr>
        <w:spacing w:after="0" w:line="360" w:lineRule="auto"/>
        <w:ind w:firstLine="567"/>
        <w:jc w:val="both"/>
        <w:rPr>
          <w:rFonts w:ascii="GHEA Grapalat" w:hAnsi="GHEA Grapalat" w:cs="Helvetica"/>
          <w:b/>
          <w:color w:val="000000"/>
          <w:sz w:val="24"/>
          <w:szCs w:val="24"/>
          <w:lang w:val="hy-AM" w:eastAsia="en-GB"/>
        </w:rPr>
      </w:pPr>
    </w:p>
    <w:p w14:paraId="7709820C" w14:textId="77777777" w:rsidR="00665CAD" w:rsidRDefault="00474CCD" w:rsidP="00665CAD">
      <w:pPr>
        <w:spacing w:after="0" w:line="360" w:lineRule="auto"/>
        <w:ind w:firstLine="567"/>
        <w:jc w:val="both"/>
        <w:rPr>
          <w:rFonts w:ascii="GHEA Grapalat" w:hAnsi="GHEA Grapalat" w:cs="Helvetica"/>
          <w:b/>
          <w:color w:val="000000"/>
          <w:sz w:val="24"/>
          <w:szCs w:val="24"/>
          <w:lang w:val="hy-AM" w:eastAsia="en-GB"/>
        </w:rPr>
      </w:pPr>
      <w:r w:rsidRPr="00604957">
        <w:rPr>
          <w:rFonts w:ascii="GHEA Grapalat" w:hAnsi="GHEA Grapalat" w:cs="Helvetica"/>
          <w:b/>
          <w:color w:val="000000"/>
          <w:sz w:val="24"/>
          <w:szCs w:val="24"/>
          <w:lang w:val="hy-AM" w:eastAsia="en-GB"/>
        </w:rPr>
        <w:t xml:space="preserve">Հոդված </w:t>
      </w:r>
      <w:r w:rsidR="000D13FC">
        <w:rPr>
          <w:rFonts w:ascii="GHEA Grapalat" w:hAnsi="GHEA Grapalat" w:cs="Helvetica"/>
          <w:b/>
          <w:color w:val="000000"/>
          <w:sz w:val="24"/>
          <w:szCs w:val="24"/>
          <w:lang w:val="hy-AM" w:eastAsia="en-GB"/>
        </w:rPr>
        <w:t>128</w:t>
      </w:r>
      <w:r w:rsidRPr="00604957">
        <w:rPr>
          <w:rFonts w:ascii="GHEA Grapalat" w:hAnsi="GHEA Grapalat" w:cs="Helvetica"/>
          <w:b/>
          <w:color w:val="000000"/>
          <w:sz w:val="24"/>
          <w:szCs w:val="24"/>
          <w:lang w:val="hy-AM" w:eastAsia="en-GB"/>
        </w:rPr>
        <w:t>. Մաքսային տարածքից դուրս ապրանքների վերամշակման</w:t>
      </w:r>
    </w:p>
    <w:p w14:paraId="13E08CC3" w14:textId="42CF0A9C" w:rsidR="00474CCD" w:rsidRPr="00604957" w:rsidRDefault="00474CCD" w:rsidP="00665CAD">
      <w:pPr>
        <w:spacing w:after="0" w:line="360" w:lineRule="auto"/>
        <w:ind w:firstLine="2127"/>
        <w:jc w:val="both"/>
        <w:rPr>
          <w:rFonts w:ascii="GHEA Grapalat" w:hAnsi="GHEA Grapalat" w:cs="Helvetica"/>
          <w:b/>
          <w:color w:val="000000"/>
          <w:sz w:val="24"/>
          <w:szCs w:val="24"/>
          <w:lang w:val="hy-AM" w:eastAsia="en-GB"/>
        </w:rPr>
      </w:pPr>
      <w:r w:rsidRPr="00604957">
        <w:rPr>
          <w:rFonts w:ascii="GHEA Grapalat" w:hAnsi="GHEA Grapalat" w:cs="Helvetica"/>
          <w:b/>
          <w:color w:val="000000"/>
          <w:sz w:val="24"/>
          <w:szCs w:val="24"/>
          <w:lang w:val="hy-AM" w:eastAsia="en-GB"/>
        </w:rPr>
        <w:t>թույլտվության մեջ փոփոխություններ (լրացումներ) կատարելը</w:t>
      </w:r>
    </w:p>
    <w:p w14:paraId="2884C7B8" w14:textId="77777777" w:rsidR="00474CCD" w:rsidRPr="00604957" w:rsidRDefault="00474CCD" w:rsidP="00E579E1">
      <w:pPr>
        <w:numPr>
          <w:ilvl w:val="0"/>
          <w:numId w:val="164"/>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604957">
        <w:rPr>
          <w:rFonts w:ascii="GHEA Grapalat" w:hAnsi="GHEA Grapalat" w:cs="Helvetica"/>
          <w:color w:val="000000"/>
          <w:sz w:val="24"/>
          <w:szCs w:val="24"/>
          <w:lang w:val="hy-AM" w:eastAsia="en-GB"/>
        </w:rPr>
        <w:t xml:space="preserve">Մաքսային տարածքից դուրս ապրանքների </w:t>
      </w:r>
      <w:r w:rsidRPr="00604957">
        <w:rPr>
          <w:rFonts w:ascii="GHEA Grapalat" w:hAnsi="GHEA Grapalat" w:cs="Sylfaen"/>
          <w:color w:val="000000"/>
          <w:sz w:val="24"/>
          <w:szCs w:val="24"/>
          <w:lang w:val="hy-AM" w:eastAsia="en-GB"/>
        </w:rPr>
        <w:t>վերամշակման</w:t>
      </w:r>
      <w:r w:rsidRPr="00604957">
        <w:rPr>
          <w:rFonts w:ascii="GHEA Grapalat" w:hAnsi="GHEA Grapalat" w:cs="Helvetica"/>
          <w:color w:val="000000"/>
          <w:sz w:val="24"/>
          <w:szCs w:val="24"/>
          <w:lang w:val="hy-AM" w:eastAsia="en-GB"/>
        </w:rPr>
        <w:t xml:space="preserve"> </w:t>
      </w:r>
      <w:r w:rsidRPr="00604957">
        <w:rPr>
          <w:rFonts w:ascii="GHEA Grapalat" w:hAnsi="GHEA Grapalat" w:cs="Sylfaen"/>
          <w:color w:val="000000"/>
          <w:sz w:val="24"/>
          <w:szCs w:val="24"/>
          <w:lang w:val="hy-AM" w:eastAsia="en-GB"/>
        </w:rPr>
        <w:t>թույլտվության</w:t>
      </w:r>
      <w:r w:rsidRPr="00604957">
        <w:rPr>
          <w:rFonts w:ascii="GHEA Grapalat" w:hAnsi="GHEA Grapalat" w:cs="Helvetica"/>
          <w:color w:val="000000"/>
          <w:sz w:val="24"/>
          <w:szCs w:val="24"/>
          <w:lang w:val="hy-AM" w:eastAsia="en-GB"/>
        </w:rPr>
        <w:t xml:space="preserve"> </w:t>
      </w:r>
      <w:r w:rsidRPr="00604957">
        <w:rPr>
          <w:rFonts w:ascii="GHEA Grapalat" w:hAnsi="GHEA Grapalat" w:cs="Sylfaen"/>
          <w:color w:val="000000"/>
          <w:sz w:val="24"/>
          <w:szCs w:val="24"/>
          <w:lang w:val="hy-AM" w:eastAsia="en-GB"/>
        </w:rPr>
        <w:t>մեջ</w:t>
      </w:r>
      <w:r w:rsidRPr="00604957">
        <w:rPr>
          <w:rFonts w:ascii="GHEA Grapalat" w:hAnsi="GHEA Grapalat" w:cs="Helvetica"/>
          <w:color w:val="000000"/>
          <w:sz w:val="24"/>
          <w:szCs w:val="24"/>
          <w:lang w:val="hy-AM" w:eastAsia="en-GB"/>
        </w:rPr>
        <w:t xml:space="preserve"> </w:t>
      </w:r>
      <w:r w:rsidRPr="00604957">
        <w:rPr>
          <w:rFonts w:ascii="GHEA Grapalat" w:hAnsi="GHEA Grapalat" w:cs="Sylfaen"/>
          <w:color w:val="000000"/>
          <w:sz w:val="24"/>
          <w:szCs w:val="24"/>
          <w:lang w:val="hy-AM" w:eastAsia="en-GB"/>
        </w:rPr>
        <w:t>փոոխությունների</w:t>
      </w:r>
      <w:r w:rsidRPr="00604957">
        <w:rPr>
          <w:rFonts w:ascii="GHEA Grapalat" w:hAnsi="GHEA Grapalat" w:cs="Helvetica"/>
          <w:color w:val="000000"/>
          <w:sz w:val="24"/>
          <w:szCs w:val="24"/>
          <w:lang w:val="hy-AM" w:eastAsia="en-GB"/>
        </w:rPr>
        <w:t xml:space="preserve"> (</w:t>
      </w:r>
      <w:r w:rsidRPr="00604957">
        <w:rPr>
          <w:rFonts w:ascii="GHEA Grapalat" w:hAnsi="GHEA Grapalat" w:cs="Sylfaen"/>
          <w:color w:val="000000"/>
          <w:sz w:val="24"/>
          <w:szCs w:val="24"/>
          <w:lang w:val="hy-AM" w:eastAsia="en-GB"/>
        </w:rPr>
        <w:t>լրացումների</w:t>
      </w:r>
      <w:r w:rsidRPr="00604957">
        <w:rPr>
          <w:rFonts w:ascii="GHEA Grapalat" w:hAnsi="GHEA Grapalat" w:cs="Helvetica"/>
          <w:color w:val="000000"/>
          <w:sz w:val="24"/>
          <w:szCs w:val="24"/>
          <w:lang w:val="hy-AM" w:eastAsia="en-GB"/>
        </w:rPr>
        <w:t xml:space="preserve">) </w:t>
      </w:r>
      <w:r w:rsidRPr="00604957">
        <w:rPr>
          <w:rFonts w:ascii="GHEA Grapalat" w:hAnsi="GHEA Grapalat" w:cs="Sylfaen"/>
          <w:color w:val="000000"/>
          <w:sz w:val="24"/>
          <w:szCs w:val="24"/>
          <w:lang w:val="hy-AM" w:eastAsia="en-GB"/>
        </w:rPr>
        <w:t>անհրաժեշտության</w:t>
      </w:r>
      <w:r w:rsidRPr="00604957">
        <w:rPr>
          <w:rFonts w:ascii="GHEA Grapalat" w:hAnsi="GHEA Grapalat" w:cs="Helvetica"/>
          <w:color w:val="000000"/>
          <w:sz w:val="24"/>
          <w:szCs w:val="24"/>
          <w:lang w:val="hy-AM" w:eastAsia="en-GB"/>
        </w:rPr>
        <w:t xml:space="preserve"> </w:t>
      </w:r>
      <w:r w:rsidRPr="00604957">
        <w:rPr>
          <w:rFonts w:ascii="GHEA Grapalat" w:hAnsi="GHEA Grapalat" w:cs="Sylfaen"/>
          <w:color w:val="000000"/>
          <w:sz w:val="24"/>
          <w:szCs w:val="24"/>
          <w:lang w:val="hy-AM" w:eastAsia="en-GB"/>
        </w:rPr>
        <w:t>առաջացման</w:t>
      </w:r>
      <w:r w:rsidRPr="00604957">
        <w:rPr>
          <w:rFonts w:ascii="GHEA Grapalat" w:hAnsi="GHEA Grapalat" w:cs="Helvetica"/>
          <w:color w:val="000000"/>
          <w:sz w:val="24"/>
          <w:szCs w:val="24"/>
          <w:lang w:val="hy-AM" w:eastAsia="en-GB"/>
        </w:rPr>
        <w:t xml:space="preserve"> </w:t>
      </w:r>
      <w:r w:rsidRPr="00604957">
        <w:rPr>
          <w:rFonts w:ascii="GHEA Grapalat" w:hAnsi="GHEA Grapalat" w:cs="Sylfaen"/>
          <w:color w:val="000000"/>
          <w:sz w:val="24"/>
          <w:szCs w:val="24"/>
          <w:lang w:val="hy-AM" w:eastAsia="en-GB"/>
        </w:rPr>
        <w:t>դեպքում</w:t>
      </w:r>
      <w:r w:rsidRPr="00604957">
        <w:rPr>
          <w:rFonts w:ascii="GHEA Grapalat" w:hAnsi="GHEA Grapalat" w:cs="Helvetica"/>
          <w:color w:val="000000"/>
          <w:sz w:val="24"/>
          <w:szCs w:val="24"/>
          <w:lang w:val="hy-AM" w:eastAsia="en-GB"/>
        </w:rPr>
        <w:t xml:space="preserve"> մաքսային մարմինների կողմից </w:t>
      </w:r>
      <w:r w:rsidRPr="00604957">
        <w:rPr>
          <w:rFonts w:ascii="GHEA Grapalat" w:hAnsi="GHEA Grapalat" w:cs="Sylfaen"/>
          <w:color w:val="000000"/>
          <w:sz w:val="24"/>
          <w:szCs w:val="24"/>
          <w:lang w:val="hy-AM" w:eastAsia="en-GB"/>
        </w:rPr>
        <w:t>տրամադրված</w:t>
      </w:r>
      <w:r w:rsidRPr="00604957">
        <w:rPr>
          <w:rFonts w:ascii="GHEA Grapalat" w:hAnsi="GHEA Grapalat" w:cs="Helvetica"/>
          <w:color w:val="000000"/>
          <w:sz w:val="24"/>
          <w:szCs w:val="24"/>
          <w:lang w:val="hy-AM" w:eastAsia="en-GB"/>
        </w:rPr>
        <w:t xml:space="preserve"> </w:t>
      </w:r>
      <w:r w:rsidRPr="00604957">
        <w:rPr>
          <w:rFonts w:ascii="GHEA Grapalat" w:hAnsi="GHEA Grapalat" w:cs="Sylfaen"/>
          <w:color w:val="000000"/>
          <w:sz w:val="24"/>
          <w:szCs w:val="24"/>
          <w:lang w:val="hy-AM" w:eastAsia="en-GB"/>
        </w:rPr>
        <w:t>թույլտվության</w:t>
      </w:r>
      <w:r w:rsidRPr="00604957">
        <w:rPr>
          <w:rFonts w:ascii="GHEA Grapalat" w:hAnsi="GHEA Grapalat" w:cs="Helvetica"/>
          <w:color w:val="000000"/>
          <w:sz w:val="24"/>
          <w:szCs w:val="24"/>
          <w:lang w:val="hy-AM" w:eastAsia="en-GB"/>
        </w:rPr>
        <w:t xml:space="preserve"> </w:t>
      </w:r>
      <w:r w:rsidRPr="00604957">
        <w:rPr>
          <w:rFonts w:ascii="GHEA Grapalat" w:hAnsi="GHEA Grapalat" w:cs="Sylfaen"/>
          <w:color w:val="000000"/>
          <w:sz w:val="24"/>
          <w:szCs w:val="24"/>
          <w:lang w:val="hy-AM" w:eastAsia="en-GB"/>
        </w:rPr>
        <w:t>մեջ</w:t>
      </w:r>
      <w:r w:rsidRPr="00604957">
        <w:rPr>
          <w:rFonts w:ascii="GHEA Grapalat" w:hAnsi="GHEA Grapalat" w:cs="Helvetica"/>
          <w:color w:val="000000"/>
          <w:sz w:val="24"/>
          <w:szCs w:val="24"/>
          <w:lang w:val="hy-AM" w:eastAsia="en-GB"/>
        </w:rPr>
        <w:t xml:space="preserve"> </w:t>
      </w:r>
      <w:r w:rsidRPr="00604957">
        <w:rPr>
          <w:rFonts w:ascii="GHEA Grapalat" w:hAnsi="GHEA Grapalat" w:cs="Sylfaen"/>
          <w:color w:val="000000"/>
          <w:sz w:val="24"/>
          <w:szCs w:val="24"/>
          <w:lang w:val="hy-AM" w:eastAsia="en-GB"/>
        </w:rPr>
        <w:t>կարող</w:t>
      </w:r>
      <w:r w:rsidRPr="00604957">
        <w:rPr>
          <w:rFonts w:ascii="GHEA Grapalat" w:hAnsi="GHEA Grapalat" w:cs="Helvetica"/>
          <w:color w:val="000000"/>
          <w:sz w:val="24"/>
          <w:szCs w:val="24"/>
          <w:lang w:val="hy-AM" w:eastAsia="en-GB"/>
        </w:rPr>
        <w:t xml:space="preserve"> </w:t>
      </w:r>
      <w:r w:rsidRPr="00604957">
        <w:rPr>
          <w:rFonts w:ascii="GHEA Grapalat" w:hAnsi="GHEA Grapalat" w:cs="Sylfaen"/>
          <w:color w:val="000000"/>
          <w:sz w:val="24"/>
          <w:szCs w:val="24"/>
          <w:lang w:val="hy-AM" w:eastAsia="en-GB"/>
        </w:rPr>
        <w:t>են</w:t>
      </w:r>
      <w:r w:rsidRPr="00604957">
        <w:rPr>
          <w:rFonts w:ascii="GHEA Grapalat" w:hAnsi="GHEA Grapalat" w:cs="Helvetica"/>
          <w:color w:val="000000"/>
          <w:sz w:val="24"/>
          <w:szCs w:val="24"/>
          <w:lang w:val="hy-AM" w:eastAsia="en-GB"/>
        </w:rPr>
        <w:t xml:space="preserve"> </w:t>
      </w:r>
      <w:r w:rsidRPr="00604957">
        <w:rPr>
          <w:rFonts w:ascii="GHEA Grapalat" w:hAnsi="GHEA Grapalat" w:cs="Sylfaen"/>
          <w:color w:val="000000"/>
          <w:sz w:val="24"/>
          <w:szCs w:val="24"/>
          <w:lang w:val="hy-AM" w:eastAsia="en-GB"/>
        </w:rPr>
        <w:t>իրականացվել</w:t>
      </w:r>
      <w:r w:rsidRPr="00604957">
        <w:rPr>
          <w:rFonts w:ascii="GHEA Grapalat" w:hAnsi="GHEA Grapalat" w:cs="Helvetica"/>
          <w:color w:val="000000"/>
          <w:sz w:val="24"/>
          <w:szCs w:val="24"/>
          <w:lang w:val="hy-AM" w:eastAsia="en-GB"/>
        </w:rPr>
        <w:t xml:space="preserve"> </w:t>
      </w:r>
      <w:r w:rsidRPr="00604957">
        <w:rPr>
          <w:rFonts w:ascii="GHEA Grapalat" w:hAnsi="GHEA Grapalat" w:cs="Sylfaen"/>
          <w:color w:val="000000"/>
          <w:sz w:val="24"/>
          <w:szCs w:val="24"/>
          <w:lang w:val="hy-AM" w:eastAsia="en-GB"/>
        </w:rPr>
        <w:t>փոփոխություններ</w:t>
      </w:r>
      <w:r w:rsidRPr="00604957">
        <w:rPr>
          <w:rFonts w:ascii="GHEA Grapalat" w:hAnsi="GHEA Grapalat" w:cs="Helvetica"/>
          <w:color w:val="000000"/>
          <w:sz w:val="24"/>
          <w:szCs w:val="24"/>
          <w:lang w:val="hy-AM" w:eastAsia="en-GB"/>
        </w:rPr>
        <w:t xml:space="preserve"> (</w:t>
      </w:r>
      <w:r w:rsidRPr="00604957">
        <w:rPr>
          <w:rFonts w:ascii="GHEA Grapalat" w:hAnsi="GHEA Grapalat" w:cs="Sylfaen"/>
          <w:color w:val="000000"/>
          <w:sz w:val="24"/>
          <w:szCs w:val="24"/>
          <w:lang w:val="hy-AM" w:eastAsia="en-GB"/>
        </w:rPr>
        <w:t>լրացումներ</w:t>
      </w:r>
      <w:r w:rsidRPr="00604957">
        <w:rPr>
          <w:rFonts w:ascii="GHEA Grapalat" w:hAnsi="GHEA Grapalat" w:cs="Helvetica"/>
          <w:color w:val="000000"/>
          <w:sz w:val="24"/>
          <w:szCs w:val="24"/>
          <w:lang w:val="hy-AM" w:eastAsia="en-GB"/>
        </w:rPr>
        <w:t>)՝ վերամշակման թույլտվությունը ստացած անձի կողմից վերամշակման թույլտվությունը տրամադրած մաքսային մարմին էլեկտրոնային եղանա</w:t>
      </w:r>
      <w:r w:rsidR="000D13FC">
        <w:rPr>
          <w:rFonts w:ascii="GHEA Grapalat" w:hAnsi="GHEA Grapalat" w:cs="Helvetica"/>
          <w:color w:val="000000"/>
          <w:sz w:val="24"/>
          <w:szCs w:val="24"/>
          <w:lang w:val="hy-AM" w:eastAsia="en-GB"/>
        </w:rPr>
        <w:softHyphen/>
      </w:r>
      <w:r w:rsidRPr="00604957">
        <w:rPr>
          <w:rFonts w:ascii="GHEA Grapalat" w:hAnsi="GHEA Grapalat" w:cs="Helvetica"/>
          <w:color w:val="000000"/>
          <w:sz w:val="24"/>
          <w:szCs w:val="24"/>
          <w:lang w:val="hy-AM" w:eastAsia="en-GB"/>
        </w:rPr>
        <w:t xml:space="preserve">կով կամ թղթային կրիչով դիմում ներկայացնելու միջոցով:   </w:t>
      </w:r>
    </w:p>
    <w:p w14:paraId="08EE9E23" w14:textId="77777777" w:rsidR="00474CCD" w:rsidRPr="000D13FC" w:rsidRDefault="00474CCD" w:rsidP="00E579E1">
      <w:pPr>
        <w:numPr>
          <w:ilvl w:val="0"/>
          <w:numId w:val="164"/>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604957">
        <w:rPr>
          <w:rFonts w:ascii="GHEA Grapalat" w:hAnsi="GHEA Grapalat" w:cs="Helvetica"/>
          <w:color w:val="000000"/>
          <w:sz w:val="24"/>
          <w:szCs w:val="24"/>
          <w:lang w:val="hy-AM" w:eastAsia="en-GB"/>
        </w:rPr>
        <w:t>Մաքսային մարմինը ուսումնասի</w:t>
      </w:r>
      <w:r w:rsidR="00191338" w:rsidRPr="00604957">
        <w:rPr>
          <w:rFonts w:ascii="GHEA Grapalat" w:hAnsi="GHEA Grapalat" w:cs="Helvetica"/>
          <w:color w:val="000000"/>
          <w:sz w:val="24"/>
          <w:szCs w:val="24"/>
          <w:lang w:val="hy-AM" w:eastAsia="en-GB"/>
        </w:rPr>
        <w:t>ր</w:t>
      </w:r>
      <w:r w:rsidRPr="00604957">
        <w:rPr>
          <w:rFonts w:ascii="GHEA Grapalat" w:hAnsi="GHEA Grapalat" w:cs="Helvetica"/>
          <w:color w:val="000000"/>
          <w:sz w:val="24"/>
          <w:szCs w:val="24"/>
          <w:lang w:val="hy-AM" w:eastAsia="en-GB"/>
        </w:rPr>
        <w:t>ում է անձի կողմից առաջարկվող փոփոխու</w:t>
      </w:r>
      <w:r w:rsidR="007C675D">
        <w:rPr>
          <w:rFonts w:ascii="GHEA Grapalat" w:hAnsi="GHEA Grapalat" w:cs="Helvetica"/>
          <w:color w:val="000000"/>
          <w:sz w:val="24"/>
          <w:szCs w:val="24"/>
          <w:lang w:val="hy-AM" w:eastAsia="en-GB"/>
        </w:rPr>
        <w:softHyphen/>
      </w:r>
      <w:r w:rsidRPr="000D13FC">
        <w:rPr>
          <w:rFonts w:ascii="GHEA Grapalat" w:hAnsi="GHEA Grapalat" w:cs="Helvetica"/>
          <w:color w:val="000000"/>
          <w:sz w:val="24"/>
          <w:szCs w:val="24"/>
          <w:lang w:val="hy-AM" w:eastAsia="en-GB"/>
        </w:rPr>
        <w:t>թյունները (լրացումները) 3 աշխատանքային օրվա ընթացքում և համաձայնու</w:t>
      </w:r>
      <w:r w:rsidR="007C675D">
        <w:rPr>
          <w:rFonts w:ascii="GHEA Grapalat" w:hAnsi="GHEA Grapalat" w:cs="Helvetica"/>
          <w:color w:val="000000"/>
          <w:sz w:val="24"/>
          <w:szCs w:val="24"/>
          <w:lang w:val="hy-AM" w:eastAsia="en-GB"/>
        </w:rPr>
        <w:softHyphen/>
      </w:r>
      <w:r w:rsidRPr="000D13FC">
        <w:rPr>
          <w:rFonts w:ascii="GHEA Grapalat" w:hAnsi="GHEA Grapalat" w:cs="Helvetica"/>
          <w:color w:val="000000"/>
          <w:sz w:val="24"/>
          <w:szCs w:val="24"/>
          <w:lang w:val="hy-AM" w:eastAsia="en-GB"/>
        </w:rPr>
        <w:t>թյան դեպքում մաքսային տարածքից դուրս ապրանքների վերամշակման թույլտվության մեջ կատարում է փոփոխություններ (լրացումներ):</w:t>
      </w:r>
    </w:p>
    <w:p w14:paraId="45355259" w14:textId="77777777" w:rsidR="00474CCD" w:rsidRPr="000D13FC" w:rsidRDefault="00474CCD" w:rsidP="006512B2">
      <w:pPr>
        <w:spacing w:after="0" w:line="360" w:lineRule="auto"/>
        <w:ind w:firstLine="567"/>
        <w:jc w:val="both"/>
        <w:rPr>
          <w:rFonts w:ascii="GHEA Grapalat" w:hAnsi="GHEA Grapalat" w:cs="Helvetica"/>
          <w:color w:val="000000"/>
          <w:sz w:val="24"/>
          <w:szCs w:val="24"/>
          <w:lang w:val="hy-AM" w:eastAsia="en-GB"/>
        </w:rPr>
      </w:pPr>
      <w:r w:rsidRPr="000D13FC">
        <w:rPr>
          <w:rFonts w:ascii="GHEA Grapalat" w:hAnsi="GHEA Grapalat" w:cs="Helvetica"/>
          <w:color w:val="000000"/>
          <w:sz w:val="24"/>
          <w:szCs w:val="24"/>
          <w:lang w:val="hy-AM" w:eastAsia="en-GB"/>
        </w:rPr>
        <w:lastRenderedPageBreak/>
        <w:t>Լրացուցիչ տեղեկատվություն պահանջելու կամ հարցման անհրաժեշտության դեպքում սույն մասով սահմանված ժամկետը կասեցվում է՝ այդ տեղեկատվության կամ հարցման պատասխանի ստացման ժամկետով:</w:t>
      </w:r>
    </w:p>
    <w:p w14:paraId="29A4EB90" w14:textId="7676B549" w:rsidR="00474CCD" w:rsidRPr="000D13FC" w:rsidRDefault="00474CCD" w:rsidP="00E579E1">
      <w:pPr>
        <w:numPr>
          <w:ilvl w:val="0"/>
          <w:numId w:val="164"/>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0D13FC">
        <w:rPr>
          <w:rFonts w:ascii="GHEA Grapalat" w:hAnsi="GHEA Grapalat" w:cs="Helvetica"/>
          <w:color w:val="000000"/>
          <w:sz w:val="24"/>
          <w:szCs w:val="24"/>
          <w:lang w:val="hy-AM" w:eastAsia="en-GB"/>
        </w:rPr>
        <w:t xml:space="preserve">Մաքսային տարածքից դուրս ապրանքների վերամշակման թույլտվության մեջ փոփոխությունների (լրացումների) իրականացումը մերժվում է սույն օրենքի </w:t>
      </w:r>
      <w:r w:rsidR="00F15E06">
        <w:rPr>
          <w:rFonts w:ascii="GHEA Grapalat" w:hAnsi="GHEA Grapalat" w:cs="Helvetica"/>
          <w:color w:val="000000"/>
          <w:sz w:val="24"/>
          <w:szCs w:val="24"/>
          <w:lang w:val="hy-AM" w:eastAsia="en-GB"/>
        </w:rPr>
        <w:t>127</w:t>
      </w:r>
      <w:r w:rsidRPr="006512B2">
        <w:rPr>
          <w:rFonts w:ascii="GHEA Grapalat" w:hAnsi="GHEA Grapalat" w:cs="Helvetica"/>
          <w:color w:val="000000"/>
          <w:sz w:val="24"/>
          <w:szCs w:val="24"/>
          <w:lang w:val="hy-AM" w:eastAsia="en-GB"/>
        </w:rPr>
        <w:t xml:space="preserve">-րդ </w:t>
      </w:r>
      <w:r w:rsidRPr="000D13FC">
        <w:rPr>
          <w:rFonts w:ascii="GHEA Grapalat" w:hAnsi="GHEA Grapalat" w:cs="Helvetica"/>
          <w:color w:val="000000"/>
          <w:sz w:val="24"/>
          <w:szCs w:val="24"/>
          <w:lang w:val="hy-AM" w:eastAsia="en-GB"/>
        </w:rPr>
        <w:t xml:space="preserve">հոդվածի 8-րդ մասով սահմանված հիմքերի առկայության դեպքում, </w:t>
      </w:r>
      <w:r w:rsidR="00AA6B31" w:rsidRPr="000D13FC">
        <w:rPr>
          <w:rFonts w:ascii="GHEA Grapalat" w:hAnsi="GHEA Grapalat" w:cs="Helvetica"/>
          <w:color w:val="000000"/>
          <w:sz w:val="24"/>
          <w:szCs w:val="24"/>
          <w:lang w:val="hy-AM" w:eastAsia="en-GB"/>
        </w:rPr>
        <w:t>ինչի</w:t>
      </w:r>
      <w:r w:rsidRPr="000D13FC">
        <w:rPr>
          <w:rFonts w:ascii="GHEA Grapalat" w:hAnsi="GHEA Grapalat" w:cs="Helvetica"/>
          <w:color w:val="000000"/>
          <w:sz w:val="24"/>
          <w:szCs w:val="24"/>
          <w:lang w:val="hy-AM" w:eastAsia="en-GB"/>
        </w:rPr>
        <w:t xml:space="preserve"> մասին</w:t>
      </w:r>
      <w:r w:rsidR="00AA6B31" w:rsidRPr="000D13FC">
        <w:rPr>
          <w:rFonts w:ascii="GHEA Grapalat" w:hAnsi="GHEA Grapalat" w:cs="Helvetica"/>
          <w:color w:val="000000"/>
          <w:sz w:val="24"/>
          <w:szCs w:val="24"/>
          <w:lang w:val="hy-AM" w:eastAsia="en-GB"/>
        </w:rPr>
        <w:t xml:space="preserve"> մաք</w:t>
      </w:r>
      <w:r w:rsidR="000D13FC">
        <w:rPr>
          <w:rFonts w:ascii="GHEA Grapalat" w:hAnsi="GHEA Grapalat" w:cs="Helvetica"/>
          <w:color w:val="000000"/>
          <w:sz w:val="24"/>
          <w:szCs w:val="24"/>
          <w:lang w:val="hy-AM" w:eastAsia="en-GB"/>
        </w:rPr>
        <w:softHyphen/>
      </w:r>
      <w:r w:rsidR="00AA6B31" w:rsidRPr="000D13FC">
        <w:rPr>
          <w:rFonts w:ascii="GHEA Grapalat" w:hAnsi="GHEA Grapalat" w:cs="Helvetica"/>
          <w:color w:val="000000"/>
          <w:sz w:val="24"/>
          <w:szCs w:val="24"/>
          <w:lang w:val="hy-AM" w:eastAsia="en-GB"/>
        </w:rPr>
        <w:t>սային մարմինը</w:t>
      </w:r>
      <w:r w:rsidRPr="000D13FC">
        <w:rPr>
          <w:rFonts w:ascii="GHEA Grapalat" w:hAnsi="GHEA Grapalat" w:cs="Helvetica"/>
          <w:color w:val="000000"/>
          <w:sz w:val="24"/>
          <w:szCs w:val="24"/>
          <w:lang w:val="hy-AM" w:eastAsia="en-GB"/>
        </w:rPr>
        <w:t xml:space="preserve"> էլեկտրոնային եղանակով կամ թղթային կրիչով տեղեկացնում է անձին՝ նշելով մերժման հիմքերը:</w:t>
      </w:r>
    </w:p>
    <w:p w14:paraId="36EDB4E0" w14:textId="77777777" w:rsidR="00474CCD" w:rsidRPr="00A621B9" w:rsidRDefault="00474CCD" w:rsidP="006512B2">
      <w:pPr>
        <w:spacing w:after="0" w:line="360" w:lineRule="auto"/>
        <w:ind w:firstLine="567"/>
        <w:jc w:val="both"/>
        <w:rPr>
          <w:rFonts w:ascii="GHEA Grapalat" w:hAnsi="GHEA Grapalat" w:cs="Helvetica"/>
          <w:color w:val="000000"/>
          <w:sz w:val="24"/>
          <w:szCs w:val="24"/>
          <w:lang w:val="hy-AM" w:eastAsia="en-GB"/>
        </w:rPr>
      </w:pPr>
      <w:r w:rsidRPr="000D13FC">
        <w:rPr>
          <w:rFonts w:ascii="GHEA Grapalat" w:hAnsi="GHEA Grapalat" w:cs="Helvetica"/>
          <w:color w:val="000000"/>
          <w:sz w:val="24"/>
          <w:szCs w:val="24"/>
          <w:lang w:val="hy-AM" w:eastAsia="en-GB"/>
        </w:rPr>
        <w:t>Մաքսային տարածքից դուրս ապրանքների վերամշակման թույլտվության մեջ փոփոխու</w:t>
      </w:r>
      <w:r w:rsidR="000D13FC">
        <w:rPr>
          <w:rFonts w:ascii="GHEA Grapalat" w:hAnsi="GHEA Grapalat" w:cs="Helvetica"/>
          <w:color w:val="000000"/>
          <w:sz w:val="24"/>
          <w:szCs w:val="24"/>
          <w:lang w:val="hy-AM" w:eastAsia="en-GB"/>
        </w:rPr>
        <w:softHyphen/>
      </w:r>
      <w:r w:rsidRPr="000D13FC">
        <w:rPr>
          <w:rFonts w:ascii="GHEA Grapalat" w:hAnsi="GHEA Grapalat" w:cs="Helvetica"/>
          <w:color w:val="000000"/>
          <w:sz w:val="24"/>
          <w:szCs w:val="24"/>
          <w:lang w:val="hy-AM" w:eastAsia="en-GB"/>
        </w:rPr>
        <w:t>թյունների (լրացումների) համար սույն հոդվածին համապատասխան ներկա</w:t>
      </w:r>
      <w:r w:rsidR="000D13FC">
        <w:rPr>
          <w:rFonts w:ascii="GHEA Grapalat" w:hAnsi="GHEA Grapalat" w:cs="Helvetica"/>
          <w:color w:val="000000"/>
          <w:sz w:val="24"/>
          <w:szCs w:val="24"/>
          <w:lang w:val="hy-AM" w:eastAsia="en-GB"/>
        </w:rPr>
        <w:softHyphen/>
      </w:r>
      <w:r w:rsidRPr="000D13FC">
        <w:rPr>
          <w:rFonts w:ascii="GHEA Grapalat" w:hAnsi="GHEA Grapalat" w:cs="Helvetica"/>
          <w:color w:val="000000"/>
          <w:sz w:val="24"/>
          <w:szCs w:val="24"/>
          <w:lang w:val="hy-AM" w:eastAsia="en-GB"/>
        </w:rPr>
        <w:t>յացվող դիմումի ձևը, ինչպես նաև այն էլե</w:t>
      </w:r>
      <w:r w:rsidR="00191338" w:rsidRPr="000D13FC">
        <w:rPr>
          <w:rFonts w:ascii="GHEA Grapalat" w:hAnsi="GHEA Grapalat" w:cs="Helvetica"/>
          <w:color w:val="000000"/>
          <w:sz w:val="24"/>
          <w:szCs w:val="24"/>
          <w:lang w:val="hy-AM" w:eastAsia="en-GB"/>
        </w:rPr>
        <w:t>կ</w:t>
      </w:r>
      <w:r w:rsidRPr="000D13FC">
        <w:rPr>
          <w:rFonts w:ascii="GHEA Grapalat" w:hAnsi="GHEA Grapalat" w:cs="Helvetica"/>
          <w:color w:val="000000"/>
          <w:sz w:val="24"/>
          <w:szCs w:val="24"/>
          <w:lang w:val="hy-AM" w:eastAsia="en-GB"/>
        </w:rPr>
        <w:t>տրոնային ներկայացնելու դեպքում՝ կառուց</w:t>
      </w:r>
      <w:r w:rsidR="000D13FC">
        <w:rPr>
          <w:rFonts w:ascii="GHEA Grapalat" w:hAnsi="GHEA Grapalat" w:cs="Helvetica"/>
          <w:color w:val="000000"/>
          <w:sz w:val="24"/>
          <w:szCs w:val="24"/>
          <w:lang w:val="hy-AM" w:eastAsia="en-GB"/>
        </w:rPr>
        <w:softHyphen/>
      </w:r>
      <w:r w:rsidRPr="000D13FC">
        <w:rPr>
          <w:rFonts w:ascii="GHEA Grapalat" w:hAnsi="GHEA Grapalat" w:cs="Helvetica"/>
          <w:color w:val="000000"/>
          <w:sz w:val="24"/>
          <w:szCs w:val="24"/>
          <w:lang w:val="hy-AM" w:eastAsia="en-GB"/>
        </w:rPr>
        <w:t>վածքն ու ձևաչափը սահմանում է վերադաս մաքսային մարմինը:</w:t>
      </w:r>
    </w:p>
    <w:p w14:paraId="5840CCBD" w14:textId="77777777" w:rsidR="008F7031" w:rsidRDefault="008F7031" w:rsidP="00A621B9">
      <w:pPr>
        <w:spacing w:after="0" w:line="360" w:lineRule="auto"/>
        <w:ind w:firstLine="567"/>
        <w:jc w:val="both"/>
        <w:rPr>
          <w:rFonts w:ascii="GHEA Grapalat" w:hAnsi="GHEA Grapalat" w:cs="Helvetica"/>
          <w:b/>
          <w:color w:val="000000"/>
          <w:sz w:val="24"/>
          <w:szCs w:val="24"/>
          <w:lang w:val="hy-AM" w:eastAsia="en-GB"/>
        </w:rPr>
      </w:pPr>
    </w:p>
    <w:p w14:paraId="48FB66EB" w14:textId="67A487A9" w:rsidR="00A621B9" w:rsidRDefault="00474CCD" w:rsidP="00A621B9">
      <w:pPr>
        <w:spacing w:after="0" w:line="360" w:lineRule="auto"/>
        <w:ind w:firstLine="567"/>
        <w:jc w:val="both"/>
        <w:rPr>
          <w:rFonts w:ascii="GHEA Grapalat" w:hAnsi="GHEA Grapalat" w:cs="Sylfaen"/>
          <w:b/>
          <w:color w:val="000000"/>
          <w:sz w:val="24"/>
          <w:szCs w:val="24"/>
          <w:lang w:val="hy-AM" w:eastAsia="en-GB"/>
        </w:rPr>
      </w:pPr>
      <w:r w:rsidRPr="00A621B9">
        <w:rPr>
          <w:rFonts w:ascii="GHEA Grapalat" w:hAnsi="GHEA Grapalat" w:cs="Helvetica"/>
          <w:b/>
          <w:color w:val="000000"/>
          <w:sz w:val="24"/>
          <w:szCs w:val="24"/>
          <w:lang w:val="hy-AM" w:eastAsia="en-GB"/>
        </w:rPr>
        <w:t>Հոդված</w:t>
      </w:r>
      <w:r w:rsidRPr="006512B2">
        <w:rPr>
          <w:rFonts w:ascii="GHEA Grapalat" w:hAnsi="GHEA Grapalat" w:cs="Helvetica"/>
          <w:b/>
          <w:color w:val="000000"/>
          <w:sz w:val="24"/>
          <w:szCs w:val="24"/>
          <w:lang w:val="hy-AM" w:eastAsia="en-GB"/>
        </w:rPr>
        <w:t xml:space="preserve"> </w:t>
      </w:r>
      <w:r w:rsidR="00A621B9">
        <w:rPr>
          <w:rFonts w:ascii="GHEA Grapalat" w:hAnsi="GHEA Grapalat" w:cs="Helvetica"/>
          <w:b/>
          <w:color w:val="000000"/>
          <w:sz w:val="24"/>
          <w:szCs w:val="24"/>
          <w:lang w:val="hy-AM" w:eastAsia="en-GB"/>
        </w:rPr>
        <w:t>129</w:t>
      </w:r>
      <w:r w:rsidRPr="00A621B9">
        <w:rPr>
          <w:rFonts w:ascii="GHEA Grapalat" w:hAnsi="GHEA Grapalat" w:cs="Helvetica"/>
          <w:b/>
          <w:color w:val="000000"/>
          <w:sz w:val="24"/>
          <w:szCs w:val="24"/>
          <w:lang w:val="hy-AM" w:eastAsia="en-GB"/>
        </w:rPr>
        <w:t xml:space="preserve">. «Վերամշակում՝ մաքսային տարածքից դուրս» </w:t>
      </w:r>
      <w:r w:rsidRPr="00A621B9">
        <w:rPr>
          <w:rFonts w:ascii="GHEA Grapalat" w:hAnsi="GHEA Grapalat" w:cs="Sylfaen"/>
          <w:b/>
          <w:color w:val="000000"/>
          <w:sz w:val="24"/>
          <w:szCs w:val="24"/>
          <w:lang w:val="hy-AM" w:eastAsia="en-GB"/>
        </w:rPr>
        <w:t>մաքսային</w:t>
      </w:r>
    </w:p>
    <w:p w14:paraId="6FA833AA" w14:textId="77777777" w:rsidR="00A621B9" w:rsidRDefault="00474CCD" w:rsidP="00665CAD">
      <w:pPr>
        <w:spacing w:after="0" w:line="360" w:lineRule="auto"/>
        <w:ind w:firstLine="2127"/>
        <w:jc w:val="both"/>
        <w:rPr>
          <w:rFonts w:ascii="GHEA Grapalat" w:hAnsi="GHEA Grapalat" w:cs="Sylfaen"/>
          <w:b/>
          <w:color w:val="000000"/>
          <w:sz w:val="24"/>
          <w:szCs w:val="24"/>
          <w:lang w:val="hy-AM" w:eastAsia="en-GB"/>
        </w:rPr>
      </w:pPr>
      <w:r w:rsidRPr="00A621B9">
        <w:rPr>
          <w:rFonts w:ascii="GHEA Grapalat" w:hAnsi="GHEA Grapalat" w:cs="Sylfaen"/>
          <w:b/>
          <w:color w:val="000000"/>
          <w:sz w:val="24"/>
          <w:szCs w:val="24"/>
          <w:lang w:val="hy-AM" w:eastAsia="en-GB"/>
        </w:rPr>
        <w:t>ընթացակարգով</w:t>
      </w:r>
      <w:r w:rsidRPr="00A621B9">
        <w:rPr>
          <w:rFonts w:ascii="GHEA Grapalat" w:hAnsi="GHEA Grapalat" w:cs="Helvetica"/>
          <w:b/>
          <w:color w:val="000000"/>
          <w:sz w:val="24"/>
          <w:szCs w:val="24"/>
          <w:lang w:val="hy-AM" w:eastAsia="en-GB"/>
        </w:rPr>
        <w:t xml:space="preserve"> </w:t>
      </w:r>
      <w:r w:rsidRPr="00A621B9">
        <w:rPr>
          <w:rFonts w:ascii="GHEA Grapalat" w:hAnsi="GHEA Grapalat" w:cs="Sylfaen"/>
          <w:b/>
          <w:color w:val="000000"/>
          <w:sz w:val="24"/>
          <w:szCs w:val="24"/>
          <w:lang w:val="hy-AM" w:eastAsia="en-GB"/>
        </w:rPr>
        <w:t>ապրանքների</w:t>
      </w:r>
      <w:r w:rsidRPr="00A621B9">
        <w:rPr>
          <w:rFonts w:ascii="GHEA Grapalat" w:hAnsi="GHEA Grapalat" w:cs="Helvetica"/>
          <w:b/>
          <w:color w:val="000000"/>
          <w:sz w:val="24"/>
          <w:szCs w:val="24"/>
          <w:lang w:val="hy-AM" w:eastAsia="en-GB"/>
        </w:rPr>
        <w:t xml:space="preserve"> </w:t>
      </w:r>
      <w:r w:rsidR="00191338" w:rsidRPr="00A621B9">
        <w:rPr>
          <w:rFonts w:ascii="GHEA Grapalat" w:hAnsi="GHEA Grapalat" w:cs="Sylfaen"/>
          <w:b/>
          <w:color w:val="000000"/>
          <w:sz w:val="24"/>
          <w:szCs w:val="24"/>
          <w:lang w:val="hy-AM" w:eastAsia="en-GB"/>
        </w:rPr>
        <w:t>վերամշակման թույլտվության</w:t>
      </w:r>
    </w:p>
    <w:p w14:paraId="22D2E8FC" w14:textId="77777777" w:rsidR="00474CCD" w:rsidRPr="00A621B9" w:rsidRDefault="00474CCD" w:rsidP="00665CAD">
      <w:pPr>
        <w:spacing w:after="0" w:line="360" w:lineRule="auto"/>
        <w:ind w:firstLine="2127"/>
        <w:jc w:val="both"/>
        <w:rPr>
          <w:rFonts w:ascii="GHEA Grapalat" w:hAnsi="GHEA Grapalat" w:cs="Helvetica"/>
          <w:b/>
          <w:color w:val="000000"/>
          <w:sz w:val="24"/>
          <w:szCs w:val="24"/>
          <w:lang w:val="hy-AM" w:eastAsia="en-GB"/>
        </w:rPr>
      </w:pPr>
      <w:r w:rsidRPr="00A621B9">
        <w:rPr>
          <w:rFonts w:ascii="GHEA Grapalat" w:hAnsi="GHEA Grapalat" w:cs="Sylfaen"/>
          <w:b/>
          <w:color w:val="000000"/>
          <w:sz w:val="24"/>
          <w:szCs w:val="24"/>
          <w:lang w:val="hy-AM" w:eastAsia="en-GB"/>
        </w:rPr>
        <w:t>հետկանչ</w:t>
      </w:r>
      <w:r w:rsidRPr="00A621B9">
        <w:rPr>
          <w:rFonts w:ascii="GHEA Grapalat" w:hAnsi="GHEA Grapalat" w:cs="Helvetica"/>
          <w:b/>
          <w:color w:val="000000"/>
          <w:sz w:val="24"/>
          <w:szCs w:val="24"/>
          <w:lang w:val="hy-AM" w:eastAsia="en-GB"/>
        </w:rPr>
        <w:t>ը</w:t>
      </w:r>
      <w:r w:rsidR="00A621B9">
        <w:rPr>
          <w:rFonts w:ascii="GHEA Grapalat" w:hAnsi="GHEA Grapalat" w:cs="Helvetica"/>
          <w:b/>
          <w:color w:val="000000"/>
          <w:sz w:val="24"/>
          <w:szCs w:val="24"/>
          <w:lang w:val="hy-AM" w:eastAsia="en-GB"/>
        </w:rPr>
        <w:t xml:space="preserve"> </w:t>
      </w:r>
      <w:r w:rsidRPr="00A621B9">
        <w:rPr>
          <w:rFonts w:ascii="GHEA Grapalat" w:hAnsi="GHEA Grapalat" w:cs="Helvetica"/>
          <w:b/>
          <w:color w:val="000000"/>
          <w:sz w:val="24"/>
          <w:szCs w:val="24"/>
          <w:lang w:val="hy-AM" w:eastAsia="en-GB"/>
        </w:rPr>
        <w:t>(չեղարկումը)</w:t>
      </w:r>
    </w:p>
    <w:p w14:paraId="1040D880" w14:textId="77777777" w:rsidR="00474CCD" w:rsidRPr="00A621B9" w:rsidRDefault="00474CCD" w:rsidP="00E579E1">
      <w:pPr>
        <w:numPr>
          <w:ilvl w:val="0"/>
          <w:numId w:val="165"/>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A621B9">
        <w:rPr>
          <w:rFonts w:ascii="GHEA Grapalat" w:hAnsi="GHEA Grapalat" w:cs="Helvetica"/>
          <w:color w:val="000000"/>
          <w:sz w:val="24"/>
          <w:szCs w:val="24"/>
          <w:lang w:val="hy-AM" w:eastAsia="en-GB"/>
        </w:rPr>
        <w:t>Մաքսային տարածքից դուրս ապրանքների վերամշակման թույլտվությունը կարող է հետ կանչվել (չեղարկվել) մաքսային մարմինների կողմից, եթե՝</w:t>
      </w:r>
    </w:p>
    <w:p w14:paraId="22BE6EE2" w14:textId="77777777" w:rsidR="00474CCD" w:rsidRPr="00A621B9" w:rsidRDefault="00474CCD" w:rsidP="00E579E1">
      <w:pPr>
        <w:numPr>
          <w:ilvl w:val="1"/>
          <w:numId w:val="166"/>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A621B9">
        <w:rPr>
          <w:rFonts w:ascii="GHEA Grapalat" w:hAnsi="GHEA Grapalat" w:cs="Helvetica"/>
          <w:color w:val="000000"/>
          <w:sz w:val="24"/>
          <w:szCs w:val="24"/>
          <w:lang w:val="hy-AM" w:eastAsia="en-GB"/>
        </w:rPr>
        <w:t>հայտարարատուն չի պահպանում «Վերամշակում՝ մաքսային տարածքից դուրս»</w:t>
      </w:r>
      <w:r w:rsidRPr="00A621B9">
        <w:rPr>
          <w:rFonts w:ascii="GHEA Grapalat" w:hAnsi="GHEA Grapalat" w:cs="Helvetica"/>
          <w:b/>
          <w:color w:val="000000"/>
          <w:sz w:val="24"/>
          <w:szCs w:val="24"/>
          <w:lang w:val="hy-AM" w:eastAsia="en-GB"/>
        </w:rPr>
        <w:t xml:space="preserve"> </w:t>
      </w:r>
      <w:r w:rsidRPr="00A621B9">
        <w:rPr>
          <w:rFonts w:ascii="GHEA Grapalat" w:hAnsi="GHEA Grapalat" w:cs="Helvetica"/>
          <w:color w:val="000000"/>
          <w:sz w:val="24"/>
          <w:szCs w:val="24"/>
          <w:lang w:val="hy-AM" w:eastAsia="en-GB"/>
        </w:rPr>
        <w:t xml:space="preserve">մաքսային ընթացակարգի պայմանները. </w:t>
      </w:r>
    </w:p>
    <w:p w14:paraId="7EB09968" w14:textId="77777777" w:rsidR="00474CCD" w:rsidRPr="00A621B9" w:rsidRDefault="00474CCD" w:rsidP="00E579E1">
      <w:pPr>
        <w:numPr>
          <w:ilvl w:val="1"/>
          <w:numId w:val="166"/>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A621B9">
        <w:rPr>
          <w:rFonts w:ascii="GHEA Grapalat" w:hAnsi="GHEA Grapalat" w:cs="Helvetica"/>
          <w:color w:val="000000"/>
          <w:sz w:val="24"/>
          <w:szCs w:val="24"/>
          <w:lang w:val="hy-AM" w:eastAsia="en-GB"/>
        </w:rPr>
        <w:t>մաքսային մարմիններին հայտնի են դարձել փաստեր, որոնք հավաստում են, որ ապրանքների վերամշակման թույլտվության ստացման համար մաքսային մարմիններին ներկա</w:t>
      </w:r>
      <w:r w:rsidR="003664CE">
        <w:rPr>
          <w:rFonts w:ascii="GHEA Grapalat" w:hAnsi="GHEA Grapalat" w:cs="Helvetica"/>
          <w:color w:val="000000"/>
          <w:sz w:val="24"/>
          <w:szCs w:val="24"/>
          <w:lang w:val="hy-AM" w:eastAsia="en-GB"/>
        </w:rPr>
        <w:softHyphen/>
      </w:r>
      <w:r w:rsidRPr="00A621B9">
        <w:rPr>
          <w:rFonts w:ascii="GHEA Grapalat" w:hAnsi="GHEA Grapalat" w:cs="Helvetica"/>
          <w:color w:val="000000"/>
          <w:sz w:val="24"/>
          <w:szCs w:val="24"/>
          <w:lang w:val="hy-AM" w:eastAsia="en-GB"/>
        </w:rPr>
        <w:t>յացվել են անարժանահավատ տեղեկություններ, որոնք ազդել են մաքսատուրքի, հար</w:t>
      </w:r>
      <w:r w:rsidR="003664CE">
        <w:rPr>
          <w:rFonts w:ascii="GHEA Grapalat" w:hAnsi="GHEA Grapalat" w:cs="Helvetica"/>
          <w:color w:val="000000"/>
          <w:sz w:val="24"/>
          <w:szCs w:val="24"/>
          <w:lang w:val="hy-AM" w:eastAsia="en-GB"/>
        </w:rPr>
        <w:softHyphen/>
      </w:r>
      <w:r w:rsidRPr="00A621B9">
        <w:rPr>
          <w:rFonts w:ascii="GHEA Grapalat" w:hAnsi="GHEA Grapalat" w:cs="Helvetica"/>
          <w:color w:val="000000"/>
          <w:sz w:val="24"/>
          <w:szCs w:val="24"/>
          <w:lang w:val="hy-AM" w:eastAsia="en-GB"/>
        </w:rPr>
        <w:t>կերի և մաքսային մարմիններին վճարման ենթակա այլ վճարների մեծության վրա.</w:t>
      </w:r>
    </w:p>
    <w:p w14:paraId="57FA2BA8" w14:textId="77777777" w:rsidR="00474CCD" w:rsidRPr="00A621B9" w:rsidRDefault="00474CCD" w:rsidP="00E579E1">
      <w:pPr>
        <w:numPr>
          <w:ilvl w:val="1"/>
          <w:numId w:val="166"/>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A621B9">
        <w:rPr>
          <w:rFonts w:ascii="GHEA Grapalat" w:hAnsi="GHEA Grapalat" w:cs="Helvetica"/>
          <w:color w:val="000000"/>
          <w:sz w:val="24"/>
          <w:szCs w:val="24"/>
          <w:lang w:val="hy-AM" w:eastAsia="en-GB"/>
        </w:rPr>
        <w:t>ապրանքների վերամշակման թույլտվություն ստացած անձը թույլտվությունը ստա</w:t>
      </w:r>
      <w:r w:rsidR="005922A6">
        <w:rPr>
          <w:rFonts w:ascii="GHEA Grapalat" w:hAnsi="GHEA Grapalat" w:cs="Helvetica"/>
          <w:color w:val="000000"/>
          <w:sz w:val="24"/>
          <w:szCs w:val="24"/>
          <w:lang w:val="hy-AM" w:eastAsia="en-GB"/>
        </w:rPr>
        <w:softHyphen/>
      </w:r>
      <w:r w:rsidRPr="00A621B9">
        <w:rPr>
          <w:rFonts w:ascii="GHEA Grapalat" w:hAnsi="GHEA Grapalat" w:cs="Helvetica"/>
          <w:color w:val="000000"/>
          <w:sz w:val="24"/>
          <w:szCs w:val="24"/>
          <w:lang w:val="hy-AM" w:eastAsia="en-GB"/>
        </w:rPr>
        <w:t>նա</w:t>
      </w:r>
      <w:r w:rsidR="005922A6">
        <w:rPr>
          <w:rFonts w:ascii="GHEA Grapalat" w:hAnsi="GHEA Grapalat" w:cs="Helvetica"/>
          <w:color w:val="000000"/>
          <w:sz w:val="24"/>
          <w:szCs w:val="24"/>
          <w:lang w:val="hy-AM" w:eastAsia="en-GB"/>
        </w:rPr>
        <w:softHyphen/>
      </w:r>
      <w:r w:rsidRPr="00A621B9">
        <w:rPr>
          <w:rFonts w:ascii="GHEA Grapalat" w:hAnsi="GHEA Grapalat" w:cs="Helvetica"/>
          <w:color w:val="000000"/>
          <w:sz w:val="24"/>
          <w:szCs w:val="24"/>
          <w:lang w:val="hy-AM" w:eastAsia="en-GB"/>
        </w:rPr>
        <w:t>լուց հետո 2 տարվա ընթացքում չի իրականացրել վերամշակման ենթակա ապրանք</w:t>
      </w:r>
      <w:r w:rsidR="008E53BC">
        <w:rPr>
          <w:rFonts w:ascii="GHEA Grapalat" w:hAnsi="GHEA Grapalat" w:cs="Helvetica"/>
          <w:color w:val="000000"/>
          <w:sz w:val="24"/>
          <w:szCs w:val="24"/>
          <w:lang w:val="hy-AM" w:eastAsia="en-GB"/>
        </w:rPr>
        <w:softHyphen/>
      </w:r>
      <w:r w:rsidR="005922A6">
        <w:rPr>
          <w:rFonts w:ascii="GHEA Grapalat" w:hAnsi="GHEA Grapalat" w:cs="Helvetica"/>
          <w:color w:val="000000"/>
          <w:sz w:val="24"/>
          <w:szCs w:val="24"/>
          <w:lang w:val="hy-AM" w:eastAsia="en-GB"/>
        </w:rPr>
        <w:softHyphen/>
      </w:r>
      <w:r w:rsidR="005922A6">
        <w:rPr>
          <w:rFonts w:ascii="GHEA Grapalat" w:hAnsi="GHEA Grapalat" w:cs="Helvetica"/>
          <w:color w:val="000000"/>
          <w:sz w:val="24"/>
          <w:szCs w:val="24"/>
          <w:lang w:val="hy-AM" w:eastAsia="en-GB"/>
        </w:rPr>
        <w:softHyphen/>
      </w:r>
      <w:r w:rsidRPr="00A621B9">
        <w:rPr>
          <w:rFonts w:ascii="GHEA Grapalat" w:hAnsi="GHEA Grapalat" w:cs="Helvetica"/>
          <w:color w:val="000000"/>
          <w:sz w:val="24"/>
          <w:szCs w:val="24"/>
          <w:lang w:val="hy-AM" w:eastAsia="en-GB"/>
        </w:rPr>
        <w:t>ների արտահանում՝ «Վերամշակում՝ մաքսային տարածքից դուրս»</w:t>
      </w:r>
      <w:r w:rsidRPr="006439A1">
        <w:rPr>
          <w:rFonts w:ascii="GHEA Grapalat" w:hAnsi="GHEA Grapalat" w:cs="Helvetica"/>
          <w:color w:val="000000"/>
          <w:sz w:val="24"/>
          <w:szCs w:val="24"/>
          <w:lang w:val="hy-AM" w:eastAsia="en-GB"/>
        </w:rPr>
        <w:t xml:space="preserve"> </w:t>
      </w:r>
      <w:r w:rsidRPr="00A621B9">
        <w:rPr>
          <w:rFonts w:ascii="GHEA Grapalat" w:hAnsi="GHEA Grapalat" w:cs="Helvetica"/>
          <w:color w:val="000000"/>
          <w:sz w:val="24"/>
          <w:szCs w:val="24"/>
          <w:lang w:val="hy-AM" w:eastAsia="en-GB"/>
        </w:rPr>
        <w:t>մաքսային ընթա</w:t>
      </w:r>
      <w:r w:rsidR="005922A6">
        <w:rPr>
          <w:rFonts w:ascii="GHEA Grapalat" w:hAnsi="GHEA Grapalat" w:cs="Helvetica"/>
          <w:color w:val="000000"/>
          <w:sz w:val="24"/>
          <w:szCs w:val="24"/>
          <w:lang w:val="hy-AM" w:eastAsia="en-GB"/>
        </w:rPr>
        <w:softHyphen/>
      </w:r>
      <w:r w:rsidRPr="00A621B9">
        <w:rPr>
          <w:rFonts w:ascii="GHEA Grapalat" w:hAnsi="GHEA Grapalat" w:cs="Helvetica"/>
          <w:color w:val="000000"/>
          <w:sz w:val="24"/>
          <w:szCs w:val="24"/>
          <w:lang w:val="hy-AM" w:eastAsia="en-GB"/>
        </w:rPr>
        <w:t>ցակարգով:</w:t>
      </w:r>
    </w:p>
    <w:p w14:paraId="3369B60E" w14:textId="77777777" w:rsidR="00474CCD" w:rsidRPr="006439A1" w:rsidRDefault="00474CCD" w:rsidP="00E579E1">
      <w:pPr>
        <w:numPr>
          <w:ilvl w:val="0"/>
          <w:numId w:val="165"/>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A621B9">
        <w:rPr>
          <w:rFonts w:ascii="GHEA Grapalat" w:hAnsi="GHEA Grapalat" w:cs="Helvetica"/>
          <w:color w:val="000000"/>
          <w:sz w:val="24"/>
          <w:szCs w:val="24"/>
          <w:lang w:val="hy-AM" w:eastAsia="en-GB"/>
        </w:rPr>
        <w:t>Մինչև մաքսային տարածքից դուրս ապրանքների վերամշակման թույլտվության</w:t>
      </w:r>
      <w:r w:rsidR="00191338" w:rsidRPr="00A621B9">
        <w:rPr>
          <w:rFonts w:ascii="GHEA Grapalat" w:hAnsi="GHEA Grapalat" w:cs="Helvetica"/>
          <w:color w:val="000000"/>
          <w:sz w:val="24"/>
          <w:szCs w:val="24"/>
          <w:lang w:val="hy-AM" w:eastAsia="en-GB"/>
        </w:rPr>
        <w:t xml:space="preserve">՝ սույն հոդվածի 1-ին մասի 3-րդ </w:t>
      </w:r>
      <w:r w:rsidR="00191338" w:rsidRPr="006439A1">
        <w:rPr>
          <w:rFonts w:ascii="GHEA Grapalat" w:hAnsi="GHEA Grapalat" w:cs="Helvetica"/>
          <w:color w:val="000000"/>
          <w:sz w:val="24"/>
          <w:szCs w:val="24"/>
          <w:lang w:val="hy-AM" w:eastAsia="en-GB"/>
        </w:rPr>
        <w:t>կետի հիմքով</w:t>
      </w:r>
      <w:r w:rsidRPr="006439A1">
        <w:rPr>
          <w:rFonts w:ascii="GHEA Grapalat" w:hAnsi="GHEA Grapalat" w:cs="Helvetica"/>
          <w:color w:val="000000"/>
          <w:sz w:val="24"/>
          <w:szCs w:val="24"/>
          <w:lang w:val="hy-AM" w:eastAsia="en-GB"/>
        </w:rPr>
        <w:t xml:space="preserve"> հետ կանչը (չեղարկումը) մաքսային մար</w:t>
      </w:r>
      <w:r w:rsidR="003664CE">
        <w:rPr>
          <w:rFonts w:ascii="GHEA Grapalat" w:hAnsi="GHEA Grapalat" w:cs="Helvetica"/>
          <w:color w:val="000000"/>
          <w:sz w:val="24"/>
          <w:szCs w:val="24"/>
          <w:lang w:val="hy-AM" w:eastAsia="en-GB"/>
        </w:rPr>
        <w:softHyphen/>
      </w:r>
      <w:r w:rsidRPr="006439A1">
        <w:rPr>
          <w:rFonts w:ascii="GHEA Grapalat" w:hAnsi="GHEA Grapalat" w:cs="Helvetica"/>
          <w:color w:val="000000"/>
          <w:sz w:val="24"/>
          <w:szCs w:val="24"/>
          <w:lang w:val="hy-AM" w:eastAsia="en-GB"/>
        </w:rPr>
        <w:t>մինը թույլտվությունը ստացած անձին էլեկտրոնային եղանակով կամ թղթային կրիչով ուղար</w:t>
      </w:r>
      <w:r w:rsidR="003664CE">
        <w:rPr>
          <w:rFonts w:ascii="GHEA Grapalat" w:hAnsi="GHEA Grapalat" w:cs="Helvetica"/>
          <w:color w:val="000000"/>
          <w:sz w:val="24"/>
          <w:szCs w:val="24"/>
          <w:lang w:val="hy-AM" w:eastAsia="en-GB"/>
        </w:rPr>
        <w:softHyphen/>
      </w:r>
      <w:r w:rsidRPr="006439A1">
        <w:rPr>
          <w:rFonts w:ascii="GHEA Grapalat" w:hAnsi="GHEA Grapalat" w:cs="Helvetica"/>
          <w:color w:val="000000"/>
          <w:sz w:val="24"/>
          <w:szCs w:val="24"/>
          <w:lang w:val="hy-AM" w:eastAsia="en-GB"/>
        </w:rPr>
        <w:t>կում է ծանուցում՝ վերամշակման թույլտվությունը հետ կանչելու մտադրության վերա</w:t>
      </w:r>
      <w:r w:rsidR="003664CE">
        <w:rPr>
          <w:rFonts w:ascii="GHEA Grapalat" w:hAnsi="GHEA Grapalat" w:cs="Helvetica"/>
          <w:color w:val="000000"/>
          <w:sz w:val="24"/>
          <w:szCs w:val="24"/>
          <w:lang w:val="hy-AM" w:eastAsia="en-GB"/>
        </w:rPr>
        <w:softHyphen/>
      </w:r>
      <w:r w:rsidRPr="006439A1">
        <w:rPr>
          <w:rFonts w:ascii="GHEA Grapalat" w:hAnsi="GHEA Grapalat" w:cs="Helvetica"/>
          <w:color w:val="000000"/>
          <w:sz w:val="24"/>
          <w:szCs w:val="24"/>
          <w:lang w:val="hy-AM" w:eastAsia="en-GB"/>
        </w:rPr>
        <w:t>բերյալ:</w:t>
      </w:r>
    </w:p>
    <w:p w14:paraId="797A11BF" w14:textId="77777777" w:rsidR="00474CCD" w:rsidRPr="006439A1" w:rsidRDefault="00474CCD" w:rsidP="00E579E1">
      <w:pPr>
        <w:numPr>
          <w:ilvl w:val="0"/>
          <w:numId w:val="165"/>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6439A1">
        <w:rPr>
          <w:rFonts w:ascii="GHEA Grapalat" w:hAnsi="GHEA Grapalat" w:cs="Helvetica"/>
          <w:color w:val="000000"/>
          <w:sz w:val="24"/>
          <w:szCs w:val="24"/>
          <w:lang w:val="hy-AM" w:eastAsia="en-GB"/>
        </w:rPr>
        <w:lastRenderedPageBreak/>
        <w:t xml:space="preserve">Մաքսային մարմնի կողմից սույն հոդվածի 2-րդ մասով նախատեսված ծանուցումը ուղարկելուց հետո 10 </w:t>
      </w:r>
      <w:r w:rsidR="007C675D">
        <w:rPr>
          <w:rFonts w:ascii="GHEA Grapalat" w:hAnsi="GHEA Grapalat" w:cs="Helvetica"/>
          <w:color w:val="000000"/>
          <w:sz w:val="24"/>
          <w:szCs w:val="24"/>
          <w:lang w:val="hy-AM" w:eastAsia="en-GB"/>
        </w:rPr>
        <w:t xml:space="preserve">աշխատանքային </w:t>
      </w:r>
      <w:r w:rsidRPr="006439A1">
        <w:rPr>
          <w:rFonts w:ascii="GHEA Grapalat" w:hAnsi="GHEA Grapalat" w:cs="Helvetica"/>
          <w:color w:val="000000"/>
          <w:sz w:val="24"/>
          <w:szCs w:val="24"/>
          <w:lang w:val="hy-AM" w:eastAsia="en-GB"/>
        </w:rPr>
        <w:t>օրվա ընթացքում վերամշակման թույլտվություն ստացած անձի կողմից ապրանքների արտահանմանն ուղղված որևէ գործողություն չիրա</w:t>
      </w:r>
      <w:r w:rsidR="003664CE">
        <w:rPr>
          <w:rFonts w:ascii="GHEA Grapalat" w:hAnsi="GHEA Grapalat" w:cs="Helvetica"/>
          <w:color w:val="000000"/>
          <w:sz w:val="24"/>
          <w:szCs w:val="24"/>
          <w:lang w:val="hy-AM" w:eastAsia="en-GB"/>
        </w:rPr>
        <w:softHyphen/>
      </w:r>
      <w:r w:rsidRPr="006439A1">
        <w:rPr>
          <w:rFonts w:ascii="GHEA Grapalat" w:hAnsi="GHEA Grapalat" w:cs="Helvetica"/>
          <w:color w:val="000000"/>
          <w:sz w:val="24"/>
          <w:szCs w:val="24"/>
          <w:lang w:val="hy-AM" w:eastAsia="en-GB"/>
        </w:rPr>
        <w:t>կա</w:t>
      </w:r>
      <w:r w:rsidR="003664CE">
        <w:rPr>
          <w:rFonts w:ascii="GHEA Grapalat" w:hAnsi="GHEA Grapalat" w:cs="Helvetica"/>
          <w:color w:val="000000"/>
          <w:sz w:val="24"/>
          <w:szCs w:val="24"/>
          <w:lang w:val="hy-AM" w:eastAsia="en-GB"/>
        </w:rPr>
        <w:softHyphen/>
      </w:r>
      <w:r w:rsidRPr="006439A1">
        <w:rPr>
          <w:rFonts w:ascii="GHEA Grapalat" w:hAnsi="GHEA Grapalat" w:cs="Helvetica"/>
          <w:color w:val="000000"/>
          <w:sz w:val="24"/>
          <w:szCs w:val="24"/>
          <w:lang w:val="hy-AM" w:eastAsia="en-GB"/>
        </w:rPr>
        <w:t>նացվելու դեպքում մաքսային մարմնի կողմից վերամշակման թույլտվությունը հետ է կանչվում (չեղարկվում է):</w:t>
      </w:r>
    </w:p>
    <w:p w14:paraId="5B07C458" w14:textId="77777777" w:rsidR="00474CCD" w:rsidRPr="006439A1" w:rsidRDefault="00474CCD" w:rsidP="00E579E1">
      <w:pPr>
        <w:numPr>
          <w:ilvl w:val="0"/>
          <w:numId w:val="165"/>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6439A1">
        <w:rPr>
          <w:rFonts w:ascii="GHEA Grapalat" w:hAnsi="GHEA Grapalat" w:cs="Helvetica"/>
          <w:color w:val="000000"/>
          <w:sz w:val="24"/>
          <w:szCs w:val="24"/>
          <w:lang w:val="hy-AM" w:eastAsia="en-GB"/>
        </w:rPr>
        <w:t>Մաքսային մարմինների կողմից վերամշակման թույլտվության հետկանչի (չեղարկ</w:t>
      </w:r>
      <w:r w:rsidR="003664CE">
        <w:rPr>
          <w:rFonts w:ascii="GHEA Grapalat" w:hAnsi="GHEA Grapalat" w:cs="Helvetica"/>
          <w:color w:val="000000"/>
          <w:sz w:val="24"/>
          <w:szCs w:val="24"/>
          <w:lang w:val="hy-AM" w:eastAsia="en-GB"/>
        </w:rPr>
        <w:softHyphen/>
      </w:r>
      <w:r w:rsidRPr="006439A1">
        <w:rPr>
          <w:rFonts w:ascii="GHEA Grapalat" w:hAnsi="GHEA Grapalat" w:cs="Helvetica"/>
          <w:color w:val="000000"/>
          <w:sz w:val="24"/>
          <w:szCs w:val="24"/>
          <w:lang w:val="hy-AM" w:eastAsia="en-GB"/>
        </w:rPr>
        <w:t>ման) վերաբերյալ որոշումը գործում է դրա ընդունման պահից, ընդ որում՝ հետ կանչված (չեղարկված) թույլտվության հիման վրա ապրանքների արտահանումը «Վերամշակում՝ մաք</w:t>
      </w:r>
      <w:r w:rsidR="003664CE">
        <w:rPr>
          <w:rFonts w:ascii="GHEA Grapalat" w:hAnsi="GHEA Grapalat" w:cs="Helvetica"/>
          <w:color w:val="000000"/>
          <w:sz w:val="24"/>
          <w:szCs w:val="24"/>
          <w:lang w:val="hy-AM" w:eastAsia="en-GB"/>
        </w:rPr>
        <w:softHyphen/>
      </w:r>
      <w:r w:rsidRPr="006439A1">
        <w:rPr>
          <w:rFonts w:ascii="GHEA Grapalat" w:hAnsi="GHEA Grapalat" w:cs="Helvetica"/>
          <w:color w:val="000000"/>
          <w:sz w:val="24"/>
          <w:szCs w:val="24"/>
          <w:lang w:val="hy-AM" w:eastAsia="en-GB"/>
        </w:rPr>
        <w:t>սային տարածքից դուրս» մաքսային ընթացակարգով չի թույլատրվում:</w:t>
      </w:r>
    </w:p>
    <w:p w14:paraId="54045CD4" w14:textId="77777777" w:rsidR="00474CCD" w:rsidRPr="006439A1" w:rsidRDefault="00474CCD" w:rsidP="00E579E1">
      <w:pPr>
        <w:numPr>
          <w:ilvl w:val="0"/>
          <w:numId w:val="165"/>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6439A1">
        <w:rPr>
          <w:rFonts w:ascii="GHEA Grapalat" w:hAnsi="GHEA Grapalat" w:cs="Helvetica"/>
          <w:color w:val="000000"/>
          <w:sz w:val="24"/>
          <w:szCs w:val="24"/>
          <w:lang w:val="hy-AM" w:eastAsia="en-GB"/>
        </w:rPr>
        <w:t>Մաքսային մարմինների կողմից վերամշակման թույլտվության հետկանչի (չեղարկ</w:t>
      </w:r>
      <w:r w:rsidR="003664CE">
        <w:rPr>
          <w:rFonts w:ascii="GHEA Grapalat" w:hAnsi="GHEA Grapalat" w:cs="Helvetica"/>
          <w:color w:val="000000"/>
          <w:sz w:val="24"/>
          <w:szCs w:val="24"/>
          <w:lang w:val="hy-AM" w:eastAsia="en-GB"/>
        </w:rPr>
        <w:softHyphen/>
      </w:r>
      <w:r w:rsidRPr="006439A1">
        <w:rPr>
          <w:rFonts w:ascii="GHEA Grapalat" w:hAnsi="GHEA Grapalat" w:cs="Helvetica"/>
          <w:color w:val="000000"/>
          <w:sz w:val="24"/>
          <w:szCs w:val="24"/>
          <w:lang w:val="hy-AM" w:eastAsia="en-GB"/>
        </w:rPr>
        <w:t xml:space="preserve">ման) որոշման վերաբերյալ ծանուցումը ստանալուց հետո 10 </w:t>
      </w:r>
      <w:r w:rsidR="007C675D">
        <w:rPr>
          <w:rFonts w:ascii="GHEA Grapalat" w:hAnsi="GHEA Grapalat" w:cs="Helvetica"/>
          <w:color w:val="000000"/>
          <w:sz w:val="24"/>
          <w:szCs w:val="24"/>
          <w:lang w:val="hy-AM" w:eastAsia="en-GB"/>
        </w:rPr>
        <w:t>աշխատանքային</w:t>
      </w:r>
      <w:r w:rsidR="007C675D" w:rsidRPr="007C675D">
        <w:rPr>
          <w:rFonts w:ascii="GHEA Grapalat" w:hAnsi="GHEA Grapalat" w:cs="Helvetica"/>
          <w:color w:val="000000"/>
          <w:sz w:val="24"/>
          <w:szCs w:val="24"/>
          <w:lang w:val="hy-AM" w:eastAsia="en-GB"/>
        </w:rPr>
        <w:t xml:space="preserve"> </w:t>
      </w:r>
      <w:r w:rsidRPr="006439A1">
        <w:rPr>
          <w:rFonts w:ascii="GHEA Grapalat" w:hAnsi="GHEA Grapalat" w:cs="Helvetica"/>
          <w:color w:val="000000"/>
          <w:sz w:val="24"/>
          <w:szCs w:val="24"/>
          <w:lang w:val="hy-AM" w:eastAsia="en-GB"/>
        </w:rPr>
        <w:t>օրվա ընթաց</w:t>
      </w:r>
      <w:r w:rsidR="003664CE">
        <w:rPr>
          <w:rFonts w:ascii="GHEA Grapalat" w:hAnsi="GHEA Grapalat" w:cs="Helvetica"/>
          <w:color w:val="000000"/>
          <w:sz w:val="24"/>
          <w:szCs w:val="24"/>
          <w:lang w:val="hy-AM" w:eastAsia="en-GB"/>
        </w:rPr>
        <w:softHyphen/>
      </w:r>
      <w:r w:rsidRPr="006439A1">
        <w:rPr>
          <w:rFonts w:ascii="GHEA Grapalat" w:hAnsi="GHEA Grapalat" w:cs="Helvetica"/>
          <w:color w:val="000000"/>
          <w:sz w:val="24"/>
          <w:szCs w:val="24"/>
          <w:lang w:val="hy-AM" w:eastAsia="en-GB"/>
        </w:rPr>
        <w:t>քում հայտարարատուն պարտավոր է նախկինում «Վերամշակում՝ մաքսային տարածքից դուրս» մաքսային ընթացակարգով ձևակերպված ապրանքները ձևակերպել «Արտահանում» մաք</w:t>
      </w:r>
      <w:r w:rsidR="003664CE">
        <w:rPr>
          <w:rFonts w:ascii="GHEA Grapalat" w:hAnsi="GHEA Grapalat" w:cs="Helvetica"/>
          <w:color w:val="000000"/>
          <w:sz w:val="24"/>
          <w:szCs w:val="24"/>
          <w:lang w:val="hy-AM" w:eastAsia="en-GB"/>
        </w:rPr>
        <w:softHyphen/>
      </w:r>
      <w:r w:rsidRPr="006439A1">
        <w:rPr>
          <w:rFonts w:ascii="GHEA Grapalat" w:hAnsi="GHEA Grapalat" w:cs="Helvetica"/>
          <w:color w:val="000000"/>
          <w:sz w:val="24"/>
          <w:szCs w:val="24"/>
          <w:lang w:val="hy-AM" w:eastAsia="en-GB"/>
        </w:rPr>
        <w:t>սային ընթացակարգով:</w:t>
      </w:r>
    </w:p>
    <w:p w14:paraId="466A0A55" w14:textId="77777777" w:rsidR="00474CCD" w:rsidRPr="0006742F" w:rsidRDefault="00474CCD" w:rsidP="00E579E1">
      <w:pPr>
        <w:numPr>
          <w:ilvl w:val="0"/>
          <w:numId w:val="165"/>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6439A1">
        <w:rPr>
          <w:rFonts w:ascii="GHEA Grapalat" w:hAnsi="GHEA Grapalat" w:cs="Helvetica"/>
          <w:color w:val="000000"/>
          <w:sz w:val="24"/>
          <w:szCs w:val="24"/>
          <w:lang w:val="hy-AM" w:eastAsia="en-GB"/>
        </w:rPr>
        <w:t>Եթե մաքսային մարմինների կողմից ընդունված՝ մաքսային տարածքից դուրս ապրանքների վերամշակման թույլտվության հետկանչի (չեղարկման) որոշումը վերադասու</w:t>
      </w:r>
      <w:r w:rsidR="003664CE">
        <w:rPr>
          <w:rFonts w:ascii="GHEA Grapalat" w:hAnsi="GHEA Grapalat" w:cs="Helvetica"/>
          <w:color w:val="000000"/>
          <w:sz w:val="24"/>
          <w:szCs w:val="24"/>
          <w:lang w:val="hy-AM" w:eastAsia="en-GB"/>
        </w:rPr>
        <w:softHyphen/>
      </w:r>
      <w:r w:rsidRPr="006439A1">
        <w:rPr>
          <w:rFonts w:ascii="GHEA Grapalat" w:hAnsi="GHEA Grapalat" w:cs="Helvetica"/>
          <w:color w:val="000000"/>
          <w:sz w:val="24"/>
          <w:szCs w:val="24"/>
          <w:lang w:val="hy-AM" w:eastAsia="en-GB"/>
        </w:rPr>
        <w:t>թյան կարգով կամ գանգատարկման արդյունքում ճանաչվում է ոչ իրավաչափ, ապա այդ որոշ</w:t>
      </w:r>
      <w:r w:rsidR="003664CE">
        <w:rPr>
          <w:rFonts w:ascii="GHEA Grapalat" w:hAnsi="GHEA Grapalat" w:cs="Helvetica"/>
          <w:color w:val="000000"/>
          <w:sz w:val="24"/>
          <w:szCs w:val="24"/>
          <w:lang w:val="hy-AM" w:eastAsia="en-GB"/>
        </w:rPr>
        <w:softHyphen/>
      </w:r>
      <w:r w:rsidRPr="006439A1">
        <w:rPr>
          <w:rFonts w:ascii="GHEA Grapalat" w:hAnsi="GHEA Grapalat" w:cs="Helvetica"/>
          <w:color w:val="000000"/>
          <w:sz w:val="24"/>
          <w:szCs w:val="24"/>
          <w:lang w:val="hy-AM" w:eastAsia="en-GB"/>
        </w:rPr>
        <w:t>ման անվավեր ճանաչելու դեպքում վերամշակման թույլտվության գործողությունը վերա</w:t>
      </w:r>
      <w:r w:rsidR="003664CE">
        <w:rPr>
          <w:rFonts w:ascii="GHEA Grapalat" w:hAnsi="GHEA Grapalat" w:cs="Helvetica"/>
          <w:color w:val="000000"/>
          <w:sz w:val="24"/>
          <w:szCs w:val="24"/>
          <w:lang w:val="hy-AM" w:eastAsia="en-GB"/>
        </w:rPr>
        <w:softHyphen/>
      </w:r>
      <w:r w:rsidRPr="006439A1">
        <w:rPr>
          <w:rFonts w:ascii="GHEA Grapalat" w:hAnsi="GHEA Grapalat" w:cs="Helvetica"/>
          <w:color w:val="000000"/>
          <w:sz w:val="24"/>
          <w:szCs w:val="24"/>
          <w:lang w:val="hy-AM" w:eastAsia="en-GB"/>
        </w:rPr>
        <w:t>կանգնվում է մաքսային մարմինների կողմից սույն մասով սահմանված որոշումը անվավեր ճանաչվելու օրվանից:</w:t>
      </w:r>
    </w:p>
    <w:p w14:paraId="6D1B2622" w14:textId="77777777" w:rsidR="0006742F" w:rsidRDefault="0006742F" w:rsidP="006512B2">
      <w:pPr>
        <w:spacing w:after="0" w:line="360" w:lineRule="auto"/>
        <w:ind w:left="2835" w:hanging="2268"/>
        <w:jc w:val="both"/>
        <w:rPr>
          <w:rFonts w:ascii="GHEA Grapalat" w:hAnsi="GHEA Grapalat" w:cs="Helvetica"/>
          <w:b/>
          <w:color w:val="000000"/>
          <w:sz w:val="24"/>
          <w:szCs w:val="24"/>
          <w:lang w:val="hy-AM" w:eastAsia="en-GB"/>
        </w:rPr>
      </w:pPr>
    </w:p>
    <w:p w14:paraId="4592DC97" w14:textId="765D37AB" w:rsidR="0006742F" w:rsidRDefault="00474CCD" w:rsidP="0006742F">
      <w:pPr>
        <w:spacing w:after="0" w:line="360" w:lineRule="auto"/>
        <w:ind w:firstLine="567"/>
        <w:jc w:val="both"/>
        <w:rPr>
          <w:rFonts w:ascii="GHEA Grapalat" w:hAnsi="GHEA Grapalat" w:cs="Helvetica"/>
          <w:b/>
          <w:color w:val="000000"/>
          <w:sz w:val="24"/>
          <w:szCs w:val="24"/>
          <w:lang w:val="hy-AM" w:eastAsia="en-GB"/>
        </w:rPr>
      </w:pPr>
      <w:r w:rsidRPr="0006742F">
        <w:rPr>
          <w:rFonts w:ascii="GHEA Grapalat" w:hAnsi="GHEA Grapalat" w:cs="Helvetica"/>
          <w:b/>
          <w:color w:val="000000"/>
          <w:sz w:val="24"/>
          <w:szCs w:val="24"/>
          <w:lang w:val="hy-AM" w:eastAsia="en-GB"/>
        </w:rPr>
        <w:t>Հոդված</w:t>
      </w:r>
      <w:r w:rsidRPr="006512B2">
        <w:rPr>
          <w:rFonts w:ascii="GHEA Grapalat" w:hAnsi="GHEA Grapalat" w:cs="Helvetica"/>
          <w:b/>
          <w:color w:val="000000"/>
          <w:sz w:val="24"/>
          <w:szCs w:val="24"/>
          <w:lang w:val="hy-AM" w:eastAsia="en-GB"/>
        </w:rPr>
        <w:t xml:space="preserve"> </w:t>
      </w:r>
      <w:r w:rsidR="0006742F">
        <w:rPr>
          <w:rFonts w:ascii="GHEA Grapalat" w:hAnsi="GHEA Grapalat" w:cs="Helvetica"/>
          <w:b/>
          <w:color w:val="000000"/>
          <w:sz w:val="24"/>
          <w:szCs w:val="24"/>
          <w:lang w:val="hy-AM" w:eastAsia="en-GB"/>
        </w:rPr>
        <w:t>130</w:t>
      </w:r>
      <w:r w:rsidRPr="006512B2">
        <w:rPr>
          <w:rFonts w:ascii="GHEA Grapalat" w:hAnsi="GHEA Grapalat" w:cs="Helvetica"/>
          <w:b/>
          <w:color w:val="000000"/>
          <w:sz w:val="24"/>
          <w:szCs w:val="24"/>
          <w:lang w:val="hy-AM" w:eastAsia="en-GB"/>
        </w:rPr>
        <w:t>.</w:t>
      </w:r>
      <w:r w:rsidRPr="0006742F">
        <w:rPr>
          <w:rFonts w:ascii="GHEA Grapalat" w:hAnsi="GHEA Grapalat" w:cs="Helvetica"/>
          <w:b/>
          <w:color w:val="000000"/>
          <w:sz w:val="24"/>
          <w:szCs w:val="24"/>
          <w:lang w:val="hy-AM" w:eastAsia="en-GB"/>
        </w:rPr>
        <w:t xml:space="preserve"> Վերամշակման արդյունքների փոխարինումը օտարերկրյա</w:t>
      </w:r>
    </w:p>
    <w:p w14:paraId="2E25589C" w14:textId="77777777" w:rsidR="00474CCD" w:rsidRPr="0006742F" w:rsidRDefault="00474CCD" w:rsidP="009F7EDA">
      <w:pPr>
        <w:spacing w:after="0" w:line="360" w:lineRule="auto"/>
        <w:ind w:firstLine="2127"/>
        <w:jc w:val="both"/>
        <w:rPr>
          <w:rFonts w:ascii="GHEA Grapalat" w:hAnsi="GHEA Grapalat" w:cs="Helvetica"/>
          <w:b/>
          <w:color w:val="000000"/>
          <w:sz w:val="24"/>
          <w:szCs w:val="24"/>
          <w:lang w:val="hy-AM" w:eastAsia="en-GB"/>
        </w:rPr>
      </w:pPr>
      <w:r w:rsidRPr="0006742F">
        <w:rPr>
          <w:rFonts w:ascii="GHEA Grapalat" w:hAnsi="GHEA Grapalat" w:cs="Helvetica"/>
          <w:b/>
          <w:color w:val="000000"/>
          <w:sz w:val="24"/>
          <w:szCs w:val="24"/>
          <w:lang w:val="hy-AM" w:eastAsia="en-GB"/>
        </w:rPr>
        <w:t>ապրանքներով</w:t>
      </w:r>
    </w:p>
    <w:p w14:paraId="69C524A6" w14:textId="77777777" w:rsidR="00474CCD" w:rsidRPr="0006742F" w:rsidRDefault="00474CCD" w:rsidP="00E579E1">
      <w:pPr>
        <w:numPr>
          <w:ilvl w:val="0"/>
          <w:numId w:val="167"/>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06742F">
        <w:rPr>
          <w:rFonts w:ascii="GHEA Grapalat" w:hAnsi="GHEA Grapalat" w:cs="Helvetica"/>
          <w:color w:val="000000"/>
          <w:sz w:val="24"/>
          <w:szCs w:val="24"/>
          <w:lang w:val="hy-AM" w:eastAsia="en-GB"/>
        </w:rPr>
        <w:t>Մաքսային մարմինը կարող է թույլատրել ապրանքների վերամշակման արդյունքի փոխարինումը օտարերկրյա համարժեք ապրանքներով:</w:t>
      </w:r>
    </w:p>
    <w:p w14:paraId="4B1BD530" w14:textId="77777777" w:rsidR="00474CCD" w:rsidRPr="0006742F" w:rsidRDefault="00474CCD" w:rsidP="00E579E1">
      <w:pPr>
        <w:numPr>
          <w:ilvl w:val="0"/>
          <w:numId w:val="167"/>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06742F">
        <w:rPr>
          <w:rFonts w:ascii="GHEA Grapalat" w:hAnsi="GHEA Grapalat" w:cs="Helvetica"/>
          <w:color w:val="000000"/>
          <w:sz w:val="24"/>
          <w:szCs w:val="24"/>
          <w:lang w:val="hy-AM" w:eastAsia="en-GB"/>
        </w:rPr>
        <w:t>Եթե ապրանքների վերամշակման նպատակը հանդիսանում է երաշխիքային (անհատույց) վերանորոգումը, որն իրականացվում է երաշխիքային ժամկետի շրջանակ</w:t>
      </w:r>
      <w:r w:rsidR="00310921">
        <w:rPr>
          <w:rFonts w:ascii="GHEA Grapalat" w:hAnsi="GHEA Grapalat" w:cs="Helvetica"/>
          <w:color w:val="000000"/>
          <w:sz w:val="24"/>
          <w:szCs w:val="24"/>
          <w:lang w:val="hy-AM" w:eastAsia="en-GB"/>
        </w:rPr>
        <w:softHyphen/>
      </w:r>
      <w:r w:rsidRPr="0006742F">
        <w:rPr>
          <w:rFonts w:ascii="GHEA Grapalat" w:hAnsi="GHEA Grapalat" w:cs="Helvetica"/>
          <w:color w:val="000000"/>
          <w:sz w:val="24"/>
          <w:szCs w:val="24"/>
          <w:lang w:val="hy-AM" w:eastAsia="en-GB"/>
        </w:rPr>
        <w:t>ներում, ապա մաքսային մարմինները թույլատրում են ապրանքների վերամշակման արդյունքի փոխարինումը օտարերկրյա ապրանքներով, եթե՝</w:t>
      </w:r>
    </w:p>
    <w:p w14:paraId="05CE66F6" w14:textId="77777777" w:rsidR="00474CCD" w:rsidRPr="0006742F" w:rsidRDefault="00474CCD" w:rsidP="00E579E1">
      <w:pPr>
        <w:numPr>
          <w:ilvl w:val="1"/>
          <w:numId w:val="168"/>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06742F">
        <w:rPr>
          <w:rFonts w:ascii="GHEA Grapalat" w:hAnsi="GHEA Grapalat" w:cs="Helvetica"/>
          <w:color w:val="000000"/>
          <w:sz w:val="24"/>
          <w:szCs w:val="24"/>
          <w:lang w:val="hy-AM" w:eastAsia="en-GB"/>
        </w:rPr>
        <w:t>ապրանքների անմիջական վերամշակման գործառնություններ իրականացնող օտարերկրյա անձը հաստատում է այդպիսի փոխարինման անհրաժեշտությունը,</w:t>
      </w:r>
    </w:p>
    <w:p w14:paraId="5A509AA5" w14:textId="77777777" w:rsidR="00474CCD" w:rsidRPr="0006742F" w:rsidRDefault="00474CCD" w:rsidP="00E579E1">
      <w:pPr>
        <w:numPr>
          <w:ilvl w:val="1"/>
          <w:numId w:val="168"/>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06742F">
        <w:rPr>
          <w:rFonts w:ascii="GHEA Grapalat" w:hAnsi="GHEA Grapalat" w:cs="Helvetica"/>
          <w:color w:val="000000"/>
          <w:sz w:val="24"/>
          <w:szCs w:val="24"/>
          <w:lang w:val="hy-AM" w:eastAsia="en-GB"/>
        </w:rPr>
        <w:lastRenderedPageBreak/>
        <w:t>ապրանքների վերամշակման արդյունքի փոխարինումը օտարերկրյա համարժեք ապրանքներով նախատեսված է պայմանագրով կամ արտադրողի երաշխիքով:</w:t>
      </w:r>
    </w:p>
    <w:p w14:paraId="61499D62" w14:textId="77777777" w:rsidR="00474CCD" w:rsidRPr="0006742F" w:rsidRDefault="00474CCD" w:rsidP="00E579E1">
      <w:pPr>
        <w:numPr>
          <w:ilvl w:val="0"/>
          <w:numId w:val="167"/>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06742F">
        <w:rPr>
          <w:rFonts w:ascii="GHEA Grapalat" w:hAnsi="GHEA Grapalat" w:cs="Helvetica"/>
          <w:color w:val="000000"/>
          <w:sz w:val="24"/>
          <w:szCs w:val="24"/>
          <w:lang w:val="hy-AM" w:eastAsia="en-GB"/>
        </w:rPr>
        <w:t>Համարժեք օտարերկրյա ապրանքների ներմուծումը Հայաստանի Հանրա</w:t>
      </w:r>
      <w:r w:rsidR="00310921">
        <w:rPr>
          <w:rFonts w:ascii="GHEA Grapalat" w:hAnsi="GHEA Grapalat" w:cs="Helvetica"/>
          <w:color w:val="000000"/>
          <w:sz w:val="24"/>
          <w:szCs w:val="24"/>
          <w:lang w:val="hy-AM" w:eastAsia="en-GB"/>
        </w:rPr>
        <w:softHyphen/>
      </w:r>
      <w:r w:rsidRPr="0006742F">
        <w:rPr>
          <w:rFonts w:ascii="GHEA Grapalat" w:hAnsi="GHEA Grapalat" w:cs="Helvetica"/>
          <w:color w:val="000000"/>
          <w:sz w:val="24"/>
          <w:szCs w:val="24"/>
          <w:lang w:val="hy-AM" w:eastAsia="en-GB"/>
        </w:rPr>
        <w:t>պետու</w:t>
      </w:r>
      <w:r w:rsidR="00310921">
        <w:rPr>
          <w:rFonts w:ascii="GHEA Grapalat" w:hAnsi="GHEA Grapalat" w:cs="Helvetica"/>
          <w:color w:val="000000"/>
          <w:sz w:val="24"/>
          <w:szCs w:val="24"/>
          <w:lang w:val="hy-AM" w:eastAsia="en-GB"/>
        </w:rPr>
        <w:softHyphen/>
      </w:r>
      <w:r w:rsidRPr="0006742F">
        <w:rPr>
          <w:rFonts w:ascii="GHEA Grapalat" w:hAnsi="GHEA Grapalat" w:cs="Helvetica"/>
          <w:color w:val="000000"/>
          <w:sz w:val="24"/>
          <w:szCs w:val="24"/>
          <w:lang w:val="hy-AM" w:eastAsia="en-GB"/>
        </w:rPr>
        <w:t>թյուն իրականացվում է մաքսային տարածքից դուրս ապրանքների վերամշակման թույլտ</w:t>
      </w:r>
      <w:r w:rsidR="00AC6840">
        <w:rPr>
          <w:rFonts w:ascii="GHEA Grapalat" w:hAnsi="GHEA Grapalat" w:cs="Helvetica"/>
          <w:color w:val="000000"/>
          <w:sz w:val="24"/>
          <w:szCs w:val="24"/>
          <w:lang w:val="hy-AM" w:eastAsia="en-GB"/>
        </w:rPr>
        <w:softHyphen/>
      </w:r>
      <w:r w:rsidRPr="0006742F">
        <w:rPr>
          <w:rFonts w:ascii="GHEA Grapalat" w:hAnsi="GHEA Grapalat" w:cs="Helvetica"/>
          <w:color w:val="000000"/>
          <w:sz w:val="24"/>
          <w:szCs w:val="24"/>
          <w:lang w:val="hy-AM" w:eastAsia="en-GB"/>
        </w:rPr>
        <w:t>վու</w:t>
      </w:r>
      <w:r w:rsidR="00AC6840">
        <w:rPr>
          <w:rFonts w:ascii="GHEA Grapalat" w:hAnsi="GHEA Grapalat" w:cs="Helvetica"/>
          <w:color w:val="000000"/>
          <w:sz w:val="24"/>
          <w:szCs w:val="24"/>
          <w:lang w:val="hy-AM" w:eastAsia="en-GB"/>
        </w:rPr>
        <w:softHyphen/>
      </w:r>
      <w:r w:rsidR="00310921">
        <w:rPr>
          <w:rFonts w:ascii="GHEA Grapalat" w:hAnsi="GHEA Grapalat" w:cs="Helvetica"/>
          <w:color w:val="000000"/>
          <w:sz w:val="24"/>
          <w:szCs w:val="24"/>
          <w:lang w:val="hy-AM" w:eastAsia="en-GB"/>
        </w:rPr>
        <w:softHyphen/>
      </w:r>
      <w:r w:rsidRPr="0006742F">
        <w:rPr>
          <w:rFonts w:ascii="GHEA Grapalat" w:hAnsi="GHEA Grapalat" w:cs="Helvetica"/>
          <w:color w:val="000000"/>
          <w:sz w:val="24"/>
          <w:szCs w:val="24"/>
          <w:lang w:val="hy-AM" w:eastAsia="en-GB"/>
        </w:rPr>
        <w:t xml:space="preserve">թյան ժամկետը չգերազանցող ժամկետում: </w:t>
      </w:r>
    </w:p>
    <w:p w14:paraId="60279297" w14:textId="77777777" w:rsidR="00474CCD" w:rsidRPr="0008260C" w:rsidRDefault="00474CCD" w:rsidP="00E579E1">
      <w:pPr>
        <w:numPr>
          <w:ilvl w:val="0"/>
          <w:numId w:val="167"/>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06742F">
        <w:rPr>
          <w:rFonts w:ascii="GHEA Grapalat" w:hAnsi="GHEA Grapalat" w:cs="Helvetica"/>
          <w:color w:val="000000"/>
          <w:sz w:val="24"/>
          <w:szCs w:val="24"/>
          <w:lang w:val="hy-AM" w:eastAsia="en-GB"/>
        </w:rPr>
        <w:t>Եթե ապրանքների վերամշակման արդյունքների փոխարինումը օտարերկրյա համարժեք ապրանքներով թույլատր</w:t>
      </w:r>
      <w:r w:rsidR="00BF202B" w:rsidRPr="0006742F">
        <w:rPr>
          <w:rFonts w:ascii="GHEA Grapalat" w:hAnsi="GHEA Grapalat" w:cs="Helvetica"/>
          <w:color w:val="000000"/>
          <w:sz w:val="24"/>
          <w:szCs w:val="24"/>
          <w:lang w:val="hy-AM" w:eastAsia="en-GB"/>
        </w:rPr>
        <w:t>վ</w:t>
      </w:r>
      <w:r w:rsidRPr="0006742F">
        <w:rPr>
          <w:rFonts w:ascii="GHEA Grapalat" w:hAnsi="GHEA Grapalat" w:cs="Helvetica"/>
          <w:color w:val="000000"/>
          <w:sz w:val="24"/>
          <w:szCs w:val="24"/>
          <w:lang w:val="hy-AM" w:eastAsia="en-GB"/>
        </w:rPr>
        <w:t xml:space="preserve">ում է </w:t>
      </w:r>
      <w:r w:rsidRPr="006512B2">
        <w:rPr>
          <w:rFonts w:ascii="GHEA Grapalat" w:hAnsi="GHEA Grapalat" w:cs="Helvetica"/>
          <w:color w:val="000000"/>
          <w:sz w:val="24"/>
          <w:szCs w:val="24"/>
          <w:lang w:val="hy-AM" w:eastAsia="en-GB"/>
        </w:rPr>
        <w:t>Միության մաքսային օ</w:t>
      </w:r>
      <w:r w:rsidRPr="0008260C">
        <w:rPr>
          <w:rFonts w:ascii="GHEA Grapalat" w:hAnsi="GHEA Grapalat" w:cs="Helvetica"/>
          <w:color w:val="000000"/>
          <w:sz w:val="24"/>
          <w:szCs w:val="24"/>
          <w:lang w:val="hy-AM" w:eastAsia="en-GB"/>
        </w:rPr>
        <w:t>րենսգրքի 183-րդ հոդ</w:t>
      </w:r>
      <w:r w:rsidR="00310921">
        <w:rPr>
          <w:rFonts w:ascii="GHEA Grapalat" w:hAnsi="GHEA Grapalat" w:cs="Helvetica"/>
          <w:color w:val="000000"/>
          <w:sz w:val="24"/>
          <w:szCs w:val="24"/>
          <w:lang w:val="hy-AM" w:eastAsia="en-GB"/>
        </w:rPr>
        <w:softHyphen/>
      </w:r>
      <w:r w:rsidRPr="0008260C">
        <w:rPr>
          <w:rFonts w:ascii="GHEA Grapalat" w:hAnsi="GHEA Grapalat" w:cs="Helvetica"/>
          <w:color w:val="000000"/>
          <w:sz w:val="24"/>
          <w:szCs w:val="24"/>
          <w:lang w:val="hy-AM" w:eastAsia="en-GB"/>
        </w:rPr>
        <w:t xml:space="preserve">վածի 2-րդ </w:t>
      </w:r>
      <w:r w:rsidR="00343C78" w:rsidRPr="00CF4246">
        <w:rPr>
          <w:rFonts w:ascii="GHEA Grapalat" w:hAnsi="GHEA Grapalat" w:cs="Helvetica"/>
          <w:color w:val="000000"/>
          <w:sz w:val="24"/>
          <w:szCs w:val="24"/>
          <w:lang w:val="hy-AM" w:eastAsia="en-GB"/>
        </w:rPr>
        <w:t>մաս</w:t>
      </w:r>
      <w:r w:rsidRPr="0008260C">
        <w:rPr>
          <w:rFonts w:ascii="GHEA Grapalat" w:hAnsi="GHEA Grapalat" w:cs="Helvetica"/>
          <w:color w:val="000000"/>
          <w:sz w:val="24"/>
          <w:szCs w:val="24"/>
          <w:lang w:val="hy-AM" w:eastAsia="en-GB"/>
        </w:rPr>
        <w:t>ին համապատասխան, ապա «Վերամշակում՝ մաքսային տարածքից դուրս» մաք</w:t>
      </w:r>
      <w:r w:rsidR="00AC6840">
        <w:rPr>
          <w:rFonts w:ascii="GHEA Grapalat" w:hAnsi="GHEA Grapalat" w:cs="Helvetica"/>
          <w:color w:val="000000"/>
          <w:sz w:val="24"/>
          <w:szCs w:val="24"/>
          <w:lang w:val="hy-AM" w:eastAsia="en-GB"/>
        </w:rPr>
        <w:softHyphen/>
      </w:r>
      <w:r w:rsidRPr="0008260C">
        <w:rPr>
          <w:rFonts w:ascii="GHEA Grapalat" w:hAnsi="GHEA Grapalat" w:cs="Helvetica"/>
          <w:color w:val="000000"/>
          <w:sz w:val="24"/>
          <w:szCs w:val="24"/>
          <w:lang w:val="hy-AM" w:eastAsia="en-GB"/>
        </w:rPr>
        <w:t>սային ընթացակարգի գործողությունը եզրափակելու նպատակով Միության ապրանք</w:t>
      </w:r>
      <w:r w:rsidR="0008260C">
        <w:rPr>
          <w:rFonts w:ascii="GHEA Grapalat" w:hAnsi="GHEA Grapalat" w:cs="Helvetica"/>
          <w:color w:val="000000"/>
          <w:sz w:val="24"/>
          <w:szCs w:val="24"/>
          <w:lang w:val="hy-AM" w:eastAsia="en-GB"/>
        </w:rPr>
        <w:softHyphen/>
      </w:r>
      <w:r w:rsidRPr="0008260C">
        <w:rPr>
          <w:rFonts w:ascii="GHEA Grapalat" w:hAnsi="GHEA Grapalat" w:cs="Helvetica"/>
          <w:color w:val="000000"/>
          <w:sz w:val="24"/>
          <w:szCs w:val="24"/>
          <w:lang w:val="hy-AM" w:eastAsia="en-GB"/>
        </w:rPr>
        <w:t>ները Հայաստանի Հանրապետության տարածքից արտահանվում են մինչև վերամշակման թույլտվու</w:t>
      </w:r>
      <w:r w:rsidR="00AC6840">
        <w:rPr>
          <w:rFonts w:ascii="GHEA Grapalat" w:hAnsi="GHEA Grapalat" w:cs="Helvetica"/>
          <w:color w:val="000000"/>
          <w:sz w:val="24"/>
          <w:szCs w:val="24"/>
          <w:lang w:val="hy-AM" w:eastAsia="en-GB"/>
        </w:rPr>
        <w:softHyphen/>
      </w:r>
      <w:r w:rsidRPr="0008260C">
        <w:rPr>
          <w:rFonts w:ascii="GHEA Grapalat" w:hAnsi="GHEA Grapalat" w:cs="Helvetica"/>
          <w:color w:val="000000"/>
          <w:sz w:val="24"/>
          <w:szCs w:val="24"/>
          <w:lang w:val="hy-AM" w:eastAsia="en-GB"/>
        </w:rPr>
        <w:t>թյան մեջ նշված ժամկետի ավարտը, որը հաշվարկվում է համարժեք ապրանքների ներմուծման օրվանից սկսված:</w:t>
      </w:r>
    </w:p>
    <w:p w14:paraId="692F8A76" w14:textId="77777777" w:rsidR="00474CCD" w:rsidRPr="0008260C" w:rsidRDefault="00474CCD" w:rsidP="00E579E1">
      <w:pPr>
        <w:numPr>
          <w:ilvl w:val="0"/>
          <w:numId w:val="167"/>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08260C">
        <w:rPr>
          <w:rFonts w:ascii="GHEA Grapalat" w:hAnsi="GHEA Grapalat" w:cs="Helvetica"/>
          <w:color w:val="000000"/>
          <w:sz w:val="24"/>
          <w:szCs w:val="24"/>
          <w:lang w:val="hy-AM" w:eastAsia="en-GB"/>
        </w:rPr>
        <w:t>Ապրանքների վերամշակման արդյունքի՝ օտարերկրյա համարժեք ապրանքներով փոխարինման մասին շահագրգիռ անձը հայտնում է վերամշակման թույտվություն ստանալու համար մաքսային մարմիններ ներկայացվող դիմումի մեջ, իսկ մաքսային մարմինը դրա վերաբերյալ նշումը կատարում է մաքսային տարածքից դուրս ապրանքների վերամշակման թույլտվության մեջ:</w:t>
      </w:r>
    </w:p>
    <w:p w14:paraId="5FDFC860" w14:textId="77777777" w:rsidR="00474CCD" w:rsidRPr="0008260C" w:rsidRDefault="00474CCD" w:rsidP="00E579E1">
      <w:pPr>
        <w:numPr>
          <w:ilvl w:val="0"/>
          <w:numId w:val="167"/>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08260C">
        <w:rPr>
          <w:rFonts w:ascii="GHEA Grapalat" w:hAnsi="GHEA Grapalat" w:cs="Helvetica"/>
          <w:color w:val="000000"/>
          <w:sz w:val="24"/>
          <w:szCs w:val="24"/>
          <w:lang w:val="hy-AM" w:eastAsia="en-GB"/>
        </w:rPr>
        <w:t xml:space="preserve">Եթե ապրանքի փոխարինման անհրաժեշտությունը ծագում է մաքսային տարածքից դուրս </w:t>
      </w:r>
      <w:r w:rsidRPr="0008260C">
        <w:rPr>
          <w:rFonts w:ascii="GHEA Grapalat" w:hAnsi="GHEA Grapalat" w:cs="Sylfaen"/>
          <w:color w:val="000000"/>
          <w:sz w:val="24"/>
          <w:szCs w:val="24"/>
          <w:lang w:val="hy-AM" w:eastAsia="en-GB"/>
        </w:rPr>
        <w:t>ապրանքների</w:t>
      </w:r>
      <w:r w:rsidRPr="0008260C">
        <w:rPr>
          <w:rFonts w:ascii="GHEA Grapalat" w:hAnsi="GHEA Grapalat" w:cs="Helvetica"/>
          <w:color w:val="000000"/>
          <w:sz w:val="24"/>
          <w:szCs w:val="24"/>
          <w:lang w:val="hy-AM" w:eastAsia="en-GB"/>
        </w:rPr>
        <w:t xml:space="preserve"> </w:t>
      </w:r>
      <w:r w:rsidRPr="0008260C">
        <w:rPr>
          <w:rFonts w:ascii="GHEA Grapalat" w:hAnsi="GHEA Grapalat" w:cs="Sylfaen"/>
          <w:color w:val="000000"/>
          <w:sz w:val="24"/>
          <w:szCs w:val="24"/>
          <w:lang w:val="hy-AM" w:eastAsia="en-GB"/>
        </w:rPr>
        <w:t>վերամշակման</w:t>
      </w:r>
      <w:r w:rsidRPr="0008260C">
        <w:rPr>
          <w:rFonts w:ascii="GHEA Grapalat" w:hAnsi="GHEA Grapalat" w:cs="Helvetica"/>
          <w:color w:val="000000"/>
          <w:sz w:val="24"/>
          <w:szCs w:val="24"/>
          <w:lang w:val="hy-AM" w:eastAsia="en-GB"/>
        </w:rPr>
        <w:t xml:space="preserve"> </w:t>
      </w:r>
      <w:r w:rsidRPr="0008260C">
        <w:rPr>
          <w:rFonts w:ascii="GHEA Grapalat" w:hAnsi="GHEA Grapalat" w:cs="Sylfaen"/>
          <w:color w:val="000000"/>
          <w:sz w:val="24"/>
          <w:szCs w:val="24"/>
          <w:lang w:val="hy-AM" w:eastAsia="en-GB"/>
        </w:rPr>
        <w:t>թույլտվությունը</w:t>
      </w:r>
      <w:r w:rsidRPr="0008260C">
        <w:rPr>
          <w:rFonts w:ascii="GHEA Grapalat" w:hAnsi="GHEA Grapalat" w:cs="Helvetica"/>
          <w:color w:val="000000"/>
          <w:sz w:val="24"/>
          <w:szCs w:val="24"/>
          <w:lang w:val="hy-AM" w:eastAsia="en-GB"/>
        </w:rPr>
        <w:t xml:space="preserve"> </w:t>
      </w:r>
      <w:r w:rsidRPr="0008260C">
        <w:rPr>
          <w:rFonts w:ascii="GHEA Grapalat" w:hAnsi="GHEA Grapalat" w:cs="Sylfaen"/>
          <w:color w:val="000000"/>
          <w:sz w:val="24"/>
          <w:szCs w:val="24"/>
          <w:lang w:val="hy-AM" w:eastAsia="en-GB"/>
        </w:rPr>
        <w:t>ստանալուց</w:t>
      </w:r>
      <w:r w:rsidRPr="0008260C">
        <w:rPr>
          <w:rFonts w:ascii="GHEA Grapalat" w:hAnsi="GHEA Grapalat" w:cs="Helvetica"/>
          <w:color w:val="000000"/>
          <w:sz w:val="24"/>
          <w:szCs w:val="24"/>
          <w:lang w:val="hy-AM" w:eastAsia="en-GB"/>
        </w:rPr>
        <w:t xml:space="preserve"> </w:t>
      </w:r>
      <w:r w:rsidRPr="0008260C">
        <w:rPr>
          <w:rFonts w:ascii="GHEA Grapalat" w:hAnsi="GHEA Grapalat" w:cs="Sylfaen"/>
          <w:color w:val="000000"/>
          <w:sz w:val="24"/>
          <w:szCs w:val="24"/>
          <w:lang w:val="hy-AM" w:eastAsia="en-GB"/>
        </w:rPr>
        <w:t>հետո,</w:t>
      </w:r>
      <w:r w:rsidRPr="0008260C">
        <w:rPr>
          <w:rFonts w:ascii="GHEA Grapalat" w:hAnsi="GHEA Grapalat" w:cs="Helvetica"/>
          <w:color w:val="000000"/>
          <w:sz w:val="24"/>
          <w:szCs w:val="24"/>
          <w:lang w:val="hy-AM" w:eastAsia="en-GB"/>
        </w:rPr>
        <w:t xml:space="preserve"> ապա վերամշակման թույտվություն ստացած անձը էլեկտրոնային եղանակով կամ թղթային կրիչով մաքսային մարմիններին ներկայացնում է հիմնավորված դիմում՝ ապրանքների վերամշակումից ստացվող արդյունքի փոխարինումը թույլատրելու վերաբերյալ:  </w:t>
      </w:r>
    </w:p>
    <w:p w14:paraId="27170037" w14:textId="77777777" w:rsidR="00474CCD" w:rsidRPr="0008260C" w:rsidRDefault="00474CCD" w:rsidP="006512B2">
      <w:pPr>
        <w:spacing w:after="0" w:line="360" w:lineRule="auto"/>
        <w:ind w:firstLine="567"/>
        <w:jc w:val="both"/>
        <w:rPr>
          <w:rFonts w:ascii="GHEA Grapalat" w:hAnsi="GHEA Grapalat" w:cs="Helvetica"/>
          <w:color w:val="000000"/>
          <w:sz w:val="24"/>
          <w:szCs w:val="24"/>
          <w:lang w:val="hy-AM" w:eastAsia="en-GB"/>
        </w:rPr>
      </w:pPr>
      <w:r w:rsidRPr="0008260C">
        <w:rPr>
          <w:rFonts w:ascii="GHEA Grapalat" w:hAnsi="GHEA Grapalat" w:cs="Helvetica"/>
          <w:color w:val="000000"/>
          <w:sz w:val="24"/>
          <w:szCs w:val="24"/>
          <w:lang w:val="hy-AM" w:eastAsia="en-GB"/>
        </w:rPr>
        <w:t>Սույն մասով նախատեսված դիմումին կցվում են սույն հոդվածի 2-րդ մասով սահմանված տեղեկությունները հաստատող փաստաթղթերը: Մաքսային մարմինը 3 աշխատանքային օրվա ընթացքում ուսումնասիրում է ներկայացված փաստաթղթերը և որոշում կայացնում՝ ապրանքների վերամշակման արդյունքների՝ համարժեք օտարեր</w:t>
      </w:r>
      <w:r w:rsidR="0008260C">
        <w:rPr>
          <w:rFonts w:ascii="GHEA Grapalat" w:hAnsi="GHEA Grapalat" w:cs="Helvetica"/>
          <w:color w:val="000000"/>
          <w:sz w:val="24"/>
          <w:szCs w:val="24"/>
          <w:lang w:val="hy-AM" w:eastAsia="en-GB"/>
        </w:rPr>
        <w:softHyphen/>
      </w:r>
      <w:r w:rsidRPr="0008260C">
        <w:rPr>
          <w:rFonts w:ascii="GHEA Grapalat" w:hAnsi="GHEA Grapalat" w:cs="Helvetica"/>
          <w:color w:val="000000"/>
          <w:sz w:val="24"/>
          <w:szCs w:val="24"/>
          <w:lang w:val="hy-AM" w:eastAsia="en-GB"/>
        </w:rPr>
        <w:t xml:space="preserve">կրյա ապրանքներով փոխարինումը թույլատրելու կամ մերժելու վերաբերյալ, ինչի մասին տեղեկացնում է դիմումը ներկայացնող անձին: </w:t>
      </w:r>
    </w:p>
    <w:p w14:paraId="387002B1" w14:textId="77777777" w:rsidR="00474CCD" w:rsidRPr="0008260C" w:rsidRDefault="00474CCD" w:rsidP="006512B2">
      <w:pPr>
        <w:spacing w:after="0" w:line="360" w:lineRule="auto"/>
        <w:ind w:firstLine="567"/>
        <w:jc w:val="both"/>
        <w:rPr>
          <w:rFonts w:ascii="GHEA Grapalat" w:hAnsi="GHEA Grapalat" w:cs="Helvetica"/>
          <w:color w:val="000000"/>
          <w:sz w:val="24"/>
          <w:szCs w:val="24"/>
          <w:lang w:val="hy-AM" w:eastAsia="en-GB"/>
        </w:rPr>
      </w:pPr>
      <w:r w:rsidRPr="0008260C">
        <w:rPr>
          <w:rFonts w:ascii="GHEA Grapalat" w:hAnsi="GHEA Grapalat" w:cs="Helvetica"/>
          <w:color w:val="000000"/>
          <w:sz w:val="24"/>
          <w:szCs w:val="24"/>
          <w:lang w:val="hy-AM" w:eastAsia="en-GB"/>
        </w:rPr>
        <w:t xml:space="preserve">Մաքսային տարածքից դուրս ապրանքների վերամշակման արդյունքների՝ համարժեք օտարերկրյա ապրանքներով փոխարինումը մերժելու վերաբերյալ որոշումը պետք է պարունակի մերժման պատճառաբանված հիմքերը: </w:t>
      </w:r>
    </w:p>
    <w:p w14:paraId="3C24096E" w14:textId="77777777" w:rsidR="00474CCD" w:rsidRPr="0008260C" w:rsidRDefault="00474CCD" w:rsidP="00E579E1">
      <w:pPr>
        <w:numPr>
          <w:ilvl w:val="0"/>
          <w:numId w:val="167"/>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08260C">
        <w:rPr>
          <w:rFonts w:ascii="GHEA Grapalat" w:hAnsi="GHEA Grapalat" w:cs="Helvetica"/>
          <w:color w:val="000000"/>
          <w:sz w:val="24"/>
          <w:szCs w:val="24"/>
          <w:lang w:val="hy-AM" w:eastAsia="en-GB"/>
        </w:rPr>
        <w:lastRenderedPageBreak/>
        <w:t>Եթե որպես մաքսային տարածքից դուրս ապրանքների վերամշակման թույլտ</w:t>
      </w:r>
      <w:r w:rsidR="003664CE">
        <w:rPr>
          <w:rFonts w:ascii="GHEA Grapalat" w:hAnsi="GHEA Grapalat" w:cs="Helvetica"/>
          <w:color w:val="000000"/>
          <w:sz w:val="24"/>
          <w:szCs w:val="24"/>
          <w:lang w:val="hy-AM" w:eastAsia="en-GB"/>
        </w:rPr>
        <w:softHyphen/>
      </w:r>
      <w:r w:rsidRPr="0008260C">
        <w:rPr>
          <w:rFonts w:ascii="GHEA Grapalat" w:hAnsi="GHEA Grapalat" w:cs="Helvetica"/>
          <w:color w:val="000000"/>
          <w:sz w:val="24"/>
          <w:szCs w:val="24"/>
          <w:lang w:val="hy-AM" w:eastAsia="en-GB"/>
        </w:rPr>
        <w:t>վություն օգտագործվում է «Վերամշակում՝ մաքսային տարածքից դուրս» մաքսային ընթա</w:t>
      </w:r>
      <w:r w:rsidR="0008260C">
        <w:rPr>
          <w:rFonts w:ascii="GHEA Grapalat" w:hAnsi="GHEA Grapalat" w:cs="Helvetica"/>
          <w:color w:val="000000"/>
          <w:sz w:val="24"/>
          <w:szCs w:val="24"/>
          <w:lang w:val="hy-AM" w:eastAsia="en-GB"/>
        </w:rPr>
        <w:softHyphen/>
      </w:r>
      <w:r w:rsidRPr="0008260C">
        <w:rPr>
          <w:rFonts w:ascii="GHEA Grapalat" w:hAnsi="GHEA Grapalat" w:cs="Helvetica"/>
          <w:color w:val="000000"/>
          <w:sz w:val="24"/>
          <w:szCs w:val="24"/>
          <w:lang w:val="hy-AM" w:eastAsia="en-GB"/>
        </w:rPr>
        <w:t>ցա</w:t>
      </w:r>
      <w:r w:rsidR="0008260C">
        <w:rPr>
          <w:rFonts w:ascii="GHEA Grapalat" w:hAnsi="GHEA Grapalat" w:cs="Helvetica"/>
          <w:color w:val="000000"/>
          <w:sz w:val="24"/>
          <w:szCs w:val="24"/>
          <w:lang w:val="hy-AM" w:eastAsia="en-GB"/>
        </w:rPr>
        <w:softHyphen/>
      </w:r>
      <w:r w:rsidRPr="0008260C">
        <w:rPr>
          <w:rFonts w:ascii="GHEA Grapalat" w:hAnsi="GHEA Grapalat" w:cs="Helvetica"/>
          <w:color w:val="000000"/>
          <w:sz w:val="24"/>
          <w:szCs w:val="24"/>
          <w:lang w:val="hy-AM" w:eastAsia="en-GB"/>
        </w:rPr>
        <w:t>կարգով լրացված մաքսային հայտարարագիրը, ապա մաքսային տարածքից դուրս ապրանքների վերամշակման արդյունքների՝ օտարերկրյա համարժեք ապրանք</w:t>
      </w:r>
      <w:r w:rsidR="0008260C">
        <w:rPr>
          <w:rFonts w:ascii="GHEA Grapalat" w:hAnsi="GHEA Grapalat" w:cs="Helvetica"/>
          <w:color w:val="000000"/>
          <w:sz w:val="24"/>
          <w:szCs w:val="24"/>
          <w:lang w:val="hy-AM" w:eastAsia="en-GB"/>
        </w:rPr>
        <w:softHyphen/>
      </w:r>
      <w:r w:rsidRPr="0008260C">
        <w:rPr>
          <w:rFonts w:ascii="GHEA Grapalat" w:hAnsi="GHEA Grapalat" w:cs="Helvetica"/>
          <w:color w:val="000000"/>
          <w:sz w:val="24"/>
          <w:szCs w:val="24"/>
          <w:lang w:val="hy-AM" w:eastAsia="en-GB"/>
        </w:rPr>
        <w:t>ներով փոխարինման թույլտվությունը տրամադրվում է առանձին՝ վերադաս մաքսային մարմնի սահմանած ձևով:</w:t>
      </w:r>
    </w:p>
    <w:p w14:paraId="4D8AA597" w14:textId="77777777" w:rsidR="00474CCD" w:rsidRPr="0008260C" w:rsidRDefault="00474CCD" w:rsidP="00E579E1">
      <w:pPr>
        <w:numPr>
          <w:ilvl w:val="0"/>
          <w:numId w:val="167"/>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08260C">
        <w:rPr>
          <w:rFonts w:ascii="GHEA Grapalat" w:hAnsi="GHEA Grapalat" w:cs="Helvetica"/>
          <w:color w:val="000000"/>
          <w:sz w:val="24"/>
          <w:szCs w:val="24"/>
          <w:lang w:val="hy-AM" w:eastAsia="en-GB"/>
        </w:rPr>
        <w:t xml:space="preserve">Օտարերկրյա ապրանքների համարժեք փոխհատուցման կարգն ու պայմանները սահմանում </w:t>
      </w:r>
      <w:r w:rsidRPr="0008260C">
        <w:rPr>
          <w:rFonts w:ascii="GHEA Grapalat" w:hAnsi="GHEA Grapalat" w:cs="Sylfaen"/>
          <w:color w:val="000000"/>
          <w:sz w:val="24"/>
          <w:szCs w:val="24"/>
          <w:lang w:val="hy-AM" w:eastAsia="en-GB"/>
        </w:rPr>
        <w:t>է</w:t>
      </w:r>
      <w:r w:rsidRPr="0008260C">
        <w:rPr>
          <w:rFonts w:ascii="GHEA Grapalat" w:hAnsi="GHEA Grapalat" w:cs="Helvetica"/>
          <w:color w:val="000000"/>
          <w:sz w:val="24"/>
          <w:szCs w:val="24"/>
          <w:lang w:val="hy-AM" w:eastAsia="en-GB"/>
        </w:rPr>
        <w:t xml:space="preserve"> </w:t>
      </w:r>
      <w:r w:rsidR="00503CF3">
        <w:rPr>
          <w:rFonts w:ascii="GHEA Grapalat" w:hAnsi="GHEA Grapalat" w:cs="Sylfaen"/>
          <w:color w:val="000000"/>
          <w:sz w:val="24"/>
          <w:szCs w:val="24"/>
          <w:lang w:val="hy-AM" w:eastAsia="en-GB"/>
        </w:rPr>
        <w:t>Կ</w:t>
      </w:r>
      <w:r w:rsidRPr="0008260C">
        <w:rPr>
          <w:rFonts w:ascii="GHEA Grapalat" w:hAnsi="GHEA Grapalat" w:cs="Sylfaen"/>
          <w:color w:val="000000"/>
          <w:sz w:val="24"/>
          <w:szCs w:val="24"/>
          <w:lang w:val="hy-AM" w:eastAsia="en-GB"/>
        </w:rPr>
        <w:t>առավարությունը</w:t>
      </w:r>
      <w:r w:rsidRPr="0008260C">
        <w:rPr>
          <w:rFonts w:ascii="GHEA Grapalat" w:hAnsi="GHEA Grapalat" w:cs="Helvetica"/>
          <w:color w:val="000000"/>
          <w:sz w:val="24"/>
          <w:szCs w:val="24"/>
          <w:lang w:val="hy-AM" w:eastAsia="en-GB"/>
        </w:rPr>
        <w:t>:</w:t>
      </w:r>
      <w:r w:rsidRPr="0008260C">
        <w:rPr>
          <w:rFonts w:ascii="Courier New" w:hAnsi="Courier New" w:cs="Courier New"/>
          <w:color w:val="000000"/>
          <w:sz w:val="24"/>
          <w:szCs w:val="24"/>
          <w:lang w:val="hy-AM" w:eastAsia="en-GB"/>
        </w:rPr>
        <w:t> </w:t>
      </w:r>
    </w:p>
    <w:p w14:paraId="5AFF6985" w14:textId="77777777" w:rsidR="00474CCD" w:rsidRPr="00D56086" w:rsidRDefault="00474CCD" w:rsidP="006512B2">
      <w:pPr>
        <w:spacing w:after="0" w:line="360" w:lineRule="auto"/>
        <w:ind w:firstLine="567"/>
        <w:jc w:val="both"/>
        <w:rPr>
          <w:rFonts w:ascii="GHEA Grapalat" w:hAnsi="GHEA Grapalat" w:cs="Helvetica"/>
          <w:color w:val="000000"/>
          <w:sz w:val="24"/>
          <w:szCs w:val="24"/>
          <w:lang w:val="hy-AM" w:eastAsia="en-GB"/>
        </w:rPr>
      </w:pPr>
      <w:r w:rsidRPr="00D56086">
        <w:rPr>
          <w:rFonts w:ascii="Courier New" w:hAnsi="Courier New" w:cs="Courier New"/>
          <w:color w:val="000000"/>
          <w:sz w:val="24"/>
          <w:szCs w:val="24"/>
          <w:lang w:val="hy-AM" w:eastAsia="en-GB"/>
        </w:rPr>
        <w:t> </w:t>
      </w:r>
    </w:p>
    <w:p w14:paraId="13800117" w14:textId="77777777" w:rsidR="00703061" w:rsidRPr="00D56086" w:rsidRDefault="00703061" w:rsidP="006512B2">
      <w:pPr>
        <w:spacing w:after="0" w:line="360" w:lineRule="auto"/>
        <w:jc w:val="center"/>
        <w:rPr>
          <w:rFonts w:ascii="GHEA Grapalat" w:hAnsi="GHEA Grapalat" w:cs="Helvetica"/>
          <w:b/>
          <w:color w:val="000000"/>
          <w:sz w:val="24"/>
          <w:szCs w:val="24"/>
          <w:lang w:val="hy-AM" w:eastAsia="en-GB"/>
        </w:rPr>
      </w:pPr>
      <w:r w:rsidRPr="00D56086">
        <w:rPr>
          <w:rFonts w:ascii="GHEA Grapalat" w:hAnsi="GHEA Grapalat" w:cs="Helvetica"/>
          <w:b/>
          <w:color w:val="000000"/>
          <w:sz w:val="24"/>
          <w:szCs w:val="24"/>
          <w:lang w:val="hy-AM" w:eastAsia="en-GB"/>
        </w:rPr>
        <w:t>ԳԼՈՒԽ</w:t>
      </w:r>
      <w:r w:rsidRPr="006512B2">
        <w:rPr>
          <w:rFonts w:ascii="GHEA Grapalat" w:hAnsi="GHEA Grapalat" w:cs="Helvetica"/>
          <w:b/>
          <w:color w:val="000000"/>
          <w:sz w:val="24"/>
          <w:szCs w:val="24"/>
          <w:lang w:val="hy-AM" w:eastAsia="en-GB"/>
        </w:rPr>
        <w:t xml:space="preserve"> 2</w:t>
      </w:r>
      <w:r w:rsidR="00553C49" w:rsidRPr="00D56086">
        <w:rPr>
          <w:rFonts w:ascii="GHEA Grapalat" w:hAnsi="GHEA Grapalat" w:cs="Helvetica"/>
          <w:b/>
          <w:color w:val="000000"/>
          <w:sz w:val="24"/>
          <w:szCs w:val="24"/>
          <w:lang w:val="hy-AM" w:eastAsia="en-GB"/>
        </w:rPr>
        <w:t>3</w:t>
      </w:r>
    </w:p>
    <w:p w14:paraId="30B686CE" w14:textId="77777777" w:rsidR="00703061" w:rsidRPr="00D56086" w:rsidRDefault="00703061" w:rsidP="00D56086">
      <w:pPr>
        <w:spacing w:after="0" w:line="360" w:lineRule="auto"/>
        <w:jc w:val="center"/>
        <w:rPr>
          <w:rFonts w:ascii="GHEA Grapalat" w:hAnsi="GHEA Grapalat" w:cs="Helvetica"/>
          <w:b/>
          <w:color w:val="000000"/>
          <w:sz w:val="24"/>
          <w:szCs w:val="24"/>
          <w:lang w:val="hy-AM" w:eastAsia="en-GB"/>
        </w:rPr>
      </w:pPr>
      <w:r w:rsidRPr="00D56086">
        <w:rPr>
          <w:rFonts w:ascii="GHEA Grapalat" w:hAnsi="GHEA Grapalat" w:cs="Helvetica"/>
          <w:b/>
          <w:color w:val="000000"/>
          <w:sz w:val="24"/>
          <w:szCs w:val="24"/>
          <w:lang w:val="hy-AM" w:eastAsia="en-GB"/>
        </w:rPr>
        <w:t>«ՎԵՐԱՄՇԱԿՈՒՄ` ՆԵՐՔԻՆ ՍՊԱՌՄԱՆ ՀԱՄԱՐ» ՄԱՔՍԱՅԻՆ ԸՆԹԱՑԱԿԱՐԳԸ</w:t>
      </w:r>
    </w:p>
    <w:p w14:paraId="655E5032" w14:textId="77777777" w:rsidR="00AF2DB6" w:rsidRDefault="00AF2DB6" w:rsidP="006512B2">
      <w:pPr>
        <w:spacing w:after="0" w:line="360" w:lineRule="auto"/>
        <w:ind w:left="2410" w:hanging="1843"/>
        <w:jc w:val="both"/>
        <w:rPr>
          <w:rFonts w:ascii="GHEA Grapalat" w:hAnsi="GHEA Grapalat" w:cs="Helvetica"/>
          <w:b/>
          <w:color w:val="000000"/>
          <w:sz w:val="24"/>
          <w:szCs w:val="24"/>
          <w:lang w:val="hy-AM" w:eastAsia="en-GB"/>
        </w:rPr>
      </w:pPr>
    </w:p>
    <w:p w14:paraId="7017B86D" w14:textId="77777777" w:rsidR="009F7EDA" w:rsidRDefault="00703061" w:rsidP="009F7EDA">
      <w:pPr>
        <w:spacing w:after="0" w:line="360" w:lineRule="auto"/>
        <w:ind w:firstLine="567"/>
        <w:jc w:val="both"/>
        <w:rPr>
          <w:rFonts w:ascii="GHEA Grapalat" w:hAnsi="GHEA Grapalat" w:cs="Helvetica"/>
          <w:b/>
          <w:color w:val="000000"/>
          <w:sz w:val="24"/>
          <w:szCs w:val="24"/>
          <w:lang w:val="hy-AM" w:eastAsia="en-GB"/>
        </w:rPr>
      </w:pPr>
      <w:r w:rsidRPr="00D56086">
        <w:rPr>
          <w:rFonts w:ascii="GHEA Grapalat" w:hAnsi="GHEA Grapalat" w:cs="Helvetica"/>
          <w:b/>
          <w:color w:val="000000"/>
          <w:sz w:val="24"/>
          <w:szCs w:val="24"/>
          <w:lang w:val="hy-AM" w:eastAsia="en-GB"/>
        </w:rPr>
        <w:t xml:space="preserve">Հոդված </w:t>
      </w:r>
      <w:r w:rsidR="00AF2DB6">
        <w:rPr>
          <w:rFonts w:ascii="GHEA Grapalat" w:hAnsi="GHEA Grapalat" w:cs="Helvetica"/>
          <w:b/>
          <w:color w:val="000000"/>
          <w:sz w:val="24"/>
          <w:szCs w:val="24"/>
          <w:lang w:val="hy-AM" w:eastAsia="en-GB"/>
        </w:rPr>
        <w:t>131</w:t>
      </w:r>
      <w:r w:rsidRPr="00D56086">
        <w:rPr>
          <w:rFonts w:ascii="GHEA Grapalat" w:hAnsi="GHEA Grapalat" w:cs="Helvetica"/>
          <w:b/>
          <w:color w:val="000000"/>
          <w:sz w:val="24"/>
          <w:szCs w:val="24"/>
          <w:lang w:val="hy-AM" w:eastAsia="en-GB"/>
        </w:rPr>
        <w:t>.</w:t>
      </w:r>
      <w:r w:rsidR="00AF2DB6">
        <w:rPr>
          <w:rFonts w:ascii="GHEA Grapalat" w:hAnsi="GHEA Grapalat" w:cs="Helvetica"/>
          <w:b/>
          <w:color w:val="000000"/>
          <w:sz w:val="24"/>
          <w:szCs w:val="24"/>
          <w:lang w:val="hy-AM" w:eastAsia="en-GB"/>
        </w:rPr>
        <w:t xml:space="preserve"> </w:t>
      </w:r>
      <w:r w:rsidRPr="00D56086">
        <w:rPr>
          <w:rFonts w:ascii="GHEA Grapalat" w:hAnsi="GHEA Grapalat" w:cs="Helvetica"/>
          <w:b/>
          <w:color w:val="000000"/>
          <w:sz w:val="24"/>
          <w:szCs w:val="24"/>
          <w:lang w:val="hy-AM" w:eastAsia="en-GB"/>
        </w:rPr>
        <w:t>«Վերամշակում՝ ներքին սպառման համար» մաքսային</w:t>
      </w:r>
    </w:p>
    <w:p w14:paraId="604FCC81" w14:textId="590B1EE4" w:rsidR="00AF2DB6" w:rsidRDefault="00703061" w:rsidP="009F7EDA">
      <w:pPr>
        <w:spacing w:after="0" w:line="360" w:lineRule="auto"/>
        <w:ind w:firstLine="2127"/>
        <w:jc w:val="both"/>
        <w:rPr>
          <w:rFonts w:ascii="GHEA Grapalat" w:hAnsi="GHEA Grapalat" w:cs="Helvetica"/>
          <w:b/>
          <w:color w:val="000000"/>
          <w:sz w:val="24"/>
          <w:szCs w:val="24"/>
          <w:lang w:val="hy-AM" w:eastAsia="en-GB"/>
        </w:rPr>
      </w:pPr>
      <w:r w:rsidRPr="00D56086">
        <w:rPr>
          <w:rFonts w:ascii="GHEA Grapalat" w:hAnsi="GHEA Grapalat" w:cs="Helvetica"/>
          <w:b/>
          <w:color w:val="000000"/>
          <w:sz w:val="24"/>
          <w:szCs w:val="24"/>
          <w:lang w:val="hy-AM" w:eastAsia="en-GB"/>
        </w:rPr>
        <w:t>ընթացակարգի բովանդակությունը, ապրանքների</w:t>
      </w:r>
      <w:r w:rsidR="00BF202B" w:rsidRPr="00D56086">
        <w:rPr>
          <w:rFonts w:ascii="GHEA Grapalat" w:hAnsi="GHEA Grapalat" w:cs="Helvetica"/>
          <w:b/>
          <w:color w:val="000000"/>
          <w:sz w:val="24"/>
          <w:szCs w:val="24"/>
          <w:lang w:val="hy-AM" w:eastAsia="en-GB"/>
        </w:rPr>
        <w:t>՝</w:t>
      </w:r>
      <w:r w:rsidRPr="00D56086">
        <w:rPr>
          <w:rFonts w:ascii="GHEA Grapalat" w:hAnsi="GHEA Grapalat" w:cs="Helvetica"/>
          <w:b/>
          <w:color w:val="000000"/>
          <w:sz w:val="24"/>
          <w:szCs w:val="24"/>
          <w:lang w:val="hy-AM" w:eastAsia="en-GB"/>
        </w:rPr>
        <w:t xml:space="preserve"> այդ մաքսային</w:t>
      </w:r>
    </w:p>
    <w:p w14:paraId="70656839" w14:textId="77777777" w:rsidR="00AF2DB6" w:rsidRDefault="00703061" w:rsidP="009F7EDA">
      <w:pPr>
        <w:spacing w:after="0" w:line="360" w:lineRule="auto"/>
        <w:ind w:firstLine="2114"/>
        <w:jc w:val="both"/>
        <w:rPr>
          <w:rFonts w:ascii="GHEA Grapalat" w:hAnsi="GHEA Grapalat" w:cs="Helvetica"/>
          <w:b/>
          <w:color w:val="000000"/>
          <w:sz w:val="24"/>
          <w:szCs w:val="24"/>
          <w:lang w:val="hy-AM" w:eastAsia="en-GB"/>
        </w:rPr>
      </w:pPr>
      <w:r w:rsidRPr="00D56086">
        <w:rPr>
          <w:rFonts w:ascii="GHEA Grapalat" w:hAnsi="GHEA Grapalat" w:cs="Helvetica"/>
          <w:b/>
          <w:color w:val="000000"/>
          <w:sz w:val="24"/>
          <w:szCs w:val="24"/>
          <w:lang w:val="hy-AM" w:eastAsia="en-GB"/>
        </w:rPr>
        <w:t>ընթացակարգով ձևակերպման և մաքսային ընթացակարգի ներքո</w:t>
      </w:r>
    </w:p>
    <w:p w14:paraId="7D5C3A1B" w14:textId="77777777" w:rsidR="000D3B2F" w:rsidRDefault="00703061" w:rsidP="009F7EDA">
      <w:pPr>
        <w:spacing w:after="0" w:line="360" w:lineRule="auto"/>
        <w:ind w:firstLine="2114"/>
        <w:jc w:val="both"/>
        <w:rPr>
          <w:rFonts w:ascii="GHEA Grapalat" w:hAnsi="GHEA Grapalat" w:cs="Helvetica"/>
          <w:b/>
          <w:color w:val="000000"/>
          <w:sz w:val="24"/>
          <w:szCs w:val="24"/>
          <w:lang w:val="hy-AM" w:eastAsia="en-GB"/>
        </w:rPr>
      </w:pPr>
      <w:r w:rsidRPr="00D56086">
        <w:rPr>
          <w:rFonts w:ascii="GHEA Grapalat" w:hAnsi="GHEA Grapalat" w:cs="Helvetica"/>
          <w:b/>
          <w:color w:val="000000"/>
          <w:sz w:val="24"/>
          <w:szCs w:val="24"/>
          <w:lang w:val="hy-AM" w:eastAsia="en-GB"/>
        </w:rPr>
        <w:t>օգտագործման պայմանները, մաքսատուրքի, հարկերի և</w:t>
      </w:r>
    </w:p>
    <w:p w14:paraId="562E111F" w14:textId="77777777" w:rsidR="000D3B2F" w:rsidRDefault="00703061" w:rsidP="009F7EDA">
      <w:pPr>
        <w:spacing w:after="0" w:line="360" w:lineRule="auto"/>
        <w:ind w:firstLine="2114"/>
        <w:jc w:val="both"/>
        <w:rPr>
          <w:rFonts w:ascii="GHEA Grapalat" w:hAnsi="GHEA Grapalat" w:cs="Helvetica"/>
          <w:b/>
          <w:color w:val="000000"/>
          <w:sz w:val="24"/>
          <w:szCs w:val="24"/>
          <w:lang w:val="hy-AM" w:eastAsia="en-GB"/>
        </w:rPr>
      </w:pPr>
      <w:r w:rsidRPr="00D56086">
        <w:rPr>
          <w:rFonts w:ascii="GHEA Grapalat" w:hAnsi="GHEA Grapalat" w:cs="Helvetica"/>
          <w:b/>
          <w:color w:val="000000"/>
          <w:sz w:val="24"/>
          <w:szCs w:val="24"/>
          <w:lang w:val="hy-AM" w:eastAsia="en-GB"/>
        </w:rPr>
        <w:t>մաքսային</w:t>
      </w:r>
      <w:r w:rsidR="000D3B2F">
        <w:rPr>
          <w:rFonts w:ascii="GHEA Grapalat" w:hAnsi="GHEA Grapalat" w:cs="Helvetica"/>
          <w:b/>
          <w:color w:val="000000"/>
          <w:sz w:val="24"/>
          <w:szCs w:val="24"/>
          <w:lang w:val="hy-AM" w:eastAsia="en-GB"/>
        </w:rPr>
        <w:t xml:space="preserve"> </w:t>
      </w:r>
      <w:r w:rsidRPr="00D56086">
        <w:rPr>
          <w:rFonts w:ascii="GHEA Grapalat" w:hAnsi="GHEA Grapalat" w:cs="Helvetica"/>
          <w:b/>
          <w:color w:val="000000"/>
          <w:sz w:val="24"/>
          <w:szCs w:val="24"/>
          <w:lang w:val="hy-AM" w:eastAsia="en-GB"/>
        </w:rPr>
        <w:t>մարմինների վճարման ենթակա այլ վճարների</w:t>
      </w:r>
    </w:p>
    <w:p w14:paraId="4053C115" w14:textId="77777777" w:rsidR="00703061" w:rsidRPr="00D56086" w:rsidRDefault="00703061" w:rsidP="009F7EDA">
      <w:pPr>
        <w:spacing w:after="0" w:line="360" w:lineRule="auto"/>
        <w:ind w:firstLine="2114"/>
        <w:jc w:val="both"/>
        <w:rPr>
          <w:rFonts w:ascii="GHEA Grapalat" w:hAnsi="GHEA Grapalat" w:cs="Helvetica"/>
          <w:b/>
          <w:color w:val="000000"/>
          <w:sz w:val="24"/>
          <w:szCs w:val="24"/>
          <w:lang w:val="hy-AM" w:eastAsia="en-GB"/>
        </w:rPr>
      </w:pPr>
      <w:r w:rsidRPr="00D56086">
        <w:rPr>
          <w:rFonts w:ascii="GHEA Grapalat" w:hAnsi="GHEA Grapalat" w:cs="Helvetica"/>
          <w:b/>
          <w:color w:val="000000"/>
          <w:sz w:val="24"/>
          <w:szCs w:val="24"/>
          <w:lang w:val="hy-AM" w:eastAsia="en-GB"/>
        </w:rPr>
        <w:t>հաշվարկումը և</w:t>
      </w:r>
      <w:r w:rsidR="000D3B2F">
        <w:rPr>
          <w:rFonts w:ascii="GHEA Grapalat" w:hAnsi="GHEA Grapalat" w:cs="Helvetica"/>
          <w:b/>
          <w:color w:val="000000"/>
          <w:sz w:val="24"/>
          <w:szCs w:val="24"/>
          <w:lang w:val="hy-AM" w:eastAsia="en-GB"/>
        </w:rPr>
        <w:t xml:space="preserve"> </w:t>
      </w:r>
      <w:r w:rsidRPr="00D56086">
        <w:rPr>
          <w:rFonts w:ascii="GHEA Grapalat" w:hAnsi="GHEA Grapalat" w:cs="Helvetica"/>
          <w:b/>
          <w:color w:val="000000"/>
          <w:sz w:val="24"/>
          <w:szCs w:val="24"/>
          <w:lang w:val="hy-AM" w:eastAsia="en-GB"/>
        </w:rPr>
        <w:t>վճարման ժամկետները</w:t>
      </w:r>
    </w:p>
    <w:p w14:paraId="68230EE7" w14:textId="77777777" w:rsidR="00703061" w:rsidRPr="00D56086" w:rsidRDefault="00703061" w:rsidP="00E579E1">
      <w:pPr>
        <w:numPr>
          <w:ilvl w:val="0"/>
          <w:numId w:val="169"/>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D56086">
        <w:rPr>
          <w:rFonts w:ascii="GHEA Grapalat" w:hAnsi="GHEA Grapalat" w:cs="Helvetica"/>
          <w:color w:val="000000"/>
          <w:sz w:val="24"/>
          <w:szCs w:val="24"/>
          <w:lang w:val="hy-AM" w:eastAsia="en-GB"/>
        </w:rPr>
        <w:t>«Վերամշակում՝ ներքին սպառման համար» մաքսային ընթացակարգի բովան</w:t>
      </w:r>
      <w:r w:rsidR="0076684D">
        <w:rPr>
          <w:rFonts w:ascii="GHEA Grapalat" w:hAnsi="GHEA Grapalat" w:cs="Helvetica"/>
          <w:color w:val="000000"/>
          <w:sz w:val="24"/>
          <w:szCs w:val="24"/>
          <w:lang w:val="hy-AM" w:eastAsia="en-GB"/>
        </w:rPr>
        <w:softHyphen/>
      </w:r>
      <w:r w:rsidRPr="00D56086">
        <w:rPr>
          <w:rFonts w:ascii="GHEA Grapalat" w:hAnsi="GHEA Grapalat" w:cs="Helvetica"/>
          <w:color w:val="000000"/>
          <w:sz w:val="24"/>
          <w:szCs w:val="24"/>
          <w:lang w:val="hy-AM" w:eastAsia="en-GB"/>
        </w:rPr>
        <w:t>դա</w:t>
      </w:r>
      <w:r w:rsidR="0076684D">
        <w:rPr>
          <w:rFonts w:ascii="GHEA Grapalat" w:hAnsi="GHEA Grapalat" w:cs="Helvetica"/>
          <w:color w:val="000000"/>
          <w:sz w:val="24"/>
          <w:szCs w:val="24"/>
          <w:lang w:val="hy-AM" w:eastAsia="en-GB"/>
        </w:rPr>
        <w:softHyphen/>
      </w:r>
      <w:r w:rsidRPr="00D56086">
        <w:rPr>
          <w:rFonts w:ascii="GHEA Grapalat" w:hAnsi="GHEA Grapalat" w:cs="Helvetica"/>
          <w:color w:val="000000"/>
          <w:sz w:val="24"/>
          <w:szCs w:val="24"/>
          <w:lang w:val="hy-AM" w:eastAsia="en-GB"/>
        </w:rPr>
        <w:t>կու</w:t>
      </w:r>
      <w:r w:rsidR="0076684D">
        <w:rPr>
          <w:rFonts w:ascii="GHEA Grapalat" w:hAnsi="GHEA Grapalat" w:cs="Helvetica"/>
          <w:color w:val="000000"/>
          <w:sz w:val="24"/>
          <w:szCs w:val="24"/>
          <w:lang w:val="hy-AM" w:eastAsia="en-GB"/>
        </w:rPr>
        <w:softHyphen/>
      </w:r>
      <w:r w:rsidRPr="00D56086">
        <w:rPr>
          <w:rFonts w:ascii="GHEA Grapalat" w:hAnsi="GHEA Grapalat" w:cs="Helvetica"/>
          <w:color w:val="000000"/>
          <w:sz w:val="24"/>
          <w:szCs w:val="24"/>
          <w:lang w:val="hy-AM" w:eastAsia="en-GB"/>
        </w:rPr>
        <w:t>թյունը, ապրանքների</w:t>
      </w:r>
      <w:r w:rsidR="003E0DEA" w:rsidRPr="00D56086">
        <w:rPr>
          <w:rFonts w:ascii="GHEA Grapalat" w:hAnsi="GHEA Grapalat" w:cs="Helvetica"/>
          <w:color w:val="000000"/>
          <w:sz w:val="24"/>
          <w:szCs w:val="24"/>
          <w:lang w:val="hy-AM" w:eastAsia="en-GB"/>
        </w:rPr>
        <w:t>՝</w:t>
      </w:r>
      <w:r w:rsidRPr="00D56086">
        <w:rPr>
          <w:rFonts w:ascii="GHEA Grapalat" w:hAnsi="GHEA Grapalat" w:cs="Helvetica"/>
          <w:color w:val="000000"/>
          <w:sz w:val="24"/>
          <w:szCs w:val="24"/>
          <w:lang w:val="hy-AM" w:eastAsia="en-GB"/>
        </w:rPr>
        <w:t xml:space="preserve"> այդ մաքսային ընթացակարգով ձևակերպման և մաքսային ընթա</w:t>
      </w:r>
      <w:r w:rsidR="0076684D">
        <w:rPr>
          <w:rFonts w:ascii="GHEA Grapalat" w:hAnsi="GHEA Grapalat" w:cs="Helvetica"/>
          <w:color w:val="000000"/>
          <w:sz w:val="24"/>
          <w:szCs w:val="24"/>
          <w:lang w:val="hy-AM" w:eastAsia="en-GB"/>
        </w:rPr>
        <w:softHyphen/>
      </w:r>
      <w:r w:rsidRPr="00D56086">
        <w:rPr>
          <w:rFonts w:ascii="GHEA Grapalat" w:hAnsi="GHEA Grapalat" w:cs="Helvetica"/>
          <w:color w:val="000000"/>
          <w:sz w:val="24"/>
          <w:szCs w:val="24"/>
          <w:lang w:val="hy-AM" w:eastAsia="en-GB"/>
        </w:rPr>
        <w:t>ցակարգի ներքո օգտագործման պայմանները, մաքսատուրքի, հարկերի և մաք</w:t>
      </w:r>
      <w:r w:rsidR="0076684D">
        <w:rPr>
          <w:rFonts w:ascii="GHEA Grapalat" w:hAnsi="GHEA Grapalat" w:cs="Helvetica"/>
          <w:color w:val="000000"/>
          <w:sz w:val="24"/>
          <w:szCs w:val="24"/>
          <w:lang w:val="hy-AM" w:eastAsia="en-GB"/>
        </w:rPr>
        <w:softHyphen/>
      </w:r>
      <w:r w:rsidRPr="00D56086">
        <w:rPr>
          <w:rFonts w:ascii="GHEA Grapalat" w:hAnsi="GHEA Grapalat" w:cs="Helvetica"/>
          <w:color w:val="000000"/>
          <w:sz w:val="24"/>
          <w:szCs w:val="24"/>
          <w:lang w:val="hy-AM" w:eastAsia="en-GB"/>
        </w:rPr>
        <w:t>սային մարմին</w:t>
      </w:r>
      <w:r w:rsidR="00595ED5">
        <w:rPr>
          <w:rFonts w:ascii="GHEA Grapalat" w:hAnsi="GHEA Grapalat" w:cs="Helvetica"/>
          <w:color w:val="000000"/>
          <w:sz w:val="24"/>
          <w:szCs w:val="24"/>
          <w:lang w:val="hy-AM" w:eastAsia="en-GB"/>
        </w:rPr>
        <w:softHyphen/>
      </w:r>
      <w:r w:rsidRPr="00D56086">
        <w:rPr>
          <w:rFonts w:ascii="GHEA Grapalat" w:hAnsi="GHEA Grapalat" w:cs="Helvetica"/>
          <w:color w:val="000000"/>
          <w:sz w:val="24"/>
          <w:szCs w:val="24"/>
          <w:lang w:val="hy-AM" w:eastAsia="en-GB"/>
        </w:rPr>
        <w:t>ներին վճարման ենթակա այլ վճարների հաշվարկումը և վճարման ժամկետ</w:t>
      </w:r>
      <w:r w:rsidR="0076684D">
        <w:rPr>
          <w:rFonts w:ascii="GHEA Grapalat" w:hAnsi="GHEA Grapalat" w:cs="Helvetica"/>
          <w:color w:val="000000"/>
          <w:sz w:val="24"/>
          <w:szCs w:val="24"/>
          <w:lang w:val="hy-AM" w:eastAsia="en-GB"/>
        </w:rPr>
        <w:softHyphen/>
      </w:r>
      <w:r w:rsidRPr="00D56086">
        <w:rPr>
          <w:rFonts w:ascii="GHEA Grapalat" w:hAnsi="GHEA Grapalat" w:cs="Helvetica"/>
          <w:color w:val="000000"/>
          <w:sz w:val="24"/>
          <w:szCs w:val="24"/>
          <w:lang w:val="hy-AM" w:eastAsia="en-GB"/>
        </w:rPr>
        <w:t>ները սահ</w:t>
      </w:r>
      <w:r w:rsidR="00595ED5">
        <w:rPr>
          <w:rFonts w:ascii="GHEA Grapalat" w:hAnsi="GHEA Grapalat" w:cs="Helvetica"/>
          <w:color w:val="000000"/>
          <w:sz w:val="24"/>
          <w:szCs w:val="24"/>
          <w:lang w:val="hy-AM" w:eastAsia="en-GB"/>
        </w:rPr>
        <w:softHyphen/>
      </w:r>
      <w:r w:rsidRPr="00D56086">
        <w:rPr>
          <w:rFonts w:ascii="GHEA Grapalat" w:hAnsi="GHEA Grapalat" w:cs="Helvetica"/>
          <w:color w:val="000000"/>
          <w:sz w:val="24"/>
          <w:szCs w:val="24"/>
          <w:lang w:val="hy-AM" w:eastAsia="en-GB"/>
        </w:rPr>
        <w:t>մանվ</w:t>
      </w:r>
      <w:r w:rsidR="003E0DEA" w:rsidRPr="00D56086">
        <w:rPr>
          <w:rFonts w:ascii="GHEA Grapalat" w:hAnsi="GHEA Grapalat" w:cs="Helvetica"/>
          <w:color w:val="000000"/>
          <w:sz w:val="24"/>
          <w:szCs w:val="24"/>
          <w:lang w:val="hy-AM" w:eastAsia="en-GB"/>
        </w:rPr>
        <w:t>ում են</w:t>
      </w:r>
      <w:r w:rsidRPr="00D56086">
        <w:rPr>
          <w:rFonts w:ascii="GHEA Grapalat" w:hAnsi="GHEA Grapalat" w:cs="Helvetica"/>
          <w:color w:val="000000"/>
          <w:sz w:val="24"/>
          <w:szCs w:val="24"/>
          <w:lang w:val="hy-AM" w:eastAsia="en-GB"/>
        </w:rPr>
        <w:t xml:space="preserve"> Միության մաքսային օրենսգրքի 26-</w:t>
      </w:r>
      <w:r w:rsidRPr="00D56086">
        <w:rPr>
          <w:rFonts w:ascii="GHEA Grapalat" w:hAnsi="GHEA Grapalat" w:cs="Sylfaen"/>
          <w:color w:val="000000"/>
          <w:sz w:val="24"/>
          <w:szCs w:val="24"/>
          <w:lang w:val="hy-AM" w:eastAsia="en-GB"/>
        </w:rPr>
        <w:t>րդ</w:t>
      </w:r>
      <w:r w:rsidRPr="00D56086">
        <w:rPr>
          <w:rFonts w:ascii="GHEA Grapalat" w:hAnsi="GHEA Grapalat" w:cs="Helvetica"/>
          <w:color w:val="000000"/>
          <w:sz w:val="24"/>
          <w:szCs w:val="24"/>
          <w:lang w:val="hy-AM" w:eastAsia="en-GB"/>
        </w:rPr>
        <w:t xml:space="preserve"> </w:t>
      </w:r>
      <w:r w:rsidRPr="00D56086">
        <w:rPr>
          <w:rFonts w:ascii="GHEA Grapalat" w:hAnsi="GHEA Grapalat" w:cs="Sylfaen"/>
          <w:color w:val="000000"/>
          <w:sz w:val="24"/>
          <w:szCs w:val="24"/>
          <w:lang w:val="hy-AM" w:eastAsia="en-GB"/>
        </w:rPr>
        <w:t>գլխին</w:t>
      </w:r>
      <w:r w:rsidRPr="00D56086">
        <w:rPr>
          <w:rFonts w:ascii="GHEA Grapalat" w:hAnsi="GHEA Grapalat" w:cs="Helvetica"/>
          <w:color w:val="000000"/>
          <w:sz w:val="24"/>
          <w:szCs w:val="24"/>
          <w:lang w:val="hy-AM" w:eastAsia="en-GB"/>
        </w:rPr>
        <w:t xml:space="preserve"> </w:t>
      </w:r>
      <w:r w:rsidRPr="00D56086">
        <w:rPr>
          <w:rFonts w:ascii="GHEA Grapalat" w:hAnsi="GHEA Grapalat" w:cs="Sylfaen"/>
          <w:color w:val="000000"/>
          <w:sz w:val="24"/>
          <w:szCs w:val="24"/>
          <w:lang w:val="hy-AM" w:eastAsia="en-GB"/>
        </w:rPr>
        <w:t>և</w:t>
      </w:r>
      <w:r w:rsidRPr="00D56086">
        <w:rPr>
          <w:rFonts w:ascii="GHEA Grapalat" w:hAnsi="GHEA Grapalat" w:cs="Helvetica"/>
          <w:color w:val="000000"/>
          <w:sz w:val="24"/>
          <w:szCs w:val="24"/>
          <w:lang w:val="hy-AM" w:eastAsia="en-GB"/>
        </w:rPr>
        <w:t xml:space="preserve"> </w:t>
      </w:r>
      <w:r w:rsidRPr="00D56086">
        <w:rPr>
          <w:rFonts w:ascii="GHEA Grapalat" w:hAnsi="GHEA Grapalat" w:cs="Sylfaen"/>
          <w:color w:val="000000"/>
          <w:sz w:val="24"/>
          <w:szCs w:val="24"/>
          <w:lang w:val="hy-AM" w:eastAsia="en-GB"/>
        </w:rPr>
        <w:t>սույն</w:t>
      </w:r>
      <w:r w:rsidRPr="00D56086">
        <w:rPr>
          <w:rFonts w:ascii="GHEA Grapalat" w:hAnsi="GHEA Grapalat" w:cs="Helvetica"/>
          <w:color w:val="000000"/>
          <w:sz w:val="24"/>
          <w:szCs w:val="24"/>
          <w:lang w:val="hy-AM" w:eastAsia="en-GB"/>
        </w:rPr>
        <w:t xml:space="preserve"> </w:t>
      </w:r>
      <w:r w:rsidRPr="00D56086">
        <w:rPr>
          <w:rFonts w:ascii="GHEA Grapalat" w:hAnsi="GHEA Grapalat" w:cs="Sylfaen"/>
          <w:color w:val="000000"/>
          <w:sz w:val="24"/>
          <w:szCs w:val="24"/>
          <w:lang w:val="hy-AM" w:eastAsia="en-GB"/>
        </w:rPr>
        <w:t>գլխին</w:t>
      </w:r>
      <w:r w:rsidRPr="00D56086">
        <w:rPr>
          <w:rFonts w:ascii="GHEA Grapalat" w:hAnsi="GHEA Grapalat" w:cs="Helvetica"/>
          <w:color w:val="000000"/>
          <w:sz w:val="24"/>
          <w:szCs w:val="24"/>
          <w:lang w:val="hy-AM" w:eastAsia="en-GB"/>
        </w:rPr>
        <w:t xml:space="preserve"> համա</w:t>
      </w:r>
      <w:r w:rsidR="00595ED5">
        <w:rPr>
          <w:rFonts w:ascii="GHEA Grapalat" w:hAnsi="GHEA Grapalat" w:cs="Helvetica"/>
          <w:color w:val="000000"/>
          <w:sz w:val="24"/>
          <w:szCs w:val="24"/>
          <w:lang w:val="hy-AM" w:eastAsia="en-GB"/>
        </w:rPr>
        <w:softHyphen/>
      </w:r>
      <w:r w:rsidRPr="00D56086">
        <w:rPr>
          <w:rFonts w:ascii="GHEA Grapalat" w:hAnsi="GHEA Grapalat" w:cs="Helvetica"/>
          <w:color w:val="000000"/>
          <w:sz w:val="24"/>
          <w:szCs w:val="24"/>
          <w:lang w:val="hy-AM" w:eastAsia="en-GB"/>
        </w:rPr>
        <w:t>պա</w:t>
      </w:r>
      <w:r w:rsidR="00595ED5">
        <w:rPr>
          <w:rFonts w:ascii="GHEA Grapalat" w:hAnsi="GHEA Grapalat" w:cs="Helvetica"/>
          <w:color w:val="000000"/>
          <w:sz w:val="24"/>
          <w:szCs w:val="24"/>
          <w:lang w:val="hy-AM" w:eastAsia="en-GB"/>
        </w:rPr>
        <w:softHyphen/>
      </w:r>
      <w:r w:rsidRPr="00D56086">
        <w:rPr>
          <w:rFonts w:ascii="GHEA Grapalat" w:hAnsi="GHEA Grapalat" w:cs="Helvetica"/>
          <w:color w:val="000000"/>
          <w:sz w:val="24"/>
          <w:szCs w:val="24"/>
          <w:lang w:val="hy-AM" w:eastAsia="en-GB"/>
        </w:rPr>
        <w:t>տասխան:</w:t>
      </w:r>
    </w:p>
    <w:p w14:paraId="23FFB0AD" w14:textId="77777777" w:rsidR="00703061" w:rsidRPr="0076684D" w:rsidRDefault="00703061" w:rsidP="00E579E1">
      <w:pPr>
        <w:numPr>
          <w:ilvl w:val="0"/>
          <w:numId w:val="169"/>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D56086">
        <w:rPr>
          <w:rFonts w:ascii="GHEA Grapalat" w:hAnsi="GHEA Grapalat" w:cs="Helvetica"/>
          <w:color w:val="000000"/>
          <w:sz w:val="24"/>
          <w:szCs w:val="24"/>
          <w:lang w:val="hy-AM" w:eastAsia="en-GB"/>
        </w:rPr>
        <w:t xml:space="preserve">«Վերամշակում՝ ներքին սպառման համար» մաքսային ընթացակարգը կիրառվում է </w:t>
      </w:r>
      <w:r w:rsidR="00503CF3">
        <w:rPr>
          <w:rFonts w:ascii="GHEA Grapalat" w:hAnsi="GHEA Grapalat" w:cs="Helvetica"/>
          <w:color w:val="000000"/>
          <w:sz w:val="24"/>
          <w:szCs w:val="24"/>
          <w:lang w:val="hy-AM" w:eastAsia="en-GB"/>
        </w:rPr>
        <w:t>Կ</w:t>
      </w:r>
      <w:r w:rsidRPr="0076684D">
        <w:rPr>
          <w:rFonts w:ascii="GHEA Grapalat" w:hAnsi="GHEA Grapalat" w:cs="Helvetica"/>
          <w:color w:val="000000"/>
          <w:sz w:val="24"/>
          <w:szCs w:val="24"/>
          <w:lang w:val="hy-AM" w:eastAsia="en-GB"/>
        </w:rPr>
        <w:t>առավարության կողմից սահմանված ապրանքների ներմուծման նկատմամբ:</w:t>
      </w:r>
    </w:p>
    <w:p w14:paraId="2329A0E2" w14:textId="77777777" w:rsidR="00703061" w:rsidRPr="0076684D" w:rsidRDefault="00703061" w:rsidP="00E579E1">
      <w:pPr>
        <w:numPr>
          <w:ilvl w:val="0"/>
          <w:numId w:val="169"/>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76684D">
        <w:rPr>
          <w:rFonts w:ascii="GHEA Grapalat" w:hAnsi="GHEA Grapalat" w:cs="Helvetica"/>
          <w:color w:val="000000"/>
          <w:sz w:val="24"/>
          <w:szCs w:val="24"/>
          <w:lang w:val="hy-AM" w:eastAsia="en-GB"/>
        </w:rPr>
        <w:t>«Վերամշակում՝ ներքին սպառման համար» մաքսային ընթացակարգով ապրանք</w:t>
      </w:r>
      <w:r w:rsidR="0076684D">
        <w:rPr>
          <w:rFonts w:ascii="GHEA Grapalat" w:hAnsi="GHEA Grapalat" w:cs="Helvetica"/>
          <w:color w:val="000000"/>
          <w:sz w:val="24"/>
          <w:szCs w:val="24"/>
          <w:lang w:val="hy-AM" w:eastAsia="en-GB"/>
        </w:rPr>
        <w:softHyphen/>
      </w:r>
      <w:r w:rsidRPr="0076684D">
        <w:rPr>
          <w:rFonts w:ascii="GHEA Grapalat" w:hAnsi="GHEA Grapalat" w:cs="Helvetica"/>
          <w:color w:val="000000"/>
          <w:sz w:val="24"/>
          <w:szCs w:val="24"/>
          <w:lang w:val="hy-AM" w:eastAsia="en-GB"/>
        </w:rPr>
        <w:t>ների ձևակերպման համար մաքսային հայտարարագիրը ներկայացվում է այն անձի կողմից, որը ստացել է ներքին սպառման համար ապրանքների վերամշակման թույտվու</w:t>
      </w:r>
      <w:r w:rsidR="0076684D">
        <w:rPr>
          <w:rFonts w:ascii="GHEA Grapalat" w:hAnsi="GHEA Grapalat" w:cs="Helvetica"/>
          <w:color w:val="000000"/>
          <w:sz w:val="24"/>
          <w:szCs w:val="24"/>
          <w:lang w:val="hy-AM" w:eastAsia="en-GB"/>
        </w:rPr>
        <w:softHyphen/>
      </w:r>
      <w:r w:rsidRPr="0076684D">
        <w:rPr>
          <w:rFonts w:ascii="GHEA Grapalat" w:hAnsi="GHEA Grapalat" w:cs="Helvetica"/>
          <w:color w:val="000000"/>
          <w:sz w:val="24"/>
          <w:szCs w:val="24"/>
          <w:lang w:val="hy-AM" w:eastAsia="en-GB"/>
        </w:rPr>
        <w:t>թյուն:</w:t>
      </w:r>
    </w:p>
    <w:p w14:paraId="0F0DD53F" w14:textId="77777777" w:rsidR="00703061" w:rsidRPr="0076684D" w:rsidRDefault="00703061" w:rsidP="00E579E1">
      <w:pPr>
        <w:numPr>
          <w:ilvl w:val="0"/>
          <w:numId w:val="169"/>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76684D">
        <w:rPr>
          <w:rFonts w:ascii="GHEA Grapalat" w:hAnsi="GHEA Grapalat" w:cs="Helvetica"/>
          <w:color w:val="000000"/>
          <w:sz w:val="24"/>
          <w:szCs w:val="24"/>
          <w:lang w:val="hy-AM" w:eastAsia="en-GB"/>
        </w:rPr>
        <w:lastRenderedPageBreak/>
        <w:t>«Վերամշակում՝ ներքին սպառման համար» մաքսային ընթացակարգով ձևա</w:t>
      </w:r>
      <w:r w:rsidR="0076684D">
        <w:rPr>
          <w:rFonts w:ascii="GHEA Grapalat" w:hAnsi="GHEA Grapalat" w:cs="Helvetica"/>
          <w:color w:val="000000"/>
          <w:sz w:val="24"/>
          <w:szCs w:val="24"/>
          <w:lang w:val="hy-AM" w:eastAsia="en-GB"/>
        </w:rPr>
        <w:softHyphen/>
      </w:r>
      <w:r w:rsidRPr="0076684D">
        <w:rPr>
          <w:rFonts w:ascii="GHEA Grapalat" w:hAnsi="GHEA Grapalat" w:cs="Helvetica"/>
          <w:color w:val="000000"/>
          <w:sz w:val="24"/>
          <w:szCs w:val="24"/>
          <w:lang w:val="hy-AM" w:eastAsia="en-GB"/>
        </w:rPr>
        <w:t>կերպ</w:t>
      </w:r>
      <w:r w:rsidR="0076684D">
        <w:rPr>
          <w:rFonts w:ascii="GHEA Grapalat" w:hAnsi="GHEA Grapalat" w:cs="Helvetica"/>
          <w:color w:val="000000"/>
          <w:sz w:val="24"/>
          <w:szCs w:val="24"/>
          <w:lang w:val="hy-AM" w:eastAsia="en-GB"/>
        </w:rPr>
        <w:softHyphen/>
      </w:r>
      <w:r w:rsidRPr="0076684D">
        <w:rPr>
          <w:rFonts w:ascii="GHEA Grapalat" w:hAnsi="GHEA Grapalat" w:cs="Helvetica"/>
          <w:color w:val="000000"/>
          <w:sz w:val="24"/>
          <w:szCs w:val="24"/>
          <w:lang w:val="hy-AM" w:eastAsia="en-GB"/>
        </w:rPr>
        <w:t xml:space="preserve">ված ապրանքների հաշվառումն իրականացնելու համար մաքսային մարմինները կարող </w:t>
      </w:r>
      <w:r w:rsidRPr="0076684D">
        <w:rPr>
          <w:rFonts w:ascii="GHEA Grapalat" w:hAnsi="GHEA Grapalat" w:cs="Sylfaen"/>
          <w:color w:val="000000"/>
          <w:sz w:val="24"/>
          <w:szCs w:val="24"/>
          <w:lang w:val="hy-AM" w:eastAsia="en-GB"/>
        </w:rPr>
        <w:t>են</w:t>
      </w:r>
      <w:r w:rsidRPr="0076684D">
        <w:rPr>
          <w:rFonts w:ascii="GHEA Grapalat" w:hAnsi="GHEA Grapalat" w:cs="Helvetica"/>
          <w:color w:val="000000"/>
          <w:sz w:val="24"/>
          <w:szCs w:val="24"/>
          <w:lang w:val="hy-AM" w:eastAsia="en-GB"/>
        </w:rPr>
        <w:t xml:space="preserve"> </w:t>
      </w:r>
      <w:r w:rsidRPr="0076684D">
        <w:rPr>
          <w:rFonts w:ascii="GHEA Grapalat" w:hAnsi="GHEA Grapalat" w:cs="Sylfaen"/>
          <w:color w:val="000000"/>
          <w:sz w:val="24"/>
          <w:szCs w:val="24"/>
          <w:lang w:val="hy-AM" w:eastAsia="en-GB"/>
        </w:rPr>
        <w:t>հայտա</w:t>
      </w:r>
      <w:r w:rsidR="00595ED5">
        <w:rPr>
          <w:rFonts w:ascii="GHEA Grapalat" w:hAnsi="GHEA Grapalat" w:cs="Sylfaen"/>
          <w:color w:val="000000"/>
          <w:sz w:val="24"/>
          <w:szCs w:val="24"/>
          <w:lang w:val="hy-AM" w:eastAsia="en-GB"/>
        </w:rPr>
        <w:softHyphen/>
      </w:r>
      <w:r w:rsidRPr="0076684D">
        <w:rPr>
          <w:rFonts w:ascii="GHEA Grapalat" w:hAnsi="GHEA Grapalat" w:cs="Sylfaen"/>
          <w:color w:val="000000"/>
          <w:sz w:val="24"/>
          <w:szCs w:val="24"/>
          <w:lang w:val="hy-AM" w:eastAsia="en-GB"/>
        </w:rPr>
        <w:t>րարատուից</w:t>
      </w:r>
      <w:r w:rsidRPr="0076684D">
        <w:rPr>
          <w:rFonts w:ascii="GHEA Grapalat" w:hAnsi="GHEA Grapalat" w:cs="Helvetica"/>
          <w:color w:val="000000"/>
          <w:sz w:val="24"/>
          <w:szCs w:val="24"/>
          <w:lang w:val="hy-AM" w:eastAsia="en-GB"/>
        </w:rPr>
        <w:t xml:space="preserve"> </w:t>
      </w:r>
      <w:r w:rsidRPr="0076684D">
        <w:rPr>
          <w:rFonts w:ascii="GHEA Grapalat" w:hAnsi="GHEA Grapalat" w:cs="Sylfaen"/>
          <w:color w:val="000000"/>
          <w:sz w:val="24"/>
          <w:szCs w:val="24"/>
          <w:lang w:val="hy-AM" w:eastAsia="en-GB"/>
        </w:rPr>
        <w:t>պահանջել</w:t>
      </w:r>
      <w:r w:rsidRPr="0076684D">
        <w:rPr>
          <w:rFonts w:ascii="GHEA Grapalat" w:hAnsi="GHEA Grapalat" w:cs="Helvetica"/>
          <w:color w:val="000000"/>
          <w:sz w:val="24"/>
          <w:szCs w:val="24"/>
          <w:lang w:val="hy-AM" w:eastAsia="en-GB"/>
        </w:rPr>
        <w:t xml:space="preserve"> </w:t>
      </w:r>
      <w:r w:rsidRPr="0076684D">
        <w:rPr>
          <w:rFonts w:ascii="GHEA Grapalat" w:hAnsi="GHEA Grapalat" w:cs="Sylfaen"/>
          <w:color w:val="000000"/>
          <w:sz w:val="24"/>
          <w:szCs w:val="24"/>
          <w:lang w:val="hy-AM" w:eastAsia="en-GB"/>
        </w:rPr>
        <w:t>մաքսային</w:t>
      </w:r>
      <w:r w:rsidRPr="0076684D">
        <w:rPr>
          <w:rFonts w:ascii="GHEA Grapalat" w:hAnsi="GHEA Grapalat" w:cs="Helvetica"/>
          <w:color w:val="000000"/>
          <w:sz w:val="24"/>
          <w:szCs w:val="24"/>
          <w:lang w:val="hy-AM" w:eastAsia="en-GB"/>
        </w:rPr>
        <w:t xml:space="preserve"> </w:t>
      </w:r>
      <w:r w:rsidRPr="0076684D">
        <w:rPr>
          <w:rFonts w:ascii="GHEA Grapalat" w:hAnsi="GHEA Grapalat" w:cs="Sylfaen"/>
          <w:color w:val="000000"/>
          <w:sz w:val="24"/>
          <w:szCs w:val="24"/>
          <w:lang w:val="hy-AM" w:eastAsia="en-GB"/>
        </w:rPr>
        <w:t>հայտարարագրերը</w:t>
      </w:r>
      <w:r w:rsidRPr="0076684D">
        <w:rPr>
          <w:rFonts w:ascii="GHEA Grapalat" w:hAnsi="GHEA Grapalat" w:cs="Helvetica"/>
          <w:color w:val="000000"/>
          <w:sz w:val="24"/>
          <w:szCs w:val="24"/>
          <w:lang w:val="hy-AM" w:eastAsia="en-GB"/>
        </w:rPr>
        <w:t xml:space="preserve">, </w:t>
      </w:r>
      <w:r w:rsidRPr="0076684D">
        <w:rPr>
          <w:rFonts w:ascii="GHEA Grapalat" w:hAnsi="GHEA Grapalat" w:cs="Sylfaen"/>
          <w:color w:val="000000"/>
          <w:sz w:val="24"/>
          <w:szCs w:val="24"/>
          <w:lang w:val="hy-AM" w:eastAsia="en-GB"/>
        </w:rPr>
        <w:t>ինչպես</w:t>
      </w:r>
      <w:r w:rsidRPr="0076684D">
        <w:rPr>
          <w:rFonts w:ascii="GHEA Grapalat" w:hAnsi="GHEA Grapalat" w:cs="Helvetica"/>
          <w:color w:val="000000"/>
          <w:sz w:val="24"/>
          <w:szCs w:val="24"/>
          <w:lang w:val="hy-AM" w:eastAsia="en-GB"/>
        </w:rPr>
        <w:t xml:space="preserve"> </w:t>
      </w:r>
      <w:r w:rsidRPr="0076684D">
        <w:rPr>
          <w:rFonts w:ascii="GHEA Grapalat" w:hAnsi="GHEA Grapalat" w:cs="Sylfaen"/>
          <w:color w:val="000000"/>
          <w:sz w:val="24"/>
          <w:szCs w:val="24"/>
          <w:lang w:val="hy-AM" w:eastAsia="en-GB"/>
        </w:rPr>
        <w:t>նաև</w:t>
      </w:r>
      <w:r w:rsidRPr="0076684D">
        <w:rPr>
          <w:rFonts w:ascii="GHEA Grapalat" w:hAnsi="GHEA Grapalat" w:cs="Helvetica"/>
          <w:color w:val="000000"/>
          <w:sz w:val="24"/>
          <w:szCs w:val="24"/>
          <w:lang w:val="hy-AM" w:eastAsia="en-GB"/>
        </w:rPr>
        <w:t xml:space="preserve"> </w:t>
      </w:r>
      <w:r w:rsidRPr="0076684D">
        <w:rPr>
          <w:rFonts w:ascii="GHEA Grapalat" w:hAnsi="GHEA Grapalat" w:cs="Sylfaen"/>
          <w:color w:val="000000"/>
          <w:sz w:val="24"/>
          <w:szCs w:val="24"/>
          <w:lang w:val="hy-AM" w:eastAsia="en-GB"/>
        </w:rPr>
        <w:t>հաշվա</w:t>
      </w:r>
      <w:r w:rsidR="00595ED5">
        <w:rPr>
          <w:rFonts w:ascii="GHEA Grapalat" w:hAnsi="GHEA Grapalat" w:cs="Sylfaen"/>
          <w:color w:val="000000"/>
          <w:sz w:val="24"/>
          <w:szCs w:val="24"/>
          <w:lang w:val="hy-AM" w:eastAsia="en-GB"/>
        </w:rPr>
        <w:softHyphen/>
      </w:r>
      <w:r w:rsidRPr="0076684D">
        <w:rPr>
          <w:rFonts w:ascii="GHEA Grapalat" w:hAnsi="GHEA Grapalat" w:cs="Sylfaen"/>
          <w:color w:val="000000"/>
          <w:sz w:val="24"/>
          <w:szCs w:val="24"/>
          <w:lang w:val="hy-AM" w:eastAsia="en-GB"/>
        </w:rPr>
        <w:t>պահա</w:t>
      </w:r>
      <w:r w:rsidR="00595ED5">
        <w:rPr>
          <w:rFonts w:ascii="GHEA Grapalat" w:hAnsi="GHEA Grapalat" w:cs="Sylfaen"/>
          <w:color w:val="000000"/>
          <w:sz w:val="24"/>
          <w:szCs w:val="24"/>
          <w:lang w:val="hy-AM" w:eastAsia="en-GB"/>
        </w:rPr>
        <w:softHyphen/>
      </w:r>
      <w:r w:rsidRPr="0076684D">
        <w:rPr>
          <w:rFonts w:ascii="GHEA Grapalat" w:hAnsi="GHEA Grapalat" w:cs="Sylfaen"/>
          <w:color w:val="000000"/>
          <w:sz w:val="24"/>
          <w:szCs w:val="24"/>
          <w:lang w:val="hy-AM" w:eastAsia="en-GB"/>
        </w:rPr>
        <w:t>կան</w:t>
      </w:r>
      <w:r w:rsidRPr="0076684D">
        <w:rPr>
          <w:rFonts w:ascii="GHEA Grapalat" w:hAnsi="GHEA Grapalat" w:cs="Helvetica"/>
          <w:color w:val="000000"/>
          <w:sz w:val="24"/>
          <w:szCs w:val="24"/>
          <w:lang w:val="hy-AM" w:eastAsia="en-GB"/>
        </w:rPr>
        <w:t xml:space="preserve">, </w:t>
      </w:r>
      <w:r w:rsidRPr="0076684D">
        <w:rPr>
          <w:rFonts w:ascii="GHEA Grapalat" w:hAnsi="GHEA Grapalat" w:cs="Sylfaen"/>
          <w:color w:val="000000"/>
          <w:sz w:val="24"/>
          <w:szCs w:val="24"/>
          <w:lang w:val="hy-AM" w:eastAsia="en-GB"/>
        </w:rPr>
        <w:t>հարկային</w:t>
      </w:r>
      <w:r w:rsidRPr="0076684D">
        <w:rPr>
          <w:rFonts w:ascii="GHEA Grapalat" w:hAnsi="GHEA Grapalat" w:cs="Helvetica"/>
          <w:color w:val="000000"/>
          <w:sz w:val="24"/>
          <w:szCs w:val="24"/>
          <w:lang w:val="hy-AM" w:eastAsia="en-GB"/>
        </w:rPr>
        <w:t xml:space="preserve"> </w:t>
      </w:r>
      <w:r w:rsidRPr="0076684D">
        <w:rPr>
          <w:rFonts w:ascii="GHEA Grapalat" w:hAnsi="GHEA Grapalat" w:cs="Sylfaen"/>
          <w:color w:val="000000"/>
          <w:sz w:val="24"/>
          <w:szCs w:val="24"/>
          <w:lang w:val="hy-AM" w:eastAsia="en-GB"/>
        </w:rPr>
        <w:t>հաշվառմանն</w:t>
      </w:r>
      <w:r w:rsidRPr="0076684D">
        <w:rPr>
          <w:rFonts w:ascii="GHEA Grapalat" w:hAnsi="GHEA Grapalat" w:cs="Helvetica"/>
          <w:color w:val="000000"/>
          <w:sz w:val="24"/>
          <w:szCs w:val="24"/>
          <w:lang w:val="hy-AM" w:eastAsia="en-GB"/>
        </w:rPr>
        <w:t xml:space="preserve"> </w:t>
      </w:r>
      <w:r w:rsidRPr="0076684D">
        <w:rPr>
          <w:rFonts w:ascii="GHEA Grapalat" w:hAnsi="GHEA Grapalat" w:cs="Sylfaen"/>
          <w:color w:val="000000"/>
          <w:sz w:val="24"/>
          <w:szCs w:val="24"/>
          <w:lang w:val="hy-AM" w:eastAsia="en-GB"/>
        </w:rPr>
        <w:t>առնչվող</w:t>
      </w:r>
      <w:r w:rsidRPr="0076684D">
        <w:rPr>
          <w:rFonts w:ascii="GHEA Grapalat" w:hAnsi="GHEA Grapalat" w:cs="Helvetica"/>
          <w:color w:val="000000"/>
          <w:sz w:val="24"/>
          <w:szCs w:val="24"/>
          <w:lang w:val="hy-AM" w:eastAsia="en-GB"/>
        </w:rPr>
        <w:t xml:space="preserve"> </w:t>
      </w:r>
      <w:r w:rsidRPr="0076684D">
        <w:rPr>
          <w:rFonts w:ascii="GHEA Grapalat" w:hAnsi="GHEA Grapalat" w:cs="Sylfaen"/>
          <w:color w:val="000000"/>
          <w:sz w:val="24"/>
          <w:szCs w:val="24"/>
          <w:lang w:val="hy-AM" w:eastAsia="en-GB"/>
        </w:rPr>
        <w:t>փաստաթղթերը</w:t>
      </w:r>
      <w:r w:rsidRPr="0076684D">
        <w:rPr>
          <w:rFonts w:ascii="GHEA Grapalat" w:hAnsi="GHEA Grapalat" w:cs="Helvetica"/>
          <w:color w:val="000000"/>
          <w:sz w:val="24"/>
          <w:szCs w:val="24"/>
          <w:lang w:val="hy-AM" w:eastAsia="en-GB"/>
        </w:rPr>
        <w:t>:</w:t>
      </w:r>
    </w:p>
    <w:p w14:paraId="20BA8EE1" w14:textId="77777777" w:rsidR="00595ED5" w:rsidRDefault="00595ED5" w:rsidP="00354FDB">
      <w:pPr>
        <w:spacing w:after="0" w:line="360" w:lineRule="auto"/>
        <w:ind w:firstLine="567"/>
        <w:jc w:val="both"/>
        <w:rPr>
          <w:rFonts w:ascii="Sylfaen" w:hAnsi="Sylfaen" w:cs="Courier New"/>
          <w:color w:val="000000"/>
          <w:sz w:val="24"/>
          <w:szCs w:val="24"/>
          <w:lang w:val="hy-AM" w:eastAsia="en-GB"/>
        </w:rPr>
      </w:pPr>
    </w:p>
    <w:p w14:paraId="4E237A2C" w14:textId="77777777" w:rsidR="004A6E37" w:rsidRDefault="0076684D" w:rsidP="004A6E37">
      <w:pPr>
        <w:spacing w:after="0" w:line="360" w:lineRule="auto"/>
        <w:ind w:firstLine="567"/>
        <w:jc w:val="both"/>
        <w:rPr>
          <w:rFonts w:ascii="GHEA Grapalat" w:hAnsi="GHEA Grapalat" w:cs="Helvetica"/>
          <w:b/>
          <w:color w:val="000000"/>
          <w:sz w:val="24"/>
          <w:szCs w:val="24"/>
          <w:lang w:val="hy-AM" w:eastAsia="en-GB"/>
        </w:rPr>
      </w:pPr>
      <w:r>
        <w:rPr>
          <w:rFonts w:ascii="Sylfaen" w:hAnsi="Sylfaen" w:cs="Courier New"/>
          <w:color w:val="000000"/>
          <w:sz w:val="24"/>
          <w:szCs w:val="24"/>
          <w:lang w:val="hy-AM" w:eastAsia="en-GB"/>
        </w:rPr>
        <w:softHyphen/>
      </w:r>
      <w:r w:rsidR="00703061" w:rsidRPr="0076684D">
        <w:rPr>
          <w:rFonts w:ascii="GHEA Grapalat" w:hAnsi="GHEA Grapalat" w:cs="Helvetica"/>
          <w:b/>
          <w:color w:val="000000"/>
          <w:sz w:val="24"/>
          <w:szCs w:val="24"/>
          <w:lang w:val="hy-AM" w:eastAsia="en-GB"/>
        </w:rPr>
        <w:t xml:space="preserve">Հոդված </w:t>
      </w:r>
      <w:r w:rsidR="00354FDB">
        <w:rPr>
          <w:rFonts w:ascii="GHEA Grapalat" w:hAnsi="GHEA Grapalat" w:cs="Helvetica"/>
          <w:b/>
          <w:color w:val="000000"/>
          <w:sz w:val="24"/>
          <w:szCs w:val="24"/>
          <w:lang w:val="hy-AM" w:eastAsia="en-GB"/>
        </w:rPr>
        <w:t>132</w:t>
      </w:r>
      <w:r w:rsidR="00703061" w:rsidRPr="00354FDB">
        <w:rPr>
          <w:rFonts w:ascii="GHEA Grapalat" w:hAnsi="GHEA Grapalat" w:cs="Helvetica"/>
          <w:b/>
          <w:color w:val="000000"/>
          <w:sz w:val="24"/>
          <w:szCs w:val="24"/>
          <w:lang w:val="hy-AM" w:eastAsia="en-GB"/>
        </w:rPr>
        <w:t>. Վերամշակման արդյունքի մեջ օտարերկրյա ապրանքի</w:t>
      </w:r>
    </w:p>
    <w:p w14:paraId="430E7402" w14:textId="4212C6D2" w:rsidR="00703061" w:rsidRPr="00354FDB" w:rsidRDefault="00703061" w:rsidP="004A6E37">
      <w:pPr>
        <w:spacing w:after="0" w:line="360" w:lineRule="auto"/>
        <w:ind w:firstLine="2127"/>
        <w:jc w:val="both"/>
        <w:rPr>
          <w:rFonts w:ascii="GHEA Grapalat" w:hAnsi="GHEA Grapalat" w:cs="Helvetica"/>
          <w:b/>
          <w:color w:val="000000"/>
          <w:sz w:val="24"/>
          <w:szCs w:val="24"/>
          <w:lang w:val="hy-AM" w:eastAsia="en-GB"/>
        </w:rPr>
      </w:pPr>
      <w:r w:rsidRPr="00354FDB">
        <w:rPr>
          <w:rFonts w:ascii="GHEA Grapalat" w:hAnsi="GHEA Grapalat" w:cs="Helvetica"/>
          <w:b/>
          <w:color w:val="000000"/>
          <w:sz w:val="24"/>
          <w:szCs w:val="24"/>
          <w:lang w:val="hy-AM" w:eastAsia="en-GB"/>
        </w:rPr>
        <w:t>նույնականացումը</w:t>
      </w:r>
    </w:p>
    <w:p w14:paraId="1C85482C" w14:textId="77777777" w:rsidR="00703061" w:rsidRPr="006643AC" w:rsidRDefault="00703061" w:rsidP="00E579E1">
      <w:pPr>
        <w:numPr>
          <w:ilvl w:val="0"/>
          <w:numId w:val="170"/>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354FDB">
        <w:rPr>
          <w:rFonts w:ascii="GHEA Grapalat" w:hAnsi="GHEA Grapalat" w:cs="Helvetica"/>
          <w:color w:val="000000"/>
          <w:sz w:val="24"/>
          <w:szCs w:val="24"/>
          <w:lang w:val="hy-AM" w:eastAsia="en-GB"/>
        </w:rPr>
        <w:t>Վերամշակման արդյունքի մեջ օտարերկրյա ապրանքների նույնականացումն իրա</w:t>
      </w:r>
      <w:r w:rsidR="006643AC">
        <w:rPr>
          <w:rFonts w:ascii="GHEA Grapalat" w:hAnsi="GHEA Grapalat" w:cs="Helvetica"/>
          <w:color w:val="000000"/>
          <w:sz w:val="24"/>
          <w:szCs w:val="24"/>
          <w:lang w:val="hy-AM" w:eastAsia="en-GB"/>
        </w:rPr>
        <w:softHyphen/>
      </w:r>
      <w:r w:rsidRPr="00354FDB">
        <w:rPr>
          <w:rFonts w:ascii="GHEA Grapalat" w:hAnsi="GHEA Grapalat" w:cs="Helvetica"/>
          <w:color w:val="000000"/>
          <w:sz w:val="24"/>
          <w:szCs w:val="24"/>
          <w:lang w:val="hy-AM" w:eastAsia="en-GB"/>
        </w:rPr>
        <w:t xml:space="preserve">կանացվում է </w:t>
      </w:r>
      <w:r w:rsidRPr="006512B2">
        <w:rPr>
          <w:rFonts w:ascii="GHEA Grapalat" w:hAnsi="GHEA Grapalat" w:cs="Helvetica"/>
          <w:color w:val="000000"/>
          <w:sz w:val="24"/>
          <w:szCs w:val="24"/>
          <w:lang w:val="hy-AM" w:eastAsia="en-GB"/>
        </w:rPr>
        <w:t>Միության մաքսային օ</w:t>
      </w:r>
      <w:r w:rsidRPr="006643AC">
        <w:rPr>
          <w:rFonts w:ascii="GHEA Grapalat" w:hAnsi="GHEA Grapalat" w:cs="Helvetica"/>
          <w:color w:val="000000"/>
          <w:sz w:val="24"/>
          <w:szCs w:val="24"/>
          <w:lang w:val="hy-AM" w:eastAsia="en-GB"/>
        </w:rPr>
        <w:t>րենսգրքի 192-րդ հոդվածով սահմանված նույնա</w:t>
      </w:r>
      <w:r w:rsidR="006643AC">
        <w:rPr>
          <w:rFonts w:ascii="GHEA Grapalat" w:hAnsi="GHEA Grapalat" w:cs="Helvetica"/>
          <w:color w:val="000000"/>
          <w:sz w:val="24"/>
          <w:szCs w:val="24"/>
          <w:lang w:val="hy-AM" w:eastAsia="en-GB"/>
        </w:rPr>
        <w:softHyphen/>
      </w:r>
      <w:r w:rsidRPr="006643AC">
        <w:rPr>
          <w:rFonts w:ascii="GHEA Grapalat" w:hAnsi="GHEA Grapalat" w:cs="Helvetica"/>
          <w:color w:val="000000"/>
          <w:sz w:val="24"/>
          <w:szCs w:val="24"/>
          <w:lang w:val="hy-AM" w:eastAsia="en-GB"/>
        </w:rPr>
        <w:t>կա</w:t>
      </w:r>
      <w:r w:rsidR="006643AC">
        <w:rPr>
          <w:rFonts w:ascii="GHEA Grapalat" w:hAnsi="GHEA Grapalat" w:cs="Helvetica"/>
          <w:color w:val="000000"/>
          <w:sz w:val="24"/>
          <w:szCs w:val="24"/>
          <w:lang w:val="hy-AM" w:eastAsia="en-GB"/>
        </w:rPr>
        <w:softHyphen/>
      </w:r>
      <w:r w:rsidRPr="006643AC">
        <w:rPr>
          <w:rFonts w:ascii="GHEA Grapalat" w:hAnsi="GHEA Grapalat" w:cs="Helvetica"/>
          <w:color w:val="000000"/>
          <w:sz w:val="24"/>
          <w:szCs w:val="24"/>
          <w:lang w:val="hy-AM" w:eastAsia="en-GB"/>
        </w:rPr>
        <w:t>նացման միջոցներով, ընդ որում՝ նույնականացման եղանակի կիրառելիությունը որոշվում է վերամշակման թույտվությունը տրամադրող մաքսային մարմնի կողմից՝ հաշվի առնեով ապրանքների հատկությունները</w:t>
      </w:r>
      <w:r w:rsidRPr="006643AC">
        <w:rPr>
          <w:rFonts w:ascii="GHEA Grapalat" w:hAnsi="GHEA Grapalat" w:cs="Sylfaen"/>
          <w:color w:val="000000"/>
          <w:sz w:val="24"/>
          <w:szCs w:val="24"/>
          <w:lang w:val="hy-AM" w:eastAsia="en-GB"/>
        </w:rPr>
        <w:t>,</w:t>
      </w:r>
      <w:r w:rsidRPr="006643AC">
        <w:rPr>
          <w:rFonts w:ascii="GHEA Grapalat" w:hAnsi="GHEA Grapalat" w:cs="Helvetica"/>
          <w:color w:val="000000"/>
          <w:sz w:val="24"/>
          <w:szCs w:val="24"/>
          <w:lang w:val="hy-AM" w:eastAsia="en-GB"/>
        </w:rPr>
        <w:t xml:space="preserve"> </w:t>
      </w:r>
      <w:r w:rsidRPr="006643AC">
        <w:rPr>
          <w:rFonts w:ascii="GHEA Grapalat" w:hAnsi="GHEA Grapalat" w:cs="Sylfaen"/>
          <w:color w:val="000000"/>
          <w:sz w:val="24"/>
          <w:szCs w:val="24"/>
          <w:lang w:val="hy-AM" w:eastAsia="en-GB"/>
        </w:rPr>
        <w:t>բնույթը</w:t>
      </w:r>
      <w:r w:rsidRPr="006643AC">
        <w:rPr>
          <w:rFonts w:ascii="GHEA Grapalat" w:hAnsi="GHEA Grapalat" w:cs="Helvetica"/>
          <w:color w:val="000000"/>
          <w:sz w:val="24"/>
          <w:szCs w:val="24"/>
          <w:lang w:val="hy-AM" w:eastAsia="en-GB"/>
        </w:rPr>
        <w:t xml:space="preserve"> </w:t>
      </w:r>
      <w:r w:rsidRPr="006643AC">
        <w:rPr>
          <w:rFonts w:ascii="GHEA Grapalat" w:hAnsi="GHEA Grapalat" w:cs="Sylfaen"/>
          <w:color w:val="000000"/>
          <w:sz w:val="24"/>
          <w:szCs w:val="24"/>
          <w:lang w:val="hy-AM" w:eastAsia="en-GB"/>
        </w:rPr>
        <w:t>և</w:t>
      </w:r>
      <w:r w:rsidRPr="006643AC">
        <w:rPr>
          <w:rFonts w:ascii="GHEA Grapalat" w:hAnsi="GHEA Grapalat" w:cs="Helvetica"/>
          <w:color w:val="000000"/>
          <w:sz w:val="24"/>
          <w:szCs w:val="24"/>
          <w:lang w:val="hy-AM" w:eastAsia="en-GB"/>
        </w:rPr>
        <w:t xml:space="preserve"> դրանց վերամշակման գործառնու</w:t>
      </w:r>
      <w:r w:rsidR="006643AC">
        <w:rPr>
          <w:rFonts w:ascii="GHEA Grapalat" w:hAnsi="GHEA Grapalat" w:cs="Helvetica"/>
          <w:color w:val="000000"/>
          <w:sz w:val="24"/>
          <w:szCs w:val="24"/>
          <w:lang w:val="hy-AM" w:eastAsia="en-GB"/>
        </w:rPr>
        <w:softHyphen/>
      </w:r>
      <w:r w:rsidRPr="006643AC">
        <w:rPr>
          <w:rFonts w:ascii="GHEA Grapalat" w:hAnsi="GHEA Grapalat" w:cs="Helvetica"/>
          <w:color w:val="000000"/>
          <w:sz w:val="24"/>
          <w:szCs w:val="24"/>
          <w:lang w:val="hy-AM" w:eastAsia="en-GB"/>
        </w:rPr>
        <w:t>թյունները:</w:t>
      </w:r>
    </w:p>
    <w:p w14:paraId="402E727D" w14:textId="77777777" w:rsidR="00703061" w:rsidRPr="006512B2" w:rsidRDefault="00703061" w:rsidP="006512B2">
      <w:pPr>
        <w:spacing w:after="0" w:line="360" w:lineRule="auto"/>
        <w:ind w:firstLine="567"/>
        <w:jc w:val="both"/>
        <w:rPr>
          <w:rFonts w:ascii="GHEA Grapalat" w:hAnsi="GHEA Grapalat" w:cs="Helvetica"/>
          <w:color w:val="000000"/>
          <w:sz w:val="24"/>
          <w:szCs w:val="24"/>
          <w:lang w:val="hy-AM" w:eastAsia="en-GB"/>
        </w:rPr>
      </w:pPr>
      <w:r w:rsidRPr="006643AC">
        <w:rPr>
          <w:rFonts w:ascii="GHEA Grapalat" w:hAnsi="GHEA Grapalat" w:cs="Helvetica"/>
          <w:color w:val="000000"/>
          <w:sz w:val="24"/>
          <w:szCs w:val="24"/>
          <w:lang w:val="hy-AM" w:eastAsia="en-GB"/>
        </w:rPr>
        <w:t>Եթե հայտարարատուի կողմից առաջարկող նույնականացման եղանակը ընդունելի չէ մաքսային մարմնի համար, ապա մաքսային մարմինը կարող է ինքնուրույն որոշել վերամշակման արդյունքի մեջ օտարերկրյա ապրանքների նույնականացման եղանակը:</w:t>
      </w:r>
    </w:p>
    <w:p w14:paraId="50EAE938" w14:textId="77777777" w:rsidR="00957C03" w:rsidRPr="006512B2" w:rsidRDefault="00957C03" w:rsidP="006512B2">
      <w:pPr>
        <w:spacing w:after="0" w:line="360" w:lineRule="auto"/>
        <w:ind w:firstLine="567"/>
        <w:jc w:val="both"/>
        <w:rPr>
          <w:rFonts w:ascii="GHEA Grapalat" w:hAnsi="GHEA Grapalat" w:cs="Helvetica"/>
          <w:color w:val="000000"/>
          <w:sz w:val="24"/>
          <w:szCs w:val="24"/>
          <w:lang w:val="hy-AM" w:eastAsia="en-GB"/>
        </w:rPr>
      </w:pPr>
      <w:r w:rsidRPr="006512B2">
        <w:rPr>
          <w:rFonts w:ascii="GHEA Grapalat" w:hAnsi="GHEA Grapalat" w:cs="Helvetica"/>
          <w:color w:val="000000"/>
          <w:sz w:val="24"/>
          <w:szCs w:val="24"/>
          <w:lang w:val="hy-AM" w:eastAsia="en-GB"/>
        </w:rPr>
        <w:t>Մաքսային մարմինը ներկայացնում է գրավոր հիմնավորում հայտարարատուի կողմից առաջարկվող նույնականացման եղանակը չընդունելու վերաբերյալ:</w:t>
      </w:r>
    </w:p>
    <w:p w14:paraId="5F01F1F1" w14:textId="77777777" w:rsidR="00703061" w:rsidRPr="006643AC" w:rsidRDefault="00703061" w:rsidP="00E579E1">
      <w:pPr>
        <w:numPr>
          <w:ilvl w:val="0"/>
          <w:numId w:val="170"/>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6512B2">
        <w:rPr>
          <w:rFonts w:ascii="GHEA Grapalat" w:hAnsi="GHEA Grapalat" w:cs="Helvetica"/>
          <w:color w:val="000000"/>
          <w:sz w:val="24"/>
          <w:szCs w:val="24"/>
          <w:lang w:val="hy-AM" w:eastAsia="en-GB"/>
        </w:rPr>
        <w:t>Միության մաքսային օ</w:t>
      </w:r>
      <w:r w:rsidRPr="006643AC">
        <w:rPr>
          <w:rFonts w:ascii="GHEA Grapalat" w:hAnsi="GHEA Grapalat" w:cs="Helvetica"/>
          <w:color w:val="000000"/>
          <w:sz w:val="24"/>
          <w:szCs w:val="24"/>
          <w:lang w:val="hy-AM" w:eastAsia="en-GB"/>
        </w:rPr>
        <w:t>րենսգրքի 192-րդ հոդվածի 6-րդ պարբերությամբ սահման</w:t>
      </w:r>
      <w:r w:rsidR="006643AC">
        <w:rPr>
          <w:rFonts w:ascii="GHEA Grapalat" w:hAnsi="GHEA Grapalat" w:cs="Helvetica"/>
          <w:color w:val="000000"/>
          <w:sz w:val="24"/>
          <w:szCs w:val="24"/>
          <w:lang w:val="hy-AM" w:eastAsia="en-GB"/>
        </w:rPr>
        <w:softHyphen/>
      </w:r>
      <w:r w:rsidRPr="006643AC">
        <w:rPr>
          <w:rFonts w:ascii="GHEA Grapalat" w:hAnsi="GHEA Grapalat" w:cs="Helvetica"/>
          <w:color w:val="000000"/>
          <w:sz w:val="24"/>
          <w:szCs w:val="24"/>
          <w:lang w:val="hy-AM" w:eastAsia="en-GB"/>
        </w:rPr>
        <w:t>ված նույնականացման միջոցների կիրառման նպատակով հայտարարատուի կողմից մաքսային մարմին կարող են ներկայացվել վերամշակում իրականացնող կազմակեր</w:t>
      </w:r>
      <w:r w:rsidR="006643AC">
        <w:rPr>
          <w:rFonts w:ascii="GHEA Grapalat" w:hAnsi="GHEA Grapalat" w:cs="Helvetica"/>
          <w:color w:val="000000"/>
          <w:sz w:val="24"/>
          <w:szCs w:val="24"/>
          <w:lang w:val="hy-AM" w:eastAsia="en-GB"/>
        </w:rPr>
        <w:softHyphen/>
      </w:r>
      <w:r w:rsidRPr="006643AC">
        <w:rPr>
          <w:rFonts w:ascii="GHEA Grapalat" w:hAnsi="GHEA Grapalat" w:cs="Helvetica"/>
          <w:color w:val="000000"/>
          <w:sz w:val="24"/>
          <w:szCs w:val="24"/>
          <w:lang w:val="hy-AM" w:eastAsia="en-GB"/>
        </w:rPr>
        <w:t>պու</w:t>
      </w:r>
      <w:r w:rsidR="006643AC">
        <w:rPr>
          <w:rFonts w:ascii="GHEA Grapalat" w:hAnsi="GHEA Grapalat" w:cs="Helvetica"/>
          <w:color w:val="000000"/>
          <w:sz w:val="24"/>
          <w:szCs w:val="24"/>
          <w:lang w:val="hy-AM" w:eastAsia="en-GB"/>
        </w:rPr>
        <w:softHyphen/>
      </w:r>
      <w:r w:rsidRPr="006643AC">
        <w:rPr>
          <w:rFonts w:ascii="GHEA Grapalat" w:hAnsi="GHEA Grapalat" w:cs="Helvetica"/>
          <w:color w:val="000000"/>
          <w:sz w:val="24"/>
          <w:szCs w:val="24"/>
          <w:lang w:val="hy-AM" w:eastAsia="en-GB"/>
        </w:rPr>
        <w:t>թյան արտադրական, հաշվապահական, հարկային հաշվառման համար վարվող փաս</w:t>
      </w:r>
      <w:r w:rsidR="006643AC">
        <w:rPr>
          <w:rFonts w:ascii="GHEA Grapalat" w:hAnsi="GHEA Grapalat" w:cs="Helvetica"/>
          <w:color w:val="000000"/>
          <w:sz w:val="24"/>
          <w:szCs w:val="24"/>
          <w:lang w:val="hy-AM" w:eastAsia="en-GB"/>
        </w:rPr>
        <w:softHyphen/>
      </w:r>
      <w:r w:rsidRPr="006643AC">
        <w:rPr>
          <w:rFonts w:ascii="GHEA Grapalat" w:hAnsi="GHEA Grapalat" w:cs="Helvetica"/>
          <w:color w:val="000000"/>
          <w:sz w:val="24"/>
          <w:szCs w:val="24"/>
          <w:lang w:val="hy-AM" w:eastAsia="en-GB"/>
        </w:rPr>
        <w:t>տաթղթերը՝ պայմանով, որ դրանք պարունակում են տեղեկություններ՝ «Վերամշակում՝ ներքին սպառման համար» մաքսային ընթացակարգով ձևակերպված օտարերկրյա ապրանք</w:t>
      </w:r>
      <w:r w:rsidR="003664CE">
        <w:rPr>
          <w:rFonts w:ascii="GHEA Grapalat" w:hAnsi="GHEA Grapalat" w:cs="Helvetica"/>
          <w:color w:val="000000"/>
          <w:sz w:val="24"/>
          <w:szCs w:val="24"/>
          <w:lang w:val="hy-AM" w:eastAsia="en-GB"/>
        </w:rPr>
        <w:softHyphen/>
      </w:r>
      <w:r w:rsidR="003C1842">
        <w:rPr>
          <w:rFonts w:ascii="GHEA Grapalat" w:hAnsi="GHEA Grapalat" w:cs="Helvetica"/>
          <w:color w:val="000000"/>
          <w:sz w:val="24"/>
          <w:szCs w:val="24"/>
          <w:lang w:val="hy-AM" w:eastAsia="en-GB"/>
        </w:rPr>
        <w:softHyphen/>
      </w:r>
      <w:r w:rsidR="006643AC">
        <w:rPr>
          <w:rFonts w:ascii="GHEA Grapalat" w:hAnsi="GHEA Grapalat" w:cs="Helvetica"/>
          <w:color w:val="000000"/>
          <w:sz w:val="24"/>
          <w:szCs w:val="24"/>
          <w:lang w:val="hy-AM" w:eastAsia="en-GB"/>
        </w:rPr>
        <w:softHyphen/>
      </w:r>
      <w:r w:rsidRPr="006643AC">
        <w:rPr>
          <w:rFonts w:ascii="GHEA Grapalat" w:hAnsi="GHEA Grapalat" w:cs="Helvetica"/>
          <w:color w:val="000000"/>
          <w:sz w:val="24"/>
          <w:szCs w:val="24"/>
          <w:lang w:val="hy-AM" w:eastAsia="en-GB"/>
        </w:rPr>
        <w:t>ների տեխնոլոգիական գործընթացում օգտագործման մասին:</w:t>
      </w:r>
    </w:p>
    <w:p w14:paraId="68AB9A44" w14:textId="77777777" w:rsidR="00A8280E" w:rsidRDefault="00A8280E" w:rsidP="00A8280E">
      <w:pPr>
        <w:tabs>
          <w:tab w:val="left" w:pos="851"/>
        </w:tabs>
        <w:spacing w:after="0" w:line="360" w:lineRule="auto"/>
        <w:ind w:firstLine="567"/>
        <w:jc w:val="both"/>
        <w:rPr>
          <w:rFonts w:ascii="GHEA Grapalat" w:hAnsi="GHEA Grapalat" w:cs="Helvetica"/>
          <w:b/>
          <w:color w:val="000000"/>
          <w:sz w:val="24"/>
          <w:szCs w:val="24"/>
          <w:lang w:val="hy-AM" w:eastAsia="en-GB"/>
        </w:rPr>
      </w:pPr>
    </w:p>
    <w:p w14:paraId="10A672BD" w14:textId="77777777" w:rsidR="00B640E2" w:rsidRDefault="00703061" w:rsidP="00B640E2">
      <w:pPr>
        <w:spacing w:after="0" w:line="360" w:lineRule="auto"/>
        <w:ind w:firstLine="567"/>
        <w:jc w:val="both"/>
        <w:rPr>
          <w:rFonts w:ascii="GHEA Grapalat" w:hAnsi="GHEA Grapalat" w:cs="Helvetica"/>
          <w:b/>
          <w:color w:val="000000"/>
          <w:sz w:val="24"/>
          <w:szCs w:val="24"/>
          <w:lang w:val="hy-AM" w:eastAsia="en-GB"/>
        </w:rPr>
      </w:pPr>
      <w:r w:rsidRPr="006512B2">
        <w:rPr>
          <w:rFonts w:ascii="GHEA Grapalat" w:hAnsi="GHEA Grapalat" w:cs="Helvetica"/>
          <w:b/>
          <w:color w:val="000000"/>
          <w:sz w:val="24"/>
          <w:szCs w:val="24"/>
          <w:lang w:val="hy-AM" w:eastAsia="en-GB"/>
        </w:rPr>
        <w:t xml:space="preserve">Հոդված </w:t>
      </w:r>
      <w:r w:rsidR="00A8280E">
        <w:rPr>
          <w:rFonts w:ascii="GHEA Grapalat" w:hAnsi="GHEA Grapalat" w:cs="Helvetica"/>
          <w:b/>
          <w:color w:val="000000"/>
          <w:sz w:val="24"/>
          <w:szCs w:val="24"/>
          <w:lang w:val="hy-AM" w:eastAsia="en-GB"/>
        </w:rPr>
        <w:t>133</w:t>
      </w:r>
      <w:r w:rsidRPr="006512B2">
        <w:rPr>
          <w:rFonts w:ascii="GHEA Grapalat" w:hAnsi="GHEA Grapalat" w:cs="Helvetica"/>
          <w:b/>
          <w:color w:val="000000"/>
          <w:sz w:val="24"/>
          <w:szCs w:val="24"/>
          <w:lang w:val="hy-AM" w:eastAsia="en-GB"/>
        </w:rPr>
        <w:t>. «Վերամշակում՝ ներքին սպառման համար»</w:t>
      </w:r>
      <w:r w:rsidRPr="006512B2">
        <w:rPr>
          <w:rFonts w:ascii="GHEA Grapalat" w:hAnsi="GHEA Grapalat" w:cs="Helvetica"/>
          <w:color w:val="000000"/>
          <w:sz w:val="24"/>
          <w:szCs w:val="24"/>
          <w:lang w:val="hy-AM" w:eastAsia="en-GB"/>
        </w:rPr>
        <w:t xml:space="preserve"> </w:t>
      </w:r>
      <w:r w:rsidRPr="006512B2">
        <w:rPr>
          <w:rFonts w:ascii="GHEA Grapalat" w:hAnsi="GHEA Grapalat" w:cs="Helvetica"/>
          <w:b/>
          <w:color w:val="000000"/>
          <w:sz w:val="24"/>
          <w:szCs w:val="24"/>
          <w:lang w:val="hy-AM" w:eastAsia="en-GB"/>
        </w:rPr>
        <w:t>մաքսային</w:t>
      </w:r>
    </w:p>
    <w:p w14:paraId="282A1B77" w14:textId="5C8C7707" w:rsidR="00703061" w:rsidRPr="006512B2" w:rsidRDefault="00703061" w:rsidP="00B640E2">
      <w:pPr>
        <w:spacing w:after="0" w:line="360" w:lineRule="auto"/>
        <w:ind w:firstLine="2127"/>
        <w:jc w:val="both"/>
        <w:rPr>
          <w:rFonts w:ascii="GHEA Grapalat" w:hAnsi="GHEA Grapalat" w:cs="Helvetica"/>
          <w:b/>
          <w:color w:val="000000"/>
          <w:sz w:val="24"/>
          <w:szCs w:val="24"/>
          <w:lang w:val="hy-AM" w:eastAsia="en-GB"/>
        </w:rPr>
      </w:pPr>
      <w:r w:rsidRPr="006512B2">
        <w:rPr>
          <w:rFonts w:ascii="GHEA Grapalat" w:hAnsi="GHEA Grapalat" w:cs="Helvetica"/>
          <w:b/>
          <w:color w:val="000000"/>
          <w:sz w:val="24"/>
          <w:szCs w:val="24"/>
          <w:lang w:val="hy-AM" w:eastAsia="en-GB"/>
        </w:rPr>
        <w:t>ընթացակարգի ժամկետը</w:t>
      </w:r>
      <w:r w:rsidRPr="006512B2">
        <w:rPr>
          <w:rFonts w:ascii="Courier New" w:hAnsi="Courier New" w:cs="Courier New"/>
          <w:b/>
          <w:color w:val="000000"/>
          <w:sz w:val="24"/>
          <w:szCs w:val="24"/>
          <w:lang w:val="hy-AM" w:eastAsia="en-GB"/>
        </w:rPr>
        <w:t> </w:t>
      </w:r>
    </w:p>
    <w:p w14:paraId="726C6CC2" w14:textId="77777777" w:rsidR="00703061" w:rsidRPr="006512B2" w:rsidRDefault="00703061" w:rsidP="00E579E1">
      <w:pPr>
        <w:numPr>
          <w:ilvl w:val="0"/>
          <w:numId w:val="171"/>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6512B2">
        <w:rPr>
          <w:rFonts w:ascii="GHEA Grapalat" w:hAnsi="GHEA Grapalat" w:cs="Helvetica"/>
          <w:color w:val="000000"/>
          <w:sz w:val="24"/>
          <w:szCs w:val="24"/>
          <w:lang w:val="hy-AM" w:eastAsia="en-GB"/>
        </w:rPr>
        <w:t xml:space="preserve">«Վերամշակում՝ ներքին սպառման համար» մաքսային ընթացակարգի ժամկետը ապրանքների ներքին սպառման համար վերամշակման թույլտվության մեջ սահմանված ժամկետն է, որը որոշվում է վերամշակման թույլտվությունը ստացող անձի կողմից և </w:t>
      </w:r>
      <w:r w:rsidRPr="006512B2">
        <w:rPr>
          <w:rFonts w:ascii="GHEA Grapalat" w:hAnsi="GHEA Grapalat" w:cs="Helvetica"/>
          <w:color w:val="000000"/>
          <w:sz w:val="24"/>
          <w:szCs w:val="24"/>
          <w:lang w:val="hy-AM" w:eastAsia="en-GB"/>
        </w:rPr>
        <w:lastRenderedPageBreak/>
        <w:t>համաձայնեցվում մաքսային մարմնի հետ՝ Միության մաքսային օրենսգրքի 193-րդ հոդված</w:t>
      </w:r>
      <w:r w:rsidR="00957C03" w:rsidRPr="006512B2">
        <w:rPr>
          <w:rFonts w:ascii="GHEA Grapalat" w:hAnsi="GHEA Grapalat" w:cs="Helvetica"/>
          <w:color w:val="000000"/>
          <w:sz w:val="24"/>
          <w:szCs w:val="24"/>
          <w:lang w:val="hy-AM" w:eastAsia="en-GB"/>
        </w:rPr>
        <w:t xml:space="preserve">ի 3-րդ </w:t>
      </w:r>
      <w:r w:rsidR="00343C78">
        <w:rPr>
          <w:rFonts w:ascii="GHEA Grapalat" w:hAnsi="GHEA Grapalat"/>
          <w:sz w:val="24"/>
          <w:szCs w:val="24"/>
          <w:lang w:val="hy-AM"/>
        </w:rPr>
        <w:t>մաս</w:t>
      </w:r>
      <w:r w:rsidRPr="006512B2">
        <w:rPr>
          <w:rFonts w:ascii="GHEA Grapalat" w:hAnsi="GHEA Grapalat" w:cs="Helvetica"/>
          <w:color w:val="000000"/>
          <w:sz w:val="24"/>
          <w:szCs w:val="24"/>
          <w:lang w:val="hy-AM" w:eastAsia="en-GB"/>
        </w:rPr>
        <w:t>ով սահմանված ժամկետին համապատասխան:</w:t>
      </w:r>
    </w:p>
    <w:p w14:paraId="44954816" w14:textId="77777777" w:rsidR="00703061" w:rsidRPr="00A8280E" w:rsidRDefault="00703061" w:rsidP="00E579E1">
      <w:pPr>
        <w:numPr>
          <w:ilvl w:val="0"/>
          <w:numId w:val="171"/>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A8280E">
        <w:rPr>
          <w:rFonts w:ascii="GHEA Grapalat" w:hAnsi="GHEA Grapalat" w:cs="Helvetica"/>
          <w:color w:val="000000"/>
          <w:sz w:val="24"/>
          <w:szCs w:val="24"/>
          <w:lang w:val="hy-AM" w:eastAsia="en-GB"/>
        </w:rPr>
        <w:t>«Վերամշակում՝ ներքին սպառման համար» մաքսային ընթացակարգով ձևակերպ</w:t>
      </w:r>
      <w:r w:rsidR="003664CE">
        <w:rPr>
          <w:rFonts w:ascii="GHEA Grapalat" w:hAnsi="GHEA Grapalat" w:cs="Helvetica"/>
          <w:color w:val="000000"/>
          <w:sz w:val="24"/>
          <w:szCs w:val="24"/>
          <w:lang w:val="hy-AM" w:eastAsia="en-GB"/>
        </w:rPr>
        <w:softHyphen/>
      </w:r>
      <w:r w:rsidRPr="00A8280E">
        <w:rPr>
          <w:rFonts w:ascii="GHEA Grapalat" w:hAnsi="GHEA Grapalat" w:cs="Helvetica"/>
          <w:color w:val="000000"/>
          <w:sz w:val="24"/>
          <w:szCs w:val="24"/>
          <w:lang w:val="hy-AM" w:eastAsia="en-GB"/>
        </w:rPr>
        <w:t xml:space="preserve">ված ապրանքների վերամշակման ժամկետը, Միության մաքսային օրենսգրքի 190-րդ հոդվածի 3-րդ </w:t>
      </w:r>
      <w:r w:rsidR="00343C78" w:rsidRPr="00A8280E">
        <w:rPr>
          <w:rFonts w:ascii="GHEA Grapalat" w:hAnsi="GHEA Grapalat" w:cs="Helvetica"/>
          <w:color w:val="000000"/>
          <w:sz w:val="24"/>
          <w:szCs w:val="24"/>
          <w:lang w:val="hy-AM" w:eastAsia="en-GB"/>
        </w:rPr>
        <w:t>մաս</w:t>
      </w:r>
      <w:r w:rsidRPr="00A8280E">
        <w:rPr>
          <w:rFonts w:ascii="GHEA Grapalat" w:hAnsi="GHEA Grapalat" w:cs="Helvetica"/>
          <w:color w:val="000000"/>
          <w:sz w:val="24"/>
          <w:szCs w:val="24"/>
          <w:lang w:val="hy-AM" w:eastAsia="en-GB"/>
        </w:rPr>
        <w:t>ին համապատասխան, կարող է երկարաձգվել</w:t>
      </w:r>
      <w:r w:rsidR="00957C03" w:rsidRPr="00A8280E">
        <w:rPr>
          <w:rFonts w:ascii="GHEA Grapalat" w:hAnsi="GHEA Grapalat" w:cs="Helvetica"/>
          <w:color w:val="000000"/>
          <w:sz w:val="24"/>
          <w:szCs w:val="24"/>
          <w:lang w:val="hy-AM" w:eastAsia="en-GB"/>
        </w:rPr>
        <w:t xml:space="preserve"> ոչ ուշ, քան</w:t>
      </w:r>
      <w:r w:rsidRPr="00A8280E">
        <w:rPr>
          <w:rFonts w:ascii="GHEA Grapalat" w:hAnsi="GHEA Grapalat" w:cs="Helvetica"/>
          <w:color w:val="000000"/>
          <w:sz w:val="24"/>
          <w:szCs w:val="24"/>
          <w:lang w:val="hy-AM" w:eastAsia="en-GB"/>
        </w:rPr>
        <w:t xml:space="preserve"> մաքսային ընթացակարգի ժամկետի ավարտից հետո 10 </w:t>
      </w:r>
      <w:r w:rsidR="007C675D" w:rsidRPr="00A8280E">
        <w:rPr>
          <w:rFonts w:ascii="GHEA Grapalat" w:hAnsi="GHEA Grapalat" w:cs="Helvetica"/>
          <w:color w:val="000000"/>
          <w:sz w:val="24"/>
          <w:szCs w:val="24"/>
          <w:lang w:val="hy-AM" w:eastAsia="en-GB"/>
        </w:rPr>
        <w:t xml:space="preserve">աշխատանքային </w:t>
      </w:r>
      <w:r w:rsidRPr="00A8280E">
        <w:rPr>
          <w:rFonts w:ascii="GHEA Grapalat" w:hAnsi="GHEA Grapalat" w:cs="Helvetica"/>
          <w:color w:val="000000"/>
          <w:sz w:val="24"/>
          <w:szCs w:val="24"/>
          <w:lang w:val="hy-AM" w:eastAsia="en-GB"/>
        </w:rPr>
        <w:t>օրվա ընթացքում:</w:t>
      </w:r>
    </w:p>
    <w:p w14:paraId="2DFB4657" w14:textId="77777777" w:rsidR="00703061" w:rsidRPr="00A8280E" w:rsidRDefault="00703061" w:rsidP="00E579E1">
      <w:pPr>
        <w:numPr>
          <w:ilvl w:val="0"/>
          <w:numId w:val="171"/>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A8280E">
        <w:rPr>
          <w:rFonts w:ascii="GHEA Grapalat" w:hAnsi="GHEA Grapalat" w:cs="Helvetica"/>
          <w:color w:val="000000"/>
          <w:sz w:val="24"/>
          <w:szCs w:val="24"/>
          <w:lang w:val="hy-AM" w:eastAsia="en-GB"/>
        </w:rPr>
        <w:t xml:space="preserve">Ներքին սպառման համար վերամշակման թույլտվության ժամկետը կարող է երկարաձգվել հայտարարատուի հիմնավորված դիմումի հիման վրա, բայց ոչ ավելի, քան </w:t>
      </w:r>
      <w:r w:rsidR="003E0DEA" w:rsidRPr="00A8280E">
        <w:rPr>
          <w:rFonts w:ascii="GHEA Grapalat" w:hAnsi="GHEA Grapalat" w:cs="Helvetica"/>
          <w:color w:val="000000"/>
          <w:sz w:val="24"/>
          <w:szCs w:val="24"/>
          <w:lang w:val="hy-AM" w:eastAsia="en-GB"/>
        </w:rPr>
        <w:t>Միության մաքսային օրենսգրք</w:t>
      </w:r>
      <w:r w:rsidR="00957C03" w:rsidRPr="00A8280E">
        <w:rPr>
          <w:rFonts w:ascii="GHEA Grapalat" w:hAnsi="GHEA Grapalat" w:cs="Helvetica"/>
          <w:color w:val="000000"/>
          <w:sz w:val="24"/>
          <w:szCs w:val="24"/>
          <w:lang w:val="hy-AM" w:eastAsia="en-GB"/>
        </w:rPr>
        <w:t xml:space="preserve">ի 193-րդ հոդվածի 3-րդ </w:t>
      </w:r>
      <w:r w:rsidR="00343C78" w:rsidRPr="00A8280E">
        <w:rPr>
          <w:rFonts w:ascii="GHEA Grapalat" w:hAnsi="GHEA Grapalat" w:cs="Helvetica"/>
          <w:color w:val="000000"/>
          <w:sz w:val="24"/>
          <w:szCs w:val="24"/>
          <w:lang w:val="hy-AM" w:eastAsia="en-GB"/>
        </w:rPr>
        <w:t>մաս</w:t>
      </w:r>
      <w:r w:rsidR="003E0DEA" w:rsidRPr="00A8280E">
        <w:rPr>
          <w:rFonts w:ascii="GHEA Grapalat" w:hAnsi="GHEA Grapalat" w:cs="Helvetica"/>
          <w:color w:val="000000"/>
          <w:sz w:val="24"/>
          <w:szCs w:val="24"/>
          <w:lang w:val="hy-AM" w:eastAsia="en-GB"/>
        </w:rPr>
        <w:t>ով</w:t>
      </w:r>
      <w:r w:rsidRPr="00A8280E">
        <w:rPr>
          <w:rFonts w:ascii="GHEA Grapalat" w:hAnsi="GHEA Grapalat" w:cs="Helvetica"/>
          <w:color w:val="000000"/>
          <w:sz w:val="24"/>
          <w:szCs w:val="24"/>
          <w:lang w:val="hy-AM" w:eastAsia="en-GB"/>
        </w:rPr>
        <w:t xml:space="preserve"> սահմանված առավելա</w:t>
      </w:r>
      <w:r w:rsidR="00A8280E">
        <w:rPr>
          <w:rFonts w:ascii="GHEA Grapalat" w:hAnsi="GHEA Grapalat" w:cs="Helvetica"/>
          <w:color w:val="000000"/>
          <w:sz w:val="24"/>
          <w:szCs w:val="24"/>
          <w:lang w:val="hy-AM" w:eastAsia="en-GB"/>
        </w:rPr>
        <w:softHyphen/>
      </w:r>
      <w:r w:rsidRPr="00A8280E">
        <w:rPr>
          <w:rFonts w:ascii="GHEA Grapalat" w:hAnsi="GHEA Grapalat" w:cs="Helvetica"/>
          <w:color w:val="000000"/>
          <w:sz w:val="24"/>
          <w:szCs w:val="24"/>
          <w:lang w:val="hy-AM" w:eastAsia="en-GB"/>
        </w:rPr>
        <w:t xml:space="preserve">գույն ժամկետը: </w:t>
      </w:r>
    </w:p>
    <w:p w14:paraId="1BC642FC" w14:textId="77777777" w:rsidR="00703061" w:rsidRPr="00A8280E" w:rsidRDefault="00703061" w:rsidP="00E579E1">
      <w:pPr>
        <w:numPr>
          <w:ilvl w:val="0"/>
          <w:numId w:val="171"/>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A8280E">
        <w:rPr>
          <w:rFonts w:ascii="GHEA Grapalat" w:hAnsi="GHEA Grapalat" w:cs="Helvetica"/>
          <w:color w:val="000000"/>
          <w:sz w:val="24"/>
          <w:szCs w:val="24"/>
          <w:lang w:val="hy-AM" w:eastAsia="en-GB"/>
        </w:rPr>
        <w:t>Ներքին սպառման համար վերամշակման թույլտվության ժամկետի երկա</w:t>
      </w:r>
      <w:r w:rsidR="00A8280E">
        <w:rPr>
          <w:rFonts w:ascii="GHEA Grapalat" w:hAnsi="GHEA Grapalat" w:cs="Helvetica"/>
          <w:color w:val="000000"/>
          <w:sz w:val="24"/>
          <w:szCs w:val="24"/>
          <w:lang w:val="hy-AM" w:eastAsia="en-GB"/>
        </w:rPr>
        <w:softHyphen/>
      </w:r>
      <w:r w:rsidRPr="00A8280E">
        <w:rPr>
          <w:rFonts w:ascii="GHEA Grapalat" w:hAnsi="GHEA Grapalat" w:cs="Helvetica"/>
          <w:color w:val="000000"/>
          <w:sz w:val="24"/>
          <w:szCs w:val="24"/>
          <w:lang w:val="hy-AM" w:eastAsia="en-GB"/>
        </w:rPr>
        <w:t>րաձգ</w:t>
      </w:r>
      <w:r w:rsidR="00A8280E">
        <w:rPr>
          <w:rFonts w:ascii="GHEA Grapalat" w:hAnsi="GHEA Grapalat" w:cs="Helvetica"/>
          <w:color w:val="000000"/>
          <w:sz w:val="24"/>
          <w:szCs w:val="24"/>
          <w:lang w:val="hy-AM" w:eastAsia="en-GB"/>
        </w:rPr>
        <w:softHyphen/>
      </w:r>
      <w:r w:rsidRPr="00A8280E">
        <w:rPr>
          <w:rFonts w:ascii="GHEA Grapalat" w:hAnsi="GHEA Grapalat" w:cs="Helvetica"/>
          <w:color w:val="000000"/>
          <w:sz w:val="24"/>
          <w:szCs w:val="24"/>
          <w:lang w:val="hy-AM" w:eastAsia="en-GB"/>
        </w:rPr>
        <w:t>ման համար հայտարարատուն ոչ ուշ, քան ներքին սպառման համար վերամշակման թույլտ</w:t>
      </w:r>
      <w:r w:rsidR="00A8280E">
        <w:rPr>
          <w:rFonts w:ascii="GHEA Grapalat" w:hAnsi="GHEA Grapalat" w:cs="Helvetica"/>
          <w:color w:val="000000"/>
          <w:sz w:val="24"/>
          <w:szCs w:val="24"/>
          <w:lang w:val="hy-AM" w:eastAsia="en-GB"/>
        </w:rPr>
        <w:softHyphen/>
      </w:r>
      <w:r w:rsidRPr="00A8280E">
        <w:rPr>
          <w:rFonts w:ascii="GHEA Grapalat" w:hAnsi="GHEA Grapalat" w:cs="Helvetica"/>
          <w:color w:val="000000"/>
          <w:sz w:val="24"/>
          <w:szCs w:val="24"/>
          <w:lang w:val="hy-AM" w:eastAsia="en-GB"/>
        </w:rPr>
        <w:t>վու</w:t>
      </w:r>
      <w:r w:rsidR="00A8280E">
        <w:rPr>
          <w:rFonts w:ascii="GHEA Grapalat" w:hAnsi="GHEA Grapalat" w:cs="Helvetica"/>
          <w:color w:val="000000"/>
          <w:sz w:val="24"/>
          <w:szCs w:val="24"/>
          <w:lang w:val="hy-AM" w:eastAsia="en-GB"/>
        </w:rPr>
        <w:softHyphen/>
      </w:r>
      <w:r w:rsidRPr="00A8280E">
        <w:rPr>
          <w:rFonts w:ascii="GHEA Grapalat" w:hAnsi="GHEA Grapalat" w:cs="Helvetica"/>
          <w:color w:val="000000"/>
          <w:sz w:val="24"/>
          <w:szCs w:val="24"/>
          <w:lang w:val="hy-AM" w:eastAsia="en-GB"/>
        </w:rPr>
        <w:t>թյան ժամկետի ավարտից 10</w:t>
      </w:r>
      <w:r w:rsidR="000F4C6E" w:rsidRPr="00A8280E">
        <w:rPr>
          <w:rFonts w:ascii="GHEA Grapalat" w:hAnsi="GHEA Grapalat" w:cs="Helvetica"/>
          <w:color w:val="000000"/>
          <w:sz w:val="24"/>
          <w:szCs w:val="24"/>
          <w:lang w:val="hy-AM" w:eastAsia="en-GB"/>
        </w:rPr>
        <w:t xml:space="preserve"> աշխատանքային</w:t>
      </w:r>
      <w:r w:rsidRPr="00A8280E">
        <w:rPr>
          <w:rFonts w:ascii="GHEA Grapalat" w:hAnsi="GHEA Grapalat" w:cs="Helvetica"/>
          <w:color w:val="000000"/>
          <w:sz w:val="24"/>
          <w:szCs w:val="24"/>
          <w:lang w:val="hy-AM" w:eastAsia="en-GB"/>
        </w:rPr>
        <w:t xml:space="preserve"> օր առաջ էլեկտրոնային եղանակով կամ թղթային կրիչով մաքսային մարմիններին ներկայացնում է դիմում: </w:t>
      </w:r>
    </w:p>
    <w:p w14:paraId="20048D0C" w14:textId="77777777" w:rsidR="00703061" w:rsidRPr="00A8280E" w:rsidRDefault="00703061" w:rsidP="00E579E1">
      <w:pPr>
        <w:numPr>
          <w:ilvl w:val="0"/>
          <w:numId w:val="171"/>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A8280E">
        <w:rPr>
          <w:rFonts w:ascii="GHEA Grapalat" w:hAnsi="GHEA Grapalat" w:cs="Helvetica"/>
          <w:color w:val="000000"/>
          <w:sz w:val="24"/>
          <w:szCs w:val="24"/>
          <w:lang w:val="hy-AM" w:eastAsia="en-GB"/>
        </w:rPr>
        <w:t>Մաքսային մարմինը 5</w:t>
      </w:r>
      <w:r w:rsidR="000F4C6E" w:rsidRPr="00A8280E">
        <w:rPr>
          <w:rFonts w:ascii="GHEA Grapalat" w:hAnsi="GHEA Grapalat" w:cs="Helvetica"/>
          <w:color w:val="000000"/>
          <w:sz w:val="24"/>
          <w:szCs w:val="24"/>
          <w:lang w:val="hy-AM" w:eastAsia="en-GB"/>
        </w:rPr>
        <w:t xml:space="preserve"> աշխատանքային օրվա ընթացքում </w:t>
      </w:r>
      <w:r w:rsidRPr="00A8280E">
        <w:rPr>
          <w:rFonts w:ascii="GHEA Grapalat" w:hAnsi="GHEA Grapalat" w:cs="Helvetica"/>
          <w:color w:val="000000"/>
          <w:sz w:val="24"/>
          <w:szCs w:val="24"/>
          <w:lang w:val="hy-AM" w:eastAsia="en-GB"/>
        </w:rPr>
        <w:t xml:space="preserve"> ուսումնասիրում է սույն հոդվածի 3-րդ մասում նշված դիմումը և հայտարարատուին էլեկտրոնային եղանակով կամ թղթային կրիչով տեղեկացնում է վերամշակման ժամկետի երկարաձգման կամ այդպիսի երկարաձգումը մերժելու մասին: Ընդ որում՝ մերժման դեպքում մաքսային մարմինների կողմից նշվում են մերժման հիմքերը:</w:t>
      </w:r>
    </w:p>
    <w:p w14:paraId="69A3D47B" w14:textId="77777777" w:rsidR="00703061" w:rsidRPr="00A8280E" w:rsidRDefault="00703061" w:rsidP="00E579E1">
      <w:pPr>
        <w:numPr>
          <w:ilvl w:val="0"/>
          <w:numId w:val="171"/>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A8280E">
        <w:rPr>
          <w:rFonts w:ascii="GHEA Grapalat" w:hAnsi="GHEA Grapalat" w:cs="Helvetica"/>
          <w:color w:val="000000"/>
          <w:sz w:val="24"/>
          <w:szCs w:val="24"/>
          <w:lang w:val="hy-AM" w:eastAsia="en-GB"/>
        </w:rPr>
        <w:t xml:space="preserve">Մաքսային մարմինը մերժում է ներքին սպառման համար վերամշակման ժամկետի երկարաձգումը, եթե առկա է տեղեկատվություն, որ խախտվել են </w:t>
      </w:r>
      <w:r w:rsidR="003E0DEA" w:rsidRPr="00A8280E">
        <w:rPr>
          <w:rFonts w:ascii="GHEA Grapalat" w:hAnsi="GHEA Grapalat" w:cs="Helvetica"/>
          <w:color w:val="000000"/>
          <w:sz w:val="24"/>
          <w:szCs w:val="24"/>
          <w:lang w:val="hy-AM" w:eastAsia="en-GB"/>
        </w:rPr>
        <w:t xml:space="preserve">Միության մաքսային օրենսգրքի </w:t>
      </w:r>
      <w:r w:rsidRPr="00A8280E">
        <w:rPr>
          <w:rFonts w:ascii="GHEA Grapalat" w:hAnsi="GHEA Grapalat" w:cs="Helvetica"/>
          <w:color w:val="000000"/>
          <w:sz w:val="24"/>
          <w:szCs w:val="24"/>
          <w:lang w:val="hy-AM" w:eastAsia="en-GB"/>
        </w:rPr>
        <w:t>26-րդ գլխով սահմանված՝ «Վերամշակում՝ ներքին սպառման համար» մաք</w:t>
      </w:r>
      <w:r w:rsidR="003C1842">
        <w:rPr>
          <w:rFonts w:ascii="GHEA Grapalat" w:hAnsi="GHEA Grapalat" w:cs="Helvetica"/>
          <w:color w:val="000000"/>
          <w:sz w:val="24"/>
          <w:szCs w:val="24"/>
          <w:lang w:val="hy-AM" w:eastAsia="en-GB"/>
        </w:rPr>
        <w:softHyphen/>
      </w:r>
      <w:r w:rsidRPr="00A8280E">
        <w:rPr>
          <w:rFonts w:ascii="GHEA Grapalat" w:hAnsi="GHEA Grapalat" w:cs="Helvetica"/>
          <w:color w:val="000000"/>
          <w:sz w:val="24"/>
          <w:szCs w:val="24"/>
          <w:lang w:val="hy-AM" w:eastAsia="en-GB"/>
        </w:rPr>
        <w:t>սային ընթացակարգի պայմանները կամ երկարաձգման դիմումը ներկայացվել է սահման</w:t>
      </w:r>
      <w:r w:rsidR="003C1842">
        <w:rPr>
          <w:rFonts w:ascii="GHEA Grapalat" w:hAnsi="GHEA Grapalat" w:cs="Helvetica"/>
          <w:color w:val="000000"/>
          <w:sz w:val="24"/>
          <w:szCs w:val="24"/>
          <w:lang w:val="hy-AM" w:eastAsia="en-GB"/>
        </w:rPr>
        <w:softHyphen/>
      </w:r>
      <w:r w:rsidRPr="00A8280E">
        <w:rPr>
          <w:rFonts w:ascii="GHEA Grapalat" w:hAnsi="GHEA Grapalat" w:cs="Helvetica"/>
          <w:color w:val="000000"/>
          <w:sz w:val="24"/>
          <w:szCs w:val="24"/>
          <w:lang w:val="hy-AM" w:eastAsia="en-GB"/>
        </w:rPr>
        <w:t xml:space="preserve">ված ժամկետի խախտմամբ: </w:t>
      </w:r>
    </w:p>
    <w:p w14:paraId="4D1B6BB1" w14:textId="77777777" w:rsidR="00703061" w:rsidRPr="00A8280E" w:rsidRDefault="00703061" w:rsidP="00E579E1">
      <w:pPr>
        <w:numPr>
          <w:ilvl w:val="0"/>
          <w:numId w:val="171"/>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A8280E">
        <w:rPr>
          <w:rFonts w:ascii="GHEA Grapalat" w:hAnsi="GHEA Grapalat" w:cs="Helvetica"/>
          <w:color w:val="000000"/>
          <w:sz w:val="24"/>
          <w:szCs w:val="24"/>
          <w:lang w:val="hy-AM" w:eastAsia="en-GB"/>
        </w:rPr>
        <w:t>Ներքին սպառման համար վերամշակման թույլտվության ժամկետի երկա</w:t>
      </w:r>
      <w:r w:rsidR="00A8280E">
        <w:rPr>
          <w:rFonts w:ascii="GHEA Grapalat" w:hAnsi="GHEA Grapalat" w:cs="Helvetica"/>
          <w:color w:val="000000"/>
          <w:sz w:val="24"/>
          <w:szCs w:val="24"/>
          <w:lang w:val="hy-AM" w:eastAsia="en-GB"/>
        </w:rPr>
        <w:softHyphen/>
      </w:r>
      <w:r w:rsidRPr="00A8280E">
        <w:rPr>
          <w:rFonts w:ascii="GHEA Grapalat" w:hAnsi="GHEA Grapalat" w:cs="Helvetica"/>
          <w:color w:val="000000"/>
          <w:sz w:val="24"/>
          <w:szCs w:val="24"/>
          <w:lang w:val="hy-AM" w:eastAsia="en-GB"/>
        </w:rPr>
        <w:t>րաձգ</w:t>
      </w:r>
      <w:r w:rsidR="00A8280E">
        <w:rPr>
          <w:rFonts w:ascii="GHEA Grapalat" w:hAnsi="GHEA Grapalat" w:cs="Helvetica"/>
          <w:color w:val="000000"/>
          <w:sz w:val="24"/>
          <w:szCs w:val="24"/>
          <w:lang w:val="hy-AM" w:eastAsia="en-GB"/>
        </w:rPr>
        <w:softHyphen/>
      </w:r>
      <w:r w:rsidRPr="00A8280E">
        <w:rPr>
          <w:rFonts w:ascii="GHEA Grapalat" w:hAnsi="GHEA Grapalat" w:cs="Helvetica"/>
          <w:color w:val="000000"/>
          <w:sz w:val="24"/>
          <w:szCs w:val="24"/>
          <w:lang w:val="hy-AM" w:eastAsia="en-GB"/>
        </w:rPr>
        <w:t>ման դեպքում երկարաձգվում է նաև «Վերամշակում՝ ներքին սպառման համար» մաք</w:t>
      </w:r>
      <w:r w:rsidR="00A8280E">
        <w:rPr>
          <w:rFonts w:ascii="GHEA Grapalat" w:hAnsi="GHEA Grapalat" w:cs="Helvetica"/>
          <w:color w:val="000000"/>
          <w:sz w:val="24"/>
          <w:szCs w:val="24"/>
          <w:lang w:val="hy-AM" w:eastAsia="en-GB"/>
        </w:rPr>
        <w:softHyphen/>
      </w:r>
      <w:r w:rsidRPr="00A8280E">
        <w:rPr>
          <w:rFonts w:ascii="GHEA Grapalat" w:hAnsi="GHEA Grapalat" w:cs="Helvetica"/>
          <w:color w:val="000000"/>
          <w:sz w:val="24"/>
          <w:szCs w:val="24"/>
          <w:lang w:val="hy-AM" w:eastAsia="en-GB"/>
        </w:rPr>
        <w:t>սային ընթացակարգի գործողության ժամկետը:</w:t>
      </w:r>
    </w:p>
    <w:p w14:paraId="573F74BC" w14:textId="77777777" w:rsidR="0069096A" w:rsidRDefault="0069096A" w:rsidP="0069096A">
      <w:pPr>
        <w:spacing w:after="0" w:line="240" w:lineRule="auto"/>
        <w:ind w:firstLine="567"/>
        <w:jc w:val="both"/>
        <w:rPr>
          <w:rFonts w:ascii="GHEA Grapalat" w:hAnsi="GHEA Grapalat" w:cs="Helvetica"/>
          <w:b/>
          <w:color w:val="000000"/>
          <w:sz w:val="24"/>
          <w:szCs w:val="24"/>
          <w:lang w:val="hy-AM" w:eastAsia="en-GB"/>
        </w:rPr>
      </w:pPr>
    </w:p>
    <w:p w14:paraId="49FA8B08" w14:textId="77777777" w:rsidR="00D772E3" w:rsidRDefault="00703061" w:rsidP="00D772E3">
      <w:pPr>
        <w:spacing w:after="0" w:line="360" w:lineRule="auto"/>
        <w:ind w:firstLine="567"/>
        <w:jc w:val="both"/>
        <w:rPr>
          <w:rFonts w:ascii="GHEA Grapalat" w:hAnsi="GHEA Grapalat" w:cs="Helvetica"/>
          <w:b/>
          <w:color w:val="000000"/>
          <w:sz w:val="24"/>
          <w:szCs w:val="24"/>
          <w:lang w:val="hy-AM" w:eastAsia="en-GB"/>
        </w:rPr>
      </w:pPr>
      <w:r w:rsidRPr="00A8280E">
        <w:rPr>
          <w:rFonts w:ascii="GHEA Grapalat" w:hAnsi="GHEA Grapalat" w:cs="Helvetica"/>
          <w:b/>
          <w:color w:val="000000"/>
          <w:sz w:val="24"/>
          <w:szCs w:val="24"/>
          <w:lang w:val="hy-AM" w:eastAsia="en-GB"/>
        </w:rPr>
        <w:t xml:space="preserve">Հոդված </w:t>
      </w:r>
      <w:r w:rsidR="00465374">
        <w:rPr>
          <w:rFonts w:ascii="GHEA Grapalat" w:hAnsi="GHEA Grapalat" w:cs="Helvetica"/>
          <w:b/>
          <w:color w:val="000000"/>
          <w:sz w:val="24"/>
          <w:szCs w:val="24"/>
          <w:lang w:val="hy-AM" w:eastAsia="en-GB"/>
        </w:rPr>
        <w:t>134</w:t>
      </w:r>
      <w:r w:rsidRPr="006512B2">
        <w:rPr>
          <w:rFonts w:ascii="GHEA Grapalat" w:hAnsi="GHEA Grapalat" w:cs="Helvetica"/>
          <w:b/>
          <w:color w:val="000000"/>
          <w:sz w:val="24"/>
          <w:szCs w:val="24"/>
          <w:lang w:val="hy-AM" w:eastAsia="en-GB"/>
        </w:rPr>
        <w:t>.</w:t>
      </w:r>
      <w:r w:rsidRPr="00465374">
        <w:rPr>
          <w:rFonts w:ascii="GHEA Grapalat" w:hAnsi="GHEA Grapalat" w:cs="Helvetica"/>
          <w:b/>
          <w:color w:val="000000"/>
          <w:sz w:val="24"/>
          <w:szCs w:val="24"/>
          <w:lang w:val="hy-AM" w:eastAsia="en-GB"/>
        </w:rPr>
        <w:t xml:space="preserve"> Ներքին սպառման համար վերամշակման արդյունքի</w:t>
      </w:r>
    </w:p>
    <w:p w14:paraId="61F2BE91" w14:textId="487EAEC4" w:rsidR="00703061" w:rsidRPr="00465374" w:rsidRDefault="00703061" w:rsidP="00D772E3">
      <w:pPr>
        <w:spacing w:after="0" w:line="360" w:lineRule="auto"/>
        <w:ind w:firstLine="2127"/>
        <w:jc w:val="both"/>
        <w:rPr>
          <w:rFonts w:ascii="GHEA Grapalat" w:hAnsi="GHEA Grapalat" w:cs="Helvetica"/>
          <w:b/>
          <w:color w:val="000000"/>
          <w:sz w:val="24"/>
          <w:szCs w:val="24"/>
          <w:lang w:val="hy-AM" w:eastAsia="en-GB"/>
        </w:rPr>
      </w:pPr>
      <w:r w:rsidRPr="00465374">
        <w:rPr>
          <w:rFonts w:ascii="GHEA Grapalat" w:hAnsi="GHEA Grapalat" w:cs="Helvetica"/>
          <w:b/>
          <w:color w:val="000000"/>
          <w:sz w:val="24"/>
          <w:szCs w:val="24"/>
          <w:lang w:val="hy-AM" w:eastAsia="en-GB"/>
        </w:rPr>
        <w:t>նվազագույն ելքերը</w:t>
      </w:r>
      <w:r w:rsidRPr="00465374">
        <w:rPr>
          <w:rFonts w:ascii="Courier New" w:hAnsi="Courier New" w:cs="Courier New"/>
          <w:b/>
          <w:color w:val="000000"/>
          <w:sz w:val="24"/>
          <w:szCs w:val="24"/>
          <w:lang w:val="hy-AM" w:eastAsia="en-GB"/>
        </w:rPr>
        <w:t> </w:t>
      </w:r>
    </w:p>
    <w:p w14:paraId="3885AB99" w14:textId="77777777" w:rsidR="00703061" w:rsidRPr="00465374" w:rsidRDefault="00703061" w:rsidP="00E579E1">
      <w:pPr>
        <w:numPr>
          <w:ilvl w:val="1"/>
          <w:numId w:val="172"/>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465374">
        <w:rPr>
          <w:rFonts w:ascii="GHEA Grapalat" w:hAnsi="GHEA Grapalat" w:cs="Helvetica"/>
          <w:color w:val="000000"/>
          <w:sz w:val="24"/>
          <w:szCs w:val="24"/>
          <w:lang w:val="hy-AM" w:eastAsia="en-GB"/>
        </w:rPr>
        <w:t xml:space="preserve">Ներքին սպառման համար ապրանքների վերամշակման արդյունքի նվազագույն ելքերը որոշվում են հայտարարատուի կողմից ինքնուրույնաբար՝ հաշվի առնելով </w:t>
      </w:r>
      <w:r w:rsidR="003E0DEA" w:rsidRPr="00465374">
        <w:rPr>
          <w:rFonts w:ascii="GHEA Grapalat" w:hAnsi="GHEA Grapalat" w:cs="Helvetica"/>
          <w:color w:val="000000"/>
          <w:sz w:val="24"/>
          <w:szCs w:val="24"/>
          <w:lang w:val="hy-AM" w:eastAsia="en-GB"/>
        </w:rPr>
        <w:t xml:space="preserve">Միության </w:t>
      </w:r>
      <w:r w:rsidR="003E0DEA" w:rsidRPr="00465374">
        <w:rPr>
          <w:rFonts w:ascii="GHEA Grapalat" w:hAnsi="GHEA Grapalat" w:cs="Helvetica"/>
          <w:color w:val="000000"/>
          <w:sz w:val="24"/>
          <w:szCs w:val="24"/>
          <w:lang w:val="hy-AM" w:eastAsia="en-GB"/>
        </w:rPr>
        <w:lastRenderedPageBreak/>
        <w:t>մաքսային օրենսգրքի</w:t>
      </w:r>
      <w:r w:rsidRPr="00465374">
        <w:rPr>
          <w:rFonts w:ascii="GHEA Grapalat" w:hAnsi="GHEA Grapalat" w:cs="Helvetica"/>
          <w:color w:val="000000"/>
          <w:sz w:val="24"/>
          <w:szCs w:val="24"/>
          <w:lang w:val="hy-AM" w:eastAsia="en-GB"/>
        </w:rPr>
        <w:t xml:space="preserve"> 191-րդ հոդվածով սահմանված՝ վերամշակման գործառ</w:t>
      </w:r>
      <w:r w:rsidR="00465374">
        <w:rPr>
          <w:rFonts w:ascii="GHEA Grapalat" w:hAnsi="GHEA Grapalat" w:cs="Helvetica"/>
          <w:color w:val="000000"/>
          <w:sz w:val="24"/>
          <w:szCs w:val="24"/>
          <w:lang w:val="hy-AM" w:eastAsia="en-GB"/>
        </w:rPr>
        <w:softHyphen/>
      </w:r>
      <w:r w:rsidRPr="00465374">
        <w:rPr>
          <w:rFonts w:ascii="GHEA Grapalat" w:hAnsi="GHEA Grapalat" w:cs="Helvetica"/>
          <w:color w:val="000000"/>
          <w:sz w:val="24"/>
          <w:szCs w:val="24"/>
          <w:lang w:val="hy-AM" w:eastAsia="en-GB"/>
        </w:rPr>
        <w:t>նու</w:t>
      </w:r>
      <w:r w:rsidR="00465374">
        <w:rPr>
          <w:rFonts w:ascii="GHEA Grapalat" w:hAnsi="GHEA Grapalat" w:cs="Helvetica"/>
          <w:color w:val="000000"/>
          <w:sz w:val="24"/>
          <w:szCs w:val="24"/>
          <w:lang w:val="hy-AM" w:eastAsia="en-GB"/>
        </w:rPr>
        <w:softHyphen/>
      </w:r>
      <w:r w:rsidRPr="00465374">
        <w:rPr>
          <w:rFonts w:ascii="GHEA Grapalat" w:hAnsi="GHEA Grapalat" w:cs="Helvetica"/>
          <w:color w:val="000000"/>
          <w:sz w:val="24"/>
          <w:szCs w:val="24"/>
          <w:lang w:val="hy-AM" w:eastAsia="en-GB"/>
        </w:rPr>
        <w:t>թյունների փաստացի տեխնոլոգիական գործընթացը և համաձայնեցվում են մաք</w:t>
      </w:r>
      <w:r w:rsidR="00465374">
        <w:rPr>
          <w:rFonts w:ascii="GHEA Grapalat" w:hAnsi="GHEA Grapalat" w:cs="Helvetica"/>
          <w:color w:val="000000"/>
          <w:sz w:val="24"/>
          <w:szCs w:val="24"/>
          <w:lang w:val="hy-AM" w:eastAsia="en-GB"/>
        </w:rPr>
        <w:softHyphen/>
      </w:r>
      <w:r w:rsidRPr="00465374">
        <w:rPr>
          <w:rFonts w:ascii="GHEA Grapalat" w:hAnsi="GHEA Grapalat" w:cs="Helvetica"/>
          <w:color w:val="000000"/>
          <w:sz w:val="24"/>
          <w:szCs w:val="24"/>
          <w:lang w:val="hy-AM" w:eastAsia="en-GB"/>
        </w:rPr>
        <w:t>սային մարմինների հետ՝ վերամշակման թույլտվությունը ստանալու համար դիմում ներկա</w:t>
      </w:r>
      <w:r w:rsidR="00465374">
        <w:rPr>
          <w:rFonts w:ascii="GHEA Grapalat" w:hAnsi="GHEA Grapalat" w:cs="Helvetica"/>
          <w:color w:val="000000"/>
          <w:sz w:val="24"/>
          <w:szCs w:val="24"/>
          <w:lang w:val="hy-AM" w:eastAsia="en-GB"/>
        </w:rPr>
        <w:softHyphen/>
      </w:r>
      <w:r w:rsidRPr="00465374">
        <w:rPr>
          <w:rFonts w:ascii="GHEA Grapalat" w:hAnsi="GHEA Grapalat" w:cs="Helvetica"/>
          <w:color w:val="000000"/>
          <w:sz w:val="24"/>
          <w:szCs w:val="24"/>
          <w:lang w:val="hy-AM" w:eastAsia="en-GB"/>
        </w:rPr>
        <w:t xml:space="preserve">յացնելիս կամ այդ թույլտվության մեջ փոփոխություններ իրականացնելիս: </w:t>
      </w:r>
    </w:p>
    <w:p w14:paraId="7B14EE23" w14:textId="77777777" w:rsidR="00703061" w:rsidRPr="00465374" w:rsidRDefault="00703061" w:rsidP="00E579E1">
      <w:pPr>
        <w:numPr>
          <w:ilvl w:val="1"/>
          <w:numId w:val="172"/>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465374">
        <w:rPr>
          <w:rFonts w:ascii="GHEA Grapalat" w:hAnsi="GHEA Grapalat" w:cs="Helvetica"/>
          <w:color w:val="000000"/>
          <w:sz w:val="24"/>
          <w:szCs w:val="24"/>
          <w:lang w:val="hy-AM" w:eastAsia="en-GB"/>
        </w:rPr>
        <w:t>Նվազագույն ելքերի համաձայնեցման ժամանակ մաքսային մարմինների կողմից հաշվի են առնվում փորձագիտական կազմակերպությունների եզրակացությունները և պետա</w:t>
      </w:r>
      <w:r w:rsidR="003664CE">
        <w:rPr>
          <w:rFonts w:ascii="GHEA Grapalat" w:hAnsi="GHEA Grapalat" w:cs="Helvetica"/>
          <w:color w:val="000000"/>
          <w:sz w:val="24"/>
          <w:szCs w:val="24"/>
          <w:lang w:val="hy-AM" w:eastAsia="en-GB"/>
        </w:rPr>
        <w:softHyphen/>
      </w:r>
      <w:r w:rsidR="00465374">
        <w:rPr>
          <w:rFonts w:ascii="GHEA Grapalat" w:hAnsi="GHEA Grapalat" w:cs="Helvetica"/>
          <w:color w:val="000000"/>
          <w:sz w:val="24"/>
          <w:szCs w:val="24"/>
          <w:lang w:val="hy-AM" w:eastAsia="en-GB"/>
        </w:rPr>
        <w:softHyphen/>
      </w:r>
      <w:r w:rsidRPr="00465374">
        <w:rPr>
          <w:rFonts w:ascii="GHEA Grapalat" w:hAnsi="GHEA Grapalat" w:cs="Helvetica"/>
          <w:color w:val="000000"/>
          <w:sz w:val="24"/>
          <w:szCs w:val="24"/>
          <w:lang w:val="hy-AM" w:eastAsia="en-GB"/>
        </w:rPr>
        <w:t>կան լիազոր մարմինների կողմից ներկայացված դիրքորոշումները:</w:t>
      </w:r>
    </w:p>
    <w:p w14:paraId="6D00A195" w14:textId="77777777" w:rsidR="00703061" w:rsidRPr="00465374" w:rsidRDefault="00703061" w:rsidP="00E579E1">
      <w:pPr>
        <w:numPr>
          <w:ilvl w:val="1"/>
          <w:numId w:val="172"/>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6512B2">
        <w:rPr>
          <w:rFonts w:ascii="GHEA Grapalat" w:hAnsi="GHEA Grapalat" w:cs="Helvetica"/>
          <w:color w:val="000000"/>
          <w:sz w:val="24"/>
          <w:szCs w:val="24"/>
          <w:lang w:val="hy-AM" w:eastAsia="en-GB"/>
        </w:rPr>
        <w:t>Միության մաքսային օ</w:t>
      </w:r>
      <w:r w:rsidRPr="00465374">
        <w:rPr>
          <w:rFonts w:ascii="GHEA Grapalat" w:hAnsi="GHEA Grapalat" w:cs="Helvetica"/>
          <w:color w:val="000000"/>
          <w:sz w:val="24"/>
          <w:szCs w:val="24"/>
          <w:lang w:val="hy-AM" w:eastAsia="en-GB"/>
        </w:rPr>
        <w:t>րենսգրքի 194-րդ հոդվածով սահմանված դրույթների շրջա</w:t>
      </w:r>
      <w:r w:rsidR="00465374">
        <w:rPr>
          <w:rFonts w:ascii="GHEA Grapalat" w:hAnsi="GHEA Grapalat" w:cs="Helvetica"/>
          <w:color w:val="000000"/>
          <w:sz w:val="24"/>
          <w:szCs w:val="24"/>
          <w:lang w:val="hy-AM" w:eastAsia="en-GB"/>
        </w:rPr>
        <w:softHyphen/>
      </w:r>
      <w:r w:rsidRPr="00465374">
        <w:rPr>
          <w:rFonts w:ascii="GHEA Grapalat" w:hAnsi="GHEA Grapalat" w:cs="Helvetica"/>
          <w:color w:val="000000"/>
          <w:sz w:val="24"/>
          <w:szCs w:val="24"/>
          <w:lang w:val="hy-AM" w:eastAsia="en-GB"/>
        </w:rPr>
        <w:t>նակներում լիազոր մարմնի կողմից սահմանված վերամշակման արդյունքում ստացված նվա</w:t>
      </w:r>
      <w:r w:rsidR="00465374">
        <w:rPr>
          <w:rFonts w:ascii="GHEA Grapalat" w:hAnsi="GHEA Grapalat" w:cs="Helvetica"/>
          <w:color w:val="000000"/>
          <w:sz w:val="24"/>
          <w:szCs w:val="24"/>
          <w:lang w:val="hy-AM" w:eastAsia="en-GB"/>
        </w:rPr>
        <w:softHyphen/>
      </w:r>
      <w:r w:rsidRPr="00465374">
        <w:rPr>
          <w:rFonts w:ascii="GHEA Grapalat" w:hAnsi="GHEA Grapalat" w:cs="Helvetica"/>
          <w:color w:val="000000"/>
          <w:sz w:val="24"/>
          <w:szCs w:val="24"/>
          <w:lang w:val="hy-AM" w:eastAsia="en-GB"/>
        </w:rPr>
        <w:t>զագույն ելքերի ստանդարտ չափաքանակները մաքսային մարմինների հետ համա</w:t>
      </w:r>
      <w:r w:rsidR="003664CE">
        <w:rPr>
          <w:rFonts w:ascii="GHEA Grapalat" w:hAnsi="GHEA Grapalat" w:cs="Helvetica"/>
          <w:color w:val="000000"/>
          <w:sz w:val="24"/>
          <w:szCs w:val="24"/>
          <w:lang w:val="hy-AM" w:eastAsia="en-GB"/>
        </w:rPr>
        <w:softHyphen/>
      </w:r>
      <w:r w:rsidRPr="00465374">
        <w:rPr>
          <w:rFonts w:ascii="GHEA Grapalat" w:hAnsi="GHEA Grapalat" w:cs="Helvetica"/>
          <w:color w:val="000000"/>
          <w:sz w:val="24"/>
          <w:szCs w:val="24"/>
          <w:lang w:val="hy-AM" w:eastAsia="en-GB"/>
        </w:rPr>
        <w:t>ձայնեցման ենթակա չեն:</w:t>
      </w:r>
    </w:p>
    <w:p w14:paraId="4C43CE7C" w14:textId="77777777" w:rsidR="00465374" w:rsidRDefault="00465374" w:rsidP="006512B2">
      <w:pPr>
        <w:spacing w:after="0" w:line="360" w:lineRule="auto"/>
        <w:ind w:left="2552" w:hanging="1985"/>
        <w:jc w:val="both"/>
        <w:rPr>
          <w:rFonts w:ascii="GHEA Grapalat" w:hAnsi="GHEA Grapalat" w:cs="Helvetica"/>
          <w:b/>
          <w:color w:val="000000"/>
          <w:sz w:val="24"/>
          <w:szCs w:val="24"/>
          <w:lang w:val="hy-AM" w:eastAsia="en-GB"/>
        </w:rPr>
      </w:pPr>
    </w:p>
    <w:p w14:paraId="4A35465D" w14:textId="77777777" w:rsidR="00D772E3" w:rsidRDefault="00703061" w:rsidP="00D772E3">
      <w:pPr>
        <w:tabs>
          <w:tab w:val="left" w:pos="851"/>
        </w:tabs>
        <w:spacing w:after="0" w:line="360" w:lineRule="auto"/>
        <w:ind w:firstLine="567"/>
        <w:jc w:val="both"/>
        <w:rPr>
          <w:rFonts w:ascii="GHEA Grapalat" w:hAnsi="GHEA Grapalat" w:cs="Helvetica"/>
          <w:b/>
          <w:color w:val="000000"/>
          <w:sz w:val="24"/>
          <w:szCs w:val="24"/>
          <w:lang w:val="hy-AM" w:eastAsia="en-GB"/>
        </w:rPr>
      </w:pPr>
      <w:r w:rsidRPr="00465374">
        <w:rPr>
          <w:rFonts w:ascii="GHEA Grapalat" w:hAnsi="GHEA Grapalat" w:cs="Helvetica"/>
          <w:b/>
          <w:color w:val="000000"/>
          <w:sz w:val="24"/>
          <w:szCs w:val="24"/>
          <w:lang w:val="hy-AM" w:eastAsia="en-GB"/>
        </w:rPr>
        <w:t>Հոդված</w:t>
      </w:r>
      <w:r w:rsidRPr="006512B2">
        <w:rPr>
          <w:rFonts w:ascii="GHEA Grapalat" w:hAnsi="GHEA Grapalat" w:cs="Helvetica"/>
          <w:b/>
          <w:color w:val="000000"/>
          <w:sz w:val="24"/>
          <w:szCs w:val="24"/>
          <w:lang w:val="hy-AM" w:eastAsia="en-GB"/>
        </w:rPr>
        <w:t xml:space="preserve"> </w:t>
      </w:r>
      <w:r w:rsidR="00465374">
        <w:rPr>
          <w:rFonts w:ascii="GHEA Grapalat" w:hAnsi="GHEA Grapalat" w:cs="Helvetica"/>
          <w:b/>
          <w:color w:val="000000"/>
          <w:sz w:val="24"/>
          <w:szCs w:val="24"/>
          <w:lang w:val="hy-AM" w:eastAsia="en-GB"/>
        </w:rPr>
        <w:t>135</w:t>
      </w:r>
      <w:r w:rsidRPr="006512B2">
        <w:rPr>
          <w:rFonts w:ascii="GHEA Grapalat" w:hAnsi="GHEA Grapalat" w:cs="Helvetica"/>
          <w:b/>
          <w:color w:val="000000"/>
          <w:sz w:val="24"/>
          <w:szCs w:val="24"/>
          <w:lang w:val="hy-AM" w:eastAsia="en-GB"/>
        </w:rPr>
        <w:t>.</w:t>
      </w:r>
      <w:r w:rsidRPr="00465374">
        <w:rPr>
          <w:rFonts w:ascii="GHEA Grapalat" w:hAnsi="GHEA Grapalat" w:cs="Helvetica"/>
          <w:b/>
          <w:color w:val="000000"/>
          <w:sz w:val="24"/>
          <w:szCs w:val="24"/>
          <w:lang w:val="hy-AM" w:eastAsia="en-GB"/>
        </w:rPr>
        <w:t xml:space="preserve"> Ներքին սպառման համար վերամշակման </w:t>
      </w:r>
      <w:r w:rsidR="00AA6299" w:rsidRPr="00465374">
        <w:rPr>
          <w:rFonts w:ascii="GHEA Grapalat" w:hAnsi="GHEA Grapalat" w:cs="Helvetica"/>
          <w:b/>
          <w:color w:val="000000"/>
          <w:sz w:val="24"/>
          <w:szCs w:val="24"/>
          <w:lang w:val="hy-AM" w:eastAsia="en-GB"/>
        </w:rPr>
        <w:t>պայմանների մասին</w:t>
      </w:r>
    </w:p>
    <w:p w14:paraId="4199D1A3" w14:textId="78D9421C" w:rsidR="00703061" w:rsidRPr="00465374" w:rsidRDefault="00703061" w:rsidP="00D772E3">
      <w:pPr>
        <w:tabs>
          <w:tab w:val="left" w:pos="851"/>
        </w:tabs>
        <w:spacing w:after="0" w:line="360" w:lineRule="auto"/>
        <w:ind w:firstLine="2127"/>
        <w:jc w:val="both"/>
        <w:rPr>
          <w:rFonts w:ascii="GHEA Grapalat" w:hAnsi="GHEA Grapalat" w:cs="Helvetica"/>
          <w:b/>
          <w:color w:val="000000"/>
          <w:sz w:val="24"/>
          <w:szCs w:val="24"/>
          <w:lang w:val="hy-AM" w:eastAsia="en-GB"/>
        </w:rPr>
      </w:pPr>
      <w:r w:rsidRPr="00465374">
        <w:rPr>
          <w:rFonts w:ascii="GHEA Grapalat" w:hAnsi="GHEA Grapalat" w:cs="Helvetica"/>
          <w:b/>
          <w:color w:val="000000"/>
          <w:sz w:val="24"/>
          <w:szCs w:val="24"/>
          <w:lang w:val="hy-AM" w:eastAsia="en-GB"/>
        </w:rPr>
        <w:t>փաստաթուղթը</w:t>
      </w:r>
    </w:p>
    <w:p w14:paraId="450C3C72" w14:textId="77777777" w:rsidR="00703061" w:rsidRPr="009F1C2F" w:rsidRDefault="00703061" w:rsidP="00E579E1">
      <w:pPr>
        <w:numPr>
          <w:ilvl w:val="0"/>
          <w:numId w:val="173"/>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6512B2">
        <w:rPr>
          <w:rFonts w:ascii="GHEA Grapalat" w:hAnsi="GHEA Grapalat" w:cs="Helvetica"/>
          <w:color w:val="000000"/>
          <w:sz w:val="24"/>
          <w:szCs w:val="24"/>
          <w:lang w:val="hy-AM" w:eastAsia="en-GB"/>
        </w:rPr>
        <w:t>Միության մաքսային օ</w:t>
      </w:r>
      <w:r w:rsidRPr="009F1C2F">
        <w:rPr>
          <w:rFonts w:ascii="GHEA Grapalat" w:hAnsi="GHEA Grapalat" w:cs="Helvetica"/>
          <w:color w:val="000000"/>
          <w:sz w:val="24"/>
          <w:szCs w:val="24"/>
          <w:lang w:val="hy-AM" w:eastAsia="en-GB"/>
        </w:rPr>
        <w:t>րենսգրքի 193-րդ հոդվածով սահմանված՝ ներքին սպառ</w:t>
      </w:r>
      <w:r w:rsidR="009F1C2F">
        <w:rPr>
          <w:rFonts w:ascii="GHEA Grapalat" w:hAnsi="GHEA Grapalat" w:cs="Helvetica"/>
          <w:color w:val="000000"/>
          <w:sz w:val="24"/>
          <w:szCs w:val="24"/>
          <w:lang w:val="hy-AM" w:eastAsia="en-GB"/>
        </w:rPr>
        <w:softHyphen/>
      </w:r>
      <w:r w:rsidRPr="009F1C2F">
        <w:rPr>
          <w:rFonts w:ascii="GHEA Grapalat" w:hAnsi="GHEA Grapalat" w:cs="Helvetica"/>
          <w:color w:val="000000"/>
          <w:sz w:val="24"/>
          <w:szCs w:val="24"/>
          <w:lang w:val="hy-AM" w:eastAsia="en-GB"/>
        </w:rPr>
        <w:t>ման համար ապրանքների վերամշակման պայմանների մասին փաստաթուղթը ներքին սպառ</w:t>
      </w:r>
      <w:r w:rsidR="009F1C2F">
        <w:rPr>
          <w:rFonts w:ascii="GHEA Grapalat" w:hAnsi="GHEA Grapalat" w:cs="Helvetica"/>
          <w:color w:val="000000"/>
          <w:sz w:val="24"/>
          <w:szCs w:val="24"/>
          <w:lang w:val="hy-AM" w:eastAsia="en-GB"/>
        </w:rPr>
        <w:softHyphen/>
      </w:r>
      <w:r w:rsidRPr="009F1C2F">
        <w:rPr>
          <w:rFonts w:ascii="GHEA Grapalat" w:hAnsi="GHEA Grapalat" w:cs="Helvetica"/>
          <w:color w:val="000000"/>
          <w:sz w:val="24"/>
          <w:szCs w:val="24"/>
          <w:lang w:val="hy-AM" w:eastAsia="en-GB"/>
        </w:rPr>
        <w:t>ման համար վերամշակման թույլտվությունն է:</w:t>
      </w:r>
    </w:p>
    <w:p w14:paraId="0177C047" w14:textId="77777777" w:rsidR="00703061" w:rsidRPr="009F1C2F" w:rsidRDefault="00703061" w:rsidP="00E579E1">
      <w:pPr>
        <w:numPr>
          <w:ilvl w:val="0"/>
          <w:numId w:val="173"/>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9F1C2F">
        <w:rPr>
          <w:rFonts w:ascii="GHEA Grapalat" w:hAnsi="GHEA Grapalat" w:cs="Helvetica"/>
          <w:color w:val="000000"/>
          <w:sz w:val="24"/>
          <w:szCs w:val="24"/>
          <w:lang w:val="hy-AM" w:eastAsia="en-GB"/>
        </w:rPr>
        <w:t>Օտարերկրյա ապրանքների, վերամշակման արդյունքի, մնացորդների և թափոն</w:t>
      </w:r>
      <w:r w:rsidR="009F1C2F">
        <w:rPr>
          <w:rFonts w:ascii="GHEA Grapalat" w:hAnsi="GHEA Grapalat" w:cs="Helvetica"/>
          <w:color w:val="000000"/>
          <w:sz w:val="24"/>
          <w:szCs w:val="24"/>
          <w:lang w:val="hy-AM" w:eastAsia="en-GB"/>
        </w:rPr>
        <w:softHyphen/>
      </w:r>
      <w:r w:rsidRPr="009F1C2F">
        <w:rPr>
          <w:rFonts w:ascii="GHEA Grapalat" w:hAnsi="GHEA Grapalat" w:cs="Helvetica"/>
          <w:color w:val="000000"/>
          <w:sz w:val="24"/>
          <w:szCs w:val="24"/>
          <w:lang w:val="hy-AM" w:eastAsia="en-GB"/>
        </w:rPr>
        <w:t>ների արժեքը հայտնի չլինելու դեպքում ներքին սպառման համար վերամշակման թույլտվու</w:t>
      </w:r>
      <w:r w:rsidR="009F1C2F">
        <w:rPr>
          <w:rFonts w:ascii="GHEA Grapalat" w:hAnsi="GHEA Grapalat" w:cs="Helvetica"/>
          <w:color w:val="000000"/>
          <w:sz w:val="24"/>
          <w:szCs w:val="24"/>
          <w:lang w:val="hy-AM" w:eastAsia="en-GB"/>
        </w:rPr>
        <w:softHyphen/>
      </w:r>
      <w:r w:rsidRPr="009F1C2F">
        <w:rPr>
          <w:rFonts w:ascii="GHEA Grapalat" w:hAnsi="GHEA Grapalat" w:cs="Helvetica"/>
          <w:color w:val="000000"/>
          <w:sz w:val="24"/>
          <w:szCs w:val="24"/>
          <w:lang w:val="hy-AM" w:eastAsia="en-GB"/>
        </w:rPr>
        <w:t>թյան մեջ նշվում են համապատասխան արժեքային միջակայքեր:</w:t>
      </w:r>
    </w:p>
    <w:p w14:paraId="6A18159E" w14:textId="77777777" w:rsidR="00047FEF" w:rsidRPr="005671AC" w:rsidRDefault="00047FEF" w:rsidP="00E579E1">
      <w:pPr>
        <w:numPr>
          <w:ilvl w:val="0"/>
          <w:numId w:val="173"/>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5671AC">
        <w:rPr>
          <w:rFonts w:ascii="GHEA Grapalat" w:hAnsi="GHEA Grapalat" w:cs="Helvetica"/>
          <w:color w:val="000000"/>
          <w:sz w:val="24"/>
          <w:szCs w:val="24"/>
          <w:lang w:val="hy-AM" w:eastAsia="en-GB"/>
        </w:rPr>
        <w:t>Եթե վերամշակման թույտվության ստացման օրվա դրությամբ բացակայում են անձի կողմից ապրանքների նկատմամբ տիրապետման, օգտագործման և (կամ) տնօրին</w:t>
      </w:r>
      <w:r>
        <w:rPr>
          <w:rFonts w:ascii="GHEA Grapalat" w:hAnsi="GHEA Grapalat" w:cs="Helvetica"/>
          <w:color w:val="000000"/>
          <w:sz w:val="24"/>
          <w:szCs w:val="24"/>
          <w:lang w:val="hy-AM" w:eastAsia="en-GB"/>
        </w:rPr>
        <w:softHyphen/>
      </w:r>
      <w:r w:rsidRPr="005671AC">
        <w:rPr>
          <w:rFonts w:ascii="GHEA Grapalat" w:hAnsi="GHEA Grapalat" w:cs="Helvetica"/>
          <w:color w:val="000000"/>
          <w:sz w:val="24"/>
          <w:szCs w:val="24"/>
          <w:lang w:val="hy-AM" w:eastAsia="en-GB"/>
        </w:rPr>
        <w:t>ման իրավունք</w:t>
      </w:r>
      <w:r w:rsidR="00904D92">
        <w:rPr>
          <w:rFonts w:ascii="GHEA Grapalat" w:hAnsi="GHEA Grapalat" w:cs="Helvetica"/>
          <w:color w:val="000000"/>
          <w:sz w:val="24"/>
          <w:szCs w:val="24"/>
          <w:lang w:val="hy-AM" w:eastAsia="en-GB"/>
        </w:rPr>
        <w:t>ներ</w:t>
      </w:r>
      <w:r w:rsidRPr="005671AC">
        <w:rPr>
          <w:rFonts w:ascii="GHEA Grapalat" w:hAnsi="GHEA Grapalat" w:cs="Helvetica"/>
          <w:color w:val="000000"/>
          <w:sz w:val="24"/>
          <w:szCs w:val="24"/>
          <w:lang w:val="hy-AM" w:eastAsia="en-GB"/>
        </w:rPr>
        <w:t>ը, ապա այդպիսի տեղեկությունները ներառվում են վերամշակման թույլտ</w:t>
      </w:r>
      <w:r>
        <w:rPr>
          <w:rFonts w:ascii="GHEA Grapalat" w:hAnsi="GHEA Grapalat" w:cs="Helvetica"/>
          <w:color w:val="000000"/>
          <w:sz w:val="24"/>
          <w:szCs w:val="24"/>
          <w:lang w:val="hy-AM" w:eastAsia="en-GB"/>
        </w:rPr>
        <w:softHyphen/>
      </w:r>
      <w:r w:rsidRPr="005671AC">
        <w:rPr>
          <w:rFonts w:ascii="GHEA Grapalat" w:hAnsi="GHEA Grapalat" w:cs="Helvetica"/>
          <w:color w:val="000000"/>
          <w:sz w:val="24"/>
          <w:szCs w:val="24"/>
          <w:lang w:val="hy-AM" w:eastAsia="en-GB"/>
        </w:rPr>
        <w:t xml:space="preserve">վության մեջ՝ դրանում փոփոխություներ և (կամ) լրացումներ կատարելու միջոցով՝ ոչ ուշ, քան ապրանքների հայտարարագրումից </w:t>
      </w:r>
      <w:r>
        <w:rPr>
          <w:rFonts w:ascii="GHEA Grapalat" w:hAnsi="GHEA Grapalat" w:cs="Helvetica"/>
          <w:color w:val="000000"/>
          <w:sz w:val="24"/>
          <w:szCs w:val="24"/>
          <w:lang w:val="hy-AM" w:eastAsia="en-GB"/>
        </w:rPr>
        <w:t>1 աշխատանքային</w:t>
      </w:r>
      <w:r w:rsidRPr="005671AC">
        <w:rPr>
          <w:rFonts w:ascii="GHEA Grapalat" w:hAnsi="GHEA Grapalat" w:cs="Helvetica"/>
          <w:color w:val="000000"/>
          <w:sz w:val="24"/>
          <w:szCs w:val="24"/>
          <w:lang w:val="hy-AM" w:eastAsia="en-GB"/>
        </w:rPr>
        <w:t xml:space="preserve"> օր առաջ:</w:t>
      </w:r>
    </w:p>
    <w:p w14:paraId="39024696" w14:textId="77777777" w:rsidR="00703061" w:rsidRPr="00AC6840" w:rsidRDefault="00703061" w:rsidP="00E579E1">
      <w:pPr>
        <w:numPr>
          <w:ilvl w:val="0"/>
          <w:numId w:val="173"/>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AC6840">
        <w:rPr>
          <w:rFonts w:ascii="GHEA Grapalat" w:hAnsi="GHEA Grapalat" w:cs="Helvetica"/>
          <w:color w:val="000000"/>
          <w:sz w:val="24"/>
          <w:szCs w:val="24"/>
          <w:lang w:val="hy-AM" w:eastAsia="en-GB"/>
        </w:rPr>
        <w:t>«Վերամշակում՝ ներքին սպառման համար» մաքսային ընթացակարգով ձևակեր</w:t>
      </w:r>
      <w:r w:rsidR="009F1C2F" w:rsidRPr="00AC6840">
        <w:rPr>
          <w:rFonts w:ascii="GHEA Grapalat" w:hAnsi="GHEA Grapalat" w:cs="Helvetica"/>
          <w:color w:val="000000"/>
          <w:sz w:val="24"/>
          <w:szCs w:val="24"/>
          <w:lang w:val="hy-AM" w:eastAsia="en-GB"/>
        </w:rPr>
        <w:softHyphen/>
      </w:r>
      <w:r w:rsidRPr="00AC6840">
        <w:rPr>
          <w:rFonts w:ascii="GHEA Grapalat" w:hAnsi="GHEA Grapalat" w:cs="Helvetica"/>
          <w:color w:val="000000"/>
          <w:sz w:val="24"/>
          <w:szCs w:val="24"/>
          <w:lang w:val="hy-AM" w:eastAsia="en-GB"/>
        </w:rPr>
        <w:t xml:space="preserve">պելու համար ապրանքների վերամշակման թույլտվության տրամադրման </w:t>
      </w:r>
      <w:r w:rsidR="00AC6840" w:rsidRPr="00AC6840">
        <w:rPr>
          <w:rFonts w:ascii="GHEA Grapalat" w:hAnsi="GHEA Grapalat" w:cs="Helvetica"/>
          <w:color w:val="000000"/>
          <w:sz w:val="24"/>
          <w:szCs w:val="24"/>
          <w:lang w:val="hy-AM" w:eastAsia="en-GB"/>
        </w:rPr>
        <w:t>կարգը, ձևը, դրա լրացման կարգը, դրանում փոփոխություններ և (կամ) լրացումներ իրականացնելու, չեղարկ</w:t>
      </w:r>
      <w:r w:rsidR="00AC6840" w:rsidRPr="00AC6840">
        <w:rPr>
          <w:rFonts w:ascii="GHEA Grapalat" w:hAnsi="GHEA Grapalat" w:cs="Helvetica"/>
          <w:color w:val="000000"/>
          <w:sz w:val="24"/>
          <w:szCs w:val="24"/>
          <w:lang w:val="hy-AM" w:eastAsia="en-GB"/>
        </w:rPr>
        <w:softHyphen/>
        <w:t>ման, ինչպես նաև վերամ</w:t>
      </w:r>
      <w:r w:rsidR="00AC6840" w:rsidRPr="00AC6840">
        <w:rPr>
          <w:rFonts w:ascii="GHEA Grapalat" w:hAnsi="GHEA Grapalat" w:cs="Helvetica"/>
          <w:color w:val="000000"/>
          <w:sz w:val="24"/>
          <w:szCs w:val="24"/>
          <w:lang w:val="hy-AM" w:eastAsia="en-GB"/>
        </w:rPr>
        <w:softHyphen/>
        <w:t>շակ</w:t>
      </w:r>
      <w:r w:rsidR="00AC6840" w:rsidRPr="00AC6840">
        <w:rPr>
          <w:rFonts w:ascii="GHEA Grapalat" w:hAnsi="GHEA Grapalat" w:cs="Helvetica"/>
          <w:color w:val="000000"/>
          <w:sz w:val="24"/>
          <w:szCs w:val="24"/>
          <w:lang w:val="hy-AM" w:eastAsia="en-GB"/>
        </w:rPr>
        <w:softHyphen/>
        <w:t>ման փաստաթղթի գործո</w:t>
      </w:r>
      <w:r w:rsidR="00AC6840" w:rsidRPr="00AC6840">
        <w:rPr>
          <w:rFonts w:ascii="GHEA Grapalat" w:hAnsi="GHEA Grapalat" w:cs="Helvetica"/>
          <w:color w:val="000000"/>
          <w:sz w:val="24"/>
          <w:szCs w:val="24"/>
          <w:lang w:val="hy-AM" w:eastAsia="en-GB"/>
        </w:rPr>
        <w:softHyphen/>
        <w:t>ղու</w:t>
      </w:r>
      <w:r w:rsidR="00AC6840" w:rsidRPr="00AC6840">
        <w:rPr>
          <w:rFonts w:ascii="GHEA Grapalat" w:hAnsi="GHEA Grapalat" w:cs="Helvetica"/>
          <w:color w:val="000000"/>
          <w:sz w:val="24"/>
          <w:szCs w:val="24"/>
          <w:lang w:val="hy-AM" w:eastAsia="en-GB"/>
        </w:rPr>
        <w:softHyphen/>
      </w:r>
      <w:r w:rsidR="00AC6840" w:rsidRPr="00AC6840">
        <w:rPr>
          <w:rFonts w:ascii="GHEA Grapalat" w:hAnsi="GHEA Grapalat" w:cs="Helvetica"/>
          <w:color w:val="000000"/>
          <w:sz w:val="24"/>
          <w:szCs w:val="24"/>
          <w:lang w:val="hy-AM" w:eastAsia="en-GB"/>
        </w:rPr>
        <w:softHyphen/>
        <w:t>թյան կասեցման և վերսկսման կարգը</w:t>
      </w:r>
      <w:r w:rsidR="00AC6840">
        <w:rPr>
          <w:rFonts w:ascii="GHEA Grapalat" w:hAnsi="GHEA Grapalat" w:cs="Helvetica"/>
          <w:color w:val="000000"/>
          <w:sz w:val="24"/>
          <w:szCs w:val="24"/>
          <w:lang w:val="hy-AM" w:eastAsia="en-GB"/>
        </w:rPr>
        <w:t xml:space="preserve"> </w:t>
      </w:r>
      <w:r w:rsidRPr="00AC6840">
        <w:rPr>
          <w:rFonts w:ascii="GHEA Grapalat" w:hAnsi="GHEA Grapalat" w:cs="Sylfaen"/>
          <w:color w:val="000000"/>
          <w:sz w:val="24"/>
          <w:szCs w:val="24"/>
          <w:lang w:val="hy-AM" w:eastAsia="en-GB"/>
        </w:rPr>
        <w:t>սահմա</w:t>
      </w:r>
      <w:r w:rsidR="009F1C2F" w:rsidRPr="00AC6840">
        <w:rPr>
          <w:rFonts w:ascii="GHEA Grapalat" w:hAnsi="GHEA Grapalat" w:cs="Sylfaen"/>
          <w:color w:val="000000"/>
          <w:sz w:val="24"/>
          <w:szCs w:val="24"/>
          <w:lang w:val="hy-AM" w:eastAsia="en-GB"/>
        </w:rPr>
        <w:softHyphen/>
      </w:r>
      <w:r w:rsidRPr="00AC6840">
        <w:rPr>
          <w:rFonts w:ascii="GHEA Grapalat" w:hAnsi="GHEA Grapalat" w:cs="Sylfaen"/>
          <w:color w:val="000000"/>
          <w:sz w:val="24"/>
          <w:szCs w:val="24"/>
          <w:lang w:val="hy-AM" w:eastAsia="en-GB"/>
        </w:rPr>
        <w:t>նում</w:t>
      </w:r>
      <w:r w:rsidRPr="00AC6840">
        <w:rPr>
          <w:rFonts w:ascii="GHEA Grapalat" w:hAnsi="GHEA Grapalat" w:cs="Helvetica"/>
          <w:color w:val="000000"/>
          <w:sz w:val="24"/>
          <w:szCs w:val="24"/>
          <w:lang w:val="hy-AM" w:eastAsia="en-GB"/>
        </w:rPr>
        <w:t xml:space="preserve"> </w:t>
      </w:r>
      <w:r w:rsidRPr="00AC6840">
        <w:rPr>
          <w:rFonts w:ascii="GHEA Grapalat" w:hAnsi="GHEA Grapalat" w:cs="Sylfaen"/>
          <w:color w:val="000000"/>
          <w:sz w:val="24"/>
          <w:szCs w:val="24"/>
          <w:lang w:val="hy-AM" w:eastAsia="en-GB"/>
        </w:rPr>
        <w:t>է</w:t>
      </w:r>
      <w:r w:rsidRPr="00AC6840">
        <w:rPr>
          <w:rFonts w:ascii="GHEA Grapalat" w:hAnsi="GHEA Grapalat" w:cs="Helvetica"/>
          <w:color w:val="000000"/>
          <w:sz w:val="24"/>
          <w:szCs w:val="24"/>
          <w:lang w:val="hy-AM" w:eastAsia="en-GB"/>
        </w:rPr>
        <w:t xml:space="preserve"> </w:t>
      </w:r>
      <w:r w:rsidR="00503CF3" w:rsidRPr="00AC6840">
        <w:rPr>
          <w:rFonts w:ascii="GHEA Grapalat" w:hAnsi="GHEA Grapalat" w:cs="Sylfaen"/>
          <w:color w:val="000000"/>
          <w:sz w:val="24"/>
          <w:szCs w:val="24"/>
          <w:lang w:val="hy-AM" w:eastAsia="en-GB"/>
        </w:rPr>
        <w:t>Կ</w:t>
      </w:r>
      <w:r w:rsidRPr="00AC6840">
        <w:rPr>
          <w:rFonts w:ascii="GHEA Grapalat" w:hAnsi="GHEA Grapalat" w:cs="Sylfaen"/>
          <w:color w:val="000000"/>
          <w:sz w:val="24"/>
          <w:szCs w:val="24"/>
          <w:lang w:val="hy-AM" w:eastAsia="en-GB"/>
        </w:rPr>
        <w:t>առա</w:t>
      </w:r>
      <w:r w:rsidR="003C1842" w:rsidRPr="00AC6840">
        <w:rPr>
          <w:rFonts w:ascii="GHEA Grapalat" w:hAnsi="GHEA Grapalat" w:cs="Sylfaen"/>
          <w:color w:val="000000"/>
          <w:sz w:val="24"/>
          <w:szCs w:val="24"/>
          <w:lang w:val="hy-AM" w:eastAsia="en-GB"/>
        </w:rPr>
        <w:softHyphen/>
      </w:r>
      <w:r w:rsidRPr="00AC6840">
        <w:rPr>
          <w:rFonts w:ascii="GHEA Grapalat" w:hAnsi="GHEA Grapalat" w:cs="Sylfaen"/>
          <w:color w:val="000000"/>
          <w:sz w:val="24"/>
          <w:szCs w:val="24"/>
          <w:lang w:val="hy-AM" w:eastAsia="en-GB"/>
        </w:rPr>
        <w:t>վարու</w:t>
      </w:r>
      <w:r w:rsidR="003C1842" w:rsidRPr="00AC6840">
        <w:rPr>
          <w:rFonts w:ascii="GHEA Grapalat" w:hAnsi="GHEA Grapalat" w:cs="Sylfaen"/>
          <w:color w:val="000000"/>
          <w:sz w:val="24"/>
          <w:szCs w:val="24"/>
          <w:lang w:val="hy-AM" w:eastAsia="en-GB"/>
        </w:rPr>
        <w:softHyphen/>
      </w:r>
      <w:r w:rsidRPr="00AC6840">
        <w:rPr>
          <w:rFonts w:ascii="GHEA Grapalat" w:hAnsi="GHEA Grapalat" w:cs="Sylfaen"/>
          <w:color w:val="000000"/>
          <w:sz w:val="24"/>
          <w:szCs w:val="24"/>
          <w:lang w:val="hy-AM" w:eastAsia="en-GB"/>
        </w:rPr>
        <w:t>թյունը</w:t>
      </w:r>
      <w:r w:rsidRPr="00AC6840">
        <w:rPr>
          <w:rFonts w:ascii="GHEA Grapalat" w:hAnsi="GHEA Grapalat" w:cs="Helvetica"/>
          <w:color w:val="000000"/>
          <w:sz w:val="24"/>
          <w:szCs w:val="24"/>
          <w:lang w:val="hy-AM" w:eastAsia="en-GB"/>
        </w:rPr>
        <w:t xml:space="preserve">: </w:t>
      </w:r>
    </w:p>
    <w:p w14:paraId="275AB4EC" w14:textId="77777777" w:rsidR="00703061" w:rsidRPr="009F1C2F" w:rsidRDefault="00703061" w:rsidP="006512B2">
      <w:pPr>
        <w:spacing w:after="0" w:line="360" w:lineRule="auto"/>
        <w:ind w:firstLine="567"/>
        <w:jc w:val="both"/>
        <w:rPr>
          <w:rFonts w:ascii="GHEA Grapalat" w:hAnsi="GHEA Grapalat" w:cs="Helvetica"/>
          <w:color w:val="000000"/>
          <w:sz w:val="24"/>
          <w:szCs w:val="24"/>
          <w:lang w:val="hy-AM" w:eastAsia="en-GB"/>
        </w:rPr>
      </w:pPr>
      <w:r w:rsidRPr="009F1C2F">
        <w:rPr>
          <w:rFonts w:ascii="GHEA Grapalat" w:hAnsi="GHEA Grapalat" w:cs="Helvetica"/>
          <w:color w:val="000000"/>
          <w:sz w:val="24"/>
          <w:szCs w:val="24"/>
          <w:lang w:val="hy-AM" w:eastAsia="en-GB"/>
        </w:rPr>
        <w:lastRenderedPageBreak/>
        <w:t>Ներքին սպառման համար ապրանքների վերամշակման էլեկտրոնային թույլտվու</w:t>
      </w:r>
      <w:r w:rsidR="009F1C2F">
        <w:rPr>
          <w:rFonts w:ascii="GHEA Grapalat" w:hAnsi="GHEA Grapalat" w:cs="Helvetica"/>
          <w:color w:val="000000"/>
          <w:sz w:val="24"/>
          <w:szCs w:val="24"/>
          <w:lang w:val="hy-AM" w:eastAsia="en-GB"/>
        </w:rPr>
        <w:softHyphen/>
      </w:r>
      <w:r w:rsidRPr="009F1C2F">
        <w:rPr>
          <w:rFonts w:ascii="GHEA Grapalat" w:hAnsi="GHEA Grapalat" w:cs="Helvetica"/>
          <w:color w:val="000000"/>
          <w:sz w:val="24"/>
          <w:szCs w:val="24"/>
          <w:lang w:val="hy-AM" w:eastAsia="en-GB"/>
        </w:rPr>
        <w:t>թյան ձևաչափն ու կառուցվածքը սահմանում է վերադաս մաքսային մարմինը:</w:t>
      </w:r>
    </w:p>
    <w:p w14:paraId="5DDB7FB3" w14:textId="77777777" w:rsidR="00703061" w:rsidRPr="00713BA0" w:rsidRDefault="00503CF3" w:rsidP="00E579E1">
      <w:pPr>
        <w:numPr>
          <w:ilvl w:val="0"/>
          <w:numId w:val="173"/>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00703061" w:rsidRPr="009F1C2F">
        <w:rPr>
          <w:rFonts w:ascii="GHEA Grapalat" w:hAnsi="GHEA Grapalat"/>
          <w:sz w:val="24"/>
          <w:szCs w:val="24"/>
          <w:lang w:val="hy-AM"/>
        </w:rPr>
        <w:t>առավարությունը կարող է սահմանել «Վերամշակում՝ ներքին սպառման համար» մաք</w:t>
      </w:r>
      <w:r w:rsidR="00E42635">
        <w:rPr>
          <w:rFonts w:ascii="GHEA Grapalat" w:hAnsi="GHEA Grapalat"/>
          <w:sz w:val="24"/>
          <w:szCs w:val="24"/>
          <w:lang w:val="hy-AM"/>
        </w:rPr>
        <w:softHyphen/>
      </w:r>
      <w:r w:rsidR="00703061" w:rsidRPr="009F1C2F">
        <w:rPr>
          <w:rFonts w:ascii="GHEA Grapalat" w:hAnsi="GHEA Grapalat"/>
          <w:sz w:val="24"/>
          <w:szCs w:val="24"/>
          <w:lang w:val="hy-AM"/>
        </w:rPr>
        <w:t>սային ընթացակարգով ձևակերպված ապրանքների վերամշակման պայ</w:t>
      </w:r>
      <w:r w:rsidR="00713BA0">
        <w:rPr>
          <w:rFonts w:ascii="GHEA Grapalat" w:hAnsi="GHEA Grapalat"/>
          <w:sz w:val="24"/>
          <w:szCs w:val="24"/>
          <w:lang w:val="hy-AM"/>
        </w:rPr>
        <w:softHyphen/>
      </w:r>
      <w:r w:rsidR="00703061" w:rsidRPr="009F1C2F">
        <w:rPr>
          <w:rFonts w:ascii="GHEA Grapalat" w:hAnsi="GHEA Grapalat"/>
          <w:sz w:val="24"/>
          <w:szCs w:val="24"/>
          <w:lang w:val="hy-AM"/>
        </w:rPr>
        <w:t>ման</w:t>
      </w:r>
      <w:r w:rsidR="00713BA0">
        <w:rPr>
          <w:rFonts w:ascii="GHEA Grapalat" w:hAnsi="GHEA Grapalat"/>
          <w:sz w:val="24"/>
          <w:szCs w:val="24"/>
          <w:lang w:val="hy-AM"/>
        </w:rPr>
        <w:softHyphen/>
      </w:r>
      <w:r w:rsidR="00703061" w:rsidRPr="009F1C2F">
        <w:rPr>
          <w:rFonts w:ascii="GHEA Grapalat" w:hAnsi="GHEA Grapalat"/>
          <w:sz w:val="24"/>
          <w:szCs w:val="24"/>
          <w:lang w:val="hy-AM"/>
        </w:rPr>
        <w:t>ների մասին փաստաթղթի լրացման առանձնահատկություններ:</w:t>
      </w:r>
    </w:p>
    <w:p w14:paraId="48BED82F" w14:textId="77777777" w:rsidR="00703061" w:rsidRPr="00713BA0" w:rsidRDefault="00703061" w:rsidP="006512B2">
      <w:pPr>
        <w:spacing w:after="0" w:line="360" w:lineRule="auto"/>
        <w:ind w:firstLine="567"/>
        <w:jc w:val="both"/>
        <w:rPr>
          <w:rFonts w:ascii="GHEA Grapalat" w:hAnsi="GHEA Grapalat" w:cs="Helvetica"/>
          <w:color w:val="000000"/>
          <w:sz w:val="24"/>
          <w:szCs w:val="24"/>
          <w:lang w:val="hy-AM" w:eastAsia="en-GB"/>
        </w:rPr>
      </w:pPr>
      <w:r w:rsidRPr="00713BA0">
        <w:rPr>
          <w:rFonts w:ascii="Courier New" w:hAnsi="Courier New" w:cs="Courier New"/>
          <w:color w:val="000000"/>
          <w:sz w:val="24"/>
          <w:szCs w:val="24"/>
          <w:lang w:val="hy-AM" w:eastAsia="en-GB"/>
        </w:rPr>
        <w:t> </w:t>
      </w:r>
    </w:p>
    <w:p w14:paraId="4CBE1779" w14:textId="77777777" w:rsidR="00D746C1" w:rsidRDefault="00703061" w:rsidP="00D746C1">
      <w:pPr>
        <w:tabs>
          <w:tab w:val="left" w:pos="851"/>
        </w:tabs>
        <w:spacing w:after="0" w:line="360" w:lineRule="auto"/>
        <w:ind w:firstLine="567"/>
        <w:jc w:val="both"/>
        <w:rPr>
          <w:rFonts w:ascii="GHEA Grapalat" w:hAnsi="GHEA Grapalat" w:cs="Helvetica"/>
          <w:b/>
          <w:color w:val="000000"/>
          <w:sz w:val="24"/>
          <w:szCs w:val="24"/>
          <w:lang w:val="hy-AM" w:eastAsia="en-GB"/>
        </w:rPr>
      </w:pPr>
      <w:r w:rsidRPr="00713BA0">
        <w:rPr>
          <w:rFonts w:ascii="GHEA Grapalat" w:hAnsi="GHEA Grapalat" w:cs="Sylfaen"/>
          <w:b/>
          <w:color w:val="000000"/>
          <w:sz w:val="24"/>
          <w:szCs w:val="24"/>
          <w:lang w:val="hy-AM" w:eastAsia="en-GB"/>
        </w:rPr>
        <w:t>Հոդված</w:t>
      </w:r>
      <w:r w:rsidRPr="00713BA0">
        <w:rPr>
          <w:rFonts w:ascii="GHEA Grapalat" w:hAnsi="GHEA Grapalat" w:cs="Helvetica"/>
          <w:b/>
          <w:color w:val="000000"/>
          <w:sz w:val="24"/>
          <w:szCs w:val="24"/>
          <w:lang w:val="hy-AM" w:eastAsia="en-GB"/>
        </w:rPr>
        <w:t xml:space="preserve"> </w:t>
      </w:r>
      <w:r w:rsidR="00904D83">
        <w:rPr>
          <w:rFonts w:ascii="GHEA Grapalat" w:hAnsi="GHEA Grapalat" w:cs="Helvetica"/>
          <w:b/>
          <w:color w:val="000000"/>
          <w:sz w:val="24"/>
          <w:szCs w:val="24"/>
          <w:lang w:val="hy-AM" w:eastAsia="en-GB"/>
        </w:rPr>
        <w:t>136</w:t>
      </w:r>
      <w:r w:rsidRPr="00433CC0">
        <w:rPr>
          <w:rFonts w:ascii="GHEA Grapalat" w:hAnsi="GHEA Grapalat" w:cs="Helvetica"/>
          <w:b/>
          <w:color w:val="000000"/>
          <w:sz w:val="24"/>
          <w:szCs w:val="24"/>
          <w:lang w:val="hy-AM" w:eastAsia="en-GB"/>
        </w:rPr>
        <w:t>. Ներքին սպառման համար ապրանքների վերամշակման</w:t>
      </w:r>
    </w:p>
    <w:p w14:paraId="1046920C" w14:textId="33974F28" w:rsidR="00703061" w:rsidRPr="00433CC0" w:rsidRDefault="00703061" w:rsidP="00D746C1">
      <w:pPr>
        <w:tabs>
          <w:tab w:val="left" w:pos="851"/>
        </w:tabs>
        <w:spacing w:after="0" w:line="360" w:lineRule="auto"/>
        <w:ind w:firstLine="2127"/>
        <w:jc w:val="both"/>
        <w:rPr>
          <w:rFonts w:ascii="GHEA Grapalat" w:hAnsi="GHEA Grapalat" w:cs="Helvetica"/>
          <w:b/>
          <w:color w:val="000000"/>
          <w:sz w:val="24"/>
          <w:szCs w:val="24"/>
          <w:lang w:val="hy-AM" w:eastAsia="en-GB"/>
        </w:rPr>
      </w:pPr>
      <w:r w:rsidRPr="00433CC0">
        <w:rPr>
          <w:rFonts w:ascii="GHEA Grapalat" w:hAnsi="GHEA Grapalat" w:cs="Helvetica"/>
          <w:b/>
          <w:color w:val="000000"/>
          <w:sz w:val="24"/>
          <w:szCs w:val="24"/>
          <w:lang w:val="hy-AM" w:eastAsia="en-GB"/>
        </w:rPr>
        <w:t>թույլտվության տրամադրումը</w:t>
      </w:r>
      <w:r w:rsidRPr="00433CC0">
        <w:rPr>
          <w:rFonts w:ascii="Courier New" w:hAnsi="Courier New" w:cs="Courier New"/>
          <w:b/>
          <w:color w:val="000000"/>
          <w:sz w:val="24"/>
          <w:szCs w:val="24"/>
          <w:lang w:val="hy-AM" w:eastAsia="en-GB"/>
        </w:rPr>
        <w:t> </w:t>
      </w:r>
    </w:p>
    <w:p w14:paraId="7E5D8171" w14:textId="77777777" w:rsidR="00703061" w:rsidRPr="00904D83" w:rsidRDefault="00703061" w:rsidP="00E579E1">
      <w:pPr>
        <w:numPr>
          <w:ilvl w:val="0"/>
          <w:numId w:val="174"/>
        </w:numPr>
        <w:tabs>
          <w:tab w:val="left" w:pos="851"/>
        </w:tabs>
        <w:spacing w:after="0" w:line="360" w:lineRule="auto"/>
        <w:ind w:left="0" w:firstLine="567"/>
        <w:jc w:val="both"/>
        <w:rPr>
          <w:rFonts w:ascii="GHEA Grapalat" w:hAnsi="GHEA Grapalat" w:cs="Sylfaen"/>
          <w:color w:val="000000"/>
          <w:sz w:val="24"/>
          <w:szCs w:val="24"/>
          <w:lang w:val="hy-AM" w:eastAsia="en-GB"/>
        </w:rPr>
      </w:pPr>
      <w:r w:rsidRPr="00433CC0">
        <w:rPr>
          <w:rFonts w:ascii="GHEA Grapalat" w:hAnsi="GHEA Grapalat" w:cs="Sylfaen"/>
          <w:color w:val="000000"/>
          <w:sz w:val="24"/>
          <w:szCs w:val="24"/>
          <w:lang w:val="hy-AM" w:eastAsia="en-GB"/>
        </w:rPr>
        <w:t>Ներքին սպառման համար ապրանքների</w:t>
      </w:r>
      <w:r w:rsidRPr="00433CC0">
        <w:rPr>
          <w:rFonts w:ascii="GHEA Grapalat" w:hAnsi="GHEA Grapalat" w:cs="Helvetica"/>
          <w:color w:val="000000"/>
          <w:sz w:val="24"/>
          <w:szCs w:val="24"/>
          <w:lang w:val="hy-AM" w:eastAsia="en-GB"/>
        </w:rPr>
        <w:t xml:space="preserve"> </w:t>
      </w:r>
      <w:r w:rsidRPr="00433CC0">
        <w:rPr>
          <w:rFonts w:ascii="GHEA Grapalat" w:hAnsi="GHEA Grapalat" w:cs="Sylfaen"/>
          <w:color w:val="000000"/>
          <w:sz w:val="24"/>
          <w:szCs w:val="24"/>
          <w:lang w:val="hy-AM" w:eastAsia="en-GB"/>
        </w:rPr>
        <w:t>վերամշակման</w:t>
      </w:r>
      <w:r w:rsidRPr="00433CC0">
        <w:rPr>
          <w:rFonts w:ascii="GHEA Grapalat" w:hAnsi="GHEA Grapalat" w:cs="Helvetica"/>
          <w:color w:val="000000"/>
          <w:sz w:val="24"/>
          <w:szCs w:val="24"/>
          <w:lang w:val="hy-AM" w:eastAsia="en-GB"/>
        </w:rPr>
        <w:t xml:space="preserve"> </w:t>
      </w:r>
      <w:r w:rsidRPr="00433CC0">
        <w:rPr>
          <w:rFonts w:ascii="GHEA Grapalat" w:hAnsi="GHEA Grapalat" w:cs="Sylfaen"/>
          <w:color w:val="000000"/>
          <w:sz w:val="24"/>
          <w:szCs w:val="24"/>
          <w:lang w:val="hy-AM" w:eastAsia="en-GB"/>
        </w:rPr>
        <w:t>թույլտվությունը</w:t>
      </w:r>
      <w:r w:rsidRPr="00433CC0">
        <w:rPr>
          <w:rFonts w:ascii="GHEA Grapalat" w:hAnsi="GHEA Grapalat" w:cs="Helvetica"/>
          <w:color w:val="000000"/>
          <w:sz w:val="24"/>
          <w:szCs w:val="24"/>
          <w:lang w:val="hy-AM" w:eastAsia="en-GB"/>
        </w:rPr>
        <w:t xml:space="preserve"> </w:t>
      </w:r>
      <w:r w:rsidRPr="00433CC0">
        <w:rPr>
          <w:rFonts w:ascii="GHEA Grapalat" w:hAnsi="GHEA Grapalat" w:cs="Sylfaen"/>
          <w:color w:val="000000"/>
          <w:sz w:val="24"/>
          <w:szCs w:val="24"/>
          <w:lang w:val="hy-AM" w:eastAsia="en-GB"/>
        </w:rPr>
        <w:t>կարող</w:t>
      </w:r>
      <w:r w:rsidRPr="00433CC0">
        <w:rPr>
          <w:rFonts w:ascii="GHEA Grapalat" w:hAnsi="GHEA Grapalat" w:cs="Helvetica"/>
          <w:color w:val="000000"/>
          <w:sz w:val="24"/>
          <w:szCs w:val="24"/>
          <w:lang w:val="hy-AM" w:eastAsia="en-GB"/>
        </w:rPr>
        <w:t xml:space="preserve"> </w:t>
      </w:r>
      <w:r w:rsidRPr="00433CC0">
        <w:rPr>
          <w:rFonts w:ascii="GHEA Grapalat" w:hAnsi="GHEA Grapalat" w:cs="Sylfaen"/>
          <w:color w:val="000000"/>
          <w:sz w:val="24"/>
          <w:szCs w:val="24"/>
          <w:lang w:val="hy-AM" w:eastAsia="en-GB"/>
        </w:rPr>
        <w:t>է ստանալ</w:t>
      </w:r>
      <w:r w:rsidRPr="00433CC0">
        <w:rPr>
          <w:rFonts w:ascii="GHEA Grapalat" w:hAnsi="GHEA Grapalat" w:cs="Helvetica"/>
          <w:color w:val="000000"/>
          <w:sz w:val="24"/>
          <w:szCs w:val="24"/>
          <w:lang w:val="hy-AM" w:eastAsia="en-GB"/>
        </w:rPr>
        <w:t xml:space="preserve"> </w:t>
      </w:r>
      <w:r w:rsidRPr="00433CC0">
        <w:rPr>
          <w:rFonts w:ascii="GHEA Grapalat" w:hAnsi="GHEA Grapalat" w:cs="Sylfaen"/>
          <w:color w:val="000000"/>
          <w:sz w:val="24"/>
          <w:szCs w:val="24"/>
          <w:lang w:val="hy-AM" w:eastAsia="en-GB"/>
        </w:rPr>
        <w:t>ցանկացած</w:t>
      </w:r>
      <w:r w:rsidRPr="00433CC0">
        <w:rPr>
          <w:rFonts w:ascii="GHEA Grapalat" w:hAnsi="GHEA Grapalat" w:cs="Helvetica"/>
          <w:color w:val="000000"/>
          <w:sz w:val="24"/>
          <w:szCs w:val="24"/>
          <w:lang w:val="hy-AM" w:eastAsia="en-GB"/>
        </w:rPr>
        <w:t xml:space="preserve"> շահագրգիռ </w:t>
      </w:r>
      <w:r w:rsidRPr="00433CC0">
        <w:rPr>
          <w:rFonts w:ascii="GHEA Grapalat" w:hAnsi="GHEA Grapalat" w:cs="Sylfaen"/>
          <w:color w:val="000000"/>
          <w:sz w:val="24"/>
          <w:szCs w:val="24"/>
          <w:lang w:val="hy-AM" w:eastAsia="en-GB"/>
        </w:rPr>
        <w:t>անձ</w:t>
      </w:r>
      <w:r w:rsidRPr="00433CC0">
        <w:rPr>
          <w:rFonts w:ascii="GHEA Grapalat" w:hAnsi="GHEA Grapalat" w:cs="Helvetica"/>
          <w:color w:val="000000"/>
          <w:sz w:val="24"/>
          <w:szCs w:val="24"/>
          <w:lang w:val="hy-AM" w:eastAsia="en-GB"/>
        </w:rPr>
        <w:t xml:space="preserve">, </w:t>
      </w:r>
      <w:r w:rsidRPr="00433CC0">
        <w:rPr>
          <w:rFonts w:ascii="GHEA Grapalat" w:hAnsi="GHEA Grapalat" w:cs="Sylfaen"/>
          <w:color w:val="000000"/>
          <w:sz w:val="24"/>
          <w:szCs w:val="24"/>
          <w:lang w:val="hy-AM" w:eastAsia="en-GB"/>
        </w:rPr>
        <w:t xml:space="preserve">որը </w:t>
      </w:r>
      <w:r w:rsidRPr="006512B2">
        <w:rPr>
          <w:rFonts w:ascii="GHEA Grapalat" w:hAnsi="GHEA Grapalat" w:cs="Sylfaen"/>
          <w:color w:val="000000"/>
          <w:sz w:val="24"/>
          <w:szCs w:val="24"/>
          <w:lang w:val="hy-AM" w:eastAsia="en-GB"/>
        </w:rPr>
        <w:t>Միության մաքսային օ</w:t>
      </w:r>
      <w:r w:rsidRPr="00904D83">
        <w:rPr>
          <w:rFonts w:ascii="GHEA Grapalat" w:hAnsi="GHEA Grapalat" w:cs="Sylfaen"/>
          <w:color w:val="000000"/>
          <w:sz w:val="24"/>
          <w:szCs w:val="24"/>
          <w:lang w:val="hy-AM" w:eastAsia="en-GB"/>
        </w:rPr>
        <w:t>րենսգրքի 83-րդ հոդ</w:t>
      </w:r>
      <w:r w:rsidR="009D0DCD">
        <w:rPr>
          <w:rFonts w:ascii="GHEA Grapalat" w:hAnsi="GHEA Grapalat" w:cs="Sylfaen"/>
          <w:color w:val="000000"/>
          <w:sz w:val="24"/>
          <w:szCs w:val="24"/>
          <w:lang w:val="hy-AM" w:eastAsia="en-GB"/>
        </w:rPr>
        <w:softHyphen/>
      </w:r>
      <w:r w:rsidRPr="00904D83">
        <w:rPr>
          <w:rFonts w:ascii="GHEA Grapalat" w:hAnsi="GHEA Grapalat" w:cs="Sylfaen"/>
          <w:color w:val="000000"/>
          <w:sz w:val="24"/>
          <w:szCs w:val="24"/>
          <w:lang w:val="hy-AM" w:eastAsia="en-GB"/>
        </w:rPr>
        <w:t>վածին համապատասխան կարող է հանդես գալ որպես հայտարարատու:</w:t>
      </w:r>
    </w:p>
    <w:p w14:paraId="643BB6E6" w14:textId="77777777" w:rsidR="00703061" w:rsidRPr="00904D83" w:rsidRDefault="00703061" w:rsidP="00E579E1">
      <w:pPr>
        <w:numPr>
          <w:ilvl w:val="0"/>
          <w:numId w:val="174"/>
        </w:numPr>
        <w:tabs>
          <w:tab w:val="left" w:pos="851"/>
        </w:tabs>
        <w:spacing w:after="0" w:line="360" w:lineRule="auto"/>
        <w:ind w:left="0" w:firstLine="567"/>
        <w:jc w:val="both"/>
        <w:rPr>
          <w:rFonts w:ascii="GHEA Grapalat" w:hAnsi="GHEA Grapalat" w:cs="Sylfaen"/>
          <w:color w:val="000000"/>
          <w:sz w:val="24"/>
          <w:szCs w:val="24"/>
          <w:lang w:val="hy-AM" w:eastAsia="en-GB"/>
        </w:rPr>
      </w:pPr>
      <w:r w:rsidRPr="00904D83">
        <w:rPr>
          <w:rFonts w:ascii="GHEA Grapalat" w:hAnsi="GHEA Grapalat" w:cs="Sylfaen"/>
          <w:color w:val="000000"/>
          <w:sz w:val="24"/>
          <w:szCs w:val="24"/>
          <w:lang w:val="hy-AM" w:eastAsia="en-GB"/>
        </w:rPr>
        <w:t>Ներքին սպառման համար ապրանքների վերամշակման թույլտվություն ստա</w:t>
      </w:r>
      <w:r w:rsidR="009D0DCD">
        <w:rPr>
          <w:rFonts w:ascii="GHEA Grapalat" w:hAnsi="GHEA Grapalat" w:cs="Sylfaen"/>
          <w:color w:val="000000"/>
          <w:sz w:val="24"/>
          <w:szCs w:val="24"/>
          <w:lang w:val="hy-AM" w:eastAsia="en-GB"/>
        </w:rPr>
        <w:softHyphen/>
      </w:r>
      <w:r w:rsidRPr="00904D83">
        <w:rPr>
          <w:rFonts w:ascii="GHEA Grapalat" w:hAnsi="GHEA Grapalat" w:cs="Sylfaen"/>
          <w:color w:val="000000"/>
          <w:sz w:val="24"/>
          <w:szCs w:val="24"/>
          <w:lang w:val="hy-AM" w:eastAsia="en-GB"/>
        </w:rPr>
        <w:t>նալու համար անձը էլեկտրոնային եղանակով կամ թղթային կրիչով ներկայացնում է դիմում</w:t>
      </w:r>
      <w:r w:rsidR="00B41D35" w:rsidRPr="00904D83">
        <w:rPr>
          <w:rFonts w:ascii="GHEA Grapalat" w:hAnsi="GHEA Grapalat" w:cs="Sylfaen"/>
          <w:color w:val="000000"/>
          <w:sz w:val="24"/>
          <w:szCs w:val="24"/>
          <w:lang w:val="hy-AM" w:eastAsia="en-GB"/>
        </w:rPr>
        <w:t>՝</w:t>
      </w:r>
      <w:r w:rsidRPr="00904D83">
        <w:rPr>
          <w:rFonts w:ascii="GHEA Grapalat" w:hAnsi="GHEA Grapalat" w:cs="Sylfaen"/>
          <w:color w:val="000000"/>
          <w:sz w:val="24"/>
          <w:szCs w:val="24"/>
          <w:lang w:val="hy-AM" w:eastAsia="en-GB"/>
        </w:rPr>
        <w:t xml:space="preserve"> այն մաքսային մարմնին, որի տարածքում հաշվառված է որպես հարկ վճարող: </w:t>
      </w:r>
    </w:p>
    <w:p w14:paraId="61E4704B" w14:textId="77777777" w:rsidR="00703061" w:rsidRPr="009D0DCD" w:rsidRDefault="00703061" w:rsidP="00E579E1">
      <w:pPr>
        <w:numPr>
          <w:ilvl w:val="0"/>
          <w:numId w:val="174"/>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904D83">
        <w:rPr>
          <w:rFonts w:ascii="GHEA Grapalat" w:hAnsi="GHEA Grapalat" w:cs="Sylfaen"/>
          <w:color w:val="000000"/>
          <w:sz w:val="24"/>
          <w:szCs w:val="24"/>
          <w:lang w:val="hy-AM" w:eastAsia="en-GB"/>
        </w:rPr>
        <w:t>Ներքին սպառման համար ապրանքների վերամշակման թույլտվություն ստա</w:t>
      </w:r>
      <w:r w:rsidR="009D0DCD">
        <w:rPr>
          <w:rFonts w:ascii="GHEA Grapalat" w:hAnsi="GHEA Grapalat" w:cs="Sylfaen"/>
          <w:color w:val="000000"/>
          <w:sz w:val="24"/>
          <w:szCs w:val="24"/>
          <w:lang w:val="hy-AM" w:eastAsia="en-GB"/>
        </w:rPr>
        <w:softHyphen/>
      </w:r>
      <w:r w:rsidRPr="00904D83">
        <w:rPr>
          <w:rFonts w:ascii="GHEA Grapalat" w:hAnsi="GHEA Grapalat" w:cs="Sylfaen"/>
          <w:color w:val="000000"/>
          <w:sz w:val="24"/>
          <w:szCs w:val="24"/>
          <w:lang w:val="hy-AM" w:eastAsia="en-GB"/>
        </w:rPr>
        <w:t>նալու նպատակով</w:t>
      </w:r>
      <w:r w:rsidRPr="009D0DCD">
        <w:rPr>
          <w:rFonts w:ascii="GHEA Grapalat" w:hAnsi="GHEA Grapalat" w:cs="Helvetica"/>
          <w:color w:val="000000"/>
          <w:sz w:val="24"/>
          <w:szCs w:val="24"/>
          <w:lang w:val="hy-AM" w:eastAsia="en-GB"/>
        </w:rPr>
        <w:t xml:space="preserve"> սույն հոդվածի 2-րդ մասին համապատասխան ներկայացվող դիմումի մեջ նշվում են հետևյալ տվյալները՝</w:t>
      </w:r>
    </w:p>
    <w:p w14:paraId="13B4C5D0" w14:textId="77777777" w:rsidR="00703061" w:rsidRPr="0005573D" w:rsidRDefault="00703061" w:rsidP="00E579E1">
      <w:pPr>
        <w:numPr>
          <w:ilvl w:val="1"/>
          <w:numId w:val="175"/>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05573D">
        <w:rPr>
          <w:rFonts w:ascii="GHEA Grapalat" w:hAnsi="GHEA Grapalat" w:cs="Helvetica"/>
          <w:color w:val="000000"/>
          <w:sz w:val="24"/>
          <w:szCs w:val="24"/>
          <w:lang w:val="hy-AM" w:eastAsia="en-GB"/>
        </w:rPr>
        <w:t xml:space="preserve">դիմումատուի (հայտարարտուի) </w:t>
      </w:r>
      <w:r w:rsidR="0005573D">
        <w:rPr>
          <w:rFonts w:ascii="GHEA Grapalat" w:hAnsi="GHEA Grapalat" w:cs="Helvetica"/>
          <w:color w:val="000000"/>
          <w:sz w:val="24"/>
          <w:szCs w:val="24"/>
          <w:lang w:val="hy-AM" w:eastAsia="en-GB"/>
        </w:rPr>
        <w:t>անվանումը, գտնվելու վայրի հասցեն</w:t>
      </w:r>
      <w:r w:rsidRPr="0005573D">
        <w:rPr>
          <w:rFonts w:ascii="GHEA Grapalat" w:hAnsi="GHEA Grapalat" w:cs="Helvetica"/>
          <w:color w:val="000000"/>
          <w:sz w:val="24"/>
          <w:szCs w:val="24"/>
          <w:lang w:val="hy-AM" w:eastAsia="en-GB"/>
        </w:rPr>
        <w:t>.</w:t>
      </w:r>
    </w:p>
    <w:p w14:paraId="19158ADE" w14:textId="77777777" w:rsidR="00703061" w:rsidRPr="0005573D" w:rsidRDefault="00703061" w:rsidP="00E579E1">
      <w:pPr>
        <w:numPr>
          <w:ilvl w:val="1"/>
          <w:numId w:val="175"/>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05573D">
        <w:rPr>
          <w:rFonts w:ascii="GHEA Grapalat" w:hAnsi="GHEA Grapalat" w:cs="Helvetica"/>
          <w:color w:val="000000"/>
          <w:sz w:val="24"/>
          <w:szCs w:val="24"/>
          <w:lang w:val="hy-AM" w:eastAsia="en-GB"/>
        </w:rPr>
        <w:t>ապրանքների վերամշակման գործառնություններն անմիջականորեն իրակա</w:t>
      </w:r>
      <w:r w:rsidR="009D0DCD">
        <w:rPr>
          <w:rFonts w:ascii="GHEA Grapalat" w:hAnsi="GHEA Grapalat" w:cs="Helvetica"/>
          <w:color w:val="000000"/>
          <w:sz w:val="24"/>
          <w:szCs w:val="24"/>
          <w:lang w:val="hy-AM" w:eastAsia="en-GB"/>
        </w:rPr>
        <w:softHyphen/>
      </w:r>
      <w:r w:rsidRPr="0005573D">
        <w:rPr>
          <w:rFonts w:ascii="GHEA Grapalat" w:hAnsi="GHEA Grapalat" w:cs="Helvetica"/>
          <w:color w:val="000000"/>
          <w:sz w:val="24"/>
          <w:szCs w:val="24"/>
          <w:lang w:val="hy-AM" w:eastAsia="en-GB"/>
        </w:rPr>
        <w:t>նաց</w:t>
      </w:r>
      <w:r w:rsidR="009D0DCD">
        <w:rPr>
          <w:rFonts w:ascii="GHEA Grapalat" w:hAnsi="GHEA Grapalat" w:cs="Helvetica"/>
          <w:color w:val="000000"/>
          <w:sz w:val="24"/>
          <w:szCs w:val="24"/>
          <w:lang w:val="hy-AM" w:eastAsia="en-GB"/>
        </w:rPr>
        <w:softHyphen/>
      </w:r>
      <w:r w:rsidRPr="0005573D">
        <w:rPr>
          <w:rFonts w:ascii="GHEA Grapalat" w:hAnsi="GHEA Grapalat" w:cs="Helvetica"/>
          <w:color w:val="000000"/>
          <w:sz w:val="24"/>
          <w:szCs w:val="24"/>
          <w:lang w:val="hy-AM" w:eastAsia="en-GB"/>
        </w:rPr>
        <w:t xml:space="preserve">նող անձանց </w:t>
      </w:r>
      <w:r w:rsidR="0005573D">
        <w:rPr>
          <w:rFonts w:ascii="GHEA Grapalat" w:hAnsi="GHEA Grapalat" w:cs="Helvetica"/>
          <w:color w:val="000000"/>
          <w:sz w:val="24"/>
          <w:szCs w:val="24"/>
          <w:lang w:val="hy-AM" w:eastAsia="en-GB"/>
        </w:rPr>
        <w:t>անվանումը, գտնվելու վայրի հասցեն</w:t>
      </w:r>
      <w:r w:rsidRPr="0005573D">
        <w:rPr>
          <w:rFonts w:ascii="GHEA Grapalat" w:hAnsi="GHEA Grapalat" w:cs="Helvetica"/>
          <w:color w:val="000000"/>
          <w:sz w:val="24"/>
          <w:szCs w:val="24"/>
          <w:lang w:val="hy-AM" w:eastAsia="en-GB"/>
        </w:rPr>
        <w:t>.</w:t>
      </w:r>
    </w:p>
    <w:p w14:paraId="6A7D1301" w14:textId="77777777" w:rsidR="00703061" w:rsidRPr="00904D92" w:rsidRDefault="00703061" w:rsidP="00E579E1">
      <w:pPr>
        <w:numPr>
          <w:ilvl w:val="1"/>
          <w:numId w:val="175"/>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904D92">
        <w:rPr>
          <w:rFonts w:ascii="GHEA Grapalat" w:hAnsi="GHEA Grapalat" w:cs="Helvetica"/>
          <w:color w:val="000000"/>
          <w:sz w:val="24"/>
          <w:szCs w:val="24"/>
          <w:lang w:val="hy-AM" w:eastAsia="en-GB"/>
        </w:rPr>
        <w:t>վերամշակման ենթակա ապրանքների ինչպես նաև դրանցից ստացվող արդյունքների, մնացորդների և թափոնների անվանումը, ԱՏԳ ԱԱ ծածկագիրը, քանակը՝ հիմնական և լրացուցիչ չափման միավորներով, արժեքը կամ արժեքային միջակայքը.</w:t>
      </w:r>
    </w:p>
    <w:p w14:paraId="5B4EFB95" w14:textId="77777777" w:rsidR="00703061" w:rsidRPr="00904D92" w:rsidRDefault="00703061" w:rsidP="00E579E1">
      <w:pPr>
        <w:numPr>
          <w:ilvl w:val="1"/>
          <w:numId w:val="175"/>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904D92">
        <w:rPr>
          <w:rFonts w:ascii="GHEA Grapalat" w:hAnsi="GHEA Grapalat" w:cs="Helvetica"/>
          <w:color w:val="000000"/>
          <w:sz w:val="24"/>
          <w:szCs w:val="24"/>
          <w:lang w:val="hy-AM" w:eastAsia="en-GB"/>
        </w:rPr>
        <w:t>օտարերկրյա ապրանքների վերամշակման տեխնոլոգիական գործընթացն ապահովող</w:t>
      </w:r>
      <w:r w:rsidR="0005573D">
        <w:rPr>
          <w:rFonts w:ascii="GHEA Grapalat" w:hAnsi="GHEA Grapalat" w:cs="Helvetica"/>
          <w:color w:val="000000"/>
          <w:sz w:val="24"/>
          <w:szCs w:val="24"/>
          <w:lang w:val="hy-AM" w:eastAsia="en-GB"/>
        </w:rPr>
        <w:t>՝</w:t>
      </w:r>
      <w:r w:rsidRPr="00904D92">
        <w:rPr>
          <w:rFonts w:ascii="GHEA Grapalat" w:hAnsi="GHEA Grapalat" w:cs="Helvetica"/>
          <w:color w:val="000000"/>
          <w:sz w:val="24"/>
          <w:szCs w:val="24"/>
          <w:lang w:val="hy-AM" w:eastAsia="en-GB"/>
        </w:rPr>
        <w:t xml:space="preserve"> Միության ապրանքների անվանումը, ԱՏԳ ԱԱ ծած</w:t>
      </w:r>
      <w:r w:rsidR="009D0DCD">
        <w:rPr>
          <w:rFonts w:ascii="GHEA Grapalat" w:hAnsi="GHEA Grapalat" w:cs="Helvetica"/>
          <w:color w:val="000000"/>
          <w:sz w:val="24"/>
          <w:szCs w:val="24"/>
          <w:lang w:val="hy-AM" w:eastAsia="en-GB"/>
        </w:rPr>
        <w:softHyphen/>
      </w:r>
      <w:r w:rsidRPr="00904D92">
        <w:rPr>
          <w:rFonts w:ascii="GHEA Grapalat" w:hAnsi="GHEA Grapalat" w:cs="Helvetica"/>
          <w:color w:val="000000"/>
          <w:sz w:val="24"/>
          <w:szCs w:val="24"/>
          <w:lang w:val="hy-AM" w:eastAsia="en-GB"/>
        </w:rPr>
        <w:t>կագիրը, քանակը.</w:t>
      </w:r>
    </w:p>
    <w:p w14:paraId="00166464" w14:textId="77777777" w:rsidR="00703061" w:rsidRPr="00904D92" w:rsidRDefault="00703061" w:rsidP="00E579E1">
      <w:pPr>
        <w:numPr>
          <w:ilvl w:val="1"/>
          <w:numId w:val="175"/>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904D92">
        <w:rPr>
          <w:rFonts w:ascii="GHEA Grapalat" w:hAnsi="GHEA Grapalat" w:cs="Helvetica"/>
          <w:color w:val="000000"/>
          <w:sz w:val="24"/>
          <w:szCs w:val="24"/>
          <w:lang w:val="hy-AM" w:eastAsia="en-GB"/>
        </w:rPr>
        <w:t xml:space="preserve">վերամշակման արտադրական գործընթացների իրականացման վայրի </w:t>
      </w:r>
      <w:r w:rsidR="0005573D">
        <w:rPr>
          <w:rFonts w:ascii="GHEA Grapalat" w:hAnsi="GHEA Grapalat" w:cs="Helvetica"/>
          <w:color w:val="000000"/>
          <w:sz w:val="24"/>
          <w:szCs w:val="24"/>
          <w:lang w:val="hy-AM" w:eastAsia="en-GB"/>
        </w:rPr>
        <w:t>հասցեն</w:t>
      </w:r>
      <w:r w:rsidRPr="00904D92">
        <w:rPr>
          <w:rFonts w:ascii="GHEA Grapalat" w:hAnsi="GHEA Grapalat" w:cs="Helvetica"/>
          <w:color w:val="000000"/>
          <w:sz w:val="24"/>
          <w:szCs w:val="24"/>
          <w:lang w:val="hy-AM" w:eastAsia="en-GB"/>
        </w:rPr>
        <w:t>.</w:t>
      </w:r>
    </w:p>
    <w:p w14:paraId="7615FAF6" w14:textId="77777777" w:rsidR="00703061" w:rsidRPr="00904D92" w:rsidRDefault="00703061" w:rsidP="00E579E1">
      <w:pPr>
        <w:numPr>
          <w:ilvl w:val="1"/>
          <w:numId w:val="175"/>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904D92">
        <w:rPr>
          <w:rFonts w:ascii="GHEA Grapalat" w:hAnsi="GHEA Grapalat" w:cs="Helvetica"/>
          <w:color w:val="000000"/>
          <w:sz w:val="24"/>
          <w:szCs w:val="24"/>
          <w:lang w:val="hy-AM" w:eastAsia="en-GB"/>
        </w:rPr>
        <w:t>վերամշակման արդյունքի նվազագույն ելքեր</w:t>
      </w:r>
      <w:r w:rsidR="0005573D">
        <w:rPr>
          <w:rFonts w:ascii="GHEA Grapalat" w:hAnsi="GHEA Grapalat" w:cs="Helvetica"/>
          <w:color w:val="000000"/>
          <w:sz w:val="24"/>
          <w:szCs w:val="24"/>
          <w:lang w:val="hy-AM" w:eastAsia="en-GB"/>
        </w:rPr>
        <w:t>ը</w:t>
      </w:r>
      <w:r w:rsidRPr="00904D92">
        <w:rPr>
          <w:rFonts w:ascii="GHEA Grapalat" w:hAnsi="GHEA Grapalat" w:cs="Helvetica"/>
          <w:color w:val="000000"/>
          <w:sz w:val="24"/>
          <w:szCs w:val="24"/>
          <w:lang w:val="hy-AM" w:eastAsia="en-GB"/>
        </w:rPr>
        <w:t>.</w:t>
      </w:r>
    </w:p>
    <w:p w14:paraId="444996C5" w14:textId="77777777" w:rsidR="00703061" w:rsidRPr="00904D92" w:rsidRDefault="00703061" w:rsidP="00E579E1">
      <w:pPr>
        <w:numPr>
          <w:ilvl w:val="1"/>
          <w:numId w:val="175"/>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904D92">
        <w:rPr>
          <w:rFonts w:ascii="GHEA Grapalat" w:hAnsi="GHEA Grapalat" w:cs="Helvetica"/>
          <w:color w:val="000000"/>
          <w:sz w:val="24"/>
          <w:szCs w:val="24"/>
          <w:lang w:val="hy-AM" w:eastAsia="en-GB"/>
        </w:rPr>
        <w:t>վերամշակման արդյունքում օտարերկրյա ապրանքների նույնականացման եղա</w:t>
      </w:r>
      <w:r w:rsidR="009D0DCD">
        <w:rPr>
          <w:rFonts w:ascii="GHEA Grapalat" w:hAnsi="GHEA Grapalat" w:cs="Helvetica"/>
          <w:color w:val="000000"/>
          <w:sz w:val="24"/>
          <w:szCs w:val="24"/>
          <w:lang w:val="hy-AM" w:eastAsia="en-GB"/>
        </w:rPr>
        <w:softHyphen/>
      </w:r>
      <w:r w:rsidRPr="00904D92">
        <w:rPr>
          <w:rFonts w:ascii="GHEA Grapalat" w:hAnsi="GHEA Grapalat" w:cs="Helvetica"/>
          <w:color w:val="000000"/>
          <w:sz w:val="24"/>
          <w:szCs w:val="24"/>
          <w:lang w:val="hy-AM" w:eastAsia="en-GB"/>
        </w:rPr>
        <w:t>նակ</w:t>
      </w:r>
      <w:r w:rsidR="009D0DCD">
        <w:rPr>
          <w:rFonts w:ascii="GHEA Grapalat" w:hAnsi="GHEA Grapalat" w:cs="Helvetica"/>
          <w:color w:val="000000"/>
          <w:sz w:val="24"/>
          <w:szCs w:val="24"/>
          <w:lang w:val="hy-AM" w:eastAsia="en-GB"/>
        </w:rPr>
        <w:softHyphen/>
      </w:r>
      <w:r w:rsidRPr="00904D92">
        <w:rPr>
          <w:rFonts w:ascii="GHEA Grapalat" w:hAnsi="GHEA Grapalat" w:cs="Helvetica"/>
          <w:color w:val="000000"/>
          <w:sz w:val="24"/>
          <w:szCs w:val="24"/>
          <w:lang w:val="hy-AM" w:eastAsia="en-GB"/>
        </w:rPr>
        <w:t>ներ</w:t>
      </w:r>
      <w:r w:rsidR="0005573D">
        <w:rPr>
          <w:rFonts w:ascii="GHEA Grapalat" w:hAnsi="GHEA Grapalat" w:cs="Helvetica"/>
          <w:color w:val="000000"/>
          <w:sz w:val="24"/>
          <w:szCs w:val="24"/>
          <w:lang w:val="hy-AM" w:eastAsia="en-GB"/>
        </w:rPr>
        <w:t>ը</w:t>
      </w:r>
      <w:r w:rsidRPr="00904D92">
        <w:rPr>
          <w:rFonts w:ascii="GHEA Grapalat" w:hAnsi="GHEA Grapalat" w:cs="Helvetica"/>
          <w:color w:val="000000"/>
          <w:sz w:val="24"/>
          <w:szCs w:val="24"/>
          <w:lang w:val="hy-AM" w:eastAsia="en-GB"/>
        </w:rPr>
        <w:t>.</w:t>
      </w:r>
    </w:p>
    <w:p w14:paraId="5629DE4E" w14:textId="77777777" w:rsidR="00703061" w:rsidRPr="00433CC0" w:rsidRDefault="00703061" w:rsidP="00E579E1">
      <w:pPr>
        <w:numPr>
          <w:ilvl w:val="1"/>
          <w:numId w:val="175"/>
        </w:numPr>
        <w:tabs>
          <w:tab w:val="left" w:pos="851"/>
        </w:tabs>
        <w:spacing w:after="0" w:line="360" w:lineRule="auto"/>
        <w:ind w:left="0" w:firstLine="567"/>
        <w:jc w:val="both"/>
        <w:rPr>
          <w:rFonts w:ascii="GHEA Grapalat" w:hAnsi="GHEA Grapalat" w:cs="Helvetica"/>
          <w:color w:val="000000"/>
          <w:sz w:val="24"/>
          <w:szCs w:val="24"/>
          <w:lang w:eastAsia="en-GB"/>
        </w:rPr>
      </w:pPr>
      <w:r w:rsidRPr="00433CC0">
        <w:rPr>
          <w:rFonts w:ascii="GHEA Grapalat" w:hAnsi="GHEA Grapalat" w:cs="Helvetica"/>
          <w:color w:val="000000"/>
          <w:sz w:val="24"/>
          <w:szCs w:val="24"/>
          <w:lang w:eastAsia="en-GB"/>
        </w:rPr>
        <w:t>ապրանքների վերամշակման ժամկետ</w:t>
      </w:r>
      <w:r w:rsidR="0005573D">
        <w:rPr>
          <w:rFonts w:ascii="GHEA Grapalat" w:hAnsi="GHEA Grapalat" w:cs="Helvetica"/>
          <w:color w:val="000000"/>
          <w:sz w:val="24"/>
          <w:szCs w:val="24"/>
          <w:lang w:val="hy-AM" w:eastAsia="en-GB"/>
        </w:rPr>
        <w:t>ը</w:t>
      </w:r>
      <w:r w:rsidRPr="00433CC0">
        <w:rPr>
          <w:rFonts w:ascii="GHEA Grapalat" w:hAnsi="GHEA Grapalat" w:cs="Helvetica"/>
          <w:color w:val="000000"/>
          <w:sz w:val="24"/>
          <w:szCs w:val="24"/>
          <w:lang w:eastAsia="en-GB"/>
        </w:rPr>
        <w:t>.</w:t>
      </w:r>
    </w:p>
    <w:p w14:paraId="1F422EE7" w14:textId="77777777" w:rsidR="00703061" w:rsidRPr="00433CC0" w:rsidRDefault="00703061" w:rsidP="00E579E1">
      <w:pPr>
        <w:numPr>
          <w:ilvl w:val="1"/>
          <w:numId w:val="175"/>
        </w:numPr>
        <w:tabs>
          <w:tab w:val="left" w:pos="851"/>
        </w:tabs>
        <w:spacing w:after="0" w:line="360" w:lineRule="auto"/>
        <w:ind w:left="0" w:firstLine="567"/>
        <w:jc w:val="both"/>
        <w:rPr>
          <w:rFonts w:ascii="GHEA Grapalat" w:hAnsi="GHEA Grapalat" w:cs="Helvetica"/>
          <w:color w:val="000000"/>
          <w:sz w:val="24"/>
          <w:szCs w:val="24"/>
          <w:lang w:eastAsia="en-GB"/>
        </w:rPr>
      </w:pPr>
      <w:r w:rsidRPr="00433CC0">
        <w:rPr>
          <w:rFonts w:ascii="GHEA Grapalat" w:hAnsi="GHEA Grapalat" w:cs="Helvetica"/>
          <w:color w:val="000000"/>
          <w:sz w:val="24"/>
          <w:szCs w:val="24"/>
          <w:lang w:eastAsia="en-GB"/>
        </w:rPr>
        <w:lastRenderedPageBreak/>
        <w:t>թափոնների՝ հետագա առևտրային նպատակներով օգտագործման հնարավորու</w:t>
      </w:r>
      <w:r w:rsidR="009D0DCD">
        <w:rPr>
          <w:rFonts w:ascii="GHEA Grapalat" w:hAnsi="GHEA Grapalat" w:cs="Helvetica"/>
          <w:color w:val="000000"/>
          <w:sz w:val="24"/>
          <w:szCs w:val="24"/>
          <w:lang w:val="hy-AM" w:eastAsia="en-GB"/>
        </w:rPr>
        <w:softHyphen/>
      </w:r>
      <w:r w:rsidRPr="00433CC0">
        <w:rPr>
          <w:rFonts w:ascii="GHEA Grapalat" w:hAnsi="GHEA Grapalat" w:cs="Helvetica"/>
          <w:color w:val="000000"/>
          <w:sz w:val="24"/>
          <w:szCs w:val="24"/>
          <w:lang w:eastAsia="en-GB"/>
        </w:rPr>
        <w:t>թյ</w:t>
      </w:r>
      <w:r w:rsidR="0005573D">
        <w:rPr>
          <w:rFonts w:ascii="GHEA Grapalat" w:hAnsi="GHEA Grapalat" w:cs="Helvetica"/>
          <w:color w:val="000000"/>
          <w:sz w:val="24"/>
          <w:szCs w:val="24"/>
          <w:lang w:val="hy-AM" w:eastAsia="en-GB"/>
        </w:rPr>
        <w:t>ունը</w:t>
      </w:r>
      <w:r w:rsidRPr="00433CC0">
        <w:rPr>
          <w:rFonts w:ascii="GHEA Grapalat" w:hAnsi="GHEA Grapalat" w:cs="Helvetica"/>
          <w:color w:val="000000"/>
          <w:sz w:val="24"/>
          <w:szCs w:val="24"/>
          <w:lang w:eastAsia="en-GB"/>
        </w:rPr>
        <w:t>.</w:t>
      </w:r>
    </w:p>
    <w:p w14:paraId="490E2238" w14:textId="77777777" w:rsidR="00703061" w:rsidRPr="00433CC0" w:rsidRDefault="00703061" w:rsidP="00E579E1">
      <w:pPr>
        <w:numPr>
          <w:ilvl w:val="1"/>
          <w:numId w:val="175"/>
        </w:numPr>
        <w:tabs>
          <w:tab w:val="left" w:pos="993"/>
        </w:tabs>
        <w:spacing w:after="0" w:line="360" w:lineRule="auto"/>
        <w:ind w:left="0" w:firstLine="567"/>
        <w:jc w:val="both"/>
        <w:rPr>
          <w:rFonts w:ascii="GHEA Grapalat" w:hAnsi="GHEA Grapalat" w:cs="Helvetica"/>
          <w:color w:val="000000"/>
          <w:sz w:val="24"/>
          <w:szCs w:val="24"/>
          <w:lang w:eastAsia="en-GB"/>
        </w:rPr>
      </w:pPr>
      <w:r w:rsidRPr="00433CC0">
        <w:rPr>
          <w:rFonts w:ascii="GHEA Grapalat" w:hAnsi="GHEA Grapalat" w:cs="Helvetica"/>
          <w:color w:val="000000"/>
          <w:sz w:val="24"/>
          <w:szCs w:val="24"/>
          <w:lang w:eastAsia="en-GB"/>
        </w:rPr>
        <w:t>օտարերկրյա ապրանքների նկատմամբ տիրապետման, օգտագործմ</w:t>
      </w:r>
      <w:r w:rsidR="00B41D35" w:rsidRPr="00433CC0">
        <w:rPr>
          <w:rFonts w:ascii="GHEA Grapalat" w:hAnsi="GHEA Grapalat" w:cs="Helvetica"/>
          <w:color w:val="000000"/>
          <w:sz w:val="24"/>
          <w:szCs w:val="24"/>
          <w:lang w:eastAsia="en-GB"/>
        </w:rPr>
        <w:t>ա</w:t>
      </w:r>
      <w:r w:rsidRPr="00433CC0">
        <w:rPr>
          <w:rFonts w:ascii="GHEA Grapalat" w:hAnsi="GHEA Grapalat" w:cs="Helvetica"/>
          <w:color w:val="000000"/>
          <w:sz w:val="24"/>
          <w:szCs w:val="24"/>
          <w:lang w:eastAsia="en-GB"/>
        </w:rPr>
        <w:t>ն և (կամ) տնօրինման իրավունքը հաստատող փաստաթղթերի</w:t>
      </w:r>
      <w:r w:rsidR="0005573D">
        <w:rPr>
          <w:rFonts w:ascii="GHEA Grapalat" w:hAnsi="GHEA Grapalat" w:cs="Helvetica"/>
          <w:color w:val="000000"/>
          <w:sz w:val="24"/>
          <w:szCs w:val="24"/>
          <w:lang w:val="hy-AM" w:eastAsia="en-GB"/>
        </w:rPr>
        <w:t xml:space="preserve"> տեսակը,</w:t>
      </w:r>
      <w:r w:rsidR="003869B8" w:rsidRPr="003869B8">
        <w:rPr>
          <w:rFonts w:ascii="GHEA Grapalat" w:hAnsi="GHEA Grapalat" w:cs="Helvetica"/>
          <w:sz w:val="24"/>
          <w:szCs w:val="24"/>
          <w:lang w:val="hy-AM" w:eastAsia="en-GB"/>
        </w:rPr>
        <w:t xml:space="preserve"> </w:t>
      </w:r>
      <w:r w:rsidR="003869B8">
        <w:rPr>
          <w:rFonts w:ascii="GHEA Grapalat" w:hAnsi="GHEA Grapalat" w:cs="Helvetica"/>
          <w:sz w:val="24"/>
          <w:szCs w:val="24"/>
          <w:lang w:val="hy-AM" w:eastAsia="en-GB"/>
        </w:rPr>
        <w:t>համարը, ամսաթիվը</w:t>
      </w:r>
      <w:r w:rsidRPr="00433CC0">
        <w:rPr>
          <w:rFonts w:ascii="GHEA Grapalat" w:hAnsi="GHEA Grapalat" w:cs="Helvetica"/>
          <w:color w:val="000000"/>
          <w:sz w:val="24"/>
          <w:szCs w:val="24"/>
          <w:lang w:eastAsia="en-GB"/>
        </w:rPr>
        <w:t>:</w:t>
      </w:r>
    </w:p>
    <w:p w14:paraId="3E439111" w14:textId="77777777" w:rsidR="00703061" w:rsidRPr="00433CC0" w:rsidRDefault="00703061" w:rsidP="00E579E1">
      <w:pPr>
        <w:numPr>
          <w:ilvl w:val="0"/>
          <w:numId w:val="174"/>
        </w:numPr>
        <w:tabs>
          <w:tab w:val="left" w:pos="851"/>
        </w:tabs>
        <w:spacing w:after="0" w:line="360" w:lineRule="auto"/>
        <w:ind w:left="0" w:firstLine="567"/>
        <w:jc w:val="both"/>
        <w:rPr>
          <w:rFonts w:ascii="GHEA Grapalat" w:hAnsi="GHEA Grapalat" w:cs="Helvetica"/>
          <w:color w:val="000000"/>
          <w:sz w:val="24"/>
          <w:szCs w:val="24"/>
          <w:lang w:eastAsia="en-GB"/>
        </w:rPr>
      </w:pPr>
      <w:r w:rsidRPr="00433CC0">
        <w:rPr>
          <w:rFonts w:ascii="GHEA Grapalat" w:hAnsi="GHEA Grapalat" w:cs="Helvetica"/>
          <w:color w:val="000000"/>
          <w:sz w:val="24"/>
          <w:szCs w:val="24"/>
          <w:lang w:eastAsia="en-GB"/>
        </w:rPr>
        <w:t>Ներքին սպառման համար ապրանքների վերամշակման թույլտվություն ստա</w:t>
      </w:r>
      <w:r w:rsidR="009D0DCD">
        <w:rPr>
          <w:rFonts w:ascii="GHEA Grapalat" w:hAnsi="GHEA Grapalat" w:cs="Helvetica"/>
          <w:color w:val="000000"/>
          <w:sz w:val="24"/>
          <w:szCs w:val="24"/>
          <w:lang w:val="hy-AM" w:eastAsia="en-GB"/>
        </w:rPr>
        <w:softHyphen/>
      </w:r>
      <w:r w:rsidRPr="00433CC0">
        <w:rPr>
          <w:rFonts w:ascii="GHEA Grapalat" w:hAnsi="GHEA Grapalat" w:cs="Helvetica"/>
          <w:color w:val="000000"/>
          <w:sz w:val="24"/>
          <w:szCs w:val="24"/>
          <w:lang w:eastAsia="en-GB"/>
        </w:rPr>
        <w:t xml:space="preserve">նալու </w:t>
      </w:r>
      <w:r w:rsidRPr="00904D83">
        <w:rPr>
          <w:rFonts w:ascii="GHEA Grapalat" w:hAnsi="GHEA Grapalat" w:cs="Helvetica"/>
          <w:color w:val="000000"/>
          <w:sz w:val="24"/>
          <w:szCs w:val="24"/>
          <w:lang w:eastAsia="en-GB"/>
        </w:rPr>
        <w:t>նպատակով</w:t>
      </w:r>
      <w:r w:rsidRPr="00433CC0">
        <w:rPr>
          <w:rFonts w:ascii="GHEA Grapalat" w:hAnsi="GHEA Grapalat" w:cs="Helvetica"/>
          <w:color w:val="000000"/>
          <w:sz w:val="24"/>
          <w:szCs w:val="24"/>
          <w:lang w:eastAsia="en-GB"/>
        </w:rPr>
        <w:t xml:space="preserve"> </w:t>
      </w:r>
      <w:r w:rsidRPr="00904D83">
        <w:rPr>
          <w:rFonts w:ascii="GHEA Grapalat" w:hAnsi="GHEA Grapalat" w:cs="Helvetica"/>
          <w:color w:val="000000"/>
          <w:sz w:val="24"/>
          <w:szCs w:val="24"/>
          <w:lang w:eastAsia="en-GB"/>
        </w:rPr>
        <w:t>սույն</w:t>
      </w:r>
      <w:r w:rsidRPr="00433CC0">
        <w:rPr>
          <w:rFonts w:ascii="GHEA Grapalat" w:hAnsi="GHEA Grapalat" w:cs="Helvetica"/>
          <w:color w:val="000000"/>
          <w:sz w:val="24"/>
          <w:szCs w:val="24"/>
          <w:lang w:eastAsia="en-GB"/>
        </w:rPr>
        <w:t xml:space="preserve"> </w:t>
      </w:r>
      <w:r w:rsidRPr="00904D83">
        <w:rPr>
          <w:rFonts w:ascii="GHEA Grapalat" w:hAnsi="GHEA Grapalat" w:cs="Helvetica"/>
          <w:color w:val="000000"/>
          <w:sz w:val="24"/>
          <w:szCs w:val="24"/>
          <w:lang w:eastAsia="en-GB"/>
        </w:rPr>
        <w:t>հոդվածի</w:t>
      </w:r>
      <w:r w:rsidRPr="00433CC0">
        <w:rPr>
          <w:rFonts w:ascii="GHEA Grapalat" w:hAnsi="GHEA Grapalat" w:cs="Helvetica"/>
          <w:color w:val="000000"/>
          <w:sz w:val="24"/>
          <w:szCs w:val="24"/>
          <w:lang w:eastAsia="en-GB"/>
        </w:rPr>
        <w:t xml:space="preserve"> 2-</w:t>
      </w:r>
      <w:r w:rsidRPr="00904D83">
        <w:rPr>
          <w:rFonts w:ascii="GHEA Grapalat" w:hAnsi="GHEA Grapalat" w:cs="Helvetica"/>
          <w:color w:val="000000"/>
          <w:sz w:val="24"/>
          <w:szCs w:val="24"/>
          <w:lang w:eastAsia="en-GB"/>
        </w:rPr>
        <w:t>րդ</w:t>
      </w:r>
      <w:r w:rsidRPr="00433CC0">
        <w:rPr>
          <w:rFonts w:ascii="GHEA Grapalat" w:hAnsi="GHEA Grapalat" w:cs="Helvetica"/>
          <w:color w:val="000000"/>
          <w:sz w:val="24"/>
          <w:szCs w:val="24"/>
          <w:lang w:eastAsia="en-GB"/>
        </w:rPr>
        <w:t xml:space="preserve"> </w:t>
      </w:r>
      <w:r w:rsidRPr="00904D83">
        <w:rPr>
          <w:rFonts w:ascii="GHEA Grapalat" w:hAnsi="GHEA Grapalat" w:cs="Helvetica"/>
          <w:color w:val="000000"/>
          <w:sz w:val="24"/>
          <w:szCs w:val="24"/>
          <w:lang w:eastAsia="en-GB"/>
        </w:rPr>
        <w:t>մասին</w:t>
      </w:r>
      <w:r w:rsidRPr="00433CC0">
        <w:rPr>
          <w:rFonts w:ascii="GHEA Grapalat" w:hAnsi="GHEA Grapalat" w:cs="Helvetica"/>
          <w:color w:val="000000"/>
          <w:sz w:val="24"/>
          <w:szCs w:val="24"/>
          <w:lang w:eastAsia="en-GB"/>
        </w:rPr>
        <w:t xml:space="preserve"> </w:t>
      </w:r>
      <w:r w:rsidRPr="00904D83">
        <w:rPr>
          <w:rFonts w:ascii="GHEA Grapalat" w:hAnsi="GHEA Grapalat" w:cs="Helvetica"/>
          <w:color w:val="000000"/>
          <w:sz w:val="24"/>
          <w:szCs w:val="24"/>
          <w:lang w:eastAsia="en-GB"/>
        </w:rPr>
        <w:t>համապատասխան</w:t>
      </w:r>
      <w:r w:rsidRPr="00433CC0">
        <w:rPr>
          <w:rFonts w:ascii="GHEA Grapalat" w:hAnsi="GHEA Grapalat" w:cs="Helvetica"/>
          <w:color w:val="000000"/>
          <w:sz w:val="24"/>
          <w:szCs w:val="24"/>
          <w:lang w:eastAsia="en-GB"/>
        </w:rPr>
        <w:t xml:space="preserve"> </w:t>
      </w:r>
      <w:r w:rsidRPr="00904D83">
        <w:rPr>
          <w:rFonts w:ascii="GHEA Grapalat" w:hAnsi="GHEA Grapalat" w:cs="Helvetica"/>
          <w:color w:val="000000"/>
          <w:sz w:val="24"/>
          <w:szCs w:val="24"/>
          <w:lang w:eastAsia="en-GB"/>
        </w:rPr>
        <w:t>ներկայացվող</w:t>
      </w:r>
      <w:r w:rsidRPr="00433CC0">
        <w:rPr>
          <w:rFonts w:ascii="GHEA Grapalat" w:hAnsi="GHEA Grapalat" w:cs="Helvetica"/>
          <w:color w:val="000000"/>
          <w:sz w:val="24"/>
          <w:szCs w:val="24"/>
          <w:lang w:eastAsia="en-GB"/>
        </w:rPr>
        <w:t xml:space="preserve"> դիմումին կցվում են </w:t>
      </w:r>
      <w:r w:rsidRPr="00904D83">
        <w:rPr>
          <w:rFonts w:ascii="GHEA Grapalat" w:hAnsi="GHEA Grapalat" w:cs="Helvetica"/>
          <w:color w:val="000000"/>
          <w:sz w:val="24"/>
          <w:szCs w:val="24"/>
          <w:lang w:eastAsia="en-GB"/>
        </w:rPr>
        <w:t>նաև</w:t>
      </w:r>
      <w:r w:rsidRPr="00433CC0">
        <w:rPr>
          <w:rFonts w:ascii="GHEA Grapalat" w:hAnsi="GHEA Grapalat" w:cs="Helvetica"/>
          <w:color w:val="000000"/>
          <w:sz w:val="24"/>
          <w:szCs w:val="24"/>
          <w:lang w:eastAsia="en-GB"/>
        </w:rPr>
        <w:t xml:space="preserve"> դր</w:t>
      </w:r>
      <w:r w:rsidRPr="00904D83">
        <w:rPr>
          <w:rFonts w:ascii="GHEA Grapalat" w:hAnsi="GHEA Grapalat" w:cs="Helvetica"/>
          <w:color w:val="000000"/>
          <w:sz w:val="24"/>
          <w:szCs w:val="24"/>
          <w:lang w:eastAsia="en-GB"/>
        </w:rPr>
        <w:t>ա</w:t>
      </w:r>
      <w:r w:rsidRPr="00433CC0">
        <w:rPr>
          <w:rFonts w:ascii="GHEA Grapalat" w:hAnsi="GHEA Grapalat" w:cs="Helvetica"/>
          <w:color w:val="000000"/>
          <w:sz w:val="24"/>
          <w:szCs w:val="24"/>
          <w:lang w:eastAsia="en-GB"/>
        </w:rPr>
        <w:t>նում ներկայացված տեղեկությունները հաստատող փաստաթղթերը:</w:t>
      </w:r>
    </w:p>
    <w:p w14:paraId="41210108" w14:textId="77777777" w:rsidR="00703061" w:rsidRPr="009D0DCD" w:rsidRDefault="00703061" w:rsidP="00E579E1">
      <w:pPr>
        <w:numPr>
          <w:ilvl w:val="0"/>
          <w:numId w:val="174"/>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433CC0">
        <w:rPr>
          <w:rFonts w:ascii="GHEA Grapalat" w:hAnsi="GHEA Grapalat" w:cs="Helvetica"/>
          <w:color w:val="000000"/>
          <w:sz w:val="24"/>
          <w:szCs w:val="24"/>
          <w:lang w:eastAsia="en-GB"/>
        </w:rPr>
        <w:t>Մաքսային մարմինը ուսումնասիրում է անձի կողմից ներկայացված դիմումը և փաստաթղթերը</w:t>
      </w:r>
      <w:r w:rsidRPr="00904D83">
        <w:rPr>
          <w:rFonts w:ascii="GHEA Grapalat" w:hAnsi="GHEA Grapalat" w:cs="Helvetica"/>
          <w:color w:val="000000"/>
          <w:sz w:val="24"/>
          <w:szCs w:val="24"/>
          <w:lang w:eastAsia="en-GB"/>
        </w:rPr>
        <w:t>՝</w:t>
      </w:r>
      <w:r w:rsidRPr="00433CC0">
        <w:rPr>
          <w:rFonts w:ascii="GHEA Grapalat" w:hAnsi="GHEA Grapalat" w:cs="Helvetica"/>
          <w:color w:val="000000"/>
          <w:sz w:val="24"/>
          <w:szCs w:val="24"/>
          <w:lang w:eastAsia="en-GB"/>
        </w:rPr>
        <w:t xml:space="preserve"> մաքսային մարմնի կողմից սահմանված կարգով դրանց գրանցման օրվան հաջորդող </w:t>
      </w:r>
      <w:r w:rsidR="007C675D">
        <w:rPr>
          <w:rFonts w:ascii="GHEA Grapalat" w:hAnsi="GHEA Grapalat" w:cs="Helvetica"/>
          <w:color w:val="000000"/>
          <w:sz w:val="24"/>
          <w:szCs w:val="24"/>
          <w:lang w:val="hy-AM" w:eastAsia="en-GB"/>
        </w:rPr>
        <w:t>3 աշխատանքային</w:t>
      </w:r>
      <w:r w:rsidRPr="006512B2">
        <w:rPr>
          <w:rFonts w:ascii="GHEA Grapalat" w:hAnsi="GHEA Grapalat" w:cs="Helvetica"/>
          <w:color w:val="000000"/>
          <w:sz w:val="24"/>
          <w:szCs w:val="24"/>
          <w:lang w:val="hy-AM" w:eastAsia="en-GB"/>
        </w:rPr>
        <w:t xml:space="preserve"> </w:t>
      </w:r>
      <w:r w:rsidRPr="009D0DCD">
        <w:rPr>
          <w:rFonts w:ascii="GHEA Grapalat" w:hAnsi="GHEA Grapalat" w:cs="Helvetica"/>
          <w:color w:val="000000"/>
          <w:sz w:val="24"/>
          <w:szCs w:val="24"/>
          <w:lang w:val="hy-AM" w:eastAsia="en-GB"/>
        </w:rPr>
        <w:t>օրվա ընթացքում: Մաքսային մարմինը իրավասու է ներքին սպառ</w:t>
      </w:r>
      <w:r w:rsidR="003C1842">
        <w:rPr>
          <w:rFonts w:ascii="GHEA Grapalat" w:hAnsi="GHEA Grapalat" w:cs="Helvetica"/>
          <w:color w:val="000000"/>
          <w:sz w:val="24"/>
          <w:szCs w:val="24"/>
          <w:lang w:val="hy-AM" w:eastAsia="en-GB"/>
        </w:rPr>
        <w:softHyphen/>
      </w:r>
      <w:r w:rsidRPr="009D0DCD">
        <w:rPr>
          <w:rFonts w:ascii="GHEA Grapalat" w:hAnsi="GHEA Grapalat" w:cs="Helvetica"/>
          <w:color w:val="000000"/>
          <w:sz w:val="24"/>
          <w:szCs w:val="24"/>
          <w:lang w:val="hy-AM" w:eastAsia="en-GB"/>
        </w:rPr>
        <w:t>ման համար վերամշակման արդյունքի նվազագույն ելքերի չափաքա</w:t>
      </w:r>
      <w:r w:rsidR="007C675D">
        <w:rPr>
          <w:rFonts w:ascii="GHEA Grapalat" w:hAnsi="GHEA Grapalat" w:cs="Helvetica"/>
          <w:color w:val="000000"/>
          <w:sz w:val="24"/>
          <w:szCs w:val="24"/>
          <w:lang w:val="hy-AM" w:eastAsia="en-GB"/>
        </w:rPr>
        <w:softHyphen/>
      </w:r>
      <w:r w:rsidRPr="009D0DCD">
        <w:rPr>
          <w:rFonts w:ascii="GHEA Grapalat" w:hAnsi="GHEA Grapalat" w:cs="Helvetica"/>
          <w:color w:val="000000"/>
          <w:sz w:val="24"/>
          <w:szCs w:val="24"/>
          <w:lang w:val="hy-AM" w:eastAsia="en-GB"/>
        </w:rPr>
        <w:t>նակ</w:t>
      </w:r>
      <w:r w:rsidR="007C675D">
        <w:rPr>
          <w:rFonts w:ascii="GHEA Grapalat" w:hAnsi="GHEA Grapalat" w:cs="Helvetica"/>
          <w:color w:val="000000"/>
          <w:sz w:val="24"/>
          <w:szCs w:val="24"/>
          <w:lang w:val="hy-AM" w:eastAsia="en-GB"/>
        </w:rPr>
        <w:softHyphen/>
      </w:r>
      <w:r w:rsidRPr="009D0DCD">
        <w:rPr>
          <w:rFonts w:ascii="GHEA Grapalat" w:hAnsi="GHEA Grapalat" w:cs="Helvetica"/>
          <w:color w:val="000000"/>
          <w:sz w:val="24"/>
          <w:szCs w:val="24"/>
          <w:lang w:val="hy-AM" w:eastAsia="en-GB"/>
        </w:rPr>
        <w:t>ների վերա</w:t>
      </w:r>
      <w:r w:rsidR="003C1842">
        <w:rPr>
          <w:rFonts w:ascii="GHEA Grapalat" w:hAnsi="GHEA Grapalat" w:cs="Helvetica"/>
          <w:color w:val="000000"/>
          <w:sz w:val="24"/>
          <w:szCs w:val="24"/>
          <w:lang w:val="hy-AM" w:eastAsia="en-GB"/>
        </w:rPr>
        <w:softHyphen/>
      </w:r>
      <w:r w:rsidRPr="009D0DCD">
        <w:rPr>
          <w:rFonts w:ascii="GHEA Grapalat" w:hAnsi="GHEA Grapalat" w:cs="Helvetica"/>
          <w:color w:val="000000"/>
          <w:sz w:val="24"/>
          <w:szCs w:val="24"/>
          <w:lang w:val="hy-AM" w:eastAsia="en-GB"/>
        </w:rPr>
        <w:t>բերյալ ներկայացված տեղեկությունների ստուգման նպատակով հարցում կատարել դիմումը ներ</w:t>
      </w:r>
      <w:r w:rsidR="003C1842">
        <w:rPr>
          <w:rFonts w:ascii="GHEA Grapalat" w:hAnsi="GHEA Grapalat" w:cs="Helvetica"/>
          <w:color w:val="000000"/>
          <w:sz w:val="24"/>
          <w:szCs w:val="24"/>
          <w:lang w:val="hy-AM" w:eastAsia="en-GB"/>
        </w:rPr>
        <w:softHyphen/>
      </w:r>
      <w:r w:rsidRPr="009D0DCD">
        <w:rPr>
          <w:rFonts w:ascii="GHEA Grapalat" w:hAnsi="GHEA Grapalat" w:cs="Helvetica"/>
          <w:color w:val="000000"/>
          <w:sz w:val="24"/>
          <w:szCs w:val="24"/>
          <w:lang w:val="hy-AM" w:eastAsia="en-GB"/>
        </w:rPr>
        <w:t>կայացրած անձին կամ համապատասխան պետական լիազոր մարմիններին, որոնք պարտավոր են 5</w:t>
      </w:r>
      <w:r w:rsidR="000F4C6E" w:rsidRPr="006512B2">
        <w:rPr>
          <w:rFonts w:ascii="GHEA Grapalat" w:hAnsi="GHEA Grapalat" w:cs="Helvetica"/>
          <w:color w:val="000000"/>
          <w:sz w:val="24"/>
          <w:szCs w:val="24"/>
          <w:lang w:val="hy-AM" w:eastAsia="en-GB"/>
        </w:rPr>
        <w:t xml:space="preserve"> աշխատանքային օրվա ընթացքում</w:t>
      </w:r>
      <w:r w:rsidRPr="009D0DCD">
        <w:rPr>
          <w:rFonts w:ascii="GHEA Grapalat" w:hAnsi="GHEA Grapalat" w:cs="Helvetica"/>
          <w:color w:val="000000"/>
          <w:sz w:val="24"/>
          <w:szCs w:val="24"/>
          <w:lang w:val="hy-AM" w:eastAsia="en-GB"/>
        </w:rPr>
        <w:t xml:space="preserve"> տրամադրել մաքսային մարմինների կողմից հայցվող տեղեկությունները: </w:t>
      </w:r>
    </w:p>
    <w:p w14:paraId="2A31712A" w14:textId="77777777" w:rsidR="00703061" w:rsidRPr="009D0DCD" w:rsidRDefault="00703061" w:rsidP="006512B2">
      <w:pPr>
        <w:spacing w:after="0" w:line="360" w:lineRule="auto"/>
        <w:ind w:firstLine="567"/>
        <w:jc w:val="both"/>
        <w:rPr>
          <w:rFonts w:ascii="GHEA Grapalat" w:hAnsi="GHEA Grapalat" w:cs="Helvetica"/>
          <w:color w:val="000000"/>
          <w:sz w:val="24"/>
          <w:szCs w:val="24"/>
          <w:lang w:val="hy-AM" w:eastAsia="en-GB"/>
        </w:rPr>
      </w:pPr>
      <w:r w:rsidRPr="009D0DCD">
        <w:rPr>
          <w:rFonts w:ascii="GHEA Grapalat" w:hAnsi="GHEA Grapalat" w:cs="Helvetica"/>
          <w:color w:val="000000"/>
          <w:sz w:val="24"/>
          <w:szCs w:val="24"/>
          <w:lang w:val="hy-AM" w:eastAsia="en-GB"/>
        </w:rPr>
        <w:t>Սույն մասին համապատասխան կատարված հարցման ժամանակահատվածում մաք</w:t>
      </w:r>
      <w:r w:rsidR="003C1842">
        <w:rPr>
          <w:rFonts w:ascii="GHEA Grapalat" w:hAnsi="GHEA Grapalat" w:cs="Helvetica"/>
          <w:color w:val="000000"/>
          <w:sz w:val="24"/>
          <w:szCs w:val="24"/>
          <w:lang w:val="hy-AM" w:eastAsia="en-GB"/>
        </w:rPr>
        <w:softHyphen/>
      </w:r>
      <w:r w:rsidRPr="009D0DCD">
        <w:rPr>
          <w:rFonts w:ascii="GHEA Grapalat" w:hAnsi="GHEA Grapalat" w:cs="Helvetica"/>
          <w:color w:val="000000"/>
          <w:sz w:val="24"/>
          <w:szCs w:val="24"/>
          <w:lang w:val="hy-AM" w:eastAsia="en-GB"/>
        </w:rPr>
        <w:t>սային մարմինների կողմից անձի ներկայացրած դիմումի և փաստաթղթերի ուսում</w:t>
      </w:r>
      <w:r w:rsidR="003C1842">
        <w:rPr>
          <w:rFonts w:ascii="GHEA Grapalat" w:hAnsi="GHEA Grapalat" w:cs="Helvetica"/>
          <w:color w:val="000000"/>
          <w:sz w:val="24"/>
          <w:szCs w:val="24"/>
          <w:lang w:val="hy-AM" w:eastAsia="en-GB"/>
        </w:rPr>
        <w:softHyphen/>
      </w:r>
      <w:r w:rsidRPr="009D0DCD">
        <w:rPr>
          <w:rFonts w:ascii="GHEA Grapalat" w:hAnsi="GHEA Grapalat" w:cs="Helvetica"/>
          <w:color w:val="000000"/>
          <w:sz w:val="24"/>
          <w:szCs w:val="24"/>
          <w:lang w:val="hy-AM" w:eastAsia="en-GB"/>
        </w:rPr>
        <w:t>նասիրու</w:t>
      </w:r>
      <w:r w:rsidR="003C1842">
        <w:rPr>
          <w:rFonts w:ascii="GHEA Grapalat" w:hAnsi="GHEA Grapalat" w:cs="Helvetica"/>
          <w:color w:val="000000"/>
          <w:sz w:val="24"/>
          <w:szCs w:val="24"/>
          <w:lang w:val="hy-AM" w:eastAsia="en-GB"/>
        </w:rPr>
        <w:softHyphen/>
      </w:r>
      <w:r w:rsidRPr="009D0DCD">
        <w:rPr>
          <w:rFonts w:ascii="GHEA Grapalat" w:hAnsi="GHEA Grapalat" w:cs="Helvetica"/>
          <w:color w:val="000000"/>
          <w:sz w:val="24"/>
          <w:szCs w:val="24"/>
          <w:lang w:val="hy-AM" w:eastAsia="en-GB"/>
        </w:rPr>
        <w:t xml:space="preserve">թյան՝ սույն հոդվածով սահմանված ժամկետը կասեցվում  է: </w:t>
      </w:r>
    </w:p>
    <w:p w14:paraId="45CF2941" w14:textId="77777777" w:rsidR="00703061" w:rsidRPr="00904D83" w:rsidRDefault="00703061" w:rsidP="00E579E1">
      <w:pPr>
        <w:numPr>
          <w:ilvl w:val="0"/>
          <w:numId w:val="174"/>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904D83">
        <w:rPr>
          <w:rFonts w:ascii="GHEA Grapalat" w:hAnsi="GHEA Grapalat" w:cs="Helvetica"/>
          <w:color w:val="000000"/>
          <w:sz w:val="24"/>
          <w:szCs w:val="24"/>
          <w:lang w:val="hy-AM" w:eastAsia="en-GB"/>
        </w:rPr>
        <w:t>Մաքսային մարմինը կարող է մերժել ներքին սպառման համար ապրանքների</w:t>
      </w:r>
      <w:r w:rsidRPr="009D0DCD">
        <w:rPr>
          <w:rFonts w:ascii="GHEA Grapalat" w:hAnsi="GHEA Grapalat" w:cs="Helvetica"/>
          <w:color w:val="000000"/>
          <w:sz w:val="24"/>
          <w:szCs w:val="24"/>
          <w:lang w:val="hy-AM" w:eastAsia="en-GB"/>
        </w:rPr>
        <w:t xml:space="preserve"> վերամ</w:t>
      </w:r>
      <w:r w:rsidR="003C1842">
        <w:rPr>
          <w:rFonts w:ascii="GHEA Grapalat" w:hAnsi="GHEA Grapalat" w:cs="Helvetica"/>
          <w:color w:val="000000"/>
          <w:sz w:val="24"/>
          <w:szCs w:val="24"/>
          <w:lang w:val="hy-AM" w:eastAsia="en-GB"/>
        </w:rPr>
        <w:softHyphen/>
      </w:r>
      <w:r w:rsidRPr="009D0DCD">
        <w:rPr>
          <w:rFonts w:ascii="GHEA Grapalat" w:hAnsi="GHEA Grapalat" w:cs="Helvetica"/>
          <w:color w:val="000000"/>
          <w:sz w:val="24"/>
          <w:szCs w:val="24"/>
          <w:lang w:val="hy-AM" w:eastAsia="en-GB"/>
        </w:rPr>
        <w:t>շակման թույլտվության տրամադրումը, եթե անձի կողմից չեն ներկայացվել սույն հոդ</w:t>
      </w:r>
      <w:r w:rsidR="003C1842">
        <w:rPr>
          <w:rFonts w:ascii="GHEA Grapalat" w:hAnsi="GHEA Grapalat" w:cs="Helvetica"/>
          <w:color w:val="000000"/>
          <w:sz w:val="24"/>
          <w:szCs w:val="24"/>
          <w:lang w:val="hy-AM" w:eastAsia="en-GB"/>
        </w:rPr>
        <w:softHyphen/>
      </w:r>
      <w:r w:rsidRPr="009D0DCD">
        <w:rPr>
          <w:rFonts w:ascii="GHEA Grapalat" w:hAnsi="GHEA Grapalat" w:cs="Helvetica"/>
          <w:color w:val="000000"/>
          <w:sz w:val="24"/>
          <w:szCs w:val="24"/>
          <w:lang w:val="hy-AM" w:eastAsia="en-GB"/>
        </w:rPr>
        <w:t>վածով սահմանված փաստաթղթերը</w:t>
      </w:r>
      <w:r w:rsidRPr="00904D83">
        <w:rPr>
          <w:rFonts w:ascii="GHEA Grapalat" w:hAnsi="GHEA Grapalat" w:cs="Helvetica"/>
          <w:color w:val="000000"/>
          <w:sz w:val="24"/>
          <w:szCs w:val="24"/>
          <w:lang w:val="hy-AM" w:eastAsia="en-GB"/>
        </w:rPr>
        <w:t xml:space="preserve"> </w:t>
      </w:r>
      <w:r w:rsidRPr="009D0DCD">
        <w:rPr>
          <w:rFonts w:ascii="GHEA Grapalat" w:hAnsi="GHEA Grapalat" w:cs="Helvetica"/>
          <w:color w:val="000000"/>
          <w:sz w:val="24"/>
          <w:szCs w:val="24"/>
          <w:lang w:val="hy-AM" w:eastAsia="en-GB"/>
        </w:rPr>
        <w:t>և</w:t>
      </w:r>
      <w:r w:rsidRPr="00904D83">
        <w:rPr>
          <w:rFonts w:ascii="GHEA Grapalat" w:hAnsi="GHEA Grapalat" w:cs="Helvetica"/>
          <w:color w:val="000000"/>
          <w:sz w:val="24"/>
          <w:szCs w:val="24"/>
          <w:lang w:val="hy-AM" w:eastAsia="en-GB"/>
        </w:rPr>
        <w:t xml:space="preserve"> տեղեկությունները, ինչպես նաև վերամշակ</w:t>
      </w:r>
      <w:r w:rsidR="009D0DCD">
        <w:rPr>
          <w:rFonts w:ascii="GHEA Grapalat" w:hAnsi="GHEA Grapalat" w:cs="Helvetica"/>
          <w:color w:val="000000"/>
          <w:sz w:val="24"/>
          <w:szCs w:val="24"/>
          <w:lang w:val="hy-AM" w:eastAsia="en-GB"/>
        </w:rPr>
        <w:softHyphen/>
      </w:r>
      <w:r w:rsidRPr="00904D83">
        <w:rPr>
          <w:rFonts w:ascii="GHEA Grapalat" w:hAnsi="GHEA Grapalat" w:cs="Helvetica"/>
          <w:color w:val="000000"/>
          <w:sz w:val="24"/>
          <w:szCs w:val="24"/>
          <w:lang w:val="hy-AM" w:eastAsia="en-GB"/>
        </w:rPr>
        <w:t xml:space="preserve">ման արդյունքի նվազագույն ելքերի քանակները կամ վերամշակման ժամկետները </w:t>
      </w:r>
      <w:r w:rsidRPr="009D0DCD">
        <w:rPr>
          <w:rFonts w:ascii="GHEA Grapalat" w:hAnsi="GHEA Grapalat" w:cs="Helvetica"/>
          <w:color w:val="000000"/>
          <w:sz w:val="24"/>
          <w:szCs w:val="24"/>
          <w:lang w:val="hy-AM" w:eastAsia="en-GB"/>
        </w:rPr>
        <w:t>մաք</w:t>
      </w:r>
      <w:r w:rsidR="009D0DCD">
        <w:rPr>
          <w:rFonts w:ascii="GHEA Grapalat" w:hAnsi="GHEA Grapalat" w:cs="Helvetica"/>
          <w:color w:val="000000"/>
          <w:sz w:val="24"/>
          <w:szCs w:val="24"/>
          <w:lang w:val="hy-AM" w:eastAsia="en-GB"/>
        </w:rPr>
        <w:softHyphen/>
      </w:r>
      <w:r w:rsidRPr="009D0DCD">
        <w:rPr>
          <w:rFonts w:ascii="GHEA Grapalat" w:hAnsi="GHEA Grapalat" w:cs="Helvetica"/>
          <w:color w:val="000000"/>
          <w:sz w:val="24"/>
          <w:szCs w:val="24"/>
          <w:lang w:val="hy-AM" w:eastAsia="en-GB"/>
        </w:rPr>
        <w:t>սային</w:t>
      </w:r>
      <w:r w:rsidRPr="00904D83">
        <w:rPr>
          <w:rFonts w:ascii="GHEA Grapalat" w:hAnsi="GHEA Grapalat" w:cs="Helvetica"/>
          <w:color w:val="000000"/>
          <w:sz w:val="24"/>
          <w:szCs w:val="24"/>
          <w:lang w:val="hy-AM" w:eastAsia="en-GB"/>
        </w:rPr>
        <w:t xml:space="preserve"> </w:t>
      </w:r>
      <w:r w:rsidRPr="009D0DCD">
        <w:rPr>
          <w:rFonts w:ascii="GHEA Grapalat" w:hAnsi="GHEA Grapalat" w:cs="Helvetica"/>
          <w:color w:val="000000"/>
          <w:sz w:val="24"/>
          <w:szCs w:val="24"/>
          <w:lang w:val="hy-AM" w:eastAsia="en-GB"/>
        </w:rPr>
        <w:t>մարմին</w:t>
      </w:r>
      <w:r w:rsidR="003C1842">
        <w:rPr>
          <w:rFonts w:ascii="GHEA Grapalat" w:hAnsi="GHEA Grapalat" w:cs="Helvetica"/>
          <w:color w:val="000000"/>
          <w:sz w:val="24"/>
          <w:szCs w:val="24"/>
          <w:lang w:val="hy-AM" w:eastAsia="en-GB"/>
        </w:rPr>
        <w:softHyphen/>
      </w:r>
      <w:r w:rsidRPr="009D0DCD">
        <w:rPr>
          <w:rFonts w:ascii="GHEA Grapalat" w:hAnsi="GHEA Grapalat" w:cs="Helvetica"/>
          <w:color w:val="000000"/>
          <w:sz w:val="24"/>
          <w:szCs w:val="24"/>
          <w:lang w:val="hy-AM" w:eastAsia="en-GB"/>
        </w:rPr>
        <w:t>ների</w:t>
      </w:r>
      <w:r w:rsidRPr="00904D83">
        <w:rPr>
          <w:rFonts w:ascii="GHEA Grapalat" w:hAnsi="GHEA Grapalat" w:cs="Helvetica"/>
          <w:color w:val="000000"/>
          <w:sz w:val="24"/>
          <w:szCs w:val="24"/>
          <w:lang w:val="hy-AM" w:eastAsia="en-GB"/>
        </w:rPr>
        <w:t xml:space="preserve"> </w:t>
      </w:r>
      <w:r w:rsidRPr="009D0DCD">
        <w:rPr>
          <w:rFonts w:ascii="GHEA Grapalat" w:hAnsi="GHEA Grapalat" w:cs="Helvetica"/>
          <w:color w:val="000000"/>
          <w:sz w:val="24"/>
          <w:szCs w:val="24"/>
          <w:lang w:val="hy-AM" w:eastAsia="en-GB"/>
        </w:rPr>
        <w:t>հետ</w:t>
      </w:r>
      <w:r w:rsidRPr="00904D83">
        <w:rPr>
          <w:rFonts w:ascii="GHEA Grapalat" w:hAnsi="GHEA Grapalat" w:cs="Helvetica"/>
          <w:color w:val="000000"/>
          <w:sz w:val="24"/>
          <w:szCs w:val="24"/>
          <w:lang w:val="hy-AM" w:eastAsia="en-GB"/>
        </w:rPr>
        <w:t xml:space="preserve"> չհամաձայնեցնելու դեպքում:</w:t>
      </w:r>
    </w:p>
    <w:p w14:paraId="376E8A04" w14:textId="77777777" w:rsidR="00703061" w:rsidRPr="009D0DCD" w:rsidRDefault="00703061" w:rsidP="00E579E1">
      <w:pPr>
        <w:numPr>
          <w:ilvl w:val="0"/>
          <w:numId w:val="174"/>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9D0DCD">
        <w:rPr>
          <w:rFonts w:ascii="GHEA Grapalat" w:hAnsi="GHEA Grapalat" w:cs="Helvetica"/>
          <w:color w:val="000000"/>
          <w:sz w:val="24"/>
          <w:szCs w:val="24"/>
          <w:lang w:val="hy-AM" w:eastAsia="en-GB"/>
        </w:rPr>
        <w:t>Մաքսային մարմնի կողմից ներքին սպառման համար ապրանքների վերամշակ</w:t>
      </w:r>
      <w:r w:rsidR="009D0DCD">
        <w:rPr>
          <w:rFonts w:ascii="GHEA Grapalat" w:hAnsi="GHEA Grapalat" w:cs="Helvetica"/>
          <w:color w:val="000000"/>
          <w:sz w:val="24"/>
          <w:szCs w:val="24"/>
          <w:lang w:val="hy-AM" w:eastAsia="en-GB"/>
        </w:rPr>
        <w:softHyphen/>
      </w:r>
      <w:r w:rsidRPr="009D0DCD">
        <w:rPr>
          <w:rFonts w:ascii="GHEA Grapalat" w:hAnsi="GHEA Grapalat" w:cs="Helvetica"/>
          <w:color w:val="000000"/>
          <w:sz w:val="24"/>
          <w:szCs w:val="24"/>
          <w:lang w:val="hy-AM" w:eastAsia="en-GB"/>
        </w:rPr>
        <w:t>ման թույլտվության տրամադրման մերժումը էլեկտրոնային եղանակով կամ թղթային կրիչով ուղարկվում է անձին՝ մերժման դեպքում նշելով այդպիսի թույլտվության տրա</w:t>
      </w:r>
      <w:r w:rsidR="009D0DCD">
        <w:rPr>
          <w:rFonts w:ascii="GHEA Grapalat" w:hAnsi="GHEA Grapalat" w:cs="Helvetica"/>
          <w:color w:val="000000"/>
          <w:sz w:val="24"/>
          <w:szCs w:val="24"/>
          <w:lang w:val="hy-AM" w:eastAsia="en-GB"/>
        </w:rPr>
        <w:softHyphen/>
      </w:r>
      <w:r w:rsidRPr="009D0DCD">
        <w:rPr>
          <w:rFonts w:ascii="GHEA Grapalat" w:hAnsi="GHEA Grapalat" w:cs="Helvetica"/>
          <w:color w:val="000000"/>
          <w:sz w:val="24"/>
          <w:szCs w:val="24"/>
          <w:lang w:val="hy-AM" w:eastAsia="en-GB"/>
        </w:rPr>
        <w:t>մադրման մերժ</w:t>
      </w:r>
      <w:r w:rsidR="003C1842">
        <w:rPr>
          <w:rFonts w:ascii="GHEA Grapalat" w:hAnsi="GHEA Grapalat" w:cs="Helvetica"/>
          <w:color w:val="000000"/>
          <w:sz w:val="24"/>
          <w:szCs w:val="24"/>
          <w:lang w:val="hy-AM" w:eastAsia="en-GB"/>
        </w:rPr>
        <w:softHyphen/>
      </w:r>
      <w:r w:rsidR="003C1842">
        <w:rPr>
          <w:rFonts w:ascii="GHEA Grapalat" w:hAnsi="GHEA Grapalat" w:cs="Helvetica"/>
          <w:color w:val="000000"/>
          <w:sz w:val="24"/>
          <w:szCs w:val="24"/>
          <w:lang w:val="hy-AM" w:eastAsia="en-GB"/>
        </w:rPr>
        <w:softHyphen/>
      </w:r>
      <w:r w:rsidR="003C1842">
        <w:rPr>
          <w:rFonts w:ascii="GHEA Grapalat" w:hAnsi="GHEA Grapalat" w:cs="Helvetica"/>
          <w:color w:val="000000"/>
          <w:sz w:val="24"/>
          <w:szCs w:val="24"/>
          <w:lang w:val="hy-AM" w:eastAsia="en-GB"/>
        </w:rPr>
        <w:softHyphen/>
      </w:r>
      <w:r w:rsidRPr="009D0DCD">
        <w:rPr>
          <w:rFonts w:ascii="GHEA Grapalat" w:hAnsi="GHEA Grapalat" w:cs="Helvetica"/>
          <w:color w:val="000000"/>
          <w:sz w:val="24"/>
          <w:szCs w:val="24"/>
          <w:lang w:val="hy-AM" w:eastAsia="en-GB"/>
        </w:rPr>
        <w:t>ման հիմքերը:</w:t>
      </w:r>
    </w:p>
    <w:p w14:paraId="26B18868" w14:textId="77777777" w:rsidR="00703061" w:rsidRPr="009D0DCD" w:rsidRDefault="00703061" w:rsidP="00E579E1">
      <w:pPr>
        <w:numPr>
          <w:ilvl w:val="0"/>
          <w:numId w:val="174"/>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9D0DCD">
        <w:rPr>
          <w:rFonts w:ascii="GHEA Grapalat" w:hAnsi="GHEA Grapalat" w:cs="Helvetica"/>
          <w:color w:val="000000"/>
          <w:sz w:val="24"/>
          <w:szCs w:val="24"/>
          <w:lang w:val="hy-AM" w:eastAsia="en-GB"/>
        </w:rPr>
        <w:t>Ներքին սպառման համար ապրանքների վերամշակման թույլտվություն ստա</w:t>
      </w:r>
      <w:r w:rsidR="009D0DCD">
        <w:rPr>
          <w:rFonts w:ascii="GHEA Grapalat" w:hAnsi="GHEA Grapalat" w:cs="Helvetica"/>
          <w:color w:val="000000"/>
          <w:sz w:val="24"/>
          <w:szCs w:val="24"/>
          <w:lang w:val="hy-AM" w:eastAsia="en-GB"/>
        </w:rPr>
        <w:softHyphen/>
      </w:r>
      <w:r w:rsidRPr="009D0DCD">
        <w:rPr>
          <w:rFonts w:ascii="GHEA Grapalat" w:hAnsi="GHEA Grapalat" w:cs="Helvetica"/>
          <w:color w:val="000000"/>
          <w:sz w:val="24"/>
          <w:szCs w:val="24"/>
          <w:lang w:val="hy-AM" w:eastAsia="en-GB"/>
        </w:rPr>
        <w:t xml:space="preserve">նալու համար սույն հոդվածին համապատասխան ներկայացվող դիմումի ձևը սահմանում է </w:t>
      </w:r>
      <w:r w:rsidR="00503CF3">
        <w:rPr>
          <w:rFonts w:ascii="GHEA Grapalat" w:hAnsi="GHEA Grapalat" w:cs="Helvetica"/>
          <w:color w:val="000000"/>
          <w:sz w:val="24"/>
          <w:szCs w:val="24"/>
          <w:lang w:val="hy-AM" w:eastAsia="en-GB"/>
        </w:rPr>
        <w:t>Կ</w:t>
      </w:r>
      <w:r w:rsidRPr="009D0DCD">
        <w:rPr>
          <w:rFonts w:ascii="GHEA Grapalat" w:hAnsi="GHEA Grapalat" w:cs="Helvetica"/>
          <w:color w:val="000000"/>
          <w:sz w:val="24"/>
          <w:szCs w:val="24"/>
          <w:lang w:val="hy-AM" w:eastAsia="en-GB"/>
        </w:rPr>
        <w:t>առա</w:t>
      </w:r>
      <w:r w:rsidR="003C1842">
        <w:rPr>
          <w:rFonts w:ascii="GHEA Grapalat" w:hAnsi="GHEA Grapalat" w:cs="Helvetica"/>
          <w:color w:val="000000"/>
          <w:sz w:val="24"/>
          <w:szCs w:val="24"/>
          <w:lang w:val="hy-AM" w:eastAsia="en-GB"/>
        </w:rPr>
        <w:softHyphen/>
      </w:r>
      <w:r w:rsidRPr="009D0DCD">
        <w:rPr>
          <w:rFonts w:ascii="GHEA Grapalat" w:hAnsi="GHEA Grapalat" w:cs="Helvetica"/>
          <w:color w:val="000000"/>
          <w:sz w:val="24"/>
          <w:szCs w:val="24"/>
          <w:lang w:val="hy-AM" w:eastAsia="en-GB"/>
        </w:rPr>
        <w:t>վա</w:t>
      </w:r>
      <w:r w:rsidR="003C1842">
        <w:rPr>
          <w:rFonts w:ascii="GHEA Grapalat" w:hAnsi="GHEA Grapalat" w:cs="Helvetica"/>
          <w:color w:val="000000"/>
          <w:sz w:val="24"/>
          <w:szCs w:val="24"/>
          <w:lang w:val="hy-AM" w:eastAsia="en-GB"/>
        </w:rPr>
        <w:softHyphen/>
      </w:r>
      <w:r w:rsidRPr="009D0DCD">
        <w:rPr>
          <w:rFonts w:ascii="GHEA Grapalat" w:hAnsi="GHEA Grapalat" w:cs="Helvetica"/>
          <w:color w:val="000000"/>
          <w:sz w:val="24"/>
          <w:szCs w:val="24"/>
          <w:lang w:val="hy-AM" w:eastAsia="en-GB"/>
        </w:rPr>
        <w:t>րու</w:t>
      </w:r>
      <w:r w:rsidR="003C1842">
        <w:rPr>
          <w:rFonts w:ascii="GHEA Grapalat" w:hAnsi="GHEA Grapalat" w:cs="Helvetica"/>
          <w:color w:val="000000"/>
          <w:sz w:val="24"/>
          <w:szCs w:val="24"/>
          <w:lang w:val="hy-AM" w:eastAsia="en-GB"/>
        </w:rPr>
        <w:softHyphen/>
      </w:r>
      <w:r w:rsidRPr="009D0DCD">
        <w:rPr>
          <w:rFonts w:ascii="GHEA Grapalat" w:hAnsi="GHEA Grapalat" w:cs="Helvetica"/>
          <w:color w:val="000000"/>
          <w:sz w:val="24"/>
          <w:szCs w:val="24"/>
          <w:lang w:val="hy-AM" w:eastAsia="en-GB"/>
        </w:rPr>
        <w:t>թյունը, իսկ դրա էլեկտրոնային կառուցվածքն ու ձևաչափը՝ վերադաս մաք</w:t>
      </w:r>
      <w:r w:rsidR="009D0DCD">
        <w:rPr>
          <w:rFonts w:ascii="GHEA Grapalat" w:hAnsi="GHEA Grapalat" w:cs="Helvetica"/>
          <w:color w:val="000000"/>
          <w:sz w:val="24"/>
          <w:szCs w:val="24"/>
          <w:lang w:val="hy-AM" w:eastAsia="en-GB"/>
        </w:rPr>
        <w:softHyphen/>
      </w:r>
      <w:r w:rsidRPr="009D0DCD">
        <w:rPr>
          <w:rFonts w:ascii="GHEA Grapalat" w:hAnsi="GHEA Grapalat" w:cs="Helvetica"/>
          <w:color w:val="000000"/>
          <w:sz w:val="24"/>
          <w:szCs w:val="24"/>
          <w:lang w:val="hy-AM" w:eastAsia="en-GB"/>
        </w:rPr>
        <w:t>սային մարմինը:</w:t>
      </w:r>
    </w:p>
    <w:p w14:paraId="5631C3E2" w14:textId="77777777" w:rsidR="00961F75" w:rsidRDefault="00703061" w:rsidP="00961F75">
      <w:pPr>
        <w:spacing w:after="0" w:line="360" w:lineRule="auto"/>
        <w:ind w:firstLine="567"/>
        <w:jc w:val="both"/>
        <w:rPr>
          <w:rFonts w:ascii="GHEA Grapalat" w:hAnsi="GHEA Grapalat" w:cs="Helvetica"/>
          <w:b/>
          <w:color w:val="000000"/>
          <w:sz w:val="24"/>
          <w:szCs w:val="24"/>
          <w:lang w:val="hy-AM" w:eastAsia="en-GB"/>
        </w:rPr>
      </w:pPr>
      <w:r w:rsidRPr="009C17E2">
        <w:rPr>
          <w:rFonts w:ascii="GHEA Grapalat" w:hAnsi="GHEA Grapalat" w:cs="Helvetica"/>
          <w:b/>
          <w:color w:val="000000"/>
          <w:sz w:val="24"/>
          <w:szCs w:val="24"/>
          <w:lang w:val="hy-AM" w:eastAsia="en-GB"/>
        </w:rPr>
        <w:lastRenderedPageBreak/>
        <w:t>Հոդված</w:t>
      </w:r>
      <w:r w:rsidRPr="006512B2">
        <w:rPr>
          <w:rFonts w:ascii="GHEA Grapalat" w:hAnsi="GHEA Grapalat" w:cs="Helvetica"/>
          <w:b/>
          <w:color w:val="000000"/>
          <w:sz w:val="24"/>
          <w:szCs w:val="24"/>
          <w:lang w:val="hy-AM" w:eastAsia="en-GB"/>
        </w:rPr>
        <w:t xml:space="preserve"> </w:t>
      </w:r>
      <w:r w:rsidR="00F27E11">
        <w:rPr>
          <w:rFonts w:ascii="GHEA Grapalat" w:hAnsi="GHEA Grapalat" w:cs="Helvetica"/>
          <w:b/>
          <w:color w:val="000000"/>
          <w:sz w:val="24"/>
          <w:szCs w:val="24"/>
          <w:lang w:val="hy-AM" w:eastAsia="en-GB"/>
        </w:rPr>
        <w:t>137</w:t>
      </w:r>
      <w:r w:rsidRPr="006512B2">
        <w:rPr>
          <w:rFonts w:ascii="GHEA Grapalat" w:hAnsi="GHEA Grapalat" w:cs="Helvetica"/>
          <w:b/>
          <w:color w:val="000000"/>
          <w:sz w:val="24"/>
          <w:szCs w:val="24"/>
          <w:lang w:val="hy-AM" w:eastAsia="en-GB"/>
        </w:rPr>
        <w:t xml:space="preserve">. </w:t>
      </w:r>
      <w:r w:rsidRPr="009C17E2">
        <w:rPr>
          <w:rFonts w:ascii="GHEA Grapalat" w:hAnsi="GHEA Grapalat" w:cs="Helvetica"/>
          <w:b/>
          <w:color w:val="000000"/>
          <w:sz w:val="24"/>
          <w:szCs w:val="24"/>
          <w:lang w:val="hy-AM" w:eastAsia="en-GB"/>
        </w:rPr>
        <w:t>Ն</w:t>
      </w:r>
      <w:r w:rsidRPr="009C17E2">
        <w:rPr>
          <w:rFonts w:ascii="GHEA Grapalat" w:hAnsi="GHEA Grapalat" w:cs="Sylfaen"/>
          <w:b/>
          <w:color w:val="000000"/>
          <w:sz w:val="24"/>
          <w:szCs w:val="24"/>
          <w:lang w:val="hy-AM" w:eastAsia="en-GB"/>
        </w:rPr>
        <w:t>երքին սպառման համար ա</w:t>
      </w:r>
      <w:r w:rsidRPr="009C17E2">
        <w:rPr>
          <w:rFonts w:ascii="GHEA Grapalat" w:hAnsi="GHEA Grapalat" w:cs="Helvetica"/>
          <w:b/>
          <w:color w:val="000000"/>
          <w:sz w:val="24"/>
          <w:szCs w:val="24"/>
          <w:lang w:val="hy-AM" w:eastAsia="en-GB"/>
        </w:rPr>
        <w:t>պրանքների վերամշակման</w:t>
      </w:r>
    </w:p>
    <w:p w14:paraId="2DD2DB31" w14:textId="4E348D97" w:rsidR="00703061" w:rsidRPr="009C17E2" w:rsidRDefault="00703061" w:rsidP="00961F75">
      <w:pPr>
        <w:spacing w:after="0" w:line="360" w:lineRule="auto"/>
        <w:ind w:firstLine="2127"/>
        <w:jc w:val="both"/>
        <w:rPr>
          <w:rFonts w:ascii="GHEA Grapalat" w:hAnsi="GHEA Grapalat" w:cs="Helvetica"/>
          <w:b/>
          <w:color w:val="000000"/>
          <w:sz w:val="24"/>
          <w:szCs w:val="24"/>
          <w:lang w:val="hy-AM" w:eastAsia="en-GB"/>
        </w:rPr>
      </w:pPr>
      <w:r w:rsidRPr="009C17E2">
        <w:rPr>
          <w:rFonts w:ascii="GHEA Grapalat" w:hAnsi="GHEA Grapalat" w:cs="Helvetica"/>
          <w:b/>
          <w:color w:val="000000"/>
          <w:sz w:val="24"/>
          <w:szCs w:val="24"/>
          <w:lang w:val="hy-AM" w:eastAsia="en-GB"/>
        </w:rPr>
        <w:t>թույլտվության մեջ փոփոխություններ (լրացումներ) կատարելը</w:t>
      </w:r>
      <w:r w:rsidRPr="009C17E2">
        <w:rPr>
          <w:rFonts w:ascii="Courier New" w:hAnsi="Courier New" w:cs="Courier New"/>
          <w:b/>
          <w:color w:val="000000"/>
          <w:sz w:val="24"/>
          <w:szCs w:val="24"/>
          <w:lang w:val="hy-AM" w:eastAsia="en-GB"/>
        </w:rPr>
        <w:t> </w:t>
      </w:r>
    </w:p>
    <w:p w14:paraId="0D2FAA77" w14:textId="77777777" w:rsidR="00703061" w:rsidRPr="00F27E11" w:rsidRDefault="00703061" w:rsidP="00E579E1">
      <w:pPr>
        <w:numPr>
          <w:ilvl w:val="0"/>
          <w:numId w:val="176"/>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F27E11">
        <w:rPr>
          <w:rFonts w:ascii="GHEA Grapalat" w:hAnsi="GHEA Grapalat" w:cs="Sylfaen"/>
          <w:color w:val="000000"/>
          <w:sz w:val="24"/>
          <w:szCs w:val="24"/>
          <w:lang w:val="hy-AM" w:eastAsia="en-GB"/>
        </w:rPr>
        <w:t>Ներքին սպառման համար ապրանքների</w:t>
      </w:r>
      <w:r w:rsidRPr="00F27E11">
        <w:rPr>
          <w:rFonts w:ascii="GHEA Grapalat" w:hAnsi="GHEA Grapalat" w:cs="Helvetica"/>
          <w:color w:val="000000"/>
          <w:sz w:val="24"/>
          <w:szCs w:val="24"/>
          <w:lang w:val="hy-AM" w:eastAsia="en-GB"/>
        </w:rPr>
        <w:t xml:space="preserve"> </w:t>
      </w:r>
      <w:r w:rsidRPr="00F27E11">
        <w:rPr>
          <w:rFonts w:ascii="GHEA Grapalat" w:hAnsi="GHEA Grapalat" w:cs="Sylfaen"/>
          <w:color w:val="000000"/>
          <w:sz w:val="24"/>
          <w:szCs w:val="24"/>
          <w:lang w:val="hy-AM" w:eastAsia="en-GB"/>
        </w:rPr>
        <w:t>վերամշակման</w:t>
      </w:r>
      <w:r w:rsidRPr="00F27E11">
        <w:rPr>
          <w:rFonts w:ascii="GHEA Grapalat" w:hAnsi="GHEA Grapalat" w:cs="Helvetica"/>
          <w:color w:val="000000"/>
          <w:sz w:val="24"/>
          <w:szCs w:val="24"/>
          <w:lang w:val="hy-AM" w:eastAsia="en-GB"/>
        </w:rPr>
        <w:t xml:space="preserve"> </w:t>
      </w:r>
      <w:r w:rsidRPr="00F27E11">
        <w:rPr>
          <w:rFonts w:ascii="GHEA Grapalat" w:hAnsi="GHEA Grapalat" w:cs="Sylfaen"/>
          <w:color w:val="000000"/>
          <w:sz w:val="24"/>
          <w:szCs w:val="24"/>
          <w:lang w:val="hy-AM" w:eastAsia="en-GB"/>
        </w:rPr>
        <w:t>թույլտվության</w:t>
      </w:r>
      <w:r w:rsidRPr="00F27E11">
        <w:rPr>
          <w:rFonts w:ascii="GHEA Grapalat" w:hAnsi="GHEA Grapalat" w:cs="Helvetica"/>
          <w:color w:val="000000"/>
          <w:sz w:val="24"/>
          <w:szCs w:val="24"/>
          <w:lang w:val="hy-AM" w:eastAsia="en-GB"/>
        </w:rPr>
        <w:t xml:space="preserve"> </w:t>
      </w:r>
      <w:r w:rsidRPr="00F27E11">
        <w:rPr>
          <w:rFonts w:ascii="GHEA Grapalat" w:hAnsi="GHEA Grapalat" w:cs="Sylfaen"/>
          <w:color w:val="000000"/>
          <w:sz w:val="24"/>
          <w:szCs w:val="24"/>
          <w:lang w:val="hy-AM" w:eastAsia="en-GB"/>
        </w:rPr>
        <w:t>մեջ</w:t>
      </w:r>
      <w:r w:rsidRPr="00F27E11">
        <w:rPr>
          <w:rFonts w:ascii="GHEA Grapalat" w:hAnsi="GHEA Grapalat" w:cs="Helvetica"/>
          <w:color w:val="000000"/>
          <w:sz w:val="24"/>
          <w:szCs w:val="24"/>
          <w:lang w:val="hy-AM" w:eastAsia="en-GB"/>
        </w:rPr>
        <w:t xml:space="preserve"> </w:t>
      </w:r>
      <w:r w:rsidRPr="00F27E11">
        <w:rPr>
          <w:rFonts w:ascii="GHEA Grapalat" w:hAnsi="GHEA Grapalat" w:cs="Sylfaen"/>
          <w:color w:val="000000"/>
          <w:sz w:val="24"/>
          <w:szCs w:val="24"/>
          <w:lang w:val="hy-AM" w:eastAsia="en-GB"/>
        </w:rPr>
        <w:t>փո</w:t>
      </w:r>
      <w:r w:rsidR="00E31CBB">
        <w:rPr>
          <w:rFonts w:ascii="GHEA Grapalat" w:hAnsi="GHEA Grapalat" w:cs="Sylfaen"/>
          <w:color w:val="000000"/>
          <w:sz w:val="24"/>
          <w:szCs w:val="24"/>
          <w:lang w:val="hy-AM" w:eastAsia="en-GB"/>
        </w:rPr>
        <w:t>փո</w:t>
      </w:r>
      <w:r w:rsidR="00E31CBB">
        <w:rPr>
          <w:rFonts w:ascii="GHEA Grapalat" w:hAnsi="GHEA Grapalat" w:cs="Sylfaen"/>
          <w:color w:val="000000"/>
          <w:sz w:val="24"/>
          <w:szCs w:val="24"/>
          <w:lang w:val="hy-AM" w:eastAsia="en-GB"/>
        </w:rPr>
        <w:softHyphen/>
      </w:r>
      <w:r w:rsidRPr="00F27E11">
        <w:rPr>
          <w:rFonts w:ascii="GHEA Grapalat" w:hAnsi="GHEA Grapalat" w:cs="Sylfaen"/>
          <w:color w:val="000000"/>
          <w:sz w:val="24"/>
          <w:szCs w:val="24"/>
          <w:lang w:val="hy-AM" w:eastAsia="en-GB"/>
        </w:rPr>
        <w:t>խու</w:t>
      </w:r>
      <w:r w:rsidR="00E31CBB">
        <w:rPr>
          <w:rFonts w:ascii="GHEA Grapalat" w:hAnsi="GHEA Grapalat" w:cs="Sylfaen"/>
          <w:color w:val="000000"/>
          <w:sz w:val="24"/>
          <w:szCs w:val="24"/>
          <w:lang w:val="hy-AM" w:eastAsia="en-GB"/>
        </w:rPr>
        <w:softHyphen/>
      </w:r>
      <w:r w:rsidR="00E31CBB">
        <w:rPr>
          <w:rFonts w:ascii="GHEA Grapalat" w:hAnsi="GHEA Grapalat" w:cs="Sylfaen"/>
          <w:color w:val="000000"/>
          <w:sz w:val="24"/>
          <w:szCs w:val="24"/>
          <w:lang w:val="hy-AM" w:eastAsia="en-GB"/>
        </w:rPr>
        <w:softHyphen/>
      </w:r>
      <w:r w:rsidR="000C4393">
        <w:rPr>
          <w:rFonts w:ascii="GHEA Grapalat" w:hAnsi="GHEA Grapalat" w:cs="Sylfaen"/>
          <w:color w:val="000000"/>
          <w:sz w:val="24"/>
          <w:szCs w:val="24"/>
          <w:lang w:val="hy-AM" w:eastAsia="en-GB"/>
        </w:rPr>
        <w:softHyphen/>
      </w:r>
      <w:r w:rsidRPr="00F27E11">
        <w:rPr>
          <w:rFonts w:ascii="GHEA Grapalat" w:hAnsi="GHEA Grapalat" w:cs="Sylfaen"/>
          <w:color w:val="000000"/>
          <w:sz w:val="24"/>
          <w:szCs w:val="24"/>
          <w:lang w:val="hy-AM" w:eastAsia="en-GB"/>
        </w:rPr>
        <w:t>թյունների</w:t>
      </w:r>
      <w:r w:rsidRPr="00F27E11">
        <w:rPr>
          <w:rFonts w:ascii="GHEA Grapalat" w:hAnsi="GHEA Grapalat" w:cs="Helvetica"/>
          <w:color w:val="000000"/>
          <w:sz w:val="24"/>
          <w:szCs w:val="24"/>
          <w:lang w:val="hy-AM" w:eastAsia="en-GB"/>
        </w:rPr>
        <w:t xml:space="preserve"> (</w:t>
      </w:r>
      <w:r w:rsidRPr="00F27E11">
        <w:rPr>
          <w:rFonts w:ascii="GHEA Grapalat" w:hAnsi="GHEA Grapalat" w:cs="Sylfaen"/>
          <w:color w:val="000000"/>
          <w:sz w:val="24"/>
          <w:szCs w:val="24"/>
          <w:lang w:val="hy-AM" w:eastAsia="en-GB"/>
        </w:rPr>
        <w:t>լրացումների</w:t>
      </w:r>
      <w:r w:rsidRPr="00F27E11">
        <w:rPr>
          <w:rFonts w:ascii="GHEA Grapalat" w:hAnsi="GHEA Grapalat" w:cs="Helvetica"/>
          <w:color w:val="000000"/>
          <w:sz w:val="24"/>
          <w:szCs w:val="24"/>
          <w:lang w:val="hy-AM" w:eastAsia="en-GB"/>
        </w:rPr>
        <w:t xml:space="preserve">) </w:t>
      </w:r>
      <w:r w:rsidRPr="00F27E11">
        <w:rPr>
          <w:rFonts w:ascii="GHEA Grapalat" w:hAnsi="GHEA Grapalat" w:cs="Sylfaen"/>
          <w:color w:val="000000"/>
          <w:sz w:val="24"/>
          <w:szCs w:val="24"/>
          <w:lang w:val="hy-AM" w:eastAsia="en-GB"/>
        </w:rPr>
        <w:t>անհրաժեշտության</w:t>
      </w:r>
      <w:r w:rsidRPr="00F27E11">
        <w:rPr>
          <w:rFonts w:ascii="GHEA Grapalat" w:hAnsi="GHEA Grapalat" w:cs="Helvetica"/>
          <w:color w:val="000000"/>
          <w:sz w:val="24"/>
          <w:szCs w:val="24"/>
          <w:lang w:val="hy-AM" w:eastAsia="en-GB"/>
        </w:rPr>
        <w:t xml:space="preserve"> </w:t>
      </w:r>
      <w:r w:rsidRPr="00F27E11">
        <w:rPr>
          <w:rFonts w:ascii="GHEA Grapalat" w:hAnsi="GHEA Grapalat" w:cs="Sylfaen"/>
          <w:color w:val="000000"/>
          <w:sz w:val="24"/>
          <w:szCs w:val="24"/>
          <w:lang w:val="hy-AM" w:eastAsia="en-GB"/>
        </w:rPr>
        <w:t>առաջացման</w:t>
      </w:r>
      <w:r w:rsidRPr="00F27E11">
        <w:rPr>
          <w:rFonts w:ascii="GHEA Grapalat" w:hAnsi="GHEA Grapalat" w:cs="Helvetica"/>
          <w:color w:val="000000"/>
          <w:sz w:val="24"/>
          <w:szCs w:val="24"/>
          <w:lang w:val="hy-AM" w:eastAsia="en-GB"/>
        </w:rPr>
        <w:t xml:space="preserve"> </w:t>
      </w:r>
      <w:r w:rsidRPr="00F27E11">
        <w:rPr>
          <w:rFonts w:ascii="GHEA Grapalat" w:hAnsi="GHEA Grapalat" w:cs="Sylfaen"/>
          <w:color w:val="000000"/>
          <w:sz w:val="24"/>
          <w:szCs w:val="24"/>
          <w:lang w:val="hy-AM" w:eastAsia="en-GB"/>
        </w:rPr>
        <w:t>դեպքում</w:t>
      </w:r>
      <w:r w:rsidRPr="00F27E11">
        <w:rPr>
          <w:rFonts w:ascii="GHEA Grapalat" w:hAnsi="GHEA Grapalat" w:cs="Helvetica"/>
          <w:color w:val="000000"/>
          <w:sz w:val="24"/>
          <w:szCs w:val="24"/>
          <w:lang w:val="hy-AM" w:eastAsia="en-GB"/>
        </w:rPr>
        <w:t xml:space="preserve"> </w:t>
      </w:r>
      <w:r w:rsidRPr="00F27E11">
        <w:rPr>
          <w:rFonts w:ascii="GHEA Grapalat" w:hAnsi="GHEA Grapalat" w:cs="Sylfaen"/>
          <w:color w:val="000000"/>
          <w:sz w:val="24"/>
          <w:szCs w:val="24"/>
          <w:lang w:val="hy-AM" w:eastAsia="en-GB"/>
        </w:rPr>
        <w:t>տրամադր</w:t>
      </w:r>
      <w:r w:rsidR="000C4393">
        <w:rPr>
          <w:rFonts w:ascii="GHEA Grapalat" w:hAnsi="GHEA Grapalat" w:cs="Sylfaen"/>
          <w:color w:val="000000"/>
          <w:sz w:val="24"/>
          <w:szCs w:val="24"/>
          <w:lang w:val="hy-AM" w:eastAsia="en-GB"/>
        </w:rPr>
        <w:softHyphen/>
      </w:r>
      <w:r w:rsidRPr="00F27E11">
        <w:rPr>
          <w:rFonts w:ascii="GHEA Grapalat" w:hAnsi="GHEA Grapalat" w:cs="Sylfaen"/>
          <w:color w:val="000000"/>
          <w:sz w:val="24"/>
          <w:szCs w:val="24"/>
          <w:lang w:val="hy-AM" w:eastAsia="en-GB"/>
        </w:rPr>
        <w:t>ված</w:t>
      </w:r>
      <w:r w:rsidRPr="00F27E11">
        <w:rPr>
          <w:rFonts w:ascii="GHEA Grapalat" w:hAnsi="GHEA Grapalat" w:cs="Helvetica"/>
          <w:color w:val="000000"/>
          <w:sz w:val="24"/>
          <w:szCs w:val="24"/>
          <w:lang w:val="hy-AM" w:eastAsia="en-GB"/>
        </w:rPr>
        <w:t xml:space="preserve"> </w:t>
      </w:r>
      <w:r w:rsidRPr="00F27E11">
        <w:rPr>
          <w:rFonts w:ascii="GHEA Grapalat" w:hAnsi="GHEA Grapalat" w:cs="Sylfaen"/>
          <w:color w:val="000000"/>
          <w:sz w:val="24"/>
          <w:szCs w:val="24"/>
          <w:lang w:val="hy-AM" w:eastAsia="en-GB"/>
        </w:rPr>
        <w:t>թույլտվու</w:t>
      </w:r>
      <w:r w:rsidR="00E31CBB">
        <w:rPr>
          <w:rFonts w:ascii="GHEA Grapalat" w:hAnsi="GHEA Grapalat" w:cs="Sylfaen"/>
          <w:color w:val="000000"/>
          <w:sz w:val="24"/>
          <w:szCs w:val="24"/>
          <w:lang w:val="hy-AM" w:eastAsia="en-GB"/>
        </w:rPr>
        <w:softHyphen/>
      </w:r>
      <w:r w:rsidRPr="00F27E11">
        <w:rPr>
          <w:rFonts w:ascii="GHEA Grapalat" w:hAnsi="GHEA Grapalat" w:cs="Sylfaen"/>
          <w:color w:val="000000"/>
          <w:sz w:val="24"/>
          <w:szCs w:val="24"/>
          <w:lang w:val="hy-AM" w:eastAsia="en-GB"/>
        </w:rPr>
        <w:t>թյան</w:t>
      </w:r>
      <w:r w:rsidRPr="00F27E11">
        <w:rPr>
          <w:rFonts w:ascii="GHEA Grapalat" w:hAnsi="GHEA Grapalat" w:cs="Helvetica"/>
          <w:color w:val="000000"/>
          <w:sz w:val="24"/>
          <w:szCs w:val="24"/>
          <w:lang w:val="hy-AM" w:eastAsia="en-GB"/>
        </w:rPr>
        <w:t xml:space="preserve"> </w:t>
      </w:r>
      <w:r w:rsidRPr="00F27E11">
        <w:rPr>
          <w:rFonts w:ascii="GHEA Grapalat" w:hAnsi="GHEA Grapalat" w:cs="Sylfaen"/>
          <w:color w:val="000000"/>
          <w:sz w:val="24"/>
          <w:szCs w:val="24"/>
          <w:lang w:val="hy-AM" w:eastAsia="en-GB"/>
        </w:rPr>
        <w:t>մեջ</w:t>
      </w:r>
      <w:r w:rsidRPr="00F27E11">
        <w:rPr>
          <w:rFonts w:ascii="GHEA Grapalat" w:hAnsi="GHEA Grapalat" w:cs="Helvetica"/>
          <w:color w:val="000000"/>
          <w:sz w:val="24"/>
          <w:szCs w:val="24"/>
          <w:lang w:val="hy-AM" w:eastAsia="en-GB"/>
        </w:rPr>
        <w:t xml:space="preserve"> </w:t>
      </w:r>
      <w:r w:rsidRPr="00F27E11">
        <w:rPr>
          <w:rFonts w:ascii="GHEA Grapalat" w:hAnsi="GHEA Grapalat" w:cs="Sylfaen"/>
          <w:color w:val="000000"/>
          <w:sz w:val="24"/>
          <w:szCs w:val="24"/>
          <w:lang w:val="hy-AM" w:eastAsia="en-GB"/>
        </w:rPr>
        <w:t>կարող</w:t>
      </w:r>
      <w:r w:rsidRPr="00F27E11">
        <w:rPr>
          <w:rFonts w:ascii="GHEA Grapalat" w:hAnsi="GHEA Grapalat" w:cs="Helvetica"/>
          <w:color w:val="000000"/>
          <w:sz w:val="24"/>
          <w:szCs w:val="24"/>
          <w:lang w:val="hy-AM" w:eastAsia="en-GB"/>
        </w:rPr>
        <w:t xml:space="preserve"> </w:t>
      </w:r>
      <w:r w:rsidRPr="00F27E11">
        <w:rPr>
          <w:rFonts w:ascii="GHEA Grapalat" w:hAnsi="GHEA Grapalat" w:cs="Sylfaen"/>
          <w:color w:val="000000"/>
          <w:sz w:val="24"/>
          <w:szCs w:val="24"/>
          <w:lang w:val="hy-AM" w:eastAsia="en-GB"/>
        </w:rPr>
        <w:t>են</w:t>
      </w:r>
      <w:r w:rsidRPr="00F27E11">
        <w:rPr>
          <w:rFonts w:ascii="GHEA Grapalat" w:hAnsi="GHEA Grapalat" w:cs="Helvetica"/>
          <w:color w:val="000000"/>
          <w:sz w:val="24"/>
          <w:szCs w:val="24"/>
          <w:lang w:val="hy-AM" w:eastAsia="en-GB"/>
        </w:rPr>
        <w:t xml:space="preserve"> </w:t>
      </w:r>
      <w:r w:rsidRPr="00F27E11">
        <w:rPr>
          <w:rFonts w:ascii="GHEA Grapalat" w:hAnsi="GHEA Grapalat" w:cs="Sylfaen"/>
          <w:color w:val="000000"/>
          <w:sz w:val="24"/>
          <w:szCs w:val="24"/>
          <w:lang w:val="hy-AM" w:eastAsia="en-GB"/>
        </w:rPr>
        <w:t>իրականացվել</w:t>
      </w:r>
      <w:r w:rsidRPr="00F27E11">
        <w:rPr>
          <w:rFonts w:ascii="GHEA Grapalat" w:hAnsi="GHEA Grapalat" w:cs="Helvetica"/>
          <w:color w:val="000000"/>
          <w:sz w:val="24"/>
          <w:szCs w:val="24"/>
          <w:lang w:val="hy-AM" w:eastAsia="en-GB"/>
        </w:rPr>
        <w:t xml:space="preserve"> </w:t>
      </w:r>
      <w:r w:rsidRPr="00F27E11">
        <w:rPr>
          <w:rFonts w:ascii="GHEA Grapalat" w:hAnsi="GHEA Grapalat" w:cs="Sylfaen"/>
          <w:color w:val="000000"/>
          <w:sz w:val="24"/>
          <w:szCs w:val="24"/>
          <w:lang w:val="hy-AM" w:eastAsia="en-GB"/>
        </w:rPr>
        <w:t>փոփոխություններ</w:t>
      </w:r>
      <w:r w:rsidRPr="00F27E11">
        <w:rPr>
          <w:rFonts w:ascii="GHEA Grapalat" w:hAnsi="GHEA Grapalat" w:cs="Helvetica"/>
          <w:color w:val="000000"/>
          <w:sz w:val="24"/>
          <w:szCs w:val="24"/>
          <w:lang w:val="hy-AM" w:eastAsia="en-GB"/>
        </w:rPr>
        <w:t xml:space="preserve"> (</w:t>
      </w:r>
      <w:r w:rsidRPr="00F27E11">
        <w:rPr>
          <w:rFonts w:ascii="GHEA Grapalat" w:hAnsi="GHEA Grapalat" w:cs="Sylfaen"/>
          <w:color w:val="000000"/>
          <w:sz w:val="24"/>
          <w:szCs w:val="24"/>
          <w:lang w:val="hy-AM" w:eastAsia="en-GB"/>
        </w:rPr>
        <w:t>լրացումներ</w:t>
      </w:r>
      <w:r w:rsidRPr="00F27E11">
        <w:rPr>
          <w:rFonts w:ascii="GHEA Grapalat" w:hAnsi="GHEA Grapalat" w:cs="Helvetica"/>
          <w:color w:val="000000"/>
          <w:sz w:val="24"/>
          <w:szCs w:val="24"/>
          <w:lang w:val="hy-AM" w:eastAsia="en-GB"/>
        </w:rPr>
        <w:t>)՝ վերամշակ</w:t>
      </w:r>
      <w:r w:rsidR="000C4393">
        <w:rPr>
          <w:rFonts w:ascii="GHEA Grapalat" w:hAnsi="GHEA Grapalat" w:cs="Helvetica"/>
          <w:color w:val="000000"/>
          <w:sz w:val="24"/>
          <w:szCs w:val="24"/>
          <w:lang w:val="hy-AM" w:eastAsia="en-GB"/>
        </w:rPr>
        <w:softHyphen/>
      </w:r>
      <w:r w:rsidRPr="00F27E11">
        <w:rPr>
          <w:rFonts w:ascii="GHEA Grapalat" w:hAnsi="GHEA Grapalat" w:cs="Helvetica"/>
          <w:color w:val="000000"/>
          <w:sz w:val="24"/>
          <w:szCs w:val="24"/>
          <w:lang w:val="hy-AM" w:eastAsia="en-GB"/>
        </w:rPr>
        <w:t>ման թույլտվությունը ստացած անձի կողմից վերամշակման թույլտվությունը տրամադրած մաքսային մարմին էլեկտրոնային եղանակով կամ թղթային կրիչով դիմում ներկա</w:t>
      </w:r>
      <w:r w:rsidR="000C4393">
        <w:rPr>
          <w:rFonts w:ascii="GHEA Grapalat" w:hAnsi="GHEA Grapalat" w:cs="Helvetica"/>
          <w:color w:val="000000"/>
          <w:sz w:val="24"/>
          <w:szCs w:val="24"/>
          <w:lang w:val="hy-AM" w:eastAsia="en-GB"/>
        </w:rPr>
        <w:softHyphen/>
      </w:r>
      <w:r w:rsidRPr="00F27E11">
        <w:rPr>
          <w:rFonts w:ascii="GHEA Grapalat" w:hAnsi="GHEA Grapalat" w:cs="Helvetica"/>
          <w:color w:val="000000"/>
          <w:sz w:val="24"/>
          <w:szCs w:val="24"/>
          <w:lang w:val="hy-AM" w:eastAsia="en-GB"/>
        </w:rPr>
        <w:t xml:space="preserve">յացնելու միջոցով:   </w:t>
      </w:r>
    </w:p>
    <w:p w14:paraId="78AB4B87" w14:textId="77777777" w:rsidR="00703061" w:rsidRPr="000C4393" w:rsidRDefault="00703061" w:rsidP="00E579E1">
      <w:pPr>
        <w:numPr>
          <w:ilvl w:val="0"/>
          <w:numId w:val="176"/>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F27E11">
        <w:rPr>
          <w:rFonts w:ascii="GHEA Grapalat" w:hAnsi="GHEA Grapalat" w:cs="Helvetica"/>
          <w:color w:val="000000"/>
          <w:sz w:val="24"/>
          <w:szCs w:val="24"/>
          <w:lang w:val="hy-AM" w:eastAsia="en-GB"/>
        </w:rPr>
        <w:t>Մաքսային մարմինը ուսումնասիորւմ է անձի կողմից առաջարկվող փոփոխու</w:t>
      </w:r>
      <w:r w:rsidR="007C675D">
        <w:rPr>
          <w:rFonts w:ascii="GHEA Grapalat" w:hAnsi="GHEA Grapalat" w:cs="Helvetica"/>
          <w:color w:val="000000"/>
          <w:sz w:val="24"/>
          <w:szCs w:val="24"/>
          <w:lang w:val="hy-AM" w:eastAsia="en-GB"/>
        </w:rPr>
        <w:softHyphen/>
      </w:r>
      <w:r w:rsidRPr="000C4393">
        <w:rPr>
          <w:rFonts w:ascii="GHEA Grapalat" w:hAnsi="GHEA Grapalat" w:cs="Helvetica"/>
          <w:color w:val="000000"/>
          <w:sz w:val="24"/>
          <w:szCs w:val="24"/>
          <w:lang w:val="hy-AM" w:eastAsia="en-GB"/>
        </w:rPr>
        <w:t>թյուն</w:t>
      </w:r>
      <w:r w:rsidR="007C675D">
        <w:rPr>
          <w:rFonts w:ascii="GHEA Grapalat" w:hAnsi="GHEA Grapalat" w:cs="Helvetica"/>
          <w:color w:val="000000"/>
          <w:sz w:val="24"/>
          <w:szCs w:val="24"/>
          <w:lang w:val="hy-AM" w:eastAsia="en-GB"/>
        </w:rPr>
        <w:softHyphen/>
      </w:r>
      <w:r w:rsidRPr="000C4393">
        <w:rPr>
          <w:rFonts w:ascii="GHEA Grapalat" w:hAnsi="GHEA Grapalat" w:cs="Helvetica"/>
          <w:color w:val="000000"/>
          <w:sz w:val="24"/>
          <w:szCs w:val="24"/>
          <w:lang w:val="hy-AM" w:eastAsia="en-GB"/>
        </w:rPr>
        <w:t>ները (լրացումները) 3 աշխատանքային օրվա ընթացքում և, համաձայնու</w:t>
      </w:r>
      <w:r w:rsidR="007C675D">
        <w:rPr>
          <w:rFonts w:ascii="GHEA Grapalat" w:hAnsi="GHEA Grapalat" w:cs="Helvetica"/>
          <w:color w:val="000000"/>
          <w:sz w:val="24"/>
          <w:szCs w:val="24"/>
          <w:lang w:val="hy-AM" w:eastAsia="en-GB"/>
        </w:rPr>
        <w:softHyphen/>
      </w:r>
      <w:r w:rsidRPr="000C4393">
        <w:rPr>
          <w:rFonts w:ascii="GHEA Grapalat" w:hAnsi="GHEA Grapalat" w:cs="Helvetica"/>
          <w:color w:val="000000"/>
          <w:sz w:val="24"/>
          <w:szCs w:val="24"/>
          <w:lang w:val="hy-AM" w:eastAsia="en-GB"/>
        </w:rPr>
        <w:t>թյան դեպ</w:t>
      </w:r>
      <w:r w:rsidR="000C4393">
        <w:rPr>
          <w:rFonts w:ascii="GHEA Grapalat" w:hAnsi="GHEA Grapalat" w:cs="Helvetica"/>
          <w:color w:val="000000"/>
          <w:sz w:val="24"/>
          <w:szCs w:val="24"/>
          <w:lang w:val="hy-AM" w:eastAsia="en-GB"/>
        </w:rPr>
        <w:softHyphen/>
      </w:r>
      <w:r w:rsidRPr="000C4393">
        <w:rPr>
          <w:rFonts w:ascii="GHEA Grapalat" w:hAnsi="GHEA Grapalat" w:cs="Helvetica"/>
          <w:color w:val="000000"/>
          <w:sz w:val="24"/>
          <w:szCs w:val="24"/>
          <w:lang w:val="hy-AM" w:eastAsia="en-GB"/>
        </w:rPr>
        <w:t>քում, վերամշակման թույլտվության մեջ կատարում է փոփոխություններ (լրացում</w:t>
      </w:r>
      <w:r w:rsidR="007C675D">
        <w:rPr>
          <w:rFonts w:ascii="GHEA Grapalat" w:hAnsi="GHEA Grapalat" w:cs="Helvetica"/>
          <w:color w:val="000000"/>
          <w:sz w:val="24"/>
          <w:szCs w:val="24"/>
          <w:lang w:val="hy-AM" w:eastAsia="en-GB"/>
        </w:rPr>
        <w:softHyphen/>
      </w:r>
      <w:r w:rsidRPr="000C4393">
        <w:rPr>
          <w:rFonts w:ascii="GHEA Grapalat" w:hAnsi="GHEA Grapalat" w:cs="Helvetica"/>
          <w:color w:val="000000"/>
          <w:sz w:val="24"/>
          <w:szCs w:val="24"/>
          <w:lang w:val="hy-AM" w:eastAsia="en-GB"/>
        </w:rPr>
        <w:t>ներ):</w:t>
      </w:r>
    </w:p>
    <w:p w14:paraId="5E7D7200" w14:textId="77777777" w:rsidR="00703061" w:rsidRPr="000C4393" w:rsidRDefault="00703061" w:rsidP="006512B2">
      <w:pPr>
        <w:spacing w:after="0" w:line="360" w:lineRule="auto"/>
        <w:ind w:firstLine="567"/>
        <w:jc w:val="both"/>
        <w:rPr>
          <w:rFonts w:ascii="GHEA Grapalat" w:hAnsi="GHEA Grapalat" w:cs="Helvetica"/>
          <w:color w:val="000000"/>
          <w:sz w:val="24"/>
          <w:szCs w:val="24"/>
          <w:lang w:val="hy-AM" w:eastAsia="en-GB"/>
        </w:rPr>
      </w:pPr>
      <w:r w:rsidRPr="000C4393">
        <w:rPr>
          <w:rFonts w:ascii="GHEA Grapalat" w:hAnsi="GHEA Grapalat" w:cs="Helvetica"/>
          <w:color w:val="000000"/>
          <w:sz w:val="24"/>
          <w:szCs w:val="24"/>
          <w:lang w:val="hy-AM" w:eastAsia="en-GB"/>
        </w:rPr>
        <w:t>Լրացուցիչ տեղեկատվության կամ հարցման անհրաժեշտության դեպքում սույն մասով սահմանված ժամկետը կասեցվում է՝ այդ տեղեկատվության կամ հարցման պատաս</w:t>
      </w:r>
      <w:r w:rsidR="000C4393">
        <w:rPr>
          <w:rFonts w:ascii="GHEA Grapalat" w:hAnsi="GHEA Grapalat" w:cs="Helvetica"/>
          <w:color w:val="000000"/>
          <w:sz w:val="24"/>
          <w:szCs w:val="24"/>
          <w:lang w:val="hy-AM" w:eastAsia="en-GB"/>
        </w:rPr>
        <w:softHyphen/>
      </w:r>
      <w:r w:rsidRPr="000C4393">
        <w:rPr>
          <w:rFonts w:ascii="GHEA Grapalat" w:hAnsi="GHEA Grapalat" w:cs="Helvetica"/>
          <w:color w:val="000000"/>
          <w:sz w:val="24"/>
          <w:szCs w:val="24"/>
          <w:lang w:val="hy-AM" w:eastAsia="en-GB"/>
        </w:rPr>
        <w:t>խանի ստացման ժամկետով:</w:t>
      </w:r>
    </w:p>
    <w:p w14:paraId="0D8B62DD" w14:textId="2E3C66D3" w:rsidR="00703061" w:rsidRPr="000C4393" w:rsidRDefault="00703061" w:rsidP="00E579E1">
      <w:pPr>
        <w:numPr>
          <w:ilvl w:val="0"/>
          <w:numId w:val="176"/>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0C4393">
        <w:rPr>
          <w:rFonts w:ascii="GHEA Grapalat" w:hAnsi="GHEA Grapalat" w:cs="Helvetica"/>
          <w:color w:val="000000"/>
          <w:sz w:val="24"/>
          <w:szCs w:val="24"/>
          <w:lang w:val="hy-AM" w:eastAsia="en-GB"/>
        </w:rPr>
        <w:t>Ներքին սպառման համար ապրանքների վ</w:t>
      </w:r>
      <w:r w:rsidRPr="000C4393">
        <w:rPr>
          <w:rFonts w:ascii="GHEA Grapalat" w:hAnsi="GHEA Grapalat" w:cs="Sylfaen"/>
          <w:color w:val="000000"/>
          <w:sz w:val="24"/>
          <w:szCs w:val="24"/>
          <w:lang w:val="hy-AM" w:eastAsia="en-GB"/>
        </w:rPr>
        <w:t>երամշակման</w:t>
      </w:r>
      <w:r w:rsidRPr="000C4393">
        <w:rPr>
          <w:rFonts w:ascii="GHEA Grapalat" w:hAnsi="GHEA Grapalat" w:cs="Helvetica"/>
          <w:color w:val="000000"/>
          <w:sz w:val="24"/>
          <w:szCs w:val="24"/>
          <w:lang w:val="hy-AM" w:eastAsia="en-GB"/>
        </w:rPr>
        <w:t xml:space="preserve"> </w:t>
      </w:r>
      <w:r w:rsidRPr="000C4393">
        <w:rPr>
          <w:rFonts w:ascii="GHEA Grapalat" w:hAnsi="GHEA Grapalat" w:cs="Sylfaen"/>
          <w:color w:val="000000"/>
          <w:sz w:val="24"/>
          <w:szCs w:val="24"/>
          <w:lang w:val="hy-AM" w:eastAsia="en-GB"/>
        </w:rPr>
        <w:t>թույլտվության</w:t>
      </w:r>
      <w:r w:rsidRPr="000C4393">
        <w:rPr>
          <w:rFonts w:ascii="GHEA Grapalat" w:hAnsi="GHEA Grapalat" w:cs="Helvetica"/>
          <w:color w:val="000000"/>
          <w:sz w:val="24"/>
          <w:szCs w:val="24"/>
          <w:lang w:val="hy-AM" w:eastAsia="en-GB"/>
        </w:rPr>
        <w:t xml:space="preserve"> </w:t>
      </w:r>
      <w:r w:rsidRPr="000C4393">
        <w:rPr>
          <w:rFonts w:ascii="GHEA Grapalat" w:hAnsi="GHEA Grapalat" w:cs="Sylfaen"/>
          <w:color w:val="000000"/>
          <w:sz w:val="24"/>
          <w:szCs w:val="24"/>
          <w:lang w:val="hy-AM" w:eastAsia="en-GB"/>
        </w:rPr>
        <w:t>մեջ</w:t>
      </w:r>
      <w:r w:rsidRPr="000C4393">
        <w:rPr>
          <w:rFonts w:ascii="GHEA Grapalat" w:hAnsi="GHEA Grapalat" w:cs="Helvetica"/>
          <w:color w:val="000000"/>
          <w:sz w:val="24"/>
          <w:szCs w:val="24"/>
          <w:lang w:val="hy-AM" w:eastAsia="en-GB"/>
        </w:rPr>
        <w:t xml:space="preserve"> </w:t>
      </w:r>
      <w:r w:rsidRPr="000C4393">
        <w:rPr>
          <w:rFonts w:ascii="GHEA Grapalat" w:hAnsi="GHEA Grapalat" w:cs="Sylfaen"/>
          <w:color w:val="000000"/>
          <w:sz w:val="24"/>
          <w:szCs w:val="24"/>
          <w:lang w:val="hy-AM" w:eastAsia="en-GB"/>
        </w:rPr>
        <w:t>փ</w:t>
      </w:r>
      <w:r w:rsidRPr="000C4393">
        <w:rPr>
          <w:rFonts w:ascii="GHEA Grapalat" w:hAnsi="GHEA Grapalat" w:cs="Helvetica"/>
          <w:color w:val="000000"/>
          <w:sz w:val="24"/>
          <w:szCs w:val="24"/>
          <w:lang w:val="hy-AM" w:eastAsia="en-GB"/>
        </w:rPr>
        <w:t>ո</w:t>
      </w:r>
      <w:r w:rsidRPr="000C4393">
        <w:rPr>
          <w:rFonts w:ascii="GHEA Grapalat" w:hAnsi="GHEA Grapalat" w:cs="Sylfaen"/>
          <w:color w:val="000000"/>
          <w:sz w:val="24"/>
          <w:szCs w:val="24"/>
          <w:lang w:val="hy-AM" w:eastAsia="en-GB"/>
        </w:rPr>
        <w:t>փո</w:t>
      </w:r>
      <w:r w:rsidR="000C4393">
        <w:rPr>
          <w:rFonts w:ascii="GHEA Grapalat" w:hAnsi="GHEA Grapalat" w:cs="Sylfaen"/>
          <w:color w:val="000000"/>
          <w:sz w:val="24"/>
          <w:szCs w:val="24"/>
          <w:lang w:val="hy-AM" w:eastAsia="en-GB"/>
        </w:rPr>
        <w:softHyphen/>
      </w:r>
      <w:r w:rsidRPr="000C4393">
        <w:rPr>
          <w:rFonts w:ascii="GHEA Grapalat" w:hAnsi="GHEA Grapalat" w:cs="Sylfaen"/>
          <w:color w:val="000000"/>
          <w:sz w:val="24"/>
          <w:szCs w:val="24"/>
          <w:lang w:val="hy-AM" w:eastAsia="en-GB"/>
        </w:rPr>
        <w:t xml:space="preserve">խությունների </w:t>
      </w:r>
      <w:r w:rsidRPr="000C4393">
        <w:rPr>
          <w:rFonts w:ascii="GHEA Grapalat" w:hAnsi="GHEA Grapalat" w:cs="Helvetica"/>
          <w:color w:val="000000"/>
          <w:sz w:val="24"/>
          <w:szCs w:val="24"/>
          <w:lang w:val="hy-AM" w:eastAsia="en-GB"/>
        </w:rPr>
        <w:t xml:space="preserve">(լրացումների) </w:t>
      </w:r>
      <w:r w:rsidRPr="000C4393">
        <w:rPr>
          <w:rFonts w:ascii="GHEA Grapalat" w:hAnsi="GHEA Grapalat" w:cs="Sylfaen"/>
          <w:color w:val="000000"/>
          <w:sz w:val="24"/>
          <w:szCs w:val="24"/>
          <w:lang w:val="hy-AM" w:eastAsia="en-GB"/>
        </w:rPr>
        <w:t>իրականացումը</w:t>
      </w:r>
      <w:r w:rsidRPr="000C4393">
        <w:rPr>
          <w:rFonts w:ascii="GHEA Grapalat" w:hAnsi="GHEA Grapalat" w:cs="Helvetica"/>
          <w:color w:val="000000"/>
          <w:sz w:val="24"/>
          <w:szCs w:val="24"/>
          <w:lang w:val="hy-AM" w:eastAsia="en-GB"/>
        </w:rPr>
        <w:t xml:space="preserve"> </w:t>
      </w:r>
      <w:r w:rsidRPr="000C4393">
        <w:rPr>
          <w:rFonts w:ascii="GHEA Grapalat" w:hAnsi="GHEA Grapalat" w:cs="Sylfaen"/>
          <w:color w:val="000000"/>
          <w:sz w:val="24"/>
          <w:szCs w:val="24"/>
          <w:lang w:val="hy-AM" w:eastAsia="en-GB"/>
        </w:rPr>
        <w:t>մերժվում</w:t>
      </w:r>
      <w:r w:rsidRPr="000C4393">
        <w:rPr>
          <w:rFonts w:ascii="GHEA Grapalat" w:hAnsi="GHEA Grapalat" w:cs="Helvetica"/>
          <w:color w:val="000000"/>
          <w:sz w:val="24"/>
          <w:szCs w:val="24"/>
          <w:lang w:val="hy-AM" w:eastAsia="en-GB"/>
        </w:rPr>
        <w:t xml:space="preserve"> </w:t>
      </w:r>
      <w:r w:rsidRPr="000C4393">
        <w:rPr>
          <w:rFonts w:ascii="GHEA Grapalat" w:hAnsi="GHEA Grapalat" w:cs="Sylfaen"/>
          <w:color w:val="000000"/>
          <w:sz w:val="24"/>
          <w:szCs w:val="24"/>
          <w:lang w:val="hy-AM" w:eastAsia="en-GB"/>
        </w:rPr>
        <w:t>է</w:t>
      </w:r>
      <w:r w:rsidRPr="000C4393">
        <w:rPr>
          <w:rFonts w:ascii="GHEA Grapalat" w:hAnsi="GHEA Grapalat" w:cs="Helvetica"/>
          <w:color w:val="000000"/>
          <w:sz w:val="24"/>
          <w:szCs w:val="24"/>
          <w:lang w:val="hy-AM" w:eastAsia="en-GB"/>
        </w:rPr>
        <w:t xml:space="preserve"> սույն </w:t>
      </w:r>
      <w:r w:rsidRPr="000C4393">
        <w:rPr>
          <w:rFonts w:ascii="GHEA Grapalat" w:hAnsi="GHEA Grapalat" w:cs="Sylfaen"/>
          <w:color w:val="000000"/>
          <w:sz w:val="24"/>
          <w:szCs w:val="24"/>
          <w:lang w:val="hy-AM" w:eastAsia="en-GB"/>
        </w:rPr>
        <w:t>օրենքի</w:t>
      </w:r>
      <w:r w:rsidRPr="000C4393">
        <w:rPr>
          <w:rFonts w:ascii="GHEA Grapalat" w:hAnsi="GHEA Grapalat" w:cs="Helvetica"/>
          <w:color w:val="000000"/>
          <w:sz w:val="24"/>
          <w:szCs w:val="24"/>
          <w:lang w:val="hy-AM" w:eastAsia="en-GB"/>
        </w:rPr>
        <w:t xml:space="preserve"> </w:t>
      </w:r>
      <w:r w:rsidR="00F15E06">
        <w:rPr>
          <w:rFonts w:ascii="GHEA Grapalat" w:hAnsi="GHEA Grapalat" w:cs="Helvetica"/>
          <w:color w:val="000000"/>
          <w:sz w:val="24"/>
          <w:szCs w:val="24"/>
          <w:lang w:val="hy-AM" w:eastAsia="en-GB"/>
        </w:rPr>
        <w:t>136</w:t>
      </w:r>
      <w:r w:rsidRPr="006512B2">
        <w:rPr>
          <w:rFonts w:ascii="GHEA Grapalat" w:hAnsi="GHEA Grapalat" w:cs="Helvetica"/>
          <w:color w:val="000000"/>
          <w:sz w:val="24"/>
          <w:szCs w:val="24"/>
          <w:lang w:val="hy-AM" w:eastAsia="en-GB"/>
        </w:rPr>
        <w:t xml:space="preserve">-րդ </w:t>
      </w:r>
      <w:r w:rsidRPr="000C4393">
        <w:rPr>
          <w:rFonts w:ascii="GHEA Grapalat" w:hAnsi="GHEA Grapalat" w:cs="Sylfaen"/>
          <w:color w:val="000000"/>
          <w:sz w:val="24"/>
          <w:szCs w:val="24"/>
          <w:lang w:val="hy-AM" w:eastAsia="en-GB"/>
        </w:rPr>
        <w:t>հոդվածի</w:t>
      </w:r>
      <w:r w:rsidRPr="000C4393">
        <w:rPr>
          <w:rFonts w:ascii="GHEA Grapalat" w:hAnsi="GHEA Grapalat" w:cs="Helvetica"/>
          <w:color w:val="000000"/>
          <w:sz w:val="24"/>
          <w:szCs w:val="24"/>
          <w:lang w:val="hy-AM" w:eastAsia="en-GB"/>
        </w:rPr>
        <w:t xml:space="preserve"> 6-րդ մասով </w:t>
      </w:r>
      <w:r w:rsidRPr="000C4393">
        <w:rPr>
          <w:rFonts w:ascii="GHEA Grapalat" w:hAnsi="GHEA Grapalat" w:cs="Sylfaen"/>
          <w:color w:val="000000"/>
          <w:sz w:val="24"/>
          <w:szCs w:val="24"/>
          <w:lang w:val="hy-AM" w:eastAsia="en-GB"/>
        </w:rPr>
        <w:t>սահմանված</w:t>
      </w:r>
      <w:r w:rsidRPr="000C4393">
        <w:rPr>
          <w:rFonts w:ascii="GHEA Grapalat" w:hAnsi="GHEA Grapalat" w:cs="Helvetica"/>
          <w:color w:val="000000"/>
          <w:sz w:val="24"/>
          <w:szCs w:val="24"/>
          <w:lang w:val="hy-AM" w:eastAsia="en-GB"/>
        </w:rPr>
        <w:t xml:space="preserve"> </w:t>
      </w:r>
      <w:r w:rsidRPr="000C4393">
        <w:rPr>
          <w:rFonts w:ascii="GHEA Grapalat" w:hAnsi="GHEA Grapalat" w:cs="Sylfaen"/>
          <w:color w:val="000000"/>
          <w:sz w:val="24"/>
          <w:szCs w:val="24"/>
          <w:lang w:val="hy-AM" w:eastAsia="en-GB"/>
        </w:rPr>
        <w:t>հիմքերի</w:t>
      </w:r>
      <w:r w:rsidRPr="000C4393">
        <w:rPr>
          <w:rFonts w:ascii="GHEA Grapalat" w:hAnsi="GHEA Grapalat" w:cs="Helvetica"/>
          <w:color w:val="000000"/>
          <w:sz w:val="24"/>
          <w:szCs w:val="24"/>
          <w:lang w:val="hy-AM" w:eastAsia="en-GB"/>
        </w:rPr>
        <w:t xml:space="preserve"> </w:t>
      </w:r>
      <w:r w:rsidRPr="000C4393">
        <w:rPr>
          <w:rFonts w:ascii="GHEA Grapalat" w:hAnsi="GHEA Grapalat" w:cs="Sylfaen"/>
          <w:color w:val="000000"/>
          <w:sz w:val="24"/>
          <w:szCs w:val="24"/>
          <w:lang w:val="hy-AM" w:eastAsia="en-GB"/>
        </w:rPr>
        <w:t>առկայության</w:t>
      </w:r>
      <w:r w:rsidRPr="000C4393">
        <w:rPr>
          <w:rFonts w:ascii="GHEA Grapalat" w:hAnsi="GHEA Grapalat" w:cs="Helvetica"/>
          <w:color w:val="000000"/>
          <w:sz w:val="24"/>
          <w:szCs w:val="24"/>
          <w:lang w:val="hy-AM" w:eastAsia="en-GB"/>
        </w:rPr>
        <w:t xml:space="preserve"> </w:t>
      </w:r>
      <w:r w:rsidRPr="000C4393">
        <w:rPr>
          <w:rFonts w:ascii="GHEA Grapalat" w:hAnsi="GHEA Grapalat" w:cs="Sylfaen"/>
          <w:color w:val="000000"/>
          <w:sz w:val="24"/>
          <w:szCs w:val="24"/>
          <w:lang w:val="hy-AM" w:eastAsia="en-GB"/>
        </w:rPr>
        <w:t>դեպքում</w:t>
      </w:r>
      <w:r w:rsidRPr="000C4393">
        <w:rPr>
          <w:rFonts w:ascii="GHEA Grapalat" w:hAnsi="GHEA Grapalat" w:cs="Helvetica"/>
          <w:color w:val="000000"/>
          <w:sz w:val="24"/>
          <w:szCs w:val="24"/>
          <w:lang w:val="hy-AM" w:eastAsia="en-GB"/>
        </w:rPr>
        <w:t>, որի մասին էլեկտրո</w:t>
      </w:r>
      <w:r w:rsidR="000C4393">
        <w:rPr>
          <w:rFonts w:ascii="GHEA Grapalat" w:hAnsi="GHEA Grapalat" w:cs="Helvetica"/>
          <w:color w:val="000000"/>
          <w:sz w:val="24"/>
          <w:szCs w:val="24"/>
          <w:lang w:val="hy-AM" w:eastAsia="en-GB"/>
        </w:rPr>
        <w:softHyphen/>
      </w:r>
      <w:r w:rsidRPr="000C4393">
        <w:rPr>
          <w:rFonts w:ascii="GHEA Grapalat" w:hAnsi="GHEA Grapalat" w:cs="Helvetica"/>
          <w:color w:val="000000"/>
          <w:sz w:val="24"/>
          <w:szCs w:val="24"/>
          <w:lang w:val="hy-AM" w:eastAsia="en-GB"/>
        </w:rPr>
        <w:t>նային եղանակով կամ թղթային կրիչով տեղեկացնում է անձին՝ նշելով մերժման հիմ</w:t>
      </w:r>
      <w:r w:rsidR="000C4393">
        <w:rPr>
          <w:rFonts w:ascii="GHEA Grapalat" w:hAnsi="GHEA Grapalat" w:cs="Helvetica"/>
          <w:color w:val="000000"/>
          <w:sz w:val="24"/>
          <w:szCs w:val="24"/>
          <w:lang w:val="hy-AM" w:eastAsia="en-GB"/>
        </w:rPr>
        <w:softHyphen/>
      </w:r>
      <w:r w:rsidRPr="000C4393">
        <w:rPr>
          <w:rFonts w:ascii="GHEA Grapalat" w:hAnsi="GHEA Grapalat" w:cs="Helvetica"/>
          <w:color w:val="000000"/>
          <w:sz w:val="24"/>
          <w:szCs w:val="24"/>
          <w:lang w:val="hy-AM" w:eastAsia="en-GB"/>
        </w:rPr>
        <w:t>քերը:</w:t>
      </w:r>
    </w:p>
    <w:p w14:paraId="375C6B3D" w14:textId="77777777" w:rsidR="00703061" w:rsidRPr="000C4393" w:rsidRDefault="00703061" w:rsidP="006512B2">
      <w:pPr>
        <w:spacing w:after="0" w:line="360" w:lineRule="auto"/>
        <w:ind w:firstLine="567"/>
        <w:jc w:val="both"/>
        <w:rPr>
          <w:rFonts w:ascii="GHEA Grapalat" w:hAnsi="GHEA Grapalat" w:cs="Helvetica"/>
          <w:color w:val="000000"/>
          <w:sz w:val="24"/>
          <w:szCs w:val="24"/>
          <w:lang w:val="hy-AM" w:eastAsia="en-GB"/>
        </w:rPr>
      </w:pPr>
      <w:r w:rsidRPr="000C4393">
        <w:rPr>
          <w:rFonts w:ascii="GHEA Grapalat" w:hAnsi="GHEA Grapalat" w:cs="Helvetica"/>
          <w:color w:val="000000"/>
          <w:sz w:val="24"/>
          <w:szCs w:val="24"/>
          <w:lang w:val="hy-AM" w:eastAsia="en-GB"/>
        </w:rPr>
        <w:t>Ներքին սպառման համար ապրանքների վ</w:t>
      </w:r>
      <w:r w:rsidRPr="000C4393">
        <w:rPr>
          <w:rFonts w:ascii="GHEA Grapalat" w:hAnsi="GHEA Grapalat" w:cs="Sylfaen"/>
          <w:color w:val="000000"/>
          <w:sz w:val="24"/>
          <w:szCs w:val="24"/>
          <w:lang w:val="hy-AM" w:eastAsia="en-GB"/>
        </w:rPr>
        <w:t>երամշակման</w:t>
      </w:r>
      <w:r w:rsidRPr="000C4393">
        <w:rPr>
          <w:rFonts w:ascii="GHEA Grapalat" w:hAnsi="GHEA Grapalat" w:cs="Helvetica"/>
          <w:color w:val="000000"/>
          <w:sz w:val="24"/>
          <w:szCs w:val="24"/>
          <w:lang w:val="hy-AM" w:eastAsia="en-GB"/>
        </w:rPr>
        <w:t xml:space="preserve"> թույլտվության մեջ փոփո</w:t>
      </w:r>
      <w:r w:rsidR="000C4393">
        <w:rPr>
          <w:rFonts w:ascii="GHEA Grapalat" w:hAnsi="GHEA Grapalat" w:cs="Helvetica"/>
          <w:color w:val="000000"/>
          <w:sz w:val="24"/>
          <w:szCs w:val="24"/>
          <w:lang w:val="hy-AM" w:eastAsia="en-GB"/>
        </w:rPr>
        <w:softHyphen/>
      </w:r>
      <w:r w:rsidRPr="000C4393">
        <w:rPr>
          <w:rFonts w:ascii="GHEA Grapalat" w:hAnsi="GHEA Grapalat" w:cs="Helvetica"/>
          <w:color w:val="000000"/>
          <w:sz w:val="24"/>
          <w:szCs w:val="24"/>
          <w:lang w:val="hy-AM" w:eastAsia="en-GB"/>
        </w:rPr>
        <w:t>խությունների (լրացումների) իրականացման համար սույն հոդվածին համապատասխան ներկայացվող դիմումի ձևը, ինչպես նաև այն էլետրոնային ներկայացնելու դեպքում</w:t>
      </w:r>
      <w:r w:rsidR="00B41D35" w:rsidRPr="000C4393">
        <w:rPr>
          <w:rFonts w:ascii="GHEA Grapalat" w:hAnsi="GHEA Grapalat" w:cs="Helvetica"/>
          <w:color w:val="000000"/>
          <w:sz w:val="24"/>
          <w:szCs w:val="24"/>
          <w:lang w:val="hy-AM" w:eastAsia="en-GB"/>
        </w:rPr>
        <w:t>՝</w:t>
      </w:r>
      <w:r w:rsidRPr="000C4393">
        <w:rPr>
          <w:rFonts w:ascii="GHEA Grapalat" w:hAnsi="GHEA Grapalat" w:cs="Helvetica"/>
          <w:color w:val="000000"/>
          <w:sz w:val="24"/>
          <w:szCs w:val="24"/>
          <w:lang w:val="hy-AM" w:eastAsia="en-GB"/>
        </w:rPr>
        <w:t xml:space="preserve"> կառուցվածքն ու ձևաչափը սահմանում է վերադաս մաքսային մարմինը:</w:t>
      </w:r>
    </w:p>
    <w:p w14:paraId="6F8ACA6A" w14:textId="77777777" w:rsidR="00DE71F2" w:rsidRDefault="00DE71F2" w:rsidP="0069096A">
      <w:pPr>
        <w:spacing w:after="0" w:line="240" w:lineRule="auto"/>
        <w:ind w:firstLine="567"/>
        <w:jc w:val="both"/>
        <w:rPr>
          <w:rFonts w:ascii="GHEA Grapalat" w:hAnsi="GHEA Grapalat" w:cs="Helvetica"/>
          <w:b/>
          <w:color w:val="000000"/>
          <w:sz w:val="24"/>
          <w:szCs w:val="24"/>
          <w:lang w:val="hy-AM" w:eastAsia="en-GB"/>
        </w:rPr>
      </w:pPr>
    </w:p>
    <w:p w14:paraId="3A843ABF" w14:textId="07F82E19" w:rsidR="00000F93" w:rsidRDefault="00703061" w:rsidP="00000F93">
      <w:pPr>
        <w:spacing w:after="0" w:line="360" w:lineRule="auto"/>
        <w:ind w:firstLine="567"/>
        <w:jc w:val="both"/>
        <w:rPr>
          <w:rFonts w:ascii="GHEA Grapalat" w:hAnsi="GHEA Grapalat" w:cs="Sylfaen"/>
          <w:b/>
          <w:color w:val="000000"/>
          <w:sz w:val="24"/>
          <w:szCs w:val="24"/>
          <w:lang w:val="hy-AM" w:eastAsia="en-GB"/>
        </w:rPr>
      </w:pPr>
      <w:r w:rsidRPr="000C4393">
        <w:rPr>
          <w:rFonts w:ascii="GHEA Grapalat" w:hAnsi="GHEA Grapalat" w:cs="Helvetica"/>
          <w:b/>
          <w:color w:val="000000"/>
          <w:sz w:val="24"/>
          <w:szCs w:val="24"/>
          <w:lang w:val="hy-AM" w:eastAsia="en-GB"/>
        </w:rPr>
        <w:t xml:space="preserve">Հոդված </w:t>
      </w:r>
      <w:r w:rsidR="00000F93">
        <w:rPr>
          <w:rFonts w:ascii="GHEA Grapalat" w:hAnsi="GHEA Grapalat" w:cs="Helvetica"/>
          <w:b/>
          <w:color w:val="000000"/>
          <w:sz w:val="24"/>
          <w:szCs w:val="24"/>
          <w:lang w:val="hy-AM" w:eastAsia="en-GB"/>
        </w:rPr>
        <w:t>138</w:t>
      </w:r>
      <w:r w:rsidRPr="00000F93">
        <w:rPr>
          <w:rFonts w:ascii="GHEA Grapalat" w:hAnsi="GHEA Grapalat" w:cs="Helvetica"/>
          <w:b/>
          <w:color w:val="000000"/>
          <w:sz w:val="24"/>
          <w:szCs w:val="24"/>
          <w:lang w:val="hy-AM" w:eastAsia="en-GB"/>
        </w:rPr>
        <w:t xml:space="preserve">. «Վերամշակում՝ ներքին սպառման համար» </w:t>
      </w:r>
      <w:r w:rsidRPr="00000F93">
        <w:rPr>
          <w:rFonts w:ascii="GHEA Grapalat" w:hAnsi="GHEA Grapalat" w:cs="Sylfaen"/>
          <w:b/>
          <w:color w:val="000000"/>
          <w:sz w:val="24"/>
          <w:szCs w:val="24"/>
          <w:lang w:val="hy-AM" w:eastAsia="en-GB"/>
        </w:rPr>
        <w:t>մաքսային</w:t>
      </w:r>
    </w:p>
    <w:p w14:paraId="7DCE7D23" w14:textId="77777777" w:rsidR="00000F93" w:rsidRDefault="00703061" w:rsidP="003B53CC">
      <w:pPr>
        <w:spacing w:after="0" w:line="360" w:lineRule="auto"/>
        <w:ind w:firstLine="2127"/>
        <w:jc w:val="both"/>
        <w:rPr>
          <w:rFonts w:ascii="GHEA Grapalat" w:hAnsi="GHEA Grapalat" w:cs="Sylfaen"/>
          <w:b/>
          <w:color w:val="000000"/>
          <w:sz w:val="24"/>
          <w:szCs w:val="24"/>
          <w:lang w:val="hy-AM" w:eastAsia="en-GB"/>
        </w:rPr>
      </w:pPr>
      <w:r w:rsidRPr="00000F93">
        <w:rPr>
          <w:rFonts w:ascii="GHEA Grapalat" w:hAnsi="GHEA Grapalat" w:cs="Sylfaen"/>
          <w:b/>
          <w:color w:val="000000"/>
          <w:sz w:val="24"/>
          <w:szCs w:val="24"/>
          <w:lang w:val="hy-AM" w:eastAsia="en-GB"/>
        </w:rPr>
        <w:t>ընթացակարգով</w:t>
      </w:r>
      <w:r w:rsidRPr="00000F93">
        <w:rPr>
          <w:rFonts w:ascii="GHEA Grapalat" w:hAnsi="GHEA Grapalat" w:cs="Helvetica"/>
          <w:b/>
          <w:color w:val="000000"/>
          <w:sz w:val="24"/>
          <w:szCs w:val="24"/>
          <w:lang w:val="hy-AM" w:eastAsia="en-GB"/>
        </w:rPr>
        <w:t xml:space="preserve"> </w:t>
      </w:r>
      <w:r w:rsidRPr="00000F93">
        <w:rPr>
          <w:rFonts w:ascii="GHEA Grapalat" w:hAnsi="GHEA Grapalat" w:cs="Sylfaen"/>
          <w:b/>
          <w:color w:val="000000"/>
          <w:sz w:val="24"/>
          <w:szCs w:val="24"/>
          <w:lang w:val="hy-AM" w:eastAsia="en-GB"/>
        </w:rPr>
        <w:t>ապրանքների</w:t>
      </w:r>
      <w:r w:rsidRPr="00000F93">
        <w:rPr>
          <w:rFonts w:ascii="GHEA Grapalat" w:hAnsi="GHEA Grapalat" w:cs="Helvetica"/>
          <w:b/>
          <w:color w:val="000000"/>
          <w:sz w:val="24"/>
          <w:szCs w:val="24"/>
          <w:lang w:val="hy-AM" w:eastAsia="en-GB"/>
        </w:rPr>
        <w:t xml:space="preserve"> </w:t>
      </w:r>
      <w:r w:rsidR="00B41D35" w:rsidRPr="00000F93">
        <w:rPr>
          <w:rFonts w:ascii="GHEA Grapalat" w:hAnsi="GHEA Grapalat" w:cs="Sylfaen"/>
          <w:b/>
          <w:color w:val="000000"/>
          <w:sz w:val="24"/>
          <w:szCs w:val="24"/>
          <w:lang w:val="hy-AM" w:eastAsia="en-GB"/>
        </w:rPr>
        <w:t>վերամշակման թույլտվության</w:t>
      </w:r>
    </w:p>
    <w:p w14:paraId="75A39A0D" w14:textId="77777777" w:rsidR="00703061" w:rsidRPr="00000F93" w:rsidRDefault="00703061" w:rsidP="003B53CC">
      <w:pPr>
        <w:spacing w:after="0" w:line="360" w:lineRule="auto"/>
        <w:ind w:firstLine="2127"/>
        <w:jc w:val="both"/>
        <w:rPr>
          <w:rFonts w:ascii="GHEA Grapalat" w:hAnsi="GHEA Grapalat" w:cs="Helvetica"/>
          <w:b/>
          <w:color w:val="000000"/>
          <w:sz w:val="24"/>
          <w:szCs w:val="24"/>
          <w:lang w:val="hy-AM" w:eastAsia="en-GB"/>
        </w:rPr>
      </w:pPr>
      <w:r w:rsidRPr="00000F93">
        <w:rPr>
          <w:rFonts w:ascii="GHEA Grapalat" w:hAnsi="GHEA Grapalat" w:cs="Sylfaen"/>
          <w:b/>
          <w:color w:val="000000"/>
          <w:sz w:val="24"/>
          <w:szCs w:val="24"/>
          <w:lang w:val="hy-AM" w:eastAsia="en-GB"/>
        </w:rPr>
        <w:t>հետկանչ</w:t>
      </w:r>
      <w:r w:rsidRPr="00000F93">
        <w:rPr>
          <w:rFonts w:ascii="GHEA Grapalat" w:hAnsi="GHEA Grapalat" w:cs="Helvetica"/>
          <w:b/>
          <w:color w:val="000000"/>
          <w:sz w:val="24"/>
          <w:szCs w:val="24"/>
          <w:lang w:val="hy-AM" w:eastAsia="en-GB"/>
        </w:rPr>
        <w:t>ը (չեղարկումը)</w:t>
      </w:r>
    </w:p>
    <w:p w14:paraId="2059EC1F" w14:textId="77777777" w:rsidR="00703061" w:rsidRPr="00000F93" w:rsidRDefault="00703061" w:rsidP="00E579E1">
      <w:pPr>
        <w:numPr>
          <w:ilvl w:val="0"/>
          <w:numId w:val="177"/>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000F93">
        <w:rPr>
          <w:rFonts w:ascii="GHEA Grapalat" w:hAnsi="GHEA Grapalat" w:cs="Helvetica"/>
          <w:color w:val="000000"/>
          <w:sz w:val="24"/>
          <w:szCs w:val="24"/>
          <w:lang w:val="hy-AM" w:eastAsia="en-GB"/>
        </w:rPr>
        <w:t>Ներքին սպառման համար ապրանքների վերամշակման թույլտվությունը կարող է հետ կանչվել (չեղարկվել) մաքսային մարմինների կողմից եթե՝</w:t>
      </w:r>
    </w:p>
    <w:p w14:paraId="34C41D6E" w14:textId="77777777" w:rsidR="00703061" w:rsidRPr="00000F93" w:rsidRDefault="00703061" w:rsidP="00E579E1">
      <w:pPr>
        <w:numPr>
          <w:ilvl w:val="1"/>
          <w:numId w:val="178"/>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000F93">
        <w:rPr>
          <w:rFonts w:ascii="GHEA Grapalat" w:hAnsi="GHEA Grapalat" w:cs="Helvetica"/>
          <w:color w:val="000000"/>
          <w:sz w:val="24"/>
          <w:szCs w:val="24"/>
          <w:lang w:val="hy-AM" w:eastAsia="en-GB"/>
        </w:rPr>
        <w:t xml:space="preserve">հայտարարատուն չի պահպանում մաքսային ընթացակարգի պայմանները, </w:t>
      </w:r>
    </w:p>
    <w:p w14:paraId="62A9D954" w14:textId="77777777" w:rsidR="00703061" w:rsidRPr="00000F93" w:rsidRDefault="00703061" w:rsidP="00E579E1">
      <w:pPr>
        <w:numPr>
          <w:ilvl w:val="1"/>
          <w:numId w:val="178"/>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000F93">
        <w:rPr>
          <w:rFonts w:ascii="GHEA Grapalat" w:hAnsi="GHEA Grapalat" w:cs="Helvetica"/>
          <w:color w:val="000000"/>
          <w:sz w:val="24"/>
          <w:szCs w:val="24"/>
          <w:lang w:val="hy-AM" w:eastAsia="en-GB"/>
        </w:rPr>
        <w:t xml:space="preserve">մաքսային մարմիններին հայտնի են դարձել փաստեր, որոնք հավաստում են, որ ներքին սպառման համար ապրանքների վերամշակման թույլտվության ստացման համար մաքսային մարմիններին ներկայացվել են անարժանահավատ տեղեկություններ և որոնք </w:t>
      </w:r>
      <w:r w:rsidRPr="00000F93">
        <w:rPr>
          <w:rFonts w:ascii="GHEA Grapalat" w:hAnsi="GHEA Grapalat" w:cs="Helvetica"/>
          <w:color w:val="000000"/>
          <w:sz w:val="24"/>
          <w:szCs w:val="24"/>
          <w:lang w:val="hy-AM" w:eastAsia="en-GB"/>
        </w:rPr>
        <w:lastRenderedPageBreak/>
        <w:t>ազդել են մաքսատուրքի, հարկերի և մաքսային մարմիններին վճարման ենթակա այլ վճարների մեծության վրա,</w:t>
      </w:r>
    </w:p>
    <w:p w14:paraId="29035996" w14:textId="77777777" w:rsidR="00703061" w:rsidRPr="00000F93" w:rsidRDefault="00703061" w:rsidP="00E579E1">
      <w:pPr>
        <w:numPr>
          <w:ilvl w:val="1"/>
          <w:numId w:val="178"/>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000F93">
        <w:rPr>
          <w:rFonts w:ascii="GHEA Grapalat" w:hAnsi="GHEA Grapalat" w:cs="Helvetica"/>
          <w:color w:val="000000"/>
          <w:sz w:val="24"/>
          <w:szCs w:val="24"/>
          <w:lang w:val="hy-AM" w:eastAsia="en-GB"/>
        </w:rPr>
        <w:t>ներքին սպառման համար ապրանքների վերամշակման թույլտվություն ստացած անձը թույլտվությունը ստանալուց հետո 2 տարվա ընթացքում չի իրականացրել վերամշակման ենթակա ապրանքների ներմուծում</w:t>
      </w:r>
      <w:r w:rsidR="00B41D35" w:rsidRPr="00000F93">
        <w:rPr>
          <w:rFonts w:ascii="GHEA Grapalat" w:hAnsi="GHEA Grapalat" w:cs="Helvetica"/>
          <w:color w:val="000000"/>
          <w:sz w:val="24"/>
          <w:szCs w:val="24"/>
          <w:lang w:val="hy-AM" w:eastAsia="en-GB"/>
        </w:rPr>
        <w:t>՝</w:t>
      </w:r>
      <w:r w:rsidRPr="00000F93">
        <w:rPr>
          <w:rFonts w:ascii="GHEA Grapalat" w:hAnsi="GHEA Grapalat" w:cs="Helvetica"/>
          <w:color w:val="000000"/>
          <w:sz w:val="24"/>
          <w:szCs w:val="24"/>
          <w:lang w:val="hy-AM" w:eastAsia="en-GB"/>
        </w:rPr>
        <w:t xml:space="preserve"> «Վերամշակում՝ ներքին սպառման համար» մաքսային ընթացակարգով:</w:t>
      </w:r>
    </w:p>
    <w:p w14:paraId="0090A2D1" w14:textId="77777777" w:rsidR="00703061" w:rsidRPr="007E215B" w:rsidRDefault="00703061" w:rsidP="00E579E1">
      <w:pPr>
        <w:numPr>
          <w:ilvl w:val="0"/>
          <w:numId w:val="177"/>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000F93">
        <w:rPr>
          <w:rFonts w:ascii="GHEA Grapalat" w:hAnsi="GHEA Grapalat" w:cs="Helvetica"/>
          <w:color w:val="000000"/>
          <w:sz w:val="24"/>
          <w:szCs w:val="24"/>
          <w:lang w:val="hy-AM" w:eastAsia="en-GB"/>
        </w:rPr>
        <w:t>Մինչև ներքին սպառման համար ապրանքների վերամշակման թույլտվության</w:t>
      </w:r>
      <w:r w:rsidR="00B41D35" w:rsidRPr="00000F93">
        <w:rPr>
          <w:rFonts w:ascii="GHEA Grapalat" w:hAnsi="GHEA Grapalat" w:cs="Helvetica"/>
          <w:color w:val="000000"/>
          <w:sz w:val="24"/>
          <w:szCs w:val="24"/>
          <w:lang w:val="hy-AM" w:eastAsia="en-GB"/>
        </w:rPr>
        <w:t xml:space="preserve">՝ սույն հոդվածի 1-ին մասի 3-րդ </w:t>
      </w:r>
      <w:r w:rsidR="00B41D35" w:rsidRPr="007E215B">
        <w:rPr>
          <w:rFonts w:ascii="GHEA Grapalat" w:hAnsi="GHEA Grapalat" w:cs="Helvetica"/>
          <w:color w:val="000000"/>
          <w:sz w:val="24"/>
          <w:szCs w:val="24"/>
          <w:lang w:val="hy-AM" w:eastAsia="en-GB"/>
        </w:rPr>
        <w:t>կետի հիմքով</w:t>
      </w:r>
      <w:r w:rsidRPr="007E215B">
        <w:rPr>
          <w:rFonts w:ascii="GHEA Grapalat" w:hAnsi="GHEA Grapalat" w:cs="Helvetica"/>
          <w:color w:val="000000"/>
          <w:sz w:val="24"/>
          <w:szCs w:val="24"/>
          <w:lang w:val="hy-AM" w:eastAsia="en-GB"/>
        </w:rPr>
        <w:t xml:space="preserve"> հետ կանչը (չեղարկումը) մաքսային մարմինը թույլտվությունը ստացած անձին էլեկտրոնային եղանակով կամ թղթային կրիչով  ուղարկում է ծանուցում՝ վերամշակման թույլտվությունը հետ կանչելու մտադրու</w:t>
      </w:r>
      <w:r w:rsidR="007E215B">
        <w:rPr>
          <w:rFonts w:ascii="GHEA Grapalat" w:hAnsi="GHEA Grapalat" w:cs="Helvetica"/>
          <w:color w:val="000000"/>
          <w:sz w:val="24"/>
          <w:szCs w:val="24"/>
          <w:lang w:val="hy-AM" w:eastAsia="en-GB"/>
        </w:rPr>
        <w:softHyphen/>
      </w:r>
      <w:r w:rsidRPr="007E215B">
        <w:rPr>
          <w:rFonts w:ascii="GHEA Grapalat" w:hAnsi="GHEA Grapalat" w:cs="Helvetica"/>
          <w:color w:val="000000"/>
          <w:sz w:val="24"/>
          <w:szCs w:val="24"/>
          <w:lang w:val="hy-AM" w:eastAsia="en-GB"/>
        </w:rPr>
        <w:t>թյան վերաբերյալ:</w:t>
      </w:r>
    </w:p>
    <w:p w14:paraId="47C2DECD" w14:textId="77777777" w:rsidR="00703061" w:rsidRPr="007E215B" w:rsidRDefault="00703061" w:rsidP="00E579E1">
      <w:pPr>
        <w:numPr>
          <w:ilvl w:val="0"/>
          <w:numId w:val="177"/>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7E215B">
        <w:rPr>
          <w:rFonts w:ascii="GHEA Grapalat" w:hAnsi="GHEA Grapalat" w:cs="Helvetica"/>
          <w:color w:val="000000"/>
          <w:sz w:val="24"/>
          <w:szCs w:val="24"/>
          <w:lang w:val="hy-AM" w:eastAsia="en-GB"/>
        </w:rPr>
        <w:t>Մաքսային մարմնի կողմից սույն հոդվածի 2-րդ մասով նախատեսված ծանու</w:t>
      </w:r>
      <w:r w:rsidR="007E215B">
        <w:rPr>
          <w:rFonts w:ascii="GHEA Grapalat" w:hAnsi="GHEA Grapalat" w:cs="Helvetica"/>
          <w:color w:val="000000"/>
          <w:sz w:val="24"/>
          <w:szCs w:val="24"/>
          <w:lang w:val="hy-AM" w:eastAsia="en-GB"/>
        </w:rPr>
        <w:softHyphen/>
      </w:r>
      <w:r w:rsidRPr="007E215B">
        <w:rPr>
          <w:rFonts w:ascii="GHEA Grapalat" w:hAnsi="GHEA Grapalat" w:cs="Helvetica"/>
          <w:color w:val="000000"/>
          <w:sz w:val="24"/>
          <w:szCs w:val="24"/>
          <w:lang w:val="hy-AM" w:eastAsia="en-GB"/>
        </w:rPr>
        <w:t xml:space="preserve">ցումը ուղարկելուց հետո 10 </w:t>
      </w:r>
      <w:r w:rsidR="007C675D">
        <w:rPr>
          <w:rFonts w:ascii="GHEA Grapalat" w:hAnsi="GHEA Grapalat" w:cs="Helvetica"/>
          <w:color w:val="000000"/>
          <w:sz w:val="24"/>
          <w:szCs w:val="24"/>
          <w:lang w:val="hy-AM" w:eastAsia="en-GB"/>
        </w:rPr>
        <w:t>աշխատանքային</w:t>
      </w:r>
      <w:r w:rsidR="007C675D" w:rsidRPr="007C675D">
        <w:rPr>
          <w:rFonts w:ascii="GHEA Grapalat" w:hAnsi="GHEA Grapalat" w:cs="Helvetica"/>
          <w:color w:val="000000"/>
          <w:sz w:val="24"/>
          <w:szCs w:val="24"/>
          <w:lang w:val="hy-AM" w:eastAsia="en-GB"/>
        </w:rPr>
        <w:t xml:space="preserve"> </w:t>
      </w:r>
      <w:r w:rsidRPr="007E215B">
        <w:rPr>
          <w:rFonts w:ascii="GHEA Grapalat" w:hAnsi="GHEA Grapalat" w:cs="Helvetica"/>
          <w:color w:val="000000"/>
          <w:sz w:val="24"/>
          <w:szCs w:val="24"/>
          <w:lang w:val="hy-AM" w:eastAsia="en-GB"/>
        </w:rPr>
        <w:t>օրվա ընթացքում ներքին սպառման համար ապրանքների վերամշակման թույլտվություն ստացած անձի կողմից ապրանքների ներմուծ</w:t>
      </w:r>
      <w:r w:rsidR="007E215B">
        <w:rPr>
          <w:rFonts w:ascii="GHEA Grapalat" w:hAnsi="GHEA Grapalat" w:cs="Helvetica"/>
          <w:color w:val="000000"/>
          <w:sz w:val="24"/>
          <w:szCs w:val="24"/>
          <w:lang w:val="hy-AM" w:eastAsia="en-GB"/>
        </w:rPr>
        <w:softHyphen/>
      </w:r>
      <w:r w:rsidRPr="007E215B">
        <w:rPr>
          <w:rFonts w:ascii="GHEA Grapalat" w:hAnsi="GHEA Grapalat" w:cs="Helvetica"/>
          <w:color w:val="000000"/>
          <w:sz w:val="24"/>
          <w:szCs w:val="24"/>
          <w:lang w:val="hy-AM" w:eastAsia="en-GB"/>
        </w:rPr>
        <w:t>մանն ուղղված որևէ գործողություն չիրականացնելու դեպքում մաքսային մարմնի կողմից վերամշակման թույլտվությունը հետ է կանչվում (չեղարկվում է):</w:t>
      </w:r>
    </w:p>
    <w:p w14:paraId="19EA4521" w14:textId="77777777" w:rsidR="00703061" w:rsidRPr="007E215B" w:rsidRDefault="00703061" w:rsidP="00E579E1">
      <w:pPr>
        <w:numPr>
          <w:ilvl w:val="0"/>
          <w:numId w:val="177"/>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7E215B">
        <w:rPr>
          <w:rFonts w:ascii="GHEA Grapalat" w:hAnsi="GHEA Grapalat" w:cs="Helvetica"/>
          <w:color w:val="000000"/>
          <w:sz w:val="24"/>
          <w:szCs w:val="24"/>
          <w:lang w:val="hy-AM" w:eastAsia="en-GB"/>
        </w:rPr>
        <w:t>Մաքսային մարմինների կողմից ներքին սպառման համար ապրանքների վերամշակ</w:t>
      </w:r>
      <w:r w:rsidR="007E215B">
        <w:rPr>
          <w:rFonts w:ascii="GHEA Grapalat" w:hAnsi="GHEA Grapalat" w:cs="Helvetica"/>
          <w:color w:val="000000"/>
          <w:sz w:val="24"/>
          <w:szCs w:val="24"/>
          <w:lang w:val="hy-AM" w:eastAsia="en-GB"/>
        </w:rPr>
        <w:softHyphen/>
      </w:r>
      <w:r w:rsidRPr="007E215B">
        <w:rPr>
          <w:rFonts w:ascii="GHEA Grapalat" w:hAnsi="GHEA Grapalat" w:cs="Helvetica"/>
          <w:color w:val="000000"/>
          <w:sz w:val="24"/>
          <w:szCs w:val="24"/>
          <w:lang w:val="hy-AM" w:eastAsia="en-GB"/>
        </w:rPr>
        <w:t>ման թույլտվության հետկանչի (չեղարկման) վերաբերյալ որոշումը գործում է դրա ընդունման պահից, ընդ որում՝ հետ կանչված (չեղարկված) թույլտվության հիման վրա ապրանքների ներմուծումը «Վերամշակում՝ ներքին սպառման համար» մաքսային ընթացակարգով չի թույլատրվում:</w:t>
      </w:r>
    </w:p>
    <w:p w14:paraId="4B6ABC15" w14:textId="77777777" w:rsidR="00703061" w:rsidRPr="007E215B" w:rsidRDefault="00703061" w:rsidP="00E579E1">
      <w:pPr>
        <w:numPr>
          <w:ilvl w:val="0"/>
          <w:numId w:val="177"/>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7E215B">
        <w:rPr>
          <w:rFonts w:ascii="GHEA Grapalat" w:hAnsi="GHEA Grapalat" w:cs="Helvetica"/>
          <w:color w:val="000000"/>
          <w:sz w:val="24"/>
          <w:szCs w:val="24"/>
          <w:lang w:val="hy-AM" w:eastAsia="en-GB"/>
        </w:rPr>
        <w:t>Ներքին սպառման համար ապրանքների վերամշակման թույլտվության հետ</w:t>
      </w:r>
      <w:r w:rsidR="007E215B">
        <w:rPr>
          <w:rFonts w:ascii="GHEA Grapalat" w:hAnsi="GHEA Grapalat" w:cs="Helvetica"/>
          <w:color w:val="000000"/>
          <w:sz w:val="24"/>
          <w:szCs w:val="24"/>
          <w:lang w:val="hy-AM" w:eastAsia="en-GB"/>
        </w:rPr>
        <w:softHyphen/>
      </w:r>
      <w:r w:rsidRPr="007E215B">
        <w:rPr>
          <w:rFonts w:ascii="GHEA Grapalat" w:hAnsi="GHEA Grapalat" w:cs="Helvetica"/>
          <w:color w:val="000000"/>
          <w:sz w:val="24"/>
          <w:szCs w:val="24"/>
          <w:lang w:val="hy-AM" w:eastAsia="en-GB"/>
        </w:rPr>
        <w:t xml:space="preserve">կանչի (չեղարկման) դեպքում հայտարարատուն պարտավոր է 10 </w:t>
      </w:r>
      <w:r w:rsidR="007C675D">
        <w:rPr>
          <w:rFonts w:ascii="GHEA Grapalat" w:hAnsi="GHEA Grapalat" w:cs="Helvetica"/>
          <w:color w:val="000000"/>
          <w:sz w:val="24"/>
          <w:szCs w:val="24"/>
          <w:lang w:val="hy-AM" w:eastAsia="en-GB"/>
        </w:rPr>
        <w:t>աշխատանքային</w:t>
      </w:r>
      <w:r w:rsidR="007C675D" w:rsidRPr="007C675D">
        <w:rPr>
          <w:rFonts w:ascii="GHEA Grapalat" w:hAnsi="GHEA Grapalat" w:cs="Helvetica"/>
          <w:color w:val="000000"/>
          <w:sz w:val="24"/>
          <w:szCs w:val="24"/>
          <w:lang w:val="hy-AM" w:eastAsia="en-GB"/>
        </w:rPr>
        <w:t xml:space="preserve"> </w:t>
      </w:r>
      <w:r w:rsidRPr="007E215B">
        <w:rPr>
          <w:rFonts w:ascii="GHEA Grapalat" w:hAnsi="GHEA Grapalat" w:cs="Helvetica"/>
          <w:color w:val="000000"/>
          <w:sz w:val="24"/>
          <w:szCs w:val="24"/>
          <w:lang w:val="hy-AM" w:eastAsia="en-GB"/>
        </w:rPr>
        <w:t>օրվա ընթացքում «Վերամշակում՝ ներքին սպառման համար» մաքսային ընթացակարգով ձևակերպված օտարերկրյա, վերամշակման չենթարկված ապրանքները վերահայտա</w:t>
      </w:r>
      <w:r w:rsidR="007E215B">
        <w:rPr>
          <w:rFonts w:ascii="GHEA Grapalat" w:hAnsi="GHEA Grapalat" w:cs="Helvetica"/>
          <w:color w:val="000000"/>
          <w:sz w:val="24"/>
          <w:szCs w:val="24"/>
          <w:lang w:val="hy-AM" w:eastAsia="en-GB"/>
        </w:rPr>
        <w:softHyphen/>
      </w:r>
      <w:r w:rsidRPr="007E215B">
        <w:rPr>
          <w:rFonts w:ascii="GHEA Grapalat" w:hAnsi="GHEA Grapalat" w:cs="Helvetica"/>
          <w:color w:val="000000"/>
          <w:sz w:val="24"/>
          <w:szCs w:val="24"/>
          <w:lang w:val="hy-AM" w:eastAsia="en-GB"/>
        </w:rPr>
        <w:t>րա</w:t>
      </w:r>
      <w:r w:rsidR="007E215B">
        <w:rPr>
          <w:rFonts w:ascii="GHEA Grapalat" w:hAnsi="GHEA Grapalat" w:cs="Helvetica"/>
          <w:color w:val="000000"/>
          <w:sz w:val="24"/>
          <w:szCs w:val="24"/>
          <w:lang w:val="hy-AM" w:eastAsia="en-GB"/>
        </w:rPr>
        <w:softHyphen/>
      </w:r>
      <w:r w:rsidRPr="007E215B">
        <w:rPr>
          <w:rFonts w:ascii="GHEA Grapalat" w:hAnsi="GHEA Grapalat" w:cs="Helvetica"/>
          <w:color w:val="000000"/>
          <w:sz w:val="24"/>
          <w:szCs w:val="24"/>
          <w:lang w:val="hy-AM" w:eastAsia="en-GB"/>
        </w:rPr>
        <w:t>ր</w:t>
      </w:r>
      <w:r w:rsidR="00B41D35" w:rsidRPr="007E215B">
        <w:rPr>
          <w:rFonts w:ascii="GHEA Grapalat" w:hAnsi="GHEA Grapalat" w:cs="Helvetica"/>
          <w:color w:val="000000"/>
          <w:sz w:val="24"/>
          <w:szCs w:val="24"/>
          <w:lang w:val="hy-AM" w:eastAsia="en-GB"/>
        </w:rPr>
        <w:t>ա</w:t>
      </w:r>
      <w:r w:rsidRPr="007E215B">
        <w:rPr>
          <w:rFonts w:ascii="GHEA Grapalat" w:hAnsi="GHEA Grapalat" w:cs="Helvetica"/>
          <w:color w:val="000000"/>
          <w:sz w:val="24"/>
          <w:szCs w:val="24"/>
          <w:lang w:val="hy-AM" w:eastAsia="en-GB"/>
        </w:rPr>
        <w:t>գրել «</w:t>
      </w:r>
      <w:r w:rsidR="00904B3E" w:rsidRPr="007E215B">
        <w:rPr>
          <w:rFonts w:ascii="GHEA Grapalat" w:hAnsi="GHEA Grapalat" w:cs="Helvetica"/>
          <w:color w:val="000000"/>
          <w:sz w:val="24"/>
          <w:szCs w:val="24"/>
          <w:lang w:val="hy-AM" w:eastAsia="en-GB"/>
        </w:rPr>
        <w:t>Բաց թողնում՝</w:t>
      </w:r>
      <w:r w:rsidRPr="007E215B">
        <w:rPr>
          <w:rFonts w:ascii="GHEA Grapalat" w:hAnsi="GHEA Grapalat" w:cs="Helvetica"/>
          <w:color w:val="000000"/>
          <w:sz w:val="24"/>
          <w:szCs w:val="24"/>
          <w:lang w:val="hy-AM" w:eastAsia="en-GB"/>
        </w:rPr>
        <w:t xml:space="preserve"> ներքին սպառման համար» մաքսային ընթացակարգով: </w:t>
      </w:r>
    </w:p>
    <w:p w14:paraId="58BE5B34" w14:textId="77777777" w:rsidR="00703061" w:rsidRPr="007E215B" w:rsidRDefault="00703061" w:rsidP="00E579E1">
      <w:pPr>
        <w:numPr>
          <w:ilvl w:val="0"/>
          <w:numId w:val="177"/>
        </w:numPr>
        <w:tabs>
          <w:tab w:val="left" w:pos="851"/>
        </w:tabs>
        <w:spacing w:after="0" w:line="360" w:lineRule="auto"/>
        <w:ind w:left="0" w:firstLine="567"/>
        <w:jc w:val="both"/>
        <w:rPr>
          <w:rFonts w:ascii="GHEA Grapalat" w:hAnsi="GHEA Grapalat" w:cs="Helvetica"/>
          <w:color w:val="000000"/>
          <w:sz w:val="24"/>
          <w:szCs w:val="24"/>
          <w:lang w:val="hy-AM" w:eastAsia="en-GB"/>
        </w:rPr>
      </w:pPr>
      <w:r w:rsidRPr="007E215B">
        <w:rPr>
          <w:rFonts w:ascii="GHEA Grapalat" w:hAnsi="GHEA Grapalat" w:cs="Helvetica"/>
          <w:color w:val="000000"/>
          <w:sz w:val="24"/>
          <w:szCs w:val="24"/>
          <w:lang w:val="hy-AM" w:eastAsia="en-GB"/>
        </w:rPr>
        <w:t>«Վերամշակում՝ ներքին սպառման համար» մաքսային ընթացակարգով ձևակերպ</w:t>
      </w:r>
      <w:r w:rsidR="007E215B">
        <w:rPr>
          <w:rFonts w:ascii="GHEA Grapalat" w:hAnsi="GHEA Grapalat" w:cs="Helvetica"/>
          <w:color w:val="000000"/>
          <w:sz w:val="24"/>
          <w:szCs w:val="24"/>
          <w:lang w:val="hy-AM" w:eastAsia="en-GB"/>
        </w:rPr>
        <w:softHyphen/>
      </w:r>
      <w:r w:rsidRPr="007E215B">
        <w:rPr>
          <w:rFonts w:ascii="GHEA Grapalat" w:hAnsi="GHEA Grapalat" w:cs="Helvetica"/>
          <w:color w:val="000000"/>
          <w:sz w:val="24"/>
          <w:szCs w:val="24"/>
          <w:lang w:val="hy-AM" w:eastAsia="en-GB"/>
        </w:rPr>
        <w:t>ված օտարերկրյա ապրանքների՝ վերամշակումից ստացված արդյունքը թույլատր</w:t>
      </w:r>
      <w:r w:rsidR="007E215B">
        <w:rPr>
          <w:rFonts w:ascii="GHEA Grapalat" w:hAnsi="GHEA Grapalat" w:cs="Helvetica"/>
          <w:color w:val="000000"/>
          <w:sz w:val="24"/>
          <w:szCs w:val="24"/>
          <w:lang w:val="hy-AM" w:eastAsia="en-GB"/>
        </w:rPr>
        <w:softHyphen/>
      </w:r>
      <w:r w:rsidRPr="007E215B">
        <w:rPr>
          <w:rFonts w:ascii="GHEA Grapalat" w:hAnsi="GHEA Grapalat" w:cs="Helvetica"/>
          <w:color w:val="000000"/>
          <w:sz w:val="24"/>
          <w:szCs w:val="24"/>
          <w:lang w:val="hy-AM" w:eastAsia="en-GB"/>
        </w:rPr>
        <w:t>վում է ձևակերպել «</w:t>
      </w:r>
      <w:r w:rsidR="00904B3E" w:rsidRPr="007E215B">
        <w:rPr>
          <w:rFonts w:ascii="GHEA Grapalat" w:hAnsi="GHEA Grapalat" w:cs="Helvetica"/>
          <w:color w:val="000000"/>
          <w:sz w:val="24"/>
          <w:szCs w:val="24"/>
          <w:lang w:val="hy-AM" w:eastAsia="en-GB"/>
        </w:rPr>
        <w:t>Բաց թողնում՝</w:t>
      </w:r>
      <w:r w:rsidRPr="007E215B">
        <w:rPr>
          <w:rFonts w:ascii="GHEA Grapalat" w:hAnsi="GHEA Grapalat" w:cs="Helvetica"/>
          <w:color w:val="000000"/>
          <w:sz w:val="24"/>
          <w:szCs w:val="24"/>
          <w:lang w:val="hy-AM" w:eastAsia="en-GB"/>
        </w:rPr>
        <w:t xml:space="preserve"> ներքին սպառման համար» մաքսային ընթա</w:t>
      </w:r>
      <w:r w:rsidR="007E215B">
        <w:rPr>
          <w:rFonts w:ascii="GHEA Grapalat" w:hAnsi="GHEA Grapalat" w:cs="Helvetica"/>
          <w:color w:val="000000"/>
          <w:sz w:val="24"/>
          <w:szCs w:val="24"/>
          <w:lang w:val="hy-AM" w:eastAsia="en-GB"/>
        </w:rPr>
        <w:softHyphen/>
      </w:r>
      <w:r w:rsidRPr="007E215B">
        <w:rPr>
          <w:rFonts w:ascii="GHEA Grapalat" w:hAnsi="GHEA Grapalat" w:cs="Helvetica"/>
          <w:color w:val="000000"/>
          <w:sz w:val="24"/>
          <w:szCs w:val="24"/>
          <w:lang w:val="hy-AM" w:eastAsia="en-GB"/>
        </w:rPr>
        <w:t xml:space="preserve">ցակարգով՝ </w:t>
      </w:r>
      <w:r w:rsidRPr="006512B2">
        <w:rPr>
          <w:rFonts w:ascii="GHEA Grapalat" w:hAnsi="GHEA Grapalat" w:cs="Helvetica"/>
          <w:color w:val="000000"/>
          <w:sz w:val="24"/>
          <w:szCs w:val="24"/>
          <w:lang w:val="hy-AM" w:eastAsia="en-GB"/>
        </w:rPr>
        <w:t>Միության մաքսային օ</w:t>
      </w:r>
      <w:r w:rsidRPr="007E215B">
        <w:rPr>
          <w:rFonts w:ascii="GHEA Grapalat" w:hAnsi="GHEA Grapalat" w:cs="Helvetica"/>
          <w:color w:val="000000"/>
          <w:sz w:val="24"/>
          <w:szCs w:val="24"/>
          <w:lang w:val="hy-AM" w:eastAsia="en-GB"/>
        </w:rPr>
        <w:t xml:space="preserve">րենսգրքի 26-րդ գլխով սահմանված կարգով: </w:t>
      </w:r>
    </w:p>
    <w:p w14:paraId="19BDB11C" w14:textId="77777777" w:rsidR="00703061" w:rsidRPr="007E215B" w:rsidRDefault="00703061" w:rsidP="006512B2">
      <w:pPr>
        <w:spacing w:after="0" w:line="360" w:lineRule="auto"/>
        <w:ind w:firstLine="567"/>
        <w:jc w:val="both"/>
        <w:rPr>
          <w:rFonts w:ascii="GHEA Grapalat" w:hAnsi="GHEA Grapalat" w:cs="Helvetica"/>
          <w:color w:val="000000"/>
          <w:sz w:val="24"/>
          <w:szCs w:val="24"/>
          <w:lang w:val="hy-AM" w:eastAsia="en-GB"/>
        </w:rPr>
      </w:pPr>
      <w:r w:rsidRPr="007E215B">
        <w:rPr>
          <w:rFonts w:ascii="GHEA Grapalat" w:hAnsi="GHEA Grapalat" w:cs="Helvetica"/>
          <w:color w:val="000000"/>
          <w:sz w:val="24"/>
          <w:szCs w:val="24"/>
          <w:lang w:val="hy-AM" w:eastAsia="en-GB"/>
        </w:rPr>
        <w:t>7. Եթե մաքսային մարմինների կողմից ընդունված ներքին սպառման համար ապրանքների վերամշակման թույլտվության հետկանչի (չեղարկման) որոշումը վերա</w:t>
      </w:r>
      <w:r w:rsidR="007E215B">
        <w:rPr>
          <w:rFonts w:ascii="GHEA Grapalat" w:hAnsi="GHEA Grapalat" w:cs="Helvetica"/>
          <w:color w:val="000000"/>
          <w:sz w:val="24"/>
          <w:szCs w:val="24"/>
          <w:lang w:val="hy-AM" w:eastAsia="en-GB"/>
        </w:rPr>
        <w:softHyphen/>
      </w:r>
      <w:r w:rsidRPr="007E215B">
        <w:rPr>
          <w:rFonts w:ascii="GHEA Grapalat" w:hAnsi="GHEA Grapalat" w:cs="Helvetica"/>
          <w:color w:val="000000"/>
          <w:sz w:val="24"/>
          <w:szCs w:val="24"/>
          <w:lang w:val="hy-AM" w:eastAsia="en-GB"/>
        </w:rPr>
        <w:t>դասու</w:t>
      </w:r>
      <w:r w:rsidR="007E215B">
        <w:rPr>
          <w:rFonts w:ascii="GHEA Grapalat" w:hAnsi="GHEA Grapalat" w:cs="Helvetica"/>
          <w:color w:val="000000"/>
          <w:sz w:val="24"/>
          <w:szCs w:val="24"/>
          <w:lang w:val="hy-AM" w:eastAsia="en-GB"/>
        </w:rPr>
        <w:softHyphen/>
      </w:r>
      <w:r w:rsidRPr="007E215B">
        <w:rPr>
          <w:rFonts w:ascii="GHEA Grapalat" w:hAnsi="GHEA Grapalat" w:cs="Helvetica"/>
          <w:color w:val="000000"/>
          <w:sz w:val="24"/>
          <w:szCs w:val="24"/>
          <w:lang w:val="hy-AM" w:eastAsia="en-GB"/>
        </w:rPr>
        <w:lastRenderedPageBreak/>
        <w:t>թյան կարգով կամ գանգատարկման արդյունքում ճանաչվում է ոչ իրավաչափ, ապա այդ որոշման անվավեր ճանաչելու դեպքում վերամշակման թույլտվության գործողու</w:t>
      </w:r>
      <w:r w:rsidR="007E215B">
        <w:rPr>
          <w:rFonts w:ascii="GHEA Grapalat" w:hAnsi="GHEA Grapalat" w:cs="Helvetica"/>
          <w:color w:val="000000"/>
          <w:sz w:val="24"/>
          <w:szCs w:val="24"/>
          <w:lang w:val="hy-AM" w:eastAsia="en-GB"/>
        </w:rPr>
        <w:softHyphen/>
      </w:r>
      <w:r w:rsidRPr="007E215B">
        <w:rPr>
          <w:rFonts w:ascii="GHEA Grapalat" w:hAnsi="GHEA Grapalat" w:cs="Helvetica"/>
          <w:color w:val="000000"/>
          <w:sz w:val="24"/>
          <w:szCs w:val="24"/>
          <w:lang w:val="hy-AM" w:eastAsia="en-GB"/>
        </w:rPr>
        <w:t>թյունը վերականգվում է մաքսային մարմինների կողմից սույն մասով սահմանված որոշումը անվավեր ճանաչվելու օրվանից:</w:t>
      </w:r>
    </w:p>
    <w:p w14:paraId="1D404322" w14:textId="77777777" w:rsidR="00DA48B2" w:rsidRPr="006512B2" w:rsidRDefault="00DA48B2" w:rsidP="006512B2">
      <w:pPr>
        <w:spacing w:after="0" w:line="360" w:lineRule="auto"/>
        <w:ind w:firstLine="567"/>
        <w:rPr>
          <w:rFonts w:ascii="GHEA Grapalat" w:hAnsi="GHEA Grapalat"/>
          <w:sz w:val="24"/>
          <w:szCs w:val="24"/>
          <w:lang w:val="hy-AM"/>
        </w:rPr>
      </w:pPr>
    </w:p>
    <w:p w14:paraId="455C3F86" w14:textId="77777777" w:rsidR="00D037F2" w:rsidRPr="006512B2" w:rsidRDefault="00D037F2" w:rsidP="006512B2">
      <w:pPr>
        <w:spacing w:after="0" w:line="360" w:lineRule="auto"/>
        <w:jc w:val="center"/>
        <w:rPr>
          <w:rFonts w:ascii="GHEA Grapalat" w:hAnsi="GHEA Grapalat"/>
          <w:b/>
          <w:sz w:val="24"/>
          <w:szCs w:val="24"/>
          <w:lang w:val="hy-AM"/>
        </w:rPr>
      </w:pPr>
      <w:r w:rsidRPr="006512B2">
        <w:rPr>
          <w:rFonts w:ascii="GHEA Grapalat" w:hAnsi="GHEA Grapalat"/>
          <w:b/>
          <w:sz w:val="24"/>
          <w:szCs w:val="24"/>
          <w:lang w:val="hy-AM"/>
        </w:rPr>
        <w:t>ԳԼՈՒԽ 2</w:t>
      </w:r>
      <w:r w:rsidR="00553C49" w:rsidRPr="006512B2">
        <w:rPr>
          <w:rFonts w:ascii="GHEA Grapalat" w:hAnsi="GHEA Grapalat"/>
          <w:b/>
          <w:sz w:val="24"/>
          <w:szCs w:val="24"/>
          <w:lang w:val="hy-AM"/>
        </w:rPr>
        <w:t>4</w:t>
      </w:r>
    </w:p>
    <w:p w14:paraId="7EFDDF27" w14:textId="77777777" w:rsidR="00D037F2" w:rsidRPr="006512B2" w:rsidRDefault="00D037F2" w:rsidP="006512B2">
      <w:pPr>
        <w:spacing w:after="0" w:line="360" w:lineRule="auto"/>
        <w:jc w:val="center"/>
        <w:rPr>
          <w:rFonts w:ascii="GHEA Grapalat" w:hAnsi="GHEA Grapalat"/>
          <w:b/>
          <w:sz w:val="24"/>
          <w:szCs w:val="24"/>
          <w:lang w:val="hy-AM"/>
        </w:rPr>
      </w:pPr>
      <w:r w:rsidRPr="006512B2">
        <w:rPr>
          <w:rFonts w:ascii="GHEA Grapalat" w:hAnsi="GHEA Grapalat"/>
          <w:b/>
          <w:sz w:val="24"/>
          <w:szCs w:val="24"/>
          <w:lang w:val="hy-AM"/>
        </w:rPr>
        <w:t>«ԱԶԱՏ ՄԱՔՍԱՅԻՆ ԳՈՏԻ» ՄԱՔՍԱՅԻՆ ԸՆԹԱՑԱԿԱՐԳԸ</w:t>
      </w:r>
    </w:p>
    <w:p w14:paraId="61D2A73E" w14:textId="77777777" w:rsidR="00E37BBF" w:rsidRDefault="00E37BBF" w:rsidP="00E37BBF">
      <w:pPr>
        <w:spacing w:after="0" w:line="360" w:lineRule="auto"/>
        <w:ind w:firstLine="567"/>
        <w:jc w:val="both"/>
        <w:rPr>
          <w:rFonts w:ascii="GHEA Grapalat" w:hAnsi="GHEA Grapalat"/>
          <w:b/>
          <w:sz w:val="24"/>
          <w:szCs w:val="24"/>
          <w:lang w:val="hy-AM"/>
        </w:rPr>
      </w:pPr>
    </w:p>
    <w:p w14:paraId="202D7AA4" w14:textId="77777777" w:rsidR="00E37BBF" w:rsidRDefault="00D037F2" w:rsidP="00E37BBF">
      <w:pPr>
        <w:spacing w:after="0" w:line="360" w:lineRule="auto"/>
        <w:ind w:firstLine="567"/>
        <w:jc w:val="both"/>
        <w:rPr>
          <w:rFonts w:ascii="GHEA Grapalat" w:hAnsi="GHEA Grapalat"/>
          <w:b/>
          <w:sz w:val="24"/>
          <w:szCs w:val="24"/>
          <w:lang w:val="hy-AM"/>
        </w:rPr>
      </w:pPr>
      <w:r w:rsidRPr="006512B2">
        <w:rPr>
          <w:rFonts w:ascii="GHEA Grapalat" w:hAnsi="GHEA Grapalat"/>
          <w:b/>
          <w:sz w:val="24"/>
          <w:szCs w:val="24"/>
          <w:lang w:val="hy-AM"/>
        </w:rPr>
        <w:t xml:space="preserve">Հոդված </w:t>
      </w:r>
      <w:r w:rsidR="008934A8">
        <w:rPr>
          <w:rFonts w:ascii="GHEA Grapalat" w:hAnsi="GHEA Grapalat"/>
          <w:b/>
          <w:sz w:val="24"/>
          <w:szCs w:val="24"/>
          <w:lang w:val="hy-AM"/>
        </w:rPr>
        <w:t>139</w:t>
      </w:r>
      <w:r w:rsidRPr="006512B2">
        <w:rPr>
          <w:rFonts w:ascii="GHEA Grapalat" w:hAnsi="GHEA Grapalat"/>
          <w:b/>
          <w:sz w:val="24"/>
          <w:szCs w:val="24"/>
          <w:lang w:val="hy-AM"/>
        </w:rPr>
        <w:t>. «Ազատ մաքսային գոտի» մաքսային ընթացակարգի</w:t>
      </w:r>
    </w:p>
    <w:p w14:paraId="40178767" w14:textId="0BC6B9CD" w:rsidR="00D037F2" w:rsidRPr="006512B2" w:rsidRDefault="00D037F2" w:rsidP="00E37BBF">
      <w:pPr>
        <w:spacing w:after="0" w:line="360" w:lineRule="auto"/>
        <w:ind w:firstLine="2127"/>
        <w:jc w:val="both"/>
        <w:rPr>
          <w:rFonts w:ascii="GHEA Grapalat" w:hAnsi="GHEA Grapalat"/>
          <w:b/>
          <w:sz w:val="24"/>
          <w:szCs w:val="24"/>
          <w:lang w:val="hy-AM"/>
        </w:rPr>
      </w:pPr>
      <w:r w:rsidRPr="006512B2">
        <w:rPr>
          <w:rFonts w:ascii="GHEA Grapalat" w:hAnsi="GHEA Grapalat"/>
          <w:b/>
          <w:sz w:val="24"/>
          <w:szCs w:val="24"/>
          <w:lang w:val="hy-AM"/>
        </w:rPr>
        <w:t>բովանդակությունը</w:t>
      </w:r>
    </w:p>
    <w:p w14:paraId="61B2402D" w14:textId="77777777" w:rsidR="00D037F2" w:rsidRPr="005F5369" w:rsidRDefault="00D037F2" w:rsidP="00E579E1">
      <w:pPr>
        <w:numPr>
          <w:ilvl w:val="0"/>
          <w:numId w:val="179"/>
        </w:numPr>
        <w:tabs>
          <w:tab w:val="left" w:pos="851"/>
        </w:tabs>
        <w:spacing w:after="0" w:line="360" w:lineRule="auto"/>
        <w:ind w:left="0" w:firstLine="567"/>
        <w:jc w:val="both"/>
        <w:rPr>
          <w:rFonts w:ascii="GHEA Grapalat" w:hAnsi="GHEA Grapalat"/>
          <w:sz w:val="24"/>
          <w:szCs w:val="24"/>
          <w:lang w:val="hy-AM"/>
        </w:rPr>
      </w:pPr>
      <w:r w:rsidRPr="005F5369">
        <w:rPr>
          <w:rFonts w:ascii="GHEA Grapalat" w:hAnsi="GHEA Grapalat"/>
          <w:sz w:val="24"/>
          <w:szCs w:val="24"/>
          <w:lang w:val="hy-AM"/>
        </w:rPr>
        <w:t>«Ազատ մաքսային գոտի» մաքսային ընթացակարգի բովանդակությունը և կիրառ</w:t>
      </w:r>
      <w:r w:rsidR="00A4521B" w:rsidRPr="00904D92">
        <w:rPr>
          <w:rFonts w:ascii="GHEA Grapalat" w:hAnsi="GHEA Grapalat"/>
          <w:sz w:val="24"/>
          <w:szCs w:val="24"/>
          <w:lang w:val="hy-AM"/>
        </w:rPr>
        <w:softHyphen/>
      </w:r>
      <w:r w:rsidRPr="005F5369">
        <w:rPr>
          <w:rFonts w:ascii="GHEA Grapalat" w:hAnsi="GHEA Grapalat"/>
          <w:sz w:val="24"/>
          <w:szCs w:val="24"/>
          <w:lang w:val="hy-AM"/>
        </w:rPr>
        <w:t>ման շրջանակները սահմանված են Միության մաքսային օրենսգրքի 27-րդ գլխով:</w:t>
      </w:r>
    </w:p>
    <w:p w14:paraId="0E54DC50" w14:textId="77777777" w:rsidR="00D037F2" w:rsidRPr="00085E64" w:rsidRDefault="00D037F2" w:rsidP="00E579E1">
      <w:pPr>
        <w:numPr>
          <w:ilvl w:val="0"/>
          <w:numId w:val="179"/>
        </w:numPr>
        <w:tabs>
          <w:tab w:val="left" w:pos="851"/>
        </w:tabs>
        <w:spacing w:after="0" w:line="360" w:lineRule="auto"/>
        <w:ind w:left="0" w:firstLine="567"/>
        <w:jc w:val="both"/>
        <w:rPr>
          <w:rFonts w:ascii="GHEA Grapalat" w:hAnsi="GHEA Grapalat"/>
          <w:sz w:val="24"/>
          <w:szCs w:val="24"/>
          <w:lang w:val="hy-AM"/>
        </w:rPr>
      </w:pPr>
      <w:r w:rsidRPr="00085E64">
        <w:rPr>
          <w:rFonts w:ascii="GHEA Grapalat" w:hAnsi="GHEA Grapalat"/>
          <w:sz w:val="24"/>
          <w:szCs w:val="24"/>
          <w:lang w:val="hy-AM"/>
        </w:rPr>
        <w:t>Միության մաքսային օրենսգրքի 27-րդ գլխին համապատասխան ստեղծված ազատ տնտե</w:t>
      </w:r>
      <w:r w:rsidR="00A4521B" w:rsidRPr="00904D92">
        <w:rPr>
          <w:rFonts w:ascii="GHEA Grapalat" w:hAnsi="GHEA Grapalat"/>
          <w:sz w:val="24"/>
          <w:szCs w:val="24"/>
          <w:lang w:val="hy-AM"/>
        </w:rPr>
        <w:softHyphen/>
      </w:r>
      <w:r w:rsidRPr="00085E64">
        <w:rPr>
          <w:rFonts w:ascii="GHEA Grapalat" w:hAnsi="GHEA Grapalat"/>
          <w:sz w:val="24"/>
          <w:szCs w:val="24"/>
          <w:lang w:val="hy-AM"/>
        </w:rPr>
        <w:t>սական գոտիներում գտնվող օտարերկրյա և Միության ապրանքները ազատ տնտե</w:t>
      </w:r>
      <w:r w:rsidR="00A4521B" w:rsidRPr="00904D92">
        <w:rPr>
          <w:rFonts w:ascii="GHEA Grapalat" w:hAnsi="GHEA Grapalat"/>
          <w:sz w:val="24"/>
          <w:szCs w:val="24"/>
          <w:lang w:val="hy-AM"/>
        </w:rPr>
        <w:softHyphen/>
      </w:r>
      <w:r w:rsidRPr="00085E64">
        <w:rPr>
          <w:rFonts w:ascii="GHEA Grapalat" w:hAnsi="GHEA Grapalat"/>
          <w:sz w:val="24"/>
          <w:szCs w:val="24"/>
          <w:lang w:val="hy-AM"/>
        </w:rPr>
        <w:t>սա</w:t>
      </w:r>
      <w:r w:rsidR="00A4521B" w:rsidRPr="00904D92">
        <w:rPr>
          <w:rFonts w:ascii="GHEA Grapalat" w:hAnsi="GHEA Grapalat"/>
          <w:sz w:val="24"/>
          <w:szCs w:val="24"/>
          <w:lang w:val="hy-AM"/>
        </w:rPr>
        <w:softHyphen/>
      </w:r>
      <w:r w:rsidRPr="00085E64">
        <w:rPr>
          <w:rFonts w:ascii="GHEA Grapalat" w:hAnsi="GHEA Grapalat"/>
          <w:sz w:val="24"/>
          <w:szCs w:val="24"/>
          <w:lang w:val="hy-AM"/>
        </w:rPr>
        <w:t>կան գոտու տարածք ներմուծվելիս ձևակերպվում են «Ազատ մաքսային գոտի» մաքսային ընթա</w:t>
      </w:r>
      <w:r w:rsidR="00A4521B" w:rsidRPr="00904D92">
        <w:rPr>
          <w:rFonts w:ascii="GHEA Grapalat" w:hAnsi="GHEA Grapalat"/>
          <w:sz w:val="24"/>
          <w:szCs w:val="24"/>
          <w:lang w:val="hy-AM"/>
        </w:rPr>
        <w:softHyphen/>
      </w:r>
      <w:r w:rsidRPr="00085E64">
        <w:rPr>
          <w:rFonts w:ascii="GHEA Grapalat" w:hAnsi="GHEA Grapalat"/>
          <w:sz w:val="24"/>
          <w:szCs w:val="24"/>
          <w:lang w:val="hy-AM"/>
        </w:rPr>
        <w:t>ցակարգով:</w:t>
      </w:r>
    </w:p>
    <w:p w14:paraId="689493FF" w14:textId="77777777" w:rsidR="00D037F2" w:rsidRPr="00085E64" w:rsidRDefault="00293795" w:rsidP="00E579E1">
      <w:pPr>
        <w:numPr>
          <w:ilvl w:val="0"/>
          <w:numId w:val="179"/>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Pr="00085E64">
        <w:rPr>
          <w:rFonts w:ascii="GHEA Grapalat" w:hAnsi="GHEA Grapalat"/>
          <w:sz w:val="24"/>
          <w:szCs w:val="24"/>
          <w:lang w:val="hy-AM"/>
        </w:rPr>
        <w:t>առավարությունը</w:t>
      </w:r>
      <w:r>
        <w:rPr>
          <w:rFonts w:ascii="GHEA Grapalat" w:hAnsi="GHEA Grapalat"/>
          <w:sz w:val="24"/>
          <w:szCs w:val="24"/>
          <w:lang w:val="hy-AM"/>
        </w:rPr>
        <w:t>,</w:t>
      </w:r>
      <w:r w:rsidRPr="00085E64">
        <w:rPr>
          <w:rFonts w:ascii="GHEA Grapalat" w:hAnsi="GHEA Grapalat"/>
          <w:sz w:val="24"/>
          <w:szCs w:val="24"/>
          <w:lang w:val="hy-AM"/>
        </w:rPr>
        <w:t xml:space="preserve"> </w:t>
      </w:r>
      <w:r w:rsidR="00D037F2" w:rsidRPr="00085E64">
        <w:rPr>
          <w:rFonts w:ascii="GHEA Grapalat" w:hAnsi="GHEA Grapalat"/>
          <w:sz w:val="24"/>
          <w:szCs w:val="24"/>
          <w:lang w:val="hy-AM"/>
        </w:rPr>
        <w:t xml:space="preserve">Միության մաքսային օրենսգրքի 201-րդ հոդվածի 13-րդ </w:t>
      </w:r>
      <w:r w:rsidR="00343C78">
        <w:rPr>
          <w:rFonts w:ascii="GHEA Grapalat" w:hAnsi="GHEA Grapalat"/>
          <w:sz w:val="24"/>
          <w:szCs w:val="24"/>
          <w:lang w:val="hy-AM"/>
        </w:rPr>
        <w:t>մաս</w:t>
      </w:r>
      <w:r w:rsidR="00D037F2" w:rsidRPr="00085E64">
        <w:rPr>
          <w:rFonts w:ascii="GHEA Grapalat" w:hAnsi="GHEA Grapalat"/>
          <w:sz w:val="24"/>
          <w:szCs w:val="24"/>
          <w:lang w:val="hy-AM"/>
        </w:rPr>
        <w:t>ին համա</w:t>
      </w:r>
      <w:r w:rsidR="00A4521B" w:rsidRPr="00904D92">
        <w:rPr>
          <w:rFonts w:ascii="GHEA Grapalat" w:hAnsi="GHEA Grapalat"/>
          <w:sz w:val="24"/>
          <w:szCs w:val="24"/>
          <w:lang w:val="hy-AM"/>
        </w:rPr>
        <w:softHyphen/>
      </w:r>
      <w:r w:rsidR="00D037F2" w:rsidRPr="00085E64">
        <w:rPr>
          <w:rFonts w:ascii="GHEA Grapalat" w:hAnsi="GHEA Grapalat"/>
          <w:sz w:val="24"/>
          <w:szCs w:val="24"/>
          <w:lang w:val="hy-AM"/>
        </w:rPr>
        <w:t>պատասխան, կարող է սահմանել այն ապրանքների ցանկը կամ կատեգորիա</w:t>
      </w:r>
      <w:r>
        <w:rPr>
          <w:rFonts w:ascii="GHEA Grapalat" w:hAnsi="GHEA Grapalat"/>
          <w:sz w:val="24"/>
          <w:szCs w:val="24"/>
          <w:lang w:val="hy-AM"/>
        </w:rPr>
        <w:softHyphen/>
      </w:r>
      <w:r w:rsidR="00D037F2" w:rsidRPr="00085E64">
        <w:rPr>
          <w:rFonts w:ascii="GHEA Grapalat" w:hAnsi="GHEA Grapalat"/>
          <w:sz w:val="24"/>
          <w:szCs w:val="24"/>
          <w:lang w:val="hy-AM"/>
        </w:rPr>
        <w:t xml:space="preserve">ները, որոնք </w:t>
      </w:r>
      <w:r w:rsidR="009A37FE" w:rsidRPr="006512B2">
        <w:rPr>
          <w:rFonts w:ascii="GHEA Grapalat" w:hAnsi="GHEA Grapalat"/>
          <w:sz w:val="24"/>
          <w:szCs w:val="24"/>
          <w:lang w:val="hy-AM"/>
        </w:rPr>
        <w:t xml:space="preserve">Հայաստանի Հանրապետության տարածքում ստեղծված ազատ տնտեսական գոտու տարածք ներմուծելիս </w:t>
      </w:r>
      <w:r w:rsidR="00D037F2" w:rsidRPr="00085E64">
        <w:rPr>
          <w:rFonts w:ascii="GHEA Grapalat" w:hAnsi="GHEA Grapalat"/>
          <w:sz w:val="24"/>
          <w:szCs w:val="24"/>
          <w:lang w:val="hy-AM"/>
        </w:rPr>
        <w:t>ենթակա չեն ձևակերպման «Ազատ մաքսային գոտի» մաքսային ընթա</w:t>
      </w:r>
      <w:r w:rsidR="00A4521B" w:rsidRPr="00904D92">
        <w:rPr>
          <w:rFonts w:ascii="GHEA Grapalat" w:hAnsi="GHEA Grapalat"/>
          <w:sz w:val="24"/>
          <w:szCs w:val="24"/>
          <w:lang w:val="hy-AM"/>
        </w:rPr>
        <w:softHyphen/>
      </w:r>
      <w:r w:rsidR="00D037F2" w:rsidRPr="00085E64">
        <w:rPr>
          <w:rFonts w:ascii="GHEA Grapalat" w:hAnsi="GHEA Grapalat"/>
          <w:sz w:val="24"/>
          <w:szCs w:val="24"/>
          <w:lang w:val="hy-AM"/>
        </w:rPr>
        <w:t>ցակարգով:</w:t>
      </w:r>
    </w:p>
    <w:p w14:paraId="26FE7A8D" w14:textId="77777777" w:rsidR="00293795" w:rsidRDefault="00293795" w:rsidP="006512B2">
      <w:pPr>
        <w:spacing w:after="0" w:line="360" w:lineRule="auto"/>
        <w:ind w:left="2410" w:hanging="1843"/>
        <w:jc w:val="both"/>
        <w:rPr>
          <w:rFonts w:ascii="GHEA Grapalat" w:hAnsi="GHEA Grapalat"/>
          <w:b/>
          <w:sz w:val="24"/>
          <w:szCs w:val="24"/>
          <w:lang w:val="hy-AM"/>
        </w:rPr>
      </w:pPr>
    </w:p>
    <w:p w14:paraId="5EE3241B" w14:textId="77777777" w:rsidR="00BA206A" w:rsidRDefault="00D037F2" w:rsidP="00BA206A">
      <w:pPr>
        <w:spacing w:after="0" w:line="360" w:lineRule="auto"/>
        <w:ind w:firstLine="567"/>
        <w:jc w:val="both"/>
        <w:rPr>
          <w:rFonts w:ascii="GHEA Grapalat" w:hAnsi="GHEA Grapalat"/>
          <w:b/>
          <w:sz w:val="24"/>
          <w:szCs w:val="24"/>
          <w:lang w:val="hy-AM"/>
        </w:rPr>
      </w:pPr>
      <w:r w:rsidRPr="00293795">
        <w:rPr>
          <w:rFonts w:ascii="GHEA Grapalat" w:hAnsi="GHEA Grapalat"/>
          <w:b/>
          <w:sz w:val="24"/>
          <w:szCs w:val="24"/>
          <w:lang w:val="hy-AM"/>
        </w:rPr>
        <w:t>Հոդված</w:t>
      </w:r>
      <w:r w:rsidRPr="006512B2">
        <w:rPr>
          <w:rFonts w:ascii="GHEA Grapalat" w:hAnsi="GHEA Grapalat"/>
          <w:b/>
          <w:sz w:val="24"/>
          <w:szCs w:val="24"/>
          <w:lang w:val="hy-AM"/>
        </w:rPr>
        <w:t xml:space="preserve"> </w:t>
      </w:r>
      <w:r w:rsidR="00293795">
        <w:rPr>
          <w:rFonts w:ascii="GHEA Grapalat" w:hAnsi="GHEA Grapalat"/>
          <w:b/>
          <w:sz w:val="24"/>
          <w:szCs w:val="24"/>
          <w:lang w:val="hy-AM"/>
        </w:rPr>
        <w:t>140</w:t>
      </w:r>
      <w:r w:rsidRPr="006512B2">
        <w:rPr>
          <w:rFonts w:ascii="GHEA Grapalat" w:hAnsi="GHEA Grapalat"/>
          <w:b/>
          <w:sz w:val="24"/>
          <w:szCs w:val="24"/>
          <w:lang w:val="hy-AM"/>
        </w:rPr>
        <w:t>.</w:t>
      </w:r>
      <w:r w:rsidRPr="00293795">
        <w:rPr>
          <w:rFonts w:ascii="GHEA Grapalat" w:hAnsi="GHEA Grapalat"/>
          <w:b/>
          <w:sz w:val="24"/>
          <w:szCs w:val="24"/>
          <w:lang w:val="hy-AM"/>
        </w:rPr>
        <w:t xml:space="preserve"> «Ազատ մաքսային գոտի» մաքսային ընթացակարգի</w:t>
      </w:r>
    </w:p>
    <w:p w14:paraId="0122632F" w14:textId="4AECF886" w:rsidR="00D037F2" w:rsidRPr="006512B2" w:rsidRDefault="00D037F2" w:rsidP="00BA206A">
      <w:pPr>
        <w:spacing w:after="0" w:line="360" w:lineRule="auto"/>
        <w:ind w:firstLine="2127"/>
        <w:jc w:val="both"/>
        <w:rPr>
          <w:rFonts w:ascii="GHEA Grapalat" w:hAnsi="GHEA Grapalat"/>
          <w:b/>
          <w:sz w:val="24"/>
          <w:szCs w:val="24"/>
        </w:rPr>
      </w:pPr>
      <w:r w:rsidRPr="006512B2">
        <w:rPr>
          <w:rFonts w:ascii="GHEA Grapalat" w:hAnsi="GHEA Grapalat"/>
          <w:b/>
          <w:sz w:val="24"/>
          <w:szCs w:val="24"/>
        </w:rPr>
        <w:t>կիրառման առանձնահատկությունները</w:t>
      </w:r>
    </w:p>
    <w:p w14:paraId="1F43B94C" w14:textId="77777777" w:rsidR="00D037F2" w:rsidRPr="006512B2" w:rsidRDefault="00D037F2" w:rsidP="00E579E1">
      <w:pPr>
        <w:numPr>
          <w:ilvl w:val="0"/>
          <w:numId w:val="180"/>
        </w:numPr>
        <w:tabs>
          <w:tab w:val="left" w:pos="851"/>
        </w:tabs>
        <w:spacing w:after="0" w:line="360" w:lineRule="auto"/>
        <w:ind w:left="0" w:firstLine="567"/>
        <w:jc w:val="both"/>
        <w:rPr>
          <w:rFonts w:ascii="GHEA Grapalat" w:hAnsi="GHEA Grapalat"/>
          <w:sz w:val="24"/>
          <w:szCs w:val="24"/>
        </w:rPr>
      </w:pPr>
      <w:r w:rsidRPr="006512B2">
        <w:rPr>
          <w:rFonts w:ascii="GHEA Grapalat" w:hAnsi="GHEA Grapalat"/>
          <w:sz w:val="24"/>
          <w:szCs w:val="24"/>
        </w:rPr>
        <w:t>Միության մաքսային օրենսգրքի 455-րդ հոդվածով սահմանված դրույթներին համա</w:t>
      </w:r>
      <w:r w:rsidR="00A4521B" w:rsidRPr="00904D92">
        <w:rPr>
          <w:rFonts w:ascii="GHEA Grapalat" w:hAnsi="GHEA Grapalat"/>
          <w:sz w:val="24"/>
          <w:szCs w:val="24"/>
        </w:rPr>
        <w:softHyphen/>
      </w:r>
      <w:r w:rsidRPr="006512B2">
        <w:rPr>
          <w:rFonts w:ascii="GHEA Grapalat" w:hAnsi="GHEA Grapalat"/>
          <w:sz w:val="24"/>
          <w:szCs w:val="24"/>
        </w:rPr>
        <w:t>պա</w:t>
      </w:r>
      <w:r w:rsidR="00A4521B" w:rsidRPr="00904D92">
        <w:rPr>
          <w:rFonts w:ascii="GHEA Grapalat" w:hAnsi="GHEA Grapalat"/>
          <w:sz w:val="24"/>
          <w:szCs w:val="24"/>
        </w:rPr>
        <w:softHyphen/>
      </w:r>
      <w:r w:rsidRPr="006512B2">
        <w:rPr>
          <w:rFonts w:ascii="GHEA Grapalat" w:hAnsi="GHEA Grapalat"/>
          <w:sz w:val="24"/>
          <w:szCs w:val="24"/>
        </w:rPr>
        <w:t>տասխան</w:t>
      </w:r>
      <w:r w:rsidR="008872B6">
        <w:rPr>
          <w:rFonts w:ascii="GHEA Grapalat" w:hAnsi="GHEA Grapalat"/>
          <w:sz w:val="24"/>
          <w:szCs w:val="24"/>
          <w:lang w:val="hy-AM"/>
        </w:rPr>
        <w:t>՝</w:t>
      </w:r>
      <w:r w:rsidRPr="006512B2">
        <w:rPr>
          <w:rFonts w:ascii="GHEA Grapalat" w:hAnsi="GHEA Grapalat"/>
          <w:sz w:val="24"/>
          <w:szCs w:val="24"/>
        </w:rPr>
        <w:t xml:space="preserve"> ազատ տնտեսական գոտիներում թույլատրվում է «Ազատ մաքսային գոտի» մաք</w:t>
      </w:r>
      <w:r w:rsidR="00A4521B" w:rsidRPr="00904D92">
        <w:rPr>
          <w:rFonts w:ascii="GHEA Grapalat" w:hAnsi="GHEA Grapalat"/>
          <w:sz w:val="24"/>
          <w:szCs w:val="24"/>
        </w:rPr>
        <w:softHyphen/>
      </w:r>
      <w:r w:rsidRPr="006512B2">
        <w:rPr>
          <w:rFonts w:ascii="GHEA Grapalat" w:hAnsi="GHEA Grapalat"/>
          <w:sz w:val="24"/>
          <w:szCs w:val="24"/>
        </w:rPr>
        <w:t>սային ընթացակարգով ձևակերպված ապրանքների մանրածախ վաճառք՝ առանց նշված ընթացակարգը եզրափակելու:</w:t>
      </w:r>
    </w:p>
    <w:p w14:paraId="04286D6F" w14:textId="77777777" w:rsidR="00D037F2" w:rsidRPr="006512B2" w:rsidRDefault="00D037F2" w:rsidP="00E579E1">
      <w:pPr>
        <w:numPr>
          <w:ilvl w:val="0"/>
          <w:numId w:val="180"/>
        </w:numPr>
        <w:tabs>
          <w:tab w:val="left" w:pos="851"/>
        </w:tabs>
        <w:spacing w:after="0" w:line="360" w:lineRule="auto"/>
        <w:ind w:left="0" w:firstLine="567"/>
        <w:jc w:val="both"/>
        <w:rPr>
          <w:rFonts w:ascii="GHEA Grapalat" w:hAnsi="GHEA Grapalat"/>
          <w:sz w:val="24"/>
          <w:szCs w:val="24"/>
        </w:rPr>
      </w:pPr>
      <w:r w:rsidRPr="006512B2">
        <w:rPr>
          <w:rFonts w:ascii="GHEA Grapalat" w:hAnsi="GHEA Grapalat"/>
          <w:sz w:val="24"/>
          <w:szCs w:val="24"/>
        </w:rPr>
        <w:t>Սույն հոդվածի 1-ին մասով սահմանված դեպքում «Ազատ մաքսային գոտի» մաք</w:t>
      </w:r>
      <w:r w:rsidR="008872B6">
        <w:rPr>
          <w:rFonts w:ascii="GHEA Grapalat" w:hAnsi="GHEA Grapalat"/>
          <w:sz w:val="24"/>
          <w:szCs w:val="24"/>
          <w:lang w:val="hy-AM"/>
        </w:rPr>
        <w:softHyphen/>
      </w:r>
      <w:r w:rsidRPr="006512B2">
        <w:rPr>
          <w:rFonts w:ascii="GHEA Grapalat" w:hAnsi="GHEA Grapalat"/>
          <w:sz w:val="24"/>
          <w:szCs w:val="24"/>
        </w:rPr>
        <w:t>սա</w:t>
      </w:r>
      <w:r w:rsidR="00A4521B" w:rsidRPr="00904D92">
        <w:rPr>
          <w:rFonts w:ascii="GHEA Grapalat" w:hAnsi="GHEA Grapalat"/>
          <w:sz w:val="24"/>
          <w:szCs w:val="24"/>
        </w:rPr>
        <w:softHyphen/>
      </w:r>
      <w:r w:rsidRPr="006512B2">
        <w:rPr>
          <w:rFonts w:ascii="GHEA Grapalat" w:hAnsi="GHEA Grapalat"/>
          <w:sz w:val="24"/>
          <w:szCs w:val="24"/>
        </w:rPr>
        <w:t>յին ընթացակարգով ձևակերպված ապրանքն</w:t>
      </w:r>
      <w:r w:rsidR="00A4521B">
        <w:rPr>
          <w:rFonts w:ascii="GHEA Grapalat" w:hAnsi="GHEA Grapalat"/>
          <w:sz w:val="24"/>
          <w:szCs w:val="24"/>
        </w:rPr>
        <w:t>երի մանրածախ վաճառք իրականացնող</w:t>
      </w:r>
      <w:r w:rsidR="00A4521B" w:rsidRPr="00904D92">
        <w:rPr>
          <w:rFonts w:ascii="GHEA Grapalat" w:hAnsi="GHEA Grapalat"/>
          <w:sz w:val="24"/>
          <w:szCs w:val="24"/>
        </w:rPr>
        <w:t xml:space="preserve"> </w:t>
      </w:r>
      <w:r w:rsidRPr="006512B2">
        <w:rPr>
          <w:rFonts w:ascii="GHEA Grapalat" w:hAnsi="GHEA Grapalat"/>
          <w:sz w:val="24"/>
          <w:szCs w:val="24"/>
        </w:rPr>
        <w:t>անձը</w:t>
      </w:r>
      <w:r w:rsidR="00A4521B" w:rsidRPr="00904D92">
        <w:rPr>
          <w:rFonts w:ascii="GHEA Grapalat" w:hAnsi="GHEA Grapalat"/>
          <w:sz w:val="24"/>
          <w:szCs w:val="24"/>
        </w:rPr>
        <w:t xml:space="preserve"> </w:t>
      </w:r>
      <w:r w:rsidRPr="006512B2">
        <w:rPr>
          <w:rFonts w:ascii="GHEA Grapalat" w:hAnsi="GHEA Grapalat"/>
          <w:sz w:val="24"/>
          <w:szCs w:val="24"/>
        </w:rPr>
        <w:t xml:space="preserve">եռամսյակային կտրվածքով </w:t>
      </w:r>
      <w:r w:rsidR="00A4521B" w:rsidRPr="006512B2">
        <w:rPr>
          <w:rFonts w:ascii="GHEA Grapalat" w:hAnsi="GHEA Grapalat"/>
          <w:sz w:val="24"/>
          <w:szCs w:val="24"/>
        </w:rPr>
        <w:t xml:space="preserve">մաքսային մարմիններ </w:t>
      </w:r>
      <w:r w:rsidR="00A4521B">
        <w:rPr>
          <w:rFonts w:ascii="GHEA Grapalat" w:hAnsi="GHEA Grapalat"/>
          <w:sz w:val="24"/>
          <w:szCs w:val="24"/>
          <w:lang w:val="en-US"/>
        </w:rPr>
        <w:t>է</w:t>
      </w:r>
      <w:r w:rsidR="00A4521B" w:rsidRPr="00904D92">
        <w:rPr>
          <w:rFonts w:ascii="GHEA Grapalat" w:hAnsi="GHEA Grapalat"/>
          <w:sz w:val="24"/>
          <w:szCs w:val="24"/>
        </w:rPr>
        <w:t xml:space="preserve"> </w:t>
      </w:r>
      <w:r w:rsidRPr="006512B2">
        <w:rPr>
          <w:rFonts w:ascii="GHEA Grapalat" w:hAnsi="GHEA Grapalat"/>
          <w:sz w:val="24"/>
          <w:szCs w:val="24"/>
        </w:rPr>
        <w:t>ներկա</w:t>
      </w:r>
      <w:r w:rsidR="00A4521B" w:rsidRPr="00904D92">
        <w:rPr>
          <w:rFonts w:ascii="GHEA Grapalat" w:hAnsi="GHEA Grapalat"/>
          <w:sz w:val="24"/>
          <w:szCs w:val="24"/>
        </w:rPr>
        <w:softHyphen/>
      </w:r>
      <w:r w:rsidRPr="006512B2">
        <w:rPr>
          <w:rFonts w:ascii="GHEA Grapalat" w:hAnsi="GHEA Grapalat"/>
          <w:sz w:val="24"/>
          <w:szCs w:val="24"/>
        </w:rPr>
        <w:t>յաց</w:t>
      </w:r>
      <w:r w:rsidR="00A4521B" w:rsidRPr="00904D92">
        <w:rPr>
          <w:rFonts w:ascii="GHEA Grapalat" w:hAnsi="GHEA Grapalat"/>
          <w:sz w:val="24"/>
          <w:szCs w:val="24"/>
        </w:rPr>
        <w:softHyphen/>
      </w:r>
      <w:r w:rsidR="00A4521B" w:rsidRPr="00904D92">
        <w:rPr>
          <w:rFonts w:ascii="GHEA Grapalat" w:hAnsi="GHEA Grapalat"/>
          <w:sz w:val="24"/>
          <w:szCs w:val="24"/>
        </w:rPr>
        <w:softHyphen/>
      </w:r>
      <w:r w:rsidRPr="006512B2">
        <w:rPr>
          <w:rFonts w:ascii="GHEA Grapalat" w:hAnsi="GHEA Grapalat"/>
          <w:sz w:val="24"/>
          <w:szCs w:val="24"/>
        </w:rPr>
        <w:t>նում հաշվետվու</w:t>
      </w:r>
      <w:r w:rsidR="008872B6">
        <w:rPr>
          <w:rFonts w:ascii="GHEA Grapalat" w:hAnsi="GHEA Grapalat"/>
          <w:sz w:val="24"/>
          <w:szCs w:val="24"/>
          <w:lang w:val="hy-AM"/>
        </w:rPr>
        <w:softHyphen/>
      </w:r>
      <w:r w:rsidRPr="006512B2">
        <w:rPr>
          <w:rFonts w:ascii="GHEA Grapalat" w:hAnsi="GHEA Grapalat"/>
          <w:sz w:val="24"/>
          <w:szCs w:val="24"/>
        </w:rPr>
        <w:t xml:space="preserve">թյուն՝ </w:t>
      </w:r>
      <w:r w:rsidRPr="006512B2">
        <w:rPr>
          <w:rFonts w:ascii="GHEA Grapalat" w:hAnsi="GHEA Grapalat"/>
          <w:sz w:val="24"/>
          <w:szCs w:val="24"/>
        </w:rPr>
        <w:lastRenderedPageBreak/>
        <w:t>«Ազատ մաքսային գոտի» մաքսային ընթացակարգով ձևակերպ</w:t>
      </w:r>
      <w:r w:rsidR="00A4521B" w:rsidRPr="00904D92">
        <w:rPr>
          <w:rFonts w:ascii="GHEA Grapalat" w:hAnsi="GHEA Grapalat"/>
          <w:sz w:val="24"/>
          <w:szCs w:val="24"/>
        </w:rPr>
        <w:softHyphen/>
      </w:r>
      <w:r w:rsidRPr="006512B2">
        <w:rPr>
          <w:rFonts w:ascii="GHEA Grapalat" w:hAnsi="GHEA Grapalat"/>
          <w:sz w:val="24"/>
          <w:szCs w:val="24"/>
        </w:rPr>
        <w:t>ված ապրանքների իրաց</w:t>
      </w:r>
      <w:r w:rsidR="008872B6">
        <w:rPr>
          <w:rFonts w:ascii="GHEA Grapalat" w:hAnsi="GHEA Grapalat"/>
          <w:sz w:val="24"/>
          <w:szCs w:val="24"/>
          <w:lang w:val="hy-AM"/>
        </w:rPr>
        <w:softHyphen/>
      </w:r>
      <w:r w:rsidRPr="006512B2">
        <w:rPr>
          <w:rFonts w:ascii="GHEA Grapalat" w:hAnsi="GHEA Grapalat"/>
          <w:sz w:val="24"/>
          <w:szCs w:val="24"/>
        </w:rPr>
        <w:t>ման վերաբերյալ:</w:t>
      </w:r>
    </w:p>
    <w:p w14:paraId="1DFAEB9E" w14:textId="77777777" w:rsidR="00D037F2" w:rsidRPr="006512B2" w:rsidRDefault="00D037F2" w:rsidP="00E579E1">
      <w:pPr>
        <w:numPr>
          <w:ilvl w:val="0"/>
          <w:numId w:val="180"/>
        </w:numPr>
        <w:tabs>
          <w:tab w:val="left" w:pos="851"/>
        </w:tabs>
        <w:spacing w:after="0" w:line="360" w:lineRule="auto"/>
        <w:ind w:left="0" w:firstLine="567"/>
        <w:jc w:val="both"/>
        <w:rPr>
          <w:rFonts w:ascii="GHEA Grapalat" w:hAnsi="GHEA Grapalat"/>
          <w:sz w:val="24"/>
          <w:szCs w:val="24"/>
        </w:rPr>
      </w:pPr>
      <w:r w:rsidRPr="006512B2">
        <w:rPr>
          <w:rFonts w:ascii="GHEA Grapalat" w:hAnsi="GHEA Grapalat"/>
          <w:sz w:val="24"/>
          <w:szCs w:val="24"/>
        </w:rPr>
        <w:t>Սույն հոդվածի 2-րդ մասում նշված հաշվետվության ձևը և ներկայացման կարգը սահ</w:t>
      </w:r>
      <w:r w:rsidR="00A4521B" w:rsidRPr="00904D92">
        <w:rPr>
          <w:rFonts w:ascii="GHEA Grapalat" w:hAnsi="GHEA Grapalat"/>
          <w:sz w:val="24"/>
          <w:szCs w:val="24"/>
        </w:rPr>
        <w:softHyphen/>
      </w:r>
      <w:r w:rsidRPr="006512B2">
        <w:rPr>
          <w:rFonts w:ascii="GHEA Grapalat" w:hAnsi="GHEA Grapalat"/>
          <w:sz w:val="24"/>
          <w:szCs w:val="24"/>
        </w:rPr>
        <w:t>մանում է վերադաս մաքսային մարմինը:</w:t>
      </w:r>
    </w:p>
    <w:p w14:paraId="3E2DD5A4" w14:textId="77777777" w:rsidR="00D037F2" w:rsidRPr="006512B2" w:rsidRDefault="00D037F2" w:rsidP="00E579E1">
      <w:pPr>
        <w:numPr>
          <w:ilvl w:val="0"/>
          <w:numId w:val="180"/>
        </w:numPr>
        <w:tabs>
          <w:tab w:val="left" w:pos="851"/>
        </w:tabs>
        <w:spacing w:after="0" w:line="360" w:lineRule="auto"/>
        <w:ind w:left="0" w:firstLine="567"/>
        <w:jc w:val="both"/>
        <w:rPr>
          <w:rFonts w:ascii="GHEA Grapalat" w:hAnsi="GHEA Grapalat"/>
          <w:sz w:val="24"/>
          <w:szCs w:val="24"/>
        </w:rPr>
      </w:pPr>
      <w:r w:rsidRPr="006512B2">
        <w:rPr>
          <w:rFonts w:ascii="GHEA Grapalat" w:hAnsi="GHEA Grapalat"/>
          <w:sz w:val="24"/>
          <w:szCs w:val="24"/>
        </w:rPr>
        <w:t xml:space="preserve">Միության մաքսային օրենսգրքի 455-րդ հոդվածի 23-րդ </w:t>
      </w:r>
      <w:r w:rsidR="00343C78" w:rsidRPr="008872B6">
        <w:rPr>
          <w:rFonts w:ascii="GHEA Grapalat" w:hAnsi="GHEA Grapalat"/>
          <w:sz w:val="24"/>
          <w:szCs w:val="24"/>
        </w:rPr>
        <w:t>մաս</w:t>
      </w:r>
      <w:r w:rsidRPr="006512B2">
        <w:rPr>
          <w:rFonts w:ascii="GHEA Grapalat" w:hAnsi="GHEA Grapalat"/>
          <w:sz w:val="24"/>
          <w:szCs w:val="24"/>
        </w:rPr>
        <w:t>ով սահմանված արտո</w:t>
      </w:r>
      <w:r w:rsidR="00A4521B" w:rsidRPr="00904D92">
        <w:rPr>
          <w:rFonts w:ascii="GHEA Grapalat" w:hAnsi="GHEA Grapalat"/>
          <w:sz w:val="24"/>
          <w:szCs w:val="24"/>
        </w:rPr>
        <w:softHyphen/>
      </w:r>
      <w:r w:rsidRPr="006512B2">
        <w:rPr>
          <w:rFonts w:ascii="GHEA Grapalat" w:hAnsi="GHEA Grapalat"/>
          <w:sz w:val="24"/>
          <w:szCs w:val="24"/>
        </w:rPr>
        <w:t>նու</w:t>
      </w:r>
      <w:r w:rsidR="00A4521B" w:rsidRPr="00904D92">
        <w:rPr>
          <w:rFonts w:ascii="GHEA Grapalat" w:hAnsi="GHEA Grapalat"/>
          <w:sz w:val="24"/>
          <w:szCs w:val="24"/>
        </w:rPr>
        <w:softHyphen/>
      </w:r>
      <w:r w:rsidRPr="006512B2">
        <w:rPr>
          <w:rFonts w:ascii="GHEA Grapalat" w:hAnsi="GHEA Grapalat"/>
          <w:sz w:val="24"/>
          <w:szCs w:val="24"/>
        </w:rPr>
        <w:t>թյունների կիրառման նպատակով նշված կետով սահմանված անձինք իրենց կողմից տեղա</w:t>
      </w:r>
      <w:r w:rsidR="00A4521B" w:rsidRPr="00904D92">
        <w:rPr>
          <w:rFonts w:ascii="GHEA Grapalat" w:hAnsi="GHEA Grapalat"/>
          <w:sz w:val="24"/>
          <w:szCs w:val="24"/>
        </w:rPr>
        <w:softHyphen/>
      </w:r>
      <w:r w:rsidRPr="006512B2">
        <w:rPr>
          <w:rFonts w:ascii="GHEA Grapalat" w:hAnsi="GHEA Grapalat"/>
          <w:sz w:val="24"/>
          <w:szCs w:val="24"/>
        </w:rPr>
        <w:t>փոխվող ապրանքների և տրանսպորտային միջոցների հայտարարագրման նպատա</w:t>
      </w:r>
      <w:r w:rsidR="00A4521B" w:rsidRPr="00904D92">
        <w:rPr>
          <w:rFonts w:ascii="GHEA Grapalat" w:hAnsi="GHEA Grapalat"/>
          <w:sz w:val="24"/>
          <w:szCs w:val="24"/>
        </w:rPr>
        <w:softHyphen/>
      </w:r>
      <w:r w:rsidRPr="006512B2">
        <w:rPr>
          <w:rFonts w:ascii="GHEA Grapalat" w:hAnsi="GHEA Grapalat"/>
          <w:sz w:val="24"/>
          <w:szCs w:val="24"/>
        </w:rPr>
        <w:t>կով ներկայացնում են ուղևորային մաքսային հայտարարագիր՝ միաժամանակ, ներկա</w:t>
      </w:r>
      <w:r w:rsidR="00A4521B" w:rsidRPr="00904D92">
        <w:rPr>
          <w:rFonts w:ascii="GHEA Grapalat" w:hAnsi="GHEA Grapalat"/>
          <w:sz w:val="24"/>
          <w:szCs w:val="24"/>
        </w:rPr>
        <w:softHyphen/>
      </w:r>
      <w:r w:rsidRPr="006512B2">
        <w:rPr>
          <w:rFonts w:ascii="GHEA Grapalat" w:hAnsi="GHEA Grapalat"/>
          <w:sz w:val="24"/>
          <w:szCs w:val="24"/>
        </w:rPr>
        <w:t>յաց</w:t>
      </w:r>
      <w:r w:rsidR="00A4521B" w:rsidRPr="00904D92">
        <w:rPr>
          <w:rFonts w:ascii="GHEA Grapalat" w:hAnsi="GHEA Grapalat"/>
          <w:sz w:val="24"/>
          <w:szCs w:val="24"/>
        </w:rPr>
        <w:softHyphen/>
      </w:r>
      <w:r w:rsidRPr="006512B2">
        <w:rPr>
          <w:rFonts w:ascii="GHEA Grapalat" w:hAnsi="GHEA Grapalat"/>
          <w:sz w:val="24"/>
          <w:szCs w:val="24"/>
        </w:rPr>
        <w:t>նե</w:t>
      </w:r>
      <w:r w:rsidR="00A4521B" w:rsidRPr="00904D92">
        <w:rPr>
          <w:rFonts w:ascii="GHEA Grapalat" w:hAnsi="GHEA Grapalat"/>
          <w:sz w:val="24"/>
          <w:szCs w:val="24"/>
        </w:rPr>
        <w:softHyphen/>
      </w:r>
      <w:r w:rsidRPr="006512B2">
        <w:rPr>
          <w:rFonts w:ascii="GHEA Grapalat" w:hAnsi="GHEA Grapalat"/>
          <w:sz w:val="24"/>
          <w:szCs w:val="24"/>
        </w:rPr>
        <w:t>լով նաև նույն կետով սահմանված պայմանների պահպան</w:t>
      </w:r>
      <w:r w:rsidR="0070337F" w:rsidRPr="008872B6">
        <w:rPr>
          <w:rFonts w:ascii="GHEA Grapalat" w:hAnsi="GHEA Grapalat"/>
          <w:sz w:val="24"/>
          <w:szCs w:val="24"/>
        </w:rPr>
        <w:t>ումը</w:t>
      </w:r>
      <w:r w:rsidRPr="006512B2">
        <w:rPr>
          <w:rFonts w:ascii="GHEA Grapalat" w:hAnsi="GHEA Grapalat"/>
          <w:sz w:val="24"/>
          <w:szCs w:val="24"/>
        </w:rPr>
        <w:t xml:space="preserve"> հավաստող փաստա</w:t>
      </w:r>
      <w:r w:rsidR="00A4521B" w:rsidRPr="00904D92">
        <w:rPr>
          <w:rFonts w:ascii="GHEA Grapalat" w:hAnsi="GHEA Grapalat"/>
          <w:sz w:val="24"/>
          <w:szCs w:val="24"/>
        </w:rPr>
        <w:softHyphen/>
      </w:r>
      <w:r w:rsidRPr="006512B2">
        <w:rPr>
          <w:rFonts w:ascii="GHEA Grapalat" w:hAnsi="GHEA Grapalat"/>
          <w:sz w:val="24"/>
          <w:szCs w:val="24"/>
        </w:rPr>
        <w:t>թղթեր:</w:t>
      </w:r>
    </w:p>
    <w:p w14:paraId="7F69D079" w14:textId="77777777" w:rsidR="00D037F2" w:rsidRPr="006512B2" w:rsidRDefault="00D037F2" w:rsidP="00E579E1">
      <w:pPr>
        <w:numPr>
          <w:ilvl w:val="0"/>
          <w:numId w:val="180"/>
        </w:numPr>
        <w:tabs>
          <w:tab w:val="left" w:pos="851"/>
        </w:tabs>
        <w:spacing w:after="0" w:line="360" w:lineRule="auto"/>
        <w:ind w:left="0" w:firstLine="567"/>
        <w:jc w:val="both"/>
        <w:rPr>
          <w:rFonts w:ascii="GHEA Grapalat" w:hAnsi="GHEA Grapalat"/>
          <w:sz w:val="24"/>
          <w:szCs w:val="24"/>
        </w:rPr>
      </w:pPr>
      <w:r w:rsidRPr="008872B6">
        <w:rPr>
          <w:rFonts w:ascii="GHEA Grapalat" w:hAnsi="GHEA Grapalat"/>
          <w:sz w:val="24"/>
          <w:szCs w:val="24"/>
        </w:rPr>
        <w:t>Միության</w:t>
      </w:r>
      <w:r w:rsidRPr="006512B2">
        <w:rPr>
          <w:rFonts w:ascii="GHEA Grapalat" w:hAnsi="GHEA Grapalat"/>
          <w:sz w:val="24"/>
          <w:szCs w:val="24"/>
        </w:rPr>
        <w:t xml:space="preserve"> </w:t>
      </w:r>
      <w:r w:rsidRPr="008872B6">
        <w:rPr>
          <w:rFonts w:ascii="GHEA Grapalat" w:hAnsi="GHEA Grapalat"/>
          <w:sz w:val="24"/>
          <w:szCs w:val="24"/>
        </w:rPr>
        <w:t>մաքսային</w:t>
      </w:r>
      <w:r w:rsidRPr="006512B2">
        <w:rPr>
          <w:rFonts w:ascii="GHEA Grapalat" w:hAnsi="GHEA Grapalat"/>
          <w:sz w:val="24"/>
          <w:szCs w:val="24"/>
        </w:rPr>
        <w:t xml:space="preserve"> </w:t>
      </w:r>
      <w:r w:rsidRPr="008872B6">
        <w:rPr>
          <w:rFonts w:ascii="GHEA Grapalat" w:hAnsi="GHEA Grapalat"/>
          <w:sz w:val="24"/>
          <w:szCs w:val="24"/>
        </w:rPr>
        <w:t>օրենսգրքի</w:t>
      </w:r>
      <w:r w:rsidRPr="006512B2">
        <w:rPr>
          <w:rFonts w:ascii="GHEA Grapalat" w:hAnsi="GHEA Grapalat"/>
          <w:sz w:val="24"/>
          <w:szCs w:val="24"/>
        </w:rPr>
        <w:t xml:space="preserve"> 204-</w:t>
      </w:r>
      <w:r w:rsidRPr="008872B6">
        <w:rPr>
          <w:rFonts w:ascii="GHEA Grapalat" w:hAnsi="GHEA Grapalat"/>
          <w:sz w:val="24"/>
          <w:szCs w:val="24"/>
        </w:rPr>
        <w:t>րդ</w:t>
      </w:r>
      <w:r w:rsidRPr="006512B2">
        <w:rPr>
          <w:rFonts w:ascii="GHEA Grapalat" w:hAnsi="GHEA Grapalat"/>
          <w:sz w:val="24"/>
          <w:szCs w:val="24"/>
        </w:rPr>
        <w:t xml:space="preserve"> </w:t>
      </w:r>
      <w:r w:rsidRPr="008872B6">
        <w:rPr>
          <w:rFonts w:ascii="GHEA Grapalat" w:hAnsi="GHEA Grapalat"/>
          <w:sz w:val="24"/>
          <w:szCs w:val="24"/>
        </w:rPr>
        <w:t>հոդվածի</w:t>
      </w:r>
      <w:r w:rsidRPr="006512B2">
        <w:rPr>
          <w:rFonts w:ascii="GHEA Grapalat" w:hAnsi="GHEA Grapalat"/>
          <w:sz w:val="24"/>
          <w:szCs w:val="24"/>
        </w:rPr>
        <w:t xml:space="preserve"> 3-</w:t>
      </w:r>
      <w:r w:rsidRPr="008872B6">
        <w:rPr>
          <w:rFonts w:ascii="GHEA Grapalat" w:hAnsi="GHEA Grapalat"/>
          <w:sz w:val="24"/>
          <w:szCs w:val="24"/>
        </w:rPr>
        <w:t>րդ</w:t>
      </w:r>
      <w:r w:rsidRPr="006512B2">
        <w:rPr>
          <w:rFonts w:ascii="GHEA Grapalat" w:hAnsi="GHEA Grapalat"/>
          <w:sz w:val="24"/>
          <w:szCs w:val="24"/>
        </w:rPr>
        <w:t xml:space="preserve"> </w:t>
      </w:r>
      <w:r w:rsidR="00343C78" w:rsidRPr="008872B6">
        <w:rPr>
          <w:rFonts w:ascii="GHEA Grapalat" w:hAnsi="GHEA Grapalat"/>
          <w:sz w:val="24"/>
          <w:szCs w:val="24"/>
        </w:rPr>
        <w:t>մաս</w:t>
      </w:r>
      <w:r w:rsidRPr="008872B6">
        <w:rPr>
          <w:rFonts w:ascii="GHEA Grapalat" w:hAnsi="GHEA Grapalat"/>
          <w:sz w:val="24"/>
          <w:szCs w:val="24"/>
        </w:rPr>
        <w:t>ի</w:t>
      </w:r>
      <w:r w:rsidRPr="006512B2">
        <w:rPr>
          <w:rFonts w:ascii="GHEA Grapalat" w:hAnsi="GHEA Grapalat"/>
          <w:sz w:val="24"/>
          <w:szCs w:val="24"/>
        </w:rPr>
        <w:t xml:space="preserve"> 5-</w:t>
      </w:r>
      <w:r w:rsidRPr="008872B6">
        <w:rPr>
          <w:rFonts w:ascii="GHEA Grapalat" w:hAnsi="GHEA Grapalat"/>
          <w:sz w:val="24"/>
          <w:szCs w:val="24"/>
        </w:rPr>
        <w:t>րդ</w:t>
      </w:r>
      <w:r w:rsidRPr="006512B2">
        <w:rPr>
          <w:rFonts w:ascii="GHEA Grapalat" w:hAnsi="GHEA Grapalat"/>
          <w:sz w:val="24"/>
          <w:szCs w:val="24"/>
        </w:rPr>
        <w:t xml:space="preserve"> </w:t>
      </w:r>
      <w:r w:rsidRPr="008872B6">
        <w:rPr>
          <w:rFonts w:ascii="GHEA Grapalat" w:hAnsi="GHEA Grapalat"/>
          <w:sz w:val="24"/>
          <w:szCs w:val="24"/>
        </w:rPr>
        <w:t>կետին</w:t>
      </w:r>
      <w:r w:rsidRPr="006512B2">
        <w:rPr>
          <w:rFonts w:ascii="GHEA Grapalat" w:hAnsi="GHEA Grapalat"/>
          <w:sz w:val="24"/>
          <w:szCs w:val="24"/>
        </w:rPr>
        <w:t xml:space="preserve"> </w:t>
      </w:r>
      <w:r w:rsidRPr="008872B6">
        <w:rPr>
          <w:rFonts w:ascii="GHEA Grapalat" w:hAnsi="GHEA Grapalat"/>
          <w:sz w:val="24"/>
          <w:szCs w:val="24"/>
        </w:rPr>
        <w:t>համա</w:t>
      </w:r>
      <w:r w:rsidR="00A4521B" w:rsidRPr="00904D92">
        <w:rPr>
          <w:rFonts w:ascii="GHEA Grapalat" w:hAnsi="GHEA Grapalat"/>
          <w:sz w:val="24"/>
          <w:szCs w:val="24"/>
        </w:rPr>
        <w:softHyphen/>
      </w:r>
      <w:r w:rsidRPr="008872B6">
        <w:rPr>
          <w:rFonts w:ascii="GHEA Grapalat" w:hAnsi="GHEA Grapalat"/>
          <w:sz w:val="24"/>
          <w:szCs w:val="24"/>
        </w:rPr>
        <w:t>պատասխան</w:t>
      </w:r>
      <w:r w:rsidRPr="006512B2">
        <w:rPr>
          <w:rFonts w:ascii="GHEA Grapalat" w:hAnsi="GHEA Grapalat"/>
          <w:sz w:val="24"/>
          <w:szCs w:val="24"/>
        </w:rPr>
        <w:t xml:space="preserve">, </w:t>
      </w:r>
      <w:r w:rsidR="00503CF3" w:rsidRPr="008872B6">
        <w:rPr>
          <w:rFonts w:ascii="GHEA Grapalat" w:hAnsi="GHEA Grapalat"/>
          <w:sz w:val="24"/>
          <w:szCs w:val="24"/>
        </w:rPr>
        <w:t>Կ</w:t>
      </w:r>
      <w:r w:rsidRPr="008872B6">
        <w:rPr>
          <w:rFonts w:ascii="GHEA Grapalat" w:hAnsi="GHEA Grapalat"/>
          <w:sz w:val="24"/>
          <w:szCs w:val="24"/>
        </w:rPr>
        <w:t>առավարությունը</w:t>
      </w:r>
      <w:r w:rsidRPr="006512B2">
        <w:rPr>
          <w:rFonts w:ascii="GHEA Grapalat" w:hAnsi="GHEA Grapalat"/>
          <w:sz w:val="24"/>
          <w:szCs w:val="24"/>
        </w:rPr>
        <w:t xml:space="preserve"> </w:t>
      </w:r>
      <w:r w:rsidRPr="008872B6">
        <w:rPr>
          <w:rFonts w:ascii="GHEA Grapalat" w:hAnsi="GHEA Grapalat"/>
          <w:sz w:val="24"/>
          <w:szCs w:val="24"/>
        </w:rPr>
        <w:t>կարող</w:t>
      </w:r>
      <w:r w:rsidRPr="006512B2">
        <w:rPr>
          <w:rFonts w:ascii="GHEA Grapalat" w:hAnsi="GHEA Grapalat"/>
          <w:sz w:val="24"/>
          <w:szCs w:val="24"/>
        </w:rPr>
        <w:t xml:space="preserve"> </w:t>
      </w:r>
      <w:r w:rsidRPr="008872B6">
        <w:rPr>
          <w:rFonts w:ascii="GHEA Grapalat" w:hAnsi="GHEA Grapalat"/>
          <w:sz w:val="24"/>
          <w:szCs w:val="24"/>
        </w:rPr>
        <w:t>է</w:t>
      </w:r>
      <w:r w:rsidRPr="006512B2">
        <w:rPr>
          <w:rFonts w:ascii="GHEA Grapalat" w:hAnsi="GHEA Grapalat"/>
          <w:sz w:val="24"/>
          <w:szCs w:val="24"/>
        </w:rPr>
        <w:t xml:space="preserve"> </w:t>
      </w:r>
      <w:r w:rsidRPr="008872B6">
        <w:rPr>
          <w:rFonts w:ascii="GHEA Grapalat" w:hAnsi="GHEA Grapalat"/>
          <w:sz w:val="24"/>
          <w:szCs w:val="24"/>
        </w:rPr>
        <w:t>սահմանել</w:t>
      </w:r>
      <w:r w:rsidRPr="006512B2">
        <w:rPr>
          <w:rFonts w:ascii="GHEA Grapalat" w:hAnsi="GHEA Grapalat"/>
          <w:sz w:val="24"/>
          <w:szCs w:val="24"/>
        </w:rPr>
        <w:t xml:space="preserve"> </w:t>
      </w:r>
      <w:r w:rsidRPr="008872B6">
        <w:rPr>
          <w:rFonts w:ascii="GHEA Grapalat" w:hAnsi="GHEA Grapalat"/>
          <w:sz w:val="24"/>
          <w:szCs w:val="24"/>
        </w:rPr>
        <w:t>այն</w:t>
      </w:r>
      <w:r w:rsidRPr="006512B2">
        <w:rPr>
          <w:rFonts w:ascii="GHEA Grapalat" w:hAnsi="GHEA Grapalat"/>
          <w:sz w:val="24"/>
          <w:szCs w:val="24"/>
        </w:rPr>
        <w:t xml:space="preserve"> </w:t>
      </w:r>
      <w:r w:rsidRPr="008872B6">
        <w:rPr>
          <w:rFonts w:ascii="GHEA Grapalat" w:hAnsi="GHEA Grapalat"/>
          <w:sz w:val="24"/>
          <w:szCs w:val="24"/>
        </w:rPr>
        <w:t>դեպքերը</w:t>
      </w:r>
      <w:r w:rsidRPr="006512B2">
        <w:rPr>
          <w:rFonts w:ascii="GHEA Grapalat" w:hAnsi="GHEA Grapalat"/>
          <w:sz w:val="24"/>
          <w:szCs w:val="24"/>
        </w:rPr>
        <w:t xml:space="preserve">, </w:t>
      </w:r>
      <w:r w:rsidRPr="008872B6">
        <w:rPr>
          <w:rFonts w:ascii="GHEA Grapalat" w:hAnsi="GHEA Grapalat"/>
          <w:sz w:val="24"/>
          <w:szCs w:val="24"/>
        </w:rPr>
        <w:t>երբ</w:t>
      </w:r>
      <w:r w:rsidRPr="006512B2">
        <w:rPr>
          <w:rFonts w:ascii="GHEA Grapalat" w:hAnsi="GHEA Grapalat"/>
          <w:sz w:val="24"/>
          <w:szCs w:val="24"/>
        </w:rPr>
        <w:t xml:space="preserve"> </w:t>
      </w:r>
      <w:r w:rsidRPr="008872B6">
        <w:rPr>
          <w:rFonts w:ascii="GHEA Grapalat" w:hAnsi="GHEA Grapalat"/>
          <w:sz w:val="24"/>
          <w:szCs w:val="24"/>
        </w:rPr>
        <w:t>լոգիստիկ</w:t>
      </w:r>
      <w:r w:rsidRPr="006512B2">
        <w:rPr>
          <w:rFonts w:ascii="GHEA Grapalat" w:hAnsi="GHEA Grapalat"/>
          <w:sz w:val="24"/>
          <w:szCs w:val="24"/>
        </w:rPr>
        <w:t xml:space="preserve"> </w:t>
      </w:r>
      <w:r w:rsidRPr="008872B6">
        <w:rPr>
          <w:rFonts w:ascii="GHEA Grapalat" w:hAnsi="GHEA Grapalat"/>
          <w:sz w:val="24"/>
          <w:szCs w:val="24"/>
        </w:rPr>
        <w:t>կամ</w:t>
      </w:r>
      <w:r w:rsidRPr="006512B2">
        <w:rPr>
          <w:rFonts w:ascii="GHEA Grapalat" w:hAnsi="GHEA Grapalat"/>
          <w:sz w:val="24"/>
          <w:szCs w:val="24"/>
        </w:rPr>
        <w:t xml:space="preserve"> </w:t>
      </w:r>
      <w:r w:rsidRPr="008872B6">
        <w:rPr>
          <w:rFonts w:ascii="GHEA Grapalat" w:hAnsi="GHEA Grapalat"/>
          <w:sz w:val="24"/>
          <w:szCs w:val="24"/>
        </w:rPr>
        <w:t>նավահանգստային</w:t>
      </w:r>
      <w:r w:rsidRPr="006512B2">
        <w:rPr>
          <w:rFonts w:ascii="GHEA Grapalat" w:hAnsi="GHEA Grapalat"/>
          <w:sz w:val="24"/>
          <w:szCs w:val="24"/>
        </w:rPr>
        <w:t xml:space="preserve"> </w:t>
      </w:r>
      <w:r w:rsidRPr="008872B6">
        <w:rPr>
          <w:rFonts w:ascii="GHEA Grapalat" w:hAnsi="GHEA Grapalat"/>
          <w:sz w:val="24"/>
          <w:szCs w:val="24"/>
        </w:rPr>
        <w:t>ազատ</w:t>
      </w:r>
      <w:r w:rsidRPr="006512B2">
        <w:rPr>
          <w:rFonts w:ascii="GHEA Grapalat" w:hAnsi="GHEA Grapalat"/>
          <w:sz w:val="24"/>
          <w:szCs w:val="24"/>
        </w:rPr>
        <w:t xml:space="preserve"> </w:t>
      </w:r>
      <w:r w:rsidRPr="008872B6">
        <w:rPr>
          <w:rFonts w:ascii="GHEA Grapalat" w:hAnsi="GHEA Grapalat"/>
          <w:sz w:val="24"/>
          <w:szCs w:val="24"/>
        </w:rPr>
        <w:t>տնտեսական</w:t>
      </w:r>
      <w:r w:rsidRPr="006512B2">
        <w:rPr>
          <w:rFonts w:ascii="GHEA Grapalat" w:hAnsi="GHEA Grapalat"/>
          <w:sz w:val="24"/>
          <w:szCs w:val="24"/>
        </w:rPr>
        <w:t xml:space="preserve"> </w:t>
      </w:r>
      <w:r w:rsidRPr="008872B6">
        <w:rPr>
          <w:rFonts w:ascii="GHEA Grapalat" w:hAnsi="GHEA Grapalat"/>
          <w:sz w:val="24"/>
          <w:szCs w:val="24"/>
        </w:rPr>
        <w:t>գոտիների</w:t>
      </w:r>
      <w:r w:rsidRPr="006512B2">
        <w:rPr>
          <w:rFonts w:ascii="GHEA Grapalat" w:hAnsi="GHEA Grapalat"/>
          <w:sz w:val="24"/>
          <w:szCs w:val="24"/>
        </w:rPr>
        <w:t xml:space="preserve"> </w:t>
      </w:r>
      <w:r w:rsidRPr="008872B6">
        <w:rPr>
          <w:rFonts w:ascii="GHEA Grapalat" w:hAnsi="GHEA Grapalat"/>
          <w:sz w:val="24"/>
          <w:szCs w:val="24"/>
        </w:rPr>
        <w:t>տարածք</w:t>
      </w:r>
      <w:r w:rsidRPr="006512B2">
        <w:rPr>
          <w:rFonts w:ascii="GHEA Grapalat" w:hAnsi="GHEA Grapalat"/>
          <w:sz w:val="24"/>
          <w:szCs w:val="24"/>
        </w:rPr>
        <w:t xml:space="preserve"> </w:t>
      </w:r>
      <w:r w:rsidRPr="008872B6">
        <w:rPr>
          <w:rFonts w:ascii="GHEA Grapalat" w:hAnsi="GHEA Grapalat"/>
          <w:sz w:val="24"/>
          <w:szCs w:val="24"/>
        </w:rPr>
        <w:t>մուտք</w:t>
      </w:r>
      <w:r w:rsidRPr="006512B2">
        <w:rPr>
          <w:rFonts w:ascii="GHEA Grapalat" w:hAnsi="GHEA Grapalat"/>
          <w:sz w:val="24"/>
          <w:szCs w:val="24"/>
        </w:rPr>
        <w:t xml:space="preserve"> </w:t>
      </w:r>
      <w:r w:rsidRPr="008872B6">
        <w:rPr>
          <w:rFonts w:ascii="GHEA Grapalat" w:hAnsi="GHEA Grapalat"/>
          <w:sz w:val="24"/>
          <w:szCs w:val="24"/>
        </w:rPr>
        <w:t>գործող</w:t>
      </w:r>
      <w:r w:rsidR="00B41D35" w:rsidRPr="008872B6">
        <w:rPr>
          <w:rFonts w:ascii="GHEA Grapalat" w:hAnsi="GHEA Grapalat"/>
          <w:sz w:val="24"/>
          <w:szCs w:val="24"/>
        </w:rPr>
        <w:t>՝</w:t>
      </w:r>
      <w:r w:rsidRPr="006512B2">
        <w:rPr>
          <w:rFonts w:ascii="GHEA Grapalat" w:hAnsi="GHEA Grapalat"/>
          <w:sz w:val="24"/>
          <w:szCs w:val="24"/>
        </w:rPr>
        <w:t xml:space="preserve"> «</w:t>
      </w:r>
      <w:r w:rsidRPr="008872B6">
        <w:rPr>
          <w:rFonts w:ascii="GHEA Grapalat" w:hAnsi="GHEA Grapalat"/>
          <w:sz w:val="24"/>
          <w:szCs w:val="24"/>
        </w:rPr>
        <w:t>Արտա</w:t>
      </w:r>
      <w:r w:rsidR="00A4521B" w:rsidRPr="00904D92">
        <w:rPr>
          <w:rFonts w:ascii="GHEA Grapalat" w:hAnsi="GHEA Grapalat"/>
          <w:sz w:val="24"/>
          <w:szCs w:val="24"/>
        </w:rPr>
        <w:softHyphen/>
      </w:r>
      <w:r w:rsidRPr="008872B6">
        <w:rPr>
          <w:rFonts w:ascii="GHEA Grapalat" w:hAnsi="GHEA Grapalat"/>
          <w:sz w:val="24"/>
          <w:szCs w:val="24"/>
        </w:rPr>
        <w:t>հա</w:t>
      </w:r>
      <w:r w:rsidR="00A4521B" w:rsidRPr="00904D92">
        <w:rPr>
          <w:rFonts w:ascii="GHEA Grapalat" w:hAnsi="GHEA Grapalat"/>
          <w:sz w:val="24"/>
          <w:szCs w:val="24"/>
        </w:rPr>
        <w:softHyphen/>
      </w:r>
      <w:r w:rsidRPr="008872B6">
        <w:rPr>
          <w:rFonts w:ascii="GHEA Grapalat" w:hAnsi="GHEA Grapalat"/>
          <w:sz w:val="24"/>
          <w:szCs w:val="24"/>
        </w:rPr>
        <w:t>նում</w:t>
      </w:r>
      <w:r w:rsidRPr="006512B2">
        <w:rPr>
          <w:rFonts w:ascii="GHEA Grapalat" w:hAnsi="GHEA Grapalat"/>
          <w:sz w:val="24"/>
          <w:szCs w:val="24"/>
        </w:rPr>
        <w:t xml:space="preserve">» </w:t>
      </w:r>
      <w:r w:rsidRPr="008872B6">
        <w:rPr>
          <w:rFonts w:ascii="GHEA Grapalat" w:hAnsi="GHEA Grapalat"/>
          <w:sz w:val="24"/>
          <w:szCs w:val="24"/>
        </w:rPr>
        <w:t>կամ</w:t>
      </w:r>
      <w:r w:rsidRPr="006512B2">
        <w:rPr>
          <w:rFonts w:ascii="GHEA Grapalat" w:hAnsi="GHEA Grapalat"/>
          <w:sz w:val="24"/>
          <w:szCs w:val="24"/>
        </w:rPr>
        <w:t xml:space="preserve"> «</w:t>
      </w:r>
      <w:r w:rsidRPr="008872B6">
        <w:rPr>
          <w:rFonts w:ascii="GHEA Grapalat" w:hAnsi="GHEA Grapalat"/>
          <w:sz w:val="24"/>
          <w:szCs w:val="24"/>
        </w:rPr>
        <w:t>Մաքսային</w:t>
      </w:r>
      <w:r w:rsidRPr="006512B2">
        <w:rPr>
          <w:rFonts w:ascii="GHEA Grapalat" w:hAnsi="GHEA Grapalat"/>
          <w:sz w:val="24"/>
          <w:szCs w:val="24"/>
        </w:rPr>
        <w:t xml:space="preserve"> </w:t>
      </w:r>
      <w:r w:rsidRPr="008872B6">
        <w:rPr>
          <w:rFonts w:ascii="GHEA Grapalat" w:hAnsi="GHEA Grapalat"/>
          <w:sz w:val="24"/>
          <w:szCs w:val="24"/>
        </w:rPr>
        <w:t>տարանցում</w:t>
      </w:r>
      <w:r w:rsidRPr="006512B2">
        <w:rPr>
          <w:rFonts w:ascii="GHEA Grapalat" w:hAnsi="GHEA Grapalat"/>
          <w:sz w:val="24"/>
          <w:szCs w:val="24"/>
        </w:rPr>
        <w:t xml:space="preserve">» </w:t>
      </w:r>
      <w:r w:rsidRPr="008872B6">
        <w:rPr>
          <w:rFonts w:ascii="GHEA Grapalat" w:hAnsi="GHEA Grapalat"/>
          <w:sz w:val="24"/>
          <w:szCs w:val="24"/>
        </w:rPr>
        <w:t>մաքսային</w:t>
      </w:r>
      <w:r w:rsidRPr="006512B2">
        <w:rPr>
          <w:rFonts w:ascii="GHEA Grapalat" w:hAnsi="GHEA Grapalat"/>
          <w:sz w:val="24"/>
          <w:szCs w:val="24"/>
        </w:rPr>
        <w:t xml:space="preserve"> </w:t>
      </w:r>
      <w:r w:rsidRPr="008872B6">
        <w:rPr>
          <w:rFonts w:ascii="GHEA Grapalat" w:hAnsi="GHEA Grapalat"/>
          <w:sz w:val="24"/>
          <w:szCs w:val="24"/>
        </w:rPr>
        <w:t>ընթացակարգերով</w:t>
      </w:r>
      <w:r w:rsidRPr="006512B2">
        <w:rPr>
          <w:rFonts w:ascii="GHEA Grapalat" w:hAnsi="GHEA Grapalat"/>
          <w:sz w:val="24"/>
          <w:szCs w:val="24"/>
        </w:rPr>
        <w:t xml:space="preserve"> </w:t>
      </w:r>
      <w:r w:rsidRPr="008872B6">
        <w:rPr>
          <w:rFonts w:ascii="GHEA Grapalat" w:hAnsi="GHEA Grapalat"/>
          <w:sz w:val="24"/>
          <w:szCs w:val="24"/>
        </w:rPr>
        <w:t>ձևակերպ</w:t>
      </w:r>
      <w:r w:rsidR="00DB5E51">
        <w:rPr>
          <w:rFonts w:ascii="GHEA Grapalat" w:hAnsi="GHEA Grapalat"/>
          <w:sz w:val="24"/>
          <w:szCs w:val="24"/>
          <w:lang w:val="hy-AM"/>
        </w:rPr>
        <w:softHyphen/>
      </w:r>
      <w:r w:rsidRPr="008872B6">
        <w:rPr>
          <w:rFonts w:ascii="GHEA Grapalat" w:hAnsi="GHEA Grapalat"/>
          <w:sz w:val="24"/>
          <w:szCs w:val="24"/>
        </w:rPr>
        <w:t>ված</w:t>
      </w:r>
      <w:r w:rsidRPr="006512B2">
        <w:rPr>
          <w:rFonts w:ascii="GHEA Grapalat" w:hAnsi="GHEA Grapalat"/>
          <w:sz w:val="24"/>
          <w:szCs w:val="24"/>
        </w:rPr>
        <w:t xml:space="preserve"> </w:t>
      </w:r>
      <w:r w:rsidRPr="008872B6">
        <w:rPr>
          <w:rFonts w:ascii="GHEA Grapalat" w:hAnsi="GHEA Grapalat"/>
          <w:sz w:val="24"/>
          <w:szCs w:val="24"/>
        </w:rPr>
        <w:t>ապրանք</w:t>
      </w:r>
      <w:r w:rsidR="00A4521B" w:rsidRPr="00904D92">
        <w:rPr>
          <w:rFonts w:ascii="GHEA Grapalat" w:hAnsi="GHEA Grapalat"/>
          <w:sz w:val="24"/>
          <w:szCs w:val="24"/>
        </w:rPr>
        <w:softHyphen/>
      </w:r>
      <w:r w:rsidRPr="008872B6">
        <w:rPr>
          <w:rFonts w:ascii="GHEA Grapalat" w:hAnsi="GHEA Grapalat"/>
          <w:sz w:val="24"/>
          <w:szCs w:val="24"/>
        </w:rPr>
        <w:t>ները</w:t>
      </w:r>
      <w:r w:rsidRPr="006512B2">
        <w:rPr>
          <w:rFonts w:ascii="GHEA Grapalat" w:hAnsi="GHEA Grapalat"/>
          <w:sz w:val="24"/>
          <w:szCs w:val="24"/>
        </w:rPr>
        <w:t xml:space="preserve">, </w:t>
      </w:r>
      <w:r w:rsidRPr="008872B6">
        <w:rPr>
          <w:rFonts w:ascii="GHEA Grapalat" w:hAnsi="GHEA Grapalat"/>
          <w:sz w:val="24"/>
          <w:szCs w:val="24"/>
        </w:rPr>
        <w:t>ինչպես</w:t>
      </w:r>
      <w:r w:rsidRPr="006512B2">
        <w:rPr>
          <w:rFonts w:ascii="GHEA Grapalat" w:hAnsi="GHEA Grapalat"/>
          <w:sz w:val="24"/>
          <w:szCs w:val="24"/>
        </w:rPr>
        <w:t xml:space="preserve"> </w:t>
      </w:r>
      <w:r w:rsidRPr="008872B6">
        <w:rPr>
          <w:rFonts w:ascii="GHEA Grapalat" w:hAnsi="GHEA Grapalat"/>
          <w:sz w:val="24"/>
          <w:szCs w:val="24"/>
        </w:rPr>
        <w:t>նաև</w:t>
      </w:r>
      <w:r w:rsidRPr="006512B2">
        <w:rPr>
          <w:rFonts w:ascii="GHEA Grapalat" w:hAnsi="GHEA Grapalat"/>
          <w:sz w:val="24"/>
          <w:szCs w:val="24"/>
        </w:rPr>
        <w:t xml:space="preserve"> </w:t>
      </w:r>
      <w:r w:rsidRPr="008872B6">
        <w:rPr>
          <w:rFonts w:ascii="GHEA Grapalat" w:hAnsi="GHEA Grapalat"/>
          <w:sz w:val="24"/>
          <w:szCs w:val="24"/>
        </w:rPr>
        <w:t>այլ</w:t>
      </w:r>
      <w:r w:rsidRPr="006512B2">
        <w:rPr>
          <w:rFonts w:ascii="GHEA Grapalat" w:hAnsi="GHEA Grapalat"/>
          <w:sz w:val="24"/>
          <w:szCs w:val="24"/>
        </w:rPr>
        <w:t xml:space="preserve"> </w:t>
      </w:r>
      <w:r w:rsidRPr="008872B6">
        <w:rPr>
          <w:rFonts w:ascii="GHEA Grapalat" w:hAnsi="GHEA Grapalat"/>
          <w:sz w:val="24"/>
          <w:szCs w:val="24"/>
        </w:rPr>
        <w:t>ապրանքները</w:t>
      </w:r>
      <w:r w:rsidRPr="006512B2">
        <w:rPr>
          <w:rFonts w:ascii="GHEA Grapalat" w:hAnsi="GHEA Grapalat"/>
          <w:sz w:val="24"/>
          <w:szCs w:val="24"/>
        </w:rPr>
        <w:t xml:space="preserve"> </w:t>
      </w:r>
      <w:r w:rsidRPr="008872B6">
        <w:rPr>
          <w:rFonts w:ascii="GHEA Grapalat" w:hAnsi="GHEA Grapalat"/>
          <w:sz w:val="24"/>
          <w:szCs w:val="24"/>
        </w:rPr>
        <w:t>չեն</w:t>
      </w:r>
      <w:r w:rsidRPr="006512B2">
        <w:rPr>
          <w:rFonts w:ascii="GHEA Grapalat" w:hAnsi="GHEA Grapalat"/>
          <w:sz w:val="24"/>
          <w:szCs w:val="24"/>
        </w:rPr>
        <w:t xml:space="preserve"> </w:t>
      </w:r>
      <w:r w:rsidRPr="008872B6">
        <w:rPr>
          <w:rFonts w:ascii="GHEA Grapalat" w:hAnsi="GHEA Grapalat"/>
          <w:sz w:val="24"/>
          <w:szCs w:val="24"/>
        </w:rPr>
        <w:t>ձևակերպվում</w:t>
      </w:r>
      <w:r w:rsidRPr="006512B2">
        <w:rPr>
          <w:rFonts w:ascii="GHEA Grapalat" w:hAnsi="GHEA Grapalat"/>
          <w:sz w:val="24"/>
          <w:szCs w:val="24"/>
        </w:rPr>
        <w:t xml:space="preserve"> «</w:t>
      </w:r>
      <w:r w:rsidRPr="008872B6">
        <w:rPr>
          <w:rFonts w:ascii="GHEA Grapalat" w:hAnsi="GHEA Grapalat"/>
          <w:sz w:val="24"/>
          <w:szCs w:val="24"/>
        </w:rPr>
        <w:t>Ազատ</w:t>
      </w:r>
      <w:r w:rsidRPr="006512B2">
        <w:rPr>
          <w:rFonts w:ascii="GHEA Grapalat" w:hAnsi="GHEA Grapalat"/>
          <w:sz w:val="24"/>
          <w:szCs w:val="24"/>
        </w:rPr>
        <w:t xml:space="preserve"> </w:t>
      </w:r>
      <w:r w:rsidRPr="008872B6">
        <w:rPr>
          <w:rFonts w:ascii="GHEA Grapalat" w:hAnsi="GHEA Grapalat"/>
          <w:sz w:val="24"/>
          <w:szCs w:val="24"/>
        </w:rPr>
        <w:t>մաքսային</w:t>
      </w:r>
      <w:r w:rsidRPr="006512B2">
        <w:rPr>
          <w:rFonts w:ascii="GHEA Grapalat" w:hAnsi="GHEA Grapalat"/>
          <w:sz w:val="24"/>
          <w:szCs w:val="24"/>
        </w:rPr>
        <w:t xml:space="preserve"> </w:t>
      </w:r>
      <w:r w:rsidRPr="008872B6">
        <w:rPr>
          <w:rFonts w:ascii="GHEA Grapalat" w:hAnsi="GHEA Grapalat"/>
          <w:sz w:val="24"/>
          <w:szCs w:val="24"/>
        </w:rPr>
        <w:t>գոտի</w:t>
      </w:r>
      <w:r w:rsidRPr="006512B2">
        <w:rPr>
          <w:rFonts w:ascii="GHEA Grapalat" w:hAnsi="GHEA Grapalat"/>
          <w:sz w:val="24"/>
          <w:szCs w:val="24"/>
        </w:rPr>
        <w:t xml:space="preserve">» </w:t>
      </w:r>
      <w:r w:rsidRPr="008872B6">
        <w:rPr>
          <w:rFonts w:ascii="GHEA Grapalat" w:hAnsi="GHEA Grapalat"/>
          <w:sz w:val="24"/>
          <w:szCs w:val="24"/>
        </w:rPr>
        <w:t>մաք</w:t>
      </w:r>
      <w:r w:rsidR="00A4521B" w:rsidRPr="00904D92">
        <w:rPr>
          <w:rFonts w:ascii="GHEA Grapalat" w:hAnsi="GHEA Grapalat"/>
          <w:sz w:val="24"/>
          <w:szCs w:val="24"/>
        </w:rPr>
        <w:softHyphen/>
      </w:r>
      <w:r w:rsidRPr="008872B6">
        <w:rPr>
          <w:rFonts w:ascii="GHEA Grapalat" w:hAnsi="GHEA Grapalat"/>
          <w:sz w:val="24"/>
          <w:szCs w:val="24"/>
        </w:rPr>
        <w:t>սային</w:t>
      </w:r>
      <w:r w:rsidRPr="006512B2">
        <w:rPr>
          <w:rFonts w:ascii="GHEA Grapalat" w:hAnsi="GHEA Grapalat"/>
          <w:sz w:val="24"/>
          <w:szCs w:val="24"/>
        </w:rPr>
        <w:t xml:space="preserve"> </w:t>
      </w:r>
      <w:r w:rsidRPr="008872B6">
        <w:rPr>
          <w:rFonts w:ascii="GHEA Grapalat" w:hAnsi="GHEA Grapalat"/>
          <w:sz w:val="24"/>
          <w:szCs w:val="24"/>
        </w:rPr>
        <w:t>ընթացակարգով</w:t>
      </w:r>
      <w:r w:rsidRPr="006512B2">
        <w:rPr>
          <w:rFonts w:ascii="GHEA Grapalat" w:hAnsi="GHEA Grapalat"/>
          <w:sz w:val="24"/>
          <w:szCs w:val="24"/>
        </w:rPr>
        <w:t>:</w:t>
      </w:r>
    </w:p>
    <w:p w14:paraId="196FBD07" w14:textId="77777777" w:rsidR="00D037F2" w:rsidRPr="006512B2" w:rsidRDefault="00D037F2" w:rsidP="00E579E1">
      <w:pPr>
        <w:numPr>
          <w:ilvl w:val="0"/>
          <w:numId w:val="180"/>
        </w:numPr>
        <w:tabs>
          <w:tab w:val="left" w:pos="851"/>
        </w:tabs>
        <w:spacing w:after="0" w:line="360" w:lineRule="auto"/>
        <w:ind w:left="0" w:firstLine="567"/>
        <w:jc w:val="both"/>
        <w:rPr>
          <w:rFonts w:ascii="GHEA Grapalat" w:hAnsi="GHEA Grapalat"/>
          <w:sz w:val="24"/>
          <w:szCs w:val="24"/>
        </w:rPr>
      </w:pPr>
      <w:r w:rsidRPr="008872B6">
        <w:rPr>
          <w:rFonts w:ascii="GHEA Grapalat" w:hAnsi="GHEA Grapalat"/>
          <w:sz w:val="24"/>
          <w:szCs w:val="24"/>
        </w:rPr>
        <w:t>Վերադաս</w:t>
      </w:r>
      <w:r w:rsidRPr="006512B2">
        <w:rPr>
          <w:rFonts w:ascii="GHEA Grapalat" w:hAnsi="GHEA Grapalat"/>
          <w:sz w:val="24"/>
          <w:szCs w:val="24"/>
        </w:rPr>
        <w:t xml:space="preserve"> </w:t>
      </w:r>
      <w:r w:rsidRPr="008872B6">
        <w:rPr>
          <w:rFonts w:ascii="GHEA Grapalat" w:hAnsi="GHEA Grapalat"/>
          <w:sz w:val="24"/>
          <w:szCs w:val="24"/>
        </w:rPr>
        <w:t>մաքսային</w:t>
      </w:r>
      <w:r w:rsidRPr="006512B2">
        <w:rPr>
          <w:rFonts w:ascii="GHEA Grapalat" w:hAnsi="GHEA Grapalat"/>
          <w:sz w:val="24"/>
          <w:szCs w:val="24"/>
        </w:rPr>
        <w:t xml:space="preserve"> </w:t>
      </w:r>
      <w:r w:rsidRPr="008872B6">
        <w:rPr>
          <w:rFonts w:ascii="GHEA Grapalat" w:hAnsi="GHEA Grapalat"/>
          <w:sz w:val="24"/>
          <w:szCs w:val="24"/>
        </w:rPr>
        <w:t>մարմինը</w:t>
      </w:r>
      <w:r w:rsidRPr="006512B2">
        <w:rPr>
          <w:rFonts w:ascii="GHEA Grapalat" w:hAnsi="GHEA Grapalat"/>
          <w:sz w:val="24"/>
          <w:szCs w:val="24"/>
        </w:rPr>
        <w:t xml:space="preserve"> </w:t>
      </w:r>
      <w:r w:rsidRPr="008872B6">
        <w:rPr>
          <w:rFonts w:ascii="GHEA Grapalat" w:hAnsi="GHEA Grapalat"/>
          <w:sz w:val="24"/>
          <w:szCs w:val="24"/>
        </w:rPr>
        <w:t>կարող</w:t>
      </w:r>
      <w:r w:rsidRPr="006512B2">
        <w:rPr>
          <w:rFonts w:ascii="GHEA Grapalat" w:hAnsi="GHEA Grapalat"/>
          <w:sz w:val="24"/>
          <w:szCs w:val="24"/>
        </w:rPr>
        <w:t xml:space="preserve"> </w:t>
      </w:r>
      <w:r w:rsidRPr="008872B6">
        <w:rPr>
          <w:rFonts w:ascii="GHEA Grapalat" w:hAnsi="GHEA Grapalat"/>
          <w:sz w:val="24"/>
          <w:szCs w:val="24"/>
        </w:rPr>
        <w:t>է</w:t>
      </w:r>
      <w:r w:rsidRPr="006512B2">
        <w:rPr>
          <w:rFonts w:ascii="GHEA Grapalat" w:hAnsi="GHEA Grapalat"/>
          <w:sz w:val="24"/>
          <w:szCs w:val="24"/>
        </w:rPr>
        <w:t xml:space="preserve"> </w:t>
      </w:r>
      <w:r w:rsidRPr="008872B6">
        <w:rPr>
          <w:rFonts w:ascii="GHEA Grapalat" w:hAnsi="GHEA Grapalat"/>
          <w:sz w:val="24"/>
          <w:szCs w:val="24"/>
        </w:rPr>
        <w:t>սահմանել</w:t>
      </w:r>
      <w:r w:rsidRPr="006512B2">
        <w:rPr>
          <w:rFonts w:ascii="GHEA Grapalat" w:hAnsi="GHEA Grapalat"/>
          <w:sz w:val="24"/>
          <w:szCs w:val="24"/>
        </w:rPr>
        <w:t xml:space="preserve"> </w:t>
      </w:r>
      <w:r w:rsidRPr="008872B6">
        <w:rPr>
          <w:rFonts w:ascii="GHEA Grapalat" w:hAnsi="GHEA Grapalat"/>
          <w:sz w:val="24"/>
          <w:szCs w:val="24"/>
        </w:rPr>
        <w:t>Միության</w:t>
      </w:r>
      <w:r w:rsidRPr="006512B2">
        <w:rPr>
          <w:rFonts w:ascii="GHEA Grapalat" w:hAnsi="GHEA Grapalat"/>
          <w:sz w:val="24"/>
          <w:szCs w:val="24"/>
        </w:rPr>
        <w:t xml:space="preserve"> </w:t>
      </w:r>
      <w:r w:rsidRPr="008872B6">
        <w:rPr>
          <w:rFonts w:ascii="GHEA Grapalat" w:hAnsi="GHEA Grapalat"/>
          <w:sz w:val="24"/>
          <w:szCs w:val="24"/>
        </w:rPr>
        <w:t>մաքսային</w:t>
      </w:r>
      <w:r w:rsidRPr="006512B2">
        <w:rPr>
          <w:rFonts w:ascii="GHEA Grapalat" w:hAnsi="GHEA Grapalat"/>
          <w:sz w:val="24"/>
          <w:szCs w:val="24"/>
        </w:rPr>
        <w:t xml:space="preserve"> </w:t>
      </w:r>
      <w:r w:rsidRPr="008872B6">
        <w:rPr>
          <w:rFonts w:ascii="GHEA Grapalat" w:hAnsi="GHEA Grapalat"/>
          <w:sz w:val="24"/>
          <w:szCs w:val="24"/>
        </w:rPr>
        <w:t>օրենսգրքի</w:t>
      </w:r>
      <w:r w:rsidRPr="006512B2">
        <w:rPr>
          <w:rFonts w:ascii="GHEA Grapalat" w:hAnsi="GHEA Grapalat"/>
          <w:sz w:val="24"/>
          <w:szCs w:val="24"/>
        </w:rPr>
        <w:t xml:space="preserve"> 205-</w:t>
      </w:r>
      <w:r w:rsidRPr="008872B6">
        <w:rPr>
          <w:rFonts w:ascii="GHEA Grapalat" w:hAnsi="GHEA Grapalat"/>
          <w:sz w:val="24"/>
          <w:szCs w:val="24"/>
        </w:rPr>
        <w:t>րդ</w:t>
      </w:r>
      <w:r w:rsidRPr="006512B2">
        <w:rPr>
          <w:rFonts w:ascii="GHEA Grapalat" w:hAnsi="GHEA Grapalat"/>
          <w:sz w:val="24"/>
          <w:szCs w:val="24"/>
        </w:rPr>
        <w:t xml:space="preserve"> </w:t>
      </w:r>
      <w:r w:rsidRPr="008872B6">
        <w:rPr>
          <w:rFonts w:ascii="GHEA Grapalat" w:hAnsi="GHEA Grapalat"/>
          <w:sz w:val="24"/>
          <w:szCs w:val="24"/>
        </w:rPr>
        <w:t>հոդվածի</w:t>
      </w:r>
      <w:r w:rsidRPr="006512B2">
        <w:rPr>
          <w:rFonts w:ascii="GHEA Grapalat" w:hAnsi="GHEA Grapalat"/>
          <w:sz w:val="24"/>
          <w:szCs w:val="24"/>
        </w:rPr>
        <w:t xml:space="preserve"> 4-</w:t>
      </w:r>
      <w:r w:rsidRPr="008872B6">
        <w:rPr>
          <w:rFonts w:ascii="GHEA Grapalat" w:hAnsi="GHEA Grapalat"/>
          <w:sz w:val="24"/>
          <w:szCs w:val="24"/>
        </w:rPr>
        <w:t>րդ</w:t>
      </w:r>
      <w:r w:rsidRPr="006512B2">
        <w:rPr>
          <w:rFonts w:ascii="GHEA Grapalat" w:hAnsi="GHEA Grapalat"/>
          <w:sz w:val="24"/>
          <w:szCs w:val="24"/>
        </w:rPr>
        <w:t xml:space="preserve"> </w:t>
      </w:r>
      <w:r w:rsidR="00343C78" w:rsidRPr="008872B6">
        <w:rPr>
          <w:rFonts w:ascii="GHEA Grapalat" w:hAnsi="GHEA Grapalat"/>
          <w:sz w:val="24"/>
          <w:szCs w:val="24"/>
        </w:rPr>
        <w:t>մաս</w:t>
      </w:r>
      <w:r w:rsidRPr="008872B6">
        <w:rPr>
          <w:rFonts w:ascii="GHEA Grapalat" w:hAnsi="GHEA Grapalat"/>
          <w:sz w:val="24"/>
          <w:szCs w:val="24"/>
        </w:rPr>
        <w:t>ի</w:t>
      </w:r>
      <w:r w:rsidRPr="006512B2">
        <w:rPr>
          <w:rFonts w:ascii="GHEA Grapalat" w:hAnsi="GHEA Grapalat"/>
          <w:sz w:val="24"/>
          <w:szCs w:val="24"/>
        </w:rPr>
        <w:t xml:space="preserve"> 3-</w:t>
      </w:r>
      <w:r w:rsidRPr="008872B6">
        <w:rPr>
          <w:rFonts w:ascii="GHEA Grapalat" w:hAnsi="GHEA Grapalat"/>
          <w:sz w:val="24"/>
          <w:szCs w:val="24"/>
        </w:rPr>
        <w:t>րդ</w:t>
      </w:r>
      <w:r w:rsidRPr="006512B2">
        <w:rPr>
          <w:rFonts w:ascii="GHEA Grapalat" w:hAnsi="GHEA Grapalat"/>
          <w:sz w:val="24"/>
          <w:szCs w:val="24"/>
        </w:rPr>
        <w:t xml:space="preserve"> </w:t>
      </w:r>
      <w:r w:rsidRPr="008872B6">
        <w:rPr>
          <w:rFonts w:ascii="GHEA Grapalat" w:hAnsi="GHEA Grapalat"/>
          <w:sz w:val="24"/>
          <w:szCs w:val="24"/>
        </w:rPr>
        <w:t>կետով</w:t>
      </w:r>
      <w:r w:rsidRPr="006512B2">
        <w:rPr>
          <w:rFonts w:ascii="GHEA Grapalat" w:hAnsi="GHEA Grapalat"/>
          <w:sz w:val="24"/>
          <w:szCs w:val="24"/>
        </w:rPr>
        <w:t xml:space="preserve"> </w:t>
      </w:r>
      <w:r w:rsidRPr="008872B6">
        <w:rPr>
          <w:rFonts w:ascii="GHEA Grapalat" w:hAnsi="GHEA Grapalat"/>
          <w:sz w:val="24"/>
          <w:szCs w:val="24"/>
        </w:rPr>
        <w:t>սահմանված</w:t>
      </w:r>
      <w:r w:rsidRPr="006512B2">
        <w:rPr>
          <w:rFonts w:ascii="GHEA Grapalat" w:hAnsi="GHEA Grapalat"/>
          <w:sz w:val="24"/>
          <w:szCs w:val="24"/>
        </w:rPr>
        <w:t xml:space="preserve"> </w:t>
      </w:r>
      <w:r w:rsidRPr="008872B6">
        <w:rPr>
          <w:rFonts w:ascii="GHEA Grapalat" w:hAnsi="GHEA Grapalat"/>
          <w:sz w:val="24"/>
          <w:szCs w:val="24"/>
        </w:rPr>
        <w:t>դեպքում</w:t>
      </w:r>
      <w:r w:rsidRPr="006512B2">
        <w:rPr>
          <w:rFonts w:ascii="GHEA Grapalat" w:hAnsi="GHEA Grapalat"/>
          <w:sz w:val="24"/>
          <w:szCs w:val="24"/>
        </w:rPr>
        <w:t xml:space="preserve"> </w:t>
      </w:r>
      <w:r w:rsidRPr="008872B6">
        <w:rPr>
          <w:rFonts w:ascii="GHEA Grapalat" w:hAnsi="GHEA Grapalat"/>
          <w:sz w:val="24"/>
          <w:szCs w:val="24"/>
        </w:rPr>
        <w:t>մաքսային</w:t>
      </w:r>
      <w:r w:rsidRPr="006512B2">
        <w:rPr>
          <w:rFonts w:ascii="GHEA Grapalat" w:hAnsi="GHEA Grapalat"/>
          <w:sz w:val="24"/>
          <w:szCs w:val="24"/>
        </w:rPr>
        <w:t xml:space="preserve"> </w:t>
      </w:r>
      <w:r w:rsidRPr="008872B6">
        <w:rPr>
          <w:rFonts w:ascii="GHEA Grapalat" w:hAnsi="GHEA Grapalat"/>
          <w:sz w:val="24"/>
          <w:szCs w:val="24"/>
        </w:rPr>
        <w:t>գործառ</w:t>
      </w:r>
      <w:r w:rsidR="00A4521B" w:rsidRPr="00904D92">
        <w:rPr>
          <w:rFonts w:ascii="GHEA Grapalat" w:hAnsi="GHEA Grapalat"/>
          <w:sz w:val="24"/>
          <w:szCs w:val="24"/>
        </w:rPr>
        <w:softHyphen/>
      </w:r>
      <w:r w:rsidRPr="008872B6">
        <w:rPr>
          <w:rFonts w:ascii="GHEA Grapalat" w:hAnsi="GHEA Grapalat"/>
          <w:sz w:val="24"/>
          <w:szCs w:val="24"/>
        </w:rPr>
        <w:t>նու</w:t>
      </w:r>
      <w:r w:rsidR="00A4521B" w:rsidRPr="00904D92">
        <w:rPr>
          <w:rFonts w:ascii="GHEA Grapalat" w:hAnsi="GHEA Grapalat"/>
          <w:sz w:val="24"/>
          <w:szCs w:val="24"/>
        </w:rPr>
        <w:softHyphen/>
      </w:r>
      <w:r w:rsidRPr="008872B6">
        <w:rPr>
          <w:rFonts w:ascii="GHEA Grapalat" w:hAnsi="GHEA Grapalat"/>
          <w:sz w:val="24"/>
          <w:szCs w:val="24"/>
        </w:rPr>
        <w:t>թյուն</w:t>
      </w:r>
      <w:r w:rsidR="00A4521B" w:rsidRPr="00904D92">
        <w:rPr>
          <w:rFonts w:ascii="GHEA Grapalat" w:hAnsi="GHEA Grapalat"/>
          <w:sz w:val="24"/>
          <w:szCs w:val="24"/>
        </w:rPr>
        <w:softHyphen/>
      </w:r>
      <w:r w:rsidRPr="008872B6">
        <w:rPr>
          <w:rFonts w:ascii="GHEA Grapalat" w:hAnsi="GHEA Grapalat"/>
          <w:sz w:val="24"/>
          <w:szCs w:val="24"/>
        </w:rPr>
        <w:t>ների</w:t>
      </w:r>
      <w:r w:rsidRPr="006512B2">
        <w:rPr>
          <w:rFonts w:ascii="GHEA Grapalat" w:hAnsi="GHEA Grapalat"/>
          <w:sz w:val="24"/>
          <w:szCs w:val="24"/>
        </w:rPr>
        <w:t xml:space="preserve"> </w:t>
      </w:r>
      <w:r w:rsidRPr="008872B6">
        <w:rPr>
          <w:rFonts w:ascii="GHEA Grapalat" w:hAnsi="GHEA Grapalat"/>
          <w:sz w:val="24"/>
          <w:szCs w:val="24"/>
        </w:rPr>
        <w:t>իրականացման</w:t>
      </w:r>
      <w:r w:rsidRPr="006512B2">
        <w:rPr>
          <w:rFonts w:ascii="GHEA Grapalat" w:hAnsi="GHEA Grapalat"/>
          <w:sz w:val="24"/>
          <w:szCs w:val="24"/>
        </w:rPr>
        <w:t xml:space="preserve"> </w:t>
      </w:r>
      <w:r w:rsidRPr="008872B6">
        <w:rPr>
          <w:rFonts w:ascii="GHEA Grapalat" w:hAnsi="GHEA Grapalat"/>
          <w:sz w:val="24"/>
          <w:szCs w:val="24"/>
        </w:rPr>
        <w:t>կարգը</w:t>
      </w:r>
      <w:r w:rsidRPr="006512B2">
        <w:rPr>
          <w:rFonts w:ascii="GHEA Grapalat" w:hAnsi="GHEA Grapalat"/>
          <w:sz w:val="24"/>
          <w:szCs w:val="24"/>
        </w:rPr>
        <w:t>:</w:t>
      </w:r>
    </w:p>
    <w:p w14:paraId="6EB36DD0" w14:textId="77777777" w:rsidR="00D037F2" w:rsidRPr="006512B2" w:rsidRDefault="00D037F2" w:rsidP="00E579E1">
      <w:pPr>
        <w:numPr>
          <w:ilvl w:val="0"/>
          <w:numId w:val="180"/>
        </w:numPr>
        <w:tabs>
          <w:tab w:val="left" w:pos="851"/>
        </w:tabs>
        <w:spacing w:after="0" w:line="360" w:lineRule="auto"/>
        <w:ind w:left="0" w:firstLine="567"/>
        <w:jc w:val="both"/>
        <w:rPr>
          <w:rFonts w:ascii="GHEA Grapalat" w:hAnsi="GHEA Grapalat"/>
          <w:sz w:val="24"/>
          <w:szCs w:val="24"/>
        </w:rPr>
      </w:pPr>
      <w:r w:rsidRPr="008872B6">
        <w:rPr>
          <w:rFonts w:ascii="GHEA Grapalat" w:hAnsi="GHEA Grapalat"/>
          <w:sz w:val="24"/>
          <w:szCs w:val="24"/>
        </w:rPr>
        <w:t>Միության</w:t>
      </w:r>
      <w:r w:rsidRPr="006512B2">
        <w:rPr>
          <w:rFonts w:ascii="GHEA Grapalat" w:hAnsi="GHEA Grapalat"/>
          <w:sz w:val="24"/>
          <w:szCs w:val="24"/>
        </w:rPr>
        <w:t xml:space="preserve"> </w:t>
      </w:r>
      <w:r w:rsidRPr="008872B6">
        <w:rPr>
          <w:rFonts w:ascii="GHEA Grapalat" w:hAnsi="GHEA Grapalat"/>
          <w:sz w:val="24"/>
          <w:szCs w:val="24"/>
        </w:rPr>
        <w:t>մաքսային</w:t>
      </w:r>
      <w:r w:rsidRPr="006512B2">
        <w:rPr>
          <w:rFonts w:ascii="GHEA Grapalat" w:hAnsi="GHEA Grapalat"/>
          <w:sz w:val="24"/>
          <w:szCs w:val="24"/>
        </w:rPr>
        <w:t xml:space="preserve"> </w:t>
      </w:r>
      <w:r w:rsidRPr="008872B6">
        <w:rPr>
          <w:rFonts w:ascii="GHEA Grapalat" w:hAnsi="GHEA Grapalat"/>
          <w:sz w:val="24"/>
          <w:szCs w:val="24"/>
        </w:rPr>
        <w:t>օրենսգրքի</w:t>
      </w:r>
      <w:r w:rsidRPr="006512B2">
        <w:rPr>
          <w:rFonts w:ascii="GHEA Grapalat" w:hAnsi="GHEA Grapalat"/>
          <w:sz w:val="24"/>
          <w:szCs w:val="24"/>
        </w:rPr>
        <w:t xml:space="preserve"> 205-</w:t>
      </w:r>
      <w:r w:rsidRPr="008872B6">
        <w:rPr>
          <w:rFonts w:ascii="GHEA Grapalat" w:hAnsi="GHEA Grapalat"/>
          <w:sz w:val="24"/>
          <w:szCs w:val="24"/>
        </w:rPr>
        <w:t>րդ</w:t>
      </w:r>
      <w:r w:rsidRPr="006512B2">
        <w:rPr>
          <w:rFonts w:ascii="GHEA Grapalat" w:hAnsi="GHEA Grapalat"/>
          <w:sz w:val="24"/>
          <w:szCs w:val="24"/>
        </w:rPr>
        <w:t xml:space="preserve"> </w:t>
      </w:r>
      <w:r w:rsidRPr="008872B6">
        <w:rPr>
          <w:rFonts w:ascii="GHEA Grapalat" w:hAnsi="GHEA Grapalat"/>
          <w:sz w:val="24"/>
          <w:szCs w:val="24"/>
        </w:rPr>
        <w:t>հոդվածի</w:t>
      </w:r>
      <w:r w:rsidRPr="006512B2">
        <w:rPr>
          <w:rFonts w:ascii="GHEA Grapalat" w:hAnsi="GHEA Grapalat"/>
          <w:sz w:val="24"/>
          <w:szCs w:val="24"/>
        </w:rPr>
        <w:t xml:space="preserve"> 6-</w:t>
      </w:r>
      <w:r w:rsidRPr="008872B6">
        <w:rPr>
          <w:rFonts w:ascii="GHEA Grapalat" w:hAnsi="GHEA Grapalat"/>
          <w:sz w:val="24"/>
          <w:szCs w:val="24"/>
        </w:rPr>
        <w:t>րդ</w:t>
      </w:r>
      <w:r w:rsidRPr="006512B2">
        <w:rPr>
          <w:rFonts w:ascii="GHEA Grapalat" w:hAnsi="GHEA Grapalat"/>
          <w:sz w:val="24"/>
          <w:szCs w:val="24"/>
        </w:rPr>
        <w:t xml:space="preserve"> </w:t>
      </w:r>
      <w:r w:rsidR="00343C78" w:rsidRPr="008872B6">
        <w:rPr>
          <w:rFonts w:ascii="GHEA Grapalat" w:hAnsi="GHEA Grapalat"/>
          <w:sz w:val="24"/>
          <w:szCs w:val="24"/>
        </w:rPr>
        <w:t>մաս</w:t>
      </w:r>
      <w:r w:rsidRPr="008872B6">
        <w:rPr>
          <w:rFonts w:ascii="GHEA Grapalat" w:hAnsi="GHEA Grapalat"/>
          <w:sz w:val="24"/>
          <w:szCs w:val="24"/>
        </w:rPr>
        <w:t>ին</w:t>
      </w:r>
      <w:r w:rsidRPr="006512B2">
        <w:rPr>
          <w:rFonts w:ascii="GHEA Grapalat" w:hAnsi="GHEA Grapalat"/>
          <w:sz w:val="24"/>
          <w:szCs w:val="24"/>
        </w:rPr>
        <w:t xml:space="preserve"> </w:t>
      </w:r>
      <w:r w:rsidRPr="008872B6">
        <w:rPr>
          <w:rFonts w:ascii="GHEA Grapalat" w:hAnsi="GHEA Grapalat"/>
          <w:sz w:val="24"/>
          <w:szCs w:val="24"/>
        </w:rPr>
        <w:t>համապա</w:t>
      </w:r>
      <w:r w:rsidR="00DB5E51">
        <w:rPr>
          <w:rFonts w:ascii="GHEA Grapalat" w:hAnsi="GHEA Grapalat"/>
          <w:sz w:val="24"/>
          <w:szCs w:val="24"/>
          <w:lang w:val="hy-AM"/>
        </w:rPr>
        <w:softHyphen/>
      </w:r>
      <w:r w:rsidRPr="008872B6">
        <w:rPr>
          <w:rFonts w:ascii="GHEA Grapalat" w:hAnsi="GHEA Grapalat"/>
          <w:sz w:val="24"/>
          <w:szCs w:val="24"/>
        </w:rPr>
        <w:t>տաս</w:t>
      </w:r>
      <w:r w:rsidR="00DB5E51">
        <w:rPr>
          <w:rFonts w:ascii="GHEA Grapalat" w:hAnsi="GHEA Grapalat"/>
          <w:sz w:val="24"/>
          <w:szCs w:val="24"/>
          <w:lang w:val="hy-AM"/>
        </w:rPr>
        <w:softHyphen/>
      </w:r>
      <w:r w:rsidRPr="008872B6">
        <w:rPr>
          <w:rFonts w:ascii="GHEA Grapalat" w:hAnsi="GHEA Grapalat"/>
          <w:sz w:val="24"/>
          <w:szCs w:val="24"/>
        </w:rPr>
        <w:t>խան</w:t>
      </w:r>
      <w:r w:rsidRPr="006512B2">
        <w:rPr>
          <w:rFonts w:ascii="GHEA Grapalat" w:hAnsi="GHEA Grapalat"/>
          <w:sz w:val="24"/>
          <w:szCs w:val="24"/>
        </w:rPr>
        <w:t xml:space="preserve">, </w:t>
      </w:r>
      <w:r w:rsidRPr="008872B6">
        <w:rPr>
          <w:rFonts w:ascii="GHEA Grapalat" w:hAnsi="GHEA Grapalat"/>
          <w:sz w:val="24"/>
          <w:szCs w:val="24"/>
        </w:rPr>
        <w:t>Միության</w:t>
      </w:r>
      <w:r w:rsidRPr="006512B2">
        <w:rPr>
          <w:rFonts w:ascii="GHEA Grapalat" w:hAnsi="GHEA Grapalat"/>
          <w:sz w:val="24"/>
          <w:szCs w:val="24"/>
        </w:rPr>
        <w:t xml:space="preserve"> </w:t>
      </w:r>
      <w:r w:rsidRPr="008872B6">
        <w:rPr>
          <w:rFonts w:ascii="GHEA Grapalat" w:hAnsi="GHEA Grapalat"/>
          <w:sz w:val="24"/>
          <w:szCs w:val="24"/>
        </w:rPr>
        <w:t>մաքսային</w:t>
      </w:r>
      <w:r w:rsidRPr="006512B2">
        <w:rPr>
          <w:rFonts w:ascii="GHEA Grapalat" w:hAnsi="GHEA Grapalat"/>
          <w:sz w:val="24"/>
          <w:szCs w:val="24"/>
        </w:rPr>
        <w:t xml:space="preserve"> </w:t>
      </w:r>
      <w:r w:rsidRPr="008872B6">
        <w:rPr>
          <w:rFonts w:ascii="GHEA Grapalat" w:hAnsi="GHEA Grapalat"/>
          <w:sz w:val="24"/>
          <w:szCs w:val="24"/>
        </w:rPr>
        <w:t>օրենսգրքի</w:t>
      </w:r>
      <w:r w:rsidRPr="006512B2">
        <w:rPr>
          <w:rFonts w:ascii="GHEA Grapalat" w:hAnsi="GHEA Grapalat"/>
          <w:sz w:val="24"/>
          <w:szCs w:val="24"/>
        </w:rPr>
        <w:t xml:space="preserve"> 205-</w:t>
      </w:r>
      <w:r w:rsidRPr="008872B6">
        <w:rPr>
          <w:rFonts w:ascii="GHEA Grapalat" w:hAnsi="GHEA Grapalat"/>
          <w:sz w:val="24"/>
          <w:szCs w:val="24"/>
        </w:rPr>
        <w:t>րդ</w:t>
      </w:r>
      <w:r w:rsidRPr="006512B2">
        <w:rPr>
          <w:rFonts w:ascii="GHEA Grapalat" w:hAnsi="GHEA Grapalat"/>
          <w:sz w:val="24"/>
          <w:szCs w:val="24"/>
        </w:rPr>
        <w:t xml:space="preserve"> </w:t>
      </w:r>
      <w:r w:rsidRPr="008872B6">
        <w:rPr>
          <w:rFonts w:ascii="GHEA Grapalat" w:hAnsi="GHEA Grapalat"/>
          <w:sz w:val="24"/>
          <w:szCs w:val="24"/>
        </w:rPr>
        <w:t>հոդվածի</w:t>
      </w:r>
      <w:r w:rsidRPr="006512B2">
        <w:rPr>
          <w:rFonts w:ascii="GHEA Grapalat" w:hAnsi="GHEA Grapalat"/>
          <w:sz w:val="24"/>
          <w:szCs w:val="24"/>
        </w:rPr>
        <w:t xml:space="preserve"> 4-</w:t>
      </w:r>
      <w:r w:rsidRPr="008872B6">
        <w:rPr>
          <w:rFonts w:ascii="GHEA Grapalat" w:hAnsi="GHEA Grapalat"/>
          <w:sz w:val="24"/>
          <w:szCs w:val="24"/>
        </w:rPr>
        <w:t>րդ</w:t>
      </w:r>
      <w:r w:rsidRPr="006512B2">
        <w:rPr>
          <w:rFonts w:ascii="GHEA Grapalat" w:hAnsi="GHEA Grapalat"/>
          <w:sz w:val="24"/>
          <w:szCs w:val="24"/>
        </w:rPr>
        <w:t xml:space="preserve"> </w:t>
      </w:r>
      <w:r w:rsidR="00343C78" w:rsidRPr="008872B6">
        <w:rPr>
          <w:rFonts w:ascii="GHEA Grapalat" w:hAnsi="GHEA Grapalat"/>
          <w:sz w:val="24"/>
          <w:szCs w:val="24"/>
        </w:rPr>
        <w:t>մաս</w:t>
      </w:r>
      <w:r w:rsidRPr="008872B6">
        <w:rPr>
          <w:rFonts w:ascii="GHEA Grapalat" w:hAnsi="GHEA Grapalat"/>
          <w:sz w:val="24"/>
          <w:szCs w:val="24"/>
        </w:rPr>
        <w:t>ով</w:t>
      </w:r>
      <w:r w:rsidRPr="006512B2">
        <w:rPr>
          <w:rFonts w:ascii="GHEA Grapalat" w:hAnsi="GHEA Grapalat"/>
          <w:sz w:val="24"/>
          <w:szCs w:val="24"/>
        </w:rPr>
        <w:t xml:space="preserve"> </w:t>
      </w:r>
      <w:r w:rsidRPr="008872B6">
        <w:rPr>
          <w:rFonts w:ascii="GHEA Grapalat" w:hAnsi="GHEA Grapalat"/>
          <w:sz w:val="24"/>
          <w:szCs w:val="24"/>
        </w:rPr>
        <w:t>նախատեսված</w:t>
      </w:r>
      <w:r w:rsidRPr="006512B2">
        <w:rPr>
          <w:rFonts w:ascii="GHEA Grapalat" w:hAnsi="GHEA Grapalat"/>
          <w:sz w:val="24"/>
          <w:szCs w:val="24"/>
        </w:rPr>
        <w:t xml:space="preserve"> </w:t>
      </w:r>
      <w:r w:rsidRPr="008872B6">
        <w:rPr>
          <w:rFonts w:ascii="GHEA Grapalat" w:hAnsi="GHEA Grapalat"/>
          <w:sz w:val="24"/>
          <w:szCs w:val="24"/>
        </w:rPr>
        <w:t>թույլտվու</w:t>
      </w:r>
      <w:r w:rsidR="00DB5E51">
        <w:rPr>
          <w:rFonts w:ascii="GHEA Grapalat" w:hAnsi="GHEA Grapalat"/>
          <w:sz w:val="24"/>
          <w:szCs w:val="24"/>
          <w:lang w:val="hy-AM"/>
        </w:rPr>
        <w:softHyphen/>
      </w:r>
      <w:r w:rsidRPr="008872B6">
        <w:rPr>
          <w:rFonts w:ascii="GHEA Grapalat" w:hAnsi="GHEA Grapalat"/>
          <w:sz w:val="24"/>
          <w:szCs w:val="24"/>
        </w:rPr>
        <w:t>թյան</w:t>
      </w:r>
      <w:r w:rsidRPr="006512B2">
        <w:rPr>
          <w:rFonts w:ascii="GHEA Grapalat" w:hAnsi="GHEA Grapalat"/>
          <w:sz w:val="24"/>
          <w:szCs w:val="24"/>
        </w:rPr>
        <w:t xml:space="preserve"> </w:t>
      </w:r>
      <w:r w:rsidRPr="008872B6">
        <w:rPr>
          <w:rFonts w:ascii="GHEA Grapalat" w:hAnsi="GHEA Grapalat"/>
          <w:sz w:val="24"/>
          <w:szCs w:val="24"/>
        </w:rPr>
        <w:t>տրամադրման</w:t>
      </w:r>
      <w:r w:rsidRPr="006512B2">
        <w:rPr>
          <w:rFonts w:ascii="GHEA Grapalat" w:hAnsi="GHEA Grapalat"/>
          <w:sz w:val="24"/>
          <w:szCs w:val="24"/>
        </w:rPr>
        <w:t xml:space="preserve"> </w:t>
      </w:r>
      <w:r w:rsidRPr="008872B6">
        <w:rPr>
          <w:rFonts w:ascii="GHEA Grapalat" w:hAnsi="GHEA Grapalat"/>
          <w:sz w:val="24"/>
          <w:szCs w:val="24"/>
        </w:rPr>
        <w:t>կարգը</w:t>
      </w:r>
      <w:r w:rsidRPr="006512B2">
        <w:rPr>
          <w:rFonts w:ascii="GHEA Grapalat" w:hAnsi="GHEA Grapalat"/>
          <w:sz w:val="24"/>
          <w:szCs w:val="24"/>
        </w:rPr>
        <w:t xml:space="preserve"> </w:t>
      </w:r>
      <w:r w:rsidRPr="008872B6">
        <w:rPr>
          <w:rFonts w:ascii="GHEA Grapalat" w:hAnsi="GHEA Grapalat"/>
          <w:sz w:val="24"/>
          <w:szCs w:val="24"/>
        </w:rPr>
        <w:t>սահմանում</w:t>
      </w:r>
      <w:r w:rsidRPr="006512B2">
        <w:rPr>
          <w:rFonts w:ascii="GHEA Grapalat" w:hAnsi="GHEA Grapalat"/>
          <w:sz w:val="24"/>
          <w:szCs w:val="24"/>
        </w:rPr>
        <w:t xml:space="preserve"> </w:t>
      </w:r>
      <w:r w:rsidRPr="008872B6">
        <w:rPr>
          <w:rFonts w:ascii="GHEA Grapalat" w:hAnsi="GHEA Grapalat"/>
          <w:sz w:val="24"/>
          <w:szCs w:val="24"/>
        </w:rPr>
        <w:t>է</w:t>
      </w:r>
      <w:r w:rsidRPr="006512B2">
        <w:rPr>
          <w:rFonts w:ascii="GHEA Grapalat" w:hAnsi="GHEA Grapalat"/>
          <w:sz w:val="24"/>
          <w:szCs w:val="24"/>
        </w:rPr>
        <w:t xml:space="preserve"> </w:t>
      </w:r>
      <w:r w:rsidRPr="008872B6">
        <w:rPr>
          <w:rFonts w:ascii="GHEA Grapalat" w:hAnsi="GHEA Grapalat"/>
          <w:sz w:val="24"/>
          <w:szCs w:val="24"/>
        </w:rPr>
        <w:t>վերադաս</w:t>
      </w:r>
      <w:r w:rsidRPr="006512B2">
        <w:rPr>
          <w:rFonts w:ascii="GHEA Grapalat" w:hAnsi="GHEA Grapalat"/>
          <w:sz w:val="24"/>
          <w:szCs w:val="24"/>
        </w:rPr>
        <w:t xml:space="preserve"> </w:t>
      </w:r>
      <w:r w:rsidRPr="008872B6">
        <w:rPr>
          <w:rFonts w:ascii="GHEA Grapalat" w:hAnsi="GHEA Grapalat"/>
          <w:sz w:val="24"/>
          <w:szCs w:val="24"/>
        </w:rPr>
        <w:t>մաքսային</w:t>
      </w:r>
      <w:r w:rsidRPr="006512B2">
        <w:rPr>
          <w:rFonts w:ascii="GHEA Grapalat" w:hAnsi="GHEA Grapalat"/>
          <w:sz w:val="24"/>
          <w:szCs w:val="24"/>
        </w:rPr>
        <w:t xml:space="preserve"> </w:t>
      </w:r>
      <w:r w:rsidRPr="008872B6">
        <w:rPr>
          <w:rFonts w:ascii="GHEA Grapalat" w:hAnsi="GHEA Grapalat"/>
          <w:sz w:val="24"/>
          <w:szCs w:val="24"/>
        </w:rPr>
        <w:t>մարմինը</w:t>
      </w:r>
      <w:r w:rsidRPr="006512B2">
        <w:rPr>
          <w:rFonts w:ascii="GHEA Grapalat" w:hAnsi="GHEA Grapalat"/>
          <w:sz w:val="24"/>
          <w:szCs w:val="24"/>
        </w:rPr>
        <w:t>:</w:t>
      </w:r>
    </w:p>
    <w:p w14:paraId="7488AE35" w14:textId="77777777" w:rsidR="00D037F2" w:rsidRPr="006512B2" w:rsidRDefault="00D037F2" w:rsidP="00E579E1">
      <w:pPr>
        <w:numPr>
          <w:ilvl w:val="0"/>
          <w:numId w:val="180"/>
        </w:numPr>
        <w:tabs>
          <w:tab w:val="left" w:pos="851"/>
        </w:tabs>
        <w:spacing w:after="0" w:line="360" w:lineRule="auto"/>
        <w:ind w:left="0" w:firstLine="567"/>
        <w:jc w:val="both"/>
        <w:rPr>
          <w:rFonts w:ascii="GHEA Grapalat" w:hAnsi="GHEA Grapalat"/>
          <w:sz w:val="24"/>
          <w:szCs w:val="24"/>
        </w:rPr>
      </w:pPr>
      <w:r w:rsidRPr="006512B2">
        <w:rPr>
          <w:rFonts w:ascii="GHEA Grapalat" w:hAnsi="GHEA Grapalat"/>
          <w:sz w:val="24"/>
          <w:szCs w:val="24"/>
          <w:lang w:val="en-GB"/>
        </w:rPr>
        <w:t>Միության</w:t>
      </w:r>
      <w:r w:rsidRPr="006512B2">
        <w:rPr>
          <w:rFonts w:ascii="GHEA Grapalat" w:hAnsi="GHEA Grapalat"/>
          <w:sz w:val="24"/>
          <w:szCs w:val="24"/>
        </w:rPr>
        <w:t xml:space="preserve"> </w:t>
      </w:r>
      <w:r w:rsidRPr="006512B2">
        <w:rPr>
          <w:rFonts w:ascii="GHEA Grapalat" w:hAnsi="GHEA Grapalat"/>
          <w:sz w:val="24"/>
          <w:szCs w:val="24"/>
          <w:lang w:val="en-GB"/>
        </w:rPr>
        <w:t>մաքսային</w:t>
      </w:r>
      <w:r w:rsidRPr="006512B2">
        <w:rPr>
          <w:rFonts w:ascii="GHEA Grapalat" w:hAnsi="GHEA Grapalat"/>
          <w:sz w:val="24"/>
          <w:szCs w:val="24"/>
        </w:rPr>
        <w:t xml:space="preserve"> </w:t>
      </w:r>
      <w:r w:rsidRPr="006512B2">
        <w:rPr>
          <w:rFonts w:ascii="GHEA Grapalat" w:hAnsi="GHEA Grapalat"/>
          <w:sz w:val="24"/>
          <w:szCs w:val="24"/>
          <w:lang w:val="en-GB"/>
        </w:rPr>
        <w:t>օրենսգրքի</w:t>
      </w:r>
      <w:r w:rsidRPr="006512B2">
        <w:rPr>
          <w:rFonts w:ascii="GHEA Grapalat" w:hAnsi="GHEA Grapalat"/>
          <w:sz w:val="24"/>
          <w:szCs w:val="24"/>
        </w:rPr>
        <w:t xml:space="preserve"> 205-</w:t>
      </w:r>
      <w:r w:rsidRPr="006512B2">
        <w:rPr>
          <w:rFonts w:ascii="GHEA Grapalat" w:hAnsi="GHEA Grapalat"/>
          <w:sz w:val="24"/>
          <w:szCs w:val="24"/>
          <w:lang w:val="en-GB"/>
        </w:rPr>
        <w:t>րդ</w:t>
      </w:r>
      <w:r w:rsidRPr="006512B2">
        <w:rPr>
          <w:rFonts w:ascii="GHEA Grapalat" w:hAnsi="GHEA Grapalat"/>
          <w:sz w:val="24"/>
          <w:szCs w:val="24"/>
        </w:rPr>
        <w:t xml:space="preserve"> </w:t>
      </w:r>
      <w:r w:rsidRPr="006512B2">
        <w:rPr>
          <w:rFonts w:ascii="GHEA Grapalat" w:hAnsi="GHEA Grapalat"/>
          <w:sz w:val="24"/>
          <w:szCs w:val="24"/>
          <w:lang w:val="en-GB"/>
        </w:rPr>
        <w:t>հոդվածի</w:t>
      </w:r>
      <w:r w:rsidRPr="006512B2">
        <w:rPr>
          <w:rFonts w:ascii="GHEA Grapalat" w:hAnsi="GHEA Grapalat"/>
          <w:sz w:val="24"/>
          <w:szCs w:val="24"/>
        </w:rPr>
        <w:t xml:space="preserve"> 8-</w:t>
      </w:r>
      <w:r w:rsidRPr="006512B2">
        <w:rPr>
          <w:rFonts w:ascii="GHEA Grapalat" w:hAnsi="GHEA Grapalat"/>
          <w:sz w:val="24"/>
          <w:szCs w:val="24"/>
          <w:lang w:val="en-GB"/>
        </w:rPr>
        <w:t>րդ</w:t>
      </w:r>
      <w:r w:rsidRPr="006512B2">
        <w:rPr>
          <w:rFonts w:ascii="GHEA Grapalat" w:hAnsi="GHEA Grapalat"/>
          <w:sz w:val="24"/>
          <w:szCs w:val="24"/>
        </w:rPr>
        <w:t xml:space="preserve"> </w:t>
      </w:r>
      <w:r w:rsidR="00343C78">
        <w:rPr>
          <w:rFonts w:ascii="GHEA Grapalat" w:hAnsi="GHEA Grapalat"/>
          <w:sz w:val="24"/>
          <w:szCs w:val="24"/>
          <w:lang w:val="hy-AM"/>
        </w:rPr>
        <w:t>մաս</w:t>
      </w:r>
      <w:r w:rsidRPr="006512B2">
        <w:rPr>
          <w:rFonts w:ascii="GHEA Grapalat" w:hAnsi="GHEA Grapalat"/>
          <w:sz w:val="24"/>
          <w:szCs w:val="24"/>
          <w:lang w:val="en-GB"/>
        </w:rPr>
        <w:t>ին</w:t>
      </w:r>
      <w:r w:rsidRPr="006512B2">
        <w:rPr>
          <w:rFonts w:ascii="GHEA Grapalat" w:hAnsi="GHEA Grapalat"/>
          <w:sz w:val="24"/>
          <w:szCs w:val="24"/>
        </w:rPr>
        <w:t xml:space="preserve"> </w:t>
      </w:r>
      <w:r w:rsidRPr="006512B2">
        <w:rPr>
          <w:rFonts w:ascii="GHEA Grapalat" w:hAnsi="GHEA Grapalat"/>
          <w:sz w:val="24"/>
          <w:szCs w:val="24"/>
          <w:lang w:val="en-GB"/>
        </w:rPr>
        <w:t>համա</w:t>
      </w:r>
      <w:r w:rsidR="00DB5E51">
        <w:rPr>
          <w:rFonts w:ascii="GHEA Grapalat" w:hAnsi="GHEA Grapalat"/>
          <w:sz w:val="24"/>
          <w:szCs w:val="24"/>
          <w:lang w:val="hy-AM"/>
        </w:rPr>
        <w:softHyphen/>
      </w:r>
      <w:r w:rsidRPr="006512B2">
        <w:rPr>
          <w:rFonts w:ascii="GHEA Grapalat" w:hAnsi="GHEA Grapalat"/>
          <w:sz w:val="24"/>
          <w:szCs w:val="24"/>
          <w:lang w:val="en-GB"/>
        </w:rPr>
        <w:t>պա</w:t>
      </w:r>
      <w:r w:rsidR="00DB5E51">
        <w:rPr>
          <w:rFonts w:ascii="GHEA Grapalat" w:hAnsi="GHEA Grapalat"/>
          <w:sz w:val="24"/>
          <w:szCs w:val="24"/>
          <w:lang w:val="hy-AM"/>
        </w:rPr>
        <w:softHyphen/>
      </w:r>
      <w:r w:rsidRPr="006512B2">
        <w:rPr>
          <w:rFonts w:ascii="GHEA Grapalat" w:hAnsi="GHEA Grapalat"/>
          <w:sz w:val="24"/>
          <w:szCs w:val="24"/>
          <w:lang w:val="en-GB"/>
        </w:rPr>
        <w:t>տասխան</w:t>
      </w:r>
      <w:r w:rsidRPr="006512B2">
        <w:rPr>
          <w:rFonts w:ascii="GHEA Grapalat" w:hAnsi="GHEA Grapalat"/>
          <w:sz w:val="24"/>
          <w:szCs w:val="24"/>
        </w:rPr>
        <w:t xml:space="preserve">, </w:t>
      </w:r>
      <w:r w:rsidRPr="006512B2">
        <w:rPr>
          <w:rFonts w:ascii="GHEA Grapalat" w:hAnsi="GHEA Grapalat"/>
          <w:sz w:val="24"/>
          <w:szCs w:val="24"/>
          <w:lang w:val="en-GB"/>
        </w:rPr>
        <w:t>հայ</w:t>
      </w:r>
      <w:r w:rsidR="00A4521B" w:rsidRPr="00904D92">
        <w:rPr>
          <w:rFonts w:ascii="GHEA Grapalat" w:hAnsi="GHEA Grapalat"/>
          <w:sz w:val="24"/>
          <w:szCs w:val="24"/>
        </w:rPr>
        <w:softHyphen/>
      </w:r>
      <w:r w:rsidRPr="006512B2">
        <w:rPr>
          <w:rFonts w:ascii="GHEA Grapalat" w:hAnsi="GHEA Grapalat"/>
          <w:sz w:val="24"/>
          <w:szCs w:val="24"/>
          <w:lang w:val="en-GB"/>
        </w:rPr>
        <w:t>տարարատուի</w:t>
      </w:r>
      <w:r w:rsidRPr="006512B2">
        <w:rPr>
          <w:rFonts w:ascii="GHEA Grapalat" w:hAnsi="GHEA Grapalat"/>
          <w:sz w:val="24"/>
          <w:szCs w:val="24"/>
        </w:rPr>
        <w:t xml:space="preserve"> </w:t>
      </w:r>
      <w:r w:rsidRPr="006512B2">
        <w:rPr>
          <w:rFonts w:ascii="GHEA Grapalat" w:hAnsi="GHEA Grapalat"/>
          <w:sz w:val="24"/>
          <w:szCs w:val="24"/>
          <w:lang w:val="en-GB"/>
        </w:rPr>
        <w:t>հիմնավորված</w:t>
      </w:r>
      <w:r w:rsidRPr="006512B2">
        <w:rPr>
          <w:rFonts w:ascii="GHEA Grapalat" w:hAnsi="GHEA Grapalat"/>
          <w:sz w:val="24"/>
          <w:szCs w:val="24"/>
        </w:rPr>
        <w:t xml:space="preserve"> </w:t>
      </w:r>
      <w:r w:rsidRPr="006512B2">
        <w:rPr>
          <w:rFonts w:ascii="GHEA Grapalat" w:hAnsi="GHEA Grapalat"/>
          <w:sz w:val="24"/>
          <w:szCs w:val="24"/>
          <w:lang w:val="en-GB"/>
        </w:rPr>
        <w:t>դիմումի</w:t>
      </w:r>
      <w:r w:rsidRPr="006512B2">
        <w:rPr>
          <w:rFonts w:ascii="GHEA Grapalat" w:hAnsi="GHEA Grapalat"/>
          <w:sz w:val="24"/>
          <w:szCs w:val="24"/>
        </w:rPr>
        <w:t xml:space="preserve"> </w:t>
      </w:r>
      <w:r w:rsidRPr="006512B2">
        <w:rPr>
          <w:rFonts w:ascii="GHEA Grapalat" w:hAnsi="GHEA Grapalat"/>
          <w:sz w:val="24"/>
          <w:szCs w:val="24"/>
          <w:lang w:val="en-GB"/>
        </w:rPr>
        <w:t>հիման</w:t>
      </w:r>
      <w:r w:rsidRPr="006512B2">
        <w:rPr>
          <w:rFonts w:ascii="GHEA Grapalat" w:hAnsi="GHEA Grapalat"/>
          <w:sz w:val="24"/>
          <w:szCs w:val="24"/>
        </w:rPr>
        <w:t xml:space="preserve"> </w:t>
      </w:r>
      <w:r w:rsidRPr="006512B2">
        <w:rPr>
          <w:rFonts w:ascii="GHEA Grapalat" w:hAnsi="GHEA Grapalat"/>
          <w:sz w:val="24"/>
          <w:szCs w:val="24"/>
          <w:lang w:val="en-GB"/>
        </w:rPr>
        <w:t>վրա</w:t>
      </w:r>
      <w:r w:rsidRPr="006512B2">
        <w:rPr>
          <w:rFonts w:ascii="GHEA Grapalat" w:hAnsi="GHEA Grapalat"/>
          <w:sz w:val="24"/>
          <w:szCs w:val="24"/>
        </w:rPr>
        <w:t xml:space="preserve"> </w:t>
      </w:r>
      <w:r w:rsidRPr="006512B2">
        <w:rPr>
          <w:rFonts w:ascii="GHEA Grapalat" w:hAnsi="GHEA Grapalat"/>
          <w:sz w:val="24"/>
          <w:szCs w:val="24"/>
          <w:lang w:val="en-GB"/>
        </w:rPr>
        <w:t>մաքսային</w:t>
      </w:r>
      <w:r w:rsidRPr="006512B2">
        <w:rPr>
          <w:rFonts w:ascii="GHEA Grapalat" w:hAnsi="GHEA Grapalat"/>
          <w:sz w:val="24"/>
          <w:szCs w:val="24"/>
        </w:rPr>
        <w:t xml:space="preserve"> </w:t>
      </w:r>
      <w:r w:rsidRPr="006512B2">
        <w:rPr>
          <w:rFonts w:ascii="GHEA Grapalat" w:hAnsi="GHEA Grapalat"/>
          <w:sz w:val="24"/>
          <w:szCs w:val="24"/>
          <w:lang w:val="en-GB"/>
        </w:rPr>
        <w:t>մարմինը</w:t>
      </w:r>
      <w:r w:rsidRPr="006512B2">
        <w:rPr>
          <w:rFonts w:ascii="GHEA Grapalat" w:hAnsi="GHEA Grapalat"/>
          <w:sz w:val="24"/>
          <w:szCs w:val="24"/>
        </w:rPr>
        <w:t xml:space="preserve"> </w:t>
      </w:r>
      <w:r w:rsidRPr="006512B2">
        <w:rPr>
          <w:rFonts w:ascii="GHEA Grapalat" w:hAnsi="GHEA Grapalat"/>
          <w:sz w:val="24"/>
          <w:szCs w:val="24"/>
          <w:lang w:val="en-GB"/>
        </w:rPr>
        <w:t>թույլա</w:t>
      </w:r>
      <w:r w:rsidR="00DB5E51">
        <w:rPr>
          <w:rFonts w:ascii="GHEA Grapalat" w:hAnsi="GHEA Grapalat"/>
          <w:sz w:val="24"/>
          <w:szCs w:val="24"/>
          <w:lang w:val="hy-AM"/>
        </w:rPr>
        <w:softHyphen/>
      </w:r>
      <w:r w:rsidRPr="006512B2">
        <w:rPr>
          <w:rFonts w:ascii="GHEA Grapalat" w:hAnsi="GHEA Grapalat"/>
          <w:sz w:val="24"/>
          <w:szCs w:val="24"/>
          <w:lang w:val="en-GB"/>
        </w:rPr>
        <w:t>տրում</w:t>
      </w:r>
      <w:r w:rsidRPr="006512B2">
        <w:rPr>
          <w:rFonts w:ascii="GHEA Grapalat" w:hAnsi="GHEA Grapalat"/>
          <w:sz w:val="24"/>
          <w:szCs w:val="24"/>
        </w:rPr>
        <w:t xml:space="preserve"> </w:t>
      </w:r>
      <w:r w:rsidRPr="006512B2">
        <w:rPr>
          <w:rFonts w:ascii="GHEA Grapalat" w:hAnsi="GHEA Grapalat"/>
          <w:sz w:val="24"/>
          <w:szCs w:val="24"/>
          <w:lang w:val="en-GB"/>
        </w:rPr>
        <w:t>է</w:t>
      </w:r>
      <w:r w:rsidRPr="006512B2">
        <w:rPr>
          <w:rFonts w:ascii="GHEA Grapalat" w:hAnsi="GHEA Grapalat"/>
          <w:sz w:val="24"/>
          <w:szCs w:val="24"/>
        </w:rPr>
        <w:t xml:space="preserve"> «</w:t>
      </w:r>
      <w:r w:rsidRPr="006512B2">
        <w:rPr>
          <w:rFonts w:ascii="GHEA Grapalat" w:hAnsi="GHEA Grapalat"/>
          <w:sz w:val="24"/>
          <w:szCs w:val="24"/>
          <w:lang w:val="en-GB"/>
        </w:rPr>
        <w:t>Ազատ</w:t>
      </w:r>
      <w:r w:rsidRPr="006512B2">
        <w:rPr>
          <w:rFonts w:ascii="GHEA Grapalat" w:hAnsi="GHEA Grapalat"/>
          <w:sz w:val="24"/>
          <w:szCs w:val="24"/>
        </w:rPr>
        <w:t xml:space="preserve"> </w:t>
      </w:r>
      <w:r w:rsidRPr="006512B2">
        <w:rPr>
          <w:rFonts w:ascii="GHEA Grapalat" w:hAnsi="GHEA Grapalat"/>
          <w:sz w:val="24"/>
          <w:szCs w:val="24"/>
          <w:lang w:val="en-GB"/>
        </w:rPr>
        <w:t>մաքսային</w:t>
      </w:r>
      <w:r w:rsidRPr="006512B2">
        <w:rPr>
          <w:rFonts w:ascii="GHEA Grapalat" w:hAnsi="GHEA Grapalat"/>
          <w:sz w:val="24"/>
          <w:szCs w:val="24"/>
        </w:rPr>
        <w:t xml:space="preserve"> </w:t>
      </w:r>
      <w:r w:rsidRPr="006512B2">
        <w:rPr>
          <w:rFonts w:ascii="GHEA Grapalat" w:hAnsi="GHEA Grapalat"/>
          <w:sz w:val="24"/>
          <w:szCs w:val="24"/>
          <w:lang w:val="en-GB"/>
        </w:rPr>
        <w:t>գոտի</w:t>
      </w:r>
      <w:r w:rsidRPr="006512B2">
        <w:rPr>
          <w:rFonts w:ascii="GHEA Grapalat" w:hAnsi="GHEA Grapalat"/>
          <w:sz w:val="24"/>
          <w:szCs w:val="24"/>
        </w:rPr>
        <w:t xml:space="preserve">» </w:t>
      </w:r>
      <w:r w:rsidRPr="006512B2">
        <w:rPr>
          <w:rFonts w:ascii="GHEA Grapalat" w:hAnsi="GHEA Grapalat"/>
          <w:sz w:val="24"/>
          <w:szCs w:val="24"/>
          <w:lang w:val="en-GB"/>
        </w:rPr>
        <w:t>մաքսային</w:t>
      </w:r>
      <w:r w:rsidRPr="006512B2">
        <w:rPr>
          <w:rFonts w:ascii="GHEA Grapalat" w:hAnsi="GHEA Grapalat"/>
          <w:sz w:val="24"/>
          <w:szCs w:val="24"/>
        </w:rPr>
        <w:t xml:space="preserve"> </w:t>
      </w:r>
      <w:r w:rsidRPr="006512B2">
        <w:rPr>
          <w:rFonts w:ascii="GHEA Grapalat" w:hAnsi="GHEA Grapalat"/>
          <w:sz w:val="24"/>
          <w:szCs w:val="24"/>
          <w:lang w:val="en-GB"/>
        </w:rPr>
        <w:t>ընթացակարգով</w:t>
      </w:r>
      <w:r w:rsidRPr="006512B2">
        <w:rPr>
          <w:rFonts w:ascii="GHEA Grapalat" w:hAnsi="GHEA Grapalat"/>
          <w:sz w:val="24"/>
          <w:szCs w:val="24"/>
        </w:rPr>
        <w:t xml:space="preserve"> </w:t>
      </w:r>
      <w:r w:rsidRPr="006512B2">
        <w:rPr>
          <w:rFonts w:ascii="GHEA Grapalat" w:hAnsi="GHEA Grapalat"/>
          <w:sz w:val="24"/>
          <w:szCs w:val="24"/>
          <w:lang w:val="en-GB"/>
        </w:rPr>
        <w:t>ձևակերպված</w:t>
      </w:r>
      <w:r w:rsidRPr="006512B2">
        <w:rPr>
          <w:rFonts w:ascii="GHEA Grapalat" w:hAnsi="GHEA Grapalat"/>
          <w:sz w:val="24"/>
          <w:szCs w:val="24"/>
        </w:rPr>
        <w:t xml:space="preserve"> </w:t>
      </w:r>
      <w:r w:rsidRPr="006512B2">
        <w:rPr>
          <w:rFonts w:ascii="GHEA Grapalat" w:hAnsi="GHEA Grapalat"/>
          <w:sz w:val="24"/>
          <w:szCs w:val="24"/>
          <w:lang w:val="en-GB"/>
        </w:rPr>
        <w:t>ապրանք</w:t>
      </w:r>
      <w:r w:rsidR="00DB5E51">
        <w:rPr>
          <w:rFonts w:ascii="GHEA Grapalat" w:hAnsi="GHEA Grapalat"/>
          <w:sz w:val="24"/>
          <w:szCs w:val="24"/>
          <w:lang w:val="hy-AM"/>
        </w:rPr>
        <w:softHyphen/>
      </w:r>
      <w:r w:rsidRPr="006512B2">
        <w:rPr>
          <w:rFonts w:ascii="GHEA Grapalat" w:hAnsi="GHEA Grapalat"/>
          <w:sz w:val="24"/>
          <w:szCs w:val="24"/>
          <w:lang w:val="en-GB"/>
        </w:rPr>
        <w:t>ների</w:t>
      </w:r>
      <w:r w:rsidRPr="006512B2">
        <w:rPr>
          <w:rFonts w:ascii="GHEA Grapalat" w:hAnsi="GHEA Grapalat"/>
          <w:sz w:val="24"/>
          <w:szCs w:val="24"/>
        </w:rPr>
        <w:t xml:space="preserve"> </w:t>
      </w:r>
      <w:r w:rsidRPr="006512B2">
        <w:rPr>
          <w:rFonts w:ascii="GHEA Grapalat" w:hAnsi="GHEA Grapalat"/>
          <w:sz w:val="24"/>
          <w:szCs w:val="24"/>
          <w:lang w:val="en-GB"/>
        </w:rPr>
        <w:t>փոխան</w:t>
      </w:r>
      <w:r w:rsidR="00A4521B" w:rsidRPr="00904D92">
        <w:rPr>
          <w:rFonts w:ascii="GHEA Grapalat" w:hAnsi="GHEA Grapalat"/>
          <w:sz w:val="24"/>
          <w:szCs w:val="24"/>
        </w:rPr>
        <w:softHyphen/>
      </w:r>
      <w:r w:rsidRPr="006512B2">
        <w:rPr>
          <w:rFonts w:ascii="GHEA Grapalat" w:hAnsi="GHEA Grapalat"/>
          <w:sz w:val="24"/>
          <w:szCs w:val="24"/>
          <w:lang w:val="en-GB"/>
        </w:rPr>
        <w:t>ցումը՝</w:t>
      </w:r>
    </w:p>
    <w:p w14:paraId="3A902BF4" w14:textId="77777777" w:rsidR="00D037F2" w:rsidRPr="006512B2" w:rsidRDefault="00D037F2" w:rsidP="00E579E1">
      <w:pPr>
        <w:numPr>
          <w:ilvl w:val="1"/>
          <w:numId w:val="181"/>
        </w:numPr>
        <w:tabs>
          <w:tab w:val="left" w:pos="851"/>
        </w:tabs>
        <w:spacing w:after="0" w:line="360" w:lineRule="auto"/>
        <w:ind w:left="0" w:firstLine="567"/>
        <w:jc w:val="both"/>
        <w:rPr>
          <w:rFonts w:ascii="GHEA Grapalat" w:hAnsi="GHEA Grapalat"/>
          <w:sz w:val="24"/>
          <w:szCs w:val="24"/>
        </w:rPr>
      </w:pPr>
      <w:r w:rsidRPr="006512B2">
        <w:rPr>
          <w:rFonts w:ascii="GHEA Grapalat" w:hAnsi="GHEA Grapalat"/>
          <w:sz w:val="24"/>
          <w:szCs w:val="24"/>
          <w:lang w:val="en-GB"/>
        </w:rPr>
        <w:t>կապալառուին</w:t>
      </w:r>
      <w:r w:rsidRPr="006512B2">
        <w:rPr>
          <w:rFonts w:ascii="GHEA Grapalat" w:hAnsi="GHEA Grapalat"/>
          <w:sz w:val="24"/>
          <w:szCs w:val="24"/>
        </w:rPr>
        <w:t xml:space="preserve">, </w:t>
      </w:r>
      <w:r w:rsidRPr="006512B2">
        <w:rPr>
          <w:rFonts w:ascii="GHEA Grapalat" w:hAnsi="GHEA Grapalat"/>
          <w:sz w:val="24"/>
          <w:szCs w:val="24"/>
          <w:lang w:val="en-GB"/>
        </w:rPr>
        <w:t>այդ</w:t>
      </w:r>
      <w:r w:rsidRPr="006512B2">
        <w:rPr>
          <w:rFonts w:ascii="GHEA Grapalat" w:hAnsi="GHEA Grapalat"/>
          <w:sz w:val="24"/>
          <w:szCs w:val="24"/>
        </w:rPr>
        <w:t xml:space="preserve"> </w:t>
      </w:r>
      <w:r w:rsidRPr="006512B2">
        <w:rPr>
          <w:rFonts w:ascii="GHEA Grapalat" w:hAnsi="GHEA Grapalat"/>
          <w:sz w:val="24"/>
          <w:szCs w:val="24"/>
          <w:lang w:val="en-GB"/>
        </w:rPr>
        <w:t>թվում՝</w:t>
      </w:r>
      <w:r w:rsidRPr="006512B2">
        <w:rPr>
          <w:rFonts w:ascii="GHEA Grapalat" w:hAnsi="GHEA Grapalat"/>
          <w:sz w:val="24"/>
          <w:szCs w:val="24"/>
        </w:rPr>
        <w:t xml:space="preserve"> </w:t>
      </w:r>
      <w:r w:rsidRPr="006512B2">
        <w:rPr>
          <w:rFonts w:ascii="GHEA Grapalat" w:hAnsi="GHEA Grapalat"/>
          <w:sz w:val="24"/>
          <w:szCs w:val="24"/>
          <w:lang w:val="en-GB"/>
        </w:rPr>
        <w:t>ազատ</w:t>
      </w:r>
      <w:r w:rsidRPr="006512B2">
        <w:rPr>
          <w:rFonts w:ascii="GHEA Grapalat" w:hAnsi="GHEA Grapalat"/>
          <w:sz w:val="24"/>
          <w:szCs w:val="24"/>
        </w:rPr>
        <w:t xml:space="preserve"> </w:t>
      </w:r>
      <w:r w:rsidRPr="006512B2">
        <w:rPr>
          <w:rFonts w:ascii="GHEA Grapalat" w:hAnsi="GHEA Grapalat"/>
          <w:sz w:val="24"/>
          <w:szCs w:val="24"/>
          <w:lang w:val="en-GB"/>
        </w:rPr>
        <w:t>տնտեսական</w:t>
      </w:r>
      <w:r w:rsidRPr="006512B2">
        <w:rPr>
          <w:rFonts w:ascii="GHEA Grapalat" w:hAnsi="GHEA Grapalat"/>
          <w:sz w:val="24"/>
          <w:szCs w:val="24"/>
        </w:rPr>
        <w:t xml:space="preserve"> </w:t>
      </w:r>
      <w:r w:rsidRPr="006512B2">
        <w:rPr>
          <w:rFonts w:ascii="GHEA Grapalat" w:hAnsi="GHEA Grapalat"/>
          <w:sz w:val="24"/>
          <w:szCs w:val="24"/>
          <w:lang w:val="en-GB"/>
        </w:rPr>
        <w:t>գոտու</w:t>
      </w:r>
      <w:r w:rsidRPr="006512B2">
        <w:rPr>
          <w:rFonts w:ascii="GHEA Grapalat" w:hAnsi="GHEA Grapalat"/>
          <w:sz w:val="24"/>
          <w:szCs w:val="24"/>
        </w:rPr>
        <w:t xml:space="preserve"> </w:t>
      </w:r>
      <w:r w:rsidRPr="006512B2">
        <w:rPr>
          <w:rFonts w:ascii="GHEA Grapalat" w:hAnsi="GHEA Grapalat"/>
          <w:sz w:val="24"/>
          <w:szCs w:val="24"/>
          <w:lang w:val="en-GB"/>
        </w:rPr>
        <w:t>շահագործող</w:t>
      </w:r>
      <w:r w:rsidRPr="006512B2">
        <w:rPr>
          <w:rFonts w:ascii="GHEA Grapalat" w:hAnsi="GHEA Grapalat"/>
          <w:sz w:val="24"/>
          <w:szCs w:val="24"/>
        </w:rPr>
        <w:t xml:space="preserve"> </w:t>
      </w:r>
      <w:r w:rsidRPr="006512B2">
        <w:rPr>
          <w:rFonts w:ascii="GHEA Grapalat" w:hAnsi="GHEA Grapalat"/>
          <w:sz w:val="24"/>
          <w:szCs w:val="24"/>
          <w:lang w:val="en-GB"/>
        </w:rPr>
        <w:t>չհանդիսա</w:t>
      </w:r>
      <w:r w:rsidR="00DB5E51">
        <w:rPr>
          <w:rFonts w:ascii="GHEA Grapalat" w:hAnsi="GHEA Grapalat"/>
          <w:sz w:val="24"/>
          <w:szCs w:val="24"/>
          <w:lang w:val="hy-AM"/>
        </w:rPr>
        <w:softHyphen/>
      </w:r>
      <w:r w:rsidRPr="006512B2">
        <w:rPr>
          <w:rFonts w:ascii="GHEA Grapalat" w:hAnsi="GHEA Grapalat"/>
          <w:sz w:val="24"/>
          <w:szCs w:val="24"/>
          <w:lang w:val="en-GB"/>
        </w:rPr>
        <w:t>ցող՝</w:t>
      </w:r>
      <w:r w:rsidRPr="006512B2">
        <w:rPr>
          <w:rFonts w:ascii="GHEA Grapalat" w:hAnsi="GHEA Grapalat"/>
          <w:sz w:val="24"/>
          <w:szCs w:val="24"/>
        </w:rPr>
        <w:t xml:space="preserve"> </w:t>
      </w:r>
      <w:r w:rsidRPr="006512B2">
        <w:rPr>
          <w:rFonts w:ascii="GHEA Grapalat" w:hAnsi="GHEA Grapalat"/>
          <w:sz w:val="24"/>
          <w:szCs w:val="24"/>
          <w:lang w:val="en-GB"/>
        </w:rPr>
        <w:t>ազատ</w:t>
      </w:r>
      <w:r w:rsidRPr="006512B2">
        <w:rPr>
          <w:rFonts w:ascii="GHEA Grapalat" w:hAnsi="GHEA Grapalat"/>
          <w:sz w:val="24"/>
          <w:szCs w:val="24"/>
        </w:rPr>
        <w:t xml:space="preserve"> </w:t>
      </w:r>
      <w:r w:rsidRPr="006512B2">
        <w:rPr>
          <w:rFonts w:ascii="GHEA Grapalat" w:hAnsi="GHEA Grapalat"/>
          <w:sz w:val="24"/>
          <w:szCs w:val="24"/>
          <w:lang w:val="en-GB"/>
        </w:rPr>
        <w:t>տնտեսական</w:t>
      </w:r>
      <w:r w:rsidRPr="006512B2">
        <w:rPr>
          <w:rFonts w:ascii="GHEA Grapalat" w:hAnsi="GHEA Grapalat"/>
          <w:sz w:val="24"/>
          <w:szCs w:val="24"/>
        </w:rPr>
        <w:t xml:space="preserve"> </w:t>
      </w:r>
      <w:r w:rsidRPr="006512B2">
        <w:rPr>
          <w:rFonts w:ascii="GHEA Grapalat" w:hAnsi="GHEA Grapalat"/>
          <w:sz w:val="24"/>
          <w:szCs w:val="24"/>
          <w:lang w:val="en-GB"/>
        </w:rPr>
        <w:t>գոտու</w:t>
      </w:r>
      <w:r w:rsidRPr="006512B2">
        <w:rPr>
          <w:rFonts w:ascii="GHEA Grapalat" w:hAnsi="GHEA Grapalat"/>
          <w:sz w:val="24"/>
          <w:szCs w:val="24"/>
        </w:rPr>
        <w:t xml:space="preserve"> </w:t>
      </w:r>
      <w:r w:rsidRPr="006512B2">
        <w:rPr>
          <w:rFonts w:ascii="GHEA Grapalat" w:hAnsi="GHEA Grapalat"/>
          <w:sz w:val="24"/>
          <w:szCs w:val="24"/>
          <w:lang w:val="en-GB"/>
        </w:rPr>
        <w:t>տարածքում</w:t>
      </w:r>
      <w:r w:rsidRPr="006512B2">
        <w:rPr>
          <w:rFonts w:ascii="GHEA Grapalat" w:hAnsi="GHEA Grapalat"/>
          <w:sz w:val="24"/>
          <w:szCs w:val="24"/>
        </w:rPr>
        <w:t xml:space="preserve"> </w:t>
      </w:r>
      <w:r w:rsidRPr="006512B2">
        <w:rPr>
          <w:rFonts w:ascii="GHEA Grapalat" w:hAnsi="GHEA Grapalat"/>
          <w:sz w:val="24"/>
          <w:szCs w:val="24"/>
          <w:lang w:val="en-GB"/>
        </w:rPr>
        <w:t>շինարարական</w:t>
      </w:r>
      <w:r w:rsidRPr="006512B2">
        <w:rPr>
          <w:rFonts w:ascii="GHEA Grapalat" w:hAnsi="GHEA Grapalat"/>
          <w:sz w:val="24"/>
          <w:szCs w:val="24"/>
        </w:rPr>
        <w:t xml:space="preserve">, </w:t>
      </w:r>
      <w:r w:rsidRPr="006512B2">
        <w:rPr>
          <w:rFonts w:ascii="GHEA Grapalat" w:hAnsi="GHEA Grapalat"/>
          <w:sz w:val="24"/>
          <w:szCs w:val="24"/>
          <w:lang w:val="en-GB"/>
        </w:rPr>
        <w:t>մոնտաժման</w:t>
      </w:r>
      <w:r w:rsidRPr="006512B2">
        <w:rPr>
          <w:rFonts w:ascii="GHEA Grapalat" w:hAnsi="GHEA Grapalat"/>
          <w:sz w:val="24"/>
          <w:szCs w:val="24"/>
        </w:rPr>
        <w:t xml:space="preserve"> </w:t>
      </w:r>
      <w:r w:rsidRPr="006512B2">
        <w:rPr>
          <w:rFonts w:ascii="GHEA Grapalat" w:hAnsi="GHEA Grapalat"/>
          <w:sz w:val="24"/>
          <w:szCs w:val="24"/>
          <w:lang w:val="en-GB"/>
        </w:rPr>
        <w:t>և</w:t>
      </w:r>
      <w:r w:rsidRPr="006512B2">
        <w:rPr>
          <w:rFonts w:ascii="GHEA Grapalat" w:hAnsi="GHEA Grapalat"/>
          <w:sz w:val="24"/>
          <w:szCs w:val="24"/>
        </w:rPr>
        <w:t xml:space="preserve"> </w:t>
      </w:r>
      <w:r w:rsidRPr="006512B2">
        <w:rPr>
          <w:rFonts w:ascii="GHEA Grapalat" w:hAnsi="GHEA Grapalat"/>
          <w:sz w:val="24"/>
          <w:szCs w:val="24"/>
          <w:lang w:val="en-GB"/>
        </w:rPr>
        <w:t>այլ</w:t>
      </w:r>
      <w:r w:rsidRPr="006512B2">
        <w:rPr>
          <w:rFonts w:ascii="GHEA Grapalat" w:hAnsi="GHEA Grapalat"/>
          <w:sz w:val="24"/>
          <w:szCs w:val="24"/>
        </w:rPr>
        <w:t xml:space="preserve"> </w:t>
      </w:r>
      <w:r w:rsidRPr="006512B2">
        <w:rPr>
          <w:rFonts w:ascii="GHEA Grapalat" w:hAnsi="GHEA Grapalat"/>
          <w:sz w:val="24"/>
          <w:szCs w:val="24"/>
          <w:lang w:val="en-GB"/>
        </w:rPr>
        <w:t>աշխա</w:t>
      </w:r>
      <w:r w:rsidR="00DB5E51">
        <w:rPr>
          <w:rFonts w:ascii="GHEA Grapalat" w:hAnsi="GHEA Grapalat"/>
          <w:sz w:val="24"/>
          <w:szCs w:val="24"/>
          <w:lang w:val="hy-AM"/>
        </w:rPr>
        <w:softHyphen/>
      </w:r>
      <w:r w:rsidRPr="006512B2">
        <w:rPr>
          <w:rFonts w:ascii="GHEA Grapalat" w:hAnsi="GHEA Grapalat"/>
          <w:sz w:val="24"/>
          <w:szCs w:val="24"/>
          <w:lang w:val="en-GB"/>
        </w:rPr>
        <w:t>տանք</w:t>
      </w:r>
      <w:r w:rsidR="00A4521B" w:rsidRPr="00904D92">
        <w:rPr>
          <w:rFonts w:ascii="GHEA Grapalat" w:hAnsi="GHEA Grapalat"/>
          <w:sz w:val="24"/>
          <w:szCs w:val="24"/>
        </w:rPr>
        <w:softHyphen/>
      </w:r>
      <w:r w:rsidRPr="006512B2">
        <w:rPr>
          <w:rFonts w:ascii="GHEA Grapalat" w:hAnsi="GHEA Grapalat"/>
          <w:sz w:val="24"/>
          <w:szCs w:val="24"/>
          <w:lang w:val="en-GB"/>
        </w:rPr>
        <w:t>ների</w:t>
      </w:r>
      <w:r w:rsidRPr="006512B2">
        <w:rPr>
          <w:rFonts w:ascii="GHEA Grapalat" w:hAnsi="GHEA Grapalat"/>
          <w:sz w:val="24"/>
          <w:szCs w:val="24"/>
        </w:rPr>
        <w:t xml:space="preserve"> </w:t>
      </w:r>
      <w:r w:rsidRPr="006512B2">
        <w:rPr>
          <w:rFonts w:ascii="GHEA Grapalat" w:hAnsi="GHEA Grapalat"/>
          <w:sz w:val="24"/>
          <w:szCs w:val="24"/>
          <w:lang w:val="en-GB"/>
        </w:rPr>
        <w:t>իրականացման</w:t>
      </w:r>
      <w:r w:rsidRPr="006512B2">
        <w:rPr>
          <w:rFonts w:ascii="GHEA Grapalat" w:hAnsi="GHEA Grapalat"/>
          <w:sz w:val="24"/>
          <w:szCs w:val="24"/>
        </w:rPr>
        <w:t xml:space="preserve"> </w:t>
      </w:r>
      <w:r w:rsidRPr="006512B2">
        <w:rPr>
          <w:rFonts w:ascii="GHEA Grapalat" w:hAnsi="GHEA Grapalat"/>
          <w:sz w:val="24"/>
          <w:szCs w:val="24"/>
          <w:lang w:val="en-GB"/>
        </w:rPr>
        <w:t>համար</w:t>
      </w:r>
      <w:r w:rsidR="00A4521B">
        <w:rPr>
          <w:rFonts w:ascii="GHEA Grapalat" w:hAnsi="GHEA Grapalat"/>
          <w:sz w:val="24"/>
          <w:szCs w:val="24"/>
        </w:rPr>
        <w:t>,</w:t>
      </w:r>
    </w:p>
    <w:p w14:paraId="47F2FD7E" w14:textId="77777777" w:rsidR="00D037F2" w:rsidRPr="006512B2" w:rsidRDefault="00D037F2" w:rsidP="00E579E1">
      <w:pPr>
        <w:numPr>
          <w:ilvl w:val="1"/>
          <w:numId w:val="181"/>
        </w:numPr>
        <w:tabs>
          <w:tab w:val="left" w:pos="851"/>
        </w:tabs>
        <w:spacing w:after="0" w:line="360" w:lineRule="auto"/>
        <w:ind w:left="0" w:firstLine="567"/>
        <w:jc w:val="both"/>
        <w:rPr>
          <w:rFonts w:ascii="GHEA Grapalat" w:hAnsi="GHEA Grapalat"/>
          <w:sz w:val="24"/>
          <w:szCs w:val="24"/>
        </w:rPr>
      </w:pPr>
      <w:r w:rsidRPr="006512B2">
        <w:rPr>
          <w:rFonts w:ascii="GHEA Grapalat" w:hAnsi="GHEA Grapalat"/>
          <w:sz w:val="24"/>
          <w:szCs w:val="24"/>
          <w:lang w:val="en-GB"/>
        </w:rPr>
        <w:t>փոխադրողին՝</w:t>
      </w:r>
      <w:r w:rsidRPr="006512B2">
        <w:rPr>
          <w:rFonts w:ascii="GHEA Grapalat" w:hAnsi="GHEA Grapalat"/>
          <w:sz w:val="24"/>
          <w:szCs w:val="24"/>
        </w:rPr>
        <w:t xml:space="preserve"> </w:t>
      </w:r>
      <w:r w:rsidRPr="006512B2">
        <w:rPr>
          <w:rFonts w:ascii="GHEA Grapalat" w:hAnsi="GHEA Grapalat"/>
          <w:sz w:val="24"/>
          <w:szCs w:val="24"/>
          <w:lang w:val="en-GB"/>
        </w:rPr>
        <w:t>ապրանքների</w:t>
      </w:r>
      <w:r w:rsidRPr="006512B2">
        <w:rPr>
          <w:rFonts w:ascii="GHEA Grapalat" w:hAnsi="GHEA Grapalat"/>
          <w:sz w:val="24"/>
          <w:szCs w:val="24"/>
        </w:rPr>
        <w:t xml:space="preserve"> </w:t>
      </w:r>
      <w:r w:rsidRPr="006512B2">
        <w:rPr>
          <w:rFonts w:ascii="GHEA Grapalat" w:hAnsi="GHEA Grapalat"/>
          <w:sz w:val="24"/>
          <w:szCs w:val="24"/>
          <w:lang w:val="en-GB"/>
        </w:rPr>
        <w:t>փոխադրում</w:t>
      </w:r>
      <w:r w:rsidRPr="006512B2">
        <w:rPr>
          <w:rFonts w:ascii="GHEA Grapalat" w:hAnsi="GHEA Grapalat"/>
          <w:sz w:val="24"/>
          <w:szCs w:val="24"/>
        </w:rPr>
        <w:t xml:space="preserve"> </w:t>
      </w:r>
      <w:r w:rsidRPr="006512B2">
        <w:rPr>
          <w:rFonts w:ascii="GHEA Grapalat" w:hAnsi="GHEA Grapalat"/>
          <w:sz w:val="24"/>
          <w:szCs w:val="24"/>
          <w:lang w:val="en-GB"/>
        </w:rPr>
        <w:t>իրականացնելու</w:t>
      </w:r>
      <w:r w:rsidRPr="006512B2">
        <w:rPr>
          <w:rFonts w:ascii="GHEA Grapalat" w:hAnsi="GHEA Grapalat"/>
          <w:sz w:val="24"/>
          <w:szCs w:val="24"/>
        </w:rPr>
        <w:t xml:space="preserve"> </w:t>
      </w:r>
      <w:r w:rsidRPr="006512B2">
        <w:rPr>
          <w:rFonts w:ascii="GHEA Grapalat" w:hAnsi="GHEA Grapalat"/>
          <w:sz w:val="24"/>
          <w:szCs w:val="24"/>
          <w:lang w:val="en-GB"/>
        </w:rPr>
        <w:t>համար</w:t>
      </w:r>
      <w:r w:rsidRPr="006512B2">
        <w:rPr>
          <w:rFonts w:ascii="GHEA Grapalat" w:hAnsi="GHEA Grapalat"/>
          <w:sz w:val="24"/>
          <w:szCs w:val="24"/>
        </w:rPr>
        <w:t xml:space="preserve">: </w:t>
      </w:r>
    </w:p>
    <w:p w14:paraId="4FF39A0C" w14:textId="77777777" w:rsidR="00D037F2" w:rsidRPr="006512B2" w:rsidRDefault="00D037F2" w:rsidP="006512B2">
      <w:pPr>
        <w:spacing w:after="0" w:line="360" w:lineRule="auto"/>
        <w:ind w:firstLine="567"/>
        <w:jc w:val="both"/>
        <w:rPr>
          <w:rFonts w:ascii="GHEA Grapalat" w:hAnsi="GHEA Grapalat"/>
          <w:sz w:val="24"/>
          <w:szCs w:val="24"/>
        </w:rPr>
      </w:pPr>
      <w:r w:rsidRPr="006512B2">
        <w:rPr>
          <w:rFonts w:ascii="GHEA Grapalat" w:hAnsi="GHEA Grapalat"/>
          <w:sz w:val="24"/>
          <w:szCs w:val="24"/>
          <w:lang w:val="en-GB"/>
        </w:rPr>
        <w:lastRenderedPageBreak/>
        <w:t>Սույն</w:t>
      </w:r>
      <w:r w:rsidRPr="006512B2">
        <w:rPr>
          <w:rFonts w:ascii="GHEA Grapalat" w:hAnsi="GHEA Grapalat"/>
          <w:sz w:val="24"/>
          <w:szCs w:val="24"/>
        </w:rPr>
        <w:t xml:space="preserve"> </w:t>
      </w:r>
      <w:r w:rsidRPr="006512B2">
        <w:rPr>
          <w:rFonts w:ascii="GHEA Grapalat" w:hAnsi="GHEA Grapalat"/>
          <w:sz w:val="24"/>
          <w:szCs w:val="24"/>
          <w:lang w:val="en-GB"/>
        </w:rPr>
        <w:t>մասին</w:t>
      </w:r>
      <w:r w:rsidRPr="006512B2">
        <w:rPr>
          <w:rFonts w:ascii="GHEA Grapalat" w:hAnsi="GHEA Grapalat"/>
          <w:sz w:val="24"/>
          <w:szCs w:val="24"/>
        </w:rPr>
        <w:t xml:space="preserve"> </w:t>
      </w:r>
      <w:r w:rsidRPr="006512B2">
        <w:rPr>
          <w:rFonts w:ascii="GHEA Grapalat" w:hAnsi="GHEA Grapalat"/>
          <w:sz w:val="24"/>
          <w:szCs w:val="24"/>
          <w:lang w:val="en-GB"/>
        </w:rPr>
        <w:t>համապատասխան</w:t>
      </w:r>
      <w:r w:rsidRPr="006512B2">
        <w:rPr>
          <w:rFonts w:ascii="GHEA Grapalat" w:hAnsi="GHEA Grapalat"/>
          <w:sz w:val="24"/>
          <w:szCs w:val="24"/>
        </w:rPr>
        <w:t xml:space="preserve"> </w:t>
      </w:r>
      <w:r w:rsidRPr="006512B2">
        <w:rPr>
          <w:rFonts w:ascii="GHEA Grapalat" w:hAnsi="GHEA Grapalat"/>
          <w:sz w:val="24"/>
          <w:szCs w:val="24"/>
          <w:lang w:val="en-GB"/>
        </w:rPr>
        <w:t>ապրանքների</w:t>
      </w:r>
      <w:r w:rsidRPr="006512B2">
        <w:rPr>
          <w:rFonts w:ascii="GHEA Grapalat" w:hAnsi="GHEA Grapalat"/>
          <w:sz w:val="24"/>
          <w:szCs w:val="24"/>
        </w:rPr>
        <w:t xml:space="preserve"> </w:t>
      </w:r>
      <w:r w:rsidRPr="006512B2">
        <w:rPr>
          <w:rFonts w:ascii="GHEA Grapalat" w:hAnsi="GHEA Grapalat"/>
          <w:sz w:val="24"/>
          <w:szCs w:val="24"/>
          <w:lang w:val="en-GB"/>
        </w:rPr>
        <w:t>փոխանցման</w:t>
      </w:r>
      <w:r w:rsidRPr="006512B2">
        <w:rPr>
          <w:rFonts w:ascii="GHEA Grapalat" w:hAnsi="GHEA Grapalat"/>
          <w:sz w:val="24"/>
          <w:szCs w:val="24"/>
        </w:rPr>
        <w:t xml:space="preserve"> </w:t>
      </w:r>
      <w:r w:rsidRPr="006512B2">
        <w:rPr>
          <w:rFonts w:ascii="GHEA Grapalat" w:hAnsi="GHEA Grapalat"/>
          <w:sz w:val="24"/>
          <w:szCs w:val="24"/>
          <w:lang w:val="en-GB"/>
        </w:rPr>
        <w:t>դեպքում</w:t>
      </w:r>
      <w:r w:rsidRPr="006512B2">
        <w:rPr>
          <w:rFonts w:ascii="GHEA Grapalat" w:hAnsi="GHEA Grapalat"/>
          <w:sz w:val="24"/>
          <w:szCs w:val="24"/>
        </w:rPr>
        <w:t xml:space="preserve"> </w:t>
      </w:r>
      <w:r w:rsidRPr="006512B2">
        <w:rPr>
          <w:rFonts w:ascii="GHEA Grapalat" w:hAnsi="GHEA Grapalat"/>
          <w:sz w:val="24"/>
          <w:szCs w:val="24"/>
          <w:lang w:val="en-GB"/>
        </w:rPr>
        <w:t>կապալառուն</w:t>
      </w:r>
      <w:r w:rsidRPr="006512B2">
        <w:rPr>
          <w:rFonts w:ascii="GHEA Grapalat" w:hAnsi="GHEA Grapalat"/>
          <w:sz w:val="24"/>
          <w:szCs w:val="24"/>
        </w:rPr>
        <w:t xml:space="preserve"> </w:t>
      </w:r>
      <w:r w:rsidRPr="006512B2">
        <w:rPr>
          <w:rFonts w:ascii="GHEA Grapalat" w:hAnsi="GHEA Grapalat"/>
          <w:sz w:val="24"/>
          <w:szCs w:val="24"/>
          <w:lang w:val="en-GB"/>
        </w:rPr>
        <w:t>և</w:t>
      </w:r>
      <w:r w:rsidRPr="006512B2">
        <w:rPr>
          <w:rFonts w:ascii="GHEA Grapalat" w:hAnsi="GHEA Grapalat"/>
          <w:sz w:val="24"/>
          <w:szCs w:val="24"/>
        </w:rPr>
        <w:t xml:space="preserve"> </w:t>
      </w:r>
      <w:r w:rsidRPr="006512B2">
        <w:rPr>
          <w:rFonts w:ascii="GHEA Grapalat" w:hAnsi="GHEA Grapalat"/>
          <w:sz w:val="24"/>
          <w:szCs w:val="24"/>
          <w:lang w:val="en-GB"/>
        </w:rPr>
        <w:t>փոխա</w:t>
      </w:r>
      <w:r w:rsidR="00A4521B" w:rsidRPr="00904D92">
        <w:rPr>
          <w:rFonts w:ascii="GHEA Grapalat" w:hAnsi="GHEA Grapalat"/>
          <w:sz w:val="24"/>
          <w:szCs w:val="24"/>
        </w:rPr>
        <w:softHyphen/>
      </w:r>
      <w:r w:rsidRPr="006512B2">
        <w:rPr>
          <w:rFonts w:ascii="GHEA Grapalat" w:hAnsi="GHEA Grapalat"/>
          <w:sz w:val="24"/>
          <w:szCs w:val="24"/>
          <w:lang w:val="en-GB"/>
        </w:rPr>
        <w:t>դրողը</w:t>
      </w:r>
      <w:r w:rsidRPr="006512B2">
        <w:rPr>
          <w:rFonts w:ascii="GHEA Grapalat" w:hAnsi="GHEA Grapalat"/>
          <w:sz w:val="24"/>
          <w:szCs w:val="24"/>
        </w:rPr>
        <w:t xml:space="preserve"> </w:t>
      </w:r>
      <w:r w:rsidRPr="006512B2">
        <w:rPr>
          <w:rFonts w:ascii="GHEA Grapalat" w:hAnsi="GHEA Grapalat"/>
          <w:sz w:val="24"/>
          <w:szCs w:val="24"/>
          <w:lang w:val="en-GB"/>
        </w:rPr>
        <w:t>մաքսատուրքի</w:t>
      </w:r>
      <w:r w:rsidRPr="006512B2">
        <w:rPr>
          <w:rFonts w:ascii="GHEA Grapalat" w:hAnsi="GHEA Grapalat"/>
          <w:sz w:val="24"/>
          <w:szCs w:val="24"/>
        </w:rPr>
        <w:t xml:space="preserve">, </w:t>
      </w:r>
      <w:r w:rsidRPr="006512B2">
        <w:rPr>
          <w:rFonts w:ascii="GHEA Grapalat" w:hAnsi="GHEA Grapalat"/>
          <w:sz w:val="24"/>
          <w:szCs w:val="24"/>
          <w:lang w:val="en-GB"/>
        </w:rPr>
        <w:t>հարկերի</w:t>
      </w:r>
      <w:r w:rsidRPr="006512B2">
        <w:rPr>
          <w:rFonts w:ascii="GHEA Grapalat" w:hAnsi="GHEA Grapalat"/>
          <w:sz w:val="24"/>
          <w:szCs w:val="24"/>
        </w:rPr>
        <w:t xml:space="preserve"> </w:t>
      </w:r>
      <w:r w:rsidRPr="006512B2">
        <w:rPr>
          <w:rFonts w:ascii="GHEA Grapalat" w:hAnsi="GHEA Grapalat"/>
          <w:sz w:val="24"/>
          <w:szCs w:val="24"/>
          <w:lang w:val="en-GB"/>
        </w:rPr>
        <w:t>և</w:t>
      </w:r>
      <w:r w:rsidRPr="006512B2">
        <w:rPr>
          <w:rFonts w:ascii="GHEA Grapalat" w:hAnsi="GHEA Grapalat"/>
          <w:sz w:val="24"/>
          <w:szCs w:val="24"/>
        </w:rPr>
        <w:t xml:space="preserve"> </w:t>
      </w:r>
      <w:r w:rsidRPr="006512B2">
        <w:rPr>
          <w:rFonts w:ascii="GHEA Grapalat" w:hAnsi="GHEA Grapalat"/>
          <w:sz w:val="24"/>
          <w:szCs w:val="24"/>
          <w:lang w:val="en-GB"/>
        </w:rPr>
        <w:t>մաքսային</w:t>
      </w:r>
      <w:r w:rsidRPr="006512B2">
        <w:rPr>
          <w:rFonts w:ascii="GHEA Grapalat" w:hAnsi="GHEA Grapalat"/>
          <w:sz w:val="24"/>
          <w:szCs w:val="24"/>
        </w:rPr>
        <w:t xml:space="preserve"> </w:t>
      </w:r>
      <w:r w:rsidRPr="006512B2">
        <w:rPr>
          <w:rFonts w:ascii="GHEA Grapalat" w:hAnsi="GHEA Grapalat"/>
          <w:sz w:val="24"/>
          <w:szCs w:val="24"/>
          <w:lang w:val="en-GB"/>
        </w:rPr>
        <w:t>մարմիններին</w:t>
      </w:r>
      <w:r w:rsidRPr="006512B2">
        <w:rPr>
          <w:rFonts w:ascii="GHEA Grapalat" w:hAnsi="GHEA Grapalat"/>
          <w:sz w:val="24"/>
          <w:szCs w:val="24"/>
        </w:rPr>
        <w:t xml:space="preserve"> </w:t>
      </w:r>
      <w:r w:rsidRPr="006512B2">
        <w:rPr>
          <w:rFonts w:ascii="GHEA Grapalat" w:hAnsi="GHEA Grapalat"/>
          <w:sz w:val="24"/>
          <w:szCs w:val="24"/>
          <w:lang w:val="en-GB"/>
        </w:rPr>
        <w:t>վճարման</w:t>
      </w:r>
      <w:r w:rsidRPr="006512B2">
        <w:rPr>
          <w:rFonts w:ascii="GHEA Grapalat" w:hAnsi="GHEA Grapalat"/>
          <w:sz w:val="24"/>
          <w:szCs w:val="24"/>
        </w:rPr>
        <w:t xml:space="preserve"> </w:t>
      </w:r>
      <w:r w:rsidRPr="006512B2">
        <w:rPr>
          <w:rFonts w:ascii="GHEA Grapalat" w:hAnsi="GHEA Grapalat"/>
          <w:sz w:val="24"/>
          <w:szCs w:val="24"/>
          <w:lang w:val="en-GB"/>
        </w:rPr>
        <w:t>ենթակա</w:t>
      </w:r>
      <w:r w:rsidRPr="006512B2">
        <w:rPr>
          <w:rFonts w:ascii="GHEA Grapalat" w:hAnsi="GHEA Grapalat"/>
          <w:sz w:val="24"/>
          <w:szCs w:val="24"/>
        </w:rPr>
        <w:t xml:space="preserve"> </w:t>
      </w:r>
      <w:r w:rsidRPr="006512B2">
        <w:rPr>
          <w:rFonts w:ascii="GHEA Grapalat" w:hAnsi="GHEA Grapalat"/>
          <w:sz w:val="24"/>
          <w:szCs w:val="24"/>
          <w:lang w:val="en-GB"/>
        </w:rPr>
        <w:t>այլ</w:t>
      </w:r>
      <w:r w:rsidRPr="006512B2">
        <w:rPr>
          <w:rFonts w:ascii="GHEA Grapalat" w:hAnsi="GHEA Grapalat"/>
          <w:sz w:val="24"/>
          <w:szCs w:val="24"/>
        </w:rPr>
        <w:t xml:space="preserve"> </w:t>
      </w:r>
      <w:r w:rsidRPr="006512B2">
        <w:rPr>
          <w:rFonts w:ascii="GHEA Grapalat" w:hAnsi="GHEA Grapalat"/>
          <w:sz w:val="24"/>
          <w:szCs w:val="24"/>
          <w:lang w:val="en-GB"/>
        </w:rPr>
        <w:t>վճար</w:t>
      </w:r>
      <w:r w:rsidR="00A4521B" w:rsidRPr="00904D92">
        <w:rPr>
          <w:rFonts w:ascii="GHEA Grapalat" w:hAnsi="GHEA Grapalat"/>
          <w:sz w:val="24"/>
          <w:szCs w:val="24"/>
        </w:rPr>
        <w:softHyphen/>
      </w:r>
      <w:r w:rsidRPr="006512B2">
        <w:rPr>
          <w:rFonts w:ascii="GHEA Grapalat" w:hAnsi="GHEA Grapalat"/>
          <w:sz w:val="24"/>
          <w:szCs w:val="24"/>
          <w:lang w:val="en-GB"/>
        </w:rPr>
        <w:t>ների</w:t>
      </w:r>
      <w:r w:rsidRPr="006512B2">
        <w:rPr>
          <w:rFonts w:ascii="GHEA Grapalat" w:hAnsi="GHEA Grapalat"/>
          <w:sz w:val="24"/>
          <w:szCs w:val="24"/>
        </w:rPr>
        <w:t xml:space="preserve"> </w:t>
      </w:r>
      <w:r w:rsidRPr="006512B2">
        <w:rPr>
          <w:rFonts w:ascii="GHEA Grapalat" w:hAnsi="GHEA Grapalat"/>
          <w:sz w:val="24"/>
          <w:szCs w:val="24"/>
          <w:lang w:val="en-GB"/>
        </w:rPr>
        <w:t>մասով</w:t>
      </w:r>
      <w:r w:rsidRPr="006512B2">
        <w:rPr>
          <w:rFonts w:ascii="GHEA Grapalat" w:hAnsi="GHEA Grapalat"/>
          <w:sz w:val="24"/>
          <w:szCs w:val="24"/>
        </w:rPr>
        <w:t xml:space="preserve"> </w:t>
      </w:r>
      <w:r w:rsidRPr="006512B2">
        <w:rPr>
          <w:rFonts w:ascii="GHEA Grapalat" w:hAnsi="GHEA Grapalat"/>
          <w:sz w:val="24"/>
          <w:szCs w:val="24"/>
          <w:lang w:val="en-GB"/>
        </w:rPr>
        <w:t>համապարտ</w:t>
      </w:r>
      <w:r w:rsidRPr="006512B2">
        <w:rPr>
          <w:rFonts w:ascii="GHEA Grapalat" w:hAnsi="GHEA Grapalat"/>
          <w:sz w:val="24"/>
          <w:szCs w:val="24"/>
        </w:rPr>
        <w:t xml:space="preserve"> </w:t>
      </w:r>
      <w:r w:rsidRPr="006512B2">
        <w:rPr>
          <w:rFonts w:ascii="GHEA Grapalat" w:hAnsi="GHEA Grapalat"/>
          <w:sz w:val="24"/>
          <w:szCs w:val="24"/>
          <w:lang w:val="en-GB"/>
        </w:rPr>
        <w:t>պարտավորություն</w:t>
      </w:r>
      <w:r w:rsidRPr="006512B2">
        <w:rPr>
          <w:rFonts w:ascii="GHEA Grapalat" w:hAnsi="GHEA Grapalat"/>
          <w:sz w:val="24"/>
          <w:szCs w:val="24"/>
        </w:rPr>
        <w:t xml:space="preserve"> </w:t>
      </w:r>
      <w:r w:rsidRPr="006512B2">
        <w:rPr>
          <w:rFonts w:ascii="GHEA Grapalat" w:hAnsi="GHEA Grapalat"/>
          <w:sz w:val="24"/>
          <w:szCs w:val="24"/>
          <w:lang w:val="en-GB"/>
        </w:rPr>
        <w:t>են</w:t>
      </w:r>
      <w:r w:rsidRPr="006512B2">
        <w:rPr>
          <w:rFonts w:ascii="GHEA Grapalat" w:hAnsi="GHEA Grapalat"/>
          <w:sz w:val="24"/>
          <w:szCs w:val="24"/>
        </w:rPr>
        <w:t xml:space="preserve"> </w:t>
      </w:r>
      <w:r w:rsidRPr="006512B2">
        <w:rPr>
          <w:rFonts w:ascii="GHEA Grapalat" w:hAnsi="GHEA Grapalat"/>
          <w:sz w:val="24"/>
          <w:szCs w:val="24"/>
          <w:lang w:val="en-GB"/>
        </w:rPr>
        <w:t>կրում</w:t>
      </w:r>
      <w:r w:rsidRPr="006512B2">
        <w:rPr>
          <w:rFonts w:ascii="GHEA Grapalat" w:hAnsi="GHEA Grapalat"/>
          <w:sz w:val="24"/>
          <w:szCs w:val="24"/>
        </w:rPr>
        <w:t xml:space="preserve"> </w:t>
      </w:r>
      <w:r w:rsidRPr="006512B2">
        <w:rPr>
          <w:rFonts w:ascii="GHEA Grapalat" w:hAnsi="GHEA Grapalat"/>
          <w:sz w:val="24"/>
          <w:szCs w:val="24"/>
          <w:lang w:val="en-GB"/>
        </w:rPr>
        <w:t>Միության</w:t>
      </w:r>
      <w:r w:rsidRPr="006512B2">
        <w:rPr>
          <w:rFonts w:ascii="GHEA Grapalat" w:hAnsi="GHEA Grapalat"/>
          <w:sz w:val="24"/>
          <w:szCs w:val="24"/>
        </w:rPr>
        <w:t xml:space="preserve"> </w:t>
      </w:r>
      <w:r w:rsidRPr="006512B2">
        <w:rPr>
          <w:rFonts w:ascii="GHEA Grapalat" w:hAnsi="GHEA Grapalat"/>
          <w:sz w:val="24"/>
          <w:szCs w:val="24"/>
          <w:lang w:val="en-GB"/>
        </w:rPr>
        <w:t>մաքսային</w:t>
      </w:r>
      <w:r w:rsidRPr="006512B2">
        <w:rPr>
          <w:rFonts w:ascii="GHEA Grapalat" w:hAnsi="GHEA Grapalat"/>
          <w:sz w:val="24"/>
          <w:szCs w:val="24"/>
        </w:rPr>
        <w:t xml:space="preserve"> </w:t>
      </w:r>
      <w:r w:rsidRPr="006512B2">
        <w:rPr>
          <w:rFonts w:ascii="GHEA Grapalat" w:hAnsi="GHEA Grapalat"/>
          <w:sz w:val="24"/>
          <w:szCs w:val="24"/>
          <w:lang w:val="en-GB"/>
        </w:rPr>
        <w:t>օրենս</w:t>
      </w:r>
      <w:r w:rsidR="00A4521B" w:rsidRPr="00904D92">
        <w:rPr>
          <w:rFonts w:ascii="GHEA Grapalat" w:hAnsi="GHEA Grapalat"/>
          <w:sz w:val="24"/>
          <w:szCs w:val="24"/>
        </w:rPr>
        <w:softHyphen/>
      </w:r>
      <w:r w:rsidRPr="006512B2">
        <w:rPr>
          <w:rFonts w:ascii="GHEA Grapalat" w:hAnsi="GHEA Grapalat"/>
          <w:sz w:val="24"/>
          <w:szCs w:val="24"/>
          <w:lang w:val="en-GB"/>
        </w:rPr>
        <w:t>գր</w:t>
      </w:r>
      <w:r w:rsidR="00A4521B" w:rsidRPr="00904D92">
        <w:rPr>
          <w:rFonts w:ascii="GHEA Grapalat" w:hAnsi="GHEA Grapalat"/>
          <w:sz w:val="24"/>
          <w:szCs w:val="24"/>
        </w:rPr>
        <w:softHyphen/>
      </w:r>
      <w:r w:rsidRPr="006512B2">
        <w:rPr>
          <w:rFonts w:ascii="GHEA Grapalat" w:hAnsi="GHEA Grapalat"/>
          <w:sz w:val="24"/>
          <w:szCs w:val="24"/>
          <w:lang w:val="en-GB"/>
        </w:rPr>
        <w:t>քով</w:t>
      </w:r>
      <w:r w:rsidRPr="006512B2">
        <w:rPr>
          <w:rFonts w:ascii="GHEA Grapalat" w:hAnsi="GHEA Grapalat"/>
          <w:sz w:val="24"/>
          <w:szCs w:val="24"/>
        </w:rPr>
        <w:t xml:space="preserve"> </w:t>
      </w:r>
      <w:r w:rsidRPr="006512B2">
        <w:rPr>
          <w:rFonts w:ascii="GHEA Grapalat" w:hAnsi="GHEA Grapalat"/>
          <w:sz w:val="24"/>
          <w:szCs w:val="24"/>
          <w:lang w:val="en-GB"/>
        </w:rPr>
        <w:t>և</w:t>
      </w:r>
      <w:r w:rsidRPr="006512B2">
        <w:rPr>
          <w:rFonts w:ascii="GHEA Grapalat" w:hAnsi="GHEA Grapalat"/>
          <w:sz w:val="24"/>
          <w:szCs w:val="24"/>
        </w:rPr>
        <w:t xml:space="preserve"> </w:t>
      </w:r>
      <w:r w:rsidRPr="006512B2">
        <w:rPr>
          <w:rFonts w:ascii="GHEA Grapalat" w:hAnsi="GHEA Grapalat"/>
          <w:sz w:val="24"/>
          <w:szCs w:val="24"/>
          <w:lang w:val="en-GB"/>
        </w:rPr>
        <w:t>սույն</w:t>
      </w:r>
      <w:r w:rsidRPr="006512B2">
        <w:rPr>
          <w:rFonts w:ascii="GHEA Grapalat" w:hAnsi="GHEA Grapalat"/>
          <w:sz w:val="24"/>
          <w:szCs w:val="24"/>
        </w:rPr>
        <w:t xml:space="preserve"> </w:t>
      </w:r>
      <w:r w:rsidRPr="006512B2">
        <w:rPr>
          <w:rFonts w:ascii="GHEA Grapalat" w:hAnsi="GHEA Grapalat"/>
          <w:sz w:val="24"/>
          <w:szCs w:val="24"/>
          <w:lang w:val="en-GB"/>
        </w:rPr>
        <w:t>օրենքով</w:t>
      </w:r>
      <w:r w:rsidRPr="006512B2">
        <w:rPr>
          <w:rFonts w:ascii="GHEA Grapalat" w:hAnsi="GHEA Grapalat"/>
          <w:sz w:val="24"/>
          <w:szCs w:val="24"/>
        </w:rPr>
        <w:t xml:space="preserve"> </w:t>
      </w:r>
      <w:r w:rsidRPr="006512B2">
        <w:rPr>
          <w:rFonts w:ascii="GHEA Grapalat" w:hAnsi="GHEA Grapalat"/>
          <w:sz w:val="24"/>
          <w:szCs w:val="24"/>
          <w:lang w:val="en-GB"/>
        </w:rPr>
        <w:t>այդպիսի</w:t>
      </w:r>
      <w:r w:rsidRPr="006512B2">
        <w:rPr>
          <w:rFonts w:ascii="GHEA Grapalat" w:hAnsi="GHEA Grapalat"/>
          <w:sz w:val="24"/>
          <w:szCs w:val="24"/>
        </w:rPr>
        <w:t xml:space="preserve"> </w:t>
      </w:r>
      <w:r w:rsidRPr="006512B2">
        <w:rPr>
          <w:rFonts w:ascii="GHEA Grapalat" w:hAnsi="GHEA Grapalat"/>
          <w:sz w:val="24"/>
          <w:szCs w:val="24"/>
          <w:lang w:val="en-GB"/>
        </w:rPr>
        <w:t>վճարների</w:t>
      </w:r>
      <w:r w:rsidRPr="006512B2">
        <w:rPr>
          <w:rFonts w:ascii="GHEA Grapalat" w:hAnsi="GHEA Grapalat"/>
          <w:sz w:val="24"/>
          <w:szCs w:val="24"/>
        </w:rPr>
        <w:t xml:space="preserve"> </w:t>
      </w:r>
      <w:r w:rsidRPr="006512B2">
        <w:rPr>
          <w:rFonts w:ascii="GHEA Grapalat" w:hAnsi="GHEA Grapalat"/>
          <w:sz w:val="24"/>
          <w:szCs w:val="24"/>
          <w:lang w:val="en-GB"/>
        </w:rPr>
        <w:t>պարտավորության</w:t>
      </w:r>
      <w:r w:rsidRPr="006512B2">
        <w:rPr>
          <w:rFonts w:ascii="GHEA Grapalat" w:hAnsi="GHEA Grapalat"/>
          <w:sz w:val="24"/>
          <w:szCs w:val="24"/>
        </w:rPr>
        <w:t xml:space="preserve"> </w:t>
      </w:r>
      <w:r w:rsidRPr="006512B2">
        <w:rPr>
          <w:rFonts w:ascii="GHEA Grapalat" w:hAnsi="GHEA Grapalat"/>
          <w:sz w:val="24"/>
          <w:szCs w:val="24"/>
          <w:lang w:val="en-GB"/>
        </w:rPr>
        <w:t>ծագման</w:t>
      </w:r>
      <w:r w:rsidRPr="006512B2">
        <w:rPr>
          <w:rFonts w:ascii="GHEA Grapalat" w:hAnsi="GHEA Grapalat"/>
          <w:sz w:val="24"/>
          <w:szCs w:val="24"/>
        </w:rPr>
        <w:t xml:space="preserve"> </w:t>
      </w:r>
      <w:r w:rsidRPr="006512B2">
        <w:rPr>
          <w:rFonts w:ascii="GHEA Grapalat" w:hAnsi="GHEA Grapalat"/>
          <w:sz w:val="24"/>
          <w:szCs w:val="24"/>
          <w:lang w:val="en-GB"/>
        </w:rPr>
        <w:t>դեպքերում</w:t>
      </w:r>
      <w:r w:rsidRPr="006512B2">
        <w:rPr>
          <w:rFonts w:ascii="GHEA Grapalat" w:hAnsi="GHEA Grapalat"/>
          <w:sz w:val="24"/>
          <w:szCs w:val="24"/>
        </w:rPr>
        <w:t xml:space="preserve">, </w:t>
      </w:r>
      <w:r w:rsidRPr="006512B2">
        <w:rPr>
          <w:rFonts w:ascii="GHEA Grapalat" w:hAnsi="GHEA Grapalat"/>
          <w:sz w:val="24"/>
          <w:szCs w:val="24"/>
          <w:lang w:val="en-GB"/>
        </w:rPr>
        <w:t>եթե</w:t>
      </w:r>
      <w:r w:rsidRPr="006512B2">
        <w:rPr>
          <w:rFonts w:ascii="GHEA Grapalat" w:hAnsi="GHEA Grapalat"/>
          <w:sz w:val="24"/>
          <w:szCs w:val="24"/>
        </w:rPr>
        <w:t xml:space="preserve"> </w:t>
      </w:r>
      <w:r w:rsidRPr="006512B2">
        <w:rPr>
          <w:rFonts w:ascii="GHEA Grapalat" w:hAnsi="GHEA Grapalat"/>
          <w:sz w:val="24"/>
          <w:szCs w:val="24"/>
          <w:lang w:val="en-GB"/>
        </w:rPr>
        <w:t>պար</w:t>
      </w:r>
      <w:r w:rsidR="00A4521B" w:rsidRPr="00904D92">
        <w:rPr>
          <w:rFonts w:ascii="GHEA Grapalat" w:hAnsi="GHEA Grapalat"/>
          <w:sz w:val="24"/>
          <w:szCs w:val="24"/>
        </w:rPr>
        <w:softHyphen/>
      </w:r>
      <w:r w:rsidRPr="006512B2">
        <w:rPr>
          <w:rFonts w:ascii="GHEA Grapalat" w:hAnsi="GHEA Grapalat"/>
          <w:sz w:val="24"/>
          <w:szCs w:val="24"/>
          <w:lang w:val="en-GB"/>
        </w:rPr>
        <w:t>տավորության</w:t>
      </w:r>
      <w:r w:rsidRPr="006512B2">
        <w:rPr>
          <w:rFonts w:ascii="GHEA Grapalat" w:hAnsi="GHEA Grapalat"/>
          <w:sz w:val="24"/>
          <w:szCs w:val="24"/>
        </w:rPr>
        <w:t xml:space="preserve"> </w:t>
      </w:r>
      <w:r w:rsidRPr="006512B2">
        <w:rPr>
          <w:rFonts w:ascii="GHEA Grapalat" w:hAnsi="GHEA Grapalat"/>
          <w:sz w:val="24"/>
          <w:szCs w:val="24"/>
          <w:lang w:val="en-GB"/>
        </w:rPr>
        <w:t>ծագման</w:t>
      </w:r>
      <w:r w:rsidRPr="006512B2">
        <w:rPr>
          <w:rFonts w:ascii="GHEA Grapalat" w:hAnsi="GHEA Grapalat"/>
          <w:sz w:val="24"/>
          <w:szCs w:val="24"/>
        </w:rPr>
        <w:t xml:space="preserve"> </w:t>
      </w:r>
      <w:r w:rsidRPr="006512B2">
        <w:rPr>
          <w:rFonts w:ascii="GHEA Grapalat" w:hAnsi="GHEA Grapalat"/>
          <w:sz w:val="24"/>
          <w:szCs w:val="24"/>
          <w:lang w:val="en-GB"/>
        </w:rPr>
        <w:t>օրվա</w:t>
      </w:r>
      <w:r w:rsidRPr="006512B2">
        <w:rPr>
          <w:rFonts w:ascii="GHEA Grapalat" w:hAnsi="GHEA Grapalat"/>
          <w:sz w:val="24"/>
          <w:szCs w:val="24"/>
        </w:rPr>
        <w:t xml:space="preserve"> </w:t>
      </w:r>
      <w:r w:rsidRPr="006512B2">
        <w:rPr>
          <w:rFonts w:ascii="GHEA Grapalat" w:hAnsi="GHEA Grapalat"/>
          <w:sz w:val="24"/>
          <w:szCs w:val="24"/>
          <w:lang w:val="en-GB"/>
        </w:rPr>
        <w:t>դրությամբ</w:t>
      </w:r>
      <w:r w:rsidRPr="006512B2">
        <w:rPr>
          <w:rFonts w:ascii="GHEA Grapalat" w:hAnsi="GHEA Grapalat"/>
          <w:sz w:val="24"/>
          <w:szCs w:val="24"/>
        </w:rPr>
        <w:t xml:space="preserve"> </w:t>
      </w:r>
      <w:r w:rsidRPr="006512B2">
        <w:rPr>
          <w:rFonts w:ascii="GHEA Grapalat" w:hAnsi="GHEA Grapalat"/>
          <w:sz w:val="24"/>
          <w:szCs w:val="24"/>
          <w:lang w:val="en-GB"/>
        </w:rPr>
        <w:t>փոխանցված</w:t>
      </w:r>
      <w:r w:rsidRPr="006512B2">
        <w:rPr>
          <w:rFonts w:ascii="GHEA Grapalat" w:hAnsi="GHEA Grapalat"/>
          <w:sz w:val="24"/>
          <w:szCs w:val="24"/>
        </w:rPr>
        <w:t xml:space="preserve"> </w:t>
      </w:r>
      <w:r w:rsidRPr="006512B2">
        <w:rPr>
          <w:rFonts w:ascii="GHEA Grapalat" w:hAnsi="GHEA Grapalat"/>
          <w:sz w:val="24"/>
          <w:szCs w:val="24"/>
          <w:lang w:val="en-GB"/>
        </w:rPr>
        <w:t>ապրանքները</w:t>
      </w:r>
      <w:r w:rsidRPr="006512B2">
        <w:rPr>
          <w:rFonts w:ascii="GHEA Grapalat" w:hAnsi="GHEA Grapalat"/>
          <w:sz w:val="24"/>
          <w:szCs w:val="24"/>
        </w:rPr>
        <w:t xml:space="preserve"> </w:t>
      </w:r>
      <w:r w:rsidRPr="006512B2">
        <w:rPr>
          <w:rFonts w:ascii="GHEA Grapalat" w:hAnsi="GHEA Grapalat"/>
          <w:sz w:val="24"/>
          <w:szCs w:val="24"/>
          <w:lang w:val="en-GB"/>
        </w:rPr>
        <w:t>չեն</w:t>
      </w:r>
      <w:r w:rsidRPr="006512B2">
        <w:rPr>
          <w:rFonts w:ascii="GHEA Grapalat" w:hAnsi="GHEA Grapalat"/>
          <w:sz w:val="24"/>
          <w:szCs w:val="24"/>
        </w:rPr>
        <w:t xml:space="preserve"> </w:t>
      </w:r>
      <w:r w:rsidRPr="006512B2">
        <w:rPr>
          <w:rFonts w:ascii="GHEA Grapalat" w:hAnsi="GHEA Grapalat"/>
          <w:sz w:val="24"/>
          <w:szCs w:val="24"/>
          <w:lang w:val="en-GB"/>
        </w:rPr>
        <w:t>հանձնվել</w:t>
      </w:r>
      <w:r w:rsidRPr="006512B2">
        <w:rPr>
          <w:rFonts w:ascii="GHEA Grapalat" w:hAnsi="GHEA Grapalat"/>
          <w:sz w:val="24"/>
          <w:szCs w:val="24"/>
        </w:rPr>
        <w:t xml:space="preserve"> </w:t>
      </w:r>
      <w:r w:rsidRPr="006512B2">
        <w:rPr>
          <w:rFonts w:ascii="GHEA Grapalat" w:hAnsi="GHEA Grapalat"/>
          <w:sz w:val="24"/>
          <w:szCs w:val="24"/>
          <w:lang w:val="en-GB"/>
        </w:rPr>
        <w:t>հայ</w:t>
      </w:r>
      <w:r w:rsidR="00A4521B" w:rsidRPr="00904D92">
        <w:rPr>
          <w:rFonts w:ascii="GHEA Grapalat" w:hAnsi="GHEA Grapalat"/>
          <w:sz w:val="24"/>
          <w:szCs w:val="24"/>
        </w:rPr>
        <w:softHyphen/>
      </w:r>
      <w:r w:rsidRPr="006512B2">
        <w:rPr>
          <w:rFonts w:ascii="GHEA Grapalat" w:hAnsi="GHEA Grapalat"/>
          <w:sz w:val="24"/>
          <w:szCs w:val="24"/>
          <w:lang w:val="en-GB"/>
        </w:rPr>
        <w:t>տարարատուին</w:t>
      </w:r>
      <w:r w:rsidRPr="006512B2">
        <w:rPr>
          <w:rFonts w:ascii="GHEA Grapalat" w:hAnsi="GHEA Grapalat"/>
          <w:sz w:val="24"/>
          <w:szCs w:val="24"/>
        </w:rPr>
        <w:t>:</w:t>
      </w:r>
    </w:p>
    <w:p w14:paraId="4F699EF1" w14:textId="77777777" w:rsidR="00A3133A" w:rsidRPr="006512B2" w:rsidRDefault="008872B6" w:rsidP="00E579E1">
      <w:pPr>
        <w:numPr>
          <w:ilvl w:val="0"/>
          <w:numId w:val="180"/>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Pr="006512B2">
        <w:rPr>
          <w:rFonts w:ascii="GHEA Grapalat" w:hAnsi="GHEA Grapalat"/>
          <w:sz w:val="24"/>
          <w:szCs w:val="24"/>
          <w:lang w:val="hy-AM"/>
        </w:rPr>
        <w:t>առավարությունը</w:t>
      </w:r>
      <w:r>
        <w:rPr>
          <w:rFonts w:ascii="GHEA Grapalat" w:hAnsi="GHEA Grapalat"/>
          <w:sz w:val="24"/>
          <w:szCs w:val="24"/>
          <w:lang w:val="hy-AM"/>
        </w:rPr>
        <w:t xml:space="preserve">, </w:t>
      </w:r>
      <w:r w:rsidR="005357E2" w:rsidRPr="006512B2">
        <w:rPr>
          <w:rFonts w:ascii="GHEA Grapalat" w:hAnsi="GHEA Grapalat"/>
          <w:sz w:val="24"/>
          <w:szCs w:val="24"/>
          <w:lang w:val="hy-AM"/>
        </w:rPr>
        <w:t xml:space="preserve">Միության մաքսային օրենսգրքի 205-րդ հոդվածի 10-րդ </w:t>
      </w:r>
      <w:r w:rsidR="00343C78">
        <w:rPr>
          <w:rFonts w:ascii="GHEA Grapalat" w:hAnsi="GHEA Grapalat"/>
          <w:sz w:val="24"/>
          <w:szCs w:val="24"/>
          <w:lang w:val="hy-AM"/>
        </w:rPr>
        <w:t>մաս</w:t>
      </w:r>
      <w:r w:rsidR="005357E2" w:rsidRPr="006512B2">
        <w:rPr>
          <w:rFonts w:ascii="GHEA Grapalat" w:hAnsi="GHEA Grapalat"/>
          <w:sz w:val="24"/>
          <w:szCs w:val="24"/>
          <w:lang w:val="hy-AM"/>
        </w:rPr>
        <w:t>ին համա</w:t>
      </w:r>
      <w:r w:rsidR="00A4521B" w:rsidRPr="00904D92">
        <w:rPr>
          <w:rFonts w:ascii="GHEA Grapalat" w:hAnsi="GHEA Grapalat"/>
          <w:sz w:val="24"/>
          <w:szCs w:val="24"/>
        </w:rPr>
        <w:softHyphen/>
      </w:r>
      <w:r w:rsidR="005357E2" w:rsidRPr="006512B2">
        <w:rPr>
          <w:rFonts w:ascii="GHEA Grapalat" w:hAnsi="GHEA Grapalat"/>
          <w:sz w:val="24"/>
          <w:szCs w:val="24"/>
          <w:lang w:val="hy-AM"/>
        </w:rPr>
        <w:t>պա</w:t>
      </w:r>
      <w:r>
        <w:rPr>
          <w:rFonts w:ascii="GHEA Grapalat" w:hAnsi="GHEA Grapalat"/>
          <w:sz w:val="24"/>
          <w:szCs w:val="24"/>
          <w:lang w:val="hy-AM"/>
        </w:rPr>
        <w:softHyphen/>
      </w:r>
      <w:r w:rsidR="005357E2" w:rsidRPr="006512B2">
        <w:rPr>
          <w:rFonts w:ascii="GHEA Grapalat" w:hAnsi="GHEA Grapalat"/>
          <w:sz w:val="24"/>
          <w:szCs w:val="24"/>
          <w:lang w:val="hy-AM"/>
        </w:rPr>
        <w:t>տասխան, կարող է սահմանել դեպքեր, երբ ազատ տնտեսական գոտու շահա</w:t>
      </w:r>
      <w:r w:rsidR="00A4521B" w:rsidRPr="00904D92">
        <w:rPr>
          <w:rFonts w:ascii="GHEA Grapalat" w:hAnsi="GHEA Grapalat"/>
          <w:sz w:val="24"/>
          <w:szCs w:val="24"/>
        </w:rPr>
        <w:softHyphen/>
      </w:r>
      <w:r w:rsidR="005357E2" w:rsidRPr="006512B2">
        <w:rPr>
          <w:rFonts w:ascii="GHEA Grapalat" w:hAnsi="GHEA Grapalat"/>
          <w:sz w:val="24"/>
          <w:szCs w:val="24"/>
          <w:lang w:val="hy-AM"/>
        </w:rPr>
        <w:t>գոր</w:t>
      </w:r>
      <w:r w:rsidR="00A4521B" w:rsidRPr="00904D92">
        <w:rPr>
          <w:rFonts w:ascii="GHEA Grapalat" w:hAnsi="GHEA Grapalat"/>
          <w:sz w:val="24"/>
          <w:szCs w:val="24"/>
        </w:rPr>
        <w:softHyphen/>
      </w:r>
      <w:r w:rsidR="005357E2" w:rsidRPr="006512B2">
        <w:rPr>
          <w:rFonts w:ascii="GHEA Grapalat" w:hAnsi="GHEA Grapalat"/>
          <w:sz w:val="24"/>
          <w:szCs w:val="24"/>
          <w:lang w:val="hy-AM"/>
        </w:rPr>
        <w:t>ծողի կողմից «Ազատ մաք</w:t>
      </w:r>
      <w:r w:rsidR="005357E2" w:rsidRPr="006512B2">
        <w:rPr>
          <w:rFonts w:ascii="GHEA Grapalat" w:hAnsi="GHEA Grapalat"/>
          <w:sz w:val="24"/>
          <w:szCs w:val="24"/>
          <w:lang w:val="hy-AM"/>
        </w:rPr>
        <w:softHyphen/>
        <w:t>սային գոտի» մաքսային ընթացակարգով ձևակերպ</w:t>
      </w:r>
      <w:r>
        <w:rPr>
          <w:rFonts w:ascii="GHEA Grapalat" w:hAnsi="GHEA Grapalat"/>
          <w:sz w:val="24"/>
          <w:szCs w:val="24"/>
          <w:lang w:val="hy-AM"/>
        </w:rPr>
        <w:softHyphen/>
      </w:r>
      <w:r w:rsidR="005357E2" w:rsidRPr="006512B2">
        <w:rPr>
          <w:rFonts w:ascii="GHEA Grapalat" w:hAnsi="GHEA Grapalat"/>
          <w:sz w:val="24"/>
          <w:szCs w:val="24"/>
          <w:lang w:val="hy-AM"/>
        </w:rPr>
        <w:t>ված ապրանք</w:t>
      </w:r>
      <w:r w:rsidR="00A4521B" w:rsidRPr="00904D92">
        <w:rPr>
          <w:rFonts w:ascii="GHEA Grapalat" w:hAnsi="GHEA Grapalat"/>
          <w:sz w:val="24"/>
          <w:szCs w:val="24"/>
        </w:rPr>
        <w:softHyphen/>
      </w:r>
      <w:r w:rsidR="005357E2" w:rsidRPr="006512B2">
        <w:rPr>
          <w:rFonts w:ascii="GHEA Grapalat" w:hAnsi="GHEA Grapalat"/>
          <w:sz w:val="24"/>
          <w:szCs w:val="24"/>
          <w:lang w:val="hy-AM"/>
        </w:rPr>
        <w:t>ներ</w:t>
      </w:r>
      <w:r w:rsidR="00A4521B">
        <w:rPr>
          <w:rFonts w:ascii="GHEA Grapalat" w:hAnsi="GHEA Grapalat"/>
          <w:sz w:val="24"/>
          <w:szCs w:val="24"/>
          <w:lang w:val="en-US"/>
        </w:rPr>
        <w:t>ը</w:t>
      </w:r>
      <w:r w:rsidR="005357E2" w:rsidRPr="006512B2">
        <w:rPr>
          <w:rFonts w:ascii="GHEA Grapalat" w:hAnsi="GHEA Grapalat"/>
          <w:sz w:val="24"/>
          <w:szCs w:val="24"/>
          <w:lang w:val="hy-AM"/>
        </w:rPr>
        <w:t xml:space="preserve"> և (կամ) այդ ապրանք</w:t>
      </w:r>
      <w:r w:rsidR="005357E2" w:rsidRPr="006512B2">
        <w:rPr>
          <w:rFonts w:ascii="GHEA Grapalat" w:hAnsi="GHEA Grapalat"/>
          <w:sz w:val="24"/>
          <w:szCs w:val="24"/>
          <w:lang w:val="hy-AM"/>
        </w:rPr>
        <w:softHyphen/>
        <w:t>ներից պատրաստված (ստացված) ապրանքները</w:t>
      </w:r>
      <w:r w:rsidR="00A4521B" w:rsidRPr="00904D92">
        <w:rPr>
          <w:rFonts w:ascii="GHEA Grapalat" w:hAnsi="GHEA Grapalat"/>
          <w:sz w:val="24"/>
          <w:szCs w:val="24"/>
        </w:rPr>
        <w:t>,</w:t>
      </w:r>
      <w:r w:rsidR="005357E2" w:rsidRPr="006512B2">
        <w:rPr>
          <w:rFonts w:ascii="GHEA Grapalat" w:hAnsi="GHEA Grapalat"/>
          <w:sz w:val="24"/>
          <w:szCs w:val="24"/>
          <w:lang w:val="hy-AM"/>
        </w:rPr>
        <w:t xml:space="preserve"> առանց «Ազատ մաքսային գոտի» մաքսային ընթացակարգը եզրափակելու, տիրապետ</w:t>
      </w:r>
      <w:r>
        <w:rPr>
          <w:rFonts w:ascii="GHEA Grapalat" w:hAnsi="GHEA Grapalat"/>
          <w:sz w:val="24"/>
          <w:szCs w:val="24"/>
          <w:lang w:val="hy-AM"/>
        </w:rPr>
        <w:softHyphen/>
      </w:r>
      <w:r w:rsidR="005357E2" w:rsidRPr="006512B2">
        <w:rPr>
          <w:rFonts w:ascii="GHEA Grapalat" w:hAnsi="GHEA Grapalat"/>
          <w:sz w:val="24"/>
          <w:szCs w:val="24"/>
          <w:lang w:val="hy-AM"/>
        </w:rPr>
        <w:t>ման, օգտա</w:t>
      </w:r>
      <w:r w:rsidR="00A4521B" w:rsidRPr="00904D92">
        <w:rPr>
          <w:rFonts w:ascii="GHEA Grapalat" w:hAnsi="GHEA Grapalat"/>
          <w:sz w:val="24"/>
          <w:szCs w:val="24"/>
        </w:rPr>
        <w:softHyphen/>
      </w:r>
      <w:r w:rsidR="005357E2" w:rsidRPr="006512B2">
        <w:rPr>
          <w:rFonts w:ascii="GHEA Grapalat" w:hAnsi="GHEA Grapalat"/>
          <w:sz w:val="24"/>
          <w:szCs w:val="24"/>
          <w:lang w:val="hy-AM"/>
        </w:rPr>
        <w:t>գործման և (կամ) տնօրինման իրավունքով կարող են փոխանցվել նույն ազատ տնտե</w:t>
      </w:r>
      <w:r w:rsidR="00A4521B" w:rsidRPr="00904D92">
        <w:rPr>
          <w:rFonts w:ascii="GHEA Grapalat" w:hAnsi="GHEA Grapalat"/>
          <w:sz w:val="24"/>
          <w:szCs w:val="24"/>
        </w:rPr>
        <w:softHyphen/>
      </w:r>
      <w:r w:rsidR="005357E2" w:rsidRPr="006512B2">
        <w:rPr>
          <w:rFonts w:ascii="GHEA Grapalat" w:hAnsi="GHEA Grapalat"/>
          <w:sz w:val="24"/>
          <w:szCs w:val="24"/>
          <w:lang w:val="hy-AM"/>
        </w:rPr>
        <w:t>սա</w:t>
      </w:r>
      <w:r w:rsidR="00A4521B" w:rsidRPr="00904D92">
        <w:rPr>
          <w:rFonts w:ascii="GHEA Grapalat" w:hAnsi="GHEA Grapalat"/>
          <w:sz w:val="24"/>
          <w:szCs w:val="24"/>
        </w:rPr>
        <w:softHyphen/>
      </w:r>
      <w:r w:rsidR="005357E2" w:rsidRPr="006512B2">
        <w:rPr>
          <w:rFonts w:ascii="GHEA Grapalat" w:hAnsi="GHEA Grapalat"/>
          <w:sz w:val="24"/>
          <w:szCs w:val="24"/>
          <w:lang w:val="hy-AM"/>
        </w:rPr>
        <w:t>կան գոտու մեկ այլ շահագոր</w:t>
      </w:r>
      <w:r w:rsidR="005357E2" w:rsidRPr="006512B2">
        <w:rPr>
          <w:rFonts w:ascii="GHEA Grapalat" w:hAnsi="GHEA Grapalat"/>
          <w:sz w:val="24"/>
          <w:szCs w:val="24"/>
          <w:lang w:val="hy-AM"/>
        </w:rPr>
        <w:softHyphen/>
        <w:t>ծողի:</w:t>
      </w:r>
    </w:p>
    <w:p w14:paraId="22036290" w14:textId="77777777" w:rsidR="005357E2" w:rsidRPr="006512B2" w:rsidRDefault="00A3133A" w:rsidP="006512B2">
      <w:pPr>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Սույն մասով ն</w:t>
      </w:r>
      <w:r w:rsidR="005357E2" w:rsidRPr="006512B2">
        <w:rPr>
          <w:rFonts w:ascii="GHEA Grapalat" w:hAnsi="GHEA Grapalat"/>
          <w:sz w:val="24"/>
          <w:szCs w:val="24"/>
          <w:lang w:val="hy-AM"/>
        </w:rPr>
        <w:t>շված դեպ</w:t>
      </w:r>
      <w:r w:rsidR="005357E2" w:rsidRPr="006512B2">
        <w:rPr>
          <w:rFonts w:ascii="GHEA Grapalat" w:hAnsi="GHEA Grapalat"/>
          <w:sz w:val="24"/>
          <w:szCs w:val="24"/>
          <w:lang w:val="hy-AM"/>
        </w:rPr>
        <w:softHyphen/>
        <w:t xml:space="preserve">քում </w:t>
      </w:r>
      <w:r w:rsidR="00503CF3">
        <w:rPr>
          <w:rFonts w:ascii="GHEA Grapalat" w:hAnsi="GHEA Grapalat"/>
          <w:sz w:val="24"/>
          <w:szCs w:val="24"/>
          <w:lang w:val="hy-AM"/>
        </w:rPr>
        <w:t>Կ</w:t>
      </w:r>
      <w:r w:rsidR="005357E2" w:rsidRPr="006512B2">
        <w:rPr>
          <w:rFonts w:ascii="GHEA Grapalat" w:hAnsi="GHEA Grapalat"/>
          <w:sz w:val="24"/>
          <w:szCs w:val="24"/>
          <w:lang w:val="hy-AM"/>
        </w:rPr>
        <w:t>առավարությ</w:t>
      </w:r>
      <w:r w:rsidR="00886252">
        <w:rPr>
          <w:rFonts w:ascii="GHEA Grapalat" w:hAnsi="GHEA Grapalat"/>
          <w:sz w:val="24"/>
          <w:szCs w:val="24"/>
          <w:lang w:val="hy-AM"/>
        </w:rPr>
        <w:t xml:space="preserve">ունը </w:t>
      </w:r>
      <w:r w:rsidR="005357E2" w:rsidRPr="006512B2">
        <w:rPr>
          <w:rFonts w:ascii="GHEA Grapalat" w:hAnsi="GHEA Grapalat"/>
          <w:sz w:val="24"/>
          <w:szCs w:val="24"/>
          <w:lang w:val="hy-AM"/>
        </w:rPr>
        <w:t xml:space="preserve">սահմանում </w:t>
      </w:r>
      <w:r w:rsidR="00886252">
        <w:rPr>
          <w:rFonts w:ascii="GHEA Grapalat" w:hAnsi="GHEA Grapalat"/>
          <w:sz w:val="24"/>
          <w:szCs w:val="24"/>
          <w:lang w:val="hy-AM"/>
        </w:rPr>
        <w:t xml:space="preserve">է </w:t>
      </w:r>
      <w:r w:rsidR="005357E2" w:rsidRPr="006512B2">
        <w:rPr>
          <w:rFonts w:ascii="GHEA Grapalat" w:hAnsi="GHEA Grapalat"/>
          <w:sz w:val="24"/>
          <w:szCs w:val="24"/>
          <w:lang w:val="hy-AM"/>
        </w:rPr>
        <w:t>նաև ապրանք</w:t>
      </w:r>
      <w:r w:rsidR="005357E2" w:rsidRPr="006512B2">
        <w:rPr>
          <w:rFonts w:ascii="GHEA Grapalat" w:hAnsi="GHEA Grapalat"/>
          <w:sz w:val="24"/>
          <w:szCs w:val="24"/>
          <w:lang w:val="hy-AM"/>
        </w:rPr>
        <w:softHyphen/>
      </w:r>
      <w:r w:rsidR="005357E2" w:rsidRPr="006512B2">
        <w:rPr>
          <w:rFonts w:ascii="GHEA Grapalat" w:hAnsi="GHEA Grapalat"/>
          <w:sz w:val="24"/>
          <w:szCs w:val="24"/>
          <w:lang w:val="hy-AM"/>
        </w:rPr>
        <w:softHyphen/>
        <w:t>ների փոխանցման կարգը և պայմանները:</w:t>
      </w:r>
    </w:p>
    <w:p w14:paraId="76E8EE13" w14:textId="77777777" w:rsidR="001500A1" w:rsidRPr="00904D92" w:rsidRDefault="005357E2" w:rsidP="006512B2">
      <w:pPr>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 xml:space="preserve">Սույն մասի </w:t>
      </w:r>
      <w:r w:rsidR="00A4521B" w:rsidRPr="00904D92">
        <w:rPr>
          <w:rFonts w:ascii="GHEA Grapalat" w:hAnsi="GHEA Grapalat"/>
          <w:sz w:val="24"/>
          <w:szCs w:val="24"/>
          <w:lang w:val="hy-AM"/>
        </w:rPr>
        <w:t>առաջին</w:t>
      </w:r>
      <w:r w:rsidRPr="006512B2">
        <w:rPr>
          <w:rFonts w:ascii="GHEA Grapalat" w:hAnsi="GHEA Grapalat"/>
          <w:sz w:val="24"/>
          <w:szCs w:val="24"/>
          <w:lang w:val="hy-AM"/>
        </w:rPr>
        <w:t xml:space="preserve"> պարբերությամբ նախատեսված</w:t>
      </w:r>
      <w:r w:rsidR="001500A1" w:rsidRPr="006512B2">
        <w:rPr>
          <w:rFonts w:ascii="GHEA Grapalat" w:hAnsi="GHEA Grapalat"/>
          <w:sz w:val="24"/>
          <w:szCs w:val="24"/>
          <w:lang w:val="hy-AM"/>
        </w:rPr>
        <w:t>՝</w:t>
      </w:r>
      <w:r w:rsidRPr="006512B2">
        <w:rPr>
          <w:rFonts w:ascii="GHEA Grapalat" w:hAnsi="GHEA Grapalat"/>
          <w:sz w:val="24"/>
          <w:szCs w:val="24"/>
          <w:lang w:val="hy-AM"/>
        </w:rPr>
        <w:t xml:space="preserve"> </w:t>
      </w:r>
      <w:r w:rsidR="00503CF3">
        <w:rPr>
          <w:rFonts w:ascii="GHEA Grapalat" w:hAnsi="GHEA Grapalat"/>
          <w:sz w:val="24"/>
          <w:szCs w:val="24"/>
          <w:lang w:val="hy-AM"/>
        </w:rPr>
        <w:t>Կ</w:t>
      </w:r>
      <w:r w:rsidR="001500A1" w:rsidRPr="006512B2">
        <w:rPr>
          <w:rFonts w:ascii="GHEA Grapalat" w:hAnsi="GHEA Grapalat"/>
          <w:sz w:val="24"/>
          <w:szCs w:val="24"/>
          <w:lang w:val="hy-AM"/>
        </w:rPr>
        <w:t>առավարության կողմից սահ</w:t>
      </w:r>
      <w:r w:rsidR="00A4521B" w:rsidRPr="00904D92">
        <w:rPr>
          <w:rFonts w:ascii="GHEA Grapalat" w:hAnsi="GHEA Grapalat"/>
          <w:sz w:val="24"/>
          <w:szCs w:val="24"/>
          <w:lang w:val="hy-AM"/>
        </w:rPr>
        <w:softHyphen/>
      </w:r>
      <w:r w:rsidR="001500A1" w:rsidRPr="006512B2">
        <w:rPr>
          <w:rFonts w:ascii="GHEA Grapalat" w:hAnsi="GHEA Grapalat"/>
          <w:sz w:val="24"/>
          <w:szCs w:val="24"/>
          <w:lang w:val="hy-AM"/>
        </w:rPr>
        <w:t>ման</w:t>
      </w:r>
      <w:r w:rsidR="008872B6">
        <w:rPr>
          <w:rFonts w:ascii="GHEA Grapalat" w:hAnsi="GHEA Grapalat"/>
          <w:sz w:val="24"/>
          <w:szCs w:val="24"/>
          <w:lang w:val="hy-AM"/>
        </w:rPr>
        <w:softHyphen/>
      </w:r>
      <w:r w:rsidR="001500A1" w:rsidRPr="006512B2">
        <w:rPr>
          <w:rFonts w:ascii="GHEA Grapalat" w:hAnsi="GHEA Grapalat"/>
          <w:sz w:val="24"/>
          <w:szCs w:val="24"/>
          <w:lang w:val="hy-AM"/>
        </w:rPr>
        <w:t>ված դեպքերում ապրանքների սեփականության իրավունքի փոխանցման պահից ապրանք</w:t>
      </w:r>
      <w:r w:rsidR="00A4521B" w:rsidRPr="00904D92">
        <w:rPr>
          <w:rFonts w:ascii="GHEA Grapalat" w:hAnsi="GHEA Grapalat"/>
          <w:sz w:val="24"/>
          <w:szCs w:val="24"/>
          <w:lang w:val="hy-AM"/>
        </w:rPr>
        <w:softHyphen/>
      </w:r>
      <w:r w:rsidR="00EC3C50">
        <w:rPr>
          <w:rFonts w:ascii="GHEA Grapalat" w:hAnsi="GHEA Grapalat"/>
          <w:sz w:val="24"/>
          <w:szCs w:val="24"/>
          <w:lang w:val="hy-AM"/>
        </w:rPr>
        <w:softHyphen/>
      </w:r>
      <w:r w:rsidR="001500A1" w:rsidRPr="006512B2">
        <w:rPr>
          <w:rFonts w:ascii="GHEA Grapalat" w:hAnsi="GHEA Grapalat"/>
          <w:sz w:val="24"/>
          <w:szCs w:val="24"/>
          <w:lang w:val="hy-AM"/>
        </w:rPr>
        <w:t>ների նկատմամբ սեփականության իրավունքը ձեռք</w:t>
      </w:r>
      <w:r w:rsidR="00A4521B" w:rsidRPr="00904D92">
        <w:rPr>
          <w:rFonts w:ascii="GHEA Grapalat" w:hAnsi="GHEA Grapalat"/>
          <w:sz w:val="24"/>
          <w:szCs w:val="24"/>
          <w:lang w:val="hy-AM"/>
        </w:rPr>
        <w:t xml:space="preserve"> </w:t>
      </w:r>
      <w:r w:rsidR="001500A1" w:rsidRPr="006512B2">
        <w:rPr>
          <w:rFonts w:ascii="GHEA Grapalat" w:hAnsi="GHEA Grapalat"/>
          <w:sz w:val="24"/>
          <w:szCs w:val="24"/>
          <w:lang w:val="hy-AM"/>
        </w:rPr>
        <w:t>բերած անձը կրում է հայ</w:t>
      </w:r>
      <w:r w:rsidR="00A4521B" w:rsidRPr="00904D92">
        <w:rPr>
          <w:rFonts w:ascii="GHEA Grapalat" w:hAnsi="GHEA Grapalat"/>
          <w:sz w:val="24"/>
          <w:szCs w:val="24"/>
          <w:lang w:val="hy-AM"/>
        </w:rPr>
        <w:softHyphen/>
      </w:r>
      <w:r w:rsidR="001500A1" w:rsidRPr="006512B2">
        <w:rPr>
          <w:rFonts w:ascii="GHEA Grapalat" w:hAnsi="GHEA Grapalat"/>
          <w:sz w:val="24"/>
          <w:szCs w:val="24"/>
          <w:lang w:val="hy-AM"/>
        </w:rPr>
        <w:t>տա</w:t>
      </w:r>
      <w:r w:rsidR="00A4521B" w:rsidRPr="00904D92">
        <w:rPr>
          <w:rFonts w:ascii="GHEA Grapalat" w:hAnsi="GHEA Grapalat"/>
          <w:sz w:val="24"/>
          <w:szCs w:val="24"/>
          <w:lang w:val="hy-AM"/>
        </w:rPr>
        <w:softHyphen/>
      </w:r>
      <w:r w:rsidR="001500A1" w:rsidRPr="006512B2">
        <w:rPr>
          <w:rFonts w:ascii="GHEA Grapalat" w:hAnsi="GHEA Grapalat"/>
          <w:sz w:val="24"/>
          <w:szCs w:val="24"/>
          <w:lang w:val="hy-AM"/>
        </w:rPr>
        <w:t>րա</w:t>
      </w:r>
      <w:r w:rsidR="00A4521B" w:rsidRPr="00904D92">
        <w:rPr>
          <w:rFonts w:ascii="GHEA Grapalat" w:hAnsi="GHEA Grapalat"/>
          <w:sz w:val="24"/>
          <w:szCs w:val="24"/>
          <w:lang w:val="hy-AM"/>
        </w:rPr>
        <w:softHyphen/>
      </w:r>
      <w:r w:rsidR="001500A1" w:rsidRPr="006512B2">
        <w:rPr>
          <w:rFonts w:ascii="GHEA Grapalat" w:hAnsi="GHEA Grapalat"/>
          <w:sz w:val="24"/>
          <w:szCs w:val="24"/>
          <w:lang w:val="hy-AM"/>
        </w:rPr>
        <w:t>րատուի՝ Միության մաքսային օրենսգրքով և սույն օրենքով սահմանված պարտավորու</w:t>
      </w:r>
      <w:r w:rsidR="00A4521B" w:rsidRPr="00904D92">
        <w:rPr>
          <w:rFonts w:ascii="GHEA Grapalat" w:hAnsi="GHEA Grapalat"/>
          <w:sz w:val="24"/>
          <w:szCs w:val="24"/>
          <w:lang w:val="hy-AM"/>
        </w:rPr>
        <w:softHyphen/>
      </w:r>
      <w:r w:rsidR="001500A1" w:rsidRPr="006512B2">
        <w:rPr>
          <w:rFonts w:ascii="GHEA Grapalat" w:hAnsi="GHEA Grapalat"/>
          <w:sz w:val="24"/>
          <w:szCs w:val="24"/>
          <w:lang w:val="hy-AM"/>
        </w:rPr>
        <w:t>թյուն</w:t>
      </w:r>
      <w:r w:rsidR="00A4521B" w:rsidRPr="00904D92">
        <w:rPr>
          <w:rFonts w:ascii="GHEA Grapalat" w:hAnsi="GHEA Grapalat"/>
          <w:sz w:val="24"/>
          <w:szCs w:val="24"/>
          <w:lang w:val="hy-AM"/>
        </w:rPr>
        <w:softHyphen/>
      </w:r>
      <w:r w:rsidR="001500A1" w:rsidRPr="006512B2">
        <w:rPr>
          <w:rFonts w:ascii="GHEA Grapalat" w:hAnsi="GHEA Grapalat"/>
          <w:sz w:val="24"/>
          <w:szCs w:val="24"/>
          <w:lang w:val="hy-AM"/>
        </w:rPr>
        <w:t>ները, այդ թվում նաև՝ «Ազատ մաքսային գոտի» մաքսային ընթացա</w:t>
      </w:r>
      <w:r w:rsidR="008872B6">
        <w:rPr>
          <w:rFonts w:ascii="GHEA Grapalat" w:hAnsi="GHEA Grapalat"/>
          <w:sz w:val="24"/>
          <w:szCs w:val="24"/>
          <w:lang w:val="hy-AM"/>
        </w:rPr>
        <w:softHyphen/>
      </w:r>
      <w:r w:rsidR="001500A1" w:rsidRPr="006512B2">
        <w:rPr>
          <w:rFonts w:ascii="GHEA Grapalat" w:hAnsi="GHEA Grapalat"/>
          <w:sz w:val="24"/>
          <w:szCs w:val="24"/>
          <w:lang w:val="hy-AM"/>
        </w:rPr>
        <w:t>կարգի գործողու</w:t>
      </w:r>
      <w:r w:rsidR="00A4521B" w:rsidRPr="00904D92">
        <w:rPr>
          <w:rFonts w:ascii="GHEA Grapalat" w:hAnsi="GHEA Grapalat"/>
          <w:sz w:val="24"/>
          <w:szCs w:val="24"/>
          <w:lang w:val="hy-AM"/>
        </w:rPr>
        <w:softHyphen/>
      </w:r>
      <w:r w:rsidR="001500A1" w:rsidRPr="006512B2">
        <w:rPr>
          <w:rFonts w:ascii="GHEA Grapalat" w:hAnsi="GHEA Grapalat"/>
          <w:sz w:val="24"/>
          <w:szCs w:val="24"/>
          <w:lang w:val="hy-AM"/>
        </w:rPr>
        <w:t>թյան եզրա</w:t>
      </w:r>
      <w:r w:rsidR="00EC3C50">
        <w:rPr>
          <w:rFonts w:ascii="GHEA Grapalat" w:hAnsi="GHEA Grapalat"/>
          <w:sz w:val="24"/>
          <w:szCs w:val="24"/>
          <w:lang w:val="hy-AM"/>
        </w:rPr>
        <w:softHyphen/>
      </w:r>
      <w:r w:rsidR="001500A1" w:rsidRPr="006512B2">
        <w:rPr>
          <w:rFonts w:ascii="GHEA Grapalat" w:hAnsi="GHEA Grapalat"/>
          <w:sz w:val="24"/>
          <w:szCs w:val="24"/>
          <w:lang w:val="hy-AM"/>
        </w:rPr>
        <w:t>փակ</w:t>
      </w:r>
      <w:r w:rsidR="00EC3C50">
        <w:rPr>
          <w:rFonts w:ascii="GHEA Grapalat" w:hAnsi="GHEA Grapalat"/>
          <w:sz w:val="24"/>
          <w:szCs w:val="24"/>
          <w:lang w:val="hy-AM"/>
        </w:rPr>
        <w:softHyphen/>
      </w:r>
      <w:r w:rsidR="001500A1" w:rsidRPr="006512B2">
        <w:rPr>
          <w:rFonts w:ascii="GHEA Grapalat" w:hAnsi="GHEA Grapalat"/>
          <w:sz w:val="24"/>
          <w:szCs w:val="24"/>
          <w:lang w:val="hy-AM"/>
        </w:rPr>
        <w:t>ման պարտավորությունը</w:t>
      </w:r>
      <w:r w:rsidR="00A4521B" w:rsidRPr="00904D92">
        <w:rPr>
          <w:rFonts w:ascii="GHEA Grapalat" w:hAnsi="GHEA Grapalat"/>
          <w:sz w:val="24"/>
          <w:szCs w:val="24"/>
          <w:lang w:val="hy-AM"/>
        </w:rPr>
        <w:t>:</w:t>
      </w:r>
    </w:p>
    <w:p w14:paraId="61023ED8" w14:textId="77777777" w:rsidR="001500A1" w:rsidRPr="006512B2" w:rsidRDefault="008872B6" w:rsidP="00E579E1">
      <w:pPr>
        <w:numPr>
          <w:ilvl w:val="0"/>
          <w:numId w:val="180"/>
        </w:numPr>
        <w:tabs>
          <w:tab w:val="left" w:pos="993"/>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Pr="006512B2">
        <w:rPr>
          <w:rFonts w:ascii="GHEA Grapalat" w:hAnsi="GHEA Grapalat"/>
          <w:sz w:val="24"/>
          <w:szCs w:val="24"/>
          <w:lang w:val="hy-AM"/>
        </w:rPr>
        <w:t>առավարությունը</w:t>
      </w:r>
      <w:r>
        <w:rPr>
          <w:rFonts w:ascii="GHEA Grapalat" w:hAnsi="GHEA Grapalat"/>
          <w:sz w:val="24"/>
          <w:szCs w:val="24"/>
          <w:lang w:val="hy-AM"/>
        </w:rPr>
        <w:t>,</w:t>
      </w:r>
      <w:r w:rsidRPr="006512B2">
        <w:rPr>
          <w:rFonts w:ascii="GHEA Grapalat" w:hAnsi="GHEA Grapalat"/>
          <w:sz w:val="24"/>
          <w:szCs w:val="24"/>
          <w:lang w:val="hy-AM"/>
        </w:rPr>
        <w:t xml:space="preserve"> </w:t>
      </w:r>
      <w:r w:rsidR="00D037F2" w:rsidRPr="006512B2">
        <w:rPr>
          <w:rFonts w:ascii="GHEA Grapalat" w:hAnsi="GHEA Grapalat"/>
          <w:sz w:val="24"/>
          <w:szCs w:val="24"/>
          <w:lang w:val="hy-AM"/>
        </w:rPr>
        <w:t xml:space="preserve">Միության մաքսային օրենսգրքի 205-րդ հոդվածի 11-րդ </w:t>
      </w:r>
      <w:r w:rsidR="00343C78">
        <w:rPr>
          <w:rFonts w:ascii="GHEA Grapalat" w:hAnsi="GHEA Grapalat"/>
          <w:sz w:val="24"/>
          <w:szCs w:val="24"/>
          <w:lang w:val="hy-AM"/>
        </w:rPr>
        <w:t>մաս</w:t>
      </w:r>
      <w:r w:rsidR="00D037F2" w:rsidRPr="006512B2">
        <w:rPr>
          <w:rFonts w:ascii="GHEA Grapalat" w:hAnsi="GHEA Grapalat"/>
          <w:sz w:val="24"/>
          <w:szCs w:val="24"/>
          <w:lang w:val="hy-AM"/>
        </w:rPr>
        <w:t>ին համապատասխան, կարող է սահմանել դեպքեր, երբ «Ազատ մաքսային գոտի» մաք</w:t>
      </w:r>
      <w:r w:rsidR="00A4521B" w:rsidRPr="00904D92">
        <w:rPr>
          <w:rFonts w:ascii="GHEA Grapalat" w:hAnsi="GHEA Grapalat"/>
          <w:sz w:val="24"/>
          <w:szCs w:val="24"/>
          <w:lang w:val="hy-AM"/>
        </w:rPr>
        <w:softHyphen/>
      </w:r>
      <w:r w:rsidR="00D037F2" w:rsidRPr="006512B2">
        <w:rPr>
          <w:rFonts w:ascii="GHEA Grapalat" w:hAnsi="GHEA Grapalat"/>
          <w:sz w:val="24"/>
          <w:szCs w:val="24"/>
          <w:lang w:val="hy-AM"/>
        </w:rPr>
        <w:t>սա</w:t>
      </w:r>
      <w:r w:rsidR="00A4521B" w:rsidRPr="00904D92">
        <w:rPr>
          <w:rFonts w:ascii="GHEA Grapalat" w:hAnsi="GHEA Grapalat"/>
          <w:sz w:val="24"/>
          <w:szCs w:val="24"/>
          <w:lang w:val="hy-AM"/>
        </w:rPr>
        <w:softHyphen/>
      </w:r>
      <w:r w:rsidR="00D037F2" w:rsidRPr="006512B2">
        <w:rPr>
          <w:rFonts w:ascii="GHEA Grapalat" w:hAnsi="GHEA Grapalat"/>
          <w:sz w:val="24"/>
          <w:szCs w:val="24"/>
          <w:lang w:val="hy-AM"/>
        </w:rPr>
        <w:t>յին ընթացակարգով ձևակերպված ապրանքներն, առանց նշված մաքսային ընթացա</w:t>
      </w:r>
      <w:r w:rsidR="00A4521B" w:rsidRPr="00904D92">
        <w:rPr>
          <w:rFonts w:ascii="GHEA Grapalat" w:hAnsi="GHEA Grapalat"/>
          <w:sz w:val="24"/>
          <w:szCs w:val="24"/>
          <w:lang w:val="hy-AM"/>
        </w:rPr>
        <w:softHyphen/>
      </w:r>
      <w:r w:rsidR="00D037F2" w:rsidRPr="006512B2">
        <w:rPr>
          <w:rFonts w:ascii="GHEA Grapalat" w:hAnsi="GHEA Grapalat"/>
          <w:sz w:val="24"/>
          <w:szCs w:val="24"/>
          <w:lang w:val="hy-AM"/>
        </w:rPr>
        <w:t>կարգի գործողությունը եզրափակելու, սեփականության իրավունքով կարող են փոխանցվել այլ անձանց:</w:t>
      </w:r>
    </w:p>
    <w:p w14:paraId="2E31CCB2" w14:textId="77777777" w:rsidR="00D037F2" w:rsidRPr="006512B2" w:rsidRDefault="001500A1" w:rsidP="006512B2">
      <w:pPr>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Սույն մասով նշված դեպ</w:t>
      </w:r>
      <w:r w:rsidRPr="006512B2">
        <w:rPr>
          <w:rFonts w:ascii="GHEA Grapalat" w:hAnsi="GHEA Grapalat"/>
          <w:sz w:val="24"/>
          <w:szCs w:val="24"/>
          <w:lang w:val="hy-AM"/>
        </w:rPr>
        <w:softHyphen/>
        <w:t>քում ապրանք</w:t>
      </w:r>
      <w:r w:rsidRPr="006512B2">
        <w:rPr>
          <w:rFonts w:ascii="GHEA Grapalat" w:hAnsi="GHEA Grapalat"/>
          <w:sz w:val="24"/>
          <w:szCs w:val="24"/>
          <w:lang w:val="hy-AM"/>
        </w:rPr>
        <w:softHyphen/>
      </w:r>
      <w:r w:rsidRPr="006512B2">
        <w:rPr>
          <w:rFonts w:ascii="GHEA Grapalat" w:hAnsi="GHEA Grapalat"/>
          <w:sz w:val="24"/>
          <w:szCs w:val="24"/>
          <w:lang w:val="hy-AM"/>
        </w:rPr>
        <w:softHyphen/>
        <w:t>ների փոխանցման կարգը և պայմանները</w:t>
      </w:r>
      <w:r w:rsidR="00503CF3">
        <w:rPr>
          <w:rFonts w:ascii="GHEA Grapalat" w:hAnsi="GHEA Grapalat"/>
          <w:sz w:val="24"/>
          <w:szCs w:val="24"/>
          <w:lang w:val="hy-AM"/>
        </w:rPr>
        <w:t xml:space="preserve"> սահմանում է Կառավարությունը</w:t>
      </w:r>
      <w:r w:rsidRPr="006512B2">
        <w:rPr>
          <w:rFonts w:ascii="GHEA Grapalat" w:hAnsi="GHEA Grapalat"/>
          <w:sz w:val="24"/>
          <w:szCs w:val="24"/>
          <w:lang w:val="hy-AM"/>
        </w:rPr>
        <w:t>:</w:t>
      </w:r>
      <w:r w:rsidR="00D037F2" w:rsidRPr="006512B2">
        <w:rPr>
          <w:rFonts w:ascii="GHEA Grapalat" w:hAnsi="GHEA Grapalat"/>
          <w:sz w:val="24"/>
          <w:szCs w:val="24"/>
          <w:lang w:val="hy-AM"/>
        </w:rPr>
        <w:t xml:space="preserve"> </w:t>
      </w:r>
    </w:p>
    <w:p w14:paraId="4786958A" w14:textId="77777777" w:rsidR="00D037F2" w:rsidRPr="006512B2" w:rsidRDefault="001500A1" w:rsidP="006512B2">
      <w:pPr>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 xml:space="preserve">Սույն մասի </w:t>
      </w:r>
      <w:r w:rsidR="00D10E9C">
        <w:rPr>
          <w:rFonts w:ascii="GHEA Grapalat" w:hAnsi="GHEA Grapalat"/>
          <w:sz w:val="24"/>
          <w:szCs w:val="24"/>
          <w:lang w:val="hy-AM"/>
        </w:rPr>
        <w:t>առաջին</w:t>
      </w:r>
      <w:r w:rsidRPr="006512B2">
        <w:rPr>
          <w:rFonts w:ascii="GHEA Grapalat" w:hAnsi="GHEA Grapalat"/>
          <w:sz w:val="24"/>
          <w:szCs w:val="24"/>
          <w:lang w:val="hy-AM"/>
        </w:rPr>
        <w:t xml:space="preserve"> պարբերությամբ նախատեսված՝ </w:t>
      </w:r>
      <w:r w:rsidR="00D10E9C">
        <w:rPr>
          <w:rFonts w:ascii="GHEA Grapalat" w:hAnsi="GHEA Grapalat"/>
          <w:sz w:val="24"/>
          <w:szCs w:val="24"/>
          <w:lang w:val="hy-AM"/>
        </w:rPr>
        <w:t>Կ</w:t>
      </w:r>
      <w:r w:rsidR="00D037F2" w:rsidRPr="006512B2">
        <w:rPr>
          <w:rFonts w:ascii="GHEA Grapalat" w:hAnsi="GHEA Grapalat"/>
          <w:sz w:val="24"/>
          <w:szCs w:val="24"/>
          <w:lang w:val="hy-AM"/>
        </w:rPr>
        <w:t>առավարության կողմից սահ</w:t>
      </w:r>
      <w:r w:rsidR="00A4521B" w:rsidRPr="00904D92">
        <w:rPr>
          <w:rFonts w:ascii="GHEA Grapalat" w:hAnsi="GHEA Grapalat"/>
          <w:sz w:val="24"/>
          <w:szCs w:val="24"/>
          <w:lang w:val="hy-AM"/>
        </w:rPr>
        <w:softHyphen/>
      </w:r>
      <w:r w:rsidR="00D037F2" w:rsidRPr="006512B2">
        <w:rPr>
          <w:rFonts w:ascii="GHEA Grapalat" w:hAnsi="GHEA Grapalat"/>
          <w:sz w:val="24"/>
          <w:szCs w:val="24"/>
          <w:lang w:val="hy-AM"/>
        </w:rPr>
        <w:t>ման</w:t>
      </w:r>
      <w:r w:rsidR="00A4521B" w:rsidRPr="00904D92">
        <w:rPr>
          <w:rFonts w:ascii="GHEA Grapalat" w:hAnsi="GHEA Grapalat"/>
          <w:sz w:val="24"/>
          <w:szCs w:val="24"/>
          <w:lang w:val="hy-AM"/>
        </w:rPr>
        <w:softHyphen/>
      </w:r>
      <w:r w:rsidR="00D037F2" w:rsidRPr="006512B2">
        <w:rPr>
          <w:rFonts w:ascii="GHEA Grapalat" w:hAnsi="GHEA Grapalat"/>
          <w:sz w:val="24"/>
          <w:szCs w:val="24"/>
          <w:lang w:val="hy-AM"/>
        </w:rPr>
        <w:t>ված դեպքերում ապրանքների նկատմամբ սեփականության իրավունքի փոխանց</w:t>
      </w:r>
      <w:r w:rsidR="00DB5E51">
        <w:rPr>
          <w:rFonts w:ascii="GHEA Grapalat" w:hAnsi="GHEA Grapalat"/>
          <w:sz w:val="24"/>
          <w:szCs w:val="24"/>
          <w:lang w:val="hy-AM"/>
        </w:rPr>
        <w:softHyphen/>
      </w:r>
      <w:r w:rsidR="00D037F2" w:rsidRPr="006512B2">
        <w:rPr>
          <w:rFonts w:ascii="GHEA Grapalat" w:hAnsi="GHEA Grapalat"/>
          <w:sz w:val="24"/>
          <w:szCs w:val="24"/>
          <w:lang w:val="hy-AM"/>
        </w:rPr>
        <w:t>ման պահից ապրանքների նկատմամբ սեփականության իրավունքը ձեռ</w:t>
      </w:r>
      <w:r w:rsidR="00F5291B" w:rsidRPr="006512B2">
        <w:rPr>
          <w:rFonts w:ascii="GHEA Grapalat" w:hAnsi="GHEA Grapalat"/>
          <w:sz w:val="24"/>
          <w:szCs w:val="24"/>
          <w:lang w:val="hy-AM"/>
        </w:rPr>
        <w:t>ք</w:t>
      </w:r>
      <w:r w:rsidR="00A4521B" w:rsidRPr="00904D92">
        <w:rPr>
          <w:rFonts w:ascii="GHEA Grapalat" w:hAnsi="GHEA Grapalat"/>
          <w:sz w:val="24"/>
          <w:szCs w:val="24"/>
          <w:lang w:val="hy-AM"/>
        </w:rPr>
        <w:t xml:space="preserve"> </w:t>
      </w:r>
      <w:r w:rsidR="00D037F2" w:rsidRPr="006512B2">
        <w:rPr>
          <w:rFonts w:ascii="GHEA Grapalat" w:hAnsi="GHEA Grapalat"/>
          <w:sz w:val="24"/>
          <w:szCs w:val="24"/>
          <w:lang w:val="hy-AM"/>
        </w:rPr>
        <w:t xml:space="preserve">բերած անձը կրում է </w:t>
      </w:r>
      <w:r w:rsidR="00D037F2" w:rsidRPr="006512B2">
        <w:rPr>
          <w:rFonts w:ascii="GHEA Grapalat" w:hAnsi="GHEA Grapalat"/>
          <w:sz w:val="24"/>
          <w:szCs w:val="24"/>
          <w:lang w:val="hy-AM"/>
        </w:rPr>
        <w:lastRenderedPageBreak/>
        <w:t>հայտարարատուի՝ Միության մաքսային օրենսգրքով և սույն օրենքով սահ</w:t>
      </w:r>
      <w:r w:rsidR="009B32FA">
        <w:rPr>
          <w:rFonts w:ascii="GHEA Grapalat" w:hAnsi="GHEA Grapalat"/>
          <w:sz w:val="24"/>
          <w:szCs w:val="24"/>
          <w:lang w:val="hy-AM"/>
        </w:rPr>
        <w:softHyphen/>
      </w:r>
      <w:r w:rsidR="00D037F2" w:rsidRPr="006512B2">
        <w:rPr>
          <w:rFonts w:ascii="GHEA Grapalat" w:hAnsi="GHEA Grapalat"/>
          <w:sz w:val="24"/>
          <w:szCs w:val="24"/>
          <w:lang w:val="hy-AM"/>
        </w:rPr>
        <w:t>մանված պարտա</w:t>
      </w:r>
      <w:r w:rsidR="00A4521B" w:rsidRPr="00904D92">
        <w:rPr>
          <w:rFonts w:ascii="GHEA Grapalat" w:hAnsi="GHEA Grapalat"/>
          <w:sz w:val="24"/>
          <w:szCs w:val="24"/>
          <w:lang w:val="hy-AM"/>
        </w:rPr>
        <w:softHyphen/>
      </w:r>
      <w:r w:rsidR="00D037F2" w:rsidRPr="006512B2">
        <w:rPr>
          <w:rFonts w:ascii="GHEA Grapalat" w:hAnsi="GHEA Grapalat"/>
          <w:sz w:val="24"/>
          <w:szCs w:val="24"/>
          <w:lang w:val="hy-AM"/>
        </w:rPr>
        <w:t>վո</w:t>
      </w:r>
      <w:r w:rsidR="00A4521B" w:rsidRPr="00904D92">
        <w:rPr>
          <w:rFonts w:ascii="GHEA Grapalat" w:hAnsi="GHEA Grapalat"/>
          <w:sz w:val="24"/>
          <w:szCs w:val="24"/>
          <w:lang w:val="hy-AM"/>
        </w:rPr>
        <w:softHyphen/>
      </w:r>
      <w:r w:rsidR="00D037F2" w:rsidRPr="006512B2">
        <w:rPr>
          <w:rFonts w:ascii="GHEA Grapalat" w:hAnsi="GHEA Grapalat"/>
          <w:sz w:val="24"/>
          <w:szCs w:val="24"/>
          <w:lang w:val="hy-AM"/>
        </w:rPr>
        <w:t>րու</w:t>
      </w:r>
      <w:r w:rsidR="00A4521B" w:rsidRPr="00904D92">
        <w:rPr>
          <w:rFonts w:ascii="GHEA Grapalat" w:hAnsi="GHEA Grapalat"/>
          <w:sz w:val="24"/>
          <w:szCs w:val="24"/>
          <w:lang w:val="hy-AM"/>
        </w:rPr>
        <w:softHyphen/>
      </w:r>
      <w:r w:rsidR="00D037F2" w:rsidRPr="006512B2">
        <w:rPr>
          <w:rFonts w:ascii="GHEA Grapalat" w:hAnsi="GHEA Grapalat"/>
          <w:sz w:val="24"/>
          <w:szCs w:val="24"/>
          <w:lang w:val="hy-AM"/>
        </w:rPr>
        <w:t>թյունները, այդ թվում նաև՝ «Ազատ մաքսային գոտի» մաքսային ընթա</w:t>
      </w:r>
      <w:r w:rsidR="009B32FA">
        <w:rPr>
          <w:rFonts w:ascii="GHEA Grapalat" w:hAnsi="GHEA Grapalat"/>
          <w:sz w:val="24"/>
          <w:szCs w:val="24"/>
          <w:lang w:val="hy-AM"/>
        </w:rPr>
        <w:softHyphen/>
      </w:r>
      <w:r w:rsidR="00D037F2" w:rsidRPr="006512B2">
        <w:rPr>
          <w:rFonts w:ascii="GHEA Grapalat" w:hAnsi="GHEA Grapalat"/>
          <w:sz w:val="24"/>
          <w:szCs w:val="24"/>
          <w:lang w:val="hy-AM"/>
        </w:rPr>
        <w:t>ցակարգի գոր</w:t>
      </w:r>
      <w:r w:rsidR="00A4521B" w:rsidRPr="00904D92">
        <w:rPr>
          <w:rFonts w:ascii="GHEA Grapalat" w:hAnsi="GHEA Grapalat"/>
          <w:sz w:val="24"/>
          <w:szCs w:val="24"/>
          <w:lang w:val="hy-AM"/>
        </w:rPr>
        <w:softHyphen/>
      </w:r>
      <w:r w:rsidR="00D037F2" w:rsidRPr="006512B2">
        <w:rPr>
          <w:rFonts w:ascii="GHEA Grapalat" w:hAnsi="GHEA Grapalat"/>
          <w:sz w:val="24"/>
          <w:szCs w:val="24"/>
          <w:lang w:val="hy-AM"/>
        </w:rPr>
        <w:t>ծո</w:t>
      </w:r>
      <w:r w:rsidR="00A4521B" w:rsidRPr="00904D92">
        <w:rPr>
          <w:rFonts w:ascii="GHEA Grapalat" w:hAnsi="GHEA Grapalat"/>
          <w:sz w:val="24"/>
          <w:szCs w:val="24"/>
          <w:lang w:val="hy-AM"/>
        </w:rPr>
        <w:softHyphen/>
      </w:r>
      <w:r w:rsidR="00D037F2" w:rsidRPr="006512B2">
        <w:rPr>
          <w:rFonts w:ascii="GHEA Grapalat" w:hAnsi="GHEA Grapalat"/>
          <w:sz w:val="24"/>
          <w:szCs w:val="24"/>
          <w:lang w:val="hy-AM"/>
        </w:rPr>
        <w:t>ղու</w:t>
      </w:r>
      <w:r w:rsidR="00A4521B" w:rsidRPr="00904D92">
        <w:rPr>
          <w:rFonts w:ascii="GHEA Grapalat" w:hAnsi="GHEA Grapalat"/>
          <w:sz w:val="24"/>
          <w:szCs w:val="24"/>
          <w:lang w:val="hy-AM"/>
        </w:rPr>
        <w:softHyphen/>
      </w:r>
      <w:r w:rsidR="00D037F2" w:rsidRPr="006512B2">
        <w:rPr>
          <w:rFonts w:ascii="GHEA Grapalat" w:hAnsi="GHEA Grapalat"/>
          <w:sz w:val="24"/>
          <w:szCs w:val="24"/>
          <w:lang w:val="hy-AM"/>
        </w:rPr>
        <w:t>թյան եզրափակման պարտավորությունը:</w:t>
      </w:r>
    </w:p>
    <w:p w14:paraId="1123B6E9" w14:textId="77777777" w:rsidR="00D037F2" w:rsidRPr="00343C78" w:rsidRDefault="009B32FA" w:rsidP="00E579E1">
      <w:pPr>
        <w:numPr>
          <w:ilvl w:val="0"/>
          <w:numId w:val="180"/>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Pr="00343C78">
        <w:rPr>
          <w:rFonts w:ascii="GHEA Grapalat" w:hAnsi="GHEA Grapalat"/>
          <w:sz w:val="24"/>
          <w:szCs w:val="24"/>
          <w:lang w:val="hy-AM"/>
        </w:rPr>
        <w:t>առավարությունը</w:t>
      </w:r>
      <w:r>
        <w:rPr>
          <w:rFonts w:ascii="GHEA Grapalat" w:hAnsi="GHEA Grapalat"/>
          <w:sz w:val="24"/>
          <w:szCs w:val="24"/>
          <w:lang w:val="hy-AM"/>
        </w:rPr>
        <w:t>,</w:t>
      </w:r>
      <w:r w:rsidRPr="00343C78">
        <w:rPr>
          <w:rFonts w:ascii="GHEA Grapalat" w:hAnsi="GHEA Grapalat"/>
          <w:sz w:val="24"/>
          <w:szCs w:val="24"/>
          <w:lang w:val="hy-AM"/>
        </w:rPr>
        <w:t xml:space="preserve"> </w:t>
      </w:r>
      <w:r w:rsidR="00D037F2" w:rsidRPr="00343C78">
        <w:rPr>
          <w:rFonts w:ascii="GHEA Grapalat" w:hAnsi="GHEA Grapalat"/>
          <w:sz w:val="24"/>
          <w:szCs w:val="24"/>
          <w:lang w:val="hy-AM"/>
        </w:rPr>
        <w:t xml:space="preserve">Միության մաքսային օրենսգրքի 205-րդ հոդվածի 13-րդ </w:t>
      </w:r>
      <w:r w:rsidR="00343C78">
        <w:rPr>
          <w:rFonts w:ascii="GHEA Grapalat" w:hAnsi="GHEA Grapalat"/>
          <w:sz w:val="24"/>
          <w:szCs w:val="24"/>
          <w:lang w:val="hy-AM"/>
        </w:rPr>
        <w:t>մաս</w:t>
      </w:r>
      <w:r w:rsidR="00D037F2" w:rsidRPr="00343C78">
        <w:rPr>
          <w:rFonts w:ascii="GHEA Grapalat" w:hAnsi="GHEA Grapalat"/>
          <w:sz w:val="24"/>
          <w:szCs w:val="24"/>
          <w:lang w:val="hy-AM"/>
        </w:rPr>
        <w:t>ին համապատասխան, կարող է սահմանել այն գործողությունների (գործառնու</w:t>
      </w:r>
      <w:r>
        <w:rPr>
          <w:rFonts w:ascii="GHEA Grapalat" w:hAnsi="GHEA Grapalat"/>
          <w:sz w:val="24"/>
          <w:szCs w:val="24"/>
          <w:lang w:val="hy-AM"/>
        </w:rPr>
        <w:softHyphen/>
      </w:r>
      <w:r w:rsidR="00D037F2" w:rsidRPr="00343C78">
        <w:rPr>
          <w:rFonts w:ascii="GHEA Grapalat" w:hAnsi="GHEA Grapalat"/>
          <w:sz w:val="24"/>
          <w:szCs w:val="24"/>
          <w:lang w:val="hy-AM"/>
        </w:rPr>
        <w:t>թյուն</w:t>
      </w:r>
      <w:r>
        <w:rPr>
          <w:rFonts w:ascii="GHEA Grapalat" w:hAnsi="GHEA Grapalat"/>
          <w:sz w:val="24"/>
          <w:szCs w:val="24"/>
          <w:lang w:val="hy-AM"/>
        </w:rPr>
        <w:softHyphen/>
      </w:r>
      <w:r w:rsidR="00D037F2" w:rsidRPr="00343C78">
        <w:rPr>
          <w:rFonts w:ascii="GHEA Grapalat" w:hAnsi="GHEA Grapalat"/>
          <w:sz w:val="24"/>
          <w:szCs w:val="24"/>
          <w:lang w:val="hy-AM"/>
        </w:rPr>
        <w:t>ների) ցանկը, որոնք չի թույլատրվում իրականացնել «Ազատ մաքսային գոտի» մաքսային ընթա</w:t>
      </w:r>
      <w:r>
        <w:rPr>
          <w:rFonts w:ascii="GHEA Grapalat" w:hAnsi="GHEA Grapalat"/>
          <w:sz w:val="24"/>
          <w:szCs w:val="24"/>
          <w:lang w:val="hy-AM"/>
        </w:rPr>
        <w:softHyphen/>
      </w:r>
      <w:r w:rsidR="00A4521B" w:rsidRPr="00904D92">
        <w:rPr>
          <w:rFonts w:ascii="GHEA Grapalat" w:hAnsi="GHEA Grapalat"/>
          <w:sz w:val="24"/>
          <w:szCs w:val="24"/>
          <w:lang w:val="hy-AM"/>
        </w:rPr>
        <w:softHyphen/>
      </w:r>
      <w:r w:rsidR="00D037F2" w:rsidRPr="00343C78">
        <w:rPr>
          <w:rFonts w:ascii="GHEA Grapalat" w:hAnsi="GHEA Grapalat"/>
          <w:sz w:val="24"/>
          <w:szCs w:val="24"/>
          <w:lang w:val="hy-AM"/>
        </w:rPr>
        <w:t>ցակարգով ձևակերպված ապրանքների նկատմամբ:</w:t>
      </w:r>
    </w:p>
    <w:p w14:paraId="222CD214" w14:textId="77777777" w:rsidR="00AF6A53" w:rsidRDefault="00AF6A53" w:rsidP="006512B2">
      <w:pPr>
        <w:spacing w:after="0" w:line="360" w:lineRule="auto"/>
        <w:ind w:left="2410" w:hanging="1843"/>
        <w:jc w:val="both"/>
        <w:rPr>
          <w:rFonts w:ascii="GHEA Grapalat" w:hAnsi="GHEA Grapalat"/>
          <w:b/>
          <w:sz w:val="24"/>
          <w:szCs w:val="24"/>
          <w:lang w:val="hy-AM"/>
        </w:rPr>
      </w:pPr>
    </w:p>
    <w:p w14:paraId="2C83FD0B" w14:textId="72B08A19" w:rsidR="00AF6A53" w:rsidRDefault="00D037F2" w:rsidP="00AF6A53">
      <w:pPr>
        <w:spacing w:after="0" w:line="360" w:lineRule="auto"/>
        <w:ind w:firstLine="567"/>
        <w:jc w:val="both"/>
        <w:rPr>
          <w:rFonts w:ascii="GHEA Grapalat" w:hAnsi="GHEA Grapalat"/>
          <w:b/>
          <w:sz w:val="24"/>
          <w:szCs w:val="24"/>
          <w:lang w:val="hy-AM"/>
        </w:rPr>
      </w:pPr>
      <w:r w:rsidRPr="00AF6A53">
        <w:rPr>
          <w:rFonts w:ascii="GHEA Grapalat" w:hAnsi="GHEA Grapalat"/>
          <w:b/>
          <w:sz w:val="24"/>
          <w:szCs w:val="24"/>
          <w:lang w:val="hy-AM"/>
        </w:rPr>
        <w:t xml:space="preserve">Հոդված </w:t>
      </w:r>
      <w:r w:rsidR="00AF6A53">
        <w:rPr>
          <w:rFonts w:ascii="GHEA Grapalat" w:hAnsi="GHEA Grapalat"/>
          <w:b/>
          <w:sz w:val="24"/>
          <w:szCs w:val="24"/>
          <w:lang w:val="hy-AM"/>
        </w:rPr>
        <w:t>141</w:t>
      </w:r>
      <w:r w:rsidRPr="00AF6A53">
        <w:rPr>
          <w:rFonts w:ascii="GHEA Grapalat" w:hAnsi="GHEA Grapalat"/>
          <w:b/>
          <w:sz w:val="24"/>
          <w:szCs w:val="24"/>
          <w:lang w:val="hy-AM"/>
        </w:rPr>
        <w:t>. «Ազատ մաքսային գոտի» մաքսային ընթացակարգով</w:t>
      </w:r>
    </w:p>
    <w:p w14:paraId="5E8F562D" w14:textId="77777777" w:rsidR="00D037F2" w:rsidRPr="00AF6A53" w:rsidRDefault="00D037F2" w:rsidP="001C2F37">
      <w:pPr>
        <w:spacing w:after="0" w:line="360" w:lineRule="auto"/>
        <w:ind w:firstLine="2127"/>
        <w:jc w:val="both"/>
        <w:rPr>
          <w:rFonts w:ascii="GHEA Grapalat" w:hAnsi="GHEA Grapalat"/>
          <w:sz w:val="24"/>
          <w:szCs w:val="24"/>
          <w:lang w:val="hy-AM"/>
        </w:rPr>
      </w:pPr>
      <w:r w:rsidRPr="00AF6A53">
        <w:rPr>
          <w:rFonts w:ascii="GHEA Grapalat" w:hAnsi="GHEA Grapalat"/>
          <w:b/>
          <w:sz w:val="24"/>
          <w:szCs w:val="24"/>
          <w:lang w:val="hy-AM"/>
        </w:rPr>
        <w:t>ձևակերպված օտարերկրյա ապրանքների նույնականացումը</w:t>
      </w:r>
    </w:p>
    <w:p w14:paraId="3BE9EB9E" w14:textId="77777777" w:rsidR="00D037F2" w:rsidRPr="00AF6A53" w:rsidRDefault="00D037F2" w:rsidP="00E579E1">
      <w:pPr>
        <w:numPr>
          <w:ilvl w:val="0"/>
          <w:numId w:val="182"/>
        </w:numPr>
        <w:tabs>
          <w:tab w:val="left" w:pos="851"/>
        </w:tabs>
        <w:spacing w:after="0" w:line="360" w:lineRule="auto"/>
        <w:ind w:left="0" w:firstLine="567"/>
        <w:jc w:val="both"/>
        <w:rPr>
          <w:rFonts w:ascii="GHEA Grapalat" w:hAnsi="GHEA Grapalat" w:cs="Sylfaen"/>
          <w:sz w:val="24"/>
          <w:szCs w:val="24"/>
          <w:lang w:val="hy-AM"/>
        </w:rPr>
      </w:pPr>
      <w:r w:rsidRPr="00AF6A53">
        <w:rPr>
          <w:rFonts w:ascii="GHEA Grapalat" w:hAnsi="GHEA Grapalat"/>
          <w:sz w:val="24"/>
          <w:szCs w:val="24"/>
          <w:lang w:val="hy-AM"/>
        </w:rPr>
        <w:t xml:space="preserve">«Ազատ մաքսային գոտի» </w:t>
      </w:r>
      <w:r w:rsidRPr="00AF6A53">
        <w:rPr>
          <w:rFonts w:ascii="GHEA Grapalat" w:hAnsi="GHEA Grapalat" w:cs="Sylfaen"/>
          <w:sz w:val="24"/>
          <w:szCs w:val="24"/>
          <w:lang w:val="hy-AM"/>
        </w:rPr>
        <w:t>մաքսային</w:t>
      </w:r>
      <w:r w:rsidRPr="00AF6A53">
        <w:rPr>
          <w:rFonts w:ascii="GHEA Grapalat" w:hAnsi="GHEA Grapalat"/>
          <w:sz w:val="24"/>
          <w:szCs w:val="24"/>
          <w:lang w:val="hy-AM"/>
        </w:rPr>
        <w:t xml:space="preserve"> </w:t>
      </w:r>
      <w:r w:rsidRPr="00AF6A53">
        <w:rPr>
          <w:rFonts w:ascii="GHEA Grapalat" w:hAnsi="GHEA Grapalat" w:cs="Sylfaen"/>
          <w:sz w:val="24"/>
          <w:szCs w:val="24"/>
          <w:lang w:val="hy-AM"/>
        </w:rPr>
        <w:t>ընթացակարգով</w:t>
      </w:r>
      <w:r w:rsidRPr="00AF6A53">
        <w:rPr>
          <w:rFonts w:ascii="GHEA Grapalat" w:hAnsi="GHEA Grapalat"/>
          <w:sz w:val="24"/>
          <w:szCs w:val="24"/>
          <w:lang w:val="hy-AM"/>
        </w:rPr>
        <w:t xml:space="preserve"> </w:t>
      </w:r>
      <w:r w:rsidRPr="00AF6A53">
        <w:rPr>
          <w:rFonts w:ascii="GHEA Grapalat" w:hAnsi="GHEA Grapalat" w:cs="Sylfaen"/>
          <w:sz w:val="24"/>
          <w:szCs w:val="24"/>
          <w:lang w:val="hy-AM"/>
        </w:rPr>
        <w:t>ձ</w:t>
      </w:r>
      <w:r w:rsidRPr="00AF6A53">
        <w:rPr>
          <w:rFonts w:ascii="GHEA Grapalat" w:hAnsi="GHEA Grapalat"/>
          <w:sz w:val="24"/>
          <w:szCs w:val="24"/>
          <w:lang w:val="hy-AM"/>
        </w:rPr>
        <w:t>և</w:t>
      </w:r>
      <w:r w:rsidRPr="00AF6A53">
        <w:rPr>
          <w:rFonts w:ascii="GHEA Grapalat" w:hAnsi="GHEA Grapalat" w:cs="Sylfaen"/>
          <w:sz w:val="24"/>
          <w:szCs w:val="24"/>
          <w:lang w:val="hy-AM"/>
        </w:rPr>
        <w:t>ակերպված</w:t>
      </w:r>
      <w:r w:rsidRPr="00AF6A53">
        <w:rPr>
          <w:rFonts w:ascii="GHEA Grapalat" w:hAnsi="GHEA Grapalat"/>
          <w:sz w:val="24"/>
          <w:szCs w:val="24"/>
          <w:lang w:val="hy-AM"/>
        </w:rPr>
        <w:t xml:space="preserve"> </w:t>
      </w:r>
      <w:r w:rsidRPr="00AF6A53">
        <w:rPr>
          <w:rFonts w:ascii="GHEA Grapalat" w:hAnsi="GHEA Grapalat" w:cs="Sylfaen"/>
          <w:sz w:val="24"/>
          <w:szCs w:val="24"/>
          <w:lang w:val="hy-AM"/>
        </w:rPr>
        <w:t>օտարերկրյա</w:t>
      </w:r>
      <w:r w:rsidRPr="00AF6A53">
        <w:rPr>
          <w:rFonts w:ascii="GHEA Grapalat" w:hAnsi="GHEA Grapalat"/>
          <w:sz w:val="24"/>
          <w:szCs w:val="24"/>
          <w:lang w:val="hy-AM"/>
        </w:rPr>
        <w:t xml:space="preserve"> </w:t>
      </w:r>
      <w:r w:rsidRPr="00AF6A53">
        <w:rPr>
          <w:rFonts w:ascii="GHEA Grapalat" w:hAnsi="GHEA Grapalat" w:cs="Sylfaen"/>
          <w:sz w:val="24"/>
          <w:szCs w:val="24"/>
          <w:lang w:val="hy-AM"/>
        </w:rPr>
        <w:t>ապրանք</w:t>
      </w:r>
      <w:r w:rsidR="00FD40B3" w:rsidRPr="00904D92">
        <w:rPr>
          <w:rFonts w:ascii="GHEA Grapalat" w:hAnsi="GHEA Grapalat" w:cs="Sylfaen"/>
          <w:sz w:val="24"/>
          <w:szCs w:val="24"/>
          <w:lang w:val="hy-AM"/>
        </w:rPr>
        <w:softHyphen/>
      </w:r>
      <w:r w:rsidRPr="00AF6A53">
        <w:rPr>
          <w:rFonts w:ascii="GHEA Grapalat" w:hAnsi="GHEA Grapalat" w:cs="Sylfaen"/>
          <w:sz w:val="24"/>
          <w:szCs w:val="24"/>
          <w:lang w:val="hy-AM"/>
        </w:rPr>
        <w:t>ների</w:t>
      </w:r>
      <w:r w:rsidRPr="00AF6A53">
        <w:rPr>
          <w:rFonts w:ascii="GHEA Grapalat" w:hAnsi="GHEA Grapalat"/>
          <w:sz w:val="24"/>
          <w:szCs w:val="24"/>
          <w:lang w:val="hy-AM"/>
        </w:rPr>
        <w:t xml:space="preserve"> </w:t>
      </w:r>
      <w:r w:rsidRPr="00AF6A53">
        <w:rPr>
          <w:rFonts w:ascii="GHEA Grapalat" w:hAnsi="GHEA Grapalat" w:cs="Sylfaen"/>
          <w:sz w:val="24"/>
          <w:szCs w:val="24"/>
          <w:lang w:val="hy-AM"/>
        </w:rPr>
        <w:t>նույնականացումը ազատ տնտեսական գոտում արտադրված ապրանք</w:t>
      </w:r>
      <w:r w:rsidR="00384379">
        <w:rPr>
          <w:rFonts w:ascii="GHEA Grapalat" w:hAnsi="GHEA Grapalat" w:cs="Sylfaen"/>
          <w:sz w:val="24"/>
          <w:szCs w:val="24"/>
          <w:lang w:val="hy-AM"/>
        </w:rPr>
        <w:softHyphen/>
      </w:r>
      <w:r w:rsidRPr="00AF6A53">
        <w:rPr>
          <w:rFonts w:ascii="GHEA Grapalat" w:hAnsi="GHEA Grapalat" w:cs="Sylfaen"/>
          <w:sz w:val="24"/>
          <w:szCs w:val="24"/>
          <w:lang w:val="hy-AM"/>
        </w:rPr>
        <w:t>ների մեջ իրականացվում է Միության մաքսային օրենսգրքի 206-րդ հոդվածով սահման</w:t>
      </w:r>
      <w:r w:rsidR="00384379">
        <w:rPr>
          <w:rFonts w:ascii="GHEA Grapalat" w:hAnsi="GHEA Grapalat" w:cs="Sylfaen"/>
          <w:sz w:val="24"/>
          <w:szCs w:val="24"/>
          <w:lang w:val="hy-AM"/>
        </w:rPr>
        <w:softHyphen/>
      </w:r>
      <w:r w:rsidRPr="00AF6A53">
        <w:rPr>
          <w:rFonts w:ascii="GHEA Grapalat" w:hAnsi="GHEA Grapalat" w:cs="Sylfaen"/>
          <w:sz w:val="24"/>
          <w:szCs w:val="24"/>
          <w:lang w:val="hy-AM"/>
        </w:rPr>
        <w:t>ված եղա</w:t>
      </w:r>
      <w:r w:rsidR="00FD40B3" w:rsidRPr="00904D92">
        <w:rPr>
          <w:rFonts w:ascii="GHEA Grapalat" w:hAnsi="GHEA Grapalat" w:cs="Sylfaen"/>
          <w:sz w:val="24"/>
          <w:szCs w:val="24"/>
          <w:lang w:val="hy-AM"/>
        </w:rPr>
        <w:softHyphen/>
      </w:r>
      <w:r w:rsidRPr="00AF6A53">
        <w:rPr>
          <w:rFonts w:ascii="GHEA Grapalat" w:hAnsi="GHEA Grapalat" w:cs="Sylfaen"/>
          <w:sz w:val="24"/>
          <w:szCs w:val="24"/>
          <w:lang w:val="hy-AM"/>
        </w:rPr>
        <w:t>նակ</w:t>
      </w:r>
      <w:r w:rsidR="00FD40B3" w:rsidRPr="00904D92">
        <w:rPr>
          <w:rFonts w:ascii="GHEA Grapalat" w:hAnsi="GHEA Grapalat" w:cs="Sylfaen"/>
          <w:sz w:val="24"/>
          <w:szCs w:val="24"/>
          <w:lang w:val="hy-AM"/>
        </w:rPr>
        <w:softHyphen/>
      </w:r>
      <w:r w:rsidR="00FD40B3">
        <w:rPr>
          <w:rFonts w:ascii="GHEA Grapalat" w:hAnsi="GHEA Grapalat" w:cs="Sylfaen"/>
          <w:sz w:val="24"/>
          <w:szCs w:val="24"/>
          <w:lang w:val="hy-AM"/>
        </w:rPr>
        <w:t>ներով:</w:t>
      </w:r>
    </w:p>
    <w:p w14:paraId="1800DC20" w14:textId="77777777" w:rsidR="00D037F2" w:rsidRPr="00B80EDC" w:rsidRDefault="00B80EDC" w:rsidP="00E579E1">
      <w:pPr>
        <w:numPr>
          <w:ilvl w:val="0"/>
          <w:numId w:val="182"/>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Pr="006512B2">
        <w:rPr>
          <w:rFonts w:ascii="GHEA Grapalat" w:hAnsi="GHEA Grapalat"/>
          <w:sz w:val="24"/>
          <w:szCs w:val="24"/>
          <w:lang w:val="hy-AM"/>
        </w:rPr>
        <w:t>առավարությունը</w:t>
      </w:r>
      <w:r>
        <w:rPr>
          <w:rFonts w:ascii="GHEA Grapalat" w:hAnsi="GHEA Grapalat"/>
          <w:sz w:val="24"/>
          <w:szCs w:val="24"/>
          <w:lang w:val="hy-AM"/>
        </w:rPr>
        <w:t>,</w:t>
      </w:r>
      <w:r w:rsidRPr="00AF6A53">
        <w:rPr>
          <w:rFonts w:ascii="GHEA Grapalat" w:hAnsi="GHEA Grapalat"/>
          <w:sz w:val="24"/>
          <w:szCs w:val="24"/>
          <w:lang w:val="hy-AM"/>
        </w:rPr>
        <w:t xml:space="preserve"> </w:t>
      </w:r>
      <w:r w:rsidR="00D037F2" w:rsidRPr="00AF6A53">
        <w:rPr>
          <w:rFonts w:ascii="GHEA Grapalat" w:hAnsi="GHEA Grapalat"/>
          <w:sz w:val="24"/>
          <w:szCs w:val="24"/>
          <w:lang w:val="hy-AM"/>
        </w:rPr>
        <w:t xml:space="preserve">Միության մաքսային օրենսգրքի 206-րդ հոդվածի 2-րդ </w:t>
      </w:r>
      <w:r w:rsidR="00343C78">
        <w:rPr>
          <w:rFonts w:ascii="GHEA Grapalat" w:hAnsi="GHEA Grapalat"/>
          <w:sz w:val="24"/>
          <w:szCs w:val="24"/>
          <w:lang w:val="hy-AM"/>
        </w:rPr>
        <w:t>մաս</w:t>
      </w:r>
      <w:r w:rsidR="00D037F2" w:rsidRPr="00B80EDC">
        <w:rPr>
          <w:rFonts w:ascii="GHEA Grapalat" w:hAnsi="GHEA Grapalat"/>
          <w:sz w:val="24"/>
          <w:szCs w:val="24"/>
          <w:lang w:val="hy-AM"/>
        </w:rPr>
        <w:t>ին համա</w:t>
      </w:r>
      <w:r>
        <w:rPr>
          <w:rFonts w:ascii="GHEA Grapalat" w:hAnsi="GHEA Grapalat"/>
          <w:sz w:val="24"/>
          <w:szCs w:val="24"/>
          <w:lang w:val="hy-AM"/>
        </w:rPr>
        <w:softHyphen/>
      </w:r>
      <w:r w:rsidR="00D037F2" w:rsidRPr="00B80EDC">
        <w:rPr>
          <w:rFonts w:ascii="GHEA Grapalat" w:hAnsi="GHEA Grapalat"/>
          <w:sz w:val="24"/>
          <w:szCs w:val="24"/>
          <w:lang w:val="hy-AM"/>
        </w:rPr>
        <w:t xml:space="preserve">պատասխան, </w:t>
      </w:r>
      <w:r w:rsidR="00D037F2" w:rsidRPr="00B80EDC">
        <w:rPr>
          <w:rFonts w:ascii="GHEA Grapalat" w:hAnsi="GHEA Grapalat" w:cs="Sylfaen"/>
          <w:sz w:val="24"/>
          <w:szCs w:val="24"/>
          <w:lang w:val="hy-AM"/>
        </w:rPr>
        <w:t xml:space="preserve">սահմանում է </w:t>
      </w:r>
      <w:r w:rsidR="00D037F2" w:rsidRPr="00B80EDC">
        <w:rPr>
          <w:rFonts w:ascii="GHEA Grapalat" w:hAnsi="GHEA Grapalat"/>
          <w:sz w:val="24"/>
          <w:szCs w:val="24"/>
          <w:lang w:val="hy-AM"/>
        </w:rPr>
        <w:t xml:space="preserve">«Ազատ մաքսային գոտի» </w:t>
      </w:r>
      <w:r w:rsidR="00D037F2" w:rsidRPr="00B80EDC">
        <w:rPr>
          <w:rFonts w:ascii="GHEA Grapalat" w:hAnsi="GHEA Grapalat" w:cs="Sylfaen"/>
          <w:sz w:val="24"/>
          <w:szCs w:val="24"/>
          <w:lang w:val="hy-AM"/>
        </w:rPr>
        <w:t>մաք</w:t>
      </w:r>
      <w:r w:rsidR="00FD40B3" w:rsidRPr="00904D92">
        <w:rPr>
          <w:rFonts w:ascii="GHEA Grapalat" w:hAnsi="GHEA Grapalat" w:cs="Sylfaen"/>
          <w:sz w:val="24"/>
          <w:szCs w:val="24"/>
          <w:lang w:val="hy-AM"/>
        </w:rPr>
        <w:softHyphen/>
      </w:r>
      <w:r w:rsidR="00D037F2" w:rsidRPr="00B80EDC">
        <w:rPr>
          <w:rFonts w:ascii="GHEA Grapalat" w:hAnsi="GHEA Grapalat" w:cs="Sylfaen"/>
          <w:sz w:val="24"/>
          <w:szCs w:val="24"/>
          <w:lang w:val="hy-AM"/>
        </w:rPr>
        <w:t>սային</w:t>
      </w:r>
      <w:r w:rsidR="00D037F2" w:rsidRPr="00B80EDC">
        <w:rPr>
          <w:rFonts w:ascii="GHEA Grapalat" w:hAnsi="GHEA Grapalat"/>
          <w:sz w:val="24"/>
          <w:szCs w:val="24"/>
          <w:lang w:val="hy-AM"/>
        </w:rPr>
        <w:t xml:space="preserve"> </w:t>
      </w:r>
      <w:r w:rsidR="00D037F2" w:rsidRPr="00B80EDC">
        <w:rPr>
          <w:rFonts w:ascii="GHEA Grapalat" w:hAnsi="GHEA Grapalat" w:cs="Sylfaen"/>
          <w:sz w:val="24"/>
          <w:szCs w:val="24"/>
          <w:lang w:val="hy-AM"/>
        </w:rPr>
        <w:t>ընթացակարգով</w:t>
      </w:r>
      <w:r w:rsidR="00D037F2" w:rsidRPr="00B80EDC">
        <w:rPr>
          <w:rFonts w:ascii="GHEA Grapalat" w:hAnsi="GHEA Grapalat"/>
          <w:sz w:val="24"/>
          <w:szCs w:val="24"/>
          <w:lang w:val="hy-AM"/>
        </w:rPr>
        <w:t xml:space="preserve"> </w:t>
      </w:r>
      <w:r w:rsidR="00D037F2" w:rsidRPr="00B80EDC">
        <w:rPr>
          <w:rFonts w:ascii="GHEA Grapalat" w:hAnsi="GHEA Grapalat" w:cs="Sylfaen"/>
          <w:sz w:val="24"/>
          <w:szCs w:val="24"/>
          <w:lang w:val="hy-AM"/>
        </w:rPr>
        <w:t>ձ</w:t>
      </w:r>
      <w:r w:rsidR="00D037F2" w:rsidRPr="00B80EDC">
        <w:rPr>
          <w:rFonts w:ascii="GHEA Grapalat" w:hAnsi="GHEA Grapalat"/>
          <w:sz w:val="24"/>
          <w:szCs w:val="24"/>
          <w:lang w:val="hy-AM"/>
        </w:rPr>
        <w:t>և</w:t>
      </w:r>
      <w:r w:rsidR="00D037F2" w:rsidRPr="00B80EDC">
        <w:rPr>
          <w:rFonts w:ascii="GHEA Grapalat" w:hAnsi="GHEA Grapalat" w:cs="Sylfaen"/>
          <w:sz w:val="24"/>
          <w:szCs w:val="24"/>
          <w:lang w:val="hy-AM"/>
        </w:rPr>
        <w:t>ակերպված օտարերկրյա ապրանքների՝ սույն հոդ</w:t>
      </w:r>
      <w:r>
        <w:rPr>
          <w:rFonts w:ascii="GHEA Grapalat" w:hAnsi="GHEA Grapalat" w:cs="Sylfaen"/>
          <w:sz w:val="24"/>
          <w:szCs w:val="24"/>
          <w:lang w:val="hy-AM"/>
        </w:rPr>
        <w:softHyphen/>
      </w:r>
      <w:r w:rsidR="00D037F2" w:rsidRPr="00B80EDC">
        <w:rPr>
          <w:rFonts w:ascii="GHEA Grapalat" w:hAnsi="GHEA Grapalat" w:cs="Sylfaen"/>
          <w:sz w:val="24"/>
          <w:szCs w:val="24"/>
          <w:lang w:val="hy-AM"/>
        </w:rPr>
        <w:t xml:space="preserve">վածի </w:t>
      </w:r>
      <w:r w:rsidR="00FD40B3" w:rsidRPr="00904D92">
        <w:rPr>
          <w:rFonts w:ascii="GHEA Grapalat" w:hAnsi="GHEA Grapalat" w:cs="Sylfaen"/>
          <w:sz w:val="24"/>
          <w:szCs w:val="24"/>
          <w:lang w:val="hy-AM"/>
        </w:rPr>
        <w:t>1-ին</w:t>
      </w:r>
      <w:r w:rsidR="00FD40B3" w:rsidRPr="00B80EDC">
        <w:rPr>
          <w:rFonts w:ascii="GHEA Grapalat" w:hAnsi="GHEA Grapalat" w:cs="Sylfaen"/>
          <w:sz w:val="24"/>
          <w:szCs w:val="24"/>
          <w:lang w:val="hy-AM"/>
        </w:rPr>
        <w:t xml:space="preserve"> </w:t>
      </w:r>
      <w:r w:rsidR="00D037F2" w:rsidRPr="00B80EDC">
        <w:rPr>
          <w:rFonts w:ascii="GHEA Grapalat" w:hAnsi="GHEA Grapalat" w:cs="Sylfaen"/>
          <w:sz w:val="24"/>
          <w:szCs w:val="24"/>
          <w:lang w:val="hy-AM"/>
        </w:rPr>
        <w:t>մասում նշված նույնականացման կարգը:</w:t>
      </w:r>
    </w:p>
    <w:p w14:paraId="7409754A" w14:textId="77777777" w:rsidR="006E3BA9" w:rsidRDefault="006E3BA9" w:rsidP="006512B2">
      <w:pPr>
        <w:spacing w:after="0" w:line="360" w:lineRule="auto"/>
        <w:ind w:firstLine="567"/>
        <w:jc w:val="both"/>
        <w:rPr>
          <w:rFonts w:ascii="GHEA Grapalat" w:hAnsi="GHEA Grapalat"/>
          <w:b/>
          <w:sz w:val="24"/>
          <w:szCs w:val="24"/>
          <w:lang w:val="hy-AM"/>
        </w:rPr>
      </w:pPr>
    </w:p>
    <w:p w14:paraId="29E58488" w14:textId="57B3B5E0" w:rsidR="00D037F2" w:rsidRPr="00B80EDC" w:rsidRDefault="00D037F2" w:rsidP="006512B2">
      <w:pPr>
        <w:spacing w:after="0" w:line="360" w:lineRule="auto"/>
        <w:ind w:firstLine="567"/>
        <w:jc w:val="both"/>
        <w:rPr>
          <w:rFonts w:ascii="GHEA Grapalat" w:hAnsi="GHEA Grapalat"/>
          <w:b/>
          <w:sz w:val="24"/>
          <w:szCs w:val="24"/>
          <w:lang w:val="hy-AM"/>
        </w:rPr>
      </w:pPr>
      <w:r w:rsidRPr="00B80EDC">
        <w:rPr>
          <w:rFonts w:ascii="GHEA Grapalat" w:hAnsi="GHEA Grapalat"/>
          <w:b/>
          <w:sz w:val="24"/>
          <w:szCs w:val="24"/>
          <w:lang w:val="hy-AM"/>
        </w:rPr>
        <w:t xml:space="preserve">Հոդված </w:t>
      </w:r>
      <w:r w:rsidR="007239F5">
        <w:rPr>
          <w:rFonts w:ascii="GHEA Grapalat" w:hAnsi="GHEA Grapalat"/>
          <w:b/>
          <w:sz w:val="24"/>
          <w:szCs w:val="24"/>
          <w:lang w:val="hy-AM"/>
        </w:rPr>
        <w:t>142</w:t>
      </w:r>
      <w:r w:rsidRPr="00B80EDC">
        <w:rPr>
          <w:rFonts w:ascii="GHEA Grapalat" w:hAnsi="GHEA Grapalat"/>
          <w:b/>
          <w:sz w:val="24"/>
          <w:szCs w:val="24"/>
          <w:lang w:val="hy-AM"/>
        </w:rPr>
        <w:t>. Ազատ տնտեսական գոտու տարածքը</w:t>
      </w:r>
    </w:p>
    <w:p w14:paraId="651A1791" w14:textId="77777777" w:rsidR="00D037F2" w:rsidRPr="00B80EDC" w:rsidRDefault="00D037F2" w:rsidP="00E579E1">
      <w:pPr>
        <w:numPr>
          <w:ilvl w:val="0"/>
          <w:numId w:val="183"/>
        </w:numPr>
        <w:tabs>
          <w:tab w:val="left" w:pos="851"/>
        </w:tabs>
        <w:spacing w:after="0" w:line="360" w:lineRule="auto"/>
        <w:ind w:left="0" w:firstLine="567"/>
        <w:jc w:val="both"/>
        <w:rPr>
          <w:rFonts w:ascii="GHEA Grapalat" w:hAnsi="GHEA Grapalat"/>
          <w:sz w:val="24"/>
          <w:szCs w:val="24"/>
          <w:lang w:val="hy-AM"/>
        </w:rPr>
      </w:pPr>
      <w:r w:rsidRPr="00B80EDC">
        <w:rPr>
          <w:rFonts w:ascii="GHEA Grapalat" w:hAnsi="GHEA Grapalat"/>
          <w:sz w:val="24"/>
          <w:szCs w:val="24"/>
          <w:lang w:val="hy-AM"/>
        </w:rPr>
        <w:t>Ազատ տնտեսական գոտու տարածքին ներկայացվող պահանջները և այնտեղ իրա</w:t>
      </w:r>
      <w:r w:rsidR="00FD40B3" w:rsidRPr="00904D92">
        <w:rPr>
          <w:rFonts w:ascii="GHEA Grapalat" w:hAnsi="GHEA Grapalat"/>
          <w:sz w:val="24"/>
          <w:szCs w:val="24"/>
          <w:lang w:val="hy-AM"/>
        </w:rPr>
        <w:softHyphen/>
      </w:r>
      <w:r w:rsidRPr="00B80EDC">
        <w:rPr>
          <w:rFonts w:ascii="GHEA Grapalat" w:hAnsi="GHEA Grapalat"/>
          <w:sz w:val="24"/>
          <w:szCs w:val="24"/>
          <w:lang w:val="hy-AM"/>
        </w:rPr>
        <w:t>կա</w:t>
      </w:r>
      <w:r w:rsidR="00FD40B3" w:rsidRPr="00904D92">
        <w:rPr>
          <w:rFonts w:ascii="GHEA Grapalat" w:hAnsi="GHEA Grapalat"/>
          <w:sz w:val="24"/>
          <w:szCs w:val="24"/>
          <w:lang w:val="hy-AM"/>
        </w:rPr>
        <w:softHyphen/>
      </w:r>
      <w:r w:rsidRPr="00B80EDC">
        <w:rPr>
          <w:rFonts w:ascii="GHEA Grapalat" w:hAnsi="GHEA Grapalat"/>
          <w:sz w:val="24"/>
          <w:szCs w:val="24"/>
          <w:lang w:val="hy-AM"/>
        </w:rPr>
        <w:t>նացվող մաքսային գործառնությունները սահմանված են Միության մաքսային օրենսգրքի 203-րդ հոդվածով:</w:t>
      </w:r>
    </w:p>
    <w:p w14:paraId="3506FE6D" w14:textId="77777777" w:rsidR="00D037F2" w:rsidRPr="0059774B" w:rsidRDefault="00D037F2" w:rsidP="00E579E1">
      <w:pPr>
        <w:numPr>
          <w:ilvl w:val="0"/>
          <w:numId w:val="183"/>
        </w:numPr>
        <w:tabs>
          <w:tab w:val="left" w:pos="851"/>
        </w:tabs>
        <w:spacing w:after="0" w:line="360" w:lineRule="auto"/>
        <w:ind w:left="0" w:firstLine="567"/>
        <w:jc w:val="both"/>
        <w:rPr>
          <w:rFonts w:ascii="GHEA Grapalat" w:hAnsi="GHEA Grapalat"/>
          <w:sz w:val="24"/>
          <w:szCs w:val="24"/>
          <w:lang w:val="hy-AM"/>
        </w:rPr>
      </w:pPr>
      <w:r w:rsidRPr="00B80EDC">
        <w:rPr>
          <w:rFonts w:ascii="GHEA Grapalat" w:hAnsi="GHEA Grapalat"/>
          <w:sz w:val="24"/>
          <w:szCs w:val="24"/>
          <w:lang w:val="hy-AM"/>
        </w:rPr>
        <w:t xml:space="preserve">Ազատ տնտեսական գոտուն ներկայացվող պահանջները սահմանում է </w:t>
      </w:r>
      <w:r w:rsidR="00D10E9C">
        <w:rPr>
          <w:rFonts w:ascii="GHEA Grapalat" w:hAnsi="GHEA Grapalat"/>
          <w:sz w:val="24"/>
          <w:szCs w:val="24"/>
          <w:lang w:val="hy-AM"/>
        </w:rPr>
        <w:t>Կ</w:t>
      </w:r>
      <w:r w:rsidRPr="0059774B">
        <w:rPr>
          <w:rFonts w:ascii="GHEA Grapalat" w:hAnsi="GHEA Grapalat"/>
          <w:sz w:val="24"/>
          <w:szCs w:val="24"/>
          <w:lang w:val="hy-AM"/>
        </w:rPr>
        <w:t>առա</w:t>
      </w:r>
      <w:r w:rsidR="0059774B">
        <w:rPr>
          <w:rFonts w:ascii="GHEA Grapalat" w:hAnsi="GHEA Grapalat"/>
          <w:sz w:val="24"/>
          <w:szCs w:val="24"/>
          <w:lang w:val="hy-AM"/>
        </w:rPr>
        <w:softHyphen/>
      </w:r>
      <w:r w:rsidRPr="0059774B">
        <w:rPr>
          <w:rFonts w:ascii="GHEA Grapalat" w:hAnsi="GHEA Grapalat"/>
          <w:sz w:val="24"/>
          <w:szCs w:val="24"/>
          <w:lang w:val="hy-AM"/>
        </w:rPr>
        <w:t>վարու</w:t>
      </w:r>
      <w:r w:rsidR="0059774B">
        <w:rPr>
          <w:rFonts w:ascii="GHEA Grapalat" w:hAnsi="GHEA Grapalat"/>
          <w:sz w:val="24"/>
          <w:szCs w:val="24"/>
          <w:lang w:val="hy-AM"/>
        </w:rPr>
        <w:softHyphen/>
      </w:r>
      <w:r w:rsidRPr="0059774B">
        <w:rPr>
          <w:rFonts w:ascii="GHEA Grapalat" w:hAnsi="GHEA Grapalat"/>
          <w:sz w:val="24"/>
          <w:szCs w:val="24"/>
          <w:lang w:val="hy-AM"/>
        </w:rPr>
        <w:t>թյունը:</w:t>
      </w:r>
    </w:p>
    <w:p w14:paraId="685B72E3" w14:textId="77777777" w:rsidR="00D037F2" w:rsidRPr="0059774B" w:rsidRDefault="00D037F2" w:rsidP="00E579E1">
      <w:pPr>
        <w:numPr>
          <w:ilvl w:val="0"/>
          <w:numId w:val="183"/>
        </w:numPr>
        <w:tabs>
          <w:tab w:val="left" w:pos="851"/>
        </w:tabs>
        <w:spacing w:after="0" w:line="360" w:lineRule="auto"/>
        <w:ind w:left="0" w:firstLine="567"/>
        <w:jc w:val="both"/>
        <w:rPr>
          <w:rFonts w:ascii="GHEA Grapalat" w:hAnsi="GHEA Grapalat"/>
          <w:sz w:val="24"/>
          <w:szCs w:val="24"/>
          <w:lang w:val="hy-AM"/>
        </w:rPr>
      </w:pPr>
      <w:r w:rsidRPr="0059774B">
        <w:rPr>
          <w:rFonts w:ascii="GHEA Grapalat" w:hAnsi="GHEA Grapalat"/>
          <w:sz w:val="24"/>
          <w:szCs w:val="24"/>
          <w:lang w:val="hy-AM"/>
        </w:rPr>
        <w:t xml:space="preserve">Միության մաքսային օրենսգրքի 203-րդ հոդվածի 4-րդ </w:t>
      </w:r>
      <w:r w:rsidR="00343C78">
        <w:rPr>
          <w:rFonts w:ascii="GHEA Grapalat" w:hAnsi="GHEA Grapalat"/>
          <w:sz w:val="24"/>
          <w:szCs w:val="24"/>
          <w:lang w:val="hy-AM"/>
        </w:rPr>
        <w:t>մաս</w:t>
      </w:r>
      <w:r w:rsidRPr="0059774B">
        <w:rPr>
          <w:rFonts w:ascii="GHEA Grapalat" w:hAnsi="GHEA Grapalat"/>
          <w:sz w:val="24"/>
          <w:szCs w:val="24"/>
          <w:lang w:val="hy-AM"/>
        </w:rPr>
        <w:t>ին համապա</w:t>
      </w:r>
      <w:r w:rsidR="0059774B">
        <w:rPr>
          <w:rFonts w:ascii="GHEA Grapalat" w:hAnsi="GHEA Grapalat"/>
          <w:sz w:val="24"/>
          <w:szCs w:val="24"/>
          <w:lang w:val="hy-AM"/>
        </w:rPr>
        <w:softHyphen/>
      </w:r>
      <w:r w:rsidRPr="0059774B">
        <w:rPr>
          <w:rFonts w:ascii="GHEA Grapalat" w:hAnsi="GHEA Grapalat"/>
          <w:sz w:val="24"/>
          <w:szCs w:val="24"/>
          <w:lang w:val="hy-AM"/>
        </w:rPr>
        <w:t>տաս</w:t>
      </w:r>
      <w:r w:rsidR="0059774B">
        <w:rPr>
          <w:rFonts w:ascii="GHEA Grapalat" w:hAnsi="GHEA Grapalat"/>
          <w:sz w:val="24"/>
          <w:szCs w:val="24"/>
          <w:lang w:val="hy-AM"/>
        </w:rPr>
        <w:softHyphen/>
      </w:r>
      <w:r w:rsidRPr="0059774B">
        <w:rPr>
          <w:rFonts w:ascii="GHEA Grapalat" w:hAnsi="GHEA Grapalat"/>
          <w:sz w:val="24"/>
          <w:szCs w:val="24"/>
          <w:lang w:val="hy-AM"/>
        </w:rPr>
        <w:t xml:space="preserve">խան, </w:t>
      </w:r>
      <w:r w:rsidR="00D10E9C">
        <w:rPr>
          <w:rFonts w:ascii="GHEA Grapalat" w:hAnsi="GHEA Grapalat"/>
          <w:sz w:val="24"/>
          <w:szCs w:val="24"/>
          <w:lang w:val="hy-AM"/>
        </w:rPr>
        <w:t>Կ</w:t>
      </w:r>
      <w:r w:rsidRPr="0059774B">
        <w:rPr>
          <w:rFonts w:ascii="GHEA Grapalat" w:hAnsi="GHEA Grapalat"/>
          <w:sz w:val="24"/>
          <w:szCs w:val="24"/>
          <w:lang w:val="hy-AM"/>
        </w:rPr>
        <w:t>առավարությունը կարող է սահմանել ազատ տնտեսական գոտիներ ապրանք</w:t>
      </w:r>
      <w:r w:rsidR="0059774B">
        <w:rPr>
          <w:rFonts w:ascii="GHEA Grapalat" w:hAnsi="GHEA Grapalat"/>
          <w:sz w:val="24"/>
          <w:szCs w:val="24"/>
          <w:lang w:val="hy-AM"/>
        </w:rPr>
        <w:softHyphen/>
      </w:r>
      <w:r w:rsidRPr="0059774B">
        <w:rPr>
          <w:rFonts w:ascii="GHEA Grapalat" w:hAnsi="GHEA Grapalat"/>
          <w:sz w:val="24"/>
          <w:szCs w:val="24"/>
          <w:lang w:val="hy-AM"/>
        </w:rPr>
        <w:t>ների ներ</w:t>
      </w:r>
      <w:r w:rsidR="00FD40B3" w:rsidRPr="00904D92">
        <w:rPr>
          <w:rFonts w:ascii="GHEA Grapalat" w:hAnsi="GHEA Grapalat"/>
          <w:sz w:val="24"/>
          <w:szCs w:val="24"/>
          <w:lang w:val="hy-AM"/>
        </w:rPr>
        <w:softHyphen/>
      </w:r>
      <w:r w:rsidRPr="0059774B">
        <w:rPr>
          <w:rFonts w:ascii="GHEA Grapalat" w:hAnsi="GHEA Grapalat"/>
          <w:sz w:val="24"/>
          <w:szCs w:val="24"/>
          <w:lang w:val="hy-AM"/>
        </w:rPr>
        <w:t>մուծ</w:t>
      </w:r>
      <w:r w:rsidR="00FD40B3" w:rsidRPr="00904D92">
        <w:rPr>
          <w:rFonts w:ascii="GHEA Grapalat" w:hAnsi="GHEA Grapalat"/>
          <w:sz w:val="24"/>
          <w:szCs w:val="24"/>
          <w:lang w:val="hy-AM"/>
        </w:rPr>
        <w:softHyphen/>
      </w:r>
      <w:r w:rsidRPr="0059774B">
        <w:rPr>
          <w:rFonts w:ascii="GHEA Grapalat" w:hAnsi="GHEA Grapalat"/>
          <w:sz w:val="24"/>
          <w:szCs w:val="24"/>
          <w:lang w:val="hy-AM"/>
        </w:rPr>
        <w:t>ման մասին մաքսային մարմիններին ներկայացվող ծանուցումների և մաքսային մար</w:t>
      </w:r>
      <w:r w:rsidR="00FD40B3" w:rsidRPr="00904D92">
        <w:rPr>
          <w:rFonts w:ascii="GHEA Grapalat" w:hAnsi="GHEA Grapalat"/>
          <w:sz w:val="24"/>
          <w:szCs w:val="24"/>
          <w:lang w:val="hy-AM"/>
        </w:rPr>
        <w:softHyphen/>
      </w:r>
      <w:r w:rsidRPr="0059774B">
        <w:rPr>
          <w:rFonts w:ascii="GHEA Grapalat" w:hAnsi="GHEA Grapalat"/>
          <w:sz w:val="24"/>
          <w:szCs w:val="24"/>
          <w:lang w:val="hy-AM"/>
        </w:rPr>
        <w:t>մին</w:t>
      </w:r>
      <w:r w:rsidR="00FD40B3" w:rsidRPr="00904D92">
        <w:rPr>
          <w:rFonts w:ascii="GHEA Grapalat" w:hAnsi="GHEA Grapalat"/>
          <w:sz w:val="24"/>
          <w:szCs w:val="24"/>
          <w:lang w:val="hy-AM"/>
        </w:rPr>
        <w:softHyphen/>
      </w:r>
      <w:r w:rsidRPr="0059774B">
        <w:rPr>
          <w:rFonts w:ascii="GHEA Grapalat" w:hAnsi="GHEA Grapalat"/>
          <w:sz w:val="24"/>
          <w:szCs w:val="24"/>
          <w:lang w:val="hy-AM"/>
        </w:rPr>
        <w:t>ների կողմից տրամադրվող թույտվությունների ձևերը, ինչպես նաև նշված ծանու</w:t>
      </w:r>
      <w:r w:rsidR="00FD40B3" w:rsidRPr="00904D92">
        <w:rPr>
          <w:rFonts w:ascii="GHEA Grapalat" w:hAnsi="GHEA Grapalat"/>
          <w:sz w:val="24"/>
          <w:szCs w:val="24"/>
          <w:lang w:val="hy-AM"/>
        </w:rPr>
        <w:softHyphen/>
      </w:r>
      <w:r w:rsidRPr="0059774B">
        <w:rPr>
          <w:rFonts w:ascii="GHEA Grapalat" w:hAnsi="GHEA Grapalat"/>
          <w:sz w:val="24"/>
          <w:szCs w:val="24"/>
          <w:lang w:val="hy-AM"/>
        </w:rPr>
        <w:t>ցում</w:t>
      </w:r>
      <w:r w:rsidR="00FD40B3" w:rsidRPr="00904D92">
        <w:rPr>
          <w:rFonts w:ascii="GHEA Grapalat" w:hAnsi="GHEA Grapalat"/>
          <w:sz w:val="24"/>
          <w:szCs w:val="24"/>
          <w:lang w:val="hy-AM"/>
        </w:rPr>
        <w:softHyphen/>
      </w:r>
      <w:r w:rsidRPr="0059774B">
        <w:rPr>
          <w:rFonts w:ascii="GHEA Grapalat" w:hAnsi="GHEA Grapalat"/>
          <w:sz w:val="24"/>
          <w:szCs w:val="24"/>
          <w:lang w:val="hy-AM"/>
        </w:rPr>
        <w:t>ների և թույլտվությունների տրամադրման կարգը:</w:t>
      </w:r>
    </w:p>
    <w:p w14:paraId="17535FC2" w14:textId="77777777" w:rsidR="00D037F2" w:rsidRPr="0059774B" w:rsidRDefault="0059774B" w:rsidP="00E579E1">
      <w:pPr>
        <w:numPr>
          <w:ilvl w:val="0"/>
          <w:numId w:val="183"/>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lastRenderedPageBreak/>
        <w:t>Կ</w:t>
      </w:r>
      <w:r w:rsidRPr="0059774B">
        <w:rPr>
          <w:rFonts w:ascii="GHEA Grapalat" w:hAnsi="GHEA Grapalat"/>
          <w:sz w:val="24"/>
          <w:szCs w:val="24"/>
          <w:lang w:val="hy-AM"/>
        </w:rPr>
        <w:t>առավարությունը</w:t>
      </w:r>
      <w:r>
        <w:rPr>
          <w:rFonts w:ascii="GHEA Grapalat" w:hAnsi="GHEA Grapalat"/>
          <w:sz w:val="24"/>
          <w:szCs w:val="24"/>
          <w:lang w:val="hy-AM"/>
        </w:rPr>
        <w:t>,</w:t>
      </w:r>
      <w:r w:rsidRPr="0059774B">
        <w:rPr>
          <w:rFonts w:ascii="GHEA Grapalat" w:hAnsi="GHEA Grapalat"/>
          <w:sz w:val="24"/>
          <w:szCs w:val="24"/>
          <w:lang w:val="hy-AM"/>
        </w:rPr>
        <w:t xml:space="preserve"> </w:t>
      </w:r>
      <w:r w:rsidR="00D037F2" w:rsidRPr="0059774B">
        <w:rPr>
          <w:rFonts w:ascii="GHEA Grapalat" w:hAnsi="GHEA Grapalat"/>
          <w:sz w:val="24"/>
          <w:szCs w:val="24"/>
          <w:lang w:val="hy-AM"/>
        </w:rPr>
        <w:t xml:space="preserve">Միության մաքսային օրենսգրքի 203-րդ հոդվածի 6-րդ </w:t>
      </w:r>
      <w:r w:rsidR="00343C78">
        <w:rPr>
          <w:rFonts w:ascii="GHEA Grapalat" w:hAnsi="GHEA Grapalat"/>
          <w:sz w:val="24"/>
          <w:szCs w:val="24"/>
          <w:lang w:val="hy-AM"/>
        </w:rPr>
        <w:t>մաս</w:t>
      </w:r>
      <w:r w:rsidR="00D037F2" w:rsidRPr="0059774B">
        <w:rPr>
          <w:rFonts w:ascii="GHEA Grapalat" w:hAnsi="GHEA Grapalat"/>
          <w:sz w:val="24"/>
          <w:szCs w:val="24"/>
          <w:lang w:val="hy-AM"/>
        </w:rPr>
        <w:t>ին համա</w:t>
      </w:r>
      <w:r>
        <w:rPr>
          <w:rFonts w:ascii="GHEA Grapalat" w:hAnsi="GHEA Grapalat"/>
          <w:sz w:val="24"/>
          <w:szCs w:val="24"/>
          <w:lang w:val="hy-AM"/>
        </w:rPr>
        <w:softHyphen/>
      </w:r>
      <w:r w:rsidR="00D037F2" w:rsidRPr="0059774B">
        <w:rPr>
          <w:rFonts w:ascii="GHEA Grapalat" w:hAnsi="GHEA Grapalat"/>
          <w:sz w:val="24"/>
          <w:szCs w:val="24"/>
          <w:lang w:val="hy-AM"/>
        </w:rPr>
        <w:t>պա</w:t>
      </w:r>
      <w:r>
        <w:rPr>
          <w:rFonts w:ascii="GHEA Grapalat" w:hAnsi="GHEA Grapalat"/>
          <w:sz w:val="24"/>
          <w:szCs w:val="24"/>
          <w:lang w:val="hy-AM"/>
        </w:rPr>
        <w:softHyphen/>
      </w:r>
      <w:r w:rsidR="00D037F2" w:rsidRPr="0059774B">
        <w:rPr>
          <w:rFonts w:ascii="GHEA Grapalat" w:hAnsi="GHEA Grapalat"/>
          <w:sz w:val="24"/>
          <w:szCs w:val="24"/>
          <w:lang w:val="hy-AM"/>
        </w:rPr>
        <w:t>տասխան, սահմանում է մաքսային մարմինների կողմից ազատ տնտեսա</w:t>
      </w:r>
      <w:r>
        <w:rPr>
          <w:rFonts w:ascii="GHEA Grapalat" w:hAnsi="GHEA Grapalat"/>
          <w:sz w:val="24"/>
          <w:szCs w:val="24"/>
          <w:lang w:val="hy-AM"/>
        </w:rPr>
        <w:softHyphen/>
      </w:r>
      <w:r w:rsidR="00D037F2" w:rsidRPr="0059774B">
        <w:rPr>
          <w:rFonts w:ascii="GHEA Grapalat" w:hAnsi="GHEA Grapalat"/>
          <w:sz w:val="24"/>
          <w:szCs w:val="24"/>
          <w:lang w:val="hy-AM"/>
        </w:rPr>
        <w:t>կան գոտի</w:t>
      </w:r>
      <w:r w:rsidR="00FD40B3" w:rsidRPr="00904D92">
        <w:rPr>
          <w:rFonts w:ascii="GHEA Grapalat" w:hAnsi="GHEA Grapalat"/>
          <w:sz w:val="24"/>
          <w:szCs w:val="24"/>
          <w:lang w:val="hy-AM"/>
        </w:rPr>
        <w:softHyphen/>
      </w:r>
      <w:r w:rsidR="00D037F2" w:rsidRPr="0059774B">
        <w:rPr>
          <w:rFonts w:ascii="GHEA Grapalat" w:hAnsi="GHEA Grapalat"/>
          <w:sz w:val="24"/>
          <w:szCs w:val="24"/>
          <w:lang w:val="hy-AM"/>
        </w:rPr>
        <w:t>ների տարածք ներմուծվող ապրանքների նույնականացման կարգը:</w:t>
      </w:r>
    </w:p>
    <w:p w14:paraId="748D6187" w14:textId="77777777" w:rsidR="00D037F2" w:rsidRPr="0059774B" w:rsidRDefault="00D037F2" w:rsidP="00E579E1">
      <w:pPr>
        <w:numPr>
          <w:ilvl w:val="0"/>
          <w:numId w:val="183"/>
        </w:numPr>
        <w:tabs>
          <w:tab w:val="left" w:pos="851"/>
        </w:tabs>
        <w:spacing w:after="0" w:line="360" w:lineRule="auto"/>
        <w:ind w:left="0" w:firstLine="567"/>
        <w:jc w:val="both"/>
        <w:rPr>
          <w:rFonts w:ascii="GHEA Grapalat" w:hAnsi="GHEA Grapalat"/>
          <w:sz w:val="24"/>
          <w:szCs w:val="24"/>
          <w:lang w:val="hy-AM"/>
        </w:rPr>
      </w:pPr>
      <w:r w:rsidRPr="0059774B">
        <w:rPr>
          <w:rFonts w:ascii="GHEA Grapalat" w:hAnsi="GHEA Grapalat"/>
          <w:sz w:val="24"/>
          <w:szCs w:val="24"/>
          <w:lang w:val="hy-AM"/>
        </w:rPr>
        <w:t xml:space="preserve">Միության մաքսային օրենսգրքի 203-րդ հոդվածի 7-րդ </w:t>
      </w:r>
      <w:r w:rsidR="00343C78">
        <w:rPr>
          <w:rFonts w:ascii="GHEA Grapalat" w:hAnsi="GHEA Grapalat"/>
          <w:sz w:val="24"/>
          <w:szCs w:val="24"/>
          <w:lang w:val="hy-AM"/>
        </w:rPr>
        <w:t>մաս</w:t>
      </w:r>
      <w:r w:rsidRPr="0059774B">
        <w:rPr>
          <w:rFonts w:ascii="GHEA Grapalat" w:hAnsi="GHEA Grapalat"/>
          <w:sz w:val="24"/>
          <w:szCs w:val="24"/>
          <w:lang w:val="hy-AM"/>
        </w:rPr>
        <w:t>ին համապա</w:t>
      </w:r>
      <w:r w:rsidR="0059774B">
        <w:rPr>
          <w:rFonts w:ascii="GHEA Grapalat" w:hAnsi="GHEA Grapalat"/>
          <w:sz w:val="24"/>
          <w:szCs w:val="24"/>
          <w:lang w:val="hy-AM"/>
        </w:rPr>
        <w:softHyphen/>
      </w:r>
      <w:r w:rsidRPr="0059774B">
        <w:rPr>
          <w:rFonts w:ascii="GHEA Grapalat" w:hAnsi="GHEA Grapalat"/>
          <w:sz w:val="24"/>
          <w:szCs w:val="24"/>
          <w:lang w:val="hy-AM"/>
        </w:rPr>
        <w:t>տաս</w:t>
      </w:r>
      <w:r w:rsidR="0059774B">
        <w:rPr>
          <w:rFonts w:ascii="GHEA Grapalat" w:hAnsi="GHEA Grapalat"/>
          <w:sz w:val="24"/>
          <w:szCs w:val="24"/>
          <w:lang w:val="hy-AM"/>
        </w:rPr>
        <w:softHyphen/>
      </w:r>
      <w:r w:rsidRPr="0059774B">
        <w:rPr>
          <w:rFonts w:ascii="GHEA Grapalat" w:hAnsi="GHEA Grapalat"/>
          <w:sz w:val="24"/>
          <w:szCs w:val="24"/>
          <w:lang w:val="hy-AM"/>
        </w:rPr>
        <w:t>խան</w:t>
      </w:r>
      <w:r w:rsidR="0059774B">
        <w:rPr>
          <w:rFonts w:ascii="GHEA Grapalat" w:hAnsi="GHEA Grapalat"/>
          <w:sz w:val="24"/>
          <w:szCs w:val="24"/>
          <w:lang w:val="hy-AM"/>
        </w:rPr>
        <w:t>՝</w:t>
      </w:r>
      <w:r w:rsidRPr="0059774B">
        <w:rPr>
          <w:rFonts w:ascii="GHEA Grapalat" w:hAnsi="GHEA Grapalat"/>
          <w:sz w:val="24"/>
          <w:szCs w:val="24"/>
          <w:lang w:val="hy-AM"/>
        </w:rPr>
        <w:t xml:space="preserve"> ազատ տնտեսական գոտու կազմակերպիչը և շահագործողը վարում են «Ազատ մաքսային գոտի» մաքսային ընթացակարգով ձևակերպված ապրանքների և դրանց հետ իրակա</w:t>
      </w:r>
      <w:r w:rsidR="00FD40B3" w:rsidRPr="00904D92">
        <w:rPr>
          <w:rFonts w:ascii="GHEA Grapalat" w:hAnsi="GHEA Grapalat"/>
          <w:sz w:val="24"/>
          <w:szCs w:val="24"/>
          <w:lang w:val="hy-AM"/>
        </w:rPr>
        <w:softHyphen/>
      </w:r>
      <w:r w:rsidRPr="0059774B">
        <w:rPr>
          <w:rFonts w:ascii="GHEA Grapalat" w:hAnsi="GHEA Grapalat"/>
          <w:sz w:val="24"/>
          <w:szCs w:val="24"/>
          <w:lang w:val="hy-AM"/>
        </w:rPr>
        <w:t>նաց</w:t>
      </w:r>
      <w:r w:rsidR="00FD40B3" w:rsidRPr="00904D92">
        <w:rPr>
          <w:rFonts w:ascii="GHEA Grapalat" w:hAnsi="GHEA Grapalat"/>
          <w:sz w:val="24"/>
          <w:szCs w:val="24"/>
          <w:lang w:val="hy-AM"/>
        </w:rPr>
        <w:softHyphen/>
      </w:r>
      <w:r w:rsidRPr="0059774B">
        <w:rPr>
          <w:rFonts w:ascii="GHEA Grapalat" w:hAnsi="GHEA Grapalat"/>
          <w:sz w:val="24"/>
          <w:szCs w:val="24"/>
          <w:lang w:val="hy-AM"/>
        </w:rPr>
        <w:t xml:space="preserve">վող գործառնությունների հաշվառում և </w:t>
      </w:r>
      <w:r w:rsidR="00FD40B3" w:rsidRPr="00904D92">
        <w:rPr>
          <w:rFonts w:ascii="GHEA Grapalat" w:hAnsi="GHEA Grapalat"/>
          <w:sz w:val="24"/>
          <w:szCs w:val="24"/>
          <w:lang w:val="hy-AM"/>
        </w:rPr>
        <w:t xml:space="preserve">դրանք </w:t>
      </w:r>
      <w:r w:rsidRPr="0059774B">
        <w:rPr>
          <w:rFonts w:ascii="GHEA Grapalat" w:hAnsi="GHEA Grapalat"/>
          <w:sz w:val="24"/>
          <w:szCs w:val="24"/>
          <w:lang w:val="hy-AM"/>
        </w:rPr>
        <w:t>արտացոլում են իրենց կողմից վար</w:t>
      </w:r>
      <w:r w:rsidR="00FD40B3" w:rsidRPr="00904D92">
        <w:rPr>
          <w:rFonts w:ascii="GHEA Grapalat" w:hAnsi="GHEA Grapalat"/>
          <w:sz w:val="24"/>
          <w:szCs w:val="24"/>
          <w:lang w:val="hy-AM"/>
        </w:rPr>
        <w:softHyphen/>
      </w:r>
      <w:r w:rsidRPr="0059774B">
        <w:rPr>
          <w:rFonts w:ascii="GHEA Grapalat" w:hAnsi="GHEA Grapalat"/>
          <w:sz w:val="24"/>
          <w:szCs w:val="24"/>
          <w:lang w:val="hy-AM"/>
        </w:rPr>
        <w:t>վող հաշվապահական, հարկային հաշվառման փաստաթղթերու</w:t>
      </w:r>
      <w:r w:rsidR="00FD40B3">
        <w:rPr>
          <w:rFonts w:ascii="GHEA Grapalat" w:hAnsi="GHEA Grapalat"/>
          <w:sz w:val="24"/>
          <w:szCs w:val="24"/>
          <w:lang w:val="hy-AM"/>
        </w:rPr>
        <w:t>մ:</w:t>
      </w:r>
    </w:p>
    <w:p w14:paraId="6EE35FE4" w14:textId="77777777" w:rsidR="00D037F2" w:rsidRPr="002F451D" w:rsidRDefault="00D037F2" w:rsidP="006512B2">
      <w:pPr>
        <w:spacing w:after="0" w:line="360" w:lineRule="auto"/>
        <w:ind w:firstLine="567"/>
        <w:jc w:val="both"/>
        <w:rPr>
          <w:rFonts w:ascii="GHEA Grapalat" w:hAnsi="GHEA Grapalat"/>
          <w:sz w:val="24"/>
          <w:szCs w:val="24"/>
          <w:lang w:val="hy-AM"/>
        </w:rPr>
      </w:pPr>
      <w:r w:rsidRPr="0059774B">
        <w:rPr>
          <w:rFonts w:ascii="GHEA Grapalat" w:hAnsi="GHEA Grapalat"/>
          <w:sz w:val="24"/>
          <w:szCs w:val="24"/>
          <w:lang w:val="hy-AM"/>
        </w:rPr>
        <w:t>Մաքսային մարմինների պահանջով ազատ տնտեսական գոտու կազմակերպիչը կամ շահագործողը ներկայացնում է հաշվետվություն՝ «Ազատ մաքսային գոտի» մաք</w:t>
      </w:r>
      <w:r w:rsidR="0059774B">
        <w:rPr>
          <w:rFonts w:ascii="GHEA Grapalat" w:hAnsi="GHEA Grapalat"/>
          <w:sz w:val="24"/>
          <w:szCs w:val="24"/>
          <w:lang w:val="hy-AM"/>
        </w:rPr>
        <w:softHyphen/>
      </w:r>
      <w:r w:rsidRPr="0059774B">
        <w:rPr>
          <w:rFonts w:ascii="GHEA Grapalat" w:hAnsi="GHEA Grapalat"/>
          <w:sz w:val="24"/>
          <w:szCs w:val="24"/>
          <w:lang w:val="hy-AM"/>
        </w:rPr>
        <w:t>սային ընթա</w:t>
      </w:r>
      <w:r w:rsidR="00FD40B3" w:rsidRPr="00904D92">
        <w:rPr>
          <w:rFonts w:ascii="GHEA Grapalat" w:hAnsi="GHEA Grapalat"/>
          <w:sz w:val="24"/>
          <w:szCs w:val="24"/>
          <w:lang w:val="hy-AM"/>
        </w:rPr>
        <w:softHyphen/>
      </w:r>
      <w:r w:rsidRPr="0059774B">
        <w:rPr>
          <w:rFonts w:ascii="GHEA Grapalat" w:hAnsi="GHEA Grapalat"/>
          <w:sz w:val="24"/>
          <w:szCs w:val="24"/>
          <w:lang w:val="hy-AM"/>
        </w:rPr>
        <w:t>ցակարգով ձևակերպված ապրանքների վերաբերյալ՝ վերադաս մաքսային մարմնի սահմանած կարգով և ժամկետներում:</w:t>
      </w:r>
    </w:p>
    <w:p w14:paraId="23E2A4BE" w14:textId="77777777" w:rsidR="002F451D" w:rsidRDefault="002F451D" w:rsidP="006512B2">
      <w:pPr>
        <w:spacing w:after="0" w:line="360" w:lineRule="auto"/>
        <w:ind w:left="2410" w:hanging="1843"/>
        <w:jc w:val="both"/>
        <w:rPr>
          <w:rFonts w:ascii="GHEA Grapalat" w:hAnsi="GHEA Grapalat"/>
          <w:b/>
          <w:sz w:val="24"/>
          <w:szCs w:val="24"/>
          <w:lang w:val="hy-AM"/>
        </w:rPr>
      </w:pPr>
    </w:p>
    <w:p w14:paraId="3D385078" w14:textId="77777777" w:rsidR="00A20FB1" w:rsidRDefault="00D037F2" w:rsidP="00A20FB1">
      <w:pPr>
        <w:spacing w:after="0" w:line="360" w:lineRule="auto"/>
        <w:ind w:firstLine="567"/>
        <w:jc w:val="both"/>
        <w:rPr>
          <w:rFonts w:ascii="GHEA Grapalat" w:hAnsi="GHEA Grapalat"/>
          <w:b/>
          <w:sz w:val="24"/>
          <w:szCs w:val="24"/>
          <w:lang w:val="hy-AM"/>
        </w:rPr>
      </w:pPr>
      <w:r w:rsidRPr="002F451D">
        <w:rPr>
          <w:rFonts w:ascii="GHEA Grapalat" w:hAnsi="GHEA Grapalat"/>
          <w:b/>
          <w:sz w:val="24"/>
          <w:szCs w:val="24"/>
          <w:lang w:val="hy-AM"/>
        </w:rPr>
        <w:t xml:space="preserve">Հոդված </w:t>
      </w:r>
      <w:r w:rsidR="002F451D">
        <w:rPr>
          <w:rFonts w:ascii="GHEA Grapalat" w:hAnsi="GHEA Grapalat"/>
          <w:b/>
          <w:sz w:val="24"/>
          <w:szCs w:val="24"/>
          <w:lang w:val="hy-AM"/>
        </w:rPr>
        <w:t>143</w:t>
      </w:r>
      <w:r w:rsidRPr="002F451D">
        <w:rPr>
          <w:rFonts w:ascii="GHEA Grapalat" w:hAnsi="GHEA Grapalat"/>
          <w:b/>
          <w:sz w:val="24"/>
          <w:szCs w:val="24"/>
          <w:lang w:val="hy-AM"/>
        </w:rPr>
        <w:t>. «Ազատ մաքսային գոտի» մաքսային ընթացակարգի</w:t>
      </w:r>
      <w:r w:rsidR="00A20FB1">
        <w:rPr>
          <w:rFonts w:ascii="GHEA Grapalat" w:hAnsi="GHEA Grapalat"/>
          <w:b/>
          <w:sz w:val="24"/>
          <w:szCs w:val="24"/>
          <w:lang w:val="hy-AM"/>
        </w:rPr>
        <w:t xml:space="preserve"> </w:t>
      </w:r>
      <w:r w:rsidRPr="002F451D">
        <w:rPr>
          <w:rFonts w:ascii="GHEA Grapalat" w:hAnsi="GHEA Grapalat"/>
          <w:b/>
          <w:sz w:val="24"/>
          <w:szCs w:val="24"/>
          <w:lang w:val="hy-AM"/>
        </w:rPr>
        <w:t>գործողության</w:t>
      </w:r>
    </w:p>
    <w:p w14:paraId="732AAE95" w14:textId="3473EE93" w:rsidR="00D037F2" w:rsidRPr="002F451D" w:rsidRDefault="00D037F2" w:rsidP="00A20FB1">
      <w:pPr>
        <w:spacing w:after="0" w:line="360" w:lineRule="auto"/>
        <w:ind w:firstLine="2127"/>
        <w:jc w:val="both"/>
        <w:rPr>
          <w:rFonts w:ascii="GHEA Grapalat" w:hAnsi="GHEA Grapalat"/>
          <w:b/>
          <w:sz w:val="24"/>
          <w:szCs w:val="24"/>
          <w:lang w:val="hy-AM"/>
        </w:rPr>
      </w:pPr>
      <w:r w:rsidRPr="002F451D">
        <w:rPr>
          <w:rFonts w:ascii="GHEA Grapalat" w:hAnsi="GHEA Grapalat"/>
          <w:b/>
          <w:sz w:val="24"/>
          <w:szCs w:val="24"/>
          <w:lang w:val="hy-AM"/>
        </w:rPr>
        <w:t>եզրափակումն ու դադարեցումը</w:t>
      </w:r>
    </w:p>
    <w:p w14:paraId="47787281" w14:textId="77777777" w:rsidR="00D037F2" w:rsidRPr="002F451D" w:rsidRDefault="00D037F2" w:rsidP="00E579E1">
      <w:pPr>
        <w:numPr>
          <w:ilvl w:val="0"/>
          <w:numId w:val="184"/>
        </w:numPr>
        <w:tabs>
          <w:tab w:val="left" w:pos="851"/>
        </w:tabs>
        <w:spacing w:after="0" w:line="360" w:lineRule="auto"/>
        <w:ind w:left="0" w:firstLine="567"/>
        <w:jc w:val="both"/>
        <w:rPr>
          <w:rFonts w:ascii="GHEA Grapalat" w:hAnsi="GHEA Grapalat"/>
          <w:sz w:val="24"/>
          <w:szCs w:val="24"/>
          <w:lang w:val="hy-AM"/>
        </w:rPr>
      </w:pPr>
      <w:r w:rsidRPr="002F451D">
        <w:rPr>
          <w:rFonts w:ascii="GHEA Grapalat" w:hAnsi="GHEA Grapalat"/>
          <w:sz w:val="24"/>
          <w:szCs w:val="24"/>
          <w:lang w:val="hy-AM"/>
        </w:rPr>
        <w:t>«Ազատ մաքսային գոտի» մաքսային ընթացակարգի գործողության եզրա</w:t>
      </w:r>
      <w:r w:rsidR="002F451D">
        <w:rPr>
          <w:rFonts w:ascii="GHEA Grapalat" w:hAnsi="GHEA Grapalat"/>
          <w:sz w:val="24"/>
          <w:szCs w:val="24"/>
          <w:lang w:val="hy-AM"/>
        </w:rPr>
        <w:softHyphen/>
      </w:r>
      <w:r w:rsidRPr="002F451D">
        <w:rPr>
          <w:rFonts w:ascii="GHEA Grapalat" w:hAnsi="GHEA Grapalat"/>
          <w:sz w:val="24"/>
          <w:szCs w:val="24"/>
          <w:lang w:val="hy-AM"/>
        </w:rPr>
        <w:t>փա</w:t>
      </w:r>
      <w:r w:rsidR="002F451D">
        <w:rPr>
          <w:rFonts w:ascii="GHEA Grapalat" w:hAnsi="GHEA Grapalat"/>
          <w:sz w:val="24"/>
          <w:szCs w:val="24"/>
          <w:lang w:val="hy-AM"/>
        </w:rPr>
        <w:softHyphen/>
      </w:r>
      <w:r w:rsidRPr="002F451D">
        <w:rPr>
          <w:rFonts w:ascii="GHEA Grapalat" w:hAnsi="GHEA Grapalat"/>
          <w:sz w:val="24"/>
          <w:szCs w:val="24"/>
          <w:lang w:val="hy-AM"/>
        </w:rPr>
        <w:t xml:space="preserve">կումն ու դադարեցումն իրականացվում </w:t>
      </w:r>
      <w:r w:rsidR="00F5291B" w:rsidRPr="002F451D">
        <w:rPr>
          <w:rFonts w:ascii="GHEA Grapalat" w:hAnsi="GHEA Grapalat"/>
          <w:sz w:val="24"/>
          <w:szCs w:val="24"/>
          <w:lang w:val="hy-AM"/>
        </w:rPr>
        <w:t>են</w:t>
      </w:r>
      <w:r w:rsidRPr="002F451D">
        <w:rPr>
          <w:rFonts w:ascii="GHEA Grapalat" w:hAnsi="GHEA Grapalat"/>
          <w:sz w:val="24"/>
          <w:szCs w:val="24"/>
          <w:lang w:val="hy-AM"/>
        </w:rPr>
        <w:t xml:space="preserve"> Միության մաքսային օրենսգրքի 207-րդ հոդ</w:t>
      </w:r>
      <w:r w:rsidR="002F451D">
        <w:rPr>
          <w:rFonts w:ascii="GHEA Grapalat" w:hAnsi="GHEA Grapalat"/>
          <w:sz w:val="24"/>
          <w:szCs w:val="24"/>
          <w:lang w:val="hy-AM"/>
        </w:rPr>
        <w:softHyphen/>
      </w:r>
      <w:r w:rsidRPr="002F451D">
        <w:rPr>
          <w:rFonts w:ascii="GHEA Grapalat" w:hAnsi="GHEA Grapalat"/>
          <w:sz w:val="24"/>
          <w:szCs w:val="24"/>
          <w:lang w:val="hy-AM"/>
        </w:rPr>
        <w:t>վածին համապատասխան:</w:t>
      </w:r>
    </w:p>
    <w:p w14:paraId="72CD99C0" w14:textId="77777777" w:rsidR="00D037F2" w:rsidRPr="006512B2" w:rsidRDefault="00D10E9C" w:rsidP="00E579E1">
      <w:pPr>
        <w:numPr>
          <w:ilvl w:val="0"/>
          <w:numId w:val="184"/>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00D037F2" w:rsidRPr="00CF2187">
        <w:rPr>
          <w:rFonts w:ascii="GHEA Grapalat" w:hAnsi="GHEA Grapalat"/>
          <w:sz w:val="24"/>
          <w:szCs w:val="24"/>
          <w:lang w:val="hy-AM"/>
        </w:rPr>
        <w:t>առավարությունը սահմանում է «Ազատ մաքսային գոտի» մաքսային ընթա</w:t>
      </w:r>
      <w:r w:rsidR="00CF2187">
        <w:rPr>
          <w:rFonts w:ascii="GHEA Grapalat" w:hAnsi="GHEA Grapalat"/>
          <w:sz w:val="24"/>
          <w:szCs w:val="24"/>
          <w:lang w:val="hy-AM"/>
        </w:rPr>
        <w:softHyphen/>
      </w:r>
      <w:r w:rsidR="00D037F2" w:rsidRPr="00CF2187">
        <w:rPr>
          <w:rFonts w:ascii="GHEA Grapalat" w:hAnsi="GHEA Grapalat"/>
          <w:sz w:val="24"/>
          <w:szCs w:val="24"/>
          <w:lang w:val="hy-AM"/>
        </w:rPr>
        <w:t>ցա</w:t>
      </w:r>
      <w:r w:rsidR="00CF2187">
        <w:rPr>
          <w:rFonts w:ascii="GHEA Grapalat" w:hAnsi="GHEA Grapalat"/>
          <w:sz w:val="24"/>
          <w:szCs w:val="24"/>
          <w:lang w:val="hy-AM"/>
        </w:rPr>
        <w:softHyphen/>
      </w:r>
      <w:r w:rsidR="00D037F2" w:rsidRPr="00CF2187">
        <w:rPr>
          <w:rFonts w:ascii="GHEA Grapalat" w:hAnsi="GHEA Grapalat"/>
          <w:sz w:val="24"/>
          <w:szCs w:val="24"/>
          <w:lang w:val="hy-AM"/>
        </w:rPr>
        <w:t>կարգի՝ առանց այլ մաքսային ընթացակարգերով ձևակերպելու գործողության եզրա</w:t>
      </w:r>
      <w:r w:rsidR="00CF2187">
        <w:rPr>
          <w:rFonts w:ascii="GHEA Grapalat" w:hAnsi="GHEA Grapalat"/>
          <w:sz w:val="24"/>
          <w:szCs w:val="24"/>
          <w:lang w:val="hy-AM"/>
        </w:rPr>
        <w:softHyphen/>
      </w:r>
      <w:r w:rsidR="00D037F2" w:rsidRPr="00CF2187">
        <w:rPr>
          <w:rFonts w:ascii="GHEA Grapalat" w:hAnsi="GHEA Grapalat"/>
          <w:sz w:val="24"/>
          <w:szCs w:val="24"/>
          <w:lang w:val="hy-AM"/>
        </w:rPr>
        <w:t>փակ</w:t>
      </w:r>
      <w:r w:rsidR="00CF2187">
        <w:rPr>
          <w:rFonts w:ascii="GHEA Grapalat" w:hAnsi="GHEA Grapalat"/>
          <w:sz w:val="24"/>
          <w:szCs w:val="24"/>
          <w:lang w:val="hy-AM"/>
        </w:rPr>
        <w:softHyphen/>
      </w:r>
      <w:r w:rsidR="00D037F2" w:rsidRPr="00CF2187">
        <w:rPr>
          <w:rFonts w:ascii="GHEA Grapalat" w:hAnsi="GHEA Grapalat"/>
          <w:sz w:val="24"/>
          <w:szCs w:val="24"/>
          <w:lang w:val="hy-AM"/>
        </w:rPr>
        <w:t>ման կարգը՝ Միության մաքսային օրենսգրքով սահմանված դեպքերում:</w:t>
      </w:r>
    </w:p>
    <w:p w14:paraId="54904140" w14:textId="77777777" w:rsidR="00DB694F" w:rsidRPr="006512B2" w:rsidRDefault="00995A5D" w:rsidP="00E579E1">
      <w:pPr>
        <w:numPr>
          <w:ilvl w:val="0"/>
          <w:numId w:val="184"/>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207-րդ հոդվածի 10-րդ </w:t>
      </w:r>
      <w:r w:rsidR="00343C78">
        <w:rPr>
          <w:rFonts w:ascii="GHEA Grapalat" w:hAnsi="GHEA Grapalat"/>
          <w:sz w:val="24"/>
          <w:szCs w:val="24"/>
          <w:lang w:val="hy-AM"/>
        </w:rPr>
        <w:t>մաս</w:t>
      </w:r>
      <w:r w:rsidRPr="006512B2">
        <w:rPr>
          <w:rFonts w:ascii="GHEA Grapalat" w:hAnsi="GHEA Grapalat"/>
          <w:sz w:val="24"/>
          <w:szCs w:val="24"/>
          <w:lang w:val="hy-AM"/>
        </w:rPr>
        <w:t>ով սահմանված՝ «Ազատ</w:t>
      </w:r>
      <w:r w:rsidR="00DB694F" w:rsidRPr="006512B2">
        <w:rPr>
          <w:rFonts w:ascii="GHEA Grapalat" w:hAnsi="GHEA Grapalat"/>
          <w:sz w:val="24"/>
          <w:szCs w:val="24"/>
          <w:lang w:val="hy-AM"/>
        </w:rPr>
        <w:t xml:space="preserve"> մաքսային գոտի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ընթացա</w:t>
      </w:r>
      <w:r w:rsidRPr="006512B2">
        <w:rPr>
          <w:rFonts w:ascii="GHEA Grapalat" w:hAnsi="GHEA Grapalat"/>
          <w:sz w:val="24"/>
          <w:szCs w:val="24"/>
          <w:lang w:val="hy-AM"/>
        </w:rPr>
        <w:t>կարգով ձևակերպված ապրանքների վիճակի փոփոխության կամ բացակայության դեպքերում «Ազատ</w:t>
      </w:r>
      <w:r w:rsidR="00DB694F" w:rsidRPr="006512B2">
        <w:rPr>
          <w:rFonts w:ascii="GHEA Grapalat" w:hAnsi="GHEA Grapalat"/>
          <w:sz w:val="24"/>
          <w:szCs w:val="24"/>
          <w:lang w:val="hy-AM"/>
        </w:rPr>
        <w:t xml:space="preserve"> </w:t>
      </w:r>
      <w:r w:rsidR="00D2714C" w:rsidRPr="006512B2">
        <w:rPr>
          <w:rFonts w:ascii="GHEA Grapalat" w:hAnsi="GHEA Grapalat"/>
          <w:sz w:val="24"/>
          <w:szCs w:val="24"/>
          <w:lang w:val="hy-AM"/>
        </w:rPr>
        <w:t xml:space="preserve">մաքսային </w:t>
      </w:r>
      <w:r w:rsidR="00DB694F" w:rsidRPr="006512B2">
        <w:rPr>
          <w:rFonts w:ascii="GHEA Grapalat" w:hAnsi="GHEA Grapalat"/>
          <w:sz w:val="24"/>
          <w:szCs w:val="24"/>
          <w:lang w:val="hy-AM"/>
        </w:rPr>
        <w:t>գոտի</w:t>
      </w:r>
      <w:r w:rsidRPr="006512B2">
        <w:rPr>
          <w:rFonts w:ascii="GHEA Grapalat" w:hAnsi="GHEA Grapalat"/>
          <w:sz w:val="24"/>
          <w:szCs w:val="24"/>
          <w:lang w:val="hy-AM"/>
        </w:rPr>
        <w:t>» մաքսային ընթա</w:t>
      </w:r>
      <w:r w:rsidR="00805C9D" w:rsidRPr="00904D92">
        <w:rPr>
          <w:rFonts w:ascii="GHEA Grapalat" w:hAnsi="GHEA Grapalat"/>
          <w:sz w:val="24"/>
          <w:szCs w:val="24"/>
          <w:lang w:val="hy-AM"/>
        </w:rPr>
        <w:softHyphen/>
      </w:r>
      <w:r w:rsidRPr="006512B2">
        <w:rPr>
          <w:rFonts w:ascii="GHEA Grapalat" w:hAnsi="GHEA Grapalat"/>
          <w:sz w:val="24"/>
          <w:szCs w:val="24"/>
          <w:lang w:val="hy-AM"/>
        </w:rPr>
        <w:t>ցա</w:t>
      </w:r>
      <w:r w:rsidR="00805C9D" w:rsidRPr="00904D92">
        <w:rPr>
          <w:rFonts w:ascii="GHEA Grapalat" w:hAnsi="GHEA Grapalat"/>
          <w:sz w:val="24"/>
          <w:szCs w:val="24"/>
          <w:lang w:val="hy-AM"/>
        </w:rPr>
        <w:softHyphen/>
      </w:r>
      <w:r w:rsidRPr="006512B2">
        <w:rPr>
          <w:rFonts w:ascii="GHEA Grapalat" w:hAnsi="GHEA Grapalat"/>
          <w:sz w:val="24"/>
          <w:szCs w:val="24"/>
          <w:lang w:val="hy-AM"/>
        </w:rPr>
        <w:t>կարգի գործողությունը եզրափակվում է հայտարարատուի հիմնավորված դիմումի հիման վրա</w:t>
      </w:r>
      <w:r w:rsidR="00DB694F" w:rsidRPr="006512B2">
        <w:rPr>
          <w:rFonts w:ascii="GHEA Grapalat" w:hAnsi="GHEA Grapalat"/>
          <w:sz w:val="24"/>
          <w:szCs w:val="24"/>
          <w:lang w:val="hy-AM"/>
        </w:rPr>
        <w:t>:</w:t>
      </w:r>
    </w:p>
    <w:p w14:paraId="3D2420AC" w14:textId="77777777" w:rsidR="00995A5D" w:rsidRPr="006512B2" w:rsidRDefault="000823B8" w:rsidP="006512B2">
      <w:pPr>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Սույն մաս</w:t>
      </w:r>
      <w:r w:rsidR="002F3153" w:rsidRPr="006512B2">
        <w:rPr>
          <w:rFonts w:ascii="GHEA Grapalat" w:hAnsi="GHEA Grapalat"/>
          <w:sz w:val="24"/>
          <w:szCs w:val="24"/>
          <w:lang w:val="hy-AM"/>
        </w:rPr>
        <w:t>ում</w:t>
      </w:r>
      <w:r w:rsidRPr="006512B2">
        <w:rPr>
          <w:rFonts w:ascii="GHEA Grapalat" w:hAnsi="GHEA Grapalat"/>
          <w:sz w:val="24"/>
          <w:szCs w:val="24"/>
          <w:lang w:val="hy-AM"/>
        </w:rPr>
        <w:t xml:space="preserve"> նշված ապրանքները </w:t>
      </w:r>
      <w:r w:rsidR="00995A5D" w:rsidRPr="006512B2">
        <w:rPr>
          <w:rFonts w:ascii="GHEA Grapalat" w:hAnsi="GHEA Grapalat"/>
          <w:sz w:val="24"/>
          <w:szCs w:val="24"/>
          <w:lang w:val="hy-AM"/>
        </w:rPr>
        <w:t xml:space="preserve">մաքսային մարմինների կողմից </w:t>
      </w:r>
      <w:r w:rsidRPr="006512B2">
        <w:rPr>
          <w:rFonts w:ascii="GHEA Grapalat" w:hAnsi="GHEA Grapalat"/>
          <w:sz w:val="24"/>
          <w:szCs w:val="24"/>
          <w:lang w:val="hy-AM"/>
        </w:rPr>
        <w:t xml:space="preserve">հանվում են </w:t>
      </w:r>
      <w:r w:rsidR="00995A5D" w:rsidRPr="006512B2">
        <w:rPr>
          <w:rFonts w:ascii="GHEA Grapalat" w:hAnsi="GHEA Grapalat"/>
          <w:sz w:val="24"/>
          <w:szCs w:val="24"/>
          <w:lang w:val="hy-AM"/>
        </w:rPr>
        <w:t>հաշ</w:t>
      </w:r>
      <w:r w:rsidR="00805C9D" w:rsidRPr="00904D92">
        <w:rPr>
          <w:rFonts w:ascii="GHEA Grapalat" w:hAnsi="GHEA Grapalat"/>
          <w:sz w:val="24"/>
          <w:szCs w:val="24"/>
          <w:lang w:val="hy-AM"/>
        </w:rPr>
        <w:softHyphen/>
      </w:r>
      <w:r w:rsidR="00995A5D" w:rsidRPr="006512B2">
        <w:rPr>
          <w:rFonts w:ascii="GHEA Grapalat" w:hAnsi="GHEA Grapalat"/>
          <w:sz w:val="24"/>
          <w:szCs w:val="24"/>
          <w:lang w:val="hy-AM"/>
        </w:rPr>
        <w:t>վա</w:t>
      </w:r>
      <w:r w:rsidR="00805C9D" w:rsidRPr="00904D92">
        <w:rPr>
          <w:rFonts w:ascii="GHEA Grapalat" w:hAnsi="GHEA Grapalat"/>
          <w:sz w:val="24"/>
          <w:szCs w:val="24"/>
          <w:lang w:val="hy-AM"/>
        </w:rPr>
        <w:softHyphen/>
      </w:r>
      <w:r w:rsidR="00995A5D" w:rsidRPr="006512B2">
        <w:rPr>
          <w:rFonts w:ascii="GHEA Grapalat" w:hAnsi="GHEA Grapalat"/>
          <w:sz w:val="24"/>
          <w:szCs w:val="24"/>
          <w:lang w:val="hy-AM"/>
        </w:rPr>
        <w:t>ռու</w:t>
      </w:r>
      <w:r w:rsidR="00805C9D" w:rsidRPr="00904D92">
        <w:rPr>
          <w:rFonts w:ascii="GHEA Grapalat" w:hAnsi="GHEA Grapalat"/>
          <w:sz w:val="24"/>
          <w:szCs w:val="24"/>
          <w:lang w:val="hy-AM"/>
        </w:rPr>
        <w:softHyphen/>
      </w:r>
      <w:r w:rsidR="00995A5D" w:rsidRPr="006512B2">
        <w:rPr>
          <w:rFonts w:ascii="GHEA Grapalat" w:hAnsi="GHEA Grapalat"/>
          <w:sz w:val="24"/>
          <w:szCs w:val="24"/>
          <w:lang w:val="hy-AM"/>
        </w:rPr>
        <w:t>մից՝</w:t>
      </w:r>
      <w:r w:rsidRPr="006512B2">
        <w:rPr>
          <w:rFonts w:ascii="GHEA Grapalat" w:hAnsi="GHEA Grapalat"/>
          <w:sz w:val="24"/>
          <w:szCs w:val="24"/>
          <w:lang w:val="hy-AM"/>
        </w:rPr>
        <w:t xml:space="preserve"> </w:t>
      </w:r>
      <w:r w:rsidR="00FC7F0E" w:rsidRPr="006512B2">
        <w:rPr>
          <w:rFonts w:ascii="GHEA Grapalat" w:hAnsi="GHEA Grapalat"/>
          <w:sz w:val="24"/>
          <w:szCs w:val="24"/>
          <w:lang w:val="hy-AM"/>
        </w:rPr>
        <w:t xml:space="preserve">դրանց </w:t>
      </w:r>
      <w:r w:rsidRPr="006512B2">
        <w:rPr>
          <w:rFonts w:ascii="GHEA Grapalat" w:hAnsi="GHEA Grapalat"/>
          <w:sz w:val="24"/>
          <w:szCs w:val="24"/>
          <w:lang w:val="hy-AM"/>
        </w:rPr>
        <w:t xml:space="preserve">համար լիազորված մարմնի կողմից տրամադրված փաստաթղթի </w:t>
      </w:r>
      <w:r w:rsidR="00FC7F0E" w:rsidRPr="006512B2">
        <w:rPr>
          <w:rFonts w:ascii="GHEA Grapalat" w:hAnsi="GHEA Grapalat"/>
          <w:sz w:val="24"/>
          <w:szCs w:val="24"/>
          <w:lang w:val="hy-AM"/>
        </w:rPr>
        <w:t xml:space="preserve">հիման վրա՝ </w:t>
      </w:r>
      <w:r w:rsidR="00995A5D" w:rsidRPr="006512B2">
        <w:rPr>
          <w:rFonts w:ascii="GHEA Grapalat" w:hAnsi="GHEA Grapalat"/>
          <w:sz w:val="24"/>
          <w:szCs w:val="24"/>
          <w:lang w:val="hy-AM"/>
        </w:rPr>
        <w:t>մաքսային մարմինների կողմից կիրառվող էլեկտրոնային հայտա</w:t>
      </w:r>
      <w:r w:rsidR="002F451D">
        <w:rPr>
          <w:rFonts w:ascii="GHEA Grapalat" w:hAnsi="GHEA Grapalat"/>
          <w:sz w:val="24"/>
          <w:szCs w:val="24"/>
          <w:lang w:val="hy-AM"/>
        </w:rPr>
        <w:softHyphen/>
      </w:r>
      <w:r w:rsidR="00995A5D" w:rsidRPr="006512B2">
        <w:rPr>
          <w:rFonts w:ascii="GHEA Grapalat" w:hAnsi="GHEA Grapalat"/>
          <w:sz w:val="24"/>
          <w:szCs w:val="24"/>
          <w:lang w:val="hy-AM"/>
        </w:rPr>
        <w:t>րարագր</w:t>
      </w:r>
      <w:r w:rsidR="002F451D">
        <w:rPr>
          <w:rFonts w:ascii="GHEA Grapalat" w:hAnsi="GHEA Grapalat"/>
          <w:sz w:val="24"/>
          <w:szCs w:val="24"/>
          <w:lang w:val="hy-AM"/>
        </w:rPr>
        <w:softHyphen/>
      </w:r>
      <w:r w:rsidR="00995A5D" w:rsidRPr="006512B2">
        <w:rPr>
          <w:rFonts w:ascii="GHEA Grapalat" w:hAnsi="GHEA Grapalat"/>
          <w:sz w:val="24"/>
          <w:szCs w:val="24"/>
          <w:lang w:val="hy-AM"/>
        </w:rPr>
        <w:t>ման համա</w:t>
      </w:r>
      <w:r w:rsidR="00805C9D" w:rsidRPr="00904D92">
        <w:rPr>
          <w:rFonts w:ascii="GHEA Grapalat" w:hAnsi="GHEA Grapalat"/>
          <w:sz w:val="24"/>
          <w:szCs w:val="24"/>
          <w:lang w:val="hy-AM"/>
        </w:rPr>
        <w:softHyphen/>
      </w:r>
      <w:r w:rsidR="00995A5D" w:rsidRPr="006512B2">
        <w:rPr>
          <w:rFonts w:ascii="GHEA Grapalat" w:hAnsi="GHEA Grapalat"/>
          <w:sz w:val="24"/>
          <w:szCs w:val="24"/>
          <w:lang w:val="hy-AM"/>
        </w:rPr>
        <w:t>կար</w:t>
      </w:r>
      <w:r w:rsidR="00805C9D" w:rsidRPr="00904D92">
        <w:rPr>
          <w:rFonts w:ascii="GHEA Grapalat" w:hAnsi="GHEA Grapalat"/>
          <w:sz w:val="24"/>
          <w:szCs w:val="24"/>
          <w:lang w:val="hy-AM"/>
        </w:rPr>
        <w:softHyphen/>
      </w:r>
      <w:r w:rsidR="00995A5D" w:rsidRPr="006512B2">
        <w:rPr>
          <w:rFonts w:ascii="GHEA Grapalat" w:hAnsi="GHEA Grapalat"/>
          <w:sz w:val="24"/>
          <w:szCs w:val="24"/>
          <w:lang w:val="hy-AM"/>
        </w:rPr>
        <w:t>գում համապատասխան նշում իրականացնելով մաքսային հայտա</w:t>
      </w:r>
      <w:r w:rsidR="002F451D">
        <w:rPr>
          <w:rFonts w:ascii="GHEA Grapalat" w:hAnsi="GHEA Grapalat"/>
          <w:sz w:val="24"/>
          <w:szCs w:val="24"/>
          <w:lang w:val="hy-AM"/>
        </w:rPr>
        <w:softHyphen/>
      </w:r>
      <w:r w:rsidR="00995A5D" w:rsidRPr="006512B2">
        <w:rPr>
          <w:rFonts w:ascii="GHEA Grapalat" w:hAnsi="GHEA Grapalat"/>
          <w:sz w:val="24"/>
          <w:szCs w:val="24"/>
          <w:lang w:val="hy-AM"/>
        </w:rPr>
        <w:t>րա</w:t>
      </w:r>
      <w:r w:rsidR="002F451D">
        <w:rPr>
          <w:rFonts w:ascii="GHEA Grapalat" w:hAnsi="GHEA Grapalat"/>
          <w:sz w:val="24"/>
          <w:szCs w:val="24"/>
          <w:lang w:val="hy-AM"/>
        </w:rPr>
        <w:softHyphen/>
      </w:r>
      <w:r w:rsidR="00995A5D" w:rsidRPr="006512B2">
        <w:rPr>
          <w:rFonts w:ascii="GHEA Grapalat" w:hAnsi="GHEA Grapalat"/>
          <w:sz w:val="24"/>
          <w:szCs w:val="24"/>
          <w:lang w:val="hy-AM"/>
        </w:rPr>
        <w:t>րագրի վրա, իսկ մաքսային հայտարարագրումը թղթային եղանակով իրականացված լինելու դեպքում՝ մաք</w:t>
      </w:r>
      <w:r w:rsidR="00805C9D" w:rsidRPr="00904D92">
        <w:rPr>
          <w:rFonts w:ascii="GHEA Grapalat" w:hAnsi="GHEA Grapalat"/>
          <w:sz w:val="24"/>
          <w:szCs w:val="24"/>
          <w:lang w:val="hy-AM"/>
        </w:rPr>
        <w:softHyphen/>
      </w:r>
      <w:r w:rsidR="00995A5D" w:rsidRPr="006512B2">
        <w:rPr>
          <w:rFonts w:ascii="GHEA Grapalat" w:hAnsi="GHEA Grapalat"/>
          <w:sz w:val="24"/>
          <w:szCs w:val="24"/>
          <w:lang w:val="hy-AM"/>
        </w:rPr>
        <w:lastRenderedPageBreak/>
        <w:t>սա</w:t>
      </w:r>
      <w:r w:rsidR="00805C9D" w:rsidRPr="00904D92">
        <w:rPr>
          <w:rFonts w:ascii="GHEA Grapalat" w:hAnsi="GHEA Grapalat"/>
          <w:sz w:val="24"/>
          <w:szCs w:val="24"/>
          <w:lang w:val="hy-AM"/>
        </w:rPr>
        <w:softHyphen/>
      </w:r>
      <w:r w:rsidR="00995A5D" w:rsidRPr="006512B2">
        <w:rPr>
          <w:rFonts w:ascii="GHEA Grapalat" w:hAnsi="GHEA Grapalat"/>
          <w:sz w:val="24"/>
          <w:szCs w:val="24"/>
          <w:lang w:val="hy-AM"/>
        </w:rPr>
        <w:t>յին հայտարարագրի թղթային օրինակների վրա համա</w:t>
      </w:r>
      <w:r w:rsidR="002F451D">
        <w:rPr>
          <w:rFonts w:ascii="GHEA Grapalat" w:hAnsi="GHEA Grapalat"/>
          <w:sz w:val="24"/>
          <w:szCs w:val="24"/>
          <w:lang w:val="hy-AM"/>
        </w:rPr>
        <w:softHyphen/>
      </w:r>
      <w:r w:rsidR="00995A5D" w:rsidRPr="006512B2">
        <w:rPr>
          <w:rFonts w:ascii="GHEA Grapalat" w:hAnsi="GHEA Grapalat"/>
          <w:sz w:val="24"/>
          <w:szCs w:val="24"/>
          <w:lang w:val="hy-AM"/>
        </w:rPr>
        <w:t>պա</w:t>
      </w:r>
      <w:r w:rsidR="002F451D">
        <w:rPr>
          <w:rFonts w:ascii="GHEA Grapalat" w:hAnsi="GHEA Grapalat"/>
          <w:sz w:val="24"/>
          <w:szCs w:val="24"/>
          <w:lang w:val="hy-AM"/>
        </w:rPr>
        <w:softHyphen/>
      </w:r>
      <w:r w:rsidR="00995A5D" w:rsidRPr="006512B2">
        <w:rPr>
          <w:rFonts w:ascii="GHEA Grapalat" w:hAnsi="GHEA Grapalat"/>
          <w:sz w:val="24"/>
          <w:szCs w:val="24"/>
          <w:lang w:val="hy-AM"/>
        </w:rPr>
        <w:t>տասխան գրառում կատա</w:t>
      </w:r>
      <w:r w:rsidR="00805C9D" w:rsidRPr="00904D92">
        <w:rPr>
          <w:rFonts w:ascii="GHEA Grapalat" w:hAnsi="GHEA Grapalat"/>
          <w:sz w:val="24"/>
          <w:szCs w:val="24"/>
          <w:lang w:val="hy-AM"/>
        </w:rPr>
        <w:softHyphen/>
      </w:r>
      <w:r w:rsidR="00995A5D" w:rsidRPr="006512B2">
        <w:rPr>
          <w:rFonts w:ascii="GHEA Grapalat" w:hAnsi="GHEA Grapalat"/>
          <w:sz w:val="24"/>
          <w:szCs w:val="24"/>
          <w:lang w:val="hy-AM"/>
        </w:rPr>
        <w:t>րե</w:t>
      </w:r>
      <w:r w:rsidR="00805C9D" w:rsidRPr="00904D92">
        <w:rPr>
          <w:rFonts w:ascii="GHEA Grapalat" w:hAnsi="GHEA Grapalat"/>
          <w:sz w:val="24"/>
          <w:szCs w:val="24"/>
          <w:lang w:val="hy-AM"/>
        </w:rPr>
        <w:softHyphen/>
      </w:r>
      <w:r w:rsidR="00995A5D" w:rsidRPr="006512B2">
        <w:rPr>
          <w:rFonts w:ascii="GHEA Grapalat" w:hAnsi="GHEA Grapalat"/>
          <w:sz w:val="24"/>
          <w:szCs w:val="24"/>
          <w:lang w:val="hy-AM"/>
        </w:rPr>
        <w:t>լով և կնքելով:</w:t>
      </w:r>
    </w:p>
    <w:p w14:paraId="2E0639F5" w14:textId="77777777" w:rsidR="001B4321" w:rsidRPr="006512B2" w:rsidRDefault="0039002E" w:rsidP="00E579E1">
      <w:pPr>
        <w:numPr>
          <w:ilvl w:val="0"/>
          <w:numId w:val="184"/>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207-րդ հոդվածի 12-րդ և 13-րդ </w:t>
      </w:r>
      <w:r w:rsidR="00343C78">
        <w:rPr>
          <w:rFonts w:ascii="GHEA Grapalat" w:hAnsi="GHEA Grapalat"/>
          <w:sz w:val="24"/>
          <w:szCs w:val="24"/>
          <w:lang w:val="hy-AM"/>
        </w:rPr>
        <w:t>մաս</w:t>
      </w:r>
      <w:r w:rsidRPr="006512B2">
        <w:rPr>
          <w:rFonts w:ascii="GHEA Grapalat" w:hAnsi="GHEA Grapalat"/>
          <w:sz w:val="24"/>
          <w:szCs w:val="24"/>
          <w:lang w:val="hy-AM"/>
        </w:rPr>
        <w:t>երով սահ</w:t>
      </w:r>
      <w:r w:rsidR="002F451D">
        <w:rPr>
          <w:rFonts w:ascii="GHEA Grapalat" w:hAnsi="GHEA Grapalat"/>
          <w:sz w:val="24"/>
          <w:szCs w:val="24"/>
          <w:lang w:val="hy-AM"/>
        </w:rPr>
        <w:softHyphen/>
      </w:r>
      <w:r w:rsidRPr="006512B2">
        <w:rPr>
          <w:rFonts w:ascii="GHEA Grapalat" w:hAnsi="GHEA Grapalat"/>
          <w:sz w:val="24"/>
          <w:szCs w:val="24"/>
          <w:lang w:val="hy-AM"/>
        </w:rPr>
        <w:t>ման</w:t>
      </w:r>
      <w:r w:rsidR="002F451D">
        <w:rPr>
          <w:rFonts w:ascii="GHEA Grapalat" w:hAnsi="GHEA Grapalat"/>
          <w:sz w:val="24"/>
          <w:szCs w:val="24"/>
          <w:lang w:val="hy-AM"/>
        </w:rPr>
        <w:softHyphen/>
      </w:r>
      <w:r w:rsidRPr="006512B2">
        <w:rPr>
          <w:rFonts w:ascii="GHEA Grapalat" w:hAnsi="GHEA Grapalat"/>
          <w:sz w:val="24"/>
          <w:szCs w:val="24"/>
          <w:lang w:val="hy-AM"/>
        </w:rPr>
        <w:t xml:space="preserve">ված դեպքերում </w:t>
      </w:r>
      <w:r w:rsidR="00995A5D" w:rsidRPr="006512B2">
        <w:rPr>
          <w:rFonts w:ascii="GHEA Grapalat" w:hAnsi="GHEA Grapalat"/>
          <w:sz w:val="24"/>
          <w:szCs w:val="24"/>
          <w:lang w:val="hy-AM"/>
        </w:rPr>
        <w:t xml:space="preserve">այդ </w:t>
      </w:r>
      <w:r w:rsidRPr="006512B2">
        <w:rPr>
          <w:rFonts w:ascii="GHEA Grapalat" w:hAnsi="GHEA Grapalat"/>
          <w:sz w:val="24"/>
          <w:szCs w:val="24"/>
          <w:lang w:val="hy-AM"/>
        </w:rPr>
        <w:t xml:space="preserve">ազատ տնտեսական գոտու </w:t>
      </w:r>
      <w:r w:rsidR="00995A5D" w:rsidRPr="006512B2">
        <w:rPr>
          <w:rFonts w:ascii="GHEA Grapalat" w:hAnsi="GHEA Grapalat"/>
          <w:sz w:val="24"/>
          <w:szCs w:val="24"/>
          <w:lang w:val="hy-AM"/>
        </w:rPr>
        <w:t xml:space="preserve">գործունեության համար «Ազատ </w:t>
      </w:r>
      <w:r w:rsidRPr="006512B2">
        <w:rPr>
          <w:rFonts w:ascii="GHEA Grapalat" w:hAnsi="GHEA Grapalat"/>
          <w:sz w:val="24"/>
          <w:szCs w:val="24"/>
          <w:lang w:val="hy-AM"/>
        </w:rPr>
        <w:t>մաքսային գոտի</w:t>
      </w:r>
      <w:r w:rsidR="00995A5D" w:rsidRPr="006512B2">
        <w:rPr>
          <w:rFonts w:ascii="GHEA Grapalat" w:hAnsi="GHEA Grapalat"/>
          <w:sz w:val="24"/>
          <w:szCs w:val="24"/>
          <w:lang w:val="hy-AM"/>
        </w:rPr>
        <w:t xml:space="preserve">» մաքսային ընթացակագով ձևակերպված՝ </w:t>
      </w:r>
      <w:r w:rsidRPr="006512B2">
        <w:rPr>
          <w:rFonts w:ascii="GHEA Grapalat" w:hAnsi="GHEA Grapalat"/>
          <w:sz w:val="24"/>
          <w:szCs w:val="24"/>
          <w:lang w:val="hy-AM"/>
        </w:rPr>
        <w:t xml:space="preserve">սույն մասում նշված կետերում </w:t>
      </w:r>
      <w:r w:rsidR="00995A5D" w:rsidRPr="006512B2">
        <w:rPr>
          <w:rFonts w:ascii="GHEA Grapalat" w:hAnsi="GHEA Grapalat"/>
          <w:sz w:val="24"/>
          <w:szCs w:val="24"/>
          <w:lang w:val="hy-AM"/>
        </w:rPr>
        <w:t>նախա</w:t>
      </w:r>
      <w:r w:rsidR="00805C9D" w:rsidRPr="00904D92">
        <w:rPr>
          <w:rFonts w:ascii="GHEA Grapalat" w:hAnsi="GHEA Grapalat"/>
          <w:sz w:val="24"/>
          <w:szCs w:val="24"/>
          <w:lang w:val="hy-AM"/>
        </w:rPr>
        <w:softHyphen/>
      </w:r>
      <w:r w:rsidR="00995A5D" w:rsidRPr="006512B2">
        <w:rPr>
          <w:rFonts w:ascii="GHEA Grapalat" w:hAnsi="GHEA Grapalat"/>
          <w:sz w:val="24"/>
          <w:szCs w:val="24"/>
          <w:lang w:val="hy-AM"/>
        </w:rPr>
        <w:t>տես</w:t>
      </w:r>
      <w:r w:rsidR="00805C9D" w:rsidRPr="00904D92">
        <w:rPr>
          <w:rFonts w:ascii="GHEA Grapalat" w:hAnsi="GHEA Grapalat"/>
          <w:sz w:val="24"/>
          <w:szCs w:val="24"/>
          <w:lang w:val="hy-AM"/>
        </w:rPr>
        <w:softHyphen/>
      </w:r>
      <w:r w:rsidR="00995A5D" w:rsidRPr="006512B2">
        <w:rPr>
          <w:rFonts w:ascii="GHEA Grapalat" w:hAnsi="GHEA Grapalat"/>
          <w:sz w:val="24"/>
          <w:szCs w:val="24"/>
          <w:lang w:val="hy-AM"/>
        </w:rPr>
        <w:t xml:space="preserve">ված ապրանքների նկատմամբ կիրառված «Ազատ </w:t>
      </w:r>
      <w:r w:rsidRPr="006512B2">
        <w:rPr>
          <w:rFonts w:ascii="GHEA Grapalat" w:hAnsi="GHEA Grapalat"/>
          <w:sz w:val="24"/>
          <w:szCs w:val="24"/>
          <w:lang w:val="hy-AM"/>
        </w:rPr>
        <w:t>մաքսային գոտի</w:t>
      </w:r>
      <w:r w:rsidR="00995A5D" w:rsidRPr="006512B2">
        <w:rPr>
          <w:rFonts w:ascii="GHEA Grapalat" w:hAnsi="GHEA Grapalat"/>
          <w:sz w:val="24"/>
          <w:szCs w:val="24"/>
          <w:lang w:val="hy-AM"/>
        </w:rPr>
        <w:t>» մաքսային ընթա</w:t>
      </w:r>
      <w:r w:rsidR="00805C9D" w:rsidRPr="00904D92">
        <w:rPr>
          <w:rFonts w:ascii="GHEA Grapalat" w:hAnsi="GHEA Grapalat"/>
          <w:sz w:val="24"/>
          <w:szCs w:val="24"/>
          <w:lang w:val="hy-AM"/>
        </w:rPr>
        <w:softHyphen/>
      </w:r>
      <w:r w:rsidR="00995A5D" w:rsidRPr="006512B2">
        <w:rPr>
          <w:rFonts w:ascii="GHEA Grapalat" w:hAnsi="GHEA Grapalat"/>
          <w:sz w:val="24"/>
          <w:szCs w:val="24"/>
          <w:lang w:val="hy-AM"/>
        </w:rPr>
        <w:t>ցա</w:t>
      </w:r>
      <w:r w:rsidR="00805C9D" w:rsidRPr="00904D92">
        <w:rPr>
          <w:rFonts w:ascii="GHEA Grapalat" w:hAnsi="GHEA Grapalat"/>
          <w:sz w:val="24"/>
          <w:szCs w:val="24"/>
          <w:lang w:val="hy-AM"/>
        </w:rPr>
        <w:softHyphen/>
      </w:r>
      <w:r w:rsidR="00995A5D" w:rsidRPr="006512B2">
        <w:rPr>
          <w:rFonts w:ascii="GHEA Grapalat" w:hAnsi="GHEA Grapalat"/>
          <w:sz w:val="24"/>
          <w:szCs w:val="24"/>
          <w:lang w:val="hy-AM"/>
        </w:rPr>
        <w:t>կարգի գործողությունը եզրափակվում է մաքսային մարմիններին ազատ</w:t>
      </w:r>
      <w:r w:rsidR="006F66FD" w:rsidRPr="006512B2">
        <w:rPr>
          <w:rFonts w:ascii="GHEA Grapalat" w:hAnsi="GHEA Grapalat"/>
          <w:sz w:val="24"/>
          <w:szCs w:val="24"/>
          <w:lang w:val="hy-AM"/>
        </w:rPr>
        <w:t xml:space="preserve"> տնտեսական գոտու </w:t>
      </w:r>
      <w:r w:rsidR="00995A5D" w:rsidRPr="006512B2">
        <w:rPr>
          <w:rFonts w:ascii="GHEA Grapalat" w:hAnsi="GHEA Grapalat"/>
          <w:sz w:val="24"/>
          <w:szCs w:val="24"/>
          <w:lang w:val="hy-AM"/>
        </w:rPr>
        <w:t xml:space="preserve">կազմակերպչի կողմից հիմնավորված դիմումի և ազատ </w:t>
      </w:r>
      <w:r w:rsidR="006F66FD" w:rsidRPr="006512B2">
        <w:rPr>
          <w:rFonts w:ascii="GHEA Grapalat" w:hAnsi="GHEA Grapalat"/>
          <w:sz w:val="24"/>
          <w:szCs w:val="24"/>
          <w:lang w:val="hy-AM"/>
        </w:rPr>
        <w:t xml:space="preserve">տնտեսական գոտու </w:t>
      </w:r>
      <w:r w:rsidR="00995A5D" w:rsidRPr="006512B2">
        <w:rPr>
          <w:rFonts w:ascii="GHEA Grapalat" w:hAnsi="GHEA Grapalat"/>
          <w:sz w:val="24"/>
          <w:szCs w:val="24"/>
          <w:lang w:val="hy-AM"/>
        </w:rPr>
        <w:t>գոր</w:t>
      </w:r>
      <w:r w:rsidR="00805C9D" w:rsidRPr="00904D92">
        <w:rPr>
          <w:rFonts w:ascii="GHEA Grapalat" w:hAnsi="GHEA Grapalat"/>
          <w:sz w:val="24"/>
          <w:szCs w:val="24"/>
          <w:lang w:val="hy-AM"/>
        </w:rPr>
        <w:softHyphen/>
      </w:r>
      <w:r w:rsidR="00995A5D" w:rsidRPr="006512B2">
        <w:rPr>
          <w:rFonts w:ascii="GHEA Grapalat" w:hAnsi="GHEA Grapalat"/>
          <w:sz w:val="24"/>
          <w:szCs w:val="24"/>
          <w:lang w:val="hy-AM"/>
        </w:rPr>
        <w:t>ծու</w:t>
      </w:r>
      <w:r w:rsidR="00805C9D" w:rsidRPr="00904D92">
        <w:rPr>
          <w:rFonts w:ascii="GHEA Grapalat" w:hAnsi="GHEA Grapalat"/>
          <w:sz w:val="24"/>
          <w:szCs w:val="24"/>
          <w:lang w:val="hy-AM"/>
        </w:rPr>
        <w:softHyphen/>
      </w:r>
      <w:r w:rsidR="00995A5D" w:rsidRPr="006512B2">
        <w:rPr>
          <w:rFonts w:ascii="GHEA Grapalat" w:hAnsi="GHEA Grapalat"/>
          <w:sz w:val="24"/>
          <w:szCs w:val="24"/>
          <w:lang w:val="hy-AM"/>
        </w:rPr>
        <w:t>նեու</w:t>
      </w:r>
      <w:r w:rsidR="00805C9D" w:rsidRPr="00904D92">
        <w:rPr>
          <w:rFonts w:ascii="GHEA Grapalat" w:hAnsi="GHEA Grapalat"/>
          <w:sz w:val="24"/>
          <w:szCs w:val="24"/>
          <w:lang w:val="hy-AM"/>
        </w:rPr>
        <w:softHyphen/>
      </w:r>
      <w:r w:rsidR="00995A5D" w:rsidRPr="006512B2">
        <w:rPr>
          <w:rFonts w:ascii="GHEA Grapalat" w:hAnsi="GHEA Grapalat"/>
          <w:sz w:val="24"/>
          <w:szCs w:val="24"/>
          <w:lang w:val="hy-AM"/>
        </w:rPr>
        <w:t>թյան դադարեցումը</w:t>
      </w:r>
      <w:r w:rsidR="006F66FD" w:rsidRPr="006512B2">
        <w:rPr>
          <w:rFonts w:ascii="GHEA Grapalat" w:hAnsi="GHEA Grapalat"/>
          <w:sz w:val="24"/>
          <w:szCs w:val="24"/>
          <w:lang w:val="hy-AM"/>
        </w:rPr>
        <w:t xml:space="preserve"> կամ ազատ տնտեսական գոտու շահագործողի գործունեության դադա</w:t>
      </w:r>
      <w:r w:rsidR="00805C9D" w:rsidRPr="00904D92">
        <w:rPr>
          <w:rFonts w:ascii="GHEA Grapalat" w:hAnsi="GHEA Grapalat"/>
          <w:sz w:val="24"/>
          <w:szCs w:val="24"/>
          <w:lang w:val="hy-AM"/>
        </w:rPr>
        <w:softHyphen/>
      </w:r>
      <w:r w:rsidR="006F66FD" w:rsidRPr="006512B2">
        <w:rPr>
          <w:rFonts w:ascii="GHEA Grapalat" w:hAnsi="GHEA Grapalat"/>
          <w:sz w:val="24"/>
          <w:szCs w:val="24"/>
          <w:lang w:val="hy-AM"/>
        </w:rPr>
        <w:t xml:space="preserve">րեցումը </w:t>
      </w:r>
      <w:r w:rsidR="00995A5D" w:rsidRPr="006512B2">
        <w:rPr>
          <w:rFonts w:ascii="GHEA Grapalat" w:hAnsi="GHEA Grapalat"/>
          <w:sz w:val="24"/>
          <w:szCs w:val="24"/>
          <w:lang w:val="hy-AM"/>
        </w:rPr>
        <w:t>հաստատող փաստաթղթի ներկայացման դեպքում:</w:t>
      </w:r>
    </w:p>
    <w:p w14:paraId="3FEA2CD1" w14:textId="77777777" w:rsidR="00995A5D" w:rsidRPr="006512B2" w:rsidRDefault="00995A5D" w:rsidP="006512B2">
      <w:pPr>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Սույն մաս</w:t>
      </w:r>
      <w:r w:rsidR="00E47107" w:rsidRPr="006512B2">
        <w:rPr>
          <w:rFonts w:ascii="GHEA Grapalat" w:hAnsi="GHEA Grapalat"/>
          <w:sz w:val="24"/>
          <w:szCs w:val="24"/>
          <w:lang w:val="hy-AM"/>
        </w:rPr>
        <w:t>ում</w:t>
      </w:r>
      <w:r w:rsidRPr="006512B2">
        <w:rPr>
          <w:rFonts w:ascii="GHEA Grapalat" w:hAnsi="GHEA Grapalat"/>
          <w:sz w:val="24"/>
          <w:szCs w:val="24"/>
          <w:lang w:val="hy-AM"/>
        </w:rPr>
        <w:t xml:space="preserve"> </w:t>
      </w:r>
      <w:r w:rsidR="00E47107" w:rsidRPr="006512B2">
        <w:rPr>
          <w:rFonts w:ascii="GHEA Grapalat" w:hAnsi="GHEA Grapalat"/>
          <w:sz w:val="24"/>
          <w:szCs w:val="24"/>
          <w:lang w:val="hy-AM"/>
        </w:rPr>
        <w:t xml:space="preserve">նշված </w:t>
      </w:r>
      <w:r w:rsidRPr="006512B2">
        <w:rPr>
          <w:rFonts w:ascii="GHEA Grapalat" w:hAnsi="GHEA Grapalat"/>
          <w:sz w:val="24"/>
          <w:szCs w:val="24"/>
          <w:lang w:val="hy-AM"/>
        </w:rPr>
        <w:t>ապրանքներ</w:t>
      </w:r>
      <w:r w:rsidR="00A13F72" w:rsidRPr="006512B2">
        <w:rPr>
          <w:rFonts w:ascii="GHEA Grapalat" w:hAnsi="GHEA Grapalat"/>
          <w:sz w:val="24"/>
          <w:szCs w:val="24"/>
          <w:lang w:val="hy-AM"/>
        </w:rPr>
        <w:t xml:space="preserve">ը </w:t>
      </w:r>
      <w:r w:rsidRPr="006512B2">
        <w:rPr>
          <w:rFonts w:ascii="GHEA Grapalat" w:hAnsi="GHEA Grapalat"/>
          <w:sz w:val="24"/>
          <w:szCs w:val="24"/>
          <w:lang w:val="hy-AM"/>
        </w:rPr>
        <w:t xml:space="preserve">մաքսային մարմինների կողմից </w:t>
      </w:r>
      <w:r w:rsidR="00A13F72" w:rsidRPr="006512B2">
        <w:rPr>
          <w:rFonts w:ascii="GHEA Grapalat" w:hAnsi="GHEA Grapalat"/>
          <w:sz w:val="24"/>
          <w:szCs w:val="24"/>
          <w:lang w:val="hy-AM"/>
        </w:rPr>
        <w:t>հանվում են հաշ</w:t>
      </w:r>
      <w:r w:rsidR="002F451D">
        <w:rPr>
          <w:rFonts w:ascii="GHEA Grapalat" w:hAnsi="GHEA Grapalat"/>
          <w:sz w:val="24"/>
          <w:szCs w:val="24"/>
          <w:lang w:val="hy-AM"/>
        </w:rPr>
        <w:softHyphen/>
      </w:r>
      <w:r w:rsidR="00A13F72" w:rsidRPr="006512B2">
        <w:rPr>
          <w:rFonts w:ascii="GHEA Grapalat" w:hAnsi="GHEA Grapalat"/>
          <w:sz w:val="24"/>
          <w:szCs w:val="24"/>
          <w:lang w:val="hy-AM"/>
        </w:rPr>
        <w:t>վա</w:t>
      </w:r>
      <w:r w:rsidR="00805C9D" w:rsidRPr="00904D92">
        <w:rPr>
          <w:rFonts w:ascii="GHEA Grapalat" w:hAnsi="GHEA Grapalat"/>
          <w:sz w:val="24"/>
          <w:szCs w:val="24"/>
          <w:lang w:val="hy-AM"/>
        </w:rPr>
        <w:softHyphen/>
      </w:r>
      <w:r w:rsidR="00A13F72" w:rsidRPr="006512B2">
        <w:rPr>
          <w:rFonts w:ascii="GHEA Grapalat" w:hAnsi="GHEA Grapalat"/>
          <w:sz w:val="24"/>
          <w:szCs w:val="24"/>
          <w:lang w:val="hy-AM"/>
        </w:rPr>
        <w:t>ռու</w:t>
      </w:r>
      <w:r w:rsidR="00805C9D" w:rsidRPr="00904D92">
        <w:rPr>
          <w:rFonts w:ascii="GHEA Grapalat" w:hAnsi="GHEA Grapalat"/>
          <w:sz w:val="24"/>
          <w:szCs w:val="24"/>
          <w:lang w:val="hy-AM"/>
        </w:rPr>
        <w:softHyphen/>
      </w:r>
      <w:r w:rsidR="00A13F72" w:rsidRPr="006512B2">
        <w:rPr>
          <w:rFonts w:ascii="GHEA Grapalat" w:hAnsi="GHEA Grapalat"/>
          <w:sz w:val="24"/>
          <w:szCs w:val="24"/>
          <w:lang w:val="hy-AM"/>
        </w:rPr>
        <w:t xml:space="preserve">մից՝ </w:t>
      </w:r>
      <w:r w:rsidRPr="006512B2">
        <w:rPr>
          <w:rFonts w:ascii="GHEA Grapalat" w:hAnsi="GHEA Grapalat"/>
          <w:sz w:val="24"/>
          <w:szCs w:val="24"/>
          <w:lang w:val="hy-AM"/>
        </w:rPr>
        <w:t>մաքսային մարմինների կողմից կիրառվող էլեկտրոնային հայտարարագրման համա</w:t>
      </w:r>
      <w:r w:rsidR="00805C9D" w:rsidRPr="00904D92">
        <w:rPr>
          <w:rFonts w:ascii="GHEA Grapalat" w:hAnsi="GHEA Grapalat"/>
          <w:sz w:val="24"/>
          <w:szCs w:val="24"/>
          <w:lang w:val="hy-AM"/>
        </w:rPr>
        <w:softHyphen/>
      </w:r>
      <w:r w:rsidR="002F451D">
        <w:rPr>
          <w:rFonts w:ascii="GHEA Grapalat" w:hAnsi="GHEA Grapalat"/>
          <w:sz w:val="24"/>
          <w:szCs w:val="24"/>
          <w:lang w:val="hy-AM"/>
        </w:rPr>
        <w:softHyphen/>
      </w:r>
      <w:r w:rsidRPr="006512B2">
        <w:rPr>
          <w:rFonts w:ascii="GHEA Grapalat" w:hAnsi="GHEA Grapalat"/>
          <w:sz w:val="24"/>
          <w:szCs w:val="24"/>
          <w:lang w:val="hy-AM"/>
        </w:rPr>
        <w:t>կարգում համապատասխան նշում իրականացնելով մաքսային հայտարարագրի վրա, իսկ մաքսային հայտարարագրումը թղթային եղանակով իրականացված լինելու պարա</w:t>
      </w:r>
      <w:r w:rsidR="002F451D">
        <w:rPr>
          <w:rFonts w:ascii="GHEA Grapalat" w:hAnsi="GHEA Grapalat"/>
          <w:sz w:val="24"/>
          <w:szCs w:val="24"/>
          <w:lang w:val="hy-AM"/>
        </w:rPr>
        <w:softHyphen/>
      </w:r>
      <w:r w:rsidRPr="006512B2">
        <w:rPr>
          <w:rFonts w:ascii="GHEA Grapalat" w:hAnsi="GHEA Grapalat"/>
          <w:sz w:val="24"/>
          <w:szCs w:val="24"/>
          <w:lang w:val="hy-AM"/>
        </w:rPr>
        <w:t>գա</w:t>
      </w:r>
      <w:r w:rsidR="00805C9D" w:rsidRPr="00904D92">
        <w:rPr>
          <w:rFonts w:ascii="GHEA Grapalat" w:hAnsi="GHEA Grapalat"/>
          <w:sz w:val="24"/>
          <w:szCs w:val="24"/>
          <w:lang w:val="hy-AM"/>
        </w:rPr>
        <w:softHyphen/>
      </w:r>
      <w:r w:rsidRPr="006512B2">
        <w:rPr>
          <w:rFonts w:ascii="GHEA Grapalat" w:hAnsi="GHEA Grapalat"/>
          <w:sz w:val="24"/>
          <w:szCs w:val="24"/>
          <w:lang w:val="hy-AM"/>
        </w:rPr>
        <w:t>յում</w:t>
      </w:r>
      <w:r w:rsidR="00805C9D" w:rsidRPr="00904D92">
        <w:rPr>
          <w:rFonts w:ascii="GHEA Grapalat" w:hAnsi="GHEA Grapalat"/>
          <w:sz w:val="24"/>
          <w:szCs w:val="24"/>
          <w:lang w:val="hy-AM"/>
        </w:rPr>
        <w:t>՝</w:t>
      </w:r>
      <w:r w:rsidRPr="006512B2">
        <w:rPr>
          <w:rFonts w:ascii="GHEA Grapalat" w:hAnsi="GHEA Grapalat"/>
          <w:sz w:val="24"/>
          <w:szCs w:val="24"/>
          <w:lang w:val="hy-AM"/>
        </w:rPr>
        <w:t xml:space="preserve"> մաքսային հայտարարագրի թղթային օրինակների վրա համապատասխան գրառում կատա</w:t>
      </w:r>
      <w:r w:rsidR="00805C9D" w:rsidRPr="00904D92">
        <w:rPr>
          <w:rFonts w:ascii="GHEA Grapalat" w:hAnsi="GHEA Grapalat"/>
          <w:sz w:val="24"/>
          <w:szCs w:val="24"/>
          <w:lang w:val="hy-AM"/>
        </w:rPr>
        <w:softHyphen/>
      </w:r>
      <w:r w:rsidRPr="006512B2">
        <w:rPr>
          <w:rFonts w:ascii="GHEA Grapalat" w:hAnsi="GHEA Grapalat"/>
          <w:sz w:val="24"/>
          <w:szCs w:val="24"/>
          <w:lang w:val="hy-AM"/>
        </w:rPr>
        <w:t>րելով և կնքելով:</w:t>
      </w:r>
    </w:p>
    <w:p w14:paraId="15C62C57" w14:textId="77777777" w:rsidR="00594BB0" w:rsidRDefault="00594BB0" w:rsidP="006512B2">
      <w:pPr>
        <w:spacing w:after="0" w:line="360" w:lineRule="auto"/>
        <w:ind w:left="2410" w:hanging="1843"/>
        <w:jc w:val="both"/>
        <w:rPr>
          <w:rFonts w:ascii="GHEA Grapalat" w:hAnsi="GHEA Grapalat"/>
          <w:b/>
          <w:sz w:val="24"/>
          <w:szCs w:val="24"/>
          <w:lang w:val="hy-AM"/>
        </w:rPr>
      </w:pPr>
    </w:p>
    <w:p w14:paraId="5396B713" w14:textId="77777777" w:rsidR="00363C71" w:rsidRDefault="007E2BA4" w:rsidP="00363C71">
      <w:pPr>
        <w:spacing w:after="0" w:line="360" w:lineRule="auto"/>
        <w:ind w:firstLine="567"/>
        <w:jc w:val="both"/>
        <w:rPr>
          <w:rFonts w:ascii="GHEA Grapalat" w:hAnsi="GHEA Grapalat"/>
          <w:b/>
          <w:sz w:val="24"/>
          <w:szCs w:val="24"/>
          <w:lang w:val="hy-AM"/>
        </w:rPr>
      </w:pPr>
      <w:r w:rsidRPr="006512B2">
        <w:rPr>
          <w:rFonts w:ascii="GHEA Grapalat" w:hAnsi="GHEA Grapalat"/>
          <w:b/>
          <w:sz w:val="24"/>
          <w:szCs w:val="24"/>
          <w:lang w:val="hy-AM"/>
        </w:rPr>
        <w:t xml:space="preserve">Հոդված </w:t>
      </w:r>
      <w:r w:rsidR="00594BB0">
        <w:rPr>
          <w:rFonts w:ascii="GHEA Grapalat" w:hAnsi="GHEA Grapalat"/>
          <w:b/>
          <w:sz w:val="24"/>
          <w:szCs w:val="24"/>
          <w:lang w:val="hy-AM"/>
        </w:rPr>
        <w:t>144</w:t>
      </w:r>
      <w:r w:rsidRPr="006512B2">
        <w:rPr>
          <w:rFonts w:ascii="GHEA Grapalat" w:hAnsi="GHEA Grapalat"/>
          <w:b/>
          <w:sz w:val="24"/>
          <w:szCs w:val="24"/>
          <w:lang w:val="hy-AM"/>
        </w:rPr>
        <w:t>. «Ազատ մաքսային գոտի» մաքսային ընթացակարգի</w:t>
      </w:r>
      <w:r w:rsidR="00363C71">
        <w:rPr>
          <w:rFonts w:ascii="GHEA Grapalat" w:hAnsi="GHEA Grapalat"/>
          <w:b/>
          <w:sz w:val="24"/>
          <w:szCs w:val="24"/>
          <w:lang w:val="hy-AM"/>
        </w:rPr>
        <w:t xml:space="preserve"> </w:t>
      </w:r>
      <w:r w:rsidRPr="006512B2">
        <w:rPr>
          <w:rFonts w:ascii="GHEA Grapalat" w:hAnsi="GHEA Grapalat"/>
          <w:b/>
          <w:sz w:val="24"/>
          <w:szCs w:val="24"/>
          <w:lang w:val="hy-AM"/>
        </w:rPr>
        <w:t>գործողության</w:t>
      </w:r>
    </w:p>
    <w:p w14:paraId="415445EE" w14:textId="77777777" w:rsidR="00363C71" w:rsidRDefault="007E2BA4" w:rsidP="00363C71">
      <w:pPr>
        <w:spacing w:after="0" w:line="360" w:lineRule="auto"/>
        <w:ind w:firstLine="2127"/>
        <w:jc w:val="both"/>
        <w:rPr>
          <w:rFonts w:ascii="GHEA Grapalat" w:hAnsi="GHEA Grapalat"/>
          <w:b/>
          <w:sz w:val="24"/>
          <w:szCs w:val="24"/>
          <w:lang w:val="hy-AM"/>
        </w:rPr>
      </w:pPr>
      <w:r w:rsidRPr="006512B2">
        <w:rPr>
          <w:rFonts w:ascii="GHEA Grapalat" w:hAnsi="GHEA Grapalat"/>
          <w:b/>
          <w:sz w:val="24"/>
          <w:szCs w:val="24"/>
          <w:lang w:val="hy-AM"/>
        </w:rPr>
        <w:t>եզրափակման առանձնահատկությունները ազատ</w:t>
      </w:r>
      <w:r w:rsidR="00363C71">
        <w:rPr>
          <w:rFonts w:ascii="GHEA Grapalat" w:hAnsi="GHEA Grapalat"/>
          <w:b/>
          <w:sz w:val="24"/>
          <w:szCs w:val="24"/>
          <w:lang w:val="hy-AM"/>
        </w:rPr>
        <w:t xml:space="preserve"> </w:t>
      </w:r>
      <w:r w:rsidRPr="006512B2">
        <w:rPr>
          <w:rFonts w:ascii="GHEA Grapalat" w:hAnsi="GHEA Grapalat"/>
          <w:b/>
          <w:sz w:val="24"/>
          <w:szCs w:val="24"/>
          <w:lang w:val="hy-AM"/>
        </w:rPr>
        <w:t>տնտեսական</w:t>
      </w:r>
    </w:p>
    <w:p w14:paraId="6FF3B309" w14:textId="155793BC" w:rsidR="007E2BA4" w:rsidRPr="006512B2" w:rsidRDefault="007E2BA4" w:rsidP="00363C71">
      <w:pPr>
        <w:spacing w:after="0" w:line="360" w:lineRule="auto"/>
        <w:ind w:firstLine="2127"/>
        <w:jc w:val="both"/>
        <w:rPr>
          <w:rFonts w:ascii="GHEA Grapalat" w:hAnsi="GHEA Grapalat"/>
          <w:b/>
          <w:sz w:val="24"/>
          <w:szCs w:val="24"/>
          <w:lang w:val="hy-AM"/>
        </w:rPr>
      </w:pPr>
      <w:r w:rsidRPr="006512B2">
        <w:rPr>
          <w:rFonts w:ascii="GHEA Grapalat" w:hAnsi="GHEA Grapalat"/>
          <w:b/>
          <w:sz w:val="24"/>
          <w:szCs w:val="24"/>
          <w:lang w:val="hy-AM"/>
        </w:rPr>
        <w:t>գոտու կազմակերպչի կամ շահագործողի լուծարման</w:t>
      </w:r>
      <w:r w:rsidR="00363C71">
        <w:rPr>
          <w:rFonts w:ascii="GHEA Grapalat" w:hAnsi="GHEA Grapalat"/>
          <w:b/>
          <w:sz w:val="24"/>
          <w:szCs w:val="24"/>
          <w:lang w:val="hy-AM"/>
        </w:rPr>
        <w:t xml:space="preserve"> </w:t>
      </w:r>
      <w:r w:rsidRPr="006512B2">
        <w:rPr>
          <w:rFonts w:ascii="GHEA Grapalat" w:hAnsi="GHEA Grapalat"/>
          <w:b/>
          <w:sz w:val="24"/>
          <w:szCs w:val="24"/>
          <w:lang w:val="hy-AM"/>
        </w:rPr>
        <w:t>դեպքում</w:t>
      </w:r>
    </w:p>
    <w:p w14:paraId="73285A66" w14:textId="77777777" w:rsidR="007E2BA4" w:rsidRPr="006512B2" w:rsidRDefault="007E2BA4" w:rsidP="00E579E1">
      <w:pPr>
        <w:pStyle w:val="NormalWeb"/>
        <w:numPr>
          <w:ilvl w:val="0"/>
          <w:numId w:val="185"/>
        </w:numPr>
        <w:tabs>
          <w:tab w:val="left" w:pos="851"/>
        </w:tabs>
        <w:spacing w:before="0" w:beforeAutospacing="0" w:after="0" w:afterAutospacing="0" w:line="360" w:lineRule="auto"/>
        <w:ind w:left="0" w:firstLine="567"/>
        <w:jc w:val="both"/>
        <w:rPr>
          <w:rFonts w:ascii="GHEA Grapalat" w:hAnsi="GHEA Grapalat"/>
          <w:lang w:val="hy-AM"/>
        </w:rPr>
      </w:pPr>
      <w:r w:rsidRPr="006512B2">
        <w:rPr>
          <w:rFonts w:ascii="GHEA Grapalat" w:hAnsi="GHEA Grapalat"/>
          <w:lang w:val="hy-AM"/>
        </w:rPr>
        <w:t>Ազատ տնտեսական գոտու կազմակերպչի կամ շահագործողի</w:t>
      </w:r>
      <w:r w:rsidR="00B35C39" w:rsidRPr="00904D92">
        <w:rPr>
          <w:rFonts w:ascii="GHEA Grapalat" w:hAnsi="GHEA Grapalat"/>
          <w:lang w:val="hy-AM"/>
        </w:rPr>
        <w:t>՝</w:t>
      </w:r>
      <w:r w:rsidRPr="006512B2">
        <w:rPr>
          <w:rFonts w:ascii="GHEA Grapalat" w:hAnsi="GHEA Grapalat"/>
          <w:lang w:val="hy-AM"/>
        </w:rPr>
        <w:t xml:space="preserve"> օրենքով սահման</w:t>
      </w:r>
      <w:r w:rsidR="00594BB0">
        <w:rPr>
          <w:rFonts w:ascii="GHEA Grapalat" w:hAnsi="GHEA Grapalat"/>
          <w:lang w:val="hy-AM"/>
        </w:rPr>
        <w:softHyphen/>
      </w:r>
      <w:r w:rsidRPr="006512B2">
        <w:rPr>
          <w:rFonts w:ascii="GHEA Grapalat" w:hAnsi="GHEA Grapalat"/>
          <w:lang w:val="hy-AM"/>
        </w:rPr>
        <w:t>ված կարգով լուծարման դեպքում «Ազատ մաքսային գոտի» մաքսային ընթացակարգի գոր</w:t>
      </w:r>
      <w:r w:rsidR="00B35C39" w:rsidRPr="00904D92">
        <w:rPr>
          <w:rFonts w:ascii="GHEA Grapalat" w:hAnsi="GHEA Grapalat"/>
          <w:lang w:val="hy-AM"/>
        </w:rPr>
        <w:softHyphen/>
      </w:r>
      <w:r w:rsidRPr="006512B2">
        <w:rPr>
          <w:rFonts w:ascii="GHEA Grapalat" w:hAnsi="GHEA Grapalat"/>
          <w:lang w:val="hy-AM"/>
        </w:rPr>
        <w:t>ծո</w:t>
      </w:r>
      <w:r w:rsidR="00B35C39" w:rsidRPr="00904D92">
        <w:rPr>
          <w:rFonts w:ascii="GHEA Grapalat" w:hAnsi="GHEA Grapalat"/>
          <w:lang w:val="hy-AM"/>
        </w:rPr>
        <w:softHyphen/>
      </w:r>
      <w:r w:rsidR="00594BB0">
        <w:rPr>
          <w:rFonts w:ascii="GHEA Grapalat" w:hAnsi="GHEA Grapalat"/>
          <w:lang w:val="hy-AM"/>
        </w:rPr>
        <w:softHyphen/>
      </w:r>
      <w:r w:rsidRPr="006512B2">
        <w:rPr>
          <w:rFonts w:ascii="GHEA Grapalat" w:hAnsi="GHEA Grapalat"/>
          <w:lang w:val="hy-AM"/>
        </w:rPr>
        <w:t>ղության եզրափակումն իրականացվում է ազատ տնտեսական գոտում գտնվող ապրանք</w:t>
      </w:r>
      <w:r w:rsidR="00B35C39" w:rsidRPr="00904D92">
        <w:rPr>
          <w:rFonts w:ascii="GHEA Grapalat" w:hAnsi="GHEA Grapalat"/>
          <w:lang w:val="hy-AM"/>
        </w:rPr>
        <w:softHyphen/>
      </w:r>
      <w:r w:rsidRPr="006512B2">
        <w:rPr>
          <w:rFonts w:ascii="GHEA Grapalat" w:hAnsi="GHEA Grapalat"/>
          <w:lang w:val="hy-AM"/>
        </w:rPr>
        <w:t xml:space="preserve">ների համար Միության մաքսային օրենսգրքի 207-րդ հոդվածի 3-րդ, 4-րդ, 5-րդ և 6-րդ </w:t>
      </w:r>
      <w:r w:rsidR="00343C78">
        <w:rPr>
          <w:rFonts w:ascii="GHEA Grapalat" w:hAnsi="GHEA Grapalat"/>
          <w:lang w:val="hy-AM"/>
        </w:rPr>
        <w:t>մաս</w:t>
      </w:r>
      <w:r w:rsidRPr="006512B2">
        <w:rPr>
          <w:rFonts w:ascii="GHEA Grapalat" w:hAnsi="GHEA Grapalat"/>
          <w:lang w:val="hy-AM"/>
        </w:rPr>
        <w:t>ե</w:t>
      </w:r>
      <w:r w:rsidR="00B35C39" w:rsidRPr="00904D92">
        <w:rPr>
          <w:rFonts w:ascii="GHEA Grapalat" w:hAnsi="GHEA Grapalat"/>
          <w:lang w:val="hy-AM"/>
        </w:rPr>
        <w:softHyphen/>
      </w:r>
      <w:r w:rsidRPr="006512B2">
        <w:rPr>
          <w:rFonts w:ascii="GHEA Grapalat" w:hAnsi="GHEA Grapalat"/>
          <w:lang w:val="hy-AM"/>
        </w:rPr>
        <w:t>րով սահմանված դրույթներին համապատասխան՝ Միության մաքսային օրենսգրքով սահ</w:t>
      </w:r>
      <w:r w:rsidR="00B35C39" w:rsidRPr="00904D92">
        <w:rPr>
          <w:rFonts w:ascii="GHEA Grapalat" w:hAnsi="GHEA Grapalat"/>
          <w:lang w:val="hy-AM"/>
        </w:rPr>
        <w:softHyphen/>
      </w:r>
      <w:r w:rsidRPr="006512B2">
        <w:rPr>
          <w:rFonts w:ascii="GHEA Grapalat" w:hAnsi="GHEA Grapalat"/>
          <w:lang w:val="hy-AM"/>
        </w:rPr>
        <w:t>մանված մաքսային ընթացակարգերին (բացառությամբ «Մաքսային տարանցում» մաք</w:t>
      </w:r>
      <w:r w:rsidR="00B35C39" w:rsidRPr="00904D92">
        <w:rPr>
          <w:rFonts w:ascii="GHEA Grapalat" w:hAnsi="GHEA Grapalat"/>
          <w:lang w:val="hy-AM"/>
        </w:rPr>
        <w:softHyphen/>
      </w:r>
      <w:r w:rsidRPr="006512B2">
        <w:rPr>
          <w:rFonts w:ascii="GHEA Grapalat" w:hAnsi="GHEA Grapalat"/>
          <w:lang w:val="hy-AM"/>
        </w:rPr>
        <w:t>սա</w:t>
      </w:r>
      <w:r w:rsidR="00B35C39" w:rsidRPr="00904D92">
        <w:rPr>
          <w:rFonts w:ascii="GHEA Grapalat" w:hAnsi="GHEA Grapalat"/>
          <w:lang w:val="hy-AM"/>
        </w:rPr>
        <w:softHyphen/>
      </w:r>
      <w:r w:rsidRPr="006512B2">
        <w:rPr>
          <w:rFonts w:ascii="GHEA Grapalat" w:hAnsi="GHEA Grapalat"/>
          <w:lang w:val="hy-AM"/>
        </w:rPr>
        <w:t>յին ընթացակարգի) համապատասխան մաքսային հայտարարագիր ներկայացնելու միջո</w:t>
      </w:r>
      <w:r w:rsidR="00B35C39" w:rsidRPr="00904D92">
        <w:rPr>
          <w:rFonts w:ascii="GHEA Grapalat" w:hAnsi="GHEA Grapalat"/>
          <w:lang w:val="hy-AM"/>
        </w:rPr>
        <w:softHyphen/>
      </w:r>
      <w:r w:rsidR="00B35C39">
        <w:rPr>
          <w:rFonts w:ascii="GHEA Grapalat" w:hAnsi="GHEA Grapalat"/>
          <w:lang w:val="hy-AM"/>
        </w:rPr>
        <w:t>ցով:</w:t>
      </w:r>
    </w:p>
    <w:p w14:paraId="6E20FE40" w14:textId="77777777" w:rsidR="007E2BA4" w:rsidRPr="006512B2" w:rsidRDefault="007E2BA4" w:rsidP="00E579E1">
      <w:pPr>
        <w:pStyle w:val="NormalWeb"/>
        <w:numPr>
          <w:ilvl w:val="0"/>
          <w:numId w:val="185"/>
        </w:numPr>
        <w:tabs>
          <w:tab w:val="left" w:pos="851"/>
        </w:tabs>
        <w:spacing w:before="0" w:beforeAutospacing="0" w:after="0" w:afterAutospacing="0" w:line="360" w:lineRule="auto"/>
        <w:ind w:left="0" w:firstLine="567"/>
        <w:jc w:val="both"/>
        <w:rPr>
          <w:rFonts w:ascii="GHEA Grapalat" w:hAnsi="GHEA Grapalat"/>
          <w:lang w:val="hy-AM"/>
        </w:rPr>
      </w:pPr>
      <w:r w:rsidRPr="006512B2">
        <w:rPr>
          <w:rFonts w:ascii="GHEA Grapalat" w:hAnsi="GHEA Grapalat"/>
          <w:lang w:val="hy-AM"/>
        </w:rPr>
        <w:t xml:space="preserve">Սույն հոդվածի </w:t>
      </w:r>
      <w:r w:rsidR="00C83502" w:rsidRPr="006512B2">
        <w:rPr>
          <w:rFonts w:ascii="GHEA Grapalat" w:hAnsi="GHEA Grapalat"/>
          <w:lang w:val="hy-AM"/>
        </w:rPr>
        <w:t>1-ին</w:t>
      </w:r>
      <w:r w:rsidRPr="006512B2">
        <w:rPr>
          <w:rFonts w:ascii="GHEA Grapalat" w:hAnsi="GHEA Grapalat"/>
          <w:lang w:val="hy-AM"/>
        </w:rPr>
        <w:t xml:space="preserve"> մասով նախատեսված՝ «Ազատ մաքսային գոտի» մաքսային ընթացակարգի գործողությունը պետք է եզրափակվի մինչև Հայաստանի Հանրապետու</w:t>
      </w:r>
      <w:r w:rsidR="00594BB0">
        <w:rPr>
          <w:rFonts w:ascii="GHEA Grapalat" w:hAnsi="GHEA Grapalat"/>
          <w:lang w:val="hy-AM"/>
        </w:rPr>
        <w:softHyphen/>
      </w:r>
      <w:r w:rsidRPr="006512B2">
        <w:rPr>
          <w:rFonts w:ascii="GHEA Grapalat" w:hAnsi="GHEA Grapalat"/>
          <w:lang w:val="hy-AM"/>
        </w:rPr>
        <w:lastRenderedPageBreak/>
        <w:t>թյան օրենսդրությամբ սահմանված կարգով իրավաբանական անձի լուծարման ժամ</w:t>
      </w:r>
      <w:r w:rsidR="00594BB0">
        <w:rPr>
          <w:rFonts w:ascii="GHEA Grapalat" w:hAnsi="GHEA Grapalat"/>
          <w:lang w:val="hy-AM"/>
        </w:rPr>
        <w:softHyphen/>
      </w:r>
      <w:r w:rsidRPr="006512B2">
        <w:rPr>
          <w:rFonts w:ascii="GHEA Grapalat" w:hAnsi="GHEA Grapalat"/>
          <w:lang w:val="hy-AM"/>
        </w:rPr>
        <w:t xml:space="preserve">կետի ավարտը: </w:t>
      </w:r>
    </w:p>
    <w:p w14:paraId="02C6DF8E" w14:textId="77777777" w:rsidR="007E2BA4" w:rsidRPr="006512B2" w:rsidRDefault="007E2BA4" w:rsidP="00E579E1">
      <w:pPr>
        <w:pStyle w:val="NormalWeb"/>
        <w:numPr>
          <w:ilvl w:val="0"/>
          <w:numId w:val="185"/>
        </w:numPr>
        <w:tabs>
          <w:tab w:val="left" w:pos="851"/>
        </w:tabs>
        <w:spacing w:before="0" w:beforeAutospacing="0" w:after="0" w:afterAutospacing="0" w:line="360" w:lineRule="auto"/>
        <w:ind w:left="0" w:firstLine="567"/>
        <w:jc w:val="both"/>
        <w:rPr>
          <w:rFonts w:ascii="GHEA Grapalat" w:hAnsi="GHEA Grapalat"/>
          <w:lang w:val="hy-AM"/>
        </w:rPr>
      </w:pPr>
      <w:r w:rsidRPr="006512B2">
        <w:rPr>
          <w:rFonts w:ascii="GHEA Grapalat" w:hAnsi="GHEA Grapalat"/>
          <w:lang w:val="hy-AM"/>
        </w:rPr>
        <w:t>Սույն հոդվածով սահմանված կարգով «Ազատ մաքսային գոտի» մաքսային ընթա</w:t>
      </w:r>
      <w:r w:rsidR="00B35C39" w:rsidRPr="00904D92">
        <w:rPr>
          <w:rFonts w:ascii="GHEA Grapalat" w:hAnsi="GHEA Grapalat"/>
          <w:lang w:val="hy-AM"/>
        </w:rPr>
        <w:softHyphen/>
      </w:r>
      <w:r w:rsidRPr="006512B2">
        <w:rPr>
          <w:rFonts w:ascii="GHEA Grapalat" w:hAnsi="GHEA Grapalat"/>
          <w:lang w:val="hy-AM"/>
        </w:rPr>
        <w:t>ցա</w:t>
      </w:r>
      <w:r w:rsidR="00B35C39" w:rsidRPr="00904D92">
        <w:rPr>
          <w:rFonts w:ascii="GHEA Grapalat" w:hAnsi="GHEA Grapalat"/>
          <w:lang w:val="hy-AM"/>
        </w:rPr>
        <w:softHyphen/>
      </w:r>
      <w:r w:rsidRPr="006512B2">
        <w:rPr>
          <w:rFonts w:ascii="GHEA Grapalat" w:hAnsi="GHEA Grapalat"/>
          <w:lang w:val="hy-AM"/>
        </w:rPr>
        <w:t>կարգի գործողության եզրափակումը պետք է իրականացվի ազատ տնտեսական գոտու կազ</w:t>
      </w:r>
      <w:r w:rsidR="00B35C39" w:rsidRPr="00904D92">
        <w:rPr>
          <w:rFonts w:ascii="GHEA Grapalat" w:hAnsi="GHEA Grapalat"/>
          <w:lang w:val="hy-AM"/>
        </w:rPr>
        <w:softHyphen/>
      </w:r>
      <w:r w:rsidRPr="006512B2">
        <w:rPr>
          <w:rFonts w:ascii="GHEA Grapalat" w:hAnsi="GHEA Grapalat"/>
          <w:lang w:val="hy-AM"/>
        </w:rPr>
        <w:t>մակերպչի կամ շահագործողի լուծարման՝ Հայաստանի Հանրապետության օրենսդրու</w:t>
      </w:r>
      <w:r w:rsidR="00B35C39" w:rsidRPr="00904D92">
        <w:rPr>
          <w:rFonts w:ascii="GHEA Grapalat" w:hAnsi="GHEA Grapalat"/>
          <w:lang w:val="hy-AM"/>
        </w:rPr>
        <w:softHyphen/>
      </w:r>
      <w:r w:rsidRPr="006512B2">
        <w:rPr>
          <w:rFonts w:ascii="GHEA Grapalat" w:hAnsi="GHEA Grapalat"/>
          <w:lang w:val="hy-AM"/>
        </w:rPr>
        <w:t xml:space="preserve">թյամբ սահմանված ընթացակարգի մեկնարկի օրվանից </w:t>
      </w:r>
      <w:r w:rsidR="003C799A">
        <w:rPr>
          <w:rFonts w:ascii="GHEA Grapalat" w:hAnsi="GHEA Grapalat"/>
          <w:lang w:val="hy-AM"/>
        </w:rPr>
        <w:t>10</w:t>
      </w:r>
      <w:r w:rsidRPr="006512B2">
        <w:rPr>
          <w:rFonts w:ascii="GHEA Grapalat" w:hAnsi="GHEA Grapalat"/>
          <w:lang w:val="hy-AM"/>
        </w:rPr>
        <w:t xml:space="preserve"> աշխատանքային օրվա ընթաց</w:t>
      </w:r>
      <w:r w:rsidR="00B35C39" w:rsidRPr="00904D92">
        <w:rPr>
          <w:rFonts w:ascii="GHEA Grapalat" w:hAnsi="GHEA Grapalat"/>
          <w:lang w:val="hy-AM"/>
        </w:rPr>
        <w:softHyphen/>
      </w:r>
      <w:r w:rsidR="00B35C39">
        <w:rPr>
          <w:rFonts w:ascii="GHEA Grapalat" w:hAnsi="GHEA Grapalat"/>
          <w:lang w:val="hy-AM"/>
        </w:rPr>
        <w:t>քում:</w:t>
      </w:r>
    </w:p>
    <w:p w14:paraId="227AF945" w14:textId="77777777" w:rsidR="007E2BA4" w:rsidRPr="006512B2" w:rsidRDefault="007E2BA4" w:rsidP="00E579E1">
      <w:pPr>
        <w:pStyle w:val="NormalWeb"/>
        <w:numPr>
          <w:ilvl w:val="0"/>
          <w:numId w:val="185"/>
        </w:numPr>
        <w:tabs>
          <w:tab w:val="left" w:pos="851"/>
        </w:tabs>
        <w:spacing w:before="0" w:beforeAutospacing="0" w:after="0" w:afterAutospacing="0" w:line="360" w:lineRule="auto"/>
        <w:ind w:left="0" w:firstLine="567"/>
        <w:jc w:val="both"/>
        <w:rPr>
          <w:rFonts w:ascii="GHEA Grapalat" w:hAnsi="GHEA Grapalat"/>
          <w:lang w:val="hy-AM"/>
        </w:rPr>
      </w:pPr>
      <w:r w:rsidRPr="006512B2">
        <w:rPr>
          <w:rFonts w:ascii="GHEA Grapalat" w:hAnsi="GHEA Grapalat"/>
          <w:lang w:val="hy-AM"/>
        </w:rPr>
        <w:t>Սույն հոդվածով սահմանված կարգով «Ազատ մաքսային գոտի» մաքսային ընթա</w:t>
      </w:r>
      <w:r w:rsidR="00133D1D">
        <w:rPr>
          <w:rFonts w:ascii="GHEA Grapalat" w:hAnsi="GHEA Grapalat"/>
          <w:lang w:val="hy-AM"/>
        </w:rPr>
        <w:softHyphen/>
      </w:r>
      <w:r w:rsidRPr="006512B2">
        <w:rPr>
          <w:rFonts w:ascii="GHEA Grapalat" w:hAnsi="GHEA Grapalat"/>
          <w:lang w:val="hy-AM"/>
        </w:rPr>
        <w:t>ցա</w:t>
      </w:r>
      <w:r w:rsidR="00B35C39" w:rsidRPr="00904D92">
        <w:rPr>
          <w:rFonts w:ascii="GHEA Grapalat" w:hAnsi="GHEA Grapalat"/>
          <w:lang w:val="hy-AM"/>
        </w:rPr>
        <w:softHyphen/>
      </w:r>
      <w:r w:rsidRPr="006512B2">
        <w:rPr>
          <w:rFonts w:ascii="GHEA Grapalat" w:hAnsi="GHEA Grapalat"/>
          <w:lang w:val="hy-AM"/>
        </w:rPr>
        <w:t>կարգի գործողությունը չեզրափակելու դեպքում մաքսային ընթացակարգի գործողու</w:t>
      </w:r>
      <w:r w:rsidR="00133D1D">
        <w:rPr>
          <w:rFonts w:ascii="GHEA Grapalat" w:hAnsi="GHEA Grapalat"/>
          <w:lang w:val="hy-AM"/>
        </w:rPr>
        <w:softHyphen/>
      </w:r>
      <w:r w:rsidRPr="006512B2">
        <w:rPr>
          <w:rFonts w:ascii="GHEA Grapalat" w:hAnsi="GHEA Grapalat"/>
          <w:lang w:val="hy-AM"/>
        </w:rPr>
        <w:t>թյունը դադարեցվում է, իսկ ապրանքները վերցվում են Միության մաքսային օրենսգրքի 51-րդ գլխով սահմանված կարգով: Ապրանքների հետագա տնօրինումն իրականացվում է Միության մաքսային օրենսգրքով և սույն օրենքով սահմանված դրույթներին համա</w:t>
      </w:r>
      <w:r w:rsidR="00133D1D">
        <w:rPr>
          <w:rFonts w:ascii="GHEA Grapalat" w:hAnsi="GHEA Grapalat"/>
          <w:lang w:val="hy-AM"/>
        </w:rPr>
        <w:softHyphen/>
      </w:r>
      <w:r w:rsidRPr="006512B2">
        <w:rPr>
          <w:rFonts w:ascii="GHEA Grapalat" w:hAnsi="GHEA Grapalat"/>
          <w:lang w:val="hy-AM"/>
        </w:rPr>
        <w:t>պա</w:t>
      </w:r>
      <w:r w:rsidR="00133D1D">
        <w:rPr>
          <w:rFonts w:ascii="GHEA Grapalat" w:hAnsi="GHEA Grapalat"/>
          <w:lang w:val="hy-AM"/>
        </w:rPr>
        <w:softHyphen/>
      </w:r>
      <w:r w:rsidRPr="006512B2">
        <w:rPr>
          <w:rFonts w:ascii="GHEA Grapalat" w:hAnsi="GHEA Grapalat"/>
          <w:lang w:val="hy-AM"/>
        </w:rPr>
        <w:t>տաս</w:t>
      </w:r>
      <w:r w:rsidR="00133D1D">
        <w:rPr>
          <w:rFonts w:ascii="GHEA Grapalat" w:hAnsi="GHEA Grapalat"/>
          <w:lang w:val="hy-AM"/>
        </w:rPr>
        <w:softHyphen/>
      </w:r>
      <w:r w:rsidRPr="006512B2">
        <w:rPr>
          <w:rFonts w:ascii="GHEA Grapalat" w:hAnsi="GHEA Grapalat"/>
          <w:lang w:val="hy-AM"/>
        </w:rPr>
        <w:t>խան:</w:t>
      </w:r>
    </w:p>
    <w:p w14:paraId="62B985C3" w14:textId="77777777" w:rsidR="007E2BA4" w:rsidRPr="006512B2" w:rsidRDefault="007E2BA4" w:rsidP="006512B2">
      <w:pPr>
        <w:spacing w:after="0" w:line="360" w:lineRule="auto"/>
        <w:ind w:firstLine="567"/>
        <w:jc w:val="both"/>
        <w:rPr>
          <w:rFonts w:ascii="GHEA Grapalat" w:hAnsi="GHEA Grapalat"/>
          <w:sz w:val="24"/>
          <w:szCs w:val="24"/>
          <w:lang w:val="hy-AM"/>
        </w:rPr>
      </w:pPr>
    </w:p>
    <w:p w14:paraId="024D7571" w14:textId="77777777" w:rsidR="00347C7C" w:rsidRPr="006512B2" w:rsidRDefault="00347C7C" w:rsidP="006512B2">
      <w:pPr>
        <w:spacing w:after="0" w:line="360" w:lineRule="auto"/>
        <w:jc w:val="center"/>
        <w:rPr>
          <w:rFonts w:ascii="GHEA Grapalat" w:hAnsi="GHEA Grapalat" w:cs="Calibri"/>
          <w:b/>
          <w:sz w:val="24"/>
          <w:szCs w:val="24"/>
          <w:lang w:val="hy-AM"/>
        </w:rPr>
      </w:pPr>
      <w:r w:rsidRPr="006512B2">
        <w:rPr>
          <w:rFonts w:ascii="GHEA Grapalat" w:hAnsi="GHEA Grapalat" w:cs="Calibri"/>
          <w:b/>
          <w:sz w:val="24"/>
          <w:szCs w:val="24"/>
          <w:lang w:val="hy-AM"/>
        </w:rPr>
        <w:t>ԳԼՈՒԽ 2</w:t>
      </w:r>
      <w:r w:rsidR="00553C49" w:rsidRPr="006512B2">
        <w:rPr>
          <w:rFonts w:ascii="GHEA Grapalat" w:hAnsi="GHEA Grapalat" w:cs="Calibri"/>
          <w:b/>
          <w:sz w:val="24"/>
          <w:szCs w:val="24"/>
          <w:lang w:val="hy-AM"/>
        </w:rPr>
        <w:t>5</w:t>
      </w:r>
    </w:p>
    <w:p w14:paraId="709F1D3B" w14:textId="77777777" w:rsidR="00347C7C" w:rsidRPr="006512B2" w:rsidRDefault="00347C7C" w:rsidP="004D0606">
      <w:pPr>
        <w:spacing w:after="0" w:line="360" w:lineRule="auto"/>
        <w:jc w:val="center"/>
        <w:rPr>
          <w:rFonts w:ascii="GHEA Grapalat" w:hAnsi="GHEA Grapalat" w:cs="Calibri"/>
          <w:b/>
          <w:sz w:val="24"/>
          <w:szCs w:val="24"/>
          <w:lang w:val="hy-AM"/>
        </w:rPr>
      </w:pPr>
      <w:r w:rsidRPr="006512B2">
        <w:rPr>
          <w:rFonts w:ascii="GHEA Grapalat" w:hAnsi="GHEA Grapalat" w:cs="Calibri"/>
          <w:b/>
          <w:sz w:val="24"/>
          <w:szCs w:val="24"/>
          <w:lang w:val="hy-AM"/>
        </w:rPr>
        <w:t>«ԱԶԱՏ ՊԱՀԵՍՏ» ՄԱՔՍԱՅԻՆ ԸՆԹԱՑԱԿԱՐԳԸ</w:t>
      </w:r>
    </w:p>
    <w:p w14:paraId="23314E95" w14:textId="77777777" w:rsidR="00CF1B3C" w:rsidRDefault="00CF1B3C" w:rsidP="000D3B2F">
      <w:pPr>
        <w:spacing w:after="0" w:line="360" w:lineRule="auto"/>
        <w:ind w:firstLine="567"/>
        <w:jc w:val="both"/>
        <w:rPr>
          <w:rFonts w:ascii="GHEA Grapalat" w:hAnsi="GHEA Grapalat" w:cs="Calibri"/>
          <w:b/>
          <w:sz w:val="24"/>
          <w:szCs w:val="24"/>
          <w:lang w:val="hy-AM"/>
        </w:rPr>
      </w:pPr>
    </w:p>
    <w:p w14:paraId="67BA6C5F" w14:textId="42CCEDA0" w:rsidR="00347C7C" w:rsidRPr="006512B2" w:rsidRDefault="00347C7C" w:rsidP="006F5B6F">
      <w:pPr>
        <w:spacing w:after="0" w:line="360" w:lineRule="auto"/>
        <w:ind w:firstLine="567"/>
        <w:jc w:val="both"/>
        <w:rPr>
          <w:rFonts w:ascii="GHEA Grapalat" w:hAnsi="GHEA Grapalat" w:cs="Calibri"/>
          <w:b/>
          <w:sz w:val="24"/>
          <w:szCs w:val="24"/>
          <w:lang w:val="hy-AM"/>
        </w:rPr>
      </w:pPr>
      <w:r w:rsidRPr="006512B2">
        <w:rPr>
          <w:rFonts w:ascii="GHEA Grapalat" w:hAnsi="GHEA Grapalat" w:cs="Calibri"/>
          <w:b/>
          <w:sz w:val="24"/>
          <w:szCs w:val="24"/>
          <w:lang w:val="hy-AM"/>
        </w:rPr>
        <w:t xml:space="preserve">Հոդված </w:t>
      </w:r>
      <w:r w:rsidR="004D0606" w:rsidRPr="004F3191">
        <w:rPr>
          <w:rFonts w:ascii="GHEA Grapalat" w:hAnsi="GHEA Grapalat" w:cs="Calibri"/>
          <w:b/>
          <w:sz w:val="24"/>
          <w:szCs w:val="24"/>
          <w:lang w:val="hy-AM"/>
        </w:rPr>
        <w:t>145</w:t>
      </w:r>
      <w:r w:rsidRPr="006512B2">
        <w:rPr>
          <w:rFonts w:ascii="GHEA Grapalat" w:hAnsi="GHEA Grapalat" w:cs="Calibri"/>
          <w:b/>
          <w:sz w:val="24"/>
          <w:szCs w:val="24"/>
          <w:lang w:val="hy-AM"/>
        </w:rPr>
        <w:t>. «Ազատ պահեստ» մաքսային ընթացակարգի</w:t>
      </w:r>
      <w:r w:rsidR="006F5B6F">
        <w:rPr>
          <w:rFonts w:ascii="GHEA Grapalat" w:hAnsi="GHEA Grapalat" w:cs="Calibri"/>
          <w:b/>
          <w:sz w:val="24"/>
          <w:szCs w:val="24"/>
          <w:lang w:val="hy-AM"/>
        </w:rPr>
        <w:t xml:space="preserve"> </w:t>
      </w:r>
      <w:r w:rsidRPr="006512B2">
        <w:rPr>
          <w:rFonts w:ascii="GHEA Grapalat" w:hAnsi="GHEA Grapalat" w:cs="Calibri"/>
          <w:b/>
          <w:sz w:val="24"/>
          <w:szCs w:val="24"/>
          <w:lang w:val="hy-AM"/>
        </w:rPr>
        <w:t>բովանդակությունը</w:t>
      </w:r>
    </w:p>
    <w:p w14:paraId="75DC5C3D" w14:textId="77777777" w:rsidR="00347C7C" w:rsidRPr="006512B2" w:rsidRDefault="00347C7C" w:rsidP="00E579E1">
      <w:pPr>
        <w:numPr>
          <w:ilvl w:val="0"/>
          <w:numId w:val="186"/>
        </w:numPr>
        <w:tabs>
          <w:tab w:val="left" w:pos="851"/>
        </w:tabs>
        <w:spacing w:after="0" w:line="360" w:lineRule="auto"/>
        <w:ind w:left="0" w:firstLine="567"/>
        <w:jc w:val="both"/>
        <w:rPr>
          <w:rFonts w:ascii="GHEA Grapalat" w:hAnsi="GHEA Grapalat" w:cs="Calibri"/>
          <w:sz w:val="24"/>
          <w:szCs w:val="24"/>
          <w:lang w:val="hy-AM"/>
        </w:rPr>
      </w:pPr>
      <w:r w:rsidRPr="006512B2">
        <w:rPr>
          <w:rFonts w:ascii="GHEA Grapalat" w:hAnsi="GHEA Grapalat" w:cs="Calibri"/>
          <w:sz w:val="24"/>
          <w:szCs w:val="24"/>
          <w:lang w:val="hy-AM"/>
        </w:rPr>
        <w:t>«Ազատ պահեստ» մաքսային ընթացակարգի բովանդակությունը և կիրառման շրջա</w:t>
      </w:r>
      <w:r w:rsidR="00B2651C" w:rsidRPr="00904D92">
        <w:rPr>
          <w:rFonts w:ascii="GHEA Grapalat" w:hAnsi="GHEA Grapalat" w:cs="Calibri"/>
          <w:sz w:val="24"/>
          <w:szCs w:val="24"/>
          <w:lang w:val="hy-AM"/>
        </w:rPr>
        <w:softHyphen/>
      </w:r>
      <w:r w:rsidRPr="006512B2">
        <w:rPr>
          <w:rFonts w:ascii="GHEA Grapalat" w:hAnsi="GHEA Grapalat" w:cs="Calibri"/>
          <w:sz w:val="24"/>
          <w:szCs w:val="24"/>
          <w:lang w:val="hy-AM"/>
        </w:rPr>
        <w:t>նակները սահմանված են Միության մաքսային օրենսգրքի 28-րդ գլխով:</w:t>
      </w:r>
    </w:p>
    <w:p w14:paraId="21CB874C" w14:textId="77777777" w:rsidR="00347C7C" w:rsidRPr="004F3191" w:rsidRDefault="004F3191" w:rsidP="00E579E1">
      <w:pPr>
        <w:numPr>
          <w:ilvl w:val="0"/>
          <w:numId w:val="186"/>
        </w:numPr>
        <w:tabs>
          <w:tab w:val="left" w:pos="851"/>
        </w:tabs>
        <w:spacing w:after="0" w:line="360" w:lineRule="auto"/>
        <w:ind w:left="0" w:firstLine="567"/>
        <w:jc w:val="both"/>
        <w:rPr>
          <w:rFonts w:ascii="GHEA Grapalat" w:hAnsi="GHEA Grapalat" w:cs="Calibri"/>
          <w:sz w:val="24"/>
          <w:szCs w:val="24"/>
          <w:lang w:val="hy-AM"/>
        </w:rPr>
      </w:pPr>
      <w:r w:rsidRPr="004F3191">
        <w:rPr>
          <w:rFonts w:ascii="GHEA Grapalat" w:hAnsi="GHEA Grapalat" w:cs="Calibri"/>
          <w:sz w:val="24"/>
          <w:szCs w:val="24"/>
          <w:lang w:val="hy-AM"/>
        </w:rPr>
        <w:t>Կառավարությունը,</w:t>
      </w:r>
      <w:r w:rsidRPr="006512B2">
        <w:rPr>
          <w:rFonts w:ascii="GHEA Grapalat" w:hAnsi="GHEA Grapalat" w:cs="Calibri"/>
          <w:sz w:val="24"/>
          <w:szCs w:val="24"/>
          <w:lang w:val="hy-AM"/>
        </w:rPr>
        <w:t xml:space="preserve"> </w:t>
      </w:r>
      <w:r w:rsidR="00347C7C" w:rsidRPr="006512B2">
        <w:rPr>
          <w:rFonts w:ascii="GHEA Grapalat" w:hAnsi="GHEA Grapalat" w:cs="Calibri"/>
          <w:sz w:val="24"/>
          <w:szCs w:val="24"/>
          <w:lang w:val="hy-AM"/>
        </w:rPr>
        <w:t xml:space="preserve">Միության մաքսային օրենսգրքի 211-րդ հոդվածի 3-րդ </w:t>
      </w:r>
      <w:r w:rsidR="00343C78" w:rsidRPr="004F3191">
        <w:rPr>
          <w:rFonts w:ascii="GHEA Grapalat" w:hAnsi="GHEA Grapalat" w:cs="Calibri"/>
          <w:sz w:val="24"/>
          <w:szCs w:val="24"/>
          <w:lang w:val="hy-AM"/>
        </w:rPr>
        <w:t>մաս</w:t>
      </w:r>
      <w:r w:rsidR="00347C7C" w:rsidRPr="006512B2">
        <w:rPr>
          <w:rFonts w:ascii="GHEA Grapalat" w:hAnsi="GHEA Grapalat" w:cs="Calibri"/>
          <w:sz w:val="24"/>
          <w:szCs w:val="24"/>
          <w:lang w:val="hy-AM"/>
        </w:rPr>
        <w:t>ին համա</w:t>
      </w:r>
      <w:r w:rsidR="00B2651C" w:rsidRPr="00904D92">
        <w:rPr>
          <w:rFonts w:ascii="GHEA Grapalat" w:hAnsi="GHEA Grapalat" w:cs="Calibri"/>
          <w:sz w:val="24"/>
          <w:szCs w:val="24"/>
          <w:lang w:val="hy-AM"/>
        </w:rPr>
        <w:softHyphen/>
      </w:r>
      <w:r w:rsidR="00347C7C" w:rsidRPr="006512B2">
        <w:rPr>
          <w:rFonts w:ascii="GHEA Grapalat" w:hAnsi="GHEA Grapalat" w:cs="Calibri"/>
          <w:sz w:val="24"/>
          <w:szCs w:val="24"/>
          <w:lang w:val="hy-AM"/>
        </w:rPr>
        <w:t xml:space="preserve">պատասխան, </w:t>
      </w:r>
      <w:r w:rsidR="00347C7C" w:rsidRPr="004F3191">
        <w:rPr>
          <w:rFonts w:ascii="GHEA Grapalat" w:hAnsi="GHEA Grapalat" w:cs="Calibri"/>
          <w:sz w:val="24"/>
          <w:szCs w:val="24"/>
          <w:lang w:val="hy-AM"/>
        </w:rPr>
        <w:t>կարող է սահմանել Միության ապրանքների այն կատեգորիաները, որոնք ազատ պահեստում տեղակայելու համար</w:t>
      </w:r>
      <w:r w:rsidR="00546112" w:rsidRPr="004F3191">
        <w:rPr>
          <w:rFonts w:ascii="GHEA Grapalat" w:hAnsi="GHEA Grapalat" w:cs="Calibri"/>
          <w:sz w:val="24"/>
          <w:szCs w:val="24"/>
          <w:lang w:val="hy-AM"/>
        </w:rPr>
        <w:t xml:space="preserve"> պարտադիր կարգով</w:t>
      </w:r>
      <w:r w:rsidR="00347C7C" w:rsidRPr="004F3191">
        <w:rPr>
          <w:rFonts w:ascii="GHEA Grapalat" w:hAnsi="GHEA Grapalat" w:cs="Calibri"/>
          <w:sz w:val="24"/>
          <w:szCs w:val="24"/>
          <w:lang w:val="hy-AM"/>
        </w:rPr>
        <w:t xml:space="preserve"> ձևակերպվում են «Ազատ պահեստ» մաքսային ընթացակարգով:</w:t>
      </w:r>
    </w:p>
    <w:p w14:paraId="18124142" w14:textId="77777777" w:rsidR="00347C7C" w:rsidRPr="006512B2" w:rsidRDefault="004F3191" w:rsidP="00E579E1">
      <w:pPr>
        <w:numPr>
          <w:ilvl w:val="0"/>
          <w:numId w:val="186"/>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Pr="006512B2">
        <w:rPr>
          <w:rFonts w:ascii="GHEA Grapalat" w:hAnsi="GHEA Grapalat"/>
          <w:sz w:val="24"/>
          <w:szCs w:val="24"/>
          <w:lang w:val="hy-AM"/>
        </w:rPr>
        <w:t>առավարությունը</w:t>
      </w:r>
      <w:r w:rsidRPr="004F3191">
        <w:rPr>
          <w:rFonts w:ascii="GHEA Grapalat" w:hAnsi="GHEA Grapalat" w:cs="Calibri"/>
          <w:sz w:val="24"/>
          <w:szCs w:val="24"/>
          <w:lang w:val="hy-AM"/>
        </w:rPr>
        <w:t xml:space="preserve">, </w:t>
      </w:r>
      <w:r w:rsidR="00347C7C" w:rsidRPr="004F3191">
        <w:rPr>
          <w:rFonts w:ascii="GHEA Grapalat" w:hAnsi="GHEA Grapalat" w:cs="Calibri"/>
          <w:sz w:val="24"/>
          <w:szCs w:val="24"/>
          <w:lang w:val="hy-AM"/>
        </w:rPr>
        <w:t xml:space="preserve">Միության մաքսային օրենսգրքի 211-րդ հոդվածի 12-րդ </w:t>
      </w:r>
      <w:r w:rsidR="00343C78" w:rsidRPr="004F3191">
        <w:rPr>
          <w:rFonts w:ascii="GHEA Grapalat" w:hAnsi="GHEA Grapalat" w:cs="Calibri"/>
          <w:sz w:val="24"/>
          <w:szCs w:val="24"/>
          <w:lang w:val="hy-AM"/>
        </w:rPr>
        <w:t>մաս</w:t>
      </w:r>
      <w:r w:rsidR="00347C7C" w:rsidRPr="004F3191">
        <w:rPr>
          <w:rFonts w:ascii="GHEA Grapalat" w:hAnsi="GHEA Grapalat" w:cs="Calibri"/>
          <w:sz w:val="24"/>
          <w:szCs w:val="24"/>
          <w:lang w:val="hy-AM"/>
        </w:rPr>
        <w:t>ին համա</w:t>
      </w:r>
      <w:r w:rsidR="00B2651C" w:rsidRPr="00904D92">
        <w:rPr>
          <w:rFonts w:ascii="GHEA Grapalat" w:hAnsi="GHEA Grapalat" w:cs="Calibri"/>
          <w:sz w:val="24"/>
          <w:szCs w:val="24"/>
          <w:lang w:val="hy-AM"/>
        </w:rPr>
        <w:softHyphen/>
      </w:r>
      <w:r w:rsidR="00347C7C" w:rsidRPr="004F3191">
        <w:rPr>
          <w:rFonts w:ascii="GHEA Grapalat" w:hAnsi="GHEA Grapalat" w:cs="Calibri"/>
          <w:sz w:val="24"/>
          <w:szCs w:val="24"/>
          <w:lang w:val="hy-AM"/>
        </w:rPr>
        <w:t>պատասխան</w:t>
      </w:r>
      <w:r w:rsidR="00347C7C" w:rsidRPr="006512B2">
        <w:rPr>
          <w:rFonts w:ascii="GHEA Grapalat" w:hAnsi="GHEA Grapalat"/>
          <w:sz w:val="24"/>
          <w:szCs w:val="24"/>
          <w:lang w:val="hy-AM"/>
        </w:rPr>
        <w:t>, կարող է սահմանել օտարերկրյա այն ապրանքների կյատեգորիա</w:t>
      </w:r>
      <w:r w:rsidRPr="004F3191">
        <w:rPr>
          <w:rFonts w:ascii="GHEA Grapalat" w:hAnsi="GHEA Grapalat"/>
          <w:sz w:val="24"/>
          <w:szCs w:val="24"/>
          <w:lang w:val="hy-AM"/>
        </w:rPr>
        <w:softHyphen/>
      </w:r>
      <w:r w:rsidR="00347C7C" w:rsidRPr="006512B2">
        <w:rPr>
          <w:rFonts w:ascii="GHEA Grapalat" w:hAnsi="GHEA Grapalat"/>
          <w:sz w:val="24"/>
          <w:szCs w:val="24"/>
          <w:lang w:val="hy-AM"/>
        </w:rPr>
        <w:t xml:space="preserve">ները և ցանկերը, որոնց նկատմամբ </w:t>
      </w:r>
      <w:r w:rsidR="00DF4981" w:rsidRPr="006512B2">
        <w:rPr>
          <w:rFonts w:ascii="GHEA Grapalat" w:hAnsi="GHEA Grapalat"/>
          <w:sz w:val="24"/>
          <w:szCs w:val="24"/>
          <w:lang w:val="hy-AM"/>
        </w:rPr>
        <w:t xml:space="preserve">Հայաստանի Հանրապետության տարածքում </w:t>
      </w:r>
      <w:r w:rsidR="00347C7C" w:rsidRPr="006512B2">
        <w:rPr>
          <w:rFonts w:ascii="GHEA Grapalat" w:hAnsi="GHEA Grapalat"/>
          <w:sz w:val="24"/>
          <w:szCs w:val="24"/>
          <w:lang w:val="hy-AM"/>
        </w:rPr>
        <w:t>չի կարող կիրառ</w:t>
      </w:r>
      <w:r w:rsidR="00B2651C" w:rsidRPr="00904D92">
        <w:rPr>
          <w:rFonts w:ascii="GHEA Grapalat" w:hAnsi="GHEA Grapalat"/>
          <w:sz w:val="24"/>
          <w:szCs w:val="24"/>
          <w:lang w:val="hy-AM"/>
        </w:rPr>
        <w:softHyphen/>
      </w:r>
      <w:r w:rsidR="00347C7C" w:rsidRPr="006512B2">
        <w:rPr>
          <w:rFonts w:ascii="GHEA Grapalat" w:hAnsi="GHEA Grapalat"/>
          <w:sz w:val="24"/>
          <w:szCs w:val="24"/>
          <w:lang w:val="hy-AM"/>
        </w:rPr>
        <w:t>վել «Ազատ պահեստ» մաքսային ընթացակարգը:</w:t>
      </w:r>
    </w:p>
    <w:p w14:paraId="0F5E41DE" w14:textId="77777777" w:rsidR="009037B3" w:rsidRDefault="009037B3" w:rsidP="0069096A">
      <w:pPr>
        <w:spacing w:after="0" w:line="240" w:lineRule="auto"/>
        <w:ind w:firstLine="567"/>
        <w:jc w:val="both"/>
        <w:rPr>
          <w:rFonts w:ascii="GHEA Grapalat" w:hAnsi="GHEA Grapalat"/>
          <w:b/>
          <w:sz w:val="24"/>
          <w:szCs w:val="24"/>
          <w:lang w:val="hy-AM"/>
        </w:rPr>
      </w:pPr>
    </w:p>
    <w:p w14:paraId="283BBBB8" w14:textId="77777777" w:rsidR="0069096A" w:rsidRDefault="0069096A" w:rsidP="0069096A">
      <w:pPr>
        <w:spacing w:after="0" w:line="240" w:lineRule="auto"/>
        <w:ind w:firstLine="567"/>
        <w:jc w:val="both"/>
        <w:rPr>
          <w:rFonts w:ascii="GHEA Grapalat" w:hAnsi="GHEA Grapalat"/>
          <w:b/>
          <w:sz w:val="24"/>
          <w:szCs w:val="24"/>
          <w:lang w:val="hy-AM"/>
        </w:rPr>
      </w:pPr>
    </w:p>
    <w:p w14:paraId="169D467B" w14:textId="77777777" w:rsidR="0069096A" w:rsidRDefault="0069096A" w:rsidP="0069096A">
      <w:pPr>
        <w:spacing w:after="0" w:line="240" w:lineRule="auto"/>
        <w:ind w:firstLine="567"/>
        <w:jc w:val="both"/>
        <w:rPr>
          <w:rFonts w:ascii="GHEA Grapalat" w:hAnsi="GHEA Grapalat"/>
          <w:b/>
          <w:sz w:val="24"/>
          <w:szCs w:val="24"/>
          <w:lang w:val="hy-AM"/>
        </w:rPr>
      </w:pPr>
    </w:p>
    <w:p w14:paraId="2AA59ED9" w14:textId="77777777" w:rsidR="0069096A" w:rsidRDefault="0069096A" w:rsidP="0069096A">
      <w:pPr>
        <w:spacing w:after="0" w:line="240" w:lineRule="auto"/>
        <w:ind w:firstLine="567"/>
        <w:jc w:val="both"/>
        <w:rPr>
          <w:rFonts w:ascii="GHEA Grapalat" w:hAnsi="GHEA Grapalat"/>
          <w:b/>
          <w:sz w:val="24"/>
          <w:szCs w:val="24"/>
          <w:lang w:val="hy-AM"/>
        </w:rPr>
      </w:pPr>
    </w:p>
    <w:p w14:paraId="2ECBAD38" w14:textId="77777777" w:rsidR="0069096A" w:rsidRPr="00574D22" w:rsidRDefault="0069096A" w:rsidP="0069096A">
      <w:pPr>
        <w:spacing w:after="0" w:line="240" w:lineRule="auto"/>
        <w:ind w:firstLine="567"/>
        <w:jc w:val="both"/>
        <w:rPr>
          <w:rFonts w:ascii="GHEA Grapalat" w:hAnsi="GHEA Grapalat"/>
          <w:b/>
          <w:sz w:val="24"/>
          <w:szCs w:val="24"/>
          <w:lang w:val="hy-AM"/>
        </w:rPr>
      </w:pPr>
    </w:p>
    <w:p w14:paraId="2E11A0AA" w14:textId="6ACD8BB1" w:rsidR="000D3B2F" w:rsidRDefault="00347C7C" w:rsidP="000D3B2F">
      <w:pPr>
        <w:spacing w:after="0" w:line="360" w:lineRule="auto"/>
        <w:ind w:firstLine="567"/>
        <w:jc w:val="both"/>
        <w:rPr>
          <w:rFonts w:ascii="GHEA Grapalat" w:hAnsi="GHEA Grapalat"/>
          <w:b/>
          <w:sz w:val="24"/>
          <w:szCs w:val="24"/>
          <w:lang w:val="hy-AM"/>
        </w:rPr>
      </w:pPr>
      <w:r w:rsidRPr="006512B2">
        <w:rPr>
          <w:rFonts w:ascii="GHEA Grapalat" w:hAnsi="GHEA Grapalat"/>
          <w:b/>
          <w:sz w:val="24"/>
          <w:szCs w:val="24"/>
          <w:lang w:val="hy-AM"/>
        </w:rPr>
        <w:lastRenderedPageBreak/>
        <w:t xml:space="preserve">Հոդված </w:t>
      </w:r>
      <w:r w:rsidR="00C80049" w:rsidRPr="00574D22">
        <w:rPr>
          <w:rFonts w:ascii="GHEA Grapalat" w:hAnsi="GHEA Grapalat"/>
          <w:b/>
          <w:sz w:val="24"/>
          <w:szCs w:val="24"/>
          <w:lang w:val="hy-AM"/>
        </w:rPr>
        <w:t>146</w:t>
      </w:r>
      <w:r w:rsidRPr="006512B2">
        <w:rPr>
          <w:rFonts w:ascii="GHEA Grapalat" w:hAnsi="GHEA Grapalat"/>
          <w:b/>
          <w:sz w:val="24"/>
          <w:szCs w:val="24"/>
          <w:lang w:val="hy-AM"/>
        </w:rPr>
        <w:t>. Ապրանքների</w:t>
      </w:r>
      <w:r w:rsidR="00B2651C" w:rsidRPr="00892B17">
        <w:rPr>
          <w:rFonts w:ascii="GHEA Grapalat" w:hAnsi="GHEA Grapalat"/>
          <w:b/>
          <w:sz w:val="24"/>
          <w:szCs w:val="24"/>
          <w:lang w:val="hy-AM"/>
        </w:rPr>
        <w:t>՝</w:t>
      </w:r>
      <w:r w:rsidRPr="006512B2">
        <w:rPr>
          <w:rFonts w:ascii="GHEA Grapalat" w:hAnsi="GHEA Grapalat"/>
          <w:b/>
          <w:sz w:val="24"/>
          <w:szCs w:val="24"/>
          <w:lang w:val="hy-AM"/>
        </w:rPr>
        <w:t xml:space="preserve"> «Ազատ պահեստ» մաքսային ընթացակարգով</w:t>
      </w:r>
    </w:p>
    <w:p w14:paraId="754D6A61" w14:textId="77777777" w:rsidR="00347C7C" w:rsidRPr="006512B2" w:rsidRDefault="00347C7C" w:rsidP="006F5B6F">
      <w:pPr>
        <w:spacing w:after="0" w:line="360" w:lineRule="auto"/>
        <w:ind w:firstLine="2127"/>
        <w:jc w:val="both"/>
        <w:rPr>
          <w:rFonts w:ascii="GHEA Grapalat" w:hAnsi="GHEA Grapalat"/>
          <w:b/>
          <w:sz w:val="24"/>
          <w:szCs w:val="24"/>
          <w:lang w:val="hy-AM"/>
        </w:rPr>
      </w:pPr>
      <w:r w:rsidRPr="006512B2">
        <w:rPr>
          <w:rFonts w:ascii="GHEA Grapalat" w:hAnsi="GHEA Grapalat"/>
          <w:b/>
          <w:sz w:val="24"/>
          <w:szCs w:val="24"/>
          <w:lang w:val="hy-AM"/>
        </w:rPr>
        <w:t>ձևակերպման պայմանները</w:t>
      </w:r>
    </w:p>
    <w:p w14:paraId="35F6F629" w14:textId="77777777" w:rsidR="00347C7C" w:rsidRPr="006512B2" w:rsidRDefault="00347C7C" w:rsidP="00E579E1">
      <w:pPr>
        <w:numPr>
          <w:ilvl w:val="0"/>
          <w:numId w:val="187"/>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Ապրանքների՝</w:t>
      </w:r>
      <w:r w:rsidRPr="006512B2">
        <w:rPr>
          <w:rFonts w:ascii="GHEA Grapalat" w:hAnsi="GHEA Grapalat"/>
          <w:sz w:val="24"/>
          <w:szCs w:val="24"/>
          <w:lang w:val="hy-AM"/>
        </w:rPr>
        <w:t xml:space="preserve"> «Ազատ պահեստ» մաքսային ընթացակարգով ձևակերպման պայ</w:t>
      </w:r>
      <w:r w:rsidR="00F104B0" w:rsidRPr="00F104B0">
        <w:rPr>
          <w:rFonts w:ascii="GHEA Grapalat" w:hAnsi="GHEA Grapalat"/>
          <w:sz w:val="24"/>
          <w:szCs w:val="24"/>
          <w:lang w:val="hy-AM"/>
        </w:rPr>
        <w:softHyphen/>
      </w:r>
      <w:r w:rsidRPr="006512B2">
        <w:rPr>
          <w:rFonts w:ascii="GHEA Grapalat" w:hAnsi="GHEA Grapalat"/>
          <w:sz w:val="24"/>
          <w:szCs w:val="24"/>
          <w:lang w:val="hy-AM"/>
        </w:rPr>
        <w:t>ման</w:t>
      </w:r>
      <w:r w:rsidR="00B2651C" w:rsidRPr="00904D92">
        <w:rPr>
          <w:rFonts w:ascii="GHEA Grapalat" w:hAnsi="GHEA Grapalat"/>
          <w:sz w:val="24"/>
          <w:szCs w:val="24"/>
          <w:lang w:val="hy-AM"/>
        </w:rPr>
        <w:softHyphen/>
      </w:r>
      <w:r w:rsidR="00F104B0" w:rsidRPr="00F104B0">
        <w:rPr>
          <w:rFonts w:ascii="GHEA Grapalat" w:hAnsi="GHEA Grapalat"/>
          <w:sz w:val="24"/>
          <w:szCs w:val="24"/>
          <w:lang w:val="hy-AM"/>
        </w:rPr>
        <w:softHyphen/>
      </w:r>
      <w:r w:rsidRPr="006512B2">
        <w:rPr>
          <w:rFonts w:ascii="GHEA Grapalat" w:hAnsi="GHEA Grapalat"/>
          <w:sz w:val="24"/>
          <w:szCs w:val="24"/>
          <w:lang w:val="hy-AM"/>
        </w:rPr>
        <w:t>ները սահմանված են Միության մաքսային օրենսգրքի 212-րդ հոդվածով:</w:t>
      </w:r>
    </w:p>
    <w:p w14:paraId="5E4E6486" w14:textId="77777777" w:rsidR="00347C7C" w:rsidRPr="009037B3" w:rsidRDefault="00347C7C" w:rsidP="00E579E1">
      <w:pPr>
        <w:numPr>
          <w:ilvl w:val="0"/>
          <w:numId w:val="187"/>
        </w:numPr>
        <w:tabs>
          <w:tab w:val="left" w:pos="851"/>
        </w:tabs>
        <w:spacing w:after="0" w:line="360" w:lineRule="auto"/>
        <w:ind w:left="0" w:firstLine="567"/>
        <w:jc w:val="both"/>
        <w:rPr>
          <w:rFonts w:ascii="GHEA Grapalat" w:hAnsi="GHEA Grapalat" w:cs="Sylfaen"/>
          <w:sz w:val="24"/>
          <w:szCs w:val="24"/>
          <w:lang w:val="hy-AM"/>
        </w:rPr>
      </w:pPr>
      <w:r w:rsidRPr="009037B3">
        <w:rPr>
          <w:rFonts w:ascii="GHEA Grapalat" w:hAnsi="GHEA Grapalat" w:cs="Sylfaen"/>
          <w:sz w:val="24"/>
          <w:szCs w:val="24"/>
          <w:lang w:val="hy-AM"/>
        </w:rPr>
        <w:t>«Ազատ պահեստ» մաքսային ընթացակարգի գործողությունը եզրափակելու ժամա</w:t>
      </w:r>
      <w:r w:rsidR="00F104B0" w:rsidRPr="00F104B0">
        <w:rPr>
          <w:rFonts w:ascii="GHEA Grapalat" w:hAnsi="GHEA Grapalat" w:cs="Sylfaen"/>
          <w:sz w:val="24"/>
          <w:szCs w:val="24"/>
          <w:lang w:val="hy-AM"/>
        </w:rPr>
        <w:softHyphen/>
      </w:r>
      <w:r w:rsidRPr="009037B3">
        <w:rPr>
          <w:rFonts w:ascii="GHEA Grapalat" w:hAnsi="GHEA Grapalat" w:cs="Sylfaen"/>
          <w:sz w:val="24"/>
          <w:szCs w:val="24"/>
          <w:lang w:val="hy-AM"/>
        </w:rPr>
        <w:t>նակ որպես հայտարարատու կարող է հանդես գալ այն անձը, որը հանդիսացել է «Ազատ պահեստ» մաքսային ընթացակարգի հայտարարատու, իսկ «Ազատ պահեստ» մաքսային ընթա</w:t>
      </w:r>
      <w:r w:rsidR="00B2651C" w:rsidRPr="00904D92">
        <w:rPr>
          <w:rFonts w:ascii="GHEA Grapalat" w:hAnsi="GHEA Grapalat" w:cs="Sylfaen"/>
          <w:sz w:val="24"/>
          <w:szCs w:val="24"/>
          <w:lang w:val="hy-AM"/>
        </w:rPr>
        <w:softHyphen/>
      </w:r>
      <w:r w:rsidRPr="009037B3">
        <w:rPr>
          <w:rFonts w:ascii="GHEA Grapalat" w:hAnsi="GHEA Grapalat" w:cs="Sylfaen"/>
          <w:sz w:val="24"/>
          <w:szCs w:val="24"/>
          <w:lang w:val="hy-AM"/>
        </w:rPr>
        <w:t>ցակարգով ձևակերպված ապրանքների, ինչպես նաև դրանց վերամշա</w:t>
      </w:r>
      <w:r w:rsidR="00F104B0" w:rsidRPr="00F104B0">
        <w:rPr>
          <w:rFonts w:ascii="GHEA Grapalat" w:hAnsi="GHEA Grapalat" w:cs="Sylfaen"/>
          <w:sz w:val="24"/>
          <w:szCs w:val="24"/>
          <w:lang w:val="hy-AM"/>
        </w:rPr>
        <w:softHyphen/>
      </w:r>
      <w:r w:rsidRPr="009037B3">
        <w:rPr>
          <w:rFonts w:ascii="GHEA Grapalat" w:hAnsi="GHEA Grapalat" w:cs="Sylfaen"/>
          <w:sz w:val="24"/>
          <w:szCs w:val="24"/>
          <w:lang w:val="hy-AM"/>
        </w:rPr>
        <w:t>կումից ստաց</w:t>
      </w:r>
      <w:r w:rsidR="00B2651C" w:rsidRPr="00904D92">
        <w:rPr>
          <w:rFonts w:ascii="GHEA Grapalat" w:hAnsi="GHEA Grapalat" w:cs="Sylfaen"/>
          <w:sz w:val="24"/>
          <w:szCs w:val="24"/>
          <w:lang w:val="hy-AM"/>
        </w:rPr>
        <w:softHyphen/>
      </w:r>
      <w:r w:rsidRPr="009037B3">
        <w:rPr>
          <w:rFonts w:ascii="GHEA Grapalat" w:hAnsi="GHEA Grapalat" w:cs="Sylfaen"/>
          <w:sz w:val="24"/>
          <w:szCs w:val="24"/>
          <w:lang w:val="hy-AM"/>
        </w:rPr>
        <w:t>ված արդյունքների նկատմամբ Միության մաքսային օրենսգրքի 213-րդ հոդ</w:t>
      </w:r>
      <w:r w:rsidR="00F104B0" w:rsidRPr="00F104B0">
        <w:rPr>
          <w:rFonts w:ascii="GHEA Grapalat" w:hAnsi="GHEA Grapalat" w:cs="Sylfaen"/>
          <w:sz w:val="24"/>
          <w:szCs w:val="24"/>
          <w:lang w:val="hy-AM"/>
        </w:rPr>
        <w:softHyphen/>
      </w:r>
      <w:r w:rsidRPr="009037B3">
        <w:rPr>
          <w:rFonts w:ascii="GHEA Grapalat" w:hAnsi="GHEA Grapalat" w:cs="Sylfaen"/>
          <w:sz w:val="24"/>
          <w:szCs w:val="24"/>
          <w:lang w:val="hy-AM"/>
        </w:rPr>
        <w:t>վածին համա</w:t>
      </w:r>
      <w:r w:rsidR="00B2651C" w:rsidRPr="00904D92">
        <w:rPr>
          <w:rFonts w:ascii="GHEA Grapalat" w:hAnsi="GHEA Grapalat" w:cs="Sylfaen"/>
          <w:sz w:val="24"/>
          <w:szCs w:val="24"/>
          <w:lang w:val="hy-AM"/>
        </w:rPr>
        <w:softHyphen/>
      </w:r>
      <w:r w:rsidRPr="009037B3">
        <w:rPr>
          <w:rFonts w:ascii="GHEA Grapalat" w:hAnsi="GHEA Grapalat" w:cs="Sylfaen"/>
          <w:sz w:val="24"/>
          <w:szCs w:val="24"/>
          <w:lang w:val="hy-AM"/>
        </w:rPr>
        <w:t>պա</w:t>
      </w:r>
      <w:r w:rsidR="00B2651C" w:rsidRPr="00904D92">
        <w:rPr>
          <w:rFonts w:ascii="GHEA Grapalat" w:hAnsi="GHEA Grapalat" w:cs="Sylfaen"/>
          <w:sz w:val="24"/>
          <w:szCs w:val="24"/>
          <w:lang w:val="hy-AM"/>
        </w:rPr>
        <w:softHyphen/>
      </w:r>
      <w:r w:rsidRPr="009037B3">
        <w:rPr>
          <w:rFonts w:ascii="GHEA Grapalat" w:hAnsi="GHEA Grapalat" w:cs="Sylfaen"/>
          <w:sz w:val="24"/>
          <w:szCs w:val="24"/>
          <w:lang w:val="hy-AM"/>
        </w:rPr>
        <w:t>տասխան սեփականության իրավունքի փոխանցում նախատեսող գործարք</w:t>
      </w:r>
      <w:r w:rsidR="00F104B0" w:rsidRPr="00F104B0">
        <w:rPr>
          <w:rFonts w:ascii="GHEA Grapalat" w:hAnsi="GHEA Grapalat" w:cs="Sylfaen"/>
          <w:sz w:val="24"/>
          <w:szCs w:val="24"/>
          <w:lang w:val="hy-AM"/>
        </w:rPr>
        <w:softHyphen/>
      </w:r>
      <w:r w:rsidRPr="009037B3">
        <w:rPr>
          <w:rFonts w:ascii="GHEA Grapalat" w:hAnsi="GHEA Grapalat" w:cs="Sylfaen"/>
          <w:sz w:val="24"/>
          <w:szCs w:val="24"/>
          <w:lang w:val="hy-AM"/>
        </w:rPr>
        <w:t>ներ իրակա</w:t>
      </w:r>
      <w:r w:rsidR="00B2651C" w:rsidRPr="00904D92">
        <w:rPr>
          <w:rFonts w:ascii="GHEA Grapalat" w:hAnsi="GHEA Grapalat" w:cs="Sylfaen"/>
          <w:sz w:val="24"/>
          <w:szCs w:val="24"/>
          <w:lang w:val="hy-AM"/>
        </w:rPr>
        <w:softHyphen/>
      </w:r>
      <w:r w:rsidRPr="009037B3">
        <w:rPr>
          <w:rFonts w:ascii="GHEA Grapalat" w:hAnsi="GHEA Grapalat" w:cs="Sylfaen"/>
          <w:sz w:val="24"/>
          <w:szCs w:val="24"/>
          <w:lang w:val="hy-AM"/>
        </w:rPr>
        <w:t>նաց</w:t>
      </w:r>
      <w:r w:rsidR="00B2651C" w:rsidRPr="00904D92">
        <w:rPr>
          <w:rFonts w:ascii="GHEA Grapalat" w:hAnsi="GHEA Grapalat" w:cs="Sylfaen"/>
          <w:sz w:val="24"/>
          <w:szCs w:val="24"/>
          <w:lang w:val="hy-AM"/>
        </w:rPr>
        <w:softHyphen/>
      </w:r>
      <w:r w:rsidRPr="009037B3">
        <w:rPr>
          <w:rFonts w:ascii="GHEA Grapalat" w:hAnsi="GHEA Grapalat" w:cs="Sylfaen"/>
          <w:sz w:val="24"/>
          <w:szCs w:val="24"/>
          <w:lang w:val="hy-AM"/>
        </w:rPr>
        <w:t>նելու դեպքում՝ այդ գործարքի կողմ հանդիսացող անձը, որին անցել է սեփականության իրա</w:t>
      </w:r>
      <w:r w:rsidR="00B2651C" w:rsidRPr="00904D92">
        <w:rPr>
          <w:rFonts w:ascii="GHEA Grapalat" w:hAnsi="GHEA Grapalat" w:cs="Sylfaen"/>
          <w:sz w:val="24"/>
          <w:szCs w:val="24"/>
          <w:lang w:val="hy-AM"/>
        </w:rPr>
        <w:softHyphen/>
      </w:r>
      <w:r w:rsidRPr="009037B3">
        <w:rPr>
          <w:rFonts w:ascii="GHEA Grapalat" w:hAnsi="GHEA Grapalat" w:cs="Sylfaen"/>
          <w:sz w:val="24"/>
          <w:szCs w:val="24"/>
          <w:lang w:val="hy-AM"/>
        </w:rPr>
        <w:t>վունքը:</w:t>
      </w:r>
    </w:p>
    <w:p w14:paraId="00735C86" w14:textId="77777777" w:rsidR="00347C7C" w:rsidRPr="006512B2" w:rsidRDefault="00F104B0" w:rsidP="00E579E1">
      <w:pPr>
        <w:numPr>
          <w:ilvl w:val="0"/>
          <w:numId w:val="187"/>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Pr="006512B2">
        <w:rPr>
          <w:rFonts w:ascii="GHEA Grapalat" w:hAnsi="GHEA Grapalat"/>
          <w:sz w:val="24"/>
          <w:szCs w:val="24"/>
          <w:lang w:val="hy-AM"/>
        </w:rPr>
        <w:t>առավարությունը</w:t>
      </w:r>
      <w:r w:rsidRPr="00F104B0">
        <w:rPr>
          <w:rFonts w:ascii="GHEA Grapalat" w:hAnsi="GHEA Grapalat"/>
          <w:sz w:val="24"/>
          <w:szCs w:val="24"/>
          <w:lang w:val="hy-AM"/>
        </w:rPr>
        <w:t>,</w:t>
      </w:r>
      <w:r w:rsidRPr="006512B2">
        <w:rPr>
          <w:rFonts w:ascii="GHEA Grapalat" w:hAnsi="GHEA Grapalat" w:cs="Helvetica"/>
          <w:color w:val="000000"/>
          <w:sz w:val="24"/>
          <w:szCs w:val="24"/>
          <w:lang w:val="hy-AM"/>
        </w:rPr>
        <w:t xml:space="preserve"> </w:t>
      </w:r>
      <w:r w:rsidR="00347C7C" w:rsidRPr="006512B2">
        <w:rPr>
          <w:rFonts w:ascii="GHEA Grapalat" w:hAnsi="GHEA Grapalat" w:cs="Helvetica"/>
          <w:color w:val="000000"/>
          <w:sz w:val="24"/>
          <w:szCs w:val="24"/>
          <w:lang w:val="hy-AM"/>
        </w:rPr>
        <w:t xml:space="preserve">Միության մաքսային օրենսգրքի 212-րդ հոդվածի 5-րդ </w:t>
      </w:r>
      <w:r w:rsidR="00343C78">
        <w:rPr>
          <w:rFonts w:ascii="GHEA Grapalat" w:hAnsi="GHEA Grapalat"/>
          <w:sz w:val="24"/>
          <w:szCs w:val="24"/>
          <w:lang w:val="hy-AM"/>
        </w:rPr>
        <w:t>մաս</w:t>
      </w:r>
      <w:r w:rsidR="00347C7C" w:rsidRPr="006512B2">
        <w:rPr>
          <w:rFonts w:ascii="GHEA Grapalat" w:hAnsi="GHEA Grapalat" w:cs="Helvetica"/>
          <w:color w:val="000000"/>
          <w:sz w:val="24"/>
          <w:szCs w:val="24"/>
          <w:lang w:val="hy-AM"/>
        </w:rPr>
        <w:t>ին համա</w:t>
      </w:r>
      <w:r w:rsidR="00B2651C" w:rsidRPr="00904D92">
        <w:rPr>
          <w:rFonts w:ascii="GHEA Grapalat" w:hAnsi="GHEA Grapalat" w:cs="Helvetica"/>
          <w:color w:val="000000"/>
          <w:sz w:val="24"/>
          <w:szCs w:val="24"/>
          <w:lang w:val="hy-AM"/>
        </w:rPr>
        <w:softHyphen/>
      </w:r>
      <w:r w:rsidR="00347C7C" w:rsidRPr="006512B2">
        <w:rPr>
          <w:rFonts w:ascii="GHEA Grapalat" w:hAnsi="GHEA Grapalat" w:cs="Helvetica"/>
          <w:color w:val="000000"/>
          <w:sz w:val="24"/>
          <w:szCs w:val="24"/>
          <w:lang w:val="hy-AM"/>
        </w:rPr>
        <w:t xml:space="preserve">պատասխան, </w:t>
      </w:r>
      <w:r w:rsidR="00347C7C" w:rsidRPr="006512B2">
        <w:rPr>
          <w:rFonts w:ascii="GHEA Grapalat" w:hAnsi="GHEA Grapalat"/>
          <w:sz w:val="24"/>
          <w:szCs w:val="24"/>
          <w:lang w:val="hy-AM"/>
        </w:rPr>
        <w:t>կարող է սահմանել այն դեպքերը, երբ «Ազատ պահեստ» մաքսային ընթա</w:t>
      </w:r>
      <w:r w:rsidR="00B2651C" w:rsidRPr="00904D92">
        <w:rPr>
          <w:rFonts w:ascii="GHEA Grapalat" w:hAnsi="GHEA Grapalat"/>
          <w:sz w:val="24"/>
          <w:szCs w:val="24"/>
          <w:lang w:val="hy-AM"/>
        </w:rPr>
        <w:softHyphen/>
      </w:r>
      <w:r w:rsidR="00347C7C" w:rsidRPr="006512B2">
        <w:rPr>
          <w:rFonts w:ascii="GHEA Grapalat" w:hAnsi="GHEA Grapalat"/>
          <w:sz w:val="24"/>
          <w:szCs w:val="24"/>
          <w:lang w:val="hy-AM"/>
        </w:rPr>
        <w:t>ցակարգով ձևակերպված ապրանքները կարող են տեղակայված լինել մի քանի ազատ պահեստ</w:t>
      </w:r>
      <w:r w:rsidR="00B2651C" w:rsidRPr="00904D92">
        <w:rPr>
          <w:rFonts w:ascii="GHEA Grapalat" w:hAnsi="GHEA Grapalat"/>
          <w:sz w:val="24"/>
          <w:szCs w:val="24"/>
          <w:lang w:val="hy-AM"/>
        </w:rPr>
        <w:softHyphen/>
      </w:r>
      <w:r w:rsidR="00347C7C" w:rsidRPr="006512B2">
        <w:rPr>
          <w:rFonts w:ascii="GHEA Grapalat" w:hAnsi="GHEA Grapalat"/>
          <w:sz w:val="24"/>
          <w:szCs w:val="24"/>
          <w:lang w:val="hy-AM"/>
        </w:rPr>
        <w:t>ներում, որոնց համար որպես հայտարարատու հանդես եկող կազ</w:t>
      </w:r>
      <w:r w:rsidRPr="00F104B0">
        <w:rPr>
          <w:rFonts w:ascii="GHEA Grapalat" w:hAnsi="GHEA Grapalat"/>
          <w:sz w:val="24"/>
          <w:szCs w:val="24"/>
          <w:lang w:val="hy-AM"/>
        </w:rPr>
        <w:softHyphen/>
      </w:r>
      <w:r w:rsidR="00347C7C" w:rsidRPr="006512B2">
        <w:rPr>
          <w:rFonts w:ascii="GHEA Grapalat" w:hAnsi="GHEA Grapalat"/>
          <w:sz w:val="24"/>
          <w:szCs w:val="24"/>
          <w:lang w:val="hy-AM"/>
        </w:rPr>
        <w:t>մա</w:t>
      </w:r>
      <w:r w:rsidRPr="00F104B0">
        <w:rPr>
          <w:rFonts w:ascii="GHEA Grapalat" w:hAnsi="GHEA Grapalat"/>
          <w:sz w:val="24"/>
          <w:szCs w:val="24"/>
          <w:lang w:val="hy-AM"/>
        </w:rPr>
        <w:softHyphen/>
      </w:r>
      <w:r w:rsidR="00347C7C" w:rsidRPr="006512B2">
        <w:rPr>
          <w:rFonts w:ascii="GHEA Grapalat" w:hAnsi="GHEA Grapalat"/>
          <w:sz w:val="24"/>
          <w:szCs w:val="24"/>
          <w:lang w:val="hy-AM"/>
        </w:rPr>
        <w:t>կերպիչը մեկ իրա</w:t>
      </w:r>
      <w:r w:rsidR="00B2651C" w:rsidRPr="00904D92">
        <w:rPr>
          <w:rFonts w:ascii="GHEA Grapalat" w:hAnsi="GHEA Grapalat"/>
          <w:sz w:val="24"/>
          <w:szCs w:val="24"/>
          <w:lang w:val="hy-AM"/>
        </w:rPr>
        <w:softHyphen/>
      </w:r>
      <w:r w:rsidR="00347C7C" w:rsidRPr="006512B2">
        <w:rPr>
          <w:rFonts w:ascii="GHEA Grapalat" w:hAnsi="GHEA Grapalat"/>
          <w:sz w:val="24"/>
          <w:szCs w:val="24"/>
          <w:lang w:val="hy-AM"/>
        </w:rPr>
        <w:t xml:space="preserve">վաբանական անձ է: </w:t>
      </w:r>
    </w:p>
    <w:p w14:paraId="64B12D1C" w14:textId="77777777" w:rsidR="00347C7C" w:rsidRPr="006512B2" w:rsidRDefault="00347C7C" w:rsidP="006512B2">
      <w:pPr>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Սույն մասով սահմանված դեպքում վերադաս մաքսային մարմինը սահմանում է ազատ պահեստ</w:t>
      </w:r>
      <w:r w:rsidR="00B2651C" w:rsidRPr="00904D92">
        <w:rPr>
          <w:rFonts w:ascii="GHEA Grapalat" w:hAnsi="GHEA Grapalat"/>
          <w:sz w:val="24"/>
          <w:szCs w:val="24"/>
          <w:lang w:val="hy-AM"/>
        </w:rPr>
        <w:softHyphen/>
      </w:r>
      <w:r w:rsidRPr="006512B2">
        <w:rPr>
          <w:rFonts w:ascii="GHEA Grapalat" w:hAnsi="GHEA Grapalat"/>
          <w:sz w:val="24"/>
          <w:szCs w:val="24"/>
          <w:lang w:val="hy-AM"/>
        </w:rPr>
        <w:t>ների միջև ապրանքների փոխադրման, ինչպես նաև այդպիսի ապրանքների նկատ</w:t>
      </w:r>
      <w:r w:rsidR="00B2651C" w:rsidRPr="00904D92">
        <w:rPr>
          <w:rFonts w:ascii="GHEA Grapalat" w:hAnsi="GHEA Grapalat"/>
          <w:sz w:val="24"/>
          <w:szCs w:val="24"/>
          <w:lang w:val="hy-AM"/>
        </w:rPr>
        <w:softHyphen/>
      </w:r>
      <w:r w:rsidRPr="006512B2">
        <w:rPr>
          <w:rFonts w:ascii="GHEA Grapalat" w:hAnsi="GHEA Grapalat"/>
          <w:sz w:val="24"/>
          <w:szCs w:val="24"/>
          <w:lang w:val="hy-AM"/>
        </w:rPr>
        <w:t>մամբ իրականացվող մաքսային գործառնությունները և մաքսային հսկողության իրա</w:t>
      </w:r>
      <w:r w:rsidR="00B2651C" w:rsidRPr="00904D92">
        <w:rPr>
          <w:rFonts w:ascii="GHEA Grapalat" w:hAnsi="GHEA Grapalat"/>
          <w:sz w:val="24"/>
          <w:szCs w:val="24"/>
          <w:lang w:val="hy-AM"/>
        </w:rPr>
        <w:softHyphen/>
      </w:r>
      <w:r w:rsidRPr="006512B2">
        <w:rPr>
          <w:rFonts w:ascii="GHEA Grapalat" w:hAnsi="GHEA Grapalat"/>
          <w:sz w:val="24"/>
          <w:szCs w:val="24"/>
          <w:lang w:val="hy-AM"/>
        </w:rPr>
        <w:t>կա</w:t>
      </w:r>
      <w:r w:rsidR="00B2651C" w:rsidRPr="00904D92">
        <w:rPr>
          <w:rFonts w:ascii="GHEA Grapalat" w:hAnsi="GHEA Grapalat"/>
          <w:sz w:val="24"/>
          <w:szCs w:val="24"/>
          <w:lang w:val="hy-AM"/>
        </w:rPr>
        <w:softHyphen/>
      </w:r>
      <w:r w:rsidRPr="006512B2">
        <w:rPr>
          <w:rFonts w:ascii="GHEA Grapalat" w:hAnsi="GHEA Grapalat"/>
          <w:sz w:val="24"/>
          <w:szCs w:val="24"/>
          <w:lang w:val="hy-AM"/>
        </w:rPr>
        <w:t>նացման առանձնահատկությունները:</w:t>
      </w:r>
    </w:p>
    <w:p w14:paraId="7C1C805C" w14:textId="77777777" w:rsidR="003664CE" w:rsidRDefault="003664CE" w:rsidP="00F104B0">
      <w:pPr>
        <w:spacing w:after="0" w:line="360" w:lineRule="auto"/>
        <w:ind w:firstLine="567"/>
        <w:jc w:val="both"/>
        <w:rPr>
          <w:rFonts w:ascii="GHEA Grapalat" w:hAnsi="GHEA Grapalat"/>
          <w:b/>
          <w:sz w:val="24"/>
          <w:szCs w:val="24"/>
          <w:lang w:val="hy-AM"/>
        </w:rPr>
      </w:pPr>
    </w:p>
    <w:p w14:paraId="6C753205" w14:textId="6F6F42BA" w:rsidR="00380BB3" w:rsidRPr="00380BB3" w:rsidRDefault="00347C7C" w:rsidP="00F104B0">
      <w:pPr>
        <w:spacing w:after="0" w:line="360" w:lineRule="auto"/>
        <w:ind w:firstLine="567"/>
        <w:jc w:val="both"/>
        <w:rPr>
          <w:rFonts w:ascii="GHEA Grapalat" w:hAnsi="GHEA Grapalat"/>
          <w:b/>
          <w:sz w:val="24"/>
          <w:szCs w:val="24"/>
          <w:lang w:val="hy-AM"/>
        </w:rPr>
      </w:pPr>
      <w:r w:rsidRPr="006512B2">
        <w:rPr>
          <w:rFonts w:ascii="GHEA Grapalat" w:hAnsi="GHEA Grapalat"/>
          <w:b/>
          <w:sz w:val="24"/>
          <w:szCs w:val="24"/>
          <w:lang w:val="hy-AM"/>
        </w:rPr>
        <w:t xml:space="preserve">Հոդված </w:t>
      </w:r>
      <w:r w:rsidR="00380BB3" w:rsidRPr="00380BB3">
        <w:rPr>
          <w:rFonts w:ascii="GHEA Grapalat" w:hAnsi="GHEA Grapalat"/>
          <w:b/>
          <w:sz w:val="24"/>
          <w:szCs w:val="24"/>
          <w:lang w:val="hy-AM"/>
        </w:rPr>
        <w:t>147</w:t>
      </w:r>
      <w:r w:rsidRPr="006512B2">
        <w:rPr>
          <w:rFonts w:ascii="GHEA Grapalat" w:hAnsi="GHEA Grapalat"/>
          <w:b/>
          <w:sz w:val="24"/>
          <w:szCs w:val="24"/>
          <w:lang w:val="hy-AM"/>
        </w:rPr>
        <w:t>. «Ազատ պահեստ» մաքսային ընթացակարգով ձևակերպված</w:t>
      </w:r>
    </w:p>
    <w:p w14:paraId="670CD988" w14:textId="77777777" w:rsidR="00347C7C" w:rsidRPr="006512B2" w:rsidRDefault="00347C7C" w:rsidP="006F5B6F">
      <w:pPr>
        <w:spacing w:after="0" w:line="360" w:lineRule="auto"/>
        <w:ind w:firstLine="2127"/>
        <w:jc w:val="both"/>
        <w:rPr>
          <w:rFonts w:ascii="GHEA Grapalat" w:hAnsi="GHEA Grapalat"/>
          <w:sz w:val="24"/>
          <w:szCs w:val="24"/>
          <w:lang w:val="hy-AM"/>
        </w:rPr>
      </w:pPr>
      <w:r w:rsidRPr="006512B2">
        <w:rPr>
          <w:rFonts w:ascii="GHEA Grapalat" w:hAnsi="GHEA Grapalat"/>
          <w:b/>
          <w:sz w:val="24"/>
          <w:szCs w:val="24"/>
          <w:lang w:val="hy-AM"/>
        </w:rPr>
        <w:t>ապրանքների նկատմամբ իրականացվող գործողությունները</w:t>
      </w:r>
      <w:r w:rsidRPr="006512B2">
        <w:rPr>
          <w:rFonts w:ascii="GHEA Grapalat" w:hAnsi="GHEA Grapalat"/>
          <w:sz w:val="24"/>
          <w:szCs w:val="24"/>
          <w:lang w:val="hy-AM"/>
        </w:rPr>
        <w:t xml:space="preserve">  </w:t>
      </w:r>
    </w:p>
    <w:p w14:paraId="73023003" w14:textId="77777777" w:rsidR="00347C7C" w:rsidRPr="006512B2" w:rsidRDefault="00347C7C" w:rsidP="00E579E1">
      <w:pPr>
        <w:numPr>
          <w:ilvl w:val="0"/>
          <w:numId w:val="188"/>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«Ազատ պահեստ» մաքսային ընթացակարգով ձևակերպված ապրանքների նկատ</w:t>
      </w:r>
      <w:r w:rsidR="00341D46">
        <w:rPr>
          <w:rFonts w:ascii="GHEA Grapalat" w:hAnsi="GHEA Grapalat"/>
          <w:sz w:val="24"/>
          <w:szCs w:val="24"/>
          <w:lang w:val="hy-AM"/>
        </w:rPr>
        <w:softHyphen/>
      </w:r>
      <w:r w:rsidRPr="006512B2">
        <w:rPr>
          <w:rFonts w:ascii="GHEA Grapalat" w:hAnsi="GHEA Grapalat"/>
          <w:sz w:val="24"/>
          <w:szCs w:val="24"/>
          <w:lang w:val="hy-AM"/>
        </w:rPr>
        <w:t>մամբ իրականացվող գործողությունները սահմանված են Միության մաքսային օրենսգրքի 213-րդ հոդվածով:</w:t>
      </w:r>
    </w:p>
    <w:p w14:paraId="35F8DBBA" w14:textId="77777777" w:rsidR="00347C7C" w:rsidRPr="006512B2" w:rsidRDefault="00157BD0" w:rsidP="00E579E1">
      <w:pPr>
        <w:numPr>
          <w:ilvl w:val="0"/>
          <w:numId w:val="188"/>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Pr="006512B2">
        <w:rPr>
          <w:rFonts w:ascii="GHEA Grapalat" w:hAnsi="GHEA Grapalat"/>
          <w:sz w:val="24"/>
          <w:szCs w:val="24"/>
          <w:lang w:val="hy-AM"/>
        </w:rPr>
        <w:t>առավարությունը</w:t>
      </w:r>
      <w:r w:rsidRPr="00157BD0">
        <w:rPr>
          <w:rFonts w:ascii="GHEA Grapalat" w:hAnsi="GHEA Grapalat"/>
          <w:sz w:val="24"/>
          <w:szCs w:val="24"/>
          <w:lang w:val="hy-AM"/>
        </w:rPr>
        <w:t>,</w:t>
      </w:r>
      <w:r w:rsidRPr="006512B2">
        <w:rPr>
          <w:rFonts w:ascii="GHEA Grapalat" w:hAnsi="GHEA Grapalat"/>
          <w:sz w:val="24"/>
          <w:szCs w:val="24"/>
          <w:lang w:val="hy-AM"/>
        </w:rPr>
        <w:t xml:space="preserve"> </w:t>
      </w:r>
      <w:r w:rsidR="00347C7C" w:rsidRPr="006512B2">
        <w:rPr>
          <w:rFonts w:ascii="GHEA Grapalat" w:hAnsi="GHEA Grapalat"/>
          <w:sz w:val="24"/>
          <w:szCs w:val="24"/>
          <w:lang w:val="hy-AM"/>
        </w:rPr>
        <w:t xml:space="preserve">Միության մաքսային օրենսգրքի 213-րդ հոդվածի 3-րդ </w:t>
      </w:r>
      <w:r w:rsidR="00343C78">
        <w:rPr>
          <w:rFonts w:ascii="GHEA Grapalat" w:hAnsi="GHEA Grapalat"/>
          <w:sz w:val="24"/>
          <w:szCs w:val="24"/>
          <w:lang w:val="hy-AM"/>
        </w:rPr>
        <w:t>մաս</w:t>
      </w:r>
      <w:r w:rsidR="00347C7C" w:rsidRPr="006512B2">
        <w:rPr>
          <w:rFonts w:ascii="GHEA Grapalat" w:hAnsi="GHEA Grapalat"/>
          <w:sz w:val="24"/>
          <w:szCs w:val="24"/>
          <w:lang w:val="hy-AM"/>
        </w:rPr>
        <w:t>ին համա</w:t>
      </w:r>
      <w:r w:rsidR="004C7ECC" w:rsidRPr="00904D92">
        <w:rPr>
          <w:rFonts w:ascii="GHEA Grapalat" w:hAnsi="GHEA Grapalat"/>
          <w:sz w:val="24"/>
          <w:szCs w:val="24"/>
          <w:lang w:val="hy-AM"/>
        </w:rPr>
        <w:softHyphen/>
      </w:r>
      <w:r w:rsidR="00347C7C" w:rsidRPr="006512B2">
        <w:rPr>
          <w:rFonts w:ascii="GHEA Grapalat" w:hAnsi="GHEA Grapalat"/>
          <w:sz w:val="24"/>
          <w:szCs w:val="24"/>
          <w:lang w:val="hy-AM"/>
        </w:rPr>
        <w:t xml:space="preserve">պատասխան, կարող է ընդլայնել կամ կրճատել Միության մաքսային օրենսգրքի 213-րդ հոդվածի 1-ին </w:t>
      </w:r>
      <w:r w:rsidR="00343C78">
        <w:rPr>
          <w:rFonts w:ascii="GHEA Grapalat" w:hAnsi="GHEA Grapalat"/>
          <w:sz w:val="24"/>
          <w:szCs w:val="24"/>
          <w:lang w:val="hy-AM"/>
        </w:rPr>
        <w:t>մաս</w:t>
      </w:r>
      <w:r w:rsidR="00347C7C" w:rsidRPr="006512B2">
        <w:rPr>
          <w:rFonts w:ascii="GHEA Grapalat" w:hAnsi="GHEA Grapalat"/>
          <w:sz w:val="24"/>
          <w:szCs w:val="24"/>
          <w:lang w:val="hy-AM"/>
        </w:rPr>
        <w:t>ով սահմանված գործառնությունները՝ կախված ազատ պահեստի ստեղծ</w:t>
      </w:r>
      <w:r w:rsidR="004C7ECC" w:rsidRPr="00904D92">
        <w:rPr>
          <w:rFonts w:ascii="GHEA Grapalat" w:hAnsi="GHEA Grapalat"/>
          <w:sz w:val="24"/>
          <w:szCs w:val="24"/>
          <w:lang w:val="hy-AM"/>
        </w:rPr>
        <w:softHyphen/>
      </w:r>
      <w:r w:rsidR="004C7ECC">
        <w:rPr>
          <w:rFonts w:ascii="GHEA Grapalat" w:hAnsi="GHEA Grapalat"/>
          <w:sz w:val="24"/>
          <w:szCs w:val="24"/>
          <w:lang w:val="hy-AM"/>
        </w:rPr>
        <w:t>ման նպատակներից:</w:t>
      </w:r>
    </w:p>
    <w:p w14:paraId="27123322" w14:textId="77777777" w:rsidR="00347C7C" w:rsidRPr="006512B2" w:rsidRDefault="00347C7C" w:rsidP="00E579E1">
      <w:pPr>
        <w:numPr>
          <w:ilvl w:val="0"/>
          <w:numId w:val="188"/>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lastRenderedPageBreak/>
        <w:t xml:space="preserve">Միության մաքսային օրենսգրքի 213-րդ հոդվածի 4-րդ </w:t>
      </w:r>
      <w:r w:rsidR="00343C78">
        <w:rPr>
          <w:rFonts w:ascii="GHEA Grapalat" w:hAnsi="GHEA Grapalat"/>
          <w:sz w:val="24"/>
          <w:szCs w:val="24"/>
          <w:lang w:val="hy-AM"/>
        </w:rPr>
        <w:t>մաս</w:t>
      </w:r>
      <w:r w:rsidRPr="006512B2">
        <w:rPr>
          <w:rFonts w:ascii="GHEA Grapalat" w:hAnsi="GHEA Grapalat"/>
          <w:sz w:val="24"/>
          <w:szCs w:val="24"/>
          <w:lang w:val="hy-AM"/>
        </w:rPr>
        <w:t>ին համապատասխան, վերա</w:t>
      </w:r>
      <w:r w:rsidR="004C7ECC" w:rsidRPr="00904D92">
        <w:rPr>
          <w:rFonts w:ascii="GHEA Grapalat" w:hAnsi="GHEA Grapalat"/>
          <w:sz w:val="24"/>
          <w:szCs w:val="24"/>
          <w:lang w:val="hy-AM"/>
        </w:rPr>
        <w:softHyphen/>
      </w:r>
      <w:r w:rsidRPr="006512B2">
        <w:rPr>
          <w:rFonts w:ascii="GHEA Grapalat" w:hAnsi="GHEA Grapalat"/>
          <w:sz w:val="24"/>
          <w:szCs w:val="24"/>
          <w:lang w:val="hy-AM"/>
        </w:rPr>
        <w:t>դաս մաքսային մարմնի թույլտվությամբ Միության մաքսային օրենսգրքի 213-րդ հոդ</w:t>
      </w:r>
      <w:r w:rsidR="004C7ECC" w:rsidRPr="00904D92">
        <w:rPr>
          <w:rFonts w:ascii="GHEA Grapalat" w:hAnsi="GHEA Grapalat"/>
          <w:sz w:val="24"/>
          <w:szCs w:val="24"/>
          <w:lang w:val="hy-AM"/>
        </w:rPr>
        <w:softHyphen/>
      </w:r>
      <w:r w:rsidRPr="006512B2">
        <w:rPr>
          <w:rFonts w:ascii="GHEA Grapalat" w:hAnsi="GHEA Grapalat"/>
          <w:sz w:val="24"/>
          <w:szCs w:val="24"/>
          <w:lang w:val="hy-AM"/>
        </w:rPr>
        <w:t xml:space="preserve">վածի 1-ին </w:t>
      </w:r>
      <w:r w:rsidR="00343C78">
        <w:rPr>
          <w:rFonts w:ascii="GHEA Grapalat" w:hAnsi="GHEA Grapalat"/>
          <w:sz w:val="24"/>
          <w:szCs w:val="24"/>
          <w:lang w:val="hy-AM"/>
        </w:rPr>
        <w:t>մաս</w:t>
      </w:r>
      <w:r w:rsidRPr="006512B2">
        <w:rPr>
          <w:rFonts w:ascii="GHEA Grapalat" w:hAnsi="GHEA Grapalat"/>
          <w:sz w:val="24"/>
          <w:szCs w:val="24"/>
          <w:lang w:val="hy-AM"/>
        </w:rPr>
        <w:t>ի 1-ին, 3-րդ և 5-րդ կետերով նախատեսված գործառնու</w:t>
      </w:r>
      <w:r w:rsidR="00157BD0" w:rsidRPr="00157BD0">
        <w:rPr>
          <w:rFonts w:ascii="GHEA Grapalat" w:hAnsi="GHEA Grapalat"/>
          <w:sz w:val="24"/>
          <w:szCs w:val="24"/>
          <w:lang w:val="hy-AM"/>
        </w:rPr>
        <w:softHyphen/>
      </w:r>
      <w:r w:rsidRPr="006512B2">
        <w:rPr>
          <w:rFonts w:ascii="GHEA Grapalat" w:hAnsi="GHEA Grapalat"/>
          <w:sz w:val="24"/>
          <w:szCs w:val="24"/>
          <w:lang w:val="hy-AM"/>
        </w:rPr>
        <w:t>թյուն</w:t>
      </w:r>
      <w:r w:rsidR="00157BD0" w:rsidRPr="00157BD0">
        <w:rPr>
          <w:rFonts w:ascii="GHEA Grapalat" w:hAnsi="GHEA Grapalat"/>
          <w:sz w:val="24"/>
          <w:szCs w:val="24"/>
          <w:lang w:val="hy-AM"/>
        </w:rPr>
        <w:softHyphen/>
      </w:r>
      <w:r w:rsidRPr="006512B2">
        <w:rPr>
          <w:rFonts w:ascii="GHEA Grapalat" w:hAnsi="GHEA Grapalat"/>
          <w:sz w:val="24"/>
          <w:szCs w:val="24"/>
          <w:lang w:val="hy-AM"/>
        </w:rPr>
        <w:t>ները կարող են իրականացվել այն անձանց կողմից, որոնց սեփականության իրավունքով փոխանց</w:t>
      </w:r>
      <w:r w:rsidR="004C7ECC" w:rsidRPr="00904D92">
        <w:rPr>
          <w:rFonts w:ascii="GHEA Grapalat" w:hAnsi="GHEA Grapalat"/>
          <w:sz w:val="24"/>
          <w:szCs w:val="24"/>
          <w:lang w:val="hy-AM"/>
        </w:rPr>
        <w:softHyphen/>
      </w:r>
      <w:r w:rsidR="00157BD0" w:rsidRPr="00157BD0">
        <w:rPr>
          <w:rFonts w:ascii="GHEA Grapalat" w:hAnsi="GHEA Grapalat"/>
          <w:sz w:val="24"/>
          <w:szCs w:val="24"/>
          <w:lang w:val="hy-AM"/>
        </w:rPr>
        <w:softHyphen/>
      </w:r>
      <w:r w:rsidRPr="006512B2">
        <w:rPr>
          <w:rFonts w:ascii="GHEA Grapalat" w:hAnsi="GHEA Grapalat"/>
          <w:sz w:val="24"/>
          <w:szCs w:val="24"/>
          <w:lang w:val="hy-AM"/>
        </w:rPr>
        <w:t>վել են «Ազատ պահեստ» մաքսային ընթացակարգով ձևակերպված ապրանք</w:t>
      </w:r>
      <w:r w:rsidR="00157BD0" w:rsidRPr="00157BD0">
        <w:rPr>
          <w:rFonts w:ascii="GHEA Grapalat" w:hAnsi="GHEA Grapalat"/>
          <w:sz w:val="24"/>
          <w:szCs w:val="24"/>
          <w:lang w:val="hy-AM"/>
        </w:rPr>
        <w:softHyphen/>
      </w:r>
      <w:r w:rsidRPr="006512B2">
        <w:rPr>
          <w:rFonts w:ascii="GHEA Grapalat" w:hAnsi="GHEA Grapalat"/>
          <w:sz w:val="24"/>
          <w:szCs w:val="24"/>
          <w:lang w:val="hy-AM"/>
        </w:rPr>
        <w:t>ները կամ դրանց վերամշակման արդյունքները՝ Միության մաքսային օրենսգրքի 213-րդ հոդ</w:t>
      </w:r>
      <w:r w:rsidR="00157BD0" w:rsidRPr="000D3334">
        <w:rPr>
          <w:rFonts w:ascii="GHEA Grapalat" w:hAnsi="GHEA Grapalat"/>
          <w:sz w:val="24"/>
          <w:szCs w:val="24"/>
          <w:lang w:val="hy-AM"/>
        </w:rPr>
        <w:softHyphen/>
      </w:r>
      <w:r w:rsidRPr="006512B2">
        <w:rPr>
          <w:rFonts w:ascii="GHEA Grapalat" w:hAnsi="GHEA Grapalat"/>
          <w:sz w:val="24"/>
          <w:szCs w:val="24"/>
          <w:lang w:val="hy-AM"/>
        </w:rPr>
        <w:t>վա</w:t>
      </w:r>
      <w:r w:rsidR="004C7ECC" w:rsidRPr="00904D92">
        <w:rPr>
          <w:rFonts w:ascii="GHEA Grapalat" w:hAnsi="GHEA Grapalat"/>
          <w:sz w:val="24"/>
          <w:szCs w:val="24"/>
          <w:lang w:val="hy-AM"/>
        </w:rPr>
        <w:softHyphen/>
      </w:r>
      <w:r w:rsidR="004C7ECC">
        <w:rPr>
          <w:rFonts w:ascii="GHEA Grapalat" w:hAnsi="GHEA Grapalat"/>
          <w:sz w:val="24"/>
          <w:szCs w:val="24"/>
          <w:lang w:val="hy-AM"/>
        </w:rPr>
        <w:t>ծին համապատասխան:</w:t>
      </w:r>
    </w:p>
    <w:p w14:paraId="00405A8D" w14:textId="77777777" w:rsidR="00DA0017" w:rsidRPr="00786B72" w:rsidRDefault="00DA0017" w:rsidP="00E579E1">
      <w:pPr>
        <w:numPr>
          <w:ilvl w:val="0"/>
          <w:numId w:val="188"/>
        </w:numPr>
        <w:tabs>
          <w:tab w:val="left" w:pos="851"/>
        </w:tabs>
        <w:spacing w:after="0" w:line="360" w:lineRule="auto"/>
        <w:ind w:left="0" w:firstLine="567"/>
        <w:jc w:val="both"/>
        <w:rPr>
          <w:rFonts w:ascii="GHEA Grapalat" w:hAnsi="GHEA Grapalat"/>
          <w:sz w:val="24"/>
          <w:szCs w:val="24"/>
          <w:lang w:val="hy-AM"/>
        </w:rPr>
      </w:pPr>
      <w:r w:rsidRPr="00786B72">
        <w:rPr>
          <w:rFonts w:ascii="GHEA Grapalat" w:hAnsi="GHEA Grapalat"/>
          <w:sz w:val="24"/>
          <w:szCs w:val="24"/>
          <w:lang w:val="hy-AM"/>
        </w:rPr>
        <w:t xml:space="preserve">Միության մաքսային օրենսգրքի 213-րդ հոդվածի 5-րդ </w:t>
      </w:r>
      <w:r w:rsidR="00343C78">
        <w:rPr>
          <w:rFonts w:ascii="GHEA Grapalat" w:hAnsi="GHEA Grapalat"/>
          <w:sz w:val="24"/>
          <w:szCs w:val="24"/>
          <w:lang w:val="hy-AM"/>
        </w:rPr>
        <w:t>մաս</w:t>
      </w:r>
      <w:r w:rsidRPr="00786B72">
        <w:rPr>
          <w:rFonts w:ascii="GHEA Grapalat" w:hAnsi="GHEA Grapalat"/>
          <w:sz w:val="24"/>
          <w:szCs w:val="24"/>
          <w:lang w:val="hy-AM"/>
        </w:rPr>
        <w:t>ի 3-րդ կետի կիրարկ</w:t>
      </w:r>
      <w:r w:rsidR="004C7ECC" w:rsidRPr="00904D92">
        <w:rPr>
          <w:rFonts w:ascii="GHEA Grapalat" w:hAnsi="GHEA Grapalat"/>
          <w:sz w:val="24"/>
          <w:szCs w:val="24"/>
          <w:lang w:val="hy-AM"/>
        </w:rPr>
        <w:softHyphen/>
      </w:r>
      <w:r w:rsidRPr="00786B72">
        <w:rPr>
          <w:rFonts w:ascii="GHEA Grapalat" w:hAnsi="GHEA Grapalat"/>
          <w:sz w:val="24"/>
          <w:szCs w:val="24"/>
          <w:lang w:val="hy-AM"/>
        </w:rPr>
        <w:t xml:space="preserve">ման նպատակով նույն </w:t>
      </w:r>
      <w:r w:rsidR="00343C78">
        <w:rPr>
          <w:rFonts w:ascii="GHEA Grapalat" w:hAnsi="GHEA Grapalat"/>
          <w:sz w:val="24"/>
          <w:szCs w:val="24"/>
          <w:lang w:val="hy-AM"/>
        </w:rPr>
        <w:t>մաս</w:t>
      </w:r>
      <w:r w:rsidRPr="00786B72">
        <w:rPr>
          <w:rFonts w:ascii="GHEA Grapalat" w:hAnsi="GHEA Grapalat"/>
          <w:sz w:val="24"/>
          <w:szCs w:val="24"/>
          <w:lang w:val="hy-AM"/>
        </w:rPr>
        <w:t>ով նախատեսված թույլտվությունը տրամադրվում է վերա</w:t>
      </w:r>
      <w:r w:rsidR="004C7ECC" w:rsidRPr="00904D92">
        <w:rPr>
          <w:rFonts w:ascii="GHEA Grapalat" w:hAnsi="GHEA Grapalat"/>
          <w:sz w:val="24"/>
          <w:szCs w:val="24"/>
          <w:lang w:val="hy-AM"/>
        </w:rPr>
        <w:softHyphen/>
      </w:r>
      <w:r w:rsidRPr="00786B72">
        <w:rPr>
          <w:rFonts w:ascii="GHEA Grapalat" w:hAnsi="GHEA Grapalat"/>
          <w:sz w:val="24"/>
          <w:szCs w:val="24"/>
          <w:lang w:val="hy-AM"/>
        </w:rPr>
        <w:t>դաս մաքսային մարմնի կողմից՝ թույլտվության մեջ նշելով մաքսային մարմնի այն ստո</w:t>
      </w:r>
      <w:r w:rsidR="004C7ECC" w:rsidRPr="00904D92">
        <w:rPr>
          <w:rFonts w:ascii="GHEA Grapalat" w:hAnsi="GHEA Grapalat"/>
          <w:sz w:val="24"/>
          <w:szCs w:val="24"/>
          <w:lang w:val="hy-AM"/>
        </w:rPr>
        <w:softHyphen/>
      </w:r>
      <w:r w:rsidRPr="00786B72">
        <w:rPr>
          <w:rFonts w:ascii="GHEA Grapalat" w:hAnsi="GHEA Grapalat"/>
          <w:sz w:val="24"/>
          <w:szCs w:val="24"/>
          <w:lang w:val="hy-AM"/>
        </w:rPr>
        <w:t>րաբաժանումը, որի կողմից իրականացվում են «Ազատ պահեստ» մաքսային ընթա</w:t>
      </w:r>
      <w:r w:rsidR="000D3334" w:rsidRPr="000D3334">
        <w:rPr>
          <w:rFonts w:ascii="GHEA Grapalat" w:hAnsi="GHEA Grapalat"/>
          <w:sz w:val="24"/>
          <w:szCs w:val="24"/>
          <w:lang w:val="hy-AM"/>
        </w:rPr>
        <w:softHyphen/>
      </w:r>
      <w:r w:rsidRPr="00786B72">
        <w:rPr>
          <w:rFonts w:ascii="GHEA Grapalat" w:hAnsi="GHEA Grapalat"/>
          <w:sz w:val="24"/>
          <w:szCs w:val="24"/>
          <w:lang w:val="hy-AM"/>
        </w:rPr>
        <w:t>ցա</w:t>
      </w:r>
      <w:r w:rsidR="000D3334" w:rsidRPr="000D3334">
        <w:rPr>
          <w:rFonts w:ascii="GHEA Grapalat" w:hAnsi="GHEA Grapalat"/>
          <w:sz w:val="24"/>
          <w:szCs w:val="24"/>
          <w:lang w:val="hy-AM"/>
        </w:rPr>
        <w:softHyphen/>
      </w:r>
      <w:r w:rsidRPr="00786B72">
        <w:rPr>
          <w:rFonts w:ascii="GHEA Grapalat" w:hAnsi="GHEA Grapalat"/>
          <w:sz w:val="24"/>
          <w:szCs w:val="24"/>
          <w:lang w:val="hy-AM"/>
        </w:rPr>
        <w:t>կար</w:t>
      </w:r>
      <w:r w:rsidR="004C7ECC" w:rsidRPr="00904D92">
        <w:rPr>
          <w:rFonts w:ascii="GHEA Grapalat" w:hAnsi="GHEA Grapalat"/>
          <w:sz w:val="24"/>
          <w:szCs w:val="24"/>
          <w:lang w:val="hy-AM"/>
        </w:rPr>
        <w:softHyphen/>
      </w:r>
      <w:r w:rsidRPr="00786B72">
        <w:rPr>
          <w:rFonts w:ascii="GHEA Grapalat" w:hAnsi="GHEA Grapalat"/>
          <w:sz w:val="24"/>
          <w:szCs w:val="24"/>
          <w:lang w:val="hy-AM"/>
        </w:rPr>
        <w:t>գով ձևակերպված ապրանքների և (կամ) այդ ապրանքներից ստացված (արտադր</w:t>
      </w:r>
      <w:r w:rsidR="000D3334" w:rsidRPr="000D3334">
        <w:rPr>
          <w:rFonts w:ascii="GHEA Grapalat" w:hAnsi="GHEA Grapalat"/>
          <w:sz w:val="24"/>
          <w:szCs w:val="24"/>
          <w:lang w:val="hy-AM"/>
        </w:rPr>
        <w:softHyphen/>
      </w:r>
      <w:r w:rsidRPr="00786B72">
        <w:rPr>
          <w:rFonts w:ascii="GHEA Grapalat" w:hAnsi="GHEA Grapalat"/>
          <w:sz w:val="24"/>
          <w:szCs w:val="24"/>
          <w:lang w:val="hy-AM"/>
        </w:rPr>
        <w:t>ված) ապրանքների մաքսային ընթացակարգի եզրափակմանն ուղղված գոր</w:t>
      </w:r>
      <w:r w:rsidR="000D3334" w:rsidRPr="000D3334">
        <w:rPr>
          <w:rFonts w:ascii="GHEA Grapalat" w:hAnsi="GHEA Grapalat"/>
          <w:sz w:val="24"/>
          <w:szCs w:val="24"/>
          <w:lang w:val="hy-AM"/>
        </w:rPr>
        <w:softHyphen/>
      </w:r>
      <w:r w:rsidRPr="00786B72">
        <w:rPr>
          <w:rFonts w:ascii="GHEA Grapalat" w:hAnsi="GHEA Grapalat"/>
          <w:sz w:val="24"/>
          <w:szCs w:val="24"/>
          <w:lang w:val="hy-AM"/>
        </w:rPr>
        <w:t>ծառ</w:t>
      </w:r>
      <w:r w:rsidR="000D3334" w:rsidRPr="000D3334">
        <w:rPr>
          <w:rFonts w:ascii="GHEA Grapalat" w:hAnsi="GHEA Grapalat"/>
          <w:sz w:val="24"/>
          <w:szCs w:val="24"/>
          <w:lang w:val="hy-AM"/>
        </w:rPr>
        <w:softHyphen/>
      </w:r>
      <w:r w:rsidRPr="00786B72">
        <w:rPr>
          <w:rFonts w:ascii="GHEA Grapalat" w:hAnsi="GHEA Grapalat"/>
          <w:sz w:val="24"/>
          <w:szCs w:val="24"/>
          <w:lang w:val="hy-AM"/>
        </w:rPr>
        <w:t>նությունները:</w:t>
      </w:r>
    </w:p>
    <w:p w14:paraId="3FDE735E" w14:textId="77777777" w:rsidR="00FB5E77" w:rsidRPr="006512B2" w:rsidRDefault="00FB5E77" w:rsidP="00E579E1">
      <w:pPr>
        <w:numPr>
          <w:ilvl w:val="0"/>
          <w:numId w:val="188"/>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«Ազատ պահեստ» </w:t>
      </w:r>
      <w:r w:rsidRPr="00786B72">
        <w:rPr>
          <w:rFonts w:ascii="GHEA Grapalat" w:hAnsi="GHEA Grapalat"/>
          <w:sz w:val="24"/>
          <w:szCs w:val="24"/>
          <w:lang w:val="hy-AM"/>
        </w:rPr>
        <w:t>մաքսային</w:t>
      </w:r>
      <w:r w:rsidRPr="006512B2">
        <w:rPr>
          <w:rFonts w:ascii="GHEA Grapalat" w:hAnsi="GHEA Grapalat"/>
          <w:sz w:val="24"/>
          <w:szCs w:val="24"/>
          <w:lang w:val="hy-AM"/>
        </w:rPr>
        <w:t xml:space="preserve"> </w:t>
      </w:r>
      <w:r w:rsidRPr="00786B72">
        <w:rPr>
          <w:rFonts w:ascii="GHEA Grapalat" w:hAnsi="GHEA Grapalat"/>
          <w:sz w:val="24"/>
          <w:szCs w:val="24"/>
          <w:lang w:val="hy-AM"/>
        </w:rPr>
        <w:t>ընթացակարգով</w:t>
      </w:r>
      <w:r w:rsidRPr="006512B2">
        <w:rPr>
          <w:rFonts w:ascii="GHEA Grapalat" w:hAnsi="GHEA Grapalat"/>
          <w:sz w:val="24"/>
          <w:szCs w:val="24"/>
          <w:lang w:val="hy-AM"/>
        </w:rPr>
        <w:t xml:space="preserve"> </w:t>
      </w:r>
      <w:r w:rsidRPr="00786B72">
        <w:rPr>
          <w:rFonts w:ascii="GHEA Grapalat" w:hAnsi="GHEA Grapalat"/>
          <w:sz w:val="24"/>
          <w:szCs w:val="24"/>
          <w:lang w:val="hy-AM"/>
        </w:rPr>
        <w:t>ձևակերպված</w:t>
      </w:r>
      <w:r w:rsidRPr="006512B2">
        <w:rPr>
          <w:rFonts w:ascii="GHEA Grapalat" w:hAnsi="GHEA Grapalat"/>
          <w:sz w:val="24"/>
          <w:szCs w:val="24"/>
          <w:lang w:val="hy-AM"/>
        </w:rPr>
        <w:t xml:space="preserve"> </w:t>
      </w:r>
      <w:r w:rsidRPr="00786B72">
        <w:rPr>
          <w:rFonts w:ascii="GHEA Grapalat" w:hAnsi="GHEA Grapalat"/>
          <w:sz w:val="24"/>
          <w:szCs w:val="24"/>
          <w:lang w:val="hy-AM"/>
        </w:rPr>
        <w:t>ապրանքները և (կամ) դրան</w:t>
      </w:r>
      <w:r w:rsidR="004C7ECC" w:rsidRPr="00904D92">
        <w:rPr>
          <w:rFonts w:ascii="GHEA Grapalat" w:hAnsi="GHEA Grapalat"/>
          <w:sz w:val="24"/>
          <w:szCs w:val="24"/>
          <w:lang w:val="hy-AM"/>
        </w:rPr>
        <w:softHyphen/>
      </w:r>
      <w:r w:rsidRPr="00786B72">
        <w:rPr>
          <w:rFonts w:ascii="GHEA Grapalat" w:hAnsi="GHEA Grapalat"/>
          <w:sz w:val="24"/>
          <w:szCs w:val="24"/>
          <w:lang w:val="hy-AM"/>
        </w:rPr>
        <w:t>ցից</w:t>
      </w:r>
      <w:r w:rsidRPr="006512B2">
        <w:rPr>
          <w:rFonts w:ascii="GHEA Grapalat" w:hAnsi="GHEA Grapalat" w:cs="Sylfaen"/>
          <w:sz w:val="24"/>
          <w:szCs w:val="24"/>
          <w:lang w:val="hy-AM"/>
        </w:rPr>
        <w:t xml:space="preserve"> ստացված (արտադրված) ապրանքները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առանց</w:t>
      </w:r>
      <w:r w:rsidRPr="006512B2">
        <w:rPr>
          <w:rFonts w:ascii="GHEA Grapalat" w:hAnsi="GHEA Grapalat"/>
          <w:sz w:val="24"/>
          <w:szCs w:val="24"/>
          <w:lang w:val="hy-AM"/>
        </w:rPr>
        <w:t xml:space="preserve"> մաքսային </w:t>
      </w:r>
      <w:r w:rsidRPr="006512B2">
        <w:rPr>
          <w:rFonts w:ascii="GHEA Grapalat" w:hAnsi="GHEA Grapalat" w:cs="Sylfaen"/>
          <w:sz w:val="24"/>
          <w:szCs w:val="24"/>
          <w:lang w:val="hy-AM"/>
        </w:rPr>
        <w:t>ընթա</w:t>
      </w:r>
      <w:r w:rsidR="004C7ECC" w:rsidRPr="00904D92">
        <w:rPr>
          <w:rFonts w:ascii="GHEA Grapalat" w:hAnsi="GHEA Grapalat" w:cs="Sylfaen"/>
          <w:sz w:val="24"/>
          <w:szCs w:val="24"/>
          <w:lang w:val="hy-AM"/>
        </w:rPr>
        <w:softHyphen/>
      </w:r>
      <w:r w:rsidRPr="006512B2">
        <w:rPr>
          <w:rFonts w:ascii="GHEA Grapalat" w:hAnsi="GHEA Grapalat" w:cs="Sylfaen"/>
          <w:sz w:val="24"/>
          <w:szCs w:val="24"/>
          <w:lang w:val="hy-AM"/>
        </w:rPr>
        <w:t>ցա</w:t>
      </w:r>
      <w:r w:rsidR="004C7ECC" w:rsidRPr="00904D92">
        <w:rPr>
          <w:rFonts w:ascii="GHEA Grapalat" w:hAnsi="GHEA Grapalat" w:cs="Sylfaen"/>
          <w:sz w:val="24"/>
          <w:szCs w:val="24"/>
          <w:lang w:val="hy-AM"/>
        </w:rPr>
        <w:softHyphen/>
      </w:r>
      <w:r w:rsidRPr="006512B2">
        <w:rPr>
          <w:rFonts w:ascii="GHEA Grapalat" w:hAnsi="GHEA Grapalat" w:cs="Sylfaen"/>
          <w:sz w:val="24"/>
          <w:szCs w:val="24"/>
          <w:lang w:val="hy-AM"/>
        </w:rPr>
        <w:t>կարգի գործողությունը եզրափակելու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դուրս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բերվել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ազատ</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տարածքից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w:t>
      </w:r>
      <w:r w:rsidR="004C7ECC" w:rsidRPr="00904D92">
        <w:rPr>
          <w:rFonts w:ascii="GHEA Grapalat" w:hAnsi="GHEA Grapalat" w:cs="Sylfaen"/>
          <w:sz w:val="24"/>
          <w:szCs w:val="24"/>
          <w:lang w:val="hy-AM"/>
        </w:rPr>
        <w:softHyphen/>
      </w:r>
      <w:r w:rsidRPr="006512B2">
        <w:rPr>
          <w:rFonts w:ascii="GHEA Grapalat" w:hAnsi="GHEA Grapalat" w:cs="Sylfaen"/>
          <w:sz w:val="24"/>
          <w:szCs w:val="24"/>
          <w:lang w:val="hy-AM"/>
        </w:rPr>
        <w:t>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տարածք</w:t>
      </w:r>
      <w:r w:rsidRPr="006512B2">
        <w:rPr>
          <w:rFonts w:ascii="GHEA Grapalat" w:hAnsi="GHEA Grapalat"/>
          <w:sz w:val="24"/>
          <w:szCs w:val="24"/>
          <w:lang w:val="hy-AM"/>
        </w:rPr>
        <w:t xml:space="preserve">՝ մաքսային մարմնի կողմից նշված </w:t>
      </w:r>
      <w:r w:rsidRPr="006512B2">
        <w:rPr>
          <w:rFonts w:ascii="GHEA Grapalat" w:hAnsi="GHEA Grapalat" w:cs="Sylfaen"/>
          <w:sz w:val="24"/>
          <w:szCs w:val="24"/>
          <w:lang w:val="hy-AM"/>
        </w:rPr>
        <w:t>մաք</w:t>
      </w:r>
      <w:r w:rsidR="000D3334" w:rsidRPr="000D3334">
        <w:rPr>
          <w:rFonts w:ascii="GHEA Grapalat" w:hAnsi="GHEA Grapalat" w:cs="Sylfaen"/>
          <w:sz w:val="24"/>
          <w:szCs w:val="24"/>
          <w:lang w:val="hy-AM"/>
        </w:rPr>
        <w:softHyphen/>
      </w:r>
      <w:r w:rsidRPr="006512B2">
        <w:rPr>
          <w:rFonts w:ascii="GHEA Grapalat" w:hAnsi="GHEA Grapalat" w:cs="Sylfaen"/>
          <w:sz w:val="24"/>
          <w:szCs w:val="24"/>
          <w:lang w:val="hy-AM"/>
        </w:rPr>
        <w:t>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ընթա</w:t>
      </w:r>
      <w:r w:rsidR="004C7ECC" w:rsidRPr="00904D92">
        <w:rPr>
          <w:rFonts w:ascii="GHEA Grapalat" w:hAnsi="GHEA Grapalat" w:cs="Sylfaen"/>
          <w:sz w:val="24"/>
          <w:szCs w:val="24"/>
          <w:lang w:val="hy-AM"/>
        </w:rPr>
        <w:softHyphen/>
      </w:r>
      <w:r w:rsidRPr="006512B2">
        <w:rPr>
          <w:rFonts w:ascii="GHEA Grapalat" w:hAnsi="GHEA Grapalat" w:cs="Sylfaen"/>
          <w:sz w:val="24"/>
          <w:szCs w:val="24"/>
          <w:lang w:val="hy-AM"/>
        </w:rPr>
        <w:t>ցա</w:t>
      </w:r>
      <w:r w:rsidR="004C7ECC" w:rsidRPr="00904D92">
        <w:rPr>
          <w:rFonts w:ascii="GHEA Grapalat" w:hAnsi="GHEA Grapalat" w:cs="Sylfaen"/>
          <w:sz w:val="24"/>
          <w:szCs w:val="24"/>
          <w:lang w:val="hy-AM"/>
        </w:rPr>
        <w:softHyphen/>
      </w:r>
      <w:r w:rsidRPr="006512B2">
        <w:rPr>
          <w:rFonts w:ascii="GHEA Grapalat" w:hAnsi="GHEA Grapalat" w:cs="Sylfaen"/>
          <w:sz w:val="24"/>
          <w:szCs w:val="24"/>
          <w:lang w:val="hy-AM"/>
        </w:rPr>
        <w:t>կարգի գործողության եզրափակմանն</w:t>
      </w:r>
      <w:r w:rsidRPr="006512B2">
        <w:rPr>
          <w:rFonts w:ascii="GHEA Grapalat" w:hAnsi="GHEA Grapalat"/>
          <w:sz w:val="24"/>
          <w:szCs w:val="24"/>
          <w:lang w:val="hy-AM"/>
        </w:rPr>
        <w:t xml:space="preserve"> ուղղված գործառնությունների իրա</w:t>
      </w:r>
      <w:r w:rsidR="000D3334" w:rsidRPr="000D3334">
        <w:rPr>
          <w:rFonts w:ascii="GHEA Grapalat" w:hAnsi="GHEA Grapalat"/>
          <w:sz w:val="24"/>
          <w:szCs w:val="24"/>
          <w:lang w:val="hy-AM"/>
        </w:rPr>
        <w:softHyphen/>
      </w:r>
      <w:r w:rsidRPr="006512B2">
        <w:rPr>
          <w:rFonts w:ascii="GHEA Grapalat" w:hAnsi="GHEA Grapalat"/>
          <w:sz w:val="24"/>
          <w:szCs w:val="24"/>
          <w:lang w:val="hy-AM"/>
        </w:rPr>
        <w:t>կա</w:t>
      </w:r>
      <w:r w:rsidR="000D3334" w:rsidRPr="000D3334">
        <w:rPr>
          <w:rFonts w:ascii="GHEA Grapalat" w:hAnsi="GHEA Grapalat"/>
          <w:sz w:val="24"/>
          <w:szCs w:val="24"/>
          <w:lang w:val="hy-AM"/>
        </w:rPr>
        <w:softHyphen/>
      </w:r>
      <w:r w:rsidRPr="006512B2">
        <w:rPr>
          <w:rFonts w:ascii="GHEA Grapalat" w:hAnsi="GHEA Grapalat"/>
          <w:sz w:val="24"/>
          <w:szCs w:val="24"/>
          <w:lang w:val="hy-AM"/>
        </w:rPr>
        <w:t>նացման նպա</w:t>
      </w:r>
      <w:r w:rsidR="004C7ECC" w:rsidRPr="00904D92">
        <w:rPr>
          <w:rFonts w:ascii="GHEA Grapalat" w:hAnsi="GHEA Grapalat"/>
          <w:sz w:val="24"/>
          <w:szCs w:val="24"/>
          <w:lang w:val="hy-AM"/>
        </w:rPr>
        <w:softHyphen/>
      </w:r>
      <w:r w:rsidR="004C7ECC">
        <w:rPr>
          <w:rFonts w:ascii="GHEA Grapalat" w:hAnsi="GHEA Grapalat"/>
          <w:sz w:val="24"/>
          <w:szCs w:val="24"/>
          <w:lang w:val="hy-AM"/>
        </w:rPr>
        <w:t>տակով:</w:t>
      </w:r>
    </w:p>
    <w:p w14:paraId="53FCB411" w14:textId="77777777" w:rsidR="00FB5E77" w:rsidRPr="00904D92" w:rsidRDefault="00FB5E77" w:rsidP="006512B2">
      <w:pPr>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Սույն մասով նախատեսված ապրանքները ազատ պահեստի տարածքից դուրս բերելու համար Միության մաքսային օրենսգրքի 213-րդ հոդվածով սահմանված թույլտվու</w:t>
      </w:r>
      <w:r w:rsidR="000D3334" w:rsidRPr="000D3334">
        <w:rPr>
          <w:rFonts w:ascii="GHEA Grapalat" w:hAnsi="GHEA Grapalat"/>
          <w:sz w:val="24"/>
          <w:szCs w:val="24"/>
          <w:lang w:val="hy-AM"/>
        </w:rPr>
        <w:softHyphen/>
      </w:r>
      <w:r w:rsidRPr="006512B2">
        <w:rPr>
          <w:rFonts w:ascii="GHEA Grapalat" w:hAnsi="GHEA Grapalat"/>
          <w:sz w:val="24"/>
          <w:szCs w:val="24"/>
          <w:lang w:val="hy-AM"/>
        </w:rPr>
        <w:t>թյունը ստա</w:t>
      </w:r>
      <w:r w:rsidR="004C7ECC" w:rsidRPr="00904D92">
        <w:rPr>
          <w:rFonts w:ascii="GHEA Grapalat" w:hAnsi="GHEA Grapalat"/>
          <w:sz w:val="24"/>
          <w:szCs w:val="24"/>
          <w:lang w:val="hy-AM"/>
        </w:rPr>
        <w:softHyphen/>
      </w:r>
      <w:r w:rsidRPr="006512B2">
        <w:rPr>
          <w:rFonts w:ascii="GHEA Grapalat" w:hAnsi="GHEA Grapalat"/>
          <w:sz w:val="24"/>
          <w:szCs w:val="24"/>
          <w:lang w:val="hy-AM"/>
        </w:rPr>
        <w:t>նալու նպատակով հայտարարատուն էլեկտրոնային եղանակով կամ թղթային կրիչով ներ</w:t>
      </w:r>
      <w:r w:rsidR="004C7ECC" w:rsidRPr="00904D92">
        <w:rPr>
          <w:rFonts w:ascii="GHEA Grapalat" w:hAnsi="GHEA Grapalat"/>
          <w:sz w:val="24"/>
          <w:szCs w:val="24"/>
          <w:lang w:val="hy-AM"/>
        </w:rPr>
        <w:softHyphen/>
      </w:r>
      <w:r w:rsidRPr="006512B2">
        <w:rPr>
          <w:rFonts w:ascii="GHEA Grapalat" w:hAnsi="GHEA Grapalat"/>
          <w:sz w:val="24"/>
          <w:szCs w:val="24"/>
          <w:lang w:val="hy-AM"/>
        </w:rPr>
        <w:t>կայացնում է հիմնավորված դիմում վերադաս մաքսային մարմին՝ ներկա</w:t>
      </w:r>
      <w:r w:rsidR="000D3334" w:rsidRPr="000D3334">
        <w:rPr>
          <w:rFonts w:ascii="GHEA Grapalat" w:hAnsi="GHEA Grapalat"/>
          <w:sz w:val="24"/>
          <w:szCs w:val="24"/>
          <w:lang w:val="hy-AM"/>
        </w:rPr>
        <w:softHyphen/>
      </w:r>
      <w:r w:rsidRPr="006512B2">
        <w:rPr>
          <w:rFonts w:ascii="GHEA Grapalat" w:hAnsi="GHEA Grapalat"/>
          <w:sz w:val="24"/>
          <w:szCs w:val="24"/>
          <w:lang w:val="hy-AM"/>
        </w:rPr>
        <w:t>յացնելով առանց մաքսային ընթացակարգի գործողությունը եզրափակելու՝ ապրանք</w:t>
      </w:r>
      <w:r w:rsidR="000D3334" w:rsidRPr="000D3334">
        <w:rPr>
          <w:rFonts w:ascii="GHEA Grapalat" w:hAnsi="GHEA Grapalat"/>
          <w:sz w:val="24"/>
          <w:szCs w:val="24"/>
          <w:lang w:val="hy-AM"/>
        </w:rPr>
        <w:softHyphen/>
      </w:r>
      <w:r w:rsidR="00EA19EF" w:rsidRPr="00EA19EF">
        <w:rPr>
          <w:rFonts w:ascii="GHEA Grapalat" w:hAnsi="GHEA Grapalat"/>
          <w:sz w:val="24"/>
          <w:szCs w:val="24"/>
          <w:lang w:val="hy-AM"/>
        </w:rPr>
        <w:softHyphen/>
      </w:r>
      <w:r w:rsidRPr="006512B2">
        <w:rPr>
          <w:rFonts w:ascii="GHEA Grapalat" w:hAnsi="GHEA Grapalat"/>
          <w:sz w:val="24"/>
          <w:szCs w:val="24"/>
          <w:lang w:val="hy-AM"/>
        </w:rPr>
        <w:t>ների տեղա</w:t>
      </w:r>
      <w:r w:rsidR="004C7ECC" w:rsidRPr="00904D92">
        <w:rPr>
          <w:rFonts w:ascii="GHEA Grapalat" w:hAnsi="GHEA Grapalat"/>
          <w:sz w:val="24"/>
          <w:szCs w:val="24"/>
          <w:lang w:val="hy-AM"/>
        </w:rPr>
        <w:softHyphen/>
      </w:r>
      <w:r w:rsidRPr="006512B2">
        <w:rPr>
          <w:rFonts w:ascii="GHEA Grapalat" w:hAnsi="GHEA Grapalat"/>
          <w:sz w:val="24"/>
          <w:szCs w:val="24"/>
          <w:lang w:val="hy-AM"/>
        </w:rPr>
        <w:t>փոխ</w:t>
      </w:r>
      <w:r w:rsidR="004C7ECC" w:rsidRPr="00904D92">
        <w:rPr>
          <w:rFonts w:ascii="GHEA Grapalat" w:hAnsi="GHEA Grapalat"/>
          <w:sz w:val="24"/>
          <w:szCs w:val="24"/>
          <w:lang w:val="hy-AM"/>
        </w:rPr>
        <w:softHyphen/>
      </w:r>
      <w:r w:rsidRPr="006512B2">
        <w:rPr>
          <w:rFonts w:ascii="GHEA Grapalat" w:hAnsi="GHEA Grapalat"/>
          <w:sz w:val="24"/>
          <w:szCs w:val="24"/>
          <w:lang w:val="hy-AM"/>
        </w:rPr>
        <w:t>ման հիմնավորումը, ինչպես նաև նշելով մաքսային մարմնի այն նախընտրելի ստորա</w:t>
      </w:r>
      <w:r w:rsidR="004C7ECC" w:rsidRPr="00904D92">
        <w:rPr>
          <w:rFonts w:ascii="GHEA Grapalat" w:hAnsi="GHEA Grapalat"/>
          <w:sz w:val="24"/>
          <w:szCs w:val="24"/>
          <w:lang w:val="hy-AM"/>
        </w:rPr>
        <w:softHyphen/>
      </w:r>
      <w:r w:rsidRPr="006512B2">
        <w:rPr>
          <w:rFonts w:ascii="GHEA Grapalat" w:hAnsi="GHEA Grapalat"/>
          <w:sz w:val="24"/>
          <w:szCs w:val="24"/>
          <w:lang w:val="hy-AM"/>
        </w:rPr>
        <w:t>բա</w:t>
      </w:r>
      <w:r w:rsidR="004C7ECC" w:rsidRPr="00904D92">
        <w:rPr>
          <w:rFonts w:ascii="GHEA Grapalat" w:hAnsi="GHEA Grapalat"/>
          <w:sz w:val="24"/>
          <w:szCs w:val="24"/>
          <w:lang w:val="hy-AM"/>
        </w:rPr>
        <w:softHyphen/>
      </w:r>
      <w:r w:rsidRPr="006512B2">
        <w:rPr>
          <w:rFonts w:ascii="GHEA Grapalat" w:hAnsi="GHEA Grapalat"/>
          <w:sz w:val="24"/>
          <w:szCs w:val="24"/>
          <w:lang w:val="hy-AM"/>
        </w:rPr>
        <w:t>ժա</w:t>
      </w:r>
      <w:r w:rsidR="004C7ECC" w:rsidRPr="00904D92">
        <w:rPr>
          <w:rFonts w:ascii="GHEA Grapalat" w:hAnsi="GHEA Grapalat"/>
          <w:sz w:val="24"/>
          <w:szCs w:val="24"/>
          <w:lang w:val="hy-AM"/>
        </w:rPr>
        <w:softHyphen/>
      </w:r>
      <w:r w:rsidRPr="006512B2">
        <w:rPr>
          <w:rFonts w:ascii="GHEA Grapalat" w:hAnsi="GHEA Grapalat"/>
          <w:sz w:val="24"/>
          <w:szCs w:val="24"/>
          <w:lang w:val="hy-AM"/>
        </w:rPr>
        <w:t>նումը, որտեղ պետք է իրականացվեն մաքսային ընթացա</w:t>
      </w:r>
      <w:r w:rsidR="000D3334" w:rsidRPr="000D3334">
        <w:rPr>
          <w:rFonts w:ascii="GHEA Grapalat" w:hAnsi="GHEA Grapalat"/>
          <w:sz w:val="24"/>
          <w:szCs w:val="24"/>
          <w:lang w:val="hy-AM"/>
        </w:rPr>
        <w:softHyphen/>
      </w:r>
      <w:r w:rsidRPr="006512B2">
        <w:rPr>
          <w:rFonts w:ascii="GHEA Grapalat" w:hAnsi="GHEA Grapalat"/>
          <w:sz w:val="24"/>
          <w:szCs w:val="24"/>
          <w:lang w:val="hy-AM"/>
        </w:rPr>
        <w:t>կարգի գործողության եզրա</w:t>
      </w:r>
      <w:r w:rsidR="004C7ECC" w:rsidRPr="00904D92">
        <w:rPr>
          <w:rFonts w:ascii="GHEA Grapalat" w:hAnsi="GHEA Grapalat"/>
          <w:sz w:val="24"/>
          <w:szCs w:val="24"/>
          <w:lang w:val="hy-AM"/>
        </w:rPr>
        <w:softHyphen/>
      </w:r>
      <w:r w:rsidRPr="006512B2">
        <w:rPr>
          <w:rFonts w:ascii="GHEA Grapalat" w:hAnsi="GHEA Grapalat"/>
          <w:sz w:val="24"/>
          <w:szCs w:val="24"/>
          <w:lang w:val="hy-AM"/>
        </w:rPr>
        <w:t>փակ</w:t>
      </w:r>
      <w:r w:rsidR="004C7ECC" w:rsidRPr="00904D92">
        <w:rPr>
          <w:rFonts w:ascii="GHEA Grapalat" w:hAnsi="GHEA Grapalat"/>
          <w:sz w:val="24"/>
          <w:szCs w:val="24"/>
          <w:lang w:val="hy-AM"/>
        </w:rPr>
        <w:softHyphen/>
      </w:r>
      <w:r w:rsidRPr="006512B2">
        <w:rPr>
          <w:rFonts w:ascii="GHEA Grapalat" w:hAnsi="GHEA Grapalat"/>
          <w:sz w:val="24"/>
          <w:szCs w:val="24"/>
          <w:lang w:val="hy-AM"/>
        </w:rPr>
        <w:t>մանն ուղղված գործառնությունները, ապրանքների տեղափոխման և մաքսային մարմնի կող</w:t>
      </w:r>
      <w:r w:rsidR="004C7ECC" w:rsidRPr="00904D92">
        <w:rPr>
          <w:rFonts w:ascii="GHEA Grapalat" w:hAnsi="GHEA Grapalat"/>
          <w:sz w:val="24"/>
          <w:szCs w:val="24"/>
          <w:lang w:val="hy-AM"/>
        </w:rPr>
        <w:softHyphen/>
      </w:r>
      <w:r w:rsidRPr="006512B2">
        <w:rPr>
          <w:rFonts w:ascii="GHEA Grapalat" w:hAnsi="GHEA Grapalat"/>
          <w:sz w:val="24"/>
          <w:szCs w:val="24"/>
          <w:lang w:val="hy-AM"/>
        </w:rPr>
        <w:t>մից գործառնությունների իրականացման նախընտրելի ժ</w:t>
      </w:r>
      <w:r w:rsidR="004C7ECC">
        <w:rPr>
          <w:rFonts w:ascii="GHEA Grapalat" w:hAnsi="GHEA Grapalat"/>
          <w:sz w:val="24"/>
          <w:szCs w:val="24"/>
          <w:lang w:val="hy-AM"/>
        </w:rPr>
        <w:t>ամկետները:</w:t>
      </w:r>
    </w:p>
    <w:p w14:paraId="2094CD04" w14:textId="77777777" w:rsidR="00FB5E77" w:rsidRPr="00904D92" w:rsidRDefault="00FB5E77" w:rsidP="006512B2">
      <w:pPr>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Դիմումին կից ներկայացվում են նաև «Ազատ պահեստ» մաքսային ընթացակարգով ձևակերպված մաքսային հայտարարագիրը և այդ մաքսային հայտարարագրում ներկա</w:t>
      </w:r>
      <w:r w:rsidR="000D3334" w:rsidRPr="000D3334">
        <w:rPr>
          <w:rFonts w:ascii="GHEA Grapalat" w:hAnsi="GHEA Grapalat"/>
          <w:sz w:val="24"/>
          <w:szCs w:val="24"/>
          <w:lang w:val="hy-AM"/>
        </w:rPr>
        <w:softHyphen/>
      </w:r>
      <w:r w:rsidRPr="006512B2">
        <w:rPr>
          <w:rFonts w:ascii="GHEA Grapalat" w:hAnsi="GHEA Grapalat"/>
          <w:sz w:val="24"/>
          <w:szCs w:val="24"/>
          <w:lang w:val="hy-AM"/>
        </w:rPr>
        <w:t>յաց</w:t>
      </w:r>
      <w:r w:rsidR="000D3334" w:rsidRPr="000D3334">
        <w:rPr>
          <w:rFonts w:ascii="GHEA Grapalat" w:hAnsi="GHEA Grapalat"/>
          <w:sz w:val="24"/>
          <w:szCs w:val="24"/>
          <w:lang w:val="hy-AM"/>
        </w:rPr>
        <w:softHyphen/>
      </w:r>
      <w:r w:rsidRPr="006512B2">
        <w:rPr>
          <w:rFonts w:ascii="GHEA Grapalat" w:hAnsi="GHEA Grapalat"/>
          <w:sz w:val="24"/>
          <w:szCs w:val="24"/>
          <w:lang w:val="hy-AM"/>
        </w:rPr>
        <w:t>ված տեղեկու</w:t>
      </w:r>
      <w:r w:rsidR="004C7ECC">
        <w:rPr>
          <w:rFonts w:ascii="GHEA Grapalat" w:hAnsi="GHEA Grapalat"/>
          <w:sz w:val="24"/>
          <w:szCs w:val="24"/>
          <w:lang w:val="hy-AM"/>
        </w:rPr>
        <w:t>թյունները հաստատող փաստաթղթերը:</w:t>
      </w:r>
    </w:p>
    <w:p w14:paraId="0789C7F5" w14:textId="77777777" w:rsidR="00FB5E77" w:rsidRPr="006512B2" w:rsidRDefault="00FB5E77" w:rsidP="006512B2">
      <w:pPr>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lastRenderedPageBreak/>
        <w:t>Մաքսային մարմինը դիմումը ստանալուց հետո</w:t>
      </w:r>
      <w:r w:rsidR="004C7ECC" w:rsidRPr="00904D92">
        <w:rPr>
          <w:rFonts w:ascii="GHEA Grapalat" w:hAnsi="GHEA Grapalat"/>
          <w:sz w:val="24"/>
          <w:szCs w:val="24"/>
          <w:lang w:val="hy-AM"/>
        </w:rPr>
        <w:t>՝</w:t>
      </w:r>
      <w:r w:rsidRPr="006512B2">
        <w:rPr>
          <w:rFonts w:ascii="GHEA Grapalat" w:hAnsi="GHEA Grapalat"/>
          <w:sz w:val="24"/>
          <w:szCs w:val="24"/>
          <w:lang w:val="hy-AM"/>
        </w:rPr>
        <w:t xml:space="preserve"> </w:t>
      </w:r>
      <w:r w:rsidR="003C799A">
        <w:rPr>
          <w:rFonts w:ascii="GHEA Grapalat" w:hAnsi="GHEA Grapalat"/>
          <w:sz w:val="24"/>
          <w:szCs w:val="24"/>
          <w:lang w:val="hy-AM"/>
        </w:rPr>
        <w:t>1</w:t>
      </w:r>
      <w:r w:rsidRPr="006512B2">
        <w:rPr>
          <w:rFonts w:ascii="GHEA Grapalat" w:hAnsi="GHEA Grapalat"/>
          <w:sz w:val="24"/>
          <w:szCs w:val="24"/>
          <w:lang w:val="hy-AM"/>
        </w:rPr>
        <w:t xml:space="preserve"> աշխատանքային օրվա ընթացքում</w:t>
      </w:r>
      <w:r w:rsidR="004C7ECC" w:rsidRPr="00904D92">
        <w:rPr>
          <w:rFonts w:ascii="GHEA Grapalat" w:hAnsi="GHEA Grapalat"/>
          <w:sz w:val="24"/>
          <w:szCs w:val="24"/>
          <w:lang w:val="hy-AM"/>
        </w:rPr>
        <w:t>,</w:t>
      </w:r>
      <w:r w:rsidRPr="006512B2">
        <w:rPr>
          <w:rFonts w:ascii="GHEA Grapalat" w:hAnsi="GHEA Grapalat"/>
          <w:sz w:val="24"/>
          <w:szCs w:val="24"/>
          <w:lang w:val="hy-AM"/>
        </w:rPr>
        <w:t xml:space="preserve"> էլեկտրոնային եղանակով կամ թղթային կրիչով տրամադրում է ապրանքների տեղափոխ</w:t>
      </w:r>
      <w:r w:rsidR="000D3334" w:rsidRPr="00EA19EF">
        <w:rPr>
          <w:rFonts w:ascii="GHEA Grapalat" w:hAnsi="GHEA Grapalat"/>
          <w:sz w:val="24"/>
          <w:szCs w:val="24"/>
          <w:lang w:val="hy-AM"/>
        </w:rPr>
        <w:softHyphen/>
      </w:r>
      <w:r w:rsidRPr="006512B2">
        <w:rPr>
          <w:rFonts w:ascii="GHEA Grapalat" w:hAnsi="GHEA Grapalat"/>
          <w:sz w:val="24"/>
          <w:szCs w:val="24"/>
          <w:lang w:val="hy-AM"/>
        </w:rPr>
        <w:t>ման թույլտվություն կամ մերժում է այդպիսի թույտվության տրամադրումը նշելով՝ մերժման հիմնավորումը:</w:t>
      </w:r>
    </w:p>
    <w:p w14:paraId="4BC8A9A4" w14:textId="77777777" w:rsidR="00EA19EF" w:rsidRPr="00574D22" w:rsidRDefault="00EA19EF" w:rsidP="006512B2">
      <w:pPr>
        <w:spacing w:after="0" w:line="360" w:lineRule="auto"/>
        <w:ind w:left="2552" w:hanging="1985"/>
        <w:jc w:val="both"/>
        <w:rPr>
          <w:rFonts w:ascii="GHEA Grapalat" w:hAnsi="GHEA Grapalat"/>
          <w:b/>
          <w:sz w:val="24"/>
          <w:szCs w:val="24"/>
          <w:lang w:val="hy-AM"/>
        </w:rPr>
      </w:pPr>
    </w:p>
    <w:p w14:paraId="6C20D5C9" w14:textId="584A560A" w:rsidR="00EA19EF" w:rsidRPr="00574D22" w:rsidRDefault="00FB5E77" w:rsidP="00EA19EF">
      <w:pPr>
        <w:spacing w:after="0" w:line="360" w:lineRule="auto"/>
        <w:ind w:firstLine="567"/>
        <w:jc w:val="both"/>
        <w:rPr>
          <w:rFonts w:ascii="GHEA Grapalat" w:hAnsi="GHEA Grapalat"/>
          <w:b/>
          <w:sz w:val="24"/>
          <w:szCs w:val="24"/>
          <w:lang w:val="hy-AM"/>
        </w:rPr>
      </w:pPr>
      <w:r w:rsidRPr="006512B2">
        <w:rPr>
          <w:rFonts w:ascii="GHEA Grapalat" w:hAnsi="GHEA Grapalat"/>
          <w:b/>
          <w:sz w:val="24"/>
          <w:szCs w:val="24"/>
          <w:lang w:val="hy-AM"/>
        </w:rPr>
        <w:t xml:space="preserve">Հոդված </w:t>
      </w:r>
      <w:r w:rsidR="00EA19EF" w:rsidRPr="00574D22">
        <w:rPr>
          <w:rFonts w:ascii="GHEA Grapalat" w:hAnsi="GHEA Grapalat"/>
          <w:b/>
          <w:sz w:val="24"/>
          <w:szCs w:val="24"/>
          <w:lang w:val="hy-AM"/>
        </w:rPr>
        <w:t>148</w:t>
      </w:r>
      <w:r w:rsidRPr="006512B2">
        <w:rPr>
          <w:rFonts w:ascii="GHEA Grapalat" w:hAnsi="GHEA Grapalat"/>
          <w:b/>
          <w:sz w:val="24"/>
          <w:szCs w:val="24"/>
          <w:lang w:val="hy-AM"/>
        </w:rPr>
        <w:t>. «Ազատ պահեստ» մաքսային ընթացակարգով ձևակերպված</w:t>
      </w:r>
    </w:p>
    <w:p w14:paraId="42B67EB9" w14:textId="77777777" w:rsidR="00917143" w:rsidRDefault="00FB5E77" w:rsidP="006F5B6F">
      <w:pPr>
        <w:spacing w:after="0" w:line="360" w:lineRule="auto"/>
        <w:ind w:firstLine="2127"/>
        <w:jc w:val="both"/>
        <w:rPr>
          <w:rFonts w:ascii="GHEA Grapalat" w:hAnsi="GHEA Grapalat"/>
          <w:b/>
          <w:sz w:val="24"/>
          <w:szCs w:val="24"/>
          <w:lang w:val="hy-AM"/>
        </w:rPr>
      </w:pPr>
      <w:r w:rsidRPr="006512B2">
        <w:rPr>
          <w:rFonts w:ascii="GHEA Grapalat" w:hAnsi="GHEA Grapalat"/>
          <w:b/>
          <w:sz w:val="24"/>
          <w:szCs w:val="24"/>
          <w:lang w:val="hy-AM"/>
        </w:rPr>
        <w:t>օտարերկրյա ապրանքների նույնականացումը նշված</w:t>
      </w:r>
    </w:p>
    <w:p w14:paraId="6E285F0A" w14:textId="77777777" w:rsidR="00FB5E77" w:rsidRPr="006512B2" w:rsidRDefault="00FB5E77" w:rsidP="006F5B6F">
      <w:pPr>
        <w:spacing w:after="0" w:line="360" w:lineRule="auto"/>
        <w:ind w:firstLine="2127"/>
        <w:jc w:val="both"/>
        <w:rPr>
          <w:rFonts w:ascii="GHEA Grapalat" w:hAnsi="GHEA Grapalat"/>
          <w:b/>
          <w:sz w:val="24"/>
          <w:szCs w:val="24"/>
          <w:lang w:val="hy-AM"/>
        </w:rPr>
      </w:pPr>
      <w:r w:rsidRPr="006512B2">
        <w:rPr>
          <w:rFonts w:ascii="GHEA Grapalat" w:hAnsi="GHEA Grapalat"/>
          <w:b/>
          <w:sz w:val="24"/>
          <w:szCs w:val="24"/>
          <w:lang w:val="hy-AM"/>
        </w:rPr>
        <w:t>ապրանքներից</w:t>
      </w:r>
      <w:r w:rsidR="00917143">
        <w:rPr>
          <w:rFonts w:ascii="GHEA Grapalat" w:hAnsi="GHEA Grapalat"/>
          <w:b/>
          <w:sz w:val="24"/>
          <w:szCs w:val="24"/>
          <w:lang w:val="hy-AM"/>
        </w:rPr>
        <w:t xml:space="preserve"> </w:t>
      </w:r>
      <w:r w:rsidRPr="006512B2">
        <w:rPr>
          <w:rFonts w:ascii="GHEA Grapalat" w:hAnsi="GHEA Grapalat"/>
          <w:b/>
          <w:sz w:val="24"/>
          <w:szCs w:val="24"/>
          <w:lang w:val="hy-AM"/>
        </w:rPr>
        <w:t>ստացված (արտադրված) ապրանքների մեջ</w:t>
      </w:r>
    </w:p>
    <w:p w14:paraId="1DD2E8B0" w14:textId="77777777" w:rsidR="00FB5E77" w:rsidRPr="006512B2" w:rsidRDefault="00FB5E77" w:rsidP="00E579E1">
      <w:pPr>
        <w:numPr>
          <w:ilvl w:val="0"/>
          <w:numId w:val="189"/>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«Ազատ պահեստ»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ընթացակարգով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ձևակերպված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ստաց</w:t>
      </w:r>
      <w:r w:rsidR="004C7ECC" w:rsidRPr="00904D92">
        <w:rPr>
          <w:rFonts w:ascii="GHEA Grapalat" w:hAnsi="GHEA Grapalat" w:cs="Sylfaen"/>
          <w:sz w:val="24"/>
          <w:szCs w:val="24"/>
          <w:lang w:val="hy-AM"/>
        </w:rPr>
        <w:softHyphen/>
      </w:r>
      <w:r w:rsidRPr="006512B2">
        <w:rPr>
          <w:rFonts w:ascii="GHEA Grapalat" w:hAnsi="GHEA Grapalat" w:cs="Sylfaen"/>
          <w:sz w:val="24"/>
          <w:szCs w:val="24"/>
          <w:lang w:val="hy-AM"/>
        </w:rPr>
        <w:t xml:space="preserve">ված </w:t>
      </w:r>
      <w:r w:rsidRPr="006512B2">
        <w:rPr>
          <w:rFonts w:ascii="GHEA Grapalat" w:hAnsi="GHEA Grapalat"/>
          <w:sz w:val="24"/>
          <w:szCs w:val="24"/>
          <w:lang w:val="hy-AM"/>
        </w:rPr>
        <w:t xml:space="preserve">(արտադրված) </w:t>
      </w:r>
      <w:r w:rsidRPr="006512B2">
        <w:rPr>
          <w:rFonts w:ascii="GHEA Grapalat" w:hAnsi="GHEA Grapalat" w:cs="Sylfaen"/>
          <w:sz w:val="24"/>
          <w:szCs w:val="24"/>
          <w:lang w:val="hy-AM"/>
        </w:rPr>
        <w:t>ապրանքների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մեջ</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այդ</w:t>
      </w:r>
      <w:r w:rsidRPr="006512B2">
        <w:rPr>
          <w:rFonts w:ascii="GHEA Grapalat" w:hAnsi="GHEA Grapalat"/>
          <w:sz w:val="24"/>
          <w:szCs w:val="24"/>
          <w:lang w:val="hy-AM"/>
        </w:rPr>
        <w:t xml:space="preserve"> օտարերկրյա </w:t>
      </w:r>
      <w:r w:rsidRPr="006512B2">
        <w:rPr>
          <w:rFonts w:ascii="GHEA Grapalat" w:hAnsi="GHEA Grapalat" w:cs="Sylfaen"/>
          <w:sz w:val="24"/>
          <w:szCs w:val="24"/>
          <w:lang w:val="hy-AM"/>
        </w:rPr>
        <w:t>ապրանքների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նույնականացման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նպա</w:t>
      </w:r>
      <w:r w:rsidR="004C7ECC" w:rsidRPr="00904D92">
        <w:rPr>
          <w:rFonts w:ascii="GHEA Grapalat" w:hAnsi="GHEA Grapalat" w:cs="Sylfaen"/>
          <w:sz w:val="24"/>
          <w:szCs w:val="24"/>
          <w:lang w:val="hy-AM"/>
        </w:rPr>
        <w:softHyphen/>
      </w:r>
      <w:r w:rsidRPr="006512B2">
        <w:rPr>
          <w:rFonts w:ascii="GHEA Grapalat" w:hAnsi="GHEA Grapalat" w:cs="Sylfaen"/>
          <w:sz w:val="24"/>
          <w:szCs w:val="24"/>
          <w:lang w:val="hy-AM"/>
        </w:rPr>
        <w:t>տակով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կիրա</w:t>
      </w:r>
      <w:r w:rsidR="00347625" w:rsidRPr="006512B2">
        <w:rPr>
          <w:rFonts w:ascii="GHEA Grapalat" w:hAnsi="GHEA Grapalat" w:cs="Sylfaen"/>
          <w:sz w:val="24"/>
          <w:szCs w:val="24"/>
          <w:lang w:val="hy-AM"/>
        </w:rPr>
        <w:t>ռ</w:t>
      </w:r>
      <w:r w:rsidRPr="006512B2">
        <w:rPr>
          <w:rFonts w:ascii="GHEA Grapalat" w:hAnsi="GHEA Grapalat" w:cs="Sylfaen"/>
          <w:sz w:val="24"/>
          <w:szCs w:val="24"/>
          <w:lang w:val="hy-AM"/>
        </w:rPr>
        <w:t>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օրենսգրքի</w:t>
      </w:r>
      <w:r w:rsidRPr="006512B2">
        <w:rPr>
          <w:rFonts w:ascii="GHEA Grapalat" w:hAnsi="GHEA Grapalat"/>
          <w:sz w:val="24"/>
          <w:szCs w:val="24"/>
          <w:lang w:val="hy-AM"/>
        </w:rPr>
        <w:t xml:space="preserve"> 214-րդ հոդվածով նախատես</w:t>
      </w:r>
      <w:r w:rsidR="004C7ECC" w:rsidRPr="00904D92">
        <w:rPr>
          <w:rFonts w:ascii="GHEA Grapalat" w:hAnsi="GHEA Grapalat"/>
          <w:sz w:val="24"/>
          <w:szCs w:val="24"/>
          <w:lang w:val="hy-AM"/>
        </w:rPr>
        <w:softHyphen/>
      </w:r>
      <w:r w:rsidRPr="006512B2">
        <w:rPr>
          <w:rFonts w:ascii="GHEA Grapalat" w:hAnsi="GHEA Grapalat"/>
          <w:sz w:val="24"/>
          <w:szCs w:val="24"/>
          <w:lang w:val="hy-AM"/>
        </w:rPr>
        <w:t>ված նույնականացման եղանակները:</w:t>
      </w:r>
    </w:p>
    <w:p w14:paraId="3F356AB3" w14:textId="77777777" w:rsidR="00FB5E77" w:rsidRPr="006512B2" w:rsidRDefault="00FB5E77" w:rsidP="00E579E1">
      <w:pPr>
        <w:numPr>
          <w:ilvl w:val="0"/>
          <w:numId w:val="189"/>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Սույն հոդվածի </w:t>
      </w:r>
      <w:r w:rsidR="004C7ECC" w:rsidRPr="00904D92">
        <w:rPr>
          <w:rFonts w:ascii="GHEA Grapalat" w:hAnsi="GHEA Grapalat"/>
          <w:sz w:val="24"/>
          <w:szCs w:val="24"/>
          <w:lang w:val="hy-AM"/>
        </w:rPr>
        <w:t>1-ին</w:t>
      </w:r>
      <w:r w:rsidR="004C7ECC" w:rsidRPr="006512B2">
        <w:rPr>
          <w:rFonts w:ascii="GHEA Grapalat" w:hAnsi="GHEA Grapalat"/>
          <w:sz w:val="24"/>
          <w:szCs w:val="24"/>
          <w:lang w:val="hy-AM"/>
        </w:rPr>
        <w:t xml:space="preserve"> </w:t>
      </w:r>
      <w:r w:rsidRPr="006512B2">
        <w:rPr>
          <w:rFonts w:ascii="GHEA Grapalat" w:hAnsi="GHEA Grapalat"/>
          <w:sz w:val="24"/>
          <w:szCs w:val="24"/>
          <w:lang w:val="hy-AM"/>
        </w:rPr>
        <w:t>մասում նշված ապրանքների՝ մաքսային մարմնի կող</w:t>
      </w:r>
      <w:r w:rsidR="004C7ECC" w:rsidRPr="00904D92">
        <w:rPr>
          <w:rFonts w:ascii="GHEA Grapalat" w:hAnsi="GHEA Grapalat"/>
          <w:sz w:val="24"/>
          <w:szCs w:val="24"/>
          <w:lang w:val="hy-AM"/>
        </w:rPr>
        <w:softHyphen/>
      </w:r>
      <w:r w:rsidRPr="006512B2">
        <w:rPr>
          <w:rFonts w:ascii="GHEA Grapalat" w:hAnsi="GHEA Grapalat"/>
          <w:sz w:val="24"/>
          <w:szCs w:val="24"/>
          <w:lang w:val="hy-AM"/>
        </w:rPr>
        <w:t xml:space="preserve">մից նույնականացման կարգը սահմանում է </w:t>
      </w:r>
      <w:r w:rsidR="00D10E9C">
        <w:rPr>
          <w:rFonts w:ascii="GHEA Grapalat" w:hAnsi="GHEA Grapalat"/>
          <w:sz w:val="24"/>
          <w:szCs w:val="24"/>
          <w:lang w:val="hy-AM"/>
        </w:rPr>
        <w:t>Կ</w:t>
      </w:r>
      <w:r w:rsidR="005006D5" w:rsidRPr="006512B2">
        <w:rPr>
          <w:rFonts w:ascii="GHEA Grapalat" w:hAnsi="GHEA Grapalat"/>
          <w:sz w:val="24"/>
          <w:szCs w:val="24"/>
          <w:lang w:val="hy-AM"/>
        </w:rPr>
        <w:t>առավարությ</w:t>
      </w:r>
      <w:r w:rsidR="00D10E9C">
        <w:rPr>
          <w:rFonts w:ascii="GHEA Grapalat" w:hAnsi="GHEA Grapalat"/>
          <w:sz w:val="24"/>
          <w:szCs w:val="24"/>
          <w:lang w:val="hy-AM"/>
        </w:rPr>
        <w:t>ու</w:t>
      </w:r>
      <w:r w:rsidR="005006D5" w:rsidRPr="006512B2">
        <w:rPr>
          <w:rFonts w:ascii="GHEA Grapalat" w:hAnsi="GHEA Grapalat"/>
          <w:sz w:val="24"/>
          <w:szCs w:val="24"/>
          <w:lang w:val="hy-AM"/>
        </w:rPr>
        <w:t>ն</w:t>
      </w:r>
      <w:r w:rsidR="00D10E9C">
        <w:rPr>
          <w:rFonts w:ascii="GHEA Grapalat" w:hAnsi="GHEA Grapalat"/>
          <w:sz w:val="24"/>
          <w:szCs w:val="24"/>
          <w:lang w:val="hy-AM"/>
        </w:rPr>
        <w:t>ը</w:t>
      </w:r>
      <w:r w:rsidRPr="006512B2">
        <w:rPr>
          <w:rFonts w:ascii="GHEA Grapalat" w:hAnsi="GHEA Grapalat"/>
          <w:sz w:val="24"/>
          <w:szCs w:val="24"/>
          <w:lang w:val="hy-AM"/>
        </w:rPr>
        <w:t>:</w:t>
      </w:r>
    </w:p>
    <w:p w14:paraId="7F4B28CB" w14:textId="77777777" w:rsidR="007C7113" w:rsidRPr="006512B2" w:rsidRDefault="007C7113" w:rsidP="006512B2">
      <w:pPr>
        <w:spacing w:after="0" w:line="360" w:lineRule="auto"/>
        <w:ind w:firstLine="567"/>
        <w:jc w:val="both"/>
        <w:rPr>
          <w:rFonts w:ascii="GHEA Grapalat" w:hAnsi="GHEA Grapalat"/>
          <w:sz w:val="24"/>
          <w:szCs w:val="24"/>
          <w:lang w:val="hy-AM"/>
        </w:rPr>
      </w:pPr>
    </w:p>
    <w:p w14:paraId="1F5328F2" w14:textId="77777777" w:rsidR="00D62873" w:rsidRDefault="007C7113" w:rsidP="00D62873">
      <w:pPr>
        <w:spacing w:after="0" w:line="360" w:lineRule="auto"/>
        <w:ind w:firstLine="567"/>
        <w:jc w:val="both"/>
        <w:rPr>
          <w:rFonts w:ascii="GHEA Grapalat" w:hAnsi="GHEA Grapalat"/>
          <w:b/>
          <w:sz w:val="24"/>
          <w:szCs w:val="24"/>
          <w:lang w:val="hy-AM"/>
        </w:rPr>
      </w:pPr>
      <w:r w:rsidRPr="003424E8">
        <w:rPr>
          <w:rFonts w:ascii="GHEA Grapalat" w:hAnsi="GHEA Grapalat"/>
          <w:b/>
          <w:sz w:val="24"/>
          <w:szCs w:val="24"/>
          <w:lang w:val="hy-AM"/>
        </w:rPr>
        <w:t xml:space="preserve">Հոդված </w:t>
      </w:r>
      <w:r w:rsidR="003424E8" w:rsidRPr="003424E8">
        <w:rPr>
          <w:rFonts w:ascii="GHEA Grapalat" w:hAnsi="GHEA Grapalat"/>
          <w:b/>
          <w:sz w:val="24"/>
          <w:szCs w:val="24"/>
          <w:lang w:val="hy-AM"/>
        </w:rPr>
        <w:t>149</w:t>
      </w:r>
      <w:r w:rsidRPr="003424E8">
        <w:rPr>
          <w:rFonts w:ascii="GHEA Grapalat" w:hAnsi="GHEA Grapalat"/>
          <w:b/>
          <w:sz w:val="24"/>
          <w:szCs w:val="24"/>
          <w:lang w:val="hy-AM"/>
        </w:rPr>
        <w:t>. «Ազատ պահեստ» մաքսային ընթացակարգի գործողության</w:t>
      </w:r>
    </w:p>
    <w:p w14:paraId="32D0BE1C" w14:textId="545695A5" w:rsidR="007C7113" w:rsidRPr="003424E8" w:rsidRDefault="007C7113" w:rsidP="00D62873">
      <w:pPr>
        <w:spacing w:after="0" w:line="360" w:lineRule="auto"/>
        <w:ind w:firstLine="2127"/>
        <w:jc w:val="both"/>
        <w:rPr>
          <w:rFonts w:ascii="GHEA Grapalat" w:hAnsi="GHEA Grapalat"/>
          <w:b/>
          <w:sz w:val="24"/>
          <w:szCs w:val="24"/>
          <w:lang w:val="hy-AM"/>
        </w:rPr>
      </w:pPr>
      <w:r w:rsidRPr="003424E8">
        <w:rPr>
          <w:rFonts w:ascii="GHEA Grapalat" w:hAnsi="GHEA Grapalat"/>
          <w:b/>
          <w:sz w:val="24"/>
          <w:szCs w:val="24"/>
          <w:lang w:val="hy-AM"/>
        </w:rPr>
        <w:t>եզրափակումը</w:t>
      </w:r>
    </w:p>
    <w:p w14:paraId="0D1A1563" w14:textId="77777777" w:rsidR="001B4321" w:rsidRPr="001B61BB" w:rsidRDefault="007C7113" w:rsidP="00E579E1">
      <w:pPr>
        <w:numPr>
          <w:ilvl w:val="0"/>
          <w:numId w:val="190"/>
        </w:numPr>
        <w:tabs>
          <w:tab w:val="left" w:pos="851"/>
        </w:tabs>
        <w:spacing w:after="0" w:line="360" w:lineRule="auto"/>
        <w:ind w:left="0" w:firstLine="567"/>
        <w:jc w:val="both"/>
        <w:rPr>
          <w:rFonts w:ascii="GHEA Grapalat" w:hAnsi="GHEA Grapalat"/>
          <w:sz w:val="24"/>
          <w:szCs w:val="24"/>
          <w:lang w:val="hy-AM"/>
        </w:rPr>
      </w:pPr>
      <w:r w:rsidRPr="001B61BB">
        <w:rPr>
          <w:rFonts w:ascii="GHEA Grapalat" w:hAnsi="GHEA Grapalat"/>
          <w:sz w:val="24"/>
          <w:szCs w:val="24"/>
          <w:lang w:val="hy-AM"/>
        </w:rPr>
        <w:t>«Ազատ պահեստ» մաքսային ընթացակարգի գործողությունը եզրափակվում է Միության մաքսային օրենսգրքի 215-րդ հոդվածով և սույն գլխով սահմանված դրույթ</w:t>
      </w:r>
      <w:r w:rsidR="006F49F1">
        <w:rPr>
          <w:rFonts w:ascii="GHEA Grapalat" w:hAnsi="GHEA Grapalat"/>
          <w:sz w:val="24"/>
          <w:szCs w:val="24"/>
          <w:lang w:val="hy-AM"/>
        </w:rPr>
        <w:softHyphen/>
      </w:r>
      <w:r w:rsidRPr="001B61BB">
        <w:rPr>
          <w:rFonts w:ascii="GHEA Grapalat" w:hAnsi="GHEA Grapalat"/>
          <w:sz w:val="24"/>
          <w:szCs w:val="24"/>
          <w:lang w:val="hy-AM"/>
        </w:rPr>
        <w:t>ներին համա</w:t>
      </w:r>
      <w:r w:rsidR="004C7ECC" w:rsidRPr="00904D92">
        <w:rPr>
          <w:rFonts w:ascii="GHEA Grapalat" w:hAnsi="GHEA Grapalat"/>
          <w:sz w:val="24"/>
          <w:szCs w:val="24"/>
          <w:lang w:val="hy-AM"/>
        </w:rPr>
        <w:softHyphen/>
      </w:r>
      <w:r w:rsidRPr="001B61BB">
        <w:rPr>
          <w:rFonts w:ascii="GHEA Grapalat" w:hAnsi="GHEA Grapalat"/>
          <w:sz w:val="24"/>
          <w:szCs w:val="24"/>
          <w:lang w:val="hy-AM"/>
        </w:rPr>
        <w:t>պատասխան:</w:t>
      </w:r>
      <w:r w:rsidR="004C7ECC" w:rsidRPr="00904D92">
        <w:rPr>
          <w:rFonts w:ascii="GHEA Grapalat" w:hAnsi="GHEA Grapalat"/>
          <w:sz w:val="24"/>
          <w:szCs w:val="24"/>
          <w:lang w:val="hy-AM"/>
        </w:rPr>
        <w:t xml:space="preserve"> </w:t>
      </w:r>
      <w:r w:rsidRPr="001B61BB">
        <w:rPr>
          <w:rFonts w:ascii="GHEA Grapalat" w:hAnsi="GHEA Grapalat"/>
          <w:sz w:val="24"/>
          <w:szCs w:val="24"/>
          <w:lang w:val="hy-AM"/>
        </w:rPr>
        <w:t>Միության մաքսային օրենսգրքի 215-րդ հոդվածի 7-րդ կետով սահ</w:t>
      </w:r>
      <w:r w:rsidR="004C7ECC" w:rsidRPr="00904D92">
        <w:rPr>
          <w:rFonts w:ascii="GHEA Grapalat" w:hAnsi="GHEA Grapalat"/>
          <w:sz w:val="24"/>
          <w:szCs w:val="24"/>
          <w:lang w:val="hy-AM"/>
        </w:rPr>
        <w:softHyphen/>
      </w:r>
      <w:r w:rsidRPr="001B61BB">
        <w:rPr>
          <w:rFonts w:ascii="GHEA Grapalat" w:hAnsi="GHEA Grapalat"/>
          <w:sz w:val="24"/>
          <w:szCs w:val="24"/>
          <w:lang w:val="hy-AM"/>
        </w:rPr>
        <w:t>ման</w:t>
      </w:r>
      <w:r w:rsidR="004C7ECC" w:rsidRPr="00904D92">
        <w:rPr>
          <w:rFonts w:ascii="GHEA Grapalat" w:hAnsi="GHEA Grapalat"/>
          <w:sz w:val="24"/>
          <w:szCs w:val="24"/>
          <w:lang w:val="hy-AM"/>
        </w:rPr>
        <w:softHyphen/>
      </w:r>
      <w:r w:rsidRPr="001B61BB">
        <w:rPr>
          <w:rFonts w:ascii="GHEA Grapalat" w:hAnsi="GHEA Grapalat"/>
          <w:sz w:val="24"/>
          <w:szCs w:val="24"/>
          <w:lang w:val="hy-AM"/>
        </w:rPr>
        <w:t>ված հանգամանքներով պայմանավորված</w:t>
      </w:r>
      <w:r w:rsidR="004C7ECC" w:rsidRPr="00904D92">
        <w:rPr>
          <w:rFonts w:ascii="GHEA Grapalat" w:hAnsi="GHEA Grapalat"/>
          <w:sz w:val="24"/>
          <w:szCs w:val="24"/>
          <w:lang w:val="hy-AM"/>
        </w:rPr>
        <w:t>՝</w:t>
      </w:r>
      <w:r w:rsidRPr="001B61BB">
        <w:rPr>
          <w:rFonts w:ascii="GHEA Grapalat" w:hAnsi="GHEA Grapalat"/>
          <w:sz w:val="24"/>
          <w:szCs w:val="24"/>
          <w:lang w:val="hy-AM"/>
        </w:rPr>
        <w:t xml:space="preserve"> «Ազատ պահեստ» </w:t>
      </w:r>
      <w:r w:rsidRPr="001B61BB">
        <w:rPr>
          <w:rFonts w:ascii="GHEA Grapalat" w:hAnsi="GHEA Grapalat" w:cs="Sylfaen"/>
          <w:sz w:val="24"/>
          <w:szCs w:val="24"/>
          <w:lang w:val="hy-AM"/>
        </w:rPr>
        <w:t>մաքսային</w:t>
      </w:r>
      <w:r w:rsidRPr="001B61BB">
        <w:rPr>
          <w:rFonts w:ascii="GHEA Grapalat" w:hAnsi="GHEA Grapalat"/>
          <w:sz w:val="24"/>
          <w:szCs w:val="24"/>
          <w:lang w:val="hy-AM"/>
        </w:rPr>
        <w:t xml:space="preserve"> </w:t>
      </w:r>
      <w:r w:rsidRPr="001B61BB">
        <w:rPr>
          <w:rFonts w:ascii="GHEA Grapalat" w:hAnsi="GHEA Grapalat" w:cs="Sylfaen"/>
          <w:sz w:val="24"/>
          <w:szCs w:val="24"/>
          <w:lang w:val="hy-AM"/>
        </w:rPr>
        <w:t>ընթա</w:t>
      </w:r>
      <w:r w:rsidR="006F49F1">
        <w:rPr>
          <w:rFonts w:ascii="GHEA Grapalat" w:hAnsi="GHEA Grapalat" w:cs="Sylfaen"/>
          <w:sz w:val="24"/>
          <w:szCs w:val="24"/>
          <w:lang w:val="hy-AM"/>
        </w:rPr>
        <w:softHyphen/>
      </w:r>
      <w:r w:rsidRPr="001B61BB">
        <w:rPr>
          <w:rFonts w:ascii="GHEA Grapalat" w:hAnsi="GHEA Grapalat" w:cs="Sylfaen"/>
          <w:sz w:val="24"/>
          <w:szCs w:val="24"/>
          <w:lang w:val="hy-AM"/>
        </w:rPr>
        <w:t>ցա</w:t>
      </w:r>
      <w:r w:rsidR="006F49F1">
        <w:rPr>
          <w:rFonts w:ascii="GHEA Grapalat" w:hAnsi="GHEA Grapalat" w:cs="Sylfaen"/>
          <w:sz w:val="24"/>
          <w:szCs w:val="24"/>
          <w:lang w:val="hy-AM"/>
        </w:rPr>
        <w:softHyphen/>
      </w:r>
      <w:r w:rsidRPr="001B61BB">
        <w:rPr>
          <w:rFonts w:ascii="GHEA Grapalat" w:hAnsi="GHEA Grapalat"/>
          <w:sz w:val="24"/>
          <w:szCs w:val="24"/>
          <w:lang w:val="hy-AM"/>
        </w:rPr>
        <w:t>կարգով ձևակերպված ապրանքների վիճակի փոփոխության կամ բացակայության դեպքում «Ազատ պահեստ» մաքսային ընթացակարգի գործողությունը եզրափակվում է հայտա</w:t>
      </w:r>
      <w:r w:rsidR="00F35511" w:rsidRPr="001B61BB">
        <w:rPr>
          <w:rFonts w:ascii="GHEA Grapalat" w:hAnsi="GHEA Grapalat"/>
          <w:sz w:val="24"/>
          <w:szCs w:val="24"/>
          <w:lang w:val="hy-AM"/>
        </w:rPr>
        <w:softHyphen/>
      </w:r>
      <w:r w:rsidRPr="001B61BB">
        <w:rPr>
          <w:rFonts w:ascii="GHEA Grapalat" w:hAnsi="GHEA Grapalat"/>
          <w:sz w:val="24"/>
          <w:szCs w:val="24"/>
          <w:lang w:val="hy-AM"/>
        </w:rPr>
        <w:t>րա</w:t>
      </w:r>
      <w:r w:rsidR="00F35511" w:rsidRPr="001B61BB">
        <w:rPr>
          <w:rFonts w:ascii="GHEA Grapalat" w:hAnsi="GHEA Grapalat"/>
          <w:sz w:val="24"/>
          <w:szCs w:val="24"/>
          <w:lang w:val="hy-AM"/>
        </w:rPr>
        <w:softHyphen/>
      </w:r>
      <w:r w:rsidRPr="001B61BB">
        <w:rPr>
          <w:rFonts w:ascii="GHEA Grapalat" w:hAnsi="GHEA Grapalat"/>
          <w:sz w:val="24"/>
          <w:szCs w:val="24"/>
          <w:lang w:val="hy-AM"/>
        </w:rPr>
        <w:t>րատուի հիմ</w:t>
      </w:r>
      <w:r w:rsidR="004C7ECC" w:rsidRPr="00904D92">
        <w:rPr>
          <w:rFonts w:ascii="GHEA Grapalat" w:hAnsi="GHEA Grapalat"/>
          <w:sz w:val="24"/>
          <w:szCs w:val="24"/>
          <w:lang w:val="hy-AM"/>
        </w:rPr>
        <w:softHyphen/>
      </w:r>
      <w:r w:rsidRPr="001B61BB">
        <w:rPr>
          <w:rFonts w:ascii="GHEA Grapalat" w:hAnsi="GHEA Grapalat"/>
          <w:sz w:val="24"/>
          <w:szCs w:val="24"/>
          <w:lang w:val="hy-AM"/>
        </w:rPr>
        <w:t>նավորված դիմումի հիման վրա</w:t>
      </w:r>
      <w:r w:rsidR="0070454A" w:rsidRPr="001B61BB">
        <w:rPr>
          <w:rFonts w:ascii="GHEA Grapalat" w:hAnsi="GHEA Grapalat"/>
          <w:sz w:val="24"/>
          <w:szCs w:val="24"/>
          <w:lang w:val="hy-AM"/>
        </w:rPr>
        <w:t>՝</w:t>
      </w:r>
      <w:r w:rsidRPr="001B61BB">
        <w:rPr>
          <w:rFonts w:ascii="GHEA Grapalat" w:hAnsi="GHEA Grapalat"/>
          <w:sz w:val="24"/>
          <w:szCs w:val="24"/>
          <w:lang w:val="hy-AM"/>
        </w:rPr>
        <w:t xml:space="preserve"> այդ ապրանքների համար լիազորված մարմնի կողմից տրա</w:t>
      </w:r>
      <w:r w:rsidR="004C7ECC" w:rsidRPr="00904D92">
        <w:rPr>
          <w:rFonts w:ascii="GHEA Grapalat" w:hAnsi="GHEA Grapalat"/>
          <w:sz w:val="24"/>
          <w:szCs w:val="24"/>
          <w:lang w:val="hy-AM"/>
        </w:rPr>
        <w:softHyphen/>
      </w:r>
      <w:r w:rsidRPr="001B61BB">
        <w:rPr>
          <w:rFonts w:ascii="GHEA Grapalat" w:hAnsi="GHEA Grapalat"/>
          <w:sz w:val="24"/>
          <w:szCs w:val="24"/>
          <w:lang w:val="hy-AM"/>
        </w:rPr>
        <w:t>մադրված փաստաթղթի հիմ</w:t>
      </w:r>
      <w:r w:rsidR="0070454A" w:rsidRPr="001B61BB">
        <w:rPr>
          <w:rFonts w:ascii="GHEA Grapalat" w:hAnsi="GHEA Grapalat"/>
          <w:sz w:val="24"/>
          <w:szCs w:val="24"/>
          <w:lang w:val="hy-AM"/>
        </w:rPr>
        <w:t>քով</w:t>
      </w:r>
      <w:r w:rsidR="001B4321" w:rsidRPr="001B61BB">
        <w:rPr>
          <w:rFonts w:ascii="GHEA Grapalat" w:hAnsi="GHEA Grapalat"/>
          <w:sz w:val="24"/>
          <w:szCs w:val="24"/>
          <w:lang w:val="hy-AM"/>
        </w:rPr>
        <w:t>:</w:t>
      </w:r>
    </w:p>
    <w:p w14:paraId="3CB33472" w14:textId="77777777" w:rsidR="00CD53D0" w:rsidRPr="006512B2" w:rsidRDefault="001B4321" w:rsidP="006512B2">
      <w:pPr>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Սույն մասում նշված ապրանքները</w:t>
      </w:r>
      <w:r w:rsidR="007C7113" w:rsidRPr="006512B2">
        <w:rPr>
          <w:rFonts w:ascii="GHEA Grapalat" w:hAnsi="GHEA Grapalat"/>
          <w:sz w:val="24"/>
          <w:szCs w:val="24"/>
          <w:lang w:val="hy-AM"/>
        </w:rPr>
        <w:t xml:space="preserve"> մաքսային մարմինների կողմից</w:t>
      </w:r>
      <w:r w:rsidRPr="006512B2">
        <w:rPr>
          <w:rFonts w:ascii="GHEA Grapalat" w:hAnsi="GHEA Grapalat"/>
          <w:sz w:val="24"/>
          <w:szCs w:val="24"/>
          <w:lang w:val="hy-AM"/>
        </w:rPr>
        <w:t xml:space="preserve"> հանվում են հաշ</w:t>
      </w:r>
      <w:r w:rsidR="004C7ECC" w:rsidRPr="00904D92">
        <w:rPr>
          <w:rFonts w:ascii="GHEA Grapalat" w:hAnsi="GHEA Grapalat"/>
          <w:sz w:val="24"/>
          <w:szCs w:val="24"/>
          <w:lang w:val="hy-AM"/>
        </w:rPr>
        <w:softHyphen/>
      </w:r>
      <w:r w:rsidRPr="006512B2">
        <w:rPr>
          <w:rFonts w:ascii="GHEA Grapalat" w:hAnsi="GHEA Grapalat"/>
          <w:sz w:val="24"/>
          <w:szCs w:val="24"/>
          <w:lang w:val="hy-AM"/>
        </w:rPr>
        <w:t>վա</w:t>
      </w:r>
      <w:r w:rsidR="004C7ECC" w:rsidRPr="00904D92">
        <w:rPr>
          <w:rFonts w:ascii="GHEA Grapalat" w:hAnsi="GHEA Grapalat"/>
          <w:sz w:val="24"/>
          <w:szCs w:val="24"/>
          <w:lang w:val="hy-AM"/>
        </w:rPr>
        <w:softHyphen/>
      </w:r>
      <w:r w:rsidRPr="006512B2">
        <w:rPr>
          <w:rFonts w:ascii="GHEA Grapalat" w:hAnsi="GHEA Grapalat"/>
          <w:sz w:val="24"/>
          <w:szCs w:val="24"/>
          <w:lang w:val="hy-AM"/>
        </w:rPr>
        <w:t>ռու</w:t>
      </w:r>
      <w:r w:rsidR="004C7ECC" w:rsidRPr="00904D92">
        <w:rPr>
          <w:rFonts w:ascii="GHEA Grapalat" w:hAnsi="GHEA Grapalat"/>
          <w:sz w:val="24"/>
          <w:szCs w:val="24"/>
          <w:lang w:val="hy-AM"/>
        </w:rPr>
        <w:softHyphen/>
      </w:r>
      <w:r w:rsidRPr="006512B2">
        <w:rPr>
          <w:rFonts w:ascii="GHEA Grapalat" w:hAnsi="GHEA Grapalat"/>
          <w:sz w:val="24"/>
          <w:szCs w:val="24"/>
          <w:lang w:val="hy-AM"/>
        </w:rPr>
        <w:t>մից</w:t>
      </w:r>
      <w:r w:rsidR="007C7113" w:rsidRPr="006512B2">
        <w:rPr>
          <w:rFonts w:ascii="GHEA Grapalat" w:hAnsi="GHEA Grapalat"/>
          <w:sz w:val="24"/>
          <w:szCs w:val="24"/>
          <w:lang w:val="hy-AM"/>
        </w:rPr>
        <w:t>՝ մաքսային մարմինների կող</w:t>
      </w:r>
      <w:r w:rsidR="004C7ECC" w:rsidRPr="00904D92">
        <w:rPr>
          <w:rFonts w:ascii="GHEA Grapalat" w:hAnsi="GHEA Grapalat"/>
          <w:sz w:val="24"/>
          <w:szCs w:val="24"/>
          <w:lang w:val="hy-AM"/>
        </w:rPr>
        <w:softHyphen/>
      </w:r>
      <w:r w:rsidR="007C7113" w:rsidRPr="006512B2">
        <w:rPr>
          <w:rFonts w:ascii="GHEA Grapalat" w:hAnsi="GHEA Grapalat"/>
          <w:sz w:val="24"/>
          <w:szCs w:val="24"/>
          <w:lang w:val="hy-AM"/>
        </w:rPr>
        <w:t>մից կիրառվող էլեկտրոնային հայտարարագրման համակարգում համապատասխան նշում իրա</w:t>
      </w:r>
      <w:r w:rsidR="004C7ECC" w:rsidRPr="00904D92">
        <w:rPr>
          <w:rFonts w:ascii="GHEA Grapalat" w:hAnsi="GHEA Grapalat"/>
          <w:sz w:val="24"/>
          <w:szCs w:val="24"/>
          <w:lang w:val="hy-AM"/>
        </w:rPr>
        <w:softHyphen/>
      </w:r>
      <w:r w:rsidR="007C7113" w:rsidRPr="006512B2">
        <w:rPr>
          <w:rFonts w:ascii="GHEA Grapalat" w:hAnsi="GHEA Grapalat"/>
          <w:sz w:val="24"/>
          <w:szCs w:val="24"/>
          <w:lang w:val="hy-AM"/>
        </w:rPr>
        <w:t>կանացնելով մաքսային հայտարարագրի վրա, իսկ մաքսային հայտարարագրումը թղթա</w:t>
      </w:r>
      <w:r w:rsidR="004C7ECC" w:rsidRPr="00904D92">
        <w:rPr>
          <w:rFonts w:ascii="GHEA Grapalat" w:hAnsi="GHEA Grapalat"/>
          <w:sz w:val="24"/>
          <w:szCs w:val="24"/>
          <w:lang w:val="hy-AM"/>
        </w:rPr>
        <w:softHyphen/>
      </w:r>
      <w:r w:rsidR="007C7113" w:rsidRPr="006512B2">
        <w:rPr>
          <w:rFonts w:ascii="GHEA Grapalat" w:hAnsi="GHEA Grapalat"/>
          <w:sz w:val="24"/>
          <w:szCs w:val="24"/>
          <w:lang w:val="hy-AM"/>
        </w:rPr>
        <w:t>յին եղանակով իրականացված լինելու պարագայում՝ մաքսային հայտարարագրի թղթա</w:t>
      </w:r>
      <w:r w:rsidR="004C7ECC" w:rsidRPr="00904D92">
        <w:rPr>
          <w:rFonts w:ascii="GHEA Grapalat" w:hAnsi="GHEA Grapalat"/>
          <w:sz w:val="24"/>
          <w:szCs w:val="24"/>
          <w:lang w:val="hy-AM"/>
        </w:rPr>
        <w:softHyphen/>
      </w:r>
      <w:r w:rsidR="007C7113" w:rsidRPr="006512B2">
        <w:rPr>
          <w:rFonts w:ascii="GHEA Grapalat" w:hAnsi="GHEA Grapalat"/>
          <w:sz w:val="24"/>
          <w:szCs w:val="24"/>
          <w:lang w:val="hy-AM"/>
        </w:rPr>
        <w:t>յին օրինակների վրա համապատասխան գրառում կատարելով և կնքելով:</w:t>
      </w:r>
    </w:p>
    <w:p w14:paraId="41EFC175" w14:textId="77777777" w:rsidR="00CD53D0" w:rsidRPr="006512B2" w:rsidRDefault="00CD53D0" w:rsidP="00E579E1">
      <w:pPr>
        <w:numPr>
          <w:ilvl w:val="0"/>
          <w:numId w:val="190"/>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lastRenderedPageBreak/>
        <w:t>Ազատ պահե</w:t>
      </w:r>
      <w:r w:rsidR="004C7ECC" w:rsidRPr="00904D92">
        <w:rPr>
          <w:rFonts w:ascii="GHEA Grapalat" w:hAnsi="GHEA Grapalat"/>
          <w:sz w:val="24"/>
          <w:szCs w:val="24"/>
          <w:lang w:val="hy-AM"/>
        </w:rPr>
        <w:t>ս</w:t>
      </w:r>
      <w:r w:rsidRPr="006512B2">
        <w:rPr>
          <w:rFonts w:ascii="GHEA Grapalat" w:hAnsi="GHEA Grapalat"/>
          <w:sz w:val="24"/>
          <w:szCs w:val="24"/>
          <w:lang w:val="hy-AM"/>
        </w:rPr>
        <w:t>տի գործունեության դադարեցման դեպքում այդ պահեստի գոր</w:t>
      </w:r>
      <w:r w:rsidR="004C7ECC" w:rsidRPr="00904D92">
        <w:rPr>
          <w:rFonts w:ascii="GHEA Grapalat" w:hAnsi="GHEA Grapalat"/>
          <w:sz w:val="24"/>
          <w:szCs w:val="24"/>
          <w:lang w:val="hy-AM"/>
        </w:rPr>
        <w:softHyphen/>
      </w:r>
      <w:r w:rsidRPr="006512B2">
        <w:rPr>
          <w:rFonts w:ascii="GHEA Grapalat" w:hAnsi="GHEA Grapalat"/>
          <w:sz w:val="24"/>
          <w:szCs w:val="24"/>
          <w:lang w:val="hy-AM"/>
        </w:rPr>
        <w:t>ծու</w:t>
      </w:r>
      <w:r w:rsidR="004C7ECC" w:rsidRPr="00904D92">
        <w:rPr>
          <w:rFonts w:ascii="GHEA Grapalat" w:hAnsi="GHEA Grapalat"/>
          <w:sz w:val="24"/>
          <w:szCs w:val="24"/>
          <w:lang w:val="hy-AM"/>
        </w:rPr>
        <w:softHyphen/>
      </w:r>
      <w:r w:rsidRPr="006512B2">
        <w:rPr>
          <w:rFonts w:ascii="GHEA Grapalat" w:hAnsi="GHEA Grapalat"/>
          <w:sz w:val="24"/>
          <w:szCs w:val="24"/>
          <w:lang w:val="hy-AM"/>
        </w:rPr>
        <w:t>նեության համար «Ազատ պահեստ» մաքսային ընթացակագով ձևակերպված՝ Միութ</w:t>
      </w:r>
      <w:r w:rsidR="00F35511" w:rsidRPr="00F35511">
        <w:rPr>
          <w:rFonts w:ascii="GHEA Grapalat" w:hAnsi="GHEA Grapalat"/>
          <w:sz w:val="24"/>
          <w:szCs w:val="24"/>
          <w:lang w:val="hy-AM"/>
        </w:rPr>
        <w:softHyphen/>
      </w:r>
      <w:r w:rsidRPr="006512B2">
        <w:rPr>
          <w:rFonts w:ascii="GHEA Grapalat" w:hAnsi="GHEA Grapalat"/>
          <w:sz w:val="24"/>
          <w:szCs w:val="24"/>
          <w:lang w:val="hy-AM"/>
        </w:rPr>
        <w:t xml:space="preserve">յան մաքսային օրենսգրքի 215-րդ հոդվածի 9-րդ </w:t>
      </w:r>
      <w:r w:rsidR="00343C78">
        <w:rPr>
          <w:rFonts w:ascii="GHEA Grapalat" w:hAnsi="GHEA Grapalat"/>
          <w:sz w:val="24"/>
          <w:szCs w:val="24"/>
          <w:lang w:val="hy-AM"/>
        </w:rPr>
        <w:t>մաս</w:t>
      </w:r>
      <w:r w:rsidRPr="006512B2">
        <w:rPr>
          <w:rFonts w:ascii="GHEA Grapalat" w:hAnsi="GHEA Grapalat"/>
          <w:sz w:val="24"/>
          <w:szCs w:val="24"/>
          <w:lang w:val="hy-AM"/>
        </w:rPr>
        <w:t>ով նախատեսված ապրանք</w:t>
      </w:r>
      <w:r w:rsidR="00F35511" w:rsidRPr="00F35511">
        <w:rPr>
          <w:rFonts w:ascii="GHEA Grapalat" w:hAnsi="GHEA Grapalat"/>
          <w:sz w:val="24"/>
          <w:szCs w:val="24"/>
          <w:lang w:val="hy-AM"/>
        </w:rPr>
        <w:softHyphen/>
      </w:r>
      <w:r w:rsidRPr="006512B2">
        <w:rPr>
          <w:rFonts w:ascii="GHEA Grapalat" w:hAnsi="GHEA Grapalat"/>
          <w:sz w:val="24"/>
          <w:szCs w:val="24"/>
          <w:lang w:val="hy-AM"/>
        </w:rPr>
        <w:t>ների նկատ</w:t>
      </w:r>
      <w:r w:rsidR="004C7ECC" w:rsidRPr="00904D92">
        <w:rPr>
          <w:rFonts w:ascii="GHEA Grapalat" w:hAnsi="GHEA Grapalat"/>
          <w:sz w:val="24"/>
          <w:szCs w:val="24"/>
          <w:lang w:val="hy-AM"/>
        </w:rPr>
        <w:softHyphen/>
      </w:r>
      <w:r w:rsidRPr="006512B2">
        <w:rPr>
          <w:rFonts w:ascii="GHEA Grapalat" w:hAnsi="GHEA Grapalat"/>
          <w:sz w:val="24"/>
          <w:szCs w:val="24"/>
          <w:lang w:val="hy-AM"/>
        </w:rPr>
        <w:t>մամբ կիրառված «Ազատ պահեստ» մաքսային ընթացակարգի գործողու</w:t>
      </w:r>
      <w:r w:rsidR="00F35511" w:rsidRPr="00F35511">
        <w:rPr>
          <w:rFonts w:ascii="GHEA Grapalat" w:hAnsi="GHEA Grapalat"/>
          <w:sz w:val="24"/>
          <w:szCs w:val="24"/>
          <w:lang w:val="hy-AM"/>
        </w:rPr>
        <w:softHyphen/>
      </w:r>
      <w:r w:rsidRPr="006512B2">
        <w:rPr>
          <w:rFonts w:ascii="GHEA Grapalat" w:hAnsi="GHEA Grapalat"/>
          <w:sz w:val="24"/>
          <w:szCs w:val="24"/>
          <w:lang w:val="hy-AM"/>
        </w:rPr>
        <w:t>թյունը եզրափակ</w:t>
      </w:r>
      <w:r w:rsidR="004C7ECC" w:rsidRPr="00904D92">
        <w:rPr>
          <w:rFonts w:ascii="GHEA Grapalat" w:hAnsi="GHEA Grapalat"/>
          <w:sz w:val="24"/>
          <w:szCs w:val="24"/>
          <w:lang w:val="hy-AM"/>
        </w:rPr>
        <w:softHyphen/>
      </w:r>
      <w:r w:rsidRPr="006512B2">
        <w:rPr>
          <w:rFonts w:ascii="GHEA Grapalat" w:hAnsi="GHEA Grapalat"/>
          <w:sz w:val="24"/>
          <w:szCs w:val="24"/>
          <w:lang w:val="hy-AM"/>
        </w:rPr>
        <w:t>վում է մաքսային մարմիններին ազատ պահեստի կազմակերպչի կողմից հիմնավորված դիմումի և ազատ պահեստի գործունեության դադարեցումը հաստատող փաստաթղթի ներ</w:t>
      </w:r>
      <w:r w:rsidR="004C7ECC" w:rsidRPr="00904D92">
        <w:rPr>
          <w:rFonts w:ascii="GHEA Grapalat" w:hAnsi="GHEA Grapalat"/>
          <w:sz w:val="24"/>
          <w:szCs w:val="24"/>
          <w:lang w:val="hy-AM"/>
        </w:rPr>
        <w:softHyphen/>
      </w:r>
      <w:r w:rsidRPr="006512B2">
        <w:rPr>
          <w:rFonts w:ascii="GHEA Grapalat" w:hAnsi="GHEA Grapalat"/>
          <w:sz w:val="24"/>
          <w:szCs w:val="24"/>
          <w:lang w:val="hy-AM"/>
        </w:rPr>
        <w:t>կա</w:t>
      </w:r>
      <w:r w:rsidR="004C7ECC" w:rsidRPr="00904D92">
        <w:rPr>
          <w:rFonts w:ascii="GHEA Grapalat" w:hAnsi="GHEA Grapalat"/>
          <w:sz w:val="24"/>
          <w:szCs w:val="24"/>
          <w:lang w:val="hy-AM"/>
        </w:rPr>
        <w:softHyphen/>
      </w:r>
      <w:r w:rsidR="004C7ECC">
        <w:rPr>
          <w:rFonts w:ascii="GHEA Grapalat" w:hAnsi="GHEA Grapalat"/>
          <w:sz w:val="24"/>
          <w:szCs w:val="24"/>
          <w:lang w:val="hy-AM"/>
        </w:rPr>
        <w:t>յացման դեպքում:</w:t>
      </w:r>
    </w:p>
    <w:p w14:paraId="25DD84F7" w14:textId="77777777" w:rsidR="00843C4D" w:rsidRPr="006512B2" w:rsidRDefault="00CD53D0" w:rsidP="006512B2">
      <w:pPr>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Սույն մաս</w:t>
      </w:r>
      <w:r w:rsidR="001B4321" w:rsidRPr="006512B2">
        <w:rPr>
          <w:rFonts w:ascii="GHEA Grapalat" w:hAnsi="GHEA Grapalat"/>
          <w:sz w:val="24"/>
          <w:szCs w:val="24"/>
          <w:lang w:val="hy-AM"/>
        </w:rPr>
        <w:t>ում նշված ապրանքները</w:t>
      </w:r>
      <w:r w:rsidRPr="006512B2">
        <w:rPr>
          <w:rFonts w:ascii="GHEA Grapalat" w:hAnsi="GHEA Grapalat"/>
          <w:sz w:val="24"/>
          <w:szCs w:val="24"/>
          <w:lang w:val="hy-AM"/>
        </w:rPr>
        <w:t xml:space="preserve"> </w:t>
      </w:r>
      <w:r w:rsidR="004C7ECC" w:rsidRPr="00904D92">
        <w:rPr>
          <w:rFonts w:ascii="GHEA Grapalat" w:hAnsi="GHEA Grapalat"/>
          <w:sz w:val="24"/>
          <w:szCs w:val="24"/>
          <w:lang w:val="hy-AM"/>
        </w:rPr>
        <w:softHyphen/>
      </w:r>
      <w:r w:rsidR="004C7ECC" w:rsidRPr="00904D92">
        <w:rPr>
          <w:rFonts w:ascii="GHEA Grapalat" w:hAnsi="GHEA Grapalat"/>
          <w:sz w:val="24"/>
          <w:szCs w:val="24"/>
          <w:lang w:val="hy-AM"/>
        </w:rPr>
        <w:softHyphen/>
      </w:r>
      <w:r w:rsidR="004C7ECC" w:rsidRPr="00904D92">
        <w:rPr>
          <w:rFonts w:ascii="GHEA Grapalat" w:hAnsi="GHEA Grapalat"/>
          <w:sz w:val="24"/>
          <w:szCs w:val="24"/>
          <w:lang w:val="hy-AM"/>
        </w:rPr>
        <w:softHyphen/>
      </w:r>
      <w:r w:rsidR="004C7ECC" w:rsidRPr="00904D92">
        <w:rPr>
          <w:rFonts w:ascii="GHEA Grapalat" w:hAnsi="GHEA Grapalat"/>
          <w:sz w:val="24"/>
          <w:szCs w:val="24"/>
          <w:lang w:val="hy-AM"/>
        </w:rPr>
        <w:softHyphen/>
      </w:r>
      <w:r w:rsidR="001B4321" w:rsidRPr="006512B2">
        <w:rPr>
          <w:rFonts w:ascii="GHEA Grapalat" w:hAnsi="GHEA Grapalat"/>
          <w:sz w:val="24"/>
          <w:szCs w:val="24"/>
          <w:lang w:val="hy-AM"/>
        </w:rPr>
        <w:t>հանվում են հաշ</w:t>
      </w:r>
      <w:r w:rsidR="004C7ECC" w:rsidRPr="00904D92">
        <w:rPr>
          <w:rFonts w:ascii="GHEA Grapalat" w:hAnsi="GHEA Grapalat"/>
          <w:sz w:val="24"/>
          <w:szCs w:val="24"/>
          <w:lang w:val="hy-AM"/>
        </w:rPr>
        <w:softHyphen/>
      </w:r>
      <w:r w:rsidR="001B4321" w:rsidRPr="006512B2">
        <w:rPr>
          <w:rFonts w:ascii="GHEA Grapalat" w:hAnsi="GHEA Grapalat"/>
          <w:sz w:val="24"/>
          <w:szCs w:val="24"/>
          <w:lang w:val="hy-AM"/>
        </w:rPr>
        <w:t>վա</w:t>
      </w:r>
      <w:r w:rsidR="004C7ECC" w:rsidRPr="00904D92">
        <w:rPr>
          <w:rFonts w:ascii="GHEA Grapalat" w:hAnsi="GHEA Grapalat"/>
          <w:sz w:val="24"/>
          <w:szCs w:val="24"/>
          <w:lang w:val="hy-AM"/>
        </w:rPr>
        <w:softHyphen/>
      </w:r>
      <w:r w:rsidR="001B4321" w:rsidRPr="006512B2">
        <w:rPr>
          <w:rFonts w:ascii="GHEA Grapalat" w:hAnsi="GHEA Grapalat"/>
          <w:sz w:val="24"/>
          <w:szCs w:val="24"/>
          <w:lang w:val="hy-AM"/>
        </w:rPr>
        <w:t>ռումից</w:t>
      </w:r>
      <w:r w:rsidRPr="006512B2">
        <w:rPr>
          <w:rFonts w:ascii="GHEA Grapalat" w:hAnsi="GHEA Grapalat"/>
          <w:sz w:val="24"/>
          <w:szCs w:val="24"/>
          <w:lang w:val="hy-AM"/>
        </w:rPr>
        <w:t>՝ մաքսային մարմինների կողմից կիրառվող էլեկտրո</w:t>
      </w:r>
      <w:r w:rsidR="006F49F1">
        <w:rPr>
          <w:rFonts w:ascii="GHEA Grapalat" w:hAnsi="GHEA Grapalat"/>
          <w:sz w:val="24"/>
          <w:szCs w:val="24"/>
          <w:lang w:val="hy-AM"/>
        </w:rPr>
        <w:softHyphen/>
      </w:r>
      <w:r w:rsidRPr="006512B2">
        <w:rPr>
          <w:rFonts w:ascii="GHEA Grapalat" w:hAnsi="GHEA Grapalat"/>
          <w:sz w:val="24"/>
          <w:szCs w:val="24"/>
          <w:lang w:val="hy-AM"/>
        </w:rPr>
        <w:t>նային հայտարա</w:t>
      </w:r>
      <w:r w:rsidR="00341D46">
        <w:rPr>
          <w:rFonts w:ascii="GHEA Grapalat" w:hAnsi="GHEA Grapalat"/>
          <w:sz w:val="24"/>
          <w:szCs w:val="24"/>
          <w:lang w:val="hy-AM"/>
        </w:rPr>
        <w:softHyphen/>
      </w:r>
      <w:r w:rsidRPr="006512B2">
        <w:rPr>
          <w:rFonts w:ascii="GHEA Grapalat" w:hAnsi="GHEA Grapalat"/>
          <w:sz w:val="24"/>
          <w:szCs w:val="24"/>
          <w:lang w:val="hy-AM"/>
        </w:rPr>
        <w:t>րագրման համա</w:t>
      </w:r>
      <w:r w:rsidR="004C7ECC" w:rsidRPr="00904D92">
        <w:rPr>
          <w:rFonts w:ascii="GHEA Grapalat" w:hAnsi="GHEA Grapalat"/>
          <w:sz w:val="24"/>
          <w:szCs w:val="24"/>
          <w:lang w:val="hy-AM"/>
        </w:rPr>
        <w:softHyphen/>
      </w:r>
      <w:r w:rsidRPr="006512B2">
        <w:rPr>
          <w:rFonts w:ascii="GHEA Grapalat" w:hAnsi="GHEA Grapalat"/>
          <w:sz w:val="24"/>
          <w:szCs w:val="24"/>
          <w:lang w:val="hy-AM"/>
        </w:rPr>
        <w:t>կարգում համապատասխան նշում իրականացնելով մաք</w:t>
      </w:r>
      <w:r w:rsidR="006F49F1">
        <w:rPr>
          <w:rFonts w:ascii="GHEA Grapalat" w:hAnsi="GHEA Grapalat"/>
          <w:sz w:val="24"/>
          <w:szCs w:val="24"/>
          <w:lang w:val="hy-AM"/>
        </w:rPr>
        <w:softHyphen/>
      </w:r>
      <w:r w:rsidRPr="006512B2">
        <w:rPr>
          <w:rFonts w:ascii="GHEA Grapalat" w:hAnsi="GHEA Grapalat"/>
          <w:sz w:val="24"/>
          <w:szCs w:val="24"/>
          <w:lang w:val="hy-AM"/>
        </w:rPr>
        <w:t>սային հայտարա</w:t>
      </w:r>
      <w:r w:rsidR="00341D46">
        <w:rPr>
          <w:rFonts w:ascii="GHEA Grapalat" w:hAnsi="GHEA Grapalat"/>
          <w:sz w:val="24"/>
          <w:szCs w:val="24"/>
          <w:lang w:val="hy-AM"/>
        </w:rPr>
        <w:softHyphen/>
      </w:r>
      <w:r w:rsidRPr="006512B2">
        <w:rPr>
          <w:rFonts w:ascii="GHEA Grapalat" w:hAnsi="GHEA Grapalat"/>
          <w:sz w:val="24"/>
          <w:szCs w:val="24"/>
          <w:lang w:val="hy-AM"/>
        </w:rPr>
        <w:t>րագրի վրա, իսկ մաքսային հայտարարագրումը թղթային եղա</w:t>
      </w:r>
      <w:r w:rsidR="006F49F1">
        <w:rPr>
          <w:rFonts w:ascii="GHEA Grapalat" w:hAnsi="GHEA Grapalat"/>
          <w:sz w:val="24"/>
          <w:szCs w:val="24"/>
          <w:lang w:val="hy-AM"/>
        </w:rPr>
        <w:softHyphen/>
      </w:r>
      <w:r w:rsidRPr="006512B2">
        <w:rPr>
          <w:rFonts w:ascii="GHEA Grapalat" w:hAnsi="GHEA Grapalat"/>
          <w:sz w:val="24"/>
          <w:szCs w:val="24"/>
          <w:lang w:val="hy-AM"/>
        </w:rPr>
        <w:t>նակով իրականացված լինելու պարա</w:t>
      </w:r>
      <w:r w:rsidR="004C7ECC" w:rsidRPr="00904D92">
        <w:rPr>
          <w:rFonts w:ascii="GHEA Grapalat" w:hAnsi="GHEA Grapalat"/>
          <w:sz w:val="24"/>
          <w:szCs w:val="24"/>
          <w:lang w:val="hy-AM"/>
        </w:rPr>
        <w:softHyphen/>
      </w:r>
      <w:r w:rsidRPr="006512B2">
        <w:rPr>
          <w:rFonts w:ascii="GHEA Grapalat" w:hAnsi="GHEA Grapalat"/>
          <w:sz w:val="24"/>
          <w:szCs w:val="24"/>
          <w:lang w:val="hy-AM"/>
        </w:rPr>
        <w:t>գա</w:t>
      </w:r>
      <w:r w:rsidR="004C7ECC" w:rsidRPr="00904D92">
        <w:rPr>
          <w:rFonts w:ascii="GHEA Grapalat" w:hAnsi="GHEA Grapalat"/>
          <w:sz w:val="24"/>
          <w:szCs w:val="24"/>
          <w:lang w:val="hy-AM"/>
        </w:rPr>
        <w:softHyphen/>
      </w:r>
      <w:r w:rsidRPr="006512B2">
        <w:rPr>
          <w:rFonts w:ascii="GHEA Grapalat" w:hAnsi="GHEA Grapalat"/>
          <w:sz w:val="24"/>
          <w:szCs w:val="24"/>
          <w:lang w:val="hy-AM"/>
        </w:rPr>
        <w:t>յում</w:t>
      </w:r>
      <w:r w:rsidR="004C7ECC" w:rsidRPr="00904D92">
        <w:rPr>
          <w:rFonts w:ascii="GHEA Grapalat" w:hAnsi="GHEA Grapalat"/>
          <w:sz w:val="24"/>
          <w:szCs w:val="24"/>
          <w:lang w:val="hy-AM"/>
        </w:rPr>
        <w:t>՝</w:t>
      </w:r>
      <w:r w:rsidRPr="006512B2">
        <w:rPr>
          <w:rFonts w:ascii="GHEA Grapalat" w:hAnsi="GHEA Grapalat"/>
          <w:sz w:val="24"/>
          <w:szCs w:val="24"/>
          <w:lang w:val="hy-AM"/>
        </w:rPr>
        <w:t xml:space="preserve"> մաքսային հայտարարագրի թղթային օրինակ</w:t>
      </w:r>
      <w:r w:rsidR="006F49F1">
        <w:rPr>
          <w:rFonts w:ascii="GHEA Grapalat" w:hAnsi="GHEA Grapalat"/>
          <w:sz w:val="24"/>
          <w:szCs w:val="24"/>
          <w:lang w:val="hy-AM"/>
        </w:rPr>
        <w:softHyphen/>
      </w:r>
      <w:r w:rsidRPr="006512B2">
        <w:rPr>
          <w:rFonts w:ascii="GHEA Grapalat" w:hAnsi="GHEA Grapalat"/>
          <w:sz w:val="24"/>
          <w:szCs w:val="24"/>
          <w:lang w:val="hy-AM"/>
        </w:rPr>
        <w:t>ների վրա համա</w:t>
      </w:r>
      <w:r w:rsidR="00341D46">
        <w:rPr>
          <w:rFonts w:ascii="GHEA Grapalat" w:hAnsi="GHEA Grapalat"/>
          <w:sz w:val="24"/>
          <w:szCs w:val="24"/>
          <w:lang w:val="hy-AM"/>
        </w:rPr>
        <w:softHyphen/>
      </w:r>
      <w:r w:rsidRPr="006512B2">
        <w:rPr>
          <w:rFonts w:ascii="GHEA Grapalat" w:hAnsi="GHEA Grapalat"/>
          <w:sz w:val="24"/>
          <w:szCs w:val="24"/>
          <w:lang w:val="hy-AM"/>
        </w:rPr>
        <w:t>պատաս</w:t>
      </w:r>
      <w:r w:rsidR="00341D46">
        <w:rPr>
          <w:rFonts w:ascii="GHEA Grapalat" w:hAnsi="GHEA Grapalat"/>
          <w:sz w:val="24"/>
          <w:szCs w:val="24"/>
          <w:lang w:val="hy-AM"/>
        </w:rPr>
        <w:softHyphen/>
      </w:r>
      <w:r w:rsidRPr="006512B2">
        <w:rPr>
          <w:rFonts w:ascii="GHEA Grapalat" w:hAnsi="GHEA Grapalat"/>
          <w:sz w:val="24"/>
          <w:szCs w:val="24"/>
          <w:lang w:val="hy-AM"/>
        </w:rPr>
        <w:t>խան գրառում կատա</w:t>
      </w:r>
      <w:r w:rsidR="004C7ECC" w:rsidRPr="00904D92">
        <w:rPr>
          <w:rFonts w:ascii="GHEA Grapalat" w:hAnsi="GHEA Grapalat"/>
          <w:sz w:val="24"/>
          <w:szCs w:val="24"/>
          <w:lang w:val="hy-AM"/>
        </w:rPr>
        <w:softHyphen/>
      </w:r>
      <w:r w:rsidRPr="006512B2">
        <w:rPr>
          <w:rFonts w:ascii="GHEA Grapalat" w:hAnsi="GHEA Grapalat"/>
          <w:sz w:val="24"/>
          <w:szCs w:val="24"/>
          <w:lang w:val="hy-AM"/>
        </w:rPr>
        <w:t xml:space="preserve">րելով և կնքելով:   </w:t>
      </w:r>
      <w:r w:rsidR="007C7113" w:rsidRPr="006512B2">
        <w:rPr>
          <w:rFonts w:ascii="GHEA Grapalat" w:hAnsi="GHEA Grapalat"/>
          <w:sz w:val="24"/>
          <w:szCs w:val="24"/>
          <w:lang w:val="hy-AM"/>
        </w:rPr>
        <w:t xml:space="preserve"> </w:t>
      </w:r>
    </w:p>
    <w:p w14:paraId="3E42BAF1" w14:textId="77777777" w:rsidR="00663C8B" w:rsidRDefault="00663C8B" w:rsidP="006512B2">
      <w:pPr>
        <w:spacing w:after="0" w:line="360" w:lineRule="auto"/>
        <w:ind w:firstLine="567"/>
        <w:jc w:val="both"/>
        <w:rPr>
          <w:rFonts w:ascii="GHEA Grapalat" w:hAnsi="GHEA Grapalat"/>
          <w:b/>
          <w:sz w:val="24"/>
          <w:szCs w:val="24"/>
          <w:lang w:val="hy-AM"/>
        </w:rPr>
      </w:pPr>
    </w:p>
    <w:p w14:paraId="210A86C5" w14:textId="7231D4F4" w:rsidR="008C6EDE" w:rsidRPr="008C6EDE" w:rsidRDefault="00843C4D" w:rsidP="006512B2">
      <w:pPr>
        <w:spacing w:after="0" w:line="360" w:lineRule="auto"/>
        <w:ind w:firstLine="567"/>
        <w:jc w:val="both"/>
        <w:rPr>
          <w:rFonts w:ascii="GHEA Grapalat" w:hAnsi="GHEA Grapalat"/>
          <w:b/>
          <w:sz w:val="24"/>
          <w:szCs w:val="24"/>
          <w:lang w:val="hy-AM"/>
        </w:rPr>
      </w:pPr>
      <w:r w:rsidRPr="006512B2">
        <w:rPr>
          <w:rFonts w:ascii="GHEA Grapalat" w:hAnsi="GHEA Grapalat"/>
          <w:b/>
          <w:sz w:val="24"/>
          <w:szCs w:val="24"/>
          <w:lang w:val="hy-AM"/>
        </w:rPr>
        <w:t xml:space="preserve">Հոդված </w:t>
      </w:r>
      <w:r w:rsidR="008C6EDE" w:rsidRPr="008C6EDE">
        <w:rPr>
          <w:rFonts w:ascii="GHEA Grapalat" w:hAnsi="GHEA Grapalat"/>
          <w:b/>
          <w:sz w:val="24"/>
          <w:szCs w:val="24"/>
          <w:lang w:val="hy-AM"/>
        </w:rPr>
        <w:t>150</w:t>
      </w:r>
      <w:r w:rsidRPr="006512B2">
        <w:rPr>
          <w:rFonts w:ascii="GHEA Grapalat" w:hAnsi="GHEA Grapalat"/>
          <w:b/>
          <w:sz w:val="24"/>
          <w:szCs w:val="24"/>
          <w:lang w:val="hy-AM"/>
        </w:rPr>
        <w:t>. Ազատ պահեստի լուծարման դեպքում «Ազատ պահեստ»</w:t>
      </w:r>
    </w:p>
    <w:p w14:paraId="2BE0F787" w14:textId="77777777" w:rsidR="008C6EDE" w:rsidRDefault="008C6EDE" w:rsidP="00D62873">
      <w:pPr>
        <w:spacing w:after="0" w:line="360" w:lineRule="auto"/>
        <w:ind w:firstLine="2127"/>
        <w:jc w:val="both"/>
        <w:rPr>
          <w:rFonts w:ascii="GHEA Grapalat" w:hAnsi="GHEA Grapalat"/>
          <w:b/>
          <w:sz w:val="24"/>
          <w:szCs w:val="24"/>
          <w:lang w:val="hy-AM"/>
        </w:rPr>
      </w:pPr>
      <w:r>
        <w:rPr>
          <w:rFonts w:ascii="GHEA Grapalat" w:hAnsi="GHEA Grapalat"/>
          <w:b/>
          <w:sz w:val="24"/>
          <w:szCs w:val="24"/>
          <w:lang w:val="hy-AM"/>
        </w:rPr>
        <w:t>մ</w:t>
      </w:r>
      <w:r w:rsidR="00843C4D" w:rsidRPr="006512B2">
        <w:rPr>
          <w:rFonts w:ascii="GHEA Grapalat" w:hAnsi="GHEA Grapalat"/>
          <w:b/>
          <w:sz w:val="24"/>
          <w:szCs w:val="24"/>
          <w:lang w:val="hy-AM"/>
        </w:rPr>
        <w:t>աքսային</w:t>
      </w:r>
      <w:r w:rsidRPr="006F49F1">
        <w:rPr>
          <w:rFonts w:ascii="GHEA Grapalat" w:hAnsi="GHEA Grapalat"/>
          <w:b/>
          <w:sz w:val="24"/>
          <w:szCs w:val="24"/>
          <w:lang w:val="hy-AM"/>
        </w:rPr>
        <w:t xml:space="preserve"> </w:t>
      </w:r>
      <w:r w:rsidR="00843C4D" w:rsidRPr="006512B2">
        <w:rPr>
          <w:rFonts w:ascii="GHEA Grapalat" w:hAnsi="GHEA Grapalat"/>
          <w:b/>
          <w:sz w:val="24"/>
          <w:szCs w:val="24"/>
          <w:lang w:val="hy-AM"/>
        </w:rPr>
        <w:t>ընթացակարգի գործողության եզրափակման</w:t>
      </w:r>
    </w:p>
    <w:p w14:paraId="7084C637" w14:textId="77777777" w:rsidR="00843C4D" w:rsidRPr="006512B2" w:rsidRDefault="00843C4D" w:rsidP="00D62873">
      <w:pPr>
        <w:spacing w:after="0" w:line="360" w:lineRule="auto"/>
        <w:ind w:firstLine="2127"/>
        <w:jc w:val="both"/>
        <w:rPr>
          <w:rFonts w:ascii="GHEA Grapalat" w:hAnsi="GHEA Grapalat"/>
          <w:b/>
          <w:sz w:val="24"/>
          <w:szCs w:val="24"/>
          <w:lang w:val="hy-AM"/>
        </w:rPr>
      </w:pPr>
      <w:r w:rsidRPr="006512B2">
        <w:rPr>
          <w:rFonts w:ascii="GHEA Grapalat" w:hAnsi="GHEA Grapalat"/>
          <w:b/>
          <w:sz w:val="24"/>
          <w:szCs w:val="24"/>
          <w:lang w:val="hy-AM"/>
        </w:rPr>
        <w:t>առանձնահատկությունները</w:t>
      </w:r>
    </w:p>
    <w:p w14:paraId="30B51375" w14:textId="77777777" w:rsidR="00843C4D" w:rsidRPr="006512B2" w:rsidRDefault="00843C4D" w:rsidP="00E579E1">
      <w:pPr>
        <w:pStyle w:val="NormalWeb"/>
        <w:numPr>
          <w:ilvl w:val="0"/>
          <w:numId w:val="191"/>
        </w:numPr>
        <w:tabs>
          <w:tab w:val="left" w:pos="851"/>
        </w:tabs>
        <w:spacing w:before="0" w:beforeAutospacing="0" w:after="0" w:afterAutospacing="0" w:line="360" w:lineRule="auto"/>
        <w:ind w:left="0" w:firstLine="567"/>
        <w:jc w:val="both"/>
        <w:rPr>
          <w:rFonts w:ascii="GHEA Grapalat" w:hAnsi="GHEA Grapalat"/>
          <w:lang w:val="hy-AM"/>
        </w:rPr>
      </w:pPr>
      <w:r w:rsidRPr="006512B2">
        <w:rPr>
          <w:rFonts w:ascii="GHEA Grapalat" w:hAnsi="GHEA Grapalat"/>
          <w:lang w:val="hy-AM"/>
        </w:rPr>
        <w:t>Ազատ պահեստի</w:t>
      </w:r>
      <w:r w:rsidR="004C7ECC" w:rsidRPr="00904D92">
        <w:rPr>
          <w:rFonts w:ascii="GHEA Grapalat" w:hAnsi="GHEA Grapalat"/>
          <w:lang w:val="hy-AM"/>
        </w:rPr>
        <w:t>՝</w:t>
      </w:r>
      <w:r w:rsidRPr="006512B2">
        <w:rPr>
          <w:rFonts w:ascii="GHEA Grapalat" w:hAnsi="GHEA Grapalat"/>
          <w:lang w:val="hy-AM"/>
        </w:rPr>
        <w:t xml:space="preserve"> օրենքով սահմանված կարգով լուծարման դեպքում «Ազատ պահեստ» մաքսային ընթացակարգի գործողության եզրափակումն իրականացվում է ազատ պահես</w:t>
      </w:r>
      <w:r w:rsidR="004C7ECC" w:rsidRPr="00904D92">
        <w:rPr>
          <w:rFonts w:ascii="GHEA Grapalat" w:hAnsi="GHEA Grapalat"/>
          <w:lang w:val="hy-AM"/>
        </w:rPr>
        <w:softHyphen/>
      </w:r>
      <w:r w:rsidRPr="006512B2">
        <w:rPr>
          <w:rFonts w:ascii="GHEA Grapalat" w:hAnsi="GHEA Grapalat"/>
          <w:lang w:val="hy-AM"/>
        </w:rPr>
        <w:t>տում գտնվող ապրանքների համար, Միության մաքսային օրենսգրքի 215-րդ հոդ</w:t>
      </w:r>
      <w:r w:rsidR="004C7ECC" w:rsidRPr="00904D92">
        <w:rPr>
          <w:rFonts w:ascii="GHEA Grapalat" w:hAnsi="GHEA Grapalat"/>
          <w:lang w:val="hy-AM"/>
        </w:rPr>
        <w:softHyphen/>
      </w:r>
      <w:r w:rsidRPr="006512B2">
        <w:rPr>
          <w:rFonts w:ascii="GHEA Grapalat" w:hAnsi="GHEA Grapalat"/>
          <w:lang w:val="hy-AM"/>
        </w:rPr>
        <w:t xml:space="preserve">վածի 4-րդ և 5-րդ </w:t>
      </w:r>
      <w:r w:rsidR="00343C78">
        <w:rPr>
          <w:rFonts w:ascii="GHEA Grapalat" w:hAnsi="GHEA Grapalat"/>
          <w:lang w:val="hy-AM"/>
        </w:rPr>
        <w:t>մաս</w:t>
      </w:r>
      <w:r w:rsidRPr="006512B2">
        <w:rPr>
          <w:rFonts w:ascii="GHEA Grapalat" w:hAnsi="GHEA Grapalat"/>
          <w:lang w:val="hy-AM"/>
        </w:rPr>
        <w:t>երով սահմանված դրույթներին համապատասխան՝ Միու</w:t>
      </w:r>
      <w:r w:rsidR="0011132F">
        <w:rPr>
          <w:rFonts w:ascii="GHEA Grapalat" w:hAnsi="GHEA Grapalat"/>
          <w:lang w:val="hy-AM"/>
        </w:rPr>
        <w:softHyphen/>
      </w:r>
      <w:r w:rsidRPr="006512B2">
        <w:rPr>
          <w:rFonts w:ascii="GHEA Grapalat" w:hAnsi="GHEA Grapalat"/>
          <w:lang w:val="hy-AM"/>
        </w:rPr>
        <w:t>թյան մաք</w:t>
      </w:r>
      <w:r w:rsidR="004C7ECC" w:rsidRPr="00904D92">
        <w:rPr>
          <w:rFonts w:ascii="GHEA Grapalat" w:hAnsi="GHEA Grapalat"/>
          <w:lang w:val="hy-AM"/>
        </w:rPr>
        <w:softHyphen/>
      </w:r>
      <w:r w:rsidRPr="006512B2">
        <w:rPr>
          <w:rFonts w:ascii="GHEA Grapalat" w:hAnsi="GHEA Grapalat"/>
          <w:lang w:val="hy-AM"/>
        </w:rPr>
        <w:t>սա</w:t>
      </w:r>
      <w:r w:rsidR="004C7ECC" w:rsidRPr="00904D92">
        <w:rPr>
          <w:rFonts w:ascii="GHEA Grapalat" w:hAnsi="GHEA Grapalat"/>
          <w:lang w:val="hy-AM"/>
        </w:rPr>
        <w:softHyphen/>
      </w:r>
      <w:r w:rsidRPr="006512B2">
        <w:rPr>
          <w:rFonts w:ascii="GHEA Grapalat" w:hAnsi="GHEA Grapalat"/>
          <w:lang w:val="hy-AM"/>
        </w:rPr>
        <w:t>յին օրենսգրքով սահմանված մաքսային ընթացակարգերին (բացառությամբ «Մաքսային տարանցում» մաքսային ընթացակարգի) համապատասխան մաքսային հայտա</w:t>
      </w:r>
      <w:r w:rsidR="0011132F">
        <w:rPr>
          <w:rFonts w:ascii="GHEA Grapalat" w:hAnsi="GHEA Grapalat"/>
          <w:lang w:val="hy-AM"/>
        </w:rPr>
        <w:softHyphen/>
      </w:r>
      <w:r w:rsidRPr="006512B2">
        <w:rPr>
          <w:rFonts w:ascii="GHEA Grapalat" w:hAnsi="GHEA Grapalat"/>
          <w:lang w:val="hy-AM"/>
        </w:rPr>
        <w:t>րարագիր ներ</w:t>
      </w:r>
      <w:r w:rsidR="004C7ECC" w:rsidRPr="00904D92">
        <w:rPr>
          <w:rFonts w:ascii="GHEA Grapalat" w:hAnsi="GHEA Grapalat"/>
          <w:lang w:val="hy-AM"/>
        </w:rPr>
        <w:softHyphen/>
      </w:r>
      <w:r w:rsidR="004C7ECC">
        <w:rPr>
          <w:rFonts w:ascii="GHEA Grapalat" w:hAnsi="GHEA Grapalat"/>
          <w:lang w:val="hy-AM"/>
        </w:rPr>
        <w:t>կայացնելու միջոցով:</w:t>
      </w:r>
    </w:p>
    <w:p w14:paraId="2DB84380" w14:textId="77777777" w:rsidR="00843C4D" w:rsidRPr="006512B2" w:rsidRDefault="00843C4D" w:rsidP="00E579E1">
      <w:pPr>
        <w:pStyle w:val="NormalWeb"/>
        <w:numPr>
          <w:ilvl w:val="0"/>
          <w:numId w:val="191"/>
        </w:numPr>
        <w:tabs>
          <w:tab w:val="left" w:pos="851"/>
        </w:tabs>
        <w:spacing w:before="0" w:beforeAutospacing="0" w:after="0" w:afterAutospacing="0" w:line="360" w:lineRule="auto"/>
        <w:ind w:left="0" w:firstLine="567"/>
        <w:jc w:val="both"/>
        <w:rPr>
          <w:rFonts w:ascii="GHEA Grapalat" w:hAnsi="GHEA Grapalat"/>
          <w:lang w:val="hy-AM"/>
        </w:rPr>
      </w:pPr>
      <w:r w:rsidRPr="006512B2">
        <w:rPr>
          <w:rFonts w:ascii="GHEA Grapalat" w:hAnsi="GHEA Grapalat"/>
          <w:lang w:val="hy-AM"/>
        </w:rPr>
        <w:t>Սույն հոդվածի 1-ին մասով նախատեսված՝ «Ազատ պահեստ» մաքսային ընթա</w:t>
      </w:r>
      <w:r w:rsidR="0011132F">
        <w:rPr>
          <w:rFonts w:ascii="GHEA Grapalat" w:hAnsi="GHEA Grapalat"/>
          <w:lang w:val="hy-AM"/>
        </w:rPr>
        <w:softHyphen/>
      </w:r>
      <w:r w:rsidRPr="006512B2">
        <w:rPr>
          <w:rFonts w:ascii="GHEA Grapalat" w:hAnsi="GHEA Grapalat"/>
          <w:lang w:val="hy-AM"/>
        </w:rPr>
        <w:t>ցա</w:t>
      </w:r>
      <w:r w:rsidR="0011132F">
        <w:rPr>
          <w:rFonts w:ascii="GHEA Grapalat" w:hAnsi="GHEA Grapalat"/>
          <w:lang w:val="hy-AM"/>
        </w:rPr>
        <w:softHyphen/>
      </w:r>
      <w:r w:rsidRPr="006512B2">
        <w:rPr>
          <w:rFonts w:ascii="GHEA Grapalat" w:hAnsi="GHEA Grapalat"/>
          <w:lang w:val="hy-AM"/>
        </w:rPr>
        <w:t>կարգի գործողությունը պետք է եզրափակվի մինչև Հայաստանի Հանրապետության օրենս</w:t>
      </w:r>
      <w:r w:rsidR="004C7ECC" w:rsidRPr="00904D92">
        <w:rPr>
          <w:rFonts w:ascii="GHEA Grapalat" w:hAnsi="GHEA Grapalat"/>
          <w:lang w:val="hy-AM"/>
        </w:rPr>
        <w:softHyphen/>
      </w:r>
      <w:r w:rsidRPr="006512B2">
        <w:rPr>
          <w:rFonts w:ascii="GHEA Grapalat" w:hAnsi="GHEA Grapalat"/>
          <w:lang w:val="hy-AM"/>
        </w:rPr>
        <w:t>դրու</w:t>
      </w:r>
      <w:r w:rsidR="004C7ECC" w:rsidRPr="00904D92">
        <w:rPr>
          <w:rFonts w:ascii="GHEA Grapalat" w:hAnsi="GHEA Grapalat"/>
          <w:lang w:val="hy-AM"/>
        </w:rPr>
        <w:softHyphen/>
      </w:r>
      <w:r w:rsidRPr="006512B2">
        <w:rPr>
          <w:rFonts w:ascii="GHEA Grapalat" w:hAnsi="GHEA Grapalat"/>
          <w:lang w:val="hy-AM"/>
        </w:rPr>
        <w:t>թյամբ սահմանված կարգով իրավաբանական</w:t>
      </w:r>
      <w:r w:rsidR="004C7ECC">
        <w:rPr>
          <w:rFonts w:ascii="GHEA Grapalat" w:hAnsi="GHEA Grapalat"/>
          <w:lang w:val="hy-AM"/>
        </w:rPr>
        <w:t xml:space="preserve"> անձի լուծարման ժամկետի ավարտը:</w:t>
      </w:r>
    </w:p>
    <w:p w14:paraId="110250BB" w14:textId="77777777" w:rsidR="00843C4D" w:rsidRPr="006512B2" w:rsidRDefault="00843C4D" w:rsidP="00E579E1">
      <w:pPr>
        <w:pStyle w:val="NormalWeb"/>
        <w:numPr>
          <w:ilvl w:val="0"/>
          <w:numId w:val="191"/>
        </w:numPr>
        <w:tabs>
          <w:tab w:val="left" w:pos="851"/>
        </w:tabs>
        <w:spacing w:before="0" w:beforeAutospacing="0" w:after="0" w:afterAutospacing="0" w:line="360" w:lineRule="auto"/>
        <w:ind w:left="0" w:firstLine="567"/>
        <w:jc w:val="both"/>
        <w:rPr>
          <w:rFonts w:ascii="GHEA Grapalat" w:hAnsi="GHEA Grapalat"/>
          <w:lang w:val="hy-AM"/>
        </w:rPr>
      </w:pPr>
      <w:r w:rsidRPr="006512B2">
        <w:rPr>
          <w:rFonts w:ascii="GHEA Grapalat" w:hAnsi="GHEA Grapalat"/>
          <w:lang w:val="hy-AM"/>
        </w:rPr>
        <w:t>Սույն հոդվածով սահմանված կարգով «Ազատ պահեստ» մաքսային ընթացա</w:t>
      </w:r>
      <w:r w:rsidR="0011132F">
        <w:rPr>
          <w:rFonts w:ascii="GHEA Grapalat" w:hAnsi="GHEA Grapalat"/>
          <w:lang w:val="hy-AM"/>
        </w:rPr>
        <w:softHyphen/>
      </w:r>
      <w:r w:rsidRPr="006512B2">
        <w:rPr>
          <w:rFonts w:ascii="GHEA Grapalat" w:hAnsi="GHEA Grapalat"/>
          <w:lang w:val="hy-AM"/>
        </w:rPr>
        <w:t>կարգի գոր</w:t>
      </w:r>
      <w:r w:rsidR="004C7ECC" w:rsidRPr="00904D92">
        <w:rPr>
          <w:rFonts w:ascii="GHEA Grapalat" w:hAnsi="GHEA Grapalat"/>
          <w:lang w:val="hy-AM"/>
        </w:rPr>
        <w:softHyphen/>
      </w:r>
      <w:r w:rsidRPr="006512B2">
        <w:rPr>
          <w:rFonts w:ascii="GHEA Grapalat" w:hAnsi="GHEA Grapalat"/>
          <w:lang w:val="hy-AM"/>
        </w:rPr>
        <w:t>ծողության եզրափակումը պետք է իրականացվի ազատ պահեստի լուծարման՝ Հայաս</w:t>
      </w:r>
      <w:r w:rsidR="00663C8B">
        <w:rPr>
          <w:rFonts w:ascii="GHEA Grapalat" w:hAnsi="GHEA Grapalat"/>
          <w:lang w:val="hy-AM"/>
        </w:rPr>
        <w:softHyphen/>
      </w:r>
      <w:r w:rsidRPr="006512B2">
        <w:rPr>
          <w:rFonts w:ascii="GHEA Grapalat" w:hAnsi="GHEA Grapalat"/>
          <w:lang w:val="hy-AM"/>
        </w:rPr>
        <w:t>տանի Հանրապետության օրենսդրությամբ սահմանված ընթացակարգի մեկ</w:t>
      </w:r>
      <w:r w:rsidR="0011132F">
        <w:rPr>
          <w:rFonts w:ascii="GHEA Grapalat" w:hAnsi="GHEA Grapalat"/>
          <w:lang w:val="hy-AM"/>
        </w:rPr>
        <w:softHyphen/>
      </w:r>
      <w:r w:rsidRPr="006512B2">
        <w:rPr>
          <w:rFonts w:ascii="GHEA Grapalat" w:hAnsi="GHEA Grapalat"/>
          <w:lang w:val="hy-AM"/>
        </w:rPr>
        <w:t>նարկի օրվա</w:t>
      </w:r>
      <w:r w:rsidR="004C7ECC" w:rsidRPr="00904D92">
        <w:rPr>
          <w:rFonts w:ascii="GHEA Grapalat" w:hAnsi="GHEA Grapalat"/>
          <w:lang w:val="hy-AM"/>
        </w:rPr>
        <w:softHyphen/>
      </w:r>
      <w:r w:rsidRPr="006512B2">
        <w:rPr>
          <w:rFonts w:ascii="GHEA Grapalat" w:hAnsi="GHEA Grapalat"/>
          <w:lang w:val="hy-AM"/>
        </w:rPr>
        <w:t xml:space="preserve">նից </w:t>
      </w:r>
      <w:r w:rsidR="003C799A">
        <w:rPr>
          <w:rFonts w:ascii="GHEA Grapalat" w:hAnsi="GHEA Grapalat"/>
          <w:lang w:val="hy-AM"/>
        </w:rPr>
        <w:t>10</w:t>
      </w:r>
      <w:r w:rsidR="004C7ECC">
        <w:rPr>
          <w:rFonts w:ascii="GHEA Grapalat" w:hAnsi="GHEA Grapalat"/>
          <w:lang w:val="hy-AM"/>
        </w:rPr>
        <w:t xml:space="preserve"> աշխատանքային օրվա ընթացքում:</w:t>
      </w:r>
    </w:p>
    <w:p w14:paraId="20DFD780" w14:textId="77777777" w:rsidR="00843C4D" w:rsidRPr="006512B2" w:rsidRDefault="00843C4D" w:rsidP="00E579E1">
      <w:pPr>
        <w:pStyle w:val="NormalWeb"/>
        <w:numPr>
          <w:ilvl w:val="0"/>
          <w:numId w:val="191"/>
        </w:numPr>
        <w:tabs>
          <w:tab w:val="left" w:pos="851"/>
        </w:tabs>
        <w:spacing w:before="0" w:beforeAutospacing="0" w:after="0" w:afterAutospacing="0" w:line="360" w:lineRule="auto"/>
        <w:ind w:left="0" w:firstLine="567"/>
        <w:jc w:val="both"/>
        <w:rPr>
          <w:rFonts w:ascii="GHEA Grapalat" w:hAnsi="GHEA Grapalat"/>
          <w:lang w:val="hy-AM"/>
        </w:rPr>
      </w:pPr>
      <w:r w:rsidRPr="006512B2">
        <w:rPr>
          <w:rFonts w:ascii="GHEA Grapalat" w:hAnsi="GHEA Grapalat"/>
          <w:lang w:val="hy-AM"/>
        </w:rPr>
        <w:lastRenderedPageBreak/>
        <w:t>Սույն հոդվածով սահմանված կարգով «Ազատ պահեստ» մաքսային ընթա</w:t>
      </w:r>
      <w:r w:rsidR="0011132F">
        <w:rPr>
          <w:rFonts w:ascii="GHEA Grapalat" w:hAnsi="GHEA Grapalat"/>
          <w:lang w:val="hy-AM"/>
        </w:rPr>
        <w:softHyphen/>
      </w:r>
      <w:r w:rsidRPr="006512B2">
        <w:rPr>
          <w:rFonts w:ascii="GHEA Grapalat" w:hAnsi="GHEA Grapalat"/>
          <w:lang w:val="hy-AM"/>
        </w:rPr>
        <w:t>ցա</w:t>
      </w:r>
      <w:r w:rsidR="0011132F">
        <w:rPr>
          <w:rFonts w:ascii="GHEA Grapalat" w:hAnsi="GHEA Grapalat"/>
          <w:lang w:val="hy-AM"/>
        </w:rPr>
        <w:softHyphen/>
      </w:r>
      <w:r w:rsidRPr="006512B2">
        <w:rPr>
          <w:rFonts w:ascii="GHEA Grapalat" w:hAnsi="GHEA Grapalat"/>
          <w:lang w:val="hy-AM"/>
        </w:rPr>
        <w:t>կարգի գոր</w:t>
      </w:r>
      <w:r w:rsidR="004C7ECC" w:rsidRPr="00904D92">
        <w:rPr>
          <w:rFonts w:ascii="GHEA Grapalat" w:hAnsi="GHEA Grapalat"/>
          <w:lang w:val="hy-AM"/>
        </w:rPr>
        <w:softHyphen/>
      </w:r>
      <w:r w:rsidRPr="006512B2">
        <w:rPr>
          <w:rFonts w:ascii="GHEA Grapalat" w:hAnsi="GHEA Grapalat"/>
          <w:lang w:val="hy-AM"/>
        </w:rPr>
        <w:t>ծողությունը չեզրափակելու դեպքում մաքսային ընթացակարգի գործո</w:t>
      </w:r>
      <w:r w:rsidR="0011132F">
        <w:rPr>
          <w:rFonts w:ascii="GHEA Grapalat" w:hAnsi="GHEA Grapalat"/>
          <w:lang w:val="hy-AM"/>
        </w:rPr>
        <w:softHyphen/>
      </w:r>
      <w:r w:rsidRPr="006512B2">
        <w:rPr>
          <w:rFonts w:ascii="GHEA Grapalat" w:hAnsi="GHEA Grapalat"/>
          <w:lang w:val="hy-AM"/>
        </w:rPr>
        <w:t>ղու</w:t>
      </w:r>
      <w:r w:rsidR="0011132F">
        <w:rPr>
          <w:rFonts w:ascii="GHEA Grapalat" w:hAnsi="GHEA Grapalat"/>
          <w:lang w:val="hy-AM"/>
        </w:rPr>
        <w:softHyphen/>
      </w:r>
      <w:r w:rsidRPr="006512B2">
        <w:rPr>
          <w:rFonts w:ascii="GHEA Grapalat" w:hAnsi="GHEA Grapalat"/>
          <w:lang w:val="hy-AM"/>
        </w:rPr>
        <w:t>թյունը դադա</w:t>
      </w:r>
      <w:r w:rsidR="004C7ECC" w:rsidRPr="00904D92">
        <w:rPr>
          <w:rFonts w:ascii="GHEA Grapalat" w:hAnsi="GHEA Grapalat"/>
          <w:lang w:val="hy-AM"/>
        </w:rPr>
        <w:softHyphen/>
      </w:r>
      <w:r w:rsidRPr="006512B2">
        <w:rPr>
          <w:rFonts w:ascii="GHEA Grapalat" w:hAnsi="GHEA Grapalat"/>
          <w:lang w:val="hy-AM"/>
        </w:rPr>
        <w:t>րեց</w:t>
      </w:r>
      <w:r w:rsidR="004C7ECC" w:rsidRPr="00904D92">
        <w:rPr>
          <w:rFonts w:ascii="GHEA Grapalat" w:hAnsi="GHEA Grapalat"/>
          <w:lang w:val="hy-AM"/>
        </w:rPr>
        <w:softHyphen/>
      </w:r>
      <w:r w:rsidRPr="006512B2">
        <w:rPr>
          <w:rFonts w:ascii="GHEA Grapalat" w:hAnsi="GHEA Grapalat"/>
          <w:lang w:val="hy-AM"/>
        </w:rPr>
        <w:t>վում է, իսկ ապրանքները վերցվում են Միության մաքսային օրենսգրքի 51-րդ գլխով սահ</w:t>
      </w:r>
      <w:r w:rsidR="004C7ECC" w:rsidRPr="00904D92">
        <w:rPr>
          <w:rFonts w:ascii="GHEA Grapalat" w:hAnsi="GHEA Grapalat"/>
          <w:lang w:val="hy-AM"/>
        </w:rPr>
        <w:softHyphen/>
      </w:r>
      <w:r w:rsidRPr="006512B2">
        <w:rPr>
          <w:rFonts w:ascii="GHEA Grapalat" w:hAnsi="GHEA Grapalat"/>
          <w:lang w:val="hy-AM"/>
        </w:rPr>
        <w:t>մանված կարգով: Ապրանքների հետագա տնօրինումն իրականացվում է Միության մաք</w:t>
      </w:r>
      <w:r w:rsidR="004C7ECC" w:rsidRPr="00904D92">
        <w:rPr>
          <w:rFonts w:ascii="GHEA Grapalat" w:hAnsi="GHEA Grapalat"/>
          <w:lang w:val="hy-AM"/>
        </w:rPr>
        <w:softHyphen/>
      </w:r>
      <w:r w:rsidRPr="006512B2">
        <w:rPr>
          <w:rFonts w:ascii="GHEA Grapalat" w:hAnsi="GHEA Grapalat"/>
          <w:lang w:val="hy-AM"/>
        </w:rPr>
        <w:t>սային օրենսգրքով և սույն օրենքով սահմանված դրույթներին համա</w:t>
      </w:r>
      <w:r w:rsidR="0011132F">
        <w:rPr>
          <w:rFonts w:ascii="GHEA Grapalat" w:hAnsi="GHEA Grapalat"/>
          <w:lang w:val="hy-AM"/>
        </w:rPr>
        <w:softHyphen/>
      </w:r>
      <w:r w:rsidRPr="006512B2">
        <w:rPr>
          <w:rFonts w:ascii="GHEA Grapalat" w:hAnsi="GHEA Grapalat"/>
          <w:lang w:val="hy-AM"/>
        </w:rPr>
        <w:t>պա</w:t>
      </w:r>
      <w:r w:rsidR="0011132F">
        <w:rPr>
          <w:rFonts w:ascii="GHEA Grapalat" w:hAnsi="GHEA Grapalat"/>
          <w:lang w:val="hy-AM"/>
        </w:rPr>
        <w:softHyphen/>
      </w:r>
      <w:r w:rsidRPr="006512B2">
        <w:rPr>
          <w:rFonts w:ascii="GHEA Grapalat" w:hAnsi="GHEA Grapalat"/>
          <w:lang w:val="hy-AM"/>
        </w:rPr>
        <w:t>տասխան:</w:t>
      </w:r>
    </w:p>
    <w:p w14:paraId="465AFA81" w14:textId="77777777" w:rsidR="007C7113" w:rsidRPr="006512B2" w:rsidRDefault="007C7113" w:rsidP="006512B2">
      <w:pPr>
        <w:spacing w:after="0" w:line="360" w:lineRule="auto"/>
        <w:ind w:firstLine="567"/>
        <w:jc w:val="both"/>
        <w:rPr>
          <w:rFonts w:ascii="GHEA Grapalat" w:hAnsi="GHEA Grapalat" w:cs="Arial"/>
          <w:sz w:val="24"/>
          <w:szCs w:val="24"/>
          <w:lang w:val="hy-AM"/>
        </w:rPr>
      </w:pPr>
      <w:r w:rsidRPr="006512B2">
        <w:rPr>
          <w:rFonts w:ascii="GHEA Grapalat" w:hAnsi="GHEA Grapalat"/>
          <w:sz w:val="24"/>
          <w:szCs w:val="24"/>
          <w:lang w:val="hy-AM"/>
        </w:rPr>
        <w:t xml:space="preserve">  </w:t>
      </w:r>
    </w:p>
    <w:p w14:paraId="2B48F8C3" w14:textId="77777777" w:rsidR="00663C8B" w:rsidRDefault="00663C8B" w:rsidP="006512B2">
      <w:pPr>
        <w:spacing w:after="0" w:line="360" w:lineRule="auto"/>
        <w:jc w:val="center"/>
        <w:rPr>
          <w:rFonts w:ascii="GHEA Grapalat" w:hAnsi="GHEA Grapalat"/>
          <w:b/>
          <w:bCs/>
          <w:color w:val="000000"/>
          <w:sz w:val="24"/>
          <w:szCs w:val="24"/>
          <w:lang w:val="hy-AM"/>
        </w:rPr>
      </w:pPr>
    </w:p>
    <w:p w14:paraId="297C18C6" w14:textId="77777777" w:rsidR="00EC3B57" w:rsidRPr="006512B2" w:rsidRDefault="007A00EE" w:rsidP="006512B2">
      <w:pPr>
        <w:spacing w:after="0" w:line="360" w:lineRule="auto"/>
        <w:jc w:val="center"/>
        <w:rPr>
          <w:rFonts w:ascii="GHEA Grapalat" w:hAnsi="GHEA Grapalat"/>
          <w:b/>
          <w:bCs/>
          <w:color w:val="000000"/>
          <w:sz w:val="24"/>
          <w:szCs w:val="24"/>
          <w:lang w:val="hy-AM"/>
        </w:rPr>
      </w:pPr>
      <w:r w:rsidRPr="006512B2">
        <w:rPr>
          <w:rFonts w:ascii="GHEA Grapalat" w:hAnsi="GHEA Grapalat"/>
          <w:b/>
          <w:bCs/>
          <w:color w:val="000000"/>
          <w:sz w:val="24"/>
          <w:szCs w:val="24"/>
          <w:lang w:val="hy-AM"/>
        </w:rPr>
        <w:t>ԳԼՈՒԽ</w:t>
      </w:r>
      <w:r w:rsidRPr="006512B2">
        <w:rPr>
          <w:rFonts w:ascii="Courier New" w:hAnsi="Courier New" w:cs="Courier New"/>
          <w:b/>
          <w:bCs/>
          <w:color w:val="000000"/>
          <w:sz w:val="24"/>
          <w:szCs w:val="24"/>
          <w:lang w:val="hy-AM"/>
        </w:rPr>
        <w:t> </w:t>
      </w:r>
      <w:r w:rsidRPr="006512B2">
        <w:rPr>
          <w:rFonts w:ascii="GHEA Grapalat" w:hAnsi="GHEA Grapalat"/>
          <w:b/>
          <w:bCs/>
          <w:color w:val="000000"/>
          <w:sz w:val="24"/>
          <w:szCs w:val="24"/>
          <w:lang w:val="hy-AM"/>
        </w:rPr>
        <w:t>2</w:t>
      </w:r>
      <w:r w:rsidR="00553C49" w:rsidRPr="006512B2">
        <w:rPr>
          <w:rFonts w:ascii="GHEA Grapalat" w:hAnsi="GHEA Grapalat"/>
          <w:b/>
          <w:bCs/>
          <w:color w:val="000000"/>
          <w:sz w:val="24"/>
          <w:szCs w:val="24"/>
          <w:lang w:val="hy-AM"/>
        </w:rPr>
        <w:t>6</w:t>
      </w:r>
    </w:p>
    <w:p w14:paraId="18CF25CB" w14:textId="32E99B18" w:rsidR="007A00EE" w:rsidRPr="006512B2" w:rsidRDefault="007A00EE" w:rsidP="006512B2">
      <w:pPr>
        <w:spacing w:after="0" w:line="360" w:lineRule="auto"/>
        <w:jc w:val="center"/>
        <w:rPr>
          <w:rFonts w:ascii="GHEA Grapalat" w:hAnsi="GHEA Grapalat"/>
          <w:color w:val="000000"/>
          <w:sz w:val="24"/>
          <w:szCs w:val="24"/>
          <w:lang w:val="hy-AM"/>
        </w:rPr>
      </w:pPr>
      <w:r w:rsidRPr="006512B2">
        <w:rPr>
          <w:rFonts w:ascii="GHEA Grapalat" w:hAnsi="GHEA Grapalat"/>
          <w:b/>
          <w:bCs/>
          <w:iCs/>
          <w:color w:val="000000"/>
          <w:sz w:val="24"/>
          <w:szCs w:val="24"/>
          <w:lang w:val="hy-AM"/>
        </w:rPr>
        <w:t>«ԺԱՄԱՆԱԿԱՎՈՐ</w:t>
      </w:r>
      <w:r w:rsidR="005A3EB8">
        <w:rPr>
          <w:rFonts w:ascii="GHEA Grapalat" w:hAnsi="GHEA Grapalat"/>
          <w:b/>
          <w:bCs/>
          <w:iCs/>
          <w:color w:val="000000"/>
          <w:sz w:val="24"/>
          <w:szCs w:val="24"/>
          <w:lang w:val="hy-AM"/>
        </w:rPr>
        <w:t xml:space="preserve"> </w:t>
      </w:r>
      <w:r w:rsidRPr="006512B2">
        <w:rPr>
          <w:rFonts w:ascii="GHEA Grapalat" w:hAnsi="GHEA Grapalat" w:cs="Arial Unicode"/>
          <w:b/>
          <w:bCs/>
          <w:iCs/>
          <w:color w:val="000000"/>
          <w:sz w:val="24"/>
          <w:szCs w:val="24"/>
          <w:lang w:val="hy-AM"/>
        </w:rPr>
        <w:t>ՆԵՐՄՈՒԾՈՒՄ»</w:t>
      </w:r>
      <w:r w:rsidR="005A3EB8">
        <w:rPr>
          <w:rFonts w:ascii="GHEA Grapalat" w:hAnsi="GHEA Grapalat" w:cs="Arial Unicode"/>
          <w:b/>
          <w:bCs/>
          <w:iCs/>
          <w:color w:val="000000"/>
          <w:sz w:val="24"/>
          <w:szCs w:val="24"/>
          <w:lang w:val="hy-AM"/>
        </w:rPr>
        <w:t xml:space="preserve"> </w:t>
      </w:r>
      <w:r w:rsidRPr="006512B2">
        <w:rPr>
          <w:rFonts w:ascii="GHEA Grapalat" w:hAnsi="GHEA Grapalat" w:cs="Arial Unicode"/>
          <w:b/>
          <w:bCs/>
          <w:iCs/>
          <w:color w:val="000000"/>
          <w:sz w:val="24"/>
          <w:szCs w:val="24"/>
          <w:lang w:val="hy-AM"/>
        </w:rPr>
        <w:t>ՄԱՔՍԱՅԻՆ</w:t>
      </w:r>
      <w:r w:rsidR="005A3EB8">
        <w:rPr>
          <w:rFonts w:ascii="GHEA Grapalat" w:hAnsi="GHEA Grapalat" w:cs="Arial Unicode"/>
          <w:b/>
          <w:bCs/>
          <w:iCs/>
          <w:color w:val="000000"/>
          <w:sz w:val="24"/>
          <w:szCs w:val="24"/>
          <w:lang w:val="hy-AM"/>
        </w:rPr>
        <w:t xml:space="preserve"> </w:t>
      </w:r>
      <w:r w:rsidRPr="006512B2">
        <w:rPr>
          <w:rFonts w:ascii="GHEA Grapalat" w:hAnsi="GHEA Grapalat" w:cs="Arial Unicode"/>
          <w:b/>
          <w:bCs/>
          <w:iCs/>
          <w:color w:val="000000"/>
          <w:sz w:val="24"/>
          <w:szCs w:val="24"/>
          <w:lang w:val="hy-AM"/>
        </w:rPr>
        <w:t>ԸՆԹԱՑԱԿԱՐԳԸ</w:t>
      </w:r>
    </w:p>
    <w:p w14:paraId="5DE9A99F" w14:textId="77777777" w:rsidR="007A00EE" w:rsidRPr="006512B2" w:rsidRDefault="007A00EE" w:rsidP="006512B2">
      <w:pPr>
        <w:shd w:val="clear" w:color="auto" w:fill="FFFFFF"/>
        <w:spacing w:after="0" w:line="360" w:lineRule="auto"/>
        <w:ind w:firstLine="567"/>
        <w:jc w:val="both"/>
        <w:rPr>
          <w:rFonts w:ascii="GHEA Grapalat" w:hAnsi="GHEA Grapalat"/>
          <w:color w:val="000000"/>
          <w:sz w:val="24"/>
          <w:szCs w:val="24"/>
          <w:lang w:val="hy-AM"/>
        </w:rPr>
      </w:pPr>
      <w:r w:rsidRPr="006512B2">
        <w:rPr>
          <w:rFonts w:ascii="Courier New" w:hAnsi="Courier New" w:cs="Courier New"/>
          <w:color w:val="000000"/>
          <w:sz w:val="24"/>
          <w:szCs w:val="24"/>
          <w:lang w:val="hy-AM"/>
        </w:rPr>
        <w:t> </w:t>
      </w:r>
    </w:p>
    <w:p w14:paraId="681D2089" w14:textId="103F7E9B" w:rsidR="00323FC1" w:rsidRDefault="007A00EE" w:rsidP="00323FC1">
      <w:pPr>
        <w:spacing w:after="0" w:line="360" w:lineRule="auto"/>
        <w:ind w:firstLine="567"/>
        <w:jc w:val="both"/>
        <w:rPr>
          <w:rFonts w:ascii="GHEA Grapalat" w:hAnsi="GHEA Grapalat"/>
          <w:b/>
          <w:bCs/>
          <w:sz w:val="24"/>
          <w:szCs w:val="24"/>
          <w:lang w:val="hy-AM"/>
        </w:rPr>
      </w:pPr>
      <w:r w:rsidRPr="006512B2">
        <w:rPr>
          <w:rFonts w:ascii="GHEA Grapalat" w:hAnsi="GHEA Grapalat"/>
          <w:b/>
          <w:bCs/>
          <w:sz w:val="24"/>
          <w:szCs w:val="24"/>
          <w:lang w:val="hy-AM"/>
        </w:rPr>
        <w:t xml:space="preserve">Հոդված </w:t>
      </w:r>
      <w:r w:rsidR="00323FC1">
        <w:rPr>
          <w:rFonts w:ascii="GHEA Grapalat" w:hAnsi="GHEA Grapalat"/>
          <w:b/>
          <w:bCs/>
          <w:sz w:val="24"/>
          <w:szCs w:val="24"/>
          <w:lang w:val="hy-AM"/>
        </w:rPr>
        <w:t>151</w:t>
      </w:r>
      <w:r w:rsidRPr="006512B2">
        <w:rPr>
          <w:rFonts w:ascii="GHEA Grapalat" w:hAnsi="GHEA Grapalat"/>
          <w:b/>
          <w:bCs/>
          <w:sz w:val="24"/>
          <w:szCs w:val="24"/>
          <w:lang w:val="hy-AM"/>
        </w:rPr>
        <w:t xml:space="preserve">. </w:t>
      </w:r>
      <w:r w:rsidR="009429E1" w:rsidRPr="006512B2">
        <w:rPr>
          <w:rFonts w:ascii="GHEA Grapalat" w:hAnsi="GHEA Grapalat"/>
          <w:b/>
          <w:bCs/>
          <w:sz w:val="24"/>
          <w:szCs w:val="24"/>
          <w:lang w:val="hy-AM"/>
        </w:rPr>
        <w:t xml:space="preserve">Ապրանքների ձևակերպումը </w:t>
      </w:r>
      <w:r w:rsidRPr="006512B2">
        <w:rPr>
          <w:rFonts w:ascii="GHEA Grapalat" w:hAnsi="GHEA Grapalat"/>
          <w:b/>
          <w:bCs/>
          <w:sz w:val="24"/>
          <w:szCs w:val="24"/>
          <w:lang w:val="hy-AM"/>
        </w:rPr>
        <w:t>«Ժամանակավոր ներմուծում»</w:t>
      </w:r>
    </w:p>
    <w:p w14:paraId="40761790" w14:textId="77777777" w:rsidR="007A00EE" w:rsidRPr="006512B2" w:rsidRDefault="007A00EE" w:rsidP="005A3EB8">
      <w:pPr>
        <w:spacing w:after="0" w:line="360" w:lineRule="auto"/>
        <w:ind w:firstLine="2127"/>
        <w:jc w:val="both"/>
        <w:rPr>
          <w:rFonts w:ascii="GHEA Grapalat" w:hAnsi="GHEA Grapalat"/>
          <w:b/>
          <w:bCs/>
          <w:color w:val="000000"/>
          <w:sz w:val="24"/>
          <w:szCs w:val="24"/>
          <w:shd w:val="clear" w:color="auto" w:fill="FFFFFF"/>
          <w:lang w:val="hy-AM"/>
        </w:rPr>
      </w:pPr>
      <w:r w:rsidRPr="006512B2">
        <w:rPr>
          <w:rFonts w:ascii="GHEA Grapalat" w:hAnsi="GHEA Grapalat"/>
          <w:b/>
          <w:bCs/>
          <w:sz w:val="24"/>
          <w:szCs w:val="24"/>
          <w:lang w:val="hy-AM"/>
        </w:rPr>
        <w:t>մաքսային ընթացակարգ</w:t>
      </w:r>
      <w:r w:rsidR="009429E1" w:rsidRPr="006512B2">
        <w:rPr>
          <w:rFonts w:ascii="GHEA Grapalat" w:hAnsi="GHEA Grapalat"/>
          <w:b/>
          <w:bCs/>
          <w:sz w:val="24"/>
          <w:szCs w:val="24"/>
          <w:lang w:val="hy-AM"/>
        </w:rPr>
        <w:t>ով</w:t>
      </w:r>
    </w:p>
    <w:p w14:paraId="0D72C974" w14:textId="77777777" w:rsidR="007A00EE" w:rsidRPr="006512B2" w:rsidRDefault="009429E1" w:rsidP="00E579E1">
      <w:pPr>
        <w:numPr>
          <w:ilvl w:val="0"/>
          <w:numId w:val="192"/>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 xml:space="preserve">Ապրանքները ձևակերպվում են </w:t>
      </w:r>
      <w:r w:rsidR="007A00EE" w:rsidRPr="006512B2">
        <w:rPr>
          <w:rFonts w:ascii="GHEA Grapalat" w:hAnsi="GHEA Grapalat"/>
          <w:color w:val="000000"/>
          <w:sz w:val="24"/>
          <w:szCs w:val="24"/>
          <w:lang w:val="hy-AM"/>
        </w:rPr>
        <w:t>«Ժամանակավոր ներմուծում» մաքսային ընթա</w:t>
      </w:r>
      <w:r w:rsidR="000508FD">
        <w:rPr>
          <w:rFonts w:ascii="GHEA Grapalat" w:hAnsi="GHEA Grapalat"/>
          <w:color w:val="000000"/>
          <w:sz w:val="24"/>
          <w:szCs w:val="24"/>
          <w:lang w:val="hy-AM"/>
        </w:rPr>
        <w:softHyphen/>
      </w:r>
      <w:r w:rsidR="007A00EE" w:rsidRPr="006512B2">
        <w:rPr>
          <w:rFonts w:ascii="GHEA Grapalat" w:hAnsi="GHEA Grapalat"/>
          <w:color w:val="000000"/>
          <w:sz w:val="24"/>
          <w:szCs w:val="24"/>
          <w:lang w:val="hy-AM"/>
        </w:rPr>
        <w:t>ցա</w:t>
      </w:r>
      <w:r w:rsidR="000508FD">
        <w:rPr>
          <w:rFonts w:ascii="GHEA Grapalat" w:hAnsi="GHEA Grapalat"/>
          <w:color w:val="000000"/>
          <w:sz w:val="24"/>
          <w:szCs w:val="24"/>
          <w:lang w:val="hy-AM"/>
        </w:rPr>
        <w:softHyphen/>
      </w:r>
      <w:r w:rsidR="007A00EE" w:rsidRPr="006512B2">
        <w:rPr>
          <w:rFonts w:ascii="GHEA Grapalat" w:hAnsi="GHEA Grapalat"/>
          <w:color w:val="000000"/>
          <w:sz w:val="24"/>
          <w:szCs w:val="24"/>
          <w:lang w:val="hy-AM"/>
        </w:rPr>
        <w:t>կար</w:t>
      </w:r>
      <w:r w:rsidR="00E12B53" w:rsidRPr="00904D92">
        <w:rPr>
          <w:rFonts w:ascii="GHEA Grapalat" w:hAnsi="GHEA Grapalat"/>
          <w:color w:val="000000"/>
          <w:sz w:val="24"/>
          <w:szCs w:val="24"/>
          <w:lang w:val="hy-AM"/>
        </w:rPr>
        <w:softHyphen/>
      </w:r>
      <w:r w:rsidR="007A00EE" w:rsidRPr="006512B2">
        <w:rPr>
          <w:rFonts w:ascii="GHEA Grapalat" w:hAnsi="GHEA Grapalat"/>
          <w:color w:val="000000"/>
          <w:sz w:val="24"/>
          <w:szCs w:val="24"/>
          <w:lang w:val="hy-AM"/>
        </w:rPr>
        <w:t>գ</w:t>
      </w:r>
      <w:r w:rsidRPr="006512B2">
        <w:rPr>
          <w:rFonts w:ascii="GHEA Grapalat" w:hAnsi="GHEA Grapalat"/>
          <w:color w:val="000000"/>
          <w:sz w:val="24"/>
          <w:szCs w:val="24"/>
          <w:lang w:val="hy-AM"/>
        </w:rPr>
        <w:t>ով Միության մաքսային օրենսգրքի 29-րդ գլխով և սույն գլխով սահմանված դրույթ</w:t>
      </w:r>
      <w:r w:rsidR="000508FD">
        <w:rPr>
          <w:rFonts w:ascii="GHEA Grapalat" w:hAnsi="GHEA Grapalat"/>
          <w:color w:val="000000"/>
          <w:sz w:val="24"/>
          <w:szCs w:val="24"/>
          <w:lang w:val="hy-AM"/>
        </w:rPr>
        <w:softHyphen/>
      </w:r>
      <w:r w:rsidRPr="006512B2">
        <w:rPr>
          <w:rFonts w:ascii="GHEA Grapalat" w:hAnsi="GHEA Grapalat"/>
          <w:color w:val="000000"/>
          <w:sz w:val="24"/>
          <w:szCs w:val="24"/>
          <w:lang w:val="hy-AM"/>
        </w:rPr>
        <w:t>նե</w:t>
      </w:r>
      <w:r w:rsidR="00E12B53" w:rsidRPr="00904D92">
        <w:rPr>
          <w:rFonts w:ascii="GHEA Grapalat" w:hAnsi="GHEA Grapalat"/>
          <w:color w:val="000000"/>
          <w:sz w:val="24"/>
          <w:szCs w:val="24"/>
          <w:lang w:val="hy-AM"/>
        </w:rPr>
        <w:softHyphen/>
      </w:r>
      <w:r w:rsidRPr="006512B2">
        <w:rPr>
          <w:rFonts w:ascii="GHEA Grapalat" w:hAnsi="GHEA Grapalat"/>
          <w:color w:val="000000"/>
          <w:sz w:val="24"/>
          <w:szCs w:val="24"/>
          <w:lang w:val="hy-AM"/>
        </w:rPr>
        <w:t>րին համապատասխան:</w:t>
      </w:r>
    </w:p>
    <w:p w14:paraId="07A72E54" w14:textId="77777777" w:rsidR="007A00EE" w:rsidRPr="006512B2" w:rsidRDefault="007A00EE" w:rsidP="006512B2">
      <w:pPr>
        <w:shd w:val="clear" w:color="auto" w:fill="FFFFFF"/>
        <w:spacing w:after="0" w:line="360" w:lineRule="auto"/>
        <w:ind w:firstLine="567"/>
        <w:jc w:val="both"/>
        <w:rPr>
          <w:rFonts w:ascii="GHEA Grapalat" w:hAnsi="GHEA Grapalat"/>
          <w:color w:val="000000"/>
          <w:sz w:val="24"/>
          <w:szCs w:val="24"/>
          <w:lang w:val="hy-AM"/>
        </w:rPr>
      </w:pPr>
      <w:r w:rsidRPr="006512B2">
        <w:rPr>
          <w:rFonts w:ascii="Courier New" w:hAnsi="Courier New" w:cs="Courier New"/>
          <w:color w:val="000000"/>
          <w:sz w:val="24"/>
          <w:szCs w:val="24"/>
          <w:lang w:val="hy-AM"/>
        </w:rPr>
        <w:t> </w:t>
      </w:r>
    </w:p>
    <w:p w14:paraId="33A8EF0F" w14:textId="6FB35E49" w:rsidR="000508FD" w:rsidRDefault="007A00EE" w:rsidP="000508FD">
      <w:pPr>
        <w:spacing w:after="0" w:line="360" w:lineRule="auto"/>
        <w:ind w:firstLine="567"/>
        <w:jc w:val="both"/>
        <w:rPr>
          <w:rFonts w:ascii="GHEA Grapalat" w:hAnsi="GHEA Grapalat"/>
          <w:b/>
          <w:bCs/>
          <w:sz w:val="24"/>
          <w:szCs w:val="24"/>
          <w:lang w:val="hy-AM"/>
        </w:rPr>
      </w:pPr>
      <w:r w:rsidRPr="006512B2">
        <w:rPr>
          <w:rFonts w:ascii="GHEA Grapalat" w:hAnsi="GHEA Grapalat"/>
          <w:b/>
          <w:bCs/>
          <w:sz w:val="24"/>
          <w:szCs w:val="24"/>
          <w:lang w:val="hy-AM"/>
        </w:rPr>
        <w:t xml:space="preserve">Հոդված </w:t>
      </w:r>
      <w:r w:rsidR="000508FD">
        <w:rPr>
          <w:rFonts w:ascii="GHEA Grapalat" w:hAnsi="GHEA Grapalat"/>
          <w:b/>
          <w:bCs/>
          <w:sz w:val="24"/>
          <w:szCs w:val="24"/>
          <w:lang w:val="hy-AM"/>
        </w:rPr>
        <w:t>152</w:t>
      </w:r>
      <w:r w:rsidRPr="006512B2">
        <w:rPr>
          <w:rFonts w:ascii="GHEA Grapalat" w:hAnsi="GHEA Grapalat"/>
          <w:b/>
          <w:bCs/>
          <w:sz w:val="24"/>
          <w:szCs w:val="24"/>
          <w:lang w:val="hy-AM"/>
        </w:rPr>
        <w:t>. «Ժամանակավոր ներմուծում» մաքսային ընթացակարգով</w:t>
      </w:r>
    </w:p>
    <w:p w14:paraId="72E7E22C" w14:textId="77777777" w:rsidR="007A00EE" w:rsidRPr="006512B2" w:rsidRDefault="00CE6701" w:rsidP="005A3EB8">
      <w:pPr>
        <w:spacing w:after="0" w:line="360" w:lineRule="auto"/>
        <w:ind w:firstLine="2127"/>
        <w:jc w:val="both"/>
        <w:rPr>
          <w:rFonts w:ascii="GHEA Grapalat" w:hAnsi="GHEA Grapalat"/>
          <w:b/>
          <w:bCs/>
          <w:color w:val="000000"/>
          <w:sz w:val="24"/>
          <w:szCs w:val="24"/>
          <w:shd w:val="clear" w:color="auto" w:fill="FFFFFF"/>
          <w:lang w:val="hy-AM"/>
        </w:rPr>
      </w:pPr>
      <w:r>
        <w:rPr>
          <w:rFonts w:ascii="GHEA Grapalat" w:hAnsi="GHEA Grapalat"/>
          <w:b/>
          <w:bCs/>
          <w:sz w:val="24"/>
          <w:szCs w:val="24"/>
          <w:lang w:val="hy-AM"/>
        </w:rPr>
        <w:t>բ</w:t>
      </w:r>
      <w:r w:rsidR="007A00EE" w:rsidRPr="006512B2">
        <w:rPr>
          <w:rFonts w:ascii="GHEA Grapalat" w:hAnsi="GHEA Grapalat"/>
          <w:b/>
          <w:bCs/>
          <w:sz w:val="24"/>
          <w:szCs w:val="24"/>
          <w:lang w:val="hy-AM"/>
        </w:rPr>
        <w:t>աց</w:t>
      </w:r>
      <w:r>
        <w:rPr>
          <w:rFonts w:ascii="GHEA Grapalat" w:hAnsi="GHEA Grapalat"/>
          <w:b/>
          <w:bCs/>
          <w:sz w:val="24"/>
          <w:szCs w:val="24"/>
          <w:lang w:val="hy-AM"/>
        </w:rPr>
        <w:t xml:space="preserve"> </w:t>
      </w:r>
      <w:r w:rsidR="007A00EE" w:rsidRPr="006512B2">
        <w:rPr>
          <w:rFonts w:ascii="GHEA Grapalat" w:hAnsi="GHEA Grapalat"/>
          <w:b/>
          <w:bCs/>
          <w:sz w:val="24"/>
          <w:szCs w:val="24"/>
          <w:lang w:val="hy-AM"/>
        </w:rPr>
        <w:t>թող</w:t>
      </w:r>
      <w:r>
        <w:rPr>
          <w:rFonts w:ascii="GHEA Grapalat" w:hAnsi="GHEA Grapalat"/>
          <w:b/>
          <w:bCs/>
          <w:sz w:val="24"/>
          <w:szCs w:val="24"/>
          <w:lang w:val="hy-AM"/>
        </w:rPr>
        <w:t>ն</w:t>
      </w:r>
      <w:r w:rsidR="007A00EE" w:rsidRPr="006512B2">
        <w:rPr>
          <w:rFonts w:ascii="GHEA Grapalat" w:hAnsi="GHEA Grapalat"/>
          <w:b/>
          <w:bCs/>
          <w:sz w:val="24"/>
          <w:szCs w:val="24"/>
          <w:lang w:val="hy-AM"/>
        </w:rPr>
        <w:t>ված ապրանքների օգտագործումը և տնօրինումը</w:t>
      </w:r>
      <w:r w:rsidR="007A00EE" w:rsidRPr="006512B2">
        <w:rPr>
          <w:rFonts w:ascii="Courier New" w:hAnsi="Courier New" w:cs="Courier New"/>
          <w:b/>
          <w:bCs/>
          <w:color w:val="000000"/>
          <w:sz w:val="24"/>
          <w:szCs w:val="24"/>
          <w:shd w:val="clear" w:color="auto" w:fill="FFFFFF"/>
          <w:lang w:val="hy-AM"/>
        </w:rPr>
        <w:t> </w:t>
      </w:r>
    </w:p>
    <w:p w14:paraId="44DC9604" w14:textId="77777777" w:rsidR="007A00EE" w:rsidRPr="006512B2" w:rsidRDefault="007A00EE" w:rsidP="00E579E1">
      <w:pPr>
        <w:numPr>
          <w:ilvl w:val="0"/>
          <w:numId w:val="19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«Ժամանակավոր ներմուծում» մաքսային ընթացակարգով բաց</w:t>
      </w:r>
      <w:r w:rsidR="00CE6701">
        <w:rPr>
          <w:rFonts w:ascii="GHEA Grapalat" w:hAnsi="GHEA Grapalat"/>
          <w:color w:val="000000"/>
          <w:sz w:val="24"/>
          <w:szCs w:val="24"/>
          <w:lang w:val="hy-AM"/>
        </w:rPr>
        <w:t xml:space="preserve"> </w:t>
      </w:r>
      <w:r w:rsidRPr="006512B2">
        <w:rPr>
          <w:rFonts w:ascii="GHEA Grapalat" w:hAnsi="GHEA Grapalat"/>
          <w:color w:val="000000"/>
          <w:sz w:val="24"/>
          <w:szCs w:val="24"/>
          <w:lang w:val="hy-AM"/>
        </w:rPr>
        <w:t>թող</w:t>
      </w:r>
      <w:r w:rsidR="00CE6701">
        <w:rPr>
          <w:rFonts w:ascii="GHEA Grapalat" w:hAnsi="GHEA Grapalat"/>
          <w:color w:val="000000"/>
          <w:sz w:val="24"/>
          <w:szCs w:val="24"/>
          <w:lang w:val="hy-AM"/>
        </w:rPr>
        <w:t>ն</w:t>
      </w:r>
      <w:r w:rsidRPr="006512B2">
        <w:rPr>
          <w:rFonts w:ascii="GHEA Grapalat" w:hAnsi="GHEA Grapalat"/>
          <w:color w:val="000000"/>
          <w:sz w:val="24"/>
          <w:szCs w:val="24"/>
          <w:lang w:val="hy-AM"/>
        </w:rPr>
        <w:t>ված ապրանք</w:t>
      </w:r>
      <w:r w:rsidR="00C44113">
        <w:rPr>
          <w:rFonts w:ascii="GHEA Grapalat" w:hAnsi="GHEA Grapalat"/>
          <w:color w:val="000000"/>
          <w:sz w:val="24"/>
          <w:szCs w:val="24"/>
          <w:lang w:val="hy-AM"/>
        </w:rPr>
        <w:softHyphen/>
      </w:r>
      <w:r w:rsidRPr="006512B2">
        <w:rPr>
          <w:rFonts w:ascii="GHEA Grapalat" w:hAnsi="GHEA Grapalat"/>
          <w:color w:val="000000"/>
          <w:sz w:val="24"/>
          <w:szCs w:val="24"/>
          <w:lang w:val="hy-AM"/>
        </w:rPr>
        <w:t>ների օգտագործումն ու տնօրինումն իրականացվում են Միության մաքսային օրենսգրքի 22</w:t>
      </w:r>
      <w:r w:rsidR="001278E5" w:rsidRPr="006512B2">
        <w:rPr>
          <w:rFonts w:ascii="GHEA Grapalat" w:hAnsi="GHEA Grapalat"/>
          <w:color w:val="000000"/>
          <w:sz w:val="24"/>
          <w:szCs w:val="24"/>
          <w:lang w:val="hy-AM"/>
        </w:rPr>
        <w:t>2</w:t>
      </w:r>
      <w:r w:rsidRPr="006512B2">
        <w:rPr>
          <w:rFonts w:ascii="GHEA Grapalat" w:hAnsi="GHEA Grapalat"/>
          <w:color w:val="000000"/>
          <w:sz w:val="24"/>
          <w:szCs w:val="24"/>
          <w:lang w:val="hy-AM"/>
        </w:rPr>
        <w:t>-րդ հոդվածով սահմանված սահմանափակումներով։</w:t>
      </w:r>
    </w:p>
    <w:p w14:paraId="5D73DDCF" w14:textId="77777777" w:rsidR="007A00EE" w:rsidRPr="006512B2" w:rsidRDefault="007A00EE" w:rsidP="00E579E1">
      <w:pPr>
        <w:numPr>
          <w:ilvl w:val="0"/>
          <w:numId w:val="19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«Ժամանակավոր ներմու</w:t>
      </w:r>
      <w:r w:rsidR="00C60C3B" w:rsidRPr="006512B2">
        <w:rPr>
          <w:rFonts w:ascii="GHEA Grapalat" w:hAnsi="GHEA Grapalat"/>
          <w:color w:val="000000"/>
          <w:sz w:val="24"/>
          <w:szCs w:val="24"/>
          <w:lang w:val="hy-AM"/>
        </w:rPr>
        <w:t>ծում» մաքսային ընթացակարգով բաց</w:t>
      </w:r>
      <w:r w:rsidR="00CE6701">
        <w:rPr>
          <w:rFonts w:ascii="GHEA Grapalat" w:hAnsi="GHEA Grapalat"/>
          <w:color w:val="000000"/>
          <w:sz w:val="24"/>
          <w:szCs w:val="24"/>
          <w:lang w:val="hy-AM"/>
        </w:rPr>
        <w:t xml:space="preserve"> </w:t>
      </w:r>
      <w:r w:rsidR="00C60C3B" w:rsidRPr="006512B2">
        <w:rPr>
          <w:rFonts w:ascii="GHEA Grapalat" w:hAnsi="GHEA Grapalat"/>
          <w:color w:val="000000"/>
          <w:sz w:val="24"/>
          <w:szCs w:val="24"/>
          <w:lang w:val="hy-AM"/>
        </w:rPr>
        <w:t>թող</w:t>
      </w:r>
      <w:r w:rsidR="00CE6701">
        <w:rPr>
          <w:rFonts w:ascii="GHEA Grapalat" w:hAnsi="GHEA Grapalat"/>
          <w:color w:val="000000"/>
          <w:sz w:val="24"/>
          <w:szCs w:val="24"/>
          <w:lang w:val="hy-AM"/>
        </w:rPr>
        <w:t>ն</w:t>
      </w:r>
      <w:r w:rsidRPr="006512B2">
        <w:rPr>
          <w:rFonts w:ascii="GHEA Grapalat" w:hAnsi="GHEA Grapalat"/>
          <w:color w:val="000000"/>
          <w:sz w:val="24"/>
          <w:szCs w:val="24"/>
          <w:lang w:val="hy-AM"/>
        </w:rPr>
        <w:t>ված ապրանք</w:t>
      </w:r>
      <w:r w:rsidR="00C44113">
        <w:rPr>
          <w:rFonts w:ascii="GHEA Grapalat" w:hAnsi="GHEA Grapalat"/>
          <w:color w:val="000000"/>
          <w:sz w:val="24"/>
          <w:szCs w:val="24"/>
          <w:lang w:val="hy-AM"/>
        </w:rPr>
        <w:softHyphen/>
      </w:r>
      <w:r w:rsidRPr="006512B2">
        <w:rPr>
          <w:rFonts w:ascii="GHEA Grapalat" w:hAnsi="GHEA Grapalat"/>
          <w:color w:val="000000"/>
          <w:sz w:val="24"/>
          <w:szCs w:val="24"/>
          <w:lang w:val="hy-AM"/>
        </w:rPr>
        <w:t>ները պետք է գտնվեն հայտարարատուի փաստացի տիրապետման և օգտագործման տակ, բացառությամբ Միության մաքսային օրենսգրքով սահմանված դեպքերի։</w:t>
      </w:r>
    </w:p>
    <w:p w14:paraId="41113D8B" w14:textId="77777777" w:rsidR="007A00EE" w:rsidRPr="006512B2" w:rsidRDefault="007A00EE" w:rsidP="006512B2">
      <w:pPr>
        <w:shd w:val="clear" w:color="auto" w:fill="FFFFFF"/>
        <w:spacing w:after="0" w:line="360" w:lineRule="auto"/>
        <w:ind w:firstLine="567"/>
        <w:jc w:val="both"/>
        <w:rPr>
          <w:rFonts w:ascii="GHEA Grapalat" w:hAnsi="GHEA Grapalat"/>
          <w:color w:val="000000"/>
          <w:sz w:val="24"/>
          <w:szCs w:val="24"/>
          <w:lang w:val="hy-AM"/>
        </w:rPr>
      </w:pPr>
      <w:r w:rsidRPr="006512B2">
        <w:rPr>
          <w:rFonts w:ascii="Courier New" w:hAnsi="Courier New" w:cs="Courier New"/>
          <w:color w:val="000000"/>
          <w:sz w:val="24"/>
          <w:szCs w:val="24"/>
          <w:lang w:val="hy-AM"/>
        </w:rPr>
        <w:t> </w:t>
      </w:r>
    </w:p>
    <w:p w14:paraId="4D72D430" w14:textId="62E11C8B" w:rsidR="009A09D3" w:rsidRDefault="007A00EE" w:rsidP="009A09D3">
      <w:pPr>
        <w:spacing w:after="0" w:line="360" w:lineRule="auto"/>
        <w:ind w:firstLine="567"/>
        <w:jc w:val="both"/>
        <w:rPr>
          <w:rFonts w:ascii="GHEA Grapalat" w:hAnsi="GHEA Grapalat"/>
          <w:b/>
          <w:bCs/>
          <w:sz w:val="24"/>
          <w:szCs w:val="24"/>
          <w:lang w:val="hy-AM"/>
        </w:rPr>
      </w:pPr>
      <w:r w:rsidRPr="006512B2">
        <w:rPr>
          <w:rFonts w:ascii="GHEA Grapalat" w:hAnsi="GHEA Grapalat"/>
          <w:b/>
          <w:bCs/>
          <w:sz w:val="24"/>
          <w:szCs w:val="24"/>
          <w:lang w:val="hy-AM"/>
        </w:rPr>
        <w:t xml:space="preserve">Հոդված </w:t>
      </w:r>
      <w:r w:rsidR="009A09D3">
        <w:rPr>
          <w:rFonts w:ascii="GHEA Grapalat" w:hAnsi="GHEA Grapalat"/>
          <w:b/>
          <w:bCs/>
          <w:sz w:val="24"/>
          <w:szCs w:val="24"/>
          <w:lang w:val="hy-AM"/>
        </w:rPr>
        <w:t>153</w:t>
      </w:r>
      <w:r w:rsidRPr="006512B2">
        <w:rPr>
          <w:rFonts w:ascii="GHEA Grapalat" w:hAnsi="GHEA Grapalat"/>
          <w:b/>
          <w:bCs/>
          <w:sz w:val="24"/>
          <w:szCs w:val="24"/>
          <w:lang w:val="hy-AM"/>
        </w:rPr>
        <w:t>. Հայտարարատուի կողմից «Ժամանակավոր ներմուծում»</w:t>
      </w:r>
    </w:p>
    <w:p w14:paraId="3155273B" w14:textId="77777777" w:rsidR="003A5F4B" w:rsidRDefault="007A00EE" w:rsidP="003A5F4B">
      <w:pPr>
        <w:spacing w:after="0" w:line="360" w:lineRule="auto"/>
        <w:ind w:firstLine="2127"/>
        <w:jc w:val="both"/>
        <w:rPr>
          <w:rFonts w:ascii="GHEA Grapalat" w:hAnsi="GHEA Grapalat"/>
          <w:b/>
          <w:bCs/>
          <w:sz w:val="24"/>
          <w:szCs w:val="24"/>
          <w:lang w:val="hy-AM"/>
        </w:rPr>
      </w:pPr>
      <w:r w:rsidRPr="006512B2">
        <w:rPr>
          <w:rFonts w:ascii="GHEA Grapalat" w:hAnsi="GHEA Grapalat"/>
          <w:b/>
          <w:bCs/>
          <w:sz w:val="24"/>
          <w:szCs w:val="24"/>
          <w:lang w:val="hy-AM"/>
        </w:rPr>
        <w:t>մաքսային ընթացակարգով բաց</w:t>
      </w:r>
      <w:r w:rsidR="00CE6701">
        <w:rPr>
          <w:rFonts w:ascii="GHEA Grapalat" w:hAnsi="GHEA Grapalat"/>
          <w:b/>
          <w:bCs/>
          <w:sz w:val="24"/>
          <w:szCs w:val="24"/>
          <w:lang w:val="hy-AM"/>
        </w:rPr>
        <w:t xml:space="preserve"> </w:t>
      </w:r>
      <w:r w:rsidRPr="006512B2">
        <w:rPr>
          <w:rFonts w:ascii="GHEA Grapalat" w:hAnsi="GHEA Grapalat"/>
          <w:b/>
          <w:bCs/>
          <w:sz w:val="24"/>
          <w:szCs w:val="24"/>
          <w:lang w:val="hy-AM"/>
        </w:rPr>
        <w:t>թող</w:t>
      </w:r>
      <w:r w:rsidR="00CE6701">
        <w:rPr>
          <w:rFonts w:ascii="GHEA Grapalat" w:hAnsi="GHEA Grapalat"/>
          <w:b/>
          <w:bCs/>
          <w:sz w:val="24"/>
          <w:szCs w:val="24"/>
          <w:lang w:val="hy-AM"/>
        </w:rPr>
        <w:t>ն</w:t>
      </w:r>
      <w:r w:rsidRPr="006512B2">
        <w:rPr>
          <w:rFonts w:ascii="GHEA Grapalat" w:hAnsi="GHEA Grapalat"/>
          <w:b/>
          <w:bCs/>
          <w:sz w:val="24"/>
          <w:szCs w:val="24"/>
          <w:lang w:val="hy-AM"/>
        </w:rPr>
        <w:t>ված ապրանքների</w:t>
      </w:r>
    </w:p>
    <w:p w14:paraId="3008F7DC" w14:textId="77777777" w:rsidR="003A5F4B" w:rsidRDefault="007A00EE" w:rsidP="003A5F4B">
      <w:pPr>
        <w:spacing w:after="0" w:line="360" w:lineRule="auto"/>
        <w:ind w:firstLine="2127"/>
        <w:jc w:val="both"/>
        <w:rPr>
          <w:rFonts w:ascii="GHEA Grapalat" w:hAnsi="GHEA Grapalat"/>
          <w:b/>
          <w:bCs/>
          <w:sz w:val="24"/>
          <w:szCs w:val="24"/>
          <w:lang w:val="hy-AM"/>
        </w:rPr>
      </w:pPr>
      <w:r w:rsidRPr="006512B2">
        <w:rPr>
          <w:rFonts w:ascii="GHEA Grapalat" w:hAnsi="GHEA Grapalat"/>
          <w:b/>
          <w:bCs/>
          <w:sz w:val="24"/>
          <w:szCs w:val="24"/>
          <w:lang w:val="hy-AM"/>
        </w:rPr>
        <w:t>փոխանցումն</w:t>
      </w:r>
      <w:r w:rsidR="003A5F4B">
        <w:rPr>
          <w:rFonts w:ascii="GHEA Grapalat" w:hAnsi="GHEA Grapalat"/>
          <w:b/>
          <w:bCs/>
          <w:sz w:val="24"/>
          <w:szCs w:val="24"/>
          <w:lang w:val="hy-AM"/>
        </w:rPr>
        <w:t xml:space="preserve"> </w:t>
      </w:r>
      <w:r w:rsidRPr="006512B2">
        <w:rPr>
          <w:rFonts w:ascii="GHEA Grapalat" w:hAnsi="GHEA Grapalat"/>
          <w:b/>
          <w:bCs/>
          <w:sz w:val="24"/>
          <w:szCs w:val="24"/>
          <w:lang w:val="hy-AM"/>
        </w:rPr>
        <w:t>այլ անձի տիրապետմանը և օգտագործմանը` առանց</w:t>
      </w:r>
    </w:p>
    <w:p w14:paraId="0B0377C4" w14:textId="140F8945" w:rsidR="007A00EE" w:rsidRPr="006512B2" w:rsidRDefault="007A00EE" w:rsidP="003A5F4B">
      <w:pPr>
        <w:spacing w:after="0" w:line="360" w:lineRule="auto"/>
        <w:ind w:firstLine="2127"/>
        <w:jc w:val="both"/>
        <w:rPr>
          <w:rFonts w:ascii="GHEA Grapalat" w:hAnsi="GHEA Grapalat"/>
          <w:b/>
          <w:bCs/>
          <w:color w:val="000000"/>
          <w:sz w:val="24"/>
          <w:szCs w:val="24"/>
          <w:shd w:val="clear" w:color="auto" w:fill="FFFFFF"/>
          <w:lang w:val="hy-AM"/>
        </w:rPr>
      </w:pPr>
      <w:r w:rsidRPr="006512B2">
        <w:rPr>
          <w:rFonts w:ascii="GHEA Grapalat" w:hAnsi="GHEA Grapalat"/>
          <w:b/>
          <w:bCs/>
          <w:sz w:val="24"/>
          <w:szCs w:val="24"/>
          <w:lang w:val="hy-AM"/>
        </w:rPr>
        <w:t>մաքսային</w:t>
      </w:r>
      <w:r w:rsidR="003A5F4B">
        <w:rPr>
          <w:rFonts w:ascii="GHEA Grapalat" w:hAnsi="GHEA Grapalat"/>
          <w:b/>
          <w:bCs/>
          <w:sz w:val="24"/>
          <w:szCs w:val="24"/>
          <w:lang w:val="hy-AM"/>
        </w:rPr>
        <w:t xml:space="preserve"> </w:t>
      </w:r>
      <w:r w:rsidRPr="006512B2">
        <w:rPr>
          <w:rFonts w:ascii="GHEA Grapalat" w:hAnsi="GHEA Grapalat"/>
          <w:b/>
          <w:bCs/>
          <w:sz w:val="24"/>
          <w:szCs w:val="24"/>
          <w:lang w:val="hy-AM"/>
        </w:rPr>
        <w:t>մարմինների թույլտվության</w:t>
      </w:r>
    </w:p>
    <w:p w14:paraId="1F16606A" w14:textId="77777777" w:rsidR="007A00EE" w:rsidRPr="006512B2" w:rsidRDefault="007A00EE" w:rsidP="00E579E1">
      <w:pPr>
        <w:numPr>
          <w:ilvl w:val="0"/>
          <w:numId w:val="194"/>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«Ժամանակավոր ներմուծում» մաքսային ընթացակարգով բաց</w:t>
      </w:r>
      <w:r w:rsidR="00CE6701">
        <w:rPr>
          <w:rFonts w:ascii="GHEA Grapalat" w:hAnsi="GHEA Grapalat"/>
          <w:color w:val="000000"/>
          <w:sz w:val="24"/>
          <w:szCs w:val="24"/>
          <w:lang w:val="hy-AM"/>
        </w:rPr>
        <w:t xml:space="preserve"> </w:t>
      </w:r>
      <w:r w:rsidRPr="006512B2">
        <w:rPr>
          <w:rFonts w:ascii="GHEA Grapalat" w:hAnsi="GHEA Grapalat"/>
          <w:color w:val="000000"/>
          <w:sz w:val="24"/>
          <w:szCs w:val="24"/>
          <w:lang w:val="hy-AM"/>
        </w:rPr>
        <w:t>թող</w:t>
      </w:r>
      <w:r w:rsidR="00CE6701">
        <w:rPr>
          <w:rFonts w:ascii="GHEA Grapalat" w:hAnsi="GHEA Grapalat"/>
          <w:color w:val="000000"/>
          <w:sz w:val="24"/>
          <w:szCs w:val="24"/>
          <w:lang w:val="hy-AM"/>
        </w:rPr>
        <w:t>ն</w:t>
      </w:r>
      <w:r w:rsidRPr="006512B2">
        <w:rPr>
          <w:rFonts w:ascii="GHEA Grapalat" w:hAnsi="GHEA Grapalat"/>
          <w:color w:val="000000"/>
          <w:sz w:val="24"/>
          <w:szCs w:val="24"/>
          <w:lang w:val="hy-AM"/>
        </w:rPr>
        <w:t>ված ապրանք</w:t>
      </w:r>
      <w:r w:rsidR="00AF1727">
        <w:rPr>
          <w:rFonts w:ascii="GHEA Grapalat" w:hAnsi="GHEA Grapalat"/>
          <w:color w:val="000000"/>
          <w:sz w:val="24"/>
          <w:szCs w:val="24"/>
          <w:lang w:val="hy-AM"/>
        </w:rPr>
        <w:softHyphen/>
      </w:r>
      <w:r w:rsidRPr="006512B2">
        <w:rPr>
          <w:rFonts w:ascii="GHEA Grapalat" w:hAnsi="GHEA Grapalat"/>
          <w:color w:val="000000"/>
          <w:sz w:val="24"/>
          <w:szCs w:val="24"/>
          <w:lang w:val="hy-AM"/>
        </w:rPr>
        <w:t xml:space="preserve">ները հայտարարատուի կողմից առանց մաքսային մարմինների թույլտվության կարող են </w:t>
      </w:r>
      <w:r w:rsidRPr="006512B2">
        <w:rPr>
          <w:rFonts w:ascii="GHEA Grapalat" w:hAnsi="GHEA Grapalat"/>
          <w:color w:val="000000"/>
          <w:sz w:val="24"/>
          <w:szCs w:val="24"/>
          <w:lang w:val="hy-AM"/>
        </w:rPr>
        <w:lastRenderedPageBreak/>
        <w:t xml:space="preserve">փոխանցվել </w:t>
      </w:r>
      <w:r w:rsidR="00E12B53" w:rsidRPr="00904D92">
        <w:rPr>
          <w:rFonts w:ascii="GHEA Grapalat" w:hAnsi="GHEA Grapalat"/>
          <w:color w:val="000000"/>
          <w:sz w:val="24"/>
          <w:szCs w:val="24"/>
          <w:lang w:val="hy-AM"/>
        </w:rPr>
        <w:t xml:space="preserve">այլ </w:t>
      </w:r>
      <w:r w:rsidRPr="006512B2">
        <w:rPr>
          <w:rFonts w:ascii="GHEA Grapalat" w:hAnsi="GHEA Grapalat"/>
          <w:color w:val="000000"/>
          <w:sz w:val="24"/>
          <w:szCs w:val="24"/>
          <w:lang w:val="hy-AM"/>
        </w:rPr>
        <w:t xml:space="preserve">անձի տիրապետմանը և օգտագործմանը Միության մաքսային օրենսգրքի 222-րդ հոդվածի 3-րդ </w:t>
      </w:r>
      <w:r w:rsidR="00343C78">
        <w:rPr>
          <w:rFonts w:ascii="GHEA Grapalat" w:hAnsi="GHEA Grapalat"/>
          <w:sz w:val="24"/>
          <w:szCs w:val="24"/>
          <w:lang w:val="hy-AM"/>
        </w:rPr>
        <w:t>մաս</w:t>
      </w:r>
      <w:r w:rsidRPr="006512B2">
        <w:rPr>
          <w:rFonts w:ascii="GHEA Grapalat" w:hAnsi="GHEA Grapalat"/>
          <w:color w:val="000000"/>
          <w:sz w:val="24"/>
          <w:szCs w:val="24"/>
          <w:lang w:val="hy-AM"/>
        </w:rPr>
        <w:t>ով սահմանված հիմքերով:</w:t>
      </w:r>
    </w:p>
    <w:p w14:paraId="387D7D8D" w14:textId="77777777" w:rsidR="007A00EE" w:rsidRPr="006512B2" w:rsidRDefault="007A00EE" w:rsidP="00E579E1">
      <w:pPr>
        <w:numPr>
          <w:ilvl w:val="0"/>
          <w:numId w:val="194"/>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Անձը, որին տիրապետման և օգտագործման իրավունքով փոխանցվել են «Ժամա</w:t>
      </w:r>
      <w:r w:rsidR="00AF1727">
        <w:rPr>
          <w:rFonts w:ascii="GHEA Grapalat" w:hAnsi="GHEA Grapalat"/>
          <w:color w:val="000000"/>
          <w:sz w:val="24"/>
          <w:szCs w:val="24"/>
          <w:lang w:val="hy-AM"/>
        </w:rPr>
        <w:softHyphen/>
      </w:r>
      <w:r w:rsidRPr="006512B2">
        <w:rPr>
          <w:rFonts w:ascii="GHEA Grapalat" w:hAnsi="GHEA Grapalat"/>
          <w:color w:val="000000"/>
          <w:sz w:val="24"/>
          <w:szCs w:val="24"/>
          <w:lang w:val="hy-AM"/>
        </w:rPr>
        <w:t>նակավոր ներմուծում» մաքսային ընթացակարգով բաց</w:t>
      </w:r>
      <w:r w:rsidR="00EC3C50">
        <w:rPr>
          <w:rFonts w:ascii="GHEA Grapalat" w:hAnsi="GHEA Grapalat"/>
          <w:color w:val="000000"/>
          <w:sz w:val="24"/>
          <w:szCs w:val="24"/>
          <w:lang w:val="hy-AM"/>
        </w:rPr>
        <w:t xml:space="preserve"> </w:t>
      </w:r>
      <w:r w:rsidRPr="006512B2">
        <w:rPr>
          <w:rFonts w:ascii="GHEA Grapalat" w:hAnsi="GHEA Grapalat"/>
          <w:color w:val="000000"/>
          <w:sz w:val="24"/>
          <w:szCs w:val="24"/>
          <w:lang w:val="hy-AM"/>
        </w:rPr>
        <w:t>թող</w:t>
      </w:r>
      <w:r w:rsidR="00EC3C50">
        <w:rPr>
          <w:rFonts w:ascii="GHEA Grapalat" w:hAnsi="GHEA Grapalat"/>
          <w:color w:val="000000"/>
          <w:sz w:val="24"/>
          <w:szCs w:val="24"/>
          <w:lang w:val="hy-AM"/>
        </w:rPr>
        <w:t>ն</w:t>
      </w:r>
      <w:r w:rsidRPr="006512B2">
        <w:rPr>
          <w:rFonts w:ascii="GHEA Grapalat" w:hAnsi="GHEA Grapalat"/>
          <w:color w:val="000000"/>
          <w:sz w:val="24"/>
          <w:szCs w:val="24"/>
          <w:lang w:val="hy-AM"/>
        </w:rPr>
        <w:t>ված ապրանքները, հայտարա</w:t>
      </w:r>
      <w:r w:rsidR="00E12B53" w:rsidRPr="00904D92">
        <w:rPr>
          <w:rFonts w:ascii="GHEA Grapalat" w:hAnsi="GHEA Grapalat"/>
          <w:color w:val="000000"/>
          <w:sz w:val="24"/>
          <w:szCs w:val="24"/>
          <w:lang w:val="hy-AM"/>
        </w:rPr>
        <w:softHyphen/>
      </w:r>
      <w:r w:rsidRPr="006512B2">
        <w:rPr>
          <w:rFonts w:ascii="GHEA Grapalat" w:hAnsi="GHEA Grapalat"/>
          <w:color w:val="000000"/>
          <w:sz w:val="24"/>
          <w:szCs w:val="24"/>
          <w:lang w:val="hy-AM"/>
        </w:rPr>
        <w:t>րա</w:t>
      </w:r>
      <w:r w:rsidR="00E12B53" w:rsidRPr="00904D92">
        <w:rPr>
          <w:rFonts w:ascii="GHEA Grapalat" w:hAnsi="GHEA Grapalat"/>
          <w:color w:val="000000"/>
          <w:sz w:val="24"/>
          <w:szCs w:val="24"/>
          <w:lang w:val="hy-AM"/>
        </w:rPr>
        <w:softHyphen/>
      </w:r>
      <w:r w:rsidRPr="006512B2">
        <w:rPr>
          <w:rFonts w:ascii="GHEA Grapalat" w:hAnsi="GHEA Grapalat"/>
          <w:color w:val="000000"/>
          <w:sz w:val="24"/>
          <w:szCs w:val="24"/>
          <w:lang w:val="hy-AM"/>
        </w:rPr>
        <w:t>տուի հետ համապարտ պարտավորություն է կրում վճարման ենթակա մաքսային վճար</w:t>
      </w:r>
      <w:r w:rsidR="00E12B53" w:rsidRPr="00904D92">
        <w:rPr>
          <w:rFonts w:ascii="GHEA Grapalat" w:hAnsi="GHEA Grapalat"/>
          <w:color w:val="000000"/>
          <w:sz w:val="24"/>
          <w:szCs w:val="24"/>
          <w:lang w:val="hy-AM"/>
        </w:rPr>
        <w:softHyphen/>
      </w:r>
      <w:r w:rsidRPr="006512B2">
        <w:rPr>
          <w:rFonts w:ascii="GHEA Grapalat" w:hAnsi="GHEA Grapalat"/>
          <w:color w:val="000000"/>
          <w:sz w:val="24"/>
          <w:szCs w:val="24"/>
          <w:lang w:val="hy-AM"/>
        </w:rPr>
        <w:t>ների վճարման համար:</w:t>
      </w:r>
    </w:p>
    <w:p w14:paraId="41466928" w14:textId="77777777" w:rsidR="007A00EE" w:rsidRPr="006512B2" w:rsidRDefault="007A00EE" w:rsidP="00E579E1">
      <w:pPr>
        <w:numPr>
          <w:ilvl w:val="0"/>
          <w:numId w:val="194"/>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Մաքսային մարմինը, Միության մաքսային օրենսգրքի 340-րդ հոդվածի համա</w:t>
      </w:r>
      <w:r w:rsidR="00AF1727">
        <w:rPr>
          <w:rFonts w:ascii="GHEA Grapalat" w:hAnsi="GHEA Grapalat"/>
          <w:color w:val="000000"/>
          <w:sz w:val="24"/>
          <w:szCs w:val="24"/>
          <w:lang w:val="hy-AM"/>
        </w:rPr>
        <w:softHyphen/>
      </w:r>
      <w:r w:rsidRPr="006512B2">
        <w:rPr>
          <w:rFonts w:ascii="GHEA Grapalat" w:hAnsi="GHEA Grapalat"/>
          <w:color w:val="000000"/>
          <w:sz w:val="24"/>
          <w:szCs w:val="24"/>
          <w:lang w:val="hy-AM"/>
        </w:rPr>
        <w:t>ձայն, իրավունք ունի պահանջել «Ժամանակավոր ներմուծում» մաքսային ընթացա</w:t>
      </w:r>
      <w:r w:rsidR="00AF1727">
        <w:rPr>
          <w:rFonts w:ascii="GHEA Grapalat" w:hAnsi="GHEA Grapalat"/>
          <w:color w:val="000000"/>
          <w:sz w:val="24"/>
          <w:szCs w:val="24"/>
          <w:lang w:val="hy-AM"/>
        </w:rPr>
        <w:softHyphen/>
      </w:r>
      <w:r w:rsidRPr="006512B2">
        <w:rPr>
          <w:rFonts w:ascii="GHEA Grapalat" w:hAnsi="GHEA Grapalat"/>
          <w:color w:val="000000"/>
          <w:sz w:val="24"/>
          <w:szCs w:val="24"/>
          <w:lang w:val="hy-AM"/>
        </w:rPr>
        <w:t>կարգով բաց</w:t>
      </w:r>
      <w:r w:rsidR="00CE6701">
        <w:rPr>
          <w:rFonts w:ascii="GHEA Grapalat" w:hAnsi="GHEA Grapalat"/>
          <w:color w:val="000000"/>
          <w:sz w:val="24"/>
          <w:szCs w:val="24"/>
          <w:lang w:val="hy-AM"/>
        </w:rPr>
        <w:t xml:space="preserve"> </w:t>
      </w:r>
      <w:r w:rsidRPr="006512B2">
        <w:rPr>
          <w:rFonts w:ascii="GHEA Grapalat" w:hAnsi="GHEA Grapalat"/>
          <w:color w:val="000000"/>
          <w:sz w:val="24"/>
          <w:szCs w:val="24"/>
          <w:lang w:val="hy-AM"/>
        </w:rPr>
        <w:t>թող</w:t>
      </w:r>
      <w:r w:rsidR="00CE6701">
        <w:rPr>
          <w:rFonts w:ascii="GHEA Grapalat" w:hAnsi="GHEA Grapalat"/>
          <w:color w:val="000000"/>
          <w:sz w:val="24"/>
          <w:szCs w:val="24"/>
          <w:lang w:val="hy-AM"/>
        </w:rPr>
        <w:t>ն</w:t>
      </w:r>
      <w:r w:rsidRPr="006512B2">
        <w:rPr>
          <w:rFonts w:ascii="GHEA Grapalat" w:hAnsi="GHEA Grapalat"/>
          <w:color w:val="000000"/>
          <w:sz w:val="24"/>
          <w:szCs w:val="24"/>
          <w:lang w:val="hy-AM"/>
        </w:rPr>
        <w:t>ված ապրանքների փաստացի գտնվելու վայրի վերաբերյալ փաս</w:t>
      </w:r>
      <w:r w:rsidR="00AF1727">
        <w:rPr>
          <w:rFonts w:ascii="GHEA Grapalat" w:hAnsi="GHEA Grapalat"/>
          <w:color w:val="000000"/>
          <w:sz w:val="24"/>
          <w:szCs w:val="24"/>
          <w:lang w:val="hy-AM"/>
        </w:rPr>
        <w:softHyphen/>
      </w:r>
      <w:r w:rsidRPr="006512B2">
        <w:rPr>
          <w:rFonts w:ascii="GHEA Grapalat" w:hAnsi="GHEA Grapalat"/>
          <w:color w:val="000000"/>
          <w:sz w:val="24"/>
          <w:szCs w:val="24"/>
          <w:lang w:val="hy-AM"/>
        </w:rPr>
        <w:t>տաթղթեր և տեղեկու</w:t>
      </w:r>
      <w:r w:rsidR="00E12B53" w:rsidRPr="00904D92">
        <w:rPr>
          <w:rFonts w:ascii="GHEA Grapalat" w:hAnsi="GHEA Grapalat"/>
          <w:color w:val="000000"/>
          <w:sz w:val="24"/>
          <w:szCs w:val="24"/>
          <w:lang w:val="hy-AM"/>
        </w:rPr>
        <w:softHyphen/>
      </w:r>
      <w:r w:rsidRPr="006512B2">
        <w:rPr>
          <w:rFonts w:ascii="GHEA Grapalat" w:hAnsi="GHEA Grapalat"/>
          <w:color w:val="000000"/>
          <w:sz w:val="24"/>
          <w:szCs w:val="24"/>
          <w:lang w:val="hy-AM"/>
        </w:rPr>
        <w:t>թյուն</w:t>
      </w:r>
      <w:r w:rsidR="00E12B53" w:rsidRPr="00904D92">
        <w:rPr>
          <w:rFonts w:ascii="GHEA Grapalat" w:hAnsi="GHEA Grapalat"/>
          <w:color w:val="000000"/>
          <w:sz w:val="24"/>
          <w:szCs w:val="24"/>
          <w:lang w:val="hy-AM"/>
        </w:rPr>
        <w:softHyphen/>
      </w:r>
      <w:r w:rsidRPr="006512B2">
        <w:rPr>
          <w:rFonts w:ascii="GHEA Grapalat" w:hAnsi="GHEA Grapalat"/>
          <w:color w:val="000000"/>
          <w:sz w:val="24"/>
          <w:szCs w:val="24"/>
          <w:lang w:val="hy-AM"/>
        </w:rPr>
        <w:t>ներ և ապրանքներ</w:t>
      </w:r>
      <w:r w:rsidR="00C60C3B" w:rsidRPr="006512B2">
        <w:rPr>
          <w:rFonts w:ascii="GHEA Grapalat" w:hAnsi="GHEA Grapalat"/>
          <w:color w:val="000000"/>
          <w:sz w:val="24"/>
          <w:szCs w:val="24"/>
          <w:lang w:val="hy-AM"/>
        </w:rPr>
        <w:t>ն</w:t>
      </w:r>
      <w:r w:rsidRPr="006512B2">
        <w:rPr>
          <w:rFonts w:ascii="GHEA Grapalat" w:hAnsi="GHEA Grapalat"/>
          <w:color w:val="000000"/>
          <w:sz w:val="24"/>
          <w:szCs w:val="24"/>
          <w:lang w:val="hy-AM"/>
        </w:rPr>
        <w:t xml:space="preserve"> այլ անձի փոխանցելու դեպքում՝ այդ անձի մասին տեղեկու</w:t>
      </w:r>
      <w:r w:rsidR="00E12B53" w:rsidRPr="00904D92">
        <w:rPr>
          <w:rFonts w:ascii="GHEA Grapalat" w:hAnsi="GHEA Grapalat"/>
          <w:color w:val="000000"/>
          <w:sz w:val="24"/>
          <w:szCs w:val="24"/>
          <w:lang w:val="hy-AM"/>
        </w:rPr>
        <w:softHyphen/>
      </w:r>
      <w:r w:rsidRPr="006512B2">
        <w:rPr>
          <w:rFonts w:ascii="GHEA Grapalat" w:hAnsi="GHEA Grapalat"/>
          <w:color w:val="000000"/>
          <w:sz w:val="24"/>
          <w:szCs w:val="24"/>
          <w:lang w:val="hy-AM"/>
        </w:rPr>
        <w:t>թյուն</w:t>
      </w:r>
      <w:r w:rsidR="00E12B53" w:rsidRPr="00904D92">
        <w:rPr>
          <w:rFonts w:ascii="GHEA Grapalat" w:hAnsi="GHEA Grapalat"/>
          <w:color w:val="000000"/>
          <w:sz w:val="24"/>
          <w:szCs w:val="24"/>
          <w:lang w:val="hy-AM"/>
        </w:rPr>
        <w:softHyphen/>
      </w:r>
      <w:r w:rsidRPr="006512B2">
        <w:rPr>
          <w:rFonts w:ascii="GHEA Grapalat" w:hAnsi="GHEA Grapalat"/>
          <w:color w:val="000000"/>
          <w:sz w:val="24"/>
          <w:szCs w:val="24"/>
          <w:lang w:val="hy-AM"/>
        </w:rPr>
        <w:t>ներ։</w:t>
      </w:r>
    </w:p>
    <w:p w14:paraId="453D02B1" w14:textId="77777777" w:rsidR="00AF1727" w:rsidRDefault="00AF1727" w:rsidP="00AF1727">
      <w:pPr>
        <w:shd w:val="clear" w:color="auto" w:fill="FFFFFF"/>
        <w:spacing w:after="0" w:line="360" w:lineRule="auto"/>
        <w:ind w:firstLine="567"/>
        <w:jc w:val="both"/>
        <w:rPr>
          <w:rFonts w:ascii="GHEA Grapalat" w:hAnsi="GHEA Grapalat"/>
          <w:b/>
          <w:bCs/>
          <w:sz w:val="24"/>
          <w:szCs w:val="24"/>
          <w:lang w:val="hy-AM"/>
        </w:rPr>
      </w:pPr>
    </w:p>
    <w:p w14:paraId="509D0E00" w14:textId="64064546" w:rsidR="00AF1727" w:rsidRDefault="007A00EE" w:rsidP="00AF1727">
      <w:pPr>
        <w:shd w:val="clear" w:color="auto" w:fill="FFFFFF"/>
        <w:spacing w:after="0" w:line="360" w:lineRule="auto"/>
        <w:ind w:firstLine="567"/>
        <w:jc w:val="both"/>
        <w:rPr>
          <w:rFonts w:ascii="GHEA Grapalat" w:hAnsi="GHEA Grapalat"/>
          <w:b/>
          <w:bCs/>
          <w:sz w:val="24"/>
          <w:szCs w:val="24"/>
          <w:lang w:val="hy-AM"/>
        </w:rPr>
      </w:pPr>
      <w:r w:rsidRPr="006512B2">
        <w:rPr>
          <w:rFonts w:ascii="GHEA Grapalat" w:hAnsi="GHEA Grapalat"/>
          <w:b/>
          <w:bCs/>
          <w:sz w:val="24"/>
          <w:szCs w:val="24"/>
          <w:lang w:val="hy-AM"/>
        </w:rPr>
        <w:t xml:space="preserve">Հոդված </w:t>
      </w:r>
      <w:r w:rsidR="00AF1727">
        <w:rPr>
          <w:rFonts w:ascii="GHEA Grapalat" w:hAnsi="GHEA Grapalat"/>
          <w:b/>
          <w:bCs/>
          <w:sz w:val="24"/>
          <w:szCs w:val="24"/>
          <w:lang w:val="hy-AM"/>
        </w:rPr>
        <w:t>154</w:t>
      </w:r>
      <w:r w:rsidRPr="006512B2">
        <w:rPr>
          <w:rFonts w:ascii="GHEA Grapalat" w:hAnsi="GHEA Grapalat"/>
          <w:b/>
          <w:bCs/>
          <w:sz w:val="24"/>
          <w:szCs w:val="24"/>
          <w:lang w:val="hy-AM"/>
        </w:rPr>
        <w:t>. Հայտարարատուի կողմից «Ժամանակավոր ներմուծում»</w:t>
      </w:r>
    </w:p>
    <w:p w14:paraId="1197AB5E" w14:textId="77777777" w:rsidR="00E35141" w:rsidRDefault="007A00EE" w:rsidP="00E35141">
      <w:pPr>
        <w:spacing w:after="0" w:line="360" w:lineRule="auto"/>
        <w:ind w:firstLine="2127"/>
        <w:jc w:val="both"/>
        <w:rPr>
          <w:rFonts w:ascii="GHEA Grapalat" w:hAnsi="GHEA Grapalat"/>
          <w:b/>
          <w:bCs/>
          <w:sz w:val="24"/>
          <w:szCs w:val="24"/>
          <w:lang w:val="hy-AM"/>
        </w:rPr>
      </w:pPr>
      <w:r w:rsidRPr="006512B2">
        <w:rPr>
          <w:rFonts w:ascii="GHEA Grapalat" w:hAnsi="GHEA Grapalat"/>
          <w:b/>
          <w:bCs/>
          <w:sz w:val="24"/>
          <w:szCs w:val="24"/>
          <w:lang w:val="hy-AM"/>
        </w:rPr>
        <w:t>մաքսային ընթացակարգով բաց</w:t>
      </w:r>
      <w:r w:rsidR="00CE6701">
        <w:rPr>
          <w:rFonts w:ascii="GHEA Grapalat" w:hAnsi="GHEA Grapalat"/>
          <w:b/>
          <w:bCs/>
          <w:sz w:val="24"/>
          <w:szCs w:val="24"/>
          <w:lang w:val="hy-AM"/>
        </w:rPr>
        <w:t xml:space="preserve"> </w:t>
      </w:r>
      <w:r w:rsidRPr="006512B2">
        <w:rPr>
          <w:rFonts w:ascii="GHEA Grapalat" w:hAnsi="GHEA Grapalat"/>
          <w:b/>
          <w:bCs/>
          <w:sz w:val="24"/>
          <w:szCs w:val="24"/>
          <w:lang w:val="hy-AM"/>
        </w:rPr>
        <w:t>թող</w:t>
      </w:r>
      <w:r w:rsidR="00CE6701">
        <w:rPr>
          <w:rFonts w:ascii="GHEA Grapalat" w:hAnsi="GHEA Grapalat"/>
          <w:b/>
          <w:bCs/>
          <w:sz w:val="24"/>
          <w:szCs w:val="24"/>
          <w:lang w:val="hy-AM"/>
        </w:rPr>
        <w:t>ն</w:t>
      </w:r>
      <w:r w:rsidRPr="006512B2">
        <w:rPr>
          <w:rFonts w:ascii="GHEA Grapalat" w:hAnsi="GHEA Grapalat"/>
          <w:b/>
          <w:bCs/>
          <w:sz w:val="24"/>
          <w:szCs w:val="24"/>
          <w:lang w:val="hy-AM"/>
        </w:rPr>
        <w:t>ված ապրանքների</w:t>
      </w:r>
    </w:p>
    <w:p w14:paraId="3489ABEC" w14:textId="77777777" w:rsidR="00E35141" w:rsidRDefault="007A00EE" w:rsidP="00E35141">
      <w:pPr>
        <w:spacing w:after="0" w:line="360" w:lineRule="auto"/>
        <w:ind w:firstLine="2127"/>
        <w:jc w:val="both"/>
        <w:rPr>
          <w:rFonts w:ascii="GHEA Grapalat" w:hAnsi="GHEA Grapalat"/>
          <w:b/>
          <w:bCs/>
          <w:sz w:val="24"/>
          <w:szCs w:val="24"/>
          <w:lang w:val="hy-AM"/>
        </w:rPr>
      </w:pPr>
      <w:r w:rsidRPr="006512B2">
        <w:rPr>
          <w:rFonts w:ascii="GHEA Grapalat" w:hAnsi="GHEA Grapalat"/>
          <w:b/>
          <w:bCs/>
          <w:sz w:val="24"/>
          <w:szCs w:val="24"/>
          <w:lang w:val="hy-AM"/>
        </w:rPr>
        <w:t>փոխանցումն</w:t>
      </w:r>
      <w:r w:rsidR="00E35141">
        <w:rPr>
          <w:rFonts w:ascii="GHEA Grapalat" w:hAnsi="GHEA Grapalat"/>
          <w:b/>
          <w:bCs/>
          <w:sz w:val="24"/>
          <w:szCs w:val="24"/>
          <w:lang w:val="hy-AM"/>
        </w:rPr>
        <w:t xml:space="preserve"> </w:t>
      </w:r>
      <w:r w:rsidRPr="006512B2">
        <w:rPr>
          <w:rFonts w:ascii="GHEA Grapalat" w:hAnsi="GHEA Grapalat"/>
          <w:b/>
          <w:bCs/>
          <w:sz w:val="24"/>
          <w:szCs w:val="24"/>
          <w:lang w:val="hy-AM"/>
        </w:rPr>
        <w:t>այլ անձի տիրապետմանը և օգտագործմանը՝</w:t>
      </w:r>
    </w:p>
    <w:p w14:paraId="4B0C1D74" w14:textId="3521520B" w:rsidR="007A00EE" w:rsidRPr="006512B2" w:rsidRDefault="007A00EE" w:rsidP="00E35141">
      <w:pPr>
        <w:spacing w:after="0" w:line="360" w:lineRule="auto"/>
        <w:ind w:firstLine="2127"/>
        <w:jc w:val="both"/>
        <w:rPr>
          <w:rFonts w:ascii="GHEA Grapalat" w:hAnsi="GHEA Grapalat"/>
          <w:b/>
          <w:bCs/>
          <w:color w:val="000000"/>
          <w:sz w:val="24"/>
          <w:szCs w:val="24"/>
          <w:shd w:val="clear" w:color="auto" w:fill="FFFFFF"/>
          <w:lang w:val="hy-AM"/>
        </w:rPr>
      </w:pPr>
      <w:r w:rsidRPr="006512B2">
        <w:rPr>
          <w:rFonts w:ascii="GHEA Grapalat" w:hAnsi="GHEA Grapalat"/>
          <w:b/>
          <w:bCs/>
          <w:sz w:val="24"/>
          <w:szCs w:val="24"/>
          <w:lang w:val="hy-AM"/>
        </w:rPr>
        <w:t>մաքսային մարմինների</w:t>
      </w:r>
      <w:r w:rsidR="00E35141">
        <w:rPr>
          <w:rFonts w:ascii="GHEA Grapalat" w:hAnsi="GHEA Grapalat"/>
          <w:b/>
          <w:bCs/>
          <w:sz w:val="24"/>
          <w:szCs w:val="24"/>
          <w:lang w:val="hy-AM"/>
        </w:rPr>
        <w:t xml:space="preserve"> </w:t>
      </w:r>
      <w:r w:rsidRPr="006512B2">
        <w:rPr>
          <w:rFonts w:ascii="GHEA Grapalat" w:hAnsi="GHEA Grapalat"/>
          <w:b/>
          <w:bCs/>
          <w:sz w:val="24"/>
          <w:szCs w:val="24"/>
          <w:lang w:val="hy-AM"/>
        </w:rPr>
        <w:t>թույլտվությամբ</w:t>
      </w:r>
      <w:r w:rsidRPr="006512B2">
        <w:rPr>
          <w:rFonts w:ascii="Courier New" w:hAnsi="Courier New" w:cs="Courier New"/>
          <w:b/>
          <w:bCs/>
          <w:color w:val="000000"/>
          <w:sz w:val="24"/>
          <w:szCs w:val="24"/>
          <w:shd w:val="clear" w:color="auto" w:fill="FFFFFF"/>
          <w:lang w:val="hy-AM"/>
        </w:rPr>
        <w:t> </w:t>
      </w:r>
    </w:p>
    <w:p w14:paraId="2AD2D850" w14:textId="77777777" w:rsidR="007A00EE" w:rsidRPr="006512B2" w:rsidRDefault="007A00EE" w:rsidP="00E579E1">
      <w:pPr>
        <w:numPr>
          <w:ilvl w:val="0"/>
          <w:numId w:val="19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«Ժամանակավոր ներմուծում» մաքսային ընթացակարգով բաց</w:t>
      </w:r>
      <w:r w:rsidR="00CE6701">
        <w:rPr>
          <w:rFonts w:ascii="GHEA Grapalat" w:hAnsi="GHEA Grapalat"/>
          <w:color w:val="000000"/>
          <w:sz w:val="24"/>
          <w:szCs w:val="24"/>
          <w:lang w:val="hy-AM"/>
        </w:rPr>
        <w:t xml:space="preserve"> </w:t>
      </w:r>
      <w:r w:rsidRPr="006512B2">
        <w:rPr>
          <w:rFonts w:ascii="GHEA Grapalat" w:hAnsi="GHEA Grapalat"/>
          <w:color w:val="000000"/>
          <w:sz w:val="24"/>
          <w:szCs w:val="24"/>
          <w:lang w:val="hy-AM"/>
        </w:rPr>
        <w:t>թող</w:t>
      </w:r>
      <w:r w:rsidR="00CE6701">
        <w:rPr>
          <w:rFonts w:ascii="GHEA Grapalat" w:hAnsi="GHEA Grapalat"/>
          <w:color w:val="000000"/>
          <w:sz w:val="24"/>
          <w:szCs w:val="24"/>
          <w:lang w:val="hy-AM"/>
        </w:rPr>
        <w:t>ն</w:t>
      </w:r>
      <w:r w:rsidRPr="006512B2">
        <w:rPr>
          <w:rFonts w:ascii="GHEA Grapalat" w:hAnsi="GHEA Grapalat"/>
          <w:color w:val="000000"/>
          <w:sz w:val="24"/>
          <w:szCs w:val="24"/>
          <w:lang w:val="hy-AM"/>
        </w:rPr>
        <w:t>ված ապրանք</w:t>
      </w:r>
      <w:r w:rsidR="009B0CAD">
        <w:rPr>
          <w:rFonts w:ascii="GHEA Grapalat" w:hAnsi="GHEA Grapalat"/>
          <w:color w:val="000000"/>
          <w:sz w:val="24"/>
          <w:szCs w:val="24"/>
          <w:lang w:val="hy-AM"/>
        </w:rPr>
        <w:softHyphen/>
      </w:r>
      <w:r w:rsidRPr="006512B2">
        <w:rPr>
          <w:rFonts w:ascii="GHEA Grapalat" w:hAnsi="GHEA Grapalat"/>
          <w:color w:val="000000"/>
          <w:sz w:val="24"/>
          <w:szCs w:val="24"/>
          <w:lang w:val="hy-AM"/>
        </w:rPr>
        <w:t xml:space="preserve">ների փոխանցումն այլ անձի տիրապետմանը և օգտագործմանը մաքսային մարմինների թույլտվությամբ իրականացվում է Միության մաքսային օրենսգրքի 222-րդ հոդվածի 4-րդ </w:t>
      </w:r>
      <w:r w:rsidR="00343C78">
        <w:rPr>
          <w:rFonts w:ascii="GHEA Grapalat" w:hAnsi="GHEA Grapalat"/>
          <w:sz w:val="24"/>
          <w:szCs w:val="24"/>
          <w:lang w:val="hy-AM"/>
        </w:rPr>
        <w:t>մաս</w:t>
      </w:r>
      <w:r w:rsidRPr="006512B2">
        <w:rPr>
          <w:rFonts w:ascii="GHEA Grapalat" w:hAnsi="GHEA Grapalat"/>
          <w:color w:val="000000"/>
          <w:sz w:val="24"/>
          <w:szCs w:val="24"/>
          <w:lang w:val="hy-AM"/>
        </w:rPr>
        <w:t>ին համապատասխան։</w:t>
      </w:r>
    </w:p>
    <w:p w14:paraId="75C1417D" w14:textId="77777777" w:rsidR="007A00EE" w:rsidRPr="006512B2" w:rsidRDefault="007A00EE" w:rsidP="00E579E1">
      <w:pPr>
        <w:numPr>
          <w:ilvl w:val="0"/>
          <w:numId w:val="19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Մաքսային մարմնի գրավոր թույլտվությամբ հայտարարատուի կողմից ժամա</w:t>
      </w:r>
      <w:r w:rsidR="009B0CAD">
        <w:rPr>
          <w:rFonts w:ascii="GHEA Grapalat" w:hAnsi="GHEA Grapalat"/>
          <w:color w:val="000000"/>
          <w:sz w:val="24"/>
          <w:szCs w:val="24"/>
          <w:lang w:val="hy-AM"/>
        </w:rPr>
        <w:softHyphen/>
      </w:r>
      <w:r w:rsidRPr="006512B2">
        <w:rPr>
          <w:rFonts w:ascii="GHEA Grapalat" w:hAnsi="GHEA Grapalat"/>
          <w:color w:val="000000"/>
          <w:sz w:val="24"/>
          <w:szCs w:val="24"/>
          <w:lang w:val="hy-AM"/>
        </w:rPr>
        <w:t>նա</w:t>
      </w:r>
      <w:r w:rsidR="009B0CAD">
        <w:rPr>
          <w:rFonts w:ascii="GHEA Grapalat" w:hAnsi="GHEA Grapalat"/>
          <w:color w:val="000000"/>
          <w:sz w:val="24"/>
          <w:szCs w:val="24"/>
          <w:lang w:val="hy-AM"/>
        </w:rPr>
        <w:softHyphen/>
      </w:r>
      <w:r w:rsidRPr="006512B2">
        <w:rPr>
          <w:rFonts w:ascii="GHEA Grapalat" w:hAnsi="GHEA Grapalat"/>
          <w:color w:val="000000"/>
          <w:sz w:val="24"/>
          <w:szCs w:val="24"/>
          <w:lang w:val="hy-AM"/>
        </w:rPr>
        <w:t>կա</w:t>
      </w:r>
      <w:r w:rsidR="00E12B53" w:rsidRPr="00904D92">
        <w:rPr>
          <w:rFonts w:ascii="GHEA Grapalat" w:hAnsi="GHEA Grapalat"/>
          <w:color w:val="000000"/>
          <w:sz w:val="24"/>
          <w:szCs w:val="24"/>
          <w:lang w:val="hy-AM"/>
        </w:rPr>
        <w:softHyphen/>
      </w:r>
      <w:r w:rsidRPr="006512B2">
        <w:rPr>
          <w:rFonts w:ascii="GHEA Grapalat" w:hAnsi="GHEA Grapalat"/>
          <w:color w:val="000000"/>
          <w:sz w:val="24"/>
          <w:szCs w:val="24"/>
          <w:lang w:val="hy-AM"/>
        </w:rPr>
        <w:t>վոր ներմուծված ապրանքներն այլ անձի տիրապետման և օգտագործման իրավունքով փոխան</w:t>
      </w:r>
      <w:r w:rsidR="00E12B53" w:rsidRPr="00904D92">
        <w:rPr>
          <w:rFonts w:ascii="GHEA Grapalat" w:hAnsi="GHEA Grapalat"/>
          <w:color w:val="000000"/>
          <w:sz w:val="24"/>
          <w:szCs w:val="24"/>
          <w:lang w:val="hy-AM"/>
        </w:rPr>
        <w:softHyphen/>
      </w:r>
      <w:r w:rsidR="009B0CAD">
        <w:rPr>
          <w:rFonts w:ascii="GHEA Grapalat" w:hAnsi="GHEA Grapalat"/>
          <w:color w:val="000000"/>
          <w:sz w:val="24"/>
          <w:szCs w:val="24"/>
          <w:lang w:val="hy-AM"/>
        </w:rPr>
        <w:softHyphen/>
      </w:r>
      <w:r w:rsidRPr="006512B2">
        <w:rPr>
          <w:rFonts w:ascii="GHEA Grapalat" w:hAnsi="GHEA Grapalat"/>
          <w:color w:val="000000"/>
          <w:sz w:val="24"/>
          <w:szCs w:val="24"/>
          <w:lang w:val="hy-AM"/>
        </w:rPr>
        <w:t>ցելու դեպքում այդ անձը ստանձնում է Միության մաքսային օրենսդրությամբ և Հայաս</w:t>
      </w:r>
      <w:r w:rsidR="00E12B53" w:rsidRPr="00904D92">
        <w:rPr>
          <w:rFonts w:ascii="GHEA Grapalat" w:hAnsi="GHEA Grapalat"/>
          <w:color w:val="000000"/>
          <w:sz w:val="24"/>
          <w:szCs w:val="24"/>
          <w:lang w:val="hy-AM"/>
        </w:rPr>
        <w:softHyphen/>
      </w:r>
      <w:r w:rsidRPr="006512B2">
        <w:rPr>
          <w:rFonts w:ascii="GHEA Grapalat" w:hAnsi="GHEA Grapalat"/>
          <w:color w:val="000000"/>
          <w:sz w:val="24"/>
          <w:szCs w:val="24"/>
          <w:lang w:val="hy-AM"/>
        </w:rPr>
        <w:t>տանի Հանրապետության մաքսային օրենսդրությամբ սահմանված պահանջները և պայ</w:t>
      </w:r>
      <w:r w:rsidR="00E12B53" w:rsidRPr="00904D92">
        <w:rPr>
          <w:rFonts w:ascii="GHEA Grapalat" w:hAnsi="GHEA Grapalat"/>
          <w:color w:val="000000"/>
          <w:sz w:val="24"/>
          <w:szCs w:val="24"/>
          <w:lang w:val="hy-AM"/>
        </w:rPr>
        <w:softHyphen/>
      </w:r>
      <w:r w:rsidRPr="006512B2">
        <w:rPr>
          <w:rFonts w:ascii="GHEA Grapalat" w:hAnsi="GHEA Grapalat"/>
          <w:color w:val="000000"/>
          <w:sz w:val="24"/>
          <w:szCs w:val="24"/>
          <w:lang w:val="hy-AM"/>
        </w:rPr>
        <w:t>մանները պահպանելու պարտավորությունը։</w:t>
      </w:r>
    </w:p>
    <w:p w14:paraId="11FA3CBE" w14:textId="77777777" w:rsidR="007A00EE" w:rsidRPr="006512B2" w:rsidRDefault="007A00EE" w:rsidP="00E579E1">
      <w:pPr>
        <w:numPr>
          <w:ilvl w:val="0"/>
          <w:numId w:val="19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Հայտարարատուն պարտավոր է վճարել «Ժամանակավոր ներմուծում» մաքսային ընթա</w:t>
      </w:r>
      <w:r w:rsidR="00E12B53" w:rsidRPr="00904D92">
        <w:rPr>
          <w:rFonts w:ascii="GHEA Grapalat" w:hAnsi="GHEA Grapalat"/>
          <w:color w:val="000000"/>
          <w:sz w:val="24"/>
          <w:szCs w:val="24"/>
          <w:lang w:val="hy-AM"/>
        </w:rPr>
        <w:softHyphen/>
      </w:r>
      <w:r w:rsidRPr="006512B2">
        <w:rPr>
          <w:rFonts w:ascii="GHEA Grapalat" w:hAnsi="GHEA Grapalat"/>
          <w:color w:val="000000"/>
          <w:sz w:val="24"/>
          <w:szCs w:val="24"/>
          <w:lang w:val="hy-AM"/>
        </w:rPr>
        <w:t>ցակարգով բաց</w:t>
      </w:r>
      <w:r w:rsidR="00CE6701">
        <w:rPr>
          <w:rFonts w:ascii="GHEA Grapalat" w:hAnsi="GHEA Grapalat"/>
          <w:color w:val="000000"/>
          <w:sz w:val="24"/>
          <w:szCs w:val="24"/>
          <w:lang w:val="hy-AM"/>
        </w:rPr>
        <w:t xml:space="preserve"> </w:t>
      </w:r>
      <w:r w:rsidRPr="006512B2">
        <w:rPr>
          <w:rFonts w:ascii="GHEA Grapalat" w:hAnsi="GHEA Grapalat"/>
          <w:color w:val="000000"/>
          <w:sz w:val="24"/>
          <w:szCs w:val="24"/>
          <w:lang w:val="hy-AM"/>
        </w:rPr>
        <w:t>թող</w:t>
      </w:r>
      <w:r w:rsidR="00CE6701">
        <w:rPr>
          <w:rFonts w:ascii="GHEA Grapalat" w:hAnsi="GHEA Grapalat"/>
          <w:color w:val="000000"/>
          <w:sz w:val="24"/>
          <w:szCs w:val="24"/>
          <w:lang w:val="hy-AM"/>
        </w:rPr>
        <w:t>ն</w:t>
      </w:r>
      <w:r w:rsidRPr="006512B2">
        <w:rPr>
          <w:rFonts w:ascii="GHEA Grapalat" w:hAnsi="GHEA Grapalat"/>
          <w:color w:val="000000"/>
          <w:sz w:val="24"/>
          <w:szCs w:val="24"/>
          <w:lang w:val="hy-AM"/>
        </w:rPr>
        <w:t>ված ապրանքների համար մաքսատուրքի և հարկերի գումար</w:t>
      </w:r>
      <w:r w:rsidR="009B0CAD">
        <w:rPr>
          <w:rFonts w:ascii="GHEA Grapalat" w:hAnsi="GHEA Grapalat"/>
          <w:color w:val="000000"/>
          <w:sz w:val="24"/>
          <w:szCs w:val="24"/>
          <w:lang w:val="hy-AM"/>
        </w:rPr>
        <w:softHyphen/>
      </w:r>
      <w:r w:rsidRPr="006512B2">
        <w:rPr>
          <w:rFonts w:ascii="GHEA Grapalat" w:hAnsi="GHEA Grapalat"/>
          <w:color w:val="000000"/>
          <w:sz w:val="24"/>
          <w:szCs w:val="24"/>
          <w:lang w:val="hy-AM"/>
        </w:rPr>
        <w:t>ներն այն ժամանակահատվածի համար, որի ընթացքում օգտագործել է ապրանքները, եթե նշված մաքսային ընթացակարգով առաջացել է մաքսատուրքի և հարկերի վճարման պար</w:t>
      </w:r>
      <w:r w:rsidR="00E12B53" w:rsidRPr="00904D92">
        <w:rPr>
          <w:rFonts w:ascii="GHEA Grapalat" w:hAnsi="GHEA Grapalat"/>
          <w:color w:val="000000"/>
          <w:sz w:val="24"/>
          <w:szCs w:val="24"/>
          <w:lang w:val="hy-AM"/>
        </w:rPr>
        <w:softHyphen/>
      </w:r>
      <w:r w:rsidRPr="006512B2">
        <w:rPr>
          <w:rFonts w:ascii="GHEA Grapalat" w:hAnsi="GHEA Grapalat"/>
          <w:color w:val="000000"/>
          <w:sz w:val="24"/>
          <w:szCs w:val="24"/>
          <w:lang w:val="hy-AM"/>
        </w:rPr>
        <w:t>տա</w:t>
      </w:r>
      <w:r w:rsidR="00E12B53" w:rsidRPr="00904D92">
        <w:rPr>
          <w:rFonts w:ascii="GHEA Grapalat" w:hAnsi="GHEA Grapalat"/>
          <w:color w:val="000000"/>
          <w:sz w:val="24"/>
          <w:szCs w:val="24"/>
          <w:lang w:val="hy-AM"/>
        </w:rPr>
        <w:softHyphen/>
      </w:r>
      <w:r w:rsidRPr="006512B2">
        <w:rPr>
          <w:rFonts w:ascii="GHEA Grapalat" w:hAnsi="GHEA Grapalat"/>
          <w:color w:val="000000"/>
          <w:sz w:val="24"/>
          <w:szCs w:val="24"/>
          <w:lang w:val="hy-AM"/>
        </w:rPr>
        <w:t>վորություն:</w:t>
      </w:r>
    </w:p>
    <w:p w14:paraId="47F900E4" w14:textId="77777777" w:rsidR="007A00EE" w:rsidRPr="006512B2" w:rsidRDefault="007A00EE" w:rsidP="00E579E1">
      <w:pPr>
        <w:numPr>
          <w:ilvl w:val="0"/>
          <w:numId w:val="19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lastRenderedPageBreak/>
        <w:t>Անձը, որին փոխանցվում են «Ժամանակավոր ներմուծում» մաքսային ընթա</w:t>
      </w:r>
      <w:r w:rsidR="009B0CAD">
        <w:rPr>
          <w:rFonts w:ascii="GHEA Grapalat" w:hAnsi="GHEA Grapalat"/>
          <w:color w:val="000000"/>
          <w:sz w:val="24"/>
          <w:szCs w:val="24"/>
          <w:lang w:val="hy-AM"/>
        </w:rPr>
        <w:softHyphen/>
      </w:r>
      <w:r w:rsidRPr="006512B2">
        <w:rPr>
          <w:rFonts w:ascii="GHEA Grapalat" w:hAnsi="GHEA Grapalat"/>
          <w:color w:val="000000"/>
          <w:sz w:val="24"/>
          <w:szCs w:val="24"/>
          <w:lang w:val="hy-AM"/>
        </w:rPr>
        <w:t>ցա</w:t>
      </w:r>
      <w:r w:rsidR="009B0CAD">
        <w:rPr>
          <w:rFonts w:ascii="GHEA Grapalat" w:hAnsi="GHEA Grapalat"/>
          <w:color w:val="000000"/>
          <w:sz w:val="24"/>
          <w:szCs w:val="24"/>
          <w:lang w:val="hy-AM"/>
        </w:rPr>
        <w:softHyphen/>
      </w:r>
      <w:r w:rsidRPr="006512B2">
        <w:rPr>
          <w:rFonts w:ascii="GHEA Grapalat" w:hAnsi="GHEA Grapalat"/>
          <w:color w:val="000000"/>
          <w:sz w:val="24"/>
          <w:szCs w:val="24"/>
          <w:lang w:val="hy-AM"/>
        </w:rPr>
        <w:t>կար</w:t>
      </w:r>
      <w:r w:rsidR="00E12B53" w:rsidRPr="00904D92">
        <w:rPr>
          <w:rFonts w:ascii="GHEA Grapalat" w:hAnsi="GHEA Grapalat"/>
          <w:color w:val="000000"/>
          <w:sz w:val="24"/>
          <w:szCs w:val="24"/>
          <w:lang w:val="hy-AM"/>
        </w:rPr>
        <w:softHyphen/>
      </w:r>
      <w:r w:rsidRPr="006512B2">
        <w:rPr>
          <w:rFonts w:ascii="GHEA Grapalat" w:hAnsi="GHEA Grapalat"/>
          <w:color w:val="000000"/>
          <w:sz w:val="24"/>
          <w:szCs w:val="24"/>
          <w:lang w:val="hy-AM"/>
        </w:rPr>
        <w:t>գով բաց</w:t>
      </w:r>
      <w:r w:rsidR="00CE6701">
        <w:rPr>
          <w:rFonts w:ascii="GHEA Grapalat" w:hAnsi="GHEA Grapalat"/>
          <w:color w:val="000000"/>
          <w:sz w:val="24"/>
          <w:szCs w:val="24"/>
          <w:lang w:val="hy-AM"/>
        </w:rPr>
        <w:t xml:space="preserve"> </w:t>
      </w:r>
      <w:r w:rsidRPr="006512B2">
        <w:rPr>
          <w:rFonts w:ascii="GHEA Grapalat" w:hAnsi="GHEA Grapalat"/>
          <w:color w:val="000000"/>
          <w:sz w:val="24"/>
          <w:szCs w:val="24"/>
          <w:lang w:val="hy-AM"/>
        </w:rPr>
        <w:t>թող</w:t>
      </w:r>
      <w:r w:rsidR="00CE6701">
        <w:rPr>
          <w:rFonts w:ascii="GHEA Grapalat" w:hAnsi="GHEA Grapalat"/>
          <w:color w:val="000000"/>
          <w:sz w:val="24"/>
          <w:szCs w:val="24"/>
          <w:lang w:val="hy-AM"/>
        </w:rPr>
        <w:t>ն</w:t>
      </w:r>
      <w:r w:rsidRPr="006512B2">
        <w:rPr>
          <w:rFonts w:ascii="GHEA Grapalat" w:hAnsi="GHEA Grapalat"/>
          <w:color w:val="000000"/>
          <w:sz w:val="24"/>
          <w:szCs w:val="24"/>
          <w:lang w:val="hy-AM"/>
        </w:rPr>
        <w:t>ված ապրանքները, մաքսային մարմնի կողմից ժամանակավոր ներմուծ</w:t>
      </w:r>
      <w:r w:rsidR="009B0CAD">
        <w:rPr>
          <w:rFonts w:ascii="GHEA Grapalat" w:hAnsi="GHEA Grapalat"/>
          <w:color w:val="000000"/>
          <w:sz w:val="24"/>
          <w:szCs w:val="24"/>
          <w:lang w:val="hy-AM"/>
        </w:rPr>
        <w:softHyphen/>
      </w:r>
      <w:r w:rsidRPr="006512B2">
        <w:rPr>
          <w:rFonts w:ascii="GHEA Grapalat" w:hAnsi="GHEA Grapalat"/>
          <w:color w:val="000000"/>
          <w:sz w:val="24"/>
          <w:szCs w:val="24"/>
          <w:lang w:val="hy-AM"/>
        </w:rPr>
        <w:t>ված ապրանք</w:t>
      </w:r>
      <w:r w:rsidR="00E12B53" w:rsidRPr="00904D92">
        <w:rPr>
          <w:rFonts w:ascii="GHEA Grapalat" w:hAnsi="GHEA Grapalat"/>
          <w:color w:val="000000"/>
          <w:sz w:val="24"/>
          <w:szCs w:val="24"/>
          <w:lang w:val="hy-AM"/>
        </w:rPr>
        <w:softHyphen/>
      </w:r>
      <w:r w:rsidRPr="006512B2">
        <w:rPr>
          <w:rFonts w:ascii="GHEA Grapalat" w:hAnsi="GHEA Grapalat"/>
          <w:color w:val="000000"/>
          <w:sz w:val="24"/>
          <w:szCs w:val="24"/>
          <w:lang w:val="hy-AM"/>
        </w:rPr>
        <w:t>ները փոխանցելու մասին որոշման կայացման օրվանից, Միության մաք</w:t>
      </w:r>
      <w:r w:rsidR="009B0CAD">
        <w:rPr>
          <w:rFonts w:ascii="GHEA Grapalat" w:hAnsi="GHEA Grapalat"/>
          <w:color w:val="000000"/>
          <w:sz w:val="24"/>
          <w:szCs w:val="24"/>
          <w:lang w:val="hy-AM"/>
        </w:rPr>
        <w:softHyphen/>
      </w:r>
      <w:r w:rsidRPr="006512B2">
        <w:rPr>
          <w:rFonts w:ascii="GHEA Grapalat" w:hAnsi="GHEA Grapalat"/>
          <w:color w:val="000000"/>
          <w:sz w:val="24"/>
          <w:szCs w:val="24"/>
          <w:lang w:val="hy-AM"/>
        </w:rPr>
        <w:t>սային օրենս</w:t>
      </w:r>
      <w:r w:rsidR="00E12B53" w:rsidRPr="00904D92">
        <w:rPr>
          <w:rFonts w:ascii="GHEA Grapalat" w:hAnsi="GHEA Grapalat"/>
          <w:color w:val="000000"/>
          <w:sz w:val="24"/>
          <w:szCs w:val="24"/>
          <w:lang w:val="hy-AM"/>
        </w:rPr>
        <w:softHyphen/>
      </w:r>
      <w:r w:rsidRPr="006512B2">
        <w:rPr>
          <w:rFonts w:ascii="GHEA Grapalat" w:hAnsi="GHEA Grapalat"/>
          <w:color w:val="000000"/>
          <w:sz w:val="24"/>
          <w:szCs w:val="24"/>
          <w:lang w:val="hy-AM"/>
        </w:rPr>
        <w:t>գրքի 29-րդ գլխին համապատասխան, ունի իրավունքներ և կրում է պար</w:t>
      </w:r>
      <w:r w:rsidR="009B0CAD">
        <w:rPr>
          <w:rFonts w:ascii="GHEA Grapalat" w:hAnsi="GHEA Grapalat"/>
          <w:color w:val="000000"/>
          <w:sz w:val="24"/>
          <w:szCs w:val="24"/>
          <w:lang w:val="hy-AM"/>
        </w:rPr>
        <w:softHyphen/>
      </w:r>
      <w:r w:rsidRPr="006512B2">
        <w:rPr>
          <w:rFonts w:ascii="GHEA Grapalat" w:hAnsi="GHEA Grapalat"/>
          <w:color w:val="000000"/>
          <w:sz w:val="24"/>
          <w:szCs w:val="24"/>
          <w:lang w:val="hy-AM"/>
        </w:rPr>
        <w:t>տավո</w:t>
      </w:r>
      <w:r w:rsidR="00E12B53" w:rsidRPr="00904D92">
        <w:rPr>
          <w:rFonts w:ascii="GHEA Grapalat" w:hAnsi="GHEA Grapalat"/>
          <w:color w:val="000000"/>
          <w:sz w:val="24"/>
          <w:szCs w:val="24"/>
          <w:lang w:val="hy-AM"/>
        </w:rPr>
        <w:softHyphen/>
      </w:r>
      <w:r w:rsidRPr="006512B2">
        <w:rPr>
          <w:rFonts w:ascii="GHEA Grapalat" w:hAnsi="GHEA Grapalat"/>
          <w:color w:val="000000"/>
          <w:sz w:val="24"/>
          <w:szCs w:val="24"/>
          <w:lang w:val="hy-AM"/>
        </w:rPr>
        <w:t>րու</w:t>
      </w:r>
      <w:r w:rsidR="00E12B53" w:rsidRPr="00904D92">
        <w:rPr>
          <w:rFonts w:ascii="GHEA Grapalat" w:hAnsi="GHEA Grapalat"/>
          <w:color w:val="000000"/>
          <w:sz w:val="24"/>
          <w:szCs w:val="24"/>
          <w:lang w:val="hy-AM"/>
        </w:rPr>
        <w:softHyphen/>
      </w:r>
      <w:r w:rsidRPr="006512B2">
        <w:rPr>
          <w:rFonts w:ascii="GHEA Grapalat" w:hAnsi="GHEA Grapalat"/>
          <w:color w:val="000000"/>
          <w:sz w:val="24"/>
          <w:szCs w:val="24"/>
          <w:lang w:val="hy-AM"/>
        </w:rPr>
        <w:t>թյուն</w:t>
      </w:r>
      <w:r w:rsidR="00E12B53" w:rsidRPr="00904D92">
        <w:rPr>
          <w:rFonts w:ascii="GHEA Grapalat" w:hAnsi="GHEA Grapalat"/>
          <w:color w:val="000000"/>
          <w:sz w:val="24"/>
          <w:szCs w:val="24"/>
          <w:lang w:val="hy-AM"/>
        </w:rPr>
        <w:softHyphen/>
      </w:r>
      <w:r w:rsidRPr="006512B2">
        <w:rPr>
          <w:rFonts w:ascii="GHEA Grapalat" w:hAnsi="GHEA Grapalat"/>
          <w:color w:val="000000"/>
          <w:sz w:val="24"/>
          <w:szCs w:val="24"/>
          <w:lang w:val="hy-AM"/>
        </w:rPr>
        <w:t>ներ։</w:t>
      </w:r>
    </w:p>
    <w:p w14:paraId="36A409B0" w14:textId="77777777" w:rsidR="009B0CAD" w:rsidRDefault="009B0CAD" w:rsidP="006512B2">
      <w:pPr>
        <w:spacing w:after="0" w:line="360" w:lineRule="auto"/>
        <w:ind w:firstLine="567"/>
        <w:jc w:val="both"/>
        <w:rPr>
          <w:rFonts w:ascii="GHEA Grapalat" w:hAnsi="GHEA Grapalat"/>
          <w:b/>
          <w:bCs/>
          <w:sz w:val="24"/>
          <w:szCs w:val="24"/>
          <w:lang w:val="hy-AM"/>
        </w:rPr>
      </w:pPr>
    </w:p>
    <w:p w14:paraId="4E147D21" w14:textId="5C838946" w:rsidR="007A00EE" w:rsidRPr="006512B2" w:rsidRDefault="007A00EE" w:rsidP="006512B2">
      <w:pPr>
        <w:spacing w:after="0" w:line="360" w:lineRule="auto"/>
        <w:ind w:firstLine="567"/>
        <w:jc w:val="both"/>
        <w:rPr>
          <w:rFonts w:ascii="GHEA Grapalat" w:hAnsi="GHEA Grapalat"/>
          <w:b/>
          <w:bCs/>
          <w:sz w:val="24"/>
          <w:szCs w:val="24"/>
          <w:lang w:val="hy-AM"/>
        </w:rPr>
      </w:pPr>
      <w:r w:rsidRPr="006512B2">
        <w:rPr>
          <w:rFonts w:ascii="GHEA Grapalat" w:hAnsi="GHEA Grapalat"/>
          <w:b/>
          <w:bCs/>
          <w:sz w:val="24"/>
          <w:szCs w:val="24"/>
          <w:lang w:val="hy-AM"/>
        </w:rPr>
        <w:t xml:space="preserve">Հոդված </w:t>
      </w:r>
      <w:r w:rsidR="009B0CAD">
        <w:rPr>
          <w:rFonts w:ascii="GHEA Grapalat" w:hAnsi="GHEA Grapalat"/>
          <w:b/>
          <w:bCs/>
          <w:sz w:val="24"/>
          <w:szCs w:val="24"/>
          <w:lang w:val="hy-AM"/>
        </w:rPr>
        <w:t>155</w:t>
      </w:r>
      <w:r w:rsidRPr="006512B2">
        <w:rPr>
          <w:rFonts w:ascii="GHEA Grapalat" w:hAnsi="GHEA Grapalat"/>
          <w:b/>
          <w:bCs/>
          <w:sz w:val="24"/>
          <w:szCs w:val="24"/>
          <w:lang w:val="hy-AM"/>
        </w:rPr>
        <w:t>. Ապրանքների ժամանակավոր ներմուծման ժամկետները</w:t>
      </w:r>
    </w:p>
    <w:p w14:paraId="03112CD0" w14:textId="77777777" w:rsidR="00B202C3" w:rsidRPr="006512B2" w:rsidRDefault="00B202C3" w:rsidP="00E579E1">
      <w:pPr>
        <w:numPr>
          <w:ilvl w:val="1"/>
          <w:numId w:val="196"/>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«Ժամանակավոր ներմուծում» մաքսային ընթացակարգի գործողության ժամկետը սահմանված է Միության մաքսային օրենսգրքի 221-րդ հոդվածով:</w:t>
      </w:r>
      <w:r w:rsidR="007A00EE" w:rsidRPr="006512B2">
        <w:rPr>
          <w:rFonts w:ascii="GHEA Grapalat" w:hAnsi="GHEA Grapalat"/>
          <w:color w:val="000000"/>
          <w:sz w:val="24"/>
          <w:szCs w:val="24"/>
          <w:lang w:val="hy-AM"/>
        </w:rPr>
        <w:t xml:space="preserve"> </w:t>
      </w:r>
    </w:p>
    <w:p w14:paraId="44F0E886" w14:textId="77777777" w:rsidR="007A00EE" w:rsidRPr="006512B2" w:rsidRDefault="007A00EE" w:rsidP="00E579E1">
      <w:pPr>
        <w:numPr>
          <w:ilvl w:val="1"/>
          <w:numId w:val="196"/>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 xml:space="preserve">Ապրանքները «Ժամանակավոր ներմուծում» մաքսային ընթացակարգով կարող են ձևակերպվել հայտարարատուի խնդրարկած, սակայն Միության մաքսային օրենսգրքի 221-րդ հոդվածով սահմանված </w:t>
      </w:r>
      <w:r w:rsidR="00C60C3B" w:rsidRPr="006512B2">
        <w:rPr>
          <w:rFonts w:ascii="GHEA Grapalat" w:hAnsi="GHEA Grapalat"/>
          <w:color w:val="000000"/>
          <w:sz w:val="24"/>
          <w:szCs w:val="24"/>
          <w:lang w:val="hy-AM"/>
        </w:rPr>
        <w:t>ժամկետը չգերազանցող</w:t>
      </w:r>
      <w:r w:rsidRPr="006512B2">
        <w:rPr>
          <w:rFonts w:ascii="GHEA Grapalat" w:hAnsi="GHEA Grapalat"/>
          <w:color w:val="000000"/>
          <w:sz w:val="24"/>
          <w:szCs w:val="24"/>
          <w:lang w:val="hy-AM"/>
        </w:rPr>
        <w:t xml:space="preserve"> ժամկետով: Ընդ որում, սկզբնապես խնդրարկված ժամկետը հայտարարատուի դիմումի հիման վրա կարող է երկարաձգվել՝ Միության մաքսային օրենսգրք</w:t>
      </w:r>
      <w:r w:rsidR="00C60C3B" w:rsidRPr="006512B2">
        <w:rPr>
          <w:rFonts w:ascii="GHEA Grapalat" w:hAnsi="GHEA Grapalat"/>
          <w:color w:val="000000"/>
          <w:sz w:val="24"/>
          <w:szCs w:val="24"/>
          <w:lang w:val="hy-AM"/>
        </w:rPr>
        <w:t>ի 221-րդ հոդվածով</w:t>
      </w:r>
      <w:r w:rsidRPr="006512B2">
        <w:rPr>
          <w:rFonts w:ascii="GHEA Grapalat" w:hAnsi="GHEA Grapalat"/>
          <w:color w:val="000000"/>
          <w:sz w:val="24"/>
          <w:szCs w:val="24"/>
          <w:lang w:val="hy-AM"/>
        </w:rPr>
        <w:t xml:space="preserve"> սահմանված առավելագույն ժամկետը չգերազանցող ժամկետով:</w:t>
      </w:r>
    </w:p>
    <w:p w14:paraId="69154907" w14:textId="77777777" w:rsidR="00ED45AB" w:rsidRPr="006512B2" w:rsidRDefault="00C032E5" w:rsidP="006512B2">
      <w:pPr>
        <w:shd w:val="clear" w:color="auto" w:fill="FFFFFF"/>
        <w:spacing w:after="0" w:line="360" w:lineRule="auto"/>
        <w:ind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«Ժամանակավոր ներմուծում» մաքսային ընթացակարգի գործողության ժամկետի երկա</w:t>
      </w:r>
      <w:r w:rsidR="00E12B53" w:rsidRPr="00904D92">
        <w:rPr>
          <w:rFonts w:ascii="GHEA Grapalat" w:hAnsi="GHEA Grapalat"/>
          <w:color w:val="000000"/>
          <w:sz w:val="24"/>
          <w:szCs w:val="24"/>
          <w:lang w:val="hy-AM"/>
        </w:rPr>
        <w:softHyphen/>
      </w:r>
      <w:r w:rsidRPr="006512B2">
        <w:rPr>
          <w:rFonts w:ascii="GHEA Grapalat" w:hAnsi="GHEA Grapalat"/>
          <w:color w:val="000000"/>
          <w:sz w:val="24"/>
          <w:szCs w:val="24"/>
          <w:lang w:val="hy-AM"/>
        </w:rPr>
        <w:t xml:space="preserve">րաձգումն իրականացվում է Միության մաքսային օրենսգրքի 221-րդ հոդվածի 4-րդ </w:t>
      </w:r>
      <w:r w:rsidR="00343C78">
        <w:rPr>
          <w:rFonts w:ascii="GHEA Grapalat" w:hAnsi="GHEA Grapalat"/>
          <w:sz w:val="24"/>
          <w:szCs w:val="24"/>
          <w:lang w:val="hy-AM"/>
        </w:rPr>
        <w:t>մաս</w:t>
      </w:r>
      <w:r w:rsidRPr="006512B2">
        <w:rPr>
          <w:rFonts w:ascii="GHEA Grapalat" w:hAnsi="GHEA Grapalat"/>
          <w:color w:val="000000"/>
          <w:sz w:val="24"/>
          <w:szCs w:val="24"/>
          <w:lang w:val="hy-AM"/>
        </w:rPr>
        <w:t>ին համապատասխան՝</w:t>
      </w:r>
      <w:r w:rsidRPr="006512B2">
        <w:rPr>
          <w:rFonts w:ascii="GHEA Grapalat" w:hAnsi="GHEA Grapalat" w:cs="Sylfaen"/>
          <w:sz w:val="24"/>
          <w:szCs w:val="24"/>
          <w:lang w:val="hy-AM"/>
        </w:rPr>
        <w:t xml:space="preserve"> </w:t>
      </w:r>
      <w:r w:rsidR="00E50701">
        <w:rPr>
          <w:rFonts w:ascii="GHEA Grapalat" w:hAnsi="GHEA Grapalat" w:cs="Sylfaen"/>
          <w:sz w:val="24"/>
          <w:szCs w:val="24"/>
          <w:lang w:val="hy-AM"/>
        </w:rPr>
        <w:t>Հանձնաժողով</w:t>
      </w:r>
      <w:r w:rsidRPr="006512B2">
        <w:rPr>
          <w:rFonts w:ascii="GHEA Grapalat" w:hAnsi="GHEA Grapalat" w:cs="Sylfaen"/>
          <w:sz w:val="24"/>
          <w:szCs w:val="24"/>
          <w:lang w:val="hy-AM"/>
        </w:rPr>
        <w:t>ի որոշմամբ սահմանված կարգով հայտա</w:t>
      </w:r>
      <w:r w:rsidR="00E754B5">
        <w:rPr>
          <w:rFonts w:ascii="GHEA Grapalat" w:hAnsi="GHEA Grapalat" w:cs="Sylfaen"/>
          <w:sz w:val="24"/>
          <w:szCs w:val="24"/>
          <w:lang w:val="hy-AM"/>
        </w:rPr>
        <w:softHyphen/>
      </w:r>
      <w:r w:rsidRPr="006512B2">
        <w:rPr>
          <w:rFonts w:ascii="GHEA Grapalat" w:hAnsi="GHEA Grapalat" w:cs="Sylfaen"/>
          <w:sz w:val="24"/>
          <w:szCs w:val="24"/>
          <w:lang w:val="hy-AM"/>
        </w:rPr>
        <w:t>րա</w:t>
      </w:r>
      <w:r w:rsidR="00E754B5">
        <w:rPr>
          <w:rFonts w:ascii="GHEA Grapalat" w:hAnsi="GHEA Grapalat" w:cs="Sylfaen"/>
          <w:sz w:val="24"/>
          <w:szCs w:val="24"/>
          <w:lang w:val="hy-AM"/>
        </w:rPr>
        <w:softHyphen/>
      </w:r>
      <w:r w:rsidRPr="006512B2">
        <w:rPr>
          <w:rFonts w:ascii="GHEA Grapalat" w:hAnsi="GHEA Grapalat" w:cs="Sylfaen"/>
          <w:sz w:val="24"/>
          <w:szCs w:val="24"/>
          <w:lang w:val="hy-AM"/>
        </w:rPr>
        <w:t>րա</w:t>
      </w:r>
      <w:r w:rsidR="00E12B53" w:rsidRPr="00904D92">
        <w:rPr>
          <w:rFonts w:ascii="GHEA Grapalat" w:hAnsi="GHEA Grapalat" w:cs="Sylfaen"/>
          <w:sz w:val="24"/>
          <w:szCs w:val="24"/>
          <w:lang w:val="hy-AM"/>
        </w:rPr>
        <w:softHyphen/>
      </w:r>
      <w:r w:rsidRPr="006512B2">
        <w:rPr>
          <w:rFonts w:ascii="GHEA Grapalat" w:hAnsi="GHEA Grapalat" w:cs="Sylfaen"/>
          <w:sz w:val="24"/>
          <w:szCs w:val="24"/>
          <w:lang w:val="hy-AM"/>
        </w:rPr>
        <w:t>գրում փոփոխություններ կատարելու միջոցով:</w:t>
      </w:r>
    </w:p>
    <w:p w14:paraId="709F750C" w14:textId="77777777" w:rsidR="007A00EE" w:rsidRPr="006512B2" w:rsidRDefault="007A00EE" w:rsidP="00E579E1">
      <w:pPr>
        <w:numPr>
          <w:ilvl w:val="1"/>
          <w:numId w:val="196"/>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Մաքսային մարմինն ուսումնասիրում է ժամանակավոր ներմուծման ժամ</w:t>
      </w:r>
      <w:r w:rsidR="009B0CAD">
        <w:rPr>
          <w:rFonts w:ascii="GHEA Grapalat" w:hAnsi="GHEA Grapalat"/>
          <w:color w:val="000000"/>
          <w:sz w:val="24"/>
          <w:szCs w:val="24"/>
          <w:lang w:val="hy-AM"/>
        </w:rPr>
        <w:softHyphen/>
      </w:r>
      <w:r w:rsidRPr="006512B2">
        <w:rPr>
          <w:rFonts w:ascii="GHEA Grapalat" w:hAnsi="GHEA Grapalat"/>
          <w:color w:val="000000"/>
          <w:sz w:val="24"/>
          <w:szCs w:val="24"/>
          <w:lang w:val="hy-AM"/>
        </w:rPr>
        <w:t xml:space="preserve">կետի երկարաձգման մասին սույն հոդվածի 1-ին մասում նշված դիմումը </w:t>
      </w:r>
      <w:r w:rsidR="00663C8B">
        <w:rPr>
          <w:rFonts w:ascii="GHEA Grapalat" w:hAnsi="GHEA Grapalat"/>
          <w:color w:val="000000"/>
          <w:sz w:val="24"/>
          <w:szCs w:val="24"/>
          <w:lang w:val="hy-AM"/>
        </w:rPr>
        <w:t>3</w:t>
      </w:r>
      <w:r w:rsidRPr="006512B2">
        <w:rPr>
          <w:rFonts w:ascii="GHEA Grapalat" w:hAnsi="GHEA Grapalat"/>
          <w:color w:val="000000"/>
          <w:sz w:val="24"/>
          <w:szCs w:val="24"/>
          <w:lang w:val="hy-AM"/>
        </w:rPr>
        <w:t xml:space="preserve"> աշխա</w:t>
      </w:r>
      <w:r w:rsidR="009B0CAD">
        <w:rPr>
          <w:rFonts w:ascii="GHEA Grapalat" w:hAnsi="GHEA Grapalat"/>
          <w:color w:val="000000"/>
          <w:sz w:val="24"/>
          <w:szCs w:val="24"/>
          <w:lang w:val="hy-AM"/>
        </w:rPr>
        <w:softHyphen/>
      </w:r>
      <w:r w:rsidRPr="006512B2">
        <w:rPr>
          <w:rFonts w:ascii="GHEA Grapalat" w:hAnsi="GHEA Grapalat"/>
          <w:color w:val="000000"/>
          <w:sz w:val="24"/>
          <w:szCs w:val="24"/>
          <w:lang w:val="hy-AM"/>
        </w:rPr>
        <w:t>տան</w:t>
      </w:r>
      <w:r w:rsidR="009B0CAD">
        <w:rPr>
          <w:rFonts w:ascii="GHEA Grapalat" w:hAnsi="GHEA Grapalat"/>
          <w:color w:val="000000"/>
          <w:sz w:val="24"/>
          <w:szCs w:val="24"/>
          <w:lang w:val="hy-AM"/>
        </w:rPr>
        <w:softHyphen/>
      </w:r>
      <w:r w:rsidRPr="006512B2">
        <w:rPr>
          <w:rFonts w:ascii="GHEA Grapalat" w:hAnsi="GHEA Grapalat"/>
          <w:color w:val="000000"/>
          <w:sz w:val="24"/>
          <w:szCs w:val="24"/>
          <w:lang w:val="hy-AM"/>
        </w:rPr>
        <w:t>քային օրվա ընթացքում և հայտարարատուին տեղեկացնում է ժամանակավոր ներմուծման ժամկետի երկարաձգման մասին։</w:t>
      </w:r>
    </w:p>
    <w:p w14:paraId="305A2F97" w14:textId="77777777" w:rsidR="00CD5C86" w:rsidRPr="006512B2" w:rsidRDefault="00CD5C86" w:rsidP="00E579E1">
      <w:pPr>
        <w:numPr>
          <w:ilvl w:val="1"/>
          <w:numId w:val="196"/>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Ժամանակավոր ներմուծման ժամկետի երկարաձգման մասին մաքսային մարմնի մերժման մեջ պետք է նշվեն մերժման հիմքերը։ Մաքսային մարմինը հայտա</w:t>
      </w:r>
      <w:r w:rsidR="009B0CAD">
        <w:rPr>
          <w:rFonts w:ascii="GHEA Grapalat" w:hAnsi="GHEA Grapalat"/>
          <w:color w:val="000000"/>
          <w:sz w:val="24"/>
          <w:szCs w:val="24"/>
          <w:lang w:val="hy-AM"/>
        </w:rPr>
        <w:softHyphen/>
      </w:r>
      <w:r w:rsidRPr="006512B2">
        <w:rPr>
          <w:rFonts w:ascii="GHEA Grapalat" w:hAnsi="GHEA Grapalat"/>
          <w:color w:val="000000"/>
          <w:sz w:val="24"/>
          <w:szCs w:val="24"/>
          <w:lang w:val="hy-AM"/>
        </w:rPr>
        <w:t>րա</w:t>
      </w:r>
      <w:r w:rsidR="009B0CAD">
        <w:rPr>
          <w:rFonts w:ascii="GHEA Grapalat" w:hAnsi="GHEA Grapalat"/>
          <w:color w:val="000000"/>
          <w:sz w:val="24"/>
          <w:szCs w:val="24"/>
          <w:lang w:val="hy-AM"/>
        </w:rPr>
        <w:softHyphen/>
      </w:r>
      <w:r w:rsidRPr="006512B2">
        <w:rPr>
          <w:rFonts w:ascii="GHEA Grapalat" w:hAnsi="GHEA Grapalat"/>
          <w:color w:val="000000"/>
          <w:sz w:val="24"/>
          <w:szCs w:val="24"/>
          <w:lang w:val="hy-AM"/>
        </w:rPr>
        <w:t>րա</w:t>
      </w:r>
      <w:r w:rsidR="009B0CAD">
        <w:rPr>
          <w:rFonts w:ascii="GHEA Grapalat" w:hAnsi="GHEA Grapalat"/>
          <w:color w:val="000000"/>
          <w:sz w:val="24"/>
          <w:szCs w:val="24"/>
          <w:lang w:val="hy-AM"/>
        </w:rPr>
        <w:softHyphen/>
      </w:r>
      <w:r w:rsidRPr="006512B2">
        <w:rPr>
          <w:rFonts w:ascii="GHEA Grapalat" w:hAnsi="GHEA Grapalat"/>
          <w:color w:val="000000"/>
          <w:sz w:val="24"/>
          <w:szCs w:val="24"/>
          <w:lang w:val="hy-AM"/>
        </w:rPr>
        <w:t>տուին գրավոր ծանուցում է նշված մերժման մասին։</w:t>
      </w:r>
    </w:p>
    <w:p w14:paraId="0EE092CB" w14:textId="77777777" w:rsidR="00150489" w:rsidRPr="006512B2" w:rsidRDefault="00150489" w:rsidP="00E579E1">
      <w:pPr>
        <w:numPr>
          <w:ilvl w:val="1"/>
          <w:numId w:val="196"/>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B0CAD">
        <w:rPr>
          <w:rFonts w:ascii="GHEA Grapalat" w:hAnsi="GHEA Grapalat"/>
          <w:color w:val="000000"/>
          <w:sz w:val="24"/>
          <w:szCs w:val="24"/>
          <w:lang w:val="hy-AM"/>
        </w:rPr>
        <w:t xml:space="preserve">Այն ապրանքների ժամանակավոր ներմուծման դեպքում, որոնց համար </w:t>
      </w:r>
      <w:r w:rsidR="00E50701">
        <w:rPr>
          <w:rFonts w:ascii="GHEA Grapalat" w:hAnsi="GHEA Grapalat"/>
          <w:bCs/>
          <w:sz w:val="24"/>
          <w:szCs w:val="24"/>
          <w:lang w:val="hy-AM"/>
        </w:rPr>
        <w:t>Հանձ</w:t>
      </w:r>
      <w:r w:rsidR="00E12B53" w:rsidRPr="00904D92">
        <w:rPr>
          <w:rFonts w:ascii="GHEA Grapalat" w:hAnsi="GHEA Grapalat"/>
          <w:bCs/>
          <w:sz w:val="24"/>
          <w:szCs w:val="24"/>
          <w:lang w:val="hy-AM"/>
        </w:rPr>
        <w:softHyphen/>
      </w:r>
      <w:r w:rsidR="00E50701">
        <w:rPr>
          <w:rFonts w:ascii="GHEA Grapalat" w:hAnsi="GHEA Grapalat"/>
          <w:bCs/>
          <w:sz w:val="24"/>
          <w:szCs w:val="24"/>
          <w:lang w:val="hy-AM"/>
        </w:rPr>
        <w:t>նա</w:t>
      </w:r>
      <w:r w:rsidR="00E12B53" w:rsidRPr="00904D92">
        <w:rPr>
          <w:rFonts w:ascii="GHEA Grapalat" w:hAnsi="GHEA Grapalat"/>
          <w:bCs/>
          <w:sz w:val="24"/>
          <w:szCs w:val="24"/>
          <w:lang w:val="hy-AM"/>
        </w:rPr>
        <w:softHyphen/>
      </w:r>
      <w:r w:rsidR="00E50701">
        <w:rPr>
          <w:rFonts w:ascii="GHEA Grapalat" w:hAnsi="GHEA Grapalat"/>
          <w:bCs/>
          <w:sz w:val="24"/>
          <w:szCs w:val="24"/>
          <w:lang w:val="hy-AM"/>
        </w:rPr>
        <w:t>ժողով</w:t>
      </w:r>
      <w:r w:rsidRPr="006512B2">
        <w:rPr>
          <w:rFonts w:ascii="GHEA Grapalat" w:hAnsi="GHEA Grapalat"/>
          <w:bCs/>
          <w:sz w:val="24"/>
          <w:szCs w:val="24"/>
          <w:lang w:val="hy-AM"/>
        </w:rPr>
        <w:t>ի կողմից սահմանված են ժամանակավոր ներմուծման առավել կարճ կամ առավել երկար ժամկետներ, վերադաս մաքսային մարմ</w:t>
      </w:r>
      <w:r w:rsidR="00D84A87">
        <w:rPr>
          <w:rFonts w:ascii="GHEA Grapalat" w:hAnsi="GHEA Grapalat"/>
          <w:bCs/>
          <w:sz w:val="24"/>
          <w:szCs w:val="24"/>
          <w:lang w:val="hy-AM"/>
        </w:rPr>
        <w:t>ի</w:t>
      </w:r>
      <w:r w:rsidRPr="006512B2">
        <w:rPr>
          <w:rFonts w:ascii="GHEA Grapalat" w:hAnsi="GHEA Grapalat"/>
          <w:bCs/>
          <w:sz w:val="24"/>
          <w:szCs w:val="24"/>
          <w:lang w:val="hy-AM"/>
        </w:rPr>
        <w:t>ն</w:t>
      </w:r>
      <w:r w:rsidR="00D84A87">
        <w:rPr>
          <w:rFonts w:ascii="GHEA Grapalat" w:hAnsi="GHEA Grapalat"/>
          <w:bCs/>
          <w:sz w:val="24"/>
          <w:szCs w:val="24"/>
          <w:lang w:val="hy-AM"/>
        </w:rPr>
        <w:t>ը</w:t>
      </w:r>
      <w:r w:rsidRPr="006512B2">
        <w:rPr>
          <w:rFonts w:ascii="GHEA Grapalat" w:hAnsi="GHEA Grapalat"/>
          <w:bCs/>
          <w:sz w:val="24"/>
          <w:szCs w:val="24"/>
          <w:lang w:val="hy-AM"/>
        </w:rPr>
        <w:t xml:space="preserve"> սույն հոդվածի 1-ին մասում նշված երկա</w:t>
      </w:r>
      <w:r w:rsidR="00E12B53" w:rsidRPr="00904D92">
        <w:rPr>
          <w:rFonts w:ascii="GHEA Grapalat" w:hAnsi="GHEA Grapalat"/>
          <w:bCs/>
          <w:sz w:val="24"/>
          <w:szCs w:val="24"/>
          <w:lang w:val="hy-AM"/>
        </w:rPr>
        <w:softHyphen/>
      </w:r>
      <w:r w:rsidRPr="006512B2">
        <w:rPr>
          <w:rFonts w:ascii="GHEA Grapalat" w:hAnsi="GHEA Grapalat"/>
          <w:bCs/>
          <w:sz w:val="24"/>
          <w:szCs w:val="24"/>
          <w:lang w:val="hy-AM"/>
        </w:rPr>
        <w:t xml:space="preserve">րաձգումը կատարում է </w:t>
      </w:r>
      <w:r w:rsidR="00E50701">
        <w:rPr>
          <w:rFonts w:ascii="GHEA Grapalat" w:hAnsi="GHEA Grapalat"/>
          <w:bCs/>
          <w:sz w:val="24"/>
          <w:szCs w:val="24"/>
          <w:lang w:val="hy-AM"/>
        </w:rPr>
        <w:t>Հանձնաժողով</w:t>
      </w:r>
      <w:r w:rsidRPr="006512B2">
        <w:rPr>
          <w:rFonts w:ascii="GHEA Grapalat" w:hAnsi="GHEA Grapalat"/>
          <w:bCs/>
          <w:sz w:val="24"/>
          <w:szCs w:val="24"/>
          <w:lang w:val="hy-AM"/>
        </w:rPr>
        <w:t>ի կողմից սահմանված ժամկետներում:</w:t>
      </w:r>
    </w:p>
    <w:p w14:paraId="586C2E8A" w14:textId="77777777" w:rsidR="00241303" w:rsidRDefault="00241303" w:rsidP="006512B2">
      <w:pPr>
        <w:spacing w:after="0" w:line="360" w:lineRule="auto"/>
        <w:ind w:left="2410" w:hanging="1843"/>
        <w:jc w:val="both"/>
        <w:rPr>
          <w:rFonts w:ascii="GHEA Grapalat" w:hAnsi="GHEA Grapalat"/>
          <w:b/>
          <w:bCs/>
          <w:sz w:val="24"/>
          <w:szCs w:val="24"/>
          <w:lang w:val="hy-AM"/>
        </w:rPr>
      </w:pPr>
    </w:p>
    <w:p w14:paraId="49425832" w14:textId="7D93D65D" w:rsidR="00241303" w:rsidRDefault="007A00EE" w:rsidP="00241303">
      <w:pPr>
        <w:tabs>
          <w:tab w:val="left" w:pos="851"/>
        </w:tabs>
        <w:spacing w:after="0" w:line="360" w:lineRule="auto"/>
        <w:ind w:firstLine="567"/>
        <w:jc w:val="both"/>
        <w:rPr>
          <w:rFonts w:ascii="GHEA Grapalat" w:hAnsi="GHEA Grapalat"/>
          <w:b/>
          <w:bCs/>
          <w:sz w:val="24"/>
          <w:szCs w:val="24"/>
          <w:lang w:val="hy-AM"/>
        </w:rPr>
      </w:pPr>
      <w:r w:rsidRPr="006512B2">
        <w:rPr>
          <w:rFonts w:ascii="GHEA Grapalat" w:hAnsi="GHEA Grapalat"/>
          <w:b/>
          <w:bCs/>
          <w:sz w:val="24"/>
          <w:szCs w:val="24"/>
          <w:lang w:val="hy-AM"/>
        </w:rPr>
        <w:lastRenderedPageBreak/>
        <w:t xml:space="preserve">Հոդված </w:t>
      </w:r>
      <w:r w:rsidR="00241303">
        <w:rPr>
          <w:rFonts w:ascii="GHEA Grapalat" w:hAnsi="GHEA Grapalat"/>
          <w:b/>
          <w:bCs/>
          <w:sz w:val="24"/>
          <w:szCs w:val="24"/>
          <w:lang w:val="hy-AM"/>
        </w:rPr>
        <w:t>156</w:t>
      </w:r>
      <w:r w:rsidRPr="006512B2">
        <w:rPr>
          <w:rFonts w:ascii="GHEA Grapalat" w:hAnsi="GHEA Grapalat"/>
          <w:b/>
          <w:bCs/>
          <w:sz w:val="24"/>
          <w:szCs w:val="24"/>
          <w:lang w:val="hy-AM"/>
        </w:rPr>
        <w:t>. «Ժամանակավոր ներմուծում» մաքսային ընթացակարգի</w:t>
      </w:r>
    </w:p>
    <w:p w14:paraId="113E5DDE" w14:textId="77777777" w:rsidR="007A00EE" w:rsidRPr="00892B17" w:rsidRDefault="007A00EE" w:rsidP="00E35141">
      <w:pPr>
        <w:spacing w:after="0" w:line="360" w:lineRule="auto"/>
        <w:ind w:firstLine="2127"/>
        <w:jc w:val="both"/>
        <w:rPr>
          <w:rFonts w:ascii="GHEA Grapalat" w:hAnsi="GHEA Grapalat"/>
          <w:b/>
          <w:bCs/>
          <w:color w:val="000000"/>
          <w:sz w:val="24"/>
          <w:szCs w:val="24"/>
          <w:shd w:val="clear" w:color="auto" w:fill="FFFFFF"/>
          <w:lang w:val="hy-AM"/>
        </w:rPr>
      </w:pPr>
      <w:r w:rsidRPr="006512B2">
        <w:rPr>
          <w:rFonts w:ascii="GHEA Grapalat" w:hAnsi="GHEA Grapalat"/>
          <w:b/>
          <w:bCs/>
          <w:sz w:val="24"/>
          <w:szCs w:val="24"/>
          <w:lang w:val="hy-AM"/>
        </w:rPr>
        <w:t>կիրառման սահմանափակումները</w:t>
      </w:r>
    </w:p>
    <w:p w14:paraId="20A3D01D" w14:textId="77777777" w:rsidR="007A00EE" w:rsidRPr="006512B2" w:rsidRDefault="007A00EE" w:rsidP="00E579E1">
      <w:pPr>
        <w:numPr>
          <w:ilvl w:val="0"/>
          <w:numId w:val="197"/>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Եթե ապրանքների ժամանակավոր ներմուծման նկատմամբ Հայաստանի Հանրա</w:t>
      </w:r>
      <w:r w:rsidR="00FC16E0">
        <w:rPr>
          <w:rFonts w:ascii="GHEA Grapalat" w:hAnsi="GHEA Grapalat"/>
          <w:color w:val="000000"/>
          <w:sz w:val="24"/>
          <w:szCs w:val="24"/>
          <w:lang w:val="hy-AM"/>
        </w:rPr>
        <w:softHyphen/>
      </w:r>
      <w:r w:rsidRPr="006512B2">
        <w:rPr>
          <w:rFonts w:ascii="GHEA Grapalat" w:hAnsi="GHEA Grapalat"/>
          <w:color w:val="000000"/>
          <w:sz w:val="24"/>
          <w:szCs w:val="24"/>
          <w:lang w:val="hy-AM"/>
        </w:rPr>
        <w:t>պե</w:t>
      </w:r>
      <w:r w:rsidR="009162DB" w:rsidRPr="00904D92">
        <w:rPr>
          <w:rFonts w:ascii="GHEA Grapalat" w:hAnsi="GHEA Grapalat"/>
          <w:color w:val="000000"/>
          <w:sz w:val="24"/>
          <w:szCs w:val="24"/>
          <w:lang w:val="hy-AM"/>
        </w:rPr>
        <w:softHyphen/>
      </w:r>
      <w:r w:rsidRPr="006512B2">
        <w:rPr>
          <w:rFonts w:ascii="GHEA Grapalat" w:hAnsi="GHEA Grapalat"/>
          <w:color w:val="000000"/>
          <w:sz w:val="24"/>
          <w:szCs w:val="24"/>
          <w:lang w:val="hy-AM"/>
        </w:rPr>
        <w:t>տու</w:t>
      </w:r>
      <w:r w:rsidR="00FC16E0">
        <w:rPr>
          <w:rFonts w:ascii="GHEA Grapalat" w:hAnsi="GHEA Grapalat"/>
          <w:color w:val="000000"/>
          <w:sz w:val="24"/>
          <w:szCs w:val="24"/>
          <w:lang w:val="hy-AM"/>
        </w:rPr>
        <w:softHyphen/>
      </w:r>
      <w:r w:rsidRPr="006512B2">
        <w:rPr>
          <w:rFonts w:ascii="GHEA Grapalat" w:hAnsi="GHEA Grapalat"/>
          <w:color w:val="000000"/>
          <w:sz w:val="24"/>
          <w:szCs w:val="24"/>
          <w:lang w:val="hy-AM"/>
        </w:rPr>
        <w:t>թյան այլ պետական մարմինների կողմից կիրառվում են օրենքով նախատեսված ոչ սակա</w:t>
      </w:r>
      <w:r w:rsidR="009162DB" w:rsidRPr="00904D92">
        <w:rPr>
          <w:rFonts w:ascii="GHEA Grapalat" w:hAnsi="GHEA Grapalat"/>
          <w:color w:val="000000"/>
          <w:sz w:val="24"/>
          <w:szCs w:val="24"/>
          <w:lang w:val="hy-AM"/>
        </w:rPr>
        <w:softHyphen/>
      </w:r>
      <w:r w:rsidRPr="006512B2">
        <w:rPr>
          <w:rFonts w:ascii="GHEA Grapalat" w:hAnsi="GHEA Grapalat"/>
          <w:color w:val="000000"/>
          <w:sz w:val="24"/>
          <w:szCs w:val="24"/>
          <w:lang w:val="hy-AM"/>
        </w:rPr>
        <w:t>գնային կարգավորման միջոցներ, ապա ապրանքների ժամանակավոր ներմուծումը չի կարող թույլատրվել (կամ ժամանակավոր ներմուծման թույլտվության ժամկետը չի կարող երկա</w:t>
      </w:r>
      <w:r w:rsidR="009162DB" w:rsidRPr="00904D92">
        <w:rPr>
          <w:rFonts w:ascii="GHEA Grapalat" w:hAnsi="GHEA Grapalat"/>
          <w:color w:val="000000"/>
          <w:sz w:val="24"/>
          <w:szCs w:val="24"/>
          <w:lang w:val="hy-AM"/>
        </w:rPr>
        <w:softHyphen/>
      </w:r>
      <w:r w:rsidRPr="006512B2">
        <w:rPr>
          <w:rFonts w:ascii="GHEA Grapalat" w:hAnsi="GHEA Grapalat"/>
          <w:color w:val="000000"/>
          <w:sz w:val="24"/>
          <w:szCs w:val="24"/>
          <w:lang w:val="hy-AM"/>
        </w:rPr>
        <w:t>րաձգվել) ավելի երկար ժամկետներում, քան ոչ սակագնային կարգավորման այդ միջոց</w:t>
      </w:r>
      <w:r w:rsidR="009162DB" w:rsidRPr="00904D92">
        <w:rPr>
          <w:rFonts w:ascii="GHEA Grapalat" w:hAnsi="GHEA Grapalat"/>
          <w:color w:val="000000"/>
          <w:sz w:val="24"/>
          <w:szCs w:val="24"/>
          <w:lang w:val="hy-AM"/>
        </w:rPr>
        <w:softHyphen/>
      </w:r>
      <w:r w:rsidRPr="006512B2">
        <w:rPr>
          <w:rFonts w:ascii="GHEA Grapalat" w:hAnsi="GHEA Grapalat"/>
          <w:color w:val="000000"/>
          <w:sz w:val="24"/>
          <w:szCs w:val="24"/>
          <w:lang w:val="hy-AM"/>
        </w:rPr>
        <w:t>ներով նախատեսված</w:t>
      </w:r>
      <w:r w:rsidR="009162DB" w:rsidRPr="00904D92">
        <w:rPr>
          <w:rFonts w:ascii="GHEA Grapalat" w:hAnsi="GHEA Grapalat"/>
          <w:color w:val="000000"/>
          <w:sz w:val="24"/>
          <w:szCs w:val="24"/>
          <w:lang w:val="hy-AM"/>
        </w:rPr>
        <w:t xml:space="preserve"> ժամկետ</w:t>
      </w:r>
      <w:r w:rsidRPr="006512B2">
        <w:rPr>
          <w:rFonts w:ascii="GHEA Grapalat" w:hAnsi="GHEA Grapalat"/>
          <w:color w:val="000000"/>
          <w:sz w:val="24"/>
          <w:szCs w:val="24"/>
          <w:lang w:val="hy-AM"/>
        </w:rPr>
        <w:t>ներն են:</w:t>
      </w:r>
    </w:p>
    <w:p w14:paraId="4773A06E" w14:textId="77777777" w:rsidR="00663C8B" w:rsidRDefault="00663C8B" w:rsidP="006512B2">
      <w:pPr>
        <w:shd w:val="clear" w:color="auto" w:fill="FFFFFF"/>
        <w:spacing w:after="0" w:line="360" w:lineRule="auto"/>
        <w:jc w:val="center"/>
        <w:rPr>
          <w:rFonts w:ascii="GHEA Grapalat" w:hAnsi="GHEA Grapalat"/>
          <w:b/>
          <w:bCs/>
          <w:color w:val="000000"/>
          <w:sz w:val="24"/>
          <w:szCs w:val="24"/>
          <w:lang w:val="hy-AM"/>
        </w:rPr>
      </w:pPr>
    </w:p>
    <w:p w14:paraId="39DE8922" w14:textId="77777777" w:rsidR="00667D2A" w:rsidRPr="006512B2" w:rsidRDefault="00667D2A" w:rsidP="006512B2">
      <w:pPr>
        <w:shd w:val="clear" w:color="auto" w:fill="FFFFFF"/>
        <w:spacing w:after="0" w:line="360" w:lineRule="auto"/>
        <w:jc w:val="center"/>
        <w:rPr>
          <w:rFonts w:ascii="GHEA Grapalat" w:hAnsi="GHEA Grapalat"/>
          <w:color w:val="000000"/>
          <w:sz w:val="24"/>
          <w:szCs w:val="24"/>
          <w:lang w:val="hy-AM"/>
        </w:rPr>
      </w:pPr>
      <w:r w:rsidRPr="006512B2">
        <w:rPr>
          <w:rFonts w:ascii="GHEA Grapalat" w:hAnsi="GHEA Grapalat"/>
          <w:b/>
          <w:bCs/>
          <w:color w:val="000000"/>
          <w:sz w:val="24"/>
          <w:szCs w:val="24"/>
          <w:lang w:val="hy-AM"/>
        </w:rPr>
        <w:t>ԳԼՈՒԽ</w:t>
      </w:r>
      <w:r w:rsidRPr="006512B2">
        <w:rPr>
          <w:rFonts w:ascii="Courier New" w:hAnsi="Courier New" w:cs="Courier New"/>
          <w:b/>
          <w:bCs/>
          <w:color w:val="000000"/>
          <w:sz w:val="24"/>
          <w:szCs w:val="24"/>
          <w:lang w:val="hy-AM"/>
        </w:rPr>
        <w:t> </w:t>
      </w:r>
      <w:r w:rsidRPr="006512B2">
        <w:rPr>
          <w:rFonts w:ascii="GHEA Grapalat" w:hAnsi="GHEA Grapalat"/>
          <w:b/>
          <w:bCs/>
          <w:color w:val="000000"/>
          <w:sz w:val="24"/>
          <w:szCs w:val="24"/>
          <w:lang w:val="hy-AM"/>
        </w:rPr>
        <w:t>2</w:t>
      </w:r>
      <w:r w:rsidR="00553C49" w:rsidRPr="006512B2">
        <w:rPr>
          <w:rFonts w:ascii="GHEA Grapalat" w:hAnsi="GHEA Grapalat"/>
          <w:b/>
          <w:bCs/>
          <w:color w:val="000000"/>
          <w:sz w:val="24"/>
          <w:szCs w:val="24"/>
          <w:lang w:val="hy-AM"/>
        </w:rPr>
        <w:t>7</w:t>
      </w:r>
    </w:p>
    <w:p w14:paraId="293FA9C8" w14:textId="77777777" w:rsidR="00667D2A" w:rsidRPr="006512B2" w:rsidRDefault="00667D2A" w:rsidP="002C4373">
      <w:pPr>
        <w:shd w:val="clear" w:color="auto" w:fill="FFFFFF"/>
        <w:spacing w:after="0" w:line="360" w:lineRule="auto"/>
        <w:jc w:val="center"/>
        <w:rPr>
          <w:rFonts w:ascii="GHEA Grapalat" w:hAnsi="GHEA Grapalat"/>
          <w:color w:val="000000"/>
          <w:sz w:val="24"/>
          <w:szCs w:val="24"/>
          <w:lang w:val="hy-AM"/>
        </w:rPr>
      </w:pPr>
      <w:r w:rsidRPr="006512B2">
        <w:rPr>
          <w:rFonts w:ascii="GHEA Grapalat" w:hAnsi="GHEA Grapalat"/>
          <w:b/>
          <w:bCs/>
          <w:iCs/>
          <w:color w:val="000000"/>
          <w:sz w:val="24"/>
          <w:szCs w:val="24"/>
          <w:lang w:val="hy-AM"/>
        </w:rPr>
        <w:t>«ԺԱՄԱՆԱԿԱՎՈՐ ԱՐՏԱՀԱՆՈՒՄ» ՄԱՔՍԱՅԻՆ ԸՆԹԱՑԱԿԱՐԳԸ</w:t>
      </w:r>
    </w:p>
    <w:p w14:paraId="0A611BA0" w14:textId="77777777" w:rsidR="00667D2A" w:rsidRPr="006512B2" w:rsidRDefault="00667D2A" w:rsidP="006512B2">
      <w:pPr>
        <w:shd w:val="clear" w:color="auto" w:fill="FFFFFF"/>
        <w:spacing w:after="0" w:line="360" w:lineRule="auto"/>
        <w:ind w:firstLine="567"/>
        <w:jc w:val="both"/>
        <w:rPr>
          <w:rFonts w:ascii="GHEA Grapalat" w:hAnsi="GHEA Grapalat"/>
          <w:color w:val="000000"/>
          <w:sz w:val="24"/>
          <w:szCs w:val="24"/>
          <w:lang w:val="hy-AM"/>
        </w:rPr>
      </w:pPr>
      <w:r w:rsidRPr="006512B2">
        <w:rPr>
          <w:rFonts w:ascii="Courier New" w:hAnsi="Courier New" w:cs="Courier New"/>
          <w:color w:val="000000"/>
          <w:sz w:val="24"/>
          <w:szCs w:val="24"/>
          <w:lang w:val="hy-AM"/>
        </w:rPr>
        <w:t> </w:t>
      </w:r>
    </w:p>
    <w:p w14:paraId="4A6D84EB" w14:textId="18119E54" w:rsidR="00667D2A" w:rsidRPr="006512B2" w:rsidRDefault="00667D2A" w:rsidP="006512B2">
      <w:pPr>
        <w:shd w:val="clear" w:color="auto" w:fill="FFFFFF"/>
        <w:spacing w:after="0" w:line="360" w:lineRule="auto"/>
        <w:ind w:firstLine="567"/>
        <w:jc w:val="both"/>
        <w:rPr>
          <w:rFonts w:ascii="GHEA Grapalat" w:hAnsi="GHEA Grapalat"/>
          <w:color w:val="000000"/>
          <w:sz w:val="24"/>
          <w:szCs w:val="24"/>
          <w:lang w:val="hy-AM"/>
        </w:rPr>
      </w:pPr>
      <w:r w:rsidRPr="006512B2">
        <w:rPr>
          <w:rFonts w:ascii="GHEA Grapalat" w:hAnsi="GHEA Grapalat"/>
          <w:b/>
          <w:bCs/>
          <w:color w:val="000000"/>
          <w:sz w:val="24"/>
          <w:szCs w:val="24"/>
          <w:lang w:val="hy-AM"/>
        </w:rPr>
        <w:t xml:space="preserve">Հոդված </w:t>
      </w:r>
      <w:r w:rsidR="00710BC1">
        <w:rPr>
          <w:rFonts w:ascii="GHEA Grapalat" w:hAnsi="GHEA Grapalat"/>
          <w:b/>
          <w:bCs/>
          <w:color w:val="000000"/>
          <w:sz w:val="24"/>
          <w:szCs w:val="24"/>
          <w:lang w:val="hy-AM"/>
        </w:rPr>
        <w:t>157</w:t>
      </w:r>
      <w:r w:rsidRPr="006512B2">
        <w:rPr>
          <w:rFonts w:ascii="GHEA Grapalat" w:hAnsi="GHEA Grapalat"/>
          <w:b/>
          <w:bCs/>
          <w:color w:val="000000"/>
          <w:sz w:val="24"/>
          <w:szCs w:val="24"/>
          <w:lang w:val="hy-AM"/>
        </w:rPr>
        <w:t>. «Ժամանակավոր արտահանում» մաքսային ընթացակարգը</w:t>
      </w:r>
      <w:r w:rsidRPr="006512B2">
        <w:rPr>
          <w:rFonts w:ascii="Courier New" w:hAnsi="Courier New" w:cs="Courier New"/>
          <w:color w:val="000000"/>
          <w:sz w:val="24"/>
          <w:szCs w:val="24"/>
          <w:lang w:val="hy-AM"/>
        </w:rPr>
        <w:t> </w:t>
      </w:r>
    </w:p>
    <w:p w14:paraId="66910343" w14:textId="77777777" w:rsidR="00667D2A" w:rsidRPr="006512B2" w:rsidRDefault="00667D2A" w:rsidP="00E579E1">
      <w:pPr>
        <w:numPr>
          <w:ilvl w:val="0"/>
          <w:numId w:val="198"/>
        </w:numPr>
        <w:shd w:val="clear" w:color="auto" w:fill="FFFFFF"/>
        <w:tabs>
          <w:tab w:val="left" w:pos="851"/>
        </w:tabs>
        <w:spacing w:after="0" w:line="360" w:lineRule="auto"/>
        <w:ind w:left="0" w:firstLine="567"/>
        <w:jc w:val="both"/>
        <w:rPr>
          <w:rFonts w:ascii="GHEA Grapalat" w:hAnsi="GHEA Grapalat" w:cs="Calibri"/>
          <w:color w:val="000000"/>
          <w:sz w:val="24"/>
          <w:szCs w:val="24"/>
          <w:lang w:val="hy-AM"/>
        </w:rPr>
      </w:pPr>
      <w:r w:rsidRPr="006512B2">
        <w:rPr>
          <w:rFonts w:ascii="GHEA Grapalat" w:hAnsi="GHEA Grapalat" w:cs="Sylfaen"/>
          <w:color w:val="000000"/>
          <w:sz w:val="24"/>
          <w:szCs w:val="24"/>
          <w:lang w:val="hy-AM"/>
        </w:rPr>
        <w:t>Ապրանքները</w:t>
      </w:r>
      <w:r w:rsidRPr="006512B2">
        <w:rPr>
          <w:rFonts w:ascii="GHEA Grapalat" w:hAnsi="GHEA Grapalat" w:cs="Calibri"/>
          <w:color w:val="000000"/>
          <w:sz w:val="24"/>
          <w:szCs w:val="24"/>
          <w:lang w:val="hy-AM"/>
        </w:rPr>
        <w:t xml:space="preserve"> «Ժամանակավոր արտահանում» մաքսային ընթացակարգով ձևա</w:t>
      </w:r>
      <w:r w:rsidR="00710BC1">
        <w:rPr>
          <w:rFonts w:ascii="GHEA Grapalat" w:hAnsi="GHEA Grapalat" w:cs="Calibri"/>
          <w:color w:val="000000"/>
          <w:sz w:val="24"/>
          <w:szCs w:val="24"/>
          <w:lang w:val="hy-AM"/>
        </w:rPr>
        <w:softHyphen/>
      </w:r>
      <w:r w:rsidRPr="006512B2">
        <w:rPr>
          <w:rFonts w:ascii="GHEA Grapalat" w:hAnsi="GHEA Grapalat" w:cs="Calibri"/>
          <w:color w:val="000000"/>
          <w:sz w:val="24"/>
          <w:szCs w:val="24"/>
          <w:lang w:val="hy-AM"/>
        </w:rPr>
        <w:t>կերպ</w:t>
      </w:r>
      <w:r w:rsidR="00710BC1">
        <w:rPr>
          <w:rFonts w:ascii="GHEA Grapalat" w:hAnsi="GHEA Grapalat" w:cs="Calibri"/>
          <w:color w:val="000000"/>
          <w:sz w:val="24"/>
          <w:szCs w:val="24"/>
          <w:lang w:val="hy-AM"/>
        </w:rPr>
        <w:softHyphen/>
      </w:r>
      <w:r w:rsidRPr="006512B2">
        <w:rPr>
          <w:rFonts w:ascii="GHEA Grapalat" w:hAnsi="GHEA Grapalat" w:cs="Calibri"/>
          <w:color w:val="000000"/>
          <w:sz w:val="24"/>
          <w:szCs w:val="24"/>
          <w:lang w:val="hy-AM"/>
        </w:rPr>
        <w:t>վում են Միության մաքսային օրենսգրքի 30-րդ գլխ</w:t>
      </w:r>
      <w:r w:rsidR="00C419D4" w:rsidRPr="006512B2">
        <w:rPr>
          <w:rFonts w:ascii="GHEA Grapalat" w:hAnsi="GHEA Grapalat" w:cs="Calibri"/>
          <w:color w:val="000000"/>
          <w:sz w:val="24"/>
          <w:szCs w:val="24"/>
          <w:lang w:val="hy-AM"/>
        </w:rPr>
        <w:t>ով և սույն գլխով սահմանված դրույթ</w:t>
      </w:r>
      <w:r w:rsidR="00F4252E" w:rsidRPr="00B730B7">
        <w:rPr>
          <w:rFonts w:ascii="GHEA Grapalat" w:hAnsi="GHEA Grapalat" w:cs="Calibri"/>
          <w:color w:val="000000"/>
          <w:sz w:val="24"/>
          <w:szCs w:val="24"/>
          <w:lang w:val="hy-AM"/>
        </w:rPr>
        <w:softHyphen/>
      </w:r>
      <w:r w:rsidR="00C419D4" w:rsidRPr="006512B2">
        <w:rPr>
          <w:rFonts w:ascii="GHEA Grapalat" w:hAnsi="GHEA Grapalat" w:cs="Calibri"/>
          <w:color w:val="000000"/>
          <w:sz w:val="24"/>
          <w:szCs w:val="24"/>
          <w:lang w:val="hy-AM"/>
        </w:rPr>
        <w:t xml:space="preserve">ներին </w:t>
      </w:r>
      <w:r w:rsidR="00F4252E">
        <w:rPr>
          <w:rFonts w:ascii="GHEA Grapalat" w:hAnsi="GHEA Grapalat" w:cs="Calibri"/>
          <w:color w:val="000000"/>
          <w:sz w:val="24"/>
          <w:szCs w:val="24"/>
          <w:lang w:val="hy-AM"/>
        </w:rPr>
        <w:t>համապատասխան:</w:t>
      </w:r>
    </w:p>
    <w:p w14:paraId="6436FDA6" w14:textId="77777777" w:rsidR="00F8100C" w:rsidRDefault="00F8100C" w:rsidP="006512B2">
      <w:pPr>
        <w:shd w:val="clear" w:color="auto" w:fill="FFFFFF"/>
        <w:spacing w:after="0" w:line="360" w:lineRule="auto"/>
        <w:ind w:left="2835" w:hanging="2268"/>
        <w:jc w:val="both"/>
        <w:rPr>
          <w:rFonts w:ascii="GHEA Grapalat" w:hAnsi="GHEA Grapalat"/>
          <w:b/>
          <w:bCs/>
          <w:color w:val="000000"/>
          <w:sz w:val="24"/>
          <w:szCs w:val="24"/>
          <w:lang w:val="hy-AM"/>
        </w:rPr>
      </w:pPr>
    </w:p>
    <w:p w14:paraId="2CADC11E" w14:textId="1FA5FE38" w:rsidR="00F8100C" w:rsidRDefault="00667D2A" w:rsidP="00F8100C">
      <w:pPr>
        <w:shd w:val="clear" w:color="auto" w:fill="FFFFFF"/>
        <w:spacing w:after="0" w:line="360" w:lineRule="auto"/>
        <w:ind w:firstLine="567"/>
        <w:jc w:val="both"/>
        <w:rPr>
          <w:rFonts w:ascii="GHEA Grapalat" w:hAnsi="GHEA Grapalat"/>
          <w:b/>
          <w:bCs/>
          <w:color w:val="000000"/>
          <w:sz w:val="24"/>
          <w:szCs w:val="24"/>
          <w:lang w:val="hy-AM"/>
        </w:rPr>
      </w:pPr>
      <w:r w:rsidRPr="006512B2">
        <w:rPr>
          <w:rFonts w:ascii="GHEA Grapalat" w:hAnsi="GHEA Grapalat"/>
          <w:b/>
          <w:bCs/>
          <w:color w:val="000000"/>
          <w:sz w:val="24"/>
          <w:szCs w:val="24"/>
          <w:lang w:val="hy-AM"/>
        </w:rPr>
        <w:t xml:space="preserve">Հոդված </w:t>
      </w:r>
      <w:r w:rsidR="00F8100C">
        <w:rPr>
          <w:rFonts w:ascii="GHEA Grapalat" w:hAnsi="GHEA Grapalat"/>
          <w:b/>
          <w:bCs/>
          <w:color w:val="000000"/>
          <w:sz w:val="24"/>
          <w:szCs w:val="24"/>
          <w:lang w:val="hy-AM"/>
        </w:rPr>
        <w:t>158</w:t>
      </w:r>
      <w:r w:rsidRPr="006512B2">
        <w:rPr>
          <w:rFonts w:ascii="GHEA Grapalat" w:hAnsi="GHEA Grapalat"/>
          <w:b/>
          <w:bCs/>
          <w:color w:val="000000"/>
          <w:sz w:val="24"/>
          <w:szCs w:val="24"/>
          <w:lang w:val="hy-AM"/>
        </w:rPr>
        <w:t>. «Ժամանակավոր արտահանում» մաքսային ընթացակարգի</w:t>
      </w:r>
    </w:p>
    <w:p w14:paraId="20D66063" w14:textId="77777777" w:rsidR="00667D2A" w:rsidRPr="00B730B7" w:rsidRDefault="00667D2A" w:rsidP="00E35141">
      <w:pPr>
        <w:shd w:val="clear" w:color="auto" w:fill="FFFFFF"/>
        <w:spacing w:after="0" w:line="360" w:lineRule="auto"/>
        <w:ind w:firstLine="2127"/>
        <w:jc w:val="both"/>
        <w:rPr>
          <w:rFonts w:ascii="GHEA Grapalat" w:hAnsi="GHEA Grapalat"/>
          <w:color w:val="000000"/>
          <w:sz w:val="24"/>
          <w:szCs w:val="24"/>
          <w:lang w:val="hy-AM"/>
        </w:rPr>
      </w:pPr>
      <w:r w:rsidRPr="006512B2">
        <w:rPr>
          <w:rFonts w:ascii="GHEA Grapalat" w:hAnsi="GHEA Grapalat"/>
          <w:b/>
          <w:bCs/>
          <w:color w:val="000000"/>
          <w:sz w:val="24"/>
          <w:szCs w:val="24"/>
          <w:lang w:val="hy-AM"/>
        </w:rPr>
        <w:t>ժամկետները</w:t>
      </w:r>
    </w:p>
    <w:p w14:paraId="5B3C6A30" w14:textId="77777777" w:rsidR="00667D2A" w:rsidRPr="006512B2" w:rsidRDefault="00667D2A" w:rsidP="00E579E1">
      <w:pPr>
        <w:numPr>
          <w:ilvl w:val="0"/>
          <w:numId w:val="199"/>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«Ժամանակավոր արտահանում» մաքսային ընթացակարգի գործողության ժամ</w:t>
      </w:r>
      <w:r w:rsidR="00F8100C">
        <w:rPr>
          <w:rFonts w:ascii="GHEA Grapalat" w:hAnsi="GHEA Grapalat"/>
          <w:color w:val="000000"/>
          <w:sz w:val="24"/>
          <w:szCs w:val="24"/>
          <w:lang w:val="hy-AM"/>
        </w:rPr>
        <w:softHyphen/>
      </w:r>
      <w:r w:rsidRPr="006512B2">
        <w:rPr>
          <w:rFonts w:ascii="GHEA Grapalat" w:hAnsi="GHEA Grapalat"/>
          <w:color w:val="000000"/>
          <w:sz w:val="24"/>
          <w:szCs w:val="24"/>
          <w:lang w:val="hy-AM"/>
        </w:rPr>
        <w:t>կետը սահմանված է Միության մաքսային օրենսգրքի 22</w:t>
      </w:r>
      <w:r w:rsidR="00CD5C86" w:rsidRPr="006512B2">
        <w:rPr>
          <w:rFonts w:ascii="GHEA Grapalat" w:hAnsi="GHEA Grapalat"/>
          <w:color w:val="000000"/>
          <w:sz w:val="24"/>
          <w:szCs w:val="24"/>
          <w:lang w:val="hy-AM"/>
        </w:rPr>
        <w:t>9</w:t>
      </w:r>
      <w:r w:rsidRPr="006512B2">
        <w:rPr>
          <w:rFonts w:ascii="GHEA Grapalat" w:hAnsi="GHEA Grapalat"/>
          <w:color w:val="000000"/>
          <w:sz w:val="24"/>
          <w:szCs w:val="24"/>
          <w:lang w:val="hy-AM"/>
        </w:rPr>
        <w:t>-րդ հոդվածով:</w:t>
      </w:r>
    </w:p>
    <w:p w14:paraId="37C2A46E" w14:textId="77777777" w:rsidR="00667D2A" w:rsidRPr="006512B2" w:rsidRDefault="00667D2A" w:rsidP="00E579E1">
      <w:pPr>
        <w:numPr>
          <w:ilvl w:val="0"/>
          <w:numId w:val="199"/>
        </w:numPr>
        <w:shd w:val="clear" w:color="auto" w:fill="FFFFFF"/>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Ժամանակավոր արտահանման նպատակներից և պայմաններից կախված</w:t>
      </w:r>
      <w:r w:rsidR="00090045" w:rsidRPr="00B730B7">
        <w:rPr>
          <w:rFonts w:ascii="GHEA Grapalat" w:hAnsi="GHEA Grapalat"/>
          <w:sz w:val="24"/>
          <w:szCs w:val="24"/>
          <w:lang w:val="hy-AM"/>
        </w:rPr>
        <w:t>՝</w:t>
      </w:r>
      <w:r w:rsidRPr="006512B2">
        <w:rPr>
          <w:rFonts w:ascii="GHEA Grapalat" w:hAnsi="GHEA Grapalat"/>
          <w:sz w:val="24"/>
          <w:szCs w:val="24"/>
          <w:lang w:val="hy-AM"/>
        </w:rPr>
        <w:t xml:space="preserve"> հայ</w:t>
      </w:r>
      <w:r w:rsidR="00F8100C">
        <w:rPr>
          <w:rFonts w:ascii="GHEA Grapalat" w:hAnsi="GHEA Grapalat"/>
          <w:sz w:val="24"/>
          <w:szCs w:val="24"/>
          <w:lang w:val="hy-AM"/>
        </w:rPr>
        <w:softHyphen/>
      </w:r>
      <w:r w:rsidRPr="006512B2">
        <w:rPr>
          <w:rFonts w:ascii="GHEA Grapalat" w:hAnsi="GHEA Grapalat"/>
          <w:sz w:val="24"/>
          <w:szCs w:val="24"/>
          <w:lang w:val="hy-AM"/>
        </w:rPr>
        <w:t>տա</w:t>
      </w:r>
      <w:r w:rsidR="00F8100C">
        <w:rPr>
          <w:rFonts w:ascii="GHEA Grapalat" w:hAnsi="GHEA Grapalat"/>
          <w:sz w:val="24"/>
          <w:szCs w:val="24"/>
          <w:lang w:val="hy-AM"/>
        </w:rPr>
        <w:softHyphen/>
      </w:r>
      <w:r w:rsidR="00F8100C">
        <w:rPr>
          <w:rFonts w:ascii="GHEA Grapalat" w:hAnsi="GHEA Grapalat"/>
          <w:sz w:val="24"/>
          <w:szCs w:val="24"/>
          <w:lang w:val="hy-AM"/>
        </w:rPr>
        <w:softHyphen/>
      </w:r>
      <w:r w:rsidRPr="006512B2">
        <w:rPr>
          <w:rFonts w:ascii="GHEA Grapalat" w:hAnsi="GHEA Grapalat"/>
          <w:sz w:val="24"/>
          <w:szCs w:val="24"/>
          <w:lang w:val="hy-AM"/>
        </w:rPr>
        <w:t>րա</w:t>
      </w:r>
      <w:r w:rsidR="00090045" w:rsidRPr="00B730B7">
        <w:rPr>
          <w:rFonts w:ascii="GHEA Grapalat" w:hAnsi="GHEA Grapalat"/>
          <w:sz w:val="24"/>
          <w:szCs w:val="24"/>
          <w:lang w:val="hy-AM"/>
        </w:rPr>
        <w:softHyphen/>
      </w:r>
      <w:r w:rsidRPr="006512B2">
        <w:rPr>
          <w:rFonts w:ascii="GHEA Grapalat" w:hAnsi="GHEA Grapalat"/>
          <w:sz w:val="24"/>
          <w:szCs w:val="24"/>
          <w:lang w:val="hy-AM"/>
        </w:rPr>
        <w:t>րատուն ներկայաց</w:t>
      </w:r>
      <w:r w:rsidR="00866CD2" w:rsidRPr="006512B2">
        <w:rPr>
          <w:rFonts w:ascii="GHEA Grapalat" w:hAnsi="GHEA Grapalat"/>
          <w:sz w:val="24"/>
          <w:szCs w:val="24"/>
          <w:lang w:val="hy-AM"/>
        </w:rPr>
        <w:t>ն</w:t>
      </w:r>
      <w:r w:rsidRPr="006512B2">
        <w:rPr>
          <w:rFonts w:ascii="GHEA Grapalat" w:hAnsi="GHEA Grapalat"/>
          <w:sz w:val="24"/>
          <w:szCs w:val="24"/>
          <w:lang w:val="hy-AM"/>
        </w:rPr>
        <w:t>ում է «Ժամանակավոր արտահանում» մաքսային ընթա</w:t>
      </w:r>
      <w:r w:rsidR="00F8100C">
        <w:rPr>
          <w:rFonts w:ascii="GHEA Grapalat" w:hAnsi="GHEA Grapalat"/>
          <w:sz w:val="24"/>
          <w:szCs w:val="24"/>
          <w:lang w:val="hy-AM"/>
        </w:rPr>
        <w:softHyphen/>
      </w:r>
      <w:r w:rsidRPr="006512B2">
        <w:rPr>
          <w:rFonts w:ascii="GHEA Grapalat" w:hAnsi="GHEA Grapalat"/>
          <w:sz w:val="24"/>
          <w:szCs w:val="24"/>
          <w:lang w:val="hy-AM"/>
        </w:rPr>
        <w:t>ցա</w:t>
      </w:r>
      <w:r w:rsidR="00F8100C">
        <w:rPr>
          <w:rFonts w:ascii="GHEA Grapalat" w:hAnsi="GHEA Grapalat"/>
          <w:sz w:val="24"/>
          <w:szCs w:val="24"/>
          <w:lang w:val="hy-AM"/>
        </w:rPr>
        <w:softHyphen/>
      </w:r>
      <w:r w:rsidRPr="006512B2">
        <w:rPr>
          <w:rFonts w:ascii="GHEA Grapalat" w:hAnsi="GHEA Grapalat"/>
          <w:sz w:val="24"/>
          <w:szCs w:val="24"/>
          <w:lang w:val="hy-AM"/>
        </w:rPr>
        <w:t>կա</w:t>
      </w:r>
      <w:r w:rsidR="00866CD2" w:rsidRPr="006512B2">
        <w:rPr>
          <w:rFonts w:ascii="GHEA Grapalat" w:hAnsi="GHEA Grapalat"/>
          <w:sz w:val="24"/>
          <w:szCs w:val="24"/>
          <w:lang w:val="hy-AM"/>
        </w:rPr>
        <w:t>ր</w:t>
      </w:r>
      <w:r w:rsidRPr="006512B2">
        <w:rPr>
          <w:rFonts w:ascii="GHEA Grapalat" w:hAnsi="GHEA Grapalat"/>
          <w:sz w:val="24"/>
          <w:szCs w:val="24"/>
          <w:lang w:val="hy-AM"/>
        </w:rPr>
        <w:t>գի ժամ</w:t>
      </w:r>
      <w:r w:rsidR="00090045" w:rsidRPr="00B730B7">
        <w:rPr>
          <w:rFonts w:ascii="GHEA Grapalat" w:hAnsi="GHEA Grapalat"/>
          <w:sz w:val="24"/>
          <w:szCs w:val="24"/>
          <w:lang w:val="hy-AM"/>
        </w:rPr>
        <w:softHyphen/>
      </w:r>
      <w:r w:rsidRPr="006512B2">
        <w:rPr>
          <w:rFonts w:ascii="GHEA Grapalat" w:hAnsi="GHEA Grapalat"/>
          <w:sz w:val="24"/>
          <w:szCs w:val="24"/>
          <w:lang w:val="hy-AM"/>
        </w:rPr>
        <w:t>կետը, որը չի կարող գերազանցել այն գործարքի ժամկետը, որի համաձայն ապրանք</w:t>
      </w:r>
      <w:r w:rsidR="00663C8B">
        <w:rPr>
          <w:rFonts w:ascii="GHEA Grapalat" w:hAnsi="GHEA Grapalat"/>
          <w:sz w:val="24"/>
          <w:szCs w:val="24"/>
          <w:lang w:val="hy-AM"/>
        </w:rPr>
        <w:softHyphen/>
      </w:r>
      <w:r w:rsidRPr="006512B2">
        <w:rPr>
          <w:rFonts w:ascii="GHEA Grapalat" w:hAnsi="GHEA Grapalat"/>
          <w:sz w:val="24"/>
          <w:szCs w:val="24"/>
          <w:lang w:val="hy-AM"/>
        </w:rPr>
        <w:t>ները ժամանակավոր արտահանվում են Միության մա</w:t>
      </w:r>
      <w:r w:rsidR="00090045">
        <w:rPr>
          <w:rFonts w:ascii="GHEA Grapalat" w:hAnsi="GHEA Grapalat"/>
          <w:sz w:val="24"/>
          <w:szCs w:val="24"/>
          <w:lang w:val="hy-AM"/>
        </w:rPr>
        <w:t>քսային տարածքից:</w:t>
      </w:r>
    </w:p>
    <w:p w14:paraId="412AE681" w14:textId="77777777" w:rsidR="00667D2A" w:rsidRPr="006512B2" w:rsidRDefault="00667D2A" w:rsidP="00F8100C">
      <w:pPr>
        <w:shd w:val="clear" w:color="auto" w:fill="FFFFFF"/>
        <w:tabs>
          <w:tab w:val="left" w:pos="851"/>
        </w:tabs>
        <w:spacing w:after="0" w:line="360" w:lineRule="auto"/>
        <w:ind w:firstLine="567"/>
        <w:jc w:val="both"/>
        <w:rPr>
          <w:rFonts w:ascii="GHEA Grapalat" w:hAnsi="GHEA Grapalat"/>
          <w:color w:val="000000"/>
          <w:sz w:val="24"/>
          <w:szCs w:val="24"/>
          <w:lang w:val="hy-AM"/>
        </w:rPr>
      </w:pPr>
      <w:r w:rsidRPr="006512B2">
        <w:rPr>
          <w:rFonts w:ascii="GHEA Grapalat" w:hAnsi="GHEA Grapalat"/>
          <w:sz w:val="24"/>
          <w:szCs w:val="24"/>
          <w:lang w:val="hy-AM"/>
        </w:rPr>
        <w:t>Եթե ապրանքների ժամանակավոր արտահանումն իրականացվում է այնպիսի գոր</w:t>
      </w:r>
      <w:r w:rsidR="00F8100C">
        <w:rPr>
          <w:rFonts w:ascii="GHEA Grapalat" w:hAnsi="GHEA Grapalat"/>
          <w:sz w:val="24"/>
          <w:szCs w:val="24"/>
          <w:lang w:val="hy-AM"/>
        </w:rPr>
        <w:softHyphen/>
      </w:r>
      <w:r w:rsidRPr="006512B2">
        <w:rPr>
          <w:rFonts w:ascii="GHEA Grapalat" w:hAnsi="GHEA Grapalat"/>
          <w:sz w:val="24"/>
          <w:szCs w:val="24"/>
          <w:lang w:val="hy-AM"/>
        </w:rPr>
        <w:t>ծարքի հիման վրա, որի համար ժամկետներ նախատեսված չեն, ապա այդպիսի ժամա</w:t>
      </w:r>
      <w:r w:rsidR="00F8100C">
        <w:rPr>
          <w:rFonts w:ascii="GHEA Grapalat" w:hAnsi="GHEA Grapalat"/>
          <w:sz w:val="24"/>
          <w:szCs w:val="24"/>
          <w:lang w:val="hy-AM"/>
        </w:rPr>
        <w:softHyphen/>
      </w:r>
      <w:r w:rsidRPr="006512B2">
        <w:rPr>
          <w:rFonts w:ascii="GHEA Grapalat" w:hAnsi="GHEA Grapalat"/>
          <w:sz w:val="24"/>
          <w:szCs w:val="24"/>
          <w:lang w:val="hy-AM"/>
        </w:rPr>
        <w:t>նա</w:t>
      </w:r>
      <w:r w:rsidR="00F8100C">
        <w:rPr>
          <w:rFonts w:ascii="GHEA Grapalat" w:hAnsi="GHEA Grapalat"/>
          <w:sz w:val="24"/>
          <w:szCs w:val="24"/>
          <w:lang w:val="hy-AM"/>
        </w:rPr>
        <w:softHyphen/>
      </w:r>
      <w:r w:rsidRPr="006512B2">
        <w:rPr>
          <w:rFonts w:ascii="GHEA Grapalat" w:hAnsi="GHEA Grapalat"/>
          <w:sz w:val="24"/>
          <w:szCs w:val="24"/>
          <w:lang w:val="hy-AM"/>
        </w:rPr>
        <w:t>կա</w:t>
      </w:r>
      <w:r w:rsidR="00090045" w:rsidRPr="00B730B7">
        <w:rPr>
          <w:rFonts w:ascii="GHEA Grapalat" w:hAnsi="GHEA Grapalat"/>
          <w:sz w:val="24"/>
          <w:szCs w:val="24"/>
          <w:lang w:val="hy-AM"/>
        </w:rPr>
        <w:softHyphen/>
      </w:r>
      <w:r w:rsidRPr="006512B2">
        <w:rPr>
          <w:rFonts w:ascii="GHEA Grapalat" w:hAnsi="GHEA Grapalat"/>
          <w:sz w:val="24"/>
          <w:szCs w:val="24"/>
          <w:lang w:val="hy-AM"/>
        </w:rPr>
        <w:t>վոր արտահանման ժամկետը որոշվում և ներկայացվում է հայտարա</w:t>
      </w:r>
      <w:r w:rsidR="00CD5C86" w:rsidRPr="006512B2">
        <w:rPr>
          <w:rFonts w:ascii="GHEA Grapalat" w:hAnsi="GHEA Grapalat"/>
          <w:sz w:val="24"/>
          <w:szCs w:val="24"/>
          <w:lang w:val="hy-AM"/>
        </w:rPr>
        <w:t>րա</w:t>
      </w:r>
      <w:r w:rsidRPr="006512B2">
        <w:rPr>
          <w:rFonts w:ascii="GHEA Grapalat" w:hAnsi="GHEA Grapalat"/>
          <w:sz w:val="24"/>
          <w:szCs w:val="24"/>
          <w:lang w:val="hy-AM"/>
        </w:rPr>
        <w:t>տուի կող</w:t>
      </w:r>
      <w:r w:rsidR="00F8100C">
        <w:rPr>
          <w:rFonts w:ascii="GHEA Grapalat" w:hAnsi="GHEA Grapalat"/>
          <w:sz w:val="24"/>
          <w:szCs w:val="24"/>
          <w:lang w:val="hy-AM"/>
        </w:rPr>
        <w:softHyphen/>
      </w:r>
      <w:r w:rsidRPr="006512B2">
        <w:rPr>
          <w:rFonts w:ascii="GHEA Grapalat" w:hAnsi="GHEA Grapalat"/>
          <w:sz w:val="24"/>
          <w:szCs w:val="24"/>
          <w:lang w:val="hy-AM"/>
        </w:rPr>
        <w:t>մից:</w:t>
      </w:r>
    </w:p>
    <w:p w14:paraId="25D9B4D6" w14:textId="77777777" w:rsidR="00667D2A" w:rsidRPr="006512B2" w:rsidRDefault="00667D2A" w:rsidP="00E579E1">
      <w:pPr>
        <w:numPr>
          <w:ilvl w:val="0"/>
          <w:numId w:val="199"/>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«Ժամանակավոր արտահանում» մաքսային ընթացակարգի գործողության ժամ</w:t>
      </w:r>
      <w:r w:rsidR="00F8100C">
        <w:rPr>
          <w:rFonts w:ascii="GHEA Grapalat" w:hAnsi="GHEA Grapalat"/>
          <w:color w:val="000000"/>
          <w:sz w:val="24"/>
          <w:szCs w:val="24"/>
          <w:lang w:val="hy-AM"/>
        </w:rPr>
        <w:softHyphen/>
      </w:r>
      <w:r w:rsidRPr="006512B2">
        <w:rPr>
          <w:rFonts w:ascii="GHEA Grapalat" w:hAnsi="GHEA Grapalat"/>
          <w:color w:val="000000"/>
          <w:sz w:val="24"/>
          <w:szCs w:val="24"/>
          <w:lang w:val="hy-AM"/>
        </w:rPr>
        <w:t>կետի երկարաձգումն իրականացվում է Միության մաքսային օրենսգրքի 229-րդ հոդվածի 3-</w:t>
      </w:r>
      <w:r w:rsidRPr="006512B2">
        <w:rPr>
          <w:rFonts w:ascii="GHEA Grapalat" w:hAnsi="GHEA Grapalat"/>
          <w:color w:val="000000"/>
          <w:sz w:val="24"/>
          <w:szCs w:val="24"/>
          <w:lang w:val="hy-AM"/>
        </w:rPr>
        <w:lastRenderedPageBreak/>
        <w:t xml:space="preserve">րդ </w:t>
      </w:r>
      <w:r w:rsidR="00343C78" w:rsidRPr="00F8100C">
        <w:rPr>
          <w:rFonts w:ascii="GHEA Grapalat" w:hAnsi="GHEA Grapalat"/>
          <w:color w:val="000000"/>
          <w:sz w:val="24"/>
          <w:szCs w:val="24"/>
          <w:lang w:val="hy-AM"/>
        </w:rPr>
        <w:t>մաս</w:t>
      </w:r>
      <w:r w:rsidRPr="006512B2">
        <w:rPr>
          <w:rFonts w:ascii="GHEA Grapalat" w:hAnsi="GHEA Grapalat"/>
          <w:color w:val="000000"/>
          <w:sz w:val="24"/>
          <w:szCs w:val="24"/>
          <w:lang w:val="hy-AM"/>
        </w:rPr>
        <w:t>ին համապատասխան</w:t>
      </w:r>
      <w:r w:rsidR="00866CD2" w:rsidRPr="006512B2">
        <w:rPr>
          <w:rFonts w:ascii="GHEA Grapalat" w:hAnsi="GHEA Grapalat"/>
          <w:color w:val="000000"/>
          <w:sz w:val="24"/>
          <w:szCs w:val="24"/>
          <w:lang w:val="hy-AM"/>
        </w:rPr>
        <w:t>՝</w:t>
      </w:r>
      <w:r w:rsidR="00866CD2" w:rsidRPr="00F8100C">
        <w:rPr>
          <w:rFonts w:ascii="GHEA Grapalat" w:hAnsi="GHEA Grapalat"/>
          <w:color w:val="000000"/>
          <w:sz w:val="24"/>
          <w:szCs w:val="24"/>
          <w:lang w:val="hy-AM"/>
        </w:rPr>
        <w:t xml:space="preserve"> </w:t>
      </w:r>
      <w:r w:rsidR="00E50701" w:rsidRPr="00F8100C">
        <w:rPr>
          <w:rFonts w:ascii="GHEA Grapalat" w:hAnsi="GHEA Grapalat"/>
          <w:color w:val="000000"/>
          <w:sz w:val="24"/>
          <w:szCs w:val="24"/>
          <w:lang w:val="hy-AM"/>
        </w:rPr>
        <w:t>Հանձնաժողով</w:t>
      </w:r>
      <w:r w:rsidR="00866CD2" w:rsidRPr="00F8100C">
        <w:rPr>
          <w:rFonts w:ascii="GHEA Grapalat" w:hAnsi="GHEA Grapalat"/>
          <w:color w:val="000000"/>
          <w:sz w:val="24"/>
          <w:szCs w:val="24"/>
          <w:lang w:val="hy-AM"/>
        </w:rPr>
        <w:t>ի որոշմամբ սահմանված կարգով հայտա</w:t>
      </w:r>
      <w:r w:rsidR="00F8100C">
        <w:rPr>
          <w:rFonts w:ascii="GHEA Grapalat" w:hAnsi="GHEA Grapalat"/>
          <w:color w:val="000000"/>
          <w:sz w:val="24"/>
          <w:szCs w:val="24"/>
          <w:lang w:val="hy-AM"/>
        </w:rPr>
        <w:softHyphen/>
      </w:r>
      <w:r w:rsidR="00866CD2" w:rsidRPr="00F8100C">
        <w:rPr>
          <w:rFonts w:ascii="GHEA Grapalat" w:hAnsi="GHEA Grapalat"/>
          <w:color w:val="000000"/>
          <w:sz w:val="24"/>
          <w:szCs w:val="24"/>
          <w:lang w:val="hy-AM"/>
        </w:rPr>
        <w:t>րա</w:t>
      </w:r>
      <w:r w:rsidR="00F8100C">
        <w:rPr>
          <w:rFonts w:ascii="GHEA Grapalat" w:hAnsi="GHEA Grapalat"/>
          <w:color w:val="000000"/>
          <w:sz w:val="24"/>
          <w:szCs w:val="24"/>
          <w:lang w:val="hy-AM"/>
        </w:rPr>
        <w:softHyphen/>
      </w:r>
      <w:r w:rsidR="00866CD2" w:rsidRPr="00F8100C">
        <w:rPr>
          <w:rFonts w:ascii="GHEA Grapalat" w:hAnsi="GHEA Grapalat"/>
          <w:color w:val="000000"/>
          <w:sz w:val="24"/>
          <w:szCs w:val="24"/>
          <w:lang w:val="hy-AM"/>
        </w:rPr>
        <w:t>րա</w:t>
      </w:r>
      <w:r w:rsidR="00090045" w:rsidRPr="00B730B7">
        <w:rPr>
          <w:rFonts w:ascii="GHEA Grapalat" w:hAnsi="GHEA Grapalat"/>
          <w:color w:val="000000"/>
          <w:sz w:val="24"/>
          <w:szCs w:val="24"/>
          <w:lang w:val="hy-AM"/>
        </w:rPr>
        <w:softHyphen/>
      </w:r>
      <w:r w:rsidR="00866CD2" w:rsidRPr="00F8100C">
        <w:rPr>
          <w:rFonts w:ascii="GHEA Grapalat" w:hAnsi="GHEA Grapalat"/>
          <w:color w:val="000000"/>
          <w:sz w:val="24"/>
          <w:szCs w:val="24"/>
          <w:lang w:val="hy-AM"/>
        </w:rPr>
        <w:t>գրում փոփոխություններ կատարելու միջոցով:</w:t>
      </w:r>
    </w:p>
    <w:p w14:paraId="2BFB44A5" w14:textId="77777777" w:rsidR="00667D2A" w:rsidRPr="006512B2" w:rsidRDefault="00667D2A" w:rsidP="00E579E1">
      <w:pPr>
        <w:numPr>
          <w:ilvl w:val="0"/>
          <w:numId w:val="199"/>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Մաքսային մարմինն ուսումնասիրում է ժամանակավոր արտահանման ժամկետի երկա</w:t>
      </w:r>
      <w:r w:rsidR="00090045" w:rsidRPr="00B730B7">
        <w:rPr>
          <w:rFonts w:ascii="GHEA Grapalat" w:hAnsi="GHEA Grapalat"/>
          <w:color w:val="000000"/>
          <w:sz w:val="24"/>
          <w:szCs w:val="24"/>
          <w:lang w:val="hy-AM"/>
        </w:rPr>
        <w:softHyphen/>
      </w:r>
      <w:r w:rsidRPr="006512B2">
        <w:rPr>
          <w:rFonts w:ascii="GHEA Grapalat" w:hAnsi="GHEA Grapalat"/>
          <w:color w:val="000000"/>
          <w:sz w:val="24"/>
          <w:szCs w:val="24"/>
          <w:lang w:val="hy-AM"/>
        </w:rPr>
        <w:t xml:space="preserve">րաձգման մասին դիմումը </w:t>
      </w:r>
      <w:r w:rsidR="003C799A">
        <w:rPr>
          <w:rFonts w:ascii="GHEA Grapalat" w:hAnsi="GHEA Grapalat"/>
          <w:color w:val="000000"/>
          <w:sz w:val="24"/>
          <w:szCs w:val="24"/>
          <w:lang w:val="hy-AM"/>
        </w:rPr>
        <w:t>3</w:t>
      </w:r>
      <w:r w:rsidRPr="006512B2">
        <w:rPr>
          <w:rFonts w:ascii="GHEA Grapalat" w:hAnsi="GHEA Grapalat"/>
          <w:color w:val="000000"/>
          <w:sz w:val="24"/>
          <w:szCs w:val="24"/>
          <w:lang w:val="hy-AM"/>
        </w:rPr>
        <w:t xml:space="preserve"> աշխատանքային օրվա ընթացքում և հայտարա</w:t>
      </w:r>
      <w:r w:rsidR="003C799A">
        <w:rPr>
          <w:rFonts w:ascii="GHEA Grapalat" w:hAnsi="GHEA Grapalat"/>
          <w:color w:val="000000"/>
          <w:sz w:val="24"/>
          <w:szCs w:val="24"/>
          <w:lang w:val="hy-AM"/>
        </w:rPr>
        <w:softHyphen/>
      </w:r>
      <w:r w:rsidRPr="006512B2">
        <w:rPr>
          <w:rFonts w:ascii="GHEA Grapalat" w:hAnsi="GHEA Grapalat"/>
          <w:color w:val="000000"/>
          <w:sz w:val="24"/>
          <w:szCs w:val="24"/>
          <w:lang w:val="hy-AM"/>
        </w:rPr>
        <w:t>րա</w:t>
      </w:r>
      <w:r w:rsidR="003C799A">
        <w:rPr>
          <w:rFonts w:ascii="GHEA Grapalat" w:hAnsi="GHEA Grapalat"/>
          <w:color w:val="000000"/>
          <w:sz w:val="24"/>
          <w:szCs w:val="24"/>
          <w:lang w:val="hy-AM"/>
        </w:rPr>
        <w:softHyphen/>
      </w:r>
      <w:r w:rsidRPr="006512B2">
        <w:rPr>
          <w:rFonts w:ascii="GHEA Grapalat" w:hAnsi="GHEA Grapalat"/>
          <w:color w:val="000000"/>
          <w:sz w:val="24"/>
          <w:szCs w:val="24"/>
          <w:lang w:val="hy-AM"/>
        </w:rPr>
        <w:t>տուին տեղե</w:t>
      </w:r>
      <w:r w:rsidR="00090045" w:rsidRPr="00B730B7">
        <w:rPr>
          <w:rFonts w:ascii="GHEA Grapalat" w:hAnsi="GHEA Grapalat"/>
          <w:color w:val="000000"/>
          <w:sz w:val="24"/>
          <w:szCs w:val="24"/>
          <w:lang w:val="hy-AM"/>
        </w:rPr>
        <w:softHyphen/>
      </w:r>
      <w:r w:rsidRPr="006512B2">
        <w:rPr>
          <w:rFonts w:ascii="GHEA Grapalat" w:hAnsi="GHEA Grapalat"/>
          <w:color w:val="000000"/>
          <w:sz w:val="24"/>
          <w:szCs w:val="24"/>
          <w:lang w:val="hy-AM"/>
        </w:rPr>
        <w:t>կացնում է ժամանակավոր արտահանման ժամկետի երկարաձգման մասին։</w:t>
      </w:r>
    </w:p>
    <w:p w14:paraId="61852BAE" w14:textId="77777777" w:rsidR="00667D2A" w:rsidRPr="006512B2" w:rsidRDefault="00667D2A" w:rsidP="00E579E1">
      <w:pPr>
        <w:numPr>
          <w:ilvl w:val="0"/>
          <w:numId w:val="199"/>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Ժամանակավոր արտահանման ժամկետի երկարաձգման մասին մաքսային մարմնի մերժ</w:t>
      </w:r>
      <w:r w:rsidR="00090045" w:rsidRPr="00B730B7">
        <w:rPr>
          <w:rFonts w:ascii="GHEA Grapalat" w:hAnsi="GHEA Grapalat"/>
          <w:color w:val="000000"/>
          <w:sz w:val="24"/>
          <w:szCs w:val="24"/>
          <w:lang w:val="hy-AM"/>
        </w:rPr>
        <w:softHyphen/>
      </w:r>
      <w:r w:rsidRPr="006512B2">
        <w:rPr>
          <w:rFonts w:ascii="GHEA Grapalat" w:hAnsi="GHEA Grapalat"/>
          <w:color w:val="000000"/>
          <w:sz w:val="24"/>
          <w:szCs w:val="24"/>
          <w:lang w:val="hy-AM"/>
        </w:rPr>
        <w:t xml:space="preserve">ման մեջ պետք է նշվեն մերժման հիմքերը։ </w:t>
      </w:r>
      <w:r w:rsidRPr="00F8100C">
        <w:rPr>
          <w:rFonts w:ascii="GHEA Grapalat" w:hAnsi="GHEA Grapalat"/>
          <w:color w:val="000000"/>
          <w:sz w:val="24"/>
          <w:szCs w:val="24"/>
          <w:lang w:val="hy-AM"/>
        </w:rPr>
        <w:t>Մաքսային մարմինը հայտա</w:t>
      </w:r>
      <w:r w:rsidR="00F8100C">
        <w:rPr>
          <w:rFonts w:ascii="GHEA Grapalat" w:hAnsi="GHEA Grapalat"/>
          <w:color w:val="000000"/>
          <w:sz w:val="24"/>
          <w:szCs w:val="24"/>
          <w:lang w:val="hy-AM"/>
        </w:rPr>
        <w:softHyphen/>
      </w:r>
      <w:r w:rsidRPr="00F8100C">
        <w:rPr>
          <w:rFonts w:ascii="GHEA Grapalat" w:hAnsi="GHEA Grapalat"/>
          <w:color w:val="000000"/>
          <w:sz w:val="24"/>
          <w:szCs w:val="24"/>
          <w:lang w:val="hy-AM"/>
        </w:rPr>
        <w:t>րա</w:t>
      </w:r>
      <w:r w:rsidR="00F8100C">
        <w:rPr>
          <w:rFonts w:ascii="GHEA Grapalat" w:hAnsi="GHEA Grapalat"/>
          <w:color w:val="000000"/>
          <w:sz w:val="24"/>
          <w:szCs w:val="24"/>
          <w:lang w:val="hy-AM"/>
        </w:rPr>
        <w:softHyphen/>
      </w:r>
      <w:r w:rsidRPr="00F8100C">
        <w:rPr>
          <w:rFonts w:ascii="GHEA Grapalat" w:hAnsi="GHEA Grapalat"/>
          <w:color w:val="000000"/>
          <w:sz w:val="24"/>
          <w:szCs w:val="24"/>
          <w:lang w:val="hy-AM"/>
        </w:rPr>
        <w:t>րա</w:t>
      </w:r>
      <w:r w:rsidR="00F8100C">
        <w:rPr>
          <w:rFonts w:ascii="GHEA Grapalat" w:hAnsi="GHEA Grapalat"/>
          <w:color w:val="000000"/>
          <w:sz w:val="24"/>
          <w:szCs w:val="24"/>
          <w:lang w:val="hy-AM"/>
        </w:rPr>
        <w:softHyphen/>
      </w:r>
      <w:r w:rsidRPr="00F8100C">
        <w:rPr>
          <w:rFonts w:ascii="GHEA Grapalat" w:hAnsi="GHEA Grapalat"/>
          <w:color w:val="000000"/>
          <w:sz w:val="24"/>
          <w:szCs w:val="24"/>
          <w:lang w:val="hy-AM"/>
        </w:rPr>
        <w:t>տուին գրա</w:t>
      </w:r>
      <w:r w:rsidR="00090045">
        <w:rPr>
          <w:rFonts w:ascii="GHEA Grapalat" w:hAnsi="GHEA Grapalat"/>
          <w:color w:val="000000"/>
          <w:sz w:val="24"/>
          <w:szCs w:val="24"/>
          <w:lang w:val="en-US"/>
        </w:rPr>
        <w:softHyphen/>
      </w:r>
      <w:r w:rsidRPr="00F8100C">
        <w:rPr>
          <w:rFonts w:ascii="GHEA Grapalat" w:hAnsi="GHEA Grapalat"/>
          <w:color w:val="000000"/>
          <w:sz w:val="24"/>
          <w:szCs w:val="24"/>
          <w:lang w:val="hy-AM"/>
        </w:rPr>
        <w:t>վոր ծանուցում է նշված մերժման մասին։</w:t>
      </w:r>
    </w:p>
    <w:p w14:paraId="4CE9A5D3" w14:textId="77777777" w:rsidR="000E3CA2" w:rsidRPr="006512B2" w:rsidRDefault="00F8100C" w:rsidP="00E579E1">
      <w:pPr>
        <w:numPr>
          <w:ilvl w:val="0"/>
          <w:numId w:val="199"/>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Pr>
          <w:rFonts w:ascii="GHEA Grapalat" w:hAnsi="GHEA Grapalat"/>
          <w:sz w:val="24"/>
          <w:szCs w:val="24"/>
          <w:lang w:val="hy-AM"/>
        </w:rPr>
        <w:t>Կ</w:t>
      </w:r>
      <w:r w:rsidRPr="006512B2">
        <w:rPr>
          <w:rFonts w:ascii="GHEA Grapalat" w:hAnsi="GHEA Grapalat"/>
          <w:sz w:val="24"/>
          <w:szCs w:val="24"/>
          <w:lang w:val="hy-AM"/>
        </w:rPr>
        <w:t>առավարությ</w:t>
      </w:r>
      <w:r>
        <w:rPr>
          <w:rFonts w:ascii="GHEA Grapalat" w:hAnsi="GHEA Grapalat"/>
          <w:sz w:val="24"/>
          <w:szCs w:val="24"/>
          <w:lang w:val="hy-AM"/>
        </w:rPr>
        <w:t>ունը,</w:t>
      </w:r>
      <w:r w:rsidRPr="006512B2">
        <w:rPr>
          <w:rFonts w:ascii="GHEA Grapalat" w:hAnsi="GHEA Grapalat"/>
          <w:color w:val="000000"/>
          <w:sz w:val="24"/>
          <w:szCs w:val="24"/>
          <w:lang w:val="hy-AM"/>
        </w:rPr>
        <w:t xml:space="preserve"> </w:t>
      </w:r>
      <w:r w:rsidR="000E3CA2" w:rsidRPr="006512B2">
        <w:rPr>
          <w:rFonts w:ascii="GHEA Grapalat" w:hAnsi="GHEA Grapalat"/>
          <w:color w:val="000000"/>
          <w:sz w:val="24"/>
          <w:szCs w:val="24"/>
          <w:lang w:val="hy-AM"/>
        </w:rPr>
        <w:t>Միության մաքսային օ</w:t>
      </w:r>
      <w:r w:rsidR="000E3CA2" w:rsidRPr="006512B2">
        <w:rPr>
          <w:rFonts w:ascii="GHEA Grapalat" w:hAnsi="GHEA Grapalat"/>
          <w:sz w:val="24"/>
          <w:szCs w:val="24"/>
          <w:lang w:val="hy-AM"/>
        </w:rPr>
        <w:t xml:space="preserve">րենսգրքի 229-րդ հոդվածի 1-ին </w:t>
      </w:r>
      <w:r w:rsidR="00343C78">
        <w:rPr>
          <w:rFonts w:ascii="GHEA Grapalat" w:hAnsi="GHEA Grapalat"/>
          <w:sz w:val="24"/>
          <w:szCs w:val="24"/>
          <w:lang w:val="hy-AM"/>
        </w:rPr>
        <w:t>մաս</w:t>
      </w:r>
      <w:r w:rsidR="000E3CA2" w:rsidRPr="006512B2">
        <w:rPr>
          <w:rFonts w:ascii="GHEA Grapalat" w:hAnsi="GHEA Grapalat"/>
          <w:sz w:val="24"/>
          <w:szCs w:val="24"/>
          <w:lang w:val="hy-AM"/>
        </w:rPr>
        <w:t>ին համա</w:t>
      </w:r>
      <w:r>
        <w:rPr>
          <w:rFonts w:ascii="GHEA Grapalat" w:hAnsi="GHEA Grapalat"/>
          <w:sz w:val="24"/>
          <w:szCs w:val="24"/>
          <w:lang w:val="hy-AM"/>
        </w:rPr>
        <w:softHyphen/>
      </w:r>
      <w:r w:rsidR="00090045" w:rsidRPr="00B730B7">
        <w:rPr>
          <w:rFonts w:ascii="GHEA Grapalat" w:hAnsi="GHEA Grapalat"/>
          <w:sz w:val="24"/>
          <w:szCs w:val="24"/>
          <w:lang w:val="hy-AM"/>
        </w:rPr>
        <w:softHyphen/>
      </w:r>
      <w:r w:rsidR="000E3CA2" w:rsidRPr="006512B2">
        <w:rPr>
          <w:rFonts w:ascii="GHEA Grapalat" w:hAnsi="GHEA Grapalat"/>
          <w:sz w:val="24"/>
          <w:szCs w:val="24"/>
          <w:lang w:val="hy-AM"/>
        </w:rPr>
        <w:t xml:space="preserve">պատասխան, </w:t>
      </w:r>
      <w:r>
        <w:rPr>
          <w:rFonts w:ascii="GHEA Grapalat" w:hAnsi="GHEA Grapalat"/>
          <w:sz w:val="24"/>
          <w:szCs w:val="24"/>
          <w:lang w:val="hy-AM"/>
        </w:rPr>
        <w:t xml:space="preserve">կարող է սահմանել </w:t>
      </w:r>
      <w:r w:rsidR="000E3CA2" w:rsidRPr="006512B2">
        <w:rPr>
          <w:rFonts w:ascii="GHEA Grapalat" w:hAnsi="GHEA Grapalat"/>
          <w:sz w:val="24"/>
          <w:szCs w:val="24"/>
          <w:lang w:val="hy-AM"/>
        </w:rPr>
        <w:t>առանձին տեսակի ապրանքների համար ժամա</w:t>
      </w:r>
      <w:r>
        <w:rPr>
          <w:rFonts w:ascii="GHEA Grapalat" w:hAnsi="GHEA Grapalat"/>
          <w:sz w:val="24"/>
          <w:szCs w:val="24"/>
          <w:lang w:val="hy-AM"/>
        </w:rPr>
        <w:softHyphen/>
      </w:r>
      <w:r w:rsidR="000E3CA2" w:rsidRPr="006512B2">
        <w:rPr>
          <w:rFonts w:ascii="GHEA Grapalat" w:hAnsi="GHEA Grapalat"/>
          <w:sz w:val="24"/>
          <w:szCs w:val="24"/>
          <w:lang w:val="hy-AM"/>
        </w:rPr>
        <w:t>նա</w:t>
      </w:r>
      <w:r>
        <w:rPr>
          <w:rFonts w:ascii="GHEA Grapalat" w:hAnsi="GHEA Grapalat"/>
          <w:sz w:val="24"/>
          <w:szCs w:val="24"/>
          <w:lang w:val="hy-AM"/>
        </w:rPr>
        <w:softHyphen/>
      </w:r>
      <w:r w:rsidR="000E3CA2" w:rsidRPr="006512B2">
        <w:rPr>
          <w:rFonts w:ascii="GHEA Grapalat" w:hAnsi="GHEA Grapalat"/>
          <w:sz w:val="24"/>
          <w:szCs w:val="24"/>
          <w:lang w:val="hy-AM"/>
        </w:rPr>
        <w:t>կա</w:t>
      </w:r>
      <w:r w:rsidR="00090045" w:rsidRPr="00B730B7">
        <w:rPr>
          <w:rFonts w:ascii="GHEA Grapalat" w:hAnsi="GHEA Grapalat"/>
          <w:sz w:val="24"/>
          <w:szCs w:val="24"/>
          <w:lang w:val="hy-AM"/>
        </w:rPr>
        <w:softHyphen/>
      </w:r>
      <w:r w:rsidR="000E3CA2" w:rsidRPr="006512B2">
        <w:rPr>
          <w:rFonts w:ascii="GHEA Grapalat" w:hAnsi="GHEA Grapalat"/>
          <w:sz w:val="24"/>
          <w:szCs w:val="24"/>
          <w:lang w:val="hy-AM"/>
        </w:rPr>
        <w:t>վոր արտահանման վերջնաժամկետներ:</w:t>
      </w:r>
    </w:p>
    <w:p w14:paraId="3A8B73E8" w14:textId="77777777" w:rsidR="00F8100C" w:rsidRDefault="00F8100C" w:rsidP="006512B2">
      <w:pPr>
        <w:shd w:val="clear" w:color="auto" w:fill="FFFFFF"/>
        <w:spacing w:after="0" w:line="360" w:lineRule="auto"/>
        <w:ind w:left="2268" w:hanging="1701"/>
        <w:jc w:val="both"/>
        <w:rPr>
          <w:rFonts w:ascii="GHEA Grapalat" w:hAnsi="GHEA Grapalat"/>
          <w:b/>
          <w:bCs/>
          <w:color w:val="000000"/>
          <w:sz w:val="24"/>
          <w:szCs w:val="24"/>
          <w:lang w:val="hy-AM"/>
        </w:rPr>
      </w:pPr>
    </w:p>
    <w:p w14:paraId="12EA6679" w14:textId="7DA0D5DC" w:rsidR="00F8100C" w:rsidRDefault="00667D2A" w:rsidP="00F8100C">
      <w:pPr>
        <w:shd w:val="clear" w:color="auto" w:fill="FFFFFF"/>
        <w:spacing w:after="0" w:line="360" w:lineRule="auto"/>
        <w:ind w:firstLine="567"/>
        <w:jc w:val="both"/>
        <w:rPr>
          <w:rFonts w:ascii="GHEA Grapalat" w:hAnsi="GHEA Grapalat"/>
          <w:b/>
          <w:bCs/>
          <w:color w:val="000000"/>
          <w:sz w:val="24"/>
          <w:szCs w:val="24"/>
          <w:lang w:val="hy-AM"/>
        </w:rPr>
      </w:pPr>
      <w:r w:rsidRPr="006512B2">
        <w:rPr>
          <w:rFonts w:ascii="GHEA Grapalat" w:hAnsi="GHEA Grapalat"/>
          <w:b/>
          <w:bCs/>
          <w:color w:val="000000"/>
          <w:sz w:val="24"/>
          <w:szCs w:val="24"/>
          <w:lang w:val="hy-AM"/>
        </w:rPr>
        <w:t xml:space="preserve">Հոդված </w:t>
      </w:r>
      <w:r w:rsidR="00F8100C">
        <w:rPr>
          <w:rFonts w:ascii="GHEA Grapalat" w:hAnsi="GHEA Grapalat"/>
          <w:b/>
          <w:bCs/>
          <w:color w:val="000000"/>
          <w:sz w:val="24"/>
          <w:szCs w:val="24"/>
          <w:lang w:val="hy-AM"/>
        </w:rPr>
        <w:t>159</w:t>
      </w:r>
      <w:r w:rsidRPr="006512B2">
        <w:rPr>
          <w:rFonts w:ascii="GHEA Grapalat" w:hAnsi="GHEA Grapalat"/>
          <w:b/>
          <w:bCs/>
          <w:color w:val="000000"/>
          <w:sz w:val="24"/>
          <w:szCs w:val="24"/>
          <w:lang w:val="hy-AM"/>
        </w:rPr>
        <w:t>. «Ժամանակավոր արտահանում» մաքսային ընթացակարգի</w:t>
      </w:r>
    </w:p>
    <w:p w14:paraId="4569E59B" w14:textId="77777777" w:rsidR="00667D2A" w:rsidRPr="006512B2" w:rsidRDefault="00667D2A" w:rsidP="00E35141">
      <w:pPr>
        <w:shd w:val="clear" w:color="auto" w:fill="FFFFFF"/>
        <w:spacing w:after="0" w:line="360" w:lineRule="auto"/>
        <w:ind w:firstLine="2127"/>
        <w:jc w:val="both"/>
        <w:rPr>
          <w:rFonts w:ascii="GHEA Grapalat" w:hAnsi="GHEA Grapalat"/>
          <w:color w:val="000000"/>
          <w:sz w:val="24"/>
          <w:szCs w:val="24"/>
          <w:lang w:val="hy-AM"/>
        </w:rPr>
      </w:pPr>
      <w:r w:rsidRPr="006512B2">
        <w:rPr>
          <w:rFonts w:ascii="GHEA Grapalat" w:hAnsi="GHEA Grapalat"/>
          <w:b/>
          <w:bCs/>
          <w:color w:val="000000"/>
          <w:sz w:val="24"/>
          <w:szCs w:val="24"/>
          <w:lang w:val="hy-AM"/>
        </w:rPr>
        <w:t>կիրառման սահմանափակումները</w:t>
      </w:r>
    </w:p>
    <w:p w14:paraId="0A9A4740" w14:textId="77777777" w:rsidR="00667D2A" w:rsidRPr="006512B2" w:rsidRDefault="00667D2A" w:rsidP="00E579E1">
      <w:pPr>
        <w:numPr>
          <w:ilvl w:val="0"/>
          <w:numId w:val="20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Եթե ապրանքների ժամանակավոր արտահանման նկատմամբ Հայաստանի Հան</w:t>
      </w:r>
      <w:r w:rsidR="00247251">
        <w:rPr>
          <w:rFonts w:ascii="GHEA Grapalat" w:hAnsi="GHEA Grapalat"/>
          <w:color w:val="000000"/>
          <w:sz w:val="24"/>
          <w:szCs w:val="24"/>
          <w:lang w:val="hy-AM"/>
        </w:rPr>
        <w:softHyphen/>
      </w:r>
      <w:r w:rsidRPr="006512B2">
        <w:rPr>
          <w:rFonts w:ascii="GHEA Grapalat" w:hAnsi="GHEA Grapalat"/>
          <w:color w:val="000000"/>
          <w:sz w:val="24"/>
          <w:szCs w:val="24"/>
          <w:lang w:val="hy-AM"/>
        </w:rPr>
        <w:t>րա</w:t>
      </w:r>
      <w:r w:rsidR="00090045" w:rsidRPr="00B730B7">
        <w:rPr>
          <w:rFonts w:ascii="GHEA Grapalat" w:hAnsi="GHEA Grapalat"/>
          <w:color w:val="000000"/>
          <w:sz w:val="24"/>
          <w:szCs w:val="24"/>
          <w:lang w:val="hy-AM"/>
        </w:rPr>
        <w:softHyphen/>
      </w:r>
      <w:r w:rsidRPr="006512B2">
        <w:rPr>
          <w:rFonts w:ascii="GHEA Grapalat" w:hAnsi="GHEA Grapalat"/>
          <w:color w:val="000000"/>
          <w:sz w:val="24"/>
          <w:szCs w:val="24"/>
          <w:lang w:val="hy-AM"/>
        </w:rPr>
        <w:t xml:space="preserve">պետության պետական այլ մարմինների կողմից կիրառվում են օրենքով նախատեսված ոչ սակագնային կարգավորման միջոցներ, ապա ապրանքների </w:t>
      </w:r>
      <w:r w:rsidR="00B730B7">
        <w:rPr>
          <w:rFonts w:ascii="GHEA Grapalat" w:hAnsi="GHEA Grapalat"/>
          <w:color w:val="000000"/>
          <w:sz w:val="24"/>
          <w:szCs w:val="24"/>
          <w:lang w:val="hy-AM"/>
        </w:rPr>
        <w:t>ժ</w:t>
      </w:r>
      <w:r w:rsidRPr="006512B2">
        <w:rPr>
          <w:rFonts w:ascii="GHEA Grapalat" w:hAnsi="GHEA Grapalat"/>
          <w:color w:val="000000"/>
          <w:sz w:val="24"/>
          <w:szCs w:val="24"/>
          <w:lang w:val="hy-AM"/>
        </w:rPr>
        <w:t>ամա</w:t>
      </w:r>
      <w:r w:rsidR="00247251">
        <w:rPr>
          <w:rFonts w:ascii="GHEA Grapalat" w:hAnsi="GHEA Grapalat"/>
          <w:color w:val="000000"/>
          <w:sz w:val="24"/>
          <w:szCs w:val="24"/>
          <w:lang w:val="hy-AM"/>
        </w:rPr>
        <w:softHyphen/>
      </w:r>
      <w:r w:rsidRPr="006512B2">
        <w:rPr>
          <w:rFonts w:ascii="GHEA Grapalat" w:hAnsi="GHEA Grapalat"/>
          <w:color w:val="000000"/>
          <w:sz w:val="24"/>
          <w:szCs w:val="24"/>
          <w:lang w:val="hy-AM"/>
        </w:rPr>
        <w:t>նա</w:t>
      </w:r>
      <w:r w:rsidR="00247251">
        <w:rPr>
          <w:rFonts w:ascii="GHEA Grapalat" w:hAnsi="GHEA Grapalat"/>
          <w:color w:val="000000"/>
          <w:sz w:val="24"/>
          <w:szCs w:val="24"/>
          <w:lang w:val="hy-AM"/>
        </w:rPr>
        <w:softHyphen/>
      </w:r>
      <w:r w:rsidRPr="006512B2">
        <w:rPr>
          <w:rFonts w:ascii="GHEA Grapalat" w:hAnsi="GHEA Grapalat"/>
          <w:color w:val="000000"/>
          <w:sz w:val="24"/>
          <w:szCs w:val="24"/>
          <w:lang w:val="hy-AM"/>
        </w:rPr>
        <w:t>կավոր արտա</w:t>
      </w:r>
      <w:r w:rsidR="00184100">
        <w:rPr>
          <w:rFonts w:ascii="GHEA Grapalat" w:hAnsi="GHEA Grapalat"/>
          <w:color w:val="000000"/>
          <w:sz w:val="24"/>
          <w:szCs w:val="24"/>
          <w:lang w:val="hy-AM"/>
        </w:rPr>
        <w:softHyphen/>
      </w:r>
      <w:r w:rsidRPr="006512B2">
        <w:rPr>
          <w:rFonts w:ascii="GHEA Grapalat" w:hAnsi="GHEA Grapalat"/>
          <w:color w:val="000000"/>
          <w:sz w:val="24"/>
          <w:szCs w:val="24"/>
          <w:lang w:val="hy-AM"/>
        </w:rPr>
        <w:t>հա</w:t>
      </w:r>
      <w:r w:rsidR="00184100">
        <w:rPr>
          <w:rFonts w:ascii="GHEA Grapalat" w:hAnsi="GHEA Grapalat"/>
          <w:color w:val="000000"/>
          <w:sz w:val="24"/>
          <w:szCs w:val="24"/>
          <w:lang w:val="hy-AM"/>
        </w:rPr>
        <w:softHyphen/>
      </w:r>
      <w:r w:rsidRPr="006512B2">
        <w:rPr>
          <w:rFonts w:ascii="GHEA Grapalat" w:hAnsi="GHEA Grapalat"/>
          <w:color w:val="000000"/>
          <w:sz w:val="24"/>
          <w:szCs w:val="24"/>
          <w:lang w:val="hy-AM"/>
        </w:rPr>
        <w:t>նումը չի կարող թույլատրվել (կամ ժամանակավոր արտահանման թույլտվության ժամկետը չի կարող երկարաձգվել) ավելի երկար ժամկետներում, քան ոչ սակագնային կարգավորման այդ միջոցներով նախատեսվածներն են:</w:t>
      </w:r>
    </w:p>
    <w:p w14:paraId="5BAC10DB" w14:textId="77777777" w:rsidR="00667D2A" w:rsidRPr="006512B2" w:rsidRDefault="00667D2A" w:rsidP="006512B2">
      <w:pPr>
        <w:spacing w:after="0" w:line="360" w:lineRule="auto"/>
        <w:ind w:firstLine="567"/>
        <w:jc w:val="both"/>
        <w:rPr>
          <w:rFonts w:ascii="GHEA Grapalat" w:hAnsi="GHEA Grapalat"/>
          <w:sz w:val="24"/>
          <w:szCs w:val="24"/>
          <w:lang w:val="hy-AM"/>
        </w:rPr>
      </w:pPr>
    </w:p>
    <w:p w14:paraId="730F7AA5" w14:textId="77777777" w:rsidR="00663C8B" w:rsidRDefault="00663C8B" w:rsidP="006512B2">
      <w:pPr>
        <w:shd w:val="clear" w:color="auto" w:fill="FFFFFF"/>
        <w:spacing w:after="0" w:line="360" w:lineRule="auto"/>
        <w:jc w:val="center"/>
        <w:rPr>
          <w:rFonts w:ascii="GHEA Grapalat" w:hAnsi="GHEA Grapalat"/>
          <w:b/>
          <w:bCs/>
          <w:color w:val="000000"/>
          <w:sz w:val="24"/>
          <w:szCs w:val="24"/>
          <w:lang w:val="hy-AM"/>
        </w:rPr>
      </w:pPr>
    </w:p>
    <w:p w14:paraId="33E10B05" w14:textId="77777777" w:rsidR="00787DA8" w:rsidRPr="006512B2" w:rsidRDefault="00787DA8" w:rsidP="006512B2">
      <w:pPr>
        <w:shd w:val="clear" w:color="auto" w:fill="FFFFFF"/>
        <w:spacing w:after="0" w:line="360" w:lineRule="auto"/>
        <w:jc w:val="center"/>
        <w:rPr>
          <w:rFonts w:ascii="GHEA Grapalat" w:hAnsi="GHEA Grapalat"/>
          <w:color w:val="000000"/>
          <w:sz w:val="24"/>
          <w:szCs w:val="24"/>
          <w:lang w:val="hy-AM"/>
        </w:rPr>
      </w:pPr>
      <w:r w:rsidRPr="006512B2">
        <w:rPr>
          <w:rFonts w:ascii="GHEA Grapalat" w:hAnsi="GHEA Grapalat"/>
          <w:b/>
          <w:bCs/>
          <w:color w:val="000000"/>
          <w:sz w:val="24"/>
          <w:szCs w:val="24"/>
          <w:lang w:val="hy-AM"/>
        </w:rPr>
        <w:t>ԳԼՈՒԽ</w:t>
      </w:r>
      <w:r w:rsidRPr="006512B2">
        <w:rPr>
          <w:rFonts w:ascii="Courier New" w:hAnsi="Courier New" w:cs="Courier New"/>
          <w:b/>
          <w:bCs/>
          <w:color w:val="000000"/>
          <w:sz w:val="24"/>
          <w:szCs w:val="24"/>
          <w:lang w:val="hy-AM"/>
        </w:rPr>
        <w:t> </w:t>
      </w:r>
      <w:r w:rsidRPr="006512B2">
        <w:rPr>
          <w:rFonts w:ascii="GHEA Grapalat" w:hAnsi="GHEA Grapalat"/>
          <w:b/>
          <w:bCs/>
          <w:color w:val="000000"/>
          <w:sz w:val="24"/>
          <w:szCs w:val="24"/>
          <w:lang w:val="hy-AM"/>
        </w:rPr>
        <w:t>2</w:t>
      </w:r>
      <w:r w:rsidR="00553C49" w:rsidRPr="006512B2">
        <w:rPr>
          <w:rFonts w:ascii="GHEA Grapalat" w:hAnsi="GHEA Grapalat"/>
          <w:b/>
          <w:bCs/>
          <w:color w:val="000000"/>
          <w:sz w:val="24"/>
          <w:szCs w:val="24"/>
          <w:lang w:val="hy-AM"/>
        </w:rPr>
        <w:t>8</w:t>
      </w:r>
    </w:p>
    <w:p w14:paraId="5B709B0D" w14:textId="77777777" w:rsidR="00787DA8" w:rsidRPr="006512B2" w:rsidRDefault="00787DA8" w:rsidP="006512B2">
      <w:pPr>
        <w:shd w:val="clear" w:color="auto" w:fill="FFFFFF"/>
        <w:spacing w:after="0" w:line="360" w:lineRule="auto"/>
        <w:jc w:val="center"/>
        <w:rPr>
          <w:rFonts w:ascii="GHEA Grapalat" w:hAnsi="GHEA Grapalat"/>
          <w:color w:val="000000"/>
          <w:sz w:val="24"/>
          <w:szCs w:val="24"/>
          <w:lang w:val="hy-AM"/>
        </w:rPr>
      </w:pPr>
      <w:r w:rsidRPr="006512B2">
        <w:rPr>
          <w:rFonts w:ascii="GHEA Grapalat" w:hAnsi="GHEA Grapalat"/>
          <w:b/>
          <w:bCs/>
          <w:iCs/>
          <w:color w:val="000000"/>
          <w:sz w:val="24"/>
          <w:szCs w:val="24"/>
          <w:lang w:val="hy-AM"/>
        </w:rPr>
        <w:t>«ՎԵՐԱՆԵՐՄՈՒԾՈՒՄ»</w:t>
      </w:r>
      <w:r w:rsidRPr="006512B2">
        <w:rPr>
          <w:rFonts w:ascii="Courier New" w:hAnsi="Courier New" w:cs="Courier New"/>
          <w:b/>
          <w:bCs/>
          <w:iCs/>
          <w:color w:val="000000"/>
          <w:sz w:val="24"/>
          <w:szCs w:val="24"/>
          <w:lang w:val="hy-AM"/>
        </w:rPr>
        <w:t> </w:t>
      </w:r>
      <w:r w:rsidRPr="006512B2">
        <w:rPr>
          <w:rFonts w:ascii="GHEA Grapalat" w:hAnsi="GHEA Grapalat" w:cs="Arial Unicode"/>
          <w:b/>
          <w:bCs/>
          <w:iCs/>
          <w:color w:val="000000"/>
          <w:sz w:val="24"/>
          <w:szCs w:val="24"/>
          <w:lang w:val="hy-AM"/>
        </w:rPr>
        <w:t>ՄԱՔՍԱՅԻՆ</w:t>
      </w:r>
      <w:r w:rsidRPr="006512B2">
        <w:rPr>
          <w:rFonts w:ascii="Courier New" w:hAnsi="Courier New" w:cs="Courier New"/>
          <w:b/>
          <w:bCs/>
          <w:iCs/>
          <w:color w:val="000000"/>
          <w:sz w:val="24"/>
          <w:szCs w:val="24"/>
          <w:lang w:val="hy-AM"/>
        </w:rPr>
        <w:t> </w:t>
      </w:r>
      <w:r w:rsidRPr="006512B2">
        <w:rPr>
          <w:rFonts w:ascii="GHEA Grapalat" w:hAnsi="GHEA Grapalat" w:cs="Arial Unicode"/>
          <w:b/>
          <w:bCs/>
          <w:iCs/>
          <w:color w:val="000000"/>
          <w:sz w:val="24"/>
          <w:szCs w:val="24"/>
          <w:lang w:val="hy-AM"/>
        </w:rPr>
        <w:t>ԸՆԹԱՑԱԿԱՐԳԸ</w:t>
      </w:r>
    </w:p>
    <w:p w14:paraId="09F93291" w14:textId="77777777" w:rsidR="00787DA8" w:rsidRPr="006512B2" w:rsidRDefault="00787DA8" w:rsidP="006512B2">
      <w:pPr>
        <w:shd w:val="clear" w:color="auto" w:fill="FFFFFF"/>
        <w:spacing w:after="0" w:line="360" w:lineRule="auto"/>
        <w:ind w:firstLine="567"/>
        <w:jc w:val="both"/>
        <w:rPr>
          <w:rFonts w:ascii="GHEA Grapalat" w:hAnsi="GHEA Grapalat"/>
          <w:color w:val="000000"/>
          <w:sz w:val="24"/>
          <w:szCs w:val="24"/>
          <w:lang w:val="hy-AM"/>
        </w:rPr>
      </w:pPr>
      <w:r w:rsidRPr="006512B2">
        <w:rPr>
          <w:rFonts w:ascii="Courier New" w:hAnsi="Courier New" w:cs="Courier New"/>
          <w:color w:val="000000"/>
          <w:sz w:val="24"/>
          <w:szCs w:val="24"/>
          <w:lang w:val="hy-AM"/>
        </w:rPr>
        <w:t> </w:t>
      </w:r>
    </w:p>
    <w:p w14:paraId="3815AD48" w14:textId="5016C1A0" w:rsidR="00787DA8" w:rsidRPr="006512B2" w:rsidRDefault="00787DA8" w:rsidP="006512B2">
      <w:pPr>
        <w:spacing w:after="0" w:line="360" w:lineRule="auto"/>
        <w:ind w:firstLine="567"/>
        <w:jc w:val="both"/>
        <w:rPr>
          <w:rFonts w:ascii="GHEA Grapalat" w:hAnsi="GHEA Grapalat"/>
          <w:b/>
          <w:bCs/>
          <w:color w:val="000000"/>
          <w:sz w:val="24"/>
          <w:szCs w:val="24"/>
          <w:shd w:val="clear" w:color="auto" w:fill="FFFFFF"/>
          <w:lang w:val="hy-AM"/>
        </w:rPr>
      </w:pPr>
      <w:r w:rsidRPr="006512B2">
        <w:rPr>
          <w:rFonts w:ascii="GHEA Grapalat" w:hAnsi="GHEA Grapalat"/>
          <w:b/>
          <w:bCs/>
          <w:sz w:val="24"/>
          <w:szCs w:val="24"/>
          <w:lang w:val="hy-AM"/>
        </w:rPr>
        <w:t xml:space="preserve">Հոդված </w:t>
      </w:r>
      <w:r w:rsidR="00247251">
        <w:rPr>
          <w:rFonts w:ascii="GHEA Grapalat" w:hAnsi="GHEA Grapalat"/>
          <w:b/>
          <w:bCs/>
          <w:sz w:val="24"/>
          <w:szCs w:val="24"/>
          <w:lang w:val="hy-AM"/>
        </w:rPr>
        <w:t>160</w:t>
      </w:r>
      <w:r w:rsidRPr="006512B2">
        <w:rPr>
          <w:rFonts w:ascii="GHEA Grapalat" w:hAnsi="GHEA Grapalat"/>
          <w:b/>
          <w:bCs/>
          <w:sz w:val="24"/>
          <w:szCs w:val="24"/>
          <w:lang w:val="hy-AM"/>
        </w:rPr>
        <w:t xml:space="preserve">. «Վերաներմուծում» մաքսային ընթացակարգը </w:t>
      </w:r>
    </w:p>
    <w:p w14:paraId="32A57D5F" w14:textId="77777777" w:rsidR="00787DA8" w:rsidRPr="006512B2" w:rsidRDefault="00787DA8" w:rsidP="00E579E1">
      <w:pPr>
        <w:numPr>
          <w:ilvl w:val="0"/>
          <w:numId w:val="201"/>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s="Calibri"/>
          <w:color w:val="000000"/>
          <w:sz w:val="24"/>
          <w:szCs w:val="24"/>
          <w:lang w:val="hy-AM"/>
        </w:rPr>
        <w:t>Ապրանքներ</w:t>
      </w:r>
      <w:r w:rsidR="00CD5C86" w:rsidRPr="006512B2">
        <w:rPr>
          <w:rFonts w:ascii="GHEA Grapalat" w:hAnsi="GHEA Grapalat" w:cs="Calibri"/>
          <w:color w:val="000000"/>
          <w:sz w:val="24"/>
          <w:szCs w:val="24"/>
          <w:lang w:val="hy-AM"/>
        </w:rPr>
        <w:t>ը</w:t>
      </w:r>
      <w:r w:rsidRPr="006512B2">
        <w:rPr>
          <w:rFonts w:ascii="GHEA Grapalat" w:hAnsi="GHEA Grapalat" w:cs="Calibri"/>
          <w:color w:val="000000"/>
          <w:sz w:val="24"/>
          <w:szCs w:val="24"/>
          <w:lang w:val="hy-AM"/>
        </w:rPr>
        <w:t xml:space="preserve"> «Վերաներմուծում» մաքսային ընթացակարգով ձևակերպվում են Միության մաքսային օրենսգրքի 31-րդ գլխին</w:t>
      </w:r>
      <w:r w:rsidR="00CD5C86" w:rsidRPr="006512B2">
        <w:rPr>
          <w:rFonts w:ascii="GHEA Grapalat" w:hAnsi="GHEA Grapalat" w:cs="Calibri"/>
          <w:color w:val="000000"/>
          <w:sz w:val="24"/>
          <w:szCs w:val="24"/>
          <w:lang w:val="hy-AM"/>
        </w:rPr>
        <w:t xml:space="preserve"> և սույն գլխին</w:t>
      </w:r>
      <w:r w:rsidR="00090045">
        <w:rPr>
          <w:rFonts w:ascii="GHEA Grapalat" w:hAnsi="GHEA Grapalat" w:cs="Calibri"/>
          <w:color w:val="000000"/>
          <w:sz w:val="24"/>
          <w:szCs w:val="24"/>
          <w:lang w:val="hy-AM"/>
        </w:rPr>
        <w:t xml:space="preserve"> համապատասխան:</w:t>
      </w:r>
    </w:p>
    <w:p w14:paraId="11C773AA" w14:textId="77777777" w:rsidR="00247251" w:rsidRDefault="00247251" w:rsidP="006512B2">
      <w:pPr>
        <w:spacing w:after="0" w:line="360" w:lineRule="auto"/>
        <w:ind w:left="2410" w:hanging="1843"/>
        <w:jc w:val="both"/>
        <w:rPr>
          <w:rFonts w:ascii="GHEA Grapalat" w:hAnsi="GHEA Grapalat" w:cs="Calibri"/>
          <w:b/>
          <w:bCs/>
          <w:color w:val="000000"/>
          <w:sz w:val="24"/>
          <w:szCs w:val="24"/>
          <w:shd w:val="clear" w:color="auto" w:fill="FFFFFF"/>
          <w:lang w:val="hy-AM"/>
        </w:rPr>
      </w:pPr>
    </w:p>
    <w:p w14:paraId="2BAD058B" w14:textId="6C5D1358" w:rsidR="00247251" w:rsidRDefault="00787DA8" w:rsidP="00247251">
      <w:pPr>
        <w:spacing w:after="0" w:line="360" w:lineRule="auto"/>
        <w:ind w:firstLine="567"/>
        <w:jc w:val="both"/>
        <w:rPr>
          <w:rFonts w:ascii="GHEA Grapalat" w:hAnsi="GHEA Grapalat"/>
          <w:b/>
          <w:bCs/>
          <w:sz w:val="24"/>
          <w:szCs w:val="24"/>
          <w:lang w:val="hy-AM"/>
        </w:rPr>
      </w:pPr>
      <w:r w:rsidRPr="006512B2">
        <w:rPr>
          <w:rFonts w:ascii="GHEA Grapalat" w:hAnsi="GHEA Grapalat" w:cs="Calibri"/>
          <w:b/>
          <w:bCs/>
          <w:color w:val="000000"/>
          <w:sz w:val="24"/>
          <w:szCs w:val="24"/>
          <w:shd w:val="clear" w:color="auto" w:fill="FFFFFF"/>
          <w:lang w:val="hy-AM"/>
        </w:rPr>
        <w:t xml:space="preserve">Հոդված </w:t>
      </w:r>
      <w:r w:rsidR="00247251">
        <w:rPr>
          <w:rFonts w:ascii="GHEA Grapalat" w:hAnsi="GHEA Grapalat" w:cs="Calibri"/>
          <w:b/>
          <w:bCs/>
          <w:color w:val="000000"/>
          <w:sz w:val="24"/>
          <w:szCs w:val="24"/>
          <w:shd w:val="clear" w:color="auto" w:fill="FFFFFF"/>
          <w:lang w:val="hy-AM"/>
        </w:rPr>
        <w:t>161</w:t>
      </w:r>
      <w:r w:rsidRPr="006512B2">
        <w:rPr>
          <w:rFonts w:ascii="GHEA Grapalat" w:hAnsi="GHEA Grapalat" w:cs="Calibri"/>
          <w:b/>
          <w:bCs/>
          <w:color w:val="000000"/>
          <w:sz w:val="24"/>
          <w:szCs w:val="24"/>
          <w:shd w:val="clear" w:color="auto" w:fill="FFFFFF"/>
          <w:lang w:val="hy-AM"/>
        </w:rPr>
        <w:t xml:space="preserve">. </w:t>
      </w:r>
      <w:r w:rsidRPr="006512B2">
        <w:rPr>
          <w:rFonts w:ascii="GHEA Grapalat" w:hAnsi="GHEA Grapalat"/>
          <w:b/>
          <w:bCs/>
          <w:sz w:val="24"/>
          <w:szCs w:val="24"/>
          <w:lang w:val="hy-AM"/>
        </w:rPr>
        <w:t>Հարկերի, լրավճարների գումարների և այլ գումարների</w:t>
      </w:r>
    </w:p>
    <w:p w14:paraId="27BA7599" w14:textId="77777777" w:rsidR="00247251" w:rsidRDefault="00787DA8" w:rsidP="00E35141">
      <w:pPr>
        <w:spacing w:after="0" w:line="360" w:lineRule="auto"/>
        <w:ind w:firstLine="2127"/>
        <w:jc w:val="both"/>
        <w:rPr>
          <w:rFonts w:ascii="GHEA Grapalat" w:hAnsi="GHEA Grapalat"/>
          <w:b/>
          <w:bCs/>
          <w:sz w:val="24"/>
          <w:szCs w:val="24"/>
          <w:lang w:val="hy-AM"/>
        </w:rPr>
      </w:pPr>
      <w:r w:rsidRPr="006512B2">
        <w:rPr>
          <w:rFonts w:ascii="GHEA Grapalat" w:hAnsi="GHEA Grapalat"/>
          <w:b/>
          <w:bCs/>
          <w:sz w:val="24"/>
          <w:szCs w:val="24"/>
          <w:lang w:val="hy-AM"/>
        </w:rPr>
        <w:t>վճարումը՝ ապրանքների «Վերաներմուծում» մաքսային</w:t>
      </w:r>
    </w:p>
    <w:p w14:paraId="373E28BA" w14:textId="77777777" w:rsidR="00787DA8" w:rsidRPr="006512B2" w:rsidRDefault="00787DA8" w:rsidP="00E35141">
      <w:pPr>
        <w:spacing w:after="0" w:line="360" w:lineRule="auto"/>
        <w:ind w:firstLine="2127"/>
        <w:jc w:val="both"/>
        <w:rPr>
          <w:rFonts w:ascii="GHEA Grapalat" w:hAnsi="GHEA Grapalat"/>
          <w:b/>
          <w:bCs/>
          <w:color w:val="000000"/>
          <w:sz w:val="24"/>
          <w:szCs w:val="24"/>
          <w:shd w:val="clear" w:color="auto" w:fill="FFFFFF"/>
          <w:lang w:val="hy-AM"/>
        </w:rPr>
      </w:pPr>
      <w:r w:rsidRPr="006512B2">
        <w:rPr>
          <w:rFonts w:ascii="GHEA Grapalat" w:hAnsi="GHEA Grapalat"/>
          <w:b/>
          <w:bCs/>
          <w:sz w:val="24"/>
          <w:szCs w:val="24"/>
          <w:lang w:val="hy-AM"/>
        </w:rPr>
        <w:lastRenderedPageBreak/>
        <w:t>ընթացակարգով ձևակերպված լինելու դեպքում</w:t>
      </w:r>
    </w:p>
    <w:p w14:paraId="66AD3F9C" w14:textId="77777777" w:rsidR="00787DA8" w:rsidRPr="006512B2" w:rsidRDefault="00787DA8" w:rsidP="00E579E1">
      <w:pPr>
        <w:numPr>
          <w:ilvl w:val="0"/>
          <w:numId w:val="202"/>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s="Arial Unicode"/>
          <w:color w:val="000000"/>
          <w:sz w:val="24"/>
          <w:szCs w:val="24"/>
          <w:lang w:val="hy-AM"/>
        </w:rPr>
        <w:t>«Վերաներմուծում»</w:t>
      </w:r>
      <w:r w:rsidRPr="006512B2">
        <w:rPr>
          <w:rFonts w:ascii="GHEA Grapalat" w:hAnsi="GHEA Grapalat"/>
          <w:color w:val="000000"/>
          <w:sz w:val="24"/>
          <w:szCs w:val="24"/>
          <w:lang w:val="hy-AM"/>
        </w:rPr>
        <w:t xml:space="preserve"> </w:t>
      </w:r>
      <w:r w:rsidRPr="006512B2">
        <w:rPr>
          <w:rFonts w:ascii="GHEA Grapalat" w:hAnsi="GHEA Grapalat" w:cs="Arial Unicode"/>
          <w:color w:val="000000"/>
          <w:sz w:val="24"/>
          <w:szCs w:val="24"/>
          <w:lang w:val="hy-AM"/>
        </w:rPr>
        <w:t>մաքսային</w:t>
      </w:r>
      <w:r w:rsidRPr="006512B2">
        <w:rPr>
          <w:rFonts w:ascii="GHEA Grapalat" w:hAnsi="GHEA Grapalat"/>
          <w:color w:val="000000"/>
          <w:sz w:val="24"/>
          <w:szCs w:val="24"/>
          <w:lang w:val="hy-AM"/>
        </w:rPr>
        <w:t xml:space="preserve"> </w:t>
      </w:r>
      <w:r w:rsidRPr="006512B2">
        <w:rPr>
          <w:rFonts w:ascii="GHEA Grapalat" w:hAnsi="GHEA Grapalat" w:cs="Arial Unicode"/>
          <w:color w:val="000000"/>
          <w:sz w:val="24"/>
          <w:szCs w:val="24"/>
          <w:lang w:val="hy-AM"/>
        </w:rPr>
        <w:t>ընթացակարգով</w:t>
      </w:r>
      <w:r w:rsidRPr="006512B2">
        <w:rPr>
          <w:rFonts w:ascii="GHEA Grapalat" w:hAnsi="GHEA Grapalat"/>
          <w:color w:val="000000"/>
          <w:sz w:val="24"/>
          <w:szCs w:val="24"/>
          <w:lang w:val="hy-AM"/>
        </w:rPr>
        <w:t xml:space="preserve"> </w:t>
      </w:r>
      <w:r w:rsidRPr="006512B2">
        <w:rPr>
          <w:rFonts w:ascii="GHEA Grapalat" w:hAnsi="GHEA Grapalat" w:cs="Arial Unicode"/>
          <w:color w:val="000000"/>
          <w:sz w:val="24"/>
          <w:szCs w:val="24"/>
          <w:lang w:val="hy-AM"/>
        </w:rPr>
        <w:t>ապրանքների</w:t>
      </w:r>
      <w:r w:rsidRPr="006512B2">
        <w:rPr>
          <w:rFonts w:ascii="GHEA Grapalat" w:hAnsi="GHEA Grapalat"/>
          <w:color w:val="000000"/>
          <w:sz w:val="24"/>
          <w:szCs w:val="24"/>
          <w:lang w:val="hy-AM"/>
        </w:rPr>
        <w:t xml:space="preserve"> </w:t>
      </w:r>
      <w:r w:rsidRPr="006512B2">
        <w:rPr>
          <w:rFonts w:ascii="GHEA Grapalat" w:hAnsi="GHEA Grapalat" w:cs="Arial Unicode"/>
          <w:color w:val="000000"/>
          <w:sz w:val="24"/>
          <w:szCs w:val="24"/>
          <w:lang w:val="hy-AM"/>
        </w:rPr>
        <w:t>ձևակերպման</w:t>
      </w:r>
      <w:r w:rsidRPr="006512B2">
        <w:rPr>
          <w:rFonts w:ascii="GHEA Grapalat" w:hAnsi="GHEA Grapalat"/>
          <w:color w:val="000000"/>
          <w:sz w:val="24"/>
          <w:szCs w:val="24"/>
          <w:lang w:val="hy-AM"/>
        </w:rPr>
        <w:t xml:space="preserve"> </w:t>
      </w:r>
      <w:r w:rsidRPr="006512B2">
        <w:rPr>
          <w:rFonts w:ascii="GHEA Grapalat" w:hAnsi="GHEA Grapalat" w:cs="Arial Unicode"/>
          <w:color w:val="000000"/>
          <w:sz w:val="24"/>
          <w:szCs w:val="24"/>
          <w:lang w:val="hy-AM"/>
        </w:rPr>
        <w:t>ժամա</w:t>
      </w:r>
      <w:r w:rsidR="00677256">
        <w:rPr>
          <w:rFonts w:ascii="GHEA Grapalat" w:hAnsi="GHEA Grapalat" w:cs="Arial Unicode"/>
          <w:color w:val="000000"/>
          <w:sz w:val="24"/>
          <w:szCs w:val="24"/>
          <w:lang w:val="hy-AM"/>
        </w:rPr>
        <w:softHyphen/>
      </w:r>
      <w:r w:rsidRPr="006512B2">
        <w:rPr>
          <w:rFonts w:ascii="GHEA Grapalat" w:hAnsi="GHEA Grapalat" w:cs="Arial Unicode"/>
          <w:color w:val="000000"/>
          <w:sz w:val="24"/>
          <w:szCs w:val="24"/>
          <w:lang w:val="hy-AM"/>
        </w:rPr>
        <w:t>նակ</w:t>
      </w:r>
      <w:r w:rsidRPr="006512B2">
        <w:rPr>
          <w:rFonts w:ascii="GHEA Grapalat" w:hAnsi="GHEA Grapalat"/>
          <w:color w:val="000000"/>
          <w:sz w:val="24"/>
          <w:szCs w:val="24"/>
          <w:lang w:val="hy-AM"/>
        </w:rPr>
        <w:t xml:space="preserve"> </w:t>
      </w:r>
      <w:r w:rsidRPr="006512B2">
        <w:rPr>
          <w:rFonts w:ascii="GHEA Grapalat" w:hAnsi="GHEA Grapalat" w:cs="Arial Unicode"/>
          <w:color w:val="000000"/>
          <w:sz w:val="24"/>
          <w:szCs w:val="24"/>
          <w:lang w:val="hy-AM"/>
        </w:rPr>
        <w:t>այդ</w:t>
      </w:r>
      <w:r w:rsidRPr="006512B2">
        <w:rPr>
          <w:rFonts w:ascii="GHEA Grapalat" w:hAnsi="GHEA Grapalat"/>
          <w:color w:val="000000"/>
          <w:sz w:val="24"/>
          <w:szCs w:val="24"/>
          <w:lang w:val="hy-AM"/>
        </w:rPr>
        <w:t xml:space="preserve"> </w:t>
      </w:r>
      <w:r w:rsidRPr="006512B2">
        <w:rPr>
          <w:rFonts w:ascii="GHEA Grapalat" w:hAnsi="GHEA Grapalat" w:cs="Arial Unicode"/>
          <w:color w:val="000000"/>
          <w:sz w:val="24"/>
          <w:szCs w:val="24"/>
          <w:lang w:val="hy-AM"/>
        </w:rPr>
        <w:t>ապրանքների</w:t>
      </w:r>
      <w:r w:rsidRPr="006512B2">
        <w:rPr>
          <w:rFonts w:ascii="GHEA Grapalat" w:hAnsi="GHEA Grapalat"/>
          <w:color w:val="000000"/>
          <w:sz w:val="24"/>
          <w:szCs w:val="24"/>
          <w:lang w:val="hy-AM"/>
        </w:rPr>
        <w:t xml:space="preserve"> </w:t>
      </w:r>
      <w:r w:rsidRPr="006512B2">
        <w:rPr>
          <w:rFonts w:ascii="GHEA Grapalat" w:hAnsi="GHEA Grapalat" w:cs="Arial Unicode"/>
          <w:color w:val="000000"/>
          <w:sz w:val="24"/>
          <w:szCs w:val="24"/>
          <w:lang w:val="hy-AM"/>
        </w:rPr>
        <w:t>համար</w:t>
      </w:r>
      <w:r w:rsidRPr="006512B2">
        <w:rPr>
          <w:rFonts w:ascii="GHEA Grapalat" w:hAnsi="GHEA Grapalat"/>
          <w:color w:val="000000"/>
          <w:sz w:val="24"/>
          <w:szCs w:val="24"/>
          <w:lang w:val="hy-AM"/>
        </w:rPr>
        <w:t xml:space="preserve"> </w:t>
      </w:r>
      <w:r w:rsidRPr="006512B2">
        <w:rPr>
          <w:rFonts w:ascii="GHEA Grapalat" w:hAnsi="GHEA Grapalat" w:cs="Arial Unicode"/>
          <w:color w:val="000000"/>
          <w:sz w:val="24"/>
          <w:szCs w:val="24"/>
          <w:lang w:val="hy-AM"/>
        </w:rPr>
        <w:t>Միության</w:t>
      </w:r>
      <w:r w:rsidRPr="006512B2">
        <w:rPr>
          <w:rFonts w:ascii="GHEA Grapalat" w:hAnsi="GHEA Grapalat"/>
          <w:color w:val="000000"/>
          <w:sz w:val="24"/>
          <w:szCs w:val="24"/>
          <w:lang w:val="hy-AM"/>
        </w:rPr>
        <w:t xml:space="preserve"> </w:t>
      </w:r>
      <w:r w:rsidRPr="006512B2">
        <w:rPr>
          <w:rFonts w:ascii="GHEA Grapalat" w:hAnsi="GHEA Grapalat" w:cs="Arial Unicode"/>
          <w:color w:val="000000"/>
          <w:sz w:val="24"/>
          <w:szCs w:val="24"/>
          <w:lang w:val="hy-AM"/>
        </w:rPr>
        <w:t>մաքսային</w:t>
      </w:r>
      <w:r w:rsidRPr="006512B2">
        <w:rPr>
          <w:rFonts w:ascii="GHEA Grapalat" w:hAnsi="GHEA Grapalat"/>
          <w:color w:val="000000"/>
          <w:sz w:val="24"/>
          <w:szCs w:val="24"/>
          <w:lang w:val="hy-AM"/>
        </w:rPr>
        <w:t xml:space="preserve"> </w:t>
      </w:r>
      <w:r w:rsidRPr="006512B2">
        <w:rPr>
          <w:rFonts w:ascii="GHEA Grapalat" w:hAnsi="GHEA Grapalat" w:cs="Arial Unicode"/>
          <w:color w:val="000000"/>
          <w:sz w:val="24"/>
          <w:szCs w:val="24"/>
          <w:lang w:val="hy-AM"/>
        </w:rPr>
        <w:t>տարածքից</w:t>
      </w:r>
      <w:r w:rsidRPr="006512B2">
        <w:rPr>
          <w:rFonts w:ascii="GHEA Grapalat" w:hAnsi="GHEA Grapalat"/>
          <w:color w:val="000000"/>
          <w:sz w:val="24"/>
          <w:szCs w:val="24"/>
          <w:lang w:val="hy-AM"/>
        </w:rPr>
        <w:t xml:space="preserve"> </w:t>
      </w:r>
      <w:r w:rsidRPr="006512B2">
        <w:rPr>
          <w:rFonts w:ascii="GHEA Grapalat" w:hAnsi="GHEA Grapalat" w:cs="Arial Unicode"/>
          <w:color w:val="000000"/>
          <w:sz w:val="24"/>
          <w:szCs w:val="24"/>
          <w:lang w:val="hy-AM"/>
        </w:rPr>
        <w:t>արտահանման</w:t>
      </w:r>
      <w:r w:rsidRPr="006512B2">
        <w:rPr>
          <w:rFonts w:ascii="GHEA Grapalat" w:hAnsi="GHEA Grapalat"/>
          <w:color w:val="000000"/>
          <w:sz w:val="24"/>
          <w:szCs w:val="24"/>
          <w:lang w:val="hy-AM"/>
        </w:rPr>
        <w:t xml:space="preserve"> </w:t>
      </w:r>
      <w:r w:rsidRPr="006512B2">
        <w:rPr>
          <w:rFonts w:ascii="GHEA Grapalat" w:hAnsi="GHEA Grapalat" w:cs="Arial Unicode"/>
          <w:color w:val="000000"/>
          <w:sz w:val="24"/>
          <w:szCs w:val="24"/>
          <w:lang w:val="hy-AM"/>
        </w:rPr>
        <w:t>ժամանակ</w:t>
      </w:r>
      <w:r w:rsidRPr="006512B2">
        <w:rPr>
          <w:rFonts w:ascii="GHEA Grapalat" w:hAnsi="GHEA Grapalat"/>
          <w:color w:val="000000"/>
          <w:sz w:val="24"/>
          <w:szCs w:val="24"/>
          <w:lang w:val="hy-AM"/>
        </w:rPr>
        <w:t xml:space="preserve"> </w:t>
      </w:r>
      <w:r w:rsidRPr="006512B2">
        <w:rPr>
          <w:rFonts w:ascii="GHEA Grapalat" w:hAnsi="GHEA Grapalat" w:cs="Arial Unicode"/>
          <w:color w:val="000000"/>
          <w:sz w:val="24"/>
          <w:szCs w:val="24"/>
          <w:lang w:val="hy-AM"/>
        </w:rPr>
        <w:t>չվճար</w:t>
      </w:r>
      <w:r w:rsidR="00090045" w:rsidRPr="00B730B7">
        <w:rPr>
          <w:rFonts w:ascii="GHEA Grapalat" w:hAnsi="GHEA Grapalat" w:cs="Arial Unicode"/>
          <w:color w:val="000000"/>
          <w:sz w:val="24"/>
          <w:szCs w:val="24"/>
          <w:lang w:val="hy-AM"/>
        </w:rPr>
        <w:softHyphen/>
      </w:r>
      <w:r w:rsidRPr="006512B2">
        <w:rPr>
          <w:rFonts w:ascii="GHEA Grapalat" w:hAnsi="GHEA Grapalat" w:cs="Arial Unicode"/>
          <w:color w:val="000000"/>
          <w:sz w:val="24"/>
          <w:szCs w:val="24"/>
          <w:lang w:val="hy-AM"/>
        </w:rPr>
        <w:t>ված</w:t>
      </w:r>
      <w:r w:rsidRPr="006512B2">
        <w:rPr>
          <w:rFonts w:ascii="GHEA Grapalat" w:hAnsi="GHEA Grapalat"/>
          <w:color w:val="000000"/>
          <w:sz w:val="24"/>
          <w:szCs w:val="24"/>
          <w:lang w:val="hy-AM"/>
        </w:rPr>
        <w:t xml:space="preserve"> </w:t>
      </w:r>
      <w:r w:rsidRPr="006512B2">
        <w:rPr>
          <w:rFonts w:ascii="GHEA Grapalat" w:hAnsi="GHEA Grapalat" w:cs="Arial Unicode"/>
          <w:color w:val="000000"/>
          <w:sz w:val="24"/>
          <w:szCs w:val="24"/>
          <w:lang w:val="hy-AM"/>
        </w:rPr>
        <w:t>և</w:t>
      </w:r>
      <w:r w:rsidRPr="006512B2">
        <w:rPr>
          <w:rFonts w:ascii="GHEA Grapalat" w:hAnsi="GHEA Grapalat"/>
          <w:color w:val="000000"/>
          <w:sz w:val="24"/>
          <w:szCs w:val="24"/>
          <w:lang w:val="hy-AM"/>
        </w:rPr>
        <w:t xml:space="preserve"> (</w:t>
      </w:r>
      <w:r w:rsidRPr="006512B2">
        <w:rPr>
          <w:rFonts w:ascii="GHEA Grapalat" w:hAnsi="GHEA Grapalat" w:cs="Arial Unicode"/>
          <w:color w:val="000000"/>
          <w:sz w:val="24"/>
          <w:szCs w:val="24"/>
          <w:lang w:val="hy-AM"/>
        </w:rPr>
        <w:t>կամ</w:t>
      </w:r>
      <w:r w:rsidRPr="006512B2">
        <w:rPr>
          <w:rFonts w:ascii="GHEA Grapalat" w:hAnsi="GHEA Grapalat"/>
          <w:color w:val="000000"/>
          <w:sz w:val="24"/>
          <w:szCs w:val="24"/>
          <w:lang w:val="hy-AM"/>
        </w:rPr>
        <w:t xml:space="preserve">) </w:t>
      </w:r>
      <w:r w:rsidRPr="006512B2">
        <w:rPr>
          <w:rFonts w:ascii="GHEA Grapalat" w:hAnsi="GHEA Grapalat" w:cs="Arial Unicode"/>
          <w:color w:val="000000"/>
          <w:sz w:val="24"/>
          <w:szCs w:val="24"/>
          <w:lang w:val="hy-AM"/>
        </w:rPr>
        <w:t>վերադարձված</w:t>
      </w:r>
      <w:r w:rsidRPr="006512B2">
        <w:rPr>
          <w:rFonts w:ascii="GHEA Grapalat" w:hAnsi="GHEA Grapalat"/>
          <w:color w:val="000000"/>
          <w:sz w:val="24"/>
          <w:szCs w:val="24"/>
          <w:lang w:val="hy-AM"/>
        </w:rPr>
        <w:t xml:space="preserve"> </w:t>
      </w:r>
      <w:r w:rsidRPr="006512B2">
        <w:rPr>
          <w:rFonts w:ascii="GHEA Grapalat" w:hAnsi="GHEA Grapalat" w:cs="Arial Unicode"/>
          <w:color w:val="000000"/>
          <w:sz w:val="24"/>
          <w:szCs w:val="24"/>
          <w:lang w:val="hy-AM"/>
        </w:rPr>
        <w:t>հարկերի</w:t>
      </w:r>
      <w:r w:rsidRPr="006512B2">
        <w:rPr>
          <w:rFonts w:ascii="GHEA Grapalat" w:hAnsi="GHEA Grapalat"/>
          <w:color w:val="000000"/>
          <w:sz w:val="24"/>
          <w:szCs w:val="24"/>
          <w:lang w:val="hy-AM"/>
        </w:rPr>
        <w:t xml:space="preserve">, </w:t>
      </w:r>
      <w:r w:rsidRPr="006512B2">
        <w:rPr>
          <w:rFonts w:ascii="GHEA Grapalat" w:hAnsi="GHEA Grapalat" w:cs="Arial Unicode"/>
          <w:color w:val="000000"/>
          <w:sz w:val="24"/>
          <w:szCs w:val="24"/>
          <w:lang w:val="hy-AM"/>
        </w:rPr>
        <w:t>դրանց</w:t>
      </w:r>
      <w:r w:rsidRPr="006512B2">
        <w:rPr>
          <w:rFonts w:ascii="GHEA Grapalat" w:hAnsi="GHEA Grapalat"/>
          <w:color w:val="000000"/>
          <w:sz w:val="24"/>
          <w:szCs w:val="24"/>
          <w:lang w:val="hy-AM"/>
        </w:rPr>
        <w:t xml:space="preserve"> </w:t>
      </w:r>
      <w:r w:rsidRPr="006512B2">
        <w:rPr>
          <w:rFonts w:ascii="GHEA Grapalat" w:hAnsi="GHEA Grapalat" w:cs="Arial Unicode"/>
          <w:color w:val="000000"/>
          <w:sz w:val="24"/>
          <w:szCs w:val="24"/>
          <w:lang w:val="hy-AM"/>
        </w:rPr>
        <w:t>նկատմամբ</w:t>
      </w:r>
      <w:r w:rsidRPr="006512B2">
        <w:rPr>
          <w:rFonts w:ascii="GHEA Grapalat" w:hAnsi="GHEA Grapalat"/>
          <w:color w:val="000000"/>
          <w:sz w:val="24"/>
          <w:szCs w:val="24"/>
          <w:lang w:val="hy-AM"/>
        </w:rPr>
        <w:t xml:space="preserve"> </w:t>
      </w:r>
      <w:r w:rsidRPr="006512B2">
        <w:rPr>
          <w:rFonts w:ascii="GHEA Grapalat" w:hAnsi="GHEA Grapalat" w:cs="Arial Unicode"/>
          <w:color w:val="000000"/>
          <w:sz w:val="24"/>
          <w:szCs w:val="24"/>
          <w:lang w:val="hy-AM"/>
        </w:rPr>
        <w:t>հաշվարկված</w:t>
      </w:r>
      <w:r w:rsidRPr="006512B2">
        <w:rPr>
          <w:rFonts w:ascii="GHEA Grapalat" w:hAnsi="GHEA Grapalat"/>
          <w:color w:val="000000"/>
          <w:sz w:val="24"/>
          <w:szCs w:val="24"/>
          <w:lang w:val="hy-AM"/>
        </w:rPr>
        <w:t xml:space="preserve"> </w:t>
      </w:r>
      <w:r w:rsidRPr="006512B2">
        <w:rPr>
          <w:rFonts w:ascii="GHEA Grapalat" w:hAnsi="GHEA Grapalat" w:cs="Arial Unicode"/>
          <w:color w:val="000000"/>
          <w:sz w:val="24"/>
          <w:szCs w:val="24"/>
          <w:lang w:val="hy-AM"/>
        </w:rPr>
        <w:t>տոկոսների</w:t>
      </w:r>
      <w:r w:rsidRPr="006512B2">
        <w:rPr>
          <w:rFonts w:ascii="GHEA Grapalat" w:hAnsi="GHEA Grapalat"/>
          <w:color w:val="000000"/>
          <w:sz w:val="24"/>
          <w:szCs w:val="24"/>
          <w:lang w:val="hy-AM"/>
        </w:rPr>
        <w:t xml:space="preserve">, </w:t>
      </w:r>
      <w:r w:rsidRPr="006512B2">
        <w:rPr>
          <w:rFonts w:ascii="GHEA Grapalat" w:hAnsi="GHEA Grapalat" w:cs="Arial Unicode"/>
          <w:color w:val="000000"/>
          <w:sz w:val="24"/>
          <w:szCs w:val="24"/>
          <w:lang w:val="hy-AM"/>
        </w:rPr>
        <w:t>լրավճարների</w:t>
      </w:r>
      <w:r w:rsidRPr="006512B2">
        <w:rPr>
          <w:rFonts w:ascii="GHEA Grapalat" w:hAnsi="GHEA Grapalat"/>
          <w:color w:val="000000"/>
          <w:sz w:val="24"/>
          <w:szCs w:val="24"/>
          <w:lang w:val="hy-AM"/>
        </w:rPr>
        <w:t xml:space="preserve"> </w:t>
      </w:r>
      <w:r w:rsidRPr="006512B2">
        <w:rPr>
          <w:rFonts w:ascii="GHEA Grapalat" w:hAnsi="GHEA Grapalat" w:cs="Arial Unicode"/>
          <w:color w:val="000000"/>
          <w:sz w:val="24"/>
          <w:szCs w:val="24"/>
          <w:lang w:val="hy-AM"/>
        </w:rPr>
        <w:t>կամ</w:t>
      </w:r>
      <w:r w:rsidRPr="006512B2">
        <w:rPr>
          <w:rFonts w:ascii="GHEA Grapalat" w:hAnsi="GHEA Grapalat"/>
          <w:color w:val="000000"/>
          <w:sz w:val="24"/>
          <w:szCs w:val="24"/>
          <w:lang w:val="hy-AM"/>
        </w:rPr>
        <w:t xml:space="preserve"> </w:t>
      </w:r>
      <w:r w:rsidRPr="006512B2">
        <w:rPr>
          <w:rFonts w:ascii="GHEA Grapalat" w:hAnsi="GHEA Grapalat" w:cs="Arial Unicode"/>
          <w:color w:val="000000"/>
          <w:sz w:val="24"/>
          <w:szCs w:val="24"/>
          <w:lang w:val="hy-AM"/>
        </w:rPr>
        <w:t>ուղղակիորեն</w:t>
      </w:r>
      <w:r w:rsidRPr="006512B2">
        <w:rPr>
          <w:rFonts w:ascii="GHEA Grapalat" w:hAnsi="GHEA Grapalat"/>
          <w:color w:val="000000"/>
          <w:sz w:val="24"/>
          <w:szCs w:val="24"/>
          <w:lang w:val="hy-AM"/>
        </w:rPr>
        <w:t xml:space="preserve"> </w:t>
      </w:r>
      <w:r w:rsidRPr="006512B2">
        <w:rPr>
          <w:rFonts w:ascii="GHEA Grapalat" w:hAnsi="GHEA Grapalat" w:cs="Arial Unicode"/>
          <w:color w:val="000000"/>
          <w:sz w:val="24"/>
          <w:szCs w:val="24"/>
          <w:lang w:val="hy-AM"/>
        </w:rPr>
        <w:t>կամ</w:t>
      </w:r>
      <w:r w:rsidRPr="006512B2">
        <w:rPr>
          <w:rFonts w:ascii="GHEA Grapalat" w:hAnsi="GHEA Grapalat"/>
          <w:color w:val="000000"/>
          <w:sz w:val="24"/>
          <w:szCs w:val="24"/>
          <w:lang w:val="hy-AM"/>
        </w:rPr>
        <w:t xml:space="preserve"> </w:t>
      </w:r>
      <w:r w:rsidRPr="006512B2">
        <w:rPr>
          <w:rFonts w:ascii="GHEA Grapalat" w:hAnsi="GHEA Grapalat" w:cs="Arial Unicode"/>
          <w:color w:val="000000"/>
          <w:sz w:val="24"/>
          <w:szCs w:val="24"/>
          <w:lang w:val="hy-AM"/>
        </w:rPr>
        <w:t>անուղղակի</w:t>
      </w:r>
      <w:r w:rsidRPr="006512B2">
        <w:rPr>
          <w:rFonts w:ascii="GHEA Grapalat" w:hAnsi="GHEA Grapalat"/>
          <w:color w:val="000000"/>
          <w:sz w:val="24"/>
          <w:szCs w:val="24"/>
          <w:lang w:val="hy-AM"/>
        </w:rPr>
        <w:t>որեն որպես վճար ստաց</w:t>
      </w:r>
      <w:r w:rsidR="00677256">
        <w:rPr>
          <w:rFonts w:ascii="GHEA Grapalat" w:hAnsi="GHEA Grapalat"/>
          <w:color w:val="000000"/>
          <w:sz w:val="24"/>
          <w:szCs w:val="24"/>
          <w:lang w:val="hy-AM"/>
        </w:rPr>
        <w:softHyphen/>
      </w:r>
      <w:r w:rsidRPr="006512B2">
        <w:rPr>
          <w:rFonts w:ascii="GHEA Grapalat" w:hAnsi="GHEA Grapalat"/>
          <w:color w:val="000000"/>
          <w:sz w:val="24"/>
          <w:szCs w:val="24"/>
          <w:lang w:val="hy-AM"/>
        </w:rPr>
        <w:t>ված այլ գումար</w:t>
      </w:r>
      <w:r w:rsidR="00090045" w:rsidRPr="00B730B7">
        <w:rPr>
          <w:rFonts w:ascii="GHEA Grapalat" w:hAnsi="GHEA Grapalat"/>
          <w:color w:val="000000"/>
          <w:sz w:val="24"/>
          <w:szCs w:val="24"/>
          <w:lang w:val="hy-AM"/>
        </w:rPr>
        <w:softHyphen/>
      </w:r>
      <w:r w:rsidRPr="006512B2">
        <w:rPr>
          <w:rFonts w:ascii="GHEA Grapalat" w:hAnsi="GHEA Grapalat"/>
          <w:color w:val="000000"/>
          <w:sz w:val="24"/>
          <w:szCs w:val="24"/>
          <w:lang w:val="hy-AM"/>
        </w:rPr>
        <w:t>ների փոխհատուցումն իրականացվում է Հայաստանի Հանրա</w:t>
      </w:r>
      <w:r w:rsidR="00677256">
        <w:rPr>
          <w:rFonts w:ascii="GHEA Grapalat" w:hAnsi="GHEA Grapalat"/>
          <w:color w:val="000000"/>
          <w:sz w:val="24"/>
          <w:szCs w:val="24"/>
          <w:lang w:val="hy-AM"/>
        </w:rPr>
        <w:softHyphen/>
      </w:r>
      <w:r w:rsidRPr="006512B2">
        <w:rPr>
          <w:rFonts w:ascii="GHEA Grapalat" w:hAnsi="GHEA Grapalat"/>
          <w:color w:val="000000"/>
          <w:sz w:val="24"/>
          <w:szCs w:val="24"/>
          <w:lang w:val="hy-AM"/>
        </w:rPr>
        <w:t>պետու</w:t>
      </w:r>
      <w:r w:rsidR="00677256">
        <w:rPr>
          <w:rFonts w:ascii="GHEA Grapalat" w:hAnsi="GHEA Grapalat"/>
          <w:color w:val="000000"/>
          <w:sz w:val="24"/>
          <w:szCs w:val="24"/>
          <w:lang w:val="hy-AM"/>
        </w:rPr>
        <w:softHyphen/>
      </w:r>
      <w:r w:rsidRPr="006512B2">
        <w:rPr>
          <w:rFonts w:ascii="GHEA Grapalat" w:hAnsi="GHEA Grapalat"/>
          <w:color w:val="000000"/>
          <w:sz w:val="24"/>
          <w:szCs w:val="24"/>
          <w:lang w:val="hy-AM"/>
        </w:rPr>
        <w:t>թյան հարկային օրենս</w:t>
      </w:r>
      <w:r w:rsidR="00090045" w:rsidRPr="00B730B7">
        <w:rPr>
          <w:rFonts w:ascii="GHEA Grapalat" w:hAnsi="GHEA Grapalat"/>
          <w:color w:val="000000"/>
          <w:sz w:val="24"/>
          <w:szCs w:val="24"/>
          <w:lang w:val="hy-AM"/>
        </w:rPr>
        <w:softHyphen/>
      </w:r>
      <w:r w:rsidR="00CD5C86" w:rsidRPr="006512B2">
        <w:rPr>
          <w:rFonts w:ascii="GHEA Grapalat" w:hAnsi="GHEA Grapalat"/>
          <w:color w:val="000000"/>
          <w:sz w:val="24"/>
          <w:szCs w:val="24"/>
          <w:lang w:val="hy-AM"/>
        </w:rPr>
        <w:t>գր</w:t>
      </w:r>
      <w:r w:rsidR="00090045" w:rsidRPr="00B730B7">
        <w:rPr>
          <w:rFonts w:ascii="GHEA Grapalat" w:hAnsi="GHEA Grapalat"/>
          <w:color w:val="000000"/>
          <w:sz w:val="24"/>
          <w:szCs w:val="24"/>
          <w:lang w:val="hy-AM"/>
        </w:rPr>
        <w:softHyphen/>
      </w:r>
      <w:r w:rsidR="00CD5C86" w:rsidRPr="006512B2">
        <w:rPr>
          <w:rFonts w:ascii="GHEA Grapalat" w:hAnsi="GHEA Grapalat"/>
          <w:color w:val="000000"/>
          <w:sz w:val="24"/>
          <w:szCs w:val="24"/>
          <w:lang w:val="hy-AM"/>
        </w:rPr>
        <w:t>քով</w:t>
      </w:r>
      <w:r w:rsidRPr="006512B2">
        <w:rPr>
          <w:rFonts w:ascii="GHEA Grapalat" w:hAnsi="GHEA Grapalat"/>
          <w:color w:val="000000"/>
          <w:sz w:val="24"/>
          <w:szCs w:val="24"/>
          <w:lang w:val="hy-AM"/>
        </w:rPr>
        <w:t xml:space="preserve"> սահմանված կարգով:</w:t>
      </w:r>
    </w:p>
    <w:p w14:paraId="1F6E2DEC" w14:textId="77777777" w:rsidR="00787DA8" w:rsidRPr="006512B2" w:rsidRDefault="00787DA8" w:rsidP="006512B2">
      <w:pPr>
        <w:spacing w:after="0" w:line="360" w:lineRule="auto"/>
        <w:ind w:firstLine="567"/>
        <w:jc w:val="both"/>
        <w:rPr>
          <w:rFonts w:ascii="GHEA Grapalat" w:hAnsi="GHEA Grapalat"/>
          <w:sz w:val="24"/>
          <w:szCs w:val="24"/>
          <w:lang w:val="hy-AM"/>
        </w:rPr>
      </w:pPr>
    </w:p>
    <w:p w14:paraId="60E47FF0" w14:textId="77777777" w:rsidR="003358FD" w:rsidRPr="006512B2" w:rsidRDefault="003358FD" w:rsidP="006512B2">
      <w:pPr>
        <w:shd w:val="clear" w:color="auto" w:fill="FFFFFF"/>
        <w:spacing w:after="0" w:line="360" w:lineRule="auto"/>
        <w:jc w:val="center"/>
        <w:rPr>
          <w:rFonts w:ascii="GHEA Grapalat" w:hAnsi="GHEA Grapalat"/>
          <w:color w:val="000000"/>
          <w:sz w:val="24"/>
          <w:szCs w:val="24"/>
          <w:lang w:val="hy-AM"/>
        </w:rPr>
      </w:pPr>
      <w:r w:rsidRPr="006512B2">
        <w:rPr>
          <w:rFonts w:ascii="GHEA Grapalat" w:hAnsi="GHEA Grapalat"/>
          <w:b/>
          <w:bCs/>
          <w:color w:val="000000"/>
          <w:sz w:val="24"/>
          <w:szCs w:val="24"/>
          <w:lang w:val="hy-AM"/>
        </w:rPr>
        <w:t>ԳԼՈՒԽ</w:t>
      </w:r>
      <w:r w:rsidRPr="006512B2">
        <w:rPr>
          <w:rFonts w:ascii="Courier New" w:hAnsi="Courier New" w:cs="Courier New"/>
          <w:b/>
          <w:bCs/>
          <w:color w:val="000000"/>
          <w:sz w:val="24"/>
          <w:szCs w:val="24"/>
          <w:lang w:val="hy-AM"/>
        </w:rPr>
        <w:t> </w:t>
      </w:r>
      <w:r w:rsidR="00553C49" w:rsidRPr="006512B2">
        <w:rPr>
          <w:rFonts w:ascii="GHEA Grapalat" w:hAnsi="GHEA Grapalat"/>
          <w:b/>
          <w:bCs/>
          <w:color w:val="000000"/>
          <w:sz w:val="24"/>
          <w:szCs w:val="24"/>
          <w:lang w:val="hy-AM"/>
        </w:rPr>
        <w:t>29</w:t>
      </w:r>
    </w:p>
    <w:p w14:paraId="390D05C9" w14:textId="77777777" w:rsidR="003358FD" w:rsidRPr="006512B2" w:rsidRDefault="003358FD" w:rsidP="006512B2">
      <w:pPr>
        <w:shd w:val="clear" w:color="auto" w:fill="FFFFFF"/>
        <w:spacing w:after="0" w:line="360" w:lineRule="auto"/>
        <w:jc w:val="center"/>
        <w:rPr>
          <w:rFonts w:ascii="GHEA Grapalat" w:hAnsi="GHEA Grapalat"/>
          <w:color w:val="000000"/>
          <w:sz w:val="24"/>
          <w:szCs w:val="24"/>
          <w:lang w:val="hy-AM"/>
        </w:rPr>
      </w:pPr>
      <w:r w:rsidRPr="006512B2">
        <w:rPr>
          <w:rFonts w:ascii="GHEA Grapalat" w:hAnsi="GHEA Grapalat"/>
          <w:b/>
          <w:bCs/>
          <w:iCs/>
          <w:color w:val="000000"/>
          <w:sz w:val="24"/>
          <w:szCs w:val="24"/>
          <w:lang w:val="hy-AM"/>
        </w:rPr>
        <w:t>«ՎԵՐԱԱՐՏԱՀԱՆՈՒՄ»</w:t>
      </w:r>
      <w:r w:rsidRPr="006512B2">
        <w:rPr>
          <w:rFonts w:ascii="Courier New" w:hAnsi="Courier New" w:cs="Courier New"/>
          <w:b/>
          <w:bCs/>
          <w:iCs/>
          <w:color w:val="000000"/>
          <w:sz w:val="24"/>
          <w:szCs w:val="24"/>
          <w:lang w:val="hy-AM"/>
        </w:rPr>
        <w:t> </w:t>
      </w:r>
      <w:r w:rsidRPr="006512B2">
        <w:rPr>
          <w:rFonts w:ascii="GHEA Grapalat" w:hAnsi="GHEA Grapalat" w:cs="Arial Unicode"/>
          <w:b/>
          <w:bCs/>
          <w:iCs/>
          <w:color w:val="000000"/>
          <w:sz w:val="24"/>
          <w:szCs w:val="24"/>
          <w:lang w:val="hy-AM"/>
        </w:rPr>
        <w:t>ՄԱՔՍԱՅԻՆ</w:t>
      </w:r>
      <w:r w:rsidRPr="006512B2">
        <w:rPr>
          <w:rFonts w:ascii="Courier New" w:hAnsi="Courier New" w:cs="Courier New"/>
          <w:b/>
          <w:bCs/>
          <w:iCs/>
          <w:color w:val="000000"/>
          <w:sz w:val="24"/>
          <w:szCs w:val="24"/>
          <w:lang w:val="hy-AM"/>
        </w:rPr>
        <w:t> </w:t>
      </w:r>
      <w:r w:rsidRPr="006512B2">
        <w:rPr>
          <w:rFonts w:ascii="GHEA Grapalat" w:hAnsi="GHEA Grapalat" w:cs="Arial Unicode"/>
          <w:b/>
          <w:bCs/>
          <w:iCs/>
          <w:color w:val="000000"/>
          <w:sz w:val="24"/>
          <w:szCs w:val="24"/>
          <w:lang w:val="hy-AM"/>
        </w:rPr>
        <w:t>ԸՆԹԱՑԱԿԱՐԳԸ</w:t>
      </w:r>
    </w:p>
    <w:p w14:paraId="43A3C391" w14:textId="77777777" w:rsidR="003358FD" w:rsidRPr="006512B2" w:rsidRDefault="003358FD" w:rsidP="006512B2">
      <w:pPr>
        <w:shd w:val="clear" w:color="auto" w:fill="FFFFFF"/>
        <w:spacing w:after="0" w:line="360" w:lineRule="auto"/>
        <w:ind w:firstLine="567"/>
        <w:jc w:val="both"/>
        <w:rPr>
          <w:rFonts w:ascii="GHEA Grapalat" w:hAnsi="GHEA Grapalat"/>
          <w:color w:val="000000"/>
          <w:sz w:val="24"/>
          <w:szCs w:val="24"/>
          <w:lang w:val="hy-AM"/>
        </w:rPr>
      </w:pPr>
      <w:r w:rsidRPr="006512B2">
        <w:rPr>
          <w:rFonts w:ascii="Courier New" w:hAnsi="Courier New" w:cs="Courier New"/>
          <w:color w:val="000000"/>
          <w:sz w:val="24"/>
          <w:szCs w:val="24"/>
          <w:lang w:val="hy-AM"/>
        </w:rPr>
        <w:t> </w:t>
      </w:r>
    </w:p>
    <w:p w14:paraId="7C925974" w14:textId="445E76F4" w:rsidR="003358FD" w:rsidRPr="00090045" w:rsidRDefault="003358FD" w:rsidP="006512B2">
      <w:pPr>
        <w:spacing w:after="0" w:line="360" w:lineRule="auto"/>
        <w:ind w:firstLine="567"/>
        <w:jc w:val="both"/>
        <w:rPr>
          <w:rFonts w:ascii="GHEA Grapalat" w:hAnsi="GHEA Grapalat"/>
          <w:b/>
          <w:bCs/>
          <w:color w:val="000000"/>
          <w:sz w:val="24"/>
          <w:szCs w:val="24"/>
          <w:shd w:val="clear" w:color="auto" w:fill="FFFFFF"/>
          <w:lang w:val="en-US"/>
        </w:rPr>
      </w:pPr>
      <w:r w:rsidRPr="006512B2">
        <w:rPr>
          <w:rFonts w:ascii="GHEA Grapalat" w:hAnsi="GHEA Grapalat" w:cs="Arial Unicode"/>
          <w:b/>
          <w:bCs/>
          <w:sz w:val="24"/>
          <w:szCs w:val="24"/>
          <w:lang w:val="hy-AM"/>
        </w:rPr>
        <w:t xml:space="preserve">Հոդված </w:t>
      </w:r>
      <w:r w:rsidR="002F3173">
        <w:rPr>
          <w:rFonts w:ascii="GHEA Grapalat" w:hAnsi="GHEA Grapalat" w:cs="Arial Unicode"/>
          <w:b/>
          <w:bCs/>
          <w:sz w:val="24"/>
          <w:szCs w:val="24"/>
          <w:lang w:val="hy-AM"/>
        </w:rPr>
        <w:t>162</w:t>
      </w:r>
      <w:r w:rsidRPr="006512B2">
        <w:rPr>
          <w:rFonts w:ascii="GHEA Grapalat" w:hAnsi="GHEA Grapalat" w:cs="Arial Unicode"/>
          <w:b/>
          <w:bCs/>
          <w:sz w:val="24"/>
          <w:szCs w:val="24"/>
          <w:lang w:val="hy-AM"/>
        </w:rPr>
        <w:t>. «Վերաարտահանում»</w:t>
      </w:r>
      <w:r w:rsidRPr="006512B2">
        <w:rPr>
          <w:rFonts w:ascii="GHEA Grapalat" w:hAnsi="GHEA Grapalat"/>
          <w:b/>
          <w:bCs/>
          <w:sz w:val="24"/>
          <w:szCs w:val="24"/>
          <w:lang w:val="hy-AM"/>
        </w:rPr>
        <w:t xml:space="preserve"> </w:t>
      </w:r>
      <w:r w:rsidRPr="006512B2">
        <w:rPr>
          <w:rFonts w:ascii="GHEA Grapalat" w:hAnsi="GHEA Grapalat" w:cs="Arial Unicode"/>
          <w:b/>
          <w:bCs/>
          <w:sz w:val="24"/>
          <w:szCs w:val="24"/>
          <w:lang w:val="hy-AM"/>
        </w:rPr>
        <w:t>մաքսային</w:t>
      </w:r>
      <w:r w:rsidRPr="006512B2">
        <w:rPr>
          <w:rFonts w:ascii="GHEA Grapalat" w:hAnsi="GHEA Grapalat"/>
          <w:b/>
          <w:bCs/>
          <w:sz w:val="24"/>
          <w:szCs w:val="24"/>
          <w:lang w:val="hy-AM"/>
        </w:rPr>
        <w:t xml:space="preserve"> </w:t>
      </w:r>
      <w:r w:rsidRPr="006512B2">
        <w:rPr>
          <w:rFonts w:ascii="GHEA Grapalat" w:hAnsi="GHEA Grapalat" w:cs="Arial Unicode"/>
          <w:b/>
          <w:bCs/>
          <w:sz w:val="24"/>
          <w:szCs w:val="24"/>
          <w:lang w:val="hy-AM"/>
        </w:rPr>
        <w:t>ընթացա</w:t>
      </w:r>
      <w:r w:rsidRPr="006512B2">
        <w:rPr>
          <w:rFonts w:ascii="GHEA Grapalat" w:hAnsi="GHEA Grapalat"/>
          <w:b/>
          <w:bCs/>
          <w:sz w:val="24"/>
          <w:szCs w:val="24"/>
          <w:lang w:val="hy-AM"/>
        </w:rPr>
        <w:t>կարգը</w:t>
      </w:r>
    </w:p>
    <w:p w14:paraId="157EB7CC" w14:textId="77777777" w:rsidR="003358FD" w:rsidRPr="006512B2" w:rsidRDefault="003358FD" w:rsidP="00E579E1">
      <w:pPr>
        <w:numPr>
          <w:ilvl w:val="0"/>
          <w:numId w:val="203"/>
        </w:numPr>
        <w:shd w:val="clear" w:color="auto" w:fill="FFFFFF"/>
        <w:tabs>
          <w:tab w:val="left" w:pos="851"/>
        </w:tabs>
        <w:spacing w:after="0" w:line="360" w:lineRule="auto"/>
        <w:ind w:left="0" w:firstLine="567"/>
        <w:jc w:val="both"/>
        <w:rPr>
          <w:rFonts w:ascii="GHEA Grapalat" w:hAnsi="GHEA Grapalat"/>
          <w:bCs/>
          <w:sz w:val="24"/>
          <w:szCs w:val="24"/>
          <w:lang w:val="hy-AM"/>
        </w:rPr>
      </w:pPr>
      <w:r w:rsidRPr="006512B2">
        <w:rPr>
          <w:rFonts w:ascii="GHEA Grapalat" w:hAnsi="GHEA Grapalat" w:cs="Calibri"/>
          <w:color w:val="000000"/>
          <w:sz w:val="24"/>
          <w:szCs w:val="24"/>
          <w:lang w:val="hy-AM"/>
        </w:rPr>
        <w:t>Ապրանքները</w:t>
      </w:r>
      <w:r w:rsidRPr="006512B2">
        <w:rPr>
          <w:rFonts w:ascii="GHEA Grapalat" w:hAnsi="GHEA Grapalat"/>
          <w:bCs/>
          <w:sz w:val="24"/>
          <w:szCs w:val="24"/>
          <w:lang w:val="hy-AM"/>
        </w:rPr>
        <w:t xml:space="preserve"> «Վերաարտահանում»</w:t>
      </w:r>
      <w:r w:rsidRPr="006512B2">
        <w:rPr>
          <w:rFonts w:ascii="Courier New" w:hAnsi="Courier New" w:cs="Courier New"/>
          <w:bCs/>
          <w:sz w:val="24"/>
          <w:szCs w:val="24"/>
          <w:lang w:val="hy-AM"/>
        </w:rPr>
        <w:t> </w:t>
      </w:r>
      <w:r w:rsidRPr="006512B2">
        <w:rPr>
          <w:rFonts w:ascii="GHEA Grapalat" w:hAnsi="GHEA Grapalat"/>
          <w:bCs/>
          <w:sz w:val="24"/>
          <w:szCs w:val="24"/>
          <w:lang w:val="hy-AM"/>
        </w:rPr>
        <w:t>մաքսային ընթացակարգով ձևակերպվում են Միության մաքսային օրենսգրքի 32-րդ գլխին</w:t>
      </w:r>
      <w:r w:rsidR="005530B8" w:rsidRPr="006512B2">
        <w:rPr>
          <w:rFonts w:ascii="GHEA Grapalat" w:hAnsi="GHEA Grapalat"/>
          <w:bCs/>
          <w:sz w:val="24"/>
          <w:szCs w:val="24"/>
          <w:lang w:val="hy-AM"/>
        </w:rPr>
        <w:t xml:space="preserve"> և սույն գլխին</w:t>
      </w:r>
      <w:r w:rsidRPr="006512B2">
        <w:rPr>
          <w:rFonts w:ascii="GHEA Grapalat" w:hAnsi="GHEA Grapalat"/>
          <w:bCs/>
          <w:sz w:val="24"/>
          <w:szCs w:val="24"/>
          <w:lang w:val="hy-AM"/>
        </w:rPr>
        <w:t xml:space="preserve"> համապատասխան:</w:t>
      </w:r>
    </w:p>
    <w:p w14:paraId="395DBBF1" w14:textId="77777777" w:rsidR="003358FD" w:rsidRPr="006512B2" w:rsidRDefault="003358FD" w:rsidP="006512B2">
      <w:pPr>
        <w:shd w:val="clear" w:color="auto" w:fill="FFFFFF"/>
        <w:spacing w:after="0" w:line="360" w:lineRule="auto"/>
        <w:ind w:firstLine="567"/>
        <w:jc w:val="both"/>
        <w:rPr>
          <w:rFonts w:ascii="GHEA Grapalat" w:hAnsi="GHEA Grapalat"/>
          <w:color w:val="000000"/>
          <w:sz w:val="24"/>
          <w:szCs w:val="24"/>
          <w:lang w:val="hy-AM"/>
        </w:rPr>
      </w:pPr>
      <w:r w:rsidRPr="006512B2">
        <w:rPr>
          <w:rFonts w:ascii="Courier New" w:hAnsi="Courier New" w:cs="Courier New"/>
          <w:color w:val="000000"/>
          <w:sz w:val="24"/>
          <w:szCs w:val="24"/>
          <w:lang w:val="hy-AM"/>
        </w:rPr>
        <w:t> </w:t>
      </w:r>
    </w:p>
    <w:p w14:paraId="5BFFD42E" w14:textId="476504DD" w:rsidR="002F3173" w:rsidRDefault="003358FD" w:rsidP="002F3173">
      <w:pPr>
        <w:spacing w:after="0" w:line="360" w:lineRule="auto"/>
        <w:ind w:firstLine="567"/>
        <w:jc w:val="both"/>
        <w:rPr>
          <w:rFonts w:ascii="GHEA Grapalat" w:hAnsi="GHEA Grapalat"/>
          <w:b/>
          <w:bCs/>
          <w:sz w:val="24"/>
          <w:szCs w:val="24"/>
          <w:lang w:val="hy-AM"/>
        </w:rPr>
      </w:pPr>
      <w:r w:rsidRPr="006512B2">
        <w:rPr>
          <w:rFonts w:ascii="GHEA Grapalat" w:hAnsi="GHEA Grapalat"/>
          <w:b/>
          <w:bCs/>
          <w:sz w:val="24"/>
          <w:szCs w:val="24"/>
          <w:lang w:val="hy-AM"/>
        </w:rPr>
        <w:t xml:space="preserve">Հոդված </w:t>
      </w:r>
      <w:r w:rsidR="002F3173">
        <w:rPr>
          <w:rFonts w:ascii="GHEA Grapalat" w:hAnsi="GHEA Grapalat"/>
          <w:b/>
          <w:bCs/>
          <w:sz w:val="24"/>
          <w:szCs w:val="24"/>
          <w:lang w:val="hy-AM"/>
        </w:rPr>
        <w:t>163</w:t>
      </w:r>
      <w:r w:rsidRPr="006512B2">
        <w:rPr>
          <w:rFonts w:ascii="GHEA Grapalat" w:hAnsi="GHEA Grapalat"/>
          <w:b/>
          <w:bCs/>
          <w:sz w:val="24"/>
          <w:szCs w:val="24"/>
          <w:lang w:val="hy-AM"/>
        </w:rPr>
        <w:t>. Ներմուծման մաքսատուրքի, հարկերի գումարների վերադարձը</w:t>
      </w:r>
    </w:p>
    <w:p w14:paraId="007BDB6E" w14:textId="77777777" w:rsidR="003358FD" w:rsidRPr="006512B2" w:rsidRDefault="003358FD" w:rsidP="00E35141">
      <w:pPr>
        <w:spacing w:after="0" w:line="360" w:lineRule="auto"/>
        <w:ind w:firstLine="2127"/>
        <w:jc w:val="both"/>
        <w:rPr>
          <w:rFonts w:ascii="GHEA Grapalat" w:hAnsi="GHEA Grapalat"/>
          <w:b/>
          <w:bCs/>
          <w:color w:val="000000"/>
          <w:sz w:val="24"/>
          <w:szCs w:val="24"/>
          <w:shd w:val="clear" w:color="auto" w:fill="FFFFFF"/>
          <w:lang w:val="hy-AM"/>
        </w:rPr>
      </w:pPr>
      <w:r w:rsidRPr="006512B2">
        <w:rPr>
          <w:rFonts w:ascii="GHEA Grapalat" w:hAnsi="GHEA Grapalat"/>
          <w:b/>
          <w:bCs/>
          <w:sz w:val="24"/>
          <w:szCs w:val="24"/>
          <w:lang w:val="hy-AM"/>
        </w:rPr>
        <w:t>(հաշվանցումը)</w:t>
      </w:r>
      <w:r w:rsidRPr="006512B2">
        <w:rPr>
          <w:rFonts w:ascii="Courier New" w:hAnsi="Courier New" w:cs="Courier New"/>
          <w:b/>
          <w:bCs/>
          <w:color w:val="000000"/>
          <w:sz w:val="24"/>
          <w:szCs w:val="24"/>
          <w:shd w:val="clear" w:color="auto" w:fill="FFFFFF"/>
          <w:lang w:val="hy-AM"/>
        </w:rPr>
        <w:t> </w:t>
      </w:r>
    </w:p>
    <w:p w14:paraId="2A9DC1F6" w14:textId="77777777" w:rsidR="003358FD" w:rsidRPr="006512B2" w:rsidRDefault="003358FD" w:rsidP="00E579E1">
      <w:pPr>
        <w:numPr>
          <w:ilvl w:val="0"/>
          <w:numId w:val="204"/>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Նախկինում «</w:t>
      </w:r>
      <w:r w:rsidR="00904B3E">
        <w:rPr>
          <w:rFonts w:ascii="GHEA Grapalat" w:hAnsi="GHEA Grapalat"/>
          <w:color w:val="000000"/>
          <w:sz w:val="24"/>
          <w:szCs w:val="24"/>
          <w:lang w:val="hy-AM"/>
        </w:rPr>
        <w:t>Բաց թողնում՝</w:t>
      </w:r>
      <w:r w:rsidRPr="006512B2">
        <w:rPr>
          <w:rFonts w:ascii="GHEA Grapalat" w:hAnsi="GHEA Grapalat"/>
          <w:color w:val="000000"/>
          <w:sz w:val="24"/>
          <w:szCs w:val="24"/>
          <w:lang w:val="hy-AM"/>
        </w:rPr>
        <w:t xml:space="preserve"> ներքին սպառման համար» մաքսային ընթա</w:t>
      </w:r>
      <w:r w:rsidR="00A46AEC">
        <w:rPr>
          <w:rFonts w:ascii="GHEA Grapalat" w:hAnsi="GHEA Grapalat"/>
          <w:color w:val="000000"/>
          <w:sz w:val="24"/>
          <w:szCs w:val="24"/>
          <w:lang w:val="hy-AM"/>
        </w:rPr>
        <w:softHyphen/>
      </w:r>
      <w:r w:rsidRPr="006512B2">
        <w:rPr>
          <w:rFonts w:ascii="GHEA Grapalat" w:hAnsi="GHEA Grapalat"/>
          <w:color w:val="000000"/>
          <w:sz w:val="24"/>
          <w:szCs w:val="24"/>
          <w:lang w:val="hy-AM"/>
        </w:rPr>
        <w:t>ցա</w:t>
      </w:r>
      <w:r w:rsidR="00A46AEC">
        <w:rPr>
          <w:rFonts w:ascii="GHEA Grapalat" w:hAnsi="GHEA Grapalat"/>
          <w:color w:val="000000"/>
          <w:sz w:val="24"/>
          <w:szCs w:val="24"/>
          <w:lang w:val="hy-AM"/>
        </w:rPr>
        <w:softHyphen/>
      </w:r>
      <w:r w:rsidRPr="006512B2">
        <w:rPr>
          <w:rFonts w:ascii="GHEA Grapalat" w:hAnsi="GHEA Grapalat"/>
          <w:color w:val="000000"/>
          <w:sz w:val="24"/>
          <w:szCs w:val="24"/>
          <w:lang w:val="hy-AM"/>
        </w:rPr>
        <w:t>կար</w:t>
      </w:r>
      <w:r w:rsidR="00A46AEC">
        <w:rPr>
          <w:rFonts w:ascii="GHEA Grapalat" w:hAnsi="GHEA Grapalat"/>
          <w:color w:val="000000"/>
          <w:sz w:val="24"/>
          <w:szCs w:val="24"/>
          <w:lang w:val="hy-AM"/>
        </w:rPr>
        <w:softHyphen/>
      </w:r>
      <w:r w:rsidRPr="006512B2">
        <w:rPr>
          <w:rFonts w:ascii="GHEA Grapalat" w:hAnsi="GHEA Grapalat"/>
          <w:color w:val="000000"/>
          <w:sz w:val="24"/>
          <w:szCs w:val="24"/>
          <w:lang w:val="hy-AM"/>
        </w:rPr>
        <w:t>գով ձևա</w:t>
      </w:r>
      <w:r w:rsidR="00090045" w:rsidRPr="00B730B7">
        <w:rPr>
          <w:rFonts w:ascii="GHEA Grapalat" w:hAnsi="GHEA Grapalat"/>
          <w:color w:val="000000"/>
          <w:sz w:val="24"/>
          <w:szCs w:val="24"/>
          <w:lang w:val="hy-AM"/>
        </w:rPr>
        <w:softHyphen/>
      </w:r>
      <w:r w:rsidRPr="006512B2">
        <w:rPr>
          <w:rFonts w:ascii="GHEA Grapalat" w:hAnsi="GHEA Grapalat"/>
          <w:color w:val="000000"/>
          <w:sz w:val="24"/>
          <w:szCs w:val="24"/>
          <w:lang w:val="hy-AM"/>
        </w:rPr>
        <w:t xml:space="preserve">կերպված ապրանքները, Միության մաքսային օրենսգրքի 238-րդ հոդվածի 2-րդ </w:t>
      </w:r>
      <w:r w:rsidR="00343C78">
        <w:rPr>
          <w:rFonts w:ascii="GHEA Grapalat" w:hAnsi="GHEA Grapalat"/>
          <w:sz w:val="24"/>
          <w:szCs w:val="24"/>
          <w:lang w:val="hy-AM"/>
        </w:rPr>
        <w:t>մաս</w:t>
      </w:r>
      <w:r w:rsidRPr="006512B2">
        <w:rPr>
          <w:rFonts w:ascii="GHEA Grapalat" w:hAnsi="GHEA Grapalat"/>
          <w:color w:val="000000"/>
          <w:sz w:val="24"/>
          <w:szCs w:val="24"/>
          <w:lang w:val="hy-AM"/>
        </w:rPr>
        <w:t>ի 6-րդ</w:t>
      </w:r>
      <w:r w:rsidR="00E3104B" w:rsidRPr="006512B2">
        <w:rPr>
          <w:rFonts w:ascii="GHEA Grapalat" w:hAnsi="GHEA Grapalat"/>
          <w:color w:val="000000"/>
          <w:sz w:val="24"/>
          <w:szCs w:val="24"/>
          <w:lang w:val="hy-AM"/>
        </w:rPr>
        <w:t xml:space="preserve"> և 7-րդ</w:t>
      </w:r>
      <w:r w:rsidRPr="006512B2">
        <w:rPr>
          <w:rFonts w:ascii="GHEA Grapalat" w:hAnsi="GHEA Grapalat"/>
          <w:color w:val="000000"/>
          <w:sz w:val="24"/>
          <w:szCs w:val="24"/>
          <w:lang w:val="hy-AM"/>
        </w:rPr>
        <w:t xml:space="preserve"> կետին համապատասխան, «Վերաարտահանում» մաքսային ընթա</w:t>
      </w:r>
      <w:r w:rsidR="00A46AEC">
        <w:rPr>
          <w:rFonts w:ascii="GHEA Grapalat" w:hAnsi="GHEA Grapalat"/>
          <w:color w:val="000000"/>
          <w:sz w:val="24"/>
          <w:szCs w:val="24"/>
          <w:lang w:val="hy-AM"/>
        </w:rPr>
        <w:softHyphen/>
      </w:r>
      <w:r w:rsidRPr="006512B2">
        <w:rPr>
          <w:rFonts w:ascii="GHEA Grapalat" w:hAnsi="GHEA Grapalat"/>
          <w:color w:val="000000"/>
          <w:sz w:val="24"/>
          <w:szCs w:val="24"/>
          <w:lang w:val="hy-AM"/>
        </w:rPr>
        <w:t>ցա</w:t>
      </w:r>
      <w:r w:rsidR="00090045" w:rsidRPr="00B730B7">
        <w:rPr>
          <w:rFonts w:ascii="GHEA Grapalat" w:hAnsi="GHEA Grapalat"/>
          <w:color w:val="000000"/>
          <w:sz w:val="24"/>
          <w:szCs w:val="24"/>
          <w:lang w:val="hy-AM"/>
        </w:rPr>
        <w:softHyphen/>
      </w:r>
      <w:r w:rsidRPr="006512B2">
        <w:rPr>
          <w:rFonts w:ascii="GHEA Grapalat" w:hAnsi="GHEA Grapalat"/>
          <w:color w:val="000000"/>
          <w:sz w:val="24"/>
          <w:szCs w:val="24"/>
          <w:lang w:val="hy-AM"/>
        </w:rPr>
        <w:t>կար</w:t>
      </w:r>
      <w:r w:rsidR="00090045" w:rsidRPr="00B730B7">
        <w:rPr>
          <w:rFonts w:ascii="GHEA Grapalat" w:hAnsi="GHEA Grapalat"/>
          <w:color w:val="000000"/>
          <w:sz w:val="24"/>
          <w:szCs w:val="24"/>
          <w:lang w:val="hy-AM"/>
        </w:rPr>
        <w:softHyphen/>
      </w:r>
      <w:r w:rsidRPr="006512B2">
        <w:rPr>
          <w:rFonts w:ascii="GHEA Grapalat" w:hAnsi="GHEA Grapalat"/>
          <w:color w:val="000000"/>
          <w:sz w:val="24"/>
          <w:szCs w:val="24"/>
          <w:lang w:val="hy-AM"/>
        </w:rPr>
        <w:t>գով ձևակերպելու դեպքում ներմուծման մաքսատուրքի, հարկերի վճարված գումար</w:t>
      </w:r>
      <w:r w:rsidR="00090045" w:rsidRPr="00B730B7">
        <w:rPr>
          <w:rFonts w:ascii="GHEA Grapalat" w:hAnsi="GHEA Grapalat"/>
          <w:color w:val="000000"/>
          <w:sz w:val="24"/>
          <w:szCs w:val="24"/>
          <w:lang w:val="hy-AM"/>
        </w:rPr>
        <w:softHyphen/>
      </w:r>
      <w:r w:rsidRPr="006512B2">
        <w:rPr>
          <w:rFonts w:ascii="GHEA Grapalat" w:hAnsi="GHEA Grapalat"/>
          <w:color w:val="000000"/>
          <w:sz w:val="24"/>
          <w:szCs w:val="24"/>
          <w:lang w:val="hy-AM"/>
        </w:rPr>
        <w:t>ները վերադարձվում (հաշվանցվում) են սույն օրենքի 10-րդ գլխով սահմանված կարգով, եթե այդ ապրանքները փաստացի արտահանվել են Միության տարածքից:</w:t>
      </w:r>
    </w:p>
    <w:p w14:paraId="0126BA49" w14:textId="77777777" w:rsidR="00090045" w:rsidRPr="002A126D" w:rsidRDefault="00090045" w:rsidP="00E21F6B">
      <w:pPr>
        <w:shd w:val="clear" w:color="auto" w:fill="FFFFFF"/>
        <w:spacing w:after="0" w:line="360" w:lineRule="auto"/>
        <w:jc w:val="center"/>
        <w:rPr>
          <w:rFonts w:ascii="GHEA Grapalat" w:hAnsi="GHEA Grapalat"/>
          <w:b/>
          <w:bCs/>
          <w:color w:val="000000"/>
          <w:sz w:val="24"/>
          <w:szCs w:val="24"/>
          <w:lang w:val="hy-AM"/>
        </w:rPr>
      </w:pPr>
    </w:p>
    <w:p w14:paraId="45C53F2D" w14:textId="77777777" w:rsidR="003358FD" w:rsidRPr="006512B2" w:rsidRDefault="003358FD" w:rsidP="00E21F6B">
      <w:pPr>
        <w:shd w:val="clear" w:color="auto" w:fill="FFFFFF"/>
        <w:spacing w:after="0" w:line="360" w:lineRule="auto"/>
        <w:jc w:val="center"/>
        <w:rPr>
          <w:rFonts w:ascii="GHEA Grapalat" w:hAnsi="GHEA Grapalat"/>
          <w:color w:val="000000"/>
          <w:sz w:val="24"/>
          <w:szCs w:val="24"/>
          <w:lang w:val="hy-AM"/>
        </w:rPr>
      </w:pPr>
      <w:r w:rsidRPr="006512B2">
        <w:rPr>
          <w:rFonts w:ascii="GHEA Grapalat" w:hAnsi="GHEA Grapalat"/>
          <w:b/>
          <w:bCs/>
          <w:color w:val="000000"/>
          <w:sz w:val="24"/>
          <w:szCs w:val="24"/>
          <w:lang w:val="hy-AM"/>
        </w:rPr>
        <w:t>ԳԼՈՒԽ</w:t>
      </w:r>
      <w:r w:rsidRPr="006512B2">
        <w:rPr>
          <w:rFonts w:ascii="Courier New" w:hAnsi="Courier New" w:cs="Courier New"/>
          <w:b/>
          <w:bCs/>
          <w:color w:val="000000"/>
          <w:sz w:val="24"/>
          <w:szCs w:val="24"/>
          <w:lang w:val="hy-AM"/>
        </w:rPr>
        <w:t> </w:t>
      </w:r>
      <w:r w:rsidR="00553C49" w:rsidRPr="006512B2">
        <w:rPr>
          <w:rFonts w:ascii="GHEA Grapalat" w:hAnsi="GHEA Grapalat"/>
          <w:b/>
          <w:bCs/>
          <w:color w:val="000000"/>
          <w:sz w:val="24"/>
          <w:szCs w:val="24"/>
          <w:lang w:val="hy-AM"/>
        </w:rPr>
        <w:t>30</w:t>
      </w:r>
    </w:p>
    <w:p w14:paraId="3B156978" w14:textId="77777777" w:rsidR="003358FD" w:rsidRPr="006512B2" w:rsidRDefault="003358FD" w:rsidP="006512B2">
      <w:pPr>
        <w:shd w:val="clear" w:color="auto" w:fill="FFFFFF"/>
        <w:spacing w:after="0" w:line="360" w:lineRule="auto"/>
        <w:jc w:val="center"/>
        <w:rPr>
          <w:rFonts w:ascii="GHEA Grapalat" w:hAnsi="GHEA Grapalat"/>
          <w:color w:val="000000"/>
          <w:sz w:val="24"/>
          <w:szCs w:val="24"/>
          <w:lang w:val="hy-AM"/>
        </w:rPr>
      </w:pPr>
      <w:r w:rsidRPr="006512B2">
        <w:rPr>
          <w:rFonts w:ascii="GHEA Grapalat" w:hAnsi="GHEA Grapalat"/>
          <w:b/>
          <w:bCs/>
          <w:iCs/>
          <w:color w:val="000000"/>
          <w:sz w:val="24"/>
          <w:szCs w:val="24"/>
          <w:lang w:val="hy-AM"/>
        </w:rPr>
        <w:t>«ԱՆՄԱՔՍ</w:t>
      </w:r>
      <w:r w:rsidRPr="006512B2">
        <w:rPr>
          <w:rFonts w:ascii="Courier New" w:hAnsi="Courier New" w:cs="Courier New"/>
          <w:b/>
          <w:bCs/>
          <w:iCs/>
          <w:color w:val="000000"/>
          <w:sz w:val="24"/>
          <w:szCs w:val="24"/>
          <w:lang w:val="hy-AM"/>
        </w:rPr>
        <w:t> </w:t>
      </w:r>
      <w:r w:rsidRPr="006512B2">
        <w:rPr>
          <w:rFonts w:ascii="GHEA Grapalat" w:hAnsi="GHEA Grapalat" w:cs="Arial Unicode"/>
          <w:b/>
          <w:bCs/>
          <w:iCs/>
          <w:color w:val="000000"/>
          <w:sz w:val="24"/>
          <w:szCs w:val="24"/>
          <w:lang w:val="hy-AM"/>
        </w:rPr>
        <w:t>ԱՌԵՎՏՈՒՐ»</w:t>
      </w:r>
      <w:r w:rsidRPr="006512B2">
        <w:rPr>
          <w:rFonts w:ascii="Courier New" w:hAnsi="Courier New" w:cs="Courier New"/>
          <w:b/>
          <w:bCs/>
          <w:iCs/>
          <w:color w:val="000000"/>
          <w:sz w:val="24"/>
          <w:szCs w:val="24"/>
          <w:lang w:val="hy-AM"/>
        </w:rPr>
        <w:t> </w:t>
      </w:r>
      <w:r w:rsidRPr="006512B2">
        <w:rPr>
          <w:rFonts w:ascii="GHEA Grapalat" w:hAnsi="GHEA Grapalat" w:cs="Arial Unicode"/>
          <w:b/>
          <w:bCs/>
          <w:iCs/>
          <w:color w:val="000000"/>
          <w:sz w:val="24"/>
          <w:szCs w:val="24"/>
          <w:lang w:val="hy-AM"/>
        </w:rPr>
        <w:t>ՄԱՔՍԱՅԻՆ</w:t>
      </w:r>
      <w:r w:rsidRPr="006512B2">
        <w:rPr>
          <w:rFonts w:ascii="Courier New" w:hAnsi="Courier New" w:cs="Courier New"/>
          <w:b/>
          <w:bCs/>
          <w:iCs/>
          <w:color w:val="000000"/>
          <w:sz w:val="24"/>
          <w:szCs w:val="24"/>
          <w:lang w:val="hy-AM"/>
        </w:rPr>
        <w:t> </w:t>
      </w:r>
      <w:r w:rsidRPr="006512B2">
        <w:rPr>
          <w:rFonts w:ascii="GHEA Grapalat" w:hAnsi="GHEA Grapalat" w:cs="Arial Unicode"/>
          <w:b/>
          <w:bCs/>
          <w:iCs/>
          <w:color w:val="000000"/>
          <w:sz w:val="24"/>
          <w:szCs w:val="24"/>
          <w:lang w:val="hy-AM"/>
        </w:rPr>
        <w:t>ԸՆԹԱՑԱԿԱՐԳԸ</w:t>
      </w:r>
    </w:p>
    <w:p w14:paraId="3F7BEC32" w14:textId="77777777" w:rsidR="003358FD" w:rsidRPr="006512B2" w:rsidRDefault="003358FD" w:rsidP="006512B2">
      <w:pPr>
        <w:shd w:val="clear" w:color="auto" w:fill="FFFFFF"/>
        <w:spacing w:after="0" w:line="360" w:lineRule="auto"/>
        <w:ind w:firstLine="567"/>
        <w:jc w:val="both"/>
        <w:rPr>
          <w:rFonts w:ascii="GHEA Grapalat" w:hAnsi="GHEA Grapalat"/>
          <w:color w:val="000000"/>
          <w:sz w:val="24"/>
          <w:szCs w:val="24"/>
          <w:lang w:val="hy-AM"/>
        </w:rPr>
      </w:pPr>
      <w:r w:rsidRPr="006512B2">
        <w:rPr>
          <w:rFonts w:ascii="Courier New" w:hAnsi="Courier New" w:cs="Courier New"/>
          <w:color w:val="000000"/>
          <w:sz w:val="24"/>
          <w:szCs w:val="24"/>
          <w:lang w:val="hy-AM"/>
        </w:rPr>
        <w:t> </w:t>
      </w:r>
    </w:p>
    <w:p w14:paraId="10211E92" w14:textId="30DCA50F" w:rsidR="003358FD" w:rsidRPr="006512B2" w:rsidRDefault="003358FD" w:rsidP="006512B2">
      <w:pPr>
        <w:spacing w:after="0" w:line="360" w:lineRule="auto"/>
        <w:ind w:firstLine="567"/>
        <w:jc w:val="both"/>
        <w:rPr>
          <w:rFonts w:ascii="GHEA Grapalat" w:hAnsi="GHEA Grapalat"/>
          <w:b/>
          <w:bCs/>
          <w:color w:val="000000"/>
          <w:sz w:val="24"/>
          <w:szCs w:val="24"/>
          <w:shd w:val="clear" w:color="auto" w:fill="FFFFFF"/>
          <w:lang w:val="hy-AM"/>
        </w:rPr>
      </w:pPr>
      <w:r w:rsidRPr="006512B2">
        <w:rPr>
          <w:rFonts w:ascii="GHEA Grapalat" w:hAnsi="GHEA Grapalat" w:cs="Courier New"/>
          <w:b/>
          <w:bCs/>
          <w:color w:val="000000"/>
          <w:sz w:val="24"/>
          <w:szCs w:val="24"/>
          <w:shd w:val="clear" w:color="auto" w:fill="FFFFFF"/>
          <w:lang w:val="hy-AM"/>
        </w:rPr>
        <w:t xml:space="preserve">Հոդված </w:t>
      </w:r>
      <w:r w:rsidR="00A46AEC">
        <w:rPr>
          <w:rFonts w:ascii="GHEA Grapalat" w:hAnsi="GHEA Grapalat" w:cs="Courier New"/>
          <w:b/>
          <w:bCs/>
          <w:color w:val="000000"/>
          <w:sz w:val="24"/>
          <w:szCs w:val="24"/>
          <w:shd w:val="clear" w:color="auto" w:fill="FFFFFF"/>
          <w:lang w:val="hy-AM"/>
        </w:rPr>
        <w:t>164</w:t>
      </w:r>
      <w:r w:rsidRPr="006512B2">
        <w:rPr>
          <w:rFonts w:ascii="GHEA Grapalat" w:hAnsi="GHEA Grapalat" w:cs="Courier New"/>
          <w:b/>
          <w:bCs/>
          <w:color w:val="000000"/>
          <w:sz w:val="24"/>
          <w:szCs w:val="24"/>
          <w:shd w:val="clear" w:color="auto" w:fill="FFFFFF"/>
          <w:lang w:val="hy-AM"/>
        </w:rPr>
        <w:t xml:space="preserve">. </w:t>
      </w:r>
      <w:r w:rsidRPr="006512B2">
        <w:rPr>
          <w:rFonts w:ascii="GHEA Grapalat" w:hAnsi="GHEA Grapalat"/>
          <w:b/>
          <w:bCs/>
          <w:sz w:val="24"/>
          <w:szCs w:val="24"/>
          <w:lang w:val="hy-AM"/>
        </w:rPr>
        <w:t>«Անմաքս առևտուր» մաքսային ընթացակարգը</w:t>
      </w:r>
    </w:p>
    <w:p w14:paraId="619E89CC" w14:textId="77777777" w:rsidR="003358FD" w:rsidRPr="006512B2" w:rsidRDefault="00170526" w:rsidP="00E579E1">
      <w:pPr>
        <w:numPr>
          <w:ilvl w:val="0"/>
          <w:numId w:val="20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 xml:space="preserve">Ապրանքները </w:t>
      </w:r>
      <w:r w:rsidR="003358FD" w:rsidRPr="006512B2">
        <w:rPr>
          <w:rFonts w:ascii="GHEA Grapalat" w:hAnsi="GHEA Grapalat"/>
          <w:color w:val="000000"/>
          <w:sz w:val="24"/>
          <w:szCs w:val="24"/>
          <w:lang w:val="hy-AM"/>
        </w:rPr>
        <w:t>«Անմաքս առևտուր» մաքսային ընթացակարգ</w:t>
      </w:r>
      <w:r w:rsidRPr="006512B2">
        <w:rPr>
          <w:rFonts w:ascii="GHEA Grapalat" w:hAnsi="GHEA Grapalat"/>
          <w:color w:val="000000"/>
          <w:sz w:val="24"/>
          <w:szCs w:val="24"/>
          <w:lang w:val="hy-AM"/>
        </w:rPr>
        <w:t>ով</w:t>
      </w:r>
      <w:r w:rsidR="003358FD" w:rsidRPr="006512B2">
        <w:rPr>
          <w:rFonts w:ascii="GHEA Grapalat" w:hAnsi="GHEA Grapalat"/>
          <w:color w:val="000000"/>
          <w:sz w:val="24"/>
          <w:szCs w:val="24"/>
          <w:lang w:val="hy-AM"/>
        </w:rPr>
        <w:t xml:space="preserve"> </w:t>
      </w:r>
      <w:r w:rsidR="00090045" w:rsidRPr="006512B2">
        <w:rPr>
          <w:rFonts w:ascii="GHEA Grapalat" w:hAnsi="GHEA Grapalat"/>
          <w:color w:val="000000"/>
          <w:sz w:val="24"/>
          <w:szCs w:val="24"/>
          <w:lang w:val="hy-AM"/>
        </w:rPr>
        <w:t>ձևա</w:t>
      </w:r>
      <w:r w:rsidR="00090045" w:rsidRPr="00B730B7">
        <w:rPr>
          <w:rFonts w:ascii="GHEA Grapalat" w:hAnsi="GHEA Grapalat"/>
          <w:color w:val="000000"/>
          <w:sz w:val="24"/>
          <w:szCs w:val="24"/>
          <w:lang w:val="hy-AM"/>
        </w:rPr>
        <w:softHyphen/>
      </w:r>
      <w:r w:rsidR="00090045" w:rsidRPr="006512B2">
        <w:rPr>
          <w:rFonts w:ascii="GHEA Grapalat" w:hAnsi="GHEA Grapalat"/>
          <w:color w:val="000000"/>
          <w:sz w:val="24"/>
          <w:szCs w:val="24"/>
          <w:lang w:val="hy-AM"/>
        </w:rPr>
        <w:t xml:space="preserve">կերպվում են </w:t>
      </w:r>
      <w:r w:rsidR="003358FD" w:rsidRPr="006512B2">
        <w:rPr>
          <w:rFonts w:ascii="GHEA Grapalat" w:hAnsi="GHEA Grapalat"/>
          <w:color w:val="000000"/>
          <w:sz w:val="24"/>
          <w:szCs w:val="24"/>
          <w:lang w:val="hy-AM"/>
        </w:rPr>
        <w:t>Միության մաքսային օրենսգրքի 33-րդ գլխին</w:t>
      </w:r>
      <w:r w:rsidRPr="006512B2">
        <w:rPr>
          <w:rFonts w:ascii="GHEA Grapalat" w:hAnsi="GHEA Grapalat"/>
          <w:color w:val="000000"/>
          <w:sz w:val="24"/>
          <w:szCs w:val="24"/>
          <w:lang w:val="hy-AM"/>
        </w:rPr>
        <w:t xml:space="preserve"> և սույն գլխին</w:t>
      </w:r>
      <w:r w:rsidR="003358FD" w:rsidRPr="006512B2">
        <w:rPr>
          <w:rFonts w:ascii="GHEA Grapalat" w:hAnsi="GHEA Grapalat"/>
          <w:color w:val="000000"/>
          <w:sz w:val="24"/>
          <w:szCs w:val="24"/>
          <w:lang w:val="hy-AM"/>
        </w:rPr>
        <w:t xml:space="preserve"> համա</w:t>
      </w:r>
      <w:r w:rsidR="00090045" w:rsidRPr="00B730B7">
        <w:rPr>
          <w:rFonts w:ascii="GHEA Grapalat" w:hAnsi="GHEA Grapalat"/>
          <w:color w:val="000000"/>
          <w:sz w:val="24"/>
          <w:szCs w:val="24"/>
          <w:lang w:val="hy-AM"/>
        </w:rPr>
        <w:softHyphen/>
      </w:r>
      <w:r w:rsidR="003358FD" w:rsidRPr="006512B2">
        <w:rPr>
          <w:rFonts w:ascii="GHEA Grapalat" w:hAnsi="GHEA Grapalat"/>
          <w:color w:val="000000"/>
          <w:sz w:val="24"/>
          <w:szCs w:val="24"/>
          <w:lang w:val="hy-AM"/>
        </w:rPr>
        <w:t>պա</w:t>
      </w:r>
      <w:r w:rsidR="00090045" w:rsidRPr="00B730B7">
        <w:rPr>
          <w:rFonts w:ascii="GHEA Grapalat" w:hAnsi="GHEA Grapalat"/>
          <w:color w:val="000000"/>
          <w:sz w:val="24"/>
          <w:szCs w:val="24"/>
          <w:lang w:val="hy-AM"/>
        </w:rPr>
        <w:softHyphen/>
      </w:r>
      <w:r w:rsidR="003358FD" w:rsidRPr="006512B2">
        <w:rPr>
          <w:rFonts w:ascii="GHEA Grapalat" w:hAnsi="GHEA Grapalat"/>
          <w:color w:val="000000"/>
          <w:sz w:val="24"/>
          <w:szCs w:val="24"/>
          <w:lang w:val="hy-AM"/>
        </w:rPr>
        <w:t>տաս</w:t>
      </w:r>
      <w:r w:rsidR="00090045" w:rsidRPr="00B730B7">
        <w:rPr>
          <w:rFonts w:ascii="GHEA Grapalat" w:hAnsi="GHEA Grapalat"/>
          <w:color w:val="000000"/>
          <w:sz w:val="24"/>
          <w:szCs w:val="24"/>
          <w:lang w:val="hy-AM"/>
        </w:rPr>
        <w:softHyphen/>
      </w:r>
      <w:r w:rsidR="003358FD" w:rsidRPr="006512B2">
        <w:rPr>
          <w:rFonts w:ascii="GHEA Grapalat" w:hAnsi="GHEA Grapalat"/>
          <w:color w:val="000000"/>
          <w:sz w:val="24"/>
          <w:szCs w:val="24"/>
          <w:lang w:val="hy-AM"/>
        </w:rPr>
        <w:t>խան։</w:t>
      </w:r>
    </w:p>
    <w:p w14:paraId="1A19513F" w14:textId="77777777" w:rsidR="00170526" w:rsidRPr="006512B2" w:rsidRDefault="00170526" w:rsidP="006512B2">
      <w:pPr>
        <w:spacing w:after="0" w:line="360" w:lineRule="auto"/>
        <w:ind w:firstLine="567"/>
        <w:jc w:val="both"/>
        <w:rPr>
          <w:rFonts w:ascii="GHEA Grapalat" w:hAnsi="GHEA Grapalat"/>
          <w:b/>
          <w:bCs/>
          <w:sz w:val="24"/>
          <w:szCs w:val="24"/>
          <w:lang w:val="hy-AM"/>
        </w:rPr>
      </w:pPr>
    </w:p>
    <w:p w14:paraId="584E9435" w14:textId="0BC8A584" w:rsidR="003358FD" w:rsidRPr="00090045" w:rsidRDefault="003358FD" w:rsidP="006512B2">
      <w:pPr>
        <w:spacing w:after="0" w:line="360" w:lineRule="auto"/>
        <w:ind w:firstLine="567"/>
        <w:jc w:val="both"/>
        <w:rPr>
          <w:rFonts w:ascii="GHEA Grapalat" w:hAnsi="GHEA Grapalat"/>
          <w:b/>
          <w:bCs/>
          <w:color w:val="000000"/>
          <w:sz w:val="24"/>
          <w:szCs w:val="24"/>
          <w:shd w:val="clear" w:color="auto" w:fill="FFFFFF"/>
          <w:lang w:val="en-US"/>
        </w:rPr>
      </w:pPr>
      <w:r w:rsidRPr="006512B2">
        <w:rPr>
          <w:rFonts w:ascii="GHEA Grapalat" w:hAnsi="GHEA Grapalat"/>
          <w:b/>
          <w:bCs/>
          <w:sz w:val="24"/>
          <w:szCs w:val="24"/>
          <w:lang w:val="hy-AM"/>
        </w:rPr>
        <w:t xml:space="preserve">Հոդված </w:t>
      </w:r>
      <w:r w:rsidR="00A46AEC">
        <w:rPr>
          <w:rFonts w:ascii="GHEA Grapalat" w:hAnsi="GHEA Grapalat"/>
          <w:b/>
          <w:bCs/>
          <w:sz w:val="24"/>
          <w:szCs w:val="24"/>
          <w:lang w:val="hy-AM"/>
        </w:rPr>
        <w:t>165</w:t>
      </w:r>
      <w:r w:rsidRPr="006512B2">
        <w:rPr>
          <w:rFonts w:ascii="GHEA Grapalat" w:hAnsi="GHEA Grapalat"/>
          <w:b/>
          <w:bCs/>
          <w:sz w:val="24"/>
          <w:szCs w:val="24"/>
          <w:lang w:val="hy-AM"/>
        </w:rPr>
        <w:t>. Անմաքս առևտրի խանութները</w:t>
      </w:r>
    </w:p>
    <w:p w14:paraId="5998A98B" w14:textId="251A72CA" w:rsidR="003358FD" w:rsidRPr="006512B2" w:rsidRDefault="003358FD" w:rsidP="00E579E1">
      <w:pPr>
        <w:numPr>
          <w:ilvl w:val="0"/>
          <w:numId w:val="206"/>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lastRenderedPageBreak/>
        <w:t>Անմաքս առևտրի խանութի՝ հարմարություններով ապահովվածությանը, սար</w:t>
      </w:r>
      <w:r w:rsidR="00A46AEC">
        <w:rPr>
          <w:rFonts w:ascii="GHEA Grapalat" w:hAnsi="GHEA Grapalat"/>
          <w:color w:val="000000"/>
          <w:sz w:val="24"/>
          <w:szCs w:val="24"/>
          <w:lang w:val="hy-AM"/>
        </w:rPr>
        <w:softHyphen/>
      </w:r>
      <w:r w:rsidRPr="006512B2">
        <w:rPr>
          <w:rFonts w:ascii="GHEA Grapalat" w:hAnsi="GHEA Grapalat"/>
          <w:color w:val="000000"/>
          <w:sz w:val="24"/>
          <w:szCs w:val="24"/>
          <w:lang w:val="hy-AM"/>
        </w:rPr>
        <w:t>քավոր</w:t>
      </w:r>
      <w:r w:rsidR="00A46AEC">
        <w:rPr>
          <w:rFonts w:ascii="GHEA Grapalat" w:hAnsi="GHEA Grapalat"/>
          <w:color w:val="000000"/>
          <w:sz w:val="24"/>
          <w:szCs w:val="24"/>
          <w:lang w:val="hy-AM"/>
        </w:rPr>
        <w:softHyphen/>
      </w:r>
      <w:r w:rsidRPr="006512B2">
        <w:rPr>
          <w:rFonts w:ascii="GHEA Grapalat" w:hAnsi="GHEA Grapalat"/>
          <w:color w:val="000000"/>
          <w:sz w:val="24"/>
          <w:szCs w:val="24"/>
          <w:lang w:val="hy-AM"/>
        </w:rPr>
        <w:t>վա</w:t>
      </w:r>
      <w:r w:rsidR="00090045">
        <w:rPr>
          <w:rFonts w:ascii="GHEA Grapalat" w:hAnsi="GHEA Grapalat"/>
          <w:color w:val="000000"/>
          <w:sz w:val="24"/>
          <w:szCs w:val="24"/>
          <w:lang w:val="en-US"/>
        </w:rPr>
        <w:softHyphen/>
      </w:r>
      <w:r w:rsidRPr="006512B2">
        <w:rPr>
          <w:rFonts w:ascii="GHEA Grapalat" w:hAnsi="GHEA Grapalat"/>
          <w:color w:val="000000"/>
          <w:sz w:val="24"/>
          <w:szCs w:val="24"/>
          <w:lang w:val="hy-AM"/>
        </w:rPr>
        <w:t>ծությանը, տեղակայման վայրին և ապրանքների իրացման պայմաններին ներկա</w:t>
      </w:r>
      <w:r w:rsidR="00A46AEC">
        <w:rPr>
          <w:rFonts w:ascii="GHEA Grapalat" w:hAnsi="GHEA Grapalat"/>
          <w:color w:val="000000"/>
          <w:sz w:val="24"/>
          <w:szCs w:val="24"/>
          <w:lang w:val="hy-AM"/>
        </w:rPr>
        <w:softHyphen/>
      </w:r>
      <w:r w:rsidRPr="006512B2">
        <w:rPr>
          <w:rFonts w:ascii="GHEA Grapalat" w:hAnsi="GHEA Grapalat"/>
          <w:color w:val="000000"/>
          <w:sz w:val="24"/>
          <w:szCs w:val="24"/>
          <w:lang w:val="hy-AM"/>
        </w:rPr>
        <w:t xml:space="preserve">յացվող պահանջները սահմանված են </w:t>
      </w:r>
      <w:r w:rsidRPr="00A46AEC">
        <w:rPr>
          <w:rFonts w:ascii="GHEA Grapalat" w:hAnsi="GHEA Grapalat"/>
          <w:color w:val="000000"/>
          <w:sz w:val="24"/>
          <w:szCs w:val="24"/>
          <w:lang w:val="hy-AM"/>
        </w:rPr>
        <w:t xml:space="preserve">սույն օրենքի </w:t>
      </w:r>
      <w:r w:rsidR="00F15E06">
        <w:rPr>
          <w:rFonts w:ascii="GHEA Grapalat" w:hAnsi="GHEA Grapalat"/>
          <w:color w:val="000000"/>
          <w:sz w:val="24"/>
          <w:szCs w:val="24"/>
          <w:lang w:val="hy-AM"/>
        </w:rPr>
        <w:t>28</w:t>
      </w:r>
      <w:r w:rsidR="006F6136">
        <w:rPr>
          <w:rFonts w:ascii="GHEA Grapalat" w:hAnsi="GHEA Grapalat"/>
          <w:color w:val="000000"/>
          <w:sz w:val="24"/>
          <w:szCs w:val="24"/>
          <w:lang w:val="hy-AM"/>
        </w:rPr>
        <w:t>6</w:t>
      </w:r>
      <w:r w:rsidRPr="00A46AEC">
        <w:rPr>
          <w:rFonts w:ascii="GHEA Grapalat" w:hAnsi="GHEA Grapalat"/>
          <w:color w:val="000000"/>
          <w:sz w:val="24"/>
          <w:szCs w:val="24"/>
          <w:lang w:val="hy-AM"/>
        </w:rPr>
        <w:t>-րդ</w:t>
      </w:r>
      <w:r w:rsidRPr="006512B2">
        <w:rPr>
          <w:rFonts w:ascii="GHEA Grapalat" w:hAnsi="GHEA Grapalat"/>
          <w:color w:val="000000"/>
          <w:sz w:val="24"/>
          <w:szCs w:val="24"/>
          <w:lang w:val="hy-AM"/>
        </w:rPr>
        <w:t xml:space="preserve"> հոդվածով։</w:t>
      </w:r>
    </w:p>
    <w:p w14:paraId="50AD0FBD" w14:textId="02B27A3E" w:rsidR="003358FD" w:rsidRPr="006512B2" w:rsidRDefault="003358FD" w:rsidP="00E579E1">
      <w:pPr>
        <w:numPr>
          <w:ilvl w:val="0"/>
          <w:numId w:val="206"/>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Անմաքս առևտրի խանութի կազմակերպիչը պարտավոր է հաշվառում իրակա</w:t>
      </w:r>
      <w:r w:rsidR="00A46AEC">
        <w:rPr>
          <w:rFonts w:ascii="GHEA Grapalat" w:hAnsi="GHEA Grapalat"/>
          <w:color w:val="000000"/>
          <w:sz w:val="24"/>
          <w:szCs w:val="24"/>
          <w:lang w:val="hy-AM"/>
        </w:rPr>
        <w:softHyphen/>
      </w:r>
      <w:r w:rsidRPr="006512B2">
        <w:rPr>
          <w:rFonts w:ascii="GHEA Grapalat" w:hAnsi="GHEA Grapalat"/>
          <w:color w:val="000000"/>
          <w:sz w:val="24"/>
          <w:szCs w:val="24"/>
          <w:lang w:val="hy-AM"/>
        </w:rPr>
        <w:t>նաց</w:t>
      </w:r>
      <w:r w:rsidR="00090045" w:rsidRPr="00B730B7">
        <w:rPr>
          <w:rFonts w:ascii="GHEA Grapalat" w:hAnsi="GHEA Grapalat"/>
          <w:color w:val="000000"/>
          <w:sz w:val="24"/>
          <w:szCs w:val="24"/>
          <w:lang w:val="hy-AM"/>
        </w:rPr>
        <w:softHyphen/>
      </w:r>
      <w:r w:rsidRPr="006512B2">
        <w:rPr>
          <w:rFonts w:ascii="GHEA Grapalat" w:hAnsi="GHEA Grapalat"/>
          <w:color w:val="000000"/>
          <w:sz w:val="24"/>
          <w:szCs w:val="24"/>
          <w:lang w:val="hy-AM"/>
        </w:rPr>
        <w:t>նել և հաշվետվություններ ներկայացնել այն ապրանքների մասին, որոնց նկատմամբ կիրառ</w:t>
      </w:r>
      <w:r w:rsidR="00090045" w:rsidRPr="00B730B7">
        <w:rPr>
          <w:rFonts w:ascii="GHEA Grapalat" w:hAnsi="GHEA Grapalat"/>
          <w:color w:val="000000"/>
          <w:sz w:val="24"/>
          <w:szCs w:val="24"/>
          <w:lang w:val="hy-AM"/>
        </w:rPr>
        <w:softHyphen/>
      </w:r>
      <w:r w:rsidRPr="006512B2">
        <w:rPr>
          <w:rFonts w:ascii="GHEA Grapalat" w:hAnsi="GHEA Grapalat"/>
          <w:color w:val="000000"/>
          <w:sz w:val="24"/>
          <w:szCs w:val="24"/>
          <w:lang w:val="hy-AM"/>
        </w:rPr>
        <w:t xml:space="preserve">վել է «Անմաքս առևտուր» մաքսային ընթացակարգը՝ սույն </w:t>
      </w:r>
      <w:r w:rsidRPr="00A46AEC">
        <w:rPr>
          <w:rFonts w:ascii="GHEA Grapalat" w:hAnsi="GHEA Grapalat"/>
          <w:color w:val="000000"/>
          <w:sz w:val="24"/>
          <w:szCs w:val="24"/>
          <w:lang w:val="hy-AM"/>
        </w:rPr>
        <w:t xml:space="preserve">օրենքի </w:t>
      </w:r>
      <w:r w:rsidR="00477BDF">
        <w:rPr>
          <w:rFonts w:ascii="GHEA Grapalat" w:hAnsi="GHEA Grapalat"/>
          <w:color w:val="000000"/>
          <w:sz w:val="24"/>
          <w:szCs w:val="24"/>
          <w:lang w:val="hy-AM"/>
        </w:rPr>
        <w:t>197</w:t>
      </w:r>
      <w:r w:rsidRPr="00A46AEC">
        <w:rPr>
          <w:rFonts w:ascii="GHEA Grapalat" w:hAnsi="GHEA Grapalat"/>
          <w:color w:val="000000"/>
          <w:sz w:val="24"/>
          <w:szCs w:val="24"/>
          <w:lang w:val="hy-AM"/>
        </w:rPr>
        <w:t>-րդ հոդ</w:t>
      </w:r>
      <w:r w:rsidR="00A46AEC">
        <w:rPr>
          <w:rFonts w:ascii="GHEA Grapalat" w:hAnsi="GHEA Grapalat"/>
          <w:color w:val="000000"/>
          <w:sz w:val="24"/>
          <w:szCs w:val="24"/>
          <w:lang w:val="hy-AM"/>
        </w:rPr>
        <w:softHyphen/>
      </w:r>
      <w:r w:rsidRPr="00A46AEC">
        <w:rPr>
          <w:rFonts w:ascii="GHEA Grapalat" w:hAnsi="GHEA Grapalat"/>
          <w:color w:val="000000"/>
          <w:sz w:val="24"/>
          <w:szCs w:val="24"/>
          <w:lang w:val="hy-AM"/>
        </w:rPr>
        <w:t>վածի</w:t>
      </w:r>
      <w:r w:rsidRPr="006512B2">
        <w:rPr>
          <w:rFonts w:ascii="GHEA Grapalat" w:hAnsi="GHEA Grapalat"/>
          <w:color w:val="000000"/>
          <w:sz w:val="24"/>
          <w:szCs w:val="24"/>
          <w:lang w:val="hy-AM"/>
        </w:rPr>
        <w:t xml:space="preserve"> համաձայն։</w:t>
      </w:r>
    </w:p>
    <w:p w14:paraId="1A41A220" w14:textId="77777777" w:rsidR="003358FD" w:rsidRPr="006512B2" w:rsidRDefault="003358FD" w:rsidP="00E579E1">
      <w:pPr>
        <w:numPr>
          <w:ilvl w:val="0"/>
          <w:numId w:val="206"/>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Հայաստանի Հանրապետության տարածք Միության անդամ պետությունների անմաքս առևտրի խանութներից գնված ապրանքների ներմուծման դեպքում, եթե դրանց բնա</w:t>
      </w:r>
      <w:r w:rsidR="00090045" w:rsidRPr="00B730B7">
        <w:rPr>
          <w:rFonts w:ascii="GHEA Grapalat" w:hAnsi="GHEA Grapalat"/>
          <w:color w:val="000000"/>
          <w:sz w:val="24"/>
          <w:szCs w:val="24"/>
          <w:lang w:val="hy-AM"/>
        </w:rPr>
        <w:softHyphen/>
      </w:r>
      <w:r w:rsidRPr="006512B2">
        <w:rPr>
          <w:rFonts w:ascii="GHEA Grapalat" w:hAnsi="GHEA Grapalat"/>
          <w:color w:val="000000"/>
          <w:sz w:val="24"/>
          <w:szCs w:val="24"/>
          <w:lang w:val="hy-AM"/>
        </w:rPr>
        <w:t>իրային և արժեքային չափերը գերազանցում են Միության օրենսդրությամբ ֆիզիկա</w:t>
      </w:r>
      <w:r w:rsidR="00A46AEC">
        <w:rPr>
          <w:rFonts w:ascii="GHEA Grapalat" w:hAnsi="GHEA Grapalat"/>
          <w:color w:val="000000"/>
          <w:sz w:val="24"/>
          <w:szCs w:val="24"/>
          <w:lang w:val="hy-AM"/>
        </w:rPr>
        <w:softHyphen/>
      </w:r>
      <w:r w:rsidRPr="006512B2">
        <w:rPr>
          <w:rFonts w:ascii="GHEA Grapalat" w:hAnsi="GHEA Grapalat"/>
          <w:color w:val="000000"/>
          <w:sz w:val="24"/>
          <w:szCs w:val="24"/>
          <w:lang w:val="hy-AM"/>
        </w:rPr>
        <w:t>կան անձանց կողմից որպես ուղեկցող բեռ ներմուծվող ապրանքների համար սահման</w:t>
      </w:r>
      <w:r w:rsidR="00A46AEC">
        <w:rPr>
          <w:rFonts w:ascii="GHEA Grapalat" w:hAnsi="GHEA Grapalat"/>
          <w:color w:val="000000"/>
          <w:sz w:val="24"/>
          <w:szCs w:val="24"/>
          <w:lang w:val="hy-AM"/>
        </w:rPr>
        <w:softHyphen/>
      </w:r>
      <w:r w:rsidRPr="006512B2">
        <w:rPr>
          <w:rFonts w:ascii="GHEA Grapalat" w:hAnsi="GHEA Grapalat"/>
          <w:color w:val="000000"/>
          <w:sz w:val="24"/>
          <w:szCs w:val="24"/>
          <w:lang w:val="hy-AM"/>
        </w:rPr>
        <w:t>ված բնա</w:t>
      </w:r>
      <w:r w:rsidR="00090045" w:rsidRPr="00B730B7">
        <w:rPr>
          <w:rFonts w:ascii="GHEA Grapalat" w:hAnsi="GHEA Grapalat"/>
          <w:color w:val="000000"/>
          <w:sz w:val="24"/>
          <w:szCs w:val="24"/>
          <w:lang w:val="hy-AM"/>
        </w:rPr>
        <w:softHyphen/>
      </w:r>
      <w:r w:rsidRPr="006512B2">
        <w:rPr>
          <w:rFonts w:ascii="GHEA Grapalat" w:hAnsi="GHEA Grapalat"/>
          <w:color w:val="000000"/>
          <w:sz w:val="24"/>
          <w:szCs w:val="24"/>
          <w:lang w:val="hy-AM"/>
        </w:rPr>
        <w:t>իրա</w:t>
      </w:r>
      <w:r w:rsidR="00090045" w:rsidRPr="00B730B7">
        <w:rPr>
          <w:rFonts w:ascii="GHEA Grapalat" w:hAnsi="GHEA Grapalat"/>
          <w:color w:val="000000"/>
          <w:sz w:val="24"/>
          <w:szCs w:val="24"/>
          <w:lang w:val="hy-AM"/>
        </w:rPr>
        <w:softHyphen/>
      </w:r>
      <w:r w:rsidRPr="006512B2">
        <w:rPr>
          <w:rFonts w:ascii="GHEA Grapalat" w:hAnsi="GHEA Grapalat"/>
          <w:color w:val="000000"/>
          <w:sz w:val="24"/>
          <w:szCs w:val="24"/>
          <w:lang w:val="hy-AM"/>
        </w:rPr>
        <w:t>յին և արժեքային չափերը, ներկայացվում է ուղևորային մաքսային հայտա</w:t>
      </w:r>
      <w:r w:rsidR="00A46AEC">
        <w:rPr>
          <w:rFonts w:ascii="GHEA Grapalat" w:hAnsi="GHEA Grapalat"/>
          <w:color w:val="000000"/>
          <w:sz w:val="24"/>
          <w:szCs w:val="24"/>
          <w:lang w:val="hy-AM"/>
        </w:rPr>
        <w:softHyphen/>
      </w:r>
      <w:r w:rsidRPr="006512B2">
        <w:rPr>
          <w:rFonts w:ascii="GHEA Grapalat" w:hAnsi="GHEA Grapalat"/>
          <w:color w:val="000000"/>
          <w:sz w:val="24"/>
          <w:szCs w:val="24"/>
          <w:lang w:val="hy-AM"/>
        </w:rPr>
        <w:t>րարագիր՝ Միության օրենսդրությանը համապատասխան:</w:t>
      </w:r>
    </w:p>
    <w:p w14:paraId="62F55EA5" w14:textId="77777777" w:rsidR="003358FD" w:rsidRPr="006512B2" w:rsidRDefault="003358FD" w:rsidP="00E579E1">
      <w:pPr>
        <w:numPr>
          <w:ilvl w:val="0"/>
          <w:numId w:val="206"/>
        </w:numPr>
        <w:shd w:val="clear" w:color="auto" w:fill="FFFFFF"/>
        <w:tabs>
          <w:tab w:val="left" w:pos="851"/>
        </w:tabs>
        <w:spacing w:after="0" w:line="360" w:lineRule="auto"/>
        <w:ind w:left="0" w:firstLine="567"/>
        <w:jc w:val="both"/>
        <w:rPr>
          <w:rFonts w:ascii="GHEA Grapalat" w:hAnsi="GHEA Grapalat"/>
          <w:sz w:val="24"/>
          <w:szCs w:val="24"/>
          <w:lang w:val="hy-AM"/>
        </w:rPr>
      </w:pPr>
      <w:r w:rsidRPr="00A46AEC">
        <w:rPr>
          <w:rFonts w:ascii="GHEA Grapalat" w:hAnsi="GHEA Grapalat"/>
          <w:color w:val="000000"/>
          <w:sz w:val="24"/>
          <w:szCs w:val="24"/>
          <w:lang w:val="hy-AM"/>
        </w:rPr>
        <w:t>Ան</w:t>
      </w:r>
      <w:r w:rsidRPr="006512B2">
        <w:rPr>
          <w:rFonts w:ascii="GHEA Grapalat" w:hAnsi="GHEA Grapalat" w:cs="Sylfaen"/>
          <w:sz w:val="24"/>
          <w:szCs w:val="24"/>
          <w:lang w:val="hy-AM"/>
        </w:rPr>
        <w:t>մաքս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առևտրի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խանութի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առևտրի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սրահներից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գնելու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իրավունք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ունեն՝</w:t>
      </w:r>
    </w:p>
    <w:p w14:paraId="7A3CC28B" w14:textId="77777777" w:rsidR="003358FD" w:rsidRPr="006512B2" w:rsidRDefault="003358FD" w:rsidP="00E579E1">
      <w:pPr>
        <w:numPr>
          <w:ilvl w:val="1"/>
          <w:numId w:val="207"/>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243-րդ հոդվածի 2-րդ </w:t>
      </w:r>
      <w:r w:rsidR="00343C78">
        <w:rPr>
          <w:rFonts w:ascii="GHEA Grapalat" w:hAnsi="GHEA Grapalat"/>
          <w:sz w:val="24"/>
          <w:szCs w:val="24"/>
          <w:lang w:val="hy-AM"/>
        </w:rPr>
        <w:t>մաս</w:t>
      </w:r>
      <w:r w:rsidRPr="006512B2">
        <w:rPr>
          <w:rFonts w:ascii="GHEA Grapalat" w:hAnsi="GHEA Grapalat"/>
          <w:sz w:val="24"/>
          <w:szCs w:val="24"/>
          <w:lang w:val="hy-AM"/>
        </w:rPr>
        <w:t>ում նշված անձինք.</w:t>
      </w:r>
    </w:p>
    <w:p w14:paraId="08005033" w14:textId="77777777" w:rsidR="003358FD" w:rsidRPr="006512B2" w:rsidRDefault="003358FD" w:rsidP="00E579E1">
      <w:pPr>
        <w:numPr>
          <w:ilvl w:val="1"/>
          <w:numId w:val="207"/>
        </w:numPr>
        <w:tabs>
          <w:tab w:val="left" w:pos="851"/>
        </w:tabs>
        <w:spacing w:after="0" w:line="360" w:lineRule="auto"/>
        <w:ind w:left="0" w:firstLine="567"/>
        <w:jc w:val="both"/>
        <w:rPr>
          <w:rFonts w:ascii="GHEA Grapalat" w:hAnsi="GHEA Grapalat"/>
          <w:sz w:val="24"/>
          <w:szCs w:val="24"/>
          <w:lang w:val="hy-AM"/>
        </w:rPr>
      </w:pPr>
      <w:r w:rsidRPr="00A46AEC">
        <w:rPr>
          <w:rFonts w:ascii="GHEA Grapalat" w:hAnsi="GHEA Grapalat"/>
          <w:sz w:val="24"/>
          <w:szCs w:val="24"/>
          <w:lang w:val="hy-AM"/>
        </w:rPr>
        <w:t>տվյալ</w:t>
      </w:r>
      <w:r w:rsidRPr="006512B2">
        <w:rPr>
          <w:rFonts w:ascii="GHEA Grapalat" w:hAnsi="GHEA Grapalat"/>
          <w:sz w:val="24"/>
          <w:szCs w:val="24"/>
          <w:lang w:val="hy-AM"/>
        </w:rPr>
        <w:t xml:space="preserve"> </w:t>
      </w:r>
      <w:r w:rsidRPr="00A46AEC">
        <w:rPr>
          <w:rFonts w:ascii="GHEA Grapalat" w:hAnsi="GHEA Grapalat"/>
          <w:sz w:val="24"/>
          <w:szCs w:val="24"/>
          <w:lang w:val="hy-AM"/>
        </w:rPr>
        <w:t>անմաքս</w:t>
      </w:r>
      <w:r w:rsidRPr="006512B2">
        <w:rPr>
          <w:rFonts w:ascii="GHEA Grapalat" w:hAnsi="GHEA Grapalat"/>
          <w:sz w:val="24"/>
          <w:szCs w:val="24"/>
          <w:lang w:val="hy-AM"/>
        </w:rPr>
        <w:t xml:space="preserve"> </w:t>
      </w:r>
      <w:r w:rsidRPr="00A46AEC">
        <w:rPr>
          <w:rFonts w:ascii="GHEA Grapalat" w:hAnsi="GHEA Grapalat"/>
          <w:sz w:val="24"/>
          <w:szCs w:val="24"/>
          <w:lang w:val="hy-AM"/>
        </w:rPr>
        <w:t>առևտրի</w:t>
      </w:r>
      <w:r w:rsidRPr="006512B2">
        <w:rPr>
          <w:rFonts w:ascii="GHEA Grapalat" w:hAnsi="GHEA Grapalat"/>
          <w:sz w:val="24"/>
          <w:szCs w:val="24"/>
          <w:lang w:val="hy-AM"/>
        </w:rPr>
        <w:t xml:space="preserve"> </w:t>
      </w:r>
      <w:r w:rsidRPr="00A46AEC">
        <w:rPr>
          <w:rFonts w:ascii="GHEA Grapalat" w:hAnsi="GHEA Grapalat"/>
          <w:sz w:val="24"/>
          <w:szCs w:val="24"/>
          <w:lang w:val="hy-AM"/>
        </w:rPr>
        <w:t>տարածքով</w:t>
      </w:r>
      <w:r w:rsidRPr="006512B2">
        <w:rPr>
          <w:rFonts w:ascii="GHEA Grapalat" w:hAnsi="GHEA Grapalat"/>
          <w:sz w:val="24"/>
          <w:szCs w:val="24"/>
          <w:lang w:val="hy-AM"/>
        </w:rPr>
        <w:t xml:space="preserve"> </w:t>
      </w:r>
      <w:r w:rsidRPr="00A46AEC">
        <w:rPr>
          <w:rFonts w:ascii="GHEA Grapalat" w:hAnsi="GHEA Grapalat"/>
          <w:sz w:val="24"/>
          <w:szCs w:val="24"/>
          <w:lang w:val="hy-AM"/>
        </w:rPr>
        <w:t>Հայաստանի</w:t>
      </w:r>
      <w:r w:rsidRPr="006512B2">
        <w:rPr>
          <w:rFonts w:ascii="GHEA Grapalat" w:hAnsi="GHEA Grapalat"/>
          <w:sz w:val="24"/>
          <w:szCs w:val="24"/>
          <w:lang w:val="hy-AM"/>
        </w:rPr>
        <w:t xml:space="preserve"> </w:t>
      </w:r>
      <w:r w:rsidRPr="00A46AEC">
        <w:rPr>
          <w:rFonts w:ascii="GHEA Grapalat" w:hAnsi="GHEA Grapalat"/>
          <w:sz w:val="24"/>
          <w:szCs w:val="24"/>
          <w:lang w:val="hy-AM"/>
        </w:rPr>
        <w:t>Հանրապետությունից</w:t>
      </w:r>
      <w:r w:rsidRPr="006512B2">
        <w:rPr>
          <w:rFonts w:ascii="GHEA Grapalat" w:hAnsi="GHEA Grapalat"/>
          <w:sz w:val="24"/>
          <w:szCs w:val="24"/>
          <w:lang w:val="hy-AM"/>
        </w:rPr>
        <w:t xml:space="preserve"> </w:t>
      </w:r>
      <w:r w:rsidRPr="00A46AEC">
        <w:rPr>
          <w:rFonts w:ascii="GHEA Grapalat" w:hAnsi="GHEA Grapalat"/>
          <w:sz w:val="24"/>
          <w:szCs w:val="24"/>
          <w:lang w:val="hy-AM"/>
        </w:rPr>
        <w:t>մեկնող</w:t>
      </w:r>
      <w:r w:rsidRPr="006512B2">
        <w:rPr>
          <w:rFonts w:ascii="GHEA Grapalat" w:hAnsi="GHEA Grapalat"/>
          <w:sz w:val="24"/>
          <w:szCs w:val="24"/>
          <w:lang w:val="hy-AM"/>
        </w:rPr>
        <w:t xml:space="preserve"> </w:t>
      </w:r>
      <w:r w:rsidRPr="00A46AEC">
        <w:rPr>
          <w:rFonts w:ascii="GHEA Grapalat" w:hAnsi="GHEA Grapalat"/>
          <w:sz w:val="24"/>
          <w:szCs w:val="24"/>
          <w:lang w:val="hy-AM"/>
        </w:rPr>
        <w:t>օդա</w:t>
      </w:r>
      <w:r w:rsidR="00090045" w:rsidRPr="00B730B7">
        <w:rPr>
          <w:rFonts w:ascii="GHEA Grapalat" w:hAnsi="GHEA Grapalat"/>
          <w:sz w:val="24"/>
          <w:szCs w:val="24"/>
          <w:lang w:val="hy-AM"/>
        </w:rPr>
        <w:softHyphen/>
      </w:r>
      <w:r w:rsidRPr="00A46AEC">
        <w:rPr>
          <w:rFonts w:ascii="GHEA Grapalat" w:hAnsi="GHEA Grapalat"/>
          <w:sz w:val="24"/>
          <w:szCs w:val="24"/>
          <w:lang w:val="hy-AM"/>
        </w:rPr>
        <w:t>նավերի</w:t>
      </w:r>
      <w:r w:rsidRPr="006512B2">
        <w:rPr>
          <w:rFonts w:ascii="GHEA Grapalat" w:hAnsi="GHEA Grapalat"/>
          <w:sz w:val="24"/>
          <w:szCs w:val="24"/>
          <w:lang w:val="hy-AM"/>
        </w:rPr>
        <w:t xml:space="preserve"> </w:t>
      </w:r>
      <w:r w:rsidRPr="00A46AEC">
        <w:rPr>
          <w:rFonts w:ascii="GHEA Grapalat" w:hAnsi="GHEA Grapalat"/>
          <w:sz w:val="24"/>
          <w:szCs w:val="24"/>
          <w:lang w:val="hy-AM"/>
        </w:rPr>
        <w:t>անձնակազմի</w:t>
      </w:r>
      <w:r w:rsidRPr="006512B2">
        <w:rPr>
          <w:rFonts w:ascii="GHEA Grapalat" w:hAnsi="GHEA Grapalat"/>
          <w:sz w:val="24"/>
          <w:szCs w:val="24"/>
          <w:lang w:val="hy-AM"/>
        </w:rPr>
        <w:t xml:space="preserve"> </w:t>
      </w:r>
      <w:r w:rsidRPr="00A46AEC">
        <w:rPr>
          <w:rFonts w:ascii="GHEA Grapalat" w:hAnsi="GHEA Grapalat"/>
          <w:sz w:val="24"/>
          <w:szCs w:val="24"/>
          <w:lang w:val="hy-AM"/>
        </w:rPr>
        <w:t>անդամները</w:t>
      </w:r>
      <w:r w:rsidRPr="006512B2">
        <w:rPr>
          <w:rFonts w:ascii="GHEA Grapalat" w:hAnsi="GHEA Grapalat"/>
          <w:sz w:val="24"/>
          <w:szCs w:val="24"/>
          <w:lang w:val="hy-AM"/>
        </w:rPr>
        <w:t>.</w:t>
      </w:r>
    </w:p>
    <w:p w14:paraId="0F117831" w14:textId="77777777" w:rsidR="003358FD" w:rsidRPr="006512B2" w:rsidRDefault="003358FD" w:rsidP="00E579E1">
      <w:pPr>
        <w:numPr>
          <w:ilvl w:val="1"/>
          <w:numId w:val="207"/>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տվյալ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անմաքս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առևտրի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խանութի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գործունեության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վայրի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հսկողության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գոտու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տարածքով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Հանրապետությունից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մեկնող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օդանավերի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հրամա</w:t>
      </w:r>
      <w:r w:rsidR="00A46AEC">
        <w:rPr>
          <w:rFonts w:ascii="GHEA Grapalat" w:hAnsi="GHEA Grapalat" w:cs="Sylfaen"/>
          <w:sz w:val="24"/>
          <w:szCs w:val="24"/>
          <w:lang w:val="hy-AM"/>
        </w:rPr>
        <w:softHyphen/>
      </w:r>
      <w:r w:rsidRPr="006512B2">
        <w:rPr>
          <w:rFonts w:ascii="GHEA Grapalat" w:hAnsi="GHEA Grapalat" w:cs="Sylfaen"/>
          <w:sz w:val="24"/>
          <w:szCs w:val="24"/>
          <w:lang w:val="hy-AM"/>
        </w:rPr>
        <w:t>նա</w:t>
      </w:r>
      <w:r w:rsidR="00A46AEC">
        <w:rPr>
          <w:rFonts w:ascii="GHEA Grapalat" w:hAnsi="GHEA Grapalat" w:cs="Sylfaen"/>
          <w:sz w:val="24"/>
          <w:szCs w:val="24"/>
          <w:lang w:val="hy-AM"/>
        </w:rPr>
        <w:softHyphen/>
      </w:r>
      <w:r w:rsidRPr="006512B2">
        <w:rPr>
          <w:rFonts w:ascii="GHEA Grapalat" w:hAnsi="GHEA Grapalat" w:cs="Sylfaen"/>
          <w:sz w:val="24"/>
          <w:szCs w:val="24"/>
          <w:lang w:val="hy-AM"/>
        </w:rPr>
        <w:t>տար</w:t>
      </w:r>
      <w:r w:rsidR="00A46AEC">
        <w:rPr>
          <w:rFonts w:ascii="GHEA Grapalat" w:hAnsi="GHEA Grapalat" w:cs="Sylfaen"/>
          <w:sz w:val="24"/>
          <w:szCs w:val="24"/>
          <w:lang w:val="hy-AM"/>
        </w:rPr>
        <w:softHyphen/>
      </w:r>
      <w:r w:rsidRPr="006512B2">
        <w:rPr>
          <w:rFonts w:ascii="GHEA Grapalat" w:hAnsi="GHEA Grapalat" w:cs="Sylfaen"/>
          <w:sz w:val="24"/>
          <w:szCs w:val="24"/>
          <w:lang w:val="hy-AM"/>
        </w:rPr>
        <w:t>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լիազորված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անձինք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օդանավում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ուղևորներին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վաճառելու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Սույն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կետով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նախատեսված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անձանց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անմաքս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առևտրի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խանութներն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տրա</w:t>
      </w:r>
      <w:r w:rsidR="00090045" w:rsidRPr="00B730B7">
        <w:rPr>
          <w:rFonts w:ascii="GHEA Grapalat" w:hAnsi="GHEA Grapalat" w:cs="Sylfaen"/>
          <w:sz w:val="24"/>
          <w:szCs w:val="24"/>
          <w:lang w:val="hy-AM"/>
        </w:rPr>
        <w:softHyphen/>
      </w:r>
      <w:r w:rsidRPr="006512B2">
        <w:rPr>
          <w:rFonts w:ascii="GHEA Grapalat" w:hAnsi="GHEA Grapalat" w:cs="Sylfaen"/>
          <w:sz w:val="24"/>
          <w:szCs w:val="24"/>
          <w:lang w:val="hy-AM"/>
        </w:rPr>
        <w:t>մա</w:t>
      </w:r>
      <w:r w:rsidR="00090045" w:rsidRPr="00B730B7">
        <w:rPr>
          <w:rFonts w:ascii="GHEA Grapalat" w:hAnsi="GHEA Grapalat" w:cs="Sylfaen"/>
          <w:sz w:val="24"/>
          <w:szCs w:val="24"/>
          <w:lang w:val="hy-AM"/>
        </w:rPr>
        <w:softHyphen/>
      </w:r>
      <w:r w:rsidRPr="006512B2">
        <w:rPr>
          <w:rFonts w:ascii="GHEA Grapalat" w:hAnsi="GHEA Grapalat" w:cs="Sylfaen"/>
          <w:sz w:val="24"/>
          <w:szCs w:val="24"/>
          <w:lang w:val="hy-AM"/>
        </w:rPr>
        <w:t>դրում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ավիաընկերությունների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հետ</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կնքված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պայմանագրերի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հիման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վրա</w:t>
      </w:r>
      <w:r w:rsidRPr="006512B2">
        <w:rPr>
          <w:rFonts w:ascii="GHEA Grapalat" w:hAnsi="GHEA Grapalat"/>
          <w:sz w:val="24"/>
          <w:szCs w:val="24"/>
          <w:lang w:val="hy-AM"/>
        </w:rPr>
        <w:t>:</w:t>
      </w:r>
    </w:p>
    <w:p w14:paraId="2C3CA41A" w14:textId="77777777" w:rsidR="003358FD" w:rsidRPr="00A46AEC" w:rsidRDefault="003358FD" w:rsidP="00E579E1">
      <w:pPr>
        <w:numPr>
          <w:ilvl w:val="0"/>
          <w:numId w:val="206"/>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A46AEC">
        <w:rPr>
          <w:rFonts w:ascii="GHEA Grapalat" w:hAnsi="GHEA Grapalat"/>
          <w:color w:val="000000"/>
          <w:sz w:val="24"/>
          <w:szCs w:val="24"/>
          <w:lang w:val="hy-AM"/>
        </w:rPr>
        <w:t xml:space="preserve">Միության մաքսային օրենսգրքի 243-րդ հոդվածի 4-րդ </w:t>
      </w:r>
      <w:r w:rsidR="00343C78" w:rsidRPr="00A46AEC">
        <w:rPr>
          <w:rFonts w:ascii="GHEA Grapalat" w:hAnsi="GHEA Grapalat"/>
          <w:color w:val="000000"/>
          <w:sz w:val="24"/>
          <w:szCs w:val="24"/>
          <w:lang w:val="hy-AM"/>
        </w:rPr>
        <w:t>մաս</w:t>
      </w:r>
      <w:r w:rsidRPr="00A46AEC">
        <w:rPr>
          <w:rFonts w:ascii="GHEA Grapalat" w:hAnsi="GHEA Grapalat"/>
          <w:color w:val="000000"/>
          <w:sz w:val="24"/>
          <w:szCs w:val="24"/>
          <w:lang w:val="hy-AM"/>
        </w:rPr>
        <w:t>ին համապա</w:t>
      </w:r>
      <w:r w:rsidR="00A46AEC">
        <w:rPr>
          <w:rFonts w:ascii="GHEA Grapalat" w:hAnsi="GHEA Grapalat"/>
          <w:color w:val="000000"/>
          <w:sz w:val="24"/>
          <w:szCs w:val="24"/>
          <w:lang w:val="hy-AM"/>
        </w:rPr>
        <w:softHyphen/>
      </w:r>
      <w:r w:rsidRPr="00A46AEC">
        <w:rPr>
          <w:rFonts w:ascii="GHEA Grapalat" w:hAnsi="GHEA Grapalat"/>
          <w:color w:val="000000"/>
          <w:sz w:val="24"/>
          <w:szCs w:val="24"/>
          <w:lang w:val="hy-AM"/>
        </w:rPr>
        <w:t>տաս</w:t>
      </w:r>
      <w:r w:rsidR="00A46AEC">
        <w:rPr>
          <w:rFonts w:ascii="GHEA Grapalat" w:hAnsi="GHEA Grapalat"/>
          <w:color w:val="000000"/>
          <w:sz w:val="24"/>
          <w:szCs w:val="24"/>
          <w:lang w:val="hy-AM"/>
        </w:rPr>
        <w:softHyphen/>
      </w:r>
      <w:r w:rsidRPr="00A46AEC">
        <w:rPr>
          <w:rFonts w:ascii="GHEA Grapalat" w:hAnsi="GHEA Grapalat"/>
          <w:color w:val="000000"/>
          <w:sz w:val="24"/>
          <w:szCs w:val="24"/>
          <w:lang w:val="hy-AM"/>
        </w:rPr>
        <w:t xml:space="preserve">խան, Միության մաքսային օրենսգրքի 243-րդ հոդվածի 2-րդ </w:t>
      </w:r>
      <w:r w:rsidR="00343C78" w:rsidRPr="00A46AEC">
        <w:rPr>
          <w:rFonts w:ascii="GHEA Grapalat" w:hAnsi="GHEA Grapalat"/>
          <w:color w:val="000000"/>
          <w:sz w:val="24"/>
          <w:szCs w:val="24"/>
          <w:lang w:val="hy-AM"/>
        </w:rPr>
        <w:t>մաս</w:t>
      </w:r>
      <w:r w:rsidRPr="00A46AEC">
        <w:rPr>
          <w:rFonts w:ascii="GHEA Grapalat" w:hAnsi="GHEA Grapalat"/>
          <w:color w:val="000000"/>
          <w:sz w:val="24"/>
          <w:szCs w:val="24"/>
          <w:lang w:val="hy-AM"/>
        </w:rPr>
        <w:t>ի 2-րդ կետում նշված անձանց ապրանքների իրացումն անմաքս առևտրի խանութներից թույլատր</w:t>
      </w:r>
      <w:r w:rsidR="00A46AEC">
        <w:rPr>
          <w:rFonts w:ascii="GHEA Grapalat" w:hAnsi="GHEA Grapalat"/>
          <w:color w:val="000000"/>
          <w:sz w:val="24"/>
          <w:szCs w:val="24"/>
          <w:lang w:val="hy-AM"/>
        </w:rPr>
        <w:softHyphen/>
      </w:r>
      <w:r w:rsidRPr="00A46AEC">
        <w:rPr>
          <w:rFonts w:ascii="GHEA Grapalat" w:hAnsi="GHEA Grapalat"/>
          <w:color w:val="000000"/>
          <w:sz w:val="24"/>
          <w:szCs w:val="24"/>
          <w:lang w:val="hy-AM"/>
        </w:rPr>
        <w:t>վում է Հայաս</w:t>
      </w:r>
      <w:r w:rsidR="00090045" w:rsidRPr="00B730B7">
        <w:rPr>
          <w:rFonts w:ascii="GHEA Grapalat" w:hAnsi="GHEA Grapalat"/>
          <w:color w:val="000000"/>
          <w:sz w:val="24"/>
          <w:szCs w:val="24"/>
          <w:lang w:val="hy-AM"/>
        </w:rPr>
        <w:softHyphen/>
      </w:r>
      <w:r w:rsidRPr="00A46AEC">
        <w:rPr>
          <w:rFonts w:ascii="GHEA Grapalat" w:hAnsi="GHEA Grapalat"/>
          <w:color w:val="000000"/>
          <w:sz w:val="24"/>
          <w:szCs w:val="24"/>
          <w:lang w:val="hy-AM"/>
        </w:rPr>
        <w:t>տանի Հանրապետության սահմանով ապրանքների տեղափոխ</w:t>
      </w:r>
      <w:r w:rsidR="00A46AEC">
        <w:rPr>
          <w:rFonts w:ascii="GHEA Grapalat" w:hAnsi="GHEA Grapalat"/>
          <w:color w:val="000000"/>
          <w:sz w:val="24"/>
          <w:szCs w:val="24"/>
          <w:lang w:val="hy-AM"/>
        </w:rPr>
        <w:softHyphen/>
      </w:r>
      <w:r w:rsidRPr="00A46AEC">
        <w:rPr>
          <w:rFonts w:ascii="GHEA Grapalat" w:hAnsi="GHEA Grapalat"/>
          <w:color w:val="000000"/>
          <w:sz w:val="24"/>
          <w:szCs w:val="24"/>
          <w:lang w:val="hy-AM"/>
        </w:rPr>
        <w:t>ման բոլոր  վայրերում:</w:t>
      </w:r>
    </w:p>
    <w:p w14:paraId="47FBB76B" w14:textId="6D0A7BDB" w:rsidR="00812E2D" w:rsidRDefault="00812E2D">
      <w:pPr>
        <w:spacing w:after="0" w:line="240" w:lineRule="auto"/>
        <w:rPr>
          <w:rFonts w:ascii="GHEA Grapalat" w:hAnsi="GHEA Grapalat"/>
          <w:color w:val="000000"/>
          <w:sz w:val="24"/>
          <w:szCs w:val="24"/>
          <w:lang w:val="hy-AM"/>
        </w:rPr>
      </w:pPr>
      <w:r>
        <w:rPr>
          <w:rFonts w:ascii="GHEA Grapalat" w:hAnsi="GHEA Grapalat"/>
          <w:color w:val="000000"/>
          <w:sz w:val="24"/>
          <w:szCs w:val="24"/>
          <w:lang w:val="hy-AM"/>
        </w:rPr>
        <w:br w:type="page"/>
      </w:r>
    </w:p>
    <w:p w14:paraId="20D06DB9" w14:textId="77777777" w:rsidR="00810E33" w:rsidRPr="006512B2" w:rsidRDefault="00810E33" w:rsidP="006512B2">
      <w:pPr>
        <w:shd w:val="clear" w:color="auto" w:fill="FFFFFF"/>
        <w:spacing w:after="0" w:line="360" w:lineRule="auto"/>
        <w:jc w:val="center"/>
        <w:rPr>
          <w:rFonts w:ascii="GHEA Grapalat" w:hAnsi="GHEA Grapalat"/>
          <w:color w:val="000000"/>
          <w:sz w:val="24"/>
          <w:szCs w:val="24"/>
          <w:lang w:val="hy-AM"/>
        </w:rPr>
      </w:pPr>
      <w:r w:rsidRPr="006512B2">
        <w:rPr>
          <w:rFonts w:ascii="GHEA Grapalat" w:hAnsi="GHEA Grapalat"/>
          <w:b/>
          <w:bCs/>
          <w:color w:val="000000"/>
          <w:sz w:val="24"/>
          <w:szCs w:val="24"/>
          <w:lang w:val="hy-AM"/>
        </w:rPr>
        <w:lastRenderedPageBreak/>
        <w:t>ԳԼՈՒԽ 3</w:t>
      </w:r>
      <w:r w:rsidR="00553C49" w:rsidRPr="006512B2">
        <w:rPr>
          <w:rFonts w:ascii="GHEA Grapalat" w:hAnsi="GHEA Grapalat"/>
          <w:b/>
          <w:bCs/>
          <w:color w:val="000000"/>
          <w:sz w:val="24"/>
          <w:szCs w:val="24"/>
          <w:lang w:val="hy-AM"/>
        </w:rPr>
        <w:t>1</w:t>
      </w:r>
      <w:r w:rsidRPr="006512B2">
        <w:rPr>
          <w:rFonts w:ascii="Courier New" w:hAnsi="Courier New" w:cs="Courier New"/>
          <w:b/>
          <w:bCs/>
          <w:color w:val="000000"/>
          <w:sz w:val="24"/>
          <w:szCs w:val="24"/>
          <w:lang w:val="hy-AM"/>
        </w:rPr>
        <w:t> </w:t>
      </w:r>
    </w:p>
    <w:p w14:paraId="770E21B4" w14:textId="77777777" w:rsidR="00810E33" w:rsidRPr="006512B2" w:rsidRDefault="00810E33" w:rsidP="006512B2">
      <w:pPr>
        <w:shd w:val="clear" w:color="auto" w:fill="FFFFFF"/>
        <w:spacing w:after="0" w:line="360" w:lineRule="auto"/>
        <w:jc w:val="center"/>
        <w:rPr>
          <w:rFonts w:ascii="GHEA Grapalat" w:hAnsi="GHEA Grapalat"/>
          <w:color w:val="000000"/>
          <w:sz w:val="24"/>
          <w:szCs w:val="24"/>
          <w:lang w:val="hy-AM"/>
        </w:rPr>
      </w:pPr>
      <w:r w:rsidRPr="006512B2">
        <w:rPr>
          <w:rFonts w:ascii="GHEA Grapalat" w:hAnsi="GHEA Grapalat" w:cs="Arial Unicode"/>
          <w:b/>
          <w:bCs/>
          <w:iCs/>
          <w:color w:val="000000"/>
          <w:sz w:val="24"/>
          <w:szCs w:val="24"/>
          <w:lang w:val="hy-AM"/>
        </w:rPr>
        <w:t>«ՈՉՆՉԱՑՈՒՄ»</w:t>
      </w:r>
      <w:r w:rsidRPr="006512B2">
        <w:rPr>
          <w:rFonts w:ascii="Courier New" w:hAnsi="Courier New" w:cs="Courier New"/>
          <w:b/>
          <w:bCs/>
          <w:iCs/>
          <w:color w:val="000000"/>
          <w:sz w:val="24"/>
          <w:szCs w:val="24"/>
          <w:lang w:val="hy-AM"/>
        </w:rPr>
        <w:t> </w:t>
      </w:r>
      <w:r w:rsidRPr="006512B2">
        <w:rPr>
          <w:rFonts w:ascii="GHEA Grapalat" w:hAnsi="GHEA Grapalat" w:cs="Arial Unicode"/>
          <w:b/>
          <w:bCs/>
          <w:iCs/>
          <w:color w:val="000000"/>
          <w:sz w:val="24"/>
          <w:szCs w:val="24"/>
          <w:lang w:val="hy-AM"/>
        </w:rPr>
        <w:t>ՄԱՔՍԱՅԻՆ</w:t>
      </w:r>
      <w:r w:rsidRPr="006512B2">
        <w:rPr>
          <w:rFonts w:ascii="Courier New" w:hAnsi="Courier New" w:cs="Courier New"/>
          <w:b/>
          <w:bCs/>
          <w:iCs/>
          <w:color w:val="000000"/>
          <w:sz w:val="24"/>
          <w:szCs w:val="24"/>
          <w:lang w:val="hy-AM"/>
        </w:rPr>
        <w:t> </w:t>
      </w:r>
      <w:r w:rsidRPr="006512B2">
        <w:rPr>
          <w:rFonts w:ascii="GHEA Grapalat" w:hAnsi="GHEA Grapalat" w:cs="Arial Unicode"/>
          <w:b/>
          <w:bCs/>
          <w:iCs/>
          <w:color w:val="000000"/>
          <w:sz w:val="24"/>
          <w:szCs w:val="24"/>
          <w:lang w:val="hy-AM"/>
        </w:rPr>
        <w:t>ԸՆԹԱՑԱԿԱՐԳԸ</w:t>
      </w:r>
    </w:p>
    <w:p w14:paraId="742FEBE0" w14:textId="77777777" w:rsidR="00810E33" w:rsidRPr="006512B2" w:rsidRDefault="00810E33" w:rsidP="006512B2">
      <w:pPr>
        <w:shd w:val="clear" w:color="auto" w:fill="FFFFFF"/>
        <w:spacing w:after="0" w:line="360" w:lineRule="auto"/>
        <w:ind w:firstLine="567"/>
        <w:jc w:val="both"/>
        <w:rPr>
          <w:rFonts w:ascii="GHEA Grapalat" w:hAnsi="GHEA Grapalat"/>
          <w:color w:val="000000"/>
          <w:sz w:val="24"/>
          <w:szCs w:val="24"/>
          <w:lang w:val="hy-AM"/>
        </w:rPr>
      </w:pPr>
      <w:r w:rsidRPr="006512B2">
        <w:rPr>
          <w:rFonts w:ascii="Courier New" w:hAnsi="Courier New" w:cs="Courier New"/>
          <w:color w:val="000000"/>
          <w:sz w:val="24"/>
          <w:szCs w:val="24"/>
          <w:lang w:val="hy-AM"/>
        </w:rPr>
        <w:t> </w:t>
      </w:r>
    </w:p>
    <w:p w14:paraId="6D78E962" w14:textId="79C72631" w:rsidR="00810E33" w:rsidRPr="00090045" w:rsidRDefault="00810E33" w:rsidP="006512B2">
      <w:pPr>
        <w:spacing w:after="0" w:line="360" w:lineRule="auto"/>
        <w:ind w:firstLine="567"/>
        <w:jc w:val="both"/>
        <w:rPr>
          <w:rFonts w:ascii="GHEA Grapalat" w:hAnsi="GHEA Grapalat"/>
          <w:b/>
          <w:bCs/>
          <w:color w:val="000000"/>
          <w:sz w:val="24"/>
          <w:szCs w:val="24"/>
          <w:shd w:val="clear" w:color="auto" w:fill="FFFFFF"/>
          <w:lang w:val="en-US"/>
        </w:rPr>
      </w:pPr>
      <w:r w:rsidRPr="006512B2">
        <w:rPr>
          <w:rFonts w:ascii="GHEA Grapalat" w:hAnsi="GHEA Grapalat"/>
          <w:b/>
          <w:bCs/>
          <w:sz w:val="24"/>
          <w:szCs w:val="24"/>
          <w:lang w:val="hy-AM"/>
        </w:rPr>
        <w:t xml:space="preserve">Հոդված </w:t>
      </w:r>
      <w:r w:rsidR="004159F4">
        <w:rPr>
          <w:rFonts w:ascii="GHEA Grapalat" w:hAnsi="GHEA Grapalat"/>
          <w:b/>
          <w:bCs/>
          <w:sz w:val="24"/>
          <w:szCs w:val="24"/>
          <w:lang w:val="hy-AM"/>
        </w:rPr>
        <w:t>166</w:t>
      </w:r>
      <w:r w:rsidRPr="006512B2">
        <w:rPr>
          <w:rFonts w:ascii="GHEA Grapalat" w:hAnsi="GHEA Grapalat"/>
          <w:b/>
          <w:bCs/>
          <w:sz w:val="24"/>
          <w:szCs w:val="24"/>
          <w:lang w:val="hy-AM"/>
        </w:rPr>
        <w:t>. «Ոչնչացում» մաքսային ընթացակարգը</w:t>
      </w:r>
    </w:p>
    <w:p w14:paraId="529E3BED" w14:textId="77777777" w:rsidR="00810E33" w:rsidRPr="006512B2" w:rsidRDefault="00810E33" w:rsidP="00E579E1">
      <w:pPr>
        <w:numPr>
          <w:ilvl w:val="0"/>
          <w:numId w:val="20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Ապրանքների նկատմամբ «Ոչնչացում» մաքսային ընթացակարգը կիրառվում է Միությա</w:t>
      </w:r>
      <w:r w:rsidR="003A41A6" w:rsidRPr="006512B2">
        <w:rPr>
          <w:rFonts w:ascii="GHEA Grapalat" w:hAnsi="GHEA Grapalat"/>
          <w:color w:val="000000"/>
          <w:sz w:val="24"/>
          <w:szCs w:val="24"/>
          <w:lang w:val="hy-AM"/>
        </w:rPr>
        <w:t>ն մաքսային օրենսգրքի 34-րդ գլխով և սույն գլխով սահմանված դրույթներին</w:t>
      </w:r>
      <w:r w:rsidRPr="006512B2">
        <w:rPr>
          <w:rFonts w:ascii="GHEA Grapalat" w:hAnsi="GHEA Grapalat"/>
          <w:color w:val="000000"/>
          <w:sz w:val="24"/>
          <w:szCs w:val="24"/>
          <w:lang w:val="hy-AM"/>
        </w:rPr>
        <w:t xml:space="preserve"> համապատասխան։</w:t>
      </w:r>
    </w:p>
    <w:p w14:paraId="1B6DDF85" w14:textId="77777777" w:rsidR="00810E33" w:rsidRPr="006512B2" w:rsidRDefault="00810E33" w:rsidP="006512B2">
      <w:pPr>
        <w:shd w:val="clear" w:color="auto" w:fill="FFFFFF"/>
        <w:spacing w:after="0" w:line="360" w:lineRule="auto"/>
        <w:ind w:firstLine="567"/>
        <w:jc w:val="both"/>
        <w:rPr>
          <w:rFonts w:ascii="GHEA Grapalat" w:hAnsi="GHEA Grapalat"/>
          <w:color w:val="000000"/>
          <w:sz w:val="24"/>
          <w:szCs w:val="24"/>
          <w:lang w:val="hy-AM"/>
        </w:rPr>
      </w:pPr>
      <w:r w:rsidRPr="006512B2">
        <w:rPr>
          <w:rFonts w:ascii="Courier New" w:hAnsi="Courier New" w:cs="Courier New"/>
          <w:color w:val="000000"/>
          <w:sz w:val="24"/>
          <w:szCs w:val="24"/>
          <w:lang w:val="hy-AM"/>
        </w:rPr>
        <w:t> </w:t>
      </w:r>
    </w:p>
    <w:p w14:paraId="6124C4C9" w14:textId="7655F5D0" w:rsidR="004159F4" w:rsidRDefault="00810E33" w:rsidP="004159F4">
      <w:pPr>
        <w:spacing w:after="0" w:line="360" w:lineRule="auto"/>
        <w:ind w:firstLine="567"/>
        <w:jc w:val="both"/>
        <w:rPr>
          <w:rFonts w:ascii="GHEA Grapalat" w:hAnsi="GHEA Grapalat"/>
          <w:b/>
          <w:bCs/>
          <w:sz w:val="24"/>
          <w:szCs w:val="24"/>
          <w:lang w:val="hy-AM"/>
        </w:rPr>
      </w:pPr>
      <w:r w:rsidRPr="006512B2">
        <w:rPr>
          <w:rFonts w:ascii="GHEA Grapalat" w:hAnsi="GHEA Grapalat"/>
          <w:b/>
          <w:bCs/>
          <w:sz w:val="24"/>
          <w:szCs w:val="24"/>
          <w:lang w:val="hy-AM"/>
        </w:rPr>
        <w:t xml:space="preserve">Հոդված </w:t>
      </w:r>
      <w:r w:rsidR="004159F4">
        <w:rPr>
          <w:rFonts w:ascii="GHEA Grapalat" w:hAnsi="GHEA Grapalat"/>
          <w:b/>
          <w:bCs/>
          <w:sz w:val="24"/>
          <w:szCs w:val="24"/>
          <w:lang w:val="hy-AM"/>
        </w:rPr>
        <w:t>167</w:t>
      </w:r>
      <w:r w:rsidRPr="006512B2">
        <w:rPr>
          <w:rFonts w:ascii="GHEA Grapalat" w:hAnsi="GHEA Grapalat"/>
          <w:b/>
          <w:bCs/>
          <w:sz w:val="24"/>
          <w:szCs w:val="24"/>
          <w:lang w:val="hy-AM"/>
        </w:rPr>
        <w:t>. Ապրանքների</w:t>
      </w:r>
      <w:r w:rsidR="00090045" w:rsidRPr="005A6740">
        <w:rPr>
          <w:rFonts w:ascii="GHEA Grapalat" w:hAnsi="GHEA Grapalat"/>
          <w:b/>
          <w:bCs/>
          <w:sz w:val="24"/>
          <w:szCs w:val="24"/>
          <w:lang w:val="hy-AM"/>
        </w:rPr>
        <w:t>՝</w:t>
      </w:r>
      <w:r w:rsidRPr="006512B2">
        <w:rPr>
          <w:rFonts w:ascii="GHEA Grapalat" w:hAnsi="GHEA Grapalat"/>
          <w:b/>
          <w:bCs/>
          <w:sz w:val="24"/>
          <w:szCs w:val="24"/>
          <w:lang w:val="hy-AM"/>
        </w:rPr>
        <w:t xml:space="preserve"> «Ոչնչացում» մաքսային ընթացակարգով</w:t>
      </w:r>
    </w:p>
    <w:p w14:paraId="5A9E3A32" w14:textId="77777777" w:rsidR="00810E33" w:rsidRPr="006512B2" w:rsidRDefault="00810E33" w:rsidP="00E35141">
      <w:pPr>
        <w:spacing w:after="0" w:line="360" w:lineRule="auto"/>
        <w:ind w:firstLine="2127"/>
        <w:jc w:val="both"/>
        <w:rPr>
          <w:rFonts w:ascii="GHEA Grapalat" w:hAnsi="GHEA Grapalat"/>
          <w:b/>
          <w:bCs/>
          <w:color w:val="000000"/>
          <w:sz w:val="24"/>
          <w:szCs w:val="24"/>
          <w:shd w:val="clear" w:color="auto" w:fill="FFFFFF"/>
          <w:lang w:val="hy-AM"/>
        </w:rPr>
      </w:pPr>
      <w:r w:rsidRPr="006512B2">
        <w:rPr>
          <w:rFonts w:ascii="GHEA Grapalat" w:hAnsi="GHEA Grapalat"/>
          <w:b/>
          <w:bCs/>
          <w:sz w:val="24"/>
          <w:szCs w:val="24"/>
          <w:lang w:val="hy-AM"/>
        </w:rPr>
        <w:t>ձևակերպման պայմանները</w:t>
      </w:r>
      <w:r w:rsidRPr="006512B2">
        <w:rPr>
          <w:rFonts w:ascii="Courier New" w:hAnsi="Courier New" w:cs="Courier New"/>
          <w:b/>
          <w:bCs/>
          <w:color w:val="000000"/>
          <w:sz w:val="24"/>
          <w:szCs w:val="24"/>
          <w:shd w:val="clear" w:color="auto" w:fill="FFFFFF"/>
          <w:lang w:val="hy-AM"/>
        </w:rPr>
        <w:t> </w:t>
      </w:r>
    </w:p>
    <w:p w14:paraId="032B6E94" w14:textId="77777777" w:rsidR="00810E33" w:rsidRPr="006512B2" w:rsidRDefault="00810E33" w:rsidP="00E579E1">
      <w:pPr>
        <w:pStyle w:val="NormalWeb"/>
        <w:numPr>
          <w:ilvl w:val="0"/>
          <w:numId w:val="209"/>
        </w:numPr>
        <w:tabs>
          <w:tab w:val="left" w:pos="851"/>
        </w:tabs>
        <w:spacing w:before="0" w:beforeAutospacing="0" w:after="0" w:afterAutospacing="0" w:line="360" w:lineRule="auto"/>
        <w:ind w:left="0" w:firstLine="567"/>
        <w:jc w:val="both"/>
        <w:rPr>
          <w:rFonts w:ascii="GHEA Grapalat" w:hAnsi="GHEA Grapalat" w:cs="Helvetica"/>
          <w:color w:val="000000"/>
          <w:lang w:val="hy-AM"/>
        </w:rPr>
      </w:pPr>
      <w:r w:rsidRPr="006512B2">
        <w:rPr>
          <w:rFonts w:ascii="GHEA Grapalat" w:hAnsi="GHEA Grapalat" w:cs="Sylfaen"/>
          <w:color w:val="000000"/>
          <w:lang w:val="hy-AM"/>
        </w:rPr>
        <w:t>О</w:t>
      </w:r>
      <w:r w:rsidRPr="006512B2">
        <w:rPr>
          <w:rFonts w:ascii="GHEA Grapalat" w:hAnsi="GHEA Grapalat" w:cs="Helvetica"/>
          <w:color w:val="000000"/>
          <w:lang w:val="hy-AM"/>
        </w:rPr>
        <w:t>տարերկրյա ապրանքների</w:t>
      </w:r>
      <w:r w:rsidR="00090045" w:rsidRPr="005A6740">
        <w:rPr>
          <w:rFonts w:ascii="GHEA Grapalat" w:hAnsi="GHEA Grapalat" w:cs="Helvetica"/>
          <w:color w:val="000000"/>
          <w:lang w:val="hy-AM"/>
        </w:rPr>
        <w:t>՝</w:t>
      </w:r>
      <w:r w:rsidRPr="006512B2">
        <w:rPr>
          <w:rFonts w:ascii="GHEA Grapalat" w:hAnsi="GHEA Grapalat" w:cs="Helvetica"/>
          <w:color w:val="000000"/>
          <w:lang w:val="hy-AM"/>
        </w:rPr>
        <w:t xml:space="preserve"> «Ոչնչացում» մաքսային ընթացակարգով </w:t>
      </w:r>
      <w:r w:rsidR="00090045" w:rsidRPr="005A6740">
        <w:rPr>
          <w:rFonts w:ascii="GHEA Grapalat" w:hAnsi="GHEA Grapalat" w:cs="Helvetica"/>
          <w:color w:val="000000"/>
          <w:lang w:val="hy-AM"/>
        </w:rPr>
        <w:t xml:space="preserve">ձևակերպման </w:t>
      </w:r>
      <w:r w:rsidRPr="006512B2">
        <w:rPr>
          <w:rFonts w:ascii="GHEA Grapalat" w:hAnsi="GHEA Grapalat" w:cs="Helvetica"/>
          <w:color w:val="000000"/>
          <w:lang w:val="hy-AM"/>
        </w:rPr>
        <w:t>մաք</w:t>
      </w:r>
      <w:r w:rsidR="00090045" w:rsidRPr="005A6740">
        <w:rPr>
          <w:rFonts w:ascii="GHEA Grapalat" w:hAnsi="GHEA Grapalat" w:cs="Helvetica"/>
          <w:color w:val="000000"/>
          <w:lang w:val="hy-AM"/>
        </w:rPr>
        <w:softHyphen/>
      </w:r>
      <w:r w:rsidRPr="006512B2">
        <w:rPr>
          <w:rFonts w:ascii="GHEA Grapalat" w:hAnsi="GHEA Grapalat" w:cs="Helvetica"/>
          <w:color w:val="000000"/>
          <w:lang w:val="hy-AM"/>
        </w:rPr>
        <w:t>սային հայ</w:t>
      </w:r>
      <w:r w:rsidR="00090045" w:rsidRPr="005A6740">
        <w:rPr>
          <w:rFonts w:ascii="GHEA Grapalat" w:hAnsi="GHEA Grapalat" w:cs="Helvetica"/>
          <w:color w:val="000000"/>
          <w:lang w:val="hy-AM"/>
        </w:rPr>
        <w:softHyphen/>
      </w:r>
      <w:r w:rsidRPr="006512B2">
        <w:rPr>
          <w:rFonts w:ascii="GHEA Grapalat" w:hAnsi="GHEA Grapalat" w:cs="Helvetica"/>
          <w:color w:val="000000"/>
          <w:lang w:val="hy-AM"/>
        </w:rPr>
        <w:t>տա</w:t>
      </w:r>
      <w:r w:rsidR="00090045" w:rsidRPr="005A6740">
        <w:rPr>
          <w:rFonts w:ascii="GHEA Grapalat" w:hAnsi="GHEA Grapalat" w:cs="Helvetica"/>
          <w:color w:val="000000"/>
          <w:lang w:val="hy-AM"/>
        </w:rPr>
        <w:softHyphen/>
      </w:r>
      <w:r w:rsidRPr="006512B2">
        <w:rPr>
          <w:rFonts w:ascii="GHEA Grapalat" w:hAnsi="GHEA Grapalat" w:cs="Helvetica"/>
          <w:color w:val="000000"/>
          <w:lang w:val="hy-AM"/>
        </w:rPr>
        <w:t>րարագրին զուգահեռ ներկայացվում է ապրանքները «Ոչնչացում» մաք</w:t>
      </w:r>
      <w:r w:rsidR="00090045" w:rsidRPr="005A6740">
        <w:rPr>
          <w:rFonts w:ascii="GHEA Grapalat" w:hAnsi="GHEA Grapalat" w:cs="Helvetica"/>
          <w:color w:val="000000"/>
          <w:lang w:val="hy-AM"/>
        </w:rPr>
        <w:softHyphen/>
      </w:r>
      <w:r w:rsidRPr="006512B2">
        <w:rPr>
          <w:rFonts w:ascii="GHEA Grapalat" w:hAnsi="GHEA Grapalat" w:cs="Helvetica"/>
          <w:color w:val="000000"/>
          <w:lang w:val="hy-AM"/>
        </w:rPr>
        <w:t>սա</w:t>
      </w:r>
      <w:r w:rsidR="00090045" w:rsidRPr="005A6740">
        <w:rPr>
          <w:rFonts w:ascii="GHEA Grapalat" w:hAnsi="GHEA Grapalat" w:cs="Helvetica"/>
          <w:color w:val="000000"/>
          <w:lang w:val="hy-AM"/>
        </w:rPr>
        <w:softHyphen/>
      </w:r>
      <w:r w:rsidRPr="006512B2">
        <w:rPr>
          <w:rFonts w:ascii="GHEA Grapalat" w:hAnsi="GHEA Grapalat" w:cs="Helvetica"/>
          <w:color w:val="000000"/>
          <w:lang w:val="hy-AM"/>
        </w:rPr>
        <w:t>յին ընթա</w:t>
      </w:r>
      <w:r w:rsidR="00A97C86">
        <w:rPr>
          <w:rFonts w:ascii="GHEA Grapalat" w:hAnsi="GHEA Grapalat" w:cs="Helvetica"/>
          <w:color w:val="000000"/>
          <w:lang w:val="hy-AM"/>
        </w:rPr>
        <w:softHyphen/>
      </w:r>
      <w:r w:rsidR="00A97C86">
        <w:rPr>
          <w:rFonts w:ascii="GHEA Grapalat" w:hAnsi="GHEA Grapalat" w:cs="Helvetica"/>
          <w:color w:val="000000"/>
          <w:lang w:val="hy-AM"/>
        </w:rPr>
        <w:softHyphen/>
      </w:r>
      <w:r w:rsidRPr="006512B2">
        <w:rPr>
          <w:rFonts w:ascii="GHEA Grapalat" w:hAnsi="GHEA Grapalat" w:cs="Helvetica"/>
          <w:color w:val="000000"/>
          <w:lang w:val="hy-AM"/>
        </w:rPr>
        <w:t>ցա</w:t>
      </w:r>
      <w:r w:rsidR="00090045" w:rsidRPr="005A6740">
        <w:rPr>
          <w:rFonts w:ascii="GHEA Grapalat" w:hAnsi="GHEA Grapalat" w:cs="Helvetica"/>
          <w:color w:val="000000"/>
          <w:lang w:val="hy-AM"/>
        </w:rPr>
        <w:softHyphen/>
      </w:r>
      <w:r w:rsidRPr="006512B2">
        <w:rPr>
          <w:rFonts w:ascii="GHEA Grapalat" w:hAnsi="GHEA Grapalat" w:cs="Helvetica"/>
          <w:color w:val="000000"/>
          <w:lang w:val="hy-AM"/>
        </w:rPr>
        <w:t>կարգով ձևակերպելու համար իրավասու պետական մարմնի կողմից տրա</w:t>
      </w:r>
      <w:r w:rsidR="00A97C86">
        <w:rPr>
          <w:rFonts w:ascii="GHEA Grapalat" w:hAnsi="GHEA Grapalat" w:cs="Helvetica"/>
          <w:color w:val="000000"/>
          <w:lang w:val="hy-AM"/>
        </w:rPr>
        <w:softHyphen/>
      </w:r>
      <w:r w:rsidRPr="006512B2">
        <w:rPr>
          <w:rFonts w:ascii="GHEA Grapalat" w:hAnsi="GHEA Grapalat" w:cs="Helvetica"/>
          <w:color w:val="000000"/>
          <w:lang w:val="hy-AM"/>
        </w:rPr>
        <w:t>մա</w:t>
      </w:r>
      <w:r w:rsidR="00090045" w:rsidRPr="005A6740">
        <w:rPr>
          <w:rFonts w:ascii="GHEA Grapalat" w:hAnsi="GHEA Grapalat" w:cs="Helvetica"/>
          <w:color w:val="000000"/>
          <w:lang w:val="hy-AM"/>
        </w:rPr>
        <w:softHyphen/>
      </w:r>
      <w:r w:rsidRPr="006512B2">
        <w:rPr>
          <w:rFonts w:ascii="GHEA Grapalat" w:hAnsi="GHEA Grapalat" w:cs="Helvetica"/>
          <w:color w:val="000000"/>
          <w:lang w:val="hy-AM"/>
        </w:rPr>
        <w:t>դր</w:t>
      </w:r>
      <w:r w:rsidR="00090045" w:rsidRPr="005A6740">
        <w:rPr>
          <w:rFonts w:ascii="GHEA Grapalat" w:hAnsi="GHEA Grapalat" w:cs="Helvetica"/>
          <w:color w:val="000000"/>
          <w:lang w:val="hy-AM"/>
        </w:rPr>
        <w:softHyphen/>
      </w:r>
      <w:r w:rsidRPr="006512B2">
        <w:rPr>
          <w:rFonts w:ascii="GHEA Grapalat" w:hAnsi="GHEA Grapalat" w:cs="Helvetica"/>
          <w:color w:val="000000"/>
          <w:lang w:val="hy-AM"/>
        </w:rPr>
        <w:t>ված՝ ոչնչացման հնարավորության վերաբերյալ եզրակացությունը, որում նշվում են ապրանք</w:t>
      </w:r>
      <w:r w:rsidR="00090045" w:rsidRPr="005A6740">
        <w:rPr>
          <w:rFonts w:ascii="GHEA Grapalat" w:hAnsi="GHEA Grapalat" w:cs="Helvetica"/>
          <w:color w:val="000000"/>
          <w:lang w:val="hy-AM"/>
        </w:rPr>
        <w:softHyphen/>
      </w:r>
      <w:r w:rsidRPr="006512B2">
        <w:rPr>
          <w:rFonts w:ascii="GHEA Grapalat" w:hAnsi="GHEA Grapalat" w:cs="Helvetica"/>
          <w:color w:val="000000"/>
          <w:lang w:val="hy-AM"/>
        </w:rPr>
        <w:t>ների ոչնչացման վայրի, եղանակի և ժամկ</w:t>
      </w:r>
      <w:r w:rsidR="00090045">
        <w:rPr>
          <w:rFonts w:ascii="GHEA Grapalat" w:hAnsi="GHEA Grapalat" w:cs="Helvetica"/>
          <w:color w:val="000000"/>
          <w:lang w:val="hy-AM"/>
        </w:rPr>
        <w:t>ետի վերաբերյալ տեղեկություններ:</w:t>
      </w:r>
    </w:p>
    <w:p w14:paraId="343DD226" w14:textId="77777777" w:rsidR="00810E33" w:rsidRPr="00A97C86" w:rsidRDefault="00810E33" w:rsidP="00E579E1">
      <w:pPr>
        <w:pStyle w:val="NormalWeb"/>
        <w:numPr>
          <w:ilvl w:val="0"/>
          <w:numId w:val="209"/>
        </w:numPr>
        <w:tabs>
          <w:tab w:val="left" w:pos="851"/>
        </w:tabs>
        <w:spacing w:before="0" w:beforeAutospacing="0" w:after="0" w:afterAutospacing="0" w:line="360" w:lineRule="auto"/>
        <w:ind w:left="0" w:firstLine="567"/>
        <w:jc w:val="both"/>
        <w:rPr>
          <w:rFonts w:ascii="GHEA Grapalat" w:hAnsi="GHEA Grapalat" w:cs="Sylfaen"/>
          <w:color w:val="000000"/>
          <w:lang w:val="hy-AM"/>
        </w:rPr>
      </w:pPr>
      <w:r w:rsidRPr="00A97C86">
        <w:rPr>
          <w:rFonts w:ascii="GHEA Grapalat" w:hAnsi="GHEA Grapalat" w:cs="Sylfaen"/>
          <w:color w:val="000000"/>
          <w:lang w:val="hy-AM"/>
        </w:rPr>
        <w:t>Ապրանքների ոչնչացումը պետք է իրականացվի այն անձանց կողմից, որոնք ունեն իրա</w:t>
      </w:r>
      <w:r w:rsidR="00090045" w:rsidRPr="005A6740">
        <w:rPr>
          <w:rFonts w:ascii="GHEA Grapalat" w:hAnsi="GHEA Grapalat" w:cs="Sylfaen"/>
          <w:color w:val="000000"/>
          <w:lang w:val="hy-AM"/>
        </w:rPr>
        <w:softHyphen/>
      </w:r>
      <w:r w:rsidRPr="00A97C86">
        <w:rPr>
          <w:rFonts w:ascii="GHEA Grapalat" w:hAnsi="GHEA Grapalat" w:cs="Sylfaen"/>
          <w:color w:val="000000"/>
          <w:lang w:val="hy-AM"/>
        </w:rPr>
        <w:t>վասու մարմինների համապատասխան լիազորությունը հաստատող փաստա</w:t>
      </w:r>
      <w:r w:rsidR="00A97C86">
        <w:rPr>
          <w:rFonts w:ascii="GHEA Grapalat" w:hAnsi="GHEA Grapalat" w:cs="Sylfaen"/>
          <w:color w:val="000000"/>
          <w:lang w:val="hy-AM"/>
        </w:rPr>
        <w:softHyphen/>
      </w:r>
      <w:r w:rsidR="00090045">
        <w:rPr>
          <w:rFonts w:ascii="GHEA Grapalat" w:hAnsi="GHEA Grapalat" w:cs="Sylfaen"/>
          <w:color w:val="000000"/>
          <w:lang w:val="hy-AM"/>
        </w:rPr>
        <w:t>թուղթը:</w:t>
      </w:r>
    </w:p>
    <w:p w14:paraId="42B3BFFE" w14:textId="77777777" w:rsidR="00810E33" w:rsidRPr="006512B2" w:rsidRDefault="00810E33" w:rsidP="00E579E1">
      <w:pPr>
        <w:pStyle w:val="NormalWeb"/>
        <w:numPr>
          <w:ilvl w:val="0"/>
          <w:numId w:val="209"/>
        </w:numPr>
        <w:tabs>
          <w:tab w:val="left" w:pos="851"/>
        </w:tabs>
        <w:spacing w:before="0" w:beforeAutospacing="0" w:after="0" w:afterAutospacing="0" w:line="360" w:lineRule="auto"/>
        <w:ind w:left="0" w:firstLine="567"/>
        <w:jc w:val="both"/>
        <w:rPr>
          <w:rFonts w:ascii="GHEA Grapalat" w:hAnsi="GHEA Grapalat" w:cs="Helvetica"/>
          <w:color w:val="000000"/>
          <w:lang w:val="hy-AM"/>
        </w:rPr>
      </w:pPr>
      <w:r w:rsidRPr="00A97C86">
        <w:rPr>
          <w:rFonts w:ascii="GHEA Grapalat" w:hAnsi="GHEA Grapalat" w:cs="Sylfaen"/>
          <w:color w:val="000000"/>
          <w:lang w:val="hy-AM"/>
        </w:rPr>
        <w:t>Որպես</w:t>
      </w:r>
      <w:r w:rsidRPr="006512B2">
        <w:rPr>
          <w:rFonts w:ascii="GHEA Grapalat" w:hAnsi="GHEA Grapalat" w:cs="Helvetica"/>
          <w:color w:val="000000"/>
          <w:lang w:val="hy-AM"/>
        </w:rPr>
        <w:t xml:space="preserve"> ապրանքների ոչնչացման հնարավորությունը հաստատող եզրա</w:t>
      </w:r>
      <w:r w:rsidR="00A97C86">
        <w:rPr>
          <w:rFonts w:ascii="GHEA Grapalat" w:hAnsi="GHEA Grapalat" w:cs="Helvetica"/>
          <w:color w:val="000000"/>
          <w:lang w:val="hy-AM"/>
        </w:rPr>
        <w:softHyphen/>
      </w:r>
      <w:r w:rsidRPr="006512B2">
        <w:rPr>
          <w:rFonts w:ascii="GHEA Grapalat" w:hAnsi="GHEA Grapalat" w:cs="Helvetica"/>
          <w:color w:val="000000"/>
          <w:lang w:val="hy-AM"/>
        </w:rPr>
        <w:t>կա</w:t>
      </w:r>
      <w:r w:rsidR="00A97C86">
        <w:rPr>
          <w:rFonts w:ascii="GHEA Grapalat" w:hAnsi="GHEA Grapalat" w:cs="Helvetica"/>
          <w:color w:val="000000"/>
          <w:lang w:val="hy-AM"/>
        </w:rPr>
        <w:softHyphen/>
      </w:r>
      <w:r w:rsidRPr="006512B2">
        <w:rPr>
          <w:rFonts w:ascii="GHEA Grapalat" w:hAnsi="GHEA Grapalat" w:cs="Helvetica"/>
          <w:color w:val="000000"/>
          <w:lang w:val="hy-AM"/>
        </w:rPr>
        <w:t>ցու</w:t>
      </w:r>
      <w:r w:rsidR="00A97C86">
        <w:rPr>
          <w:rFonts w:ascii="GHEA Grapalat" w:hAnsi="GHEA Grapalat" w:cs="Helvetica"/>
          <w:color w:val="000000"/>
          <w:lang w:val="hy-AM"/>
        </w:rPr>
        <w:softHyphen/>
      </w:r>
      <w:r w:rsidRPr="006512B2">
        <w:rPr>
          <w:rFonts w:ascii="GHEA Grapalat" w:hAnsi="GHEA Grapalat" w:cs="Helvetica"/>
          <w:color w:val="000000"/>
          <w:lang w:val="hy-AM"/>
        </w:rPr>
        <w:t>թյուն</w:t>
      </w:r>
      <w:r w:rsidR="003A41A6" w:rsidRPr="006512B2">
        <w:rPr>
          <w:rFonts w:ascii="GHEA Grapalat" w:hAnsi="GHEA Grapalat" w:cs="Helvetica"/>
          <w:color w:val="000000"/>
          <w:lang w:val="hy-AM"/>
        </w:rPr>
        <w:t>՝</w:t>
      </w:r>
      <w:r w:rsidRPr="006512B2">
        <w:rPr>
          <w:rFonts w:ascii="GHEA Grapalat" w:hAnsi="GHEA Grapalat" w:cs="Helvetica"/>
          <w:color w:val="000000"/>
          <w:lang w:val="hy-AM"/>
        </w:rPr>
        <w:t xml:space="preserve"> կարող են օգտագործվել հետևյալ փաստաթղթերը</w:t>
      </w:r>
      <w:r w:rsidR="00F447F2" w:rsidRPr="005A6740">
        <w:rPr>
          <w:rFonts w:ascii="GHEA Grapalat" w:hAnsi="GHEA Grapalat" w:cs="Helvetica"/>
          <w:color w:val="000000"/>
          <w:lang w:val="hy-AM"/>
        </w:rPr>
        <w:t>.</w:t>
      </w:r>
    </w:p>
    <w:p w14:paraId="04D948FF" w14:textId="77777777" w:rsidR="00810E33" w:rsidRPr="006512B2" w:rsidRDefault="00810E33" w:rsidP="00E579E1">
      <w:pPr>
        <w:pStyle w:val="NormalWeb"/>
        <w:numPr>
          <w:ilvl w:val="1"/>
          <w:numId w:val="210"/>
        </w:numPr>
        <w:tabs>
          <w:tab w:val="left" w:pos="851"/>
        </w:tabs>
        <w:spacing w:before="0" w:beforeAutospacing="0" w:after="0" w:afterAutospacing="0" w:line="360" w:lineRule="auto"/>
        <w:ind w:left="0" w:firstLine="567"/>
        <w:jc w:val="both"/>
        <w:rPr>
          <w:rFonts w:ascii="GHEA Grapalat" w:hAnsi="GHEA Grapalat" w:cs="Helvetica"/>
          <w:color w:val="000000"/>
          <w:lang w:val="hy-AM"/>
        </w:rPr>
      </w:pPr>
      <w:r w:rsidRPr="006512B2">
        <w:rPr>
          <w:rFonts w:ascii="GHEA Grapalat" w:hAnsi="GHEA Grapalat" w:cs="Helvetica"/>
          <w:color w:val="000000"/>
          <w:lang w:val="hy-AM"/>
        </w:rPr>
        <w:t>ժամանակավոր ներմուծված ապրանքների փորձարկումը, ստուգումները կամ հետա</w:t>
      </w:r>
      <w:r w:rsidR="00F447F2" w:rsidRPr="005A6740">
        <w:rPr>
          <w:rFonts w:ascii="GHEA Grapalat" w:hAnsi="GHEA Grapalat" w:cs="Helvetica"/>
          <w:color w:val="000000"/>
          <w:lang w:val="hy-AM"/>
        </w:rPr>
        <w:softHyphen/>
      </w:r>
      <w:r w:rsidRPr="006512B2">
        <w:rPr>
          <w:rFonts w:ascii="GHEA Grapalat" w:hAnsi="GHEA Grapalat" w:cs="Helvetica"/>
          <w:color w:val="000000"/>
          <w:lang w:val="hy-AM"/>
        </w:rPr>
        <w:t>զոտությունները կամ ապրանքների բնույթի կամ հատկությունների ցուցադրություն իրա</w:t>
      </w:r>
      <w:r w:rsidR="00F447F2" w:rsidRPr="005A6740">
        <w:rPr>
          <w:rFonts w:ascii="GHEA Grapalat" w:hAnsi="GHEA Grapalat" w:cs="Helvetica"/>
          <w:color w:val="000000"/>
          <w:lang w:val="hy-AM"/>
        </w:rPr>
        <w:softHyphen/>
      </w:r>
      <w:r w:rsidRPr="006512B2">
        <w:rPr>
          <w:rFonts w:ascii="GHEA Grapalat" w:hAnsi="GHEA Grapalat" w:cs="Helvetica"/>
          <w:color w:val="000000"/>
          <w:lang w:val="hy-AM"/>
        </w:rPr>
        <w:t>կանացնող կազմակերպության կողմից տրամադրված</w:t>
      </w:r>
      <w:r w:rsidR="00F447F2" w:rsidRPr="005A6740">
        <w:rPr>
          <w:rFonts w:ascii="GHEA Grapalat" w:hAnsi="GHEA Grapalat" w:cs="Helvetica"/>
          <w:color w:val="000000"/>
          <w:lang w:val="hy-AM"/>
        </w:rPr>
        <w:t>՝</w:t>
      </w:r>
      <w:r w:rsidRPr="006512B2">
        <w:rPr>
          <w:rFonts w:ascii="GHEA Grapalat" w:hAnsi="GHEA Grapalat" w:cs="Helvetica"/>
          <w:color w:val="000000"/>
          <w:lang w:val="hy-AM"/>
        </w:rPr>
        <w:t xml:space="preserve"> ապրանքների ոչնչացման ակտը</w:t>
      </w:r>
      <w:r w:rsidR="00F447F2" w:rsidRPr="005A6740">
        <w:rPr>
          <w:rFonts w:ascii="GHEA Grapalat" w:hAnsi="GHEA Grapalat" w:cs="Helvetica"/>
          <w:color w:val="000000"/>
          <w:lang w:val="hy-AM"/>
        </w:rPr>
        <w:t>,</w:t>
      </w:r>
      <w:r w:rsidR="00F447F2" w:rsidRPr="006512B2">
        <w:rPr>
          <w:rFonts w:ascii="GHEA Grapalat" w:hAnsi="GHEA Grapalat" w:cs="Helvetica"/>
          <w:color w:val="000000"/>
          <w:lang w:val="hy-AM"/>
        </w:rPr>
        <w:t xml:space="preserve"> </w:t>
      </w:r>
      <w:r w:rsidRPr="006512B2">
        <w:rPr>
          <w:rFonts w:ascii="GHEA Grapalat" w:hAnsi="GHEA Grapalat" w:cs="Helvetica"/>
          <w:color w:val="000000"/>
          <w:lang w:val="hy-AM"/>
        </w:rPr>
        <w:t>եթե փորձարկման, ստուգումների կամ հետազոտությունների կամ ապրանքների բնույթի կամ հատկությունների ցուցադրության համար ժամանակավոր ներմուծված ապրանք</w:t>
      </w:r>
      <w:r w:rsidR="00A97C86">
        <w:rPr>
          <w:rFonts w:ascii="GHEA Grapalat" w:hAnsi="GHEA Grapalat" w:cs="Helvetica"/>
          <w:color w:val="000000"/>
          <w:lang w:val="hy-AM"/>
        </w:rPr>
        <w:softHyphen/>
      </w:r>
      <w:r w:rsidRPr="006512B2">
        <w:rPr>
          <w:rFonts w:ascii="GHEA Grapalat" w:hAnsi="GHEA Grapalat" w:cs="Helvetica"/>
          <w:color w:val="000000"/>
          <w:lang w:val="hy-AM"/>
        </w:rPr>
        <w:t>ները վնասվել կամ ոչնչացվել են.</w:t>
      </w:r>
    </w:p>
    <w:p w14:paraId="1ED20A53" w14:textId="77777777" w:rsidR="00810E33" w:rsidRPr="006512B2" w:rsidRDefault="00810E33" w:rsidP="00E579E1">
      <w:pPr>
        <w:pStyle w:val="NormalWeb"/>
        <w:numPr>
          <w:ilvl w:val="1"/>
          <w:numId w:val="210"/>
        </w:numPr>
        <w:tabs>
          <w:tab w:val="left" w:pos="851"/>
        </w:tabs>
        <w:spacing w:before="0" w:beforeAutospacing="0" w:after="0" w:afterAutospacing="0" w:line="360" w:lineRule="auto"/>
        <w:ind w:left="0" w:firstLine="567"/>
        <w:jc w:val="both"/>
        <w:rPr>
          <w:rFonts w:ascii="GHEA Grapalat" w:hAnsi="GHEA Grapalat" w:cs="Helvetica"/>
          <w:color w:val="000000"/>
          <w:lang w:val="hy-AM"/>
        </w:rPr>
      </w:pPr>
      <w:r w:rsidRPr="006512B2">
        <w:rPr>
          <w:rFonts w:ascii="GHEA Grapalat" w:hAnsi="GHEA Grapalat" w:cs="Helvetica"/>
          <w:color w:val="000000"/>
          <w:lang w:val="hy-AM"/>
        </w:rPr>
        <w:t>ոչնչացման, թափոնների վերածման համապատասխան թույլտվության վավերաց</w:t>
      </w:r>
      <w:r w:rsidR="00A97C86">
        <w:rPr>
          <w:rFonts w:ascii="GHEA Grapalat" w:hAnsi="GHEA Grapalat" w:cs="Helvetica"/>
          <w:color w:val="000000"/>
          <w:lang w:val="hy-AM"/>
        </w:rPr>
        <w:softHyphen/>
      </w:r>
      <w:r w:rsidRPr="006512B2">
        <w:rPr>
          <w:rFonts w:ascii="GHEA Grapalat" w:hAnsi="GHEA Grapalat" w:cs="Helvetica"/>
          <w:color w:val="000000"/>
          <w:lang w:val="hy-AM"/>
        </w:rPr>
        <w:t>ված պատճենը, որը տրամադրված է այն կազմակերպությանը, որի հետ հայտա</w:t>
      </w:r>
      <w:r w:rsidR="00A97C86">
        <w:rPr>
          <w:rFonts w:ascii="GHEA Grapalat" w:hAnsi="GHEA Grapalat" w:cs="Helvetica"/>
          <w:color w:val="000000"/>
          <w:lang w:val="hy-AM"/>
        </w:rPr>
        <w:softHyphen/>
      </w:r>
      <w:r w:rsidRPr="006512B2">
        <w:rPr>
          <w:rFonts w:ascii="GHEA Grapalat" w:hAnsi="GHEA Grapalat" w:cs="Helvetica"/>
          <w:color w:val="000000"/>
          <w:lang w:val="hy-AM"/>
        </w:rPr>
        <w:t>րա</w:t>
      </w:r>
      <w:r w:rsidR="00A97C86">
        <w:rPr>
          <w:rFonts w:ascii="GHEA Grapalat" w:hAnsi="GHEA Grapalat" w:cs="Helvetica"/>
          <w:color w:val="000000"/>
          <w:lang w:val="hy-AM"/>
        </w:rPr>
        <w:softHyphen/>
      </w:r>
      <w:r w:rsidRPr="006512B2">
        <w:rPr>
          <w:rFonts w:ascii="GHEA Grapalat" w:hAnsi="GHEA Grapalat" w:cs="Helvetica"/>
          <w:color w:val="000000"/>
          <w:lang w:val="hy-AM"/>
        </w:rPr>
        <w:t>րատուն կնքել է ոչնչացման պայմանագիրը:</w:t>
      </w:r>
    </w:p>
    <w:p w14:paraId="7AE2C1A7" w14:textId="77777777" w:rsidR="00810E33" w:rsidRPr="006512B2" w:rsidRDefault="00810E33" w:rsidP="006512B2">
      <w:pPr>
        <w:pStyle w:val="NormalWeb"/>
        <w:spacing w:before="0" w:beforeAutospacing="0" w:after="0" w:afterAutospacing="0" w:line="360" w:lineRule="auto"/>
        <w:ind w:firstLine="567"/>
        <w:jc w:val="both"/>
        <w:rPr>
          <w:rFonts w:ascii="GHEA Grapalat" w:hAnsi="GHEA Grapalat" w:cs="Helvetica"/>
          <w:color w:val="000000"/>
          <w:lang w:val="hy-AM"/>
        </w:rPr>
      </w:pPr>
      <w:r w:rsidRPr="006512B2">
        <w:rPr>
          <w:rFonts w:ascii="GHEA Grapalat" w:hAnsi="GHEA Grapalat" w:cs="Helvetica"/>
          <w:color w:val="000000"/>
          <w:lang w:val="hy-AM"/>
        </w:rPr>
        <w:t>Սույն մասին համապատասխան ապրանքների ոչնչացումից հետո հայտարարատուն պար</w:t>
      </w:r>
      <w:r w:rsidR="00A97C86">
        <w:rPr>
          <w:rFonts w:ascii="GHEA Grapalat" w:hAnsi="GHEA Grapalat" w:cs="Helvetica"/>
          <w:color w:val="000000"/>
          <w:lang w:val="hy-AM"/>
        </w:rPr>
        <w:softHyphen/>
      </w:r>
      <w:r w:rsidR="00F447F2" w:rsidRPr="005A6740">
        <w:rPr>
          <w:rFonts w:ascii="GHEA Grapalat" w:hAnsi="GHEA Grapalat" w:cs="Helvetica"/>
          <w:color w:val="000000"/>
          <w:lang w:val="hy-AM"/>
        </w:rPr>
        <w:softHyphen/>
      </w:r>
      <w:r w:rsidRPr="006512B2">
        <w:rPr>
          <w:rFonts w:ascii="GHEA Grapalat" w:hAnsi="GHEA Grapalat" w:cs="Helvetica"/>
          <w:color w:val="000000"/>
          <w:lang w:val="hy-AM"/>
        </w:rPr>
        <w:t>տավոր է մաքսային մարմնին ներկայացնել ոչնչացման փաստը հաստատող փաս</w:t>
      </w:r>
      <w:r w:rsidR="00A97C86">
        <w:rPr>
          <w:rFonts w:ascii="GHEA Grapalat" w:hAnsi="GHEA Grapalat" w:cs="Helvetica"/>
          <w:color w:val="000000"/>
          <w:lang w:val="hy-AM"/>
        </w:rPr>
        <w:softHyphen/>
      </w:r>
      <w:r w:rsidRPr="006512B2">
        <w:rPr>
          <w:rFonts w:ascii="GHEA Grapalat" w:hAnsi="GHEA Grapalat" w:cs="Helvetica"/>
          <w:color w:val="000000"/>
          <w:lang w:val="hy-AM"/>
        </w:rPr>
        <w:t>տա</w:t>
      </w:r>
      <w:r w:rsidR="00F447F2" w:rsidRPr="005A6740">
        <w:rPr>
          <w:rFonts w:ascii="GHEA Grapalat" w:hAnsi="GHEA Grapalat" w:cs="Helvetica"/>
          <w:color w:val="000000"/>
          <w:lang w:val="hy-AM"/>
        </w:rPr>
        <w:softHyphen/>
      </w:r>
      <w:r w:rsidRPr="006512B2">
        <w:rPr>
          <w:rFonts w:ascii="GHEA Grapalat" w:hAnsi="GHEA Grapalat" w:cs="Helvetica"/>
          <w:color w:val="000000"/>
          <w:lang w:val="hy-AM"/>
        </w:rPr>
        <w:t>թղթերը:</w:t>
      </w:r>
    </w:p>
    <w:p w14:paraId="682C2A03" w14:textId="77777777" w:rsidR="00810E33" w:rsidRPr="006512B2" w:rsidRDefault="00810E33" w:rsidP="006512B2">
      <w:pPr>
        <w:spacing w:after="0" w:line="360" w:lineRule="auto"/>
        <w:ind w:firstLine="567"/>
        <w:jc w:val="both"/>
        <w:rPr>
          <w:rFonts w:ascii="GHEA Grapalat" w:hAnsi="GHEA Grapalat"/>
          <w:color w:val="000000"/>
          <w:sz w:val="24"/>
          <w:szCs w:val="24"/>
          <w:lang w:val="hy-AM"/>
        </w:rPr>
      </w:pPr>
    </w:p>
    <w:p w14:paraId="0154A928" w14:textId="389C568A" w:rsidR="00810E33" w:rsidRPr="006512B2" w:rsidRDefault="00810E33" w:rsidP="006512B2">
      <w:pPr>
        <w:spacing w:after="0" w:line="360" w:lineRule="auto"/>
        <w:ind w:firstLine="567"/>
        <w:jc w:val="both"/>
        <w:rPr>
          <w:rFonts w:ascii="GHEA Grapalat" w:hAnsi="GHEA Grapalat"/>
          <w:b/>
          <w:color w:val="000000"/>
          <w:sz w:val="24"/>
          <w:szCs w:val="24"/>
          <w:lang w:val="hy-AM"/>
        </w:rPr>
      </w:pPr>
      <w:r w:rsidRPr="006512B2">
        <w:rPr>
          <w:rFonts w:ascii="GHEA Grapalat" w:hAnsi="GHEA Grapalat"/>
          <w:b/>
          <w:color w:val="000000"/>
          <w:sz w:val="24"/>
          <w:szCs w:val="24"/>
          <w:lang w:val="hy-AM"/>
        </w:rPr>
        <w:t xml:space="preserve">Հոդված </w:t>
      </w:r>
      <w:r w:rsidR="00A97C86">
        <w:rPr>
          <w:rFonts w:ascii="GHEA Grapalat" w:hAnsi="GHEA Grapalat"/>
          <w:b/>
          <w:color w:val="000000"/>
          <w:sz w:val="24"/>
          <w:szCs w:val="24"/>
          <w:lang w:val="hy-AM"/>
        </w:rPr>
        <w:t>168</w:t>
      </w:r>
      <w:r w:rsidRPr="006512B2">
        <w:rPr>
          <w:rFonts w:ascii="GHEA Grapalat" w:hAnsi="GHEA Grapalat"/>
          <w:b/>
          <w:color w:val="000000"/>
          <w:sz w:val="24"/>
          <w:szCs w:val="24"/>
          <w:lang w:val="hy-AM"/>
        </w:rPr>
        <w:t>. Ապրանքների ոչնչացումը</w:t>
      </w:r>
    </w:p>
    <w:p w14:paraId="27EA24DF" w14:textId="77777777" w:rsidR="00810E33" w:rsidRPr="006512B2" w:rsidRDefault="00810E33" w:rsidP="00E579E1">
      <w:pPr>
        <w:widowControl w:val="0"/>
        <w:numPr>
          <w:ilvl w:val="1"/>
          <w:numId w:val="211"/>
        </w:numPr>
        <w:tabs>
          <w:tab w:val="left" w:pos="851"/>
        </w:tabs>
        <w:spacing w:after="0" w:line="360" w:lineRule="auto"/>
        <w:ind w:left="0" w:firstLine="545"/>
        <w:contextualSpacing/>
        <w:jc w:val="both"/>
        <w:rPr>
          <w:rFonts w:ascii="GHEA Grapalat" w:hAnsi="GHEA Grapalat"/>
          <w:sz w:val="24"/>
          <w:szCs w:val="24"/>
          <w:lang w:val="hy-AM"/>
        </w:rPr>
      </w:pPr>
      <w:r w:rsidRPr="006512B2">
        <w:rPr>
          <w:rFonts w:ascii="GHEA Grapalat" w:hAnsi="GHEA Grapalat"/>
          <w:sz w:val="24"/>
          <w:szCs w:val="24"/>
          <w:lang w:val="hy-AM"/>
        </w:rPr>
        <w:t xml:space="preserve">«Ոչնչացում»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ընթացակարգով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ձևակերպված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ոչնչացումն իրա</w:t>
      </w:r>
      <w:r w:rsidR="00F447F2" w:rsidRPr="005A6740">
        <w:rPr>
          <w:rFonts w:ascii="GHEA Grapalat" w:hAnsi="GHEA Grapalat" w:cs="Sylfaen"/>
          <w:sz w:val="24"/>
          <w:szCs w:val="24"/>
          <w:lang w:val="hy-AM"/>
        </w:rPr>
        <w:softHyphen/>
      </w:r>
      <w:r w:rsidRPr="006512B2">
        <w:rPr>
          <w:rFonts w:ascii="GHEA Grapalat" w:hAnsi="GHEA Grapalat" w:cs="Sylfaen"/>
          <w:sz w:val="24"/>
          <w:szCs w:val="24"/>
          <w:lang w:val="hy-AM"/>
        </w:rPr>
        <w:t>կանացվում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կողմից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ժամկետում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որոշվում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00F447F2" w:rsidRPr="005A6740">
        <w:rPr>
          <w:rFonts w:ascii="GHEA Grapalat" w:hAnsi="GHEA Grapalat" w:cs="Sylfaen"/>
          <w:sz w:val="24"/>
          <w:szCs w:val="24"/>
          <w:lang w:val="hy-AM"/>
        </w:rPr>
        <w:t>՝</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հաշվի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առնելով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հայտարարագրված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փաստացի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ոչնչացման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ժամկետ</w:t>
      </w:r>
      <w:r w:rsidR="00A97C86">
        <w:rPr>
          <w:rFonts w:ascii="GHEA Grapalat" w:hAnsi="GHEA Grapalat" w:cs="Sylfaen"/>
          <w:sz w:val="24"/>
          <w:szCs w:val="24"/>
          <w:lang w:val="hy-AM"/>
        </w:rPr>
        <w:softHyphen/>
      </w:r>
      <w:r w:rsidRPr="006512B2">
        <w:rPr>
          <w:rFonts w:ascii="GHEA Grapalat" w:hAnsi="GHEA Grapalat" w:cs="Sylfaen"/>
          <w:sz w:val="24"/>
          <w:szCs w:val="24"/>
          <w:lang w:val="hy-AM"/>
        </w:rPr>
        <w:t>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ոչնչացման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եղանակը 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վայրը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ինչպես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իրավասու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պետական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կողմից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տրա</w:t>
      </w:r>
      <w:r w:rsidR="00F447F2" w:rsidRPr="005A6740">
        <w:rPr>
          <w:rFonts w:ascii="GHEA Grapalat" w:hAnsi="GHEA Grapalat" w:cs="Sylfaen"/>
          <w:sz w:val="24"/>
          <w:szCs w:val="24"/>
          <w:lang w:val="hy-AM"/>
        </w:rPr>
        <w:softHyphen/>
      </w:r>
      <w:r w:rsidRPr="006512B2">
        <w:rPr>
          <w:rFonts w:ascii="GHEA Grapalat" w:hAnsi="GHEA Grapalat" w:cs="Sylfaen"/>
          <w:sz w:val="24"/>
          <w:szCs w:val="24"/>
          <w:lang w:val="hy-AM"/>
        </w:rPr>
        <w:t>մա</w:t>
      </w:r>
      <w:r w:rsidR="00F447F2" w:rsidRPr="005A6740">
        <w:rPr>
          <w:rFonts w:ascii="GHEA Grapalat" w:hAnsi="GHEA Grapalat" w:cs="Sylfaen"/>
          <w:sz w:val="24"/>
          <w:szCs w:val="24"/>
          <w:lang w:val="hy-AM"/>
        </w:rPr>
        <w:softHyphen/>
      </w:r>
      <w:r w:rsidRPr="006512B2">
        <w:rPr>
          <w:rFonts w:ascii="GHEA Grapalat" w:hAnsi="GHEA Grapalat" w:cs="Sylfaen"/>
          <w:sz w:val="24"/>
          <w:szCs w:val="24"/>
          <w:lang w:val="hy-AM"/>
        </w:rPr>
        <w:t>դր</w:t>
      </w:r>
      <w:r w:rsidR="00F447F2" w:rsidRPr="005A6740">
        <w:rPr>
          <w:rFonts w:ascii="GHEA Grapalat" w:hAnsi="GHEA Grapalat" w:cs="Sylfaen"/>
          <w:sz w:val="24"/>
          <w:szCs w:val="24"/>
          <w:lang w:val="hy-AM"/>
        </w:rPr>
        <w:softHyphen/>
      </w:r>
      <w:r w:rsidRPr="006512B2">
        <w:rPr>
          <w:rFonts w:ascii="GHEA Grapalat" w:hAnsi="GHEA Grapalat" w:cs="Sylfaen"/>
          <w:sz w:val="24"/>
          <w:szCs w:val="24"/>
          <w:lang w:val="hy-AM"/>
        </w:rPr>
        <w:t>ված</w:t>
      </w:r>
      <w:r w:rsidRPr="006512B2">
        <w:rPr>
          <w:rFonts w:ascii="GHEA Grapalat" w:hAnsi="GHEA Grapalat"/>
          <w:sz w:val="24"/>
          <w:szCs w:val="24"/>
          <w:lang w:val="hy-AM"/>
        </w:rPr>
        <w:t xml:space="preserve">՝ ապրանքների ոչնչացման հնարավորության վերաբերյալ </w:t>
      </w:r>
      <w:r w:rsidRPr="006512B2">
        <w:rPr>
          <w:rFonts w:ascii="GHEA Grapalat" w:hAnsi="GHEA Grapalat" w:cs="Sylfaen"/>
          <w:sz w:val="24"/>
          <w:szCs w:val="24"/>
          <w:lang w:val="hy-AM"/>
        </w:rPr>
        <w:t>եզրակացության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մեջ</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նշվող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ժամ</w:t>
      </w:r>
      <w:r w:rsidR="00F447F2" w:rsidRPr="005A6740">
        <w:rPr>
          <w:rFonts w:ascii="GHEA Grapalat" w:hAnsi="GHEA Grapalat" w:cs="Sylfaen"/>
          <w:sz w:val="24"/>
          <w:szCs w:val="24"/>
          <w:lang w:val="hy-AM"/>
        </w:rPr>
        <w:softHyphen/>
      </w:r>
      <w:r w:rsidRPr="006512B2">
        <w:rPr>
          <w:rFonts w:ascii="GHEA Grapalat" w:hAnsi="GHEA Grapalat" w:cs="Sylfaen"/>
          <w:sz w:val="24"/>
          <w:szCs w:val="24"/>
          <w:lang w:val="hy-AM"/>
        </w:rPr>
        <w:t>կետը</w:t>
      </w:r>
      <w:r w:rsidRPr="006512B2">
        <w:rPr>
          <w:rFonts w:ascii="GHEA Grapalat" w:hAnsi="GHEA Grapalat"/>
          <w:sz w:val="24"/>
          <w:szCs w:val="24"/>
          <w:lang w:val="hy-AM"/>
        </w:rPr>
        <w:t>:</w:t>
      </w:r>
    </w:p>
    <w:p w14:paraId="5C954179" w14:textId="77777777" w:rsidR="00810E33" w:rsidRPr="00A97C86" w:rsidRDefault="00810E33" w:rsidP="00E579E1">
      <w:pPr>
        <w:widowControl w:val="0"/>
        <w:numPr>
          <w:ilvl w:val="1"/>
          <w:numId w:val="211"/>
        </w:numPr>
        <w:tabs>
          <w:tab w:val="left" w:pos="851"/>
        </w:tabs>
        <w:spacing w:after="0" w:line="360" w:lineRule="auto"/>
        <w:ind w:left="0" w:firstLine="545"/>
        <w:contextualSpacing/>
        <w:jc w:val="both"/>
        <w:rPr>
          <w:rFonts w:ascii="GHEA Grapalat" w:hAnsi="GHEA Grapalat"/>
          <w:sz w:val="24"/>
          <w:szCs w:val="24"/>
          <w:lang w:val="hy-AM"/>
        </w:rPr>
      </w:pPr>
      <w:r w:rsidRPr="006512B2">
        <w:rPr>
          <w:rFonts w:ascii="GHEA Grapalat" w:hAnsi="GHEA Grapalat"/>
          <w:sz w:val="24"/>
          <w:szCs w:val="24"/>
          <w:lang w:val="hy-AM"/>
        </w:rPr>
        <w:t>Ապրանքների ոչնչացումն իրականացվում է հայտարարատուի միջոցների հաշվին:</w:t>
      </w:r>
    </w:p>
    <w:p w14:paraId="64FDA8B7" w14:textId="77777777" w:rsidR="00810E33" w:rsidRPr="00A97C86" w:rsidRDefault="00810E33" w:rsidP="00E579E1">
      <w:pPr>
        <w:widowControl w:val="0"/>
        <w:numPr>
          <w:ilvl w:val="1"/>
          <w:numId w:val="211"/>
        </w:numPr>
        <w:tabs>
          <w:tab w:val="left" w:pos="851"/>
        </w:tabs>
        <w:spacing w:after="0" w:line="360" w:lineRule="auto"/>
        <w:ind w:left="0" w:firstLine="545"/>
        <w:contextualSpacing/>
        <w:jc w:val="both"/>
        <w:rPr>
          <w:rFonts w:ascii="GHEA Grapalat" w:hAnsi="GHEA Grapalat"/>
          <w:sz w:val="24"/>
          <w:szCs w:val="24"/>
          <w:lang w:val="hy-AM"/>
        </w:rPr>
      </w:pPr>
      <w:r w:rsidRPr="00A97C86">
        <w:rPr>
          <w:rFonts w:ascii="GHEA Grapalat" w:hAnsi="GHEA Grapalat"/>
          <w:sz w:val="24"/>
          <w:szCs w:val="24"/>
          <w:lang w:val="hy-AM"/>
        </w:rPr>
        <w:t>Ոչնչացումն իրականացվում է մաքսային մարմնի կողմից ստեղծված հանձնաժողովի հսկո</w:t>
      </w:r>
      <w:r w:rsidR="00F447F2" w:rsidRPr="005A6740">
        <w:rPr>
          <w:rFonts w:ascii="GHEA Grapalat" w:hAnsi="GHEA Grapalat"/>
          <w:sz w:val="24"/>
          <w:szCs w:val="24"/>
          <w:lang w:val="hy-AM"/>
        </w:rPr>
        <w:softHyphen/>
      </w:r>
      <w:r w:rsidRPr="00A97C86">
        <w:rPr>
          <w:rFonts w:ascii="GHEA Grapalat" w:hAnsi="GHEA Grapalat"/>
          <w:sz w:val="24"/>
          <w:szCs w:val="24"/>
          <w:lang w:val="hy-AM"/>
        </w:rPr>
        <w:t>ղության ներքո՝ հանձնաժողովի անդամների ներկայությամբ: Անհրաժեշտության դեպ</w:t>
      </w:r>
      <w:r w:rsidR="00F447F2" w:rsidRPr="005A6740">
        <w:rPr>
          <w:rFonts w:ascii="GHEA Grapalat" w:hAnsi="GHEA Grapalat"/>
          <w:sz w:val="24"/>
          <w:szCs w:val="24"/>
          <w:lang w:val="hy-AM"/>
        </w:rPr>
        <w:softHyphen/>
      </w:r>
      <w:r w:rsidRPr="00A97C86">
        <w:rPr>
          <w:rFonts w:ascii="GHEA Grapalat" w:hAnsi="GHEA Grapalat"/>
          <w:sz w:val="24"/>
          <w:szCs w:val="24"/>
          <w:lang w:val="hy-AM"/>
        </w:rPr>
        <w:t>քում մաքսային մարմինները կարող են հանձնաժողովում ընդգրկել այլ պետական մար</w:t>
      </w:r>
      <w:r w:rsidR="00F447F2" w:rsidRPr="005A6740">
        <w:rPr>
          <w:rFonts w:ascii="GHEA Grapalat" w:hAnsi="GHEA Grapalat"/>
          <w:sz w:val="24"/>
          <w:szCs w:val="24"/>
          <w:lang w:val="hy-AM"/>
        </w:rPr>
        <w:softHyphen/>
      </w:r>
      <w:r w:rsidRPr="00A97C86">
        <w:rPr>
          <w:rFonts w:ascii="GHEA Grapalat" w:hAnsi="GHEA Grapalat"/>
          <w:sz w:val="24"/>
          <w:szCs w:val="24"/>
          <w:lang w:val="hy-AM"/>
        </w:rPr>
        <w:t>մին</w:t>
      </w:r>
      <w:r w:rsidR="00F447F2" w:rsidRPr="005A6740">
        <w:rPr>
          <w:rFonts w:ascii="GHEA Grapalat" w:hAnsi="GHEA Grapalat"/>
          <w:sz w:val="24"/>
          <w:szCs w:val="24"/>
          <w:lang w:val="hy-AM"/>
        </w:rPr>
        <w:softHyphen/>
      </w:r>
      <w:r w:rsidRPr="00A97C86">
        <w:rPr>
          <w:rFonts w:ascii="GHEA Grapalat" w:hAnsi="GHEA Grapalat"/>
          <w:sz w:val="24"/>
          <w:szCs w:val="24"/>
          <w:lang w:val="hy-AM"/>
        </w:rPr>
        <w:t>ների մասնագետների և անկախ փորձագետների:</w:t>
      </w:r>
    </w:p>
    <w:p w14:paraId="723E7042" w14:textId="77777777" w:rsidR="00810E33" w:rsidRPr="00574D22" w:rsidRDefault="00810E33" w:rsidP="00E579E1">
      <w:pPr>
        <w:widowControl w:val="0"/>
        <w:numPr>
          <w:ilvl w:val="1"/>
          <w:numId w:val="211"/>
        </w:numPr>
        <w:tabs>
          <w:tab w:val="left" w:pos="851"/>
        </w:tabs>
        <w:spacing w:after="0" w:line="360" w:lineRule="auto"/>
        <w:ind w:left="0" w:firstLine="545"/>
        <w:contextualSpacing/>
        <w:jc w:val="both"/>
        <w:rPr>
          <w:rFonts w:ascii="GHEA Grapalat" w:hAnsi="GHEA Grapalat"/>
          <w:spacing w:val="2"/>
          <w:sz w:val="24"/>
          <w:szCs w:val="24"/>
          <w:lang w:val="hy-AM"/>
        </w:rPr>
      </w:pPr>
      <w:r w:rsidRPr="00574D22">
        <w:rPr>
          <w:rFonts w:ascii="GHEA Grapalat" w:hAnsi="GHEA Grapalat"/>
          <w:spacing w:val="2"/>
          <w:sz w:val="24"/>
          <w:szCs w:val="24"/>
          <w:lang w:val="hy-AM"/>
        </w:rPr>
        <w:t>Ոչնչացումն իրականացվում է  հետևյալ եղանակներով</w:t>
      </w:r>
      <w:r w:rsidR="00F447F2" w:rsidRPr="005A6740">
        <w:rPr>
          <w:rFonts w:ascii="GHEA Grapalat" w:hAnsi="GHEA Grapalat"/>
          <w:spacing w:val="2"/>
          <w:sz w:val="24"/>
          <w:szCs w:val="24"/>
          <w:lang w:val="hy-AM"/>
        </w:rPr>
        <w:t>.</w:t>
      </w:r>
    </w:p>
    <w:p w14:paraId="606596E0" w14:textId="77777777" w:rsidR="00810E33" w:rsidRPr="006512B2" w:rsidRDefault="00810E33" w:rsidP="006512B2">
      <w:pPr>
        <w:pStyle w:val="1"/>
        <w:widowControl w:val="0"/>
        <w:tabs>
          <w:tab w:val="left" w:pos="0"/>
        </w:tabs>
        <w:spacing w:after="0" w:line="360" w:lineRule="auto"/>
        <w:ind w:firstLine="567"/>
        <w:contextualSpacing/>
        <w:jc w:val="both"/>
        <w:rPr>
          <w:rFonts w:ascii="GHEA Grapalat" w:hAnsi="GHEA Grapalat"/>
          <w:spacing w:val="2"/>
          <w:sz w:val="24"/>
          <w:szCs w:val="24"/>
        </w:rPr>
      </w:pPr>
      <w:r w:rsidRPr="006512B2">
        <w:rPr>
          <w:rFonts w:ascii="GHEA Grapalat" w:hAnsi="GHEA Grapalat"/>
          <w:spacing w:val="2"/>
          <w:sz w:val="24"/>
          <w:szCs w:val="24"/>
        </w:rPr>
        <w:t>1) ջերմային, քիմիական, մեխանիկական կամ այլ ազդեցության միջոցով (այրում, քայ</w:t>
      </w:r>
      <w:r w:rsidR="00F447F2" w:rsidRPr="005A6740">
        <w:rPr>
          <w:rFonts w:ascii="GHEA Grapalat" w:hAnsi="GHEA Grapalat"/>
          <w:spacing w:val="2"/>
          <w:sz w:val="24"/>
          <w:szCs w:val="24"/>
          <w:lang w:val="hy-AM"/>
        </w:rPr>
        <w:softHyphen/>
      </w:r>
      <w:r w:rsidRPr="006512B2">
        <w:rPr>
          <w:rFonts w:ascii="GHEA Grapalat" w:hAnsi="GHEA Grapalat"/>
          <w:spacing w:val="2"/>
          <w:sz w:val="24"/>
          <w:szCs w:val="24"/>
        </w:rPr>
        <w:t>քայում,</w:t>
      </w:r>
      <w:r w:rsidR="00A3436B" w:rsidRPr="006512B2">
        <w:rPr>
          <w:rFonts w:ascii="GHEA Grapalat" w:hAnsi="GHEA Grapalat"/>
          <w:spacing w:val="2"/>
          <w:sz w:val="24"/>
          <w:szCs w:val="24"/>
          <w:lang w:val="hy-AM"/>
        </w:rPr>
        <w:t xml:space="preserve"> կոտրում,</w:t>
      </w:r>
      <w:r w:rsidRPr="006512B2">
        <w:rPr>
          <w:rFonts w:ascii="GHEA Grapalat" w:hAnsi="GHEA Grapalat"/>
          <w:spacing w:val="2"/>
          <w:sz w:val="24"/>
          <w:szCs w:val="24"/>
        </w:rPr>
        <w:t xml:space="preserve"> տեղադրում և այլն), որի արդյունքում ապրանքներ</w:t>
      </w:r>
      <w:r w:rsidR="00F447F2" w:rsidRPr="005A6740">
        <w:rPr>
          <w:rFonts w:ascii="GHEA Grapalat" w:hAnsi="GHEA Grapalat"/>
          <w:spacing w:val="2"/>
          <w:sz w:val="24"/>
          <w:szCs w:val="24"/>
          <w:lang w:val="hy-AM"/>
        </w:rPr>
        <w:t>ն</w:t>
      </w:r>
      <w:r w:rsidRPr="006512B2">
        <w:rPr>
          <w:rFonts w:ascii="GHEA Grapalat" w:hAnsi="GHEA Grapalat"/>
          <w:spacing w:val="2"/>
          <w:sz w:val="24"/>
          <w:szCs w:val="24"/>
        </w:rPr>
        <w:t xml:space="preserve"> անդառնալի ոչնչացվում են: Ոչնչացման եղանակը պետք է ապահովի ապրանքների օգտագործման անհնա</w:t>
      </w:r>
      <w:r w:rsidR="00F447F2" w:rsidRPr="005A6740">
        <w:rPr>
          <w:rFonts w:ascii="GHEA Grapalat" w:hAnsi="GHEA Grapalat"/>
          <w:spacing w:val="2"/>
          <w:sz w:val="24"/>
          <w:szCs w:val="24"/>
          <w:lang w:val="hy-AM"/>
        </w:rPr>
        <w:softHyphen/>
      </w:r>
      <w:r w:rsidRPr="006512B2">
        <w:rPr>
          <w:rFonts w:ascii="GHEA Grapalat" w:hAnsi="GHEA Grapalat"/>
          <w:spacing w:val="2"/>
          <w:sz w:val="24"/>
          <w:szCs w:val="24"/>
        </w:rPr>
        <w:t>րինությունը կամ դրանց</w:t>
      </w:r>
      <w:r w:rsidR="003A41A6" w:rsidRPr="00574D22">
        <w:rPr>
          <w:rFonts w:ascii="GHEA Grapalat" w:hAnsi="GHEA Grapalat"/>
          <w:spacing w:val="2"/>
          <w:sz w:val="24"/>
          <w:szCs w:val="24"/>
          <w:lang w:val="hy-AM"/>
        </w:rPr>
        <w:t>՝</w:t>
      </w:r>
      <w:r w:rsidRPr="006512B2">
        <w:rPr>
          <w:rFonts w:ascii="GHEA Grapalat" w:hAnsi="GHEA Grapalat"/>
          <w:spacing w:val="2"/>
          <w:sz w:val="24"/>
          <w:szCs w:val="24"/>
        </w:rPr>
        <w:t xml:space="preserve"> ըստ նշանակության օգտագործման համար նախնա</w:t>
      </w:r>
      <w:r w:rsidR="00A97C86">
        <w:rPr>
          <w:rFonts w:ascii="GHEA Grapalat" w:hAnsi="GHEA Grapalat"/>
          <w:spacing w:val="2"/>
          <w:sz w:val="24"/>
          <w:szCs w:val="24"/>
          <w:lang w:val="hy-AM"/>
        </w:rPr>
        <w:softHyphen/>
      </w:r>
      <w:r w:rsidRPr="006512B2">
        <w:rPr>
          <w:rFonts w:ascii="GHEA Grapalat" w:hAnsi="GHEA Grapalat"/>
          <w:spacing w:val="2"/>
          <w:sz w:val="24"/>
          <w:szCs w:val="24"/>
        </w:rPr>
        <w:t>կան վիճակի վերականգնման անհնարինությունը.</w:t>
      </w:r>
    </w:p>
    <w:p w14:paraId="3459F5CE" w14:textId="77777777" w:rsidR="00810E33" w:rsidRPr="00F447F2" w:rsidRDefault="00810E33" w:rsidP="006512B2">
      <w:pPr>
        <w:pStyle w:val="1"/>
        <w:widowControl w:val="0"/>
        <w:tabs>
          <w:tab w:val="left" w:pos="0"/>
        </w:tabs>
        <w:spacing w:after="0" w:line="360" w:lineRule="auto"/>
        <w:ind w:firstLine="567"/>
        <w:contextualSpacing/>
        <w:jc w:val="both"/>
        <w:rPr>
          <w:rFonts w:ascii="GHEA Grapalat" w:hAnsi="GHEA Grapalat"/>
          <w:spacing w:val="2"/>
          <w:sz w:val="24"/>
          <w:szCs w:val="24"/>
          <w:lang w:val="en-US"/>
        </w:rPr>
      </w:pPr>
      <w:r w:rsidRPr="006512B2">
        <w:rPr>
          <w:rFonts w:ascii="GHEA Grapalat" w:hAnsi="GHEA Grapalat"/>
          <w:spacing w:val="2"/>
          <w:sz w:val="24"/>
          <w:szCs w:val="24"/>
        </w:rPr>
        <w:t>2) ապամոնտաժման, քանդման, մեխանիկական վնասման (ներառյալ անցքեր առա</w:t>
      </w:r>
      <w:r w:rsidR="00F447F2">
        <w:rPr>
          <w:rFonts w:ascii="GHEA Grapalat" w:hAnsi="GHEA Grapalat"/>
          <w:spacing w:val="2"/>
          <w:sz w:val="24"/>
          <w:szCs w:val="24"/>
          <w:lang w:val="en-US"/>
        </w:rPr>
        <w:softHyphen/>
      </w:r>
      <w:r w:rsidRPr="006512B2">
        <w:rPr>
          <w:rFonts w:ascii="GHEA Grapalat" w:hAnsi="GHEA Grapalat"/>
          <w:spacing w:val="2"/>
          <w:sz w:val="24"/>
          <w:szCs w:val="24"/>
        </w:rPr>
        <w:t>ջաց</w:t>
      </w:r>
      <w:r w:rsidR="00F447F2">
        <w:rPr>
          <w:rFonts w:ascii="GHEA Grapalat" w:hAnsi="GHEA Grapalat"/>
          <w:spacing w:val="2"/>
          <w:sz w:val="24"/>
          <w:szCs w:val="24"/>
          <w:lang w:val="en-US"/>
        </w:rPr>
        <w:softHyphen/>
      </w:r>
      <w:r w:rsidRPr="006512B2">
        <w:rPr>
          <w:rFonts w:ascii="GHEA Grapalat" w:hAnsi="GHEA Grapalat"/>
          <w:spacing w:val="2"/>
          <w:sz w:val="24"/>
          <w:szCs w:val="24"/>
        </w:rPr>
        <w:t>նելը, պատռելը) և այլ եղանակներով վնասելը` պայմանով, որ այդպիսի վնասվածք</w:t>
      </w:r>
      <w:r w:rsidR="00A97C86">
        <w:rPr>
          <w:rFonts w:ascii="GHEA Grapalat" w:hAnsi="GHEA Grapalat"/>
          <w:spacing w:val="2"/>
          <w:sz w:val="24"/>
          <w:szCs w:val="24"/>
          <w:lang w:val="hy-AM"/>
        </w:rPr>
        <w:softHyphen/>
      </w:r>
      <w:r w:rsidRPr="006512B2">
        <w:rPr>
          <w:rFonts w:ascii="GHEA Grapalat" w:hAnsi="GHEA Grapalat"/>
          <w:spacing w:val="2"/>
          <w:sz w:val="24"/>
          <w:szCs w:val="24"/>
        </w:rPr>
        <w:t>ներ հասց</w:t>
      </w:r>
      <w:r w:rsidR="00F447F2">
        <w:rPr>
          <w:rFonts w:ascii="GHEA Grapalat" w:hAnsi="GHEA Grapalat"/>
          <w:spacing w:val="2"/>
          <w:sz w:val="24"/>
          <w:szCs w:val="24"/>
          <w:lang w:val="en-US"/>
        </w:rPr>
        <w:softHyphen/>
      </w:r>
      <w:r w:rsidRPr="006512B2">
        <w:rPr>
          <w:rFonts w:ascii="GHEA Grapalat" w:hAnsi="GHEA Grapalat"/>
          <w:spacing w:val="2"/>
          <w:sz w:val="24"/>
          <w:szCs w:val="24"/>
        </w:rPr>
        <w:t>նելը կբացառի ապրանքների հետագ</w:t>
      </w:r>
      <w:r w:rsidR="00F447F2">
        <w:rPr>
          <w:rFonts w:ascii="GHEA Grapalat" w:hAnsi="GHEA Grapalat"/>
          <w:spacing w:val="2"/>
          <w:sz w:val="24"/>
          <w:szCs w:val="24"/>
        </w:rPr>
        <w:t>ա վերականգնումը և օգտագործումը:</w:t>
      </w:r>
    </w:p>
    <w:p w14:paraId="7A379EEC" w14:textId="77777777" w:rsidR="00810E33" w:rsidRPr="00A97C86" w:rsidRDefault="00810E33" w:rsidP="00E579E1">
      <w:pPr>
        <w:widowControl w:val="0"/>
        <w:numPr>
          <w:ilvl w:val="1"/>
          <w:numId w:val="211"/>
        </w:numPr>
        <w:tabs>
          <w:tab w:val="left" w:pos="851"/>
        </w:tabs>
        <w:spacing w:after="0" w:line="360" w:lineRule="auto"/>
        <w:ind w:left="0" w:firstLine="545"/>
        <w:contextualSpacing/>
        <w:jc w:val="both"/>
        <w:rPr>
          <w:rFonts w:ascii="GHEA Grapalat" w:hAnsi="GHEA Grapalat"/>
          <w:sz w:val="24"/>
          <w:szCs w:val="24"/>
          <w:lang w:val="hy-AM"/>
        </w:rPr>
      </w:pPr>
      <w:r w:rsidRPr="00A97C86">
        <w:rPr>
          <w:rFonts w:ascii="GHEA Grapalat" w:hAnsi="GHEA Grapalat"/>
          <w:sz w:val="24"/>
          <w:szCs w:val="24"/>
          <w:lang w:val="hy-AM"/>
        </w:rPr>
        <w:t>Այն ապրանքները, որոնք պահանջում են պահպանման հատուկ պայմաններ և տեխ</w:t>
      </w:r>
      <w:r w:rsidR="00F447F2">
        <w:rPr>
          <w:rFonts w:ascii="GHEA Grapalat" w:hAnsi="GHEA Grapalat"/>
          <w:sz w:val="24"/>
          <w:szCs w:val="24"/>
          <w:lang w:val="en-US"/>
        </w:rPr>
        <w:softHyphen/>
      </w:r>
      <w:r w:rsidRPr="00A97C86">
        <w:rPr>
          <w:rFonts w:ascii="GHEA Grapalat" w:hAnsi="GHEA Grapalat"/>
          <w:sz w:val="24"/>
          <w:szCs w:val="24"/>
          <w:lang w:val="hy-AM"/>
        </w:rPr>
        <w:t>նո</w:t>
      </w:r>
      <w:r w:rsidR="00F447F2">
        <w:rPr>
          <w:rFonts w:ascii="GHEA Grapalat" w:hAnsi="GHEA Grapalat"/>
          <w:sz w:val="24"/>
          <w:szCs w:val="24"/>
          <w:lang w:val="en-US"/>
        </w:rPr>
        <w:softHyphen/>
      </w:r>
      <w:r w:rsidRPr="00A97C86">
        <w:rPr>
          <w:rFonts w:ascii="GHEA Grapalat" w:hAnsi="GHEA Grapalat"/>
          <w:sz w:val="24"/>
          <w:szCs w:val="24"/>
          <w:lang w:val="hy-AM"/>
        </w:rPr>
        <w:t>լոգիական պատճառներով չեն կարող հանվել և օգտագործվել, համարվում են ոչնչաց</w:t>
      </w:r>
      <w:r w:rsidR="00F447F2">
        <w:rPr>
          <w:rFonts w:ascii="GHEA Grapalat" w:hAnsi="GHEA Grapalat"/>
          <w:sz w:val="24"/>
          <w:szCs w:val="24"/>
          <w:lang w:val="en-US"/>
        </w:rPr>
        <w:softHyphen/>
      </w:r>
      <w:r w:rsidRPr="00A97C86">
        <w:rPr>
          <w:rFonts w:ascii="GHEA Grapalat" w:hAnsi="GHEA Grapalat"/>
          <w:sz w:val="24"/>
          <w:szCs w:val="24"/>
          <w:lang w:val="hy-AM"/>
        </w:rPr>
        <w:t>ված</w:t>
      </w:r>
      <w:r w:rsidR="003A41A6" w:rsidRPr="00A97C86">
        <w:rPr>
          <w:rFonts w:ascii="GHEA Grapalat" w:hAnsi="GHEA Grapalat"/>
          <w:sz w:val="24"/>
          <w:szCs w:val="24"/>
          <w:lang w:val="hy-AM"/>
        </w:rPr>
        <w:t>՝</w:t>
      </w:r>
      <w:r w:rsidRPr="00A97C86">
        <w:rPr>
          <w:rFonts w:ascii="GHEA Grapalat" w:hAnsi="GHEA Grapalat"/>
          <w:sz w:val="24"/>
          <w:szCs w:val="24"/>
          <w:lang w:val="hy-AM"/>
        </w:rPr>
        <w:t xml:space="preserve"> </w:t>
      </w:r>
      <w:r w:rsidR="003A41A6" w:rsidRPr="00A97C86">
        <w:rPr>
          <w:rFonts w:ascii="GHEA Grapalat" w:hAnsi="GHEA Grapalat"/>
          <w:sz w:val="24"/>
          <w:szCs w:val="24"/>
          <w:lang w:val="hy-AM"/>
        </w:rPr>
        <w:t xml:space="preserve">սույն հոդվածի 3-րդ մասում նշված </w:t>
      </w:r>
      <w:r w:rsidRPr="00A97C86">
        <w:rPr>
          <w:rFonts w:ascii="GHEA Grapalat" w:hAnsi="GHEA Grapalat"/>
          <w:sz w:val="24"/>
          <w:szCs w:val="24"/>
          <w:lang w:val="hy-AM"/>
        </w:rPr>
        <w:t>հանձնաժողովի կողմից</w:t>
      </w:r>
      <w:r w:rsidR="003A41A6" w:rsidRPr="00A97C86">
        <w:rPr>
          <w:rFonts w:ascii="GHEA Grapalat" w:hAnsi="GHEA Grapalat"/>
          <w:sz w:val="24"/>
          <w:szCs w:val="24"/>
          <w:lang w:val="hy-AM"/>
        </w:rPr>
        <w:t xml:space="preserve"> տրամադրվող՝</w:t>
      </w:r>
      <w:r w:rsidRPr="00A97C86">
        <w:rPr>
          <w:rFonts w:ascii="GHEA Grapalat" w:hAnsi="GHEA Grapalat"/>
          <w:sz w:val="24"/>
          <w:szCs w:val="24"/>
          <w:lang w:val="hy-AM"/>
        </w:rPr>
        <w:t xml:space="preserve"> ապրանք</w:t>
      </w:r>
      <w:r w:rsidR="00F447F2">
        <w:rPr>
          <w:rFonts w:ascii="GHEA Grapalat" w:hAnsi="GHEA Grapalat"/>
          <w:sz w:val="24"/>
          <w:szCs w:val="24"/>
          <w:lang w:val="en-US"/>
        </w:rPr>
        <w:softHyphen/>
      </w:r>
      <w:r w:rsidRPr="00A97C86">
        <w:rPr>
          <w:rFonts w:ascii="GHEA Grapalat" w:hAnsi="GHEA Grapalat"/>
          <w:sz w:val="24"/>
          <w:szCs w:val="24"/>
          <w:lang w:val="hy-AM"/>
        </w:rPr>
        <w:t>ների պահպանման վայրերից հանման և օգտագործման անհնարինության մասին եզրակա</w:t>
      </w:r>
      <w:r w:rsidR="00F447F2">
        <w:rPr>
          <w:rFonts w:ascii="GHEA Grapalat" w:hAnsi="GHEA Grapalat"/>
          <w:sz w:val="24"/>
          <w:szCs w:val="24"/>
          <w:lang w:val="en-US"/>
        </w:rPr>
        <w:softHyphen/>
      </w:r>
      <w:r w:rsidRPr="00A97C86">
        <w:rPr>
          <w:rFonts w:ascii="GHEA Grapalat" w:hAnsi="GHEA Grapalat"/>
          <w:sz w:val="24"/>
          <w:szCs w:val="24"/>
          <w:lang w:val="hy-AM"/>
        </w:rPr>
        <w:t>ցու</w:t>
      </w:r>
      <w:r w:rsidR="00F447F2">
        <w:rPr>
          <w:rFonts w:ascii="GHEA Grapalat" w:hAnsi="GHEA Grapalat"/>
          <w:sz w:val="24"/>
          <w:szCs w:val="24"/>
          <w:lang w:val="en-US"/>
        </w:rPr>
        <w:softHyphen/>
      </w:r>
      <w:r w:rsidRPr="00A97C86">
        <w:rPr>
          <w:rFonts w:ascii="GHEA Grapalat" w:hAnsi="GHEA Grapalat"/>
          <w:sz w:val="24"/>
          <w:szCs w:val="24"/>
          <w:lang w:val="hy-AM"/>
        </w:rPr>
        <w:t xml:space="preserve">թյամբ: </w:t>
      </w:r>
    </w:p>
    <w:p w14:paraId="42D8C1B0" w14:textId="77777777" w:rsidR="00810E33" w:rsidRPr="00A97C86" w:rsidRDefault="00810E33" w:rsidP="00E579E1">
      <w:pPr>
        <w:widowControl w:val="0"/>
        <w:numPr>
          <w:ilvl w:val="1"/>
          <w:numId w:val="211"/>
        </w:numPr>
        <w:tabs>
          <w:tab w:val="left" w:pos="851"/>
        </w:tabs>
        <w:spacing w:after="0" w:line="360" w:lineRule="auto"/>
        <w:ind w:left="0" w:firstLine="545"/>
        <w:contextualSpacing/>
        <w:jc w:val="both"/>
        <w:rPr>
          <w:rFonts w:ascii="GHEA Grapalat" w:hAnsi="GHEA Grapalat"/>
          <w:sz w:val="24"/>
          <w:szCs w:val="24"/>
          <w:lang w:val="hy-AM"/>
        </w:rPr>
      </w:pPr>
      <w:r w:rsidRPr="00A97C86">
        <w:rPr>
          <w:rFonts w:ascii="GHEA Grapalat" w:hAnsi="GHEA Grapalat"/>
          <w:sz w:val="24"/>
          <w:szCs w:val="24"/>
          <w:lang w:val="hy-AM"/>
        </w:rPr>
        <w:t>Ապրանքների փաստացի ոչնչացումից հետո կազմվում է ապրանքների ոչնչաց</w:t>
      </w:r>
      <w:r w:rsidR="00A97C86">
        <w:rPr>
          <w:rFonts w:ascii="GHEA Grapalat" w:hAnsi="GHEA Grapalat"/>
          <w:sz w:val="24"/>
          <w:szCs w:val="24"/>
          <w:lang w:val="hy-AM"/>
        </w:rPr>
        <w:softHyphen/>
      </w:r>
      <w:r w:rsidRPr="00A97C86">
        <w:rPr>
          <w:rFonts w:ascii="GHEA Grapalat" w:hAnsi="GHEA Grapalat"/>
          <w:sz w:val="24"/>
          <w:szCs w:val="24"/>
          <w:lang w:val="hy-AM"/>
        </w:rPr>
        <w:t>ման ակտ</w:t>
      </w:r>
      <w:r w:rsidR="00F447F2" w:rsidRPr="005A6740">
        <w:rPr>
          <w:rFonts w:ascii="GHEA Grapalat" w:hAnsi="GHEA Grapalat"/>
          <w:sz w:val="24"/>
          <w:szCs w:val="24"/>
          <w:lang w:val="hy-AM"/>
        </w:rPr>
        <w:t>՝</w:t>
      </w:r>
      <w:r w:rsidRPr="00A97C86">
        <w:rPr>
          <w:rFonts w:ascii="GHEA Grapalat" w:hAnsi="GHEA Grapalat"/>
          <w:sz w:val="24"/>
          <w:szCs w:val="24"/>
          <w:lang w:val="hy-AM"/>
        </w:rPr>
        <w:t xml:space="preserve"> վերադաս մաքսային մարմնի սահմանած ձևով, որում նշվում են հետևյալ տեղե</w:t>
      </w:r>
      <w:r w:rsidR="00A97C86">
        <w:rPr>
          <w:rFonts w:ascii="GHEA Grapalat" w:hAnsi="GHEA Grapalat"/>
          <w:sz w:val="24"/>
          <w:szCs w:val="24"/>
          <w:lang w:val="hy-AM"/>
        </w:rPr>
        <w:softHyphen/>
      </w:r>
      <w:r w:rsidRPr="00A97C86">
        <w:rPr>
          <w:rFonts w:ascii="GHEA Grapalat" w:hAnsi="GHEA Grapalat"/>
          <w:sz w:val="24"/>
          <w:szCs w:val="24"/>
          <w:lang w:val="hy-AM"/>
        </w:rPr>
        <w:t>կու</w:t>
      </w:r>
      <w:r w:rsidR="00F447F2" w:rsidRPr="005A6740">
        <w:rPr>
          <w:rFonts w:ascii="GHEA Grapalat" w:hAnsi="GHEA Grapalat"/>
          <w:sz w:val="24"/>
          <w:szCs w:val="24"/>
          <w:lang w:val="hy-AM"/>
        </w:rPr>
        <w:softHyphen/>
      </w:r>
      <w:r w:rsidRPr="00A97C86">
        <w:rPr>
          <w:rFonts w:ascii="GHEA Grapalat" w:hAnsi="GHEA Grapalat"/>
          <w:sz w:val="24"/>
          <w:szCs w:val="24"/>
          <w:lang w:val="hy-AM"/>
        </w:rPr>
        <w:t>թյուն</w:t>
      </w:r>
      <w:r w:rsidR="00F447F2" w:rsidRPr="005A6740">
        <w:rPr>
          <w:rFonts w:ascii="GHEA Grapalat" w:hAnsi="GHEA Grapalat"/>
          <w:sz w:val="24"/>
          <w:szCs w:val="24"/>
          <w:lang w:val="hy-AM"/>
        </w:rPr>
        <w:softHyphen/>
      </w:r>
      <w:r w:rsidR="00F447F2">
        <w:rPr>
          <w:rFonts w:ascii="GHEA Grapalat" w:hAnsi="GHEA Grapalat"/>
          <w:sz w:val="24"/>
          <w:szCs w:val="24"/>
          <w:lang w:val="hy-AM"/>
        </w:rPr>
        <w:t>ները</w:t>
      </w:r>
      <w:r w:rsidR="00F447F2" w:rsidRPr="005A6740">
        <w:rPr>
          <w:rFonts w:ascii="GHEA Grapalat" w:hAnsi="GHEA Grapalat"/>
          <w:sz w:val="24"/>
          <w:szCs w:val="24"/>
          <w:lang w:val="hy-AM"/>
        </w:rPr>
        <w:t>.</w:t>
      </w:r>
    </w:p>
    <w:p w14:paraId="108B63D1" w14:textId="77777777" w:rsidR="00810E33" w:rsidRPr="006512B2" w:rsidRDefault="00810E33" w:rsidP="00E579E1">
      <w:pPr>
        <w:pStyle w:val="1"/>
        <w:widowControl w:val="0"/>
        <w:numPr>
          <w:ilvl w:val="1"/>
          <w:numId w:val="212"/>
        </w:numPr>
        <w:tabs>
          <w:tab w:val="left" w:pos="851"/>
        </w:tabs>
        <w:spacing w:after="0" w:line="360" w:lineRule="auto"/>
        <w:ind w:left="0" w:firstLine="567"/>
        <w:contextualSpacing/>
        <w:jc w:val="both"/>
        <w:rPr>
          <w:rFonts w:ascii="GHEA Grapalat" w:hAnsi="GHEA Grapalat"/>
          <w:sz w:val="24"/>
          <w:szCs w:val="24"/>
        </w:rPr>
      </w:pPr>
      <w:r w:rsidRPr="006512B2">
        <w:rPr>
          <w:rFonts w:ascii="GHEA Grapalat" w:hAnsi="GHEA Grapalat"/>
          <w:sz w:val="24"/>
          <w:szCs w:val="24"/>
        </w:rPr>
        <w:t>ապրանքների ոչնչացման վայրը և օրը (ամիսը, ամսաթիվը).</w:t>
      </w:r>
    </w:p>
    <w:p w14:paraId="4E810B76" w14:textId="77777777" w:rsidR="00810E33" w:rsidRPr="006512B2" w:rsidRDefault="00810E33" w:rsidP="00E579E1">
      <w:pPr>
        <w:pStyle w:val="1"/>
        <w:widowControl w:val="0"/>
        <w:numPr>
          <w:ilvl w:val="1"/>
          <w:numId w:val="212"/>
        </w:numPr>
        <w:tabs>
          <w:tab w:val="left" w:pos="851"/>
        </w:tabs>
        <w:spacing w:after="0" w:line="360" w:lineRule="auto"/>
        <w:ind w:left="0" w:firstLine="567"/>
        <w:contextualSpacing/>
        <w:jc w:val="both"/>
        <w:rPr>
          <w:rFonts w:ascii="GHEA Grapalat" w:hAnsi="GHEA Grapalat"/>
          <w:sz w:val="24"/>
          <w:szCs w:val="24"/>
        </w:rPr>
      </w:pPr>
      <w:r w:rsidRPr="006512B2">
        <w:rPr>
          <w:rFonts w:ascii="GHEA Grapalat" w:hAnsi="GHEA Grapalat"/>
          <w:sz w:val="24"/>
          <w:szCs w:val="24"/>
        </w:rPr>
        <w:lastRenderedPageBreak/>
        <w:t>մաքսային ընթացակարգի հայտարարատու հանդիսացող անձի մասին տեղեկու</w:t>
      </w:r>
      <w:r w:rsidR="00A97C86">
        <w:rPr>
          <w:rFonts w:ascii="GHEA Grapalat" w:hAnsi="GHEA Grapalat"/>
          <w:sz w:val="24"/>
          <w:szCs w:val="24"/>
          <w:lang w:val="hy-AM"/>
        </w:rPr>
        <w:softHyphen/>
      </w:r>
      <w:r w:rsidRPr="006512B2">
        <w:rPr>
          <w:rFonts w:ascii="GHEA Grapalat" w:hAnsi="GHEA Grapalat"/>
          <w:sz w:val="24"/>
          <w:szCs w:val="24"/>
        </w:rPr>
        <w:t>թյուն</w:t>
      </w:r>
      <w:r w:rsidR="00F447F2">
        <w:rPr>
          <w:rFonts w:ascii="GHEA Grapalat" w:hAnsi="GHEA Grapalat"/>
          <w:sz w:val="24"/>
          <w:szCs w:val="24"/>
          <w:lang w:val="en-US"/>
        </w:rPr>
        <w:softHyphen/>
      </w:r>
      <w:r w:rsidRPr="006512B2">
        <w:rPr>
          <w:rFonts w:ascii="GHEA Grapalat" w:hAnsi="GHEA Grapalat"/>
          <w:sz w:val="24"/>
          <w:szCs w:val="24"/>
        </w:rPr>
        <w:t>ներ.</w:t>
      </w:r>
    </w:p>
    <w:p w14:paraId="47A19318" w14:textId="77777777" w:rsidR="00810E33" w:rsidRPr="006512B2" w:rsidRDefault="00810E33" w:rsidP="00E579E1">
      <w:pPr>
        <w:pStyle w:val="1"/>
        <w:widowControl w:val="0"/>
        <w:numPr>
          <w:ilvl w:val="1"/>
          <w:numId w:val="212"/>
        </w:numPr>
        <w:tabs>
          <w:tab w:val="left" w:pos="851"/>
        </w:tabs>
        <w:spacing w:after="0" w:line="360" w:lineRule="auto"/>
        <w:ind w:left="0" w:firstLine="567"/>
        <w:contextualSpacing/>
        <w:jc w:val="both"/>
        <w:rPr>
          <w:rFonts w:ascii="GHEA Grapalat" w:hAnsi="GHEA Grapalat"/>
          <w:sz w:val="24"/>
          <w:szCs w:val="24"/>
        </w:rPr>
      </w:pPr>
      <w:r w:rsidRPr="006512B2">
        <w:rPr>
          <w:rFonts w:ascii="GHEA Grapalat" w:hAnsi="GHEA Grapalat"/>
          <w:sz w:val="24"/>
          <w:szCs w:val="24"/>
        </w:rPr>
        <w:t>ոչնչացման ժամանակ ներկա գտնվող անձանց մասին տեղեկություններ.</w:t>
      </w:r>
    </w:p>
    <w:p w14:paraId="1C94E8C5" w14:textId="77777777" w:rsidR="00810E33" w:rsidRPr="006512B2" w:rsidRDefault="00810E33" w:rsidP="00E579E1">
      <w:pPr>
        <w:pStyle w:val="1"/>
        <w:widowControl w:val="0"/>
        <w:numPr>
          <w:ilvl w:val="1"/>
          <w:numId w:val="212"/>
        </w:numPr>
        <w:tabs>
          <w:tab w:val="left" w:pos="851"/>
        </w:tabs>
        <w:spacing w:after="0" w:line="360" w:lineRule="auto"/>
        <w:ind w:left="0" w:firstLine="567"/>
        <w:contextualSpacing/>
        <w:jc w:val="both"/>
        <w:rPr>
          <w:rFonts w:ascii="GHEA Grapalat" w:hAnsi="GHEA Grapalat"/>
          <w:sz w:val="24"/>
          <w:szCs w:val="24"/>
        </w:rPr>
      </w:pPr>
      <w:r w:rsidRPr="006512B2">
        <w:rPr>
          <w:rFonts w:ascii="GHEA Grapalat" w:hAnsi="GHEA Grapalat"/>
          <w:sz w:val="24"/>
          <w:szCs w:val="24"/>
        </w:rPr>
        <w:t>ոչնչացվող ապրանքների անվանումը, դրանց քանակը և չափման միավորը.</w:t>
      </w:r>
    </w:p>
    <w:p w14:paraId="17B29A5F" w14:textId="77777777" w:rsidR="00810E33" w:rsidRPr="006512B2" w:rsidRDefault="00810E33" w:rsidP="00E579E1">
      <w:pPr>
        <w:pStyle w:val="1"/>
        <w:widowControl w:val="0"/>
        <w:numPr>
          <w:ilvl w:val="1"/>
          <w:numId w:val="212"/>
        </w:numPr>
        <w:tabs>
          <w:tab w:val="left" w:pos="851"/>
        </w:tabs>
        <w:spacing w:after="0" w:line="360" w:lineRule="auto"/>
        <w:ind w:left="0" w:firstLine="567"/>
        <w:contextualSpacing/>
        <w:jc w:val="both"/>
        <w:rPr>
          <w:rFonts w:ascii="GHEA Grapalat" w:hAnsi="GHEA Grapalat"/>
          <w:sz w:val="24"/>
          <w:szCs w:val="24"/>
        </w:rPr>
      </w:pPr>
      <w:r w:rsidRPr="006512B2">
        <w:rPr>
          <w:rFonts w:ascii="GHEA Grapalat" w:hAnsi="GHEA Grapalat"/>
          <w:sz w:val="24"/>
          <w:szCs w:val="24"/>
        </w:rPr>
        <w:t>ապրանքների ոչնչացման եղանակը.</w:t>
      </w:r>
    </w:p>
    <w:p w14:paraId="39D8E8F5" w14:textId="77777777" w:rsidR="00810E33" w:rsidRPr="006512B2" w:rsidRDefault="00810E33" w:rsidP="00E579E1">
      <w:pPr>
        <w:pStyle w:val="1"/>
        <w:widowControl w:val="0"/>
        <w:numPr>
          <w:ilvl w:val="1"/>
          <w:numId w:val="212"/>
        </w:numPr>
        <w:tabs>
          <w:tab w:val="left" w:pos="851"/>
        </w:tabs>
        <w:spacing w:after="0" w:line="360" w:lineRule="auto"/>
        <w:ind w:left="0" w:firstLine="567"/>
        <w:contextualSpacing/>
        <w:jc w:val="both"/>
        <w:rPr>
          <w:rFonts w:ascii="GHEA Grapalat" w:hAnsi="GHEA Grapalat"/>
          <w:sz w:val="24"/>
          <w:szCs w:val="24"/>
        </w:rPr>
      </w:pPr>
      <w:r w:rsidRPr="006512B2">
        <w:rPr>
          <w:rFonts w:ascii="GHEA Grapalat" w:hAnsi="GHEA Grapalat"/>
          <w:sz w:val="24"/>
          <w:szCs w:val="24"/>
        </w:rPr>
        <w:t>ոչնչացումից հետո թափոնների առկայությունը և դրանց քանակը, ինչպես նաև հետագա օգտագործման հնարավորությունը.</w:t>
      </w:r>
    </w:p>
    <w:p w14:paraId="516DCC8E" w14:textId="77777777" w:rsidR="00810E33" w:rsidRPr="006512B2" w:rsidRDefault="00810E33" w:rsidP="00E579E1">
      <w:pPr>
        <w:pStyle w:val="1"/>
        <w:widowControl w:val="0"/>
        <w:numPr>
          <w:ilvl w:val="1"/>
          <w:numId w:val="212"/>
        </w:numPr>
        <w:tabs>
          <w:tab w:val="left" w:pos="851"/>
        </w:tabs>
        <w:spacing w:after="0" w:line="360" w:lineRule="auto"/>
        <w:ind w:left="0" w:firstLine="567"/>
        <w:contextualSpacing/>
        <w:jc w:val="both"/>
        <w:rPr>
          <w:rFonts w:ascii="GHEA Grapalat" w:hAnsi="GHEA Grapalat"/>
          <w:sz w:val="24"/>
          <w:szCs w:val="24"/>
        </w:rPr>
      </w:pPr>
      <w:r w:rsidRPr="006512B2">
        <w:rPr>
          <w:rFonts w:ascii="GHEA Grapalat" w:hAnsi="GHEA Grapalat"/>
          <w:sz w:val="24"/>
          <w:szCs w:val="24"/>
        </w:rPr>
        <w:t>ոչնչացման ակտի ձևում ընդգրկված այլ տեղեկություններ:</w:t>
      </w:r>
    </w:p>
    <w:p w14:paraId="7C4D3D59" w14:textId="77777777" w:rsidR="00810E33" w:rsidRPr="00A97C86" w:rsidRDefault="00810E33" w:rsidP="00E579E1">
      <w:pPr>
        <w:widowControl w:val="0"/>
        <w:numPr>
          <w:ilvl w:val="1"/>
          <w:numId w:val="211"/>
        </w:numPr>
        <w:tabs>
          <w:tab w:val="left" w:pos="851"/>
        </w:tabs>
        <w:spacing w:after="0" w:line="360" w:lineRule="auto"/>
        <w:ind w:left="0" w:firstLine="545"/>
        <w:contextualSpacing/>
        <w:jc w:val="both"/>
        <w:rPr>
          <w:rFonts w:ascii="GHEA Grapalat" w:hAnsi="GHEA Grapalat"/>
          <w:sz w:val="24"/>
          <w:szCs w:val="24"/>
          <w:lang w:val="hy-AM"/>
        </w:rPr>
      </w:pPr>
      <w:r w:rsidRPr="00A97C86">
        <w:rPr>
          <w:rFonts w:ascii="GHEA Grapalat" w:hAnsi="GHEA Grapalat"/>
          <w:sz w:val="24"/>
          <w:szCs w:val="24"/>
          <w:lang w:val="hy-AM"/>
        </w:rPr>
        <w:t xml:space="preserve">Ոչնչացման ակտը ստորագրվում է </w:t>
      </w:r>
      <w:r w:rsidR="003A41A6" w:rsidRPr="00A97C86">
        <w:rPr>
          <w:rFonts w:ascii="GHEA Grapalat" w:hAnsi="GHEA Grapalat"/>
          <w:sz w:val="24"/>
          <w:szCs w:val="24"/>
          <w:lang w:val="hy-AM"/>
        </w:rPr>
        <w:t xml:space="preserve">սույն հոդվածի 3-րդ մասում նշված </w:t>
      </w:r>
      <w:r w:rsidRPr="00A97C86">
        <w:rPr>
          <w:rFonts w:ascii="GHEA Grapalat" w:hAnsi="GHEA Grapalat"/>
          <w:sz w:val="24"/>
          <w:szCs w:val="24"/>
          <w:lang w:val="hy-AM"/>
        </w:rPr>
        <w:t>հանձ</w:t>
      </w:r>
      <w:r w:rsidR="00F447F2">
        <w:rPr>
          <w:rFonts w:ascii="GHEA Grapalat" w:hAnsi="GHEA Grapalat"/>
          <w:sz w:val="24"/>
          <w:szCs w:val="24"/>
          <w:lang w:val="en-US"/>
        </w:rPr>
        <w:softHyphen/>
      </w:r>
      <w:r w:rsidRPr="00A97C86">
        <w:rPr>
          <w:rFonts w:ascii="GHEA Grapalat" w:hAnsi="GHEA Grapalat"/>
          <w:sz w:val="24"/>
          <w:szCs w:val="24"/>
          <w:lang w:val="hy-AM"/>
        </w:rPr>
        <w:t>նա</w:t>
      </w:r>
      <w:r w:rsidR="00F447F2">
        <w:rPr>
          <w:rFonts w:ascii="GHEA Grapalat" w:hAnsi="GHEA Grapalat"/>
          <w:sz w:val="24"/>
          <w:szCs w:val="24"/>
          <w:lang w:val="en-US"/>
        </w:rPr>
        <w:softHyphen/>
      </w:r>
      <w:r w:rsidRPr="00A97C86">
        <w:rPr>
          <w:rFonts w:ascii="GHEA Grapalat" w:hAnsi="GHEA Grapalat"/>
          <w:sz w:val="24"/>
          <w:szCs w:val="24"/>
          <w:lang w:val="hy-AM"/>
        </w:rPr>
        <w:t>ժո</w:t>
      </w:r>
      <w:r w:rsidR="00F447F2">
        <w:rPr>
          <w:rFonts w:ascii="GHEA Grapalat" w:hAnsi="GHEA Grapalat"/>
          <w:sz w:val="24"/>
          <w:szCs w:val="24"/>
          <w:lang w:val="en-US"/>
        </w:rPr>
        <w:softHyphen/>
      </w:r>
      <w:r w:rsidRPr="00A97C86">
        <w:rPr>
          <w:rFonts w:ascii="GHEA Grapalat" w:hAnsi="GHEA Grapalat"/>
          <w:sz w:val="24"/>
          <w:szCs w:val="24"/>
          <w:lang w:val="hy-AM"/>
        </w:rPr>
        <w:t>ղովի բոլոր անդամների և ներկա գտնվող անձանց կողմից և կազմվում է</w:t>
      </w:r>
      <w:r w:rsidR="00A3436B" w:rsidRPr="006512B2">
        <w:rPr>
          <w:rFonts w:ascii="GHEA Grapalat" w:hAnsi="GHEA Grapalat"/>
          <w:sz w:val="24"/>
          <w:szCs w:val="24"/>
          <w:lang w:val="hy-AM"/>
        </w:rPr>
        <w:t xml:space="preserve"> նվազագույնը</w:t>
      </w:r>
      <w:r w:rsidRPr="00A97C86">
        <w:rPr>
          <w:rFonts w:ascii="GHEA Grapalat" w:hAnsi="GHEA Grapalat"/>
          <w:sz w:val="24"/>
          <w:szCs w:val="24"/>
          <w:lang w:val="hy-AM"/>
        </w:rPr>
        <w:t xml:space="preserve"> </w:t>
      </w:r>
      <w:r w:rsidRPr="006512B2">
        <w:rPr>
          <w:rFonts w:ascii="GHEA Grapalat" w:hAnsi="GHEA Grapalat"/>
          <w:sz w:val="24"/>
          <w:szCs w:val="24"/>
          <w:lang w:val="hy-AM"/>
        </w:rPr>
        <w:t>հինգ</w:t>
      </w:r>
      <w:r w:rsidRPr="00A97C86">
        <w:rPr>
          <w:rFonts w:ascii="GHEA Grapalat" w:hAnsi="GHEA Grapalat"/>
          <w:sz w:val="24"/>
          <w:szCs w:val="24"/>
          <w:lang w:val="hy-AM"/>
        </w:rPr>
        <w:t xml:space="preserve"> օրի</w:t>
      </w:r>
      <w:r w:rsidR="00F447F2">
        <w:rPr>
          <w:rFonts w:ascii="GHEA Grapalat" w:hAnsi="GHEA Grapalat"/>
          <w:sz w:val="24"/>
          <w:szCs w:val="24"/>
          <w:lang w:val="en-US"/>
        </w:rPr>
        <w:softHyphen/>
      </w:r>
      <w:r w:rsidRPr="00A97C86">
        <w:rPr>
          <w:rFonts w:ascii="GHEA Grapalat" w:hAnsi="GHEA Grapalat"/>
          <w:sz w:val="24"/>
          <w:szCs w:val="24"/>
          <w:lang w:val="hy-AM"/>
        </w:rPr>
        <w:t>նակից, որոնց</w:t>
      </w:r>
      <w:r w:rsidRPr="006512B2">
        <w:rPr>
          <w:rFonts w:ascii="GHEA Grapalat" w:hAnsi="GHEA Grapalat"/>
          <w:sz w:val="24"/>
          <w:szCs w:val="24"/>
          <w:lang w:val="hy-AM"/>
        </w:rPr>
        <w:t xml:space="preserve"> բաշխման կարգը սահմանում է </w:t>
      </w:r>
      <w:r w:rsidR="00D10E9C">
        <w:rPr>
          <w:rFonts w:ascii="GHEA Grapalat" w:hAnsi="GHEA Grapalat"/>
          <w:sz w:val="24"/>
          <w:szCs w:val="24"/>
          <w:lang w:val="hy-AM"/>
        </w:rPr>
        <w:t>Կ</w:t>
      </w:r>
      <w:r w:rsidRPr="006512B2">
        <w:rPr>
          <w:rFonts w:ascii="GHEA Grapalat" w:hAnsi="GHEA Grapalat"/>
          <w:sz w:val="24"/>
          <w:szCs w:val="24"/>
          <w:lang w:val="hy-AM"/>
        </w:rPr>
        <w:t>առավարությունը</w:t>
      </w:r>
      <w:r w:rsidRPr="00A97C86">
        <w:rPr>
          <w:rFonts w:ascii="GHEA Grapalat" w:hAnsi="GHEA Grapalat"/>
          <w:sz w:val="24"/>
          <w:szCs w:val="24"/>
          <w:lang w:val="hy-AM"/>
        </w:rPr>
        <w:t>:</w:t>
      </w:r>
    </w:p>
    <w:p w14:paraId="3A377066" w14:textId="77777777" w:rsidR="00810E33" w:rsidRPr="00A97C86" w:rsidRDefault="00810E33" w:rsidP="00E579E1">
      <w:pPr>
        <w:widowControl w:val="0"/>
        <w:numPr>
          <w:ilvl w:val="1"/>
          <w:numId w:val="211"/>
        </w:numPr>
        <w:tabs>
          <w:tab w:val="left" w:pos="851"/>
        </w:tabs>
        <w:spacing w:after="0" w:line="360" w:lineRule="auto"/>
        <w:ind w:left="0" w:firstLine="545"/>
        <w:contextualSpacing/>
        <w:jc w:val="both"/>
        <w:rPr>
          <w:rFonts w:ascii="GHEA Grapalat" w:hAnsi="GHEA Grapalat"/>
          <w:sz w:val="24"/>
          <w:szCs w:val="24"/>
          <w:lang w:val="hy-AM"/>
        </w:rPr>
      </w:pPr>
      <w:r w:rsidRPr="00A97C86">
        <w:rPr>
          <w:rFonts w:ascii="GHEA Grapalat" w:hAnsi="GHEA Grapalat"/>
          <w:sz w:val="24"/>
          <w:szCs w:val="24"/>
          <w:lang w:val="hy-AM"/>
        </w:rPr>
        <w:t>Ապրանքների ոչնչացման փաստը պահպանվում է նաև տեսանկարահանումով կամ ֆոտոնկարահանումով, ո</w:t>
      </w:r>
      <w:r w:rsidR="00EB3A2C">
        <w:rPr>
          <w:rFonts w:ascii="GHEA Grapalat" w:hAnsi="GHEA Grapalat"/>
          <w:sz w:val="24"/>
          <w:szCs w:val="24"/>
          <w:lang w:val="hy-AM"/>
        </w:rPr>
        <w:t>րոնք կցվում են ոչնչացման ակտին:</w:t>
      </w:r>
    </w:p>
    <w:p w14:paraId="7BDFD6A3" w14:textId="77777777" w:rsidR="00810E33" w:rsidRPr="00A97C86" w:rsidRDefault="00810E33" w:rsidP="00E579E1">
      <w:pPr>
        <w:widowControl w:val="0"/>
        <w:numPr>
          <w:ilvl w:val="1"/>
          <w:numId w:val="211"/>
        </w:numPr>
        <w:tabs>
          <w:tab w:val="left" w:pos="851"/>
        </w:tabs>
        <w:spacing w:after="0" w:line="360" w:lineRule="auto"/>
        <w:ind w:left="0" w:firstLine="545"/>
        <w:contextualSpacing/>
        <w:jc w:val="both"/>
        <w:rPr>
          <w:rFonts w:ascii="GHEA Grapalat" w:hAnsi="GHEA Grapalat"/>
          <w:sz w:val="24"/>
          <w:szCs w:val="24"/>
          <w:lang w:val="hy-AM"/>
        </w:rPr>
      </w:pPr>
      <w:r w:rsidRPr="00A97C86">
        <w:rPr>
          <w:rFonts w:ascii="GHEA Grapalat" w:hAnsi="GHEA Grapalat"/>
          <w:sz w:val="24"/>
          <w:szCs w:val="24"/>
          <w:lang w:val="hy-AM"/>
        </w:rPr>
        <w:t>«Ոչնչացում» մաքսային ընթացակարգը եզրափակվում է սույն հոդվածով սահ</w:t>
      </w:r>
      <w:r w:rsidR="00EB3A2C" w:rsidRPr="005A6740">
        <w:rPr>
          <w:rFonts w:ascii="GHEA Grapalat" w:hAnsi="GHEA Grapalat"/>
          <w:sz w:val="24"/>
          <w:szCs w:val="24"/>
          <w:lang w:val="hy-AM"/>
        </w:rPr>
        <w:softHyphen/>
      </w:r>
      <w:r w:rsidRPr="00A97C86">
        <w:rPr>
          <w:rFonts w:ascii="GHEA Grapalat" w:hAnsi="GHEA Grapalat"/>
          <w:sz w:val="24"/>
          <w:szCs w:val="24"/>
          <w:lang w:val="hy-AM"/>
        </w:rPr>
        <w:t>ման</w:t>
      </w:r>
      <w:r w:rsidR="00EB3A2C" w:rsidRPr="005A6740">
        <w:rPr>
          <w:rFonts w:ascii="GHEA Grapalat" w:hAnsi="GHEA Grapalat"/>
          <w:sz w:val="24"/>
          <w:szCs w:val="24"/>
          <w:lang w:val="hy-AM"/>
        </w:rPr>
        <w:softHyphen/>
      </w:r>
      <w:r w:rsidRPr="00A97C86">
        <w:rPr>
          <w:rFonts w:ascii="GHEA Grapalat" w:hAnsi="GHEA Grapalat"/>
          <w:sz w:val="24"/>
          <w:szCs w:val="24"/>
          <w:lang w:val="hy-AM"/>
        </w:rPr>
        <w:t>ված ակտի հիման վրա:</w:t>
      </w:r>
    </w:p>
    <w:p w14:paraId="553A2665" w14:textId="77777777" w:rsidR="00810E33" w:rsidRPr="00A97C86" w:rsidRDefault="00810E33" w:rsidP="00E579E1">
      <w:pPr>
        <w:widowControl w:val="0"/>
        <w:numPr>
          <w:ilvl w:val="1"/>
          <w:numId w:val="211"/>
        </w:numPr>
        <w:tabs>
          <w:tab w:val="left" w:pos="993"/>
        </w:tabs>
        <w:spacing w:after="0" w:line="360" w:lineRule="auto"/>
        <w:ind w:left="0" w:firstLine="545"/>
        <w:contextualSpacing/>
        <w:jc w:val="both"/>
        <w:rPr>
          <w:rFonts w:ascii="GHEA Grapalat" w:hAnsi="GHEA Grapalat"/>
          <w:color w:val="000000"/>
          <w:sz w:val="24"/>
          <w:szCs w:val="24"/>
          <w:lang w:val="hy-AM"/>
        </w:rPr>
      </w:pPr>
      <w:r w:rsidRPr="00A97C86">
        <w:rPr>
          <w:rFonts w:ascii="GHEA Grapalat" w:hAnsi="GHEA Grapalat"/>
          <w:color w:val="000000"/>
          <w:sz w:val="24"/>
          <w:szCs w:val="24"/>
          <w:lang w:val="hy-AM"/>
        </w:rPr>
        <w:t xml:space="preserve">Սույն </w:t>
      </w:r>
      <w:r w:rsidR="003A41A6" w:rsidRPr="00A97C86">
        <w:rPr>
          <w:rFonts w:ascii="GHEA Grapalat" w:hAnsi="GHEA Grapalat"/>
          <w:spacing w:val="2"/>
          <w:sz w:val="24"/>
          <w:szCs w:val="24"/>
          <w:lang w:val="hy-AM"/>
        </w:rPr>
        <w:t xml:space="preserve">հոդվածի 3-րդ մասում </w:t>
      </w:r>
      <w:r w:rsidR="003A41A6" w:rsidRPr="00A97C86">
        <w:rPr>
          <w:rFonts w:ascii="GHEA Grapalat" w:hAnsi="GHEA Grapalat"/>
          <w:color w:val="000000"/>
          <w:sz w:val="24"/>
          <w:szCs w:val="24"/>
          <w:lang w:val="hy-AM"/>
        </w:rPr>
        <w:t>նշված</w:t>
      </w:r>
      <w:r w:rsidRPr="00A97C86">
        <w:rPr>
          <w:rFonts w:ascii="GHEA Grapalat" w:hAnsi="GHEA Grapalat"/>
          <w:color w:val="000000"/>
          <w:sz w:val="24"/>
          <w:szCs w:val="24"/>
          <w:lang w:val="hy-AM"/>
        </w:rPr>
        <w:t xml:space="preserve"> հանձնաժողովի ձևավորման կարգը և աշխա</w:t>
      </w:r>
      <w:r w:rsidR="00EB3A2C" w:rsidRPr="005A6740">
        <w:rPr>
          <w:rFonts w:ascii="GHEA Grapalat" w:hAnsi="GHEA Grapalat"/>
          <w:color w:val="000000"/>
          <w:sz w:val="24"/>
          <w:szCs w:val="24"/>
          <w:lang w:val="hy-AM"/>
        </w:rPr>
        <w:softHyphen/>
      </w:r>
      <w:r w:rsidRPr="00A97C86">
        <w:rPr>
          <w:rFonts w:ascii="GHEA Grapalat" w:hAnsi="GHEA Grapalat"/>
          <w:color w:val="000000"/>
          <w:sz w:val="24"/>
          <w:szCs w:val="24"/>
          <w:lang w:val="hy-AM"/>
        </w:rPr>
        <w:t>տա</w:t>
      </w:r>
      <w:r w:rsidR="00EB3A2C" w:rsidRPr="005A6740">
        <w:rPr>
          <w:rFonts w:ascii="GHEA Grapalat" w:hAnsi="GHEA Grapalat"/>
          <w:color w:val="000000"/>
          <w:sz w:val="24"/>
          <w:szCs w:val="24"/>
          <w:lang w:val="hy-AM"/>
        </w:rPr>
        <w:softHyphen/>
      </w:r>
      <w:r w:rsidRPr="00A97C86">
        <w:rPr>
          <w:rFonts w:ascii="GHEA Grapalat" w:hAnsi="GHEA Grapalat"/>
          <w:color w:val="000000"/>
          <w:sz w:val="24"/>
          <w:szCs w:val="24"/>
          <w:lang w:val="hy-AM"/>
        </w:rPr>
        <w:t xml:space="preserve">կարգը սահմանում է </w:t>
      </w:r>
      <w:r w:rsidR="00D10E9C">
        <w:rPr>
          <w:rFonts w:ascii="GHEA Grapalat" w:hAnsi="GHEA Grapalat"/>
          <w:color w:val="000000"/>
          <w:sz w:val="24"/>
          <w:szCs w:val="24"/>
          <w:lang w:val="hy-AM"/>
        </w:rPr>
        <w:t>Կ</w:t>
      </w:r>
      <w:r w:rsidRPr="00A97C86">
        <w:rPr>
          <w:rFonts w:ascii="GHEA Grapalat" w:hAnsi="GHEA Grapalat"/>
          <w:color w:val="000000"/>
          <w:sz w:val="24"/>
          <w:szCs w:val="24"/>
          <w:lang w:val="hy-AM"/>
        </w:rPr>
        <w:t>առավարությունը:</w:t>
      </w:r>
    </w:p>
    <w:p w14:paraId="32DFE235" w14:textId="77777777" w:rsidR="00A97C86" w:rsidRDefault="00A97C86" w:rsidP="006512B2">
      <w:pPr>
        <w:shd w:val="clear" w:color="auto" w:fill="FFFFFF"/>
        <w:spacing w:after="0" w:line="360" w:lineRule="auto"/>
        <w:jc w:val="center"/>
        <w:rPr>
          <w:rFonts w:ascii="GHEA Grapalat" w:hAnsi="GHEA Grapalat"/>
          <w:b/>
          <w:bCs/>
          <w:color w:val="000000"/>
          <w:sz w:val="24"/>
          <w:szCs w:val="24"/>
          <w:lang w:val="hy-AM"/>
        </w:rPr>
      </w:pPr>
    </w:p>
    <w:p w14:paraId="51F5EC36" w14:textId="77777777" w:rsidR="00C24A3C" w:rsidRPr="00574D22" w:rsidRDefault="00C24A3C" w:rsidP="006512B2">
      <w:pPr>
        <w:shd w:val="clear" w:color="auto" w:fill="FFFFFF"/>
        <w:spacing w:after="0" w:line="360" w:lineRule="auto"/>
        <w:jc w:val="center"/>
        <w:rPr>
          <w:rFonts w:ascii="GHEA Grapalat" w:hAnsi="GHEA Grapalat"/>
          <w:color w:val="000000"/>
          <w:sz w:val="24"/>
          <w:szCs w:val="24"/>
          <w:lang w:val="hy-AM"/>
        </w:rPr>
      </w:pPr>
      <w:r w:rsidRPr="00574D22">
        <w:rPr>
          <w:rFonts w:ascii="GHEA Grapalat" w:hAnsi="GHEA Grapalat"/>
          <w:b/>
          <w:bCs/>
          <w:color w:val="000000"/>
          <w:sz w:val="24"/>
          <w:szCs w:val="24"/>
          <w:lang w:val="hy-AM"/>
        </w:rPr>
        <w:t>ԳԼՈՒԽ</w:t>
      </w:r>
      <w:r w:rsidRPr="00574D22">
        <w:rPr>
          <w:rFonts w:ascii="Courier New" w:hAnsi="Courier New" w:cs="Courier New"/>
          <w:b/>
          <w:bCs/>
          <w:color w:val="000000"/>
          <w:sz w:val="24"/>
          <w:szCs w:val="24"/>
          <w:lang w:val="hy-AM"/>
        </w:rPr>
        <w:t> </w:t>
      </w:r>
      <w:r w:rsidRPr="006512B2">
        <w:rPr>
          <w:rFonts w:ascii="GHEA Grapalat" w:hAnsi="GHEA Grapalat" w:cs="Calibri"/>
          <w:b/>
          <w:bCs/>
          <w:color w:val="000000"/>
          <w:sz w:val="24"/>
          <w:szCs w:val="24"/>
          <w:lang w:val="hy-AM"/>
        </w:rPr>
        <w:t>3</w:t>
      </w:r>
      <w:r w:rsidR="00553C49" w:rsidRPr="00574D22">
        <w:rPr>
          <w:rFonts w:ascii="GHEA Grapalat" w:hAnsi="GHEA Grapalat" w:cs="Calibri"/>
          <w:b/>
          <w:bCs/>
          <w:color w:val="000000"/>
          <w:sz w:val="24"/>
          <w:szCs w:val="24"/>
          <w:lang w:val="hy-AM"/>
        </w:rPr>
        <w:t>2</w:t>
      </w:r>
    </w:p>
    <w:p w14:paraId="6273AF1A" w14:textId="77777777" w:rsidR="00C24A3C" w:rsidRPr="00574D22" w:rsidRDefault="00C24A3C" w:rsidP="006512B2">
      <w:pPr>
        <w:shd w:val="clear" w:color="auto" w:fill="FFFFFF"/>
        <w:spacing w:after="0" w:line="360" w:lineRule="auto"/>
        <w:jc w:val="center"/>
        <w:rPr>
          <w:rFonts w:ascii="GHEA Grapalat" w:hAnsi="GHEA Grapalat"/>
          <w:color w:val="000000"/>
          <w:sz w:val="24"/>
          <w:szCs w:val="24"/>
          <w:lang w:val="hy-AM"/>
        </w:rPr>
      </w:pPr>
      <w:r w:rsidRPr="00574D22">
        <w:rPr>
          <w:rFonts w:ascii="GHEA Grapalat" w:hAnsi="GHEA Grapalat"/>
          <w:b/>
          <w:bCs/>
          <w:iCs/>
          <w:color w:val="000000"/>
          <w:sz w:val="24"/>
          <w:szCs w:val="24"/>
          <w:lang w:val="hy-AM"/>
        </w:rPr>
        <w:t>«ՀՐԱԺԱՐՈՒՄ՝</w:t>
      </w:r>
      <w:r w:rsidRPr="00574D22">
        <w:rPr>
          <w:rFonts w:ascii="Courier New" w:hAnsi="Courier New" w:cs="Courier New"/>
          <w:b/>
          <w:bCs/>
          <w:iCs/>
          <w:color w:val="000000"/>
          <w:sz w:val="24"/>
          <w:szCs w:val="24"/>
          <w:lang w:val="hy-AM"/>
        </w:rPr>
        <w:t> </w:t>
      </w:r>
      <w:r w:rsidRPr="00574D22">
        <w:rPr>
          <w:rFonts w:ascii="GHEA Grapalat" w:hAnsi="GHEA Grapalat" w:cs="Arial Unicode"/>
          <w:b/>
          <w:bCs/>
          <w:iCs/>
          <w:color w:val="000000"/>
          <w:sz w:val="24"/>
          <w:szCs w:val="24"/>
          <w:lang w:val="hy-AM"/>
        </w:rPr>
        <w:t>ՀՕԳՈՒՏ</w:t>
      </w:r>
      <w:r w:rsidRPr="00574D22">
        <w:rPr>
          <w:rFonts w:ascii="Courier New" w:hAnsi="Courier New" w:cs="Courier New"/>
          <w:b/>
          <w:bCs/>
          <w:iCs/>
          <w:color w:val="000000"/>
          <w:sz w:val="24"/>
          <w:szCs w:val="24"/>
          <w:lang w:val="hy-AM"/>
        </w:rPr>
        <w:t> </w:t>
      </w:r>
      <w:r w:rsidRPr="00574D22">
        <w:rPr>
          <w:rFonts w:ascii="GHEA Grapalat" w:hAnsi="GHEA Grapalat" w:cs="Arial Unicode"/>
          <w:b/>
          <w:bCs/>
          <w:iCs/>
          <w:color w:val="000000"/>
          <w:sz w:val="24"/>
          <w:szCs w:val="24"/>
          <w:lang w:val="hy-AM"/>
        </w:rPr>
        <w:t>ՊԵՏՈՒԹՅԱՆ»</w:t>
      </w:r>
      <w:r w:rsidRPr="00574D22">
        <w:rPr>
          <w:rFonts w:ascii="Courier New" w:hAnsi="Courier New" w:cs="Courier New"/>
          <w:b/>
          <w:bCs/>
          <w:iCs/>
          <w:color w:val="000000"/>
          <w:sz w:val="24"/>
          <w:szCs w:val="24"/>
          <w:lang w:val="hy-AM"/>
        </w:rPr>
        <w:t> </w:t>
      </w:r>
      <w:r w:rsidRPr="00574D22">
        <w:rPr>
          <w:rFonts w:ascii="GHEA Grapalat" w:hAnsi="GHEA Grapalat" w:cs="Arial Unicode"/>
          <w:b/>
          <w:bCs/>
          <w:iCs/>
          <w:color w:val="000000"/>
          <w:sz w:val="24"/>
          <w:szCs w:val="24"/>
          <w:lang w:val="hy-AM"/>
        </w:rPr>
        <w:t>ՄԱՔՍԱՅԻՆ</w:t>
      </w:r>
      <w:r w:rsidRPr="00574D22">
        <w:rPr>
          <w:rFonts w:ascii="Courier New" w:hAnsi="Courier New" w:cs="Courier New"/>
          <w:b/>
          <w:bCs/>
          <w:iCs/>
          <w:color w:val="000000"/>
          <w:sz w:val="24"/>
          <w:szCs w:val="24"/>
          <w:lang w:val="hy-AM"/>
        </w:rPr>
        <w:t> </w:t>
      </w:r>
      <w:r w:rsidRPr="00574D22">
        <w:rPr>
          <w:rFonts w:ascii="GHEA Grapalat" w:hAnsi="GHEA Grapalat" w:cs="Arial Unicode"/>
          <w:b/>
          <w:bCs/>
          <w:iCs/>
          <w:color w:val="000000"/>
          <w:sz w:val="24"/>
          <w:szCs w:val="24"/>
          <w:lang w:val="hy-AM"/>
        </w:rPr>
        <w:t>ԸՆԹԱՑԱԿԱՐԳԸ</w:t>
      </w:r>
    </w:p>
    <w:p w14:paraId="0B117056" w14:textId="77777777" w:rsidR="00C24A3C" w:rsidRPr="00574D22" w:rsidRDefault="00C24A3C" w:rsidP="006512B2">
      <w:pPr>
        <w:shd w:val="clear" w:color="auto" w:fill="FFFFFF"/>
        <w:spacing w:after="0" w:line="360" w:lineRule="auto"/>
        <w:ind w:firstLine="567"/>
        <w:jc w:val="both"/>
        <w:rPr>
          <w:rFonts w:ascii="GHEA Grapalat" w:hAnsi="GHEA Grapalat"/>
          <w:color w:val="000000"/>
          <w:sz w:val="24"/>
          <w:szCs w:val="24"/>
          <w:lang w:val="hy-AM"/>
        </w:rPr>
      </w:pPr>
      <w:r w:rsidRPr="00574D22">
        <w:rPr>
          <w:rFonts w:ascii="Courier New" w:hAnsi="Courier New" w:cs="Courier New"/>
          <w:color w:val="000000"/>
          <w:sz w:val="24"/>
          <w:szCs w:val="24"/>
          <w:lang w:val="hy-AM"/>
        </w:rPr>
        <w:t> </w:t>
      </w:r>
    </w:p>
    <w:p w14:paraId="370F3855" w14:textId="4978A166" w:rsidR="00C24A3C" w:rsidRPr="005A6740" w:rsidRDefault="00C24A3C" w:rsidP="006512B2">
      <w:pPr>
        <w:spacing w:after="0" w:line="360" w:lineRule="auto"/>
        <w:ind w:firstLine="567"/>
        <w:jc w:val="both"/>
        <w:rPr>
          <w:rFonts w:ascii="GHEA Grapalat" w:hAnsi="GHEA Grapalat"/>
          <w:b/>
          <w:bCs/>
          <w:color w:val="000000"/>
          <w:sz w:val="24"/>
          <w:szCs w:val="24"/>
          <w:shd w:val="clear" w:color="auto" w:fill="FFFFFF"/>
          <w:lang w:val="hy-AM"/>
        </w:rPr>
      </w:pPr>
      <w:r w:rsidRPr="00574D22">
        <w:rPr>
          <w:rFonts w:ascii="GHEA Grapalat" w:hAnsi="GHEA Grapalat"/>
          <w:b/>
          <w:bCs/>
          <w:sz w:val="24"/>
          <w:szCs w:val="24"/>
          <w:lang w:val="hy-AM"/>
        </w:rPr>
        <w:t xml:space="preserve">Հոդված </w:t>
      </w:r>
      <w:r w:rsidR="00A97C86">
        <w:rPr>
          <w:rFonts w:ascii="GHEA Grapalat" w:hAnsi="GHEA Grapalat"/>
          <w:b/>
          <w:bCs/>
          <w:sz w:val="24"/>
          <w:szCs w:val="24"/>
          <w:lang w:val="hy-AM"/>
        </w:rPr>
        <w:t>169</w:t>
      </w:r>
      <w:r w:rsidRPr="00574D22">
        <w:rPr>
          <w:rFonts w:ascii="GHEA Grapalat" w:hAnsi="GHEA Grapalat"/>
          <w:b/>
          <w:bCs/>
          <w:sz w:val="24"/>
          <w:szCs w:val="24"/>
          <w:lang w:val="hy-AM"/>
        </w:rPr>
        <w:t>. «Հրաժարում՝ հօգուտ պետության» մաքսային ընթացակարգը</w:t>
      </w:r>
    </w:p>
    <w:p w14:paraId="5DF0EB58" w14:textId="77777777" w:rsidR="00C24A3C" w:rsidRPr="00574D22" w:rsidRDefault="00C24A3C" w:rsidP="00E579E1">
      <w:pPr>
        <w:numPr>
          <w:ilvl w:val="0"/>
          <w:numId w:val="21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574D22">
        <w:rPr>
          <w:rFonts w:ascii="GHEA Grapalat" w:hAnsi="GHEA Grapalat"/>
          <w:color w:val="000000"/>
          <w:sz w:val="24"/>
          <w:szCs w:val="24"/>
          <w:lang w:val="hy-AM"/>
        </w:rPr>
        <w:t>Ապրանքների նկատմամբ «Հրաժարում՝ հօգուտ պետության» մաքսային ընթա</w:t>
      </w:r>
      <w:r w:rsidR="00A97C86">
        <w:rPr>
          <w:rFonts w:ascii="GHEA Grapalat" w:hAnsi="GHEA Grapalat"/>
          <w:color w:val="000000"/>
          <w:sz w:val="24"/>
          <w:szCs w:val="24"/>
          <w:lang w:val="hy-AM"/>
        </w:rPr>
        <w:softHyphen/>
      </w:r>
      <w:r w:rsidRPr="00574D22">
        <w:rPr>
          <w:rFonts w:ascii="GHEA Grapalat" w:hAnsi="GHEA Grapalat"/>
          <w:color w:val="000000"/>
          <w:sz w:val="24"/>
          <w:szCs w:val="24"/>
          <w:lang w:val="hy-AM"/>
        </w:rPr>
        <w:t>ցա</w:t>
      </w:r>
      <w:r w:rsidR="00A97C86">
        <w:rPr>
          <w:rFonts w:ascii="GHEA Grapalat" w:hAnsi="GHEA Grapalat"/>
          <w:color w:val="000000"/>
          <w:sz w:val="24"/>
          <w:szCs w:val="24"/>
          <w:lang w:val="hy-AM"/>
        </w:rPr>
        <w:softHyphen/>
      </w:r>
      <w:r w:rsidRPr="00574D22">
        <w:rPr>
          <w:rFonts w:ascii="GHEA Grapalat" w:hAnsi="GHEA Grapalat"/>
          <w:color w:val="000000"/>
          <w:sz w:val="24"/>
          <w:szCs w:val="24"/>
          <w:lang w:val="hy-AM"/>
        </w:rPr>
        <w:t>կարգը կիրառվում է Միության մաքսային օրենսգրքի 35-րդ գլխ</w:t>
      </w:r>
      <w:r w:rsidR="006E6ABD" w:rsidRPr="00574D22">
        <w:rPr>
          <w:rFonts w:ascii="GHEA Grapalat" w:hAnsi="GHEA Grapalat"/>
          <w:color w:val="000000"/>
          <w:sz w:val="24"/>
          <w:szCs w:val="24"/>
          <w:lang w:val="hy-AM"/>
        </w:rPr>
        <w:t>ով և սույն գլխով սահ</w:t>
      </w:r>
      <w:r w:rsidR="00A97C86">
        <w:rPr>
          <w:rFonts w:ascii="GHEA Grapalat" w:hAnsi="GHEA Grapalat"/>
          <w:color w:val="000000"/>
          <w:sz w:val="24"/>
          <w:szCs w:val="24"/>
          <w:lang w:val="hy-AM"/>
        </w:rPr>
        <w:softHyphen/>
      </w:r>
      <w:r w:rsidR="006E6ABD" w:rsidRPr="00574D22">
        <w:rPr>
          <w:rFonts w:ascii="GHEA Grapalat" w:hAnsi="GHEA Grapalat"/>
          <w:color w:val="000000"/>
          <w:sz w:val="24"/>
          <w:szCs w:val="24"/>
          <w:lang w:val="hy-AM"/>
        </w:rPr>
        <w:t>ման</w:t>
      </w:r>
      <w:r w:rsidR="00A97C86">
        <w:rPr>
          <w:rFonts w:ascii="GHEA Grapalat" w:hAnsi="GHEA Grapalat"/>
          <w:color w:val="000000"/>
          <w:sz w:val="24"/>
          <w:szCs w:val="24"/>
          <w:lang w:val="hy-AM"/>
        </w:rPr>
        <w:softHyphen/>
      </w:r>
      <w:r w:rsidR="006E6ABD" w:rsidRPr="00574D22">
        <w:rPr>
          <w:rFonts w:ascii="GHEA Grapalat" w:hAnsi="GHEA Grapalat"/>
          <w:color w:val="000000"/>
          <w:sz w:val="24"/>
          <w:szCs w:val="24"/>
          <w:lang w:val="hy-AM"/>
        </w:rPr>
        <w:t>ված դրույթներին</w:t>
      </w:r>
      <w:r w:rsidRPr="00574D22">
        <w:rPr>
          <w:rFonts w:ascii="GHEA Grapalat" w:hAnsi="GHEA Grapalat"/>
          <w:color w:val="000000"/>
          <w:sz w:val="24"/>
          <w:szCs w:val="24"/>
          <w:lang w:val="hy-AM"/>
        </w:rPr>
        <w:t xml:space="preserve"> համապատասխան:</w:t>
      </w:r>
    </w:p>
    <w:p w14:paraId="7E818055" w14:textId="77777777" w:rsidR="00A97C86" w:rsidRDefault="00A97C86" w:rsidP="004804DE">
      <w:pPr>
        <w:spacing w:after="0" w:line="360" w:lineRule="auto"/>
        <w:ind w:firstLine="567"/>
        <w:jc w:val="both"/>
        <w:rPr>
          <w:rFonts w:ascii="GHEA Grapalat" w:hAnsi="GHEA Grapalat"/>
          <w:b/>
          <w:bCs/>
          <w:sz w:val="24"/>
          <w:szCs w:val="24"/>
          <w:lang w:val="hy-AM"/>
        </w:rPr>
      </w:pPr>
    </w:p>
    <w:p w14:paraId="49253643" w14:textId="001AD974" w:rsidR="00A97C86" w:rsidRDefault="00C24A3C" w:rsidP="00A97C86">
      <w:pPr>
        <w:tabs>
          <w:tab w:val="left" w:pos="851"/>
        </w:tabs>
        <w:spacing w:after="0" w:line="360" w:lineRule="auto"/>
        <w:ind w:firstLine="567"/>
        <w:jc w:val="both"/>
        <w:rPr>
          <w:rFonts w:ascii="GHEA Grapalat" w:hAnsi="GHEA Grapalat"/>
          <w:b/>
          <w:bCs/>
          <w:sz w:val="24"/>
          <w:szCs w:val="24"/>
          <w:lang w:val="hy-AM"/>
        </w:rPr>
      </w:pPr>
      <w:r w:rsidRPr="00A97C86">
        <w:rPr>
          <w:rFonts w:ascii="GHEA Grapalat" w:hAnsi="GHEA Grapalat"/>
          <w:b/>
          <w:bCs/>
          <w:sz w:val="24"/>
          <w:szCs w:val="24"/>
          <w:lang w:val="hy-AM"/>
        </w:rPr>
        <w:t xml:space="preserve">Հոդված </w:t>
      </w:r>
      <w:r w:rsidR="00A97C86">
        <w:rPr>
          <w:rFonts w:ascii="GHEA Grapalat" w:hAnsi="GHEA Grapalat"/>
          <w:b/>
          <w:bCs/>
          <w:sz w:val="24"/>
          <w:szCs w:val="24"/>
          <w:lang w:val="hy-AM"/>
        </w:rPr>
        <w:t>170</w:t>
      </w:r>
      <w:r w:rsidRPr="00A97C86">
        <w:rPr>
          <w:rFonts w:ascii="GHEA Grapalat" w:hAnsi="GHEA Grapalat"/>
          <w:b/>
          <w:bCs/>
          <w:sz w:val="24"/>
          <w:szCs w:val="24"/>
          <w:lang w:val="hy-AM"/>
        </w:rPr>
        <w:t>. «Հրաժարում՝ հօգուտ պետության» մաքսային ընթացակարգով</w:t>
      </w:r>
    </w:p>
    <w:p w14:paraId="339F8C12" w14:textId="77777777" w:rsidR="00C24A3C" w:rsidRPr="006512B2" w:rsidRDefault="00C24A3C" w:rsidP="00E35141">
      <w:pPr>
        <w:tabs>
          <w:tab w:val="left" w:pos="851"/>
        </w:tabs>
        <w:spacing w:after="0" w:line="360" w:lineRule="auto"/>
        <w:ind w:firstLine="2127"/>
        <w:jc w:val="both"/>
        <w:rPr>
          <w:rFonts w:ascii="GHEA Grapalat" w:hAnsi="GHEA Grapalat"/>
          <w:b/>
          <w:bCs/>
          <w:color w:val="000000"/>
          <w:sz w:val="24"/>
          <w:szCs w:val="24"/>
          <w:shd w:val="clear" w:color="auto" w:fill="FFFFFF"/>
          <w:lang w:val="en-US"/>
        </w:rPr>
      </w:pPr>
      <w:r w:rsidRPr="006512B2">
        <w:rPr>
          <w:rFonts w:ascii="GHEA Grapalat" w:hAnsi="GHEA Grapalat"/>
          <w:b/>
          <w:bCs/>
          <w:sz w:val="24"/>
          <w:szCs w:val="24"/>
          <w:lang w:val="en-US"/>
        </w:rPr>
        <w:t>ապրանքները հայտարարագրելու կարգը</w:t>
      </w:r>
      <w:r w:rsidRPr="006512B2">
        <w:rPr>
          <w:rFonts w:ascii="Courier New" w:hAnsi="Courier New" w:cs="Courier New"/>
          <w:b/>
          <w:bCs/>
          <w:color w:val="000000"/>
          <w:sz w:val="24"/>
          <w:szCs w:val="24"/>
          <w:shd w:val="clear" w:color="auto" w:fill="FFFFFF"/>
          <w:lang w:val="en-US"/>
        </w:rPr>
        <w:t> </w:t>
      </w:r>
    </w:p>
    <w:p w14:paraId="0ACD5F51" w14:textId="77777777" w:rsidR="00C24A3C" w:rsidRPr="006512B2" w:rsidRDefault="00C24A3C" w:rsidP="00E579E1">
      <w:pPr>
        <w:numPr>
          <w:ilvl w:val="0"/>
          <w:numId w:val="214"/>
        </w:numPr>
        <w:shd w:val="clear" w:color="auto" w:fill="FFFFFF"/>
        <w:tabs>
          <w:tab w:val="left" w:pos="851"/>
        </w:tabs>
        <w:spacing w:after="0" w:line="360" w:lineRule="auto"/>
        <w:ind w:left="0" w:firstLine="545"/>
        <w:jc w:val="both"/>
        <w:rPr>
          <w:rFonts w:ascii="GHEA Grapalat" w:hAnsi="GHEA Grapalat"/>
          <w:color w:val="000000"/>
          <w:sz w:val="24"/>
          <w:szCs w:val="24"/>
          <w:lang w:val="en-US"/>
        </w:rPr>
      </w:pPr>
      <w:r w:rsidRPr="006512B2">
        <w:rPr>
          <w:rFonts w:ascii="GHEA Grapalat" w:hAnsi="GHEA Grapalat"/>
          <w:color w:val="000000"/>
          <w:sz w:val="24"/>
          <w:szCs w:val="24"/>
          <w:lang w:val="en-US"/>
        </w:rPr>
        <w:t>«Հրաժարում՝ հօգուտ պետության» մաքսային ընթացակարգով ապրանքները հայտարարագրվում են մաքսային մարմնի թույլտվությամբ։</w:t>
      </w:r>
    </w:p>
    <w:p w14:paraId="03CE5290" w14:textId="77777777" w:rsidR="00C24A3C" w:rsidRPr="006512B2" w:rsidRDefault="00C24A3C" w:rsidP="00E579E1">
      <w:pPr>
        <w:numPr>
          <w:ilvl w:val="0"/>
          <w:numId w:val="214"/>
        </w:numPr>
        <w:shd w:val="clear" w:color="auto" w:fill="FFFFFF"/>
        <w:tabs>
          <w:tab w:val="left" w:pos="851"/>
        </w:tabs>
        <w:spacing w:after="0" w:line="360" w:lineRule="auto"/>
        <w:ind w:left="0" w:firstLine="545"/>
        <w:jc w:val="both"/>
        <w:rPr>
          <w:rFonts w:ascii="GHEA Grapalat" w:hAnsi="GHEA Grapalat"/>
          <w:color w:val="000000"/>
          <w:sz w:val="24"/>
          <w:szCs w:val="24"/>
          <w:lang w:val="en-US"/>
        </w:rPr>
      </w:pPr>
      <w:r w:rsidRPr="006512B2">
        <w:rPr>
          <w:rFonts w:ascii="GHEA Grapalat" w:hAnsi="GHEA Grapalat"/>
          <w:color w:val="000000"/>
          <w:sz w:val="24"/>
          <w:szCs w:val="24"/>
          <w:lang w:val="en-US"/>
        </w:rPr>
        <w:lastRenderedPageBreak/>
        <w:t>Թույլտվություն ստանալու համար հայտարարատուն գրավոր դիմում է մաքսային մարմին՝ դիմումում նշելով ապրանքների անվանումը, քանակը, արժեքը, գտնվելու վայրը, ԱՏԳ ԱԱ ծածկագրերը և ապրանքներից հօգուտ պետության հրաժարվելու պատճառների համառոտ նկարագրությունը։</w:t>
      </w:r>
    </w:p>
    <w:p w14:paraId="1D421144" w14:textId="77777777" w:rsidR="00C24A3C" w:rsidRPr="006512B2" w:rsidRDefault="00C24A3C" w:rsidP="00E579E1">
      <w:pPr>
        <w:numPr>
          <w:ilvl w:val="0"/>
          <w:numId w:val="214"/>
        </w:numPr>
        <w:shd w:val="clear" w:color="auto" w:fill="FFFFFF"/>
        <w:tabs>
          <w:tab w:val="left" w:pos="851"/>
        </w:tabs>
        <w:spacing w:after="0" w:line="360" w:lineRule="auto"/>
        <w:ind w:left="0" w:firstLine="545"/>
        <w:jc w:val="both"/>
        <w:rPr>
          <w:rFonts w:ascii="GHEA Grapalat" w:hAnsi="GHEA Grapalat"/>
          <w:color w:val="000000"/>
          <w:sz w:val="24"/>
          <w:szCs w:val="24"/>
          <w:lang w:val="en-US"/>
        </w:rPr>
      </w:pPr>
      <w:r w:rsidRPr="006512B2">
        <w:rPr>
          <w:rFonts w:ascii="GHEA Grapalat" w:hAnsi="GHEA Grapalat"/>
          <w:color w:val="000000"/>
          <w:sz w:val="24"/>
          <w:szCs w:val="24"/>
          <w:lang w:val="en-US"/>
        </w:rPr>
        <w:t xml:space="preserve">Մաքսային մարմինը </w:t>
      </w:r>
      <w:r w:rsidR="003C799A" w:rsidRPr="009B459E">
        <w:rPr>
          <w:rFonts w:ascii="GHEA Grapalat" w:hAnsi="GHEA Grapalat"/>
          <w:color w:val="000000"/>
          <w:sz w:val="24"/>
          <w:szCs w:val="24"/>
          <w:lang w:val="en-US"/>
        </w:rPr>
        <w:t>5</w:t>
      </w:r>
      <w:r w:rsidRPr="006512B2">
        <w:rPr>
          <w:rFonts w:ascii="GHEA Grapalat" w:hAnsi="GHEA Grapalat"/>
          <w:color w:val="000000"/>
          <w:sz w:val="24"/>
          <w:szCs w:val="24"/>
          <w:lang w:val="en-US"/>
        </w:rPr>
        <w:t xml:space="preserve"> աշխատանքային օրվա ընթացքում ուսումնասիրում է </w:t>
      </w:r>
      <w:r w:rsidR="006E6ABD" w:rsidRPr="009B459E">
        <w:rPr>
          <w:rFonts w:ascii="GHEA Grapalat" w:hAnsi="GHEA Grapalat"/>
          <w:color w:val="000000"/>
          <w:sz w:val="24"/>
          <w:szCs w:val="24"/>
          <w:lang w:val="en-US"/>
        </w:rPr>
        <w:t>սույն</w:t>
      </w:r>
      <w:r w:rsidR="006E6ABD" w:rsidRPr="006512B2">
        <w:rPr>
          <w:rFonts w:ascii="GHEA Grapalat" w:hAnsi="GHEA Grapalat"/>
          <w:color w:val="000000"/>
          <w:sz w:val="24"/>
          <w:szCs w:val="24"/>
          <w:lang w:val="en-US"/>
        </w:rPr>
        <w:t xml:space="preserve"> </w:t>
      </w:r>
      <w:r w:rsidR="006E6ABD" w:rsidRPr="009B459E">
        <w:rPr>
          <w:rFonts w:ascii="GHEA Grapalat" w:hAnsi="GHEA Grapalat"/>
          <w:color w:val="000000"/>
          <w:sz w:val="24"/>
          <w:szCs w:val="24"/>
          <w:lang w:val="en-US"/>
        </w:rPr>
        <w:t>հոդ</w:t>
      </w:r>
      <w:r w:rsidR="00EB3A2C">
        <w:rPr>
          <w:rFonts w:ascii="GHEA Grapalat" w:hAnsi="GHEA Grapalat"/>
          <w:color w:val="000000"/>
          <w:sz w:val="24"/>
          <w:szCs w:val="24"/>
          <w:lang w:val="en-US"/>
        </w:rPr>
        <w:softHyphen/>
      </w:r>
      <w:r w:rsidR="006E6ABD" w:rsidRPr="009B459E">
        <w:rPr>
          <w:rFonts w:ascii="GHEA Grapalat" w:hAnsi="GHEA Grapalat"/>
          <w:color w:val="000000"/>
          <w:sz w:val="24"/>
          <w:szCs w:val="24"/>
          <w:lang w:val="en-US"/>
        </w:rPr>
        <w:t>վածի</w:t>
      </w:r>
      <w:r w:rsidR="006E6ABD" w:rsidRPr="006512B2">
        <w:rPr>
          <w:rFonts w:ascii="GHEA Grapalat" w:hAnsi="GHEA Grapalat"/>
          <w:color w:val="000000"/>
          <w:sz w:val="24"/>
          <w:szCs w:val="24"/>
          <w:lang w:val="en-US"/>
        </w:rPr>
        <w:t xml:space="preserve"> 2-</w:t>
      </w:r>
      <w:r w:rsidR="006E6ABD" w:rsidRPr="009B459E">
        <w:rPr>
          <w:rFonts w:ascii="GHEA Grapalat" w:hAnsi="GHEA Grapalat"/>
          <w:color w:val="000000"/>
          <w:sz w:val="24"/>
          <w:szCs w:val="24"/>
          <w:lang w:val="en-US"/>
        </w:rPr>
        <w:t>րդ</w:t>
      </w:r>
      <w:r w:rsidR="006E6ABD" w:rsidRPr="006512B2">
        <w:rPr>
          <w:rFonts w:ascii="GHEA Grapalat" w:hAnsi="GHEA Grapalat"/>
          <w:color w:val="000000"/>
          <w:sz w:val="24"/>
          <w:szCs w:val="24"/>
          <w:lang w:val="en-US"/>
        </w:rPr>
        <w:t xml:space="preserve"> </w:t>
      </w:r>
      <w:r w:rsidR="006E6ABD" w:rsidRPr="009B459E">
        <w:rPr>
          <w:rFonts w:ascii="GHEA Grapalat" w:hAnsi="GHEA Grapalat"/>
          <w:color w:val="000000"/>
          <w:sz w:val="24"/>
          <w:szCs w:val="24"/>
          <w:lang w:val="en-US"/>
        </w:rPr>
        <w:t>մասում</w:t>
      </w:r>
      <w:r w:rsidR="006E6ABD" w:rsidRPr="006512B2">
        <w:rPr>
          <w:rFonts w:ascii="GHEA Grapalat" w:hAnsi="GHEA Grapalat"/>
          <w:color w:val="000000"/>
          <w:sz w:val="24"/>
          <w:szCs w:val="24"/>
          <w:lang w:val="en-US"/>
        </w:rPr>
        <w:t xml:space="preserve"> </w:t>
      </w:r>
      <w:r w:rsidR="006E6ABD" w:rsidRPr="009B459E">
        <w:rPr>
          <w:rFonts w:ascii="GHEA Grapalat" w:hAnsi="GHEA Grapalat"/>
          <w:color w:val="000000"/>
          <w:sz w:val="24"/>
          <w:szCs w:val="24"/>
          <w:lang w:val="en-US"/>
        </w:rPr>
        <w:t>նշված</w:t>
      </w:r>
      <w:r w:rsidRPr="006512B2">
        <w:rPr>
          <w:rFonts w:ascii="GHEA Grapalat" w:hAnsi="GHEA Grapalat"/>
          <w:color w:val="000000"/>
          <w:sz w:val="24"/>
          <w:szCs w:val="24"/>
          <w:lang w:val="en-US"/>
        </w:rPr>
        <w:t xml:space="preserve"> դիմումը և որոշում է կայացնում</w:t>
      </w:r>
      <w:r w:rsidR="006E6ABD" w:rsidRPr="009B459E">
        <w:rPr>
          <w:rFonts w:ascii="GHEA Grapalat" w:hAnsi="GHEA Grapalat"/>
          <w:color w:val="000000"/>
          <w:sz w:val="24"/>
          <w:szCs w:val="24"/>
          <w:lang w:val="en-US"/>
        </w:rPr>
        <w:t>՝</w:t>
      </w:r>
      <w:r w:rsidRPr="006512B2">
        <w:rPr>
          <w:rFonts w:ascii="GHEA Grapalat" w:hAnsi="GHEA Grapalat"/>
          <w:color w:val="000000"/>
          <w:sz w:val="24"/>
          <w:szCs w:val="24"/>
          <w:lang w:val="en-US"/>
        </w:rPr>
        <w:t xml:space="preserve"> «Հրաժարում՝ հօգուտ պետու</w:t>
      </w:r>
      <w:r w:rsidR="00E95033">
        <w:rPr>
          <w:rFonts w:ascii="GHEA Grapalat" w:hAnsi="GHEA Grapalat"/>
          <w:color w:val="000000"/>
          <w:sz w:val="24"/>
          <w:szCs w:val="24"/>
          <w:lang w:val="hy-AM"/>
        </w:rPr>
        <w:softHyphen/>
      </w:r>
      <w:r w:rsidRPr="006512B2">
        <w:rPr>
          <w:rFonts w:ascii="GHEA Grapalat" w:hAnsi="GHEA Grapalat"/>
          <w:color w:val="000000"/>
          <w:sz w:val="24"/>
          <w:szCs w:val="24"/>
          <w:lang w:val="en-US"/>
        </w:rPr>
        <w:t>թյան» մաքսային ընթացակարգով ապրանքների ձևակերպման թույլտվության տրա</w:t>
      </w:r>
      <w:r w:rsidR="00E95033">
        <w:rPr>
          <w:rFonts w:ascii="GHEA Grapalat" w:hAnsi="GHEA Grapalat"/>
          <w:color w:val="000000"/>
          <w:sz w:val="24"/>
          <w:szCs w:val="24"/>
          <w:lang w:val="hy-AM"/>
        </w:rPr>
        <w:softHyphen/>
      </w:r>
      <w:r w:rsidRPr="006512B2">
        <w:rPr>
          <w:rFonts w:ascii="GHEA Grapalat" w:hAnsi="GHEA Grapalat"/>
          <w:color w:val="000000"/>
          <w:sz w:val="24"/>
          <w:szCs w:val="24"/>
          <w:lang w:val="en-US"/>
        </w:rPr>
        <w:t>մա</w:t>
      </w:r>
      <w:r w:rsidR="00EB3A2C">
        <w:rPr>
          <w:rFonts w:ascii="GHEA Grapalat" w:hAnsi="GHEA Grapalat"/>
          <w:color w:val="000000"/>
          <w:sz w:val="24"/>
          <w:szCs w:val="24"/>
          <w:lang w:val="en-US"/>
        </w:rPr>
        <w:softHyphen/>
      </w:r>
      <w:r w:rsidRPr="006512B2">
        <w:rPr>
          <w:rFonts w:ascii="GHEA Grapalat" w:hAnsi="GHEA Grapalat"/>
          <w:color w:val="000000"/>
          <w:sz w:val="24"/>
          <w:szCs w:val="24"/>
          <w:lang w:val="en-US"/>
        </w:rPr>
        <w:t>դր</w:t>
      </w:r>
      <w:r w:rsidR="00EB3A2C">
        <w:rPr>
          <w:rFonts w:ascii="GHEA Grapalat" w:hAnsi="GHEA Grapalat"/>
          <w:color w:val="000000"/>
          <w:sz w:val="24"/>
          <w:szCs w:val="24"/>
          <w:lang w:val="en-US"/>
        </w:rPr>
        <w:softHyphen/>
      </w:r>
      <w:r w:rsidRPr="006512B2">
        <w:rPr>
          <w:rFonts w:ascii="GHEA Grapalat" w:hAnsi="GHEA Grapalat"/>
          <w:color w:val="000000"/>
          <w:sz w:val="24"/>
          <w:szCs w:val="24"/>
          <w:lang w:val="en-US"/>
        </w:rPr>
        <w:t xml:space="preserve">ման մասին կամ </w:t>
      </w:r>
      <w:r w:rsidR="00E50701" w:rsidRPr="009B459E">
        <w:rPr>
          <w:rFonts w:ascii="GHEA Grapalat" w:hAnsi="GHEA Grapalat"/>
          <w:color w:val="000000"/>
          <w:sz w:val="24"/>
          <w:szCs w:val="24"/>
          <w:lang w:val="en-US"/>
        </w:rPr>
        <w:t>Հանձնաժողով</w:t>
      </w:r>
      <w:r w:rsidRPr="006512B2">
        <w:rPr>
          <w:rFonts w:ascii="GHEA Grapalat" w:hAnsi="GHEA Grapalat"/>
          <w:color w:val="000000"/>
          <w:sz w:val="24"/>
          <w:szCs w:val="24"/>
          <w:lang w:val="en-US"/>
        </w:rPr>
        <w:t>ի որոշմամբ հաստատվ</w:t>
      </w:r>
      <w:r w:rsidR="00D52F61" w:rsidRPr="006512B2">
        <w:rPr>
          <w:rFonts w:ascii="GHEA Grapalat" w:hAnsi="GHEA Grapalat"/>
          <w:color w:val="000000"/>
          <w:sz w:val="24"/>
          <w:szCs w:val="24"/>
          <w:lang w:val="en-US"/>
        </w:rPr>
        <w:t>ած ցանկում ներառված ապրանք</w:t>
      </w:r>
      <w:r w:rsidR="00EB3A2C">
        <w:rPr>
          <w:rFonts w:ascii="GHEA Grapalat" w:hAnsi="GHEA Grapalat"/>
          <w:color w:val="000000"/>
          <w:sz w:val="24"/>
          <w:szCs w:val="24"/>
          <w:lang w:val="en-US"/>
        </w:rPr>
        <w:softHyphen/>
      </w:r>
      <w:r w:rsidR="00D52F61" w:rsidRPr="006512B2">
        <w:rPr>
          <w:rFonts w:ascii="GHEA Grapalat" w:hAnsi="GHEA Grapalat"/>
          <w:color w:val="000000"/>
          <w:sz w:val="24"/>
          <w:szCs w:val="24"/>
          <w:lang w:val="en-US"/>
        </w:rPr>
        <w:t>նե</w:t>
      </w:r>
      <w:r w:rsidR="00EB3A2C">
        <w:rPr>
          <w:rFonts w:ascii="GHEA Grapalat" w:hAnsi="GHEA Grapalat"/>
          <w:color w:val="000000"/>
          <w:sz w:val="24"/>
          <w:szCs w:val="24"/>
          <w:lang w:val="en-US"/>
        </w:rPr>
        <w:softHyphen/>
      </w:r>
      <w:r w:rsidR="00D52F61" w:rsidRPr="006512B2">
        <w:rPr>
          <w:rFonts w:ascii="GHEA Grapalat" w:hAnsi="GHEA Grapalat"/>
          <w:color w:val="000000"/>
          <w:sz w:val="24"/>
          <w:szCs w:val="24"/>
          <w:lang w:val="en-US"/>
        </w:rPr>
        <w:t>րից</w:t>
      </w:r>
      <w:r w:rsidR="00D52F61" w:rsidRPr="009B459E">
        <w:rPr>
          <w:rFonts w:ascii="GHEA Grapalat" w:hAnsi="GHEA Grapalat"/>
          <w:color w:val="000000"/>
          <w:sz w:val="24"/>
          <w:szCs w:val="24"/>
          <w:lang w:val="en-US"/>
        </w:rPr>
        <w:t>, ինչպես նաև Միության մաքսային տարածք ներմուծման համար արգելված, Միության անդամ պետությունների տարածքում շրջանառության համար արգելված ապրանքներից</w:t>
      </w:r>
      <w:r w:rsidR="00D52F61" w:rsidRPr="006512B2">
        <w:rPr>
          <w:rFonts w:ascii="GHEA Grapalat" w:hAnsi="GHEA Grapalat"/>
          <w:color w:val="000000"/>
          <w:sz w:val="24"/>
          <w:szCs w:val="24"/>
          <w:lang w:val="en-US"/>
        </w:rPr>
        <w:t xml:space="preserve"> </w:t>
      </w:r>
      <w:r w:rsidRPr="006512B2">
        <w:rPr>
          <w:rFonts w:ascii="GHEA Grapalat" w:hAnsi="GHEA Grapalat"/>
          <w:color w:val="000000"/>
          <w:sz w:val="24"/>
          <w:szCs w:val="24"/>
          <w:lang w:val="en-US"/>
        </w:rPr>
        <w:t>հրա</w:t>
      </w:r>
      <w:r w:rsidR="00EB3A2C">
        <w:rPr>
          <w:rFonts w:ascii="GHEA Grapalat" w:hAnsi="GHEA Grapalat"/>
          <w:color w:val="000000"/>
          <w:sz w:val="24"/>
          <w:szCs w:val="24"/>
          <w:lang w:val="en-US"/>
        </w:rPr>
        <w:softHyphen/>
      </w:r>
      <w:r w:rsidRPr="006512B2">
        <w:rPr>
          <w:rFonts w:ascii="GHEA Grapalat" w:hAnsi="GHEA Grapalat"/>
          <w:color w:val="000000"/>
          <w:sz w:val="24"/>
          <w:szCs w:val="24"/>
          <w:lang w:val="en-US"/>
        </w:rPr>
        <w:t>ժարվելու դեպքում` թույլտվության տրամադրումը մերժելու մասին։</w:t>
      </w:r>
    </w:p>
    <w:p w14:paraId="0A9D24F7" w14:textId="77777777" w:rsidR="00C24A3C" w:rsidRPr="009B459E" w:rsidRDefault="00C24A3C" w:rsidP="00E579E1">
      <w:pPr>
        <w:numPr>
          <w:ilvl w:val="0"/>
          <w:numId w:val="214"/>
        </w:numPr>
        <w:shd w:val="clear" w:color="auto" w:fill="FFFFFF"/>
        <w:tabs>
          <w:tab w:val="left" w:pos="851"/>
        </w:tabs>
        <w:spacing w:after="0" w:line="360" w:lineRule="auto"/>
        <w:ind w:left="0" w:firstLine="545"/>
        <w:jc w:val="both"/>
        <w:rPr>
          <w:rFonts w:ascii="GHEA Grapalat" w:hAnsi="GHEA Grapalat"/>
          <w:color w:val="000000"/>
          <w:sz w:val="24"/>
          <w:szCs w:val="24"/>
          <w:lang w:val="en-US"/>
        </w:rPr>
      </w:pPr>
      <w:r w:rsidRPr="009B459E">
        <w:rPr>
          <w:rFonts w:ascii="GHEA Grapalat" w:hAnsi="GHEA Grapalat"/>
          <w:color w:val="000000"/>
          <w:sz w:val="24"/>
          <w:szCs w:val="24"/>
          <w:lang w:val="en-US"/>
        </w:rPr>
        <w:t>«Հրաժարում՝ հօգուտ պետության» մաքսային ընթացակարգով ապրանքները հայ</w:t>
      </w:r>
      <w:r w:rsidR="00EB3A2C">
        <w:rPr>
          <w:rFonts w:ascii="GHEA Grapalat" w:hAnsi="GHEA Grapalat"/>
          <w:color w:val="000000"/>
          <w:sz w:val="24"/>
          <w:szCs w:val="24"/>
          <w:lang w:val="en-US"/>
        </w:rPr>
        <w:softHyphen/>
      </w:r>
      <w:r w:rsidRPr="009B459E">
        <w:rPr>
          <w:rFonts w:ascii="GHEA Grapalat" w:hAnsi="GHEA Grapalat"/>
          <w:color w:val="000000"/>
          <w:sz w:val="24"/>
          <w:szCs w:val="24"/>
          <w:lang w:val="en-US"/>
        </w:rPr>
        <w:t>տա</w:t>
      </w:r>
      <w:r w:rsidR="00EB3A2C">
        <w:rPr>
          <w:rFonts w:ascii="GHEA Grapalat" w:hAnsi="GHEA Grapalat"/>
          <w:color w:val="000000"/>
          <w:sz w:val="24"/>
          <w:szCs w:val="24"/>
          <w:lang w:val="en-US"/>
        </w:rPr>
        <w:softHyphen/>
      </w:r>
      <w:r w:rsidRPr="009B459E">
        <w:rPr>
          <w:rFonts w:ascii="GHEA Grapalat" w:hAnsi="GHEA Grapalat"/>
          <w:color w:val="000000"/>
          <w:sz w:val="24"/>
          <w:szCs w:val="24"/>
          <w:lang w:val="en-US"/>
        </w:rPr>
        <w:t>րարագրելու համար հայտարարատուն «Հրաժարում՝ հօգուտ պետու</w:t>
      </w:r>
      <w:r w:rsidR="00EB3A2C">
        <w:rPr>
          <w:rFonts w:ascii="GHEA Grapalat" w:hAnsi="GHEA Grapalat"/>
          <w:color w:val="000000"/>
          <w:sz w:val="24"/>
          <w:szCs w:val="24"/>
          <w:lang w:val="en-US"/>
        </w:rPr>
        <w:softHyphen/>
      </w:r>
      <w:r w:rsidRPr="009B459E">
        <w:rPr>
          <w:rFonts w:ascii="GHEA Grapalat" w:hAnsi="GHEA Grapalat"/>
          <w:color w:val="000000"/>
          <w:sz w:val="24"/>
          <w:szCs w:val="24"/>
          <w:lang w:val="en-US"/>
        </w:rPr>
        <w:t xml:space="preserve">թյան» մաքսային ընթացակարգով ձևակերպված ապրանքների հետ զուգահեռ </w:t>
      </w:r>
      <w:r w:rsidR="00EB3A2C" w:rsidRPr="009B459E">
        <w:rPr>
          <w:rFonts w:ascii="GHEA Grapalat" w:hAnsi="GHEA Grapalat"/>
          <w:color w:val="000000"/>
          <w:sz w:val="24"/>
          <w:szCs w:val="24"/>
          <w:lang w:val="en-US"/>
        </w:rPr>
        <w:t xml:space="preserve">մաքսային մարմին </w:t>
      </w:r>
      <w:r w:rsidR="00EB3A2C">
        <w:rPr>
          <w:rFonts w:ascii="GHEA Grapalat" w:hAnsi="GHEA Grapalat"/>
          <w:color w:val="000000"/>
          <w:sz w:val="24"/>
          <w:szCs w:val="24"/>
          <w:lang w:val="en-US"/>
        </w:rPr>
        <w:t xml:space="preserve">է </w:t>
      </w:r>
      <w:r w:rsidRPr="009B459E">
        <w:rPr>
          <w:rFonts w:ascii="GHEA Grapalat" w:hAnsi="GHEA Grapalat"/>
          <w:color w:val="000000"/>
          <w:sz w:val="24"/>
          <w:szCs w:val="24"/>
          <w:lang w:val="en-US"/>
        </w:rPr>
        <w:t>ներ</w:t>
      </w:r>
      <w:r w:rsidR="00EB3A2C">
        <w:rPr>
          <w:rFonts w:ascii="GHEA Grapalat" w:hAnsi="GHEA Grapalat"/>
          <w:color w:val="000000"/>
          <w:sz w:val="24"/>
          <w:szCs w:val="24"/>
          <w:lang w:val="en-US"/>
        </w:rPr>
        <w:softHyphen/>
      </w:r>
      <w:r w:rsidRPr="009B459E">
        <w:rPr>
          <w:rFonts w:ascii="GHEA Grapalat" w:hAnsi="GHEA Grapalat"/>
          <w:color w:val="000000"/>
          <w:sz w:val="24"/>
          <w:szCs w:val="24"/>
          <w:lang w:val="en-US"/>
        </w:rPr>
        <w:t>կա</w:t>
      </w:r>
      <w:r w:rsidR="00EB3A2C">
        <w:rPr>
          <w:rFonts w:ascii="GHEA Grapalat" w:hAnsi="GHEA Grapalat"/>
          <w:color w:val="000000"/>
          <w:sz w:val="24"/>
          <w:szCs w:val="24"/>
          <w:lang w:val="en-US"/>
        </w:rPr>
        <w:softHyphen/>
      </w:r>
      <w:r w:rsidRPr="009B459E">
        <w:rPr>
          <w:rFonts w:ascii="GHEA Grapalat" w:hAnsi="GHEA Grapalat"/>
          <w:color w:val="000000"/>
          <w:sz w:val="24"/>
          <w:szCs w:val="24"/>
          <w:lang w:val="en-US"/>
        </w:rPr>
        <w:t>յաց</w:t>
      </w:r>
      <w:r w:rsidR="00EB3A2C">
        <w:rPr>
          <w:rFonts w:ascii="GHEA Grapalat" w:hAnsi="GHEA Grapalat"/>
          <w:color w:val="000000"/>
          <w:sz w:val="24"/>
          <w:szCs w:val="24"/>
          <w:lang w:val="en-US"/>
        </w:rPr>
        <w:softHyphen/>
      </w:r>
      <w:r w:rsidRPr="009B459E">
        <w:rPr>
          <w:rFonts w:ascii="GHEA Grapalat" w:hAnsi="GHEA Grapalat"/>
          <w:color w:val="000000"/>
          <w:sz w:val="24"/>
          <w:szCs w:val="24"/>
          <w:lang w:val="en-US"/>
        </w:rPr>
        <w:t>նում նաև հիմնավորված հաշվարկ՝ Միության մաքսային օրենսգրքի 252-րդ հոդվածով սահմանված</w:t>
      </w:r>
      <w:r w:rsidR="00EB3A2C">
        <w:rPr>
          <w:rFonts w:ascii="GHEA Grapalat" w:hAnsi="GHEA Grapalat"/>
          <w:color w:val="000000"/>
          <w:sz w:val="24"/>
          <w:szCs w:val="24"/>
          <w:lang w:val="en-US"/>
        </w:rPr>
        <w:t xml:space="preserve"> պահանջի պահպանվածության մասին:</w:t>
      </w:r>
    </w:p>
    <w:p w14:paraId="499FC13E" w14:textId="77777777" w:rsidR="00C24A3C" w:rsidRPr="009B459E" w:rsidRDefault="00C24A3C" w:rsidP="00E579E1">
      <w:pPr>
        <w:numPr>
          <w:ilvl w:val="0"/>
          <w:numId w:val="214"/>
        </w:numPr>
        <w:shd w:val="clear" w:color="auto" w:fill="FFFFFF"/>
        <w:tabs>
          <w:tab w:val="left" w:pos="851"/>
        </w:tabs>
        <w:spacing w:after="0" w:line="360" w:lineRule="auto"/>
        <w:ind w:left="0" w:firstLine="545"/>
        <w:jc w:val="both"/>
        <w:rPr>
          <w:rFonts w:ascii="GHEA Grapalat" w:hAnsi="GHEA Grapalat"/>
          <w:color w:val="000000"/>
          <w:sz w:val="24"/>
          <w:szCs w:val="24"/>
          <w:lang w:val="en-US"/>
        </w:rPr>
      </w:pPr>
      <w:r w:rsidRPr="009B459E">
        <w:rPr>
          <w:rFonts w:ascii="GHEA Grapalat" w:hAnsi="GHEA Grapalat"/>
          <w:color w:val="000000"/>
          <w:sz w:val="24"/>
          <w:szCs w:val="24"/>
          <w:lang w:val="en-US"/>
        </w:rPr>
        <w:t>Եթե «Հրաժարում՝ հօգուտ պետության» մաքսային ընթացակարգով ապրանք</w:t>
      </w:r>
      <w:r w:rsidR="00E95033">
        <w:rPr>
          <w:rFonts w:ascii="GHEA Grapalat" w:hAnsi="GHEA Grapalat"/>
          <w:color w:val="000000"/>
          <w:sz w:val="24"/>
          <w:szCs w:val="24"/>
          <w:lang w:val="hy-AM"/>
        </w:rPr>
        <w:softHyphen/>
      </w:r>
      <w:r w:rsidRPr="009B459E">
        <w:rPr>
          <w:rFonts w:ascii="GHEA Grapalat" w:hAnsi="GHEA Grapalat"/>
          <w:color w:val="000000"/>
          <w:sz w:val="24"/>
          <w:szCs w:val="24"/>
          <w:lang w:val="en-US"/>
        </w:rPr>
        <w:t xml:space="preserve">ների </w:t>
      </w:r>
      <w:r w:rsidR="003C135A" w:rsidRPr="009B459E">
        <w:rPr>
          <w:rFonts w:ascii="GHEA Grapalat" w:hAnsi="GHEA Grapalat"/>
          <w:color w:val="000000"/>
          <w:sz w:val="24"/>
          <w:szCs w:val="24"/>
          <w:lang w:val="en-US"/>
        </w:rPr>
        <w:t>բաց թողնում</w:t>
      </w:r>
      <w:r w:rsidRPr="009B459E">
        <w:rPr>
          <w:rFonts w:ascii="GHEA Grapalat" w:hAnsi="GHEA Grapalat"/>
          <w:color w:val="000000"/>
          <w:sz w:val="24"/>
          <w:szCs w:val="24"/>
          <w:lang w:val="en-US"/>
        </w:rPr>
        <w:t>ից հետո</w:t>
      </w:r>
      <w:r w:rsidR="00DF6350">
        <w:rPr>
          <w:rFonts w:ascii="GHEA Grapalat" w:hAnsi="GHEA Grapalat"/>
          <w:color w:val="000000"/>
          <w:sz w:val="24"/>
          <w:szCs w:val="24"/>
          <w:lang w:val="en-US"/>
        </w:rPr>
        <w:t>՝</w:t>
      </w:r>
      <w:r w:rsidRPr="009B459E">
        <w:rPr>
          <w:rFonts w:ascii="GHEA Grapalat" w:hAnsi="GHEA Grapalat"/>
          <w:color w:val="000000"/>
          <w:sz w:val="24"/>
          <w:szCs w:val="24"/>
          <w:lang w:val="en-US"/>
        </w:rPr>
        <w:t xml:space="preserve"> 3 </w:t>
      </w:r>
      <w:r w:rsidR="003C799A" w:rsidRPr="009B459E">
        <w:rPr>
          <w:rFonts w:ascii="GHEA Grapalat" w:hAnsi="GHEA Grapalat"/>
          <w:color w:val="000000"/>
          <w:sz w:val="24"/>
          <w:szCs w:val="24"/>
          <w:lang w:val="en-US"/>
        </w:rPr>
        <w:t xml:space="preserve">աշխատանքային </w:t>
      </w:r>
      <w:r w:rsidRPr="009B459E">
        <w:rPr>
          <w:rFonts w:ascii="GHEA Grapalat" w:hAnsi="GHEA Grapalat"/>
          <w:color w:val="000000"/>
          <w:sz w:val="24"/>
          <w:szCs w:val="24"/>
          <w:lang w:val="en-US"/>
        </w:rPr>
        <w:t>օրվա ընթացքում</w:t>
      </w:r>
      <w:r w:rsidR="00DF6350">
        <w:rPr>
          <w:rFonts w:ascii="GHEA Grapalat" w:hAnsi="GHEA Grapalat"/>
          <w:color w:val="000000"/>
          <w:sz w:val="24"/>
          <w:szCs w:val="24"/>
          <w:lang w:val="en-US"/>
        </w:rPr>
        <w:t>,</w:t>
      </w:r>
      <w:r w:rsidRPr="009B459E">
        <w:rPr>
          <w:rFonts w:ascii="GHEA Grapalat" w:hAnsi="GHEA Grapalat"/>
          <w:color w:val="000000"/>
          <w:sz w:val="24"/>
          <w:szCs w:val="24"/>
          <w:lang w:val="en-US"/>
        </w:rPr>
        <w:t xml:space="preserve"> ապրանքները չեն հանձն</w:t>
      </w:r>
      <w:r w:rsidR="00E95033">
        <w:rPr>
          <w:rFonts w:ascii="GHEA Grapalat" w:hAnsi="GHEA Grapalat"/>
          <w:color w:val="000000"/>
          <w:sz w:val="24"/>
          <w:szCs w:val="24"/>
          <w:lang w:val="hy-AM"/>
        </w:rPr>
        <w:softHyphen/>
      </w:r>
      <w:r w:rsidRPr="009B459E">
        <w:rPr>
          <w:rFonts w:ascii="GHEA Grapalat" w:hAnsi="GHEA Grapalat"/>
          <w:color w:val="000000"/>
          <w:sz w:val="24"/>
          <w:szCs w:val="24"/>
          <w:lang w:val="en-US"/>
        </w:rPr>
        <w:t>վում մաք</w:t>
      </w:r>
      <w:r w:rsidR="00DF6350">
        <w:rPr>
          <w:rFonts w:ascii="GHEA Grapalat" w:hAnsi="GHEA Grapalat"/>
          <w:color w:val="000000"/>
          <w:sz w:val="24"/>
          <w:szCs w:val="24"/>
          <w:lang w:val="en-US"/>
        </w:rPr>
        <w:softHyphen/>
      </w:r>
      <w:r w:rsidRPr="009B459E">
        <w:rPr>
          <w:rFonts w:ascii="GHEA Grapalat" w:hAnsi="GHEA Grapalat"/>
          <w:color w:val="000000"/>
          <w:sz w:val="24"/>
          <w:szCs w:val="24"/>
          <w:lang w:val="en-US"/>
        </w:rPr>
        <w:t xml:space="preserve">սային մարմիններին, ապա ապրանքների </w:t>
      </w:r>
      <w:r w:rsidR="00B1218D" w:rsidRPr="009B459E">
        <w:rPr>
          <w:rFonts w:ascii="GHEA Grapalat" w:hAnsi="GHEA Grapalat"/>
          <w:color w:val="000000"/>
          <w:sz w:val="24"/>
          <w:szCs w:val="24"/>
          <w:lang w:val="en-US"/>
        </w:rPr>
        <w:t>բաց թողնումը</w:t>
      </w:r>
      <w:r w:rsidRPr="009B459E">
        <w:rPr>
          <w:rFonts w:ascii="GHEA Grapalat" w:hAnsi="GHEA Grapalat"/>
          <w:color w:val="000000"/>
          <w:sz w:val="24"/>
          <w:szCs w:val="24"/>
          <w:lang w:val="en-US"/>
        </w:rPr>
        <w:t xml:space="preserve"> մաքսային մարմինների կող</w:t>
      </w:r>
      <w:r w:rsidR="00DF6350">
        <w:rPr>
          <w:rFonts w:ascii="GHEA Grapalat" w:hAnsi="GHEA Grapalat"/>
          <w:color w:val="000000"/>
          <w:sz w:val="24"/>
          <w:szCs w:val="24"/>
          <w:lang w:val="en-US"/>
        </w:rPr>
        <w:softHyphen/>
      </w:r>
      <w:r w:rsidRPr="009B459E">
        <w:rPr>
          <w:rFonts w:ascii="GHEA Grapalat" w:hAnsi="GHEA Grapalat"/>
          <w:color w:val="000000"/>
          <w:sz w:val="24"/>
          <w:szCs w:val="24"/>
          <w:lang w:val="en-US"/>
        </w:rPr>
        <w:t>մից անվավեր է ճանաչվում:</w:t>
      </w:r>
    </w:p>
    <w:p w14:paraId="10C53321" w14:textId="77777777" w:rsidR="00C24A3C" w:rsidRPr="006512B2" w:rsidRDefault="00C24A3C" w:rsidP="00E579E1">
      <w:pPr>
        <w:numPr>
          <w:ilvl w:val="0"/>
          <w:numId w:val="214"/>
        </w:numPr>
        <w:shd w:val="clear" w:color="auto" w:fill="FFFFFF"/>
        <w:tabs>
          <w:tab w:val="left" w:pos="851"/>
        </w:tabs>
        <w:spacing w:after="0" w:line="360" w:lineRule="auto"/>
        <w:ind w:left="0" w:firstLine="545"/>
        <w:jc w:val="both"/>
        <w:rPr>
          <w:rFonts w:ascii="GHEA Grapalat" w:hAnsi="GHEA Grapalat"/>
          <w:color w:val="000000"/>
          <w:sz w:val="24"/>
          <w:szCs w:val="24"/>
          <w:lang w:val="hy-AM" w:eastAsia="en-GB"/>
        </w:rPr>
      </w:pPr>
      <w:r w:rsidRPr="009B459E">
        <w:rPr>
          <w:rFonts w:ascii="GHEA Grapalat" w:hAnsi="GHEA Grapalat"/>
          <w:color w:val="000000"/>
          <w:sz w:val="24"/>
          <w:szCs w:val="24"/>
          <w:lang w:val="en-US"/>
        </w:rPr>
        <w:t>Մաքսային մարմինների կողմից «Հրաժարում՝ հօգուտ պետության» մաքսային ընթա</w:t>
      </w:r>
      <w:r w:rsidR="00DF6350">
        <w:rPr>
          <w:rFonts w:ascii="GHEA Grapalat" w:hAnsi="GHEA Grapalat"/>
          <w:color w:val="000000"/>
          <w:sz w:val="24"/>
          <w:szCs w:val="24"/>
          <w:lang w:val="en-US"/>
        </w:rPr>
        <w:softHyphen/>
      </w:r>
      <w:r w:rsidRPr="009B459E">
        <w:rPr>
          <w:rFonts w:ascii="GHEA Grapalat" w:hAnsi="GHEA Grapalat"/>
          <w:color w:val="000000"/>
          <w:sz w:val="24"/>
          <w:szCs w:val="24"/>
          <w:lang w:val="en-US"/>
        </w:rPr>
        <w:t>ցակարգով</w:t>
      </w:r>
      <w:r w:rsidRPr="006512B2">
        <w:rPr>
          <w:rFonts w:ascii="GHEA Grapalat" w:hAnsi="GHEA Grapalat"/>
          <w:color w:val="000000"/>
          <w:sz w:val="24"/>
          <w:szCs w:val="24"/>
          <w:lang w:val="hy-AM" w:eastAsia="en-GB"/>
        </w:rPr>
        <w:t xml:space="preserve"> ձևակերպված ապրանքները հայտարարատուի կողմից հանձնվելուց հետո հանձն</w:t>
      </w:r>
      <w:r w:rsidR="00DF6350">
        <w:rPr>
          <w:rFonts w:ascii="GHEA Grapalat" w:hAnsi="GHEA Grapalat"/>
          <w:color w:val="000000"/>
          <w:sz w:val="24"/>
          <w:szCs w:val="24"/>
          <w:lang w:val="en-US" w:eastAsia="en-GB"/>
        </w:rPr>
        <w:softHyphen/>
      </w:r>
      <w:r w:rsidRPr="006512B2">
        <w:rPr>
          <w:rFonts w:ascii="GHEA Grapalat" w:hAnsi="GHEA Grapalat"/>
          <w:color w:val="000000"/>
          <w:sz w:val="24"/>
          <w:szCs w:val="24"/>
          <w:lang w:val="hy-AM" w:eastAsia="en-GB"/>
        </w:rPr>
        <w:t xml:space="preserve">վում են </w:t>
      </w:r>
      <w:r w:rsidR="00D10E9C">
        <w:rPr>
          <w:rFonts w:ascii="GHEA Grapalat" w:hAnsi="GHEA Grapalat"/>
          <w:color w:val="000000"/>
          <w:sz w:val="24"/>
          <w:szCs w:val="24"/>
          <w:lang w:val="hy-AM" w:eastAsia="en-GB"/>
        </w:rPr>
        <w:t>Կ</w:t>
      </w:r>
      <w:r w:rsidRPr="006512B2">
        <w:rPr>
          <w:rFonts w:ascii="GHEA Grapalat" w:hAnsi="GHEA Grapalat"/>
          <w:color w:val="000000"/>
          <w:sz w:val="24"/>
          <w:szCs w:val="24"/>
          <w:lang w:val="hy-AM" w:eastAsia="en-GB"/>
        </w:rPr>
        <w:t>առավարության սահմանած լիազորված պետական մարմիններին՝ հետագա տնօրին</w:t>
      </w:r>
      <w:r w:rsidR="00DF6350">
        <w:rPr>
          <w:rFonts w:ascii="GHEA Grapalat" w:hAnsi="GHEA Grapalat"/>
          <w:color w:val="000000"/>
          <w:sz w:val="24"/>
          <w:szCs w:val="24"/>
          <w:lang w:val="en-US" w:eastAsia="en-GB"/>
        </w:rPr>
        <w:softHyphen/>
      </w:r>
      <w:r w:rsidRPr="006512B2">
        <w:rPr>
          <w:rFonts w:ascii="GHEA Grapalat" w:hAnsi="GHEA Grapalat"/>
          <w:color w:val="000000"/>
          <w:sz w:val="24"/>
          <w:szCs w:val="24"/>
          <w:lang w:val="hy-AM" w:eastAsia="en-GB"/>
        </w:rPr>
        <w:t>ման նպատակով:</w:t>
      </w:r>
    </w:p>
    <w:p w14:paraId="78473707" w14:textId="77777777" w:rsidR="00C24A3C" w:rsidRPr="006512B2" w:rsidRDefault="00C24A3C" w:rsidP="004804DE">
      <w:pPr>
        <w:shd w:val="clear" w:color="auto" w:fill="FFFFFF"/>
        <w:tabs>
          <w:tab w:val="left" w:pos="851"/>
        </w:tabs>
        <w:spacing w:after="0" w:line="360" w:lineRule="auto"/>
        <w:ind w:firstLine="545"/>
        <w:jc w:val="both"/>
        <w:rPr>
          <w:rFonts w:ascii="GHEA Grapalat" w:hAnsi="GHEA Grapalat"/>
          <w:color w:val="000000"/>
          <w:sz w:val="24"/>
          <w:szCs w:val="24"/>
          <w:lang w:val="hy-AM" w:eastAsia="en-GB"/>
        </w:rPr>
      </w:pPr>
      <w:r w:rsidRPr="006512B2">
        <w:rPr>
          <w:rFonts w:ascii="GHEA Grapalat" w:hAnsi="GHEA Grapalat"/>
          <w:color w:val="000000"/>
          <w:sz w:val="24"/>
          <w:szCs w:val="24"/>
          <w:lang w:val="hy-AM" w:eastAsia="en-GB"/>
        </w:rPr>
        <w:t>Ապրանքների հանձման ժամանակ կազմվում է հանձնման և ընդունման ակտ, որի ձևը սահմանում է վերադաս մաքսային մարմինը:</w:t>
      </w:r>
    </w:p>
    <w:p w14:paraId="5F16F0AA" w14:textId="77777777" w:rsidR="00175E43" w:rsidRDefault="00175E43" w:rsidP="009360FB">
      <w:pPr>
        <w:shd w:val="clear" w:color="auto" w:fill="FFFFFF"/>
        <w:spacing w:after="0" w:line="360" w:lineRule="auto"/>
        <w:ind w:firstLine="567"/>
        <w:jc w:val="both"/>
        <w:rPr>
          <w:rFonts w:ascii="GHEA Grapalat" w:hAnsi="GHEA Grapalat"/>
          <w:b/>
          <w:bCs/>
          <w:sz w:val="24"/>
          <w:szCs w:val="24"/>
          <w:lang w:val="hy-AM"/>
        </w:rPr>
      </w:pPr>
    </w:p>
    <w:p w14:paraId="0E1BA3F8" w14:textId="0131629A" w:rsidR="009360FB" w:rsidRDefault="00C24A3C" w:rsidP="009360FB">
      <w:pPr>
        <w:shd w:val="clear" w:color="auto" w:fill="FFFFFF"/>
        <w:spacing w:after="0" w:line="360" w:lineRule="auto"/>
        <w:ind w:firstLine="567"/>
        <w:jc w:val="both"/>
        <w:rPr>
          <w:rFonts w:ascii="GHEA Grapalat" w:hAnsi="GHEA Grapalat"/>
          <w:b/>
          <w:bCs/>
          <w:sz w:val="24"/>
          <w:szCs w:val="24"/>
          <w:lang w:val="hy-AM"/>
        </w:rPr>
      </w:pPr>
      <w:r w:rsidRPr="006512B2">
        <w:rPr>
          <w:rFonts w:ascii="GHEA Grapalat" w:hAnsi="GHEA Grapalat"/>
          <w:b/>
          <w:bCs/>
          <w:sz w:val="24"/>
          <w:szCs w:val="24"/>
          <w:lang w:val="hy-AM"/>
        </w:rPr>
        <w:t xml:space="preserve">Հոդված </w:t>
      </w:r>
      <w:r w:rsidR="009360FB">
        <w:rPr>
          <w:rFonts w:ascii="GHEA Grapalat" w:hAnsi="GHEA Grapalat"/>
          <w:b/>
          <w:bCs/>
          <w:sz w:val="24"/>
          <w:szCs w:val="24"/>
          <w:lang w:val="hy-AM"/>
        </w:rPr>
        <w:t>171</w:t>
      </w:r>
      <w:r w:rsidRPr="006512B2">
        <w:rPr>
          <w:rFonts w:ascii="GHEA Grapalat" w:hAnsi="GHEA Grapalat"/>
          <w:b/>
          <w:bCs/>
          <w:sz w:val="24"/>
          <w:szCs w:val="24"/>
          <w:lang w:val="hy-AM"/>
        </w:rPr>
        <w:t>. «Հրաժարում՝ հօգուտ պետության» մաքսային ընթացակարգ</w:t>
      </w:r>
    </w:p>
    <w:p w14:paraId="556E1E62" w14:textId="77777777" w:rsidR="00C24A3C" w:rsidRPr="00DF6350" w:rsidRDefault="00C24A3C" w:rsidP="00E35141">
      <w:pPr>
        <w:shd w:val="clear" w:color="auto" w:fill="FFFFFF"/>
        <w:spacing w:after="0" w:line="360" w:lineRule="auto"/>
        <w:ind w:firstLine="2127"/>
        <w:jc w:val="both"/>
        <w:rPr>
          <w:rFonts w:ascii="GHEA Grapalat" w:hAnsi="GHEA Grapalat"/>
          <w:b/>
          <w:bCs/>
          <w:color w:val="000000"/>
          <w:sz w:val="24"/>
          <w:szCs w:val="24"/>
          <w:shd w:val="clear" w:color="auto" w:fill="FFFFFF"/>
          <w:lang w:val="en-US"/>
        </w:rPr>
      </w:pPr>
      <w:r w:rsidRPr="006512B2">
        <w:rPr>
          <w:rFonts w:ascii="GHEA Grapalat" w:hAnsi="GHEA Grapalat"/>
          <w:b/>
          <w:bCs/>
          <w:sz w:val="24"/>
          <w:szCs w:val="24"/>
          <w:lang w:val="hy-AM"/>
        </w:rPr>
        <w:t>կիրառելու համար պատասխանատվությունը</w:t>
      </w:r>
    </w:p>
    <w:p w14:paraId="7C9085C4" w14:textId="77777777" w:rsidR="00C24A3C" w:rsidRPr="006512B2" w:rsidRDefault="00C24A3C" w:rsidP="00E579E1">
      <w:pPr>
        <w:numPr>
          <w:ilvl w:val="0"/>
          <w:numId w:val="21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lastRenderedPageBreak/>
        <w:t>Մաքսային մարմինները չեն փոխհատուցում «Հրաժարում՝ հօգուտ պետության» մաք</w:t>
      </w:r>
      <w:r w:rsidR="00DF6350">
        <w:rPr>
          <w:rFonts w:ascii="GHEA Grapalat" w:hAnsi="GHEA Grapalat"/>
          <w:color w:val="000000"/>
          <w:sz w:val="24"/>
          <w:szCs w:val="24"/>
          <w:lang w:val="en-US"/>
        </w:rPr>
        <w:softHyphen/>
      </w:r>
      <w:r w:rsidRPr="006512B2">
        <w:rPr>
          <w:rFonts w:ascii="GHEA Grapalat" w:hAnsi="GHEA Grapalat"/>
          <w:color w:val="000000"/>
          <w:sz w:val="24"/>
          <w:szCs w:val="24"/>
          <w:lang w:val="hy-AM"/>
        </w:rPr>
        <w:t>սային ընթացակարգով հայտարարագրված ապրանքների նկատմամբ լիազորու</w:t>
      </w:r>
      <w:r w:rsidR="00F42F5C">
        <w:rPr>
          <w:rFonts w:ascii="GHEA Grapalat" w:hAnsi="GHEA Grapalat"/>
          <w:color w:val="000000"/>
          <w:sz w:val="24"/>
          <w:szCs w:val="24"/>
          <w:lang w:val="hy-AM"/>
        </w:rPr>
        <w:softHyphen/>
      </w:r>
      <w:r w:rsidRPr="006512B2">
        <w:rPr>
          <w:rFonts w:ascii="GHEA Grapalat" w:hAnsi="GHEA Grapalat"/>
          <w:color w:val="000000"/>
          <w:sz w:val="24"/>
          <w:szCs w:val="24"/>
          <w:lang w:val="hy-AM"/>
        </w:rPr>
        <w:t>թյուն</w:t>
      </w:r>
      <w:r w:rsidR="00F42F5C">
        <w:rPr>
          <w:rFonts w:ascii="GHEA Grapalat" w:hAnsi="GHEA Grapalat"/>
          <w:color w:val="000000"/>
          <w:sz w:val="24"/>
          <w:szCs w:val="24"/>
          <w:lang w:val="hy-AM"/>
        </w:rPr>
        <w:softHyphen/>
      </w:r>
      <w:r w:rsidRPr="006512B2">
        <w:rPr>
          <w:rFonts w:ascii="GHEA Grapalat" w:hAnsi="GHEA Grapalat"/>
          <w:color w:val="000000"/>
          <w:sz w:val="24"/>
          <w:szCs w:val="24"/>
          <w:lang w:val="hy-AM"/>
        </w:rPr>
        <w:t>ներ ունեցող անձանց գույքային պահանջները։</w:t>
      </w:r>
    </w:p>
    <w:p w14:paraId="4F68AD2F" w14:textId="77777777" w:rsidR="00C24A3C" w:rsidRPr="006512B2" w:rsidRDefault="00C24A3C" w:rsidP="006512B2">
      <w:pPr>
        <w:shd w:val="clear" w:color="auto" w:fill="FFFFFF"/>
        <w:spacing w:after="0" w:line="360" w:lineRule="auto"/>
        <w:ind w:firstLine="567"/>
        <w:jc w:val="both"/>
        <w:rPr>
          <w:rFonts w:ascii="GHEA Grapalat" w:hAnsi="GHEA Grapalat"/>
          <w:color w:val="000000"/>
          <w:sz w:val="24"/>
          <w:szCs w:val="24"/>
          <w:lang w:val="hy-AM"/>
        </w:rPr>
      </w:pPr>
      <w:r w:rsidRPr="006512B2">
        <w:rPr>
          <w:rFonts w:ascii="Courier New" w:hAnsi="Courier New" w:cs="Courier New"/>
          <w:color w:val="000000"/>
          <w:sz w:val="24"/>
          <w:szCs w:val="24"/>
          <w:lang w:val="hy-AM"/>
        </w:rPr>
        <w:t> </w:t>
      </w:r>
    </w:p>
    <w:p w14:paraId="7DC8BD03" w14:textId="77777777" w:rsidR="004A335D" w:rsidRPr="006512B2" w:rsidRDefault="004A335D" w:rsidP="006512B2">
      <w:pPr>
        <w:shd w:val="clear" w:color="auto" w:fill="FFFFFF"/>
        <w:spacing w:after="0" w:line="360" w:lineRule="auto"/>
        <w:jc w:val="center"/>
        <w:rPr>
          <w:rFonts w:ascii="GHEA Grapalat" w:hAnsi="GHEA Grapalat"/>
          <w:color w:val="000000"/>
          <w:sz w:val="24"/>
          <w:szCs w:val="24"/>
          <w:lang w:val="hy-AM"/>
        </w:rPr>
      </w:pPr>
      <w:r w:rsidRPr="006512B2">
        <w:rPr>
          <w:rFonts w:ascii="GHEA Grapalat" w:hAnsi="GHEA Grapalat"/>
          <w:b/>
          <w:bCs/>
          <w:color w:val="000000"/>
          <w:sz w:val="24"/>
          <w:szCs w:val="24"/>
          <w:lang w:val="hy-AM"/>
        </w:rPr>
        <w:t>ԳԼՈՒԽ</w:t>
      </w:r>
      <w:r w:rsidRPr="006512B2">
        <w:rPr>
          <w:rFonts w:ascii="Courier New" w:hAnsi="Courier New" w:cs="Courier New"/>
          <w:b/>
          <w:bCs/>
          <w:color w:val="000000"/>
          <w:sz w:val="24"/>
          <w:szCs w:val="24"/>
          <w:lang w:val="hy-AM"/>
        </w:rPr>
        <w:t> </w:t>
      </w:r>
      <w:r w:rsidRPr="006512B2">
        <w:rPr>
          <w:rFonts w:ascii="GHEA Grapalat" w:hAnsi="GHEA Grapalat" w:cs="Calibri"/>
          <w:b/>
          <w:bCs/>
          <w:color w:val="000000"/>
          <w:sz w:val="24"/>
          <w:szCs w:val="24"/>
          <w:lang w:val="hy-AM"/>
        </w:rPr>
        <w:t>3</w:t>
      </w:r>
      <w:r w:rsidR="00553C49" w:rsidRPr="006512B2">
        <w:rPr>
          <w:rFonts w:ascii="GHEA Grapalat" w:hAnsi="GHEA Grapalat" w:cs="Calibri"/>
          <w:b/>
          <w:bCs/>
          <w:color w:val="000000"/>
          <w:sz w:val="24"/>
          <w:szCs w:val="24"/>
          <w:lang w:val="hy-AM"/>
        </w:rPr>
        <w:t>3</w:t>
      </w:r>
    </w:p>
    <w:p w14:paraId="19080D3C" w14:textId="77777777" w:rsidR="004A335D" w:rsidRPr="006512B2" w:rsidRDefault="004A335D" w:rsidP="006512B2">
      <w:pPr>
        <w:shd w:val="clear" w:color="auto" w:fill="FFFFFF"/>
        <w:spacing w:after="0" w:line="360" w:lineRule="auto"/>
        <w:jc w:val="center"/>
        <w:rPr>
          <w:rFonts w:ascii="GHEA Grapalat" w:hAnsi="GHEA Grapalat"/>
          <w:color w:val="000000"/>
          <w:sz w:val="24"/>
          <w:szCs w:val="24"/>
          <w:lang w:val="hy-AM"/>
        </w:rPr>
      </w:pPr>
      <w:r w:rsidRPr="006512B2">
        <w:rPr>
          <w:rFonts w:ascii="GHEA Grapalat" w:hAnsi="GHEA Grapalat"/>
          <w:b/>
          <w:bCs/>
          <w:iCs/>
          <w:color w:val="000000"/>
          <w:sz w:val="24"/>
          <w:szCs w:val="24"/>
          <w:lang w:val="hy-AM"/>
        </w:rPr>
        <w:t>ՀԱՏՈՒԿ</w:t>
      </w:r>
      <w:r w:rsidRPr="006512B2">
        <w:rPr>
          <w:rFonts w:ascii="Courier New" w:hAnsi="Courier New" w:cs="Courier New"/>
          <w:b/>
          <w:bCs/>
          <w:iCs/>
          <w:color w:val="000000"/>
          <w:sz w:val="24"/>
          <w:szCs w:val="24"/>
          <w:lang w:val="hy-AM"/>
        </w:rPr>
        <w:t> </w:t>
      </w:r>
      <w:r w:rsidRPr="006512B2">
        <w:rPr>
          <w:rFonts w:ascii="GHEA Grapalat" w:hAnsi="GHEA Grapalat" w:cs="Arial Unicode"/>
          <w:b/>
          <w:bCs/>
          <w:iCs/>
          <w:color w:val="000000"/>
          <w:sz w:val="24"/>
          <w:szCs w:val="24"/>
          <w:lang w:val="hy-AM"/>
        </w:rPr>
        <w:t>ՄԱՔՍԱՅԻՆ</w:t>
      </w:r>
      <w:r w:rsidRPr="006512B2">
        <w:rPr>
          <w:rFonts w:ascii="Courier New" w:hAnsi="Courier New" w:cs="Courier New"/>
          <w:b/>
          <w:bCs/>
          <w:iCs/>
          <w:color w:val="000000"/>
          <w:sz w:val="24"/>
          <w:szCs w:val="24"/>
          <w:lang w:val="hy-AM"/>
        </w:rPr>
        <w:t> </w:t>
      </w:r>
      <w:r w:rsidRPr="006512B2">
        <w:rPr>
          <w:rFonts w:ascii="GHEA Grapalat" w:hAnsi="GHEA Grapalat" w:cs="Arial Unicode"/>
          <w:b/>
          <w:bCs/>
          <w:iCs/>
          <w:color w:val="000000"/>
          <w:sz w:val="24"/>
          <w:szCs w:val="24"/>
          <w:lang w:val="hy-AM"/>
        </w:rPr>
        <w:t>ԸՆԹԱՑԱԿԱՐԳԸ</w:t>
      </w:r>
    </w:p>
    <w:p w14:paraId="64F0750F" w14:textId="77777777" w:rsidR="004A335D" w:rsidRPr="006512B2" w:rsidRDefault="004A335D" w:rsidP="006512B2">
      <w:pPr>
        <w:shd w:val="clear" w:color="auto" w:fill="FFFFFF"/>
        <w:spacing w:after="0" w:line="360" w:lineRule="auto"/>
        <w:ind w:firstLine="567"/>
        <w:jc w:val="both"/>
        <w:rPr>
          <w:rFonts w:ascii="GHEA Grapalat" w:hAnsi="GHEA Grapalat"/>
          <w:color w:val="000000"/>
          <w:sz w:val="24"/>
          <w:szCs w:val="24"/>
          <w:lang w:val="hy-AM"/>
        </w:rPr>
      </w:pPr>
      <w:r w:rsidRPr="006512B2">
        <w:rPr>
          <w:rFonts w:ascii="Courier New" w:hAnsi="Courier New" w:cs="Courier New"/>
          <w:color w:val="000000"/>
          <w:sz w:val="24"/>
          <w:szCs w:val="24"/>
          <w:lang w:val="hy-AM"/>
        </w:rPr>
        <w:t> </w:t>
      </w:r>
    </w:p>
    <w:p w14:paraId="77C7BE7A" w14:textId="49784B8F" w:rsidR="004A335D" w:rsidRPr="006512B2" w:rsidRDefault="004A335D" w:rsidP="006512B2">
      <w:pPr>
        <w:spacing w:after="0" w:line="360" w:lineRule="auto"/>
        <w:ind w:firstLine="567"/>
        <w:jc w:val="both"/>
        <w:rPr>
          <w:rFonts w:ascii="GHEA Grapalat" w:hAnsi="GHEA Grapalat"/>
          <w:b/>
          <w:bCs/>
          <w:color w:val="000000"/>
          <w:sz w:val="24"/>
          <w:szCs w:val="24"/>
          <w:shd w:val="clear" w:color="auto" w:fill="FFFFFF"/>
          <w:lang w:val="hy-AM"/>
        </w:rPr>
      </w:pPr>
      <w:r w:rsidRPr="006512B2">
        <w:rPr>
          <w:rFonts w:ascii="GHEA Grapalat" w:hAnsi="GHEA Grapalat"/>
          <w:b/>
          <w:bCs/>
          <w:sz w:val="24"/>
          <w:szCs w:val="24"/>
          <w:lang w:val="hy-AM"/>
        </w:rPr>
        <w:t xml:space="preserve">Հոդված </w:t>
      </w:r>
      <w:r w:rsidR="00F42F5C">
        <w:rPr>
          <w:rFonts w:ascii="GHEA Grapalat" w:hAnsi="GHEA Grapalat"/>
          <w:b/>
          <w:bCs/>
          <w:sz w:val="24"/>
          <w:szCs w:val="24"/>
          <w:lang w:val="hy-AM"/>
        </w:rPr>
        <w:t>172</w:t>
      </w:r>
      <w:r w:rsidRPr="006512B2">
        <w:rPr>
          <w:rFonts w:ascii="GHEA Grapalat" w:hAnsi="GHEA Grapalat"/>
          <w:b/>
          <w:bCs/>
          <w:sz w:val="24"/>
          <w:szCs w:val="24"/>
          <w:lang w:val="hy-AM"/>
        </w:rPr>
        <w:t>. Հատուկ մաքսային ընթացակարգը</w:t>
      </w:r>
    </w:p>
    <w:p w14:paraId="44E33C17" w14:textId="77777777" w:rsidR="004A335D" w:rsidRPr="006512B2" w:rsidRDefault="004A335D" w:rsidP="00E579E1">
      <w:pPr>
        <w:numPr>
          <w:ilvl w:val="0"/>
          <w:numId w:val="216"/>
        </w:numPr>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Հատուկ մաքսային ընթացակարգը կիրառվում է Միության մաքսային օրենսգրքի 36-րդ գլխին համապատասխան:</w:t>
      </w:r>
    </w:p>
    <w:p w14:paraId="5C851C3D" w14:textId="77777777" w:rsidR="009842C6" w:rsidRPr="006512B2" w:rsidRDefault="00D10E9C" w:rsidP="00E579E1">
      <w:pPr>
        <w:numPr>
          <w:ilvl w:val="0"/>
          <w:numId w:val="216"/>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004A335D" w:rsidRPr="006512B2">
        <w:rPr>
          <w:rFonts w:ascii="GHEA Grapalat" w:hAnsi="GHEA Grapalat"/>
          <w:sz w:val="24"/>
          <w:szCs w:val="24"/>
          <w:lang w:val="hy-AM"/>
        </w:rPr>
        <w:t>առավարությունը սահմանում է հատուկ մաքսային ընթացակարգով առանձին ապրանք</w:t>
      </w:r>
      <w:r w:rsidR="00730723">
        <w:rPr>
          <w:rFonts w:ascii="GHEA Grapalat" w:hAnsi="GHEA Grapalat"/>
          <w:sz w:val="24"/>
          <w:szCs w:val="24"/>
          <w:lang w:val="hy-AM"/>
        </w:rPr>
        <w:softHyphen/>
      </w:r>
      <w:r w:rsidR="004A335D" w:rsidRPr="006512B2">
        <w:rPr>
          <w:rFonts w:ascii="GHEA Grapalat" w:hAnsi="GHEA Grapalat"/>
          <w:sz w:val="24"/>
          <w:szCs w:val="24"/>
          <w:lang w:val="hy-AM"/>
        </w:rPr>
        <w:t>ների ձևակերպման պայմանները</w:t>
      </w:r>
      <w:r w:rsidR="008A0803" w:rsidRPr="006512B2">
        <w:rPr>
          <w:rFonts w:ascii="GHEA Grapalat" w:hAnsi="GHEA Grapalat"/>
          <w:sz w:val="24"/>
          <w:szCs w:val="24"/>
          <w:lang w:val="hy-AM"/>
        </w:rPr>
        <w:t xml:space="preserve"> և կարգը</w:t>
      </w:r>
      <w:r w:rsidR="004A335D" w:rsidRPr="006512B2">
        <w:rPr>
          <w:rFonts w:ascii="GHEA Grapalat" w:hAnsi="GHEA Grapalat"/>
          <w:sz w:val="24"/>
          <w:szCs w:val="24"/>
          <w:lang w:val="hy-AM"/>
        </w:rPr>
        <w:t xml:space="preserve">՝ </w:t>
      </w:r>
      <w:r w:rsidR="00E50701">
        <w:rPr>
          <w:rFonts w:ascii="GHEA Grapalat" w:hAnsi="GHEA Grapalat"/>
          <w:sz w:val="24"/>
          <w:szCs w:val="24"/>
          <w:lang w:val="hy-AM"/>
        </w:rPr>
        <w:t>Հանձնաժողով</w:t>
      </w:r>
      <w:r w:rsidR="004A335D" w:rsidRPr="006512B2">
        <w:rPr>
          <w:rFonts w:ascii="GHEA Grapalat" w:hAnsi="GHEA Grapalat"/>
          <w:sz w:val="24"/>
          <w:szCs w:val="24"/>
          <w:lang w:val="hy-AM"/>
        </w:rPr>
        <w:t>ի որոշմամբ նախատես</w:t>
      </w:r>
      <w:r w:rsidR="00730723">
        <w:rPr>
          <w:rFonts w:ascii="GHEA Grapalat" w:hAnsi="GHEA Grapalat"/>
          <w:sz w:val="24"/>
          <w:szCs w:val="24"/>
          <w:lang w:val="hy-AM"/>
        </w:rPr>
        <w:softHyphen/>
      </w:r>
      <w:r w:rsidR="004A335D" w:rsidRPr="006512B2">
        <w:rPr>
          <w:rFonts w:ascii="GHEA Grapalat" w:hAnsi="GHEA Grapalat"/>
          <w:sz w:val="24"/>
          <w:szCs w:val="24"/>
          <w:lang w:val="hy-AM"/>
        </w:rPr>
        <w:t>ված դեպք</w:t>
      </w:r>
      <w:r w:rsidR="00B77FC1" w:rsidRPr="006512B2">
        <w:rPr>
          <w:rFonts w:ascii="GHEA Grapalat" w:hAnsi="GHEA Grapalat"/>
          <w:sz w:val="24"/>
          <w:szCs w:val="24"/>
          <w:lang w:val="hy-AM"/>
        </w:rPr>
        <w:t>եր</w:t>
      </w:r>
      <w:r w:rsidR="004A335D" w:rsidRPr="006512B2">
        <w:rPr>
          <w:rFonts w:ascii="GHEA Grapalat" w:hAnsi="GHEA Grapalat"/>
          <w:sz w:val="24"/>
          <w:szCs w:val="24"/>
          <w:lang w:val="hy-AM"/>
        </w:rPr>
        <w:t>ում:</w:t>
      </w:r>
    </w:p>
    <w:p w14:paraId="799940D9" w14:textId="77777777" w:rsidR="00F42F5C" w:rsidRDefault="00F42F5C" w:rsidP="006512B2">
      <w:pPr>
        <w:spacing w:after="0" w:line="360" w:lineRule="auto"/>
        <w:jc w:val="center"/>
        <w:rPr>
          <w:rFonts w:ascii="GHEA Grapalat" w:hAnsi="GHEA Grapalat" w:cs="Sylfaen"/>
          <w:b/>
          <w:bCs/>
          <w:sz w:val="24"/>
          <w:szCs w:val="24"/>
          <w:lang w:val="hy-AM"/>
        </w:rPr>
      </w:pPr>
    </w:p>
    <w:p w14:paraId="0759CC3B" w14:textId="516A3406" w:rsidR="009842C6" w:rsidRPr="006512B2" w:rsidRDefault="009842C6" w:rsidP="006512B2">
      <w:pPr>
        <w:spacing w:after="0" w:line="360" w:lineRule="auto"/>
        <w:jc w:val="center"/>
        <w:rPr>
          <w:rFonts w:ascii="GHEA Grapalat" w:hAnsi="GHEA Grapalat" w:cs="Sylfaen"/>
          <w:b/>
          <w:bCs/>
          <w:sz w:val="24"/>
          <w:szCs w:val="24"/>
          <w:lang w:val="hy-AM"/>
        </w:rPr>
      </w:pPr>
      <w:r w:rsidRPr="006512B2">
        <w:rPr>
          <w:rFonts w:ascii="GHEA Grapalat" w:hAnsi="GHEA Grapalat" w:cs="Sylfaen"/>
          <w:b/>
          <w:bCs/>
          <w:sz w:val="24"/>
          <w:szCs w:val="24"/>
          <w:lang w:val="hy-AM"/>
        </w:rPr>
        <w:t>ԲԱԺԻՆ V</w:t>
      </w:r>
    </w:p>
    <w:p w14:paraId="1AFCAF9B" w14:textId="77777777" w:rsidR="009842C6" w:rsidRPr="006512B2" w:rsidRDefault="009842C6" w:rsidP="006512B2">
      <w:pPr>
        <w:spacing w:after="0" w:line="360" w:lineRule="auto"/>
        <w:jc w:val="center"/>
        <w:rPr>
          <w:rFonts w:ascii="GHEA Grapalat" w:hAnsi="GHEA Grapalat" w:cs="Sylfaen"/>
          <w:b/>
          <w:bCs/>
          <w:sz w:val="24"/>
          <w:szCs w:val="24"/>
          <w:lang w:val="hy-AM"/>
        </w:rPr>
      </w:pPr>
      <w:r w:rsidRPr="006512B2">
        <w:rPr>
          <w:rFonts w:ascii="GHEA Grapalat" w:hAnsi="GHEA Grapalat" w:cs="Sylfaen"/>
          <w:b/>
          <w:bCs/>
          <w:sz w:val="24"/>
          <w:szCs w:val="24"/>
          <w:lang w:val="hy-AM"/>
        </w:rPr>
        <w:t>ԱՌԱՆՁԻՆ ԿԱՏԵԳՈՐԻԱՅԻ ԱՊՐԱՆՔՆԵՐԻ</w:t>
      </w:r>
      <w:r w:rsidR="0006562F" w:rsidRPr="005A6740">
        <w:rPr>
          <w:rFonts w:ascii="GHEA Grapalat" w:hAnsi="GHEA Grapalat" w:cs="Sylfaen"/>
          <w:b/>
          <w:bCs/>
          <w:sz w:val="24"/>
          <w:szCs w:val="24"/>
          <w:lang w:val="hy-AM"/>
        </w:rPr>
        <w:t>՝</w:t>
      </w:r>
      <w:r w:rsidRPr="006512B2">
        <w:rPr>
          <w:rFonts w:ascii="GHEA Grapalat" w:hAnsi="GHEA Grapalat" w:cs="Sylfaen"/>
          <w:b/>
          <w:bCs/>
          <w:sz w:val="24"/>
          <w:szCs w:val="24"/>
          <w:lang w:val="hy-AM"/>
        </w:rPr>
        <w:t xml:space="preserve"> ՄԱՔՍԱՅԻՆ ՍԱՀՄԱՆՈՎ ՏԵՂԱՓՈԽՄԱՆ ԿԱՐԳԻ ԵՎ ՊԱՅՄԱՆՆԵՐԻ ԱՌԱՆՁՆԱՀԱՏԿՈՒԹՅՈՒՆՆԵՐԸ</w:t>
      </w:r>
    </w:p>
    <w:p w14:paraId="6AE97B50" w14:textId="77777777" w:rsidR="009842C6" w:rsidRPr="006512B2" w:rsidRDefault="009842C6" w:rsidP="006512B2">
      <w:pPr>
        <w:spacing w:after="0" w:line="360" w:lineRule="auto"/>
        <w:ind w:firstLine="567"/>
        <w:jc w:val="center"/>
        <w:rPr>
          <w:rFonts w:ascii="GHEA Grapalat" w:hAnsi="GHEA Grapalat" w:cs="Sylfaen"/>
          <w:b/>
          <w:bCs/>
          <w:sz w:val="24"/>
          <w:szCs w:val="24"/>
          <w:lang w:val="hy-AM"/>
        </w:rPr>
      </w:pPr>
    </w:p>
    <w:p w14:paraId="1A2C9A23" w14:textId="77777777" w:rsidR="009842C6" w:rsidRPr="006512B2" w:rsidRDefault="009842C6" w:rsidP="006512B2">
      <w:pPr>
        <w:spacing w:after="0" w:line="360" w:lineRule="auto"/>
        <w:jc w:val="center"/>
        <w:rPr>
          <w:rFonts w:ascii="GHEA Grapalat" w:hAnsi="GHEA Grapalat"/>
          <w:sz w:val="24"/>
          <w:szCs w:val="24"/>
          <w:lang w:val="hy-AM"/>
        </w:rPr>
      </w:pPr>
      <w:r w:rsidRPr="006512B2">
        <w:rPr>
          <w:rFonts w:ascii="GHEA Grapalat" w:hAnsi="GHEA Grapalat" w:cs="Sylfaen"/>
          <w:b/>
          <w:bCs/>
          <w:sz w:val="24"/>
          <w:szCs w:val="24"/>
          <w:lang w:val="hy-AM"/>
        </w:rPr>
        <w:t>ԳԼՈՒԽ 34</w:t>
      </w:r>
      <w:r w:rsidRPr="006512B2">
        <w:rPr>
          <w:rFonts w:ascii="GHEA Grapalat" w:hAnsi="GHEA Grapalat"/>
          <w:b/>
          <w:bCs/>
          <w:sz w:val="24"/>
          <w:szCs w:val="24"/>
          <w:lang w:val="hy-AM"/>
        </w:rPr>
        <w:t xml:space="preserve"> </w:t>
      </w:r>
    </w:p>
    <w:p w14:paraId="3C21DDBF" w14:textId="77777777" w:rsidR="009842C6" w:rsidRPr="006512B2" w:rsidRDefault="009842C6" w:rsidP="006512B2">
      <w:pPr>
        <w:spacing w:after="0" w:line="360" w:lineRule="auto"/>
        <w:jc w:val="center"/>
        <w:rPr>
          <w:rFonts w:ascii="GHEA Grapalat" w:hAnsi="GHEA Grapalat" w:cs="Sylfaen"/>
          <w:b/>
          <w:bCs/>
          <w:sz w:val="24"/>
          <w:szCs w:val="24"/>
          <w:lang w:val="hy-AM"/>
        </w:rPr>
      </w:pPr>
      <w:r w:rsidRPr="006512B2">
        <w:rPr>
          <w:rFonts w:ascii="GHEA Grapalat" w:hAnsi="GHEA Grapalat" w:cs="Sylfaen"/>
          <w:b/>
          <w:bCs/>
          <w:sz w:val="24"/>
          <w:szCs w:val="24"/>
          <w:lang w:val="hy-AM"/>
        </w:rPr>
        <w:t>ԱՆՁՆԱԿԱՆ ՕԳՏԱԳՈՐԾՄԱՆ ԱՊՐԱՆՔՆԵՐԻ ՏԵՂԱՓՈԽՄԱՆ ԿԱՐԳԻ ԵՎ ՊԱՅՄԱՆՆԵՐԻ ԱՌԱՆՁՆԱՀԱՏԿՈՒԹՅՈՒՆՆԵՐԸ</w:t>
      </w:r>
    </w:p>
    <w:p w14:paraId="7A44C897" w14:textId="77777777" w:rsidR="0059674C" w:rsidRDefault="0059674C" w:rsidP="00F42F5C">
      <w:pPr>
        <w:spacing w:after="0" w:line="360" w:lineRule="auto"/>
        <w:ind w:firstLine="567"/>
        <w:jc w:val="both"/>
        <w:rPr>
          <w:rFonts w:ascii="GHEA Grapalat" w:hAnsi="GHEA Grapalat"/>
          <w:b/>
          <w:bCs/>
          <w:sz w:val="24"/>
          <w:szCs w:val="24"/>
          <w:lang w:val="hy-AM"/>
        </w:rPr>
      </w:pPr>
    </w:p>
    <w:p w14:paraId="3BD051C0" w14:textId="7374AA24" w:rsidR="0059674C" w:rsidRDefault="009842C6" w:rsidP="0059674C">
      <w:pPr>
        <w:spacing w:after="0" w:line="360" w:lineRule="auto"/>
        <w:ind w:firstLine="567"/>
        <w:jc w:val="both"/>
        <w:rPr>
          <w:rFonts w:ascii="GHEA Grapalat" w:hAnsi="GHEA Grapalat"/>
          <w:b/>
          <w:bCs/>
          <w:sz w:val="24"/>
          <w:szCs w:val="24"/>
          <w:lang w:val="hy-AM"/>
        </w:rPr>
      </w:pPr>
      <w:r w:rsidRPr="006512B2">
        <w:rPr>
          <w:rFonts w:ascii="GHEA Grapalat" w:hAnsi="GHEA Grapalat"/>
          <w:b/>
          <w:bCs/>
          <w:sz w:val="24"/>
          <w:szCs w:val="24"/>
          <w:lang w:val="hy-AM"/>
        </w:rPr>
        <w:t xml:space="preserve">Հոդված </w:t>
      </w:r>
      <w:r w:rsidR="00F42F5C">
        <w:rPr>
          <w:rFonts w:ascii="GHEA Grapalat" w:hAnsi="GHEA Grapalat"/>
          <w:b/>
          <w:bCs/>
          <w:sz w:val="24"/>
          <w:szCs w:val="24"/>
          <w:lang w:val="hy-AM"/>
        </w:rPr>
        <w:t>173</w:t>
      </w:r>
      <w:r w:rsidRPr="006512B2">
        <w:rPr>
          <w:rFonts w:ascii="GHEA Grapalat" w:hAnsi="GHEA Grapalat"/>
          <w:b/>
          <w:bCs/>
          <w:sz w:val="24"/>
          <w:szCs w:val="24"/>
          <w:lang w:val="hy-AM"/>
        </w:rPr>
        <w:t xml:space="preserve">. </w:t>
      </w:r>
      <w:r w:rsidR="0059674C">
        <w:rPr>
          <w:rFonts w:ascii="GHEA Grapalat" w:hAnsi="GHEA Grapalat"/>
          <w:b/>
          <w:bCs/>
          <w:sz w:val="24"/>
          <w:szCs w:val="24"/>
          <w:lang w:val="hy-AM"/>
        </w:rPr>
        <w:t>Մ</w:t>
      </w:r>
      <w:r w:rsidRPr="006512B2">
        <w:rPr>
          <w:rFonts w:ascii="GHEA Grapalat" w:hAnsi="GHEA Grapalat"/>
          <w:b/>
          <w:bCs/>
          <w:sz w:val="24"/>
          <w:szCs w:val="24"/>
          <w:lang w:val="hy-AM"/>
        </w:rPr>
        <w:t>իության մաքսային սահմանով</w:t>
      </w:r>
      <w:r w:rsidR="0059674C">
        <w:rPr>
          <w:rFonts w:ascii="GHEA Grapalat" w:hAnsi="GHEA Grapalat"/>
          <w:b/>
          <w:bCs/>
          <w:sz w:val="24"/>
          <w:szCs w:val="24"/>
          <w:lang w:val="hy-AM"/>
        </w:rPr>
        <w:t xml:space="preserve"> </w:t>
      </w:r>
      <w:r w:rsidRPr="006512B2">
        <w:rPr>
          <w:rFonts w:ascii="GHEA Grapalat" w:hAnsi="GHEA Grapalat"/>
          <w:b/>
          <w:bCs/>
          <w:sz w:val="24"/>
          <w:szCs w:val="24"/>
          <w:lang w:val="hy-AM"/>
        </w:rPr>
        <w:t>անձնական օգտագործման</w:t>
      </w:r>
    </w:p>
    <w:p w14:paraId="41DD0732" w14:textId="77777777" w:rsidR="0059674C" w:rsidRDefault="009842C6" w:rsidP="00E35141">
      <w:pPr>
        <w:spacing w:after="0" w:line="360" w:lineRule="auto"/>
        <w:ind w:firstLine="2127"/>
        <w:jc w:val="both"/>
        <w:rPr>
          <w:rFonts w:ascii="GHEA Grapalat" w:hAnsi="GHEA Grapalat"/>
          <w:b/>
          <w:bCs/>
          <w:sz w:val="24"/>
          <w:szCs w:val="24"/>
          <w:lang w:val="hy-AM"/>
        </w:rPr>
      </w:pPr>
      <w:r w:rsidRPr="006512B2">
        <w:rPr>
          <w:rFonts w:ascii="GHEA Grapalat" w:hAnsi="GHEA Grapalat"/>
          <w:b/>
          <w:bCs/>
          <w:sz w:val="24"/>
          <w:szCs w:val="24"/>
          <w:lang w:val="hy-AM"/>
        </w:rPr>
        <w:t>ապրանքների տեղափոխման ժամանակ</w:t>
      </w:r>
      <w:r w:rsidR="0059674C">
        <w:rPr>
          <w:rFonts w:ascii="GHEA Grapalat" w:hAnsi="GHEA Grapalat"/>
          <w:b/>
          <w:bCs/>
          <w:sz w:val="24"/>
          <w:szCs w:val="24"/>
          <w:lang w:val="hy-AM"/>
        </w:rPr>
        <w:t xml:space="preserve"> </w:t>
      </w:r>
      <w:r w:rsidRPr="006512B2">
        <w:rPr>
          <w:rFonts w:ascii="GHEA Grapalat" w:hAnsi="GHEA Grapalat"/>
          <w:b/>
          <w:bCs/>
          <w:sz w:val="24"/>
          <w:szCs w:val="24"/>
          <w:lang w:val="hy-AM"/>
        </w:rPr>
        <w:t>կիրառվող երկուղային</w:t>
      </w:r>
    </w:p>
    <w:p w14:paraId="5769D7D6" w14:textId="77777777" w:rsidR="009842C6" w:rsidRPr="006512B2" w:rsidRDefault="009842C6" w:rsidP="00E35141">
      <w:pPr>
        <w:spacing w:after="0" w:line="360" w:lineRule="auto"/>
        <w:ind w:firstLine="2127"/>
        <w:jc w:val="both"/>
        <w:rPr>
          <w:rFonts w:ascii="GHEA Grapalat" w:hAnsi="GHEA Grapalat"/>
          <w:b/>
          <w:bCs/>
          <w:sz w:val="24"/>
          <w:szCs w:val="24"/>
          <w:lang w:val="hy-AM"/>
        </w:rPr>
      </w:pPr>
      <w:r w:rsidRPr="006512B2">
        <w:rPr>
          <w:rFonts w:ascii="GHEA Grapalat" w:hAnsi="GHEA Grapalat"/>
          <w:b/>
          <w:bCs/>
          <w:sz w:val="24"/>
          <w:szCs w:val="24"/>
          <w:lang w:val="hy-AM"/>
        </w:rPr>
        <w:t>համակարգը</w:t>
      </w:r>
    </w:p>
    <w:p w14:paraId="128A224F" w14:textId="77777777" w:rsidR="009842C6" w:rsidRPr="006512B2" w:rsidRDefault="009842C6" w:rsidP="00E579E1">
      <w:pPr>
        <w:numPr>
          <w:ilvl w:val="0"/>
          <w:numId w:val="217"/>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Ֆիզիկական անձանց կողմից անձնական օգտագործման ապրանքների՝ Հայաս</w:t>
      </w:r>
      <w:r w:rsidR="0059674C">
        <w:rPr>
          <w:rFonts w:ascii="GHEA Grapalat" w:hAnsi="GHEA Grapalat"/>
          <w:color w:val="000000"/>
          <w:sz w:val="24"/>
          <w:szCs w:val="24"/>
          <w:lang w:val="hy-AM"/>
        </w:rPr>
        <w:softHyphen/>
      </w:r>
      <w:r w:rsidRPr="006512B2">
        <w:rPr>
          <w:rFonts w:ascii="GHEA Grapalat" w:hAnsi="GHEA Grapalat"/>
          <w:color w:val="000000"/>
          <w:sz w:val="24"/>
          <w:szCs w:val="24"/>
          <w:lang w:val="hy-AM"/>
        </w:rPr>
        <w:t>տանի Հանրապետության սահմանով տեղափոխման հետ կապված մաքսային ձևակեր</w:t>
      </w:r>
      <w:r w:rsidR="0059674C">
        <w:rPr>
          <w:rFonts w:ascii="GHEA Grapalat" w:hAnsi="GHEA Grapalat"/>
          <w:color w:val="000000"/>
          <w:sz w:val="24"/>
          <w:szCs w:val="24"/>
          <w:lang w:val="hy-AM"/>
        </w:rPr>
        <w:softHyphen/>
      </w:r>
      <w:r w:rsidRPr="006512B2">
        <w:rPr>
          <w:rFonts w:ascii="GHEA Grapalat" w:hAnsi="GHEA Grapalat"/>
          <w:color w:val="000000"/>
          <w:sz w:val="24"/>
          <w:szCs w:val="24"/>
          <w:lang w:val="hy-AM"/>
        </w:rPr>
        <w:t>պում</w:t>
      </w:r>
      <w:r w:rsidR="0059674C">
        <w:rPr>
          <w:rFonts w:ascii="GHEA Grapalat" w:hAnsi="GHEA Grapalat"/>
          <w:color w:val="000000"/>
          <w:sz w:val="24"/>
          <w:szCs w:val="24"/>
          <w:lang w:val="hy-AM"/>
        </w:rPr>
        <w:softHyphen/>
      </w:r>
      <w:r w:rsidRPr="006512B2">
        <w:rPr>
          <w:rFonts w:ascii="GHEA Grapalat" w:hAnsi="GHEA Grapalat"/>
          <w:color w:val="000000"/>
          <w:sz w:val="24"/>
          <w:szCs w:val="24"/>
          <w:lang w:val="hy-AM"/>
        </w:rPr>
        <w:t>ներն իրականացվում են Միության մաքսային օրենսգրքի 37-րդ գլխով սահմանված դրույթ</w:t>
      </w:r>
      <w:r w:rsidR="00C04534" w:rsidRPr="00C04534">
        <w:rPr>
          <w:rFonts w:ascii="GHEA Grapalat" w:hAnsi="GHEA Grapalat"/>
          <w:color w:val="000000"/>
          <w:sz w:val="24"/>
          <w:szCs w:val="24"/>
          <w:lang w:val="hy-AM"/>
        </w:rPr>
        <w:softHyphen/>
      </w:r>
      <w:r w:rsidRPr="006512B2">
        <w:rPr>
          <w:rFonts w:ascii="GHEA Grapalat" w:hAnsi="GHEA Grapalat"/>
          <w:color w:val="000000"/>
          <w:sz w:val="24"/>
          <w:szCs w:val="24"/>
          <w:lang w:val="hy-AM"/>
        </w:rPr>
        <w:t>ներին և սույն օրենքով նախատեսված առանձնահատկություններին համա</w:t>
      </w:r>
      <w:r w:rsidR="0059674C">
        <w:rPr>
          <w:rFonts w:ascii="GHEA Grapalat" w:hAnsi="GHEA Grapalat"/>
          <w:color w:val="000000"/>
          <w:sz w:val="24"/>
          <w:szCs w:val="24"/>
          <w:lang w:val="hy-AM"/>
        </w:rPr>
        <w:softHyphen/>
      </w:r>
      <w:r w:rsidRPr="006512B2">
        <w:rPr>
          <w:rFonts w:ascii="GHEA Grapalat" w:hAnsi="GHEA Grapalat"/>
          <w:color w:val="000000"/>
          <w:sz w:val="24"/>
          <w:szCs w:val="24"/>
          <w:lang w:val="hy-AM"/>
        </w:rPr>
        <w:t>պա</w:t>
      </w:r>
      <w:r w:rsidR="0059674C">
        <w:rPr>
          <w:rFonts w:ascii="GHEA Grapalat" w:hAnsi="GHEA Grapalat"/>
          <w:color w:val="000000"/>
          <w:sz w:val="24"/>
          <w:szCs w:val="24"/>
          <w:lang w:val="hy-AM"/>
        </w:rPr>
        <w:softHyphen/>
      </w:r>
      <w:r w:rsidRPr="006512B2">
        <w:rPr>
          <w:rFonts w:ascii="GHEA Grapalat" w:hAnsi="GHEA Grapalat"/>
          <w:color w:val="000000"/>
          <w:sz w:val="24"/>
          <w:szCs w:val="24"/>
          <w:lang w:val="hy-AM"/>
        </w:rPr>
        <w:t>տաս</w:t>
      </w:r>
      <w:r w:rsidR="0059674C">
        <w:rPr>
          <w:rFonts w:ascii="GHEA Grapalat" w:hAnsi="GHEA Grapalat"/>
          <w:color w:val="000000"/>
          <w:sz w:val="24"/>
          <w:szCs w:val="24"/>
          <w:lang w:val="hy-AM"/>
        </w:rPr>
        <w:softHyphen/>
      </w:r>
      <w:r w:rsidRPr="006512B2">
        <w:rPr>
          <w:rFonts w:ascii="GHEA Grapalat" w:hAnsi="GHEA Grapalat"/>
          <w:color w:val="000000"/>
          <w:sz w:val="24"/>
          <w:szCs w:val="24"/>
          <w:lang w:val="hy-AM"/>
        </w:rPr>
        <w:t>խան:</w:t>
      </w:r>
    </w:p>
    <w:p w14:paraId="5852E3F3" w14:textId="77777777" w:rsidR="009842C6" w:rsidRPr="0059674C" w:rsidRDefault="002B7E10" w:rsidP="00E579E1">
      <w:pPr>
        <w:numPr>
          <w:ilvl w:val="0"/>
          <w:numId w:val="217"/>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Pr>
          <w:rFonts w:ascii="GHEA Grapalat" w:hAnsi="GHEA Grapalat"/>
          <w:color w:val="000000"/>
          <w:sz w:val="24"/>
          <w:szCs w:val="24"/>
          <w:lang w:val="hy-AM"/>
        </w:rPr>
        <w:t>Միության</w:t>
      </w:r>
      <w:r w:rsidR="009842C6" w:rsidRPr="0059674C">
        <w:rPr>
          <w:rFonts w:ascii="GHEA Grapalat" w:hAnsi="GHEA Grapalat"/>
          <w:color w:val="000000"/>
          <w:sz w:val="24"/>
          <w:szCs w:val="24"/>
          <w:lang w:val="hy-AM"/>
        </w:rPr>
        <w:t xml:space="preserve"> մաքսային սահմանով անձնական օգտագործ</w:t>
      </w:r>
      <w:r w:rsidR="0059674C">
        <w:rPr>
          <w:rFonts w:ascii="GHEA Grapalat" w:hAnsi="GHEA Grapalat"/>
          <w:color w:val="000000"/>
          <w:sz w:val="24"/>
          <w:szCs w:val="24"/>
          <w:lang w:val="hy-AM"/>
        </w:rPr>
        <w:softHyphen/>
      </w:r>
      <w:r w:rsidR="009842C6" w:rsidRPr="0059674C">
        <w:rPr>
          <w:rFonts w:ascii="GHEA Grapalat" w:hAnsi="GHEA Grapalat"/>
          <w:color w:val="000000"/>
          <w:sz w:val="24"/>
          <w:szCs w:val="24"/>
          <w:lang w:val="hy-AM"/>
        </w:rPr>
        <w:t>ման ապրանքների տեղա</w:t>
      </w:r>
      <w:r w:rsidR="0006562F" w:rsidRPr="005A6740">
        <w:rPr>
          <w:rFonts w:ascii="GHEA Grapalat" w:hAnsi="GHEA Grapalat"/>
          <w:color w:val="000000"/>
          <w:sz w:val="24"/>
          <w:szCs w:val="24"/>
          <w:lang w:val="hy-AM"/>
        </w:rPr>
        <w:softHyphen/>
      </w:r>
      <w:r w:rsidR="009842C6" w:rsidRPr="0059674C">
        <w:rPr>
          <w:rFonts w:ascii="GHEA Grapalat" w:hAnsi="GHEA Grapalat"/>
          <w:color w:val="000000"/>
          <w:sz w:val="24"/>
          <w:szCs w:val="24"/>
          <w:lang w:val="hy-AM"/>
        </w:rPr>
        <w:t>փոխ</w:t>
      </w:r>
      <w:r w:rsidR="0006562F" w:rsidRPr="005A6740">
        <w:rPr>
          <w:rFonts w:ascii="GHEA Grapalat" w:hAnsi="GHEA Grapalat"/>
          <w:color w:val="000000"/>
          <w:sz w:val="24"/>
          <w:szCs w:val="24"/>
          <w:lang w:val="hy-AM"/>
        </w:rPr>
        <w:softHyphen/>
      </w:r>
      <w:r w:rsidR="00C04534" w:rsidRPr="00C04534">
        <w:rPr>
          <w:rFonts w:ascii="GHEA Grapalat" w:hAnsi="GHEA Grapalat"/>
          <w:color w:val="000000"/>
          <w:sz w:val="24"/>
          <w:szCs w:val="24"/>
          <w:lang w:val="hy-AM"/>
        </w:rPr>
        <w:softHyphen/>
      </w:r>
      <w:r w:rsidR="009842C6" w:rsidRPr="0059674C">
        <w:rPr>
          <w:rFonts w:ascii="GHEA Grapalat" w:hAnsi="GHEA Grapalat"/>
          <w:color w:val="000000"/>
          <w:sz w:val="24"/>
          <w:szCs w:val="24"/>
          <w:lang w:val="hy-AM"/>
        </w:rPr>
        <w:t>ման ժամանակ երկուղային համակարգը կիրառ</w:t>
      </w:r>
      <w:r w:rsidR="0059674C">
        <w:rPr>
          <w:rFonts w:ascii="GHEA Grapalat" w:hAnsi="GHEA Grapalat"/>
          <w:color w:val="000000"/>
          <w:sz w:val="24"/>
          <w:szCs w:val="24"/>
          <w:lang w:val="hy-AM"/>
        </w:rPr>
        <w:softHyphen/>
      </w:r>
      <w:r w:rsidR="009842C6" w:rsidRPr="0059674C">
        <w:rPr>
          <w:rFonts w:ascii="GHEA Grapalat" w:hAnsi="GHEA Grapalat"/>
          <w:color w:val="000000"/>
          <w:sz w:val="24"/>
          <w:szCs w:val="24"/>
          <w:lang w:val="hy-AM"/>
        </w:rPr>
        <w:t>վում է Միության մաքսային օրենսգրքի 257-րդ հոդվածին համապատասխան:</w:t>
      </w:r>
    </w:p>
    <w:p w14:paraId="7EFFC467" w14:textId="77777777" w:rsidR="009842C6" w:rsidRPr="006512B2" w:rsidRDefault="0059674C" w:rsidP="00E579E1">
      <w:pPr>
        <w:numPr>
          <w:ilvl w:val="0"/>
          <w:numId w:val="217"/>
        </w:numPr>
        <w:shd w:val="clear" w:color="auto" w:fill="FFFFFF"/>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lastRenderedPageBreak/>
        <w:t>Կ</w:t>
      </w:r>
      <w:r w:rsidRPr="006512B2">
        <w:rPr>
          <w:rFonts w:ascii="GHEA Grapalat" w:hAnsi="GHEA Grapalat"/>
          <w:sz w:val="24"/>
          <w:szCs w:val="24"/>
          <w:lang w:val="hy-AM"/>
        </w:rPr>
        <w:t>առավարությունը</w:t>
      </w:r>
      <w:r>
        <w:rPr>
          <w:rFonts w:ascii="GHEA Grapalat" w:hAnsi="GHEA Grapalat"/>
          <w:sz w:val="24"/>
          <w:szCs w:val="24"/>
          <w:lang w:val="hy-AM"/>
        </w:rPr>
        <w:t>,</w:t>
      </w:r>
      <w:r w:rsidRPr="006512B2">
        <w:rPr>
          <w:rFonts w:ascii="GHEA Grapalat" w:hAnsi="GHEA Grapalat"/>
          <w:bCs/>
          <w:sz w:val="24"/>
          <w:szCs w:val="24"/>
          <w:lang w:val="hy-AM"/>
        </w:rPr>
        <w:t xml:space="preserve"> </w:t>
      </w:r>
      <w:r w:rsidR="009842C6" w:rsidRPr="006512B2">
        <w:rPr>
          <w:rFonts w:ascii="GHEA Grapalat" w:hAnsi="GHEA Grapalat"/>
          <w:bCs/>
          <w:sz w:val="24"/>
          <w:szCs w:val="24"/>
          <w:lang w:val="hy-AM"/>
        </w:rPr>
        <w:t xml:space="preserve">Միության մաքսային օրենսգրքի 257-րդ հոդվածի 5-րդ </w:t>
      </w:r>
      <w:r w:rsidR="00343C78">
        <w:rPr>
          <w:rFonts w:ascii="GHEA Grapalat" w:hAnsi="GHEA Grapalat"/>
          <w:sz w:val="24"/>
          <w:szCs w:val="24"/>
          <w:lang w:val="hy-AM"/>
        </w:rPr>
        <w:t>մաս</w:t>
      </w:r>
      <w:r w:rsidR="009842C6" w:rsidRPr="006512B2">
        <w:rPr>
          <w:rFonts w:ascii="GHEA Grapalat" w:hAnsi="GHEA Grapalat"/>
          <w:bCs/>
          <w:sz w:val="24"/>
          <w:szCs w:val="24"/>
          <w:lang w:val="hy-AM"/>
        </w:rPr>
        <w:t>ին համա</w:t>
      </w:r>
      <w:r>
        <w:rPr>
          <w:rFonts w:ascii="GHEA Grapalat" w:hAnsi="GHEA Grapalat"/>
          <w:bCs/>
          <w:sz w:val="24"/>
          <w:szCs w:val="24"/>
          <w:lang w:val="hy-AM"/>
        </w:rPr>
        <w:softHyphen/>
      </w:r>
      <w:r w:rsidR="00C04534" w:rsidRPr="00C04534">
        <w:rPr>
          <w:rFonts w:ascii="GHEA Grapalat" w:hAnsi="GHEA Grapalat"/>
          <w:bCs/>
          <w:sz w:val="24"/>
          <w:szCs w:val="24"/>
          <w:lang w:val="hy-AM"/>
        </w:rPr>
        <w:softHyphen/>
      </w:r>
      <w:r w:rsidR="009842C6" w:rsidRPr="006512B2">
        <w:rPr>
          <w:rFonts w:ascii="GHEA Grapalat" w:hAnsi="GHEA Grapalat"/>
          <w:bCs/>
          <w:sz w:val="24"/>
          <w:szCs w:val="24"/>
          <w:lang w:val="hy-AM"/>
        </w:rPr>
        <w:t>պա</w:t>
      </w:r>
      <w:r>
        <w:rPr>
          <w:rFonts w:ascii="GHEA Grapalat" w:hAnsi="GHEA Grapalat"/>
          <w:bCs/>
          <w:sz w:val="24"/>
          <w:szCs w:val="24"/>
          <w:lang w:val="hy-AM"/>
        </w:rPr>
        <w:softHyphen/>
      </w:r>
      <w:r w:rsidR="009842C6" w:rsidRPr="006512B2">
        <w:rPr>
          <w:rFonts w:ascii="GHEA Grapalat" w:hAnsi="GHEA Grapalat"/>
          <w:bCs/>
          <w:sz w:val="24"/>
          <w:szCs w:val="24"/>
          <w:lang w:val="hy-AM"/>
        </w:rPr>
        <w:t>տաս</w:t>
      </w:r>
      <w:r>
        <w:rPr>
          <w:rFonts w:ascii="GHEA Grapalat" w:hAnsi="GHEA Grapalat"/>
          <w:bCs/>
          <w:sz w:val="24"/>
          <w:szCs w:val="24"/>
          <w:lang w:val="hy-AM"/>
        </w:rPr>
        <w:softHyphen/>
      </w:r>
      <w:r w:rsidR="009842C6" w:rsidRPr="006512B2">
        <w:rPr>
          <w:rFonts w:ascii="GHEA Grapalat" w:hAnsi="GHEA Grapalat"/>
          <w:bCs/>
          <w:sz w:val="24"/>
          <w:szCs w:val="24"/>
          <w:lang w:val="hy-AM"/>
        </w:rPr>
        <w:t xml:space="preserve">խան, </w:t>
      </w:r>
      <w:r w:rsidR="009842C6" w:rsidRPr="006512B2">
        <w:rPr>
          <w:rFonts w:ascii="GHEA Grapalat" w:hAnsi="GHEA Grapalat"/>
          <w:sz w:val="24"/>
          <w:szCs w:val="24"/>
          <w:lang w:val="hy-AM"/>
        </w:rPr>
        <w:t>սահմանում է մաքսային սահմանով ապրանքների տեղափոխման այն վայրերի սահմանագծերը և դրանց ցանկը, որտեղ կիրառվում է մաքսային հսկողու</w:t>
      </w:r>
      <w:r>
        <w:rPr>
          <w:rFonts w:ascii="GHEA Grapalat" w:hAnsi="GHEA Grapalat"/>
          <w:sz w:val="24"/>
          <w:szCs w:val="24"/>
          <w:lang w:val="hy-AM"/>
        </w:rPr>
        <w:softHyphen/>
      </w:r>
      <w:r w:rsidR="009842C6" w:rsidRPr="006512B2">
        <w:rPr>
          <w:rFonts w:ascii="GHEA Grapalat" w:hAnsi="GHEA Grapalat"/>
          <w:sz w:val="24"/>
          <w:szCs w:val="24"/>
          <w:lang w:val="hy-AM"/>
        </w:rPr>
        <w:t>թյան երկու</w:t>
      </w:r>
      <w:r w:rsidR="00C04534" w:rsidRPr="00C04534">
        <w:rPr>
          <w:rFonts w:ascii="GHEA Grapalat" w:hAnsi="GHEA Grapalat"/>
          <w:sz w:val="24"/>
          <w:szCs w:val="24"/>
          <w:lang w:val="hy-AM"/>
        </w:rPr>
        <w:softHyphen/>
      </w:r>
      <w:r w:rsidR="0006562F" w:rsidRPr="005A6740">
        <w:rPr>
          <w:rFonts w:ascii="GHEA Grapalat" w:hAnsi="GHEA Grapalat"/>
          <w:sz w:val="24"/>
          <w:szCs w:val="24"/>
          <w:lang w:val="hy-AM"/>
        </w:rPr>
        <w:softHyphen/>
      </w:r>
      <w:r w:rsidR="009842C6" w:rsidRPr="006512B2">
        <w:rPr>
          <w:rFonts w:ascii="GHEA Grapalat" w:hAnsi="GHEA Grapalat"/>
          <w:sz w:val="24"/>
          <w:szCs w:val="24"/>
          <w:lang w:val="hy-AM"/>
        </w:rPr>
        <w:t>ղային համակարգը:</w:t>
      </w:r>
    </w:p>
    <w:p w14:paraId="351EAF89" w14:textId="77777777" w:rsidR="00164754" w:rsidRDefault="00164754" w:rsidP="006512B2">
      <w:pPr>
        <w:spacing w:after="0" w:line="360" w:lineRule="auto"/>
        <w:ind w:left="2268" w:hanging="1701"/>
        <w:jc w:val="both"/>
        <w:rPr>
          <w:rFonts w:ascii="GHEA Grapalat" w:hAnsi="GHEA Grapalat"/>
          <w:b/>
          <w:sz w:val="24"/>
          <w:szCs w:val="24"/>
          <w:lang w:val="hy-AM"/>
        </w:rPr>
      </w:pPr>
    </w:p>
    <w:p w14:paraId="7540E805" w14:textId="1FB164CC" w:rsidR="00164754" w:rsidRDefault="009842C6" w:rsidP="00164754">
      <w:pPr>
        <w:spacing w:after="0" w:line="360" w:lineRule="auto"/>
        <w:ind w:firstLine="567"/>
        <w:jc w:val="both"/>
        <w:rPr>
          <w:rFonts w:ascii="GHEA Grapalat" w:hAnsi="GHEA Grapalat"/>
          <w:b/>
          <w:sz w:val="24"/>
          <w:szCs w:val="24"/>
          <w:lang w:val="hy-AM"/>
        </w:rPr>
      </w:pPr>
      <w:r w:rsidRPr="006512B2">
        <w:rPr>
          <w:rFonts w:ascii="GHEA Grapalat" w:hAnsi="GHEA Grapalat"/>
          <w:b/>
          <w:sz w:val="24"/>
          <w:szCs w:val="24"/>
          <w:lang w:val="hy-AM"/>
        </w:rPr>
        <w:t xml:space="preserve">Հոդված </w:t>
      </w:r>
      <w:r w:rsidR="00164754">
        <w:rPr>
          <w:rFonts w:ascii="GHEA Grapalat" w:hAnsi="GHEA Grapalat"/>
          <w:b/>
          <w:sz w:val="24"/>
          <w:szCs w:val="24"/>
          <w:lang w:val="hy-AM"/>
        </w:rPr>
        <w:t>174</w:t>
      </w:r>
      <w:r w:rsidRPr="006512B2">
        <w:rPr>
          <w:rFonts w:ascii="GHEA Grapalat" w:hAnsi="GHEA Grapalat"/>
          <w:b/>
          <w:sz w:val="24"/>
          <w:szCs w:val="24"/>
          <w:lang w:val="hy-AM"/>
        </w:rPr>
        <w:t>. Անձնական օգտագործման ապրանքների նկատմամբ</w:t>
      </w:r>
    </w:p>
    <w:p w14:paraId="5611EC12" w14:textId="77777777" w:rsidR="009842C6" w:rsidRPr="006512B2" w:rsidRDefault="009842C6" w:rsidP="00E35141">
      <w:pPr>
        <w:spacing w:after="0" w:line="360" w:lineRule="auto"/>
        <w:ind w:firstLine="2127"/>
        <w:jc w:val="both"/>
        <w:rPr>
          <w:rFonts w:ascii="GHEA Grapalat" w:hAnsi="GHEA Grapalat"/>
          <w:b/>
          <w:sz w:val="24"/>
          <w:szCs w:val="24"/>
          <w:lang w:val="hy-AM"/>
        </w:rPr>
      </w:pPr>
      <w:r w:rsidRPr="006512B2">
        <w:rPr>
          <w:rFonts w:ascii="GHEA Grapalat" w:hAnsi="GHEA Grapalat"/>
          <w:b/>
          <w:sz w:val="24"/>
          <w:szCs w:val="24"/>
          <w:lang w:val="hy-AM"/>
        </w:rPr>
        <w:t>իրականացվող մաքսային գործառնությունները</w:t>
      </w:r>
    </w:p>
    <w:p w14:paraId="089A49E1" w14:textId="77777777" w:rsidR="009842C6" w:rsidRPr="006512B2" w:rsidRDefault="009842C6" w:rsidP="00E579E1">
      <w:pPr>
        <w:numPr>
          <w:ilvl w:val="0"/>
          <w:numId w:val="218"/>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Անձնական օգտագործման ապրանքների նկատմամբ մաքսային գործառնու</w:t>
      </w:r>
      <w:r w:rsidR="00503C6E">
        <w:rPr>
          <w:rFonts w:ascii="GHEA Grapalat" w:hAnsi="GHEA Grapalat"/>
          <w:sz w:val="24"/>
          <w:szCs w:val="24"/>
          <w:lang w:val="hy-AM"/>
        </w:rPr>
        <w:softHyphen/>
      </w:r>
      <w:r w:rsidRPr="006512B2">
        <w:rPr>
          <w:rFonts w:ascii="GHEA Grapalat" w:hAnsi="GHEA Grapalat"/>
          <w:sz w:val="24"/>
          <w:szCs w:val="24"/>
          <w:lang w:val="hy-AM"/>
        </w:rPr>
        <w:t>թյուն</w:t>
      </w:r>
      <w:r w:rsidR="00503C6E">
        <w:rPr>
          <w:rFonts w:ascii="GHEA Grapalat" w:hAnsi="GHEA Grapalat"/>
          <w:sz w:val="24"/>
          <w:szCs w:val="24"/>
          <w:lang w:val="hy-AM"/>
        </w:rPr>
        <w:softHyphen/>
      </w:r>
      <w:r w:rsidRPr="006512B2">
        <w:rPr>
          <w:rFonts w:ascii="GHEA Grapalat" w:hAnsi="GHEA Grapalat"/>
          <w:sz w:val="24"/>
          <w:szCs w:val="24"/>
          <w:lang w:val="hy-AM"/>
        </w:rPr>
        <w:t>ներն իրականացվում են Միության մաքսային օրենսգրքի 258-րդ հոդվածին համա</w:t>
      </w:r>
      <w:r w:rsidR="00503C6E">
        <w:rPr>
          <w:rFonts w:ascii="GHEA Grapalat" w:hAnsi="GHEA Grapalat"/>
          <w:sz w:val="24"/>
          <w:szCs w:val="24"/>
          <w:lang w:val="hy-AM"/>
        </w:rPr>
        <w:softHyphen/>
      </w:r>
      <w:r w:rsidRPr="006512B2">
        <w:rPr>
          <w:rFonts w:ascii="GHEA Grapalat" w:hAnsi="GHEA Grapalat"/>
          <w:sz w:val="24"/>
          <w:szCs w:val="24"/>
          <w:lang w:val="hy-AM"/>
        </w:rPr>
        <w:t>պա</w:t>
      </w:r>
      <w:r w:rsidR="00503C6E">
        <w:rPr>
          <w:rFonts w:ascii="GHEA Grapalat" w:hAnsi="GHEA Grapalat"/>
          <w:sz w:val="24"/>
          <w:szCs w:val="24"/>
          <w:lang w:val="hy-AM"/>
        </w:rPr>
        <w:softHyphen/>
      </w:r>
      <w:r w:rsidRPr="006512B2">
        <w:rPr>
          <w:rFonts w:ascii="GHEA Grapalat" w:hAnsi="GHEA Grapalat"/>
          <w:sz w:val="24"/>
          <w:szCs w:val="24"/>
          <w:lang w:val="hy-AM"/>
        </w:rPr>
        <w:t>տաս</w:t>
      </w:r>
      <w:r w:rsidR="00503C6E">
        <w:rPr>
          <w:rFonts w:ascii="GHEA Grapalat" w:hAnsi="GHEA Grapalat"/>
          <w:sz w:val="24"/>
          <w:szCs w:val="24"/>
          <w:lang w:val="hy-AM"/>
        </w:rPr>
        <w:softHyphen/>
      </w:r>
      <w:r w:rsidRPr="006512B2">
        <w:rPr>
          <w:rFonts w:ascii="GHEA Grapalat" w:hAnsi="GHEA Grapalat"/>
          <w:sz w:val="24"/>
          <w:szCs w:val="24"/>
          <w:lang w:val="hy-AM"/>
        </w:rPr>
        <w:t>խան:</w:t>
      </w:r>
    </w:p>
    <w:p w14:paraId="22110053" w14:textId="77777777" w:rsidR="009842C6" w:rsidRPr="006512B2" w:rsidRDefault="009842C6" w:rsidP="00E579E1">
      <w:pPr>
        <w:numPr>
          <w:ilvl w:val="0"/>
          <w:numId w:val="218"/>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Երկաթուղային տրանսպորտով երթևեկող ուղևորների նկատմամբ մաքսային գոր</w:t>
      </w:r>
      <w:r w:rsidR="00503C6E">
        <w:rPr>
          <w:rFonts w:ascii="GHEA Grapalat" w:hAnsi="GHEA Grapalat"/>
          <w:sz w:val="24"/>
          <w:szCs w:val="24"/>
          <w:lang w:val="hy-AM"/>
        </w:rPr>
        <w:softHyphen/>
      </w:r>
      <w:r w:rsidRPr="006512B2">
        <w:rPr>
          <w:rFonts w:ascii="GHEA Grapalat" w:hAnsi="GHEA Grapalat"/>
          <w:sz w:val="24"/>
          <w:szCs w:val="24"/>
          <w:lang w:val="hy-AM"/>
        </w:rPr>
        <w:t>ծառ</w:t>
      </w:r>
      <w:r w:rsidR="00503C6E">
        <w:rPr>
          <w:rFonts w:ascii="GHEA Grapalat" w:hAnsi="GHEA Grapalat"/>
          <w:sz w:val="24"/>
          <w:szCs w:val="24"/>
          <w:lang w:val="hy-AM"/>
        </w:rPr>
        <w:softHyphen/>
      </w:r>
      <w:r w:rsidRPr="006512B2">
        <w:rPr>
          <w:rFonts w:ascii="GHEA Grapalat" w:hAnsi="GHEA Grapalat"/>
          <w:sz w:val="24"/>
          <w:szCs w:val="24"/>
          <w:lang w:val="hy-AM"/>
        </w:rPr>
        <w:t>նություններն իրականացվում են առանց տրանսպորտային միջոցը լքելու, բացա</w:t>
      </w:r>
      <w:r w:rsidR="00503C6E">
        <w:rPr>
          <w:rFonts w:ascii="GHEA Grapalat" w:hAnsi="GHEA Grapalat"/>
          <w:sz w:val="24"/>
          <w:szCs w:val="24"/>
          <w:lang w:val="hy-AM"/>
        </w:rPr>
        <w:softHyphen/>
      </w:r>
      <w:r w:rsidRPr="006512B2">
        <w:rPr>
          <w:rFonts w:ascii="GHEA Grapalat" w:hAnsi="GHEA Grapalat"/>
          <w:sz w:val="24"/>
          <w:szCs w:val="24"/>
          <w:lang w:val="hy-AM"/>
        </w:rPr>
        <w:t>ռու</w:t>
      </w:r>
      <w:r w:rsidR="00C04534" w:rsidRPr="00C04534">
        <w:rPr>
          <w:rFonts w:ascii="GHEA Grapalat" w:hAnsi="GHEA Grapalat"/>
          <w:sz w:val="24"/>
          <w:szCs w:val="24"/>
          <w:lang w:val="hy-AM"/>
        </w:rPr>
        <w:softHyphen/>
      </w:r>
      <w:r w:rsidRPr="006512B2">
        <w:rPr>
          <w:rFonts w:ascii="GHEA Grapalat" w:hAnsi="GHEA Grapalat"/>
          <w:sz w:val="24"/>
          <w:szCs w:val="24"/>
          <w:lang w:val="hy-AM"/>
        </w:rPr>
        <w:t>թյամբ այն դեպքերի, երբ տրանսպորտային միջոցը լքելու նպատակը Միության և Հայաս</w:t>
      </w:r>
      <w:r w:rsidR="00C04534" w:rsidRPr="00C04534">
        <w:rPr>
          <w:rFonts w:ascii="GHEA Grapalat" w:hAnsi="GHEA Grapalat"/>
          <w:sz w:val="24"/>
          <w:szCs w:val="24"/>
          <w:lang w:val="hy-AM"/>
        </w:rPr>
        <w:softHyphen/>
      </w:r>
      <w:r w:rsidRPr="006512B2">
        <w:rPr>
          <w:rFonts w:ascii="GHEA Grapalat" w:hAnsi="GHEA Grapalat"/>
          <w:sz w:val="24"/>
          <w:szCs w:val="24"/>
          <w:lang w:val="hy-AM"/>
        </w:rPr>
        <w:t>տանի Հանրապետության մաքսա</w:t>
      </w:r>
      <w:r w:rsidR="0006562F">
        <w:rPr>
          <w:rFonts w:ascii="GHEA Grapalat" w:hAnsi="GHEA Grapalat"/>
          <w:sz w:val="24"/>
          <w:szCs w:val="24"/>
          <w:lang w:val="hy-AM"/>
        </w:rPr>
        <w:t>յին օրենսդրության պահպանումն է:</w:t>
      </w:r>
    </w:p>
    <w:p w14:paraId="014643DA" w14:textId="77777777" w:rsidR="009842C6" w:rsidRPr="005A6740" w:rsidRDefault="009842C6" w:rsidP="006512B2">
      <w:pPr>
        <w:spacing w:after="0" w:line="360" w:lineRule="auto"/>
        <w:ind w:firstLine="567"/>
        <w:jc w:val="both"/>
        <w:rPr>
          <w:rFonts w:ascii="GHEA Grapalat" w:hAnsi="GHEA Grapalat"/>
          <w:bCs/>
          <w:sz w:val="24"/>
          <w:szCs w:val="24"/>
          <w:lang w:val="hy-AM"/>
        </w:rPr>
      </w:pPr>
      <w:r w:rsidRPr="006512B2">
        <w:rPr>
          <w:rFonts w:ascii="GHEA Grapalat" w:hAnsi="GHEA Grapalat"/>
          <w:sz w:val="24"/>
          <w:szCs w:val="24"/>
          <w:lang w:val="hy-AM"/>
        </w:rPr>
        <w:t xml:space="preserve">Մաքսային գործառնությունների՝ առանց երկաթուղային տրանպորտային միջոցը լքելու իրականացման հերթականությունը սահմանում է </w:t>
      </w:r>
      <w:r w:rsidR="00D10E9C">
        <w:rPr>
          <w:rFonts w:ascii="GHEA Grapalat" w:hAnsi="GHEA Grapalat"/>
          <w:sz w:val="24"/>
          <w:szCs w:val="24"/>
          <w:lang w:val="hy-AM"/>
        </w:rPr>
        <w:t>Կ</w:t>
      </w:r>
      <w:r w:rsidRPr="006512B2">
        <w:rPr>
          <w:rFonts w:ascii="GHEA Grapalat" w:hAnsi="GHEA Grapalat"/>
          <w:sz w:val="24"/>
          <w:szCs w:val="24"/>
          <w:lang w:val="hy-AM"/>
        </w:rPr>
        <w:t>առավարությունը:</w:t>
      </w:r>
    </w:p>
    <w:p w14:paraId="7FA5B18C" w14:textId="77777777" w:rsidR="009842C6" w:rsidRPr="006512B2" w:rsidRDefault="00503C6E" w:rsidP="00E579E1">
      <w:pPr>
        <w:numPr>
          <w:ilvl w:val="0"/>
          <w:numId w:val="218"/>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bCs/>
          <w:sz w:val="24"/>
          <w:szCs w:val="24"/>
          <w:lang w:val="hy-AM"/>
        </w:rPr>
        <w:t>Վ</w:t>
      </w:r>
      <w:r w:rsidRPr="006512B2">
        <w:rPr>
          <w:rFonts w:ascii="GHEA Grapalat" w:hAnsi="GHEA Grapalat"/>
          <w:bCs/>
          <w:sz w:val="24"/>
          <w:szCs w:val="24"/>
          <w:lang w:val="hy-AM"/>
        </w:rPr>
        <w:t>երադաս մ</w:t>
      </w:r>
      <w:r w:rsidRPr="006512B2">
        <w:rPr>
          <w:rFonts w:ascii="GHEA Grapalat" w:hAnsi="GHEA Grapalat"/>
          <w:sz w:val="24"/>
          <w:szCs w:val="24"/>
          <w:lang w:val="hy-AM"/>
        </w:rPr>
        <w:t>աքսային մարմինը</w:t>
      </w:r>
      <w:r>
        <w:rPr>
          <w:rFonts w:ascii="GHEA Grapalat" w:hAnsi="GHEA Grapalat"/>
          <w:sz w:val="24"/>
          <w:szCs w:val="24"/>
          <w:lang w:val="hy-AM"/>
        </w:rPr>
        <w:t>,</w:t>
      </w:r>
      <w:r w:rsidRPr="006512B2">
        <w:rPr>
          <w:rFonts w:ascii="GHEA Grapalat" w:hAnsi="GHEA Grapalat"/>
          <w:bCs/>
          <w:sz w:val="24"/>
          <w:szCs w:val="24"/>
          <w:lang w:val="hy-AM"/>
        </w:rPr>
        <w:t xml:space="preserve"> </w:t>
      </w:r>
      <w:r w:rsidR="009842C6" w:rsidRPr="006512B2">
        <w:rPr>
          <w:rFonts w:ascii="GHEA Grapalat" w:hAnsi="GHEA Grapalat"/>
          <w:bCs/>
          <w:sz w:val="24"/>
          <w:szCs w:val="24"/>
          <w:lang w:val="hy-AM"/>
        </w:rPr>
        <w:t xml:space="preserve">Միության մաքսային օրենսգրքի 258-րդ հոդվածի 6-րդ </w:t>
      </w:r>
      <w:r w:rsidR="00343C78">
        <w:rPr>
          <w:rFonts w:ascii="GHEA Grapalat" w:hAnsi="GHEA Grapalat"/>
          <w:sz w:val="24"/>
          <w:szCs w:val="24"/>
          <w:lang w:val="hy-AM"/>
        </w:rPr>
        <w:t>մաս</w:t>
      </w:r>
      <w:r w:rsidR="009842C6" w:rsidRPr="006512B2">
        <w:rPr>
          <w:rFonts w:ascii="GHEA Grapalat" w:hAnsi="GHEA Grapalat"/>
          <w:bCs/>
          <w:sz w:val="24"/>
          <w:szCs w:val="24"/>
          <w:lang w:val="hy-AM"/>
        </w:rPr>
        <w:t>ին համա</w:t>
      </w:r>
      <w:r>
        <w:rPr>
          <w:rFonts w:ascii="GHEA Grapalat" w:hAnsi="GHEA Grapalat"/>
          <w:bCs/>
          <w:sz w:val="24"/>
          <w:szCs w:val="24"/>
          <w:lang w:val="hy-AM"/>
        </w:rPr>
        <w:softHyphen/>
      </w:r>
      <w:r w:rsidR="009842C6" w:rsidRPr="006512B2">
        <w:rPr>
          <w:rFonts w:ascii="GHEA Grapalat" w:hAnsi="GHEA Grapalat"/>
          <w:bCs/>
          <w:sz w:val="24"/>
          <w:szCs w:val="24"/>
          <w:lang w:val="hy-AM"/>
        </w:rPr>
        <w:t>պա</w:t>
      </w:r>
      <w:r>
        <w:rPr>
          <w:rFonts w:ascii="GHEA Grapalat" w:hAnsi="GHEA Grapalat"/>
          <w:bCs/>
          <w:sz w:val="24"/>
          <w:szCs w:val="24"/>
          <w:lang w:val="hy-AM"/>
        </w:rPr>
        <w:softHyphen/>
      </w:r>
      <w:r w:rsidR="009842C6" w:rsidRPr="006512B2">
        <w:rPr>
          <w:rFonts w:ascii="GHEA Grapalat" w:hAnsi="GHEA Grapalat"/>
          <w:bCs/>
          <w:sz w:val="24"/>
          <w:szCs w:val="24"/>
          <w:lang w:val="hy-AM"/>
        </w:rPr>
        <w:t>տաս</w:t>
      </w:r>
      <w:r>
        <w:rPr>
          <w:rFonts w:ascii="GHEA Grapalat" w:hAnsi="GHEA Grapalat"/>
          <w:bCs/>
          <w:sz w:val="24"/>
          <w:szCs w:val="24"/>
          <w:lang w:val="hy-AM"/>
        </w:rPr>
        <w:softHyphen/>
      </w:r>
      <w:r w:rsidR="009842C6" w:rsidRPr="006512B2">
        <w:rPr>
          <w:rFonts w:ascii="GHEA Grapalat" w:hAnsi="GHEA Grapalat"/>
          <w:bCs/>
          <w:sz w:val="24"/>
          <w:szCs w:val="24"/>
          <w:lang w:val="hy-AM"/>
        </w:rPr>
        <w:t xml:space="preserve">խան, </w:t>
      </w:r>
      <w:r w:rsidR="009842C6" w:rsidRPr="006512B2">
        <w:rPr>
          <w:rFonts w:ascii="GHEA Grapalat" w:hAnsi="GHEA Grapalat"/>
          <w:sz w:val="24"/>
          <w:szCs w:val="24"/>
          <w:lang w:val="hy-AM"/>
        </w:rPr>
        <w:t>սահմանում է ֆիզիկական անձանց կողմից ժամա</w:t>
      </w:r>
      <w:r>
        <w:rPr>
          <w:rFonts w:ascii="GHEA Grapalat" w:hAnsi="GHEA Grapalat"/>
          <w:sz w:val="24"/>
          <w:szCs w:val="24"/>
          <w:lang w:val="hy-AM"/>
        </w:rPr>
        <w:softHyphen/>
      </w:r>
      <w:r w:rsidR="009842C6" w:rsidRPr="006512B2">
        <w:rPr>
          <w:rFonts w:ascii="GHEA Grapalat" w:hAnsi="GHEA Grapalat"/>
          <w:sz w:val="24"/>
          <w:szCs w:val="24"/>
          <w:lang w:val="hy-AM"/>
        </w:rPr>
        <w:t>նա</w:t>
      </w:r>
      <w:r>
        <w:rPr>
          <w:rFonts w:ascii="GHEA Grapalat" w:hAnsi="GHEA Grapalat"/>
          <w:sz w:val="24"/>
          <w:szCs w:val="24"/>
          <w:lang w:val="hy-AM"/>
        </w:rPr>
        <w:softHyphen/>
      </w:r>
      <w:r w:rsidR="009842C6" w:rsidRPr="006512B2">
        <w:rPr>
          <w:rFonts w:ascii="GHEA Grapalat" w:hAnsi="GHEA Grapalat"/>
          <w:sz w:val="24"/>
          <w:szCs w:val="24"/>
          <w:lang w:val="hy-AM"/>
        </w:rPr>
        <w:t>կավոր ներմուծված անձնական օգտագործման ապրանքների նկատմամբ մաքսային գործառ</w:t>
      </w:r>
      <w:r>
        <w:rPr>
          <w:rFonts w:ascii="GHEA Grapalat" w:hAnsi="GHEA Grapalat"/>
          <w:sz w:val="24"/>
          <w:szCs w:val="24"/>
          <w:lang w:val="hy-AM"/>
        </w:rPr>
        <w:softHyphen/>
      </w:r>
      <w:r w:rsidR="009842C6" w:rsidRPr="006512B2">
        <w:rPr>
          <w:rFonts w:ascii="GHEA Grapalat" w:hAnsi="GHEA Grapalat"/>
          <w:sz w:val="24"/>
          <w:szCs w:val="24"/>
          <w:lang w:val="hy-AM"/>
        </w:rPr>
        <w:t>նու</w:t>
      </w:r>
      <w:r w:rsidR="00C04534" w:rsidRPr="00C04534">
        <w:rPr>
          <w:rFonts w:ascii="GHEA Grapalat" w:hAnsi="GHEA Grapalat"/>
          <w:sz w:val="24"/>
          <w:szCs w:val="24"/>
          <w:lang w:val="hy-AM"/>
        </w:rPr>
        <w:softHyphen/>
      </w:r>
      <w:r w:rsidR="009842C6" w:rsidRPr="006512B2">
        <w:rPr>
          <w:rFonts w:ascii="GHEA Grapalat" w:hAnsi="GHEA Grapalat"/>
          <w:sz w:val="24"/>
          <w:szCs w:val="24"/>
          <w:lang w:val="hy-AM"/>
        </w:rPr>
        <w:t xml:space="preserve">թյունների իրականացման, դրանց </w:t>
      </w:r>
      <w:r w:rsidR="00B1218D">
        <w:rPr>
          <w:rFonts w:ascii="GHEA Grapalat" w:hAnsi="GHEA Grapalat"/>
          <w:sz w:val="24"/>
          <w:szCs w:val="24"/>
          <w:lang w:val="hy-AM"/>
        </w:rPr>
        <w:t>բաց թողնման</w:t>
      </w:r>
      <w:r w:rsidR="009842C6" w:rsidRPr="006512B2">
        <w:rPr>
          <w:rFonts w:ascii="GHEA Grapalat" w:hAnsi="GHEA Grapalat"/>
          <w:sz w:val="24"/>
          <w:szCs w:val="24"/>
          <w:lang w:val="hy-AM"/>
        </w:rPr>
        <w:t xml:space="preserve"> և մաքսային հսկողությունից դուրս գտնվելու փաստը հաստատելու կարգը՝ </w:t>
      </w:r>
      <w:r w:rsidR="00E50701">
        <w:rPr>
          <w:rFonts w:ascii="GHEA Grapalat" w:hAnsi="GHEA Grapalat"/>
          <w:sz w:val="24"/>
          <w:szCs w:val="24"/>
          <w:lang w:val="hy-AM"/>
        </w:rPr>
        <w:t>Հանձնաժողով</w:t>
      </w:r>
      <w:r w:rsidR="009842C6" w:rsidRPr="006512B2">
        <w:rPr>
          <w:rFonts w:ascii="GHEA Grapalat" w:hAnsi="GHEA Grapalat"/>
          <w:sz w:val="24"/>
          <w:szCs w:val="24"/>
          <w:lang w:val="hy-AM"/>
        </w:rPr>
        <w:t>ի որոշմամբ նախատեսված և չկար</w:t>
      </w:r>
      <w:r w:rsidR="00C04534" w:rsidRPr="00C04534">
        <w:rPr>
          <w:rFonts w:ascii="GHEA Grapalat" w:hAnsi="GHEA Grapalat"/>
          <w:sz w:val="24"/>
          <w:szCs w:val="24"/>
          <w:lang w:val="hy-AM"/>
        </w:rPr>
        <w:softHyphen/>
      </w:r>
      <w:r w:rsidR="009842C6" w:rsidRPr="006512B2">
        <w:rPr>
          <w:rFonts w:ascii="GHEA Grapalat" w:hAnsi="GHEA Grapalat"/>
          <w:sz w:val="24"/>
          <w:szCs w:val="24"/>
          <w:lang w:val="hy-AM"/>
        </w:rPr>
        <w:t>գա</w:t>
      </w:r>
      <w:r w:rsidR="0006562F" w:rsidRPr="005A6740">
        <w:rPr>
          <w:rFonts w:ascii="GHEA Grapalat" w:hAnsi="GHEA Grapalat"/>
          <w:sz w:val="24"/>
          <w:szCs w:val="24"/>
          <w:lang w:val="hy-AM"/>
        </w:rPr>
        <w:softHyphen/>
      </w:r>
      <w:r w:rsidR="009842C6" w:rsidRPr="006512B2">
        <w:rPr>
          <w:rFonts w:ascii="GHEA Grapalat" w:hAnsi="GHEA Grapalat"/>
          <w:sz w:val="24"/>
          <w:szCs w:val="24"/>
          <w:lang w:val="hy-AM"/>
        </w:rPr>
        <w:t>վոր</w:t>
      </w:r>
      <w:r w:rsidR="00C04534" w:rsidRPr="00C04534">
        <w:rPr>
          <w:rFonts w:ascii="GHEA Grapalat" w:hAnsi="GHEA Grapalat"/>
          <w:sz w:val="24"/>
          <w:szCs w:val="24"/>
          <w:lang w:val="hy-AM"/>
        </w:rPr>
        <w:softHyphen/>
      </w:r>
      <w:r w:rsidR="009842C6" w:rsidRPr="006512B2">
        <w:rPr>
          <w:rFonts w:ascii="GHEA Grapalat" w:hAnsi="GHEA Grapalat"/>
          <w:sz w:val="24"/>
          <w:szCs w:val="24"/>
          <w:lang w:val="hy-AM"/>
        </w:rPr>
        <w:t>ված մասով:</w:t>
      </w:r>
    </w:p>
    <w:p w14:paraId="12994046" w14:textId="77777777" w:rsidR="009842C6" w:rsidRPr="006512B2" w:rsidRDefault="00D10E9C" w:rsidP="00E579E1">
      <w:pPr>
        <w:numPr>
          <w:ilvl w:val="0"/>
          <w:numId w:val="218"/>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009842C6" w:rsidRPr="006512B2">
        <w:rPr>
          <w:rFonts w:ascii="GHEA Grapalat" w:hAnsi="GHEA Grapalat"/>
          <w:sz w:val="24"/>
          <w:szCs w:val="24"/>
          <w:lang w:val="hy-AM"/>
        </w:rPr>
        <w:t>առավարությունը սահմանում է անձնական օգտագործման ապրանքների ներմուծ</w:t>
      </w:r>
      <w:r w:rsidR="0006562F" w:rsidRPr="005A6740">
        <w:rPr>
          <w:rFonts w:ascii="GHEA Grapalat" w:hAnsi="GHEA Grapalat"/>
          <w:sz w:val="24"/>
          <w:szCs w:val="24"/>
          <w:lang w:val="hy-AM"/>
        </w:rPr>
        <w:softHyphen/>
      </w:r>
      <w:r w:rsidR="009842C6" w:rsidRPr="006512B2">
        <w:rPr>
          <w:rFonts w:ascii="GHEA Grapalat" w:hAnsi="GHEA Grapalat"/>
          <w:sz w:val="24"/>
          <w:szCs w:val="24"/>
          <w:lang w:val="hy-AM"/>
        </w:rPr>
        <w:t>ման ժամանակ ֆիզիկական անձանց կողմից այդ ապրանքների՝ Հայաստանի Հանրապե</w:t>
      </w:r>
      <w:r w:rsidR="0006562F" w:rsidRPr="005A6740">
        <w:rPr>
          <w:rFonts w:ascii="GHEA Grapalat" w:hAnsi="GHEA Grapalat"/>
          <w:sz w:val="24"/>
          <w:szCs w:val="24"/>
          <w:lang w:val="hy-AM"/>
        </w:rPr>
        <w:softHyphen/>
      </w:r>
      <w:r w:rsidR="009842C6" w:rsidRPr="006512B2">
        <w:rPr>
          <w:rFonts w:ascii="GHEA Grapalat" w:hAnsi="GHEA Grapalat"/>
          <w:sz w:val="24"/>
          <w:szCs w:val="24"/>
          <w:lang w:val="hy-AM"/>
        </w:rPr>
        <w:t>տու</w:t>
      </w:r>
      <w:r w:rsidR="0006562F" w:rsidRPr="005A6740">
        <w:rPr>
          <w:rFonts w:ascii="GHEA Grapalat" w:hAnsi="GHEA Grapalat"/>
          <w:sz w:val="24"/>
          <w:szCs w:val="24"/>
          <w:lang w:val="hy-AM"/>
        </w:rPr>
        <w:softHyphen/>
      </w:r>
      <w:r w:rsidR="009842C6" w:rsidRPr="006512B2">
        <w:rPr>
          <w:rFonts w:ascii="GHEA Grapalat" w:hAnsi="GHEA Grapalat"/>
          <w:sz w:val="24"/>
          <w:szCs w:val="24"/>
          <w:lang w:val="hy-AM"/>
        </w:rPr>
        <w:t>թյան տարածքից արտահանված լինելու հանգամանքը հաստատելու կարգը:</w:t>
      </w:r>
    </w:p>
    <w:p w14:paraId="1C43788D" w14:textId="77777777" w:rsidR="009842C6" w:rsidRPr="001665F6" w:rsidRDefault="009842C6" w:rsidP="00E579E1">
      <w:pPr>
        <w:numPr>
          <w:ilvl w:val="0"/>
          <w:numId w:val="218"/>
        </w:numPr>
        <w:tabs>
          <w:tab w:val="left" w:pos="851"/>
        </w:tabs>
        <w:spacing w:after="0" w:line="360" w:lineRule="auto"/>
        <w:ind w:left="0" w:firstLine="567"/>
        <w:jc w:val="both"/>
        <w:rPr>
          <w:rFonts w:ascii="GHEA Grapalat" w:hAnsi="GHEA Grapalat"/>
          <w:sz w:val="24"/>
          <w:szCs w:val="24"/>
          <w:lang w:val="hy-AM"/>
        </w:rPr>
      </w:pPr>
      <w:r w:rsidRPr="001665F6">
        <w:rPr>
          <w:rFonts w:ascii="GHEA Grapalat" w:hAnsi="GHEA Grapalat"/>
          <w:sz w:val="24"/>
          <w:szCs w:val="24"/>
          <w:lang w:val="hy-AM"/>
        </w:rPr>
        <w:t>Այն դեպքերում, երբ ֆիզիկական անձանց կողմից միջազգային փոստային կամ սուր</w:t>
      </w:r>
      <w:r w:rsidR="0006562F" w:rsidRPr="005A6740">
        <w:rPr>
          <w:rFonts w:ascii="GHEA Grapalat" w:hAnsi="GHEA Grapalat"/>
          <w:sz w:val="24"/>
          <w:szCs w:val="24"/>
          <w:lang w:val="hy-AM"/>
        </w:rPr>
        <w:softHyphen/>
      </w:r>
      <w:r w:rsidRPr="001665F6">
        <w:rPr>
          <w:rFonts w:ascii="GHEA Grapalat" w:hAnsi="GHEA Grapalat"/>
          <w:sz w:val="24"/>
          <w:szCs w:val="24"/>
          <w:lang w:val="hy-AM"/>
        </w:rPr>
        <w:t>հանդակային առաքումներով կամ որպես ուղեկցող բեռ Հայաստանի Հանրա</w:t>
      </w:r>
      <w:r w:rsidR="00503C6E">
        <w:rPr>
          <w:rFonts w:ascii="GHEA Grapalat" w:hAnsi="GHEA Grapalat"/>
          <w:sz w:val="24"/>
          <w:szCs w:val="24"/>
          <w:lang w:val="hy-AM"/>
        </w:rPr>
        <w:softHyphen/>
      </w:r>
      <w:r w:rsidRPr="001665F6">
        <w:rPr>
          <w:rFonts w:ascii="GHEA Grapalat" w:hAnsi="GHEA Grapalat"/>
          <w:sz w:val="24"/>
          <w:szCs w:val="24"/>
          <w:lang w:val="hy-AM"/>
        </w:rPr>
        <w:t>պետու</w:t>
      </w:r>
      <w:r w:rsidR="00503C6E">
        <w:rPr>
          <w:rFonts w:ascii="GHEA Grapalat" w:hAnsi="GHEA Grapalat"/>
          <w:sz w:val="24"/>
          <w:szCs w:val="24"/>
          <w:lang w:val="hy-AM"/>
        </w:rPr>
        <w:softHyphen/>
      </w:r>
      <w:r w:rsidRPr="001665F6">
        <w:rPr>
          <w:rFonts w:ascii="GHEA Grapalat" w:hAnsi="GHEA Grapalat"/>
          <w:sz w:val="24"/>
          <w:szCs w:val="24"/>
          <w:lang w:val="hy-AM"/>
        </w:rPr>
        <w:t>թյուն ներմուծվող ապրանքների համար նախատեսվում է մաքսատուրքի և հարկերի վճա</w:t>
      </w:r>
      <w:r w:rsidR="00503C6E">
        <w:rPr>
          <w:rFonts w:ascii="GHEA Grapalat" w:hAnsi="GHEA Grapalat"/>
          <w:sz w:val="24"/>
          <w:szCs w:val="24"/>
          <w:lang w:val="hy-AM"/>
        </w:rPr>
        <w:softHyphen/>
      </w:r>
      <w:r w:rsidRPr="001665F6">
        <w:rPr>
          <w:rFonts w:ascii="GHEA Grapalat" w:hAnsi="GHEA Grapalat"/>
          <w:sz w:val="24"/>
          <w:szCs w:val="24"/>
          <w:lang w:val="hy-AM"/>
        </w:rPr>
        <w:t>րում միասնական դրույքաչափով կամ որպես համախառն մաքսային վճար, դրանց վճա</w:t>
      </w:r>
      <w:r w:rsidR="00503C6E">
        <w:rPr>
          <w:rFonts w:ascii="GHEA Grapalat" w:hAnsi="GHEA Grapalat"/>
          <w:sz w:val="24"/>
          <w:szCs w:val="24"/>
          <w:lang w:val="hy-AM"/>
        </w:rPr>
        <w:softHyphen/>
      </w:r>
      <w:r w:rsidRPr="001665F6">
        <w:rPr>
          <w:rFonts w:ascii="GHEA Grapalat" w:hAnsi="GHEA Grapalat"/>
          <w:sz w:val="24"/>
          <w:szCs w:val="24"/>
          <w:lang w:val="hy-AM"/>
        </w:rPr>
        <w:t>րումն իրականացվում է մաքսային մարմինների կողմից տրվող մաքսային մուտքի անդոր</w:t>
      </w:r>
      <w:r w:rsidR="0006562F" w:rsidRPr="00B7343C">
        <w:rPr>
          <w:rFonts w:ascii="GHEA Grapalat" w:hAnsi="GHEA Grapalat"/>
          <w:sz w:val="24"/>
          <w:szCs w:val="24"/>
          <w:lang w:val="hy-AM"/>
        </w:rPr>
        <w:softHyphen/>
      </w:r>
      <w:r w:rsidRPr="001665F6">
        <w:rPr>
          <w:rFonts w:ascii="GHEA Grapalat" w:hAnsi="GHEA Grapalat"/>
          <w:sz w:val="24"/>
          <w:szCs w:val="24"/>
          <w:lang w:val="hy-AM"/>
        </w:rPr>
        <w:t xml:space="preserve">րագրի հիման վրա, որի ձևը և լրացման կարգը հաստատում է </w:t>
      </w:r>
      <w:r w:rsidR="00E50701" w:rsidRPr="001665F6">
        <w:rPr>
          <w:rFonts w:ascii="GHEA Grapalat" w:hAnsi="GHEA Grapalat"/>
          <w:sz w:val="24"/>
          <w:szCs w:val="24"/>
          <w:lang w:val="hy-AM"/>
        </w:rPr>
        <w:t>Հանձնաժողով</w:t>
      </w:r>
      <w:r w:rsidRPr="001665F6">
        <w:rPr>
          <w:rFonts w:ascii="GHEA Grapalat" w:hAnsi="GHEA Grapalat"/>
          <w:sz w:val="24"/>
          <w:szCs w:val="24"/>
          <w:lang w:val="hy-AM"/>
        </w:rPr>
        <w:t>ը:</w:t>
      </w:r>
    </w:p>
    <w:p w14:paraId="637478C3" w14:textId="77777777" w:rsidR="009842C6" w:rsidRPr="001665F6" w:rsidRDefault="009842C6" w:rsidP="00E579E1">
      <w:pPr>
        <w:numPr>
          <w:ilvl w:val="0"/>
          <w:numId w:val="218"/>
        </w:numPr>
        <w:tabs>
          <w:tab w:val="left" w:pos="851"/>
        </w:tabs>
        <w:spacing w:after="0" w:line="360" w:lineRule="auto"/>
        <w:ind w:left="0" w:firstLine="567"/>
        <w:jc w:val="both"/>
        <w:rPr>
          <w:rFonts w:ascii="GHEA Grapalat" w:hAnsi="GHEA Grapalat"/>
          <w:sz w:val="24"/>
          <w:szCs w:val="24"/>
          <w:lang w:val="hy-AM"/>
        </w:rPr>
      </w:pPr>
      <w:r w:rsidRPr="001665F6">
        <w:rPr>
          <w:rFonts w:ascii="GHEA Grapalat" w:hAnsi="GHEA Grapalat"/>
          <w:sz w:val="24"/>
          <w:szCs w:val="24"/>
          <w:lang w:val="hy-AM"/>
        </w:rPr>
        <w:lastRenderedPageBreak/>
        <w:t>Այն դեպքերում, երբ որպես ուղեկցող բեռ Հայաստանի Հանրապետություն ներ</w:t>
      </w:r>
      <w:r w:rsidR="00503C6E">
        <w:rPr>
          <w:rFonts w:ascii="GHEA Grapalat" w:hAnsi="GHEA Grapalat"/>
          <w:sz w:val="24"/>
          <w:szCs w:val="24"/>
          <w:lang w:val="hy-AM"/>
        </w:rPr>
        <w:softHyphen/>
      </w:r>
      <w:r w:rsidRPr="001665F6">
        <w:rPr>
          <w:rFonts w:ascii="GHEA Grapalat" w:hAnsi="GHEA Grapalat"/>
          <w:sz w:val="24"/>
          <w:szCs w:val="24"/>
          <w:lang w:val="hy-AM"/>
        </w:rPr>
        <w:t>մուծ</w:t>
      </w:r>
      <w:r w:rsidR="0006562F" w:rsidRPr="00B7343C">
        <w:rPr>
          <w:rFonts w:ascii="GHEA Grapalat" w:hAnsi="GHEA Grapalat"/>
          <w:sz w:val="24"/>
          <w:szCs w:val="24"/>
          <w:lang w:val="hy-AM"/>
        </w:rPr>
        <w:softHyphen/>
      </w:r>
      <w:r w:rsidRPr="001665F6">
        <w:rPr>
          <w:rFonts w:ascii="GHEA Grapalat" w:hAnsi="GHEA Grapalat"/>
          <w:sz w:val="24"/>
          <w:szCs w:val="24"/>
          <w:lang w:val="hy-AM"/>
        </w:rPr>
        <w:t>վող ապրանքների համար նախատեսվում է հարկերի վճարում, դրանց վճա</w:t>
      </w:r>
      <w:r w:rsidR="00503C6E">
        <w:rPr>
          <w:rFonts w:ascii="GHEA Grapalat" w:hAnsi="GHEA Grapalat"/>
          <w:sz w:val="24"/>
          <w:szCs w:val="24"/>
          <w:lang w:val="hy-AM"/>
        </w:rPr>
        <w:softHyphen/>
      </w:r>
      <w:r w:rsidRPr="001665F6">
        <w:rPr>
          <w:rFonts w:ascii="GHEA Grapalat" w:hAnsi="GHEA Grapalat"/>
          <w:sz w:val="24"/>
          <w:szCs w:val="24"/>
          <w:lang w:val="hy-AM"/>
        </w:rPr>
        <w:t>րումն իրա</w:t>
      </w:r>
      <w:r w:rsidR="0006562F" w:rsidRPr="00B7343C">
        <w:rPr>
          <w:rFonts w:ascii="GHEA Grapalat" w:hAnsi="GHEA Grapalat"/>
          <w:sz w:val="24"/>
          <w:szCs w:val="24"/>
          <w:lang w:val="hy-AM"/>
        </w:rPr>
        <w:softHyphen/>
      </w:r>
      <w:r w:rsidRPr="001665F6">
        <w:rPr>
          <w:rFonts w:ascii="GHEA Grapalat" w:hAnsi="GHEA Grapalat"/>
          <w:sz w:val="24"/>
          <w:szCs w:val="24"/>
          <w:lang w:val="hy-AM"/>
        </w:rPr>
        <w:t>կա</w:t>
      </w:r>
      <w:r w:rsidR="0006562F" w:rsidRPr="00B7343C">
        <w:rPr>
          <w:rFonts w:ascii="GHEA Grapalat" w:hAnsi="GHEA Grapalat"/>
          <w:sz w:val="24"/>
          <w:szCs w:val="24"/>
          <w:lang w:val="hy-AM"/>
        </w:rPr>
        <w:softHyphen/>
      </w:r>
      <w:r w:rsidRPr="001665F6">
        <w:rPr>
          <w:rFonts w:ascii="GHEA Grapalat" w:hAnsi="GHEA Grapalat"/>
          <w:sz w:val="24"/>
          <w:szCs w:val="24"/>
          <w:lang w:val="hy-AM"/>
        </w:rPr>
        <w:t>նացվում է Հայաստանի Հանրապետության հարկային օրենսգրքով սահ</w:t>
      </w:r>
      <w:r w:rsidR="00503C6E">
        <w:rPr>
          <w:rFonts w:ascii="GHEA Grapalat" w:hAnsi="GHEA Grapalat"/>
          <w:sz w:val="24"/>
          <w:szCs w:val="24"/>
          <w:lang w:val="hy-AM"/>
        </w:rPr>
        <w:softHyphen/>
      </w:r>
      <w:r w:rsidRPr="001665F6">
        <w:rPr>
          <w:rFonts w:ascii="GHEA Grapalat" w:hAnsi="GHEA Grapalat"/>
          <w:sz w:val="24"/>
          <w:szCs w:val="24"/>
          <w:lang w:val="hy-AM"/>
        </w:rPr>
        <w:t>ման</w:t>
      </w:r>
      <w:r w:rsidR="00503C6E">
        <w:rPr>
          <w:rFonts w:ascii="GHEA Grapalat" w:hAnsi="GHEA Grapalat"/>
          <w:sz w:val="24"/>
          <w:szCs w:val="24"/>
          <w:lang w:val="hy-AM"/>
        </w:rPr>
        <w:softHyphen/>
      </w:r>
      <w:r w:rsidRPr="001665F6">
        <w:rPr>
          <w:rFonts w:ascii="GHEA Grapalat" w:hAnsi="GHEA Grapalat"/>
          <w:sz w:val="24"/>
          <w:szCs w:val="24"/>
          <w:lang w:val="hy-AM"/>
        </w:rPr>
        <w:t>ված կար</w:t>
      </w:r>
      <w:r w:rsidR="0006562F" w:rsidRPr="00B7343C">
        <w:rPr>
          <w:rFonts w:ascii="GHEA Grapalat" w:hAnsi="GHEA Grapalat"/>
          <w:sz w:val="24"/>
          <w:szCs w:val="24"/>
          <w:lang w:val="hy-AM"/>
        </w:rPr>
        <w:softHyphen/>
      </w:r>
      <w:r w:rsidRPr="001665F6">
        <w:rPr>
          <w:rFonts w:ascii="GHEA Grapalat" w:hAnsi="GHEA Grapalat"/>
          <w:sz w:val="24"/>
          <w:szCs w:val="24"/>
          <w:lang w:val="hy-AM"/>
        </w:rPr>
        <w:t>գով:</w:t>
      </w:r>
    </w:p>
    <w:p w14:paraId="0649ABE2" w14:textId="77777777" w:rsidR="009842C6" w:rsidRPr="001665F6" w:rsidRDefault="009842C6" w:rsidP="00E579E1">
      <w:pPr>
        <w:numPr>
          <w:ilvl w:val="0"/>
          <w:numId w:val="218"/>
        </w:numPr>
        <w:tabs>
          <w:tab w:val="left" w:pos="851"/>
        </w:tabs>
        <w:spacing w:after="0" w:line="360" w:lineRule="auto"/>
        <w:ind w:left="0" w:firstLine="567"/>
        <w:jc w:val="both"/>
        <w:rPr>
          <w:rFonts w:ascii="GHEA Grapalat" w:hAnsi="GHEA Grapalat"/>
          <w:sz w:val="24"/>
          <w:szCs w:val="24"/>
          <w:lang w:val="hy-AM"/>
        </w:rPr>
      </w:pPr>
      <w:r w:rsidRPr="001665F6">
        <w:rPr>
          <w:rFonts w:ascii="GHEA Grapalat" w:hAnsi="GHEA Grapalat"/>
          <w:sz w:val="24"/>
          <w:szCs w:val="24"/>
          <w:lang w:val="hy-AM"/>
        </w:rPr>
        <w:t>Վերադաս մաքսային մարմինն ապահովում է ֆիզիկական անձանց կողմից ապրանք</w:t>
      </w:r>
      <w:r w:rsidR="0006562F" w:rsidRPr="00B7343C">
        <w:rPr>
          <w:rFonts w:ascii="GHEA Grapalat" w:hAnsi="GHEA Grapalat"/>
          <w:sz w:val="24"/>
          <w:szCs w:val="24"/>
          <w:lang w:val="hy-AM"/>
        </w:rPr>
        <w:softHyphen/>
      </w:r>
      <w:r w:rsidRPr="001665F6">
        <w:rPr>
          <w:rFonts w:ascii="GHEA Grapalat" w:hAnsi="GHEA Grapalat"/>
          <w:sz w:val="24"/>
          <w:szCs w:val="24"/>
          <w:lang w:val="hy-AM"/>
        </w:rPr>
        <w:t>ների տեղափոխման կանոնների մասին տեղեկատվության մատչելիությունը, այդ թվում՝ տրանսպորտային և զբոսաշրջային կազմակերպություններում հայերեն, ռուսերեն և օտար լեզուներով կազմված տեղեկատվական թերթիկների տարածման միջո</w:t>
      </w:r>
      <w:r w:rsidR="00503C6E">
        <w:rPr>
          <w:rFonts w:ascii="GHEA Grapalat" w:hAnsi="GHEA Grapalat"/>
          <w:sz w:val="24"/>
          <w:szCs w:val="24"/>
          <w:lang w:val="hy-AM"/>
        </w:rPr>
        <w:softHyphen/>
      </w:r>
      <w:r w:rsidRPr="001665F6">
        <w:rPr>
          <w:rFonts w:ascii="GHEA Grapalat" w:hAnsi="GHEA Grapalat"/>
          <w:sz w:val="24"/>
          <w:szCs w:val="24"/>
          <w:lang w:val="hy-AM"/>
        </w:rPr>
        <w:t>ցով, ինչպես նաև մաքսային գործառնությունների կատարման վայրերում ֆիզիկա</w:t>
      </w:r>
      <w:r w:rsidR="00503C6E">
        <w:rPr>
          <w:rFonts w:ascii="GHEA Grapalat" w:hAnsi="GHEA Grapalat"/>
          <w:sz w:val="24"/>
          <w:szCs w:val="24"/>
          <w:lang w:val="hy-AM"/>
        </w:rPr>
        <w:softHyphen/>
      </w:r>
      <w:r w:rsidRPr="001665F6">
        <w:rPr>
          <w:rFonts w:ascii="GHEA Grapalat" w:hAnsi="GHEA Grapalat"/>
          <w:sz w:val="24"/>
          <w:szCs w:val="24"/>
          <w:lang w:val="hy-AM"/>
        </w:rPr>
        <w:t>կան անձանց կողմից տեղափոխվող ապրանքների վերաբերյալ տեղեկատվական ցուցա</w:t>
      </w:r>
      <w:r w:rsidR="00503C6E">
        <w:rPr>
          <w:rFonts w:ascii="GHEA Grapalat" w:hAnsi="GHEA Grapalat"/>
          <w:sz w:val="24"/>
          <w:szCs w:val="24"/>
          <w:lang w:val="hy-AM"/>
        </w:rPr>
        <w:softHyphen/>
      </w:r>
      <w:r w:rsidRPr="001665F6">
        <w:rPr>
          <w:rFonts w:ascii="GHEA Grapalat" w:hAnsi="GHEA Grapalat"/>
          <w:sz w:val="24"/>
          <w:szCs w:val="24"/>
          <w:lang w:val="hy-AM"/>
        </w:rPr>
        <w:t>նակ</w:t>
      </w:r>
      <w:r w:rsidR="00503C6E">
        <w:rPr>
          <w:rFonts w:ascii="GHEA Grapalat" w:hAnsi="GHEA Grapalat"/>
          <w:sz w:val="24"/>
          <w:szCs w:val="24"/>
          <w:lang w:val="hy-AM"/>
        </w:rPr>
        <w:softHyphen/>
      </w:r>
      <w:r w:rsidRPr="001665F6">
        <w:rPr>
          <w:rFonts w:ascii="GHEA Grapalat" w:hAnsi="GHEA Grapalat"/>
          <w:sz w:val="24"/>
          <w:szCs w:val="24"/>
          <w:lang w:val="hy-AM"/>
        </w:rPr>
        <w:t>ների տեղադրման միջո</w:t>
      </w:r>
      <w:r w:rsidR="0006562F" w:rsidRPr="00B7343C">
        <w:rPr>
          <w:rFonts w:ascii="GHEA Grapalat" w:hAnsi="GHEA Grapalat"/>
          <w:sz w:val="24"/>
          <w:szCs w:val="24"/>
          <w:lang w:val="hy-AM"/>
        </w:rPr>
        <w:softHyphen/>
      </w:r>
      <w:r w:rsidRPr="001665F6">
        <w:rPr>
          <w:rFonts w:ascii="GHEA Grapalat" w:hAnsi="GHEA Grapalat"/>
          <w:sz w:val="24"/>
          <w:szCs w:val="24"/>
          <w:lang w:val="hy-AM"/>
        </w:rPr>
        <w:t>ցով:</w:t>
      </w:r>
    </w:p>
    <w:p w14:paraId="5353A4D0" w14:textId="77777777" w:rsidR="009842C6" w:rsidRPr="00C878E0" w:rsidRDefault="00503C6E" w:rsidP="00E579E1">
      <w:pPr>
        <w:numPr>
          <w:ilvl w:val="0"/>
          <w:numId w:val="218"/>
        </w:numPr>
        <w:tabs>
          <w:tab w:val="left" w:pos="851"/>
        </w:tabs>
        <w:spacing w:after="0" w:line="360" w:lineRule="auto"/>
        <w:ind w:left="0" w:firstLine="567"/>
        <w:jc w:val="both"/>
        <w:rPr>
          <w:rFonts w:ascii="GHEA Grapalat" w:hAnsi="GHEA Grapalat"/>
          <w:sz w:val="24"/>
          <w:szCs w:val="24"/>
          <w:lang w:val="hy-AM"/>
        </w:rPr>
      </w:pPr>
      <w:r w:rsidRPr="00C878E0">
        <w:rPr>
          <w:rFonts w:ascii="GHEA Grapalat" w:hAnsi="GHEA Grapalat"/>
          <w:sz w:val="24"/>
          <w:szCs w:val="24"/>
          <w:lang w:val="hy-AM"/>
        </w:rPr>
        <w:t xml:space="preserve">Կառավարությունը, </w:t>
      </w:r>
      <w:r w:rsidR="009842C6" w:rsidRPr="00C878E0">
        <w:rPr>
          <w:rFonts w:ascii="GHEA Grapalat" w:hAnsi="GHEA Grapalat"/>
          <w:sz w:val="24"/>
          <w:szCs w:val="24"/>
          <w:lang w:val="hy-AM"/>
        </w:rPr>
        <w:t xml:space="preserve">Միության մաքսային օրենսգրքի 266-րդ հոդվածի 8-րդ </w:t>
      </w:r>
      <w:r w:rsidR="00343C78" w:rsidRPr="00C878E0">
        <w:rPr>
          <w:rFonts w:ascii="GHEA Grapalat" w:hAnsi="GHEA Grapalat"/>
          <w:sz w:val="24"/>
          <w:szCs w:val="24"/>
          <w:lang w:val="hy-AM"/>
        </w:rPr>
        <w:t>մաս</w:t>
      </w:r>
      <w:r w:rsidR="009842C6" w:rsidRPr="00C878E0">
        <w:rPr>
          <w:rFonts w:ascii="GHEA Grapalat" w:hAnsi="GHEA Grapalat"/>
          <w:sz w:val="24"/>
          <w:szCs w:val="24"/>
          <w:lang w:val="hy-AM"/>
        </w:rPr>
        <w:t>ին համա</w:t>
      </w:r>
      <w:r w:rsidRPr="00C878E0">
        <w:rPr>
          <w:rFonts w:ascii="GHEA Grapalat" w:hAnsi="GHEA Grapalat"/>
          <w:sz w:val="24"/>
          <w:szCs w:val="24"/>
          <w:lang w:val="hy-AM"/>
        </w:rPr>
        <w:softHyphen/>
      </w:r>
      <w:r w:rsidRPr="00C878E0">
        <w:rPr>
          <w:rFonts w:ascii="GHEA Grapalat" w:hAnsi="GHEA Grapalat"/>
          <w:sz w:val="24"/>
          <w:szCs w:val="24"/>
          <w:lang w:val="hy-AM"/>
        </w:rPr>
        <w:softHyphen/>
      </w:r>
      <w:r w:rsidR="009842C6" w:rsidRPr="00C878E0">
        <w:rPr>
          <w:rFonts w:ascii="GHEA Grapalat" w:hAnsi="GHEA Grapalat"/>
          <w:sz w:val="24"/>
          <w:szCs w:val="24"/>
          <w:lang w:val="hy-AM"/>
        </w:rPr>
        <w:t>պա</w:t>
      </w:r>
      <w:r w:rsidRPr="00C878E0">
        <w:rPr>
          <w:rFonts w:ascii="GHEA Grapalat" w:hAnsi="GHEA Grapalat"/>
          <w:sz w:val="24"/>
          <w:szCs w:val="24"/>
          <w:lang w:val="hy-AM"/>
        </w:rPr>
        <w:softHyphen/>
      </w:r>
      <w:r w:rsidR="009842C6" w:rsidRPr="00C878E0">
        <w:rPr>
          <w:rFonts w:ascii="GHEA Grapalat" w:hAnsi="GHEA Grapalat"/>
          <w:sz w:val="24"/>
          <w:szCs w:val="24"/>
          <w:lang w:val="hy-AM"/>
        </w:rPr>
        <w:t>տասխան, կարող է սահմանել ֆիզիկական անձանց կողմից անձնական օգտա</w:t>
      </w:r>
      <w:r w:rsidR="0006562F" w:rsidRPr="00C878E0">
        <w:rPr>
          <w:rFonts w:ascii="GHEA Grapalat" w:hAnsi="GHEA Grapalat"/>
          <w:sz w:val="24"/>
          <w:szCs w:val="24"/>
          <w:lang w:val="hy-AM"/>
        </w:rPr>
        <w:softHyphen/>
      </w:r>
      <w:r w:rsidR="009842C6" w:rsidRPr="00C878E0">
        <w:rPr>
          <w:rFonts w:ascii="GHEA Grapalat" w:hAnsi="GHEA Grapalat"/>
          <w:sz w:val="24"/>
          <w:szCs w:val="24"/>
          <w:lang w:val="hy-AM"/>
        </w:rPr>
        <w:t>գործ</w:t>
      </w:r>
      <w:r w:rsidRPr="00C878E0">
        <w:rPr>
          <w:rFonts w:ascii="GHEA Grapalat" w:hAnsi="GHEA Grapalat"/>
          <w:sz w:val="24"/>
          <w:szCs w:val="24"/>
          <w:lang w:val="hy-AM"/>
        </w:rPr>
        <w:softHyphen/>
      </w:r>
      <w:r w:rsidR="0006562F" w:rsidRPr="00C878E0">
        <w:rPr>
          <w:rFonts w:ascii="GHEA Grapalat" w:hAnsi="GHEA Grapalat"/>
          <w:sz w:val="24"/>
          <w:szCs w:val="24"/>
          <w:lang w:val="hy-AM"/>
        </w:rPr>
        <w:softHyphen/>
      </w:r>
      <w:r w:rsidR="009842C6" w:rsidRPr="00C878E0">
        <w:rPr>
          <w:rFonts w:ascii="GHEA Grapalat" w:hAnsi="GHEA Grapalat"/>
          <w:sz w:val="24"/>
          <w:szCs w:val="24"/>
          <w:lang w:val="hy-AM"/>
        </w:rPr>
        <w:t xml:space="preserve">ման ապրանքների ներմուծման՝ </w:t>
      </w:r>
      <w:r w:rsidR="00E50701" w:rsidRPr="00C878E0">
        <w:rPr>
          <w:rFonts w:ascii="GHEA Grapalat" w:hAnsi="GHEA Grapalat"/>
          <w:sz w:val="24"/>
          <w:szCs w:val="24"/>
          <w:lang w:val="hy-AM"/>
        </w:rPr>
        <w:t>Հանձնաժողով</w:t>
      </w:r>
      <w:r w:rsidR="009842C6" w:rsidRPr="00C878E0">
        <w:rPr>
          <w:rFonts w:ascii="GHEA Grapalat" w:hAnsi="GHEA Grapalat"/>
          <w:sz w:val="24"/>
          <w:szCs w:val="24"/>
          <w:lang w:val="hy-AM"/>
        </w:rPr>
        <w:t>ի կողմից սահմանված պայ</w:t>
      </w:r>
      <w:r w:rsidRPr="00C878E0">
        <w:rPr>
          <w:rFonts w:ascii="GHEA Grapalat" w:hAnsi="GHEA Grapalat"/>
          <w:sz w:val="24"/>
          <w:szCs w:val="24"/>
          <w:lang w:val="hy-AM"/>
        </w:rPr>
        <w:softHyphen/>
      </w:r>
      <w:r w:rsidR="009842C6" w:rsidRPr="00C878E0">
        <w:rPr>
          <w:rFonts w:ascii="GHEA Grapalat" w:hAnsi="GHEA Grapalat"/>
          <w:sz w:val="24"/>
          <w:szCs w:val="24"/>
          <w:lang w:val="hy-AM"/>
        </w:rPr>
        <w:t>ման</w:t>
      </w:r>
      <w:r w:rsidRPr="00C878E0">
        <w:rPr>
          <w:rFonts w:ascii="GHEA Grapalat" w:hAnsi="GHEA Grapalat"/>
          <w:sz w:val="24"/>
          <w:szCs w:val="24"/>
          <w:lang w:val="hy-AM"/>
        </w:rPr>
        <w:softHyphen/>
      </w:r>
      <w:r w:rsidR="009842C6" w:rsidRPr="00C878E0">
        <w:rPr>
          <w:rFonts w:ascii="GHEA Grapalat" w:hAnsi="GHEA Grapalat"/>
          <w:sz w:val="24"/>
          <w:szCs w:val="24"/>
          <w:lang w:val="hy-AM"/>
        </w:rPr>
        <w:t>ներից առա</w:t>
      </w:r>
      <w:r w:rsidR="0006562F" w:rsidRPr="00C878E0">
        <w:rPr>
          <w:rFonts w:ascii="GHEA Grapalat" w:hAnsi="GHEA Grapalat"/>
          <w:sz w:val="24"/>
          <w:szCs w:val="24"/>
          <w:lang w:val="hy-AM"/>
        </w:rPr>
        <w:softHyphen/>
      </w:r>
      <w:r w:rsidR="009842C6" w:rsidRPr="00C878E0">
        <w:rPr>
          <w:rFonts w:ascii="GHEA Grapalat" w:hAnsi="GHEA Grapalat"/>
          <w:sz w:val="24"/>
          <w:szCs w:val="24"/>
          <w:lang w:val="hy-AM"/>
        </w:rPr>
        <w:t>վել խիստ կամ լրացուցիչ պայմաններ:</w:t>
      </w:r>
    </w:p>
    <w:p w14:paraId="4AE6A3BE" w14:textId="77777777" w:rsidR="009842C6" w:rsidRPr="00621590" w:rsidRDefault="009842C6" w:rsidP="00E579E1">
      <w:pPr>
        <w:numPr>
          <w:ilvl w:val="0"/>
          <w:numId w:val="218"/>
        </w:numPr>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sz w:val="24"/>
          <w:szCs w:val="24"/>
          <w:lang w:val="hy-AM"/>
        </w:rPr>
        <w:t xml:space="preserve">Միության մաքսային օրենսգրքի 266-րդ հոդվածի 26-րդ </w:t>
      </w:r>
      <w:r w:rsidR="00343C78">
        <w:rPr>
          <w:rFonts w:ascii="GHEA Grapalat" w:hAnsi="GHEA Grapalat"/>
          <w:sz w:val="24"/>
          <w:szCs w:val="24"/>
          <w:lang w:val="hy-AM"/>
        </w:rPr>
        <w:t>մաս</w:t>
      </w:r>
      <w:r w:rsidRPr="006512B2">
        <w:rPr>
          <w:rFonts w:ascii="GHEA Grapalat" w:hAnsi="GHEA Grapalat"/>
          <w:sz w:val="24"/>
          <w:szCs w:val="24"/>
          <w:lang w:val="hy-AM"/>
        </w:rPr>
        <w:t>ին համա</w:t>
      </w:r>
      <w:r w:rsidR="00503C6E">
        <w:rPr>
          <w:rFonts w:ascii="GHEA Grapalat" w:hAnsi="GHEA Grapalat"/>
          <w:sz w:val="24"/>
          <w:szCs w:val="24"/>
          <w:lang w:val="hy-AM"/>
        </w:rPr>
        <w:softHyphen/>
      </w:r>
      <w:r w:rsidRPr="006512B2">
        <w:rPr>
          <w:rFonts w:ascii="GHEA Grapalat" w:hAnsi="GHEA Grapalat"/>
          <w:sz w:val="24"/>
          <w:szCs w:val="24"/>
          <w:lang w:val="hy-AM"/>
        </w:rPr>
        <w:t>պա</w:t>
      </w:r>
      <w:r w:rsidR="00503C6E">
        <w:rPr>
          <w:rFonts w:ascii="GHEA Grapalat" w:hAnsi="GHEA Grapalat"/>
          <w:sz w:val="24"/>
          <w:szCs w:val="24"/>
          <w:lang w:val="hy-AM"/>
        </w:rPr>
        <w:softHyphen/>
      </w:r>
      <w:r w:rsidRPr="006512B2">
        <w:rPr>
          <w:rFonts w:ascii="GHEA Grapalat" w:hAnsi="GHEA Grapalat"/>
          <w:sz w:val="24"/>
          <w:szCs w:val="24"/>
          <w:lang w:val="hy-AM"/>
        </w:rPr>
        <w:t>տաս</w:t>
      </w:r>
      <w:r w:rsidR="00503C6E">
        <w:rPr>
          <w:rFonts w:ascii="GHEA Grapalat" w:hAnsi="GHEA Grapalat"/>
          <w:sz w:val="24"/>
          <w:szCs w:val="24"/>
          <w:lang w:val="hy-AM"/>
        </w:rPr>
        <w:softHyphen/>
      </w:r>
      <w:r w:rsidRPr="006512B2">
        <w:rPr>
          <w:rFonts w:ascii="GHEA Grapalat" w:hAnsi="GHEA Grapalat"/>
          <w:sz w:val="24"/>
          <w:szCs w:val="24"/>
          <w:lang w:val="hy-AM"/>
        </w:rPr>
        <w:t>խան, միաս</w:t>
      </w:r>
      <w:r w:rsidR="0006562F" w:rsidRPr="00B7343C">
        <w:rPr>
          <w:rFonts w:ascii="GHEA Grapalat" w:hAnsi="GHEA Grapalat"/>
          <w:sz w:val="24"/>
          <w:szCs w:val="24"/>
          <w:lang w:val="hy-AM"/>
        </w:rPr>
        <w:softHyphen/>
      </w:r>
      <w:r w:rsidRPr="006512B2">
        <w:rPr>
          <w:rFonts w:ascii="GHEA Grapalat" w:hAnsi="GHEA Grapalat"/>
          <w:sz w:val="24"/>
          <w:szCs w:val="24"/>
          <w:lang w:val="hy-AM"/>
        </w:rPr>
        <w:t>նական դրույքաչափերով գանձվող և համախառն մաքսային վճարի ձևով գանձվող մաք</w:t>
      </w:r>
      <w:r w:rsidR="0006562F" w:rsidRPr="00B7343C">
        <w:rPr>
          <w:rFonts w:ascii="GHEA Grapalat" w:hAnsi="GHEA Grapalat"/>
          <w:sz w:val="24"/>
          <w:szCs w:val="24"/>
          <w:lang w:val="hy-AM"/>
        </w:rPr>
        <w:softHyphen/>
      </w:r>
      <w:r w:rsidRPr="006512B2">
        <w:rPr>
          <w:rFonts w:ascii="GHEA Grapalat" w:hAnsi="GHEA Grapalat"/>
          <w:sz w:val="24"/>
          <w:szCs w:val="24"/>
          <w:lang w:val="hy-AM"/>
        </w:rPr>
        <w:t>սատուրքի և հարկերի հաշվարկի ձևը սահմանում է վերադաս մաքսային</w:t>
      </w:r>
      <w:r w:rsidR="008A2217">
        <w:rPr>
          <w:rFonts w:ascii="GHEA Grapalat" w:hAnsi="GHEA Grapalat"/>
          <w:sz w:val="24"/>
          <w:szCs w:val="24"/>
          <w:lang w:val="hy-AM"/>
        </w:rPr>
        <w:t xml:space="preserve"> մարմինը</w:t>
      </w:r>
      <w:r w:rsidRPr="006512B2">
        <w:rPr>
          <w:rFonts w:ascii="GHEA Grapalat" w:hAnsi="GHEA Grapalat"/>
          <w:sz w:val="24"/>
          <w:szCs w:val="24"/>
          <w:lang w:val="hy-AM"/>
        </w:rPr>
        <w:t>:</w:t>
      </w:r>
    </w:p>
    <w:p w14:paraId="0D24843F" w14:textId="77777777" w:rsidR="00621590" w:rsidRDefault="00621590" w:rsidP="00E579E1">
      <w:pPr>
        <w:numPr>
          <w:ilvl w:val="0"/>
          <w:numId w:val="218"/>
        </w:numPr>
        <w:tabs>
          <w:tab w:val="left" w:pos="993"/>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Հայաստանի Հանրապետությունում օրենքով սահմանված կարգով անհատ ձեռ</w:t>
      </w:r>
      <w:r w:rsidR="0006562F" w:rsidRPr="00B7343C">
        <w:rPr>
          <w:rFonts w:ascii="GHEA Grapalat" w:hAnsi="GHEA Grapalat"/>
          <w:color w:val="000000"/>
          <w:sz w:val="24"/>
          <w:szCs w:val="24"/>
          <w:lang w:val="hy-AM"/>
        </w:rPr>
        <w:softHyphen/>
      </w:r>
      <w:r w:rsidRPr="006512B2">
        <w:rPr>
          <w:rFonts w:ascii="GHEA Grapalat" w:hAnsi="GHEA Grapalat"/>
          <w:color w:val="000000"/>
          <w:sz w:val="24"/>
          <w:szCs w:val="24"/>
          <w:lang w:val="hy-AM"/>
        </w:rPr>
        <w:t>նար</w:t>
      </w:r>
      <w:r w:rsidR="0006562F" w:rsidRPr="00B7343C">
        <w:rPr>
          <w:rFonts w:ascii="GHEA Grapalat" w:hAnsi="GHEA Grapalat"/>
          <w:color w:val="000000"/>
          <w:sz w:val="24"/>
          <w:szCs w:val="24"/>
          <w:lang w:val="hy-AM"/>
        </w:rPr>
        <w:softHyphen/>
      </w:r>
      <w:r w:rsidRPr="006512B2">
        <w:rPr>
          <w:rFonts w:ascii="GHEA Grapalat" w:hAnsi="GHEA Grapalat"/>
          <w:color w:val="000000"/>
          <w:sz w:val="24"/>
          <w:szCs w:val="24"/>
          <w:lang w:val="hy-AM"/>
        </w:rPr>
        <w:t>կատեր չհանդիսացող ֆիզիկական անձանց կողմից ապրանքների ներմուծումը դիտարկ</w:t>
      </w:r>
      <w:r w:rsidR="0006562F" w:rsidRPr="00B7343C">
        <w:rPr>
          <w:rFonts w:ascii="GHEA Grapalat" w:hAnsi="GHEA Grapalat"/>
          <w:color w:val="000000"/>
          <w:sz w:val="24"/>
          <w:szCs w:val="24"/>
          <w:lang w:val="hy-AM"/>
        </w:rPr>
        <w:softHyphen/>
      </w:r>
      <w:r w:rsidRPr="006512B2">
        <w:rPr>
          <w:rFonts w:ascii="GHEA Grapalat" w:hAnsi="GHEA Grapalat"/>
          <w:color w:val="000000"/>
          <w:sz w:val="24"/>
          <w:szCs w:val="24"/>
          <w:lang w:val="hy-AM"/>
        </w:rPr>
        <w:t>վում է որպես ձեռնարկատիրական գործունեության նպատակով իրականացվող ներ</w:t>
      </w:r>
      <w:r w:rsidR="0006562F" w:rsidRPr="00B7343C">
        <w:rPr>
          <w:rFonts w:ascii="GHEA Grapalat" w:hAnsi="GHEA Grapalat"/>
          <w:color w:val="000000"/>
          <w:sz w:val="24"/>
          <w:szCs w:val="24"/>
          <w:lang w:val="hy-AM"/>
        </w:rPr>
        <w:softHyphen/>
      </w:r>
      <w:r w:rsidRPr="006512B2">
        <w:rPr>
          <w:rFonts w:ascii="GHEA Grapalat" w:hAnsi="GHEA Grapalat"/>
          <w:color w:val="000000"/>
          <w:sz w:val="24"/>
          <w:szCs w:val="24"/>
          <w:lang w:val="hy-AM"/>
        </w:rPr>
        <w:t>մուծում, եթե ֆիզիկական անձանց կողմից</w:t>
      </w:r>
      <w:r w:rsidR="00BC5F32">
        <w:rPr>
          <w:rFonts w:ascii="GHEA Grapalat" w:hAnsi="GHEA Grapalat"/>
          <w:color w:val="000000"/>
          <w:sz w:val="24"/>
          <w:szCs w:val="24"/>
          <w:lang w:val="hy-AM"/>
        </w:rPr>
        <w:t xml:space="preserve"> և (կամ) նրանց հասցեով</w:t>
      </w:r>
      <w:r w:rsidRPr="006512B2">
        <w:rPr>
          <w:rFonts w:ascii="GHEA Grapalat" w:hAnsi="GHEA Grapalat"/>
          <w:color w:val="000000"/>
          <w:sz w:val="24"/>
          <w:szCs w:val="24"/>
          <w:lang w:val="hy-AM"/>
        </w:rPr>
        <w:t xml:space="preserve"> Հայաստանի Հան</w:t>
      </w:r>
      <w:r w:rsidR="0006562F" w:rsidRPr="00B7343C">
        <w:rPr>
          <w:rFonts w:ascii="GHEA Grapalat" w:hAnsi="GHEA Grapalat"/>
          <w:color w:val="000000"/>
          <w:sz w:val="24"/>
          <w:szCs w:val="24"/>
          <w:lang w:val="hy-AM"/>
        </w:rPr>
        <w:softHyphen/>
      </w:r>
      <w:r w:rsidRPr="006512B2">
        <w:rPr>
          <w:rFonts w:ascii="GHEA Grapalat" w:hAnsi="GHEA Grapalat"/>
          <w:color w:val="000000"/>
          <w:sz w:val="24"/>
          <w:szCs w:val="24"/>
          <w:lang w:val="hy-AM"/>
        </w:rPr>
        <w:t>րա</w:t>
      </w:r>
      <w:r w:rsidR="0006562F" w:rsidRPr="00B7343C">
        <w:rPr>
          <w:rFonts w:ascii="GHEA Grapalat" w:hAnsi="GHEA Grapalat"/>
          <w:color w:val="000000"/>
          <w:sz w:val="24"/>
          <w:szCs w:val="24"/>
          <w:lang w:val="hy-AM"/>
        </w:rPr>
        <w:softHyphen/>
      </w:r>
      <w:r w:rsidRPr="006512B2">
        <w:rPr>
          <w:rFonts w:ascii="GHEA Grapalat" w:hAnsi="GHEA Grapalat"/>
          <w:color w:val="000000"/>
          <w:sz w:val="24"/>
          <w:szCs w:val="24"/>
          <w:lang w:val="hy-AM"/>
        </w:rPr>
        <w:t xml:space="preserve">պետություն ներմուծվող ապրանքների չափաքանակները (այդ թվում` ըստ Միության անդամ հանդիսացող կամ չհանդիսացող երկրների) գերազանցում են </w:t>
      </w:r>
      <w:r>
        <w:rPr>
          <w:rFonts w:ascii="GHEA Grapalat" w:hAnsi="GHEA Grapalat"/>
          <w:color w:val="000000"/>
          <w:sz w:val="24"/>
          <w:szCs w:val="24"/>
          <w:lang w:val="hy-AM"/>
        </w:rPr>
        <w:t>Կ</w:t>
      </w:r>
      <w:r w:rsidRPr="006512B2">
        <w:rPr>
          <w:rFonts w:ascii="GHEA Grapalat" w:hAnsi="GHEA Grapalat"/>
          <w:color w:val="000000"/>
          <w:sz w:val="24"/>
          <w:szCs w:val="24"/>
          <w:lang w:val="hy-AM"/>
        </w:rPr>
        <w:t>առավարության սահ</w:t>
      </w:r>
      <w:r w:rsidR="0006562F" w:rsidRPr="00B7343C">
        <w:rPr>
          <w:rFonts w:ascii="GHEA Grapalat" w:hAnsi="GHEA Grapalat"/>
          <w:color w:val="000000"/>
          <w:sz w:val="24"/>
          <w:szCs w:val="24"/>
          <w:lang w:val="hy-AM"/>
        </w:rPr>
        <w:softHyphen/>
      </w:r>
      <w:r w:rsidRPr="006512B2">
        <w:rPr>
          <w:rFonts w:ascii="GHEA Grapalat" w:hAnsi="GHEA Grapalat"/>
          <w:color w:val="000000"/>
          <w:sz w:val="24"/>
          <w:szCs w:val="24"/>
          <w:lang w:val="hy-AM"/>
        </w:rPr>
        <w:t>մանած` Հայաստանի Հանրապետություն ներմուծվող ապրանքների ակնհայտ առևտ</w:t>
      </w:r>
      <w:r w:rsidR="00C04534" w:rsidRPr="00C04534">
        <w:rPr>
          <w:rFonts w:ascii="GHEA Grapalat" w:hAnsi="GHEA Grapalat"/>
          <w:color w:val="000000"/>
          <w:sz w:val="24"/>
          <w:szCs w:val="24"/>
          <w:lang w:val="hy-AM"/>
        </w:rPr>
        <w:softHyphen/>
      </w:r>
      <w:r w:rsidRPr="006512B2">
        <w:rPr>
          <w:rFonts w:ascii="GHEA Grapalat" w:hAnsi="GHEA Grapalat"/>
          <w:color w:val="000000"/>
          <w:sz w:val="24"/>
          <w:szCs w:val="24"/>
          <w:lang w:val="hy-AM"/>
        </w:rPr>
        <w:t>րա</w:t>
      </w:r>
      <w:r w:rsidR="0006562F" w:rsidRPr="00B7343C">
        <w:rPr>
          <w:rFonts w:ascii="GHEA Grapalat" w:hAnsi="GHEA Grapalat"/>
          <w:color w:val="000000"/>
          <w:sz w:val="24"/>
          <w:szCs w:val="24"/>
          <w:lang w:val="hy-AM"/>
        </w:rPr>
        <w:softHyphen/>
      </w:r>
      <w:r w:rsidRPr="006512B2">
        <w:rPr>
          <w:rFonts w:ascii="GHEA Grapalat" w:hAnsi="GHEA Grapalat"/>
          <w:color w:val="000000"/>
          <w:sz w:val="24"/>
          <w:szCs w:val="24"/>
          <w:lang w:val="hy-AM"/>
        </w:rPr>
        <w:t>յին չափաքանակները:</w:t>
      </w:r>
    </w:p>
    <w:p w14:paraId="4CF21EA8" w14:textId="1AD5A580" w:rsidR="00B305CA" w:rsidRDefault="00B305CA" w:rsidP="00E579E1">
      <w:pPr>
        <w:numPr>
          <w:ilvl w:val="0"/>
          <w:numId w:val="218"/>
        </w:numPr>
        <w:tabs>
          <w:tab w:val="left" w:pos="993"/>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 xml:space="preserve">Սույն հոդվածի </w:t>
      </w:r>
      <w:r>
        <w:rPr>
          <w:rFonts w:ascii="GHEA Grapalat" w:hAnsi="GHEA Grapalat"/>
          <w:color w:val="000000"/>
          <w:sz w:val="24"/>
          <w:szCs w:val="24"/>
          <w:lang w:val="hy-AM"/>
        </w:rPr>
        <w:t>10</w:t>
      </w:r>
      <w:r w:rsidRPr="006512B2">
        <w:rPr>
          <w:rFonts w:ascii="GHEA Grapalat" w:hAnsi="GHEA Grapalat"/>
          <w:color w:val="000000"/>
          <w:sz w:val="24"/>
          <w:szCs w:val="24"/>
          <w:lang w:val="hy-AM"/>
        </w:rPr>
        <w:t>-րդ</w:t>
      </w:r>
      <w:r>
        <w:rPr>
          <w:rFonts w:ascii="GHEA Grapalat" w:hAnsi="GHEA Grapalat"/>
          <w:color w:val="000000"/>
          <w:sz w:val="24"/>
          <w:szCs w:val="24"/>
          <w:lang w:val="hy-AM"/>
        </w:rPr>
        <w:t>, ինչպես նաև</w:t>
      </w:r>
      <w:r w:rsidRPr="006512B2">
        <w:rPr>
          <w:rFonts w:ascii="GHEA Grapalat" w:hAnsi="GHEA Grapalat"/>
          <w:color w:val="000000"/>
          <w:sz w:val="24"/>
          <w:szCs w:val="24"/>
          <w:lang w:val="hy-AM"/>
        </w:rPr>
        <w:t xml:space="preserve"> </w:t>
      </w:r>
      <w:r>
        <w:rPr>
          <w:rFonts w:ascii="GHEA Grapalat" w:hAnsi="GHEA Grapalat"/>
          <w:color w:val="000000"/>
          <w:sz w:val="24"/>
          <w:szCs w:val="24"/>
          <w:lang w:val="hy-AM"/>
        </w:rPr>
        <w:t xml:space="preserve">սույն օրենքի </w:t>
      </w:r>
      <w:r w:rsidR="00477BDF">
        <w:rPr>
          <w:rFonts w:ascii="GHEA Grapalat" w:hAnsi="GHEA Grapalat"/>
          <w:color w:val="000000"/>
          <w:sz w:val="24"/>
          <w:szCs w:val="24"/>
          <w:lang w:val="hy-AM"/>
        </w:rPr>
        <w:t>181</w:t>
      </w:r>
      <w:r>
        <w:rPr>
          <w:rFonts w:ascii="GHEA Grapalat" w:hAnsi="GHEA Grapalat"/>
          <w:color w:val="000000"/>
          <w:sz w:val="24"/>
          <w:szCs w:val="24"/>
          <w:lang w:val="hy-AM"/>
        </w:rPr>
        <w:t xml:space="preserve">-րդ հոդվածի </w:t>
      </w:r>
      <w:r w:rsidR="00477BDF">
        <w:rPr>
          <w:rFonts w:ascii="GHEA Grapalat" w:hAnsi="GHEA Grapalat"/>
          <w:color w:val="000000"/>
          <w:sz w:val="24"/>
          <w:szCs w:val="24"/>
          <w:lang w:val="hy-AM"/>
        </w:rPr>
        <w:t>10</w:t>
      </w:r>
      <w:r w:rsidRPr="006512B2">
        <w:rPr>
          <w:rFonts w:ascii="GHEA Grapalat" w:hAnsi="GHEA Grapalat"/>
          <w:color w:val="000000"/>
          <w:sz w:val="24"/>
          <w:szCs w:val="24"/>
          <w:lang w:val="hy-AM"/>
        </w:rPr>
        <w:t>-րդ մասե</w:t>
      </w:r>
      <w:r w:rsidR="009C488E" w:rsidRPr="00B7343C">
        <w:rPr>
          <w:rFonts w:ascii="GHEA Grapalat" w:hAnsi="GHEA Grapalat"/>
          <w:color w:val="000000"/>
          <w:sz w:val="24"/>
          <w:szCs w:val="24"/>
          <w:lang w:val="hy-AM"/>
        </w:rPr>
        <w:softHyphen/>
      </w:r>
      <w:r w:rsidRPr="006512B2">
        <w:rPr>
          <w:rFonts w:ascii="GHEA Grapalat" w:hAnsi="GHEA Grapalat"/>
          <w:color w:val="000000"/>
          <w:sz w:val="24"/>
          <w:szCs w:val="24"/>
          <w:lang w:val="hy-AM"/>
        </w:rPr>
        <w:t>րով սահմանված չափաքանակները չեն տարածվում մշտական բնակության նպա</w:t>
      </w:r>
      <w:r w:rsidR="00C04534" w:rsidRPr="00C04534">
        <w:rPr>
          <w:rFonts w:ascii="GHEA Grapalat" w:hAnsi="GHEA Grapalat"/>
          <w:color w:val="000000"/>
          <w:sz w:val="24"/>
          <w:szCs w:val="24"/>
          <w:lang w:val="hy-AM"/>
        </w:rPr>
        <w:softHyphen/>
      </w:r>
      <w:r w:rsidRPr="006512B2">
        <w:rPr>
          <w:rFonts w:ascii="GHEA Grapalat" w:hAnsi="GHEA Grapalat"/>
          <w:color w:val="000000"/>
          <w:sz w:val="24"/>
          <w:szCs w:val="24"/>
          <w:lang w:val="hy-AM"/>
        </w:rPr>
        <w:t>տակով Հայաս</w:t>
      </w:r>
      <w:r w:rsidR="009C488E" w:rsidRPr="00B7343C">
        <w:rPr>
          <w:rFonts w:ascii="GHEA Grapalat" w:hAnsi="GHEA Grapalat"/>
          <w:color w:val="000000"/>
          <w:sz w:val="24"/>
          <w:szCs w:val="24"/>
          <w:lang w:val="hy-AM"/>
        </w:rPr>
        <w:softHyphen/>
      </w:r>
      <w:r w:rsidRPr="006512B2">
        <w:rPr>
          <w:rFonts w:ascii="GHEA Grapalat" w:hAnsi="GHEA Grapalat"/>
          <w:color w:val="000000"/>
          <w:sz w:val="24"/>
          <w:szCs w:val="24"/>
          <w:lang w:val="hy-AM"/>
        </w:rPr>
        <w:t>տանի Հանրապետություն ժամանող անձանց կողմից ներմուծվող անձնական օգտա</w:t>
      </w:r>
      <w:r w:rsidR="009C488E" w:rsidRPr="00B7343C">
        <w:rPr>
          <w:rFonts w:ascii="GHEA Grapalat" w:hAnsi="GHEA Grapalat"/>
          <w:color w:val="000000"/>
          <w:sz w:val="24"/>
          <w:szCs w:val="24"/>
          <w:lang w:val="hy-AM"/>
        </w:rPr>
        <w:softHyphen/>
      </w:r>
      <w:r w:rsidRPr="006512B2">
        <w:rPr>
          <w:rFonts w:ascii="GHEA Grapalat" w:hAnsi="GHEA Grapalat"/>
          <w:color w:val="000000"/>
          <w:sz w:val="24"/>
          <w:szCs w:val="24"/>
          <w:lang w:val="hy-AM"/>
        </w:rPr>
        <w:t>գործ</w:t>
      </w:r>
      <w:r w:rsidR="009C488E" w:rsidRPr="00B7343C">
        <w:rPr>
          <w:rFonts w:ascii="GHEA Grapalat" w:hAnsi="GHEA Grapalat"/>
          <w:color w:val="000000"/>
          <w:sz w:val="24"/>
          <w:szCs w:val="24"/>
          <w:lang w:val="hy-AM"/>
        </w:rPr>
        <w:softHyphen/>
      </w:r>
      <w:r w:rsidRPr="006512B2">
        <w:rPr>
          <w:rFonts w:ascii="GHEA Grapalat" w:hAnsi="GHEA Grapalat"/>
          <w:color w:val="000000"/>
          <w:sz w:val="24"/>
          <w:szCs w:val="24"/>
          <w:lang w:val="hy-AM"/>
        </w:rPr>
        <w:t>ման գույք</w:t>
      </w:r>
      <w:r w:rsidR="00C04534">
        <w:rPr>
          <w:rFonts w:ascii="GHEA Grapalat" w:hAnsi="GHEA Grapalat"/>
          <w:color w:val="000000"/>
          <w:sz w:val="24"/>
          <w:szCs w:val="24"/>
          <w:lang w:val="hy-AM"/>
        </w:rPr>
        <w:t>ի</w:t>
      </w:r>
      <w:r w:rsidR="009C488E" w:rsidRPr="00B7343C">
        <w:rPr>
          <w:rFonts w:ascii="GHEA Grapalat" w:hAnsi="GHEA Grapalat"/>
          <w:color w:val="000000"/>
          <w:sz w:val="24"/>
          <w:szCs w:val="24"/>
          <w:lang w:val="hy-AM"/>
        </w:rPr>
        <w:t xml:space="preserve"> վրա</w:t>
      </w:r>
      <w:r w:rsidRPr="006512B2">
        <w:rPr>
          <w:rFonts w:ascii="GHEA Grapalat" w:hAnsi="GHEA Grapalat"/>
          <w:color w:val="000000"/>
          <w:sz w:val="24"/>
          <w:szCs w:val="24"/>
          <w:lang w:val="hy-AM"/>
        </w:rPr>
        <w:t xml:space="preserve">, որոնց բնաիրային չափերը սահմանում է </w:t>
      </w:r>
      <w:r>
        <w:rPr>
          <w:rFonts w:ascii="GHEA Grapalat" w:hAnsi="GHEA Grapalat"/>
          <w:color w:val="000000"/>
          <w:sz w:val="24"/>
          <w:szCs w:val="24"/>
          <w:lang w:val="hy-AM"/>
        </w:rPr>
        <w:t>Կ</w:t>
      </w:r>
      <w:r w:rsidRPr="006512B2">
        <w:rPr>
          <w:rFonts w:ascii="GHEA Grapalat" w:hAnsi="GHEA Grapalat"/>
          <w:color w:val="000000"/>
          <w:sz w:val="24"/>
          <w:szCs w:val="24"/>
          <w:lang w:val="hy-AM"/>
        </w:rPr>
        <w:t>առավարությունը, ինչպես նաև Հայաստանի Հանրապետություն ներմուծվող` ֆիզիկական անձանց անձնա</w:t>
      </w:r>
      <w:r w:rsidR="00914163">
        <w:rPr>
          <w:rFonts w:ascii="GHEA Grapalat" w:hAnsi="GHEA Grapalat"/>
          <w:color w:val="000000"/>
          <w:sz w:val="24"/>
          <w:szCs w:val="24"/>
          <w:lang w:val="hy-AM"/>
        </w:rPr>
        <w:softHyphen/>
      </w:r>
      <w:r w:rsidRPr="006512B2">
        <w:rPr>
          <w:rFonts w:ascii="GHEA Grapalat" w:hAnsi="GHEA Grapalat"/>
          <w:color w:val="000000"/>
          <w:sz w:val="24"/>
          <w:szCs w:val="24"/>
          <w:lang w:val="hy-AM"/>
        </w:rPr>
        <w:t>կան օգտա</w:t>
      </w:r>
      <w:r w:rsidR="009C488E" w:rsidRPr="00B7343C">
        <w:rPr>
          <w:rFonts w:ascii="GHEA Grapalat" w:hAnsi="GHEA Grapalat"/>
          <w:color w:val="000000"/>
          <w:sz w:val="24"/>
          <w:szCs w:val="24"/>
          <w:lang w:val="hy-AM"/>
        </w:rPr>
        <w:softHyphen/>
      </w:r>
      <w:r w:rsidRPr="006512B2">
        <w:rPr>
          <w:rFonts w:ascii="GHEA Grapalat" w:hAnsi="GHEA Grapalat"/>
          <w:color w:val="000000"/>
          <w:sz w:val="24"/>
          <w:szCs w:val="24"/>
          <w:lang w:val="hy-AM"/>
        </w:rPr>
        <w:t>գործ</w:t>
      </w:r>
      <w:r w:rsidR="009C488E" w:rsidRPr="00B7343C">
        <w:rPr>
          <w:rFonts w:ascii="GHEA Grapalat" w:hAnsi="GHEA Grapalat"/>
          <w:color w:val="000000"/>
          <w:sz w:val="24"/>
          <w:szCs w:val="24"/>
          <w:lang w:val="hy-AM"/>
        </w:rPr>
        <w:softHyphen/>
      </w:r>
      <w:r w:rsidRPr="006512B2">
        <w:rPr>
          <w:rFonts w:ascii="GHEA Grapalat" w:hAnsi="GHEA Grapalat"/>
          <w:color w:val="000000"/>
          <w:sz w:val="24"/>
          <w:szCs w:val="24"/>
          <w:lang w:val="hy-AM"/>
        </w:rPr>
        <w:t>ման իրեր</w:t>
      </w:r>
      <w:r w:rsidR="00C04534">
        <w:rPr>
          <w:rFonts w:ascii="GHEA Grapalat" w:hAnsi="GHEA Grapalat"/>
          <w:color w:val="000000"/>
          <w:sz w:val="24"/>
          <w:szCs w:val="24"/>
          <w:lang w:val="hy-AM"/>
        </w:rPr>
        <w:t>ի վրա</w:t>
      </w:r>
      <w:r w:rsidRPr="006512B2">
        <w:rPr>
          <w:rFonts w:ascii="GHEA Grapalat" w:hAnsi="GHEA Grapalat"/>
          <w:color w:val="000000"/>
          <w:sz w:val="24"/>
          <w:szCs w:val="24"/>
          <w:lang w:val="hy-AM"/>
        </w:rPr>
        <w:t>:</w:t>
      </w:r>
    </w:p>
    <w:p w14:paraId="7F8EEE97" w14:textId="5181D813" w:rsidR="002A24DF" w:rsidRPr="006512B2" w:rsidRDefault="002A24DF" w:rsidP="00E579E1">
      <w:pPr>
        <w:numPr>
          <w:ilvl w:val="0"/>
          <w:numId w:val="218"/>
        </w:numPr>
        <w:shd w:val="clear" w:color="auto" w:fill="FFFFFF"/>
        <w:tabs>
          <w:tab w:val="left" w:pos="993"/>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lastRenderedPageBreak/>
        <w:t>Ֆիզիկական անձանց կողմից Հայաստանի Հանրապետության տարածքից արտահանվող ապրանքների նկատ</w:t>
      </w:r>
      <w:r w:rsidR="009C488E" w:rsidRPr="00B7343C">
        <w:rPr>
          <w:rFonts w:ascii="GHEA Grapalat" w:hAnsi="GHEA Grapalat"/>
          <w:color w:val="000000"/>
          <w:sz w:val="24"/>
          <w:szCs w:val="24"/>
          <w:lang w:val="hy-AM"/>
        </w:rPr>
        <w:softHyphen/>
      </w:r>
      <w:r w:rsidRPr="006512B2">
        <w:rPr>
          <w:rFonts w:ascii="GHEA Grapalat" w:hAnsi="GHEA Grapalat"/>
          <w:color w:val="000000"/>
          <w:sz w:val="24"/>
          <w:szCs w:val="24"/>
          <w:lang w:val="hy-AM"/>
        </w:rPr>
        <w:t xml:space="preserve">մամբ կիրառվում է </w:t>
      </w:r>
      <w:r w:rsidR="00E0096A">
        <w:rPr>
          <w:rFonts w:ascii="GHEA Grapalat" w:hAnsi="GHEA Grapalat"/>
          <w:color w:val="000000"/>
          <w:sz w:val="24"/>
          <w:szCs w:val="24"/>
          <w:lang w:val="hy-AM"/>
        </w:rPr>
        <w:t xml:space="preserve">0 տոկոս մաքսատուրքի </w:t>
      </w:r>
      <w:r w:rsidRPr="006512B2">
        <w:rPr>
          <w:rFonts w:ascii="GHEA Grapalat" w:hAnsi="GHEA Grapalat"/>
          <w:color w:val="000000"/>
          <w:sz w:val="24"/>
          <w:szCs w:val="24"/>
          <w:lang w:val="hy-AM"/>
        </w:rPr>
        <w:t>դրույքաչափ:</w:t>
      </w:r>
    </w:p>
    <w:p w14:paraId="296415B6" w14:textId="77777777" w:rsidR="00AE2A41" w:rsidRDefault="00AE2A41" w:rsidP="00503C6E">
      <w:pPr>
        <w:spacing w:after="0" w:line="360" w:lineRule="auto"/>
        <w:ind w:firstLine="567"/>
        <w:jc w:val="both"/>
        <w:rPr>
          <w:rFonts w:ascii="GHEA Grapalat" w:hAnsi="GHEA Grapalat"/>
          <w:b/>
          <w:sz w:val="24"/>
          <w:szCs w:val="24"/>
          <w:lang w:val="hy-AM"/>
        </w:rPr>
      </w:pPr>
    </w:p>
    <w:p w14:paraId="7FA1AE85" w14:textId="0DF23394" w:rsidR="00503C6E" w:rsidRDefault="009842C6" w:rsidP="00503C6E">
      <w:pPr>
        <w:spacing w:after="0" w:line="360" w:lineRule="auto"/>
        <w:ind w:firstLine="567"/>
        <w:jc w:val="both"/>
        <w:rPr>
          <w:rFonts w:ascii="GHEA Grapalat" w:hAnsi="GHEA Grapalat"/>
          <w:b/>
          <w:sz w:val="24"/>
          <w:szCs w:val="24"/>
          <w:lang w:val="hy-AM"/>
        </w:rPr>
      </w:pPr>
      <w:r w:rsidRPr="006512B2">
        <w:rPr>
          <w:rFonts w:ascii="GHEA Grapalat" w:hAnsi="GHEA Grapalat"/>
          <w:b/>
          <w:sz w:val="24"/>
          <w:szCs w:val="24"/>
          <w:lang w:val="hy-AM"/>
        </w:rPr>
        <w:t xml:space="preserve">Հոդված </w:t>
      </w:r>
      <w:r w:rsidR="00503C6E">
        <w:rPr>
          <w:rFonts w:ascii="GHEA Grapalat" w:hAnsi="GHEA Grapalat"/>
          <w:b/>
          <w:sz w:val="24"/>
          <w:szCs w:val="24"/>
          <w:lang w:val="hy-AM"/>
        </w:rPr>
        <w:t>175</w:t>
      </w:r>
      <w:r w:rsidRPr="006512B2">
        <w:rPr>
          <w:rFonts w:ascii="GHEA Grapalat" w:hAnsi="GHEA Grapalat"/>
          <w:b/>
          <w:sz w:val="24"/>
          <w:szCs w:val="24"/>
          <w:lang w:val="hy-AM"/>
        </w:rPr>
        <w:t>.</w:t>
      </w:r>
      <w:r w:rsidRPr="006512B2">
        <w:rPr>
          <w:rFonts w:ascii="GHEA Grapalat" w:hAnsi="GHEA Grapalat"/>
          <w:sz w:val="24"/>
          <w:szCs w:val="24"/>
          <w:lang w:val="hy-AM"/>
        </w:rPr>
        <w:t xml:space="preserve"> </w:t>
      </w:r>
      <w:r w:rsidRPr="006512B2">
        <w:rPr>
          <w:rFonts w:ascii="GHEA Grapalat" w:hAnsi="GHEA Grapalat"/>
          <w:b/>
          <w:sz w:val="24"/>
          <w:szCs w:val="24"/>
          <w:lang w:val="hy-AM"/>
        </w:rPr>
        <w:t>Անձնական օգտագործման ապրանքների ներմուծման</w:t>
      </w:r>
    </w:p>
    <w:p w14:paraId="78B1287D" w14:textId="77777777" w:rsidR="00503C6E" w:rsidRDefault="009842C6" w:rsidP="00E35141">
      <w:pPr>
        <w:spacing w:after="0" w:line="360" w:lineRule="auto"/>
        <w:ind w:firstLine="2127"/>
        <w:jc w:val="both"/>
        <w:rPr>
          <w:rFonts w:ascii="GHEA Grapalat" w:hAnsi="GHEA Grapalat"/>
          <w:b/>
          <w:sz w:val="24"/>
          <w:szCs w:val="24"/>
          <w:lang w:val="hy-AM"/>
        </w:rPr>
      </w:pPr>
      <w:r w:rsidRPr="006512B2">
        <w:rPr>
          <w:rFonts w:ascii="GHEA Grapalat" w:hAnsi="GHEA Grapalat"/>
          <w:b/>
          <w:sz w:val="24"/>
          <w:szCs w:val="24"/>
          <w:lang w:val="hy-AM"/>
        </w:rPr>
        <w:t>ժամանակ մաքսատուրքերի, հարկերի վճարման պարտավորության</w:t>
      </w:r>
    </w:p>
    <w:p w14:paraId="3F6B2D22" w14:textId="77777777" w:rsidR="00503C6E" w:rsidRDefault="009842C6" w:rsidP="00E35141">
      <w:pPr>
        <w:spacing w:after="0" w:line="360" w:lineRule="auto"/>
        <w:ind w:firstLine="2127"/>
        <w:jc w:val="both"/>
        <w:rPr>
          <w:rFonts w:ascii="GHEA Grapalat" w:hAnsi="GHEA Grapalat"/>
          <w:b/>
          <w:sz w:val="24"/>
          <w:szCs w:val="24"/>
          <w:lang w:val="hy-AM"/>
        </w:rPr>
      </w:pPr>
      <w:r w:rsidRPr="006512B2">
        <w:rPr>
          <w:rFonts w:ascii="GHEA Grapalat" w:hAnsi="GHEA Grapalat"/>
          <w:b/>
          <w:sz w:val="24"/>
          <w:szCs w:val="24"/>
          <w:lang w:val="hy-AM"/>
        </w:rPr>
        <w:t>ծագումը, հաշվարկումը, կատարումը, կատարման ապահովումը,</w:t>
      </w:r>
    </w:p>
    <w:p w14:paraId="0DAF5695" w14:textId="77777777" w:rsidR="009842C6" w:rsidRPr="006512B2" w:rsidRDefault="009842C6" w:rsidP="00E35141">
      <w:pPr>
        <w:spacing w:after="0" w:line="360" w:lineRule="auto"/>
        <w:ind w:firstLine="2127"/>
        <w:jc w:val="both"/>
        <w:rPr>
          <w:rFonts w:ascii="GHEA Grapalat" w:hAnsi="GHEA Grapalat"/>
          <w:b/>
          <w:sz w:val="24"/>
          <w:szCs w:val="24"/>
          <w:lang w:val="hy-AM"/>
        </w:rPr>
      </w:pPr>
      <w:r w:rsidRPr="006512B2">
        <w:rPr>
          <w:rFonts w:ascii="GHEA Grapalat" w:hAnsi="GHEA Grapalat"/>
          <w:b/>
          <w:sz w:val="24"/>
          <w:szCs w:val="24"/>
          <w:lang w:val="hy-AM"/>
        </w:rPr>
        <w:t>դադարեցումը և վճարման ժամկետը</w:t>
      </w:r>
    </w:p>
    <w:p w14:paraId="1A9954D1" w14:textId="77777777" w:rsidR="009842C6" w:rsidRPr="006512B2" w:rsidRDefault="009842C6" w:rsidP="00E579E1">
      <w:pPr>
        <w:numPr>
          <w:ilvl w:val="0"/>
          <w:numId w:val="219"/>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Անձնական օգտագործման ապրանքների ներմուծման ժամանակ մաքսա</w:t>
      </w:r>
      <w:r w:rsidR="00192E3D">
        <w:rPr>
          <w:rFonts w:ascii="GHEA Grapalat" w:hAnsi="GHEA Grapalat"/>
          <w:sz w:val="24"/>
          <w:szCs w:val="24"/>
          <w:lang w:val="hy-AM"/>
        </w:rPr>
        <w:softHyphen/>
      </w:r>
      <w:r w:rsidRPr="006512B2">
        <w:rPr>
          <w:rFonts w:ascii="GHEA Grapalat" w:hAnsi="GHEA Grapalat"/>
          <w:sz w:val="24"/>
          <w:szCs w:val="24"/>
          <w:lang w:val="hy-AM"/>
        </w:rPr>
        <w:t>տուր</w:t>
      </w:r>
      <w:r w:rsidR="00192E3D">
        <w:rPr>
          <w:rFonts w:ascii="GHEA Grapalat" w:hAnsi="GHEA Grapalat"/>
          <w:sz w:val="24"/>
          <w:szCs w:val="24"/>
          <w:lang w:val="hy-AM"/>
        </w:rPr>
        <w:softHyphen/>
      </w:r>
      <w:r w:rsidRPr="006512B2">
        <w:rPr>
          <w:rFonts w:ascii="GHEA Grapalat" w:hAnsi="GHEA Grapalat"/>
          <w:sz w:val="24"/>
          <w:szCs w:val="24"/>
          <w:lang w:val="hy-AM"/>
        </w:rPr>
        <w:t>քերի, հարկերի վճարման պարտավորության ծագումը, հաշվարկումը, դադարեցումը և վճար</w:t>
      </w:r>
      <w:r w:rsidR="00192E3D">
        <w:rPr>
          <w:rFonts w:ascii="GHEA Grapalat" w:hAnsi="GHEA Grapalat"/>
          <w:sz w:val="24"/>
          <w:szCs w:val="24"/>
          <w:lang w:val="hy-AM"/>
        </w:rPr>
        <w:softHyphen/>
      </w:r>
      <w:r w:rsidRPr="006512B2">
        <w:rPr>
          <w:rFonts w:ascii="GHEA Grapalat" w:hAnsi="GHEA Grapalat"/>
          <w:sz w:val="24"/>
          <w:szCs w:val="24"/>
          <w:lang w:val="hy-AM"/>
        </w:rPr>
        <w:t>ման ժամկետները սահմանվում են Միության մաքսային օրենսգրքի 268-րդ հոդ</w:t>
      </w:r>
      <w:r w:rsidR="00192E3D">
        <w:rPr>
          <w:rFonts w:ascii="GHEA Grapalat" w:hAnsi="GHEA Grapalat"/>
          <w:sz w:val="24"/>
          <w:szCs w:val="24"/>
          <w:lang w:val="hy-AM"/>
        </w:rPr>
        <w:softHyphen/>
      </w:r>
      <w:r w:rsidRPr="006512B2">
        <w:rPr>
          <w:rFonts w:ascii="GHEA Grapalat" w:hAnsi="GHEA Grapalat"/>
          <w:sz w:val="24"/>
          <w:szCs w:val="24"/>
          <w:lang w:val="hy-AM"/>
        </w:rPr>
        <w:t>վածին համա</w:t>
      </w:r>
      <w:r w:rsidR="009E0763">
        <w:rPr>
          <w:rFonts w:ascii="GHEA Grapalat" w:hAnsi="GHEA Grapalat"/>
          <w:sz w:val="24"/>
          <w:szCs w:val="24"/>
          <w:lang w:val="hy-AM"/>
        </w:rPr>
        <w:softHyphen/>
      </w:r>
      <w:r w:rsidRPr="006512B2">
        <w:rPr>
          <w:rFonts w:ascii="GHEA Grapalat" w:hAnsi="GHEA Grapalat"/>
          <w:sz w:val="24"/>
          <w:szCs w:val="24"/>
          <w:lang w:val="hy-AM"/>
        </w:rPr>
        <w:t>պա</w:t>
      </w:r>
      <w:r w:rsidR="009E0763">
        <w:rPr>
          <w:rFonts w:ascii="GHEA Grapalat" w:hAnsi="GHEA Grapalat"/>
          <w:sz w:val="24"/>
          <w:szCs w:val="24"/>
          <w:lang w:val="hy-AM"/>
        </w:rPr>
        <w:softHyphen/>
      </w:r>
      <w:r w:rsidRPr="006512B2">
        <w:rPr>
          <w:rFonts w:ascii="GHEA Grapalat" w:hAnsi="GHEA Grapalat"/>
          <w:sz w:val="24"/>
          <w:szCs w:val="24"/>
          <w:lang w:val="hy-AM"/>
        </w:rPr>
        <w:t>տաս</w:t>
      </w:r>
      <w:r w:rsidR="009E0763">
        <w:rPr>
          <w:rFonts w:ascii="GHEA Grapalat" w:hAnsi="GHEA Grapalat"/>
          <w:sz w:val="24"/>
          <w:szCs w:val="24"/>
          <w:lang w:val="hy-AM"/>
        </w:rPr>
        <w:softHyphen/>
      </w:r>
      <w:r w:rsidRPr="006512B2">
        <w:rPr>
          <w:rFonts w:ascii="GHEA Grapalat" w:hAnsi="GHEA Grapalat"/>
          <w:sz w:val="24"/>
          <w:szCs w:val="24"/>
          <w:lang w:val="hy-AM"/>
        </w:rPr>
        <w:t>խան:</w:t>
      </w:r>
    </w:p>
    <w:p w14:paraId="0757A2BB" w14:textId="77777777" w:rsidR="009842C6" w:rsidRPr="006512B2" w:rsidRDefault="00192E3D" w:rsidP="00E579E1">
      <w:pPr>
        <w:numPr>
          <w:ilvl w:val="0"/>
          <w:numId w:val="219"/>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Pr="006512B2">
        <w:rPr>
          <w:rFonts w:ascii="GHEA Grapalat" w:hAnsi="GHEA Grapalat"/>
          <w:sz w:val="24"/>
          <w:szCs w:val="24"/>
          <w:lang w:val="hy-AM"/>
        </w:rPr>
        <w:t>առավարությունը</w:t>
      </w:r>
      <w:r>
        <w:rPr>
          <w:rFonts w:ascii="GHEA Grapalat" w:hAnsi="GHEA Grapalat"/>
          <w:sz w:val="24"/>
          <w:szCs w:val="24"/>
          <w:lang w:val="hy-AM"/>
        </w:rPr>
        <w:t>,</w:t>
      </w:r>
      <w:r w:rsidRPr="006512B2">
        <w:rPr>
          <w:rFonts w:ascii="GHEA Grapalat" w:hAnsi="GHEA Grapalat"/>
          <w:sz w:val="24"/>
          <w:szCs w:val="24"/>
          <w:lang w:val="hy-AM"/>
        </w:rPr>
        <w:t xml:space="preserve"> </w:t>
      </w:r>
      <w:r w:rsidR="009842C6" w:rsidRPr="006512B2">
        <w:rPr>
          <w:rFonts w:ascii="GHEA Grapalat" w:hAnsi="GHEA Grapalat"/>
          <w:sz w:val="24"/>
          <w:szCs w:val="24"/>
          <w:lang w:val="hy-AM"/>
        </w:rPr>
        <w:t xml:space="preserve">Միության մաքսային օրենսգրքի 268-րդ հոդվածի 17-րդ </w:t>
      </w:r>
      <w:r w:rsidR="00343C78">
        <w:rPr>
          <w:rFonts w:ascii="GHEA Grapalat" w:hAnsi="GHEA Grapalat"/>
          <w:sz w:val="24"/>
          <w:szCs w:val="24"/>
          <w:lang w:val="hy-AM"/>
        </w:rPr>
        <w:t>մաս</w:t>
      </w:r>
      <w:r w:rsidR="009842C6" w:rsidRPr="006512B2">
        <w:rPr>
          <w:rFonts w:ascii="GHEA Grapalat" w:hAnsi="GHEA Grapalat"/>
          <w:sz w:val="24"/>
          <w:szCs w:val="24"/>
          <w:lang w:val="hy-AM"/>
        </w:rPr>
        <w:t>ին համա</w:t>
      </w:r>
      <w:r w:rsidR="009C488E" w:rsidRPr="00B7343C">
        <w:rPr>
          <w:rFonts w:ascii="GHEA Grapalat" w:hAnsi="GHEA Grapalat"/>
          <w:sz w:val="24"/>
          <w:szCs w:val="24"/>
          <w:lang w:val="hy-AM"/>
        </w:rPr>
        <w:softHyphen/>
      </w:r>
      <w:r w:rsidR="009842C6" w:rsidRPr="006512B2">
        <w:rPr>
          <w:rFonts w:ascii="GHEA Grapalat" w:hAnsi="GHEA Grapalat"/>
          <w:sz w:val="24"/>
          <w:szCs w:val="24"/>
          <w:lang w:val="hy-AM"/>
        </w:rPr>
        <w:t>պատասխան, կարող է սահմանել Հայաստանի Հանրապետություն մշտա</w:t>
      </w:r>
      <w:r>
        <w:rPr>
          <w:rFonts w:ascii="GHEA Grapalat" w:hAnsi="GHEA Grapalat"/>
          <w:sz w:val="24"/>
          <w:szCs w:val="24"/>
          <w:lang w:val="hy-AM"/>
        </w:rPr>
        <w:softHyphen/>
      </w:r>
      <w:r w:rsidR="009842C6" w:rsidRPr="006512B2">
        <w:rPr>
          <w:rFonts w:ascii="GHEA Grapalat" w:hAnsi="GHEA Grapalat"/>
          <w:sz w:val="24"/>
          <w:szCs w:val="24"/>
          <w:lang w:val="hy-AM"/>
        </w:rPr>
        <w:t>կան բնակու</w:t>
      </w:r>
      <w:r w:rsidR="009E0763">
        <w:rPr>
          <w:rFonts w:ascii="GHEA Grapalat" w:hAnsi="GHEA Grapalat"/>
          <w:sz w:val="24"/>
          <w:szCs w:val="24"/>
          <w:lang w:val="hy-AM"/>
        </w:rPr>
        <w:softHyphen/>
      </w:r>
      <w:r w:rsidR="009842C6" w:rsidRPr="006512B2">
        <w:rPr>
          <w:rFonts w:ascii="GHEA Grapalat" w:hAnsi="GHEA Grapalat"/>
          <w:sz w:val="24"/>
          <w:szCs w:val="24"/>
          <w:lang w:val="hy-AM"/>
        </w:rPr>
        <w:t>թյան ժամանող, փախստականի կամ հարկադիր տեղահանվածի կարգավի</w:t>
      </w:r>
      <w:r>
        <w:rPr>
          <w:rFonts w:ascii="GHEA Grapalat" w:hAnsi="GHEA Grapalat"/>
          <w:sz w:val="24"/>
          <w:szCs w:val="24"/>
          <w:lang w:val="hy-AM"/>
        </w:rPr>
        <w:softHyphen/>
      </w:r>
      <w:r w:rsidR="009842C6" w:rsidRPr="006512B2">
        <w:rPr>
          <w:rFonts w:ascii="GHEA Grapalat" w:hAnsi="GHEA Grapalat"/>
          <w:sz w:val="24"/>
          <w:szCs w:val="24"/>
          <w:lang w:val="hy-AM"/>
        </w:rPr>
        <w:t>ճակ ստանալու նպա</w:t>
      </w:r>
      <w:r w:rsidR="009E0763">
        <w:rPr>
          <w:rFonts w:ascii="GHEA Grapalat" w:hAnsi="GHEA Grapalat"/>
          <w:sz w:val="24"/>
          <w:szCs w:val="24"/>
          <w:lang w:val="hy-AM"/>
        </w:rPr>
        <w:softHyphen/>
      </w:r>
      <w:r w:rsidR="009842C6" w:rsidRPr="006512B2">
        <w:rPr>
          <w:rFonts w:ascii="GHEA Grapalat" w:hAnsi="GHEA Grapalat"/>
          <w:sz w:val="24"/>
          <w:szCs w:val="24"/>
          <w:lang w:val="hy-AM"/>
        </w:rPr>
        <w:t>տակ ունեցող օտարերկրյա ֆիզիկական անձի կողմից տեղափոխվող անձնական օգտա</w:t>
      </w:r>
      <w:r w:rsidR="009C488E" w:rsidRPr="00B7343C">
        <w:rPr>
          <w:rFonts w:ascii="GHEA Grapalat" w:hAnsi="GHEA Grapalat"/>
          <w:sz w:val="24"/>
          <w:szCs w:val="24"/>
          <w:lang w:val="hy-AM"/>
        </w:rPr>
        <w:softHyphen/>
      </w:r>
      <w:r w:rsidR="009842C6" w:rsidRPr="006512B2">
        <w:rPr>
          <w:rFonts w:ascii="GHEA Grapalat" w:hAnsi="GHEA Grapalat"/>
          <w:sz w:val="24"/>
          <w:szCs w:val="24"/>
          <w:lang w:val="hy-AM"/>
        </w:rPr>
        <w:t>գործ</w:t>
      </w:r>
      <w:r w:rsidR="009E0763">
        <w:rPr>
          <w:rFonts w:ascii="GHEA Grapalat" w:hAnsi="GHEA Grapalat"/>
          <w:sz w:val="24"/>
          <w:szCs w:val="24"/>
          <w:lang w:val="hy-AM"/>
        </w:rPr>
        <w:softHyphen/>
      </w:r>
      <w:r w:rsidR="009842C6" w:rsidRPr="006512B2">
        <w:rPr>
          <w:rFonts w:ascii="GHEA Grapalat" w:hAnsi="GHEA Grapalat"/>
          <w:sz w:val="24"/>
          <w:szCs w:val="24"/>
          <w:lang w:val="hy-AM"/>
        </w:rPr>
        <w:t>ման ապրանքների համար մաքսատուրքերի, հարկերի վճարման գծով պարտա</w:t>
      </w:r>
      <w:r w:rsidR="009C488E" w:rsidRPr="00B7343C">
        <w:rPr>
          <w:rFonts w:ascii="GHEA Grapalat" w:hAnsi="GHEA Grapalat"/>
          <w:sz w:val="24"/>
          <w:szCs w:val="24"/>
          <w:lang w:val="hy-AM"/>
        </w:rPr>
        <w:softHyphen/>
      </w:r>
      <w:r w:rsidR="009842C6" w:rsidRPr="006512B2">
        <w:rPr>
          <w:rFonts w:ascii="GHEA Grapalat" w:hAnsi="GHEA Grapalat"/>
          <w:sz w:val="24"/>
          <w:szCs w:val="24"/>
          <w:lang w:val="hy-AM"/>
        </w:rPr>
        <w:t>վո</w:t>
      </w:r>
      <w:r w:rsidR="009C488E" w:rsidRPr="00B7343C">
        <w:rPr>
          <w:rFonts w:ascii="GHEA Grapalat" w:hAnsi="GHEA Grapalat"/>
          <w:sz w:val="24"/>
          <w:szCs w:val="24"/>
          <w:lang w:val="hy-AM"/>
        </w:rPr>
        <w:softHyphen/>
      </w:r>
      <w:r w:rsidR="009842C6" w:rsidRPr="006512B2">
        <w:rPr>
          <w:rFonts w:ascii="GHEA Grapalat" w:hAnsi="GHEA Grapalat"/>
          <w:sz w:val="24"/>
          <w:szCs w:val="24"/>
          <w:lang w:val="hy-AM"/>
        </w:rPr>
        <w:t xml:space="preserve">րությունների ծագման, դադարեցման և դրանց վճարման </w:t>
      </w:r>
      <w:r w:rsidR="00E536FA" w:rsidRPr="006512B2">
        <w:rPr>
          <w:rFonts w:ascii="GHEA Grapalat" w:hAnsi="GHEA Grapalat"/>
          <w:sz w:val="24"/>
          <w:szCs w:val="24"/>
          <w:lang w:val="hy-AM"/>
        </w:rPr>
        <w:t>վերջ</w:t>
      </w:r>
      <w:r w:rsidR="009C488E" w:rsidRPr="00B7343C">
        <w:rPr>
          <w:rFonts w:ascii="GHEA Grapalat" w:hAnsi="GHEA Grapalat"/>
          <w:sz w:val="24"/>
          <w:szCs w:val="24"/>
          <w:lang w:val="hy-AM"/>
        </w:rPr>
        <w:softHyphen/>
      </w:r>
      <w:r w:rsidR="009C488E" w:rsidRPr="00B7343C">
        <w:rPr>
          <w:rFonts w:ascii="GHEA Grapalat" w:hAnsi="GHEA Grapalat"/>
          <w:sz w:val="24"/>
          <w:szCs w:val="24"/>
          <w:lang w:val="hy-AM"/>
        </w:rPr>
        <w:softHyphen/>
      </w:r>
      <w:r w:rsidR="00E536FA" w:rsidRPr="006512B2">
        <w:rPr>
          <w:rFonts w:ascii="GHEA Grapalat" w:hAnsi="GHEA Grapalat"/>
          <w:sz w:val="24"/>
          <w:szCs w:val="24"/>
          <w:lang w:val="hy-AM"/>
        </w:rPr>
        <w:t xml:space="preserve">նաժամկետի </w:t>
      </w:r>
      <w:r w:rsidR="001C7773" w:rsidRPr="006512B2">
        <w:rPr>
          <w:rFonts w:ascii="GHEA Grapalat" w:hAnsi="GHEA Grapalat"/>
          <w:sz w:val="24"/>
          <w:szCs w:val="24"/>
          <w:lang w:val="hy-AM"/>
        </w:rPr>
        <w:t xml:space="preserve">այլ </w:t>
      </w:r>
      <w:r w:rsidR="009842C6" w:rsidRPr="006512B2">
        <w:rPr>
          <w:rFonts w:ascii="GHEA Grapalat" w:hAnsi="GHEA Grapalat"/>
          <w:sz w:val="24"/>
          <w:szCs w:val="24"/>
          <w:lang w:val="hy-AM"/>
        </w:rPr>
        <w:t>հանգամանքներ</w:t>
      </w:r>
      <w:r w:rsidR="003C76AC">
        <w:rPr>
          <w:rFonts w:ascii="GHEA Grapalat" w:hAnsi="GHEA Grapalat"/>
          <w:sz w:val="24"/>
          <w:szCs w:val="24"/>
          <w:lang w:val="hy-AM"/>
        </w:rPr>
        <w:t>դեպքեր</w:t>
      </w:r>
      <w:r w:rsidR="009842C6" w:rsidRPr="006512B2">
        <w:rPr>
          <w:rFonts w:ascii="GHEA Grapalat" w:hAnsi="GHEA Grapalat"/>
          <w:sz w:val="24"/>
          <w:szCs w:val="24"/>
          <w:lang w:val="hy-AM"/>
        </w:rPr>
        <w:t xml:space="preserve">: </w:t>
      </w:r>
    </w:p>
    <w:p w14:paraId="480A9A61" w14:textId="77777777" w:rsidR="009842C6" w:rsidRPr="006512B2" w:rsidRDefault="009842C6" w:rsidP="00E579E1">
      <w:pPr>
        <w:numPr>
          <w:ilvl w:val="0"/>
          <w:numId w:val="219"/>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Անձնական օգտագործման ապրանքների համար ներմուծման մաքսատուրքերի, հար</w:t>
      </w:r>
      <w:r w:rsidR="00413D86" w:rsidRPr="00B7343C">
        <w:rPr>
          <w:rFonts w:ascii="GHEA Grapalat" w:hAnsi="GHEA Grapalat"/>
          <w:sz w:val="24"/>
          <w:szCs w:val="24"/>
          <w:lang w:val="hy-AM"/>
        </w:rPr>
        <w:softHyphen/>
      </w:r>
      <w:r w:rsidRPr="006512B2">
        <w:rPr>
          <w:rFonts w:ascii="GHEA Grapalat" w:hAnsi="GHEA Grapalat"/>
          <w:sz w:val="24"/>
          <w:szCs w:val="24"/>
          <w:lang w:val="hy-AM"/>
        </w:rPr>
        <w:t>կերի վճարման գծով պարտավորությունը ֆիզիկական անձանց կողմից կատարվում է Միության մաքսային օրենսգրքի 266-րդ, 268-րդ և 269-րդ հոդվածներով սահմանված ժամ</w:t>
      </w:r>
      <w:r w:rsidR="00413D86" w:rsidRPr="00B7343C">
        <w:rPr>
          <w:rFonts w:ascii="GHEA Grapalat" w:hAnsi="GHEA Grapalat"/>
          <w:sz w:val="24"/>
          <w:szCs w:val="24"/>
          <w:lang w:val="hy-AM"/>
        </w:rPr>
        <w:softHyphen/>
      </w:r>
      <w:r w:rsidRPr="006512B2">
        <w:rPr>
          <w:rFonts w:ascii="GHEA Grapalat" w:hAnsi="GHEA Grapalat"/>
          <w:sz w:val="24"/>
          <w:szCs w:val="24"/>
          <w:lang w:val="hy-AM"/>
        </w:rPr>
        <w:t>կետ</w:t>
      </w:r>
      <w:r w:rsidR="00413D86" w:rsidRPr="000A02A3">
        <w:rPr>
          <w:rFonts w:ascii="GHEA Grapalat" w:hAnsi="GHEA Grapalat"/>
          <w:sz w:val="24"/>
          <w:szCs w:val="24"/>
          <w:lang w:val="hy-AM"/>
        </w:rPr>
        <w:softHyphen/>
      </w:r>
      <w:r w:rsidR="009E0763">
        <w:rPr>
          <w:rFonts w:ascii="GHEA Grapalat" w:hAnsi="GHEA Grapalat"/>
          <w:sz w:val="24"/>
          <w:szCs w:val="24"/>
          <w:lang w:val="hy-AM"/>
        </w:rPr>
        <w:softHyphen/>
      </w:r>
      <w:r w:rsidRPr="006512B2">
        <w:rPr>
          <w:rFonts w:ascii="GHEA Grapalat" w:hAnsi="GHEA Grapalat"/>
          <w:sz w:val="24"/>
          <w:szCs w:val="24"/>
          <w:lang w:val="hy-AM"/>
        </w:rPr>
        <w:t>ներում:</w:t>
      </w:r>
    </w:p>
    <w:p w14:paraId="59D148CA" w14:textId="77777777" w:rsidR="009842C6" w:rsidRPr="006512B2" w:rsidRDefault="009842C6" w:rsidP="00E579E1">
      <w:pPr>
        <w:numPr>
          <w:ilvl w:val="0"/>
          <w:numId w:val="219"/>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Միության մաքսային օրենսգրքով սահմանված ժամկետներում հայտարարատուի կող</w:t>
      </w:r>
      <w:r w:rsidR="00413D86" w:rsidRPr="000A02A3">
        <w:rPr>
          <w:rFonts w:ascii="GHEA Grapalat" w:hAnsi="GHEA Grapalat"/>
          <w:sz w:val="24"/>
          <w:szCs w:val="24"/>
          <w:lang w:val="hy-AM"/>
        </w:rPr>
        <w:softHyphen/>
      </w:r>
      <w:r w:rsidR="00932C91" w:rsidRPr="000A02A3">
        <w:rPr>
          <w:rFonts w:ascii="GHEA Grapalat" w:hAnsi="GHEA Grapalat"/>
          <w:sz w:val="24"/>
          <w:szCs w:val="24"/>
          <w:lang w:val="hy-AM"/>
        </w:rPr>
        <w:softHyphen/>
      </w:r>
      <w:r w:rsidRPr="006512B2">
        <w:rPr>
          <w:rFonts w:ascii="GHEA Grapalat" w:hAnsi="GHEA Grapalat"/>
          <w:sz w:val="24"/>
          <w:szCs w:val="24"/>
          <w:lang w:val="hy-AM"/>
        </w:rPr>
        <w:t>մից մաքսատուրքերի, հարկերի գծով պարտավորությունը չկատարելու կամ ոչ պատշաճ կատա</w:t>
      </w:r>
      <w:r w:rsidR="00413D86" w:rsidRPr="000A02A3">
        <w:rPr>
          <w:rFonts w:ascii="GHEA Grapalat" w:hAnsi="GHEA Grapalat"/>
          <w:sz w:val="24"/>
          <w:szCs w:val="24"/>
          <w:lang w:val="hy-AM"/>
        </w:rPr>
        <w:softHyphen/>
      </w:r>
      <w:r w:rsidRPr="006512B2">
        <w:rPr>
          <w:rFonts w:ascii="GHEA Grapalat" w:hAnsi="GHEA Grapalat"/>
          <w:sz w:val="24"/>
          <w:szCs w:val="24"/>
          <w:lang w:val="hy-AM"/>
        </w:rPr>
        <w:t xml:space="preserve">րելու դեպքում մաքսային մարմինը մաքսատուրքերի, հարկերի վճարման </w:t>
      </w:r>
      <w:r w:rsidR="002E09DE" w:rsidRPr="006512B2">
        <w:rPr>
          <w:rFonts w:ascii="GHEA Grapalat" w:hAnsi="GHEA Grapalat"/>
          <w:sz w:val="24"/>
          <w:szCs w:val="24"/>
          <w:lang w:val="hy-AM"/>
        </w:rPr>
        <w:t xml:space="preserve">վերջնաժամկետի </w:t>
      </w:r>
      <w:r w:rsidRPr="006512B2">
        <w:rPr>
          <w:rFonts w:ascii="GHEA Grapalat" w:hAnsi="GHEA Grapalat"/>
          <w:sz w:val="24"/>
          <w:szCs w:val="24"/>
          <w:lang w:val="hy-AM"/>
        </w:rPr>
        <w:t>օրվան հաջորդող աշխատանքային օրը մաք</w:t>
      </w:r>
      <w:r w:rsidR="00192E3D">
        <w:rPr>
          <w:rFonts w:ascii="GHEA Grapalat" w:hAnsi="GHEA Grapalat"/>
          <w:sz w:val="24"/>
          <w:szCs w:val="24"/>
          <w:lang w:val="hy-AM"/>
        </w:rPr>
        <w:softHyphen/>
      </w:r>
      <w:r w:rsidRPr="006512B2">
        <w:rPr>
          <w:rFonts w:ascii="GHEA Grapalat" w:hAnsi="GHEA Grapalat"/>
          <w:sz w:val="24"/>
          <w:szCs w:val="24"/>
          <w:lang w:val="hy-AM"/>
        </w:rPr>
        <w:t>սատուրքերի, հար</w:t>
      </w:r>
      <w:r w:rsidR="00932C91" w:rsidRPr="000A02A3">
        <w:rPr>
          <w:rFonts w:ascii="GHEA Grapalat" w:hAnsi="GHEA Grapalat"/>
          <w:sz w:val="24"/>
          <w:szCs w:val="24"/>
          <w:lang w:val="hy-AM"/>
        </w:rPr>
        <w:softHyphen/>
      </w:r>
      <w:r w:rsidRPr="006512B2">
        <w:rPr>
          <w:rFonts w:ascii="GHEA Grapalat" w:hAnsi="GHEA Grapalat"/>
          <w:sz w:val="24"/>
          <w:szCs w:val="24"/>
          <w:lang w:val="hy-AM"/>
        </w:rPr>
        <w:t>կերի վճարման անհրաժեշտության վերաբերյալ ծանուցում է ուղարկում Միության մաք</w:t>
      </w:r>
      <w:r w:rsidR="00932C91" w:rsidRPr="000A02A3">
        <w:rPr>
          <w:rFonts w:ascii="GHEA Grapalat" w:hAnsi="GHEA Grapalat"/>
          <w:sz w:val="24"/>
          <w:szCs w:val="24"/>
          <w:lang w:val="hy-AM"/>
        </w:rPr>
        <w:softHyphen/>
      </w:r>
      <w:r w:rsidRPr="006512B2">
        <w:rPr>
          <w:rFonts w:ascii="GHEA Grapalat" w:hAnsi="GHEA Grapalat"/>
          <w:sz w:val="24"/>
          <w:szCs w:val="24"/>
          <w:lang w:val="hy-AM"/>
        </w:rPr>
        <w:t>սա</w:t>
      </w:r>
      <w:r w:rsidR="00932C91" w:rsidRPr="000A02A3">
        <w:rPr>
          <w:rFonts w:ascii="GHEA Grapalat" w:hAnsi="GHEA Grapalat"/>
          <w:sz w:val="24"/>
          <w:szCs w:val="24"/>
          <w:lang w:val="hy-AM"/>
        </w:rPr>
        <w:softHyphen/>
      </w:r>
      <w:r w:rsidRPr="006512B2">
        <w:rPr>
          <w:rFonts w:ascii="GHEA Grapalat" w:hAnsi="GHEA Grapalat"/>
          <w:sz w:val="24"/>
          <w:szCs w:val="24"/>
          <w:lang w:val="hy-AM"/>
        </w:rPr>
        <w:t>յին օրենսգրքին և սույն օրենքին համապատասխան հայտարարատուի հետ համապարտ պար</w:t>
      </w:r>
      <w:r w:rsidR="00932C91" w:rsidRPr="000A02A3">
        <w:rPr>
          <w:rFonts w:ascii="GHEA Grapalat" w:hAnsi="GHEA Grapalat"/>
          <w:sz w:val="24"/>
          <w:szCs w:val="24"/>
          <w:lang w:val="hy-AM"/>
        </w:rPr>
        <w:softHyphen/>
      </w:r>
      <w:r w:rsidR="00932C91">
        <w:rPr>
          <w:rFonts w:ascii="GHEA Grapalat" w:hAnsi="GHEA Grapalat"/>
          <w:sz w:val="24"/>
          <w:szCs w:val="24"/>
          <w:lang w:val="hy-AM"/>
        </w:rPr>
        <w:t>տավորություն կրող անձանց:</w:t>
      </w:r>
    </w:p>
    <w:p w14:paraId="4CE24725" w14:textId="77777777" w:rsidR="009842C6" w:rsidRPr="006512B2" w:rsidRDefault="009842C6" w:rsidP="00E579E1">
      <w:pPr>
        <w:numPr>
          <w:ilvl w:val="0"/>
          <w:numId w:val="219"/>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Մաքսային մարմինների կողմից սույն հոդվածի 4-րդ մասին համապատասխան ուղարկ</w:t>
      </w:r>
      <w:r w:rsidR="00932C91" w:rsidRPr="00B7343C">
        <w:rPr>
          <w:rFonts w:ascii="GHEA Grapalat" w:hAnsi="GHEA Grapalat"/>
          <w:sz w:val="24"/>
          <w:szCs w:val="24"/>
          <w:lang w:val="hy-AM"/>
        </w:rPr>
        <w:softHyphen/>
      </w:r>
      <w:r w:rsidRPr="006512B2">
        <w:rPr>
          <w:rFonts w:ascii="GHEA Grapalat" w:hAnsi="GHEA Grapalat"/>
          <w:sz w:val="24"/>
          <w:szCs w:val="24"/>
          <w:lang w:val="hy-AM"/>
        </w:rPr>
        <w:t>վող ծանուցման ձևը պարունակում է տեղեկատվություն հայտարարատուի, հայտա</w:t>
      </w:r>
      <w:r w:rsidR="00192E3D">
        <w:rPr>
          <w:rFonts w:ascii="GHEA Grapalat" w:hAnsi="GHEA Grapalat"/>
          <w:sz w:val="24"/>
          <w:szCs w:val="24"/>
          <w:lang w:val="hy-AM"/>
        </w:rPr>
        <w:softHyphen/>
      </w:r>
      <w:r w:rsidRPr="006512B2">
        <w:rPr>
          <w:rFonts w:ascii="GHEA Grapalat" w:hAnsi="GHEA Grapalat"/>
          <w:sz w:val="24"/>
          <w:szCs w:val="24"/>
          <w:lang w:val="hy-AM"/>
        </w:rPr>
        <w:lastRenderedPageBreak/>
        <w:t>րա</w:t>
      </w:r>
      <w:r w:rsidR="00932C91" w:rsidRPr="00B7343C">
        <w:rPr>
          <w:rFonts w:ascii="GHEA Grapalat" w:hAnsi="GHEA Grapalat"/>
          <w:sz w:val="24"/>
          <w:szCs w:val="24"/>
          <w:lang w:val="hy-AM"/>
        </w:rPr>
        <w:softHyphen/>
      </w:r>
      <w:r w:rsidRPr="006512B2">
        <w:rPr>
          <w:rFonts w:ascii="GHEA Grapalat" w:hAnsi="GHEA Grapalat"/>
          <w:sz w:val="24"/>
          <w:szCs w:val="24"/>
          <w:lang w:val="hy-AM"/>
        </w:rPr>
        <w:t>րագրված ապրանքների, վճարման ենթակա մաքսատուրքերի, հարկերի չափի, մաք</w:t>
      </w:r>
      <w:r w:rsidR="00932C91" w:rsidRPr="00B7343C">
        <w:rPr>
          <w:rFonts w:ascii="GHEA Grapalat" w:hAnsi="GHEA Grapalat"/>
          <w:sz w:val="24"/>
          <w:szCs w:val="24"/>
          <w:lang w:val="hy-AM"/>
        </w:rPr>
        <w:softHyphen/>
      </w:r>
      <w:r w:rsidRPr="006512B2">
        <w:rPr>
          <w:rFonts w:ascii="GHEA Grapalat" w:hAnsi="GHEA Grapalat"/>
          <w:sz w:val="24"/>
          <w:szCs w:val="24"/>
          <w:lang w:val="hy-AM"/>
        </w:rPr>
        <w:t>սա</w:t>
      </w:r>
      <w:r w:rsidR="00932C91" w:rsidRPr="00B7343C">
        <w:rPr>
          <w:rFonts w:ascii="GHEA Grapalat" w:hAnsi="GHEA Grapalat"/>
          <w:sz w:val="24"/>
          <w:szCs w:val="24"/>
          <w:lang w:val="hy-AM"/>
        </w:rPr>
        <w:softHyphen/>
      </w:r>
      <w:r w:rsidRPr="006512B2">
        <w:rPr>
          <w:rFonts w:ascii="GHEA Grapalat" w:hAnsi="GHEA Grapalat"/>
          <w:sz w:val="24"/>
          <w:szCs w:val="24"/>
          <w:lang w:val="hy-AM"/>
        </w:rPr>
        <w:t>տուր</w:t>
      </w:r>
      <w:r w:rsidR="00932C91" w:rsidRPr="00B7343C">
        <w:rPr>
          <w:rFonts w:ascii="GHEA Grapalat" w:hAnsi="GHEA Grapalat"/>
          <w:sz w:val="24"/>
          <w:szCs w:val="24"/>
          <w:lang w:val="hy-AM"/>
        </w:rPr>
        <w:softHyphen/>
      </w:r>
      <w:r w:rsidRPr="006512B2">
        <w:rPr>
          <w:rFonts w:ascii="GHEA Grapalat" w:hAnsi="GHEA Grapalat"/>
          <w:sz w:val="24"/>
          <w:szCs w:val="24"/>
          <w:lang w:val="hy-AM"/>
        </w:rPr>
        <w:t>քերի, հարկերի՝ սահմանված ժամկետում չվճարելու համար վճարման ենթակա տույ</w:t>
      </w:r>
      <w:r w:rsidR="00932C91" w:rsidRPr="00B7343C">
        <w:rPr>
          <w:rFonts w:ascii="GHEA Grapalat" w:hAnsi="GHEA Grapalat"/>
          <w:sz w:val="24"/>
          <w:szCs w:val="24"/>
          <w:lang w:val="hy-AM"/>
        </w:rPr>
        <w:softHyphen/>
      </w:r>
      <w:r w:rsidRPr="006512B2">
        <w:rPr>
          <w:rFonts w:ascii="GHEA Grapalat" w:hAnsi="GHEA Grapalat"/>
          <w:sz w:val="24"/>
          <w:szCs w:val="24"/>
          <w:lang w:val="hy-AM"/>
        </w:rPr>
        <w:t>ժերի, չվճարված կամ թերի վճարված մաքսատուրքերի և հարկերի վճար</w:t>
      </w:r>
      <w:r w:rsidR="00192E3D">
        <w:rPr>
          <w:rFonts w:ascii="GHEA Grapalat" w:hAnsi="GHEA Grapalat"/>
          <w:sz w:val="24"/>
          <w:szCs w:val="24"/>
          <w:lang w:val="hy-AM"/>
        </w:rPr>
        <w:softHyphen/>
      </w:r>
      <w:r w:rsidRPr="006512B2">
        <w:rPr>
          <w:rFonts w:ascii="GHEA Grapalat" w:hAnsi="GHEA Grapalat"/>
          <w:sz w:val="24"/>
          <w:szCs w:val="24"/>
          <w:lang w:val="hy-AM"/>
        </w:rPr>
        <w:t>ման ժամկետի վերա</w:t>
      </w:r>
      <w:r w:rsidR="00932C91" w:rsidRPr="00B7343C">
        <w:rPr>
          <w:rFonts w:ascii="GHEA Grapalat" w:hAnsi="GHEA Grapalat"/>
          <w:sz w:val="24"/>
          <w:szCs w:val="24"/>
          <w:lang w:val="hy-AM"/>
        </w:rPr>
        <w:softHyphen/>
      </w:r>
      <w:r w:rsidRPr="006512B2">
        <w:rPr>
          <w:rFonts w:ascii="GHEA Grapalat" w:hAnsi="GHEA Grapalat"/>
          <w:sz w:val="24"/>
          <w:szCs w:val="24"/>
          <w:lang w:val="hy-AM"/>
        </w:rPr>
        <w:t>բերյալ և</w:t>
      </w:r>
      <w:r w:rsidR="00932C91">
        <w:rPr>
          <w:rFonts w:ascii="GHEA Grapalat" w:hAnsi="GHEA Grapalat"/>
          <w:sz w:val="24"/>
          <w:szCs w:val="24"/>
          <w:lang w:val="hy-AM"/>
        </w:rPr>
        <w:t xml:space="preserve"> այլ անհրաժեշտ տեղեկատվություն:</w:t>
      </w:r>
    </w:p>
    <w:p w14:paraId="1FD04783" w14:textId="77777777" w:rsidR="009842C6" w:rsidRPr="006512B2" w:rsidRDefault="009842C6" w:rsidP="00E579E1">
      <w:pPr>
        <w:numPr>
          <w:ilvl w:val="0"/>
          <w:numId w:val="219"/>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Մաքսային մարմինների կողմից սույն հոդվածի 4-րդ մասին համապատասխան ուղարկ</w:t>
      </w:r>
      <w:r w:rsidR="00932C91" w:rsidRPr="00B7343C">
        <w:rPr>
          <w:rFonts w:ascii="GHEA Grapalat" w:hAnsi="GHEA Grapalat"/>
          <w:sz w:val="24"/>
          <w:szCs w:val="24"/>
          <w:lang w:val="hy-AM"/>
        </w:rPr>
        <w:softHyphen/>
      </w:r>
      <w:r w:rsidRPr="006512B2">
        <w:rPr>
          <w:rFonts w:ascii="GHEA Grapalat" w:hAnsi="GHEA Grapalat"/>
          <w:sz w:val="24"/>
          <w:szCs w:val="24"/>
          <w:lang w:val="hy-AM"/>
        </w:rPr>
        <w:t>վող ծանուցման ձևը, դրա լրացման և ուղարկման, ինչպես նաև փոփոխելու և չեղար</w:t>
      </w:r>
      <w:r w:rsidR="00932C91" w:rsidRPr="00B7343C">
        <w:rPr>
          <w:rFonts w:ascii="GHEA Grapalat" w:hAnsi="GHEA Grapalat"/>
          <w:sz w:val="24"/>
          <w:szCs w:val="24"/>
          <w:lang w:val="hy-AM"/>
        </w:rPr>
        <w:softHyphen/>
      </w:r>
      <w:r w:rsidRPr="006512B2">
        <w:rPr>
          <w:rFonts w:ascii="GHEA Grapalat" w:hAnsi="GHEA Grapalat"/>
          <w:sz w:val="24"/>
          <w:szCs w:val="24"/>
          <w:lang w:val="hy-AM"/>
        </w:rPr>
        <w:t xml:space="preserve">կելու կարգը սահմանում </w:t>
      </w:r>
      <w:r w:rsidR="00D84A87">
        <w:rPr>
          <w:rFonts w:ascii="GHEA Grapalat" w:hAnsi="GHEA Grapalat"/>
          <w:sz w:val="24"/>
          <w:szCs w:val="24"/>
          <w:lang w:val="hy-AM"/>
        </w:rPr>
        <w:t xml:space="preserve">է </w:t>
      </w:r>
      <w:r w:rsidR="00932C91">
        <w:rPr>
          <w:rFonts w:ascii="GHEA Grapalat" w:hAnsi="GHEA Grapalat"/>
          <w:sz w:val="24"/>
          <w:szCs w:val="24"/>
          <w:lang w:val="hy-AM"/>
        </w:rPr>
        <w:t>վերադաս մաքսային մարմինը:</w:t>
      </w:r>
    </w:p>
    <w:p w14:paraId="145423BD" w14:textId="77777777" w:rsidR="009842C6" w:rsidRPr="006512B2" w:rsidRDefault="00192E3D" w:rsidP="00E579E1">
      <w:pPr>
        <w:numPr>
          <w:ilvl w:val="0"/>
          <w:numId w:val="219"/>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Pr="006512B2">
        <w:rPr>
          <w:rFonts w:ascii="GHEA Grapalat" w:hAnsi="GHEA Grapalat"/>
          <w:sz w:val="24"/>
          <w:szCs w:val="24"/>
          <w:lang w:val="hy-AM"/>
        </w:rPr>
        <w:t>առավարությունը</w:t>
      </w:r>
      <w:r>
        <w:rPr>
          <w:rFonts w:ascii="GHEA Grapalat" w:hAnsi="GHEA Grapalat"/>
          <w:sz w:val="24"/>
          <w:szCs w:val="24"/>
          <w:lang w:val="hy-AM"/>
        </w:rPr>
        <w:t>,</w:t>
      </w:r>
      <w:r w:rsidRPr="006512B2">
        <w:rPr>
          <w:rFonts w:ascii="GHEA Grapalat" w:hAnsi="GHEA Grapalat"/>
          <w:sz w:val="24"/>
          <w:szCs w:val="24"/>
          <w:lang w:val="hy-AM"/>
        </w:rPr>
        <w:t xml:space="preserve"> </w:t>
      </w:r>
      <w:r w:rsidR="009842C6" w:rsidRPr="006512B2">
        <w:rPr>
          <w:rFonts w:ascii="GHEA Grapalat" w:hAnsi="GHEA Grapalat"/>
          <w:sz w:val="24"/>
          <w:szCs w:val="24"/>
          <w:lang w:val="hy-AM"/>
        </w:rPr>
        <w:t xml:space="preserve">Միության մաքսային օրենսգրքի 270-րդ հոդվածի 6-րդ </w:t>
      </w:r>
      <w:r w:rsidR="00343C78">
        <w:rPr>
          <w:rFonts w:ascii="GHEA Grapalat" w:hAnsi="GHEA Grapalat"/>
          <w:sz w:val="24"/>
          <w:szCs w:val="24"/>
          <w:lang w:val="hy-AM"/>
        </w:rPr>
        <w:t>մաս</w:t>
      </w:r>
      <w:r w:rsidR="009842C6" w:rsidRPr="006512B2">
        <w:rPr>
          <w:rFonts w:ascii="GHEA Grapalat" w:hAnsi="GHEA Grapalat"/>
          <w:sz w:val="24"/>
          <w:szCs w:val="24"/>
          <w:lang w:val="hy-AM"/>
        </w:rPr>
        <w:t>ին համա</w:t>
      </w:r>
      <w:r>
        <w:rPr>
          <w:rFonts w:ascii="GHEA Grapalat" w:hAnsi="GHEA Grapalat"/>
          <w:sz w:val="24"/>
          <w:szCs w:val="24"/>
          <w:lang w:val="hy-AM"/>
        </w:rPr>
        <w:softHyphen/>
      </w:r>
      <w:r w:rsidR="00932C91" w:rsidRPr="00B7343C">
        <w:rPr>
          <w:rFonts w:ascii="GHEA Grapalat" w:hAnsi="GHEA Grapalat"/>
          <w:sz w:val="24"/>
          <w:szCs w:val="24"/>
          <w:lang w:val="hy-AM"/>
        </w:rPr>
        <w:softHyphen/>
      </w:r>
      <w:r w:rsidR="009842C6" w:rsidRPr="006512B2">
        <w:rPr>
          <w:rFonts w:ascii="GHEA Grapalat" w:hAnsi="GHEA Grapalat"/>
          <w:sz w:val="24"/>
          <w:szCs w:val="24"/>
          <w:lang w:val="hy-AM"/>
        </w:rPr>
        <w:t>պա</w:t>
      </w:r>
      <w:r>
        <w:rPr>
          <w:rFonts w:ascii="GHEA Grapalat" w:hAnsi="GHEA Grapalat"/>
          <w:sz w:val="24"/>
          <w:szCs w:val="24"/>
          <w:lang w:val="hy-AM"/>
        </w:rPr>
        <w:softHyphen/>
      </w:r>
      <w:r w:rsidR="009842C6" w:rsidRPr="006512B2">
        <w:rPr>
          <w:rFonts w:ascii="GHEA Grapalat" w:hAnsi="GHEA Grapalat"/>
          <w:sz w:val="24"/>
          <w:szCs w:val="24"/>
          <w:lang w:val="hy-AM"/>
        </w:rPr>
        <w:t>տաս</w:t>
      </w:r>
      <w:r>
        <w:rPr>
          <w:rFonts w:ascii="GHEA Grapalat" w:hAnsi="GHEA Grapalat"/>
          <w:sz w:val="24"/>
          <w:szCs w:val="24"/>
          <w:lang w:val="hy-AM"/>
        </w:rPr>
        <w:softHyphen/>
      </w:r>
      <w:r w:rsidR="009842C6" w:rsidRPr="006512B2">
        <w:rPr>
          <w:rFonts w:ascii="GHEA Grapalat" w:hAnsi="GHEA Grapalat"/>
          <w:sz w:val="24"/>
          <w:szCs w:val="24"/>
          <w:lang w:val="hy-AM"/>
        </w:rPr>
        <w:t>խան, կարող է սահմանել Միության մաքսային օրենսգրքի 270-րդ հոդ</w:t>
      </w:r>
      <w:r>
        <w:rPr>
          <w:rFonts w:ascii="GHEA Grapalat" w:hAnsi="GHEA Grapalat"/>
          <w:sz w:val="24"/>
          <w:szCs w:val="24"/>
          <w:lang w:val="hy-AM"/>
        </w:rPr>
        <w:softHyphen/>
      </w:r>
      <w:r w:rsidR="009842C6" w:rsidRPr="006512B2">
        <w:rPr>
          <w:rFonts w:ascii="GHEA Grapalat" w:hAnsi="GHEA Grapalat"/>
          <w:sz w:val="24"/>
          <w:szCs w:val="24"/>
          <w:lang w:val="hy-AM"/>
        </w:rPr>
        <w:t>վածով սահ</w:t>
      </w:r>
      <w:r w:rsidR="00932C91" w:rsidRPr="00B7343C">
        <w:rPr>
          <w:rFonts w:ascii="GHEA Grapalat" w:hAnsi="GHEA Grapalat"/>
          <w:sz w:val="24"/>
          <w:szCs w:val="24"/>
          <w:lang w:val="hy-AM"/>
        </w:rPr>
        <w:softHyphen/>
      </w:r>
      <w:r w:rsidR="009842C6" w:rsidRPr="006512B2">
        <w:rPr>
          <w:rFonts w:ascii="GHEA Grapalat" w:hAnsi="GHEA Grapalat"/>
          <w:sz w:val="24"/>
          <w:szCs w:val="24"/>
          <w:lang w:val="hy-AM"/>
        </w:rPr>
        <w:t>մանված դեպքերից բացի այլ դեպքեր, երբ սույն հոդվածի 4-րդ մասով նախա</w:t>
      </w:r>
      <w:r>
        <w:rPr>
          <w:rFonts w:ascii="GHEA Grapalat" w:hAnsi="GHEA Grapalat"/>
          <w:sz w:val="24"/>
          <w:szCs w:val="24"/>
          <w:lang w:val="hy-AM"/>
        </w:rPr>
        <w:softHyphen/>
      </w:r>
      <w:r w:rsidR="009842C6" w:rsidRPr="006512B2">
        <w:rPr>
          <w:rFonts w:ascii="GHEA Grapalat" w:hAnsi="GHEA Grapalat"/>
          <w:sz w:val="24"/>
          <w:szCs w:val="24"/>
          <w:lang w:val="hy-AM"/>
        </w:rPr>
        <w:t>տեսված ծանու</w:t>
      </w:r>
      <w:r w:rsidR="00932C91" w:rsidRPr="00B7343C">
        <w:rPr>
          <w:rFonts w:ascii="GHEA Grapalat" w:hAnsi="GHEA Grapalat"/>
          <w:sz w:val="24"/>
          <w:szCs w:val="24"/>
          <w:lang w:val="hy-AM"/>
        </w:rPr>
        <w:softHyphen/>
      </w:r>
      <w:r w:rsidR="009842C6" w:rsidRPr="006512B2">
        <w:rPr>
          <w:rFonts w:ascii="GHEA Grapalat" w:hAnsi="GHEA Grapalat"/>
          <w:sz w:val="24"/>
          <w:szCs w:val="24"/>
          <w:lang w:val="hy-AM"/>
        </w:rPr>
        <w:t>ցումը չի ուղարկվում մաքսային մարմինների կողմից:</w:t>
      </w:r>
    </w:p>
    <w:p w14:paraId="7AEBD782" w14:textId="77777777" w:rsidR="009842C6" w:rsidRPr="006512B2" w:rsidRDefault="009842C6" w:rsidP="00E579E1">
      <w:pPr>
        <w:numPr>
          <w:ilvl w:val="0"/>
          <w:numId w:val="219"/>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Անձնական օգտագործման ապրանքների ներմուծման համար մաքսատուրքե</w:t>
      </w:r>
      <w:r w:rsidR="003A3BAD" w:rsidRPr="006512B2">
        <w:rPr>
          <w:rFonts w:ascii="GHEA Grapalat" w:hAnsi="GHEA Grapalat"/>
          <w:sz w:val="24"/>
          <w:szCs w:val="24"/>
          <w:lang w:val="hy-AM"/>
        </w:rPr>
        <w:t>ր</w:t>
      </w:r>
      <w:r w:rsidRPr="006512B2">
        <w:rPr>
          <w:rFonts w:ascii="GHEA Grapalat" w:hAnsi="GHEA Grapalat"/>
          <w:sz w:val="24"/>
          <w:szCs w:val="24"/>
          <w:lang w:val="hy-AM"/>
        </w:rPr>
        <w:t>ի, հար</w:t>
      </w:r>
      <w:r w:rsidR="00932C91" w:rsidRPr="00B7343C">
        <w:rPr>
          <w:rFonts w:ascii="GHEA Grapalat" w:hAnsi="GHEA Grapalat"/>
          <w:sz w:val="24"/>
          <w:szCs w:val="24"/>
          <w:lang w:val="hy-AM"/>
        </w:rPr>
        <w:softHyphen/>
      </w:r>
      <w:r w:rsidRPr="006512B2">
        <w:rPr>
          <w:rFonts w:ascii="GHEA Grapalat" w:hAnsi="GHEA Grapalat"/>
          <w:sz w:val="24"/>
          <w:szCs w:val="24"/>
          <w:lang w:val="hy-AM"/>
        </w:rPr>
        <w:t>կերի  վճարման պարտավորության կատարման վաղեմության ժամկետը 5 տարի է, որը հաշվարկվում է Միության մաքսային օրենսդրությամբ և սույն օրենքով նախա</w:t>
      </w:r>
      <w:r w:rsidR="00192E3D">
        <w:rPr>
          <w:rFonts w:ascii="GHEA Grapalat" w:hAnsi="GHEA Grapalat"/>
          <w:sz w:val="24"/>
          <w:szCs w:val="24"/>
          <w:lang w:val="hy-AM"/>
        </w:rPr>
        <w:softHyphen/>
      </w:r>
      <w:r w:rsidRPr="006512B2">
        <w:rPr>
          <w:rFonts w:ascii="GHEA Grapalat" w:hAnsi="GHEA Grapalat"/>
          <w:sz w:val="24"/>
          <w:szCs w:val="24"/>
          <w:lang w:val="hy-AM"/>
        </w:rPr>
        <w:t>տես</w:t>
      </w:r>
      <w:r w:rsidR="00192E3D">
        <w:rPr>
          <w:rFonts w:ascii="GHEA Grapalat" w:hAnsi="GHEA Grapalat"/>
          <w:sz w:val="24"/>
          <w:szCs w:val="24"/>
          <w:lang w:val="hy-AM"/>
        </w:rPr>
        <w:softHyphen/>
      </w:r>
      <w:r w:rsidRPr="006512B2">
        <w:rPr>
          <w:rFonts w:ascii="GHEA Grapalat" w:hAnsi="GHEA Grapalat"/>
          <w:sz w:val="24"/>
          <w:szCs w:val="24"/>
          <w:lang w:val="hy-AM"/>
        </w:rPr>
        <w:t>ված փաս</w:t>
      </w:r>
      <w:r w:rsidR="00932C91" w:rsidRPr="00B7343C">
        <w:rPr>
          <w:rFonts w:ascii="GHEA Grapalat" w:hAnsi="GHEA Grapalat"/>
          <w:sz w:val="24"/>
          <w:szCs w:val="24"/>
          <w:lang w:val="hy-AM"/>
        </w:rPr>
        <w:softHyphen/>
      </w:r>
      <w:r w:rsidRPr="006512B2">
        <w:rPr>
          <w:rFonts w:ascii="GHEA Grapalat" w:hAnsi="GHEA Grapalat"/>
          <w:sz w:val="24"/>
          <w:szCs w:val="24"/>
          <w:lang w:val="hy-AM"/>
        </w:rPr>
        <w:t>տա</w:t>
      </w:r>
      <w:r w:rsidR="00932C91" w:rsidRPr="00B7343C">
        <w:rPr>
          <w:rFonts w:ascii="GHEA Grapalat" w:hAnsi="GHEA Grapalat"/>
          <w:sz w:val="24"/>
          <w:szCs w:val="24"/>
          <w:lang w:val="hy-AM"/>
        </w:rPr>
        <w:softHyphen/>
      </w:r>
      <w:r w:rsidRPr="006512B2">
        <w:rPr>
          <w:rFonts w:ascii="GHEA Grapalat" w:hAnsi="GHEA Grapalat"/>
          <w:sz w:val="24"/>
          <w:szCs w:val="24"/>
          <w:lang w:val="hy-AM"/>
        </w:rPr>
        <w:t>թղթերի հիման վրա այդպիսի պարտավորության կատարման՝ օրենքով սահման</w:t>
      </w:r>
      <w:r w:rsidR="00192E3D">
        <w:rPr>
          <w:rFonts w:ascii="GHEA Grapalat" w:hAnsi="GHEA Grapalat"/>
          <w:sz w:val="24"/>
          <w:szCs w:val="24"/>
          <w:lang w:val="hy-AM"/>
        </w:rPr>
        <w:softHyphen/>
      </w:r>
      <w:r w:rsidRPr="006512B2">
        <w:rPr>
          <w:rFonts w:ascii="GHEA Grapalat" w:hAnsi="GHEA Grapalat"/>
          <w:sz w:val="24"/>
          <w:szCs w:val="24"/>
          <w:lang w:val="hy-AM"/>
        </w:rPr>
        <w:t>ված ժամ</w:t>
      </w:r>
      <w:r w:rsidR="00932C91" w:rsidRPr="00B7343C">
        <w:rPr>
          <w:rFonts w:ascii="GHEA Grapalat" w:hAnsi="GHEA Grapalat"/>
          <w:sz w:val="24"/>
          <w:szCs w:val="24"/>
          <w:lang w:val="hy-AM"/>
        </w:rPr>
        <w:softHyphen/>
      </w:r>
      <w:r w:rsidRPr="006512B2">
        <w:rPr>
          <w:rFonts w:ascii="GHEA Grapalat" w:hAnsi="GHEA Grapalat"/>
          <w:sz w:val="24"/>
          <w:szCs w:val="24"/>
          <w:lang w:val="hy-AM"/>
        </w:rPr>
        <w:t>կետի ավարտի օրվան հաջորդող օրվանից:</w:t>
      </w:r>
    </w:p>
    <w:p w14:paraId="44B78BDD" w14:textId="77777777" w:rsidR="009842C6" w:rsidRPr="006512B2" w:rsidRDefault="009842C6" w:rsidP="00E579E1">
      <w:pPr>
        <w:numPr>
          <w:ilvl w:val="0"/>
          <w:numId w:val="219"/>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Անձնական օգտագործման ապրանքների ներմուծման համար մաքսատուրքերի, հար</w:t>
      </w:r>
      <w:r w:rsidR="00932C91" w:rsidRPr="00B7343C">
        <w:rPr>
          <w:rFonts w:ascii="GHEA Grapalat" w:hAnsi="GHEA Grapalat"/>
          <w:sz w:val="24"/>
          <w:szCs w:val="24"/>
          <w:lang w:val="hy-AM"/>
        </w:rPr>
        <w:softHyphen/>
      </w:r>
      <w:r w:rsidRPr="006512B2">
        <w:rPr>
          <w:rFonts w:ascii="GHEA Grapalat" w:hAnsi="GHEA Grapalat"/>
          <w:sz w:val="24"/>
          <w:szCs w:val="24"/>
          <w:lang w:val="hy-AM"/>
        </w:rPr>
        <w:t>կերի վճարման պարտավորությունը չկատարելու կամ ոչ պատշաճ կատարելու դեպ</w:t>
      </w:r>
      <w:r w:rsidR="00192E3D">
        <w:rPr>
          <w:rFonts w:ascii="GHEA Grapalat" w:hAnsi="GHEA Grapalat"/>
          <w:sz w:val="24"/>
          <w:szCs w:val="24"/>
          <w:lang w:val="hy-AM"/>
        </w:rPr>
        <w:softHyphen/>
      </w:r>
      <w:r w:rsidRPr="006512B2">
        <w:rPr>
          <w:rFonts w:ascii="GHEA Grapalat" w:hAnsi="GHEA Grapalat"/>
          <w:sz w:val="24"/>
          <w:szCs w:val="24"/>
          <w:lang w:val="hy-AM"/>
        </w:rPr>
        <w:t>քում մաք</w:t>
      </w:r>
      <w:r w:rsidR="00932C91" w:rsidRPr="00B7343C">
        <w:rPr>
          <w:rFonts w:ascii="GHEA Grapalat" w:hAnsi="GHEA Grapalat"/>
          <w:sz w:val="24"/>
          <w:szCs w:val="24"/>
          <w:lang w:val="hy-AM"/>
        </w:rPr>
        <w:softHyphen/>
      </w:r>
      <w:r w:rsidRPr="006512B2">
        <w:rPr>
          <w:rFonts w:ascii="GHEA Grapalat" w:hAnsi="GHEA Grapalat"/>
          <w:sz w:val="24"/>
          <w:szCs w:val="24"/>
          <w:lang w:val="hy-AM"/>
        </w:rPr>
        <w:t>սային մարմինը կիրառում է դրանց բռնագանձմանն ուղղված միջոցներ՝ սույն օրենքին և Միության մաքսային օրենսգրքին համապատասխան: Մաքսային մարմինների կողմից մաք</w:t>
      </w:r>
      <w:r w:rsidR="00932C91" w:rsidRPr="00B7343C">
        <w:rPr>
          <w:rFonts w:ascii="GHEA Grapalat" w:hAnsi="GHEA Grapalat"/>
          <w:sz w:val="24"/>
          <w:szCs w:val="24"/>
          <w:lang w:val="hy-AM"/>
        </w:rPr>
        <w:softHyphen/>
      </w:r>
      <w:r w:rsidRPr="006512B2">
        <w:rPr>
          <w:rFonts w:ascii="GHEA Grapalat" w:hAnsi="GHEA Grapalat"/>
          <w:sz w:val="24"/>
          <w:szCs w:val="24"/>
          <w:lang w:val="hy-AM"/>
        </w:rPr>
        <w:t xml:space="preserve">սատուրքերի, հարկերի բռնագանձում տարածելու միջոցները չեն կիրառվում </w:t>
      </w:r>
      <w:r w:rsidR="00D10E9C">
        <w:rPr>
          <w:rFonts w:ascii="GHEA Grapalat" w:hAnsi="GHEA Grapalat"/>
          <w:sz w:val="24"/>
          <w:szCs w:val="24"/>
          <w:lang w:val="hy-AM"/>
        </w:rPr>
        <w:t>Կ</w:t>
      </w:r>
      <w:r w:rsidRPr="006512B2">
        <w:rPr>
          <w:rFonts w:ascii="GHEA Grapalat" w:hAnsi="GHEA Grapalat"/>
          <w:sz w:val="24"/>
          <w:szCs w:val="24"/>
          <w:lang w:val="hy-AM"/>
        </w:rPr>
        <w:t>առավա</w:t>
      </w:r>
      <w:r w:rsidR="00932C91" w:rsidRPr="00B7343C">
        <w:rPr>
          <w:rFonts w:ascii="GHEA Grapalat" w:hAnsi="GHEA Grapalat"/>
          <w:sz w:val="24"/>
          <w:szCs w:val="24"/>
          <w:lang w:val="hy-AM"/>
        </w:rPr>
        <w:softHyphen/>
      </w:r>
      <w:r w:rsidRPr="006512B2">
        <w:rPr>
          <w:rFonts w:ascii="GHEA Grapalat" w:hAnsi="GHEA Grapalat"/>
          <w:sz w:val="24"/>
          <w:szCs w:val="24"/>
          <w:lang w:val="hy-AM"/>
        </w:rPr>
        <w:t>րու</w:t>
      </w:r>
      <w:r w:rsidR="00932C91" w:rsidRPr="00B7343C">
        <w:rPr>
          <w:rFonts w:ascii="GHEA Grapalat" w:hAnsi="GHEA Grapalat"/>
          <w:sz w:val="24"/>
          <w:szCs w:val="24"/>
          <w:lang w:val="hy-AM"/>
        </w:rPr>
        <w:softHyphen/>
      </w:r>
      <w:r w:rsidRPr="006512B2">
        <w:rPr>
          <w:rFonts w:ascii="GHEA Grapalat" w:hAnsi="GHEA Grapalat"/>
          <w:sz w:val="24"/>
          <w:szCs w:val="24"/>
          <w:lang w:val="hy-AM"/>
        </w:rPr>
        <w:t>թյան սահմանած դեպքերում:</w:t>
      </w:r>
    </w:p>
    <w:p w14:paraId="507D7E04" w14:textId="77777777" w:rsidR="009842C6" w:rsidRPr="006512B2" w:rsidRDefault="009842C6" w:rsidP="00E579E1">
      <w:pPr>
        <w:numPr>
          <w:ilvl w:val="0"/>
          <w:numId w:val="219"/>
        </w:numPr>
        <w:tabs>
          <w:tab w:val="left" w:pos="993"/>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270-րդ հոդվածի 13-րդ </w:t>
      </w:r>
      <w:r w:rsidR="00343C78">
        <w:rPr>
          <w:rFonts w:ascii="GHEA Grapalat" w:hAnsi="GHEA Grapalat"/>
          <w:sz w:val="24"/>
          <w:szCs w:val="24"/>
          <w:lang w:val="hy-AM"/>
        </w:rPr>
        <w:t>մաս</w:t>
      </w:r>
      <w:r w:rsidRPr="006512B2">
        <w:rPr>
          <w:rFonts w:ascii="GHEA Grapalat" w:hAnsi="GHEA Grapalat"/>
          <w:sz w:val="24"/>
          <w:szCs w:val="24"/>
          <w:lang w:val="hy-AM"/>
        </w:rPr>
        <w:t>ին համա</w:t>
      </w:r>
      <w:r w:rsidR="002903CD">
        <w:rPr>
          <w:rFonts w:ascii="GHEA Grapalat" w:hAnsi="GHEA Grapalat"/>
          <w:sz w:val="24"/>
          <w:szCs w:val="24"/>
          <w:lang w:val="hy-AM"/>
        </w:rPr>
        <w:softHyphen/>
      </w:r>
      <w:r w:rsidRPr="006512B2">
        <w:rPr>
          <w:rFonts w:ascii="GHEA Grapalat" w:hAnsi="GHEA Grapalat"/>
          <w:sz w:val="24"/>
          <w:szCs w:val="24"/>
          <w:lang w:val="hy-AM"/>
        </w:rPr>
        <w:t>պա</w:t>
      </w:r>
      <w:r w:rsidR="002903CD">
        <w:rPr>
          <w:rFonts w:ascii="GHEA Grapalat" w:hAnsi="GHEA Grapalat"/>
          <w:sz w:val="24"/>
          <w:szCs w:val="24"/>
          <w:lang w:val="hy-AM"/>
        </w:rPr>
        <w:softHyphen/>
      </w:r>
      <w:r w:rsidRPr="006512B2">
        <w:rPr>
          <w:rFonts w:ascii="GHEA Grapalat" w:hAnsi="GHEA Grapalat"/>
          <w:sz w:val="24"/>
          <w:szCs w:val="24"/>
          <w:lang w:val="hy-AM"/>
        </w:rPr>
        <w:t>տաս</w:t>
      </w:r>
      <w:r w:rsidR="002903CD">
        <w:rPr>
          <w:rFonts w:ascii="GHEA Grapalat" w:hAnsi="GHEA Grapalat"/>
          <w:sz w:val="24"/>
          <w:szCs w:val="24"/>
          <w:lang w:val="hy-AM"/>
        </w:rPr>
        <w:softHyphen/>
      </w:r>
      <w:r w:rsidRPr="006512B2">
        <w:rPr>
          <w:rFonts w:ascii="GHEA Grapalat" w:hAnsi="GHEA Grapalat"/>
          <w:sz w:val="24"/>
          <w:szCs w:val="24"/>
          <w:lang w:val="hy-AM"/>
        </w:rPr>
        <w:t>խան, անձնական օգտագործման ապրանքների ներմուծման համար մաքսատուրքերի, հար</w:t>
      </w:r>
      <w:r w:rsidR="002903CD">
        <w:rPr>
          <w:rFonts w:ascii="GHEA Grapalat" w:hAnsi="GHEA Grapalat"/>
          <w:sz w:val="24"/>
          <w:szCs w:val="24"/>
          <w:lang w:val="hy-AM"/>
        </w:rPr>
        <w:softHyphen/>
      </w:r>
      <w:r w:rsidRPr="006512B2">
        <w:rPr>
          <w:rFonts w:ascii="GHEA Grapalat" w:hAnsi="GHEA Grapalat"/>
          <w:sz w:val="24"/>
          <w:szCs w:val="24"/>
          <w:lang w:val="hy-AM"/>
        </w:rPr>
        <w:t xml:space="preserve">կերի, </w:t>
      </w:r>
      <w:r w:rsidR="00E35FC9">
        <w:rPr>
          <w:rFonts w:ascii="GHEA Grapalat" w:hAnsi="GHEA Grapalat" w:cs="Sylfaen"/>
          <w:sz w:val="24"/>
          <w:szCs w:val="24"/>
          <w:lang w:val="hy-AM"/>
        </w:rPr>
        <w:t>մաքսային գործառնությունների իրականացման համար գանձվող</w:t>
      </w:r>
      <w:r w:rsidR="00E35FC9" w:rsidRPr="00B7343C">
        <w:rPr>
          <w:rFonts w:ascii="GHEA Grapalat" w:hAnsi="GHEA Grapalat"/>
          <w:sz w:val="24"/>
          <w:szCs w:val="24"/>
          <w:lang w:val="hy-AM"/>
        </w:rPr>
        <w:t xml:space="preserve"> </w:t>
      </w:r>
      <w:r w:rsidR="00932C91" w:rsidRPr="00B7343C">
        <w:rPr>
          <w:rFonts w:ascii="GHEA Grapalat" w:hAnsi="GHEA Grapalat"/>
          <w:sz w:val="24"/>
          <w:szCs w:val="24"/>
          <w:lang w:val="hy-AM"/>
        </w:rPr>
        <w:t>պ</w:t>
      </w:r>
      <w:r w:rsidR="00B92209">
        <w:rPr>
          <w:rFonts w:ascii="GHEA Grapalat" w:hAnsi="GHEA Grapalat"/>
          <w:sz w:val="24"/>
          <w:szCs w:val="24"/>
          <w:lang w:val="hy-AM"/>
        </w:rPr>
        <w:t>ետական տուրքի</w:t>
      </w:r>
      <w:r w:rsidRPr="006512B2">
        <w:rPr>
          <w:rFonts w:ascii="GHEA Grapalat" w:hAnsi="GHEA Grapalat"/>
          <w:sz w:val="24"/>
          <w:szCs w:val="24"/>
          <w:lang w:val="hy-AM"/>
        </w:rPr>
        <w:t>, ինչպես նաև տույժերի գումարները, որոնց բռնա</w:t>
      </w:r>
      <w:r w:rsidR="00932C91" w:rsidRPr="00B7343C">
        <w:rPr>
          <w:rFonts w:ascii="GHEA Grapalat" w:hAnsi="GHEA Grapalat"/>
          <w:sz w:val="24"/>
          <w:szCs w:val="24"/>
          <w:lang w:val="hy-AM"/>
        </w:rPr>
        <w:softHyphen/>
      </w:r>
      <w:r w:rsidRPr="006512B2">
        <w:rPr>
          <w:rFonts w:ascii="GHEA Grapalat" w:hAnsi="GHEA Grapalat"/>
          <w:sz w:val="24"/>
          <w:szCs w:val="24"/>
          <w:lang w:val="hy-AM"/>
        </w:rPr>
        <w:t>գան</w:t>
      </w:r>
      <w:r w:rsidR="00932C91" w:rsidRPr="00B7343C">
        <w:rPr>
          <w:rFonts w:ascii="GHEA Grapalat" w:hAnsi="GHEA Grapalat"/>
          <w:sz w:val="24"/>
          <w:szCs w:val="24"/>
          <w:lang w:val="hy-AM"/>
        </w:rPr>
        <w:softHyphen/>
      </w:r>
      <w:r w:rsidRPr="006512B2">
        <w:rPr>
          <w:rFonts w:ascii="GHEA Grapalat" w:hAnsi="GHEA Grapalat"/>
          <w:sz w:val="24"/>
          <w:szCs w:val="24"/>
          <w:lang w:val="hy-AM"/>
        </w:rPr>
        <w:t xml:space="preserve">ձումը մաքսային մարմինների կողմից անհնար է, ճանաչվում են անհուսալի և դուրս են գրվում </w:t>
      </w:r>
      <w:r w:rsidR="00D10E9C">
        <w:rPr>
          <w:rFonts w:ascii="GHEA Grapalat" w:hAnsi="GHEA Grapalat"/>
          <w:sz w:val="24"/>
          <w:szCs w:val="24"/>
          <w:lang w:val="hy-AM"/>
        </w:rPr>
        <w:t>Կ</w:t>
      </w:r>
      <w:r w:rsidRPr="006512B2">
        <w:rPr>
          <w:rFonts w:ascii="GHEA Grapalat" w:hAnsi="GHEA Grapalat"/>
          <w:sz w:val="24"/>
          <w:szCs w:val="24"/>
          <w:lang w:val="hy-AM"/>
        </w:rPr>
        <w:t>առավարության սահմանած հիմքերով և կարգով:</w:t>
      </w:r>
    </w:p>
    <w:p w14:paraId="79584C65" w14:textId="77777777" w:rsidR="009842C6" w:rsidRPr="00192E3D" w:rsidRDefault="009842C6" w:rsidP="00E579E1">
      <w:pPr>
        <w:numPr>
          <w:ilvl w:val="0"/>
          <w:numId w:val="219"/>
        </w:numPr>
        <w:tabs>
          <w:tab w:val="left" w:pos="993"/>
        </w:tabs>
        <w:spacing w:after="0" w:line="360" w:lineRule="auto"/>
        <w:ind w:left="0" w:firstLine="567"/>
        <w:jc w:val="both"/>
        <w:rPr>
          <w:rFonts w:ascii="GHEA Grapalat" w:hAnsi="GHEA Grapalat"/>
          <w:sz w:val="24"/>
          <w:szCs w:val="24"/>
          <w:lang w:val="hy-AM"/>
        </w:rPr>
      </w:pPr>
      <w:r w:rsidRPr="00192E3D">
        <w:rPr>
          <w:rFonts w:ascii="GHEA Grapalat" w:hAnsi="GHEA Grapalat"/>
          <w:sz w:val="24"/>
          <w:szCs w:val="24"/>
          <w:lang w:val="hy-AM"/>
        </w:rPr>
        <w:t>Անձնական օգտագործման ապրանքների համար մաքսատուրքի և հարկերի վճար</w:t>
      </w:r>
      <w:r w:rsidR="00932C91" w:rsidRPr="00B7343C">
        <w:rPr>
          <w:rFonts w:ascii="GHEA Grapalat" w:hAnsi="GHEA Grapalat"/>
          <w:sz w:val="24"/>
          <w:szCs w:val="24"/>
          <w:lang w:val="hy-AM"/>
        </w:rPr>
        <w:softHyphen/>
      </w:r>
      <w:r w:rsidRPr="00192E3D">
        <w:rPr>
          <w:rFonts w:ascii="GHEA Grapalat" w:hAnsi="GHEA Grapalat"/>
          <w:sz w:val="24"/>
          <w:szCs w:val="24"/>
          <w:lang w:val="hy-AM"/>
        </w:rPr>
        <w:t>ման գծով պարտավորությունները կատարվում են Միության մաքսային օրենսգրքի 270-րդ հոդ</w:t>
      </w:r>
      <w:r w:rsidR="00932C91" w:rsidRPr="00B7343C">
        <w:rPr>
          <w:rFonts w:ascii="GHEA Grapalat" w:hAnsi="GHEA Grapalat"/>
          <w:sz w:val="24"/>
          <w:szCs w:val="24"/>
          <w:lang w:val="hy-AM"/>
        </w:rPr>
        <w:softHyphen/>
      </w:r>
      <w:r w:rsidRPr="00192E3D">
        <w:rPr>
          <w:rFonts w:ascii="GHEA Grapalat" w:hAnsi="GHEA Grapalat"/>
          <w:sz w:val="24"/>
          <w:szCs w:val="24"/>
          <w:lang w:val="hy-AM"/>
        </w:rPr>
        <w:t>վածին և սույն հոդվածին համապատասխան:</w:t>
      </w:r>
    </w:p>
    <w:p w14:paraId="4B77C2F1" w14:textId="77777777" w:rsidR="009842C6" w:rsidRPr="006512B2" w:rsidRDefault="009842C6" w:rsidP="00E579E1">
      <w:pPr>
        <w:numPr>
          <w:ilvl w:val="0"/>
          <w:numId w:val="219"/>
        </w:numPr>
        <w:tabs>
          <w:tab w:val="left" w:pos="993"/>
        </w:tabs>
        <w:spacing w:after="0" w:line="360" w:lineRule="auto"/>
        <w:ind w:left="0" w:firstLine="567"/>
        <w:jc w:val="both"/>
        <w:rPr>
          <w:rFonts w:ascii="GHEA Grapalat" w:hAnsi="GHEA Grapalat"/>
          <w:sz w:val="24"/>
          <w:szCs w:val="24"/>
          <w:lang w:val="hy-AM"/>
        </w:rPr>
      </w:pPr>
      <w:r w:rsidRPr="00192E3D">
        <w:rPr>
          <w:rFonts w:ascii="GHEA Grapalat" w:hAnsi="GHEA Grapalat"/>
          <w:sz w:val="24"/>
          <w:szCs w:val="24"/>
          <w:lang w:val="hy-AM"/>
        </w:rPr>
        <w:lastRenderedPageBreak/>
        <w:t xml:space="preserve">Միության մաքսային օրենսգրքի 270-րդ հոդվածի 1-ին </w:t>
      </w:r>
      <w:r w:rsidR="00343C78">
        <w:rPr>
          <w:rFonts w:ascii="GHEA Grapalat" w:hAnsi="GHEA Grapalat"/>
          <w:sz w:val="24"/>
          <w:szCs w:val="24"/>
          <w:lang w:val="hy-AM"/>
        </w:rPr>
        <w:t>մաս</w:t>
      </w:r>
      <w:r w:rsidRPr="00192E3D">
        <w:rPr>
          <w:rFonts w:ascii="GHEA Grapalat" w:hAnsi="GHEA Grapalat"/>
          <w:sz w:val="24"/>
          <w:szCs w:val="24"/>
          <w:lang w:val="hy-AM"/>
        </w:rPr>
        <w:t>ին համա</w:t>
      </w:r>
      <w:r w:rsidR="002903CD">
        <w:rPr>
          <w:rFonts w:ascii="GHEA Grapalat" w:hAnsi="GHEA Grapalat"/>
          <w:sz w:val="24"/>
          <w:szCs w:val="24"/>
          <w:lang w:val="hy-AM"/>
        </w:rPr>
        <w:softHyphen/>
      </w:r>
      <w:r w:rsidRPr="00192E3D">
        <w:rPr>
          <w:rFonts w:ascii="GHEA Grapalat" w:hAnsi="GHEA Grapalat"/>
          <w:sz w:val="24"/>
          <w:szCs w:val="24"/>
          <w:lang w:val="hy-AM"/>
        </w:rPr>
        <w:t>պա</w:t>
      </w:r>
      <w:r w:rsidR="002903CD">
        <w:rPr>
          <w:rFonts w:ascii="GHEA Grapalat" w:hAnsi="GHEA Grapalat"/>
          <w:sz w:val="24"/>
          <w:szCs w:val="24"/>
          <w:lang w:val="hy-AM"/>
        </w:rPr>
        <w:softHyphen/>
      </w:r>
      <w:r w:rsidRPr="00192E3D">
        <w:rPr>
          <w:rFonts w:ascii="GHEA Grapalat" w:hAnsi="GHEA Grapalat"/>
          <w:sz w:val="24"/>
          <w:szCs w:val="24"/>
          <w:lang w:val="hy-AM"/>
        </w:rPr>
        <w:t>տաս</w:t>
      </w:r>
      <w:r w:rsidR="002903CD">
        <w:rPr>
          <w:rFonts w:ascii="GHEA Grapalat" w:hAnsi="GHEA Grapalat"/>
          <w:sz w:val="24"/>
          <w:szCs w:val="24"/>
          <w:lang w:val="hy-AM"/>
        </w:rPr>
        <w:softHyphen/>
      </w:r>
      <w:r w:rsidRPr="00192E3D">
        <w:rPr>
          <w:rFonts w:ascii="GHEA Grapalat" w:hAnsi="GHEA Grapalat"/>
          <w:sz w:val="24"/>
          <w:szCs w:val="24"/>
          <w:lang w:val="hy-AM"/>
        </w:rPr>
        <w:t xml:space="preserve">խան, </w:t>
      </w:r>
      <w:r w:rsidRPr="006512B2">
        <w:rPr>
          <w:rFonts w:ascii="GHEA Grapalat" w:hAnsi="GHEA Grapalat"/>
          <w:sz w:val="24"/>
          <w:szCs w:val="24"/>
          <w:lang w:val="hy-AM"/>
        </w:rPr>
        <w:t>ֆիզիկական անձանց կողմից անձնական օգտագործման ապրանքների ներմուծ</w:t>
      </w:r>
      <w:r w:rsidR="002903CD">
        <w:rPr>
          <w:rFonts w:ascii="GHEA Grapalat" w:hAnsi="GHEA Grapalat"/>
          <w:sz w:val="24"/>
          <w:szCs w:val="24"/>
          <w:lang w:val="hy-AM"/>
        </w:rPr>
        <w:softHyphen/>
      </w:r>
      <w:r w:rsidRPr="006512B2">
        <w:rPr>
          <w:rFonts w:ascii="GHEA Grapalat" w:hAnsi="GHEA Grapalat"/>
          <w:sz w:val="24"/>
          <w:szCs w:val="24"/>
          <w:lang w:val="hy-AM"/>
        </w:rPr>
        <w:t>ման ժամա</w:t>
      </w:r>
      <w:r w:rsidR="00932C91" w:rsidRPr="00B7343C">
        <w:rPr>
          <w:rFonts w:ascii="GHEA Grapalat" w:hAnsi="GHEA Grapalat"/>
          <w:sz w:val="24"/>
          <w:szCs w:val="24"/>
          <w:lang w:val="hy-AM"/>
        </w:rPr>
        <w:softHyphen/>
      </w:r>
      <w:r w:rsidRPr="006512B2">
        <w:rPr>
          <w:rFonts w:ascii="GHEA Grapalat" w:hAnsi="GHEA Grapalat"/>
          <w:sz w:val="24"/>
          <w:szCs w:val="24"/>
          <w:lang w:val="hy-AM"/>
        </w:rPr>
        <w:t>նակ մաքսատուրքի և հարկերի վճարման պարտավորությունը կարող է կատար</w:t>
      </w:r>
      <w:r w:rsidR="002903CD">
        <w:rPr>
          <w:rFonts w:ascii="GHEA Grapalat" w:hAnsi="GHEA Grapalat"/>
          <w:sz w:val="24"/>
          <w:szCs w:val="24"/>
          <w:lang w:val="hy-AM"/>
        </w:rPr>
        <w:softHyphen/>
      </w:r>
      <w:r w:rsidRPr="006512B2">
        <w:rPr>
          <w:rFonts w:ascii="GHEA Grapalat" w:hAnsi="GHEA Grapalat"/>
          <w:sz w:val="24"/>
          <w:szCs w:val="24"/>
          <w:lang w:val="hy-AM"/>
        </w:rPr>
        <w:t>վել նաև նրանց կողմից լիազորված անձանց կողմից:</w:t>
      </w:r>
    </w:p>
    <w:p w14:paraId="4C7E61F4" w14:textId="77777777" w:rsidR="009842C6" w:rsidRPr="006512B2" w:rsidRDefault="009842C6" w:rsidP="00E579E1">
      <w:pPr>
        <w:numPr>
          <w:ilvl w:val="0"/>
          <w:numId w:val="219"/>
        </w:numPr>
        <w:tabs>
          <w:tab w:val="left" w:pos="993"/>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270-րդ հոդվածի 2-րդ </w:t>
      </w:r>
      <w:r w:rsidR="00343C78">
        <w:rPr>
          <w:rFonts w:ascii="GHEA Grapalat" w:hAnsi="GHEA Grapalat"/>
          <w:sz w:val="24"/>
          <w:szCs w:val="24"/>
          <w:lang w:val="hy-AM"/>
        </w:rPr>
        <w:t>մաս</w:t>
      </w:r>
      <w:r w:rsidRPr="006512B2">
        <w:rPr>
          <w:rFonts w:ascii="GHEA Grapalat" w:hAnsi="GHEA Grapalat"/>
          <w:sz w:val="24"/>
          <w:szCs w:val="24"/>
          <w:lang w:val="hy-AM"/>
        </w:rPr>
        <w:t>ին համա</w:t>
      </w:r>
      <w:r w:rsidR="002903CD">
        <w:rPr>
          <w:rFonts w:ascii="GHEA Grapalat" w:hAnsi="GHEA Grapalat"/>
          <w:sz w:val="24"/>
          <w:szCs w:val="24"/>
          <w:lang w:val="hy-AM"/>
        </w:rPr>
        <w:softHyphen/>
      </w:r>
      <w:r w:rsidRPr="006512B2">
        <w:rPr>
          <w:rFonts w:ascii="GHEA Grapalat" w:hAnsi="GHEA Grapalat"/>
          <w:sz w:val="24"/>
          <w:szCs w:val="24"/>
          <w:lang w:val="hy-AM"/>
        </w:rPr>
        <w:t>պա</w:t>
      </w:r>
      <w:r w:rsidR="002903CD">
        <w:rPr>
          <w:rFonts w:ascii="GHEA Grapalat" w:hAnsi="GHEA Grapalat"/>
          <w:sz w:val="24"/>
          <w:szCs w:val="24"/>
          <w:lang w:val="hy-AM"/>
        </w:rPr>
        <w:softHyphen/>
      </w:r>
      <w:r w:rsidRPr="006512B2">
        <w:rPr>
          <w:rFonts w:ascii="GHEA Grapalat" w:hAnsi="GHEA Grapalat"/>
          <w:sz w:val="24"/>
          <w:szCs w:val="24"/>
          <w:lang w:val="hy-AM"/>
        </w:rPr>
        <w:t>տաս</w:t>
      </w:r>
      <w:r w:rsidR="002903CD">
        <w:rPr>
          <w:rFonts w:ascii="GHEA Grapalat" w:hAnsi="GHEA Grapalat"/>
          <w:sz w:val="24"/>
          <w:szCs w:val="24"/>
          <w:lang w:val="hy-AM"/>
        </w:rPr>
        <w:softHyphen/>
      </w:r>
      <w:r w:rsidRPr="006512B2">
        <w:rPr>
          <w:rFonts w:ascii="GHEA Grapalat" w:hAnsi="GHEA Grapalat"/>
          <w:sz w:val="24"/>
          <w:szCs w:val="24"/>
          <w:lang w:val="hy-AM"/>
        </w:rPr>
        <w:t>խան, անգործունակ ճանաչված ֆիզիկական անձի</w:t>
      </w:r>
      <w:r w:rsidR="00932C91" w:rsidRPr="00B7343C">
        <w:rPr>
          <w:rFonts w:ascii="GHEA Grapalat" w:hAnsi="GHEA Grapalat"/>
          <w:sz w:val="24"/>
          <w:szCs w:val="24"/>
          <w:lang w:val="hy-AM"/>
        </w:rPr>
        <w:t>՝</w:t>
      </w:r>
      <w:r w:rsidRPr="006512B2">
        <w:rPr>
          <w:rFonts w:ascii="GHEA Grapalat" w:hAnsi="GHEA Grapalat"/>
          <w:sz w:val="24"/>
          <w:szCs w:val="24"/>
          <w:lang w:val="hy-AM"/>
        </w:rPr>
        <w:t xml:space="preserve"> ներմուծման մաքսատուրքի և հար</w:t>
      </w:r>
      <w:r w:rsidR="002903CD">
        <w:rPr>
          <w:rFonts w:ascii="GHEA Grapalat" w:hAnsi="GHEA Grapalat"/>
          <w:sz w:val="24"/>
          <w:szCs w:val="24"/>
          <w:lang w:val="hy-AM"/>
        </w:rPr>
        <w:softHyphen/>
      </w:r>
      <w:r w:rsidRPr="006512B2">
        <w:rPr>
          <w:rFonts w:ascii="GHEA Grapalat" w:hAnsi="GHEA Grapalat"/>
          <w:sz w:val="24"/>
          <w:szCs w:val="24"/>
          <w:lang w:val="hy-AM"/>
        </w:rPr>
        <w:t>կերի վճար</w:t>
      </w:r>
      <w:r w:rsidR="00932C91" w:rsidRPr="00B7343C">
        <w:rPr>
          <w:rFonts w:ascii="GHEA Grapalat" w:hAnsi="GHEA Grapalat"/>
          <w:sz w:val="24"/>
          <w:szCs w:val="24"/>
          <w:lang w:val="hy-AM"/>
        </w:rPr>
        <w:softHyphen/>
      </w:r>
      <w:r w:rsidRPr="006512B2">
        <w:rPr>
          <w:rFonts w:ascii="GHEA Grapalat" w:hAnsi="GHEA Grapalat"/>
          <w:sz w:val="24"/>
          <w:szCs w:val="24"/>
          <w:lang w:val="hy-AM"/>
        </w:rPr>
        <w:t>ման գծով պարտավորությունները կատարվում են խնամակալի կողմից, իսկ անհայտ բացա</w:t>
      </w:r>
      <w:r w:rsidR="00932C91" w:rsidRPr="00B7343C">
        <w:rPr>
          <w:rFonts w:ascii="GHEA Grapalat" w:hAnsi="GHEA Grapalat"/>
          <w:sz w:val="24"/>
          <w:szCs w:val="24"/>
          <w:lang w:val="hy-AM"/>
        </w:rPr>
        <w:softHyphen/>
      </w:r>
      <w:r w:rsidRPr="006512B2">
        <w:rPr>
          <w:rFonts w:ascii="GHEA Grapalat" w:hAnsi="GHEA Grapalat"/>
          <w:sz w:val="24"/>
          <w:szCs w:val="24"/>
          <w:lang w:val="hy-AM"/>
        </w:rPr>
        <w:t>կա</w:t>
      </w:r>
      <w:r w:rsidR="00932C91" w:rsidRPr="00B7343C">
        <w:rPr>
          <w:rFonts w:ascii="GHEA Grapalat" w:hAnsi="GHEA Grapalat"/>
          <w:sz w:val="24"/>
          <w:szCs w:val="24"/>
          <w:lang w:val="hy-AM"/>
        </w:rPr>
        <w:softHyphen/>
      </w:r>
      <w:r w:rsidRPr="006512B2">
        <w:rPr>
          <w:rFonts w:ascii="GHEA Grapalat" w:hAnsi="GHEA Grapalat"/>
          <w:sz w:val="24"/>
          <w:szCs w:val="24"/>
          <w:lang w:val="hy-AM"/>
        </w:rPr>
        <w:t>յող ճանաչված ֆիզիկական անձի դեպքում՝ անհայտ բացակայող ճանաչված անձի գույքի կառա</w:t>
      </w:r>
      <w:r w:rsidR="00932C91" w:rsidRPr="00B7343C">
        <w:rPr>
          <w:rFonts w:ascii="GHEA Grapalat" w:hAnsi="GHEA Grapalat"/>
          <w:sz w:val="24"/>
          <w:szCs w:val="24"/>
          <w:lang w:val="hy-AM"/>
        </w:rPr>
        <w:softHyphen/>
      </w:r>
      <w:r w:rsidRPr="006512B2">
        <w:rPr>
          <w:rFonts w:ascii="GHEA Grapalat" w:hAnsi="GHEA Grapalat"/>
          <w:sz w:val="24"/>
          <w:szCs w:val="24"/>
          <w:lang w:val="hy-AM"/>
        </w:rPr>
        <w:t>վարչի կողմից:</w:t>
      </w:r>
    </w:p>
    <w:p w14:paraId="2780B5A5" w14:textId="77777777" w:rsidR="009842C6" w:rsidRPr="006512B2" w:rsidRDefault="009842C6" w:rsidP="00E579E1">
      <w:pPr>
        <w:numPr>
          <w:ilvl w:val="0"/>
          <w:numId w:val="219"/>
        </w:numPr>
        <w:tabs>
          <w:tab w:val="left" w:pos="993"/>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270-րդ հոդվածի 10-րդ </w:t>
      </w:r>
      <w:r w:rsidR="00343C78">
        <w:rPr>
          <w:rFonts w:ascii="GHEA Grapalat" w:hAnsi="GHEA Grapalat"/>
          <w:sz w:val="24"/>
          <w:szCs w:val="24"/>
          <w:lang w:val="hy-AM"/>
        </w:rPr>
        <w:t>մաս</w:t>
      </w:r>
      <w:r w:rsidRPr="006512B2">
        <w:rPr>
          <w:rFonts w:ascii="GHEA Grapalat" w:hAnsi="GHEA Grapalat"/>
          <w:sz w:val="24"/>
          <w:szCs w:val="24"/>
          <w:lang w:val="hy-AM"/>
        </w:rPr>
        <w:t>ին համա</w:t>
      </w:r>
      <w:r w:rsidR="002903CD">
        <w:rPr>
          <w:rFonts w:ascii="GHEA Grapalat" w:hAnsi="GHEA Grapalat"/>
          <w:sz w:val="24"/>
          <w:szCs w:val="24"/>
          <w:lang w:val="hy-AM"/>
        </w:rPr>
        <w:softHyphen/>
      </w:r>
      <w:r w:rsidRPr="006512B2">
        <w:rPr>
          <w:rFonts w:ascii="GHEA Grapalat" w:hAnsi="GHEA Grapalat"/>
          <w:sz w:val="24"/>
          <w:szCs w:val="24"/>
          <w:lang w:val="hy-AM"/>
        </w:rPr>
        <w:t>պա</w:t>
      </w:r>
      <w:r w:rsidR="002903CD">
        <w:rPr>
          <w:rFonts w:ascii="GHEA Grapalat" w:hAnsi="GHEA Grapalat"/>
          <w:sz w:val="24"/>
          <w:szCs w:val="24"/>
          <w:lang w:val="hy-AM"/>
        </w:rPr>
        <w:softHyphen/>
      </w:r>
      <w:r w:rsidRPr="006512B2">
        <w:rPr>
          <w:rFonts w:ascii="GHEA Grapalat" w:hAnsi="GHEA Grapalat"/>
          <w:sz w:val="24"/>
          <w:szCs w:val="24"/>
          <w:lang w:val="hy-AM"/>
        </w:rPr>
        <w:t>տաս</w:t>
      </w:r>
      <w:r w:rsidR="002903CD">
        <w:rPr>
          <w:rFonts w:ascii="GHEA Grapalat" w:hAnsi="GHEA Grapalat"/>
          <w:sz w:val="24"/>
          <w:szCs w:val="24"/>
          <w:lang w:val="hy-AM"/>
        </w:rPr>
        <w:softHyphen/>
      </w:r>
      <w:r w:rsidRPr="006512B2">
        <w:rPr>
          <w:rFonts w:ascii="GHEA Grapalat" w:hAnsi="GHEA Grapalat"/>
          <w:sz w:val="24"/>
          <w:szCs w:val="24"/>
          <w:lang w:val="hy-AM"/>
        </w:rPr>
        <w:t>խան, ֆիզի</w:t>
      </w:r>
      <w:r w:rsidR="00932C91" w:rsidRPr="00B7343C">
        <w:rPr>
          <w:rFonts w:ascii="GHEA Grapalat" w:hAnsi="GHEA Grapalat"/>
          <w:sz w:val="24"/>
          <w:szCs w:val="24"/>
          <w:lang w:val="hy-AM"/>
        </w:rPr>
        <w:softHyphen/>
      </w:r>
      <w:r w:rsidRPr="006512B2">
        <w:rPr>
          <w:rFonts w:ascii="GHEA Grapalat" w:hAnsi="GHEA Grapalat"/>
          <w:sz w:val="24"/>
          <w:szCs w:val="24"/>
          <w:lang w:val="hy-AM"/>
        </w:rPr>
        <w:t>կական անձանց կողմից մաքսատուրքի, հարկերի վճարման գծով չմարված պար</w:t>
      </w:r>
      <w:r w:rsidR="002903CD">
        <w:rPr>
          <w:rFonts w:ascii="GHEA Grapalat" w:hAnsi="GHEA Grapalat"/>
          <w:sz w:val="24"/>
          <w:szCs w:val="24"/>
          <w:lang w:val="hy-AM"/>
        </w:rPr>
        <w:softHyphen/>
      </w:r>
      <w:r w:rsidRPr="006512B2">
        <w:rPr>
          <w:rFonts w:ascii="GHEA Grapalat" w:hAnsi="GHEA Grapalat"/>
          <w:sz w:val="24"/>
          <w:szCs w:val="24"/>
          <w:lang w:val="hy-AM"/>
        </w:rPr>
        <w:t>տա</w:t>
      </w:r>
      <w:r w:rsidR="00932C91" w:rsidRPr="00B7343C">
        <w:rPr>
          <w:rFonts w:ascii="GHEA Grapalat" w:hAnsi="GHEA Grapalat"/>
          <w:sz w:val="24"/>
          <w:szCs w:val="24"/>
          <w:lang w:val="hy-AM"/>
        </w:rPr>
        <w:softHyphen/>
      </w:r>
      <w:r w:rsidRPr="006512B2">
        <w:rPr>
          <w:rFonts w:ascii="GHEA Grapalat" w:hAnsi="GHEA Grapalat"/>
          <w:sz w:val="24"/>
          <w:szCs w:val="24"/>
          <w:lang w:val="hy-AM"/>
        </w:rPr>
        <w:t>վո</w:t>
      </w:r>
      <w:r w:rsidR="00932C91" w:rsidRPr="00B7343C">
        <w:rPr>
          <w:rFonts w:ascii="GHEA Grapalat" w:hAnsi="GHEA Grapalat"/>
          <w:sz w:val="24"/>
          <w:szCs w:val="24"/>
          <w:lang w:val="hy-AM"/>
        </w:rPr>
        <w:softHyphen/>
      </w:r>
      <w:r w:rsidRPr="006512B2">
        <w:rPr>
          <w:rFonts w:ascii="GHEA Grapalat" w:hAnsi="GHEA Grapalat"/>
          <w:sz w:val="24"/>
          <w:szCs w:val="24"/>
          <w:lang w:val="hy-AM"/>
        </w:rPr>
        <w:t>րությունների գանձման նպատակով մաքսային մարմինը դիմում է դատարան՝ Հայաս</w:t>
      </w:r>
      <w:r w:rsidR="00932C91" w:rsidRPr="00B7343C">
        <w:rPr>
          <w:rFonts w:ascii="GHEA Grapalat" w:hAnsi="GHEA Grapalat"/>
          <w:sz w:val="24"/>
          <w:szCs w:val="24"/>
          <w:lang w:val="hy-AM"/>
        </w:rPr>
        <w:softHyphen/>
      </w:r>
      <w:r w:rsidRPr="006512B2">
        <w:rPr>
          <w:rFonts w:ascii="GHEA Grapalat" w:hAnsi="GHEA Grapalat"/>
          <w:sz w:val="24"/>
          <w:szCs w:val="24"/>
          <w:lang w:val="hy-AM"/>
        </w:rPr>
        <w:t>տանի Հանրապետության քաղաքացիական օրենսդրությամբ սահմանված կարգով  ապրանք</w:t>
      </w:r>
      <w:r w:rsidR="00932C91" w:rsidRPr="00B7343C">
        <w:rPr>
          <w:rFonts w:ascii="GHEA Grapalat" w:hAnsi="GHEA Grapalat"/>
          <w:sz w:val="24"/>
          <w:szCs w:val="24"/>
          <w:lang w:val="hy-AM"/>
        </w:rPr>
        <w:softHyphen/>
      </w:r>
      <w:r w:rsidRPr="006512B2">
        <w:rPr>
          <w:rFonts w:ascii="GHEA Grapalat" w:hAnsi="GHEA Grapalat"/>
          <w:sz w:val="24"/>
          <w:szCs w:val="24"/>
          <w:lang w:val="hy-AM"/>
        </w:rPr>
        <w:t>ների վրա բռնագ</w:t>
      </w:r>
      <w:r w:rsidR="00932C91">
        <w:rPr>
          <w:rFonts w:ascii="GHEA Grapalat" w:hAnsi="GHEA Grapalat"/>
          <w:sz w:val="24"/>
          <w:szCs w:val="24"/>
          <w:lang w:val="hy-AM"/>
        </w:rPr>
        <w:t>անձում տարածելու հայցադիմումով:</w:t>
      </w:r>
    </w:p>
    <w:p w14:paraId="0FC532EB" w14:textId="77777777" w:rsidR="009842C6" w:rsidRPr="006512B2" w:rsidRDefault="002903CD" w:rsidP="00E579E1">
      <w:pPr>
        <w:numPr>
          <w:ilvl w:val="0"/>
          <w:numId w:val="219"/>
        </w:numPr>
        <w:tabs>
          <w:tab w:val="left" w:pos="993"/>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Pr="006512B2">
        <w:rPr>
          <w:rFonts w:ascii="GHEA Grapalat" w:hAnsi="GHEA Grapalat"/>
          <w:sz w:val="24"/>
          <w:szCs w:val="24"/>
          <w:lang w:val="hy-AM"/>
        </w:rPr>
        <w:t>առավարությունը</w:t>
      </w:r>
      <w:r>
        <w:rPr>
          <w:rFonts w:ascii="GHEA Grapalat" w:hAnsi="GHEA Grapalat"/>
          <w:sz w:val="24"/>
          <w:szCs w:val="24"/>
          <w:lang w:val="hy-AM"/>
        </w:rPr>
        <w:t>,</w:t>
      </w:r>
      <w:r w:rsidRPr="006512B2">
        <w:rPr>
          <w:rFonts w:ascii="GHEA Grapalat" w:hAnsi="GHEA Grapalat"/>
          <w:sz w:val="24"/>
          <w:szCs w:val="24"/>
          <w:lang w:val="hy-AM"/>
        </w:rPr>
        <w:t xml:space="preserve"> </w:t>
      </w:r>
      <w:r w:rsidR="009842C6" w:rsidRPr="006512B2">
        <w:rPr>
          <w:rFonts w:ascii="GHEA Grapalat" w:hAnsi="GHEA Grapalat"/>
          <w:sz w:val="24"/>
          <w:szCs w:val="24"/>
          <w:lang w:val="hy-AM"/>
        </w:rPr>
        <w:t xml:space="preserve">Միության մաքսային օրենսգրքի 271-րդ հոդվածի 2-րդ </w:t>
      </w:r>
      <w:r w:rsidR="00343C78">
        <w:rPr>
          <w:rFonts w:ascii="GHEA Grapalat" w:hAnsi="GHEA Grapalat"/>
          <w:sz w:val="24"/>
          <w:szCs w:val="24"/>
          <w:lang w:val="hy-AM"/>
        </w:rPr>
        <w:t>մաս</w:t>
      </w:r>
      <w:r w:rsidR="009842C6" w:rsidRPr="006512B2">
        <w:rPr>
          <w:rFonts w:ascii="GHEA Grapalat" w:hAnsi="GHEA Grapalat"/>
          <w:sz w:val="24"/>
          <w:szCs w:val="24"/>
          <w:lang w:val="hy-AM"/>
        </w:rPr>
        <w:t>ին համա</w:t>
      </w:r>
      <w:r>
        <w:rPr>
          <w:rFonts w:ascii="GHEA Grapalat" w:hAnsi="GHEA Grapalat"/>
          <w:sz w:val="24"/>
          <w:szCs w:val="24"/>
          <w:lang w:val="hy-AM"/>
        </w:rPr>
        <w:softHyphen/>
      </w:r>
      <w:r w:rsidR="009842C6" w:rsidRPr="006512B2">
        <w:rPr>
          <w:rFonts w:ascii="GHEA Grapalat" w:hAnsi="GHEA Grapalat"/>
          <w:sz w:val="24"/>
          <w:szCs w:val="24"/>
          <w:lang w:val="hy-AM"/>
        </w:rPr>
        <w:t>պա</w:t>
      </w:r>
      <w:r>
        <w:rPr>
          <w:rFonts w:ascii="GHEA Grapalat" w:hAnsi="GHEA Grapalat"/>
          <w:sz w:val="24"/>
          <w:szCs w:val="24"/>
          <w:lang w:val="hy-AM"/>
        </w:rPr>
        <w:softHyphen/>
      </w:r>
      <w:r w:rsidR="009842C6" w:rsidRPr="006512B2">
        <w:rPr>
          <w:rFonts w:ascii="GHEA Grapalat" w:hAnsi="GHEA Grapalat"/>
          <w:sz w:val="24"/>
          <w:szCs w:val="24"/>
          <w:lang w:val="hy-AM"/>
        </w:rPr>
        <w:t>տաս</w:t>
      </w:r>
      <w:r>
        <w:rPr>
          <w:rFonts w:ascii="GHEA Grapalat" w:hAnsi="GHEA Grapalat"/>
          <w:sz w:val="24"/>
          <w:szCs w:val="24"/>
          <w:lang w:val="hy-AM"/>
        </w:rPr>
        <w:softHyphen/>
      </w:r>
      <w:r w:rsidR="009842C6" w:rsidRPr="006512B2">
        <w:rPr>
          <w:rFonts w:ascii="GHEA Grapalat" w:hAnsi="GHEA Grapalat"/>
          <w:sz w:val="24"/>
          <w:szCs w:val="24"/>
          <w:lang w:val="hy-AM"/>
        </w:rPr>
        <w:t>խան, կարող է սահմանել Միության մաքսային օրենսգրքով նախա</w:t>
      </w:r>
      <w:r>
        <w:rPr>
          <w:rFonts w:ascii="GHEA Grapalat" w:hAnsi="GHEA Grapalat"/>
          <w:sz w:val="24"/>
          <w:szCs w:val="24"/>
          <w:lang w:val="hy-AM"/>
        </w:rPr>
        <w:softHyphen/>
      </w:r>
      <w:r w:rsidR="009842C6" w:rsidRPr="006512B2">
        <w:rPr>
          <w:rFonts w:ascii="GHEA Grapalat" w:hAnsi="GHEA Grapalat"/>
          <w:sz w:val="24"/>
          <w:szCs w:val="24"/>
          <w:lang w:val="hy-AM"/>
        </w:rPr>
        <w:t>տես</w:t>
      </w:r>
      <w:r>
        <w:rPr>
          <w:rFonts w:ascii="GHEA Grapalat" w:hAnsi="GHEA Grapalat"/>
          <w:sz w:val="24"/>
          <w:szCs w:val="24"/>
          <w:lang w:val="hy-AM"/>
        </w:rPr>
        <w:softHyphen/>
      </w:r>
      <w:r w:rsidR="009842C6" w:rsidRPr="006512B2">
        <w:rPr>
          <w:rFonts w:ascii="GHEA Grapalat" w:hAnsi="GHEA Grapalat"/>
          <w:sz w:val="24"/>
          <w:szCs w:val="24"/>
          <w:lang w:val="hy-AM"/>
        </w:rPr>
        <w:t>ված դեպ</w:t>
      </w:r>
      <w:r w:rsidR="00932C91" w:rsidRPr="00B7343C">
        <w:rPr>
          <w:rFonts w:ascii="GHEA Grapalat" w:hAnsi="GHEA Grapalat"/>
          <w:sz w:val="24"/>
          <w:szCs w:val="24"/>
          <w:lang w:val="hy-AM"/>
        </w:rPr>
        <w:softHyphen/>
      </w:r>
      <w:r w:rsidR="009842C6" w:rsidRPr="006512B2">
        <w:rPr>
          <w:rFonts w:ascii="GHEA Grapalat" w:hAnsi="GHEA Grapalat"/>
          <w:sz w:val="24"/>
          <w:szCs w:val="24"/>
          <w:lang w:val="hy-AM"/>
        </w:rPr>
        <w:t>քերից բացի լրացուցիչ դեպքեր, երբ Հայաստանի Հանրապետության տարած</w:t>
      </w:r>
      <w:r w:rsidR="00891C60">
        <w:rPr>
          <w:rFonts w:ascii="GHEA Grapalat" w:hAnsi="GHEA Grapalat"/>
          <w:sz w:val="24"/>
          <w:szCs w:val="24"/>
          <w:lang w:val="hy-AM"/>
        </w:rPr>
        <w:softHyphen/>
      </w:r>
      <w:r>
        <w:rPr>
          <w:rFonts w:ascii="GHEA Grapalat" w:hAnsi="GHEA Grapalat"/>
          <w:sz w:val="24"/>
          <w:szCs w:val="24"/>
          <w:lang w:val="hy-AM"/>
        </w:rPr>
        <w:softHyphen/>
      </w:r>
      <w:r w:rsidR="009842C6" w:rsidRPr="006512B2">
        <w:rPr>
          <w:rFonts w:ascii="GHEA Grapalat" w:hAnsi="GHEA Grapalat"/>
          <w:sz w:val="24"/>
          <w:szCs w:val="24"/>
          <w:lang w:val="hy-AM"/>
        </w:rPr>
        <w:t>քում «Մաք</w:t>
      </w:r>
      <w:r w:rsidR="00932C91" w:rsidRPr="00B7343C">
        <w:rPr>
          <w:rFonts w:ascii="GHEA Grapalat" w:hAnsi="GHEA Grapalat"/>
          <w:sz w:val="24"/>
          <w:szCs w:val="24"/>
          <w:lang w:val="hy-AM"/>
        </w:rPr>
        <w:softHyphen/>
      </w:r>
      <w:r w:rsidR="009842C6" w:rsidRPr="006512B2">
        <w:rPr>
          <w:rFonts w:ascii="GHEA Grapalat" w:hAnsi="GHEA Grapalat"/>
          <w:sz w:val="24"/>
          <w:szCs w:val="24"/>
          <w:lang w:val="hy-AM"/>
        </w:rPr>
        <w:t>սային տարանցում» մաքսային ընթացակարգով անձնական օգտագործ</w:t>
      </w:r>
      <w:r w:rsidR="00891C60">
        <w:rPr>
          <w:rFonts w:ascii="GHEA Grapalat" w:hAnsi="GHEA Grapalat"/>
          <w:sz w:val="24"/>
          <w:szCs w:val="24"/>
          <w:lang w:val="hy-AM"/>
        </w:rPr>
        <w:softHyphen/>
      </w:r>
      <w:r>
        <w:rPr>
          <w:rFonts w:ascii="GHEA Grapalat" w:hAnsi="GHEA Grapalat"/>
          <w:sz w:val="24"/>
          <w:szCs w:val="24"/>
          <w:lang w:val="hy-AM"/>
        </w:rPr>
        <w:softHyphen/>
      </w:r>
      <w:r w:rsidR="009842C6" w:rsidRPr="006512B2">
        <w:rPr>
          <w:rFonts w:ascii="GHEA Grapalat" w:hAnsi="GHEA Grapalat"/>
          <w:sz w:val="24"/>
          <w:szCs w:val="24"/>
          <w:lang w:val="hy-AM"/>
        </w:rPr>
        <w:t>ման ապրանք</w:t>
      </w:r>
      <w:r w:rsidR="00932C91" w:rsidRPr="00B7343C">
        <w:rPr>
          <w:rFonts w:ascii="GHEA Grapalat" w:hAnsi="GHEA Grapalat"/>
          <w:sz w:val="24"/>
          <w:szCs w:val="24"/>
          <w:lang w:val="hy-AM"/>
        </w:rPr>
        <w:softHyphen/>
      </w:r>
      <w:r w:rsidR="009842C6" w:rsidRPr="006512B2">
        <w:rPr>
          <w:rFonts w:ascii="GHEA Grapalat" w:hAnsi="GHEA Grapalat"/>
          <w:sz w:val="24"/>
          <w:szCs w:val="24"/>
          <w:lang w:val="hy-AM"/>
        </w:rPr>
        <w:t>ները ձևակերպվում են առանց մաքսատուրքի և հարկերի վճարման գծով պարտա</w:t>
      </w:r>
      <w:r w:rsidR="00932C91" w:rsidRPr="00B7343C">
        <w:rPr>
          <w:rFonts w:ascii="GHEA Grapalat" w:hAnsi="GHEA Grapalat"/>
          <w:sz w:val="24"/>
          <w:szCs w:val="24"/>
          <w:lang w:val="hy-AM"/>
        </w:rPr>
        <w:softHyphen/>
      </w:r>
      <w:r w:rsidR="009842C6" w:rsidRPr="006512B2">
        <w:rPr>
          <w:rFonts w:ascii="GHEA Grapalat" w:hAnsi="GHEA Grapalat"/>
          <w:sz w:val="24"/>
          <w:szCs w:val="24"/>
          <w:lang w:val="hy-AM"/>
        </w:rPr>
        <w:t>վո</w:t>
      </w:r>
      <w:r w:rsidR="00932C91" w:rsidRPr="00B7343C">
        <w:rPr>
          <w:rFonts w:ascii="GHEA Grapalat" w:hAnsi="GHEA Grapalat"/>
          <w:sz w:val="24"/>
          <w:szCs w:val="24"/>
          <w:lang w:val="hy-AM"/>
        </w:rPr>
        <w:softHyphen/>
      </w:r>
      <w:r w:rsidR="009842C6" w:rsidRPr="006512B2">
        <w:rPr>
          <w:rFonts w:ascii="GHEA Grapalat" w:hAnsi="GHEA Grapalat"/>
          <w:sz w:val="24"/>
          <w:szCs w:val="24"/>
          <w:lang w:val="hy-AM"/>
        </w:rPr>
        <w:t>րու</w:t>
      </w:r>
      <w:r w:rsidR="00932C91" w:rsidRPr="00B7343C">
        <w:rPr>
          <w:rFonts w:ascii="GHEA Grapalat" w:hAnsi="GHEA Grapalat"/>
          <w:sz w:val="24"/>
          <w:szCs w:val="24"/>
          <w:lang w:val="hy-AM"/>
        </w:rPr>
        <w:softHyphen/>
      </w:r>
      <w:r w:rsidR="009842C6" w:rsidRPr="006512B2">
        <w:rPr>
          <w:rFonts w:ascii="GHEA Grapalat" w:hAnsi="GHEA Grapalat"/>
          <w:sz w:val="24"/>
          <w:szCs w:val="24"/>
          <w:lang w:val="hy-AM"/>
        </w:rPr>
        <w:t>թյան կատարման ապահովում տրամադրելու:</w:t>
      </w:r>
    </w:p>
    <w:p w14:paraId="1B3F08C9" w14:textId="77777777" w:rsidR="009842C6" w:rsidRPr="006512B2" w:rsidRDefault="009842C6" w:rsidP="00E579E1">
      <w:pPr>
        <w:numPr>
          <w:ilvl w:val="0"/>
          <w:numId w:val="219"/>
        </w:numPr>
        <w:tabs>
          <w:tab w:val="left" w:pos="993"/>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271-րդ հոդվածի 3-րդ </w:t>
      </w:r>
      <w:r w:rsidR="00343C78">
        <w:rPr>
          <w:rFonts w:ascii="GHEA Grapalat" w:hAnsi="GHEA Grapalat"/>
          <w:sz w:val="24"/>
          <w:szCs w:val="24"/>
          <w:lang w:val="hy-AM"/>
        </w:rPr>
        <w:t>մաս</w:t>
      </w:r>
      <w:r w:rsidRPr="006512B2">
        <w:rPr>
          <w:rFonts w:ascii="GHEA Grapalat" w:hAnsi="GHEA Grapalat"/>
          <w:sz w:val="24"/>
          <w:szCs w:val="24"/>
          <w:lang w:val="hy-AM"/>
        </w:rPr>
        <w:t>ին համա</w:t>
      </w:r>
      <w:r w:rsidR="00AF6A13">
        <w:rPr>
          <w:rFonts w:ascii="GHEA Grapalat" w:hAnsi="GHEA Grapalat"/>
          <w:sz w:val="24"/>
          <w:szCs w:val="24"/>
          <w:lang w:val="hy-AM"/>
        </w:rPr>
        <w:softHyphen/>
      </w:r>
      <w:r w:rsidRPr="006512B2">
        <w:rPr>
          <w:rFonts w:ascii="GHEA Grapalat" w:hAnsi="GHEA Grapalat"/>
          <w:sz w:val="24"/>
          <w:szCs w:val="24"/>
          <w:lang w:val="hy-AM"/>
        </w:rPr>
        <w:t>պա</w:t>
      </w:r>
      <w:r w:rsidR="00AF6A13">
        <w:rPr>
          <w:rFonts w:ascii="GHEA Grapalat" w:hAnsi="GHEA Grapalat"/>
          <w:sz w:val="24"/>
          <w:szCs w:val="24"/>
          <w:lang w:val="hy-AM"/>
        </w:rPr>
        <w:softHyphen/>
      </w:r>
      <w:r w:rsidRPr="006512B2">
        <w:rPr>
          <w:rFonts w:ascii="GHEA Grapalat" w:hAnsi="GHEA Grapalat"/>
          <w:sz w:val="24"/>
          <w:szCs w:val="24"/>
          <w:lang w:val="hy-AM"/>
        </w:rPr>
        <w:t>տաս</w:t>
      </w:r>
      <w:r w:rsidR="00AF6A13">
        <w:rPr>
          <w:rFonts w:ascii="GHEA Grapalat" w:hAnsi="GHEA Grapalat"/>
          <w:sz w:val="24"/>
          <w:szCs w:val="24"/>
          <w:lang w:val="hy-AM"/>
        </w:rPr>
        <w:softHyphen/>
      </w:r>
      <w:r w:rsidRPr="006512B2">
        <w:rPr>
          <w:rFonts w:ascii="GHEA Grapalat" w:hAnsi="GHEA Grapalat"/>
          <w:sz w:val="24"/>
          <w:szCs w:val="24"/>
          <w:lang w:val="hy-AM"/>
        </w:rPr>
        <w:t>խան, մաք</w:t>
      </w:r>
      <w:r w:rsidR="00932C91" w:rsidRPr="00B7343C">
        <w:rPr>
          <w:rFonts w:ascii="GHEA Grapalat" w:hAnsi="GHEA Grapalat"/>
          <w:sz w:val="24"/>
          <w:szCs w:val="24"/>
          <w:lang w:val="hy-AM"/>
        </w:rPr>
        <w:softHyphen/>
      </w:r>
      <w:r w:rsidRPr="006512B2">
        <w:rPr>
          <w:rFonts w:ascii="GHEA Grapalat" w:hAnsi="GHEA Grapalat"/>
          <w:sz w:val="24"/>
          <w:szCs w:val="24"/>
          <w:lang w:val="hy-AM"/>
        </w:rPr>
        <w:t>սային ներկայացուցիչը կարող է իր ցանկությամբ օգտագործել իր կողմից ներկա</w:t>
      </w:r>
      <w:r w:rsidR="00AF6A13">
        <w:rPr>
          <w:rFonts w:ascii="GHEA Grapalat" w:hAnsi="GHEA Grapalat"/>
          <w:sz w:val="24"/>
          <w:szCs w:val="24"/>
          <w:lang w:val="hy-AM"/>
        </w:rPr>
        <w:softHyphen/>
      </w:r>
      <w:r w:rsidRPr="006512B2">
        <w:rPr>
          <w:rFonts w:ascii="GHEA Grapalat" w:hAnsi="GHEA Grapalat"/>
          <w:sz w:val="24"/>
          <w:szCs w:val="24"/>
          <w:lang w:val="hy-AM"/>
        </w:rPr>
        <w:t>յաց</w:t>
      </w:r>
      <w:r w:rsidR="00932C91" w:rsidRPr="00B7343C">
        <w:rPr>
          <w:rFonts w:ascii="GHEA Grapalat" w:hAnsi="GHEA Grapalat"/>
          <w:sz w:val="24"/>
          <w:szCs w:val="24"/>
          <w:lang w:val="hy-AM"/>
        </w:rPr>
        <w:softHyphen/>
      </w:r>
      <w:r w:rsidRPr="006512B2">
        <w:rPr>
          <w:rFonts w:ascii="GHEA Grapalat" w:hAnsi="GHEA Grapalat"/>
          <w:sz w:val="24"/>
          <w:szCs w:val="24"/>
          <w:lang w:val="hy-AM"/>
        </w:rPr>
        <w:t>ված պարտավորությունների կատարման ապահովումը՝ ֆիզիկական անձի կողմից ներ</w:t>
      </w:r>
      <w:r w:rsidR="00932C91" w:rsidRPr="00B7343C">
        <w:rPr>
          <w:rFonts w:ascii="GHEA Grapalat" w:hAnsi="GHEA Grapalat"/>
          <w:sz w:val="24"/>
          <w:szCs w:val="24"/>
          <w:lang w:val="hy-AM"/>
        </w:rPr>
        <w:softHyphen/>
      </w:r>
      <w:r w:rsidRPr="006512B2">
        <w:rPr>
          <w:rFonts w:ascii="GHEA Grapalat" w:hAnsi="GHEA Grapalat"/>
          <w:sz w:val="24"/>
          <w:szCs w:val="24"/>
          <w:lang w:val="hy-AM"/>
        </w:rPr>
        <w:t>մուծ</w:t>
      </w:r>
      <w:r w:rsidR="00932C91" w:rsidRPr="00B7343C">
        <w:rPr>
          <w:rFonts w:ascii="GHEA Grapalat" w:hAnsi="GHEA Grapalat"/>
          <w:sz w:val="24"/>
          <w:szCs w:val="24"/>
          <w:lang w:val="hy-AM"/>
        </w:rPr>
        <w:softHyphen/>
      </w:r>
      <w:r w:rsidRPr="006512B2">
        <w:rPr>
          <w:rFonts w:ascii="GHEA Grapalat" w:hAnsi="GHEA Grapalat"/>
          <w:sz w:val="24"/>
          <w:szCs w:val="24"/>
          <w:lang w:val="hy-AM"/>
        </w:rPr>
        <w:t>վող անձնական օգտագործման ապրանքների համար վճարման ենթակա մաքսատուրքի և հարկերի վճարման գծով պարտավորության կատարումն ապահովելու նպատակով՝ սույն օրեն</w:t>
      </w:r>
      <w:r w:rsidR="00932C91" w:rsidRPr="00B7343C">
        <w:rPr>
          <w:rFonts w:ascii="GHEA Grapalat" w:hAnsi="GHEA Grapalat"/>
          <w:sz w:val="24"/>
          <w:szCs w:val="24"/>
          <w:lang w:val="hy-AM"/>
        </w:rPr>
        <w:softHyphen/>
      </w:r>
      <w:r w:rsidRPr="006512B2">
        <w:rPr>
          <w:rFonts w:ascii="GHEA Grapalat" w:hAnsi="GHEA Grapalat"/>
          <w:sz w:val="24"/>
          <w:szCs w:val="24"/>
          <w:lang w:val="hy-AM"/>
        </w:rPr>
        <w:t xml:space="preserve">քին </w:t>
      </w:r>
      <w:r w:rsidR="00932C91">
        <w:rPr>
          <w:rFonts w:ascii="GHEA Grapalat" w:hAnsi="GHEA Grapalat"/>
          <w:sz w:val="24"/>
          <w:szCs w:val="24"/>
          <w:lang w:val="hy-AM"/>
        </w:rPr>
        <w:t>համապատասխան:</w:t>
      </w:r>
    </w:p>
    <w:p w14:paraId="5C40CF53" w14:textId="77777777" w:rsidR="009842C6" w:rsidRPr="006512B2" w:rsidRDefault="00AF6A13" w:rsidP="00E579E1">
      <w:pPr>
        <w:numPr>
          <w:ilvl w:val="0"/>
          <w:numId w:val="219"/>
        </w:numPr>
        <w:tabs>
          <w:tab w:val="left" w:pos="993"/>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Pr="006512B2">
        <w:rPr>
          <w:rFonts w:ascii="GHEA Grapalat" w:hAnsi="GHEA Grapalat"/>
          <w:sz w:val="24"/>
          <w:szCs w:val="24"/>
          <w:lang w:val="hy-AM"/>
        </w:rPr>
        <w:t>առավարությունը</w:t>
      </w:r>
      <w:r>
        <w:rPr>
          <w:rFonts w:ascii="GHEA Grapalat" w:hAnsi="GHEA Grapalat"/>
          <w:sz w:val="24"/>
          <w:szCs w:val="24"/>
          <w:lang w:val="hy-AM"/>
        </w:rPr>
        <w:t>,</w:t>
      </w:r>
      <w:r w:rsidRPr="006512B2">
        <w:rPr>
          <w:rFonts w:ascii="GHEA Grapalat" w:hAnsi="GHEA Grapalat"/>
          <w:sz w:val="24"/>
          <w:szCs w:val="24"/>
          <w:lang w:val="hy-AM"/>
        </w:rPr>
        <w:t xml:space="preserve"> </w:t>
      </w:r>
      <w:r w:rsidR="009842C6" w:rsidRPr="006512B2">
        <w:rPr>
          <w:rFonts w:ascii="GHEA Grapalat" w:hAnsi="GHEA Grapalat"/>
          <w:sz w:val="24"/>
          <w:szCs w:val="24"/>
          <w:lang w:val="hy-AM"/>
        </w:rPr>
        <w:t xml:space="preserve">Միության մաքսային օրենսգրքի 271-րդ հոդվածի 6-րդ </w:t>
      </w:r>
      <w:r w:rsidR="00343C78">
        <w:rPr>
          <w:rFonts w:ascii="GHEA Grapalat" w:hAnsi="GHEA Grapalat"/>
          <w:sz w:val="24"/>
          <w:szCs w:val="24"/>
          <w:lang w:val="hy-AM"/>
        </w:rPr>
        <w:t>մաս</w:t>
      </w:r>
      <w:r w:rsidR="009842C6" w:rsidRPr="006512B2">
        <w:rPr>
          <w:rFonts w:ascii="GHEA Grapalat" w:hAnsi="GHEA Grapalat"/>
          <w:sz w:val="24"/>
          <w:szCs w:val="24"/>
          <w:lang w:val="hy-AM"/>
        </w:rPr>
        <w:t>ին համա</w:t>
      </w:r>
      <w:r w:rsidR="00932C91" w:rsidRPr="00B7343C">
        <w:rPr>
          <w:rFonts w:ascii="GHEA Grapalat" w:hAnsi="GHEA Grapalat"/>
          <w:sz w:val="24"/>
          <w:szCs w:val="24"/>
          <w:lang w:val="hy-AM"/>
        </w:rPr>
        <w:softHyphen/>
      </w:r>
      <w:r w:rsidR="009842C6" w:rsidRPr="006512B2">
        <w:rPr>
          <w:rFonts w:ascii="GHEA Grapalat" w:hAnsi="GHEA Grapalat"/>
          <w:sz w:val="24"/>
          <w:szCs w:val="24"/>
          <w:lang w:val="hy-AM"/>
        </w:rPr>
        <w:t>պատասխան, կարող է սահմանել անձնական օգտագործման ապրանքների</w:t>
      </w:r>
      <w:r w:rsidR="002E09DE" w:rsidRPr="006512B2">
        <w:rPr>
          <w:rFonts w:ascii="GHEA Grapalat" w:hAnsi="GHEA Grapalat"/>
          <w:sz w:val="24"/>
          <w:szCs w:val="24"/>
          <w:lang w:val="hy-AM"/>
        </w:rPr>
        <w:t xml:space="preserve"> առանձին տեսակների</w:t>
      </w:r>
      <w:r w:rsidR="007E7EF2" w:rsidRPr="006512B2">
        <w:rPr>
          <w:rFonts w:ascii="GHEA Grapalat" w:hAnsi="GHEA Grapalat"/>
          <w:sz w:val="24"/>
          <w:szCs w:val="24"/>
          <w:lang w:val="hy-AM"/>
        </w:rPr>
        <w:t xml:space="preserve"> (կատեգորիաների)</w:t>
      </w:r>
      <w:r w:rsidR="009842C6" w:rsidRPr="006512B2">
        <w:rPr>
          <w:rFonts w:ascii="GHEA Grapalat" w:hAnsi="GHEA Grapalat"/>
          <w:sz w:val="24"/>
          <w:szCs w:val="24"/>
          <w:lang w:val="hy-AM"/>
        </w:rPr>
        <w:t xml:space="preserve"> համար վճարման ենթակա մաքսատուրքի և հարկերի վճար</w:t>
      </w:r>
      <w:r w:rsidR="00932C91" w:rsidRPr="00B7343C">
        <w:rPr>
          <w:rFonts w:ascii="GHEA Grapalat" w:hAnsi="GHEA Grapalat"/>
          <w:sz w:val="24"/>
          <w:szCs w:val="24"/>
          <w:lang w:val="hy-AM"/>
        </w:rPr>
        <w:softHyphen/>
      </w:r>
      <w:r w:rsidR="009842C6" w:rsidRPr="006512B2">
        <w:rPr>
          <w:rFonts w:ascii="GHEA Grapalat" w:hAnsi="GHEA Grapalat"/>
          <w:sz w:val="24"/>
          <w:szCs w:val="24"/>
          <w:lang w:val="hy-AM"/>
        </w:rPr>
        <w:t>ման գծով պարտավորությունների կատարման ապահովման հաստա</w:t>
      </w:r>
      <w:r>
        <w:rPr>
          <w:rFonts w:ascii="GHEA Grapalat" w:hAnsi="GHEA Grapalat"/>
          <w:sz w:val="24"/>
          <w:szCs w:val="24"/>
          <w:lang w:val="hy-AM"/>
        </w:rPr>
        <w:softHyphen/>
      </w:r>
      <w:r w:rsidR="009842C6" w:rsidRPr="006512B2">
        <w:rPr>
          <w:rFonts w:ascii="GHEA Grapalat" w:hAnsi="GHEA Grapalat"/>
          <w:sz w:val="24"/>
          <w:szCs w:val="24"/>
          <w:lang w:val="hy-AM"/>
        </w:rPr>
        <w:t>տագր</w:t>
      </w:r>
      <w:r>
        <w:rPr>
          <w:rFonts w:ascii="GHEA Grapalat" w:hAnsi="GHEA Grapalat"/>
          <w:sz w:val="24"/>
          <w:szCs w:val="24"/>
          <w:lang w:val="hy-AM"/>
        </w:rPr>
        <w:softHyphen/>
      </w:r>
      <w:r w:rsidR="009842C6" w:rsidRPr="006512B2">
        <w:rPr>
          <w:rFonts w:ascii="GHEA Grapalat" w:hAnsi="GHEA Grapalat"/>
          <w:sz w:val="24"/>
          <w:szCs w:val="24"/>
          <w:lang w:val="hy-AM"/>
        </w:rPr>
        <w:t>ված չափեր:</w:t>
      </w:r>
    </w:p>
    <w:p w14:paraId="6E8EBB31" w14:textId="6D8477BB" w:rsidR="008323E8" w:rsidRDefault="009842C6" w:rsidP="008323E8">
      <w:pPr>
        <w:tabs>
          <w:tab w:val="left" w:pos="851"/>
        </w:tabs>
        <w:spacing w:after="0" w:line="360" w:lineRule="auto"/>
        <w:ind w:firstLine="567"/>
        <w:jc w:val="both"/>
        <w:rPr>
          <w:rFonts w:ascii="GHEA Grapalat" w:hAnsi="GHEA Grapalat"/>
          <w:b/>
          <w:sz w:val="24"/>
          <w:szCs w:val="24"/>
          <w:lang w:val="hy-AM"/>
        </w:rPr>
      </w:pPr>
      <w:r w:rsidRPr="006512B2">
        <w:rPr>
          <w:rFonts w:ascii="GHEA Grapalat" w:hAnsi="GHEA Grapalat"/>
          <w:b/>
          <w:sz w:val="24"/>
          <w:szCs w:val="24"/>
          <w:lang w:val="hy-AM"/>
        </w:rPr>
        <w:lastRenderedPageBreak/>
        <w:t xml:space="preserve">Հոդված </w:t>
      </w:r>
      <w:r w:rsidR="00CD4F6A">
        <w:rPr>
          <w:rFonts w:ascii="GHEA Grapalat" w:hAnsi="GHEA Grapalat"/>
          <w:b/>
          <w:sz w:val="24"/>
          <w:szCs w:val="24"/>
          <w:lang w:val="hy-AM"/>
        </w:rPr>
        <w:t>176</w:t>
      </w:r>
      <w:r w:rsidRPr="006512B2">
        <w:rPr>
          <w:rFonts w:ascii="GHEA Grapalat" w:hAnsi="GHEA Grapalat"/>
          <w:b/>
          <w:sz w:val="24"/>
          <w:szCs w:val="24"/>
          <w:lang w:val="hy-AM"/>
        </w:rPr>
        <w:t>. Անձնական օգտագործման ապրանքների մաքսային</w:t>
      </w:r>
    </w:p>
    <w:p w14:paraId="74B03072" w14:textId="77777777" w:rsidR="008323E8" w:rsidRDefault="009842C6" w:rsidP="00E35141">
      <w:pPr>
        <w:spacing w:after="0" w:line="360" w:lineRule="auto"/>
        <w:ind w:firstLine="2127"/>
        <w:jc w:val="both"/>
        <w:rPr>
          <w:rFonts w:ascii="GHEA Grapalat" w:hAnsi="GHEA Grapalat"/>
          <w:b/>
          <w:sz w:val="24"/>
          <w:szCs w:val="24"/>
          <w:lang w:val="hy-AM"/>
        </w:rPr>
      </w:pPr>
      <w:r w:rsidRPr="006512B2">
        <w:rPr>
          <w:rFonts w:ascii="GHEA Grapalat" w:hAnsi="GHEA Grapalat"/>
          <w:b/>
          <w:sz w:val="24"/>
          <w:szCs w:val="24"/>
          <w:lang w:val="hy-AM"/>
        </w:rPr>
        <w:t>հայտարարագրման ժամանակ ներկայացվող փաստաթղթերը և</w:t>
      </w:r>
    </w:p>
    <w:p w14:paraId="263F8A1D" w14:textId="77777777" w:rsidR="008323E8" w:rsidRDefault="009842C6" w:rsidP="00E35141">
      <w:pPr>
        <w:spacing w:after="0" w:line="360" w:lineRule="auto"/>
        <w:ind w:firstLine="2127"/>
        <w:jc w:val="both"/>
        <w:rPr>
          <w:rFonts w:ascii="GHEA Grapalat" w:hAnsi="GHEA Grapalat"/>
          <w:b/>
          <w:sz w:val="24"/>
          <w:szCs w:val="24"/>
          <w:lang w:val="hy-AM"/>
        </w:rPr>
      </w:pPr>
      <w:r w:rsidRPr="006512B2">
        <w:rPr>
          <w:rFonts w:ascii="GHEA Grapalat" w:hAnsi="GHEA Grapalat"/>
          <w:b/>
          <w:sz w:val="24"/>
          <w:szCs w:val="24"/>
          <w:lang w:val="hy-AM"/>
        </w:rPr>
        <w:t>անձնական</w:t>
      </w:r>
      <w:r w:rsidR="008323E8">
        <w:rPr>
          <w:rFonts w:ascii="GHEA Grapalat" w:hAnsi="GHEA Grapalat"/>
          <w:b/>
          <w:sz w:val="24"/>
          <w:szCs w:val="24"/>
          <w:lang w:val="hy-AM"/>
        </w:rPr>
        <w:t xml:space="preserve"> </w:t>
      </w:r>
      <w:r w:rsidRPr="006512B2">
        <w:rPr>
          <w:rFonts w:ascii="GHEA Grapalat" w:hAnsi="GHEA Grapalat"/>
          <w:b/>
          <w:sz w:val="24"/>
          <w:szCs w:val="24"/>
          <w:lang w:val="hy-AM"/>
        </w:rPr>
        <w:t>օգտագործման տրանսպորտային միջոցների</w:t>
      </w:r>
    </w:p>
    <w:p w14:paraId="6EA24862" w14:textId="77777777" w:rsidR="009842C6" w:rsidRPr="006512B2" w:rsidRDefault="009842C6" w:rsidP="00E35141">
      <w:pPr>
        <w:spacing w:after="0" w:line="360" w:lineRule="auto"/>
        <w:ind w:firstLine="2127"/>
        <w:jc w:val="both"/>
        <w:rPr>
          <w:rFonts w:ascii="GHEA Grapalat" w:hAnsi="GHEA Grapalat"/>
          <w:b/>
          <w:sz w:val="24"/>
          <w:szCs w:val="24"/>
          <w:lang w:val="hy-AM"/>
        </w:rPr>
      </w:pPr>
      <w:r w:rsidRPr="006512B2">
        <w:rPr>
          <w:rFonts w:ascii="GHEA Grapalat" w:hAnsi="GHEA Grapalat"/>
          <w:b/>
          <w:sz w:val="24"/>
          <w:szCs w:val="24"/>
          <w:lang w:val="hy-AM"/>
        </w:rPr>
        <w:t>ժամանակավոր ներմուծումը</w:t>
      </w:r>
    </w:p>
    <w:p w14:paraId="62BFCD3D" w14:textId="77777777" w:rsidR="009842C6" w:rsidRPr="006512B2" w:rsidRDefault="009842C6" w:rsidP="00E579E1">
      <w:pPr>
        <w:numPr>
          <w:ilvl w:val="0"/>
          <w:numId w:val="220"/>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Անձնական օգտագործման ապրանքների մաքսային հայտարարագրման ժամա</w:t>
      </w:r>
      <w:r w:rsidR="006E755D">
        <w:rPr>
          <w:rFonts w:ascii="GHEA Grapalat" w:hAnsi="GHEA Grapalat"/>
          <w:sz w:val="24"/>
          <w:szCs w:val="24"/>
          <w:lang w:val="hy-AM"/>
        </w:rPr>
        <w:softHyphen/>
      </w:r>
      <w:r w:rsidRPr="006512B2">
        <w:rPr>
          <w:rFonts w:ascii="GHEA Grapalat" w:hAnsi="GHEA Grapalat"/>
          <w:sz w:val="24"/>
          <w:szCs w:val="24"/>
          <w:lang w:val="hy-AM"/>
        </w:rPr>
        <w:t>նակ ներկայացվող փաստաթղթերը սահմանված են Միության մաքսային օրենսգրքի 261-րդ հոդ</w:t>
      </w:r>
      <w:r w:rsidR="00754567" w:rsidRPr="004E4E8C">
        <w:rPr>
          <w:rFonts w:ascii="GHEA Grapalat" w:hAnsi="GHEA Grapalat"/>
          <w:sz w:val="24"/>
          <w:szCs w:val="24"/>
          <w:lang w:val="hy-AM"/>
        </w:rPr>
        <w:softHyphen/>
      </w:r>
      <w:r w:rsidRPr="006512B2">
        <w:rPr>
          <w:rFonts w:ascii="GHEA Grapalat" w:hAnsi="GHEA Grapalat"/>
          <w:sz w:val="24"/>
          <w:szCs w:val="24"/>
          <w:lang w:val="hy-AM"/>
        </w:rPr>
        <w:t>վա</w:t>
      </w:r>
      <w:r w:rsidR="00754567" w:rsidRPr="004E4E8C">
        <w:rPr>
          <w:rFonts w:ascii="GHEA Grapalat" w:hAnsi="GHEA Grapalat"/>
          <w:sz w:val="24"/>
          <w:szCs w:val="24"/>
          <w:lang w:val="hy-AM"/>
        </w:rPr>
        <w:softHyphen/>
      </w:r>
      <w:r w:rsidRPr="006512B2">
        <w:rPr>
          <w:rFonts w:ascii="GHEA Grapalat" w:hAnsi="GHEA Grapalat"/>
          <w:sz w:val="24"/>
          <w:szCs w:val="24"/>
          <w:lang w:val="hy-AM"/>
        </w:rPr>
        <w:t>ծով:</w:t>
      </w:r>
    </w:p>
    <w:p w14:paraId="73317DE4" w14:textId="77777777" w:rsidR="009842C6" w:rsidRPr="006512B2" w:rsidRDefault="00D10E9C" w:rsidP="00E579E1">
      <w:pPr>
        <w:numPr>
          <w:ilvl w:val="0"/>
          <w:numId w:val="220"/>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009842C6" w:rsidRPr="006512B2">
        <w:rPr>
          <w:rFonts w:ascii="GHEA Grapalat" w:hAnsi="GHEA Grapalat"/>
          <w:sz w:val="24"/>
          <w:szCs w:val="24"/>
          <w:lang w:val="hy-AM"/>
        </w:rPr>
        <w:t xml:space="preserve">առավարությունը սահմանում է այն փաստաթղթերի ցանկը, որոնք հաստատում են Միության մաքսային օրենսգրքի 261-րդ հոդվածի 1-ին </w:t>
      </w:r>
      <w:r w:rsidR="00343C78">
        <w:rPr>
          <w:rFonts w:ascii="GHEA Grapalat" w:hAnsi="GHEA Grapalat"/>
          <w:sz w:val="24"/>
          <w:szCs w:val="24"/>
          <w:lang w:val="hy-AM"/>
        </w:rPr>
        <w:t>մաս</w:t>
      </w:r>
      <w:r w:rsidR="009842C6" w:rsidRPr="006512B2">
        <w:rPr>
          <w:rFonts w:ascii="GHEA Grapalat" w:hAnsi="GHEA Grapalat"/>
          <w:sz w:val="24"/>
          <w:szCs w:val="24"/>
          <w:lang w:val="hy-AM"/>
        </w:rPr>
        <w:t>ի 5-րդ կետով նախա</w:t>
      </w:r>
      <w:r w:rsidR="006E755D">
        <w:rPr>
          <w:rFonts w:ascii="GHEA Grapalat" w:hAnsi="GHEA Grapalat"/>
          <w:sz w:val="24"/>
          <w:szCs w:val="24"/>
          <w:lang w:val="hy-AM"/>
        </w:rPr>
        <w:softHyphen/>
      </w:r>
      <w:r w:rsidR="009842C6" w:rsidRPr="006512B2">
        <w:rPr>
          <w:rFonts w:ascii="GHEA Grapalat" w:hAnsi="GHEA Grapalat"/>
          <w:sz w:val="24"/>
          <w:szCs w:val="24"/>
          <w:lang w:val="hy-AM"/>
        </w:rPr>
        <w:t>տես</w:t>
      </w:r>
      <w:r w:rsidR="00754567" w:rsidRPr="004E4E8C">
        <w:rPr>
          <w:rFonts w:ascii="GHEA Grapalat" w:hAnsi="GHEA Grapalat"/>
          <w:sz w:val="24"/>
          <w:szCs w:val="24"/>
          <w:lang w:val="hy-AM"/>
        </w:rPr>
        <w:softHyphen/>
      </w:r>
      <w:r w:rsidR="009842C6" w:rsidRPr="006512B2">
        <w:rPr>
          <w:rFonts w:ascii="GHEA Grapalat" w:hAnsi="GHEA Grapalat"/>
          <w:sz w:val="24"/>
          <w:szCs w:val="24"/>
          <w:lang w:val="hy-AM"/>
        </w:rPr>
        <w:t>ված՝ օտարերկրյա ֆիզիկական անձանց որպես մշտական բնակության ժամանող ճանա</w:t>
      </w:r>
      <w:r w:rsidR="006E755D">
        <w:rPr>
          <w:rFonts w:ascii="GHEA Grapalat" w:hAnsi="GHEA Grapalat"/>
          <w:sz w:val="24"/>
          <w:szCs w:val="24"/>
          <w:lang w:val="hy-AM"/>
        </w:rPr>
        <w:softHyphen/>
      </w:r>
      <w:r w:rsidR="009842C6" w:rsidRPr="006512B2">
        <w:rPr>
          <w:rFonts w:ascii="GHEA Grapalat" w:hAnsi="GHEA Grapalat"/>
          <w:sz w:val="24"/>
          <w:szCs w:val="24"/>
          <w:lang w:val="hy-AM"/>
        </w:rPr>
        <w:t>չելու կամ օրենսդրությամբ սահմանված կարգով որպես փախստական կամ հար</w:t>
      </w:r>
      <w:r w:rsidR="006E755D">
        <w:rPr>
          <w:rFonts w:ascii="GHEA Grapalat" w:hAnsi="GHEA Grapalat"/>
          <w:sz w:val="24"/>
          <w:szCs w:val="24"/>
          <w:lang w:val="hy-AM"/>
        </w:rPr>
        <w:softHyphen/>
      </w:r>
      <w:r w:rsidR="009842C6" w:rsidRPr="006512B2">
        <w:rPr>
          <w:rFonts w:ascii="GHEA Grapalat" w:hAnsi="GHEA Grapalat"/>
          <w:sz w:val="24"/>
          <w:szCs w:val="24"/>
          <w:lang w:val="hy-AM"/>
        </w:rPr>
        <w:t>կադիր տեղա</w:t>
      </w:r>
      <w:r w:rsidR="00754567" w:rsidRPr="004E4E8C">
        <w:rPr>
          <w:rFonts w:ascii="GHEA Grapalat" w:hAnsi="GHEA Grapalat"/>
          <w:sz w:val="24"/>
          <w:szCs w:val="24"/>
          <w:lang w:val="hy-AM"/>
        </w:rPr>
        <w:softHyphen/>
      </w:r>
      <w:r w:rsidR="009842C6" w:rsidRPr="006512B2">
        <w:rPr>
          <w:rFonts w:ascii="GHEA Grapalat" w:hAnsi="GHEA Grapalat"/>
          <w:sz w:val="24"/>
          <w:szCs w:val="24"/>
          <w:lang w:val="hy-AM"/>
        </w:rPr>
        <w:t>հանված ճանաչելու հանգամանքը:</w:t>
      </w:r>
    </w:p>
    <w:p w14:paraId="4CB780C6" w14:textId="77777777" w:rsidR="009842C6" w:rsidRPr="006512B2" w:rsidRDefault="009842C6" w:rsidP="00E579E1">
      <w:pPr>
        <w:numPr>
          <w:ilvl w:val="0"/>
          <w:numId w:val="220"/>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Անձնական օգտագործման տրանսպորտային միջոցները ժամանակավոր ներ</w:t>
      </w:r>
      <w:r w:rsidR="006E755D">
        <w:rPr>
          <w:rFonts w:ascii="GHEA Grapalat" w:hAnsi="GHEA Grapalat"/>
          <w:sz w:val="24"/>
          <w:szCs w:val="24"/>
          <w:lang w:val="hy-AM"/>
        </w:rPr>
        <w:softHyphen/>
      </w:r>
      <w:r w:rsidRPr="006512B2">
        <w:rPr>
          <w:rFonts w:ascii="GHEA Grapalat" w:hAnsi="GHEA Grapalat"/>
          <w:sz w:val="24"/>
          <w:szCs w:val="24"/>
          <w:lang w:val="hy-AM"/>
        </w:rPr>
        <w:t>մուծ</w:t>
      </w:r>
      <w:r w:rsidR="006E755D">
        <w:rPr>
          <w:rFonts w:ascii="GHEA Grapalat" w:hAnsi="GHEA Grapalat"/>
          <w:sz w:val="24"/>
          <w:szCs w:val="24"/>
          <w:lang w:val="hy-AM"/>
        </w:rPr>
        <w:softHyphen/>
      </w:r>
      <w:r w:rsidRPr="006512B2">
        <w:rPr>
          <w:rFonts w:ascii="GHEA Grapalat" w:hAnsi="GHEA Grapalat"/>
          <w:sz w:val="24"/>
          <w:szCs w:val="24"/>
          <w:lang w:val="hy-AM"/>
        </w:rPr>
        <w:t>վում են Միության մաքսային օրենսգրքի 264-րդ հոդվածին համապատասխան:</w:t>
      </w:r>
    </w:p>
    <w:p w14:paraId="36D409F7" w14:textId="77777777" w:rsidR="00AD7D62" w:rsidRDefault="009842C6" w:rsidP="00E579E1">
      <w:pPr>
        <w:numPr>
          <w:ilvl w:val="0"/>
          <w:numId w:val="220"/>
        </w:numPr>
        <w:tabs>
          <w:tab w:val="left" w:pos="851"/>
        </w:tabs>
        <w:spacing w:after="0" w:line="360" w:lineRule="auto"/>
        <w:ind w:left="0" w:firstLine="567"/>
        <w:jc w:val="both"/>
        <w:rPr>
          <w:rFonts w:ascii="GHEA Grapalat" w:hAnsi="GHEA Grapalat"/>
          <w:sz w:val="24"/>
          <w:szCs w:val="24"/>
          <w:lang w:val="hy-AM"/>
        </w:rPr>
      </w:pPr>
      <w:r w:rsidRPr="00AD7D62">
        <w:rPr>
          <w:rFonts w:ascii="GHEA Grapalat" w:hAnsi="GHEA Grapalat"/>
          <w:sz w:val="24"/>
          <w:szCs w:val="24"/>
          <w:lang w:val="hy-AM"/>
        </w:rPr>
        <w:t xml:space="preserve">Միության մաքսային օրենսգրքի 264-րդ հոդվածի 2-րդ </w:t>
      </w:r>
      <w:r w:rsidR="00343C78" w:rsidRPr="00AD7D62">
        <w:rPr>
          <w:rFonts w:ascii="GHEA Grapalat" w:hAnsi="GHEA Grapalat"/>
          <w:sz w:val="24"/>
          <w:szCs w:val="24"/>
          <w:lang w:val="hy-AM"/>
        </w:rPr>
        <w:t>մաս</w:t>
      </w:r>
      <w:r w:rsidRPr="00AD7D62">
        <w:rPr>
          <w:rFonts w:ascii="GHEA Grapalat" w:hAnsi="GHEA Grapalat"/>
          <w:sz w:val="24"/>
          <w:szCs w:val="24"/>
          <w:lang w:val="hy-AM"/>
        </w:rPr>
        <w:t>ով նախատեսված արտո</w:t>
      </w:r>
      <w:r w:rsidR="00754567" w:rsidRPr="004E4E8C">
        <w:rPr>
          <w:rFonts w:ascii="GHEA Grapalat" w:hAnsi="GHEA Grapalat"/>
          <w:sz w:val="24"/>
          <w:szCs w:val="24"/>
          <w:lang w:val="hy-AM"/>
        </w:rPr>
        <w:softHyphen/>
      </w:r>
      <w:r w:rsidRPr="00AD7D62">
        <w:rPr>
          <w:rFonts w:ascii="GHEA Grapalat" w:hAnsi="GHEA Grapalat"/>
          <w:sz w:val="24"/>
          <w:szCs w:val="24"/>
          <w:lang w:val="hy-AM"/>
        </w:rPr>
        <w:t>նու</w:t>
      </w:r>
      <w:r w:rsidR="006E755D" w:rsidRPr="00AD7D62">
        <w:rPr>
          <w:rFonts w:ascii="GHEA Grapalat" w:hAnsi="GHEA Grapalat"/>
          <w:sz w:val="24"/>
          <w:szCs w:val="24"/>
          <w:lang w:val="hy-AM"/>
        </w:rPr>
        <w:softHyphen/>
      </w:r>
      <w:r w:rsidRPr="00AD7D62">
        <w:rPr>
          <w:rFonts w:ascii="GHEA Grapalat" w:hAnsi="GHEA Grapalat"/>
          <w:sz w:val="24"/>
          <w:szCs w:val="24"/>
          <w:lang w:val="hy-AM"/>
        </w:rPr>
        <w:t>թյան կիրառման համար մաքսային մարմիններին ներկայացվում է պետական լիա</w:t>
      </w:r>
      <w:r w:rsidR="00754567" w:rsidRPr="004E4E8C">
        <w:rPr>
          <w:rFonts w:ascii="GHEA Grapalat" w:hAnsi="GHEA Grapalat"/>
          <w:sz w:val="24"/>
          <w:szCs w:val="24"/>
          <w:lang w:val="hy-AM"/>
        </w:rPr>
        <w:softHyphen/>
      </w:r>
      <w:r w:rsidRPr="00AD7D62">
        <w:rPr>
          <w:rFonts w:ascii="GHEA Grapalat" w:hAnsi="GHEA Grapalat"/>
          <w:sz w:val="24"/>
          <w:szCs w:val="24"/>
          <w:lang w:val="hy-AM"/>
        </w:rPr>
        <w:t>զոր մարմնի կողմից տրամադրված՝ անձի դիվանագիտական կարգավիճակը հաստա</w:t>
      </w:r>
      <w:r w:rsidR="00B02F71">
        <w:rPr>
          <w:rFonts w:ascii="GHEA Grapalat" w:hAnsi="GHEA Grapalat"/>
          <w:sz w:val="24"/>
          <w:szCs w:val="24"/>
          <w:lang w:val="hy-AM"/>
        </w:rPr>
        <w:softHyphen/>
      </w:r>
      <w:r w:rsidR="006E755D" w:rsidRPr="00AD7D62">
        <w:rPr>
          <w:rFonts w:ascii="GHEA Grapalat" w:hAnsi="GHEA Grapalat"/>
          <w:sz w:val="24"/>
          <w:szCs w:val="24"/>
          <w:lang w:val="hy-AM"/>
        </w:rPr>
        <w:softHyphen/>
      </w:r>
      <w:r w:rsidRPr="00AD7D62">
        <w:rPr>
          <w:rFonts w:ascii="GHEA Grapalat" w:hAnsi="GHEA Grapalat"/>
          <w:sz w:val="24"/>
          <w:szCs w:val="24"/>
          <w:lang w:val="hy-AM"/>
        </w:rPr>
        <w:t>տող փաս</w:t>
      </w:r>
      <w:r w:rsidR="00754567" w:rsidRPr="004E4E8C">
        <w:rPr>
          <w:rFonts w:ascii="GHEA Grapalat" w:hAnsi="GHEA Grapalat"/>
          <w:sz w:val="24"/>
          <w:szCs w:val="24"/>
          <w:lang w:val="hy-AM"/>
        </w:rPr>
        <w:softHyphen/>
      </w:r>
      <w:r w:rsidRPr="00AD7D62">
        <w:rPr>
          <w:rFonts w:ascii="GHEA Grapalat" w:hAnsi="GHEA Grapalat"/>
          <w:sz w:val="24"/>
          <w:szCs w:val="24"/>
          <w:lang w:val="hy-AM"/>
        </w:rPr>
        <w:t>տաթուղթը:</w:t>
      </w:r>
    </w:p>
    <w:p w14:paraId="7F8F20FE" w14:textId="77777777" w:rsidR="00754567" w:rsidRPr="004E4E8C" w:rsidRDefault="00754567" w:rsidP="00AD7D62">
      <w:pPr>
        <w:tabs>
          <w:tab w:val="left" w:pos="851"/>
        </w:tabs>
        <w:spacing w:after="0" w:line="360" w:lineRule="auto"/>
        <w:ind w:firstLine="567"/>
        <w:jc w:val="both"/>
        <w:rPr>
          <w:rFonts w:ascii="GHEA Grapalat" w:hAnsi="GHEA Grapalat"/>
          <w:b/>
          <w:bCs/>
          <w:sz w:val="24"/>
          <w:szCs w:val="24"/>
          <w:lang w:val="hy-AM"/>
        </w:rPr>
      </w:pPr>
    </w:p>
    <w:p w14:paraId="30F1AF6E" w14:textId="59E28649" w:rsidR="005C31E1" w:rsidRDefault="009842C6" w:rsidP="005C31E1">
      <w:pPr>
        <w:shd w:val="clear" w:color="auto" w:fill="FFFFFF"/>
        <w:spacing w:after="0" w:line="360" w:lineRule="auto"/>
        <w:ind w:firstLine="567"/>
        <w:jc w:val="both"/>
        <w:rPr>
          <w:rFonts w:ascii="GHEA Grapalat" w:hAnsi="GHEA Grapalat"/>
          <w:b/>
          <w:color w:val="000000"/>
          <w:sz w:val="24"/>
          <w:szCs w:val="24"/>
          <w:lang w:val="hy-AM"/>
        </w:rPr>
      </w:pPr>
      <w:r w:rsidRPr="006512B2">
        <w:rPr>
          <w:rFonts w:ascii="GHEA Grapalat" w:hAnsi="GHEA Grapalat"/>
          <w:b/>
          <w:color w:val="000000"/>
          <w:sz w:val="24"/>
          <w:szCs w:val="24"/>
          <w:lang w:val="hy-AM"/>
        </w:rPr>
        <w:t xml:space="preserve">Հոդված </w:t>
      </w:r>
      <w:r w:rsidR="005C31E1">
        <w:rPr>
          <w:rFonts w:ascii="GHEA Grapalat" w:hAnsi="GHEA Grapalat"/>
          <w:b/>
          <w:color w:val="000000"/>
          <w:sz w:val="24"/>
          <w:szCs w:val="24"/>
          <w:lang w:val="hy-AM"/>
        </w:rPr>
        <w:t>177</w:t>
      </w:r>
      <w:r w:rsidRPr="006512B2">
        <w:rPr>
          <w:rFonts w:ascii="GHEA Grapalat" w:hAnsi="GHEA Grapalat"/>
          <w:b/>
          <w:color w:val="000000"/>
          <w:sz w:val="24"/>
          <w:szCs w:val="24"/>
          <w:lang w:val="hy-AM"/>
        </w:rPr>
        <w:t>. Մշտական բնակության ժամանող ֆիզիկական անձանց, այդ</w:t>
      </w:r>
    </w:p>
    <w:p w14:paraId="42E3CBE1" w14:textId="77777777" w:rsidR="005C31E1" w:rsidRDefault="009842C6" w:rsidP="00696F67">
      <w:pPr>
        <w:shd w:val="clear" w:color="auto" w:fill="FFFFFF"/>
        <w:spacing w:after="0" w:line="360" w:lineRule="auto"/>
        <w:ind w:firstLine="2127"/>
        <w:jc w:val="both"/>
        <w:rPr>
          <w:rFonts w:ascii="GHEA Grapalat" w:hAnsi="GHEA Grapalat"/>
          <w:b/>
          <w:color w:val="000000"/>
          <w:sz w:val="24"/>
          <w:szCs w:val="24"/>
          <w:lang w:val="hy-AM"/>
        </w:rPr>
      </w:pPr>
      <w:r w:rsidRPr="006512B2">
        <w:rPr>
          <w:rFonts w:ascii="GHEA Grapalat" w:hAnsi="GHEA Grapalat"/>
          <w:b/>
          <w:color w:val="000000"/>
          <w:sz w:val="24"/>
          <w:szCs w:val="24"/>
          <w:lang w:val="hy-AM"/>
        </w:rPr>
        <w:t>թվում՝ հարկադիր տեղահանվածների կամ փախստականների</w:t>
      </w:r>
    </w:p>
    <w:p w14:paraId="38114411" w14:textId="77777777" w:rsidR="005C31E1" w:rsidRDefault="009842C6" w:rsidP="00696F67">
      <w:pPr>
        <w:shd w:val="clear" w:color="auto" w:fill="FFFFFF"/>
        <w:spacing w:after="0" w:line="360" w:lineRule="auto"/>
        <w:ind w:firstLine="2127"/>
        <w:jc w:val="both"/>
        <w:rPr>
          <w:rFonts w:ascii="GHEA Grapalat" w:hAnsi="GHEA Grapalat"/>
          <w:b/>
          <w:color w:val="000000"/>
          <w:sz w:val="24"/>
          <w:szCs w:val="24"/>
          <w:lang w:val="hy-AM"/>
        </w:rPr>
      </w:pPr>
      <w:r w:rsidRPr="006512B2">
        <w:rPr>
          <w:rFonts w:ascii="GHEA Grapalat" w:hAnsi="GHEA Grapalat"/>
          <w:b/>
          <w:color w:val="000000"/>
          <w:sz w:val="24"/>
          <w:szCs w:val="24"/>
          <w:lang w:val="hy-AM"/>
        </w:rPr>
        <w:t>անձնական օգտագործման ապրանքների տեղափոխման</w:t>
      </w:r>
    </w:p>
    <w:p w14:paraId="096D050A" w14:textId="77777777" w:rsidR="009842C6" w:rsidRPr="006512B2" w:rsidRDefault="009842C6" w:rsidP="00696F67">
      <w:pPr>
        <w:shd w:val="clear" w:color="auto" w:fill="FFFFFF"/>
        <w:spacing w:after="0" w:line="360" w:lineRule="auto"/>
        <w:ind w:firstLine="2127"/>
        <w:jc w:val="both"/>
        <w:rPr>
          <w:rFonts w:ascii="GHEA Grapalat" w:hAnsi="GHEA Grapalat"/>
          <w:b/>
          <w:color w:val="000000"/>
          <w:sz w:val="24"/>
          <w:szCs w:val="24"/>
          <w:lang w:val="hy-AM"/>
        </w:rPr>
      </w:pPr>
      <w:r w:rsidRPr="006512B2">
        <w:rPr>
          <w:rFonts w:ascii="GHEA Grapalat" w:hAnsi="GHEA Grapalat"/>
          <w:b/>
          <w:color w:val="000000"/>
          <w:sz w:val="24"/>
          <w:szCs w:val="24"/>
          <w:lang w:val="hy-AM"/>
        </w:rPr>
        <w:t>առանձնահատկությունները</w:t>
      </w:r>
    </w:p>
    <w:p w14:paraId="36670156" w14:textId="77777777" w:rsidR="009842C6" w:rsidRPr="006512B2" w:rsidRDefault="009842C6" w:rsidP="00E579E1">
      <w:pPr>
        <w:numPr>
          <w:ilvl w:val="0"/>
          <w:numId w:val="221"/>
        </w:numPr>
        <w:shd w:val="clear" w:color="auto" w:fill="FFFFFF"/>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olor w:val="000000"/>
          <w:sz w:val="24"/>
          <w:szCs w:val="24"/>
          <w:lang w:val="hy-AM"/>
        </w:rPr>
        <w:t xml:space="preserve">Միության մաքսային օրենսգրքի 259-րդ հոդվածի 2-րդ </w:t>
      </w:r>
      <w:r w:rsidR="00DE0A49">
        <w:rPr>
          <w:rFonts w:ascii="GHEA Grapalat" w:hAnsi="GHEA Grapalat"/>
          <w:sz w:val="24"/>
          <w:szCs w:val="24"/>
          <w:lang w:val="hy-AM"/>
        </w:rPr>
        <w:t>մաս</w:t>
      </w:r>
      <w:r w:rsidRPr="006512B2">
        <w:rPr>
          <w:rFonts w:ascii="GHEA Grapalat" w:hAnsi="GHEA Grapalat"/>
          <w:color w:val="000000"/>
          <w:sz w:val="24"/>
          <w:szCs w:val="24"/>
          <w:lang w:val="hy-AM"/>
        </w:rPr>
        <w:t xml:space="preserve">ին համապատասխան, նշված կետով սահմանված անձանց </w:t>
      </w:r>
      <w:r w:rsidRPr="006512B2">
        <w:rPr>
          <w:rFonts w:ascii="GHEA Grapalat" w:hAnsi="GHEA Grapalat"/>
          <w:sz w:val="24"/>
          <w:szCs w:val="24"/>
          <w:lang w:val="hy-AM"/>
        </w:rPr>
        <w:t>անձնական օգտագործման ապրանքների ժամա</w:t>
      </w:r>
      <w:r w:rsidR="002E6935">
        <w:rPr>
          <w:rFonts w:ascii="GHEA Grapalat" w:hAnsi="GHEA Grapalat"/>
          <w:sz w:val="24"/>
          <w:szCs w:val="24"/>
          <w:lang w:val="hy-AM"/>
        </w:rPr>
        <w:softHyphen/>
      </w:r>
      <w:r w:rsidRPr="006512B2">
        <w:rPr>
          <w:rFonts w:ascii="GHEA Grapalat" w:hAnsi="GHEA Grapalat"/>
          <w:sz w:val="24"/>
          <w:szCs w:val="24"/>
          <w:lang w:val="hy-AM"/>
        </w:rPr>
        <w:t>նա</w:t>
      </w:r>
      <w:r w:rsidR="002E6935">
        <w:rPr>
          <w:rFonts w:ascii="GHEA Grapalat" w:hAnsi="GHEA Grapalat"/>
          <w:sz w:val="24"/>
          <w:szCs w:val="24"/>
          <w:lang w:val="hy-AM"/>
        </w:rPr>
        <w:softHyphen/>
      </w:r>
      <w:r w:rsidRPr="006512B2">
        <w:rPr>
          <w:rFonts w:ascii="GHEA Grapalat" w:hAnsi="GHEA Grapalat"/>
          <w:sz w:val="24"/>
          <w:szCs w:val="24"/>
          <w:lang w:val="hy-AM"/>
        </w:rPr>
        <w:t>կա</w:t>
      </w:r>
      <w:r w:rsidR="00577C62" w:rsidRPr="00BE4429">
        <w:rPr>
          <w:rFonts w:ascii="GHEA Grapalat" w:hAnsi="GHEA Grapalat"/>
          <w:sz w:val="24"/>
          <w:szCs w:val="24"/>
          <w:lang w:val="hy-AM"/>
        </w:rPr>
        <w:softHyphen/>
      </w:r>
      <w:r w:rsidRPr="006512B2">
        <w:rPr>
          <w:rFonts w:ascii="GHEA Grapalat" w:hAnsi="GHEA Grapalat"/>
          <w:sz w:val="24"/>
          <w:szCs w:val="24"/>
          <w:lang w:val="hy-AM"/>
        </w:rPr>
        <w:t>վոր պահպանու</w:t>
      </w:r>
      <w:r w:rsidR="00CE2FEE">
        <w:rPr>
          <w:rFonts w:ascii="GHEA Grapalat" w:hAnsi="GHEA Grapalat"/>
          <w:sz w:val="24"/>
          <w:szCs w:val="24"/>
          <w:lang w:val="hy-AM"/>
        </w:rPr>
        <w:t>մը</w:t>
      </w:r>
      <w:r w:rsidRPr="006512B2">
        <w:rPr>
          <w:rFonts w:ascii="GHEA Grapalat" w:hAnsi="GHEA Grapalat"/>
          <w:sz w:val="24"/>
          <w:szCs w:val="24"/>
          <w:lang w:val="hy-AM"/>
        </w:rPr>
        <w:t xml:space="preserve"> կարող է իրականացվել ժամանակավոր պահպանման պահեստ</w:t>
      </w:r>
      <w:r w:rsidR="002E6935">
        <w:rPr>
          <w:rFonts w:ascii="GHEA Grapalat" w:hAnsi="GHEA Grapalat"/>
          <w:sz w:val="24"/>
          <w:szCs w:val="24"/>
          <w:lang w:val="hy-AM"/>
        </w:rPr>
        <w:softHyphen/>
      </w:r>
      <w:r w:rsidRPr="006512B2">
        <w:rPr>
          <w:rFonts w:ascii="GHEA Grapalat" w:hAnsi="GHEA Grapalat"/>
          <w:sz w:val="24"/>
          <w:szCs w:val="24"/>
          <w:lang w:val="hy-AM"/>
        </w:rPr>
        <w:t>նե</w:t>
      </w:r>
      <w:r w:rsidR="00577C62" w:rsidRPr="00BE4429">
        <w:rPr>
          <w:rFonts w:ascii="GHEA Grapalat" w:hAnsi="GHEA Grapalat"/>
          <w:sz w:val="24"/>
          <w:szCs w:val="24"/>
          <w:lang w:val="hy-AM"/>
        </w:rPr>
        <w:softHyphen/>
      </w:r>
      <w:r w:rsidRPr="006512B2">
        <w:rPr>
          <w:rFonts w:ascii="GHEA Grapalat" w:hAnsi="GHEA Grapalat"/>
          <w:sz w:val="24"/>
          <w:szCs w:val="24"/>
          <w:lang w:val="hy-AM"/>
        </w:rPr>
        <w:t>րում կամ նշված անձանց կողմից նախանշված վայրում՝ մաքսային մարմինների թույլտ</w:t>
      </w:r>
      <w:r w:rsidR="001072CF" w:rsidRPr="001072CF">
        <w:rPr>
          <w:rFonts w:ascii="GHEA Grapalat" w:hAnsi="GHEA Grapalat"/>
          <w:sz w:val="24"/>
          <w:szCs w:val="24"/>
          <w:lang w:val="hy-AM"/>
        </w:rPr>
        <w:softHyphen/>
      </w:r>
      <w:r w:rsidRPr="006512B2">
        <w:rPr>
          <w:rFonts w:ascii="GHEA Grapalat" w:hAnsi="GHEA Grapalat"/>
          <w:sz w:val="24"/>
          <w:szCs w:val="24"/>
          <w:lang w:val="hy-AM"/>
        </w:rPr>
        <w:t>վու</w:t>
      </w:r>
      <w:r w:rsidR="001072CF" w:rsidRPr="001072CF">
        <w:rPr>
          <w:rFonts w:ascii="GHEA Grapalat" w:hAnsi="GHEA Grapalat"/>
          <w:sz w:val="24"/>
          <w:szCs w:val="24"/>
          <w:lang w:val="hy-AM"/>
        </w:rPr>
        <w:softHyphen/>
      </w:r>
      <w:r w:rsidR="002E6935">
        <w:rPr>
          <w:rFonts w:ascii="GHEA Grapalat" w:hAnsi="GHEA Grapalat"/>
          <w:sz w:val="24"/>
          <w:szCs w:val="24"/>
          <w:lang w:val="hy-AM"/>
        </w:rPr>
        <w:softHyphen/>
      </w:r>
      <w:r w:rsidRPr="006512B2">
        <w:rPr>
          <w:rFonts w:ascii="GHEA Grapalat" w:hAnsi="GHEA Grapalat"/>
          <w:sz w:val="24"/>
          <w:szCs w:val="24"/>
          <w:lang w:val="hy-AM"/>
        </w:rPr>
        <w:t>թյամբ:</w:t>
      </w:r>
    </w:p>
    <w:p w14:paraId="28AB1CA1" w14:textId="77777777" w:rsidR="003A3BAD" w:rsidRPr="006512B2" w:rsidRDefault="00000A34" w:rsidP="006512B2">
      <w:pPr>
        <w:shd w:val="clear" w:color="auto" w:fill="FFFFFF"/>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Սույն մասում նշված</w:t>
      </w:r>
      <w:r w:rsidR="00930A15" w:rsidRPr="006512B2">
        <w:rPr>
          <w:rFonts w:ascii="GHEA Grapalat" w:hAnsi="GHEA Grapalat"/>
          <w:sz w:val="24"/>
          <w:szCs w:val="24"/>
          <w:lang w:val="hy-AM"/>
        </w:rPr>
        <w:t>՝</w:t>
      </w:r>
      <w:r w:rsidRPr="006512B2">
        <w:rPr>
          <w:rFonts w:ascii="GHEA Grapalat" w:hAnsi="GHEA Grapalat"/>
          <w:sz w:val="24"/>
          <w:szCs w:val="24"/>
          <w:lang w:val="hy-AM"/>
        </w:rPr>
        <w:t xml:space="preserve"> ժամանակավոր պահպանման պահեստներից տարբերվող այլ վայրերին ներկայացվող պահանջները, ինչպես </w:t>
      </w:r>
      <w:r w:rsidR="00577C62" w:rsidRPr="00BE4429">
        <w:rPr>
          <w:rFonts w:ascii="GHEA Grapalat" w:hAnsi="GHEA Grapalat"/>
          <w:sz w:val="24"/>
          <w:szCs w:val="24"/>
          <w:lang w:val="hy-AM"/>
        </w:rPr>
        <w:t xml:space="preserve">նաև </w:t>
      </w:r>
      <w:r w:rsidRPr="006512B2">
        <w:rPr>
          <w:rFonts w:ascii="GHEA Grapalat" w:hAnsi="GHEA Grapalat"/>
          <w:color w:val="000000"/>
          <w:sz w:val="24"/>
          <w:szCs w:val="24"/>
          <w:lang w:val="hy-AM"/>
        </w:rPr>
        <w:t xml:space="preserve">Միության մաքսային օրենսգրքի 259-րդ հոդվածի 2-րդ </w:t>
      </w:r>
      <w:r w:rsidR="00DE0A49">
        <w:rPr>
          <w:rFonts w:ascii="GHEA Grapalat" w:hAnsi="GHEA Grapalat"/>
          <w:sz w:val="24"/>
          <w:szCs w:val="24"/>
          <w:lang w:val="hy-AM"/>
        </w:rPr>
        <w:t>մաս</w:t>
      </w:r>
      <w:r w:rsidRPr="006512B2">
        <w:rPr>
          <w:rFonts w:ascii="GHEA Grapalat" w:hAnsi="GHEA Grapalat"/>
          <w:color w:val="000000"/>
          <w:sz w:val="24"/>
          <w:szCs w:val="24"/>
          <w:lang w:val="hy-AM"/>
        </w:rPr>
        <w:t xml:space="preserve">ում սահմանված անձանց </w:t>
      </w:r>
      <w:r w:rsidRPr="006512B2">
        <w:rPr>
          <w:rFonts w:ascii="GHEA Grapalat" w:hAnsi="GHEA Grapalat"/>
          <w:sz w:val="24"/>
          <w:szCs w:val="24"/>
          <w:lang w:val="hy-AM"/>
        </w:rPr>
        <w:t>անձնական օգտագործման ապրանքների ժամա</w:t>
      </w:r>
      <w:r w:rsidR="00F07E2A" w:rsidRPr="006512B2">
        <w:rPr>
          <w:rFonts w:ascii="GHEA Grapalat" w:hAnsi="GHEA Grapalat"/>
          <w:sz w:val="24"/>
          <w:szCs w:val="24"/>
          <w:lang w:val="hy-AM"/>
        </w:rPr>
        <w:softHyphen/>
      </w:r>
      <w:r w:rsidR="001072CF" w:rsidRPr="001072CF">
        <w:rPr>
          <w:rFonts w:ascii="GHEA Grapalat" w:hAnsi="GHEA Grapalat"/>
          <w:sz w:val="24"/>
          <w:szCs w:val="24"/>
          <w:lang w:val="hy-AM"/>
        </w:rPr>
        <w:softHyphen/>
      </w:r>
      <w:r w:rsidRPr="006512B2">
        <w:rPr>
          <w:rFonts w:ascii="GHEA Grapalat" w:hAnsi="GHEA Grapalat"/>
          <w:sz w:val="24"/>
          <w:szCs w:val="24"/>
          <w:lang w:val="hy-AM"/>
        </w:rPr>
        <w:t>նա</w:t>
      </w:r>
      <w:r w:rsidR="00F07E2A" w:rsidRPr="006512B2">
        <w:rPr>
          <w:rFonts w:ascii="GHEA Grapalat" w:hAnsi="GHEA Grapalat"/>
          <w:sz w:val="24"/>
          <w:szCs w:val="24"/>
          <w:lang w:val="hy-AM"/>
        </w:rPr>
        <w:softHyphen/>
      </w:r>
      <w:r w:rsidRPr="006512B2">
        <w:rPr>
          <w:rFonts w:ascii="GHEA Grapalat" w:hAnsi="GHEA Grapalat"/>
          <w:sz w:val="24"/>
          <w:szCs w:val="24"/>
          <w:lang w:val="hy-AM"/>
        </w:rPr>
        <w:t xml:space="preserve">կավոր պահպանումը այդ վայրերում իրականացնելու համար մաքսային մարմնի </w:t>
      </w:r>
      <w:r w:rsidRPr="006512B2">
        <w:rPr>
          <w:rFonts w:ascii="GHEA Grapalat" w:hAnsi="GHEA Grapalat"/>
          <w:sz w:val="24"/>
          <w:szCs w:val="24"/>
          <w:lang w:val="hy-AM"/>
        </w:rPr>
        <w:lastRenderedPageBreak/>
        <w:t>թույլտ</w:t>
      </w:r>
      <w:r w:rsidR="00F07E2A" w:rsidRPr="006512B2">
        <w:rPr>
          <w:rFonts w:ascii="GHEA Grapalat" w:hAnsi="GHEA Grapalat"/>
          <w:sz w:val="24"/>
          <w:szCs w:val="24"/>
          <w:lang w:val="hy-AM"/>
        </w:rPr>
        <w:softHyphen/>
      </w:r>
      <w:r w:rsidRPr="006512B2">
        <w:rPr>
          <w:rFonts w:ascii="GHEA Grapalat" w:hAnsi="GHEA Grapalat"/>
          <w:sz w:val="24"/>
          <w:szCs w:val="24"/>
          <w:lang w:val="hy-AM"/>
        </w:rPr>
        <w:t>վու</w:t>
      </w:r>
      <w:r w:rsidR="00F07E2A" w:rsidRPr="006512B2">
        <w:rPr>
          <w:rFonts w:ascii="GHEA Grapalat" w:hAnsi="GHEA Grapalat"/>
          <w:sz w:val="24"/>
          <w:szCs w:val="24"/>
          <w:lang w:val="hy-AM"/>
        </w:rPr>
        <w:softHyphen/>
      </w:r>
      <w:r w:rsidRPr="006512B2">
        <w:rPr>
          <w:rFonts w:ascii="GHEA Grapalat" w:hAnsi="GHEA Grapalat"/>
          <w:sz w:val="24"/>
          <w:szCs w:val="24"/>
          <w:lang w:val="hy-AM"/>
        </w:rPr>
        <w:t xml:space="preserve">թյան և թույլտվությունը մերժելու </w:t>
      </w:r>
      <w:r w:rsidR="00930A15" w:rsidRPr="006512B2">
        <w:rPr>
          <w:rFonts w:ascii="GHEA Grapalat" w:hAnsi="GHEA Grapalat"/>
          <w:sz w:val="24"/>
          <w:szCs w:val="24"/>
          <w:lang w:val="hy-AM"/>
        </w:rPr>
        <w:t xml:space="preserve">դեպքերը </w:t>
      </w:r>
      <w:r w:rsidRPr="006512B2">
        <w:rPr>
          <w:rFonts w:ascii="GHEA Grapalat" w:hAnsi="GHEA Grapalat"/>
          <w:sz w:val="24"/>
          <w:szCs w:val="24"/>
          <w:lang w:val="hy-AM"/>
        </w:rPr>
        <w:t>սահմանում է վերադաս մաքսային մար</w:t>
      </w:r>
      <w:r w:rsidR="00577C62" w:rsidRPr="00BE4429">
        <w:rPr>
          <w:rFonts w:ascii="GHEA Grapalat" w:hAnsi="GHEA Grapalat"/>
          <w:sz w:val="24"/>
          <w:szCs w:val="24"/>
          <w:lang w:val="hy-AM"/>
        </w:rPr>
        <w:softHyphen/>
      </w:r>
      <w:r w:rsidRPr="006512B2">
        <w:rPr>
          <w:rFonts w:ascii="GHEA Grapalat" w:hAnsi="GHEA Grapalat"/>
          <w:sz w:val="24"/>
          <w:szCs w:val="24"/>
          <w:lang w:val="hy-AM"/>
        </w:rPr>
        <w:t>մի</w:t>
      </w:r>
      <w:r w:rsidR="00930A15" w:rsidRPr="006512B2">
        <w:rPr>
          <w:rFonts w:ascii="GHEA Grapalat" w:hAnsi="GHEA Grapalat"/>
          <w:sz w:val="24"/>
          <w:szCs w:val="24"/>
          <w:lang w:val="hy-AM"/>
        </w:rPr>
        <w:t>նը</w:t>
      </w:r>
      <w:r w:rsidRPr="006512B2">
        <w:rPr>
          <w:rFonts w:ascii="GHEA Grapalat" w:hAnsi="GHEA Grapalat"/>
          <w:sz w:val="24"/>
          <w:szCs w:val="24"/>
          <w:lang w:val="hy-AM"/>
        </w:rPr>
        <w:t xml:space="preserve">:  </w:t>
      </w:r>
    </w:p>
    <w:p w14:paraId="477624E7" w14:textId="77777777" w:rsidR="009842C6" w:rsidRPr="005C31E1" w:rsidRDefault="009842C6" w:rsidP="00E579E1">
      <w:pPr>
        <w:numPr>
          <w:ilvl w:val="0"/>
          <w:numId w:val="221"/>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5C31E1">
        <w:rPr>
          <w:rFonts w:ascii="GHEA Grapalat" w:hAnsi="GHEA Grapalat"/>
          <w:color w:val="000000"/>
          <w:sz w:val="24"/>
          <w:szCs w:val="24"/>
          <w:lang w:val="hy-AM"/>
        </w:rPr>
        <w:t>Հայաստանի Հանրապետություն մշտական բնակության ժամանող անձ է ճանաչ</w:t>
      </w:r>
      <w:r w:rsidR="002E6935">
        <w:rPr>
          <w:rFonts w:ascii="GHEA Grapalat" w:hAnsi="GHEA Grapalat"/>
          <w:color w:val="000000"/>
          <w:sz w:val="24"/>
          <w:szCs w:val="24"/>
          <w:lang w:val="hy-AM"/>
        </w:rPr>
        <w:softHyphen/>
      </w:r>
      <w:r w:rsidR="00577C62" w:rsidRPr="00BE4429">
        <w:rPr>
          <w:rFonts w:ascii="GHEA Grapalat" w:hAnsi="GHEA Grapalat"/>
          <w:color w:val="000000"/>
          <w:sz w:val="24"/>
          <w:szCs w:val="24"/>
          <w:lang w:val="hy-AM"/>
        </w:rPr>
        <w:softHyphen/>
      </w:r>
      <w:r w:rsidRPr="005C31E1">
        <w:rPr>
          <w:rFonts w:ascii="GHEA Grapalat" w:hAnsi="GHEA Grapalat"/>
          <w:color w:val="000000"/>
          <w:sz w:val="24"/>
          <w:szCs w:val="24"/>
          <w:lang w:val="hy-AM"/>
        </w:rPr>
        <w:t>վում Հ</w:t>
      </w:r>
      <w:r w:rsidR="004A0C65" w:rsidRPr="005C31E1">
        <w:rPr>
          <w:rFonts w:ascii="GHEA Grapalat" w:hAnsi="GHEA Grapalat"/>
          <w:color w:val="000000"/>
          <w:sz w:val="24"/>
          <w:szCs w:val="24"/>
          <w:lang w:val="hy-AM"/>
        </w:rPr>
        <w:t xml:space="preserve">այաստանի </w:t>
      </w:r>
      <w:r w:rsidRPr="005C31E1">
        <w:rPr>
          <w:rFonts w:ascii="GHEA Grapalat" w:hAnsi="GHEA Grapalat"/>
          <w:color w:val="000000"/>
          <w:sz w:val="24"/>
          <w:szCs w:val="24"/>
          <w:lang w:val="hy-AM"/>
        </w:rPr>
        <w:t>Հ</w:t>
      </w:r>
      <w:r w:rsidR="004A0C65" w:rsidRPr="005C31E1">
        <w:rPr>
          <w:rFonts w:ascii="GHEA Grapalat" w:hAnsi="GHEA Grapalat"/>
          <w:color w:val="000000"/>
          <w:sz w:val="24"/>
          <w:szCs w:val="24"/>
          <w:lang w:val="hy-AM"/>
        </w:rPr>
        <w:t>անրապետության</w:t>
      </w:r>
      <w:r w:rsidRPr="005C31E1">
        <w:rPr>
          <w:rFonts w:ascii="GHEA Grapalat" w:hAnsi="GHEA Grapalat"/>
          <w:color w:val="000000"/>
          <w:sz w:val="24"/>
          <w:szCs w:val="24"/>
          <w:lang w:val="hy-AM"/>
        </w:rPr>
        <w:t xml:space="preserve"> օրենսդրության համաձայն Հ</w:t>
      </w:r>
      <w:r w:rsidR="004A0C65" w:rsidRPr="005C31E1">
        <w:rPr>
          <w:rFonts w:ascii="GHEA Grapalat" w:hAnsi="GHEA Grapalat"/>
          <w:color w:val="000000"/>
          <w:sz w:val="24"/>
          <w:szCs w:val="24"/>
          <w:lang w:val="hy-AM"/>
        </w:rPr>
        <w:t xml:space="preserve">այաստանի </w:t>
      </w:r>
      <w:r w:rsidRPr="005C31E1">
        <w:rPr>
          <w:rFonts w:ascii="GHEA Grapalat" w:hAnsi="GHEA Grapalat"/>
          <w:color w:val="000000"/>
          <w:sz w:val="24"/>
          <w:szCs w:val="24"/>
          <w:lang w:val="hy-AM"/>
        </w:rPr>
        <w:t>Հ</w:t>
      </w:r>
      <w:r w:rsidR="004A0C65" w:rsidRPr="005C31E1">
        <w:rPr>
          <w:rFonts w:ascii="GHEA Grapalat" w:hAnsi="GHEA Grapalat"/>
          <w:color w:val="000000"/>
          <w:sz w:val="24"/>
          <w:szCs w:val="24"/>
          <w:lang w:val="hy-AM"/>
        </w:rPr>
        <w:t>ան</w:t>
      </w:r>
      <w:r w:rsidR="000048A3">
        <w:rPr>
          <w:rFonts w:ascii="GHEA Grapalat" w:hAnsi="GHEA Grapalat"/>
          <w:color w:val="000000"/>
          <w:sz w:val="24"/>
          <w:szCs w:val="24"/>
          <w:lang w:val="hy-AM"/>
        </w:rPr>
        <w:softHyphen/>
      </w:r>
      <w:r w:rsidR="004A0C65" w:rsidRPr="005C31E1">
        <w:rPr>
          <w:rFonts w:ascii="GHEA Grapalat" w:hAnsi="GHEA Grapalat"/>
          <w:color w:val="000000"/>
          <w:sz w:val="24"/>
          <w:szCs w:val="24"/>
          <w:lang w:val="hy-AM"/>
        </w:rPr>
        <w:t>րա</w:t>
      </w:r>
      <w:r w:rsidR="000048A3">
        <w:rPr>
          <w:rFonts w:ascii="GHEA Grapalat" w:hAnsi="GHEA Grapalat"/>
          <w:color w:val="000000"/>
          <w:sz w:val="24"/>
          <w:szCs w:val="24"/>
          <w:lang w:val="hy-AM"/>
        </w:rPr>
        <w:softHyphen/>
      </w:r>
      <w:r w:rsidR="004A0C65" w:rsidRPr="005C31E1">
        <w:rPr>
          <w:rFonts w:ascii="GHEA Grapalat" w:hAnsi="GHEA Grapalat"/>
          <w:color w:val="000000"/>
          <w:sz w:val="24"/>
          <w:szCs w:val="24"/>
          <w:lang w:val="hy-AM"/>
        </w:rPr>
        <w:t>պետության</w:t>
      </w:r>
      <w:r w:rsidRPr="005C31E1">
        <w:rPr>
          <w:rFonts w:ascii="GHEA Grapalat" w:hAnsi="GHEA Grapalat"/>
          <w:color w:val="000000"/>
          <w:sz w:val="24"/>
          <w:szCs w:val="24"/>
          <w:lang w:val="hy-AM"/>
        </w:rPr>
        <w:t xml:space="preserve"> քաղաքացիություն ունեցող կամ հատուկ կամ մշտական կացության կար</w:t>
      </w:r>
      <w:r w:rsidR="000048A3">
        <w:rPr>
          <w:rFonts w:ascii="GHEA Grapalat" w:hAnsi="GHEA Grapalat"/>
          <w:color w:val="000000"/>
          <w:sz w:val="24"/>
          <w:szCs w:val="24"/>
          <w:lang w:val="hy-AM"/>
        </w:rPr>
        <w:softHyphen/>
      </w:r>
      <w:r w:rsidRPr="005C31E1">
        <w:rPr>
          <w:rFonts w:ascii="GHEA Grapalat" w:hAnsi="GHEA Grapalat"/>
          <w:color w:val="000000"/>
          <w:sz w:val="24"/>
          <w:szCs w:val="24"/>
          <w:lang w:val="hy-AM"/>
        </w:rPr>
        <w:t xml:space="preserve">գավիճակ ստացած օտարերկրյա ֆիզիկական անձը՝ սույն օրենքով և </w:t>
      </w:r>
      <w:r w:rsidR="00E50701" w:rsidRPr="005C31E1">
        <w:rPr>
          <w:rFonts w:ascii="GHEA Grapalat" w:hAnsi="GHEA Grapalat"/>
          <w:color w:val="000000"/>
          <w:sz w:val="24"/>
          <w:szCs w:val="24"/>
          <w:lang w:val="hy-AM"/>
        </w:rPr>
        <w:t>Հանձնաժողով</w:t>
      </w:r>
      <w:r w:rsidRPr="005C31E1">
        <w:rPr>
          <w:rFonts w:ascii="GHEA Grapalat" w:hAnsi="GHEA Grapalat"/>
          <w:color w:val="000000"/>
          <w:sz w:val="24"/>
          <w:szCs w:val="24"/>
          <w:lang w:val="hy-AM"/>
        </w:rPr>
        <w:t>ի կող</w:t>
      </w:r>
      <w:r w:rsidR="000048A3">
        <w:rPr>
          <w:rFonts w:ascii="GHEA Grapalat" w:hAnsi="GHEA Grapalat"/>
          <w:color w:val="000000"/>
          <w:sz w:val="24"/>
          <w:szCs w:val="24"/>
          <w:lang w:val="hy-AM"/>
        </w:rPr>
        <w:softHyphen/>
      </w:r>
      <w:r w:rsidRPr="005C31E1">
        <w:rPr>
          <w:rFonts w:ascii="GHEA Grapalat" w:hAnsi="GHEA Grapalat"/>
          <w:color w:val="000000"/>
          <w:sz w:val="24"/>
          <w:szCs w:val="24"/>
          <w:lang w:val="hy-AM"/>
        </w:rPr>
        <w:t>մից սահմանված պայմանների ապահովման դեպքում</w:t>
      </w:r>
      <w:r w:rsidR="003503F6">
        <w:rPr>
          <w:rFonts w:ascii="GHEA Grapalat" w:hAnsi="GHEA Grapalat"/>
          <w:color w:val="000000"/>
          <w:sz w:val="24"/>
          <w:szCs w:val="24"/>
          <w:lang w:val="hy-AM"/>
        </w:rPr>
        <w:t>:</w:t>
      </w:r>
    </w:p>
    <w:p w14:paraId="1A7298A6" w14:textId="77777777" w:rsidR="009842C6" w:rsidRPr="005C31E1" w:rsidRDefault="009842C6" w:rsidP="00E579E1">
      <w:pPr>
        <w:numPr>
          <w:ilvl w:val="0"/>
          <w:numId w:val="221"/>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5C31E1">
        <w:rPr>
          <w:rFonts w:ascii="GHEA Grapalat" w:hAnsi="GHEA Grapalat"/>
          <w:color w:val="000000"/>
          <w:sz w:val="24"/>
          <w:szCs w:val="24"/>
          <w:lang w:val="hy-AM"/>
        </w:rPr>
        <w:t>Օտարերկրյա ֆիզիկական անձի մշտական բնակության ժամանման փաստի ճանա</w:t>
      </w:r>
      <w:r w:rsidR="000048A3">
        <w:rPr>
          <w:rFonts w:ascii="GHEA Grapalat" w:hAnsi="GHEA Grapalat"/>
          <w:color w:val="000000"/>
          <w:sz w:val="24"/>
          <w:szCs w:val="24"/>
          <w:lang w:val="hy-AM"/>
        </w:rPr>
        <w:softHyphen/>
      </w:r>
      <w:r w:rsidR="002E6935">
        <w:rPr>
          <w:rFonts w:ascii="GHEA Grapalat" w:hAnsi="GHEA Grapalat"/>
          <w:color w:val="000000"/>
          <w:sz w:val="24"/>
          <w:szCs w:val="24"/>
          <w:lang w:val="hy-AM"/>
        </w:rPr>
        <w:softHyphen/>
      </w:r>
      <w:r w:rsidRPr="005C31E1">
        <w:rPr>
          <w:rFonts w:ascii="GHEA Grapalat" w:hAnsi="GHEA Grapalat"/>
          <w:color w:val="000000"/>
          <w:sz w:val="24"/>
          <w:szCs w:val="24"/>
          <w:lang w:val="hy-AM"/>
        </w:rPr>
        <w:t>չումը հաստատող փաստաթղթի տրամադրման օր է հանդիսանում Հայաստանի Հան</w:t>
      </w:r>
      <w:r w:rsidR="00577C62" w:rsidRPr="00BE4429">
        <w:rPr>
          <w:rFonts w:ascii="GHEA Grapalat" w:hAnsi="GHEA Grapalat"/>
          <w:color w:val="000000"/>
          <w:sz w:val="24"/>
          <w:szCs w:val="24"/>
          <w:lang w:val="hy-AM"/>
        </w:rPr>
        <w:softHyphen/>
      </w:r>
      <w:r w:rsidRPr="005C31E1">
        <w:rPr>
          <w:rFonts w:ascii="GHEA Grapalat" w:hAnsi="GHEA Grapalat"/>
          <w:color w:val="000000"/>
          <w:sz w:val="24"/>
          <w:szCs w:val="24"/>
          <w:lang w:val="hy-AM"/>
        </w:rPr>
        <w:t>րապետության տարածքում գտնվող բնակության վայրի (կացարանի) հասցեով Հայաս</w:t>
      </w:r>
      <w:r w:rsidR="002E6935">
        <w:rPr>
          <w:rFonts w:ascii="GHEA Grapalat" w:hAnsi="GHEA Grapalat"/>
          <w:color w:val="000000"/>
          <w:sz w:val="24"/>
          <w:szCs w:val="24"/>
          <w:lang w:val="hy-AM"/>
        </w:rPr>
        <w:softHyphen/>
      </w:r>
      <w:r w:rsidRPr="005C31E1">
        <w:rPr>
          <w:rFonts w:ascii="GHEA Grapalat" w:hAnsi="GHEA Grapalat"/>
          <w:color w:val="000000"/>
          <w:sz w:val="24"/>
          <w:szCs w:val="24"/>
          <w:lang w:val="hy-AM"/>
        </w:rPr>
        <w:t>տանի Հանրապետության օրենսդրությամբ սահմանված կարգով անձի հաշվառման օրը։</w:t>
      </w:r>
    </w:p>
    <w:p w14:paraId="3956CCE8" w14:textId="77777777" w:rsidR="009842C6" w:rsidRPr="005C31E1" w:rsidRDefault="009842C6" w:rsidP="00E579E1">
      <w:pPr>
        <w:numPr>
          <w:ilvl w:val="0"/>
          <w:numId w:val="221"/>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5C31E1">
        <w:rPr>
          <w:rFonts w:ascii="GHEA Grapalat" w:hAnsi="GHEA Grapalat"/>
          <w:color w:val="000000"/>
          <w:sz w:val="24"/>
          <w:szCs w:val="24"/>
          <w:lang w:val="hy-AM"/>
        </w:rPr>
        <w:t>Հայաստանի Հանրապետություն անձի մշտական բնակության ժամանման փաստի ճանաչումը կամ փախստականի, հարկադիր տեղահանվածի կարգավիճակի ճանա</w:t>
      </w:r>
      <w:r w:rsidR="002E6935">
        <w:rPr>
          <w:rFonts w:ascii="GHEA Grapalat" w:hAnsi="GHEA Grapalat"/>
          <w:color w:val="000000"/>
          <w:sz w:val="24"/>
          <w:szCs w:val="24"/>
          <w:lang w:val="hy-AM"/>
        </w:rPr>
        <w:softHyphen/>
      </w:r>
      <w:r w:rsidRPr="005C31E1">
        <w:rPr>
          <w:rFonts w:ascii="GHEA Grapalat" w:hAnsi="GHEA Grapalat"/>
          <w:color w:val="000000"/>
          <w:sz w:val="24"/>
          <w:szCs w:val="24"/>
          <w:lang w:val="hy-AM"/>
        </w:rPr>
        <w:t>չումը հաստատող փաստաթղթ</w:t>
      </w:r>
      <w:r w:rsidR="00D43743" w:rsidRPr="005C31E1">
        <w:rPr>
          <w:rFonts w:ascii="GHEA Grapalat" w:hAnsi="GHEA Grapalat"/>
          <w:color w:val="000000"/>
          <w:sz w:val="24"/>
          <w:szCs w:val="24"/>
          <w:lang w:val="hy-AM"/>
        </w:rPr>
        <w:t>եր</w:t>
      </w:r>
      <w:r w:rsidRPr="005C31E1">
        <w:rPr>
          <w:rFonts w:ascii="GHEA Grapalat" w:hAnsi="GHEA Grapalat"/>
          <w:color w:val="000000"/>
          <w:sz w:val="24"/>
          <w:szCs w:val="24"/>
          <w:lang w:val="hy-AM"/>
        </w:rPr>
        <w:t>ի տրամադրման օրվան նախորդող ժամանա</w:t>
      </w:r>
      <w:r w:rsidR="002E6935">
        <w:rPr>
          <w:rFonts w:ascii="GHEA Grapalat" w:hAnsi="GHEA Grapalat"/>
          <w:color w:val="000000"/>
          <w:sz w:val="24"/>
          <w:szCs w:val="24"/>
          <w:lang w:val="hy-AM"/>
        </w:rPr>
        <w:softHyphen/>
      </w:r>
      <w:r w:rsidRPr="005C31E1">
        <w:rPr>
          <w:rFonts w:ascii="GHEA Grapalat" w:hAnsi="GHEA Grapalat"/>
          <w:color w:val="000000"/>
          <w:sz w:val="24"/>
          <w:szCs w:val="24"/>
          <w:lang w:val="hy-AM"/>
        </w:rPr>
        <w:t>կա</w:t>
      </w:r>
      <w:r w:rsidR="002E6935">
        <w:rPr>
          <w:rFonts w:ascii="GHEA Grapalat" w:hAnsi="GHEA Grapalat"/>
          <w:color w:val="000000"/>
          <w:sz w:val="24"/>
          <w:szCs w:val="24"/>
          <w:lang w:val="hy-AM"/>
        </w:rPr>
        <w:softHyphen/>
      </w:r>
      <w:r w:rsidRPr="005C31E1">
        <w:rPr>
          <w:rFonts w:ascii="GHEA Grapalat" w:hAnsi="GHEA Grapalat"/>
          <w:color w:val="000000"/>
          <w:sz w:val="24"/>
          <w:szCs w:val="24"/>
          <w:lang w:val="hy-AM"/>
        </w:rPr>
        <w:t>հատ</w:t>
      </w:r>
      <w:r w:rsidR="002E6935">
        <w:rPr>
          <w:rFonts w:ascii="GHEA Grapalat" w:hAnsi="GHEA Grapalat"/>
          <w:color w:val="000000"/>
          <w:sz w:val="24"/>
          <w:szCs w:val="24"/>
          <w:lang w:val="hy-AM"/>
        </w:rPr>
        <w:softHyphen/>
      </w:r>
      <w:r w:rsidRPr="005C31E1">
        <w:rPr>
          <w:rFonts w:ascii="GHEA Grapalat" w:hAnsi="GHEA Grapalat"/>
          <w:color w:val="000000"/>
          <w:sz w:val="24"/>
          <w:szCs w:val="24"/>
          <w:lang w:val="hy-AM"/>
        </w:rPr>
        <w:t>վածը տվյալ օրվան նախորդած և չընդհատվող օրացուցային օրերը, ամիսները և տարիներն են:</w:t>
      </w:r>
    </w:p>
    <w:p w14:paraId="51FFA763" w14:textId="77777777" w:rsidR="009842C6" w:rsidRPr="005C31E1" w:rsidRDefault="009842C6" w:rsidP="00E579E1">
      <w:pPr>
        <w:numPr>
          <w:ilvl w:val="0"/>
          <w:numId w:val="221"/>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5C31E1">
        <w:rPr>
          <w:rFonts w:ascii="GHEA Grapalat" w:hAnsi="GHEA Grapalat"/>
          <w:color w:val="000000"/>
          <w:sz w:val="24"/>
          <w:szCs w:val="24"/>
          <w:lang w:val="hy-AM"/>
        </w:rPr>
        <w:t>Հայաստանի Հանրապետություն անձի մշտական բնակության ժամանման փաստի ճանաչումը կամ փախստականի, հարկադիր տեղահանվածի կարգավիճակի ճանա</w:t>
      </w:r>
      <w:r w:rsidR="002E6935">
        <w:rPr>
          <w:rFonts w:ascii="GHEA Grapalat" w:hAnsi="GHEA Grapalat"/>
          <w:color w:val="000000"/>
          <w:sz w:val="24"/>
          <w:szCs w:val="24"/>
          <w:lang w:val="hy-AM"/>
        </w:rPr>
        <w:softHyphen/>
      </w:r>
      <w:r w:rsidRPr="005C31E1">
        <w:rPr>
          <w:rFonts w:ascii="GHEA Grapalat" w:hAnsi="GHEA Grapalat"/>
          <w:color w:val="000000"/>
          <w:sz w:val="24"/>
          <w:szCs w:val="24"/>
          <w:lang w:val="hy-AM"/>
        </w:rPr>
        <w:t>չումը հաստատող փաստաթղթ</w:t>
      </w:r>
      <w:r w:rsidR="00D43743" w:rsidRPr="005C31E1">
        <w:rPr>
          <w:rFonts w:ascii="GHEA Grapalat" w:hAnsi="GHEA Grapalat"/>
          <w:color w:val="000000"/>
          <w:sz w:val="24"/>
          <w:szCs w:val="24"/>
          <w:lang w:val="hy-AM"/>
        </w:rPr>
        <w:t>եր</w:t>
      </w:r>
      <w:r w:rsidRPr="005C31E1">
        <w:rPr>
          <w:rFonts w:ascii="GHEA Grapalat" w:hAnsi="GHEA Grapalat"/>
          <w:color w:val="000000"/>
          <w:sz w:val="24"/>
          <w:szCs w:val="24"/>
          <w:lang w:val="hy-AM"/>
        </w:rPr>
        <w:t>ի տրամադրման օրվան հաջորդող ժամա</w:t>
      </w:r>
      <w:r w:rsidR="002E6935">
        <w:rPr>
          <w:rFonts w:ascii="GHEA Grapalat" w:hAnsi="GHEA Grapalat"/>
          <w:color w:val="000000"/>
          <w:sz w:val="24"/>
          <w:szCs w:val="24"/>
          <w:lang w:val="hy-AM"/>
        </w:rPr>
        <w:softHyphen/>
      </w:r>
      <w:r w:rsidRPr="005C31E1">
        <w:rPr>
          <w:rFonts w:ascii="GHEA Grapalat" w:hAnsi="GHEA Grapalat"/>
          <w:color w:val="000000"/>
          <w:sz w:val="24"/>
          <w:szCs w:val="24"/>
          <w:lang w:val="hy-AM"/>
        </w:rPr>
        <w:t>նա</w:t>
      </w:r>
      <w:r w:rsidR="002E6935">
        <w:rPr>
          <w:rFonts w:ascii="GHEA Grapalat" w:hAnsi="GHEA Grapalat"/>
          <w:color w:val="000000"/>
          <w:sz w:val="24"/>
          <w:szCs w:val="24"/>
          <w:lang w:val="hy-AM"/>
        </w:rPr>
        <w:softHyphen/>
      </w:r>
      <w:r w:rsidRPr="005C31E1">
        <w:rPr>
          <w:rFonts w:ascii="GHEA Grapalat" w:hAnsi="GHEA Grapalat"/>
          <w:color w:val="000000"/>
          <w:sz w:val="24"/>
          <w:szCs w:val="24"/>
          <w:lang w:val="hy-AM"/>
        </w:rPr>
        <w:t>կա</w:t>
      </w:r>
      <w:r w:rsidR="002E6935">
        <w:rPr>
          <w:rFonts w:ascii="GHEA Grapalat" w:hAnsi="GHEA Grapalat"/>
          <w:color w:val="000000"/>
          <w:sz w:val="24"/>
          <w:szCs w:val="24"/>
          <w:lang w:val="hy-AM"/>
        </w:rPr>
        <w:softHyphen/>
      </w:r>
      <w:r w:rsidRPr="005C31E1">
        <w:rPr>
          <w:rFonts w:ascii="GHEA Grapalat" w:hAnsi="GHEA Grapalat"/>
          <w:color w:val="000000"/>
          <w:sz w:val="24"/>
          <w:szCs w:val="24"/>
          <w:lang w:val="hy-AM"/>
        </w:rPr>
        <w:t>հատ</w:t>
      </w:r>
      <w:r w:rsidR="002E6935">
        <w:rPr>
          <w:rFonts w:ascii="GHEA Grapalat" w:hAnsi="GHEA Grapalat"/>
          <w:color w:val="000000"/>
          <w:sz w:val="24"/>
          <w:szCs w:val="24"/>
          <w:lang w:val="hy-AM"/>
        </w:rPr>
        <w:softHyphen/>
      </w:r>
      <w:r w:rsidRPr="005C31E1">
        <w:rPr>
          <w:rFonts w:ascii="GHEA Grapalat" w:hAnsi="GHEA Grapalat"/>
          <w:color w:val="000000"/>
          <w:sz w:val="24"/>
          <w:szCs w:val="24"/>
          <w:lang w:val="hy-AM"/>
        </w:rPr>
        <w:t>վածը տվյալ օրվան հաջորդած և չընդհատվող օրացուցային օրերը, ամիսները և տարիներն են:</w:t>
      </w:r>
    </w:p>
    <w:p w14:paraId="57C56944" w14:textId="77777777" w:rsidR="009842C6" w:rsidRPr="005C31E1" w:rsidRDefault="009842C6" w:rsidP="00E579E1">
      <w:pPr>
        <w:numPr>
          <w:ilvl w:val="0"/>
          <w:numId w:val="221"/>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5C31E1">
        <w:rPr>
          <w:rFonts w:ascii="GHEA Grapalat" w:hAnsi="GHEA Grapalat"/>
          <w:color w:val="000000"/>
          <w:sz w:val="24"/>
          <w:szCs w:val="24"/>
          <w:lang w:val="hy-AM"/>
        </w:rPr>
        <w:t>Հայաստանի Հանրապետություն մշտական բնակության ժամանման փաստի  ճանաչումը, ինչպես նաև Հայաստանի Հանրապետության տարածքում մշտապես բնակվելու հանգամանքի և ժամանակահատվածի որոշումն ի</w:t>
      </w:r>
      <w:r w:rsidR="00A35ED3">
        <w:rPr>
          <w:rFonts w:ascii="GHEA Grapalat" w:hAnsi="GHEA Grapalat"/>
          <w:color w:val="000000"/>
          <w:sz w:val="24"/>
          <w:szCs w:val="24"/>
          <w:lang w:val="hy-AM"/>
        </w:rPr>
        <w:t>րականացնում է մաքսային</w:t>
      </w:r>
      <w:r w:rsidR="00A35ED3" w:rsidRPr="00BE4429">
        <w:rPr>
          <w:rFonts w:ascii="GHEA Grapalat" w:hAnsi="GHEA Grapalat"/>
          <w:color w:val="000000"/>
          <w:sz w:val="24"/>
          <w:szCs w:val="24"/>
          <w:lang w:val="hy-AM"/>
        </w:rPr>
        <w:t xml:space="preserve"> </w:t>
      </w:r>
      <w:r w:rsidRPr="005C31E1">
        <w:rPr>
          <w:rFonts w:ascii="GHEA Grapalat" w:hAnsi="GHEA Grapalat"/>
          <w:color w:val="000000"/>
          <w:sz w:val="24"/>
          <w:szCs w:val="24"/>
          <w:lang w:val="hy-AM"/>
        </w:rPr>
        <w:t xml:space="preserve">մարմինը՝ </w:t>
      </w:r>
      <w:r w:rsidR="00D10E9C" w:rsidRPr="005C31E1">
        <w:rPr>
          <w:rFonts w:ascii="GHEA Grapalat" w:hAnsi="GHEA Grapalat"/>
          <w:color w:val="000000"/>
          <w:sz w:val="24"/>
          <w:szCs w:val="24"/>
          <w:lang w:val="hy-AM"/>
        </w:rPr>
        <w:t>Կ</w:t>
      </w:r>
      <w:r w:rsidRPr="005C31E1">
        <w:rPr>
          <w:rFonts w:ascii="GHEA Grapalat" w:hAnsi="GHEA Grapalat"/>
          <w:color w:val="000000"/>
          <w:sz w:val="24"/>
          <w:szCs w:val="24"/>
          <w:lang w:val="hy-AM"/>
        </w:rPr>
        <w:t>առա</w:t>
      </w:r>
      <w:r w:rsidR="00A35ED3" w:rsidRPr="00BE4429">
        <w:rPr>
          <w:rFonts w:ascii="GHEA Grapalat" w:hAnsi="GHEA Grapalat"/>
          <w:color w:val="000000"/>
          <w:sz w:val="24"/>
          <w:szCs w:val="24"/>
          <w:lang w:val="hy-AM"/>
        </w:rPr>
        <w:softHyphen/>
      </w:r>
      <w:r w:rsidRPr="005C31E1">
        <w:rPr>
          <w:rFonts w:ascii="GHEA Grapalat" w:hAnsi="GHEA Grapalat"/>
          <w:color w:val="000000"/>
          <w:sz w:val="24"/>
          <w:szCs w:val="24"/>
          <w:lang w:val="hy-AM"/>
        </w:rPr>
        <w:t>վարության լիազոր մարմինների կողմից մաքսային մարմնին պաշտոնապես տրա</w:t>
      </w:r>
      <w:r w:rsidR="002E6935">
        <w:rPr>
          <w:rFonts w:ascii="GHEA Grapalat" w:hAnsi="GHEA Grapalat"/>
          <w:color w:val="000000"/>
          <w:sz w:val="24"/>
          <w:szCs w:val="24"/>
          <w:lang w:val="hy-AM"/>
        </w:rPr>
        <w:softHyphen/>
      </w:r>
      <w:r w:rsidRPr="005C31E1">
        <w:rPr>
          <w:rFonts w:ascii="GHEA Grapalat" w:hAnsi="GHEA Grapalat"/>
          <w:color w:val="000000"/>
          <w:sz w:val="24"/>
          <w:szCs w:val="24"/>
          <w:lang w:val="hy-AM"/>
        </w:rPr>
        <w:t>մա</w:t>
      </w:r>
      <w:r w:rsidR="00A35ED3" w:rsidRPr="00BE4429">
        <w:rPr>
          <w:rFonts w:ascii="GHEA Grapalat" w:hAnsi="GHEA Grapalat"/>
          <w:color w:val="000000"/>
          <w:sz w:val="24"/>
          <w:szCs w:val="24"/>
          <w:lang w:val="hy-AM"/>
        </w:rPr>
        <w:softHyphen/>
      </w:r>
      <w:r w:rsidRPr="005C31E1">
        <w:rPr>
          <w:rFonts w:ascii="GHEA Grapalat" w:hAnsi="GHEA Grapalat"/>
          <w:color w:val="000000"/>
          <w:sz w:val="24"/>
          <w:szCs w:val="24"/>
          <w:lang w:val="hy-AM"/>
        </w:rPr>
        <w:t>դրած` տվյալ ֆիզիկական անձի վերաբերյալ Հայաստանի Հանրապետության պետական սահ</w:t>
      </w:r>
      <w:r w:rsidR="00A35ED3" w:rsidRPr="00BE4429">
        <w:rPr>
          <w:rFonts w:ascii="GHEA Grapalat" w:hAnsi="GHEA Grapalat"/>
          <w:color w:val="000000"/>
          <w:sz w:val="24"/>
          <w:szCs w:val="24"/>
          <w:lang w:val="hy-AM"/>
        </w:rPr>
        <w:softHyphen/>
      </w:r>
      <w:r w:rsidRPr="005C31E1">
        <w:rPr>
          <w:rFonts w:ascii="GHEA Grapalat" w:hAnsi="GHEA Grapalat"/>
          <w:color w:val="000000"/>
          <w:sz w:val="24"/>
          <w:szCs w:val="24"/>
          <w:lang w:val="hy-AM"/>
        </w:rPr>
        <w:t>մանը հատելու, ինչպես նաև ֆիզիկական անձի՝ Հայաստանի Հանրապետությունում մշտա</w:t>
      </w:r>
      <w:r w:rsidR="00A35ED3" w:rsidRPr="00BE4429">
        <w:rPr>
          <w:rFonts w:ascii="GHEA Grapalat" w:hAnsi="GHEA Grapalat"/>
          <w:color w:val="000000"/>
          <w:sz w:val="24"/>
          <w:szCs w:val="24"/>
          <w:lang w:val="hy-AM"/>
        </w:rPr>
        <w:softHyphen/>
      </w:r>
      <w:r w:rsidR="002E6935">
        <w:rPr>
          <w:rFonts w:ascii="GHEA Grapalat" w:hAnsi="GHEA Grapalat"/>
          <w:color w:val="000000"/>
          <w:sz w:val="24"/>
          <w:szCs w:val="24"/>
          <w:lang w:val="hy-AM"/>
        </w:rPr>
        <w:softHyphen/>
      </w:r>
      <w:r w:rsidRPr="005C31E1">
        <w:rPr>
          <w:rFonts w:ascii="GHEA Grapalat" w:hAnsi="GHEA Grapalat"/>
          <w:color w:val="000000"/>
          <w:sz w:val="24"/>
          <w:szCs w:val="24"/>
          <w:lang w:val="hy-AM"/>
        </w:rPr>
        <w:t>կան բնակության վայրի (կացարանի) հասցեով հաշվառում ունենալու վերաբերյալ անձ</w:t>
      </w:r>
      <w:r w:rsidR="00A35ED3" w:rsidRPr="00BE4429">
        <w:rPr>
          <w:rFonts w:ascii="GHEA Grapalat" w:hAnsi="GHEA Grapalat"/>
          <w:color w:val="000000"/>
          <w:sz w:val="24"/>
          <w:szCs w:val="24"/>
          <w:lang w:val="hy-AM"/>
        </w:rPr>
        <w:softHyphen/>
      </w:r>
      <w:r w:rsidRPr="005C31E1">
        <w:rPr>
          <w:rFonts w:ascii="GHEA Grapalat" w:hAnsi="GHEA Grapalat"/>
          <w:color w:val="000000"/>
          <w:sz w:val="24"/>
          <w:szCs w:val="24"/>
          <w:lang w:val="hy-AM"/>
        </w:rPr>
        <w:t>նական հաշվառման տվյալների տեղեկատվական համակարգում առկա տեղեկատ</w:t>
      </w:r>
      <w:r w:rsidR="002E6935">
        <w:rPr>
          <w:rFonts w:ascii="GHEA Grapalat" w:hAnsi="GHEA Grapalat"/>
          <w:color w:val="000000"/>
          <w:sz w:val="24"/>
          <w:szCs w:val="24"/>
          <w:lang w:val="hy-AM"/>
        </w:rPr>
        <w:softHyphen/>
      </w:r>
      <w:r w:rsidRPr="005C31E1">
        <w:rPr>
          <w:rFonts w:ascii="GHEA Grapalat" w:hAnsi="GHEA Grapalat"/>
          <w:color w:val="000000"/>
          <w:sz w:val="24"/>
          <w:szCs w:val="24"/>
          <w:lang w:val="hy-AM"/>
        </w:rPr>
        <w:t>վու</w:t>
      </w:r>
      <w:r w:rsidR="002E6935">
        <w:rPr>
          <w:rFonts w:ascii="GHEA Grapalat" w:hAnsi="GHEA Grapalat"/>
          <w:color w:val="000000"/>
          <w:sz w:val="24"/>
          <w:szCs w:val="24"/>
          <w:lang w:val="hy-AM"/>
        </w:rPr>
        <w:softHyphen/>
      </w:r>
      <w:r w:rsidRPr="005C31E1">
        <w:rPr>
          <w:rFonts w:ascii="GHEA Grapalat" w:hAnsi="GHEA Grapalat"/>
          <w:color w:val="000000"/>
          <w:sz w:val="24"/>
          <w:szCs w:val="24"/>
          <w:lang w:val="hy-AM"/>
        </w:rPr>
        <w:t>թյան հիման վրա:</w:t>
      </w:r>
    </w:p>
    <w:p w14:paraId="4B64298C" w14:textId="77777777" w:rsidR="009842C6" w:rsidRPr="005C31E1" w:rsidRDefault="009842C6" w:rsidP="00E579E1">
      <w:pPr>
        <w:numPr>
          <w:ilvl w:val="0"/>
          <w:numId w:val="221"/>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5C31E1">
        <w:rPr>
          <w:rFonts w:ascii="GHEA Grapalat" w:hAnsi="GHEA Grapalat"/>
          <w:color w:val="000000"/>
          <w:sz w:val="24"/>
          <w:szCs w:val="24"/>
          <w:lang w:val="hy-AM"/>
        </w:rPr>
        <w:t>Հայաստանի Հանրապետություն մշտական բնակության ժամանող օտարեր</w:t>
      </w:r>
      <w:r w:rsidR="002E6935">
        <w:rPr>
          <w:rFonts w:ascii="GHEA Grapalat" w:hAnsi="GHEA Grapalat"/>
          <w:color w:val="000000"/>
          <w:sz w:val="24"/>
          <w:szCs w:val="24"/>
          <w:lang w:val="hy-AM"/>
        </w:rPr>
        <w:softHyphen/>
      </w:r>
      <w:r w:rsidRPr="005C31E1">
        <w:rPr>
          <w:rFonts w:ascii="GHEA Grapalat" w:hAnsi="GHEA Grapalat"/>
          <w:color w:val="000000"/>
          <w:sz w:val="24"/>
          <w:szCs w:val="24"/>
          <w:lang w:val="hy-AM"/>
        </w:rPr>
        <w:t>կրյա ֆիզիկական անձանց, հարկադիր տեղահանվածների կամ փախստականների անձնա</w:t>
      </w:r>
      <w:r w:rsidR="002E6935">
        <w:rPr>
          <w:rFonts w:ascii="GHEA Grapalat" w:hAnsi="GHEA Grapalat"/>
          <w:color w:val="000000"/>
          <w:sz w:val="24"/>
          <w:szCs w:val="24"/>
          <w:lang w:val="hy-AM"/>
        </w:rPr>
        <w:softHyphen/>
      </w:r>
      <w:r w:rsidRPr="005C31E1">
        <w:rPr>
          <w:rFonts w:ascii="GHEA Grapalat" w:hAnsi="GHEA Grapalat"/>
          <w:color w:val="000000"/>
          <w:sz w:val="24"/>
          <w:szCs w:val="24"/>
          <w:lang w:val="hy-AM"/>
        </w:rPr>
        <w:t xml:space="preserve">կան օգտագործման գույքը կարող է ներմուծվել Հայաստանի Հանրապետության տարածք </w:t>
      </w:r>
      <w:r w:rsidRPr="005C31E1">
        <w:rPr>
          <w:rFonts w:ascii="GHEA Grapalat" w:hAnsi="GHEA Grapalat"/>
          <w:color w:val="000000"/>
          <w:sz w:val="24"/>
          <w:szCs w:val="24"/>
          <w:lang w:val="hy-AM"/>
        </w:rPr>
        <w:lastRenderedPageBreak/>
        <w:t>օտարերկրյա ֆիզիկական անձի մշտական բնակության ժամանման փաստի ճանաչումը կամ փախստականի, հարկադիր տեղահանվածի կարգավիճակի ճանաչումը հաստատող փաս</w:t>
      </w:r>
      <w:r w:rsidR="00A35ED3" w:rsidRPr="00BE4429">
        <w:rPr>
          <w:rFonts w:ascii="GHEA Grapalat" w:hAnsi="GHEA Grapalat"/>
          <w:color w:val="000000"/>
          <w:sz w:val="24"/>
          <w:szCs w:val="24"/>
          <w:lang w:val="hy-AM"/>
        </w:rPr>
        <w:softHyphen/>
      </w:r>
      <w:r w:rsidRPr="005C31E1">
        <w:rPr>
          <w:rFonts w:ascii="GHEA Grapalat" w:hAnsi="GHEA Grapalat"/>
          <w:color w:val="000000"/>
          <w:sz w:val="24"/>
          <w:szCs w:val="24"/>
          <w:lang w:val="hy-AM"/>
        </w:rPr>
        <w:t>տաթղթի տրամադրման օրվանից ոչ ուշ, քան 18 ամսվա ընթացքում:</w:t>
      </w:r>
    </w:p>
    <w:p w14:paraId="5C9AC383" w14:textId="77777777" w:rsidR="009842C6" w:rsidRPr="006512B2" w:rsidRDefault="009842C6" w:rsidP="00E579E1">
      <w:pPr>
        <w:numPr>
          <w:ilvl w:val="0"/>
          <w:numId w:val="221"/>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Սույն օրենքի իմաստով՝ Հայաստանի Հանրապետության տարածքից դուրս մշտա</w:t>
      </w:r>
      <w:r w:rsidR="00A35ED3" w:rsidRPr="00BE4429">
        <w:rPr>
          <w:rFonts w:ascii="GHEA Grapalat" w:hAnsi="GHEA Grapalat"/>
          <w:color w:val="000000"/>
          <w:sz w:val="24"/>
          <w:szCs w:val="24"/>
          <w:lang w:val="hy-AM"/>
        </w:rPr>
        <w:softHyphen/>
      </w:r>
      <w:r w:rsidRPr="006512B2">
        <w:rPr>
          <w:rFonts w:ascii="GHEA Grapalat" w:hAnsi="GHEA Grapalat"/>
          <w:color w:val="000000"/>
          <w:sz w:val="24"/>
          <w:szCs w:val="24"/>
          <w:lang w:val="hy-AM"/>
        </w:rPr>
        <w:t>պես բնակված է համարվում այն անձը, որը դիտարկվող ժամանակահատվածի յուրա</w:t>
      </w:r>
      <w:r w:rsidR="002E6935">
        <w:rPr>
          <w:rFonts w:ascii="GHEA Grapalat" w:hAnsi="GHEA Grapalat"/>
          <w:color w:val="000000"/>
          <w:sz w:val="24"/>
          <w:szCs w:val="24"/>
          <w:lang w:val="hy-AM"/>
        </w:rPr>
        <w:softHyphen/>
      </w:r>
      <w:r w:rsidRPr="006512B2">
        <w:rPr>
          <w:rFonts w:ascii="GHEA Grapalat" w:hAnsi="GHEA Grapalat"/>
          <w:color w:val="000000"/>
          <w:sz w:val="24"/>
          <w:szCs w:val="24"/>
          <w:lang w:val="hy-AM"/>
        </w:rPr>
        <w:t>քանչ</w:t>
      </w:r>
      <w:r w:rsidR="00A35ED3" w:rsidRPr="00BE4429">
        <w:rPr>
          <w:rFonts w:ascii="GHEA Grapalat" w:hAnsi="GHEA Grapalat"/>
          <w:color w:val="000000"/>
          <w:sz w:val="24"/>
          <w:szCs w:val="24"/>
          <w:lang w:val="hy-AM"/>
        </w:rPr>
        <w:softHyphen/>
      </w:r>
      <w:r w:rsidRPr="006512B2">
        <w:rPr>
          <w:rFonts w:ascii="GHEA Grapalat" w:hAnsi="GHEA Grapalat"/>
          <w:color w:val="000000"/>
          <w:sz w:val="24"/>
          <w:szCs w:val="24"/>
          <w:lang w:val="hy-AM"/>
        </w:rPr>
        <w:t>յուր օրացուցային տարվա ընթացքում ընդհանուր առմամբ բնակվել է Հայաստանի Հան</w:t>
      </w:r>
      <w:r w:rsidR="00A35ED3" w:rsidRPr="00BE4429">
        <w:rPr>
          <w:rFonts w:ascii="GHEA Grapalat" w:hAnsi="GHEA Grapalat"/>
          <w:color w:val="000000"/>
          <w:sz w:val="24"/>
          <w:szCs w:val="24"/>
          <w:lang w:val="hy-AM"/>
        </w:rPr>
        <w:softHyphen/>
      </w:r>
      <w:r w:rsidRPr="006512B2">
        <w:rPr>
          <w:rFonts w:ascii="GHEA Grapalat" w:hAnsi="GHEA Grapalat"/>
          <w:color w:val="000000"/>
          <w:sz w:val="24"/>
          <w:szCs w:val="24"/>
          <w:lang w:val="hy-AM"/>
        </w:rPr>
        <w:t>րա</w:t>
      </w:r>
      <w:r w:rsidR="002E6935">
        <w:rPr>
          <w:rFonts w:ascii="GHEA Grapalat" w:hAnsi="GHEA Grapalat"/>
          <w:color w:val="000000"/>
          <w:sz w:val="24"/>
          <w:szCs w:val="24"/>
          <w:lang w:val="hy-AM"/>
        </w:rPr>
        <w:softHyphen/>
      </w:r>
      <w:r w:rsidRPr="006512B2">
        <w:rPr>
          <w:rFonts w:ascii="GHEA Grapalat" w:hAnsi="GHEA Grapalat"/>
          <w:color w:val="000000"/>
          <w:sz w:val="24"/>
          <w:szCs w:val="24"/>
          <w:lang w:val="hy-AM"/>
        </w:rPr>
        <w:t>պետության տարածքից դուրս 184 օր և ավելի:</w:t>
      </w:r>
    </w:p>
    <w:p w14:paraId="384B68C2" w14:textId="77777777" w:rsidR="009842C6" w:rsidRPr="006512B2" w:rsidRDefault="009842C6" w:rsidP="00E579E1">
      <w:pPr>
        <w:numPr>
          <w:ilvl w:val="0"/>
          <w:numId w:val="221"/>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Սույն օրենքի իմաստով՝ Հայաստանի Հանրապետության տարածքում մշտա</w:t>
      </w:r>
      <w:r w:rsidR="002E6935">
        <w:rPr>
          <w:rFonts w:ascii="GHEA Grapalat" w:hAnsi="GHEA Grapalat"/>
          <w:color w:val="000000"/>
          <w:sz w:val="24"/>
          <w:szCs w:val="24"/>
          <w:lang w:val="hy-AM"/>
        </w:rPr>
        <w:softHyphen/>
      </w:r>
      <w:r w:rsidRPr="006512B2">
        <w:rPr>
          <w:rFonts w:ascii="GHEA Grapalat" w:hAnsi="GHEA Grapalat"/>
          <w:color w:val="000000"/>
          <w:sz w:val="24"/>
          <w:szCs w:val="24"/>
          <w:lang w:val="hy-AM"/>
        </w:rPr>
        <w:t>պես բնակված է համարվում այն անձը, որը դիտարկվող ժամանակահատվածի յուրա</w:t>
      </w:r>
      <w:r w:rsidR="002E6935">
        <w:rPr>
          <w:rFonts w:ascii="GHEA Grapalat" w:hAnsi="GHEA Grapalat"/>
          <w:color w:val="000000"/>
          <w:sz w:val="24"/>
          <w:szCs w:val="24"/>
          <w:lang w:val="hy-AM"/>
        </w:rPr>
        <w:softHyphen/>
      </w:r>
      <w:r w:rsidRPr="006512B2">
        <w:rPr>
          <w:rFonts w:ascii="GHEA Grapalat" w:hAnsi="GHEA Grapalat"/>
          <w:color w:val="000000"/>
          <w:sz w:val="24"/>
          <w:szCs w:val="24"/>
          <w:lang w:val="hy-AM"/>
        </w:rPr>
        <w:t>քանչ</w:t>
      </w:r>
      <w:r w:rsidR="00A35ED3" w:rsidRPr="00BE4429">
        <w:rPr>
          <w:rFonts w:ascii="GHEA Grapalat" w:hAnsi="GHEA Grapalat"/>
          <w:color w:val="000000"/>
          <w:sz w:val="24"/>
          <w:szCs w:val="24"/>
          <w:lang w:val="hy-AM"/>
        </w:rPr>
        <w:softHyphen/>
      </w:r>
      <w:r w:rsidRPr="006512B2">
        <w:rPr>
          <w:rFonts w:ascii="GHEA Grapalat" w:hAnsi="GHEA Grapalat"/>
          <w:color w:val="000000"/>
          <w:sz w:val="24"/>
          <w:szCs w:val="24"/>
          <w:lang w:val="hy-AM"/>
        </w:rPr>
        <w:t>յուր օրացուցային տարվա ընթացքում ընդհանուր առմամբ գտնվել է Հայաստանի Հանրա</w:t>
      </w:r>
      <w:r w:rsidR="002E6935">
        <w:rPr>
          <w:rFonts w:ascii="GHEA Grapalat" w:hAnsi="GHEA Grapalat"/>
          <w:color w:val="000000"/>
          <w:sz w:val="24"/>
          <w:szCs w:val="24"/>
          <w:lang w:val="hy-AM"/>
        </w:rPr>
        <w:softHyphen/>
      </w:r>
      <w:r w:rsidRPr="006512B2">
        <w:rPr>
          <w:rFonts w:ascii="GHEA Grapalat" w:hAnsi="GHEA Grapalat"/>
          <w:color w:val="000000"/>
          <w:sz w:val="24"/>
          <w:szCs w:val="24"/>
          <w:lang w:val="hy-AM"/>
        </w:rPr>
        <w:t>պե</w:t>
      </w:r>
      <w:r w:rsidR="00A35ED3" w:rsidRPr="00BE4429">
        <w:rPr>
          <w:rFonts w:ascii="GHEA Grapalat" w:hAnsi="GHEA Grapalat"/>
          <w:color w:val="000000"/>
          <w:sz w:val="24"/>
          <w:szCs w:val="24"/>
          <w:lang w:val="hy-AM"/>
        </w:rPr>
        <w:softHyphen/>
      </w:r>
      <w:r w:rsidRPr="006512B2">
        <w:rPr>
          <w:rFonts w:ascii="GHEA Grapalat" w:hAnsi="GHEA Grapalat"/>
          <w:color w:val="000000"/>
          <w:sz w:val="24"/>
          <w:szCs w:val="24"/>
          <w:lang w:val="hy-AM"/>
        </w:rPr>
        <w:t>տության տարածքում 181 օր և ավելի:</w:t>
      </w:r>
    </w:p>
    <w:p w14:paraId="3FFEB118" w14:textId="77777777" w:rsidR="009842C6" w:rsidRPr="006512B2" w:rsidRDefault="009842C6" w:rsidP="00E579E1">
      <w:pPr>
        <w:numPr>
          <w:ilvl w:val="0"/>
          <w:numId w:val="221"/>
        </w:numPr>
        <w:shd w:val="clear" w:color="auto" w:fill="FFFFFF"/>
        <w:tabs>
          <w:tab w:val="left" w:pos="993"/>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Հայաստանի Հանրապետության հաշվառում չունեցող ֆիզիկական անձանց համար Հայաստանի Հանրապետություն մշտական բնակության ժամանման օր է համար</w:t>
      </w:r>
      <w:r w:rsidR="002E6935">
        <w:rPr>
          <w:rFonts w:ascii="GHEA Grapalat" w:hAnsi="GHEA Grapalat"/>
          <w:color w:val="000000"/>
          <w:sz w:val="24"/>
          <w:szCs w:val="24"/>
          <w:lang w:val="hy-AM"/>
        </w:rPr>
        <w:softHyphen/>
      </w:r>
      <w:r w:rsidRPr="006512B2">
        <w:rPr>
          <w:rFonts w:ascii="GHEA Grapalat" w:hAnsi="GHEA Grapalat"/>
          <w:color w:val="000000"/>
          <w:sz w:val="24"/>
          <w:szCs w:val="24"/>
          <w:lang w:val="hy-AM"/>
        </w:rPr>
        <w:t>վում Հայաստանի Հանրապետություն մշտական բնակության նպատակով ժամանելուց հետո՝ 180 օրվա ընթացքում, Հայաստանի Հանրապետությունում հաշվառվելու օրը:</w:t>
      </w:r>
    </w:p>
    <w:p w14:paraId="28DCBEA9" w14:textId="77777777" w:rsidR="009842C6" w:rsidRDefault="009842C6" w:rsidP="00E579E1">
      <w:pPr>
        <w:numPr>
          <w:ilvl w:val="0"/>
          <w:numId w:val="221"/>
        </w:numPr>
        <w:shd w:val="clear" w:color="auto" w:fill="FFFFFF"/>
        <w:tabs>
          <w:tab w:val="left" w:pos="993"/>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Հայաստանի Հանրապետություն մշտական բնակության ժամանելիս Հայաս</w:t>
      </w:r>
      <w:r w:rsidR="002E6935">
        <w:rPr>
          <w:rFonts w:ascii="GHEA Grapalat" w:hAnsi="GHEA Grapalat"/>
          <w:color w:val="000000"/>
          <w:sz w:val="24"/>
          <w:szCs w:val="24"/>
          <w:lang w:val="hy-AM"/>
        </w:rPr>
        <w:softHyphen/>
      </w:r>
      <w:r w:rsidRPr="006512B2">
        <w:rPr>
          <w:rFonts w:ascii="GHEA Grapalat" w:hAnsi="GHEA Grapalat"/>
          <w:color w:val="000000"/>
          <w:sz w:val="24"/>
          <w:szCs w:val="24"/>
          <w:lang w:val="hy-AM"/>
        </w:rPr>
        <w:t>տանի Հանրապետության հաշվառում ունեցող ֆիզիկական անձանց համար Հայաստանի Հան</w:t>
      </w:r>
      <w:r w:rsidR="00A35ED3" w:rsidRPr="00BE4429">
        <w:rPr>
          <w:rFonts w:ascii="GHEA Grapalat" w:hAnsi="GHEA Grapalat"/>
          <w:color w:val="000000"/>
          <w:sz w:val="24"/>
          <w:szCs w:val="24"/>
          <w:lang w:val="hy-AM"/>
        </w:rPr>
        <w:softHyphen/>
      </w:r>
      <w:r w:rsidRPr="006512B2">
        <w:rPr>
          <w:rFonts w:ascii="GHEA Grapalat" w:hAnsi="GHEA Grapalat"/>
          <w:color w:val="000000"/>
          <w:sz w:val="24"/>
          <w:szCs w:val="24"/>
          <w:lang w:val="hy-AM"/>
        </w:rPr>
        <w:t>րա</w:t>
      </w:r>
      <w:r w:rsidR="002E6935">
        <w:rPr>
          <w:rFonts w:ascii="GHEA Grapalat" w:hAnsi="GHEA Grapalat"/>
          <w:color w:val="000000"/>
          <w:sz w:val="24"/>
          <w:szCs w:val="24"/>
          <w:lang w:val="hy-AM"/>
        </w:rPr>
        <w:softHyphen/>
      </w:r>
      <w:r w:rsidRPr="006512B2">
        <w:rPr>
          <w:rFonts w:ascii="GHEA Grapalat" w:hAnsi="GHEA Grapalat"/>
          <w:color w:val="000000"/>
          <w:sz w:val="24"/>
          <w:szCs w:val="24"/>
          <w:lang w:val="hy-AM"/>
        </w:rPr>
        <w:t>պետություն մշտական բնակության ժամանման օր է համարվում Հայաստանի Հան</w:t>
      </w:r>
      <w:r w:rsidR="00A35ED3" w:rsidRPr="00BE4429">
        <w:rPr>
          <w:rFonts w:ascii="GHEA Grapalat" w:hAnsi="GHEA Grapalat"/>
          <w:color w:val="000000"/>
          <w:sz w:val="24"/>
          <w:szCs w:val="24"/>
          <w:lang w:val="hy-AM"/>
        </w:rPr>
        <w:softHyphen/>
      </w:r>
      <w:r w:rsidRPr="006512B2">
        <w:rPr>
          <w:rFonts w:ascii="GHEA Grapalat" w:hAnsi="GHEA Grapalat"/>
          <w:color w:val="000000"/>
          <w:sz w:val="24"/>
          <w:szCs w:val="24"/>
          <w:lang w:val="hy-AM"/>
        </w:rPr>
        <w:t>րա</w:t>
      </w:r>
      <w:r w:rsidR="00A35ED3" w:rsidRPr="00BE4429">
        <w:rPr>
          <w:rFonts w:ascii="GHEA Grapalat" w:hAnsi="GHEA Grapalat"/>
          <w:color w:val="000000"/>
          <w:sz w:val="24"/>
          <w:szCs w:val="24"/>
          <w:lang w:val="hy-AM"/>
        </w:rPr>
        <w:softHyphen/>
      </w:r>
      <w:r w:rsidRPr="006512B2">
        <w:rPr>
          <w:rFonts w:ascii="GHEA Grapalat" w:hAnsi="GHEA Grapalat"/>
          <w:color w:val="000000"/>
          <w:sz w:val="24"/>
          <w:szCs w:val="24"/>
          <w:lang w:val="hy-AM"/>
        </w:rPr>
        <w:t>պետություն մշտական բնակության նպատակով ժամանելու օրվան հաջորդող 180 օրվա ընթաց</w:t>
      </w:r>
      <w:r w:rsidR="00A35ED3" w:rsidRPr="00BE4429">
        <w:rPr>
          <w:rFonts w:ascii="GHEA Grapalat" w:hAnsi="GHEA Grapalat"/>
          <w:color w:val="000000"/>
          <w:sz w:val="24"/>
          <w:szCs w:val="24"/>
          <w:lang w:val="hy-AM"/>
        </w:rPr>
        <w:softHyphen/>
      </w:r>
      <w:r w:rsidRPr="006512B2">
        <w:rPr>
          <w:rFonts w:ascii="GHEA Grapalat" w:hAnsi="GHEA Grapalat"/>
          <w:color w:val="000000"/>
          <w:sz w:val="24"/>
          <w:szCs w:val="24"/>
          <w:lang w:val="hy-AM"/>
        </w:rPr>
        <w:t>քում մաքսային մարմին գրավոր դիմելու օրը:</w:t>
      </w:r>
    </w:p>
    <w:p w14:paraId="378B242C" w14:textId="77777777" w:rsidR="000048A3" w:rsidRPr="006512B2" w:rsidRDefault="000048A3" w:rsidP="00E579E1">
      <w:pPr>
        <w:numPr>
          <w:ilvl w:val="0"/>
          <w:numId w:val="221"/>
        </w:numPr>
        <w:shd w:val="clear" w:color="auto" w:fill="FFFFFF"/>
        <w:tabs>
          <w:tab w:val="left" w:pos="993"/>
        </w:tabs>
        <w:spacing w:after="0" w:line="360" w:lineRule="auto"/>
        <w:ind w:left="0" w:firstLine="567"/>
        <w:jc w:val="both"/>
        <w:rPr>
          <w:rFonts w:ascii="GHEA Grapalat" w:hAnsi="GHEA Grapalat"/>
          <w:color w:val="000000"/>
          <w:sz w:val="24"/>
          <w:szCs w:val="24"/>
          <w:lang w:val="hy-AM"/>
        </w:rPr>
      </w:pPr>
      <w:r w:rsidRPr="003503F6">
        <w:rPr>
          <w:rFonts w:ascii="GHEA Grapalat" w:hAnsi="GHEA Grapalat" w:cs="Sylfaen"/>
          <w:sz w:val="24"/>
          <w:szCs w:val="24"/>
          <w:lang w:val="hy-AM"/>
        </w:rPr>
        <w:t>Սույն օրենքի իմաստով դիտարկվող ժամանակահատվածի յուրաքանչյուր օրա</w:t>
      </w:r>
      <w:r w:rsidR="00A35ED3" w:rsidRPr="00BE4429">
        <w:rPr>
          <w:rFonts w:ascii="GHEA Grapalat" w:hAnsi="GHEA Grapalat" w:cs="Sylfaen"/>
          <w:sz w:val="24"/>
          <w:szCs w:val="24"/>
          <w:lang w:val="hy-AM"/>
        </w:rPr>
        <w:softHyphen/>
      </w:r>
      <w:r w:rsidRPr="003503F6">
        <w:rPr>
          <w:rFonts w:ascii="GHEA Grapalat" w:hAnsi="GHEA Grapalat" w:cs="Sylfaen"/>
          <w:sz w:val="24"/>
          <w:szCs w:val="24"/>
          <w:lang w:val="hy-AM"/>
        </w:rPr>
        <w:t>ցու</w:t>
      </w:r>
      <w:r w:rsidR="00A35ED3" w:rsidRPr="00BE4429">
        <w:rPr>
          <w:rFonts w:ascii="GHEA Grapalat" w:hAnsi="GHEA Grapalat" w:cs="Sylfaen"/>
          <w:sz w:val="24"/>
          <w:szCs w:val="24"/>
          <w:lang w:val="hy-AM"/>
        </w:rPr>
        <w:softHyphen/>
      </w:r>
      <w:r w:rsidRPr="003503F6">
        <w:rPr>
          <w:rFonts w:ascii="GHEA Grapalat" w:hAnsi="GHEA Grapalat" w:cs="Sylfaen"/>
          <w:sz w:val="24"/>
          <w:szCs w:val="24"/>
          <w:lang w:val="hy-AM"/>
        </w:rPr>
        <w:t>ցային տարվա ընթացքում ընդհանուր առմամբ Հայաստանի Հանրապետության տարած</w:t>
      </w:r>
      <w:r w:rsidR="00A35ED3" w:rsidRPr="00BE4429">
        <w:rPr>
          <w:rFonts w:ascii="GHEA Grapalat" w:hAnsi="GHEA Grapalat" w:cs="Sylfaen"/>
          <w:sz w:val="24"/>
          <w:szCs w:val="24"/>
          <w:lang w:val="hy-AM"/>
        </w:rPr>
        <w:softHyphen/>
      </w:r>
      <w:r w:rsidRPr="003503F6">
        <w:rPr>
          <w:rFonts w:ascii="GHEA Grapalat" w:hAnsi="GHEA Grapalat" w:cs="Sylfaen"/>
          <w:sz w:val="24"/>
          <w:szCs w:val="24"/>
          <w:lang w:val="hy-AM"/>
        </w:rPr>
        <w:t>քից դուրս 184 օր և ավելի բնակված անձը համարվում է Հայաստանի Հանրա</w:t>
      </w:r>
      <w:r w:rsidR="006756D1">
        <w:rPr>
          <w:rFonts w:ascii="GHEA Grapalat" w:hAnsi="GHEA Grapalat" w:cs="Sylfaen"/>
          <w:sz w:val="24"/>
          <w:szCs w:val="24"/>
          <w:lang w:val="hy-AM"/>
        </w:rPr>
        <w:softHyphen/>
      </w:r>
      <w:r w:rsidRPr="003503F6">
        <w:rPr>
          <w:rFonts w:ascii="GHEA Grapalat" w:hAnsi="GHEA Grapalat" w:cs="Sylfaen"/>
          <w:sz w:val="24"/>
          <w:szCs w:val="24"/>
          <w:lang w:val="hy-AM"/>
        </w:rPr>
        <w:t>պետությունում մշտական բնակության վայր չունեցող ֆիզիկական անձ՝ անկախ Հայաս</w:t>
      </w:r>
      <w:r w:rsidR="006756D1">
        <w:rPr>
          <w:rFonts w:ascii="GHEA Grapalat" w:hAnsi="GHEA Grapalat" w:cs="Sylfaen"/>
          <w:sz w:val="24"/>
          <w:szCs w:val="24"/>
          <w:lang w:val="hy-AM"/>
        </w:rPr>
        <w:softHyphen/>
      </w:r>
      <w:r w:rsidRPr="003503F6">
        <w:rPr>
          <w:rFonts w:ascii="GHEA Grapalat" w:hAnsi="GHEA Grapalat" w:cs="Sylfaen"/>
          <w:sz w:val="24"/>
          <w:szCs w:val="24"/>
          <w:lang w:val="hy-AM"/>
        </w:rPr>
        <w:t>տանի Հանրա</w:t>
      </w:r>
      <w:r w:rsidR="00A35ED3" w:rsidRPr="00BE4429">
        <w:rPr>
          <w:rFonts w:ascii="GHEA Grapalat" w:hAnsi="GHEA Grapalat" w:cs="Sylfaen"/>
          <w:sz w:val="24"/>
          <w:szCs w:val="24"/>
          <w:lang w:val="hy-AM"/>
        </w:rPr>
        <w:softHyphen/>
      </w:r>
      <w:r w:rsidRPr="003503F6">
        <w:rPr>
          <w:rFonts w:ascii="GHEA Grapalat" w:hAnsi="GHEA Grapalat" w:cs="Sylfaen"/>
          <w:sz w:val="24"/>
          <w:szCs w:val="24"/>
          <w:lang w:val="hy-AM"/>
        </w:rPr>
        <w:t>պե</w:t>
      </w:r>
      <w:r w:rsidR="00A35ED3" w:rsidRPr="00BE4429">
        <w:rPr>
          <w:rFonts w:ascii="GHEA Grapalat" w:hAnsi="GHEA Grapalat" w:cs="Sylfaen"/>
          <w:sz w:val="24"/>
          <w:szCs w:val="24"/>
          <w:lang w:val="hy-AM"/>
        </w:rPr>
        <w:softHyphen/>
      </w:r>
      <w:r w:rsidRPr="003503F6">
        <w:rPr>
          <w:rFonts w:ascii="GHEA Grapalat" w:hAnsi="GHEA Grapalat" w:cs="Sylfaen"/>
          <w:sz w:val="24"/>
          <w:szCs w:val="24"/>
          <w:lang w:val="hy-AM"/>
        </w:rPr>
        <w:t>տու</w:t>
      </w:r>
      <w:r w:rsidR="00A35ED3" w:rsidRPr="00BE4429">
        <w:rPr>
          <w:rFonts w:ascii="GHEA Grapalat" w:hAnsi="GHEA Grapalat" w:cs="Sylfaen"/>
          <w:sz w:val="24"/>
          <w:szCs w:val="24"/>
          <w:lang w:val="hy-AM"/>
        </w:rPr>
        <w:softHyphen/>
      </w:r>
      <w:r w:rsidRPr="003503F6">
        <w:rPr>
          <w:rFonts w:ascii="GHEA Grapalat" w:hAnsi="GHEA Grapalat" w:cs="Sylfaen"/>
          <w:sz w:val="24"/>
          <w:szCs w:val="24"/>
          <w:lang w:val="hy-AM"/>
        </w:rPr>
        <w:t>թյունում հաշվառում ունենալու հանգամանքից</w:t>
      </w:r>
      <w:r w:rsidR="00A35ED3" w:rsidRPr="00BE4429">
        <w:rPr>
          <w:rFonts w:ascii="GHEA Grapalat" w:hAnsi="GHEA Grapalat"/>
          <w:color w:val="000000"/>
          <w:sz w:val="24"/>
          <w:szCs w:val="24"/>
          <w:lang w:val="hy-AM"/>
        </w:rPr>
        <w:t>:</w:t>
      </w:r>
    </w:p>
    <w:p w14:paraId="6FF79076" w14:textId="77777777" w:rsidR="009842C6" w:rsidRPr="006512B2" w:rsidRDefault="009842C6" w:rsidP="00E579E1">
      <w:pPr>
        <w:numPr>
          <w:ilvl w:val="0"/>
          <w:numId w:val="221"/>
        </w:numPr>
        <w:shd w:val="clear" w:color="auto" w:fill="FFFFFF"/>
        <w:tabs>
          <w:tab w:val="left" w:pos="993"/>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Հայաստանի Հանրապետություն մշտական բնակության ժամանելու օրվան նախոր</w:t>
      </w:r>
      <w:r w:rsidR="00A35ED3" w:rsidRPr="00BE4429">
        <w:rPr>
          <w:rFonts w:ascii="GHEA Grapalat" w:hAnsi="GHEA Grapalat"/>
          <w:color w:val="000000"/>
          <w:sz w:val="24"/>
          <w:szCs w:val="24"/>
          <w:lang w:val="hy-AM"/>
        </w:rPr>
        <w:softHyphen/>
      </w:r>
      <w:r w:rsidRPr="006512B2">
        <w:rPr>
          <w:rFonts w:ascii="GHEA Grapalat" w:hAnsi="GHEA Grapalat"/>
          <w:color w:val="000000"/>
          <w:sz w:val="24"/>
          <w:szCs w:val="24"/>
          <w:lang w:val="hy-AM"/>
        </w:rPr>
        <w:t>դող ժամանակահատվածը տվյալ օրվան նախորդած և չընդհատվող օրացուցային օրերը, ամիսները և տարիներն են:</w:t>
      </w:r>
    </w:p>
    <w:p w14:paraId="076DEEF7" w14:textId="77777777" w:rsidR="009842C6" w:rsidRPr="006512B2" w:rsidRDefault="009842C6" w:rsidP="00E579E1">
      <w:pPr>
        <w:numPr>
          <w:ilvl w:val="0"/>
          <w:numId w:val="221"/>
        </w:numPr>
        <w:shd w:val="clear" w:color="auto" w:fill="FFFFFF"/>
        <w:tabs>
          <w:tab w:val="left" w:pos="993"/>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Հայաստանի Հանրապետություն մշտական բնակության ժամանելու օրվան հաջոր</w:t>
      </w:r>
      <w:r w:rsidR="00A35ED3" w:rsidRPr="00BE4429">
        <w:rPr>
          <w:rFonts w:ascii="GHEA Grapalat" w:hAnsi="GHEA Grapalat"/>
          <w:color w:val="000000"/>
          <w:sz w:val="24"/>
          <w:szCs w:val="24"/>
          <w:lang w:val="hy-AM"/>
        </w:rPr>
        <w:softHyphen/>
      </w:r>
      <w:r w:rsidRPr="006512B2">
        <w:rPr>
          <w:rFonts w:ascii="GHEA Grapalat" w:hAnsi="GHEA Grapalat"/>
          <w:color w:val="000000"/>
          <w:sz w:val="24"/>
          <w:szCs w:val="24"/>
          <w:lang w:val="hy-AM"/>
        </w:rPr>
        <w:t>դող ժամանակահատվածը տվյալ օրվան հաջորդած և չընդհատվող օրացուցային օրերը, ամիսները և տարիներն են:</w:t>
      </w:r>
    </w:p>
    <w:p w14:paraId="1F752305" w14:textId="77777777" w:rsidR="009842C6" w:rsidRPr="006512B2" w:rsidRDefault="009842C6" w:rsidP="00E579E1">
      <w:pPr>
        <w:numPr>
          <w:ilvl w:val="0"/>
          <w:numId w:val="221"/>
        </w:numPr>
        <w:shd w:val="clear" w:color="auto" w:fill="FFFFFF"/>
        <w:tabs>
          <w:tab w:val="left" w:pos="993"/>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lastRenderedPageBreak/>
        <w:t>Հայաստանի Հանրապետության տարածքում բնակվելու հանգամանքը և ժամա</w:t>
      </w:r>
      <w:r w:rsidR="00A35ED3" w:rsidRPr="00BE4429">
        <w:rPr>
          <w:rFonts w:ascii="GHEA Grapalat" w:hAnsi="GHEA Grapalat"/>
          <w:color w:val="000000"/>
          <w:sz w:val="24"/>
          <w:szCs w:val="24"/>
          <w:lang w:val="hy-AM"/>
        </w:rPr>
        <w:softHyphen/>
      </w:r>
      <w:r w:rsidRPr="006512B2">
        <w:rPr>
          <w:rFonts w:ascii="GHEA Grapalat" w:hAnsi="GHEA Grapalat"/>
          <w:color w:val="000000"/>
          <w:sz w:val="24"/>
          <w:szCs w:val="24"/>
          <w:lang w:val="hy-AM"/>
        </w:rPr>
        <w:t xml:space="preserve">նակահատվածը ստուգելու, սույն հոդվածով սահմանված արտոնության կիրառման կարգը և լիազոր մարմինները սահմանում է </w:t>
      </w:r>
      <w:r w:rsidR="00D10E9C">
        <w:rPr>
          <w:rFonts w:ascii="GHEA Grapalat" w:hAnsi="GHEA Grapalat"/>
          <w:color w:val="000000"/>
          <w:sz w:val="24"/>
          <w:szCs w:val="24"/>
          <w:lang w:val="hy-AM"/>
        </w:rPr>
        <w:t>Կ</w:t>
      </w:r>
      <w:r w:rsidRPr="006512B2">
        <w:rPr>
          <w:rFonts w:ascii="GHEA Grapalat" w:hAnsi="GHEA Grapalat"/>
          <w:color w:val="000000"/>
          <w:sz w:val="24"/>
          <w:szCs w:val="24"/>
          <w:lang w:val="hy-AM"/>
        </w:rPr>
        <w:t>առավարությունը:</w:t>
      </w:r>
    </w:p>
    <w:p w14:paraId="6BCD2D83" w14:textId="77777777" w:rsidR="003503F6" w:rsidRDefault="00D10E9C" w:rsidP="00E579E1">
      <w:pPr>
        <w:numPr>
          <w:ilvl w:val="0"/>
          <w:numId w:val="221"/>
        </w:numPr>
        <w:shd w:val="clear" w:color="auto" w:fill="FFFFFF"/>
        <w:tabs>
          <w:tab w:val="left" w:pos="993"/>
        </w:tabs>
        <w:spacing w:after="0" w:line="360" w:lineRule="auto"/>
        <w:ind w:left="0" w:firstLine="567"/>
        <w:jc w:val="both"/>
        <w:rPr>
          <w:rFonts w:ascii="GHEA Grapalat" w:hAnsi="GHEA Grapalat"/>
          <w:color w:val="000000"/>
          <w:sz w:val="24"/>
          <w:szCs w:val="24"/>
          <w:lang w:val="hy-AM"/>
        </w:rPr>
      </w:pPr>
      <w:r>
        <w:rPr>
          <w:rFonts w:ascii="GHEA Grapalat" w:hAnsi="GHEA Grapalat"/>
          <w:color w:val="000000"/>
          <w:sz w:val="24"/>
          <w:szCs w:val="24"/>
          <w:lang w:val="hy-AM"/>
        </w:rPr>
        <w:t>Կ</w:t>
      </w:r>
      <w:r w:rsidR="009842C6" w:rsidRPr="006512B2">
        <w:rPr>
          <w:rFonts w:ascii="GHEA Grapalat" w:hAnsi="GHEA Grapalat"/>
          <w:color w:val="000000"/>
          <w:sz w:val="24"/>
          <w:szCs w:val="24"/>
          <w:lang w:val="hy-AM"/>
        </w:rPr>
        <w:t>առավարությունը սահմանում է մշտական բնակության ժամանող ֆիզիկական անձանց, հարկադիր տեղահանվածի կամ փախստականի կարգավիճակ ստանալու նպա</w:t>
      </w:r>
      <w:r w:rsidR="00A35ED3" w:rsidRPr="00BE4429">
        <w:rPr>
          <w:rFonts w:ascii="GHEA Grapalat" w:hAnsi="GHEA Grapalat"/>
          <w:color w:val="000000"/>
          <w:sz w:val="24"/>
          <w:szCs w:val="24"/>
          <w:lang w:val="hy-AM"/>
        </w:rPr>
        <w:softHyphen/>
      </w:r>
      <w:r w:rsidR="009842C6" w:rsidRPr="006512B2">
        <w:rPr>
          <w:rFonts w:ascii="GHEA Grapalat" w:hAnsi="GHEA Grapalat"/>
          <w:color w:val="000000"/>
          <w:sz w:val="24"/>
          <w:szCs w:val="24"/>
          <w:lang w:val="hy-AM"/>
        </w:rPr>
        <w:t>տակը հաստատող փաստաթղթերի ցանկը:</w:t>
      </w:r>
    </w:p>
    <w:p w14:paraId="3957EB5C" w14:textId="77777777" w:rsidR="00EE065D" w:rsidRDefault="00EE065D" w:rsidP="006512B2">
      <w:pPr>
        <w:spacing w:after="0" w:line="360" w:lineRule="auto"/>
        <w:ind w:firstLine="567"/>
        <w:jc w:val="both"/>
        <w:rPr>
          <w:rFonts w:ascii="GHEA Grapalat" w:hAnsi="GHEA Grapalat"/>
          <w:b/>
          <w:bCs/>
          <w:sz w:val="24"/>
          <w:szCs w:val="24"/>
          <w:lang w:val="hy-AM"/>
        </w:rPr>
      </w:pPr>
    </w:p>
    <w:p w14:paraId="7CECEA21" w14:textId="250F5FFF" w:rsidR="00957503" w:rsidRPr="00BF57EB" w:rsidRDefault="009842C6" w:rsidP="006512B2">
      <w:pPr>
        <w:spacing w:after="0" w:line="360" w:lineRule="auto"/>
        <w:ind w:firstLine="567"/>
        <w:jc w:val="both"/>
        <w:rPr>
          <w:rFonts w:ascii="GHEA Grapalat" w:hAnsi="GHEA Grapalat" w:cs="Calibri"/>
          <w:b/>
          <w:bCs/>
          <w:sz w:val="24"/>
          <w:szCs w:val="24"/>
          <w:lang w:val="hy-AM"/>
        </w:rPr>
      </w:pPr>
      <w:r w:rsidRPr="006512B2">
        <w:rPr>
          <w:rFonts w:ascii="GHEA Grapalat" w:hAnsi="GHEA Grapalat"/>
          <w:b/>
          <w:bCs/>
          <w:sz w:val="24"/>
          <w:szCs w:val="24"/>
          <w:lang w:val="hy-AM"/>
        </w:rPr>
        <w:t xml:space="preserve">Հոդված </w:t>
      </w:r>
      <w:r w:rsidR="003C6024">
        <w:rPr>
          <w:rFonts w:ascii="GHEA Grapalat" w:hAnsi="GHEA Grapalat"/>
          <w:b/>
          <w:bCs/>
          <w:sz w:val="24"/>
          <w:szCs w:val="24"/>
          <w:lang w:val="hy-AM"/>
        </w:rPr>
        <w:t>178</w:t>
      </w:r>
      <w:r w:rsidRPr="006512B2">
        <w:rPr>
          <w:rFonts w:ascii="GHEA Grapalat" w:hAnsi="GHEA Grapalat"/>
          <w:b/>
          <w:bCs/>
          <w:sz w:val="24"/>
          <w:szCs w:val="24"/>
          <w:lang w:val="hy-AM"/>
        </w:rPr>
        <w:t>. Միության անդամ երկրների ռեզիդենտ ֆիզիկական անձանց</w:t>
      </w:r>
    </w:p>
    <w:p w14:paraId="27DEFFA8" w14:textId="77777777" w:rsidR="004A0C65" w:rsidRPr="006512B2" w:rsidRDefault="009842C6" w:rsidP="006512B2">
      <w:pPr>
        <w:spacing w:after="0" w:line="360" w:lineRule="auto"/>
        <w:ind w:firstLine="2156"/>
        <w:jc w:val="both"/>
        <w:rPr>
          <w:rFonts w:ascii="GHEA Grapalat" w:hAnsi="GHEA Grapalat" w:cs="Arial Unicode"/>
          <w:b/>
          <w:bCs/>
          <w:sz w:val="24"/>
          <w:szCs w:val="24"/>
          <w:lang w:val="hy-AM"/>
        </w:rPr>
      </w:pPr>
      <w:r w:rsidRPr="006512B2">
        <w:rPr>
          <w:rFonts w:ascii="GHEA Grapalat" w:hAnsi="GHEA Grapalat" w:cs="Arial Unicode"/>
          <w:b/>
          <w:bCs/>
          <w:sz w:val="24"/>
          <w:szCs w:val="24"/>
          <w:lang w:val="hy-AM"/>
        </w:rPr>
        <w:t>անձնական</w:t>
      </w:r>
      <w:r w:rsidRPr="006512B2">
        <w:rPr>
          <w:rFonts w:ascii="GHEA Grapalat" w:hAnsi="GHEA Grapalat"/>
          <w:b/>
          <w:bCs/>
          <w:sz w:val="24"/>
          <w:szCs w:val="24"/>
          <w:lang w:val="hy-AM"/>
        </w:rPr>
        <w:t xml:space="preserve"> </w:t>
      </w:r>
      <w:r w:rsidRPr="006512B2">
        <w:rPr>
          <w:rFonts w:ascii="GHEA Grapalat" w:hAnsi="GHEA Grapalat" w:cs="Arial Unicode"/>
          <w:b/>
          <w:bCs/>
          <w:sz w:val="24"/>
          <w:szCs w:val="24"/>
          <w:lang w:val="hy-AM"/>
        </w:rPr>
        <w:t>ավտոմեքենաների</w:t>
      </w:r>
      <w:r w:rsidRPr="006512B2">
        <w:rPr>
          <w:rFonts w:ascii="GHEA Grapalat" w:hAnsi="GHEA Grapalat"/>
          <w:b/>
          <w:bCs/>
          <w:sz w:val="24"/>
          <w:szCs w:val="24"/>
          <w:lang w:val="hy-AM"/>
        </w:rPr>
        <w:t xml:space="preserve"> </w:t>
      </w:r>
      <w:r w:rsidRPr="006512B2">
        <w:rPr>
          <w:rFonts w:ascii="GHEA Grapalat" w:hAnsi="GHEA Grapalat" w:cs="Arial Unicode"/>
          <w:b/>
          <w:bCs/>
          <w:sz w:val="24"/>
          <w:szCs w:val="24"/>
          <w:lang w:val="hy-AM"/>
        </w:rPr>
        <w:t>գտնվելը</w:t>
      </w:r>
      <w:r w:rsidR="004A0C65" w:rsidRPr="006512B2">
        <w:rPr>
          <w:rFonts w:ascii="GHEA Grapalat" w:hAnsi="GHEA Grapalat" w:cs="Arial Unicode"/>
          <w:b/>
          <w:bCs/>
          <w:sz w:val="24"/>
          <w:szCs w:val="24"/>
          <w:lang w:val="hy-AM"/>
        </w:rPr>
        <w:t xml:space="preserve"> </w:t>
      </w:r>
      <w:r w:rsidRPr="006512B2">
        <w:rPr>
          <w:rFonts w:ascii="GHEA Grapalat" w:hAnsi="GHEA Grapalat" w:cs="Arial Unicode"/>
          <w:b/>
          <w:bCs/>
          <w:sz w:val="24"/>
          <w:szCs w:val="24"/>
          <w:lang w:val="hy-AM"/>
        </w:rPr>
        <w:t>Հայաստանի</w:t>
      </w:r>
    </w:p>
    <w:p w14:paraId="310299B0" w14:textId="77777777" w:rsidR="009842C6" w:rsidRPr="006512B2" w:rsidRDefault="009842C6" w:rsidP="006512B2">
      <w:pPr>
        <w:spacing w:after="0" w:line="360" w:lineRule="auto"/>
        <w:ind w:firstLine="2156"/>
        <w:jc w:val="both"/>
        <w:rPr>
          <w:rFonts w:ascii="GHEA Grapalat" w:hAnsi="GHEA Grapalat"/>
          <w:b/>
          <w:bCs/>
          <w:color w:val="000000"/>
          <w:sz w:val="24"/>
          <w:szCs w:val="24"/>
          <w:shd w:val="clear" w:color="auto" w:fill="FFFFFF"/>
          <w:lang w:val="hy-AM"/>
        </w:rPr>
      </w:pPr>
      <w:r w:rsidRPr="006512B2">
        <w:rPr>
          <w:rFonts w:ascii="GHEA Grapalat" w:hAnsi="GHEA Grapalat" w:cs="Arial Unicode"/>
          <w:b/>
          <w:bCs/>
          <w:sz w:val="24"/>
          <w:szCs w:val="24"/>
          <w:lang w:val="hy-AM"/>
        </w:rPr>
        <w:t>Հանրապետության</w:t>
      </w:r>
      <w:r w:rsidR="00957503" w:rsidRPr="00BF57EB">
        <w:rPr>
          <w:rFonts w:ascii="GHEA Grapalat" w:hAnsi="GHEA Grapalat"/>
          <w:b/>
          <w:bCs/>
          <w:sz w:val="24"/>
          <w:szCs w:val="24"/>
          <w:lang w:val="hy-AM"/>
        </w:rPr>
        <w:t xml:space="preserve"> </w:t>
      </w:r>
      <w:r w:rsidRPr="006512B2">
        <w:rPr>
          <w:rFonts w:ascii="GHEA Grapalat" w:hAnsi="GHEA Grapalat" w:cs="Arial Unicode"/>
          <w:b/>
          <w:bCs/>
          <w:sz w:val="24"/>
          <w:szCs w:val="24"/>
          <w:lang w:val="hy-AM"/>
        </w:rPr>
        <w:t>տարածքու</w:t>
      </w:r>
      <w:r w:rsidRPr="006512B2">
        <w:rPr>
          <w:rFonts w:ascii="GHEA Grapalat" w:hAnsi="GHEA Grapalat"/>
          <w:b/>
          <w:bCs/>
          <w:sz w:val="24"/>
          <w:szCs w:val="24"/>
          <w:lang w:val="hy-AM"/>
        </w:rPr>
        <w:t>մ</w:t>
      </w:r>
      <w:r w:rsidRPr="006512B2">
        <w:rPr>
          <w:rFonts w:ascii="Courier New" w:hAnsi="Courier New" w:cs="Courier New"/>
          <w:b/>
          <w:bCs/>
          <w:color w:val="000000"/>
          <w:sz w:val="24"/>
          <w:szCs w:val="24"/>
          <w:shd w:val="clear" w:color="auto" w:fill="FFFFFF"/>
          <w:lang w:val="hy-AM"/>
        </w:rPr>
        <w:t> </w:t>
      </w:r>
    </w:p>
    <w:p w14:paraId="4BCEBD9E" w14:textId="77777777" w:rsidR="009842C6" w:rsidRPr="006512B2" w:rsidRDefault="009842C6" w:rsidP="00E579E1">
      <w:pPr>
        <w:numPr>
          <w:ilvl w:val="0"/>
          <w:numId w:val="222"/>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Միության անդամ երկրների ռեզիդենտ ֆիզիկական անձինք Միության անդամ այլ պետու</w:t>
      </w:r>
      <w:r w:rsidR="00A35ED3" w:rsidRPr="00BE4429">
        <w:rPr>
          <w:rFonts w:ascii="GHEA Grapalat" w:hAnsi="GHEA Grapalat"/>
          <w:color w:val="000000"/>
          <w:sz w:val="24"/>
          <w:szCs w:val="24"/>
          <w:lang w:val="hy-AM"/>
        </w:rPr>
        <w:softHyphen/>
      </w:r>
      <w:r w:rsidRPr="006512B2">
        <w:rPr>
          <w:rFonts w:ascii="GHEA Grapalat" w:hAnsi="GHEA Grapalat"/>
          <w:color w:val="000000"/>
          <w:sz w:val="24"/>
          <w:szCs w:val="24"/>
          <w:lang w:val="hy-AM"/>
        </w:rPr>
        <w:t>թյուններում հաշվառված անձնական օգտագործման ավտոմեքենաներով Հայաս</w:t>
      </w:r>
      <w:r w:rsidR="001C3FB7">
        <w:rPr>
          <w:rFonts w:ascii="GHEA Grapalat" w:hAnsi="GHEA Grapalat"/>
          <w:color w:val="000000"/>
          <w:sz w:val="24"/>
          <w:szCs w:val="24"/>
          <w:lang w:val="hy-AM"/>
        </w:rPr>
        <w:softHyphen/>
      </w:r>
      <w:r w:rsidRPr="006512B2">
        <w:rPr>
          <w:rFonts w:ascii="GHEA Grapalat" w:hAnsi="GHEA Grapalat"/>
          <w:color w:val="000000"/>
          <w:sz w:val="24"/>
          <w:szCs w:val="24"/>
          <w:lang w:val="hy-AM"/>
        </w:rPr>
        <w:t>տանի Հանրապետության սահմանը հատելիս մաքսային մարմիններ են ներկա</w:t>
      </w:r>
      <w:r w:rsidR="001C3FB7">
        <w:rPr>
          <w:rFonts w:ascii="GHEA Grapalat" w:hAnsi="GHEA Grapalat"/>
          <w:color w:val="000000"/>
          <w:sz w:val="24"/>
          <w:szCs w:val="24"/>
          <w:lang w:val="hy-AM"/>
        </w:rPr>
        <w:softHyphen/>
      </w:r>
      <w:r w:rsidRPr="006512B2">
        <w:rPr>
          <w:rFonts w:ascii="GHEA Grapalat" w:hAnsi="GHEA Grapalat"/>
          <w:color w:val="000000"/>
          <w:sz w:val="24"/>
          <w:szCs w:val="24"/>
          <w:lang w:val="hy-AM"/>
        </w:rPr>
        <w:t>յաց</w:t>
      </w:r>
      <w:r w:rsidR="001C3FB7">
        <w:rPr>
          <w:rFonts w:ascii="GHEA Grapalat" w:hAnsi="GHEA Grapalat"/>
          <w:color w:val="000000"/>
          <w:sz w:val="24"/>
          <w:szCs w:val="24"/>
          <w:lang w:val="hy-AM"/>
        </w:rPr>
        <w:softHyphen/>
      </w:r>
      <w:r w:rsidRPr="006512B2">
        <w:rPr>
          <w:rFonts w:ascii="GHEA Grapalat" w:hAnsi="GHEA Grapalat"/>
          <w:color w:val="000000"/>
          <w:sz w:val="24"/>
          <w:szCs w:val="24"/>
          <w:lang w:val="hy-AM"/>
        </w:rPr>
        <w:t>նում անձը հաստատող և ավտոմեքենայի հաշվառման</w:t>
      </w:r>
      <w:r w:rsidRPr="006512B2">
        <w:rPr>
          <w:rFonts w:ascii="Courier New" w:hAnsi="Courier New" w:cs="Courier New"/>
          <w:b/>
          <w:bCs/>
          <w:color w:val="000000"/>
          <w:sz w:val="24"/>
          <w:szCs w:val="24"/>
          <w:lang w:val="hy-AM"/>
        </w:rPr>
        <w:t> </w:t>
      </w:r>
      <w:r w:rsidRPr="006512B2">
        <w:rPr>
          <w:rFonts w:ascii="GHEA Grapalat" w:hAnsi="GHEA Grapalat"/>
          <w:color w:val="000000"/>
          <w:sz w:val="24"/>
          <w:szCs w:val="24"/>
          <w:lang w:val="hy-AM"/>
        </w:rPr>
        <w:t>փաստաթղթերը, որի հիման վրա մաք</w:t>
      </w:r>
      <w:r w:rsidR="00A35ED3" w:rsidRPr="00BE4429">
        <w:rPr>
          <w:rFonts w:ascii="GHEA Grapalat" w:hAnsi="GHEA Grapalat"/>
          <w:color w:val="000000"/>
          <w:sz w:val="24"/>
          <w:szCs w:val="24"/>
          <w:lang w:val="hy-AM"/>
        </w:rPr>
        <w:softHyphen/>
      </w:r>
      <w:r w:rsidRPr="006512B2">
        <w:rPr>
          <w:rFonts w:ascii="GHEA Grapalat" w:hAnsi="GHEA Grapalat"/>
          <w:color w:val="000000"/>
          <w:sz w:val="24"/>
          <w:szCs w:val="24"/>
          <w:lang w:val="hy-AM"/>
        </w:rPr>
        <w:t>սա</w:t>
      </w:r>
      <w:r w:rsidR="00A35ED3" w:rsidRPr="00BE4429">
        <w:rPr>
          <w:rFonts w:ascii="GHEA Grapalat" w:hAnsi="GHEA Grapalat"/>
          <w:color w:val="000000"/>
          <w:sz w:val="24"/>
          <w:szCs w:val="24"/>
          <w:lang w:val="hy-AM"/>
        </w:rPr>
        <w:softHyphen/>
      </w:r>
      <w:r w:rsidRPr="006512B2">
        <w:rPr>
          <w:rFonts w:ascii="GHEA Grapalat" w:hAnsi="GHEA Grapalat"/>
          <w:color w:val="000000"/>
          <w:sz w:val="24"/>
          <w:szCs w:val="24"/>
          <w:lang w:val="hy-AM"/>
        </w:rPr>
        <w:t>յին մարմինը ավտոմատ հայտարարագրման համակարգում հաշվառում է դրանց մուտքը Հայաստանի Հանրապետության տարածք:</w:t>
      </w:r>
    </w:p>
    <w:p w14:paraId="554D3794" w14:textId="77777777" w:rsidR="009842C6" w:rsidRPr="006512B2" w:rsidRDefault="009842C6" w:rsidP="00E579E1">
      <w:pPr>
        <w:numPr>
          <w:ilvl w:val="0"/>
          <w:numId w:val="222"/>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Սույն հոդվածի 1-ին մասում նշված ավտոմեքենաները Հայաստանի Հանրա</w:t>
      </w:r>
      <w:r w:rsidR="001C3FB7">
        <w:rPr>
          <w:rFonts w:ascii="GHEA Grapalat" w:hAnsi="GHEA Grapalat"/>
          <w:color w:val="000000"/>
          <w:sz w:val="24"/>
          <w:szCs w:val="24"/>
          <w:lang w:val="hy-AM"/>
        </w:rPr>
        <w:softHyphen/>
      </w:r>
      <w:r w:rsidRPr="006512B2">
        <w:rPr>
          <w:rFonts w:ascii="GHEA Grapalat" w:hAnsi="GHEA Grapalat"/>
          <w:color w:val="000000"/>
          <w:sz w:val="24"/>
          <w:szCs w:val="24"/>
          <w:lang w:val="hy-AM"/>
        </w:rPr>
        <w:t>պետու</w:t>
      </w:r>
      <w:r w:rsidR="001C3FB7">
        <w:rPr>
          <w:rFonts w:ascii="GHEA Grapalat" w:hAnsi="GHEA Grapalat"/>
          <w:color w:val="000000"/>
          <w:sz w:val="24"/>
          <w:szCs w:val="24"/>
          <w:lang w:val="hy-AM"/>
        </w:rPr>
        <w:softHyphen/>
      </w:r>
      <w:r w:rsidRPr="006512B2">
        <w:rPr>
          <w:rFonts w:ascii="GHEA Grapalat" w:hAnsi="GHEA Grapalat"/>
          <w:color w:val="000000"/>
          <w:sz w:val="24"/>
          <w:szCs w:val="24"/>
          <w:lang w:val="hy-AM"/>
        </w:rPr>
        <w:t>թյան տարածքում կարող են գտնվել այդ ֆիզիկական անձանց՝ Հայաստանի Հանրա</w:t>
      </w:r>
      <w:r w:rsidR="001C3FB7">
        <w:rPr>
          <w:rFonts w:ascii="GHEA Grapalat" w:hAnsi="GHEA Grapalat"/>
          <w:color w:val="000000"/>
          <w:sz w:val="24"/>
          <w:szCs w:val="24"/>
          <w:lang w:val="hy-AM"/>
        </w:rPr>
        <w:softHyphen/>
      </w:r>
      <w:r w:rsidRPr="006512B2">
        <w:rPr>
          <w:rFonts w:ascii="GHEA Grapalat" w:hAnsi="GHEA Grapalat"/>
          <w:color w:val="000000"/>
          <w:sz w:val="24"/>
          <w:szCs w:val="24"/>
          <w:lang w:val="hy-AM"/>
        </w:rPr>
        <w:t>պե</w:t>
      </w:r>
      <w:r w:rsidR="00A35ED3" w:rsidRPr="00BE4429">
        <w:rPr>
          <w:rFonts w:ascii="GHEA Grapalat" w:hAnsi="GHEA Grapalat"/>
          <w:color w:val="000000"/>
          <w:sz w:val="24"/>
          <w:szCs w:val="24"/>
          <w:lang w:val="hy-AM"/>
        </w:rPr>
        <w:softHyphen/>
      </w:r>
      <w:r w:rsidRPr="006512B2">
        <w:rPr>
          <w:rFonts w:ascii="GHEA Grapalat" w:hAnsi="GHEA Grapalat"/>
          <w:color w:val="000000"/>
          <w:sz w:val="24"/>
          <w:szCs w:val="24"/>
          <w:lang w:val="hy-AM"/>
        </w:rPr>
        <w:t>տու</w:t>
      </w:r>
      <w:r w:rsidR="00A35ED3" w:rsidRPr="00BE4429">
        <w:rPr>
          <w:rFonts w:ascii="GHEA Grapalat" w:hAnsi="GHEA Grapalat"/>
          <w:color w:val="000000"/>
          <w:sz w:val="24"/>
          <w:szCs w:val="24"/>
          <w:lang w:val="hy-AM"/>
        </w:rPr>
        <w:softHyphen/>
      </w:r>
      <w:r w:rsidRPr="006512B2">
        <w:rPr>
          <w:rFonts w:ascii="GHEA Grapalat" w:hAnsi="GHEA Grapalat"/>
          <w:color w:val="000000"/>
          <w:sz w:val="24"/>
          <w:szCs w:val="24"/>
          <w:lang w:val="hy-AM"/>
        </w:rPr>
        <w:t>թյու</w:t>
      </w:r>
      <w:r w:rsidR="00A35ED3" w:rsidRPr="00BE4429">
        <w:rPr>
          <w:rFonts w:ascii="GHEA Grapalat" w:hAnsi="GHEA Grapalat"/>
          <w:color w:val="000000"/>
          <w:sz w:val="24"/>
          <w:szCs w:val="24"/>
          <w:lang w:val="hy-AM"/>
        </w:rPr>
        <w:softHyphen/>
      </w:r>
      <w:r w:rsidRPr="006512B2">
        <w:rPr>
          <w:rFonts w:ascii="GHEA Grapalat" w:hAnsi="GHEA Grapalat"/>
          <w:color w:val="000000"/>
          <w:sz w:val="24"/>
          <w:szCs w:val="24"/>
          <w:lang w:val="hy-AM"/>
        </w:rPr>
        <w:t>նում գտնվելու՝ օրենքով սահմանված ժամկետը չգերազանցող ժամկետով:</w:t>
      </w:r>
    </w:p>
    <w:p w14:paraId="0E5A1929" w14:textId="77777777" w:rsidR="009842C6" w:rsidRPr="006512B2" w:rsidRDefault="009842C6" w:rsidP="00E579E1">
      <w:pPr>
        <w:numPr>
          <w:ilvl w:val="0"/>
          <w:numId w:val="222"/>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Սույն հոդվածի 1-ին մասում նշված ավտոմեքենաները կարող են Հայաստանի Հան</w:t>
      </w:r>
      <w:r w:rsidR="00A35ED3" w:rsidRPr="00BE4429">
        <w:rPr>
          <w:rFonts w:ascii="GHEA Grapalat" w:hAnsi="GHEA Grapalat"/>
          <w:color w:val="000000"/>
          <w:sz w:val="24"/>
          <w:szCs w:val="24"/>
          <w:lang w:val="hy-AM"/>
        </w:rPr>
        <w:softHyphen/>
      </w:r>
      <w:r w:rsidRPr="006512B2">
        <w:rPr>
          <w:rFonts w:ascii="GHEA Grapalat" w:hAnsi="GHEA Grapalat"/>
          <w:color w:val="000000"/>
          <w:sz w:val="24"/>
          <w:szCs w:val="24"/>
          <w:lang w:val="hy-AM"/>
        </w:rPr>
        <w:t>րա</w:t>
      </w:r>
      <w:r w:rsidR="001C3FB7">
        <w:rPr>
          <w:rFonts w:ascii="GHEA Grapalat" w:hAnsi="GHEA Grapalat"/>
          <w:color w:val="000000"/>
          <w:sz w:val="24"/>
          <w:szCs w:val="24"/>
          <w:lang w:val="hy-AM"/>
        </w:rPr>
        <w:softHyphen/>
      </w:r>
      <w:r w:rsidR="00A35ED3" w:rsidRPr="00BE4429">
        <w:rPr>
          <w:rFonts w:ascii="GHEA Grapalat" w:hAnsi="GHEA Grapalat"/>
          <w:color w:val="000000"/>
          <w:sz w:val="24"/>
          <w:szCs w:val="24"/>
          <w:lang w:val="hy-AM"/>
        </w:rPr>
        <w:softHyphen/>
      </w:r>
      <w:r w:rsidRPr="006512B2">
        <w:rPr>
          <w:rFonts w:ascii="GHEA Grapalat" w:hAnsi="GHEA Grapalat"/>
          <w:color w:val="000000"/>
          <w:sz w:val="24"/>
          <w:szCs w:val="24"/>
          <w:lang w:val="hy-AM"/>
        </w:rPr>
        <w:t>պետության տարածքում օգտագործվել բացառապես ավտոմեքենան ներմուծող անձի կամ նրա կողմից լիազորված անձի կողմից և պետք է դուրս բերվեն Հայաստանի Հան</w:t>
      </w:r>
      <w:r w:rsidR="001C3FB7">
        <w:rPr>
          <w:rFonts w:ascii="GHEA Grapalat" w:hAnsi="GHEA Grapalat"/>
          <w:color w:val="000000"/>
          <w:sz w:val="24"/>
          <w:szCs w:val="24"/>
          <w:lang w:val="hy-AM"/>
        </w:rPr>
        <w:softHyphen/>
      </w:r>
      <w:r w:rsidRPr="006512B2">
        <w:rPr>
          <w:rFonts w:ascii="GHEA Grapalat" w:hAnsi="GHEA Grapalat"/>
          <w:color w:val="000000"/>
          <w:sz w:val="24"/>
          <w:szCs w:val="24"/>
          <w:lang w:val="hy-AM"/>
        </w:rPr>
        <w:t>րա</w:t>
      </w:r>
      <w:r w:rsidR="001C3FB7">
        <w:rPr>
          <w:rFonts w:ascii="GHEA Grapalat" w:hAnsi="GHEA Grapalat"/>
          <w:color w:val="000000"/>
          <w:sz w:val="24"/>
          <w:szCs w:val="24"/>
          <w:lang w:val="hy-AM"/>
        </w:rPr>
        <w:softHyphen/>
      </w:r>
      <w:r w:rsidRPr="006512B2">
        <w:rPr>
          <w:rFonts w:ascii="GHEA Grapalat" w:hAnsi="GHEA Grapalat"/>
          <w:color w:val="000000"/>
          <w:sz w:val="24"/>
          <w:szCs w:val="24"/>
          <w:lang w:val="hy-AM"/>
        </w:rPr>
        <w:t>պե</w:t>
      </w:r>
      <w:r w:rsidR="00A35ED3" w:rsidRPr="00BE4429">
        <w:rPr>
          <w:rFonts w:ascii="GHEA Grapalat" w:hAnsi="GHEA Grapalat"/>
          <w:color w:val="000000"/>
          <w:sz w:val="24"/>
          <w:szCs w:val="24"/>
          <w:lang w:val="hy-AM"/>
        </w:rPr>
        <w:softHyphen/>
      </w:r>
      <w:r w:rsidRPr="006512B2">
        <w:rPr>
          <w:rFonts w:ascii="GHEA Grapalat" w:hAnsi="GHEA Grapalat"/>
          <w:color w:val="000000"/>
          <w:sz w:val="24"/>
          <w:szCs w:val="24"/>
          <w:lang w:val="hy-AM"/>
        </w:rPr>
        <w:t xml:space="preserve">տությունից մինչև սույն հոդվածի 2-րդ մասով նախատեսված ժամկետի ավարտը: </w:t>
      </w:r>
    </w:p>
    <w:p w14:paraId="3183FF0E" w14:textId="77777777" w:rsidR="009842C6" w:rsidRPr="006512B2" w:rsidRDefault="009842C6" w:rsidP="006512B2">
      <w:pPr>
        <w:shd w:val="clear" w:color="auto" w:fill="FFFFFF"/>
        <w:spacing w:after="0" w:line="360" w:lineRule="auto"/>
        <w:ind w:firstLine="567"/>
        <w:jc w:val="center"/>
        <w:rPr>
          <w:rFonts w:ascii="GHEA Grapalat" w:hAnsi="GHEA Grapalat"/>
          <w:b/>
          <w:bCs/>
          <w:color w:val="000000"/>
          <w:sz w:val="24"/>
          <w:szCs w:val="24"/>
          <w:lang w:val="hy-AM"/>
        </w:rPr>
      </w:pPr>
    </w:p>
    <w:p w14:paraId="25A93BA8" w14:textId="77777777" w:rsidR="0024734B" w:rsidRDefault="0024734B">
      <w:pPr>
        <w:spacing w:after="0" w:line="240" w:lineRule="auto"/>
        <w:rPr>
          <w:rFonts w:ascii="GHEA Grapalat" w:hAnsi="GHEA Grapalat"/>
          <w:b/>
          <w:bCs/>
          <w:color w:val="000000"/>
          <w:sz w:val="24"/>
          <w:szCs w:val="24"/>
          <w:lang w:val="hy-AM"/>
        </w:rPr>
      </w:pPr>
      <w:r>
        <w:rPr>
          <w:rFonts w:ascii="GHEA Grapalat" w:hAnsi="GHEA Grapalat"/>
          <w:b/>
          <w:bCs/>
          <w:color w:val="000000"/>
          <w:sz w:val="24"/>
          <w:szCs w:val="24"/>
          <w:lang w:val="hy-AM"/>
        </w:rPr>
        <w:br w:type="page"/>
      </w:r>
    </w:p>
    <w:p w14:paraId="2FDC88AA" w14:textId="490A27E4" w:rsidR="009842C6" w:rsidRPr="006512B2" w:rsidRDefault="009842C6" w:rsidP="006512B2">
      <w:pPr>
        <w:shd w:val="clear" w:color="auto" w:fill="FFFFFF"/>
        <w:spacing w:after="0" w:line="360" w:lineRule="auto"/>
        <w:jc w:val="center"/>
        <w:rPr>
          <w:rFonts w:ascii="GHEA Grapalat" w:hAnsi="GHEA Grapalat"/>
          <w:color w:val="000000"/>
          <w:sz w:val="24"/>
          <w:szCs w:val="24"/>
          <w:lang w:val="hy-AM"/>
        </w:rPr>
      </w:pPr>
      <w:r w:rsidRPr="006512B2">
        <w:rPr>
          <w:rFonts w:ascii="GHEA Grapalat" w:hAnsi="GHEA Grapalat"/>
          <w:b/>
          <w:bCs/>
          <w:color w:val="000000"/>
          <w:sz w:val="24"/>
          <w:szCs w:val="24"/>
          <w:lang w:val="hy-AM"/>
        </w:rPr>
        <w:lastRenderedPageBreak/>
        <w:t>ԳԼՈՒԽ</w:t>
      </w:r>
      <w:r w:rsidRPr="006512B2">
        <w:rPr>
          <w:rFonts w:ascii="Courier New" w:hAnsi="Courier New" w:cs="Courier New"/>
          <w:b/>
          <w:bCs/>
          <w:color w:val="000000"/>
          <w:sz w:val="24"/>
          <w:szCs w:val="24"/>
          <w:lang w:val="hy-AM"/>
        </w:rPr>
        <w:t> </w:t>
      </w:r>
      <w:r w:rsidRPr="006512B2">
        <w:rPr>
          <w:rFonts w:ascii="GHEA Grapalat" w:hAnsi="GHEA Grapalat" w:cs="Calibri"/>
          <w:b/>
          <w:bCs/>
          <w:color w:val="000000"/>
          <w:sz w:val="24"/>
          <w:szCs w:val="24"/>
          <w:lang w:val="hy-AM"/>
        </w:rPr>
        <w:t>35</w:t>
      </w:r>
    </w:p>
    <w:p w14:paraId="3A73ADA9" w14:textId="77777777" w:rsidR="009842C6" w:rsidRPr="006512B2" w:rsidRDefault="009842C6" w:rsidP="006512B2">
      <w:pPr>
        <w:shd w:val="clear" w:color="auto" w:fill="FFFFFF"/>
        <w:spacing w:after="0" w:line="360" w:lineRule="auto"/>
        <w:jc w:val="center"/>
        <w:rPr>
          <w:rFonts w:ascii="GHEA Grapalat" w:hAnsi="GHEA Grapalat"/>
          <w:b/>
          <w:color w:val="000000"/>
          <w:sz w:val="24"/>
          <w:szCs w:val="24"/>
          <w:lang w:val="hy-AM"/>
        </w:rPr>
      </w:pPr>
      <w:r w:rsidRPr="006512B2">
        <w:rPr>
          <w:rFonts w:ascii="GHEA Grapalat" w:hAnsi="GHEA Grapalat"/>
          <w:b/>
          <w:color w:val="000000"/>
          <w:sz w:val="24"/>
          <w:szCs w:val="24"/>
          <w:lang w:val="hy-AM"/>
        </w:rPr>
        <w:t>ՄԻՋԱԶԳԱՅԻՆ ՓՈԽԱԴՐՈՒՄՆԵՐ ԻՐԱԿԱՆԱՑՆՈՂ ՏՐԱՆՍՊՈՐՏԱՅԻՆ ՄԻՋՈՑՆԵՐԻ ԵՎ ՊԱՇԱՐՆԵՐԻ ՏԵՂԱՓՈԽՄԱՆ ԿԱՐԳԻ ԵՎ ՊԱՅՄԱՆՆԵՐԻ ԱՌԱՆՁՆԱՀԱՏԿՈՒԹՅՈՒՆՆԵՐԸ</w:t>
      </w:r>
    </w:p>
    <w:p w14:paraId="02DA0650" w14:textId="77777777" w:rsidR="009842C6" w:rsidRPr="006512B2" w:rsidRDefault="009842C6" w:rsidP="006512B2">
      <w:pPr>
        <w:shd w:val="clear" w:color="auto" w:fill="FFFFFF"/>
        <w:spacing w:after="0" w:line="360" w:lineRule="auto"/>
        <w:ind w:firstLine="567"/>
        <w:jc w:val="center"/>
        <w:rPr>
          <w:rFonts w:ascii="GHEA Grapalat" w:hAnsi="GHEA Grapalat"/>
          <w:color w:val="000000"/>
          <w:sz w:val="24"/>
          <w:szCs w:val="24"/>
          <w:lang w:val="hy-AM"/>
        </w:rPr>
      </w:pPr>
    </w:p>
    <w:p w14:paraId="0130DD58" w14:textId="493B9750" w:rsidR="00BA4520" w:rsidRDefault="009842C6" w:rsidP="00BA4520">
      <w:pPr>
        <w:spacing w:after="0" w:line="360" w:lineRule="auto"/>
        <w:ind w:firstLine="567"/>
        <w:jc w:val="both"/>
        <w:rPr>
          <w:rFonts w:ascii="GHEA Grapalat" w:hAnsi="GHEA Grapalat"/>
          <w:b/>
          <w:bCs/>
          <w:sz w:val="24"/>
          <w:szCs w:val="24"/>
          <w:lang w:val="hy-AM"/>
        </w:rPr>
      </w:pPr>
      <w:r w:rsidRPr="006512B2">
        <w:rPr>
          <w:rFonts w:ascii="GHEA Grapalat" w:hAnsi="GHEA Grapalat"/>
          <w:b/>
          <w:bCs/>
          <w:sz w:val="24"/>
          <w:szCs w:val="24"/>
          <w:lang w:val="hy-AM"/>
        </w:rPr>
        <w:t xml:space="preserve">Հոդված </w:t>
      </w:r>
      <w:r w:rsidR="00BA4520">
        <w:rPr>
          <w:rFonts w:ascii="GHEA Grapalat" w:hAnsi="GHEA Grapalat"/>
          <w:b/>
          <w:bCs/>
          <w:sz w:val="24"/>
          <w:szCs w:val="24"/>
          <w:lang w:val="hy-AM"/>
        </w:rPr>
        <w:t>179</w:t>
      </w:r>
      <w:r w:rsidRPr="006512B2">
        <w:rPr>
          <w:rFonts w:ascii="GHEA Grapalat" w:hAnsi="GHEA Grapalat"/>
          <w:b/>
          <w:bCs/>
          <w:sz w:val="24"/>
          <w:szCs w:val="24"/>
          <w:lang w:val="hy-AM"/>
        </w:rPr>
        <w:t>. Միջազգային փոխադրումներ իրականացնող տրանսպորտային</w:t>
      </w:r>
    </w:p>
    <w:p w14:paraId="4AA827E0" w14:textId="77777777" w:rsidR="00BA4520" w:rsidRDefault="009842C6" w:rsidP="007A3C62">
      <w:pPr>
        <w:spacing w:after="0" w:line="360" w:lineRule="auto"/>
        <w:ind w:firstLine="2127"/>
        <w:jc w:val="both"/>
        <w:rPr>
          <w:rFonts w:ascii="GHEA Grapalat" w:hAnsi="GHEA Grapalat"/>
          <w:b/>
          <w:bCs/>
          <w:sz w:val="24"/>
          <w:szCs w:val="24"/>
          <w:lang w:val="hy-AM"/>
        </w:rPr>
      </w:pPr>
      <w:r w:rsidRPr="006512B2">
        <w:rPr>
          <w:rFonts w:ascii="GHEA Grapalat" w:hAnsi="GHEA Grapalat"/>
          <w:b/>
          <w:bCs/>
          <w:sz w:val="24"/>
          <w:szCs w:val="24"/>
          <w:lang w:val="hy-AM"/>
        </w:rPr>
        <w:t>միջոցների, դրանց պահեստամասերի և սարքավորումների՝</w:t>
      </w:r>
    </w:p>
    <w:p w14:paraId="300EA1F9" w14:textId="77777777" w:rsidR="009842C6" w:rsidRPr="006512B2" w:rsidRDefault="009842C6" w:rsidP="007A3C62">
      <w:pPr>
        <w:spacing w:after="0" w:line="360" w:lineRule="auto"/>
        <w:ind w:firstLine="2127"/>
        <w:jc w:val="both"/>
        <w:rPr>
          <w:rFonts w:ascii="GHEA Grapalat" w:hAnsi="GHEA Grapalat"/>
          <w:b/>
          <w:bCs/>
          <w:color w:val="000000"/>
          <w:sz w:val="24"/>
          <w:szCs w:val="24"/>
          <w:shd w:val="clear" w:color="auto" w:fill="FFFFFF"/>
          <w:lang w:val="hy-AM"/>
        </w:rPr>
      </w:pPr>
      <w:r w:rsidRPr="006512B2">
        <w:rPr>
          <w:rFonts w:ascii="GHEA Grapalat" w:hAnsi="GHEA Grapalat"/>
          <w:b/>
          <w:bCs/>
          <w:sz w:val="24"/>
          <w:szCs w:val="24"/>
          <w:lang w:val="hy-AM"/>
        </w:rPr>
        <w:t>Հայաստանի Հանրապետության սահմանով տեղափոխումը</w:t>
      </w:r>
      <w:r w:rsidRPr="006512B2">
        <w:rPr>
          <w:rFonts w:ascii="Courier New" w:hAnsi="Courier New" w:cs="Courier New"/>
          <w:b/>
          <w:bCs/>
          <w:color w:val="000000"/>
          <w:sz w:val="24"/>
          <w:szCs w:val="24"/>
          <w:shd w:val="clear" w:color="auto" w:fill="FFFFFF"/>
          <w:lang w:val="hy-AM"/>
        </w:rPr>
        <w:t> </w:t>
      </w:r>
    </w:p>
    <w:p w14:paraId="3C689FE1" w14:textId="77777777" w:rsidR="009842C6" w:rsidRPr="006512B2" w:rsidRDefault="009842C6" w:rsidP="00E579E1">
      <w:pPr>
        <w:numPr>
          <w:ilvl w:val="0"/>
          <w:numId w:val="22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Միջազգային փոխադրումներ իրականացնող տրանսպորտային միջոցների, դրանց պահեստամասերի և սարքավորումների՝ Հայաստանի Հանրապետության սահ</w:t>
      </w:r>
      <w:r w:rsidR="00BA4520">
        <w:rPr>
          <w:rFonts w:ascii="GHEA Grapalat" w:hAnsi="GHEA Grapalat"/>
          <w:color w:val="000000"/>
          <w:sz w:val="24"/>
          <w:szCs w:val="24"/>
          <w:lang w:val="hy-AM"/>
        </w:rPr>
        <w:softHyphen/>
      </w:r>
      <w:r w:rsidRPr="006512B2">
        <w:rPr>
          <w:rFonts w:ascii="GHEA Grapalat" w:hAnsi="GHEA Grapalat"/>
          <w:color w:val="000000"/>
          <w:sz w:val="24"/>
          <w:szCs w:val="24"/>
          <w:lang w:val="hy-AM"/>
        </w:rPr>
        <w:t>մանով տեղափոխ</w:t>
      </w:r>
      <w:r w:rsidR="002E6935">
        <w:rPr>
          <w:rFonts w:ascii="GHEA Grapalat" w:hAnsi="GHEA Grapalat"/>
          <w:color w:val="000000"/>
          <w:sz w:val="24"/>
          <w:szCs w:val="24"/>
          <w:lang w:val="hy-AM"/>
        </w:rPr>
        <w:softHyphen/>
      </w:r>
      <w:r w:rsidRPr="006512B2">
        <w:rPr>
          <w:rFonts w:ascii="GHEA Grapalat" w:hAnsi="GHEA Grapalat"/>
          <w:color w:val="000000"/>
          <w:sz w:val="24"/>
          <w:szCs w:val="24"/>
          <w:lang w:val="hy-AM"/>
        </w:rPr>
        <w:t>ման հետ կապված մաքսային ձևակերպումներն իրականացվում են Միու</w:t>
      </w:r>
      <w:r w:rsidR="00E53B87">
        <w:rPr>
          <w:rFonts w:ascii="GHEA Grapalat" w:hAnsi="GHEA Grapalat"/>
          <w:color w:val="000000"/>
          <w:sz w:val="24"/>
          <w:szCs w:val="24"/>
          <w:lang w:val="hy-AM"/>
        </w:rPr>
        <w:softHyphen/>
      </w:r>
      <w:r w:rsidRPr="006512B2">
        <w:rPr>
          <w:rFonts w:ascii="GHEA Grapalat" w:hAnsi="GHEA Grapalat"/>
          <w:color w:val="000000"/>
          <w:sz w:val="24"/>
          <w:szCs w:val="24"/>
          <w:lang w:val="hy-AM"/>
        </w:rPr>
        <w:t xml:space="preserve">թյան մաքսային օրենսգրքի </w:t>
      </w:r>
      <w:r w:rsidR="00C45240" w:rsidRPr="006512B2">
        <w:rPr>
          <w:rFonts w:ascii="GHEA Grapalat" w:hAnsi="GHEA Grapalat"/>
          <w:color w:val="000000"/>
          <w:sz w:val="24"/>
          <w:szCs w:val="24"/>
          <w:lang w:val="hy-AM"/>
        </w:rPr>
        <w:t>38</w:t>
      </w:r>
      <w:r w:rsidRPr="006512B2">
        <w:rPr>
          <w:rFonts w:ascii="GHEA Grapalat" w:hAnsi="GHEA Grapalat"/>
          <w:color w:val="000000"/>
          <w:sz w:val="24"/>
          <w:szCs w:val="24"/>
          <w:lang w:val="hy-AM"/>
        </w:rPr>
        <w:t>-րդ գլխով և սույն հոդվածով սահմանված դրույթ</w:t>
      </w:r>
      <w:r w:rsidR="00BA4520">
        <w:rPr>
          <w:rFonts w:ascii="GHEA Grapalat" w:hAnsi="GHEA Grapalat"/>
          <w:color w:val="000000"/>
          <w:sz w:val="24"/>
          <w:szCs w:val="24"/>
          <w:lang w:val="hy-AM"/>
        </w:rPr>
        <w:softHyphen/>
      </w:r>
      <w:r w:rsidRPr="006512B2">
        <w:rPr>
          <w:rFonts w:ascii="GHEA Grapalat" w:hAnsi="GHEA Grapalat"/>
          <w:color w:val="000000"/>
          <w:sz w:val="24"/>
          <w:szCs w:val="24"/>
          <w:lang w:val="hy-AM"/>
        </w:rPr>
        <w:t>ներին համ</w:t>
      </w:r>
      <w:r w:rsidR="002E6935">
        <w:rPr>
          <w:rFonts w:ascii="GHEA Grapalat" w:hAnsi="GHEA Grapalat"/>
          <w:color w:val="000000"/>
          <w:sz w:val="24"/>
          <w:szCs w:val="24"/>
          <w:lang w:val="hy-AM"/>
        </w:rPr>
        <w:softHyphen/>
      </w:r>
      <w:r w:rsidRPr="006512B2">
        <w:rPr>
          <w:rFonts w:ascii="GHEA Grapalat" w:hAnsi="GHEA Grapalat"/>
          <w:color w:val="000000"/>
          <w:sz w:val="24"/>
          <w:szCs w:val="24"/>
          <w:lang w:val="hy-AM"/>
        </w:rPr>
        <w:t>ապա</w:t>
      </w:r>
      <w:r w:rsidR="002E6935">
        <w:rPr>
          <w:rFonts w:ascii="GHEA Grapalat" w:hAnsi="GHEA Grapalat"/>
          <w:color w:val="000000"/>
          <w:sz w:val="24"/>
          <w:szCs w:val="24"/>
          <w:lang w:val="hy-AM"/>
        </w:rPr>
        <w:softHyphen/>
      </w:r>
      <w:r w:rsidRPr="006512B2">
        <w:rPr>
          <w:rFonts w:ascii="GHEA Grapalat" w:hAnsi="GHEA Grapalat"/>
          <w:color w:val="000000"/>
          <w:sz w:val="24"/>
          <w:szCs w:val="24"/>
          <w:lang w:val="hy-AM"/>
        </w:rPr>
        <w:t>տասխան:</w:t>
      </w:r>
    </w:p>
    <w:p w14:paraId="14CA4D16" w14:textId="77777777" w:rsidR="009842C6" w:rsidRPr="00BA4520" w:rsidRDefault="009842C6" w:rsidP="00E579E1">
      <w:pPr>
        <w:numPr>
          <w:ilvl w:val="0"/>
          <w:numId w:val="22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 xml:space="preserve">Միության մաքսային օրենսգրքի 275-րդ հոդվածի 6-րդ </w:t>
      </w:r>
      <w:r w:rsidR="00DE0A49" w:rsidRPr="00BA4520">
        <w:rPr>
          <w:rFonts w:ascii="GHEA Grapalat" w:hAnsi="GHEA Grapalat"/>
          <w:color w:val="000000"/>
          <w:sz w:val="24"/>
          <w:szCs w:val="24"/>
          <w:lang w:val="hy-AM"/>
        </w:rPr>
        <w:t>մաս</w:t>
      </w:r>
      <w:r w:rsidRPr="006512B2">
        <w:rPr>
          <w:rFonts w:ascii="GHEA Grapalat" w:hAnsi="GHEA Grapalat"/>
          <w:color w:val="000000"/>
          <w:sz w:val="24"/>
          <w:szCs w:val="24"/>
          <w:lang w:val="hy-AM"/>
        </w:rPr>
        <w:t>ին համա</w:t>
      </w:r>
      <w:r w:rsidR="00BA4520">
        <w:rPr>
          <w:rFonts w:ascii="GHEA Grapalat" w:hAnsi="GHEA Grapalat"/>
          <w:color w:val="000000"/>
          <w:sz w:val="24"/>
          <w:szCs w:val="24"/>
          <w:lang w:val="hy-AM"/>
        </w:rPr>
        <w:softHyphen/>
      </w:r>
      <w:r w:rsidRPr="006512B2">
        <w:rPr>
          <w:rFonts w:ascii="GHEA Grapalat" w:hAnsi="GHEA Grapalat"/>
          <w:color w:val="000000"/>
          <w:sz w:val="24"/>
          <w:szCs w:val="24"/>
          <w:lang w:val="hy-AM"/>
        </w:rPr>
        <w:t>պա</w:t>
      </w:r>
      <w:r w:rsidR="00BA4520">
        <w:rPr>
          <w:rFonts w:ascii="GHEA Grapalat" w:hAnsi="GHEA Grapalat"/>
          <w:color w:val="000000"/>
          <w:sz w:val="24"/>
          <w:szCs w:val="24"/>
          <w:lang w:val="hy-AM"/>
        </w:rPr>
        <w:softHyphen/>
      </w:r>
      <w:r w:rsidRPr="006512B2">
        <w:rPr>
          <w:rFonts w:ascii="GHEA Grapalat" w:hAnsi="GHEA Grapalat"/>
          <w:color w:val="000000"/>
          <w:sz w:val="24"/>
          <w:szCs w:val="24"/>
          <w:lang w:val="hy-AM"/>
        </w:rPr>
        <w:t>տաս</w:t>
      </w:r>
      <w:r w:rsidR="00BA4520">
        <w:rPr>
          <w:rFonts w:ascii="GHEA Grapalat" w:hAnsi="GHEA Grapalat"/>
          <w:color w:val="000000"/>
          <w:sz w:val="24"/>
          <w:szCs w:val="24"/>
          <w:lang w:val="hy-AM"/>
        </w:rPr>
        <w:softHyphen/>
      </w:r>
      <w:r w:rsidRPr="006512B2">
        <w:rPr>
          <w:rFonts w:ascii="GHEA Grapalat" w:hAnsi="GHEA Grapalat"/>
          <w:color w:val="000000"/>
          <w:sz w:val="24"/>
          <w:szCs w:val="24"/>
          <w:lang w:val="hy-AM"/>
        </w:rPr>
        <w:t xml:space="preserve">խան, </w:t>
      </w:r>
      <w:r w:rsidR="00D10E9C" w:rsidRPr="00BA4520">
        <w:rPr>
          <w:rFonts w:ascii="GHEA Grapalat" w:hAnsi="GHEA Grapalat"/>
          <w:color w:val="000000"/>
          <w:sz w:val="24"/>
          <w:szCs w:val="24"/>
          <w:lang w:val="hy-AM"/>
        </w:rPr>
        <w:t>Կ</w:t>
      </w:r>
      <w:r w:rsidRPr="00BA4520">
        <w:rPr>
          <w:rFonts w:ascii="GHEA Grapalat" w:hAnsi="GHEA Grapalat"/>
          <w:color w:val="000000"/>
          <w:sz w:val="24"/>
          <w:szCs w:val="24"/>
          <w:lang w:val="hy-AM"/>
        </w:rPr>
        <w:t>առա</w:t>
      </w:r>
      <w:r w:rsidR="002E6935">
        <w:rPr>
          <w:rFonts w:ascii="GHEA Grapalat" w:hAnsi="GHEA Grapalat"/>
          <w:color w:val="000000"/>
          <w:sz w:val="24"/>
          <w:szCs w:val="24"/>
          <w:lang w:val="hy-AM"/>
        </w:rPr>
        <w:softHyphen/>
      </w:r>
      <w:r w:rsidRPr="00BA4520">
        <w:rPr>
          <w:rFonts w:ascii="GHEA Grapalat" w:hAnsi="GHEA Grapalat"/>
          <w:color w:val="000000"/>
          <w:sz w:val="24"/>
          <w:szCs w:val="24"/>
          <w:lang w:val="hy-AM"/>
        </w:rPr>
        <w:t>վարությունը կարող է սահմանել միջազգային փոխադրման երկաթուղային տրանսպոր</w:t>
      </w:r>
      <w:r w:rsidR="002E6935">
        <w:rPr>
          <w:rFonts w:ascii="GHEA Grapalat" w:hAnsi="GHEA Grapalat"/>
          <w:color w:val="000000"/>
          <w:sz w:val="24"/>
          <w:szCs w:val="24"/>
          <w:lang w:val="hy-AM"/>
        </w:rPr>
        <w:softHyphen/>
      </w:r>
      <w:r w:rsidRPr="00BA4520">
        <w:rPr>
          <w:rFonts w:ascii="GHEA Grapalat" w:hAnsi="GHEA Grapalat"/>
          <w:color w:val="000000"/>
          <w:sz w:val="24"/>
          <w:szCs w:val="24"/>
          <w:lang w:val="hy-AM"/>
        </w:rPr>
        <w:t>տային միջոցների և նշված տրանսպորտային միջոցներով տեղափոխվող կոնտեյներների՝ ներքին փոխադրումներում օգտագործման պարբերականության սահմա</w:t>
      </w:r>
      <w:r w:rsidR="00BA4520">
        <w:rPr>
          <w:rFonts w:ascii="GHEA Grapalat" w:hAnsi="GHEA Grapalat"/>
          <w:color w:val="000000"/>
          <w:sz w:val="24"/>
          <w:szCs w:val="24"/>
          <w:lang w:val="hy-AM"/>
        </w:rPr>
        <w:softHyphen/>
      </w:r>
      <w:r w:rsidRPr="00BA4520">
        <w:rPr>
          <w:rFonts w:ascii="GHEA Grapalat" w:hAnsi="GHEA Grapalat"/>
          <w:color w:val="000000"/>
          <w:sz w:val="24"/>
          <w:szCs w:val="24"/>
          <w:lang w:val="hy-AM"/>
        </w:rPr>
        <w:t>նա</w:t>
      </w:r>
      <w:r w:rsidR="00BA4520">
        <w:rPr>
          <w:rFonts w:ascii="GHEA Grapalat" w:hAnsi="GHEA Grapalat"/>
          <w:color w:val="000000"/>
          <w:sz w:val="24"/>
          <w:szCs w:val="24"/>
          <w:lang w:val="hy-AM"/>
        </w:rPr>
        <w:softHyphen/>
      </w:r>
      <w:r w:rsidRPr="00BA4520">
        <w:rPr>
          <w:rFonts w:ascii="GHEA Grapalat" w:hAnsi="GHEA Grapalat"/>
          <w:color w:val="000000"/>
          <w:sz w:val="24"/>
          <w:szCs w:val="24"/>
          <w:lang w:val="hy-AM"/>
        </w:rPr>
        <w:t>փակում:</w:t>
      </w:r>
    </w:p>
    <w:p w14:paraId="2FFC105F" w14:textId="77777777" w:rsidR="00E53B87" w:rsidRDefault="009842C6" w:rsidP="00E579E1">
      <w:pPr>
        <w:numPr>
          <w:ilvl w:val="0"/>
          <w:numId w:val="22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E53B87">
        <w:rPr>
          <w:rFonts w:ascii="GHEA Grapalat" w:hAnsi="GHEA Grapalat"/>
          <w:color w:val="000000"/>
          <w:sz w:val="24"/>
          <w:szCs w:val="24"/>
          <w:lang w:val="hy-AM"/>
        </w:rPr>
        <w:t xml:space="preserve">Միության մաքսային օրենսգրքի 275-րդ հոդվածի 13-րդ </w:t>
      </w:r>
      <w:r w:rsidR="00DE0A49" w:rsidRPr="00E53B87">
        <w:rPr>
          <w:rFonts w:ascii="GHEA Grapalat" w:hAnsi="GHEA Grapalat"/>
          <w:color w:val="000000"/>
          <w:sz w:val="24"/>
          <w:szCs w:val="24"/>
          <w:lang w:val="hy-AM"/>
        </w:rPr>
        <w:t>մաս</w:t>
      </w:r>
      <w:r w:rsidRPr="00E53B87">
        <w:rPr>
          <w:rFonts w:ascii="GHEA Grapalat" w:hAnsi="GHEA Grapalat"/>
          <w:color w:val="000000"/>
          <w:sz w:val="24"/>
          <w:szCs w:val="24"/>
          <w:lang w:val="hy-AM"/>
        </w:rPr>
        <w:t>ին համա</w:t>
      </w:r>
      <w:r w:rsidR="00BA4520" w:rsidRPr="00E53B87">
        <w:rPr>
          <w:rFonts w:ascii="GHEA Grapalat" w:hAnsi="GHEA Grapalat"/>
          <w:color w:val="000000"/>
          <w:sz w:val="24"/>
          <w:szCs w:val="24"/>
          <w:lang w:val="hy-AM"/>
        </w:rPr>
        <w:softHyphen/>
      </w:r>
      <w:r w:rsidRPr="00E53B87">
        <w:rPr>
          <w:rFonts w:ascii="GHEA Grapalat" w:hAnsi="GHEA Grapalat"/>
          <w:color w:val="000000"/>
          <w:sz w:val="24"/>
          <w:szCs w:val="24"/>
          <w:lang w:val="hy-AM"/>
        </w:rPr>
        <w:t>պատաս</w:t>
      </w:r>
      <w:r w:rsidR="00BA4520" w:rsidRPr="00E53B87">
        <w:rPr>
          <w:rFonts w:ascii="GHEA Grapalat" w:hAnsi="GHEA Grapalat"/>
          <w:color w:val="000000"/>
          <w:sz w:val="24"/>
          <w:szCs w:val="24"/>
          <w:lang w:val="hy-AM"/>
        </w:rPr>
        <w:softHyphen/>
      </w:r>
      <w:r w:rsidRPr="00E53B87">
        <w:rPr>
          <w:rFonts w:ascii="GHEA Grapalat" w:hAnsi="GHEA Grapalat"/>
          <w:color w:val="000000"/>
          <w:sz w:val="24"/>
          <w:szCs w:val="24"/>
          <w:lang w:val="hy-AM"/>
        </w:rPr>
        <w:t xml:space="preserve">խան, </w:t>
      </w:r>
      <w:r w:rsidR="00D10E9C" w:rsidRPr="00E53B87">
        <w:rPr>
          <w:rFonts w:ascii="GHEA Grapalat" w:hAnsi="GHEA Grapalat"/>
          <w:color w:val="000000"/>
          <w:sz w:val="24"/>
          <w:szCs w:val="24"/>
          <w:lang w:val="hy-AM"/>
        </w:rPr>
        <w:t>Կ</w:t>
      </w:r>
      <w:r w:rsidRPr="00E53B87">
        <w:rPr>
          <w:rFonts w:ascii="GHEA Grapalat" w:hAnsi="GHEA Grapalat"/>
          <w:color w:val="000000"/>
          <w:sz w:val="24"/>
          <w:szCs w:val="24"/>
          <w:lang w:val="hy-AM"/>
        </w:rPr>
        <w:t>առավարությունը սահմանում է երկաթուղային փոխադրումների ժամանակ օգտագործվող՝ ժամանակավոր ներմուծված երկաթուղային տրանսպորտի կամ կոն</w:t>
      </w:r>
      <w:r w:rsidR="00E53B87" w:rsidRPr="00E53B87">
        <w:rPr>
          <w:rFonts w:ascii="GHEA Grapalat" w:hAnsi="GHEA Grapalat"/>
          <w:color w:val="000000"/>
          <w:sz w:val="24"/>
          <w:szCs w:val="24"/>
          <w:lang w:val="hy-AM"/>
        </w:rPr>
        <w:softHyphen/>
      </w:r>
      <w:r w:rsidRPr="00E53B87">
        <w:rPr>
          <w:rFonts w:ascii="GHEA Grapalat" w:hAnsi="GHEA Grapalat"/>
          <w:color w:val="000000"/>
          <w:sz w:val="24"/>
          <w:szCs w:val="24"/>
          <w:lang w:val="hy-AM"/>
        </w:rPr>
        <w:t>տեյներ</w:t>
      </w:r>
      <w:r w:rsidR="00BA4520" w:rsidRPr="00E53B87">
        <w:rPr>
          <w:rFonts w:ascii="GHEA Grapalat" w:hAnsi="GHEA Grapalat"/>
          <w:color w:val="000000"/>
          <w:sz w:val="24"/>
          <w:szCs w:val="24"/>
          <w:lang w:val="hy-AM"/>
        </w:rPr>
        <w:softHyphen/>
      </w:r>
      <w:r w:rsidRPr="00E53B87">
        <w:rPr>
          <w:rFonts w:ascii="GHEA Grapalat" w:hAnsi="GHEA Grapalat"/>
          <w:color w:val="000000"/>
          <w:sz w:val="24"/>
          <w:szCs w:val="24"/>
          <w:lang w:val="hy-AM"/>
        </w:rPr>
        <w:t>ների մասին տեղեկությունների՝ մաքսային մարմիններին ներկայացման կարգը:</w:t>
      </w:r>
    </w:p>
    <w:p w14:paraId="740CDC02" w14:textId="77777777" w:rsidR="009842C6" w:rsidRPr="00E53B87" w:rsidRDefault="009842C6" w:rsidP="00E579E1">
      <w:pPr>
        <w:numPr>
          <w:ilvl w:val="0"/>
          <w:numId w:val="22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E53B87">
        <w:rPr>
          <w:rFonts w:ascii="GHEA Grapalat" w:hAnsi="GHEA Grapalat"/>
          <w:color w:val="000000"/>
          <w:sz w:val="24"/>
          <w:szCs w:val="24"/>
          <w:lang w:val="hy-AM"/>
        </w:rPr>
        <w:t xml:space="preserve">Միության մաքսային օրենսգրքի 278-րդ հոդվածի 2-րդ </w:t>
      </w:r>
      <w:r w:rsidR="00DE0A49" w:rsidRPr="00E53B87">
        <w:rPr>
          <w:rFonts w:ascii="GHEA Grapalat" w:hAnsi="GHEA Grapalat"/>
          <w:sz w:val="24"/>
          <w:szCs w:val="24"/>
          <w:lang w:val="hy-AM"/>
        </w:rPr>
        <w:t>մաս</w:t>
      </w:r>
      <w:r w:rsidRPr="00E53B87">
        <w:rPr>
          <w:rFonts w:ascii="GHEA Grapalat" w:hAnsi="GHEA Grapalat"/>
          <w:color w:val="000000"/>
          <w:sz w:val="24"/>
          <w:szCs w:val="24"/>
          <w:lang w:val="hy-AM"/>
        </w:rPr>
        <w:t>ին համա</w:t>
      </w:r>
      <w:r w:rsidR="00BA4520" w:rsidRPr="00E53B87">
        <w:rPr>
          <w:rFonts w:ascii="GHEA Grapalat" w:hAnsi="GHEA Grapalat"/>
          <w:color w:val="000000"/>
          <w:sz w:val="24"/>
          <w:szCs w:val="24"/>
          <w:lang w:val="hy-AM"/>
        </w:rPr>
        <w:softHyphen/>
      </w:r>
      <w:r w:rsidRPr="00E53B87">
        <w:rPr>
          <w:rFonts w:ascii="GHEA Grapalat" w:hAnsi="GHEA Grapalat"/>
          <w:color w:val="000000"/>
          <w:sz w:val="24"/>
          <w:szCs w:val="24"/>
          <w:lang w:val="hy-AM"/>
        </w:rPr>
        <w:t>պա</w:t>
      </w:r>
      <w:r w:rsidR="00BA4520" w:rsidRPr="00E53B87">
        <w:rPr>
          <w:rFonts w:ascii="GHEA Grapalat" w:hAnsi="GHEA Grapalat"/>
          <w:color w:val="000000"/>
          <w:sz w:val="24"/>
          <w:szCs w:val="24"/>
          <w:lang w:val="hy-AM"/>
        </w:rPr>
        <w:softHyphen/>
      </w:r>
      <w:r w:rsidRPr="00E53B87">
        <w:rPr>
          <w:rFonts w:ascii="GHEA Grapalat" w:hAnsi="GHEA Grapalat"/>
          <w:color w:val="000000"/>
          <w:sz w:val="24"/>
          <w:szCs w:val="24"/>
          <w:lang w:val="hy-AM"/>
        </w:rPr>
        <w:t>տաս</w:t>
      </w:r>
      <w:r w:rsidR="00BA4520" w:rsidRPr="00E53B87">
        <w:rPr>
          <w:rFonts w:ascii="GHEA Grapalat" w:hAnsi="GHEA Grapalat"/>
          <w:color w:val="000000"/>
          <w:sz w:val="24"/>
          <w:szCs w:val="24"/>
          <w:lang w:val="hy-AM"/>
        </w:rPr>
        <w:softHyphen/>
      </w:r>
      <w:r w:rsidRPr="00E53B87">
        <w:rPr>
          <w:rFonts w:ascii="GHEA Grapalat" w:hAnsi="GHEA Grapalat"/>
          <w:color w:val="000000"/>
          <w:sz w:val="24"/>
          <w:szCs w:val="24"/>
          <w:lang w:val="hy-AM"/>
        </w:rPr>
        <w:t xml:space="preserve">խան, </w:t>
      </w:r>
      <w:r w:rsidRPr="00E53B87">
        <w:rPr>
          <w:rFonts w:ascii="GHEA Grapalat" w:hAnsi="GHEA Grapalat"/>
          <w:sz w:val="24"/>
          <w:szCs w:val="24"/>
          <w:lang w:val="hy-AM"/>
        </w:rPr>
        <w:t>միջազգային փոխադրման տրանսպորտային միջոցների հայտարարագրման ժամա</w:t>
      </w:r>
      <w:r w:rsidR="001C3FB7" w:rsidRPr="00E53B87">
        <w:rPr>
          <w:rFonts w:ascii="GHEA Grapalat" w:hAnsi="GHEA Grapalat"/>
          <w:sz w:val="24"/>
          <w:szCs w:val="24"/>
          <w:lang w:val="hy-AM"/>
        </w:rPr>
        <w:softHyphen/>
      </w:r>
      <w:r w:rsidR="00BA4520" w:rsidRPr="00E53B87">
        <w:rPr>
          <w:rFonts w:ascii="GHEA Grapalat" w:hAnsi="GHEA Grapalat"/>
          <w:sz w:val="24"/>
          <w:szCs w:val="24"/>
          <w:lang w:val="hy-AM"/>
        </w:rPr>
        <w:softHyphen/>
      </w:r>
      <w:r w:rsidRPr="00E53B87">
        <w:rPr>
          <w:rFonts w:ascii="GHEA Grapalat" w:hAnsi="GHEA Grapalat"/>
          <w:sz w:val="24"/>
          <w:szCs w:val="24"/>
          <w:lang w:val="hy-AM"/>
        </w:rPr>
        <w:t>նակ որպես հայտարարատու կարող են հանդես գալ փոխադրողների կողմից լիազոր</w:t>
      </w:r>
      <w:r w:rsidR="00E53B87">
        <w:rPr>
          <w:rFonts w:ascii="GHEA Grapalat" w:hAnsi="GHEA Grapalat"/>
          <w:sz w:val="24"/>
          <w:szCs w:val="24"/>
          <w:lang w:val="hy-AM"/>
        </w:rPr>
        <w:softHyphen/>
      </w:r>
      <w:r w:rsidRPr="00E53B87">
        <w:rPr>
          <w:rFonts w:ascii="GHEA Grapalat" w:hAnsi="GHEA Grapalat"/>
          <w:sz w:val="24"/>
          <w:szCs w:val="24"/>
          <w:lang w:val="hy-AM"/>
        </w:rPr>
        <w:t>ված անձինք:</w:t>
      </w:r>
    </w:p>
    <w:p w14:paraId="2C612E37" w14:textId="77777777" w:rsidR="00176865" w:rsidRDefault="00176865" w:rsidP="006512B2">
      <w:pPr>
        <w:shd w:val="clear" w:color="auto" w:fill="FFFFFF"/>
        <w:spacing w:after="0" w:line="360" w:lineRule="auto"/>
        <w:ind w:firstLine="567"/>
        <w:jc w:val="both"/>
        <w:rPr>
          <w:rFonts w:ascii="GHEA Grapalat" w:hAnsi="GHEA Grapalat"/>
          <w:b/>
          <w:color w:val="000000"/>
          <w:sz w:val="24"/>
          <w:szCs w:val="24"/>
          <w:lang w:val="hy-AM"/>
        </w:rPr>
      </w:pPr>
    </w:p>
    <w:p w14:paraId="2736C6A1" w14:textId="0E28A7CA" w:rsidR="009842C6" w:rsidRPr="006512B2" w:rsidRDefault="009842C6" w:rsidP="006512B2">
      <w:pPr>
        <w:shd w:val="clear" w:color="auto" w:fill="FFFFFF"/>
        <w:spacing w:after="0" w:line="360" w:lineRule="auto"/>
        <w:ind w:firstLine="567"/>
        <w:jc w:val="both"/>
        <w:rPr>
          <w:rFonts w:ascii="GHEA Grapalat" w:hAnsi="GHEA Grapalat"/>
          <w:b/>
          <w:color w:val="000000"/>
          <w:sz w:val="24"/>
          <w:szCs w:val="24"/>
          <w:lang w:val="hy-AM"/>
        </w:rPr>
      </w:pPr>
      <w:r w:rsidRPr="006512B2">
        <w:rPr>
          <w:rFonts w:ascii="GHEA Grapalat" w:hAnsi="GHEA Grapalat"/>
          <w:b/>
          <w:color w:val="000000"/>
          <w:sz w:val="24"/>
          <w:szCs w:val="24"/>
          <w:lang w:val="hy-AM"/>
        </w:rPr>
        <w:t xml:space="preserve">Հոդված </w:t>
      </w:r>
      <w:r w:rsidR="005D37D3">
        <w:rPr>
          <w:rFonts w:ascii="GHEA Grapalat" w:hAnsi="GHEA Grapalat"/>
          <w:b/>
          <w:color w:val="000000"/>
          <w:sz w:val="24"/>
          <w:szCs w:val="24"/>
          <w:lang w:val="hy-AM"/>
        </w:rPr>
        <w:t>180</w:t>
      </w:r>
      <w:r w:rsidRPr="006512B2">
        <w:rPr>
          <w:rFonts w:ascii="GHEA Grapalat" w:hAnsi="GHEA Grapalat"/>
          <w:b/>
          <w:color w:val="000000"/>
          <w:sz w:val="24"/>
          <w:szCs w:val="24"/>
          <w:lang w:val="hy-AM"/>
        </w:rPr>
        <w:t>. Պաշարների տեղափոխումը Միության մաքսային սահմանով</w:t>
      </w:r>
    </w:p>
    <w:p w14:paraId="7B6ECF5F" w14:textId="77777777" w:rsidR="009842C6" w:rsidRPr="006512B2" w:rsidRDefault="009842C6" w:rsidP="00E579E1">
      <w:pPr>
        <w:numPr>
          <w:ilvl w:val="0"/>
          <w:numId w:val="224"/>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Պաշարների՝ Միության մաքսային սահմանով տեղափոխման հետ կապված մաքսային ձևակերպումներն իրականացվում են Միության մաքսային օրենսգրքի 39-րդ գլխով և սույն հոդվածով սահմանված դրույթներին համապատասխան:</w:t>
      </w:r>
    </w:p>
    <w:p w14:paraId="65167B40" w14:textId="77777777" w:rsidR="009842C6" w:rsidRPr="00E53B87" w:rsidRDefault="009842C6" w:rsidP="00E579E1">
      <w:pPr>
        <w:numPr>
          <w:ilvl w:val="0"/>
          <w:numId w:val="224"/>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lastRenderedPageBreak/>
        <w:t xml:space="preserve">Միության մաքսային օրենսգրքի 281-րդ հոդվածի 5-րդ </w:t>
      </w:r>
      <w:r w:rsidR="00DE0A49" w:rsidRPr="00E53B87">
        <w:rPr>
          <w:rFonts w:ascii="GHEA Grapalat" w:hAnsi="GHEA Grapalat"/>
          <w:color w:val="000000"/>
          <w:sz w:val="24"/>
          <w:szCs w:val="24"/>
          <w:lang w:val="hy-AM"/>
        </w:rPr>
        <w:t>մաս</w:t>
      </w:r>
      <w:r w:rsidRPr="006512B2">
        <w:rPr>
          <w:rFonts w:ascii="GHEA Grapalat" w:hAnsi="GHEA Grapalat"/>
          <w:color w:val="000000"/>
          <w:sz w:val="24"/>
          <w:szCs w:val="24"/>
          <w:lang w:val="hy-AM"/>
        </w:rPr>
        <w:t xml:space="preserve">ին համապատասխան, </w:t>
      </w:r>
      <w:r w:rsidRPr="00E53B87">
        <w:rPr>
          <w:rFonts w:ascii="GHEA Grapalat" w:hAnsi="GHEA Grapalat"/>
          <w:color w:val="000000"/>
          <w:sz w:val="24"/>
          <w:szCs w:val="24"/>
          <w:lang w:val="hy-AM"/>
        </w:rPr>
        <w:t>«Անմաքս առևտուր» մաքսային ընթացակարգով ձևակերպված ապրանքները կարող են հայտարարագրվել և բաց</w:t>
      </w:r>
      <w:r w:rsidR="00CE6701">
        <w:rPr>
          <w:rFonts w:ascii="GHEA Grapalat" w:hAnsi="GHEA Grapalat"/>
          <w:color w:val="000000"/>
          <w:sz w:val="24"/>
          <w:szCs w:val="24"/>
          <w:lang w:val="hy-AM"/>
        </w:rPr>
        <w:t xml:space="preserve"> </w:t>
      </w:r>
      <w:r w:rsidRPr="00E53B87">
        <w:rPr>
          <w:rFonts w:ascii="GHEA Grapalat" w:hAnsi="GHEA Grapalat"/>
          <w:color w:val="000000"/>
          <w:sz w:val="24"/>
          <w:szCs w:val="24"/>
          <w:lang w:val="hy-AM"/>
        </w:rPr>
        <w:t>թող</w:t>
      </w:r>
      <w:r w:rsidR="00CE6701">
        <w:rPr>
          <w:rFonts w:ascii="GHEA Grapalat" w:hAnsi="GHEA Grapalat"/>
          <w:color w:val="000000"/>
          <w:sz w:val="24"/>
          <w:szCs w:val="24"/>
          <w:lang w:val="hy-AM"/>
        </w:rPr>
        <w:t>ն</w:t>
      </w:r>
      <w:r w:rsidRPr="00E53B87">
        <w:rPr>
          <w:rFonts w:ascii="GHEA Grapalat" w:hAnsi="GHEA Grapalat"/>
          <w:color w:val="000000"/>
          <w:sz w:val="24"/>
          <w:szCs w:val="24"/>
          <w:lang w:val="hy-AM"/>
        </w:rPr>
        <w:t>վել որպես պաշարներ, եթե դրանք բեռնվում են երկաթու</w:t>
      </w:r>
      <w:r w:rsidR="003567D7">
        <w:rPr>
          <w:rFonts w:ascii="GHEA Grapalat" w:hAnsi="GHEA Grapalat"/>
          <w:color w:val="000000"/>
          <w:sz w:val="24"/>
          <w:szCs w:val="24"/>
          <w:lang w:val="hy-AM"/>
        </w:rPr>
        <w:softHyphen/>
      </w:r>
      <w:r w:rsidRPr="00E53B87">
        <w:rPr>
          <w:rFonts w:ascii="GHEA Grapalat" w:hAnsi="GHEA Grapalat"/>
          <w:color w:val="000000"/>
          <w:sz w:val="24"/>
          <w:szCs w:val="24"/>
          <w:lang w:val="hy-AM"/>
        </w:rPr>
        <w:t>ղային տրանսպորտի վրա անմիջապես մաքսային սամանով ապրանքների տեղափոխ</w:t>
      </w:r>
      <w:r w:rsidR="003567D7">
        <w:rPr>
          <w:rFonts w:ascii="GHEA Grapalat" w:hAnsi="GHEA Grapalat"/>
          <w:color w:val="000000"/>
          <w:sz w:val="24"/>
          <w:szCs w:val="24"/>
          <w:lang w:val="hy-AM"/>
        </w:rPr>
        <w:softHyphen/>
      </w:r>
      <w:r w:rsidRPr="00E53B87">
        <w:rPr>
          <w:rFonts w:ascii="GHEA Grapalat" w:hAnsi="GHEA Grapalat"/>
          <w:color w:val="000000"/>
          <w:sz w:val="24"/>
          <w:szCs w:val="24"/>
          <w:lang w:val="hy-AM"/>
        </w:rPr>
        <w:t>ման վայրերում տեղակայված անմաքս առևտրի խանութներից:</w:t>
      </w:r>
    </w:p>
    <w:p w14:paraId="2A833D50" w14:textId="77777777" w:rsidR="009842C6" w:rsidRPr="006512B2" w:rsidRDefault="0044406C" w:rsidP="00E579E1">
      <w:pPr>
        <w:numPr>
          <w:ilvl w:val="0"/>
          <w:numId w:val="224"/>
        </w:numPr>
        <w:shd w:val="clear" w:color="auto" w:fill="FFFFFF"/>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Pr="006512B2">
        <w:rPr>
          <w:rFonts w:ascii="GHEA Grapalat" w:hAnsi="GHEA Grapalat"/>
          <w:sz w:val="24"/>
          <w:szCs w:val="24"/>
          <w:lang w:val="hy-AM"/>
        </w:rPr>
        <w:t>առավարությունը</w:t>
      </w:r>
      <w:r>
        <w:rPr>
          <w:rFonts w:ascii="GHEA Grapalat" w:hAnsi="GHEA Grapalat"/>
          <w:sz w:val="24"/>
          <w:szCs w:val="24"/>
          <w:lang w:val="hy-AM"/>
        </w:rPr>
        <w:t>,</w:t>
      </w:r>
      <w:r w:rsidRPr="006512B2">
        <w:rPr>
          <w:rFonts w:ascii="GHEA Grapalat" w:hAnsi="GHEA Grapalat"/>
          <w:sz w:val="24"/>
          <w:szCs w:val="24"/>
          <w:lang w:val="hy-AM"/>
        </w:rPr>
        <w:t xml:space="preserve"> </w:t>
      </w:r>
      <w:r>
        <w:rPr>
          <w:rFonts w:ascii="GHEA Grapalat" w:hAnsi="GHEA Grapalat"/>
          <w:sz w:val="24"/>
          <w:szCs w:val="24"/>
          <w:lang w:val="hy-AM"/>
        </w:rPr>
        <w:t>Մ</w:t>
      </w:r>
      <w:r w:rsidR="009842C6" w:rsidRPr="006512B2">
        <w:rPr>
          <w:rFonts w:ascii="GHEA Grapalat" w:hAnsi="GHEA Grapalat"/>
          <w:sz w:val="24"/>
          <w:szCs w:val="24"/>
          <w:lang w:val="hy-AM"/>
        </w:rPr>
        <w:t xml:space="preserve">իության մաքսային օրենսգրքի 283-րդ հոդվածի 7-րդ </w:t>
      </w:r>
      <w:r w:rsidR="00DE0A49">
        <w:rPr>
          <w:rFonts w:ascii="GHEA Grapalat" w:hAnsi="GHEA Grapalat"/>
          <w:sz w:val="24"/>
          <w:szCs w:val="24"/>
          <w:lang w:val="hy-AM"/>
        </w:rPr>
        <w:t>մաս</w:t>
      </w:r>
      <w:r w:rsidR="009842C6" w:rsidRPr="006512B2">
        <w:rPr>
          <w:rFonts w:ascii="GHEA Grapalat" w:hAnsi="GHEA Grapalat"/>
          <w:sz w:val="24"/>
          <w:szCs w:val="24"/>
          <w:lang w:val="hy-AM"/>
        </w:rPr>
        <w:t>ին համա</w:t>
      </w:r>
      <w:r w:rsidR="003567D7">
        <w:rPr>
          <w:rFonts w:ascii="GHEA Grapalat" w:hAnsi="GHEA Grapalat"/>
          <w:sz w:val="24"/>
          <w:szCs w:val="24"/>
          <w:lang w:val="hy-AM"/>
        </w:rPr>
        <w:softHyphen/>
      </w:r>
      <w:r w:rsidR="009842C6" w:rsidRPr="006512B2">
        <w:rPr>
          <w:rFonts w:ascii="GHEA Grapalat" w:hAnsi="GHEA Grapalat"/>
          <w:sz w:val="24"/>
          <w:szCs w:val="24"/>
          <w:lang w:val="hy-AM"/>
        </w:rPr>
        <w:t>պա</w:t>
      </w:r>
      <w:r w:rsidR="003567D7">
        <w:rPr>
          <w:rFonts w:ascii="GHEA Grapalat" w:hAnsi="GHEA Grapalat"/>
          <w:sz w:val="24"/>
          <w:szCs w:val="24"/>
          <w:lang w:val="hy-AM"/>
        </w:rPr>
        <w:softHyphen/>
      </w:r>
      <w:r w:rsidR="009842C6" w:rsidRPr="006512B2">
        <w:rPr>
          <w:rFonts w:ascii="GHEA Grapalat" w:hAnsi="GHEA Grapalat"/>
          <w:sz w:val="24"/>
          <w:szCs w:val="24"/>
          <w:lang w:val="hy-AM"/>
        </w:rPr>
        <w:t>տաս</w:t>
      </w:r>
      <w:r w:rsidR="003567D7">
        <w:rPr>
          <w:rFonts w:ascii="GHEA Grapalat" w:hAnsi="GHEA Grapalat"/>
          <w:sz w:val="24"/>
          <w:szCs w:val="24"/>
          <w:lang w:val="hy-AM"/>
        </w:rPr>
        <w:softHyphen/>
      </w:r>
      <w:r w:rsidR="009842C6" w:rsidRPr="006512B2">
        <w:rPr>
          <w:rFonts w:ascii="GHEA Grapalat" w:hAnsi="GHEA Grapalat"/>
          <w:sz w:val="24"/>
          <w:szCs w:val="24"/>
          <w:lang w:val="hy-AM"/>
        </w:rPr>
        <w:t>խան, կարող է սահմանել անմաքս առևտրի խանութից որպես պաշար</w:t>
      </w:r>
      <w:r w:rsidR="003567D7">
        <w:rPr>
          <w:rFonts w:ascii="GHEA Grapalat" w:hAnsi="GHEA Grapalat"/>
          <w:sz w:val="24"/>
          <w:szCs w:val="24"/>
          <w:lang w:val="hy-AM"/>
        </w:rPr>
        <w:softHyphen/>
      </w:r>
      <w:r w:rsidR="009842C6" w:rsidRPr="006512B2">
        <w:rPr>
          <w:rFonts w:ascii="GHEA Grapalat" w:hAnsi="GHEA Grapalat"/>
          <w:sz w:val="24"/>
          <w:szCs w:val="24"/>
          <w:lang w:val="hy-AM"/>
        </w:rPr>
        <w:t>ներ ձևակերպված և երկաթուղային տրանսպորտի վրա բեռնվող ապրանքների օգտագործ</w:t>
      </w:r>
      <w:r>
        <w:rPr>
          <w:rFonts w:ascii="GHEA Grapalat" w:hAnsi="GHEA Grapalat"/>
          <w:sz w:val="24"/>
          <w:szCs w:val="24"/>
          <w:lang w:val="hy-AM"/>
        </w:rPr>
        <w:softHyphen/>
      </w:r>
      <w:r w:rsidR="009842C6" w:rsidRPr="006512B2">
        <w:rPr>
          <w:rFonts w:ascii="GHEA Grapalat" w:hAnsi="GHEA Grapalat"/>
          <w:sz w:val="24"/>
          <w:szCs w:val="24"/>
          <w:lang w:val="hy-AM"/>
        </w:rPr>
        <w:t>ման կարգ և պայմաններ:</w:t>
      </w:r>
    </w:p>
    <w:p w14:paraId="07D3F198" w14:textId="77777777" w:rsidR="009842C6" w:rsidRPr="006512B2" w:rsidRDefault="009842C6" w:rsidP="006512B2">
      <w:pPr>
        <w:shd w:val="clear" w:color="auto" w:fill="FFFFFF"/>
        <w:spacing w:after="0" w:line="360" w:lineRule="auto"/>
        <w:ind w:firstLine="567"/>
        <w:jc w:val="both"/>
        <w:rPr>
          <w:rFonts w:ascii="GHEA Grapalat" w:hAnsi="GHEA Grapalat"/>
          <w:color w:val="000000"/>
          <w:sz w:val="24"/>
          <w:szCs w:val="24"/>
          <w:lang w:val="hy-AM"/>
        </w:rPr>
      </w:pPr>
    </w:p>
    <w:p w14:paraId="68E80B4A" w14:textId="77777777" w:rsidR="009842C6" w:rsidRPr="006512B2" w:rsidRDefault="009842C6" w:rsidP="006512B2">
      <w:pPr>
        <w:shd w:val="clear" w:color="auto" w:fill="FFFFFF"/>
        <w:spacing w:after="0" w:line="360" w:lineRule="auto"/>
        <w:jc w:val="center"/>
        <w:rPr>
          <w:rFonts w:ascii="GHEA Grapalat" w:hAnsi="GHEA Grapalat"/>
          <w:b/>
          <w:color w:val="000000"/>
          <w:sz w:val="24"/>
          <w:szCs w:val="24"/>
          <w:lang w:val="hy-AM"/>
        </w:rPr>
      </w:pPr>
      <w:r w:rsidRPr="006512B2">
        <w:rPr>
          <w:rFonts w:ascii="GHEA Grapalat" w:hAnsi="GHEA Grapalat"/>
          <w:b/>
          <w:color w:val="000000"/>
          <w:sz w:val="24"/>
          <w:szCs w:val="24"/>
          <w:lang w:val="hy-AM"/>
        </w:rPr>
        <w:t>ԳԼՈՒԽ 36</w:t>
      </w:r>
    </w:p>
    <w:p w14:paraId="29060321" w14:textId="77777777" w:rsidR="009842C6" w:rsidRPr="006512B2" w:rsidRDefault="009842C6" w:rsidP="006512B2">
      <w:pPr>
        <w:shd w:val="clear" w:color="auto" w:fill="FFFFFF"/>
        <w:spacing w:after="0" w:line="360" w:lineRule="auto"/>
        <w:jc w:val="center"/>
        <w:rPr>
          <w:rFonts w:ascii="GHEA Grapalat" w:hAnsi="GHEA Grapalat"/>
          <w:b/>
          <w:color w:val="000000"/>
          <w:sz w:val="24"/>
          <w:szCs w:val="24"/>
          <w:lang w:val="hy-AM"/>
        </w:rPr>
      </w:pPr>
      <w:r w:rsidRPr="006512B2">
        <w:rPr>
          <w:rFonts w:ascii="GHEA Grapalat" w:hAnsi="GHEA Grapalat"/>
          <w:b/>
          <w:color w:val="000000"/>
          <w:sz w:val="24"/>
          <w:szCs w:val="24"/>
          <w:lang w:val="hy-AM"/>
        </w:rPr>
        <w:t>ՄԻՋԱԶԳԱՅԻՆ ՓՈՍՏԱՅԻՆ ԱՌԱՔՈՒՄՆԵՐՈՎ ԵՎ ԱՌԱՆՁԻՆ ԿԱՏԵԳՈՐԻԱՆԵՐԻ ԱՆՁԱՆՑ ԿՈՂՄԻՑ ԱՊՐԱՆՔՆԵՐԻ ՏԵՂԱՓՈԽՄԱՆ ԱՌԱՆՁՆԱՀԱՏԿՈՒԹՅՈՒՆՆԵՐԸ</w:t>
      </w:r>
    </w:p>
    <w:p w14:paraId="66B2DC62" w14:textId="77777777" w:rsidR="009842C6" w:rsidRPr="006512B2" w:rsidRDefault="009842C6" w:rsidP="006512B2">
      <w:pPr>
        <w:shd w:val="clear" w:color="auto" w:fill="FFFFFF"/>
        <w:spacing w:after="0" w:line="360" w:lineRule="auto"/>
        <w:ind w:firstLine="567"/>
        <w:jc w:val="both"/>
        <w:rPr>
          <w:rFonts w:ascii="GHEA Grapalat" w:hAnsi="GHEA Grapalat"/>
          <w:color w:val="000000"/>
          <w:sz w:val="24"/>
          <w:szCs w:val="24"/>
          <w:lang w:val="hy-AM"/>
        </w:rPr>
      </w:pPr>
    </w:p>
    <w:p w14:paraId="42C59896" w14:textId="77777777" w:rsidR="009069B4" w:rsidRDefault="009842C6" w:rsidP="009069B4">
      <w:pPr>
        <w:shd w:val="clear" w:color="auto" w:fill="FFFFFF"/>
        <w:spacing w:after="0" w:line="360" w:lineRule="auto"/>
        <w:ind w:firstLine="567"/>
        <w:jc w:val="both"/>
        <w:rPr>
          <w:rFonts w:ascii="GHEA Grapalat" w:hAnsi="GHEA Grapalat"/>
          <w:b/>
          <w:color w:val="000000"/>
          <w:sz w:val="24"/>
          <w:szCs w:val="24"/>
          <w:lang w:val="hy-AM"/>
        </w:rPr>
      </w:pPr>
      <w:r w:rsidRPr="006512B2">
        <w:rPr>
          <w:rFonts w:ascii="GHEA Grapalat" w:hAnsi="GHEA Grapalat"/>
          <w:b/>
          <w:color w:val="000000"/>
          <w:sz w:val="24"/>
          <w:szCs w:val="24"/>
          <w:lang w:val="hy-AM"/>
        </w:rPr>
        <w:t xml:space="preserve">Հոդված </w:t>
      </w:r>
      <w:r w:rsidR="00E32FAE">
        <w:rPr>
          <w:rFonts w:ascii="GHEA Grapalat" w:hAnsi="GHEA Grapalat"/>
          <w:b/>
          <w:color w:val="000000"/>
          <w:sz w:val="24"/>
          <w:szCs w:val="24"/>
          <w:lang w:val="hy-AM"/>
        </w:rPr>
        <w:t>181</w:t>
      </w:r>
      <w:r w:rsidRPr="006512B2">
        <w:rPr>
          <w:rFonts w:ascii="GHEA Grapalat" w:hAnsi="GHEA Grapalat"/>
          <w:b/>
          <w:color w:val="000000"/>
          <w:sz w:val="24"/>
          <w:szCs w:val="24"/>
          <w:lang w:val="hy-AM"/>
        </w:rPr>
        <w:t>. Միջազգային փոստային առաքումներով ապրանքների</w:t>
      </w:r>
    </w:p>
    <w:p w14:paraId="5E4396BA" w14:textId="317B8464" w:rsidR="009842C6" w:rsidRPr="006512B2" w:rsidRDefault="009842C6" w:rsidP="009069B4">
      <w:pPr>
        <w:shd w:val="clear" w:color="auto" w:fill="FFFFFF"/>
        <w:spacing w:after="0" w:line="360" w:lineRule="auto"/>
        <w:ind w:firstLine="2127"/>
        <w:jc w:val="both"/>
        <w:rPr>
          <w:rFonts w:ascii="GHEA Grapalat" w:hAnsi="GHEA Grapalat"/>
          <w:b/>
          <w:color w:val="000000"/>
          <w:sz w:val="24"/>
          <w:szCs w:val="24"/>
          <w:lang w:val="hy-AM"/>
        </w:rPr>
      </w:pPr>
      <w:r w:rsidRPr="006512B2">
        <w:rPr>
          <w:rFonts w:ascii="GHEA Grapalat" w:hAnsi="GHEA Grapalat"/>
          <w:b/>
          <w:color w:val="000000"/>
          <w:sz w:val="24"/>
          <w:szCs w:val="24"/>
          <w:lang w:val="hy-AM"/>
        </w:rPr>
        <w:t>տեղափոխումը</w:t>
      </w:r>
    </w:p>
    <w:p w14:paraId="61FA5860" w14:textId="77777777" w:rsidR="0049018C" w:rsidRDefault="009842C6" w:rsidP="00E579E1">
      <w:pPr>
        <w:numPr>
          <w:ilvl w:val="0"/>
          <w:numId w:val="22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Միջազգային փոստային առաքումներով ապրանքների՝ Հայաստանի Հանրապետու</w:t>
      </w:r>
      <w:r w:rsidR="00CF1B3C">
        <w:rPr>
          <w:rFonts w:ascii="GHEA Grapalat" w:hAnsi="GHEA Grapalat"/>
          <w:color w:val="000000"/>
          <w:sz w:val="24"/>
          <w:szCs w:val="24"/>
          <w:lang w:val="hy-AM"/>
        </w:rPr>
        <w:softHyphen/>
      </w:r>
      <w:r w:rsidRPr="006512B2">
        <w:rPr>
          <w:rFonts w:ascii="GHEA Grapalat" w:hAnsi="GHEA Grapalat"/>
          <w:color w:val="000000"/>
          <w:sz w:val="24"/>
          <w:szCs w:val="24"/>
          <w:lang w:val="hy-AM"/>
        </w:rPr>
        <w:t>թյան սահմանով տեղափոխման հետ կապված մաքսային ձևակերպումներն իրականացվում են Միության մաքսային օրենսգրքի 40-րդ գլխին, սույն գլխին և Միության անդամ պետություն</w:t>
      </w:r>
      <w:r w:rsidR="00CF1B3C">
        <w:rPr>
          <w:rFonts w:ascii="GHEA Grapalat" w:hAnsi="GHEA Grapalat"/>
          <w:color w:val="000000"/>
          <w:sz w:val="24"/>
          <w:szCs w:val="24"/>
          <w:lang w:val="hy-AM"/>
        </w:rPr>
        <w:softHyphen/>
      </w:r>
      <w:r w:rsidRPr="006512B2">
        <w:rPr>
          <w:rFonts w:ascii="GHEA Grapalat" w:hAnsi="GHEA Grapalat"/>
          <w:color w:val="000000"/>
          <w:sz w:val="24"/>
          <w:szCs w:val="24"/>
          <w:lang w:val="hy-AM"/>
        </w:rPr>
        <w:t>ների միջազգային պայմանագրերին համապատասխան:</w:t>
      </w:r>
    </w:p>
    <w:p w14:paraId="5C1D4FE9" w14:textId="77777777" w:rsidR="009842C6" w:rsidRPr="0049018C" w:rsidRDefault="009842C6" w:rsidP="00E579E1">
      <w:pPr>
        <w:numPr>
          <w:ilvl w:val="0"/>
          <w:numId w:val="22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49018C">
        <w:rPr>
          <w:rFonts w:ascii="GHEA Grapalat" w:hAnsi="GHEA Grapalat"/>
          <w:color w:val="000000"/>
          <w:sz w:val="24"/>
          <w:szCs w:val="24"/>
          <w:lang w:val="hy-AM"/>
        </w:rPr>
        <w:t>Միջազգային փոստային առաքումներով տեղափոխվող ապրանքների մաքսային ձևակերպումներն իրականացվում են միջազգային փոստափոխանակման վայրերում կամ վերադաս մաքսային մարմնի սահմանած այլ վայրերում:</w:t>
      </w:r>
    </w:p>
    <w:p w14:paraId="6B8F9334" w14:textId="77777777" w:rsidR="009842C6" w:rsidRDefault="00D10E9C" w:rsidP="00E579E1">
      <w:pPr>
        <w:numPr>
          <w:ilvl w:val="0"/>
          <w:numId w:val="225"/>
        </w:numPr>
        <w:shd w:val="clear" w:color="auto" w:fill="FFFFFF"/>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009842C6" w:rsidRPr="006512B2">
        <w:rPr>
          <w:rFonts w:ascii="GHEA Grapalat" w:hAnsi="GHEA Grapalat"/>
          <w:sz w:val="24"/>
          <w:szCs w:val="24"/>
          <w:lang w:val="hy-AM"/>
        </w:rPr>
        <w:t>առավարությունը սահմանում է միջազգային փոստափոխանակման վայրերը, որտեղ միջազգային փոստային առաքում</w:t>
      </w:r>
      <w:r w:rsidR="00CF1B3C">
        <w:rPr>
          <w:rFonts w:ascii="GHEA Grapalat" w:hAnsi="GHEA Grapalat"/>
          <w:sz w:val="24"/>
          <w:szCs w:val="24"/>
          <w:lang w:val="hy-AM"/>
        </w:rPr>
        <w:softHyphen/>
      </w:r>
      <w:r w:rsidR="009842C6" w:rsidRPr="006512B2">
        <w:rPr>
          <w:rFonts w:ascii="GHEA Grapalat" w:hAnsi="GHEA Grapalat"/>
          <w:sz w:val="24"/>
          <w:szCs w:val="24"/>
          <w:lang w:val="hy-AM"/>
        </w:rPr>
        <w:t xml:space="preserve">ներով տեղափոխվող ապրանքների նկատմամբ </w:t>
      </w:r>
      <w:r w:rsidR="007D1F87" w:rsidRPr="006512B2">
        <w:rPr>
          <w:rFonts w:ascii="GHEA Grapalat" w:hAnsi="GHEA Grapalat"/>
          <w:sz w:val="24"/>
          <w:szCs w:val="24"/>
          <w:lang w:val="hy-AM"/>
        </w:rPr>
        <w:t xml:space="preserve">իրականացվում են </w:t>
      </w:r>
      <w:r w:rsidR="009842C6" w:rsidRPr="006512B2">
        <w:rPr>
          <w:rFonts w:ascii="GHEA Grapalat" w:hAnsi="GHEA Grapalat"/>
          <w:sz w:val="24"/>
          <w:szCs w:val="24"/>
          <w:lang w:val="hy-AM"/>
        </w:rPr>
        <w:t>մաքսային գործառնություններ:</w:t>
      </w:r>
    </w:p>
    <w:p w14:paraId="7E0F31DD" w14:textId="77777777" w:rsidR="0049018C" w:rsidRDefault="00AD7D62" w:rsidP="00E579E1">
      <w:pPr>
        <w:numPr>
          <w:ilvl w:val="0"/>
          <w:numId w:val="225"/>
        </w:numPr>
        <w:shd w:val="clear" w:color="auto" w:fill="FFFFFF"/>
        <w:tabs>
          <w:tab w:val="left" w:pos="993"/>
        </w:tabs>
        <w:spacing w:after="0" w:line="360" w:lineRule="auto"/>
        <w:ind w:left="0" w:firstLine="567"/>
        <w:jc w:val="both"/>
        <w:rPr>
          <w:rFonts w:ascii="GHEA Grapalat" w:hAnsi="GHEA Grapalat"/>
          <w:sz w:val="24"/>
          <w:szCs w:val="24"/>
          <w:lang w:val="hy-AM"/>
        </w:rPr>
      </w:pPr>
      <w:r w:rsidRPr="00E32FAE">
        <w:rPr>
          <w:rFonts w:ascii="GHEA Grapalat" w:hAnsi="GHEA Grapalat"/>
          <w:color w:val="000000"/>
          <w:sz w:val="24"/>
          <w:szCs w:val="24"/>
          <w:lang w:val="hy-AM"/>
        </w:rPr>
        <w:t>Փոստային</w:t>
      </w:r>
      <w:r w:rsidRPr="00AD7D62">
        <w:rPr>
          <w:rFonts w:ascii="GHEA Grapalat" w:hAnsi="GHEA Grapalat"/>
          <w:sz w:val="24"/>
          <w:szCs w:val="24"/>
          <w:lang w:val="hy-AM"/>
        </w:rPr>
        <w:t xml:space="preserve"> կապի օպերատորի կողմից անձնական օգտագործման ապրանքների տեղափոխման դեպքում որպես հայտարարատու կարող է </w:t>
      </w:r>
      <w:r w:rsidR="00BE4429">
        <w:rPr>
          <w:rFonts w:ascii="GHEA Grapalat" w:hAnsi="GHEA Grapalat"/>
          <w:sz w:val="24"/>
          <w:szCs w:val="24"/>
          <w:lang w:val="hy-AM"/>
        </w:rPr>
        <w:t xml:space="preserve">հանդես գալ </w:t>
      </w:r>
      <w:r w:rsidRPr="00AD7D62">
        <w:rPr>
          <w:rFonts w:ascii="GHEA Grapalat" w:hAnsi="GHEA Grapalat"/>
          <w:sz w:val="24"/>
          <w:szCs w:val="24"/>
          <w:lang w:val="hy-AM"/>
        </w:rPr>
        <w:t>փոստային կապի օպերատորը, որի դեպքում փոստային կապի օպերատորը կրում է Միության մաքսային օրեն</w:t>
      </w:r>
      <w:r w:rsidRPr="008E624E">
        <w:rPr>
          <w:rFonts w:ascii="GHEA Grapalat" w:hAnsi="GHEA Grapalat"/>
          <w:sz w:val="24"/>
          <w:szCs w:val="24"/>
          <w:lang w:val="hy-AM"/>
        </w:rPr>
        <w:t xml:space="preserve">սգրքով հայտարարատուի համար սահմանված պարտավորությունները և օգտվում </w:t>
      </w:r>
      <w:r w:rsidR="007D1F87" w:rsidRPr="00BE4429">
        <w:rPr>
          <w:rFonts w:ascii="GHEA Grapalat" w:hAnsi="GHEA Grapalat"/>
          <w:sz w:val="24"/>
          <w:szCs w:val="24"/>
          <w:lang w:val="hy-AM"/>
        </w:rPr>
        <w:t xml:space="preserve">է </w:t>
      </w:r>
      <w:r w:rsidRPr="008E624E">
        <w:rPr>
          <w:rFonts w:ascii="GHEA Grapalat" w:hAnsi="GHEA Grapalat"/>
          <w:sz w:val="24"/>
          <w:szCs w:val="24"/>
          <w:lang w:val="hy-AM"/>
        </w:rPr>
        <w:t>իրավունքներից:</w:t>
      </w:r>
    </w:p>
    <w:p w14:paraId="27F8F4C8" w14:textId="77777777" w:rsidR="009842C6" w:rsidRPr="0049018C" w:rsidRDefault="009842C6" w:rsidP="00E579E1">
      <w:pPr>
        <w:numPr>
          <w:ilvl w:val="0"/>
          <w:numId w:val="225"/>
        </w:numPr>
        <w:shd w:val="clear" w:color="auto" w:fill="FFFFFF"/>
        <w:tabs>
          <w:tab w:val="left" w:pos="851"/>
        </w:tabs>
        <w:spacing w:after="0" w:line="360" w:lineRule="auto"/>
        <w:ind w:left="0" w:firstLine="567"/>
        <w:jc w:val="both"/>
        <w:rPr>
          <w:rFonts w:ascii="GHEA Grapalat" w:hAnsi="GHEA Grapalat"/>
          <w:sz w:val="24"/>
          <w:szCs w:val="24"/>
          <w:lang w:val="hy-AM"/>
        </w:rPr>
      </w:pPr>
      <w:r w:rsidRPr="0049018C">
        <w:rPr>
          <w:rFonts w:ascii="GHEA Grapalat" w:hAnsi="GHEA Grapalat"/>
          <w:color w:val="000000"/>
          <w:sz w:val="24"/>
          <w:szCs w:val="24"/>
          <w:lang w:val="hy-AM"/>
        </w:rPr>
        <w:lastRenderedPageBreak/>
        <w:t xml:space="preserve">Միության մաքսային օրենսգրքի 285-րդ հոդվածի 3-րդ </w:t>
      </w:r>
      <w:r w:rsidR="00DE0A49" w:rsidRPr="0049018C">
        <w:rPr>
          <w:rFonts w:ascii="GHEA Grapalat" w:hAnsi="GHEA Grapalat"/>
          <w:color w:val="000000"/>
          <w:sz w:val="24"/>
          <w:szCs w:val="24"/>
          <w:lang w:val="hy-AM"/>
        </w:rPr>
        <w:t>մաս</w:t>
      </w:r>
      <w:r w:rsidRPr="0049018C">
        <w:rPr>
          <w:rFonts w:ascii="GHEA Grapalat" w:hAnsi="GHEA Grapalat"/>
          <w:color w:val="000000"/>
          <w:sz w:val="24"/>
          <w:szCs w:val="24"/>
          <w:lang w:val="hy-AM"/>
        </w:rPr>
        <w:t xml:space="preserve">ին համապատասխան, փոստային կապի ազգային օպերատորը </w:t>
      </w:r>
      <w:r w:rsidR="00D10E9C" w:rsidRPr="0049018C">
        <w:rPr>
          <w:rFonts w:ascii="GHEA Grapalat" w:hAnsi="GHEA Grapalat"/>
          <w:color w:val="000000"/>
          <w:sz w:val="24"/>
          <w:szCs w:val="24"/>
          <w:lang w:val="hy-AM"/>
        </w:rPr>
        <w:t>Կ</w:t>
      </w:r>
      <w:r w:rsidRPr="0049018C">
        <w:rPr>
          <w:rFonts w:ascii="GHEA Grapalat" w:hAnsi="GHEA Grapalat"/>
          <w:color w:val="000000"/>
          <w:sz w:val="24"/>
          <w:szCs w:val="24"/>
          <w:lang w:val="hy-AM"/>
        </w:rPr>
        <w:t xml:space="preserve">առավարության սահմանած կարգով մաքսային մարմիններին </w:t>
      </w:r>
      <w:r w:rsidR="007D1F87" w:rsidRPr="00BE4429">
        <w:rPr>
          <w:rFonts w:ascii="GHEA Grapalat" w:hAnsi="GHEA Grapalat"/>
          <w:color w:val="000000"/>
          <w:sz w:val="24"/>
          <w:szCs w:val="24"/>
          <w:lang w:val="hy-AM"/>
        </w:rPr>
        <w:t xml:space="preserve">տեղեկատվություն է </w:t>
      </w:r>
      <w:r w:rsidRPr="0049018C">
        <w:rPr>
          <w:rFonts w:ascii="GHEA Grapalat" w:hAnsi="GHEA Grapalat"/>
          <w:color w:val="000000"/>
          <w:sz w:val="24"/>
          <w:szCs w:val="24"/>
          <w:lang w:val="hy-AM"/>
        </w:rPr>
        <w:t>ներկայացնում միջազգային փոստային առաքումներով տեղափոխվող անձնական օգտագործման ապրանքների ստացող հանդիսացող ֆիզիկական անձանց փաստաթղթերի մասին:</w:t>
      </w:r>
    </w:p>
    <w:p w14:paraId="14D35C20" w14:textId="77777777" w:rsidR="009842C6" w:rsidRPr="00E32FAE" w:rsidRDefault="009842C6" w:rsidP="00E579E1">
      <w:pPr>
        <w:numPr>
          <w:ilvl w:val="0"/>
          <w:numId w:val="22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E32FAE">
        <w:rPr>
          <w:rFonts w:ascii="GHEA Grapalat" w:hAnsi="GHEA Grapalat"/>
          <w:color w:val="000000"/>
          <w:sz w:val="24"/>
          <w:szCs w:val="24"/>
          <w:lang w:val="hy-AM"/>
        </w:rPr>
        <w:t xml:space="preserve">Միության մաքսային օրենսգրքի 286-րդ հոդվածի 10-րդ </w:t>
      </w:r>
      <w:r w:rsidR="00DE0A49" w:rsidRPr="00E32FAE">
        <w:rPr>
          <w:rFonts w:ascii="GHEA Grapalat" w:hAnsi="GHEA Grapalat"/>
          <w:color w:val="000000"/>
          <w:sz w:val="24"/>
          <w:szCs w:val="24"/>
          <w:lang w:val="hy-AM"/>
        </w:rPr>
        <w:t>մաս</w:t>
      </w:r>
      <w:r w:rsidRPr="00E32FAE">
        <w:rPr>
          <w:rFonts w:ascii="GHEA Grapalat" w:hAnsi="GHEA Grapalat"/>
          <w:color w:val="000000"/>
          <w:sz w:val="24"/>
          <w:szCs w:val="24"/>
          <w:lang w:val="hy-AM"/>
        </w:rPr>
        <w:t>ին համապատասխան, «Արտահանում» մաքսային ընթացակարգով միջազգային փոստային առաքումներով արտահանվող ապրանքների հայտարարագրման ժամանակ, որպես ապրանքների մասին հայտարարագիր, կարող են կիրառվել Համաշխարհային փոստային միության ակտերով նախատեսված փաստաթղթերը:</w:t>
      </w:r>
    </w:p>
    <w:p w14:paraId="0B81E556" w14:textId="77777777" w:rsidR="009842C6" w:rsidRPr="006512B2" w:rsidRDefault="009842C6" w:rsidP="00E579E1">
      <w:pPr>
        <w:numPr>
          <w:ilvl w:val="0"/>
          <w:numId w:val="225"/>
        </w:numPr>
        <w:shd w:val="clear" w:color="auto" w:fill="FFFFFF"/>
        <w:tabs>
          <w:tab w:val="left" w:pos="851"/>
        </w:tabs>
        <w:spacing w:after="0" w:line="360" w:lineRule="auto"/>
        <w:ind w:left="0" w:firstLine="567"/>
        <w:jc w:val="both"/>
        <w:rPr>
          <w:rFonts w:ascii="GHEA Grapalat" w:hAnsi="GHEA Grapalat"/>
          <w:sz w:val="24"/>
          <w:szCs w:val="24"/>
          <w:lang w:val="hy-AM"/>
        </w:rPr>
      </w:pPr>
      <w:r w:rsidRPr="00E32FAE">
        <w:rPr>
          <w:rFonts w:ascii="GHEA Grapalat" w:hAnsi="GHEA Grapalat"/>
          <w:color w:val="000000"/>
          <w:sz w:val="24"/>
          <w:szCs w:val="24"/>
          <w:lang w:val="hy-AM"/>
        </w:rPr>
        <w:t>Միջազգային փոստային առաքումներով ներմուծված չպահանջված ապրանք</w:t>
      </w:r>
      <w:r w:rsidR="00CF1B3C">
        <w:rPr>
          <w:rFonts w:ascii="GHEA Grapalat" w:hAnsi="GHEA Grapalat"/>
          <w:color w:val="000000"/>
          <w:sz w:val="24"/>
          <w:szCs w:val="24"/>
          <w:lang w:val="hy-AM"/>
        </w:rPr>
        <w:softHyphen/>
      </w:r>
      <w:r w:rsidRPr="00E32FAE">
        <w:rPr>
          <w:rFonts w:ascii="GHEA Grapalat" w:hAnsi="GHEA Grapalat"/>
          <w:color w:val="000000"/>
          <w:sz w:val="24"/>
          <w:szCs w:val="24"/>
          <w:lang w:val="hy-AM"/>
        </w:rPr>
        <w:t>ների արտահանման ժամանակ, եթե ներմուծված ապրանքները չեն ենթարկվել փոփոխու</w:t>
      </w:r>
      <w:r w:rsidR="00CF1B3C">
        <w:rPr>
          <w:rFonts w:ascii="GHEA Grapalat" w:hAnsi="GHEA Grapalat"/>
          <w:color w:val="000000"/>
          <w:sz w:val="24"/>
          <w:szCs w:val="24"/>
          <w:lang w:val="hy-AM"/>
        </w:rPr>
        <w:softHyphen/>
      </w:r>
      <w:r w:rsidRPr="00E32FAE">
        <w:rPr>
          <w:rFonts w:ascii="GHEA Grapalat" w:hAnsi="GHEA Grapalat"/>
          <w:color w:val="000000"/>
          <w:sz w:val="24"/>
          <w:szCs w:val="24"/>
          <w:lang w:val="hy-AM"/>
        </w:rPr>
        <w:t>թյունների, բացառությամբ բնական մաշվածության կամ բնականոն պայման</w:t>
      </w:r>
      <w:r w:rsidR="00CF1B3C">
        <w:rPr>
          <w:rFonts w:ascii="GHEA Grapalat" w:hAnsi="GHEA Grapalat"/>
          <w:color w:val="000000"/>
          <w:sz w:val="24"/>
          <w:szCs w:val="24"/>
          <w:lang w:val="hy-AM"/>
        </w:rPr>
        <w:softHyphen/>
      </w:r>
      <w:r w:rsidRPr="00E32FAE">
        <w:rPr>
          <w:rFonts w:ascii="GHEA Grapalat" w:hAnsi="GHEA Grapalat"/>
          <w:color w:val="000000"/>
          <w:sz w:val="24"/>
          <w:szCs w:val="24"/>
          <w:lang w:val="hy-AM"/>
        </w:rPr>
        <w:t>ներ</w:t>
      </w:r>
      <w:r w:rsidRPr="006512B2">
        <w:rPr>
          <w:rFonts w:ascii="GHEA Grapalat" w:hAnsi="GHEA Grapalat"/>
          <w:sz w:val="24"/>
          <w:szCs w:val="24"/>
          <w:lang w:val="hy-AM"/>
        </w:rPr>
        <w:t>ում դրանց պահպանման հետևանքով առաջացած փոփոխությունների, ապա դրանք կարող են արտա</w:t>
      </w:r>
      <w:r w:rsidR="00CF1B3C">
        <w:rPr>
          <w:rFonts w:ascii="GHEA Grapalat" w:hAnsi="GHEA Grapalat"/>
          <w:sz w:val="24"/>
          <w:szCs w:val="24"/>
          <w:lang w:val="hy-AM"/>
        </w:rPr>
        <w:softHyphen/>
      </w:r>
      <w:r w:rsidRPr="006512B2">
        <w:rPr>
          <w:rFonts w:ascii="GHEA Grapalat" w:hAnsi="GHEA Grapalat"/>
          <w:sz w:val="24"/>
          <w:szCs w:val="24"/>
          <w:lang w:val="hy-AM"/>
        </w:rPr>
        <w:t>հանվել Հայաստանի Հանրապետության տարածքից «Արտահանում» մաքսային ընթացա</w:t>
      </w:r>
      <w:r w:rsidR="00CF1B3C">
        <w:rPr>
          <w:rFonts w:ascii="GHEA Grapalat" w:hAnsi="GHEA Grapalat"/>
          <w:sz w:val="24"/>
          <w:szCs w:val="24"/>
          <w:lang w:val="hy-AM"/>
        </w:rPr>
        <w:softHyphen/>
      </w:r>
      <w:r w:rsidRPr="006512B2">
        <w:rPr>
          <w:rFonts w:ascii="GHEA Grapalat" w:hAnsi="GHEA Grapalat"/>
          <w:sz w:val="24"/>
          <w:szCs w:val="24"/>
          <w:lang w:val="hy-AM"/>
        </w:rPr>
        <w:t>կար</w:t>
      </w:r>
      <w:r w:rsidR="00CF1B3C">
        <w:rPr>
          <w:rFonts w:ascii="GHEA Grapalat" w:hAnsi="GHEA Grapalat"/>
          <w:sz w:val="24"/>
          <w:szCs w:val="24"/>
          <w:lang w:val="hy-AM"/>
        </w:rPr>
        <w:softHyphen/>
      </w:r>
      <w:r w:rsidRPr="006512B2">
        <w:rPr>
          <w:rFonts w:ascii="GHEA Grapalat" w:hAnsi="GHEA Grapalat"/>
          <w:sz w:val="24"/>
          <w:szCs w:val="24"/>
          <w:lang w:val="hy-AM"/>
        </w:rPr>
        <w:t>գով</w:t>
      </w:r>
      <w:r w:rsidR="007D1F87" w:rsidRPr="00BE4429">
        <w:rPr>
          <w:rFonts w:ascii="GHEA Grapalat" w:hAnsi="GHEA Grapalat"/>
          <w:sz w:val="24"/>
          <w:szCs w:val="24"/>
          <w:lang w:val="hy-AM"/>
        </w:rPr>
        <w:t>՝</w:t>
      </w:r>
      <w:r w:rsidRPr="006512B2">
        <w:rPr>
          <w:rFonts w:ascii="GHEA Grapalat" w:hAnsi="GHEA Grapalat"/>
          <w:sz w:val="24"/>
          <w:szCs w:val="24"/>
          <w:lang w:val="hy-AM"/>
        </w:rPr>
        <w:t xml:space="preserve"> մաքսային մարմիններին ներկայացնելով Համաշխարհային փոստային միության ակտերով սահմանված՝ ապրանքների ներմուծման ժամանակ օգտագործված փաս</w:t>
      </w:r>
      <w:r w:rsidR="00CF1B3C">
        <w:rPr>
          <w:rFonts w:ascii="GHEA Grapalat" w:hAnsi="GHEA Grapalat"/>
          <w:sz w:val="24"/>
          <w:szCs w:val="24"/>
          <w:lang w:val="hy-AM"/>
        </w:rPr>
        <w:softHyphen/>
      </w:r>
      <w:r w:rsidRPr="006512B2">
        <w:rPr>
          <w:rFonts w:ascii="GHEA Grapalat" w:hAnsi="GHEA Grapalat"/>
          <w:sz w:val="24"/>
          <w:szCs w:val="24"/>
          <w:lang w:val="hy-AM"/>
        </w:rPr>
        <w:t>տաթղ</w:t>
      </w:r>
      <w:r w:rsidR="00CF1B3C">
        <w:rPr>
          <w:rFonts w:ascii="GHEA Grapalat" w:hAnsi="GHEA Grapalat"/>
          <w:sz w:val="24"/>
          <w:szCs w:val="24"/>
          <w:lang w:val="hy-AM"/>
        </w:rPr>
        <w:softHyphen/>
      </w:r>
      <w:r w:rsidR="007D1F87">
        <w:rPr>
          <w:rFonts w:ascii="GHEA Grapalat" w:hAnsi="GHEA Grapalat"/>
          <w:sz w:val="24"/>
          <w:szCs w:val="24"/>
          <w:lang w:val="hy-AM"/>
        </w:rPr>
        <w:t>թերը:</w:t>
      </w:r>
    </w:p>
    <w:p w14:paraId="1147C014" w14:textId="77777777" w:rsidR="009842C6" w:rsidRPr="006512B2" w:rsidRDefault="009842C6" w:rsidP="006512B2">
      <w:pPr>
        <w:shd w:val="clear" w:color="auto" w:fill="FFFFFF"/>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Միջազգային փոստային առաքումներով արտահանված չպահանջված ապրանքների ներմուծման ժամանակ, եթե արտահանված ապրանքները չեն ենթարկվել փոփոխու</w:t>
      </w:r>
      <w:r w:rsidR="00CF1B3C">
        <w:rPr>
          <w:rFonts w:ascii="GHEA Grapalat" w:hAnsi="GHEA Grapalat"/>
          <w:sz w:val="24"/>
          <w:szCs w:val="24"/>
          <w:lang w:val="hy-AM"/>
        </w:rPr>
        <w:softHyphen/>
      </w:r>
      <w:r w:rsidRPr="006512B2">
        <w:rPr>
          <w:rFonts w:ascii="GHEA Grapalat" w:hAnsi="GHEA Grapalat"/>
          <w:sz w:val="24"/>
          <w:szCs w:val="24"/>
          <w:lang w:val="hy-AM"/>
        </w:rPr>
        <w:t>թյուն</w:t>
      </w:r>
      <w:r w:rsidR="00CF1B3C">
        <w:rPr>
          <w:rFonts w:ascii="GHEA Grapalat" w:hAnsi="GHEA Grapalat"/>
          <w:sz w:val="24"/>
          <w:szCs w:val="24"/>
          <w:lang w:val="hy-AM"/>
        </w:rPr>
        <w:softHyphen/>
      </w:r>
      <w:r w:rsidRPr="006512B2">
        <w:rPr>
          <w:rFonts w:ascii="GHEA Grapalat" w:hAnsi="GHEA Grapalat"/>
          <w:sz w:val="24"/>
          <w:szCs w:val="24"/>
          <w:lang w:val="hy-AM"/>
        </w:rPr>
        <w:t>ների, բացառությամբ բնական մաշվածության կամ բնականոն պայմաններում դրանց պահպան</w:t>
      </w:r>
      <w:r w:rsidR="00CF1B3C">
        <w:rPr>
          <w:rFonts w:ascii="GHEA Grapalat" w:hAnsi="GHEA Grapalat"/>
          <w:sz w:val="24"/>
          <w:szCs w:val="24"/>
          <w:lang w:val="hy-AM"/>
        </w:rPr>
        <w:softHyphen/>
      </w:r>
      <w:r w:rsidRPr="006512B2">
        <w:rPr>
          <w:rFonts w:ascii="GHEA Grapalat" w:hAnsi="GHEA Grapalat"/>
          <w:sz w:val="24"/>
          <w:szCs w:val="24"/>
          <w:lang w:val="hy-AM"/>
        </w:rPr>
        <w:t>ման հետևանքով առաջացած փոփոխությունների, ապա դրանք կարող են ներ</w:t>
      </w:r>
      <w:r w:rsidR="00CF1B3C">
        <w:rPr>
          <w:rFonts w:ascii="GHEA Grapalat" w:hAnsi="GHEA Grapalat"/>
          <w:sz w:val="24"/>
          <w:szCs w:val="24"/>
          <w:lang w:val="hy-AM"/>
        </w:rPr>
        <w:softHyphen/>
      </w:r>
      <w:r w:rsidRPr="006512B2">
        <w:rPr>
          <w:rFonts w:ascii="GHEA Grapalat" w:hAnsi="GHEA Grapalat"/>
          <w:sz w:val="24"/>
          <w:szCs w:val="24"/>
          <w:lang w:val="hy-AM"/>
        </w:rPr>
        <w:t>մուծ</w:t>
      </w:r>
      <w:r w:rsidR="00CF1B3C">
        <w:rPr>
          <w:rFonts w:ascii="GHEA Grapalat" w:hAnsi="GHEA Grapalat"/>
          <w:sz w:val="24"/>
          <w:szCs w:val="24"/>
          <w:lang w:val="hy-AM"/>
        </w:rPr>
        <w:softHyphen/>
      </w:r>
      <w:r w:rsidRPr="006512B2">
        <w:rPr>
          <w:rFonts w:ascii="GHEA Grapalat" w:hAnsi="GHEA Grapalat"/>
          <w:sz w:val="24"/>
          <w:szCs w:val="24"/>
          <w:lang w:val="hy-AM"/>
        </w:rPr>
        <w:t>վել Հայաստանի Հանրապետության տարածք «Վերաներմուծում» մաքսային ընթա</w:t>
      </w:r>
      <w:r w:rsidR="00CF1B3C">
        <w:rPr>
          <w:rFonts w:ascii="GHEA Grapalat" w:hAnsi="GHEA Grapalat"/>
          <w:sz w:val="24"/>
          <w:szCs w:val="24"/>
          <w:lang w:val="hy-AM"/>
        </w:rPr>
        <w:softHyphen/>
      </w:r>
      <w:r w:rsidRPr="006512B2">
        <w:rPr>
          <w:rFonts w:ascii="GHEA Grapalat" w:hAnsi="GHEA Grapalat"/>
          <w:sz w:val="24"/>
          <w:szCs w:val="24"/>
          <w:lang w:val="hy-AM"/>
        </w:rPr>
        <w:t>ցա</w:t>
      </w:r>
      <w:r w:rsidR="00CF1B3C">
        <w:rPr>
          <w:rFonts w:ascii="GHEA Grapalat" w:hAnsi="GHEA Grapalat"/>
          <w:sz w:val="24"/>
          <w:szCs w:val="24"/>
          <w:lang w:val="hy-AM"/>
        </w:rPr>
        <w:softHyphen/>
      </w:r>
      <w:r w:rsidRPr="006512B2">
        <w:rPr>
          <w:rFonts w:ascii="GHEA Grapalat" w:hAnsi="GHEA Grapalat"/>
          <w:sz w:val="24"/>
          <w:szCs w:val="24"/>
          <w:lang w:val="hy-AM"/>
        </w:rPr>
        <w:t>կարգով՝ պահպանելով նշված ընթացակարգի պայմանները և մաքսային մարմիններին ներ</w:t>
      </w:r>
      <w:r w:rsidR="00CF1B3C">
        <w:rPr>
          <w:rFonts w:ascii="GHEA Grapalat" w:hAnsi="GHEA Grapalat"/>
          <w:sz w:val="24"/>
          <w:szCs w:val="24"/>
          <w:lang w:val="hy-AM"/>
        </w:rPr>
        <w:softHyphen/>
      </w:r>
      <w:r w:rsidRPr="006512B2">
        <w:rPr>
          <w:rFonts w:ascii="GHEA Grapalat" w:hAnsi="GHEA Grapalat"/>
          <w:sz w:val="24"/>
          <w:szCs w:val="24"/>
          <w:lang w:val="hy-AM"/>
        </w:rPr>
        <w:t>կա</w:t>
      </w:r>
      <w:r w:rsidR="00CF1B3C">
        <w:rPr>
          <w:rFonts w:ascii="GHEA Grapalat" w:hAnsi="GHEA Grapalat"/>
          <w:sz w:val="24"/>
          <w:szCs w:val="24"/>
          <w:lang w:val="hy-AM"/>
        </w:rPr>
        <w:softHyphen/>
      </w:r>
      <w:r w:rsidRPr="006512B2">
        <w:rPr>
          <w:rFonts w:ascii="GHEA Grapalat" w:hAnsi="GHEA Grapalat"/>
          <w:sz w:val="24"/>
          <w:szCs w:val="24"/>
          <w:lang w:val="hy-AM"/>
        </w:rPr>
        <w:t>յացնելով Համաշխարհային փոստային միության ակտերով սահմանված՝ արտահանման ժամա</w:t>
      </w:r>
      <w:r w:rsidR="00CF1B3C">
        <w:rPr>
          <w:rFonts w:ascii="GHEA Grapalat" w:hAnsi="GHEA Grapalat"/>
          <w:sz w:val="24"/>
          <w:szCs w:val="24"/>
          <w:lang w:val="hy-AM"/>
        </w:rPr>
        <w:softHyphen/>
      </w:r>
      <w:r w:rsidRPr="006512B2">
        <w:rPr>
          <w:rFonts w:ascii="GHEA Grapalat" w:hAnsi="GHEA Grapalat"/>
          <w:sz w:val="24"/>
          <w:szCs w:val="24"/>
          <w:lang w:val="hy-AM"/>
        </w:rPr>
        <w:t>նակ օգտագործված փաստաթղթերը:</w:t>
      </w:r>
    </w:p>
    <w:p w14:paraId="08A07CB6" w14:textId="77777777" w:rsidR="009842C6" w:rsidRPr="00E32FAE" w:rsidRDefault="009842C6" w:rsidP="00E579E1">
      <w:pPr>
        <w:numPr>
          <w:ilvl w:val="0"/>
          <w:numId w:val="22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E32FAE">
        <w:rPr>
          <w:rFonts w:ascii="GHEA Grapalat" w:hAnsi="GHEA Grapalat"/>
          <w:color w:val="000000"/>
          <w:sz w:val="24"/>
          <w:szCs w:val="24"/>
          <w:lang w:val="hy-AM"/>
        </w:rPr>
        <w:t xml:space="preserve">Միության մաքսային օրենսգրքի 286-րդ հոդվածի 11-րդ </w:t>
      </w:r>
      <w:r w:rsidR="00DE0A49" w:rsidRPr="00E32FAE">
        <w:rPr>
          <w:rFonts w:ascii="GHEA Grapalat" w:hAnsi="GHEA Grapalat"/>
          <w:color w:val="000000"/>
          <w:sz w:val="24"/>
          <w:szCs w:val="24"/>
          <w:lang w:val="hy-AM"/>
        </w:rPr>
        <w:t>մաս</w:t>
      </w:r>
      <w:r w:rsidRPr="00E32FAE">
        <w:rPr>
          <w:rFonts w:ascii="GHEA Grapalat" w:hAnsi="GHEA Grapalat"/>
          <w:color w:val="000000"/>
          <w:sz w:val="24"/>
          <w:szCs w:val="24"/>
          <w:lang w:val="hy-AM"/>
        </w:rPr>
        <w:t>ին համապա</w:t>
      </w:r>
      <w:r w:rsidR="00CF1B3C">
        <w:rPr>
          <w:rFonts w:ascii="GHEA Grapalat" w:hAnsi="GHEA Grapalat"/>
          <w:color w:val="000000"/>
          <w:sz w:val="24"/>
          <w:szCs w:val="24"/>
          <w:lang w:val="hy-AM"/>
        </w:rPr>
        <w:softHyphen/>
      </w:r>
      <w:r w:rsidRPr="00E32FAE">
        <w:rPr>
          <w:rFonts w:ascii="GHEA Grapalat" w:hAnsi="GHEA Grapalat"/>
          <w:color w:val="000000"/>
          <w:sz w:val="24"/>
          <w:szCs w:val="24"/>
          <w:lang w:val="hy-AM"/>
        </w:rPr>
        <w:t>տաս</w:t>
      </w:r>
      <w:r w:rsidR="00CF1B3C">
        <w:rPr>
          <w:rFonts w:ascii="GHEA Grapalat" w:hAnsi="GHEA Grapalat"/>
          <w:color w:val="000000"/>
          <w:sz w:val="24"/>
          <w:szCs w:val="24"/>
          <w:lang w:val="hy-AM"/>
        </w:rPr>
        <w:softHyphen/>
      </w:r>
      <w:r w:rsidRPr="00E32FAE">
        <w:rPr>
          <w:rFonts w:ascii="GHEA Grapalat" w:hAnsi="GHEA Grapalat"/>
          <w:color w:val="000000"/>
          <w:sz w:val="24"/>
          <w:szCs w:val="24"/>
          <w:lang w:val="hy-AM"/>
        </w:rPr>
        <w:t>խան, որպես մաքսային հայտարարագիր</w:t>
      </w:r>
      <w:r w:rsidR="007D1F87" w:rsidRPr="00BE4429">
        <w:rPr>
          <w:rFonts w:ascii="GHEA Grapalat" w:hAnsi="GHEA Grapalat"/>
          <w:color w:val="000000"/>
          <w:sz w:val="24"/>
          <w:szCs w:val="24"/>
          <w:lang w:val="hy-AM"/>
        </w:rPr>
        <w:t>,</w:t>
      </w:r>
      <w:r w:rsidR="007D1F87" w:rsidRPr="00E32FAE">
        <w:rPr>
          <w:rFonts w:ascii="GHEA Grapalat" w:hAnsi="GHEA Grapalat"/>
          <w:color w:val="000000"/>
          <w:sz w:val="24"/>
          <w:szCs w:val="24"/>
          <w:lang w:val="hy-AM"/>
        </w:rPr>
        <w:t xml:space="preserve"> </w:t>
      </w:r>
      <w:r w:rsidRPr="00E32FAE">
        <w:rPr>
          <w:rFonts w:ascii="GHEA Grapalat" w:hAnsi="GHEA Grapalat"/>
          <w:color w:val="000000"/>
          <w:sz w:val="24"/>
          <w:szCs w:val="24"/>
          <w:lang w:val="hy-AM"/>
        </w:rPr>
        <w:t>Համաշխարհային փոստային միության ակտերով նախա</w:t>
      </w:r>
      <w:r w:rsidR="00CF1B3C">
        <w:rPr>
          <w:rFonts w:ascii="GHEA Grapalat" w:hAnsi="GHEA Grapalat"/>
          <w:color w:val="000000"/>
          <w:sz w:val="24"/>
          <w:szCs w:val="24"/>
          <w:lang w:val="hy-AM"/>
        </w:rPr>
        <w:softHyphen/>
      </w:r>
      <w:r w:rsidRPr="00E32FAE">
        <w:rPr>
          <w:rFonts w:ascii="GHEA Grapalat" w:hAnsi="GHEA Grapalat"/>
          <w:color w:val="000000"/>
          <w:sz w:val="24"/>
          <w:szCs w:val="24"/>
          <w:lang w:val="hy-AM"/>
        </w:rPr>
        <w:t>տեսված փաստաթղթերի մեջ պարունակվող տեղեկությունների օգտագործման ուղե</w:t>
      </w:r>
      <w:r w:rsidR="00CF1B3C">
        <w:rPr>
          <w:rFonts w:ascii="GHEA Grapalat" w:hAnsi="GHEA Grapalat"/>
          <w:color w:val="000000"/>
          <w:sz w:val="24"/>
          <w:szCs w:val="24"/>
          <w:lang w:val="hy-AM"/>
        </w:rPr>
        <w:softHyphen/>
      </w:r>
      <w:r w:rsidRPr="00E32FAE">
        <w:rPr>
          <w:rFonts w:ascii="GHEA Grapalat" w:hAnsi="GHEA Grapalat"/>
          <w:color w:val="000000"/>
          <w:sz w:val="24"/>
          <w:szCs w:val="24"/>
          <w:lang w:val="hy-AM"/>
        </w:rPr>
        <w:t>ցույցը հաստատում է վերադաս մաքսային մարմինը:</w:t>
      </w:r>
    </w:p>
    <w:p w14:paraId="0FDD0380" w14:textId="77777777" w:rsidR="00AD7D62" w:rsidRDefault="00AD7D62" w:rsidP="00E579E1">
      <w:pPr>
        <w:numPr>
          <w:ilvl w:val="0"/>
          <w:numId w:val="225"/>
        </w:numPr>
        <w:shd w:val="clear" w:color="auto" w:fill="FFFFFF"/>
        <w:tabs>
          <w:tab w:val="left" w:pos="851"/>
        </w:tabs>
        <w:spacing w:after="0" w:line="360" w:lineRule="auto"/>
        <w:ind w:left="0" w:firstLine="567"/>
        <w:jc w:val="both"/>
        <w:rPr>
          <w:rFonts w:ascii="GHEA Grapalat" w:hAnsi="GHEA Grapalat"/>
          <w:sz w:val="24"/>
          <w:szCs w:val="24"/>
          <w:lang w:val="hy-AM"/>
        </w:rPr>
      </w:pPr>
      <w:r w:rsidRPr="00E32FAE">
        <w:rPr>
          <w:rFonts w:ascii="GHEA Grapalat" w:hAnsi="GHEA Grapalat"/>
          <w:color w:val="000000"/>
          <w:sz w:val="24"/>
          <w:szCs w:val="24"/>
          <w:lang w:val="hy-AM"/>
        </w:rPr>
        <w:lastRenderedPageBreak/>
        <w:t>Մ</w:t>
      </w:r>
      <w:r w:rsidRPr="00AD7D62">
        <w:rPr>
          <w:rFonts w:ascii="GHEA Grapalat" w:hAnsi="GHEA Grapalat"/>
          <w:sz w:val="24"/>
          <w:szCs w:val="24"/>
          <w:lang w:val="hy-AM"/>
        </w:rPr>
        <w:t>իության</w:t>
      </w:r>
      <w:r w:rsidRPr="006512B2">
        <w:rPr>
          <w:rFonts w:ascii="GHEA Grapalat" w:hAnsi="GHEA Grapalat"/>
          <w:sz w:val="24"/>
          <w:szCs w:val="24"/>
          <w:lang w:val="hy-AM"/>
        </w:rPr>
        <w:t xml:space="preserve"> մաքսային օրենսգրքի 266-րդ հոդվածի 18-րդ </w:t>
      </w:r>
      <w:r>
        <w:rPr>
          <w:rFonts w:ascii="GHEA Grapalat" w:hAnsi="GHEA Grapalat"/>
          <w:sz w:val="24"/>
          <w:szCs w:val="24"/>
          <w:lang w:val="hy-AM"/>
        </w:rPr>
        <w:t>մաս</w:t>
      </w:r>
      <w:r w:rsidRPr="006512B2">
        <w:rPr>
          <w:rFonts w:ascii="GHEA Grapalat" w:hAnsi="GHEA Grapalat"/>
          <w:sz w:val="24"/>
          <w:szCs w:val="24"/>
          <w:lang w:val="hy-AM"/>
        </w:rPr>
        <w:t>ով սահմանված՝ միջազգային փոստային առաքումներով փոխադրվող անձնական օգտագործման ապրանք</w:t>
      </w:r>
      <w:r w:rsidR="002E6935">
        <w:rPr>
          <w:rFonts w:ascii="GHEA Grapalat" w:hAnsi="GHEA Grapalat"/>
          <w:sz w:val="24"/>
          <w:szCs w:val="24"/>
          <w:lang w:val="hy-AM"/>
        </w:rPr>
        <w:softHyphen/>
      </w:r>
      <w:r w:rsidRPr="006512B2">
        <w:rPr>
          <w:rFonts w:ascii="GHEA Grapalat" w:hAnsi="GHEA Grapalat"/>
          <w:sz w:val="24"/>
          <w:szCs w:val="24"/>
          <w:lang w:val="hy-AM"/>
        </w:rPr>
        <w:t>ների նկատմամբ օտարերկրյա արժույթի վերահաշվարկն իրականացվում է այդ ապրանք</w:t>
      </w:r>
      <w:r w:rsidR="002E6935">
        <w:rPr>
          <w:rFonts w:ascii="GHEA Grapalat" w:hAnsi="GHEA Grapalat"/>
          <w:sz w:val="24"/>
          <w:szCs w:val="24"/>
          <w:lang w:val="hy-AM"/>
        </w:rPr>
        <w:softHyphen/>
      </w:r>
      <w:r w:rsidRPr="006512B2">
        <w:rPr>
          <w:rFonts w:ascii="GHEA Grapalat" w:hAnsi="GHEA Grapalat"/>
          <w:sz w:val="24"/>
          <w:szCs w:val="24"/>
          <w:lang w:val="hy-AM"/>
        </w:rPr>
        <w:t>ների համար ներկայացվող մաքսային հայտարարագրի՝ մաքսային մարմինների կողմից գրանցման օրվա դրությամբ գործող՝ Հայաստանի Հանրապետության կենտրոնական բանկի հրապարակած փոխարժեքով:</w:t>
      </w:r>
    </w:p>
    <w:p w14:paraId="2CDBED83" w14:textId="77777777" w:rsidR="00AD7D62" w:rsidRPr="00967801" w:rsidRDefault="00AD7D62" w:rsidP="00E579E1">
      <w:pPr>
        <w:numPr>
          <w:ilvl w:val="0"/>
          <w:numId w:val="225"/>
        </w:numPr>
        <w:shd w:val="clear" w:color="auto" w:fill="FFFFFF"/>
        <w:tabs>
          <w:tab w:val="left" w:pos="993"/>
        </w:tabs>
        <w:spacing w:after="0" w:line="360" w:lineRule="auto"/>
        <w:ind w:left="0" w:firstLine="567"/>
        <w:jc w:val="both"/>
        <w:rPr>
          <w:rFonts w:ascii="GHEA Grapalat" w:hAnsi="GHEA Grapalat"/>
          <w:color w:val="000000"/>
          <w:sz w:val="24"/>
          <w:szCs w:val="24"/>
          <w:lang w:val="hy-AM"/>
        </w:rPr>
      </w:pPr>
      <w:r w:rsidRPr="00967801">
        <w:rPr>
          <w:rFonts w:ascii="GHEA Grapalat" w:hAnsi="GHEA Grapalat"/>
          <w:color w:val="000000"/>
          <w:sz w:val="24"/>
          <w:szCs w:val="24"/>
          <w:lang w:val="hy-AM"/>
        </w:rPr>
        <w:t>Միության անդամ չհանդիսացող պետություններից ֆիզիկական անձանց կողմից միջազգային փոստային կամ սուրհանդակային առաքումներով Հայաստանի Հանրա</w:t>
      </w:r>
      <w:r w:rsidRPr="00967801">
        <w:rPr>
          <w:rFonts w:ascii="GHEA Grapalat" w:hAnsi="GHEA Grapalat"/>
          <w:color w:val="000000"/>
          <w:sz w:val="24"/>
          <w:szCs w:val="24"/>
          <w:lang w:val="hy-AM"/>
        </w:rPr>
        <w:softHyphen/>
        <w:t>պետու</w:t>
      </w:r>
      <w:r w:rsidRPr="00967801">
        <w:rPr>
          <w:rFonts w:ascii="GHEA Grapalat" w:hAnsi="GHEA Grapalat"/>
          <w:color w:val="000000"/>
          <w:sz w:val="24"/>
          <w:szCs w:val="24"/>
          <w:lang w:val="hy-AM"/>
        </w:rPr>
        <w:softHyphen/>
        <w:t>թյան տարածք ներմուծվող ապրանքների համար վճարվում են մաքսատուրք և հարկեր՝ հետևյալ միասնական դրույքաչափերով.</w:t>
      </w:r>
    </w:p>
    <w:p w14:paraId="0C339448" w14:textId="77777777" w:rsidR="00AD7D62" w:rsidRPr="00967801" w:rsidRDefault="007D1F87" w:rsidP="0019208B">
      <w:pPr>
        <w:pStyle w:val="ListParagraph"/>
        <w:numPr>
          <w:ilvl w:val="0"/>
          <w:numId w:val="4"/>
        </w:numPr>
        <w:shd w:val="clear" w:color="auto" w:fill="FFFFFF"/>
        <w:tabs>
          <w:tab w:val="left" w:pos="910"/>
        </w:tabs>
        <w:spacing w:after="0" w:line="360" w:lineRule="auto"/>
        <w:ind w:left="0" w:firstLine="567"/>
        <w:jc w:val="both"/>
        <w:rPr>
          <w:rFonts w:ascii="GHEA Grapalat" w:hAnsi="GHEA Grapalat"/>
          <w:color w:val="000000"/>
          <w:sz w:val="24"/>
          <w:szCs w:val="24"/>
          <w:lang w:val="hy-AM"/>
        </w:rPr>
      </w:pPr>
      <w:r w:rsidRPr="00967801">
        <w:rPr>
          <w:rFonts w:ascii="GHEA Grapalat" w:hAnsi="GHEA Grapalat" w:cs="Sylfaen"/>
          <w:color w:val="000000"/>
          <w:sz w:val="24"/>
          <w:szCs w:val="24"/>
          <w:lang w:val="en-US"/>
        </w:rPr>
        <w:t>մ</w:t>
      </w:r>
      <w:r w:rsidR="00AD7D62" w:rsidRPr="00967801">
        <w:rPr>
          <w:rFonts w:ascii="GHEA Grapalat" w:hAnsi="GHEA Grapalat" w:cs="Sylfaen"/>
          <w:color w:val="000000"/>
          <w:sz w:val="24"/>
          <w:szCs w:val="24"/>
          <w:lang w:val="hy-AM"/>
        </w:rPr>
        <w:t>ինչև</w:t>
      </w:r>
      <w:r w:rsidR="00AD7D62" w:rsidRPr="00967801">
        <w:rPr>
          <w:rFonts w:ascii="GHEA Grapalat" w:hAnsi="GHEA Grapalat"/>
          <w:color w:val="000000"/>
          <w:sz w:val="24"/>
          <w:szCs w:val="24"/>
          <w:lang w:val="hy-AM"/>
        </w:rPr>
        <w:t xml:space="preserve"> 2019 </w:t>
      </w:r>
      <w:r w:rsidR="00AD7D62" w:rsidRPr="00967801">
        <w:rPr>
          <w:rFonts w:ascii="GHEA Grapalat" w:hAnsi="GHEA Grapalat" w:cs="Sylfaen"/>
          <w:color w:val="000000"/>
          <w:sz w:val="24"/>
          <w:szCs w:val="24"/>
          <w:lang w:val="hy-AM"/>
        </w:rPr>
        <w:t>թվականի</w:t>
      </w:r>
      <w:r w:rsidR="00AD7D62" w:rsidRPr="00967801">
        <w:rPr>
          <w:rFonts w:ascii="GHEA Grapalat" w:hAnsi="GHEA Grapalat"/>
          <w:color w:val="000000"/>
          <w:sz w:val="24"/>
          <w:szCs w:val="24"/>
          <w:lang w:val="hy-AM"/>
        </w:rPr>
        <w:t xml:space="preserve"> </w:t>
      </w:r>
      <w:r w:rsidR="00AD7D62" w:rsidRPr="00967801">
        <w:rPr>
          <w:rFonts w:ascii="GHEA Grapalat" w:hAnsi="GHEA Grapalat" w:cs="Sylfaen"/>
          <w:color w:val="000000"/>
          <w:sz w:val="24"/>
          <w:szCs w:val="24"/>
          <w:lang w:val="hy-AM"/>
        </w:rPr>
        <w:t>դեկտեմբերի</w:t>
      </w:r>
      <w:r w:rsidR="00AD7D62" w:rsidRPr="00967801">
        <w:rPr>
          <w:rFonts w:ascii="GHEA Grapalat" w:hAnsi="GHEA Grapalat"/>
          <w:color w:val="000000"/>
          <w:sz w:val="24"/>
          <w:szCs w:val="24"/>
          <w:lang w:val="hy-AM"/>
        </w:rPr>
        <w:t xml:space="preserve"> 31-</w:t>
      </w:r>
      <w:r w:rsidR="00AD7D62" w:rsidRPr="00967801">
        <w:rPr>
          <w:rFonts w:ascii="GHEA Grapalat" w:hAnsi="GHEA Grapalat" w:cs="Sylfaen"/>
          <w:color w:val="000000"/>
          <w:sz w:val="24"/>
          <w:szCs w:val="24"/>
          <w:lang w:val="hy-AM"/>
        </w:rPr>
        <w:t>ը՝</w:t>
      </w:r>
    </w:p>
    <w:p w14:paraId="31CC51E5" w14:textId="77777777" w:rsidR="00AD7D62" w:rsidRPr="00967801" w:rsidRDefault="00AD7D62" w:rsidP="00AD7D62">
      <w:pPr>
        <w:shd w:val="clear" w:color="auto" w:fill="FFFFFF"/>
        <w:spacing w:after="0" w:line="360" w:lineRule="auto"/>
        <w:ind w:firstLine="567"/>
        <w:jc w:val="both"/>
        <w:rPr>
          <w:rFonts w:ascii="GHEA Grapalat" w:hAnsi="GHEA Grapalat"/>
          <w:color w:val="000000"/>
          <w:sz w:val="24"/>
          <w:szCs w:val="24"/>
          <w:lang w:val="hy-AM"/>
        </w:rPr>
      </w:pPr>
      <w:r w:rsidRPr="00967801">
        <w:rPr>
          <w:rFonts w:ascii="GHEA Grapalat" w:hAnsi="GHEA Grapalat"/>
          <w:color w:val="000000"/>
          <w:sz w:val="24"/>
          <w:szCs w:val="24"/>
          <w:lang w:val="hy-AM"/>
        </w:rPr>
        <w:t>ա) 0 տոկոս, եթե մեկ ամսվա ընթացքում տեղափոխվող ապրանքների ընդհանուր քաշը չի գերազանցում 30 կիլոգրամը, իսկ արժեքը չի գերազանցում 200 հազար դրամը.</w:t>
      </w:r>
    </w:p>
    <w:p w14:paraId="066E7977" w14:textId="0423801C" w:rsidR="00AD7D62" w:rsidRDefault="00AD7D62" w:rsidP="00AD7D62">
      <w:pPr>
        <w:shd w:val="clear" w:color="auto" w:fill="FFFFFF"/>
        <w:spacing w:after="0" w:line="360" w:lineRule="auto"/>
        <w:ind w:firstLine="567"/>
        <w:jc w:val="both"/>
        <w:rPr>
          <w:rFonts w:ascii="GHEA Grapalat" w:hAnsi="GHEA Grapalat"/>
          <w:color w:val="000000"/>
          <w:sz w:val="24"/>
          <w:szCs w:val="24"/>
          <w:lang w:val="hy-AM"/>
        </w:rPr>
      </w:pPr>
      <w:r w:rsidRPr="00967801">
        <w:rPr>
          <w:rFonts w:ascii="GHEA Grapalat" w:hAnsi="GHEA Grapalat"/>
          <w:color w:val="000000"/>
          <w:sz w:val="24"/>
          <w:szCs w:val="24"/>
          <w:lang w:val="hy-AM"/>
        </w:rPr>
        <w:t>բ) 22.5 տոկոս, եթե մեկ ամսվա ընթացքում Հայաստանի Հանրապետություն ներմուծվող ապրանքների ընդհանուր քաշը չի գերազանցում 30 կիլոգրամը, իսկ արժեքը գերազանցում է 200 հազար դրամը, սակայն չի գերազանցում 500 եվրոյին համարժեք</w:t>
      </w:r>
      <w:r w:rsidR="00D45607" w:rsidRPr="00967801">
        <w:rPr>
          <w:rFonts w:ascii="GHEA Grapalat" w:hAnsi="GHEA Grapalat"/>
          <w:color w:val="000000"/>
          <w:sz w:val="24"/>
          <w:szCs w:val="24"/>
          <w:lang w:val="hy-AM"/>
        </w:rPr>
        <w:t xml:space="preserve"> </w:t>
      </w:r>
      <w:r w:rsidRPr="00967801">
        <w:rPr>
          <w:rFonts w:ascii="GHEA Grapalat" w:hAnsi="GHEA Grapalat"/>
          <w:color w:val="000000"/>
          <w:sz w:val="24"/>
          <w:szCs w:val="24"/>
          <w:lang w:val="hy-AM"/>
        </w:rPr>
        <w:t>դրամը.</w:t>
      </w:r>
    </w:p>
    <w:p w14:paraId="22BE0882" w14:textId="4AF74B29" w:rsidR="00967801" w:rsidRPr="006512B2" w:rsidRDefault="00967801" w:rsidP="00967801">
      <w:pPr>
        <w:shd w:val="clear" w:color="auto" w:fill="FFFFFF"/>
        <w:spacing w:after="0" w:line="360" w:lineRule="auto"/>
        <w:ind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 xml:space="preserve">գ) 30 տոկոս, բայց ոչ պակաս, քան 30 կիլոգրամը գերազանցող յուրաքանչյուր կիլոգրամի համար </w:t>
      </w:r>
      <w:r>
        <w:rPr>
          <w:rFonts w:ascii="GHEA Grapalat" w:hAnsi="GHEA Grapalat"/>
          <w:color w:val="000000"/>
          <w:sz w:val="24"/>
          <w:szCs w:val="24"/>
          <w:lang w:val="hy-AM"/>
        </w:rPr>
        <w:t>4 եվրոյին համարժեք Հայաստանի Հանրապետության դրամը</w:t>
      </w:r>
      <w:r w:rsidRPr="006512B2">
        <w:rPr>
          <w:rFonts w:ascii="GHEA Grapalat" w:hAnsi="GHEA Grapalat"/>
          <w:color w:val="000000"/>
          <w:sz w:val="24"/>
          <w:szCs w:val="24"/>
          <w:lang w:val="hy-AM"/>
        </w:rPr>
        <w:t>, եթե մեկ ամսվա ընթացքում Հայաստանի Հանրապետություն ներմուծվող ապրանք</w:t>
      </w:r>
      <w:r w:rsidRPr="006512B2">
        <w:rPr>
          <w:rFonts w:ascii="GHEA Grapalat" w:hAnsi="GHEA Grapalat"/>
          <w:color w:val="000000"/>
          <w:sz w:val="24"/>
          <w:szCs w:val="24"/>
          <w:lang w:val="hy-AM"/>
        </w:rPr>
        <w:softHyphen/>
      </w:r>
      <w:r w:rsidRPr="006512B2">
        <w:rPr>
          <w:rFonts w:ascii="GHEA Grapalat" w:hAnsi="GHEA Grapalat"/>
          <w:color w:val="000000"/>
          <w:sz w:val="24"/>
          <w:szCs w:val="24"/>
          <w:lang w:val="hy-AM"/>
        </w:rPr>
        <w:softHyphen/>
        <w:t>ների ընդհանուր քաշը գերազանցում է 30 կիլոգրամը, կամ եթե արժեքը գերազանցում է 500 եվրոյին համարժեք Հայաստանի Հանրապետության դրամը:</w:t>
      </w:r>
    </w:p>
    <w:p w14:paraId="4A14A107" w14:textId="77777777" w:rsidR="00AD7D62" w:rsidRPr="006512B2" w:rsidRDefault="00AD7D62" w:rsidP="0019208B">
      <w:pPr>
        <w:pStyle w:val="ListParagraph"/>
        <w:numPr>
          <w:ilvl w:val="0"/>
          <w:numId w:val="4"/>
        </w:numPr>
        <w:shd w:val="clear" w:color="auto" w:fill="FFFFFF"/>
        <w:tabs>
          <w:tab w:val="left" w:pos="910"/>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 xml:space="preserve">2020 </w:t>
      </w:r>
      <w:r w:rsidRPr="006512B2">
        <w:rPr>
          <w:rFonts w:ascii="GHEA Grapalat" w:hAnsi="GHEA Grapalat" w:cs="Sylfaen"/>
          <w:color w:val="000000"/>
          <w:sz w:val="24"/>
          <w:szCs w:val="24"/>
          <w:lang w:val="hy-AM"/>
        </w:rPr>
        <w:t>թվականի</w:t>
      </w:r>
      <w:r w:rsidRPr="006512B2">
        <w:rPr>
          <w:rFonts w:ascii="GHEA Grapalat" w:hAnsi="GHEA Grapalat"/>
          <w:color w:val="000000"/>
          <w:sz w:val="24"/>
          <w:szCs w:val="24"/>
          <w:lang w:val="hy-AM"/>
        </w:rPr>
        <w:t xml:space="preserve"> հունվարի 1-ից</w:t>
      </w:r>
      <w:r w:rsidRPr="006512B2">
        <w:rPr>
          <w:rFonts w:ascii="GHEA Grapalat" w:hAnsi="GHEA Grapalat" w:cs="Sylfaen"/>
          <w:color w:val="000000"/>
          <w:sz w:val="24"/>
          <w:szCs w:val="24"/>
          <w:lang w:val="hy-AM"/>
        </w:rPr>
        <w:t>՝</w:t>
      </w:r>
    </w:p>
    <w:p w14:paraId="147266AF" w14:textId="64A707FC" w:rsidR="00AD7D62" w:rsidRPr="006512B2" w:rsidRDefault="00AD7D62" w:rsidP="00AD7D62">
      <w:pPr>
        <w:shd w:val="clear" w:color="auto" w:fill="FFFFFF"/>
        <w:spacing w:after="0" w:line="360" w:lineRule="auto"/>
        <w:ind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 xml:space="preserve">ա) 0 տոկոս, եթե տեղափոխվող ապրանքների ընդհանուր քաշը չի գերազանցում </w:t>
      </w:r>
      <w:r w:rsidR="005765A5" w:rsidRPr="005C7648">
        <w:rPr>
          <w:rFonts w:ascii="GHEA Grapalat" w:hAnsi="GHEA Grapalat"/>
          <w:color w:val="000000"/>
          <w:sz w:val="24"/>
          <w:szCs w:val="24"/>
          <w:lang w:val="hy-AM"/>
        </w:rPr>
        <w:t>31</w:t>
      </w:r>
      <w:r w:rsidRPr="006512B2">
        <w:rPr>
          <w:rFonts w:ascii="GHEA Grapalat" w:hAnsi="GHEA Grapalat"/>
          <w:color w:val="000000"/>
          <w:sz w:val="24"/>
          <w:szCs w:val="24"/>
          <w:lang w:val="hy-AM"/>
        </w:rPr>
        <w:t xml:space="preserve"> կիլոգրամը, իսկ արժեքը չի գերազանցում </w:t>
      </w:r>
      <w:r w:rsidR="005765A5" w:rsidRPr="005C7648">
        <w:rPr>
          <w:rFonts w:ascii="GHEA Grapalat" w:hAnsi="GHEA Grapalat"/>
          <w:color w:val="000000"/>
          <w:sz w:val="24"/>
          <w:szCs w:val="24"/>
          <w:lang w:val="hy-AM"/>
        </w:rPr>
        <w:t>2</w:t>
      </w:r>
      <w:r w:rsidRPr="006512B2">
        <w:rPr>
          <w:rFonts w:ascii="GHEA Grapalat" w:hAnsi="GHEA Grapalat"/>
          <w:color w:val="000000"/>
          <w:sz w:val="24"/>
          <w:szCs w:val="24"/>
          <w:lang w:val="hy-AM"/>
        </w:rPr>
        <w:t>00 եվրոյին համարժեք Հայաստանի Հանրա</w:t>
      </w:r>
      <w:r w:rsidR="00914AE2">
        <w:rPr>
          <w:rFonts w:ascii="GHEA Grapalat" w:hAnsi="GHEA Grapalat"/>
          <w:color w:val="000000"/>
          <w:sz w:val="24"/>
          <w:szCs w:val="24"/>
          <w:lang w:val="hy-AM"/>
        </w:rPr>
        <w:softHyphen/>
      </w:r>
      <w:r w:rsidRPr="006512B2">
        <w:rPr>
          <w:rFonts w:ascii="GHEA Grapalat" w:hAnsi="GHEA Grapalat"/>
          <w:color w:val="000000"/>
          <w:sz w:val="24"/>
          <w:szCs w:val="24"/>
          <w:lang w:val="hy-AM"/>
        </w:rPr>
        <w:t>պետու</w:t>
      </w:r>
      <w:r w:rsidR="00914AE2">
        <w:rPr>
          <w:rFonts w:ascii="GHEA Grapalat" w:hAnsi="GHEA Grapalat"/>
          <w:color w:val="000000"/>
          <w:sz w:val="24"/>
          <w:szCs w:val="24"/>
          <w:lang w:val="hy-AM"/>
        </w:rPr>
        <w:softHyphen/>
      </w:r>
      <w:r w:rsidRPr="006512B2">
        <w:rPr>
          <w:rFonts w:ascii="GHEA Grapalat" w:hAnsi="GHEA Grapalat"/>
          <w:color w:val="000000"/>
          <w:sz w:val="24"/>
          <w:szCs w:val="24"/>
          <w:lang w:val="hy-AM"/>
        </w:rPr>
        <w:t>թյան դրամը.</w:t>
      </w:r>
    </w:p>
    <w:p w14:paraId="5B3C2202" w14:textId="44EC7833" w:rsidR="00AD7D62" w:rsidRPr="006512B2" w:rsidRDefault="005765A5" w:rsidP="00AD7D62">
      <w:pPr>
        <w:shd w:val="clear" w:color="auto" w:fill="FFFFFF"/>
        <w:spacing w:after="0" w:line="360" w:lineRule="auto"/>
        <w:ind w:firstLine="567"/>
        <w:jc w:val="both"/>
        <w:rPr>
          <w:rFonts w:ascii="GHEA Grapalat" w:hAnsi="GHEA Grapalat"/>
          <w:color w:val="000000"/>
          <w:sz w:val="24"/>
          <w:szCs w:val="24"/>
          <w:lang w:val="hy-AM"/>
        </w:rPr>
      </w:pPr>
      <w:r>
        <w:rPr>
          <w:rFonts w:ascii="GHEA Grapalat" w:hAnsi="GHEA Grapalat"/>
          <w:color w:val="000000"/>
          <w:sz w:val="24"/>
          <w:szCs w:val="24"/>
          <w:lang w:val="hy-AM"/>
        </w:rPr>
        <w:t>բ</w:t>
      </w:r>
      <w:r w:rsidR="00AD7D62" w:rsidRPr="006512B2">
        <w:rPr>
          <w:rFonts w:ascii="GHEA Grapalat" w:hAnsi="GHEA Grapalat"/>
          <w:color w:val="000000"/>
          <w:sz w:val="24"/>
          <w:szCs w:val="24"/>
          <w:lang w:val="hy-AM"/>
        </w:rPr>
        <w:t xml:space="preserve">) 15 տոկոս, բայց ոչ պակաս, քան </w:t>
      </w:r>
      <w:r>
        <w:rPr>
          <w:rFonts w:ascii="GHEA Grapalat" w:hAnsi="GHEA Grapalat"/>
          <w:color w:val="000000"/>
          <w:sz w:val="24"/>
          <w:szCs w:val="24"/>
          <w:lang w:val="hy-AM"/>
        </w:rPr>
        <w:t>31</w:t>
      </w:r>
      <w:r w:rsidR="00AD7D62" w:rsidRPr="006512B2">
        <w:rPr>
          <w:rFonts w:ascii="GHEA Grapalat" w:hAnsi="GHEA Grapalat"/>
          <w:color w:val="000000"/>
          <w:sz w:val="24"/>
          <w:szCs w:val="24"/>
          <w:lang w:val="hy-AM"/>
        </w:rPr>
        <w:t xml:space="preserve"> կիլոգրամը գերազանցող յուրաքանչյուր կիլոգրամի համար 2 եվրոյին համարժեք Հայաստանի Հանրապետության դրամը, եթե Հայաստանի Հանրապետություն ներմուծվող ապրանքների ընդհանուր քաշը գերազանցում է </w:t>
      </w:r>
      <w:r>
        <w:rPr>
          <w:rFonts w:ascii="GHEA Grapalat" w:hAnsi="GHEA Grapalat"/>
          <w:color w:val="000000"/>
          <w:sz w:val="24"/>
          <w:szCs w:val="24"/>
          <w:lang w:val="hy-AM"/>
        </w:rPr>
        <w:t>31</w:t>
      </w:r>
      <w:r w:rsidR="00AD7D62" w:rsidRPr="006512B2">
        <w:rPr>
          <w:rFonts w:ascii="GHEA Grapalat" w:hAnsi="GHEA Grapalat"/>
          <w:color w:val="000000"/>
          <w:sz w:val="24"/>
          <w:szCs w:val="24"/>
          <w:lang w:val="hy-AM"/>
        </w:rPr>
        <w:t xml:space="preserve"> կիլոգրամը, կամ եթե արժեքը գերազանցում է 200 եվրոյին համարժեք Հայաստանի Հան</w:t>
      </w:r>
      <w:r w:rsidR="002E6935">
        <w:rPr>
          <w:rFonts w:ascii="GHEA Grapalat" w:hAnsi="GHEA Grapalat"/>
          <w:color w:val="000000"/>
          <w:sz w:val="24"/>
          <w:szCs w:val="24"/>
          <w:lang w:val="hy-AM"/>
        </w:rPr>
        <w:softHyphen/>
      </w:r>
      <w:r w:rsidR="00AD7D62" w:rsidRPr="006512B2">
        <w:rPr>
          <w:rFonts w:ascii="GHEA Grapalat" w:hAnsi="GHEA Grapalat"/>
          <w:color w:val="000000"/>
          <w:sz w:val="24"/>
          <w:szCs w:val="24"/>
          <w:lang w:val="hy-AM"/>
        </w:rPr>
        <w:t>րապետության դրամը:</w:t>
      </w:r>
    </w:p>
    <w:p w14:paraId="2CF18570" w14:textId="0E9037C5" w:rsidR="00AD7D62" w:rsidRDefault="00AD7D62" w:rsidP="00AD7D62">
      <w:pPr>
        <w:shd w:val="clear" w:color="auto" w:fill="FFFFFF"/>
        <w:spacing w:after="0" w:line="360" w:lineRule="auto"/>
        <w:ind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lastRenderedPageBreak/>
        <w:t xml:space="preserve">Սույն մասի 1-ին </w:t>
      </w:r>
      <w:r w:rsidR="007D1F87" w:rsidRPr="00D4479B">
        <w:rPr>
          <w:rFonts w:ascii="GHEA Grapalat" w:hAnsi="GHEA Grapalat"/>
          <w:sz w:val="24"/>
          <w:szCs w:val="24"/>
          <w:lang w:val="hy-AM"/>
        </w:rPr>
        <w:t>կետ</w:t>
      </w:r>
      <w:r w:rsidRPr="006512B2">
        <w:rPr>
          <w:rFonts w:ascii="GHEA Grapalat" w:hAnsi="GHEA Grapalat"/>
          <w:color w:val="000000"/>
          <w:sz w:val="24"/>
          <w:szCs w:val="24"/>
          <w:lang w:val="hy-AM"/>
        </w:rPr>
        <w:t xml:space="preserve"> </w:t>
      </w:r>
      <w:r w:rsidR="007D1F87">
        <w:rPr>
          <w:rFonts w:ascii="GHEA Grapalat" w:hAnsi="GHEA Grapalat"/>
          <w:color w:val="000000"/>
          <w:sz w:val="24"/>
          <w:szCs w:val="24"/>
          <w:lang w:val="hy-AM"/>
        </w:rPr>
        <w:t>«</w:t>
      </w:r>
      <w:r w:rsidRPr="006512B2">
        <w:rPr>
          <w:rFonts w:ascii="GHEA Grapalat" w:hAnsi="GHEA Grapalat"/>
          <w:color w:val="000000"/>
          <w:sz w:val="24"/>
          <w:szCs w:val="24"/>
          <w:lang w:val="hy-AM"/>
        </w:rPr>
        <w:t>բ</w:t>
      </w:r>
      <w:r w:rsidR="007D1F87">
        <w:rPr>
          <w:rFonts w:ascii="GHEA Grapalat" w:hAnsi="GHEA Grapalat"/>
          <w:color w:val="000000"/>
          <w:sz w:val="24"/>
          <w:szCs w:val="24"/>
          <w:lang w:val="hy-AM"/>
        </w:rPr>
        <w:t>»</w:t>
      </w:r>
      <w:r w:rsidRPr="006512B2">
        <w:rPr>
          <w:rFonts w:ascii="GHEA Grapalat" w:hAnsi="GHEA Grapalat"/>
          <w:color w:val="000000"/>
          <w:sz w:val="24"/>
          <w:szCs w:val="24"/>
          <w:lang w:val="hy-AM"/>
        </w:rPr>
        <w:t xml:space="preserve"> ենթակետերով սահմանված միասնական դրույքա</w:t>
      </w:r>
      <w:r w:rsidR="002E6935">
        <w:rPr>
          <w:rFonts w:ascii="GHEA Grapalat" w:hAnsi="GHEA Grapalat"/>
          <w:color w:val="000000"/>
          <w:sz w:val="24"/>
          <w:szCs w:val="24"/>
          <w:lang w:val="hy-AM"/>
        </w:rPr>
        <w:softHyphen/>
      </w:r>
      <w:r w:rsidRPr="006512B2">
        <w:rPr>
          <w:rFonts w:ascii="GHEA Grapalat" w:hAnsi="GHEA Grapalat"/>
          <w:color w:val="000000"/>
          <w:sz w:val="24"/>
          <w:szCs w:val="24"/>
          <w:lang w:val="hy-AM"/>
        </w:rPr>
        <w:t>չափերով մաքսային վճարները հաշվարկվում են ֆիզիկական անձանց կողմից ներմուծվող ապրանքների արժեք</w:t>
      </w:r>
      <w:r w:rsidR="00914AE2">
        <w:rPr>
          <w:rFonts w:ascii="GHEA Grapalat" w:hAnsi="GHEA Grapalat"/>
          <w:color w:val="000000"/>
          <w:sz w:val="24"/>
          <w:szCs w:val="24"/>
          <w:lang w:val="hy-AM"/>
        </w:rPr>
        <w:t>ի</w:t>
      </w:r>
      <w:r w:rsidRPr="006512B2">
        <w:rPr>
          <w:rFonts w:ascii="GHEA Grapalat" w:hAnsi="GHEA Grapalat"/>
          <w:color w:val="000000"/>
          <w:sz w:val="24"/>
          <w:szCs w:val="24"/>
          <w:lang w:val="hy-AM"/>
        </w:rPr>
        <w:t xml:space="preserve"> և սույն մասի 1-ին </w:t>
      </w:r>
      <w:r w:rsidR="007D1F87" w:rsidRPr="00D4479B">
        <w:rPr>
          <w:rFonts w:ascii="GHEA Grapalat" w:hAnsi="GHEA Grapalat"/>
          <w:sz w:val="24"/>
          <w:szCs w:val="24"/>
          <w:lang w:val="hy-AM"/>
        </w:rPr>
        <w:t>կետերի</w:t>
      </w:r>
      <w:r w:rsidRPr="006512B2">
        <w:rPr>
          <w:rFonts w:ascii="GHEA Grapalat" w:hAnsi="GHEA Grapalat"/>
          <w:color w:val="000000"/>
          <w:sz w:val="24"/>
          <w:szCs w:val="24"/>
          <w:lang w:val="hy-AM"/>
        </w:rPr>
        <w:t xml:space="preserve"> </w:t>
      </w:r>
      <w:r w:rsidR="007D1F87">
        <w:rPr>
          <w:rFonts w:ascii="GHEA Grapalat" w:hAnsi="GHEA Grapalat"/>
          <w:color w:val="000000"/>
          <w:sz w:val="24"/>
          <w:szCs w:val="24"/>
          <w:lang w:val="hy-AM"/>
        </w:rPr>
        <w:t>«</w:t>
      </w:r>
      <w:r w:rsidRPr="006512B2">
        <w:rPr>
          <w:rFonts w:ascii="GHEA Grapalat" w:hAnsi="GHEA Grapalat"/>
          <w:color w:val="000000"/>
          <w:sz w:val="24"/>
          <w:szCs w:val="24"/>
          <w:lang w:val="hy-AM"/>
        </w:rPr>
        <w:t>ա</w:t>
      </w:r>
      <w:r w:rsidR="007D1F87">
        <w:rPr>
          <w:rFonts w:ascii="GHEA Grapalat" w:hAnsi="GHEA Grapalat"/>
          <w:color w:val="000000"/>
          <w:sz w:val="24"/>
          <w:szCs w:val="24"/>
          <w:lang w:val="hy-AM"/>
        </w:rPr>
        <w:t>»</w:t>
      </w:r>
      <w:r w:rsidRPr="006512B2">
        <w:rPr>
          <w:rFonts w:ascii="GHEA Grapalat" w:hAnsi="GHEA Grapalat"/>
          <w:color w:val="000000"/>
          <w:sz w:val="24"/>
          <w:szCs w:val="24"/>
          <w:lang w:val="hy-AM"/>
        </w:rPr>
        <w:t xml:space="preserve"> ենթակետերով սահմանված արժեք</w:t>
      </w:r>
      <w:r w:rsidR="00914AE2">
        <w:rPr>
          <w:rFonts w:ascii="GHEA Grapalat" w:hAnsi="GHEA Grapalat"/>
          <w:color w:val="000000"/>
          <w:sz w:val="24"/>
          <w:szCs w:val="24"/>
          <w:lang w:val="hy-AM"/>
        </w:rPr>
        <w:t>ի</w:t>
      </w:r>
      <w:r w:rsidRPr="006512B2">
        <w:rPr>
          <w:rFonts w:ascii="GHEA Grapalat" w:hAnsi="GHEA Grapalat"/>
          <w:color w:val="000000"/>
          <w:sz w:val="24"/>
          <w:szCs w:val="24"/>
          <w:lang w:val="hy-AM"/>
        </w:rPr>
        <w:t xml:space="preserve"> դրական տարբերության նկատմամբ:</w:t>
      </w:r>
    </w:p>
    <w:p w14:paraId="5E6D8A19" w14:textId="77777777" w:rsidR="00914AE2" w:rsidRDefault="00914AE2" w:rsidP="0049018C">
      <w:pPr>
        <w:spacing w:after="0" w:line="360" w:lineRule="auto"/>
        <w:ind w:firstLine="567"/>
        <w:jc w:val="both"/>
        <w:rPr>
          <w:rFonts w:ascii="GHEA Grapalat" w:hAnsi="GHEA Grapalat"/>
          <w:b/>
          <w:bCs/>
          <w:sz w:val="24"/>
          <w:szCs w:val="24"/>
          <w:lang w:val="hy-AM"/>
        </w:rPr>
      </w:pPr>
    </w:p>
    <w:p w14:paraId="1DAF4B10" w14:textId="5C1ED9DB" w:rsidR="0049018C" w:rsidRDefault="009842C6" w:rsidP="0049018C">
      <w:pPr>
        <w:spacing w:after="0" w:line="360" w:lineRule="auto"/>
        <w:ind w:firstLine="567"/>
        <w:jc w:val="both"/>
        <w:rPr>
          <w:rFonts w:ascii="GHEA Grapalat" w:hAnsi="GHEA Grapalat"/>
          <w:b/>
          <w:bCs/>
          <w:sz w:val="24"/>
          <w:szCs w:val="24"/>
          <w:lang w:val="hy-AM"/>
        </w:rPr>
      </w:pPr>
      <w:r w:rsidRPr="006512B2">
        <w:rPr>
          <w:rFonts w:ascii="GHEA Grapalat" w:hAnsi="GHEA Grapalat"/>
          <w:b/>
          <w:bCs/>
          <w:sz w:val="24"/>
          <w:szCs w:val="24"/>
          <w:lang w:val="hy-AM"/>
        </w:rPr>
        <w:t xml:space="preserve">Հոդված </w:t>
      </w:r>
      <w:r w:rsidR="0049018C">
        <w:rPr>
          <w:rFonts w:ascii="GHEA Grapalat" w:hAnsi="GHEA Grapalat"/>
          <w:b/>
          <w:bCs/>
          <w:sz w:val="24"/>
          <w:szCs w:val="24"/>
          <w:lang w:val="hy-AM"/>
        </w:rPr>
        <w:t>182</w:t>
      </w:r>
      <w:r w:rsidRPr="006512B2">
        <w:rPr>
          <w:rFonts w:ascii="GHEA Grapalat" w:hAnsi="GHEA Grapalat"/>
          <w:b/>
          <w:bCs/>
          <w:sz w:val="24"/>
          <w:szCs w:val="24"/>
          <w:lang w:val="hy-AM"/>
        </w:rPr>
        <w:t>. Առանձին կատեգորիաների անձանց կողմից ապրանքների</w:t>
      </w:r>
    </w:p>
    <w:p w14:paraId="68DF7429" w14:textId="77777777" w:rsidR="009842C6" w:rsidRPr="006512B2" w:rsidRDefault="009842C6" w:rsidP="00D77738">
      <w:pPr>
        <w:spacing w:after="0" w:line="360" w:lineRule="auto"/>
        <w:ind w:firstLine="2127"/>
        <w:jc w:val="both"/>
        <w:rPr>
          <w:rFonts w:ascii="GHEA Grapalat" w:hAnsi="GHEA Grapalat"/>
          <w:b/>
          <w:bCs/>
          <w:color w:val="000000"/>
          <w:sz w:val="24"/>
          <w:szCs w:val="24"/>
          <w:shd w:val="clear" w:color="auto" w:fill="FFFFFF"/>
          <w:lang w:val="hy-AM"/>
        </w:rPr>
      </w:pPr>
      <w:r w:rsidRPr="006512B2">
        <w:rPr>
          <w:rFonts w:ascii="GHEA Grapalat" w:hAnsi="GHEA Grapalat"/>
          <w:b/>
          <w:bCs/>
          <w:sz w:val="24"/>
          <w:szCs w:val="24"/>
          <w:lang w:val="hy-AM"/>
        </w:rPr>
        <w:t>տեղափոխումը</w:t>
      </w:r>
      <w:r w:rsidRPr="006512B2">
        <w:rPr>
          <w:rFonts w:ascii="Courier New" w:hAnsi="Courier New" w:cs="Courier New"/>
          <w:b/>
          <w:bCs/>
          <w:color w:val="000000"/>
          <w:sz w:val="24"/>
          <w:szCs w:val="24"/>
          <w:shd w:val="clear" w:color="auto" w:fill="FFFFFF"/>
          <w:lang w:val="hy-AM"/>
        </w:rPr>
        <w:t> </w:t>
      </w:r>
    </w:p>
    <w:p w14:paraId="5F783072" w14:textId="77777777" w:rsidR="009842C6" w:rsidRPr="006512B2" w:rsidRDefault="009842C6" w:rsidP="00E579E1">
      <w:pPr>
        <w:numPr>
          <w:ilvl w:val="1"/>
          <w:numId w:val="226"/>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Օտարերկրյա պետությունների դիվանագիտական և հյուպատոսական ներկա</w:t>
      </w:r>
      <w:r w:rsidR="0049018C">
        <w:rPr>
          <w:rFonts w:ascii="GHEA Grapalat" w:hAnsi="GHEA Grapalat"/>
          <w:color w:val="000000"/>
          <w:sz w:val="24"/>
          <w:szCs w:val="24"/>
          <w:lang w:val="hy-AM"/>
        </w:rPr>
        <w:softHyphen/>
      </w:r>
      <w:r w:rsidRPr="006512B2">
        <w:rPr>
          <w:rFonts w:ascii="GHEA Grapalat" w:hAnsi="GHEA Grapalat"/>
          <w:color w:val="000000"/>
          <w:sz w:val="24"/>
          <w:szCs w:val="24"/>
          <w:lang w:val="hy-AM"/>
        </w:rPr>
        <w:t>յա</w:t>
      </w:r>
      <w:r w:rsidR="00565030">
        <w:rPr>
          <w:rFonts w:ascii="GHEA Grapalat" w:hAnsi="GHEA Grapalat"/>
          <w:color w:val="000000"/>
          <w:sz w:val="24"/>
          <w:szCs w:val="24"/>
          <w:lang w:val="hy-AM"/>
        </w:rPr>
        <w:softHyphen/>
      </w:r>
      <w:r w:rsidRPr="006512B2">
        <w:rPr>
          <w:rFonts w:ascii="GHEA Grapalat" w:hAnsi="GHEA Grapalat"/>
          <w:color w:val="000000"/>
          <w:sz w:val="24"/>
          <w:szCs w:val="24"/>
          <w:lang w:val="hy-AM"/>
        </w:rPr>
        <w:t>ցուցչու</w:t>
      </w:r>
      <w:r w:rsidR="00565030">
        <w:rPr>
          <w:rFonts w:ascii="GHEA Grapalat" w:hAnsi="GHEA Grapalat"/>
          <w:color w:val="000000"/>
          <w:sz w:val="24"/>
          <w:szCs w:val="24"/>
          <w:lang w:val="hy-AM"/>
        </w:rPr>
        <w:softHyphen/>
      </w:r>
      <w:r w:rsidR="0049018C">
        <w:rPr>
          <w:rFonts w:ascii="GHEA Grapalat" w:hAnsi="GHEA Grapalat"/>
          <w:color w:val="000000"/>
          <w:sz w:val="24"/>
          <w:szCs w:val="24"/>
          <w:lang w:val="hy-AM"/>
        </w:rPr>
        <w:softHyphen/>
      </w:r>
      <w:r w:rsidRPr="006512B2">
        <w:rPr>
          <w:rFonts w:ascii="GHEA Grapalat" w:hAnsi="GHEA Grapalat"/>
          <w:color w:val="000000"/>
          <w:sz w:val="24"/>
          <w:szCs w:val="24"/>
          <w:lang w:val="hy-AM"/>
        </w:rPr>
        <w:t>թյուններին, միջազգային կազմակերպություններին, միջազգային կազ</w:t>
      </w:r>
      <w:r w:rsidR="0049018C">
        <w:rPr>
          <w:rFonts w:ascii="GHEA Grapalat" w:hAnsi="GHEA Grapalat"/>
          <w:color w:val="000000"/>
          <w:sz w:val="24"/>
          <w:szCs w:val="24"/>
          <w:lang w:val="hy-AM"/>
        </w:rPr>
        <w:softHyphen/>
      </w:r>
      <w:r w:rsidRPr="006512B2">
        <w:rPr>
          <w:rFonts w:ascii="GHEA Grapalat" w:hAnsi="GHEA Grapalat"/>
          <w:color w:val="000000"/>
          <w:sz w:val="24"/>
          <w:szCs w:val="24"/>
          <w:lang w:val="hy-AM"/>
        </w:rPr>
        <w:t>մա</w:t>
      </w:r>
      <w:r w:rsidR="0049018C">
        <w:rPr>
          <w:rFonts w:ascii="GHEA Grapalat" w:hAnsi="GHEA Grapalat"/>
          <w:color w:val="000000"/>
          <w:sz w:val="24"/>
          <w:szCs w:val="24"/>
          <w:lang w:val="hy-AM"/>
        </w:rPr>
        <w:softHyphen/>
      </w:r>
      <w:r w:rsidRPr="006512B2">
        <w:rPr>
          <w:rFonts w:ascii="GHEA Grapalat" w:hAnsi="GHEA Grapalat"/>
          <w:color w:val="000000"/>
          <w:sz w:val="24"/>
          <w:szCs w:val="24"/>
          <w:lang w:val="hy-AM"/>
        </w:rPr>
        <w:t>կեր</w:t>
      </w:r>
      <w:r w:rsidR="0049018C">
        <w:rPr>
          <w:rFonts w:ascii="GHEA Grapalat" w:hAnsi="GHEA Grapalat"/>
          <w:color w:val="000000"/>
          <w:sz w:val="24"/>
          <w:szCs w:val="24"/>
          <w:lang w:val="hy-AM"/>
        </w:rPr>
        <w:softHyphen/>
      </w:r>
      <w:r w:rsidRPr="006512B2">
        <w:rPr>
          <w:rFonts w:ascii="GHEA Grapalat" w:hAnsi="GHEA Grapalat"/>
          <w:color w:val="000000"/>
          <w:sz w:val="24"/>
          <w:szCs w:val="24"/>
          <w:lang w:val="hy-AM"/>
        </w:rPr>
        <w:t>պու</w:t>
      </w:r>
      <w:r w:rsidR="0049018C">
        <w:rPr>
          <w:rFonts w:ascii="GHEA Grapalat" w:hAnsi="GHEA Grapalat"/>
          <w:color w:val="000000"/>
          <w:sz w:val="24"/>
          <w:szCs w:val="24"/>
          <w:lang w:val="hy-AM"/>
        </w:rPr>
        <w:softHyphen/>
      </w:r>
      <w:r w:rsidR="0049018C">
        <w:rPr>
          <w:rFonts w:ascii="GHEA Grapalat" w:hAnsi="GHEA Grapalat"/>
          <w:color w:val="000000"/>
          <w:sz w:val="24"/>
          <w:szCs w:val="24"/>
          <w:lang w:val="hy-AM"/>
        </w:rPr>
        <w:softHyphen/>
      </w:r>
      <w:r w:rsidRPr="006512B2">
        <w:rPr>
          <w:rFonts w:ascii="GHEA Grapalat" w:hAnsi="GHEA Grapalat"/>
          <w:color w:val="000000"/>
          <w:sz w:val="24"/>
          <w:szCs w:val="24"/>
          <w:lang w:val="hy-AM"/>
        </w:rPr>
        <w:t>թյուն</w:t>
      </w:r>
      <w:r w:rsidR="00565030">
        <w:rPr>
          <w:rFonts w:ascii="GHEA Grapalat" w:hAnsi="GHEA Grapalat"/>
          <w:color w:val="000000"/>
          <w:sz w:val="24"/>
          <w:szCs w:val="24"/>
          <w:lang w:val="hy-AM"/>
        </w:rPr>
        <w:softHyphen/>
      </w:r>
      <w:r w:rsidRPr="006512B2">
        <w:rPr>
          <w:rFonts w:ascii="GHEA Grapalat" w:hAnsi="GHEA Grapalat"/>
          <w:color w:val="000000"/>
          <w:sz w:val="24"/>
          <w:szCs w:val="24"/>
          <w:lang w:val="hy-AM"/>
        </w:rPr>
        <w:t>ներին առընթեր օտարերկրյա պետությունների ներկայացուցչություններին, դրանց անձնա</w:t>
      </w:r>
      <w:r w:rsidR="00565030">
        <w:rPr>
          <w:rFonts w:ascii="GHEA Grapalat" w:hAnsi="GHEA Grapalat"/>
          <w:color w:val="000000"/>
          <w:sz w:val="24"/>
          <w:szCs w:val="24"/>
          <w:lang w:val="hy-AM"/>
        </w:rPr>
        <w:softHyphen/>
      </w:r>
      <w:r w:rsidRPr="006512B2">
        <w:rPr>
          <w:rFonts w:ascii="GHEA Grapalat" w:hAnsi="GHEA Grapalat"/>
          <w:color w:val="000000"/>
          <w:sz w:val="24"/>
          <w:szCs w:val="24"/>
          <w:lang w:val="hy-AM"/>
        </w:rPr>
        <w:t>կազմին, ինչպես նաև Հայաստանի Հանրապետության միջազգային պայ</w:t>
      </w:r>
      <w:r w:rsidR="0049018C">
        <w:rPr>
          <w:rFonts w:ascii="GHEA Grapalat" w:hAnsi="GHEA Grapalat"/>
          <w:color w:val="000000"/>
          <w:sz w:val="24"/>
          <w:szCs w:val="24"/>
          <w:lang w:val="hy-AM"/>
        </w:rPr>
        <w:softHyphen/>
      </w:r>
      <w:r w:rsidRPr="006512B2">
        <w:rPr>
          <w:rFonts w:ascii="GHEA Grapalat" w:hAnsi="GHEA Grapalat"/>
          <w:color w:val="000000"/>
          <w:sz w:val="24"/>
          <w:szCs w:val="24"/>
          <w:lang w:val="hy-AM"/>
        </w:rPr>
        <w:t>մա</w:t>
      </w:r>
      <w:r w:rsidR="0049018C">
        <w:rPr>
          <w:rFonts w:ascii="GHEA Grapalat" w:hAnsi="GHEA Grapalat"/>
          <w:color w:val="000000"/>
          <w:sz w:val="24"/>
          <w:szCs w:val="24"/>
          <w:lang w:val="hy-AM"/>
        </w:rPr>
        <w:softHyphen/>
      </w:r>
      <w:r w:rsidRPr="006512B2">
        <w:rPr>
          <w:rFonts w:ascii="GHEA Grapalat" w:hAnsi="GHEA Grapalat"/>
          <w:color w:val="000000"/>
          <w:sz w:val="24"/>
          <w:szCs w:val="24"/>
          <w:lang w:val="hy-AM"/>
        </w:rPr>
        <w:t>նագրերին համապատասխան արտոնություններից օգտվող օտարերկրյա անձանց պատ</w:t>
      </w:r>
      <w:r w:rsidR="00565030">
        <w:rPr>
          <w:rFonts w:ascii="GHEA Grapalat" w:hAnsi="GHEA Grapalat"/>
          <w:color w:val="000000"/>
          <w:sz w:val="24"/>
          <w:szCs w:val="24"/>
          <w:lang w:val="hy-AM"/>
        </w:rPr>
        <w:softHyphen/>
      </w:r>
      <w:r w:rsidRPr="006512B2">
        <w:rPr>
          <w:rFonts w:ascii="GHEA Grapalat" w:hAnsi="GHEA Grapalat"/>
          <w:color w:val="000000"/>
          <w:sz w:val="24"/>
          <w:szCs w:val="24"/>
          <w:lang w:val="hy-AM"/>
        </w:rPr>
        <w:t>կա</w:t>
      </w:r>
      <w:r w:rsidR="00565030">
        <w:rPr>
          <w:rFonts w:ascii="GHEA Grapalat" w:hAnsi="GHEA Grapalat"/>
          <w:color w:val="000000"/>
          <w:sz w:val="24"/>
          <w:szCs w:val="24"/>
          <w:lang w:val="hy-AM"/>
        </w:rPr>
        <w:softHyphen/>
      </w:r>
      <w:r w:rsidRPr="006512B2">
        <w:rPr>
          <w:rFonts w:ascii="GHEA Grapalat" w:hAnsi="GHEA Grapalat"/>
          <w:color w:val="000000"/>
          <w:sz w:val="24"/>
          <w:szCs w:val="24"/>
          <w:lang w:val="hy-AM"/>
        </w:rPr>
        <w:t>նող ապրանքների՝ Հայաստանի Հանրապետության սահմանով տեղափոխման հետ կապ</w:t>
      </w:r>
      <w:r w:rsidR="00565030">
        <w:rPr>
          <w:rFonts w:ascii="GHEA Grapalat" w:hAnsi="GHEA Grapalat"/>
          <w:color w:val="000000"/>
          <w:sz w:val="24"/>
          <w:szCs w:val="24"/>
          <w:lang w:val="hy-AM"/>
        </w:rPr>
        <w:softHyphen/>
      </w:r>
      <w:r w:rsidRPr="006512B2">
        <w:rPr>
          <w:rFonts w:ascii="GHEA Grapalat" w:hAnsi="GHEA Grapalat"/>
          <w:color w:val="000000"/>
          <w:sz w:val="24"/>
          <w:szCs w:val="24"/>
          <w:lang w:val="hy-AM"/>
        </w:rPr>
        <w:t>ված մաքսային ձևակերպումներն իրականացվում են Միության մաքսային օրենսգրքի 42-րդ գլխով և սույն հոդվածով սահմանված դրույթներին համապատասխան:</w:t>
      </w:r>
    </w:p>
    <w:p w14:paraId="20E7604E" w14:textId="77777777" w:rsidR="009842C6" w:rsidRPr="006512B2" w:rsidRDefault="006F65B7" w:rsidP="00E579E1">
      <w:pPr>
        <w:numPr>
          <w:ilvl w:val="1"/>
          <w:numId w:val="226"/>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BE4429">
        <w:rPr>
          <w:rFonts w:ascii="GHEA Grapalat" w:hAnsi="GHEA Grapalat"/>
          <w:color w:val="000000"/>
          <w:sz w:val="24"/>
          <w:szCs w:val="24"/>
          <w:lang w:val="hy-AM"/>
        </w:rPr>
        <w:t>Ս</w:t>
      </w:r>
      <w:r w:rsidRPr="006512B2">
        <w:rPr>
          <w:rFonts w:ascii="GHEA Grapalat" w:hAnsi="GHEA Grapalat"/>
          <w:color w:val="000000"/>
          <w:sz w:val="24"/>
          <w:szCs w:val="24"/>
          <w:lang w:val="hy-AM"/>
        </w:rPr>
        <w:t xml:space="preserve">ույն </w:t>
      </w:r>
      <w:r w:rsidR="009842C6" w:rsidRPr="006512B2">
        <w:rPr>
          <w:rFonts w:ascii="GHEA Grapalat" w:hAnsi="GHEA Grapalat"/>
          <w:color w:val="000000"/>
          <w:sz w:val="24"/>
          <w:szCs w:val="24"/>
          <w:lang w:val="hy-AM"/>
        </w:rPr>
        <w:t>հոդվածի 1-ին մասում նշված օտարերկրյա անձանց պատկանող ապրանքները Հայաստանի Հանրա</w:t>
      </w:r>
      <w:r w:rsidR="0049018C">
        <w:rPr>
          <w:rFonts w:ascii="GHEA Grapalat" w:hAnsi="GHEA Grapalat"/>
          <w:color w:val="000000"/>
          <w:sz w:val="24"/>
          <w:szCs w:val="24"/>
          <w:lang w:val="hy-AM"/>
        </w:rPr>
        <w:softHyphen/>
      </w:r>
      <w:r w:rsidR="009842C6" w:rsidRPr="006512B2">
        <w:rPr>
          <w:rFonts w:ascii="GHEA Grapalat" w:hAnsi="GHEA Grapalat"/>
          <w:color w:val="000000"/>
          <w:sz w:val="24"/>
          <w:szCs w:val="24"/>
          <w:lang w:val="hy-AM"/>
        </w:rPr>
        <w:t>պետու</w:t>
      </w:r>
      <w:r w:rsidR="0049018C">
        <w:rPr>
          <w:rFonts w:ascii="GHEA Grapalat" w:hAnsi="GHEA Grapalat"/>
          <w:color w:val="000000"/>
          <w:sz w:val="24"/>
          <w:szCs w:val="24"/>
          <w:lang w:val="hy-AM"/>
        </w:rPr>
        <w:softHyphen/>
      </w:r>
      <w:r w:rsidR="00565030">
        <w:rPr>
          <w:rFonts w:ascii="GHEA Grapalat" w:hAnsi="GHEA Grapalat"/>
          <w:color w:val="000000"/>
          <w:sz w:val="24"/>
          <w:szCs w:val="24"/>
          <w:lang w:val="hy-AM"/>
        </w:rPr>
        <w:softHyphen/>
      </w:r>
      <w:r w:rsidR="009842C6" w:rsidRPr="006512B2">
        <w:rPr>
          <w:rFonts w:ascii="GHEA Grapalat" w:hAnsi="GHEA Grapalat"/>
          <w:color w:val="000000"/>
          <w:sz w:val="24"/>
          <w:szCs w:val="24"/>
          <w:lang w:val="hy-AM"/>
        </w:rPr>
        <w:t xml:space="preserve">թյան սահմանով տեղափոխելու համար </w:t>
      </w:r>
      <w:r w:rsidRPr="006512B2">
        <w:rPr>
          <w:rFonts w:ascii="GHEA Grapalat" w:hAnsi="GHEA Grapalat"/>
          <w:color w:val="000000"/>
          <w:sz w:val="24"/>
          <w:szCs w:val="24"/>
          <w:lang w:val="hy-AM"/>
        </w:rPr>
        <w:t xml:space="preserve">Հայաստանի Հանրապետության միջազգային պայմանագրերով </w:t>
      </w:r>
      <w:r w:rsidR="009842C6" w:rsidRPr="006512B2">
        <w:rPr>
          <w:rFonts w:ascii="GHEA Grapalat" w:hAnsi="GHEA Grapalat"/>
          <w:color w:val="000000"/>
          <w:sz w:val="24"/>
          <w:szCs w:val="24"/>
          <w:lang w:val="hy-AM"/>
        </w:rPr>
        <w:t>Միության մաքսային օրենսգրքի 42-րդ գլխով նախատեսված պայմաններից առավել արտոնյալ պայմաններ սահմանված լինելու դեպքում կիրառվում են Հայաստանի Հանրապետության միջազգային պայմանագրերով սահմանված պայմանները:</w:t>
      </w:r>
    </w:p>
    <w:p w14:paraId="67665079" w14:textId="77777777" w:rsidR="009842C6" w:rsidRPr="006512B2" w:rsidRDefault="009842C6" w:rsidP="00E579E1">
      <w:pPr>
        <w:numPr>
          <w:ilvl w:val="1"/>
          <w:numId w:val="226"/>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Սույն հոդվածի 1-ին մասում նշված անձանց պատկանող ապրանքների տեղափոխ</w:t>
      </w:r>
      <w:r w:rsidR="0049018C">
        <w:rPr>
          <w:rFonts w:ascii="GHEA Grapalat" w:hAnsi="GHEA Grapalat"/>
          <w:color w:val="000000"/>
          <w:sz w:val="24"/>
          <w:szCs w:val="24"/>
          <w:lang w:val="hy-AM"/>
        </w:rPr>
        <w:softHyphen/>
      </w:r>
      <w:r w:rsidRPr="006512B2">
        <w:rPr>
          <w:rFonts w:ascii="GHEA Grapalat" w:hAnsi="GHEA Grapalat"/>
          <w:color w:val="000000"/>
          <w:sz w:val="24"/>
          <w:szCs w:val="24"/>
          <w:lang w:val="hy-AM"/>
        </w:rPr>
        <w:t>ման համար արտոնությունները սահմանված են Միության մաքսային օրենսդրությամբ և Հայաստանի Հանրապետության միջազգային պայմանագրերով:</w:t>
      </w:r>
    </w:p>
    <w:p w14:paraId="5B2A1E60" w14:textId="77777777" w:rsidR="009842C6" w:rsidRPr="006512B2" w:rsidRDefault="009842C6" w:rsidP="00E579E1">
      <w:pPr>
        <w:numPr>
          <w:ilvl w:val="1"/>
          <w:numId w:val="226"/>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Սույն հոդվածի 1-ին մասում նշված անձանց պատկանող ապրանքների՝ Հայաս</w:t>
      </w:r>
      <w:r w:rsidR="0049018C">
        <w:rPr>
          <w:rFonts w:ascii="GHEA Grapalat" w:hAnsi="GHEA Grapalat"/>
          <w:color w:val="000000"/>
          <w:sz w:val="24"/>
          <w:szCs w:val="24"/>
          <w:lang w:val="hy-AM"/>
        </w:rPr>
        <w:softHyphen/>
      </w:r>
      <w:r w:rsidRPr="006512B2">
        <w:rPr>
          <w:rFonts w:ascii="GHEA Grapalat" w:hAnsi="GHEA Grapalat"/>
          <w:color w:val="000000"/>
          <w:sz w:val="24"/>
          <w:szCs w:val="24"/>
          <w:lang w:val="hy-AM"/>
        </w:rPr>
        <w:t>տանի Հանրապետության սահմանով տեղափոխման դեպքում մաքսային հայտա</w:t>
      </w:r>
      <w:r w:rsidR="0049018C">
        <w:rPr>
          <w:rFonts w:ascii="GHEA Grapalat" w:hAnsi="GHEA Grapalat"/>
          <w:color w:val="000000"/>
          <w:sz w:val="24"/>
          <w:szCs w:val="24"/>
          <w:lang w:val="hy-AM"/>
        </w:rPr>
        <w:softHyphen/>
      </w:r>
      <w:r w:rsidRPr="006512B2">
        <w:rPr>
          <w:rFonts w:ascii="GHEA Grapalat" w:hAnsi="GHEA Grapalat"/>
          <w:color w:val="000000"/>
          <w:sz w:val="24"/>
          <w:szCs w:val="24"/>
          <w:lang w:val="hy-AM"/>
        </w:rPr>
        <w:t>րա</w:t>
      </w:r>
      <w:r w:rsidR="0049018C">
        <w:rPr>
          <w:rFonts w:ascii="GHEA Grapalat" w:hAnsi="GHEA Grapalat"/>
          <w:color w:val="000000"/>
          <w:sz w:val="24"/>
          <w:szCs w:val="24"/>
          <w:lang w:val="hy-AM"/>
        </w:rPr>
        <w:softHyphen/>
      </w:r>
      <w:r w:rsidRPr="006512B2">
        <w:rPr>
          <w:rFonts w:ascii="GHEA Grapalat" w:hAnsi="GHEA Grapalat"/>
          <w:color w:val="000000"/>
          <w:sz w:val="24"/>
          <w:szCs w:val="24"/>
          <w:lang w:val="hy-AM"/>
        </w:rPr>
        <w:t xml:space="preserve">րագրումն իրականացվում է տվյալ կազմակերպության ղեկավարի կամ նրա լիազորած անձի կողմից </w:t>
      </w:r>
      <w:r w:rsidR="006F65B7" w:rsidRPr="006512B2">
        <w:rPr>
          <w:rFonts w:ascii="GHEA Grapalat" w:hAnsi="GHEA Grapalat"/>
          <w:color w:val="000000"/>
          <w:sz w:val="24"/>
          <w:szCs w:val="24"/>
          <w:lang w:val="hy-AM"/>
        </w:rPr>
        <w:t xml:space="preserve">մաքսային մարմին </w:t>
      </w:r>
      <w:r w:rsidRPr="006512B2">
        <w:rPr>
          <w:rFonts w:ascii="GHEA Grapalat" w:hAnsi="GHEA Grapalat"/>
          <w:color w:val="000000"/>
          <w:sz w:val="24"/>
          <w:szCs w:val="24"/>
          <w:lang w:val="hy-AM"/>
        </w:rPr>
        <w:t>գրավոր դիմում ներկայացնելու միջոցով: Դիմումը ներկայացվում է երկու օրինակից և պարունակում է տեղեկատվություն ապրանք</w:t>
      </w:r>
      <w:r w:rsidR="0049018C">
        <w:rPr>
          <w:rFonts w:ascii="GHEA Grapalat" w:hAnsi="GHEA Grapalat"/>
          <w:color w:val="000000"/>
          <w:sz w:val="24"/>
          <w:szCs w:val="24"/>
          <w:lang w:val="hy-AM"/>
        </w:rPr>
        <w:softHyphen/>
      </w:r>
      <w:r w:rsidRPr="006512B2">
        <w:rPr>
          <w:rFonts w:ascii="GHEA Grapalat" w:hAnsi="GHEA Grapalat"/>
          <w:color w:val="000000"/>
          <w:sz w:val="24"/>
          <w:szCs w:val="24"/>
          <w:lang w:val="hy-AM"/>
        </w:rPr>
        <w:t>ներն ուղարկողի և ստացողի անվան, գտնվելու վայրի, ապրանքի բնութագրի, քանակի (քաշի, ծավալի) վերաբերյալ:</w:t>
      </w:r>
    </w:p>
    <w:p w14:paraId="79DC42B5" w14:textId="77777777" w:rsidR="005B6A0C" w:rsidRPr="006512B2" w:rsidRDefault="005B6A0C" w:rsidP="006512B2">
      <w:pPr>
        <w:shd w:val="clear" w:color="auto" w:fill="FFFFFF"/>
        <w:spacing w:after="0" w:line="360" w:lineRule="auto"/>
        <w:ind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lastRenderedPageBreak/>
        <w:t>Միության մաքսային օրենսգրքի 298-րդ հոդվածի 1-ին և 2-րդ</w:t>
      </w:r>
      <w:r w:rsidR="00FE796D" w:rsidRPr="006512B2">
        <w:rPr>
          <w:rFonts w:ascii="GHEA Grapalat" w:hAnsi="GHEA Grapalat"/>
          <w:color w:val="000000"/>
          <w:sz w:val="24"/>
          <w:szCs w:val="24"/>
          <w:lang w:val="hy-AM"/>
        </w:rPr>
        <w:t xml:space="preserve">, ինչպես նաև 299-րդ հոդվածի 1-ին և 2-րդ </w:t>
      </w:r>
      <w:r w:rsidR="00DE0A49">
        <w:rPr>
          <w:rFonts w:ascii="GHEA Grapalat" w:hAnsi="GHEA Grapalat"/>
          <w:sz w:val="24"/>
          <w:szCs w:val="24"/>
          <w:lang w:val="hy-AM"/>
        </w:rPr>
        <w:t>մաս</w:t>
      </w:r>
      <w:r w:rsidRPr="006512B2">
        <w:rPr>
          <w:rFonts w:ascii="GHEA Grapalat" w:hAnsi="GHEA Grapalat"/>
          <w:color w:val="000000"/>
          <w:sz w:val="24"/>
          <w:szCs w:val="24"/>
          <w:lang w:val="hy-AM"/>
        </w:rPr>
        <w:t>երին համապատասխան՝ տրանսպորտային միջոցների ներ</w:t>
      </w:r>
      <w:r w:rsidR="0049018C">
        <w:rPr>
          <w:rFonts w:ascii="GHEA Grapalat" w:hAnsi="GHEA Grapalat"/>
          <w:color w:val="000000"/>
          <w:sz w:val="24"/>
          <w:szCs w:val="24"/>
          <w:lang w:val="hy-AM"/>
        </w:rPr>
        <w:softHyphen/>
      </w:r>
      <w:r w:rsidRPr="006512B2">
        <w:rPr>
          <w:rFonts w:ascii="GHEA Grapalat" w:hAnsi="GHEA Grapalat"/>
          <w:color w:val="000000"/>
          <w:sz w:val="24"/>
          <w:szCs w:val="24"/>
          <w:lang w:val="hy-AM"/>
        </w:rPr>
        <w:t>մուծ</w:t>
      </w:r>
      <w:r w:rsidR="0049018C">
        <w:rPr>
          <w:rFonts w:ascii="GHEA Grapalat" w:hAnsi="GHEA Grapalat"/>
          <w:color w:val="000000"/>
          <w:sz w:val="24"/>
          <w:szCs w:val="24"/>
          <w:lang w:val="hy-AM"/>
        </w:rPr>
        <w:softHyphen/>
      </w:r>
      <w:r w:rsidRPr="006512B2">
        <w:rPr>
          <w:rFonts w:ascii="GHEA Grapalat" w:hAnsi="GHEA Grapalat"/>
          <w:color w:val="000000"/>
          <w:sz w:val="24"/>
          <w:szCs w:val="24"/>
          <w:lang w:val="hy-AM"/>
        </w:rPr>
        <w:t>ման դեպքում սույն մասում նախատեսված դիմումում նշվում է նաև տրանսպոր</w:t>
      </w:r>
      <w:r w:rsidR="0049018C">
        <w:rPr>
          <w:rFonts w:ascii="GHEA Grapalat" w:hAnsi="GHEA Grapalat"/>
          <w:color w:val="000000"/>
          <w:sz w:val="24"/>
          <w:szCs w:val="24"/>
          <w:lang w:val="hy-AM"/>
        </w:rPr>
        <w:softHyphen/>
      </w:r>
      <w:r w:rsidRPr="006512B2">
        <w:rPr>
          <w:rFonts w:ascii="GHEA Grapalat" w:hAnsi="GHEA Grapalat"/>
          <w:color w:val="000000"/>
          <w:sz w:val="24"/>
          <w:szCs w:val="24"/>
          <w:lang w:val="hy-AM"/>
        </w:rPr>
        <w:t>տային միջոցների համար կիրառվող արտոնությունների ժամկետը:</w:t>
      </w:r>
    </w:p>
    <w:p w14:paraId="11F800EF" w14:textId="77777777" w:rsidR="009842C6" w:rsidRPr="006512B2" w:rsidRDefault="009842C6" w:rsidP="00E579E1">
      <w:pPr>
        <w:numPr>
          <w:ilvl w:val="1"/>
          <w:numId w:val="226"/>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Դիմումին կից ներկայացվում են հետևյալ փաստաթղթերը.</w:t>
      </w:r>
    </w:p>
    <w:p w14:paraId="724888F1" w14:textId="77777777" w:rsidR="009842C6" w:rsidRPr="006512B2" w:rsidRDefault="009842C6" w:rsidP="006512B2">
      <w:pPr>
        <w:shd w:val="clear" w:color="auto" w:fill="FFFFFF"/>
        <w:spacing w:after="0" w:line="360" w:lineRule="auto"/>
        <w:ind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1) տրանսպորտային (փոխադրման) և առևտրային փաստաթղթերը.</w:t>
      </w:r>
    </w:p>
    <w:p w14:paraId="63BA87A0" w14:textId="77777777" w:rsidR="005B6A0C" w:rsidRPr="006512B2" w:rsidRDefault="009842C6" w:rsidP="006512B2">
      <w:pPr>
        <w:shd w:val="clear" w:color="auto" w:fill="FFFFFF"/>
        <w:spacing w:after="0" w:line="360" w:lineRule="auto"/>
        <w:ind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2)</w:t>
      </w:r>
      <w:r w:rsidR="006759A9" w:rsidRPr="006512B2">
        <w:rPr>
          <w:rFonts w:ascii="GHEA Grapalat" w:hAnsi="GHEA Grapalat"/>
          <w:color w:val="000000"/>
          <w:sz w:val="24"/>
          <w:szCs w:val="24"/>
          <w:lang w:val="hy-AM"/>
        </w:rPr>
        <w:t xml:space="preserve"> </w:t>
      </w:r>
      <w:r w:rsidRPr="006512B2">
        <w:rPr>
          <w:rFonts w:ascii="GHEA Grapalat" w:hAnsi="GHEA Grapalat"/>
          <w:color w:val="000000"/>
          <w:sz w:val="24"/>
          <w:szCs w:val="24"/>
          <w:lang w:val="hy-AM"/>
        </w:rPr>
        <w:t>սահմանափակումների պահպանումը հաստատող փաստաթղթերը (անհրա</w:t>
      </w:r>
      <w:r w:rsidR="0049018C">
        <w:rPr>
          <w:rFonts w:ascii="GHEA Grapalat" w:hAnsi="GHEA Grapalat"/>
          <w:color w:val="000000"/>
          <w:sz w:val="24"/>
          <w:szCs w:val="24"/>
          <w:lang w:val="hy-AM"/>
        </w:rPr>
        <w:softHyphen/>
      </w:r>
      <w:r w:rsidRPr="006512B2">
        <w:rPr>
          <w:rFonts w:ascii="GHEA Grapalat" w:hAnsi="GHEA Grapalat"/>
          <w:color w:val="000000"/>
          <w:sz w:val="24"/>
          <w:szCs w:val="24"/>
          <w:lang w:val="hy-AM"/>
        </w:rPr>
        <w:t>ժեշտու</w:t>
      </w:r>
      <w:r w:rsidR="0049018C">
        <w:rPr>
          <w:rFonts w:ascii="GHEA Grapalat" w:hAnsi="GHEA Grapalat"/>
          <w:color w:val="000000"/>
          <w:sz w:val="24"/>
          <w:szCs w:val="24"/>
          <w:lang w:val="hy-AM"/>
        </w:rPr>
        <w:softHyphen/>
      </w:r>
      <w:r w:rsidRPr="006512B2">
        <w:rPr>
          <w:rFonts w:ascii="GHEA Grapalat" w:hAnsi="GHEA Grapalat"/>
          <w:color w:val="000000"/>
          <w:sz w:val="24"/>
          <w:szCs w:val="24"/>
          <w:lang w:val="hy-AM"/>
        </w:rPr>
        <w:t>թյան դեպքում):</w:t>
      </w:r>
    </w:p>
    <w:p w14:paraId="05F1EB8E" w14:textId="77777777" w:rsidR="009842C6" w:rsidRPr="006512B2" w:rsidRDefault="00C3043B" w:rsidP="00E579E1">
      <w:pPr>
        <w:numPr>
          <w:ilvl w:val="1"/>
          <w:numId w:val="226"/>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Սույն հոդվածի 1-ին մասում նշված անձանց պատկանող ապրանքներ</w:t>
      </w:r>
      <w:r w:rsidR="009842C6" w:rsidRPr="006512B2">
        <w:rPr>
          <w:rFonts w:ascii="GHEA Grapalat" w:hAnsi="GHEA Grapalat"/>
          <w:color w:val="000000"/>
          <w:sz w:val="24"/>
          <w:szCs w:val="24"/>
          <w:lang w:val="hy-AM"/>
        </w:rPr>
        <w:t xml:space="preserve"> տեղափոխող անձը մաքսային մարմին է ներկայացնում անձը հաստատող փաստաթուղթ, ինչպես նաև անձի կարգավիճակը հաստատող փաս</w:t>
      </w:r>
      <w:r w:rsidR="0049018C">
        <w:rPr>
          <w:rFonts w:ascii="GHEA Grapalat" w:hAnsi="GHEA Grapalat"/>
          <w:color w:val="000000"/>
          <w:sz w:val="24"/>
          <w:szCs w:val="24"/>
          <w:lang w:val="hy-AM"/>
        </w:rPr>
        <w:softHyphen/>
      </w:r>
      <w:r w:rsidR="009842C6" w:rsidRPr="006512B2">
        <w:rPr>
          <w:rFonts w:ascii="GHEA Grapalat" w:hAnsi="GHEA Grapalat"/>
          <w:color w:val="000000"/>
          <w:sz w:val="24"/>
          <w:szCs w:val="24"/>
          <w:lang w:val="hy-AM"/>
        </w:rPr>
        <w:t>տա</w:t>
      </w:r>
      <w:r w:rsidR="0049018C">
        <w:rPr>
          <w:rFonts w:ascii="GHEA Grapalat" w:hAnsi="GHEA Grapalat"/>
          <w:color w:val="000000"/>
          <w:sz w:val="24"/>
          <w:szCs w:val="24"/>
          <w:lang w:val="hy-AM"/>
        </w:rPr>
        <w:softHyphen/>
      </w:r>
      <w:r w:rsidR="009842C6" w:rsidRPr="006512B2">
        <w:rPr>
          <w:rFonts w:ascii="GHEA Grapalat" w:hAnsi="GHEA Grapalat"/>
          <w:color w:val="000000"/>
          <w:sz w:val="24"/>
          <w:szCs w:val="24"/>
          <w:lang w:val="hy-AM"/>
        </w:rPr>
        <w:t>թուղթ կամ լիազորագիր, որոնցում նշված գործո</w:t>
      </w:r>
      <w:r>
        <w:rPr>
          <w:rFonts w:ascii="GHEA Grapalat" w:hAnsi="GHEA Grapalat"/>
          <w:color w:val="000000"/>
          <w:sz w:val="24"/>
          <w:szCs w:val="24"/>
          <w:lang w:val="hy-AM"/>
        </w:rPr>
        <w:softHyphen/>
      </w:r>
      <w:r w:rsidR="009842C6" w:rsidRPr="006512B2">
        <w:rPr>
          <w:rFonts w:ascii="GHEA Grapalat" w:hAnsi="GHEA Grapalat"/>
          <w:color w:val="000000"/>
          <w:sz w:val="24"/>
          <w:szCs w:val="24"/>
          <w:lang w:val="hy-AM"/>
        </w:rPr>
        <w:t>ղու</w:t>
      </w:r>
      <w:r>
        <w:rPr>
          <w:rFonts w:ascii="GHEA Grapalat" w:hAnsi="GHEA Grapalat"/>
          <w:color w:val="000000"/>
          <w:sz w:val="24"/>
          <w:szCs w:val="24"/>
          <w:lang w:val="hy-AM"/>
        </w:rPr>
        <w:softHyphen/>
      </w:r>
      <w:r>
        <w:rPr>
          <w:rFonts w:ascii="GHEA Grapalat" w:hAnsi="GHEA Grapalat"/>
          <w:color w:val="000000"/>
          <w:sz w:val="24"/>
          <w:szCs w:val="24"/>
          <w:lang w:val="hy-AM"/>
        </w:rPr>
        <w:softHyphen/>
      </w:r>
      <w:r w:rsidR="009842C6" w:rsidRPr="006512B2">
        <w:rPr>
          <w:rFonts w:ascii="GHEA Grapalat" w:hAnsi="GHEA Grapalat"/>
          <w:color w:val="000000"/>
          <w:sz w:val="24"/>
          <w:szCs w:val="24"/>
          <w:lang w:val="hy-AM"/>
        </w:rPr>
        <w:t>թյան ժամկետը հաստատում է տվյալ անձի</w:t>
      </w:r>
      <w:r w:rsidR="006F65B7" w:rsidRPr="00BE4429">
        <w:rPr>
          <w:rFonts w:ascii="GHEA Grapalat" w:hAnsi="GHEA Grapalat"/>
          <w:color w:val="000000"/>
          <w:sz w:val="24"/>
          <w:szCs w:val="24"/>
          <w:lang w:val="hy-AM"/>
        </w:rPr>
        <w:t>՝</w:t>
      </w:r>
      <w:r w:rsidR="009842C6" w:rsidRPr="006512B2">
        <w:rPr>
          <w:rFonts w:ascii="GHEA Grapalat" w:hAnsi="GHEA Grapalat"/>
          <w:color w:val="000000"/>
          <w:sz w:val="24"/>
          <w:szCs w:val="24"/>
          <w:lang w:val="hy-AM"/>
        </w:rPr>
        <w:t xml:space="preserve"> Միության մաքսային օրենսգրքով և Հայաս</w:t>
      </w:r>
      <w:r>
        <w:rPr>
          <w:rFonts w:ascii="GHEA Grapalat" w:hAnsi="GHEA Grapalat"/>
          <w:color w:val="000000"/>
          <w:sz w:val="24"/>
          <w:szCs w:val="24"/>
          <w:lang w:val="hy-AM"/>
        </w:rPr>
        <w:softHyphen/>
      </w:r>
      <w:r w:rsidR="009842C6" w:rsidRPr="006512B2">
        <w:rPr>
          <w:rFonts w:ascii="GHEA Grapalat" w:hAnsi="GHEA Grapalat"/>
          <w:color w:val="000000"/>
          <w:sz w:val="24"/>
          <w:szCs w:val="24"/>
          <w:lang w:val="hy-AM"/>
        </w:rPr>
        <w:t>տանի Հանրապետության միջազգային պայմանագրերով սահմանված արտո</w:t>
      </w:r>
      <w:r>
        <w:rPr>
          <w:rFonts w:ascii="GHEA Grapalat" w:hAnsi="GHEA Grapalat"/>
          <w:color w:val="000000"/>
          <w:sz w:val="24"/>
          <w:szCs w:val="24"/>
          <w:lang w:val="hy-AM"/>
        </w:rPr>
        <w:softHyphen/>
      </w:r>
      <w:r w:rsidR="009842C6" w:rsidRPr="006512B2">
        <w:rPr>
          <w:rFonts w:ascii="GHEA Grapalat" w:hAnsi="GHEA Grapalat"/>
          <w:color w:val="000000"/>
          <w:sz w:val="24"/>
          <w:szCs w:val="24"/>
          <w:lang w:val="hy-AM"/>
        </w:rPr>
        <w:t>նու</w:t>
      </w:r>
      <w:r>
        <w:rPr>
          <w:rFonts w:ascii="GHEA Grapalat" w:hAnsi="GHEA Grapalat"/>
          <w:color w:val="000000"/>
          <w:sz w:val="24"/>
          <w:szCs w:val="24"/>
          <w:lang w:val="hy-AM"/>
        </w:rPr>
        <w:softHyphen/>
      </w:r>
      <w:r w:rsidR="009842C6" w:rsidRPr="006512B2">
        <w:rPr>
          <w:rFonts w:ascii="GHEA Grapalat" w:hAnsi="GHEA Grapalat"/>
          <w:color w:val="000000"/>
          <w:sz w:val="24"/>
          <w:szCs w:val="24"/>
          <w:lang w:val="hy-AM"/>
        </w:rPr>
        <w:t>թյուն</w:t>
      </w:r>
      <w:r>
        <w:rPr>
          <w:rFonts w:ascii="GHEA Grapalat" w:hAnsi="GHEA Grapalat"/>
          <w:color w:val="000000"/>
          <w:sz w:val="24"/>
          <w:szCs w:val="24"/>
          <w:lang w:val="hy-AM"/>
        </w:rPr>
        <w:softHyphen/>
      </w:r>
      <w:r w:rsidR="009842C6" w:rsidRPr="006512B2">
        <w:rPr>
          <w:rFonts w:ascii="GHEA Grapalat" w:hAnsi="GHEA Grapalat"/>
          <w:color w:val="000000"/>
          <w:sz w:val="24"/>
          <w:szCs w:val="24"/>
          <w:lang w:val="hy-AM"/>
        </w:rPr>
        <w:t>ներից օգտ</w:t>
      </w:r>
      <w:r>
        <w:rPr>
          <w:rFonts w:ascii="GHEA Grapalat" w:hAnsi="GHEA Grapalat"/>
          <w:color w:val="000000"/>
          <w:sz w:val="24"/>
          <w:szCs w:val="24"/>
          <w:lang w:val="hy-AM"/>
        </w:rPr>
        <w:softHyphen/>
      </w:r>
      <w:r w:rsidR="009842C6" w:rsidRPr="006512B2">
        <w:rPr>
          <w:rFonts w:ascii="GHEA Grapalat" w:hAnsi="GHEA Grapalat"/>
          <w:color w:val="000000"/>
          <w:sz w:val="24"/>
          <w:szCs w:val="24"/>
          <w:lang w:val="hy-AM"/>
        </w:rPr>
        <w:t>վելու ժամկետը:</w:t>
      </w:r>
    </w:p>
    <w:p w14:paraId="2CE665AD" w14:textId="77777777" w:rsidR="008939A4" w:rsidRPr="006512B2" w:rsidRDefault="0049018C" w:rsidP="00E579E1">
      <w:pPr>
        <w:numPr>
          <w:ilvl w:val="1"/>
          <w:numId w:val="226"/>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Pr>
          <w:rFonts w:ascii="GHEA Grapalat" w:hAnsi="GHEA Grapalat"/>
          <w:color w:val="000000"/>
          <w:sz w:val="24"/>
          <w:szCs w:val="24"/>
          <w:lang w:val="hy-AM"/>
        </w:rPr>
        <w:t>Կ</w:t>
      </w:r>
      <w:r w:rsidRPr="006512B2">
        <w:rPr>
          <w:rFonts w:ascii="GHEA Grapalat" w:hAnsi="GHEA Grapalat"/>
          <w:color w:val="000000"/>
          <w:sz w:val="24"/>
          <w:szCs w:val="24"/>
          <w:lang w:val="hy-AM"/>
        </w:rPr>
        <w:t>առավարությունը</w:t>
      </w:r>
      <w:r>
        <w:rPr>
          <w:rFonts w:ascii="GHEA Grapalat" w:hAnsi="GHEA Grapalat"/>
          <w:color w:val="000000"/>
          <w:sz w:val="24"/>
          <w:szCs w:val="24"/>
          <w:lang w:val="hy-AM"/>
        </w:rPr>
        <w:t>,</w:t>
      </w:r>
      <w:r w:rsidRPr="006512B2">
        <w:rPr>
          <w:rFonts w:ascii="GHEA Grapalat" w:hAnsi="GHEA Grapalat"/>
          <w:color w:val="000000"/>
          <w:sz w:val="24"/>
          <w:szCs w:val="24"/>
          <w:lang w:val="hy-AM"/>
        </w:rPr>
        <w:t xml:space="preserve"> </w:t>
      </w:r>
      <w:r w:rsidR="008939A4" w:rsidRPr="006512B2">
        <w:rPr>
          <w:rFonts w:ascii="GHEA Grapalat" w:hAnsi="GHEA Grapalat"/>
          <w:color w:val="000000"/>
          <w:sz w:val="24"/>
          <w:szCs w:val="24"/>
          <w:lang w:val="hy-AM"/>
        </w:rPr>
        <w:t xml:space="preserve">Միության մաքսային օրենսգրքի 301-րդ հոդվածի 6-րդ </w:t>
      </w:r>
      <w:r w:rsidR="00DE0A49">
        <w:rPr>
          <w:rFonts w:ascii="GHEA Grapalat" w:hAnsi="GHEA Grapalat"/>
          <w:sz w:val="24"/>
          <w:szCs w:val="24"/>
          <w:lang w:val="hy-AM"/>
        </w:rPr>
        <w:t>մաս</w:t>
      </w:r>
      <w:r w:rsidR="008939A4" w:rsidRPr="006512B2">
        <w:rPr>
          <w:rFonts w:ascii="GHEA Grapalat" w:hAnsi="GHEA Grapalat"/>
          <w:color w:val="000000"/>
          <w:sz w:val="24"/>
          <w:szCs w:val="24"/>
          <w:lang w:val="hy-AM"/>
        </w:rPr>
        <w:t xml:space="preserve">ին համապատասխան, կարող է սահմանել այն պետությունների ցանկը, որոնց հետ նախատեսված է </w:t>
      </w:r>
      <w:r w:rsidR="008939A4" w:rsidRPr="006512B2">
        <w:rPr>
          <w:rFonts w:ascii="GHEA Grapalat" w:hAnsi="GHEA Grapalat"/>
          <w:sz w:val="24"/>
          <w:szCs w:val="24"/>
          <w:lang w:val="hy-AM"/>
        </w:rPr>
        <w:t>մաքսային զննումից ազատմամբ և առանց մաք</w:t>
      </w:r>
      <w:r w:rsidR="00BE31D6" w:rsidRPr="006512B2">
        <w:rPr>
          <w:rFonts w:ascii="GHEA Grapalat" w:hAnsi="GHEA Grapalat"/>
          <w:sz w:val="24"/>
          <w:szCs w:val="24"/>
          <w:lang w:val="hy-AM"/>
        </w:rPr>
        <w:softHyphen/>
      </w:r>
      <w:r w:rsidR="008939A4" w:rsidRPr="006512B2">
        <w:rPr>
          <w:rFonts w:ascii="GHEA Grapalat" w:hAnsi="GHEA Grapalat"/>
          <w:sz w:val="24"/>
          <w:szCs w:val="24"/>
          <w:lang w:val="hy-AM"/>
        </w:rPr>
        <w:t>սատուր</w:t>
      </w:r>
      <w:r w:rsidR="00BE31D6" w:rsidRPr="006512B2">
        <w:rPr>
          <w:rFonts w:ascii="GHEA Grapalat" w:hAnsi="GHEA Grapalat"/>
          <w:sz w:val="24"/>
          <w:szCs w:val="24"/>
          <w:lang w:val="hy-AM"/>
        </w:rPr>
        <w:softHyphen/>
      </w:r>
      <w:r w:rsidR="008939A4" w:rsidRPr="006512B2">
        <w:rPr>
          <w:rFonts w:ascii="GHEA Grapalat" w:hAnsi="GHEA Grapalat"/>
          <w:sz w:val="24"/>
          <w:szCs w:val="24"/>
          <w:lang w:val="hy-AM"/>
        </w:rPr>
        <w:t xml:space="preserve">քերի, հարկերի վճարման </w:t>
      </w:r>
      <w:r w:rsidR="008939A4" w:rsidRPr="006512B2">
        <w:rPr>
          <w:rFonts w:ascii="GHEA Grapalat" w:hAnsi="GHEA Grapalat"/>
          <w:color w:val="000000"/>
          <w:sz w:val="24"/>
          <w:szCs w:val="24"/>
          <w:lang w:val="hy-AM"/>
        </w:rPr>
        <w:t>դ</w:t>
      </w:r>
      <w:r w:rsidR="008939A4" w:rsidRPr="006512B2">
        <w:rPr>
          <w:rFonts w:ascii="GHEA Grapalat" w:hAnsi="GHEA Grapalat"/>
          <w:sz w:val="24"/>
          <w:szCs w:val="24"/>
          <w:lang w:val="hy-AM"/>
        </w:rPr>
        <w:t>իվանագիտական և հյուպատոսական սուրհանդակների կողմից անձնական օգտագործման ապրանքներ տեղափոխելու փոխադարձության սկզբունք</w:t>
      </w:r>
      <w:r w:rsidR="00BE31D6" w:rsidRPr="006512B2">
        <w:rPr>
          <w:rFonts w:ascii="GHEA Grapalat" w:hAnsi="GHEA Grapalat"/>
          <w:sz w:val="24"/>
          <w:szCs w:val="24"/>
          <w:lang w:val="hy-AM"/>
        </w:rPr>
        <w:t>, ինչպես նաև կարող է սահմանել սույն մասում նշված ապրանքների տեղափոխման կարգը</w:t>
      </w:r>
      <w:r w:rsidR="008939A4" w:rsidRPr="006512B2">
        <w:rPr>
          <w:rFonts w:ascii="GHEA Grapalat" w:hAnsi="GHEA Grapalat"/>
          <w:sz w:val="24"/>
          <w:szCs w:val="24"/>
          <w:lang w:val="hy-AM"/>
        </w:rPr>
        <w:t>:</w:t>
      </w:r>
    </w:p>
    <w:p w14:paraId="1DD77571" w14:textId="77777777" w:rsidR="009842C6" w:rsidRPr="006512B2" w:rsidRDefault="009842C6" w:rsidP="006512B2">
      <w:pPr>
        <w:shd w:val="clear" w:color="auto" w:fill="FFFFFF"/>
        <w:spacing w:after="0" w:line="360" w:lineRule="auto"/>
        <w:ind w:firstLine="567"/>
        <w:jc w:val="center"/>
        <w:rPr>
          <w:rFonts w:ascii="GHEA Grapalat" w:hAnsi="GHEA Grapalat"/>
          <w:b/>
          <w:sz w:val="24"/>
          <w:szCs w:val="24"/>
          <w:lang w:val="hy-AM"/>
        </w:rPr>
      </w:pPr>
    </w:p>
    <w:p w14:paraId="6DC1307D" w14:textId="77777777" w:rsidR="009842C6" w:rsidRPr="006512B2" w:rsidRDefault="009842C6" w:rsidP="006512B2">
      <w:pPr>
        <w:shd w:val="clear" w:color="auto" w:fill="FFFFFF"/>
        <w:spacing w:after="0" w:line="360" w:lineRule="auto"/>
        <w:jc w:val="center"/>
        <w:rPr>
          <w:rFonts w:ascii="GHEA Grapalat" w:hAnsi="GHEA Grapalat" w:cs="Calibri"/>
          <w:b/>
          <w:bCs/>
          <w:color w:val="000000"/>
          <w:sz w:val="24"/>
          <w:szCs w:val="24"/>
          <w:lang w:val="hy-AM"/>
        </w:rPr>
      </w:pPr>
      <w:r w:rsidRPr="006512B2">
        <w:rPr>
          <w:rFonts w:ascii="GHEA Grapalat" w:hAnsi="GHEA Grapalat"/>
          <w:b/>
          <w:bCs/>
          <w:color w:val="000000"/>
          <w:sz w:val="24"/>
          <w:szCs w:val="24"/>
          <w:lang w:val="hy-AM"/>
        </w:rPr>
        <w:t>ԳԼՈՒԽ 37</w:t>
      </w:r>
      <w:r w:rsidRPr="006512B2">
        <w:rPr>
          <w:rFonts w:ascii="Courier New" w:hAnsi="Courier New" w:cs="Courier New"/>
          <w:b/>
          <w:bCs/>
          <w:color w:val="000000"/>
          <w:sz w:val="24"/>
          <w:szCs w:val="24"/>
          <w:lang w:val="hy-AM"/>
        </w:rPr>
        <w:t> </w:t>
      </w:r>
    </w:p>
    <w:p w14:paraId="276E0D58" w14:textId="77777777" w:rsidR="009842C6" w:rsidRPr="006512B2" w:rsidRDefault="009842C6" w:rsidP="006512B2">
      <w:pPr>
        <w:shd w:val="clear" w:color="auto" w:fill="FFFFFF"/>
        <w:spacing w:after="0" w:line="360" w:lineRule="auto"/>
        <w:jc w:val="center"/>
        <w:rPr>
          <w:rFonts w:ascii="GHEA Grapalat" w:hAnsi="GHEA Grapalat"/>
          <w:color w:val="000000"/>
          <w:sz w:val="24"/>
          <w:szCs w:val="24"/>
          <w:lang w:val="hy-AM"/>
        </w:rPr>
      </w:pPr>
      <w:r w:rsidRPr="006512B2">
        <w:rPr>
          <w:rFonts w:ascii="GHEA Grapalat" w:hAnsi="GHEA Grapalat" w:cs="Calibri"/>
          <w:b/>
          <w:bCs/>
          <w:color w:val="000000"/>
          <w:sz w:val="24"/>
          <w:szCs w:val="24"/>
          <w:lang w:val="hy-AM"/>
        </w:rPr>
        <w:t>ԽՈՂՈՎԱԿԱՇԱՐՈՎ ԵՎ ԷԼԵԿՏՐԱՀԱՂՈՐԴՄԱՆ ԳԾԵՐՈՎ ԱՊՐԱՆՔՆԵՐԻ ՏԵՂԱՓՈԽՄԱՆ ԱՌԱՆՁՆԱՀԱՏԿՈՒԹՅՈՒՆՆԵՐԸ</w:t>
      </w:r>
    </w:p>
    <w:p w14:paraId="4402AC08" w14:textId="77777777" w:rsidR="009842C6" w:rsidRPr="006512B2" w:rsidRDefault="009842C6" w:rsidP="006512B2">
      <w:pPr>
        <w:shd w:val="clear" w:color="auto" w:fill="FFFFFF"/>
        <w:spacing w:after="0" w:line="360" w:lineRule="auto"/>
        <w:ind w:firstLine="567"/>
        <w:jc w:val="center"/>
        <w:rPr>
          <w:rFonts w:ascii="GHEA Grapalat" w:hAnsi="GHEA Grapalat"/>
          <w:color w:val="000000"/>
          <w:sz w:val="24"/>
          <w:szCs w:val="24"/>
          <w:lang w:val="hy-AM"/>
        </w:rPr>
      </w:pPr>
    </w:p>
    <w:p w14:paraId="358E7830" w14:textId="0BF549DA" w:rsidR="00673AA1" w:rsidRDefault="009842C6" w:rsidP="00673AA1">
      <w:pPr>
        <w:spacing w:after="0" w:line="360" w:lineRule="auto"/>
        <w:ind w:firstLine="567"/>
        <w:jc w:val="both"/>
        <w:rPr>
          <w:rFonts w:ascii="GHEA Grapalat" w:hAnsi="GHEA Grapalat"/>
          <w:b/>
          <w:bCs/>
          <w:sz w:val="24"/>
          <w:szCs w:val="24"/>
          <w:lang w:val="hy-AM"/>
        </w:rPr>
      </w:pPr>
      <w:r w:rsidRPr="006512B2">
        <w:rPr>
          <w:rFonts w:ascii="GHEA Grapalat" w:hAnsi="GHEA Grapalat"/>
          <w:b/>
          <w:bCs/>
          <w:sz w:val="24"/>
          <w:szCs w:val="24"/>
          <w:lang w:val="hy-AM"/>
        </w:rPr>
        <w:t xml:space="preserve">Հոդված </w:t>
      </w:r>
      <w:r w:rsidR="00673AA1">
        <w:rPr>
          <w:rFonts w:ascii="GHEA Grapalat" w:hAnsi="GHEA Grapalat"/>
          <w:b/>
          <w:bCs/>
          <w:sz w:val="24"/>
          <w:szCs w:val="24"/>
          <w:lang w:val="hy-AM"/>
        </w:rPr>
        <w:t>183</w:t>
      </w:r>
      <w:r w:rsidRPr="006512B2">
        <w:rPr>
          <w:rFonts w:ascii="GHEA Grapalat" w:hAnsi="GHEA Grapalat"/>
          <w:b/>
          <w:bCs/>
          <w:sz w:val="24"/>
          <w:szCs w:val="24"/>
          <w:lang w:val="hy-AM"/>
        </w:rPr>
        <w:t>. Խողովակաշարով ապրանքների տեղափոխման և</w:t>
      </w:r>
    </w:p>
    <w:p w14:paraId="35A595A4" w14:textId="77777777" w:rsidR="009842C6" w:rsidRPr="006512B2" w:rsidRDefault="009842C6" w:rsidP="00D77738">
      <w:pPr>
        <w:spacing w:after="0" w:line="360" w:lineRule="auto"/>
        <w:ind w:firstLine="2127"/>
        <w:jc w:val="both"/>
        <w:rPr>
          <w:rFonts w:ascii="GHEA Grapalat" w:hAnsi="GHEA Grapalat"/>
          <w:b/>
          <w:bCs/>
          <w:color w:val="000000"/>
          <w:sz w:val="24"/>
          <w:szCs w:val="24"/>
          <w:shd w:val="clear" w:color="auto" w:fill="FFFFFF"/>
          <w:lang w:val="hy-AM"/>
        </w:rPr>
      </w:pPr>
      <w:r w:rsidRPr="006512B2">
        <w:rPr>
          <w:rFonts w:ascii="GHEA Grapalat" w:hAnsi="GHEA Grapalat"/>
          <w:b/>
          <w:bCs/>
          <w:sz w:val="24"/>
          <w:szCs w:val="24"/>
          <w:lang w:val="hy-AM"/>
        </w:rPr>
        <w:t>հայտարարագրման առանձնահատկությունները</w:t>
      </w:r>
      <w:r w:rsidRPr="006512B2">
        <w:rPr>
          <w:rFonts w:ascii="Courier New" w:hAnsi="Courier New" w:cs="Courier New"/>
          <w:b/>
          <w:bCs/>
          <w:color w:val="000000"/>
          <w:sz w:val="24"/>
          <w:szCs w:val="24"/>
          <w:shd w:val="clear" w:color="auto" w:fill="FFFFFF"/>
          <w:lang w:val="hy-AM"/>
        </w:rPr>
        <w:t> </w:t>
      </w:r>
    </w:p>
    <w:p w14:paraId="2C6A8401" w14:textId="77777777" w:rsidR="009842C6" w:rsidRPr="006512B2" w:rsidRDefault="009842C6" w:rsidP="00E579E1">
      <w:pPr>
        <w:numPr>
          <w:ilvl w:val="0"/>
          <w:numId w:val="227"/>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Հայաստանի Հանրապետության սահմանով խողովակաշարով ապրանքների տեղափոխման ժամանակ մաքսային ձևակերպումներն իրականացվում են Միության մաքսային օրենսգրքի 41-րդ գլխին համապատասխան:</w:t>
      </w:r>
    </w:p>
    <w:p w14:paraId="0D56E286" w14:textId="76EA339F" w:rsidR="009842C6" w:rsidRPr="006512B2" w:rsidRDefault="009842C6" w:rsidP="00E579E1">
      <w:pPr>
        <w:numPr>
          <w:ilvl w:val="0"/>
          <w:numId w:val="227"/>
        </w:numPr>
        <w:shd w:val="clear" w:color="auto" w:fill="FFFFFF"/>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olor w:val="000000"/>
          <w:sz w:val="24"/>
          <w:szCs w:val="24"/>
          <w:lang w:val="hy-AM"/>
        </w:rPr>
        <w:lastRenderedPageBreak/>
        <w:t>Միության մաքսային օրենսգրքի 290-րդ հոդվածի 7-րդ կետին համա</w:t>
      </w:r>
      <w:r w:rsidR="00673AA1">
        <w:rPr>
          <w:rFonts w:ascii="GHEA Grapalat" w:hAnsi="GHEA Grapalat"/>
          <w:color w:val="000000"/>
          <w:sz w:val="24"/>
          <w:szCs w:val="24"/>
          <w:lang w:val="hy-AM"/>
        </w:rPr>
        <w:softHyphen/>
      </w:r>
      <w:r w:rsidRPr="006512B2">
        <w:rPr>
          <w:rFonts w:ascii="GHEA Grapalat" w:hAnsi="GHEA Grapalat"/>
          <w:color w:val="000000"/>
          <w:sz w:val="24"/>
          <w:szCs w:val="24"/>
          <w:lang w:val="hy-AM"/>
        </w:rPr>
        <w:t>պա</w:t>
      </w:r>
      <w:r w:rsidR="00673AA1">
        <w:rPr>
          <w:rFonts w:ascii="GHEA Grapalat" w:hAnsi="GHEA Grapalat"/>
          <w:color w:val="000000"/>
          <w:sz w:val="24"/>
          <w:szCs w:val="24"/>
          <w:lang w:val="hy-AM"/>
        </w:rPr>
        <w:softHyphen/>
      </w:r>
      <w:r w:rsidRPr="006512B2">
        <w:rPr>
          <w:rFonts w:ascii="GHEA Grapalat" w:hAnsi="GHEA Grapalat"/>
          <w:color w:val="000000"/>
          <w:sz w:val="24"/>
          <w:szCs w:val="24"/>
          <w:lang w:val="hy-AM"/>
        </w:rPr>
        <w:t>տաս</w:t>
      </w:r>
      <w:r w:rsidR="00673AA1">
        <w:rPr>
          <w:rFonts w:ascii="GHEA Grapalat" w:hAnsi="GHEA Grapalat"/>
          <w:color w:val="000000"/>
          <w:sz w:val="24"/>
          <w:szCs w:val="24"/>
          <w:lang w:val="hy-AM"/>
        </w:rPr>
        <w:softHyphen/>
      </w:r>
      <w:r w:rsidRPr="006512B2">
        <w:rPr>
          <w:rFonts w:ascii="GHEA Grapalat" w:hAnsi="GHEA Grapalat"/>
          <w:color w:val="000000"/>
          <w:sz w:val="24"/>
          <w:szCs w:val="24"/>
          <w:lang w:val="hy-AM"/>
        </w:rPr>
        <w:t>խան, մ</w:t>
      </w:r>
      <w:r w:rsidRPr="006512B2">
        <w:rPr>
          <w:rFonts w:ascii="GHEA Grapalat" w:hAnsi="GHEA Grapalat"/>
          <w:sz w:val="24"/>
          <w:szCs w:val="24"/>
          <w:lang w:val="hy-AM"/>
        </w:rPr>
        <w:t>աքսային հսկողության ներքո գտնվող խողովակաշարային տրանսպորտով տեղա</w:t>
      </w:r>
      <w:r w:rsidR="00673AA1">
        <w:rPr>
          <w:rFonts w:ascii="GHEA Grapalat" w:hAnsi="GHEA Grapalat"/>
          <w:sz w:val="24"/>
          <w:szCs w:val="24"/>
          <w:lang w:val="hy-AM"/>
        </w:rPr>
        <w:softHyphen/>
      </w:r>
      <w:r w:rsidRPr="006512B2">
        <w:rPr>
          <w:rFonts w:ascii="GHEA Grapalat" w:hAnsi="GHEA Grapalat"/>
          <w:sz w:val="24"/>
          <w:szCs w:val="24"/>
          <w:lang w:val="hy-AM"/>
        </w:rPr>
        <w:t>փոխվող ապրանքների բեռնման, բեռնաթափման և վերաբեռնման գործառնություններն իրա</w:t>
      </w:r>
      <w:r w:rsidR="00673AA1">
        <w:rPr>
          <w:rFonts w:ascii="GHEA Grapalat" w:hAnsi="GHEA Grapalat"/>
          <w:sz w:val="24"/>
          <w:szCs w:val="24"/>
          <w:lang w:val="hy-AM"/>
        </w:rPr>
        <w:softHyphen/>
      </w:r>
      <w:r w:rsidRPr="006512B2">
        <w:rPr>
          <w:rFonts w:ascii="GHEA Grapalat" w:hAnsi="GHEA Grapalat"/>
          <w:sz w:val="24"/>
          <w:szCs w:val="24"/>
          <w:lang w:val="hy-AM"/>
        </w:rPr>
        <w:t>կանաց</w:t>
      </w:r>
      <w:r w:rsidR="00914AE2">
        <w:rPr>
          <w:rFonts w:ascii="GHEA Grapalat" w:hAnsi="GHEA Grapalat"/>
          <w:sz w:val="24"/>
          <w:szCs w:val="24"/>
          <w:lang w:val="hy-AM"/>
        </w:rPr>
        <w:softHyphen/>
      </w:r>
      <w:r w:rsidRPr="006512B2">
        <w:rPr>
          <w:rFonts w:ascii="GHEA Grapalat" w:hAnsi="GHEA Grapalat"/>
          <w:sz w:val="24"/>
          <w:szCs w:val="24"/>
          <w:lang w:val="hy-AM"/>
        </w:rPr>
        <w:t>վում են մաքսային մարմինների թույլտվությամբ:</w:t>
      </w:r>
    </w:p>
    <w:p w14:paraId="593CDF15" w14:textId="77777777" w:rsidR="009842C6" w:rsidRPr="006512B2" w:rsidRDefault="009842C6" w:rsidP="006512B2">
      <w:pPr>
        <w:shd w:val="clear" w:color="auto" w:fill="FFFFFF"/>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Սույն մասով նախատեսված թույլտվության տրամադրման կարգը սահմանում է վերադաս մաքսային մարմինը:</w:t>
      </w:r>
    </w:p>
    <w:p w14:paraId="0F470F82" w14:textId="77777777" w:rsidR="009842C6" w:rsidRPr="006512B2" w:rsidRDefault="00673AA1" w:rsidP="00E579E1">
      <w:pPr>
        <w:numPr>
          <w:ilvl w:val="0"/>
          <w:numId w:val="227"/>
        </w:numPr>
        <w:shd w:val="clear" w:color="auto" w:fill="FFFFFF"/>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Pr="006512B2">
        <w:rPr>
          <w:rFonts w:ascii="GHEA Grapalat" w:hAnsi="GHEA Grapalat"/>
          <w:sz w:val="24"/>
          <w:szCs w:val="24"/>
          <w:lang w:val="hy-AM"/>
        </w:rPr>
        <w:t>առավարությունը</w:t>
      </w:r>
      <w:r>
        <w:rPr>
          <w:rFonts w:ascii="GHEA Grapalat" w:hAnsi="GHEA Grapalat"/>
          <w:sz w:val="24"/>
          <w:szCs w:val="24"/>
          <w:lang w:val="hy-AM"/>
        </w:rPr>
        <w:t>,</w:t>
      </w:r>
      <w:r w:rsidRPr="006512B2">
        <w:rPr>
          <w:rFonts w:ascii="GHEA Grapalat" w:hAnsi="GHEA Grapalat"/>
          <w:sz w:val="24"/>
          <w:szCs w:val="24"/>
          <w:lang w:val="hy-AM"/>
        </w:rPr>
        <w:t xml:space="preserve"> </w:t>
      </w:r>
      <w:r w:rsidR="009842C6" w:rsidRPr="006512B2">
        <w:rPr>
          <w:rFonts w:ascii="GHEA Grapalat" w:hAnsi="GHEA Grapalat"/>
          <w:sz w:val="24"/>
          <w:szCs w:val="24"/>
          <w:lang w:val="hy-AM"/>
        </w:rPr>
        <w:t xml:space="preserve">Միության մաքսային օրենսգրքի 290-րդ հոդվածի 9-րդ </w:t>
      </w:r>
      <w:r w:rsidR="00DE0A49">
        <w:rPr>
          <w:rFonts w:ascii="GHEA Grapalat" w:hAnsi="GHEA Grapalat"/>
          <w:sz w:val="24"/>
          <w:szCs w:val="24"/>
          <w:lang w:val="hy-AM"/>
        </w:rPr>
        <w:t>մաս</w:t>
      </w:r>
      <w:r w:rsidR="009842C6" w:rsidRPr="006512B2">
        <w:rPr>
          <w:rFonts w:ascii="GHEA Grapalat" w:hAnsi="GHEA Grapalat"/>
          <w:sz w:val="24"/>
          <w:szCs w:val="24"/>
          <w:lang w:val="hy-AM"/>
        </w:rPr>
        <w:t>ին համա</w:t>
      </w:r>
      <w:r>
        <w:rPr>
          <w:rFonts w:ascii="GHEA Grapalat" w:hAnsi="GHEA Grapalat"/>
          <w:sz w:val="24"/>
          <w:szCs w:val="24"/>
          <w:lang w:val="hy-AM"/>
        </w:rPr>
        <w:softHyphen/>
      </w:r>
      <w:r>
        <w:rPr>
          <w:rFonts w:ascii="GHEA Grapalat" w:hAnsi="GHEA Grapalat"/>
          <w:sz w:val="24"/>
          <w:szCs w:val="24"/>
          <w:lang w:val="hy-AM"/>
        </w:rPr>
        <w:softHyphen/>
      </w:r>
      <w:r w:rsidR="009842C6" w:rsidRPr="006512B2">
        <w:rPr>
          <w:rFonts w:ascii="GHEA Grapalat" w:hAnsi="GHEA Grapalat"/>
          <w:sz w:val="24"/>
          <w:szCs w:val="24"/>
          <w:lang w:val="hy-AM"/>
        </w:rPr>
        <w:t>պա</w:t>
      </w:r>
      <w:r>
        <w:rPr>
          <w:rFonts w:ascii="GHEA Grapalat" w:hAnsi="GHEA Grapalat"/>
          <w:sz w:val="24"/>
          <w:szCs w:val="24"/>
          <w:lang w:val="hy-AM"/>
        </w:rPr>
        <w:softHyphen/>
      </w:r>
      <w:r w:rsidR="009842C6" w:rsidRPr="006512B2">
        <w:rPr>
          <w:rFonts w:ascii="GHEA Grapalat" w:hAnsi="GHEA Grapalat"/>
          <w:sz w:val="24"/>
          <w:szCs w:val="24"/>
          <w:lang w:val="hy-AM"/>
        </w:rPr>
        <w:t>տասխան, կարող է սահմանել խողովակաշարային տրանսպորտով տեղափոխ</w:t>
      </w:r>
      <w:r>
        <w:rPr>
          <w:rFonts w:ascii="GHEA Grapalat" w:hAnsi="GHEA Grapalat"/>
          <w:sz w:val="24"/>
          <w:szCs w:val="24"/>
          <w:lang w:val="hy-AM"/>
        </w:rPr>
        <w:softHyphen/>
      </w:r>
      <w:r w:rsidR="009842C6" w:rsidRPr="006512B2">
        <w:rPr>
          <w:rFonts w:ascii="GHEA Grapalat" w:hAnsi="GHEA Grapalat"/>
          <w:sz w:val="24"/>
          <w:szCs w:val="24"/>
          <w:lang w:val="hy-AM"/>
        </w:rPr>
        <w:t>վող ապրանքների նկատմամբ իրականացվող մաքսային գործառնությունների և մաք</w:t>
      </w:r>
      <w:r>
        <w:rPr>
          <w:rFonts w:ascii="GHEA Grapalat" w:hAnsi="GHEA Grapalat"/>
          <w:sz w:val="24"/>
          <w:szCs w:val="24"/>
          <w:lang w:val="hy-AM"/>
        </w:rPr>
        <w:softHyphen/>
      </w:r>
      <w:r w:rsidR="009842C6" w:rsidRPr="006512B2">
        <w:rPr>
          <w:rFonts w:ascii="GHEA Grapalat" w:hAnsi="GHEA Grapalat"/>
          <w:sz w:val="24"/>
          <w:szCs w:val="24"/>
          <w:lang w:val="hy-AM"/>
        </w:rPr>
        <w:t>սային հսկողության առանձնահատկությունները:</w:t>
      </w:r>
    </w:p>
    <w:p w14:paraId="342AB0C4" w14:textId="11CB5C3E" w:rsidR="009842C6" w:rsidRPr="006512B2" w:rsidRDefault="004228EB" w:rsidP="00E579E1">
      <w:pPr>
        <w:numPr>
          <w:ilvl w:val="0"/>
          <w:numId w:val="227"/>
        </w:numPr>
        <w:shd w:val="clear" w:color="auto" w:fill="FFFFFF"/>
        <w:tabs>
          <w:tab w:val="left" w:pos="851"/>
        </w:tabs>
        <w:spacing w:after="0" w:line="360" w:lineRule="auto"/>
        <w:ind w:left="0" w:firstLine="567"/>
        <w:jc w:val="both"/>
        <w:rPr>
          <w:rFonts w:ascii="GHEA Grapalat" w:hAnsi="GHEA Grapalat"/>
          <w:sz w:val="24"/>
          <w:szCs w:val="24"/>
          <w:lang w:val="hy-AM"/>
        </w:rPr>
      </w:pPr>
      <w:r w:rsidRPr="00BE4429">
        <w:rPr>
          <w:rFonts w:ascii="GHEA Grapalat" w:hAnsi="GHEA Grapalat"/>
          <w:sz w:val="24"/>
          <w:szCs w:val="24"/>
          <w:lang w:val="hy-AM"/>
        </w:rPr>
        <w:t xml:space="preserve">Հայտարարատուն </w:t>
      </w:r>
      <w:r w:rsidRPr="006512B2">
        <w:rPr>
          <w:rFonts w:ascii="GHEA Grapalat" w:hAnsi="GHEA Grapalat"/>
          <w:sz w:val="24"/>
          <w:szCs w:val="24"/>
          <w:lang w:val="hy-AM"/>
        </w:rPr>
        <w:t xml:space="preserve">յուրաքանչյուր օրացուցային ամսվա ընթացքում իրականացված մատակարարումների համար </w:t>
      </w:r>
      <w:r w:rsidR="009842C6" w:rsidRPr="006512B2">
        <w:rPr>
          <w:rFonts w:ascii="GHEA Grapalat" w:hAnsi="GHEA Grapalat"/>
          <w:sz w:val="24"/>
          <w:szCs w:val="24"/>
          <w:lang w:val="hy-AM"/>
        </w:rPr>
        <w:t>«Մաքսային տարանցում» մաքսային ընթացակարգով խողովա</w:t>
      </w:r>
      <w:r w:rsidR="00914AE2">
        <w:rPr>
          <w:rFonts w:ascii="GHEA Grapalat" w:hAnsi="GHEA Grapalat"/>
          <w:sz w:val="24"/>
          <w:szCs w:val="24"/>
          <w:lang w:val="hy-AM"/>
        </w:rPr>
        <w:softHyphen/>
      </w:r>
      <w:r w:rsidR="009842C6" w:rsidRPr="006512B2">
        <w:rPr>
          <w:rFonts w:ascii="GHEA Grapalat" w:hAnsi="GHEA Grapalat"/>
          <w:sz w:val="24"/>
          <w:szCs w:val="24"/>
          <w:lang w:val="hy-AM"/>
        </w:rPr>
        <w:t>կաշարով տեղափոխ</w:t>
      </w:r>
      <w:r w:rsidR="00B44738">
        <w:rPr>
          <w:rFonts w:ascii="GHEA Grapalat" w:hAnsi="GHEA Grapalat"/>
          <w:sz w:val="24"/>
          <w:szCs w:val="24"/>
          <w:lang w:val="hy-AM"/>
        </w:rPr>
        <w:softHyphen/>
      </w:r>
      <w:r w:rsidR="009842C6" w:rsidRPr="006512B2">
        <w:rPr>
          <w:rFonts w:ascii="GHEA Grapalat" w:hAnsi="GHEA Grapalat"/>
          <w:sz w:val="24"/>
          <w:szCs w:val="24"/>
          <w:lang w:val="hy-AM"/>
        </w:rPr>
        <w:t>վող ապրանքների վերաբերյալ ճշգրիտ տեղեկությունները</w:t>
      </w:r>
      <w:r w:rsidR="00EA5D4F" w:rsidRPr="006512B2">
        <w:rPr>
          <w:rFonts w:ascii="GHEA Grapalat" w:hAnsi="GHEA Grapalat"/>
          <w:sz w:val="24"/>
          <w:szCs w:val="24"/>
          <w:lang w:val="hy-AM"/>
        </w:rPr>
        <w:t xml:space="preserve"> տվյալ ամսվան հաջորդող ամսվա վերջին օրվանից ոչ ուշ</w:t>
      </w:r>
      <w:r w:rsidR="009842C6" w:rsidRPr="006512B2">
        <w:rPr>
          <w:rFonts w:ascii="GHEA Grapalat" w:hAnsi="GHEA Grapalat"/>
          <w:sz w:val="24"/>
          <w:szCs w:val="24"/>
          <w:lang w:val="hy-AM"/>
        </w:rPr>
        <w:t xml:space="preserve"> </w:t>
      </w:r>
      <w:r w:rsidRPr="00BE4429">
        <w:rPr>
          <w:rFonts w:ascii="GHEA Grapalat" w:hAnsi="GHEA Grapalat"/>
          <w:sz w:val="24"/>
          <w:szCs w:val="24"/>
          <w:lang w:val="hy-AM"/>
        </w:rPr>
        <w:t>ներկայացնում է</w:t>
      </w:r>
      <w:r w:rsidR="009842C6" w:rsidRPr="006512B2">
        <w:rPr>
          <w:rFonts w:ascii="GHEA Grapalat" w:hAnsi="GHEA Grapalat"/>
          <w:sz w:val="24"/>
          <w:szCs w:val="24"/>
          <w:lang w:val="hy-AM"/>
        </w:rPr>
        <w:t xml:space="preserve"> </w:t>
      </w:r>
      <w:r w:rsidR="00EA5D4F" w:rsidRPr="006512B2">
        <w:rPr>
          <w:rFonts w:ascii="GHEA Grapalat" w:hAnsi="GHEA Grapalat"/>
          <w:sz w:val="24"/>
          <w:szCs w:val="24"/>
          <w:lang w:val="hy-AM"/>
        </w:rPr>
        <w:t>մաքսային մարմիններին</w:t>
      </w:r>
      <w:r w:rsidRPr="00BE4429">
        <w:rPr>
          <w:rFonts w:ascii="GHEA Grapalat" w:hAnsi="GHEA Grapalat"/>
          <w:sz w:val="24"/>
          <w:szCs w:val="24"/>
          <w:lang w:val="hy-AM"/>
        </w:rPr>
        <w:t>՝</w:t>
      </w:r>
      <w:r w:rsidR="00EA5D4F" w:rsidRPr="006512B2">
        <w:rPr>
          <w:rFonts w:ascii="GHEA Grapalat" w:hAnsi="GHEA Grapalat"/>
          <w:sz w:val="24"/>
          <w:szCs w:val="24"/>
          <w:lang w:val="hy-AM"/>
        </w:rPr>
        <w:t xml:space="preserve"> վերադաս մաքսային մարմնի սահմանած ձևով</w:t>
      </w:r>
      <w:r>
        <w:rPr>
          <w:rFonts w:ascii="GHEA Grapalat" w:hAnsi="GHEA Grapalat"/>
          <w:sz w:val="24"/>
          <w:szCs w:val="24"/>
          <w:lang w:val="hy-AM"/>
        </w:rPr>
        <w:t>:</w:t>
      </w:r>
    </w:p>
    <w:p w14:paraId="64CC0E11" w14:textId="77777777" w:rsidR="009842C6" w:rsidRPr="006512B2" w:rsidRDefault="009842C6" w:rsidP="006512B2">
      <w:pPr>
        <w:spacing w:after="0" w:line="360" w:lineRule="auto"/>
        <w:ind w:left="2410" w:hanging="1843"/>
        <w:jc w:val="both"/>
        <w:rPr>
          <w:rFonts w:ascii="GHEA Grapalat" w:hAnsi="GHEA Grapalat"/>
          <w:b/>
          <w:bCs/>
          <w:sz w:val="24"/>
          <w:szCs w:val="24"/>
          <w:lang w:val="hy-AM"/>
        </w:rPr>
      </w:pPr>
    </w:p>
    <w:p w14:paraId="03448B3B" w14:textId="494C3760" w:rsidR="00B44738" w:rsidRDefault="009842C6" w:rsidP="00B44738">
      <w:pPr>
        <w:spacing w:after="0" w:line="360" w:lineRule="auto"/>
        <w:ind w:firstLine="567"/>
        <w:jc w:val="both"/>
        <w:rPr>
          <w:rFonts w:ascii="GHEA Grapalat" w:hAnsi="GHEA Grapalat"/>
          <w:b/>
          <w:bCs/>
          <w:sz w:val="24"/>
          <w:szCs w:val="24"/>
          <w:lang w:val="hy-AM"/>
        </w:rPr>
      </w:pPr>
      <w:r w:rsidRPr="006512B2">
        <w:rPr>
          <w:rFonts w:ascii="GHEA Grapalat" w:hAnsi="GHEA Grapalat"/>
          <w:b/>
          <w:bCs/>
          <w:sz w:val="24"/>
          <w:szCs w:val="24"/>
          <w:lang w:val="hy-AM"/>
        </w:rPr>
        <w:t xml:space="preserve">Հոդված </w:t>
      </w:r>
      <w:r w:rsidR="00B44738">
        <w:rPr>
          <w:rFonts w:ascii="GHEA Grapalat" w:hAnsi="GHEA Grapalat"/>
          <w:b/>
          <w:bCs/>
          <w:sz w:val="24"/>
          <w:szCs w:val="24"/>
          <w:lang w:val="hy-AM"/>
        </w:rPr>
        <w:t>184</w:t>
      </w:r>
      <w:r w:rsidRPr="006512B2">
        <w:rPr>
          <w:rFonts w:ascii="GHEA Grapalat" w:hAnsi="GHEA Grapalat"/>
          <w:b/>
          <w:bCs/>
          <w:sz w:val="24"/>
          <w:szCs w:val="24"/>
          <w:lang w:val="hy-AM"/>
        </w:rPr>
        <w:t>. էլեկտրահաղորդման գծերով ապրանքների տեղափոխման և</w:t>
      </w:r>
    </w:p>
    <w:p w14:paraId="779DFCDE" w14:textId="77777777" w:rsidR="009842C6" w:rsidRPr="006512B2" w:rsidRDefault="009842C6" w:rsidP="00D77738">
      <w:pPr>
        <w:spacing w:after="0" w:line="360" w:lineRule="auto"/>
        <w:ind w:firstLine="2156"/>
        <w:jc w:val="both"/>
        <w:rPr>
          <w:rFonts w:ascii="GHEA Grapalat" w:hAnsi="GHEA Grapalat"/>
          <w:b/>
          <w:bCs/>
          <w:sz w:val="24"/>
          <w:szCs w:val="24"/>
          <w:lang w:val="hy-AM"/>
        </w:rPr>
      </w:pPr>
      <w:r w:rsidRPr="006512B2">
        <w:rPr>
          <w:rFonts w:ascii="GHEA Grapalat" w:hAnsi="GHEA Grapalat"/>
          <w:b/>
          <w:bCs/>
          <w:sz w:val="24"/>
          <w:szCs w:val="24"/>
          <w:lang w:val="hy-AM"/>
        </w:rPr>
        <w:t>հայտարարագրման առանձնահատկությունները</w:t>
      </w:r>
    </w:p>
    <w:p w14:paraId="02FAD7D3" w14:textId="77777777" w:rsidR="009842C6" w:rsidRPr="006512B2" w:rsidRDefault="009842C6" w:rsidP="00E579E1">
      <w:pPr>
        <w:numPr>
          <w:ilvl w:val="0"/>
          <w:numId w:val="22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Հայաստանի Հանրապետության սահմանով էլեկտրահաղորդման գծերով ապրանք</w:t>
      </w:r>
      <w:r w:rsidR="003B0403">
        <w:rPr>
          <w:rFonts w:ascii="GHEA Grapalat" w:hAnsi="GHEA Grapalat"/>
          <w:color w:val="000000"/>
          <w:sz w:val="24"/>
          <w:szCs w:val="24"/>
          <w:lang w:val="hy-AM"/>
        </w:rPr>
        <w:softHyphen/>
      </w:r>
      <w:r w:rsidRPr="006512B2">
        <w:rPr>
          <w:rFonts w:ascii="GHEA Grapalat" w:hAnsi="GHEA Grapalat"/>
          <w:color w:val="000000"/>
          <w:sz w:val="24"/>
          <w:szCs w:val="24"/>
          <w:lang w:val="hy-AM"/>
        </w:rPr>
        <w:t>ների տեղափոխման ժամանակ մաքսային ձևակերպումներն իրականացվում են Միության մաքսային օրենսգրքի 41-րդ գլխին համապատասխան:</w:t>
      </w:r>
    </w:p>
    <w:p w14:paraId="6C3677EA" w14:textId="77777777" w:rsidR="009842C6" w:rsidRPr="006512B2" w:rsidRDefault="00D10E9C" w:rsidP="00E579E1">
      <w:pPr>
        <w:numPr>
          <w:ilvl w:val="0"/>
          <w:numId w:val="22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Pr>
          <w:rFonts w:ascii="GHEA Grapalat" w:hAnsi="GHEA Grapalat"/>
          <w:color w:val="000000"/>
          <w:sz w:val="24"/>
          <w:szCs w:val="24"/>
          <w:lang w:val="hy-AM"/>
        </w:rPr>
        <w:t>Կ</w:t>
      </w:r>
      <w:r w:rsidR="009842C6" w:rsidRPr="006512B2">
        <w:rPr>
          <w:rFonts w:ascii="GHEA Grapalat" w:hAnsi="GHEA Grapalat"/>
          <w:color w:val="000000"/>
          <w:sz w:val="24"/>
          <w:szCs w:val="24"/>
          <w:lang w:val="hy-AM"/>
        </w:rPr>
        <w:t>առավարությունը կարող է սահմանել Հայաստանի Հանրապետության սահ</w:t>
      </w:r>
      <w:r w:rsidR="003B0403">
        <w:rPr>
          <w:rFonts w:ascii="GHEA Grapalat" w:hAnsi="GHEA Grapalat"/>
          <w:color w:val="000000"/>
          <w:sz w:val="24"/>
          <w:szCs w:val="24"/>
          <w:lang w:val="hy-AM"/>
        </w:rPr>
        <w:softHyphen/>
      </w:r>
      <w:r w:rsidR="009842C6" w:rsidRPr="006512B2">
        <w:rPr>
          <w:rFonts w:ascii="GHEA Grapalat" w:hAnsi="GHEA Grapalat"/>
          <w:color w:val="000000"/>
          <w:sz w:val="24"/>
          <w:szCs w:val="24"/>
          <w:lang w:val="hy-AM"/>
        </w:rPr>
        <w:t>մանով էլեկտրահաղորդման գծերով տեղափոխվող ապրանքների հայտարարագրման առանձնահատկություններ:</w:t>
      </w:r>
    </w:p>
    <w:p w14:paraId="00A34A0B" w14:textId="77777777" w:rsidR="009842C6" w:rsidRPr="00B44738" w:rsidRDefault="00FD7374" w:rsidP="00E579E1">
      <w:pPr>
        <w:numPr>
          <w:ilvl w:val="0"/>
          <w:numId w:val="22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Pr>
          <w:rFonts w:ascii="GHEA Grapalat" w:hAnsi="GHEA Grapalat"/>
          <w:color w:val="000000"/>
          <w:sz w:val="24"/>
          <w:szCs w:val="24"/>
          <w:lang w:val="hy-AM"/>
        </w:rPr>
        <w:t>Վերադաս մաքսային մարմինը, է</w:t>
      </w:r>
      <w:r w:rsidR="009842C6" w:rsidRPr="00B44738">
        <w:rPr>
          <w:rFonts w:ascii="GHEA Grapalat" w:hAnsi="GHEA Grapalat"/>
          <w:color w:val="000000"/>
          <w:sz w:val="24"/>
          <w:szCs w:val="24"/>
          <w:lang w:val="hy-AM"/>
        </w:rPr>
        <w:t>ներգետիկայի ոլորտում լիազորված</w:t>
      </w:r>
      <w:r>
        <w:rPr>
          <w:rFonts w:ascii="GHEA Grapalat" w:hAnsi="GHEA Grapalat"/>
          <w:color w:val="000000"/>
          <w:sz w:val="24"/>
          <w:szCs w:val="24"/>
          <w:lang w:val="hy-AM"/>
        </w:rPr>
        <w:t>՝ Հայաստանի Հանրապետության</w:t>
      </w:r>
      <w:r w:rsidR="009842C6" w:rsidRPr="00B44738">
        <w:rPr>
          <w:rFonts w:ascii="GHEA Grapalat" w:hAnsi="GHEA Grapalat"/>
          <w:color w:val="000000"/>
          <w:sz w:val="24"/>
          <w:szCs w:val="24"/>
          <w:lang w:val="hy-AM"/>
        </w:rPr>
        <w:t xml:space="preserve"> պետական</w:t>
      </w:r>
      <w:r>
        <w:rPr>
          <w:rFonts w:ascii="GHEA Grapalat" w:hAnsi="GHEA Grapalat"/>
          <w:color w:val="000000"/>
          <w:sz w:val="24"/>
          <w:szCs w:val="24"/>
          <w:lang w:val="hy-AM"/>
        </w:rPr>
        <w:t xml:space="preserve"> կառավարման</w:t>
      </w:r>
      <w:r w:rsidR="009842C6" w:rsidRPr="00B44738">
        <w:rPr>
          <w:rFonts w:ascii="GHEA Grapalat" w:hAnsi="GHEA Grapalat"/>
          <w:color w:val="000000"/>
          <w:sz w:val="24"/>
          <w:szCs w:val="24"/>
          <w:lang w:val="hy-AM"/>
        </w:rPr>
        <w:t xml:space="preserve"> մարմնի հետ համատեղ կարող է սահմանել Միության մաքսային օրենսգրքի 291-րդ հոդվածով սահմանված կարգով Հայաստանի Հանրապետության սահմանով էլեկտրա</w:t>
      </w:r>
      <w:r w:rsidR="003B0403">
        <w:rPr>
          <w:rFonts w:ascii="GHEA Grapalat" w:hAnsi="GHEA Grapalat"/>
          <w:color w:val="000000"/>
          <w:sz w:val="24"/>
          <w:szCs w:val="24"/>
          <w:lang w:val="hy-AM"/>
        </w:rPr>
        <w:softHyphen/>
      </w:r>
      <w:r w:rsidR="009842C6" w:rsidRPr="00B44738">
        <w:rPr>
          <w:rFonts w:ascii="GHEA Grapalat" w:hAnsi="GHEA Grapalat"/>
          <w:color w:val="000000"/>
          <w:sz w:val="24"/>
          <w:szCs w:val="24"/>
          <w:lang w:val="hy-AM"/>
        </w:rPr>
        <w:t>հաղորդ</w:t>
      </w:r>
      <w:r w:rsidR="003B0403">
        <w:rPr>
          <w:rFonts w:ascii="GHEA Grapalat" w:hAnsi="GHEA Grapalat"/>
          <w:color w:val="000000"/>
          <w:sz w:val="24"/>
          <w:szCs w:val="24"/>
          <w:lang w:val="hy-AM"/>
        </w:rPr>
        <w:softHyphen/>
      </w:r>
      <w:r w:rsidR="009842C6" w:rsidRPr="00B44738">
        <w:rPr>
          <w:rFonts w:ascii="GHEA Grapalat" w:hAnsi="GHEA Grapalat"/>
          <w:color w:val="000000"/>
          <w:sz w:val="24"/>
          <w:szCs w:val="24"/>
          <w:lang w:val="hy-AM"/>
        </w:rPr>
        <w:t>ման գծերով տեղափոխված էլեկտրաէներգ</w:t>
      </w:r>
      <w:r w:rsidR="00AF07DF">
        <w:rPr>
          <w:rFonts w:ascii="GHEA Grapalat" w:hAnsi="GHEA Grapalat"/>
          <w:color w:val="000000"/>
          <w:sz w:val="24"/>
          <w:szCs w:val="24"/>
          <w:lang w:val="hy-AM"/>
        </w:rPr>
        <w:softHyphen/>
      </w:r>
      <w:r w:rsidR="009842C6" w:rsidRPr="00B44738">
        <w:rPr>
          <w:rFonts w:ascii="GHEA Grapalat" w:hAnsi="GHEA Grapalat"/>
          <w:color w:val="000000"/>
          <w:sz w:val="24"/>
          <w:szCs w:val="24"/>
          <w:lang w:val="hy-AM"/>
        </w:rPr>
        <w:t>իայի քանակի հաշվարկման՝ Միու</w:t>
      </w:r>
      <w:r w:rsidR="003B0403">
        <w:rPr>
          <w:rFonts w:ascii="GHEA Grapalat" w:hAnsi="GHEA Grapalat"/>
          <w:color w:val="000000"/>
          <w:sz w:val="24"/>
          <w:szCs w:val="24"/>
          <w:lang w:val="hy-AM"/>
        </w:rPr>
        <w:softHyphen/>
      </w:r>
      <w:r w:rsidR="009842C6" w:rsidRPr="00B44738">
        <w:rPr>
          <w:rFonts w:ascii="GHEA Grapalat" w:hAnsi="GHEA Grapalat"/>
          <w:color w:val="000000"/>
          <w:sz w:val="24"/>
          <w:szCs w:val="24"/>
          <w:lang w:val="hy-AM"/>
        </w:rPr>
        <w:t xml:space="preserve">թյան օրենսգրքի 291-րդ հոդվածի 4-րդ </w:t>
      </w:r>
      <w:r w:rsidR="00DE0A49" w:rsidRPr="00B44738">
        <w:rPr>
          <w:rFonts w:ascii="GHEA Grapalat" w:hAnsi="GHEA Grapalat"/>
          <w:color w:val="000000"/>
          <w:sz w:val="24"/>
          <w:szCs w:val="24"/>
          <w:lang w:val="hy-AM"/>
        </w:rPr>
        <w:t>մաս</w:t>
      </w:r>
      <w:r w:rsidR="009842C6" w:rsidRPr="00B44738">
        <w:rPr>
          <w:rFonts w:ascii="GHEA Grapalat" w:hAnsi="GHEA Grapalat"/>
          <w:color w:val="000000"/>
          <w:sz w:val="24"/>
          <w:szCs w:val="24"/>
          <w:lang w:val="hy-AM"/>
        </w:rPr>
        <w:t>ով սահման</w:t>
      </w:r>
      <w:r w:rsidR="00AF07DF">
        <w:rPr>
          <w:rFonts w:ascii="GHEA Grapalat" w:hAnsi="GHEA Grapalat"/>
          <w:color w:val="000000"/>
          <w:sz w:val="24"/>
          <w:szCs w:val="24"/>
          <w:lang w:val="hy-AM"/>
        </w:rPr>
        <w:softHyphen/>
      </w:r>
      <w:r w:rsidR="009842C6" w:rsidRPr="00B44738">
        <w:rPr>
          <w:rFonts w:ascii="GHEA Grapalat" w:hAnsi="GHEA Grapalat"/>
          <w:color w:val="000000"/>
          <w:sz w:val="24"/>
          <w:szCs w:val="24"/>
          <w:lang w:val="hy-AM"/>
        </w:rPr>
        <w:t>ված կարգից տարբերվող կարգ:</w:t>
      </w:r>
    </w:p>
    <w:p w14:paraId="135C401F" w14:textId="77777777" w:rsidR="009842C6" w:rsidRPr="00B44738" w:rsidRDefault="00D10E9C" w:rsidP="00E579E1">
      <w:pPr>
        <w:numPr>
          <w:ilvl w:val="0"/>
          <w:numId w:val="22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B44738">
        <w:rPr>
          <w:rFonts w:ascii="GHEA Grapalat" w:hAnsi="GHEA Grapalat"/>
          <w:color w:val="000000"/>
          <w:sz w:val="24"/>
          <w:szCs w:val="24"/>
          <w:lang w:val="hy-AM"/>
        </w:rPr>
        <w:lastRenderedPageBreak/>
        <w:t>Կ</w:t>
      </w:r>
      <w:r w:rsidR="009842C6" w:rsidRPr="00B44738">
        <w:rPr>
          <w:rFonts w:ascii="GHEA Grapalat" w:hAnsi="GHEA Grapalat"/>
          <w:color w:val="000000"/>
          <w:sz w:val="24"/>
          <w:szCs w:val="24"/>
          <w:lang w:val="hy-AM"/>
        </w:rPr>
        <w:t>առավարությունը կարող է սահմանել էլեկտրահաղորդման գծերով էլեկտրա</w:t>
      </w:r>
      <w:r w:rsidR="003B0403">
        <w:rPr>
          <w:rFonts w:ascii="GHEA Grapalat" w:hAnsi="GHEA Grapalat"/>
          <w:color w:val="000000"/>
          <w:sz w:val="24"/>
          <w:szCs w:val="24"/>
          <w:lang w:val="hy-AM"/>
        </w:rPr>
        <w:softHyphen/>
      </w:r>
      <w:r w:rsidR="009842C6" w:rsidRPr="00B44738">
        <w:rPr>
          <w:rFonts w:ascii="GHEA Grapalat" w:hAnsi="GHEA Grapalat"/>
          <w:color w:val="000000"/>
          <w:sz w:val="24"/>
          <w:szCs w:val="24"/>
          <w:lang w:val="hy-AM"/>
        </w:rPr>
        <w:t>էնե</w:t>
      </w:r>
      <w:r w:rsidR="000A60EF" w:rsidRPr="001D7CC6">
        <w:rPr>
          <w:rFonts w:ascii="GHEA Grapalat" w:hAnsi="GHEA Grapalat"/>
          <w:color w:val="000000"/>
          <w:sz w:val="24"/>
          <w:szCs w:val="24"/>
          <w:lang w:val="hy-AM"/>
        </w:rPr>
        <w:t>ր</w:t>
      </w:r>
      <w:r w:rsidR="003B0403">
        <w:rPr>
          <w:rFonts w:ascii="GHEA Grapalat" w:hAnsi="GHEA Grapalat"/>
          <w:color w:val="000000"/>
          <w:sz w:val="24"/>
          <w:szCs w:val="24"/>
          <w:lang w:val="hy-AM"/>
        </w:rPr>
        <w:softHyphen/>
      </w:r>
      <w:r w:rsidR="009842C6" w:rsidRPr="00B44738">
        <w:rPr>
          <w:rFonts w:ascii="GHEA Grapalat" w:hAnsi="GHEA Grapalat"/>
          <w:color w:val="000000"/>
          <w:sz w:val="24"/>
          <w:szCs w:val="24"/>
          <w:lang w:val="hy-AM"/>
        </w:rPr>
        <w:t>գիայի տեղափոխման համար մաքսային հայտարարագրի ներկայացման՝ Միության մաք</w:t>
      </w:r>
      <w:r w:rsidR="003B0403">
        <w:rPr>
          <w:rFonts w:ascii="GHEA Grapalat" w:hAnsi="GHEA Grapalat"/>
          <w:color w:val="000000"/>
          <w:sz w:val="24"/>
          <w:szCs w:val="24"/>
          <w:lang w:val="hy-AM"/>
        </w:rPr>
        <w:softHyphen/>
      </w:r>
      <w:r w:rsidR="009842C6" w:rsidRPr="00B44738">
        <w:rPr>
          <w:rFonts w:ascii="GHEA Grapalat" w:hAnsi="GHEA Grapalat"/>
          <w:color w:val="000000"/>
          <w:sz w:val="24"/>
          <w:szCs w:val="24"/>
          <w:lang w:val="hy-AM"/>
        </w:rPr>
        <w:t>սային օրենսգրքի 291-րդ հոդվածի 2-րդ կետով սահմանված ժամկետից տարբերվող ժամկետ:</w:t>
      </w:r>
    </w:p>
    <w:p w14:paraId="55149A9C" w14:textId="77777777" w:rsidR="009842C6" w:rsidRPr="00B44738" w:rsidRDefault="009842C6" w:rsidP="00E579E1">
      <w:pPr>
        <w:numPr>
          <w:ilvl w:val="0"/>
          <w:numId w:val="22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B44738">
        <w:rPr>
          <w:rFonts w:ascii="GHEA Grapalat" w:hAnsi="GHEA Grapalat"/>
          <w:color w:val="000000"/>
          <w:sz w:val="24"/>
          <w:szCs w:val="24"/>
          <w:lang w:val="hy-AM"/>
        </w:rPr>
        <w:t>Հայաստանի Հանրապետության և Միության անդամ պետությունների միջև Միու</w:t>
      </w:r>
      <w:r w:rsidR="003B0403">
        <w:rPr>
          <w:rFonts w:ascii="GHEA Grapalat" w:hAnsi="GHEA Grapalat"/>
          <w:color w:val="000000"/>
          <w:sz w:val="24"/>
          <w:szCs w:val="24"/>
          <w:lang w:val="hy-AM"/>
        </w:rPr>
        <w:softHyphen/>
      </w:r>
      <w:r w:rsidRPr="00B44738">
        <w:rPr>
          <w:rFonts w:ascii="GHEA Grapalat" w:hAnsi="GHEA Grapalat"/>
          <w:color w:val="000000"/>
          <w:sz w:val="24"/>
          <w:szCs w:val="24"/>
          <w:lang w:val="hy-AM"/>
        </w:rPr>
        <w:t>թյան անդամ չհանդիսացող պետության տարածքով էլեկտրահաղորդման գծերով Միու</w:t>
      </w:r>
      <w:r w:rsidR="003B0403">
        <w:rPr>
          <w:rFonts w:ascii="GHEA Grapalat" w:hAnsi="GHEA Grapalat"/>
          <w:color w:val="000000"/>
          <w:sz w:val="24"/>
          <w:szCs w:val="24"/>
          <w:lang w:val="hy-AM"/>
        </w:rPr>
        <w:softHyphen/>
      </w:r>
      <w:r w:rsidRPr="00B44738">
        <w:rPr>
          <w:rFonts w:ascii="GHEA Grapalat" w:hAnsi="GHEA Grapalat"/>
          <w:color w:val="000000"/>
          <w:sz w:val="24"/>
          <w:szCs w:val="24"/>
          <w:lang w:val="hy-AM"/>
        </w:rPr>
        <w:t>թյան ապրանքի կարգավիճակ ունեցող էլեկտրաէներգիայի տեղափոխման դեպքում Միու</w:t>
      </w:r>
      <w:r w:rsidR="003B0403">
        <w:rPr>
          <w:rFonts w:ascii="GHEA Grapalat" w:hAnsi="GHEA Grapalat"/>
          <w:color w:val="000000"/>
          <w:sz w:val="24"/>
          <w:szCs w:val="24"/>
          <w:lang w:val="hy-AM"/>
        </w:rPr>
        <w:softHyphen/>
      </w:r>
      <w:r w:rsidRPr="00B44738">
        <w:rPr>
          <w:rFonts w:ascii="GHEA Grapalat" w:hAnsi="GHEA Grapalat"/>
          <w:color w:val="000000"/>
          <w:sz w:val="24"/>
          <w:szCs w:val="24"/>
          <w:lang w:val="hy-AM"/>
        </w:rPr>
        <w:t xml:space="preserve">թյան մաքսային օրենսգրքի 291-րդ հոդվածի 7-րդ </w:t>
      </w:r>
      <w:r w:rsidR="00DE0A49" w:rsidRPr="00B44738">
        <w:rPr>
          <w:rFonts w:ascii="GHEA Grapalat" w:hAnsi="GHEA Grapalat"/>
          <w:color w:val="000000"/>
          <w:sz w:val="24"/>
          <w:szCs w:val="24"/>
          <w:lang w:val="hy-AM"/>
        </w:rPr>
        <w:t>մաս</w:t>
      </w:r>
      <w:r w:rsidRPr="00B44738">
        <w:rPr>
          <w:rFonts w:ascii="GHEA Grapalat" w:hAnsi="GHEA Grapalat"/>
          <w:color w:val="000000"/>
          <w:sz w:val="24"/>
          <w:szCs w:val="24"/>
          <w:lang w:val="hy-AM"/>
        </w:rPr>
        <w:t xml:space="preserve">ով նախատեսված դիմումի ներկայացում չի պահանջվում:  </w:t>
      </w:r>
    </w:p>
    <w:p w14:paraId="127C449A" w14:textId="77777777" w:rsidR="009842C6" w:rsidRPr="00B44738" w:rsidRDefault="00D10E9C" w:rsidP="00E579E1">
      <w:pPr>
        <w:numPr>
          <w:ilvl w:val="0"/>
          <w:numId w:val="22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B44738">
        <w:rPr>
          <w:rFonts w:ascii="GHEA Grapalat" w:hAnsi="GHEA Grapalat"/>
          <w:color w:val="000000"/>
          <w:sz w:val="24"/>
          <w:szCs w:val="24"/>
          <w:lang w:val="hy-AM"/>
        </w:rPr>
        <w:t>Կ</w:t>
      </w:r>
      <w:r w:rsidR="009842C6" w:rsidRPr="00B44738">
        <w:rPr>
          <w:rFonts w:ascii="GHEA Grapalat" w:hAnsi="GHEA Grapalat"/>
          <w:color w:val="000000"/>
          <w:sz w:val="24"/>
          <w:szCs w:val="24"/>
          <w:lang w:val="hy-AM"/>
        </w:rPr>
        <w:t>առավարությունը կարող է սահմանել էլեկտրահաղորդման գծերով Միության մաք</w:t>
      </w:r>
      <w:r w:rsidR="003B0403">
        <w:rPr>
          <w:rFonts w:ascii="GHEA Grapalat" w:hAnsi="GHEA Grapalat"/>
          <w:color w:val="000000"/>
          <w:sz w:val="24"/>
          <w:szCs w:val="24"/>
          <w:lang w:val="hy-AM"/>
        </w:rPr>
        <w:softHyphen/>
      </w:r>
      <w:r w:rsidR="009842C6" w:rsidRPr="00B44738">
        <w:rPr>
          <w:rFonts w:ascii="GHEA Grapalat" w:hAnsi="GHEA Grapalat"/>
          <w:color w:val="000000"/>
          <w:sz w:val="24"/>
          <w:szCs w:val="24"/>
          <w:lang w:val="hy-AM"/>
        </w:rPr>
        <w:t>սային տարածքով էլեկտրաէներգիայի տեղափոխման դեպքում փոխադրողի կողմից մաքսային մարմնին փաստացի տեղափոխված էլեկտրաէներգիայի ծավալի վերաբերյալ տեղեկությունների տրամադրման համար Միության մաքսային օրենսգրքի 291-րդ հոդ</w:t>
      </w:r>
      <w:r w:rsidR="003B0403">
        <w:rPr>
          <w:rFonts w:ascii="GHEA Grapalat" w:hAnsi="GHEA Grapalat"/>
          <w:color w:val="000000"/>
          <w:sz w:val="24"/>
          <w:szCs w:val="24"/>
          <w:lang w:val="hy-AM"/>
        </w:rPr>
        <w:softHyphen/>
      </w:r>
      <w:r w:rsidR="009842C6" w:rsidRPr="00B44738">
        <w:rPr>
          <w:rFonts w:ascii="GHEA Grapalat" w:hAnsi="GHEA Grapalat"/>
          <w:color w:val="000000"/>
          <w:sz w:val="24"/>
          <w:szCs w:val="24"/>
          <w:lang w:val="hy-AM"/>
        </w:rPr>
        <w:t xml:space="preserve">վածի 10-րդ </w:t>
      </w:r>
      <w:r w:rsidR="00DE0A49" w:rsidRPr="00B44738">
        <w:rPr>
          <w:rFonts w:ascii="GHEA Grapalat" w:hAnsi="GHEA Grapalat"/>
          <w:color w:val="000000"/>
          <w:sz w:val="24"/>
          <w:szCs w:val="24"/>
          <w:lang w:val="hy-AM"/>
        </w:rPr>
        <w:t>մաս</w:t>
      </w:r>
      <w:r w:rsidR="009842C6" w:rsidRPr="00B44738">
        <w:rPr>
          <w:rFonts w:ascii="GHEA Grapalat" w:hAnsi="GHEA Grapalat"/>
          <w:color w:val="000000"/>
          <w:sz w:val="24"/>
          <w:szCs w:val="24"/>
          <w:lang w:val="hy-AM"/>
        </w:rPr>
        <w:t>ով սահմանված ժամկետից տարբերվող ժամկետ, ինչպես նաև մաք</w:t>
      </w:r>
      <w:r w:rsidR="003B0403">
        <w:rPr>
          <w:rFonts w:ascii="GHEA Grapalat" w:hAnsi="GHEA Grapalat"/>
          <w:color w:val="000000"/>
          <w:sz w:val="24"/>
          <w:szCs w:val="24"/>
          <w:lang w:val="hy-AM"/>
        </w:rPr>
        <w:softHyphen/>
      </w:r>
      <w:r w:rsidR="009842C6" w:rsidRPr="00B44738">
        <w:rPr>
          <w:rFonts w:ascii="GHEA Grapalat" w:hAnsi="GHEA Grapalat"/>
          <w:color w:val="000000"/>
          <w:sz w:val="24"/>
          <w:szCs w:val="24"/>
          <w:lang w:val="hy-AM"/>
        </w:rPr>
        <w:t xml:space="preserve">սային մարմիններին ներկայացվող այլ տեղեկություններ:     </w:t>
      </w:r>
    </w:p>
    <w:p w14:paraId="446095B9" w14:textId="77777777" w:rsidR="009842C6" w:rsidRPr="006512B2" w:rsidRDefault="009842C6" w:rsidP="00E579E1">
      <w:pPr>
        <w:numPr>
          <w:ilvl w:val="0"/>
          <w:numId w:val="228"/>
        </w:numPr>
        <w:shd w:val="clear" w:color="auto" w:fill="FFFFFF"/>
        <w:tabs>
          <w:tab w:val="left" w:pos="851"/>
        </w:tabs>
        <w:spacing w:after="0" w:line="360" w:lineRule="auto"/>
        <w:ind w:left="0" w:firstLine="567"/>
        <w:jc w:val="both"/>
        <w:rPr>
          <w:rFonts w:ascii="GHEA Grapalat" w:hAnsi="GHEA Grapalat"/>
          <w:sz w:val="24"/>
          <w:szCs w:val="24"/>
          <w:lang w:val="hy-AM"/>
        </w:rPr>
      </w:pPr>
      <w:r w:rsidRPr="00B44738">
        <w:rPr>
          <w:rFonts w:ascii="GHEA Grapalat" w:hAnsi="GHEA Grapalat"/>
          <w:color w:val="000000"/>
          <w:sz w:val="24"/>
          <w:szCs w:val="24"/>
          <w:lang w:val="hy-AM"/>
        </w:rPr>
        <w:t>Մաքսային մարմինը կարող է սահմանել էլեկտրահաղորդման գծերով Միության մաքսային տարածքով էլեկտրաէներգիայի տեղափոխման դեպքում մաքսային գործառնու</w:t>
      </w:r>
      <w:r w:rsidR="00AF07DF">
        <w:rPr>
          <w:rFonts w:ascii="GHEA Grapalat" w:hAnsi="GHEA Grapalat"/>
          <w:color w:val="000000"/>
          <w:sz w:val="24"/>
          <w:szCs w:val="24"/>
          <w:lang w:val="hy-AM"/>
        </w:rPr>
        <w:softHyphen/>
      </w:r>
      <w:r w:rsidRPr="00B44738">
        <w:rPr>
          <w:rFonts w:ascii="GHEA Grapalat" w:hAnsi="GHEA Grapalat"/>
          <w:color w:val="000000"/>
          <w:sz w:val="24"/>
          <w:szCs w:val="24"/>
          <w:lang w:val="hy-AM"/>
        </w:rPr>
        <w:t>թյունների և մաքսային հսկողության իրականացման առանձնա</w:t>
      </w:r>
      <w:r w:rsidR="003B0403">
        <w:rPr>
          <w:rFonts w:ascii="GHEA Grapalat" w:hAnsi="GHEA Grapalat"/>
          <w:color w:val="000000"/>
          <w:sz w:val="24"/>
          <w:szCs w:val="24"/>
          <w:lang w:val="hy-AM"/>
        </w:rPr>
        <w:softHyphen/>
      </w:r>
      <w:r w:rsidRPr="00B44738">
        <w:rPr>
          <w:rFonts w:ascii="GHEA Grapalat" w:hAnsi="GHEA Grapalat"/>
          <w:color w:val="000000"/>
          <w:sz w:val="24"/>
          <w:szCs w:val="24"/>
          <w:lang w:val="hy-AM"/>
        </w:rPr>
        <w:t>հատ</w:t>
      </w:r>
      <w:r w:rsidR="003B0403">
        <w:rPr>
          <w:rFonts w:ascii="GHEA Grapalat" w:hAnsi="GHEA Grapalat"/>
          <w:color w:val="000000"/>
          <w:sz w:val="24"/>
          <w:szCs w:val="24"/>
          <w:lang w:val="hy-AM"/>
        </w:rPr>
        <w:softHyphen/>
      </w:r>
      <w:r w:rsidRPr="00B44738">
        <w:rPr>
          <w:rFonts w:ascii="GHEA Grapalat" w:hAnsi="GHEA Grapalat"/>
          <w:color w:val="000000"/>
          <w:sz w:val="24"/>
          <w:szCs w:val="24"/>
          <w:lang w:val="hy-AM"/>
        </w:rPr>
        <w:t>կու</w:t>
      </w:r>
      <w:r w:rsidR="003B0403">
        <w:rPr>
          <w:rFonts w:ascii="GHEA Grapalat" w:hAnsi="GHEA Grapalat"/>
          <w:color w:val="000000"/>
          <w:sz w:val="24"/>
          <w:szCs w:val="24"/>
          <w:lang w:val="hy-AM"/>
        </w:rPr>
        <w:softHyphen/>
      </w:r>
      <w:r w:rsidRPr="00B44738">
        <w:rPr>
          <w:rFonts w:ascii="GHEA Grapalat" w:hAnsi="GHEA Grapalat"/>
          <w:color w:val="000000"/>
          <w:sz w:val="24"/>
          <w:szCs w:val="24"/>
          <w:lang w:val="hy-AM"/>
        </w:rPr>
        <w:t>թյուններ</w:t>
      </w:r>
      <w:r w:rsidRPr="006512B2">
        <w:rPr>
          <w:rFonts w:ascii="GHEA Grapalat" w:hAnsi="GHEA Grapalat"/>
          <w:sz w:val="24"/>
          <w:szCs w:val="24"/>
          <w:lang w:val="hy-AM"/>
        </w:rPr>
        <w:t xml:space="preserve">, ինչպես նաև Միության մաքսային օրենսգրքի 291-րդ հոդվածի 4-րդ </w:t>
      </w:r>
      <w:r w:rsidR="00DE0A49">
        <w:rPr>
          <w:rFonts w:ascii="GHEA Grapalat" w:hAnsi="GHEA Grapalat"/>
          <w:sz w:val="24"/>
          <w:szCs w:val="24"/>
          <w:lang w:val="hy-AM"/>
        </w:rPr>
        <w:t>մաս</w:t>
      </w:r>
      <w:r w:rsidRPr="006512B2">
        <w:rPr>
          <w:rFonts w:ascii="GHEA Grapalat" w:hAnsi="GHEA Grapalat"/>
          <w:sz w:val="24"/>
          <w:szCs w:val="24"/>
          <w:lang w:val="hy-AM"/>
        </w:rPr>
        <w:t>ով սահ</w:t>
      </w:r>
      <w:r w:rsidR="003B0403">
        <w:rPr>
          <w:rFonts w:ascii="GHEA Grapalat" w:hAnsi="GHEA Grapalat"/>
          <w:sz w:val="24"/>
          <w:szCs w:val="24"/>
          <w:lang w:val="hy-AM"/>
        </w:rPr>
        <w:softHyphen/>
      </w:r>
      <w:r w:rsidRPr="006512B2">
        <w:rPr>
          <w:rFonts w:ascii="GHEA Grapalat" w:hAnsi="GHEA Grapalat"/>
          <w:sz w:val="24"/>
          <w:szCs w:val="24"/>
          <w:lang w:val="hy-AM"/>
        </w:rPr>
        <w:t>մանված փաս</w:t>
      </w:r>
      <w:r w:rsidR="00AF07DF">
        <w:rPr>
          <w:rFonts w:ascii="GHEA Grapalat" w:hAnsi="GHEA Grapalat"/>
          <w:sz w:val="24"/>
          <w:szCs w:val="24"/>
          <w:lang w:val="hy-AM"/>
        </w:rPr>
        <w:softHyphen/>
      </w:r>
      <w:r w:rsidRPr="006512B2">
        <w:rPr>
          <w:rFonts w:ascii="GHEA Grapalat" w:hAnsi="GHEA Grapalat"/>
          <w:sz w:val="24"/>
          <w:szCs w:val="24"/>
          <w:lang w:val="hy-AM"/>
        </w:rPr>
        <w:t xml:space="preserve">տաթղթերի վրա մաքսային մարմինների </w:t>
      </w:r>
      <w:r w:rsidR="000A60EF">
        <w:rPr>
          <w:rFonts w:ascii="GHEA Grapalat" w:hAnsi="GHEA Grapalat"/>
          <w:sz w:val="24"/>
          <w:szCs w:val="24"/>
          <w:lang w:val="hy-AM"/>
        </w:rPr>
        <w:t>կողմից նշումների կատարման կարգ:</w:t>
      </w:r>
    </w:p>
    <w:p w14:paraId="485CA283" w14:textId="77777777" w:rsidR="00711591" w:rsidRDefault="00711591" w:rsidP="003B0403">
      <w:pPr>
        <w:shd w:val="clear" w:color="auto" w:fill="FFFFFF"/>
        <w:spacing w:after="0" w:line="360" w:lineRule="auto"/>
        <w:ind w:firstLine="567"/>
        <w:jc w:val="both"/>
        <w:rPr>
          <w:rFonts w:ascii="GHEA Grapalat" w:hAnsi="GHEA Grapalat"/>
          <w:b/>
          <w:bCs/>
          <w:sz w:val="24"/>
          <w:szCs w:val="24"/>
          <w:lang w:val="hy-AM"/>
        </w:rPr>
      </w:pPr>
    </w:p>
    <w:p w14:paraId="7BB2742E" w14:textId="77777777" w:rsidR="00D77738" w:rsidRDefault="009842C6" w:rsidP="00D77738">
      <w:pPr>
        <w:shd w:val="clear" w:color="auto" w:fill="FFFFFF"/>
        <w:spacing w:after="0" w:line="360" w:lineRule="auto"/>
        <w:ind w:firstLine="567"/>
        <w:jc w:val="both"/>
        <w:rPr>
          <w:rFonts w:ascii="GHEA Grapalat" w:hAnsi="GHEA Grapalat"/>
          <w:b/>
          <w:bCs/>
          <w:sz w:val="24"/>
          <w:szCs w:val="24"/>
          <w:lang w:val="hy-AM"/>
        </w:rPr>
      </w:pPr>
      <w:r w:rsidRPr="006512B2">
        <w:rPr>
          <w:rFonts w:ascii="GHEA Grapalat" w:hAnsi="GHEA Grapalat"/>
          <w:b/>
          <w:bCs/>
          <w:sz w:val="24"/>
          <w:szCs w:val="24"/>
          <w:lang w:val="hy-AM"/>
        </w:rPr>
        <w:t xml:space="preserve">Հոդված </w:t>
      </w:r>
      <w:r w:rsidR="003B0403">
        <w:rPr>
          <w:rFonts w:ascii="GHEA Grapalat" w:hAnsi="GHEA Grapalat"/>
          <w:b/>
          <w:bCs/>
          <w:sz w:val="24"/>
          <w:szCs w:val="24"/>
          <w:lang w:val="hy-AM"/>
        </w:rPr>
        <w:t>185</w:t>
      </w:r>
      <w:r w:rsidRPr="006512B2">
        <w:rPr>
          <w:rFonts w:ascii="GHEA Grapalat" w:hAnsi="GHEA Grapalat"/>
          <w:b/>
          <w:bCs/>
          <w:sz w:val="24"/>
          <w:szCs w:val="24"/>
          <w:lang w:val="hy-AM"/>
        </w:rPr>
        <w:t>. Խողովակաշարով և էլեկտրահաղորդման գծերով</w:t>
      </w:r>
      <w:r w:rsidR="00D77738">
        <w:rPr>
          <w:rFonts w:ascii="GHEA Grapalat" w:hAnsi="GHEA Grapalat"/>
          <w:b/>
          <w:bCs/>
          <w:sz w:val="24"/>
          <w:szCs w:val="24"/>
          <w:lang w:val="hy-AM"/>
        </w:rPr>
        <w:t xml:space="preserve"> </w:t>
      </w:r>
      <w:r w:rsidR="003B0403">
        <w:rPr>
          <w:rFonts w:ascii="GHEA Grapalat" w:hAnsi="GHEA Grapalat"/>
          <w:b/>
          <w:bCs/>
          <w:sz w:val="24"/>
          <w:szCs w:val="24"/>
          <w:lang w:val="hy-AM"/>
        </w:rPr>
        <w:t>տ</w:t>
      </w:r>
      <w:r w:rsidRPr="006512B2">
        <w:rPr>
          <w:rFonts w:ascii="GHEA Grapalat" w:hAnsi="GHEA Grapalat"/>
          <w:b/>
          <w:bCs/>
          <w:sz w:val="24"/>
          <w:szCs w:val="24"/>
          <w:lang w:val="hy-AM"/>
        </w:rPr>
        <w:t>եղափոխվող</w:t>
      </w:r>
    </w:p>
    <w:p w14:paraId="5C21FBE1" w14:textId="4D4E20C6" w:rsidR="009842C6" w:rsidRPr="006512B2" w:rsidRDefault="009842C6" w:rsidP="00D77738">
      <w:pPr>
        <w:shd w:val="clear" w:color="auto" w:fill="FFFFFF"/>
        <w:spacing w:after="0" w:line="360" w:lineRule="auto"/>
        <w:ind w:firstLine="2127"/>
        <w:jc w:val="both"/>
        <w:rPr>
          <w:rFonts w:ascii="GHEA Grapalat" w:hAnsi="GHEA Grapalat"/>
          <w:b/>
          <w:bCs/>
          <w:color w:val="000000"/>
          <w:sz w:val="24"/>
          <w:szCs w:val="24"/>
          <w:shd w:val="clear" w:color="auto" w:fill="FFFFFF"/>
          <w:lang w:val="hy-AM"/>
        </w:rPr>
      </w:pPr>
      <w:r w:rsidRPr="006512B2">
        <w:rPr>
          <w:rFonts w:ascii="GHEA Grapalat" w:hAnsi="GHEA Grapalat"/>
          <w:b/>
          <w:bCs/>
          <w:sz w:val="24"/>
          <w:szCs w:val="24"/>
          <w:lang w:val="hy-AM"/>
        </w:rPr>
        <w:t>ապրանքների հաշվառման սարքերի տեղակայումը</w:t>
      </w:r>
      <w:r w:rsidRPr="006512B2">
        <w:rPr>
          <w:rFonts w:ascii="Courier New" w:hAnsi="Courier New" w:cs="Courier New"/>
          <w:b/>
          <w:bCs/>
          <w:color w:val="000000"/>
          <w:sz w:val="24"/>
          <w:szCs w:val="24"/>
          <w:shd w:val="clear" w:color="auto" w:fill="FFFFFF"/>
          <w:lang w:val="hy-AM"/>
        </w:rPr>
        <w:t> </w:t>
      </w:r>
    </w:p>
    <w:p w14:paraId="1EC8D064" w14:textId="77777777" w:rsidR="009842C6" w:rsidRPr="006512B2" w:rsidRDefault="009842C6" w:rsidP="00E579E1">
      <w:pPr>
        <w:numPr>
          <w:ilvl w:val="0"/>
          <w:numId w:val="229"/>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Վերադաս մաքսային մարմինը</w:t>
      </w:r>
      <w:r w:rsidR="00D84A87">
        <w:rPr>
          <w:rFonts w:ascii="GHEA Grapalat" w:hAnsi="GHEA Grapalat"/>
          <w:color w:val="000000"/>
          <w:sz w:val="24"/>
          <w:szCs w:val="24"/>
          <w:lang w:val="hy-AM"/>
        </w:rPr>
        <w:t>,</w:t>
      </w:r>
      <w:r w:rsidRPr="006512B2">
        <w:rPr>
          <w:rFonts w:ascii="GHEA Grapalat" w:hAnsi="GHEA Grapalat"/>
          <w:color w:val="000000"/>
          <w:sz w:val="24"/>
          <w:szCs w:val="24"/>
          <w:lang w:val="hy-AM"/>
        </w:rPr>
        <w:t xml:space="preserve"> Հայաստանի Հանրապետության էներգետիկայի ոլոր</w:t>
      </w:r>
      <w:r w:rsidR="00706A76">
        <w:rPr>
          <w:rFonts w:ascii="GHEA Grapalat" w:hAnsi="GHEA Grapalat"/>
          <w:color w:val="000000"/>
          <w:sz w:val="24"/>
          <w:szCs w:val="24"/>
          <w:lang w:val="hy-AM"/>
        </w:rPr>
        <w:softHyphen/>
      </w:r>
      <w:r w:rsidRPr="006512B2">
        <w:rPr>
          <w:rFonts w:ascii="GHEA Grapalat" w:hAnsi="GHEA Grapalat"/>
          <w:color w:val="000000"/>
          <w:sz w:val="24"/>
          <w:szCs w:val="24"/>
          <w:lang w:val="hy-AM"/>
        </w:rPr>
        <w:t>տում լիազորված</w:t>
      </w:r>
      <w:r w:rsidR="00001F94" w:rsidRPr="00FD7374">
        <w:rPr>
          <w:rFonts w:ascii="GHEA Grapalat" w:hAnsi="GHEA Grapalat"/>
          <w:color w:val="000000"/>
          <w:sz w:val="24"/>
          <w:szCs w:val="24"/>
          <w:lang w:val="hy-AM"/>
        </w:rPr>
        <w:t>՝ Հայաստանի Հանրապետության</w:t>
      </w:r>
      <w:r w:rsidRPr="006512B2">
        <w:rPr>
          <w:rFonts w:ascii="GHEA Grapalat" w:hAnsi="GHEA Grapalat"/>
          <w:color w:val="000000"/>
          <w:sz w:val="24"/>
          <w:szCs w:val="24"/>
          <w:lang w:val="hy-AM"/>
        </w:rPr>
        <w:t xml:space="preserve"> պետական կառավարման մարմնի հետ համատեղ</w:t>
      </w:r>
      <w:r w:rsidR="00D84A87">
        <w:rPr>
          <w:rFonts w:ascii="GHEA Grapalat" w:hAnsi="GHEA Grapalat"/>
          <w:color w:val="000000"/>
          <w:sz w:val="24"/>
          <w:szCs w:val="24"/>
          <w:lang w:val="hy-AM"/>
        </w:rPr>
        <w:t>,</w:t>
      </w:r>
      <w:r w:rsidRPr="006512B2">
        <w:rPr>
          <w:rFonts w:ascii="GHEA Grapalat" w:hAnsi="GHEA Grapalat"/>
          <w:color w:val="000000"/>
          <w:sz w:val="24"/>
          <w:szCs w:val="24"/>
          <w:lang w:val="hy-AM"/>
        </w:rPr>
        <w:t xml:space="preserve"> սահմանում է Հայաստանի Հանրապետության սահմանով խողովա</w:t>
      </w:r>
      <w:r w:rsidR="009C4CF2">
        <w:rPr>
          <w:rFonts w:ascii="GHEA Grapalat" w:hAnsi="GHEA Grapalat"/>
          <w:color w:val="000000"/>
          <w:sz w:val="24"/>
          <w:szCs w:val="24"/>
          <w:lang w:val="hy-AM"/>
        </w:rPr>
        <w:softHyphen/>
      </w:r>
      <w:r w:rsidRPr="006512B2">
        <w:rPr>
          <w:rFonts w:ascii="GHEA Grapalat" w:hAnsi="GHEA Grapalat"/>
          <w:color w:val="000000"/>
          <w:sz w:val="24"/>
          <w:szCs w:val="24"/>
          <w:lang w:val="hy-AM"/>
        </w:rPr>
        <w:t>կա</w:t>
      </w:r>
      <w:r w:rsidR="009C4CF2">
        <w:rPr>
          <w:rFonts w:ascii="GHEA Grapalat" w:hAnsi="GHEA Grapalat"/>
          <w:color w:val="000000"/>
          <w:sz w:val="24"/>
          <w:szCs w:val="24"/>
          <w:lang w:val="hy-AM"/>
        </w:rPr>
        <w:softHyphen/>
      </w:r>
      <w:r w:rsidRPr="006512B2">
        <w:rPr>
          <w:rFonts w:ascii="GHEA Grapalat" w:hAnsi="GHEA Grapalat"/>
          <w:color w:val="000000"/>
          <w:sz w:val="24"/>
          <w:szCs w:val="24"/>
          <w:lang w:val="hy-AM"/>
        </w:rPr>
        <w:t>շարով և էլեկտրահաղորդման գծերով տեղափոխվող ապրանքների հաշվառման սարքերի տեղա</w:t>
      </w:r>
      <w:r w:rsidR="009C4CF2">
        <w:rPr>
          <w:rFonts w:ascii="GHEA Grapalat" w:hAnsi="GHEA Grapalat"/>
          <w:color w:val="000000"/>
          <w:sz w:val="24"/>
          <w:szCs w:val="24"/>
          <w:lang w:val="hy-AM"/>
        </w:rPr>
        <w:softHyphen/>
      </w:r>
      <w:r w:rsidRPr="006512B2">
        <w:rPr>
          <w:rFonts w:ascii="GHEA Grapalat" w:hAnsi="GHEA Grapalat"/>
          <w:color w:val="000000"/>
          <w:sz w:val="24"/>
          <w:szCs w:val="24"/>
          <w:lang w:val="hy-AM"/>
        </w:rPr>
        <w:t>կայման վայրերը:</w:t>
      </w:r>
    </w:p>
    <w:p w14:paraId="18EF4427" w14:textId="77777777" w:rsidR="009842C6" w:rsidRPr="006512B2" w:rsidRDefault="009842C6" w:rsidP="00E579E1">
      <w:pPr>
        <w:numPr>
          <w:ilvl w:val="0"/>
          <w:numId w:val="229"/>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Մաքսային մարմինները էներգետիկայի ոլորտում լիազորված՝ Հայաստանի Հանրա</w:t>
      </w:r>
      <w:r w:rsidR="00706A76">
        <w:rPr>
          <w:rFonts w:ascii="GHEA Grapalat" w:hAnsi="GHEA Grapalat"/>
          <w:color w:val="000000"/>
          <w:sz w:val="24"/>
          <w:szCs w:val="24"/>
          <w:lang w:val="hy-AM"/>
        </w:rPr>
        <w:softHyphen/>
      </w:r>
      <w:r w:rsidRPr="006512B2">
        <w:rPr>
          <w:rFonts w:ascii="GHEA Grapalat" w:hAnsi="GHEA Grapalat"/>
          <w:color w:val="000000"/>
          <w:sz w:val="24"/>
          <w:szCs w:val="24"/>
          <w:lang w:val="hy-AM"/>
        </w:rPr>
        <w:t>պետության պետական կառավարման մարմնի հետ համատեղ իրականացնում են խողովա</w:t>
      </w:r>
      <w:r w:rsidR="009C4CF2">
        <w:rPr>
          <w:rFonts w:ascii="GHEA Grapalat" w:hAnsi="GHEA Grapalat"/>
          <w:color w:val="000000"/>
          <w:sz w:val="24"/>
          <w:szCs w:val="24"/>
          <w:lang w:val="hy-AM"/>
        </w:rPr>
        <w:softHyphen/>
      </w:r>
      <w:r w:rsidRPr="006512B2">
        <w:rPr>
          <w:rFonts w:ascii="GHEA Grapalat" w:hAnsi="GHEA Grapalat"/>
          <w:color w:val="000000"/>
          <w:sz w:val="24"/>
          <w:szCs w:val="24"/>
          <w:lang w:val="hy-AM"/>
        </w:rPr>
        <w:lastRenderedPageBreak/>
        <w:t>կա</w:t>
      </w:r>
      <w:r w:rsidR="009C4CF2">
        <w:rPr>
          <w:rFonts w:ascii="GHEA Grapalat" w:hAnsi="GHEA Grapalat"/>
          <w:color w:val="000000"/>
          <w:sz w:val="24"/>
          <w:szCs w:val="24"/>
          <w:lang w:val="hy-AM"/>
        </w:rPr>
        <w:softHyphen/>
      </w:r>
      <w:r w:rsidRPr="006512B2">
        <w:rPr>
          <w:rFonts w:ascii="GHEA Grapalat" w:hAnsi="GHEA Grapalat"/>
          <w:color w:val="000000"/>
          <w:sz w:val="24"/>
          <w:szCs w:val="24"/>
          <w:lang w:val="hy-AM"/>
        </w:rPr>
        <w:t>շարով և էլեկտրահաղորդման գծերով տեղափոխվող ապրանքների հաշվառ</w:t>
      </w:r>
      <w:r w:rsidR="00706A76">
        <w:rPr>
          <w:rFonts w:ascii="GHEA Grapalat" w:hAnsi="GHEA Grapalat"/>
          <w:color w:val="000000"/>
          <w:sz w:val="24"/>
          <w:szCs w:val="24"/>
          <w:lang w:val="hy-AM"/>
        </w:rPr>
        <w:softHyphen/>
      </w:r>
      <w:r w:rsidRPr="006512B2">
        <w:rPr>
          <w:rFonts w:ascii="GHEA Grapalat" w:hAnsi="GHEA Grapalat"/>
          <w:color w:val="000000"/>
          <w:sz w:val="24"/>
          <w:szCs w:val="24"/>
          <w:lang w:val="hy-AM"/>
        </w:rPr>
        <w:t>ման սարքերի տվյալների հսկողություն՝ կիրառելով նույնականացման միջոցներ:</w:t>
      </w:r>
    </w:p>
    <w:p w14:paraId="2E164C02" w14:textId="77777777" w:rsidR="009842C6" w:rsidRPr="006512B2" w:rsidRDefault="009842C6" w:rsidP="00E579E1">
      <w:pPr>
        <w:numPr>
          <w:ilvl w:val="0"/>
          <w:numId w:val="229"/>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Վերադաս մաքսային մարմինը</w:t>
      </w:r>
      <w:r w:rsidR="00D84A87">
        <w:rPr>
          <w:rFonts w:ascii="GHEA Grapalat" w:hAnsi="GHEA Grapalat"/>
          <w:color w:val="000000"/>
          <w:sz w:val="24"/>
          <w:szCs w:val="24"/>
          <w:lang w:val="hy-AM"/>
        </w:rPr>
        <w:t>,</w:t>
      </w:r>
      <w:r w:rsidRPr="006512B2">
        <w:rPr>
          <w:rFonts w:ascii="GHEA Grapalat" w:hAnsi="GHEA Grapalat"/>
          <w:color w:val="000000"/>
          <w:sz w:val="24"/>
          <w:szCs w:val="24"/>
          <w:lang w:val="hy-AM"/>
        </w:rPr>
        <w:t xml:space="preserve"> էներգետիկայի ոլորտում լիազորված՝ Հայաս</w:t>
      </w:r>
      <w:r w:rsidR="00706A76">
        <w:rPr>
          <w:rFonts w:ascii="GHEA Grapalat" w:hAnsi="GHEA Grapalat"/>
          <w:color w:val="000000"/>
          <w:sz w:val="24"/>
          <w:szCs w:val="24"/>
          <w:lang w:val="hy-AM"/>
        </w:rPr>
        <w:softHyphen/>
      </w:r>
      <w:r w:rsidRPr="006512B2">
        <w:rPr>
          <w:rFonts w:ascii="GHEA Grapalat" w:hAnsi="GHEA Grapalat"/>
          <w:color w:val="000000"/>
          <w:sz w:val="24"/>
          <w:szCs w:val="24"/>
          <w:lang w:val="hy-AM"/>
        </w:rPr>
        <w:t>տանի Հանրապետության պետական կառավարման մարմնի հետ համատեղ</w:t>
      </w:r>
      <w:r w:rsidR="00D84A87">
        <w:rPr>
          <w:rFonts w:ascii="GHEA Grapalat" w:hAnsi="GHEA Grapalat"/>
          <w:color w:val="000000"/>
          <w:sz w:val="24"/>
          <w:szCs w:val="24"/>
          <w:lang w:val="hy-AM"/>
        </w:rPr>
        <w:t>,</w:t>
      </w:r>
      <w:r w:rsidRPr="006512B2">
        <w:rPr>
          <w:rFonts w:ascii="GHEA Grapalat" w:hAnsi="GHEA Grapalat"/>
          <w:color w:val="000000"/>
          <w:sz w:val="24"/>
          <w:szCs w:val="24"/>
          <w:lang w:val="hy-AM"/>
        </w:rPr>
        <w:t xml:space="preserve"> կարող է սահ</w:t>
      </w:r>
      <w:r w:rsidR="00706A76">
        <w:rPr>
          <w:rFonts w:ascii="GHEA Grapalat" w:hAnsi="GHEA Grapalat"/>
          <w:color w:val="000000"/>
          <w:sz w:val="24"/>
          <w:szCs w:val="24"/>
          <w:lang w:val="hy-AM"/>
        </w:rPr>
        <w:softHyphen/>
      </w:r>
      <w:r w:rsidRPr="006512B2">
        <w:rPr>
          <w:rFonts w:ascii="GHEA Grapalat" w:hAnsi="GHEA Grapalat"/>
          <w:color w:val="000000"/>
          <w:sz w:val="24"/>
          <w:szCs w:val="24"/>
          <w:lang w:val="hy-AM"/>
        </w:rPr>
        <w:t>մանել էլեկտրահաղորդման գծերով տեղափոխվող ապրանքների քանակի որոշման կարգ:</w:t>
      </w:r>
    </w:p>
    <w:p w14:paraId="286EB947" w14:textId="77777777" w:rsidR="009842C6" w:rsidRPr="00706A76" w:rsidRDefault="009842C6" w:rsidP="00E579E1">
      <w:pPr>
        <w:numPr>
          <w:ilvl w:val="0"/>
          <w:numId w:val="229"/>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706A76">
        <w:rPr>
          <w:rFonts w:ascii="GHEA Grapalat" w:hAnsi="GHEA Grapalat"/>
          <w:color w:val="000000"/>
          <w:sz w:val="24"/>
          <w:szCs w:val="24"/>
          <w:lang w:val="hy-AM"/>
        </w:rPr>
        <w:t>Էլեկտրահաղորդման գծերով կամ խողովակաշարով տեղափոխվող ապրանքների հաշվառման նպատակով կարող են օգտագործվել այդպիսի ապրանքների տեղափոխ</w:t>
      </w:r>
      <w:r w:rsidR="00706A76">
        <w:rPr>
          <w:rFonts w:ascii="GHEA Grapalat" w:hAnsi="GHEA Grapalat"/>
          <w:color w:val="000000"/>
          <w:sz w:val="24"/>
          <w:szCs w:val="24"/>
          <w:lang w:val="hy-AM"/>
        </w:rPr>
        <w:softHyphen/>
      </w:r>
      <w:r w:rsidRPr="00706A76">
        <w:rPr>
          <w:rFonts w:ascii="GHEA Grapalat" w:hAnsi="GHEA Grapalat"/>
          <w:color w:val="000000"/>
          <w:sz w:val="24"/>
          <w:szCs w:val="24"/>
          <w:lang w:val="hy-AM"/>
        </w:rPr>
        <w:t>ման գործարքի պայմանագրերով նախատեսված հաշվառման սարքերը, որոնք կարող են տեղակայված լինել ինչպես ապրանքների արտահանման կամ ներմուծման երկրներում, այնպես էլ սահմանակից և (կամ) այլ պետությունների տարածքներում:</w:t>
      </w:r>
    </w:p>
    <w:p w14:paraId="3AC69662" w14:textId="77777777" w:rsidR="009842C6" w:rsidRPr="006512B2" w:rsidRDefault="009842C6" w:rsidP="00E579E1">
      <w:pPr>
        <w:numPr>
          <w:ilvl w:val="0"/>
          <w:numId w:val="229"/>
        </w:numPr>
        <w:shd w:val="clear" w:color="auto" w:fill="FFFFFF"/>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Վերադաս մաքսային մարմինը սահմանում է Էլեկտրահաղորդման գծերով կամ խողովակաշարով տեղափոխվող ապրանքների հաշվառման սարքերի վրա նույնա</w:t>
      </w:r>
      <w:r w:rsidR="00706A76">
        <w:rPr>
          <w:rFonts w:ascii="GHEA Grapalat" w:hAnsi="GHEA Grapalat"/>
          <w:sz w:val="24"/>
          <w:szCs w:val="24"/>
          <w:lang w:val="hy-AM"/>
        </w:rPr>
        <w:softHyphen/>
      </w:r>
      <w:r w:rsidRPr="006512B2">
        <w:rPr>
          <w:rFonts w:ascii="GHEA Grapalat" w:hAnsi="GHEA Grapalat"/>
          <w:sz w:val="24"/>
          <w:szCs w:val="24"/>
          <w:lang w:val="hy-AM"/>
        </w:rPr>
        <w:t>կա</w:t>
      </w:r>
      <w:r w:rsidR="00706A76">
        <w:rPr>
          <w:rFonts w:ascii="GHEA Grapalat" w:hAnsi="GHEA Grapalat"/>
          <w:sz w:val="24"/>
          <w:szCs w:val="24"/>
          <w:lang w:val="hy-AM"/>
        </w:rPr>
        <w:softHyphen/>
      </w:r>
      <w:r w:rsidRPr="006512B2">
        <w:rPr>
          <w:rFonts w:ascii="GHEA Grapalat" w:hAnsi="GHEA Grapalat"/>
          <w:sz w:val="24"/>
          <w:szCs w:val="24"/>
          <w:lang w:val="hy-AM"/>
        </w:rPr>
        <w:t>նաց</w:t>
      </w:r>
      <w:r w:rsidR="00706A76">
        <w:rPr>
          <w:rFonts w:ascii="GHEA Grapalat" w:hAnsi="GHEA Grapalat"/>
          <w:sz w:val="24"/>
          <w:szCs w:val="24"/>
          <w:lang w:val="hy-AM"/>
        </w:rPr>
        <w:softHyphen/>
      </w:r>
      <w:r w:rsidRPr="006512B2">
        <w:rPr>
          <w:rFonts w:ascii="GHEA Grapalat" w:hAnsi="GHEA Grapalat"/>
          <w:sz w:val="24"/>
          <w:szCs w:val="24"/>
          <w:lang w:val="hy-AM"/>
        </w:rPr>
        <w:t>ման միջոցների տեղադրման և հանման մասին կազմվող արձանագրության ձևը:</w:t>
      </w:r>
    </w:p>
    <w:p w14:paraId="6F841347" w14:textId="77777777" w:rsidR="004228EB" w:rsidRPr="001D7CC6" w:rsidRDefault="004228EB" w:rsidP="006512B2">
      <w:pPr>
        <w:shd w:val="clear" w:color="auto" w:fill="FFFFFF"/>
        <w:spacing w:after="0" w:line="360" w:lineRule="auto"/>
        <w:jc w:val="center"/>
        <w:rPr>
          <w:rFonts w:ascii="GHEA Grapalat" w:hAnsi="GHEA Grapalat"/>
          <w:b/>
          <w:sz w:val="24"/>
          <w:szCs w:val="24"/>
          <w:lang w:val="hy-AM"/>
        </w:rPr>
      </w:pPr>
    </w:p>
    <w:p w14:paraId="53DD4DDF" w14:textId="77777777" w:rsidR="00914AE2" w:rsidRDefault="00914AE2" w:rsidP="00914AE2">
      <w:pPr>
        <w:spacing w:after="0" w:line="240" w:lineRule="auto"/>
        <w:jc w:val="center"/>
        <w:rPr>
          <w:rFonts w:ascii="GHEA Grapalat" w:hAnsi="GHEA Grapalat"/>
          <w:b/>
          <w:sz w:val="24"/>
          <w:szCs w:val="24"/>
          <w:lang w:val="hy-AM"/>
        </w:rPr>
      </w:pPr>
    </w:p>
    <w:p w14:paraId="2FC12C53" w14:textId="749D5BF2" w:rsidR="009842C6" w:rsidRDefault="009842C6" w:rsidP="00914AE2">
      <w:pPr>
        <w:spacing w:after="0" w:line="240" w:lineRule="auto"/>
        <w:jc w:val="center"/>
        <w:rPr>
          <w:rFonts w:ascii="GHEA Grapalat" w:hAnsi="GHEA Grapalat"/>
          <w:b/>
          <w:sz w:val="24"/>
          <w:szCs w:val="24"/>
          <w:lang w:val="hy-AM"/>
        </w:rPr>
      </w:pPr>
      <w:r w:rsidRPr="006512B2">
        <w:rPr>
          <w:rFonts w:ascii="GHEA Grapalat" w:hAnsi="GHEA Grapalat"/>
          <w:b/>
          <w:sz w:val="24"/>
          <w:szCs w:val="24"/>
          <w:lang w:val="hy-AM"/>
        </w:rPr>
        <w:t>ԳԼՈՒԽ 38</w:t>
      </w:r>
    </w:p>
    <w:p w14:paraId="6C0140B2" w14:textId="77777777" w:rsidR="00914AE2" w:rsidRPr="006512B2" w:rsidRDefault="00914AE2" w:rsidP="00914AE2">
      <w:pPr>
        <w:spacing w:after="0" w:line="240" w:lineRule="auto"/>
        <w:jc w:val="center"/>
        <w:rPr>
          <w:rFonts w:ascii="GHEA Grapalat" w:hAnsi="GHEA Grapalat"/>
          <w:color w:val="000000"/>
          <w:sz w:val="24"/>
          <w:szCs w:val="24"/>
          <w:lang w:val="hy-AM"/>
        </w:rPr>
      </w:pPr>
    </w:p>
    <w:p w14:paraId="20CE28D9" w14:textId="77777777" w:rsidR="009842C6" w:rsidRPr="006512B2" w:rsidRDefault="009842C6" w:rsidP="00706A76">
      <w:pPr>
        <w:shd w:val="clear" w:color="auto" w:fill="FFFFFF"/>
        <w:spacing w:after="0" w:line="360" w:lineRule="auto"/>
        <w:jc w:val="center"/>
        <w:rPr>
          <w:rFonts w:ascii="GHEA Grapalat" w:hAnsi="GHEA Grapalat"/>
          <w:b/>
          <w:sz w:val="24"/>
          <w:szCs w:val="24"/>
          <w:lang w:val="hy-AM"/>
        </w:rPr>
      </w:pPr>
      <w:r w:rsidRPr="006512B2">
        <w:rPr>
          <w:rFonts w:ascii="GHEA Grapalat" w:hAnsi="GHEA Grapalat"/>
          <w:b/>
          <w:sz w:val="24"/>
          <w:szCs w:val="24"/>
          <w:lang w:val="hy-AM"/>
        </w:rPr>
        <w:t>ՀԱՅԱՍՏԱՆԻ ՀԱՆՐԱՊԵՏՈՒԹՅԱՆ ԵՎ ՄԻՈՒԹՅԱՆ ԱՅԼ ԱՆԴԱՄ</w:t>
      </w:r>
      <w:r w:rsidR="00706A76">
        <w:rPr>
          <w:rFonts w:ascii="GHEA Grapalat" w:hAnsi="GHEA Grapalat"/>
          <w:b/>
          <w:sz w:val="24"/>
          <w:szCs w:val="24"/>
          <w:lang w:val="hy-AM"/>
        </w:rPr>
        <w:t xml:space="preserve"> </w:t>
      </w:r>
      <w:r w:rsidRPr="006512B2">
        <w:rPr>
          <w:rFonts w:ascii="GHEA Grapalat" w:hAnsi="GHEA Grapalat"/>
          <w:b/>
          <w:sz w:val="24"/>
          <w:szCs w:val="24"/>
          <w:lang w:val="hy-AM"/>
        </w:rPr>
        <w:t>ՊԵՏՈՒԹՅՈՒՆՆԵՐԻ ՄԻՋԵՎ ՄԻՈՒԹՅԱՆ ԱՆԴԱՄ ՉՀԱՆԴԻՍԱՑՈՂ</w:t>
      </w:r>
      <w:r w:rsidR="00706A76">
        <w:rPr>
          <w:rFonts w:ascii="GHEA Grapalat" w:hAnsi="GHEA Grapalat"/>
          <w:b/>
          <w:sz w:val="24"/>
          <w:szCs w:val="24"/>
          <w:lang w:val="hy-AM"/>
        </w:rPr>
        <w:t xml:space="preserve"> </w:t>
      </w:r>
      <w:r w:rsidRPr="006512B2">
        <w:rPr>
          <w:rFonts w:ascii="GHEA Grapalat" w:hAnsi="GHEA Grapalat"/>
          <w:b/>
          <w:sz w:val="24"/>
          <w:szCs w:val="24"/>
          <w:lang w:val="hy-AM"/>
        </w:rPr>
        <w:t>ՊԵՏՈՒԹՅՈՒՆՆԵՐԻ ՏԱՐԱԾՔՈՎ ԱՊՐԱՆՔՆԵՐԻ ՏԵՂԱՓՈԽՄԱՆ</w:t>
      </w:r>
      <w:r w:rsidR="00706A76">
        <w:rPr>
          <w:rFonts w:ascii="GHEA Grapalat" w:hAnsi="GHEA Grapalat"/>
          <w:b/>
          <w:sz w:val="24"/>
          <w:szCs w:val="24"/>
          <w:lang w:val="hy-AM"/>
        </w:rPr>
        <w:t xml:space="preserve"> </w:t>
      </w:r>
      <w:r w:rsidRPr="006512B2">
        <w:rPr>
          <w:rFonts w:ascii="GHEA Grapalat" w:hAnsi="GHEA Grapalat"/>
          <w:b/>
          <w:sz w:val="24"/>
          <w:szCs w:val="24"/>
          <w:lang w:val="hy-AM"/>
        </w:rPr>
        <w:t>ԱՌԱՆՁՆԱՀԱՏԿՈՒԹՅՈՒՆՆԵՐԸ</w:t>
      </w:r>
    </w:p>
    <w:p w14:paraId="2001C541" w14:textId="77777777" w:rsidR="009842C6" w:rsidRPr="006512B2" w:rsidRDefault="009842C6" w:rsidP="006512B2">
      <w:pPr>
        <w:shd w:val="clear" w:color="auto" w:fill="FFFFFF"/>
        <w:spacing w:after="0" w:line="360" w:lineRule="auto"/>
        <w:ind w:firstLine="567"/>
        <w:jc w:val="center"/>
        <w:rPr>
          <w:rFonts w:ascii="GHEA Grapalat" w:hAnsi="GHEA Grapalat"/>
          <w:b/>
          <w:sz w:val="24"/>
          <w:szCs w:val="24"/>
          <w:lang w:val="hy-AM"/>
        </w:rPr>
      </w:pPr>
    </w:p>
    <w:p w14:paraId="7EF91FD5" w14:textId="69E6DDD4" w:rsidR="00B944B7" w:rsidRPr="00DF648B" w:rsidRDefault="009842C6" w:rsidP="006512B2">
      <w:pPr>
        <w:shd w:val="clear" w:color="auto" w:fill="FFFFFF"/>
        <w:spacing w:after="0" w:line="360" w:lineRule="auto"/>
        <w:ind w:firstLine="567"/>
        <w:jc w:val="both"/>
        <w:rPr>
          <w:rFonts w:ascii="GHEA Grapalat" w:hAnsi="GHEA Grapalat"/>
          <w:b/>
          <w:sz w:val="24"/>
          <w:szCs w:val="24"/>
          <w:lang w:val="hy-AM"/>
        </w:rPr>
      </w:pPr>
      <w:r w:rsidRPr="006512B2">
        <w:rPr>
          <w:rFonts w:ascii="GHEA Grapalat" w:hAnsi="GHEA Grapalat"/>
          <w:b/>
          <w:sz w:val="24"/>
          <w:szCs w:val="24"/>
          <w:lang w:val="hy-AM"/>
        </w:rPr>
        <w:t xml:space="preserve">Հոդված </w:t>
      </w:r>
      <w:r w:rsidR="00DF648B">
        <w:rPr>
          <w:rFonts w:ascii="GHEA Grapalat" w:hAnsi="GHEA Grapalat"/>
          <w:b/>
          <w:sz w:val="24"/>
          <w:szCs w:val="24"/>
          <w:lang w:val="hy-AM"/>
        </w:rPr>
        <w:t>186</w:t>
      </w:r>
      <w:r w:rsidRPr="006512B2">
        <w:rPr>
          <w:rFonts w:ascii="GHEA Grapalat" w:hAnsi="GHEA Grapalat"/>
          <w:b/>
          <w:sz w:val="24"/>
          <w:szCs w:val="24"/>
          <w:lang w:val="hy-AM"/>
        </w:rPr>
        <w:t>. Միության անդամ չհանդիսացող պետությունների տարածքով</w:t>
      </w:r>
    </w:p>
    <w:p w14:paraId="36472AB0" w14:textId="77777777" w:rsidR="009842C6" w:rsidRPr="006512B2" w:rsidRDefault="009842C6" w:rsidP="00E45033">
      <w:pPr>
        <w:shd w:val="clear" w:color="auto" w:fill="FFFFFF"/>
        <w:spacing w:after="0" w:line="360" w:lineRule="auto"/>
        <w:ind w:firstLine="2184"/>
        <w:jc w:val="both"/>
        <w:rPr>
          <w:rFonts w:ascii="GHEA Grapalat" w:hAnsi="GHEA Grapalat"/>
          <w:b/>
          <w:sz w:val="24"/>
          <w:szCs w:val="24"/>
          <w:lang w:val="hy-AM"/>
        </w:rPr>
      </w:pPr>
      <w:r w:rsidRPr="006512B2">
        <w:rPr>
          <w:rFonts w:ascii="GHEA Grapalat" w:hAnsi="GHEA Grapalat"/>
          <w:b/>
          <w:sz w:val="24"/>
          <w:szCs w:val="24"/>
          <w:lang w:val="hy-AM"/>
        </w:rPr>
        <w:t>ապրանքների տեղափոխումը</w:t>
      </w:r>
    </w:p>
    <w:p w14:paraId="633D6299" w14:textId="77777777" w:rsidR="009842C6" w:rsidRPr="006512B2" w:rsidRDefault="009842C6" w:rsidP="00E579E1">
      <w:pPr>
        <w:numPr>
          <w:ilvl w:val="0"/>
          <w:numId w:val="230"/>
        </w:numPr>
        <w:shd w:val="clear" w:color="auto" w:fill="FFFFFF"/>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Հայաստանի Հանրապետության և Միության այլ անդամ պետությունների միջև Միության անդամ չհանդիսացող պետությունների տարածքով ապրանքների տեղափոխ</w:t>
      </w:r>
      <w:r w:rsidR="00DF648B">
        <w:rPr>
          <w:rFonts w:ascii="GHEA Grapalat" w:hAnsi="GHEA Grapalat"/>
          <w:sz w:val="24"/>
          <w:szCs w:val="24"/>
          <w:lang w:val="hy-AM"/>
        </w:rPr>
        <w:softHyphen/>
      </w:r>
      <w:r w:rsidRPr="006512B2">
        <w:rPr>
          <w:rFonts w:ascii="GHEA Grapalat" w:hAnsi="GHEA Grapalat"/>
          <w:sz w:val="24"/>
          <w:szCs w:val="24"/>
          <w:lang w:val="hy-AM"/>
        </w:rPr>
        <w:t>ման ժամանակ մաքսային գործառնություններն իրականացվում են Միության մաքսային օրենսգրքի 43-րդ գլխին համապատասխան:</w:t>
      </w:r>
    </w:p>
    <w:p w14:paraId="44FC7E6B" w14:textId="77777777" w:rsidR="009842C6" w:rsidRPr="006512B2" w:rsidRDefault="009842C6" w:rsidP="00E579E1">
      <w:pPr>
        <w:numPr>
          <w:ilvl w:val="0"/>
          <w:numId w:val="230"/>
        </w:numPr>
        <w:shd w:val="clear" w:color="auto" w:fill="FFFFFF"/>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304-րդ հոդվածի 7-րդ </w:t>
      </w:r>
      <w:r w:rsidR="00DE0A49">
        <w:rPr>
          <w:rFonts w:ascii="GHEA Grapalat" w:hAnsi="GHEA Grapalat"/>
          <w:sz w:val="24"/>
          <w:szCs w:val="24"/>
          <w:lang w:val="hy-AM"/>
        </w:rPr>
        <w:t>մաս</w:t>
      </w:r>
      <w:r w:rsidRPr="006512B2">
        <w:rPr>
          <w:rFonts w:ascii="GHEA Grapalat" w:hAnsi="GHEA Grapalat"/>
          <w:sz w:val="24"/>
          <w:szCs w:val="24"/>
          <w:lang w:val="hy-AM"/>
        </w:rPr>
        <w:t>ին համապա</w:t>
      </w:r>
      <w:r w:rsidR="00DF648B">
        <w:rPr>
          <w:rFonts w:ascii="GHEA Grapalat" w:hAnsi="GHEA Grapalat"/>
          <w:sz w:val="24"/>
          <w:szCs w:val="24"/>
          <w:lang w:val="hy-AM"/>
        </w:rPr>
        <w:softHyphen/>
      </w:r>
      <w:r w:rsidRPr="006512B2">
        <w:rPr>
          <w:rFonts w:ascii="GHEA Grapalat" w:hAnsi="GHEA Grapalat"/>
          <w:sz w:val="24"/>
          <w:szCs w:val="24"/>
          <w:lang w:val="hy-AM"/>
        </w:rPr>
        <w:t>տաս</w:t>
      </w:r>
      <w:r w:rsidR="00DF648B">
        <w:rPr>
          <w:rFonts w:ascii="GHEA Grapalat" w:hAnsi="GHEA Grapalat"/>
          <w:sz w:val="24"/>
          <w:szCs w:val="24"/>
          <w:lang w:val="hy-AM"/>
        </w:rPr>
        <w:softHyphen/>
      </w:r>
      <w:r w:rsidRPr="006512B2">
        <w:rPr>
          <w:rFonts w:ascii="GHEA Grapalat" w:hAnsi="GHEA Grapalat"/>
          <w:sz w:val="24"/>
          <w:szCs w:val="24"/>
          <w:lang w:val="hy-AM"/>
        </w:rPr>
        <w:t>խան, երկաթուղային տրանսպորտով Հայաստանի Հանրապետության և Միության այլ անդամ պետությունների միջև Միության անդամ չհանդիսացող պետությունների տարածքով Միության ապրանքների տեղափոխման համար «Մաքսային տարանցում» մաք</w:t>
      </w:r>
      <w:r w:rsidR="00DF648B">
        <w:rPr>
          <w:rFonts w:ascii="GHEA Grapalat" w:hAnsi="GHEA Grapalat"/>
          <w:sz w:val="24"/>
          <w:szCs w:val="24"/>
          <w:lang w:val="hy-AM"/>
        </w:rPr>
        <w:softHyphen/>
      </w:r>
      <w:r w:rsidRPr="006512B2">
        <w:rPr>
          <w:rFonts w:ascii="GHEA Grapalat" w:hAnsi="GHEA Grapalat"/>
          <w:sz w:val="24"/>
          <w:szCs w:val="24"/>
          <w:lang w:val="hy-AM"/>
        </w:rPr>
        <w:t>սային ընթա</w:t>
      </w:r>
      <w:r w:rsidR="008D4712">
        <w:rPr>
          <w:rFonts w:ascii="GHEA Grapalat" w:hAnsi="GHEA Grapalat"/>
          <w:sz w:val="24"/>
          <w:szCs w:val="24"/>
          <w:lang w:val="hy-AM"/>
        </w:rPr>
        <w:softHyphen/>
      </w:r>
      <w:r w:rsidRPr="006512B2">
        <w:rPr>
          <w:rFonts w:ascii="GHEA Grapalat" w:hAnsi="GHEA Grapalat"/>
          <w:sz w:val="24"/>
          <w:szCs w:val="24"/>
          <w:lang w:val="hy-AM"/>
        </w:rPr>
        <w:lastRenderedPageBreak/>
        <w:t>ցա</w:t>
      </w:r>
      <w:r w:rsidR="008D4712">
        <w:rPr>
          <w:rFonts w:ascii="GHEA Grapalat" w:hAnsi="GHEA Grapalat"/>
          <w:sz w:val="24"/>
          <w:szCs w:val="24"/>
          <w:lang w:val="hy-AM"/>
        </w:rPr>
        <w:softHyphen/>
      </w:r>
      <w:r w:rsidRPr="006512B2">
        <w:rPr>
          <w:rFonts w:ascii="GHEA Grapalat" w:hAnsi="GHEA Grapalat"/>
          <w:sz w:val="24"/>
          <w:szCs w:val="24"/>
          <w:lang w:val="hy-AM"/>
        </w:rPr>
        <w:t>կարգով ձևակերպմանն ուղղված գործառնություններն իրակա</w:t>
      </w:r>
      <w:r w:rsidR="00DF648B">
        <w:rPr>
          <w:rFonts w:ascii="GHEA Grapalat" w:hAnsi="GHEA Grapalat"/>
          <w:sz w:val="24"/>
          <w:szCs w:val="24"/>
          <w:lang w:val="hy-AM"/>
        </w:rPr>
        <w:softHyphen/>
      </w:r>
      <w:r w:rsidRPr="006512B2">
        <w:rPr>
          <w:rFonts w:ascii="GHEA Grapalat" w:hAnsi="GHEA Grapalat"/>
          <w:sz w:val="24"/>
          <w:szCs w:val="24"/>
          <w:lang w:val="hy-AM"/>
        </w:rPr>
        <w:t>նաց</w:t>
      </w:r>
      <w:r w:rsidR="00DF648B">
        <w:rPr>
          <w:rFonts w:ascii="GHEA Grapalat" w:hAnsi="GHEA Grapalat"/>
          <w:sz w:val="24"/>
          <w:szCs w:val="24"/>
          <w:lang w:val="hy-AM"/>
        </w:rPr>
        <w:softHyphen/>
      </w:r>
      <w:r w:rsidRPr="006512B2">
        <w:rPr>
          <w:rFonts w:ascii="GHEA Grapalat" w:hAnsi="GHEA Grapalat"/>
          <w:sz w:val="24"/>
          <w:szCs w:val="24"/>
          <w:lang w:val="hy-AM"/>
        </w:rPr>
        <w:t>վում են վերադաս մաքսային մարմնի սահմանած ստորաբաժանումներում:</w:t>
      </w:r>
    </w:p>
    <w:p w14:paraId="258AABDC" w14:textId="77777777" w:rsidR="009842C6" w:rsidRPr="006512B2" w:rsidRDefault="009842C6" w:rsidP="00E579E1">
      <w:pPr>
        <w:numPr>
          <w:ilvl w:val="0"/>
          <w:numId w:val="230"/>
        </w:numPr>
        <w:shd w:val="clear" w:color="auto" w:fill="FFFFFF"/>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«Վերամշակում՝ մաքսային տարածքում», «Վերամշակում՝ ներքին սպառման համար» և «Ժամանակավոր ներմուծում» մաքսային ընթացակարգերով ձևակերպված օտարերկրյա ապրանքները Հայաստանի Հանրապետության տարածքից Միության այլ անդամ պետությունների տարածք առանց նշված մաքսային ընթացակարգերի գործո</w:t>
      </w:r>
      <w:r w:rsidR="00DF648B">
        <w:rPr>
          <w:rFonts w:ascii="GHEA Grapalat" w:hAnsi="GHEA Grapalat"/>
          <w:sz w:val="24"/>
          <w:szCs w:val="24"/>
          <w:lang w:val="hy-AM"/>
        </w:rPr>
        <w:softHyphen/>
      </w:r>
      <w:r w:rsidRPr="006512B2">
        <w:rPr>
          <w:rFonts w:ascii="GHEA Grapalat" w:hAnsi="GHEA Grapalat"/>
          <w:sz w:val="24"/>
          <w:szCs w:val="24"/>
          <w:lang w:val="hy-AM"/>
        </w:rPr>
        <w:t>ղու</w:t>
      </w:r>
      <w:r w:rsidR="00DF648B">
        <w:rPr>
          <w:rFonts w:ascii="GHEA Grapalat" w:hAnsi="GHEA Grapalat"/>
          <w:sz w:val="24"/>
          <w:szCs w:val="24"/>
          <w:lang w:val="hy-AM"/>
        </w:rPr>
        <w:softHyphen/>
      </w:r>
      <w:r w:rsidRPr="006512B2">
        <w:rPr>
          <w:rFonts w:ascii="GHEA Grapalat" w:hAnsi="GHEA Grapalat"/>
          <w:sz w:val="24"/>
          <w:szCs w:val="24"/>
          <w:lang w:val="hy-AM"/>
        </w:rPr>
        <w:t>թյունը եզրափակելու տեղափոխելու նպատակով կարող են ձևակերպվել «Մաքսային տարան</w:t>
      </w:r>
      <w:r w:rsidR="00DF648B">
        <w:rPr>
          <w:rFonts w:ascii="GHEA Grapalat" w:hAnsi="GHEA Grapalat"/>
          <w:sz w:val="24"/>
          <w:szCs w:val="24"/>
          <w:lang w:val="hy-AM"/>
        </w:rPr>
        <w:softHyphen/>
      </w:r>
      <w:r w:rsidRPr="006512B2">
        <w:rPr>
          <w:rFonts w:ascii="GHEA Grapalat" w:hAnsi="GHEA Grapalat"/>
          <w:sz w:val="24"/>
          <w:szCs w:val="24"/>
          <w:lang w:val="hy-AM"/>
        </w:rPr>
        <w:t>ցում» մաքսային ընթացակարգով հայտարարատուի ցանկությամբ՝ վերադաս մաք</w:t>
      </w:r>
      <w:r w:rsidR="00DF648B">
        <w:rPr>
          <w:rFonts w:ascii="GHEA Grapalat" w:hAnsi="GHEA Grapalat"/>
          <w:sz w:val="24"/>
          <w:szCs w:val="24"/>
          <w:lang w:val="hy-AM"/>
        </w:rPr>
        <w:softHyphen/>
      </w:r>
      <w:r w:rsidRPr="006512B2">
        <w:rPr>
          <w:rFonts w:ascii="GHEA Grapalat" w:hAnsi="GHEA Grapalat"/>
          <w:sz w:val="24"/>
          <w:szCs w:val="24"/>
          <w:lang w:val="hy-AM"/>
        </w:rPr>
        <w:t>սային մարմնի թույլտվության հիման վրա, որի մեջ նշվում է այն ստորաբաժանումը, որտեղ տվյալ ապրանքները պետք է ձևակերպվեն «Մաքսային տարանցում» մաքսային ընթա</w:t>
      </w:r>
      <w:r w:rsidR="008D4712">
        <w:rPr>
          <w:rFonts w:ascii="GHEA Grapalat" w:hAnsi="GHEA Grapalat"/>
          <w:sz w:val="24"/>
          <w:szCs w:val="24"/>
          <w:lang w:val="hy-AM"/>
        </w:rPr>
        <w:softHyphen/>
      </w:r>
      <w:r w:rsidRPr="006512B2">
        <w:rPr>
          <w:rFonts w:ascii="GHEA Grapalat" w:hAnsi="GHEA Grapalat"/>
          <w:sz w:val="24"/>
          <w:szCs w:val="24"/>
          <w:lang w:val="hy-AM"/>
        </w:rPr>
        <w:t>ցա</w:t>
      </w:r>
      <w:r w:rsidR="008D4712">
        <w:rPr>
          <w:rFonts w:ascii="GHEA Grapalat" w:hAnsi="GHEA Grapalat"/>
          <w:sz w:val="24"/>
          <w:szCs w:val="24"/>
          <w:lang w:val="hy-AM"/>
        </w:rPr>
        <w:softHyphen/>
      </w:r>
      <w:r w:rsidRPr="006512B2">
        <w:rPr>
          <w:rFonts w:ascii="GHEA Grapalat" w:hAnsi="GHEA Grapalat"/>
          <w:sz w:val="24"/>
          <w:szCs w:val="24"/>
          <w:lang w:val="hy-AM"/>
        </w:rPr>
        <w:t xml:space="preserve">կարգով:  </w:t>
      </w:r>
    </w:p>
    <w:p w14:paraId="53EFDA5B" w14:textId="77777777" w:rsidR="004228EB" w:rsidRPr="004E4E8C" w:rsidRDefault="004228EB" w:rsidP="006512B2">
      <w:pPr>
        <w:spacing w:after="0" w:line="360" w:lineRule="auto"/>
        <w:jc w:val="center"/>
        <w:rPr>
          <w:rFonts w:ascii="GHEA Grapalat" w:hAnsi="GHEA Grapalat" w:cs="Sylfaen"/>
          <w:b/>
          <w:bCs/>
          <w:sz w:val="24"/>
          <w:szCs w:val="24"/>
          <w:lang w:val="hy-AM"/>
        </w:rPr>
      </w:pPr>
    </w:p>
    <w:p w14:paraId="3398C12E" w14:textId="77777777" w:rsidR="004228EB" w:rsidRPr="004E4E8C" w:rsidRDefault="004228EB" w:rsidP="006512B2">
      <w:pPr>
        <w:spacing w:after="0" w:line="360" w:lineRule="auto"/>
        <w:jc w:val="center"/>
        <w:rPr>
          <w:rFonts w:ascii="GHEA Grapalat" w:hAnsi="GHEA Grapalat" w:cs="Sylfaen"/>
          <w:b/>
          <w:bCs/>
          <w:sz w:val="24"/>
          <w:szCs w:val="24"/>
          <w:lang w:val="hy-AM"/>
        </w:rPr>
      </w:pPr>
    </w:p>
    <w:p w14:paraId="0637DFAD" w14:textId="0FF15231" w:rsidR="009842C6" w:rsidRPr="006512B2" w:rsidRDefault="009842C6" w:rsidP="00891374">
      <w:pPr>
        <w:spacing w:after="0" w:line="240" w:lineRule="auto"/>
        <w:jc w:val="center"/>
        <w:rPr>
          <w:rFonts w:ascii="GHEA Grapalat" w:hAnsi="GHEA Grapalat" w:cs="Sylfaen"/>
          <w:b/>
          <w:bCs/>
          <w:sz w:val="24"/>
          <w:szCs w:val="24"/>
          <w:lang w:val="hy-AM"/>
        </w:rPr>
      </w:pPr>
      <w:r w:rsidRPr="006512B2">
        <w:rPr>
          <w:rFonts w:ascii="GHEA Grapalat" w:hAnsi="GHEA Grapalat" w:cs="Sylfaen"/>
          <w:b/>
          <w:bCs/>
          <w:sz w:val="24"/>
          <w:szCs w:val="24"/>
          <w:lang w:val="hy-AM"/>
        </w:rPr>
        <w:t>ԲԱԺԻՆ VI</w:t>
      </w:r>
    </w:p>
    <w:p w14:paraId="37EACD7C" w14:textId="77777777" w:rsidR="00891374" w:rsidRDefault="00891374" w:rsidP="006512B2">
      <w:pPr>
        <w:spacing w:after="0" w:line="360" w:lineRule="auto"/>
        <w:jc w:val="center"/>
        <w:rPr>
          <w:rFonts w:ascii="GHEA Grapalat" w:hAnsi="GHEA Grapalat" w:cs="Sylfaen"/>
          <w:b/>
          <w:bCs/>
          <w:sz w:val="24"/>
          <w:szCs w:val="24"/>
          <w:lang w:val="hy-AM"/>
        </w:rPr>
      </w:pPr>
    </w:p>
    <w:p w14:paraId="288C9AC9" w14:textId="77777777" w:rsidR="009842C6" w:rsidRPr="006512B2" w:rsidRDefault="009842C6" w:rsidP="006512B2">
      <w:pPr>
        <w:spacing w:after="0" w:line="360" w:lineRule="auto"/>
        <w:jc w:val="center"/>
        <w:rPr>
          <w:rFonts w:ascii="GHEA Grapalat" w:hAnsi="GHEA Grapalat" w:cs="Sylfaen"/>
          <w:b/>
          <w:bCs/>
          <w:sz w:val="24"/>
          <w:szCs w:val="24"/>
          <w:lang w:val="hy-AM"/>
        </w:rPr>
      </w:pPr>
      <w:r w:rsidRPr="006512B2">
        <w:rPr>
          <w:rFonts w:ascii="GHEA Grapalat" w:hAnsi="GHEA Grapalat" w:cs="Sylfaen"/>
          <w:b/>
          <w:bCs/>
          <w:sz w:val="24"/>
          <w:szCs w:val="24"/>
          <w:lang w:val="hy-AM"/>
        </w:rPr>
        <w:t>ՄԱՔՍԱՅԻՆ ՀՍԿՈՂՈՒԹՅԱՆ ԻՐԱԿԱՆԱՑՈՒՄԸ</w:t>
      </w:r>
    </w:p>
    <w:p w14:paraId="351AC791" w14:textId="77777777" w:rsidR="00B57C99" w:rsidRDefault="00B57C99" w:rsidP="006512B2">
      <w:pPr>
        <w:spacing w:after="0" w:line="360" w:lineRule="auto"/>
        <w:jc w:val="center"/>
        <w:rPr>
          <w:rFonts w:ascii="GHEA Grapalat" w:hAnsi="GHEA Grapalat" w:cs="Sylfaen"/>
          <w:b/>
          <w:bCs/>
          <w:sz w:val="24"/>
          <w:szCs w:val="24"/>
          <w:lang w:val="hy-AM"/>
        </w:rPr>
      </w:pPr>
    </w:p>
    <w:p w14:paraId="5F66E881" w14:textId="77777777" w:rsidR="009842C6" w:rsidRPr="006512B2" w:rsidRDefault="009842C6" w:rsidP="006512B2">
      <w:pPr>
        <w:spacing w:after="0" w:line="360" w:lineRule="auto"/>
        <w:jc w:val="center"/>
        <w:rPr>
          <w:rFonts w:ascii="GHEA Grapalat" w:hAnsi="GHEA Grapalat" w:cs="Sylfaen"/>
          <w:b/>
          <w:bCs/>
          <w:sz w:val="24"/>
          <w:szCs w:val="24"/>
          <w:lang w:val="hy-AM"/>
        </w:rPr>
      </w:pPr>
      <w:r w:rsidRPr="006512B2">
        <w:rPr>
          <w:rFonts w:ascii="GHEA Grapalat" w:hAnsi="GHEA Grapalat" w:cs="Sylfaen"/>
          <w:b/>
          <w:bCs/>
          <w:sz w:val="24"/>
          <w:szCs w:val="24"/>
          <w:lang w:val="hy-AM"/>
        </w:rPr>
        <w:t xml:space="preserve">ԳԼՈՒԽ 39 </w:t>
      </w:r>
    </w:p>
    <w:p w14:paraId="09F28D1C" w14:textId="77777777" w:rsidR="009842C6" w:rsidRPr="006512B2" w:rsidRDefault="009842C6" w:rsidP="006512B2">
      <w:pPr>
        <w:spacing w:after="0" w:line="360" w:lineRule="auto"/>
        <w:jc w:val="center"/>
        <w:rPr>
          <w:rFonts w:ascii="GHEA Grapalat" w:hAnsi="GHEA Grapalat" w:cs="Sylfaen"/>
          <w:b/>
          <w:bCs/>
          <w:sz w:val="24"/>
          <w:szCs w:val="24"/>
          <w:lang w:val="hy-AM"/>
        </w:rPr>
      </w:pPr>
      <w:r w:rsidRPr="006512B2">
        <w:rPr>
          <w:rFonts w:ascii="GHEA Grapalat" w:hAnsi="GHEA Grapalat" w:cs="Sylfaen"/>
          <w:b/>
          <w:bCs/>
          <w:sz w:val="24"/>
          <w:szCs w:val="24"/>
          <w:lang w:val="hy-AM"/>
        </w:rPr>
        <w:t>ՄԱՔՍԱՅԻՆ ՀՍԿՈՂՈՒԹՅԱՆ ԻՐԱԿԱՆԱՑՄԱՆ ԸՆԴՀԱՆՈՒՐ ԴՐՈՒՅԹՆԵՐ</w:t>
      </w:r>
    </w:p>
    <w:p w14:paraId="391C2265" w14:textId="77777777" w:rsidR="009842C6" w:rsidRPr="006512B2" w:rsidRDefault="009842C6" w:rsidP="006512B2">
      <w:pPr>
        <w:spacing w:after="0" w:line="360" w:lineRule="auto"/>
        <w:ind w:firstLine="567"/>
        <w:jc w:val="both"/>
        <w:rPr>
          <w:rFonts w:ascii="GHEA Grapalat" w:hAnsi="GHEA Grapalat" w:cs="Sylfaen"/>
          <w:b/>
          <w:bCs/>
          <w:sz w:val="24"/>
          <w:szCs w:val="24"/>
          <w:lang w:val="hy-AM"/>
        </w:rPr>
      </w:pPr>
    </w:p>
    <w:p w14:paraId="07605184" w14:textId="194E9A95" w:rsidR="009842C6" w:rsidRPr="006512B2" w:rsidRDefault="009842C6" w:rsidP="006512B2">
      <w:pPr>
        <w:spacing w:after="0" w:line="360" w:lineRule="auto"/>
        <w:ind w:firstLine="567"/>
        <w:jc w:val="both"/>
        <w:rPr>
          <w:rFonts w:ascii="GHEA Grapalat" w:hAnsi="GHEA Grapalat"/>
          <w:b/>
          <w:bCs/>
          <w:sz w:val="24"/>
          <w:szCs w:val="24"/>
          <w:lang w:val="hy-AM"/>
        </w:rPr>
      </w:pPr>
      <w:r w:rsidRPr="006512B2">
        <w:rPr>
          <w:rFonts w:ascii="GHEA Grapalat" w:hAnsi="GHEA Grapalat" w:cs="Sylfaen"/>
          <w:b/>
          <w:bCs/>
          <w:sz w:val="24"/>
          <w:szCs w:val="24"/>
          <w:lang w:val="hy-AM"/>
        </w:rPr>
        <w:t xml:space="preserve">Հոդված </w:t>
      </w:r>
      <w:r w:rsidR="00B57C99">
        <w:rPr>
          <w:rFonts w:ascii="GHEA Grapalat" w:hAnsi="GHEA Grapalat" w:cs="Sylfaen"/>
          <w:b/>
          <w:bCs/>
          <w:sz w:val="24"/>
          <w:szCs w:val="24"/>
          <w:lang w:val="hy-AM"/>
        </w:rPr>
        <w:t>187</w:t>
      </w:r>
      <w:r w:rsidRPr="006512B2">
        <w:rPr>
          <w:rFonts w:ascii="GHEA Grapalat" w:hAnsi="GHEA Grapalat" w:cs="Sylfaen"/>
          <w:b/>
          <w:bCs/>
          <w:sz w:val="24"/>
          <w:szCs w:val="24"/>
          <w:lang w:val="hy-AM"/>
        </w:rPr>
        <w:t>. 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հսկողության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իրականացումը</w:t>
      </w:r>
      <w:r w:rsidRPr="006512B2">
        <w:rPr>
          <w:rFonts w:ascii="Courier New" w:hAnsi="Courier New" w:cs="Courier New"/>
          <w:b/>
          <w:bCs/>
          <w:sz w:val="24"/>
          <w:szCs w:val="24"/>
          <w:lang w:val="hy-AM"/>
        </w:rPr>
        <w:t> </w:t>
      </w:r>
    </w:p>
    <w:p w14:paraId="1523D9BF" w14:textId="77777777" w:rsidR="009842C6" w:rsidRPr="006512B2" w:rsidRDefault="009842C6" w:rsidP="00E579E1">
      <w:pPr>
        <w:numPr>
          <w:ilvl w:val="0"/>
          <w:numId w:val="231"/>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կողմից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հսկողությունն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օրենսդրությանը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համապա</w:t>
      </w:r>
      <w:r w:rsidR="00CC6822">
        <w:rPr>
          <w:rFonts w:ascii="GHEA Grapalat" w:hAnsi="GHEA Grapalat" w:cs="Sylfaen"/>
          <w:sz w:val="24"/>
          <w:szCs w:val="24"/>
          <w:lang w:val="hy-AM"/>
        </w:rPr>
        <w:softHyphen/>
      </w:r>
      <w:r w:rsidRPr="006512B2">
        <w:rPr>
          <w:rFonts w:ascii="GHEA Grapalat" w:hAnsi="GHEA Grapalat" w:cs="Sylfaen"/>
          <w:sz w:val="24"/>
          <w:szCs w:val="24"/>
          <w:lang w:val="hy-AM"/>
        </w:rPr>
        <w:t>տաս</w:t>
      </w:r>
      <w:r w:rsidR="00CC6822">
        <w:rPr>
          <w:rFonts w:ascii="GHEA Grapalat" w:hAnsi="GHEA Grapalat" w:cs="Sylfaen"/>
          <w:sz w:val="24"/>
          <w:szCs w:val="24"/>
          <w:lang w:val="hy-AM"/>
        </w:rPr>
        <w:softHyphen/>
      </w:r>
      <w:r w:rsidRPr="006512B2">
        <w:rPr>
          <w:rFonts w:ascii="GHEA Grapalat" w:hAnsi="GHEA Grapalat" w:cs="Sylfaen"/>
          <w:sz w:val="24"/>
          <w:szCs w:val="24"/>
          <w:lang w:val="hy-AM"/>
        </w:rPr>
        <w:t>խան</w:t>
      </w:r>
      <w:r w:rsidRPr="006512B2">
        <w:rPr>
          <w:rFonts w:ascii="GHEA Grapalat" w:hAnsi="GHEA Grapalat"/>
          <w:sz w:val="24"/>
          <w:szCs w:val="24"/>
          <w:lang w:val="hy-AM"/>
        </w:rPr>
        <w:t>:</w:t>
      </w:r>
    </w:p>
    <w:p w14:paraId="1B652EFC" w14:textId="77777777" w:rsidR="009842C6" w:rsidRPr="00B57C99" w:rsidRDefault="009842C6" w:rsidP="00E579E1">
      <w:pPr>
        <w:numPr>
          <w:ilvl w:val="0"/>
          <w:numId w:val="231"/>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Մաքսային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հսկողության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օբյեկտները սահմանված են Միության մաքսային օրենսգրքի 311-րդ հոդվածով, իսկ</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դրա</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իրականացման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վայրը</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սահմանված</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Միության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օրենսգրքի</w:t>
      </w:r>
      <w:r w:rsidRPr="00B57C99">
        <w:rPr>
          <w:rFonts w:ascii="GHEA Grapalat" w:hAnsi="GHEA Grapalat" w:cs="Sylfaen"/>
          <w:sz w:val="24"/>
          <w:szCs w:val="24"/>
          <w:lang w:val="hy-AM"/>
        </w:rPr>
        <w:t xml:space="preserve"> 310-</w:t>
      </w:r>
      <w:r w:rsidRPr="006512B2">
        <w:rPr>
          <w:rFonts w:ascii="GHEA Grapalat" w:hAnsi="GHEA Grapalat" w:cs="Sylfaen"/>
          <w:sz w:val="24"/>
          <w:szCs w:val="24"/>
          <w:lang w:val="hy-AM"/>
        </w:rPr>
        <w:t>րդ</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հոդվածով</w:t>
      </w:r>
      <w:r w:rsidRPr="00B57C99">
        <w:rPr>
          <w:rFonts w:ascii="GHEA Grapalat" w:hAnsi="GHEA Grapalat" w:cs="Sylfaen"/>
          <w:sz w:val="24"/>
          <w:szCs w:val="24"/>
          <w:lang w:val="hy-AM"/>
        </w:rPr>
        <w:t>։</w:t>
      </w:r>
    </w:p>
    <w:p w14:paraId="13C82EAD" w14:textId="77777777" w:rsidR="009842C6" w:rsidRPr="00B57C99" w:rsidRDefault="009842C6" w:rsidP="00E579E1">
      <w:pPr>
        <w:numPr>
          <w:ilvl w:val="0"/>
          <w:numId w:val="231"/>
        </w:numPr>
        <w:tabs>
          <w:tab w:val="left" w:pos="851"/>
        </w:tabs>
        <w:spacing w:after="0" w:line="360" w:lineRule="auto"/>
        <w:ind w:left="0" w:firstLine="567"/>
        <w:jc w:val="both"/>
        <w:rPr>
          <w:rFonts w:ascii="GHEA Grapalat" w:hAnsi="GHEA Grapalat" w:cs="Sylfaen"/>
          <w:sz w:val="24"/>
          <w:szCs w:val="24"/>
          <w:lang w:val="hy-AM"/>
        </w:rPr>
      </w:pPr>
      <w:r w:rsidRPr="00B57C99">
        <w:rPr>
          <w:rFonts w:ascii="GHEA Grapalat" w:hAnsi="GHEA Grapalat" w:cs="Sylfaen"/>
          <w:sz w:val="24"/>
          <w:szCs w:val="24"/>
          <w:lang w:val="hy-AM"/>
        </w:rPr>
        <w:t xml:space="preserve">Միության մաքսային օրենսգրքի 310-րդ հոդվածի 6-րդ </w:t>
      </w:r>
      <w:r w:rsidR="00DE0A49" w:rsidRPr="00B57C99">
        <w:rPr>
          <w:rFonts w:ascii="GHEA Grapalat" w:hAnsi="GHEA Grapalat" w:cs="Sylfaen"/>
          <w:sz w:val="24"/>
          <w:szCs w:val="24"/>
          <w:lang w:val="hy-AM"/>
        </w:rPr>
        <w:t>մաս</w:t>
      </w:r>
      <w:r w:rsidRPr="00B57C99">
        <w:rPr>
          <w:rFonts w:ascii="GHEA Grapalat" w:hAnsi="GHEA Grapalat" w:cs="Sylfaen"/>
          <w:sz w:val="24"/>
          <w:szCs w:val="24"/>
          <w:lang w:val="hy-AM"/>
        </w:rPr>
        <w:t>ին համա</w:t>
      </w:r>
      <w:r w:rsidR="00CC6822">
        <w:rPr>
          <w:rFonts w:ascii="GHEA Grapalat" w:hAnsi="GHEA Grapalat" w:cs="Sylfaen"/>
          <w:sz w:val="24"/>
          <w:szCs w:val="24"/>
          <w:lang w:val="hy-AM"/>
        </w:rPr>
        <w:softHyphen/>
      </w:r>
      <w:r w:rsidRPr="00B57C99">
        <w:rPr>
          <w:rFonts w:ascii="GHEA Grapalat" w:hAnsi="GHEA Grapalat" w:cs="Sylfaen"/>
          <w:sz w:val="24"/>
          <w:szCs w:val="24"/>
          <w:lang w:val="hy-AM"/>
        </w:rPr>
        <w:t>պա</w:t>
      </w:r>
      <w:r w:rsidR="00CC6822">
        <w:rPr>
          <w:rFonts w:ascii="GHEA Grapalat" w:hAnsi="GHEA Grapalat" w:cs="Sylfaen"/>
          <w:sz w:val="24"/>
          <w:szCs w:val="24"/>
          <w:lang w:val="hy-AM"/>
        </w:rPr>
        <w:softHyphen/>
      </w:r>
      <w:r w:rsidRPr="00B57C99">
        <w:rPr>
          <w:rFonts w:ascii="GHEA Grapalat" w:hAnsi="GHEA Grapalat" w:cs="Sylfaen"/>
          <w:sz w:val="24"/>
          <w:szCs w:val="24"/>
          <w:lang w:val="hy-AM"/>
        </w:rPr>
        <w:t>տաս</w:t>
      </w:r>
      <w:r w:rsidR="00CC6822">
        <w:rPr>
          <w:rFonts w:ascii="GHEA Grapalat" w:hAnsi="GHEA Grapalat" w:cs="Sylfaen"/>
          <w:sz w:val="24"/>
          <w:szCs w:val="24"/>
          <w:lang w:val="hy-AM"/>
        </w:rPr>
        <w:softHyphen/>
      </w:r>
      <w:r w:rsidRPr="00B57C99">
        <w:rPr>
          <w:rFonts w:ascii="GHEA Grapalat" w:hAnsi="GHEA Grapalat" w:cs="Sylfaen"/>
          <w:sz w:val="24"/>
          <w:szCs w:val="24"/>
          <w:lang w:val="hy-AM"/>
        </w:rPr>
        <w:t>խան, մաքսային հսկողությունն իրականացվում է մաքսային մարմինների կողմից, այդ թվում՝ տեղեկատվական համակարգերի կիրառմամբ:</w:t>
      </w:r>
    </w:p>
    <w:p w14:paraId="01B34E03" w14:textId="77777777" w:rsidR="009842C6" w:rsidRPr="006512B2" w:rsidRDefault="009842C6" w:rsidP="00E579E1">
      <w:pPr>
        <w:numPr>
          <w:ilvl w:val="0"/>
          <w:numId w:val="231"/>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արժու</w:t>
      </w:r>
      <w:r w:rsidR="00CC6822">
        <w:rPr>
          <w:rFonts w:ascii="GHEA Grapalat" w:hAnsi="GHEA Grapalat" w:cs="Sylfaen"/>
          <w:sz w:val="24"/>
          <w:szCs w:val="24"/>
          <w:lang w:val="hy-AM"/>
        </w:rPr>
        <w:softHyphen/>
      </w:r>
      <w:r w:rsidRPr="006512B2">
        <w:rPr>
          <w:rFonts w:ascii="GHEA Grapalat" w:hAnsi="GHEA Grapalat" w:cs="Sylfaen"/>
          <w:sz w:val="24"/>
          <w:szCs w:val="24"/>
          <w:lang w:val="hy-AM"/>
        </w:rPr>
        <w:t>թային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վերահսկողության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գործակալներ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արժութային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lastRenderedPageBreak/>
        <w:t>օրենսդրությանը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համապատասխան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արժութային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հսկողություն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իրականացնում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անձանց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կողմից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արժութային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արժեքների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տեղափոխ</w:t>
      </w:r>
      <w:r w:rsidR="00CC6822">
        <w:rPr>
          <w:rFonts w:ascii="GHEA Grapalat" w:hAnsi="GHEA Grapalat" w:cs="Sylfaen"/>
          <w:sz w:val="24"/>
          <w:szCs w:val="24"/>
          <w:lang w:val="hy-AM"/>
        </w:rPr>
        <w:softHyphen/>
      </w:r>
      <w:r w:rsidRPr="006512B2">
        <w:rPr>
          <w:rFonts w:ascii="GHEA Grapalat" w:hAnsi="GHEA Grapalat" w:cs="Sylfaen"/>
          <w:sz w:val="24"/>
          <w:szCs w:val="24"/>
          <w:lang w:val="hy-AM"/>
        </w:rPr>
        <w:t>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նկատմամբ</w:t>
      </w:r>
      <w:r w:rsidRPr="006512B2">
        <w:rPr>
          <w:rFonts w:ascii="GHEA Grapalat" w:hAnsi="GHEA Grapalat"/>
          <w:sz w:val="24"/>
          <w:szCs w:val="24"/>
          <w:lang w:val="hy-AM"/>
        </w:rPr>
        <w:t>:</w:t>
      </w:r>
    </w:p>
    <w:p w14:paraId="56C46E2E" w14:textId="77777777" w:rsidR="009842C6" w:rsidRPr="006512B2" w:rsidRDefault="009842C6" w:rsidP="006512B2">
      <w:pPr>
        <w:spacing w:after="0" w:line="360" w:lineRule="auto"/>
        <w:ind w:firstLine="567"/>
        <w:jc w:val="both"/>
        <w:rPr>
          <w:rFonts w:ascii="GHEA Grapalat" w:hAnsi="GHEA Grapalat"/>
          <w:sz w:val="24"/>
          <w:szCs w:val="24"/>
          <w:lang w:val="hy-AM"/>
        </w:rPr>
      </w:pPr>
      <w:r w:rsidRPr="006512B2">
        <w:rPr>
          <w:rFonts w:ascii="GHEA Grapalat" w:hAnsi="GHEA Grapalat" w:cs="Sylfaen"/>
          <w:sz w:val="24"/>
          <w:szCs w:val="24"/>
          <w:lang w:val="hy-AM"/>
        </w:rPr>
        <w:t>Արժութային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հսկողություն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իրականացնելիս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սույն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նախատեսված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գործառույթները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լիազորությունները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որոշվում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w:t>
      </w:r>
      <w:r w:rsidR="00CC6822">
        <w:rPr>
          <w:rFonts w:ascii="GHEA Grapalat" w:hAnsi="GHEA Grapalat" w:cs="Sylfaen"/>
          <w:sz w:val="24"/>
          <w:szCs w:val="24"/>
          <w:lang w:val="hy-AM"/>
        </w:rPr>
        <w:softHyphen/>
      </w:r>
      <w:r w:rsidRPr="006512B2">
        <w:rPr>
          <w:rFonts w:ascii="GHEA Grapalat" w:hAnsi="GHEA Grapalat" w:cs="Sylfaen"/>
          <w:sz w:val="24"/>
          <w:szCs w:val="24"/>
          <w:lang w:val="hy-AM"/>
        </w:rPr>
        <w:t>պետու</w:t>
      </w:r>
      <w:r w:rsidR="00CC6822">
        <w:rPr>
          <w:rFonts w:ascii="GHEA Grapalat" w:hAnsi="GHEA Grapalat" w:cs="Sylfaen"/>
          <w:sz w:val="24"/>
          <w:szCs w:val="24"/>
          <w:lang w:val="hy-AM"/>
        </w:rPr>
        <w:softHyphen/>
      </w:r>
      <w:r w:rsidRPr="006512B2">
        <w:rPr>
          <w:rFonts w:ascii="GHEA Grapalat" w:hAnsi="GHEA Grapalat" w:cs="Sylfaen"/>
          <w:sz w:val="24"/>
          <w:szCs w:val="24"/>
          <w:lang w:val="hy-AM"/>
        </w:rPr>
        <w:t>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կենտրոնական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բանկի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կարգով</w:t>
      </w:r>
      <w:r w:rsidRPr="006512B2">
        <w:rPr>
          <w:rFonts w:ascii="GHEA Grapalat" w:hAnsi="GHEA Grapalat"/>
          <w:sz w:val="24"/>
          <w:szCs w:val="24"/>
          <w:lang w:val="hy-AM"/>
        </w:rPr>
        <w:t>:</w:t>
      </w:r>
    </w:p>
    <w:p w14:paraId="48C3B12E" w14:textId="77777777" w:rsidR="009842C6" w:rsidRPr="006512B2" w:rsidRDefault="009842C6" w:rsidP="006512B2">
      <w:pPr>
        <w:spacing w:after="0" w:line="360" w:lineRule="auto"/>
        <w:ind w:firstLine="567"/>
        <w:jc w:val="both"/>
        <w:rPr>
          <w:rFonts w:ascii="GHEA Grapalat" w:hAnsi="GHEA Grapalat"/>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կողմից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արժութային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հսկողության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արդյունքում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բացա</w:t>
      </w:r>
      <w:r w:rsidR="00CC6822">
        <w:rPr>
          <w:rFonts w:ascii="GHEA Grapalat" w:hAnsi="GHEA Grapalat" w:cs="Sylfaen"/>
          <w:sz w:val="24"/>
          <w:szCs w:val="24"/>
          <w:lang w:val="hy-AM"/>
        </w:rPr>
        <w:softHyphen/>
      </w:r>
      <w:r w:rsidRPr="006512B2">
        <w:rPr>
          <w:rFonts w:ascii="GHEA Grapalat" w:hAnsi="GHEA Grapalat" w:cs="Sylfaen"/>
          <w:sz w:val="24"/>
          <w:szCs w:val="24"/>
          <w:lang w:val="hy-AM"/>
        </w:rPr>
        <w:t>հայտված՝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արժութային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օրենսդրության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խախտումների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դեպ</w:t>
      </w:r>
      <w:r w:rsidR="00CC6822">
        <w:rPr>
          <w:rFonts w:ascii="GHEA Grapalat" w:hAnsi="GHEA Grapalat" w:cs="Sylfaen"/>
          <w:sz w:val="24"/>
          <w:szCs w:val="24"/>
          <w:lang w:val="hy-AM"/>
        </w:rPr>
        <w:softHyphen/>
      </w:r>
      <w:r w:rsidRPr="006512B2">
        <w:rPr>
          <w:rFonts w:ascii="GHEA Grapalat" w:hAnsi="GHEA Grapalat" w:cs="Sylfaen"/>
          <w:sz w:val="24"/>
          <w:szCs w:val="24"/>
          <w:lang w:val="hy-AM"/>
        </w:rPr>
        <w:t>քում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խախտումներ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կատարած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անձինք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օրենքով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կարգով</w:t>
      </w:r>
      <w:r w:rsidR="00766335" w:rsidRPr="00766335">
        <w:rPr>
          <w:rFonts w:ascii="GHEA Grapalat" w:hAnsi="GHEA Grapalat" w:cs="Sylfaen"/>
          <w:sz w:val="24"/>
          <w:szCs w:val="24"/>
          <w:lang w:val="hy-AM"/>
        </w:rPr>
        <w:t xml:space="preserve"> </w:t>
      </w:r>
      <w:r w:rsidR="00766335" w:rsidRPr="006512B2">
        <w:rPr>
          <w:rFonts w:ascii="GHEA Grapalat" w:hAnsi="GHEA Grapalat" w:cs="Sylfaen"/>
          <w:sz w:val="24"/>
          <w:szCs w:val="24"/>
          <w:lang w:val="hy-AM"/>
        </w:rPr>
        <w:t>կրում</w:t>
      </w:r>
      <w:r w:rsidR="00766335" w:rsidRPr="006512B2">
        <w:rPr>
          <w:rFonts w:ascii="GHEA Grapalat" w:hAnsi="GHEA Grapalat"/>
          <w:sz w:val="24"/>
          <w:szCs w:val="24"/>
          <w:lang w:val="hy-AM"/>
        </w:rPr>
        <w:t xml:space="preserve"> </w:t>
      </w:r>
      <w:r w:rsidR="00766335"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պատաս</w:t>
      </w:r>
      <w:r w:rsidR="00CC6822">
        <w:rPr>
          <w:rFonts w:ascii="GHEA Grapalat" w:hAnsi="GHEA Grapalat" w:cs="Sylfaen"/>
          <w:sz w:val="24"/>
          <w:szCs w:val="24"/>
          <w:lang w:val="hy-AM"/>
        </w:rPr>
        <w:softHyphen/>
      </w:r>
      <w:r w:rsidRPr="006512B2">
        <w:rPr>
          <w:rFonts w:ascii="GHEA Grapalat" w:hAnsi="GHEA Grapalat" w:cs="Sylfaen"/>
          <w:sz w:val="24"/>
          <w:szCs w:val="24"/>
          <w:lang w:val="hy-AM"/>
        </w:rPr>
        <w:t>խանատվություն</w:t>
      </w:r>
      <w:r w:rsidRPr="006512B2">
        <w:rPr>
          <w:rFonts w:ascii="GHEA Grapalat" w:hAnsi="GHEA Grapalat"/>
          <w:sz w:val="24"/>
          <w:szCs w:val="24"/>
          <w:lang w:val="hy-AM"/>
        </w:rPr>
        <w:t>:</w:t>
      </w:r>
    </w:p>
    <w:p w14:paraId="167113B8" w14:textId="77777777" w:rsidR="009842C6" w:rsidRPr="006512B2" w:rsidRDefault="009842C6" w:rsidP="00E579E1">
      <w:pPr>
        <w:numPr>
          <w:ilvl w:val="0"/>
          <w:numId w:val="231"/>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Մաքսային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հսկողության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իրականացման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ժամանակ</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մարմինները</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կիրա</w:t>
      </w:r>
      <w:r w:rsidR="00CC6822">
        <w:rPr>
          <w:rFonts w:ascii="GHEA Grapalat" w:hAnsi="GHEA Grapalat" w:cs="Sylfaen"/>
          <w:sz w:val="24"/>
          <w:szCs w:val="24"/>
          <w:lang w:val="hy-AM"/>
        </w:rPr>
        <w:softHyphen/>
      </w:r>
      <w:r w:rsidRPr="006512B2">
        <w:rPr>
          <w:rFonts w:ascii="GHEA Grapalat" w:hAnsi="GHEA Grapalat" w:cs="Sylfaen"/>
          <w:sz w:val="24"/>
          <w:szCs w:val="24"/>
          <w:lang w:val="hy-AM"/>
        </w:rPr>
        <w:t>ռում</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են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ընտրողականության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սկզբունքը</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սահմանափակվում</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են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Հայաստանի</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Հանրա</w:t>
      </w:r>
      <w:r w:rsidR="008D4712">
        <w:rPr>
          <w:rFonts w:ascii="GHEA Grapalat" w:hAnsi="GHEA Grapalat" w:cs="Sylfaen"/>
          <w:sz w:val="24"/>
          <w:szCs w:val="24"/>
          <w:lang w:val="hy-AM"/>
        </w:rPr>
        <w:softHyphen/>
      </w:r>
      <w:r w:rsidRPr="006512B2">
        <w:rPr>
          <w:rFonts w:ascii="GHEA Grapalat" w:hAnsi="GHEA Grapalat" w:cs="Sylfaen"/>
          <w:sz w:val="24"/>
          <w:szCs w:val="24"/>
          <w:lang w:val="hy-AM"/>
        </w:rPr>
        <w:t>պետու</w:t>
      </w:r>
      <w:r w:rsidR="008D4712">
        <w:rPr>
          <w:rFonts w:ascii="GHEA Grapalat" w:hAnsi="GHEA Grapalat" w:cs="Sylfaen"/>
          <w:sz w:val="24"/>
          <w:szCs w:val="24"/>
          <w:lang w:val="hy-AM"/>
        </w:rPr>
        <w:softHyphen/>
      </w:r>
      <w:r w:rsidRPr="006512B2">
        <w:rPr>
          <w:rFonts w:ascii="GHEA Grapalat" w:hAnsi="GHEA Grapalat" w:cs="Sylfaen"/>
          <w:sz w:val="24"/>
          <w:szCs w:val="24"/>
          <w:lang w:val="hy-AM"/>
        </w:rPr>
        <w:t>թյան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Միության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օրենսդրության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դրույթների</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պահպանման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բավա</w:t>
      </w:r>
      <w:r w:rsidR="008D4712">
        <w:rPr>
          <w:rFonts w:ascii="GHEA Grapalat" w:hAnsi="GHEA Grapalat" w:cs="Sylfaen"/>
          <w:sz w:val="24"/>
          <w:szCs w:val="24"/>
          <w:lang w:val="hy-AM"/>
        </w:rPr>
        <w:softHyphen/>
      </w:r>
      <w:r w:rsidRPr="006512B2">
        <w:rPr>
          <w:rFonts w:ascii="GHEA Grapalat" w:hAnsi="GHEA Grapalat" w:cs="Sylfaen"/>
          <w:sz w:val="24"/>
          <w:szCs w:val="24"/>
          <w:lang w:val="hy-AM"/>
        </w:rPr>
        <w:t>րար</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հսկողության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ձևերով</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հսկողության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ձևերի</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B57C99">
        <w:rPr>
          <w:rFonts w:ascii="GHEA Grapalat" w:hAnsi="GHEA Grapalat" w:cs="Sylfaen"/>
          <w:sz w:val="24"/>
          <w:szCs w:val="24"/>
          <w:lang w:val="hy-AM"/>
        </w:rPr>
        <w:t xml:space="preserve"> մաքսային հսկողության իրականացումն ապահովող </w:t>
      </w:r>
      <w:r w:rsidRPr="006512B2">
        <w:rPr>
          <w:rFonts w:ascii="GHEA Grapalat" w:hAnsi="GHEA Grapalat" w:cs="Sylfaen"/>
          <w:sz w:val="24"/>
          <w:szCs w:val="24"/>
          <w:lang w:val="hy-AM"/>
        </w:rPr>
        <w:t>միջոցների</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ընտրության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ժամանակ</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մարմինները</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կիրառում</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են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հսկողության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տեխնիկական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միջոցները</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իրենց տրամադրության տակ առկա</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տեղեկատվության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վերլուծությունը:</w:t>
      </w:r>
      <w:r w:rsidRPr="006512B2" w:rsidDel="00715566">
        <w:rPr>
          <w:rFonts w:ascii="GHEA Grapalat" w:hAnsi="GHEA Grapalat" w:cs="Sylfaen"/>
          <w:sz w:val="24"/>
          <w:szCs w:val="24"/>
          <w:lang w:val="hy-AM"/>
        </w:rPr>
        <w:t xml:space="preserve"> </w:t>
      </w:r>
    </w:p>
    <w:p w14:paraId="0B0E43CD" w14:textId="77777777" w:rsidR="009842C6" w:rsidRPr="00B57C99" w:rsidRDefault="009842C6" w:rsidP="00E579E1">
      <w:pPr>
        <w:numPr>
          <w:ilvl w:val="0"/>
          <w:numId w:val="231"/>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Մաքսային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հսկողության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արդյունավետության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բարձրացման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նպատակով</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մարմինները</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համագործակցում</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են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հսկողություն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իրականացնող</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այլ</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պետական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մարմինների</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արտաքին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տնտեսական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գործունեություն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իրականացնող</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անձանց</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հետ՝</w:t>
      </w:r>
      <w:r w:rsidRPr="00B57C99">
        <w:rPr>
          <w:rFonts w:ascii="GHEA Grapalat" w:hAnsi="GHEA Grapalat" w:cs="Sylfaen"/>
          <w:sz w:val="24"/>
          <w:szCs w:val="24"/>
          <w:lang w:val="hy-AM"/>
        </w:rPr>
        <w:t xml:space="preserve"> Միության և </w:t>
      </w:r>
      <w:r w:rsidRPr="006512B2">
        <w:rPr>
          <w:rFonts w:ascii="GHEA Grapalat" w:hAnsi="GHEA Grapalat" w:cs="Sylfaen"/>
          <w:sz w:val="24"/>
          <w:szCs w:val="24"/>
          <w:lang w:val="hy-AM"/>
        </w:rPr>
        <w:t>Հայաստանի</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Հանրապետության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օրենսդրությանը</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համապատասխան</w:t>
      </w:r>
      <w:r w:rsidRPr="00B57C99">
        <w:rPr>
          <w:rFonts w:ascii="GHEA Grapalat" w:hAnsi="GHEA Grapalat" w:cs="Sylfaen"/>
          <w:sz w:val="24"/>
          <w:szCs w:val="24"/>
          <w:lang w:val="hy-AM"/>
        </w:rPr>
        <w:t>։</w:t>
      </w:r>
    </w:p>
    <w:p w14:paraId="3D4BCDAA" w14:textId="77777777" w:rsidR="009842C6" w:rsidRPr="00B57C99" w:rsidRDefault="009842C6" w:rsidP="00E579E1">
      <w:pPr>
        <w:numPr>
          <w:ilvl w:val="0"/>
          <w:numId w:val="231"/>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Միության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օրենսգրքի</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սույն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օրենքի</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համաձայն՝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մարմին</w:t>
      </w:r>
      <w:r w:rsidR="00CC6822">
        <w:rPr>
          <w:rFonts w:ascii="GHEA Grapalat" w:hAnsi="GHEA Grapalat" w:cs="Sylfaen"/>
          <w:sz w:val="24"/>
          <w:szCs w:val="24"/>
          <w:lang w:val="hy-AM"/>
        </w:rPr>
        <w:softHyphen/>
      </w:r>
      <w:r w:rsidRPr="006512B2">
        <w:rPr>
          <w:rFonts w:ascii="GHEA Grapalat" w:hAnsi="GHEA Grapalat" w:cs="Sylfaen"/>
          <w:sz w:val="24"/>
          <w:szCs w:val="24"/>
          <w:lang w:val="hy-AM"/>
        </w:rPr>
        <w:t>ների</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կողմից</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հսկողության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առանձին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ձևերի</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իրականացման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ընթացքում</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կազմ</w:t>
      </w:r>
      <w:r w:rsidR="00CC6822">
        <w:rPr>
          <w:rFonts w:ascii="GHEA Grapalat" w:hAnsi="GHEA Grapalat" w:cs="Sylfaen"/>
          <w:sz w:val="24"/>
          <w:szCs w:val="24"/>
          <w:lang w:val="hy-AM"/>
        </w:rPr>
        <w:softHyphen/>
      </w:r>
      <w:r w:rsidRPr="006512B2">
        <w:rPr>
          <w:rFonts w:ascii="GHEA Grapalat" w:hAnsi="GHEA Grapalat" w:cs="Sylfaen"/>
          <w:sz w:val="24"/>
          <w:szCs w:val="24"/>
          <w:lang w:val="hy-AM"/>
        </w:rPr>
        <w:t>վող</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որոշումների</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արձանագրությունների</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ակտերի</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ընթացակարգային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այլ</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փաս</w:t>
      </w:r>
      <w:r w:rsidR="00CC6822">
        <w:rPr>
          <w:rFonts w:ascii="GHEA Grapalat" w:hAnsi="GHEA Grapalat" w:cs="Sylfaen"/>
          <w:sz w:val="24"/>
          <w:szCs w:val="24"/>
          <w:lang w:val="hy-AM"/>
        </w:rPr>
        <w:softHyphen/>
      </w:r>
      <w:r w:rsidRPr="006512B2">
        <w:rPr>
          <w:rFonts w:ascii="GHEA Grapalat" w:hAnsi="GHEA Grapalat" w:cs="Sylfaen"/>
          <w:sz w:val="24"/>
          <w:szCs w:val="24"/>
          <w:lang w:val="hy-AM"/>
        </w:rPr>
        <w:t>տաթղթերի</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ձևերը</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սահմանում</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վերադաս</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մարմինը</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Միության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օրենսդրու</w:t>
      </w:r>
      <w:r w:rsidR="00CC6822">
        <w:rPr>
          <w:rFonts w:ascii="GHEA Grapalat" w:hAnsi="GHEA Grapalat" w:cs="Sylfaen"/>
          <w:sz w:val="24"/>
          <w:szCs w:val="24"/>
          <w:lang w:val="hy-AM"/>
        </w:rPr>
        <w:softHyphen/>
      </w:r>
      <w:r w:rsidRPr="006512B2">
        <w:rPr>
          <w:rFonts w:ascii="GHEA Grapalat" w:hAnsi="GHEA Grapalat" w:cs="Sylfaen"/>
          <w:sz w:val="24"/>
          <w:szCs w:val="24"/>
          <w:lang w:val="hy-AM"/>
        </w:rPr>
        <w:t>թյամբ</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դրանք</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սահմանված</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չլինելու</w:t>
      </w:r>
      <w:r w:rsidRPr="00B57C99">
        <w:rPr>
          <w:rFonts w:ascii="GHEA Grapalat" w:hAnsi="GHEA Grapalat" w:cs="Sylfaen"/>
          <w:sz w:val="24"/>
          <w:szCs w:val="24"/>
          <w:lang w:val="hy-AM"/>
        </w:rPr>
        <w:t xml:space="preserve"> </w:t>
      </w:r>
      <w:r w:rsidRPr="006512B2">
        <w:rPr>
          <w:rFonts w:ascii="GHEA Grapalat" w:hAnsi="GHEA Grapalat" w:cs="Sylfaen"/>
          <w:sz w:val="24"/>
          <w:szCs w:val="24"/>
          <w:lang w:val="hy-AM"/>
        </w:rPr>
        <w:t>դեպքում</w:t>
      </w:r>
      <w:r w:rsidRPr="00B57C99">
        <w:rPr>
          <w:rFonts w:ascii="GHEA Grapalat" w:hAnsi="GHEA Grapalat" w:cs="Sylfaen"/>
          <w:sz w:val="24"/>
          <w:szCs w:val="24"/>
          <w:lang w:val="hy-AM"/>
        </w:rPr>
        <w:t>:</w:t>
      </w:r>
    </w:p>
    <w:p w14:paraId="201DC375" w14:textId="77777777" w:rsidR="009842C6" w:rsidRPr="006512B2" w:rsidRDefault="009842C6" w:rsidP="00E579E1">
      <w:pPr>
        <w:numPr>
          <w:ilvl w:val="0"/>
          <w:numId w:val="231"/>
        </w:numPr>
        <w:tabs>
          <w:tab w:val="left" w:pos="851"/>
        </w:tabs>
        <w:spacing w:after="0" w:line="360" w:lineRule="auto"/>
        <w:ind w:left="0" w:firstLine="567"/>
        <w:jc w:val="both"/>
        <w:rPr>
          <w:rFonts w:ascii="GHEA Grapalat" w:hAnsi="GHEA Grapalat"/>
          <w:sz w:val="24"/>
          <w:szCs w:val="24"/>
          <w:lang w:val="hy-AM"/>
        </w:rPr>
      </w:pPr>
      <w:r w:rsidRPr="00B57C99">
        <w:rPr>
          <w:rFonts w:ascii="GHEA Grapalat" w:hAnsi="GHEA Grapalat" w:cs="Sylfaen"/>
          <w:sz w:val="24"/>
          <w:szCs w:val="24"/>
          <w:lang w:val="hy-AM"/>
        </w:rPr>
        <w:t xml:space="preserve">Միության մաքսային օրենսգրքի 310-րդ հոդվածի 3-րդ </w:t>
      </w:r>
      <w:r w:rsidR="00DE0A49" w:rsidRPr="00B57C99">
        <w:rPr>
          <w:rFonts w:ascii="GHEA Grapalat" w:hAnsi="GHEA Grapalat" w:cs="Sylfaen"/>
          <w:sz w:val="24"/>
          <w:szCs w:val="24"/>
          <w:lang w:val="hy-AM"/>
        </w:rPr>
        <w:t>մաս</w:t>
      </w:r>
      <w:r w:rsidRPr="00B57C99">
        <w:rPr>
          <w:rFonts w:ascii="GHEA Grapalat" w:hAnsi="GHEA Grapalat" w:cs="Sylfaen"/>
          <w:sz w:val="24"/>
          <w:szCs w:val="24"/>
          <w:lang w:val="hy-AM"/>
        </w:rPr>
        <w:t>ին համապա</w:t>
      </w:r>
      <w:r w:rsidR="00CC6822">
        <w:rPr>
          <w:rFonts w:ascii="GHEA Grapalat" w:hAnsi="GHEA Grapalat" w:cs="Sylfaen"/>
          <w:sz w:val="24"/>
          <w:szCs w:val="24"/>
          <w:lang w:val="hy-AM"/>
        </w:rPr>
        <w:softHyphen/>
      </w:r>
      <w:r w:rsidRPr="00B57C99">
        <w:rPr>
          <w:rFonts w:ascii="GHEA Grapalat" w:hAnsi="GHEA Grapalat" w:cs="Sylfaen"/>
          <w:sz w:val="24"/>
          <w:szCs w:val="24"/>
          <w:lang w:val="hy-AM"/>
        </w:rPr>
        <w:t>տաս</w:t>
      </w:r>
      <w:r w:rsidR="00CC6822">
        <w:rPr>
          <w:rFonts w:ascii="GHEA Grapalat" w:hAnsi="GHEA Grapalat" w:cs="Sylfaen"/>
          <w:sz w:val="24"/>
          <w:szCs w:val="24"/>
          <w:lang w:val="hy-AM"/>
        </w:rPr>
        <w:softHyphen/>
      </w:r>
      <w:r w:rsidRPr="00B57C99">
        <w:rPr>
          <w:rFonts w:ascii="GHEA Grapalat" w:hAnsi="GHEA Grapalat" w:cs="Sylfaen"/>
          <w:sz w:val="24"/>
          <w:szCs w:val="24"/>
          <w:lang w:val="hy-AM"/>
        </w:rPr>
        <w:t>խան, մաքսային հսկողության ձևերի և մաքսային հսկողության իրականացումն ապահո</w:t>
      </w:r>
      <w:r w:rsidR="00CC6822">
        <w:rPr>
          <w:rFonts w:ascii="GHEA Grapalat" w:hAnsi="GHEA Grapalat" w:cs="Sylfaen"/>
          <w:sz w:val="24"/>
          <w:szCs w:val="24"/>
          <w:lang w:val="hy-AM"/>
        </w:rPr>
        <w:softHyphen/>
      </w:r>
      <w:r w:rsidRPr="00B57C99">
        <w:rPr>
          <w:rFonts w:ascii="GHEA Grapalat" w:hAnsi="GHEA Grapalat" w:cs="Sylfaen"/>
          <w:sz w:val="24"/>
          <w:szCs w:val="24"/>
          <w:lang w:val="hy-AM"/>
        </w:rPr>
        <w:t xml:space="preserve">վող միջոցների կիրառմամբ մաքսային հսկողության իրականացման կարգը սահմանում է </w:t>
      </w:r>
      <w:r w:rsidR="00D10E9C" w:rsidRPr="00B57C99">
        <w:rPr>
          <w:rFonts w:ascii="GHEA Grapalat" w:hAnsi="GHEA Grapalat" w:cs="Sylfaen"/>
          <w:sz w:val="24"/>
          <w:szCs w:val="24"/>
          <w:lang w:val="hy-AM"/>
        </w:rPr>
        <w:t>Կ</w:t>
      </w:r>
      <w:r w:rsidRPr="00B57C99">
        <w:rPr>
          <w:rFonts w:ascii="GHEA Grapalat" w:hAnsi="GHEA Grapalat" w:cs="Sylfaen"/>
          <w:sz w:val="24"/>
          <w:szCs w:val="24"/>
          <w:lang w:val="hy-AM"/>
        </w:rPr>
        <w:t>առա</w:t>
      </w:r>
      <w:r w:rsidR="008D4712">
        <w:rPr>
          <w:rFonts w:ascii="GHEA Grapalat" w:hAnsi="GHEA Grapalat" w:cs="Sylfaen"/>
          <w:sz w:val="24"/>
          <w:szCs w:val="24"/>
          <w:lang w:val="hy-AM"/>
        </w:rPr>
        <w:softHyphen/>
      </w:r>
      <w:r w:rsidR="00CC6822">
        <w:rPr>
          <w:rFonts w:ascii="GHEA Grapalat" w:hAnsi="GHEA Grapalat" w:cs="Sylfaen"/>
          <w:sz w:val="24"/>
          <w:szCs w:val="24"/>
          <w:lang w:val="hy-AM"/>
        </w:rPr>
        <w:softHyphen/>
      </w:r>
      <w:r w:rsidRPr="00B57C99">
        <w:rPr>
          <w:rFonts w:ascii="GHEA Grapalat" w:hAnsi="GHEA Grapalat" w:cs="Sylfaen"/>
          <w:sz w:val="24"/>
          <w:szCs w:val="24"/>
          <w:lang w:val="hy-AM"/>
        </w:rPr>
        <w:t>վարությ</w:t>
      </w:r>
      <w:r w:rsidR="00886252" w:rsidRPr="00B57C99">
        <w:rPr>
          <w:rFonts w:ascii="GHEA Grapalat" w:hAnsi="GHEA Grapalat" w:cs="Sylfaen"/>
          <w:sz w:val="24"/>
          <w:szCs w:val="24"/>
          <w:lang w:val="hy-AM"/>
        </w:rPr>
        <w:t>ունը</w:t>
      </w:r>
      <w:r w:rsidRPr="006512B2">
        <w:rPr>
          <w:rFonts w:ascii="GHEA Grapalat" w:hAnsi="GHEA Grapalat"/>
          <w:sz w:val="24"/>
          <w:szCs w:val="24"/>
          <w:lang w:val="hy-AM"/>
        </w:rPr>
        <w:t>՝ Միության մաքսային օրենսգրքով նախատեսված և (կամ) չկար</w:t>
      </w:r>
      <w:r w:rsidR="00CC6822">
        <w:rPr>
          <w:rFonts w:ascii="GHEA Grapalat" w:hAnsi="GHEA Grapalat"/>
          <w:sz w:val="24"/>
          <w:szCs w:val="24"/>
          <w:lang w:val="hy-AM"/>
        </w:rPr>
        <w:softHyphen/>
      </w:r>
      <w:r w:rsidRPr="006512B2">
        <w:rPr>
          <w:rFonts w:ascii="GHEA Grapalat" w:hAnsi="GHEA Grapalat"/>
          <w:sz w:val="24"/>
          <w:szCs w:val="24"/>
          <w:lang w:val="hy-AM"/>
        </w:rPr>
        <w:t>գավոր</w:t>
      </w:r>
      <w:r w:rsidR="00CC6822">
        <w:rPr>
          <w:rFonts w:ascii="GHEA Grapalat" w:hAnsi="GHEA Grapalat"/>
          <w:sz w:val="24"/>
          <w:szCs w:val="24"/>
          <w:lang w:val="hy-AM"/>
        </w:rPr>
        <w:softHyphen/>
      </w:r>
      <w:r w:rsidRPr="006512B2">
        <w:rPr>
          <w:rFonts w:ascii="GHEA Grapalat" w:hAnsi="GHEA Grapalat"/>
          <w:sz w:val="24"/>
          <w:szCs w:val="24"/>
          <w:lang w:val="hy-AM"/>
        </w:rPr>
        <w:t>ված մասով:</w:t>
      </w:r>
    </w:p>
    <w:p w14:paraId="30E02B08" w14:textId="42FA0B7D" w:rsidR="009842C6" w:rsidRPr="006512B2" w:rsidRDefault="009842C6" w:rsidP="006512B2">
      <w:pPr>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lastRenderedPageBreak/>
        <w:t>Մաքսային հսկ</w:t>
      </w:r>
      <w:r w:rsidR="00AE61F9">
        <w:rPr>
          <w:rFonts w:ascii="GHEA Grapalat" w:hAnsi="GHEA Grapalat"/>
          <w:sz w:val="24"/>
          <w:szCs w:val="24"/>
          <w:lang w:val="hy-AM"/>
        </w:rPr>
        <w:t>ող</w:t>
      </w:r>
      <w:r w:rsidRPr="006512B2">
        <w:rPr>
          <w:rFonts w:ascii="GHEA Grapalat" w:hAnsi="GHEA Grapalat"/>
          <w:sz w:val="24"/>
          <w:szCs w:val="24"/>
          <w:lang w:val="hy-AM"/>
        </w:rPr>
        <w:t xml:space="preserve">ության ձևերի և մաքսային հսկողության իրականացումն ապահովող միջոցների կիրառման տեխնոլոգիան (ուղեցույցը) հաստատում է վերադաս մաքսային </w:t>
      </w:r>
      <w:r w:rsidR="00766335" w:rsidRPr="00FD7374">
        <w:rPr>
          <w:rFonts w:ascii="GHEA Grapalat" w:hAnsi="GHEA Grapalat"/>
          <w:sz w:val="24"/>
          <w:szCs w:val="24"/>
          <w:lang w:val="hy-AM"/>
        </w:rPr>
        <w:t>մարմինը</w:t>
      </w:r>
      <w:r w:rsidRPr="006512B2">
        <w:rPr>
          <w:rFonts w:ascii="GHEA Grapalat" w:hAnsi="GHEA Grapalat"/>
          <w:sz w:val="24"/>
          <w:szCs w:val="24"/>
          <w:lang w:val="hy-AM"/>
        </w:rPr>
        <w:t>:</w:t>
      </w:r>
    </w:p>
    <w:p w14:paraId="22DFAF58" w14:textId="77777777" w:rsidR="009842C6" w:rsidRPr="00B57C99" w:rsidRDefault="009842C6" w:rsidP="00E579E1">
      <w:pPr>
        <w:numPr>
          <w:ilvl w:val="0"/>
          <w:numId w:val="231"/>
        </w:numPr>
        <w:tabs>
          <w:tab w:val="left" w:pos="851"/>
        </w:tabs>
        <w:spacing w:after="0" w:line="360" w:lineRule="auto"/>
        <w:ind w:left="0" w:firstLine="567"/>
        <w:jc w:val="both"/>
        <w:rPr>
          <w:rFonts w:ascii="GHEA Grapalat" w:hAnsi="GHEA Grapalat" w:cs="Sylfaen"/>
          <w:sz w:val="24"/>
          <w:szCs w:val="24"/>
          <w:lang w:val="hy-AM"/>
        </w:rPr>
      </w:pPr>
      <w:r w:rsidRPr="00B57C99">
        <w:rPr>
          <w:rFonts w:ascii="GHEA Grapalat" w:hAnsi="GHEA Grapalat" w:cs="Sylfaen"/>
          <w:sz w:val="24"/>
          <w:szCs w:val="24"/>
          <w:lang w:val="hy-AM"/>
        </w:rPr>
        <w:t xml:space="preserve">Միության մաքսային օրենսգրքի 310-րդ հոդվածի 5-րդ </w:t>
      </w:r>
      <w:r w:rsidR="00DE0A49" w:rsidRPr="00B57C99">
        <w:rPr>
          <w:rFonts w:ascii="GHEA Grapalat" w:hAnsi="GHEA Grapalat" w:cs="Sylfaen"/>
          <w:sz w:val="24"/>
          <w:szCs w:val="24"/>
          <w:lang w:val="hy-AM"/>
        </w:rPr>
        <w:t>մաս</w:t>
      </w:r>
      <w:r w:rsidRPr="00B57C99">
        <w:rPr>
          <w:rFonts w:ascii="GHEA Grapalat" w:hAnsi="GHEA Grapalat" w:cs="Sylfaen"/>
          <w:sz w:val="24"/>
          <w:szCs w:val="24"/>
          <w:lang w:val="hy-AM"/>
        </w:rPr>
        <w:t>ին համա</w:t>
      </w:r>
      <w:r w:rsidR="00CC6822">
        <w:rPr>
          <w:rFonts w:ascii="GHEA Grapalat" w:hAnsi="GHEA Grapalat" w:cs="Sylfaen"/>
          <w:sz w:val="24"/>
          <w:szCs w:val="24"/>
          <w:lang w:val="hy-AM"/>
        </w:rPr>
        <w:softHyphen/>
      </w:r>
      <w:r w:rsidRPr="00B57C99">
        <w:rPr>
          <w:rFonts w:ascii="GHEA Grapalat" w:hAnsi="GHEA Grapalat" w:cs="Sylfaen"/>
          <w:sz w:val="24"/>
          <w:szCs w:val="24"/>
          <w:lang w:val="hy-AM"/>
        </w:rPr>
        <w:t>պա</w:t>
      </w:r>
      <w:r w:rsidR="00CC6822">
        <w:rPr>
          <w:rFonts w:ascii="GHEA Grapalat" w:hAnsi="GHEA Grapalat" w:cs="Sylfaen"/>
          <w:sz w:val="24"/>
          <w:szCs w:val="24"/>
          <w:lang w:val="hy-AM"/>
        </w:rPr>
        <w:softHyphen/>
      </w:r>
      <w:r w:rsidRPr="00B57C99">
        <w:rPr>
          <w:rFonts w:ascii="GHEA Grapalat" w:hAnsi="GHEA Grapalat" w:cs="Sylfaen"/>
          <w:sz w:val="24"/>
          <w:szCs w:val="24"/>
          <w:lang w:val="hy-AM"/>
        </w:rPr>
        <w:t>տաս</w:t>
      </w:r>
      <w:r w:rsidR="00CC6822">
        <w:rPr>
          <w:rFonts w:ascii="GHEA Grapalat" w:hAnsi="GHEA Grapalat" w:cs="Sylfaen"/>
          <w:sz w:val="24"/>
          <w:szCs w:val="24"/>
          <w:lang w:val="hy-AM"/>
        </w:rPr>
        <w:softHyphen/>
      </w:r>
      <w:r w:rsidRPr="00B57C99">
        <w:rPr>
          <w:rFonts w:ascii="GHEA Grapalat" w:hAnsi="GHEA Grapalat" w:cs="Sylfaen"/>
          <w:sz w:val="24"/>
          <w:szCs w:val="24"/>
          <w:lang w:val="hy-AM"/>
        </w:rPr>
        <w:t>խան, մաքսային մարմիններին օրենքով վերապահված՝ մաքսային կարգավորմանն առնչվող իրավասություններից բացի օրենքով սահմանված այլ իրավասությունների իրա</w:t>
      </w:r>
      <w:r w:rsidR="00CC6822">
        <w:rPr>
          <w:rFonts w:ascii="GHEA Grapalat" w:hAnsi="GHEA Grapalat" w:cs="Sylfaen"/>
          <w:sz w:val="24"/>
          <w:szCs w:val="24"/>
          <w:lang w:val="hy-AM"/>
        </w:rPr>
        <w:softHyphen/>
      </w:r>
      <w:r w:rsidRPr="00B57C99">
        <w:rPr>
          <w:rFonts w:ascii="GHEA Grapalat" w:hAnsi="GHEA Grapalat" w:cs="Sylfaen"/>
          <w:sz w:val="24"/>
          <w:szCs w:val="24"/>
          <w:lang w:val="hy-AM"/>
        </w:rPr>
        <w:t>կա</w:t>
      </w:r>
      <w:r w:rsidR="00CC6822">
        <w:rPr>
          <w:rFonts w:ascii="GHEA Grapalat" w:hAnsi="GHEA Grapalat" w:cs="Sylfaen"/>
          <w:sz w:val="24"/>
          <w:szCs w:val="24"/>
          <w:lang w:val="hy-AM"/>
        </w:rPr>
        <w:softHyphen/>
      </w:r>
      <w:r w:rsidRPr="00B57C99">
        <w:rPr>
          <w:rFonts w:ascii="GHEA Grapalat" w:hAnsi="GHEA Grapalat" w:cs="Sylfaen"/>
          <w:sz w:val="24"/>
          <w:szCs w:val="24"/>
          <w:lang w:val="hy-AM"/>
        </w:rPr>
        <w:t>նացման ժամանակ մաքսային մարմինները կարող են կիրառել Միության մաքսային օրենսգրքով սահմանված մաքսային հսկողության ձևերը և մաքսային հսկողության իրա</w:t>
      </w:r>
      <w:r w:rsidR="00CC6822">
        <w:rPr>
          <w:rFonts w:ascii="GHEA Grapalat" w:hAnsi="GHEA Grapalat" w:cs="Sylfaen"/>
          <w:sz w:val="24"/>
          <w:szCs w:val="24"/>
          <w:lang w:val="hy-AM"/>
        </w:rPr>
        <w:softHyphen/>
      </w:r>
      <w:r w:rsidRPr="00B57C99">
        <w:rPr>
          <w:rFonts w:ascii="GHEA Grapalat" w:hAnsi="GHEA Grapalat" w:cs="Sylfaen"/>
          <w:sz w:val="24"/>
          <w:szCs w:val="24"/>
          <w:lang w:val="hy-AM"/>
        </w:rPr>
        <w:t>կա</w:t>
      </w:r>
      <w:r w:rsidR="00CC6822">
        <w:rPr>
          <w:rFonts w:ascii="GHEA Grapalat" w:hAnsi="GHEA Grapalat" w:cs="Sylfaen"/>
          <w:sz w:val="24"/>
          <w:szCs w:val="24"/>
          <w:lang w:val="hy-AM"/>
        </w:rPr>
        <w:softHyphen/>
      </w:r>
      <w:r w:rsidRPr="00B57C99">
        <w:rPr>
          <w:rFonts w:ascii="GHEA Grapalat" w:hAnsi="GHEA Grapalat" w:cs="Sylfaen"/>
          <w:sz w:val="24"/>
          <w:szCs w:val="24"/>
          <w:lang w:val="hy-AM"/>
        </w:rPr>
        <w:t>նացումն ապահովող միջոցները:</w:t>
      </w:r>
    </w:p>
    <w:p w14:paraId="7A5689D9" w14:textId="77777777" w:rsidR="009842C6" w:rsidRPr="006512B2" w:rsidRDefault="00CC6822" w:rsidP="00E579E1">
      <w:pPr>
        <w:numPr>
          <w:ilvl w:val="0"/>
          <w:numId w:val="231"/>
        </w:numPr>
        <w:tabs>
          <w:tab w:val="left" w:pos="993"/>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Pr="006512B2">
        <w:rPr>
          <w:rFonts w:ascii="GHEA Grapalat" w:hAnsi="GHEA Grapalat"/>
          <w:sz w:val="24"/>
          <w:szCs w:val="24"/>
          <w:lang w:val="hy-AM"/>
        </w:rPr>
        <w:t>առավարությունը</w:t>
      </w:r>
      <w:r>
        <w:rPr>
          <w:rFonts w:ascii="GHEA Grapalat" w:hAnsi="GHEA Grapalat"/>
          <w:sz w:val="24"/>
          <w:szCs w:val="24"/>
          <w:lang w:val="hy-AM"/>
        </w:rPr>
        <w:t>,</w:t>
      </w:r>
      <w:r w:rsidRPr="00B57C99">
        <w:rPr>
          <w:rFonts w:ascii="GHEA Grapalat" w:hAnsi="GHEA Grapalat" w:cs="Sylfaen"/>
          <w:sz w:val="24"/>
          <w:szCs w:val="24"/>
          <w:lang w:val="hy-AM"/>
        </w:rPr>
        <w:t xml:space="preserve"> </w:t>
      </w:r>
      <w:r w:rsidR="009842C6" w:rsidRPr="00B57C99">
        <w:rPr>
          <w:rFonts w:ascii="GHEA Grapalat" w:hAnsi="GHEA Grapalat" w:cs="Sylfaen"/>
          <w:sz w:val="24"/>
          <w:szCs w:val="24"/>
          <w:lang w:val="hy-AM"/>
        </w:rPr>
        <w:t xml:space="preserve">Միության մաքսային օրենսգրքի 318-րդ հոդվածի 1-ին </w:t>
      </w:r>
      <w:r w:rsidR="00DE0A49" w:rsidRPr="00B57C99">
        <w:rPr>
          <w:rFonts w:ascii="GHEA Grapalat" w:hAnsi="GHEA Grapalat" w:cs="Sylfaen"/>
          <w:sz w:val="24"/>
          <w:szCs w:val="24"/>
          <w:lang w:val="hy-AM"/>
        </w:rPr>
        <w:t>մաս</w:t>
      </w:r>
      <w:r w:rsidR="009842C6" w:rsidRPr="00B57C99">
        <w:rPr>
          <w:rFonts w:ascii="GHEA Grapalat" w:hAnsi="GHEA Grapalat" w:cs="Sylfaen"/>
          <w:sz w:val="24"/>
          <w:szCs w:val="24"/>
          <w:lang w:val="hy-AM"/>
        </w:rPr>
        <w:t>ին համա</w:t>
      </w:r>
      <w:r>
        <w:rPr>
          <w:rFonts w:ascii="GHEA Grapalat" w:hAnsi="GHEA Grapalat" w:cs="Sylfaen"/>
          <w:sz w:val="24"/>
          <w:szCs w:val="24"/>
          <w:lang w:val="hy-AM"/>
        </w:rPr>
        <w:softHyphen/>
      </w:r>
      <w:r w:rsidR="009842C6" w:rsidRPr="00B57C99">
        <w:rPr>
          <w:rFonts w:ascii="GHEA Grapalat" w:hAnsi="GHEA Grapalat" w:cs="Sylfaen"/>
          <w:sz w:val="24"/>
          <w:szCs w:val="24"/>
          <w:lang w:val="hy-AM"/>
        </w:rPr>
        <w:t>պա</w:t>
      </w:r>
      <w:r>
        <w:rPr>
          <w:rFonts w:ascii="GHEA Grapalat" w:hAnsi="GHEA Grapalat" w:cs="Sylfaen"/>
          <w:sz w:val="24"/>
          <w:szCs w:val="24"/>
          <w:lang w:val="hy-AM"/>
        </w:rPr>
        <w:softHyphen/>
      </w:r>
      <w:r w:rsidR="009842C6" w:rsidRPr="00B57C99">
        <w:rPr>
          <w:rFonts w:ascii="GHEA Grapalat" w:hAnsi="GHEA Grapalat" w:cs="Sylfaen"/>
          <w:sz w:val="24"/>
          <w:szCs w:val="24"/>
          <w:lang w:val="hy-AM"/>
        </w:rPr>
        <w:t>տ</w:t>
      </w:r>
      <w:r w:rsidR="009842C6" w:rsidRPr="006512B2">
        <w:rPr>
          <w:rFonts w:ascii="GHEA Grapalat" w:hAnsi="GHEA Grapalat"/>
          <w:sz w:val="24"/>
          <w:szCs w:val="24"/>
          <w:lang w:val="hy-AM"/>
        </w:rPr>
        <w:t>աս</w:t>
      </w:r>
      <w:r>
        <w:rPr>
          <w:rFonts w:ascii="GHEA Grapalat" w:hAnsi="GHEA Grapalat"/>
          <w:sz w:val="24"/>
          <w:szCs w:val="24"/>
          <w:lang w:val="hy-AM"/>
        </w:rPr>
        <w:softHyphen/>
      </w:r>
      <w:r w:rsidR="009842C6" w:rsidRPr="006512B2">
        <w:rPr>
          <w:rFonts w:ascii="GHEA Grapalat" w:hAnsi="GHEA Grapalat"/>
          <w:sz w:val="24"/>
          <w:szCs w:val="24"/>
          <w:lang w:val="hy-AM"/>
        </w:rPr>
        <w:t>խան, սահմանում է Հայաստանի Հանրապետության մաքսային սահ</w:t>
      </w:r>
      <w:r>
        <w:rPr>
          <w:rFonts w:ascii="GHEA Grapalat" w:hAnsi="GHEA Grapalat"/>
          <w:sz w:val="24"/>
          <w:szCs w:val="24"/>
          <w:lang w:val="hy-AM"/>
        </w:rPr>
        <w:softHyphen/>
      </w:r>
      <w:r w:rsidR="009842C6" w:rsidRPr="006512B2">
        <w:rPr>
          <w:rFonts w:ascii="GHEA Grapalat" w:hAnsi="GHEA Grapalat"/>
          <w:sz w:val="24"/>
          <w:szCs w:val="24"/>
          <w:lang w:val="hy-AM"/>
        </w:rPr>
        <w:t>մանով ապրանքները հատելու ժամանակ մաքսային մարմինների և այլ պետական մարմինների կողմից իրականացվող հսկողության՝ մաքսային մարմինների կողմից համա</w:t>
      </w:r>
      <w:r w:rsidR="008D4712">
        <w:rPr>
          <w:rFonts w:ascii="GHEA Grapalat" w:hAnsi="GHEA Grapalat"/>
          <w:sz w:val="24"/>
          <w:szCs w:val="24"/>
          <w:lang w:val="hy-AM"/>
        </w:rPr>
        <w:softHyphen/>
      </w:r>
      <w:r w:rsidR="009842C6" w:rsidRPr="006512B2">
        <w:rPr>
          <w:rFonts w:ascii="GHEA Grapalat" w:hAnsi="GHEA Grapalat"/>
          <w:sz w:val="24"/>
          <w:szCs w:val="24"/>
          <w:lang w:val="hy-AM"/>
        </w:rPr>
        <w:t>կարգման կարգը:</w:t>
      </w:r>
    </w:p>
    <w:p w14:paraId="64F34397" w14:textId="77777777" w:rsidR="00B57C99" w:rsidRDefault="00B57C99" w:rsidP="006512B2">
      <w:pPr>
        <w:spacing w:after="0" w:line="360" w:lineRule="auto"/>
        <w:ind w:left="2694" w:hanging="2127"/>
        <w:jc w:val="both"/>
        <w:rPr>
          <w:rFonts w:ascii="GHEA Grapalat" w:hAnsi="GHEA Grapalat" w:cs="Sylfaen"/>
          <w:b/>
          <w:bCs/>
          <w:sz w:val="24"/>
          <w:szCs w:val="24"/>
          <w:lang w:val="hy-AM"/>
        </w:rPr>
      </w:pPr>
    </w:p>
    <w:p w14:paraId="6374D823" w14:textId="6D6F6CA4" w:rsidR="005B0682" w:rsidRDefault="009842C6" w:rsidP="002D6959">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t xml:space="preserve">Հոդված </w:t>
      </w:r>
      <w:r w:rsidR="002D6959">
        <w:rPr>
          <w:rFonts w:ascii="GHEA Grapalat" w:hAnsi="GHEA Grapalat" w:cs="Sylfaen"/>
          <w:b/>
          <w:bCs/>
          <w:sz w:val="24"/>
          <w:szCs w:val="24"/>
          <w:lang w:val="hy-AM"/>
        </w:rPr>
        <w:t>188</w:t>
      </w:r>
      <w:r w:rsidRPr="006512B2">
        <w:rPr>
          <w:rFonts w:ascii="GHEA Grapalat" w:hAnsi="GHEA Grapalat" w:cs="Sylfaen"/>
          <w:b/>
          <w:bCs/>
          <w:sz w:val="24"/>
          <w:szCs w:val="24"/>
          <w:lang w:val="hy-AM"/>
        </w:rPr>
        <w:t>. 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հսկողության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ընտրողականությունը</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և</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ռիսկերի</w:t>
      </w:r>
    </w:p>
    <w:p w14:paraId="1494A038" w14:textId="77777777" w:rsidR="009842C6" w:rsidRPr="00766335" w:rsidRDefault="009842C6" w:rsidP="00FF5051">
      <w:pPr>
        <w:spacing w:after="0" w:line="360" w:lineRule="auto"/>
        <w:ind w:firstLine="2198"/>
        <w:jc w:val="both"/>
        <w:rPr>
          <w:rFonts w:ascii="GHEA Grapalat" w:hAnsi="GHEA Grapalat"/>
          <w:b/>
          <w:bCs/>
          <w:sz w:val="24"/>
          <w:szCs w:val="24"/>
          <w:lang w:val="en-US"/>
        </w:rPr>
      </w:pPr>
      <w:r w:rsidRPr="006512B2">
        <w:rPr>
          <w:rFonts w:ascii="GHEA Grapalat" w:hAnsi="GHEA Grapalat" w:cs="Sylfaen"/>
          <w:b/>
          <w:bCs/>
          <w:sz w:val="24"/>
          <w:szCs w:val="24"/>
          <w:lang w:val="hy-AM"/>
        </w:rPr>
        <w:t>կառավարման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համակարգը</w:t>
      </w:r>
    </w:p>
    <w:p w14:paraId="24D32E3B" w14:textId="77777777" w:rsidR="009842C6" w:rsidRPr="006512B2" w:rsidRDefault="009842C6" w:rsidP="00E579E1">
      <w:pPr>
        <w:numPr>
          <w:ilvl w:val="0"/>
          <w:numId w:val="232"/>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հսկողության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ձևերի</w:t>
      </w:r>
      <w:r w:rsidRPr="006512B2">
        <w:rPr>
          <w:rFonts w:ascii="GHEA Grapalat" w:hAnsi="GHEA Grapalat"/>
          <w:sz w:val="24"/>
          <w:szCs w:val="24"/>
          <w:lang w:val="hy-AM"/>
        </w:rPr>
        <w:t xml:space="preserve"> և մաքսային հսկողության միջոցների </w:t>
      </w:r>
      <w:r w:rsidRPr="006512B2">
        <w:rPr>
          <w:rFonts w:ascii="GHEA Grapalat" w:hAnsi="GHEA Grapalat" w:cs="Sylfaen"/>
          <w:sz w:val="24"/>
          <w:szCs w:val="24"/>
          <w:lang w:val="hy-AM"/>
        </w:rPr>
        <w:t>ընտրության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ժամա</w:t>
      </w:r>
      <w:r w:rsidR="008A772E">
        <w:rPr>
          <w:rFonts w:ascii="GHEA Grapalat" w:hAnsi="GHEA Grapalat" w:cs="Sylfaen"/>
          <w:sz w:val="24"/>
          <w:szCs w:val="24"/>
          <w:lang w:val="hy-AM"/>
        </w:rPr>
        <w:softHyphen/>
      </w:r>
      <w:r w:rsidRPr="006512B2">
        <w:rPr>
          <w:rFonts w:ascii="GHEA Grapalat" w:hAnsi="GHEA Grapalat" w:cs="Sylfaen"/>
          <w:sz w:val="24"/>
          <w:szCs w:val="24"/>
          <w:lang w:val="hy-AM"/>
        </w:rPr>
        <w:t>նակ</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կիրառվում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ռիսկերի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կառավարման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համակարգ</w:t>
      </w:r>
      <w:r w:rsidRPr="006512B2">
        <w:rPr>
          <w:rFonts w:ascii="GHEA Grapalat" w:hAnsi="GHEA Grapalat"/>
          <w:sz w:val="24"/>
          <w:szCs w:val="24"/>
          <w:lang w:val="hy-AM"/>
        </w:rPr>
        <w:t>:</w:t>
      </w:r>
    </w:p>
    <w:p w14:paraId="54A15584" w14:textId="77777777" w:rsidR="009842C6" w:rsidRPr="006512B2" w:rsidRDefault="009842C6" w:rsidP="00E579E1">
      <w:pPr>
        <w:numPr>
          <w:ilvl w:val="0"/>
          <w:numId w:val="232"/>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Ռիսկերի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կառավարման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համակարգը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հիմնված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ռեսուրս</w:t>
      </w:r>
      <w:r w:rsidR="008A772E">
        <w:rPr>
          <w:rFonts w:ascii="GHEA Grapalat" w:hAnsi="GHEA Grapalat" w:cs="Sylfaen"/>
          <w:sz w:val="24"/>
          <w:szCs w:val="24"/>
          <w:lang w:val="hy-AM"/>
        </w:rPr>
        <w:softHyphen/>
      </w:r>
      <w:r w:rsidRPr="006512B2">
        <w:rPr>
          <w:rFonts w:ascii="GHEA Grapalat" w:hAnsi="GHEA Grapalat" w:cs="Sylfaen"/>
          <w:sz w:val="24"/>
          <w:szCs w:val="24"/>
          <w:lang w:val="hy-AM"/>
        </w:rPr>
        <w:t>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արդյունավետ</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օգտագործման սկզբունքի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վրա և կիրառվում 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օրենսդրության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օրենսդրության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խախտում</w:t>
      </w:r>
      <w:r w:rsidR="008A772E">
        <w:rPr>
          <w:rFonts w:ascii="GHEA Grapalat" w:hAnsi="GHEA Grapalat" w:cs="Sylfaen"/>
          <w:sz w:val="24"/>
          <w:szCs w:val="24"/>
          <w:lang w:val="hy-AM"/>
        </w:rPr>
        <w:softHyphen/>
      </w:r>
      <w:r w:rsidRPr="006512B2">
        <w:rPr>
          <w:rFonts w:ascii="GHEA Grapalat" w:hAnsi="GHEA Grapalat" w:cs="Sylfaen"/>
          <w:sz w:val="24"/>
          <w:szCs w:val="24"/>
          <w:lang w:val="hy-AM"/>
        </w:rPr>
        <w:t>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կանխարգելելու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մարմիններին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վերապահված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հսկողության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ձևերն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իրականացնելիս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այնպիսի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խախտումներին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հակազդելու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նպատակով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որոնք՝</w:t>
      </w:r>
    </w:p>
    <w:p w14:paraId="4C5A78C0" w14:textId="77777777" w:rsidR="009842C6" w:rsidRPr="006512B2" w:rsidRDefault="009842C6" w:rsidP="00E579E1">
      <w:pPr>
        <w:numPr>
          <w:ilvl w:val="0"/>
          <w:numId w:val="233"/>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ունեն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կրկնվող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բնույթ</w:t>
      </w:r>
      <w:r w:rsidRPr="006512B2">
        <w:rPr>
          <w:rFonts w:ascii="GHEA Grapalat" w:hAnsi="GHEA Grapalat"/>
          <w:sz w:val="24"/>
          <w:szCs w:val="24"/>
          <w:lang w:val="hy-AM"/>
        </w:rPr>
        <w:t>.</w:t>
      </w:r>
    </w:p>
    <w:p w14:paraId="45D748BF" w14:textId="77777777" w:rsidR="009842C6" w:rsidRPr="004061B3" w:rsidRDefault="009842C6" w:rsidP="00E579E1">
      <w:pPr>
        <w:numPr>
          <w:ilvl w:val="0"/>
          <w:numId w:val="233"/>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կապված</w:t>
      </w:r>
      <w:r w:rsidRPr="004061B3">
        <w:rPr>
          <w:rFonts w:ascii="GHEA Grapalat" w:hAnsi="GHEA Grapalat" w:cs="Sylfaen"/>
          <w:sz w:val="24"/>
          <w:szCs w:val="24"/>
          <w:lang w:val="hy-AM"/>
        </w:rPr>
        <w:t xml:space="preserve"> </w:t>
      </w:r>
      <w:r w:rsidRPr="006512B2">
        <w:rPr>
          <w:rFonts w:ascii="GHEA Grapalat" w:hAnsi="GHEA Grapalat" w:cs="Sylfaen"/>
          <w:sz w:val="24"/>
          <w:szCs w:val="24"/>
          <w:lang w:val="hy-AM"/>
        </w:rPr>
        <w:t>են</w:t>
      </w:r>
      <w:r w:rsidRPr="004061B3">
        <w:rPr>
          <w:rFonts w:ascii="GHEA Grapalat" w:hAnsi="GHEA Grapalat" w:cs="Sylfaen"/>
          <w:sz w:val="24"/>
          <w:szCs w:val="24"/>
          <w:lang w:val="hy-AM"/>
        </w:rPr>
        <w:t xml:space="preserve"> </w:t>
      </w:r>
      <w:r w:rsidRPr="006512B2">
        <w:rPr>
          <w:rFonts w:ascii="GHEA Grapalat" w:hAnsi="GHEA Grapalat" w:cs="Sylfaen"/>
          <w:sz w:val="24"/>
          <w:szCs w:val="24"/>
          <w:lang w:val="hy-AM"/>
        </w:rPr>
        <w:t>զգալի</w:t>
      </w:r>
      <w:r w:rsidRPr="004061B3">
        <w:rPr>
          <w:rFonts w:ascii="GHEA Grapalat" w:hAnsi="GHEA Grapalat" w:cs="Sylfaen"/>
          <w:sz w:val="24"/>
          <w:szCs w:val="24"/>
          <w:lang w:val="hy-AM"/>
        </w:rPr>
        <w:t xml:space="preserve"> </w:t>
      </w:r>
      <w:r w:rsidRPr="006512B2">
        <w:rPr>
          <w:rFonts w:ascii="GHEA Grapalat" w:hAnsi="GHEA Grapalat" w:cs="Sylfaen"/>
          <w:sz w:val="24"/>
          <w:szCs w:val="24"/>
          <w:lang w:val="hy-AM"/>
        </w:rPr>
        <w:t>չափերով</w:t>
      </w:r>
      <w:r w:rsidRPr="004061B3">
        <w:rPr>
          <w:rFonts w:ascii="GHEA Grapalat" w:hAnsi="GHEA Grapalat" w:cs="Sylfaen"/>
          <w:sz w:val="24"/>
          <w:szCs w:val="24"/>
          <w:lang w:val="hy-AM"/>
        </w:rPr>
        <w:t xml:space="preserve"> </w:t>
      </w:r>
      <w:r w:rsidRPr="006512B2">
        <w:rPr>
          <w:rFonts w:ascii="GHEA Grapalat" w:hAnsi="GHEA Grapalat" w:cs="Sylfaen"/>
          <w:sz w:val="24"/>
          <w:szCs w:val="24"/>
          <w:lang w:val="hy-AM"/>
        </w:rPr>
        <w:t>մաքսատուրքերի</w:t>
      </w:r>
      <w:r w:rsidRPr="004061B3">
        <w:rPr>
          <w:rFonts w:ascii="GHEA Grapalat" w:hAnsi="GHEA Grapalat" w:cs="Sylfaen"/>
          <w:sz w:val="24"/>
          <w:szCs w:val="24"/>
          <w:lang w:val="hy-AM"/>
        </w:rPr>
        <w:t xml:space="preserve">, </w:t>
      </w:r>
      <w:r w:rsidRPr="006512B2">
        <w:rPr>
          <w:rFonts w:ascii="GHEA Grapalat" w:hAnsi="GHEA Grapalat" w:cs="Sylfaen"/>
          <w:sz w:val="24"/>
          <w:szCs w:val="24"/>
          <w:lang w:val="hy-AM"/>
        </w:rPr>
        <w:t>հարկերի</w:t>
      </w:r>
      <w:r w:rsidRPr="004061B3">
        <w:rPr>
          <w:rFonts w:ascii="GHEA Grapalat" w:hAnsi="GHEA Grapalat" w:cs="Sylfaen"/>
          <w:sz w:val="24"/>
          <w:szCs w:val="24"/>
          <w:lang w:val="hy-AM"/>
        </w:rPr>
        <w:t xml:space="preserve"> </w:t>
      </w:r>
      <w:r w:rsidRPr="006512B2">
        <w:rPr>
          <w:rFonts w:ascii="GHEA Grapalat" w:hAnsi="GHEA Grapalat" w:cs="Sylfaen"/>
          <w:sz w:val="24"/>
          <w:szCs w:val="24"/>
          <w:lang w:val="hy-AM"/>
        </w:rPr>
        <w:t>վճարումից</w:t>
      </w:r>
      <w:r w:rsidRPr="004061B3">
        <w:rPr>
          <w:rFonts w:ascii="GHEA Grapalat" w:hAnsi="GHEA Grapalat" w:cs="Sylfaen"/>
          <w:sz w:val="24"/>
          <w:szCs w:val="24"/>
          <w:lang w:val="hy-AM"/>
        </w:rPr>
        <w:t xml:space="preserve"> </w:t>
      </w:r>
      <w:r w:rsidRPr="006512B2">
        <w:rPr>
          <w:rFonts w:ascii="GHEA Grapalat" w:hAnsi="GHEA Grapalat" w:cs="Sylfaen"/>
          <w:sz w:val="24"/>
          <w:szCs w:val="24"/>
          <w:lang w:val="hy-AM"/>
        </w:rPr>
        <w:t>խուսափելու</w:t>
      </w:r>
      <w:r w:rsidRPr="004061B3">
        <w:rPr>
          <w:rFonts w:ascii="GHEA Grapalat" w:hAnsi="GHEA Grapalat" w:cs="Sylfaen"/>
          <w:sz w:val="24"/>
          <w:szCs w:val="24"/>
          <w:lang w:val="hy-AM"/>
        </w:rPr>
        <w:t xml:space="preserve">, </w:t>
      </w:r>
      <w:r w:rsidRPr="006512B2">
        <w:rPr>
          <w:rFonts w:ascii="GHEA Grapalat" w:hAnsi="GHEA Grapalat" w:cs="Sylfaen"/>
          <w:sz w:val="24"/>
          <w:szCs w:val="24"/>
          <w:lang w:val="hy-AM"/>
        </w:rPr>
        <w:t>ինչպես</w:t>
      </w:r>
      <w:r w:rsidRPr="004061B3">
        <w:rPr>
          <w:rFonts w:ascii="GHEA Grapalat" w:hAnsi="GHEA Grapalat" w:cs="Sylfaen"/>
          <w:sz w:val="24"/>
          <w:szCs w:val="24"/>
          <w:lang w:val="hy-AM"/>
        </w:rPr>
        <w:t xml:space="preserve"> </w:t>
      </w:r>
      <w:r w:rsidRPr="006512B2">
        <w:rPr>
          <w:rFonts w:ascii="GHEA Grapalat" w:hAnsi="GHEA Grapalat" w:cs="Sylfaen"/>
          <w:sz w:val="24"/>
          <w:szCs w:val="24"/>
          <w:lang w:val="hy-AM"/>
        </w:rPr>
        <w:t>նաև</w:t>
      </w:r>
      <w:r w:rsidRPr="004061B3">
        <w:rPr>
          <w:rFonts w:ascii="GHEA Grapalat" w:hAnsi="GHEA Grapalat" w:cs="Sylfaen"/>
          <w:sz w:val="24"/>
          <w:szCs w:val="24"/>
          <w:lang w:val="hy-AM"/>
        </w:rPr>
        <w:t xml:space="preserve"> </w:t>
      </w:r>
      <w:r w:rsidRPr="006512B2">
        <w:rPr>
          <w:rFonts w:ascii="GHEA Grapalat" w:hAnsi="GHEA Grapalat" w:cs="Sylfaen"/>
          <w:sz w:val="24"/>
          <w:szCs w:val="24"/>
          <w:lang w:val="hy-AM"/>
        </w:rPr>
        <w:t>օֆշորային</w:t>
      </w:r>
      <w:r w:rsidRPr="004061B3">
        <w:rPr>
          <w:rFonts w:ascii="GHEA Grapalat" w:hAnsi="GHEA Grapalat" w:cs="Sylfaen"/>
          <w:sz w:val="24"/>
          <w:szCs w:val="24"/>
          <w:lang w:val="hy-AM"/>
        </w:rPr>
        <w:t xml:space="preserve"> </w:t>
      </w:r>
      <w:r w:rsidRPr="006512B2">
        <w:rPr>
          <w:rFonts w:ascii="GHEA Grapalat" w:hAnsi="GHEA Grapalat" w:cs="Sylfaen"/>
          <w:sz w:val="24"/>
          <w:szCs w:val="24"/>
          <w:lang w:val="hy-AM"/>
        </w:rPr>
        <w:t>գոտիների</w:t>
      </w:r>
      <w:r w:rsidRPr="004061B3">
        <w:rPr>
          <w:rFonts w:ascii="GHEA Grapalat" w:hAnsi="GHEA Grapalat" w:cs="Sylfaen"/>
          <w:sz w:val="24"/>
          <w:szCs w:val="24"/>
          <w:lang w:val="hy-AM"/>
        </w:rPr>
        <w:t xml:space="preserve"> </w:t>
      </w:r>
      <w:r w:rsidRPr="006512B2">
        <w:rPr>
          <w:rFonts w:ascii="GHEA Grapalat" w:hAnsi="GHEA Grapalat" w:cs="Sylfaen"/>
          <w:sz w:val="24"/>
          <w:szCs w:val="24"/>
          <w:lang w:val="hy-AM"/>
        </w:rPr>
        <w:t>տարածքում</w:t>
      </w:r>
      <w:r w:rsidRPr="004061B3">
        <w:rPr>
          <w:rFonts w:ascii="GHEA Grapalat" w:hAnsi="GHEA Grapalat" w:cs="Sylfaen"/>
          <w:sz w:val="24"/>
          <w:szCs w:val="24"/>
          <w:lang w:val="hy-AM"/>
        </w:rPr>
        <w:t xml:space="preserve"> </w:t>
      </w:r>
      <w:r w:rsidRPr="006512B2">
        <w:rPr>
          <w:rFonts w:ascii="GHEA Grapalat" w:hAnsi="GHEA Grapalat" w:cs="Sylfaen"/>
          <w:sz w:val="24"/>
          <w:szCs w:val="24"/>
          <w:lang w:val="hy-AM"/>
        </w:rPr>
        <w:t>գրանցված</w:t>
      </w:r>
      <w:r w:rsidRPr="004061B3">
        <w:rPr>
          <w:rFonts w:ascii="GHEA Grapalat" w:hAnsi="GHEA Grapalat" w:cs="Sylfaen"/>
          <w:sz w:val="24"/>
          <w:szCs w:val="24"/>
          <w:lang w:val="hy-AM"/>
        </w:rPr>
        <w:t xml:space="preserve"> </w:t>
      </w:r>
      <w:r w:rsidRPr="006512B2">
        <w:rPr>
          <w:rFonts w:ascii="GHEA Grapalat" w:hAnsi="GHEA Grapalat" w:cs="Sylfaen"/>
          <w:sz w:val="24"/>
          <w:szCs w:val="24"/>
          <w:lang w:val="hy-AM"/>
        </w:rPr>
        <w:t>ռեզիդենտների</w:t>
      </w:r>
      <w:r w:rsidRPr="004061B3">
        <w:rPr>
          <w:rFonts w:ascii="GHEA Grapalat" w:hAnsi="GHEA Grapalat" w:cs="Sylfaen"/>
          <w:sz w:val="24"/>
          <w:szCs w:val="24"/>
          <w:lang w:val="hy-AM"/>
        </w:rPr>
        <w:t xml:space="preserve"> </w:t>
      </w:r>
      <w:r w:rsidRPr="006512B2">
        <w:rPr>
          <w:rFonts w:ascii="GHEA Grapalat" w:hAnsi="GHEA Grapalat" w:cs="Sylfaen"/>
          <w:sz w:val="24"/>
          <w:szCs w:val="24"/>
          <w:lang w:val="hy-AM"/>
        </w:rPr>
        <w:t>հետ</w:t>
      </w:r>
      <w:r w:rsidRPr="004061B3">
        <w:rPr>
          <w:rFonts w:ascii="GHEA Grapalat" w:hAnsi="GHEA Grapalat" w:cs="Sylfaen"/>
          <w:sz w:val="24"/>
          <w:szCs w:val="24"/>
          <w:lang w:val="hy-AM"/>
        </w:rPr>
        <w:t xml:space="preserve"> </w:t>
      </w:r>
      <w:r w:rsidRPr="006512B2">
        <w:rPr>
          <w:rFonts w:ascii="GHEA Grapalat" w:hAnsi="GHEA Grapalat" w:cs="Sylfaen"/>
          <w:sz w:val="24"/>
          <w:szCs w:val="24"/>
          <w:lang w:val="hy-AM"/>
        </w:rPr>
        <w:t>ֆինան</w:t>
      </w:r>
      <w:r w:rsidR="008A772E">
        <w:rPr>
          <w:rFonts w:ascii="GHEA Grapalat" w:hAnsi="GHEA Grapalat" w:cs="Sylfaen"/>
          <w:sz w:val="24"/>
          <w:szCs w:val="24"/>
          <w:lang w:val="hy-AM"/>
        </w:rPr>
        <w:softHyphen/>
      </w:r>
      <w:r w:rsidRPr="006512B2">
        <w:rPr>
          <w:rFonts w:ascii="GHEA Grapalat" w:hAnsi="GHEA Grapalat" w:cs="Sylfaen"/>
          <w:sz w:val="24"/>
          <w:szCs w:val="24"/>
          <w:lang w:val="hy-AM"/>
        </w:rPr>
        <w:t>սա</w:t>
      </w:r>
      <w:r w:rsidR="008A772E">
        <w:rPr>
          <w:rFonts w:ascii="GHEA Grapalat" w:hAnsi="GHEA Grapalat" w:cs="Sylfaen"/>
          <w:sz w:val="24"/>
          <w:szCs w:val="24"/>
          <w:lang w:val="hy-AM"/>
        </w:rPr>
        <w:softHyphen/>
      </w:r>
      <w:r w:rsidRPr="006512B2">
        <w:rPr>
          <w:rFonts w:ascii="GHEA Grapalat" w:hAnsi="GHEA Grapalat" w:cs="Sylfaen"/>
          <w:sz w:val="24"/>
          <w:szCs w:val="24"/>
          <w:lang w:val="hy-AM"/>
        </w:rPr>
        <w:t>կան</w:t>
      </w:r>
      <w:r w:rsidRPr="004061B3">
        <w:rPr>
          <w:rFonts w:ascii="GHEA Grapalat" w:hAnsi="GHEA Grapalat" w:cs="Sylfaen"/>
          <w:sz w:val="24"/>
          <w:szCs w:val="24"/>
          <w:lang w:val="hy-AM"/>
        </w:rPr>
        <w:t xml:space="preserve"> </w:t>
      </w:r>
      <w:r w:rsidRPr="006512B2">
        <w:rPr>
          <w:rFonts w:ascii="GHEA Grapalat" w:hAnsi="GHEA Grapalat" w:cs="Sylfaen"/>
          <w:sz w:val="24"/>
          <w:szCs w:val="24"/>
          <w:lang w:val="hy-AM"/>
        </w:rPr>
        <w:t>գործառնությունների</w:t>
      </w:r>
      <w:r w:rsidRPr="004061B3">
        <w:rPr>
          <w:rFonts w:ascii="GHEA Grapalat" w:hAnsi="GHEA Grapalat" w:cs="Sylfaen"/>
          <w:sz w:val="24"/>
          <w:szCs w:val="24"/>
          <w:lang w:val="hy-AM"/>
        </w:rPr>
        <w:t xml:space="preserve"> </w:t>
      </w:r>
      <w:r w:rsidRPr="006512B2">
        <w:rPr>
          <w:rFonts w:ascii="GHEA Grapalat" w:hAnsi="GHEA Grapalat" w:cs="Sylfaen"/>
          <w:sz w:val="24"/>
          <w:szCs w:val="24"/>
          <w:lang w:val="hy-AM"/>
        </w:rPr>
        <w:t>իրականացման</w:t>
      </w:r>
      <w:r w:rsidRPr="004061B3">
        <w:rPr>
          <w:rFonts w:ascii="GHEA Grapalat" w:hAnsi="GHEA Grapalat" w:cs="Sylfaen"/>
          <w:sz w:val="24"/>
          <w:szCs w:val="24"/>
          <w:lang w:val="hy-AM"/>
        </w:rPr>
        <w:t xml:space="preserve"> </w:t>
      </w:r>
      <w:r w:rsidRPr="006512B2">
        <w:rPr>
          <w:rFonts w:ascii="GHEA Grapalat" w:hAnsi="GHEA Grapalat" w:cs="Sylfaen"/>
          <w:sz w:val="24"/>
          <w:szCs w:val="24"/>
          <w:lang w:val="hy-AM"/>
        </w:rPr>
        <w:t>հետ</w:t>
      </w:r>
      <w:r w:rsidRPr="004061B3">
        <w:rPr>
          <w:rFonts w:ascii="GHEA Grapalat" w:hAnsi="GHEA Grapalat" w:cs="Sylfaen"/>
          <w:sz w:val="24"/>
          <w:szCs w:val="24"/>
          <w:lang w:val="hy-AM"/>
        </w:rPr>
        <w:t>.</w:t>
      </w:r>
    </w:p>
    <w:p w14:paraId="6F0EAFE9" w14:textId="77777777" w:rsidR="009842C6" w:rsidRPr="004061B3" w:rsidRDefault="009842C6" w:rsidP="00E579E1">
      <w:pPr>
        <w:numPr>
          <w:ilvl w:val="0"/>
          <w:numId w:val="233"/>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կապված</w:t>
      </w:r>
      <w:r w:rsidRPr="004061B3">
        <w:rPr>
          <w:rFonts w:ascii="GHEA Grapalat" w:hAnsi="GHEA Grapalat" w:cs="Sylfaen"/>
          <w:sz w:val="24"/>
          <w:szCs w:val="24"/>
          <w:lang w:val="hy-AM"/>
        </w:rPr>
        <w:t xml:space="preserve"> </w:t>
      </w:r>
      <w:r w:rsidRPr="006512B2">
        <w:rPr>
          <w:rFonts w:ascii="GHEA Grapalat" w:hAnsi="GHEA Grapalat" w:cs="Sylfaen"/>
          <w:sz w:val="24"/>
          <w:szCs w:val="24"/>
          <w:lang w:val="hy-AM"/>
        </w:rPr>
        <w:t>են</w:t>
      </w:r>
      <w:r w:rsidRPr="004061B3">
        <w:rPr>
          <w:rFonts w:ascii="GHEA Grapalat" w:hAnsi="GHEA Grapalat" w:cs="Sylfaen"/>
          <w:sz w:val="24"/>
          <w:szCs w:val="24"/>
          <w:lang w:val="hy-AM"/>
        </w:rPr>
        <w:t xml:space="preserve"> </w:t>
      </w:r>
      <w:r w:rsidRPr="006512B2">
        <w:rPr>
          <w:rFonts w:ascii="GHEA Grapalat" w:hAnsi="GHEA Grapalat" w:cs="Sylfaen"/>
          <w:sz w:val="24"/>
          <w:szCs w:val="24"/>
          <w:lang w:val="hy-AM"/>
        </w:rPr>
        <w:t>տնտեսական</w:t>
      </w:r>
      <w:r w:rsidRPr="004061B3">
        <w:rPr>
          <w:rFonts w:ascii="GHEA Grapalat" w:hAnsi="GHEA Grapalat" w:cs="Sylfaen"/>
          <w:sz w:val="24"/>
          <w:szCs w:val="24"/>
          <w:lang w:val="hy-AM"/>
        </w:rPr>
        <w:t xml:space="preserve"> </w:t>
      </w:r>
      <w:r w:rsidRPr="006512B2">
        <w:rPr>
          <w:rFonts w:ascii="GHEA Grapalat" w:hAnsi="GHEA Grapalat" w:cs="Sylfaen"/>
          <w:sz w:val="24"/>
          <w:szCs w:val="24"/>
          <w:lang w:val="hy-AM"/>
        </w:rPr>
        <w:t>անվտանգության</w:t>
      </w:r>
      <w:r w:rsidRPr="004061B3">
        <w:rPr>
          <w:rFonts w:ascii="GHEA Grapalat" w:hAnsi="GHEA Grapalat" w:cs="Sylfaen"/>
          <w:sz w:val="24"/>
          <w:szCs w:val="24"/>
          <w:lang w:val="hy-AM"/>
        </w:rPr>
        <w:t xml:space="preserve">, </w:t>
      </w:r>
      <w:r w:rsidRPr="006512B2">
        <w:rPr>
          <w:rFonts w:ascii="GHEA Grapalat" w:hAnsi="GHEA Grapalat" w:cs="Sylfaen"/>
          <w:sz w:val="24"/>
          <w:szCs w:val="24"/>
          <w:lang w:val="hy-AM"/>
        </w:rPr>
        <w:t>տնտեսական</w:t>
      </w:r>
      <w:r w:rsidRPr="004061B3">
        <w:rPr>
          <w:rFonts w:ascii="GHEA Grapalat" w:hAnsi="GHEA Grapalat" w:cs="Sylfaen"/>
          <w:sz w:val="24"/>
          <w:szCs w:val="24"/>
          <w:lang w:val="hy-AM"/>
        </w:rPr>
        <w:t xml:space="preserve"> </w:t>
      </w:r>
      <w:r w:rsidRPr="006512B2">
        <w:rPr>
          <w:rFonts w:ascii="GHEA Grapalat" w:hAnsi="GHEA Grapalat" w:cs="Sylfaen"/>
          <w:sz w:val="24"/>
          <w:szCs w:val="24"/>
          <w:lang w:val="hy-AM"/>
        </w:rPr>
        <w:t>շահերի</w:t>
      </w:r>
      <w:r w:rsidRPr="004061B3">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4061B3">
        <w:rPr>
          <w:rFonts w:ascii="GHEA Grapalat" w:hAnsi="GHEA Grapalat" w:cs="Sylfaen"/>
          <w:sz w:val="24"/>
          <w:szCs w:val="24"/>
          <w:lang w:val="hy-AM"/>
        </w:rPr>
        <w:t xml:space="preserve"> </w:t>
      </w:r>
      <w:r w:rsidRPr="006512B2">
        <w:rPr>
          <w:rFonts w:ascii="GHEA Grapalat" w:hAnsi="GHEA Grapalat" w:cs="Sylfaen"/>
          <w:sz w:val="24"/>
          <w:szCs w:val="24"/>
          <w:lang w:val="hy-AM"/>
        </w:rPr>
        <w:t>ներքին</w:t>
      </w:r>
      <w:r w:rsidRPr="004061B3">
        <w:rPr>
          <w:rFonts w:ascii="GHEA Grapalat" w:hAnsi="GHEA Grapalat" w:cs="Sylfaen"/>
          <w:sz w:val="24"/>
          <w:szCs w:val="24"/>
          <w:lang w:val="hy-AM"/>
        </w:rPr>
        <w:t xml:space="preserve"> </w:t>
      </w:r>
      <w:r w:rsidRPr="006512B2">
        <w:rPr>
          <w:rFonts w:ascii="GHEA Grapalat" w:hAnsi="GHEA Grapalat" w:cs="Sylfaen"/>
          <w:sz w:val="24"/>
          <w:szCs w:val="24"/>
          <w:lang w:val="hy-AM"/>
        </w:rPr>
        <w:t>շուկայի</w:t>
      </w:r>
      <w:r w:rsidRPr="004061B3">
        <w:rPr>
          <w:rFonts w:ascii="GHEA Grapalat" w:hAnsi="GHEA Grapalat" w:cs="Sylfaen"/>
          <w:sz w:val="24"/>
          <w:szCs w:val="24"/>
          <w:lang w:val="hy-AM"/>
        </w:rPr>
        <w:t xml:space="preserve"> </w:t>
      </w:r>
      <w:r w:rsidRPr="006512B2">
        <w:rPr>
          <w:rFonts w:ascii="GHEA Grapalat" w:hAnsi="GHEA Grapalat" w:cs="Sylfaen"/>
          <w:sz w:val="24"/>
          <w:szCs w:val="24"/>
          <w:lang w:val="hy-AM"/>
        </w:rPr>
        <w:t>պաշտպանվածության</w:t>
      </w:r>
      <w:r w:rsidRPr="004061B3">
        <w:rPr>
          <w:rFonts w:ascii="GHEA Grapalat" w:hAnsi="GHEA Grapalat" w:cs="Sylfaen"/>
          <w:sz w:val="24"/>
          <w:szCs w:val="24"/>
          <w:lang w:val="hy-AM"/>
        </w:rPr>
        <w:t xml:space="preserve"> </w:t>
      </w:r>
      <w:r w:rsidRPr="006512B2">
        <w:rPr>
          <w:rFonts w:ascii="GHEA Grapalat" w:hAnsi="GHEA Grapalat" w:cs="Sylfaen"/>
          <w:sz w:val="24"/>
          <w:szCs w:val="24"/>
          <w:lang w:val="hy-AM"/>
        </w:rPr>
        <w:t>ապահովման</w:t>
      </w:r>
      <w:r w:rsidRPr="004061B3">
        <w:rPr>
          <w:rFonts w:ascii="GHEA Grapalat" w:hAnsi="GHEA Grapalat" w:cs="Sylfaen"/>
          <w:sz w:val="24"/>
          <w:szCs w:val="24"/>
          <w:lang w:val="hy-AM"/>
        </w:rPr>
        <w:t xml:space="preserve"> </w:t>
      </w:r>
      <w:r w:rsidRPr="006512B2">
        <w:rPr>
          <w:rFonts w:ascii="GHEA Grapalat" w:hAnsi="GHEA Grapalat" w:cs="Sylfaen"/>
          <w:sz w:val="24"/>
          <w:szCs w:val="24"/>
          <w:lang w:val="hy-AM"/>
        </w:rPr>
        <w:t>հետ</w:t>
      </w:r>
      <w:r w:rsidRPr="004061B3">
        <w:rPr>
          <w:rFonts w:ascii="GHEA Grapalat" w:hAnsi="GHEA Grapalat" w:cs="Sylfaen"/>
          <w:sz w:val="24"/>
          <w:szCs w:val="24"/>
          <w:lang w:val="hy-AM"/>
        </w:rPr>
        <w:t>.</w:t>
      </w:r>
    </w:p>
    <w:p w14:paraId="217F6666" w14:textId="77777777" w:rsidR="009842C6" w:rsidRPr="004061B3" w:rsidRDefault="009842C6" w:rsidP="00E579E1">
      <w:pPr>
        <w:numPr>
          <w:ilvl w:val="0"/>
          <w:numId w:val="233"/>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վտանգում</w:t>
      </w:r>
      <w:r w:rsidRPr="004061B3">
        <w:rPr>
          <w:rFonts w:ascii="GHEA Grapalat" w:hAnsi="GHEA Grapalat" w:cs="Sylfaen"/>
          <w:sz w:val="24"/>
          <w:szCs w:val="24"/>
          <w:lang w:val="hy-AM"/>
        </w:rPr>
        <w:t xml:space="preserve"> </w:t>
      </w:r>
      <w:r w:rsidRPr="006512B2">
        <w:rPr>
          <w:rFonts w:ascii="GHEA Grapalat" w:hAnsi="GHEA Grapalat" w:cs="Sylfaen"/>
          <w:sz w:val="24"/>
          <w:szCs w:val="24"/>
          <w:lang w:val="hy-AM"/>
        </w:rPr>
        <w:t>են</w:t>
      </w:r>
      <w:r w:rsidRPr="004061B3">
        <w:rPr>
          <w:rFonts w:ascii="GHEA Grapalat" w:hAnsi="GHEA Grapalat" w:cs="Sylfaen"/>
          <w:sz w:val="24"/>
          <w:szCs w:val="24"/>
          <w:lang w:val="hy-AM"/>
        </w:rPr>
        <w:t xml:space="preserve"> </w:t>
      </w:r>
      <w:r w:rsidRPr="006512B2">
        <w:rPr>
          <w:rFonts w:ascii="GHEA Grapalat" w:hAnsi="GHEA Grapalat" w:cs="Sylfaen"/>
          <w:sz w:val="24"/>
          <w:szCs w:val="24"/>
          <w:lang w:val="hy-AM"/>
        </w:rPr>
        <w:t>հայրենական</w:t>
      </w:r>
      <w:r w:rsidRPr="004061B3">
        <w:rPr>
          <w:rFonts w:ascii="GHEA Grapalat" w:hAnsi="GHEA Grapalat" w:cs="Sylfaen"/>
          <w:sz w:val="24"/>
          <w:szCs w:val="24"/>
          <w:lang w:val="hy-AM"/>
        </w:rPr>
        <w:t xml:space="preserve"> </w:t>
      </w:r>
      <w:r w:rsidRPr="006512B2">
        <w:rPr>
          <w:rFonts w:ascii="GHEA Grapalat" w:hAnsi="GHEA Grapalat" w:cs="Sylfaen"/>
          <w:sz w:val="24"/>
          <w:szCs w:val="24"/>
          <w:lang w:val="hy-AM"/>
        </w:rPr>
        <w:t>ապրանք</w:t>
      </w:r>
      <w:r w:rsidRPr="004061B3">
        <w:rPr>
          <w:rFonts w:ascii="GHEA Grapalat" w:hAnsi="GHEA Grapalat" w:cs="Sylfaen"/>
          <w:sz w:val="24"/>
          <w:szCs w:val="24"/>
          <w:lang w:val="hy-AM"/>
        </w:rPr>
        <w:t xml:space="preserve"> </w:t>
      </w:r>
      <w:r w:rsidRPr="006512B2">
        <w:rPr>
          <w:rFonts w:ascii="GHEA Grapalat" w:hAnsi="GHEA Grapalat" w:cs="Sylfaen"/>
          <w:sz w:val="24"/>
          <w:szCs w:val="24"/>
          <w:lang w:val="hy-AM"/>
        </w:rPr>
        <w:t>արտադրողների</w:t>
      </w:r>
      <w:r w:rsidRPr="004061B3">
        <w:rPr>
          <w:rFonts w:ascii="GHEA Grapalat" w:hAnsi="GHEA Grapalat" w:cs="Sylfaen"/>
          <w:sz w:val="24"/>
          <w:szCs w:val="24"/>
          <w:lang w:val="hy-AM"/>
        </w:rPr>
        <w:t xml:space="preserve"> </w:t>
      </w:r>
      <w:r w:rsidRPr="006512B2">
        <w:rPr>
          <w:rFonts w:ascii="GHEA Grapalat" w:hAnsi="GHEA Grapalat" w:cs="Sylfaen"/>
          <w:sz w:val="24"/>
          <w:szCs w:val="24"/>
          <w:lang w:val="hy-AM"/>
        </w:rPr>
        <w:t>մրցունակությունը</w:t>
      </w:r>
      <w:r w:rsidRPr="004061B3">
        <w:rPr>
          <w:rFonts w:ascii="GHEA Grapalat" w:hAnsi="GHEA Grapalat" w:cs="Sylfaen"/>
          <w:sz w:val="24"/>
          <w:szCs w:val="24"/>
          <w:lang w:val="hy-AM"/>
        </w:rPr>
        <w:t>.</w:t>
      </w:r>
    </w:p>
    <w:p w14:paraId="2F880822" w14:textId="77777777" w:rsidR="009842C6" w:rsidRPr="006512B2" w:rsidRDefault="009842C6" w:rsidP="00E579E1">
      <w:pPr>
        <w:numPr>
          <w:ilvl w:val="0"/>
          <w:numId w:val="233"/>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lastRenderedPageBreak/>
        <w:t>առնչվում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մարմիններին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վերապահված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շահերին</w:t>
      </w:r>
      <w:r w:rsidRPr="006512B2">
        <w:rPr>
          <w:rFonts w:ascii="GHEA Grapalat" w:hAnsi="GHEA Grapalat" w:cs="Tahoma"/>
          <w:sz w:val="24"/>
          <w:szCs w:val="24"/>
          <w:lang w:val="hy-AM"/>
        </w:rPr>
        <w:t>։</w:t>
      </w:r>
    </w:p>
    <w:p w14:paraId="10ACD938" w14:textId="77777777" w:rsidR="009842C6" w:rsidRPr="004061B3" w:rsidRDefault="009842C6" w:rsidP="00E579E1">
      <w:pPr>
        <w:numPr>
          <w:ilvl w:val="0"/>
          <w:numId w:val="232"/>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Ռիսկերի</w:t>
      </w:r>
      <w:r w:rsidRPr="004061B3">
        <w:rPr>
          <w:rFonts w:ascii="GHEA Grapalat" w:hAnsi="GHEA Grapalat" w:cs="Sylfaen"/>
          <w:sz w:val="24"/>
          <w:szCs w:val="24"/>
          <w:lang w:val="hy-AM"/>
        </w:rPr>
        <w:t xml:space="preserve"> </w:t>
      </w:r>
      <w:r w:rsidRPr="006512B2">
        <w:rPr>
          <w:rFonts w:ascii="GHEA Grapalat" w:hAnsi="GHEA Grapalat" w:cs="Sylfaen"/>
          <w:sz w:val="24"/>
          <w:szCs w:val="24"/>
          <w:lang w:val="hy-AM"/>
        </w:rPr>
        <w:t>կառավարման</w:t>
      </w:r>
      <w:r w:rsidRPr="004061B3">
        <w:rPr>
          <w:rFonts w:ascii="GHEA Grapalat" w:hAnsi="GHEA Grapalat" w:cs="Sylfaen"/>
          <w:sz w:val="24"/>
          <w:szCs w:val="24"/>
          <w:lang w:val="hy-AM"/>
        </w:rPr>
        <w:t xml:space="preserve"> </w:t>
      </w:r>
      <w:r w:rsidRPr="006512B2">
        <w:rPr>
          <w:rFonts w:ascii="GHEA Grapalat" w:hAnsi="GHEA Grapalat" w:cs="Sylfaen"/>
          <w:sz w:val="24"/>
          <w:szCs w:val="24"/>
          <w:lang w:val="hy-AM"/>
        </w:rPr>
        <w:t>համակարգը կիրառվում է Միության</w:t>
      </w:r>
      <w:r w:rsidRPr="004061B3">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4061B3">
        <w:rPr>
          <w:rFonts w:ascii="GHEA Grapalat" w:hAnsi="GHEA Grapalat" w:cs="Sylfaen"/>
          <w:sz w:val="24"/>
          <w:szCs w:val="24"/>
          <w:lang w:val="hy-AM"/>
        </w:rPr>
        <w:t xml:space="preserve"> </w:t>
      </w:r>
      <w:r w:rsidRPr="006512B2">
        <w:rPr>
          <w:rFonts w:ascii="GHEA Grapalat" w:hAnsi="GHEA Grapalat" w:cs="Sylfaen"/>
          <w:sz w:val="24"/>
          <w:szCs w:val="24"/>
          <w:lang w:val="hy-AM"/>
        </w:rPr>
        <w:t>օրենսգրքի</w:t>
      </w:r>
      <w:r w:rsidRPr="004061B3">
        <w:rPr>
          <w:rFonts w:ascii="GHEA Grapalat" w:hAnsi="GHEA Grapalat" w:cs="Sylfaen"/>
          <w:sz w:val="24"/>
          <w:szCs w:val="24"/>
          <w:lang w:val="hy-AM"/>
        </w:rPr>
        <w:t xml:space="preserve"> 50-</w:t>
      </w:r>
      <w:r w:rsidRPr="006512B2">
        <w:rPr>
          <w:rFonts w:ascii="GHEA Grapalat" w:hAnsi="GHEA Grapalat" w:cs="Sylfaen"/>
          <w:sz w:val="24"/>
          <w:szCs w:val="24"/>
          <w:lang w:val="hy-AM"/>
        </w:rPr>
        <w:t>րդ</w:t>
      </w:r>
      <w:r w:rsidRPr="004061B3">
        <w:rPr>
          <w:rFonts w:ascii="GHEA Grapalat" w:hAnsi="GHEA Grapalat" w:cs="Sylfaen"/>
          <w:sz w:val="24"/>
          <w:szCs w:val="24"/>
          <w:lang w:val="hy-AM"/>
        </w:rPr>
        <w:t xml:space="preserve"> </w:t>
      </w:r>
      <w:r w:rsidRPr="006512B2">
        <w:rPr>
          <w:rFonts w:ascii="GHEA Grapalat" w:hAnsi="GHEA Grapalat" w:cs="Sylfaen"/>
          <w:sz w:val="24"/>
          <w:szCs w:val="24"/>
          <w:lang w:val="hy-AM"/>
        </w:rPr>
        <w:t>գլխով սահմանված դրութներին և սույն օրենքին համապատասխան</w:t>
      </w:r>
      <w:r w:rsidRPr="004061B3">
        <w:rPr>
          <w:rFonts w:ascii="GHEA Grapalat" w:hAnsi="GHEA Grapalat" w:cs="Sylfaen"/>
          <w:sz w:val="24"/>
          <w:szCs w:val="24"/>
          <w:lang w:val="hy-AM"/>
        </w:rPr>
        <w:t>:</w:t>
      </w:r>
    </w:p>
    <w:p w14:paraId="5215FD27" w14:textId="77777777" w:rsidR="009842C6" w:rsidRPr="004061B3" w:rsidRDefault="008A772E" w:rsidP="00E579E1">
      <w:pPr>
        <w:numPr>
          <w:ilvl w:val="0"/>
          <w:numId w:val="232"/>
        </w:numPr>
        <w:tabs>
          <w:tab w:val="left" w:pos="851"/>
        </w:tabs>
        <w:spacing w:after="0" w:line="360" w:lineRule="auto"/>
        <w:ind w:left="0" w:firstLine="567"/>
        <w:jc w:val="both"/>
        <w:rPr>
          <w:rFonts w:ascii="GHEA Grapalat" w:hAnsi="GHEA Grapalat" w:cs="Sylfaen"/>
          <w:sz w:val="24"/>
          <w:szCs w:val="24"/>
          <w:lang w:val="hy-AM"/>
        </w:rPr>
      </w:pPr>
      <w:r w:rsidRPr="004061B3">
        <w:rPr>
          <w:rFonts w:ascii="GHEA Grapalat" w:hAnsi="GHEA Grapalat" w:cs="Sylfaen"/>
          <w:sz w:val="24"/>
          <w:szCs w:val="24"/>
          <w:lang w:val="hy-AM"/>
        </w:rPr>
        <w:t>Կառավարությունը</w:t>
      </w:r>
      <w:r>
        <w:rPr>
          <w:rFonts w:ascii="GHEA Grapalat" w:hAnsi="GHEA Grapalat" w:cs="Sylfaen"/>
          <w:sz w:val="24"/>
          <w:szCs w:val="24"/>
          <w:lang w:val="hy-AM"/>
        </w:rPr>
        <w:t>,</w:t>
      </w:r>
      <w:r w:rsidRPr="004061B3">
        <w:rPr>
          <w:rFonts w:ascii="GHEA Grapalat" w:hAnsi="GHEA Grapalat" w:cs="Sylfaen"/>
          <w:sz w:val="24"/>
          <w:szCs w:val="24"/>
          <w:lang w:val="hy-AM"/>
        </w:rPr>
        <w:t xml:space="preserve"> </w:t>
      </w:r>
      <w:r w:rsidR="009842C6" w:rsidRPr="004061B3">
        <w:rPr>
          <w:rFonts w:ascii="GHEA Grapalat" w:hAnsi="GHEA Grapalat" w:cs="Sylfaen"/>
          <w:sz w:val="24"/>
          <w:szCs w:val="24"/>
          <w:lang w:val="hy-AM"/>
        </w:rPr>
        <w:t xml:space="preserve">Միության մաքսային օրենսգրքի 378-րդ հոդվածի 6-րդ </w:t>
      </w:r>
      <w:r w:rsidR="00DE0A49" w:rsidRPr="004061B3">
        <w:rPr>
          <w:rFonts w:ascii="GHEA Grapalat" w:hAnsi="GHEA Grapalat" w:cs="Sylfaen"/>
          <w:sz w:val="24"/>
          <w:szCs w:val="24"/>
          <w:lang w:val="hy-AM"/>
        </w:rPr>
        <w:t>մաս</w:t>
      </w:r>
      <w:r w:rsidR="009842C6" w:rsidRPr="004061B3">
        <w:rPr>
          <w:rFonts w:ascii="GHEA Grapalat" w:hAnsi="GHEA Grapalat" w:cs="Sylfaen"/>
          <w:sz w:val="24"/>
          <w:szCs w:val="24"/>
          <w:lang w:val="hy-AM"/>
        </w:rPr>
        <w:t>ին համա</w:t>
      </w:r>
      <w:r>
        <w:rPr>
          <w:rFonts w:ascii="GHEA Grapalat" w:hAnsi="GHEA Grapalat" w:cs="Sylfaen"/>
          <w:sz w:val="24"/>
          <w:szCs w:val="24"/>
          <w:lang w:val="hy-AM"/>
        </w:rPr>
        <w:softHyphen/>
      </w:r>
      <w:r w:rsidR="009842C6" w:rsidRPr="004061B3">
        <w:rPr>
          <w:rFonts w:ascii="GHEA Grapalat" w:hAnsi="GHEA Grapalat" w:cs="Sylfaen"/>
          <w:sz w:val="24"/>
          <w:szCs w:val="24"/>
          <w:lang w:val="hy-AM"/>
        </w:rPr>
        <w:t>պատասխան, սահմանում է մաքսային մարմինների կողմից ռիսկերի կառա</w:t>
      </w:r>
      <w:r>
        <w:rPr>
          <w:rFonts w:ascii="GHEA Grapalat" w:hAnsi="GHEA Grapalat" w:cs="Sylfaen"/>
          <w:sz w:val="24"/>
          <w:szCs w:val="24"/>
          <w:lang w:val="hy-AM"/>
        </w:rPr>
        <w:softHyphen/>
      </w:r>
      <w:r w:rsidR="009842C6" w:rsidRPr="004061B3">
        <w:rPr>
          <w:rFonts w:ascii="GHEA Grapalat" w:hAnsi="GHEA Grapalat" w:cs="Sylfaen"/>
          <w:sz w:val="24"/>
          <w:szCs w:val="24"/>
          <w:lang w:val="hy-AM"/>
        </w:rPr>
        <w:t>վար</w:t>
      </w:r>
      <w:r>
        <w:rPr>
          <w:rFonts w:ascii="GHEA Grapalat" w:hAnsi="GHEA Grapalat" w:cs="Sylfaen"/>
          <w:sz w:val="24"/>
          <w:szCs w:val="24"/>
          <w:lang w:val="hy-AM"/>
        </w:rPr>
        <w:softHyphen/>
      </w:r>
      <w:r w:rsidR="009842C6" w:rsidRPr="004061B3">
        <w:rPr>
          <w:rFonts w:ascii="GHEA Grapalat" w:hAnsi="GHEA Grapalat" w:cs="Sylfaen"/>
          <w:sz w:val="24"/>
          <w:szCs w:val="24"/>
          <w:lang w:val="hy-AM"/>
        </w:rPr>
        <w:t>ման համակարգի կիրառման ռազմավարությունը և մարտավարությունը, ինչպես նաև դրա գործողության կարգը,</w:t>
      </w:r>
      <w:r w:rsidR="009842C6" w:rsidRPr="006512B2">
        <w:rPr>
          <w:rFonts w:ascii="GHEA Grapalat" w:hAnsi="GHEA Grapalat" w:cs="Sylfaen"/>
          <w:sz w:val="24"/>
          <w:szCs w:val="24"/>
          <w:lang w:val="hy-AM"/>
        </w:rPr>
        <w:t xml:space="preserve"> ռիսկերի</w:t>
      </w:r>
      <w:r w:rsidR="009842C6" w:rsidRPr="004061B3">
        <w:rPr>
          <w:rFonts w:ascii="GHEA Grapalat" w:hAnsi="GHEA Grapalat" w:cs="Sylfaen"/>
          <w:sz w:val="24"/>
          <w:szCs w:val="24"/>
          <w:lang w:val="hy-AM"/>
        </w:rPr>
        <w:t xml:space="preserve"> </w:t>
      </w:r>
      <w:r w:rsidR="009842C6" w:rsidRPr="006512B2">
        <w:rPr>
          <w:rFonts w:ascii="GHEA Grapalat" w:hAnsi="GHEA Grapalat" w:cs="Sylfaen"/>
          <w:sz w:val="24"/>
          <w:szCs w:val="24"/>
          <w:lang w:val="hy-AM"/>
        </w:rPr>
        <w:t>գնահատման</w:t>
      </w:r>
      <w:r w:rsidR="009842C6" w:rsidRPr="004061B3">
        <w:rPr>
          <w:rFonts w:ascii="GHEA Grapalat" w:hAnsi="GHEA Grapalat" w:cs="Sylfaen"/>
          <w:sz w:val="24"/>
          <w:szCs w:val="24"/>
          <w:lang w:val="hy-AM"/>
        </w:rPr>
        <w:t xml:space="preserve"> </w:t>
      </w:r>
      <w:r w:rsidR="009842C6" w:rsidRPr="006512B2">
        <w:rPr>
          <w:rFonts w:ascii="GHEA Grapalat" w:hAnsi="GHEA Grapalat" w:cs="Sylfaen"/>
          <w:sz w:val="24"/>
          <w:szCs w:val="24"/>
          <w:lang w:val="hy-AM"/>
        </w:rPr>
        <w:t>չափանիշների</w:t>
      </w:r>
      <w:r w:rsidR="009842C6" w:rsidRPr="004061B3">
        <w:rPr>
          <w:rFonts w:ascii="GHEA Grapalat" w:hAnsi="GHEA Grapalat" w:cs="Sylfaen"/>
          <w:sz w:val="24"/>
          <w:szCs w:val="24"/>
          <w:lang w:val="hy-AM"/>
        </w:rPr>
        <w:t xml:space="preserve"> </w:t>
      </w:r>
      <w:r w:rsidR="009842C6" w:rsidRPr="006512B2">
        <w:rPr>
          <w:rFonts w:ascii="GHEA Grapalat" w:hAnsi="GHEA Grapalat" w:cs="Sylfaen"/>
          <w:sz w:val="24"/>
          <w:szCs w:val="24"/>
          <w:lang w:val="hy-AM"/>
        </w:rPr>
        <w:t>մեթոդաբանությունը, որի</w:t>
      </w:r>
      <w:r w:rsidR="009842C6" w:rsidRPr="004061B3">
        <w:rPr>
          <w:rFonts w:ascii="GHEA Grapalat" w:hAnsi="GHEA Grapalat" w:cs="Sylfaen"/>
          <w:sz w:val="24"/>
          <w:szCs w:val="24"/>
          <w:lang w:val="hy-AM"/>
        </w:rPr>
        <w:t xml:space="preserve"> </w:t>
      </w:r>
      <w:r w:rsidR="009842C6" w:rsidRPr="006512B2">
        <w:rPr>
          <w:rFonts w:ascii="GHEA Grapalat" w:hAnsi="GHEA Grapalat" w:cs="Sylfaen"/>
          <w:sz w:val="24"/>
          <w:szCs w:val="24"/>
          <w:lang w:val="hy-AM"/>
        </w:rPr>
        <w:t>հիման</w:t>
      </w:r>
      <w:r w:rsidR="009842C6" w:rsidRPr="004061B3">
        <w:rPr>
          <w:rFonts w:ascii="GHEA Grapalat" w:hAnsi="GHEA Grapalat" w:cs="Sylfaen"/>
          <w:sz w:val="24"/>
          <w:szCs w:val="24"/>
          <w:lang w:val="hy-AM"/>
        </w:rPr>
        <w:t xml:space="preserve"> </w:t>
      </w:r>
      <w:r w:rsidR="009842C6" w:rsidRPr="006512B2">
        <w:rPr>
          <w:rFonts w:ascii="GHEA Grapalat" w:hAnsi="GHEA Grapalat" w:cs="Sylfaen"/>
          <w:sz w:val="24"/>
          <w:szCs w:val="24"/>
          <w:lang w:val="hy-AM"/>
        </w:rPr>
        <w:t>վրա</w:t>
      </w:r>
      <w:r w:rsidR="009842C6" w:rsidRPr="004061B3">
        <w:rPr>
          <w:rFonts w:ascii="GHEA Grapalat" w:hAnsi="GHEA Grapalat" w:cs="Sylfaen"/>
          <w:sz w:val="24"/>
          <w:szCs w:val="24"/>
          <w:lang w:val="hy-AM"/>
        </w:rPr>
        <w:t xml:space="preserve"> </w:t>
      </w:r>
      <w:r w:rsidR="009842C6" w:rsidRPr="006512B2">
        <w:rPr>
          <w:rFonts w:ascii="GHEA Grapalat" w:hAnsi="GHEA Grapalat" w:cs="Sylfaen"/>
          <w:sz w:val="24"/>
          <w:szCs w:val="24"/>
          <w:lang w:val="hy-AM"/>
        </w:rPr>
        <w:t>վերադաս</w:t>
      </w:r>
      <w:r w:rsidR="009842C6" w:rsidRPr="004061B3">
        <w:rPr>
          <w:rFonts w:ascii="GHEA Grapalat" w:hAnsi="GHEA Grapalat" w:cs="Sylfaen"/>
          <w:sz w:val="24"/>
          <w:szCs w:val="24"/>
          <w:lang w:val="hy-AM"/>
        </w:rPr>
        <w:t xml:space="preserve"> </w:t>
      </w:r>
      <w:r w:rsidR="009842C6" w:rsidRPr="006512B2">
        <w:rPr>
          <w:rFonts w:ascii="GHEA Grapalat" w:hAnsi="GHEA Grapalat" w:cs="Sylfaen"/>
          <w:sz w:val="24"/>
          <w:szCs w:val="24"/>
          <w:lang w:val="hy-AM"/>
        </w:rPr>
        <w:t>մաքսային</w:t>
      </w:r>
      <w:r w:rsidR="009842C6" w:rsidRPr="004061B3">
        <w:rPr>
          <w:rFonts w:ascii="GHEA Grapalat" w:hAnsi="GHEA Grapalat" w:cs="Sylfaen"/>
          <w:sz w:val="24"/>
          <w:szCs w:val="24"/>
          <w:lang w:val="hy-AM"/>
        </w:rPr>
        <w:t xml:space="preserve"> </w:t>
      </w:r>
      <w:r w:rsidR="009842C6" w:rsidRPr="006512B2">
        <w:rPr>
          <w:rFonts w:ascii="GHEA Grapalat" w:hAnsi="GHEA Grapalat" w:cs="Sylfaen"/>
          <w:sz w:val="24"/>
          <w:szCs w:val="24"/>
          <w:lang w:val="hy-AM"/>
        </w:rPr>
        <w:t>մարմինը</w:t>
      </w:r>
      <w:r w:rsidR="009842C6" w:rsidRPr="004061B3">
        <w:rPr>
          <w:rFonts w:ascii="GHEA Grapalat" w:hAnsi="GHEA Grapalat" w:cs="Sylfaen"/>
          <w:sz w:val="24"/>
          <w:szCs w:val="24"/>
          <w:lang w:val="hy-AM"/>
        </w:rPr>
        <w:t xml:space="preserve"> </w:t>
      </w:r>
      <w:r w:rsidR="009842C6" w:rsidRPr="006512B2">
        <w:rPr>
          <w:rFonts w:ascii="GHEA Grapalat" w:hAnsi="GHEA Grapalat" w:cs="Sylfaen"/>
          <w:sz w:val="24"/>
          <w:szCs w:val="24"/>
          <w:lang w:val="hy-AM"/>
        </w:rPr>
        <w:t>հաստատում</w:t>
      </w:r>
      <w:r w:rsidR="009842C6" w:rsidRPr="004061B3">
        <w:rPr>
          <w:rFonts w:ascii="GHEA Grapalat" w:hAnsi="GHEA Grapalat" w:cs="Sylfaen"/>
          <w:sz w:val="24"/>
          <w:szCs w:val="24"/>
          <w:lang w:val="hy-AM"/>
        </w:rPr>
        <w:t xml:space="preserve"> </w:t>
      </w:r>
      <w:r w:rsidR="009842C6" w:rsidRPr="006512B2">
        <w:rPr>
          <w:rFonts w:ascii="GHEA Grapalat" w:hAnsi="GHEA Grapalat" w:cs="Sylfaen"/>
          <w:sz w:val="24"/>
          <w:szCs w:val="24"/>
          <w:lang w:val="hy-AM"/>
        </w:rPr>
        <w:t>է</w:t>
      </w:r>
      <w:r w:rsidR="009842C6" w:rsidRPr="004061B3">
        <w:rPr>
          <w:rFonts w:ascii="GHEA Grapalat" w:hAnsi="GHEA Grapalat" w:cs="Sylfaen"/>
          <w:sz w:val="24"/>
          <w:szCs w:val="24"/>
          <w:lang w:val="hy-AM"/>
        </w:rPr>
        <w:t xml:space="preserve"> </w:t>
      </w:r>
      <w:r w:rsidR="009842C6" w:rsidRPr="006512B2">
        <w:rPr>
          <w:rFonts w:ascii="GHEA Grapalat" w:hAnsi="GHEA Grapalat" w:cs="Sylfaen"/>
          <w:sz w:val="24"/>
          <w:szCs w:val="24"/>
          <w:lang w:val="hy-AM"/>
        </w:rPr>
        <w:t>ռիսկերի</w:t>
      </w:r>
      <w:r w:rsidR="009842C6" w:rsidRPr="004061B3">
        <w:rPr>
          <w:rFonts w:ascii="GHEA Grapalat" w:hAnsi="GHEA Grapalat" w:cs="Sylfaen"/>
          <w:sz w:val="24"/>
          <w:szCs w:val="24"/>
          <w:lang w:val="hy-AM"/>
        </w:rPr>
        <w:t xml:space="preserve"> </w:t>
      </w:r>
      <w:r w:rsidR="009842C6" w:rsidRPr="006512B2">
        <w:rPr>
          <w:rFonts w:ascii="GHEA Grapalat" w:hAnsi="GHEA Grapalat" w:cs="Sylfaen"/>
          <w:sz w:val="24"/>
          <w:szCs w:val="24"/>
          <w:lang w:val="hy-AM"/>
        </w:rPr>
        <w:t>գնահատման</w:t>
      </w:r>
      <w:r w:rsidR="009842C6" w:rsidRPr="004061B3">
        <w:rPr>
          <w:rFonts w:ascii="GHEA Grapalat" w:hAnsi="GHEA Grapalat" w:cs="Sylfaen"/>
          <w:sz w:val="24"/>
          <w:szCs w:val="24"/>
          <w:lang w:val="hy-AM"/>
        </w:rPr>
        <w:t xml:space="preserve"> </w:t>
      </w:r>
      <w:r w:rsidR="009842C6" w:rsidRPr="006512B2">
        <w:rPr>
          <w:rFonts w:ascii="GHEA Grapalat" w:hAnsi="GHEA Grapalat" w:cs="Sylfaen"/>
          <w:sz w:val="24"/>
          <w:szCs w:val="24"/>
          <w:lang w:val="hy-AM"/>
        </w:rPr>
        <w:t>աստիճանները</w:t>
      </w:r>
      <w:r w:rsidR="009842C6" w:rsidRPr="004061B3">
        <w:rPr>
          <w:rFonts w:ascii="GHEA Grapalat" w:hAnsi="GHEA Grapalat" w:cs="Sylfaen"/>
          <w:sz w:val="24"/>
          <w:szCs w:val="24"/>
          <w:lang w:val="hy-AM"/>
        </w:rPr>
        <w:t>:</w:t>
      </w:r>
    </w:p>
    <w:p w14:paraId="309DA9C5" w14:textId="77777777" w:rsidR="009842C6" w:rsidRPr="006512B2" w:rsidRDefault="009842C6" w:rsidP="00E579E1">
      <w:pPr>
        <w:numPr>
          <w:ilvl w:val="0"/>
          <w:numId w:val="232"/>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Մաքսային հսկողության ձևերի, մաքսային հսկողության իրականացումն ապահովող միջոցների և մաքսային հսկողության ընտրողականության համակարգի կիրառման մեթոդա</w:t>
      </w:r>
      <w:r w:rsidR="00565030">
        <w:rPr>
          <w:rFonts w:ascii="GHEA Grapalat" w:hAnsi="GHEA Grapalat" w:cs="Sylfaen"/>
          <w:sz w:val="24"/>
          <w:szCs w:val="24"/>
          <w:lang w:val="hy-AM"/>
        </w:rPr>
        <w:softHyphen/>
      </w:r>
      <w:r w:rsidRPr="006512B2">
        <w:rPr>
          <w:rFonts w:ascii="GHEA Grapalat" w:hAnsi="GHEA Grapalat" w:cs="Sylfaen"/>
          <w:sz w:val="24"/>
          <w:szCs w:val="24"/>
          <w:lang w:val="hy-AM"/>
        </w:rPr>
        <w:t xml:space="preserve">բանությունը սահմանում է </w:t>
      </w:r>
      <w:r w:rsidR="00D10E9C">
        <w:rPr>
          <w:rFonts w:ascii="GHEA Grapalat" w:hAnsi="GHEA Grapalat" w:cs="Sylfaen"/>
          <w:sz w:val="24"/>
          <w:szCs w:val="24"/>
          <w:lang w:val="hy-AM"/>
        </w:rPr>
        <w:t>Կ</w:t>
      </w:r>
      <w:r w:rsidRPr="006512B2">
        <w:rPr>
          <w:rFonts w:ascii="GHEA Grapalat" w:hAnsi="GHEA Grapalat" w:cs="Sylfaen"/>
          <w:sz w:val="24"/>
          <w:szCs w:val="24"/>
          <w:lang w:val="hy-AM"/>
        </w:rPr>
        <w:t>առավարությունը:</w:t>
      </w:r>
    </w:p>
    <w:p w14:paraId="2B86B3EC" w14:textId="77777777" w:rsidR="00F771B4" w:rsidRDefault="00F771B4" w:rsidP="006512B2">
      <w:pPr>
        <w:spacing w:after="0" w:line="360" w:lineRule="auto"/>
        <w:ind w:firstLine="567"/>
        <w:jc w:val="both"/>
        <w:rPr>
          <w:rFonts w:ascii="GHEA Grapalat" w:hAnsi="GHEA Grapalat" w:cs="Sylfaen"/>
          <w:b/>
          <w:bCs/>
          <w:sz w:val="24"/>
          <w:szCs w:val="24"/>
          <w:lang w:val="hy-AM"/>
        </w:rPr>
      </w:pPr>
    </w:p>
    <w:p w14:paraId="69B137E7" w14:textId="66A7BE18" w:rsidR="009842C6" w:rsidRPr="006512B2" w:rsidRDefault="009842C6" w:rsidP="006512B2">
      <w:pPr>
        <w:spacing w:after="0" w:line="360" w:lineRule="auto"/>
        <w:ind w:firstLine="567"/>
        <w:jc w:val="both"/>
        <w:rPr>
          <w:rFonts w:ascii="GHEA Grapalat" w:hAnsi="GHEA Grapalat"/>
          <w:b/>
          <w:bCs/>
          <w:sz w:val="24"/>
          <w:szCs w:val="24"/>
          <w:lang w:val="hy-AM"/>
        </w:rPr>
      </w:pPr>
      <w:r w:rsidRPr="006512B2">
        <w:rPr>
          <w:rFonts w:ascii="GHEA Grapalat" w:hAnsi="GHEA Grapalat" w:cs="Sylfaen"/>
          <w:b/>
          <w:bCs/>
          <w:sz w:val="24"/>
          <w:szCs w:val="24"/>
          <w:lang w:val="hy-AM"/>
        </w:rPr>
        <w:t xml:space="preserve">Հոդված </w:t>
      </w:r>
      <w:r w:rsidR="008D4712">
        <w:rPr>
          <w:rFonts w:ascii="GHEA Grapalat" w:hAnsi="GHEA Grapalat" w:cs="Sylfaen"/>
          <w:b/>
          <w:bCs/>
          <w:sz w:val="24"/>
          <w:szCs w:val="24"/>
          <w:lang w:val="hy-AM"/>
        </w:rPr>
        <w:t>189</w:t>
      </w:r>
      <w:r w:rsidRPr="006512B2">
        <w:rPr>
          <w:rFonts w:ascii="GHEA Grapalat" w:hAnsi="GHEA Grapalat" w:cs="Sylfaen"/>
          <w:b/>
          <w:bCs/>
          <w:sz w:val="24"/>
          <w:szCs w:val="24"/>
          <w:lang w:val="hy-AM"/>
        </w:rPr>
        <w:t>. 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հսկողության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գոտիները</w:t>
      </w:r>
    </w:p>
    <w:p w14:paraId="4EBA8A95" w14:textId="77777777" w:rsidR="009842C6" w:rsidRPr="006512B2" w:rsidRDefault="009842C6" w:rsidP="00E579E1">
      <w:pPr>
        <w:numPr>
          <w:ilvl w:val="0"/>
          <w:numId w:val="234"/>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հսկողության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գոտիները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օրենսգրքի 319-րդ հոդվածով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օրենսդրությամբ</w:t>
      </w:r>
      <w:r w:rsidRPr="006512B2">
        <w:rPr>
          <w:rFonts w:ascii="GHEA Grapalat" w:hAnsi="GHEA Grapalat" w:cs="Tahoma"/>
          <w:sz w:val="24"/>
          <w:szCs w:val="24"/>
          <w:lang w:val="hy-AM"/>
        </w:rPr>
        <w:t>։</w:t>
      </w:r>
    </w:p>
    <w:p w14:paraId="65636505" w14:textId="77777777" w:rsidR="009842C6" w:rsidRPr="00CE7C04" w:rsidRDefault="009842C6" w:rsidP="00E579E1">
      <w:pPr>
        <w:numPr>
          <w:ilvl w:val="0"/>
          <w:numId w:val="234"/>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Մաքսային</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հսկողության</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իրականացման</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նպատակով</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Հայաստանի</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Հանրա</w:t>
      </w:r>
      <w:r w:rsidR="00CE7C04">
        <w:rPr>
          <w:rFonts w:ascii="GHEA Grapalat" w:hAnsi="GHEA Grapalat" w:cs="Sylfaen"/>
          <w:sz w:val="24"/>
          <w:szCs w:val="24"/>
          <w:lang w:val="hy-AM"/>
        </w:rPr>
        <w:softHyphen/>
      </w:r>
      <w:r w:rsidRPr="006512B2">
        <w:rPr>
          <w:rFonts w:ascii="GHEA Grapalat" w:hAnsi="GHEA Grapalat" w:cs="Sylfaen"/>
          <w:sz w:val="24"/>
          <w:szCs w:val="24"/>
          <w:lang w:val="hy-AM"/>
        </w:rPr>
        <w:t>պետու</w:t>
      </w:r>
      <w:r w:rsidR="00CE7C04">
        <w:rPr>
          <w:rFonts w:ascii="GHEA Grapalat" w:hAnsi="GHEA Grapalat" w:cs="Sylfaen"/>
          <w:sz w:val="24"/>
          <w:szCs w:val="24"/>
          <w:lang w:val="hy-AM"/>
        </w:rPr>
        <w:softHyphen/>
      </w:r>
      <w:r w:rsidRPr="006512B2">
        <w:rPr>
          <w:rFonts w:ascii="GHEA Grapalat" w:hAnsi="GHEA Grapalat" w:cs="Sylfaen"/>
          <w:sz w:val="24"/>
          <w:szCs w:val="24"/>
          <w:lang w:val="hy-AM"/>
        </w:rPr>
        <w:t>թյան</w:t>
      </w:r>
      <w:r w:rsidR="00A958D7" w:rsidRPr="006512B2">
        <w:rPr>
          <w:rFonts w:ascii="GHEA Grapalat" w:hAnsi="GHEA Grapalat" w:cs="Sylfaen"/>
          <w:sz w:val="24"/>
          <w:szCs w:val="24"/>
          <w:lang w:val="hy-AM"/>
        </w:rPr>
        <w:t xml:space="preserve"> պետական</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սահմանի</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անցման</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կետերում</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ձևակերպումների</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վայրերում</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մաք</w:t>
      </w:r>
      <w:r w:rsidR="00CE7C04">
        <w:rPr>
          <w:rFonts w:ascii="GHEA Grapalat" w:hAnsi="GHEA Grapalat" w:cs="Sylfaen"/>
          <w:sz w:val="24"/>
          <w:szCs w:val="24"/>
          <w:lang w:val="hy-AM"/>
        </w:rPr>
        <w:softHyphen/>
      </w:r>
      <w:r w:rsidRPr="006512B2">
        <w:rPr>
          <w:rFonts w:ascii="GHEA Grapalat" w:hAnsi="GHEA Grapalat" w:cs="Sylfaen"/>
          <w:sz w:val="24"/>
          <w:szCs w:val="24"/>
          <w:lang w:val="hy-AM"/>
        </w:rPr>
        <w:t>սային</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մարմինների</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գտնվելու</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վայրերում</w:t>
      </w:r>
      <w:r w:rsidRPr="00CE7C04">
        <w:rPr>
          <w:rFonts w:ascii="GHEA Grapalat" w:hAnsi="GHEA Grapalat" w:cs="Sylfaen"/>
          <w:sz w:val="24"/>
          <w:szCs w:val="24"/>
          <w:lang w:val="hy-AM"/>
        </w:rPr>
        <w:t xml:space="preserve"> </w:t>
      </w:r>
      <w:r w:rsidR="00D10E9C">
        <w:rPr>
          <w:rFonts w:ascii="GHEA Grapalat" w:hAnsi="GHEA Grapalat" w:cs="Sylfaen"/>
          <w:sz w:val="24"/>
          <w:szCs w:val="24"/>
          <w:lang w:val="hy-AM"/>
        </w:rPr>
        <w:t>Կ</w:t>
      </w:r>
      <w:r w:rsidRPr="006512B2">
        <w:rPr>
          <w:rFonts w:ascii="GHEA Grapalat" w:hAnsi="GHEA Grapalat" w:cs="Sylfaen"/>
          <w:sz w:val="24"/>
          <w:szCs w:val="24"/>
          <w:lang w:val="hy-AM"/>
        </w:rPr>
        <w:t>առավարությունը</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կարող</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ստեղծել</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հսկողության</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գոտիներ</w:t>
      </w:r>
      <w:r w:rsidRPr="00CE7C04">
        <w:rPr>
          <w:rFonts w:ascii="GHEA Grapalat" w:hAnsi="GHEA Grapalat" w:cs="Sylfaen"/>
          <w:sz w:val="24"/>
          <w:szCs w:val="24"/>
          <w:lang w:val="hy-AM"/>
        </w:rPr>
        <w:t>:</w:t>
      </w:r>
    </w:p>
    <w:p w14:paraId="31276A6D" w14:textId="77777777" w:rsidR="009842C6" w:rsidRPr="00CE7C04" w:rsidRDefault="009842C6" w:rsidP="00E579E1">
      <w:pPr>
        <w:numPr>
          <w:ilvl w:val="0"/>
          <w:numId w:val="234"/>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Մաքսային</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հսկողության</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գոտու</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տարածքում</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առևտրային</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որևէ</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գործողության</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իրա</w:t>
      </w:r>
      <w:r w:rsidR="00CE7C04">
        <w:rPr>
          <w:rFonts w:ascii="GHEA Grapalat" w:hAnsi="GHEA Grapalat" w:cs="Sylfaen"/>
          <w:sz w:val="24"/>
          <w:szCs w:val="24"/>
          <w:lang w:val="hy-AM"/>
        </w:rPr>
        <w:softHyphen/>
      </w:r>
      <w:r w:rsidRPr="006512B2">
        <w:rPr>
          <w:rFonts w:ascii="GHEA Grapalat" w:hAnsi="GHEA Grapalat" w:cs="Sylfaen"/>
          <w:sz w:val="24"/>
          <w:szCs w:val="24"/>
          <w:lang w:val="hy-AM"/>
        </w:rPr>
        <w:t>կա</w:t>
      </w:r>
      <w:r w:rsidR="00CE7C04">
        <w:rPr>
          <w:rFonts w:ascii="GHEA Grapalat" w:hAnsi="GHEA Grapalat" w:cs="Sylfaen"/>
          <w:sz w:val="24"/>
          <w:szCs w:val="24"/>
          <w:lang w:val="hy-AM"/>
        </w:rPr>
        <w:softHyphen/>
      </w:r>
      <w:r w:rsidRPr="006512B2">
        <w:rPr>
          <w:rFonts w:ascii="GHEA Grapalat" w:hAnsi="GHEA Grapalat" w:cs="Sylfaen"/>
          <w:sz w:val="24"/>
          <w:szCs w:val="24"/>
          <w:lang w:val="hy-AM"/>
        </w:rPr>
        <w:t>նացում</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ապրանքների</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տրանսպորտային</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միջոցների</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որևէ</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տեղաշարժ</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անձանց</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ներա</w:t>
      </w:r>
      <w:r w:rsidR="00766335" w:rsidRPr="00FD7374">
        <w:rPr>
          <w:rFonts w:ascii="GHEA Grapalat" w:hAnsi="GHEA Grapalat" w:cs="Sylfaen"/>
          <w:sz w:val="24"/>
          <w:szCs w:val="24"/>
          <w:lang w:val="hy-AM"/>
        </w:rPr>
        <w:t>ռ</w:t>
      </w:r>
      <w:r w:rsidR="00CE7C04">
        <w:rPr>
          <w:rFonts w:ascii="GHEA Grapalat" w:hAnsi="GHEA Grapalat" w:cs="Sylfaen"/>
          <w:sz w:val="24"/>
          <w:szCs w:val="24"/>
          <w:lang w:val="hy-AM"/>
        </w:rPr>
        <w:softHyphen/>
      </w:r>
      <w:r w:rsidRPr="006512B2">
        <w:rPr>
          <w:rFonts w:ascii="GHEA Grapalat" w:hAnsi="GHEA Grapalat" w:cs="Sylfaen"/>
          <w:sz w:val="24"/>
          <w:szCs w:val="24"/>
          <w:lang w:val="hy-AM"/>
        </w:rPr>
        <w:t>յալ</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այլ</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պետական</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մարմինների</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պաշտոնատար</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անձանց</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կողմից</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իրենց</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իրավասու</w:t>
      </w:r>
      <w:r w:rsidR="00CE7C04">
        <w:rPr>
          <w:rFonts w:ascii="GHEA Grapalat" w:hAnsi="GHEA Grapalat" w:cs="Sylfaen"/>
          <w:sz w:val="24"/>
          <w:szCs w:val="24"/>
          <w:lang w:val="hy-AM"/>
        </w:rPr>
        <w:softHyphen/>
      </w:r>
      <w:r w:rsidRPr="006512B2">
        <w:rPr>
          <w:rFonts w:ascii="GHEA Grapalat" w:hAnsi="GHEA Grapalat" w:cs="Sylfaen"/>
          <w:sz w:val="24"/>
          <w:szCs w:val="24"/>
          <w:lang w:val="hy-AM"/>
        </w:rPr>
        <w:t>թյան</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սահմաններում</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իրականացվող</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որևէ</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գործողություն</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ներառյալ</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մուտք</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գործելը</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դուրս</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գալը</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կարող</w:t>
      </w:r>
      <w:r w:rsidRPr="00CE7C04">
        <w:rPr>
          <w:rFonts w:ascii="GHEA Grapalat" w:hAnsi="GHEA Grapalat" w:cs="Sylfaen"/>
          <w:sz w:val="24"/>
          <w:szCs w:val="24"/>
          <w:lang w:val="hy-AM"/>
        </w:rPr>
        <w:t xml:space="preserve"> </w:t>
      </w:r>
      <w:r w:rsidR="00766335" w:rsidRPr="00FD7374">
        <w:rPr>
          <w:rFonts w:ascii="GHEA Grapalat" w:hAnsi="GHEA Grapalat" w:cs="Sylfaen"/>
          <w:sz w:val="24"/>
          <w:szCs w:val="24"/>
          <w:lang w:val="hy-AM"/>
        </w:rPr>
        <w:t>է</w:t>
      </w:r>
      <w:r w:rsidR="00766335"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տեղի</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ունենալ</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միայն</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մարմինների</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թույլտվությամբ</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նրանց</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հսկո</w:t>
      </w:r>
      <w:r w:rsidR="00CE7C04">
        <w:rPr>
          <w:rFonts w:ascii="GHEA Grapalat" w:hAnsi="GHEA Grapalat" w:cs="Sylfaen"/>
          <w:sz w:val="24"/>
          <w:szCs w:val="24"/>
          <w:lang w:val="hy-AM"/>
        </w:rPr>
        <w:softHyphen/>
      </w:r>
      <w:r w:rsidRPr="006512B2">
        <w:rPr>
          <w:rFonts w:ascii="GHEA Grapalat" w:hAnsi="GHEA Grapalat" w:cs="Sylfaen"/>
          <w:sz w:val="24"/>
          <w:szCs w:val="24"/>
          <w:lang w:val="hy-AM"/>
        </w:rPr>
        <w:t>ղության</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ներքո</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բացառությամբ</w:t>
      </w:r>
      <w:r w:rsidRPr="00CE7C04">
        <w:rPr>
          <w:rFonts w:ascii="GHEA Grapalat" w:hAnsi="GHEA Grapalat" w:cs="Sylfaen"/>
          <w:sz w:val="24"/>
          <w:szCs w:val="24"/>
          <w:lang w:val="hy-AM"/>
        </w:rPr>
        <w:t xml:space="preserve"> Միության և Հայաստանի Հանրապետության </w:t>
      </w:r>
      <w:r w:rsidRPr="006512B2">
        <w:rPr>
          <w:rFonts w:ascii="GHEA Grapalat" w:hAnsi="GHEA Grapalat" w:cs="Sylfaen"/>
          <w:sz w:val="24"/>
          <w:szCs w:val="24"/>
          <w:lang w:val="hy-AM"/>
        </w:rPr>
        <w:t>օրենսդրու</w:t>
      </w:r>
      <w:r w:rsidR="00CE7C04">
        <w:rPr>
          <w:rFonts w:ascii="GHEA Grapalat" w:hAnsi="GHEA Grapalat" w:cs="Sylfaen"/>
          <w:sz w:val="24"/>
          <w:szCs w:val="24"/>
          <w:lang w:val="hy-AM"/>
        </w:rPr>
        <w:softHyphen/>
      </w:r>
      <w:r w:rsidRPr="006512B2">
        <w:rPr>
          <w:rFonts w:ascii="GHEA Grapalat" w:hAnsi="GHEA Grapalat" w:cs="Sylfaen"/>
          <w:sz w:val="24"/>
          <w:szCs w:val="24"/>
          <w:lang w:val="hy-AM"/>
        </w:rPr>
        <w:t>թյամբ</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սահմանված</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դեպքերի</w:t>
      </w:r>
      <w:r w:rsidRPr="00CE7C04">
        <w:rPr>
          <w:rFonts w:ascii="GHEA Grapalat" w:hAnsi="GHEA Grapalat" w:cs="Sylfaen"/>
          <w:sz w:val="24"/>
          <w:szCs w:val="24"/>
          <w:lang w:val="hy-AM"/>
        </w:rPr>
        <w:t>:</w:t>
      </w:r>
    </w:p>
    <w:p w14:paraId="502AA9DE" w14:textId="77777777" w:rsidR="009842C6" w:rsidRPr="00CE7C04" w:rsidRDefault="009842C6" w:rsidP="00E579E1">
      <w:pPr>
        <w:numPr>
          <w:ilvl w:val="0"/>
          <w:numId w:val="234"/>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Սույն</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հոդվածի</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դրույթները</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չեն</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տարածվում</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լիազորված</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տնտեսական</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օպերատորի</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շինություններում</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բաց</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հրապարակներում</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այլ</w:t>
      </w:r>
      <w:r w:rsidRPr="00CE7C04">
        <w:rPr>
          <w:rFonts w:ascii="GHEA Grapalat" w:hAnsi="GHEA Grapalat" w:cs="Sylfaen"/>
          <w:sz w:val="24"/>
          <w:szCs w:val="24"/>
          <w:lang w:val="hy-AM"/>
        </w:rPr>
        <w:t xml:space="preserve"> </w:t>
      </w:r>
      <w:r w:rsidRPr="006512B2">
        <w:rPr>
          <w:rFonts w:ascii="GHEA Grapalat" w:hAnsi="GHEA Grapalat" w:cs="Sylfaen"/>
          <w:sz w:val="24"/>
          <w:szCs w:val="24"/>
          <w:lang w:val="hy-AM"/>
        </w:rPr>
        <w:t>տարածքներում</w:t>
      </w:r>
      <w:r w:rsidRPr="00CE7C04">
        <w:rPr>
          <w:rFonts w:ascii="GHEA Grapalat" w:hAnsi="GHEA Grapalat" w:cs="Sylfaen"/>
          <w:sz w:val="24"/>
          <w:szCs w:val="24"/>
          <w:lang w:val="hy-AM"/>
        </w:rPr>
        <w:t xml:space="preserve"> ստեղծվող մաքսային հսկողության գոտիների նկատմամբ։</w:t>
      </w:r>
    </w:p>
    <w:p w14:paraId="0FC3946D" w14:textId="77777777" w:rsidR="009842C6" w:rsidRPr="006512B2" w:rsidRDefault="009842C6" w:rsidP="00E579E1">
      <w:pPr>
        <w:numPr>
          <w:ilvl w:val="0"/>
          <w:numId w:val="234"/>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lastRenderedPageBreak/>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հսկողության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գոտիներին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ներկայացվող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տեխնիկական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պահանջները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վերադաս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մարմինը</w:t>
      </w:r>
      <w:r w:rsidRPr="006512B2">
        <w:rPr>
          <w:rFonts w:ascii="GHEA Grapalat" w:hAnsi="GHEA Grapalat"/>
          <w:sz w:val="24"/>
          <w:szCs w:val="24"/>
          <w:lang w:val="hy-AM"/>
        </w:rPr>
        <w:t>:</w:t>
      </w:r>
    </w:p>
    <w:p w14:paraId="5D21C6DA" w14:textId="77777777" w:rsidR="00CE7C04" w:rsidRDefault="00CE7C04" w:rsidP="006512B2">
      <w:pPr>
        <w:spacing w:after="0" w:line="360" w:lineRule="auto"/>
        <w:ind w:firstLine="567"/>
        <w:jc w:val="both"/>
        <w:rPr>
          <w:rFonts w:ascii="GHEA Grapalat" w:hAnsi="GHEA Grapalat" w:cs="Sylfaen"/>
          <w:b/>
          <w:bCs/>
          <w:sz w:val="24"/>
          <w:szCs w:val="24"/>
          <w:lang w:val="hy-AM"/>
        </w:rPr>
      </w:pPr>
    </w:p>
    <w:p w14:paraId="73D68E4E" w14:textId="4C349BEC" w:rsidR="009842C6" w:rsidRPr="006512B2" w:rsidRDefault="009842C6" w:rsidP="006512B2">
      <w:pPr>
        <w:spacing w:after="0" w:line="360" w:lineRule="auto"/>
        <w:ind w:firstLine="567"/>
        <w:jc w:val="both"/>
        <w:rPr>
          <w:rFonts w:ascii="GHEA Grapalat" w:hAnsi="GHEA Grapalat"/>
          <w:b/>
          <w:bCs/>
          <w:sz w:val="24"/>
          <w:szCs w:val="24"/>
          <w:lang w:val="hy-AM"/>
        </w:rPr>
      </w:pPr>
      <w:r w:rsidRPr="006512B2">
        <w:rPr>
          <w:rFonts w:ascii="GHEA Grapalat" w:hAnsi="GHEA Grapalat" w:cs="Sylfaen"/>
          <w:b/>
          <w:bCs/>
          <w:sz w:val="24"/>
          <w:szCs w:val="24"/>
          <w:lang w:val="hy-AM"/>
        </w:rPr>
        <w:t xml:space="preserve">Հոդված </w:t>
      </w:r>
      <w:r w:rsidR="00CE7C04">
        <w:rPr>
          <w:rFonts w:ascii="GHEA Grapalat" w:hAnsi="GHEA Grapalat" w:cs="Sylfaen"/>
          <w:b/>
          <w:bCs/>
          <w:sz w:val="24"/>
          <w:szCs w:val="24"/>
          <w:lang w:val="hy-AM"/>
        </w:rPr>
        <w:t>190</w:t>
      </w:r>
      <w:r w:rsidRPr="006512B2">
        <w:rPr>
          <w:rFonts w:ascii="GHEA Grapalat" w:hAnsi="GHEA Grapalat" w:cs="Sylfaen"/>
          <w:b/>
          <w:bCs/>
          <w:sz w:val="24"/>
          <w:szCs w:val="24"/>
          <w:lang w:val="hy-AM"/>
        </w:rPr>
        <w:t>. 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հսկողության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իրականացման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ժամկետները</w:t>
      </w:r>
      <w:r w:rsidRPr="006512B2">
        <w:rPr>
          <w:rFonts w:ascii="Courier New" w:hAnsi="Courier New" w:cs="Courier New"/>
          <w:b/>
          <w:bCs/>
          <w:sz w:val="24"/>
          <w:szCs w:val="24"/>
          <w:lang w:val="hy-AM"/>
        </w:rPr>
        <w:t> </w:t>
      </w:r>
    </w:p>
    <w:p w14:paraId="091E42DF" w14:textId="77777777" w:rsidR="009842C6" w:rsidRPr="006512B2" w:rsidRDefault="009842C6" w:rsidP="00E579E1">
      <w:pPr>
        <w:numPr>
          <w:ilvl w:val="0"/>
          <w:numId w:val="235"/>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Ապրանքների՝ մաքսային հսկողության ներքո գտնվելու ժամկետները սահմանված են Միության մաքսային օրենսգրքի 14-րդ հոդվածով:</w:t>
      </w:r>
    </w:p>
    <w:p w14:paraId="68F8144A" w14:textId="77777777" w:rsidR="009842C6" w:rsidRPr="00CE7C04" w:rsidRDefault="009842C6" w:rsidP="00E579E1">
      <w:pPr>
        <w:numPr>
          <w:ilvl w:val="0"/>
          <w:numId w:val="235"/>
        </w:numPr>
        <w:tabs>
          <w:tab w:val="left" w:pos="851"/>
        </w:tabs>
        <w:spacing w:after="0" w:line="360" w:lineRule="auto"/>
        <w:ind w:left="0" w:firstLine="567"/>
        <w:jc w:val="both"/>
        <w:rPr>
          <w:rFonts w:ascii="GHEA Grapalat" w:hAnsi="GHEA Grapalat"/>
          <w:sz w:val="24"/>
          <w:szCs w:val="24"/>
          <w:lang w:val="hy-AM"/>
        </w:rPr>
      </w:pPr>
      <w:r w:rsidRPr="00CE7C04">
        <w:rPr>
          <w:rFonts w:ascii="GHEA Grapalat" w:hAnsi="GHEA Grapalat"/>
          <w:sz w:val="24"/>
          <w:szCs w:val="24"/>
          <w:lang w:val="hy-AM"/>
        </w:rPr>
        <w:t>Ապրանքների</w:t>
      </w:r>
      <w:r w:rsidRPr="006512B2">
        <w:rPr>
          <w:rFonts w:ascii="GHEA Grapalat" w:hAnsi="GHEA Grapalat"/>
          <w:sz w:val="24"/>
          <w:szCs w:val="24"/>
          <w:lang w:val="hy-AM"/>
        </w:rPr>
        <w:t xml:space="preserve"> </w:t>
      </w:r>
      <w:r w:rsidR="003C135A" w:rsidRPr="00CE7C04">
        <w:rPr>
          <w:rFonts w:ascii="GHEA Grapalat" w:hAnsi="GHEA Grapalat"/>
          <w:sz w:val="24"/>
          <w:szCs w:val="24"/>
          <w:lang w:val="hy-AM"/>
        </w:rPr>
        <w:t>բաց թողնում</w:t>
      </w:r>
      <w:r w:rsidRPr="00CE7C04">
        <w:rPr>
          <w:rFonts w:ascii="GHEA Grapalat" w:hAnsi="GHEA Grapalat"/>
          <w:sz w:val="24"/>
          <w:szCs w:val="24"/>
          <w:lang w:val="hy-AM"/>
        </w:rPr>
        <w:t>ից</w:t>
      </w:r>
      <w:r w:rsidRPr="006512B2">
        <w:rPr>
          <w:rFonts w:ascii="GHEA Grapalat" w:hAnsi="GHEA Grapalat"/>
          <w:sz w:val="24"/>
          <w:szCs w:val="24"/>
          <w:lang w:val="hy-AM"/>
        </w:rPr>
        <w:t xml:space="preserve"> </w:t>
      </w:r>
      <w:r w:rsidRPr="00CE7C04">
        <w:rPr>
          <w:rFonts w:ascii="GHEA Grapalat" w:hAnsi="GHEA Grapalat"/>
          <w:sz w:val="24"/>
          <w:szCs w:val="24"/>
          <w:lang w:val="hy-AM"/>
        </w:rPr>
        <w:t>հետո</w:t>
      </w:r>
      <w:r w:rsidRPr="006512B2">
        <w:rPr>
          <w:rFonts w:ascii="GHEA Grapalat" w:hAnsi="GHEA Grapalat"/>
          <w:sz w:val="24"/>
          <w:szCs w:val="24"/>
          <w:lang w:val="hy-AM"/>
        </w:rPr>
        <w:t xml:space="preserve"> </w:t>
      </w:r>
      <w:r w:rsidRPr="00CE7C04">
        <w:rPr>
          <w:rFonts w:ascii="GHEA Grapalat" w:hAnsi="GHEA Grapalat"/>
          <w:sz w:val="24"/>
          <w:szCs w:val="24"/>
          <w:lang w:val="hy-AM"/>
        </w:rPr>
        <w:t>մաքսային</w:t>
      </w:r>
      <w:r w:rsidRPr="006512B2">
        <w:rPr>
          <w:rFonts w:ascii="GHEA Grapalat" w:hAnsi="GHEA Grapalat"/>
          <w:sz w:val="24"/>
          <w:szCs w:val="24"/>
          <w:lang w:val="hy-AM"/>
        </w:rPr>
        <w:t xml:space="preserve"> </w:t>
      </w:r>
      <w:r w:rsidRPr="00CE7C04">
        <w:rPr>
          <w:rFonts w:ascii="GHEA Grapalat" w:hAnsi="GHEA Grapalat"/>
          <w:sz w:val="24"/>
          <w:szCs w:val="24"/>
          <w:lang w:val="hy-AM"/>
        </w:rPr>
        <w:t>մարմինների</w:t>
      </w:r>
      <w:r w:rsidRPr="006512B2">
        <w:rPr>
          <w:rFonts w:ascii="GHEA Grapalat" w:hAnsi="GHEA Grapalat"/>
          <w:sz w:val="24"/>
          <w:szCs w:val="24"/>
          <w:lang w:val="hy-AM"/>
        </w:rPr>
        <w:t xml:space="preserve"> </w:t>
      </w:r>
      <w:r w:rsidRPr="00CE7C04">
        <w:rPr>
          <w:rFonts w:ascii="GHEA Grapalat" w:hAnsi="GHEA Grapalat"/>
          <w:sz w:val="24"/>
          <w:szCs w:val="24"/>
          <w:lang w:val="hy-AM"/>
        </w:rPr>
        <w:t>կողմից</w:t>
      </w:r>
      <w:r w:rsidRPr="006512B2">
        <w:rPr>
          <w:rFonts w:ascii="GHEA Grapalat" w:hAnsi="GHEA Grapalat"/>
          <w:sz w:val="24"/>
          <w:szCs w:val="24"/>
          <w:lang w:val="hy-AM"/>
        </w:rPr>
        <w:t xml:space="preserve"> </w:t>
      </w:r>
      <w:r w:rsidRPr="00CE7C04">
        <w:rPr>
          <w:rFonts w:ascii="GHEA Grapalat" w:hAnsi="GHEA Grapalat"/>
          <w:sz w:val="24"/>
          <w:szCs w:val="24"/>
          <w:lang w:val="hy-AM"/>
        </w:rPr>
        <w:t>մաքսային</w:t>
      </w:r>
      <w:r w:rsidRPr="006512B2">
        <w:rPr>
          <w:rFonts w:ascii="GHEA Grapalat" w:hAnsi="GHEA Grapalat"/>
          <w:sz w:val="24"/>
          <w:szCs w:val="24"/>
          <w:lang w:val="hy-AM"/>
        </w:rPr>
        <w:t xml:space="preserve"> </w:t>
      </w:r>
      <w:r w:rsidRPr="00CE7C04">
        <w:rPr>
          <w:rFonts w:ascii="GHEA Grapalat" w:hAnsi="GHEA Grapalat"/>
          <w:sz w:val="24"/>
          <w:szCs w:val="24"/>
          <w:lang w:val="hy-AM"/>
        </w:rPr>
        <w:t>հսկողու</w:t>
      </w:r>
      <w:r w:rsidR="00CE7C04">
        <w:rPr>
          <w:rFonts w:ascii="GHEA Grapalat" w:hAnsi="GHEA Grapalat"/>
          <w:sz w:val="24"/>
          <w:szCs w:val="24"/>
          <w:lang w:val="hy-AM"/>
        </w:rPr>
        <w:softHyphen/>
      </w:r>
      <w:r w:rsidRPr="00CE7C04">
        <w:rPr>
          <w:rFonts w:ascii="GHEA Grapalat" w:hAnsi="GHEA Grapalat"/>
          <w:sz w:val="24"/>
          <w:szCs w:val="24"/>
          <w:lang w:val="hy-AM"/>
        </w:rPr>
        <w:t>թյունը</w:t>
      </w:r>
      <w:r w:rsidRPr="006512B2">
        <w:rPr>
          <w:rFonts w:ascii="GHEA Grapalat" w:hAnsi="GHEA Grapalat"/>
          <w:sz w:val="24"/>
          <w:szCs w:val="24"/>
          <w:lang w:val="hy-AM"/>
        </w:rPr>
        <w:t xml:space="preserve"> </w:t>
      </w:r>
      <w:r w:rsidRPr="00CE7C04">
        <w:rPr>
          <w:rFonts w:ascii="GHEA Grapalat" w:hAnsi="GHEA Grapalat"/>
          <w:sz w:val="24"/>
          <w:szCs w:val="24"/>
          <w:lang w:val="hy-AM"/>
        </w:rPr>
        <w:t>կարող</w:t>
      </w:r>
      <w:r w:rsidRPr="006512B2">
        <w:rPr>
          <w:rFonts w:ascii="GHEA Grapalat" w:hAnsi="GHEA Grapalat"/>
          <w:sz w:val="24"/>
          <w:szCs w:val="24"/>
          <w:lang w:val="hy-AM"/>
        </w:rPr>
        <w:t xml:space="preserve"> </w:t>
      </w:r>
      <w:r w:rsidRPr="00CE7C04">
        <w:rPr>
          <w:rFonts w:ascii="GHEA Grapalat" w:hAnsi="GHEA Grapalat"/>
          <w:sz w:val="24"/>
          <w:szCs w:val="24"/>
          <w:lang w:val="hy-AM"/>
        </w:rPr>
        <w:t>է</w:t>
      </w:r>
      <w:r w:rsidRPr="006512B2">
        <w:rPr>
          <w:rFonts w:ascii="GHEA Grapalat" w:hAnsi="GHEA Grapalat"/>
          <w:sz w:val="24"/>
          <w:szCs w:val="24"/>
          <w:lang w:val="hy-AM"/>
        </w:rPr>
        <w:t xml:space="preserve"> </w:t>
      </w:r>
      <w:r w:rsidRPr="00CE7C04">
        <w:rPr>
          <w:rFonts w:ascii="GHEA Grapalat" w:hAnsi="GHEA Grapalat"/>
          <w:sz w:val="24"/>
          <w:szCs w:val="24"/>
          <w:lang w:val="hy-AM"/>
        </w:rPr>
        <w:t>իրականացվել</w:t>
      </w:r>
      <w:r w:rsidRPr="006512B2">
        <w:rPr>
          <w:rFonts w:ascii="GHEA Grapalat" w:hAnsi="GHEA Grapalat"/>
          <w:sz w:val="24"/>
          <w:szCs w:val="24"/>
          <w:lang w:val="hy-AM"/>
        </w:rPr>
        <w:t xml:space="preserve"> </w:t>
      </w:r>
      <w:r w:rsidRPr="00CE7C04">
        <w:rPr>
          <w:rFonts w:ascii="GHEA Grapalat" w:hAnsi="GHEA Grapalat"/>
          <w:sz w:val="24"/>
          <w:szCs w:val="24"/>
          <w:lang w:val="hy-AM"/>
        </w:rPr>
        <w:t>մաքսային</w:t>
      </w:r>
      <w:r w:rsidRPr="006512B2">
        <w:rPr>
          <w:rFonts w:ascii="GHEA Grapalat" w:hAnsi="GHEA Grapalat"/>
          <w:sz w:val="24"/>
          <w:szCs w:val="24"/>
          <w:lang w:val="hy-AM"/>
        </w:rPr>
        <w:t xml:space="preserve"> </w:t>
      </w:r>
      <w:r w:rsidRPr="00CE7C04">
        <w:rPr>
          <w:rFonts w:ascii="GHEA Grapalat" w:hAnsi="GHEA Grapalat"/>
          <w:sz w:val="24"/>
          <w:szCs w:val="24"/>
          <w:lang w:val="hy-AM"/>
        </w:rPr>
        <w:t>հսկողության</w:t>
      </w:r>
      <w:r w:rsidRPr="006512B2">
        <w:rPr>
          <w:rFonts w:ascii="GHEA Grapalat" w:hAnsi="GHEA Grapalat"/>
          <w:sz w:val="24"/>
          <w:szCs w:val="24"/>
          <w:lang w:val="hy-AM"/>
        </w:rPr>
        <w:t xml:space="preserve"> </w:t>
      </w:r>
      <w:r w:rsidRPr="00CE7C04">
        <w:rPr>
          <w:rFonts w:ascii="GHEA Grapalat" w:hAnsi="GHEA Grapalat"/>
          <w:sz w:val="24"/>
          <w:szCs w:val="24"/>
          <w:lang w:val="hy-AM"/>
        </w:rPr>
        <w:t>ներքո</w:t>
      </w:r>
      <w:r w:rsidRPr="006512B2">
        <w:rPr>
          <w:rFonts w:ascii="GHEA Grapalat" w:hAnsi="GHEA Grapalat"/>
          <w:sz w:val="24"/>
          <w:szCs w:val="24"/>
          <w:lang w:val="hy-AM"/>
        </w:rPr>
        <w:t xml:space="preserve"> </w:t>
      </w:r>
      <w:r w:rsidRPr="00CE7C04">
        <w:rPr>
          <w:rFonts w:ascii="GHEA Grapalat" w:hAnsi="GHEA Grapalat"/>
          <w:sz w:val="24"/>
          <w:szCs w:val="24"/>
          <w:lang w:val="hy-AM"/>
        </w:rPr>
        <w:t>գտնվելու</w:t>
      </w:r>
      <w:r w:rsidRPr="006512B2">
        <w:rPr>
          <w:rFonts w:ascii="GHEA Grapalat" w:hAnsi="GHEA Grapalat"/>
          <w:sz w:val="24"/>
          <w:szCs w:val="24"/>
          <w:lang w:val="hy-AM"/>
        </w:rPr>
        <w:t xml:space="preserve"> </w:t>
      </w:r>
      <w:r w:rsidRPr="00CE7C04">
        <w:rPr>
          <w:rFonts w:ascii="GHEA Grapalat" w:hAnsi="GHEA Grapalat"/>
          <w:sz w:val="24"/>
          <w:szCs w:val="24"/>
          <w:lang w:val="hy-AM"/>
        </w:rPr>
        <w:t>ավարտից</w:t>
      </w:r>
      <w:r w:rsidRPr="006512B2">
        <w:rPr>
          <w:rFonts w:ascii="GHEA Grapalat" w:hAnsi="GHEA Grapalat"/>
          <w:sz w:val="24"/>
          <w:szCs w:val="24"/>
          <w:lang w:val="hy-AM"/>
        </w:rPr>
        <w:t xml:space="preserve"> </w:t>
      </w:r>
      <w:r w:rsidRPr="00CE7C04">
        <w:rPr>
          <w:rFonts w:ascii="GHEA Grapalat" w:hAnsi="GHEA Grapalat"/>
          <w:sz w:val="24"/>
          <w:szCs w:val="24"/>
          <w:lang w:val="hy-AM"/>
        </w:rPr>
        <w:t>հետո՝</w:t>
      </w:r>
      <w:r w:rsidRPr="006512B2">
        <w:rPr>
          <w:rFonts w:ascii="GHEA Grapalat" w:hAnsi="GHEA Grapalat"/>
          <w:sz w:val="24"/>
          <w:szCs w:val="24"/>
          <w:lang w:val="hy-AM"/>
        </w:rPr>
        <w:t xml:space="preserve"> </w:t>
      </w:r>
      <w:r w:rsidRPr="00CE7C04">
        <w:rPr>
          <w:rFonts w:ascii="GHEA Grapalat" w:hAnsi="GHEA Grapalat"/>
          <w:sz w:val="24"/>
          <w:szCs w:val="24"/>
          <w:lang w:val="hy-AM"/>
        </w:rPr>
        <w:t>երեք</w:t>
      </w:r>
      <w:r w:rsidRPr="006512B2">
        <w:rPr>
          <w:rFonts w:ascii="GHEA Grapalat" w:hAnsi="GHEA Grapalat"/>
          <w:sz w:val="24"/>
          <w:szCs w:val="24"/>
          <w:lang w:val="hy-AM"/>
        </w:rPr>
        <w:t xml:space="preserve"> </w:t>
      </w:r>
      <w:r w:rsidRPr="00CE7C04">
        <w:rPr>
          <w:rFonts w:ascii="GHEA Grapalat" w:hAnsi="GHEA Grapalat"/>
          <w:sz w:val="24"/>
          <w:szCs w:val="24"/>
          <w:lang w:val="hy-AM"/>
        </w:rPr>
        <w:t>տարվա</w:t>
      </w:r>
      <w:r w:rsidRPr="006512B2">
        <w:rPr>
          <w:rFonts w:ascii="GHEA Grapalat" w:hAnsi="GHEA Grapalat"/>
          <w:sz w:val="24"/>
          <w:szCs w:val="24"/>
          <w:lang w:val="hy-AM"/>
        </w:rPr>
        <w:t xml:space="preserve"> </w:t>
      </w:r>
      <w:r w:rsidRPr="00CE7C04">
        <w:rPr>
          <w:rFonts w:ascii="GHEA Grapalat" w:hAnsi="GHEA Grapalat"/>
          <w:sz w:val="24"/>
          <w:szCs w:val="24"/>
          <w:lang w:val="hy-AM"/>
        </w:rPr>
        <w:t>ընթացքում։</w:t>
      </w:r>
    </w:p>
    <w:p w14:paraId="102F4C54" w14:textId="77777777" w:rsidR="009842C6" w:rsidRPr="006512B2" w:rsidRDefault="009842C6" w:rsidP="00E579E1">
      <w:pPr>
        <w:numPr>
          <w:ilvl w:val="0"/>
          <w:numId w:val="235"/>
        </w:numPr>
        <w:tabs>
          <w:tab w:val="left" w:pos="851"/>
        </w:tabs>
        <w:spacing w:after="0" w:line="360" w:lineRule="auto"/>
        <w:ind w:left="0" w:firstLine="567"/>
        <w:jc w:val="both"/>
        <w:rPr>
          <w:rFonts w:ascii="GHEA Grapalat" w:hAnsi="GHEA Grapalat"/>
          <w:b/>
          <w:sz w:val="24"/>
          <w:szCs w:val="24"/>
          <w:lang w:val="hy-AM"/>
        </w:rPr>
      </w:pPr>
      <w:r w:rsidRPr="006512B2">
        <w:rPr>
          <w:rStyle w:val="Strong"/>
          <w:rFonts w:ascii="GHEA Grapalat" w:hAnsi="GHEA Grapalat"/>
          <w:b w:val="0"/>
          <w:sz w:val="24"/>
          <w:szCs w:val="24"/>
          <w:lang w:val="hy-AM"/>
        </w:rPr>
        <w:t xml:space="preserve">Միության մաքսային օրենսգրքի 14-րդ հոդվածի 7-րդ </w:t>
      </w:r>
      <w:r w:rsidR="00DE0A49">
        <w:rPr>
          <w:rFonts w:ascii="GHEA Grapalat" w:hAnsi="GHEA Grapalat"/>
          <w:sz w:val="24"/>
          <w:szCs w:val="24"/>
          <w:lang w:val="hy-AM"/>
        </w:rPr>
        <w:t>մաս</w:t>
      </w:r>
      <w:r w:rsidRPr="006512B2">
        <w:rPr>
          <w:rStyle w:val="Strong"/>
          <w:rFonts w:ascii="GHEA Grapalat" w:hAnsi="GHEA Grapalat"/>
          <w:b w:val="0"/>
          <w:sz w:val="24"/>
          <w:szCs w:val="24"/>
          <w:lang w:val="hy-AM"/>
        </w:rPr>
        <w:t xml:space="preserve">ի 5-րդ և 8-րդ կետերով, 9-րդ </w:t>
      </w:r>
      <w:r w:rsidR="00DE0A49">
        <w:rPr>
          <w:rFonts w:ascii="GHEA Grapalat" w:hAnsi="GHEA Grapalat"/>
          <w:sz w:val="24"/>
          <w:szCs w:val="24"/>
          <w:lang w:val="hy-AM"/>
        </w:rPr>
        <w:t>մաս</w:t>
      </w:r>
      <w:r w:rsidRPr="006512B2">
        <w:rPr>
          <w:rStyle w:val="Strong"/>
          <w:rFonts w:ascii="GHEA Grapalat" w:hAnsi="GHEA Grapalat"/>
          <w:b w:val="0"/>
          <w:sz w:val="24"/>
          <w:szCs w:val="24"/>
          <w:lang w:val="hy-AM"/>
        </w:rPr>
        <w:t xml:space="preserve">ի 1-ին կետով և 11-րդ </w:t>
      </w:r>
      <w:r w:rsidR="00DE0A49">
        <w:rPr>
          <w:rFonts w:ascii="GHEA Grapalat" w:hAnsi="GHEA Grapalat"/>
          <w:sz w:val="24"/>
          <w:szCs w:val="24"/>
          <w:lang w:val="hy-AM"/>
        </w:rPr>
        <w:t>մաս</w:t>
      </w:r>
      <w:r w:rsidRPr="006512B2">
        <w:rPr>
          <w:rStyle w:val="Strong"/>
          <w:rFonts w:ascii="GHEA Grapalat" w:hAnsi="GHEA Grapalat"/>
          <w:b w:val="0"/>
          <w:sz w:val="24"/>
          <w:szCs w:val="24"/>
          <w:lang w:val="hy-AM"/>
        </w:rPr>
        <w:t>ի 3-րդ կետով սահմանված հան</w:t>
      </w:r>
      <w:r w:rsidR="00CE7C04">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գա</w:t>
      </w:r>
      <w:r w:rsidR="00CE7C04">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մանքների առկայությունը հավաստվում է</w:t>
      </w:r>
      <w:r w:rsidR="003029A1">
        <w:rPr>
          <w:rStyle w:val="Strong"/>
          <w:rFonts w:ascii="GHEA Grapalat" w:hAnsi="GHEA Grapalat"/>
          <w:b w:val="0"/>
          <w:sz w:val="24"/>
          <w:szCs w:val="24"/>
          <w:lang w:val="hy-AM"/>
        </w:rPr>
        <w:t xml:space="preserve"> փաստաթղթերով, որոնք տրամադրում են</w:t>
      </w:r>
      <w:r w:rsidRPr="006512B2">
        <w:rPr>
          <w:rStyle w:val="Strong"/>
          <w:rFonts w:ascii="GHEA Grapalat" w:hAnsi="GHEA Grapalat"/>
          <w:b w:val="0"/>
          <w:sz w:val="24"/>
          <w:szCs w:val="24"/>
          <w:lang w:val="hy-AM"/>
        </w:rPr>
        <w:t xml:space="preserve"> </w:t>
      </w:r>
      <w:r w:rsidR="00D10E9C">
        <w:rPr>
          <w:rStyle w:val="Strong"/>
          <w:rFonts w:ascii="GHEA Grapalat" w:hAnsi="GHEA Grapalat"/>
          <w:b w:val="0"/>
          <w:sz w:val="24"/>
          <w:szCs w:val="24"/>
          <w:lang w:val="hy-AM"/>
        </w:rPr>
        <w:t>Կ</w:t>
      </w:r>
      <w:r w:rsidRPr="006512B2">
        <w:rPr>
          <w:rStyle w:val="Strong"/>
          <w:rFonts w:ascii="GHEA Grapalat" w:hAnsi="GHEA Grapalat"/>
          <w:b w:val="0"/>
          <w:sz w:val="24"/>
          <w:szCs w:val="24"/>
          <w:lang w:val="hy-AM"/>
        </w:rPr>
        <w:t>առավարության սահմանած լիազոր մարմին</w:t>
      </w:r>
      <w:r w:rsidR="00CE7C04">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ներ</w:t>
      </w:r>
      <w:r w:rsidR="003029A1">
        <w:rPr>
          <w:rStyle w:val="Strong"/>
          <w:rFonts w:ascii="GHEA Grapalat" w:hAnsi="GHEA Grapalat"/>
          <w:b w:val="0"/>
          <w:sz w:val="24"/>
          <w:szCs w:val="24"/>
          <w:lang w:val="hy-AM"/>
        </w:rPr>
        <w:t>ը</w:t>
      </w:r>
      <w:r w:rsidRPr="006512B2">
        <w:rPr>
          <w:rStyle w:val="Strong"/>
          <w:rFonts w:ascii="GHEA Grapalat" w:hAnsi="GHEA Grapalat"/>
          <w:b w:val="0"/>
          <w:sz w:val="24"/>
          <w:szCs w:val="24"/>
          <w:lang w:val="hy-AM"/>
        </w:rPr>
        <w:t>:</w:t>
      </w:r>
    </w:p>
    <w:p w14:paraId="018FE625" w14:textId="77777777" w:rsidR="009842C6" w:rsidRPr="006512B2" w:rsidRDefault="009842C6" w:rsidP="006512B2">
      <w:pPr>
        <w:spacing w:after="0" w:line="360" w:lineRule="auto"/>
        <w:ind w:firstLine="567"/>
        <w:jc w:val="both"/>
        <w:rPr>
          <w:rFonts w:ascii="GHEA Grapalat" w:hAnsi="GHEA Grapalat"/>
          <w:sz w:val="24"/>
          <w:szCs w:val="24"/>
          <w:lang w:val="hy-AM"/>
        </w:rPr>
      </w:pPr>
      <w:r w:rsidRPr="006512B2">
        <w:rPr>
          <w:rFonts w:ascii="Courier New" w:hAnsi="Courier New" w:cs="Courier New"/>
          <w:sz w:val="24"/>
          <w:szCs w:val="24"/>
          <w:lang w:val="hy-AM"/>
        </w:rPr>
        <w:t> </w:t>
      </w:r>
    </w:p>
    <w:p w14:paraId="57CDA38E" w14:textId="77777777" w:rsidR="000607C1" w:rsidRDefault="009842C6" w:rsidP="000607C1">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t xml:space="preserve">Հոդված </w:t>
      </w:r>
      <w:r w:rsidR="00CE7C04">
        <w:rPr>
          <w:rFonts w:ascii="GHEA Grapalat" w:hAnsi="GHEA Grapalat" w:cs="Sylfaen"/>
          <w:b/>
          <w:bCs/>
          <w:sz w:val="24"/>
          <w:szCs w:val="24"/>
          <w:lang w:val="hy-AM"/>
        </w:rPr>
        <w:t>191</w:t>
      </w:r>
      <w:r w:rsidRPr="006512B2">
        <w:rPr>
          <w:rFonts w:ascii="GHEA Grapalat" w:hAnsi="GHEA Grapalat" w:cs="Sylfaen"/>
          <w:b/>
          <w:bCs/>
          <w:sz w:val="24"/>
          <w:szCs w:val="24"/>
          <w:lang w:val="hy-AM"/>
        </w:rPr>
        <w:t>. 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հսկողության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ներքո</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գտնվող</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ապրանքների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և</w:t>
      </w:r>
    </w:p>
    <w:p w14:paraId="1130C296" w14:textId="77777777" w:rsidR="000607C1" w:rsidRDefault="009842C6" w:rsidP="000607C1">
      <w:pPr>
        <w:spacing w:after="0" w:line="360" w:lineRule="auto"/>
        <w:ind w:firstLine="2127"/>
        <w:jc w:val="both"/>
        <w:rPr>
          <w:rFonts w:ascii="GHEA Grapalat" w:hAnsi="GHEA Grapalat" w:cs="Sylfaen"/>
          <w:b/>
          <w:bCs/>
          <w:sz w:val="24"/>
          <w:szCs w:val="24"/>
          <w:lang w:val="hy-AM"/>
        </w:rPr>
      </w:pPr>
      <w:r w:rsidRPr="006512B2">
        <w:rPr>
          <w:rFonts w:ascii="GHEA Grapalat" w:hAnsi="GHEA Grapalat" w:cs="Sylfaen"/>
          <w:b/>
          <w:bCs/>
          <w:sz w:val="24"/>
          <w:szCs w:val="24"/>
          <w:lang w:val="hy-AM"/>
        </w:rPr>
        <w:t>տրանսպորտային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միջոցների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նկատմամբ</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գործող</w:t>
      </w:r>
    </w:p>
    <w:p w14:paraId="37AB7B16" w14:textId="16A59F5B" w:rsidR="009842C6" w:rsidRPr="006512B2" w:rsidRDefault="009842C6" w:rsidP="000607C1">
      <w:pPr>
        <w:spacing w:after="0" w:line="360" w:lineRule="auto"/>
        <w:ind w:firstLine="2127"/>
        <w:jc w:val="both"/>
        <w:rPr>
          <w:rFonts w:ascii="GHEA Grapalat" w:hAnsi="GHEA Grapalat"/>
          <w:b/>
          <w:bCs/>
          <w:sz w:val="24"/>
          <w:szCs w:val="24"/>
          <w:lang w:val="hy-AM"/>
        </w:rPr>
      </w:pPr>
      <w:r w:rsidRPr="006512B2">
        <w:rPr>
          <w:rFonts w:ascii="GHEA Grapalat" w:hAnsi="GHEA Grapalat" w:cs="Sylfaen"/>
          <w:b/>
          <w:bCs/>
          <w:sz w:val="24"/>
          <w:szCs w:val="24"/>
          <w:lang w:val="hy-AM"/>
        </w:rPr>
        <w:t>սահմանափակումները</w:t>
      </w:r>
      <w:r w:rsidRPr="006512B2">
        <w:rPr>
          <w:rFonts w:ascii="Courier New" w:hAnsi="Courier New" w:cs="Courier New"/>
          <w:b/>
          <w:bCs/>
          <w:sz w:val="24"/>
          <w:szCs w:val="24"/>
          <w:lang w:val="hy-AM"/>
        </w:rPr>
        <w:t> </w:t>
      </w:r>
    </w:p>
    <w:p w14:paraId="489DD578" w14:textId="77777777" w:rsidR="009842C6" w:rsidRPr="006512B2" w:rsidRDefault="009842C6" w:rsidP="00E579E1">
      <w:pPr>
        <w:numPr>
          <w:ilvl w:val="1"/>
          <w:numId w:val="236"/>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Արգելվում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հսկողության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ներքո</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գտնվող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տրանսպոր</w:t>
      </w:r>
      <w:r w:rsidR="00CE7C04">
        <w:rPr>
          <w:rFonts w:ascii="GHEA Grapalat" w:hAnsi="GHEA Grapalat" w:cs="Sylfaen"/>
          <w:sz w:val="24"/>
          <w:szCs w:val="24"/>
          <w:lang w:val="hy-AM"/>
        </w:rPr>
        <w:softHyphen/>
      </w:r>
      <w:r w:rsidRPr="006512B2">
        <w:rPr>
          <w:rFonts w:ascii="GHEA Grapalat" w:hAnsi="GHEA Grapalat" w:cs="Sylfaen"/>
          <w:sz w:val="24"/>
          <w:szCs w:val="24"/>
          <w:lang w:val="hy-AM"/>
        </w:rPr>
        <w:t>տային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միջոցներն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առանց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թույլտվության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մասնակի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ամբողջությամբ</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հանձնելը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օտարելը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ոչնչացնելը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ինչպես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տրանսպորտային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միջոց</w:t>
      </w:r>
      <w:r w:rsidR="00CE7C04">
        <w:rPr>
          <w:rFonts w:ascii="GHEA Grapalat" w:hAnsi="GHEA Grapalat" w:cs="Sylfaen"/>
          <w:sz w:val="24"/>
          <w:szCs w:val="24"/>
          <w:lang w:val="hy-AM"/>
        </w:rPr>
        <w:softHyphen/>
      </w:r>
      <w:r w:rsidRPr="006512B2">
        <w:rPr>
          <w:rFonts w:ascii="GHEA Grapalat" w:hAnsi="GHEA Grapalat" w:cs="Sylfaen"/>
          <w:sz w:val="24"/>
          <w:szCs w:val="24"/>
          <w:lang w:val="hy-AM"/>
        </w:rPr>
        <w:t>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բեռնումը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բեռնաթափումը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փոխաբեռնումը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փաթեթների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վնասվածքների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w:t>
      </w:r>
      <w:r w:rsidR="00CE7C04">
        <w:rPr>
          <w:rFonts w:ascii="GHEA Grapalat" w:hAnsi="GHEA Grapalat" w:cs="Sylfaen"/>
          <w:sz w:val="24"/>
          <w:szCs w:val="24"/>
          <w:lang w:val="hy-AM"/>
        </w:rPr>
        <w:softHyphen/>
      </w:r>
      <w:r w:rsidRPr="006512B2">
        <w:rPr>
          <w:rFonts w:ascii="GHEA Grapalat" w:hAnsi="GHEA Grapalat" w:cs="Sylfaen"/>
          <w:sz w:val="24"/>
          <w:szCs w:val="24"/>
          <w:lang w:val="hy-AM"/>
        </w:rPr>
        <w:t>ցումը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փաթեթների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բացումը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փաթեթավորումը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վերափաթեթավորումը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w:t>
      </w:r>
      <w:r w:rsidR="00CE7C04">
        <w:rPr>
          <w:rFonts w:ascii="GHEA Grapalat" w:hAnsi="GHEA Grapalat" w:cs="Sylfaen"/>
          <w:sz w:val="24"/>
          <w:szCs w:val="24"/>
          <w:lang w:val="hy-AM"/>
        </w:rPr>
        <w:softHyphen/>
      </w:r>
      <w:r w:rsidRPr="006512B2">
        <w:rPr>
          <w:rFonts w:ascii="GHEA Grapalat" w:hAnsi="GHEA Grapalat" w:cs="Sylfaen"/>
          <w:sz w:val="24"/>
          <w:szCs w:val="24"/>
          <w:lang w:val="hy-AM"/>
        </w:rPr>
        <w:t>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դրանց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ուղեկցող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փաթեթների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վրա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դրված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նույնականացման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միջոցները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փոխելը</w:t>
      </w:r>
      <w:r w:rsidRPr="006512B2">
        <w:rPr>
          <w:rFonts w:ascii="GHEA Grapalat" w:hAnsi="GHEA Grapalat"/>
          <w:sz w:val="24"/>
          <w:szCs w:val="24"/>
          <w:lang w:val="hy-AM"/>
        </w:rPr>
        <w:t>:</w:t>
      </w:r>
    </w:p>
    <w:p w14:paraId="6A132FE9" w14:textId="77777777" w:rsidR="009842C6" w:rsidRPr="006512B2" w:rsidRDefault="009842C6" w:rsidP="00E579E1">
      <w:pPr>
        <w:numPr>
          <w:ilvl w:val="1"/>
          <w:numId w:val="236"/>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Սույն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հոդվածի</w:t>
      </w:r>
      <w:r w:rsidRPr="006512B2">
        <w:rPr>
          <w:rFonts w:ascii="GHEA Grapalat" w:hAnsi="GHEA Grapalat"/>
          <w:sz w:val="24"/>
          <w:szCs w:val="24"/>
          <w:lang w:val="hy-AM"/>
        </w:rPr>
        <w:t xml:space="preserve"> 1-</w:t>
      </w:r>
      <w:r w:rsidRPr="006512B2">
        <w:rPr>
          <w:rFonts w:ascii="GHEA Grapalat" w:hAnsi="GHEA Grapalat" w:cs="Sylfaen"/>
          <w:sz w:val="24"/>
          <w:szCs w:val="24"/>
          <w:lang w:val="hy-AM"/>
        </w:rPr>
        <w:t>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նշված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տրանսպորտային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միջոցները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կորց</w:t>
      </w:r>
      <w:r w:rsidR="00CE7C04">
        <w:rPr>
          <w:rFonts w:ascii="GHEA Grapalat" w:hAnsi="GHEA Grapalat" w:cs="Sylfaen"/>
          <w:sz w:val="24"/>
          <w:szCs w:val="24"/>
          <w:lang w:val="hy-AM"/>
        </w:rPr>
        <w:softHyphen/>
      </w:r>
      <w:r w:rsidRPr="006512B2">
        <w:rPr>
          <w:rFonts w:ascii="GHEA Grapalat" w:hAnsi="GHEA Grapalat" w:cs="Sylfaen"/>
          <w:sz w:val="24"/>
          <w:szCs w:val="24"/>
          <w:lang w:val="hy-AM"/>
        </w:rPr>
        <w:t>նելու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դեպքում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00CF2CFB" w:rsidRPr="006512B2">
        <w:rPr>
          <w:rFonts w:ascii="GHEA Grapalat" w:hAnsi="GHEA Grapalat"/>
          <w:sz w:val="24"/>
          <w:szCs w:val="24"/>
          <w:lang w:val="hy-AM"/>
        </w:rPr>
        <w:t xml:space="preserve">սույն </w:t>
      </w:r>
      <w:r w:rsidRPr="006512B2">
        <w:rPr>
          <w:rFonts w:ascii="GHEA Grapalat" w:hAnsi="GHEA Grapalat" w:cs="Sylfaen"/>
          <w:sz w:val="24"/>
          <w:szCs w:val="24"/>
          <w:lang w:val="hy-AM"/>
        </w:rPr>
        <w:t>օրենքով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պատասխանատվություն</w:t>
      </w:r>
      <w:r w:rsidRPr="006512B2">
        <w:rPr>
          <w:rFonts w:ascii="GHEA Grapalat" w:hAnsi="GHEA Grapalat"/>
          <w:sz w:val="24"/>
          <w:szCs w:val="24"/>
          <w:lang w:val="hy-AM"/>
        </w:rPr>
        <w:t>:</w:t>
      </w:r>
    </w:p>
    <w:p w14:paraId="7D21FD3E" w14:textId="77777777" w:rsidR="009842C6" w:rsidRPr="006512B2" w:rsidRDefault="009842C6" w:rsidP="006512B2">
      <w:pPr>
        <w:spacing w:after="0" w:line="360" w:lineRule="auto"/>
        <w:ind w:firstLine="567"/>
        <w:jc w:val="both"/>
        <w:rPr>
          <w:rFonts w:ascii="GHEA Grapalat" w:hAnsi="GHEA Grapalat"/>
          <w:sz w:val="24"/>
          <w:szCs w:val="24"/>
          <w:lang w:val="hy-AM"/>
        </w:rPr>
      </w:pPr>
      <w:r w:rsidRPr="006512B2">
        <w:rPr>
          <w:rFonts w:ascii="Courier New" w:hAnsi="Courier New" w:cs="Courier New"/>
          <w:sz w:val="24"/>
          <w:szCs w:val="24"/>
          <w:lang w:val="hy-AM"/>
        </w:rPr>
        <w:t> </w:t>
      </w:r>
    </w:p>
    <w:p w14:paraId="1BFD408B" w14:textId="77777777" w:rsidR="009842C6" w:rsidRPr="006512B2" w:rsidRDefault="009842C6" w:rsidP="006512B2">
      <w:pPr>
        <w:spacing w:after="0" w:line="360" w:lineRule="auto"/>
        <w:ind w:firstLine="567"/>
        <w:jc w:val="center"/>
        <w:rPr>
          <w:rFonts w:ascii="GHEA Grapalat" w:hAnsi="GHEA Grapalat" w:cs="Sylfaen"/>
          <w:b/>
          <w:bCs/>
          <w:sz w:val="24"/>
          <w:szCs w:val="24"/>
          <w:lang w:val="hy-AM"/>
        </w:rPr>
      </w:pPr>
    </w:p>
    <w:p w14:paraId="530967FD" w14:textId="77777777" w:rsidR="00891374" w:rsidRDefault="00891374">
      <w:pPr>
        <w:spacing w:after="0" w:line="240" w:lineRule="auto"/>
        <w:rPr>
          <w:rFonts w:ascii="GHEA Grapalat" w:hAnsi="GHEA Grapalat" w:cs="Sylfaen"/>
          <w:b/>
          <w:bCs/>
          <w:sz w:val="24"/>
          <w:szCs w:val="24"/>
          <w:lang w:val="hy-AM"/>
        </w:rPr>
      </w:pPr>
      <w:r>
        <w:rPr>
          <w:rFonts w:ascii="GHEA Grapalat" w:hAnsi="GHEA Grapalat" w:cs="Sylfaen"/>
          <w:b/>
          <w:bCs/>
          <w:sz w:val="24"/>
          <w:szCs w:val="24"/>
          <w:lang w:val="hy-AM"/>
        </w:rPr>
        <w:br w:type="page"/>
      </w:r>
    </w:p>
    <w:p w14:paraId="5DA1C247" w14:textId="45D9E3EA" w:rsidR="009842C6" w:rsidRPr="006512B2" w:rsidRDefault="009842C6" w:rsidP="006512B2">
      <w:pPr>
        <w:spacing w:after="0" w:line="360" w:lineRule="auto"/>
        <w:jc w:val="center"/>
        <w:rPr>
          <w:rFonts w:ascii="GHEA Grapalat" w:hAnsi="GHEA Grapalat" w:cs="Sylfaen"/>
          <w:b/>
          <w:bCs/>
          <w:sz w:val="24"/>
          <w:szCs w:val="24"/>
          <w:lang w:val="hy-AM"/>
        </w:rPr>
      </w:pPr>
      <w:r w:rsidRPr="006512B2">
        <w:rPr>
          <w:rFonts w:ascii="GHEA Grapalat" w:hAnsi="GHEA Grapalat" w:cs="Sylfaen"/>
          <w:b/>
          <w:bCs/>
          <w:sz w:val="24"/>
          <w:szCs w:val="24"/>
          <w:lang w:val="hy-AM"/>
        </w:rPr>
        <w:lastRenderedPageBreak/>
        <w:t>ԳԼՈՒԽ 40</w:t>
      </w:r>
    </w:p>
    <w:p w14:paraId="2AB5E131" w14:textId="77777777" w:rsidR="00A0476C" w:rsidRDefault="00A0476C" w:rsidP="006512B2">
      <w:pPr>
        <w:spacing w:after="0" w:line="360" w:lineRule="auto"/>
        <w:jc w:val="center"/>
        <w:rPr>
          <w:rFonts w:ascii="GHEA Grapalat" w:hAnsi="GHEA Grapalat" w:cs="Sylfaen"/>
          <w:b/>
          <w:bCs/>
          <w:sz w:val="24"/>
          <w:szCs w:val="24"/>
          <w:lang w:val="hy-AM"/>
        </w:rPr>
      </w:pPr>
    </w:p>
    <w:p w14:paraId="21A6F6F6" w14:textId="77777777" w:rsidR="009842C6" w:rsidRPr="006512B2" w:rsidRDefault="009842C6" w:rsidP="006512B2">
      <w:pPr>
        <w:spacing w:after="0" w:line="360" w:lineRule="auto"/>
        <w:jc w:val="center"/>
        <w:rPr>
          <w:rFonts w:ascii="GHEA Grapalat" w:hAnsi="GHEA Grapalat" w:cs="Sylfaen"/>
          <w:b/>
          <w:bCs/>
          <w:sz w:val="24"/>
          <w:szCs w:val="24"/>
          <w:lang w:val="hy-AM"/>
        </w:rPr>
      </w:pPr>
      <w:r w:rsidRPr="006512B2">
        <w:rPr>
          <w:rFonts w:ascii="GHEA Grapalat" w:hAnsi="GHEA Grapalat" w:cs="Sylfaen"/>
          <w:b/>
          <w:bCs/>
          <w:sz w:val="24"/>
          <w:szCs w:val="24"/>
          <w:lang w:val="hy-AM"/>
        </w:rPr>
        <w:t>ՄԱՔՍԱՅԻՆ ՀՍԿՈՂՈՒԹՅԱՆ ՁԵՎԵՐԸ ԵՎ ՄԱՔՍԱՅԻՆ ՀՍԿՈՂՈՒԹՅԱՆ ԻՐԱԿԱՆԱՑՈՒՄՆ ԱՊԱՀՈՎՈՂ ՄԻՋՈՑՆԵՐԸ</w:t>
      </w:r>
    </w:p>
    <w:p w14:paraId="1D5CF4B1" w14:textId="77777777" w:rsidR="009842C6" w:rsidRPr="006512B2" w:rsidRDefault="009842C6" w:rsidP="006512B2">
      <w:pPr>
        <w:spacing w:after="0" w:line="360" w:lineRule="auto"/>
        <w:ind w:firstLine="567"/>
        <w:jc w:val="both"/>
        <w:rPr>
          <w:rFonts w:ascii="GHEA Grapalat" w:hAnsi="GHEA Grapalat"/>
          <w:sz w:val="24"/>
          <w:szCs w:val="24"/>
          <w:lang w:val="hy-AM"/>
        </w:rPr>
      </w:pPr>
      <w:r w:rsidRPr="006512B2">
        <w:rPr>
          <w:rFonts w:ascii="Courier New" w:hAnsi="Courier New" w:cs="Courier New"/>
          <w:sz w:val="24"/>
          <w:szCs w:val="24"/>
          <w:lang w:val="hy-AM"/>
        </w:rPr>
        <w:t> </w:t>
      </w:r>
    </w:p>
    <w:p w14:paraId="1223DC0E" w14:textId="6F7B6C54" w:rsidR="009842C6" w:rsidRPr="006512B2" w:rsidRDefault="009842C6" w:rsidP="00A20800">
      <w:pPr>
        <w:spacing w:after="0" w:line="360" w:lineRule="auto"/>
        <w:ind w:firstLine="567"/>
        <w:jc w:val="both"/>
        <w:rPr>
          <w:rFonts w:ascii="GHEA Grapalat" w:hAnsi="GHEA Grapalat"/>
          <w:b/>
          <w:bCs/>
          <w:sz w:val="24"/>
          <w:szCs w:val="24"/>
          <w:lang w:val="hy-AM"/>
        </w:rPr>
      </w:pPr>
      <w:r w:rsidRPr="006512B2">
        <w:rPr>
          <w:rFonts w:ascii="GHEA Grapalat" w:hAnsi="GHEA Grapalat" w:cs="Sylfaen"/>
          <w:b/>
          <w:bCs/>
          <w:sz w:val="24"/>
          <w:szCs w:val="24"/>
          <w:lang w:val="hy-AM"/>
        </w:rPr>
        <w:t xml:space="preserve">Հոդված </w:t>
      </w:r>
      <w:r w:rsidR="00BB5379">
        <w:rPr>
          <w:rFonts w:ascii="GHEA Grapalat" w:hAnsi="GHEA Grapalat" w:cs="Sylfaen"/>
          <w:b/>
          <w:bCs/>
          <w:sz w:val="24"/>
          <w:szCs w:val="24"/>
          <w:lang w:val="hy-AM"/>
        </w:rPr>
        <w:t>192</w:t>
      </w:r>
      <w:r w:rsidRPr="006512B2">
        <w:rPr>
          <w:rFonts w:ascii="GHEA Grapalat" w:hAnsi="GHEA Grapalat" w:cs="Sylfaen"/>
          <w:b/>
          <w:bCs/>
          <w:sz w:val="24"/>
          <w:szCs w:val="24"/>
          <w:lang w:val="hy-AM"/>
        </w:rPr>
        <w:t>. 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հսկողության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իրականաց</w:t>
      </w:r>
      <w:r w:rsidR="00A20800">
        <w:rPr>
          <w:rFonts w:ascii="GHEA Grapalat" w:hAnsi="GHEA Grapalat" w:cs="Sylfaen"/>
          <w:b/>
          <w:bCs/>
          <w:sz w:val="24"/>
          <w:szCs w:val="24"/>
          <w:lang w:val="hy-AM"/>
        </w:rPr>
        <w:t>ումը</w:t>
      </w:r>
      <w:r w:rsidRPr="006512B2">
        <w:rPr>
          <w:rFonts w:ascii="Courier New" w:hAnsi="Courier New" w:cs="Courier New"/>
          <w:b/>
          <w:bCs/>
          <w:sz w:val="24"/>
          <w:szCs w:val="24"/>
          <w:lang w:val="hy-AM"/>
        </w:rPr>
        <w:t> </w:t>
      </w:r>
    </w:p>
    <w:p w14:paraId="04BDCFF1" w14:textId="77777777" w:rsidR="009842C6" w:rsidRPr="006512B2" w:rsidRDefault="009842C6" w:rsidP="00E579E1">
      <w:pPr>
        <w:numPr>
          <w:ilvl w:val="0"/>
          <w:numId w:val="237"/>
        </w:numPr>
        <w:tabs>
          <w:tab w:val="left" w:pos="851"/>
        </w:tabs>
        <w:spacing w:after="0" w:line="360" w:lineRule="auto"/>
        <w:ind w:left="0" w:firstLine="567"/>
        <w:jc w:val="both"/>
        <w:rPr>
          <w:rFonts w:ascii="GHEA Grapalat" w:hAnsi="GHEA Grapalat" w:cs="Tahoma"/>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հսկողությունն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իրականացնում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օրենսգրքի</w:t>
      </w:r>
      <w:r w:rsidRPr="006512B2">
        <w:rPr>
          <w:rFonts w:ascii="GHEA Grapalat" w:hAnsi="GHEA Grapalat"/>
          <w:sz w:val="24"/>
          <w:szCs w:val="24"/>
          <w:lang w:val="hy-AM"/>
        </w:rPr>
        <w:t xml:space="preserve"> 45-</w:t>
      </w:r>
      <w:r w:rsidRPr="006512B2">
        <w:rPr>
          <w:rFonts w:ascii="GHEA Grapalat" w:hAnsi="GHEA Grapalat" w:cs="Sylfaen"/>
          <w:sz w:val="24"/>
          <w:szCs w:val="24"/>
          <w:lang w:val="hy-AM"/>
        </w:rPr>
        <w:t>րդ գլխով սահմանված</w:t>
      </w:r>
      <w:r w:rsidR="00766335" w:rsidRPr="00A20800">
        <w:rPr>
          <w:rFonts w:ascii="GHEA Grapalat" w:hAnsi="GHEA Grapalat" w:cs="Sylfaen"/>
          <w:sz w:val="24"/>
          <w:szCs w:val="24"/>
          <w:lang w:val="hy-AM"/>
        </w:rPr>
        <w:t>՝</w:t>
      </w:r>
      <w:r w:rsidRPr="006512B2">
        <w:rPr>
          <w:rFonts w:ascii="GHEA Grapalat" w:hAnsi="GHEA Grapalat" w:cs="Sylfaen"/>
          <w:sz w:val="24"/>
          <w:szCs w:val="24"/>
          <w:lang w:val="hy-AM"/>
        </w:rPr>
        <w:t xml:space="preserve"> մաքսային հսկողության ձևերով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46-ր</w:t>
      </w:r>
      <w:r w:rsidRPr="006512B2">
        <w:rPr>
          <w:rFonts w:ascii="GHEA Grapalat" w:hAnsi="GHEA Grapalat" w:cs="Sylfaen"/>
          <w:sz w:val="24"/>
          <w:szCs w:val="24"/>
          <w:lang w:val="hy-AM"/>
        </w:rPr>
        <w:t>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գլխով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սահմանված</w:t>
      </w:r>
      <w:r w:rsidR="00766335" w:rsidRPr="00A20800">
        <w:rPr>
          <w:rFonts w:ascii="GHEA Grapalat" w:hAnsi="GHEA Grapalat" w:cs="Sylfaen"/>
          <w:sz w:val="24"/>
          <w:szCs w:val="24"/>
          <w:lang w:val="hy-AM"/>
        </w:rPr>
        <w:t>՝</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 հսկողության իրականացումն ապահովող միջոցներով՝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սույն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օրենքով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առանձնահատկություններին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համապատասխան</w:t>
      </w:r>
      <w:r w:rsidRPr="006512B2">
        <w:rPr>
          <w:rFonts w:ascii="GHEA Grapalat" w:hAnsi="GHEA Grapalat" w:cs="Tahoma"/>
          <w:sz w:val="24"/>
          <w:szCs w:val="24"/>
          <w:lang w:val="hy-AM"/>
        </w:rPr>
        <w:t>։</w:t>
      </w:r>
    </w:p>
    <w:p w14:paraId="00DF15A4" w14:textId="77777777" w:rsidR="009842C6" w:rsidRPr="006512B2" w:rsidRDefault="009842C6" w:rsidP="00E579E1">
      <w:pPr>
        <w:numPr>
          <w:ilvl w:val="0"/>
          <w:numId w:val="237"/>
        </w:numPr>
        <w:tabs>
          <w:tab w:val="left" w:pos="851"/>
        </w:tabs>
        <w:spacing w:after="0" w:line="360" w:lineRule="auto"/>
        <w:ind w:left="0" w:firstLine="567"/>
        <w:jc w:val="both"/>
        <w:rPr>
          <w:rFonts w:ascii="GHEA Grapalat" w:hAnsi="GHEA Grapalat" w:cs="Tahoma"/>
          <w:sz w:val="24"/>
          <w:szCs w:val="24"/>
          <w:lang w:val="hy-AM"/>
        </w:rPr>
      </w:pPr>
      <w:r w:rsidRPr="006512B2">
        <w:rPr>
          <w:rFonts w:ascii="GHEA Grapalat" w:hAnsi="GHEA Grapalat" w:cs="Tahoma"/>
          <w:sz w:val="24"/>
          <w:szCs w:val="24"/>
          <w:lang w:val="hy-AM"/>
        </w:rPr>
        <w:t xml:space="preserve">Միության մաքսային օրենսգրքի 338-րդ հոդվածի 1-ին </w:t>
      </w:r>
      <w:r w:rsidR="00DE0A49">
        <w:rPr>
          <w:rFonts w:ascii="GHEA Grapalat" w:hAnsi="GHEA Grapalat"/>
          <w:sz w:val="24"/>
          <w:szCs w:val="24"/>
          <w:lang w:val="hy-AM"/>
        </w:rPr>
        <w:t>մաս</w:t>
      </w:r>
      <w:r w:rsidRPr="006512B2">
        <w:rPr>
          <w:rFonts w:ascii="GHEA Grapalat" w:hAnsi="GHEA Grapalat" w:cs="Tahoma"/>
          <w:sz w:val="24"/>
          <w:szCs w:val="24"/>
          <w:lang w:val="hy-AM"/>
        </w:rPr>
        <w:t>ի 14-րդ կետին համա</w:t>
      </w:r>
      <w:r w:rsidR="00BB5379">
        <w:rPr>
          <w:rFonts w:ascii="GHEA Grapalat" w:hAnsi="GHEA Grapalat" w:cs="Tahoma"/>
          <w:sz w:val="24"/>
          <w:szCs w:val="24"/>
          <w:lang w:val="hy-AM"/>
        </w:rPr>
        <w:softHyphen/>
      </w:r>
      <w:r w:rsidR="00BB5379">
        <w:rPr>
          <w:rFonts w:ascii="GHEA Grapalat" w:hAnsi="GHEA Grapalat" w:cs="Tahoma"/>
          <w:sz w:val="24"/>
          <w:szCs w:val="24"/>
          <w:lang w:val="hy-AM"/>
        </w:rPr>
        <w:softHyphen/>
      </w:r>
      <w:r w:rsidRPr="006512B2">
        <w:rPr>
          <w:rFonts w:ascii="GHEA Grapalat" w:hAnsi="GHEA Grapalat" w:cs="Tahoma"/>
          <w:sz w:val="24"/>
          <w:szCs w:val="24"/>
          <w:lang w:val="hy-AM"/>
        </w:rPr>
        <w:t>պատասխան, վերադաս մ</w:t>
      </w:r>
      <w:r w:rsidRPr="006512B2">
        <w:rPr>
          <w:rFonts w:ascii="GHEA Grapalat" w:hAnsi="GHEA Grapalat"/>
          <w:sz w:val="24"/>
          <w:szCs w:val="24"/>
          <w:lang w:val="hy-AM"/>
        </w:rPr>
        <w:t>աքսային մարմինը կարող է սահմանել մաքսային հսկողու</w:t>
      </w:r>
      <w:r w:rsidR="00BB5379">
        <w:rPr>
          <w:rFonts w:ascii="GHEA Grapalat" w:hAnsi="GHEA Grapalat"/>
          <w:sz w:val="24"/>
          <w:szCs w:val="24"/>
          <w:lang w:val="hy-AM"/>
        </w:rPr>
        <w:softHyphen/>
      </w:r>
      <w:r w:rsidRPr="006512B2">
        <w:rPr>
          <w:rFonts w:ascii="GHEA Grapalat" w:hAnsi="GHEA Grapalat"/>
          <w:sz w:val="24"/>
          <w:szCs w:val="24"/>
          <w:lang w:val="hy-AM"/>
        </w:rPr>
        <w:t>թյան իրականացումն ապահովող լրացուցիչ միջոցներ, որոնք կիրառվում են մաքսային հսկողու</w:t>
      </w:r>
      <w:r w:rsidR="00BB5379">
        <w:rPr>
          <w:rFonts w:ascii="GHEA Grapalat" w:hAnsi="GHEA Grapalat"/>
          <w:sz w:val="24"/>
          <w:szCs w:val="24"/>
          <w:lang w:val="hy-AM"/>
        </w:rPr>
        <w:softHyphen/>
      </w:r>
      <w:r w:rsidRPr="006512B2">
        <w:rPr>
          <w:rFonts w:ascii="GHEA Grapalat" w:hAnsi="GHEA Grapalat"/>
          <w:sz w:val="24"/>
          <w:szCs w:val="24"/>
          <w:lang w:val="hy-AM"/>
        </w:rPr>
        <w:t>թյան նպատակներով:</w:t>
      </w:r>
    </w:p>
    <w:p w14:paraId="094DD3D4" w14:textId="77777777" w:rsidR="009842C6" w:rsidRPr="006512B2" w:rsidRDefault="009842C6" w:rsidP="006512B2">
      <w:pPr>
        <w:spacing w:after="0" w:line="360" w:lineRule="auto"/>
        <w:ind w:firstLine="567"/>
        <w:jc w:val="both"/>
        <w:rPr>
          <w:rFonts w:ascii="GHEA Grapalat" w:hAnsi="GHEA Grapalat" w:cs="Tahoma"/>
          <w:sz w:val="24"/>
          <w:szCs w:val="24"/>
          <w:lang w:val="hy-AM"/>
        </w:rPr>
      </w:pPr>
    </w:p>
    <w:p w14:paraId="09C415AE" w14:textId="0030E986" w:rsidR="00BB5379" w:rsidRDefault="009842C6" w:rsidP="00BB5379">
      <w:pPr>
        <w:spacing w:after="0" w:line="360" w:lineRule="auto"/>
        <w:ind w:firstLine="567"/>
        <w:jc w:val="both"/>
        <w:rPr>
          <w:rFonts w:ascii="GHEA Grapalat" w:hAnsi="GHEA Grapalat" w:cs="Tahoma"/>
          <w:b/>
          <w:sz w:val="24"/>
          <w:szCs w:val="24"/>
          <w:lang w:val="hy-AM"/>
        </w:rPr>
      </w:pPr>
      <w:r w:rsidRPr="006512B2">
        <w:rPr>
          <w:rFonts w:ascii="GHEA Grapalat" w:hAnsi="GHEA Grapalat" w:cs="Tahoma"/>
          <w:b/>
          <w:sz w:val="24"/>
          <w:szCs w:val="24"/>
          <w:lang w:val="hy-AM"/>
        </w:rPr>
        <w:t xml:space="preserve">Հոդված </w:t>
      </w:r>
      <w:r w:rsidR="00BB5379">
        <w:rPr>
          <w:rFonts w:ascii="GHEA Grapalat" w:hAnsi="GHEA Grapalat" w:cs="Tahoma"/>
          <w:b/>
          <w:sz w:val="24"/>
          <w:szCs w:val="24"/>
          <w:lang w:val="hy-AM"/>
        </w:rPr>
        <w:t>193</w:t>
      </w:r>
      <w:r w:rsidRPr="006512B2">
        <w:rPr>
          <w:rFonts w:ascii="GHEA Grapalat" w:hAnsi="GHEA Grapalat" w:cs="Tahoma"/>
          <w:b/>
          <w:sz w:val="24"/>
          <w:szCs w:val="24"/>
          <w:lang w:val="hy-AM"/>
        </w:rPr>
        <w:t>. Մաքսային և այլ փաստաթղթերի և (կամ) տեղեկությունների</w:t>
      </w:r>
    </w:p>
    <w:p w14:paraId="428072E3" w14:textId="77777777" w:rsidR="009842C6" w:rsidRPr="006512B2" w:rsidRDefault="009842C6" w:rsidP="000607C1">
      <w:pPr>
        <w:spacing w:after="0" w:line="360" w:lineRule="auto"/>
        <w:ind w:firstLine="2127"/>
        <w:jc w:val="both"/>
        <w:rPr>
          <w:rFonts w:ascii="GHEA Grapalat" w:hAnsi="GHEA Grapalat" w:cs="Tahoma"/>
          <w:b/>
          <w:sz w:val="24"/>
          <w:szCs w:val="24"/>
          <w:lang w:val="hy-AM"/>
        </w:rPr>
      </w:pPr>
      <w:r w:rsidRPr="006512B2">
        <w:rPr>
          <w:rFonts w:ascii="GHEA Grapalat" w:hAnsi="GHEA Grapalat" w:cs="Tahoma"/>
          <w:b/>
          <w:sz w:val="24"/>
          <w:szCs w:val="24"/>
          <w:lang w:val="hy-AM"/>
        </w:rPr>
        <w:t>ստուգման առանձնահատկությունները</w:t>
      </w:r>
    </w:p>
    <w:p w14:paraId="54C45946" w14:textId="77777777" w:rsidR="009842C6" w:rsidRPr="006512B2" w:rsidRDefault="009842C6" w:rsidP="00E579E1">
      <w:pPr>
        <w:numPr>
          <w:ilvl w:val="0"/>
          <w:numId w:val="238"/>
        </w:numPr>
        <w:tabs>
          <w:tab w:val="left" w:pos="851"/>
        </w:tabs>
        <w:spacing w:after="0" w:line="360" w:lineRule="auto"/>
        <w:ind w:left="0" w:firstLine="567"/>
        <w:jc w:val="both"/>
        <w:rPr>
          <w:rFonts w:ascii="GHEA Grapalat" w:hAnsi="GHEA Grapalat" w:cs="Tahoma"/>
          <w:sz w:val="24"/>
          <w:szCs w:val="24"/>
          <w:lang w:val="hy-AM"/>
        </w:rPr>
      </w:pPr>
      <w:r w:rsidRPr="006512B2">
        <w:rPr>
          <w:rFonts w:ascii="GHEA Grapalat" w:hAnsi="GHEA Grapalat" w:cs="Tahoma"/>
          <w:sz w:val="24"/>
          <w:szCs w:val="24"/>
          <w:lang w:val="hy-AM"/>
        </w:rPr>
        <w:t>Մաքսային և այլ փաստաթղթերի և (կամ) տեղեկությունների ստուգումն իրակա</w:t>
      </w:r>
      <w:r w:rsidR="00BB5379">
        <w:rPr>
          <w:rFonts w:ascii="GHEA Grapalat" w:hAnsi="GHEA Grapalat" w:cs="Tahoma"/>
          <w:sz w:val="24"/>
          <w:szCs w:val="24"/>
          <w:lang w:val="hy-AM"/>
        </w:rPr>
        <w:softHyphen/>
      </w:r>
      <w:r w:rsidRPr="006512B2">
        <w:rPr>
          <w:rFonts w:ascii="GHEA Grapalat" w:hAnsi="GHEA Grapalat" w:cs="Tahoma"/>
          <w:sz w:val="24"/>
          <w:szCs w:val="24"/>
          <w:lang w:val="hy-AM"/>
        </w:rPr>
        <w:t>նաց</w:t>
      </w:r>
      <w:r w:rsidR="00BB5379">
        <w:rPr>
          <w:rFonts w:ascii="GHEA Grapalat" w:hAnsi="GHEA Grapalat" w:cs="Tahoma"/>
          <w:sz w:val="24"/>
          <w:szCs w:val="24"/>
          <w:lang w:val="hy-AM"/>
        </w:rPr>
        <w:softHyphen/>
      </w:r>
      <w:r w:rsidRPr="006512B2">
        <w:rPr>
          <w:rFonts w:ascii="GHEA Grapalat" w:hAnsi="GHEA Grapalat" w:cs="Tahoma"/>
          <w:sz w:val="24"/>
          <w:szCs w:val="24"/>
          <w:lang w:val="hy-AM"/>
        </w:rPr>
        <w:t>վում է Միության մաքսային օրենսգրքի 324-326-րդ հոդվածներին համա</w:t>
      </w:r>
      <w:r w:rsidR="00BB5379">
        <w:rPr>
          <w:rFonts w:ascii="GHEA Grapalat" w:hAnsi="GHEA Grapalat" w:cs="Tahoma"/>
          <w:sz w:val="24"/>
          <w:szCs w:val="24"/>
          <w:lang w:val="hy-AM"/>
        </w:rPr>
        <w:softHyphen/>
      </w:r>
      <w:r w:rsidRPr="006512B2">
        <w:rPr>
          <w:rFonts w:ascii="GHEA Grapalat" w:hAnsi="GHEA Grapalat" w:cs="Tahoma"/>
          <w:sz w:val="24"/>
          <w:szCs w:val="24"/>
          <w:lang w:val="hy-AM"/>
        </w:rPr>
        <w:t>պա</w:t>
      </w:r>
      <w:r w:rsidR="00BB5379">
        <w:rPr>
          <w:rFonts w:ascii="GHEA Grapalat" w:hAnsi="GHEA Grapalat" w:cs="Tahoma"/>
          <w:sz w:val="24"/>
          <w:szCs w:val="24"/>
          <w:lang w:val="hy-AM"/>
        </w:rPr>
        <w:softHyphen/>
      </w:r>
      <w:r w:rsidRPr="006512B2">
        <w:rPr>
          <w:rFonts w:ascii="GHEA Grapalat" w:hAnsi="GHEA Grapalat" w:cs="Tahoma"/>
          <w:sz w:val="24"/>
          <w:szCs w:val="24"/>
          <w:lang w:val="hy-AM"/>
        </w:rPr>
        <w:t>տաս</w:t>
      </w:r>
      <w:r w:rsidR="00BB5379">
        <w:rPr>
          <w:rFonts w:ascii="GHEA Grapalat" w:hAnsi="GHEA Grapalat" w:cs="Tahoma"/>
          <w:sz w:val="24"/>
          <w:szCs w:val="24"/>
          <w:lang w:val="hy-AM"/>
        </w:rPr>
        <w:softHyphen/>
      </w:r>
      <w:r w:rsidRPr="006512B2">
        <w:rPr>
          <w:rFonts w:ascii="GHEA Grapalat" w:hAnsi="GHEA Grapalat" w:cs="Tahoma"/>
          <w:sz w:val="24"/>
          <w:szCs w:val="24"/>
          <w:lang w:val="hy-AM"/>
        </w:rPr>
        <w:t>խան:</w:t>
      </w:r>
    </w:p>
    <w:p w14:paraId="0BA1BCAE" w14:textId="77777777" w:rsidR="009842C6" w:rsidRPr="006512B2" w:rsidRDefault="009842C6" w:rsidP="00E579E1">
      <w:pPr>
        <w:numPr>
          <w:ilvl w:val="0"/>
          <w:numId w:val="238"/>
        </w:numPr>
        <w:tabs>
          <w:tab w:val="left" w:pos="851"/>
        </w:tabs>
        <w:spacing w:after="0" w:line="360" w:lineRule="auto"/>
        <w:ind w:left="0" w:firstLine="567"/>
        <w:jc w:val="both"/>
        <w:rPr>
          <w:rFonts w:ascii="GHEA Grapalat" w:hAnsi="GHEA Grapalat" w:cs="Tahoma"/>
          <w:sz w:val="24"/>
          <w:szCs w:val="24"/>
          <w:lang w:val="hy-AM"/>
        </w:rPr>
      </w:pPr>
      <w:r w:rsidRPr="006512B2">
        <w:rPr>
          <w:rFonts w:ascii="GHEA Grapalat" w:hAnsi="GHEA Grapalat" w:cs="Tahoma"/>
          <w:sz w:val="24"/>
          <w:szCs w:val="24"/>
          <w:lang w:val="hy-AM"/>
        </w:rPr>
        <w:t xml:space="preserve">Միության մաքսային օրենսգրքի 326-րդ հոդվածի 2-րդ </w:t>
      </w:r>
      <w:r w:rsidR="00DE0A49">
        <w:rPr>
          <w:rFonts w:ascii="GHEA Grapalat" w:hAnsi="GHEA Grapalat"/>
          <w:sz w:val="24"/>
          <w:szCs w:val="24"/>
          <w:lang w:val="hy-AM"/>
        </w:rPr>
        <w:t>մաս</w:t>
      </w:r>
      <w:r w:rsidRPr="006512B2">
        <w:rPr>
          <w:rFonts w:ascii="GHEA Grapalat" w:hAnsi="GHEA Grapalat" w:cs="Tahoma"/>
          <w:sz w:val="24"/>
          <w:szCs w:val="24"/>
          <w:lang w:val="hy-AM"/>
        </w:rPr>
        <w:t>ին համապատասխան, մաք</w:t>
      </w:r>
      <w:r w:rsidR="00BB5379">
        <w:rPr>
          <w:rFonts w:ascii="GHEA Grapalat" w:hAnsi="GHEA Grapalat" w:cs="Tahoma"/>
          <w:sz w:val="24"/>
          <w:szCs w:val="24"/>
          <w:lang w:val="hy-AM"/>
        </w:rPr>
        <w:softHyphen/>
      </w:r>
      <w:r w:rsidRPr="006512B2">
        <w:rPr>
          <w:rFonts w:ascii="GHEA Grapalat" w:hAnsi="GHEA Grapalat" w:cs="Tahoma"/>
          <w:sz w:val="24"/>
          <w:szCs w:val="24"/>
          <w:lang w:val="hy-AM"/>
        </w:rPr>
        <w:t>սային և այլ փաստաթղթերի և (կամ) տեղեկությունների ստուգման արդյունքները ձևակերպ</w:t>
      </w:r>
      <w:r w:rsidR="00BB5379">
        <w:rPr>
          <w:rFonts w:ascii="GHEA Grapalat" w:hAnsi="GHEA Grapalat" w:cs="Tahoma"/>
          <w:sz w:val="24"/>
          <w:szCs w:val="24"/>
          <w:lang w:val="hy-AM"/>
        </w:rPr>
        <w:softHyphen/>
      </w:r>
      <w:r w:rsidRPr="006512B2">
        <w:rPr>
          <w:rFonts w:ascii="GHEA Grapalat" w:hAnsi="GHEA Grapalat" w:cs="Tahoma"/>
          <w:sz w:val="24"/>
          <w:szCs w:val="24"/>
          <w:lang w:val="hy-AM"/>
        </w:rPr>
        <w:t>վում են վերադաս մաքսային մարմնի սահմանած ձևով:</w:t>
      </w:r>
    </w:p>
    <w:p w14:paraId="56D0286A" w14:textId="77777777" w:rsidR="009842C6" w:rsidRPr="006512B2" w:rsidRDefault="009842C6" w:rsidP="006512B2">
      <w:pPr>
        <w:spacing w:after="0" w:line="360" w:lineRule="auto"/>
        <w:ind w:firstLine="567"/>
        <w:jc w:val="both"/>
        <w:rPr>
          <w:rFonts w:ascii="GHEA Grapalat" w:hAnsi="GHEA Grapalat" w:cs="Tahoma"/>
          <w:b/>
          <w:sz w:val="24"/>
          <w:szCs w:val="24"/>
          <w:lang w:val="hy-AM"/>
        </w:rPr>
      </w:pPr>
    </w:p>
    <w:p w14:paraId="0AAB561C" w14:textId="15087303" w:rsidR="009842C6" w:rsidRPr="006512B2" w:rsidRDefault="009842C6" w:rsidP="006512B2">
      <w:pPr>
        <w:spacing w:after="0" w:line="360" w:lineRule="auto"/>
        <w:ind w:firstLine="567"/>
        <w:jc w:val="both"/>
        <w:rPr>
          <w:rFonts w:ascii="GHEA Grapalat" w:hAnsi="GHEA Grapalat" w:cs="Tahoma"/>
          <w:b/>
          <w:sz w:val="24"/>
          <w:szCs w:val="24"/>
          <w:lang w:val="hy-AM"/>
        </w:rPr>
      </w:pPr>
      <w:r w:rsidRPr="006512B2">
        <w:rPr>
          <w:rFonts w:ascii="GHEA Grapalat" w:hAnsi="GHEA Grapalat" w:cs="Tahoma"/>
          <w:b/>
          <w:sz w:val="24"/>
          <w:szCs w:val="24"/>
          <w:lang w:val="hy-AM"/>
        </w:rPr>
        <w:t xml:space="preserve">Հոդված </w:t>
      </w:r>
      <w:r w:rsidR="00BB5379">
        <w:rPr>
          <w:rFonts w:ascii="GHEA Grapalat" w:hAnsi="GHEA Grapalat" w:cs="Tahoma"/>
          <w:b/>
          <w:sz w:val="24"/>
          <w:szCs w:val="24"/>
          <w:lang w:val="hy-AM"/>
        </w:rPr>
        <w:t>194</w:t>
      </w:r>
      <w:r w:rsidRPr="006512B2">
        <w:rPr>
          <w:rFonts w:ascii="GHEA Grapalat" w:hAnsi="GHEA Grapalat" w:cs="Tahoma"/>
          <w:b/>
          <w:sz w:val="24"/>
          <w:szCs w:val="24"/>
          <w:lang w:val="hy-AM"/>
        </w:rPr>
        <w:t>. Մաքսային զննման առանձնահատկությունները</w:t>
      </w:r>
    </w:p>
    <w:p w14:paraId="6A131D5A" w14:textId="77777777" w:rsidR="009842C6" w:rsidRPr="006512B2" w:rsidRDefault="009842C6" w:rsidP="00E579E1">
      <w:pPr>
        <w:numPr>
          <w:ilvl w:val="1"/>
          <w:numId w:val="239"/>
        </w:numPr>
        <w:tabs>
          <w:tab w:val="left" w:pos="851"/>
        </w:tabs>
        <w:spacing w:after="0" w:line="360" w:lineRule="auto"/>
        <w:ind w:left="0" w:firstLine="567"/>
        <w:jc w:val="both"/>
        <w:rPr>
          <w:rFonts w:ascii="GHEA Grapalat" w:hAnsi="GHEA Grapalat" w:cs="Tahoma"/>
          <w:sz w:val="24"/>
          <w:szCs w:val="24"/>
          <w:lang w:val="hy-AM"/>
        </w:rPr>
      </w:pPr>
      <w:r w:rsidRPr="006512B2">
        <w:rPr>
          <w:rFonts w:ascii="GHEA Grapalat" w:hAnsi="GHEA Grapalat" w:cs="Tahoma"/>
          <w:sz w:val="24"/>
          <w:szCs w:val="24"/>
          <w:lang w:val="hy-AM"/>
        </w:rPr>
        <w:t>Մաքսային մարմինների կողմից մաքսային զննումն իրականացվում է Միության մաքսային օրենսգրքի 328-րդ հոդվածին համապատասխան:</w:t>
      </w:r>
    </w:p>
    <w:p w14:paraId="7A59F3D6" w14:textId="77777777" w:rsidR="009842C6" w:rsidRPr="006512B2" w:rsidRDefault="00BB5379" w:rsidP="00E579E1">
      <w:pPr>
        <w:numPr>
          <w:ilvl w:val="1"/>
          <w:numId w:val="239"/>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Pr="006512B2">
        <w:rPr>
          <w:rFonts w:ascii="GHEA Grapalat" w:hAnsi="GHEA Grapalat"/>
          <w:sz w:val="24"/>
          <w:szCs w:val="24"/>
          <w:lang w:val="hy-AM"/>
        </w:rPr>
        <w:t>առավարությունը</w:t>
      </w:r>
      <w:r>
        <w:rPr>
          <w:rFonts w:ascii="GHEA Grapalat" w:hAnsi="GHEA Grapalat"/>
          <w:sz w:val="24"/>
          <w:szCs w:val="24"/>
          <w:lang w:val="hy-AM"/>
        </w:rPr>
        <w:t>,</w:t>
      </w:r>
      <w:r w:rsidRPr="006512B2">
        <w:rPr>
          <w:rFonts w:ascii="GHEA Grapalat" w:hAnsi="GHEA Grapalat" w:cs="Tahoma"/>
          <w:sz w:val="24"/>
          <w:szCs w:val="24"/>
          <w:lang w:val="hy-AM"/>
        </w:rPr>
        <w:t xml:space="preserve"> </w:t>
      </w:r>
      <w:r w:rsidR="009842C6" w:rsidRPr="006512B2">
        <w:rPr>
          <w:rFonts w:ascii="GHEA Grapalat" w:hAnsi="GHEA Grapalat" w:cs="Tahoma"/>
          <w:sz w:val="24"/>
          <w:szCs w:val="24"/>
          <w:lang w:val="hy-AM"/>
        </w:rPr>
        <w:t xml:space="preserve">Միության մաքսային օրենսգրքի 328-րդ հոդվածի 8-րդ </w:t>
      </w:r>
      <w:r w:rsidR="00DE0A49">
        <w:rPr>
          <w:rFonts w:ascii="GHEA Grapalat" w:hAnsi="GHEA Grapalat"/>
          <w:sz w:val="24"/>
          <w:szCs w:val="24"/>
          <w:lang w:val="hy-AM"/>
        </w:rPr>
        <w:t>մաս</w:t>
      </w:r>
      <w:r w:rsidR="009842C6" w:rsidRPr="006512B2">
        <w:rPr>
          <w:rFonts w:ascii="GHEA Grapalat" w:hAnsi="GHEA Grapalat" w:cs="Tahoma"/>
          <w:sz w:val="24"/>
          <w:szCs w:val="24"/>
          <w:lang w:val="hy-AM"/>
        </w:rPr>
        <w:t>ին համա</w:t>
      </w:r>
      <w:r>
        <w:rPr>
          <w:rFonts w:ascii="GHEA Grapalat" w:hAnsi="GHEA Grapalat" w:cs="Tahoma"/>
          <w:sz w:val="24"/>
          <w:szCs w:val="24"/>
          <w:lang w:val="hy-AM"/>
        </w:rPr>
        <w:softHyphen/>
      </w:r>
      <w:r w:rsidR="009842C6" w:rsidRPr="006512B2">
        <w:rPr>
          <w:rFonts w:ascii="GHEA Grapalat" w:hAnsi="GHEA Grapalat" w:cs="Tahoma"/>
          <w:sz w:val="24"/>
          <w:szCs w:val="24"/>
          <w:lang w:val="hy-AM"/>
        </w:rPr>
        <w:t xml:space="preserve">պատասխան, </w:t>
      </w:r>
      <w:r w:rsidR="009842C6" w:rsidRPr="006512B2">
        <w:rPr>
          <w:rFonts w:ascii="GHEA Grapalat" w:hAnsi="GHEA Grapalat"/>
          <w:sz w:val="24"/>
          <w:szCs w:val="24"/>
          <w:lang w:val="hy-AM"/>
        </w:rPr>
        <w:t>սահմանում է այն դեպքերը, երբ մաքսային մարմինների կողմից իրակա</w:t>
      </w:r>
      <w:r>
        <w:rPr>
          <w:rFonts w:ascii="GHEA Grapalat" w:hAnsi="GHEA Grapalat"/>
          <w:sz w:val="24"/>
          <w:szCs w:val="24"/>
          <w:lang w:val="hy-AM"/>
        </w:rPr>
        <w:softHyphen/>
      </w:r>
      <w:r w:rsidR="009842C6" w:rsidRPr="006512B2">
        <w:rPr>
          <w:rFonts w:ascii="GHEA Grapalat" w:hAnsi="GHEA Grapalat"/>
          <w:sz w:val="24"/>
          <w:szCs w:val="24"/>
          <w:lang w:val="hy-AM"/>
        </w:rPr>
        <w:t>նացվող մաքսային զննման արդյունքները ձևակերպվում են փաստաթղթերը կնքելու և (կամ) փաստաթղթերում համապատասխան նշումներ իրականացնելու միջոցով:</w:t>
      </w:r>
    </w:p>
    <w:p w14:paraId="67EC5964" w14:textId="77777777" w:rsidR="005C4073" w:rsidRDefault="005C4073" w:rsidP="006512B2">
      <w:pPr>
        <w:spacing w:after="0" w:line="360" w:lineRule="auto"/>
        <w:ind w:left="2835" w:hanging="2268"/>
        <w:jc w:val="both"/>
        <w:rPr>
          <w:rFonts w:ascii="GHEA Grapalat" w:hAnsi="GHEA Grapalat" w:cs="Sylfaen"/>
          <w:b/>
          <w:bCs/>
          <w:sz w:val="24"/>
          <w:szCs w:val="24"/>
          <w:lang w:val="hy-AM"/>
        </w:rPr>
      </w:pPr>
    </w:p>
    <w:p w14:paraId="712E4CE2" w14:textId="0ED17880" w:rsidR="00A7135E" w:rsidRDefault="009842C6" w:rsidP="005C4073">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lastRenderedPageBreak/>
        <w:t xml:space="preserve">Հոդված </w:t>
      </w:r>
      <w:r w:rsidR="005C4073">
        <w:rPr>
          <w:rFonts w:ascii="GHEA Grapalat" w:hAnsi="GHEA Grapalat" w:cs="Sylfaen"/>
          <w:b/>
          <w:bCs/>
          <w:sz w:val="24"/>
          <w:szCs w:val="24"/>
          <w:lang w:val="hy-AM"/>
        </w:rPr>
        <w:t>195</w:t>
      </w:r>
      <w:r w:rsidRPr="006512B2">
        <w:rPr>
          <w:rFonts w:ascii="GHEA Grapalat" w:hAnsi="GHEA Grapalat" w:cs="Sylfaen"/>
          <w:b/>
          <w:bCs/>
          <w:sz w:val="24"/>
          <w:szCs w:val="24"/>
          <w:lang w:val="hy-AM"/>
        </w:rPr>
        <w:t>. Տարածքների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և</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շինությունների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մաքսային</w:t>
      </w:r>
      <w:r w:rsidRPr="006512B2">
        <w:rPr>
          <w:rFonts w:ascii="GHEA Grapalat" w:hAnsi="GHEA Grapalat"/>
          <w:b/>
          <w:bCs/>
          <w:sz w:val="24"/>
          <w:szCs w:val="24"/>
          <w:lang w:val="hy-AM"/>
        </w:rPr>
        <w:t xml:space="preserve"> տեսա</w:t>
      </w:r>
      <w:r w:rsidRPr="006512B2">
        <w:rPr>
          <w:rFonts w:ascii="GHEA Grapalat" w:hAnsi="GHEA Grapalat" w:cs="Sylfaen"/>
          <w:b/>
          <w:bCs/>
          <w:sz w:val="24"/>
          <w:szCs w:val="24"/>
          <w:lang w:val="hy-AM"/>
        </w:rPr>
        <w:t>զննման</w:t>
      </w:r>
    </w:p>
    <w:p w14:paraId="18486819" w14:textId="77777777" w:rsidR="009842C6" w:rsidRPr="00BD0C3C" w:rsidRDefault="009842C6" w:rsidP="000607C1">
      <w:pPr>
        <w:spacing w:after="0" w:line="360" w:lineRule="auto"/>
        <w:ind w:firstLine="2127"/>
        <w:jc w:val="both"/>
        <w:rPr>
          <w:rFonts w:ascii="GHEA Grapalat" w:hAnsi="GHEA Grapalat"/>
          <w:b/>
          <w:bCs/>
          <w:sz w:val="24"/>
          <w:szCs w:val="24"/>
          <w:lang w:val="en-US"/>
        </w:rPr>
      </w:pPr>
      <w:r w:rsidRPr="006512B2">
        <w:rPr>
          <w:rFonts w:ascii="GHEA Grapalat" w:hAnsi="GHEA Grapalat" w:cs="Sylfaen"/>
          <w:b/>
          <w:bCs/>
          <w:sz w:val="24"/>
          <w:szCs w:val="24"/>
          <w:lang w:val="hy-AM"/>
        </w:rPr>
        <w:t>առանձնահատկությունները</w:t>
      </w:r>
    </w:p>
    <w:p w14:paraId="2CCE536F" w14:textId="77777777" w:rsidR="009842C6" w:rsidRPr="006512B2" w:rsidRDefault="009842C6" w:rsidP="00E579E1">
      <w:pPr>
        <w:numPr>
          <w:ilvl w:val="0"/>
          <w:numId w:val="240"/>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Տարածքների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շինությունների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տեսա</w:t>
      </w:r>
      <w:r w:rsidRPr="006512B2">
        <w:rPr>
          <w:rFonts w:ascii="GHEA Grapalat" w:hAnsi="GHEA Grapalat" w:cs="Sylfaen"/>
          <w:sz w:val="24"/>
          <w:szCs w:val="24"/>
          <w:lang w:val="hy-AM"/>
        </w:rPr>
        <w:t>զննումն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w:t>
      </w:r>
      <w:r w:rsidR="00A7135E">
        <w:rPr>
          <w:rFonts w:ascii="GHEA Grapalat" w:hAnsi="GHEA Grapalat" w:cs="Sylfaen"/>
          <w:sz w:val="24"/>
          <w:szCs w:val="24"/>
          <w:lang w:val="hy-AM"/>
        </w:rPr>
        <w:softHyphen/>
      </w:r>
      <w:r w:rsidRPr="006512B2">
        <w:rPr>
          <w:rFonts w:ascii="GHEA Grapalat" w:hAnsi="GHEA Grapalat" w:cs="Sylfaen"/>
          <w:sz w:val="24"/>
          <w:szCs w:val="24"/>
          <w:lang w:val="hy-AM"/>
        </w:rPr>
        <w:t>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օրենսգրքի</w:t>
      </w:r>
      <w:r w:rsidRPr="006512B2">
        <w:rPr>
          <w:rFonts w:ascii="GHEA Grapalat" w:hAnsi="GHEA Grapalat"/>
          <w:sz w:val="24"/>
          <w:szCs w:val="24"/>
          <w:lang w:val="hy-AM"/>
        </w:rPr>
        <w:t xml:space="preserve"> 330-</w:t>
      </w:r>
      <w:r w:rsidRPr="006512B2">
        <w:rPr>
          <w:rFonts w:ascii="GHEA Grapalat" w:hAnsi="GHEA Grapalat" w:cs="Sylfaen"/>
          <w:sz w:val="24"/>
          <w:szCs w:val="24"/>
          <w:lang w:val="hy-AM"/>
        </w:rPr>
        <w:t>րդ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հոդվածին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սույն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օրենքին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համապատասխան</w:t>
      </w:r>
      <w:r w:rsidRPr="006512B2">
        <w:rPr>
          <w:rFonts w:ascii="GHEA Grapalat" w:hAnsi="GHEA Grapalat"/>
          <w:sz w:val="24"/>
          <w:szCs w:val="24"/>
          <w:lang w:val="hy-AM"/>
        </w:rPr>
        <w:t>:</w:t>
      </w:r>
    </w:p>
    <w:p w14:paraId="0263A6B0" w14:textId="77777777" w:rsidR="009842C6" w:rsidRPr="00A7135E" w:rsidRDefault="009842C6" w:rsidP="00E579E1">
      <w:pPr>
        <w:numPr>
          <w:ilvl w:val="0"/>
          <w:numId w:val="240"/>
        </w:numPr>
        <w:tabs>
          <w:tab w:val="left" w:pos="851"/>
        </w:tabs>
        <w:spacing w:after="0" w:line="360" w:lineRule="auto"/>
        <w:ind w:left="0" w:firstLine="567"/>
        <w:jc w:val="both"/>
        <w:rPr>
          <w:rFonts w:ascii="GHEA Grapalat" w:hAnsi="GHEA Grapalat" w:cs="Sylfaen"/>
          <w:sz w:val="24"/>
          <w:szCs w:val="24"/>
          <w:lang w:val="hy-AM"/>
        </w:rPr>
      </w:pPr>
      <w:r w:rsidRPr="00A7135E">
        <w:rPr>
          <w:rFonts w:ascii="GHEA Grapalat" w:hAnsi="GHEA Grapalat" w:cs="Sylfaen"/>
          <w:sz w:val="24"/>
          <w:szCs w:val="24"/>
          <w:lang w:val="hy-AM"/>
        </w:rPr>
        <w:t xml:space="preserve">Միության մաքսային օրենսգրքի 330-րդ հոդվածի 5-րդ </w:t>
      </w:r>
      <w:r w:rsidR="00DE0A49" w:rsidRPr="00A7135E">
        <w:rPr>
          <w:rFonts w:ascii="GHEA Grapalat" w:hAnsi="GHEA Grapalat" w:cs="Sylfaen"/>
          <w:sz w:val="24"/>
          <w:szCs w:val="24"/>
          <w:lang w:val="hy-AM"/>
        </w:rPr>
        <w:t>մաս</w:t>
      </w:r>
      <w:r w:rsidRPr="00A7135E">
        <w:rPr>
          <w:rFonts w:ascii="GHEA Grapalat" w:hAnsi="GHEA Grapalat" w:cs="Sylfaen"/>
          <w:sz w:val="24"/>
          <w:szCs w:val="24"/>
          <w:lang w:val="hy-AM"/>
        </w:rPr>
        <w:t>ին համապատասխան, մաքսային մարմինների կողմից տարածքների և շինությունների մաքսային տեսազննումն իրա</w:t>
      </w:r>
      <w:r w:rsidR="00A7135E">
        <w:rPr>
          <w:rFonts w:ascii="GHEA Grapalat" w:hAnsi="GHEA Grapalat" w:cs="Sylfaen"/>
          <w:sz w:val="24"/>
          <w:szCs w:val="24"/>
          <w:lang w:val="hy-AM"/>
        </w:rPr>
        <w:softHyphen/>
      </w:r>
      <w:r w:rsidRPr="00A7135E">
        <w:rPr>
          <w:rFonts w:ascii="GHEA Grapalat" w:hAnsi="GHEA Grapalat" w:cs="Sylfaen"/>
          <w:sz w:val="24"/>
          <w:szCs w:val="24"/>
          <w:lang w:val="hy-AM"/>
        </w:rPr>
        <w:t>կանացվում է մաքսային մարմնի ղեկավարի</w:t>
      </w:r>
      <w:r w:rsidR="00072FB9" w:rsidRPr="00A7135E">
        <w:rPr>
          <w:rFonts w:ascii="GHEA Grapalat" w:hAnsi="GHEA Grapalat" w:cs="Sylfaen"/>
          <w:sz w:val="24"/>
          <w:szCs w:val="24"/>
          <w:lang w:val="hy-AM"/>
        </w:rPr>
        <w:t xml:space="preserve"> կարգադրագրի</w:t>
      </w:r>
      <w:r w:rsidRPr="00A7135E">
        <w:rPr>
          <w:rFonts w:ascii="GHEA Grapalat" w:hAnsi="GHEA Grapalat" w:cs="Sylfaen"/>
          <w:sz w:val="24"/>
          <w:szCs w:val="24"/>
          <w:lang w:val="hy-AM"/>
        </w:rPr>
        <w:t xml:space="preserve"> հիման վրա, որի ձևը սահմանում է վերադաս մաքսային մարմինը:</w:t>
      </w:r>
    </w:p>
    <w:p w14:paraId="43FE6DDA" w14:textId="77777777" w:rsidR="009842C6" w:rsidRPr="00A7135E" w:rsidRDefault="009842C6" w:rsidP="00E579E1">
      <w:pPr>
        <w:numPr>
          <w:ilvl w:val="0"/>
          <w:numId w:val="240"/>
        </w:numPr>
        <w:tabs>
          <w:tab w:val="left" w:pos="851"/>
        </w:tabs>
        <w:spacing w:after="0" w:line="360" w:lineRule="auto"/>
        <w:ind w:left="0" w:firstLine="567"/>
        <w:jc w:val="both"/>
        <w:rPr>
          <w:rFonts w:ascii="GHEA Grapalat" w:hAnsi="GHEA Grapalat" w:cs="Sylfaen"/>
          <w:sz w:val="24"/>
          <w:szCs w:val="24"/>
          <w:lang w:val="hy-AM"/>
        </w:rPr>
      </w:pPr>
      <w:r w:rsidRPr="00A7135E">
        <w:rPr>
          <w:rFonts w:ascii="GHEA Grapalat" w:hAnsi="GHEA Grapalat" w:cs="Sylfaen"/>
          <w:sz w:val="24"/>
          <w:szCs w:val="24"/>
          <w:lang w:val="hy-AM"/>
        </w:rPr>
        <w:t xml:space="preserve">Միության մաքսային օրենսգրքի 330-րդ հոդվածի 4-րդ </w:t>
      </w:r>
      <w:r w:rsidR="00DE0A49" w:rsidRPr="00A7135E">
        <w:rPr>
          <w:rFonts w:ascii="GHEA Grapalat" w:hAnsi="GHEA Grapalat" w:cs="Sylfaen"/>
          <w:sz w:val="24"/>
          <w:szCs w:val="24"/>
          <w:lang w:val="hy-AM"/>
        </w:rPr>
        <w:t>մաս</w:t>
      </w:r>
      <w:r w:rsidRPr="00A7135E">
        <w:rPr>
          <w:rFonts w:ascii="GHEA Grapalat" w:hAnsi="GHEA Grapalat" w:cs="Sylfaen"/>
          <w:sz w:val="24"/>
          <w:szCs w:val="24"/>
          <w:lang w:val="hy-AM"/>
        </w:rPr>
        <w:t>ին համապատասխան, բնակելի վայրերում տարածքների և շինությունների մաքսային տեսազննումը թույլատրվում է օրենքով սահմանված կարգով՝ դատարանի օրինական ուժի մեջ մտած վճռի հիման վրա:</w:t>
      </w:r>
    </w:p>
    <w:p w14:paraId="12C91BB8" w14:textId="77777777" w:rsidR="009842C6" w:rsidRPr="00A7135E" w:rsidRDefault="009842C6" w:rsidP="00E579E1">
      <w:pPr>
        <w:numPr>
          <w:ilvl w:val="0"/>
          <w:numId w:val="240"/>
        </w:numPr>
        <w:tabs>
          <w:tab w:val="left" w:pos="851"/>
        </w:tabs>
        <w:spacing w:after="0" w:line="360" w:lineRule="auto"/>
        <w:ind w:left="0" w:firstLine="567"/>
        <w:jc w:val="both"/>
        <w:rPr>
          <w:rFonts w:ascii="GHEA Grapalat" w:hAnsi="GHEA Grapalat" w:cs="Sylfaen"/>
          <w:sz w:val="24"/>
          <w:szCs w:val="24"/>
          <w:lang w:val="hy-AM"/>
        </w:rPr>
      </w:pPr>
      <w:r w:rsidRPr="00A7135E">
        <w:rPr>
          <w:rFonts w:ascii="GHEA Grapalat" w:hAnsi="GHEA Grapalat" w:cs="Sylfaen"/>
          <w:sz w:val="24"/>
          <w:szCs w:val="24"/>
          <w:lang w:val="hy-AM"/>
        </w:rPr>
        <w:t xml:space="preserve">Միության մաքսային օրենսգրքի 330-րդ հոդվածի 6-րդ </w:t>
      </w:r>
      <w:r w:rsidR="00DE0A49" w:rsidRPr="00A7135E">
        <w:rPr>
          <w:rFonts w:ascii="GHEA Grapalat" w:hAnsi="GHEA Grapalat" w:cs="Sylfaen"/>
          <w:sz w:val="24"/>
          <w:szCs w:val="24"/>
          <w:lang w:val="hy-AM"/>
        </w:rPr>
        <w:t>մաս</w:t>
      </w:r>
      <w:r w:rsidRPr="00A7135E">
        <w:rPr>
          <w:rFonts w:ascii="GHEA Grapalat" w:hAnsi="GHEA Grapalat" w:cs="Sylfaen"/>
          <w:sz w:val="24"/>
          <w:szCs w:val="24"/>
          <w:lang w:val="hy-AM"/>
        </w:rPr>
        <w:t>ին համապատասխան, մաքսային մարմինները կարող են դիմադրությունը հաղթահարելով մուտք գործել ստուգվող անձի տարածքներ և շինություններ՝ օրենքով սահմանված կարգով:</w:t>
      </w:r>
    </w:p>
    <w:p w14:paraId="48390BF4" w14:textId="77777777" w:rsidR="009842C6" w:rsidRPr="00A7135E" w:rsidRDefault="009842C6" w:rsidP="00E579E1">
      <w:pPr>
        <w:numPr>
          <w:ilvl w:val="0"/>
          <w:numId w:val="240"/>
        </w:numPr>
        <w:tabs>
          <w:tab w:val="left" w:pos="851"/>
        </w:tabs>
        <w:spacing w:after="0" w:line="360" w:lineRule="auto"/>
        <w:ind w:left="0" w:firstLine="567"/>
        <w:jc w:val="both"/>
        <w:rPr>
          <w:rFonts w:ascii="GHEA Grapalat" w:hAnsi="GHEA Grapalat" w:cs="Sylfaen"/>
          <w:sz w:val="24"/>
          <w:szCs w:val="24"/>
          <w:lang w:val="hy-AM"/>
        </w:rPr>
      </w:pPr>
      <w:r w:rsidRPr="00A7135E">
        <w:rPr>
          <w:rFonts w:ascii="GHEA Grapalat" w:hAnsi="GHEA Grapalat" w:cs="Sylfaen"/>
          <w:sz w:val="24"/>
          <w:szCs w:val="24"/>
          <w:lang w:val="hy-AM"/>
        </w:rPr>
        <w:t xml:space="preserve">Միության մաքսային օրենսգրքի 330-րդ հոդվածի 7-րդ </w:t>
      </w:r>
      <w:r w:rsidR="00DE0A49" w:rsidRPr="00A7135E">
        <w:rPr>
          <w:rFonts w:ascii="GHEA Grapalat" w:hAnsi="GHEA Grapalat" w:cs="Sylfaen"/>
          <w:sz w:val="24"/>
          <w:szCs w:val="24"/>
          <w:lang w:val="hy-AM"/>
        </w:rPr>
        <w:t>մաս</w:t>
      </w:r>
      <w:r w:rsidRPr="00A7135E">
        <w:rPr>
          <w:rFonts w:ascii="GHEA Grapalat" w:hAnsi="GHEA Grapalat" w:cs="Sylfaen"/>
          <w:sz w:val="24"/>
          <w:szCs w:val="24"/>
          <w:lang w:val="hy-AM"/>
        </w:rPr>
        <w:t xml:space="preserve">ին համապատասխան, </w:t>
      </w:r>
      <w:r w:rsidR="00D10E9C" w:rsidRPr="00A7135E">
        <w:rPr>
          <w:rFonts w:ascii="GHEA Grapalat" w:hAnsi="GHEA Grapalat" w:cs="Sylfaen"/>
          <w:sz w:val="24"/>
          <w:szCs w:val="24"/>
          <w:lang w:val="hy-AM"/>
        </w:rPr>
        <w:t>Կ</w:t>
      </w:r>
      <w:r w:rsidRPr="00A7135E">
        <w:rPr>
          <w:rFonts w:ascii="GHEA Grapalat" w:hAnsi="GHEA Grapalat" w:cs="Sylfaen"/>
          <w:sz w:val="24"/>
          <w:szCs w:val="24"/>
          <w:lang w:val="hy-AM"/>
        </w:rPr>
        <w:t>առավարությունը սահմանում է առանձին օբյեկտների տարածք մաքսային մարմինների կողմից մուտքի հատուկ կարգ:</w:t>
      </w:r>
    </w:p>
    <w:p w14:paraId="4F8C6CA0" w14:textId="77777777" w:rsidR="009842C6" w:rsidRPr="006512B2" w:rsidRDefault="009842C6" w:rsidP="00E579E1">
      <w:pPr>
        <w:numPr>
          <w:ilvl w:val="0"/>
          <w:numId w:val="240"/>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330-րդ հոդվածի 8-րդ </w:t>
      </w:r>
      <w:r w:rsidR="00DE0A49">
        <w:rPr>
          <w:rFonts w:ascii="GHEA Grapalat" w:hAnsi="GHEA Grapalat"/>
          <w:sz w:val="24"/>
          <w:szCs w:val="24"/>
          <w:lang w:val="hy-AM"/>
        </w:rPr>
        <w:t>մաս</w:t>
      </w:r>
      <w:r w:rsidRPr="006512B2">
        <w:rPr>
          <w:rFonts w:ascii="GHEA Grapalat" w:hAnsi="GHEA Grapalat"/>
          <w:sz w:val="24"/>
          <w:szCs w:val="24"/>
          <w:lang w:val="hy-AM"/>
        </w:rPr>
        <w:t>ին համապատասխան, մաքսային մարմնի հիմնավորված որոշման հիման վրա տարածքների և շինությունների մաքսային տեսազննման ժամկետը կարող է երկարաձգվել առավելագույնը 2 աշխա</w:t>
      </w:r>
      <w:r w:rsidR="00A7135E">
        <w:rPr>
          <w:rFonts w:ascii="GHEA Grapalat" w:hAnsi="GHEA Grapalat"/>
          <w:sz w:val="24"/>
          <w:szCs w:val="24"/>
          <w:lang w:val="hy-AM"/>
        </w:rPr>
        <w:softHyphen/>
      </w:r>
      <w:r w:rsidRPr="006512B2">
        <w:rPr>
          <w:rFonts w:ascii="GHEA Grapalat" w:hAnsi="GHEA Grapalat"/>
          <w:sz w:val="24"/>
          <w:szCs w:val="24"/>
          <w:lang w:val="hy-AM"/>
        </w:rPr>
        <w:t>տան</w:t>
      </w:r>
      <w:r w:rsidR="00A7135E">
        <w:rPr>
          <w:rFonts w:ascii="GHEA Grapalat" w:hAnsi="GHEA Grapalat"/>
          <w:sz w:val="24"/>
          <w:szCs w:val="24"/>
          <w:lang w:val="hy-AM"/>
        </w:rPr>
        <w:softHyphen/>
      </w:r>
      <w:r w:rsidRPr="006512B2">
        <w:rPr>
          <w:rFonts w:ascii="GHEA Grapalat" w:hAnsi="GHEA Grapalat"/>
          <w:sz w:val="24"/>
          <w:szCs w:val="24"/>
          <w:lang w:val="hy-AM"/>
        </w:rPr>
        <w:t>քային օրով:</w:t>
      </w:r>
    </w:p>
    <w:p w14:paraId="59301FEC" w14:textId="77777777" w:rsidR="009842C6" w:rsidRPr="006512B2" w:rsidRDefault="009842C6" w:rsidP="006512B2">
      <w:pPr>
        <w:spacing w:after="0" w:line="360" w:lineRule="auto"/>
        <w:ind w:firstLine="567"/>
        <w:jc w:val="both"/>
        <w:rPr>
          <w:rFonts w:ascii="GHEA Grapalat" w:hAnsi="GHEA Grapalat"/>
          <w:sz w:val="24"/>
          <w:szCs w:val="24"/>
          <w:lang w:val="hy-AM"/>
        </w:rPr>
      </w:pPr>
      <w:r w:rsidRPr="006512B2">
        <w:rPr>
          <w:rFonts w:ascii="Courier New" w:hAnsi="Courier New" w:cs="Courier New"/>
          <w:sz w:val="24"/>
          <w:szCs w:val="24"/>
          <w:lang w:val="hy-AM"/>
        </w:rPr>
        <w:t> </w:t>
      </w:r>
    </w:p>
    <w:p w14:paraId="55398B85" w14:textId="2469EDB8" w:rsidR="009842C6" w:rsidRPr="006512B2" w:rsidRDefault="009842C6" w:rsidP="000607C1">
      <w:pPr>
        <w:spacing w:after="0" w:line="360" w:lineRule="auto"/>
        <w:ind w:firstLine="567"/>
        <w:jc w:val="both"/>
        <w:rPr>
          <w:rFonts w:ascii="GHEA Grapalat" w:hAnsi="GHEA Grapalat"/>
          <w:b/>
          <w:bCs/>
          <w:sz w:val="24"/>
          <w:szCs w:val="24"/>
          <w:lang w:val="hy-AM"/>
        </w:rPr>
      </w:pPr>
      <w:r w:rsidRPr="006512B2">
        <w:rPr>
          <w:rFonts w:ascii="GHEA Grapalat" w:hAnsi="GHEA Grapalat" w:cs="Sylfaen"/>
          <w:b/>
          <w:bCs/>
          <w:sz w:val="24"/>
          <w:szCs w:val="24"/>
          <w:lang w:val="hy-AM"/>
        </w:rPr>
        <w:t xml:space="preserve">Հոդված </w:t>
      </w:r>
      <w:r w:rsidR="00BB111C">
        <w:rPr>
          <w:rFonts w:ascii="GHEA Grapalat" w:hAnsi="GHEA Grapalat" w:cs="Sylfaen"/>
          <w:b/>
          <w:bCs/>
          <w:sz w:val="24"/>
          <w:szCs w:val="24"/>
          <w:lang w:val="hy-AM"/>
        </w:rPr>
        <w:t>196</w:t>
      </w:r>
      <w:r w:rsidRPr="006512B2">
        <w:rPr>
          <w:rFonts w:ascii="GHEA Grapalat" w:hAnsi="GHEA Grapalat" w:cs="Sylfaen"/>
          <w:b/>
          <w:bCs/>
          <w:sz w:val="24"/>
          <w:szCs w:val="24"/>
          <w:lang w:val="hy-AM"/>
        </w:rPr>
        <w:t>. 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հսկողության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տակ</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գտնվող</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ապրանքների</w:t>
      </w:r>
      <w:r w:rsidR="000607C1">
        <w:rPr>
          <w:rFonts w:ascii="GHEA Grapalat" w:hAnsi="GHEA Grapalat" w:cs="Sylfaen"/>
          <w:b/>
          <w:bCs/>
          <w:sz w:val="24"/>
          <w:szCs w:val="24"/>
          <w:lang w:val="hy-AM"/>
        </w:rPr>
        <w:t xml:space="preserve"> </w:t>
      </w:r>
      <w:r w:rsidRPr="006512B2">
        <w:rPr>
          <w:rFonts w:ascii="GHEA Grapalat" w:hAnsi="GHEA Grapalat" w:cs="Sylfaen"/>
          <w:b/>
          <w:bCs/>
          <w:sz w:val="24"/>
          <w:szCs w:val="24"/>
          <w:lang w:val="hy-AM"/>
        </w:rPr>
        <w:t>հաշվառումը</w:t>
      </w:r>
      <w:r w:rsidRPr="006512B2">
        <w:rPr>
          <w:rFonts w:ascii="Courier New" w:hAnsi="Courier New" w:cs="Courier New"/>
          <w:b/>
          <w:bCs/>
          <w:sz w:val="24"/>
          <w:szCs w:val="24"/>
          <w:lang w:val="hy-AM"/>
        </w:rPr>
        <w:t> </w:t>
      </w:r>
    </w:p>
    <w:p w14:paraId="1BAA3E9E" w14:textId="77777777" w:rsidR="009842C6" w:rsidRPr="006512B2" w:rsidRDefault="009842C6" w:rsidP="00E579E1">
      <w:pPr>
        <w:numPr>
          <w:ilvl w:val="0"/>
          <w:numId w:val="241"/>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Մաքսային հսկողության իրականացումն ապահովելու նպատակով մաքսային հսկո</w:t>
      </w:r>
      <w:r w:rsidR="003F5FCA">
        <w:rPr>
          <w:rFonts w:ascii="GHEA Grapalat" w:hAnsi="GHEA Grapalat"/>
          <w:sz w:val="24"/>
          <w:szCs w:val="24"/>
          <w:lang w:val="hy-AM"/>
        </w:rPr>
        <w:softHyphen/>
      </w:r>
      <w:r w:rsidRPr="006512B2">
        <w:rPr>
          <w:rFonts w:ascii="GHEA Grapalat" w:hAnsi="GHEA Grapalat"/>
          <w:sz w:val="24"/>
          <w:szCs w:val="24"/>
          <w:lang w:val="hy-AM"/>
        </w:rPr>
        <w:t>ղու</w:t>
      </w:r>
      <w:r w:rsidR="003F5FCA">
        <w:rPr>
          <w:rFonts w:ascii="GHEA Grapalat" w:hAnsi="GHEA Grapalat"/>
          <w:sz w:val="24"/>
          <w:szCs w:val="24"/>
          <w:lang w:val="hy-AM"/>
        </w:rPr>
        <w:softHyphen/>
      </w:r>
      <w:r w:rsidRPr="006512B2">
        <w:rPr>
          <w:rFonts w:ascii="GHEA Grapalat" w:hAnsi="GHEA Grapalat"/>
          <w:sz w:val="24"/>
          <w:szCs w:val="24"/>
          <w:lang w:val="hy-AM"/>
        </w:rPr>
        <w:t>թյան ներքո գտնվող ապրանքների հաշվառումն իրականացվում է Միության մաքսային օրենսգրքի 345-րդ հոդվածին համապատասխան:</w:t>
      </w:r>
    </w:p>
    <w:p w14:paraId="6D30E9F2" w14:textId="77777777" w:rsidR="009842C6" w:rsidRPr="003F5FCA" w:rsidRDefault="009842C6" w:rsidP="00E579E1">
      <w:pPr>
        <w:numPr>
          <w:ilvl w:val="0"/>
          <w:numId w:val="241"/>
        </w:numPr>
        <w:tabs>
          <w:tab w:val="left" w:pos="851"/>
        </w:tabs>
        <w:spacing w:after="0" w:line="360" w:lineRule="auto"/>
        <w:ind w:left="0" w:firstLine="567"/>
        <w:jc w:val="both"/>
        <w:rPr>
          <w:rFonts w:ascii="GHEA Grapalat" w:hAnsi="GHEA Grapalat"/>
          <w:sz w:val="24"/>
          <w:szCs w:val="24"/>
          <w:lang w:val="hy-AM"/>
        </w:rPr>
      </w:pPr>
      <w:r w:rsidRPr="003F5FCA">
        <w:rPr>
          <w:rFonts w:ascii="GHEA Grapalat" w:hAnsi="GHEA Grapalat"/>
          <w:sz w:val="24"/>
          <w:szCs w:val="24"/>
          <w:lang w:val="hy-AM"/>
        </w:rPr>
        <w:t>Մաքսային</w:t>
      </w:r>
      <w:r w:rsidRPr="006512B2">
        <w:rPr>
          <w:rFonts w:ascii="GHEA Grapalat" w:hAnsi="GHEA Grapalat"/>
          <w:sz w:val="24"/>
          <w:szCs w:val="24"/>
          <w:lang w:val="hy-AM"/>
        </w:rPr>
        <w:t xml:space="preserve"> </w:t>
      </w:r>
      <w:r w:rsidRPr="003F5FCA">
        <w:rPr>
          <w:rFonts w:ascii="GHEA Grapalat" w:hAnsi="GHEA Grapalat"/>
          <w:sz w:val="24"/>
          <w:szCs w:val="24"/>
          <w:lang w:val="hy-AM"/>
        </w:rPr>
        <w:t>հսկողության</w:t>
      </w:r>
      <w:r w:rsidRPr="006512B2">
        <w:rPr>
          <w:rFonts w:ascii="GHEA Grapalat" w:hAnsi="GHEA Grapalat"/>
          <w:sz w:val="24"/>
          <w:szCs w:val="24"/>
          <w:lang w:val="hy-AM"/>
        </w:rPr>
        <w:t xml:space="preserve"> </w:t>
      </w:r>
      <w:r w:rsidRPr="003F5FCA">
        <w:rPr>
          <w:rFonts w:ascii="GHEA Grapalat" w:hAnsi="GHEA Grapalat"/>
          <w:sz w:val="24"/>
          <w:szCs w:val="24"/>
          <w:lang w:val="hy-AM"/>
        </w:rPr>
        <w:t>ներքո</w:t>
      </w:r>
      <w:r w:rsidRPr="006512B2">
        <w:rPr>
          <w:rFonts w:ascii="GHEA Grapalat" w:hAnsi="GHEA Grapalat"/>
          <w:sz w:val="24"/>
          <w:szCs w:val="24"/>
          <w:lang w:val="hy-AM"/>
        </w:rPr>
        <w:t xml:space="preserve"> </w:t>
      </w:r>
      <w:r w:rsidRPr="003F5FCA">
        <w:rPr>
          <w:rFonts w:ascii="GHEA Grapalat" w:hAnsi="GHEA Grapalat"/>
          <w:sz w:val="24"/>
          <w:szCs w:val="24"/>
          <w:lang w:val="hy-AM"/>
        </w:rPr>
        <w:t>գտնվող</w:t>
      </w:r>
      <w:r w:rsidRPr="006512B2">
        <w:rPr>
          <w:rFonts w:ascii="GHEA Grapalat" w:hAnsi="GHEA Grapalat"/>
          <w:sz w:val="24"/>
          <w:szCs w:val="24"/>
          <w:lang w:val="hy-AM"/>
        </w:rPr>
        <w:t xml:space="preserve"> </w:t>
      </w:r>
      <w:r w:rsidRPr="003F5FCA">
        <w:rPr>
          <w:rFonts w:ascii="GHEA Grapalat" w:hAnsi="GHEA Grapalat"/>
          <w:sz w:val="24"/>
          <w:szCs w:val="24"/>
          <w:lang w:val="hy-AM"/>
        </w:rPr>
        <w:t>ապրանքների</w:t>
      </w:r>
      <w:r w:rsidRPr="006512B2">
        <w:rPr>
          <w:rFonts w:ascii="GHEA Grapalat" w:hAnsi="GHEA Grapalat"/>
          <w:sz w:val="24"/>
          <w:szCs w:val="24"/>
          <w:lang w:val="hy-AM"/>
        </w:rPr>
        <w:t xml:space="preserve"> </w:t>
      </w:r>
      <w:r w:rsidRPr="003F5FCA">
        <w:rPr>
          <w:rFonts w:ascii="GHEA Grapalat" w:hAnsi="GHEA Grapalat"/>
          <w:sz w:val="24"/>
          <w:szCs w:val="24"/>
          <w:lang w:val="hy-AM"/>
        </w:rPr>
        <w:t>հաշվառման</w:t>
      </w:r>
      <w:r w:rsidRPr="006512B2">
        <w:rPr>
          <w:rFonts w:ascii="GHEA Grapalat" w:hAnsi="GHEA Grapalat"/>
          <w:sz w:val="24"/>
          <w:szCs w:val="24"/>
          <w:lang w:val="hy-AM"/>
        </w:rPr>
        <w:t xml:space="preserve"> </w:t>
      </w:r>
      <w:r w:rsidRPr="003F5FCA">
        <w:rPr>
          <w:rFonts w:ascii="GHEA Grapalat" w:hAnsi="GHEA Grapalat"/>
          <w:sz w:val="24"/>
          <w:szCs w:val="24"/>
          <w:lang w:val="hy-AM"/>
        </w:rPr>
        <w:t>կարգը</w:t>
      </w:r>
      <w:r w:rsidRPr="006512B2">
        <w:rPr>
          <w:rFonts w:ascii="GHEA Grapalat" w:hAnsi="GHEA Grapalat"/>
          <w:sz w:val="24"/>
          <w:szCs w:val="24"/>
          <w:lang w:val="hy-AM"/>
        </w:rPr>
        <w:t xml:space="preserve"> </w:t>
      </w:r>
      <w:r w:rsidRPr="003F5FCA">
        <w:rPr>
          <w:rFonts w:ascii="GHEA Grapalat" w:hAnsi="GHEA Grapalat"/>
          <w:sz w:val="24"/>
          <w:szCs w:val="24"/>
          <w:lang w:val="hy-AM"/>
        </w:rPr>
        <w:t>և</w:t>
      </w:r>
      <w:r w:rsidRPr="006512B2">
        <w:rPr>
          <w:rFonts w:ascii="GHEA Grapalat" w:hAnsi="GHEA Grapalat"/>
          <w:sz w:val="24"/>
          <w:szCs w:val="24"/>
          <w:lang w:val="hy-AM"/>
        </w:rPr>
        <w:t xml:space="preserve"> </w:t>
      </w:r>
      <w:r w:rsidRPr="003F5FCA">
        <w:rPr>
          <w:rFonts w:ascii="GHEA Grapalat" w:hAnsi="GHEA Grapalat"/>
          <w:sz w:val="24"/>
          <w:szCs w:val="24"/>
          <w:lang w:val="hy-AM"/>
        </w:rPr>
        <w:t>ձևը, ինչպես նաև դրանց նկատմամբ իրականացվող մաքսային գործառնությունների իրակա</w:t>
      </w:r>
      <w:r w:rsidR="003F5FCA">
        <w:rPr>
          <w:rFonts w:ascii="GHEA Grapalat" w:hAnsi="GHEA Grapalat"/>
          <w:sz w:val="24"/>
          <w:szCs w:val="24"/>
          <w:lang w:val="hy-AM"/>
        </w:rPr>
        <w:softHyphen/>
      </w:r>
      <w:r w:rsidRPr="003F5FCA">
        <w:rPr>
          <w:rFonts w:ascii="GHEA Grapalat" w:hAnsi="GHEA Grapalat"/>
          <w:sz w:val="24"/>
          <w:szCs w:val="24"/>
          <w:lang w:val="hy-AM"/>
        </w:rPr>
        <w:t>նաց</w:t>
      </w:r>
      <w:r w:rsidR="003F5FCA">
        <w:rPr>
          <w:rFonts w:ascii="GHEA Grapalat" w:hAnsi="GHEA Grapalat"/>
          <w:sz w:val="24"/>
          <w:szCs w:val="24"/>
          <w:lang w:val="hy-AM"/>
        </w:rPr>
        <w:softHyphen/>
      </w:r>
      <w:r w:rsidRPr="003F5FCA">
        <w:rPr>
          <w:rFonts w:ascii="GHEA Grapalat" w:hAnsi="GHEA Grapalat"/>
          <w:sz w:val="24"/>
          <w:szCs w:val="24"/>
          <w:lang w:val="hy-AM"/>
        </w:rPr>
        <w:t>ման կարգը սահմանում</w:t>
      </w:r>
      <w:r w:rsidRPr="006512B2">
        <w:rPr>
          <w:rFonts w:ascii="GHEA Grapalat" w:hAnsi="GHEA Grapalat"/>
          <w:sz w:val="24"/>
          <w:szCs w:val="24"/>
          <w:lang w:val="hy-AM"/>
        </w:rPr>
        <w:t xml:space="preserve"> </w:t>
      </w:r>
      <w:r w:rsidRPr="003F5FCA">
        <w:rPr>
          <w:rFonts w:ascii="GHEA Grapalat" w:hAnsi="GHEA Grapalat"/>
          <w:sz w:val="24"/>
          <w:szCs w:val="24"/>
          <w:lang w:val="hy-AM"/>
        </w:rPr>
        <w:t>է</w:t>
      </w:r>
      <w:r w:rsidRPr="006512B2">
        <w:rPr>
          <w:rFonts w:ascii="GHEA Grapalat" w:hAnsi="GHEA Grapalat"/>
          <w:sz w:val="24"/>
          <w:szCs w:val="24"/>
          <w:lang w:val="hy-AM"/>
        </w:rPr>
        <w:t xml:space="preserve"> </w:t>
      </w:r>
      <w:r w:rsidRPr="003F5FCA">
        <w:rPr>
          <w:rFonts w:ascii="GHEA Grapalat" w:hAnsi="GHEA Grapalat"/>
          <w:sz w:val="24"/>
          <w:szCs w:val="24"/>
          <w:lang w:val="hy-AM"/>
        </w:rPr>
        <w:t>վերադաս</w:t>
      </w:r>
      <w:r w:rsidRPr="006512B2">
        <w:rPr>
          <w:rFonts w:ascii="GHEA Grapalat" w:hAnsi="GHEA Grapalat"/>
          <w:sz w:val="24"/>
          <w:szCs w:val="24"/>
          <w:lang w:val="hy-AM"/>
        </w:rPr>
        <w:t xml:space="preserve"> </w:t>
      </w:r>
      <w:r w:rsidRPr="003F5FCA">
        <w:rPr>
          <w:rFonts w:ascii="GHEA Grapalat" w:hAnsi="GHEA Grapalat"/>
          <w:sz w:val="24"/>
          <w:szCs w:val="24"/>
          <w:lang w:val="hy-AM"/>
        </w:rPr>
        <w:t>մաքսային</w:t>
      </w:r>
      <w:r w:rsidRPr="006512B2">
        <w:rPr>
          <w:rFonts w:ascii="GHEA Grapalat" w:hAnsi="GHEA Grapalat"/>
          <w:sz w:val="24"/>
          <w:szCs w:val="24"/>
          <w:lang w:val="hy-AM"/>
        </w:rPr>
        <w:t xml:space="preserve"> </w:t>
      </w:r>
      <w:r w:rsidRPr="003F5FCA">
        <w:rPr>
          <w:rFonts w:ascii="GHEA Grapalat" w:hAnsi="GHEA Grapalat"/>
          <w:sz w:val="24"/>
          <w:szCs w:val="24"/>
          <w:lang w:val="hy-AM"/>
        </w:rPr>
        <w:t>մարմինը։</w:t>
      </w:r>
    </w:p>
    <w:p w14:paraId="088BCBC0" w14:textId="77777777" w:rsidR="009842C6" w:rsidRPr="006512B2" w:rsidRDefault="009842C6" w:rsidP="00E579E1">
      <w:pPr>
        <w:numPr>
          <w:ilvl w:val="0"/>
          <w:numId w:val="241"/>
        </w:numPr>
        <w:tabs>
          <w:tab w:val="left" w:pos="851"/>
        </w:tabs>
        <w:spacing w:after="0" w:line="360" w:lineRule="auto"/>
        <w:ind w:left="0" w:firstLine="567"/>
        <w:jc w:val="both"/>
        <w:rPr>
          <w:rFonts w:ascii="GHEA Grapalat" w:hAnsi="GHEA Grapalat"/>
          <w:sz w:val="24"/>
          <w:szCs w:val="24"/>
          <w:lang w:val="hy-AM"/>
        </w:rPr>
      </w:pPr>
      <w:r w:rsidRPr="003F5FCA">
        <w:rPr>
          <w:rFonts w:ascii="GHEA Grapalat" w:hAnsi="GHEA Grapalat"/>
          <w:sz w:val="24"/>
          <w:szCs w:val="24"/>
          <w:lang w:val="hy-AM"/>
        </w:rPr>
        <w:lastRenderedPageBreak/>
        <w:t xml:space="preserve">Միության մաքսային օրենսգրքի 345-րդ հոդվածի 3-րդ </w:t>
      </w:r>
      <w:r w:rsidR="00DE0A49">
        <w:rPr>
          <w:rFonts w:ascii="GHEA Grapalat" w:hAnsi="GHEA Grapalat"/>
          <w:sz w:val="24"/>
          <w:szCs w:val="24"/>
          <w:lang w:val="hy-AM"/>
        </w:rPr>
        <w:t>մաս</w:t>
      </w:r>
      <w:r w:rsidRPr="003F5FCA">
        <w:rPr>
          <w:rFonts w:ascii="GHEA Grapalat" w:hAnsi="GHEA Grapalat"/>
          <w:sz w:val="24"/>
          <w:szCs w:val="24"/>
          <w:lang w:val="hy-AM"/>
        </w:rPr>
        <w:t>ին համապատասխան, մ</w:t>
      </w:r>
      <w:r w:rsidRPr="006512B2">
        <w:rPr>
          <w:rFonts w:ascii="GHEA Grapalat" w:hAnsi="GHEA Grapalat"/>
          <w:sz w:val="24"/>
          <w:szCs w:val="24"/>
          <w:lang w:val="hy-AM"/>
        </w:rPr>
        <w:t>աք</w:t>
      </w:r>
      <w:r w:rsidR="003F5FCA">
        <w:rPr>
          <w:rFonts w:ascii="GHEA Grapalat" w:hAnsi="GHEA Grapalat"/>
          <w:sz w:val="24"/>
          <w:szCs w:val="24"/>
          <w:lang w:val="hy-AM"/>
        </w:rPr>
        <w:softHyphen/>
      </w:r>
      <w:r w:rsidRPr="006512B2">
        <w:rPr>
          <w:rFonts w:ascii="GHEA Grapalat" w:hAnsi="GHEA Grapalat"/>
          <w:sz w:val="24"/>
          <w:szCs w:val="24"/>
          <w:lang w:val="hy-AM"/>
        </w:rPr>
        <w:t>սային մարմինները կարող են իրականացնել հայտարարատուների առանձնացված հաշ</w:t>
      </w:r>
      <w:r w:rsidR="003F5FCA">
        <w:rPr>
          <w:rFonts w:ascii="GHEA Grapalat" w:hAnsi="GHEA Grapalat"/>
          <w:sz w:val="24"/>
          <w:szCs w:val="24"/>
          <w:lang w:val="hy-AM"/>
        </w:rPr>
        <w:softHyphen/>
      </w:r>
      <w:r w:rsidRPr="006512B2">
        <w:rPr>
          <w:rFonts w:ascii="GHEA Grapalat" w:hAnsi="GHEA Grapalat"/>
          <w:sz w:val="24"/>
          <w:szCs w:val="24"/>
          <w:lang w:val="hy-AM"/>
        </w:rPr>
        <w:t xml:space="preserve">վառում: </w:t>
      </w:r>
    </w:p>
    <w:p w14:paraId="76142857" w14:textId="77777777" w:rsidR="009842C6" w:rsidRPr="003319B0" w:rsidRDefault="009842C6" w:rsidP="006512B2">
      <w:pPr>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Սույն մասով նախատեսված՝ հայտարարատուների հաշվառման նպատակա</w:t>
      </w:r>
      <w:r w:rsidR="003F5FCA">
        <w:rPr>
          <w:rFonts w:ascii="GHEA Grapalat" w:hAnsi="GHEA Grapalat"/>
          <w:sz w:val="24"/>
          <w:szCs w:val="24"/>
          <w:lang w:val="hy-AM"/>
        </w:rPr>
        <w:softHyphen/>
      </w:r>
      <w:r w:rsidRPr="006512B2">
        <w:rPr>
          <w:rFonts w:ascii="GHEA Grapalat" w:hAnsi="GHEA Grapalat"/>
          <w:sz w:val="24"/>
          <w:szCs w:val="24"/>
          <w:lang w:val="hy-AM"/>
        </w:rPr>
        <w:t>հար</w:t>
      </w:r>
      <w:r w:rsidR="003F5FCA">
        <w:rPr>
          <w:rFonts w:ascii="GHEA Grapalat" w:hAnsi="GHEA Grapalat"/>
          <w:sz w:val="24"/>
          <w:szCs w:val="24"/>
          <w:lang w:val="hy-AM"/>
        </w:rPr>
        <w:softHyphen/>
      </w:r>
      <w:r w:rsidRPr="006512B2">
        <w:rPr>
          <w:rFonts w:ascii="GHEA Grapalat" w:hAnsi="GHEA Grapalat"/>
          <w:sz w:val="24"/>
          <w:szCs w:val="24"/>
          <w:lang w:val="hy-AM"/>
        </w:rPr>
        <w:t>մա</w:t>
      </w:r>
      <w:r w:rsidR="003F5FCA">
        <w:rPr>
          <w:rFonts w:ascii="GHEA Grapalat" w:hAnsi="GHEA Grapalat"/>
          <w:sz w:val="24"/>
          <w:szCs w:val="24"/>
          <w:lang w:val="hy-AM"/>
        </w:rPr>
        <w:softHyphen/>
      </w:r>
      <w:r w:rsidRPr="006512B2">
        <w:rPr>
          <w:rFonts w:ascii="GHEA Grapalat" w:hAnsi="GHEA Grapalat"/>
          <w:sz w:val="24"/>
          <w:szCs w:val="24"/>
          <w:lang w:val="hy-AM"/>
        </w:rPr>
        <w:t>րու</w:t>
      </w:r>
      <w:r w:rsidR="003F5FCA">
        <w:rPr>
          <w:rFonts w:ascii="GHEA Grapalat" w:hAnsi="GHEA Grapalat"/>
          <w:sz w:val="24"/>
          <w:szCs w:val="24"/>
          <w:lang w:val="hy-AM"/>
        </w:rPr>
        <w:softHyphen/>
      </w:r>
      <w:r w:rsidRPr="006512B2">
        <w:rPr>
          <w:rFonts w:ascii="GHEA Grapalat" w:hAnsi="GHEA Grapalat"/>
          <w:sz w:val="24"/>
          <w:szCs w:val="24"/>
          <w:lang w:val="hy-AM"/>
        </w:rPr>
        <w:t>թյունը, դեպքերը, կարգը և ժամկետները որոշում է վերադաս մաքսային մարմնի ղեկա</w:t>
      </w:r>
      <w:r w:rsidR="003F5FCA">
        <w:rPr>
          <w:rFonts w:ascii="GHEA Grapalat" w:hAnsi="GHEA Grapalat"/>
          <w:sz w:val="24"/>
          <w:szCs w:val="24"/>
          <w:lang w:val="hy-AM"/>
        </w:rPr>
        <w:softHyphen/>
      </w:r>
      <w:r w:rsidRPr="006512B2">
        <w:rPr>
          <w:rFonts w:ascii="GHEA Grapalat" w:hAnsi="GHEA Grapalat"/>
          <w:sz w:val="24"/>
          <w:szCs w:val="24"/>
          <w:lang w:val="hy-AM"/>
        </w:rPr>
        <w:t>վար</w:t>
      </w:r>
      <w:r w:rsidR="003F5FCA">
        <w:rPr>
          <w:rFonts w:ascii="GHEA Grapalat" w:hAnsi="GHEA Grapalat"/>
          <w:sz w:val="24"/>
          <w:szCs w:val="24"/>
          <w:lang w:val="hy-AM"/>
        </w:rPr>
        <w:t>ն</w:t>
      </w:r>
      <w:r w:rsidR="00BD0C3C">
        <w:rPr>
          <w:rFonts w:ascii="GHEA Grapalat" w:hAnsi="GHEA Grapalat"/>
          <w:sz w:val="24"/>
          <w:szCs w:val="24"/>
          <w:lang w:val="hy-AM"/>
        </w:rPr>
        <w:t>՝ ըստ անհրաժեշտության:</w:t>
      </w:r>
    </w:p>
    <w:p w14:paraId="7E5C7628" w14:textId="77777777" w:rsidR="009842C6" w:rsidRPr="006512B2" w:rsidRDefault="009842C6" w:rsidP="006512B2">
      <w:pPr>
        <w:spacing w:after="0" w:line="360" w:lineRule="auto"/>
        <w:ind w:firstLine="567"/>
        <w:jc w:val="both"/>
        <w:rPr>
          <w:rFonts w:ascii="GHEA Grapalat" w:hAnsi="GHEA Grapalat"/>
          <w:sz w:val="24"/>
          <w:szCs w:val="24"/>
          <w:lang w:val="hy-AM"/>
        </w:rPr>
      </w:pPr>
      <w:r w:rsidRPr="006512B2">
        <w:rPr>
          <w:rFonts w:ascii="Courier New" w:hAnsi="Courier New" w:cs="Courier New"/>
          <w:sz w:val="24"/>
          <w:szCs w:val="24"/>
          <w:lang w:val="hy-AM"/>
        </w:rPr>
        <w:t> </w:t>
      </w:r>
    </w:p>
    <w:p w14:paraId="19E5C0EE" w14:textId="77777777" w:rsidR="00C526F3" w:rsidRDefault="009842C6" w:rsidP="00C526F3">
      <w:pPr>
        <w:tabs>
          <w:tab w:val="left" w:pos="851"/>
        </w:tabs>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t xml:space="preserve">Հոդված </w:t>
      </w:r>
      <w:r w:rsidR="003F5FCA">
        <w:rPr>
          <w:rFonts w:ascii="GHEA Grapalat" w:hAnsi="GHEA Grapalat" w:cs="Sylfaen"/>
          <w:b/>
          <w:bCs/>
          <w:sz w:val="24"/>
          <w:szCs w:val="24"/>
          <w:lang w:val="hy-AM"/>
        </w:rPr>
        <w:t>197</w:t>
      </w:r>
      <w:r w:rsidRPr="006512B2">
        <w:rPr>
          <w:rFonts w:ascii="GHEA Grapalat" w:hAnsi="GHEA Grapalat" w:cs="Sylfaen"/>
          <w:b/>
          <w:bCs/>
          <w:sz w:val="24"/>
          <w:szCs w:val="24"/>
          <w:lang w:val="hy-AM"/>
        </w:rPr>
        <w:t>. Ապրանքների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հաշվառման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համակարգի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և</w:t>
      </w:r>
      <w:r w:rsidR="00C526F3">
        <w:rPr>
          <w:rFonts w:ascii="GHEA Grapalat" w:hAnsi="GHEA Grapalat" w:cs="Sylfaen"/>
          <w:b/>
          <w:bCs/>
          <w:sz w:val="24"/>
          <w:szCs w:val="24"/>
          <w:lang w:val="hy-AM"/>
        </w:rPr>
        <w:t xml:space="preserve"> </w:t>
      </w:r>
      <w:r w:rsidRPr="006512B2">
        <w:rPr>
          <w:rFonts w:ascii="GHEA Grapalat" w:hAnsi="GHEA Grapalat" w:cs="Sylfaen"/>
          <w:b/>
          <w:bCs/>
          <w:sz w:val="24"/>
          <w:szCs w:val="24"/>
          <w:lang w:val="hy-AM"/>
        </w:rPr>
        <w:t>հաշվետվողականության</w:t>
      </w:r>
    </w:p>
    <w:p w14:paraId="4520F990" w14:textId="1E272D13" w:rsidR="009842C6" w:rsidRPr="006512B2" w:rsidRDefault="009842C6" w:rsidP="00C526F3">
      <w:pPr>
        <w:tabs>
          <w:tab w:val="left" w:pos="851"/>
        </w:tabs>
        <w:spacing w:after="0" w:line="360" w:lineRule="auto"/>
        <w:ind w:firstLine="2127"/>
        <w:jc w:val="both"/>
        <w:rPr>
          <w:rFonts w:ascii="GHEA Grapalat" w:hAnsi="GHEA Grapalat"/>
          <w:b/>
          <w:bCs/>
          <w:sz w:val="24"/>
          <w:szCs w:val="24"/>
          <w:lang w:val="hy-AM"/>
        </w:rPr>
      </w:pPr>
      <w:r w:rsidRPr="006512B2">
        <w:rPr>
          <w:rFonts w:ascii="GHEA Grapalat" w:hAnsi="GHEA Grapalat" w:cs="Sylfaen"/>
          <w:b/>
          <w:bCs/>
          <w:sz w:val="24"/>
          <w:szCs w:val="24"/>
          <w:lang w:val="hy-AM"/>
        </w:rPr>
        <w:t>ստուգումը</w:t>
      </w:r>
      <w:r w:rsidRPr="006512B2">
        <w:rPr>
          <w:rFonts w:ascii="Courier New" w:hAnsi="Courier New" w:cs="Courier New"/>
          <w:b/>
          <w:bCs/>
          <w:sz w:val="24"/>
          <w:szCs w:val="24"/>
          <w:lang w:val="hy-AM"/>
        </w:rPr>
        <w:t> </w:t>
      </w:r>
    </w:p>
    <w:p w14:paraId="1D12E57A" w14:textId="77777777" w:rsidR="009842C6" w:rsidRPr="003F5FCA" w:rsidRDefault="009842C6" w:rsidP="00E579E1">
      <w:pPr>
        <w:numPr>
          <w:ilvl w:val="0"/>
          <w:numId w:val="242"/>
        </w:numPr>
        <w:tabs>
          <w:tab w:val="left" w:pos="851"/>
        </w:tabs>
        <w:spacing w:after="0" w:line="360" w:lineRule="auto"/>
        <w:ind w:left="0" w:firstLine="567"/>
        <w:jc w:val="both"/>
        <w:rPr>
          <w:rFonts w:ascii="GHEA Grapalat" w:hAnsi="GHEA Grapalat"/>
          <w:sz w:val="24"/>
          <w:szCs w:val="24"/>
          <w:lang w:val="hy-AM"/>
        </w:rPr>
      </w:pPr>
      <w:r w:rsidRPr="003F5FCA">
        <w:rPr>
          <w:rFonts w:ascii="GHEA Grapalat" w:hAnsi="GHEA Grapalat" w:cs="Sylfaen"/>
          <w:sz w:val="24"/>
          <w:szCs w:val="24"/>
          <w:lang w:val="hy-AM"/>
        </w:rPr>
        <w:t>Միության</w:t>
      </w:r>
      <w:r w:rsidRPr="003F5FCA">
        <w:rPr>
          <w:rFonts w:ascii="GHEA Grapalat" w:hAnsi="GHEA Grapalat"/>
          <w:sz w:val="24"/>
          <w:szCs w:val="24"/>
          <w:lang w:val="hy-AM"/>
        </w:rPr>
        <w:t xml:space="preserve"> </w:t>
      </w:r>
      <w:r w:rsidRPr="003F5FCA">
        <w:rPr>
          <w:rFonts w:ascii="GHEA Grapalat" w:hAnsi="GHEA Grapalat" w:cs="Sylfaen"/>
          <w:sz w:val="24"/>
          <w:szCs w:val="24"/>
          <w:lang w:val="hy-AM"/>
        </w:rPr>
        <w:t>մաքսային</w:t>
      </w:r>
      <w:r w:rsidRPr="003F5FCA">
        <w:rPr>
          <w:rFonts w:ascii="GHEA Grapalat" w:hAnsi="GHEA Grapalat"/>
          <w:sz w:val="24"/>
          <w:szCs w:val="24"/>
          <w:lang w:val="hy-AM"/>
        </w:rPr>
        <w:t xml:space="preserve"> </w:t>
      </w:r>
      <w:r w:rsidRPr="003F5FCA">
        <w:rPr>
          <w:rFonts w:ascii="GHEA Grapalat" w:hAnsi="GHEA Grapalat" w:cs="Sylfaen"/>
          <w:sz w:val="24"/>
          <w:szCs w:val="24"/>
          <w:lang w:val="hy-AM"/>
        </w:rPr>
        <w:t>օրենսգրքի</w:t>
      </w:r>
      <w:r w:rsidRPr="003F5FCA">
        <w:rPr>
          <w:rFonts w:ascii="GHEA Grapalat" w:hAnsi="GHEA Grapalat"/>
          <w:sz w:val="24"/>
          <w:szCs w:val="24"/>
          <w:lang w:val="hy-AM"/>
        </w:rPr>
        <w:t xml:space="preserve"> 350-</w:t>
      </w:r>
      <w:r w:rsidRPr="003F5FCA">
        <w:rPr>
          <w:rFonts w:ascii="GHEA Grapalat" w:hAnsi="GHEA Grapalat" w:cs="Sylfaen"/>
          <w:sz w:val="24"/>
          <w:szCs w:val="24"/>
          <w:lang w:val="hy-AM"/>
        </w:rPr>
        <w:t>րդ</w:t>
      </w:r>
      <w:r w:rsidRPr="003F5FCA">
        <w:rPr>
          <w:rFonts w:ascii="GHEA Grapalat" w:hAnsi="GHEA Grapalat"/>
          <w:sz w:val="24"/>
          <w:szCs w:val="24"/>
          <w:lang w:val="hy-AM"/>
        </w:rPr>
        <w:t xml:space="preserve"> </w:t>
      </w:r>
      <w:r w:rsidRPr="003F5FCA">
        <w:rPr>
          <w:rFonts w:ascii="GHEA Grapalat" w:hAnsi="GHEA Grapalat" w:cs="Sylfaen"/>
          <w:sz w:val="24"/>
          <w:szCs w:val="24"/>
          <w:lang w:val="hy-AM"/>
        </w:rPr>
        <w:t>հոդվածի</w:t>
      </w:r>
      <w:r w:rsidRPr="003F5FCA">
        <w:rPr>
          <w:rFonts w:ascii="GHEA Grapalat" w:hAnsi="GHEA Grapalat"/>
          <w:sz w:val="24"/>
          <w:szCs w:val="24"/>
          <w:lang w:val="hy-AM"/>
        </w:rPr>
        <w:t xml:space="preserve"> </w:t>
      </w:r>
      <w:r w:rsidRPr="003F5FCA">
        <w:rPr>
          <w:rFonts w:ascii="GHEA Grapalat" w:hAnsi="GHEA Grapalat" w:cs="Sylfaen"/>
          <w:sz w:val="24"/>
          <w:szCs w:val="24"/>
          <w:lang w:val="hy-AM"/>
        </w:rPr>
        <w:t>համաձայն՝</w:t>
      </w:r>
      <w:r w:rsidRPr="003F5FCA">
        <w:rPr>
          <w:rFonts w:ascii="GHEA Grapalat" w:hAnsi="GHEA Grapalat"/>
          <w:sz w:val="24"/>
          <w:szCs w:val="24"/>
          <w:lang w:val="hy-AM"/>
        </w:rPr>
        <w:t xml:space="preserve"> </w:t>
      </w:r>
      <w:r w:rsidRPr="003F5FCA">
        <w:rPr>
          <w:rFonts w:ascii="GHEA Grapalat" w:hAnsi="GHEA Grapalat" w:cs="Sylfaen"/>
          <w:sz w:val="24"/>
          <w:szCs w:val="24"/>
          <w:lang w:val="hy-AM"/>
        </w:rPr>
        <w:t>ապրանքների</w:t>
      </w:r>
      <w:r w:rsidRPr="003F5FCA">
        <w:rPr>
          <w:rFonts w:ascii="GHEA Grapalat" w:hAnsi="GHEA Grapalat"/>
          <w:sz w:val="24"/>
          <w:szCs w:val="24"/>
          <w:lang w:val="hy-AM"/>
        </w:rPr>
        <w:t xml:space="preserve"> </w:t>
      </w:r>
      <w:r w:rsidRPr="003F5FCA">
        <w:rPr>
          <w:rFonts w:ascii="GHEA Grapalat" w:hAnsi="GHEA Grapalat" w:cs="Sylfaen"/>
          <w:sz w:val="24"/>
          <w:szCs w:val="24"/>
          <w:lang w:val="hy-AM"/>
        </w:rPr>
        <w:t>հաշ</w:t>
      </w:r>
      <w:r w:rsidR="003F5FCA">
        <w:rPr>
          <w:rFonts w:ascii="GHEA Grapalat" w:hAnsi="GHEA Grapalat" w:cs="Sylfaen"/>
          <w:sz w:val="24"/>
          <w:szCs w:val="24"/>
          <w:lang w:val="hy-AM"/>
        </w:rPr>
        <w:softHyphen/>
      </w:r>
      <w:r w:rsidRPr="003F5FCA">
        <w:rPr>
          <w:rFonts w:ascii="GHEA Grapalat" w:hAnsi="GHEA Grapalat" w:cs="Sylfaen"/>
          <w:sz w:val="24"/>
          <w:szCs w:val="24"/>
          <w:lang w:val="hy-AM"/>
        </w:rPr>
        <w:t>վառ</w:t>
      </w:r>
      <w:r w:rsidR="003F5FCA">
        <w:rPr>
          <w:rFonts w:ascii="GHEA Grapalat" w:hAnsi="GHEA Grapalat" w:cs="Sylfaen"/>
          <w:sz w:val="24"/>
          <w:szCs w:val="24"/>
          <w:lang w:val="hy-AM"/>
        </w:rPr>
        <w:softHyphen/>
      </w:r>
      <w:r w:rsidRPr="003F5FCA">
        <w:rPr>
          <w:rFonts w:ascii="GHEA Grapalat" w:hAnsi="GHEA Grapalat" w:cs="Sylfaen"/>
          <w:sz w:val="24"/>
          <w:szCs w:val="24"/>
          <w:lang w:val="hy-AM"/>
        </w:rPr>
        <w:t>ման</w:t>
      </w:r>
      <w:r w:rsidRPr="003F5FCA">
        <w:rPr>
          <w:rFonts w:ascii="GHEA Grapalat" w:hAnsi="GHEA Grapalat"/>
          <w:sz w:val="24"/>
          <w:szCs w:val="24"/>
          <w:lang w:val="hy-AM"/>
        </w:rPr>
        <w:t xml:space="preserve"> </w:t>
      </w:r>
      <w:r w:rsidRPr="003F5FCA">
        <w:rPr>
          <w:rFonts w:ascii="GHEA Grapalat" w:hAnsi="GHEA Grapalat" w:cs="Sylfaen"/>
          <w:sz w:val="24"/>
          <w:szCs w:val="24"/>
          <w:lang w:val="hy-AM"/>
        </w:rPr>
        <w:t>համակարգի</w:t>
      </w:r>
      <w:r w:rsidRPr="003F5FCA">
        <w:rPr>
          <w:rFonts w:ascii="GHEA Grapalat" w:hAnsi="GHEA Grapalat"/>
          <w:sz w:val="24"/>
          <w:szCs w:val="24"/>
          <w:lang w:val="hy-AM"/>
        </w:rPr>
        <w:t xml:space="preserve"> </w:t>
      </w:r>
      <w:r w:rsidRPr="003F5FCA">
        <w:rPr>
          <w:rFonts w:ascii="GHEA Grapalat" w:hAnsi="GHEA Grapalat" w:cs="Sylfaen"/>
          <w:sz w:val="24"/>
          <w:szCs w:val="24"/>
          <w:lang w:val="hy-AM"/>
        </w:rPr>
        <w:t>և</w:t>
      </w:r>
      <w:r w:rsidRPr="003F5FCA">
        <w:rPr>
          <w:rFonts w:ascii="GHEA Grapalat" w:hAnsi="GHEA Grapalat"/>
          <w:sz w:val="24"/>
          <w:szCs w:val="24"/>
          <w:lang w:val="hy-AM"/>
        </w:rPr>
        <w:t xml:space="preserve"> </w:t>
      </w:r>
      <w:r w:rsidRPr="003F5FCA">
        <w:rPr>
          <w:rFonts w:ascii="GHEA Grapalat" w:hAnsi="GHEA Grapalat" w:cs="Sylfaen"/>
          <w:sz w:val="24"/>
          <w:szCs w:val="24"/>
          <w:lang w:val="hy-AM"/>
        </w:rPr>
        <w:t>հաշվետվողականության</w:t>
      </w:r>
      <w:r w:rsidRPr="003F5FCA">
        <w:rPr>
          <w:rFonts w:ascii="GHEA Grapalat" w:hAnsi="GHEA Grapalat"/>
          <w:sz w:val="24"/>
          <w:szCs w:val="24"/>
          <w:lang w:val="hy-AM"/>
        </w:rPr>
        <w:t xml:space="preserve"> </w:t>
      </w:r>
      <w:r w:rsidRPr="003F5FCA">
        <w:rPr>
          <w:rFonts w:ascii="GHEA Grapalat" w:hAnsi="GHEA Grapalat" w:cs="Sylfaen"/>
          <w:sz w:val="24"/>
          <w:szCs w:val="24"/>
          <w:lang w:val="hy-AM"/>
        </w:rPr>
        <w:t>ստուգումը</w:t>
      </w:r>
      <w:r w:rsidRPr="003F5FCA">
        <w:rPr>
          <w:rFonts w:ascii="GHEA Grapalat" w:hAnsi="GHEA Grapalat"/>
          <w:sz w:val="24"/>
          <w:szCs w:val="24"/>
          <w:lang w:val="hy-AM"/>
        </w:rPr>
        <w:t xml:space="preserve">, </w:t>
      </w:r>
      <w:r w:rsidRPr="003F5FCA">
        <w:rPr>
          <w:rFonts w:ascii="GHEA Grapalat" w:hAnsi="GHEA Grapalat" w:cs="Sylfaen"/>
          <w:sz w:val="24"/>
          <w:szCs w:val="24"/>
          <w:lang w:val="hy-AM"/>
        </w:rPr>
        <w:t>որպես</w:t>
      </w:r>
      <w:r w:rsidRPr="003F5FCA">
        <w:rPr>
          <w:rFonts w:ascii="GHEA Grapalat" w:hAnsi="GHEA Grapalat"/>
          <w:sz w:val="24"/>
          <w:szCs w:val="24"/>
          <w:lang w:val="hy-AM"/>
        </w:rPr>
        <w:t xml:space="preserve"> </w:t>
      </w:r>
      <w:r w:rsidRPr="003F5FCA">
        <w:rPr>
          <w:rFonts w:ascii="GHEA Grapalat" w:hAnsi="GHEA Grapalat" w:cs="Sylfaen"/>
          <w:sz w:val="24"/>
          <w:szCs w:val="24"/>
          <w:lang w:val="hy-AM"/>
        </w:rPr>
        <w:t>մաքսային</w:t>
      </w:r>
      <w:r w:rsidRPr="003F5FCA">
        <w:rPr>
          <w:rFonts w:ascii="GHEA Grapalat" w:hAnsi="GHEA Grapalat"/>
          <w:sz w:val="24"/>
          <w:szCs w:val="24"/>
          <w:lang w:val="hy-AM"/>
        </w:rPr>
        <w:t xml:space="preserve"> </w:t>
      </w:r>
      <w:r w:rsidRPr="003F5FCA">
        <w:rPr>
          <w:rFonts w:ascii="GHEA Grapalat" w:hAnsi="GHEA Grapalat" w:cs="Sylfaen"/>
          <w:sz w:val="24"/>
          <w:szCs w:val="24"/>
          <w:lang w:val="hy-AM"/>
        </w:rPr>
        <w:t>հսկողու</w:t>
      </w:r>
      <w:r w:rsidR="003F5FCA">
        <w:rPr>
          <w:rFonts w:ascii="GHEA Grapalat" w:hAnsi="GHEA Grapalat" w:cs="Sylfaen"/>
          <w:sz w:val="24"/>
          <w:szCs w:val="24"/>
          <w:lang w:val="hy-AM"/>
        </w:rPr>
        <w:softHyphen/>
      </w:r>
      <w:r w:rsidRPr="003F5FCA">
        <w:rPr>
          <w:rFonts w:ascii="GHEA Grapalat" w:hAnsi="GHEA Grapalat" w:cs="Sylfaen"/>
          <w:sz w:val="24"/>
          <w:szCs w:val="24"/>
          <w:lang w:val="hy-AM"/>
        </w:rPr>
        <w:t>թյան</w:t>
      </w:r>
      <w:r w:rsidR="006954E3" w:rsidRPr="003F5FCA">
        <w:rPr>
          <w:rFonts w:ascii="GHEA Grapalat" w:hAnsi="GHEA Grapalat" w:cs="Sylfaen"/>
          <w:sz w:val="24"/>
          <w:szCs w:val="24"/>
          <w:lang w:val="hy-AM"/>
        </w:rPr>
        <w:t xml:space="preserve"> իրականացումն ապահովող միջոց</w:t>
      </w:r>
      <w:r w:rsidRPr="003F5FCA">
        <w:rPr>
          <w:rFonts w:ascii="GHEA Grapalat" w:hAnsi="GHEA Grapalat"/>
          <w:sz w:val="24"/>
          <w:szCs w:val="24"/>
          <w:lang w:val="hy-AM"/>
        </w:rPr>
        <w:t xml:space="preserve">, </w:t>
      </w:r>
      <w:r w:rsidRPr="003F5FCA">
        <w:rPr>
          <w:rFonts w:ascii="GHEA Grapalat" w:hAnsi="GHEA Grapalat" w:cs="Sylfaen"/>
          <w:sz w:val="24"/>
          <w:szCs w:val="24"/>
          <w:lang w:val="hy-AM"/>
        </w:rPr>
        <w:t>իրականացվում</w:t>
      </w:r>
      <w:r w:rsidRPr="003F5FCA">
        <w:rPr>
          <w:rFonts w:ascii="GHEA Grapalat" w:hAnsi="GHEA Grapalat"/>
          <w:sz w:val="24"/>
          <w:szCs w:val="24"/>
          <w:lang w:val="hy-AM"/>
        </w:rPr>
        <w:t xml:space="preserve"> </w:t>
      </w:r>
      <w:r w:rsidRPr="003F5FCA">
        <w:rPr>
          <w:rFonts w:ascii="GHEA Grapalat" w:hAnsi="GHEA Grapalat" w:cs="Sylfaen"/>
          <w:sz w:val="24"/>
          <w:szCs w:val="24"/>
          <w:lang w:val="hy-AM"/>
        </w:rPr>
        <w:t>է</w:t>
      </w:r>
      <w:r w:rsidRPr="003F5FCA">
        <w:rPr>
          <w:rFonts w:ascii="GHEA Grapalat" w:hAnsi="GHEA Grapalat"/>
          <w:sz w:val="24"/>
          <w:szCs w:val="24"/>
          <w:lang w:val="hy-AM"/>
        </w:rPr>
        <w:t xml:space="preserve"> </w:t>
      </w:r>
      <w:r w:rsidRPr="003F5FCA">
        <w:rPr>
          <w:rFonts w:ascii="GHEA Grapalat" w:hAnsi="GHEA Grapalat" w:cs="Sylfaen"/>
          <w:sz w:val="24"/>
          <w:szCs w:val="24"/>
          <w:lang w:val="hy-AM"/>
        </w:rPr>
        <w:t>մաքսային</w:t>
      </w:r>
      <w:r w:rsidRPr="003F5FCA">
        <w:rPr>
          <w:rFonts w:ascii="GHEA Grapalat" w:hAnsi="GHEA Grapalat"/>
          <w:sz w:val="24"/>
          <w:szCs w:val="24"/>
          <w:lang w:val="hy-AM"/>
        </w:rPr>
        <w:t xml:space="preserve"> </w:t>
      </w:r>
      <w:r w:rsidRPr="003F5FCA">
        <w:rPr>
          <w:rFonts w:ascii="GHEA Grapalat" w:hAnsi="GHEA Grapalat" w:cs="Sylfaen"/>
          <w:sz w:val="24"/>
          <w:szCs w:val="24"/>
          <w:lang w:val="hy-AM"/>
        </w:rPr>
        <w:t>գործի</w:t>
      </w:r>
      <w:r w:rsidRPr="003F5FCA">
        <w:rPr>
          <w:rFonts w:ascii="GHEA Grapalat" w:hAnsi="GHEA Grapalat"/>
          <w:sz w:val="24"/>
          <w:szCs w:val="24"/>
          <w:lang w:val="hy-AM"/>
        </w:rPr>
        <w:t xml:space="preserve"> </w:t>
      </w:r>
      <w:r w:rsidRPr="003F5FCA">
        <w:rPr>
          <w:rFonts w:ascii="GHEA Grapalat" w:hAnsi="GHEA Grapalat" w:cs="Sylfaen"/>
          <w:sz w:val="24"/>
          <w:szCs w:val="24"/>
          <w:lang w:val="hy-AM"/>
        </w:rPr>
        <w:t>բնագավառում</w:t>
      </w:r>
      <w:r w:rsidRPr="003F5FCA">
        <w:rPr>
          <w:rFonts w:ascii="GHEA Grapalat" w:hAnsi="GHEA Grapalat"/>
          <w:sz w:val="24"/>
          <w:szCs w:val="24"/>
          <w:lang w:val="hy-AM"/>
        </w:rPr>
        <w:t xml:space="preserve"> </w:t>
      </w:r>
      <w:r w:rsidRPr="003F5FCA">
        <w:rPr>
          <w:rFonts w:ascii="GHEA Grapalat" w:hAnsi="GHEA Grapalat" w:cs="Sylfaen"/>
          <w:sz w:val="24"/>
          <w:szCs w:val="24"/>
          <w:lang w:val="hy-AM"/>
        </w:rPr>
        <w:t>գոր</w:t>
      </w:r>
      <w:r w:rsidR="003F5FCA">
        <w:rPr>
          <w:rFonts w:ascii="GHEA Grapalat" w:hAnsi="GHEA Grapalat" w:cs="Sylfaen"/>
          <w:sz w:val="24"/>
          <w:szCs w:val="24"/>
          <w:lang w:val="hy-AM"/>
        </w:rPr>
        <w:softHyphen/>
      </w:r>
      <w:r w:rsidRPr="003F5FCA">
        <w:rPr>
          <w:rFonts w:ascii="GHEA Grapalat" w:hAnsi="GHEA Grapalat" w:cs="Sylfaen"/>
          <w:sz w:val="24"/>
          <w:szCs w:val="24"/>
          <w:lang w:val="hy-AM"/>
        </w:rPr>
        <w:t>ծու</w:t>
      </w:r>
      <w:r w:rsidR="003F5FCA">
        <w:rPr>
          <w:rFonts w:ascii="GHEA Grapalat" w:hAnsi="GHEA Grapalat" w:cs="Sylfaen"/>
          <w:sz w:val="24"/>
          <w:szCs w:val="24"/>
          <w:lang w:val="hy-AM"/>
        </w:rPr>
        <w:softHyphen/>
      </w:r>
      <w:r w:rsidRPr="003F5FCA">
        <w:rPr>
          <w:rFonts w:ascii="GHEA Grapalat" w:hAnsi="GHEA Grapalat" w:cs="Sylfaen"/>
          <w:sz w:val="24"/>
          <w:szCs w:val="24"/>
          <w:lang w:val="hy-AM"/>
        </w:rPr>
        <w:t>նեություն</w:t>
      </w:r>
      <w:r w:rsidRPr="003F5FCA">
        <w:rPr>
          <w:rFonts w:ascii="GHEA Grapalat" w:hAnsi="GHEA Grapalat"/>
          <w:sz w:val="24"/>
          <w:szCs w:val="24"/>
          <w:lang w:val="hy-AM"/>
        </w:rPr>
        <w:t xml:space="preserve"> </w:t>
      </w:r>
      <w:r w:rsidRPr="003F5FCA">
        <w:rPr>
          <w:rFonts w:ascii="GHEA Grapalat" w:hAnsi="GHEA Grapalat" w:cs="Sylfaen"/>
          <w:sz w:val="24"/>
          <w:szCs w:val="24"/>
          <w:lang w:val="hy-AM"/>
        </w:rPr>
        <w:t>իրականացնող</w:t>
      </w:r>
      <w:r w:rsidRPr="003F5FCA">
        <w:rPr>
          <w:rFonts w:ascii="GHEA Grapalat" w:hAnsi="GHEA Grapalat"/>
          <w:sz w:val="24"/>
          <w:szCs w:val="24"/>
          <w:lang w:val="hy-AM"/>
        </w:rPr>
        <w:t xml:space="preserve"> </w:t>
      </w:r>
      <w:r w:rsidRPr="003F5FCA">
        <w:rPr>
          <w:rFonts w:ascii="GHEA Grapalat" w:hAnsi="GHEA Grapalat" w:cs="Sylfaen"/>
          <w:sz w:val="24"/>
          <w:szCs w:val="24"/>
          <w:lang w:val="hy-AM"/>
        </w:rPr>
        <w:t>անձանց</w:t>
      </w:r>
      <w:r w:rsidRPr="003F5FCA">
        <w:rPr>
          <w:rFonts w:ascii="GHEA Grapalat" w:hAnsi="GHEA Grapalat"/>
          <w:sz w:val="24"/>
          <w:szCs w:val="24"/>
          <w:lang w:val="hy-AM"/>
        </w:rPr>
        <w:t xml:space="preserve">, </w:t>
      </w:r>
      <w:r w:rsidRPr="003F5FCA">
        <w:rPr>
          <w:rFonts w:ascii="GHEA Grapalat" w:hAnsi="GHEA Grapalat" w:cs="Sylfaen"/>
          <w:sz w:val="24"/>
          <w:szCs w:val="24"/>
          <w:lang w:val="hy-AM"/>
        </w:rPr>
        <w:t>լիազորված</w:t>
      </w:r>
      <w:r w:rsidRPr="003F5FCA">
        <w:rPr>
          <w:rFonts w:ascii="GHEA Grapalat" w:hAnsi="GHEA Grapalat"/>
          <w:sz w:val="24"/>
          <w:szCs w:val="24"/>
          <w:lang w:val="hy-AM"/>
        </w:rPr>
        <w:t xml:space="preserve"> </w:t>
      </w:r>
      <w:r w:rsidRPr="003F5FCA">
        <w:rPr>
          <w:rFonts w:ascii="GHEA Grapalat" w:hAnsi="GHEA Grapalat" w:cs="Sylfaen"/>
          <w:sz w:val="24"/>
          <w:szCs w:val="24"/>
          <w:lang w:val="hy-AM"/>
        </w:rPr>
        <w:t>տնտեսական</w:t>
      </w:r>
      <w:r w:rsidRPr="003F5FCA">
        <w:rPr>
          <w:rFonts w:ascii="GHEA Grapalat" w:hAnsi="GHEA Grapalat"/>
          <w:sz w:val="24"/>
          <w:szCs w:val="24"/>
          <w:lang w:val="hy-AM"/>
        </w:rPr>
        <w:t xml:space="preserve"> </w:t>
      </w:r>
      <w:r w:rsidRPr="003F5FCA">
        <w:rPr>
          <w:rFonts w:ascii="GHEA Grapalat" w:hAnsi="GHEA Grapalat" w:cs="Sylfaen"/>
          <w:sz w:val="24"/>
          <w:szCs w:val="24"/>
          <w:lang w:val="hy-AM"/>
        </w:rPr>
        <w:t>օպերատորների</w:t>
      </w:r>
      <w:r w:rsidRPr="003F5FCA">
        <w:rPr>
          <w:rFonts w:ascii="GHEA Grapalat" w:hAnsi="GHEA Grapalat"/>
          <w:sz w:val="24"/>
          <w:szCs w:val="24"/>
          <w:lang w:val="hy-AM"/>
        </w:rPr>
        <w:t xml:space="preserve"> </w:t>
      </w:r>
      <w:r w:rsidRPr="003F5FCA">
        <w:rPr>
          <w:rFonts w:ascii="GHEA Grapalat" w:hAnsi="GHEA Grapalat" w:cs="Sylfaen"/>
          <w:sz w:val="24"/>
          <w:szCs w:val="24"/>
          <w:lang w:val="hy-AM"/>
        </w:rPr>
        <w:t>նկատ</w:t>
      </w:r>
      <w:r w:rsidR="003F5FCA">
        <w:rPr>
          <w:rFonts w:ascii="GHEA Grapalat" w:hAnsi="GHEA Grapalat" w:cs="Sylfaen"/>
          <w:sz w:val="24"/>
          <w:szCs w:val="24"/>
          <w:lang w:val="hy-AM"/>
        </w:rPr>
        <w:softHyphen/>
      </w:r>
      <w:r w:rsidRPr="003F5FCA">
        <w:rPr>
          <w:rFonts w:ascii="GHEA Grapalat" w:hAnsi="GHEA Grapalat" w:cs="Sylfaen"/>
          <w:sz w:val="24"/>
          <w:szCs w:val="24"/>
          <w:lang w:val="hy-AM"/>
        </w:rPr>
        <w:t>մամբ</w:t>
      </w:r>
      <w:r w:rsidRPr="003F5FCA">
        <w:rPr>
          <w:rFonts w:ascii="GHEA Grapalat" w:hAnsi="GHEA Grapalat"/>
          <w:sz w:val="24"/>
          <w:szCs w:val="24"/>
          <w:lang w:val="hy-AM"/>
        </w:rPr>
        <w:t xml:space="preserve">, </w:t>
      </w:r>
      <w:r w:rsidRPr="003F5FCA">
        <w:rPr>
          <w:rFonts w:ascii="GHEA Grapalat" w:hAnsi="GHEA Grapalat" w:cs="Sylfaen"/>
          <w:sz w:val="24"/>
          <w:szCs w:val="24"/>
          <w:lang w:val="hy-AM"/>
        </w:rPr>
        <w:t>ինչպես</w:t>
      </w:r>
      <w:r w:rsidRPr="003F5FCA">
        <w:rPr>
          <w:rFonts w:ascii="GHEA Grapalat" w:hAnsi="GHEA Grapalat"/>
          <w:sz w:val="24"/>
          <w:szCs w:val="24"/>
          <w:lang w:val="hy-AM"/>
        </w:rPr>
        <w:t xml:space="preserve"> </w:t>
      </w:r>
      <w:r w:rsidRPr="003F5FCA">
        <w:rPr>
          <w:rFonts w:ascii="GHEA Grapalat" w:hAnsi="GHEA Grapalat" w:cs="Sylfaen"/>
          <w:sz w:val="24"/>
          <w:szCs w:val="24"/>
          <w:lang w:val="hy-AM"/>
        </w:rPr>
        <w:t>նաև</w:t>
      </w:r>
      <w:r w:rsidRPr="003F5FCA">
        <w:rPr>
          <w:rFonts w:ascii="GHEA Grapalat" w:hAnsi="GHEA Grapalat"/>
          <w:sz w:val="24"/>
          <w:szCs w:val="24"/>
          <w:lang w:val="hy-AM"/>
        </w:rPr>
        <w:t xml:space="preserve"> «</w:t>
      </w:r>
      <w:r w:rsidRPr="003F5FCA">
        <w:rPr>
          <w:rFonts w:ascii="GHEA Grapalat" w:hAnsi="GHEA Grapalat" w:cs="Sylfaen"/>
          <w:sz w:val="24"/>
          <w:szCs w:val="24"/>
          <w:lang w:val="hy-AM"/>
        </w:rPr>
        <w:t>Ազատ</w:t>
      </w:r>
      <w:r w:rsidRPr="003F5FCA">
        <w:rPr>
          <w:rFonts w:ascii="GHEA Grapalat" w:hAnsi="GHEA Grapalat"/>
          <w:sz w:val="24"/>
          <w:szCs w:val="24"/>
          <w:lang w:val="hy-AM"/>
        </w:rPr>
        <w:t xml:space="preserve"> </w:t>
      </w:r>
      <w:r w:rsidRPr="003F5FCA">
        <w:rPr>
          <w:rFonts w:ascii="GHEA Grapalat" w:hAnsi="GHEA Grapalat" w:cs="Sylfaen"/>
          <w:sz w:val="24"/>
          <w:szCs w:val="24"/>
          <w:lang w:val="hy-AM"/>
        </w:rPr>
        <w:t>մաքսային</w:t>
      </w:r>
      <w:r w:rsidRPr="003F5FCA">
        <w:rPr>
          <w:rFonts w:ascii="GHEA Grapalat" w:hAnsi="GHEA Grapalat"/>
          <w:sz w:val="24"/>
          <w:szCs w:val="24"/>
          <w:lang w:val="hy-AM"/>
        </w:rPr>
        <w:t xml:space="preserve"> </w:t>
      </w:r>
      <w:r w:rsidRPr="003F5FCA">
        <w:rPr>
          <w:rFonts w:ascii="GHEA Grapalat" w:hAnsi="GHEA Grapalat" w:cs="Sylfaen"/>
          <w:sz w:val="24"/>
          <w:szCs w:val="24"/>
          <w:lang w:val="hy-AM"/>
        </w:rPr>
        <w:t>գոտի</w:t>
      </w:r>
      <w:r w:rsidRPr="003F5FCA">
        <w:rPr>
          <w:rFonts w:ascii="GHEA Grapalat" w:hAnsi="GHEA Grapalat"/>
          <w:sz w:val="24"/>
          <w:szCs w:val="24"/>
          <w:lang w:val="hy-AM"/>
        </w:rPr>
        <w:t>», «</w:t>
      </w:r>
      <w:r w:rsidRPr="003F5FCA">
        <w:rPr>
          <w:rFonts w:ascii="GHEA Grapalat" w:hAnsi="GHEA Grapalat" w:cs="Sylfaen"/>
          <w:sz w:val="24"/>
          <w:szCs w:val="24"/>
          <w:lang w:val="hy-AM"/>
        </w:rPr>
        <w:t>Ազատ</w:t>
      </w:r>
      <w:r w:rsidRPr="003F5FCA">
        <w:rPr>
          <w:rFonts w:ascii="GHEA Grapalat" w:hAnsi="GHEA Grapalat"/>
          <w:sz w:val="24"/>
          <w:szCs w:val="24"/>
          <w:lang w:val="hy-AM"/>
        </w:rPr>
        <w:t xml:space="preserve"> </w:t>
      </w:r>
      <w:r w:rsidRPr="003F5FCA">
        <w:rPr>
          <w:rFonts w:ascii="GHEA Grapalat" w:hAnsi="GHEA Grapalat" w:cs="Sylfaen"/>
          <w:sz w:val="24"/>
          <w:szCs w:val="24"/>
          <w:lang w:val="hy-AM"/>
        </w:rPr>
        <w:t>պահեստ</w:t>
      </w:r>
      <w:r w:rsidRPr="003F5FCA">
        <w:rPr>
          <w:rFonts w:ascii="GHEA Grapalat" w:hAnsi="GHEA Grapalat"/>
          <w:sz w:val="24"/>
          <w:szCs w:val="24"/>
          <w:lang w:val="hy-AM"/>
        </w:rPr>
        <w:t xml:space="preserve">» </w:t>
      </w:r>
      <w:r w:rsidRPr="003F5FCA">
        <w:rPr>
          <w:rFonts w:ascii="GHEA Grapalat" w:hAnsi="GHEA Grapalat" w:cs="Sylfaen"/>
          <w:sz w:val="24"/>
          <w:szCs w:val="24"/>
          <w:lang w:val="hy-AM"/>
        </w:rPr>
        <w:t>մաքսային ընթա</w:t>
      </w:r>
      <w:r w:rsidR="003F5FCA">
        <w:rPr>
          <w:rFonts w:ascii="GHEA Grapalat" w:hAnsi="GHEA Grapalat" w:cs="Sylfaen"/>
          <w:sz w:val="24"/>
          <w:szCs w:val="24"/>
          <w:lang w:val="hy-AM"/>
        </w:rPr>
        <w:softHyphen/>
      </w:r>
      <w:r w:rsidRPr="003F5FCA">
        <w:rPr>
          <w:rFonts w:ascii="GHEA Grapalat" w:hAnsi="GHEA Grapalat" w:cs="Sylfaen"/>
          <w:sz w:val="24"/>
          <w:szCs w:val="24"/>
          <w:lang w:val="hy-AM"/>
        </w:rPr>
        <w:t>ցա</w:t>
      </w:r>
      <w:r w:rsidR="003F5FCA">
        <w:rPr>
          <w:rFonts w:ascii="GHEA Grapalat" w:hAnsi="GHEA Grapalat" w:cs="Sylfaen"/>
          <w:sz w:val="24"/>
          <w:szCs w:val="24"/>
          <w:lang w:val="hy-AM"/>
        </w:rPr>
        <w:softHyphen/>
      </w:r>
      <w:r w:rsidRPr="003F5FCA">
        <w:rPr>
          <w:rFonts w:ascii="GHEA Grapalat" w:hAnsi="GHEA Grapalat" w:cs="Sylfaen"/>
          <w:sz w:val="24"/>
          <w:szCs w:val="24"/>
          <w:lang w:val="hy-AM"/>
        </w:rPr>
        <w:t>կարգերով</w:t>
      </w:r>
      <w:r w:rsidRPr="003F5FCA">
        <w:rPr>
          <w:rFonts w:ascii="GHEA Grapalat" w:hAnsi="GHEA Grapalat"/>
          <w:sz w:val="24"/>
          <w:szCs w:val="24"/>
          <w:lang w:val="hy-AM"/>
        </w:rPr>
        <w:t xml:space="preserve"> </w:t>
      </w:r>
      <w:r w:rsidRPr="003F5FCA">
        <w:rPr>
          <w:rFonts w:ascii="GHEA Grapalat" w:hAnsi="GHEA Grapalat" w:cs="Sylfaen"/>
          <w:sz w:val="24"/>
          <w:szCs w:val="24"/>
          <w:lang w:val="hy-AM"/>
        </w:rPr>
        <w:t>ձևակերպված</w:t>
      </w:r>
      <w:r w:rsidRPr="003F5FCA">
        <w:rPr>
          <w:rFonts w:ascii="GHEA Grapalat" w:hAnsi="GHEA Grapalat"/>
          <w:sz w:val="24"/>
          <w:szCs w:val="24"/>
          <w:lang w:val="hy-AM"/>
        </w:rPr>
        <w:t xml:space="preserve"> </w:t>
      </w:r>
      <w:r w:rsidRPr="003F5FCA">
        <w:rPr>
          <w:rFonts w:ascii="GHEA Grapalat" w:hAnsi="GHEA Grapalat" w:cs="Sylfaen"/>
          <w:sz w:val="24"/>
          <w:szCs w:val="24"/>
          <w:lang w:val="hy-AM"/>
        </w:rPr>
        <w:t>ապրանքների</w:t>
      </w:r>
      <w:r w:rsidRPr="003F5FCA">
        <w:rPr>
          <w:rFonts w:ascii="GHEA Grapalat" w:hAnsi="GHEA Grapalat"/>
          <w:sz w:val="24"/>
          <w:szCs w:val="24"/>
          <w:lang w:val="hy-AM"/>
        </w:rPr>
        <w:t xml:space="preserve"> </w:t>
      </w:r>
      <w:r w:rsidRPr="003F5FCA">
        <w:rPr>
          <w:rFonts w:ascii="GHEA Grapalat" w:hAnsi="GHEA Grapalat" w:cs="Sylfaen"/>
          <w:sz w:val="24"/>
          <w:szCs w:val="24"/>
          <w:lang w:val="hy-AM"/>
        </w:rPr>
        <w:t>նկատմամբ</w:t>
      </w:r>
      <w:r w:rsidRPr="003F5FCA">
        <w:rPr>
          <w:rFonts w:ascii="GHEA Grapalat" w:hAnsi="GHEA Grapalat"/>
          <w:sz w:val="24"/>
          <w:szCs w:val="24"/>
          <w:lang w:val="hy-AM"/>
        </w:rPr>
        <w:t>:</w:t>
      </w:r>
    </w:p>
    <w:p w14:paraId="78FA3CD4" w14:textId="77777777" w:rsidR="009842C6" w:rsidRPr="003F5FCA" w:rsidRDefault="009842C6" w:rsidP="00E579E1">
      <w:pPr>
        <w:numPr>
          <w:ilvl w:val="0"/>
          <w:numId w:val="242"/>
        </w:numPr>
        <w:tabs>
          <w:tab w:val="left" w:pos="851"/>
        </w:tabs>
        <w:spacing w:after="0" w:line="360" w:lineRule="auto"/>
        <w:ind w:left="0" w:firstLine="567"/>
        <w:jc w:val="both"/>
        <w:rPr>
          <w:rFonts w:ascii="GHEA Grapalat" w:hAnsi="GHEA Grapalat" w:cs="Sylfaen"/>
          <w:sz w:val="24"/>
          <w:szCs w:val="24"/>
          <w:lang w:val="hy-AM"/>
        </w:rPr>
      </w:pPr>
      <w:r w:rsidRPr="003F5FCA">
        <w:rPr>
          <w:rFonts w:ascii="GHEA Grapalat" w:hAnsi="GHEA Grapalat" w:cs="Sylfaen"/>
          <w:sz w:val="24"/>
          <w:szCs w:val="24"/>
          <w:lang w:val="hy-AM"/>
        </w:rPr>
        <w:t>Ստուգման միևնույն ժամանակահատվածում կարող է իրականացվել ապրանքների հաշ</w:t>
      </w:r>
      <w:r w:rsidR="003F5FCA">
        <w:rPr>
          <w:rFonts w:ascii="GHEA Grapalat" w:hAnsi="GHEA Grapalat" w:cs="Sylfaen"/>
          <w:sz w:val="24"/>
          <w:szCs w:val="24"/>
          <w:lang w:val="hy-AM"/>
        </w:rPr>
        <w:softHyphen/>
      </w:r>
      <w:r w:rsidRPr="003F5FCA">
        <w:rPr>
          <w:rFonts w:ascii="GHEA Grapalat" w:hAnsi="GHEA Grapalat" w:cs="Sylfaen"/>
          <w:sz w:val="24"/>
          <w:szCs w:val="24"/>
          <w:lang w:val="hy-AM"/>
        </w:rPr>
        <w:t>վառման համակարգի միայն մեկ ստուգում: Ստուգման արդյունքներն ամփոփվում են արձանագրությամբ, որի ձևը սահմանում է վերադաս մաքսային մարմինը:</w:t>
      </w:r>
    </w:p>
    <w:p w14:paraId="32FC841B" w14:textId="77777777" w:rsidR="009842C6" w:rsidRPr="003F5FCA" w:rsidRDefault="009842C6" w:rsidP="00E579E1">
      <w:pPr>
        <w:numPr>
          <w:ilvl w:val="0"/>
          <w:numId w:val="242"/>
        </w:numPr>
        <w:tabs>
          <w:tab w:val="left" w:pos="851"/>
        </w:tabs>
        <w:spacing w:after="0" w:line="360" w:lineRule="auto"/>
        <w:ind w:left="0" w:firstLine="567"/>
        <w:jc w:val="both"/>
        <w:rPr>
          <w:rFonts w:ascii="GHEA Grapalat" w:hAnsi="GHEA Grapalat" w:cs="Sylfaen"/>
          <w:sz w:val="24"/>
          <w:szCs w:val="24"/>
          <w:lang w:val="hy-AM"/>
        </w:rPr>
      </w:pPr>
      <w:r w:rsidRPr="003F5FCA">
        <w:rPr>
          <w:rFonts w:ascii="GHEA Grapalat" w:hAnsi="GHEA Grapalat" w:cs="Sylfaen"/>
          <w:sz w:val="24"/>
          <w:szCs w:val="24"/>
          <w:lang w:val="hy-AM"/>
        </w:rPr>
        <w:t>Ապրանքների հաշվառման համակարգի ստուգումն իրականացվում է մաքսային մարմիններին ներկայացվող հաշվետվություններում և մաքսային մարմինների տրա</w:t>
      </w:r>
      <w:r w:rsidR="003F5FCA">
        <w:rPr>
          <w:rFonts w:ascii="GHEA Grapalat" w:hAnsi="GHEA Grapalat" w:cs="Sylfaen"/>
          <w:sz w:val="24"/>
          <w:szCs w:val="24"/>
          <w:lang w:val="hy-AM"/>
        </w:rPr>
        <w:softHyphen/>
      </w:r>
      <w:r w:rsidRPr="003F5FCA">
        <w:rPr>
          <w:rFonts w:ascii="GHEA Grapalat" w:hAnsi="GHEA Grapalat" w:cs="Sylfaen"/>
          <w:sz w:val="24"/>
          <w:szCs w:val="24"/>
          <w:lang w:val="hy-AM"/>
        </w:rPr>
        <w:t>մադրության տակ առկա տեղեկությունների, ինչպես նաև հաշվապահական հաշվետվու</w:t>
      </w:r>
      <w:r w:rsidR="003F5FCA">
        <w:rPr>
          <w:rFonts w:ascii="GHEA Grapalat" w:hAnsi="GHEA Grapalat" w:cs="Sylfaen"/>
          <w:sz w:val="24"/>
          <w:szCs w:val="24"/>
          <w:lang w:val="hy-AM"/>
        </w:rPr>
        <w:softHyphen/>
      </w:r>
      <w:r w:rsidRPr="003F5FCA">
        <w:rPr>
          <w:rFonts w:ascii="GHEA Grapalat" w:hAnsi="GHEA Grapalat" w:cs="Sylfaen"/>
          <w:sz w:val="24"/>
          <w:szCs w:val="24"/>
          <w:lang w:val="hy-AM"/>
        </w:rPr>
        <w:t>թյուն</w:t>
      </w:r>
      <w:r w:rsidR="003F5FCA">
        <w:rPr>
          <w:rFonts w:ascii="GHEA Grapalat" w:hAnsi="GHEA Grapalat" w:cs="Sylfaen"/>
          <w:sz w:val="24"/>
          <w:szCs w:val="24"/>
          <w:lang w:val="hy-AM"/>
        </w:rPr>
        <w:softHyphen/>
      </w:r>
      <w:r w:rsidRPr="003F5FCA">
        <w:rPr>
          <w:rFonts w:ascii="GHEA Grapalat" w:hAnsi="GHEA Grapalat" w:cs="Sylfaen"/>
          <w:sz w:val="24"/>
          <w:szCs w:val="24"/>
          <w:lang w:val="hy-AM"/>
        </w:rPr>
        <w:t>ներում, մաքսային մարմիններին ներկայացվող սկզբնական փաստաթղթերում առկա տեղե</w:t>
      </w:r>
      <w:r w:rsidR="003F5FCA">
        <w:rPr>
          <w:rFonts w:ascii="GHEA Grapalat" w:hAnsi="GHEA Grapalat" w:cs="Sylfaen"/>
          <w:sz w:val="24"/>
          <w:szCs w:val="24"/>
          <w:lang w:val="hy-AM"/>
        </w:rPr>
        <w:softHyphen/>
      </w:r>
      <w:r w:rsidRPr="003F5FCA">
        <w:rPr>
          <w:rFonts w:ascii="GHEA Grapalat" w:hAnsi="GHEA Grapalat" w:cs="Sylfaen"/>
          <w:sz w:val="24"/>
          <w:szCs w:val="24"/>
          <w:lang w:val="hy-AM"/>
        </w:rPr>
        <w:t>կությունների համադրման եղանակով:</w:t>
      </w:r>
    </w:p>
    <w:p w14:paraId="1C64D9A6" w14:textId="77777777" w:rsidR="009842C6" w:rsidRPr="003F5FCA" w:rsidRDefault="009842C6" w:rsidP="00E579E1">
      <w:pPr>
        <w:numPr>
          <w:ilvl w:val="0"/>
          <w:numId w:val="242"/>
        </w:numPr>
        <w:tabs>
          <w:tab w:val="left" w:pos="851"/>
        </w:tabs>
        <w:spacing w:after="0" w:line="360" w:lineRule="auto"/>
        <w:ind w:left="0" w:firstLine="567"/>
        <w:jc w:val="both"/>
        <w:rPr>
          <w:rFonts w:ascii="GHEA Grapalat" w:hAnsi="GHEA Grapalat" w:cs="Sylfaen"/>
          <w:sz w:val="24"/>
          <w:szCs w:val="24"/>
          <w:lang w:val="hy-AM"/>
        </w:rPr>
      </w:pPr>
      <w:r w:rsidRPr="003F5FCA">
        <w:rPr>
          <w:rFonts w:ascii="GHEA Grapalat" w:hAnsi="GHEA Grapalat" w:cs="Sylfaen"/>
          <w:sz w:val="24"/>
          <w:szCs w:val="24"/>
          <w:lang w:val="hy-AM"/>
        </w:rPr>
        <w:t>Հաշվետվությունները կարող են մաքսային մարմիններին ներկայացվել էլեկտրո</w:t>
      </w:r>
      <w:r w:rsidR="003F5FCA">
        <w:rPr>
          <w:rFonts w:ascii="GHEA Grapalat" w:hAnsi="GHEA Grapalat" w:cs="Sylfaen"/>
          <w:sz w:val="24"/>
          <w:szCs w:val="24"/>
          <w:lang w:val="hy-AM"/>
        </w:rPr>
        <w:softHyphen/>
      </w:r>
      <w:r w:rsidRPr="003F5FCA">
        <w:rPr>
          <w:rFonts w:ascii="GHEA Grapalat" w:hAnsi="GHEA Grapalat" w:cs="Sylfaen"/>
          <w:sz w:val="24"/>
          <w:szCs w:val="24"/>
          <w:lang w:val="hy-AM"/>
        </w:rPr>
        <w:t>նային եղանակով՝ էլեկտրոնային թվային ստորագրությամբ, կամ առանց էլեկտրոնային թվային ստորագրության, որը պետք է ուղեկցվի թղթային եղանակով կազմակերպության ղեկավարի, գլխավոր հաշվապահի կամ նրանց լիազորած անձանց ստորագրությամբ:</w:t>
      </w:r>
    </w:p>
    <w:p w14:paraId="63FE86FA" w14:textId="77777777" w:rsidR="009842C6" w:rsidRPr="003F5FCA" w:rsidRDefault="009842C6" w:rsidP="00E579E1">
      <w:pPr>
        <w:numPr>
          <w:ilvl w:val="0"/>
          <w:numId w:val="242"/>
        </w:numPr>
        <w:tabs>
          <w:tab w:val="left" w:pos="851"/>
        </w:tabs>
        <w:spacing w:after="0" w:line="360" w:lineRule="auto"/>
        <w:ind w:left="0" w:firstLine="567"/>
        <w:jc w:val="both"/>
        <w:rPr>
          <w:rFonts w:ascii="GHEA Grapalat" w:hAnsi="GHEA Grapalat" w:cs="Sylfaen"/>
          <w:sz w:val="24"/>
          <w:szCs w:val="24"/>
          <w:lang w:val="hy-AM"/>
        </w:rPr>
      </w:pPr>
      <w:r w:rsidRPr="003F5FCA">
        <w:rPr>
          <w:rFonts w:ascii="GHEA Grapalat" w:hAnsi="GHEA Grapalat" w:cs="Sylfaen"/>
          <w:sz w:val="24"/>
          <w:szCs w:val="24"/>
          <w:lang w:val="hy-AM"/>
        </w:rPr>
        <w:t xml:space="preserve">Մաքսային ներկայացուցիչները </w:t>
      </w:r>
      <w:r w:rsidR="00BD0C3C" w:rsidRPr="003319B0">
        <w:rPr>
          <w:rFonts w:ascii="GHEA Grapalat" w:hAnsi="GHEA Grapalat" w:cs="Sylfaen"/>
          <w:sz w:val="24"/>
          <w:szCs w:val="24"/>
          <w:lang w:val="hy-AM"/>
        </w:rPr>
        <w:t xml:space="preserve">վերադաս մաքսային մարմնի սահմանած կարգով և ձևով </w:t>
      </w:r>
      <w:r w:rsidRPr="003F5FCA">
        <w:rPr>
          <w:rFonts w:ascii="GHEA Grapalat" w:hAnsi="GHEA Grapalat" w:cs="Sylfaen"/>
          <w:sz w:val="24"/>
          <w:szCs w:val="24"/>
          <w:lang w:val="hy-AM"/>
        </w:rPr>
        <w:t>յուրաքանչյուր վեց ամիսը մեկ</w:t>
      </w:r>
      <w:r w:rsidR="00BD0C3C" w:rsidRPr="003319B0">
        <w:rPr>
          <w:rFonts w:ascii="GHEA Grapalat" w:hAnsi="GHEA Grapalat" w:cs="Sylfaen"/>
          <w:sz w:val="24"/>
          <w:szCs w:val="24"/>
          <w:lang w:val="hy-AM"/>
        </w:rPr>
        <w:t>՝</w:t>
      </w:r>
      <w:r w:rsidRPr="003F5FCA">
        <w:rPr>
          <w:rFonts w:ascii="GHEA Grapalat" w:hAnsi="GHEA Grapalat" w:cs="Sylfaen"/>
          <w:sz w:val="24"/>
          <w:szCs w:val="24"/>
          <w:lang w:val="hy-AM"/>
        </w:rPr>
        <w:t xml:space="preserve"> </w:t>
      </w:r>
      <w:r w:rsidR="00BD0C3C" w:rsidRPr="003F5FCA">
        <w:rPr>
          <w:rFonts w:ascii="GHEA Grapalat" w:hAnsi="GHEA Grapalat" w:cs="Sylfaen"/>
          <w:sz w:val="24"/>
          <w:szCs w:val="24"/>
          <w:lang w:val="hy-AM"/>
        </w:rPr>
        <w:t>մինչև այդ ժամա</w:t>
      </w:r>
      <w:r w:rsidR="00BD0C3C">
        <w:rPr>
          <w:rFonts w:ascii="GHEA Grapalat" w:hAnsi="GHEA Grapalat" w:cs="Sylfaen"/>
          <w:sz w:val="24"/>
          <w:szCs w:val="24"/>
          <w:lang w:val="hy-AM"/>
        </w:rPr>
        <w:softHyphen/>
      </w:r>
      <w:r w:rsidR="00BD0C3C" w:rsidRPr="003F5FCA">
        <w:rPr>
          <w:rFonts w:ascii="GHEA Grapalat" w:hAnsi="GHEA Grapalat" w:cs="Sylfaen"/>
          <w:sz w:val="24"/>
          <w:szCs w:val="24"/>
          <w:lang w:val="hy-AM"/>
        </w:rPr>
        <w:t xml:space="preserve">նակահատվածին հաջորդող ամսվա 15-րդ օրը </w:t>
      </w:r>
      <w:r w:rsidR="00BD0C3C" w:rsidRPr="003319B0">
        <w:rPr>
          <w:rFonts w:ascii="GHEA Grapalat" w:hAnsi="GHEA Grapalat" w:cs="Sylfaen"/>
          <w:sz w:val="24"/>
          <w:szCs w:val="24"/>
          <w:lang w:val="hy-AM"/>
        </w:rPr>
        <w:t xml:space="preserve">ներառյալ, </w:t>
      </w:r>
      <w:r w:rsidRPr="003F5FCA">
        <w:rPr>
          <w:rFonts w:ascii="GHEA Grapalat" w:hAnsi="GHEA Grapalat" w:cs="Sylfaen"/>
          <w:sz w:val="24"/>
          <w:szCs w:val="24"/>
          <w:lang w:val="hy-AM"/>
        </w:rPr>
        <w:t>մաքսային մարմին</w:t>
      </w:r>
      <w:r w:rsidR="003F5FCA">
        <w:rPr>
          <w:rFonts w:ascii="GHEA Grapalat" w:hAnsi="GHEA Grapalat" w:cs="Sylfaen"/>
          <w:sz w:val="24"/>
          <w:szCs w:val="24"/>
          <w:lang w:val="hy-AM"/>
        </w:rPr>
        <w:softHyphen/>
      </w:r>
      <w:r w:rsidRPr="003F5FCA">
        <w:rPr>
          <w:rFonts w:ascii="GHEA Grapalat" w:hAnsi="GHEA Grapalat" w:cs="Sylfaen"/>
          <w:sz w:val="24"/>
          <w:szCs w:val="24"/>
          <w:lang w:val="hy-AM"/>
        </w:rPr>
        <w:t>ներ են ներկայացնում հաշվետվություն իրենց գործունեության վերաբերյալ:</w:t>
      </w:r>
    </w:p>
    <w:p w14:paraId="368CFE36" w14:textId="77777777" w:rsidR="009842C6" w:rsidRPr="003F5FCA" w:rsidRDefault="009842C6" w:rsidP="00E579E1">
      <w:pPr>
        <w:numPr>
          <w:ilvl w:val="0"/>
          <w:numId w:val="242"/>
        </w:numPr>
        <w:tabs>
          <w:tab w:val="left" w:pos="851"/>
        </w:tabs>
        <w:spacing w:after="0" w:line="360" w:lineRule="auto"/>
        <w:ind w:left="0" w:firstLine="567"/>
        <w:jc w:val="both"/>
        <w:rPr>
          <w:rStyle w:val="Strong"/>
          <w:rFonts w:ascii="GHEA Grapalat" w:eastAsia="Calibri" w:hAnsi="GHEA Grapalat"/>
          <w:b w:val="0"/>
          <w:sz w:val="24"/>
          <w:szCs w:val="24"/>
          <w:lang w:val="hy-AM" w:eastAsia="en-US"/>
        </w:rPr>
      </w:pPr>
      <w:r w:rsidRPr="003F5FCA">
        <w:rPr>
          <w:rFonts w:ascii="GHEA Grapalat" w:hAnsi="GHEA Grapalat" w:cs="Sylfaen"/>
          <w:bCs/>
          <w:sz w:val="24"/>
          <w:szCs w:val="24"/>
          <w:lang w:val="hy-AM"/>
        </w:rPr>
        <w:lastRenderedPageBreak/>
        <w:t>«Ազատ մաքսային գոտի» և «Ազատ պահեստ» մաքսային ընթացակարգերով ձևակերպված օտարերկրյա և Միության կարգավիճակ ունեցող ապրանքները տիրապետող և (կամ)</w:t>
      </w:r>
      <w:r w:rsidRPr="003F5FCA">
        <w:rPr>
          <w:rStyle w:val="Strong"/>
          <w:rFonts w:ascii="GHEA Grapalat" w:hAnsi="GHEA Grapalat"/>
          <w:b w:val="0"/>
          <w:sz w:val="24"/>
          <w:szCs w:val="24"/>
          <w:lang w:val="hy-AM"/>
        </w:rPr>
        <w:t xml:space="preserve"> օգտագործող անձինք իրենց կողմից պահպանվող, փոխադրվող, իրացվող, վերամշակվող և (կամ) օգտագործվող ապրանքների, ինչպես նաև մաքսային գործառնու</w:t>
      </w:r>
      <w:r w:rsidR="003F5FCA">
        <w:rPr>
          <w:rStyle w:val="Strong"/>
          <w:rFonts w:ascii="GHEA Grapalat" w:hAnsi="GHEA Grapalat"/>
          <w:b w:val="0"/>
          <w:sz w:val="24"/>
          <w:szCs w:val="24"/>
          <w:lang w:val="hy-AM"/>
        </w:rPr>
        <w:softHyphen/>
      </w:r>
      <w:r w:rsidRPr="003F5FCA">
        <w:rPr>
          <w:rStyle w:val="Strong"/>
          <w:rFonts w:ascii="GHEA Grapalat" w:hAnsi="GHEA Grapalat"/>
          <w:b w:val="0"/>
          <w:sz w:val="24"/>
          <w:szCs w:val="24"/>
          <w:lang w:val="hy-AM"/>
        </w:rPr>
        <w:t>թյուն</w:t>
      </w:r>
      <w:r w:rsidR="003F5FCA">
        <w:rPr>
          <w:rStyle w:val="Strong"/>
          <w:rFonts w:ascii="GHEA Grapalat" w:hAnsi="GHEA Grapalat"/>
          <w:b w:val="0"/>
          <w:sz w:val="24"/>
          <w:szCs w:val="24"/>
          <w:lang w:val="hy-AM"/>
        </w:rPr>
        <w:softHyphen/>
      </w:r>
      <w:r w:rsidRPr="003F5FCA">
        <w:rPr>
          <w:rStyle w:val="Strong"/>
          <w:rFonts w:ascii="GHEA Grapalat" w:hAnsi="GHEA Grapalat"/>
          <w:b w:val="0"/>
          <w:sz w:val="24"/>
          <w:szCs w:val="24"/>
          <w:lang w:val="hy-AM"/>
        </w:rPr>
        <w:t>ների իրականացման վերաբերյալ հաշվետվությունը ներկայացնում են մաքսային մարմինների պահանջով՝ մաքսային մարմինների կողմից իրականացվող մաքսային հսկողու</w:t>
      </w:r>
      <w:r w:rsidR="003F5FCA">
        <w:rPr>
          <w:rStyle w:val="Strong"/>
          <w:rFonts w:ascii="GHEA Grapalat" w:hAnsi="GHEA Grapalat"/>
          <w:b w:val="0"/>
          <w:sz w:val="24"/>
          <w:szCs w:val="24"/>
          <w:lang w:val="hy-AM"/>
        </w:rPr>
        <w:softHyphen/>
      </w:r>
      <w:r w:rsidRPr="003F5FCA">
        <w:rPr>
          <w:rStyle w:val="Strong"/>
          <w:rFonts w:ascii="GHEA Grapalat" w:hAnsi="GHEA Grapalat"/>
          <w:b w:val="0"/>
          <w:sz w:val="24"/>
          <w:szCs w:val="24"/>
          <w:lang w:val="hy-AM"/>
        </w:rPr>
        <w:t>թյան շրջանակներում:</w:t>
      </w:r>
    </w:p>
    <w:p w14:paraId="5A012BD7" w14:textId="77777777" w:rsidR="009842C6" w:rsidRPr="003F5FCA" w:rsidRDefault="009842C6" w:rsidP="0006460E">
      <w:pPr>
        <w:spacing w:after="0" w:line="360" w:lineRule="auto"/>
        <w:ind w:firstLine="567"/>
        <w:jc w:val="both"/>
        <w:rPr>
          <w:rFonts w:ascii="GHEA Grapalat" w:hAnsi="GHEA Grapalat" w:cs="Sylfaen"/>
          <w:sz w:val="24"/>
          <w:szCs w:val="24"/>
          <w:lang w:val="hy-AM"/>
        </w:rPr>
      </w:pPr>
      <w:r w:rsidRPr="003F5FCA">
        <w:rPr>
          <w:rStyle w:val="Strong"/>
          <w:rFonts w:ascii="GHEA Grapalat" w:hAnsi="GHEA Grapalat"/>
          <w:b w:val="0"/>
          <w:sz w:val="24"/>
          <w:szCs w:val="24"/>
          <w:lang w:val="hy-AM"/>
        </w:rPr>
        <w:t xml:space="preserve">Սույն մասի </w:t>
      </w:r>
      <w:r w:rsidR="0006460E" w:rsidRPr="002A095F">
        <w:rPr>
          <w:rStyle w:val="Strong"/>
          <w:rFonts w:ascii="GHEA Grapalat" w:hAnsi="GHEA Grapalat"/>
          <w:b w:val="0"/>
          <w:sz w:val="24"/>
          <w:szCs w:val="24"/>
          <w:lang w:val="hy-AM"/>
        </w:rPr>
        <w:t>առաջին</w:t>
      </w:r>
      <w:r w:rsidRPr="003F5FCA">
        <w:rPr>
          <w:rStyle w:val="Strong"/>
          <w:rFonts w:ascii="GHEA Grapalat" w:hAnsi="GHEA Grapalat"/>
          <w:b w:val="0"/>
          <w:sz w:val="24"/>
          <w:szCs w:val="24"/>
          <w:lang w:val="hy-AM"/>
        </w:rPr>
        <w:t xml:space="preserve"> պարբերության մեջ նշված հաշվետվության ձևը, դրա լրացման և ներկա</w:t>
      </w:r>
      <w:r w:rsidR="003F5FCA">
        <w:rPr>
          <w:rStyle w:val="Strong"/>
          <w:rFonts w:ascii="GHEA Grapalat" w:hAnsi="GHEA Grapalat"/>
          <w:b w:val="0"/>
          <w:sz w:val="24"/>
          <w:szCs w:val="24"/>
          <w:lang w:val="hy-AM"/>
        </w:rPr>
        <w:softHyphen/>
      </w:r>
      <w:r w:rsidRPr="003F5FCA">
        <w:rPr>
          <w:rStyle w:val="Strong"/>
          <w:rFonts w:ascii="GHEA Grapalat" w:hAnsi="GHEA Grapalat"/>
          <w:b w:val="0"/>
          <w:sz w:val="24"/>
          <w:szCs w:val="24"/>
          <w:lang w:val="hy-AM"/>
        </w:rPr>
        <w:t xml:space="preserve">յացման կարգը, ինչպես նաև ներկայացման ժամկետը սահմանում է վերադաս </w:t>
      </w:r>
      <w:r w:rsidRPr="003F5FCA">
        <w:rPr>
          <w:rFonts w:ascii="GHEA Grapalat" w:hAnsi="GHEA Grapalat" w:cs="Sylfaen"/>
          <w:bCs/>
          <w:sz w:val="24"/>
          <w:szCs w:val="24"/>
          <w:lang w:val="hy-AM"/>
        </w:rPr>
        <w:t>մաք</w:t>
      </w:r>
      <w:r w:rsidR="003F5FCA">
        <w:rPr>
          <w:rFonts w:ascii="GHEA Grapalat" w:hAnsi="GHEA Grapalat" w:cs="Sylfaen"/>
          <w:bCs/>
          <w:sz w:val="24"/>
          <w:szCs w:val="24"/>
          <w:lang w:val="hy-AM"/>
        </w:rPr>
        <w:softHyphen/>
      </w:r>
      <w:r w:rsidRPr="003F5FCA">
        <w:rPr>
          <w:rFonts w:ascii="GHEA Grapalat" w:hAnsi="GHEA Grapalat" w:cs="Sylfaen"/>
          <w:bCs/>
          <w:sz w:val="24"/>
          <w:szCs w:val="24"/>
          <w:lang w:val="hy-AM"/>
        </w:rPr>
        <w:t>սային մարմինը:</w:t>
      </w:r>
    </w:p>
    <w:p w14:paraId="79FBC938" w14:textId="670C0920" w:rsidR="009842C6" w:rsidRPr="003F5FCA" w:rsidRDefault="009842C6" w:rsidP="00E579E1">
      <w:pPr>
        <w:numPr>
          <w:ilvl w:val="0"/>
          <w:numId w:val="242"/>
        </w:numPr>
        <w:tabs>
          <w:tab w:val="left" w:pos="851"/>
        </w:tabs>
        <w:spacing w:after="0" w:line="360" w:lineRule="auto"/>
        <w:ind w:left="0" w:firstLine="567"/>
        <w:jc w:val="both"/>
        <w:rPr>
          <w:rFonts w:ascii="GHEA Grapalat" w:hAnsi="GHEA Grapalat" w:cs="Sylfaen"/>
          <w:sz w:val="24"/>
          <w:szCs w:val="24"/>
          <w:lang w:val="hy-AM"/>
        </w:rPr>
      </w:pPr>
      <w:r w:rsidRPr="003F5FCA">
        <w:rPr>
          <w:rFonts w:ascii="GHEA Grapalat" w:hAnsi="GHEA Grapalat" w:cs="Sylfaen"/>
          <w:sz w:val="24"/>
          <w:szCs w:val="24"/>
          <w:lang w:val="hy-AM"/>
        </w:rPr>
        <w:t>Լիազորված տնտեսական օպերատորների կողմից հաշվառման և հաշվետվու</w:t>
      </w:r>
      <w:r w:rsidR="003F5FCA">
        <w:rPr>
          <w:rFonts w:ascii="GHEA Grapalat" w:hAnsi="GHEA Grapalat" w:cs="Sylfaen"/>
          <w:sz w:val="24"/>
          <w:szCs w:val="24"/>
          <w:lang w:val="hy-AM"/>
        </w:rPr>
        <w:softHyphen/>
      </w:r>
      <w:r w:rsidRPr="003F5FCA">
        <w:rPr>
          <w:rFonts w:ascii="GHEA Grapalat" w:hAnsi="GHEA Grapalat" w:cs="Sylfaen"/>
          <w:sz w:val="24"/>
          <w:szCs w:val="24"/>
          <w:lang w:val="hy-AM"/>
        </w:rPr>
        <w:t xml:space="preserve">թյունների ներկայացման կարգը սահմանվում է սույն օրենքի </w:t>
      </w:r>
      <w:r w:rsidR="00170345">
        <w:rPr>
          <w:rFonts w:ascii="GHEA Grapalat" w:hAnsi="GHEA Grapalat" w:cs="Sylfaen"/>
          <w:sz w:val="24"/>
          <w:szCs w:val="24"/>
          <w:lang w:val="hy-AM"/>
        </w:rPr>
        <w:t>294</w:t>
      </w:r>
      <w:r w:rsidRPr="003F5FCA">
        <w:rPr>
          <w:rFonts w:ascii="GHEA Grapalat" w:hAnsi="GHEA Grapalat" w:cs="Sylfaen"/>
          <w:sz w:val="24"/>
          <w:szCs w:val="24"/>
          <w:lang w:val="hy-AM"/>
        </w:rPr>
        <w:t>-րդ հոդվածով։</w:t>
      </w:r>
    </w:p>
    <w:p w14:paraId="4B635BAF" w14:textId="77777777" w:rsidR="009842C6" w:rsidRPr="003F5FCA" w:rsidRDefault="009842C6" w:rsidP="00E579E1">
      <w:pPr>
        <w:numPr>
          <w:ilvl w:val="0"/>
          <w:numId w:val="242"/>
        </w:numPr>
        <w:tabs>
          <w:tab w:val="left" w:pos="851"/>
        </w:tabs>
        <w:spacing w:after="0" w:line="360" w:lineRule="auto"/>
        <w:ind w:left="0" w:firstLine="567"/>
        <w:jc w:val="both"/>
        <w:rPr>
          <w:rFonts w:ascii="GHEA Grapalat" w:hAnsi="GHEA Grapalat" w:cs="Sylfaen"/>
          <w:sz w:val="24"/>
          <w:szCs w:val="24"/>
          <w:lang w:val="hy-AM"/>
        </w:rPr>
      </w:pPr>
      <w:r w:rsidRPr="003F5FCA">
        <w:rPr>
          <w:rFonts w:ascii="GHEA Grapalat" w:hAnsi="GHEA Grapalat" w:cs="Sylfaen"/>
          <w:sz w:val="24"/>
          <w:szCs w:val="24"/>
          <w:lang w:val="hy-AM"/>
        </w:rPr>
        <w:t>Ժամանակավոր պահպանման պահեստների, մաքսային պահեստների, անմաքս առևտրի խանութների կազմակերպիչների, մաքսային փոխադրողների կողմից մաքսային մարմիններ ներկայացվող հաշվետվությունների ձևը և ներկայացնելու կարգը սահմանում է վերադաս մաքսային մարմինը։</w:t>
      </w:r>
    </w:p>
    <w:p w14:paraId="3DC1299B" w14:textId="77777777" w:rsidR="009842C6" w:rsidRPr="003F5FCA" w:rsidRDefault="009842C6" w:rsidP="00E579E1">
      <w:pPr>
        <w:numPr>
          <w:ilvl w:val="0"/>
          <w:numId w:val="242"/>
        </w:numPr>
        <w:tabs>
          <w:tab w:val="left" w:pos="851"/>
        </w:tabs>
        <w:spacing w:after="0" w:line="360" w:lineRule="auto"/>
        <w:ind w:left="0" w:firstLine="567"/>
        <w:jc w:val="both"/>
        <w:rPr>
          <w:rFonts w:ascii="GHEA Grapalat" w:hAnsi="GHEA Grapalat" w:cs="Sylfaen"/>
          <w:sz w:val="24"/>
          <w:szCs w:val="24"/>
          <w:lang w:val="hy-AM"/>
        </w:rPr>
      </w:pPr>
      <w:r w:rsidRPr="003F5FCA">
        <w:rPr>
          <w:rFonts w:ascii="GHEA Grapalat" w:hAnsi="GHEA Grapalat" w:cs="Sylfaen"/>
          <w:sz w:val="24"/>
          <w:szCs w:val="24"/>
          <w:lang w:val="hy-AM"/>
        </w:rPr>
        <w:t>Սույն հոդվածով նախատեսված հաշվետվություններ չներկայացնելը կամ կեղծ տեղեկություններ ներկայացնելը առաջացնում է պատասխանատվություն` Հայաստանի Հանրա</w:t>
      </w:r>
      <w:r w:rsidR="003F5FCA">
        <w:rPr>
          <w:rFonts w:ascii="GHEA Grapalat" w:hAnsi="GHEA Grapalat" w:cs="Sylfaen"/>
          <w:sz w:val="24"/>
          <w:szCs w:val="24"/>
          <w:lang w:val="hy-AM"/>
        </w:rPr>
        <w:softHyphen/>
      </w:r>
      <w:r w:rsidRPr="003F5FCA">
        <w:rPr>
          <w:rFonts w:ascii="GHEA Grapalat" w:hAnsi="GHEA Grapalat" w:cs="Sylfaen"/>
          <w:sz w:val="24"/>
          <w:szCs w:val="24"/>
          <w:lang w:val="hy-AM"/>
        </w:rPr>
        <w:t>պետության օրենքներին համապատասխան:</w:t>
      </w:r>
    </w:p>
    <w:p w14:paraId="366601C4" w14:textId="77777777" w:rsidR="009842C6" w:rsidRPr="003F5FCA" w:rsidRDefault="009842C6" w:rsidP="00E579E1">
      <w:pPr>
        <w:numPr>
          <w:ilvl w:val="0"/>
          <w:numId w:val="242"/>
        </w:numPr>
        <w:tabs>
          <w:tab w:val="left" w:pos="993"/>
        </w:tabs>
        <w:spacing w:after="0" w:line="360" w:lineRule="auto"/>
        <w:ind w:left="0" w:firstLine="567"/>
        <w:jc w:val="both"/>
        <w:rPr>
          <w:rFonts w:ascii="GHEA Grapalat" w:hAnsi="GHEA Grapalat"/>
          <w:sz w:val="24"/>
          <w:szCs w:val="24"/>
          <w:lang w:val="hy-AM"/>
        </w:rPr>
      </w:pPr>
      <w:r w:rsidRPr="003F5FCA">
        <w:rPr>
          <w:rFonts w:ascii="GHEA Grapalat" w:hAnsi="GHEA Grapalat" w:cs="Sylfaen"/>
          <w:sz w:val="24"/>
          <w:szCs w:val="24"/>
          <w:lang w:val="hy-AM"/>
        </w:rPr>
        <w:t xml:space="preserve">Միության մաքսային օրենսգրքի 350-րդ հոդվածի 2-րդ </w:t>
      </w:r>
      <w:r w:rsidR="00DE0A49" w:rsidRPr="003F5FCA">
        <w:rPr>
          <w:rFonts w:ascii="GHEA Grapalat" w:hAnsi="GHEA Grapalat" w:cs="Sylfaen"/>
          <w:sz w:val="24"/>
          <w:szCs w:val="24"/>
          <w:lang w:val="hy-AM"/>
        </w:rPr>
        <w:t>մաս</w:t>
      </w:r>
      <w:r w:rsidRPr="003F5FCA">
        <w:rPr>
          <w:rFonts w:ascii="GHEA Grapalat" w:hAnsi="GHEA Grapalat" w:cs="Sylfaen"/>
          <w:sz w:val="24"/>
          <w:szCs w:val="24"/>
          <w:lang w:val="hy-AM"/>
        </w:rPr>
        <w:t>ին համապատասխան</w:t>
      </w:r>
      <w:r w:rsidRPr="003F5FCA">
        <w:rPr>
          <w:rFonts w:ascii="GHEA Grapalat" w:hAnsi="GHEA Grapalat"/>
          <w:sz w:val="24"/>
          <w:szCs w:val="24"/>
          <w:lang w:val="hy-AM"/>
        </w:rPr>
        <w:t>, լիազորված տնտեսական օպերատորի կարգավիճակ ստանալուն հավակնող և լիազորված տնտեսական օպերատոր հանդիսացող անձանց, ինչպես նաև ազատ պահեստի կազ</w:t>
      </w:r>
      <w:r w:rsidR="003F5FCA">
        <w:rPr>
          <w:rFonts w:ascii="GHEA Grapalat" w:hAnsi="GHEA Grapalat"/>
          <w:sz w:val="24"/>
          <w:szCs w:val="24"/>
          <w:lang w:val="hy-AM"/>
        </w:rPr>
        <w:softHyphen/>
      </w:r>
      <w:r w:rsidRPr="003F5FCA">
        <w:rPr>
          <w:rFonts w:ascii="GHEA Grapalat" w:hAnsi="GHEA Grapalat"/>
          <w:sz w:val="24"/>
          <w:szCs w:val="24"/>
          <w:lang w:val="hy-AM"/>
        </w:rPr>
        <w:t>մակերպի</w:t>
      </w:r>
      <w:r w:rsidR="003F5FCA">
        <w:rPr>
          <w:rFonts w:ascii="GHEA Grapalat" w:hAnsi="GHEA Grapalat"/>
          <w:sz w:val="24"/>
          <w:szCs w:val="24"/>
          <w:lang w:val="hy-AM"/>
        </w:rPr>
        <w:softHyphen/>
      </w:r>
      <w:r w:rsidRPr="003F5FCA">
        <w:rPr>
          <w:rFonts w:ascii="GHEA Grapalat" w:hAnsi="GHEA Grapalat"/>
          <w:sz w:val="24"/>
          <w:szCs w:val="24"/>
          <w:lang w:val="hy-AM"/>
        </w:rPr>
        <w:t xml:space="preserve">չների ռեեստրում </w:t>
      </w:r>
      <w:r w:rsidR="0006460E" w:rsidRPr="002A095F">
        <w:rPr>
          <w:rFonts w:ascii="GHEA Grapalat" w:hAnsi="GHEA Grapalat"/>
          <w:sz w:val="24"/>
          <w:szCs w:val="24"/>
          <w:lang w:val="hy-AM"/>
        </w:rPr>
        <w:t>ներառվելուն</w:t>
      </w:r>
      <w:r w:rsidR="0006460E" w:rsidRPr="003F5FCA">
        <w:rPr>
          <w:rFonts w:ascii="GHEA Grapalat" w:hAnsi="GHEA Grapalat"/>
          <w:sz w:val="24"/>
          <w:szCs w:val="24"/>
          <w:lang w:val="hy-AM"/>
        </w:rPr>
        <w:t xml:space="preserve"> </w:t>
      </w:r>
      <w:r w:rsidRPr="003F5FCA">
        <w:rPr>
          <w:rFonts w:ascii="GHEA Grapalat" w:hAnsi="GHEA Grapalat"/>
          <w:sz w:val="24"/>
          <w:szCs w:val="24"/>
          <w:lang w:val="hy-AM"/>
        </w:rPr>
        <w:t>հավակնող և ազատ պահեստի կազմակերպիչ հանդիսացող անձանց ապրանքների հաշվառման համակարգի՝ սահմանված պահանջ</w:t>
      </w:r>
      <w:r w:rsidR="003F5FCA">
        <w:rPr>
          <w:rFonts w:ascii="GHEA Grapalat" w:hAnsi="GHEA Grapalat"/>
          <w:sz w:val="24"/>
          <w:szCs w:val="24"/>
          <w:lang w:val="hy-AM"/>
        </w:rPr>
        <w:softHyphen/>
      </w:r>
      <w:r w:rsidRPr="003F5FCA">
        <w:rPr>
          <w:rFonts w:ascii="GHEA Grapalat" w:hAnsi="GHEA Grapalat"/>
          <w:sz w:val="24"/>
          <w:szCs w:val="24"/>
          <w:lang w:val="hy-AM"/>
        </w:rPr>
        <w:t xml:space="preserve">ներին համապատասխանության ստուգման կարգը սահմանում է </w:t>
      </w:r>
      <w:r w:rsidR="00D10E9C" w:rsidRPr="003F5FCA">
        <w:rPr>
          <w:rFonts w:ascii="GHEA Grapalat" w:hAnsi="GHEA Grapalat"/>
          <w:sz w:val="24"/>
          <w:szCs w:val="24"/>
          <w:lang w:val="hy-AM"/>
        </w:rPr>
        <w:t>Կ</w:t>
      </w:r>
      <w:r w:rsidRPr="003F5FCA">
        <w:rPr>
          <w:rFonts w:ascii="GHEA Grapalat" w:hAnsi="GHEA Grapalat"/>
          <w:sz w:val="24"/>
          <w:szCs w:val="24"/>
          <w:lang w:val="hy-AM"/>
        </w:rPr>
        <w:t xml:space="preserve">առավարությունը: </w:t>
      </w:r>
    </w:p>
    <w:p w14:paraId="025E899C" w14:textId="77777777" w:rsidR="009842C6" w:rsidRPr="006512B2" w:rsidRDefault="009842C6" w:rsidP="006512B2">
      <w:pPr>
        <w:spacing w:after="0" w:line="360" w:lineRule="auto"/>
        <w:ind w:firstLine="567"/>
        <w:jc w:val="both"/>
        <w:rPr>
          <w:rFonts w:ascii="GHEA Grapalat" w:hAnsi="GHEA Grapalat" w:cs="Sylfaen"/>
          <w:b/>
          <w:bCs/>
          <w:sz w:val="24"/>
          <w:szCs w:val="24"/>
          <w:lang w:val="hy-AM"/>
        </w:rPr>
      </w:pPr>
    </w:p>
    <w:p w14:paraId="7FD1CB22" w14:textId="0E5F2DCD" w:rsidR="009842C6" w:rsidRPr="006512B2" w:rsidRDefault="009842C6" w:rsidP="006512B2">
      <w:pPr>
        <w:spacing w:after="0" w:line="360" w:lineRule="auto"/>
        <w:ind w:firstLine="567"/>
        <w:jc w:val="both"/>
        <w:rPr>
          <w:rFonts w:ascii="GHEA Grapalat" w:hAnsi="GHEA Grapalat"/>
          <w:b/>
          <w:bCs/>
          <w:sz w:val="24"/>
          <w:szCs w:val="24"/>
          <w:lang w:val="hy-AM"/>
        </w:rPr>
      </w:pPr>
      <w:r w:rsidRPr="006512B2">
        <w:rPr>
          <w:rFonts w:ascii="GHEA Grapalat" w:hAnsi="GHEA Grapalat" w:cs="Sylfaen"/>
          <w:b/>
          <w:bCs/>
          <w:sz w:val="24"/>
          <w:szCs w:val="24"/>
          <w:lang w:val="hy-AM"/>
        </w:rPr>
        <w:t xml:space="preserve">Հոդված </w:t>
      </w:r>
      <w:r w:rsidR="001931E8">
        <w:rPr>
          <w:rFonts w:ascii="GHEA Grapalat" w:hAnsi="GHEA Grapalat" w:cs="Sylfaen"/>
          <w:b/>
          <w:bCs/>
          <w:sz w:val="24"/>
          <w:szCs w:val="24"/>
          <w:lang w:val="hy-AM"/>
        </w:rPr>
        <w:t>198</w:t>
      </w:r>
      <w:r w:rsidRPr="006512B2">
        <w:rPr>
          <w:rFonts w:ascii="GHEA Grapalat" w:hAnsi="GHEA Grapalat" w:cs="Sylfaen"/>
          <w:b/>
          <w:bCs/>
          <w:sz w:val="24"/>
          <w:szCs w:val="24"/>
          <w:lang w:val="hy-AM"/>
        </w:rPr>
        <w:t>. Կամերալ</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և</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արտագնա</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ստուգումները</w:t>
      </w:r>
      <w:r w:rsidRPr="006512B2">
        <w:rPr>
          <w:rFonts w:ascii="Courier New" w:hAnsi="Courier New" w:cs="Courier New"/>
          <w:b/>
          <w:bCs/>
          <w:sz w:val="24"/>
          <w:szCs w:val="24"/>
          <w:lang w:val="hy-AM"/>
        </w:rPr>
        <w:t> </w:t>
      </w:r>
    </w:p>
    <w:p w14:paraId="2E6AD0AA" w14:textId="77777777" w:rsidR="009842C6" w:rsidRPr="006512B2" w:rsidRDefault="009842C6" w:rsidP="00E579E1">
      <w:pPr>
        <w:numPr>
          <w:ilvl w:val="0"/>
          <w:numId w:val="243"/>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Կամերալ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ստուգումն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օրենսգրքին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սույն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օրենքին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իրավական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ակտերին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համապատասխան՝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առանց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ստուգում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սկսելու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որոշման (կարգադրագրի)՝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աշխատատեղերում</w:t>
      </w:r>
      <w:r w:rsidRPr="006512B2">
        <w:rPr>
          <w:rFonts w:ascii="GHEA Grapalat" w:hAnsi="GHEA Grapalat"/>
          <w:sz w:val="24"/>
          <w:szCs w:val="24"/>
          <w:lang w:val="hy-AM"/>
        </w:rPr>
        <w:t>,</w:t>
      </w:r>
      <w:r w:rsidR="00C6414A" w:rsidRPr="006512B2">
        <w:rPr>
          <w:rFonts w:ascii="GHEA Grapalat" w:hAnsi="GHEA Grapalat"/>
          <w:sz w:val="24"/>
          <w:szCs w:val="24"/>
          <w:lang w:val="hy-AM"/>
        </w:rPr>
        <w:t xml:space="preserve"> ինչպես նաև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առանց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ստուգվող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այցելության</w:t>
      </w:r>
      <w:r w:rsidRPr="006512B2">
        <w:rPr>
          <w:rFonts w:ascii="GHEA Grapalat" w:hAnsi="GHEA Grapalat"/>
          <w:sz w:val="24"/>
          <w:szCs w:val="24"/>
          <w:lang w:val="hy-AM"/>
        </w:rPr>
        <w:t>:</w:t>
      </w:r>
    </w:p>
    <w:p w14:paraId="52D3D728" w14:textId="77777777" w:rsidR="009842C6" w:rsidRPr="001931E8" w:rsidRDefault="009842C6" w:rsidP="00E579E1">
      <w:pPr>
        <w:numPr>
          <w:ilvl w:val="0"/>
          <w:numId w:val="243"/>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lastRenderedPageBreak/>
        <w:t>Արտագնա</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ստուգումն</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իրականացվում</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Միության</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օրենսգր</w:t>
      </w:r>
      <w:r w:rsidR="00D965E6">
        <w:rPr>
          <w:rFonts w:ascii="GHEA Grapalat" w:hAnsi="GHEA Grapalat" w:cs="Sylfaen"/>
          <w:sz w:val="24"/>
          <w:szCs w:val="24"/>
          <w:lang w:val="hy-AM"/>
        </w:rPr>
        <w:softHyphen/>
      </w:r>
      <w:r w:rsidRPr="006512B2">
        <w:rPr>
          <w:rFonts w:ascii="GHEA Grapalat" w:hAnsi="GHEA Grapalat" w:cs="Sylfaen"/>
          <w:sz w:val="24"/>
          <w:szCs w:val="24"/>
          <w:lang w:val="hy-AM"/>
        </w:rPr>
        <w:t>քին</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սույն</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օրենքին</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այլ</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իրավական</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ակտերին</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համապատասխան՝</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վերադաս</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մաք</w:t>
      </w:r>
      <w:r w:rsidR="00D965E6">
        <w:rPr>
          <w:rFonts w:ascii="GHEA Grapalat" w:hAnsi="GHEA Grapalat" w:cs="Sylfaen"/>
          <w:sz w:val="24"/>
          <w:szCs w:val="24"/>
          <w:lang w:val="hy-AM"/>
        </w:rPr>
        <w:softHyphen/>
      </w:r>
      <w:r w:rsidRPr="006512B2">
        <w:rPr>
          <w:rFonts w:ascii="GHEA Grapalat" w:hAnsi="GHEA Grapalat" w:cs="Sylfaen"/>
          <w:sz w:val="24"/>
          <w:szCs w:val="24"/>
          <w:lang w:val="hy-AM"/>
        </w:rPr>
        <w:t>սային</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մար</w:t>
      </w:r>
      <w:r w:rsidR="00D965E6">
        <w:rPr>
          <w:rFonts w:ascii="GHEA Grapalat" w:hAnsi="GHEA Grapalat" w:cs="Sylfaen"/>
          <w:sz w:val="24"/>
          <w:szCs w:val="24"/>
          <w:lang w:val="hy-AM"/>
        </w:rPr>
        <w:softHyphen/>
      </w:r>
      <w:r w:rsidRPr="006512B2">
        <w:rPr>
          <w:rFonts w:ascii="GHEA Grapalat" w:hAnsi="GHEA Grapalat" w:cs="Sylfaen"/>
          <w:sz w:val="24"/>
          <w:szCs w:val="24"/>
          <w:lang w:val="hy-AM"/>
        </w:rPr>
        <w:t>մնի</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ղեկավարի</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արտագնա</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ստուգում</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իրականացնելու</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մասին</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որոշման (կար</w:t>
      </w:r>
      <w:r w:rsidR="00D965E6">
        <w:rPr>
          <w:rFonts w:ascii="GHEA Grapalat" w:hAnsi="GHEA Grapalat" w:cs="Sylfaen"/>
          <w:sz w:val="24"/>
          <w:szCs w:val="24"/>
          <w:lang w:val="hy-AM"/>
        </w:rPr>
        <w:softHyphen/>
      </w:r>
      <w:r w:rsidRPr="006512B2">
        <w:rPr>
          <w:rFonts w:ascii="GHEA Grapalat" w:hAnsi="GHEA Grapalat" w:cs="Sylfaen"/>
          <w:sz w:val="24"/>
          <w:szCs w:val="24"/>
          <w:lang w:val="hy-AM"/>
        </w:rPr>
        <w:t>գադրագրի)</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հիման</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վրա</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որի</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ձևը</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հաստատում</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վերադաս</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մարմինը</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Արտագնա</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մաք</w:t>
      </w:r>
      <w:r w:rsidR="00D965E6">
        <w:rPr>
          <w:rFonts w:ascii="GHEA Grapalat" w:hAnsi="GHEA Grapalat" w:cs="Sylfaen"/>
          <w:sz w:val="24"/>
          <w:szCs w:val="24"/>
          <w:lang w:val="hy-AM"/>
        </w:rPr>
        <w:softHyphen/>
      </w:r>
      <w:r w:rsidRPr="006512B2">
        <w:rPr>
          <w:rFonts w:ascii="GHEA Grapalat" w:hAnsi="GHEA Grapalat" w:cs="Sylfaen"/>
          <w:sz w:val="24"/>
          <w:szCs w:val="24"/>
          <w:lang w:val="hy-AM"/>
        </w:rPr>
        <w:t>սային</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ստուգումը</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սկսելու</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վերաբերյալ</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ստուգվող</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անձին</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ծանուցման</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կարգը</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դրա</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իրակա</w:t>
      </w:r>
      <w:r w:rsidR="00D965E6">
        <w:rPr>
          <w:rFonts w:ascii="GHEA Grapalat" w:hAnsi="GHEA Grapalat" w:cs="Sylfaen"/>
          <w:sz w:val="24"/>
          <w:szCs w:val="24"/>
          <w:lang w:val="hy-AM"/>
        </w:rPr>
        <w:softHyphen/>
      </w:r>
      <w:r w:rsidRPr="006512B2">
        <w:rPr>
          <w:rFonts w:ascii="GHEA Grapalat" w:hAnsi="GHEA Grapalat" w:cs="Sylfaen"/>
          <w:sz w:val="24"/>
          <w:szCs w:val="24"/>
          <w:lang w:val="hy-AM"/>
        </w:rPr>
        <w:t>նացման</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ժամկետները</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սահմանվում</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են</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Միության</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1931E8">
        <w:rPr>
          <w:rFonts w:ascii="GHEA Grapalat" w:hAnsi="GHEA Grapalat" w:cs="Sylfaen"/>
          <w:sz w:val="24"/>
          <w:szCs w:val="24"/>
          <w:lang w:val="hy-AM"/>
        </w:rPr>
        <w:t xml:space="preserve"> </w:t>
      </w:r>
      <w:r w:rsidRPr="006512B2">
        <w:rPr>
          <w:rFonts w:ascii="GHEA Grapalat" w:hAnsi="GHEA Grapalat" w:cs="Sylfaen"/>
          <w:sz w:val="24"/>
          <w:szCs w:val="24"/>
          <w:lang w:val="hy-AM"/>
        </w:rPr>
        <w:t>օրենսգրքով</w:t>
      </w:r>
      <w:r w:rsidRPr="001931E8">
        <w:rPr>
          <w:rFonts w:ascii="GHEA Grapalat" w:hAnsi="GHEA Grapalat" w:cs="Sylfaen"/>
          <w:sz w:val="24"/>
          <w:szCs w:val="24"/>
          <w:lang w:val="hy-AM"/>
        </w:rPr>
        <w:t>:</w:t>
      </w:r>
    </w:p>
    <w:p w14:paraId="23F20BB9" w14:textId="77777777" w:rsidR="009842C6" w:rsidRPr="006512B2" w:rsidRDefault="009842C6" w:rsidP="00E579E1">
      <w:pPr>
        <w:numPr>
          <w:ilvl w:val="0"/>
          <w:numId w:val="243"/>
        </w:numPr>
        <w:tabs>
          <w:tab w:val="left" w:pos="851"/>
        </w:tabs>
        <w:spacing w:after="0" w:line="360" w:lineRule="auto"/>
        <w:ind w:left="0" w:firstLine="567"/>
        <w:jc w:val="both"/>
        <w:rPr>
          <w:rFonts w:ascii="GHEA Grapalat" w:hAnsi="GHEA Grapalat"/>
          <w:sz w:val="24"/>
          <w:szCs w:val="24"/>
          <w:lang w:val="hy-AM"/>
        </w:rPr>
      </w:pPr>
      <w:r w:rsidRPr="001931E8">
        <w:rPr>
          <w:rFonts w:ascii="GHEA Grapalat" w:hAnsi="GHEA Grapalat" w:cs="Sylfaen"/>
          <w:sz w:val="24"/>
          <w:szCs w:val="24"/>
          <w:lang w:val="hy-AM"/>
        </w:rPr>
        <w:t xml:space="preserve">Միության մաքսային օրենսգրքի 331-րդ հոդվածի 8-րդ </w:t>
      </w:r>
      <w:r w:rsidR="00DE0A49" w:rsidRPr="001931E8">
        <w:rPr>
          <w:rFonts w:ascii="GHEA Grapalat" w:hAnsi="GHEA Grapalat" w:cs="Sylfaen"/>
          <w:sz w:val="24"/>
          <w:szCs w:val="24"/>
          <w:lang w:val="hy-AM"/>
        </w:rPr>
        <w:t>մաս</w:t>
      </w:r>
      <w:r w:rsidRPr="001931E8">
        <w:rPr>
          <w:rFonts w:ascii="GHEA Grapalat" w:hAnsi="GHEA Grapalat" w:cs="Sylfaen"/>
          <w:sz w:val="24"/>
          <w:szCs w:val="24"/>
          <w:lang w:val="hy-AM"/>
        </w:rPr>
        <w:t>ին համապա</w:t>
      </w:r>
      <w:r w:rsidR="00D965E6">
        <w:rPr>
          <w:rFonts w:ascii="GHEA Grapalat" w:hAnsi="GHEA Grapalat" w:cs="Sylfaen"/>
          <w:sz w:val="24"/>
          <w:szCs w:val="24"/>
          <w:lang w:val="hy-AM"/>
        </w:rPr>
        <w:softHyphen/>
      </w:r>
      <w:r w:rsidRPr="001931E8">
        <w:rPr>
          <w:rFonts w:ascii="GHEA Grapalat" w:hAnsi="GHEA Grapalat" w:cs="Sylfaen"/>
          <w:sz w:val="24"/>
          <w:szCs w:val="24"/>
          <w:lang w:val="hy-AM"/>
        </w:rPr>
        <w:t>տ</w:t>
      </w:r>
      <w:r w:rsidRPr="006512B2">
        <w:rPr>
          <w:rFonts w:ascii="GHEA Grapalat" w:hAnsi="GHEA Grapalat"/>
          <w:sz w:val="24"/>
          <w:szCs w:val="24"/>
          <w:lang w:val="hy-AM"/>
        </w:rPr>
        <w:t>աս</w:t>
      </w:r>
      <w:r w:rsidR="00D965E6">
        <w:rPr>
          <w:rFonts w:ascii="GHEA Grapalat" w:hAnsi="GHEA Grapalat"/>
          <w:sz w:val="24"/>
          <w:szCs w:val="24"/>
          <w:lang w:val="hy-AM"/>
        </w:rPr>
        <w:softHyphen/>
      </w:r>
      <w:r w:rsidRPr="006512B2">
        <w:rPr>
          <w:rFonts w:ascii="GHEA Grapalat" w:hAnsi="GHEA Grapalat"/>
          <w:sz w:val="24"/>
          <w:szCs w:val="24"/>
          <w:lang w:val="hy-AM"/>
        </w:rPr>
        <w:t xml:space="preserve">խան, մաքսային ստուգմանը մասնակցության նպատակով </w:t>
      </w:r>
      <w:r w:rsidR="00B92732" w:rsidRPr="006512B2">
        <w:rPr>
          <w:rFonts w:ascii="GHEA Grapalat" w:hAnsi="GHEA Grapalat"/>
          <w:sz w:val="24"/>
          <w:szCs w:val="24"/>
          <w:lang w:val="hy-AM"/>
        </w:rPr>
        <w:t>անհրաժեշտությ</w:t>
      </w:r>
      <w:r w:rsidR="00B92732" w:rsidRPr="002A095F">
        <w:rPr>
          <w:rFonts w:ascii="GHEA Grapalat" w:hAnsi="GHEA Grapalat"/>
          <w:sz w:val="24"/>
          <w:szCs w:val="24"/>
          <w:lang w:val="hy-AM"/>
        </w:rPr>
        <w:t>ա</w:t>
      </w:r>
      <w:r w:rsidR="00B92732" w:rsidRPr="006512B2">
        <w:rPr>
          <w:rFonts w:ascii="GHEA Grapalat" w:hAnsi="GHEA Grapalat"/>
          <w:sz w:val="24"/>
          <w:szCs w:val="24"/>
          <w:lang w:val="hy-AM"/>
        </w:rPr>
        <w:t xml:space="preserve">ն </w:t>
      </w:r>
      <w:r w:rsidRPr="006512B2">
        <w:rPr>
          <w:rFonts w:ascii="GHEA Grapalat" w:hAnsi="GHEA Grapalat"/>
          <w:sz w:val="24"/>
          <w:szCs w:val="24"/>
          <w:lang w:val="hy-AM"/>
        </w:rPr>
        <w:t>դեպքում կարող են ներգրավվել փորձագետներ և (կամ) մասնագետներ այլ պետական մարմին</w:t>
      </w:r>
      <w:r w:rsidR="00D965E6">
        <w:rPr>
          <w:rFonts w:ascii="GHEA Grapalat" w:hAnsi="GHEA Grapalat"/>
          <w:sz w:val="24"/>
          <w:szCs w:val="24"/>
          <w:lang w:val="hy-AM"/>
        </w:rPr>
        <w:softHyphen/>
      </w:r>
      <w:r w:rsidRPr="006512B2">
        <w:rPr>
          <w:rFonts w:ascii="GHEA Grapalat" w:hAnsi="GHEA Grapalat"/>
          <w:sz w:val="24"/>
          <w:szCs w:val="24"/>
          <w:lang w:val="hy-AM"/>
        </w:rPr>
        <w:t xml:space="preserve">ներից, որոնց ներգրավումն իրականացվում է վերադաս մաքսային մարմնի որոշման հիման վրա: </w:t>
      </w:r>
    </w:p>
    <w:p w14:paraId="17B88B28" w14:textId="77777777" w:rsidR="009842C6" w:rsidRPr="006512B2" w:rsidRDefault="009842C6" w:rsidP="006512B2">
      <w:pPr>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 xml:space="preserve">Մաքսային ստուգման համար փորձագետների և (կամ) մասնագետների ներգրավման կարգը սահմանում է </w:t>
      </w:r>
      <w:r w:rsidR="00D10E9C">
        <w:rPr>
          <w:rFonts w:ascii="GHEA Grapalat" w:hAnsi="GHEA Grapalat"/>
          <w:sz w:val="24"/>
          <w:szCs w:val="24"/>
          <w:lang w:val="hy-AM"/>
        </w:rPr>
        <w:t>Կ</w:t>
      </w:r>
      <w:r w:rsidRPr="006512B2">
        <w:rPr>
          <w:rFonts w:ascii="GHEA Grapalat" w:hAnsi="GHEA Grapalat"/>
          <w:sz w:val="24"/>
          <w:szCs w:val="24"/>
          <w:lang w:val="hy-AM"/>
        </w:rPr>
        <w:t>առավարությ</w:t>
      </w:r>
      <w:r w:rsidR="00886252">
        <w:rPr>
          <w:rFonts w:ascii="GHEA Grapalat" w:hAnsi="GHEA Grapalat"/>
          <w:sz w:val="24"/>
          <w:szCs w:val="24"/>
          <w:lang w:val="hy-AM"/>
        </w:rPr>
        <w:t>ունը</w:t>
      </w:r>
      <w:r w:rsidRPr="006512B2">
        <w:rPr>
          <w:rFonts w:ascii="GHEA Grapalat" w:hAnsi="GHEA Grapalat"/>
          <w:sz w:val="24"/>
          <w:szCs w:val="24"/>
          <w:lang w:val="hy-AM"/>
        </w:rPr>
        <w:t>:</w:t>
      </w:r>
    </w:p>
    <w:p w14:paraId="1DBF33EE" w14:textId="77777777" w:rsidR="009842C6" w:rsidRPr="001931E8" w:rsidRDefault="009842C6" w:rsidP="00E579E1">
      <w:pPr>
        <w:numPr>
          <w:ilvl w:val="0"/>
          <w:numId w:val="243"/>
        </w:numPr>
        <w:tabs>
          <w:tab w:val="left" w:pos="851"/>
        </w:tabs>
        <w:spacing w:after="0" w:line="360" w:lineRule="auto"/>
        <w:ind w:left="0" w:firstLine="567"/>
        <w:jc w:val="both"/>
        <w:rPr>
          <w:rFonts w:ascii="GHEA Grapalat" w:hAnsi="GHEA Grapalat" w:cs="Sylfaen"/>
          <w:sz w:val="24"/>
          <w:szCs w:val="24"/>
          <w:lang w:val="hy-AM"/>
        </w:rPr>
      </w:pPr>
      <w:r w:rsidRPr="001931E8">
        <w:rPr>
          <w:rFonts w:ascii="GHEA Grapalat" w:hAnsi="GHEA Grapalat" w:cs="Sylfaen"/>
          <w:sz w:val="24"/>
          <w:szCs w:val="24"/>
          <w:lang w:val="hy-AM"/>
        </w:rPr>
        <w:t>Արտագնա մաքսային ստուգումների տեսակները սահմանված են Միության մաք</w:t>
      </w:r>
      <w:r w:rsidR="00D965E6">
        <w:rPr>
          <w:rFonts w:ascii="GHEA Grapalat" w:hAnsi="GHEA Grapalat" w:cs="Sylfaen"/>
          <w:sz w:val="24"/>
          <w:szCs w:val="24"/>
          <w:lang w:val="hy-AM"/>
        </w:rPr>
        <w:softHyphen/>
      </w:r>
      <w:r w:rsidRPr="001931E8">
        <w:rPr>
          <w:rFonts w:ascii="GHEA Grapalat" w:hAnsi="GHEA Grapalat" w:cs="Sylfaen"/>
          <w:sz w:val="24"/>
          <w:szCs w:val="24"/>
          <w:lang w:val="hy-AM"/>
        </w:rPr>
        <w:t xml:space="preserve">սային օրենսգրքի 333-րդ հոդվածի 2-րդ </w:t>
      </w:r>
      <w:r w:rsidR="00DE0A49" w:rsidRPr="001931E8">
        <w:rPr>
          <w:rFonts w:ascii="GHEA Grapalat" w:hAnsi="GHEA Grapalat" w:cs="Sylfaen"/>
          <w:sz w:val="24"/>
          <w:szCs w:val="24"/>
          <w:lang w:val="hy-AM"/>
        </w:rPr>
        <w:t>մաս</w:t>
      </w:r>
      <w:r w:rsidRPr="001931E8">
        <w:rPr>
          <w:rFonts w:ascii="GHEA Grapalat" w:hAnsi="GHEA Grapalat" w:cs="Sylfaen"/>
          <w:sz w:val="24"/>
          <w:szCs w:val="24"/>
          <w:lang w:val="hy-AM"/>
        </w:rPr>
        <w:t>ով:</w:t>
      </w:r>
    </w:p>
    <w:p w14:paraId="4B38065B" w14:textId="77777777" w:rsidR="009842C6" w:rsidRPr="001931E8" w:rsidRDefault="0039125B" w:rsidP="00E579E1">
      <w:pPr>
        <w:numPr>
          <w:ilvl w:val="0"/>
          <w:numId w:val="243"/>
        </w:numPr>
        <w:tabs>
          <w:tab w:val="left" w:pos="851"/>
        </w:tabs>
        <w:spacing w:after="0" w:line="360" w:lineRule="auto"/>
        <w:ind w:left="0" w:firstLine="567"/>
        <w:jc w:val="both"/>
        <w:rPr>
          <w:rFonts w:ascii="GHEA Grapalat" w:hAnsi="GHEA Grapalat" w:cs="Sylfaen"/>
          <w:sz w:val="24"/>
          <w:szCs w:val="24"/>
          <w:lang w:val="hy-AM"/>
        </w:rPr>
      </w:pPr>
      <w:r w:rsidRPr="001931E8">
        <w:rPr>
          <w:rFonts w:ascii="GHEA Grapalat" w:hAnsi="GHEA Grapalat" w:cs="Sylfaen"/>
          <w:sz w:val="24"/>
          <w:szCs w:val="24"/>
          <w:lang w:val="hy-AM"/>
        </w:rPr>
        <w:t>Կառավարությունը</w:t>
      </w:r>
      <w:r>
        <w:rPr>
          <w:rFonts w:ascii="GHEA Grapalat" w:hAnsi="GHEA Grapalat" w:cs="Sylfaen"/>
          <w:sz w:val="24"/>
          <w:szCs w:val="24"/>
          <w:lang w:val="hy-AM"/>
        </w:rPr>
        <w:t>,</w:t>
      </w:r>
      <w:r w:rsidRPr="001931E8">
        <w:rPr>
          <w:rFonts w:ascii="GHEA Grapalat" w:hAnsi="GHEA Grapalat" w:cs="Sylfaen"/>
          <w:sz w:val="24"/>
          <w:szCs w:val="24"/>
          <w:lang w:val="hy-AM"/>
        </w:rPr>
        <w:t xml:space="preserve"> </w:t>
      </w:r>
      <w:r w:rsidR="009842C6" w:rsidRPr="001931E8">
        <w:rPr>
          <w:rFonts w:ascii="GHEA Grapalat" w:hAnsi="GHEA Grapalat" w:cs="Sylfaen"/>
          <w:sz w:val="24"/>
          <w:szCs w:val="24"/>
          <w:lang w:val="hy-AM"/>
        </w:rPr>
        <w:t xml:space="preserve">Միության մաքսային օրենսգրքի 333-րդ հոդվածի 3-րդ </w:t>
      </w:r>
      <w:r w:rsidR="00DE0A49" w:rsidRPr="001931E8">
        <w:rPr>
          <w:rFonts w:ascii="GHEA Grapalat" w:hAnsi="GHEA Grapalat" w:cs="Sylfaen"/>
          <w:sz w:val="24"/>
          <w:szCs w:val="24"/>
          <w:lang w:val="hy-AM"/>
        </w:rPr>
        <w:t>մաս</w:t>
      </w:r>
      <w:r w:rsidR="009842C6" w:rsidRPr="001931E8">
        <w:rPr>
          <w:rFonts w:ascii="GHEA Grapalat" w:hAnsi="GHEA Grapalat" w:cs="Sylfaen"/>
          <w:sz w:val="24"/>
          <w:szCs w:val="24"/>
          <w:lang w:val="hy-AM"/>
        </w:rPr>
        <w:t>ին համապատասխան, կարող է սահմանել արտագնա մաքսային ստուգումների լրացուցիչ տեսակներ, դրանց իրականացման հիմքերը, ժամկետները և իրականացման կարգի առանձնա</w:t>
      </w:r>
      <w:r>
        <w:rPr>
          <w:rFonts w:ascii="GHEA Grapalat" w:hAnsi="GHEA Grapalat" w:cs="Sylfaen"/>
          <w:sz w:val="24"/>
          <w:szCs w:val="24"/>
          <w:lang w:val="hy-AM"/>
        </w:rPr>
        <w:softHyphen/>
      </w:r>
      <w:r w:rsidR="009842C6" w:rsidRPr="001931E8">
        <w:rPr>
          <w:rFonts w:ascii="GHEA Grapalat" w:hAnsi="GHEA Grapalat" w:cs="Sylfaen"/>
          <w:sz w:val="24"/>
          <w:szCs w:val="24"/>
          <w:lang w:val="hy-AM"/>
        </w:rPr>
        <w:t>հատկությունները:</w:t>
      </w:r>
    </w:p>
    <w:p w14:paraId="3F58A32E" w14:textId="77777777" w:rsidR="009842C6" w:rsidRPr="001931E8" w:rsidRDefault="009842C6" w:rsidP="00E579E1">
      <w:pPr>
        <w:numPr>
          <w:ilvl w:val="0"/>
          <w:numId w:val="243"/>
        </w:numPr>
        <w:tabs>
          <w:tab w:val="left" w:pos="851"/>
        </w:tabs>
        <w:spacing w:after="0" w:line="360" w:lineRule="auto"/>
        <w:ind w:left="0" w:firstLine="567"/>
        <w:jc w:val="both"/>
        <w:rPr>
          <w:rFonts w:ascii="GHEA Grapalat" w:hAnsi="GHEA Grapalat" w:cs="Sylfaen"/>
          <w:sz w:val="24"/>
          <w:szCs w:val="24"/>
          <w:lang w:val="hy-AM"/>
        </w:rPr>
      </w:pPr>
      <w:r w:rsidRPr="001931E8">
        <w:rPr>
          <w:rFonts w:ascii="GHEA Grapalat" w:hAnsi="GHEA Grapalat" w:cs="Sylfaen"/>
          <w:sz w:val="24"/>
          <w:szCs w:val="24"/>
          <w:lang w:val="hy-AM"/>
        </w:rPr>
        <w:t xml:space="preserve">Արտագնա մաքսային ստուգում իրականացնելու մասին որոշումը (կարգադրագիրը), բացի Միության մաքսային օրենսգրքի 333-րդ հոդվածի 6-րդ </w:t>
      </w:r>
      <w:r w:rsidR="00DE0A49" w:rsidRPr="001931E8">
        <w:rPr>
          <w:rFonts w:ascii="GHEA Grapalat" w:hAnsi="GHEA Grapalat" w:cs="Sylfaen"/>
          <w:sz w:val="24"/>
          <w:szCs w:val="24"/>
          <w:lang w:val="hy-AM"/>
        </w:rPr>
        <w:t>մաս</w:t>
      </w:r>
      <w:r w:rsidRPr="001931E8">
        <w:rPr>
          <w:rFonts w:ascii="GHEA Grapalat" w:hAnsi="GHEA Grapalat" w:cs="Sylfaen"/>
          <w:sz w:val="24"/>
          <w:szCs w:val="24"/>
          <w:lang w:val="hy-AM"/>
        </w:rPr>
        <w:t>ով նախատեսված տեղեկու</w:t>
      </w:r>
      <w:r w:rsidR="0039125B">
        <w:rPr>
          <w:rFonts w:ascii="GHEA Grapalat" w:hAnsi="GHEA Grapalat" w:cs="Sylfaen"/>
          <w:sz w:val="24"/>
          <w:szCs w:val="24"/>
          <w:lang w:val="hy-AM"/>
        </w:rPr>
        <w:softHyphen/>
      </w:r>
      <w:r w:rsidRPr="001931E8">
        <w:rPr>
          <w:rFonts w:ascii="GHEA Grapalat" w:hAnsi="GHEA Grapalat" w:cs="Sylfaen"/>
          <w:sz w:val="24"/>
          <w:szCs w:val="24"/>
          <w:lang w:val="hy-AM"/>
        </w:rPr>
        <w:t>թյուններից, կարող է ընդգրկել նաև տվյալ արտագնա մաքսային ստուգմանն առնչվող այլ տեղեկություններ:</w:t>
      </w:r>
    </w:p>
    <w:p w14:paraId="4678F88C" w14:textId="77777777" w:rsidR="009842C6" w:rsidRPr="001931E8" w:rsidRDefault="009842C6" w:rsidP="00E579E1">
      <w:pPr>
        <w:numPr>
          <w:ilvl w:val="0"/>
          <w:numId w:val="243"/>
        </w:numPr>
        <w:tabs>
          <w:tab w:val="left" w:pos="851"/>
        </w:tabs>
        <w:spacing w:after="0" w:line="360" w:lineRule="auto"/>
        <w:ind w:left="0" w:firstLine="567"/>
        <w:jc w:val="both"/>
        <w:rPr>
          <w:rFonts w:ascii="GHEA Grapalat" w:hAnsi="GHEA Grapalat" w:cs="Sylfaen"/>
          <w:sz w:val="24"/>
          <w:szCs w:val="24"/>
          <w:lang w:val="hy-AM"/>
        </w:rPr>
      </w:pPr>
      <w:r w:rsidRPr="001931E8">
        <w:rPr>
          <w:rFonts w:ascii="GHEA Grapalat" w:hAnsi="GHEA Grapalat" w:cs="Sylfaen"/>
          <w:sz w:val="24"/>
          <w:szCs w:val="24"/>
          <w:lang w:val="hy-AM"/>
        </w:rPr>
        <w:t xml:space="preserve">Միության մաքսային օրենսգրքի 333-րդ հոդվածի 8-րդ </w:t>
      </w:r>
      <w:r w:rsidR="00DE0A49" w:rsidRPr="001931E8">
        <w:rPr>
          <w:rFonts w:ascii="GHEA Grapalat" w:hAnsi="GHEA Grapalat" w:cs="Sylfaen"/>
          <w:sz w:val="24"/>
          <w:szCs w:val="24"/>
          <w:lang w:val="hy-AM"/>
        </w:rPr>
        <w:t>մաս</w:t>
      </w:r>
      <w:r w:rsidRPr="001931E8">
        <w:rPr>
          <w:rFonts w:ascii="GHEA Grapalat" w:hAnsi="GHEA Grapalat" w:cs="Sylfaen"/>
          <w:sz w:val="24"/>
          <w:szCs w:val="24"/>
          <w:lang w:val="hy-AM"/>
        </w:rPr>
        <w:t xml:space="preserve">ին համապատասխան, արտագնա մաքսային ստուգում իրականացնելու մասին որոշման (կարգադրագրի) մեջ Միության մաքսային օրենսգրքի 333-րդ հոդվածի 6-րդ </w:t>
      </w:r>
      <w:r w:rsidR="00DE0A49" w:rsidRPr="001931E8">
        <w:rPr>
          <w:rFonts w:ascii="GHEA Grapalat" w:hAnsi="GHEA Grapalat" w:cs="Sylfaen"/>
          <w:sz w:val="24"/>
          <w:szCs w:val="24"/>
          <w:lang w:val="hy-AM"/>
        </w:rPr>
        <w:t>մաս</w:t>
      </w:r>
      <w:r w:rsidRPr="001931E8">
        <w:rPr>
          <w:rFonts w:ascii="GHEA Grapalat" w:hAnsi="GHEA Grapalat" w:cs="Sylfaen"/>
          <w:sz w:val="24"/>
          <w:szCs w:val="24"/>
          <w:lang w:val="hy-AM"/>
        </w:rPr>
        <w:t>ի 5-9-րդ կետերով սահմանված տեղեկությունների մեջ փոփոխություններ և լրացումներ կատար</w:t>
      </w:r>
      <w:r w:rsidR="00DF05F3" w:rsidRPr="001931E8">
        <w:rPr>
          <w:rFonts w:ascii="GHEA Grapalat" w:hAnsi="GHEA Grapalat" w:cs="Sylfaen"/>
          <w:sz w:val="24"/>
          <w:szCs w:val="24"/>
          <w:lang w:val="hy-AM"/>
        </w:rPr>
        <w:t>ելու</w:t>
      </w:r>
      <w:r w:rsidRPr="001931E8">
        <w:rPr>
          <w:rFonts w:ascii="GHEA Grapalat" w:hAnsi="GHEA Grapalat" w:cs="Sylfaen"/>
          <w:sz w:val="24"/>
          <w:szCs w:val="24"/>
          <w:lang w:val="hy-AM"/>
        </w:rPr>
        <w:t xml:space="preserve"> կարգը սահմանում է վերադաս մաքսային մարմինը:</w:t>
      </w:r>
    </w:p>
    <w:p w14:paraId="29E3EEB9" w14:textId="77777777" w:rsidR="009842C6" w:rsidRPr="006512B2" w:rsidRDefault="009842C6" w:rsidP="00E579E1">
      <w:pPr>
        <w:numPr>
          <w:ilvl w:val="0"/>
          <w:numId w:val="243"/>
        </w:numPr>
        <w:tabs>
          <w:tab w:val="left" w:pos="851"/>
        </w:tabs>
        <w:spacing w:after="0" w:line="360" w:lineRule="auto"/>
        <w:ind w:left="0" w:firstLine="567"/>
        <w:jc w:val="both"/>
        <w:rPr>
          <w:rFonts w:ascii="GHEA Grapalat" w:hAnsi="GHEA Grapalat"/>
          <w:sz w:val="24"/>
          <w:szCs w:val="24"/>
          <w:lang w:val="hy-AM"/>
        </w:rPr>
      </w:pPr>
      <w:r w:rsidRPr="001931E8">
        <w:rPr>
          <w:rFonts w:ascii="GHEA Grapalat" w:hAnsi="GHEA Grapalat" w:cs="Sylfaen"/>
          <w:sz w:val="24"/>
          <w:szCs w:val="24"/>
          <w:lang w:val="hy-AM"/>
        </w:rPr>
        <w:t>Արտագնա արտապլանային մաքսային ստուգումների նշանակման հիմքերը սահ</w:t>
      </w:r>
      <w:r w:rsidR="0039125B">
        <w:rPr>
          <w:rFonts w:ascii="GHEA Grapalat" w:hAnsi="GHEA Grapalat" w:cs="Sylfaen"/>
          <w:sz w:val="24"/>
          <w:szCs w:val="24"/>
          <w:lang w:val="hy-AM"/>
        </w:rPr>
        <w:softHyphen/>
      </w:r>
      <w:r w:rsidRPr="001931E8">
        <w:rPr>
          <w:rFonts w:ascii="GHEA Grapalat" w:hAnsi="GHEA Grapalat" w:cs="Sylfaen"/>
          <w:sz w:val="24"/>
          <w:szCs w:val="24"/>
          <w:lang w:val="hy-AM"/>
        </w:rPr>
        <w:t>ման</w:t>
      </w:r>
      <w:r w:rsidR="0039125B">
        <w:rPr>
          <w:rFonts w:ascii="GHEA Grapalat" w:hAnsi="GHEA Grapalat" w:cs="Sylfaen"/>
          <w:sz w:val="24"/>
          <w:szCs w:val="24"/>
          <w:lang w:val="hy-AM"/>
        </w:rPr>
        <w:softHyphen/>
      </w:r>
      <w:r w:rsidRPr="001931E8">
        <w:rPr>
          <w:rFonts w:ascii="GHEA Grapalat" w:hAnsi="GHEA Grapalat" w:cs="Sylfaen"/>
          <w:sz w:val="24"/>
          <w:szCs w:val="24"/>
          <w:lang w:val="hy-AM"/>
        </w:rPr>
        <w:t>վ</w:t>
      </w:r>
      <w:r w:rsidRPr="006512B2">
        <w:rPr>
          <w:rFonts w:ascii="GHEA Grapalat" w:hAnsi="GHEA Grapalat"/>
          <w:sz w:val="24"/>
          <w:szCs w:val="24"/>
          <w:lang w:val="hy-AM"/>
        </w:rPr>
        <w:t xml:space="preserve">ած են Միության մաքսային օրենսգրքի 333-րդ հոդվածի 16-րդ </w:t>
      </w:r>
      <w:r w:rsidR="00DE0A49">
        <w:rPr>
          <w:rFonts w:ascii="GHEA Grapalat" w:hAnsi="GHEA Grapalat"/>
          <w:sz w:val="24"/>
          <w:szCs w:val="24"/>
          <w:lang w:val="hy-AM"/>
        </w:rPr>
        <w:t>մաս</w:t>
      </w:r>
      <w:r w:rsidRPr="006512B2">
        <w:rPr>
          <w:rFonts w:ascii="GHEA Grapalat" w:hAnsi="GHEA Grapalat"/>
          <w:sz w:val="24"/>
          <w:szCs w:val="24"/>
          <w:lang w:val="hy-AM"/>
        </w:rPr>
        <w:t>ով:</w:t>
      </w:r>
    </w:p>
    <w:p w14:paraId="2849FD36" w14:textId="77777777" w:rsidR="009842C6" w:rsidRPr="006512B2" w:rsidRDefault="0039125B" w:rsidP="006512B2">
      <w:pPr>
        <w:spacing w:after="0" w:line="360" w:lineRule="auto"/>
        <w:ind w:firstLine="567"/>
        <w:jc w:val="both"/>
        <w:rPr>
          <w:rFonts w:ascii="GHEA Grapalat" w:hAnsi="GHEA Grapalat"/>
          <w:sz w:val="24"/>
          <w:szCs w:val="24"/>
          <w:lang w:val="hy-AM"/>
        </w:rPr>
      </w:pPr>
      <w:r>
        <w:rPr>
          <w:rFonts w:ascii="GHEA Grapalat" w:hAnsi="GHEA Grapalat"/>
          <w:sz w:val="24"/>
          <w:szCs w:val="24"/>
          <w:lang w:val="hy-AM"/>
        </w:rPr>
        <w:t>Կ</w:t>
      </w:r>
      <w:r w:rsidRPr="006512B2">
        <w:rPr>
          <w:rFonts w:ascii="GHEA Grapalat" w:hAnsi="GHEA Grapalat"/>
          <w:sz w:val="24"/>
          <w:szCs w:val="24"/>
          <w:lang w:val="hy-AM"/>
        </w:rPr>
        <w:t>առավարությունը</w:t>
      </w:r>
      <w:r>
        <w:rPr>
          <w:rFonts w:ascii="GHEA Grapalat" w:hAnsi="GHEA Grapalat"/>
          <w:sz w:val="24"/>
          <w:szCs w:val="24"/>
          <w:lang w:val="hy-AM"/>
        </w:rPr>
        <w:t>,</w:t>
      </w:r>
      <w:r w:rsidRPr="006512B2">
        <w:rPr>
          <w:rFonts w:ascii="GHEA Grapalat" w:hAnsi="GHEA Grapalat"/>
          <w:sz w:val="24"/>
          <w:szCs w:val="24"/>
          <w:lang w:val="hy-AM"/>
        </w:rPr>
        <w:t xml:space="preserve"> </w:t>
      </w:r>
      <w:r w:rsidR="009842C6" w:rsidRPr="006512B2">
        <w:rPr>
          <w:rFonts w:ascii="GHEA Grapalat" w:hAnsi="GHEA Grapalat"/>
          <w:sz w:val="24"/>
          <w:szCs w:val="24"/>
          <w:lang w:val="hy-AM"/>
        </w:rPr>
        <w:t xml:space="preserve">Միության մաքսային օրենսգրքի 333-րդ հոդվածի 16-րդ </w:t>
      </w:r>
      <w:r w:rsidR="00DE0A49">
        <w:rPr>
          <w:rFonts w:ascii="GHEA Grapalat" w:hAnsi="GHEA Grapalat"/>
          <w:sz w:val="24"/>
          <w:szCs w:val="24"/>
          <w:lang w:val="hy-AM"/>
        </w:rPr>
        <w:t>մաս</w:t>
      </w:r>
      <w:r w:rsidR="009842C6" w:rsidRPr="006512B2">
        <w:rPr>
          <w:rFonts w:ascii="GHEA Grapalat" w:hAnsi="GHEA Grapalat"/>
          <w:sz w:val="24"/>
          <w:szCs w:val="24"/>
          <w:lang w:val="hy-AM"/>
        </w:rPr>
        <w:t>ի 9-րդ կետին համա</w:t>
      </w:r>
      <w:r>
        <w:rPr>
          <w:rFonts w:ascii="GHEA Grapalat" w:hAnsi="GHEA Grapalat"/>
          <w:sz w:val="24"/>
          <w:szCs w:val="24"/>
          <w:lang w:val="hy-AM"/>
        </w:rPr>
        <w:softHyphen/>
      </w:r>
      <w:r w:rsidR="009842C6" w:rsidRPr="006512B2">
        <w:rPr>
          <w:rFonts w:ascii="GHEA Grapalat" w:hAnsi="GHEA Grapalat"/>
          <w:sz w:val="24"/>
          <w:szCs w:val="24"/>
          <w:lang w:val="hy-AM"/>
        </w:rPr>
        <w:t xml:space="preserve">պատասխան, կարող է սահմանել արտագնա արտապլանային մաքսային </w:t>
      </w:r>
      <w:r w:rsidR="009842C6" w:rsidRPr="006512B2">
        <w:rPr>
          <w:rFonts w:ascii="GHEA Grapalat" w:hAnsi="GHEA Grapalat"/>
          <w:sz w:val="24"/>
          <w:szCs w:val="24"/>
          <w:lang w:val="hy-AM"/>
        </w:rPr>
        <w:lastRenderedPageBreak/>
        <w:t xml:space="preserve">ստուգումների՝ Միության մաքսային օրենսգրքի 333-րդ հոդվածի 16-րդ </w:t>
      </w:r>
      <w:r w:rsidR="00DE0A49">
        <w:rPr>
          <w:rFonts w:ascii="GHEA Grapalat" w:hAnsi="GHEA Grapalat"/>
          <w:sz w:val="24"/>
          <w:szCs w:val="24"/>
          <w:lang w:val="hy-AM"/>
        </w:rPr>
        <w:t>մաս</w:t>
      </w:r>
      <w:r w:rsidR="009842C6" w:rsidRPr="006512B2">
        <w:rPr>
          <w:rFonts w:ascii="GHEA Grapalat" w:hAnsi="GHEA Grapalat"/>
          <w:sz w:val="24"/>
          <w:szCs w:val="24"/>
          <w:lang w:val="hy-AM"/>
        </w:rPr>
        <w:t>ով սահմանված հիմքերից բացի այլ լրացուցիչ հիմքեր:</w:t>
      </w:r>
    </w:p>
    <w:p w14:paraId="3983B777" w14:textId="77777777" w:rsidR="007E5BF6" w:rsidRPr="006512B2" w:rsidRDefault="009842C6" w:rsidP="00E579E1">
      <w:pPr>
        <w:numPr>
          <w:ilvl w:val="0"/>
          <w:numId w:val="243"/>
        </w:numPr>
        <w:tabs>
          <w:tab w:val="left" w:pos="851"/>
        </w:tabs>
        <w:spacing w:after="0" w:line="360" w:lineRule="auto"/>
        <w:ind w:left="0" w:firstLine="567"/>
        <w:jc w:val="both"/>
        <w:rPr>
          <w:rFonts w:ascii="GHEA Grapalat" w:hAnsi="GHEA Grapalat" w:cs="Sylfaen"/>
          <w:sz w:val="24"/>
          <w:szCs w:val="24"/>
          <w:lang w:val="hy-AM"/>
        </w:rPr>
      </w:pPr>
      <w:r w:rsidRPr="001931E8">
        <w:rPr>
          <w:rFonts w:ascii="GHEA Grapalat" w:hAnsi="GHEA Grapalat" w:cs="Sylfaen"/>
          <w:sz w:val="24"/>
          <w:szCs w:val="24"/>
          <w:lang w:val="hy-AM"/>
        </w:rPr>
        <w:t xml:space="preserve">Արտագնա մաքսային ստուգման իրականացման սկիզբ է համարվում </w:t>
      </w:r>
      <w:r w:rsidR="007E5BF6" w:rsidRPr="006512B2">
        <w:rPr>
          <w:rFonts w:ascii="GHEA Grapalat" w:hAnsi="GHEA Grapalat" w:cs="Sylfaen"/>
          <w:sz w:val="24"/>
          <w:szCs w:val="24"/>
          <w:lang w:val="hy-AM"/>
        </w:rPr>
        <w:t>արտագնա մաքսային ստուգում անցկացնելու մասին որոշումը (կարգադրագիրը) ստուգման ենթարկ</w:t>
      </w:r>
      <w:r w:rsidR="00832363">
        <w:rPr>
          <w:rFonts w:ascii="GHEA Grapalat" w:hAnsi="GHEA Grapalat" w:cs="Sylfaen"/>
          <w:sz w:val="24"/>
          <w:szCs w:val="24"/>
          <w:lang w:val="hy-AM"/>
        </w:rPr>
        <w:softHyphen/>
      </w:r>
      <w:r w:rsidR="007E5BF6" w:rsidRPr="006512B2">
        <w:rPr>
          <w:rFonts w:ascii="GHEA Grapalat" w:hAnsi="GHEA Grapalat" w:cs="Sylfaen"/>
          <w:sz w:val="24"/>
          <w:szCs w:val="24"/>
          <w:lang w:val="hy-AM"/>
        </w:rPr>
        <w:t>վող անձին առձեռն հանձնելու ամսաթիվը, իսկ եթե ստուգման ենթարկվող անձին արտագնա մաքսային ստուգում անցկացնելու մասին որոշումը (կարգադրագիրը) հանձն</w:t>
      </w:r>
      <w:r w:rsidR="00832363">
        <w:rPr>
          <w:rFonts w:ascii="GHEA Grapalat" w:hAnsi="GHEA Grapalat" w:cs="Sylfaen"/>
          <w:sz w:val="24"/>
          <w:szCs w:val="24"/>
          <w:lang w:val="hy-AM"/>
        </w:rPr>
        <w:softHyphen/>
      </w:r>
      <w:r w:rsidR="007E5BF6" w:rsidRPr="006512B2">
        <w:rPr>
          <w:rFonts w:ascii="GHEA Grapalat" w:hAnsi="GHEA Grapalat" w:cs="Sylfaen"/>
          <w:sz w:val="24"/>
          <w:szCs w:val="24"/>
          <w:lang w:val="hy-AM"/>
        </w:rPr>
        <w:t xml:space="preserve">վում է </w:t>
      </w:r>
      <w:r w:rsidR="007E5BF6" w:rsidRPr="001931E8">
        <w:rPr>
          <w:rFonts w:ascii="GHEA Grapalat" w:hAnsi="GHEA Grapalat" w:cs="Sylfaen"/>
          <w:sz w:val="24"/>
          <w:szCs w:val="24"/>
          <w:lang w:val="hy-AM"/>
        </w:rPr>
        <w:t>այդ անձի հասցեով հանձնման մասին ծանուցմամբ պատվիրված նամակով, ապա արտագնա մաքսային ստուգման իրականացման սկիզբ է համարվում ծանուցման մեջ նշված հանձնման ամսաթիվը</w:t>
      </w:r>
      <w:r w:rsidR="007E5BF6" w:rsidRPr="006512B2">
        <w:rPr>
          <w:rFonts w:ascii="GHEA Grapalat" w:hAnsi="GHEA Grapalat" w:cs="Sylfaen"/>
          <w:sz w:val="24"/>
          <w:szCs w:val="24"/>
          <w:lang w:val="hy-AM"/>
        </w:rPr>
        <w:t>: Այն</w:t>
      </w:r>
      <w:r w:rsidR="007E5BF6" w:rsidRPr="001931E8">
        <w:rPr>
          <w:rFonts w:ascii="GHEA Grapalat" w:hAnsi="GHEA Grapalat" w:cs="Sylfaen"/>
          <w:sz w:val="24"/>
          <w:szCs w:val="24"/>
          <w:lang w:val="hy-AM"/>
        </w:rPr>
        <w:t xml:space="preserve"> </w:t>
      </w:r>
      <w:r w:rsidR="007E5BF6" w:rsidRPr="006512B2">
        <w:rPr>
          <w:rFonts w:ascii="GHEA Grapalat" w:hAnsi="GHEA Grapalat" w:cs="Sylfaen"/>
          <w:sz w:val="24"/>
          <w:szCs w:val="24"/>
          <w:lang w:val="hy-AM"/>
        </w:rPr>
        <w:t>դեպքում</w:t>
      </w:r>
      <w:r w:rsidR="007E5BF6" w:rsidRPr="001931E8">
        <w:rPr>
          <w:rFonts w:ascii="GHEA Grapalat" w:hAnsi="GHEA Grapalat" w:cs="Sylfaen"/>
          <w:sz w:val="24"/>
          <w:szCs w:val="24"/>
          <w:lang w:val="hy-AM"/>
        </w:rPr>
        <w:t xml:space="preserve">, </w:t>
      </w:r>
      <w:r w:rsidR="007E5BF6" w:rsidRPr="006512B2">
        <w:rPr>
          <w:rFonts w:ascii="GHEA Grapalat" w:hAnsi="GHEA Grapalat" w:cs="Sylfaen"/>
          <w:sz w:val="24"/>
          <w:szCs w:val="24"/>
          <w:lang w:val="hy-AM"/>
        </w:rPr>
        <w:t>երբ</w:t>
      </w:r>
      <w:r w:rsidR="007E5BF6" w:rsidRPr="001931E8">
        <w:rPr>
          <w:rFonts w:ascii="GHEA Grapalat" w:hAnsi="GHEA Grapalat" w:cs="Sylfaen"/>
          <w:sz w:val="24"/>
          <w:szCs w:val="24"/>
          <w:lang w:val="hy-AM"/>
        </w:rPr>
        <w:t xml:space="preserve"> </w:t>
      </w:r>
      <w:r w:rsidR="007E5BF6" w:rsidRPr="006512B2">
        <w:rPr>
          <w:rFonts w:ascii="GHEA Grapalat" w:hAnsi="GHEA Grapalat" w:cs="Sylfaen"/>
          <w:sz w:val="24"/>
          <w:szCs w:val="24"/>
          <w:lang w:val="hy-AM"/>
        </w:rPr>
        <w:t>պատվիրված</w:t>
      </w:r>
      <w:r w:rsidR="007E5BF6" w:rsidRPr="001931E8">
        <w:rPr>
          <w:rFonts w:ascii="GHEA Grapalat" w:hAnsi="GHEA Grapalat" w:cs="Sylfaen"/>
          <w:sz w:val="24"/>
          <w:szCs w:val="24"/>
          <w:lang w:val="hy-AM"/>
        </w:rPr>
        <w:t xml:space="preserve"> </w:t>
      </w:r>
      <w:r w:rsidR="007E5BF6" w:rsidRPr="006512B2">
        <w:rPr>
          <w:rFonts w:ascii="GHEA Grapalat" w:hAnsi="GHEA Grapalat" w:cs="Sylfaen"/>
          <w:sz w:val="24"/>
          <w:szCs w:val="24"/>
          <w:lang w:val="hy-AM"/>
        </w:rPr>
        <w:t>նամակը</w:t>
      </w:r>
      <w:r w:rsidR="007E5BF6" w:rsidRPr="001931E8">
        <w:rPr>
          <w:rFonts w:ascii="GHEA Grapalat" w:hAnsi="GHEA Grapalat" w:cs="Sylfaen"/>
          <w:sz w:val="24"/>
          <w:szCs w:val="24"/>
          <w:lang w:val="hy-AM"/>
        </w:rPr>
        <w:t xml:space="preserve"> </w:t>
      </w:r>
      <w:r w:rsidR="007E5BF6" w:rsidRPr="006512B2">
        <w:rPr>
          <w:rFonts w:ascii="GHEA Grapalat" w:hAnsi="GHEA Grapalat" w:cs="Sylfaen"/>
          <w:sz w:val="24"/>
          <w:szCs w:val="24"/>
          <w:lang w:val="hy-AM"/>
        </w:rPr>
        <w:t>վերադարձվում</w:t>
      </w:r>
      <w:r w:rsidR="007E5BF6" w:rsidRPr="001931E8">
        <w:rPr>
          <w:rFonts w:ascii="GHEA Grapalat" w:hAnsi="GHEA Grapalat" w:cs="Sylfaen"/>
          <w:sz w:val="24"/>
          <w:szCs w:val="24"/>
          <w:lang w:val="hy-AM"/>
        </w:rPr>
        <w:t xml:space="preserve"> </w:t>
      </w:r>
      <w:r w:rsidR="007E5BF6" w:rsidRPr="006512B2">
        <w:rPr>
          <w:rFonts w:ascii="GHEA Grapalat" w:hAnsi="GHEA Grapalat" w:cs="Sylfaen"/>
          <w:sz w:val="24"/>
          <w:szCs w:val="24"/>
          <w:lang w:val="hy-AM"/>
        </w:rPr>
        <w:t>է</w:t>
      </w:r>
      <w:r w:rsidR="007E5BF6" w:rsidRPr="001931E8">
        <w:rPr>
          <w:rFonts w:ascii="GHEA Grapalat" w:hAnsi="GHEA Grapalat" w:cs="Sylfaen"/>
          <w:sz w:val="24"/>
          <w:szCs w:val="24"/>
          <w:lang w:val="hy-AM"/>
        </w:rPr>
        <w:t xml:space="preserve"> </w:t>
      </w:r>
      <w:r w:rsidR="007E5BF6" w:rsidRPr="006512B2">
        <w:rPr>
          <w:rFonts w:ascii="GHEA Grapalat" w:hAnsi="GHEA Grapalat" w:cs="Sylfaen"/>
          <w:sz w:val="24"/>
          <w:szCs w:val="24"/>
          <w:lang w:val="hy-AM"/>
        </w:rPr>
        <w:t>հասցեատիրոջը</w:t>
      </w:r>
      <w:r w:rsidR="007E5BF6" w:rsidRPr="001931E8">
        <w:rPr>
          <w:rFonts w:ascii="GHEA Grapalat" w:hAnsi="GHEA Grapalat" w:cs="Sylfaen"/>
          <w:sz w:val="24"/>
          <w:szCs w:val="24"/>
          <w:lang w:val="hy-AM"/>
        </w:rPr>
        <w:t xml:space="preserve"> </w:t>
      </w:r>
      <w:r w:rsidR="007E5BF6" w:rsidRPr="006512B2">
        <w:rPr>
          <w:rFonts w:ascii="GHEA Grapalat" w:hAnsi="GHEA Grapalat" w:cs="Sylfaen"/>
          <w:sz w:val="24"/>
          <w:szCs w:val="24"/>
          <w:lang w:val="hy-AM"/>
        </w:rPr>
        <w:t>այն</w:t>
      </w:r>
      <w:r w:rsidR="007E5BF6" w:rsidRPr="001931E8">
        <w:rPr>
          <w:rFonts w:ascii="GHEA Grapalat" w:hAnsi="GHEA Grapalat" w:cs="Sylfaen"/>
          <w:sz w:val="24"/>
          <w:szCs w:val="24"/>
          <w:lang w:val="hy-AM"/>
        </w:rPr>
        <w:t xml:space="preserve"> </w:t>
      </w:r>
      <w:r w:rsidR="007E5BF6" w:rsidRPr="006512B2">
        <w:rPr>
          <w:rFonts w:ascii="GHEA Grapalat" w:hAnsi="GHEA Grapalat" w:cs="Sylfaen"/>
          <w:sz w:val="24"/>
          <w:szCs w:val="24"/>
          <w:lang w:val="hy-AM"/>
        </w:rPr>
        <w:t>չհանձնելու</w:t>
      </w:r>
      <w:r w:rsidR="007E5BF6" w:rsidRPr="001931E8">
        <w:rPr>
          <w:rFonts w:ascii="GHEA Grapalat" w:hAnsi="GHEA Grapalat" w:cs="Sylfaen"/>
          <w:sz w:val="24"/>
          <w:szCs w:val="24"/>
          <w:lang w:val="hy-AM"/>
        </w:rPr>
        <w:t xml:space="preserve"> </w:t>
      </w:r>
      <w:r w:rsidR="007E5BF6" w:rsidRPr="006512B2">
        <w:rPr>
          <w:rFonts w:ascii="GHEA Grapalat" w:hAnsi="GHEA Grapalat" w:cs="Sylfaen"/>
          <w:sz w:val="24"/>
          <w:szCs w:val="24"/>
          <w:lang w:val="hy-AM"/>
        </w:rPr>
        <w:t>պատճառների</w:t>
      </w:r>
      <w:r w:rsidR="007E5BF6" w:rsidRPr="001931E8">
        <w:rPr>
          <w:rFonts w:ascii="GHEA Grapalat" w:hAnsi="GHEA Grapalat" w:cs="Sylfaen"/>
          <w:sz w:val="24"/>
          <w:szCs w:val="24"/>
          <w:lang w:val="hy-AM"/>
        </w:rPr>
        <w:t xml:space="preserve"> </w:t>
      </w:r>
      <w:r w:rsidR="007E5BF6" w:rsidRPr="006512B2">
        <w:rPr>
          <w:rFonts w:ascii="GHEA Grapalat" w:hAnsi="GHEA Grapalat" w:cs="Sylfaen"/>
          <w:sz w:val="24"/>
          <w:szCs w:val="24"/>
          <w:lang w:val="hy-AM"/>
        </w:rPr>
        <w:t>մասին</w:t>
      </w:r>
      <w:r w:rsidR="007E5BF6" w:rsidRPr="001931E8">
        <w:rPr>
          <w:rFonts w:ascii="GHEA Grapalat" w:hAnsi="GHEA Grapalat" w:cs="Sylfaen"/>
          <w:sz w:val="24"/>
          <w:szCs w:val="24"/>
          <w:lang w:val="hy-AM"/>
        </w:rPr>
        <w:t xml:space="preserve"> </w:t>
      </w:r>
      <w:r w:rsidR="007E5BF6" w:rsidRPr="006512B2">
        <w:rPr>
          <w:rFonts w:ascii="GHEA Grapalat" w:hAnsi="GHEA Grapalat" w:cs="Sylfaen"/>
          <w:sz w:val="24"/>
          <w:szCs w:val="24"/>
          <w:lang w:val="hy-AM"/>
        </w:rPr>
        <w:t>նշումով</w:t>
      </w:r>
      <w:r w:rsidR="007E5BF6" w:rsidRPr="001931E8">
        <w:rPr>
          <w:rFonts w:ascii="GHEA Grapalat" w:hAnsi="GHEA Grapalat" w:cs="Sylfaen"/>
          <w:sz w:val="24"/>
          <w:szCs w:val="24"/>
          <w:lang w:val="hy-AM"/>
        </w:rPr>
        <w:t xml:space="preserve">, </w:t>
      </w:r>
      <w:r w:rsidR="007E5BF6" w:rsidRPr="006512B2">
        <w:rPr>
          <w:rFonts w:ascii="GHEA Grapalat" w:hAnsi="GHEA Grapalat" w:cs="Sylfaen"/>
          <w:sz w:val="24"/>
          <w:szCs w:val="24"/>
          <w:lang w:val="hy-AM"/>
        </w:rPr>
        <w:t>ապա</w:t>
      </w:r>
      <w:r w:rsidR="007E5BF6" w:rsidRPr="001931E8">
        <w:rPr>
          <w:rFonts w:ascii="GHEA Grapalat" w:hAnsi="GHEA Grapalat" w:cs="Sylfaen"/>
          <w:sz w:val="24"/>
          <w:szCs w:val="24"/>
          <w:lang w:val="hy-AM"/>
        </w:rPr>
        <w:t xml:space="preserve"> արտագնա մաքսային ստուգման իրականացման սկիզբ</w:t>
      </w:r>
      <w:r w:rsidR="007E5BF6" w:rsidRPr="006512B2">
        <w:rPr>
          <w:rFonts w:ascii="GHEA Grapalat" w:hAnsi="GHEA Grapalat" w:cs="Sylfaen"/>
          <w:sz w:val="24"/>
          <w:szCs w:val="24"/>
          <w:lang w:val="hy-AM"/>
        </w:rPr>
        <w:t xml:space="preserve"> է</w:t>
      </w:r>
      <w:r w:rsidR="007E5BF6" w:rsidRPr="001931E8">
        <w:rPr>
          <w:rFonts w:ascii="GHEA Grapalat" w:hAnsi="GHEA Grapalat" w:cs="Sylfaen"/>
          <w:sz w:val="24"/>
          <w:szCs w:val="24"/>
          <w:lang w:val="hy-AM"/>
        </w:rPr>
        <w:t xml:space="preserve"> </w:t>
      </w:r>
      <w:r w:rsidR="007E5BF6" w:rsidRPr="006512B2">
        <w:rPr>
          <w:rFonts w:ascii="GHEA Grapalat" w:hAnsi="GHEA Grapalat" w:cs="Sylfaen"/>
          <w:sz w:val="24"/>
          <w:szCs w:val="24"/>
          <w:lang w:val="hy-AM"/>
        </w:rPr>
        <w:t>համարվում</w:t>
      </w:r>
      <w:r w:rsidR="007E5BF6" w:rsidRPr="001931E8">
        <w:rPr>
          <w:rFonts w:ascii="GHEA Grapalat" w:hAnsi="GHEA Grapalat" w:cs="Sylfaen"/>
          <w:sz w:val="24"/>
          <w:szCs w:val="24"/>
          <w:lang w:val="hy-AM"/>
        </w:rPr>
        <w:t xml:space="preserve"> </w:t>
      </w:r>
      <w:r w:rsidR="007E5BF6" w:rsidRPr="006512B2">
        <w:rPr>
          <w:rFonts w:ascii="GHEA Grapalat" w:hAnsi="GHEA Grapalat" w:cs="Sylfaen"/>
          <w:sz w:val="24"/>
          <w:szCs w:val="24"/>
          <w:lang w:val="hy-AM"/>
        </w:rPr>
        <w:t>պատվիրված</w:t>
      </w:r>
      <w:r w:rsidR="007E5BF6" w:rsidRPr="001931E8">
        <w:rPr>
          <w:rFonts w:ascii="GHEA Grapalat" w:hAnsi="GHEA Grapalat" w:cs="Sylfaen"/>
          <w:sz w:val="24"/>
          <w:szCs w:val="24"/>
          <w:lang w:val="hy-AM"/>
        </w:rPr>
        <w:t xml:space="preserve"> </w:t>
      </w:r>
      <w:r w:rsidR="007E5BF6" w:rsidRPr="006512B2">
        <w:rPr>
          <w:rFonts w:ascii="GHEA Grapalat" w:hAnsi="GHEA Grapalat" w:cs="Sylfaen"/>
          <w:sz w:val="24"/>
          <w:szCs w:val="24"/>
          <w:lang w:val="hy-AM"/>
        </w:rPr>
        <w:t>նամակի</w:t>
      </w:r>
      <w:r w:rsidR="007E5BF6" w:rsidRPr="001931E8">
        <w:rPr>
          <w:rFonts w:ascii="GHEA Grapalat" w:hAnsi="GHEA Grapalat" w:cs="Sylfaen"/>
          <w:sz w:val="24"/>
          <w:szCs w:val="24"/>
          <w:lang w:val="hy-AM"/>
        </w:rPr>
        <w:t xml:space="preserve"> </w:t>
      </w:r>
      <w:r w:rsidR="007E5BF6" w:rsidRPr="006512B2">
        <w:rPr>
          <w:rFonts w:ascii="GHEA Grapalat" w:hAnsi="GHEA Grapalat" w:cs="Sylfaen"/>
          <w:sz w:val="24"/>
          <w:szCs w:val="24"/>
          <w:lang w:val="hy-AM"/>
        </w:rPr>
        <w:t>վերադարձի</w:t>
      </w:r>
      <w:r w:rsidR="007E5BF6" w:rsidRPr="001931E8">
        <w:rPr>
          <w:rFonts w:ascii="GHEA Grapalat" w:hAnsi="GHEA Grapalat" w:cs="Sylfaen"/>
          <w:sz w:val="24"/>
          <w:szCs w:val="24"/>
          <w:lang w:val="hy-AM"/>
        </w:rPr>
        <w:t xml:space="preserve"> </w:t>
      </w:r>
      <w:r w:rsidR="007E5BF6" w:rsidRPr="006512B2">
        <w:rPr>
          <w:rFonts w:ascii="GHEA Grapalat" w:hAnsi="GHEA Grapalat" w:cs="Sylfaen"/>
          <w:sz w:val="24"/>
          <w:szCs w:val="24"/>
          <w:lang w:val="hy-AM"/>
        </w:rPr>
        <w:t>օրը:</w:t>
      </w:r>
    </w:p>
    <w:p w14:paraId="0D222893" w14:textId="77777777" w:rsidR="00D01EE1" w:rsidRPr="006512B2" w:rsidRDefault="002852BF" w:rsidP="00E579E1">
      <w:pPr>
        <w:numPr>
          <w:ilvl w:val="0"/>
          <w:numId w:val="243"/>
        </w:numPr>
        <w:tabs>
          <w:tab w:val="left" w:pos="993"/>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Կամերալ մաքսային ստուգման իրականացման ընթացքում մաքսային մարմինները ծանուցում են ստուգվող անձանց իրենց իրավունքների և պարտականությունների մասին հետևյալ դեպքերում.</w:t>
      </w:r>
    </w:p>
    <w:p w14:paraId="727B48CB" w14:textId="77777777" w:rsidR="002852BF" w:rsidRPr="006512B2" w:rsidRDefault="002852BF" w:rsidP="00E579E1">
      <w:pPr>
        <w:numPr>
          <w:ilvl w:val="1"/>
          <w:numId w:val="244"/>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երբ կամերալ մաքսային ստուգման շրջանակներում անհրաժեշտություն է առաջա</w:t>
      </w:r>
      <w:r w:rsidR="00832363">
        <w:rPr>
          <w:rFonts w:ascii="GHEA Grapalat" w:hAnsi="GHEA Grapalat" w:cs="Sylfaen"/>
          <w:sz w:val="24"/>
          <w:szCs w:val="24"/>
          <w:lang w:val="hy-AM"/>
        </w:rPr>
        <w:softHyphen/>
      </w:r>
      <w:r w:rsidRPr="006512B2">
        <w:rPr>
          <w:rFonts w:ascii="GHEA Grapalat" w:hAnsi="GHEA Grapalat" w:cs="Sylfaen"/>
          <w:sz w:val="24"/>
          <w:szCs w:val="24"/>
          <w:lang w:val="hy-AM"/>
        </w:rPr>
        <w:t>նում ստուգվող անձանցից պահանջելու լրացուցիչ փաստաթղթեր և (կամ) տեղեկություններ</w:t>
      </w:r>
      <w:r w:rsidR="00B92732" w:rsidRPr="002A095F">
        <w:rPr>
          <w:rFonts w:ascii="GHEA Grapalat" w:hAnsi="GHEA Grapalat" w:cs="Sylfaen"/>
          <w:sz w:val="24"/>
          <w:szCs w:val="24"/>
          <w:lang w:val="hy-AM"/>
        </w:rPr>
        <w:t>.</w:t>
      </w:r>
    </w:p>
    <w:p w14:paraId="7EA49931" w14:textId="77777777" w:rsidR="002852BF" w:rsidRPr="006512B2" w:rsidRDefault="002852BF" w:rsidP="00E579E1">
      <w:pPr>
        <w:numPr>
          <w:ilvl w:val="1"/>
          <w:numId w:val="244"/>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երբ կամերալ մաքսային ստուգման արդյունքներով նախատեսվում է կազմել կամերալ մաքսային ստուգման ակտ, որով ստուգվող անձին առաջադրվում են պար</w:t>
      </w:r>
      <w:r w:rsidR="00832363">
        <w:rPr>
          <w:rFonts w:ascii="GHEA Grapalat" w:hAnsi="GHEA Grapalat" w:cs="Sylfaen"/>
          <w:sz w:val="24"/>
          <w:szCs w:val="24"/>
          <w:lang w:val="hy-AM"/>
        </w:rPr>
        <w:softHyphen/>
      </w:r>
      <w:r w:rsidRPr="006512B2">
        <w:rPr>
          <w:rFonts w:ascii="GHEA Grapalat" w:hAnsi="GHEA Grapalat" w:cs="Sylfaen"/>
          <w:sz w:val="24"/>
          <w:szCs w:val="24"/>
          <w:lang w:val="hy-AM"/>
        </w:rPr>
        <w:t>տավորու</w:t>
      </w:r>
      <w:r w:rsidR="00832363">
        <w:rPr>
          <w:rFonts w:ascii="GHEA Grapalat" w:hAnsi="GHEA Grapalat" w:cs="Sylfaen"/>
          <w:sz w:val="24"/>
          <w:szCs w:val="24"/>
          <w:lang w:val="hy-AM"/>
        </w:rPr>
        <w:softHyphen/>
      </w:r>
      <w:r w:rsidRPr="006512B2">
        <w:rPr>
          <w:rFonts w:ascii="GHEA Grapalat" w:hAnsi="GHEA Grapalat" w:cs="Sylfaen"/>
          <w:sz w:val="24"/>
          <w:szCs w:val="24"/>
          <w:lang w:val="hy-AM"/>
        </w:rPr>
        <w:t>թյուններ, եթե նախքան սույն կետով սահմանված գործողությունների իրակա</w:t>
      </w:r>
      <w:r w:rsidR="00832363">
        <w:rPr>
          <w:rFonts w:ascii="GHEA Grapalat" w:hAnsi="GHEA Grapalat" w:cs="Sylfaen"/>
          <w:sz w:val="24"/>
          <w:szCs w:val="24"/>
          <w:lang w:val="hy-AM"/>
        </w:rPr>
        <w:softHyphen/>
      </w:r>
      <w:r w:rsidRPr="006512B2">
        <w:rPr>
          <w:rFonts w:ascii="GHEA Grapalat" w:hAnsi="GHEA Grapalat" w:cs="Sylfaen"/>
          <w:sz w:val="24"/>
          <w:szCs w:val="24"/>
          <w:lang w:val="hy-AM"/>
        </w:rPr>
        <w:t>նացումը սույն մասի 1-ին կետով սահմանված դեպքով ծանուցում չի ուղարկվել ստուգվող անձին:</w:t>
      </w:r>
    </w:p>
    <w:p w14:paraId="0B95D9FA" w14:textId="77777777" w:rsidR="002852BF" w:rsidRPr="006512B2" w:rsidRDefault="002852BF" w:rsidP="006512B2">
      <w:pPr>
        <w:spacing w:after="0" w:line="360" w:lineRule="auto"/>
        <w:ind w:firstLine="567"/>
        <w:jc w:val="both"/>
        <w:rPr>
          <w:rFonts w:ascii="GHEA Grapalat" w:hAnsi="GHEA Grapalat"/>
          <w:sz w:val="24"/>
          <w:szCs w:val="24"/>
          <w:lang w:val="hy-AM"/>
        </w:rPr>
      </w:pPr>
      <w:r w:rsidRPr="006512B2">
        <w:rPr>
          <w:rFonts w:ascii="GHEA Grapalat" w:hAnsi="GHEA Grapalat" w:cs="Sylfaen"/>
          <w:sz w:val="24"/>
          <w:szCs w:val="24"/>
          <w:lang w:val="hy-AM"/>
        </w:rPr>
        <w:t>Սույն մասին համապատասխան, կամերալ մաքսային ստուգման արդյունքների վերա</w:t>
      </w:r>
      <w:r w:rsidR="00832363">
        <w:rPr>
          <w:rFonts w:ascii="GHEA Grapalat" w:hAnsi="GHEA Grapalat" w:cs="Sylfaen"/>
          <w:sz w:val="24"/>
          <w:szCs w:val="24"/>
          <w:lang w:val="hy-AM"/>
        </w:rPr>
        <w:softHyphen/>
      </w:r>
      <w:r w:rsidRPr="006512B2">
        <w:rPr>
          <w:rFonts w:ascii="GHEA Grapalat" w:hAnsi="GHEA Grapalat" w:cs="Sylfaen"/>
          <w:sz w:val="24"/>
          <w:szCs w:val="24"/>
          <w:lang w:val="hy-AM"/>
        </w:rPr>
        <w:t>բերյալ ստուգվող անձանց ծանուցման կարգը և այդպիսի ծանուցումների ձևը սահմանում է վերադաս մաքսային մարմինը:</w:t>
      </w:r>
    </w:p>
    <w:p w14:paraId="0ED7F1F6" w14:textId="77777777" w:rsidR="009842C6" w:rsidRPr="006512B2" w:rsidRDefault="009842C6" w:rsidP="006512B2">
      <w:pPr>
        <w:spacing w:after="0" w:line="360" w:lineRule="auto"/>
        <w:ind w:firstLine="567"/>
        <w:jc w:val="both"/>
        <w:rPr>
          <w:rFonts w:ascii="GHEA Grapalat" w:hAnsi="GHEA Grapalat"/>
          <w:sz w:val="24"/>
          <w:szCs w:val="24"/>
          <w:lang w:val="hy-AM"/>
        </w:rPr>
      </w:pPr>
      <w:r w:rsidRPr="006512B2">
        <w:rPr>
          <w:rFonts w:ascii="Courier New" w:hAnsi="Courier New" w:cs="Courier New"/>
          <w:sz w:val="24"/>
          <w:szCs w:val="24"/>
          <w:lang w:val="hy-AM"/>
        </w:rPr>
        <w:t> </w:t>
      </w:r>
    </w:p>
    <w:p w14:paraId="0D6A2F4E" w14:textId="746CB74F" w:rsidR="009842C6" w:rsidRPr="006512B2" w:rsidRDefault="009842C6" w:rsidP="006512B2">
      <w:pPr>
        <w:spacing w:after="0" w:line="360" w:lineRule="auto"/>
        <w:ind w:firstLine="567"/>
        <w:jc w:val="both"/>
        <w:rPr>
          <w:rFonts w:ascii="GHEA Grapalat" w:hAnsi="GHEA Grapalat"/>
          <w:b/>
          <w:bCs/>
          <w:sz w:val="24"/>
          <w:szCs w:val="24"/>
          <w:lang w:val="hy-AM"/>
        </w:rPr>
      </w:pPr>
      <w:r w:rsidRPr="006512B2">
        <w:rPr>
          <w:rFonts w:ascii="GHEA Grapalat" w:hAnsi="GHEA Grapalat" w:cs="Sylfaen"/>
          <w:b/>
          <w:bCs/>
          <w:sz w:val="24"/>
          <w:szCs w:val="24"/>
          <w:lang w:val="hy-AM"/>
        </w:rPr>
        <w:t xml:space="preserve">Հոդված </w:t>
      </w:r>
      <w:r w:rsidR="009A4A92">
        <w:rPr>
          <w:rFonts w:ascii="GHEA Grapalat" w:hAnsi="GHEA Grapalat" w:cs="Sylfaen"/>
          <w:b/>
          <w:bCs/>
          <w:sz w:val="24"/>
          <w:szCs w:val="24"/>
          <w:lang w:val="hy-AM"/>
        </w:rPr>
        <w:t>19</w:t>
      </w:r>
      <w:r w:rsidR="006746B1">
        <w:rPr>
          <w:rFonts w:ascii="GHEA Grapalat" w:hAnsi="GHEA Grapalat" w:cs="Sylfaen"/>
          <w:b/>
          <w:bCs/>
          <w:sz w:val="24"/>
          <w:szCs w:val="24"/>
          <w:lang w:val="hy-AM"/>
        </w:rPr>
        <w:t>9</w:t>
      </w:r>
      <w:r w:rsidRPr="006512B2">
        <w:rPr>
          <w:rFonts w:ascii="GHEA Grapalat" w:hAnsi="GHEA Grapalat" w:cs="Sylfaen"/>
          <w:b/>
          <w:bCs/>
          <w:sz w:val="24"/>
          <w:szCs w:val="24"/>
          <w:lang w:val="hy-AM"/>
        </w:rPr>
        <w:t>. Արտագնա</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ստուգման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կասեցման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ժամկետը</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և</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կարգը</w:t>
      </w:r>
      <w:r w:rsidRPr="006512B2">
        <w:rPr>
          <w:rFonts w:ascii="Courier New" w:hAnsi="Courier New" w:cs="Courier New"/>
          <w:b/>
          <w:bCs/>
          <w:sz w:val="24"/>
          <w:szCs w:val="24"/>
          <w:lang w:val="hy-AM"/>
        </w:rPr>
        <w:t> </w:t>
      </w:r>
    </w:p>
    <w:p w14:paraId="3DA57B02" w14:textId="77777777" w:rsidR="009842C6" w:rsidRPr="006512B2" w:rsidRDefault="009842C6" w:rsidP="00E579E1">
      <w:pPr>
        <w:numPr>
          <w:ilvl w:val="1"/>
          <w:numId w:val="245"/>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Արտագնա մաքսային ստուգման ժամկետը կարող է կասեցվել Միության մաքսային օրենսգրքի 333-րդ հոդվածի 24-րդ </w:t>
      </w:r>
      <w:r w:rsidR="00DE0A49">
        <w:rPr>
          <w:rFonts w:ascii="GHEA Grapalat" w:hAnsi="GHEA Grapalat"/>
          <w:sz w:val="24"/>
          <w:szCs w:val="24"/>
          <w:lang w:val="hy-AM"/>
        </w:rPr>
        <w:t>մաս</w:t>
      </w:r>
      <w:r w:rsidRPr="006512B2">
        <w:rPr>
          <w:rFonts w:ascii="GHEA Grapalat" w:hAnsi="GHEA Grapalat"/>
          <w:sz w:val="24"/>
          <w:szCs w:val="24"/>
          <w:lang w:val="hy-AM"/>
        </w:rPr>
        <w:t>ով սահմանված հիմքերով՝ մաքսային ստուգում իրակա</w:t>
      </w:r>
      <w:r w:rsidR="009A4A92">
        <w:rPr>
          <w:rFonts w:ascii="GHEA Grapalat" w:hAnsi="GHEA Grapalat"/>
          <w:sz w:val="24"/>
          <w:szCs w:val="24"/>
          <w:lang w:val="hy-AM"/>
        </w:rPr>
        <w:softHyphen/>
      </w:r>
      <w:r w:rsidRPr="006512B2">
        <w:rPr>
          <w:rFonts w:ascii="GHEA Grapalat" w:hAnsi="GHEA Grapalat"/>
          <w:sz w:val="24"/>
          <w:szCs w:val="24"/>
          <w:lang w:val="hy-AM"/>
        </w:rPr>
        <w:t>նացնող անձի (անձանց) հաշվետվության հիման վրա՝ վերադաս մաքսային մարմնի ղեկավարի որոշմամբ:</w:t>
      </w:r>
    </w:p>
    <w:p w14:paraId="106CD3FF" w14:textId="77777777" w:rsidR="009842C6" w:rsidRPr="006512B2" w:rsidRDefault="009842C6" w:rsidP="00E579E1">
      <w:pPr>
        <w:numPr>
          <w:ilvl w:val="1"/>
          <w:numId w:val="245"/>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lastRenderedPageBreak/>
        <w:t>Արտագնա մաքսային ստուգման ժամկետը կարող է կասեցվել 9 ամսից ավելի ժամկետով, եթե մաքսային մարմինների կողմից չեն ստացվել այնպիսի տվյալներ, որոնք կարող են ազդեցություն ունենալ արտագնա մաքսային ստուգման վերջնական արդյունքի վրա, բայց ոչ ավելի, քան 12 ամսով:</w:t>
      </w:r>
    </w:p>
    <w:p w14:paraId="3A0D9010" w14:textId="77777777" w:rsidR="009842C6" w:rsidRPr="006512B2" w:rsidRDefault="009842C6" w:rsidP="00E579E1">
      <w:pPr>
        <w:numPr>
          <w:ilvl w:val="1"/>
          <w:numId w:val="245"/>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Վերադաս մաքսային մարմինը կարող է սահմանել արտագնա մաքսային ստուգման ժամկետի կասեցման՝ Միության մաքսային օրենսգրքի 333-րդ հոդվածի 24-րդ </w:t>
      </w:r>
      <w:r w:rsidR="00DE0A49">
        <w:rPr>
          <w:rFonts w:ascii="GHEA Grapalat" w:hAnsi="GHEA Grapalat"/>
          <w:sz w:val="24"/>
          <w:szCs w:val="24"/>
          <w:lang w:val="hy-AM"/>
        </w:rPr>
        <w:t>մաս</w:t>
      </w:r>
      <w:r w:rsidRPr="006512B2">
        <w:rPr>
          <w:rFonts w:ascii="GHEA Grapalat" w:hAnsi="GHEA Grapalat"/>
          <w:sz w:val="24"/>
          <w:szCs w:val="24"/>
          <w:lang w:val="hy-AM"/>
        </w:rPr>
        <w:t>ով սահմանված հիմքերից բացի այլ լրացուցիչ հիմքեր:</w:t>
      </w:r>
    </w:p>
    <w:p w14:paraId="355C9905" w14:textId="77777777" w:rsidR="009842C6" w:rsidRPr="006512B2" w:rsidRDefault="009842C6" w:rsidP="00E579E1">
      <w:pPr>
        <w:numPr>
          <w:ilvl w:val="1"/>
          <w:numId w:val="245"/>
        </w:numPr>
        <w:tabs>
          <w:tab w:val="left" w:pos="851"/>
        </w:tabs>
        <w:spacing w:after="0" w:line="360" w:lineRule="auto"/>
        <w:ind w:left="0" w:firstLine="567"/>
        <w:jc w:val="both"/>
        <w:rPr>
          <w:rFonts w:ascii="GHEA Grapalat" w:hAnsi="GHEA Grapalat"/>
          <w:sz w:val="24"/>
          <w:szCs w:val="24"/>
          <w:lang w:val="hy-AM"/>
        </w:rPr>
      </w:pPr>
      <w:r w:rsidRPr="009A4A92">
        <w:rPr>
          <w:rFonts w:ascii="GHEA Grapalat" w:hAnsi="GHEA Grapalat"/>
          <w:sz w:val="24"/>
          <w:szCs w:val="24"/>
          <w:lang w:val="hy-AM"/>
        </w:rPr>
        <w:t>Արտագնա</w:t>
      </w:r>
      <w:r w:rsidRPr="006512B2">
        <w:rPr>
          <w:rFonts w:ascii="GHEA Grapalat" w:hAnsi="GHEA Grapalat"/>
          <w:sz w:val="24"/>
          <w:szCs w:val="24"/>
          <w:lang w:val="hy-AM"/>
        </w:rPr>
        <w:t xml:space="preserve"> </w:t>
      </w:r>
      <w:r w:rsidRPr="009A4A92">
        <w:rPr>
          <w:rFonts w:ascii="GHEA Grapalat" w:hAnsi="GHEA Grapalat"/>
          <w:sz w:val="24"/>
          <w:szCs w:val="24"/>
          <w:lang w:val="hy-AM"/>
        </w:rPr>
        <w:t>մաքսային</w:t>
      </w:r>
      <w:r w:rsidRPr="006512B2">
        <w:rPr>
          <w:rFonts w:ascii="GHEA Grapalat" w:hAnsi="GHEA Grapalat"/>
          <w:sz w:val="24"/>
          <w:szCs w:val="24"/>
          <w:lang w:val="hy-AM"/>
        </w:rPr>
        <w:t xml:space="preserve"> </w:t>
      </w:r>
      <w:r w:rsidRPr="009A4A92">
        <w:rPr>
          <w:rFonts w:ascii="GHEA Grapalat" w:hAnsi="GHEA Grapalat"/>
          <w:sz w:val="24"/>
          <w:szCs w:val="24"/>
          <w:lang w:val="hy-AM"/>
        </w:rPr>
        <w:t>ստուգման</w:t>
      </w:r>
      <w:r w:rsidRPr="006512B2">
        <w:rPr>
          <w:rFonts w:ascii="GHEA Grapalat" w:hAnsi="GHEA Grapalat"/>
          <w:sz w:val="24"/>
          <w:szCs w:val="24"/>
          <w:lang w:val="hy-AM"/>
        </w:rPr>
        <w:t xml:space="preserve"> </w:t>
      </w:r>
      <w:r w:rsidRPr="009A4A92">
        <w:rPr>
          <w:rFonts w:ascii="GHEA Grapalat" w:hAnsi="GHEA Grapalat"/>
          <w:sz w:val="24"/>
          <w:szCs w:val="24"/>
          <w:lang w:val="hy-AM"/>
        </w:rPr>
        <w:t>կասեցումը</w:t>
      </w:r>
      <w:r w:rsidRPr="006512B2">
        <w:rPr>
          <w:rFonts w:ascii="GHEA Grapalat" w:hAnsi="GHEA Grapalat"/>
          <w:sz w:val="24"/>
          <w:szCs w:val="24"/>
          <w:lang w:val="hy-AM"/>
        </w:rPr>
        <w:t xml:space="preserve"> </w:t>
      </w:r>
      <w:r w:rsidRPr="009A4A92">
        <w:rPr>
          <w:rFonts w:ascii="GHEA Grapalat" w:hAnsi="GHEA Grapalat"/>
          <w:sz w:val="24"/>
          <w:szCs w:val="24"/>
          <w:lang w:val="hy-AM"/>
        </w:rPr>
        <w:t>և</w:t>
      </w:r>
      <w:r w:rsidRPr="006512B2">
        <w:rPr>
          <w:rFonts w:ascii="GHEA Grapalat" w:hAnsi="GHEA Grapalat"/>
          <w:sz w:val="24"/>
          <w:szCs w:val="24"/>
          <w:lang w:val="hy-AM"/>
        </w:rPr>
        <w:t xml:space="preserve"> </w:t>
      </w:r>
      <w:r w:rsidRPr="009A4A92">
        <w:rPr>
          <w:rFonts w:ascii="GHEA Grapalat" w:hAnsi="GHEA Grapalat"/>
          <w:sz w:val="24"/>
          <w:szCs w:val="24"/>
          <w:lang w:val="hy-AM"/>
        </w:rPr>
        <w:t>վերսկսումը</w:t>
      </w:r>
      <w:r w:rsidRPr="006512B2">
        <w:rPr>
          <w:rFonts w:ascii="GHEA Grapalat" w:hAnsi="GHEA Grapalat"/>
          <w:sz w:val="24"/>
          <w:szCs w:val="24"/>
          <w:lang w:val="hy-AM"/>
        </w:rPr>
        <w:t xml:space="preserve"> </w:t>
      </w:r>
      <w:r w:rsidRPr="009A4A92">
        <w:rPr>
          <w:rFonts w:ascii="GHEA Grapalat" w:hAnsi="GHEA Grapalat"/>
          <w:sz w:val="24"/>
          <w:szCs w:val="24"/>
          <w:lang w:val="hy-AM"/>
        </w:rPr>
        <w:t>ձևակերպվում</w:t>
      </w:r>
      <w:r w:rsidRPr="006512B2">
        <w:rPr>
          <w:rFonts w:ascii="GHEA Grapalat" w:hAnsi="GHEA Grapalat"/>
          <w:sz w:val="24"/>
          <w:szCs w:val="24"/>
          <w:lang w:val="hy-AM"/>
        </w:rPr>
        <w:t xml:space="preserve"> </w:t>
      </w:r>
      <w:r w:rsidRPr="009A4A92">
        <w:rPr>
          <w:rFonts w:ascii="GHEA Grapalat" w:hAnsi="GHEA Grapalat"/>
          <w:sz w:val="24"/>
          <w:szCs w:val="24"/>
          <w:lang w:val="hy-AM"/>
        </w:rPr>
        <w:t>են</w:t>
      </w:r>
      <w:r w:rsidRPr="006512B2">
        <w:rPr>
          <w:rFonts w:ascii="GHEA Grapalat" w:hAnsi="GHEA Grapalat"/>
          <w:sz w:val="24"/>
          <w:szCs w:val="24"/>
          <w:lang w:val="hy-AM"/>
        </w:rPr>
        <w:t xml:space="preserve"> </w:t>
      </w:r>
      <w:r w:rsidRPr="009A4A92">
        <w:rPr>
          <w:rFonts w:ascii="GHEA Grapalat" w:hAnsi="GHEA Grapalat"/>
          <w:sz w:val="24"/>
          <w:szCs w:val="24"/>
          <w:lang w:val="hy-AM"/>
        </w:rPr>
        <w:t>վերա</w:t>
      </w:r>
      <w:r w:rsidR="009A4A92">
        <w:rPr>
          <w:rFonts w:ascii="GHEA Grapalat" w:hAnsi="GHEA Grapalat"/>
          <w:sz w:val="24"/>
          <w:szCs w:val="24"/>
          <w:lang w:val="hy-AM"/>
        </w:rPr>
        <w:softHyphen/>
      </w:r>
      <w:r w:rsidRPr="009A4A92">
        <w:rPr>
          <w:rFonts w:ascii="GHEA Grapalat" w:hAnsi="GHEA Grapalat"/>
          <w:sz w:val="24"/>
          <w:szCs w:val="24"/>
          <w:lang w:val="hy-AM"/>
        </w:rPr>
        <w:t>դաս</w:t>
      </w:r>
      <w:r w:rsidRPr="006512B2">
        <w:rPr>
          <w:rFonts w:ascii="GHEA Grapalat" w:hAnsi="GHEA Grapalat"/>
          <w:sz w:val="24"/>
          <w:szCs w:val="24"/>
          <w:lang w:val="hy-AM"/>
        </w:rPr>
        <w:t xml:space="preserve"> </w:t>
      </w:r>
      <w:r w:rsidRPr="009A4A92">
        <w:rPr>
          <w:rFonts w:ascii="GHEA Grapalat" w:hAnsi="GHEA Grapalat"/>
          <w:sz w:val="24"/>
          <w:szCs w:val="24"/>
          <w:lang w:val="hy-AM"/>
        </w:rPr>
        <w:t>մաքսային</w:t>
      </w:r>
      <w:r w:rsidRPr="006512B2">
        <w:rPr>
          <w:rFonts w:ascii="GHEA Grapalat" w:hAnsi="GHEA Grapalat"/>
          <w:sz w:val="24"/>
          <w:szCs w:val="24"/>
          <w:lang w:val="hy-AM"/>
        </w:rPr>
        <w:t xml:space="preserve"> </w:t>
      </w:r>
      <w:r w:rsidRPr="009A4A92">
        <w:rPr>
          <w:rFonts w:ascii="GHEA Grapalat" w:hAnsi="GHEA Grapalat"/>
          <w:sz w:val="24"/>
          <w:szCs w:val="24"/>
          <w:lang w:val="hy-AM"/>
        </w:rPr>
        <w:t>մարմնի</w:t>
      </w:r>
      <w:r w:rsidRPr="006512B2">
        <w:rPr>
          <w:rFonts w:ascii="GHEA Grapalat" w:hAnsi="GHEA Grapalat"/>
          <w:sz w:val="24"/>
          <w:szCs w:val="24"/>
          <w:lang w:val="hy-AM"/>
        </w:rPr>
        <w:t xml:space="preserve"> </w:t>
      </w:r>
      <w:r w:rsidRPr="009A4A92">
        <w:rPr>
          <w:rFonts w:ascii="GHEA Grapalat" w:hAnsi="GHEA Grapalat"/>
          <w:sz w:val="24"/>
          <w:szCs w:val="24"/>
          <w:lang w:val="hy-AM"/>
        </w:rPr>
        <w:t>ղեկավարի</w:t>
      </w:r>
      <w:r w:rsidRPr="006512B2">
        <w:rPr>
          <w:rFonts w:ascii="GHEA Grapalat" w:hAnsi="GHEA Grapalat"/>
          <w:sz w:val="24"/>
          <w:szCs w:val="24"/>
          <w:lang w:val="hy-AM"/>
        </w:rPr>
        <w:t xml:space="preserve"> </w:t>
      </w:r>
      <w:r w:rsidRPr="009A4A92">
        <w:rPr>
          <w:rFonts w:ascii="GHEA Grapalat" w:hAnsi="GHEA Grapalat"/>
          <w:sz w:val="24"/>
          <w:szCs w:val="24"/>
          <w:lang w:val="hy-AM"/>
        </w:rPr>
        <w:t>որոշմամբ</w:t>
      </w:r>
      <w:r w:rsidRPr="006512B2">
        <w:rPr>
          <w:rFonts w:ascii="GHEA Grapalat" w:hAnsi="GHEA Grapalat"/>
          <w:sz w:val="24"/>
          <w:szCs w:val="24"/>
          <w:lang w:val="hy-AM"/>
        </w:rPr>
        <w:t xml:space="preserve">: </w:t>
      </w:r>
      <w:r w:rsidRPr="009A4A92">
        <w:rPr>
          <w:rFonts w:ascii="GHEA Grapalat" w:hAnsi="GHEA Grapalat"/>
          <w:sz w:val="24"/>
          <w:szCs w:val="24"/>
          <w:lang w:val="hy-AM"/>
        </w:rPr>
        <w:t>Այդ</w:t>
      </w:r>
      <w:r w:rsidRPr="006512B2">
        <w:rPr>
          <w:rFonts w:ascii="GHEA Grapalat" w:hAnsi="GHEA Grapalat"/>
          <w:sz w:val="24"/>
          <w:szCs w:val="24"/>
          <w:lang w:val="hy-AM"/>
        </w:rPr>
        <w:t xml:space="preserve"> </w:t>
      </w:r>
      <w:r w:rsidRPr="009A4A92">
        <w:rPr>
          <w:rFonts w:ascii="GHEA Grapalat" w:hAnsi="GHEA Grapalat"/>
          <w:sz w:val="24"/>
          <w:szCs w:val="24"/>
          <w:lang w:val="hy-AM"/>
        </w:rPr>
        <w:t>որոշման</w:t>
      </w:r>
      <w:r w:rsidRPr="006512B2">
        <w:rPr>
          <w:rFonts w:ascii="GHEA Grapalat" w:hAnsi="GHEA Grapalat"/>
          <w:sz w:val="24"/>
          <w:szCs w:val="24"/>
          <w:lang w:val="hy-AM"/>
        </w:rPr>
        <w:t xml:space="preserve"> </w:t>
      </w:r>
      <w:r w:rsidRPr="009A4A92">
        <w:rPr>
          <w:rFonts w:ascii="GHEA Grapalat" w:hAnsi="GHEA Grapalat"/>
          <w:sz w:val="24"/>
          <w:szCs w:val="24"/>
          <w:lang w:val="hy-AM"/>
        </w:rPr>
        <w:t>մասին</w:t>
      </w:r>
      <w:r w:rsidRPr="006512B2">
        <w:rPr>
          <w:rFonts w:ascii="GHEA Grapalat" w:hAnsi="GHEA Grapalat"/>
          <w:sz w:val="24"/>
          <w:szCs w:val="24"/>
          <w:lang w:val="hy-AM"/>
        </w:rPr>
        <w:t xml:space="preserve"> </w:t>
      </w:r>
      <w:r w:rsidRPr="009A4A92">
        <w:rPr>
          <w:rFonts w:ascii="GHEA Grapalat" w:hAnsi="GHEA Grapalat"/>
          <w:sz w:val="24"/>
          <w:szCs w:val="24"/>
          <w:lang w:val="hy-AM"/>
        </w:rPr>
        <w:t>մաքսային</w:t>
      </w:r>
      <w:r w:rsidRPr="006512B2">
        <w:rPr>
          <w:rFonts w:ascii="GHEA Grapalat" w:hAnsi="GHEA Grapalat"/>
          <w:sz w:val="24"/>
          <w:szCs w:val="24"/>
          <w:lang w:val="hy-AM"/>
        </w:rPr>
        <w:t xml:space="preserve"> </w:t>
      </w:r>
      <w:r w:rsidRPr="009A4A92">
        <w:rPr>
          <w:rFonts w:ascii="GHEA Grapalat" w:hAnsi="GHEA Grapalat"/>
          <w:sz w:val="24"/>
          <w:szCs w:val="24"/>
          <w:lang w:val="hy-AM"/>
        </w:rPr>
        <w:t>մարմինը</w:t>
      </w:r>
      <w:r w:rsidRPr="006512B2">
        <w:rPr>
          <w:rFonts w:ascii="GHEA Grapalat" w:hAnsi="GHEA Grapalat"/>
          <w:sz w:val="24"/>
          <w:szCs w:val="24"/>
          <w:lang w:val="hy-AM"/>
        </w:rPr>
        <w:t xml:space="preserve"> </w:t>
      </w:r>
      <w:r w:rsidRPr="009A4A92">
        <w:rPr>
          <w:rFonts w:ascii="GHEA Grapalat" w:hAnsi="GHEA Grapalat"/>
          <w:sz w:val="24"/>
          <w:szCs w:val="24"/>
          <w:lang w:val="hy-AM"/>
        </w:rPr>
        <w:t>գրավոր</w:t>
      </w:r>
      <w:r w:rsidRPr="006512B2">
        <w:rPr>
          <w:rFonts w:ascii="GHEA Grapalat" w:hAnsi="GHEA Grapalat"/>
          <w:sz w:val="24"/>
          <w:szCs w:val="24"/>
          <w:lang w:val="hy-AM"/>
        </w:rPr>
        <w:t xml:space="preserve"> </w:t>
      </w:r>
      <w:r w:rsidRPr="009A4A92">
        <w:rPr>
          <w:rFonts w:ascii="GHEA Grapalat" w:hAnsi="GHEA Grapalat"/>
          <w:sz w:val="24"/>
          <w:szCs w:val="24"/>
          <w:lang w:val="hy-AM"/>
        </w:rPr>
        <w:t>տեղեկացնում</w:t>
      </w:r>
      <w:r w:rsidRPr="006512B2">
        <w:rPr>
          <w:rFonts w:ascii="GHEA Grapalat" w:hAnsi="GHEA Grapalat"/>
          <w:sz w:val="24"/>
          <w:szCs w:val="24"/>
          <w:lang w:val="hy-AM"/>
        </w:rPr>
        <w:t xml:space="preserve"> </w:t>
      </w:r>
      <w:r w:rsidRPr="009A4A92">
        <w:rPr>
          <w:rFonts w:ascii="GHEA Grapalat" w:hAnsi="GHEA Grapalat"/>
          <w:sz w:val="24"/>
          <w:szCs w:val="24"/>
          <w:lang w:val="hy-AM"/>
        </w:rPr>
        <w:t>է</w:t>
      </w:r>
      <w:r w:rsidRPr="006512B2">
        <w:rPr>
          <w:rFonts w:ascii="GHEA Grapalat" w:hAnsi="GHEA Grapalat"/>
          <w:sz w:val="24"/>
          <w:szCs w:val="24"/>
          <w:lang w:val="hy-AM"/>
        </w:rPr>
        <w:t xml:space="preserve"> </w:t>
      </w:r>
      <w:r w:rsidRPr="009A4A92">
        <w:rPr>
          <w:rFonts w:ascii="GHEA Grapalat" w:hAnsi="GHEA Grapalat"/>
          <w:sz w:val="24"/>
          <w:szCs w:val="24"/>
          <w:lang w:val="hy-AM"/>
        </w:rPr>
        <w:t>ստուգվող</w:t>
      </w:r>
      <w:r w:rsidRPr="006512B2">
        <w:rPr>
          <w:rFonts w:ascii="GHEA Grapalat" w:hAnsi="GHEA Grapalat"/>
          <w:sz w:val="24"/>
          <w:szCs w:val="24"/>
          <w:lang w:val="hy-AM"/>
        </w:rPr>
        <w:t xml:space="preserve"> </w:t>
      </w:r>
      <w:r w:rsidRPr="009A4A92">
        <w:rPr>
          <w:rFonts w:ascii="GHEA Grapalat" w:hAnsi="GHEA Grapalat"/>
          <w:sz w:val="24"/>
          <w:szCs w:val="24"/>
          <w:lang w:val="hy-AM"/>
        </w:rPr>
        <w:t>անձին</w:t>
      </w:r>
      <w:r w:rsidRPr="006512B2">
        <w:rPr>
          <w:rFonts w:ascii="GHEA Grapalat" w:hAnsi="GHEA Grapalat"/>
          <w:sz w:val="24"/>
          <w:szCs w:val="24"/>
          <w:lang w:val="hy-AM"/>
        </w:rPr>
        <w:t xml:space="preserve"> </w:t>
      </w:r>
      <w:r w:rsidRPr="009A4A92">
        <w:rPr>
          <w:rFonts w:ascii="GHEA Grapalat" w:hAnsi="GHEA Grapalat"/>
          <w:sz w:val="24"/>
          <w:szCs w:val="24"/>
          <w:lang w:val="hy-AM"/>
        </w:rPr>
        <w:t>նշված</w:t>
      </w:r>
      <w:r w:rsidRPr="006512B2">
        <w:rPr>
          <w:rFonts w:ascii="GHEA Grapalat" w:hAnsi="GHEA Grapalat"/>
          <w:sz w:val="24"/>
          <w:szCs w:val="24"/>
          <w:lang w:val="hy-AM"/>
        </w:rPr>
        <w:t xml:space="preserve"> </w:t>
      </w:r>
      <w:r w:rsidRPr="009A4A92">
        <w:rPr>
          <w:rFonts w:ascii="GHEA Grapalat" w:hAnsi="GHEA Grapalat"/>
          <w:sz w:val="24"/>
          <w:szCs w:val="24"/>
          <w:lang w:val="hy-AM"/>
        </w:rPr>
        <w:t>որոշումն</w:t>
      </w:r>
      <w:r w:rsidRPr="006512B2">
        <w:rPr>
          <w:rFonts w:ascii="GHEA Grapalat" w:hAnsi="GHEA Grapalat"/>
          <w:sz w:val="24"/>
          <w:szCs w:val="24"/>
          <w:lang w:val="hy-AM"/>
        </w:rPr>
        <w:t xml:space="preserve"> </w:t>
      </w:r>
      <w:r w:rsidRPr="009A4A92">
        <w:rPr>
          <w:rFonts w:ascii="GHEA Grapalat" w:hAnsi="GHEA Grapalat"/>
          <w:sz w:val="24"/>
          <w:szCs w:val="24"/>
          <w:lang w:val="hy-AM"/>
        </w:rPr>
        <w:t>ընդունելուց</w:t>
      </w:r>
      <w:r w:rsidRPr="006512B2">
        <w:rPr>
          <w:rFonts w:ascii="GHEA Grapalat" w:hAnsi="GHEA Grapalat"/>
          <w:sz w:val="24"/>
          <w:szCs w:val="24"/>
          <w:lang w:val="hy-AM"/>
        </w:rPr>
        <w:t xml:space="preserve"> </w:t>
      </w:r>
      <w:r w:rsidRPr="009A4A92">
        <w:rPr>
          <w:rFonts w:ascii="GHEA Grapalat" w:hAnsi="GHEA Grapalat"/>
          <w:sz w:val="24"/>
          <w:szCs w:val="24"/>
          <w:lang w:val="hy-AM"/>
        </w:rPr>
        <w:t>հետո՝</w:t>
      </w:r>
      <w:r w:rsidRPr="006512B2">
        <w:rPr>
          <w:rFonts w:ascii="GHEA Grapalat" w:hAnsi="GHEA Grapalat"/>
          <w:sz w:val="24"/>
          <w:szCs w:val="24"/>
          <w:lang w:val="hy-AM"/>
        </w:rPr>
        <w:t xml:space="preserve"> </w:t>
      </w:r>
      <w:r w:rsidR="005F1277" w:rsidRPr="009A4A92">
        <w:rPr>
          <w:rFonts w:ascii="GHEA Grapalat" w:hAnsi="GHEA Grapalat"/>
          <w:sz w:val="24"/>
          <w:szCs w:val="24"/>
          <w:lang w:val="hy-AM"/>
        </w:rPr>
        <w:t>1</w:t>
      </w:r>
      <w:r w:rsidRPr="006512B2">
        <w:rPr>
          <w:rFonts w:ascii="GHEA Grapalat" w:hAnsi="GHEA Grapalat"/>
          <w:sz w:val="24"/>
          <w:szCs w:val="24"/>
          <w:lang w:val="hy-AM"/>
        </w:rPr>
        <w:t xml:space="preserve"> </w:t>
      </w:r>
      <w:r w:rsidRPr="009A4A92">
        <w:rPr>
          <w:rFonts w:ascii="GHEA Grapalat" w:hAnsi="GHEA Grapalat"/>
          <w:sz w:val="24"/>
          <w:szCs w:val="24"/>
          <w:lang w:val="hy-AM"/>
        </w:rPr>
        <w:t>աշխա</w:t>
      </w:r>
      <w:r w:rsidR="009A4A92">
        <w:rPr>
          <w:rFonts w:ascii="GHEA Grapalat" w:hAnsi="GHEA Grapalat"/>
          <w:sz w:val="24"/>
          <w:szCs w:val="24"/>
          <w:lang w:val="hy-AM"/>
        </w:rPr>
        <w:softHyphen/>
      </w:r>
      <w:r w:rsidRPr="009A4A92">
        <w:rPr>
          <w:rFonts w:ascii="GHEA Grapalat" w:hAnsi="GHEA Grapalat"/>
          <w:sz w:val="24"/>
          <w:szCs w:val="24"/>
          <w:lang w:val="hy-AM"/>
        </w:rPr>
        <w:t>տանքային</w:t>
      </w:r>
      <w:r w:rsidRPr="006512B2">
        <w:rPr>
          <w:rFonts w:ascii="GHEA Grapalat" w:hAnsi="GHEA Grapalat"/>
          <w:sz w:val="24"/>
          <w:szCs w:val="24"/>
          <w:lang w:val="hy-AM"/>
        </w:rPr>
        <w:t xml:space="preserve"> </w:t>
      </w:r>
      <w:r w:rsidRPr="009A4A92">
        <w:rPr>
          <w:rFonts w:ascii="GHEA Grapalat" w:hAnsi="GHEA Grapalat"/>
          <w:sz w:val="24"/>
          <w:szCs w:val="24"/>
          <w:lang w:val="hy-AM"/>
        </w:rPr>
        <w:t>օրվա</w:t>
      </w:r>
      <w:r w:rsidRPr="006512B2">
        <w:rPr>
          <w:rFonts w:ascii="GHEA Grapalat" w:hAnsi="GHEA Grapalat"/>
          <w:sz w:val="24"/>
          <w:szCs w:val="24"/>
          <w:lang w:val="hy-AM"/>
        </w:rPr>
        <w:t xml:space="preserve"> </w:t>
      </w:r>
      <w:r w:rsidRPr="009A4A92">
        <w:rPr>
          <w:rFonts w:ascii="GHEA Grapalat" w:hAnsi="GHEA Grapalat"/>
          <w:sz w:val="24"/>
          <w:szCs w:val="24"/>
          <w:lang w:val="hy-AM"/>
        </w:rPr>
        <w:t>ընթացքում</w:t>
      </w:r>
      <w:r w:rsidRPr="006512B2">
        <w:rPr>
          <w:rFonts w:ascii="GHEA Grapalat" w:hAnsi="GHEA Grapalat"/>
          <w:sz w:val="24"/>
          <w:szCs w:val="24"/>
          <w:lang w:val="hy-AM"/>
        </w:rPr>
        <w:t xml:space="preserve">: </w:t>
      </w:r>
    </w:p>
    <w:p w14:paraId="3C671B2D" w14:textId="77777777" w:rsidR="009842C6" w:rsidRPr="006512B2" w:rsidRDefault="009842C6" w:rsidP="00E579E1">
      <w:pPr>
        <w:numPr>
          <w:ilvl w:val="1"/>
          <w:numId w:val="245"/>
        </w:numPr>
        <w:tabs>
          <w:tab w:val="left" w:pos="851"/>
        </w:tabs>
        <w:spacing w:after="0" w:line="360" w:lineRule="auto"/>
        <w:ind w:left="0" w:firstLine="567"/>
        <w:jc w:val="both"/>
        <w:rPr>
          <w:rFonts w:ascii="GHEA Grapalat" w:hAnsi="GHEA Grapalat"/>
          <w:sz w:val="24"/>
          <w:szCs w:val="24"/>
          <w:lang w:val="hy-AM"/>
        </w:rPr>
      </w:pPr>
      <w:r w:rsidRPr="009A4A92">
        <w:rPr>
          <w:rFonts w:ascii="GHEA Grapalat" w:hAnsi="GHEA Grapalat"/>
          <w:sz w:val="24"/>
          <w:szCs w:val="24"/>
          <w:lang w:val="hy-AM"/>
        </w:rPr>
        <w:t>Հայաստանի</w:t>
      </w:r>
      <w:r w:rsidRPr="006512B2">
        <w:rPr>
          <w:rFonts w:ascii="GHEA Grapalat" w:hAnsi="GHEA Grapalat"/>
          <w:sz w:val="24"/>
          <w:szCs w:val="24"/>
          <w:lang w:val="hy-AM"/>
        </w:rPr>
        <w:t xml:space="preserve"> </w:t>
      </w:r>
      <w:r w:rsidRPr="009A4A92">
        <w:rPr>
          <w:rFonts w:ascii="GHEA Grapalat" w:hAnsi="GHEA Grapalat"/>
          <w:sz w:val="24"/>
          <w:szCs w:val="24"/>
          <w:lang w:val="hy-AM"/>
        </w:rPr>
        <w:t>Հանրապետության</w:t>
      </w:r>
      <w:r w:rsidRPr="006512B2">
        <w:rPr>
          <w:rFonts w:ascii="GHEA Grapalat" w:hAnsi="GHEA Grapalat"/>
          <w:sz w:val="24"/>
          <w:szCs w:val="24"/>
          <w:lang w:val="hy-AM"/>
        </w:rPr>
        <w:t xml:space="preserve"> </w:t>
      </w:r>
      <w:r w:rsidRPr="009A4A92">
        <w:rPr>
          <w:rFonts w:ascii="GHEA Grapalat" w:hAnsi="GHEA Grapalat"/>
          <w:sz w:val="24"/>
          <w:szCs w:val="24"/>
          <w:lang w:val="hy-AM"/>
        </w:rPr>
        <w:t>միջազգային</w:t>
      </w:r>
      <w:r w:rsidRPr="006512B2">
        <w:rPr>
          <w:rFonts w:ascii="GHEA Grapalat" w:hAnsi="GHEA Grapalat"/>
          <w:sz w:val="24"/>
          <w:szCs w:val="24"/>
          <w:lang w:val="hy-AM"/>
        </w:rPr>
        <w:t xml:space="preserve"> </w:t>
      </w:r>
      <w:r w:rsidRPr="009A4A92">
        <w:rPr>
          <w:rFonts w:ascii="GHEA Grapalat" w:hAnsi="GHEA Grapalat"/>
          <w:sz w:val="24"/>
          <w:szCs w:val="24"/>
          <w:lang w:val="hy-AM"/>
        </w:rPr>
        <w:t>պայմանագրերի</w:t>
      </w:r>
      <w:r w:rsidRPr="006512B2">
        <w:rPr>
          <w:rFonts w:ascii="GHEA Grapalat" w:hAnsi="GHEA Grapalat"/>
          <w:sz w:val="24"/>
          <w:szCs w:val="24"/>
          <w:lang w:val="hy-AM"/>
        </w:rPr>
        <w:t xml:space="preserve"> </w:t>
      </w:r>
      <w:r w:rsidRPr="009A4A92">
        <w:rPr>
          <w:rFonts w:ascii="GHEA Grapalat" w:hAnsi="GHEA Grapalat"/>
          <w:sz w:val="24"/>
          <w:szCs w:val="24"/>
          <w:lang w:val="hy-AM"/>
        </w:rPr>
        <w:t>շրջանակներում</w:t>
      </w:r>
      <w:r w:rsidRPr="006512B2">
        <w:rPr>
          <w:rFonts w:ascii="GHEA Grapalat" w:hAnsi="GHEA Grapalat"/>
          <w:sz w:val="24"/>
          <w:szCs w:val="24"/>
          <w:lang w:val="hy-AM"/>
        </w:rPr>
        <w:t xml:space="preserve"> </w:t>
      </w:r>
      <w:r w:rsidRPr="009A4A92">
        <w:rPr>
          <w:rFonts w:ascii="GHEA Grapalat" w:hAnsi="GHEA Grapalat"/>
          <w:sz w:val="24"/>
          <w:szCs w:val="24"/>
          <w:lang w:val="hy-AM"/>
        </w:rPr>
        <w:t>Միութ</w:t>
      </w:r>
      <w:r w:rsidR="009A4A92">
        <w:rPr>
          <w:rFonts w:ascii="GHEA Grapalat" w:hAnsi="GHEA Grapalat"/>
          <w:sz w:val="24"/>
          <w:szCs w:val="24"/>
          <w:lang w:val="hy-AM"/>
        </w:rPr>
        <w:softHyphen/>
      </w:r>
      <w:r w:rsidRPr="009A4A92">
        <w:rPr>
          <w:rFonts w:ascii="GHEA Grapalat" w:hAnsi="GHEA Grapalat"/>
          <w:sz w:val="24"/>
          <w:szCs w:val="24"/>
          <w:lang w:val="hy-AM"/>
        </w:rPr>
        <w:t>յան</w:t>
      </w:r>
      <w:r w:rsidRPr="006512B2">
        <w:rPr>
          <w:rFonts w:ascii="GHEA Grapalat" w:hAnsi="GHEA Grapalat"/>
          <w:sz w:val="24"/>
          <w:szCs w:val="24"/>
          <w:lang w:val="hy-AM"/>
        </w:rPr>
        <w:t xml:space="preserve"> </w:t>
      </w:r>
      <w:r w:rsidRPr="009A4A92">
        <w:rPr>
          <w:rFonts w:ascii="GHEA Grapalat" w:hAnsi="GHEA Grapalat"/>
          <w:sz w:val="24"/>
          <w:szCs w:val="24"/>
          <w:lang w:val="hy-AM"/>
        </w:rPr>
        <w:t>ա</w:t>
      </w:r>
      <w:r w:rsidRPr="006512B2">
        <w:rPr>
          <w:rFonts w:ascii="GHEA Grapalat" w:hAnsi="GHEA Grapalat" w:cs="Sylfaen"/>
          <w:sz w:val="24"/>
          <w:szCs w:val="24"/>
          <w:lang w:val="hy-AM"/>
        </w:rPr>
        <w:t>նդամ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պետությունների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օտարերկրյա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պետությունների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իրավասու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w:t>
      </w:r>
      <w:r w:rsidR="009A4A92">
        <w:rPr>
          <w:rFonts w:ascii="GHEA Grapalat" w:hAnsi="GHEA Grapalat" w:cs="Sylfaen"/>
          <w:sz w:val="24"/>
          <w:szCs w:val="24"/>
          <w:lang w:val="hy-AM"/>
        </w:rPr>
        <w:softHyphen/>
      </w:r>
      <w:r w:rsidRPr="006512B2">
        <w:rPr>
          <w:rFonts w:ascii="GHEA Grapalat" w:hAnsi="GHEA Grapalat" w:cs="Sylfaen"/>
          <w:sz w:val="24"/>
          <w:szCs w:val="24"/>
          <w:lang w:val="hy-AM"/>
        </w:rPr>
        <w:t>ներ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հարցումներ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կատարելու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դեպքում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արտագնա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ստուգման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ժամկետը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կասեց</w:t>
      </w:r>
      <w:r w:rsidR="009A4A92">
        <w:rPr>
          <w:rFonts w:ascii="GHEA Grapalat" w:hAnsi="GHEA Grapalat" w:cs="Sylfaen"/>
          <w:sz w:val="24"/>
          <w:szCs w:val="24"/>
          <w:lang w:val="hy-AM"/>
        </w:rPr>
        <w:softHyphen/>
      </w:r>
      <w:r w:rsidRPr="006512B2">
        <w:rPr>
          <w:rFonts w:ascii="GHEA Grapalat" w:hAnsi="GHEA Grapalat" w:cs="Sylfaen"/>
          <w:sz w:val="24"/>
          <w:szCs w:val="24"/>
          <w:lang w:val="hy-AM"/>
        </w:rPr>
        <w:t>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մինչև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հարցման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պատասխանը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ստանալու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օրը</w:t>
      </w:r>
      <w:r w:rsidR="00713F6D">
        <w:rPr>
          <w:rFonts w:ascii="GHEA Grapalat" w:hAnsi="GHEA Grapalat" w:cs="Sylfaen"/>
          <w:sz w:val="24"/>
          <w:szCs w:val="24"/>
          <w:lang w:val="hy-AM"/>
        </w:rPr>
        <w:t>, բայց ոչ ավել քան սույն հոդվածի 2-րդ մասով սահմանված ժամկետը</w:t>
      </w:r>
      <w:r w:rsidRPr="006512B2">
        <w:rPr>
          <w:rFonts w:ascii="GHEA Grapalat" w:hAnsi="GHEA Grapalat" w:cs="Tahoma"/>
          <w:sz w:val="24"/>
          <w:szCs w:val="24"/>
          <w:lang w:val="hy-AM"/>
        </w:rPr>
        <w:t>։</w:t>
      </w:r>
    </w:p>
    <w:p w14:paraId="5A8A5654" w14:textId="77777777" w:rsidR="007758A8" w:rsidRPr="002A095F" w:rsidRDefault="007758A8" w:rsidP="009A4A92">
      <w:pPr>
        <w:spacing w:after="0" w:line="360" w:lineRule="auto"/>
        <w:ind w:firstLine="567"/>
        <w:jc w:val="both"/>
        <w:rPr>
          <w:rFonts w:ascii="Courier New" w:hAnsi="Courier New" w:cs="Courier New"/>
          <w:sz w:val="24"/>
          <w:szCs w:val="24"/>
          <w:lang w:val="hy-AM"/>
        </w:rPr>
      </w:pPr>
    </w:p>
    <w:p w14:paraId="7D24E0F7" w14:textId="77777777" w:rsidR="00ED628E" w:rsidRDefault="009842C6" w:rsidP="00ED628E">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t xml:space="preserve">Հոդված </w:t>
      </w:r>
      <w:r w:rsidR="006746B1">
        <w:rPr>
          <w:rFonts w:ascii="GHEA Grapalat" w:hAnsi="GHEA Grapalat" w:cs="Sylfaen"/>
          <w:b/>
          <w:bCs/>
          <w:sz w:val="24"/>
          <w:szCs w:val="24"/>
          <w:lang w:val="hy-AM"/>
        </w:rPr>
        <w:t>200</w:t>
      </w:r>
      <w:r w:rsidRPr="006512B2">
        <w:rPr>
          <w:rFonts w:ascii="GHEA Grapalat" w:hAnsi="GHEA Grapalat" w:cs="Sylfaen"/>
          <w:b/>
          <w:bCs/>
          <w:sz w:val="24"/>
          <w:szCs w:val="24"/>
          <w:lang w:val="hy-AM"/>
        </w:rPr>
        <w:t>. Արտագնա</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ստուգման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անցկացման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նպատակով</w:t>
      </w:r>
      <w:r w:rsidR="00ED628E">
        <w:rPr>
          <w:rFonts w:ascii="GHEA Grapalat" w:hAnsi="GHEA Grapalat" w:cs="Sylfaen"/>
          <w:b/>
          <w:bCs/>
          <w:sz w:val="24"/>
          <w:szCs w:val="24"/>
          <w:lang w:val="hy-AM"/>
        </w:rPr>
        <w:t xml:space="preserve"> </w:t>
      </w:r>
      <w:r w:rsidRPr="006512B2">
        <w:rPr>
          <w:rFonts w:ascii="GHEA Grapalat" w:hAnsi="GHEA Grapalat" w:cs="Sylfaen"/>
          <w:b/>
          <w:bCs/>
          <w:sz w:val="24"/>
          <w:szCs w:val="24"/>
          <w:lang w:val="hy-AM"/>
        </w:rPr>
        <w:t>մաքսային</w:t>
      </w:r>
    </w:p>
    <w:p w14:paraId="21FC41EB" w14:textId="3B5E85A3" w:rsidR="009842C6" w:rsidRPr="006512B2" w:rsidRDefault="009842C6" w:rsidP="00ED628E">
      <w:pPr>
        <w:spacing w:after="0" w:line="360" w:lineRule="auto"/>
        <w:ind w:firstLine="2198"/>
        <w:jc w:val="both"/>
        <w:rPr>
          <w:rFonts w:ascii="GHEA Grapalat" w:hAnsi="GHEA Grapalat"/>
          <w:b/>
          <w:bCs/>
          <w:sz w:val="24"/>
          <w:szCs w:val="24"/>
          <w:lang w:val="hy-AM"/>
        </w:rPr>
      </w:pPr>
      <w:r w:rsidRPr="006512B2">
        <w:rPr>
          <w:rFonts w:ascii="GHEA Grapalat" w:hAnsi="GHEA Grapalat" w:cs="Sylfaen"/>
          <w:b/>
          <w:bCs/>
          <w:sz w:val="24"/>
          <w:szCs w:val="24"/>
          <w:lang w:val="hy-AM"/>
        </w:rPr>
        <w:t>մարմնի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պաշտոնատար</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անձանց</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մուտքը</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ստուգվող</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անձի</w:t>
      </w:r>
      <w:r w:rsidR="00ED628E">
        <w:rPr>
          <w:rFonts w:ascii="GHEA Grapalat" w:hAnsi="GHEA Grapalat" w:cs="Sylfaen"/>
          <w:b/>
          <w:bCs/>
          <w:sz w:val="24"/>
          <w:szCs w:val="24"/>
          <w:lang w:val="hy-AM"/>
        </w:rPr>
        <w:t xml:space="preserve"> </w:t>
      </w:r>
      <w:r w:rsidRPr="006512B2">
        <w:rPr>
          <w:rFonts w:ascii="GHEA Grapalat" w:hAnsi="GHEA Grapalat" w:cs="Sylfaen"/>
          <w:b/>
          <w:bCs/>
          <w:sz w:val="24"/>
          <w:szCs w:val="24"/>
          <w:lang w:val="hy-AM"/>
        </w:rPr>
        <w:t>օբյեկտ</w:t>
      </w:r>
      <w:r w:rsidRPr="006512B2">
        <w:rPr>
          <w:rFonts w:ascii="Courier New" w:hAnsi="Courier New" w:cs="Courier New"/>
          <w:b/>
          <w:bCs/>
          <w:sz w:val="24"/>
          <w:szCs w:val="24"/>
          <w:lang w:val="hy-AM"/>
        </w:rPr>
        <w:t> </w:t>
      </w:r>
    </w:p>
    <w:p w14:paraId="657992DC" w14:textId="77777777" w:rsidR="009842C6" w:rsidRPr="006512B2" w:rsidRDefault="009842C6" w:rsidP="00E579E1">
      <w:pPr>
        <w:numPr>
          <w:ilvl w:val="0"/>
          <w:numId w:val="246"/>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Ստուգվող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իրավունք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ունի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մերժել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պաշտոնատար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անձանց՝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մուտք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գործել</w:t>
      </w:r>
      <w:r w:rsidRPr="006512B2">
        <w:rPr>
          <w:rFonts w:ascii="GHEA Grapalat" w:hAnsi="GHEA Grapalat"/>
          <w:sz w:val="24"/>
          <w:szCs w:val="24"/>
          <w:lang w:val="hy-AM"/>
        </w:rPr>
        <w:t xml:space="preserve"> </w:t>
      </w:r>
      <w:r w:rsidR="0051328F" w:rsidRPr="006512B2">
        <w:rPr>
          <w:rFonts w:ascii="GHEA Grapalat" w:hAnsi="GHEA Grapalat" w:cs="Sylfaen"/>
          <w:sz w:val="24"/>
          <w:szCs w:val="24"/>
          <w:lang w:val="hy-AM"/>
        </w:rPr>
        <w:t>իր</w:t>
      </w:r>
      <w:r w:rsidR="0051328F" w:rsidRPr="006512B2">
        <w:rPr>
          <w:rFonts w:ascii="GHEA Grapalat" w:hAnsi="GHEA Grapalat"/>
          <w:sz w:val="24"/>
          <w:szCs w:val="24"/>
          <w:lang w:val="hy-AM"/>
        </w:rPr>
        <w:t xml:space="preserve"> </w:t>
      </w:r>
      <w:r w:rsidR="0051328F" w:rsidRPr="006512B2">
        <w:rPr>
          <w:rFonts w:ascii="GHEA Grapalat" w:hAnsi="GHEA Grapalat" w:cs="Sylfaen"/>
          <w:sz w:val="24"/>
          <w:szCs w:val="24"/>
          <w:lang w:val="hy-AM"/>
        </w:rPr>
        <w:t>օբյեկտներ</w:t>
      </w:r>
      <w:r w:rsidR="0051328F" w:rsidRPr="006512B2">
        <w:rPr>
          <w:rFonts w:ascii="GHEA Grapalat" w:hAnsi="GHEA Grapalat"/>
          <w:sz w:val="24"/>
          <w:szCs w:val="24"/>
          <w:lang w:val="hy-AM"/>
        </w:rPr>
        <w:t xml:space="preserve"> </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օրենսգրքի</w:t>
      </w:r>
      <w:r w:rsidRPr="006512B2">
        <w:rPr>
          <w:rFonts w:ascii="GHEA Grapalat" w:hAnsi="GHEA Grapalat"/>
          <w:sz w:val="24"/>
          <w:szCs w:val="24"/>
          <w:lang w:val="hy-AM"/>
        </w:rPr>
        <w:t xml:space="preserve"> 334-</w:t>
      </w:r>
      <w:r w:rsidRPr="006512B2">
        <w:rPr>
          <w:rFonts w:ascii="GHEA Grapalat" w:hAnsi="GHEA Grapalat" w:cs="Sylfaen"/>
          <w:sz w:val="24"/>
          <w:szCs w:val="24"/>
          <w:lang w:val="hy-AM"/>
        </w:rPr>
        <w:t>րդ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հոդվածի</w:t>
      </w:r>
      <w:r w:rsidRPr="006512B2">
        <w:rPr>
          <w:rFonts w:ascii="GHEA Grapalat" w:hAnsi="GHEA Grapalat"/>
          <w:sz w:val="24"/>
          <w:szCs w:val="24"/>
          <w:lang w:val="hy-AM"/>
        </w:rPr>
        <w:t xml:space="preserve"> 3-</w:t>
      </w:r>
      <w:r w:rsidRPr="006512B2">
        <w:rPr>
          <w:rFonts w:ascii="GHEA Grapalat" w:hAnsi="GHEA Grapalat" w:cs="Sylfaen"/>
          <w:sz w:val="24"/>
          <w:szCs w:val="24"/>
          <w:lang w:val="hy-AM"/>
        </w:rPr>
        <w:t>րդ</w:t>
      </w:r>
      <w:r w:rsidRPr="006512B2">
        <w:rPr>
          <w:rFonts w:ascii="GHEA Grapalat" w:hAnsi="GHEA Grapalat"/>
          <w:sz w:val="24"/>
          <w:szCs w:val="24"/>
          <w:lang w:val="hy-AM"/>
        </w:rPr>
        <w:t xml:space="preserve"> </w:t>
      </w:r>
      <w:r w:rsidR="00DE0A49">
        <w:rPr>
          <w:rFonts w:ascii="GHEA Grapalat" w:hAnsi="GHEA Grapalat"/>
          <w:sz w:val="24"/>
          <w:szCs w:val="24"/>
          <w:lang w:val="hy-AM"/>
        </w:rPr>
        <w:t>մաս</w:t>
      </w:r>
      <w:r w:rsidRPr="006512B2">
        <w:rPr>
          <w:rFonts w:ascii="GHEA Grapalat" w:hAnsi="GHEA Grapalat" w:cs="Sylfaen"/>
          <w:sz w:val="24"/>
          <w:szCs w:val="24"/>
          <w:lang w:val="hy-AM"/>
        </w:rPr>
        <w:t>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դեպքերում</w:t>
      </w:r>
      <w:r w:rsidR="00B92732">
        <w:rPr>
          <w:rFonts w:ascii="GHEA Grapalat" w:hAnsi="GHEA Grapalat"/>
          <w:sz w:val="24"/>
          <w:szCs w:val="24"/>
          <w:lang w:val="hy-AM"/>
        </w:rPr>
        <w:t>:</w:t>
      </w:r>
    </w:p>
    <w:p w14:paraId="0403EE7F" w14:textId="77777777" w:rsidR="009842C6" w:rsidRPr="006746B1" w:rsidRDefault="009842C6" w:rsidP="00E579E1">
      <w:pPr>
        <w:numPr>
          <w:ilvl w:val="0"/>
          <w:numId w:val="246"/>
        </w:numPr>
        <w:tabs>
          <w:tab w:val="left" w:pos="851"/>
        </w:tabs>
        <w:spacing w:after="0" w:line="360" w:lineRule="auto"/>
        <w:ind w:left="0" w:firstLine="567"/>
        <w:jc w:val="both"/>
        <w:rPr>
          <w:rFonts w:ascii="GHEA Grapalat" w:hAnsi="GHEA Grapalat" w:cs="Sylfaen"/>
          <w:sz w:val="24"/>
          <w:szCs w:val="24"/>
          <w:lang w:val="hy-AM"/>
        </w:rPr>
      </w:pPr>
      <w:r w:rsidRPr="006746B1">
        <w:rPr>
          <w:rFonts w:ascii="GHEA Grapalat" w:hAnsi="GHEA Grapalat" w:cs="Sylfaen"/>
          <w:sz w:val="24"/>
          <w:szCs w:val="24"/>
          <w:lang w:val="hy-AM"/>
        </w:rPr>
        <w:t xml:space="preserve">Միության մաքսային օրենսգրքի 334-րդ հոդվածի 4-րդ </w:t>
      </w:r>
      <w:r w:rsidR="00DE0A49" w:rsidRPr="006746B1">
        <w:rPr>
          <w:rFonts w:ascii="GHEA Grapalat" w:hAnsi="GHEA Grapalat" w:cs="Sylfaen"/>
          <w:sz w:val="24"/>
          <w:szCs w:val="24"/>
          <w:lang w:val="hy-AM"/>
        </w:rPr>
        <w:t>մաս</w:t>
      </w:r>
      <w:r w:rsidRPr="006746B1">
        <w:rPr>
          <w:rFonts w:ascii="GHEA Grapalat" w:hAnsi="GHEA Grapalat" w:cs="Sylfaen"/>
          <w:sz w:val="24"/>
          <w:szCs w:val="24"/>
          <w:lang w:val="hy-AM"/>
        </w:rPr>
        <w:t>ին համապատասխան, ստուգման ենթարկվող անձի կողմից ստուգվող անձի օբյեկտ արտագնա մաքսային ստու</w:t>
      </w:r>
      <w:r w:rsidR="006746B1">
        <w:rPr>
          <w:rFonts w:ascii="GHEA Grapalat" w:hAnsi="GHEA Grapalat" w:cs="Sylfaen"/>
          <w:sz w:val="24"/>
          <w:szCs w:val="24"/>
          <w:lang w:val="hy-AM"/>
        </w:rPr>
        <w:softHyphen/>
      </w:r>
      <w:r w:rsidRPr="006746B1">
        <w:rPr>
          <w:rFonts w:ascii="GHEA Grapalat" w:hAnsi="GHEA Grapalat" w:cs="Sylfaen"/>
          <w:sz w:val="24"/>
          <w:szCs w:val="24"/>
          <w:lang w:val="hy-AM"/>
        </w:rPr>
        <w:t>գում իրականացնող մաքսային մարմնի պաշտոնատար անձանց և արտագնա մաքսային ստուգ</w:t>
      </w:r>
      <w:r w:rsidR="006746B1">
        <w:rPr>
          <w:rFonts w:ascii="GHEA Grapalat" w:hAnsi="GHEA Grapalat" w:cs="Sylfaen"/>
          <w:sz w:val="24"/>
          <w:szCs w:val="24"/>
          <w:lang w:val="hy-AM"/>
        </w:rPr>
        <w:softHyphen/>
      </w:r>
      <w:r w:rsidRPr="006746B1">
        <w:rPr>
          <w:rFonts w:ascii="GHEA Grapalat" w:hAnsi="GHEA Grapalat" w:cs="Sylfaen"/>
          <w:sz w:val="24"/>
          <w:szCs w:val="24"/>
          <w:lang w:val="hy-AM"/>
        </w:rPr>
        <w:t>մանը մասնակցող այլ պաշտոնատար անձանց մուտքն առանց հիմնավորման մերժելու դեպքում կազմվում է արձանագրություն՝ վերադաս մաքսային մարմնի սահմանած ձևով:</w:t>
      </w:r>
    </w:p>
    <w:p w14:paraId="25E1392F" w14:textId="77777777" w:rsidR="009842C6" w:rsidRPr="006746B1" w:rsidRDefault="009842C6" w:rsidP="00E579E1">
      <w:pPr>
        <w:numPr>
          <w:ilvl w:val="0"/>
          <w:numId w:val="246"/>
        </w:numPr>
        <w:tabs>
          <w:tab w:val="left" w:pos="851"/>
        </w:tabs>
        <w:spacing w:after="0" w:line="360" w:lineRule="auto"/>
        <w:ind w:left="0" w:firstLine="567"/>
        <w:jc w:val="both"/>
        <w:rPr>
          <w:rFonts w:ascii="GHEA Grapalat" w:hAnsi="GHEA Grapalat" w:cs="Sylfaen"/>
          <w:sz w:val="24"/>
          <w:szCs w:val="24"/>
          <w:lang w:val="hy-AM"/>
        </w:rPr>
      </w:pPr>
      <w:r w:rsidRPr="006746B1">
        <w:rPr>
          <w:rFonts w:ascii="GHEA Grapalat" w:hAnsi="GHEA Grapalat" w:cs="Sylfaen"/>
          <w:sz w:val="24"/>
          <w:szCs w:val="24"/>
          <w:lang w:val="hy-AM"/>
        </w:rPr>
        <w:t xml:space="preserve">Սույն հոդվածի 2-րդ մասում նշված արձանագրությունը ստորագրում են մաքսային ստուգում անցկացնող մաքսային մարմնի պաշտոնատար անձինք, ստուգվող անձը կամ </w:t>
      </w:r>
      <w:r w:rsidRPr="006746B1">
        <w:rPr>
          <w:rFonts w:ascii="GHEA Grapalat" w:hAnsi="GHEA Grapalat" w:cs="Sylfaen"/>
          <w:sz w:val="24"/>
          <w:szCs w:val="24"/>
          <w:lang w:val="hy-AM"/>
        </w:rPr>
        <w:lastRenderedPageBreak/>
        <w:t>նրա ներկայացուցիչը, և դրա պատճենը հանձնվում է ստուգվող անձին կամ նրա ներ</w:t>
      </w:r>
      <w:r w:rsidR="006746B1">
        <w:rPr>
          <w:rFonts w:ascii="GHEA Grapalat" w:hAnsi="GHEA Grapalat" w:cs="Sylfaen"/>
          <w:sz w:val="24"/>
          <w:szCs w:val="24"/>
          <w:lang w:val="hy-AM"/>
        </w:rPr>
        <w:softHyphen/>
      </w:r>
      <w:r w:rsidR="00266FF2" w:rsidRPr="002A095F">
        <w:rPr>
          <w:rFonts w:ascii="GHEA Grapalat" w:hAnsi="GHEA Grapalat" w:cs="Sylfaen"/>
          <w:sz w:val="24"/>
          <w:szCs w:val="24"/>
          <w:lang w:val="hy-AM"/>
        </w:rPr>
        <w:t>կ</w:t>
      </w:r>
      <w:r w:rsidRPr="006746B1">
        <w:rPr>
          <w:rFonts w:ascii="GHEA Grapalat" w:hAnsi="GHEA Grapalat" w:cs="Sylfaen"/>
          <w:sz w:val="24"/>
          <w:szCs w:val="24"/>
          <w:lang w:val="hy-AM"/>
        </w:rPr>
        <w:t>այացուցչին։</w:t>
      </w:r>
    </w:p>
    <w:p w14:paraId="4C5B78A5" w14:textId="77777777" w:rsidR="009842C6" w:rsidRPr="006746B1" w:rsidRDefault="009842C6" w:rsidP="00E579E1">
      <w:pPr>
        <w:numPr>
          <w:ilvl w:val="0"/>
          <w:numId w:val="246"/>
        </w:numPr>
        <w:tabs>
          <w:tab w:val="left" w:pos="851"/>
        </w:tabs>
        <w:spacing w:after="0" w:line="360" w:lineRule="auto"/>
        <w:ind w:left="0" w:firstLine="567"/>
        <w:jc w:val="both"/>
        <w:rPr>
          <w:rFonts w:ascii="GHEA Grapalat" w:hAnsi="GHEA Grapalat" w:cs="Sylfaen"/>
          <w:sz w:val="24"/>
          <w:szCs w:val="24"/>
          <w:lang w:val="hy-AM"/>
        </w:rPr>
      </w:pPr>
      <w:r w:rsidRPr="006746B1">
        <w:rPr>
          <w:rFonts w:ascii="GHEA Grapalat" w:hAnsi="GHEA Grapalat" w:cs="Sylfaen"/>
          <w:sz w:val="24"/>
          <w:szCs w:val="24"/>
          <w:lang w:val="hy-AM"/>
        </w:rPr>
        <w:t>Ստուգվող անձի կամ նրա ներկայացուցչի կողմից սույն հոդվածի 2-րդ մասում նշված արձանագրությունը ստորագրելուց հրաժարվելու դեպքում ստուգում իրականացնող մաք</w:t>
      </w:r>
      <w:r w:rsidR="006746B1">
        <w:rPr>
          <w:rFonts w:ascii="GHEA Grapalat" w:hAnsi="GHEA Grapalat" w:cs="Sylfaen"/>
          <w:sz w:val="24"/>
          <w:szCs w:val="24"/>
          <w:lang w:val="hy-AM"/>
        </w:rPr>
        <w:softHyphen/>
      </w:r>
      <w:r w:rsidRPr="006746B1">
        <w:rPr>
          <w:rFonts w:ascii="GHEA Grapalat" w:hAnsi="GHEA Grapalat" w:cs="Sylfaen"/>
          <w:sz w:val="24"/>
          <w:szCs w:val="24"/>
          <w:lang w:val="hy-AM"/>
        </w:rPr>
        <w:t>սային մարմնի պաշտոնատար անձը համապատասխան գրառում է կատարում արձանագրության մեջ։ Ստուգվող անձն իրավունք ունի արձանագրությունը ստորագրելուց հրաժարվելու վերաբերյալ տալ գրավոր բացատրություն։</w:t>
      </w:r>
    </w:p>
    <w:p w14:paraId="6C303119" w14:textId="77777777" w:rsidR="009842C6" w:rsidRPr="006746B1" w:rsidRDefault="009842C6" w:rsidP="00E579E1">
      <w:pPr>
        <w:numPr>
          <w:ilvl w:val="0"/>
          <w:numId w:val="246"/>
        </w:numPr>
        <w:tabs>
          <w:tab w:val="left" w:pos="851"/>
        </w:tabs>
        <w:spacing w:after="0" w:line="360" w:lineRule="auto"/>
        <w:ind w:left="0" w:firstLine="567"/>
        <w:jc w:val="both"/>
        <w:rPr>
          <w:rFonts w:ascii="GHEA Grapalat" w:hAnsi="GHEA Grapalat" w:cs="Sylfaen"/>
          <w:sz w:val="24"/>
          <w:szCs w:val="24"/>
          <w:lang w:val="hy-AM"/>
        </w:rPr>
      </w:pPr>
      <w:r w:rsidRPr="006746B1">
        <w:rPr>
          <w:rFonts w:ascii="GHEA Grapalat" w:hAnsi="GHEA Grapalat" w:cs="Sylfaen"/>
          <w:sz w:val="24"/>
          <w:szCs w:val="24"/>
          <w:lang w:val="hy-AM"/>
        </w:rPr>
        <w:t xml:space="preserve">Ստուգվող անձի կողմից վերջինիս օբյեկտ մաքսային մարմինների պաշտոնատար անձանց և արտագնա մաքսային ստուգմանը մասնակցող այլ պաշտոնատար անձանց </w:t>
      </w:r>
      <w:r w:rsidR="00266FF2" w:rsidRPr="006746B1">
        <w:rPr>
          <w:rFonts w:ascii="GHEA Grapalat" w:hAnsi="GHEA Grapalat" w:cs="Sylfaen"/>
          <w:sz w:val="24"/>
          <w:szCs w:val="24"/>
          <w:lang w:val="hy-AM"/>
        </w:rPr>
        <w:t>մուտք</w:t>
      </w:r>
      <w:r w:rsidR="00266FF2" w:rsidRPr="00C463D5">
        <w:rPr>
          <w:rFonts w:ascii="GHEA Grapalat" w:hAnsi="GHEA Grapalat" w:cs="Sylfaen"/>
          <w:sz w:val="24"/>
          <w:szCs w:val="24"/>
          <w:lang w:val="hy-AM"/>
        </w:rPr>
        <w:t>ն</w:t>
      </w:r>
      <w:r w:rsidR="00266FF2" w:rsidRPr="006746B1">
        <w:rPr>
          <w:rFonts w:ascii="GHEA Grapalat" w:hAnsi="GHEA Grapalat" w:cs="Sylfaen"/>
          <w:sz w:val="24"/>
          <w:szCs w:val="24"/>
          <w:lang w:val="hy-AM"/>
        </w:rPr>
        <w:t xml:space="preserve"> </w:t>
      </w:r>
      <w:r w:rsidRPr="006746B1">
        <w:rPr>
          <w:rFonts w:ascii="GHEA Grapalat" w:hAnsi="GHEA Grapalat" w:cs="Sylfaen"/>
          <w:sz w:val="24"/>
          <w:szCs w:val="24"/>
          <w:lang w:val="hy-AM"/>
        </w:rPr>
        <w:t xml:space="preserve">առանց հիմնավորման մերժելու դեպքում մաքսային մարմինների պաշտոնատար անձինք և արտագնա մաքսային ստուգմանը մասնակցող այլ պաշտոնատար անձինք կարող են մուտք գործել այդպիսի օբյեկտներ՝ դիմադրությունը հաղթահարելով և կողպված շինությունները բացելով՝ բացառությամբ այն դեպքերի, երբ </w:t>
      </w:r>
      <w:r w:rsidR="008A3FCE" w:rsidRPr="006746B1">
        <w:rPr>
          <w:rFonts w:ascii="GHEA Grapalat" w:hAnsi="GHEA Grapalat" w:cs="Sylfaen"/>
          <w:sz w:val="24"/>
          <w:szCs w:val="24"/>
          <w:lang w:val="hy-AM"/>
        </w:rPr>
        <w:t xml:space="preserve"> Հայաստանի Հանրա</w:t>
      </w:r>
      <w:r w:rsidR="006746B1">
        <w:rPr>
          <w:rFonts w:ascii="GHEA Grapalat" w:hAnsi="GHEA Grapalat" w:cs="Sylfaen"/>
          <w:sz w:val="24"/>
          <w:szCs w:val="24"/>
          <w:lang w:val="hy-AM"/>
        </w:rPr>
        <w:softHyphen/>
      </w:r>
      <w:r w:rsidR="008A3FCE" w:rsidRPr="006746B1">
        <w:rPr>
          <w:rFonts w:ascii="GHEA Grapalat" w:hAnsi="GHEA Grapalat" w:cs="Sylfaen"/>
          <w:sz w:val="24"/>
          <w:szCs w:val="24"/>
          <w:lang w:val="hy-AM"/>
        </w:rPr>
        <w:t>պետու</w:t>
      </w:r>
      <w:r w:rsidR="006746B1">
        <w:rPr>
          <w:rFonts w:ascii="GHEA Grapalat" w:hAnsi="GHEA Grapalat" w:cs="Sylfaen"/>
          <w:sz w:val="24"/>
          <w:szCs w:val="24"/>
          <w:lang w:val="hy-AM"/>
        </w:rPr>
        <w:softHyphen/>
      </w:r>
      <w:r w:rsidR="008A3FCE" w:rsidRPr="006746B1">
        <w:rPr>
          <w:rFonts w:ascii="GHEA Grapalat" w:hAnsi="GHEA Grapalat" w:cs="Sylfaen"/>
          <w:sz w:val="24"/>
          <w:szCs w:val="24"/>
          <w:lang w:val="hy-AM"/>
        </w:rPr>
        <w:t>թյան</w:t>
      </w:r>
      <w:r w:rsidRPr="006746B1">
        <w:rPr>
          <w:rFonts w:ascii="GHEA Grapalat" w:hAnsi="GHEA Grapalat" w:cs="Sylfaen"/>
          <w:sz w:val="24"/>
          <w:szCs w:val="24"/>
          <w:lang w:val="hy-AM"/>
        </w:rPr>
        <w:t xml:space="preserve"> օրենսդրությամբ առանձին օբյեկտներ մուտք գործելու համար սահմանված է պետա</w:t>
      </w:r>
      <w:r w:rsidR="006746B1">
        <w:rPr>
          <w:rFonts w:ascii="GHEA Grapalat" w:hAnsi="GHEA Grapalat" w:cs="Sylfaen"/>
          <w:sz w:val="24"/>
          <w:szCs w:val="24"/>
          <w:lang w:val="hy-AM"/>
        </w:rPr>
        <w:softHyphen/>
      </w:r>
      <w:r w:rsidRPr="006746B1">
        <w:rPr>
          <w:rFonts w:ascii="GHEA Grapalat" w:hAnsi="GHEA Grapalat" w:cs="Sylfaen"/>
          <w:sz w:val="24"/>
          <w:szCs w:val="24"/>
          <w:lang w:val="hy-AM"/>
        </w:rPr>
        <w:t>կան մարմինների պաշտոնատար անձանց մուտքի այլ կարգ:</w:t>
      </w:r>
    </w:p>
    <w:p w14:paraId="0FD88026" w14:textId="1B02EE66" w:rsidR="009842C6" w:rsidRPr="006746B1" w:rsidRDefault="009842C6" w:rsidP="00E579E1">
      <w:pPr>
        <w:numPr>
          <w:ilvl w:val="0"/>
          <w:numId w:val="246"/>
        </w:numPr>
        <w:tabs>
          <w:tab w:val="left" w:pos="851"/>
        </w:tabs>
        <w:spacing w:after="0" w:line="360" w:lineRule="auto"/>
        <w:ind w:left="0" w:firstLine="567"/>
        <w:jc w:val="both"/>
        <w:rPr>
          <w:rFonts w:ascii="GHEA Grapalat" w:hAnsi="GHEA Grapalat"/>
          <w:sz w:val="24"/>
          <w:szCs w:val="24"/>
          <w:lang w:val="hy-AM"/>
        </w:rPr>
      </w:pPr>
      <w:r w:rsidRPr="006746B1">
        <w:rPr>
          <w:rFonts w:ascii="GHEA Grapalat" w:hAnsi="GHEA Grapalat" w:cs="Sylfaen"/>
          <w:sz w:val="24"/>
          <w:szCs w:val="24"/>
          <w:lang w:val="hy-AM"/>
        </w:rPr>
        <w:t>Մաքսային մարմինների պաշտոնատար անձանց և արտագնա մաքսային ստուգ</w:t>
      </w:r>
      <w:r w:rsidR="006746B1">
        <w:rPr>
          <w:rFonts w:ascii="GHEA Grapalat" w:hAnsi="GHEA Grapalat" w:cs="Sylfaen"/>
          <w:sz w:val="24"/>
          <w:szCs w:val="24"/>
          <w:lang w:val="hy-AM"/>
        </w:rPr>
        <w:softHyphen/>
      </w:r>
      <w:r w:rsidRPr="006746B1">
        <w:rPr>
          <w:rFonts w:ascii="GHEA Grapalat" w:hAnsi="GHEA Grapalat" w:cs="Sylfaen"/>
          <w:sz w:val="24"/>
          <w:szCs w:val="24"/>
          <w:lang w:val="hy-AM"/>
        </w:rPr>
        <w:t>մանը մասնակցող այլ պաշտոնատար անձանց կողմից սույն հոդվածի 5-րդ մասով նախա</w:t>
      </w:r>
      <w:r w:rsidR="006746B1">
        <w:rPr>
          <w:rFonts w:ascii="GHEA Grapalat" w:hAnsi="GHEA Grapalat" w:cs="Sylfaen"/>
          <w:sz w:val="24"/>
          <w:szCs w:val="24"/>
          <w:lang w:val="hy-AM"/>
        </w:rPr>
        <w:softHyphen/>
      </w:r>
      <w:r w:rsidRPr="006746B1">
        <w:rPr>
          <w:rFonts w:ascii="GHEA Grapalat" w:hAnsi="GHEA Grapalat" w:cs="Sylfaen"/>
          <w:sz w:val="24"/>
          <w:szCs w:val="24"/>
          <w:lang w:val="hy-AM"/>
        </w:rPr>
        <w:t>տ</w:t>
      </w:r>
      <w:r w:rsidRPr="006746B1">
        <w:rPr>
          <w:rFonts w:ascii="GHEA Grapalat" w:hAnsi="GHEA Grapalat" w:cs="Tahoma"/>
          <w:sz w:val="24"/>
          <w:szCs w:val="24"/>
          <w:lang w:val="hy-AM"/>
        </w:rPr>
        <w:t>եսված գործողությունների իրականացման դեպքում ստուգվող անձի օբյեկտ մուտք գոր</w:t>
      </w:r>
      <w:r w:rsidR="006746B1">
        <w:rPr>
          <w:rFonts w:ascii="GHEA Grapalat" w:hAnsi="GHEA Grapalat" w:cs="Tahoma"/>
          <w:sz w:val="24"/>
          <w:szCs w:val="24"/>
          <w:lang w:val="hy-AM"/>
        </w:rPr>
        <w:softHyphen/>
      </w:r>
      <w:r w:rsidRPr="006746B1">
        <w:rPr>
          <w:rFonts w:ascii="GHEA Grapalat" w:hAnsi="GHEA Grapalat" w:cs="Tahoma"/>
          <w:sz w:val="24"/>
          <w:szCs w:val="24"/>
          <w:lang w:val="hy-AM"/>
        </w:rPr>
        <w:t>ծելու բոլոր դեպքերի մասին վերադաս մաքսային մարմնի ղեկավարը այդպիսի գործո</w:t>
      </w:r>
      <w:r w:rsidR="006746B1">
        <w:rPr>
          <w:rFonts w:ascii="GHEA Grapalat" w:hAnsi="GHEA Grapalat" w:cs="Tahoma"/>
          <w:sz w:val="24"/>
          <w:szCs w:val="24"/>
          <w:lang w:val="hy-AM"/>
        </w:rPr>
        <w:softHyphen/>
      </w:r>
      <w:r w:rsidRPr="006746B1">
        <w:rPr>
          <w:rFonts w:ascii="GHEA Grapalat" w:hAnsi="GHEA Grapalat" w:cs="Tahoma"/>
          <w:sz w:val="24"/>
          <w:szCs w:val="24"/>
          <w:lang w:val="hy-AM"/>
        </w:rPr>
        <w:t>ղու</w:t>
      </w:r>
      <w:r w:rsidR="006746B1">
        <w:rPr>
          <w:rFonts w:ascii="GHEA Grapalat" w:hAnsi="GHEA Grapalat" w:cs="Tahoma"/>
          <w:sz w:val="24"/>
          <w:szCs w:val="24"/>
          <w:lang w:val="hy-AM"/>
        </w:rPr>
        <w:softHyphen/>
      </w:r>
      <w:r w:rsidRPr="006746B1">
        <w:rPr>
          <w:rFonts w:ascii="GHEA Grapalat" w:hAnsi="GHEA Grapalat" w:cs="Tahoma"/>
          <w:sz w:val="24"/>
          <w:szCs w:val="24"/>
          <w:lang w:val="hy-AM"/>
        </w:rPr>
        <w:t>թյունների իրականացումից հետո 24 ժամվա ընթացքում գրավոր տեսքով տեղեկացնում է տարածքային այն դատախազին, որի գործունեության գոտում գտնվում է ստուգվող օբյեկտը:</w:t>
      </w:r>
    </w:p>
    <w:p w14:paraId="7FB8F337" w14:textId="77777777" w:rsidR="009842C6" w:rsidRPr="006746B1" w:rsidRDefault="009842C6" w:rsidP="006512B2">
      <w:pPr>
        <w:spacing w:after="0" w:line="360" w:lineRule="auto"/>
        <w:ind w:firstLine="567"/>
        <w:jc w:val="both"/>
        <w:rPr>
          <w:rFonts w:ascii="GHEA Grapalat" w:hAnsi="GHEA Grapalat"/>
          <w:sz w:val="24"/>
          <w:szCs w:val="24"/>
          <w:lang w:val="hy-AM"/>
        </w:rPr>
      </w:pPr>
      <w:r w:rsidRPr="006746B1">
        <w:rPr>
          <w:rFonts w:ascii="Courier New" w:hAnsi="Courier New" w:cs="Courier New"/>
          <w:sz w:val="24"/>
          <w:szCs w:val="24"/>
          <w:lang w:val="hy-AM"/>
        </w:rPr>
        <w:t> </w:t>
      </w:r>
    </w:p>
    <w:p w14:paraId="755774C5" w14:textId="41D35390" w:rsidR="006746B1" w:rsidRDefault="009842C6" w:rsidP="006746B1">
      <w:pPr>
        <w:spacing w:after="0" w:line="360" w:lineRule="auto"/>
        <w:ind w:firstLine="567"/>
        <w:jc w:val="both"/>
        <w:rPr>
          <w:rFonts w:ascii="GHEA Grapalat" w:hAnsi="GHEA Grapalat" w:cs="Sylfaen"/>
          <w:b/>
          <w:bCs/>
          <w:sz w:val="24"/>
          <w:szCs w:val="24"/>
          <w:lang w:val="hy-AM"/>
        </w:rPr>
      </w:pPr>
      <w:r w:rsidRPr="006746B1">
        <w:rPr>
          <w:rFonts w:ascii="GHEA Grapalat" w:hAnsi="GHEA Grapalat" w:cs="Sylfaen"/>
          <w:b/>
          <w:bCs/>
          <w:sz w:val="24"/>
          <w:szCs w:val="24"/>
          <w:lang w:val="hy-AM"/>
        </w:rPr>
        <w:t xml:space="preserve">Հոդված </w:t>
      </w:r>
      <w:r w:rsidR="006746B1">
        <w:rPr>
          <w:rFonts w:ascii="GHEA Grapalat" w:hAnsi="GHEA Grapalat" w:cs="Sylfaen"/>
          <w:b/>
          <w:bCs/>
          <w:sz w:val="24"/>
          <w:szCs w:val="24"/>
          <w:lang w:val="hy-AM"/>
        </w:rPr>
        <w:t>201</w:t>
      </w:r>
      <w:r w:rsidRPr="006746B1">
        <w:rPr>
          <w:rFonts w:ascii="GHEA Grapalat" w:hAnsi="GHEA Grapalat" w:cs="Sylfaen"/>
          <w:b/>
          <w:bCs/>
          <w:sz w:val="24"/>
          <w:szCs w:val="24"/>
          <w:lang w:val="hy-AM"/>
        </w:rPr>
        <w:t>. Արտագնա</w:t>
      </w:r>
      <w:r w:rsidRPr="006746B1">
        <w:rPr>
          <w:rFonts w:ascii="GHEA Grapalat" w:hAnsi="GHEA Grapalat"/>
          <w:b/>
          <w:bCs/>
          <w:sz w:val="24"/>
          <w:szCs w:val="24"/>
          <w:lang w:val="hy-AM"/>
        </w:rPr>
        <w:t xml:space="preserve"> </w:t>
      </w:r>
      <w:r w:rsidRPr="006746B1">
        <w:rPr>
          <w:rFonts w:ascii="GHEA Grapalat" w:hAnsi="GHEA Grapalat" w:cs="Sylfaen"/>
          <w:b/>
          <w:bCs/>
          <w:sz w:val="24"/>
          <w:szCs w:val="24"/>
          <w:lang w:val="hy-AM"/>
        </w:rPr>
        <w:t>մաքսային</w:t>
      </w:r>
      <w:r w:rsidRPr="006746B1">
        <w:rPr>
          <w:rFonts w:ascii="GHEA Grapalat" w:hAnsi="GHEA Grapalat"/>
          <w:b/>
          <w:bCs/>
          <w:sz w:val="24"/>
          <w:szCs w:val="24"/>
          <w:lang w:val="hy-AM"/>
        </w:rPr>
        <w:t xml:space="preserve"> </w:t>
      </w:r>
      <w:r w:rsidRPr="006746B1">
        <w:rPr>
          <w:rFonts w:ascii="GHEA Grapalat" w:hAnsi="GHEA Grapalat" w:cs="Sylfaen"/>
          <w:b/>
          <w:bCs/>
          <w:sz w:val="24"/>
          <w:szCs w:val="24"/>
          <w:lang w:val="hy-AM"/>
        </w:rPr>
        <w:t>ստուգման</w:t>
      </w:r>
      <w:r w:rsidRPr="006746B1">
        <w:rPr>
          <w:rFonts w:ascii="GHEA Grapalat" w:hAnsi="GHEA Grapalat"/>
          <w:b/>
          <w:bCs/>
          <w:sz w:val="24"/>
          <w:szCs w:val="24"/>
          <w:lang w:val="hy-AM"/>
        </w:rPr>
        <w:t xml:space="preserve"> </w:t>
      </w:r>
      <w:r w:rsidRPr="006746B1">
        <w:rPr>
          <w:rFonts w:ascii="GHEA Grapalat" w:hAnsi="GHEA Grapalat" w:cs="Sylfaen"/>
          <w:b/>
          <w:bCs/>
          <w:sz w:val="24"/>
          <w:szCs w:val="24"/>
          <w:lang w:val="hy-AM"/>
        </w:rPr>
        <w:t>ժամանակ</w:t>
      </w:r>
      <w:r w:rsidRPr="006746B1">
        <w:rPr>
          <w:rFonts w:ascii="GHEA Grapalat" w:hAnsi="GHEA Grapalat"/>
          <w:b/>
          <w:bCs/>
          <w:sz w:val="24"/>
          <w:szCs w:val="24"/>
          <w:lang w:val="hy-AM"/>
        </w:rPr>
        <w:t xml:space="preserve"> </w:t>
      </w:r>
      <w:r w:rsidRPr="006746B1">
        <w:rPr>
          <w:rFonts w:ascii="GHEA Grapalat" w:hAnsi="GHEA Grapalat" w:cs="Sylfaen"/>
          <w:b/>
          <w:bCs/>
          <w:sz w:val="24"/>
          <w:szCs w:val="24"/>
          <w:lang w:val="hy-AM"/>
        </w:rPr>
        <w:t>ապրանքների</w:t>
      </w:r>
      <w:r w:rsidRPr="006746B1">
        <w:rPr>
          <w:rFonts w:ascii="GHEA Grapalat" w:hAnsi="GHEA Grapalat"/>
          <w:b/>
          <w:bCs/>
          <w:sz w:val="24"/>
          <w:szCs w:val="24"/>
          <w:lang w:val="hy-AM"/>
        </w:rPr>
        <w:t xml:space="preserve"> </w:t>
      </w:r>
      <w:r w:rsidRPr="006746B1">
        <w:rPr>
          <w:rFonts w:ascii="GHEA Grapalat" w:hAnsi="GHEA Grapalat" w:cs="Sylfaen"/>
          <w:b/>
          <w:bCs/>
          <w:sz w:val="24"/>
          <w:szCs w:val="24"/>
          <w:lang w:val="hy-AM"/>
        </w:rPr>
        <w:t>վրա</w:t>
      </w:r>
    </w:p>
    <w:p w14:paraId="340D3FFA" w14:textId="77777777" w:rsidR="00ED628E" w:rsidRDefault="009842C6" w:rsidP="00ED628E">
      <w:pPr>
        <w:spacing w:after="0" w:line="360" w:lineRule="auto"/>
        <w:ind w:firstLine="2156"/>
        <w:jc w:val="both"/>
        <w:rPr>
          <w:rFonts w:ascii="GHEA Grapalat" w:hAnsi="GHEA Grapalat" w:cs="Sylfaen"/>
          <w:b/>
          <w:bCs/>
          <w:sz w:val="24"/>
          <w:szCs w:val="24"/>
          <w:lang w:val="hy-AM"/>
        </w:rPr>
      </w:pPr>
      <w:r w:rsidRPr="006746B1">
        <w:rPr>
          <w:rFonts w:ascii="GHEA Grapalat" w:hAnsi="GHEA Grapalat" w:cs="Sylfaen"/>
          <w:b/>
          <w:bCs/>
          <w:sz w:val="24"/>
          <w:szCs w:val="24"/>
          <w:lang w:val="hy-AM"/>
        </w:rPr>
        <w:t>արգելանք</w:t>
      </w:r>
      <w:r w:rsidRPr="006746B1">
        <w:rPr>
          <w:rFonts w:ascii="GHEA Grapalat" w:hAnsi="GHEA Grapalat"/>
          <w:b/>
          <w:bCs/>
          <w:sz w:val="24"/>
          <w:szCs w:val="24"/>
          <w:lang w:val="hy-AM"/>
        </w:rPr>
        <w:t xml:space="preserve"> </w:t>
      </w:r>
      <w:r w:rsidRPr="006746B1">
        <w:rPr>
          <w:rFonts w:ascii="GHEA Grapalat" w:hAnsi="GHEA Grapalat" w:cs="Sylfaen"/>
          <w:b/>
          <w:bCs/>
          <w:sz w:val="24"/>
          <w:szCs w:val="24"/>
          <w:lang w:val="hy-AM"/>
        </w:rPr>
        <w:t>դնելու</w:t>
      </w:r>
      <w:r w:rsidRPr="006746B1">
        <w:rPr>
          <w:rFonts w:ascii="GHEA Grapalat" w:hAnsi="GHEA Grapalat"/>
          <w:b/>
          <w:bCs/>
          <w:sz w:val="24"/>
          <w:szCs w:val="24"/>
          <w:lang w:val="hy-AM"/>
        </w:rPr>
        <w:t xml:space="preserve">, </w:t>
      </w:r>
      <w:r w:rsidRPr="006746B1">
        <w:rPr>
          <w:rFonts w:ascii="GHEA Grapalat" w:hAnsi="GHEA Grapalat" w:cs="Sylfaen"/>
          <w:b/>
          <w:bCs/>
          <w:sz w:val="24"/>
          <w:szCs w:val="24"/>
          <w:lang w:val="hy-AM"/>
        </w:rPr>
        <w:t>ապրանքները</w:t>
      </w:r>
      <w:r w:rsidRPr="006746B1">
        <w:rPr>
          <w:rFonts w:ascii="GHEA Grapalat" w:hAnsi="GHEA Grapalat"/>
          <w:b/>
          <w:bCs/>
          <w:sz w:val="24"/>
          <w:szCs w:val="24"/>
          <w:lang w:val="hy-AM"/>
        </w:rPr>
        <w:t xml:space="preserve"> </w:t>
      </w:r>
      <w:r w:rsidRPr="006746B1">
        <w:rPr>
          <w:rFonts w:ascii="GHEA Grapalat" w:hAnsi="GHEA Grapalat" w:cs="Sylfaen"/>
          <w:b/>
          <w:bCs/>
          <w:sz w:val="24"/>
          <w:szCs w:val="24"/>
          <w:lang w:val="hy-AM"/>
        </w:rPr>
        <w:t>և</w:t>
      </w:r>
      <w:r w:rsidRPr="006746B1">
        <w:rPr>
          <w:rFonts w:ascii="GHEA Grapalat" w:hAnsi="GHEA Grapalat"/>
          <w:b/>
          <w:bCs/>
          <w:sz w:val="24"/>
          <w:szCs w:val="24"/>
          <w:lang w:val="hy-AM"/>
        </w:rPr>
        <w:t xml:space="preserve"> </w:t>
      </w:r>
      <w:r w:rsidRPr="006746B1">
        <w:rPr>
          <w:rFonts w:ascii="GHEA Grapalat" w:hAnsi="GHEA Grapalat" w:cs="Sylfaen"/>
          <w:b/>
          <w:bCs/>
          <w:sz w:val="24"/>
          <w:szCs w:val="24"/>
          <w:lang w:val="hy-AM"/>
        </w:rPr>
        <w:t>փաստաթղթերը</w:t>
      </w:r>
      <w:r w:rsidRPr="006746B1">
        <w:rPr>
          <w:rFonts w:ascii="GHEA Grapalat" w:hAnsi="GHEA Grapalat"/>
          <w:b/>
          <w:bCs/>
          <w:sz w:val="24"/>
          <w:szCs w:val="24"/>
          <w:lang w:val="hy-AM"/>
        </w:rPr>
        <w:t xml:space="preserve"> </w:t>
      </w:r>
      <w:r w:rsidRPr="006746B1">
        <w:rPr>
          <w:rFonts w:ascii="GHEA Grapalat" w:hAnsi="GHEA Grapalat" w:cs="Sylfaen"/>
          <w:b/>
          <w:bCs/>
          <w:sz w:val="24"/>
          <w:szCs w:val="24"/>
          <w:lang w:val="hy-AM"/>
        </w:rPr>
        <w:t>առգրավելու</w:t>
      </w:r>
    </w:p>
    <w:p w14:paraId="3727AA12" w14:textId="7B5C324F" w:rsidR="009842C6" w:rsidRPr="006746B1" w:rsidRDefault="009842C6" w:rsidP="00ED628E">
      <w:pPr>
        <w:spacing w:after="0" w:line="360" w:lineRule="auto"/>
        <w:ind w:firstLine="2156"/>
        <w:jc w:val="both"/>
        <w:rPr>
          <w:rFonts w:ascii="GHEA Grapalat" w:hAnsi="GHEA Grapalat"/>
          <w:sz w:val="24"/>
          <w:szCs w:val="24"/>
          <w:lang w:val="hy-AM"/>
        </w:rPr>
      </w:pPr>
      <w:r w:rsidRPr="006746B1">
        <w:rPr>
          <w:rFonts w:ascii="GHEA Grapalat" w:hAnsi="GHEA Grapalat" w:cs="Sylfaen"/>
          <w:b/>
          <w:bCs/>
          <w:sz w:val="24"/>
          <w:szCs w:val="24"/>
          <w:lang w:val="hy-AM"/>
        </w:rPr>
        <w:t>կարգը</w:t>
      </w:r>
    </w:p>
    <w:p w14:paraId="07B43BCD" w14:textId="77777777" w:rsidR="009842C6" w:rsidRPr="006746B1" w:rsidRDefault="009842C6" w:rsidP="00E579E1">
      <w:pPr>
        <w:numPr>
          <w:ilvl w:val="0"/>
          <w:numId w:val="247"/>
        </w:numPr>
        <w:tabs>
          <w:tab w:val="left" w:pos="851"/>
        </w:tabs>
        <w:spacing w:after="0" w:line="360" w:lineRule="auto"/>
        <w:ind w:left="0" w:firstLine="567"/>
        <w:jc w:val="both"/>
        <w:rPr>
          <w:rFonts w:ascii="GHEA Grapalat" w:hAnsi="GHEA Grapalat"/>
          <w:sz w:val="24"/>
          <w:szCs w:val="24"/>
          <w:lang w:val="hy-AM"/>
        </w:rPr>
      </w:pPr>
      <w:r w:rsidRPr="006746B1">
        <w:rPr>
          <w:rFonts w:ascii="GHEA Grapalat" w:hAnsi="GHEA Grapalat" w:cs="Sylfaen"/>
          <w:sz w:val="24"/>
          <w:szCs w:val="24"/>
          <w:lang w:val="hy-AM"/>
        </w:rPr>
        <w:t>Ապրանքների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վրա</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արգելանք</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դնելը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և</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ապրանքների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առգրավումն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իրականացվում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են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Միության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մաքսային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օրենսգրքի</w:t>
      </w:r>
      <w:r w:rsidRPr="006746B1">
        <w:rPr>
          <w:rFonts w:ascii="GHEA Grapalat" w:hAnsi="GHEA Grapalat"/>
          <w:sz w:val="24"/>
          <w:szCs w:val="24"/>
          <w:lang w:val="hy-AM"/>
        </w:rPr>
        <w:t xml:space="preserve"> 335-</w:t>
      </w:r>
      <w:r w:rsidRPr="006746B1">
        <w:rPr>
          <w:rFonts w:ascii="GHEA Grapalat" w:hAnsi="GHEA Grapalat" w:cs="Sylfaen"/>
          <w:sz w:val="24"/>
          <w:szCs w:val="24"/>
          <w:lang w:val="hy-AM"/>
        </w:rPr>
        <w:t>րդ</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հոդվածի</w:t>
      </w:r>
      <w:r w:rsidRPr="006746B1">
        <w:rPr>
          <w:rFonts w:ascii="GHEA Grapalat" w:hAnsi="GHEA Grapalat"/>
          <w:sz w:val="24"/>
          <w:szCs w:val="24"/>
          <w:lang w:val="hy-AM"/>
        </w:rPr>
        <w:t xml:space="preserve"> 2-</w:t>
      </w:r>
      <w:r w:rsidRPr="006746B1">
        <w:rPr>
          <w:rFonts w:ascii="GHEA Grapalat" w:hAnsi="GHEA Grapalat" w:cs="Sylfaen"/>
          <w:sz w:val="24"/>
          <w:szCs w:val="24"/>
          <w:lang w:val="hy-AM"/>
        </w:rPr>
        <w:t>րդ</w:t>
      </w:r>
      <w:r w:rsidRPr="006746B1">
        <w:rPr>
          <w:rFonts w:ascii="GHEA Grapalat" w:hAnsi="GHEA Grapalat"/>
          <w:sz w:val="24"/>
          <w:szCs w:val="24"/>
          <w:lang w:val="hy-AM"/>
        </w:rPr>
        <w:t xml:space="preserve"> </w:t>
      </w:r>
      <w:r w:rsidR="00DE0A49">
        <w:rPr>
          <w:rFonts w:ascii="GHEA Grapalat" w:hAnsi="GHEA Grapalat"/>
          <w:sz w:val="24"/>
          <w:szCs w:val="24"/>
          <w:lang w:val="hy-AM"/>
        </w:rPr>
        <w:t>մաս</w:t>
      </w:r>
      <w:r w:rsidRPr="006746B1">
        <w:rPr>
          <w:rFonts w:ascii="GHEA Grapalat" w:hAnsi="GHEA Grapalat" w:cs="Sylfaen"/>
          <w:sz w:val="24"/>
          <w:szCs w:val="24"/>
          <w:lang w:val="hy-AM"/>
        </w:rPr>
        <w:t>ի</w:t>
      </w:r>
      <w:r w:rsidRPr="006746B1">
        <w:rPr>
          <w:rFonts w:ascii="GHEA Grapalat" w:hAnsi="GHEA Grapalat"/>
          <w:sz w:val="24"/>
          <w:szCs w:val="24"/>
          <w:lang w:val="hy-AM"/>
        </w:rPr>
        <w:t xml:space="preserve"> 6-</w:t>
      </w:r>
      <w:r w:rsidRPr="006746B1">
        <w:rPr>
          <w:rFonts w:ascii="GHEA Grapalat" w:hAnsi="GHEA Grapalat" w:cs="Sylfaen"/>
          <w:sz w:val="24"/>
          <w:szCs w:val="24"/>
          <w:lang w:val="hy-AM"/>
        </w:rPr>
        <w:t>րդ</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կետով</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նախա</w:t>
      </w:r>
      <w:r w:rsidR="006746B1">
        <w:rPr>
          <w:rFonts w:ascii="GHEA Grapalat" w:hAnsi="GHEA Grapalat" w:cs="Sylfaen"/>
          <w:sz w:val="24"/>
          <w:szCs w:val="24"/>
          <w:lang w:val="hy-AM"/>
        </w:rPr>
        <w:softHyphen/>
      </w:r>
      <w:r w:rsidRPr="006746B1">
        <w:rPr>
          <w:rFonts w:ascii="GHEA Grapalat" w:hAnsi="GHEA Grapalat" w:cs="Sylfaen"/>
          <w:sz w:val="24"/>
          <w:szCs w:val="24"/>
          <w:lang w:val="hy-AM"/>
        </w:rPr>
        <w:t>տեսված</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նպատակներով</w:t>
      </w:r>
      <w:r w:rsidRPr="006746B1">
        <w:rPr>
          <w:rFonts w:ascii="GHEA Grapalat" w:hAnsi="GHEA Grapalat" w:cs="Tahoma"/>
          <w:sz w:val="24"/>
          <w:szCs w:val="24"/>
          <w:lang w:val="hy-AM"/>
        </w:rPr>
        <w:t>։</w:t>
      </w:r>
    </w:p>
    <w:p w14:paraId="2866D0FC" w14:textId="77777777" w:rsidR="009842C6" w:rsidRPr="006746B1" w:rsidRDefault="009842C6" w:rsidP="00E579E1">
      <w:pPr>
        <w:numPr>
          <w:ilvl w:val="0"/>
          <w:numId w:val="247"/>
        </w:numPr>
        <w:tabs>
          <w:tab w:val="left" w:pos="851"/>
        </w:tabs>
        <w:spacing w:after="0" w:line="360" w:lineRule="auto"/>
        <w:ind w:left="0" w:firstLine="567"/>
        <w:jc w:val="both"/>
        <w:rPr>
          <w:rFonts w:ascii="GHEA Grapalat" w:hAnsi="GHEA Grapalat"/>
          <w:sz w:val="24"/>
          <w:szCs w:val="24"/>
          <w:lang w:val="hy-AM"/>
        </w:rPr>
      </w:pPr>
      <w:r w:rsidRPr="006746B1">
        <w:rPr>
          <w:rFonts w:ascii="GHEA Grapalat" w:hAnsi="GHEA Grapalat" w:cs="Sylfaen"/>
          <w:sz w:val="24"/>
          <w:szCs w:val="24"/>
          <w:lang w:val="hy-AM"/>
        </w:rPr>
        <w:t>Արտագնա</w:t>
      </w:r>
      <w:r w:rsidRPr="006746B1">
        <w:rPr>
          <w:rFonts w:ascii="GHEA Grapalat" w:hAnsi="GHEA Grapalat"/>
          <w:sz w:val="24"/>
          <w:szCs w:val="24"/>
          <w:lang w:val="hy-AM"/>
        </w:rPr>
        <w:t xml:space="preserve"> մաքսային </w:t>
      </w:r>
      <w:r w:rsidRPr="006746B1">
        <w:rPr>
          <w:rFonts w:ascii="GHEA Grapalat" w:hAnsi="GHEA Grapalat" w:cs="Sylfaen"/>
          <w:sz w:val="24"/>
          <w:szCs w:val="24"/>
          <w:lang w:val="hy-AM"/>
        </w:rPr>
        <w:t>ստուգման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ժամանակ</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ապրանքների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վրա</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արգելանք</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դնելու</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հիմքերն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են՝</w:t>
      </w:r>
    </w:p>
    <w:p w14:paraId="0B6C1F27" w14:textId="77777777" w:rsidR="009842C6" w:rsidRPr="006746B1" w:rsidRDefault="009842C6" w:rsidP="00E579E1">
      <w:pPr>
        <w:numPr>
          <w:ilvl w:val="1"/>
          <w:numId w:val="249"/>
        </w:numPr>
        <w:tabs>
          <w:tab w:val="left" w:pos="851"/>
        </w:tabs>
        <w:spacing w:after="0" w:line="360" w:lineRule="auto"/>
        <w:ind w:left="0" w:firstLine="545"/>
        <w:jc w:val="both"/>
        <w:rPr>
          <w:rFonts w:ascii="GHEA Grapalat" w:hAnsi="GHEA Grapalat"/>
          <w:sz w:val="24"/>
          <w:szCs w:val="24"/>
          <w:lang w:val="hy-AM"/>
        </w:rPr>
      </w:pPr>
      <w:r w:rsidRPr="006746B1">
        <w:rPr>
          <w:rFonts w:ascii="GHEA Grapalat" w:hAnsi="GHEA Grapalat" w:cs="Sylfaen"/>
          <w:sz w:val="24"/>
          <w:szCs w:val="24"/>
          <w:lang w:val="hy-AM"/>
        </w:rPr>
        <w:lastRenderedPageBreak/>
        <w:t>հատուկ</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դրոշմանիշներ</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նույնականացման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նշաններ</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կամ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այլ</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եղանակներով</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կատար</w:t>
      </w:r>
      <w:r w:rsidR="006746B1">
        <w:rPr>
          <w:rFonts w:ascii="GHEA Grapalat" w:hAnsi="GHEA Grapalat" w:cs="Sylfaen"/>
          <w:sz w:val="24"/>
          <w:szCs w:val="24"/>
          <w:lang w:val="hy-AM"/>
        </w:rPr>
        <w:softHyphen/>
      </w:r>
      <w:r w:rsidRPr="006746B1">
        <w:rPr>
          <w:rFonts w:ascii="GHEA Grapalat" w:hAnsi="GHEA Grapalat" w:cs="Sylfaen"/>
          <w:sz w:val="24"/>
          <w:szCs w:val="24"/>
          <w:lang w:val="hy-AM"/>
        </w:rPr>
        <w:t>ված</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նշագրում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չունեցող</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ապրանքների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տեղափոխումը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եթե</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ապրանքների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դրոշ</w:t>
      </w:r>
      <w:r w:rsidR="006746B1">
        <w:rPr>
          <w:rFonts w:ascii="GHEA Grapalat" w:hAnsi="GHEA Grapalat" w:cs="Sylfaen"/>
          <w:sz w:val="24"/>
          <w:szCs w:val="24"/>
          <w:lang w:val="hy-AM"/>
        </w:rPr>
        <w:softHyphen/>
      </w:r>
      <w:r w:rsidRPr="006746B1">
        <w:rPr>
          <w:rFonts w:ascii="GHEA Grapalat" w:hAnsi="GHEA Grapalat" w:cs="Sylfaen"/>
          <w:sz w:val="24"/>
          <w:szCs w:val="24"/>
          <w:lang w:val="hy-AM"/>
        </w:rPr>
        <w:t>մանիշները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նույնականացման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նշանները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նշագրումը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նախատեսված</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են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Հայաստանի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Հան</w:t>
      </w:r>
      <w:r w:rsidR="006746B1">
        <w:rPr>
          <w:rFonts w:ascii="GHEA Grapalat" w:hAnsi="GHEA Grapalat" w:cs="Sylfaen"/>
          <w:sz w:val="24"/>
          <w:szCs w:val="24"/>
          <w:lang w:val="hy-AM"/>
        </w:rPr>
        <w:softHyphen/>
      </w:r>
      <w:r w:rsidRPr="006746B1">
        <w:rPr>
          <w:rFonts w:ascii="GHEA Grapalat" w:hAnsi="GHEA Grapalat" w:cs="Sylfaen"/>
          <w:sz w:val="24"/>
          <w:szCs w:val="24"/>
          <w:lang w:val="hy-AM"/>
        </w:rPr>
        <w:t>րապետության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կամ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Միության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մաքսային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օրենսդրությամբ</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կամ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կեղծված</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դրոշմանիշներով</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կամ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նույնականացման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միջոցներով</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ապրանքների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հայտնաբերումը</w:t>
      </w:r>
      <w:r w:rsidRPr="006746B1">
        <w:rPr>
          <w:rFonts w:ascii="GHEA Grapalat" w:hAnsi="GHEA Grapalat"/>
          <w:sz w:val="24"/>
          <w:szCs w:val="24"/>
          <w:lang w:val="hy-AM"/>
        </w:rPr>
        <w:t>.</w:t>
      </w:r>
    </w:p>
    <w:p w14:paraId="4DF3D935" w14:textId="77777777" w:rsidR="009842C6" w:rsidRPr="006746B1" w:rsidRDefault="009842C6" w:rsidP="00E579E1">
      <w:pPr>
        <w:numPr>
          <w:ilvl w:val="1"/>
          <w:numId w:val="249"/>
        </w:numPr>
        <w:tabs>
          <w:tab w:val="left" w:pos="851"/>
        </w:tabs>
        <w:spacing w:after="0" w:line="360" w:lineRule="auto"/>
        <w:ind w:left="0" w:firstLine="545"/>
        <w:jc w:val="both"/>
        <w:rPr>
          <w:rFonts w:ascii="GHEA Grapalat" w:hAnsi="GHEA Grapalat" w:cs="Sylfaen"/>
          <w:sz w:val="24"/>
          <w:szCs w:val="24"/>
          <w:lang w:val="hy-AM"/>
        </w:rPr>
      </w:pPr>
      <w:r w:rsidRPr="006746B1">
        <w:rPr>
          <w:rFonts w:ascii="GHEA Grapalat" w:hAnsi="GHEA Grapalat" w:cs="Sylfaen"/>
          <w:sz w:val="24"/>
          <w:szCs w:val="24"/>
          <w:lang w:val="hy-AM"/>
        </w:rPr>
        <w:t>ստուգվող անձի առևտրային փաստաթղթերում ապրանքների մաքսային հայտա</w:t>
      </w:r>
      <w:r w:rsidR="006746B1">
        <w:rPr>
          <w:rFonts w:ascii="GHEA Grapalat" w:hAnsi="GHEA Grapalat" w:cs="Sylfaen"/>
          <w:sz w:val="24"/>
          <w:szCs w:val="24"/>
          <w:lang w:val="hy-AM"/>
        </w:rPr>
        <w:softHyphen/>
      </w:r>
      <w:r w:rsidRPr="006746B1">
        <w:rPr>
          <w:rFonts w:ascii="GHEA Grapalat" w:hAnsi="GHEA Grapalat" w:cs="Sylfaen"/>
          <w:sz w:val="24"/>
          <w:szCs w:val="24"/>
          <w:lang w:val="hy-AM"/>
        </w:rPr>
        <w:t>րա</w:t>
      </w:r>
      <w:r w:rsidR="006746B1">
        <w:rPr>
          <w:rFonts w:ascii="GHEA Grapalat" w:hAnsi="GHEA Grapalat" w:cs="Sylfaen"/>
          <w:sz w:val="24"/>
          <w:szCs w:val="24"/>
          <w:lang w:val="hy-AM"/>
        </w:rPr>
        <w:softHyphen/>
      </w:r>
      <w:r w:rsidRPr="006746B1">
        <w:rPr>
          <w:rFonts w:ascii="GHEA Grapalat" w:hAnsi="GHEA Grapalat" w:cs="Sylfaen"/>
          <w:sz w:val="24"/>
          <w:szCs w:val="24"/>
          <w:lang w:val="hy-AM"/>
        </w:rPr>
        <w:t xml:space="preserve">րագրման և (կամ) </w:t>
      </w:r>
      <w:r w:rsidR="00B1218D" w:rsidRPr="006746B1">
        <w:rPr>
          <w:rFonts w:ascii="GHEA Grapalat" w:hAnsi="GHEA Grapalat" w:cs="Sylfaen"/>
          <w:sz w:val="24"/>
          <w:szCs w:val="24"/>
          <w:lang w:val="hy-AM"/>
        </w:rPr>
        <w:t>բաց թողնման</w:t>
      </w:r>
      <w:r w:rsidRPr="006746B1">
        <w:rPr>
          <w:rFonts w:ascii="GHEA Grapalat" w:hAnsi="GHEA Grapalat" w:cs="Sylfaen"/>
          <w:sz w:val="24"/>
          <w:szCs w:val="24"/>
          <w:lang w:val="hy-AM"/>
        </w:rPr>
        <w:t xml:space="preserve"> փաստերը հաստատող տեղեկությունների բացա</w:t>
      </w:r>
      <w:r w:rsidR="006746B1">
        <w:rPr>
          <w:rFonts w:ascii="GHEA Grapalat" w:hAnsi="GHEA Grapalat" w:cs="Sylfaen"/>
          <w:sz w:val="24"/>
          <w:szCs w:val="24"/>
          <w:lang w:val="hy-AM"/>
        </w:rPr>
        <w:softHyphen/>
      </w:r>
      <w:r w:rsidRPr="006746B1">
        <w:rPr>
          <w:rFonts w:ascii="GHEA Grapalat" w:hAnsi="GHEA Grapalat" w:cs="Sylfaen"/>
          <w:sz w:val="24"/>
          <w:szCs w:val="24"/>
          <w:lang w:val="hy-AM"/>
        </w:rPr>
        <w:t>կա</w:t>
      </w:r>
      <w:r w:rsidR="006746B1">
        <w:rPr>
          <w:rFonts w:ascii="GHEA Grapalat" w:hAnsi="GHEA Grapalat" w:cs="Sylfaen"/>
          <w:sz w:val="24"/>
          <w:szCs w:val="24"/>
          <w:lang w:val="hy-AM"/>
        </w:rPr>
        <w:softHyphen/>
      </w:r>
      <w:r w:rsidRPr="006746B1">
        <w:rPr>
          <w:rFonts w:ascii="GHEA Grapalat" w:hAnsi="GHEA Grapalat" w:cs="Sylfaen"/>
          <w:sz w:val="24"/>
          <w:szCs w:val="24"/>
          <w:lang w:val="hy-AM"/>
        </w:rPr>
        <w:t>յու</w:t>
      </w:r>
      <w:r w:rsidR="006746B1">
        <w:rPr>
          <w:rFonts w:ascii="GHEA Grapalat" w:hAnsi="GHEA Grapalat" w:cs="Sylfaen"/>
          <w:sz w:val="24"/>
          <w:szCs w:val="24"/>
          <w:lang w:val="hy-AM"/>
        </w:rPr>
        <w:softHyphen/>
      </w:r>
      <w:r w:rsidRPr="006746B1">
        <w:rPr>
          <w:rFonts w:ascii="GHEA Grapalat" w:hAnsi="GHEA Grapalat" w:cs="Sylfaen"/>
          <w:sz w:val="24"/>
          <w:szCs w:val="24"/>
          <w:lang w:val="hy-AM"/>
        </w:rPr>
        <w:t>թյունը, եթե Հայաստանի Հանրապետության կամ Միության մաքսային օրենսդրության համա</w:t>
      </w:r>
      <w:r w:rsidR="006746B1">
        <w:rPr>
          <w:rFonts w:ascii="GHEA Grapalat" w:hAnsi="GHEA Grapalat" w:cs="Sylfaen"/>
          <w:sz w:val="24"/>
          <w:szCs w:val="24"/>
          <w:lang w:val="hy-AM"/>
        </w:rPr>
        <w:softHyphen/>
      </w:r>
      <w:r w:rsidRPr="006746B1">
        <w:rPr>
          <w:rFonts w:ascii="GHEA Grapalat" w:hAnsi="GHEA Grapalat" w:cs="Sylfaen"/>
          <w:sz w:val="24"/>
          <w:szCs w:val="24"/>
          <w:lang w:val="hy-AM"/>
        </w:rPr>
        <w:t>ձայն, առևտրային փաստաթղթերում այդ տեղեկությունների նշումը պարտադիր է, ինչպես նաև ոչ հավաստի տեղեկությունների բացահայտումը կամ Հայաստանի Հանրա</w:t>
      </w:r>
      <w:r w:rsidR="006746B1">
        <w:rPr>
          <w:rFonts w:ascii="GHEA Grapalat" w:hAnsi="GHEA Grapalat" w:cs="Sylfaen"/>
          <w:sz w:val="24"/>
          <w:szCs w:val="24"/>
          <w:lang w:val="hy-AM"/>
        </w:rPr>
        <w:softHyphen/>
      </w:r>
      <w:r w:rsidRPr="006746B1">
        <w:rPr>
          <w:rFonts w:ascii="GHEA Grapalat" w:hAnsi="GHEA Grapalat" w:cs="Sylfaen"/>
          <w:sz w:val="24"/>
          <w:szCs w:val="24"/>
          <w:lang w:val="hy-AM"/>
        </w:rPr>
        <w:t>պետու</w:t>
      </w:r>
      <w:r w:rsidR="006746B1">
        <w:rPr>
          <w:rFonts w:ascii="GHEA Grapalat" w:hAnsi="GHEA Grapalat" w:cs="Sylfaen"/>
          <w:sz w:val="24"/>
          <w:szCs w:val="24"/>
          <w:lang w:val="hy-AM"/>
        </w:rPr>
        <w:softHyphen/>
      </w:r>
      <w:r w:rsidRPr="006746B1">
        <w:rPr>
          <w:rFonts w:ascii="GHEA Grapalat" w:hAnsi="GHEA Grapalat" w:cs="Sylfaen"/>
          <w:sz w:val="24"/>
          <w:szCs w:val="24"/>
          <w:lang w:val="hy-AM"/>
        </w:rPr>
        <w:t>թյան կամ Միության մաքսային օրենսդրությամբ նախատեսված փաստաթղթերի բացա</w:t>
      </w:r>
      <w:r w:rsidR="006746B1">
        <w:rPr>
          <w:rFonts w:ascii="GHEA Grapalat" w:hAnsi="GHEA Grapalat" w:cs="Sylfaen"/>
          <w:sz w:val="24"/>
          <w:szCs w:val="24"/>
          <w:lang w:val="hy-AM"/>
        </w:rPr>
        <w:softHyphen/>
      </w:r>
      <w:r w:rsidRPr="006746B1">
        <w:rPr>
          <w:rFonts w:ascii="GHEA Grapalat" w:hAnsi="GHEA Grapalat" w:cs="Sylfaen"/>
          <w:sz w:val="24"/>
          <w:szCs w:val="24"/>
          <w:lang w:val="hy-AM"/>
        </w:rPr>
        <w:t>կայությունը.</w:t>
      </w:r>
    </w:p>
    <w:p w14:paraId="1EE0AF61" w14:textId="77777777" w:rsidR="009842C6" w:rsidRPr="006746B1" w:rsidRDefault="009842C6" w:rsidP="00E579E1">
      <w:pPr>
        <w:numPr>
          <w:ilvl w:val="1"/>
          <w:numId w:val="249"/>
        </w:numPr>
        <w:tabs>
          <w:tab w:val="left" w:pos="851"/>
        </w:tabs>
        <w:spacing w:after="0" w:line="360" w:lineRule="auto"/>
        <w:ind w:left="0" w:firstLine="545"/>
        <w:jc w:val="both"/>
        <w:rPr>
          <w:rFonts w:ascii="GHEA Grapalat" w:hAnsi="GHEA Grapalat" w:cs="Sylfaen"/>
          <w:sz w:val="24"/>
          <w:szCs w:val="24"/>
          <w:lang w:val="hy-AM"/>
        </w:rPr>
      </w:pPr>
      <w:r w:rsidRPr="006746B1">
        <w:rPr>
          <w:rFonts w:ascii="GHEA Grapalat" w:hAnsi="GHEA Grapalat" w:cs="Sylfaen"/>
          <w:sz w:val="24"/>
          <w:szCs w:val="24"/>
          <w:lang w:val="hy-AM"/>
        </w:rPr>
        <w:t>պայմանական բաց</w:t>
      </w:r>
      <w:r w:rsidR="00CE6701">
        <w:rPr>
          <w:rFonts w:ascii="GHEA Grapalat" w:hAnsi="GHEA Grapalat" w:cs="Sylfaen"/>
          <w:sz w:val="24"/>
          <w:szCs w:val="24"/>
          <w:lang w:val="hy-AM"/>
        </w:rPr>
        <w:t xml:space="preserve"> </w:t>
      </w:r>
      <w:r w:rsidRPr="006746B1">
        <w:rPr>
          <w:rFonts w:ascii="GHEA Grapalat" w:hAnsi="GHEA Grapalat" w:cs="Sylfaen"/>
          <w:sz w:val="24"/>
          <w:szCs w:val="24"/>
          <w:lang w:val="hy-AM"/>
        </w:rPr>
        <w:t>թող</w:t>
      </w:r>
      <w:r w:rsidR="00CE6701">
        <w:rPr>
          <w:rFonts w:ascii="GHEA Grapalat" w:hAnsi="GHEA Grapalat" w:cs="Sylfaen"/>
          <w:sz w:val="24"/>
          <w:szCs w:val="24"/>
          <w:lang w:val="hy-AM"/>
        </w:rPr>
        <w:t>ն</w:t>
      </w:r>
      <w:r w:rsidRPr="006746B1">
        <w:rPr>
          <w:rFonts w:ascii="GHEA Grapalat" w:hAnsi="GHEA Grapalat" w:cs="Sylfaen"/>
          <w:sz w:val="24"/>
          <w:szCs w:val="24"/>
          <w:lang w:val="hy-AM"/>
        </w:rPr>
        <w:t>ված ապրանքների` նպատակից տարբերվող նպատակով օգտագործելու փաստերի բացահայտումը.</w:t>
      </w:r>
    </w:p>
    <w:p w14:paraId="2CB4F002" w14:textId="77777777" w:rsidR="009842C6" w:rsidRPr="006746B1" w:rsidRDefault="009842C6" w:rsidP="00E579E1">
      <w:pPr>
        <w:numPr>
          <w:ilvl w:val="1"/>
          <w:numId w:val="249"/>
        </w:numPr>
        <w:tabs>
          <w:tab w:val="left" w:pos="851"/>
        </w:tabs>
        <w:spacing w:after="0" w:line="360" w:lineRule="auto"/>
        <w:ind w:left="0" w:firstLine="545"/>
        <w:jc w:val="both"/>
        <w:rPr>
          <w:rFonts w:ascii="GHEA Grapalat" w:hAnsi="GHEA Grapalat" w:cs="Sylfaen"/>
          <w:sz w:val="24"/>
          <w:szCs w:val="24"/>
          <w:lang w:val="hy-AM"/>
        </w:rPr>
      </w:pPr>
      <w:r w:rsidRPr="006746B1">
        <w:rPr>
          <w:rFonts w:ascii="GHEA Grapalat" w:hAnsi="GHEA Grapalat" w:cs="Sylfaen"/>
          <w:sz w:val="24"/>
          <w:szCs w:val="24"/>
          <w:lang w:val="hy-AM"/>
        </w:rPr>
        <w:t>մաքսատուրքի, հարկերի վճարման համար սահմանված արտոնությունների տրամադրման պայմանների և (կամ) կարգի չպահպանման մասին փաստերի բացա</w:t>
      </w:r>
      <w:r w:rsidR="006746B1">
        <w:rPr>
          <w:rFonts w:ascii="GHEA Grapalat" w:hAnsi="GHEA Grapalat" w:cs="Sylfaen"/>
          <w:sz w:val="24"/>
          <w:szCs w:val="24"/>
          <w:lang w:val="hy-AM"/>
        </w:rPr>
        <w:softHyphen/>
      </w:r>
      <w:r w:rsidRPr="006746B1">
        <w:rPr>
          <w:rFonts w:ascii="GHEA Grapalat" w:hAnsi="GHEA Grapalat" w:cs="Sylfaen"/>
          <w:sz w:val="24"/>
          <w:szCs w:val="24"/>
          <w:lang w:val="hy-AM"/>
        </w:rPr>
        <w:t>հայ</w:t>
      </w:r>
      <w:r w:rsidR="006746B1">
        <w:rPr>
          <w:rFonts w:ascii="GHEA Grapalat" w:hAnsi="GHEA Grapalat" w:cs="Sylfaen"/>
          <w:sz w:val="24"/>
          <w:szCs w:val="24"/>
          <w:lang w:val="hy-AM"/>
        </w:rPr>
        <w:softHyphen/>
      </w:r>
      <w:r w:rsidRPr="006746B1">
        <w:rPr>
          <w:rFonts w:ascii="GHEA Grapalat" w:hAnsi="GHEA Grapalat" w:cs="Sylfaen"/>
          <w:sz w:val="24"/>
          <w:szCs w:val="24"/>
          <w:lang w:val="hy-AM"/>
        </w:rPr>
        <w:t>տումը.</w:t>
      </w:r>
    </w:p>
    <w:p w14:paraId="3468596A" w14:textId="77777777" w:rsidR="009842C6" w:rsidRPr="006746B1" w:rsidRDefault="009842C6" w:rsidP="00E579E1">
      <w:pPr>
        <w:numPr>
          <w:ilvl w:val="1"/>
          <w:numId w:val="249"/>
        </w:numPr>
        <w:tabs>
          <w:tab w:val="left" w:pos="851"/>
        </w:tabs>
        <w:spacing w:after="0" w:line="360" w:lineRule="auto"/>
        <w:ind w:left="0" w:firstLine="545"/>
        <w:jc w:val="both"/>
        <w:rPr>
          <w:rFonts w:ascii="GHEA Grapalat" w:hAnsi="GHEA Grapalat"/>
          <w:sz w:val="24"/>
          <w:szCs w:val="24"/>
          <w:lang w:val="hy-AM"/>
        </w:rPr>
      </w:pPr>
      <w:r w:rsidRPr="006746B1">
        <w:rPr>
          <w:rFonts w:ascii="GHEA Grapalat" w:hAnsi="GHEA Grapalat" w:cs="Sylfaen"/>
          <w:sz w:val="24"/>
          <w:szCs w:val="24"/>
          <w:lang w:val="hy-AM"/>
        </w:rPr>
        <w:t>մաքսային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ընթացակարգի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պայմանների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և</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պահանջների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խախտումներով</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ապրանք</w:t>
      </w:r>
      <w:r w:rsidR="006746B1">
        <w:rPr>
          <w:rFonts w:ascii="GHEA Grapalat" w:hAnsi="GHEA Grapalat" w:cs="Sylfaen"/>
          <w:sz w:val="24"/>
          <w:szCs w:val="24"/>
          <w:lang w:val="hy-AM"/>
        </w:rPr>
        <w:softHyphen/>
      </w:r>
      <w:r w:rsidRPr="006746B1">
        <w:rPr>
          <w:rFonts w:ascii="GHEA Grapalat" w:hAnsi="GHEA Grapalat" w:cs="Sylfaen"/>
          <w:sz w:val="24"/>
          <w:szCs w:val="24"/>
          <w:lang w:val="hy-AM"/>
        </w:rPr>
        <w:t>ների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օգտագործման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մասին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վկայող</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փաստերի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բացահայտումը</w:t>
      </w:r>
      <w:r w:rsidRPr="006746B1">
        <w:rPr>
          <w:rFonts w:ascii="GHEA Grapalat" w:hAnsi="GHEA Grapalat" w:cs="Tahoma"/>
          <w:sz w:val="24"/>
          <w:szCs w:val="24"/>
          <w:lang w:val="hy-AM"/>
        </w:rPr>
        <w:t>։</w:t>
      </w:r>
    </w:p>
    <w:p w14:paraId="223B056F" w14:textId="77777777" w:rsidR="009842C6" w:rsidRPr="006746B1" w:rsidRDefault="009842C6" w:rsidP="00E579E1">
      <w:pPr>
        <w:numPr>
          <w:ilvl w:val="0"/>
          <w:numId w:val="247"/>
        </w:numPr>
        <w:tabs>
          <w:tab w:val="left" w:pos="851"/>
        </w:tabs>
        <w:spacing w:after="0" w:line="360" w:lineRule="auto"/>
        <w:ind w:left="0" w:firstLine="567"/>
        <w:jc w:val="both"/>
        <w:rPr>
          <w:rFonts w:ascii="GHEA Grapalat" w:hAnsi="GHEA Grapalat"/>
          <w:sz w:val="24"/>
          <w:szCs w:val="24"/>
          <w:lang w:val="hy-AM"/>
        </w:rPr>
      </w:pPr>
      <w:r w:rsidRPr="006746B1">
        <w:rPr>
          <w:rFonts w:ascii="GHEA Grapalat" w:hAnsi="GHEA Grapalat" w:cs="Sylfaen"/>
          <w:sz w:val="24"/>
          <w:szCs w:val="24"/>
          <w:lang w:val="hy-AM"/>
        </w:rPr>
        <w:t>Ապրանքների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վրա</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արգելանքը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դրանց</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տնօրինման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և</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օգտագործման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արգելքն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է։</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Արգելանքի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տակ</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գտնվող</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ապրանքները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փոխանցվում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են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դրանց</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տիրապետողին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կամ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այդ</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ապրանքների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նկատմամբ</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լիազորություններ</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ունեցող</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այլ</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անձի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պահպանմանը։</w:t>
      </w:r>
      <w:r w:rsidRPr="006746B1">
        <w:rPr>
          <w:rFonts w:ascii="GHEA Grapalat" w:hAnsi="GHEA Grapalat"/>
          <w:sz w:val="24"/>
          <w:szCs w:val="24"/>
          <w:lang w:val="hy-AM"/>
        </w:rPr>
        <w:t xml:space="preserve"> </w:t>
      </w:r>
    </w:p>
    <w:p w14:paraId="4D4C4991" w14:textId="77777777" w:rsidR="009842C6" w:rsidRPr="006746B1" w:rsidRDefault="009842C6" w:rsidP="006512B2">
      <w:pPr>
        <w:spacing w:after="0" w:line="360" w:lineRule="auto"/>
        <w:ind w:firstLine="567"/>
        <w:jc w:val="both"/>
        <w:rPr>
          <w:rFonts w:ascii="GHEA Grapalat" w:hAnsi="GHEA Grapalat"/>
          <w:sz w:val="24"/>
          <w:szCs w:val="24"/>
          <w:lang w:val="hy-AM"/>
        </w:rPr>
      </w:pPr>
      <w:r w:rsidRPr="006746B1">
        <w:rPr>
          <w:rFonts w:ascii="GHEA Grapalat" w:hAnsi="GHEA Grapalat" w:cs="Sylfaen"/>
          <w:sz w:val="24"/>
          <w:szCs w:val="24"/>
          <w:lang w:val="hy-AM"/>
        </w:rPr>
        <w:t>Արգելանքի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տակ</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դրված</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ապրանքների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օգտագործումը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կարող</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է</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թույլատրվել</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արտագնա</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մաքսային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ստուգումն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իրականացնող</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մաքսային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մարմնի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ղեկավարի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կամ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նրա</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լիազորած՝</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մաքսային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մարմնի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պաշտոնատար</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անձի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կողմից՝</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այդպիսի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ապրանքների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նկատ</w:t>
      </w:r>
      <w:r w:rsidR="006746B1">
        <w:rPr>
          <w:rFonts w:ascii="GHEA Grapalat" w:hAnsi="GHEA Grapalat" w:cs="Sylfaen"/>
          <w:sz w:val="24"/>
          <w:szCs w:val="24"/>
          <w:lang w:val="hy-AM"/>
        </w:rPr>
        <w:softHyphen/>
      </w:r>
      <w:r w:rsidRPr="006746B1">
        <w:rPr>
          <w:rFonts w:ascii="GHEA Grapalat" w:hAnsi="GHEA Grapalat" w:cs="Sylfaen"/>
          <w:sz w:val="24"/>
          <w:szCs w:val="24"/>
          <w:lang w:val="hy-AM"/>
        </w:rPr>
        <w:t>մամբ</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լիազորություններ</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ունեցող</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անձի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դիմումի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հիման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վրա։</w:t>
      </w:r>
      <w:r w:rsidRPr="006746B1">
        <w:rPr>
          <w:rFonts w:ascii="GHEA Grapalat" w:hAnsi="GHEA Grapalat"/>
          <w:sz w:val="24"/>
          <w:szCs w:val="24"/>
          <w:lang w:val="hy-AM"/>
        </w:rPr>
        <w:t xml:space="preserve"> </w:t>
      </w:r>
    </w:p>
    <w:p w14:paraId="02AF1C24" w14:textId="77777777" w:rsidR="009842C6" w:rsidRPr="006746B1" w:rsidRDefault="009842C6" w:rsidP="006512B2">
      <w:pPr>
        <w:spacing w:after="0" w:line="360" w:lineRule="auto"/>
        <w:ind w:firstLine="567"/>
        <w:jc w:val="both"/>
        <w:rPr>
          <w:rFonts w:ascii="GHEA Grapalat" w:hAnsi="GHEA Grapalat"/>
          <w:sz w:val="24"/>
          <w:szCs w:val="24"/>
          <w:lang w:val="hy-AM"/>
        </w:rPr>
      </w:pPr>
      <w:r w:rsidRPr="006746B1">
        <w:rPr>
          <w:rFonts w:ascii="GHEA Grapalat" w:hAnsi="GHEA Grapalat" w:cs="Sylfaen"/>
          <w:sz w:val="24"/>
          <w:szCs w:val="24"/>
          <w:lang w:val="hy-AM"/>
        </w:rPr>
        <w:t>Արգելանքի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տակ</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գտնվող</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ապրանքների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փոխանցումն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այլ</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անձանց</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դրանց</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օտարումը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կամ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այլ</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կերպ</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տնօրինումը</w:t>
      </w:r>
      <w:r w:rsidRPr="006746B1">
        <w:rPr>
          <w:rFonts w:ascii="GHEA Grapalat" w:hAnsi="GHEA Grapalat"/>
          <w:sz w:val="24"/>
          <w:szCs w:val="24"/>
          <w:lang w:val="hy-AM"/>
        </w:rPr>
        <w:t xml:space="preserve"> </w:t>
      </w:r>
      <w:r w:rsidR="008A3FCE" w:rsidRPr="006512B2">
        <w:rPr>
          <w:rFonts w:ascii="GHEA Grapalat" w:hAnsi="GHEA Grapalat" w:cs="Sylfaen"/>
          <w:sz w:val="24"/>
          <w:szCs w:val="24"/>
          <w:lang w:val="hy-AM"/>
        </w:rPr>
        <w:t>արգելվում է</w:t>
      </w:r>
      <w:r w:rsidRPr="006746B1">
        <w:rPr>
          <w:rFonts w:ascii="GHEA Grapalat" w:hAnsi="GHEA Grapalat" w:cs="Tahoma"/>
          <w:sz w:val="24"/>
          <w:szCs w:val="24"/>
          <w:lang w:val="hy-AM"/>
        </w:rPr>
        <w:t>։</w:t>
      </w:r>
    </w:p>
    <w:p w14:paraId="12D74A1A" w14:textId="77777777" w:rsidR="009842C6" w:rsidRPr="006746B1" w:rsidRDefault="009842C6" w:rsidP="00E579E1">
      <w:pPr>
        <w:numPr>
          <w:ilvl w:val="0"/>
          <w:numId w:val="247"/>
        </w:numPr>
        <w:tabs>
          <w:tab w:val="left" w:pos="851"/>
        </w:tabs>
        <w:spacing w:after="0" w:line="360" w:lineRule="auto"/>
        <w:ind w:left="0" w:firstLine="567"/>
        <w:jc w:val="both"/>
        <w:rPr>
          <w:rFonts w:ascii="GHEA Grapalat" w:hAnsi="GHEA Grapalat"/>
          <w:sz w:val="24"/>
          <w:szCs w:val="24"/>
          <w:lang w:val="hy-AM"/>
        </w:rPr>
      </w:pPr>
      <w:r w:rsidRPr="006746B1">
        <w:rPr>
          <w:rFonts w:ascii="GHEA Grapalat" w:hAnsi="GHEA Grapalat" w:cs="Sylfaen"/>
          <w:sz w:val="24"/>
          <w:szCs w:val="24"/>
          <w:lang w:val="hy-AM"/>
        </w:rPr>
        <w:t>Ստուգվող</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ապրանքները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կարող</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են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առգրավվել</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եթե</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բացահայտվել</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է</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որ</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դրանց</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ներմու</w:t>
      </w:r>
      <w:r w:rsidR="006746B1">
        <w:rPr>
          <w:rFonts w:ascii="GHEA Grapalat" w:hAnsi="GHEA Grapalat" w:cs="Sylfaen"/>
          <w:sz w:val="24"/>
          <w:szCs w:val="24"/>
          <w:lang w:val="hy-AM"/>
        </w:rPr>
        <w:softHyphen/>
      </w:r>
      <w:r w:rsidRPr="006746B1">
        <w:rPr>
          <w:rFonts w:ascii="GHEA Grapalat" w:hAnsi="GHEA Grapalat" w:cs="Sylfaen"/>
          <w:sz w:val="24"/>
          <w:szCs w:val="24"/>
          <w:lang w:val="hy-AM"/>
        </w:rPr>
        <w:t>ծումը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Միության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մաքսային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տարածք</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կամ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Հայաստանի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Հանրապետության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տարածք</w:t>
      </w:r>
      <w:r w:rsidRPr="006746B1">
        <w:rPr>
          <w:rFonts w:ascii="GHEA Grapalat" w:hAnsi="GHEA Grapalat"/>
          <w:sz w:val="24"/>
          <w:szCs w:val="24"/>
          <w:lang w:val="hy-AM"/>
        </w:rPr>
        <w:t xml:space="preserve"> </w:t>
      </w:r>
      <w:r w:rsidRPr="006746B1">
        <w:rPr>
          <w:rFonts w:ascii="GHEA Grapalat" w:hAnsi="GHEA Grapalat" w:cs="Sylfaen"/>
          <w:sz w:val="24"/>
          <w:szCs w:val="24"/>
          <w:lang w:val="hy-AM"/>
        </w:rPr>
        <w:lastRenderedPageBreak/>
        <w:t>արգել</w:t>
      </w:r>
      <w:r w:rsidR="006746B1">
        <w:rPr>
          <w:rFonts w:ascii="GHEA Grapalat" w:hAnsi="GHEA Grapalat" w:cs="Sylfaen"/>
          <w:sz w:val="24"/>
          <w:szCs w:val="24"/>
          <w:lang w:val="hy-AM"/>
        </w:rPr>
        <w:softHyphen/>
      </w:r>
      <w:r w:rsidRPr="006746B1">
        <w:rPr>
          <w:rFonts w:ascii="GHEA Grapalat" w:hAnsi="GHEA Grapalat" w:cs="Sylfaen"/>
          <w:sz w:val="24"/>
          <w:szCs w:val="24"/>
          <w:lang w:val="hy-AM"/>
        </w:rPr>
        <w:t>ված</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է</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ինչպես</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նաև</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եթե</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բավարար</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հիմքեր</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կան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ենթադրելու</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որ</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ապրանքների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արգելանքը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դրանց</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պահպանման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համար</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բավարար</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միջոց</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չէ։</w:t>
      </w:r>
      <w:r w:rsidRPr="006746B1">
        <w:rPr>
          <w:rFonts w:ascii="GHEA Grapalat" w:hAnsi="GHEA Grapalat"/>
          <w:sz w:val="24"/>
          <w:szCs w:val="24"/>
          <w:lang w:val="hy-AM"/>
        </w:rPr>
        <w:t xml:space="preserve"> </w:t>
      </w:r>
    </w:p>
    <w:p w14:paraId="684283B0" w14:textId="77777777" w:rsidR="009842C6" w:rsidRPr="006746B1" w:rsidRDefault="009842C6" w:rsidP="006512B2">
      <w:pPr>
        <w:spacing w:after="0" w:line="360" w:lineRule="auto"/>
        <w:ind w:firstLine="567"/>
        <w:jc w:val="both"/>
        <w:rPr>
          <w:rFonts w:ascii="GHEA Grapalat" w:hAnsi="GHEA Grapalat"/>
          <w:sz w:val="24"/>
          <w:szCs w:val="24"/>
          <w:lang w:val="hy-AM"/>
        </w:rPr>
      </w:pPr>
      <w:r w:rsidRPr="006746B1">
        <w:rPr>
          <w:rFonts w:ascii="GHEA Grapalat" w:hAnsi="GHEA Grapalat" w:cs="Sylfaen"/>
          <w:sz w:val="24"/>
          <w:szCs w:val="24"/>
          <w:lang w:val="hy-AM"/>
        </w:rPr>
        <w:t>Առգրավված</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ապրանքները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տեղավորվում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են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ժամանակավոր</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պահպանման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պահեստ</w:t>
      </w:r>
      <w:r w:rsidR="006746B1">
        <w:rPr>
          <w:rFonts w:ascii="GHEA Grapalat" w:hAnsi="GHEA Grapalat" w:cs="Sylfaen"/>
          <w:sz w:val="24"/>
          <w:szCs w:val="24"/>
          <w:lang w:val="hy-AM"/>
        </w:rPr>
        <w:softHyphen/>
      </w:r>
      <w:r w:rsidRPr="006746B1">
        <w:rPr>
          <w:rFonts w:ascii="GHEA Grapalat" w:hAnsi="GHEA Grapalat" w:cs="Sylfaen"/>
          <w:sz w:val="24"/>
          <w:szCs w:val="24"/>
          <w:lang w:val="hy-AM"/>
        </w:rPr>
        <w:t>ներում՝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սույն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օրենքով</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սահմանված</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կարգով</w:t>
      </w:r>
      <w:r w:rsidRPr="006746B1">
        <w:rPr>
          <w:rFonts w:ascii="GHEA Grapalat" w:hAnsi="GHEA Grapalat" w:cs="Tahoma"/>
          <w:sz w:val="24"/>
          <w:szCs w:val="24"/>
          <w:lang w:val="hy-AM"/>
        </w:rPr>
        <w:t>։</w:t>
      </w:r>
    </w:p>
    <w:p w14:paraId="5AC2E947" w14:textId="77777777" w:rsidR="009842C6" w:rsidRPr="006746B1" w:rsidRDefault="009842C6" w:rsidP="00E579E1">
      <w:pPr>
        <w:numPr>
          <w:ilvl w:val="0"/>
          <w:numId w:val="247"/>
        </w:numPr>
        <w:tabs>
          <w:tab w:val="left" w:pos="851"/>
        </w:tabs>
        <w:spacing w:after="0" w:line="360" w:lineRule="auto"/>
        <w:ind w:left="0" w:firstLine="567"/>
        <w:jc w:val="both"/>
        <w:rPr>
          <w:rFonts w:ascii="GHEA Grapalat" w:hAnsi="GHEA Grapalat"/>
          <w:sz w:val="24"/>
          <w:szCs w:val="24"/>
          <w:lang w:val="hy-AM"/>
        </w:rPr>
      </w:pPr>
      <w:r w:rsidRPr="006746B1">
        <w:rPr>
          <w:rFonts w:ascii="GHEA Grapalat" w:hAnsi="GHEA Grapalat"/>
          <w:sz w:val="24"/>
          <w:szCs w:val="24"/>
          <w:lang w:val="hy-AM"/>
        </w:rPr>
        <w:t>Արտագնա մ</w:t>
      </w:r>
      <w:r w:rsidRPr="006746B1">
        <w:rPr>
          <w:rFonts w:ascii="GHEA Grapalat" w:hAnsi="GHEA Grapalat" w:cs="Sylfaen"/>
          <w:sz w:val="24"/>
          <w:szCs w:val="24"/>
          <w:lang w:val="hy-AM"/>
        </w:rPr>
        <w:t>աքսային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ստուգման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ժամանակ</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փաստաթղթերի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պատճենների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ներկա</w:t>
      </w:r>
      <w:r w:rsidR="006746B1">
        <w:rPr>
          <w:rFonts w:ascii="GHEA Grapalat" w:hAnsi="GHEA Grapalat" w:cs="Sylfaen"/>
          <w:sz w:val="24"/>
          <w:szCs w:val="24"/>
          <w:lang w:val="hy-AM"/>
        </w:rPr>
        <w:softHyphen/>
      </w:r>
      <w:r w:rsidRPr="006746B1">
        <w:rPr>
          <w:rFonts w:ascii="GHEA Grapalat" w:hAnsi="GHEA Grapalat" w:cs="Sylfaen"/>
          <w:sz w:val="24"/>
          <w:szCs w:val="24"/>
          <w:lang w:val="hy-AM"/>
        </w:rPr>
        <w:t>յացումն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անբավարար</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համարվելու</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դեպքում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եթե</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հիմքեր</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կան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ենթադրելու</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որ</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փաս</w:t>
      </w:r>
      <w:r w:rsidR="006746B1">
        <w:rPr>
          <w:rFonts w:ascii="GHEA Grapalat" w:hAnsi="GHEA Grapalat" w:cs="Sylfaen"/>
          <w:sz w:val="24"/>
          <w:szCs w:val="24"/>
          <w:lang w:val="hy-AM"/>
        </w:rPr>
        <w:softHyphen/>
      </w:r>
      <w:r w:rsidRPr="006746B1">
        <w:rPr>
          <w:rFonts w:ascii="GHEA Grapalat" w:hAnsi="GHEA Grapalat" w:cs="Sylfaen"/>
          <w:sz w:val="24"/>
          <w:szCs w:val="24"/>
          <w:lang w:val="hy-AM"/>
        </w:rPr>
        <w:t>տաթղթերի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բնօրինակները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կարող</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են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ոչնչացվել</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թաքցվել</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ուղղվել</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կամ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փոփոխվել</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ապա</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մաքսային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մարմնի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պաշտոնատար</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անձն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իրավունք</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ունի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առգրավելու</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փաստաթղթերի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բնօրի</w:t>
      </w:r>
      <w:r w:rsidR="006746B1">
        <w:rPr>
          <w:rFonts w:ascii="GHEA Grapalat" w:hAnsi="GHEA Grapalat" w:cs="Sylfaen"/>
          <w:sz w:val="24"/>
          <w:szCs w:val="24"/>
          <w:lang w:val="hy-AM"/>
        </w:rPr>
        <w:softHyphen/>
      </w:r>
      <w:r w:rsidRPr="006746B1">
        <w:rPr>
          <w:rFonts w:ascii="GHEA Grapalat" w:hAnsi="GHEA Grapalat" w:cs="Sylfaen"/>
          <w:sz w:val="24"/>
          <w:szCs w:val="24"/>
          <w:lang w:val="hy-AM"/>
        </w:rPr>
        <w:t>նակները։</w:t>
      </w:r>
      <w:r w:rsidRPr="006746B1">
        <w:rPr>
          <w:rFonts w:ascii="GHEA Grapalat" w:hAnsi="GHEA Grapalat"/>
          <w:sz w:val="24"/>
          <w:szCs w:val="24"/>
          <w:lang w:val="hy-AM"/>
        </w:rPr>
        <w:t xml:space="preserve"> </w:t>
      </w:r>
    </w:p>
    <w:p w14:paraId="027C29AE" w14:textId="77777777" w:rsidR="009842C6" w:rsidRPr="006746B1" w:rsidRDefault="009842C6" w:rsidP="006512B2">
      <w:pPr>
        <w:spacing w:after="0" w:line="360" w:lineRule="auto"/>
        <w:ind w:firstLine="567"/>
        <w:jc w:val="both"/>
        <w:rPr>
          <w:rFonts w:ascii="GHEA Grapalat" w:hAnsi="GHEA Grapalat"/>
          <w:sz w:val="24"/>
          <w:szCs w:val="24"/>
          <w:lang w:val="hy-AM"/>
        </w:rPr>
      </w:pPr>
      <w:r w:rsidRPr="006746B1">
        <w:rPr>
          <w:rFonts w:ascii="GHEA Grapalat" w:hAnsi="GHEA Grapalat" w:cs="Sylfaen"/>
          <w:sz w:val="24"/>
          <w:szCs w:val="24"/>
          <w:lang w:val="hy-AM"/>
        </w:rPr>
        <w:t>Փաստաթղթերի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բնօրինակների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առգրավման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ժամանակ</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կազմվում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է</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փաստաթղթերի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բնօրինակների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առգրավման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արձանագրություն՝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երկու</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օրինակից։</w:t>
      </w:r>
      <w:r w:rsidRPr="006746B1">
        <w:rPr>
          <w:rFonts w:ascii="GHEA Grapalat" w:hAnsi="GHEA Grapalat"/>
          <w:sz w:val="24"/>
          <w:szCs w:val="24"/>
          <w:lang w:val="hy-AM"/>
        </w:rPr>
        <w:t xml:space="preserve"> </w:t>
      </w:r>
    </w:p>
    <w:p w14:paraId="7057A65D" w14:textId="77777777" w:rsidR="009842C6" w:rsidRPr="006746B1" w:rsidRDefault="009842C6" w:rsidP="006512B2">
      <w:pPr>
        <w:spacing w:after="0" w:line="360" w:lineRule="auto"/>
        <w:ind w:firstLine="567"/>
        <w:jc w:val="both"/>
        <w:rPr>
          <w:rFonts w:ascii="GHEA Grapalat" w:hAnsi="GHEA Grapalat"/>
          <w:sz w:val="24"/>
          <w:szCs w:val="24"/>
          <w:lang w:val="hy-AM"/>
        </w:rPr>
      </w:pPr>
      <w:r w:rsidRPr="006746B1">
        <w:rPr>
          <w:rFonts w:ascii="GHEA Grapalat" w:hAnsi="GHEA Grapalat" w:cs="Sylfaen"/>
          <w:sz w:val="24"/>
          <w:szCs w:val="24"/>
          <w:lang w:val="hy-AM"/>
        </w:rPr>
        <w:t>Սույն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մասով</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սահմանված</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արձանագրության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մի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օրինակը՝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առգրավված</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փաս</w:t>
      </w:r>
      <w:r w:rsidR="006746B1">
        <w:rPr>
          <w:rFonts w:ascii="GHEA Grapalat" w:hAnsi="GHEA Grapalat" w:cs="Sylfaen"/>
          <w:sz w:val="24"/>
          <w:szCs w:val="24"/>
          <w:lang w:val="hy-AM"/>
        </w:rPr>
        <w:softHyphen/>
      </w:r>
      <w:r w:rsidRPr="006746B1">
        <w:rPr>
          <w:rFonts w:ascii="GHEA Grapalat" w:hAnsi="GHEA Grapalat" w:cs="Sylfaen"/>
          <w:sz w:val="24"/>
          <w:szCs w:val="24"/>
          <w:lang w:val="hy-AM"/>
        </w:rPr>
        <w:t>տաթղթերի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պատճենների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հետ</w:t>
      </w:r>
      <w:r w:rsidR="002871AC" w:rsidRPr="00C463D5">
        <w:rPr>
          <w:rFonts w:ascii="GHEA Grapalat" w:hAnsi="GHEA Grapalat" w:cs="Sylfaen"/>
          <w:sz w:val="24"/>
          <w:szCs w:val="24"/>
          <w:lang w:val="hy-AM"/>
        </w:rPr>
        <w:t>,</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փոխանցվում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է</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ստուգվող</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անձին։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Փաստաթղթերի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պատճեն</w:t>
      </w:r>
      <w:r w:rsidR="006746B1">
        <w:rPr>
          <w:rFonts w:ascii="GHEA Grapalat" w:hAnsi="GHEA Grapalat" w:cs="Sylfaen"/>
          <w:sz w:val="24"/>
          <w:szCs w:val="24"/>
          <w:lang w:val="hy-AM"/>
        </w:rPr>
        <w:softHyphen/>
      </w:r>
      <w:r w:rsidRPr="006746B1">
        <w:rPr>
          <w:rFonts w:ascii="GHEA Grapalat" w:hAnsi="GHEA Grapalat" w:cs="Sylfaen"/>
          <w:sz w:val="24"/>
          <w:szCs w:val="24"/>
          <w:lang w:val="hy-AM"/>
        </w:rPr>
        <w:t>ների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վրա</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նշվում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է</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փաստաթղթերի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բնօրինակների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առգրավման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արձանագրության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համարն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ու</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ամսաթիվը</w:t>
      </w:r>
      <w:r w:rsidR="00092E14" w:rsidRPr="00C463D5">
        <w:rPr>
          <w:rFonts w:ascii="GHEA Grapalat" w:hAnsi="GHEA Grapalat" w:cs="Sylfaen"/>
          <w:sz w:val="24"/>
          <w:szCs w:val="24"/>
          <w:lang w:val="hy-AM"/>
        </w:rPr>
        <w:t>: Փաստաթղթերի պատճենները ստորագրվում են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դրանք</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առգրավող</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պաշտոնատար</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անձի</w:t>
      </w:r>
      <w:r w:rsidRPr="006746B1">
        <w:rPr>
          <w:rFonts w:ascii="GHEA Grapalat" w:hAnsi="GHEA Grapalat"/>
          <w:sz w:val="24"/>
          <w:szCs w:val="24"/>
          <w:lang w:val="hy-AM"/>
        </w:rPr>
        <w:t xml:space="preserve"> </w:t>
      </w:r>
      <w:r w:rsidR="00092E14" w:rsidRPr="00C463D5">
        <w:rPr>
          <w:rFonts w:ascii="GHEA Grapalat" w:hAnsi="GHEA Grapalat" w:cs="Sylfaen"/>
          <w:sz w:val="24"/>
          <w:szCs w:val="24"/>
          <w:lang w:val="hy-AM"/>
        </w:rPr>
        <w:t>կողմից</w:t>
      </w:r>
      <w:r w:rsidRPr="006746B1">
        <w:rPr>
          <w:rFonts w:ascii="GHEA Grapalat" w:hAnsi="GHEA Grapalat" w:cs="Tahoma"/>
          <w:sz w:val="24"/>
          <w:szCs w:val="24"/>
          <w:lang w:val="hy-AM"/>
        </w:rPr>
        <w:t>։</w:t>
      </w:r>
    </w:p>
    <w:p w14:paraId="6D9639CB" w14:textId="77777777" w:rsidR="009842C6" w:rsidRPr="006746B1" w:rsidRDefault="009842C6" w:rsidP="00E579E1">
      <w:pPr>
        <w:numPr>
          <w:ilvl w:val="0"/>
          <w:numId w:val="247"/>
        </w:numPr>
        <w:tabs>
          <w:tab w:val="left" w:pos="851"/>
        </w:tabs>
        <w:spacing w:after="0" w:line="360" w:lineRule="auto"/>
        <w:ind w:left="0" w:firstLine="567"/>
        <w:jc w:val="both"/>
        <w:rPr>
          <w:rFonts w:ascii="GHEA Grapalat" w:hAnsi="GHEA Grapalat"/>
          <w:sz w:val="24"/>
          <w:szCs w:val="24"/>
          <w:lang w:val="hy-AM"/>
        </w:rPr>
      </w:pPr>
      <w:r w:rsidRPr="006746B1">
        <w:rPr>
          <w:rFonts w:ascii="GHEA Grapalat" w:hAnsi="GHEA Grapalat"/>
          <w:sz w:val="24"/>
          <w:szCs w:val="24"/>
          <w:lang w:val="hy-AM"/>
        </w:rPr>
        <w:t>Ապրանքների, փաստաթղթերի առգրավումը և ապրանքների վրա արգելանք դնելն իրականացվում են արտագնա մաքսային ստուգում անցկացնող պաշտոնատար անձի հիմնավորված որոշման հիման վրա՝ ստուգվող անձի և առնվազն երկու ընթերակաների ներկայությամբ։</w:t>
      </w:r>
    </w:p>
    <w:p w14:paraId="373402D4" w14:textId="77777777" w:rsidR="009842C6" w:rsidRPr="006746B1" w:rsidRDefault="009842C6" w:rsidP="00E579E1">
      <w:pPr>
        <w:numPr>
          <w:ilvl w:val="0"/>
          <w:numId w:val="247"/>
        </w:numPr>
        <w:tabs>
          <w:tab w:val="left" w:pos="851"/>
        </w:tabs>
        <w:spacing w:after="0" w:line="360" w:lineRule="auto"/>
        <w:ind w:left="0" w:firstLine="567"/>
        <w:jc w:val="both"/>
        <w:rPr>
          <w:rFonts w:ascii="GHEA Grapalat" w:hAnsi="GHEA Grapalat"/>
          <w:sz w:val="24"/>
          <w:szCs w:val="24"/>
          <w:lang w:val="hy-AM"/>
        </w:rPr>
      </w:pPr>
      <w:r w:rsidRPr="006746B1">
        <w:rPr>
          <w:rFonts w:ascii="GHEA Grapalat" w:hAnsi="GHEA Grapalat" w:cs="Sylfaen"/>
          <w:sz w:val="24"/>
          <w:szCs w:val="24"/>
          <w:lang w:val="hy-AM"/>
        </w:rPr>
        <w:t>Բոլոր</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առգրավվող</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ապրանքները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փաստաթղթերը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կամ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ապրանքները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որոնց</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վրա</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արգելանք</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է</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դրվում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ներկայացվում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են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ընթերականերին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սույն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օրենքով</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նախատեսված</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առգրավման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գործողություններին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մասնակցող</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այլ</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անձանց</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որից</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հետո</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ըստ</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անհրաժեշտու</w:t>
      </w:r>
      <w:r w:rsidR="006746B1">
        <w:rPr>
          <w:rFonts w:ascii="GHEA Grapalat" w:hAnsi="GHEA Grapalat" w:cs="Sylfaen"/>
          <w:sz w:val="24"/>
          <w:szCs w:val="24"/>
          <w:lang w:val="hy-AM"/>
        </w:rPr>
        <w:softHyphen/>
      </w:r>
      <w:r w:rsidRPr="006746B1">
        <w:rPr>
          <w:rFonts w:ascii="GHEA Grapalat" w:hAnsi="GHEA Grapalat" w:cs="Sylfaen"/>
          <w:sz w:val="24"/>
          <w:szCs w:val="24"/>
          <w:lang w:val="hy-AM"/>
        </w:rPr>
        <w:t>թյան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փաթեթավորվում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կնքվում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կամ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կապարակնքվում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են։</w:t>
      </w:r>
      <w:r w:rsidRPr="006746B1">
        <w:rPr>
          <w:rFonts w:ascii="GHEA Grapalat" w:hAnsi="GHEA Grapalat"/>
          <w:sz w:val="24"/>
          <w:szCs w:val="24"/>
          <w:lang w:val="hy-AM"/>
        </w:rPr>
        <w:t xml:space="preserve"> </w:t>
      </w:r>
    </w:p>
    <w:p w14:paraId="615D5003" w14:textId="77777777" w:rsidR="009842C6" w:rsidRPr="006746B1" w:rsidRDefault="009842C6" w:rsidP="006512B2">
      <w:pPr>
        <w:spacing w:after="0" w:line="360" w:lineRule="auto"/>
        <w:ind w:firstLine="567"/>
        <w:jc w:val="both"/>
        <w:rPr>
          <w:rFonts w:ascii="GHEA Grapalat" w:hAnsi="GHEA Grapalat"/>
          <w:sz w:val="24"/>
          <w:szCs w:val="24"/>
          <w:lang w:val="hy-AM"/>
        </w:rPr>
      </w:pPr>
      <w:r w:rsidRPr="006746B1">
        <w:rPr>
          <w:rFonts w:ascii="GHEA Grapalat" w:hAnsi="GHEA Grapalat" w:cs="Sylfaen"/>
          <w:sz w:val="24"/>
          <w:szCs w:val="24"/>
          <w:lang w:val="hy-AM"/>
        </w:rPr>
        <w:t>Առգրավված</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փաստաթղթերը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պետք</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է</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համարակալի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և</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ստորագրի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ստուգվող</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անձը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կամ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նրա</w:t>
      </w:r>
      <w:r w:rsidRPr="006746B1">
        <w:rPr>
          <w:rFonts w:ascii="GHEA Grapalat" w:hAnsi="GHEA Grapalat"/>
          <w:sz w:val="24"/>
          <w:szCs w:val="24"/>
          <w:lang w:val="hy-AM"/>
        </w:rPr>
        <w:t xml:space="preserve"> կողմից </w:t>
      </w:r>
      <w:r w:rsidRPr="006746B1">
        <w:rPr>
          <w:rFonts w:ascii="GHEA Grapalat" w:hAnsi="GHEA Grapalat" w:cs="Sylfaen"/>
          <w:sz w:val="24"/>
          <w:szCs w:val="24"/>
          <w:lang w:val="hy-AM"/>
        </w:rPr>
        <w:t>լիազորված</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անձը։</w:t>
      </w:r>
      <w:r w:rsidRPr="006746B1">
        <w:rPr>
          <w:rFonts w:ascii="GHEA Grapalat" w:hAnsi="GHEA Grapalat"/>
          <w:sz w:val="24"/>
          <w:szCs w:val="24"/>
          <w:lang w:val="hy-AM"/>
        </w:rPr>
        <w:t xml:space="preserve"> </w:t>
      </w:r>
    </w:p>
    <w:p w14:paraId="53D36A7D" w14:textId="77777777" w:rsidR="009842C6" w:rsidRPr="006746B1" w:rsidRDefault="00D85CED" w:rsidP="006512B2">
      <w:pPr>
        <w:spacing w:after="0" w:line="360" w:lineRule="auto"/>
        <w:ind w:firstLine="567"/>
        <w:jc w:val="both"/>
        <w:rPr>
          <w:rFonts w:ascii="GHEA Grapalat" w:hAnsi="GHEA Grapalat"/>
          <w:sz w:val="24"/>
          <w:szCs w:val="24"/>
          <w:lang w:val="hy-AM"/>
        </w:rPr>
      </w:pPr>
      <w:r w:rsidRPr="00C463D5">
        <w:rPr>
          <w:rFonts w:ascii="GHEA Grapalat" w:hAnsi="GHEA Grapalat" w:cs="Sylfaen"/>
          <w:sz w:val="24"/>
          <w:szCs w:val="24"/>
          <w:lang w:val="hy-AM"/>
        </w:rPr>
        <w:t>Առգրավվող փաստաթղթերը ս</w:t>
      </w:r>
      <w:r w:rsidRPr="006746B1">
        <w:rPr>
          <w:rFonts w:ascii="GHEA Grapalat" w:hAnsi="GHEA Grapalat" w:cs="Sylfaen"/>
          <w:sz w:val="24"/>
          <w:szCs w:val="24"/>
          <w:lang w:val="hy-AM"/>
        </w:rPr>
        <w:t>տուգվող</w:t>
      </w:r>
      <w:r w:rsidRPr="006746B1">
        <w:rPr>
          <w:rFonts w:ascii="GHEA Grapalat" w:hAnsi="GHEA Grapalat"/>
          <w:sz w:val="24"/>
          <w:szCs w:val="24"/>
          <w:lang w:val="hy-AM"/>
        </w:rPr>
        <w:t xml:space="preserve"> </w:t>
      </w:r>
      <w:r w:rsidR="009842C6" w:rsidRPr="006746B1">
        <w:rPr>
          <w:rFonts w:ascii="GHEA Grapalat" w:hAnsi="GHEA Grapalat" w:cs="Sylfaen"/>
          <w:sz w:val="24"/>
          <w:szCs w:val="24"/>
          <w:lang w:val="hy-AM"/>
        </w:rPr>
        <w:t>անձի</w:t>
      </w:r>
      <w:r w:rsidR="009842C6" w:rsidRPr="006746B1">
        <w:rPr>
          <w:rFonts w:ascii="GHEA Grapalat" w:hAnsi="GHEA Grapalat"/>
          <w:sz w:val="24"/>
          <w:szCs w:val="24"/>
          <w:lang w:val="hy-AM"/>
        </w:rPr>
        <w:t xml:space="preserve"> </w:t>
      </w:r>
      <w:r w:rsidR="009842C6" w:rsidRPr="006746B1">
        <w:rPr>
          <w:rFonts w:ascii="GHEA Grapalat" w:hAnsi="GHEA Grapalat" w:cs="Sylfaen"/>
          <w:sz w:val="24"/>
          <w:szCs w:val="24"/>
          <w:lang w:val="hy-AM"/>
        </w:rPr>
        <w:t>կամ</w:t>
      </w:r>
      <w:r w:rsidR="009842C6" w:rsidRPr="006746B1">
        <w:rPr>
          <w:rFonts w:ascii="GHEA Grapalat" w:hAnsi="GHEA Grapalat"/>
          <w:sz w:val="24"/>
          <w:szCs w:val="24"/>
          <w:lang w:val="hy-AM"/>
        </w:rPr>
        <w:t xml:space="preserve"> </w:t>
      </w:r>
      <w:r w:rsidR="009842C6" w:rsidRPr="006746B1">
        <w:rPr>
          <w:rFonts w:ascii="GHEA Grapalat" w:hAnsi="GHEA Grapalat" w:cs="Sylfaen"/>
          <w:sz w:val="24"/>
          <w:szCs w:val="24"/>
          <w:lang w:val="hy-AM"/>
        </w:rPr>
        <w:t>նրա</w:t>
      </w:r>
      <w:r w:rsidR="009842C6" w:rsidRPr="006746B1">
        <w:rPr>
          <w:rFonts w:ascii="GHEA Grapalat" w:hAnsi="GHEA Grapalat"/>
          <w:sz w:val="24"/>
          <w:szCs w:val="24"/>
          <w:lang w:val="hy-AM"/>
        </w:rPr>
        <w:t xml:space="preserve"> կողմից </w:t>
      </w:r>
      <w:r w:rsidR="009842C6" w:rsidRPr="006746B1">
        <w:rPr>
          <w:rFonts w:ascii="GHEA Grapalat" w:hAnsi="GHEA Grapalat" w:cs="Sylfaen"/>
          <w:sz w:val="24"/>
          <w:szCs w:val="24"/>
          <w:lang w:val="hy-AM"/>
        </w:rPr>
        <w:t>լիազորված</w:t>
      </w:r>
      <w:r w:rsidR="009842C6" w:rsidRPr="006746B1">
        <w:rPr>
          <w:rFonts w:ascii="GHEA Grapalat" w:hAnsi="GHEA Grapalat"/>
          <w:sz w:val="24"/>
          <w:szCs w:val="24"/>
          <w:lang w:val="hy-AM"/>
        </w:rPr>
        <w:t xml:space="preserve"> </w:t>
      </w:r>
      <w:r w:rsidR="009842C6" w:rsidRPr="006746B1">
        <w:rPr>
          <w:rFonts w:ascii="GHEA Grapalat" w:hAnsi="GHEA Grapalat" w:cs="Sylfaen"/>
          <w:sz w:val="24"/>
          <w:szCs w:val="24"/>
          <w:lang w:val="hy-AM"/>
        </w:rPr>
        <w:t>անձի</w:t>
      </w:r>
      <w:r w:rsidR="009842C6" w:rsidRPr="006746B1">
        <w:rPr>
          <w:rFonts w:ascii="GHEA Grapalat" w:hAnsi="GHEA Grapalat"/>
          <w:sz w:val="24"/>
          <w:szCs w:val="24"/>
          <w:lang w:val="hy-AM"/>
        </w:rPr>
        <w:t xml:space="preserve"> </w:t>
      </w:r>
      <w:r w:rsidR="009842C6" w:rsidRPr="006746B1">
        <w:rPr>
          <w:rFonts w:ascii="GHEA Grapalat" w:hAnsi="GHEA Grapalat" w:cs="Sylfaen"/>
          <w:sz w:val="24"/>
          <w:szCs w:val="24"/>
          <w:lang w:val="hy-AM"/>
        </w:rPr>
        <w:t>կողմից</w:t>
      </w:r>
      <w:r w:rsidR="009842C6" w:rsidRPr="006746B1">
        <w:rPr>
          <w:rFonts w:ascii="GHEA Grapalat" w:hAnsi="GHEA Grapalat"/>
          <w:sz w:val="24"/>
          <w:szCs w:val="24"/>
          <w:lang w:val="hy-AM"/>
        </w:rPr>
        <w:t xml:space="preserve"> </w:t>
      </w:r>
      <w:r w:rsidR="009842C6" w:rsidRPr="006746B1">
        <w:rPr>
          <w:rFonts w:ascii="GHEA Grapalat" w:hAnsi="GHEA Grapalat" w:cs="Sylfaen"/>
          <w:sz w:val="24"/>
          <w:szCs w:val="24"/>
          <w:lang w:val="hy-AM"/>
        </w:rPr>
        <w:t>ստորագրելուց</w:t>
      </w:r>
      <w:r w:rsidR="009842C6" w:rsidRPr="006746B1">
        <w:rPr>
          <w:rFonts w:ascii="GHEA Grapalat" w:hAnsi="GHEA Grapalat"/>
          <w:sz w:val="24"/>
          <w:szCs w:val="24"/>
          <w:lang w:val="hy-AM"/>
        </w:rPr>
        <w:t xml:space="preserve"> </w:t>
      </w:r>
      <w:r w:rsidR="009842C6" w:rsidRPr="006746B1">
        <w:rPr>
          <w:rFonts w:ascii="GHEA Grapalat" w:hAnsi="GHEA Grapalat" w:cs="Sylfaen"/>
          <w:sz w:val="24"/>
          <w:szCs w:val="24"/>
          <w:lang w:val="hy-AM"/>
        </w:rPr>
        <w:t>հրաժարվելու</w:t>
      </w:r>
      <w:r w:rsidR="009842C6" w:rsidRPr="006746B1">
        <w:rPr>
          <w:rFonts w:ascii="GHEA Grapalat" w:hAnsi="GHEA Grapalat"/>
          <w:sz w:val="24"/>
          <w:szCs w:val="24"/>
          <w:lang w:val="hy-AM"/>
        </w:rPr>
        <w:t xml:space="preserve"> </w:t>
      </w:r>
      <w:r w:rsidR="009842C6" w:rsidRPr="006746B1">
        <w:rPr>
          <w:rFonts w:ascii="GHEA Grapalat" w:hAnsi="GHEA Grapalat" w:cs="Sylfaen"/>
          <w:sz w:val="24"/>
          <w:szCs w:val="24"/>
          <w:lang w:val="hy-AM"/>
        </w:rPr>
        <w:t>դեպքում</w:t>
      </w:r>
      <w:r w:rsidR="009842C6" w:rsidRPr="006746B1">
        <w:rPr>
          <w:rFonts w:ascii="GHEA Grapalat" w:hAnsi="GHEA Grapalat"/>
          <w:sz w:val="24"/>
          <w:szCs w:val="24"/>
          <w:lang w:val="hy-AM"/>
        </w:rPr>
        <w:t xml:space="preserve"> </w:t>
      </w:r>
      <w:r w:rsidR="009842C6" w:rsidRPr="006746B1">
        <w:rPr>
          <w:rFonts w:ascii="GHEA Grapalat" w:hAnsi="GHEA Grapalat" w:cs="Sylfaen"/>
          <w:sz w:val="24"/>
          <w:szCs w:val="24"/>
          <w:lang w:val="hy-AM"/>
        </w:rPr>
        <w:t>փաստաթղթերի</w:t>
      </w:r>
      <w:r w:rsidR="009842C6" w:rsidRPr="006746B1">
        <w:rPr>
          <w:rFonts w:ascii="GHEA Grapalat" w:hAnsi="GHEA Grapalat"/>
          <w:sz w:val="24"/>
          <w:szCs w:val="24"/>
          <w:lang w:val="hy-AM"/>
        </w:rPr>
        <w:t xml:space="preserve"> </w:t>
      </w:r>
      <w:r w:rsidR="009842C6" w:rsidRPr="006746B1">
        <w:rPr>
          <w:rFonts w:ascii="GHEA Grapalat" w:hAnsi="GHEA Grapalat" w:cs="Sylfaen"/>
          <w:sz w:val="24"/>
          <w:szCs w:val="24"/>
          <w:lang w:val="hy-AM"/>
        </w:rPr>
        <w:t>առգրավման</w:t>
      </w:r>
      <w:r w:rsidR="009842C6" w:rsidRPr="006746B1">
        <w:rPr>
          <w:rFonts w:ascii="GHEA Grapalat" w:hAnsi="GHEA Grapalat"/>
          <w:sz w:val="24"/>
          <w:szCs w:val="24"/>
          <w:lang w:val="hy-AM"/>
        </w:rPr>
        <w:t xml:space="preserve"> </w:t>
      </w:r>
      <w:r w:rsidR="009842C6" w:rsidRPr="006746B1">
        <w:rPr>
          <w:rFonts w:ascii="GHEA Grapalat" w:hAnsi="GHEA Grapalat" w:cs="Sylfaen"/>
          <w:sz w:val="24"/>
          <w:szCs w:val="24"/>
          <w:lang w:val="hy-AM"/>
        </w:rPr>
        <w:t>արձա</w:t>
      </w:r>
      <w:r w:rsidR="006746B1">
        <w:rPr>
          <w:rFonts w:ascii="GHEA Grapalat" w:hAnsi="GHEA Grapalat" w:cs="Sylfaen"/>
          <w:sz w:val="24"/>
          <w:szCs w:val="24"/>
          <w:lang w:val="hy-AM"/>
        </w:rPr>
        <w:softHyphen/>
      </w:r>
      <w:r w:rsidR="009842C6" w:rsidRPr="006746B1">
        <w:rPr>
          <w:rFonts w:ascii="GHEA Grapalat" w:hAnsi="GHEA Grapalat" w:cs="Sylfaen"/>
          <w:sz w:val="24"/>
          <w:szCs w:val="24"/>
          <w:lang w:val="hy-AM"/>
        </w:rPr>
        <w:t>նագրության</w:t>
      </w:r>
      <w:r w:rsidR="009842C6" w:rsidRPr="006746B1">
        <w:rPr>
          <w:rFonts w:ascii="GHEA Grapalat" w:hAnsi="GHEA Grapalat"/>
          <w:sz w:val="24"/>
          <w:szCs w:val="24"/>
          <w:lang w:val="hy-AM"/>
        </w:rPr>
        <w:t xml:space="preserve"> </w:t>
      </w:r>
      <w:r w:rsidR="009842C6" w:rsidRPr="006746B1">
        <w:rPr>
          <w:rFonts w:ascii="GHEA Grapalat" w:hAnsi="GHEA Grapalat" w:cs="Sylfaen"/>
          <w:sz w:val="24"/>
          <w:szCs w:val="24"/>
          <w:lang w:val="hy-AM"/>
        </w:rPr>
        <w:t>մեջ</w:t>
      </w:r>
      <w:r w:rsidR="009842C6" w:rsidRPr="006746B1">
        <w:rPr>
          <w:rFonts w:ascii="GHEA Grapalat" w:hAnsi="GHEA Grapalat"/>
          <w:sz w:val="24"/>
          <w:szCs w:val="24"/>
          <w:lang w:val="hy-AM"/>
        </w:rPr>
        <w:t xml:space="preserve"> </w:t>
      </w:r>
      <w:r w:rsidR="00C44DE2" w:rsidRPr="006746B1">
        <w:rPr>
          <w:rFonts w:ascii="GHEA Grapalat" w:hAnsi="GHEA Grapalat" w:cs="Sylfaen"/>
          <w:sz w:val="24"/>
          <w:szCs w:val="24"/>
          <w:lang w:val="hy-AM"/>
        </w:rPr>
        <w:t>այդ</w:t>
      </w:r>
      <w:r w:rsidR="00C44DE2" w:rsidRPr="006746B1">
        <w:rPr>
          <w:rFonts w:ascii="GHEA Grapalat" w:hAnsi="GHEA Grapalat"/>
          <w:sz w:val="24"/>
          <w:szCs w:val="24"/>
          <w:lang w:val="hy-AM"/>
        </w:rPr>
        <w:t xml:space="preserve"> </w:t>
      </w:r>
      <w:r w:rsidR="00C44DE2" w:rsidRPr="006746B1">
        <w:rPr>
          <w:rFonts w:ascii="GHEA Grapalat" w:hAnsi="GHEA Grapalat" w:cs="Sylfaen"/>
          <w:sz w:val="24"/>
          <w:szCs w:val="24"/>
          <w:lang w:val="hy-AM"/>
        </w:rPr>
        <w:t>մասին</w:t>
      </w:r>
      <w:r w:rsidR="00C44DE2" w:rsidRPr="006746B1">
        <w:rPr>
          <w:rFonts w:ascii="GHEA Grapalat" w:hAnsi="GHEA Grapalat"/>
          <w:sz w:val="24"/>
          <w:szCs w:val="24"/>
          <w:lang w:val="hy-AM"/>
        </w:rPr>
        <w:t xml:space="preserve"> </w:t>
      </w:r>
      <w:r w:rsidR="00F10DAE" w:rsidRPr="006746B1">
        <w:rPr>
          <w:rFonts w:ascii="GHEA Grapalat" w:hAnsi="GHEA Grapalat"/>
          <w:sz w:val="24"/>
          <w:szCs w:val="24"/>
          <w:lang w:val="hy-AM"/>
        </w:rPr>
        <w:t>արտագնա մաքսային ստուգում անցկացնող պաշտոնատար անձ</w:t>
      </w:r>
      <w:r w:rsidR="00F10DAE">
        <w:rPr>
          <w:rFonts w:ascii="GHEA Grapalat" w:hAnsi="GHEA Grapalat"/>
          <w:sz w:val="24"/>
          <w:szCs w:val="24"/>
          <w:lang w:val="hy-AM"/>
        </w:rPr>
        <w:t>ը</w:t>
      </w:r>
      <w:r w:rsidR="00F10DAE" w:rsidRPr="006746B1">
        <w:rPr>
          <w:rFonts w:ascii="GHEA Grapalat" w:hAnsi="GHEA Grapalat" w:cs="Sylfaen"/>
          <w:sz w:val="24"/>
          <w:szCs w:val="24"/>
          <w:lang w:val="hy-AM"/>
        </w:rPr>
        <w:t xml:space="preserve"> կատարում է </w:t>
      </w:r>
      <w:r w:rsidR="00F10DAE">
        <w:rPr>
          <w:rFonts w:ascii="GHEA Grapalat" w:hAnsi="GHEA Grapalat" w:cs="Sylfaen"/>
          <w:sz w:val="24"/>
          <w:szCs w:val="24"/>
          <w:lang w:val="hy-AM"/>
        </w:rPr>
        <w:t xml:space="preserve">համապատասխան </w:t>
      </w:r>
      <w:r w:rsidR="00C44DE2" w:rsidRPr="006746B1">
        <w:rPr>
          <w:rFonts w:ascii="GHEA Grapalat" w:hAnsi="GHEA Grapalat" w:cs="Sylfaen"/>
          <w:sz w:val="24"/>
          <w:szCs w:val="24"/>
          <w:lang w:val="hy-AM"/>
        </w:rPr>
        <w:t>նշում</w:t>
      </w:r>
      <w:r w:rsidR="009842C6" w:rsidRPr="006746B1">
        <w:rPr>
          <w:rFonts w:ascii="GHEA Grapalat" w:hAnsi="GHEA Grapalat" w:cs="Tahoma"/>
          <w:sz w:val="24"/>
          <w:szCs w:val="24"/>
          <w:lang w:val="hy-AM"/>
        </w:rPr>
        <w:t>։</w:t>
      </w:r>
    </w:p>
    <w:p w14:paraId="70A930B9" w14:textId="77777777" w:rsidR="009842C6" w:rsidRPr="006746B1" w:rsidRDefault="009842C6" w:rsidP="00E579E1">
      <w:pPr>
        <w:numPr>
          <w:ilvl w:val="0"/>
          <w:numId w:val="247"/>
        </w:numPr>
        <w:tabs>
          <w:tab w:val="left" w:pos="851"/>
        </w:tabs>
        <w:spacing w:after="0" w:line="360" w:lineRule="auto"/>
        <w:ind w:left="0" w:firstLine="567"/>
        <w:jc w:val="both"/>
        <w:rPr>
          <w:rFonts w:ascii="GHEA Grapalat" w:hAnsi="GHEA Grapalat"/>
          <w:sz w:val="24"/>
          <w:szCs w:val="24"/>
          <w:lang w:val="hy-AM"/>
        </w:rPr>
      </w:pPr>
      <w:r w:rsidRPr="006746B1">
        <w:rPr>
          <w:rFonts w:ascii="GHEA Grapalat" w:hAnsi="GHEA Grapalat"/>
          <w:sz w:val="24"/>
          <w:szCs w:val="24"/>
          <w:lang w:val="hy-AM"/>
        </w:rPr>
        <w:lastRenderedPageBreak/>
        <w:t xml:space="preserve">Ապրանքների, փաստաթղթերի առգրավումը, ապրանքների վրա արգելանք դնելը ձևակերպվում </w:t>
      </w:r>
      <w:r w:rsidRPr="006746B1">
        <w:rPr>
          <w:rFonts w:ascii="GHEA Grapalat" w:hAnsi="GHEA Grapalat" w:cs="Sylfaen"/>
          <w:sz w:val="24"/>
          <w:szCs w:val="24"/>
          <w:lang w:val="hy-AM"/>
        </w:rPr>
        <w:t>են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արձանագրությամբ</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որի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մեջ</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մանրամասն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նկարագրվում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են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առգրավված</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ապրանքները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փաստաթղթերը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կամ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այն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ապրանքները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որոնց</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վրա</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արգելանք</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է</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դրվել՝</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դրանց</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անվանումների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քանակի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և</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անհատական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հատկանիշների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նշումով։</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Նշված</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արձա</w:t>
      </w:r>
      <w:r w:rsidR="006746B1">
        <w:rPr>
          <w:rFonts w:ascii="GHEA Grapalat" w:hAnsi="GHEA Grapalat" w:cs="Sylfaen"/>
          <w:sz w:val="24"/>
          <w:szCs w:val="24"/>
          <w:lang w:val="hy-AM"/>
        </w:rPr>
        <w:softHyphen/>
      </w:r>
      <w:r w:rsidRPr="006746B1">
        <w:rPr>
          <w:rFonts w:ascii="GHEA Grapalat" w:hAnsi="GHEA Grapalat" w:cs="Sylfaen"/>
          <w:sz w:val="24"/>
          <w:szCs w:val="24"/>
          <w:lang w:val="hy-AM"/>
        </w:rPr>
        <w:t>նագրությունը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ստորագրում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են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առգրավումը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կամ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արգելանքը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իրականացրած</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պաշտոնա</w:t>
      </w:r>
      <w:r w:rsidR="006746B1">
        <w:rPr>
          <w:rFonts w:ascii="GHEA Grapalat" w:hAnsi="GHEA Grapalat" w:cs="Sylfaen"/>
          <w:sz w:val="24"/>
          <w:szCs w:val="24"/>
          <w:lang w:val="hy-AM"/>
        </w:rPr>
        <w:softHyphen/>
      </w:r>
      <w:r w:rsidRPr="006746B1">
        <w:rPr>
          <w:rFonts w:ascii="GHEA Grapalat" w:hAnsi="GHEA Grapalat" w:cs="Sylfaen"/>
          <w:sz w:val="24"/>
          <w:szCs w:val="24"/>
          <w:lang w:val="hy-AM"/>
        </w:rPr>
        <w:t>տար</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անձը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և</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ստուգվող</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անձը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ինչպես</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նաև</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ընթերակաները։</w:t>
      </w:r>
      <w:r w:rsidRPr="006746B1">
        <w:rPr>
          <w:rFonts w:ascii="GHEA Grapalat" w:hAnsi="GHEA Grapalat"/>
          <w:sz w:val="24"/>
          <w:szCs w:val="24"/>
          <w:lang w:val="hy-AM"/>
        </w:rPr>
        <w:t xml:space="preserve"> </w:t>
      </w:r>
    </w:p>
    <w:p w14:paraId="25BF17F4" w14:textId="77777777" w:rsidR="009842C6" w:rsidRPr="006746B1" w:rsidRDefault="009842C6" w:rsidP="006512B2">
      <w:pPr>
        <w:spacing w:after="0" w:line="360" w:lineRule="auto"/>
        <w:ind w:firstLine="567"/>
        <w:jc w:val="both"/>
        <w:rPr>
          <w:rFonts w:ascii="GHEA Grapalat" w:hAnsi="GHEA Grapalat"/>
          <w:sz w:val="24"/>
          <w:szCs w:val="24"/>
          <w:lang w:val="hy-AM"/>
        </w:rPr>
      </w:pPr>
      <w:r w:rsidRPr="006746B1">
        <w:rPr>
          <w:rFonts w:ascii="GHEA Grapalat" w:hAnsi="GHEA Grapalat" w:cs="Sylfaen"/>
          <w:sz w:val="24"/>
          <w:szCs w:val="24"/>
          <w:lang w:val="hy-AM"/>
        </w:rPr>
        <w:t>Սույն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մասի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համաձայն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կազմվող</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արձանագրության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պատճենը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հանձնվում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է</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ստուգվող</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անձին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կամ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նրա</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լիազորած</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անձին</w:t>
      </w:r>
      <w:r w:rsidRPr="006746B1">
        <w:rPr>
          <w:rFonts w:ascii="GHEA Grapalat" w:hAnsi="GHEA Grapalat" w:cs="Tahoma"/>
          <w:sz w:val="24"/>
          <w:szCs w:val="24"/>
          <w:lang w:val="hy-AM"/>
        </w:rPr>
        <w:t>։</w:t>
      </w:r>
    </w:p>
    <w:p w14:paraId="2F06B11A" w14:textId="77777777" w:rsidR="009842C6" w:rsidRPr="006746B1" w:rsidRDefault="009842C6" w:rsidP="00E579E1">
      <w:pPr>
        <w:numPr>
          <w:ilvl w:val="0"/>
          <w:numId w:val="247"/>
        </w:numPr>
        <w:tabs>
          <w:tab w:val="left" w:pos="851"/>
        </w:tabs>
        <w:spacing w:after="0" w:line="360" w:lineRule="auto"/>
        <w:ind w:left="0" w:firstLine="567"/>
        <w:jc w:val="both"/>
        <w:rPr>
          <w:rFonts w:ascii="GHEA Grapalat" w:hAnsi="GHEA Grapalat"/>
          <w:sz w:val="24"/>
          <w:szCs w:val="24"/>
          <w:lang w:val="hy-AM"/>
        </w:rPr>
      </w:pPr>
      <w:r w:rsidRPr="006746B1">
        <w:rPr>
          <w:rFonts w:ascii="GHEA Grapalat" w:hAnsi="GHEA Grapalat" w:cs="Sylfaen"/>
          <w:sz w:val="24"/>
          <w:szCs w:val="24"/>
          <w:lang w:val="hy-AM"/>
        </w:rPr>
        <w:t>Առգրավված</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ապրանքների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փաստաթղթերի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վերադարձը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և</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դրված</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արգելանքի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հանումն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իրականացվում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են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արտագնա</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մաքսային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ստուգման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ավարտի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օրվանից</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ոչ</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ուշ</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բացառությամբ</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այն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դեպքերի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երբ</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ապրանքները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ենթակա</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են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վերցման՝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սույն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օրենքին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համապատասխան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կամ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այն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դեպքում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երբ</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ապրանքները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փաստաթղթերը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ենթակա</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են</w:t>
      </w:r>
      <w:r w:rsidR="001B64F9">
        <w:rPr>
          <w:rFonts w:ascii="GHEA Grapalat" w:hAnsi="GHEA Grapalat" w:cs="Sylfaen"/>
          <w:sz w:val="24"/>
          <w:szCs w:val="24"/>
          <w:lang w:val="hy-AM"/>
        </w:rPr>
        <w:t xml:space="preserve"> արգելանքի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վերցման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կամ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առգրավման՝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Հայաստանի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Հանրապետության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վարչա</w:t>
      </w:r>
      <w:r w:rsidR="001B64F9">
        <w:rPr>
          <w:rFonts w:ascii="GHEA Grapalat" w:hAnsi="GHEA Grapalat" w:cs="Sylfaen"/>
          <w:sz w:val="24"/>
          <w:szCs w:val="24"/>
          <w:lang w:val="hy-AM"/>
        </w:rPr>
        <w:softHyphen/>
      </w:r>
      <w:r w:rsidRPr="006746B1">
        <w:rPr>
          <w:rFonts w:ascii="GHEA Grapalat" w:hAnsi="GHEA Grapalat" w:cs="Sylfaen"/>
          <w:sz w:val="24"/>
          <w:szCs w:val="24"/>
          <w:lang w:val="hy-AM"/>
        </w:rPr>
        <w:t>կան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իրա</w:t>
      </w:r>
      <w:r w:rsidR="006746B1">
        <w:rPr>
          <w:rFonts w:ascii="GHEA Grapalat" w:hAnsi="GHEA Grapalat" w:cs="Sylfaen"/>
          <w:sz w:val="24"/>
          <w:szCs w:val="24"/>
          <w:lang w:val="hy-AM"/>
        </w:rPr>
        <w:softHyphen/>
      </w:r>
      <w:r w:rsidRPr="006746B1">
        <w:rPr>
          <w:rFonts w:ascii="GHEA Grapalat" w:hAnsi="GHEA Grapalat" w:cs="Sylfaen"/>
          <w:sz w:val="24"/>
          <w:szCs w:val="24"/>
          <w:lang w:val="hy-AM"/>
        </w:rPr>
        <w:t>վա</w:t>
      </w:r>
      <w:r w:rsidR="006746B1">
        <w:rPr>
          <w:rFonts w:ascii="GHEA Grapalat" w:hAnsi="GHEA Grapalat" w:cs="Sylfaen"/>
          <w:sz w:val="24"/>
          <w:szCs w:val="24"/>
          <w:lang w:val="hy-AM"/>
        </w:rPr>
        <w:softHyphen/>
      </w:r>
      <w:r w:rsidRPr="006746B1">
        <w:rPr>
          <w:rFonts w:ascii="GHEA Grapalat" w:hAnsi="GHEA Grapalat" w:cs="Sylfaen"/>
          <w:sz w:val="24"/>
          <w:szCs w:val="24"/>
          <w:lang w:val="hy-AM"/>
        </w:rPr>
        <w:t>խախտումների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վերաբերյալ</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օրենսգրքին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կամ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Հայաստանի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Հանրա</w:t>
      </w:r>
      <w:r w:rsidR="001B64F9">
        <w:rPr>
          <w:rFonts w:ascii="GHEA Grapalat" w:hAnsi="GHEA Grapalat" w:cs="Sylfaen"/>
          <w:sz w:val="24"/>
          <w:szCs w:val="24"/>
          <w:lang w:val="hy-AM"/>
        </w:rPr>
        <w:softHyphen/>
      </w:r>
      <w:r w:rsidRPr="006746B1">
        <w:rPr>
          <w:rFonts w:ascii="GHEA Grapalat" w:hAnsi="GHEA Grapalat" w:cs="Sylfaen"/>
          <w:sz w:val="24"/>
          <w:szCs w:val="24"/>
          <w:lang w:val="hy-AM"/>
        </w:rPr>
        <w:t>պետու</w:t>
      </w:r>
      <w:r w:rsidR="001B64F9">
        <w:rPr>
          <w:rFonts w:ascii="GHEA Grapalat" w:hAnsi="GHEA Grapalat" w:cs="Sylfaen"/>
          <w:sz w:val="24"/>
          <w:szCs w:val="24"/>
          <w:lang w:val="hy-AM"/>
        </w:rPr>
        <w:softHyphen/>
      </w:r>
      <w:r w:rsidRPr="006746B1">
        <w:rPr>
          <w:rFonts w:ascii="GHEA Grapalat" w:hAnsi="GHEA Grapalat" w:cs="Sylfaen"/>
          <w:sz w:val="24"/>
          <w:szCs w:val="24"/>
          <w:lang w:val="hy-AM"/>
        </w:rPr>
        <w:t>թյան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քրեական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դատավարության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օրենսգրքին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համապատասխան։</w:t>
      </w:r>
      <w:r w:rsidRPr="006746B1">
        <w:rPr>
          <w:rFonts w:ascii="GHEA Grapalat" w:hAnsi="GHEA Grapalat"/>
          <w:sz w:val="24"/>
          <w:szCs w:val="24"/>
          <w:lang w:val="hy-AM"/>
        </w:rPr>
        <w:t xml:space="preserve"> </w:t>
      </w:r>
    </w:p>
    <w:p w14:paraId="2EC4F489" w14:textId="77777777" w:rsidR="009842C6" w:rsidRPr="006746B1" w:rsidRDefault="009842C6" w:rsidP="006512B2">
      <w:pPr>
        <w:spacing w:after="0" w:line="360" w:lineRule="auto"/>
        <w:ind w:firstLine="567"/>
        <w:jc w:val="both"/>
        <w:rPr>
          <w:rFonts w:ascii="GHEA Grapalat" w:hAnsi="GHEA Grapalat"/>
          <w:sz w:val="24"/>
          <w:szCs w:val="24"/>
          <w:lang w:val="hy-AM"/>
        </w:rPr>
      </w:pPr>
      <w:r w:rsidRPr="006746B1">
        <w:rPr>
          <w:rFonts w:ascii="GHEA Grapalat" w:hAnsi="GHEA Grapalat" w:cs="Sylfaen"/>
          <w:sz w:val="24"/>
          <w:szCs w:val="24"/>
          <w:lang w:val="hy-AM"/>
        </w:rPr>
        <w:t>Սույն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հոդվածին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համապատասխան,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առգրավված</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ապրանքների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փաստաթղթերի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վերա</w:t>
      </w:r>
      <w:r w:rsidR="006746B1">
        <w:rPr>
          <w:rFonts w:ascii="GHEA Grapalat" w:hAnsi="GHEA Grapalat" w:cs="Sylfaen"/>
          <w:sz w:val="24"/>
          <w:szCs w:val="24"/>
          <w:lang w:val="hy-AM"/>
        </w:rPr>
        <w:softHyphen/>
      </w:r>
      <w:r w:rsidRPr="006746B1">
        <w:rPr>
          <w:rFonts w:ascii="GHEA Grapalat" w:hAnsi="GHEA Grapalat" w:cs="Sylfaen"/>
          <w:sz w:val="24"/>
          <w:szCs w:val="24"/>
          <w:lang w:val="hy-AM"/>
        </w:rPr>
        <w:t>դարձը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և</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դրված</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արգելանքի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հանումն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իրականացվում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են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մաքսային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մարմնի՝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արտագնա</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մաքսային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ստուգումն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անցկացրած</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պաշտոնատար</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անձի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որոշման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հիման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վրա</w:t>
      </w:r>
      <w:r w:rsidRPr="006746B1">
        <w:rPr>
          <w:rFonts w:ascii="GHEA Grapalat" w:hAnsi="GHEA Grapalat" w:cs="Tahoma"/>
          <w:sz w:val="24"/>
          <w:szCs w:val="24"/>
          <w:lang w:val="hy-AM"/>
        </w:rPr>
        <w:t>։</w:t>
      </w:r>
    </w:p>
    <w:p w14:paraId="54E5E730" w14:textId="77777777" w:rsidR="009842C6" w:rsidRPr="006746B1" w:rsidRDefault="009842C6" w:rsidP="00E579E1">
      <w:pPr>
        <w:numPr>
          <w:ilvl w:val="0"/>
          <w:numId w:val="247"/>
        </w:numPr>
        <w:tabs>
          <w:tab w:val="left" w:pos="993"/>
        </w:tabs>
        <w:spacing w:after="0" w:line="360" w:lineRule="auto"/>
        <w:ind w:left="0" w:firstLine="567"/>
        <w:jc w:val="both"/>
        <w:rPr>
          <w:rFonts w:ascii="GHEA Grapalat" w:hAnsi="GHEA Grapalat"/>
          <w:sz w:val="24"/>
          <w:szCs w:val="24"/>
          <w:lang w:val="hy-AM"/>
        </w:rPr>
      </w:pPr>
      <w:r w:rsidRPr="006746B1">
        <w:rPr>
          <w:rFonts w:ascii="GHEA Grapalat" w:hAnsi="GHEA Grapalat" w:cs="Sylfaen"/>
          <w:sz w:val="24"/>
          <w:szCs w:val="24"/>
          <w:lang w:val="hy-AM"/>
        </w:rPr>
        <w:t>Առգրավված</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ապրանքների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փաստաթղթերի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վերադարձի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դրված</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արգելանքի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հանումը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ձևակերպվում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է</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մաքսային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մարմնի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պաշտոնատար</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անձի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և</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ստուգված</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անձի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կողմից</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ստորագրված</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արձանագրությամբ</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որը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կազմվում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է</w:t>
      </w:r>
      <w:r w:rsidRPr="006746B1">
        <w:rPr>
          <w:rFonts w:ascii="GHEA Grapalat" w:hAnsi="GHEA Grapalat"/>
          <w:sz w:val="24"/>
          <w:szCs w:val="24"/>
          <w:lang w:val="hy-AM"/>
        </w:rPr>
        <w:t xml:space="preserve"> 2 </w:t>
      </w:r>
      <w:r w:rsidRPr="006746B1">
        <w:rPr>
          <w:rFonts w:ascii="GHEA Grapalat" w:hAnsi="GHEA Grapalat" w:cs="Sylfaen"/>
          <w:sz w:val="24"/>
          <w:szCs w:val="24"/>
          <w:lang w:val="hy-AM"/>
        </w:rPr>
        <w:t>օրինակից</w:t>
      </w:r>
      <w:r w:rsidRPr="006746B1">
        <w:rPr>
          <w:rFonts w:ascii="GHEA Grapalat" w:hAnsi="GHEA Grapalat"/>
          <w:sz w:val="24"/>
          <w:szCs w:val="24"/>
          <w:lang w:val="hy-AM"/>
        </w:rPr>
        <w:t xml:space="preserve">: </w:t>
      </w:r>
    </w:p>
    <w:p w14:paraId="12E2F7DA" w14:textId="77777777" w:rsidR="009842C6" w:rsidRPr="006746B1" w:rsidRDefault="009842C6" w:rsidP="006512B2">
      <w:pPr>
        <w:spacing w:after="0" w:line="360" w:lineRule="auto"/>
        <w:ind w:firstLine="567"/>
        <w:jc w:val="both"/>
        <w:rPr>
          <w:rFonts w:ascii="GHEA Grapalat" w:hAnsi="GHEA Grapalat"/>
          <w:sz w:val="24"/>
          <w:szCs w:val="24"/>
          <w:lang w:val="hy-AM"/>
        </w:rPr>
      </w:pPr>
      <w:r w:rsidRPr="006746B1">
        <w:rPr>
          <w:rFonts w:ascii="GHEA Grapalat" w:hAnsi="GHEA Grapalat" w:cs="Sylfaen"/>
          <w:sz w:val="24"/>
          <w:szCs w:val="24"/>
          <w:lang w:val="hy-AM"/>
        </w:rPr>
        <w:t>Սույն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մասով</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նախատեսված</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արձանագրության</w:t>
      </w:r>
      <w:r w:rsidRPr="006746B1">
        <w:rPr>
          <w:rFonts w:ascii="GHEA Grapalat" w:hAnsi="GHEA Grapalat"/>
          <w:sz w:val="24"/>
          <w:szCs w:val="24"/>
          <w:lang w:val="hy-AM"/>
        </w:rPr>
        <w:t xml:space="preserve"> </w:t>
      </w:r>
      <w:r w:rsidR="00B430F6" w:rsidRPr="00275BC9">
        <w:rPr>
          <w:rFonts w:ascii="GHEA Grapalat" w:hAnsi="GHEA Grapalat" w:cs="Sylfaen"/>
          <w:sz w:val="24"/>
          <w:szCs w:val="24"/>
          <w:lang w:val="hy-AM"/>
        </w:rPr>
        <w:t>մեկ</w:t>
      </w:r>
      <w:r w:rsidR="00B430F6" w:rsidRPr="006746B1">
        <w:rPr>
          <w:rFonts w:ascii="GHEA Grapalat" w:hAnsi="GHEA Grapalat"/>
          <w:sz w:val="24"/>
          <w:szCs w:val="24"/>
          <w:lang w:val="hy-AM"/>
        </w:rPr>
        <w:t xml:space="preserve"> </w:t>
      </w:r>
      <w:r w:rsidRPr="006746B1">
        <w:rPr>
          <w:rFonts w:ascii="GHEA Grapalat" w:hAnsi="GHEA Grapalat" w:cs="Sylfaen"/>
          <w:sz w:val="24"/>
          <w:szCs w:val="24"/>
          <w:lang w:val="hy-AM"/>
        </w:rPr>
        <w:t>օրինակը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հանձվում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է</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ստուգված</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անձին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իսկ</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մյուսը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պահպանվում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է</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մաքսային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մարմնում</w:t>
      </w:r>
      <w:r w:rsidRPr="006746B1">
        <w:rPr>
          <w:rFonts w:ascii="GHEA Grapalat" w:hAnsi="GHEA Grapalat"/>
          <w:sz w:val="24"/>
          <w:szCs w:val="24"/>
          <w:lang w:val="hy-AM"/>
        </w:rPr>
        <w:t>:</w:t>
      </w:r>
    </w:p>
    <w:p w14:paraId="284B30C0" w14:textId="77777777" w:rsidR="009842C6" w:rsidRPr="006746B1" w:rsidRDefault="009842C6" w:rsidP="00E579E1">
      <w:pPr>
        <w:numPr>
          <w:ilvl w:val="0"/>
          <w:numId w:val="247"/>
        </w:numPr>
        <w:tabs>
          <w:tab w:val="left" w:pos="851"/>
        </w:tabs>
        <w:spacing w:after="0" w:line="360" w:lineRule="auto"/>
        <w:ind w:left="0" w:firstLine="567"/>
        <w:jc w:val="both"/>
        <w:rPr>
          <w:rFonts w:ascii="GHEA Grapalat" w:hAnsi="GHEA Grapalat"/>
          <w:sz w:val="24"/>
          <w:szCs w:val="24"/>
          <w:lang w:val="hy-AM"/>
        </w:rPr>
      </w:pPr>
      <w:r w:rsidRPr="006746B1">
        <w:rPr>
          <w:rFonts w:ascii="GHEA Grapalat" w:hAnsi="GHEA Grapalat" w:cs="Sylfaen"/>
          <w:sz w:val="24"/>
          <w:szCs w:val="24"/>
          <w:lang w:val="hy-AM"/>
        </w:rPr>
        <w:t>Առգրավված</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ապրանքների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պահպանման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ծախսերը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կրում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է</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առգրավված</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ապրանք</w:t>
      </w:r>
      <w:r w:rsidR="006746B1">
        <w:rPr>
          <w:rFonts w:ascii="GHEA Grapalat" w:hAnsi="GHEA Grapalat" w:cs="Sylfaen"/>
          <w:sz w:val="24"/>
          <w:szCs w:val="24"/>
          <w:lang w:val="hy-AM"/>
        </w:rPr>
        <w:softHyphen/>
      </w:r>
      <w:r w:rsidRPr="006746B1">
        <w:rPr>
          <w:rFonts w:ascii="GHEA Grapalat" w:hAnsi="GHEA Grapalat" w:cs="Sylfaen"/>
          <w:sz w:val="24"/>
          <w:szCs w:val="24"/>
          <w:lang w:val="hy-AM"/>
        </w:rPr>
        <w:t>ների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նկատմամբ</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տնօրինման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տիրապետման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օգտագործման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իրավունք</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ունեցող</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անձը</w:t>
      </w:r>
      <w:r w:rsidRPr="006746B1">
        <w:rPr>
          <w:rFonts w:ascii="GHEA Grapalat" w:hAnsi="GHEA Grapalat"/>
          <w:sz w:val="24"/>
          <w:szCs w:val="24"/>
          <w:lang w:val="hy-AM"/>
        </w:rPr>
        <w:t xml:space="preserve">: </w:t>
      </w:r>
    </w:p>
    <w:p w14:paraId="679A0552" w14:textId="77777777" w:rsidR="009842C6" w:rsidRPr="006746B1" w:rsidRDefault="009842C6" w:rsidP="006512B2">
      <w:pPr>
        <w:spacing w:after="0" w:line="360" w:lineRule="auto"/>
        <w:ind w:firstLine="567"/>
        <w:jc w:val="both"/>
        <w:rPr>
          <w:rFonts w:ascii="GHEA Grapalat" w:hAnsi="GHEA Grapalat"/>
          <w:sz w:val="24"/>
          <w:szCs w:val="24"/>
          <w:lang w:val="hy-AM"/>
        </w:rPr>
      </w:pPr>
      <w:r w:rsidRPr="006746B1">
        <w:rPr>
          <w:rFonts w:ascii="GHEA Grapalat" w:hAnsi="GHEA Grapalat" w:cs="Sylfaen"/>
          <w:sz w:val="24"/>
          <w:szCs w:val="24"/>
          <w:lang w:val="hy-AM"/>
        </w:rPr>
        <w:t>Ստուգման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արդյունքներով</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ստուգվող</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ապրանքների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տեղափոխման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հետ</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կապված</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մաք</w:t>
      </w:r>
      <w:r w:rsidR="006746B1">
        <w:rPr>
          <w:rFonts w:ascii="GHEA Grapalat" w:hAnsi="GHEA Grapalat" w:cs="Sylfaen"/>
          <w:sz w:val="24"/>
          <w:szCs w:val="24"/>
          <w:lang w:val="hy-AM"/>
        </w:rPr>
        <w:softHyphen/>
      </w:r>
      <w:r w:rsidRPr="006746B1">
        <w:rPr>
          <w:rFonts w:ascii="GHEA Grapalat" w:hAnsi="GHEA Grapalat" w:cs="Sylfaen"/>
          <w:sz w:val="24"/>
          <w:szCs w:val="24"/>
          <w:lang w:val="hy-AM"/>
        </w:rPr>
        <w:t>սային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գործին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վերաբերող</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օրենսդրության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դրույթների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խախտում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չհայտնաբերվելու</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դեպքում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առգրավված</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ապրանքների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պահպանման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ծախսերը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փոխհատուցվում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են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Հայաս</w:t>
      </w:r>
      <w:r w:rsidR="006746B1">
        <w:rPr>
          <w:rFonts w:ascii="GHEA Grapalat" w:hAnsi="GHEA Grapalat" w:cs="Sylfaen"/>
          <w:sz w:val="24"/>
          <w:szCs w:val="24"/>
          <w:lang w:val="hy-AM"/>
        </w:rPr>
        <w:softHyphen/>
      </w:r>
      <w:r w:rsidRPr="006746B1">
        <w:rPr>
          <w:rFonts w:ascii="GHEA Grapalat" w:hAnsi="GHEA Grapalat" w:cs="Sylfaen"/>
          <w:sz w:val="24"/>
          <w:szCs w:val="24"/>
          <w:lang w:val="hy-AM"/>
        </w:rPr>
        <w:t>տանի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Հանրապետության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պետական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բյուջեից</w:t>
      </w:r>
      <w:r w:rsidRPr="006746B1">
        <w:rPr>
          <w:rFonts w:ascii="GHEA Grapalat" w:hAnsi="GHEA Grapalat"/>
          <w:sz w:val="24"/>
          <w:szCs w:val="24"/>
          <w:lang w:val="hy-AM"/>
        </w:rPr>
        <w:t xml:space="preserve">` </w:t>
      </w:r>
      <w:r w:rsidR="00D10E9C">
        <w:rPr>
          <w:rFonts w:ascii="GHEA Grapalat" w:hAnsi="GHEA Grapalat" w:cs="Sylfaen"/>
          <w:sz w:val="24"/>
          <w:szCs w:val="24"/>
          <w:lang w:val="hy-AM"/>
        </w:rPr>
        <w:t>Կ</w:t>
      </w:r>
      <w:r w:rsidRPr="006746B1">
        <w:rPr>
          <w:rFonts w:ascii="GHEA Grapalat" w:hAnsi="GHEA Grapalat" w:cs="Sylfaen"/>
          <w:sz w:val="24"/>
          <w:szCs w:val="24"/>
          <w:lang w:val="hy-AM"/>
        </w:rPr>
        <w:t>առավարության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սահմանած</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կարգով</w:t>
      </w:r>
      <w:r w:rsidRPr="006746B1">
        <w:rPr>
          <w:rFonts w:ascii="GHEA Grapalat" w:hAnsi="GHEA Grapalat" w:cs="Tahoma"/>
          <w:sz w:val="24"/>
          <w:szCs w:val="24"/>
          <w:lang w:val="hy-AM"/>
        </w:rPr>
        <w:t>։</w:t>
      </w:r>
    </w:p>
    <w:p w14:paraId="1ACB173F" w14:textId="77777777" w:rsidR="009842C6" w:rsidRPr="006746B1" w:rsidRDefault="009842C6" w:rsidP="00E579E1">
      <w:pPr>
        <w:numPr>
          <w:ilvl w:val="0"/>
          <w:numId w:val="247"/>
        </w:numPr>
        <w:tabs>
          <w:tab w:val="left" w:pos="851"/>
          <w:tab w:val="left" w:pos="993"/>
        </w:tabs>
        <w:spacing w:after="0" w:line="360" w:lineRule="auto"/>
        <w:ind w:left="0" w:firstLine="567"/>
        <w:jc w:val="both"/>
        <w:rPr>
          <w:rFonts w:ascii="GHEA Grapalat" w:hAnsi="GHEA Grapalat"/>
          <w:sz w:val="24"/>
          <w:szCs w:val="24"/>
          <w:lang w:val="hy-AM"/>
        </w:rPr>
      </w:pPr>
      <w:r w:rsidRPr="006746B1">
        <w:rPr>
          <w:rFonts w:ascii="GHEA Grapalat" w:hAnsi="GHEA Grapalat" w:cs="Sylfaen"/>
          <w:sz w:val="24"/>
          <w:szCs w:val="24"/>
          <w:lang w:val="hy-AM"/>
        </w:rPr>
        <w:lastRenderedPageBreak/>
        <w:t>Այն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դեպքերում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երբ</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առգրավված</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ապրանքները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փաստաթղթերը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սույն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հոդվածի</w:t>
      </w:r>
      <w:r w:rsidRPr="006746B1">
        <w:rPr>
          <w:rFonts w:ascii="GHEA Grapalat" w:hAnsi="GHEA Grapalat"/>
          <w:sz w:val="24"/>
          <w:szCs w:val="24"/>
          <w:lang w:val="hy-AM"/>
        </w:rPr>
        <w:t xml:space="preserve"> 9-</w:t>
      </w:r>
      <w:r w:rsidRPr="006746B1">
        <w:rPr>
          <w:rFonts w:ascii="GHEA Grapalat" w:hAnsi="GHEA Grapalat" w:cs="Sylfaen"/>
          <w:sz w:val="24"/>
          <w:szCs w:val="24"/>
          <w:lang w:val="hy-AM"/>
        </w:rPr>
        <w:t>րդ</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մասին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համապատասխան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վերադարձման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ենթակա</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չեն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դրանք</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արտագնա</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մաքսային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ստուգման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ավարտի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օրվանից</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համարվում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են՝</w:t>
      </w:r>
    </w:p>
    <w:p w14:paraId="7C479A69" w14:textId="7C13DDAD" w:rsidR="009842C6" w:rsidRPr="006746B1" w:rsidRDefault="009842C6" w:rsidP="00E579E1">
      <w:pPr>
        <w:numPr>
          <w:ilvl w:val="1"/>
          <w:numId w:val="248"/>
        </w:numPr>
        <w:tabs>
          <w:tab w:val="left" w:pos="851"/>
        </w:tabs>
        <w:spacing w:after="0" w:line="360" w:lineRule="auto"/>
        <w:ind w:left="0" w:firstLine="567"/>
        <w:jc w:val="both"/>
        <w:rPr>
          <w:rFonts w:ascii="GHEA Grapalat" w:hAnsi="GHEA Grapalat"/>
          <w:sz w:val="24"/>
          <w:szCs w:val="24"/>
          <w:lang w:val="hy-AM"/>
        </w:rPr>
      </w:pPr>
      <w:r w:rsidRPr="006746B1">
        <w:rPr>
          <w:rFonts w:ascii="GHEA Grapalat" w:hAnsi="GHEA Grapalat" w:cs="Sylfaen"/>
          <w:sz w:val="24"/>
          <w:szCs w:val="24"/>
          <w:lang w:val="hy-AM"/>
        </w:rPr>
        <w:t>սույն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օրենքի</w:t>
      </w:r>
      <w:r w:rsidRPr="006746B1">
        <w:rPr>
          <w:rFonts w:ascii="GHEA Grapalat" w:hAnsi="GHEA Grapalat"/>
          <w:sz w:val="24"/>
          <w:szCs w:val="24"/>
          <w:lang w:val="hy-AM"/>
        </w:rPr>
        <w:t xml:space="preserve"> </w:t>
      </w:r>
      <w:r w:rsidR="00456C22">
        <w:rPr>
          <w:rFonts w:ascii="GHEA Grapalat" w:hAnsi="GHEA Grapalat"/>
          <w:sz w:val="24"/>
          <w:szCs w:val="24"/>
          <w:lang w:val="hy-AM"/>
        </w:rPr>
        <w:t>248</w:t>
      </w:r>
      <w:r w:rsidRPr="006746B1">
        <w:rPr>
          <w:rFonts w:ascii="GHEA Grapalat" w:hAnsi="GHEA Grapalat"/>
          <w:sz w:val="24"/>
          <w:szCs w:val="24"/>
          <w:lang w:val="hy-AM"/>
        </w:rPr>
        <w:t>-</w:t>
      </w:r>
      <w:r w:rsidRPr="006746B1">
        <w:rPr>
          <w:rFonts w:ascii="GHEA Grapalat" w:hAnsi="GHEA Grapalat" w:cs="Sylfaen"/>
          <w:sz w:val="24"/>
          <w:szCs w:val="24"/>
          <w:lang w:val="hy-AM"/>
        </w:rPr>
        <w:t>րդ</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հոդվածով</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նախատեսված</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հիմքերով</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արգելանքի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վերցված</w:t>
      </w:r>
      <w:r w:rsidR="00B430F6" w:rsidRPr="00A834B2">
        <w:rPr>
          <w:rFonts w:ascii="GHEA Grapalat" w:hAnsi="GHEA Grapalat" w:cs="Sylfaen"/>
          <w:sz w:val="24"/>
          <w:szCs w:val="24"/>
          <w:lang w:val="hy-AM"/>
        </w:rPr>
        <w:t>,</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կամ</w:t>
      </w:r>
    </w:p>
    <w:p w14:paraId="61FB95C5" w14:textId="77777777" w:rsidR="009842C6" w:rsidRPr="006746B1" w:rsidRDefault="009842C6" w:rsidP="00E579E1">
      <w:pPr>
        <w:numPr>
          <w:ilvl w:val="1"/>
          <w:numId w:val="248"/>
        </w:numPr>
        <w:tabs>
          <w:tab w:val="left" w:pos="851"/>
        </w:tabs>
        <w:spacing w:after="0" w:line="360" w:lineRule="auto"/>
        <w:ind w:left="0" w:firstLine="567"/>
        <w:jc w:val="both"/>
        <w:rPr>
          <w:rFonts w:ascii="GHEA Grapalat" w:hAnsi="GHEA Grapalat" w:cs="Sylfaen"/>
          <w:sz w:val="24"/>
          <w:szCs w:val="24"/>
          <w:lang w:val="hy-AM"/>
        </w:rPr>
      </w:pPr>
      <w:r w:rsidRPr="006746B1">
        <w:rPr>
          <w:rFonts w:ascii="GHEA Grapalat" w:hAnsi="GHEA Grapalat" w:cs="Sylfaen"/>
          <w:sz w:val="24"/>
          <w:szCs w:val="24"/>
          <w:lang w:val="hy-AM"/>
        </w:rPr>
        <w:t>վարչական իրավախախտման վերաբերյալ գործի վարույթի շրջանակում վերցված կամ</w:t>
      </w:r>
    </w:p>
    <w:p w14:paraId="0BAD8880" w14:textId="77777777" w:rsidR="009842C6" w:rsidRPr="006746B1" w:rsidRDefault="009842C6" w:rsidP="00E579E1">
      <w:pPr>
        <w:numPr>
          <w:ilvl w:val="1"/>
          <w:numId w:val="248"/>
        </w:numPr>
        <w:tabs>
          <w:tab w:val="left" w:pos="851"/>
        </w:tabs>
        <w:spacing w:after="0" w:line="360" w:lineRule="auto"/>
        <w:ind w:left="0" w:firstLine="567"/>
        <w:jc w:val="both"/>
        <w:rPr>
          <w:rFonts w:ascii="GHEA Grapalat" w:hAnsi="GHEA Grapalat"/>
          <w:sz w:val="24"/>
          <w:szCs w:val="24"/>
          <w:lang w:val="hy-AM"/>
        </w:rPr>
      </w:pPr>
      <w:r w:rsidRPr="006746B1">
        <w:rPr>
          <w:rFonts w:ascii="GHEA Grapalat" w:hAnsi="GHEA Grapalat" w:cs="Sylfaen"/>
          <w:sz w:val="24"/>
          <w:szCs w:val="24"/>
          <w:lang w:val="hy-AM"/>
        </w:rPr>
        <w:t>քրեական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գործի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վարույթի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շրջանակում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առգրավված</w:t>
      </w:r>
      <w:r w:rsidRPr="006746B1">
        <w:rPr>
          <w:rFonts w:ascii="GHEA Grapalat" w:hAnsi="GHEA Grapalat"/>
          <w:sz w:val="24"/>
          <w:szCs w:val="24"/>
          <w:lang w:val="hy-AM"/>
        </w:rPr>
        <w:t>:</w:t>
      </w:r>
    </w:p>
    <w:p w14:paraId="1B5A597D" w14:textId="77777777" w:rsidR="009842C6" w:rsidRPr="006746B1" w:rsidRDefault="009842C6" w:rsidP="006512B2">
      <w:pPr>
        <w:spacing w:after="0" w:line="360" w:lineRule="auto"/>
        <w:ind w:firstLine="567"/>
        <w:jc w:val="both"/>
        <w:rPr>
          <w:rFonts w:ascii="GHEA Grapalat" w:hAnsi="GHEA Grapalat"/>
          <w:sz w:val="24"/>
          <w:szCs w:val="24"/>
          <w:lang w:val="hy-AM"/>
        </w:rPr>
      </w:pPr>
      <w:r w:rsidRPr="006746B1">
        <w:rPr>
          <w:rFonts w:ascii="GHEA Grapalat" w:hAnsi="GHEA Grapalat" w:cs="Sylfaen"/>
          <w:sz w:val="24"/>
          <w:szCs w:val="24"/>
          <w:lang w:val="hy-AM"/>
        </w:rPr>
        <w:t>Սույն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մասում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նշված</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դեպքերում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արտագնա</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մաքսային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ստուգման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ակտի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մեջ</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նշվում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է</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այն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արձանագրության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համարը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որի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հիման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վրա</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ապրանքները</w:t>
      </w:r>
      <w:r w:rsidRPr="006746B1">
        <w:rPr>
          <w:rFonts w:ascii="GHEA Grapalat" w:hAnsi="GHEA Grapalat"/>
          <w:sz w:val="24"/>
          <w:szCs w:val="24"/>
          <w:lang w:val="hy-AM"/>
        </w:rPr>
        <w:t xml:space="preserve"> </w:t>
      </w:r>
      <w:r w:rsidR="00B430F6" w:rsidRPr="00C44DE2">
        <w:rPr>
          <w:rFonts w:ascii="GHEA Grapalat" w:hAnsi="GHEA Grapalat"/>
          <w:sz w:val="24"/>
          <w:szCs w:val="24"/>
          <w:lang w:val="hy-AM"/>
        </w:rPr>
        <w:t xml:space="preserve">և </w:t>
      </w:r>
      <w:r w:rsidR="00B430F6" w:rsidRPr="006746B1">
        <w:rPr>
          <w:rFonts w:ascii="GHEA Grapalat" w:hAnsi="GHEA Grapalat" w:cs="Sylfaen"/>
          <w:sz w:val="24"/>
          <w:szCs w:val="24"/>
          <w:lang w:val="hy-AM"/>
        </w:rPr>
        <w:t>փաստաթղթեր</w:t>
      </w:r>
      <w:r w:rsidR="00B430F6" w:rsidRPr="00C44DE2">
        <w:rPr>
          <w:rFonts w:ascii="GHEA Grapalat" w:hAnsi="GHEA Grapalat" w:cs="Sylfaen"/>
          <w:sz w:val="24"/>
          <w:szCs w:val="24"/>
          <w:lang w:val="hy-AM"/>
        </w:rPr>
        <w:t>ն</w:t>
      </w:r>
      <w:r w:rsidR="00B430F6" w:rsidRPr="006746B1">
        <w:rPr>
          <w:rFonts w:ascii="GHEA Grapalat" w:hAnsi="GHEA Grapalat"/>
          <w:sz w:val="24"/>
          <w:szCs w:val="24"/>
          <w:lang w:val="hy-AM"/>
        </w:rPr>
        <w:t xml:space="preserve"> </w:t>
      </w:r>
      <w:r w:rsidRPr="006746B1">
        <w:rPr>
          <w:rFonts w:ascii="GHEA Grapalat" w:hAnsi="GHEA Grapalat" w:cs="Sylfaen"/>
          <w:sz w:val="24"/>
          <w:szCs w:val="24"/>
          <w:lang w:val="hy-AM"/>
        </w:rPr>
        <w:t>առգրավվել</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են</w:t>
      </w:r>
      <w:r w:rsidRPr="006746B1">
        <w:rPr>
          <w:rFonts w:ascii="GHEA Grapalat" w:hAnsi="GHEA Grapalat"/>
          <w:sz w:val="24"/>
          <w:szCs w:val="24"/>
          <w:lang w:val="hy-AM"/>
        </w:rPr>
        <w:t>:</w:t>
      </w:r>
    </w:p>
    <w:p w14:paraId="7427D2B8" w14:textId="77777777" w:rsidR="009842C6" w:rsidRPr="006746B1" w:rsidRDefault="009842C6" w:rsidP="00E579E1">
      <w:pPr>
        <w:numPr>
          <w:ilvl w:val="0"/>
          <w:numId w:val="247"/>
        </w:numPr>
        <w:tabs>
          <w:tab w:val="left" w:pos="993"/>
        </w:tabs>
        <w:spacing w:after="0" w:line="360" w:lineRule="auto"/>
        <w:ind w:left="0" w:firstLine="567"/>
        <w:jc w:val="both"/>
        <w:rPr>
          <w:rFonts w:ascii="GHEA Grapalat" w:hAnsi="GHEA Grapalat"/>
          <w:sz w:val="24"/>
          <w:szCs w:val="24"/>
          <w:lang w:val="hy-AM"/>
        </w:rPr>
      </w:pPr>
      <w:r w:rsidRPr="006746B1">
        <w:rPr>
          <w:rFonts w:ascii="GHEA Grapalat" w:hAnsi="GHEA Grapalat" w:cs="Sylfaen"/>
          <w:sz w:val="24"/>
          <w:szCs w:val="24"/>
          <w:lang w:val="hy-AM"/>
        </w:rPr>
        <w:t>Արտագնա</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մաքսային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ստուգման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ավարտի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օրվան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հաջորդող</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երկու</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ամսվա</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ընթաց</w:t>
      </w:r>
      <w:r w:rsidR="006746B1">
        <w:rPr>
          <w:rFonts w:ascii="GHEA Grapalat" w:hAnsi="GHEA Grapalat" w:cs="Sylfaen"/>
          <w:sz w:val="24"/>
          <w:szCs w:val="24"/>
          <w:lang w:val="hy-AM"/>
        </w:rPr>
        <w:softHyphen/>
      </w:r>
      <w:r w:rsidRPr="006746B1">
        <w:rPr>
          <w:rFonts w:ascii="GHEA Grapalat" w:hAnsi="GHEA Grapalat" w:cs="Sylfaen"/>
          <w:sz w:val="24"/>
          <w:szCs w:val="24"/>
          <w:lang w:val="hy-AM"/>
        </w:rPr>
        <w:t>քում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չպահանջված՝</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առգրավված</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ապրանքները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հանձնվում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են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Հայաստանի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Հանրապետու</w:t>
      </w:r>
      <w:r w:rsidR="006746B1">
        <w:rPr>
          <w:rFonts w:ascii="GHEA Grapalat" w:hAnsi="GHEA Grapalat" w:cs="Sylfaen"/>
          <w:sz w:val="24"/>
          <w:szCs w:val="24"/>
          <w:lang w:val="hy-AM"/>
        </w:rPr>
        <w:softHyphen/>
      </w:r>
      <w:r w:rsidRPr="006746B1">
        <w:rPr>
          <w:rFonts w:ascii="GHEA Grapalat" w:hAnsi="GHEA Grapalat" w:cs="Sylfaen"/>
          <w:sz w:val="24"/>
          <w:szCs w:val="24"/>
          <w:lang w:val="hy-AM"/>
        </w:rPr>
        <w:t>թյանը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դատական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ակտի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համաձայն</w:t>
      </w:r>
      <w:r w:rsidRPr="006746B1">
        <w:rPr>
          <w:rFonts w:ascii="GHEA Grapalat" w:hAnsi="GHEA Grapalat" w:cs="Tahoma"/>
          <w:sz w:val="24"/>
          <w:szCs w:val="24"/>
          <w:lang w:val="hy-AM"/>
        </w:rPr>
        <w:t>։</w:t>
      </w:r>
    </w:p>
    <w:p w14:paraId="36CBD388" w14:textId="77777777" w:rsidR="009842C6" w:rsidRPr="005F1277" w:rsidRDefault="009842C6" w:rsidP="006512B2">
      <w:pPr>
        <w:spacing w:after="0" w:line="360" w:lineRule="auto"/>
        <w:ind w:firstLine="567"/>
        <w:jc w:val="both"/>
        <w:rPr>
          <w:rFonts w:ascii="GHEA Grapalat" w:hAnsi="GHEA Grapalat"/>
          <w:sz w:val="24"/>
          <w:szCs w:val="24"/>
          <w:lang w:val="hy-AM"/>
        </w:rPr>
      </w:pPr>
      <w:r w:rsidRPr="006746B1">
        <w:rPr>
          <w:rFonts w:ascii="GHEA Grapalat" w:hAnsi="GHEA Grapalat" w:cs="Sylfaen"/>
          <w:sz w:val="24"/>
          <w:szCs w:val="24"/>
          <w:lang w:val="hy-AM"/>
        </w:rPr>
        <w:t>Ապրանքների</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առգրավման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հիմքերը</w:t>
      </w:r>
      <w:r w:rsidRPr="006746B1">
        <w:rPr>
          <w:rFonts w:ascii="GHEA Grapalat" w:hAnsi="GHEA Grapalat"/>
          <w:sz w:val="24"/>
          <w:szCs w:val="24"/>
          <w:lang w:val="hy-AM"/>
        </w:rPr>
        <w:t xml:space="preserve"> </w:t>
      </w:r>
      <w:r w:rsidRPr="006746B1">
        <w:rPr>
          <w:rFonts w:ascii="GHEA Grapalat" w:hAnsi="GHEA Grapalat" w:cs="Sylfaen"/>
          <w:sz w:val="24"/>
          <w:szCs w:val="24"/>
          <w:lang w:val="hy-AM"/>
        </w:rPr>
        <w:t>և</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կամ</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դրանց</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պահպանման</w:t>
      </w:r>
      <w:r w:rsidRPr="006746B1">
        <w:rPr>
          <w:rFonts w:ascii="GHEA Grapalat" w:hAnsi="GHEA Grapalat"/>
          <w:sz w:val="24"/>
          <w:szCs w:val="24"/>
          <w:lang w:val="hy-AM"/>
        </w:rPr>
        <w:t xml:space="preserve"> </w:t>
      </w:r>
      <w:r w:rsidRPr="006746B1">
        <w:rPr>
          <w:rFonts w:ascii="GHEA Grapalat" w:hAnsi="GHEA Grapalat" w:cs="Sylfaen"/>
          <w:sz w:val="24"/>
          <w:szCs w:val="24"/>
          <w:lang w:val="hy-AM"/>
        </w:rPr>
        <w:t>անհ</w:t>
      </w:r>
      <w:r w:rsidR="005F1277">
        <w:rPr>
          <w:rFonts w:ascii="GHEA Grapalat" w:hAnsi="GHEA Grapalat" w:cs="Sylfaen"/>
          <w:sz w:val="24"/>
          <w:szCs w:val="24"/>
          <w:lang w:val="hy-AM"/>
        </w:rPr>
        <w:softHyphen/>
      </w:r>
      <w:r w:rsidRPr="005F1277">
        <w:rPr>
          <w:rFonts w:ascii="GHEA Grapalat" w:hAnsi="GHEA Grapalat" w:cs="Sylfaen"/>
          <w:sz w:val="24"/>
          <w:szCs w:val="24"/>
          <w:lang w:val="hy-AM"/>
        </w:rPr>
        <w:t>րաժեշ</w:t>
      </w:r>
      <w:r w:rsidR="005F1277">
        <w:rPr>
          <w:rFonts w:ascii="GHEA Grapalat" w:hAnsi="GHEA Grapalat" w:cs="Sylfaen"/>
          <w:sz w:val="24"/>
          <w:szCs w:val="24"/>
          <w:lang w:val="hy-AM"/>
        </w:rPr>
        <w:softHyphen/>
      </w:r>
      <w:r w:rsidRPr="005F1277">
        <w:rPr>
          <w:rFonts w:ascii="GHEA Grapalat" w:hAnsi="GHEA Grapalat" w:cs="Sylfaen"/>
          <w:sz w:val="24"/>
          <w:szCs w:val="24"/>
          <w:lang w:val="hy-AM"/>
        </w:rPr>
        <w:t>տու</w:t>
      </w:r>
      <w:r w:rsidR="005F1277">
        <w:rPr>
          <w:rFonts w:ascii="GHEA Grapalat" w:hAnsi="GHEA Grapalat" w:cs="Sylfaen"/>
          <w:sz w:val="24"/>
          <w:szCs w:val="24"/>
          <w:lang w:val="hy-AM"/>
        </w:rPr>
        <w:softHyphen/>
      </w:r>
      <w:r w:rsidRPr="005F1277">
        <w:rPr>
          <w:rFonts w:ascii="GHEA Grapalat" w:hAnsi="GHEA Grapalat" w:cs="Sylfaen"/>
          <w:sz w:val="24"/>
          <w:szCs w:val="24"/>
          <w:lang w:val="hy-AM"/>
        </w:rPr>
        <w:t>թյունը</w:t>
      </w:r>
      <w:r w:rsidRPr="005F1277">
        <w:rPr>
          <w:rFonts w:ascii="GHEA Grapalat" w:hAnsi="GHEA Grapalat"/>
          <w:sz w:val="24"/>
          <w:szCs w:val="24"/>
          <w:lang w:val="hy-AM"/>
        </w:rPr>
        <w:t xml:space="preserve"> </w:t>
      </w:r>
      <w:r w:rsidRPr="005F1277">
        <w:rPr>
          <w:rFonts w:ascii="GHEA Grapalat" w:hAnsi="GHEA Grapalat" w:cs="Sylfaen"/>
          <w:sz w:val="24"/>
          <w:szCs w:val="24"/>
          <w:lang w:val="hy-AM"/>
        </w:rPr>
        <w:t>վերանալուց</w:t>
      </w:r>
      <w:r w:rsidRPr="005F1277">
        <w:rPr>
          <w:rFonts w:ascii="GHEA Grapalat" w:hAnsi="GHEA Grapalat"/>
          <w:sz w:val="24"/>
          <w:szCs w:val="24"/>
          <w:lang w:val="hy-AM"/>
        </w:rPr>
        <w:t xml:space="preserve"> </w:t>
      </w:r>
      <w:r w:rsidRPr="005F1277">
        <w:rPr>
          <w:rFonts w:ascii="GHEA Grapalat" w:hAnsi="GHEA Grapalat" w:cs="Sylfaen"/>
          <w:sz w:val="24"/>
          <w:szCs w:val="24"/>
          <w:lang w:val="hy-AM"/>
        </w:rPr>
        <w:t>հետո</w:t>
      </w:r>
      <w:r w:rsidRPr="005F1277">
        <w:rPr>
          <w:rFonts w:ascii="GHEA Grapalat" w:hAnsi="GHEA Grapalat"/>
          <w:sz w:val="24"/>
          <w:szCs w:val="24"/>
          <w:lang w:val="hy-AM"/>
        </w:rPr>
        <w:t xml:space="preserve"> </w:t>
      </w:r>
      <w:r w:rsidRPr="005F1277">
        <w:rPr>
          <w:rFonts w:ascii="GHEA Grapalat" w:hAnsi="GHEA Grapalat" w:cs="Sylfaen"/>
          <w:sz w:val="24"/>
          <w:szCs w:val="24"/>
          <w:lang w:val="hy-AM"/>
        </w:rPr>
        <w:t>այդ</w:t>
      </w:r>
      <w:r w:rsidRPr="005F1277">
        <w:rPr>
          <w:rFonts w:ascii="GHEA Grapalat" w:hAnsi="GHEA Grapalat"/>
          <w:sz w:val="24"/>
          <w:szCs w:val="24"/>
          <w:lang w:val="hy-AM"/>
        </w:rPr>
        <w:t xml:space="preserve"> </w:t>
      </w:r>
      <w:r w:rsidRPr="005F1277">
        <w:rPr>
          <w:rFonts w:ascii="GHEA Grapalat" w:hAnsi="GHEA Grapalat" w:cs="Sylfaen"/>
          <w:sz w:val="24"/>
          <w:szCs w:val="24"/>
          <w:lang w:val="hy-AM"/>
        </w:rPr>
        <w:t>ապրանքները</w:t>
      </w:r>
      <w:r w:rsidRPr="005F1277">
        <w:rPr>
          <w:rFonts w:ascii="GHEA Grapalat" w:hAnsi="GHEA Grapalat"/>
          <w:sz w:val="24"/>
          <w:szCs w:val="24"/>
          <w:lang w:val="hy-AM"/>
        </w:rPr>
        <w:t xml:space="preserve"> </w:t>
      </w:r>
      <w:r w:rsidR="005F1277">
        <w:rPr>
          <w:rFonts w:ascii="GHEA Grapalat" w:hAnsi="GHEA Grapalat" w:cs="Sylfaen"/>
          <w:sz w:val="24"/>
          <w:szCs w:val="24"/>
          <w:lang w:val="hy-AM"/>
        </w:rPr>
        <w:t>1</w:t>
      </w:r>
      <w:r w:rsidRPr="005F1277">
        <w:rPr>
          <w:rFonts w:ascii="GHEA Grapalat" w:hAnsi="GHEA Grapalat"/>
          <w:sz w:val="24"/>
          <w:szCs w:val="24"/>
          <w:lang w:val="hy-AM"/>
        </w:rPr>
        <w:t xml:space="preserve"> </w:t>
      </w:r>
      <w:r w:rsidRPr="005F1277">
        <w:rPr>
          <w:rFonts w:ascii="GHEA Grapalat" w:hAnsi="GHEA Grapalat" w:cs="Sylfaen"/>
          <w:sz w:val="24"/>
          <w:szCs w:val="24"/>
          <w:lang w:val="hy-AM"/>
        </w:rPr>
        <w:t>աշխատանքային</w:t>
      </w:r>
      <w:r w:rsidRPr="005F1277">
        <w:rPr>
          <w:rFonts w:ascii="GHEA Grapalat" w:hAnsi="GHEA Grapalat"/>
          <w:sz w:val="24"/>
          <w:szCs w:val="24"/>
          <w:lang w:val="hy-AM"/>
        </w:rPr>
        <w:t xml:space="preserve"> </w:t>
      </w:r>
      <w:r w:rsidRPr="005F1277">
        <w:rPr>
          <w:rFonts w:ascii="GHEA Grapalat" w:hAnsi="GHEA Grapalat" w:cs="Sylfaen"/>
          <w:sz w:val="24"/>
          <w:szCs w:val="24"/>
          <w:lang w:val="hy-AM"/>
        </w:rPr>
        <w:t>օրվա</w:t>
      </w:r>
      <w:r w:rsidRPr="005F1277">
        <w:rPr>
          <w:rFonts w:ascii="GHEA Grapalat" w:hAnsi="GHEA Grapalat"/>
          <w:sz w:val="24"/>
          <w:szCs w:val="24"/>
          <w:lang w:val="hy-AM"/>
        </w:rPr>
        <w:t xml:space="preserve"> </w:t>
      </w:r>
      <w:r w:rsidRPr="005F1277">
        <w:rPr>
          <w:rFonts w:ascii="GHEA Grapalat" w:hAnsi="GHEA Grapalat" w:cs="Sylfaen"/>
          <w:sz w:val="24"/>
          <w:szCs w:val="24"/>
          <w:lang w:val="hy-AM"/>
        </w:rPr>
        <w:t>ընթաց</w:t>
      </w:r>
      <w:r w:rsidR="005F1277">
        <w:rPr>
          <w:rFonts w:ascii="GHEA Grapalat" w:hAnsi="GHEA Grapalat" w:cs="Sylfaen"/>
          <w:sz w:val="24"/>
          <w:szCs w:val="24"/>
          <w:lang w:val="hy-AM"/>
        </w:rPr>
        <w:softHyphen/>
      </w:r>
      <w:r w:rsidRPr="005F1277">
        <w:rPr>
          <w:rFonts w:ascii="GHEA Grapalat" w:hAnsi="GHEA Grapalat" w:cs="Sylfaen"/>
          <w:sz w:val="24"/>
          <w:szCs w:val="24"/>
          <w:lang w:val="hy-AM"/>
        </w:rPr>
        <w:t>քում</w:t>
      </w:r>
      <w:r w:rsidRPr="005F1277">
        <w:rPr>
          <w:rFonts w:ascii="GHEA Grapalat" w:hAnsi="GHEA Grapalat"/>
          <w:sz w:val="24"/>
          <w:szCs w:val="24"/>
          <w:lang w:val="hy-AM"/>
        </w:rPr>
        <w:t xml:space="preserve"> </w:t>
      </w:r>
      <w:r w:rsidRPr="005F1277">
        <w:rPr>
          <w:rFonts w:ascii="GHEA Grapalat" w:hAnsi="GHEA Grapalat" w:cs="Sylfaen"/>
          <w:sz w:val="24"/>
          <w:szCs w:val="24"/>
          <w:lang w:val="hy-AM"/>
        </w:rPr>
        <w:t>վերա</w:t>
      </w:r>
      <w:r w:rsidR="005F1277">
        <w:rPr>
          <w:rFonts w:ascii="GHEA Grapalat" w:hAnsi="GHEA Grapalat" w:cs="Sylfaen"/>
          <w:sz w:val="24"/>
          <w:szCs w:val="24"/>
          <w:lang w:val="hy-AM"/>
        </w:rPr>
        <w:softHyphen/>
      </w:r>
      <w:r w:rsidRPr="005F1277">
        <w:rPr>
          <w:rFonts w:ascii="GHEA Grapalat" w:hAnsi="GHEA Grapalat" w:cs="Sylfaen"/>
          <w:sz w:val="24"/>
          <w:szCs w:val="24"/>
          <w:lang w:val="hy-AM"/>
        </w:rPr>
        <w:t>դարձ</w:t>
      </w:r>
      <w:r w:rsidR="005F1277">
        <w:rPr>
          <w:rFonts w:ascii="GHEA Grapalat" w:hAnsi="GHEA Grapalat" w:cs="Sylfaen"/>
          <w:sz w:val="24"/>
          <w:szCs w:val="24"/>
          <w:lang w:val="hy-AM"/>
        </w:rPr>
        <w:softHyphen/>
      </w:r>
      <w:r w:rsidRPr="005F1277">
        <w:rPr>
          <w:rFonts w:ascii="GHEA Grapalat" w:hAnsi="GHEA Grapalat" w:cs="Sylfaen"/>
          <w:sz w:val="24"/>
          <w:szCs w:val="24"/>
          <w:lang w:val="hy-AM"/>
        </w:rPr>
        <w:t>վում</w:t>
      </w:r>
      <w:r w:rsidRPr="005F1277">
        <w:rPr>
          <w:rFonts w:ascii="GHEA Grapalat" w:hAnsi="GHEA Grapalat"/>
          <w:sz w:val="24"/>
          <w:szCs w:val="24"/>
          <w:lang w:val="hy-AM"/>
        </w:rPr>
        <w:t xml:space="preserve"> </w:t>
      </w:r>
      <w:r w:rsidRPr="005F1277">
        <w:rPr>
          <w:rFonts w:ascii="GHEA Grapalat" w:hAnsi="GHEA Grapalat" w:cs="Sylfaen"/>
          <w:sz w:val="24"/>
          <w:szCs w:val="24"/>
          <w:lang w:val="hy-AM"/>
        </w:rPr>
        <w:t>են</w:t>
      </w:r>
      <w:r w:rsidRPr="005F1277">
        <w:rPr>
          <w:rFonts w:ascii="GHEA Grapalat" w:hAnsi="GHEA Grapalat"/>
          <w:sz w:val="24"/>
          <w:szCs w:val="24"/>
          <w:lang w:val="hy-AM"/>
        </w:rPr>
        <w:t xml:space="preserve"> </w:t>
      </w:r>
      <w:r w:rsidRPr="005F1277">
        <w:rPr>
          <w:rFonts w:ascii="GHEA Grapalat" w:hAnsi="GHEA Grapalat" w:cs="Sylfaen"/>
          <w:sz w:val="24"/>
          <w:szCs w:val="24"/>
          <w:lang w:val="hy-AM"/>
        </w:rPr>
        <w:t>տնտեսավարող</w:t>
      </w:r>
      <w:r w:rsidRPr="005F1277">
        <w:rPr>
          <w:rFonts w:ascii="GHEA Grapalat" w:hAnsi="GHEA Grapalat"/>
          <w:sz w:val="24"/>
          <w:szCs w:val="24"/>
          <w:lang w:val="hy-AM"/>
        </w:rPr>
        <w:t xml:space="preserve"> </w:t>
      </w:r>
      <w:r w:rsidRPr="005F1277">
        <w:rPr>
          <w:rFonts w:ascii="GHEA Grapalat" w:hAnsi="GHEA Grapalat" w:cs="Sylfaen"/>
          <w:sz w:val="24"/>
          <w:szCs w:val="24"/>
          <w:lang w:val="hy-AM"/>
        </w:rPr>
        <w:t>սուբյեկտին</w:t>
      </w:r>
      <w:r w:rsidRPr="005F1277">
        <w:rPr>
          <w:rFonts w:ascii="GHEA Grapalat" w:hAnsi="GHEA Grapalat"/>
          <w:sz w:val="24"/>
          <w:szCs w:val="24"/>
          <w:lang w:val="hy-AM"/>
        </w:rPr>
        <w:t>:</w:t>
      </w:r>
    </w:p>
    <w:p w14:paraId="447ED775" w14:textId="77777777" w:rsidR="009842C6" w:rsidRPr="005F1277" w:rsidRDefault="009842C6" w:rsidP="006512B2">
      <w:pPr>
        <w:spacing w:after="0" w:line="360" w:lineRule="auto"/>
        <w:ind w:firstLine="567"/>
        <w:jc w:val="both"/>
        <w:rPr>
          <w:rFonts w:ascii="GHEA Grapalat" w:hAnsi="GHEA Grapalat"/>
          <w:sz w:val="24"/>
          <w:szCs w:val="24"/>
          <w:lang w:val="hy-AM"/>
        </w:rPr>
      </w:pPr>
      <w:r w:rsidRPr="005F1277">
        <w:rPr>
          <w:rFonts w:ascii="Courier New" w:hAnsi="Courier New" w:cs="Courier New"/>
          <w:sz w:val="24"/>
          <w:szCs w:val="24"/>
          <w:lang w:val="hy-AM"/>
        </w:rPr>
        <w:t> </w:t>
      </w:r>
    </w:p>
    <w:p w14:paraId="511C6F2E" w14:textId="6C3ED737" w:rsidR="00017AFA" w:rsidRDefault="009842C6" w:rsidP="00017AFA">
      <w:pPr>
        <w:spacing w:after="0" w:line="360" w:lineRule="auto"/>
        <w:ind w:firstLine="567"/>
        <w:jc w:val="both"/>
        <w:rPr>
          <w:rFonts w:ascii="GHEA Grapalat" w:hAnsi="GHEA Grapalat" w:cs="Sylfaen"/>
          <w:b/>
          <w:bCs/>
          <w:sz w:val="24"/>
          <w:szCs w:val="24"/>
          <w:lang w:val="hy-AM"/>
        </w:rPr>
      </w:pPr>
      <w:r w:rsidRPr="005F1277">
        <w:rPr>
          <w:rFonts w:ascii="GHEA Grapalat" w:hAnsi="GHEA Grapalat" w:cs="Sylfaen"/>
          <w:b/>
          <w:bCs/>
          <w:sz w:val="24"/>
          <w:szCs w:val="24"/>
          <w:lang w:val="hy-AM"/>
        </w:rPr>
        <w:t xml:space="preserve">Հոդված </w:t>
      </w:r>
      <w:r w:rsidR="00017AFA">
        <w:rPr>
          <w:rFonts w:ascii="GHEA Grapalat" w:hAnsi="GHEA Grapalat" w:cs="Sylfaen"/>
          <w:b/>
          <w:bCs/>
          <w:sz w:val="24"/>
          <w:szCs w:val="24"/>
          <w:lang w:val="hy-AM"/>
        </w:rPr>
        <w:t>202</w:t>
      </w:r>
      <w:r w:rsidRPr="005F1277">
        <w:rPr>
          <w:rFonts w:ascii="GHEA Grapalat" w:hAnsi="GHEA Grapalat" w:cs="Sylfaen"/>
          <w:b/>
          <w:bCs/>
          <w:sz w:val="24"/>
          <w:szCs w:val="24"/>
          <w:lang w:val="hy-AM"/>
        </w:rPr>
        <w:t>. Մաքսային</w:t>
      </w:r>
      <w:r w:rsidRPr="005F1277">
        <w:rPr>
          <w:rFonts w:ascii="GHEA Grapalat" w:hAnsi="GHEA Grapalat"/>
          <w:b/>
          <w:bCs/>
          <w:sz w:val="24"/>
          <w:szCs w:val="24"/>
          <w:lang w:val="hy-AM"/>
        </w:rPr>
        <w:t xml:space="preserve"> </w:t>
      </w:r>
      <w:r w:rsidRPr="005F1277">
        <w:rPr>
          <w:rFonts w:ascii="GHEA Grapalat" w:hAnsi="GHEA Grapalat" w:cs="Sylfaen"/>
          <w:b/>
          <w:bCs/>
          <w:sz w:val="24"/>
          <w:szCs w:val="24"/>
          <w:lang w:val="hy-AM"/>
        </w:rPr>
        <w:t>մարմինների</w:t>
      </w:r>
      <w:r w:rsidRPr="005F1277">
        <w:rPr>
          <w:rFonts w:ascii="GHEA Grapalat" w:hAnsi="GHEA Grapalat"/>
          <w:b/>
          <w:bCs/>
          <w:sz w:val="24"/>
          <w:szCs w:val="24"/>
          <w:lang w:val="hy-AM"/>
        </w:rPr>
        <w:t xml:space="preserve"> </w:t>
      </w:r>
      <w:r w:rsidRPr="005F1277">
        <w:rPr>
          <w:rFonts w:ascii="GHEA Grapalat" w:hAnsi="GHEA Grapalat" w:cs="Sylfaen"/>
          <w:b/>
          <w:bCs/>
          <w:sz w:val="24"/>
          <w:szCs w:val="24"/>
          <w:lang w:val="hy-AM"/>
        </w:rPr>
        <w:t>պաշտոնատար</w:t>
      </w:r>
      <w:r w:rsidRPr="005F1277">
        <w:rPr>
          <w:rFonts w:ascii="GHEA Grapalat" w:hAnsi="GHEA Grapalat"/>
          <w:b/>
          <w:bCs/>
          <w:sz w:val="24"/>
          <w:szCs w:val="24"/>
          <w:lang w:val="hy-AM"/>
        </w:rPr>
        <w:t xml:space="preserve"> </w:t>
      </w:r>
      <w:r w:rsidRPr="005F1277">
        <w:rPr>
          <w:rFonts w:ascii="GHEA Grapalat" w:hAnsi="GHEA Grapalat" w:cs="Sylfaen"/>
          <w:b/>
          <w:bCs/>
          <w:sz w:val="24"/>
          <w:szCs w:val="24"/>
          <w:lang w:val="hy-AM"/>
        </w:rPr>
        <w:t>անձանց</w:t>
      </w:r>
      <w:r w:rsidRPr="005F1277">
        <w:rPr>
          <w:rFonts w:ascii="GHEA Grapalat" w:hAnsi="GHEA Grapalat"/>
          <w:b/>
          <w:bCs/>
          <w:sz w:val="24"/>
          <w:szCs w:val="24"/>
          <w:lang w:val="hy-AM"/>
        </w:rPr>
        <w:t xml:space="preserve"> </w:t>
      </w:r>
      <w:r w:rsidRPr="005F1277">
        <w:rPr>
          <w:rFonts w:ascii="GHEA Grapalat" w:hAnsi="GHEA Grapalat" w:cs="Sylfaen"/>
          <w:b/>
          <w:bCs/>
          <w:sz w:val="24"/>
          <w:szCs w:val="24"/>
          <w:lang w:val="hy-AM"/>
        </w:rPr>
        <w:t>իրավունքները</w:t>
      </w:r>
      <w:r w:rsidRPr="005F1277">
        <w:rPr>
          <w:rFonts w:ascii="GHEA Grapalat" w:hAnsi="GHEA Grapalat"/>
          <w:b/>
          <w:bCs/>
          <w:sz w:val="24"/>
          <w:szCs w:val="24"/>
          <w:lang w:val="hy-AM"/>
        </w:rPr>
        <w:t xml:space="preserve"> </w:t>
      </w:r>
      <w:r w:rsidRPr="005F1277">
        <w:rPr>
          <w:rFonts w:ascii="GHEA Grapalat" w:hAnsi="GHEA Grapalat" w:cs="Sylfaen"/>
          <w:b/>
          <w:bCs/>
          <w:sz w:val="24"/>
          <w:szCs w:val="24"/>
          <w:lang w:val="hy-AM"/>
        </w:rPr>
        <w:t>և</w:t>
      </w:r>
    </w:p>
    <w:p w14:paraId="4AE22315" w14:textId="77777777" w:rsidR="009842C6" w:rsidRPr="005F1277" w:rsidRDefault="009842C6" w:rsidP="00ED628E">
      <w:pPr>
        <w:spacing w:after="0" w:line="360" w:lineRule="auto"/>
        <w:ind w:firstLine="2142"/>
        <w:jc w:val="both"/>
        <w:rPr>
          <w:rFonts w:ascii="GHEA Grapalat" w:hAnsi="GHEA Grapalat"/>
          <w:b/>
          <w:bCs/>
          <w:sz w:val="24"/>
          <w:szCs w:val="24"/>
          <w:lang w:val="hy-AM"/>
        </w:rPr>
      </w:pPr>
      <w:r w:rsidRPr="005F1277">
        <w:rPr>
          <w:rFonts w:ascii="GHEA Grapalat" w:hAnsi="GHEA Grapalat" w:cs="Sylfaen"/>
          <w:b/>
          <w:bCs/>
          <w:sz w:val="24"/>
          <w:szCs w:val="24"/>
          <w:lang w:val="hy-AM"/>
        </w:rPr>
        <w:t>պարտականությունները</w:t>
      </w:r>
      <w:r w:rsidRPr="005F1277">
        <w:rPr>
          <w:rFonts w:ascii="GHEA Grapalat" w:hAnsi="GHEA Grapalat"/>
          <w:b/>
          <w:bCs/>
          <w:sz w:val="24"/>
          <w:szCs w:val="24"/>
          <w:lang w:val="hy-AM"/>
        </w:rPr>
        <w:t xml:space="preserve"> </w:t>
      </w:r>
      <w:r w:rsidRPr="005F1277">
        <w:rPr>
          <w:rFonts w:ascii="GHEA Grapalat" w:hAnsi="GHEA Grapalat" w:cs="Sylfaen"/>
          <w:b/>
          <w:bCs/>
          <w:sz w:val="24"/>
          <w:szCs w:val="24"/>
          <w:lang w:val="hy-AM"/>
        </w:rPr>
        <w:t>մաքսային</w:t>
      </w:r>
      <w:r w:rsidRPr="005F1277">
        <w:rPr>
          <w:rFonts w:ascii="GHEA Grapalat" w:hAnsi="GHEA Grapalat"/>
          <w:b/>
          <w:bCs/>
          <w:sz w:val="24"/>
          <w:szCs w:val="24"/>
          <w:lang w:val="hy-AM"/>
        </w:rPr>
        <w:t xml:space="preserve"> </w:t>
      </w:r>
      <w:r w:rsidRPr="005F1277">
        <w:rPr>
          <w:rFonts w:ascii="GHEA Grapalat" w:hAnsi="GHEA Grapalat" w:cs="Sylfaen"/>
          <w:b/>
          <w:bCs/>
          <w:sz w:val="24"/>
          <w:szCs w:val="24"/>
          <w:lang w:val="hy-AM"/>
        </w:rPr>
        <w:t>ստուգում</w:t>
      </w:r>
      <w:r w:rsidRPr="005F1277">
        <w:rPr>
          <w:rFonts w:ascii="GHEA Grapalat" w:hAnsi="GHEA Grapalat"/>
          <w:b/>
          <w:bCs/>
          <w:sz w:val="24"/>
          <w:szCs w:val="24"/>
          <w:lang w:val="hy-AM"/>
        </w:rPr>
        <w:t xml:space="preserve"> </w:t>
      </w:r>
      <w:r w:rsidRPr="005F1277">
        <w:rPr>
          <w:rFonts w:ascii="GHEA Grapalat" w:hAnsi="GHEA Grapalat" w:cs="Sylfaen"/>
          <w:b/>
          <w:bCs/>
          <w:sz w:val="24"/>
          <w:szCs w:val="24"/>
          <w:lang w:val="hy-AM"/>
        </w:rPr>
        <w:t>անցկացնելիս</w:t>
      </w:r>
      <w:r w:rsidRPr="005F1277">
        <w:rPr>
          <w:rFonts w:ascii="Courier New" w:hAnsi="Courier New" w:cs="Courier New"/>
          <w:b/>
          <w:bCs/>
          <w:sz w:val="24"/>
          <w:szCs w:val="24"/>
          <w:lang w:val="hy-AM"/>
        </w:rPr>
        <w:t> </w:t>
      </w:r>
    </w:p>
    <w:p w14:paraId="6068C1A1" w14:textId="77777777" w:rsidR="009842C6" w:rsidRPr="006512B2" w:rsidRDefault="009842C6" w:rsidP="00E579E1">
      <w:pPr>
        <w:numPr>
          <w:ilvl w:val="0"/>
          <w:numId w:val="250"/>
        </w:numPr>
        <w:tabs>
          <w:tab w:val="left" w:pos="851"/>
        </w:tabs>
        <w:spacing w:after="0" w:line="360" w:lineRule="auto"/>
        <w:ind w:left="0" w:firstLine="567"/>
        <w:jc w:val="both"/>
        <w:rPr>
          <w:rFonts w:ascii="GHEA Grapalat" w:hAnsi="GHEA Grapalat"/>
          <w:sz w:val="24"/>
          <w:szCs w:val="24"/>
          <w:lang w:val="hy-AM"/>
        </w:rPr>
      </w:pPr>
      <w:r w:rsidRPr="005F1277">
        <w:rPr>
          <w:rFonts w:ascii="GHEA Grapalat" w:hAnsi="GHEA Grapalat" w:cs="Sylfaen"/>
          <w:sz w:val="24"/>
          <w:szCs w:val="24"/>
          <w:lang w:val="hy-AM"/>
        </w:rPr>
        <w:t>Մաքսային</w:t>
      </w:r>
      <w:r w:rsidRPr="005F1277">
        <w:rPr>
          <w:rFonts w:ascii="GHEA Grapalat" w:hAnsi="GHEA Grapalat"/>
          <w:sz w:val="24"/>
          <w:szCs w:val="24"/>
          <w:lang w:val="hy-AM"/>
        </w:rPr>
        <w:t xml:space="preserve"> </w:t>
      </w:r>
      <w:r w:rsidRPr="005F1277">
        <w:rPr>
          <w:rFonts w:ascii="GHEA Grapalat" w:hAnsi="GHEA Grapalat" w:cs="Sylfaen"/>
          <w:sz w:val="24"/>
          <w:szCs w:val="24"/>
          <w:lang w:val="hy-AM"/>
        </w:rPr>
        <w:t>ստուգում</w:t>
      </w:r>
      <w:r w:rsidRPr="005F1277">
        <w:rPr>
          <w:rFonts w:ascii="GHEA Grapalat" w:hAnsi="GHEA Grapalat"/>
          <w:sz w:val="24"/>
          <w:szCs w:val="24"/>
          <w:lang w:val="hy-AM"/>
        </w:rPr>
        <w:t xml:space="preserve"> </w:t>
      </w:r>
      <w:r w:rsidRPr="005F1277">
        <w:rPr>
          <w:rFonts w:ascii="GHEA Grapalat" w:hAnsi="GHEA Grapalat" w:cs="Sylfaen"/>
          <w:sz w:val="24"/>
          <w:szCs w:val="24"/>
          <w:lang w:val="hy-AM"/>
        </w:rPr>
        <w:t>անցկացնելիս</w:t>
      </w:r>
      <w:r w:rsidRPr="005F1277">
        <w:rPr>
          <w:rFonts w:ascii="GHEA Grapalat" w:hAnsi="GHEA Grapalat"/>
          <w:sz w:val="24"/>
          <w:szCs w:val="24"/>
          <w:lang w:val="hy-AM"/>
        </w:rPr>
        <w:t xml:space="preserve"> </w:t>
      </w:r>
      <w:r w:rsidRPr="005F1277">
        <w:rPr>
          <w:rFonts w:ascii="GHEA Grapalat" w:hAnsi="GHEA Grapalat" w:cs="Sylfaen"/>
          <w:sz w:val="24"/>
          <w:szCs w:val="24"/>
          <w:lang w:val="hy-AM"/>
        </w:rPr>
        <w:t>մաքսային</w:t>
      </w:r>
      <w:r w:rsidRPr="005F1277">
        <w:rPr>
          <w:rFonts w:ascii="GHEA Grapalat" w:hAnsi="GHEA Grapalat"/>
          <w:sz w:val="24"/>
          <w:szCs w:val="24"/>
          <w:lang w:val="hy-AM"/>
        </w:rPr>
        <w:t xml:space="preserve"> </w:t>
      </w:r>
      <w:r w:rsidRPr="005F1277">
        <w:rPr>
          <w:rFonts w:ascii="GHEA Grapalat" w:hAnsi="GHEA Grapalat" w:cs="Sylfaen"/>
          <w:sz w:val="24"/>
          <w:szCs w:val="24"/>
          <w:lang w:val="hy-AM"/>
        </w:rPr>
        <w:t>մարմինների</w:t>
      </w:r>
      <w:r w:rsidRPr="005F1277">
        <w:rPr>
          <w:rFonts w:ascii="GHEA Grapalat" w:hAnsi="GHEA Grapalat"/>
          <w:sz w:val="24"/>
          <w:szCs w:val="24"/>
          <w:lang w:val="hy-AM"/>
        </w:rPr>
        <w:t xml:space="preserve"> </w:t>
      </w:r>
      <w:r w:rsidRPr="005F1277">
        <w:rPr>
          <w:rFonts w:ascii="GHEA Grapalat" w:hAnsi="GHEA Grapalat" w:cs="Sylfaen"/>
          <w:sz w:val="24"/>
          <w:szCs w:val="24"/>
          <w:lang w:val="hy-AM"/>
        </w:rPr>
        <w:t>պաշտոնատար</w:t>
      </w:r>
      <w:r w:rsidRPr="005F1277">
        <w:rPr>
          <w:rFonts w:ascii="GHEA Grapalat" w:hAnsi="GHEA Grapalat"/>
          <w:sz w:val="24"/>
          <w:szCs w:val="24"/>
          <w:lang w:val="hy-AM"/>
        </w:rPr>
        <w:t xml:space="preserve"> </w:t>
      </w:r>
      <w:r w:rsidRPr="005F1277">
        <w:rPr>
          <w:rFonts w:ascii="GHEA Grapalat" w:hAnsi="GHEA Grapalat" w:cs="Sylfaen"/>
          <w:sz w:val="24"/>
          <w:szCs w:val="24"/>
          <w:lang w:val="hy-AM"/>
        </w:rPr>
        <w:t>անձանց</w:t>
      </w:r>
      <w:r w:rsidRPr="005F1277">
        <w:rPr>
          <w:rFonts w:ascii="GHEA Grapalat" w:hAnsi="GHEA Grapalat"/>
          <w:sz w:val="24"/>
          <w:szCs w:val="24"/>
          <w:lang w:val="hy-AM"/>
        </w:rPr>
        <w:t xml:space="preserve"> </w:t>
      </w:r>
      <w:r w:rsidRPr="005F1277">
        <w:rPr>
          <w:rFonts w:ascii="GHEA Grapalat" w:hAnsi="GHEA Grapalat" w:cs="Sylfaen"/>
          <w:sz w:val="24"/>
          <w:szCs w:val="24"/>
          <w:lang w:val="hy-AM"/>
        </w:rPr>
        <w:t>իրավունքներն</w:t>
      </w:r>
      <w:r w:rsidRPr="005F1277">
        <w:rPr>
          <w:rFonts w:ascii="GHEA Grapalat" w:hAnsi="GHEA Grapalat"/>
          <w:sz w:val="24"/>
          <w:szCs w:val="24"/>
          <w:lang w:val="hy-AM"/>
        </w:rPr>
        <w:t xml:space="preserve"> </w:t>
      </w:r>
      <w:r w:rsidRPr="005F1277">
        <w:rPr>
          <w:rFonts w:ascii="GHEA Grapalat" w:hAnsi="GHEA Grapalat" w:cs="Sylfaen"/>
          <w:sz w:val="24"/>
          <w:szCs w:val="24"/>
          <w:lang w:val="hy-AM"/>
        </w:rPr>
        <w:t>ու</w:t>
      </w:r>
      <w:r w:rsidRPr="005F1277">
        <w:rPr>
          <w:rFonts w:ascii="GHEA Grapalat" w:hAnsi="GHEA Grapalat"/>
          <w:sz w:val="24"/>
          <w:szCs w:val="24"/>
          <w:lang w:val="hy-AM"/>
        </w:rPr>
        <w:t xml:space="preserve"> </w:t>
      </w:r>
      <w:r w:rsidRPr="005F1277">
        <w:rPr>
          <w:rFonts w:ascii="GHEA Grapalat" w:hAnsi="GHEA Grapalat" w:cs="Sylfaen"/>
          <w:sz w:val="24"/>
          <w:szCs w:val="24"/>
          <w:lang w:val="hy-AM"/>
        </w:rPr>
        <w:t>պարտականությունները</w:t>
      </w:r>
      <w:r w:rsidRPr="005F1277">
        <w:rPr>
          <w:rFonts w:ascii="GHEA Grapalat" w:hAnsi="GHEA Grapalat"/>
          <w:sz w:val="24"/>
          <w:szCs w:val="24"/>
          <w:lang w:val="hy-AM"/>
        </w:rPr>
        <w:t xml:space="preserve"> </w:t>
      </w:r>
      <w:r w:rsidRPr="005F1277">
        <w:rPr>
          <w:rFonts w:ascii="GHEA Grapalat" w:hAnsi="GHEA Grapalat" w:cs="Sylfaen"/>
          <w:sz w:val="24"/>
          <w:szCs w:val="24"/>
          <w:lang w:val="hy-AM"/>
        </w:rPr>
        <w:t>սահմանվում</w:t>
      </w:r>
      <w:r w:rsidRPr="005F1277">
        <w:rPr>
          <w:rFonts w:ascii="GHEA Grapalat" w:hAnsi="GHEA Grapalat"/>
          <w:sz w:val="24"/>
          <w:szCs w:val="24"/>
          <w:lang w:val="hy-AM"/>
        </w:rPr>
        <w:t xml:space="preserve"> </w:t>
      </w:r>
      <w:r w:rsidRPr="005F1277">
        <w:rPr>
          <w:rFonts w:ascii="GHEA Grapalat" w:hAnsi="GHEA Grapalat" w:cs="Sylfaen"/>
          <w:sz w:val="24"/>
          <w:szCs w:val="24"/>
          <w:lang w:val="hy-AM"/>
        </w:rPr>
        <w:t>են</w:t>
      </w:r>
      <w:r w:rsidRPr="005F1277">
        <w:rPr>
          <w:rFonts w:ascii="GHEA Grapalat" w:hAnsi="GHEA Grapalat"/>
          <w:sz w:val="24"/>
          <w:szCs w:val="24"/>
          <w:lang w:val="hy-AM"/>
        </w:rPr>
        <w:t xml:space="preserve"> </w:t>
      </w:r>
      <w:r w:rsidRPr="005F1277">
        <w:rPr>
          <w:rFonts w:ascii="GHEA Grapalat" w:hAnsi="GHEA Grapalat" w:cs="Sylfaen"/>
          <w:sz w:val="24"/>
          <w:szCs w:val="24"/>
          <w:lang w:val="hy-AM"/>
        </w:rPr>
        <w:t>Միության</w:t>
      </w:r>
      <w:r w:rsidRPr="005F1277">
        <w:rPr>
          <w:rFonts w:ascii="GHEA Grapalat" w:hAnsi="GHEA Grapalat"/>
          <w:sz w:val="24"/>
          <w:szCs w:val="24"/>
          <w:lang w:val="hy-AM"/>
        </w:rPr>
        <w:t xml:space="preserve"> </w:t>
      </w:r>
      <w:r w:rsidRPr="005F1277">
        <w:rPr>
          <w:rFonts w:ascii="GHEA Grapalat" w:hAnsi="GHEA Grapalat" w:cs="Sylfaen"/>
          <w:sz w:val="24"/>
          <w:szCs w:val="24"/>
          <w:lang w:val="hy-AM"/>
        </w:rPr>
        <w:t>մաքսային</w:t>
      </w:r>
      <w:r w:rsidRPr="005F1277">
        <w:rPr>
          <w:rFonts w:ascii="GHEA Grapalat" w:hAnsi="GHEA Grapalat"/>
          <w:sz w:val="24"/>
          <w:szCs w:val="24"/>
          <w:lang w:val="hy-AM"/>
        </w:rPr>
        <w:t xml:space="preserve"> </w:t>
      </w:r>
      <w:r w:rsidRPr="005F1277">
        <w:rPr>
          <w:rFonts w:ascii="GHEA Grapalat" w:hAnsi="GHEA Grapalat" w:cs="Sylfaen"/>
          <w:sz w:val="24"/>
          <w:szCs w:val="24"/>
          <w:lang w:val="hy-AM"/>
        </w:rPr>
        <w:t>օրենսգրքի</w:t>
      </w:r>
      <w:r w:rsidRPr="005F1277">
        <w:rPr>
          <w:rFonts w:ascii="GHEA Grapalat" w:hAnsi="GHEA Grapalat"/>
          <w:sz w:val="24"/>
          <w:szCs w:val="24"/>
          <w:lang w:val="hy-AM"/>
        </w:rPr>
        <w:t xml:space="preserve"> 335-</w:t>
      </w:r>
      <w:r w:rsidRPr="005F1277">
        <w:rPr>
          <w:rFonts w:ascii="GHEA Grapalat" w:hAnsi="GHEA Grapalat" w:cs="Sylfaen"/>
          <w:sz w:val="24"/>
          <w:szCs w:val="24"/>
          <w:lang w:val="hy-AM"/>
        </w:rPr>
        <w:t>րդ</w:t>
      </w:r>
      <w:r w:rsidRPr="005F1277">
        <w:rPr>
          <w:rFonts w:ascii="GHEA Grapalat" w:hAnsi="GHEA Grapalat"/>
          <w:sz w:val="24"/>
          <w:szCs w:val="24"/>
          <w:lang w:val="hy-AM"/>
        </w:rPr>
        <w:t xml:space="preserve"> </w:t>
      </w:r>
      <w:r w:rsidRPr="005F1277">
        <w:rPr>
          <w:rFonts w:ascii="GHEA Grapalat" w:hAnsi="GHEA Grapalat" w:cs="Sylfaen"/>
          <w:sz w:val="24"/>
          <w:szCs w:val="24"/>
          <w:lang w:val="hy-AM"/>
        </w:rPr>
        <w:t>հոդվածով</w:t>
      </w:r>
      <w:r w:rsidRPr="005F1277">
        <w:rPr>
          <w:rFonts w:ascii="GHEA Grapalat" w:hAnsi="GHEA Grapalat"/>
          <w:sz w:val="24"/>
          <w:szCs w:val="24"/>
          <w:lang w:val="hy-AM"/>
        </w:rPr>
        <w:t xml:space="preserve"> </w:t>
      </w:r>
      <w:r w:rsidRPr="005F1277">
        <w:rPr>
          <w:rFonts w:ascii="GHEA Grapalat" w:hAnsi="GHEA Grapalat" w:cs="Sylfaen"/>
          <w:sz w:val="24"/>
          <w:szCs w:val="24"/>
          <w:lang w:val="hy-AM"/>
        </w:rPr>
        <w:t>և</w:t>
      </w:r>
      <w:r w:rsidRPr="005F1277">
        <w:rPr>
          <w:rFonts w:ascii="GHEA Grapalat" w:hAnsi="GHEA Grapalat"/>
          <w:sz w:val="24"/>
          <w:szCs w:val="24"/>
          <w:lang w:val="hy-AM"/>
        </w:rPr>
        <w:t xml:space="preserve"> </w:t>
      </w:r>
      <w:r w:rsidRPr="005F1277">
        <w:rPr>
          <w:rFonts w:ascii="GHEA Grapalat" w:hAnsi="GHEA Grapalat" w:cs="Sylfaen"/>
          <w:sz w:val="24"/>
          <w:szCs w:val="24"/>
          <w:lang w:val="hy-AM"/>
        </w:rPr>
        <w:t>սույն</w:t>
      </w:r>
      <w:r w:rsidRPr="005F1277">
        <w:rPr>
          <w:rFonts w:ascii="GHEA Grapalat" w:hAnsi="GHEA Grapalat"/>
          <w:sz w:val="24"/>
          <w:szCs w:val="24"/>
          <w:lang w:val="hy-AM"/>
        </w:rPr>
        <w:t xml:space="preserve"> </w:t>
      </w:r>
      <w:r w:rsidRPr="005F1277">
        <w:rPr>
          <w:rFonts w:ascii="GHEA Grapalat" w:hAnsi="GHEA Grapalat" w:cs="Sylfaen"/>
          <w:sz w:val="24"/>
          <w:szCs w:val="24"/>
          <w:lang w:val="hy-AM"/>
        </w:rPr>
        <w:t>օրենքով</w:t>
      </w:r>
      <w:r w:rsidRPr="005F1277">
        <w:rPr>
          <w:rFonts w:ascii="GHEA Grapalat" w:hAnsi="GHEA Grapalat"/>
          <w:sz w:val="24"/>
          <w:szCs w:val="24"/>
          <w:lang w:val="hy-AM"/>
        </w:rPr>
        <w:t>:</w:t>
      </w:r>
    </w:p>
    <w:p w14:paraId="2DD937FF" w14:textId="77777777" w:rsidR="009842C6" w:rsidRPr="006512B2" w:rsidRDefault="008449AE" w:rsidP="00E579E1">
      <w:pPr>
        <w:numPr>
          <w:ilvl w:val="0"/>
          <w:numId w:val="250"/>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Pr="006512B2">
        <w:rPr>
          <w:rFonts w:ascii="GHEA Grapalat" w:hAnsi="GHEA Grapalat"/>
          <w:sz w:val="24"/>
          <w:szCs w:val="24"/>
          <w:lang w:val="hy-AM"/>
        </w:rPr>
        <w:t>առավարությունը,</w:t>
      </w:r>
      <w:r>
        <w:rPr>
          <w:rFonts w:ascii="GHEA Grapalat" w:hAnsi="GHEA Grapalat"/>
          <w:sz w:val="24"/>
          <w:szCs w:val="24"/>
          <w:lang w:val="hy-AM"/>
        </w:rPr>
        <w:t xml:space="preserve"> </w:t>
      </w:r>
      <w:r w:rsidR="009842C6" w:rsidRPr="006512B2">
        <w:rPr>
          <w:rFonts w:ascii="GHEA Grapalat" w:hAnsi="GHEA Grapalat"/>
          <w:sz w:val="24"/>
          <w:szCs w:val="24"/>
          <w:lang w:val="hy-AM"/>
        </w:rPr>
        <w:t xml:space="preserve">Միության մաքսային օրենսգրքի 335-րդ հոդվածի 2-րդ </w:t>
      </w:r>
      <w:r w:rsidR="00DE0A49">
        <w:rPr>
          <w:rFonts w:ascii="GHEA Grapalat" w:hAnsi="GHEA Grapalat"/>
          <w:sz w:val="24"/>
          <w:szCs w:val="24"/>
          <w:lang w:val="hy-AM"/>
        </w:rPr>
        <w:t>մաս</w:t>
      </w:r>
      <w:r w:rsidR="009842C6" w:rsidRPr="006512B2">
        <w:rPr>
          <w:rFonts w:ascii="GHEA Grapalat" w:hAnsi="GHEA Grapalat"/>
          <w:sz w:val="24"/>
          <w:szCs w:val="24"/>
          <w:lang w:val="hy-AM"/>
        </w:rPr>
        <w:t xml:space="preserve">ի 12-րդ կետին համապատասխան, </w:t>
      </w:r>
      <w:r w:rsidR="0030339A">
        <w:rPr>
          <w:rFonts w:ascii="GHEA Grapalat" w:hAnsi="GHEA Grapalat"/>
          <w:sz w:val="24"/>
          <w:szCs w:val="24"/>
          <w:lang w:val="hy-AM"/>
        </w:rPr>
        <w:t xml:space="preserve">արտագնա մաքսային ստուգման ժամանակ մաքսային մարմինների պաշտոնատար անձանց համար </w:t>
      </w:r>
      <w:r w:rsidR="009842C6" w:rsidRPr="006512B2">
        <w:rPr>
          <w:rFonts w:ascii="GHEA Grapalat" w:hAnsi="GHEA Grapalat"/>
          <w:sz w:val="24"/>
          <w:szCs w:val="24"/>
          <w:lang w:val="hy-AM"/>
        </w:rPr>
        <w:t>Միության մաքսային օրենսգրքով սահմանված</w:t>
      </w:r>
      <w:r w:rsidR="0030339A">
        <w:rPr>
          <w:rFonts w:ascii="GHEA Grapalat" w:hAnsi="GHEA Grapalat"/>
          <w:sz w:val="24"/>
          <w:szCs w:val="24"/>
          <w:lang w:val="hy-AM"/>
        </w:rPr>
        <w:t xml:space="preserve"> իրավունքներից </w:t>
      </w:r>
      <w:r w:rsidR="009842C6" w:rsidRPr="006512B2">
        <w:rPr>
          <w:rFonts w:ascii="GHEA Grapalat" w:hAnsi="GHEA Grapalat"/>
          <w:sz w:val="24"/>
          <w:szCs w:val="24"/>
          <w:lang w:val="hy-AM"/>
        </w:rPr>
        <w:t>բացի կարող է սահմանել լրացուցիչ</w:t>
      </w:r>
      <w:r w:rsidR="00A82427">
        <w:rPr>
          <w:rFonts w:ascii="GHEA Grapalat" w:hAnsi="GHEA Grapalat"/>
          <w:sz w:val="24"/>
          <w:szCs w:val="24"/>
          <w:lang w:val="hy-AM"/>
        </w:rPr>
        <w:t xml:space="preserve"> </w:t>
      </w:r>
      <w:r w:rsidR="0030339A">
        <w:rPr>
          <w:rFonts w:ascii="GHEA Grapalat" w:hAnsi="GHEA Grapalat"/>
          <w:sz w:val="24"/>
          <w:szCs w:val="24"/>
          <w:lang w:val="hy-AM"/>
        </w:rPr>
        <w:t>իրավունքները</w:t>
      </w:r>
      <w:r w:rsidR="009842C6" w:rsidRPr="006512B2">
        <w:rPr>
          <w:rFonts w:ascii="GHEA Grapalat" w:hAnsi="GHEA Grapalat"/>
          <w:sz w:val="24"/>
          <w:szCs w:val="24"/>
          <w:lang w:val="hy-AM"/>
        </w:rPr>
        <w:t>, որոնք մաքսային մարմինների կողմից կարող են իրականացվել արտագնա մաքսային ստուգման ժամանակ:</w:t>
      </w:r>
    </w:p>
    <w:p w14:paraId="01460ACE" w14:textId="77777777" w:rsidR="00927DAD" w:rsidRDefault="00927DAD" w:rsidP="006512B2">
      <w:pPr>
        <w:spacing w:after="0" w:line="360" w:lineRule="auto"/>
        <w:ind w:left="2268" w:hanging="1701"/>
        <w:jc w:val="both"/>
        <w:rPr>
          <w:rFonts w:ascii="GHEA Grapalat" w:hAnsi="GHEA Grapalat" w:cs="Sylfaen"/>
          <w:b/>
          <w:bCs/>
          <w:sz w:val="24"/>
          <w:szCs w:val="24"/>
          <w:lang w:val="hy-AM"/>
        </w:rPr>
      </w:pPr>
    </w:p>
    <w:p w14:paraId="77193A27" w14:textId="28D2788B" w:rsidR="00927DAD" w:rsidRDefault="009842C6" w:rsidP="00927DAD">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t xml:space="preserve">Հոդված </w:t>
      </w:r>
      <w:r w:rsidR="00927DAD">
        <w:rPr>
          <w:rFonts w:ascii="GHEA Grapalat" w:hAnsi="GHEA Grapalat" w:cs="Sylfaen"/>
          <w:b/>
          <w:bCs/>
          <w:sz w:val="24"/>
          <w:szCs w:val="24"/>
          <w:lang w:val="hy-AM"/>
        </w:rPr>
        <w:t>203</w:t>
      </w:r>
      <w:r w:rsidRPr="006512B2">
        <w:rPr>
          <w:rFonts w:ascii="GHEA Grapalat" w:hAnsi="GHEA Grapalat" w:cs="Sylfaen"/>
          <w:b/>
          <w:bCs/>
          <w:sz w:val="24"/>
          <w:szCs w:val="24"/>
          <w:lang w:val="hy-AM"/>
        </w:rPr>
        <w:t>. Ստուգվող</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անձի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իրավունքներն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ու</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պարտականությունները</w:t>
      </w:r>
    </w:p>
    <w:p w14:paraId="1DD8E8A7" w14:textId="77777777" w:rsidR="009842C6" w:rsidRPr="006512B2" w:rsidRDefault="009842C6" w:rsidP="00ED628E">
      <w:pPr>
        <w:spacing w:after="0" w:line="360" w:lineRule="auto"/>
        <w:ind w:firstLine="2254"/>
        <w:jc w:val="both"/>
        <w:rPr>
          <w:rFonts w:ascii="GHEA Grapalat" w:hAnsi="GHEA Grapalat"/>
          <w:b/>
          <w:bCs/>
          <w:sz w:val="24"/>
          <w:szCs w:val="24"/>
          <w:lang w:val="hy-AM"/>
        </w:rPr>
      </w:pPr>
      <w:r w:rsidRPr="006512B2">
        <w:rPr>
          <w:rFonts w:ascii="GHEA Grapalat" w:hAnsi="GHEA Grapalat" w:cs="Sylfaen"/>
          <w:b/>
          <w:bCs/>
          <w:sz w:val="24"/>
          <w:szCs w:val="24"/>
          <w:lang w:val="hy-AM"/>
        </w:rPr>
        <w:t>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ստուգման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ժամանակ</w:t>
      </w:r>
      <w:r w:rsidRPr="006512B2">
        <w:rPr>
          <w:rFonts w:ascii="Courier New" w:hAnsi="Courier New" w:cs="Courier New"/>
          <w:b/>
          <w:bCs/>
          <w:sz w:val="24"/>
          <w:szCs w:val="24"/>
          <w:lang w:val="hy-AM"/>
        </w:rPr>
        <w:t> </w:t>
      </w:r>
    </w:p>
    <w:p w14:paraId="2561FEB3" w14:textId="77777777" w:rsidR="009842C6" w:rsidRPr="006512B2" w:rsidRDefault="009842C6" w:rsidP="00E579E1">
      <w:pPr>
        <w:numPr>
          <w:ilvl w:val="0"/>
          <w:numId w:val="251"/>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lastRenderedPageBreak/>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ստուգման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ժամանակ</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ստուգվող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անձանց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իրավունքներն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պարտա</w:t>
      </w:r>
      <w:r w:rsidR="00927DAD">
        <w:rPr>
          <w:rFonts w:ascii="GHEA Grapalat" w:hAnsi="GHEA Grapalat" w:cs="Sylfaen"/>
          <w:sz w:val="24"/>
          <w:szCs w:val="24"/>
          <w:lang w:val="hy-AM"/>
        </w:rPr>
        <w:softHyphen/>
      </w:r>
      <w:r w:rsidRPr="006512B2">
        <w:rPr>
          <w:rFonts w:ascii="GHEA Grapalat" w:hAnsi="GHEA Grapalat" w:cs="Sylfaen"/>
          <w:sz w:val="24"/>
          <w:szCs w:val="24"/>
          <w:lang w:val="hy-AM"/>
        </w:rPr>
        <w:t>կա</w:t>
      </w:r>
      <w:r w:rsidR="00927DAD">
        <w:rPr>
          <w:rFonts w:ascii="GHEA Grapalat" w:hAnsi="GHEA Grapalat" w:cs="Sylfaen"/>
          <w:sz w:val="24"/>
          <w:szCs w:val="24"/>
          <w:lang w:val="hy-AM"/>
        </w:rPr>
        <w:softHyphen/>
      </w:r>
      <w:r w:rsidRPr="006512B2">
        <w:rPr>
          <w:rFonts w:ascii="GHEA Grapalat" w:hAnsi="GHEA Grapalat" w:cs="Sylfaen"/>
          <w:sz w:val="24"/>
          <w:szCs w:val="24"/>
          <w:lang w:val="hy-AM"/>
        </w:rPr>
        <w:t>նությունները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օրենսգրքի</w:t>
      </w:r>
      <w:r w:rsidRPr="006512B2">
        <w:rPr>
          <w:rFonts w:ascii="GHEA Grapalat" w:hAnsi="GHEA Grapalat"/>
          <w:sz w:val="24"/>
          <w:szCs w:val="24"/>
          <w:lang w:val="hy-AM"/>
        </w:rPr>
        <w:t xml:space="preserve"> 336-</w:t>
      </w:r>
      <w:r w:rsidRPr="006512B2">
        <w:rPr>
          <w:rFonts w:ascii="GHEA Grapalat" w:hAnsi="GHEA Grapalat" w:cs="Sylfaen"/>
          <w:sz w:val="24"/>
          <w:szCs w:val="24"/>
          <w:lang w:val="hy-AM"/>
        </w:rPr>
        <w:t>րդ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հոդվածով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սույն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օրենքով</w:t>
      </w:r>
      <w:r w:rsidRPr="006512B2">
        <w:rPr>
          <w:rFonts w:ascii="GHEA Grapalat" w:hAnsi="GHEA Grapalat"/>
          <w:sz w:val="24"/>
          <w:szCs w:val="24"/>
          <w:lang w:val="hy-AM"/>
        </w:rPr>
        <w:t>:</w:t>
      </w:r>
    </w:p>
    <w:p w14:paraId="3B74DD10" w14:textId="77777777" w:rsidR="009842C6" w:rsidRPr="006512B2" w:rsidRDefault="009842C6" w:rsidP="006512B2">
      <w:pPr>
        <w:spacing w:after="0" w:line="360" w:lineRule="auto"/>
        <w:ind w:firstLine="567"/>
        <w:jc w:val="both"/>
        <w:rPr>
          <w:rFonts w:ascii="GHEA Grapalat" w:hAnsi="GHEA Grapalat"/>
          <w:sz w:val="24"/>
          <w:szCs w:val="24"/>
          <w:lang w:val="hy-AM"/>
        </w:rPr>
      </w:pPr>
      <w:r w:rsidRPr="006512B2">
        <w:rPr>
          <w:rFonts w:ascii="Courier New" w:hAnsi="Courier New" w:cs="Courier New"/>
          <w:sz w:val="24"/>
          <w:szCs w:val="24"/>
          <w:lang w:val="hy-AM"/>
        </w:rPr>
        <w:t> </w:t>
      </w:r>
    </w:p>
    <w:p w14:paraId="0D5185F5" w14:textId="2D673A93" w:rsidR="00927DAD" w:rsidRPr="002F5884" w:rsidRDefault="009842C6" w:rsidP="00927DAD">
      <w:pPr>
        <w:spacing w:after="0" w:line="360" w:lineRule="auto"/>
        <w:ind w:firstLine="567"/>
        <w:jc w:val="both"/>
        <w:rPr>
          <w:rFonts w:ascii="GHEA Grapalat" w:hAnsi="GHEA Grapalat" w:cs="Sylfaen"/>
          <w:b/>
          <w:bCs/>
          <w:sz w:val="24"/>
          <w:szCs w:val="24"/>
          <w:lang w:val="hy-AM"/>
        </w:rPr>
      </w:pPr>
      <w:r w:rsidRPr="00927DAD">
        <w:rPr>
          <w:rFonts w:ascii="Courier New" w:hAnsi="Courier New" w:cs="Courier New"/>
          <w:b/>
          <w:sz w:val="24"/>
          <w:szCs w:val="24"/>
          <w:lang w:val="hy-AM"/>
        </w:rPr>
        <w:t> </w:t>
      </w:r>
      <w:r w:rsidRPr="00927DAD">
        <w:rPr>
          <w:rFonts w:ascii="GHEA Grapalat" w:hAnsi="GHEA Grapalat"/>
          <w:b/>
          <w:sz w:val="24"/>
          <w:szCs w:val="24"/>
          <w:lang w:val="hy-AM"/>
        </w:rPr>
        <w:t>Հոդված</w:t>
      </w:r>
      <w:r w:rsidRPr="00927DAD">
        <w:rPr>
          <w:rFonts w:ascii="GHEA Grapalat" w:hAnsi="GHEA Grapalat" w:cs="Sylfaen"/>
          <w:b/>
          <w:bCs/>
          <w:sz w:val="24"/>
          <w:szCs w:val="24"/>
          <w:lang w:val="hy-AM"/>
        </w:rPr>
        <w:t xml:space="preserve"> </w:t>
      </w:r>
      <w:r w:rsidR="00927DAD">
        <w:rPr>
          <w:rFonts w:ascii="GHEA Grapalat" w:hAnsi="GHEA Grapalat" w:cs="Sylfaen"/>
          <w:b/>
          <w:bCs/>
          <w:sz w:val="24"/>
          <w:szCs w:val="24"/>
          <w:lang w:val="hy-AM"/>
        </w:rPr>
        <w:t>204</w:t>
      </w:r>
      <w:r w:rsidRPr="00927DAD">
        <w:rPr>
          <w:rFonts w:ascii="GHEA Grapalat" w:hAnsi="GHEA Grapalat" w:cs="Sylfaen"/>
          <w:b/>
          <w:bCs/>
          <w:sz w:val="24"/>
          <w:szCs w:val="24"/>
          <w:lang w:val="hy-AM"/>
        </w:rPr>
        <w:t>. Մաքսային</w:t>
      </w:r>
      <w:r w:rsidRPr="00927DAD">
        <w:rPr>
          <w:rFonts w:ascii="GHEA Grapalat" w:hAnsi="GHEA Grapalat"/>
          <w:b/>
          <w:bCs/>
          <w:sz w:val="24"/>
          <w:szCs w:val="24"/>
          <w:lang w:val="hy-AM"/>
        </w:rPr>
        <w:t xml:space="preserve"> </w:t>
      </w:r>
      <w:r w:rsidRPr="00927DAD">
        <w:rPr>
          <w:rFonts w:ascii="GHEA Grapalat" w:hAnsi="GHEA Grapalat" w:cs="Sylfaen"/>
          <w:b/>
          <w:bCs/>
          <w:sz w:val="24"/>
          <w:szCs w:val="24"/>
          <w:lang w:val="hy-AM"/>
        </w:rPr>
        <w:t>ստուգման</w:t>
      </w:r>
      <w:r w:rsidRPr="00927DAD">
        <w:rPr>
          <w:rFonts w:ascii="GHEA Grapalat" w:hAnsi="GHEA Grapalat"/>
          <w:b/>
          <w:bCs/>
          <w:sz w:val="24"/>
          <w:szCs w:val="24"/>
          <w:lang w:val="hy-AM"/>
        </w:rPr>
        <w:t xml:space="preserve"> </w:t>
      </w:r>
      <w:r w:rsidRPr="00927DAD">
        <w:rPr>
          <w:rFonts w:ascii="GHEA Grapalat" w:hAnsi="GHEA Grapalat" w:cs="Sylfaen"/>
          <w:b/>
          <w:bCs/>
          <w:sz w:val="24"/>
          <w:szCs w:val="24"/>
          <w:lang w:val="hy-AM"/>
        </w:rPr>
        <w:t>արդյունքների</w:t>
      </w:r>
      <w:r w:rsidRPr="00927DAD">
        <w:rPr>
          <w:rFonts w:ascii="GHEA Grapalat" w:hAnsi="GHEA Grapalat"/>
          <w:b/>
          <w:bCs/>
          <w:sz w:val="24"/>
          <w:szCs w:val="24"/>
          <w:lang w:val="hy-AM"/>
        </w:rPr>
        <w:t xml:space="preserve"> </w:t>
      </w:r>
      <w:r w:rsidR="00A82427">
        <w:rPr>
          <w:rFonts w:ascii="GHEA Grapalat" w:hAnsi="GHEA Grapalat"/>
          <w:b/>
          <w:bCs/>
          <w:sz w:val="24"/>
          <w:szCs w:val="24"/>
          <w:lang w:val="hy-AM"/>
        </w:rPr>
        <w:t xml:space="preserve">ամփոփումը </w:t>
      </w:r>
      <w:r w:rsidRPr="00927DAD">
        <w:rPr>
          <w:rFonts w:ascii="GHEA Grapalat" w:hAnsi="GHEA Grapalat" w:cs="Sylfaen"/>
          <w:b/>
          <w:bCs/>
          <w:sz w:val="24"/>
          <w:szCs w:val="24"/>
          <w:lang w:val="hy-AM"/>
        </w:rPr>
        <w:t>և</w:t>
      </w:r>
      <w:r w:rsidRPr="00927DAD">
        <w:rPr>
          <w:rFonts w:ascii="GHEA Grapalat" w:hAnsi="GHEA Grapalat"/>
          <w:b/>
          <w:bCs/>
          <w:sz w:val="24"/>
          <w:szCs w:val="24"/>
          <w:lang w:val="hy-AM"/>
        </w:rPr>
        <w:t xml:space="preserve"> </w:t>
      </w:r>
      <w:r w:rsidRPr="00927DAD">
        <w:rPr>
          <w:rFonts w:ascii="GHEA Grapalat" w:hAnsi="GHEA Grapalat" w:cs="Sylfaen"/>
          <w:b/>
          <w:bCs/>
          <w:sz w:val="24"/>
          <w:szCs w:val="24"/>
          <w:lang w:val="hy-AM"/>
        </w:rPr>
        <w:t>դրա</w:t>
      </w:r>
      <w:r w:rsidR="00B430F6" w:rsidRPr="002F5884">
        <w:rPr>
          <w:rFonts w:ascii="GHEA Grapalat" w:hAnsi="GHEA Grapalat" w:cs="Sylfaen"/>
          <w:b/>
          <w:bCs/>
          <w:sz w:val="24"/>
          <w:szCs w:val="24"/>
          <w:lang w:val="hy-AM"/>
        </w:rPr>
        <w:t>նց</w:t>
      </w:r>
    </w:p>
    <w:p w14:paraId="0B8CC500" w14:textId="77777777" w:rsidR="009842C6" w:rsidRPr="00927DAD" w:rsidRDefault="009842C6" w:rsidP="00ED628E">
      <w:pPr>
        <w:spacing w:after="0" w:line="360" w:lineRule="auto"/>
        <w:ind w:firstLine="2338"/>
        <w:jc w:val="both"/>
        <w:rPr>
          <w:rFonts w:ascii="GHEA Grapalat" w:hAnsi="GHEA Grapalat"/>
          <w:b/>
          <w:bCs/>
          <w:sz w:val="24"/>
          <w:szCs w:val="24"/>
          <w:lang w:val="hy-AM"/>
        </w:rPr>
      </w:pPr>
      <w:r w:rsidRPr="00927DAD">
        <w:rPr>
          <w:rFonts w:ascii="GHEA Grapalat" w:hAnsi="GHEA Grapalat" w:cs="Sylfaen"/>
          <w:b/>
          <w:bCs/>
          <w:sz w:val="24"/>
          <w:szCs w:val="24"/>
          <w:lang w:val="hy-AM"/>
        </w:rPr>
        <w:t>հիման</w:t>
      </w:r>
      <w:r w:rsidRPr="00927DAD">
        <w:rPr>
          <w:rFonts w:ascii="GHEA Grapalat" w:hAnsi="GHEA Grapalat"/>
          <w:b/>
          <w:bCs/>
          <w:sz w:val="24"/>
          <w:szCs w:val="24"/>
          <w:lang w:val="hy-AM"/>
        </w:rPr>
        <w:t xml:space="preserve"> </w:t>
      </w:r>
      <w:r w:rsidRPr="00927DAD">
        <w:rPr>
          <w:rFonts w:ascii="GHEA Grapalat" w:hAnsi="GHEA Grapalat" w:cs="Sylfaen"/>
          <w:b/>
          <w:bCs/>
          <w:sz w:val="24"/>
          <w:szCs w:val="24"/>
          <w:lang w:val="hy-AM"/>
        </w:rPr>
        <w:t>վրա</w:t>
      </w:r>
      <w:r w:rsidRPr="00927DAD">
        <w:rPr>
          <w:rFonts w:ascii="GHEA Grapalat" w:hAnsi="GHEA Grapalat"/>
          <w:b/>
          <w:bCs/>
          <w:sz w:val="24"/>
          <w:szCs w:val="24"/>
          <w:lang w:val="hy-AM"/>
        </w:rPr>
        <w:t xml:space="preserve"> </w:t>
      </w:r>
      <w:r w:rsidRPr="00927DAD">
        <w:rPr>
          <w:rFonts w:ascii="GHEA Grapalat" w:hAnsi="GHEA Grapalat" w:cs="Sylfaen"/>
          <w:b/>
          <w:bCs/>
          <w:sz w:val="24"/>
          <w:szCs w:val="24"/>
          <w:lang w:val="hy-AM"/>
        </w:rPr>
        <w:t>որոշումների</w:t>
      </w:r>
      <w:r w:rsidRPr="00927DAD">
        <w:rPr>
          <w:rFonts w:ascii="GHEA Grapalat" w:hAnsi="GHEA Grapalat"/>
          <w:b/>
          <w:bCs/>
          <w:sz w:val="24"/>
          <w:szCs w:val="24"/>
          <w:lang w:val="hy-AM"/>
        </w:rPr>
        <w:t xml:space="preserve"> </w:t>
      </w:r>
      <w:r w:rsidRPr="00927DAD">
        <w:rPr>
          <w:rFonts w:ascii="GHEA Grapalat" w:hAnsi="GHEA Grapalat" w:cs="Sylfaen"/>
          <w:b/>
          <w:bCs/>
          <w:sz w:val="24"/>
          <w:szCs w:val="24"/>
          <w:lang w:val="hy-AM"/>
        </w:rPr>
        <w:t>ընդունումը</w:t>
      </w:r>
      <w:r w:rsidRPr="00927DAD">
        <w:rPr>
          <w:rFonts w:ascii="Courier New" w:hAnsi="Courier New" w:cs="Courier New"/>
          <w:b/>
          <w:bCs/>
          <w:sz w:val="24"/>
          <w:szCs w:val="24"/>
          <w:lang w:val="hy-AM"/>
        </w:rPr>
        <w:t> </w:t>
      </w:r>
    </w:p>
    <w:p w14:paraId="326E3EEF" w14:textId="77777777" w:rsidR="009842C6" w:rsidRPr="006512B2" w:rsidRDefault="009842C6" w:rsidP="00E579E1">
      <w:pPr>
        <w:numPr>
          <w:ilvl w:val="0"/>
          <w:numId w:val="252"/>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մարմինների</w:t>
      </w:r>
      <w:r w:rsidRPr="006512B2">
        <w:rPr>
          <w:rFonts w:ascii="GHEA Grapalat" w:hAnsi="GHEA Grapalat"/>
          <w:sz w:val="24"/>
          <w:szCs w:val="24"/>
          <w:lang w:val="hy-AM"/>
        </w:rPr>
        <w:t xml:space="preserve"> կողմից </w:t>
      </w:r>
      <w:r w:rsidRPr="006512B2">
        <w:rPr>
          <w:rFonts w:ascii="GHEA Grapalat" w:hAnsi="GHEA Grapalat" w:cs="Sylfaen"/>
          <w:sz w:val="24"/>
          <w:szCs w:val="24"/>
          <w:lang w:val="hy-AM"/>
        </w:rPr>
        <w:t>իրականացված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ստուգումների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արդյունքներ</w:t>
      </w:r>
      <w:r w:rsidR="00A82427">
        <w:rPr>
          <w:rFonts w:ascii="GHEA Grapalat" w:hAnsi="GHEA Grapalat" w:cs="Sylfaen"/>
          <w:sz w:val="24"/>
          <w:szCs w:val="24"/>
          <w:lang w:val="hy-AM"/>
        </w:rPr>
        <w:t>ն</w:t>
      </w:r>
      <w:r w:rsidRPr="006512B2">
        <w:rPr>
          <w:rFonts w:ascii="GHEA Grapalat" w:hAnsi="GHEA Grapalat"/>
          <w:sz w:val="24"/>
          <w:szCs w:val="24"/>
          <w:lang w:val="hy-AM"/>
        </w:rPr>
        <w:t xml:space="preserve"> </w:t>
      </w:r>
      <w:r w:rsidR="00A82427">
        <w:rPr>
          <w:rFonts w:ascii="GHEA Grapalat" w:hAnsi="GHEA Grapalat"/>
          <w:sz w:val="24"/>
          <w:szCs w:val="24"/>
          <w:lang w:val="hy-AM"/>
        </w:rPr>
        <w:t xml:space="preserve">ամփոփվում են </w:t>
      </w:r>
      <w:r w:rsidRPr="006512B2">
        <w:rPr>
          <w:rFonts w:ascii="GHEA Grapalat" w:hAnsi="GHEA Grapalat" w:cs="Sylfaen"/>
          <w:sz w:val="24"/>
          <w:szCs w:val="24"/>
          <w:lang w:val="hy-AM"/>
        </w:rPr>
        <w:t>՝</w:t>
      </w:r>
    </w:p>
    <w:p w14:paraId="4A711790" w14:textId="77777777" w:rsidR="009842C6" w:rsidRPr="006512B2" w:rsidRDefault="009842C6" w:rsidP="00E579E1">
      <w:pPr>
        <w:numPr>
          <w:ilvl w:val="1"/>
          <w:numId w:val="253"/>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կամերալ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ստուգման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ակտով՝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կամերալ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ստուգում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w:t>
      </w:r>
      <w:r w:rsidR="00927DAD">
        <w:rPr>
          <w:rFonts w:ascii="GHEA Grapalat" w:hAnsi="GHEA Grapalat" w:cs="Sylfaen"/>
          <w:sz w:val="24"/>
          <w:szCs w:val="24"/>
          <w:lang w:val="hy-AM"/>
        </w:rPr>
        <w:softHyphen/>
      </w:r>
      <w:r w:rsidRPr="006512B2">
        <w:rPr>
          <w:rFonts w:ascii="GHEA Grapalat" w:hAnsi="GHEA Grapalat" w:cs="Sylfaen"/>
          <w:sz w:val="24"/>
          <w:szCs w:val="24"/>
          <w:lang w:val="hy-AM"/>
        </w:rPr>
        <w:t>նելու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դեպքում</w:t>
      </w:r>
      <w:r w:rsidRPr="006512B2">
        <w:rPr>
          <w:rFonts w:ascii="GHEA Grapalat" w:hAnsi="GHEA Grapalat"/>
          <w:sz w:val="24"/>
          <w:szCs w:val="24"/>
          <w:lang w:val="hy-AM"/>
        </w:rPr>
        <w:t>.</w:t>
      </w:r>
    </w:p>
    <w:p w14:paraId="6FA1C6C0" w14:textId="77777777" w:rsidR="009842C6" w:rsidRPr="006512B2" w:rsidRDefault="009842C6" w:rsidP="00E579E1">
      <w:pPr>
        <w:numPr>
          <w:ilvl w:val="1"/>
          <w:numId w:val="253"/>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արտագնա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ստուգման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ակտով՝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արտագնա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ստուգում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w:t>
      </w:r>
      <w:r w:rsidR="00927DAD">
        <w:rPr>
          <w:rFonts w:ascii="GHEA Grapalat" w:hAnsi="GHEA Grapalat" w:cs="Sylfaen"/>
          <w:sz w:val="24"/>
          <w:szCs w:val="24"/>
          <w:lang w:val="hy-AM"/>
        </w:rPr>
        <w:softHyphen/>
      </w:r>
      <w:r w:rsidRPr="006512B2">
        <w:rPr>
          <w:rFonts w:ascii="GHEA Grapalat" w:hAnsi="GHEA Grapalat" w:cs="Sylfaen"/>
          <w:sz w:val="24"/>
          <w:szCs w:val="24"/>
          <w:lang w:val="hy-AM"/>
        </w:rPr>
        <w:t>նաց</w:t>
      </w:r>
      <w:r w:rsidR="00927DAD">
        <w:rPr>
          <w:rFonts w:ascii="GHEA Grapalat" w:hAnsi="GHEA Grapalat" w:cs="Sylfaen"/>
          <w:sz w:val="24"/>
          <w:szCs w:val="24"/>
          <w:lang w:val="hy-AM"/>
        </w:rPr>
        <w:softHyphen/>
      </w:r>
      <w:r w:rsidRPr="006512B2">
        <w:rPr>
          <w:rFonts w:ascii="GHEA Grapalat" w:hAnsi="GHEA Grapalat" w:cs="Sylfaen"/>
          <w:sz w:val="24"/>
          <w:szCs w:val="24"/>
          <w:lang w:val="hy-AM"/>
        </w:rPr>
        <w:t>նելու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դեպքում</w:t>
      </w:r>
      <w:r w:rsidRPr="006512B2">
        <w:rPr>
          <w:rFonts w:ascii="GHEA Grapalat" w:hAnsi="GHEA Grapalat" w:cs="Tahoma"/>
          <w:sz w:val="24"/>
          <w:szCs w:val="24"/>
          <w:lang w:val="hy-AM"/>
        </w:rPr>
        <w:t>։</w:t>
      </w:r>
    </w:p>
    <w:p w14:paraId="2C52B2FB" w14:textId="77777777" w:rsidR="009842C6" w:rsidRPr="00927DAD" w:rsidRDefault="009842C6" w:rsidP="00E579E1">
      <w:pPr>
        <w:numPr>
          <w:ilvl w:val="0"/>
          <w:numId w:val="252"/>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Մաքսային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ստուգման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ակտը</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կազմվում</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երկու</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օրինակից</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ստորագրվում</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մաք</w:t>
      </w:r>
      <w:r w:rsidR="00927DAD">
        <w:rPr>
          <w:rFonts w:ascii="GHEA Grapalat" w:hAnsi="GHEA Grapalat" w:cs="Sylfaen"/>
          <w:sz w:val="24"/>
          <w:szCs w:val="24"/>
          <w:lang w:val="hy-AM"/>
        </w:rPr>
        <w:softHyphen/>
      </w:r>
      <w:r w:rsidRPr="006512B2">
        <w:rPr>
          <w:rFonts w:ascii="GHEA Grapalat" w:hAnsi="GHEA Grapalat" w:cs="Sylfaen"/>
          <w:sz w:val="24"/>
          <w:szCs w:val="24"/>
          <w:lang w:val="hy-AM"/>
        </w:rPr>
        <w:t>սային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ստուգումն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իրականացրած՝</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մարմնի</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պաշտոնատար</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անձանց</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կողմից</w:t>
      </w:r>
      <w:r w:rsidRPr="00927DAD">
        <w:rPr>
          <w:rFonts w:ascii="GHEA Grapalat" w:hAnsi="GHEA Grapalat" w:cs="Sylfaen"/>
          <w:sz w:val="24"/>
          <w:szCs w:val="24"/>
          <w:lang w:val="hy-AM"/>
        </w:rPr>
        <w:t>։</w:t>
      </w:r>
    </w:p>
    <w:p w14:paraId="7BA90B24" w14:textId="77777777" w:rsidR="009842C6" w:rsidRPr="006512B2" w:rsidRDefault="009842C6" w:rsidP="00E579E1">
      <w:pPr>
        <w:numPr>
          <w:ilvl w:val="0"/>
          <w:numId w:val="252"/>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ստուգման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ակտը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պետք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պարունակի՝</w:t>
      </w:r>
    </w:p>
    <w:p w14:paraId="1F1D5A9E" w14:textId="77777777" w:rsidR="009842C6" w:rsidRPr="006512B2" w:rsidRDefault="009842C6" w:rsidP="00E579E1">
      <w:pPr>
        <w:numPr>
          <w:ilvl w:val="1"/>
          <w:numId w:val="254"/>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տեղեկություններ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ստուգվող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մասին</w:t>
      </w:r>
      <w:r w:rsidRPr="006512B2">
        <w:rPr>
          <w:rFonts w:ascii="GHEA Grapalat" w:hAnsi="GHEA Grapalat"/>
          <w:sz w:val="24"/>
          <w:szCs w:val="24"/>
          <w:lang w:val="hy-AM"/>
        </w:rPr>
        <w:t>.</w:t>
      </w:r>
    </w:p>
    <w:p w14:paraId="442A20A9" w14:textId="77777777" w:rsidR="009842C6" w:rsidRPr="00927DAD" w:rsidRDefault="009842C6" w:rsidP="00E579E1">
      <w:pPr>
        <w:numPr>
          <w:ilvl w:val="1"/>
          <w:numId w:val="254"/>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տեղեկություններ</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ստուգումն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իրականացրած՝</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մարմինների</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պաշտո</w:t>
      </w:r>
      <w:r w:rsidR="00927DAD">
        <w:rPr>
          <w:rFonts w:ascii="GHEA Grapalat" w:hAnsi="GHEA Grapalat" w:cs="Sylfaen"/>
          <w:sz w:val="24"/>
          <w:szCs w:val="24"/>
          <w:lang w:val="hy-AM"/>
        </w:rPr>
        <w:softHyphen/>
      </w:r>
      <w:r w:rsidRPr="006512B2">
        <w:rPr>
          <w:rFonts w:ascii="GHEA Grapalat" w:hAnsi="GHEA Grapalat" w:cs="Sylfaen"/>
          <w:sz w:val="24"/>
          <w:szCs w:val="24"/>
          <w:lang w:val="hy-AM"/>
        </w:rPr>
        <w:t>նատար</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անձանց</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մասին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պաշտոնը</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անունը</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ազգանունը</w:t>
      </w:r>
      <w:r w:rsidRPr="00927DAD">
        <w:rPr>
          <w:rFonts w:ascii="GHEA Grapalat" w:hAnsi="GHEA Grapalat" w:cs="Sylfaen"/>
          <w:sz w:val="24"/>
          <w:szCs w:val="24"/>
          <w:lang w:val="hy-AM"/>
        </w:rPr>
        <w:t>).</w:t>
      </w:r>
    </w:p>
    <w:p w14:paraId="1F33D541" w14:textId="77777777" w:rsidR="009842C6" w:rsidRPr="00927DAD" w:rsidRDefault="009842C6" w:rsidP="00E579E1">
      <w:pPr>
        <w:numPr>
          <w:ilvl w:val="1"/>
          <w:numId w:val="254"/>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Միության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Հայաստանի</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Հանրապետության</w:t>
      </w:r>
      <w:r w:rsidRPr="00927DAD">
        <w:rPr>
          <w:rFonts w:ascii="GHEA Grapalat" w:hAnsi="GHEA Grapalat" w:cs="Sylfaen"/>
          <w:sz w:val="24"/>
          <w:szCs w:val="24"/>
          <w:lang w:val="hy-AM"/>
        </w:rPr>
        <w:t xml:space="preserve"> մաքսային </w:t>
      </w:r>
      <w:r w:rsidRPr="006512B2">
        <w:rPr>
          <w:rFonts w:ascii="GHEA Grapalat" w:hAnsi="GHEA Grapalat" w:cs="Sylfaen"/>
          <w:sz w:val="24"/>
          <w:szCs w:val="24"/>
          <w:lang w:val="hy-AM"/>
        </w:rPr>
        <w:t>օրենսդրության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խախտ</w:t>
      </w:r>
      <w:r w:rsidR="00927DAD">
        <w:rPr>
          <w:rFonts w:ascii="GHEA Grapalat" w:hAnsi="GHEA Grapalat" w:cs="Sylfaen"/>
          <w:sz w:val="24"/>
          <w:szCs w:val="24"/>
          <w:lang w:val="hy-AM"/>
        </w:rPr>
        <w:softHyphen/>
      </w:r>
      <w:r w:rsidRPr="006512B2">
        <w:rPr>
          <w:rFonts w:ascii="GHEA Grapalat" w:hAnsi="GHEA Grapalat" w:cs="Sylfaen"/>
          <w:sz w:val="24"/>
          <w:szCs w:val="24"/>
          <w:lang w:val="hy-AM"/>
        </w:rPr>
        <w:t>ման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բացահայտված</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փաստերի</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հատկանիշների</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դասակարգված</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նկարագրությունը՝</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այն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իրավական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ակտերին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հղումով</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որոնց</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պահանջները</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խախտվել</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են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տեղեկու</w:t>
      </w:r>
      <w:r w:rsidR="00927DAD">
        <w:rPr>
          <w:rFonts w:ascii="GHEA Grapalat" w:hAnsi="GHEA Grapalat" w:cs="Sylfaen"/>
          <w:sz w:val="24"/>
          <w:szCs w:val="24"/>
          <w:lang w:val="hy-AM"/>
        </w:rPr>
        <w:softHyphen/>
      </w:r>
      <w:r w:rsidRPr="006512B2">
        <w:rPr>
          <w:rFonts w:ascii="GHEA Grapalat" w:hAnsi="GHEA Grapalat" w:cs="Sylfaen"/>
          <w:sz w:val="24"/>
          <w:szCs w:val="24"/>
          <w:lang w:val="hy-AM"/>
        </w:rPr>
        <w:t>թյուններ</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խախտումների</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հատկանիշների</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բացահայտված</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փաստերի</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բացակայության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վերա</w:t>
      </w:r>
      <w:r w:rsidR="00927DAD">
        <w:rPr>
          <w:rFonts w:ascii="GHEA Grapalat" w:hAnsi="GHEA Grapalat" w:cs="Sylfaen"/>
          <w:sz w:val="24"/>
          <w:szCs w:val="24"/>
          <w:lang w:val="hy-AM"/>
        </w:rPr>
        <w:softHyphen/>
      </w:r>
      <w:r w:rsidRPr="006512B2">
        <w:rPr>
          <w:rFonts w:ascii="GHEA Grapalat" w:hAnsi="GHEA Grapalat" w:cs="Sylfaen"/>
          <w:sz w:val="24"/>
          <w:szCs w:val="24"/>
          <w:lang w:val="hy-AM"/>
        </w:rPr>
        <w:t>բերյալ</w:t>
      </w:r>
      <w:r w:rsidRPr="00927DAD">
        <w:rPr>
          <w:rFonts w:ascii="GHEA Grapalat" w:hAnsi="GHEA Grapalat" w:cs="Sylfaen"/>
          <w:sz w:val="24"/>
          <w:szCs w:val="24"/>
          <w:lang w:val="hy-AM"/>
        </w:rPr>
        <w:t>.</w:t>
      </w:r>
    </w:p>
    <w:p w14:paraId="2288DAA2" w14:textId="77777777" w:rsidR="009842C6" w:rsidRPr="00927DAD" w:rsidRDefault="009842C6" w:rsidP="00E579E1">
      <w:pPr>
        <w:numPr>
          <w:ilvl w:val="1"/>
          <w:numId w:val="254"/>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բացահայտված</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խախտումների</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դրանց</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հետևանքների</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վերացման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վերա</w:t>
      </w:r>
      <w:r w:rsidR="00927DAD">
        <w:rPr>
          <w:rFonts w:ascii="GHEA Grapalat" w:hAnsi="GHEA Grapalat" w:cs="Sylfaen"/>
          <w:sz w:val="24"/>
          <w:szCs w:val="24"/>
          <w:lang w:val="hy-AM"/>
        </w:rPr>
        <w:softHyphen/>
      </w:r>
      <w:r w:rsidRPr="006512B2">
        <w:rPr>
          <w:rFonts w:ascii="GHEA Grapalat" w:hAnsi="GHEA Grapalat" w:cs="Sylfaen"/>
          <w:sz w:val="24"/>
          <w:szCs w:val="24"/>
          <w:lang w:val="hy-AM"/>
        </w:rPr>
        <w:t>բերյալ</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եզրակացություններ</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ինչպես</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նաև</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լրացուցիչ</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հաշվարկման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գանձման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ենթակա</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մաք</w:t>
      </w:r>
      <w:r w:rsidR="00927DAD">
        <w:rPr>
          <w:rFonts w:ascii="GHEA Grapalat" w:hAnsi="GHEA Grapalat" w:cs="Sylfaen"/>
          <w:sz w:val="24"/>
          <w:szCs w:val="24"/>
          <w:lang w:val="hy-AM"/>
        </w:rPr>
        <w:softHyphen/>
      </w:r>
      <w:r w:rsidRPr="006512B2">
        <w:rPr>
          <w:rFonts w:ascii="GHEA Grapalat" w:hAnsi="GHEA Grapalat" w:cs="Sylfaen"/>
          <w:sz w:val="24"/>
          <w:szCs w:val="24"/>
          <w:lang w:val="hy-AM"/>
        </w:rPr>
        <w:t>սային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վճարների</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մարմիններին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վճարման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ենթակա</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այլ</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վճարների</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Հայաստանի</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Հանրապետության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օրենսդրությանը</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համապատասխան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դրանց</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նկատմամբ</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հաշվարկված</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տույժերի</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գումարների</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վերաբերյալ</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առաջարկություններ</w:t>
      </w:r>
      <w:r w:rsidRPr="00927DAD">
        <w:rPr>
          <w:rFonts w:ascii="GHEA Grapalat" w:hAnsi="GHEA Grapalat" w:cs="Sylfaen"/>
          <w:sz w:val="24"/>
          <w:szCs w:val="24"/>
          <w:lang w:val="hy-AM"/>
        </w:rPr>
        <w:t>.</w:t>
      </w:r>
    </w:p>
    <w:p w14:paraId="77383F48" w14:textId="77777777" w:rsidR="009842C6" w:rsidRPr="006512B2" w:rsidRDefault="009842C6" w:rsidP="00E579E1">
      <w:pPr>
        <w:numPr>
          <w:ilvl w:val="1"/>
          <w:numId w:val="254"/>
        </w:numPr>
        <w:tabs>
          <w:tab w:val="left" w:pos="851"/>
        </w:tabs>
        <w:spacing w:after="0" w:line="360" w:lineRule="auto"/>
        <w:ind w:left="0" w:firstLine="567"/>
        <w:jc w:val="both"/>
        <w:rPr>
          <w:rFonts w:ascii="GHEA Grapalat" w:hAnsi="GHEA Grapalat"/>
          <w:sz w:val="24"/>
          <w:szCs w:val="24"/>
          <w:lang w:val="hy-AM"/>
        </w:rPr>
      </w:pPr>
      <w:r w:rsidRPr="00927DAD">
        <w:rPr>
          <w:rFonts w:ascii="GHEA Grapalat" w:hAnsi="GHEA Grapalat" w:cs="Sylfaen"/>
          <w:sz w:val="24"/>
          <w:szCs w:val="24"/>
          <w:lang w:val="hy-AM"/>
        </w:rPr>
        <w:t>Միության</w:t>
      </w:r>
      <w:r w:rsidRPr="006512B2">
        <w:rPr>
          <w:rFonts w:ascii="GHEA Grapalat" w:hAnsi="GHEA Grapalat" w:cs="Tahoma"/>
          <w:sz w:val="24"/>
          <w:szCs w:val="24"/>
          <w:lang w:val="hy-AM"/>
        </w:rPr>
        <w:t xml:space="preserve"> մաքսային օրենսգրքի 333-րդ հոդվածի 28-րդ </w:t>
      </w:r>
      <w:r w:rsidR="00382B05">
        <w:rPr>
          <w:rFonts w:ascii="GHEA Grapalat" w:hAnsi="GHEA Grapalat"/>
          <w:sz w:val="24"/>
          <w:szCs w:val="24"/>
          <w:lang w:val="hy-AM"/>
        </w:rPr>
        <w:t>մաս</w:t>
      </w:r>
      <w:r w:rsidRPr="006512B2">
        <w:rPr>
          <w:rFonts w:ascii="GHEA Grapalat" w:hAnsi="GHEA Grapalat" w:cs="Tahoma"/>
          <w:sz w:val="24"/>
          <w:szCs w:val="24"/>
          <w:lang w:val="hy-AM"/>
        </w:rPr>
        <w:t>ով սահմանված այլ տեղեկություններ:</w:t>
      </w:r>
    </w:p>
    <w:p w14:paraId="43E0A378" w14:textId="77777777" w:rsidR="009842C6" w:rsidRPr="00927DAD" w:rsidRDefault="009842C6" w:rsidP="00E579E1">
      <w:pPr>
        <w:numPr>
          <w:ilvl w:val="0"/>
          <w:numId w:val="252"/>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lastRenderedPageBreak/>
        <w:t>Մաքսային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ստուգման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ավարտի</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ամսաթիվ</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համարվում</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ստուգման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ակտը</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կազմելու</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ամսաթիվը։</w:t>
      </w:r>
      <w:r w:rsidRPr="00927DAD">
        <w:rPr>
          <w:rFonts w:ascii="GHEA Grapalat" w:hAnsi="GHEA Grapalat" w:cs="Sylfaen"/>
          <w:sz w:val="24"/>
          <w:szCs w:val="24"/>
          <w:lang w:val="hy-AM"/>
        </w:rPr>
        <w:t xml:space="preserve"> </w:t>
      </w:r>
    </w:p>
    <w:p w14:paraId="1BEC053E" w14:textId="77777777" w:rsidR="009842C6" w:rsidRPr="00927DAD" w:rsidRDefault="009842C6" w:rsidP="00927DAD">
      <w:pPr>
        <w:tabs>
          <w:tab w:val="left" w:pos="851"/>
        </w:tabs>
        <w:spacing w:after="0" w:line="360" w:lineRule="auto"/>
        <w:ind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Մաքսային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ստուգման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ակտը</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հաստատում</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ստուգումն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իրականացրած</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մարմնի</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ղեկավարը</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ղեկավարի</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տեղակալը</w:t>
      </w:r>
      <w:r w:rsidRPr="00927DAD">
        <w:rPr>
          <w:rFonts w:ascii="GHEA Grapalat" w:hAnsi="GHEA Grapalat" w:cs="Sylfaen"/>
          <w:sz w:val="24"/>
          <w:szCs w:val="24"/>
          <w:lang w:val="hy-AM"/>
        </w:rPr>
        <w:t>):</w:t>
      </w:r>
    </w:p>
    <w:p w14:paraId="4891DC69" w14:textId="77777777" w:rsidR="009842C6" w:rsidRPr="006512B2" w:rsidRDefault="009842C6" w:rsidP="00E579E1">
      <w:pPr>
        <w:numPr>
          <w:ilvl w:val="0"/>
          <w:numId w:val="252"/>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Մաքսատուրքի, հարկերի, հատուկ, հակագնագցման և փոխհատուցման տուրքերի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օրենքներով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մարմիններին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վճարման ենթակա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չվճարման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ոչ</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լրիվ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բացահայտման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դեպքում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ստուգման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ակտի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հիման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վրա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ստուգումն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իրականացրած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ղեկավարը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նրա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լիազորած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ընդունում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 xml:space="preserve">է Միության մաքսային օրենսգրքի 331-րդ հոդվածի 10-րդ </w:t>
      </w:r>
      <w:r w:rsidR="00382B05">
        <w:rPr>
          <w:rFonts w:ascii="GHEA Grapalat" w:hAnsi="GHEA Grapalat"/>
          <w:sz w:val="24"/>
          <w:szCs w:val="24"/>
          <w:lang w:val="hy-AM"/>
        </w:rPr>
        <w:t>մաս</w:t>
      </w:r>
      <w:r w:rsidRPr="006512B2">
        <w:rPr>
          <w:rFonts w:ascii="GHEA Grapalat" w:hAnsi="GHEA Grapalat" w:cs="Sylfaen"/>
          <w:sz w:val="24"/>
          <w:szCs w:val="24"/>
          <w:lang w:val="hy-AM"/>
        </w:rPr>
        <w:t>ով նախատեսված համապատասխան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որոշում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որոշումներ</w:t>
      </w:r>
      <w:r w:rsidRPr="006512B2">
        <w:rPr>
          <w:rFonts w:ascii="GHEA Grapalat" w:hAnsi="GHEA Grapalat"/>
          <w:sz w:val="24"/>
          <w:szCs w:val="24"/>
          <w:lang w:val="hy-AM"/>
        </w:rPr>
        <w:t>):</w:t>
      </w:r>
    </w:p>
    <w:p w14:paraId="1EC18D86" w14:textId="77777777" w:rsidR="009842C6" w:rsidRPr="006512B2" w:rsidRDefault="009842C6" w:rsidP="006512B2">
      <w:pPr>
        <w:spacing w:after="0" w:line="360" w:lineRule="auto"/>
        <w:ind w:firstLine="567"/>
        <w:jc w:val="both"/>
        <w:rPr>
          <w:rFonts w:ascii="GHEA Grapalat" w:hAnsi="GHEA Grapalat"/>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ստուգման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ակտի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որոշման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որոշումների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առաջին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օրինակները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կցվում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ստուգման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նյութերին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իսկ</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երկրորդ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օրինակները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ստուգման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ավարտից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հետո՝</w:t>
      </w:r>
      <w:r w:rsidRPr="006512B2">
        <w:rPr>
          <w:rFonts w:ascii="GHEA Grapalat" w:hAnsi="GHEA Grapalat"/>
          <w:sz w:val="24"/>
          <w:szCs w:val="24"/>
          <w:lang w:val="hy-AM"/>
        </w:rPr>
        <w:t xml:space="preserve"> </w:t>
      </w:r>
      <w:r w:rsidR="00B90E33">
        <w:rPr>
          <w:rFonts w:ascii="GHEA Grapalat" w:hAnsi="GHEA Grapalat" w:cs="Sylfaen"/>
          <w:sz w:val="24"/>
          <w:szCs w:val="24"/>
          <w:lang w:val="hy-AM"/>
        </w:rPr>
        <w:t>5</w:t>
      </w:r>
      <w:r w:rsidRPr="006512B2">
        <w:rPr>
          <w:rFonts w:ascii="GHEA Grapalat" w:hAnsi="GHEA Grapalat"/>
          <w:sz w:val="24"/>
          <w:szCs w:val="24"/>
          <w:lang w:val="hy-AM"/>
        </w:rPr>
        <w:t xml:space="preserve"> </w:t>
      </w:r>
      <w:r w:rsidR="00C6414A" w:rsidRPr="006512B2">
        <w:rPr>
          <w:rFonts w:ascii="GHEA Grapalat" w:hAnsi="GHEA Grapalat"/>
          <w:sz w:val="24"/>
          <w:szCs w:val="24"/>
          <w:lang w:val="hy-AM"/>
        </w:rPr>
        <w:t xml:space="preserve">աշխատանքային </w:t>
      </w:r>
      <w:r w:rsidRPr="006512B2">
        <w:rPr>
          <w:rFonts w:ascii="GHEA Grapalat" w:hAnsi="GHEA Grapalat" w:cs="Sylfaen"/>
          <w:sz w:val="24"/>
          <w:szCs w:val="24"/>
          <w:lang w:val="hy-AM"/>
        </w:rPr>
        <w:t>օրվա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ընթացքում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առձեռն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հանձնվում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ստուգվող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մաքսատուրք, հարկեր, հատուկ, հակագնագցման և փոխհատուցման տուրքեր և մաք</w:t>
      </w:r>
      <w:r w:rsidR="00927DAD">
        <w:rPr>
          <w:rFonts w:ascii="GHEA Grapalat" w:hAnsi="GHEA Grapalat" w:cs="Sylfaen"/>
          <w:sz w:val="24"/>
          <w:szCs w:val="24"/>
          <w:lang w:val="hy-AM"/>
        </w:rPr>
        <w:softHyphen/>
      </w:r>
      <w:r w:rsidRPr="006512B2">
        <w:rPr>
          <w:rFonts w:ascii="GHEA Grapalat" w:hAnsi="GHEA Grapalat" w:cs="Sylfaen"/>
          <w:sz w:val="24"/>
          <w:szCs w:val="24"/>
          <w:lang w:val="hy-AM"/>
        </w:rPr>
        <w:t>սային մարմիններին վճարման ենթակա այլ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վճարներ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վճարողին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որոնցում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նշվում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ստացման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ամսաթիվը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ստացողի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անունը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ազգանունը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հայրանունը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00092E14" w:rsidRPr="00313E0B">
        <w:rPr>
          <w:rFonts w:ascii="GHEA Grapalat" w:hAnsi="GHEA Grapalat" w:cs="Sylfaen"/>
          <w:sz w:val="24"/>
          <w:szCs w:val="24"/>
          <w:lang w:val="hy-AM"/>
        </w:rPr>
        <w:t>ստորագրվում են ստացողի կողմից</w:t>
      </w:r>
      <w:r w:rsidRPr="006512B2">
        <w:rPr>
          <w:rFonts w:ascii="GHEA Grapalat" w:hAnsi="GHEA Grapalat"/>
          <w:sz w:val="24"/>
          <w:szCs w:val="24"/>
          <w:lang w:val="hy-AM"/>
        </w:rPr>
        <w:t xml:space="preserve">: </w:t>
      </w:r>
    </w:p>
    <w:p w14:paraId="025F1E4E" w14:textId="77777777" w:rsidR="009842C6" w:rsidRPr="006512B2" w:rsidRDefault="009842C6" w:rsidP="006512B2">
      <w:pPr>
        <w:spacing w:after="0" w:line="360" w:lineRule="auto"/>
        <w:ind w:firstLine="567"/>
        <w:jc w:val="both"/>
        <w:rPr>
          <w:rFonts w:ascii="GHEA Grapalat" w:hAnsi="GHEA Grapalat"/>
          <w:sz w:val="24"/>
          <w:szCs w:val="24"/>
          <w:lang w:val="hy-AM"/>
        </w:rPr>
      </w:pPr>
      <w:r w:rsidRPr="006512B2">
        <w:rPr>
          <w:rFonts w:ascii="GHEA Grapalat" w:hAnsi="GHEA Grapalat" w:cs="Sylfaen"/>
          <w:sz w:val="24"/>
          <w:szCs w:val="24"/>
          <w:lang w:val="hy-AM"/>
        </w:rPr>
        <w:t>Ստուգման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ակտի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ստացումից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հրաժարվելու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դեպքում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ստացողը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դրա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վերաբերյալ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նշում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կատարում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ստուգման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ակտի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վրա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իսկ</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ստացողը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ստուգման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ակտի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վերաբերյալ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պատշաճ</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ծանուցված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ստուգման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ակտի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ստացումից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հրաժարվելու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օրվանից</w:t>
      </w:r>
      <w:r w:rsidRPr="006512B2">
        <w:rPr>
          <w:rFonts w:ascii="GHEA Grapalat" w:hAnsi="GHEA Grapalat"/>
          <w:sz w:val="24"/>
          <w:szCs w:val="24"/>
          <w:lang w:val="hy-AM"/>
        </w:rPr>
        <w:t xml:space="preserve">: </w:t>
      </w:r>
    </w:p>
    <w:p w14:paraId="161A5AE6" w14:textId="77777777" w:rsidR="009842C6" w:rsidRPr="00313E0B" w:rsidRDefault="009842C6" w:rsidP="006512B2">
      <w:pPr>
        <w:spacing w:after="0" w:line="360" w:lineRule="auto"/>
        <w:ind w:firstLine="567"/>
        <w:jc w:val="both"/>
        <w:rPr>
          <w:rFonts w:ascii="GHEA Grapalat" w:hAnsi="GHEA Grapalat"/>
          <w:sz w:val="24"/>
          <w:szCs w:val="24"/>
          <w:lang w:val="hy-AM"/>
        </w:rPr>
      </w:pPr>
      <w:r w:rsidRPr="006512B2">
        <w:rPr>
          <w:rFonts w:ascii="GHEA Grapalat" w:hAnsi="GHEA Grapalat" w:cs="Sylfaen"/>
          <w:sz w:val="24"/>
          <w:szCs w:val="24"/>
          <w:lang w:val="hy-AM"/>
        </w:rPr>
        <w:t>Եթե</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ստուգման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ակտը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որոշումը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որոշումները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ուղարկվում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ստուգվող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մաքսատուրք, հարկեր, հատուկ, հակագնագցման և փոխհատուցման տուրքեր և մաք</w:t>
      </w:r>
      <w:r w:rsidR="00927DAD">
        <w:rPr>
          <w:rFonts w:ascii="GHEA Grapalat" w:hAnsi="GHEA Grapalat" w:cs="Sylfaen"/>
          <w:sz w:val="24"/>
          <w:szCs w:val="24"/>
          <w:lang w:val="hy-AM"/>
        </w:rPr>
        <w:softHyphen/>
      </w:r>
      <w:r w:rsidRPr="006512B2">
        <w:rPr>
          <w:rFonts w:ascii="GHEA Grapalat" w:hAnsi="GHEA Grapalat" w:cs="Sylfaen"/>
          <w:sz w:val="24"/>
          <w:szCs w:val="24"/>
          <w:lang w:val="hy-AM"/>
        </w:rPr>
        <w:t>սային մարմիններին վճարման ենթակա այլ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վճարներ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վճարողի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հասցեով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հանձնման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ծանուցմամբ</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պատվիրված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նամակով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ստացման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ծանուցման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մեջ</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նշված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հանձնման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ամսաթիվը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դեպքում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երբ</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պատվիրված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նամակը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վերադարձվում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հասցեատիրոջը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չհանձնելու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պատճառների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նշումով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ստացման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պատվիրված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նամակի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վերադարձի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օրը</w:t>
      </w:r>
      <w:r w:rsidRPr="006512B2">
        <w:rPr>
          <w:rFonts w:ascii="GHEA Grapalat" w:hAnsi="GHEA Grapalat"/>
          <w:sz w:val="24"/>
          <w:szCs w:val="24"/>
          <w:lang w:val="hy-AM"/>
        </w:rPr>
        <w:t>:</w:t>
      </w:r>
    </w:p>
    <w:p w14:paraId="0C1DE4C1" w14:textId="77777777" w:rsidR="009842C6" w:rsidRPr="006512B2" w:rsidRDefault="009842C6" w:rsidP="006512B2">
      <w:pPr>
        <w:spacing w:after="0" w:line="360" w:lineRule="auto"/>
        <w:ind w:firstLine="567"/>
        <w:jc w:val="both"/>
        <w:rPr>
          <w:rFonts w:ascii="GHEA Grapalat" w:hAnsi="GHEA Grapalat"/>
          <w:sz w:val="24"/>
          <w:szCs w:val="24"/>
          <w:lang w:val="hy-AM"/>
        </w:rPr>
      </w:pPr>
      <w:r w:rsidRPr="006512B2">
        <w:rPr>
          <w:rFonts w:ascii="GHEA Grapalat" w:hAnsi="GHEA Grapalat" w:cs="Sylfaen"/>
          <w:sz w:val="24"/>
          <w:szCs w:val="24"/>
          <w:lang w:val="hy-AM"/>
        </w:rPr>
        <w:t>Ակտի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ընդունած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որոշման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որոշումների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պատճենները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ստուգման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ավարտից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հետո՝</w:t>
      </w:r>
      <w:r w:rsidRPr="006512B2">
        <w:rPr>
          <w:rFonts w:ascii="GHEA Grapalat" w:hAnsi="GHEA Grapalat"/>
          <w:sz w:val="24"/>
          <w:szCs w:val="24"/>
          <w:lang w:val="hy-AM"/>
        </w:rPr>
        <w:t xml:space="preserve"> </w:t>
      </w:r>
      <w:r w:rsidR="00B90E33">
        <w:rPr>
          <w:rFonts w:ascii="GHEA Grapalat" w:hAnsi="GHEA Grapalat" w:cs="Sylfaen"/>
          <w:sz w:val="24"/>
          <w:szCs w:val="24"/>
          <w:lang w:val="hy-AM"/>
        </w:rPr>
        <w:t>5</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աշխատանքային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օրվա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ընթացքում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ուղարկվում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w:t>
      </w:r>
      <w:r w:rsidR="00927DAD">
        <w:rPr>
          <w:rFonts w:ascii="GHEA Grapalat" w:hAnsi="GHEA Grapalat" w:cs="Sylfaen"/>
          <w:sz w:val="24"/>
          <w:szCs w:val="24"/>
          <w:lang w:val="hy-AM"/>
        </w:rPr>
        <w:softHyphen/>
      </w:r>
      <w:r w:rsidRPr="006512B2">
        <w:rPr>
          <w:rFonts w:ascii="GHEA Grapalat" w:hAnsi="GHEA Grapalat" w:cs="Sylfaen"/>
          <w:sz w:val="24"/>
          <w:szCs w:val="24"/>
          <w:lang w:val="hy-AM"/>
        </w:rPr>
        <w:t>ների</w:t>
      </w:r>
      <w:r w:rsidRPr="006512B2">
        <w:rPr>
          <w:rFonts w:ascii="GHEA Grapalat" w:hAnsi="GHEA Grapalat"/>
          <w:sz w:val="24"/>
          <w:szCs w:val="24"/>
          <w:lang w:val="hy-AM"/>
        </w:rPr>
        <w:t xml:space="preserve"> </w:t>
      </w:r>
      <w:r w:rsidR="003C135A">
        <w:rPr>
          <w:rFonts w:ascii="GHEA Grapalat" w:hAnsi="GHEA Grapalat" w:cs="Sylfaen"/>
          <w:sz w:val="24"/>
          <w:szCs w:val="24"/>
          <w:lang w:val="hy-AM"/>
        </w:rPr>
        <w:t>բաց թողնում</w:t>
      </w:r>
      <w:r w:rsidRPr="006512B2">
        <w:rPr>
          <w:rFonts w:ascii="GHEA Grapalat" w:hAnsi="GHEA Grapalat" w:cs="Sylfaen"/>
          <w:sz w:val="24"/>
          <w:szCs w:val="24"/>
          <w:lang w:val="hy-AM"/>
        </w:rPr>
        <w:t>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իրականացրած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մարմիններ</w:t>
      </w:r>
      <w:r w:rsidRPr="006512B2">
        <w:rPr>
          <w:rFonts w:ascii="GHEA Grapalat" w:hAnsi="GHEA Grapalat"/>
          <w:sz w:val="24"/>
          <w:szCs w:val="24"/>
          <w:lang w:val="hy-AM"/>
        </w:rPr>
        <w:t>):</w:t>
      </w:r>
    </w:p>
    <w:p w14:paraId="71DD7742" w14:textId="77777777" w:rsidR="009842C6" w:rsidRPr="00927DAD" w:rsidRDefault="009842C6" w:rsidP="00E579E1">
      <w:pPr>
        <w:numPr>
          <w:ilvl w:val="0"/>
          <w:numId w:val="252"/>
        </w:numPr>
        <w:tabs>
          <w:tab w:val="left" w:pos="851"/>
        </w:tabs>
        <w:spacing w:after="0" w:line="360" w:lineRule="auto"/>
        <w:ind w:left="0" w:firstLine="567"/>
        <w:jc w:val="both"/>
        <w:rPr>
          <w:rFonts w:ascii="GHEA Grapalat" w:hAnsi="GHEA Grapalat" w:cs="Sylfaen"/>
          <w:sz w:val="24"/>
          <w:szCs w:val="24"/>
          <w:lang w:val="hy-AM"/>
        </w:rPr>
      </w:pPr>
      <w:r w:rsidRPr="00927DAD">
        <w:rPr>
          <w:rFonts w:ascii="GHEA Grapalat" w:hAnsi="GHEA Grapalat" w:cs="Sylfaen"/>
          <w:sz w:val="24"/>
          <w:szCs w:val="24"/>
          <w:lang w:val="hy-AM"/>
        </w:rPr>
        <w:lastRenderedPageBreak/>
        <w:t xml:space="preserve">Միության մաքսային օրենսգրքի 331-րդ հոդվածի 10-րդ </w:t>
      </w:r>
      <w:r w:rsidR="00382B05" w:rsidRPr="00927DAD">
        <w:rPr>
          <w:rFonts w:ascii="GHEA Grapalat" w:hAnsi="GHEA Grapalat" w:cs="Sylfaen"/>
          <w:sz w:val="24"/>
          <w:szCs w:val="24"/>
          <w:lang w:val="hy-AM"/>
        </w:rPr>
        <w:t>մաս</w:t>
      </w:r>
      <w:r w:rsidRPr="00927DAD">
        <w:rPr>
          <w:rFonts w:ascii="GHEA Grapalat" w:hAnsi="GHEA Grapalat" w:cs="Sylfaen"/>
          <w:sz w:val="24"/>
          <w:szCs w:val="24"/>
          <w:lang w:val="hy-AM"/>
        </w:rPr>
        <w:t>ին համապատասխան, մաքսային ստուգման արդյունքում մաքսային մարմնի կողմից որոշումների ընդունման կարգը սահմանում է վերադաս մաքսային մարմինը:</w:t>
      </w:r>
    </w:p>
    <w:p w14:paraId="58351330" w14:textId="77777777" w:rsidR="009842C6" w:rsidRPr="00927DAD" w:rsidRDefault="009842C6" w:rsidP="00E579E1">
      <w:pPr>
        <w:numPr>
          <w:ilvl w:val="0"/>
          <w:numId w:val="252"/>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Սույն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հոդվածի</w:t>
      </w:r>
      <w:r w:rsidRPr="00927DAD">
        <w:rPr>
          <w:rFonts w:ascii="GHEA Grapalat" w:hAnsi="GHEA Grapalat" w:cs="Sylfaen"/>
          <w:sz w:val="24"/>
          <w:szCs w:val="24"/>
          <w:lang w:val="hy-AM"/>
        </w:rPr>
        <w:t xml:space="preserve"> 5-</w:t>
      </w:r>
      <w:r w:rsidRPr="006512B2">
        <w:rPr>
          <w:rFonts w:ascii="GHEA Grapalat" w:hAnsi="GHEA Grapalat" w:cs="Sylfaen"/>
          <w:sz w:val="24"/>
          <w:szCs w:val="24"/>
          <w:lang w:val="hy-AM"/>
        </w:rPr>
        <w:t>րդ</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մասով</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սահմանված</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դեպքերում</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ստուգվող</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անձը</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ստուգ</w:t>
      </w:r>
      <w:r w:rsidR="00927DAD">
        <w:rPr>
          <w:rFonts w:ascii="GHEA Grapalat" w:hAnsi="GHEA Grapalat" w:cs="Sylfaen"/>
          <w:sz w:val="24"/>
          <w:szCs w:val="24"/>
          <w:lang w:val="hy-AM"/>
        </w:rPr>
        <w:softHyphen/>
      </w:r>
      <w:r w:rsidRPr="006512B2">
        <w:rPr>
          <w:rFonts w:ascii="GHEA Grapalat" w:hAnsi="GHEA Grapalat" w:cs="Sylfaen"/>
          <w:sz w:val="24"/>
          <w:szCs w:val="24"/>
          <w:lang w:val="hy-AM"/>
        </w:rPr>
        <w:t>ման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ակտը</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սույն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հոդվածի</w:t>
      </w:r>
      <w:r w:rsidRPr="00927DAD">
        <w:rPr>
          <w:rFonts w:ascii="GHEA Grapalat" w:hAnsi="GHEA Grapalat" w:cs="Sylfaen"/>
          <w:sz w:val="24"/>
          <w:szCs w:val="24"/>
          <w:lang w:val="hy-AM"/>
        </w:rPr>
        <w:t xml:space="preserve"> 5-</w:t>
      </w:r>
      <w:r w:rsidRPr="006512B2">
        <w:rPr>
          <w:rFonts w:ascii="GHEA Grapalat" w:hAnsi="GHEA Grapalat" w:cs="Sylfaen"/>
          <w:sz w:val="24"/>
          <w:szCs w:val="24"/>
          <w:lang w:val="hy-AM"/>
        </w:rPr>
        <w:t>րդ</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մասով</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նախատեսված</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որոշումը</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որոշումները</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ստանալուց</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հետո՝</w:t>
      </w:r>
      <w:r w:rsidRPr="00927DAD">
        <w:rPr>
          <w:rFonts w:ascii="GHEA Grapalat" w:hAnsi="GHEA Grapalat" w:cs="Sylfaen"/>
          <w:sz w:val="24"/>
          <w:szCs w:val="24"/>
          <w:lang w:val="hy-AM"/>
        </w:rPr>
        <w:t xml:space="preserve"> 10 </w:t>
      </w:r>
      <w:r w:rsidR="00B90E33" w:rsidRPr="00927DAD">
        <w:rPr>
          <w:rFonts w:ascii="GHEA Grapalat" w:hAnsi="GHEA Grapalat" w:cs="Sylfaen"/>
          <w:sz w:val="24"/>
          <w:szCs w:val="24"/>
          <w:lang w:val="hy-AM"/>
        </w:rPr>
        <w:t>աշխատանքային</w:t>
      </w:r>
      <w:r w:rsidR="00B90E33" w:rsidRPr="006512B2">
        <w:rPr>
          <w:rFonts w:ascii="GHEA Grapalat" w:hAnsi="GHEA Grapalat" w:cs="Sylfaen"/>
          <w:sz w:val="24"/>
          <w:szCs w:val="24"/>
          <w:lang w:val="hy-AM"/>
        </w:rPr>
        <w:t xml:space="preserve"> </w:t>
      </w:r>
      <w:r w:rsidRPr="006512B2">
        <w:rPr>
          <w:rFonts w:ascii="GHEA Grapalat" w:hAnsi="GHEA Grapalat" w:cs="Sylfaen"/>
          <w:sz w:val="24"/>
          <w:szCs w:val="24"/>
          <w:lang w:val="hy-AM"/>
        </w:rPr>
        <w:t>օրվա</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ընթացքում</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պարտավոր</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իրականացնել</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նշված</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ակտով</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որոշմամբ</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որոշումներով</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առաջադրված</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գումարների</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վճարումը</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օրենսդրու</w:t>
      </w:r>
      <w:r w:rsidR="00927DAD">
        <w:rPr>
          <w:rFonts w:ascii="GHEA Grapalat" w:hAnsi="GHEA Grapalat" w:cs="Sylfaen"/>
          <w:sz w:val="24"/>
          <w:szCs w:val="24"/>
          <w:lang w:val="hy-AM"/>
        </w:rPr>
        <w:softHyphen/>
      </w:r>
      <w:r w:rsidR="00565030">
        <w:rPr>
          <w:rFonts w:ascii="GHEA Grapalat" w:hAnsi="GHEA Grapalat" w:cs="Sylfaen"/>
          <w:sz w:val="24"/>
          <w:szCs w:val="24"/>
          <w:lang w:val="hy-AM"/>
        </w:rPr>
        <w:softHyphen/>
      </w:r>
      <w:r w:rsidRPr="006512B2">
        <w:rPr>
          <w:rFonts w:ascii="GHEA Grapalat" w:hAnsi="GHEA Grapalat" w:cs="Sylfaen"/>
          <w:sz w:val="24"/>
          <w:szCs w:val="24"/>
          <w:lang w:val="hy-AM"/>
        </w:rPr>
        <w:t>թյամբ</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սահմանված</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այլ</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պահանջներ</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Սույն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մասով</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սահմանված</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ժամկետում</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նշված</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գումարները</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վճարելու</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դեպքում</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օրենքով</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սահմանված</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տույժերն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այդ</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ժամկետի</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չեն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հաշվարկվում</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ստուգման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արդյունքներով</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վարչական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քրեական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իրավա</w:t>
      </w:r>
      <w:r w:rsidR="00927DAD">
        <w:rPr>
          <w:rFonts w:ascii="GHEA Grapalat" w:hAnsi="GHEA Grapalat" w:cs="Sylfaen"/>
          <w:sz w:val="24"/>
          <w:szCs w:val="24"/>
          <w:lang w:val="hy-AM"/>
        </w:rPr>
        <w:softHyphen/>
      </w:r>
      <w:r w:rsidRPr="006512B2">
        <w:rPr>
          <w:rFonts w:ascii="GHEA Grapalat" w:hAnsi="GHEA Grapalat" w:cs="Sylfaen"/>
          <w:sz w:val="24"/>
          <w:szCs w:val="24"/>
          <w:lang w:val="hy-AM"/>
        </w:rPr>
        <w:t>խախտման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փաստեր</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հայտնաբերելու</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դեպքում</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դրանց</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հետագա</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ընթացքն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ապահովվում</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Հայաստանի</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Հանրապետության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օրենսդրությամբ</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սահմանված</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կարգով</w:t>
      </w:r>
      <w:r w:rsidRPr="00927DAD">
        <w:rPr>
          <w:rFonts w:ascii="GHEA Grapalat" w:hAnsi="GHEA Grapalat" w:cs="Sylfaen"/>
          <w:sz w:val="24"/>
          <w:szCs w:val="24"/>
          <w:lang w:val="hy-AM"/>
        </w:rPr>
        <w:t>:</w:t>
      </w:r>
    </w:p>
    <w:p w14:paraId="072E0E27" w14:textId="77777777" w:rsidR="009842C6" w:rsidRPr="00927DAD" w:rsidRDefault="009842C6" w:rsidP="00E579E1">
      <w:pPr>
        <w:numPr>
          <w:ilvl w:val="0"/>
          <w:numId w:val="252"/>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Միության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օրենսգրքի</w:t>
      </w:r>
      <w:r w:rsidRPr="00927DAD">
        <w:rPr>
          <w:rFonts w:ascii="GHEA Grapalat" w:hAnsi="GHEA Grapalat" w:cs="Sylfaen"/>
          <w:sz w:val="24"/>
          <w:szCs w:val="24"/>
          <w:lang w:val="hy-AM"/>
        </w:rPr>
        <w:t xml:space="preserve"> 331-337-րդ </w:t>
      </w:r>
      <w:r w:rsidRPr="006512B2">
        <w:rPr>
          <w:rFonts w:ascii="GHEA Grapalat" w:hAnsi="GHEA Grapalat" w:cs="Sylfaen"/>
          <w:sz w:val="24"/>
          <w:szCs w:val="24"/>
          <w:lang w:val="hy-AM"/>
        </w:rPr>
        <w:t>հոդվածներով</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սույն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օրենքով</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սահմանված</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դրույթների</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կիրառման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ժամանակ</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ստուգման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ընթացքում</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մարմինների</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պաշտոնատար</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անձանց</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կողմից</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իրականացվող</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գործողությունների</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ընթացա</w:t>
      </w:r>
      <w:r w:rsidR="00927DAD">
        <w:rPr>
          <w:rFonts w:ascii="GHEA Grapalat" w:hAnsi="GHEA Grapalat" w:cs="Sylfaen"/>
          <w:sz w:val="24"/>
          <w:szCs w:val="24"/>
          <w:lang w:val="hy-AM"/>
        </w:rPr>
        <w:softHyphen/>
      </w:r>
      <w:r w:rsidRPr="006512B2">
        <w:rPr>
          <w:rFonts w:ascii="GHEA Grapalat" w:hAnsi="GHEA Grapalat" w:cs="Sylfaen"/>
          <w:sz w:val="24"/>
          <w:szCs w:val="24"/>
          <w:lang w:val="hy-AM"/>
        </w:rPr>
        <w:t>կարգը, մաքսային ստուգման արդյունքների ձևակերպման կարգը, ինչպես նաև մաքսային ստուգման ընթացքում կազմվող որոշումների, արձանագրությունների և ընթացակարգային այլ փաստաթղթերի ձևերը</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սահմանում</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վերադաս</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927DAD">
        <w:rPr>
          <w:rFonts w:ascii="GHEA Grapalat" w:hAnsi="GHEA Grapalat" w:cs="Sylfaen"/>
          <w:sz w:val="24"/>
          <w:szCs w:val="24"/>
          <w:lang w:val="hy-AM"/>
        </w:rPr>
        <w:t xml:space="preserve"> </w:t>
      </w:r>
      <w:r w:rsidRPr="006512B2">
        <w:rPr>
          <w:rFonts w:ascii="GHEA Grapalat" w:hAnsi="GHEA Grapalat" w:cs="Sylfaen"/>
          <w:sz w:val="24"/>
          <w:szCs w:val="24"/>
          <w:lang w:val="hy-AM"/>
        </w:rPr>
        <w:t>մարմինը</w:t>
      </w:r>
      <w:r w:rsidRPr="00927DAD">
        <w:rPr>
          <w:rFonts w:ascii="GHEA Grapalat" w:hAnsi="GHEA Grapalat" w:cs="Sylfaen"/>
          <w:sz w:val="24"/>
          <w:szCs w:val="24"/>
          <w:lang w:val="hy-AM"/>
        </w:rPr>
        <w:t>:</w:t>
      </w:r>
    </w:p>
    <w:p w14:paraId="0CE1AF5C" w14:textId="77777777" w:rsidR="009842C6" w:rsidRPr="006512B2" w:rsidRDefault="009842C6" w:rsidP="00E579E1">
      <w:pPr>
        <w:numPr>
          <w:ilvl w:val="0"/>
          <w:numId w:val="252"/>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333-րդ հոդվածի 27-րդ </w:t>
      </w:r>
      <w:r w:rsidR="00382B05">
        <w:rPr>
          <w:rFonts w:ascii="GHEA Grapalat" w:hAnsi="GHEA Grapalat"/>
          <w:sz w:val="24"/>
          <w:szCs w:val="24"/>
          <w:lang w:val="hy-AM"/>
        </w:rPr>
        <w:t>մաս</w:t>
      </w:r>
      <w:r w:rsidRPr="006512B2">
        <w:rPr>
          <w:rFonts w:ascii="GHEA Grapalat" w:hAnsi="GHEA Grapalat"/>
          <w:sz w:val="24"/>
          <w:szCs w:val="24"/>
          <w:lang w:val="hy-AM"/>
        </w:rPr>
        <w:t>ին համապատասխան, վերադաս մաքսային մարմինը կարող է սահմանել ստուգվող անձանց՝ արտագնա մաք</w:t>
      </w:r>
      <w:r w:rsidR="00927DAD">
        <w:rPr>
          <w:rFonts w:ascii="GHEA Grapalat" w:hAnsi="GHEA Grapalat"/>
          <w:sz w:val="24"/>
          <w:szCs w:val="24"/>
          <w:lang w:val="hy-AM"/>
        </w:rPr>
        <w:softHyphen/>
      </w:r>
      <w:r w:rsidRPr="006512B2">
        <w:rPr>
          <w:rFonts w:ascii="GHEA Grapalat" w:hAnsi="GHEA Grapalat"/>
          <w:sz w:val="24"/>
          <w:szCs w:val="24"/>
          <w:lang w:val="hy-AM"/>
        </w:rPr>
        <w:t>սային ստուգման նախնական արդյունքների հետ ծանոթացման և առկայության պարա</w:t>
      </w:r>
      <w:r w:rsidR="00927DAD">
        <w:rPr>
          <w:rFonts w:ascii="GHEA Grapalat" w:hAnsi="GHEA Grapalat"/>
          <w:sz w:val="24"/>
          <w:szCs w:val="24"/>
          <w:lang w:val="hy-AM"/>
        </w:rPr>
        <w:softHyphen/>
      </w:r>
      <w:r w:rsidRPr="006512B2">
        <w:rPr>
          <w:rFonts w:ascii="GHEA Grapalat" w:hAnsi="GHEA Grapalat"/>
          <w:sz w:val="24"/>
          <w:szCs w:val="24"/>
          <w:lang w:val="hy-AM"/>
        </w:rPr>
        <w:t>գայում դրանց վերաբերյալ առարկությունների ներկայացման կարգը:</w:t>
      </w:r>
    </w:p>
    <w:p w14:paraId="491110F2" w14:textId="77777777" w:rsidR="009842C6" w:rsidRPr="006512B2" w:rsidRDefault="009842C6" w:rsidP="006512B2">
      <w:pPr>
        <w:spacing w:after="0" w:line="360" w:lineRule="auto"/>
        <w:ind w:firstLine="567"/>
        <w:jc w:val="both"/>
        <w:rPr>
          <w:rFonts w:ascii="GHEA Grapalat" w:hAnsi="GHEA Grapalat"/>
          <w:sz w:val="24"/>
          <w:szCs w:val="24"/>
          <w:lang w:val="hy-AM"/>
        </w:rPr>
      </w:pPr>
      <w:r w:rsidRPr="006512B2">
        <w:rPr>
          <w:rFonts w:ascii="Courier New" w:hAnsi="Courier New" w:cs="Courier New"/>
          <w:sz w:val="24"/>
          <w:szCs w:val="24"/>
          <w:lang w:val="hy-AM"/>
        </w:rPr>
        <w:t> </w:t>
      </w:r>
    </w:p>
    <w:p w14:paraId="2EC3FA6B" w14:textId="038FDF78" w:rsidR="00864E50" w:rsidRDefault="009842C6" w:rsidP="00864E50">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t xml:space="preserve">Հոդված </w:t>
      </w:r>
      <w:r w:rsidR="00864E50">
        <w:rPr>
          <w:rFonts w:ascii="GHEA Grapalat" w:hAnsi="GHEA Grapalat" w:cs="Sylfaen"/>
          <w:b/>
          <w:bCs/>
          <w:sz w:val="24"/>
          <w:szCs w:val="24"/>
          <w:lang w:val="hy-AM"/>
        </w:rPr>
        <w:t>205</w:t>
      </w:r>
      <w:r w:rsidRPr="006512B2">
        <w:rPr>
          <w:rFonts w:ascii="GHEA Grapalat" w:hAnsi="GHEA Grapalat" w:cs="Sylfaen"/>
          <w:b/>
          <w:bCs/>
          <w:sz w:val="24"/>
          <w:szCs w:val="24"/>
          <w:lang w:val="hy-AM"/>
        </w:rPr>
        <w:t>. 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հսկողության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իրականացման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համար</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անհրաժեշտ</w:t>
      </w:r>
    </w:p>
    <w:p w14:paraId="2F6AA0EE" w14:textId="77777777" w:rsidR="009842C6" w:rsidRPr="006512B2" w:rsidRDefault="009842C6" w:rsidP="00ED628E">
      <w:pPr>
        <w:spacing w:after="0" w:line="360" w:lineRule="auto"/>
        <w:ind w:firstLine="2198"/>
        <w:jc w:val="both"/>
        <w:rPr>
          <w:rFonts w:ascii="GHEA Grapalat" w:hAnsi="GHEA Grapalat"/>
          <w:b/>
          <w:bCs/>
          <w:sz w:val="24"/>
          <w:szCs w:val="24"/>
          <w:lang w:val="hy-AM"/>
        </w:rPr>
      </w:pPr>
      <w:r w:rsidRPr="006512B2">
        <w:rPr>
          <w:rFonts w:ascii="GHEA Grapalat" w:hAnsi="GHEA Grapalat" w:cs="Sylfaen"/>
          <w:b/>
          <w:bCs/>
          <w:sz w:val="24"/>
          <w:szCs w:val="24"/>
          <w:lang w:val="hy-AM"/>
        </w:rPr>
        <w:t>փաստաթղթերի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և</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տեղեկությունների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տրամադրումը</w:t>
      </w:r>
      <w:r w:rsidRPr="006512B2">
        <w:rPr>
          <w:rFonts w:ascii="Courier New" w:hAnsi="Courier New" w:cs="Courier New"/>
          <w:b/>
          <w:bCs/>
          <w:sz w:val="24"/>
          <w:szCs w:val="24"/>
          <w:lang w:val="hy-AM"/>
        </w:rPr>
        <w:t> </w:t>
      </w:r>
    </w:p>
    <w:p w14:paraId="28AC9DEF" w14:textId="77777777" w:rsidR="009842C6" w:rsidRPr="006512B2" w:rsidRDefault="009842C6" w:rsidP="00E579E1">
      <w:pPr>
        <w:numPr>
          <w:ilvl w:val="0"/>
          <w:numId w:val="255"/>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Հայտարարատուն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գործի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բնագավառում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գործունեություն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իրականացնող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անձինք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շահագրգիռ</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անձինք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պարտավոր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հսկողության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անհրաժեշտ</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փաստաթղթերը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տեղեկությունները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մարմիններին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տրամադրել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օրենսգրքի</w:t>
      </w:r>
      <w:r w:rsidRPr="006512B2">
        <w:rPr>
          <w:rFonts w:ascii="GHEA Grapalat" w:hAnsi="GHEA Grapalat"/>
          <w:sz w:val="24"/>
          <w:szCs w:val="24"/>
          <w:lang w:val="hy-AM"/>
        </w:rPr>
        <w:t xml:space="preserve"> 340-</w:t>
      </w:r>
      <w:r w:rsidRPr="006512B2">
        <w:rPr>
          <w:rFonts w:ascii="GHEA Grapalat" w:hAnsi="GHEA Grapalat" w:cs="Sylfaen"/>
          <w:sz w:val="24"/>
          <w:szCs w:val="24"/>
          <w:lang w:val="hy-AM"/>
        </w:rPr>
        <w:t>րդ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հոդվածին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համապատասխան</w:t>
      </w:r>
      <w:r w:rsidRPr="006512B2">
        <w:rPr>
          <w:rFonts w:ascii="GHEA Grapalat" w:hAnsi="GHEA Grapalat" w:cs="Tahoma"/>
          <w:sz w:val="24"/>
          <w:szCs w:val="24"/>
          <w:lang w:val="hy-AM"/>
        </w:rPr>
        <w:t>։</w:t>
      </w:r>
    </w:p>
    <w:p w14:paraId="01339AA4" w14:textId="77777777" w:rsidR="009842C6" w:rsidRPr="00864E50" w:rsidRDefault="009842C6" w:rsidP="00E579E1">
      <w:pPr>
        <w:numPr>
          <w:ilvl w:val="0"/>
          <w:numId w:val="255"/>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Հայաստանի</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Հանրապետության</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սահմանով</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հսկողության</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ներքո</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ապրանք</w:t>
      </w:r>
      <w:r w:rsidR="00864E50">
        <w:rPr>
          <w:rFonts w:ascii="GHEA Grapalat" w:hAnsi="GHEA Grapalat" w:cs="Sylfaen"/>
          <w:sz w:val="24"/>
          <w:szCs w:val="24"/>
          <w:lang w:val="hy-AM"/>
        </w:rPr>
        <w:softHyphen/>
      </w:r>
      <w:r w:rsidRPr="006512B2">
        <w:rPr>
          <w:rFonts w:ascii="GHEA Grapalat" w:hAnsi="GHEA Grapalat" w:cs="Sylfaen"/>
          <w:sz w:val="24"/>
          <w:szCs w:val="24"/>
          <w:lang w:val="hy-AM"/>
        </w:rPr>
        <w:t>ներ</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տրանսպորտային</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միջոցներ</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տեղափոխող</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այլ</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գործունեություն</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իրակա</w:t>
      </w:r>
      <w:r w:rsidR="00864E50">
        <w:rPr>
          <w:rFonts w:ascii="GHEA Grapalat" w:hAnsi="GHEA Grapalat" w:cs="Sylfaen"/>
          <w:sz w:val="24"/>
          <w:szCs w:val="24"/>
          <w:lang w:val="hy-AM"/>
        </w:rPr>
        <w:softHyphen/>
      </w:r>
      <w:r w:rsidRPr="006512B2">
        <w:rPr>
          <w:rFonts w:ascii="GHEA Grapalat" w:hAnsi="GHEA Grapalat" w:cs="Sylfaen"/>
          <w:sz w:val="24"/>
          <w:szCs w:val="24"/>
          <w:lang w:val="hy-AM"/>
        </w:rPr>
        <w:lastRenderedPageBreak/>
        <w:t>նացնող</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անձինք</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պարտավոր</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են</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մարմիններ</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ներկայացնել</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հսկողու</w:t>
      </w:r>
      <w:r w:rsidR="00864E50">
        <w:rPr>
          <w:rFonts w:ascii="GHEA Grapalat" w:hAnsi="GHEA Grapalat" w:cs="Sylfaen"/>
          <w:sz w:val="24"/>
          <w:szCs w:val="24"/>
          <w:lang w:val="hy-AM"/>
        </w:rPr>
        <w:softHyphen/>
      </w:r>
      <w:r w:rsidRPr="006512B2">
        <w:rPr>
          <w:rFonts w:ascii="GHEA Grapalat" w:hAnsi="GHEA Grapalat" w:cs="Sylfaen"/>
          <w:sz w:val="24"/>
          <w:szCs w:val="24"/>
          <w:lang w:val="hy-AM"/>
        </w:rPr>
        <w:t>թյուն</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իրականացնելու</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անհրաժեշտ</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փաստաթղթեր</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տեղեկություններ</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որոնց</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ցանկը</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տրամադրման</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կարգը</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սահմանում</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864E50">
        <w:rPr>
          <w:rFonts w:ascii="GHEA Grapalat" w:hAnsi="GHEA Grapalat" w:cs="Sylfaen"/>
          <w:sz w:val="24"/>
          <w:szCs w:val="24"/>
          <w:lang w:val="hy-AM"/>
        </w:rPr>
        <w:t xml:space="preserve"> </w:t>
      </w:r>
      <w:r w:rsidR="00D10E9C">
        <w:rPr>
          <w:rFonts w:ascii="GHEA Grapalat" w:hAnsi="GHEA Grapalat" w:cs="Sylfaen"/>
          <w:sz w:val="24"/>
          <w:szCs w:val="24"/>
          <w:lang w:val="hy-AM"/>
        </w:rPr>
        <w:t>Կ</w:t>
      </w:r>
      <w:r w:rsidRPr="006512B2">
        <w:rPr>
          <w:rFonts w:ascii="GHEA Grapalat" w:hAnsi="GHEA Grapalat" w:cs="Sylfaen"/>
          <w:sz w:val="24"/>
          <w:szCs w:val="24"/>
          <w:lang w:val="hy-AM"/>
        </w:rPr>
        <w:t>առավարությունը</w:t>
      </w:r>
      <w:r w:rsidRPr="00864E50">
        <w:rPr>
          <w:rFonts w:ascii="GHEA Grapalat" w:hAnsi="GHEA Grapalat" w:cs="Sylfaen"/>
          <w:sz w:val="24"/>
          <w:szCs w:val="24"/>
          <w:lang w:val="hy-AM"/>
        </w:rPr>
        <w:t>:</w:t>
      </w:r>
    </w:p>
    <w:p w14:paraId="33C03DA0" w14:textId="77777777" w:rsidR="009842C6" w:rsidRPr="006512B2" w:rsidRDefault="009842C6" w:rsidP="00E579E1">
      <w:pPr>
        <w:numPr>
          <w:ilvl w:val="0"/>
          <w:numId w:val="255"/>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Հայտարարատուն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պարտավոր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սույն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հոդվածում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նշված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փաստաթղթերը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տեղեկու</w:t>
      </w:r>
      <w:r w:rsidR="00864E50">
        <w:rPr>
          <w:rFonts w:ascii="GHEA Grapalat" w:hAnsi="GHEA Grapalat" w:cs="Sylfaen"/>
          <w:sz w:val="24"/>
          <w:szCs w:val="24"/>
          <w:lang w:val="hy-AM"/>
        </w:rPr>
        <w:softHyphen/>
      </w:r>
      <w:r w:rsidRPr="006512B2">
        <w:rPr>
          <w:rFonts w:ascii="GHEA Grapalat" w:hAnsi="GHEA Grapalat" w:cs="Sylfaen"/>
          <w:sz w:val="24"/>
          <w:szCs w:val="24"/>
          <w:lang w:val="hy-AM"/>
        </w:rPr>
        <w:t>թյունները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ինչպես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տրանսպորտային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միջոցները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հայտարարագրի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հետ</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ներկայացնել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հսկողության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բացառությամբ</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օրենսդրությամբ</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օրենսգրքով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դեպքերի</w:t>
      </w:r>
      <w:r w:rsidRPr="006512B2">
        <w:rPr>
          <w:rFonts w:ascii="GHEA Grapalat" w:hAnsi="GHEA Grapalat"/>
          <w:sz w:val="24"/>
          <w:szCs w:val="24"/>
          <w:lang w:val="hy-AM"/>
        </w:rPr>
        <w:t>:</w:t>
      </w:r>
    </w:p>
    <w:p w14:paraId="7108F7DE" w14:textId="77777777" w:rsidR="009842C6" w:rsidRPr="006512B2" w:rsidRDefault="009842C6" w:rsidP="006512B2">
      <w:pPr>
        <w:spacing w:after="0" w:line="360" w:lineRule="auto"/>
        <w:ind w:firstLine="567"/>
        <w:jc w:val="both"/>
        <w:rPr>
          <w:rFonts w:ascii="GHEA Grapalat" w:hAnsi="GHEA Grapalat"/>
          <w:sz w:val="24"/>
          <w:szCs w:val="24"/>
          <w:lang w:val="hy-AM"/>
        </w:rPr>
      </w:pPr>
      <w:r w:rsidRPr="006512B2">
        <w:rPr>
          <w:rFonts w:ascii="Courier New" w:hAnsi="Courier New" w:cs="Courier New"/>
          <w:sz w:val="24"/>
          <w:szCs w:val="24"/>
          <w:lang w:val="hy-AM"/>
        </w:rPr>
        <w:t> </w:t>
      </w:r>
    </w:p>
    <w:p w14:paraId="0019F5B4" w14:textId="417CA8A1" w:rsidR="00864E50" w:rsidRDefault="009842C6" w:rsidP="00864E50">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t xml:space="preserve">Հոդված </w:t>
      </w:r>
      <w:r w:rsidR="00864E50">
        <w:rPr>
          <w:rFonts w:ascii="GHEA Grapalat" w:hAnsi="GHEA Grapalat" w:cs="Sylfaen"/>
          <w:b/>
          <w:bCs/>
          <w:sz w:val="24"/>
          <w:szCs w:val="24"/>
          <w:lang w:val="hy-AM"/>
        </w:rPr>
        <w:t>206</w:t>
      </w:r>
      <w:r w:rsidRPr="006512B2">
        <w:rPr>
          <w:rFonts w:ascii="GHEA Grapalat" w:hAnsi="GHEA Grapalat" w:cs="Sylfaen"/>
          <w:b/>
          <w:bCs/>
          <w:sz w:val="24"/>
          <w:szCs w:val="24"/>
          <w:lang w:val="hy-AM"/>
        </w:rPr>
        <w:t>. 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հսկողություն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իրականացնելու</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համար</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անհրաժեշտ</w:t>
      </w:r>
    </w:p>
    <w:p w14:paraId="7ADCECE5" w14:textId="77777777" w:rsidR="00ED628E" w:rsidRDefault="009842C6" w:rsidP="00ED628E">
      <w:pPr>
        <w:spacing w:after="0" w:line="360" w:lineRule="auto"/>
        <w:ind w:firstLine="2184"/>
        <w:jc w:val="both"/>
        <w:rPr>
          <w:rFonts w:ascii="GHEA Grapalat" w:hAnsi="GHEA Grapalat" w:cs="Sylfaen"/>
          <w:b/>
          <w:bCs/>
          <w:sz w:val="24"/>
          <w:szCs w:val="24"/>
          <w:lang w:val="hy-AM"/>
        </w:rPr>
      </w:pPr>
      <w:r w:rsidRPr="006512B2">
        <w:rPr>
          <w:rFonts w:ascii="GHEA Grapalat" w:hAnsi="GHEA Grapalat" w:cs="Sylfaen"/>
          <w:b/>
          <w:bCs/>
          <w:sz w:val="24"/>
          <w:szCs w:val="24"/>
          <w:lang w:val="hy-AM"/>
        </w:rPr>
        <w:t>փաստաթղթերի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և</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տեղեկությունների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տրամադրումը</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բանկերի</w:t>
      </w:r>
    </w:p>
    <w:p w14:paraId="7EF3A16D" w14:textId="08791976" w:rsidR="009842C6" w:rsidRPr="006512B2" w:rsidRDefault="009842C6" w:rsidP="00ED628E">
      <w:pPr>
        <w:spacing w:after="0" w:line="360" w:lineRule="auto"/>
        <w:ind w:firstLine="2184"/>
        <w:jc w:val="both"/>
        <w:rPr>
          <w:rFonts w:ascii="GHEA Grapalat" w:hAnsi="GHEA Grapalat"/>
          <w:b/>
          <w:bCs/>
          <w:sz w:val="24"/>
          <w:szCs w:val="24"/>
          <w:lang w:val="hy-AM"/>
        </w:rPr>
      </w:pPr>
      <w:r w:rsidRPr="006512B2">
        <w:rPr>
          <w:rFonts w:ascii="GHEA Grapalat" w:hAnsi="GHEA Grapalat" w:cs="Sylfaen"/>
          <w:b/>
          <w:bCs/>
          <w:sz w:val="24"/>
          <w:szCs w:val="24"/>
          <w:lang w:val="hy-AM"/>
        </w:rPr>
        <w:t>կողմից</w:t>
      </w:r>
      <w:r w:rsidRPr="006512B2">
        <w:rPr>
          <w:rFonts w:ascii="Courier New" w:hAnsi="Courier New" w:cs="Courier New"/>
          <w:b/>
          <w:bCs/>
          <w:sz w:val="24"/>
          <w:szCs w:val="24"/>
          <w:lang w:val="hy-AM"/>
        </w:rPr>
        <w:t> </w:t>
      </w:r>
    </w:p>
    <w:p w14:paraId="6384C4CA" w14:textId="77777777" w:rsidR="009842C6" w:rsidRPr="006512B2" w:rsidRDefault="009842C6" w:rsidP="00E579E1">
      <w:pPr>
        <w:numPr>
          <w:ilvl w:val="0"/>
          <w:numId w:val="256"/>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մարմիններն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իրավունք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ունեն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հարցում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կատարելու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բանկերին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բան</w:t>
      </w:r>
      <w:r w:rsidR="00864E50">
        <w:rPr>
          <w:rFonts w:ascii="GHEA Grapalat" w:hAnsi="GHEA Grapalat" w:cs="Sylfaen"/>
          <w:sz w:val="24"/>
          <w:szCs w:val="24"/>
          <w:lang w:val="hy-AM"/>
        </w:rPr>
        <w:softHyphen/>
      </w:r>
      <w:r w:rsidRPr="006512B2">
        <w:rPr>
          <w:rFonts w:ascii="GHEA Grapalat" w:hAnsi="GHEA Grapalat" w:cs="Sylfaen"/>
          <w:sz w:val="24"/>
          <w:szCs w:val="24"/>
          <w:lang w:val="hy-AM"/>
        </w:rPr>
        <w:t>կային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գործ</w:t>
      </w:r>
      <w:r w:rsidR="00A82427">
        <w:rPr>
          <w:rFonts w:ascii="GHEA Grapalat" w:hAnsi="GHEA Grapalat" w:cs="Sylfaen"/>
          <w:sz w:val="24"/>
          <w:szCs w:val="24"/>
          <w:lang w:val="hy-AM"/>
        </w:rPr>
        <w:t>ունեություն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իրականացնող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կազմակերպություններին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հսկողության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ենթակա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անձանց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արտաքին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տնտեսական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գործունեությանը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վերաբերող՝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հսկողու</w:t>
      </w:r>
      <w:r w:rsidR="00864E50">
        <w:rPr>
          <w:rFonts w:ascii="GHEA Grapalat" w:hAnsi="GHEA Grapalat" w:cs="Sylfaen"/>
          <w:sz w:val="24"/>
          <w:szCs w:val="24"/>
          <w:lang w:val="hy-AM"/>
        </w:rPr>
        <w:softHyphen/>
      </w:r>
      <w:r w:rsidRPr="006512B2">
        <w:rPr>
          <w:rFonts w:ascii="GHEA Grapalat" w:hAnsi="GHEA Grapalat" w:cs="Sylfaen"/>
          <w:sz w:val="24"/>
          <w:szCs w:val="24"/>
          <w:lang w:val="hy-AM"/>
        </w:rPr>
        <w:t>թյուն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իրականացնելու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դրամական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հոսքերի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վերաբերյալ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փաստաթղթեր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տեղեկություններ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ստանալու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նպատակով</w:t>
      </w:r>
      <w:r w:rsidRPr="006512B2">
        <w:rPr>
          <w:rFonts w:ascii="GHEA Grapalat" w:hAnsi="GHEA Grapalat"/>
          <w:sz w:val="24"/>
          <w:szCs w:val="24"/>
          <w:lang w:val="hy-AM"/>
        </w:rPr>
        <w:t xml:space="preserve">: </w:t>
      </w:r>
    </w:p>
    <w:p w14:paraId="777E5A1D" w14:textId="77777777" w:rsidR="009842C6" w:rsidRPr="006512B2" w:rsidRDefault="009842C6" w:rsidP="006512B2">
      <w:pPr>
        <w:spacing w:after="0" w:line="360" w:lineRule="auto"/>
        <w:ind w:firstLine="567"/>
        <w:jc w:val="both"/>
        <w:rPr>
          <w:rFonts w:ascii="GHEA Grapalat" w:hAnsi="GHEA Grapalat"/>
          <w:sz w:val="24"/>
          <w:szCs w:val="24"/>
          <w:lang w:val="hy-AM"/>
        </w:rPr>
      </w:pPr>
      <w:r w:rsidRPr="006512B2">
        <w:rPr>
          <w:rFonts w:ascii="GHEA Grapalat" w:hAnsi="GHEA Grapalat" w:cs="Sylfaen"/>
          <w:sz w:val="24"/>
          <w:szCs w:val="24"/>
          <w:lang w:val="hy-AM"/>
        </w:rPr>
        <w:t>Բանկային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գաղտնիք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տեղեկությունների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տրամադրումն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Բանկային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գաղտնիքի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օրենքով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կարգով</w:t>
      </w:r>
      <w:r w:rsidRPr="006512B2">
        <w:rPr>
          <w:rFonts w:ascii="GHEA Grapalat" w:hAnsi="GHEA Grapalat"/>
          <w:sz w:val="24"/>
          <w:szCs w:val="24"/>
          <w:lang w:val="hy-AM"/>
        </w:rPr>
        <w:t>:</w:t>
      </w:r>
    </w:p>
    <w:p w14:paraId="4553F77B" w14:textId="77777777" w:rsidR="009842C6" w:rsidRPr="00864E50" w:rsidRDefault="009842C6" w:rsidP="00E579E1">
      <w:pPr>
        <w:numPr>
          <w:ilvl w:val="0"/>
          <w:numId w:val="256"/>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Բանկը</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բանկային</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գործարքներ</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իրականացնող</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կազմակերպությունները</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ստա</w:t>
      </w:r>
      <w:r w:rsidR="00864E50">
        <w:rPr>
          <w:rFonts w:ascii="GHEA Grapalat" w:hAnsi="GHEA Grapalat" w:cs="Sylfaen"/>
          <w:sz w:val="24"/>
          <w:szCs w:val="24"/>
          <w:lang w:val="hy-AM"/>
        </w:rPr>
        <w:softHyphen/>
      </w:r>
      <w:r w:rsidRPr="006512B2">
        <w:rPr>
          <w:rFonts w:ascii="GHEA Grapalat" w:hAnsi="GHEA Grapalat" w:cs="Sylfaen"/>
          <w:sz w:val="24"/>
          <w:szCs w:val="24"/>
          <w:lang w:val="hy-AM"/>
        </w:rPr>
        <w:t>նալով</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սույն</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հոդվածի</w:t>
      </w:r>
      <w:r w:rsidRPr="00864E50">
        <w:rPr>
          <w:rFonts w:ascii="GHEA Grapalat" w:hAnsi="GHEA Grapalat" w:cs="Sylfaen"/>
          <w:sz w:val="24"/>
          <w:szCs w:val="24"/>
          <w:lang w:val="hy-AM"/>
        </w:rPr>
        <w:t xml:space="preserve"> 1-</w:t>
      </w:r>
      <w:r w:rsidRPr="006512B2">
        <w:rPr>
          <w:rFonts w:ascii="GHEA Grapalat" w:hAnsi="GHEA Grapalat" w:cs="Sylfaen"/>
          <w:sz w:val="24"/>
          <w:szCs w:val="24"/>
          <w:lang w:val="hy-AM"/>
        </w:rPr>
        <w:t>ին</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մասում</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նշված</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հարցումը</w:t>
      </w:r>
      <w:r w:rsidRPr="00864E50">
        <w:rPr>
          <w:rFonts w:ascii="GHEA Grapalat" w:hAnsi="GHEA Grapalat" w:cs="Sylfaen"/>
          <w:sz w:val="24"/>
          <w:szCs w:val="24"/>
          <w:lang w:val="hy-AM"/>
        </w:rPr>
        <w:t xml:space="preserve">, </w:t>
      </w:r>
      <w:r w:rsidR="00B90E33">
        <w:rPr>
          <w:rFonts w:ascii="GHEA Grapalat" w:hAnsi="GHEA Grapalat" w:cs="Sylfaen"/>
          <w:sz w:val="24"/>
          <w:szCs w:val="24"/>
          <w:lang w:val="hy-AM"/>
        </w:rPr>
        <w:t>10</w:t>
      </w:r>
      <w:r w:rsidRPr="00864E50">
        <w:rPr>
          <w:rFonts w:ascii="GHEA Grapalat" w:hAnsi="GHEA Grapalat" w:cs="Sylfaen"/>
          <w:sz w:val="24"/>
          <w:szCs w:val="24"/>
          <w:lang w:val="hy-AM"/>
        </w:rPr>
        <w:t xml:space="preserve"> </w:t>
      </w:r>
      <w:r w:rsidR="00B90E33" w:rsidRPr="00864E50">
        <w:rPr>
          <w:rFonts w:ascii="GHEA Grapalat" w:hAnsi="GHEA Grapalat" w:cs="Sylfaen"/>
          <w:sz w:val="24"/>
          <w:szCs w:val="24"/>
          <w:lang w:val="hy-AM"/>
        </w:rPr>
        <w:t>աշխատանքային</w:t>
      </w:r>
      <w:r w:rsidR="00B90E33" w:rsidRPr="006512B2">
        <w:rPr>
          <w:rFonts w:ascii="GHEA Grapalat" w:hAnsi="GHEA Grapalat" w:cs="Sylfaen"/>
          <w:sz w:val="24"/>
          <w:szCs w:val="24"/>
          <w:lang w:val="hy-AM"/>
        </w:rPr>
        <w:t xml:space="preserve"> </w:t>
      </w:r>
      <w:r w:rsidRPr="006512B2">
        <w:rPr>
          <w:rFonts w:ascii="GHEA Grapalat" w:hAnsi="GHEA Grapalat" w:cs="Sylfaen"/>
          <w:sz w:val="24"/>
          <w:szCs w:val="24"/>
          <w:lang w:val="hy-AM"/>
        </w:rPr>
        <w:t>օրվա</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ընթացքում</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մարմիններին</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են</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տրամադրում</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համապատասխան</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փաստաթղթերը</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տեղեկու</w:t>
      </w:r>
      <w:r w:rsidR="00864E50">
        <w:rPr>
          <w:rFonts w:ascii="GHEA Grapalat" w:hAnsi="GHEA Grapalat" w:cs="Sylfaen"/>
          <w:sz w:val="24"/>
          <w:szCs w:val="24"/>
          <w:lang w:val="hy-AM"/>
        </w:rPr>
        <w:softHyphen/>
      </w:r>
      <w:r w:rsidRPr="006512B2">
        <w:rPr>
          <w:rFonts w:ascii="GHEA Grapalat" w:hAnsi="GHEA Grapalat" w:cs="Sylfaen"/>
          <w:sz w:val="24"/>
          <w:szCs w:val="24"/>
          <w:lang w:val="hy-AM"/>
        </w:rPr>
        <w:t>թյունները</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նույն</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ժամանակահատվածում</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տեղեկացնում</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են</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մարմիններին</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այդպիսի</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փաստաթղթերին</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864E50">
        <w:rPr>
          <w:rFonts w:ascii="GHEA Grapalat" w:hAnsi="GHEA Grapalat" w:cs="Sylfaen"/>
          <w:sz w:val="24"/>
          <w:szCs w:val="24"/>
          <w:lang w:val="hy-AM"/>
        </w:rPr>
        <w:t xml:space="preserve"> </w:t>
      </w:r>
      <w:r w:rsidRPr="006512B2">
        <w:rPr>
          <w:rFonts w:ascii="GHEA Grapalat" w:hAnsi="GHEA Grapalat" w:cs="Sylfaen"/>
          <w:sz w:val="24"/>
          <w:szCs w:val="24"/>
          <w:lang w:val="hy-AM"/>
        </w:rPr>
        <w:t>տեղեկություններին չտիրապետելու վերաբերյալ</w:t>
      </w:r>
      <w:r w:rsidRPr="00864E50">
        <w:rPr>
          <w:rFonts w:ascii="GHEA Grapalat" w:hAnsi="GHEA Grapalat" w:cs="Sylfaen"/>
          <w:sz w:val="24"/>
          <w:szCs w:val="24"/>
          <w:lang w:val="hy-AM"/>
        </w:rPr>
        <w:t>:</w:t>
      </w:r>
    </w:p>
    <w:p w14:paraId="414A07B8" w14:textId="77777777" w:rsidR="009842C6" w:rsidRPr="006512B2" w:rsidRDefault="009842C6" w:rsidP="00E579E1">
      <w:pPr>
        <w:numPr>
          <w:ilvl w:val="0"/>
          <w:numId w:val="256"/>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կողմից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սույն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հոդվածի</w:t>
      </w:r>
      <w:r w:rsidRPr="006512B2">
        <w:rPr>
          <w:rFonts w:ascii="GHEA Grapalat" w:hAnsi="GHEA Grapalat"/>
          <w:sz w:val="24"/>
          <w:szCs w:val="24"/>
          <w:lang w:val="hy-AM"/>
        </w:rPr>
        <w:t xml:space="preserve"> 1-</w:t>
      </w:r>
      <w:r w:rsidRPr="006512B2">
        <w:rPr>
          <w:rFonts w:ascii="GHEA Grapalat" w:hAnsi="GHEA Grapalat" w:cs="Sylfaen"/>
          <w:sz w:val="24"/>
          <w:szCs w:val="24"/>
          <w:lang w:val="hy-AM"/>
        </w:rPr>
        <w:t>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նշված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հարցման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ձևը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փաստաթղթերի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տեղեկությունների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ցանկը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00D10E9C">
        <w:rPr>
          <w:rFonts w:ascii="GHEA Grapalat" w:hAnsi="GHEA Grapalat" w:cs="Sylfaen"/>
          <w:sz w:val="24"/>
          <w:szCs w:val="24"/>
          <w:lang w:val="hy-AM"/>
        </w:rPr>
        <w:t>Կ</w:t>
      </w:r>
      <w:r w:rsidRPr="006512B2">
        <w:rPr>
          <w:rFonts w:ascii="GHEA Grapalat" w:hAnsi="GHEA Grapalat" w:cs="Sylfaen"/>
          <w:sz w:val="24"/>
          <w:szCs w:val="24"/>
          <w:lang w:val="hy-AM"/>
        </w:rPr>
        <w:t>առավարությունը</w:t>
      </w:r>
      <w:r w:rsidRPr="006512B2">
        <w:rPr>
          <w:rFonts w:ascii="GHEA Grapalat" w:hAnsi="GHEA Grapalat"/>
          <w:sz w:val="24"/>
          <w:szCs w:val="24"/>
          <w:lang w:val="hy-AM"/>
        </w:rPr>
        <w:t>:</w:t>
      </w:r>
    </w:p>
    <w:p w14:paraId="5016F61C" w14:textId="77777777" w:rsidR="009842C6" w:rsidRPr="006512B2" w:rsidRDefault="009842C6" w:rsidP="006512B2">
      <w:pPr>
        <w:spacing w:after="0" w:line="360" w:lineRule="auto"/>
        <w:ind w:firstLine="567"/>
        <w:jc w:val="both"/>
        <w:rPr>
          <w:rFonts w:ascii="GHEA Grapalat" w:hAnsi="GHEA Grapalat"/>
          <w:sz w:val="24"/>
          <w:szCs w:val="24"/>
          <w:lang w:val="hy-AM"/>
        </w:rPr>
      </w:pPr>
      <w:r w:rsidRPr="006512B2">
        <w:rPr>
          <w:rFonts w:ascii="Courier New" w:hAnsi="Courier New" w:cs="Courier New"/>
          <w:sz w:val="24"/>
          <w:szCs w:val="24"/>
          <w:lang w:val="hy-AM"/>
        </w:rPr>
        <w:t> </w:t>
      </w:r>
    </w:p>
    <w:p w14:paraId="1BEC68F7" w14:textId="665DFE81" w:rsidR="00E84C7C" w:rsidRPr="00DE45FC" w:rsidRDefault="009842C6" w:rsidP="00864E50">
      <w:pPr>
        <w:spacing w:after="0" w:line="360" w:lineRule="auto"/>
        <w:ind w:firstLine="567"/>
        <w:jc w:val="both"/>
        <w:rPr>
          <w:rFonts w:ascii="GHEA Grapalat" w:hAnsi="GHEA Grapalat"/>
          <w:b/>
          <w:bCs/>
          <w:sz w:val="24"/>
          <w:szCs w:val="24"/>
          <w:lang w:val="hy-AM"/>
        </w:rPr>
      </w:pPr>
      <w:r w:rsidRPr="00864E50">
        <w:rPr>
          <w:rFonts w:ascii="GHEA Grapalat" w:hAnsi="GHEA Grapalat" w:cs="Sylfaen"/>
          <w:b/>
          <w:bCs/>
          <w:sz w:val="24"/>
          <w:szCs w:val="24"/>
          <w:lang w:val="hy-AM"/>
        </w:rPr>
        <w:t>Հոդված</w:t>
      </w:r>
      <w:r w:rsidRPr="006512B2">
        <w:rPr>
          <w:rFonts w:ascii="GHEA Grapalat" w:hAnsi="GHEA Grapalat" w:cs="Sylfaen"/>
          <w:b/>
          <w:bCs/>
          <w:sz w:val="24"/>
          <w:szCs w:val="24"/>
          <w:lang w:val="hy-AM"/>
        </w:rPr>
        <w:t xml:space="preserve"> </w:t>
      </w:r>
      <w:r w:rsidR="00864E50">
        <w:rPr>
          <w:rFonts w:ascii="GHEA Grapalat" w:hAnsi="GHEA Grapalat" w:cs="Sylfaen"/>
          <w:b/>
          <w:bCs/>
          <w:sz w:val="24"/>
          <w:szCs w:val="24"/>
          <w:lang w:val="hy-AM"/>
        </w:rPr>
        <w:t>207</w:t>
      </w:r>
      <w:r w:rsidRPr="006512B2">
        <w:rPr>
          <w:rFonts w:ascii="GHEA Grapalat" w:hAnsi="GHEA Grapalat" w:cs="Sylfaen"/>
          <w:b/>
          <w:bCs/>
          <w:sz w:val="24"/>
          <w:szCs w:val="24"/>
          <w:lang w:val="hy-AM"/>
        </w:rPr>
        <w:t>. 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հսկողության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իրականացման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ժամանակ</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տեխնիկական</w:t>
      </w:r>
      <w:r w:rsidRPr="006512B2">
        <w:rPr>
          <w:rFonts w:ascii="GHEA Grapalat" w:hAnsi="GHEA Grapalat"/>
          <w:b/>
          <w:bCs/>
          <w:sz w:val="24"/>
          <w:szCs w:val="24"/>
          <w:lang w:val="hy-AM"/>
        </w:rPr>
        <w:t xml:space="preserve"> </w:t>
      </w:r>
    </w:p>
    <w:p w14:paraId="57838892" w14:textId="77777777" w:rsidR="009842C6" w:rsidRPr="00E84C7C" w:rsidRDefault="009842C6" w:rsidP="00ED628E">
      <w:pPr>
        <w:spacing w:after="0" w:line="360" w:lineRule="auto"/>
        <w:ind w:firstLine="2156"/>
        <w:jc w:val="both"/>
        <w:rPr>
          <w:rFonts w:ascii="GHEA Grapalat" w:hAnsi="GHEA Grapalat"/>
          <w:b/>
          <w:bCs/>
          <w:sz w:val="24"/>
          <w:szCs w:val="24"/>
          <w:lang w:val="en-US"/>
        </w:rPr>
      </w:pPr>
      <w:r w:rsidRPr="006512B2">
        <w:rPr>
          <w:rFonts w:ascii="GHEA Grapalat" w:hAnsi="GHEA Grapalat" w:cs="Sylfaen"/>
          <w:b/>
          <w:bCs/>
          <w:sz w:val="24"/>
          <w:szCs w:val="24"/>
          <w:lang w:val="hy-AM"/>
        </w:rPr>
        <w:t>միջոցների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կիրառումը</w:t>
      </w:r>
    </w:p>
    <w:p w14:paraId="6C1B35C2" w14:textId="77777777" w:rsidR="009842C6" w:rsidRPr="006512B2" w:rsidRDefault="009842C6" w:rsidP="00E579E1">
      <w:pPr>
        <w:numPr>
          <w:ilvl w:val="0"/>
          <w:numId w:val="257"/>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Մաքսային հսկողության իրականացման ժամանակ տեխնիկական միջոցները կիրառ</w:t>
      </w:r>
      <w:r w:rsidR="00864E50">
        <w:rPr>
          <w:rFonts w:ascii="GHEA Grapalat" w:hAnsi="GHEA Grapalat"/>
          <w:sz w:val="24"/>
          <w:szCs w:val="24"/>
          <w:lang w:val="hy-AM"/>
        </w:rPr>
        <w:softHyphen/>
      </w:r>
      <w:r w:rsidR="00E84C7C">
        <w:rPr>
          <w:rFonts w:ascii="GHEA Grapalat" w:hAnsi="GHEA Grapalat"/>
          <w:sz w:val="24"/>
          <w:szCs w:val="24"/>
          <w:lang w:val="en-US"/>
        </w:rPr>
        <w:softHyphen/>
      </w:r>
      <w:r w:rsidRPr="006512B2">
        <w:rPr>
          <w:rFonts w:ascii="GHEA Grapalat" w:hAnsi="GHEA Grapalat"/>
          <w:sz w:val="24"/>
          <w:szCs w:val="24"/>
          <w:lang w:val="hy-AM"/>
        </w:rPr>
        <w:t>վում են Միության մաքսային օրենսգրքի 342-րդ հոդվածին</w:t>
      </w:r>
      <w:r w:rsidR="00E84C7C">
        <w:rPr>
          <w:rFonts w:ascii="GHEA Grapalat" w:hAnsi="GHEA Grapalat"/>
          <w:sz w:val="24"/>
          <w:szCs w:val="24"/>
          <w:lang w:val="hy-AM"/>
        </w:rPr>
        <w:t xml:space="preserve"> համապատասխան:</w:t>
      </w:r>
    </w:p>
    <w:p w14:paraId="6AEA42D1" w14:textId="77777777" w:rsidR="009842C6" w:rsidRPr="006512B2" w:rsidRDefault="009842C6" w:rsidP="00E579E1">
      <w:pPr>
        <w:numPr>
          <w:ilvl w:val="0"/>
          <w:numId w:val="257"/>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lastRenderedPageBreak/>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հսկողության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պահանջվող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ժամանակահատվածի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կրճատման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հսկողության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արդյունավետության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բարձրացման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նպատակով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w:t>
      </w:r>
      <w:r w:rsidR="00864E50">
        <w:rPr>
          <w:rFonts w:ascii="GHEA Grapalat" w:hAnsi="GHEA Grapalat" w:cs="Sylfaen"/>
          <w:sz w:val="24"/>
          <w:szCs w:val="24"/>
          <w:lang w:val="hy-AM"/>
        </w:rPr>
        <w:softHyphen/>
      </w:r>
      <w:r w:rsidRPr="006512B2">
        <w:rPr>
          <w:rFonts w:ascii="GHEA Grapalat" w:hAnsi="GHEA Grapalat" w:cs="Sylfaen"/>
          <w:sz w:val="24"/>
          <w:szCs w:val="24"/>
          <w:lang w:val="hy-AM"/>
        </w:rPr>
        <w:t>ների կողմից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կիրառվող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հսկողության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տեխնիկական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միջոցների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ցանկը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օգտա</w:t>
      </w:r>
      <w:r w:rsidR="00E84C7C" w:rsidRPr="00DE45FC">
        <w:rPr>
          <w:rFonts w:ascii="GHEA Grapalat" w:hAnsi="GHEA Grapalat" w:cs="Sylfaen"/>
          <w:sz w:val="24"/>
          <w:szCs w:val="24"/>
          <w:lang w:val="hy-AM"/>
        </w:rPr>
        <w:softHyphen/>
      </w:r>
      <w:r w:rsidRPr="006512B2">
        <w:rPr>
          <w:rFonts w:ascii="GHEA Grapalat" w:hAnsi="GHEA Grapalat" w:cs="Sylfaen"/>
          <w:sz w:val="24"/>
          <w:szCs w:val="24"/>
          <w:lang w:val="hy-AM"/>
        </w:rPr>
        <w:t>գործ</w:t>
      </w:r>
      <w:r w:rsidR="00E84C7C" w:rsidRPr="00DE45FC">
        <w:rPr>
          <w:rFonts w:ascii="GHEA Grapalat" w:hAnsi="GHEA Grapalat" w:cs="Sylfaen"/>
          <w:sz w:val="24"/>
          <w:szCs w:val="24"/>
          <w:lang w:val="hy-AM"/>
        </w:rPr>
        <w:softHyphen/>
      </w:r>
      <w:r w:rsidR="00864E50">
        <w:rPr>
          <w:rFonts w:ascii="GHEA Grapalat" w:hAnsi="GHEA Grapalat" w:cs="Sylfaen"/>
          <w:sz w:val="24"/>
          <w:szCs w:val="24"/>
          <w:lang w:val="hy-AM"/>
        </w:rPr>
        <w:softHyphen/>
      </w:r>
      <w:r w:rsidRPr="006512B2">
        <w:rPr>
          <w:rFonts w:ascii="GHEA Grapalat" w:hAnsi="GHEA Grapalat" w:cs="Sylfaen"/>
          <w:sz w:val="24"/>
          <w:szCs w:val="24"/>
          <w:lang w:val="hy-AM"/>
        </w:rPr>
        <w:t>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կարգը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վերադաս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մարմինը</w:t>
      </w:r>
      <w:r w:rsidRPr="006512B2">
        <w:rPr>
          <w:rFonts w:ascii="GHEA Grapalat" w:hAnsi="GHEA Grapalat"/>
          <w:sz w:val="24"/>
          <w:szCs w:val="24"/>
          <w:lang w:val="hy-AM"/>
        </w:rPr>
        <w:t>:</w:t>
      </w:r>
    </w:p>
    <w:p w14:paraId="38124922" w14:textId="77777777" w:rsidR="009842C6" w:rsidRPr="006512B2" w:rsidRDefault="009842C6" w:rsidP="006512B2">
      <w:pPr>
        <w:spacing w:after="0" w:line="360" w:lineRule="auto"/>
        <w:ind w:firstLine="567"/>
        <w:jc w:val="both"/>
        <w:rPr>
          <w:rFonts w:ascii="GHEA Grapalat" w:hAnsi="GHEA Grapalat" w:cs="Sylfaen"/>
          <w:b/>
          <w:bCs/>
          <w:sz w:val="24"/>
          <w:szCs w:val="24"/>
          <w:lang w:val="hy-AM"/>
        </w:rPr>
      </w:pPr>
    </w:p>
    <w:p w14:paraId="308C64E9" w14:textId="3EF988C9" w:rsidR="009842C6" w:rsidRPr="006512B2" w:rsidRDefault="009842C6" w:rsidP="006512B2">
      <w:pPr>
        <w:spacing w:after="0" w:line="360" w:lineRule="auto"/>
        <w:ind w:firstLine="567"/>
        <w:jc w:val="both"/>
        <w:rPr>
          <w:rFonts w:ascii="GHEA Grapalat" w:hAnsi="GHEA Grapalat"/>
          <w:sz w:val="24"/>
          <w:szCs w:val="24"/>
          <w:lang w:val="hy-AM"/>
        </w:rPr>
      </w:pPr>
      <w:r w:rsidRPr="006512B2">
        <w:rPr>
          <w:rFonts w:ascii="GHEA Grapalat" w:hAnsi="GHEA Grapalat" w:cs="Sylfaen"/>
          <w:b/>
          <w:bCs/>
          <w:sz w:val="24"/>
          <w:szCs w:val="24"/>
          <w:lang w:val="hy-AM"/>
        </w:rPr>
        <w:t xml:space="preserve">Հոդված </w:t>
      </w:r>
      <w:r w:rsidR="00864E50">
        <w:rPr>
          <w:rFonts w:ascii="GHEA Grapalat" w:hAnsi="GHEA Grapalat" w:cs="Sylfaen"/>
          <w:b/>
          <w:bCs/>
          <w:sz w:val="24"/>
          <w:szCs w:val="24"/>
          <w:lang w:val="hy-AM"/>
        </w:rPr>
        <w:t>208</w:t>
      </w:r>
      <w:r w:rsidRPr="006512B2">
        <w:rPr>
          <w:rFonts w:ascii="GHEA Grapalat" w:hAnsi="GHEA Grapalat" w:cs="Sylfaen"/>
          <w:b/>
          <w:bCs/>
          <w:sz w:val="24"/>
          <w:szCs w:val="24"/>
          <w:lang w:val="hy-AM"/>
        </w:rPr>
        <w:t>. Նույնականացման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միջոցները</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և</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դրանց</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կիրառումը</w:t>
      </w:r>
    </w:p>
    <w:p w14:paraId="15080408" w14:textId="77777777" w:rsidR="009842C6" w:rsidRPr="006512B2" w:rsidRDefault="009842C6" w:rsidP="00E579E1">
      <w:pPr>
        <w:numPr>
          <w:ilvl w:val="0"/>
          <w:numId w:val="258"/>
        </w:numPr>
        <w:tabs>
          <w:tab w:val="left" w:pos="851"/>
        </w:tabs>
        <w:spacing w:after="0" w:line="360" w:lineRule="auto"/>
        <w:ind w:left="0" w:firstLine="567"/>
        <w:jc w:val="both"/>
        <w:rPr>
          <w:rFonts w:ascii="GHEA Grapalat" w:hAnsi="GHEA Grapalat"/>
          <w:sz w:val="24"/>
          <w:szCs w:val="24"/>
          <w:lang w:val="hy-AM"/>
        </w:rPr>
      </w:pPr>
      <w:r w:rsidRPr="00864E50">
        <w:rPr>
          <w:rFonts w:ascii="GHEA Grapalat" w:hAnsi="GHEA Grapalat"/>
          <w:sz w:val="24"/>
          <w:szCs w:val="24"/>
          <w:lang w:val="hy-AM"/>
        </w:rPr>
        <w:t>Մաքսային</w:t>
      </w:r>
      <w:r w:rsidRPr="006512B2">
        <w:rPr>
          <w:rFonts w:ascii="GHEA Grapalat" w:hAnsi="GHEA Grapalat"/>
          <w:sz w:val="24"/>
          <w:szCs w:val="24"/>
          <w:lang w:val="hy-AM"/>
        </w:rPr>
        <w:t xml:space="preserve"> </w:t>
      </w:r>
      <w:r w:rsidRPr="00864E50">
        <w:rPr>
          <w:rFonts w:ascii="GHEA Grapalat" w:hAnsi="GHEA Grapalat"/>
          <w:sz w:val="24"/>
          <w:szCs w:val="24"/>
          <w:lang w:val="hy-AM"/>
        </w:rPr>
        <w:t>մարմինների</w:t>
      </w:r>
      <w:r w:rsidRPr="006512B2">
        <w:rPr>
          <w:rFonts w:ascii="GHEA Grapalat" w:hAnsi="GHEA Grapalat"/>
          <w:sz w:val="24"/>
          <w:szCs w:val="24"/>
          <w:lang w:val="hy-AM"/>
        </w:rPr>
        <w:t xml:space="preserve"> </w:t>
      </w:r>
      <w:r w:rsidRPr="00864E50">
        <w:rPr>
          <w:rFonts w:ascii="GHEA Grapalat" w:hAnsi="GHEA Grapalat"/>
          <w:sz w:val="24"/>
          <w:szCs w:val="24"/>
          <w:lang w:val="hy-AM"/>
        </w:rPr>
        <w:t>կողմից</w:t>
      </w:r>
      <w:r w:rsidRPr="006512B2">
        <w:rPr>
          <w:rFonts w:ascii="GHEA Grapalat" w:hAnsi="GHEA Grapalat"/>
          <w:sz w:val="24"/>
          <w:szCs w:val="24"/>
          <w:lang w:val="hy-AM"/>
        </w:rPr>
        <w:t xml:space="preserve"> </w:t>
      </w:r>
      <w:r w:rsidRPr="00864E50">
        <w:rPr>
          <w:rFonts w:ascii="GHEA Grapalat" w:hAnsi="GHEA Grapalat"/>
          <w:sz w:val="24"/>
          <w:szCs w:val="24"/>
          <w:lang w:val="hy-AM"/>
        </w:rPr>
        <w:t>կիրառվող</w:t>
      </w:r>
      <w:r w:rsidRPr="006512B2">
        <w:rPr>
          <w:rFonts w:ascii="GHEA Grapalat" w:hAnsi="GHEA Grapalat"/>
          <w:sz w:val="24"/>
          <w:szCs w:val="24"/>
          <w:lang w:val="hy-AM"/>
        </w:rPr>
        <w:t xml:space="preserve"> </w:t>
      </w:r>
      <w:r w:rsidRPr="00864E50">
        <w:rPr>
          <w:rFonts w:ascii="GHEA Grapalat" w:hAnsi="GHEA Grapalat"/>
          <w:sz w:val="24"/>
          <w:szCs w:val="24"/>
          <w:lang w:val="hy-AM"/>
        </w:rPr>
        <w:t>նույնականացման</w:t>
      </w:r>
      <w:r w:rsidRPr="006512B2">
        <w:rPr>
          <w:rFonts w:ascii="GHEA Grapalat" w:hAnsi="GHEA Grapalat"/>
          <w:sz w:val="24"/>
          <w:szCs w:val="24"/>
          <w:lang w:val="hy-AM"/>
        </w:rPr>
        <w:t xml:space="preserve"> </w:t>
      </w:r>
      <w:r w:rsidRPr="00864E50">
        <w:rPr>
          <w:rFonts w:ascii="GHEA Grapalat" w:hAnsi="GHEA Grapalat"/>
          <w:sz w:val="24"/>
          <w:szCs w:val="24"/>
          <w:lang w:val="hy-AM"/>
        </w:rPr>
        <w:t>միջոցները</w:t>
      </w:r>
      <w:r w:rsidRPr="006512B2">
        <w:rPr>
          <w:rFonts w:ascii="GHEA Grapalat" w:hAnsi="GHEA Grapalat"/>
          <w:sz w:val="24"/>
          <w:szCs w:val="24"/>
          <w:lang w:val="hy-AM"/>
        </w:rPr>
        <w:t xml:space="preserve"> </w:t>
      </w:r>
      <w:r w:rsidRPr="00864E50">
        <w:rPr>
          <w:rFonts w:ascii="GHEA Grapalat" w:hAnsi="GHEA Grapalat"/>
          <w:sz w:val="24"/>
          <w:szCs w:val="24"/>
          <w:lang w:val="hy-AM"/>
        </w:rPr>
        <w:t>և</w:t>
      </w:r>
      <w:r w:rsidRPr="006512B2">
        <w:rPr>
          <w:rFonts w:ascii="GHEA Grapalat" w:hAnsi="GHEA Grapalat"/>
          <w:sz w:val="24"/>
          <w:szCs w:val="24"/>
          <w:lang w:val="hy-AM"/>
        </w:rPr>
        <w:t xml:space="preserve"> </w:t>
      </w:r>
      <w:r w:rsidRPr="00864E50">
        <w:rPr>
          <w:rFonts w:ascii="GHEA Grapalat" w:hAnsi="GHEA Grapalat"/>
          <w:sz w:val="24"/>
          <w:szCs w:val="24"/>
          <w:lang w:val="hy-AM"/>
        </w:rPr>
        <w:t>դրանց</w:t>
      </w:r>
      <w:r w:rsidRPr="006512B2">
        <w:rPr>
          <w:rFonts w:ascii="GHEA Grapalat" w:hAnsi="GHEA Grapalat"/>
          <w:sz w:val="24"/>
          <w:szCs w:val="24"/>
          <w:lang w:val="hy-AM"/>
        </w:rPr>
        <w:t xml:space="preserve"> </w:t>
      </w:r>
      <w:r w:rsidRPr="00864E50">
        <w:rPr>
          <w:rFonts w:ascii="GHEA Grapalat" w:hAnsi="GHEA Grapalat"/>
          <w:sz w:val="24"/>
          <w:szCs w:val="24"/>
          <w:lang w:val="hy-AM"/>
        </w:rPr>
        <w:t>կիրառման</w:t>
      </w:r>
      <w:r w:rsidRPr="006512B2">
        <w:rPr>
          <w:rFonts w:ascii="GHEA Grapalat" w:hAnsi="GHEA Grapalat"/>
          <w:sz w:val="24"/>
          <w:szCs w:val="24"/>
          <w:lang w:val="hy-AM"/>
        </w:rPr>
        <w:t xml:space="preserve"> </w:t>
      </w:r>
      <w:r w:rsidRPr="00864E50">
        <w:rPr>
          <w:rFonts w:ascii="GHEA Grapalat" w:hAnsi="GHEA Grapalat"/>
          <w:sz w:val="24"/>
          <w:szCs w:val="24"/>
          <w:lang w:val="hy-AM"/>
        </w:rPr>
        <w:t>կարգը</w:t>
      </w:r>
      <w:r w:rsidRPr="006512B2">
        <w:rPr>
          <w:rFonts w:ascii="GHEA Grapalat" w:hAnsi="GHEA Grapalat"/>
          <w:sz w:val="24"/>
          <w:szCs w:val="24"/>
          <w:lang w:val="hy-AM"/>
        </w:rPr>
        <w:t xml:space="preserve"> </w:t>
      </w:r>
      <w:r w:rsidRPr="00864E50">
        <w:rPr>
          <w:rFonts w:ascii="GHEA Grapalat" w:hAnsi="GHEA Grapalat"/>
          <w:sz w:val="24"/>
          <w:szCs w:val="24"/>
          <w:lang w:val="hy-AM"/>
        </w:rPr>
        <w:t>սահմանվում</w:t>
      </w:r>
      <w:r w:rsidRPr="006512B2">
        <w:rPr>
          <w:rFonts w:ascii="GHEA Grapalat" w:hAnsi="GHEA Grapalat"/>
          <w:sz w:val="24"/>
          <w:szCs w:val="24"/>
          <w:lang w:val="hy-AM"/>
        </w:rPr>
        <w:t xml:space="preserve"> </w:t>
      </w:r>
      <w:r w:rsidRPr="00864E50">
        <w:rPr>
          <w:rFonts w:ascii="GHEA Grapalat" w:hAnsi="GHEA Grapalat"/>
          <w:sz w:val="24"/>
          <w:szCs w:val="24"/>
          <w:lang w:val="hy-AM"/>
        </w:rPr>
        <w:t>են</w:t>
      </w:r>
      <w:r w:rsidRPr="006512B2">
        <w:rPr>
          <w:rFonts w:ascii="GHEA Grapalat" w:hAnsi="GHEA Grapalat"/>
          <w:sz w:val="24"/>
          <w:szCs w:val="24"/>
          <w:lang w:val="hy-AM"/>
        </w:rPr>
        <w:t xml:space="preserve"> </w:t>
      </w:r>
      <w:r w:rsidRPr="00864E50">
        <w:rPr>
          <w:rFonts w:ascii="GHEA Grapalat" w:hAnsi="GHEA Grapalat"/>
          <w:sz w:val="24"/>
          <w:szCs w:val="24"/>
          <w:lang w:val="hy-AM"/>
        </w:rPr>
        <w:t>Միության</w:t>
      </w:r>
      <w:r w:rsidRPr="006512B2">
        <w:rPr>
          <w:rFonts w:ascii="GHEA Grapalat" w:hAnsi="GHEA Grapalat"/>
          <w:sz w:val="24"/>
          <w:szCs w:val="24"/>
          <w:lang w:val="hy-AM"/>
        </w:rPr>
        <w:t xml:space="preserve"> </w:t>
      </w:r>
      <w:r w:rsidRPr="00864E50">
        <w:rPr>
          <w:rFonts w:ascii="GHEA Grapalat" w:hAnsi="GHEA Grapalat"/>
          <w:sz w:val="24"/>
          <w:szCs w:val="24"/>
          <w:lang w:val="hy-AM"/>
        </w:rPr>
        <w:t>մաքսային</w:t>
      </w:r>
      <w:r w:rsidRPr="006512B2">
        <w:rPr>
          <w:rFonts w:ascii="GHEA Grapalat" w:hAnsi="GHEA Grapalat"/>
          <w:sz w:val="24"/>
          <w:szCs w:val="24"/>
          <w:lang w:val="hy-AM"/>
        </w:rPr>
        <w:t xml:space="preserve"> </w:t>
      </w:r>
      <w:r w:rsidRPr="00864E50">
        <w:rPr>
          <w:rFonts w:ascii="GHEA Grapalat" w:hAnsi="GHEA Grapalat"/>
          <w:sz w:val="24"/>
          <w:szCs w:val="24"/>
          <w:lang w:val="hy-AM"/>
        </w:rPr>
        <w:t>օրենսգրքի</w:t>
      </w:r>
      <w:r w:rsidRPr="006512B2">
        <w:rPr>
          <w:rFonts w:ascii="GHEA Grapalat" w:hAnsi="GHEA Grapalat"/>
          <w:sz w:val="24"/>
          <w:szCs w:val="24"/>
          <w:lang w:val="hy-AM"/>
        </w:rPr>
        <w:t xml:space="preserve"> 341-</w:t>
      </w:r>
      <w:r w:rsidRPr="00864E50">
        <w:rPr>
          <w:rFonts w:ascii="GHEA Grapalat" w:hAnsi="GHEA Grapalat"/>
          <w:sz w:val="24"/>
          <w:szCs w:val="24"/>
          <w:lang w:val="hy-AM"/>
        </w:rPr>
        <w:t>րդ</w:t>
      </w:r>
      <w:r w:rsidRPr="006512B2">
        <w:rPr>
          <w:rFonts w:ascii="GHEA Grapalat" w:hAnsi="GHEA Grapalat"/>
          <w:sz w:val="24"/>
          <w:szCs w:val="24"/>
          <w:lang w:val="hy-AM"/>
        </w:rPr>
        <w:t xml:space="preserve"> </w:t>
      </w:r>
      <w:r w:rsidRPr="00864E50">
        <w:rPr>
          <w:rFonts w:ascii="GHEA Grapalat" w:hAnsi="GHEA Grapalat"/>
          <w:sz w:val="24"/>
          <w:szCs w:val="24"/>
          <w:lang w:val="hy-AM"/>
        </w:rPr>
        <w:t>հոդվածով</w:t>
      </w:r>
      <w:r w:rsidRPr="006512B2">
        <w:rPr>
          <w:rFonts w:ascii="GHEA Grapalat" w:hAnsi="GHEA Grapalat"/>
          <w:sz w:val="24"/>
          <w:szCs w:val="24"/>
          <w:lang w:val="hy-AM"/>
        </w:rPr>
        <w:t>:</w:t>
      </w:r>
    </w:p>
    <w:p w14:paraId="6F8F6206" w14:textId="77777777" w:rsidR="009842C6" w:rsidRPr="006512B2" w:rsidRDefault="009842C6" w:rsidP="00E579E1">
      <w:pPr>
        <w:numPr>
          <w:ilvl w:val="0"/>
          <w:numId w:val="258"/>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341-րդ հոդվածի 2-րդ </w:t>
      </w:r>
      <w:r w:rsidR="00382B05">
        <w:rPr>
          <w:rFonts w:ascii="GHEA Grapalat" w:hAnsi="GHEA Grapalat"/>
          <w:sz w:val="24"/>
          <w:szCs w:val="24"/>
          <w:lang w:val="hy-AM"/>
        </w:rPr>
        <w:t>մաս</w:t>
      </w:r>
      <w:r w:rsidRPr="006512B2">
        <w:rPr>
          <w:rFonts w:ascii="GHEA Grapalat" w:hAnsi="GHEA Grapalat"/>
          <w:sz w:val="24"/>
          <w:szCs w:val="24"/>
          <w:lang w:val="hy-AM"/>
        </w:rPr>
        <w:t>ին համապատասխան, ն</w:t>
      </w:r>
      <w:r w:rsidRPr="00864E50">
        <w:rPr>
          <w:rFonts w:ascii="GHEA Grapalat" w:hAnsi="GHEA Grapalat"/>
          <w:sz w:val="24"/>
          <w:szCs w:val="24"/>
          <w:lang w:val="hy-AM"/>
        </w:rPr>
        <w:t>ույնականացման</w:t>
      </w:r>
      <w:r w:rsidRPr="006512B2">
        <w:rPr>
          <w:rFonts w:ascii="GHEA Grapalat" w:hAnsi="GHEA Grapalat"/>
          <w:sz w:val="24"/>
          <w:szCs w:val="24"/>
          <w:lang w:val="hy-AM"/>
        </w:rPr>
        <w:t xml:space="preserve"> </w:t>
      </w:r>
      <w:r w:rsidRPr="00864E50">
        <w:rPr>
          <w:rFonts w:ascii="GHEA Grapalat" w:hAnsi="GHEA Grapalat"/>
          <w:sz w:val="24"/>
          <w:szCs w:val="24"/>
          <w:lang w:val="hy-AM"/>
        </w:rPr>
        <w:t>միջոցներին</w:t>
      </w:r>
      <w:r w:rsidRPr="006512B2">
        <w:rPr>
          <w:rFonts w:ascii="GHEA Grapalat" w:hAnsi="GHEA Grapalat"/>
          <w:sz w:val="24"/>
          <w:szCs w:val="24"/>
          <w:lang w:val="hy-AM"/>
        </w:rPr>
        <w:t xml:space="preserve"> ներկայացվող </w:t>
      </w:r>
      <w:r w:rsidRPr="00864E50">
        <w:rPr>
          <w:rFonts w:ascii="GHEA Grapalat" w:hAnsi="GHEA Grapalat"/>
          <w:sz w:val="24"/>
          <w:szCs w:val="24"/>
          <w:lang w:val="hy-AM"/>
        </w:rPr>
        <w:t>պահանջները</w:t>
      </w:r>
      <w:r w:rsidRPr="006512B2">
        <w:rPr>
          <w:rFonts w:ascii="GHEA Grapalat" w:hAnsi="GHEA Grapalat"/>
          <w:sz w:val="24"/>
          <w:szCs w:val="24"/>
          <w:lang w:val="hy-AM"/>
        </w:rPr>
        <w:t xml:space="preserve"> </w:t>
      </w:r>
      <w:r w:rsidRPr="00864E50">
        <w:rPr>
          <w:rFonts w:ascii="GHEA Grapalat" w:hAnsi="GHEA Grapalat"/>
          <w:sz w:val="24"/>
          <w:szCs w:val="24"/>
          <w:lang w:val="hy-AM"/>
        </w:rPr>
        <w:t>և</w:t>
      </w:r>
      <w:r w:rsidRPr="006512B2">
        <w:rPr>
          <w:rFonts w:ascii="GHEA Grapalat" w:hAnsi="GHEA Grapalat"/>
          <w:sz w:val="24"/>
          <w:szCs w:val="24"/>
          <w:lang w:val="hy-AM"/>
        </w:rPr>
        <w:t xml:space="preserve"> </w:t>
      </w:r>
      <w:r w:rsidRPr="00864E50">
        <w:rPr>
          <w:rFonts w:ascii="GHEA Grapalat" w:hAnsi="GHEA Grapalat"/>
          <w:sz w:val="24"/>
          <w:szCs w:val="24"/>
          <w:lang w:val="hy-AM"/>
        </w:rPr>
        <w:t>դրանց</w:t>
      </w:r>
      <w:r w:rsidRPr="006512B2">
        <w:rPr>
          <w:rFonts w:ascii="GHEA Grapalat" w:hAnsi="GHEA Grapalat"/>
          <w:sz w:val="24"/>
          <w:szCs w:val="24"/>
          <w:lang w:val="hy-AM"/>
        </w:rPr>
        <w:t xml:space="preserve"> </w:t>
      </w:r>
      <w:r w:rsidRPr="00864E50">
        <w:rPr>
          <w:rFonts w:ascii="GHEA Grapalat" w:hAnsi="GHEA Grapalat"/>
          <w:sz w:val="24"/>
          <w:szCs w:val="24"/>
          <w:lang w:val="hy-AM"/>
        </w:rPr>
        <w:t>կիրառման</w:t>
      </w:r>
      <w:r w:rsidRPr="006512B2">
        <w:rPr>
          <w:rFonts w:ascii="GHEA Grapalat" w:hAnsi="GHEA Grapalat"/>
          <w:sz w:val="24"/>
          <w:szCs w:val="24"/>
          <w:lang w:val="hy-AM"/>
        </w:rPr>
        <w:t xml:space="preserve"> </w:t>
      </w:r>
      <w:r w:rsidRPr="00864E50">
        <w:rPr>
          <w:rFonts w:ascii="GHEA Grapalat" w:hAnsi="GHEA Grapalat"/>
          <w:sz w:val="24"/>
          <w:szCs w:val="24"/>
          <w:lang w:val="hy-AM"/>
        </w:rPr>
        <w:t>կարգը</w:t>
      </w:r>
      <w:r w:rsidRPr="006512B2">
        <w:rPr>
          <w:rFonts w:ascii="GHEA Grapalat" w:hAnsi="GHEA Grapalat"/>
          <w:sz w:val="24"/>
          <w:szCs w:val="24"/>
          <w:lang w:val="hy-AM"/>
        </w:rPr>
        <w:t xml:space="preserve"> </w:t>
      </w:r>
      <w:r w:rsidRPr="00864E50">
        <w:rPr>
          <w:rFonts w:ascii="GHEA Grapalat" w:hAnsi="GHEA Grapalat"/>
          <w:sz w:val="24"/>
          <w:szCs w:val="24"/>
          <w:lang w:val="hy-AM"/>
        </w:rPr>
        <w:t>սահ</w:t>
      </w:r>
      <w:r w:rsidR="00E84C7C" w:rsidRPr="00DE45FC">
        <w:rPr>
          <w:rFonts w:ascii="GHEA Grapalat" w:hAnsi="GHEA Grapalat"/>
          <w:sz w:val="24"/>
          <w:szCs w:val="24"/>
          <w:lang w:val="hy-AM"/>
        </w:rPr>
        <w:softHyphen/>
      </w:r>
      <w:r w:rsidRPr="00864E50">
        <w:rPr>
          <w:rFonts w:ascii="GHEA Grapalat" w:hAnsi="GHEA Grapalat"/>
          <w:sz w:val="24"/>
          <w:szCs w:val="24"/>
          <w:lang w:val="hy-AM"/>
        </w:rPr>
        <w:t>մանում</w:t>
      </w:r>
      <w:r w:rsidRPr="006512B2">
        <w:rPr>
          <w:rFonts w:ascii="GHEA Grapalat" w:hAnsi="GHEA Grapalat"/>
          <w:sz w:val="24"/>
          <w:szCs w:val="24"/>
          <w:lang w:val="hy-AM"/>
        </w:rPr>
        <w:t xml:space="preserve"> </w:t>
      </w:r>
      <w:r w:rsidRPr="00864E50">
        <w:rPr>
          <w:rFonts w:ascii="GHEA Grapalat" w:hAnsi="GHEA Grapalat"/>
          <w:sz w:val="24"/>
          <w:szCs w:val="24"/>
          <w:lang w:val="hy-AM"/>
        </w:rPr>
        <w:t>է</w:t>
      </w:r>
      <w:r w:rsidRPr="006512B2">
        <w:rPr>
          <w:rFonts w:ascii="GHEA Grapalat" w:hAnsi="GHEA Grapalat"/>
          <w:sz w:val="24"/>
          <w:szCs w:val="24"/>
          <w:lang w:val="hy-AM"/>
        </w:rPr>
        <w:t xml:space="preserve"> </w:t>
      </w:r>
      <w:r w:rsidRPr="00864E50">
        <w:rPr>
          <w:rFonts w:ascii="GHEA Grapalat" w:hAnsi="GHEA Grapalat"/>
          <w:sz w:val="24"/>
          <w:szCs w:val="24"/>
          <w:lang w:val="hy-AM"/>
        </w:rPr>
        <w:t>վերադաս մաքսային մարմինը</w:t>
      </w:r>
      <w:r w:rsidRPr="006512B2">
        <w:rPr>
          <w:rFonts w:ascii="GHEA Grapalat" w:hAnsi="GHEA Grapalat"/>
          <w:sz w:val="24"/>
          <w:szCs w:val="24"/>
          <w:lang w:val="hy-AM"/>
        </w:rPr>
        <w:t>:</w:t>
      </w:r>
    </w:p>
    <w:p w14:paraId="6AB06614" w14:textId="77777777" w:rsidR="009842C6" w:rsidRPr="006512B2" w:rsidRDefault="009842C6" w:rsidP="00E579E1">
      <w:pPr>
        <w:numPr>
          <w:ilvl w:val="0"/>
          <w:numId w:val="258"/>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341-րդ հոդվածի 3-րդ </w:t>
      </w:r>
      <w:r w:rsidR="00382B05">
        <w:rPr>
          <w:rFonts w:ascii="GHEA Grapalat" w:hAnsi="GHEA Grapalat"/>
          <w:sz w:val="24"/>
          <w:szCs w:val="24"/>
          <w:lang w:val="hy-AM"/>
        </w:rPr>
        <w:t>մաս</w:t>
      </w:r>
      <w:r w:rsidRPr="006512B2">
        <w:rPr>
          <w:rFonts w:ascii="GHEA Grapalat" w:hAnsi="GHEA Grapalat"/>
          <w:sz w:val="24"/>
          <w:szCs w:val="24"/>
          <w:lang w:val="hy-AM"/>
        </w:rPr>
        <w:t>ին համապատասխան, վերադաս մաքսային մարմինը սահմանում է մաքսային մարմինների կողմից օգտագործվող նույնականացման մեթոդների կիրառման կարգը:</w:t>
      </w:r>
    </w:p>
    <w:p w14:paraId="0C490EAC" w14:textId="77777777" w:rsidR="009842C6" w:rsidRPr="006512B2" w:rsidRDefault="009842C6" w:rsidP="006512B2">
      <w:pPr>
        <w:spacing w:after="0" w:line="360" w:lineRule="auto"/>
        <w:ind w:firstLine="567"/>
        <w:jc w:val="both"/>
        <w:rPr>
          <w:rFonts w:ascii="GHEA Grapalat" w:hAnsi="GHEA Grapalat"/>
          <w:sz w:val="24"/>
          <w:szCs w:val="24"/>
          <w:lang w:val="hy-AM"/>
        </w:rPr>
      </w:pPr>
    </w:p>
    <w:p w14:paraId="69C48432" w14:textId="1D168242" w:rsidR="009842C6" w:rsidRPr="006512B2" w:rsidRDefault="009842C6" w:rsidP="006512B2">
      <w:pPr>
        <w:spacing w:after="0" w:line="360" w:lineRule="auto"/>
        <w:ind w:firstLine="567"/>
        <w:jc w:val="both"/>
        <w:rPr>
          <w:rFonts w:ascii="GHEA Grapalat" w:hAnsi="GHEA Grapalat"/>
          <w:b/>
          <w:sz w:val="24"/>
          <w:szCs w:val="24"/>
          <w:lang w:val="hy-AM"/>
        </w:rPr>
      </w:pPr>
      <w:r w:rsidRPr="006512B2">
        <w:rPr>
          <w:rFonts w:ascii="GHEA Grapalat" w:hAnsi="GHEA Grapalat"/>
          <w:b/>
          <w:sz w:val="24"/>
          <w:szCs w:val="24"/>
          <w:lang w:val="hy-AM"/>
        </w:rPr>
        <w:t xml:space="preserve">Հոդված </w:t>
      </w:r>
      <w:r w:rsidR="00D420BD">
        <w:rPr>
          <w:rFonts w:ascii="GHEA Grapalat" w:hAnsi="GHEA Grapalat"/>
          <w:b/>
          <w:sz w:val="24"/>
          <w:szCs w:val="24"/>
          <w:lang w:val="hy-AM"/>
        </w:rPr>
        <w:t>209</w:t>
      </w:r>
      <w:r w:rsidRPr="006512B2">
        <w:rPr>
          <w:rFonts w:ascii="GHEA Grapalat" w:hAnsi="GHEA Grapalat"/>
          <w:b/>
          <w:sz w:val="24"/>
          <w:szCs w:val="24"/>
          <w:lang w:val="hy-AM"/>
        </w:rPr>
        <w:t>. Ապրանքների փոխադրման երթուղին և մաքսային ուղեկցումը</w:t>
      </w:r>
    </w:p>
    <w:p w14:paraId="33105658" w14:textId="77777777" w:rsidR="009842C6" w:rsidRPr="006512B2" w:rsidRDefault="009842C6" w:rsidP="00E579E1">
      <w:pPr>
        <w:numPr>
          <w:ilvl w:val="0"/>
          <w:numId w:val="259"/>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Մաքսային հսկողության իրականացումն ապահովելու նպատակով ապրանքների փոխա</w:t>
      </w:r>
      <w:r w:rsidR="00E84C7C" w:rsidRPr="00DE45FC">
        <w:rPr>
          <w:rFonts w:ascii="GHEA Grapalat" w:hAnsi="GHEA Grapalat"/>
          <w:sz w:val="24"/>
          <w:szCs w:val="24"/>
          <w:lang w:val="hy-AM"/>
        </w:rPr>
        <w:softHyphen/>
      </w:r>
      <w:r w:rsidRPr="006512B2">
        <w:rPr>
          <w:rFonts w:ascii="GHEA Grapalat" w:hAnsi="GHEA Grapalat"/>
          <w:sz w:val="24"/>
          <w:szCs w:val="24"/>
          <w:lang w:val="hy-AM"/>
        </w:rPr>
        <w:t>դրման երթուղու սահմանումը մաքսային մարմինների կողմից իրականացվում է Միության մաքսային օրենսգրքի 344-րդ հոդվածին համապատասխան՝ հաշվի առնելով սույն հոդվածով սահմանված առանձնահատկությունները:</w:t>
      </w:r>
    </w:p>
    <w:p w14:paraId="14CD4231" w14:textId="77777777" w:rsidR="009842C6" w:rsidRPr="006512B2" w:rsidRDefault="009842C6" w:rsidP="00E579E1">
      <w:pPr>
        <w:numPr>
          <w:ilvl w:val="0"/>
          <w:numId w:val="259"/>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344-րդ հոդվածի 7-րդ </w:t>
      </w:r>
      <w:r w:rsidR="00382B05">
        <w:rPr>
          <w:rFonts w:ascii="GHEA Grapalat" w:hAnsi="GHEA Grapalat"/>
          <w:sz w:val="24"/>
          <w:szCs w:val="24"/>
          <w:lang w:val="hy-AM"/>
        </w:rPr>
        <w:t>մաս</w:t>
      </w:r>
      <w:r w:rsidRPr="006512B2">
        <w:rPr>
          <w:rFonts w:ascii="GHEA Grapalat" w:hAnsi="GHEA Grapalat"/>
          <w:sz w:val="24"/>
          <w:szCs w:val="24"/>
          <w:lang w:val="hy-AM"/>
        </w:rPr>
        <w:t>ին համապատասխան, առանց «Մաքսային տարանցում» մաքսային ընթացակարգով ձևակերպման Հայաստանի Հան</w:t>
      </w:r>
      <w:r w:rsidR="00E84C7C" w:rsidRPr="00DE45FC">
        <w:rPr>
          <w:rFonts w:ascii="GHEA Grapalat" w:hAnsi="GHEA Grapalat"/>
          <w:sz w:val="24"/>
          <w:szCs w:val="24"/>
          <w:lang w:val="hy-AM"/>
        </w:rPr>
        <w:softHyphen/>
      </w:r>
      <w:r w:rsidRPr="006512B2">
        <w:rPr>
          <w:rFonts w:ascii="GHEA Grapalat" w:hAnsi="GHEA Grapalat"/>
          <w:sz w:val="24"/>
          <w:szCs w:val="24"/>
          <w:lang w:val="hy-AM"/>
        </w:rPr>
        <w:t>րապետության տարածքով տեղափոխվող մաքսային հսկողության ներքո գտնվող ապրանք</w:t>
      </w:r>
      <w:r w:rsidR="00E84C7C" w:rsidRPr="00DE45FC">
        <w:rPr>
          <w:rFonts w:ascii="GHEA Grapalat" w:hAnsi="GHEA Grapalat"/>
          <w:sz w:val="24"/>
          <w:szCs w:val="24"/>
          <w:lang w:val="hy-AM"/>
        </w:rPr>
        <w:softHyphen/>
      </w:r>
      <w:r w:rsidRPr="006512B2">
        <w:rPr>
          <w:rFonts w:ascii="GHEA Grapalat" w:hAnsi="GHEA Grapalat"/>
          <w:sz w:val="24"/>
          <w:szCs w:val="24"/>
          <w:lang w:val="hy-AM"/>
        </w:rPr>
        <w:t>ների նկատմամբ փոխադրման երթուղու սահմանմանը, փոփոխությանը և պահ</w:t>
      </w:r>
      <w:r w:rsidR="00E84C7C" w:rsidRPr="00DE45FC">
        <w:rPr>
          <w:rFonts w:ascii="GHEA Grapalat" w:hAnsi="GHEA Grapalat"/>
          <w:sz w:val="24"/>
          <w:szCs w:val="24"/>
          <w:lang w:val="hy-AM"/>
        </w:rPr>
        <w:softHyphen/>
      </w:r>
      <w:r w:rsidRPr="006512B2">
        <w:rPr>
          <w:rFonts w:ascii="GHEA Grapalat" w:hAnsi="GHEA Grapalat"/>
          <w:sz w:val="24"/>
          <w:szCs w:val="24"/>
          <w:lang w:val="hy-AM"/>
        </w:rPr>
        <w:t>պան</w:t>
      </w:r>
      <w:r w:rsidR="00E84C7C" w:rsidRPr="00DE45FC">
        <w:rPr>
          <w:rFonts w:ascii="GHEA Grapalat" w:hAnsi="GHEA Grapalat"/>
          <w:sz w:val="24"/>
          <w:szCs w:val="24"/>
          <w:lang w:val="hy-AM"/>
        </w:rPr>
        <w:softHyphen/>
      </w:r>
      <w:r w:rsidR="00D420BD">
        <w:rPr>
          <w:rFonts w:ascii="GHEA Grapalat" w:hAnsi="GHEA Grapalat"/>
          <w:sz w:val="24"/>
          <w:szCs w:val="24"/>
          <w:lang w:val="hy-AM"/>
        </w:rPr>
        <w:softHyphen/>
      </w:r>
      <w:r w:rsidRPr="006512B2">
        <w:rPr>
          <w:rFonts w:ascii="GHEA Grapalat" w:hAnsi="GHEA Grapalat"/>
          <w:sz w:val="24"/>
          <w:szCs w:val="24"/>
          <w:lang w:val="hy-AM"/>
        </w:rPr>
        <w:t>մանն առնչվող մաքսային գործառնությունների իրականացման կարգը սահմանում է վերա</w:t>
      </w:r>
      <w:r w:rsidR="00E84C7C" w:rsidRPr="00DE45FC">
        <w:rPr>
          <w:rFonts w:ascii="GHEA Grapalat" w:hAnsi="GHEA Grapalat"/>
          <w:sz w:val="24"/>
          <w:szCs w:val="24"/>
          <w:lang w:val="hy-AM"/>
        </w:rPr>
        <w:softHyphen/>
      </w:r>
      <w:r w:rsidRPr="006512B2">
        <w:rPr>
          <w:rFonts w:ascii="GHEA Grapalat" w:hAnsi="GHEA Grapalat"/>
          <w:sz w:val="24"/>
          <w:szCs w:val="24"/>
          <w:lang w:val="hy-AM"/>
        </w:rPr>
        <w:t>դաս մաքսային մարմինը:</w:t>
      </w:r>
    </w:p>
    <w:p w14:paraId="21710B93" w14:textId="77777777" w:rsidR="009842C6" w:rsidRPr="006512B2" w:rsidRDefault="009842C6" w:rsidP="00E579E1">
      <w:pPr>
        <w:numPr>
          <w:ilvl w:val="0"/>
          <w:numId w:val="259"/>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Մաքսային ուղեկցումն իրականացվում է Միության մաքսային օրենսգրքի 343-րդ հոդ</w:t>
      </w:r>
      <w:r w:rsidR="00E84C7C" w:rsidRPr="00DE45FC">
        <w:rPr>
          <w:rFonts w:ascii="GHEA Grapalat" w:hAnsi="GHEA Grapalat"/>
          <w:sz w:val="24"/>
          <w:szCs w:val="24"/>
          <w:lang w:val="hy-AM"/>
        </w:rPr>
        <w:softHyphen/>
      </w:r>
      <w:r w:rsidRPr="006512B2">
        <w:rPr>
          <w:rFonts w:ascii="GHEA Grapalat" w:hAnsi="GHEA Grapalat"/>
          <w:sz w:val="24"/>
          <w:szCs w:val="24"/>
          <w:lang w:val="hy-AM"/>
        </w:rPr>
        <w:t>վածին և սույն հոդվածին համապատասխան:</w:t>
      </w:r>
    </w:p>
    <w:p w14:paraId="08D5BB9B" w14:textId="77777777" w:rsidR="009842C6" w:rsidRPr="006512B2" w:rsidRDefault="00D10E9C" w:rsidP="00E579E1">
      <w:pPr>
        <w:numPr>
          <w:ilvl w:val="0"/>
          <w:numId w:val="259"/>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009842C6" w:rsidRPr="006512B2">
        <w:rPr>
          <w:rFonts w:ascii="GHEA Grapalat" w:hAnsi="GHEA Grapalat"/>
          <w:sz w:val="24"/>
          <w:szCs w:val="24"/>
          <w:lang w:val="hy-AM"/>
        </w:rPr>
        <w:t>առավարությունը կարող է սահմանել այն կազմակերպություններին առաջադրվող պահանջները, որոնք կարող են իրականացնել մաքսային ուղեկցում և որոնց կողմից իրա</w:t>
      </w:r>
      <w:r w:rsidR="00E84C7C" w:rsidRPr="00DE45FC">
        <w:rPr>
          <w:rFonts w:ascii="GHEA Grapalat" w:hAnsi="GHEA Grapalat"/>
          <w:sz w:val="24"/>
          <w:szCs w:val="24"/>
          <w:lang w:val="hy-AM"/>
        </w:rPr>
        <w:softHyphen/>
      </w:r>
      <w:r w:rsidR="009842C6" w:rsidRPr="006512B2">
        <w:rPr>
          <w:rFonts w:ascii="GHEA Grapalat" w:hAnsi="GHEA Grapalat"/>
          <w:sz w:val="24"/>
          <w:szCs w:val="24"/>
          <w:lang w:val="hy-AM"/>
        </w:rPr>
        <w:t>կա</w:t>
      </w:r>
      <w:r w:rsidR="00E84C7C" w:rsidRPr="00DE45FC">
        <w:rPr>
          <w:rFonts w:ascii="GHEA Grapalat" w:hAnsi="GHEA Grapalat"/>
          <w:sz w:val="24"/>
          <w:szCs w:val="24"/>
          <w:lang w:val="hy-AM"/>
        </w:rPr>
        <w:softHyphen/>
      </w:r>
      <w:r w:rsidR="009842C6" w:rsidRPr="006512B2">
        <w:rPr>
          <w:rFonts w:ascii="GHEA Grapalat" w:hAnsi="GHEA Grapalat"/>
          <w:sz w:val="24"/>
          <w:szCs w:val="24"/>
          <w:lang w:val="hy-AM"/>
        </w:rPr>
        <w:t>նացված ուղեկցման արդյունքներն ընդունում են մաքսային մարմիններ</w:t>
      </w:r>
      <w:r w:rsidR="004145A7">
        <w:rPr>
          <w:rFonts w:ascii="GHEA Grapalat" w:hAnsi="GHEA Grapalat"/>
          <w:sz w:val="24"/>
          <w:szCs w:val="24"/>
          <w:lang w:val="hy-AM"/>
        </w:rPr>
        <w:t>ը</w:t>
      </w:r>
      <w:r w:rsidR="009842C6" w:rsidRPr="006512B2">
        <w:rPr>
          <w:rFonts w:ascii="GHEA Grapalat" w:hAnsi="GHEA Grapalat"/>
          <w:sz w:val="24"/>
          <w:szCs w:val="24"/>
          <w:lang w:val="hy-AM"/>
        </w:rPr>
        <w:t>:</w:t>
      </w:r>
    </w:p>
    <w:p w14:paraId="0C111F06" w14:textId="554A43C3" w:rsidR="00D420BD" w:rsidRDefault="009842C6" w:rsidP="00D420BD">
      <w:pPr>
        <w:spacing w:after="0" w:line="360" w:lineRule="auto"/>
        <w:ind w:firstLine="567"/>
        <w:jc w:val="both"/>
        <w:rPr>
          <w:rFonts w:ascii="GHEA Grapalat" w:hAnsi="GHEA Grapalat"/>
          <w:b/>
          <w:sz w:val="24"/>
          <w:szCs w:val="24"/>
          <w:lang w:val="hy-AM"/>
        </w:rPr>
      </w:pPr>
      <w:r w:rsidRPr="006512B2">
        <w:rPr>
          <w:rFonts w:ascii="GHEA Grapalat" w:hAnsi="GHEA Grapalat"/>
          <w:b/>
          <w:sz w:val="24"/>
          <w:szCs w:val="24"/>
          <w:lang w:val="hy-AM"/>
        </w:rPr>
        <w:lastRenderedPageBreak/>
        <w:t xml:space="preserve">Հոդված </w:t>
      </w:r>
      <w:r w:rsidR="00D420BD">
        <w:rPr>
          <w:rFonts w:ascii="GHEA Grapalat" w:hAnsi="GHEA Grapalat"/>
          <w:b/>
          <w:sz w:val="24"/>
          <w:szCs w:val="24"/>
          <w:lang w:val="hy-AM"/>
        </w:rPr>
        <w:t>210</w:t>
      </w:r>
      <w:r w:rsidRPr="006512B2">
        <w:rPr>
          <w:rFonts w:ascii="GHEA Grapalat" w:hAnsi="GHEA Grapalat"/>
          <w:b/>
          <w:sz w:val="24"/>
          <w:szCs w:val="24"/>
          <w:lang w:val="hy-AM"/>
        </w:rPr>
        <w:t>. Մաքսային հսկողության իրականացման ժամանակ մասնագետի</w:t>
      </w:r>
    </w:p>
    <w:p w14:paraId="07DFD9A9" w14:textId="77777777" w:rsidR="009842C6" w:rsidRPr="006512B2" w:rsidRDefault="009842C6" w:rsidP="00ED628E">
      <w:pPr>
        <w:spacing w:after="0" w:line="360" w:lineRule="auto"/>
        <w:ind w:firstLine="2127"/>
        <w:jc w:val="both"/>
        <w:rPr>
          <w:rFonts w:ascii="GHEA Grapalat" w:hAnsi="GHEA Grapalat"/>
          <w:b/>
          <w:sz w:val="24"/>
          <w:szCs w:val="24"/>
          <w:lang w:val="hy-AM"/>
        </w:rPr>
      </w:pPr>
      <w:r w:rsidRPr="006512B2">
        <w:rPr>
          <w:rFonts w:ascii="GHEA Grapalat" w:hAnsi="GHEA Grapalat"/>
          <w:b/>
          <w:sz w:val="24"/>
          <w:szCs w:val="24"/>
          <w:lang w:val="hy-AM"/>
        </w:rPr>
        <w:t>մասնակցությունը</w:t>
      </w:r>
    </w:p>
    <w:p w14:paraId="31ADEFE1" w14:textId="77777777" w:rsidR="009842C6" w:rsidRPr="006512B2" w:rsidRDefault="009842C6" w:rsidP="00E579E1">
      <w:pPr>
        <w:numPr>
          <w:ilvl w:val="0"/>
          <w:numId w:val="260"/>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Մաքսային հսկողության իրականացումն ապահովելու նպատակով մասնագետների ներգրավումն իրականացվում է Միության մաքսային օրենսգրքի 346-րդ հոդվածին համա</w:t>
      </w:r>
      <w:r w:rsidR="00E84C7C" w:rsidRPr="00DE45FC">
        <w:rPr>
          <w:rFonts w:ascii="GHEA Grapalat" w:hAnsi="GHEA Grapalat"/>
          <w:sz w:val="24"/>
          <w:szCs w:val="24"/>
          <w:lang w:val="hy-AM"/>
        </w:rPr>
        <w:softHyphen/>
      </w:r>
      <w:r w:rsidRPr="006512B2">
        <w:rPr>
          <w:rFonts w:ascii="GHEA Grapalat" w:hAnsi="GHEA Grapalat"/>
          <w:sz w:val="24"/>
          <w:szCs w:val="24"/>
          <w:lang w:val="hy-AM"/>
        </w:rPr>
        <w:t>պա</w:t>
      </w:r>
      <w:r w:rsidR="00E84C7C" w:rsidRPr="00DE45FC">
        <w:rPr>
          <w:rFonts w:ascii="GHEA Grapalat" w:hAnsi="GHEA Grapalat"/>
          <w:sz w:val="24"/>
          <w:szCs w:val="24"/>
          <w:lang w:val="hy-AM"/>
        </w:rPr>
        <w:softHyphen/>
      </w:r>
      <w:r w:rsidRPr="006512B2">
        <w:rPr>
          <w:rFonts w:ascii="GHEA Grapalat" w:hAnsi="GHEA Grapalat"/>
          <w:sz w:val="24"/>
          <w:szCs w:val="24"/>
          <w:lang w:val="hy-AM"/>
        </w:rPr>
        <w:t>տասխան:</w:t>
      </w:r>
    </w:p>
    <w:p w14:paraId="78D84927" w14:textId="77777777" w:rsidR="0015656B" w:rsidRDefault="009842C6" w:rsidP="00E579E1">
      <w:pPr>
        <w:numPr>
          <w:ilvl w:val="0"/>
          <w:numId w:val="260"/>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346-րդ հոդվածի 1-ին </w:t>
      </w:r>
      <w:r w:rsidR="00382B05">
        <w:rPr>
          <w:rFonts w:ascii="GHEA Grapalat" w:hAnsi="GHEA Grapalat"/>
          <w:sz w:val="24"/>
          <w:szCs w:val="24"/>
          <w:lang w:val="hy-AM"/>
        </w:rPr>
        <w:t>մաս</w:t>
      </w:r>
      <w:r w:rsidRPr="006512B2">
        <w:rPr>
          <w:rFonts w:ascii="GHEA Grapalat" w:hAnsi="GHEA Grapalat"/>
          <w:sz w:val="24"/>
          <w:szCs w:val="24"/>
          <w:lang w:val="hy-AM"/>
        </w:rPr>
        <w:t>ին համապատասխան, մաք</w:t>
      </w:r>
      <w:r w:rsidR="00E84C7C" w:rsidRPr="00DE45FC">
        <w:rPr>
          <w:rFonts w:ascii="GHEA Grapalat" w:hAnsi="GHEA Grapalat"/>
          <w:sz w:val="24"/>
          <w:szCs w:val="24"/>
          <w:lang w:val="hy-AM"/>
        </w:rPr>
        <w:softHyphen/>
      </w:r>
      <w:r w:rsidRPr="006512B2">
        <w:rPr>
          <w:rFonts w:ascii="GHEA Grapalat" w:hAnsi="GHEA Grapalat"/>
          <w:sz w:val="24"/>
          <w:szCs w:val="24"/>
          <w:lang w:val="hy-AM"/>
        </w:rPr>
        <w:t>սային մարմնինների կողմից իրականացվող մաքսային հսկողության նպատակով տվյալ ոլոր</w:t>
      </w:r>
      <w:r w:rsidR="00E84C7C" w:rsidRPr="00DE45FC">
        <w:rPr>
          <w:rFonts w:ascii="GHEA Grapalat" w:hAnsi="GHEA Grapalat"/>
          <w:sz w:val="24"/>
          <w:szCs w:val="24"/>
          <w:lang w:val="hy-AM"/>
        </w:rPr>
        <w:softHyphen/>
      </w:r>
      <w:r w:rsidRPr="006512B2">
        <w:rPr>
          <w:rFonts w:ascii="GHEA Grapalat" w:hAnsi="GHEA Grapalat"/>
          <w:sz w:val="24"/>
          <w:szCs w:val="24"/>
          <w:lang w:val="hy-AM"/>
        </w:rPr>
        <w:t>տում հատուկ գիտելիքների և հմտությունների տիրապետող մասնագետների ներ</w:t>
      </w:r>
      <w:r w:rsidR="00E84C7C" w:rsidRPr="00DE45FC">
        <w:rPr>
          <w:rFonts w:ascii="GHEA Grapalat" w:hAnsi="GHEA Grapalat"/>
          <w:sz w:val="24"/>
          <w:szCs w:val="24"/>
          <w:lang w:val="hy-AM"/>
        </w:rPr>
        <w:softHyphen/>
      </w:r>
      <w:r w:rsidRPr="006512B2">
        <w:rPr>
          <w:rFonts w:ascii="GHEA Grapalat" w:hAnsi="GHEA Grapalat"/>
          <w:sz w:val="24"/>
          <w:szCs w:val="24"/>
          <w:lang w:val="hy-AM"/>
        </w:rPr>
        <w:t>գրա</w:t>
      </w:r>
      <w:r w:rsidR="00E84C7C" w:rsidRPr="00DE45FC">
        <w:rPr>
          <w:rFonts w:ascii="GHEA Grapalat" w:hAnsi="GHEA Grapalat"/>
          <w:sz w:val="24"/>
          <w:szCs w:val="24"/>
          <w:lang w:val="hy-AM"/>
        </w:rPr>
        <w:softHyphen/>
      </w:r>
      <w:r w:rsidRPr="006512B2">
        <w:rPr>
          <w:rFonts w:ascii="GHEA Grapalat" w:hAnsi="GHEA Grapalat"/>
          <w:sz w:val="24"/>
          <w:szCs w:val="24"/>
          <w:lang w:val="hy-AM"/>
        </w:rPr>
        <w:t>վումն իրականացվում է վերադաս մաքսային մարմնի որոշման հիման վրա</w:t>
      </w:r>
      <w:r w:rsidR="0015656B">
        <w:rPr>
          <w:rFonts w:ascii="GHEA Grapalat" w:hAnsi="GHEA Grapalat"/>
          <w:sz w:val="24"/>
          <w:szCs w:val="24"/>
          <w:lang w:val="hy-AM"/>
        </w:rPr>
        <w:t>:</w:t>
      </w:r>
    </w:p>
    <w:p w14:paraId="1C7B42C6" w14:textId="77777777" w:rsidR="009842C6" w:rsidRPr="006512B2" w:rsidRDefault="0015656B" w:rsidP="0015656B">
      <w:pPr>
        <w:tabs>
          <w:tab w:val="left" w:pos="851"/>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t xml:space="preserve">Սույն մասում նշված որոշման </w:t>
      </w:r>
      <w:r w:rsidR="009842C6" w:rsidRPr="006512B2">
        <w:rPr>
          <w:rFonts w:ascii="GHEA Grapalat" w:hAnsi="GHEA Grapalat"/>
          <w:sz w:val="24"/>
          <w:szCs w:val="24"/>
          <w:lang w:val="hy-AM"/>
        </w:rPr>
        <w:t>ձևը</w:t>
      </w:r>
      <w:r>
        <w:rPr>
          <w:rFonts w:ascii="GHEA Grapalat" w:hAnsi="GHEA Grapalat"/>
          <w:sz w:val="24"/>
          <w:szCs w:val="24"/>
          <w:lang w:val="hy-AM"/>
        </w:rPr>
        <w:t xml:space="preserve"> </w:t>
      </w:r>
      <w:r w:rsidR="009842C6" w:rsidRPr="006512B2">
        <w:rPr>
          <w:rFonts w:ascii="GHEA Grapalat" w:hAnsi="GHEA Grapalat"/>
          <w:sz w:val="24"/>
          <w:szCs w:val="24"/>
          <w:lang w:val="hy-AM"/>
        </w:rPr>
        <w:t>սահման</w:t>
      </w:r>
      <w:r w:rsidR="00D10E9C">
        <w:rPr>
          <w:rFonts w:ascii="GHEA Grapalat" w:hAnsi="GHEA Grapalat"/>
          <w:sz w:val="24"/>
          <w:szCs w:val="24"/>
          <w:lang w:val="hy-AM"/>
        </w:rPr>
        <w:t xml:space="preserve">ում է </w:t>
      </w:r>
      <w:r>
        <w:rPr>
          <w:rFonts w:ascii="GHEA Grapalat" w:hAnsi="GHEA Grapalat"/>
          <w:sz w:val="24"/>
          <w:szCs w:val="24"/>
          <w:lang w:val="hy-AM"/>
        </w:rPr>
        <w:t>վերադաս մաքսային մարմինը</w:t>
      </w:r>
      <w:r w:rsidR="009842C6" w:rsidRPr="006512B2">
        <w:rPr>
          <w:rFonts w:ascii="GHEA Grapalat" w:hAnsi="GHEA Grapalat"/>
          <w:sz w:val="24"/>
          <w:szCs w:val="24"/>
          <w:lang w:val="hy-AM"/>
        </w:rPr>
        <w:t>:</w:t>
      </w:r>
    </w:p>
    <w:p w14:paraId="3FBD6518" w14:textId="77777777" w:rsidR="00FE2E04" w:rsidRDefault="00FE2E04" w:rsidP="00462273">
      <w:pPr>
        <w:spacing w:after="0" w:line="360" w:lineRule="auto"/>
        <w:ind w:firstLine="567"/>
        <w:jc w:val="both"/>
        <w:rPr>
          <w:rFonts w:ascii="GHEA Grapalat" w:hAnsi="GHEA Grapalat"/>
          <w:b/>
          <w:sz w:val="24"/>
          <w:szCs w:val="24"/>
          <w:lang w:val="hy-AM"/>
        </w:rPr>
      </w:pPr>
    </w:p>
    <w:p w14:paraId="5FDC2847" w14:textId="643B62CD" w:rsidR="00462273" w:rsidRDefault="009842C6" w:rsidP="00462273">
      <w:pPr>
        <w:spacing w:after="0" w:line="360" w:lineRule="auto"/>
        <w:ind w:firstLine="567"/>
        <w:jc w:val="both"/>
        <w:rPr>
          <w:rFonts w:ascii="GHEA Grapalat" w:hAnsi="GHEA Grapalat"/>
          <w:b/>
          <w:sz w:val="24"/>
          <w:szCs w:val="24"/>
          <w:lang w:val="hy-AM"/>
        </w:rPr>
      </w:pPr>
      <w:r w:rsidRPr="006512B2">
        <w:rPr>
          <w:rFonts w:ascii="GHEA Grapalat" w:hAnsi="GHEA Grapalat"/>
          <w:b/>
          <w:sz w:val="24"/>
          <w:szCs w:val="24"/>
          <w:lang w:val="hy-AM"/>
        </w:rPr>
        <w:t xml:space="preserve">Հոդված </w:t>
      </w:r>
      <w:r w:rsidR="00462273">
        <w:rPr>
          <w:rFonts w:ascii="GHEA Grapalat" w:hAnsi="GHEA Grapalat"/>
          <w:b/>
          <w:sz w:val="24"/>
          <w:szCs w:val="24"/>
          <w:lang w:val="hy-AM"/>
        </w:rPr>
        <w:t>211</w:t>
      </w:r>
      <w:r w:rsidRPr="006512B2">
        <w:rPr>
          <w:rFonts w:ascii="GHEA Grapalat" w:hAnsi="GHEA Grapalat"/>
          <w:b/>
          <w:sz w:val="24"/>
          <w:szCs w:val="24"/>
          <w:lang w:val="hy-AM"/>
        </w:rPr>
        <w:t>. Մաքսային հսկողության իրականացման</w:t>
      </w:r>
      <w:r w:rsidR="001E2FAA">
        <w:rPr>
          <w:rFonts w:ascii="GHEA Grapalat" w:hAnsi="GHEA Grapalat"/>
          <w:b/>
          <w:sz w:val="24"/>
          <w:szCs w:val="24"/>
          <w:lang w:val="hy-AM"/>
        </w:rPr>
        <w:t>ն</w:t>
      </w:r>
      <w:r w:rsidRPr="006512B2">
        <w:rPr>
          <w:rFonts w:ascii="GHEA Grapalat" w:hAnsi="GHEA Grapalat"/>
          <w:b/>
          <w:sz w:val="24"/>
          <w:szCs w:val="24"/>
          <w:lang w:val="hy-AM"/>
        </w:rPr>
        <w:t xml:space="preserve"> այլ պետական</w:t>
      </w:r>
    </w:p>
    <w:p w14:paraId="1C020E7A" w14:textId="77777777" w:rsidR="009842C6" w:rsidRPr="006512B2" w:rsidRDefault="009842C6" w:rsidP="00ED628E">
      <w:pPr>
        <w:spacing w:after="0" w:line="360" w:lineRule="auto"/>
        <w:ind w:firstLine="2072"/>
        <w:jc w:val="both"/>
        <w:rPr>
          <w:rFonts w:ascii="GHEA Grapalat" w:hAnsi="GHEA Grapalat"/>
          <w:b/>
          <w:sz w:val="24"/>
          <w:szCs w:val="24"/>
          <w:lang w:val="hy-AM"/>
        </w:rPr>
      </w:pPr>
      <w:r w:rsidRPr="006512B2">
        <w:rPr>
          <w:rFonts w:ascii="GHEA Grapalat" w:hAnsi="GHEA Grapalat"/>
          <w:b/>
          <w:sz w:val="24"/>
          <w:szCs w:val="24"/>
          <w:lang w:val="hy-AM"/>
        </w:rPr>
        <w:t>մարմինների մասնագետների և փորձագետների ներգրավումը</w:t>
      </w:r>
    </w:p>
    <w:p w14:paraId="15F21A44" w14:textId="77777777" w:rsidR="009842C6" w:rsidRPr="006512B2" w:rsidRDefault="009842C6" w:rsidP="00E579E1">
      <w:pPr>
        <w:numPr>
          <w:ilvl w:val="0"/>
          <w:numId w:val="261"/>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Մաքսային հսկողության իրականացումն ապահովելու նպատակով մաքսային հսկո</w:t>
      </w:r>
      <w:r w:rsidR="00E84C7C" w:rsidRPr="00DE45FC">
        <w:rPr>
          <w:rFonts w:ascii="GHEA Grapalat" w:hAnsi="GHEA Grapalat"/>
          <w:sz w:val="24"/>
          <w:szCs w:val="24"/>
          <w:lang w:val="hy-AM"/>
        </w:rPr>
        <w:softHyphen/>
      </w:r>
      <w:r w:rsidRPr="006512B2">
        <w:rPr>
          <w:rFonts w:ascii="GHEA Grapalat" w:hAnsi="GHEA Grapalat"/>
          <w:sz w:val="24"/>
          <w:szCs w:val="24"/>
          <w:lang w:val="hy-AM"/>
        </w:rPr>
        <w:t>ղու</w:t>
      </w:r>
      <w:r w:rsidR="00E84C7C" w:rsidRPr="00DE45FC">
        <w:rPr>
          <w:rFonts w:ascii="GHEA Grapalat" w:hAnsi="GHEA Grapalat"/>
          <w:sz w:val="24"/>
          <w:szCs w:val="24"/>
          <w:lang w:val="hy-AM"/>
        </w:rPr>
        <w:softHyphen/>
      </w:r>
      <w:r w:rsidR="008C2F8A">
        <w:rPr>
          <w:rFonts w:ascii="GHEA Grapalat" w:hAnsi="GHEA Grapalat"/>
          <w:sz w:val="24"/>
          <w:szCs w:val="24"/>
          <w:lang w:val="hy-AM"/>
        </w:rPr>
        <w:softHyphen/>
      </w:r>
      <w:r w:rsidRPr="006512B2">
        <w:rPr>
          <w:rFonts w:ascii="GHEA Grapalat" w:hAnsi="GHEA Grapalat"/>
          <w:sz w:val="24"/>
          <w:szCs w:val="24"/>
          <w:lang w:val="hy-AM"/>
        </w:rPr>
        <w:t>թյան իրականացման</w:t>
      </w:r>
      <w:r w:rsidR="001E2FAA">
        <w:rPr>
          <w:rFonts w:ascii="GHEA Grapalat" w:hAnsi="GHEA Grapalat"/>
          <w:sz w:val="24"/>
          <w:szCs w:val="24"/>
          <w:lang w:val="hy-AM"/>
        </w:rPr>
        <w:t>ն</w:t>
      </w:r>
      <w:r w:rsidRPr="006512B2">
        <w:rPr>
          <w:rFonts w:ascii="GHEA Grapalat" w:hAnsi="GHEA Grapalat"/>
          <w:sz w:val="24"/>
          <w:szCs w:val="24"/>
          <w:lang w:val="hy-AM"/>
        </w:rPr>
        <w:t xml:space="preserve"> այլ պետական մարմինների մասնագետների և փոր</w:t>
      </w:r>
      <w:r w:rsidR="008C2F8A">
        <w:rPr>
          <w:rFonts w:ascii="GHEA Grapalat" w:hAnsi="GHEA Grapalat"/>
          <w:sz w:val="24"/>
          <w:szCs w:val="24"/>
          <w:lang w:val="hy-AM"/>
        </w:rPr>
        <w:softHyphen/>
      </w:r>
      <w:r w:rsidRPr="006512B2">
        <w:rPr>
          <w:rFonts w:ascii="GHEA Grapalat" w:hAnsi="GHEA Grapalat"/>
          <w:sz w:val="24"/>
          <w:szCs w:val="24"/>
          <w:lang w:val="hy-AM"/>
        </w:rPr>
        <w:t>ձագետ</w:t>
      </w:r>
      <w:r w:rsidR="008C2F8A">
        <w:rPr>
          <w:rFonts w:ascii="GHEA Grapalat" w:hAnsi="GHEA Grapalat"/>
          <w:sz w:val="24"/>
          <w:szCs w:val="24"/>
          <w:lang w:val="hy-AM"/>
        </w:rPr>
        <w:softHyphen/>
      </w:r>
      <w:r w:rsidRPr="006512B2">
        <w:rPr>
          <w:rFonts w:ascii="GHEA Grapalat" w:hAnsi="GHEA Grapalat"/>
          <w:sz w:val="24"/>
          <w:szCs w:val="24"/>
          <w:lang w:val="hy-AM"/>
        </w:rPr>
        <w:t>ների ներգրավումն իրականացվում է Միության մաքսային օրենսգրքի 347-րդ հոդվածին համա</w:t>
      </w:r>
      <w:r w:rsidR="008C2F8A">
        <w:rPr>
          <w:rFonts w:ascii="GHEA Grapalat" w:hAnsi="GHEA Grapalat"/>
          <w:sz w:val="24"/>
          <w:szCs w:val="24"/>
          <w:lang w:val="hy-AM"/>
        </w:rPr>
        <w:softHyphen/>
      </w:r>
      <w:r w:rsidR="00F8565A">
        <w:rPr>
          <w:rFonts w:ascii="GHEA Grapalat" w:hAnsi="GHEA Grapalat"/>
          <w:sz w:val="24"/>
          <w:szCs w:val="24"/>
          <w:lang w:val="hy-AM"/>
        </w:rPr>
        <w:softHyphen/>
      </w:r>
      <w:r w:rsidRPr="006512B2">
        <w:rPr>
          <w:rFonts w:ascii="GHEA Grapalat" w:hAnsi="GHEA Grapalat"/>
          <w:sz w:val="24"/>
          <w:szCs w:val="24"/>
          <w:lang w:val="hy-AM"/>
        </w:rPr>
        <w:t>պա</w:t>
      </w:r>
      <w:r w:rsidR="00E84C7C" w:rsidRPr="00DE45FC">
        <w:rPr>
          <w:rFonts w:ascii="GHEA Grapalat" w:hAnsi="GHEA Grapalat"/>
          <w:sz w:val="24"/>
          <w:szCs w:val="24"/>
          <w:lang w:val="hy-AM"/>
        </w:rPr>
        <w:softHyphen/>
      </w:r>
      <w:r w:rsidRPr="006512B2">
        <w:rPr>
          <w:rFonts w:ascii="GHEA Grapalat" w:hAnsi="GHEA Grapalat"/>
          <w:sz w:val="24"/>
          <w:szCs w:val="24"/>
          <w:lang w:val="hy-AM"/>
        </w:rPr>
        <w:t>տասխան:</w:t>
      </w:r>
    </w:p>
    <w:p w14:paraId="03E6622C" w14:textId="77777777" w:rsidR="002A65CF" w:rsidRDefault="009842C6" w:rsidP="00E579E1">
      <w:pPr>
        <w:numPr>
          <w:ilvl w:val="0"/>
          <w:numId w:val="261"/>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347-րդ հոդվածի 1-ին </w:t>
      </w:r>
      <w:r w:rsidR="00382B05">
        <w:rPr>
          <w:rFonts w:ascii="GHEA Grapalat" w:hAnsi="GHEA Grapalat"/>
          <w:sz w:val="24"/>
          <w:szCs w:val="24"/>
          <w:lang w:val="hy-AM"/>
        </w:rPr>
        <w:t>մաս</w:t>
      </w:r>
      <w:r w:rsidRPr="006512B2">
        <w:rPr>
          <w:rFonts w:ascii="GHEA Grapalat" w:hAnsi="GHEA Grapalat"/>
          <w:sz w:val="24"/>
          <w:szCs w:val="24"/>
          <w:lang w:val="hy-AM"/>
        </w:rPr>
        <w:t>ին համապատասխան, մաք</w:t>
      </w:r>
      <w:r w:rsidR="00E84C7C" w:rsidRPr="00DE45FC">
        <w:rPr>
          <w:rFonts w:ascii="GHEA Grapalat" w:hAnsi="GHEA Grapalat"/>
          <w:sz w:val="24"/>
          <w:szCs w:val="24"/>
          <w:lang w:val="hy-AM"/>
        </w:rPr>
        <w:softHyphen/>
      </w:r>
      <w:r w:rsidRPr="006512B2">
        <w:rPr>
          <w:rFonts w:ascii="GHEA Grapalat" w:hAnsi="GHEA Grapalat"/>
          <w:sz w:val="24"/>
          <w:szCs w:val="24"/>
          <w:lang w:val="hy-AM"/>
        </w:rPr>
        <w:t>սային մարմնինների կողմից մաքսային հսկողության իրականացման նպատակով այլ պետա</w:t>
      </w:r>
      <w:r w:rsidR="00E84C7C" w:rsidRPr="00DE45FC">
        <w:rPr>
          <w:rFonts w:ascii="GHEA Grapalat" w:hAnsi="GHEA Grapalat"/>
          <w:sz w:val="24"/>
          <w:szCs w:val="24"/>
          <w:lang w:val="hy-AM"/>
        </w:rPr>
        <w:softHyphen/>
      </w:r>
      <w:r w:rsidRPr="006512B2">
        <w:rPr>
          <w:rFonts w:ascii="GHEA Grapalat" w:hAnsi="GHEA Grapalat"/>
          <w:sz w:val="24"/>
          <w:szCs w:val="24"/>
          <w:lang w:val="hy-AM"/>
        </w:rPr>
        <w:t>կան մարմիններից մասնագետների և փորձագետների ներգրավումն իրականացվում է վերադաս մաքսային մարմնի որոշման հիման վրա</w:t>
      </w:r>
      <w:r w:rsidR="002A65CF">
        <w:rPr>
          <w:rFonts w:ascii="GHEA Grapalat" w:hAnsi="GHEA Grapalat"/>
          <w:sz w:val="24"/>
          <w:szCs w:val="24"/>
          <w:lang w:val="hy-AM"/>
        </w:rPr>
        <w:t>:</w:t>
      </w:r>
    </w:p>
    <w:p w14:paraId="3850DFB1" w14:textId="77777777" w:rsidR="009842C6" w:rsidRPr="006512B2" w:rsidRDefault="002A65CF" w:rsidP="002A65CF">
      <w:pPr>
        <w:tabs>
          <w:tab w:val="left" w:pos="851"/>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t xml:space="preserve">Սույն մասում նշված որոշման </w:t>
      </w:r>
      <w:r w:rsidR="009842C6" w:rsidRPr="006512B2">
        <w:rPr>
          <w:rFonts w:ascii="GHEA Grapalat" w:hAnsi="GHEA Grapalat"/>
          <w:sz w:val="24"/>
          <w:szCs w:val="24"/>
          <w:lang w:val="hy-AM"/>
        </w:rPr>
        <w:t>ձևը սահման</w:t>
      </w:r>
      <w:r>
        <w:rPr>
          <w:rFonts w:ascii="GHEA Grapalat" w:hAnsi="GHEA Grapalat"/>
          <w:sz w:val="24"/>
          <w:szCs w:val="24"/>
          <w:lang w:val="hy-AM"/>
        </w:rPr>
        <w:t>ում է վերադաս մաքսային մարմինը</w:t>
      </w:r>
      <w:r w:rsidR="009842C6" w:rsidRPr="006512B2">
        <w:rPr>
          <w:rFonts w:ascii="GHEA Grapalat" w:hAnsi="GHEA Grapalat"/>
          <w:sz w:val="24"/>
          <w:szCs w:val="24"/>
          <w:lang w:val="hy-AM"/>
        </w:rPr>
        <w:t>:</w:t>
      </w:r>
    </w:p>
    <w:p w14:paraId="11A25B80" w14:textId="77777777" w:rsidR="00583CC3" w:rsidRDefault="00583CC3" w:rsidP="006512B2">
      <w:pPr>
        <w:spacing w:after="0" w:line="360" w:lineRule="auto"/>
        <w:jc w:val="center"/>
        <w:rPr>
          <w:rFonts w:ascii="GHEA Grapalat" w:hAnsi="GHEA Grapalat" w:cs="Sylfaen"/>
          <w:b/>
          <w:bCs/>
          <w:sz w:val="24"/>
          <w:szCs w:val="24"/>
          <w:lang w:val="hy-AM"/>
        </w:rPr>
      </w:pPr>
    </w:p>
    <w:p w14:paraId="0BE2137A" w14:textId="77777777" w:rsidR="00A0476C" w:rsidRDefault="00A0476C">
      <w:pPr>
        <w:spacing w:after="0" w:line="240" w:lineRule="auto"/>
        <w:rPr>
          <w:rFonts w:ascii="GHEA Grapalat" w:hAnsi="GHEA Grapalat" w:cs="Sylfaen"/>
          <w:b/>
          <w:bCs/>
          <w:sz w:val="24"/>
          <w:szCs w:val="24"/>
          <w:lang w:val="hy-AM"/>
        </w:rPr>
      </w:pPr>
      <w:r>
        <w:rPr>
          <w:rFonts w:ascii="GHEA Grapalat" w:hAnsi="GHEA Grapalat" w:cs="Sylfaen"/>
          <w:b/>
          <w:bCs/>
          <w:sz w:val="24"/>
          <w:szCs w:val="24"/>
          <w:lang w:val="hy-AM"/>
        </w:rPr>
        <w:br w:type="page"/>
      </w:r>
    </w:p>
    <w:p w14:paraId="1C9CFAF2" w14:textId="07DB874C" w:rsidR="009842C6" w:rsidRPr="006512B2" w:rsidRDefault="009842C6" w:rsidP="006512B2">
      <w:pPr>
        <w:spacing w:after="0" w:line="360" w:lineRule="auto"/>
        <w:jc w:val="center"/>
        <w:rPr>
          <w:rFonts w:ascii="GHEA Grapalat" w:hAnsi="GHEA Grapalat" w:cs="Sylfaen"/>
          <w:b/>
          <w:bCs/>
          <w:sz w:val="24"/>
          <w:szCs w:val="24"/>
          <w:lang w:val="hy-AM"/>
        </w:rPr>
      </w:pPr>
      <w:r w:rsidRPr="006512B2">
        <w:rPr>
          <w:rFonts w:ascii="GHEA Grapalat" w:hAnsi="GHEA Grapalat" w:cs="Sylfaen"/>
          <w:b/>
          <w:bCs/>
          <w:sz w:val="24"/>
          <w:szCs w:val="24"/>
          <w:lang w:val="hy-AM"/>
        </w:rPr>
        <w:lastRenderedPageBreak/>
        <w:t>ԲԱԺԻՆ VII</w:t>
      </w:r>
    </w:p>
    <w:p w14:paraId="4D53C74B" w14:textId="77777777" w:rsidR="009842C6" w:rsidRPr="006512B2" w:rsidRDefault="009842C6" w:rsidP="006512B2">
      <w:pPr>
        <w:spacing w:after="0" w:line="360" w:lineRule="auto"/>
        <w:jc w:val="center"/>
        <w:rPr>
          <w:rFonts w:ascii="GHEA Grapalat" w:hAnsi="GHEA Grapalat" w:cs="Sylfaen"/>
          <w:b/>
          <w:bCs/>
          <w:sz w:val="24"/>
          <w:szCs w:val="24"/>
          <w:lang w:val="hy-AM"/>
        </w:rPr>
      </w:pPr>
      <w:r w:rsidRPr="006512B2">
        <w:rPr>
          <w:rFonts w:ascii="GHEA Grapalat" w:hAnsi="GHEA Grapalat" w:cs="Sylfaen"/>
          <w:b/>
          <w:bCs/>
          <w:sz w:val="24"/>
          <w:szCs w:val="24"/>
          <w:lang w:val="hy-AM"/>
        </w:rPr>
        <w:t>ՄԱՔՍԱՅԻՆ ՄԱՐՄԻՆՆԵՐԸ</w:t>
      </w:r>
    </w:p>
    <w:p w14:paraId="221156A0" w14:textId="77777777" w:rsidR="009842C6" w:rsidRPr="006512B2" w:rsidRDefault="009842C6" w:rsidP="006512B2">
      <w:pPr>
        <w:spacing w:after="0" w:line="360" w:lineRule="auto"/>
        <w:ind w:firstLine="567"/>
        <w:jc w:val="both"/>
        <w:rPr>
          <w:rFonts w:ascii="GHEA Grapalat" w:hAnsi="GHEA Grapalat"/>
          <w:sz w:val="24"/>
          <w:szCs w:val="24"/>
          <w:lang w:val="hy-AM"/>
        </w:rPr>
      </w:pPr>
      <w:r w:rsidRPr="006512B2">
        <w:rPr>
          <w:rFonts w:ascii="Courier New" w:hAnsi="Courier New" w:cs="Courier New"/>
          <w:sz w:val="24"/>
          <w:szCs w:val="24"/>
          <w:lang w:val="hy-AM"/>
        </w:rPr>
        <w:t> </w:t>
      </w:r>
    </w:p>
    <w:p w14:paraId="0E34EB74" w14:textId="77777777" w:rsidR="009842C6" w:rsidRPr="006512B2" w:rsidRDefault="009842C6" w:rsidP="006512B2">
      <w:pPr>
        <w:spacing w:after="0" w:line="360" w:lineRule="auto"/>
        <w:jc w:val="center"/>
        <w:rPr>
          <w:rFonts w:ascii="GHEA Grapalat" w:hAnsi="GHEA Grapalat"/>
          <w:sz w:val="24"/>
          <w:szCs w:val="24"/>
          <w:lang w:val="hy-AM"/>
        </w:rPr>
      </w:pPr>
      <w:r w:rsidRPr="006512B2">
        <w:rPr>
          <w:rFonts w:ascii="GHEA Grapalat" w:hAnsi="GHEA Grapalat" w:cs="Sylfaen"/>
          <w:b/>
          <w:bCs/>
          <w:sz w:val="24"/>
          <w:szCs w:val="24"/>
          <w:lang w:val="hy-AM"/>
        </w:rPr>
        <w:t>ԳԼՈՒԽ 41</w:t>
      </w:r>
      <w:r w:rsidRPr="006512B2">
        <w:rPr>
          <w:rFonts w:ascii="GHEA Grapalat" w:hAnsi="GHEA Grapalat"/>
          <w:b/>
          <w:bCs/>
          <w:sz w:val="24"/>
          <w:szCs w:val="24"/>
          <w:lang w:val="hy-AM"/>
        </w:rPr>
        <w:t xml:space="preserve"> </w:t>
      </w:r>
      <w:r w:rsidRPr="006512B2">
        <w:rPr>
          <w:rFonts w:ascii="Courier New" w:hAnsi="Courier New" w:cs="Courier New"/>
          <w:b/>
          <w:bCs/>
          <w:sz w:val="24"/>
          <w:szCs w:val="24"/>
          <w:lang w:val="hy-AM"/>
        </w:rPr>
        <w:t> </w:t>
      </w:r>
    </w:p>
    <w:p w14:paraId="1F3984E1" w14:textId="77777777" w:rsidR="009842C6" w:rsidRPr="006512B2" w:rsidRDefault="009842C6" w:rsidP="006512B2">
      <w:pPr>
        <w:spacing w:after="0" w:line="360" w:lineRule="auto"/>
        <w:jc w:val="center"/>
        <w:rPr>
          <w:rFonts w:ascii="GHEA Grapalat" w:hAnsi="GHEA Grapalat"/>
          <w:b/>
          <w:sz w:val="24"/>
          <w:szCs w:val="24"/>
          <w:lang w:val="hy-AM"/>
        </w:rPr>
      </w:pPr>
      <w:r w:rsidRPr="006512B2">
        <w:rPr>
          <w:rFonts w:ascii="GHEA Grapalat" w:hAnsi="GHEA Grapalat" w:cs="Sylfaen"/>
          <w:b/>
          <w:bCs/>
          <w:iCs/>
          <w:sz w:val="24"/>
          <w:szCs w:val="24"/>
          <w:lang w:val="hy-AM"/>
        </w:rPr>
        <w:t>ՄԱՔՍԱՅԻՆ</w:t>
      </w:r>
      <w:r w:rsidRPr="006512B2">
        <w:rPr>
          <w:rFonts w:ascii="GHEA Grapalat" w:hAnsi="GHEA Grapalat"/>
          <w:b/>
          <w:bCs/>
          <w:iCs/>
          <w:sz w:val="24"/>
          <w:szCs w:val="24"/>
          <w:lang w:val="hy-AM"/>
        </w:rPr>
        <w:t xml:space="preserve"> </w:t>
      </w:r>
      <w:r w:rsidRPr="006512B2">
        <w:rPr>
          <w:rFonts w:ascii="GHEA Grapalat" w:hAnsi="GHEA Grapalat" w:cs="Sylfaen"/>
          <w:b/>
          <w:bCs/>
          <w:iCs/>
          <w:sz w:val="24"/>
          <w:szCs w:val="24"/>
          <w:lang w:val="hy-AM"/>
        </w:rPr>
        <w:t>ՄԱՐՄԻՆՆԵՐԸ</w:t>
      </w:r>
      <w:r w:rsidRPr="006512B2">
        <w:rPr>
          <w:rFonts w:ascii="GHEA Grapalat" w:hAnsi="GHEA Grapalat"/>
          <w:b/>
          <w:bCs/>
          <w:iCs/>
          <w:sz w:val="24"/>
          <w:szCs w:val="24"/>
          <w:lang w:val="hy-AM"/>
        </w:rPr>
        <w:t xml:space="preserve">, </w:t>
      </w:r>
      <w:r w:rsidRPr="006512B2">
        <w:rPr>
          <w:rFonts w:ascii="GHEA Grapalat" w:hAnsi="GHEA Grapalat" w:cs="Sylfaen"/>
          <w:b/>
          <w:bCs/>
          <w:iCs/>
          <w:sz w:val="24"/>
          <w:szCs w:val="24"/>
          <w:lang w:val="hy-AM"/>
        </w:rPr>
        <w:t>ՆՐԱՆՑ</w:t>
      </w:r>
      <w:r w:rsidRPr="006512B2">
        <w:rPr>
          <w:rFonts w:ascii="GHEA Grapalat" w:hAnsi="GHEA Grapalat"/>
          <w:b/>
          <w:bCs/>
          <w:iCs/>
          <w:sz w:val="24"/>
          <w:szCs w:val="24"/>
          <w:lang w:val="hy-AM"/>
        </w:rPr>
        <w:t xml:space="preserve"> </w:t>
      </w:r>
      <w:r w:rsidRPr="006512B2">
        <w:rPr>
          <w:rFonts w:ascii="GHEA Grapalat" w:hAnsi="GHEA Grapalat" w:cs="Sylfaen"/>
          <w:b/>
          <w:bCs/>
          <w:iCs/>
          <w:sz w:val="24"/>
          <w:szCs w:val="24"/>
          <w:lang w:val="hy-AM"/>
        </w:rPr>
        <w:t>ԳՈՐԾԱՌՈՒՅԹՆԵՐԸ</w:t>
      </w:r>
      <w:r w:rsidRPr="006512B2">
        <w:rPr>
          <w:rFonts w:ascii="GHEA Grapalat" w:hAnsi="GHEA Grapalat"/>
          <w:b/>
          <w:bCs/>
          <w:iCs/>
          <w:sz w:val="24"/>
          <w:szCs w:val="24"/>
          <w:lang w:val="hy-AM"/>
        </w:rPr>
        <w:t xml:space="preserve"> </w:t>
      </w:r>
      <w:r w:rsidRPr="006512B2">
        <w:rPr>
          <w:rFonts w:ascii="GHEA Grapalat" w:hAnsi="GHEA Grapalat" w:cs="Sylfaen"/>
          <w:b/>
          <w:bCs/>
          <w:iCs/>
          <w:sz w:val="24"/>
          <w:szCs w:val="24"/>
          <w:lang w:val="hy-AM"/>
        </w:rPr>
        <w:t>ԵՎ</w:t>
      </w:r>
      <w:r w:rsidRPr="006512B2">
        <w:rPr>
          <w:rFonts w:ascii="GHEA Grapalat" w:hAnsi="GHEA Grapalat"/>
          <w:b/>
          <w:bCs/>
          <w:iCs/>
          <w:sz w:val="24"/>
          <w:szCs w:val="24"/>
          <w:lang w:val="hy-AM"/>
        </w:rPr>
        <w:t xml:space="preserve"> </w:t>
      </w:r>
      <w:r w:rsidRPr="006512B2">
        <w:rPr>
          <w:rFonts w:ascii="GHEA Grapalat" w:hAnsi="GHEA Grapalat" w:cs="Sylfaen"/>
          <w:b/>
          <w:bCs/>
          <w:iCs/>
          <w:sz w:val="24"/>
          <w:szCs w:val="24"/>
          <w:lang w:val="hy-AM"/>
        </w:rPr>
        <w:t>ՏԵՂԱԿԱՅՄԱՆ</w:t>
      </w:r>
      <w:r w:rsidRPr="006512B2">
        <w:rPr>
          <w:rFonts w:ascii="GHEA Grapalat" w:hAnsi="GHEA Grapalat"/>
          <w:b/>
          <w:bCs/>
          <w:iCs/>
          <w:sz w:val="24"/>
          <w:szCs w:val="24"/>
          <w:lang w:val="hy-AM"/>
        </w:rPr>
        <w:t xml:space="preserve"> </w:t>
      </w:r>
      <w:r w:rsidRPr="006512B2">
        <w:rPr>
          <w:rFonts w:ascii="GHEA Grapalat" w:hAnsi="GHEA Grapalat" w:cs="Sylfaen"/>
          <w:b/>
          <w:bCs/>
          <w:iCs/>
          <w:sz w:val="24"/>
          <w:szCs w:val="24"/>
          <w:lang w:val="hy-AM"/>
        </w:rPr>
        <w:t>ՎԱՅՐԵՐԸ</w:t>
      </w:r>
    </w:p>
    <w:p w14:paraId="7CAB6701" w14:textId="77777777" w:rsidR="009842C6" w:rsidRPr="006512B2" w:rsidRDefault="009842C6" w:rsidP="006512B2">
      <w:pPr>
        <w:spacing w:after="0" w:line="360" w:lineRule="auto"/>
        <w:ind w:firstLine="567"/>
        <w:jc w:val="both"/>
        <w:rPr>
          <w:rFonts w:ascii="GHEA Grapalat" w:hAnsi="GHEA Grapalat"/>
          <w:sz w:val="24"/>
          <w:szCs w:val="24"/>
          <w:lang w:val="hy-AM"/>
        </w:rPr>
      </w:pPr>
      <w:r w:rsidRPr="006512B2">
        <w:rPr>
          <w:rFonts w:ascii="Courier New" w:hAnsi="Courier New" w:cs="Courier New"/>
          <w:sz w:val="24"/>
          <w:szCs w:val="24"/>
          <w:lang w:val="hy-AM"/>
        </w:rPr>
        <w:t> </w:t>
      </w:r>
    </w:p>
    <w:p w14:paraId="569B8534" w14:textId="4F1E9B5F" w:rsidR="009842C6" w:rsidRPr="000C38E2" w:rsidRDefault="009842C6" w:rsidP="006512B2">
      <w:pPr>
        <w:spacing w:after="0" w:line="360" w:lineRule="auto"/>
        <w:ind w:firstLine="567"/>
        <w:jc w:val="both"/>
        <w:rPr>
          <w:rFonts w:ascii="GHEA Grapalat" w:hAnsi="GHEA Grapalat" w:cs="Courier New"/>
          <w:b/>
          <w:bCs/>
          <w:sz w:val="24"/>
          <w:szCs w:val="24"/>
          <w:lang w:val="hy-AM"/>
        </w:rPr>
      </w:pPr>
      <w:r w:rsidRPr="000C38E2">
        <w:rPr>
          <w:rFonts w:ascii="GHEA Grapalat" w:hAnsi="GHEA Grapalat" w:cs="Sylfaen"/>
          <w:b/>
          <w:bCs/>
          <w:sz w:val="24"/>
          <w:szCs w:val="24"/>
          <w:lang w:val="hy-AM"/>
        </w:rPr>
        <w:t xml:space="preserve">Հոդված </w:t>
      </w:r>
      <w:r w:rsidR="000C38E2">
        <w:rPr>
          <w:rFonts w:ascii="GHEA Grapalat" w:hAnsi="GHEA Grapalat" w:cs="Sylfaen"/>
          <w:b/>
          <w:bCs/>
          <w:sz w:val="24"/>
          <w:szCs w:val="24"/>
          <w:lang w:val="hy-AM"/>
        </w:rPr>
        <w:t>212</w:t>
      </w:r>
      <w:r w:rsidRPr="000C38E2">
        <w:rPr>
          <w:rFonts w:ascii="GHEA Grapalat" w:hAnsi="GHEA Grapalat" w:cs="Sylfaen"/>
          <w:b/>
          <w:bCs/>
          <w:sz w:val="24"/>
          <w:szCs w:val="24"/>
          <w:lang w:val="hy-AM"/>
        </w:rPr>
        <w:t>. Մաքսային</w:t>
      </w:r>
      <w:r w:rsidRPr="000C38E2">
        <w:rPr>
          <w:rFonts w:ascii="GHEA Grapalat" w:hAnsi="GHEA Grapalat"/>
          <w:b/>
          <w:bCs/>
          <w:sz w:val="24"/>
          <w:szCs w:val="24"/>
          <w:lang w:val="hy-AM"/>
        </w:rPr>
        <w:t xml:space="preserve"> </w:t>
      </w:r>
      <w:r w:rsidRPr="000C38E2">
        <w:rPr>
          <w:rFonts w:ascii="GHEA Grapalat" w:hAnsi="GHEA Grapalat" w:cs="Sylfaen"/>
          <w:b/>
          <w:bCs/>
          <w:sz w:val="24"/>
          <w:szCs w:val="24"/>
          <w:lang w:val="hy-AM"/>
        </w:rPr>
        <w:t>մարմինները</w:t>
      </w:r>
      <w:r w:rsidRPr="000C38E2">
        <w:rPr>
          <w:rFonts w:ascii="Courier New" w:hAnsi="Courier New" w:cs="Courier New"/>
          <w:b/>
          <w:bCs/>
          <w:sz w:val="24"/>
          <w:szCs w:val="24"/>
          <w:lang w:val="hy-AM"/>
        </w:rPr>
        <w:t> </w:t>
      </w:r>
    </w:p>
    <w:p w14:paraId="2751EED7" w14:textId="77777777" w:rsidR="009842C6" w:rsidRPr="000C38E2" w:rsidRDefault="009842C6" w:rsidP="00E579E1">
      <w:pPr>
        <w:numPr>
          <w:ilvl w:val="0"/>
          <w:numId w:val="262"/>
        </w:numPr>
        <w:tabs>
          <w:tab w:val="left" w:pos="851"/>
        </w:tabs>
        <w:spacing w:after="0" w:line="360" w:lineRule="auto"/>
        <w:ind w:left="0" w:firstLine="567"/>
        <w:jc w:val="both"/>
        <w:rPr>
          <w:rFonts w:ascii="GHEA Grapalat" w:hAnsi="GHEA Grapalat"/>
          <w:sz w:val="24"/>
          <w:szCs w:val="24"/>
          <w:lang w:val="hy-AM"/>
        </w:rPr>
      </w:pPr>
      <w:r w:rsidRPr="000C38E2">
        <w:rPr>
          <w:rFonts w:ascii="GHEA Grapalat" w:hAnsi="GHEA Grapalat" w:cs="Sylfaen"/>
          <w:sz w:val="24"/>
          <w:szCs w:val="24"/>
          <w:lang w:val="hy-AM"/>
        </w:rPr>
        <w:t>Հայաստանի</w:t>
      </w:r>
      <w:r w:rsidRPr="000C38E2">
        <w:rPr>
          <w:rFonts w:ascii="GHEA Grapalat" w:hAnsi="GHEA Grapalat"/>
          <w:sz w:val="24"/>
          <w:szCs w:val="24"/>
          <w:lang w:val="hy-AM"/>
        </w:rPr>
        <w:t xml:space="preserve"> </w:t>
      </w:r>
      <w:r w:rsidRPr="000C38E2">
        <w:rPr>
          <w:rFonts w:ascii="GHEA Grapalat" w:hAnsi="GHEA Grapalat" w:cs="Sylfaen"/>
          <w:sz w:val="24"/>
          <w:szCs w:val="24"/>
          <w:lang w:val="hy-AM"/>
        </w:rPr>
        <w:t>Հանրապետությունում</w:t>
      </w:r>
      <w:r w:rsidRPr="000C38E2">
        <w:rPr>
          <w:rFonts w:ascii="GHEA Grapalat" w:hAnsi="GHEA Grapalat"/>
          <w:sz w:val="24"/>
          <w:szCs w:val="24"/>
          <w:lang w:val="hy-AM"/>
        </w:rPr>
        <w:t xml:space="preserve"> </w:t>
      </w:r>
      <w:r w:rsidRPr="000C38E2">
        <w:rPr>
          <w:rFonts w:ascii="GHEA Grapalat" w:hAnsi="GHEA Grapalat" w:cs="Sylfaen"/>
          <w:sz w:val="24"/>
          <w:szCs w:val="24"/>
          <w:lang w:val="hy-AM"/>
        </w:rPr>
        <w:t>մաքսային</w:t>
      </w:r>
      <w:r w:rsidRPr="000C38E2">
        <w:rPr>
          <w:rFonts w:ascii="GHEA Grapalat" w:hAnsi="GHEA Grapalat"/>
          <w:sz w:val="24"/>
          <w:szCs w:val="24"/>
          <w:lang w:val="hy-AM"/>
        </w:rPr>
        <w:t xml:space="preserve"> </w:t>
      </w:r>
      <w:r w:rsidRPr="000C38E2">
        <w:rPr>
          <w:rFonts w:ascii="GHEA Grapalat" w:hAnsi="GHEA Grapalat" w:cs="Sylfaen"/>
          <w:sz w:val="24"/>
          <w:szCs w:val="24"/>
          <w:lang w:val="hy-AM"/>
        </w:rPr>
        <w:t>գործն</w:t>
      </w:r>
      <w:r w:rsidRPr="000C38E2">
        <w:rPr>
          <w:rFonts w:ascii="GHEA Grapalat" w:hAnsi="GHEA Grapalat"/>
          <w:sz w:val="24"/>
          <w:szCs w:val="24"/>
          <w:lang w:val="hy-AM"/>
        </w:rPr>
        <w:t xml:space="preserve"> </w:t>
      </w:r>
      <w:r w:rsidRPr="000C38E2">
        <w:rPr>
          <w:rFonts w:ascii="GHEA Grapalat" w:hAnsi="GHEA Grapalat" w:cs="Sylfaen"/>
          <w:sz w:val="24"/>
          <w:szCs w:val="24"/>
          <w:lang w:val="hy-AM"/>
        </w:rPr>
        <w:t>իրականացնում</w:t>
      </w:r>
      <w:r w:rsidRPr="000C38E2">
        <w:rPr>
          <w:rFonts w:ascii="GHEA Grapalat" w:hAnsi="GHEA Grapalat"/>
          <w:sz w:val="24"/>
          <w:szCs w:val="24"/>
          <w:lang w:val="hy-AM"/>
        </w:rPr>
        <w:t xml:space="preserve"> </w:t>
      </w:r>
      <w:r w:rsidRPr="000C38E2">
        <w:rPr>
          <w:rFonts w:ascii="GHEA Grapalat" w:hAnsi="GHEA Grapalat" w:cs="Sylfaen"/>
          <w:sz w:val="24"/>
          <w:szCs w:val="24"/>
          <w:lang w:val="hy-AM"/>
        </w:rPr>
        <w:t>են</w:t>
      </w:r>
      <w:r w:rsidRPr="000C38E2">
        <w:rPr>
          <w:rFonts w:ascii="GHEA Grapalat" w:hAnsi="GHEA Grapalat"/>
          <w:sz w:val="24"/>
          <w:szCs w:val="24"/>
          <w:lang w:val="hy-AM"/>
        </w:rPr>
        <w:t xml:space="preserve"> </w:t>
      </w:r>
      <w:r w:rsidRPr="000C38E2">
        <w:rPr>
          <w:rFonts w:ascii="GHEA Grapalat" w:hAnsi="GHEA Grapalat" w:cs="Sylfaen"/>
          <w:sz w:val="24"/>
          <w:szCs w:val="24"/>
          <w:lang w:val="hy-AM"/>
        </w:rPr>
        <w:t>մաքսային</w:t>
      </w:r>
      <w:r w:rsidRPr="000C38E2">
        <w:rPr>
          <w:rFonts w:ascii="GHEA Grapalat" w:hAnsi="GHEA Grapalat"/>
          <w:sz w:val="24"/>
          <w:szCs w:val="24"/>
          <w:lang w:val="hy-AM"/>
        </w:rPr>
        <w:t xml:space="preserve"> </w:t>
      </w:r>
      <w:r w:rsidRPr="000C38E2">
        <w:rPr>
          <w:rFonts w:ascii="GHEA Grapalat" w:hAnsi="GHEA Grapalat" w:cs="Sylfaen"/>
          <w:sz w:val="24"/>
          <w:szCs w:val="24"/>
          <w:lang w:val="hy-AM"/>
        </w:rPr>
        <w:t>մարմինները</w:t>
      </w:r>
      <w:r w:rsidRPr="000C38E2">
        <w:rPr>
          <w:rFonts w:ascii="GHEA Grapalat" w:hAnsi="GHEA Grapalat"/>
          <w:sz w:val="24"/>
          <w:szCs w:val="24"/>
          <w:lang w:val="hy-AM"/>
        </w:rPr>
        <w:t xml:space="preserve">, </w:t>
      </w:r>
      <w:r w:rsidRPr="000C38E2">
        <w:rPr>
          <w:rFonts w:ascii="GHEA Grapalat" w:hAnsi="GHEA Grapalat" w:cs="Sylfaen"/>
          <w:sz w:val="24"/>
          <w:szCs w:val="24"/>
          <w:lang w:val="hy-AM"/>
        </w:rPr>
        <w:t>որոնք</w:t>
      </w:r>
      <w:r w:rsidRPr="000C38E2">
        <w:rPr>
          <w:rFonts w:ascii="GHEA Grapalat" w:hAnsi="GHEA Grapalat"/>
          <w:sz w:val="24"/>
          <w:szCs w:val="24"/>
          <w:lang w:val="hy-AM"/>
        </w:rPr>
        <w:t xml:space="preserve"> </w:t>
      </w:r>
      <w:r w:rsidRPr="000C38E2">
        <w:rPr>
          <w:rFonts w:ascii="GHEA Grapalat" w:hAnsi="GHEA Grapalat" w:cs="Sylfaen"/>
          <w:sz w:val="24"/>
          <w:szCs w:val="24"/>
          <w:lang w:val="hy-AM"/>
        </w:rPr>
        <w:t>հանդիսանում</w:t>
      </w:r>
      <w:r w:rsidRPr="000C38E2">
        <w:rPr>
          <w:rFonts w:ascii="GHEA Grapalat" w:hAnsi="GHEA Grapalat"/>
          <w:sz w:val="24"/>
          <w:szCs w:val="24"/>
          <w:lang w:val="hy-AM"/>
        </w:rPr>
        <w:t xml:space="preserve"> </w:t>
      </w:r>
      <w:r w:rsidRPr="000C38E2">
        <w:rPr>
          <w:rFonts w:ascii="GHEA Grapalat" w:hAnsi="GHEA Grapalat" w:cs="Sylfaen"/>
          <w:sz w:val="24"/>
          <w:szCs w:val="24"/>
          <w:lang w:val="hy-AM"/>
        </w:rPr>
        <w:t>են</w:t>
      </w:r>
      <w:r w:rsidRPr="000C38E2">
        <w:rPr>
          <w:rFonts w:ascii="GHEA Grapalat" w:hAnsi="GHEA Grapalat"/>
          <w:sz w:val="24"/>
          <w:szCs w:val="24"/>
          <w:lang w:val="hy-AM"/>
        </w:rPr>
        <w:t xml:space="preserve"> </w:t>
      </w:r>
      <w:r w:rsidRPr="000C38E2">
        <w:rPr>
          <w:rFonts w:ascii="GHEA Grapalat" w:hAnsi="GHEA Grapalat" w:cs="Sylfaen"/>
          <w:sz w:val="24"/>
          <w:szCs w:val="24"/>
          <w:lang w:val="hy-AM"/>
        </w:rPr>
        <w:t>իրավապահ</w:t>
      </w:r>
      <w:r w:rsidRPr="000C38E2">
        <w:rPr>
          <w:rFonts w:ascii="GHEA Grapalat" w:hAnsi="GHEA Grapalat"/>
          <w:sz w:val="24"/>
          <w:szCs w:val="24"/>
          <w:lang w:val="hy-AM"/>
        </w:rPr>
        <w:t xml:space="preserve"> </w:t>
      </w:r>
      <w:r w:rsidRPr="000C38E2">
        <w:rPr>
          <w:rFonts w:ascii="GHEA Grapalat" w:hAnsi="GHEA Grapalat" w:cs="Sylfaen"/>
          <w:sz w:val="24"/>
          <w:szCs w:val="24"/>
          <w:lang w:val="hy-AM"/>
        </w:rPr>
        <w:t>մարմիններ</w:t>
      </w:r>
      <w:r w:rsidRPr="000C38E2">
        <w:rPr>
          <w:rFonts w:ascii="GHEA Grapalat" w:hAnsi="GHEA Grapalat"/>
          <w:sz w:val="24"/>
          <w:szCs w:val="24"/>
          <w:lang w:val="hy-AM"/>
        </w:rPr>
        <w:t>:</w:t>
      </w:r>
    </w:p>
    <w:p w14:paraId="0D446482" w14:textId="77777777" w:rsidR="009842C6" w:rsidRPr="000C38E2" w:rsidRDefault="009842C6" w:rsidP="00E579E1">
      <w:pPr>
        <w:numPr>
          <w:ilvl w:val="0"/>
          <w:numId w:val="262"/>
        </w:numPr>
        <w:tabs>
          <w:tab w:val="left" w:pos="851"/>
        </w:tabs>
        <w:spacing w:after="0" w:line="360" w:lineRule="auto"/>
        <w:ind w:left="0" w:firstLine="567"/>
        <w:jc w:val="both"/>
        <w:rPr>
          <w:rFonts w:ascii="GHEA Grapalat" w:hAnsi="GHEA Grapalat"/>
          <w:sz w:val="24"/>
          <w:szCs w:val="24"/>
          <w:lang w:val="hy-AM"/>
        </w:rPr>
      </w:pPr>
      <w:r w:rsidRPr="000C38E2">
        <w:rPr>
          <w:rFonts w:ascii="GHEA Grapalat" w:hAnsi="GHEA Grapalat" w:cs="Sylfaen"/>
          <w:sz w:val="24"/>
          <w:szCs w:val="24"/>
          <w:lang w:val="hy-AM"/>
        </w:rPr>
        <w:t>Հայաստանի</w:t>
      </w:r>
      <w:r w:rsidRPr="000C38E2">
        <w:rPr>
          <w:rFonts w:ascii="GHEA Grapalat" w:hAnsi="GHEA Grapalat"/>
          <w:sz w:val="24"/>
          <w:szCs w:val="24"/>
          <w:lang w:val="hy-AM"/>
        </w:rPr>
        <w:t xml:space="preserve"> </w:t>
      </w:r>
      <w:r w:rsidRPr="000C38E2">
        <w:rPr>
          <w:rFonts w:ascii="GHEA Grapalat" w:hAnsi="GHEA Grapalat" w:cs="Sylfaen"/>
          <w:sz w:val="24"/>
          <w:szCs w:val="24"/>
          <w:lang w:val="hy-AM"/>
        </w:rPr>
        <w:t>Հանրապետության</w:t>
      </w:r>
      <w:r w:rsidRPr="000C38E2">
        <w:rPr>
          <w:rFonts w:ascii="GHEA Grapalat" w:hAnsi="GHEA Grapalat"/>
          <w:sz w:val="24"/>
          <w:szCs w:val="24"/>
          <w:lang w:val="hy-AM"/>
        </w:rPr>
        <w:t xml:space="preserve"> </w:t>
      </w:r>
      <w:r w:rsidRPr="000C38E2">
        <w:rPr>
          <w:rFonts w:ascii="GHEA Grapalat" w:hAnsi="GHEA Grapalat" w:cs="Sylfaen"/>
          <w:sz w:val="24"/>
          <w:szCs w:val="24"/>
          <w:lang w:val="hy-AM"/>
        </w:rPr>
        <w:t>մաքսային</w:t>
      </w:r>
      <w:r w:rsidRPr="000C38E2">
        <w:rPr>
          <w:rFonts w:ascii="GHEA Grapalat" w:hAnsi="GHEA Grapalat"/>
          <w:sz w:val="24"/>
          <w:szCs w:val="24"/>
          <w:lang w:val="hy-AM"/>
        </w:rPr>
        <w:t xml:space="preserve"> </w:t>
      </w:r>
      <w:r w:rsidRPr="000C38E2">
        <w:rPr>
          <w:rFonts w:ascii="GHEA Grapalat" w:hAnsi="GHEA Grapalat" w:cs="Sylfaen"/>
          <w:sz w:val="24"/>
          <w:szCs w:val="24"/>
          <w:lang w:val="hy-AM"/>
        </w:rPr>
        <w:t>մարմիններն</w:t>
      </w:r>
      <w:r w:rsidRPr="000C38E2">
        <w:rPr>
          <w:rFonts w:ascii="GHEA Grapalat" w:hAnsi="GHEA Grapalat"/>
          <w:sz w:val="24"/>
          <w:szCs w:val="24"/>
          <w:lang w:val="hy-AM"/>
        </w:rPr>
        <w:t xml:space="preserve"> </w:t>
      </w:r>
      <w:r w:rsidRPr="000C38E2">
        <w:rPr>
          <w:rFonts w:ascii="GHEA Grapalat" w:hAnsi="GHEA Grapalat" w:cs="Sylfaen"/>
          <w:sz w:val="24"/>
          <w:szCs w:val="24"/>
          <w:lang w:val="hy-AM"/>
        </w:rPr>
        <w:t>են</w:t>
      </w:r>
      <w:r w:rsidRPr="000C38E2">
        <w:rPr>
          <w:rFonts w:ascii="GHEA Grapalat" w:hAnsi="GHEA Grapalat"/>
          <w:sz w:val="24"/>
          <w:szCs w:val="24"/>
          <w:lang w:val="hy-AM"/>
        </w:rPr>
        <w:t>`</w:t>
      </w:r>
    </w:p>
    <w:p w14:paraId="13D07DC3" w14:textId="77777777" w:rsidR="009842C6" w:rsidRPr="000C38E2" w:rsidRDefault="009842C6" w:rsidP="00E579E1">
      <w:pPr>
        <w:numPr>
          <w:ilvl w:val="1"/>
          <w:numId w:val="263"/>
        </w:numPr>
        <w:tabs>
          <w:tab w:val="left" w:pos="851"/>
        </w:tabs>
        <w:spacing w:after="0" w:line="360" w:lineRule="auto"/>
        <w:ind w:left="0" w:firstLine="567"/>
        <w:jc w:val="both"/>
        <w:rPr>
          <w:rFonts w:ascii="GHEA Grapalat" w:hAnsi="GHEA Grapalat"/>
          <w:sz w:val="24"/>
          <w:szCs w:val="24"/>
          <w:lang w:val="hy-AM"/>
        </w:rPr>
      </w:pPr>
      <w:r w:rsidRPr="000C38E2">
        <w:rPr>
          <w:rFonts w:ascii="GHEA Grapalat" w:hAnsi="GHEA Grapalat" w:cs="Sylfaen"/>
          <w:sz w:val="24"/>
          <w:szCs w:val="24"/>
          <w:lang w:val="hy-AM"/>
        </w:rPr>
        <w:t>վերադաս</w:t>
      </w:r>
      <w:r w:rsidRPr="000C38E2">
        <w:rPr>
          <w:rFonts w:ascii="GHEA Grapalat" w:hAnsi="GHEA Grapalat"/>
          <w:sz w:val="24"/>
          <w:szCs w:val="24"/>
          <w:lang w:val="hy-AM"/>
        </w:rPr>
        <w:t xml:space="preserve"> </w:t>
      </w:r>
      <w:r w:rsidRPr="000C38E2">
        <w:rPr>
          <w:rFonts w:ascii="GHEA Grapalat" w:hAnsi="GHEA Grapalat" w:cs="Sylfaen"/>
          <w:sz w:val="24"/>
          <w:szCs w:val="24"/>
          <w:lang w:val="hy-AM"/>
        </w:rPr>
        <w:t>մաքսային</w:t>
      </w:r>
      <w:r w:rsidRPr="000C38E2">
        <w:rPr>
          <w:rFonts w:ascii="GHEA Grapalat" w:hAnsi="GHEA Grapalat"/>
          <w:sz w:val="24"/>
          <w:szCs w:val="24"/>
          <w:lang w:val="hy-AM"/>
        </w:rPr>
        <w:t xml:space="preserve"> </w:t>
      </w:r>
      <w:r w:rsidRPr="000C38E2">
        <w:rPr>
          <w:rFonts w:ascii="GHEA Grapalat" w:hAnsi="GHEA Grapalat" w:cs="Sylfaen"/>
          <w:sz w:val="24"/>
          <w:szCs w:val="24"/>
          <w:lang w:val="hy-AM"/>
        </w:rPr>
        <w:t>մարմինը</w:t>
      </w:r>
      <w:r w:rsidRPr="000C38E2">
        <w:rPr>
          <w:rFonts w:ascii="GHEA Grapalat" w:hAnsi="GHEA Grapalat"/>
          <w:sz w:val="24"/>
          <w:szCs w:val="24"/>
          <w:lang w:val="hy-AM"/>
        </w:rPr>
        <w:t>.</w:t>
      </w:r>
    </w:p>
    <w:p w14:paraId="40754D99" w14:textId="77777777" w:rsidR="009842C6" w:rsidRPr="000C38E2" w:rsidRDefault="009842C6" w:rsidP="00E579E1">
      <w:pPr>
        <w:numPr>
          <w:ilvl w:val="1"/>
          <w:numId w:val="263"/>
        </w:numPr>
        <w:tabs>
          <w:tab w:val="left" w:pos="851"/>
        </w:tabs>
        <w:spacing w:after="0" w:line="360" w:lineRule="auto"/>
        <w:ind w:left="0" w:firstLine="567"/>
        <w:jc w:val="both"/>
        <w:rPr>
          <w:rFonts w:ascii="GHEA Grapalat" w:hAnsi="GHEA Grapalat" w:cs="Sylfaen"/>
          <w:sz w:val="24"/>
          <w:szCs w:val="24"/>
          <w:lang w:val="hy-AM"/>
        </w:rPr>
      </w:pPr>
      <w:r w:rsidRPr="000C38E2">
        <w:rPr>
          <w:rFonts w:ascii="GHEA Grapalat" w:hAnsi="GHEA Grapalat" w:cs="Sylfaen"/>
          <w:sz w:val="24"/>
          <w:szCs w:val="24"/>
          <w:lang w:val="hy-AM"/>
        </w:rPr>
        <w:t>վերադաս մաքսային մարմնի մաքսատուն-վարչությունները.</w:t>
      </w:r>
    </w:p>
    <w:p w14:paraId="6F2EC36A" w14:textId="77777777" w:rsidR="009842C6" w:rsidRPr="000C38E2" w:rsidRDefault="009842C6" w:rsidP="00E579E1">
      <w:pPr>
        <w:numPr>
          <w:ilvl w:val="1"/>
          <w:numId w:val="263"/>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վերադաս մաքսային մարմնի մաքսային կետ-բաժինները</w:t>
      </w:r>
      <w:r w:rsidRPr="000C38E2">
        <w:rPr>
          <w:rFonts w:ascii="GHEA Grapalat" w:hAnsi="GHEA Grapalat"/>
          <w:sz w:val="24"/>
          <w:szCs w:val="24"/>
          <w:lang w:val="hy-AM"/>
        </w:rPr>
        <w:t>:</w:t>
      </w:r>
    </w:p>
    <w:p w14:paraId="700BBBBB" w14:textId="77777777" w:rsidR="009842C6" w:rsidRPr="006512B2" w:rsidRDefault="009842C6" w:rsidP="00E579E1">
      <w:pPr>
        <w:numPr>
          <w:ilvl w:val="0"/>
          <w:numId w:val="262"/>
        </w:numPr>
        <w:tabs>
          <w:tab w:val="left" w:pos="851"/>
        </w:tabs>
        <w:spacing w:after="0" w:line="360" w:lineRule="auto"/>
        <w:ind w:left="0" w:firstLine="567"/>
        <w:jc w:val="both"/>
        <w:rPr>
          <w:rFonts w:ascii="GHEA Grapalat" w:hAnsi="GHEA Grapalat"/>
          <w:sz w:val="24"/>
          <w:szCs w:val="24"/>
          <w:lang w:val="hy-AM"/>
        </w:rPr>
      </w:pPr>
      <w:r w:rsidRPr="000C38E2">
        <w:rPr>
          <w:rFonts w:ascii="GHEA Grapalat" w:hAnsi="GHEA Grapalat"/>
          <w:sz w:val="24"/>
          <w:szCs w:val="24"/>
          <w:lang w:val="hy-AM"/>
        </w:rPr>
        <w:t>Մաքսային մարմինները ստեղծվում, վերակազմավորվում և լուծարվում են Հայաս</w:t>
      </w:r>
      <w:r w:rsidR="000C38E2">
        <w:rPr>
          <w:rFonts w:ascii="GHEA Grapalat" w:hAnsi="GHEA Grapalat"/>
          <w:sz w:val="24"/>
          <w:szCs w:val="24"/>
          <w:lang w:val="hy-AM"/>
        </w:rPr>
        <w:softHyphen/>
      </w:r>
      <w:r w:rsidRPr="000C38E2">
        <w:rPr>
          <w:rFonts w:ascii="GHEA Grapalat" w:hAnsi="GHEA Grapalat"/>
          <w:sz w:val="24"/>
          <w:szCs w:val="24"/>
          <w:lang w:val="hy-AM"/>
        </w:rPr>
        <w:t>տանի Հանրապետո</w:t>
      </w:r>
      <w:r w:rsidR="00E84C7C">
        <w:rPr>
          <w:rFonts w:ascii="GHEA Grapalat" w:hAnsi="GHEA Grapalat"/>
          <w:sz w:val="24"/>
          <w:szCs w:val="24"/>
          <w:lang w:val="hy-AM"/>
        </w:rPr>
        <w:t>ւթյան օրենքով սահմանված կարգով:</w:t>
      </w:r>
    </w:p>
    <w:p w14:paraId="0D2DE973" w14:textId="77777777" w:rsidR="009842C6" w:rsidRPr="006512B2" w:rsidRDefault="009842C6" w:rsidP="00E579E1">
      <w:pPr>
        <w:numPr>
          <w:ilvl w:val="0"/>
          <w:numId w:val="262"/>
        </w:numPr>
        <w:tabs>
          <w:tab w:val="left" w:pos="851"/>
        </w:tabs>
        <w:spacing w:after="0" w:line="360" w:lineRule="auto"/>
        <w:ind w:left="0" w:firstLine="567"/>
        <w:jc w:val="both"/>
        <w:rPr>
          <w:rFonts w:ascii="GHEA Grapalat" w:hAnsi="GHEA Grapalat"/>
          <w:sz w:val="24"/>
          <w:szCs w:val="24"/>
          <w:lang w:val="hy-AM"/>
        </w:rPr>
      </w:pPr>
      <w:r w:rsidRPr="000C38E2">
        <w:rPr>
          <w:rFonts w:ascii="GHEA Grapalat" w:hAnsi="GHEA Grapalat"/>
          <w:sz w:val="24"/>
          <w:szCs w:val="24"/>
          <w:lang w:val="hy-AM"/>
        </w:rPr>
        <w:t>Մաքսային</w:t>
      </w:r>
      <w:r w:rsidRPr="006512B2">
        <w:rPr>
          <w:rFonts w:ascii="GHEA Grapalat" w:hAnsi="GHEA Grapalat"/>
          <w:sz w:val="24"/>
          <w:szCs w:val="24"/>
          <w:lang w:val="hy-AM"/>
        </w:rPr>
        <w:t xml:space="preserve"> </w:t>
      </w:r>
      <w:r w:rsidRPr="000C38E2">
        <w:rPr>
          <w:rFonts w:ascii="GHEA Grapalat" w:hAnsi="GHEA Grapalat"/>
          <w:sz w:val="24"/>
          <w:szCs w:val="24"/>
          <w:lang w:val="hy-AM"/>
        </w:rPr>
        <w:t>մարմինները</w:t>
      </w:r>
      <w:r w:rsidRPr="006512B2">
        <w:rPr>
          <w:rFonts w:ascii="GHEA Grapalat" w:hAnsi="GHEA Grapalat"/>
          <w:sz w:val="24"/>
          <w:szCs w:val="24"/>
          <w:lang w:val="hy-AM"/>
        </w:rPr>
        <w:t xml:space="preserve"> </w:t>
      </w:r>
      <w:r w:rsidRPr="000C38E2">
        <w:rPr>
          <w:rFonts w:ascii="GHEA Grapalat" w:hAnsi="GHEA Grapalat"/>
          <w:sz w:val="24"/>
          <w:szCs w:val="24"/>
          <w:lang w:val="hy-AM"/>
        </w:rPr>
        <w:t>տեղակայվում</w:t>
      </w:r>
      <w:r w:rsidRPr="006512B2">
        <w:rPr>
          <w:rFonts w:ascii="GHEA Grapalat" w:hAnsi="GHEA Grapalat"/>
          <w:sz w:val="24"/>
          <w:szCs w:val="24"/>
          <w:lang w:val="hy-AM"/>
        </w:rPr>
        <w:t xml:space="preserve"> </w:t>
      </w:r>
      <w:r w:rsidRPr="000C38E2">
        <w:rPr>
          <w:rFonts w:ascii="GHEA Grapalat" w:hAnsi="GHEA Grapalat"/>
          <w:sz w:val="24"/>
          <w:szCs w:val="24"/>
          <w:lang w:val="hy-AM"/>
        </w:rPr>
        <w:t>են</w:t>
      </w:r>
      <w:r w:rsidRPr="006512B2">
        <w:rPr>
          <w:rFonts w:ascii="GHEA Grapalat" w:hAnsi="GHEA Grapalat"/>
          <w:sz w:val="24"/>
          <w:szCs w:val="24"/>
          <w:lang w:val="hy-AM"/>
        </w:rPr>
        <w:t xml:space="preserve"> </w:t>
      </w:r>
      <w:r w:rsidR="00D10E9C" w:rsidRPr="000C38E2">
        <w:rPr>
          <w:rFonts w:ascii="GHEA Grapalat" w:hAnsi="GHEA Grapalat"/>
          <w:sz w:val="24"/>
          <w:szCs w:val="24"/>
          <w:lang w:val="hy-AM"/>
        </w:rPr>
        <w:t>Կ</w:t>
      </w:r>
      <w:r w:rsidRPr="000C38E2">
        <w:rPr>
          <w:rFonts w:ascii="GHEA Grapalat" w:hAnsi="GHEA Grapalat"/>
          <w:sz w:val="24"/>
          <w:szCs w:val="24"/>
          <w:lang w:val="hy-AM"/>
        </w:rPr>
        <w:t>առավարության սահմանած</w:t>
      </w:r>
      <w:r w:rsidRPr="006512B2">
        <w:rPr>
          <w:rFonts w:ascii="GHEA Grapalat" w:hAnsi="GHEA Grapalat"/>
          <w:sz w:val="24"/>
          <w:szCs w:val="24"/>
          <w:lang w:val="hy-AM"/>
        </w:rPr>
        <w:t xml:space="preserve"> </w:t>
      </w:r>
      <w:r w:rsidRPr="000C38E2">
        <w:rPr>
          <w:rFonts w:ascii="GHEA Grapalat" w:hAnsi="GHEA Grapalat"/>
          <w:sz w:val="24"/>
          <w:szCs w:val="24"/>
          <w:lang w:val="hy-AM"/>
        </w:rPr>
        <w:t>վայրերում</w:t>
      </w:r>
      <w:r w:rsidRPr="006512B2">
        <w:rPr>
          <w:rFonts w:ascii="GHEA Grapalat" w:hAnsi="GHEA Grapalat"/>
          <w:sz w:val="24"/>
          <w:szCs w:val="24"/>
          <w:lang w:val="hy-AM"/>
        </w:rPr>
        <w:t>:</w:t>
      </w:r>
    </w:p>
    <w:p w14:paraId="3561A5A3" w14:textId="77777777" w:rsidR="009842C6" w:rsidRPr="006512B2" w:rsidRDefault="005324BB" w:rsidP="00E579E1">
      <w:pPr>
        <w:numPr>
          <w:ilvl w:val="0"/>
          <w:numId w:val="262"/>
        </w:numPr>
        <w:tabs>
          <w:tab w:val="left" w:pos="851"/>
        </w:tabs>
        <w:spacing w:after="0" w:line="360" w:lineRule="auto"/>
        <w:ind w:left="0" w:firstLine="567"/>
        <w:jc w:val="both"/>
        <w:rPr>
          <w:rFonts w:ascii="GHEA Grapalat" w:hAnsi="GHEA Grapalat"/>
          <w:sz w:val="24"/>
          <w:szCs w:val="24"/>
          <w:lang w:val="hy-AM"/>
        </w:rPr>
      </w:pPr>
      <w:r w:rsidRPr="000C38E2">
        <w:rPr>
          <w:rFonts w:ascii="GHEA Grapalat" w:hAnsi="GHEA Grapalat"/>
          <w:sz w:val="24"/>
          <w:szCs w:val="24"/>
          <w:lang w:val="hy-AM"/>
        </w:rPr>
        <w:t>Կ</w:t>
      </w:r>
      <w:r w:rsidR="009842C6" w:rsidRPr="000C38E2">
        <w:rPr>
          <w:rFonts w:ascii="GHEA Grapalat" w:hAnsi="GHEA Grapalat"/>
          <w:sz w:val="24"/>
          <w:szCs w:val="24"/>
          <w:lang w:val="hy-AM"/>
        </w:rPr>
        <w:t>առավարությունը</w:t>
      </w:r>
      <w:r w:rsidR="009842C6" w:rsidRPr="006512B2">
        <w:rPr>
          <w:rFonts w:ascii="GHEA Grapalat" w:hAnsi="GHEA Grapalat"/>
          <w:sz w:val="24"/>
          <w:szCs w:val="24"/>
          <w:lang w:val="hy-AM"/>
        </w:rPr>
        <w:t xml:space="preserve"> </w:t>
      </w:r>
      <w:r w:rsidR="009842C6" w:rsidRPr="000C38E2">
        <w:rPr>
          <w:rFonts w:ascii="GHEA Grapalat" w:hAnsi="GHEA Grapalat"/>
          <w:sz w:val="24"/>
          <w:szCs w:val="24"/>
          <w:lang w:val="hy-AM"/>
        </w:rPr>
        <w:t>կարող</w:t>
      </w:r>
      <w:r w:rsidR="009842C6" w:rsidRPr="006512B2">
        <w:rPr>
          <w:rFonts w:ascii="GHEA Grapalat" w:hAnsi="GHEA Grapalat"/>
          <w:sz w:val="24"/>
          <w:szCs w:val="24"/>
          <w:lang w:val="hy-AM"/>
        </w:rPr>
        <w:t xml:space="preserve"> </w:t>
      </w:r>
      <w:r w:rsidR="009842C6" w:rsidRPr="000C38E2">
        <w:rPr>
          <w:rFonts w:ascii="GHEA Grapalat" w:hAnsi="GHEA Grapalat"/>
          <w:sz w:val="24"/>
          <w:szCs w:val="24"/>
          <w:lang w:val="hy-AM"/>
        </w:rPr>
        <w:t>է</w:t>
      </w:r>
      <w:r w:rsidR="009842C6" w:rsidRPr="006512B2">
        <w:rPr>
          <w:rFonts w:ascii="GHEA Grapalat" w:hAnsi="GHEA Grapalat"/>
          <w:sz w:val="24"/>
          <w:szCs w:val="24"/>
          <w:lang w:val="hy-AM"/>
        </w:rPr>
        <w:t xml:space="preserve"> </w:t>
      </w:r>
      <w:r w:rsidR="009842C6" w:rsidRPr="000C38E2">
        <w:rPr>
          <w:rFonts w:ascii="GHEA Grapalat" w:hAnsi="GHEA Grapalat"/>
          <w:sz w:val="24"/>
          <w:szCs w:val="24"/>
          <w:lang w:val="hy-AM"/>
        </w:rPr>
        <w:t>ստեղծել մասնագիտացված</w:t>
      </w:r>
      <w:r w:rsidR="009842C6" w:rsidRPr="006512B2">
        <w:rPr>
          <w:rFonts w:ascii="GHEA Grapalat" w:hAnsi="GHEA Grapalat"/>
          <w:sz w:val="24"/>
          <w:szCs w:val="24"/>
          <w:lang w:val="hy-AM"/>
        </w:rPr>
        <w:t xml:space="preserve"> </w:t>
      </w:r>
      <w:r w:rsidR="009842C6" w:rsidRPr="000C38E2">
        <w:rPr>
          <w:rFonts w:ascii="GHEA Grapalat" w:hAnsi="GHEA Grapalat"/>
          <w:sz w:val="24"/>
          <w:szCs w:val="24"/>
          <w:lang w:val="hy-AM"/>
        </w:rPr>
        <w:t>մաքսային մարմիններ</w:t>
      </w:r>
      <w:r w:rsidR="009842C6" w:rsidRPr="006512B2">
        <w:rPr>
          <w:rFonts w:ascii="GHEA Grapalat" w:hAnsi="GHEA Grapalat"/>
          <w:sz w:val="24"/>
          <w:szCs w:val="24"/>
          <w:lang w:val="hy-AM"/>
        </w:rPr>
        <w:t xml:space="preserve">, </w:t>
      </w:r>
      <w:r w:rsidR="009842C6" w:rsidRPr="000C38E2">
        <w:rPr>
          <w:rFonts w:ascii="GHEA Grapalat" w:hAnsi="GHEA Grapalat"/>
          <w:sz w:val="24"/>
          <w:szCs w:val="24"/>
          <w:lang w:val="hy-AM"/>
        </w:rPr>
        <w:t>որոնց</w:t>
      </w:r>
      <w:r w:rsidR="009842C6" w:rsidRPr="006512B2">
        <w:rPr>
          <w:rFonts w:ascii="GHEA Grapalat" w:hAnsi="GHEA Grapalat"/>
          <w:sz w:val="24"/>
          <w:szCs w:val="24"/>
          <w:lang w:val="hy-AM"/>
        </w:rPr>
        <w:t xml:space="preserve"> </w:t>
      </w:r>
      <w:r w:rsidR="009842C6" w:rsidRPr="000C38E2">
        <w:rPr>
          <w:rFonts w:ascii="GHEA Grapalat" w:hAnsi="GHEA Grapalat"/>
          <w:sz w:val="24"/>
          <w:szCs w:val="24"/>
          <w:lang w:val="hy-AM"/>
        </w:rPr>
        <w:t>իրավասությունները</w:t>
      </w:r>
      <w:r w:rsidR="009842C6" w:rsidRPr="006512B2">
        <w:rPr>
          <w:rFonts w:ascii="GHEA Grapalat" w:hAnsi="GHEA Grapalat"/>
          <w:sz w:val="24"/>
          <w:szCs w:val="24"/>
          <w:lang w:val="hy-AM"/>
        </w:rPr>
        <w:t xml:space="preserve"> </w:t>
      </w:r>
      <w:r w:rsidR="009842C6" w:rsidRPr="000C38E2">
        <w:rPr>
          <w:rFonts w:ascii="GHEA Grapalat" w:hAnsi="GHEA Grapalat"/>
          <w:sz w:val="24"/>
          <w:szCs w:val="24"/>
          <w:lang w:val="hy-AM"/>
        </w:rPr>
        <w:t>սահմանափակվում</w:t>
      </w:r>
      <w:r w:rsidR="009842C6" w:rsidRPr="006512B2">
        <w:rPr>
          <w:rFonts w:ascii="GHEA Grapalat" w:hAnsi="GHEA Grapalat"/>
          <w:sz w:val="24"/>
          <w:szCs w:val="24"/>
          <w:lang w:val="hy-AM"/>
        </w:rPr>
        <w:t xml:space="preserve"> </w:t>
      </w:r>
      <w:r w:rsidR="009842C6" w:rsidRPr="000C38E2">
        <w:rPr>
          <w:rFonts w:ascii="GHEA Grapalat" w:hAnsi="GHEA Grapalat"/>
          <w:sz w:val="24"/>
          <w:szCs w:val="24"/>
          <w:lang w:val="hy-AM"/>
        </w:rPr>
        <w:t>են</w:t>
      </w:r>
      <w:r w:rsidR="009842C6" w:rsidRPr="006512B2">
        <w:rPr>
          <w:rFonts w:ascii="GHEA Grapalat" w:hAnsi="GHEA Grapalat"/>
          <w:sz w:val="24"/>
          <w:szCs w:val="24"/>
          <w:lang w:val="hy-AM"/>
        </w:rPr>
        <w:t xml:space="preserve"> </w:t>
      </w:r>
      <w:r w:rsidR="009842C6" w:rsidRPr="000C38E2">
        <w:rPr>
          <w:rFonts w:ascii="GHEA Grapalat" w:hAnsi="GHEA Grapalat"/>
          <w:sz w:val="24"/>
          <w:szCs w:val="24"/>
          <w:lang w:val="hy-AM"/>
        </w:rPr>
        <w:t>Հայաստանի</w:t>
      </w:r>
      <w:r w:rsidR="009842C6" w:rsidRPr="006512B2">
        <w:rPr>
          <w:rFonts w:ascii="GHEA Grapalat" w:hAnsi="GHEA Grapalat"/>
          <w:sz w:val="24"/>
          <w:szCs w:val="24"/>
          <w:lang w:val="hy-AM"/>
        </w:rPr>
        <w:t xml:space="preserve"> </w:t>
      </w:r>
      <w:r w:rsidR="009842C6" w:rsidRPr="000C38E2">
        <w:rPr>
          <w:rFonts w:ascii="GHEA Grapalat" w:hAnsi="GHEA Grapalat"/>
          <w:sz w:val="24"/>
          <w:szCs w:val="24"/>
          <w:lang w:val="hy-AM"/>
        </w:rPr>
        <w:t>Հանրապետության</w:t>
      </w:r>
      <w:r w:rsidR="009842C6" w:rsidRPr="006512B2">
        <w:rPr>
          <w:rFonts w:ascii="GHEA Grapalat" w:hAnsi="GHEA Grapalat"/>
          <w:sz w:val="24"/>
          <w:szCs w:val="24"/>
          <w:lang w:val="hy-AM"/>
        </w:rPr>
        <w:t xml:space="preserve"> </w:t>
      </w:r>
      <w:r w:rsidR="009842C6" w:rsidRPr="000C38E2">
        <w:rPr>
          <w:rFonts w:ascii="GHEA Grapalat" w:hAnsi="GHEA Grapalat"/>
          <w:sz w:val="24"/>
          <w:szCs w:val="24"/>
          <w:lang w:val="hy-AM"/>
        </w:rPr>
        <w:t>օրենքով</w:t>
      </w:r>
      <w:r w:rsidR="009842C6" w:rsidRPr="006512B2">
        <w:rPr>
          <w:rFonts w:ascii="GHEA Grapalat" w:hAnsi="GHEA Grapalat"/>
          <w:sz w:val="24"/>
          <w:szCs w:val="24"/>
          <w:lang w:val="hy-AM"/>
        </w:rPr>
        <w:t xml:space="preserve"> </w:t>
      </w:r>
      <w:r w:rsidR="009842C6" w:rsidRPr="000C38E2">
        <w:rPr>
          <w:rFonts w:ascii="GHEA Grapalat" w:hAnsi="GHEA Grapalat"/>
          <w:sz w:val="24"/>
          <w:szCs w:val="24"/>
          <w:lang w:val="hy-AM"/>
        </w:rPr>
        <w:t>մաք</w:t>
      </w:r>
      <w:r w:rsidR="000C38E2">
        <w:rPr>
          <w:rFonts w:ascii="GHEA Grapalat" w:hAnsi="GHEA Grapalat"/>
          <w:sz w:val="24"/>
          <w:szCs w:val="24"/>
          <w:lang w:val="hy-AM"/>
        </w:rPr>
        <w:softHyphen/>
      </w:r>
      <w:r w:rsidR="009842C6" w:rsidRPr="000C38E2">
        <w:rPr>
          <w:rFonts w:ascii="GHEA Grapalat" w:hAnsi="GHEA Grapalat"/>
          <w:sz w:val="24"/>
          <w:szCs w:val="24"/>
          <w:lang w:val="hy-AM"/>
        </w:rPr>
        <w:t>սային</w:t>
      </w:r>
      <w:r w:rsidR="009842C6" w:rsidRPr="006512B2">
        <w:rPr>
          <w:rFonts w:ascii="GHEA Grapalat" w:hAnsi="GHEA Grapalat"/>
          <w:sz w:val="24"/>
          <w:szCs w:val="24"/>
          <w:lang w:val="hy-AM"/>
        </w:rPr>
        <w:t xml:space="preserve"> </w:t>
      </w:r>
      <w:r w:rsidR="009842C6" w:rsidRPr="000C38E2">
        <w:rPr>
          <w:rFonts w:ascii="GHEA Grapalat" w:hAnsi="GHEA Grapalat"/>
          <w:sz w:val="24"/>
          <w:szCs w:val="24"/>
          <w:lang w:val="hy-AM"/>
        </w:rPr>
        <w:t>մարմինների</w:t>
      </w:r>
      <w:r w:rsidR="009842C6" w:rsidRPr="006512B2">
        <w:rPr>
          <w:rFonts w:ascii="GHEA Grapalat" w:hAnsi="GHEA Grapalat"/>
          <w:sz w:val="24"/>
          <w:szCs w:val="24"/>
          <w:lang w:val="hy-AM"/>
        </w:rPr>
        <w:t xml:space="preserve"> </w:t>
      </w:r>
      <w:r w:rsidR="009842C6" w:rsidRPr="000C38E2">
        <w:rPr>
          <w:rFonts w:ascii="GHEA Grapalat" w:hAnsi="GHEA Grapalat"/>
          <w:sz w:val="24"/>
          <w:szCs w:val="24"/>
          <w:lang w:val="hy-AM"/>
        </w:rPr>
        <w:t>վրա</w:t>
      </w:r>
      <w:r w:rsidR="009842C6" w:rsidRPr="006512B2">
        <w:rPr>
          <w:rFonts w:ascii="GHEA Grapalat" w:hAnsi="GHEA Grapalat"/>
          <w:sz w:val="24"/>
          <w:szCs w:val="24"/>
          <w:lang w:val="hy-AM"/>
        </w:rPr>
        <w:t xml:space="preserve"> </w:t>
      </w:r>
      <w:r w:rsidR="009842C6" w:rsidRPr="000C38E2">
        <w:rPr>
          <w:rFonts w:ascii="GHEA Grapalat" w:hAnsi="GHEA Grapalat"/>
          <w:sz w:val="24"/>
          <w:szCs w:val="24"/>
          <w:lang w:val="hy-AM"/>
        </w:rPr>
        <w:t>դրված</w:t>
      </w:r>
      <w:r w:rsidR="009842C6" w:rsidRPr="006512B2">
        <w:rPr>
          <w:rFonts w:ascii="GHEA Grapalat" w:hAnsi="GHEA Grapalat"/>
          <w:sz w:val="24"/>
          <w:szCs w:val="24"/>
          <w:lang w:val="hy-AM"/>
        </w:rPr>
        <w:t xml:space="preserve"> </w:t>
      </w:r>
      <w:r w:rsidR="009842C6" w:rsidRPr="000C38E2">
        <w:rPr>
          <w:rFonts w:ascii="GHEA Grapalat" w:hAnsi="GHEA Grapalat"/>
          <w:sz w:val="24"/>
          <w:szCs w:val="24"/>
          <w:lang w:val="hy-AM"/>
        </w:rPr>
        <w:t>առանձին</w:t>
      </w:r>
      <w:r w:rsidR="009842C6" w:rsidRPr="006512B2">
        <w:rPr>
          <w:rFonts w:ascii="GHEA Grapalat" w:hAnsi="GHEA Grapalat"/>
          <w:sz w:val="24"/>
          <w:szCs w:val="24"/>
          <w:lang w:val="hy-AM"/>
        </w:rPr>
        <w:t xml:space="preserve"> </w:t>
      </w:r>
      <w:r w:rsidR="009842C6" w:rsidRPr="000C38E2">
        <w:rPr>
          <w:rFonts w:ascii="GHEA Grapalat" w:hAnsi="GHEA Grapalat"/>
          <w:sz w:val="24"/>
          <w:szCs w:val="24"/>
          <w:lang w:val="hy-AM"/>
        </w:rPr>
        <w:t>գործառույթների</w:t>
      </w:r>
      <w:r w:rsidR="009842C6" w:rsidRPr="006512B2">
        <w:rPr>
          <w:rFonts w:ascii="GHEA Grapalat" w:hAnsi="GHEA Grapalat"/>
          <w:sz w:val="24"/>
          <w:szCs w:val="24"/>
          <w:lang w:val="hy-AM"/>
        </w:rPr>
        <w:t xml:space="preserve"> </w:t>
      </w:r>
      <w:r w:rsidR="009842C6" w:rsidRPr="000C38E2">
        <w:rPr>
          <w:rFonts w:ascii="GHEA Grapalat" w:hAnsi="GHEA Grapalat"/>
          <w:sz w:val="24"/>
          <w:szCs w:val="24"/>
          <w:lang w:val="hy-AM"/>
        </w:rPr>
        <w:t>և</w:t>
      </w:r>
      <w:r w:rsidR="009842C6" w:rsidRPr="006512B2">
        <w:rPr>
          <w:rFonts w:ascii="GHEA Grapalat" w:hAnsi="GHEA Grapalat"/>
          <w:sz w:val="24"/>
          <w:szCs w:val="24"/>
          <w:lang w:val="hy-AM"/>
        </w:rPr>
        <w:t xml:space="preserve"> (</w:t>
      </w:r>
      <w:r w:rsidR="009842C6" w:rsidRPr="000C38E2">
        <w:rPr>
          <w:rFonts w:ascii="GHEA Grapalat" w:hAnsi="GHEA Grapalat"/>
          <w:sz w:val="24"/>
          <w:szCs w:val="24"/>
          <w:lang w:val="hy-AM"/>
        </w:rPr>
        <w:t>կամ</w:t>
      </w:r>
      <w:r w:rsidR="009842C6" w:rsidRPr="006512B2">
        <w:rPr>
          <w:rFonts w:ascii="GHEA Grapalat" w:hAnsi="GHEA Grapalat"/>
          <w:sz w:val="24"/>
          <w:szCs w:val="24"/>
          <w:lang w:val="hy-AM"/>
        </w:rPr>
        <w:t xml:space="preserve">) </w:t>
      </w:r>
      <w:r w:rsidR="009842C6" w:rsidRPr="000C38E2">
        <w:rPr>
          <w:rFonts w:ascii="GHEA Grapalat" w:hAnsi="GHEA Grapalat"/>
          <w:sz w:val="24"/>
          <w:szCs w:val="24"/>
          <w:lang w:val="hy-AM"/>
        </w:rPr>
        <w:t>մաքսային</w:t>
      </w:r>
      <w:r w:rsidR="009842C6" w:rsidRPr="006512B2">
        <w:rPr>
          <w:rFonts w:ascii="GHEA Grapalat" w:hAnsi="GHEA Grapalat"/>
          <w:sz w:val="24"/>
          <w:szCs w:val="24"/>
          <w:lang w:val="hy-AM"/>
        </w:rPr>
        <w:t xml:space="preserve"> </w:t>
      </w:r>
      <w:r w:rsidR="009842C6" w:rsidRPr="000C38E2">
        <w:rPr>
          <w:rFonts w:ascii="GHEA Grapalat" w:hAnsi="GHEA Grapalat"/>
          <w:sz w:val="24"/>
          <w:szCs w:val="24"/>
          <w:lang w:val="hy-AM"/>
        </w:rPr>
        <w:t>սահ</w:t>
      </w:r>
      <w:r w:rsidR="000C38E2">
        <w:rPr>
          <w:rFonts w:ascii="GHEA Grapalat" w:hAnsi="GHEA Grapalat"/>
          <w:sz w:val="24"/>
          <w:szCs w:val="24"/>
          <w:lang w:val="hy-AM"/>
        </w:rPr>
        <w:softHyphen/>
      </w:r>
      <w:r w:rsidR="009842C6" w:rsidRPr="000C38E2">
        <w:rPr>
          <w:rFonts w:ascii="GHEA Grapalat" w:hAnsi="GHEA Grapalat"/>
          <w:sz w:val="24"/>
          <w:szCs w:val="24"/>
          <w:lang w:val="hy-AM"/>
        </w:rPr>
        <w:t>մա</w:t>
      </w:r>
      <w:r w:rsidR="00E84C7C" w:rsidRPr="00DE45FC">
        <w:rPr>
          <w:rFonts w:ascii="GHEA Grapalat" w:hAnsi="GHEA Grapalat"/>
          <w:sz w:val="24"/>
          <w:szCs w:val="24"/>
          <w:lang w:val="hy-AM"/>
        </w:rPr>
        <w:softHyphen/>
      </w:r>
      <w:r w:rsidR="009842C6" w:rsidRPr="000C38E2">
        <w:rPr>
          <w:rFonts w:ascii="GHEA Grapalat" w:hAnsi="GHEA Grapalat"/>
          <w:sz w:val="24"/>
          <w:szCs w:val="24"/>
          <w:lang w:val="hy-AM"/>
        </w:rPr>
        <w:t>նով</w:t>
      </w:r>
      <w:r w:rsidR="009842C6" w:rsidRPr="006512B2">
        <w:rPr>
          <w:rFonts w:ascii="GHEA Grapalat" w:hAnsi="GHEA Grapalat"/>
          <w:sz w:val="24"/>
          <w:szCs w:val="24"/>
          <w:lang w:val="hy-AM"/>
        </w:rPr>
        <w:t xml:space="preserve"> </w:t>
      </w:r>
      <w:r w:rsidR="009842C6" w:rsidRPr="000C38E2">
        <w:rPr>
          <w:rFonts w:ascii="GHEA Grapalat" w:hAnsi="GHEA Grapalat"/>
          <w:sz w:val="24"/>
          <w:szCs w:val="24"/>
          <w:lang w:val="hy-AM"/>
        </w:rPr>
        <w:t>տեղափոխվող</w:t>
      </w:r>
      <w:r w:rsidR="009842C6" w:rsidRPr="006512B2">
        <w:rPr>
          <w:rFonts w:ascii="GHEA Grapalat" w:hAnsi="GHEA Grapalat"/>
          <w:sz w:val="24"/>
          <w:szCs w:val="24"/>
          <w:lang w:val="hy-AM"/>
        </w:rPr>
        <w:t xml:space="preserve"> </w:t>
      </w:r>
      <w:r w:rsidR="009842C6" w:rsidRPr="000C38E2">
        <w:rPr>
          <w:rFonts w:ascii="GHEA Grapalat" w:hAnsi="GHEA Grapalat"/>
          <w:sz w:val="24"/>
          <w:szCs w:val="24"/>
          <w:lang w:val="hy-AM"/>
        </w:rPr>
        <w:t>առանձին</w:t>
      </w:r>
      <w:r w:rsidR="009842C6" w:rsidRPr="006512B2">
        <w:rPr>
          <w:rFonts w:ascii="GHEA Grapalat" w:hAnsi="GHEA Grapalat"/>
          <w:sz w:val="24"/>
          <w:szCs w:val="24"/>
          <w:lang w:val="hy-AM"/>
        </w:rPr>
        <w:t xml:space="preserve"> </w:t>
      </w:r>
      <w:r w:rsidR="009842C6" w:rsidRPr="000C38E2">
        <w:rPr>
          <w:rFonts w:ascii="GHEA Grapalat" w:hAnsi="GHEA Grapalat"/>
          <w:sz w:val="24"/>
          <w:szCs w:val="24"/>
          <w:lang w:val="hy-AM"/>
        </w:rPr>
        <w:t>ապրանքատեսակների</w:t>
      </w:r>
      <w:r w:rsidR="009842C6" w:rsidRPr="006512B2">
        <w:rPr>
          <w:rFonts w:ascii="GHEA Grapalat" w:hAnsi="GHEA Grapalat"/>
          <w:sz w:val="24"/>
          <w:szCs w:val="24"/>
          <w:lang w:val="hy-AM"/>
        </w:rPr>
        <w:t xml:space="preserve">, </w:t>
      </w:r>
      <w:r w:rsidR="009842C6" w:rsidRPr="000C38E2">
        <w:rPr>
          <w:rFonts w:ascii="GHEA Grapalat" w:hAnsi="GHEA Grapalat"/>
          <w:sz w:val="24"/>
          <w:szCs w:val="24"/>
          <w:lang w:val="hy-AM"/>
        </w:rPr>
        <w:t>այդ</w:t>
      </w:r>
      <w:r w:rsidR="009842C6" w:rsidRPr="006512B2">
        <w:rPr>
          <w:rFonts w:ascii="GHEA Grapalat" w:hAnsi="GHEA Grapalat"/>
          <w:sz w:val="24"/>
          <w:szCs w:val="24"/>
          <w:lang w:val="hy-AM"/>
        </w:rPr>
        <w:t xml:space="preserve"> </w:t>
      </w:r>
      <w:r w:rsidR="009842C6" w:rsidRPr="000C38E2">
        <w:rPr>
          <w:rFonts w:ascii="GHEA Grapalat" w:hAnsi="GHEA Grapalat"/>
          <w:sz w:val="24"/>
          <w:szCs w:val="24"/>
          <w:lang w:val="hy-AM"/>
        </w:rPr>
        <w:t>թվում՝</w:t>
      </w:r>
      <w:r w:rsidR="009842C6" w:rsidRPr="006512B2">
        <w:rPr>
          <w:rFonts w:ascii="GHEA Grapalat" w:hAnsi="GHEA Grapalat"/>
          <w:sz w:val="24"/>
          <w:szCs w:val="24"/>
          <w:lang w:val="hy-AM"/>
        </w:rPr>
        <w:t xml:space="preserve"> </w:t>
      </w:r>
      <w:r w:rsidR="009842C6" w:rsidRPr="000C38E2">
        <w:rPr>
          <w:rFonts w:ascii="GHEA Grapalat" w:hAnsi="GHEA Grapalat"/>
          <w:sz w:val="24"/>
          <w:szCs w:val="24"/>
          <w:lang w:val="hy-AM"/>
        </w:rPr>
        <w:t>որոշակի</w:t>
      </w:r>
      <w:r w:rsidR="009842C6" w:rsidRPr="006512B2">
        <w:rPr>
          <w:rFonts w:ascii="GHEA Grapalat" w:hAnsi="GHEA Grapalat"/>
          <w:sz w:val="24"/>
          <w:szCs w:val="24"/>
          <w:lang w:val="hy-AM"/>
        </w:rPr>
        <w:t xml:space="preserve"> </w:t>
      </w:r>
      <w:r w:rsidR="009842C6" w:rsidRPr="000C38E2">
        <w:rPr>
          <w:rFonts w:ascii="GHEA Grapalat" w:hAnsi="GHEA Grapalat"/>
          <w:sz w:val="24"/>
          <w:szCs w:val="24"/>
          <w:lang w:val="hy-AM"/>
        </w:rPr>
        <w:t>տեսակի</w:t>
      </w:r>
      <w:r w:rsidR="009842C6" w:rsidRPr="006512B2">
        <w:rPr>
          <w:rFonts w:ascii="GHEA Grapalat" w:hAnsi="GHEA Grapalat"/>
          <w:sz w:val="24"/>
          <w:szCs w:val="24"/>
          <w:lang w:val="hy-AM"/>
        </w:rPr>
        <w:t xml:space="preserve"> </w:t>
      </w:r>
      <w:r w:rsidR="009842C6" w:rsidRPr="000C38E2">
        <w:rPr>
          <w:rFonts w:ascii="GHEA Grapalat" w:hAnsi="GHEA Grapalat"/>
          <w:sz w:val="24"/>
          <w:szCs w:val="24"/>
          <w:lang w:val="hy-AM"/>
        </w:rPr>
        <w:t>տրանս</w:t>
      </w:r>
      <w:r w:rsidR="00E84C7C" w:rsidRPr="00DE45FC">
        <w:rPr>
          <w:rFonts w:ascii="GHEA Grapalat" w:hAnsi="GHEA Grapalat"/>
          <w:sz w:val="24"/>
          <w:szCs w:val="24"/>
          <w:lang w:val="hy-AM"/>
        </w:rPr>
        <w:softHyphen/>
      </w:r>
      <w:r w:rsidR="009842C6" w:rsidRPr="000C38E2">
        <w:rPr>
          <w:rFonts w:ascii="GHEA Grapalat" w:hAnsi="GHEA Grapalat"/>
          <w:sz w:val="24"/>
          <w:szCs w:val="24"/>
          <w:lang w:val="hy-AM"/>
        </w:rPr>
        <w:t>պոր</w:t>
      </w:r>
      <w:r w:rsidR="00E84C7C" w:rsidRPr="00DE45FC">
        <w:rPr>
          <w:rFonts w:ascii="GHEA Grapalat" w:hAnsi="GHEA Grapalat"/>
          <w:sz w:val="24"/>
          <w:szCs w:val="24"/>
          <w:lang w:val="hy-AM"/>
        </w:rPr>
        <w:softHyphen/>
      </w:r>
      <w:r w:rsidR="009842C6" w:rsidRPr="000C38E2">
        <w:rPr>
          <w:rFonts w:ascii="GHEA Grapalat" w:hAnsi="GHEA Grapalat"/>
          <w:sz w:val="24"/>
          <w:szCs w:val="24"/>
          <w:lang w:val="hy-AM"/>
        </w:rPr>
        <w:t>տային</w:t>
      </w:r>
      <w:r w:rsidR="009842C6" w:rsidRPr="006512B2">
        <w:rPr>
          <w:rFonts w:ascii="GHEA Grapalat" w:hAnsi="GHEA Grapalat"/>
          <w:sz w:val="24"/>
          <w:szCs w:val="24"/>
          <w:lang w:val="hy-AM"/>
        </w:rPr>
        <w:t xml:space="preserve"> </w:t>
      </w:r>
      <w:r w:rsidR="009842C6" w:rsidRPr="000C38E2">
        <w:rPr>
          <w:rFonts w:ascii="GHEA Grapalat" w:hAnsi="GHEA Grapalat"/>
          <w:sz w:val="24"/>
          <w:szCs w:val="24"/>
          <w:lang w:val="hy-AM"/>
        </w:rPr>
        <w:t>միջոցներով</w:t>
      </w:r>
      <w:r w:rsidR="009842C6" w:rsidRPr="006512B2">
        <w:rPr>
          <w:rFonts w:ascii="GHEA Grapalat" w:hAnsi="GHEA Grapalat"/>
          <w:sz w:val="24"/>
          <w:szCs w:val="24"/>
          <w:lang w:val="hy-AM"/>
        </w:rPr>
        <w:t xml:space="preserve"> </w:t>
      </w:r>
      <w:r w:rsidR="009842C6" w:rsidRPr="000C38E2">
        <w:rPr>
          <w:rFonts w:ascii="GHEA Grapalat" w:hAnsi="GHEA Grapalat"/>
          <w:sz w:val="24"/>
          <w:szCs w:val="24"/>
          <w:lang w:val="hy-AM"/>
        </w:rPr>
        <w:t>տեղափոխվող</w:t>
      </w:r>
      <w:r w:rsidR="009842C6" w:rsidRPr="006512B2">
        <w:rPr>
          <w:rFonts w:ascii="GHEA Grapalat" w:hAnsi="GHEA Grapalat"/>
          <w:sz w:val="24"/>
          <w:szCs w:val="24"/>
          <w:lang w:val="hy-AM"/>
        </w:rPr>
        <w:t xml:space="preserve"> </w:t>
      </w:r>
      <w:r w:rsidR="009842C6" w:rsidRPr="000C38E2">
        <w:rPr>
          <w:rFonts w:ascii="GHEA Grapalat" w:hAnsi="GHEA Grapalat"/>
          <w:sz w:val="24"/>
          <w:szCs w:val="24"/>
          <w:lang w:val="hy-AM"/>
        </w:rPr>
        <w:t>ապրանքների</w:t>
      </w:r>
      <w:r w:rsidR="009842C6" w:rsidRPr="006512B2">
        <w:rPr>
          <w:rFonts w:ascii="GHEA Grapalat" w:hAnsi="GHEA Grapalat"/>
          <w:sz w:val="24"/>
          <w:szCs w:val="24"/>
          <w:lang w:val="hy-AM"/>
        </w:rPr>
        <w:t xml:space="preserve"> </w:t>
      </w:r>
      <w:r w:rsidR="009842C6" w:rsidRPr="000C38E2">
        <w:rPr>
          <w:rFonts w:ascii="GHEA Grapalat" w:hAnsi="GHEA Grapalat"/>
          <w:sz w:val="24"/>
          <w:szCs w:val="24"/>
          <w:lang w:val="hy-AM"/>
        </w:rPr>
        <w:t>մաքսային</w:t>
      </w:r>
      <w:r w:rsidR="009842C6" w:rsidRPr="006512B2">
        <w:rPr>
          <w:rFonts w:ascii="GHEA Grapalat" w:hAnsi="GHEA Grapalat"/>
          <w:sz w:val="24"/>
          <w:szCs w:val="24"/>
          <w:lang w:val="hy-AM"/>
        </w:rPr>
        <w:t xml:space="preserve"> </w:t>
      </w:r>
      <w:r w:rsidR="009842C6" w:rsidRPr="000C38E2">
        <w:rPr>
          <w:rFonts w:ascii="GHEA Grapalat" w:hAnsi="GHEA Grapalat"/>
          <w:sz w:val="24"/>
          <w:szCs w:val="24"/>
          <w:lang w:val="hy-AM"/>
        </w:rPr>
        <w:t>ձևակերպումների</w:t>
      </w:r>
      <w:r w:rsidR="009842C6" w:rsidRPr="006512B2">
        <w:rPr>
          <w:rFonts w:ascii="GHEA Grapalat" w:hAnsi="GHEA Grapalat"/>
          <w:sz w:val="24"/>
          <w:szCs w:val="24"/>
          <w:lang w:val="hy-AM"/>
        </w:rPr>
        <w:t xml:space="preserve"> </w:t>
      </w:r>
      <w:r w:rsidR="009842C6" w:rsidRPr="000C38E2">
        <w:rPr>
          <w:rFonts w:ascii="GHEA Grapalat" w:hAnsi="GHEA Grapalat"/>
          <w:sz w:val="24"/>
          <w:szCs w:val="24"/>
          <w:lang w:val="hy-AM"/>
        </w:rPr>
        <w:t>իրակա</w:t>
      </w:r>
      <w:r w:rsidR="00E84C7C" w:rsidRPr="00DE45FC">
        <w:rPr>
          <w:rFonts w:ascii="GHEA Grapalat" w:hAnsi="GHEA Grapalat"/>
          <w:sz w:val="24"/>
          <w:szCs w:val="24"/>
          <w:lang w:val="hy-AM"/>
        </w:rPr>
        <w:softHyphen/>
      </w:r>
      <w:r w:rsidR="009842C6" w:rsidRPr="000C38E2">
        <w:rPr>
          <w:rFonts w:ascii="GHEA Grapalat" w:hAnsi="GHEA Grapalat"/>
          <w:sz w:val="24"/>
          <w:szCs w:val="24"/>
          <w:lang w:val="hy-AM"/>
        </w:rPr>
        <w:t>նաց</w:t>
      </w:r>
      <w:r w:rsidR="00E84C7C" w:rsidRPr="00DE45FC">
        <w:rPr>
          <w:rFonts w:ascii="GHEA Grapalat" w:hAnsi="GHEA Grapalat"/>
          <w:sz w:val="24"/>
          <w:szCs w:val="24"/>
          <w:lang w:val="hy-AM"/>
        </w:rPr>
        <w:softHyphen/>
      </w:r>
      <w:r w:rsidR="009842C6" w:rsidRPr="000C38E2">
        <w:rPr>
          <w:rFonts w:ascii="GHEA Grapalat" w:hAnsi="GHEA Grapalat"/>
          <w:sz w:val="24"/>
          <w:szCs w:val="24"/>
          <w:lang w:val="hy-AM"/>
        </w:rPr>
        <w:t>ման</w:t>
      </w:r>
      <w:r w:rsidR="009842C6" w:rsidRPr="006512B2">
        <w:rPr>
          <w:rFonts w:ascii="GHEA Grapalat" w:hAnsi="GHEA Grapalat"/>
          <w:sz w:val="24"/>
          <w:szCs w:val="24"/>
          <w:lang w:val="hy-AM"/>
        </w:rPr>
        <w:t xml:space="preserve"> </w:t>
      </w:r>
      <w:r w:rsidR="009842C6" w:rsidRPr="000C38E2">
        <w:rPr>
          <w:rFonts w:ascii="GHEA Grapalat" w:hAnsi="GHEA Grapalat"/>
          <w:sz w:val="24"/>
          <w:szCs w:val="24"/>
          <w:lang w:val="hy-AM"/>
        </w:rPr>
        <w:t>լիազորություններով</w:t>
      </w:r>
      <w:r w:rsidR="009842C6" w:rsidRPr="006512B2">
        <w:rPr>
          <w:rFonts w:ascii="GHEA Grapalat" w:hAnsi="GHEA Grapalat"/>
          <w:sz w:val="24"/>
          <w:szCs w:val="24"/>
          <w:lang w:val="hy-AM"/>
        </w:rPr>
        <w:t>, ինչպես նաև տարածաշրջանային մաքսային մարմին</w:t>
      </w:r>
      <w:r w:rsidR="000C38E2">
        <w:rPr>
          <w:rFonts w:ascii="GHEA Grapalat" w:hAnsi="GHEA Grapalat"/>
          <w:sz w:val="24"/>
          <w:szCs w:val="24"/>
          <w:lang w:val="hy-AM"/>
        </w:rPr>
        <w:softHyphen/>
      </w:r>
      <w:r w:rsidR="009842C6" w:rsidRPr="006512B2">
        <w:rPr>
          <w:rFonts w:ascii="GHEA Grapalat" w:hAnsi="GHEA Grapalat"/>
          <w:sz w:val="24"/>
          <w:szCs w:val="24"/>
          <w:lang w:val="hy-AM"/>
        </w:rPr>
        <w:t xml:space="preserve">ներ, որոնք գործում են </w:t>
      </w:r>
      <w:r w:rsidR="00D10E9C">
        <w:rPr>
          <w:rFonts w:ascii="GHEA Grapalat" w:hAnsi="GHEA Grapalat"/>
          <w:sz w:val="24"/>
          <w:szCs w:val="24"/>
          <w:lang w:val="hy-AM"/>
        </w:rPr>
        <w:t>Կ</w:t>
      </w:r>
      <w:r w:rsidR="009842C6" w:rsidRPr="006512B2">
        <w:rPr>
          <w:rFonts w:ascii="GHEA Grapalat" w:hAnsi="GHEA Grapalat"/>
          <w:sz w:val="24"/>
          <w:szCs w:val="24"/>
          <w:lang w:val="hy-AM"/>
        </w:rPr>
        <w:t>առավարության սահմանած տարածաշրջաններում:</w:t>
      </w:r>
    </w:p>
    <w:p w14:paraId="7E1C3547" w14:textId="77777777" w:rsidR="009842C6" w:rsidRPr="006512B2" w:rsidRDefault="00D10E9C" w:rsidP="00E579E1">
      <w:pPr>
        <w:numPr>
          <w:ilvl w:val="0"/>
          <w:numId w:val="262"/>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009842C6" w:rsidRPr="006512B2">
        <w:rPr>
          <w:rFonts w:ascii="GHEA Grapalat" w:hAnsi="GHEA Grapalat"/>
          <w:sz w:val="24"/>
          <w:szCs w:val="24"/>
          <w:lang w:val="hy-AM"/>
        </w:rPr>
        <w:t>առավարությունը սահմանում է մաքսային մարմինների տեղակայման վայրերում, մաք</w:t>
      </w:r>
      <w:r w:rsidR="000C38E2">
        <w:rPr>
          <w:rFonts w:ascii="GHEA Grapalat" w:hAnsi="GHEA Grapalat"/>
          <w:sz w:val="24"/>
          <w:szCs w:val="24"/>
          <w:lang w:val="hy-AM"/>
        </w:rPr>
        <w:softHyphen/>
      </w:r>
      <w:r w:rsidR="009842C6" w:rsidRPr="006512B2">
        <w:rPr>
          <w:rFonts w:ascii="GHEA Grapalat" w:hAnsi="GHEA Grapalat"/>
          <w:sz w:val="24"/>
          <w:szCs w:val="24"/>
          <w:lang w:val="hy-AM"/>
        </w:rPr>
        <w:t>սային գործառնությունների և մաքսային հսկողության իրականացման այլ վայրերում մաք</w:t>
      </w:r>
      <w:r w:rsidR="00E84C7C" w:rsidRPr="00DE45FC">
        <w:rPr>
          <w:rFonts w:ascii="GHEA Grapalat" w:hAnsi="GHEA Grapalat"/>
          <w:sz w:val="24"/>
          <w:szCs w:val="24"/>
          <w:lang w:val="hy-AM"/>
        </w:rPr>
        <w:softHyphen/>
      </w:r>
      <w:r w:rsidR="009842C6" w:rsidRPr="006512B2">
        <w:rPr>
          <w:rFonts w:ascii="GHEA Grapalat" w:hAnsi="GHEA Grapalat"/>
          <w:sz w:val="24"/>
          <w:szCs w:val="24"/>
          <w:lang w:val="hy-AM"/>
        </w:rPr>
        <w:t>սային ենթակառուցվածքներին և տեխնիկական հագեցվածությանը ներկայացվող պահանջ</w:t>
      </w:r>
      <w:r w:rsidR="00E84C7C" w:rsidRPr="00DE45FC">
        <w:rPr>
          <w:rFonts w:ascii="GHEA Grapalat" w:hAnsi="GHEA Grapalat"/>
          <w:sz w:val="24"/>
          <w:szCs w:val="24"/>
          <w:lang w:val="hy-AM"/>
        </w:rPr>
        <w:softHyphen/>
      </w:r>
      <w:r w:rsidR="009842C6" w:rsidRPr="006512B2">
        <w:rPr>
          <w:rFonts w:ascii="GHEA Grapalat" w:hAnsi="GHEA Grapalat"/>
          <w:sz w:val="24"/>
          <w:szCs w:val="24"/>
          <w:lang w:val="hy-AM"/>
        </w:rPr>
        <w:t>ները:</w:t>
      </w:r>
    </w:p>
    <w:p w14:paraId="1B34E78C" w14:textId="77777777" w:rsidR="009842C6" w:rsidRPr="006512B2" w:rsidRDefault="009842C6" w:rsidP="00E579E1">
      <w:pPr>
        <w:numPr>
          <w:ilvl w:val="0"/>
          <w:numId w:val="262"/>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351-րդ հոդվածի 5-րդ </w:t>
      </w:r>
      <w:r w:rsidR="00382B05">
        <w:rPr>
          <w:rFonts w:ascii="GHEA Grapalat" w:hAnsi="GHEA Grapalat"/>
          <w:sz w:val="24"/>
          <w:szCs w:val="24"/>
          <w:lang w:val="hy-AM"/>
        </w:rPr>
        <w:t>մաս</w:t>
      </w:r>
      <w:r w:rsidRPr="006512B2">
        <w:rPr>
          <w:rFonts w:ascii="GHEA Grapalat" w:hAnsi="GHEA Grapalat"/>
          <w:sz w:val="24"/>
          <w:szCs w:val="24"/>
          <w:lang w:val="hy-AM"/>
        </w:rPr>
        <w:t xml:space="preserve">ին համապատասխան, այն դեպքում, երբ Միության մաքսային օրենսգրքի 310-րդ հոդվածի 8-րդ </w:t>
      </w:r>
      <w:r w:rsidR="00382B05">
        <w:rPr>
          <w:rFonts w:ascii="GHEA Grapalat" w:hAnsi="GHEA Grapalat"/>
          <w:sz w:val="24"/>
          <w:szCs w:val="24"/>
          <w:lang w:val="hy-AM"/>
        </w:rPr>
        <w:t>մաս</w:t>
      </w:r>
      <w:r w:rsidRPr="006512B2">
        <w:rPr>
          <w:rFonts w:ascii="GHEA Grapalat" w:hAnsi="GHEA Grapalat"/>
          <w:sz w:val="24"/>
          <w:szCs w:val="24"/>
          <w:lang w:val="hy-AM"/>
        </w:rPr>
        <w:t>ին համապա</w:t>
      </w:r>
      <w:r w:rsidR="000C38E2">
        <w:rPr>
          <w:rFonts w:ascii="GHEA Grapalat" w:hAnsi="GHEA Grapalat"/>
          <w:sz w:val="24"/>
          <w:szCs w:val="24"/>
          <w:lang w:val="hy-AM"/>
        </w:rPr>
        <w:softHyphen/>
      </w:r>
      <w:r w:rsidRPr="006512B2">
        <w:rPr>
          <w:rFonts w:ascii="GHEA Grapalat" w:hAnsi="GHEA Grapalat"/>
          <w:sz w:val="24"/>
          <w:szCs w:val="24"/>
          <w:lang w:val="hy-AM"/>
        </w:rPr>
        <w:t>տաս</w:t>
      </w:r>
      <w:r w:rsidR="000C38E2">
        <w:rPr>
          <w:rFonts w:ascii="GHEA Grapalat" w:hAnsi="GHEA Grapalat"/>
          <w:sz w:val="24"/>
          <w:szCs w:val="24"/>
          <w:lang w:val="hy-AM"/>
        </w:rPr>
        <w:softHyphen/>
      </w:r>
      <w:r w:rsidRPr="006512B2">
        <w:rPr>
          <w:rFonts w:ascii="GHEA Grapalat" w:hAnsi="GHEA Grapalat"/>
          <w:sz w:val="24"/>
          <w:szCs w:val="24"/>
          <w:lang w:val="hy-AM"/>
        </w:rPr>
        <w:t>խան մաքսային մարմիններին հայտնի է դառնում, որ ապրանքները Հայաս</w:t>
      </w:r>
      <w:r w:rsidR="000C38E2">
        <w:rPr>
          <w:rFonts w:ascii="GHEA Grapalat" w:hAnsi="GHEA Grapalat"/>
          <w:sz w:val="24"/>
          <w:szCs w:val="24"/>
          <w:lang w:val="hy-AM"/>
        </w:rPr>
        <w:softHyphen/>
      </w:r>
      <w:r w:rsidR="00E84C7C" w:rsidRPr="00DE45FC">
        <w:rPr>
          <w:rFonts w:ascii="GHEA Grapalat" w:hAnsi="GHEA Grapalat"/>
          <w:sz w:val="24"/>
          <w:szCs w:val="24"/>
          <w:lang w:val="hy-AM"/>
        </w:rPr>
        <w:softHyphen/>
      </w:r>
      <w:r w:rsidRPr="006512B2">
        <w:rPr>
          <w:rFonts w:ascii="GHEA Grapalat" w:hAnsi="GHEA Grapalat"/>
          <w:sz w:val="24"/>
          <w:szCs w:val="24"/>
          <w:lang w:val="hy-AM"/>
        </w:rPr>
        <w:t xml:space="preserve">տանի Հանրապետության տարածքում </w:t>
      </w:r>
      <w:r w:rsidR="00E84C7C" w:rsidRPr="00DE45FC">
        <w:rPr>
          <w:rFonts w:ascii="GHEA Grapalat" w:hAnsi="GHEA Grapalat"/>
          <w:sz w:val="24"/>
          <w:szCs w:val="24"/>
          <w:lang w:val="hy-AM"/>
        </w:rPr>
        <w:t xml:space="preserve">են գտնվում </w:t>
      </w:r>
      <w:r w:rsidRPr="006512B2">
        <w:rPr>
          <w:rFonts w:ascii="GHEA Grapalat" w:hAnsi="GHEA Grapalat"/>
          <w:sz w:val="24"/>
          <w:szCs w:val="24"/>
          <w:lang w:val="hy-AM"/>
        </w:rPr>
        <w:t xml:space="preserve">մաքսային ոլորտի իրավական ակտերի և </w:t>
      </w:r>
      <w:r w:rsidRPr="006512B2">
        <w:rPr>
          <w:rFonts w:ascii="GHEA Grapalat" w:hAnsi="GHEA Grapalat"/>
          <w:sz w:val="24"/>
          <w:szCs w:val="24"/>
          <w:lang w:val="hy-AM"/>
        </w:rPr>
        <w:lastRenderedPageBreak/>
        <w:t>միջազ</w:t>
      </w:r>
      <w:r w:rsidR="000C38E2">
        <w:rPr>
          <w:rFonts w:ascii="GHEA Grapalat" w:hAnsi="GHEA Grapalat"/>
          <w:sz w:val="24"/>
          <w:szCs w:val="24"/>
          <w:lang w:val="hy-AM"/>
        </w:rPr>
        <w:softHyphen/>
      </w:r>
      <w:r w:rsidRPr="006512B2">
        <w:rPr>
          <w:rFonts w:ascii="GHEA Grapalat" w:hAnsi="GHEA Grapalat"/>
          <w:sz w:val="24"/>
          <w:szCs w:val="24"/>
          <w:lang w:val="hy-AM"/>
        </w:rPr>
        <w:t>գային պայմանագրերի խախտմամբ, ապա դրանց նկատմամբ մաքսային հսկո</w:t>
      </w:r>
      <w:r w:rsidR="00E84C7C" w:rsidRPr="00DE45FC">
        <w:rPr>
          <w:rFonts w:ascii="GHEA Grapalat" w:hAnsi="GHEA Grapalat"/>
          <w:sz w:val="24"/>
          <w:szCs w:val="24"/>
          <w:lang w:val="hy-AM"/>
        </w:rPr>
        <w:softHyphen/>
      </w:r>
      <w:r w:rsidRPr="006512B2">
        <w:rPr>
          <w:rFonts w:ascii="GHEA Grapalat" w:hAnsi="GHEA Grapalat"/>
          <w:sz w:val="24"/>
          <w:szCs w:val="24"/>
          <w:lang w:val="hy-AM"/>
        </w:rPr>
        <w:t>ղու</w:t>
      </w:r>
      <w:r w:rsidR="000C38E2">
        <w:rPr>
          <w:rFonts w:ascii="GHEA Grapalat" w:hAnsi="GHEA Grapalat"/>
          <w:sz w:val="24"/>
          <w:szCs w:val="24"/>
          <w:lang w:val="hy-AM"/>
        </w:rPr>
        <w:softHyphen/>
      </w:r>
      <w:r w:rsidRPr="006512B2">
        <w:rPr>
          <w:rFonts w:ascii="GHEA Grapalat" w:hAnsi="GHEA Grapalat"/>
          <w:sz w:val="24"/>
          <w:szCs w:val="24"/>
          <w:lang w:val="hy-AM"/>
        </w:rPr>
        <w:t>թյան իրականացումը կարող է վերապահվել այլ պետական մարմիններին կամ կարող է իրականացվել այլ պետական մարմինների ներգրավմամբ:</w:t>
      </w:r>
    </w:p>
    <w:p w14:paraId="57A397FC" w14:textId="77777777" w:rsidR="009842C6" w:rsidRPr="006512B2" w:rsidRDefault="009842C6" w:rsidP="006512B2">
      <w:pPr>
        <w:spacing w:after="0" w:line="360" w:lineRule="auto"/>
        <w:ind w:firstLine="567"/>
        <w:jc w:val="both"/>
        <w:rPr>
          <w:rFonts w:ascii="GHEA Grapalat" w:hAnsi="GHEA Grapalat"/>
          <w:sz w:val="24"/>
          <w:szCs w:val="24"/>
          <w:lang w:val="hy-AM"/>
        </w:rPr>
      </w:pPr>
      <w:r w:rsidRPr="006512B2">
        <w:rPr>
          <w:rFonts w:ascii="Courier New" w:hAnsi="Courier New" w:cs="Courier New"/>
          <w:sz w:val="24"/>
          <w:szCs w:val="24"/>
          <w:lang w:val="hy-AM"/>
        </w:rPr>
        <w:t> </w:t>
      </w:r>
    </w:p>
    <w:p w14:paraId="3A0A8C3E" w14:textId="26E2352C" w:rsidR="00C947FB" w:rsidRDefault="009842C6" w:rsidP="000C38E2">
      <w:pPr>
        <w:spacing w:after="0" w:line="360" w:lineRule="auto"/>
        <w:ind w:firstLine="567"/>
        <w:jc w:val="both"/>
        <w:rPr>
          <w:rFonts w:ascii="GHEA Grapalat" w:hAnsi="GHEA Grapalat" w:cs="Sylfaen"/>
          <w:b/>
          <w:bCs/>
          <w:sz w:val="24"/>
          <w:szCs w:val="24"/>
          <w:lang w:val="hy-AM"/>
        </w:rPr>
      </w:pPr>
      <w:r w:rsidRPr="006512B2">
        <w:rPr>
          <w:rFonts w:ascii="GHEA Grapalat" w:hAnsi="GHEA Grapalat" w:cs="Courier New"/>
          <w:b/>
          <w:bCs/>
          <w:sz w:val="24"/>
          <w:szCs w:val="24"/>
          <w:lang w:val="hy-AM"/>
        </w:rPr>
        <w:t xml:space="preserve">Հոդված </w:t>
      </w:r>
      <w:r w:rsidR="00C947FB">
        <w:rPr>
          <w:rFonts w:ascii="GHEA Grapalat" w:hAnsi="GHEA Grapalat" w:cs="Courier New"/>
          <w:b/>
          <w:bCs/>
          <w:sz w:val="24"/>
          <w:szCs w:val="24"/>
          <w:lang w:val="hy-AM"/>
        </w:rPr>
        <w:t>213</w:t>
      </w:r>
      <w:r w:rsidRPr="006512B2">
        <w:rPr>
          <w:rFonts w:ascii="GHEA Grapalat" w:hAnsi="GHEA Grapalat" w:cs="Courier New"/>
          <w:b/>
          <w:bCs/>
          <w:sz w:val="24"/>
          <w:szCs w:val="24"/>
          <w:lang w:val="hy-AM"/>
        </w:rPr>
        <w:t xml:space="preserve">. </w:t>
      </w:r>
      <w:r w:rsidRPr="006512B2">
        <w:rPr>
          <w:rFonts w:ascii="GHEA Grapalat" w:hAnsi="GHEA Grapalat" w:cs="Sylfaen"/>
          <w:b/>
          <w:bCs/>
          <w:sz w:val="24"/>
          <w:szCs w:val="24"/>
          <w:lang w:val="hy-AM"/>
        </w:rPr>
        <w:t>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լաբորատորիաները</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ուսումնական</w:t>
      </w:r>
    </w:p>
    <w:p w14:paraId="41B2FD5E" w14:textId="77777777" w:rsidR="00A10C34" w:rsidRDefault="009842C6" w:rsidP="00A10C34">
      <w:pPr>
        <w:spacing w:after="0" w:line="360" w:lineRule="auto"/>
        <w:ind w:firstLine="2552"/>
        <w:jc w:val="both"/>
        <w:rPr>
          <w:rFonts w:ascii="GHEA Grapalat" w:hAnsi="GHEA Grapalat" w:cs="Sylfaen"/>
          <w:b/>
          <w:bCs/>
          <w:sz w:val="24"/>
          <w:szCs w:val="24"/>
          <w:lang w:val="hy-AM"/>
        </w:rPr>
      </w:pPr>
      <w:r w:rsidRPr="006512B2">
        <w:rPr>
          <w:rFonts w:ascii="GHEA Grapalat" w:hAnsi="GHEA Grapalat" w:cs="Sylfaen"/>
          <w:b/>
          <w:bCs/>
          <w:sz w:val="24"/>
          <w:szCs w:val="24"/>
          <w:lang w:val="hy-AM"/>
        </w:rPr>
        <w:t>հաստատությունները</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և</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գործի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իրականացման</w:t>
      </w:r>
    </w:p>
    <w:p w14:paraId="0AAEC6A2" w14:textId="77777777" w:rsidR="009842C6" w:rsidRPr="006512B2" w:rsidRDefault="009842C6" w:rsidP="00A10C34">
      <w:pPr>
        <w:spacing w:after="0" w:line="360" w:lineRule="auto"/>
        <w:ind w:firstLine="2552"/>
        <w:jc w:val="both"/>
        <w:rPr>
          <w:rFonts w:ascii="GHEA Grapalat" w:hAnsi="GHEA Grapalat" w:cs="Sylfaen"/>
          <w:b/>
          <w:bCs/>
          <w:sz w:val="24"/>
          <w:szCs w:val="24"/>
          <w:lang w:val="hy-AM"/>
        </w:rPr>
      </w:pPr>
      <w:r w:rsidRPr="006512B2">
        <w:rPr>
          <w:rFonts w:ascii="GHEA Grapalat" w:hAnsi="GHEA Grapalat" w:cs="Sylfaen"/>
          <w:b/>
          <w:bCs/>
          <w:sz w:val="24"/>
          <w:szCs w:val="24"/>
          <w:lang w:val="hy-AM"/>
        </w:rPr>
        <w:t>նպատակով</w:t>
      </w:r>
      <w:r w:rsidR="00A10C34">
        <w:rPr>
          <w:rFonts w:ascii="GHEA Grapalat" w:hAnsi="GHEA Grapalat" w:cs="Sylfaen"/>
          <w:b/>
          <w:bCs/>
          <w:sz w:val="24"/>
          <w:szCs w:val="24"/>
          <w:lang w:val="hy-AM"/>
        </w:rPr>
        <w:t xml:space="preserve"> </w:t>
      </w:r>
      <w:r w:rsidRPr="006512B2">
        <w:rPr>
          <w:rFonts w:ascii="GHEA Grapalat" w:hAnsi="GHEA Grapalat" w:cs="Sylfaen"/>
          <w:b/>
          <w:bCs/>
          <w:sz w:val="24"/>
          <w:szCs w:val="24"/>
          <w:lang w:val="hy-AM"/>
        </w:rPr>
        <w:t>ստեղծվող</w:t>
      </w:r>
      <w:r w:rsidR="00C947FB">
        <w:rPr>
          <w:rFonts w:ascii="GHEA Grapalat" w:hAnsi="GHEA Grapalat" w:cs="Sylfaen"/>
          <w:b/>
          <w:bCs/>
          <w:sz w:val="24"/>
          <w:szCs w:val="24"/>
          <w:lang w:val="hy-AM"/>
        </w:rPr>
        <w:t xml:space="preserve"> </w:t>
      </w:r>
      <w:r w:rsidRPr="006512B2">
        <w:rPr>
          <w:rFonts w:ascii="GHEA Grapalat" w:hAnsi="GHEA Grapalat" w:cs="Sylfaen"/>
          <w:b/>
          <w:bCs/>
          <w:sz w:val="24"/>
          <w:szCs w:val="24"/>
          <w:lang w:val="hy-AM"/>
        </w:rPr>
        <w:t>այլ</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կազմակերպությունները</w:t>
      </w:r>
    </w:p>
    <w:p w14:paraId="6E06F344" w14:textId="77777777" w:rsidR="009842C6" w:rsidRPr="00D10E9C" w:rsidRDefault="009842C6" w:rsidP="00E579E1">
      <w:pPr>
        <w:numPr>
          <w:ilvl w:val="0"/>
          <w:numId w:val="264"/>
        </w:numPr>
        <w:tabs>
          <w:tab w:val="left" w:pos="851"/>
        </w:tabs>
        <w:spacing w:after="0" w:line="360" w:lineRule="auto"/>
        <w:ind w:left="0" w:firstLine="567"/>
        <w:jc w:val="both"/>
        <w:rPr>
          <w:rFonts w:ascii="GHEA Grapalat" w:hAnsi="GHEA Grapalat"/>
          <w:sz w:val="24"/>
          <w:szCs w:val="24"/>
          <w:lang w:val="hy-AM"/>
        </w:rPr>
      </w:pPr>
      <w:r w:rsidRPr="00D10E9C">
        <w:rPr>
          <w:rFonts w:ascii="GHEA Grapalat" w:hAnsi="GHEA Grapalat" w:cs="Sylfaen"/>
          <w:sz w:val="24"/>
          <w:szCs w:val="24"/>
          <w:lang w:val="hy-AM"/>
        </w:rPr>
        <w:t>Մաքսային</w:t>
      </w:r>
      <w:r w:rsidRPr="00D10E9C">
        <w:rPr>
          <w:rFonts w:ascii="GHEA Grapalat" w:hAnsi="GHEA Grapalat"/>
          <w:sz w:val="24"/>
          <w:szCs w:val="24"/>
          <w:lang w:val="hy-AM"/>
        </w:rPr>
        <w:t xml:space="preserve"> </w:t>
      </w:r>
      <w:r w:rsidRPr="00D10E9C">
        <w:rPr>
          <w:rFonts w:ascii="GHEA Grapalat" w:hAnsi="GHEA Grapalat" w:cs="Sylfaen"/>
          <w:sz w:val="24"/>
          <w:szCs w:val="24"/>
          <w:lang w:val="hy-AM"/>
        </w:rPr>
        <w:t>գործի</w:t>
      </w:r>
      <w:r w:rsidRPr="00D10E9C">
        <w:rPr>
          <w:rFonts w:ascii="GHEA Grapalat" w:hAnsi="GHEA Grapalat"/>
          <w:sz w:val="24"/>
          <w:szCs w:val="24"/>
          <w:lang w:val="hy-AM"/>
        </w:rPr>
        <w:t xml:space="preserve"> </w:t>
      </w:r>
      <w:r w:rsidRPr="00D10E9C">
        <w:rPr>
          <w:rFonts w:ascii="GHEA Grapalat" w:hAnsi="GHEA Grapalat" w:cs="Sylfaen"/>
          <w:sz w:val="24"/>
          <w:szCs w:val="24"/>
          <w:lang w:val="hy-AM"/>
        </w:rPr>
        <w:t>իրականացման</w:t>
      </w:r>
      <w:r w:rsidRPr="00D10E9C">
        <w:rPr>
          <w:rFonts w:ascii="GHEA Grapalat" w:hAnsi="GHEA Grapalat"/>
          <w:sz w:val="24"/>
          <w:szCs w:val="24"/>
          <w:lang w:val="hy-AM"/>
        </w:rPr>
        <w:t xml:space="preserve"> </w:t>
      </w:r>
      <w:r w:rsidRPr="00D10E9C">
        <w:rPr>
          <w:rFonts w:ascii="GHEA Grapalat" w:hAnsi="GHEA Grapalat" w:cs="Sylfaen"/>
          <w:sz w:val="24"/>
          <w:szCs w:val="24"/>
          <w:lang w:val="hy-AM"/>
        </w:rPr>
        <w:t>նպատակներով</w:t>
      </w:r>
      <w:r w:rsidRPr="00D10E9C">
        <w:rPr>
          <w:rFonts w:ascii="GHEA Grapalat" w:hAnsi="GHEA Grapalat"/>
          <w:sz w:val="24"/>
          <w:szCs w:val="24"/>
          <w:lang w:val="hy-AM"/>
        </w:rPr>
        <w:t xml:space="preserve"> </w:t>
      </w:r>
      <w:r w:rsidRPr="00D10E9C">
        <w:rPr>
          <w:rFonts w:ascii="GHEA Grapalat" w:hAnsi="GHEA Grapalat" w:cs="Sylfaen"/>
          <w:sz w:val="24"/>
          <w:szCs w:val="24"/>
          <w:lang w:val="hy-AM"/>
        </w:rPr>
        <w:t>ապրանքների</w:t>
      </w:r>
      <w:r w:rsidRPr="00D10E9C">
        <w:rPr>
          <w:rFonts w:ascii="GHEA Grapalat" w:hAnsi="GHEA Grapalat"/>
          <w:sz w:val="24"/>
          <w:szCs w:val="24"/>
          <w:lang w:val="hy-AM"/>
        </w:rPr>
        <w:t xml:space="preserve"> </w:t>
      </w:r>
      <w:r w:rsidRPr="00D10E9C">
        <w:rPr>
          <w:rFonts w:ascii="GHEA Grapalat" w:hAnsi="GHEA Grapalat" w:cs="Sylfaen"/>
          <w:sz w:val="24"/>
          <w:szCs w:val="24"/>
          <w:lang w:val="hy-AM"/>
        </w:rPr>
        <w:t>փորձաքննության</w:t>
      </w:r>
      <w:r w:rsidRPr="00D10E9C">
        <w:rPr>
          <w:rFonts w:ascii="GHEA Grapalat" w:hAnsi="GHEA Grapalat"/>
          <w:sz w:val="24"/>
          <w:szCs w:val="24"/>
          <w:lang w:val="hy-AM"/>
        </w:rPr>
        <w:t xml:space="preserve"> </w:t>
      </w:r>
      <w:r w:rsidRPr="00D10E9C">
        <w:rPr>
          <w:rFonts w:ascii="GHEA Grapalat" w:hAnsi="GHEA Grapalat" w:cs="Sylfaen"/>
          <w:sz w:val="24"/>
          <w:szCs w:val="24"/>
          <w:lang w:val="hy-AM"/>
        </w:rPr>
        <w:t>և</w:t>
      </w:r>
      <w:r w:rsidRPr="00D10E9C">
        <w:rPr>
          <w:rFonts w:ascii="GHEA Grapalat" w:hAnsi="GHEA Grapalat"/>
          <w:sz w:val="24"/>
          <w:szCs w:val="24"/>
          <w:lang w:val="hy-AM"/>
        </w:rPr>
        <w:t xml:space="preserve"> </w:t>
      </w:r>
      <w:r w:rsidRPr="00D10E9C">
        <w:rPr>
          <w:rFonts w:ascii="GHEA Grapalat" w:hAnsi="GHEA Grapalat" w:cs="Sylfaen"/>
          <w:sz w:val="24"/>
          <w:szCs w:val="24"/>
          <w:lang w:val="hy-AM"/>
        </w:rPr>
        <w:t>հետազոտության</w:t>
      </w:r>
      <w:r w:rsidRPr="00D10E9C">
        <w:rPr>
          <w:rFonts w:ascii="GHEA Grapalat" w:hAnsi="GHEA Grapalat"/>
          <w:sz w:val="24"/>
          <w:szCs w:val="24"/>
          <w:lang w:val="hy-AM"/>
        </w:rPr>
        <w:t xml:space="preserve"> </w:t>
      </w:r>
      <w:r w:rsidRPr="00D10E9C">
        <w:rPr>
          <w:rFonts w:ascii="GHEA Grapalat" w:hAnsi="GHEA Grapalat" w:cs="Sylfaen"/>
          <w:sz w:val="24"/>
          <w:szCs w:val="24"/>
          <w:lang w:val="hy-AM"/>
        </w:rPr>
        <w:t>համար</w:t>
      </w:r>
      <w:r w:rsidRPr="00D10E9C">
        <w:rPr>
          <w:rFonts w:ascii="GHEA Grapalat" w:hAnsi="GHEA Grapalat"/>
          <w:sz w:val="24"/>
          <w:szCs w:val="24"/>
          <w:lang w:val="hy-AM"/>
        </w:rPr>
        <w:t xml:space="preserve"> </w:t>
      </w:r>
      <w:r w:rsidR="00D10E9C">
        <w:rPr>
          <w:rFonts w:ascii="GHEA Grapalat" w:hAnsi="GHEA Grapalat" w:cs="Sylfaen"/>
          <w:sz w:val="24"/>
          <w:szCs w:val="24"/>
          <w:lang w:val="hy-AM"/>
        </w:rPr>
        <w:t>Կ</w:t>
      </w:r>
      <w:r w:rsidRPr="00D10E9C">
        <w:rPr>
          <w:rFonts w:ascii="GHEA Grapalat" w:hAnsi="GHEA Grapalat" w:cs="Sylfaen"/>
          <w:sz w:val="24"/>
          <w:szCs w:val="24"/>
          <w:lang w:val="hy-AM"/>
        </w:rPr>
        <w:t>առավարությ</w:t>
      </w:r>
      <w:r w:rsidR="00D10E9C">
        <w:rPr>
          <w:rFonts w:ascii="GHEA Grapalat" w:hAnsi="GHEA Grapalat" w:cs="Sylfaen"/>
          <w:sz w:val="24"/>
          <w:szCs w:val="24"/>
          <w:lang w:val="hy-AM"/>
        </w:rPr>
        <w:t>ունը</w:t>
      </w:r>
      <w:r w:rsidRPr="00D10E9C">
        <w:rPr>
          <w:rFonts w:ascii="GHEA Grapalat" w:hAnsi="GHEA Grapalat"/>
          <w:sz w:val="24"/>
          <w:szCs w:val="24"/>
          <w:lang w:val="hy-AM"/>
        </w:rPr>
        <w:t xml:space="preserve"> </w:t>
      </w:r>
      <w:r w:rsidRPr="00D10E9C">
        <w:rPr>
          <w:rFonts w:ascii="GHEA Grapalat" w:hAnsi="GHEA Grapalat" w:cs="Sylfaen"/>
          <w:sz w:val="24"/>
          <w:szCs w:val="24"/>
          <w:lang w:val="hy-AM"/>
        </w:rPr>
        <w:t>կարող</w:t>
      </w:r>
      <w:r w:rsidRPr="00D10E9C">
        <w:rPr>
          <w:rFonts w:ascii="GHEA Grapalat" w:hAnsi="GHEA Grapalat"/>
          <w:sz w:val="24"/>
          <w:szCs w:val="24"/>
          <w:lang w:val="hy-AM"/>
        </w:rPr>
        <w:t xml:space="preserve"> </w:t>
      </w:r>
      <w:r w:rsidR="00D10E9C">
        <w:rPr>
          <w:rFonts w:ascii="GHEA Grapalat" w:hAnsi="GHEA Grapalat" w:cs="Sylfaen"/>
          <w:sz w:val="24"/>
          <w:szCs w:val="24"/>
          <w:lang w:val="hy-AM"/>
        </w:rPr>
        <w:t>է</w:t>
      </w:r>
      <w:r w:rsidRPr="00D10E9C">
        <w:rPr>
          <w:rFonts w:ascii="GHEA Grapalat" w:hAnsi="GHEA Grapalat"/>
          <w:sz w:val="24"/>
          <w:szCs w:val="24"/>
          <w:lang w:val="hy-AM"/>
        </w:rPr>
        <w:t xml:space="preserve"> </w:t>
      </w:r>
      <w:r w:rsidRPr="00D10E9C">
        <w:rPr>
          <w:rFonts w:ascii="GHEA Grapalat" w:hAnsi="GHEA Grapalat" w:cs="Sylfaen"/>
          <w:sz w:val="24"/>
          <w:szCs w:val="24"/>
          <w:lang w:val="hy-AM"/>
        </w:rPr>
        <w:t>ստեղծել</w:t>
      </w:r>
      <w:r w:rsidRPr="00D10E9C">
        <w:rPr>
          <w:rFonts w:ascii="GHEA Grapalat" w:hAnsi="GHEA Grapalat"/>
          <w:sz w:val="24"/>
          <w:szCs w:val="24"/>
          <w:lang w:val="hy-AM"/>
        </w:rPr>
        <w:t xml:space="preserve"> </w:t>
      </w:r>
      <w:r w:rsidRPr="00D10E9C">
        <w:rPr>
          <w:rFonts w:ascii="GHEA Grapalat" w:hAnsi="GHEA Grapalat" w:cs="Sylfaen"/>
          <w:sz w:val="24"/>
          <w:szCs w:val="24"/>
          <w:lang w:val="hy-AM"/>
        </w:rPr>
        <w:t>մաքսային</w:t>
      </w:r>
      <w:r w:rsidRPr="00D10E9C">
        <w:rPr>
          <w:rFonts w:ascii="GHEA Grapalat" w:hAnsi="GHEA Grapalat"/>
          <w:sz w:val="24"/>
          <w:szCs w:val="24"/>
          <w:lang w:val="hy-AM"/>
        </w:rPr>
        <w:t xml:space="preserve"> </w:t>
      </w:r>
      <w:r w:rsidRPr="00D10E9C">
        <w:rPr>
          <w:rFonts w:ascii="GHEA Grapalat" w:hAnsi="GHEA Grapalat" w:cs="Sylfaen"/>
          <w:sz w:val="24"/>
          <w:szCs w:val="24"/>
          <w:lang w:val="hy-AM"/>
        </w:rPr>
        <w:t>լաբորա</w:t>
      </w:r>
      <w:r w:rsidR="006D51C5">
        <w:rPr>
          <w:rFonts w:ascii="GHEA Grapalat" w:hAnsi="GHEA Grapalat" w:cs="Sylfaen"/>
          <w:sz w:val="24"/>
          <w:szCs w:val="24"/>
          <w:lang w:val="hy-AM"/>
        </w:rPr>
        <w:softHyphen/>
      </w:r>
      <w:r w:rsidRPr="00D10E9C">
        <w:rPr>
          <w:rFonts w:ascii="GHEA Grapalat" w:hAnsi="GHEA Grapalat" w:cs="Sylfaen"/>
          <w:sz w:val="24"/>
          <w:szCs w:val="24"/>
          <w:lang w:val="hy-AM"/>
        </w:rPr>
        <w:t>տորիա</w:t>
      </w:r>
      <w:r w:rsidR="006D51C5">
        <w:rPr>
          <w:rFonts w:ascii="GHEA Grapalat" w:hAnsi="GHEA Grapalat" w:cs="Sylfaen"/>
          <w:sz w:val="24"/>
          <w:szCs w:val="24"/>
          <w:lang w:val="hy-AM"/>
        </w:rPr>
        <w:softHyphen/>
      </w:r>
      <w:r w:rsidRPr="00D10E9C">
        <w:rPr>
          <w:rFonts w:ascii="GHEA Grapalat" w:hAnsi="GHEA Grapalat" w:cs="Sylfaen"/>
          <w:sz w:val="24"/>
          <w:szCs w:val="24"/>
          <w:lang w:val="hy-AM"/>
        </w:rPr>
        <w:t>ներ</w:t>
      </w:r>
      <w:r w:rsidRPr="00D10E9C">
        <w:rPr>
          <w:rFonts w:ascii="GHEA Grapalat" w:hAnsi="GHEA Grapalat"/>
          <w:sz w:val="24"/>
          <w:szCs w:val="24"/>
          <w:lang w:val="hy-AM"/>
        </w:rPr>
        <w:t xml:space="preserve">, </w:t>
      </w:r>
      <w:r w:rsidRPr="00D10E9C">
        <w:rPr>
          <w:rFonts w:ascii="GHEA Grapalat" w:hAnsi="GHEA Grapalat" w:cs="Sylfaen"/>
          <w:sz w:val="24"/>
          <w:szCs w:val="24"/>
          <w:lang w:val="hy-AM"/>
        </w:rPr>
        <w:t>գիտահետազոտական</w:t>
      </w:r>
      <w:r w:rsidRPr="00D10E9C">
        <w:rPr>
          <w:rFonts w:ascii="GHEA Grapalat" w:hAnsi="GHEA Grapalat"/>
          <w:sz w:val="24"/>
          <w:szCs w:val="24"/>
          <w:lang w:val="hy-AM"/>
        </w:rPr>
        <w:t xml:space="preserve"> </w:t>
      </w:r>
      <w:r w:rsidRPr="00D10E9C">
        <w:rPr>
          <w:rFonts w:ascii="GHEA Grapalat" w:hAnsi="GHEA Grapalat" w:cs="Sylfaen"/>
          <w:sz w:val="24"/>
          <w:szCs w:val="24"/>
          <w:lang w:val="hy-AM"/>
        </w:rPr>
        <w:t>հիմնարկներ</w:t>
      </w:r>
      <w:r w:rsidRPr="00D10E9C">
        <w:rPr>
          <w:rFonts w:ascii="GHEA Grapalat" w:hAnsi="GHEA Grapalat"/>
          <w:sz w:val="24"/>
          <w:szCs w:val="24"/>
          <w:lang w:val="hy-AM"/>
        </w:rPr>
        <w:t xml:space="preserve">, </w:t>
      </w:r>
      <w:r w:rsidRPr="00D10E9C">
        <w:rPr>
          <w:rFonts w:ascii="GHEA Grapalat" w:hAnsi="GHEA Grapalat" w:cs="Sylfaen"/>
          <w:sz w:val="24"/>
          <w:szCs w:val="24"/>
          <w:lang w:val="hy-AM"/>
        </w:rPr>
        <w:t>տվյալների</w:t>
      </w:r>
      <w:r w:rsidRPr="00D10E9C">
        <w:rPr>
          <w:rFonts w:ascii="GHEA Grapalat" w:hAnsi="GHEA Grapalat"/>
          <w:sz w:val="24"/>
          <w:szCs w:val="24"/>
          <w:lang w:val="hy-AM"/>
        </w:rPr>
        <w:t xml:space="preserve"> </w:t>
      </w:r>
      <w:r w:rsidRPr="00D10E9C">
        <w:rPr>
          <w:rFonts w:ascii="GHEA Grapalat" w:hAnsi="GHEA Grapalat" w:cs="Sylfaen"/>
          <w:sz w:val="24"/>
          <w:szCs w:val="24"/>
          <w:lang w:val="hy-AM"/>
        </w:rPr>
        <w:t>մշակման</w:t>
      </w:r>
      <w:r w:rsidRPr="00D10E9C">
        <w:rPr>
          <w:rFonts w:ascii="GHEA Grapalat" w:hAnsi="GHEA Grapalat"/>
          <w:sz w:val="24"/>
          <w:szCs w:val="24"/>
          <w:lang w:val="hy-AM"/>
        </w:rPr>
        <w:t xml:space="preserve"> </w:t>
      </w:r>
      <w:r w:rsidRPr="00D10E9C">
        <w:rPr>
          <w:rFonts w:ascii="GHEA Grapalat" w:hAnsi="GHEA Grapalat" w:cs="Sylfaen"/>
          <w:sz w:val="24"/>
          <w:szCs w:val="24"/>
          <w:lang w:val="hy-AM"/>
        </w:rPr>
        <w:t>կենտրոններ</w:t>
      </w:r>
      <w:r w:rsidRPr="00D10E9C">
        <w:rPr>
          <w:rFonts w:ascii="GHEA Grapalat" w:hAnsi="GHEA Grapalat"/>
          <w:sz w:val="24"/>
          <w:szCs w:val="24"/>
          <w:lang w:val="hy-AM"/>
        </w:rPr>
        <w:t xml:space="preserve"> </w:t>
      </w:r>
      <w:r w:rsidRPr="00D10E9C">
        <w:rPr>
          <w:rFonts w:ascii="GHEA Grapalat" w:hAnsi="GHEA Grapalat" w:cs="Sylfaen"/>
          <w:sz w:val="24"/>
          <w:szCs w:val="24"/>
          <w:lang w:val="hy-AM"/>
        </w:rPr>
        <w:t>և</w:t>
      </w:r>
      <w:r w:rsidRPr="00D10E9C">
        <w:rPr>
          <w:rFonts w:ascii="GHEA Grapalat" w:hAnsi="GHEA Grapalat"/>
          <w:sz w:val="24"/>
          <w:szCs w:val="24"/>
          <w:lang w:val="hy-AM"/>
        </w:rPr>
        <w:t xml:space="preserve"> </w:t>
      </w:r>
      <w:r w:rsidRPr="00D10E9C">
        <w:rPr>
          <w:rFonts w:ascii="GHEA Grapalat" w:hAnsi="GHEA Grapalat" w:cs="Sylfaen"/>
          <w:sz w:val="24"/>
          <w:szCs w:val="24"/>
          <w:lang w:val="hy-AM"/>
        </w:rPr>
        <w:t>այլ</w:t>
      </w:r>
      <w:r w:rsidRPr="00D10E9C">
        <w:rPr>
          <w:rFonts w:ascii="GHEA Grapalat" w:hAnsi="GHEA Grapalat"/>
          <w:sz w:val="24"/>
          <w:szCs w:val="24"/>
          <w:lang w:val="hy-AM"/>
        </w:rPr>
        <w:t xml:space="preserve"> </w:t>
      </w:r>
      <w:r w:rsidRPr="00D10E9C">
        <w:rPr>
          <w:rFonts w:ascii="GHEA Grapalat" w:hAnsi="GHEA Grapalat" w:cs="Sylfaen"/>
          <w:sz w:val="24"/>
          <w:szCs w:val="24"/>
          <w:lang w:val="hy-AM"/>
        </w:rPr>
        <w:t>կազ</w:t>
      </w:r>
      <w:r w:rsidR="006D51C5">
        <w:rPr>
          <w:rFonts w:ascii="GHEA Grapalat" w:hAnsi="GHEA Grapalat" w:cs="Sylfaen"/>
          <w:sz w:val="24"/>
          <w:szCs w:val="24"/>
          <w:lang w:val="hy-AM"/>
        </w:rPr>
        <w:softHyphen/>
      </w:r>
      <w:r w:rsidRPr="00D10E9C">
        <w:rPr>
          <w:rFonts w:ascii="GHEA Grapalat" w:hAnsi="GHEA Grapalat" w:cs="Sylfaen"/>
          <w:sz w:val="24"/>
          <w:szCs w:val="24"/>
          <w:lang w:val="hy-AM"/>
        </w:rPr>
        <w:t>մա</w:t>
      </w:r>
      <w:r w:rsidR="00361B71" w:rsidRPr="00DE45FC">
        <w:rPr>
          <w:rFonts w:ascii="GHEA Grapalat" w:hAnsi="GHEA Grapalat" w:cs="Sylfaen"/>
          <w:sz w:val="24"/>
          <w:szCs w:val="24"/>
          <w:lang w:val="hy-AM"/>
        </w:rPr>
        <w:softHyphen/>
      </w:r>
      <w:r w:rsidRPr="00D10E9C">
        <w:rPr>
          <w:rFonts w:ascii="GHEA Grapalat" w:hAnsi="GHEA Grapalat" w:cs="Sylfaen"/>
          <w:sz w:val="24"/>
          <w:szCs w:val="24"/>
          <w:lang w:val="hy-AM"/>
        </w:rPr>
        <w:t>կեր</w:t>
      </w:r>
      <w:r w:rsidR="00361B71" w:rsidRPr="00DE45FC">
        <w:rPr>
          <w:rFonts w:ascii="GHEA Grapalat" w:hAnsi="GHEA Grapalat" w:cs="Sylfaen"/>
          <w:sz w:val="24"/>
          <w:szCs w:val="24"/>
          <w:lang w:val="hy-AM"/>
        </w:rPr>
        <w:softHyphen/>
      </w:r>
      <w:r w:rsidRPr="00D10E9C">
        <w:rPr>
          <w:rFonts w:ascii="GHEA Grapalat" w:hAnsi="GHEA Grapalat" w:cs="Sylfaen"/>
          <w:sz w:val="24"/>
          <w:szCs w:val="24"/>
          <w:lang w:val="hy-AM"/>
        </w:rPr>
        <w:t>պու</w:t>
      </w:r>
      <w:r w:rsidR="006D51C5">
        <w:rPr>
          <w:rFonts w:ascii="GHEA Grapalat" w:hAnsi="GHEA Grapalat" w:cs="Sylfaen"/>
          <w:sz w:val="24"/>
          <w:szCs w:val="24"/>
          <w:lang w:val="hy-AM"/>
        </w:rPr>
        <w:softHyphen/>
      </w:r>
      <w:r w:rsidRPr="00D10E9C">
        <w:rPr>
          <w:rFonts w:ascii="GHEA Grapalat" w:hAnsi="GHEA Grapalat" w:cs="Sylfaen"/>
          <w:sz w:val="24"/>
          <w:szCs w:val="24"/>
          <w:lang w:val="hy-AM"/>
        </w:rPr>
        <w:t>թյուններ</w:t>
      </w:r>
      <w:r w:rsidRPr="00D10E9C">
        <w:rPr>
          <w:rFonts w:ascii="GHEA Grapalat" w:hAnsi="GHEA Grapalat"/>
          <w:sz w:val="24"/>
          <w:szCs w:val="24"/>
          <w:lang w:val="hy-AM"/>
        </w:rPr>
        <w:t>:</w:t>
      </w:r>
    </w:p>
    <w:p w14:paraId="1BAF5D4F" w14:textId="77777777" w:rsidR="009842C6" w:rsidRPr="005324BB" w:rsidRDefault="009842C6" w:rsidP="00E579E1">
      <w:pPr>
        <w:numPr>
          <w:ilvl w:val="0"/>
          <w:numId w:val="264"/>
        </w:numPr>
        <w:tabs>
          <w:tab w:val="left" w:pos="851"/>
        </w:tabs>
        <w:spacing w:after="0" w:line="360" w:lineRule="auto"/>
        <w:ind w:left="0" w:firstLine="567"/>
        <w:jc w:val="both"/>
        <w:rPr>
          <w:rFonts w:ascii="GHEA Grapalat" w:hAnsi="GHEA Grapalat"/>
          <w:sz w:val="24"/>
          <w:szCs w:val="24"/>
          <w:lang w:val="hy-AM"/>
        </w:rPr>
      </w:pPr>
      <w:r w:rsidRPr="005324BB">
        <w:rPr>
          <w:rFonts w:ascii="GHEA Grapalat" w:hAnsi="GHEA Grapalat" w:cs="Sylfaen"/>
          <w:sz w:val="24"/>
          <w:szCs w:val="24"/>
          <w:lang w:val="hy-AM"/>
        </w:rPr>
        <w:t>Մաքսային</w:t>
      </w:r>
      <w:r w:rsidRPr="005324BB">
        <w:rPr>
          <w:rFonts w:ascii="GHEA Grapalat" w:hAnsi="GHEA Grapalat"/>
          <w:sz w:val="24"/>
          <w:szCs w:val="24"/>
          <w:lang w:val="hy-AM"/>
        </w:rPr>
        <w:t xml:space="preserve"> </w:t>
      </w:r>
      <w:r w:rsidRPr="005324BB">
        <w:rPr>
          <w:rFonts w:ascii="GHEA Grapalat" w:hAnsi="GHEA Grapalat" w:cs="Sylfaen"/>
          <w:sz w:val="24"/>
          <w:szCs w:val="24"/>
          <w:lang w:val="hy-AM"/>
        </w:rPr>
        <w:t>գործի</w:t>
      </w:r>
      <w:r w:rsidRPr="005324BB">
        <w:rPr>
          <w:rFonts w:ascii="GHEA Grapalat" w:hAnsi="GHEA Grapalat"/>
          <w:sz w:val="24"/>
          <w:szCs w:val="24"/>
          <w:lang w:val="hy-AM"/>
        </w:rPr>
        <w:t xml:space="preserve"> </w:t>
      </w:r>
      <w:r w:rsidRPr="005324BB">
        <w:rPr>
          <w:rFonts w:ascii="GHEA Grapalat" w:hAnsi="GHEA Grapalat" w:cs="Sylfaen"/>
          <w:sz w:val="24"/>
          <w:szCs w:val="24"/>
          <w:lang w:val="hy-AM"/>
        </w:rPr>
        <w:t>բնագավառում</w:t>
      </w:r>
      <w:r w:rsidRPr="005324BB">
        <w:rPr>
          <w:rFonts w:ascii="GHEA Grapalat" w:hAnsi="GHEA Grapalat"/>
          <w:sz w:val="24"/>
          <w:szCs w:val="24"/>
          <w:lang w:val="hy-AM"/>
        </w:rPr>
        <w:t xml:space="preserve"> </w:t>
      </w:r>
      <w:r w:rsidRPr="005324BB">
        <w:rPr>
          <w:rFonts w:ascii="GHEA Grapalat" w:hAnsi="GHEA Grapalat" w:cs="Sylfaen"/>
          <w:sz w:val="24"/>
          <w:szCs w:val="24"/>
          <w:lang w:val="hy-AM"/>
        </w:rPr>
        <w:t>գիտահետազոտական</w:t>
      </w:r>
      <w:r w:rsidRPr="005324BB">
        <w:rPr>
          <w:rFonts w:ascii="GHEA Grapalat" w:hAnsi="GHEA Grapalat"/>
          <w:sz w:val="24"/>
          <w:szCs w:val="24"/>
          <w:lang w:val="hy-AM"/>
        </w:rPr>
        <w:t xml:space="preserve"> </w:t>
      </w:r>
      <w:r w:rsidRPr="005324BB">
        <w:rPr>
          <w:rFonts w:ascii="GHEA Grapalat" w:hAnsi="GHEA Grapalat" w:cs="Sylfaen"/>
          <w:sz w:val="24"/>
          <w:szCs w:val="24"/>
          <w:lang w:val="hy-AM"/>
        </w:rPr>
        <w:t>գործունեության</w:t>
      </w:r>
      <w:r w:rsidRPr="005324BB">
        <w:rPr>
          <w:rFonts w:ascii="GHEA Grapalat" w:hAnsi="GHEA Grapalat"/>
          <w:sz w:val="24"/>
          <w:szCs w:val="24"/>
          <w:lang w:val="hy-AM"/>
        </w:rPr>
        <w:t xml:space="preserve"> </w:t>
      </w:r>
      <w:r w:rsidRPr="005324BB">
        <w:rPr>
          <w:rFonts w:ascii="GHEA Grapalat" w:hAnsi="GHEA Grapalat" w:cs="Sylfaen"/>
          <w:sz w:val="24"/>
          <w:szCs w:val="24"/>
          <w:lang w:val="hy-AM"/>
        </w:rPr>
        <w:t>իրակա</w:t>
      </w:r>
      <w:r w:rsidR="006D51C5">
        <w:rPr>
          <w:rFonts w:ascii="GHEA Grapalat" w:hAnsi="GHEA Grapalat" w:cs="Sylfaen"/>
          <w:sz w:val="24"/>
          <w:szCs w:val="24"/>
          <w:lang w:val="hy-AM"/>
        </w:rPr>
        <w:softHyphen/>
      </w:r>
      <w:r w:rsidRPr="005324BB">
        <w:rPr>
          <w:rFonts w:ascii="GHEA Grapalat" w:hAnsi="GHEA Grapalat" w:cs="Sylfaen"/>
          <w:sz w:val="24"/>
          <w:szCs w:val="24"/>
          <w:lang w:val="hy-AM"/>
        </w:rPr>
        <w:t>նաց</w:t>
      </w:r>
      <w:r w:rsidR="006D51C5">
        <w:rPr>
          <w:rFonts w:ascii="GHEA Grapalat" w:hAnsi="GHEA Grapalat" w:cs="Sylfaen"/>
          <w:sz w:val="24"/>
          <w:szCs w:val="24"/>
          <w:lang w:val="hy-AM"/>
        </w:rPr>
        <w:softHyphen/>
      </w:r>
      <w:r w:rsidR="00361B71" w:rsidRPr="00DE45FC">
        <w:rPr>
          <w:rFonts w:ascii="GHEA Grapalat" w:hAnsi="GHEA Grapalat" w:cs="Sylfaen"/>
          <w:sz w:val="24"/>
          <w:szCs w:val="24"/>
          <w:lang w:val="hy-AM"/>
        </w:rPr>
        <w:softHyphen/>
      </w:r>
      <w:r w:rsidRPr="005324BB">
        <w:rPr>
          <w:rFonts w:ascii="GHEA Grapalat" w:hAnsi="GHEA Grapalat" w:cs="Sylfaen"/>
          <w:sz w:val="24"/>
          <w:szCs w:val="24"/>
          <w:lang w:val="hy-AM"/>
        </w:rPr>
        <w:t>ման</w:t>
      </w:r>
      <w:r w:rsidRPr="005324BB">
        <w:rPr>
          <w:rFonts w:ascii="GHEA Grapalat" w:hAnsi="GHEA Grapalat"/>
          <w:sz w:val="24"/>
          <w:szCs w:val="24"/>
          <w:lang w:val="hy-AM"/>
        </w:rPr>
        <w:t xml:space="preserve">, </w:t>
      </w:r>
      <w:r w:rsidRPr="005324BB">
        <w:rPr>
          <w:rFonts w:ascii="GHEA Grapalat" w:hAnsi="GHEA Grapalat" w:cs="Sylfaen"/>
          <w:sz w:val="24"/>
          <w:szCs w:val="24"/>
          <w:lang w:val="hy-AM"/>
        </w:rPr>
        <w:t>կադրերի</w:t>
      </w:r>
      <w:r w:rsidRPr="005324BB">
        <w:rPr>
          <w:rFonts w:ascii="GHEA Grapalat" w:hAnsi="GHEA Grapalat"/>
          <w:sz w:val="24"/>
          <w:szCs w:val="24"/>
          <w:lang w:val="hy-AM"/>
        </w:rPr>
        <w:t xml:space="preserve"> </w:t>
      </w:r>
      <w:r w:rsidRPr="005324BB">
        <w:rPr>
          <w:rFonts w:ascii="GHEA Grapalat" w:hAnsi="GHEA Grapalat" w:cs="Sylfaen"/>
          <w:sz w:val="24"/>
          <w:szCs w:val="24"/>
          <w:lang w:val="hy-AM"/>
        </w:rPr>
        <w:t>պատրաստման</w:t>
      </w:r>
      <w:r w:rsidRPr="005324BB">
        <w:rPr>
          <w:rFonts w:ascii="GHEA Grapalat" w:hAnsi="GHEA Grapalat"/>
          <w:sz w:val="24"/>
          <w:szCs w:val="24"/>
          <w:lang w:val="hy-AM"/>
        </w:rPr>
        <w:t xml:space="preserve"> </w:t>
      </w:r>
      <w:r w:rsidRPr="005324BB">
        <w:rPr>
          <w:rFonts w:ascii="GHEA Grapalat" w:hAnsi="GHEA Grapalat" w:cs="Sylfaen"/>
          <w:sz w:val="24"/>
          <w:szCs w:val="24"/>
          <w:lang w:val="hy-AM"/>
        </w:rPr>
        <w:t>և</w:t>
      </w:r>
      <w:r w:rsidRPr="005324BB">
        <w:rPr>
          <w:rFonts w:ascii="GHEA Grapalat" w:hAnsi="GHEA Grapalat"/>
          <w:sz w:val="24"/>
          <w:szCs w:val="24"/>
          <w:lang w:val="hy-AM"/>
        </w:rPr>
        <w:t xml:space="preserve"> </w:t>
      </w:r>
      <w:r w:rsidRPr="005324BB">
        <w:rPr>
          <w:rFonts w:ascii="GHEA Grapalat" w:hAnsi="GHEA Grapalat" w:cs="Sylfaen"/>
          <w:sz w:val="24"/>
          <w:szCs w:val="24"/>
          <w:lang w:val="hy-AM"/>
        </w:rPr>
        <w:t>վերապատրաստման</w:t>
      </w:r>
      <w:r w:rsidRPr="005324BB">
        <w:rPr>
          <w:rFonts w:ascii="GHEA Grapalat" w:hAnsi="GHEA Grapalat"/>
          <w:sz w:val="24"/>
          <w:szCs w:val="24"/>
          <w:lang w:val="hy-AM"/>
        </w:rPr>
        <w:t xml:space="preserve"> </w:t>
      </w:r>
      <w:r w:rsidRPr="005324BB">
        <w:rPr>
          <w:rFonts w:ascii="GHEA Grapalat" w:hAnsi="GHEA Grapalat" w:cs="Sylfaen"/>
          <w:sz w:val="24"/>
          <w:szCs w:val="24"/>
          <w:lang w:val="hy-AM"/>
        </w:rPr>
        <w:t>նպատակով</w:t>
      </w:r>
      <w:r w:rsidRPr="005324BB">
        <w:rPr>
          <w:rFonts w:ascii="GHEA Grapalat" w:hAnsi="GHEA Grapalat"/>
          <w:sz w:val="24"/>
          <w:szCs w:val="24"/>
          <w:lang w:val="hy-AM"/>
        </w:rPr>
        <w:t xml:space="preserve"> </w:t>
      </w:r>
      <w:r w:rsidR="00D10E9C">
        <w:rPr>
          <w:rFonts w:ascii="GHEA Grapalat" w:hAnsi="GHEA Grapalat" w:cs="Sylfaen"/>
          <w:sz w:val="24"/>
          <w:szCs w:val="24"/>
          <w:lang w:val="hy-AM"/>
        </w:rPr>
        <w:t>Կ</w:t>
      </w:r>
      <w:r w:rsidRPr="005324BB">
        <w:rPr>
          <w:rFonts w:ascii="GHEA Grapalat" w:hAnsi="GHEA Grapalat" w:cs="Sylfaen"/>
          <w:sz w:val="24"/>
          <w:szCs w:val="24"/>
          <w:lang w:val="hy-AM"/>
        </w:rPr>
        <w:t>առավարությ</w:t>
      </w:r>
      <w:r w:rsidR="00D10E9C">
        <w:rPr>
          <w:rFonts w:ascii="GHEA Grapalat" w:hAnsi="GHEA Grapalat" w:cs="Sylfaen"/>
          <w:sz w:val="24"/>
          <w:szCs w:val="24"/>
          <w:lang w:val="hy-AM"/>
        </w:rPr>
        <w:t>ունը</w:t>
      </w:r>
      <w:r w:rsidRPr="005324BB">
        <w:rPr>
          <w:rFonts w:ascii="GHEA Grapalat" w:hAnsi="GHEA Grapalat"/>
          <w:sz w:val="24"/>
          <w:szCs w:val="24"/>
          <w:lang w:val="hy-AM"/>
        </w:rPr>
        <w:t xml:space="preserve">  </w:t>
      </w:r>
      <w:r w:rsidRPr="005324BB">
        <w:rPr>
          <w:rFonts w:ascii="GHEA Grapalat" w:hAnsi="GHEA Grapalat" w:cs="Sylfaen"/>
          <w:sz w:val="24"/>
          <w:szCs w:val="24"/>
          <w:lang w:val="hy-AM"/>
        </w:rPr>
        <w:t>կարող</w:t>
      </w:r>
      <w:r w:rsidRPr="005324BB">
        <w:rPr>
          <w:rFonts w:ascii="GHEA Grapalat" w:hAnsi="GHEA Grapalat"/>
          <w:sz w:val="24"/>
          <w:szCs w:val="24"/>
          <w:lang w:val="hy-AM"/>
        </w:rPr>
        <w:t xml:space="preserve"> </w:t>
      </w:r>
      <w:r w:rsidR="005324BB">
        <w:rPr>
          <w:rFonts w:ascii="GHEA Grapalat" w:hAnsi="GHEA Grapalat" w:cs="Sylfaen"/>
          <w:sz w:val="24"/>
          <w:szCs w:val="24"/>
          <w:lang w:val="hy-AM"/>
        </w:rPr>
        <w:t>է</w:t>
      </w:r>
      <w:r w:rsidRPr="005324BB">
        <w:rPr>
          <w:rFonts w:ascii="GHEA Grapalat" w:hAnsi="GHEA Grapalat"/>
          <w:sz w:val="24"/>
          <w:szCs w:val="24"/>
          <w:lang w:val="hy-AM"/>
        </w:rPr>
        <w:t xml:space="preserve"> </w:t>
      </w:r>
      <w:r w:rsidRPr="005324BB">
        <w:rPr>
          <w:rFonts w:ascii="GHEA Grapalat" w:hAnsi="GHEA Grapalat" w:cs="Sylfaen"/>
          <w:sz w:val="24"/>
          <w:szCs w:val="24"/>
          <w:lang w:val="hy-AM"/>
        </w:rPr>
        <w:t>ստեղծել</w:t>
      </w:r>
      <w:r w:rsidRPr="005324BB">
        <w:rPr>
          <w:rFonts w:ascii="GHEA Grapalat" w:hAnsi="GHEA Grapalat"/>
          <w:sz w:val="24"/>
          <w:szCs w:val="24"/>
          <w:lang w:val="hy-AM"/>
        </w:rPr>
        <w:t xml:space="preserve"> </w:t>
      </w:r>
      <w:r w:rsidRPr="005324BB">
        <w:rPr>
          <w:rFonts w:ascii="GHEA Grapalat" w:hAnsi="GHEA Grapalat" w:cs="Sylfaen"/>
          <w:sz w:val="24"/>
          <w:szCs w:val="24"/>
          <w:lang w:val="hy-AM"/>
        </w:rPr>
        <w:t>մասնագիտացված</w:t>
      </w:r>
      <w:r w:rsidRPr="005324BB">
        <w:rPr>
          <w:rFonts w:ascii="GHEA Grapalat" w:hAnsi="GHEA Grapalat"/>
          <w:sz w:val="24"/>
          <w:szCs w:val="24"/>
          <w:lang w:val="hy-AM"/>
        </w:rPr>
        <w:t xml:space="preserve"> </w:t>
      </w:r>
      <w:r w:rsidRPr="005324BB">
        <w:rPr>
          <w:rFonts w:ascii="GHEA Grapalat" w:hAnsi="GHEA Grapalat" w:cs="Sylfaen"/>
          <w:sz w:val="24"/>
          <w:szCs w:val="24"/>
          <w:lang w:val="hy-AM"/>
        </w:rPr>
        <w:t>ուսումնական</w:t>
      </w:r>
      <w:r w:rsidRPr="005324BB">
        <w:rPr>
          <w:rFonts w:ascii="GHEA Grapalat" w:hAnsi="GHEA Grapalat"/>
          <w:sz w:val="24"/>
          <w:szCs w:val="24"/>
          <w:lang w:val="hy-AM"/>
        </w:rPr>
        <w:t xml:space="preserve"> </w:t>
      </w:r>
      <w:r w:rsidRPr="005324BB">
        <w:rPr>
          <w:rFonts w:ascii="GHEA Grapalat" w:hAnsi="GHEA Grapalat" w:cs="Sylfaen"/>
          <w:sz w:val="24"/>
          <w:szCs w:val="24"/>
          <w:lang w:val="hy-AM"/>
        </w:rPr>
        <w:t>հաստատություններ</w:t>
      </w:r>
      <w:r w:rsidRPr="005324BB">
        <w:rPr>
          <w:rFonts w:ascii="GHEA Grapalat" w:hAnsi="GHEA Grapalat"/>
          <w:sz w:val="24"/>
          <w:szCs w:val="24"/>
          <w:lang w:val="hy-AM"/>
        </w:rPr>
        <w:t>:</w:t>
      </w:r>
    </w:p>
    <w:p w14:paraId="319B5EDD" w14:textId="77777777" w:rsidR="009842C6" w:rsidRPr="005324BB" w:rsidRDefault="009842C6" w:rsidP="006512B2">
      <w:pPr>
        <w:spacing w:after="0" w:line="360" w:lineRule="auto"/>
        <w:ind w:firstLine="567"/>
        <w:jc w:val="both"/>
        <w:rPr>
          <w:rFonts w:ascii="GHEA Grapalat" w:hAnsi="GHEA Grapalat"/>
          <w:sz w:val="24"/>
          <w:szCs w:val="24"/>
          <w:lang w:val="hy-AM"/>
        </w:rPr>
      </w:pPr>
      <w:r w:rsidRPr="005324BB">
        <w:rPr>
          <w:rFonts w:ascii="Courier New" w:hAnsi="Courier New" w:cs="Courier New"/>
          <w:sz w:val="24"/>
          <w:szCs w:val="24"/>
          <w:lang w:val="hy-AM"/>
        </w:rPr>
        <w:t> </w:t>
      </w:r>
    </w:p>
    <w:p w14:paraId="309322D9" w14:textId="5251CAE9" w:rsidR="009842C6" w:rsidRPr="006D51C5" w:rsidRDefault="009842C6" w:rsidP="006512B2">
      <w:pPr>
        <w:spacing w:after="0" w:line="360" w:lineRule="auto"/>
        <w:ind w:firstLine="567"/>
        <w:jc w:val="both"/>
        <w:rPr>
          <w:rFonts w:ascii="GHEA Grapalat" w:hAnsi="GHEA Grapalat" w:cs="Courier New"/>
          <w:b/>
          <w:bCs/>
          <w:sz w:val="24"/>
          <w:szCs w:val="24"/>
          <w:lang w:val="hy-AM"/>
        </w:rPr>
      </w:pPr>
      <w:r w:rsidRPr="006D51C5">
        <w:rPr>
          <w:rFonts w:ascii="GHEA Grapalat" w:hAnsi="GHEA Grapalat" w:cs="Sylfaen"/>
          <w:b/>
          <w:bCs/>
          <w:sz w:val="24"/>
          <w:szCs w:val="24"/>
          <w:lang w:val="hy-AM"/>
        </w:rPr>
        <w:t xml:space="preserve">Հոդված </w:t>
      </w:r>
      <w:r w:rsidR="006D51C5">
        <w:rPr>
          <w:rFonts w:ascii="GHEA Grapalat" w:hAnsi="GHEA Grapalat" w:cs="Sylfaen"/>
          <w:b/>
          <w:bCs/>
          <w:sz w:val="24"/>
          <w:szCs w:val="24"/>
          <w:lang w:val="hy-AM"/>
        </w:rPr>
        <w:t>214</w:t>
      </w:r>
      <w:r w:rsidRPr="006D51C5">
        <w:rPr>
          <w:rFonts w:ascii="GHEA Grapalat" w:hAnsi="GHEA Grapalat" w:cs="Sylfaen"/>
          <w:b/>
          <w:bCs/>
          <w:sz w:val="24"/>
          <w:szCs w:val="24"/>
          <w:lang w:val="hy-AM"/>
        </w:rPr>
        <w:t>. Մաքսային</w:t>
      </w:r>
      <w:r w:rsidRPr="006D51C5">
        <w:rPr>
          <w:rFonts w:ascii="GHEA Grapalat" w:hAnsi="GHEA Grapalat"/>
          <w:b/>
          <w:bCs/>
          <w:sz w:val="24"/>
          <w:szCs w:val="24"/>
          <w:lang w:val="hy-AM"/>
        </w:rPr>
        <w:t xml:space="preserve"> </w:t>
      </w:r>
      <w:r w:rsidRPr="006D51C5">
        <w:rPr>
          <w:rFonts w:ascii="GHEA Grapalat" w:hAnsi="GHEA Grapalat" w:cs="Sylfaen"/>
          <w:b/>
          <w:bCs/>
          <w:sz w:val="24"/>
          <w:szCs w:val="24"/>
          <w:lang w:val="hy-AM"/>
        </w:rPr>
        <w:t>մարմինների</w:t>
      </w:r>
      <w:r w:rsidRPr="006D51C5">
        <w:rPr>
          <w:rFonts w:ascii="GHEA Grapalat" w:hAnsi="GHEA Grapalat"/>
          <w:b/>
          <w:bCs/>
          <w:sz w:val="24"/>
          <w:szCs w:val="24"/>
          <w:lang w:val="hy-AM"/>
        </w:rPr>
        <w:t xml:space="preserve"> </w:t>
      </w:r>
      <w:r w:rsidRPr="006D51C5">
        <w:rPr>
          <w:rFonts w:ascii="GHEA Grapalat" w:hAnsi="GHEA Grapalat" w:cs="Sylfaen"/>
          <w:b/>
          <w:bCs/>
          <w:sz w:val="24"/>
          <w:szCs w:val="24"/>
          <w:lang w:val="hy-AM"/>
        </w:rPr>
        <w:t>գործունեության</w:t>
      </w:r>
      <w:r w:rsidRPr="006D51C5">
        <w:rPr>
          <w:rFonts w:ascii="GHEA Grapalat" w:hAnsi="GHEA Grapalat"/>
          <w:b/>
          <w:bCs/>
          <w:sz w:val="24"/>
          <w:szCs w:val="24"/>
          <w:lang w:val="hy-AM"/>
        </w:rPr>
        <w:t xml:space="preserve"> </w:t>
      </w:r>
      <w:r w:rsidRPr="006D51C5">
        <w:rPr>
          <w:rFonts w:ascii="GHEA Grapalat" w:hAnsi="GHEA Grapalat" w:cs="Sylfaen"/>
          <w:b/>
          <w:bCs/>
          <w:sz w:val="24"/>
          <w:szCs w:val="24"/>
          <w:lang w:val="hy-AM"/>
        </w:rPr>
        <w:t>սկզբունքները</w:t>
      </w:r>
      <w:r w:rsidRPr="006D51C5">
        <w:rPr>
          <w:rFonts w:ascii="Courier New" w:hAnsi="Courier New" w:cs="Courier New"/>
          <w:b/>
          <w:bCs/>
          <w:sz w:val="24"/>
          <w:szCs w:val="24"/>
          <w:lang w:val="hy-AM"/>
        </w:rPr>
        <w:t> </w:t>
      </w:r>
    </w:p>
    <w:p w14:paraId="17AC9B27" w14:textId="77777777" w:rsidR="009842C6" w:rsidRPr="006D51C5" w:rsidRDefault="009842C6" w:rsidP="00E579E1">
      <w:pPr>
        <w:numPr>
          <w:ilvl w:val="0"/>
          <w:numId w:val="265"/>
        </w:numPr>
        <w:tabs>
          <w:tab w:val="left" w:pos="851"/>
        </w:tabs>
        <w:spacing w:after="0" w:line="360" w:lineRule="auto"/>
        <w:ind w:left="0" w:firstLine="567"/>
        <w:jc w:val="both"/>
        <w:rPr>
          <w:rFonts w:ascii="GHEA Grapalat" w:hAnsi="GHEA Grapalat"/>
          <w:sz w:val="24"/>
          <w:szCs w:val="24"/>
          <w:lang w:val="hy-AM"/>
        </w:rPr>
      </w:pPr>
      <w:r w:rsidRPr="006D51C5">
        <w:rPr>
          <w:rFonts w:ascii="GHEA Grapalat" w:hAnsi="GHEA Grapalat" w:cs="Sylfaen"/>
          <w:sz w:val="24"/>
          <w:szCs w:val="24"/>
          <w:lang w:val="hy-AM"/>
        </w:rPr>
        <w:t>Մաքսային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մարմիններն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իրենց</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գործունեությունն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իրականացնելիս</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պետք</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է</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առաջ</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նորդ</w:t>
      </w:r>
      <w:r w:rsidR="00361B71" w:rsidRPr="00DE45FC">
        <w:rPr>
          <w:rFonts w:ascii="GHEA Grapalat" w:hAnsi="GHEA Grapalat" w:cs="Sylfaen"/>
          <w:sz w:val="24"/>
          <w:szCs w:val="24"/>
          <w:lang w:val="hy-AM"/>
        </w:rPr>
        <w:softHyphen/>
      </w:r>
      <w:r w:rsidR="006D51C5">
        <w:rPr>
          <w:rFonts w:ascii="GHEA Grapalat" w:hAnsi="GHEA Grapalat" w:cs="Sylfaen"/>
          <w:sz w:val="24"/>
          <w:szCs w:val="24"/>
          <w:lang w:val="hy-AM"/>
        </w:rPr>
        <w:softHyphen/>
      </w:r>
      <w:r w:rsidRPr="006D51C5">
        <w:rPr>
          <w:rFonts w:ascii="GHEA Grapalat" w:hAnsi="GHEA Grapalat" w:cs="Sylfaen"/>
          <w:sz w:val="24"/>
          <w:szCs w:val="24"/>
          <w:lang w:val="hy-AM"/>
        </w:rPr>
        <w:t>վեն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հետևյալ</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սկզբունքներով</w:t>
      </w:r>
      <w:r w:rsidRPr="006D51C5">
        <w:rPr>
          <w:rFonts w:ascii="GHEA Grapalat" w:hAnsi="GHEA Grapalat"/>
          <w:sz w:val="24"/>
          <w:szCs w:val="24"/>
          <w:lang w:val="hy-AM"/>
        </w:rPr>
        <w:t>.</w:t>
      </w:r>
    </w:p>
    <w:p w14:paraId="53C8E31C" w14:textId="77777777" w:rsidR="009842C6" w:rsidRPr="006D51C5" w:rsidRDefault="009842C6" w:rsidP="00E579E1">
      <w:pPr>
        <w:numPr>
          <w:ilvl w:val="1"/>
          <w:numId w:val="266"/>
        </w:numPr>
        <w:tabs>
          <w:tab w:val="left" w:pos="851"/>
        </w:tabs>
        <w:spacing w:after="0" w:line="360" w:lineRule="auto"/>
        <w:ind w:left="0" w:firstLine="567"/>
        <w:jc w:val="both"/>
        <w:rPr>
          <w:rFonts w:ascii="GHEA Grapalat" w:hAnsi="GHEA Grapalat"/>
          <w:sz w:val="24"/>
          <w:szCs w:val="24"/>
          <w:lang w:val="hy-AM"/>
        </w:rPr>
      </w:pPr>
      <w:r w:rsidRPr="006D51C5">
        <w:rPr>
          <w:rFonts w:ascii="GHEA Grapalat" w:hAnsi="GHEA Grapalat" w:cs="Sylfaen"/>
          <w:sz w:val="24"/>
          <w:szCs w:val="24"/>
          <w:lang w:val="hy-AM"/>
        </w:rPr>
        <w:t>օրինականության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և</w:t>
      </w:r>
      <w:r w:rsidRPr="006D51C5">
        <w:rPr>
          <w:rFonts w:ascii="GHEA Grapalat" w:hAnsi="GHEA Grapalat"/>
          <w:sz w:val="24"/>
          <w:szCs w:val="24"/>
          <w:lang w:val="hy-AM"/>
        </w:rPr>
        <w:t xml:space="preserve"> </w:t>
      </w:r>
      <w:r w:rsidRPr="006D51C5">
        <w:rPr>
          <w:rFonts w:ascii="GHEA Grapalat" w:hAnsi="GHEA Grapalat" w:cs="Sylfaen"/>
          <w:sz w:val="24"/>
          <w:szCs w:val="24"/>
          <w:lang w:val="hy-AM"/>
        </w:rPr>
        <w:t>օրենքի</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առաջ</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անձանց</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հավասարության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նրանց</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իրավունքների</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ու</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ազատությունների</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պահպանման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անհրաժեշտությամբ</w:t>
      </w:r>
      <w:r w:rsidRPr="006D51C5">
        <w:rPr>
          <w:rFonts w:ascii="GHEA Grapalat" w:hAnsi="GHEA Grapalat"/>
          <w:sz w:val="24"/>
          <w:szCs w:val="24"/>
          <w:lang w:val="hy-AM"/>
        </w:rPr>
        <w:t>.</w:t>
      </w:r>
    </w:p>
    <w:p w14:paraId="5CBD8EFF" w14:textId="77777777" w:rsidR="009842C6" w:rsidRPr="006D51C5" w:rsidRDefault="009842C6" w:rsidP="00E579E1">
      <w:pPr>
        <w:numPr>
          <w:ilvl w:val="1"/>
          <w:numId w:val="266"/>
        </w:numPr>
        <w:tabs>
          <w:tab w:val="left" w:pos="851"/>
        </w:tabs>
        <w:spacing w:after="0" w:line="360" w:lineRule="auto"/>
        <w:ind w:left="0" w:firstLine="567"/>
        <w:jc w:val="both"/>
        <w:rPr>
          <w:rFonts w:ascii="GHEA Grapalat" w:hAnsi="GHEA Grapalat" w:cs="Sylfaen"/>
          <w:sz w:val="24"/>
          <w:szCs w:val="24"/>
          <w:lang w:val="hy-AM"/>
        </w:rPr>
      </w:pPr>
      <w:r w:rsidRPr="006D51C5">
        <w:rPr>
          <w:rFonts w:ascii="GHEA Grapalat" w:hAnsi="GHEA Grapalat" w:cs="Sylfaen"/>
          <w:sz w:val="24"/>
          <w:szCs w:val="24"/>
          <w:lang w:val="hy-AM"/>
        </w:rPr>
        <w:t>մաքսային գործի միասնական կառավարման և մաքսային մարմինների պաշտո</w:t>
      </w:r>
      <w:r w:rsidR="006D51C5">
        <w:rPr>
          <w:rFonts w:ascii="GHEA Grapalat" w:hAnsi="GHEA Grapalat" w:cs="Sylfaen"/>
          <w:sz w:val="24"/>
          <w:szCs w:val="24"/>
          <w:lang w:val="hy-AM"/>
        </w:rPr>
        <w:softHyphen/>
      </w:r>
      <w:r w:rsidRPr="006D51C5">
        <w:rPr>
          <w:rFonts w:ascii="GHEA Grapalat" w:hAnsi="GHEA Grapalat" w:cs="Sylfaen"/>
          <w:sz w:val="24"/>
          <w:szCs w:val="24"/>
          <w:lang w:val="hy-AM"/>
        </w:rPr>
        <w:t>նա</w:t>
      </w:r>
      <w:r w:rsidR="006D51C5">
        <w:rPr>
          <w:rFonts w:ascii="GHEA Grapalat" w:hAnsi="GHEA Grapalat" w:cs="Sylfaen"/>
          <w:sz w:val="24"/>
          <w:szCs w:val="24"/>
          <w:lang w:val="hy-AM"/>
        </w:rPr>
        <w:softHyphen/>
      </w:r>
      <w:r w:rsidRPr="006D51C5">
        <w:rPr>
          <w:rFonts w:ascii="GHEA Grapalat" w:hAnsi="GHEA Grapalat" w:cs="Sylfaen"/>
          <w:sz w:val="24"/>
          <w:szCs w:val="24"/>
          <w:lang w:val="hy-AM"/>
        </w:rPr>
        <w:t>տար անձանց մասնագիտական կարողությունների ապահովման անհրաժեշտու</w:t>
      </w:r>
      <w:r w:rsidR="006D51C5">
        <w:rPr>
          <w:rFonts w:ascii="GHEA Grapalat" w:hAnsi="GHEA Grapalat" w:cs="Sylfaen"/>
          <w:sz w:val="24"/>
          <w:szCs w:val="24"/>
          <w:lang w:val="hy-AM"/>
        </w:rPr>
        <w:softHyphen/>
      </w:r>
      <w:r w:rsidRPr="006D51C5">
        <w:rPr>
          <w:rFonts w:ascii="GHEA Grapalat" w:hAnsi="GHEA Grapalat" w:cs="Sylfaen"/>
          <w:sz w:val="24"/>
          <w:szCs w:val="24"/>
          <w:lang w:val="hy-AM"/>
        </w:rPr>
        <w:t>թյամբ.</w:t>
      </w:r>
    </w:p>
    <w:p w14:paraId="6F23C711" w14:textId="77777777" w:rsidR="009842C6" w:rsidRPr="006D51C5" w:rsidRDefault="009842C6" w:rsidP="00E579E1">
      <w:pPr>
        <w:numPr>
          <w:ilvl w:val="1"/>
          <w:numId w:val="266"/>
        </w:numPr>
        <w:tabs>
          <w:tab w:val="left" w:pos="851"/>
        </w:tabs>
        <w:spacing w:after="0" w:line="360" w:lineRule="auto"/>
        <w:ind w:left="0" w:firstLine="567"/>
        <w:jc w:val="both"/>
        <w:rPr>
          <w:rFonts w:ascii="GHEA Grapalat" w:hAnsi="GHEA Grapalat" w:cs="Sylfaen"/>
          <w:sz w:val="24"/>
          <w:szCs w:val="24"/>
          <w:lang w:val="hy-AM"/>
        </w:rPr>
      </w:pPr>
      <w:r w:rsidRPr="006D51C5">
        <w:rPr>
          <w:rFonts w:ascii="GHEA Grapalat" w:hAnsi="GHEA Grapalat" w:cs="Sylfaen"/>
          <w:sz w:val="24"/>
          <w:szCs w:val="24"/>
          <w:lang w:val="hy-AM"/>
        </w:rPr>
        <w:t>մաքսային մարմինների պաշտոնատար անձանց գործողությունների հրապա</w:t>
      </w:r>
      <w:r w:rsidR="006D51C5">
        <w:rPr>
          <w:rFonts w:ascii="GHEA Grapalat" w:hAnsi="GHEA Grapalat" w:cs="Sylfaen"/>
          <w:sz w:val="24"/>
          <w:szCs w:val="24"/>
          <w:lang w:val="hy-AM"/>
        </w:rPr>
        <w:softHyphen/>
      </w:r>
      <w:r w:rsidRPr="006D51C5">
        <w:rPr>
          <w:rFonts w:ascii="GHEA Grapalat" w:hAnsi="GHEA Grapalat" w:cs="Sylfaen"/>
          <w:sz w:val="24"/>
          <w:szCs w:val="24"/>
          <w:lang w:val="hy-AM"/>
        </w:rPr>
        <w:t>րա</w:t>
      </w:r>
      <w:r w:rsidR="006D51C5">
        <w:rPr>
          <w:rFonts w:ascii="GHEA Grapalat" w:hAnsi="GHEA Grapalat" w:cs="Sylfaen"/>
          <w:sz w:val="24"/>
          <w:szCs w:val="24"/>
          <w:lang w:val="hy-AM"/>
        </w:rPr>
        <w:softHyphen/>
      </w:r>
      <w:r w:rsidRPr="006D51C5">
        <w:rPr>
          <w:rFonts w:ascii="GHEA Grapalat" w:hAnsi="GHEA Grapalat" w:cs="Sylfaen"/>
          <w:sz w:val="24"/>
          <w:szCs w:val="24"/>
          <w:lang w:val="hy-AM"/>
        </w:rPr>
        <w:t>կայ</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նու</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թյան, մաքսային հսկողության և մաքսային ձևակերպումների իրականացման նպա</w:t>
      </w:r>
      <w:r w:rsidR="006D51C5">
        <w:rPr>
          <w:rFonts w:ascii="GHEA Grapalat" w:hAnsi="GHEA Grapalat" w:cs="Sylfaen"/>
          <w:sz w:val="24"/>
          <w:szCs w:val="24"/>
          <w:lang w:val="hy-AM"/>
        </w:rPr>
        <w:softHyphen/>
      </w:r>
      <w:r w:rsidRPr="006D51C5">
        <w:rPr>
          <w:rFonts w:ascii="GHEA Grapalat" w:hAnsi="GHEA Grapalat" w:cs="Sylfaen"/>
          <w:sz w:val="24"/>
          <w:szCs w:val="24"/>
          <w:lang w:val="hy-AM"/>
        </w:rPr>
        <w:t>տա</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կով մաքսային մարմինների ներկայացրած պահանջների հստակության, Հայաստանի Հան</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րա</w:t>
      </w:r>
      <w:r w:rsidR="00361B71" w:rsidRPr="00DE45FC">
        <w:rPr>
          <w:rFonts w:ascii="GHEA Grapalat" w:hAnsi="GHEA Grapalat" w:cs="Sylfaen"/>
          <w:sz w:val="24"/>
          <w:szCs w:val="24"/>
          <w:lang w:val="hy-AM"/>
        </w:rPr>
        <w:softHyphen/>
      </w:r>
      <w:r w:rsidR="006D51C5">
        <w:rPr>
          <w:rFonts w:ascii="GHEA Grapalat" w:hAnsi="GHEA Grapalat" w:cs="Sylfaen"/>
          <w:sz w:val="24"/>
          <w:szCs w:val="24"/>
          <w:lang w:val="hy-AM"/>
        </w:rPr>
        <w:softHyphen/>
      </w:r>
      <w:r w:rsidRPr="006D51C5">
        <w:rPr>
          <w:rFonts w:ascii="GHEA Grapalat" w:hAnsi="GHEA Grapalat" w:cs="Sylfaen"/>
          <w:sz w:val="24"/>
          <w:szCs w:val="24"/>
          <w:lang w:val="hy-AM"/>
        </w:rPr>
        <w:t>պետության և Միության մաքսային օրենսդրության և արտաքին տնտեսական գործու</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նեու</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թյան իրականացման կանոնների վերաբերյալ տեղեկատվության հասանելիու</w:t>
      </w:r>
      <w:r w:rsidR="006D51C5">
        <w:rPr>
          <w:rFonts w:ascii="GHEA Grapalat" w:hAnsi="GHEA Grapalat" w:cs="Sylfaen"/>
          <w:sz w:val="24"/>
          <w:szCs w:val="24"/>
          <w:lang w:val="hy-AM"/>
        </w:rPr>
        <w:softHyphen/>
      </w:r>
      <w:r w:rsidRPr="006D51C5">
        <w:rPr>
          <w:rFonts w:ascii="GHEA Grapalat" w:hAnsi="GHEA Grapalat" w:cs="Sylfaen"/>
          <w:sz w:val="24"/>
          <w:szCs w:val="24"/>
          <w:lang w:val="hy-AM"/>
        </w:rPr>
        <w:t>թյան ապա</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հով</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ման անհրաժեշտությամբ.</w:t>
      </w:r>
    </w:p>
    <w:p w14:paraId="4A98CFBC" w14:textId="77777777" w:rsidR="009842C6" w:rsidRPr="006D51C5" w:rsidRDefault="009842C6" w:rsidP="00E579E1">
      <w:pPr>
        <w:numPr>
          <w:ilvl w:val="1"/>
          <w:numId w:val="266"/>
        </w:numPr>
        <w:tabs>
          <w:tab w:val="left" w:pos="851"/>
        </w:tabs>
        <w:spacing w:after="0" w:line="360" w:lineRule="auto"/>
        <w:ind w:left="0" w:firstLine="567"/>
        <w:jc w:val="both"/>
        <w:rPr>
          <w:rFonts w:ascii="GHEA Grapalat" w:hAnsi="GHEA Grapalat" w:cs="Sylfaen"/>
          <w:sz w:val="24"/>
          <w:szCs w:val="24"/>
          <w:lang w:val="hy-AM"/>
        </w:rPr>
      </w:pPr>
      <w:r w:rsidRPr="006D51C5">
        <w:rPr>
          <w:rFonts w:ascii="GHEA Grapalat" w:hAnsi="GHEA Grapalat" w:cs="Sylfaen"/>
          <w:sz w:val="24"/>
          <w:szCs w:val="24"/>
          <w:lang w:val="hy-AM"/>
        </w:rPr>
        <w:t>մաքսային հսկողության և մաքսային ձևակերպումների իրականացման ընթացքում օրենս</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դրությամբ սահմանված դրույթների միատեսակ կիրառման անհրաժեշտությամբ.</w:t>
      </w:r>
    </w:p>
    <w:p w14:paraId="6366432D" w14:textId="77777777" w:rsidR="009842C6" w:rsidRPr="006D51C5" w:rsidRDefault="009842C6" w:rsidP="00E579E1">
      <w:pPr>
        <w:numPr>
          <w:ilvl w:val="1"/>
          <w:numId w:val="266"/>
        </w:numPr>
        <w:tabs>
          <w:tab w:val="left" w:pos="851"/>
        </w:tabs>
        <w:spacing w:after="0" w:line="360" w:lineRule="auto"/>
        <w:ind w:left="0" w:firstLine="567"/>
        <w:jc w:val="both"/>
        <w:rPr>
          <w:rFonts w:ascii="GHEA Grapalat" w:hAnsi="GHEA Grapalat"/>
          <w:sz w:val="24"/>
          <w:szCs w:val="24"/>
          <w:lang w:val="hy-AM"/>
        </w:rPr>
      </w:pPr>
      <w:r w:rsidRPr="006D51C5">
        <w:rPr>
          <w:rFonts w:ascii="GHEA Grapalat" w:hAnsi="GHEA Grapalat" w:cs="Sylfaen"/>
          <w:sz w:val="24"/>
          <w:szCs w:val="24"/>
          <w:lang w:val="hy-AM"/>
        </w:rPr>
        <w:t>մաքսային գործի կատարելագործման անհրաժեշտությամբ` հիմք ընդունելով ժամա</w:t>
      </w:r>
      <w:r w:rsidR="006D51C5">
        <w:rPr>
          <w:rFonts w:ascii="GHEA Grapalat" w:hAnsi="GHEA Grapalat" w:cs="Sylfaen"/>
          <w:sz w:val="24"/>
          <w:szCs w:val="24"/>
          <w:lang w:val="hy-AM"/>
        </w:rPr>
        <w:softHyphen/>
      </w:r>
      <w:r w:rsidRPr="006D51C5">
        <w:rPr>
          <w:rFonts w:ascii="GHEA Grapalat" w:hAnsi="GHEA Grapalat" w:cs="Sylfaen"/>
          <w:sz w:val="24"/>
          <w:szCs w:val="24"/>
          <w:lang w:val="hy-AM"/>
        </w:rPr>
        <w:t>նա</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կակից</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տեղեկատվական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տեխնոլոգիաների</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կիրառման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միջոցով</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մաքսային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վարչա</w:t>
      </w:r>
      <w:r w:rsidR="006D51C5">
        <w:rPr>
          <w:rFonts w:ascii="GHEA Grapalat" w:hAnsi="GHEA Grapalat" w:cs="Sylfaen"/>
          <w:sz w:val="24"/>
          <w:szCs w:val="24"/>
          <w:lang w:val="hy-AM"/>
        </w:rPr>
        <w:softHyphen/>
      </w:r>
      <w:r w:rsidRPr="006D51C5">
        <w:rPr>
          <w:rFonts w:ascii="GHEA Grapalat" w:hAnsi="GHEA Grapalat" w:cs="Sylfaen"/>
          <w:sz w:val="24"/>
          <w:szCs w:val="24"/>
          <w:lang w:val="hy-AM"/>
        </w:rPr>
        <w:t>րա</w:t>
      </w:r>
      <w:r w:rsidR="006D51C5">
        <w:rPr>
          <w:rFonts w:ascii="GHEA Grapalat" w:hAnsi="GHEA Grapalat" w:cs="Sylfaen"/>
          <w:sz w:val="24"/>
          <w:szCs w:val="24"/>
          <w:lang w:val="hy-AM"/>
        </w:rPr>
        <w:softHyphen/>
      </w:r>
      <w:r w:rsidRPr="006D51C5">
        <w:rPr>
          <w:rFonts w:ascii="GHEA Grapalat" w:hAnsi="GHEA Grapalat" w:cs="Sylfaen"/>
          <w:sz w:val="24"/>
          <w:szCs w:val="24"/>
          <w:lang w:val="hy-AM"/>
        </w:rPr>
        <w:t>րու</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lastRenderedPageBreak/>
        <w:t>թյան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մեթոդների</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ներդրումը</w:t>
      </w:r>
      <w:r w:rsidRPr="006D51C5">
        <w:rPr>
          <w:rFonts w:ascii="GHEA Grapalat" w:hAnsi="GHEA Grapalat"/>
          <w:sz w:val="24"/>
          <w:szCs w:val="24"/>
          <w:lang w:val="hy-AM"/>
        </w:rPr>
        <w:t xml:space="preserve"> </w:t>
      </w:r>
      <w:r w:rsidRPr="006D51C5">
        <w:rPr>
          <w:rFonts w:ascii="GHEA Grapalat" w:hAnsi="GHEA Grapalat" w:cs="Sylfaen"/>
          <w:sz w:val="24"/>
          <w:szCs w:val="24"/>
          <w:lang w:val="hy-AM"/>
        </w:rPr>
        <w:t>և</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մաքսային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գործի</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բնագավառում</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համընդհանուր</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ճանաչում</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ունե</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ցող</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միջազգային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ստանդարտները</w:t>
      </w:r>
      <w:r w:rsidRPr="006D51C5">
        <w:rPr>
          <w:rFonts w:ascii="GHEA Grapalat" w:hAnsi="GHEA Grapalat" w:cs="Tahoma"/>
          <w:sz w:val="24"/>
          <w:szCs w:val="24"/>
          <w:lang w:val="hy-AM"/>
        </w:rPr>
        <w:t>։</w:t>
      </w:r>
    </w:p>
    <w:p w14:paraId="652BF40E" w14:textId="77777777" w:rsidR="009842C6" w:rsidRPr="006D51C5" w:rsidRDefault="009842C6" w:rsidP="006512B2">
      <w:pPr>
        <w:spacing w:after="0" w:line="360" w:lineRule="auto"/>
        <w:ind w:firstLine="567"/>
        <w:jc w:val="both"/>
        <w:rPr>
          <w:rFonts w:ascii="GHEA Grapalat" w:hAnsi="GHEA Grapalat" w:cs="Courier New"/>
          <w:b/>
          <w:bCs/>
          <w:sz w:val="24"/>
          <w:szCs w:val="24"/>
          <w:lang w:val="hy-AM"/>
        </w:rPr>
      </w:pPr>
    </w:p>
    <w:p w14:paraId="623EADB4" w14:textId="04E14CF3" w:rsidR="009842C6" w:rsidRPr="006D51C5" w:rsidRDefault="009842C6" w:rsidP="006512B2">
      <w:pPr>
        <w:spacing w:after="0" w:line="360" w:lineRule="auto"/>
        <w:ind w:firstLine="567"/>
        <w:jc w:val="both"/>
        <w:rPr>
          <w:rFonts w:ascii="GHEA Grapalat" w:hAnsi="GHEA Grapalat" w:cs="Sylfaen"/>
          <w:b/>
          <w:bCs/>
          <w:sz w:val="24"/>
          <w:szCs w:val="24"/>
          <w:lang w:val="hy-AM"/>
        </w:rPr>
      </w:pPr>
      <w:r w:rsidRPr="006D51C5">
        <w:rPr>
          <w:rFonts w:ascii="GHEA Grapalat" w:hAnsi="GHEA Grapalat" w:cs="Courier New"/>
          <w:b/>
          <w:bCs/>
          <w:sz w:val="24"/>
          <w:szCs w:val="24"/>
          <w:lang w:val="hy-AM"/>
        </w:rPr>
        <w:t xml:space="preserve">Հոդված </w:t>
      </w:r>
      <w:r w:rsidR="006D51C5">
        <w:rPr>
          <w:rFonts w:ascii="GHEA Grapalat" w:hAnsi="GHEA Grapalat" w:cs="Courier New"/>
          <w:b/>
          <w:bCs/>
          <w:sz w:val="24"/>
          <w:szCs w:val="24"/>
          <w:lang w:val="hy-AM"/>
        </w:rPr>
        <w:t>21</w:t>
      </w:r>
      <w:r w:rsidR="00A10C34">
        <w:rPr>
          <w:rFonts w:ascii="GHEA Grapalat" w:hAnsi="GHEA Grapalat" w:cs="Courier New"/>
          <w:b/>
          <w:bCs/>
          <w:sz w:val="24"/>
          <w:szCs w:val="24"/>
          <w:lang w:val="hy-AM"/>
        </w:rPr>
        <w:t>5</w:t>
      </w:r>
      <w:r w:rsidRPr="006D51C5">
        <w:rPr>
          <w:rFonts w:ascii="GHEA Grapalat" w:hAnsi="GHEA Grapalat" w:cs="Courier New"/>
          <w:b/>
          <w:bCs/>
          <w:sz w:val="24"/>
          <w:szCs w:val="24"/>
          <w:lang w:val="hy-AM"/>
        </w:rPr>
        <w:t xml:space="preserve">. </w:t>
      </w:r>
      <w:r w:rsidRPr="006D51C5">
        <w:rPr>
          <w:rFonts w:ascii="GHEA Grapalat" w:hAnsi="GHEA Grapalat" w:cs="Sylfaen"/>
          <w:b/>
          <w:bCs/>
          <w:sz w:val="24"/>
          <w:szCs w:val="24"/>
          <w:lang w:val="hy-AM"/>
        </w:rPr>
        <w:t>Մաքսային</w:t>
      </w:r>
      <w:r w:rsidRPr="006D51C5">
        <w:rPr>
          <w:rFonts w:ascii="GHEA Grapalat" w:hAnsi="GHEA Grapalat"/>
          <w:b/>
          <w:bCs/>
          <w:sz w:val="24"/>
          <w:szCs w:val="24"/>
          <w:lang w:val="hy-AM"/>
        </w:rPr>
        <w:t xml:space="preserve"> </w:t>
      </w:r>
      <w:r w:rsidRPr="006D51C5">
        <w:rPr>
          <w:rFonts w:ascii="GHEA Grapalat" w:hAnsi="GHEA Grapalat" w:cs="Sylfaen"/>
          <w:b/>
          <w:bCs/>
          <w:sz w:val="24"/>
          <w:szCs w:val="24"/>
          <w:lang w:val="hy-AM"/>
        </w:rPr>
        <w:t>մարմինների</w:t>
      </w:r>
      <w:r w:rsidRPr="006D51C5">
        <w:rPr>
          <w:rFonts w:ascii="GHEA Grapalat" w:hAnsi="GHEA Grapalat"/>
          <w:b/>
          <w:bCs/>
          <w:sz w:val="24"/>
          <w:szCs w:val="24"/>
          <w:lang w:val="hy-AM"/>
        </w:rPr>
        <w:t xml:space="preserve"> </w:t>
      </w:r>
      <w:r w:rsidRPr="006D51C5">
        <w:rPr>
          <w:rFonts w:ascii="GHEA Grapalat" w:hAnsi="GHEA Grapalat" w:cs="Sylfaen"/>
          <w:b/>
          <w:bCs/>
          <w:sz w:val="24"/>
          <w:szCs w:val="24"/>
          <w:lang w:val="hy-AM"/>
        </w:rPr>
        <w:t>գործառույթները</w:t>
      </w:r>
    </w:p>
    <w:p w14:paraId="199AAC75" w14:textId="77777777" w:rsidR="009842C6" w:rsidRPr="006D51C5" w:rsidRDefault="009842C6" w:rsidP="00E579E1">
      <w:pPr>
        <w:numPr>
          <w:ilvl w:val="0"/>
          <w:numId w:val="267"/>
        </w:numPr>
        <w:tabs>
          <w:tab w:val="left" w:pos="851"/>
        </w:tabs>
        <w:spacing w:after="0" w:line="360" w:lineRule="auto"/>
        <w:ind w:left="0" w:firstLine="567"/>
        <w:jc w:val="both"/>
        <w:rPr>
          <w:rFonts w:ascii="GHEA Grapalat" w:hAnsi="GHEA Grapalat"/>
          <w:sz w:val="24"/>
          <w:szCs w:val="24"/>
          <w:lang w:val="hy-AM"/>
        </w:rPr>
      </w:pPr>
      <w:r w:rsidRPr="006D51C5">
        <w:rPr>
          <w:rFonts w:ascii="GHEA Grapalat" w:hAnsi="GHEA Grapalat" w:cs="Sylfaen"/>
          <w:sz w:val="24"/>
          <w:szCs w:val="24"/>
          <w:lang w:val="hy-AM"/>
        </w:rPr>
        <w:t>Մաքսային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մարմինները</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պարտավոր</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են՝</w:t>
      </w:r>
    </w:p>
    <w:p w14:paraId="5DD6C4B7" w14:textId="77777777" w:rsidR="009842C6" w:rsidRPr="006D51C5" w:rsidRDefault="009842C6" w:rsidP="00E579E1">
      <w:pPr>
        <w:numPr>
          <w:ilvl w:val="1"/>
          <w:numId w:val="268"/>
        </w:numPr>
        <w:tabs>
          <w:tab w:val="left" w:pos="851"/>
        </w:tabs>
        <w:spacing w:after="0" w:line="360" w:lineRule="auto"/>
        <w:ind w:left="0" w:firstLine="567"/>
        <w:jc w:val="both"/>
        <w:rPr>
          <w:rFonts w:ascii="GHEA Grapalat" w:hAnsi="GHEA Grapalat"/>
          <w:sz w:val="24"/>
          <w:szCs w:val="24"/>
          <w:lang w:val="hy-AM"/>
        </w:rPr>
      </w:pPr>
      <w:r w:rsidRPr="006D51C5">
        <w:rPr>
          <w:rFonts w:ascii="GHEA Grapalat" w:hAnsi="GHEA Grapalat" w:cs="Sylfaen"/>
          <w:sz w:val="24"/>
          <w:szCs w:val="24"/>
          <w:lang w:val="hy-AM"/>
        </w:rPr>
        <w:t>ապահովել</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մաքսային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հսկողության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և</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մաքսային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ձևակերպումների</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իրականացումը</w:t>
      </w:r>
      <w:r w:rsidRPr="006D51C5">
        <w:rPr>
          <w:rFonts w:ascii="GHEA Grapalat" w:hAnsi="GHEA Grapalat"/>
          <w:sz w:val="24"/>
          <w:szCs w:val="24"/>
          <w:lang w:val="hy-AM"/>
        </w:rPr>
        <w:t>.</w:t>
      </w:r>
    </w:p>
    <w:p w14:paraId="134593E0" w14:textId="77777777" w:rsidR="009842C6" w:rsidRPr="006D51C5" w:rsidRDefault="009842C6" w:rsidP="00E579E1">
      <w:pPr>
        <w:numPr>
          <w:ilvl w:val="1"/>
          <w:numId w:val="268"/>
        </w:numPr>
        <w:tabs>
          <w:tab w:val="left" w:pos="851"/>
        </w:tabs>
        <w:spacing w:after="0" w:line="360" w:lineRule="auto"/>
        <w:ind w:left="0" w:firstLine="567"/>
        <w:jc w:val="both"/>
        <w:rPr>
          <w:rFonts w:ascii="GHEA Grapalat" w:hAnsi="GHEA Grapalat" w:cs="Sylfaen"/>
          <w:sz w:val="24"/>
          <w:szCs w:val="24"/>
          <w:lang w:val="hy-AM"/>
        </w:rPr>
      </w:pPr>
      <w:r w:rsidRPr="006D51C5">
        <w:rPr>
          <w:rFonts w:ascii="GHEA Grapalat" w:hAnsi="GHEA Grapalat" w:cs="Sylfaen"/>
          <w:sz w:val="24"/>
          <w:szCs w:val="24"/>
          <w:lang w:val="hy-AM"/>
        </w:rPr>
        <w:t>օժանդակել Հայաստանի Հանրապետության արտաքին առևտրի, արտաքին տնտե</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սա</w:t>
      </w:r>
      <w:r w:rsidR="006D51C5">
        <w:rPr>
          <w:rFonts w:ascii="GHEA Grapalat" w:hAnsi="GHEA Grapalat" w:cs="Sylfaen"/>
          <w:sz w:val="24"/>
          <w:szCs w:val="24"/>
          <w:lang w:val="hy-AM"/>
        </w:rPr>
        <w:softHyphen/>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կան կապերի զարգացմանը.</w:t>
      </w:r>
    </w:p>
    <w:p w14:paraId="6F46A15C" w14:textId="77777777" w:rsidR="009842C6" w:rsidRPr="006D51C5" w:rsidRDefault="009842C6" w:rsidP="00E579E1">
      <w:pPr>
        <w:numPr>
          <w:ilvl w:val="1"/>
          <w:numId w:val="268"/>
        </w:numPr>
        <w:tabs>
          <w:tab w:val="left" w:pos="851"/>
        </w:tabs>
        <w:spacing w:after="0" w:line="360" w:lineRule="auto"/>
        <w:ind w:left="0" w:firstLine="567"/>
        <w:jc w:val="both"/>
        <w:rPr>
          <w:rFonts w:ascii="GHEA Grapalat" w:hAnsi="GHEA Grapalat" w:cs="Sylfaen"/>
          <w:sz w:val="24"/>
          <w:szCs w:val="24"/>
          <w:lang w:val="hy-AM"/>
        </w:rPr>
      </w:pPr>
      <w:r w:rsidRPr="006D51C5">
        <w:rPr>
          <w:rFonts w:ascii="GHEA Grapalat" w:hAnsi="GHEA Grapalat" w:cs="Sylfaen"/>
          <w:sz w:val="24"/>
          <w:szCs w:val="24"/>
          <w:lang w:val="hy-AM"/>
        </w:rPr>
        <w:t>վարել արտաքին առևտրի մաքսային վիճակագրություն, փոխադարձ առևտրի մաք</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սա</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յին վիճակագրություն</w:t>
      </w:r>
      <w:r w:rsidR="00270DE7" w:rsidRPr="006D51C5">
        <w:rPr>
          <w:rFonts w:ascii="GHEA Grapalat" w:hAnsi="GHEA Grapalat" w:cs="Sylfaen"/>
          <w:sz w:val="24"/>
          <w:szCs w:val="24"/>
          <w:lang w:val="hy-AM"/>
        </w:rPr>
        <w:t xml:space="preserve"> </w:t>
      </w:r>
      <w:r w:rsidRPr="006D51C5">
        <w:rPr>
          <w:rFonts w:ascii="GHEA Grapalat" w:hAnsi="GHEA Grapalat" w:cs="Sylfaen"/>
          <w:sz w:val="24"/>
          <w:szCs w:val="24"/>
          <w:lang w:val="hy-AM"/>
        </w:rPr>
        <w:t>և հատուկ մաքսային վիճակագրություն.</w:t>
      </w:r>
    </w:p>
    <w:p w14:paraId="03A92DFA" w14:textId="77777777" w:rsidR="009842C6" w:rsidRPr="006D51C5" w:rsidRDefault="009842C6" w:rsidP="00E579E1">
      <w:pPr>
        <w:numPr>
          <w:ilvl w:val="1"/>
          <w:numId w:val="268"/>
        </w:numPr>
        <w:tabs>
          <w:tab w:val="left" w:pos="851"/>
        </w:tabs>
        <w:spacing w:after="0" w:line="360" w:lineRule="auto"/>
        <w:ind w:left="0" w:firstLine="567"/>
        <w:jc w:val="both"/>
        <w:rPr>
          <w:rFonts w:ascii="GHEA Grapalat" w:hAnsi="GHEA Grapalat" w:cs="Sylfaen"/>
          <w:sz w:val="24"/>
          <w:szCs w:val="24"/>
          <w:lang w:val="hy-AM"/>
        </w:rPr>
      </w:pPr>
      <w:r w:rsidRPr="006D51C5">
        <w:rPr>
          <w:rFonts w:ascii="GHEA Grapalat" w:hAnsi="GHEA Grapalat" w:cs="Sylfaen"/>
          <w:sz w:val="24"/>
          <w:szCs w:val="24"/>
          <w:lang w:val="hy-AM"/>
        </w:rPr>
        <w:t>ապահովել և վերահսկել մաքսատուրքի, հարկերի, հատուկ, հակագնագցման, փոխ</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հա</w:t>
      </w:r>
      <w:r w:rsidR="006D51C5">
        <w:rPr>
          <w:rFonts w:ascii="GHEA Grapalat" w:hAnsi="GHEA Grapalat" w:cs="Sylfaen"/>
          <w:sz w:val="24"/>
          <w:szCs w:val="24"/>
          <w:lang w:val="hy-AM"/>
        </w:rPr>
        <w:softHyphen/>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 xml:space="preserve">տուցման տուրքերի, </w:t>
      </w:r>
      <w:r w:rsidR="00E35FC9">
        <w:rPr>
          <w:rFonts w:ascii="GHEA Grapalat" w:hAnsi="GHEA Grapalat" w:cs="Sylfaen"/>
          <w:sz w:val="24"/>
          <w:szCs w:val="24"/>
          <w:lang w:val="hy-AM"/>
        </w:rPr>
        <w:t>մաքսային գործառնությունների իրականացման համար գանձվող</w:t>
      </w:r>
      <w:r w:rsidR="00E35FC9" w:rsidRPr="00DE45FC">
        <w:rPr>
          <w:rFonts w:ascii="GHEA Grapalat" w:hAnsi="GHEA Grapalat" w:cs="Sylfaen"/>
          <w:sz w:val="24"/>
          <w:szCs w:val="24"/>
          <w:lang w:val="hy-AM"/>
        </w:rPr>
        <w:t xml:space="preserve"> </w:t>
      </w:r>
      <w:r w:rsidR="00361B71" w:rsidRPr="00DE45FC">
        <w:rPr>
          <w:rFonts w:ascii="GHEA Grapalat" w:hAnsi="GHEA Grapalat" w:cs="Sylfaen"/>
          <w:sz w:val="24"/>
          <w:szCs w:val="24"/>
          <w:lang w:val="hy-AM"/>
        </w:rPr>
        <w:t>պ</w:t>
      </w:r>
      <w:r w:rsidR="00CE61D9">
        <w:rPr>
          <w:rFonts w:ascii="GHEA Grapalat" w:hAnsi="GHEA Grapalat" w:cs="Sylfaen"/>
          <w:sz w:val="24"/>
          <w:szCs w:val="24"/>
          <w:lang w:val="hy-AM"/>
        </w:rPr>
        <w:t xml:space="preserve">ետական տուրքի </w:t>
      </w:r>
      <w:r w:rsidRPr="006D51C5">
        <w:rPr>
          <w:rFonts w:ascii="GHEA Grapalat" w:hAnsi="GHEA Grapalat" w:cs="Sylfaen"/>
          <w:sz w:val="24"/>
          <w:szCs w:val="24"/>
          <w:lang w:val="hy-AM"/>
        </w:rPr>
        <w:t>և մաքսային մարմիններին վճար</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վող այլ վճար</w:t>
      </w:r>
      <w:r w:rsidR="006D51C5">
        <w:rPr>
          <w:rFonts w:ascii="GHEA Grapalat" w:hAnsi="GHEA Grapalat" w:cs="Sylfaen"/>
          <w:sz w:val="24"/>
          <w:szCs w:val="24"/>
          <w:lang w:val="hy-AM"/>
        </w:rPr>
        <w:softHyphen/>
      </w:r>
      <w:r w:rsidRPr="006D51C5">
        <w:rPr>
          <w:rFonts w:ascii="GHEA Grapalat" w:hAnsi="GHEA Grapalat" w:cs="Sylfaen"/>
          <w:sz w:val="24"/>
          <w:szCs w:val="24"/>
          <w:lang w:val="hy-AM"/>
        </w:rPr>
        <w:t>ների հաշվարկման ճշտությունը և ժամանակին վճարումը, միջոցներ ձեռ</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նար</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կել չվճարված մաքսային վճարների և մաքսային մարմիններին վճարվող այլ վճարների վճա</w:t>
      </w:r>
      <w:r w:rsidR="006D51C5">
        <w:rPr>
          <w:rFonts w:ascii="GHEA Grapalat" w:hAnsi="GHEA Grapalat" w:cs="Sylfaen"/>
          <w:sz w:val="24"/>
          <w:szCs w:val="24"/>
          <w:lang w:val="hy-AM"/>
        </w:rPr>
        <w:softHyphen/>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րում</w:t>
      </w:r>
      <w:r w:rsidR="00361B71" w:rsidRPr="00DE45FC">
        <w:rPr>
          <w:rFonts w:ascii="GHEA Grapalat" w:hAnsi="GHEA Grapalat" w:cs="Sylfaen"/>
          <w:sz w:val="24"/>
          <w:szCs w:val="24"/>
          <w:lang w:val="hy-AM"/>
        </w:rPr>
        <w:t>ն</w:t>
      </w:r>
      <w:r w:rsidRPr="006D51C5">
        <w:rPr>
          <w:rFonts w:ascii="GHEA Grapalat" w:hAnsi="GHEA Grapalat" w:cs="Sylfaen"/>
          <w:sz w:val="24"/>
          <w:szCs w:val="24"/>
          <w:lang w:val="hy-AM"/>
        </w:rPr>
        <w:t xml:space="preserve"> օրենսդրությամբ սահմանված կարգով ապահովելու համար.</w:t>
      </w:r>
    </w:p>
    <w:p w14:paraId="0C558480" w14:textId="77777777" w:rsidR="009842C6" w:rsidRPr="006D51C5" w:rsidRDefault="009842C6" w:rsidP="00E579E1">
      <w:pPr>
        <w:numPr>
          <w:ilvl w:val="1"/>
          <w:numId w:val="268"/>
        </w:numPr>
        <w:tabs>
          <w:tab w:val="left" w:pos="851"/>
        </w:tabs>
        <w:spacing w:after="0" w:line="360" w:lineRule="auto"/>
        <w:ind w:left="0" w:firstLine="567"/>
        <w:jc w:val="both"/>
        <w:rPr>
          <w:rFonts w:ascii="GHEA Grapalat" w:hAnsi="GHEA Grapalat" w:cs="Sylfaen"/>
          <w:sz w:val="24"/>
          <w:szCs w:val="24"/>
          <w:lang w:val="hy-AM"/>
        </w:rPr>
      </w:pPr>
      <w:r w:rsidRPr="006D51C5">
        <w:rPr>
          <w:rFonts w:ascii="GHEA Grapalat" w:hAnsi="GHEA Grapalat" w:cs="Sylfaen"/>
          <w:sz w:val="24"/>
          <w:szCs w:val="24"/>
          <w:lang w:val="hy-AM"/>
        </w:rPr>
        <w:t>Հայաստանի Հանրապետության տարածքում ապահովել ապրանքներն ու տրանս</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պոր</w:t>
      </w:r>
      <w:r w:rsidR="00361B71" w:rsidRPr="00DE45FC">
        <w:rPr>
          <w:rFonts w:ascii="GHEA Grapalat" w:hAnsi="GHEA Grapalat" w:cs="Sylfaen"/>
          <w:sz w:val="24"/>
          <w:szCs w:val="24"/>
          <w:lang w:val="hy-AM"/>
        </w:rPr>
        <w:softHyphen/>
      </w:r>
      <w:r w:rsidR="006D51C5">
        <w:rPr>
          <w:rFonts w:ascii="GHEA Grapalat" w:hAnsi="GHEA Grapalat" w:cs="Sylfaen"/>
          <w:sz w:val="24"/>
          <w:szCs w:val="24"/>
          <w:lang w:val="hy-AM"/>
        </w:rPr>
        <w:softHyphen/>
      </w:r>
      <w:r w:rsidRPr="006D51C5">
        <w:rPr>
          <w:rFonts w:ascii="GHEA Grapalat" w:hAnsi="GHEA Grapalat" w:cs="Sylfaen"/>
          <w:sz w:val="24"/>
          <w:szCs w:val="24"/>
          <w:lang w:val="hy-AM"/>
        </w:rPr>
        <w:t>տային միջոցները Հայաստանի Հանրապետության և Միության մաքսային սահմանով տեղա</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փոխելու՝ օրենսդրությամբ սահմանված կարգի պահպանումը.</w:t>
      </w:r>
    </w:p>
    <w:p w14:paraId="47C8CA36" w14:textId="77777777" w:rsidR="009842C6" w:rsidRPr="006D51C5" w:rsidRDefault="009842C6" w:rsidP="00E579E1">
      <w:pPr>
        <w:numPr>
          <w:ilvl w:val="1"/>
          <w:numId w:val="268"/>
        </w:numPr>
        <w:tabs>
          <w:tab w:val="left" w:pos="851"/>
        </w:tabs>
        <w:spacing w:after="0" w:line="360" w:lineRule="auto"/>
        <w:ind w:left="0" w:firstLine="567"/>
        <w:jc w:val="both"/>
        <w:rPr>
          <w:rFonts w:ascii="GHEA Grapalat" w:hAnsi="GHEA Grapalat" w:cs="Sylfaen"/>
          <w:sz w:val="24"/>
          <w:szCs w:val="24"/>
          <w:lang w:val="hy-AM"/>
        </w:rPr>
      </w:pPr>
      <w:r w:rsidRPr="006D51C5">
        <w:rPr>
          <w:rFonts w:ascii="GHEA Grapalat" w:hAnsi="GHEA Grapalat" w:cs="Sylfaen"/>
          <w:sz w:val="24"/>
          <w:szCs w:val="24"/>
          <w:lang w:val="hy-AM"/>
        </w:rPr>
        <w:t>ապահովել Միության և Հայաստանի Հանրապետության մաքսային օրենսդրությամբ սահ</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մանված արգելքների ու սահմանափակումների պահպանումը.</w:t>
      </w:r>
    </w:p>
    <w:p w14:paraId="7D025DCB" w14:textId="77777777" w:rsidR="009842C6" w:rsidRPr="006D51C5" w:rsidRDefault="009842C6" w:rsidP="00E579E1">
      <w:pPr>
        <w:numPr>
          <w:ilvl w:val="1"/>
          <w:numId w:val="268"/>
        </w:numPr>
        <w:tabs>
          <w:tab w:val="left" w:pos="851"/>
        </w:tabs>
        <w:spacing w:after="0" w:line="360" w:lineRule="auto"/>
        <w:ind w:left="0" w:firstLine="567"/>
        <w:jc w:val="both"/>
        <w:rPr>
          <w:rFonts w:ascii="GHEA Grapalat" w:hAnsi="GHEA Grapalat" w:cs="Sylfaen"/>
          <w:sz w:val="24"/>
          <w:szCs w:val="24"/>
          <w:lang w:val="hy-AM"/>
        </w:rPr>
      </w:pPr>
      <w:r w:rsidRPr="006D51C5">
        <w:rPr>
          <w:rFonts w:ascii="GHEA Grapalat" w:hAnsi="GHEA Grapalat" w:cs="Sylfaen"/>
          <w:sz w:val="24"/>
          <w:szCs w:val="24"/>
          <w:lang w:val="hy-AM"/>
        </w:rPr>
        <w:t>ապահովել մաքսային մարմինների կողմից անձանց մտավոր սեփականության իրա</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վունք</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ների պաշտպանությանն օժանդակությունը.</w:t>
      </w:r>
    </w:p>
    <w:p w14:paraId="5ED52F54" w14:textId="77777777" w:rsidR="009842C6" w:rsidRPr="006D51C5" w:rsidRDefault="009842C6" w:rsidP="00E579E1">
      <w:pPr>
        <w:numPr>
          <w:ilvl w:val="1"/>
          <w:numId w:val="268"/>
        </w:numPr>
        <w:tabs>
          <w:tab w:val="left" w:pos="851"/>
        </w:tabs>
        <w:spacing w:after="0" w:line="360" w:lineRule="auto"/>
        <w:ind w:left="0" w:firstLine="567"/>
        <w:jc w:val="both"/>
        <w:rPr>
          <w:rFonts w:ascii="GHEA Grapalat" w:hAnsi="GHEA Grapalat" w:cs="Sylfaen"/>
          <w:sz w:val="24"/>
          <w:szCs w:val="24"/>
          <w:lang w:val="hy-AM"/>
        </w:rPr>
      </w:pPr>
      <w:r w:rsidRPr="006D51C5">
        <w:rPr>
          <w:rFonts w:ascii="GHEA Grapalat" w:hAnsi="GHEA Grapalat" w:cs="Sylfaen"/>
          <w:sz w:val="24"/>
          <w:szCs w:val="24"/>
          <w:lang w:val="hy-AM"/>
        </w:rPr>
        <w:t>բացահայտել, կանխարգելել և կասեցնել այն հանցագործություններն ու վարչական իրա</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վախախտումները, որոնց նկատմամբ հսկողությունը Հայաստանի Հանրապետության օրեն</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 xml:space="preserve">քով վերապահված </w:t>
      </w:r>
      <w:r w:rsidR="00361B71" w:rsidRPr="00DE45FC">
        <w:rPr>
          <w:rFonts w:ascii="GHEA Grapalat" w:hAnsi="GHEA Grapalat" w:cs="Sylfaen"/>
          <w:sz w:val="24"/>
          <w:szCs w:val="24"/>
          <w:lang w:val="hy-AM"/>
        </w:rPr>
        <w:t>է</w:t>
      </w:r>
      <w:r w:rsidR="00361B71" w:rsidRPr="006D51C5">
        <w:rPr>
          <w:rFonts w:ascii="GHEA Grapalat" w:hAnsi="GHEA Grapalat" w:cs="Sylfaen"/>
          <w:sz w:val="24"/>
          <w:szCs w:val="24"/>
          <w:lang w:val="hy-AM"/>
        </w:rPr>
        <w:t xml:space="preserve"> </w:t>
      </w:r>
      <w:r w:rsidRPr="006D51C5">
        <w:rPr>
          <w:rFonts w:ascii="GHEA Grapalat" w:hAnsi="GHEA Grapalat" w:cs="Sylfaen"/>
          <w:sz w:val="24"/>
          <w:szCs w:val="24"/>
          <w:lang w:val="hy-AM"/>
        </w:rPr>
        <w:t>մաքսային մարմինների իրավասությանը, կատարել անհե</w:t>
      </w:r>
      <w:r w:rsidR="006D51C5">
        <w:rPr>
          <w:rFonts w:ascii="GHEA Grapalat" w:hAnsi="GHEA Grapalat" w:cs="Sylfaen"/>
          <w:sz w:val="24"/>
          <w:szCs w:val="24"/>
          <w:lang w:val="hy-AM"/>
        </w:rPr>
        <w:softHyphen/>
      </w:r>
      <w:r w:rsidRPr="006D51C5">
        <w:rPr>
          <w:rFonts w:ascii="GHEA Grapalat" w:hAnsi="GHEA Grapalat" w:cs="Sylfaen"/>
          <w:sz w:val="24"/>
          <w:szCs w:val="24"/>
          <w:lang w:val="hy-AM"/>
        </w:rPr>
        <w:t>տա</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ձգելի քննչական գործողություններ և իրականացնել նախնական քննություն նշված հան</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ցա</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գոր</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ծությունների վերաբերյալ քրեական գործերի հետաքննության ձևով, մաքսային գործի բնա</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գավառում վարչական իրավախախտումների (մաքսային կանոնների խախ</w:t>
      </w:r>
      <w:r w:rsidR="006D51C5">
        <w:rPr>
          <w:rFonts w:ascii="GHEA Grapalat" w:hAnsi="GHEA Grapalat" w:cs="Sylfaen"/>
          <w:sz w:val="24"/>
          <w:szCs w:val="24"/>
          <w:lang w:val="hy-AM"/>
        </w:rPr>
        <w:softHyphen/>
      </w:r>
      <w:r w:rsidRPr="006D51C5">
        <w:rPr>
          <w:rFonts w:ascii="GHEA Grapalat" w:hAnsi="GHEA Grapalat" w:cs="Sylfaen"/>
          <w:sz w:val="24"/>
          <w:szCs w:val="24"/>
          <w:lang w:val="hy-AM"/>
        </w:rPr>
        <w:t>տում</w:t>
      </w:r>
      <w:r w:rsidR="006D51C5">
        <w:rPr>
          <w:rFonts w:ascii="GHEA Grapalat" w:hAnsi="GHEA Grapalat" w:cs="Sylfaen"/>
          <w:sz w:val="24"/>
          <w:szCs w:val="24"/>
          <w:lang w:val="hy-AM"/>
        </w:rPr>
        <w:softHyphen/>
      </w:r>
      <w:r w:rsidRPr="006D51C5">
        <w:rPr>
          <w:rFonts w:ascii="GHEA Grapalat" w:hAnsi="GHEA Grapalat" w:cs="Sylfaen"/>
          <w:sz w:val="24"/>
          <w:szCs w:val="24"/>
          <w:lang w:val="hy-AM"/>
        </w:rPr>
        <w:t>ների) գոր</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ծերով իրականացնել վարչական վարույթ, աջակցություն ցուցաբերել կոռու</w:t>
      </w:r>
      <w:r w:rsidR="006D51C5">
        <w:rPr>
          <w:rFonts w:ascii="GHEA Grapalat" w:hAnsi="GHEA Grapalat" w:cs="Sylfaen"/>
          <w:sz w:val="24"/>
          <w:szCs w:val="24"/>
          <w:lang w:val="hy-AM"/>
        </w:rPr>
        <w:softHyphen/>
      </w:r>
      <w:r w:rsidRPr="006D51C5">
        <w:rPr>
          <w:rFonts w:ascii="GHEA Grapalat" w:hAnsi="GHEA Grapalat" w:cs="Sylfaen"/>
          <w:sz w:val="24"/>
          <w:szCs w:val="24"/>
          <w:lang w:val="hy-AM"/>
        </w:rPr>
        <w:t>պցիայի և միջազ</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գային ահաբեկչության դեմ պայքարի հարցում, հակազդել Միության մաք</w:t>
      </w:r>
      <w:r w:rsidR="006D51C5">
        <w:rPr>
          <w:rFonts w:ascii="GHEA Grapalat" w:hAnsi="GHEA Grapalat" w:cs="Sylfaen"/>
          <w:sz w:val="24"/>
          <w:szCs w:val="24"/>
          <w:lang w:val="hy-AM"/>
        </w:rPr>
        <w:softHyphen/>
      </w:r>
      <w:r w:rsidRPr="006D51C5">
        <w:rPr>
          <w:rFonts w:ascii="GHEA Grapalat" w:hAnsi="GHEA Grapalat" w:cs="Sylfaen"/>
          <w:sz w:val="24"/>
          <w:szCs w:val="24"/>
          <w:lang w:val="hy-AM"/>
        </w:rPr>
        <w:t>սային սահ</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lastRenderedPageBreak/>
        <w:t>մա</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նով և (կամ) Հայաստանի Հանրապետության սահմանով տեղափոխվող մտավոր սեփա</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կա</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նության օբյեկտների, թմրանյութերի, հոգեմետ նյութերի, դրանց պրեկուրսոր</w:t>
      </w:r>
      <w:r w:rsidR="006D51C5">
        <w:rPr>
          <w:rFonts w:ascii="GHEA Grapalat" w:hAnsi="GHEA Grapalat" w:cs="Sylfaen"/>
          <w:sz w:val="24"/>
          <w:szCs w:val="24"/>
          <w:lang w:val="hy-AM"/>
        </w:rPr>
        <w:softHyphen/>
      </w:r>
      <w:r w:rsidRPr="006D51C5">
        <w:rPr>
          <w:rFonts w:ascii="GHEA Grapalat" w:hAnsi="GHEA Grapalat" w:cs="Sylfaen"/>
          <w:sz w:val="24"/>
          <w:szCs w:val="24"/>
          <w:lang w:val="hy-AM"/>
        </w:rPr>
        <w:t>ների, զենքի ու զինամթերքի, մշակութային արժեքների և այլ առարկաների անօրինական շրջանառու</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թյանը.</w:t>
      </w:r>
    </w:p>
    <w:p w14:paraId="338589A6" w14:textId="77777777" w:rsidR="009842C6" w:rsidRPr="006D51C5" w:rsidRDefault="009842C6" w:rsidP="00E579E1">
      <w:pPr>
        <w:numPr>
          <w:ilvl w:val="1"/>
          <w:numId w:val="268"/>
        </w:numPr>
        <w:tabs>
          <w:tab w:val="left" w:pos="851"/>
        </w:tabs>
        <w:spacing w:after="0" w:line="360" w:lineRule="auto"/>
        <w:ind w:left="0" w:firstLine="567"/>
        <w:jc w:val="both"/>
        <w:rPr>
          <w:rFonts w:ascii="GHEA Grapalat" w:hAnsi="GHEA Grapalat" w:cs="Sylfaen"/>
          <w:sz w:val="24"/>
          <w:szCs w:val="24"/>
          <w:lang w:val="hy-AM"/>
        </w:rPr>
      </w:pPr>
      <w:r w:rsidRPr="006D51C5">
        <w:rPr>
          <w:rFonts w:ascii="GHEA Grapalat" w:hAnsi="GHEA Grapalat" w:cs="Sylfaen"/>
          <w:sz w:val="24"/>
          <w:szCs w:val="24"/>
          <w:lang w:val="hy-AM"/>
        </w:rPr>
        <w:t>աջակցել պետական անվտանգության ապահովման, հասարակական կարգի պահ</w:t>
      </w:r>
      <w:r w:rsidR="006D51C5">
        <w:rPr>
          <w:rFonts w:ascii="GHEA Grapalat" w:hAnsi="GHEA Grapalat" w:cs="Sylfaen"/>
          <w:sz w:val="24"/>
          <w:szCs w:val="24"/>
          <w:lang w:val="hy-AM"/>
        </w:rPr>
        <w:softHyphen/>
      </w:r>
      <w:r w:rsidRPr="006D51C5">
        <w:rPr>
          <w:rFonts w:ascii="GHEA Grapalat" w:hAnsi="GHEA Grapalat" w:cs="Sylfaen"/>
          <w:sz w:val="24"/>
          <w:szCs w:val="24"/>
          <w:lang w:val="hy-AM"/>
        </w:rPr>
        <w:t>պա</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նության, մարդու, կյանքի ու առողջության, կենդանիների ու բույսերի պահպանման, շրջակա միջավայրի պաշտպանության, Հայաստանի Հանրապետություն ներմուծվող ապրանք</w:t>
      </w:r>
      <w:r w:rsidR="00361B71" w:rsidRPr="00DE45FC">
        <w:rPr>
          <w:rFonts w:ascii="GHEA Grapalat" w:hAnsi="GHEA Grapalat" w:cs="Sylfaen"/>
          <w:sz w:val="24"/>
          <w:szCs w:val="24"/>
          <w:lang w:val="hy-AM"/>
        </w:rPr>
        <w:softHyphen/>
      </w:r>
      <w:r w:rsidR="006D51C5">
        <w:rPr>
          <w:rFonts w:ascii="GHEA Grapalat" w:hAnsi="GHEA Grapalat" w:cs="Sylfaen"/>
          <w:sz w:val="24"/>
          <w:szCs w:val="24"/>
          <w:lang w:val="hy-AM"/>
        </w:rPr>
        <w:softHyphen/>
      </w:r>
      <w:r w:rsidRPr="006D51C5">
        <w:rPr>
          <w:rFonts w:ascii="GHEA Grapalat" w:hAnsi="GHEA Grapalat" w:cs="Sylfaen"/>
          <w:sz w:val="24"/>
          <w:szCs w:val="24"/>
          <w:lang w:val="hy-AM"/>
        </w:rPr>
        <w:t>ների սպառողների շահերի պաշտպանության համար ձեռնարկվող միջոցների իրա</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կանացմանը.</w:t>
      </w:r>
    </w:p>
    <w:p w14:paraId="24FE80DE" w14:textId="77777777" w:rsidR="009842C6" w:rsidRPr="006D51C5" w:rsidRDefault="009842C6" w:rsidP="00E579E1">
      <w:pPr>
        <w:numPr>
          <w:ilvl w:val="1"/>
          <w:numId w:val="268"/>
        </w:numPr>
        <w:tabs>
          <w:tab w:val="left" w:pos="993"/>
        </w:tabs>
        <w:spacing w:after="0" w:line="360" w:lineRule="auto"/>
        <w:ind w:left="0" w:firstLine="567"/>
        <w:jc w:val="both"/>
        <w:rPr>
          <w:rFonts w:ascii="GHEA Grapalat" w:hAnsi="GHEA Grapalat" w:cs="Sylfaen"/>
          <w:sz w:val="24"/>
          <w:szCs w:val="24"/>
          <w:lang w:val="hy-AM"/>
        </w:rPr>
      </w:pPr>
      <w:r w:rsidRPr="006D51C5">
        <w:rPr>
          <w:rFonts w:ascii="GHEA Grapalat" w:hAnsi="GHEA Grapalat" w:cs="Sylfaen"/>
          <w:sz w:val="24"/>
          <w:szCs w:val="24"/>
          <w:lang w:val="hy-AM"/>
        </w:rPr>
        <w:t>հսկողություն իրականացնել Միության մաքսային սահմանով ապրանքների տեղա</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փոխ</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ման, ինչպես նաև Հայաստանի Հանրապետություն ապրանքների ներմուծման և Հայաս</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տանի Հանրապետությունից դրանց արտահանման հետ կապված արժութային գոր</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ծարք</w:t>
      </w:r>
      <w:r w:rsidR="00361B71" w:rsidRPr="00DE45FC">
        <w:rPr>
          <w:rFonts w:ascii="GHEA Grapalat" w:hAnsi="GHEA Grapalat" w:cs="Sylfaen"/>
          <w:sz w:val="24"/>
          <w:szCs w:val="24"/>
          <w:lang w:val="hy-AM"/>
        </w:rPr>
        <w:softHyphen/>
      </w:r>
      <w:r w:rsidR="006D51C5">
        <w:rPr>
          <w:rFonts w:ascii="GHEA Grapalat" w:hAnsi="GHEA Grapalat" w:cs="Sylfaen"/>
          <w:sz w:val="24"/>
          <w:szCs w:val="24"/>
          <w:lang w:val="hy-AM"/>
        </w:rPr>
        <w:softHyphen/>
      </w:r>
      <w:r w:rsidRPr="006D51C5">
        <w:rPr>
          <w:rFonts w:ascii="GHEA Grapalat" w:hAnsi="GHEA Grapalat" w:cs="Sylfaen"/>
          <w:sz w:val="24"/>
          <w:szCs w:val="24"/>
          <w:lang w:val="hy-AM"/>
        </w:rPr>
        <w:t>ների նկատմամբ՝ Միության անդամ պետությունների միջազգային պայմա</w:t>
      </w:r>
      <w:r w:rsidR="006D51C5">
        <w:rPr>
          <w:rFonts w:ascii="GHEA Grapalat" w:hAnsi="GHEA Grapalat" w:cs="Sylfaen"/>
          <w:sz w:val="24"/>
          <w:szCs w:val="24"/>
          <w:lang w:val="hy-AM"/>
        </w:rPr>
        <w:softHyphen/>
      </w:r>
      <w:r w:rsidRPr="006D51C5">
        <w:rPr>
          <w:rFonts w:ascii="GHEA Grapalat" w:hAnsi="GHEA Grapalat" w:cs="Sylfaen"/>
          <w:sz w:val="24"/>
          <w:szCs w:val="24"/>
          <w:lang w:val="hy-AM"/>
        </w:rPr>
        <w:t>նագրերին, Հայաս</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տանի Հանրապետության արժութային օրենսդրությանը և դրանց համա</w:t>
      </w:r>
      <w:r w:rsidR="006D51C5">
        <w:rPr>
          <w:rFonts w:ascii="GHEA Grapalat" w:hAnsi="GHEA Grapalat" w:cs="Sylfaen"/>
          <w:sz w:val="24"/>
          <w:szCs w:val="24"/>
          <w:lang w:val="hy-AM"/>
        </w:rPr>
        <w:softHyphen/>
      </w:r>
      <w:r w:rsidRPr="006D51C5">
        <w:rPr>
          <w:rFonts w:ascii="GHEA Grapalat" w:hAnsi="GHEA Grapalat" w:cs="Sylfaen"/>
          <w:sz w:val="24"/>
          <w:szCs w:val="24"/>
          <w:lang w:val="hy-AM"/>
        </w:rPr>
        <w:t>պա</w:t>
      </w:r>
      <w:r w:rsidR="006D51C5">
        <w:rPr>
          <w:rFonts w:ascii="GHEA Grapalat" w:hAnsi="GHEA Grapalat" w:cs="Sylfaen"/>
          <w:sz w:val="24"/>
          <w:szCs w:val="24"/>
          <w:lang w:val="hy-AM"/>
        </w:rPr>
        <w:softHyphen/>
      </w:r>
      <w:r w:rsidRPr="006D51C5">
        <w:rPr>
          <w:rFonts w:ascii="GHEA Grapalat" w:hAnsi="GHEA Grapalat" w:cs="Sylfaen"/>
          <w:sz w:val="24"/>
          <w:szCs w:val="24"/>
          <w:lang w:val="hy-AM"/>
        </w:rPr>
        <w:t>տաս</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խան՝ արժութային կարգավորման հարցերով մարմինների կողմից ընդունված նորմատիվ իրա</w:t>
      </w:r>
      <w:r w:rsidR="00361B71" w:rsidRPr="00DE45FC">
        <w:rPr>
          <w:rFonts w:ascii="GHEA Grapalat" w:hAnsi="GHEA Grapalat" w:cs="Sylfaen"/>
          <w:sz w:val="24"/>
          <w:szCs w:val="24"/>
          <w:lang w:val="hy-AM"/>
        </w:rPr>
        <w:softHyphen/>
      </w:r>
      <w:r w:rsidRPr="006D51C5">
        <w:rPr>
          <w:rFonts w:ascii="GHEA Grapalat" w:hAnsi="GHEA Grapalat" w:cs="Sylfaen"/>
          <w:sz w:val="24"/>
          <w:szCs w:val="24"/>
          <w:lang w:val="hy-AM"/>
        </w:rPr>
        <w:t>վական ակտերին համապատասխան.</w:t>
      </w:r>
    </w:p>
    <w:p w14:paraId="52A29D23" w14:textId="77777777" w:rsidR="009842C6" w:rsidRPr="006D51C5" w:rsidRDefault="009842C6" w:rsidP="00E579E1">
      <w:pPr>
        <w:numPr>
          <w:ilvl w:val="1"/>
          <w:numId w:val="268"/>
        </w:numPr>
        <w:tabs>
          <w:tab w:val="left" w:pos="993"/>
        </w:tabs>
        <w:spacing w:after="0" w:line="360" w:lineRule="auto"/>
        <w:ind w:left="0" w:firstLine="567"/>
        <w:jc w:val="both"/>
        <w:rPr>
          <w:rFonts w:ascii="GHEA Grapalat" w:hAnsi="GHEA Grapalat" w:cs="Sylfaen"/>
          <w:sz w:val="24"/>
          <w:szCs w:val="24"/>
          <w:lang w:val="hy-AM"/>
        </w:rPr>
      </w:pPr>
      <w:r w:rsidRPr="006D51C5">
        <w:rPr>
          <w:rFonts w:ascii="GHEA Grapalat" w:hAnsi="GHEA Grapalat" w:cs="Sylfaen"/>
          <w:sz w:val="24"/>
          <w:szCs w:val="24"/>
          <w:lang w:val="hy-AM"/>
        </w:rPr>
        <w:t>մաքսային կարգավորման միջոցների օգնությամբ պաշտպանել հայրենական ապրանք արտադրողների շահերը, ապահովել մաքսային մարմինների ռեսուրսների օպտի</w:t>
      </w:r>
      <w:r w:rsidR="00336835" w:rsidRPr="00DE45FC">
        <w:rPr>
          <w:rFonts w:ascii="GHEA Grapalat" w:hAnsi="GHEA Grapalat" w:cs="Sylfaen"/>
          <w:sz w:val="24"/>
          <w:szCs w:val="24"/>
          <w:lang w:val="hy-AM"/>
        </w:rPr>
        <w:softHyphen/>
      </w:r>
      <w:r w:rsidRPr="006D51C5">
        <w:rPr>
          <w:rFonts w:ascii="GHEA Grapalat" w:hAnsi="GHEA Grapalat" w:cs="Sylfaen"/>
          <w:sz w:val="24"/>
          <w:szCs w:val="24"/>
          <w:lang w:val="hy-AM"/>
        </w:rPr>
        <w:t>մալ օգտագործումը.</w:t>
      </w:r>
    </w:p>
    <w:p w14:paraId="43733569" w14:textId="77777777" w:rsidR="009842C6" w:rsidRPr="006D51C5" w:rsidRDefault="009842C6" w:rsidP="00E579E1">
      <w:pPr>
        <w:numPr>
          <w:ilvl w:val="1"/>
          <w:numId w:val="268"/>
        </w:numPr>
        <w:tabs>
          <w:tab w:val="left" w:pos="993"/>
        </w:tabs>
        <w:spacing w:after="0" w:line="360" w:lineRule="auto"/>
        <w:ind w:left="0" w:firstLine="567"/>
        <w:jc w:val="both"/>
        <w:rPr>
          <w:rFonts w:ascii="GHEA Grapalat" w:hAnsi="GHEA Grapalat" w:cs="Sylfaen"/>
          <w:sz w:val="24"/>
          <w:szCs w:val="24"/>
          <w:lang w:val="hy-AM"/>
        </w:rPr>
      </w:pPr>
      <w:r w:rsidRPr="006D51C5">
        <w:rPr>
          <w:rFonts w:ascii="GHEA Grapalat" w:hAnsi="GHEA Grapalat" w:cs="Sylfaen"/>
          <w:sz w:val="24"/>
          <w:szCs w:val="24"/>
          <w:lang w:val="hy-AM"/>
        </w:rPr>
        <w:t>ապահովել Միության մաքսային սահմանով Միության անդամ պետությունների արժույթի, արժեթղթերի և (կամ) արժութային արժեքների, ճանապարհային չեկերի տեղա</w:t>
      </w:r>
      <w:r w:rsidR="00336835" w:rsidRPr="00DE45FC">
        <w:rPr>
          <w:rFonts w:ascii="GHEA Grapalat" w:hAnsi="GHEA Grapalat" w:cs="Sylfaen"/>
          <w:sz w:val="24"/>
          <w:szCs w:val="24"/>
          <w:lang w:val="hy-AM"/>
        </w:rPr>
        <w:softHyphen/>
      </w:r>
      <w:r w:rsidRPr="006D51C5">
        <w:rPr>
          <w:rFonts w:ascii="GHEA Grapalat" w:hAnsi="GHEA Grapalat" w:cs="Sylfaen"/>
          <w:sz w:val="24"/>
          <w:szCs w:val="24"/>
          <w:lang w:val="hy-AM"/>
        </w:rPr>
        <w:t>փոխ</w:t>
      </w:r>
      <w:r w:rsidR="00336835" w:rsidRPr="00DE45FC">
        <w:rPr>
          <w:rFonts w:ascii="GHEA Grapalat" w:hAnsi="GHEA Grapalat" w:cs="Sylfaen"/>
          <w:sz w:val="24"/>
          <w:szCs w:val="24"/>
          <w:lang w:val="hy-AM"/>
        </w:rPr>
        <w:softHyphen/>
      </w:r>
      <w:r w:rsidR="006D51C5">
        <w:rPr>
          <w:rFonts w:ascii="GHEA Grapalat" w:hAnsi="GHEA Grapalat" w:cs="Sylfaen"/>
          <w:sz w:val="24"/>
          <w:szCs w:val="24"/>
          <w:lang w:val="hy-AM"/>
        </w:rPr>
        <w:softHyphen/>
      </w:r>
      <w:r w:rsidRPr="006D51C5">
        <w:rPr>
          <w:rFonts w:ascii="GHEA Grapalat" w:hAnsi="GHEA Grapalat" w:cs="Sylfaen"/>
          <w:sz w:val="24"/>
          <w:szCs w:val="24"/>
          <w:lang w:val="hy-AM"/>
        </w:rPr>
        <w:t>ման նկատմամբ հսկողության իրականացման ժամանակ հանցավոր ճանա</w:t>
      </w:r>
      <w:r w:rsidR="006D51C5">
        <w:rPr>
          <w:rFonts w:ascii="GHEA Grapalat" w:hAnsi="GHEA Grapalat" w:cs="Sylfaen"/>
          <w:sz w:val="24"/>
          <w:szCs w:val="24"/>
          <w:lang w:val="hy-AM"/>
        </w:rPr>
        <w:softHyphen/>
      </w:r>
      <w:r w:rsidRPr="006D51C5">
        <w:rPr>
          <w:rFonts w:ascii="GHEA Grapalat" w:hAnsi="GHEA Grapalat" w:cs="Sylfaen"/>
          <w:sz w:val="24"/>
          <w:szCs w:val="24"/>
          <w:lang w:val="hy-AM"/>
        </w:rPr>
        <w:t>պարհով ստաց</w:t>
      </w:r>
      <w:r w:rsidR="00336835" w:rsidRPr="00DE45FC">
        <w:rPr>
          <w:rFonts w:ascii="GHEA Grapalat" w:hAnsi="GHEA Grapalat" w:cs="Sylfaen"/>
          <w:sz w:val="24"/>
          <w:szCs w:val="24"/>
          <w:lang w:val="hy-AM"/>
        </w:rPr>
        <w:softHyphen/>
      </w:r>
      <w:r w:rsidRPr="006D51C5">
        <w:rPr>
          <w:rFonts w:ascii="GHEA Grapalat" w:hAnsi="GHEA Grapalat" w:cs="Sylfaen"/>
          <w:sz w:val="24"/>
          <w:szCs w:val="24"/>
          <w:lang w:val="hy-AM"/>
        </w:rPr>
        <w:t>ված եկամուտների օրինականացման (լվացման) և ահաբեկչության ֆինանսավորման դեմ հակազդեցության միջոցներ` Միության անդամ պետությունների միջազգային պայմա</w:t>
      </w:r>
      <w:r w:rsidR="00336835" w:rsidRPr="00DE45FC">
        <w:rPr>
          <w:rFonts w:ascii="GHEA Grapalat" w:hAnsi="GHEA Grapalat" w:cs="Sylfaen"/>
          <w:sz w:val="24"/>
          <w:szCs w:val="24"/>
          <w:lang w:val="hy-AM"/>
        </w:rPr>
        <w:softHyphen/>
      </w:r>
      <w:r w:rsidRPr="006D51C5">
        <w:rPr>
          <w:rFonts w:ascii="GHEA Grapalat" w:hAnsi="GHEA Grapalat" w:cs="Sylfaen"/>
          <w:sz w:val="24"/>
          <w:szCs w:val="24"/>
          <w:lang w:val="hy-AM"/>
        </w:rPr>
        <w:t>նա</w:t>
      </w:r>
      <w:r w:rsidR="00336835" w:rsidRPr="00DE45FC">
        <w:rPr>
          <w:rFonts w:ascii="GHEA Grapalat" w:hAnsi="GHEA Grapalat" w:cs="Sylfaen"/>
          <w:sz w:val="24"/>
          <w:szCs w:val="24"/>
          <w:lang w:val="hy-AM"/>
        </w:rPr>
        <w:softHyphen/>
      </w:r>
      <w:r w:rsidRPr="006D51C5">
        <w:rPr>
          <w:rFonts w:ascii="GHEA Grapalat" w:hAnsi="GHEA Grapalat" w:cs="Sylfaen"/>
          <w:sz w:val="24"/>
          <w:szCs w:val="24"/>
          <w:lang w:val="hy-AM"/>
        </w:rPr>
        <w:t>գրերին համապատասխան.</w:t>
      </w:r>
    </w:p>
    <w:p w14:paraId="35D4D3FD" w14:textId="77777777" w:rsidR="009842C6" w:rsidRPr="006D51C5" w:rsidRDefault="009842C6" w:rsidP="00E579E1">
      <w:pPr>
        <w:numPr>
          <w:ilvl w:val="1"/>
          <w:numId w:val="268"/>
        </w:numPr>
        <w:tabs>
          <w:tab w:val="left" w:pos="993"/>
        </w:tabs>
        <w:spacing w:after="0" w:line="360" w:lineRule="auto"/>
        <w:ind w:left="0" w:firstLine="567"/>
        <w:jc w:val="both"/>
        <w:rPr>
          <w:rFonts w:ascii="GHEA Grapalat" w:hAnsi="GHEA Grapalat" w:cs="Sylfaen"/>
          <w:sz w:val="24"/>
          <w:szCs w:val="24"/>
          <w:lang w:val="hy-AM"/>
        </w:rPr>
      </w:pPr>
      <w:r w:rsidRPr="006D51C5">
        <w:rPr>
          <w:rFonts w:ascii="GHEA Grapalat" w:hAnsi="GHEA Grapalat" w:cs="Sylfaen"/>
          <w:sz w:val="24"/>
          <w:szCs w:val="24"/>
          <w:lang w:val="hy-AM"/>
        </w:rPr>
        <w:t>պարզաբանել մաքսային իրավահարաբերությունների բնագավառում անձանց իրա</w:t>
      </w:r>
      <w:r w:rsidR="00336835" w:rsidRPr="00DE45FC">
        <w:rPr>
          <w:rFonts w:ascii="GHEA Grapalat" w:hAnsi="GHEA Grapalat" w:cs="Sylfaen"/>
          <w:sz w:val="24"/>
          <w:szCs w:val="24"/>
          <w:lang w:val="hy-AM"/>
        </w:rPr>
        <w:softHyphen/>
      </w:r>
      <w:r w:rsidRPr="006D51C5">
        <w:rPr>
          <w:rFonts w:ascii="GHEA Grapalat" w:hAnsi="GHEA Grapalat" w:cs="Sylfaen"/>
          <w:sz w:val="24"/>
          <w:szCs w:val="24"/>
          <w:lang w:val="hy-AM"/>
        </w:rPr>
        <w:t>վունքներն ու պարտականությունները, օժանդակել արտաքին տնտեսական գործունեու</w:t>
      </w:r>
      <w:r w:rsidR="006D51C5">
        <w:rPr>
          <w:rFonts w:ascii="GHEA Grapalat" w:hAnsi="GHEA Grapalat" w:cs="Sylfaen"/>
          <w:sz w:val="24"/>
          <w:szCs w:val="24"/>
          <w:lang w:val="hy-AM"/>
        </w:rPr>
        <w:softHyphen/>
      </w:r>
      <w:r w:rsidRPr="006D51C5">
        <w:rPr>
          <w:rFonts w:ascii="GHEA Grapalat" w:hAnsi="GHEA Grapalat" w:cs="Sylfaen"/>
          <w:sz w:val="24"/>
          <w:szCs w:val="24"/>
          <w:lang w:val="hy-AM"/>
        </w:rPr>
        <w:t>թյան մասնակիցներին ապրանքների և միջազգային փոխադրումներ իրականացնող տրանս</w:t>
      </w:r>
      <w:r w:rsidR="00336835" w:rsidRPr="00DE45FC">
        <w:rPr>
          <w:rFonts w:ascii="GHEA Grapalat" w:hAnsi="GHEA Grapalat" w:cs="Sylfaen"/>
          <w:sz w:val="24"/>
          <w:szCs w:val="24"/>
          <w:lang w:val="hy-AM"/>
        </w:rPr>
        <w:softHyphen/>
      </w:r>
      <w:r w:rsidRPr="006D51C5">
        <w:rPr>
          <w:rFonts w:ascii="GHEA Grapalat" w:hAnsi="GHEA Grapalat" w:cs="Sylfaen"/>
          <w:sz w:val="24"/>
          <w:szCs w:val="24"/>
          <w:lang w:val="hy-AM"/>
        </w:rPr>
        <w:t>պոր</w:t>
      </w:r>
      <w:r w:rsidR="006D51C5">
        <w:rPr>
          <w:rFonts w:ascii="GHEA Grapalat" w:hAnsi="GHEA Grapalat" w:cs="Sylfaen"/>
          <w:sz w:val="24"/>
          <w:szCs w:val="24"/>
          <w:lang w:val="hy-AM"/>
        </w:rPr>
        <w:softHyphen/>
      </w:r>
      <w:r w:rsidRPr="006D51C5">
        <w:rPr>
          <w:rFonts w:ascii="GHEA Grapalat" w:hAnsi="GHEA Grapalat" w:cs="Sylfaen"/>
          <w:sz w:val="24"/>
          <w:szCs w:val="24"/>
          <w:lang w:val="hy-AM"/>
        </w:rPr>
        <w:t>տային միջոցների հետ կապված մաքսային ձևակերպումների իրականացման գոր</w:t>
      </w:r>
      <w:r w:rsidR="00336835" w:rsidRPr="00DE45FC">
        <w:rPr>
          <w:rFonts w:ascii="GHEA Grapalat" w:hAnsi="GHEA Grapalat" w:cs="Sylfaen"/>
          <w:sz w:val="24"/>
          <w:szCs w:val="24"/>
          <w:lang w:val="hy-AM"/>
        </w:rPr>
        <w:softHyphen/>
      </w:r>
      <w:r w:rsidRPr="006D51C5">
        <w:rPr>
          <w:rFonts w:ascii="GHEA Grapalat" w:hAnsi="GHEA Grapalat" w:cs="Sylfaen"/>
          <w:sz w:val="24"/>
          <w:szCs w:val="24"/>
          <w:lang w:val="hy-AM"/>
        </w:rPr>
        <w:t>ծում.</w:t>
      </w:r>
    </w:p>
    <w:p w14:paraId="40D55864" w14:textId="77777777" w:rsidR="009842C6" w:rsidRPr="006D51C5" w:rsidRDefault="009842C6" w:rsidP="00E579E1">
      <w:pPr>
        <w:numPr>
          <w:ilvl w:val="1"/>
          <w:numId w:val="268"/>
        </w:numPr>
        <w:tabs>
          <w:tab w:val="left" w:pos="993"/>
        </w:tabs>
        <w:spacing w:after="0" w:line="360" w:lineRule="auto"/>
        <w:ind w:left="0" w:firstLine="567"/>
        <w:jc w:val="both"/>
        <w:rPr>
          <w:rFonts w:ascii="GHEA Grapalat" w:hAnsi="GHEA Grapalat" w:cs="Sylfaen"/>
          <w:sz w:val="24"/>
          <w:szCs w:val="24"/>
          <w:lang w:val="hy-AM"/>
        </w:rPr>
      </w:pPr>
      <w:r w:rsidRPr="006D51C5">
        <w:rPr>
          <w:rFonts w:ascii="GHEA Grapalat" w:hAnsi="GHEA Grapalat" w:cs="Sylfaen"/>
          <w:sz w:val="24"/>
          <w:szCs w:val="24"/>
          <w:lang w:val="hy-AM"/>
        </w:rPr>
        <w:lastRenderedPageBreak/>
        <w:t>ապահովել Հայաստանի Հանրապետության՝ մաքսային գործին առնչվող միջազ</w:t>
      </w:r>
      <w:r w:rsidR="006D51C5">
        <w:rPr>
          <w:rFonts w:ascii="GHEA Grapalat" w:hAnsi="GHEA Grapalat" w:cs="Sylfaen"/>
          <w:sz w:val="24"/>
          <w:szCs w:val="24"/>
          <w:lang w:val="hy-AM"/>
        </w:rPr>
        <w:softHyphen/>
      </w:r>
      <w:r w:rsidRPr="006D51C5">
        <w:rPr>
          <w:rFonts w:ascii="GHEA Grapalat" w:hAnsi="GHEA Grapalat" w:cs="Sylfaen"/>
          <w:sz w:val="24"/>
          <w:szCs w:val="24"/>
          <w:lang w:val="hy-AM"/>
        </w:rPr>
        <w:t>գա</w:t>
      </w:r>
      <w:r w:rsidR="00336835" w:rsidRPr="00DE45FC">
        <w:rPr>
          <w:rFonts w:ascii="GHEA Grapalat" w:hAnsi="GHEA Grapalat" w:cs="Sylfaen"/>
          <w:sz w:val="24"/>
          <w:szCs w:val="24"/>
          <w:lang w:val="hy-AM"/>
        </w:rPr>
        <w:softHyphen/>
      </w:r>
      <w:r w:rsidRPr="006D51C5">
        <w:rPr>
          <w:rFonts w:ascii="GHEA Grapalat" w:hAnsi="GHEA Grapalat" w:cs="Sylfaen"/>
          <w:sz w:val="24"/>
          <w:szCs w:val="24"/>
          <w:lang w:val="hy-AM"/>
        </w:rPr>
        <w:t>յին պարտավորությունների կատարումը, համագործակցել օտարերկրյա պետու</w:t>
      </w:r>
      <w:r w:rsidR="006D51C5">
        <w:rPr>
          <w:rFonts w:ascii="GHEA Grapalat" w:hAnsi="GHEA Grapalat" w:cs="Sylfaen"/>
          <w:sz w:val="24"/>
          <w:szCs w:val="24"/>
          <w:lang w:val="hy-AM"/>
        </w:rPr>
        <w:softHyphen/>
      </w:r>
      <w:r w:rsidRPr="006D51C5">
        <w:rPr>
          <w:rFonts w:ascii="GHEA Grapalat" w:hAnsi="GHEA Grapalat" w:cs="Sylfaen"/>
          <w:sz w:val="24"/>
          <w:szCs w:val="24"/>
          <w:lang w:val="hy-AM"/>
        </w:rPr>
        <w:t>թյունների մաք</w:t>
      </w:r>
      <w:r w:rsidR="00336835" w:rsidRPr="00DE45FC">
        <w:rPr>
          <w:rFonts w:ascii="GHEA Grapalat" w:hAnsi="GHEA Grapalat" w:cs="Sylfaen"/>
          <w:sz w:val="24"/>
          <w:szCs w:val="24"/>
          <w:lang w:val="hy-AM"/>
        </w:rPr>
        <w:softHyphen/>
      </w:r>
      <w:r w:rsidRPr="006D51C5">
        <w:rPr>
          <w:rFonts w:ascii="GHEA Grapalat" w:hAnsi="GHEA Grapalat" w:cs="Sylfaen"/>
          <w:sz w:val="24"/>
          <w:szCs w:val="24"/>
          <w:lang w:val="hy-AM"/>
        </w:rPr>
        <w:t>սային և այլ իրավասու մարմինների, մաքսային գործի հարցերով զբաղվող միջազգային կազ</w:t>
      </w:r>
      <w:r w:rsidR="00336835" w:rsidRPr="00DE45FC">
        <w:rPr>
          <w:rFonts w:ascii="GHEA Grapalat" w:hAnsi="GHEA Grapalat" w:cs="Sylfaen"/>
          <w:sz w:val="24"/>
          <w:szCs w:val="24"/>
          <w:lang w:val="hy-AM"/>
        </w:rPr>
        <w:softHyphen/>
      </w:r>
      <w:r w:rsidRPr="006D51C5">
        <w:rPr>
          <w:rFonts w:ascii="GHEA Grapalat" w:hAnsi="GHEA Grapalat" w:cs="Sylfaen"/>
          <w:sz w:val="24"/>
          <w:szCs w:val="24"/>
          <w:lang w:val="hy-AM"/>
        </w:rPr>
        <w:t>մակերպությունների հետ.</w:t>
      </w:r>
    </w:p>
    <w:p w14:paraId="53ACD91B" w14:textId="6D482FB7" w:rsidR="009842C6" w:rsidRPr="006D51C5" w:rsidRDefault="009842C6" w:rsidP="00E579E1">
      <w:pPr>
        <w:numPr>
          <w:ilvl w:val="1"/>
          <w:numId w:val="268"/>
        </w:numPr>
        <w:tabs>
          <w:tab w:val="left" w:pos="993"/>
        </w:tabs>
        <w:spacing w:after="0" w:line="360" w:lineRule="auto"/>
        <w:ind w:left="0" w:firstLine="567"/>
        <w:jc w:val="both"/>
        <w:rPr>
          <w:rFonts w:ascii="GHEA Grapalat" w:hAnsi="GHEA Grapalat"/>
          <w:sz w:val="24"/>
          <w:szCs w:val="24"/>
          <w:lang w:val="hy-AM"/>
        </w:rPr>
      </w:pPr>
      <w:r w:rsidRPr="006D51C5">
        <w:rPr>
          <w:rFonts w:ascii="GHEA Grapalat" w:hAnsi="GHEA Grapalat" w:cs="Sylfaen"/>
          <w:sz w:val="24"/>
          <w:szCs w:val="24"/>
          <w:lang w:val="hy-AM"/>
        </w:rPr>
        <w:t>մաքսային գործի բնագավառում իրականացնել տեղեկատվական ու</w:t>
      </w:r>
      <w:r w:rsidR="00340547">
        <w:rPr>
          <w:rFonts w:ascii="GHEA Grapalat" w:hAnsi="GHEA Grapalat" w:cs="Sylfaen"/>
          <w:sz w:val="24"/>
          <w:szCs w:val="24"/>
          <w:lang w:val="hy-AM"/>
        </w:rPr>
        <w:t xml:space="preserve"> պարզաբանման </w:t>
      </w:r>
      <w:r w:rsidRPr="006D51C5">
        <w:rPr>
          <w:rFonts w:ascii="GHEA Grapalat" w:hAnsi="GHEA Grapalat" w:cs="Sylfaen"/>
          <w:sz w:val="24"/>
          <w:szCs w:val="24"/>
          <w:lang w:val="hy-AM"/>
        </w:rPr>
        <w:t>գործառույթներ</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պետական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մարմիններին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կազմակերպություններին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ու</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անձանց</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տրա</w:t>
      </w:r>
      <w:r w:rsidR="006D51C5">
        <w:rPr>
          <w:rFonts w:ascii="GHEA Grapalat" w:hAnsi="GHEA Grapalat" w:cs="Sylfaen"/>
          <w:sz w:val="24"/>
          <w:szCs w:val="24"/>
          <w:lang w:val="hy-AM"/>
        </w:rPr>
        <w:softHyphen/>
      </w:r>
      <w:r w:rsidRPr="006D51C5">
        <w:rPr>
          <w:rFonts w:ascii="GHEA Grapalat" w:hAnsi="GHEA Grapalat" w:cs="Sylfaen"/>
          <w:sz w:val="24"/>
          <w:szCs w:val="24"/>
          <w:lang w:val="hy-AM"/>
        </w:rPr>
        <w:t>մա</w:t>
      </w:r>
      <w:r w:rsidR="00336835" w:rsidRPr="00DE45FC">
        <w:rPr>
          <w:rFonts w:ascii="GHEA Grapalat" w:hAnsi="GHEA Grapalat" w:cs="Sylfaen"/>
          <w:sz w:val="24"/>
          <w:szCs w:val="24"/>
          <w:lang w:val="hy-AM"/>
        </w:rPr>
        <w:softHyphen/>
      </w:r>
      <w:r w:rsidRPr="006D51C5">
        <w:rPr>
          <w:rFonts w:ascii="GHEA Grapalat" w:hAnsi="GHEA Grapalat" w:cs="Sylfaen"/>
          <w:sz w:val="24"/>
          <w:szCs w:val="24"/>
          <w:lang w:val="hy-AM"/>
        </w:rPr>
        <w:t>դրել</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տեղեկություններ</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մաքսային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գործին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առնչվող</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հարցերի</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վերաբերյալ</w:t>
      </w:r>
      <w:r w:rsidRPr="006D51C5">
        <w:rPr>
          <w:rFonts w:ascii="GHEA Grapalat" w:hAnsi="GHEA Grapalat"/>
          <w:sz w:val="24"/>
          <w:szCs w:val="24"/>
          <w:lang w:val="hy-AM"/>
        </w:rPr>
        <w:t>:</w:t>
      </w:r>
    </w:p>
    <w:p w14:paraId="2911C66A" w14:textId="77777777" w:rsidR="009842C6" w:rsidRPr="006D51C5" w:rsidRDefault="009842C6" w:rsidP="00E579E1">
      <w:pPr>
        <w:numPr>
          <w:ilvl w:val="0"/>
          <w:numId w:val="267"/>
        </w:numPr>
        <w:tabs>
          <w:tab w:val="left" w:pos="851"/>
        </w:tabs>
        <w:spacing w:after="0" w:line="360" w:lineRule="auto"/>
        <w:ind w:left="0" w:firstLine="567"/>
        <w:jc w:val="both"/>
        <w:rPr>
          <w:rFonts w:ascii="GHEA Grapalat" w:hAnsi="GHEA Grapalat" w:cs="Sylfaen"/>
          <w:sz w:val="24"/>
          <w:szCs w:val="24"/>
          <w:lang w:val="hy-AM"/>
        </w:rPr>
      </w:pPr>
      <w:r w:rsidRPr="006D51C5">
        <w:rPr>
          <w:rFonts w:ascii="GHEA Grapalat" w:hAnsi="GHEA Grapalat" w:cs="Sylfaen"/>
          <w:sz w:val="24"/>
          <w:szCs w:val="24"/>
          <w:lang w:val="hy-AM"/>
        </w:rPr>
        <w:t>Հայաստանի Հանրապետության օրենքներով մաքսային մարմիններին կարող են վերա</w:t>
      </w:r>
      <w:r w:rsidR="00336835" w:rsidRPr="00DE45FC">
        <w:rPr>
          <w:rFonts w:ascii="GHEA Grapalat" w:hAnsi="GHEA Grapalat" w:cs="Sylfaen"/>
          <w:sz w:val="24"/>
          <w:szCs w:val="24"/>
          <w:lang w:val="hy-AM"/>
        </w:rPr>
        <w:softHyphen/>
      </w:r>
      <w:r w:rsidRPr="006D51C5">
        <w:rPr>
          <w:rFonts w:ascii="GHEA Grapalat" w:hAnsi="GHEA Grapalat" w:cs="Sylfaen"/>
          <w:sz w:val="24"/>
          <w:szCs w:val="24"/>
          <w:lang w:val="hy-AM"/>
        </w:rPr>
        <w:t>պահվել այլ պարտականություններ։</w:t>
      </w:r>
    </w:p>
    <w:p w14:paraId="29F58FAD" w14:textId="77777777" w:rsidR="009842C6" w:rsidRPr="006D51C5" w:rsidRDefault="006D51C5" w:rsidP="00E579E1">
      <w:pPr>
        <w:numPr>
          <w:ilvl w:val="0"/>
          <w:numId w:val="267"/>
        </w:numPr>
        <w:tabs>
          <w:tab w:val="left" w:pos="851"/>
        </w:tabs>
        <w:spacing w:after="0" w:line="360" w:lineRule="auto"/>
        <w:ind w:left="0" w:firstLine="567"/>
        <w:jc w:val="both"/>
        <w:rPr>
          <w:rFonts w:ascii="GHEA Grapalat" w:hAnsi="GHEA Grapalat" w:cs="Sylfaen"/>
          <w:sz w:val="24"/>
          <w:szCs w:val="24"/>
          <w:lang w:val="hy-AM"/>
        </w:rPr>
      </w:pPr>
      <w:r w:rsidRPr="006D51C5">
        <w:rPr>
          <w:rFonts w:ascii="GHEA Grapalat" w:hAnsi="GHEA Grapalat" w:cs="Sylfaen"/>
          <w:sz w:val="24"/>
          <w:szCs w:val="24"/>
          <w:lang w:val="hy-AM"/>
        </w:rPr>
        <w:t>Կառավարությունը</w:t>
      </w:r>
      <w:r>
        <w:rPr>
          <w:rFonts w:ascii="GHEA Grapalat" w:hAnsi="GHEA Grapalat" w:cs="Sylfaen"/>
          <w:sz w:val="24"/>
          <w:szCs w:val="24"/>
          <w:lang w:val="hy-AM"/>
        </w:rPr>
        <w:t>,</w:t>
      </w:r>
      <w:r w:rsidRPr="006D51C5">
        <w:rPr>
          <w:rFonts w:ascii="GHEA Grapalat" w:hAnsi="GHEA Grapalat" w:cs="Sylfaen"/>
          <w:sz w:val="24"/>
          <w:szCs w:val="24"/>
          <w:lang w:val="hy-AM"/>
        </w:rPr>
        <w:t xml:space="preserve"> </w:t>
      </w:r>
      <w:r w:rsidR="009842C6" w:rsidRPr="006D51C5">
        <w:rPr>
          <w:rFonts w:ascii="GHEA Grapalat" w:hAnsi="GHEA Grapalat" w:cs="Sylfaen"/>
          <w:sz w:val="24"/>
          <w:szCs w:val="24"/>
          <w:lang w:val="hy-AM"/>
        </w:rPr>
        <w:t xml:space="preserve">Միության մաքսային օրենսգրքի 351-րդ հոդվածի 3-րդ </w:t>
      </w:r>
      <w:r w:rsidR="00382B05" w:rsidRPr="006D51C5">
        <w:rPr>
          <w:rFonts w:ascii="GHEA Grapalat" w:hAnsi="GHEA Grapalat" w:cs="Sylfaen"/>
          <w:sz w:val="24"/>
          <w:szCs w:val="24"/>
          <w:lang w:val="hy-AM"/>
        </w:rPr>
        <w:t>մաս</w:t>
      </w:r>
      <w:r w:rsidR="009842C6" w:rsidRPr="006D51C5">
        <w:rPr>
          <w:rFonts w:ascii="GHEA Grapalat" w:hAnsi="GHEA Grapalat" w:cs="Sylfaen"/>
          <w:sz w:val="24"/>
          <w:szCs w:val="24"/>
          <w:lang w:val="hy-AM"/>
        </w:rPr>
        <w:t>ին համա</w:t>
      </w:r>
      <w:r w:rsidR="00336835" w:rsidRPr="00DE45FC">
        <w:rPr>
          <w:rFonts w:ascii="GHEA Grapalat" w:hAnsi="GHEA Grapalat" w:cs="Sylfaen"/>
          <w:sz w:val="24"/>
          <w:szCs w:val="24"/>
          <w:lang w:val="hy-AM"/>
        </w:rPr>
        <w:softHyphen/>
      </w:r>
      <w:r>
        <w:rPr>
          <w:rFonts w:ascii="GHEA Grapalat" w:hAnsi="GHEA Grapalat" w:cs="Sylfaen"/>
          <w:sz w:val="24"/>
          <w:szCs w:val="24"/>
          <w:lang w:val="hy-AM"/>
        </w:rPr>
        <w:softHyphen/>
      </w:r>
      <w:r w:rsidR="009842C6" w:rsidRPr="006D51C5">
        <w:rPr>
          <w:rFonts w:ascii="GHEA Grapalat" w:hAnsi="GHEA Grapalat" w:cs="Sylfaen"/>
          <w:sz w:val="24"/>
          <w:szCs w:val="24"/>
          <w:lang w:val="hy-AM"/>
        </w:rPr>
        <w:t>պատասխան, կարող է սահմանել</w:t>
      </w:r>
      <w:r w:rsidR="004757C3" w:rsidRPr="006D51C5">
        <w:rPr>
          <w:rFonts w:ascii="GHEA Grapalat" w:hAnsi="GHEA Grapalat" w:cs="Sylfaen"/>
          <w:sz w:val="24"/>
          <w:szCs w:val="24"/>
          <w:lang w:val="hy-AM"/>
        </w:rPr>
        <w:t xml:space="preserve"> պետական</w:t>
      </w:r>
      <w:r w:rsidR="009842C6" w:rsidRPr="006D51C5">
        <w:rPr>
          <w:rFonts w:ascii="GHEA Grapalat" w:hAnsi="GHEA Grapalat" w:cs="Sylfaen"/>
          <w:sz w:val="24"/>
          <w:szCs w:val="24"/>
          <w:lang w:val="hy-AM"/>
        </w:rPr>
        <w:t xml:space="preserve"> սահմանի անցման կետերում պետական հսկո</w:t>
      </w:r>
      <w:r w:rsidR="00336835" w:rsidRPr="00DE45FC">
        <w:rPr>
          <w:rFonts w:ascii="GHEA Grapalat" w:hAnsi="GHEA Grapalat" w:cs="Sylfaen"/>
          <w:sz w:val="24"/>
          <w:szCs w:val="24"/>
          <w:lang w:val="hy-AM"/>
        </w:rPr>
        <w:softHyphen/>
      </w:r>
      <w:r w:rsidR="009842C6" w:rsidRPr="006D51C5">
        <w:rPr>
          <w:rFonts w:ascii="GHEA Grapalat" w:hAnsi="GHEA Grapalat" w:cs="Sylfaen"/>
          <w:sz w:val="24"/>
          <w:szCs w:val="24"/>
          <w:lang w:val="hy-AM"/>
        </w:rPr>
        <w:t>ղություն իրականացնող այլ պետական մարմինների գործառույթները մաքսային մար</w:t>
      </w:r>
      <w:r w:rsidR="00336835" w:rsidRPr="00DE45FC">
        <w:rPr>
          <w:rFonts w:ascii="GHEA Grapalat" w:hAnsi="GHEA Grapalat" w:cs="Sylfaen"/>
          <w:sz w:val="24"/>
          <w:szCs w:val="24"/>
          <w:lang w:val="hy-AM"/>
        </w:rPr>
        <w:softHyphen/>
      </w:r>
      <w:r w:rsidR="009842C6" w:rsidRPr="006D51C5">
        <w:rPr>
          <w:rFonts w:ascii="GHEA Grapalat" w:hAnsi="GHEA Grapalat" w:cs="Sylfaen"/>
          <w:sz w:val="24"/>
          <w:szCs w:val="24"/>
          <w:lang w:val="hy-AM"/>
        </w:rPr>
        <w:t>մին</w:t>
      </w:r>
      <w:r w:rsidR="00336835" w:rsidRPr="00DE45FC">
        <w:rPr>
          <w:rFonts w:ascii="GHEA Grapalat" w:hAnsi="GHEA Grapalat" w:cs="Sylfaen"/>
          <w:sz w:val="24"/>
          <w:szCs w:val="24"/>
          <w:lang w:val="hy-AM"/>
        </w:rPr>
        <w:softHyphen/>
      </w:r>
      <w:r>
        <w:rPr>
          <w:rFonts w:ascii="GHEA Grapalat" w:hAnsi="GHEA Grapalat" w:cs="Sylfaen"/>
          <w:sz w:val="24"/>
          <w:szCs w:val="24"/>
          <w:lang w:val="hy-AM"/>
        </w:rPr>
        <w:softHyphen/>
      </w:r>
      <w:r w:rsidR="009842C6" w:rsidRPr="006D51C5">
        <w:rPr>
          <w:rFonts w:ascii="GHEA Grapalat" w:hAnsi="GHEA Grapalat" w:cs="Sylfaen"/>
          <w:sz w:val="24"/>
          <w:szCs w:val="24"/>
          <w:lang w:val="hy-AM"/>
        </w:rPr>
        <w:t>ներին պատվիրակելու կարգը:</w:t>
      </w:r>
    </w:p>
    <w:p w14:paraId="4C95980B" w14:textId="77777777" w:rsidR="009842C6" w:rsidRPr="006D51C5" w:rsidRDefault="006D51C5" w:rsidP="00E579E1">
      <w:pPr>
        <w:numPr>
          <w:ilvl w:val="0"/>
          <w:numId w:val="267"/>
        </w:numPr>
        <w:tabs>
          <w:tab w:val="left" w:pos="851"/>
        </w:tabs>
        <w:spacing w:after="0" w:line="360" w:lineRule="auto"/>
        <w:ind w:left="0" w:firstLine="567"/>
        <w:jc w:val="both"/>
        <w:rPr>
          <w:rFonts w:ascii="GHEA Grapalat" w:hAnsi="GHEA Grapalat" w:cs="Sylfaen"/>
          <w:sz w:val="24"/>
          <w:szCs w:val="24"/>
          <w:lang w:val="hy-AM"/>
        </w:rPr>
      </w:pPr>
      <w:r w:rsidRPr="006D51C5">
        <w:rPr>
          <w:rFonts w:ascii="GHEA Grapalat" w:hAnsi="GHEA Grapalat" w:cs="Sylfaen"/>
          <w:sz w:val="24"/>
          <w:szCs w:val="24"/>
          <w:lang w:val="hy-AM"/>
        </w:rPr>
        <w:t>Կառավարությունը</w:t>
      </w:r>
      <w:r>
        <w:rPr>
          <w:rFonts w:ascii="GHEA Grapalat" w:hAnsi="GHEA Grapalat" w:cs="Sylfaen"/>
          <w:sz w:val="24"/>
          <w:szCs w:val="24"/>
          <w:lang w:val="hy-AM"/>
        </w:rPr>
        <w:t>,</w:t>
      </w:r>
      <w:r w:rsidRPr="006D51C5">
        <w:rPr>
          <w:rFonts w:ascii="GHEA Grapalat" w:hAnsi="GHEA Grapalat" w:cs="Sylfaen"/>
          <w:sz w:val="24"/>
          <w:szCs w:val="24"/>
          <w:lang w:val="hy-AM"/>
        </w:rPr>
        <w:t xml:space="preserve"> </w:t>
      </w:r>
      <w:r w:rsidR="009842C6" w:rsidRPr="006D51C5">
        <w:rPr>
          <w:rFonts w:ascii="GHEA Grapalat" w:hAnsi="GHEA Grapalat" w:cs="Sylfaen"/>
          <w:sz w:val="24"/>
          <w:szCs w:val="24"/>
          <w:lang w:val="hy-AM"/>
        </w:rPr>
        <w:t xml:space="preserve">Միության մաքսային օրենսգրքի 351-րդ հոդվածի 4-րդ և 5-րդ </w:t>
      </w:r>
      <w:r w:rsidR="00382B05" w:rsidRPr="006D51C5">
        <w:rPr>
          <w:rFonts w:ascii="GHEA Grapalat" w:hAnsi="GHEA Grapalat" w:cs="Sylfaen"/>
          <w:sz w:val="24"/>
          <w:szCs w:val="24"/>
          <w:lang w:val="hy-AM"/>
        </w:rPr>
        <w:t>մաս</w:t>
      </w:r>
      <w:r w:rsidR="009842C6" w:rsidRPr="006D51C5">
        <w:rPr>
          <w:rFonts w:ascii="GHEA Grapalat" w:hAnsi="GHEA Grapalat" w:cs="Sylfaen"/>
          <w:sz w:val="24"/>
          <w:szCs w:val="24"/>
          <w:lang w:val="hy-AM"/>
        </w:rPr>
        <w:t>ե</w:t>
      </w:r>
      <w:r w:rsidR="00336835" w:rsidRPr="00DE45FC">
        <w:rPr>
          <w:rFonts w:ascii="GHEA Grapalat" w:hAnsi="GHEA Grapalat" w:cs="Sylfaen"/>
          <w:sz w:val="24"/>
          <w:szCs w:val="24"/>
          <w:lang w:val="hy-AM"/>
        </w:rPr>
        <w:softHyphen/>
      </w:r>
      <w:r w:rsidR="009842C6" w:rsidRPr="006D51C5">
        <w:rPr>
          <w:rFonts w:ascii="GHEA Grapalat" w:hAnsi="GHEA Grapalat" w:cs="Sylfaen"/>
          <w:sz w:val="24"/>
          <w:szCs w:val="24"/>
          <w:lang w:val="hy-AM"/>
        </w:rPr>
        <w:t>րին համապատասխան, կարող է սահմանել մաքսային մարմինների կողմից մաքսային հսկո</w:t>
      </w:r>
      <w:r w:rsidR="00336835" w:rsidRPr="00DE45FC">
        <w:rPr>
          <w:rFonts w:ascii="GHEA Grapalat" w:hAnsi="GHEA Grapalat" w:cs="Sylfaen"/>
          <w:sz w:val="24"/>
          <w:szCs w:val="24"/>
          <w:lang w:val="hy-AM"/>
        </w:rPr>
        <w:softHyphen/>
      </w:r>
      <w:r w:rsidR="009842C6" w:rsidRPr="006D51C5">
        <w:rPr>
          <w:rFonts w:ascii="GHEA Grapalat" w:hAnsi="GHEA Grapalat" w:cs="Sylfaen"/>
          <w:sz w:val="24"/>
          <w:szCs w:val="24"/>
          <w:lang w:val="hy-AM"/>
        </w:rPr>
        <w:t>ղության որոշ ձևերի և մաքսային հսկողության իրականացումն ապահովող որոշ միջոց</w:t>
      </w:r>
      <w:r>
        <w:rPr>
          <w:rFonts w:ascii="GHEA Grapalat" w:hAnsi="GHEA Grapalat" w:cs="Sylfaen"/>
          <w:sz w:val="24"/>
          <w:szCs w:val="24"/>
          <w:lang w:val="hy-AM"/>
        </w:rPr>
        <w:softHyphen/>
      </w:r>
      <w:r w:rsidR="009842C6" w:rsidRPr="006D51C5">
        <w:rPr>
          <w:rFonts w:ascii="GHEA Grapalat" w:hAnsi="GHEA Grapalat" w:cs="Sylfaen"/>
          <w:sz w:val="24"/>
          <w:szCs w:val="24"/>
          <w:lang w:val="hy-AM"/>
        </w:rPr>
        <w:t xml:space="preserve">ների՝ </w:t>
      </w:r>
      <w:r w:rsidR="004C5CB2" w:rsidRPr="006D51C5">
        <w:rPr>
          <w:rFonts w:ascii="GHEA Grapalat" w:hAnsi="GHEA Grapalat" w:cs="Sylfaen"/>
          <w:sz w:val="24"/>
          <w:szCs w:val="24"/>
          <w:lang w:val="hy-AM"/>
        </w:rPr>
        <w:t xml:space="preserve">պետական </w:t>
      </w:r>
      <w:r w:rsidR="009842C6" w:rsidRPr="006D51C5">
        <w:rPr>
          <w:rFonts w:ascii="GHEA Grapalat" w:hAnsi="GHEA Grapalat" w:cs="Sylfaen"/>
          <w:sz w:val="24"/>
          <w:szCs w:val="24"/>
          <w:lang w:val="hy-AM"/>
        </w:rPr>
        <w:t>սահմանի անցման կետերում հսկողություն իրականացնող պետական կառա</w:t>
      </w:r>
      <w:r w:rsidR="00336835" w:rsidRPr="00DE45FC">
        <w:rPr>
          <w:rFonts w:ascii="GHEA Grapalat" w:hAnsi="GHEA Grapalat" w:cs="Sylfaen"/>
          <w:sz w:val="24"/>
          <w:szCs w:val="24"/>
          <w:lang w:val="hy-AM"/>
        </w:rPr>
        <w:softHyphen/>
      </w:r>
      <w:r>
        <w:rPr>
          <w:rFonts w:ascii="GHEA Grapalat" w:hAnsi="GHEA Grapalat" w:cs="Sylfaen"/>
          <w:sz w:val="24"/>
          <w:szCs w:val="24"/>
          <w:lang w:val="hy-AM"/>
        </w:rPr>
        <w:softHyphen/>
      </w:r>
      <w:r w:rsidR="009842C6" w:rsidRPr="006D51C5">
        <w:rPr>
          <w:rFonts w:ascii="GHEA Grapalat" w:hAnsi="GHEA Grapalat" w:cs="Sylfaen"/>
          <w:sz w:val="24"/>
          <w:szCs w:val="24"/>
          <w:lang w:val="hy-AM"/>
        </w:rPr>
        <w:t>վարման այլ մարմիններին պատվիրակման կարգը:</w:t>
      </w:r>
    </w:p>
    <w:p w14:paraId="21F6C0AE" w14:textId="77777777" w:rsidR="00F32EAD" w:rsidRPr="006D51C5" w:rsidRDefault="009842C6" w:rsidP="00E579E1">
      <w:pPr>
        <w:numPr>
          <w:ilvl w:val="0"/>
          <w:numId w:val="267"/>
        </w:numPr>
        <w:tabs>
          <w:tab w:val="left" w:pos="851"/>
        </w:tabs>
        <w:spacing w:after="0" w:line="360" w:lineRule="auto"/>
        <w:ind w:left="0" w:firstLine="567"/>
        <w:jc w:val="both"/>
        <w:rPr>
          <w:rFonts w:ascii="GHEA Grapalat" w:hAnsi="GHEA Grapalat" w:cs="Sylfaen"/>
          <w:sz w:val="24"/>
          <w:szCs w:val="24"/>
          <w:lang w:val="hy-AM"/>
        </w:rPr>
      </w:pPr>
      <w:r w:rsidRPr="006D51C5">
        <w:rPr>
          <w:rFonts w:ascii="GHEA Grapalat" w:hAnsi="GHEA Grapalat" w:cs="Sylfaen"/>
          <w:sz w:val="24"/>
          <w:szCs w:val="24"/>
          <w:lang w:val="hy-AM"/>
        </w:rPr>
        <w:t xml:space="preserve">Միության մաքսային օրենսգրքի 359-րդ հոդվածի 4-րդ </w:t>
      </w:r>
      <w:r w:rsidR="00382B05" w:rsidRPr="006D51C5">
        <w:rPr>
          <w:rFonts w:ascii="GHEA Grapalat" w:hAnsi="GHEA Grapalat" w:cs="Sylfaen"/>
          <w:sz w:val="24"/>
          <w:szCs w:val="24"/>
          <w:lang w:val="hy-AM"/>
        </w:rPr>
        <w:t>մաս</w:t>
      </w:r>
      <w:r w:rsidRPr="006D51C5">
        <w:rPr>
          <w:rFonts w:ascii="GHEA Grapalat" w:hAnsi="GHEA Grapalat" w:cs="Sylfaen"/>
          <w:sz w:val="24"/>
          <w:szCs w:val="24"/>
          <w:lang w:val="hy-AM"/>
        </w:rPr>
        <w:t>ին համապատասխան, մաք</w:t>
      </w:r>
      <w:r w:rsidR="00336835" w:rsidRPr="00DE45FC">
        <w:rPr>
          <w:rFonts w:ascii="GHEA Grapalat" w:hAnsi="GHEA Grapalat" w:cs="Sylfaen"/>
          <w:sz w:val="24"/>
          <w:szCs w:val="24"/>
          <w:lang w:val="hy-AM"/>
        </w:rPr>
        <w:softHyphen/>
      </w:r>
      <w:r w:rsidRPr="006D51C5">
        <w:rPr>
          <w:rFonts w:ascii="GHEA Grapalat" w:hAnsi="GHEA Grapalat" w:cs="Sylfaen"/>
          <w:sz w:val="24"/>
          <w:szCs w:val="24"/>
          <w:lang w:val="hy-AM"/>
        </w:rPr>
        <w:t>սային մարմինները կարող են ընդունել ապրանքների դասակարգման, ծագման երկրի, մաք</w:t>
      </w:r>
      <w:r w:rsidR="00336835" w:rsidRPr="00DE45FC">
        <w:rPr>
          <w:rFonts w:ascii="GHEA Grapalat" w:hAnsi="GHEA Grapalat" w:cs="Sylfaen"/>
          <w:sz w:val="24"/>
          <w:szCs w:val="24"/>
          <w:lang w:val="hy-AM"/>
        </w:rPr>
        <w:softHyphen/>
      </w:r>
      <w:r w:rsidRPr="006D51C5">
        <w:rPr>
          <w:rFonts w:ascii="GHEA Grapalat" w:hAnsi="GHEA Grapalat" w:cs="Sylfaen"/>
          <w:sz w:val="24"/>
          <w:szCs w:val="24"/>
          <w:lang w:val="hy-AM"/>
        </w:rPr>
        <w:t xml:space="preserve">սային արժեքի որոշման մեթոդի վերաբերյալ նախնական որոշումներ՝ </w:t>
      </w:r>
      <w:r w:rsidR="005324BB" w:rsidRPr="006D51C5">
        <w:rPr>
          <w:rFonts w:ascii="GHEA Grapalat" w:hAnsi="GHEA Grapalat" w:cs="Sylfaen"/>
          <w:sz w:val="24"/>
          <w:szCs w:val="24"/>
          <w:lang w:val="hy-AM"/>
        </w:rPr>
        <w:t>Կ</w:t>
      </w:r>
      <w:r w:rsidRPr="006D51C5">
        <w:rPr>
          <w:rFonts w:ascii="GHEA Grapalat" w:hAnsi="GHEA Grapalat" w:cs="Sylfaen"/>
          <w:sz w:val="24"/>
          <w:szCs w:val="24"/>
          <w:lang w:val="hy-AM"/>
        </w:rPr>
        <w:t>առավարության սահ</w:t>
      </w:r>
      <w:r w:rsidR="00336835" w:rsidRPr="00DE45FC">
        <w:rPr>
          <w:rFonts w:ascii="GHEA Grapalat" w:hAnsi="GHEA Grapalat" w:cs="Sylfaen"/>
          <w:sz w:val="24"/>
          <w:szCs w:val="24"/>
          <w:lang w:val="hy-AM"/>
        </w:rPr>
        <w:softHyphen/>
      </w:r>
      <w:r w:rsidRPr="006D51C5">
        <w:rPr>
          <w:rFonts w:ascii="GHEA Grapalat" w:hAnsi="GHEA Grapalat" w:cs="Sylfaen"/>
          <w:sz w:val="24"/>
          <w:szCs w:val="24"/>
          <w:lang w:val="hy-AM"/>
        </w:rPr>
        <w:t>մանած կարգով:</w:t>
      </w:r>
    </w:p>
    <w:p w14:paraId="124A8F28" w14:textId="77777777" w:rsidR="00F32EAD" w:rsidRPr="006D51C5" w:rsidRDefault="00F32EAD" w:rsidP="00E579E1">
      <w:pPr>
        <w:numPr>
          <w:ilvl w:val="0"/>
          <w:numId w:val="267"/>
        </w:numPr>
        <w:tabs>
          <w:tab w:val="left" w:pos="851"/>
        </w:tabs>
        <w:spacing w:after="0" w:line="360" w:lineRule="auto"/>
        <w:ind w:left="0" w:firstLine="567"/>
        <w:jc w:val="both"/>
        <w:rPr>
          <w:rStyle w:val="Strong"/>
          <w:rFonts w:ascii="GHEA Grapalat" w:hAnsi="GHEA Grapalat"/>
          <w:b w:val="0"/>
          <w:bCs w:val="0"/>
          <w:sz w:val="24"/>
          <w:szCs w:val="24"/>
          <w:lang w:val="hy-AM"/>
        </w:rPr>
      </w:pPr>
      <w:r w:rsidRPr="006D51C5">
        <w:rPr>
          <w:rFonts w:ascii="GHEA Grapalat" w:hAnsi="GHEA Grapalat" w:cs="Sylfaen"/>
          <w:sz w:val="24"/>
          <w:szCs w:val="24"/>
          <w:lang w:val="hy-AM"/>
        </w:rPr>
        <w:t>Մա</w:t>
      </w:r>
      <w:r w:rsidRPr="006D51C5">
        <w:rPr>
          <w:rStyle w:val="Strong"/>
          <w:rFonts w:ascii="GHEA Grapalat" w:hAnsi="GHEA Grapalat"/>
          <w:b w:val="0"/>
          <w:sz w:val="24"/>
          <w:szCs w:val="24"/>
          <w:lang w:val="hy-AM"/>
        </w:rPr>
        <w:t>քսային գործառնությունների իրականացման ժամանակահատվածի կրճատման, ինչ</w:t>
      </w:r>
      <w:r w:rsidR="00336835" w:rsidRPr="00DE45FC">
        <w:rPr>
          <w:rStyle w:val="Strong"/>
          <w:rFonts w:ascii="GHEA Grapalat" w:hAnsi="GHEA Grapalat"/>
          <w:b w:val="0"/>
          <w:sz w:val="24"/>
          <w:szCs w:val="24"/>
          <w:lang w:val="hy-AM"/>
        </w:rPr>
        <w:softHyphen/>
      </w:r>
      <w:r w:rsidRPr="006D51C5">
        <w:rPr>
          <w:rStyle w:val="Strong"/>
          <w:rFonts w:ascii="GHEA Grapalat" w:hAnsi="GHEA Grapalat"/>
          <w:b w:val="0"/>
          <w:sz w:val="24"/>
          <w:szCs w:val="24"/>
          <w:lang w:val="hy-AM"/>
        </w:rPr>
        <w:t>պես նաև մաքսային հայտարարագրման գործընթացում անձանց օժանդակելու նպա</w:t>
      </w:r>
      <w:r w:rsidR="00336835" w:rsidRPr="00DE45FC">
        <w:rPr>
          <w:rStyle w:val="Strong"/>
          <w:rFonts w:ascii="GHEA Grapalat" w:hAnsi="GHEA Grapalat"/>
          <w:b w:val="0"/>
          <w:sz w:val="24"/>
          <w:szCs w:val="24"/>
          <w:lang w:val="hy-AM"/>
        </w:rPr>
        <w:softHyphen/>
      </w:r>
      <w:r w:rsidRPr="006D51C5">
        <w:rPr>
          <w:rStyle w:val="Strong"/>
          <w:rFonts w:ascii="GHEA Grapalat" w:hAnsi="GHEA Grapalat"/>
          <w:b w:val="0"/>
          <w:sz w:val="24"/>
          <w:szCs w:val="24"/>
          <w:lang w:val="hy-AM"/>
        </w:rPr>
        <w:t>տա</w:t>
      </w:r>
      <w:r w:rsidR="00336835" w:rsidRPr="00DE45FC">
        <w:rPr>
          <w:rStyle w:val="Strong"/>
          <w:rFonts w:ascii="GHEA Grapalat" w:hAnsi="GHEA Grapalat"/>
          <w:b w:val="0"/>
          <w:sz w:val="24"/>
          <w:szCs w:val="24"/>
          <w:lang w:val="hy-AM"/>
        </w:rPr>
        <w:softHyphen/>
      </w:r>
      <w:r w:rsidRPr="006D51C5">
        <w:rPr>
          <w:rStyle w:val="Strong"/>
          <w:rFonts w:ascii="GHEA Grapalat" w:hAnsi="GHEA Grapalat"/>
          <w:b w:val="0"/>
          <w:sz w:val="24"/>
          <w:szCs w:val="24"/>
          <w:lang w:val="hy-AM"/>
        </w:rPr>
        <w:t xml:space="preserve">կով մաքսային </w:t>
      </w:r>
      <w:r w:rsidR="00270DE7" w:rsidRPr="006D51C5">
        <w:rPr>
          <w:rStyle w:val="Strong"/>
          <w:rFonts w:ascii="GHEA Grapalat" w:hAnsi="GHEA Grapalat"/>
          <w:b w:val="0"/>
          <w:sz w:val="24"/>
          <w:szCs w:val="24"/>
          <w:lang w:val="hy-AM"/>
        </w:rPr>
        <w:t>մարմինները կարող են</w:t>
      </w:r>
      <w:r w:rsidRPr="006D51C5">
        <w:rPr>
          <w:rStyle w:val="Strong"/>
          <w:rFonts w:ascii="GHEA Grapalat" w:hAnsi="GHEA Grapalat"/>
          <w:b w:val="0"/>
          <w:sz w:val="24"/>
          <w:szCs w:val="24"/>
          <w:lang w:val="hy-AM"/>
        </w:rPr>
        <w:t xml:space="preserve"> </w:t>
      </w:r>
      <w:r w:rsidR="00336835" w:rsidRPr="006D51C5">
        <w:rPr>
          <w:rStyle w:val="Strong"/>
          <w:rFonts w:ascii="GHEA Grapalat" w:hAnsi="GHEA Grapalat"/>
          <w:b w:val="0"/>
          <w:sz w:val="24"/>
          <w:szCs w:val="24"/>
          <w:lang w:val="hy-AM"/>
        </w:rPr>
        <w:t xml:space="preserve">Կառավարության սահմանած կարգով </w:t>
      </w:r>
      <w:r w:rsidRPr="006D51C5">
        <w:rPr>
          <w:rStyle w:val="Strong"/>
          <w:rFonts w:ascii="GHEA Grapalat" w:hAnsi="GHEA Grapalat"/>
          <w:b w:val="0"/>
          <w:sz w:val="24"/>
          <w:szCs w:val="24"/>
          <w:lang w:val="hy-AM"/>
        </w:rPr>
        <w:t>իրականացն</w:t>
      </w:r>
      <w:r w:rsidR="00270DE7" w:rsidRPr="006D51C5">
        <w:rPr>
          <w:rStyle w:val="Strong"/>
          <w:rFonts w:ascii="GHEA Grapalat" w:hAnsi="GHEA Grapalat"/>
          <w:b w:val="0"/>
          <w:sz w:val="24"/>
          <w:szCs w:val="24"/>
          <w:lang w:val="hy-AM"/>
        </w:rPr>
        <w:t>ել</w:t>
      </w:r>
      <w:r w:rsidRPr="006D51C5">
        <w:rPr>
          <w:rStyle w:val="Strong"/>
          <w:rFonts w:ascii="GHEA Grapalat" w:hAnsi="GHEA Grapalat"/>
          <w:b w:val="0"/>
          <w:sz w:val="24"/>
          <w:szCs w:val="24"/>
          <w:lang w:val="hy-AM"/>
        </w:rPr>
        <w:t xml:space="preserve"> մաքսային հայտարարագրերի լրա</w:t>
      </w:r>
      <w:r w:rsidR="00336835" w:rsidRPr="00DE45FC">
        <w:rPr>
          <w:rStyle w:val="Strong"/>
          <w:rFonts w:ascii="GHEA Grapalat" w:hAnsi="GHEA Grapalat"/>
          <w:b w:val="0"/>
          <w:sz w:val="24"/>
          <w:szCs w:val="24"/>
          <w:lang w:val="hy-AM"/>
        </w:rPr>
        <w:softHyphen/>
      </w:r>
      <w:r w:rsidRPr="006D51C5">
        <w:rPr>
          <w:rStyle w:val="Strong"/>
          <w:rFonts w:ascii="GHEA Grapalat" w:hAnsi="GHEA Grapalat"/>
          <w:b w:val="0"/>
          <w:sz w:val="24"/>
          <w:szCs w:val="24"/>
          <w:lang w:val="hy-AM"/>
        </w:rPr>
        <w:t>ցում՝ հայտարարատուի կողմից ներկայացված դիմումի և փաս</w:t>
      </w:r>
      <w:r w:rsidR="00336835" w:rsidRPr="00DE45FC">
        <w:rPr>
          <w:rStyle w:val="Strong"/>
          <w:rFonts w:ascii="GHEA Grapalat" w:hAnsi="GHEA Grapalat"/>
          <w:b w:val="0"/>
          <w:sz w:val="24"/>
          <w:szCs w:val="24"/>
          <w:lang w:val="hy-AM"/>
        </w:rPr>
        <w:softHyphen/>
      </w:r>
      <w:r w:rsidRPr="006D51C5">
        <w:rPr>
          <w:rStyle w:val="Strong"/>
          <w:rFonts w:ascii="GHEA Grapalat" w:hAnsi="GHEA Grapalat"/>
          <w:b w:val="0"/>
          <w:sz w:val="24"/>
          <w:szCs w:val="24"/>
          <w:lang w:val="hy-AM"/>
        </w:rPr>
        <w:t>տաթղթերի հիման վրա:</w:t>
      </w:r>
    </w:p>
    <w:p w14:paraId="5162B0FF" w14:textId="77777777" w:rsidR="006D51C5" w:rsidRDefault="006D51C5" w:rsidP="006512B2">
      <w:pPr>
        <w:spacing w:after="0" w:line="360" w:lineRule="auto"/>
        <w:ind w:firstLine="567"/>
        <w:jc w:val="both"/>
        <w:rPr>
          <w:rFonts w:ascii="GHEA Grapalat" w:hAnsi="GHEA Grapalat" w:cs="Sylfaen"/>
          <w:b/>
          <w:bCs/>
          <w:sz w:val="24"/>
          <w:szCs w:val="24"/>
          <w:lang w:val="hy-AM"/>
        </w:rPr>
      </w:pPr>
    </w:p>
    <w:p w14:paraId="522CFAB5" w14:textId="08CB935F" w:rsidR="009842C6" w:rsidRPr="00A2635A" w:rsidRDefault="009842C6" w:rsidP="006512B2">
      <w:pPr>
        <w:spacing w:after="0" w:line="360" w:lineRule="auto"/>
        <w:ind w:firstLine="567"/>
        <w:jc w:val="both"/>
        <w:rPr>
          <w:rFonts w:ascii="GHEA Grapalat" w:hAnsi="GHEA Grapalat" w:cs="Courier New"/>
          <w:b/>
          <w:bCs/>
          <w:sz w:val="24"/>
          <w:szCs w:val="24"/>
          <w:lang w:val="en-US"/>
        </w:rPr>
      </w:pPr>
      <w:r w:rsidRPr="006D51C5">
        <w:rPr>
          <w:rFonts w:ascii="GHEA Grapalat" w:hAnsi="GHEA Grapalat" w:cs="Sylfaen"/>
          <w:b/>
          <w:bCs/>
          <w:sz w:val="24"/>
          <w:szCs w:val="24"/>
          <w:lang w:val="hy-AM"/>
        </w:rPr>
        <w:t xml:space="preserve">Հոդված </w:t>
      </w:r>
      <w:r w:rsidR="006D51C5">
        <w:rPr>
          <w:rFonts w:ascii="GHEA Grapalat" w:hAnsi="GHEA Grapalat" w:cs="Sylfaen"/>
          <w:b/>
          <w:bCs/>
          <w:sz w:val="24"/>
          <w:szCs w:val="24"/>
          <w:lang w:val="hy-AM"/>
        </w:rPr>
        <w:t>21</w:t>
      </w:r>
      <w:r w:rsidR="00A10C34">
        <w:rPr>
          <w:rFonts w:ascii="GHEA Grapalat" w:hAnsi="GHEA Grapalat" w:cs="Sylfaen"/>
          <w:b/>
          <w:bCs/>
          <w:sz w:val="24"/>
          <w:szCs w:val="24"/>
          <w:lang w:val="hy-AM"/>
        </w:rPr>
        <w:t>6</w:t>
      </w:r>
      <w:r w:rsidRPr="006D51C5">
        <w:rPr>
          <w:rFonts w:ascii="GHEA Grapalat" w:hAnsi="GHEA Grapalat" w:cs="Sylfaen"/>
          <w:b/>
          <w:bCs/>
          <w:sz w:val="24"/>
          <w:szCs w:val="24"/>
          <w:lang w:val="hy-AM"/>
        </w:rPr>
        <w:t>. Մաքսային</w:t>
      </w:r>
      <w:r w:rsidRPr="006D51C5">
        <w:rPr>
          <w:rFonts w:ascii="GHEA Grapalat" w:hAnsi="GHEA Grapalat"/>
          <w:b/>
          <w:bCs/>
          <w:sz w:val="24"/>
          <w:szCs w:val="24"/>
          <w:lang w:val="hy-AM"/>
        </w:rPr>
        <w:t xml:space="preserve"> </w:t>
      </w:r>
      <w:r w:rsidRPr="006D51C5">
        <w:rPr>
          <w:rFonts w:ascii="GHEA Grapalat" w:hAnsi="GHEA Grapalat" w:cs="Sylfaen"/>
          <w:b/>
          <w:bCs/>
          <w:sz w:val="24"/>
          <w:szCs w:val="24"/>
          <w:lang w:val="hy-AM"/>
        </w:rPr>
        <w:t>մարմինների</w:t>
      </w:r>
      <w:r w:rsidRPr="006D51C5">
        <w:rPr>
          <w:rFonts w:ascii="GHEA Grapalat" w:hAnsi="GHEA Grapalat"/>
          <w:b/>
          <w:bCs/>
          <w:sz w:val="24"/>
          <w:szCs w:val="24"/>
          <w:lang w:val="hy-AM"/>
        </w:rPr>
        <w:t xml:space="preserve"> </w:t>
      </w:r>
      <w:r w:rsidRPr="006D51C5">
        <w:rPr>
          <w:rFonts w:ascii="GHEA Grapalat" w:hAnsi="GHEA Grapalat" w:cs="Sylfaen"/>
          <w:b/>
          <w:bCs/>
          <w:sz w:val="24"/>
          <w:szCs w:val="24"/>
          <w:lang w:val="hy-AM"/>
        </w:rPr>
        <w:t>իրավունքները</w:t>
      </w:r>
    </w:p>
    <w:p w14:paraId="229AC3F4" w14:textId="77777777" w:rsidR="009842C6" w:rsidRPr="006D51C5" w:rsidRDefault="009842C6" w:rsidP="00E579E1">
      <w:pPr>
        <w:numPr>
          <w:ilvl w:val="0"/>
          <w:numId w:val="269"/>
        </w:numPr>
        <w:tabs>
          <w:tab w:val="left" w:pos="851"/>
        </w:tabs>
        <w:spacing w:after="0" w:line="360" w:lineRule="auto"/>
        <w:ind w:left="0" w:firstLine="567"/>
        <w:jc w:val="both"/>
        <w:rPr>
          <w:rFonts w:ascii="GHEA Grapalat" w:hAnsi="GHEA Grapalat"/>
          <w:sz w:val="24"/>
          <w:szCs w:val="24"/>
          <w:lang w:val="hy-AM"/>
        </w:rPr>
      </w:pPr>
      <w:r w:rsidRPr="006D51C5">
        <w:rPr>
          <w:rFonts w:ascii="GHEA Grapalat" w:hAnsi="GHEA Grapalat" w:cs="Sylfaen"/>
          <w:sz w:val="24"/>
          <w:szCs w:val="24"/>
          <w:lang w:val="hy-AM"/>
        </w:rPr>
        <w:t>Մաքսային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մարմիններն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իրենց</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վերապահված</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գործառույթների</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կատարման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համար</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իրավունք</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ունեն՝</w:t>
      </w:r>
    </w:p>
    <w:p w14:paraId="265C2515" w14:textId="77777777" w:rsidR="009842C6" w:rsidRPr="006D51C5" w:rsidRDefault="009842C6" w:rsidP="00E579E1">
      <w:pPr>
        <w:numPr>
          <w:ilvl w:val="1"/>
          <w:numId w:val="270"/>
        </w:numPr>
        <w:tabs>
          <w:tab w:val="left" w:pos="851"/>
        </w:tabs>
        <w:spacing w:after="0" w:line="360" w:lineRule="auto"/>
        <w:ind w:left="0" w:firstLine="567"/>
        <w:jc w:val="both"/>
        <w:rPr>
          <w:rFonts w:ascii="GHEA Grapalat" w:hAnsi="GHEA Grapalat" w:cs="Sylfaen"/>
          <w:sz w:val="24"/>
          <w:szCs w:val="24"/>
          <w:lang w:val="hy-AM"/>
        </w:rPr>
      </w:pPr>
      <w:r w:rsidRPr="006D51C5">
        <w:rPr>
          <w:rFonts w:ascii="GHEA Grapalat" w:hAnsi="GHEA Grapalat" w:cs="Sylfaen"/>
          <w:sz w:val="24"/>
          <w:szCs w:val="24"/>
          <w:lang w:val="hy-AM"/>
        </w:rPr>
        <w:lastRenderedPageBreak/>
        <w:t>մաքսային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մարմիններին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վերապահված</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Հայաստանի</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Հանրապետության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և</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Միութ</w:t>
      </w:r>
      <w:r w:rsidR="006D51C5">
        <w:rPr>
          <w:rFonts w:ascii="GHEA Grapalat" w:hAnsi="GHEA Grapalat" w:cs="Sylfaen"/>
          <w:sz w:val="24"/>
          <w:szCs w:val="24"/>
          <w:lang w:val="hy-AM"/>
        </w:rPr>
        <w:softHyphen/>
      </w:r>
      <w:r w:rsidRPr="006D51C5">
        <w:rPr>
          <w:rFonts w:ascii="GHEA Grapalat" w:hAnsi="GHEA Grapalat" w:cs="Sylfaen"/>
          <w:sz w:val="24"/>
          <w:szCs w:val="24"/>
          <w:lang w:val="hy-AM"/>
        </w:rPr>
        <w:t>յան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մաքսային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օրենսդրությամբ</w:t>
      </w:r>
      <w:r w:rsidRPr="006D51C5">
        <w:rPr>
          <w:rFonts w:ascii="GHEA Grapalat" w:hAnsi="GHEA Grapalat"/>
          <w:sz w:val="24"/>
          <w:szCs w:val="24"/>
          <w:lang w:val="hy-AM"/>
        </w:rPr>
        <w:t xml:space="preserve"> </w:t>
      </w:r>
      <w:r w:rsidRPr="006D51C5">
        <w:rPr>
          <w:rFonts w:ascii="GHEA Grapalat" w:hAnsi="GHEA Grapalat" w:cs="Sylfaen"/>
          <w:sz w:val="24"/>
          <w:szCs w:val="24"/>
          <w:lang w:val="hy-AM"/>
        </w:rPr>
        <w:t>և</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այլ</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իրավական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ակտերով</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նախատեսված</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դրույթ</w:t>
      </w:r>
      <w:r w:rsidR="006D51C5">
        <w:rPr>
          <w:rFonts w:ascii="GHEA Grapalat" w:hAnsi="GHEA Grapalat" w:cs="Sylfaen"/>
          <w:sz w:val="24"/>
          <w:szCs w:val="24"/>
          <w:lang w:val="hy-AM"/>
        </w:rPr>
        <w:softHyphen/>
      </w:r>
      <w:r w:rsidRPr="006D51C5">
        <w:rPr>
          <w:rFonts w:ascii="GHEA Grapalat" w:hAnsi="GHEA Grapalat" w:cs="Sylfaen"/>
          <w:sz w:val="24"/>
          <w:szCs w:val="24"/>
          <w:lang w:val="hy-AM"/>
        </w:rPr>
        <w:t>ների</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անձանց</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կողմից</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պահպանում</w:t>
      </w:r>
      <w:r w:rsidRPr="006512B2">
        <w:rPr>
          <w:rFonts w:ascii="GHEA Grapalat" w:hAnsi="GHEA Grapalat" w:cs="Sylfaen"/>
          <w:sz w:val="24"/>
          <w:szCs w:val="24"/>
          <w:lang w:val="hy-AM"/>
        </w:rPr>
        <w:t>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ապահովելու</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նպատակով</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ձեռնարկել</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միջոցներ.</w:t>
      </w:r>
    </w:p>
    <w:p w14:paraId="38076E5F" w14:textId="77777777" w:rsidR="009842C6" w:rsidRPr="006D51C5" w:rsidRDefault="009842C6" w:rsidP="00E579E1">
      <w:pPr>
        <w:numPr>
          <w:ilvl w:val="1"/>
          <w:numId w:val="270"/>
        </w:numPr>
        <w:tabs>
          <w:tab w:val="left" w:pos="851"/>
        </w:tabs>
        <w:spacing w:after="0" w:line="360" w:lineRule="auto"/>
        <w:ind w:left="0" w:firstLine="567"/>
        <w:jc w:val="both"/>
        <w:rPr>
          <w:rFonts w:ascii="GHEA Grapalat" w:hAnsi="GHEA Grapalat" w:cs="Sylfaen"/>
          <w:sz w:val="24"/>
          <w:szCs w:val="24"/>
          <w:lang w:val="hy-AM"/>
        </w:rPr>
      </w:pPr>
      <w:r w:rsidRPr="006D51C5">
        <w:rPr>
          <w:rFonts w:ascii="GHEA Grapalat" w:hAnsi="GHEA Grapalat" w:cs="Sylfaen"/>
          <w:sz w:val="24"/>
          <w:szCs w:val="24"/>
          <w:lang w:val="hy-AM"/>
        </w:rPr>
        <w:t>Հայաստանի Հանրապետության և Միության մաքսային օրենսդրությամբ և այլ իրա</w:t>
      </w:r>
      <w:r w:rsidR="00652E76" w:rsidRPr="00DE45FC">
        <w:rPr>
          <w:rFonts w:ascii="GHEA Grapalat" w:hAnsi="GHEA Grapalat" w:cs="Sylfaen"/>
          <w:sz w:val="24"/>
          <w:szCs w:val="24"/>
          <w:lang w:val="hy-AM"/>
        </w:rPr>
        <w:softHyphen/>
      </w:r>
      <w:r w:rsidRPr="006D51C5">
        <w:rPr>
          <w:rFonts w:ascii="GHEA Grapalat" w:hAnsi="GHEA Grapalat" w:cs="Sylfaen"/>
          <w:sz w:val="24"/>
          <w:szCs w:val="24"/>
          <w:lang w:val="hy-AM"/>
        </w:rPr>
        <w:t>վա</w:t>
      </w:r>
      <w:r w:rsidR="00652E76" w:rsidRPr="00DE45FC">
        <w:rPr>
          <w:rFonts w:ascii="GHEA Grapalat" w:hAnsi="GHEA Grapalat" w:cs="Sylfaen"/>
          <w:sz w:val="24"/>
          <w:szCs w:val="24"/>
          <w:lang w:val="hy-AM"/>
        </w:rPr>
        <w:softHyphen/>
      </w:r>
      <w:r w:rsidRPr="006D51C5">
        <w:rPr>
          <w:rFonts w:ascii="GHEA Grapalat" w:hAnsi="GHEA Grapalat" w:cs="Sylfaen"/>
          <w:sz w:val="24"/>
          <w:szCs w:val="24"/>
          <w:lang w:val="hy-AM"/>
        </w:rPr>
        <w:t>կան ակտերով նախատեսված դեպքերում պահանջել փաստաթղթեր, տեղեկու</w:t>
      </w:r>
      <w:r w:rsidR="006D51C5">
        <w:rPr>
          <w:rFonts w:ascii="GHEA Grapalat" w:hAnsi="GHEA Grapalat" w:cs="Sylfaen"/>
          <w:sz w:val="24"/>
          <w:szCs w:val="24"/>
          <w:lang w:val="hy-AM"/>
        </w:rPr>
        <w:softHyphen/>
      </w:r>
      <w:r w:rsidRPr="006D51C5">
        <w:rPr>
          <w:rFonts w:ascii="GHEA Grapalat" w:hAnsi="GHEA Grapalat" w:cs="Sylfaen"/>
          <w:sz w:val="24"/>
          <w:szCs w:val="24"/>
          <w:lang w:val="hy-AM"/>
        </w:rPr>
        <w:t>թյուններ.</w:t>
      </w:r>
    </w:p>
    <w:p w14:paraId="102200E4" w14:textId="77777777" w:rsidR="009842C6" w:rsidRPr="006D51C5" w:rsidRDefault="00652E76" w:rsidP="00E579E1">
      <w:pPr>
        <w:numPr>
          <w:ilvl w:val="1"/>
          <w:numId w:val="270"/>
        </w:numPr>
        <w:tabs>
          <w:tab w:val="left" w:pos="851"/>
        </w:tabs>
        <w:spacing w:after="0" w:line="360" w:lineRule="auto"/>
        <w:ind w:left="0" w:firstLine="567"/>
        <w:jc w:val="both"/>
        <w:rPr>
          <w:rFonts w:ascii="GHEA Grapalat" w:hAnsi="GHEA Grapalat" w:cs="Sylfaen"/>
          <w:sz w:val="24"/>
          <w:szCs w:val="24"/>
          <w:lang w:val="hy-AM"/>
        </w:rPr>
      </w:pPr>
      <w:r>
        <w:rPr>
          <w:rFonts w:ascii="GHEA Grapalat" w:hAnsi="GHEA Grapalat" w:cs="Sylfaen"/>
          <w:sz w:val="24"/>
          <w:szCs w:val="24"/>
          <w:lang w:val="hy-AM"/>
        </w:rPr>
        <w:t>ստուգել</w:t>
      </w:r>
      <w:r w:rsidR="009842C6" w:rsidRPr="006D51C5">
        <w:rPr>
          <w:rFonts w:ascii="GHEA Grapalat" w:hAnsi="GHEA Grapalat" w:cs="Sylfaen"/>
          <w:sz w:val="24"/>
          <w:szCs w:val="24"/>
          <w:lang w:val="hy-AM"/>
        </w:rPr>
        <w:t xml:space="preserve"> մաքսային ձևակերպումներին մասնակցող անձանց անձը հաստատող փաս</w:t>
      </w:r>
      <w:r w:rsidRPr="00DE45FC">
        <w:rPr>
          <w:rFonts w:ascii="GHEA Grapalat" w:hAnsi="GHEA Grapalat" w:cs="Sylfaen"/>
          <w:sz w:val="24"/>
          <w:szCs w:val="24"/>
          <w:lang w:val="hy-AM"/>
        </w:rPr>
        <w:softHyphen/>
      </w:r>
      <w:r w:rsidR="009842C6" w:rsidRPr="006D51C5">
        <w:rPr>
          <w:rFonts w:ascii="GHEA Grapalat" w:hAnsi="GHEA Grapalat" w:cs="Sylfaen"/>
          <w:sz w:val="24"/>
          <w:szCs w:val="24"/>
          <w:lang w:val="hy-AM"/>
        </w:rPr>
        <w:t>տաթղթերը.</w:t>
      </w:r>
    </w:p>
    <w:p w14:paraId="0388DE28" w14:textId="77777777" w:rsidR="009842C6" w:rsidRPr="006D51C5" w:rsidRDefault="009842C6" w:rsidP="00E579E1">
      <w:pPr>
        <w:numPr>
          <w:ilvl w:val="1"/>
          <w:numId w:val="270"/>
        </w:numPr>
        <w:tabs>
          <w:tab w:val="left" w:pos="851"/>
        </w:tabs>
        <w:spacing w:after="0" w:line="360" w:lineRule="auto"/>
        <w:ind w:left="0" w:firstLine="567"/>
        <w:jc w:val="both"/>
        <w:rPr>
          <w:rFonts w:ascii="GHEA Grapalat" w:hAnsi="GHEA Grapalat" w:cs="Sylfaen"/>
          <w:sz w:val="24"/>
          <w:szCs w:val="24"/>
          <w:lang w:val="hy-AM"/>
        </w:rPr>
      </w:pPr>
      <w:r w:rsidRPr="006D51C5">
        <w:rPr>
          <w:rFonts w:ascii="GHEA Grapalat" w:hAnsi="GHEA Grapalat" w:cs="Sylfaen"/>
          <w:sz w:val="24"/>
          <w:szCs w:val="24"/>
          <w:lang w:val="hy-AM"/>
        </w:rPr>
        <w:t>անձանցից պահանջել մաքսային գործի բնագավառում օրենքով սահմանված գոր</w:t>
      </w:r>
      <w:r w:rsidR="00652E76" w:rsidRPr="00DE45FC">
        <w:rPr>
          <w:rFonts w:ascii="GHEA Grapalat" w:hAnsi="GHEA Grapalat" w:cs="Sylfaen"/>
          <w:sz w:val="24"/>
          <w:szCs w:val="24"/>
          <w:lang w:val="hy-AM"/>
        </w:rPr>
        <w:softHyphen/>
      </w:r>
      <w:r w:rsidRPr="006D51C5">
        <w:rPr>
          <w:rFonts w:ascii="GHEA Grapalat" w:hAnsi="GHEA Grapalat" w:cs="Sylfaen"/>
          <w:sz w:val="24"/>
          <w:szCs w:val="24"/>
          <w:lang w:val="hy-AM"/>
        </w:rPr>
        <w:t>ծո</w:t>
      </w:r>
      <w:r w:rsidR="00652E76" w:rsidRPr="00DE45FC">
        <w:rPr>
          <w:rFonts w:ascii="GHEA Grapalat" w:hAnsi="GHEA Grapalat" w:cs="Sylfaen"/>
          <w:sz w:val="24"/>
          <w:szCs w:val="24"/>
          <w:lang w:val="hy-AM"/>
        </w:rPr>
        <w:softHyphen/>
      </w:r>
      <w:r w:rsidRPr="006D51C5">
        <w:rPr>
          <w:rFonts w:ascii="GHEA Grapalat" w:hAnsi="GHEA Grapalat" w:cs="Sylfaen"/>
          <w:sz w:val="24"/>
          <w:szCs w:val="24"/>
          <w:lang w:val="hy-AM"/>
        </w:rPr>
        <w:t>ղու</w:t>
      </w:r>
      <w:r w:rsidR="00652E76" w:rsidRPr="00DE45FC">
        <w:rPr>
          <w:rFonts w:ascii="GHEA Grapalat" w:hAnsi="GHEA Grapalat" w:cs="Sylfaen"/>
          <w:sz w:val="24"/>
          <w:szCs w:val="24"/>
          <w:lang w:val="hy-AM"/>
        </w:rPr>
        <w:softHyphen/>
      </w:r>
      <w:r w:rsidRPr="006D51C5">
        <w:rPr>
          <w:rFonts w:ascii="GHEA Grapalat" w:hAnsi="GHEA Grapalat" w:cs="Sylfaen"/>
          <w:sz w:val="24"/>
          <w:szCs w:val="24"/>
          <w:lang w:val="hy-AM"/>
        </w:rPr>
        <w:t>թյունների իրականացման լիազորությունները հաստատող փաստաթղթեր.</w:t>
      </w:r>
    </w:p>
    <w:p w14:paraId="34BF6844" w14:textId="77777777" w:rsidR="009842C6" w:rsidRPr="006D51C5" w:rsidRDefault="009842C6" w:rsidP="00E579E1">
      <w:pPr>
        <w:numPr>
          <w:ilvl w:val="1"/>
          <w:numId w:val="270"/>
        </w:numPr>
        <w:tabs>
          <w:tab w:val="left" w:pos="851"/>
        </w:tabs>
        <w:spacing w:after="0" w:line="360" w:lineRule="auto"/>
        <w:ind w:left="0" w:firstLine="567"/>
        <w:jc w:val="both"/>
        <w:rPr>
          <w:rFonts w:ascii="GHEA Grapalat" w:hAnsi="GHEA Grapalat" w:cs="Sylfaen"/>
          <w:sz w:val="24"/>
          <w:szCs w:val="24"/>
          <w:lang w:val="hy-AM"/>
        </w:rPr>
      </w:pPr>
      <w:r w:rsidRPr="006D51C5">
        <w:rPr>
          <w:rFonts w:ascii="GHEA Grapalat" w:hAnsi="GHEA Grapalat" w:cs="Sylfaen"/>
          <w:sz w:val="24"/>
          <w:szCs w:val="24"/>
          <w:lang w:val="hy-AM"/>
        </w:rPr>
        <w:t>Հայաստանի Հանրապետության օրենսդրությանը համապատասխան՝ իրակա</w:t>
      </w:r>
      <w:r w:rsidR="006D51C5">
        <w:rPr>
          <w:rFonts w:ascii="GHEA Grapalat" w:hAnsi="GHEA Grapalat" w:cs="Sylfaen"/>
          <w:sz w:val="24"/>
          <w:szCs w:val="24"/>
          <w:lang w:val="hy-AM"/>
        </w:rPr>
        <w:softHyphen/>
      </w:r>
      <w:r w:rsidRPr="006D51C5">
        <w:rPr>
          <w:rFonts w:ascii="GHEA Grapalat" w:hAnsi="GHEA Grapalat" w:cs="Sylfaen"/>
          <w:sz w:val="24"/>
          <w:szCs w:val="24"/>
          <w:lang w:val="hy-AM"/>
        </w:rPr>
        <w:t>նաց</w:t>
      </w:r>
      <w:r w:rsidR="006D51C5">
        <w:rPr>
          <w:rFonts w:ascii="GHEA Grapalat" w:hAnsi="GHEA Grapalat" w:cs="Sylfaen"/>
          <w:sz w:val="24"/>
          <w:szCs w:val="24"/>
          <w:lang w:val="hy-AM"/>
        </w:rPr>
        <w:softHyphen/>
      </w:r>
      <w:r w:rsidRPr="006D51C5">
        <w:rPr>
          <w:rFonts w:ascii="GHEA Grapalat" w:hAnsi="GHEA Grapalat" w:cs="Sylfaen"/>
          <w:sz w:val="24"/>
          <w:szCs w:val="24"/>
          <w:lang w:val="hy-AM"/>
        </w:rPr>
        <w:t>նել օպերատիվ հետախուզական գործունեություն, կատարել անհետաձգելի քննչական գոր</w:t>
      </w:r>
      <w:r w:rsidR="00652E76" w:rsidRPr="00DE45FC">
        <w:rPr>
          <w:rFonts w:ascii="GHEA Grapalat" w:hAnsi="GHEA Grapalat" w:cs="Sylfaen"/>
          <w:sz w:val="24"/>
          <w:szCs w:val="24"/>
          <w:lang w:val="hy-AM"/>
        </w:rPr>
        <w:softHyphen/>
      </w:r>
      <w:r w:rsidRPr="006D51C5">
        <w:rPr>
          <w:rFonts w:ascii="GHEA Grapalat" w:hAnsi="GHEA Grapalat" w:cs="Sylfaen"/>
          <w:sz w:val="24"/>
          <w:szCs w:val="24"/>
          <w:lang w:val="hy-AM"/>
        </w:rPr>
        <w:t>ծո</w:t>
      </w:r>
      <w:r w:rsidR="00652E76" w:rsidRPr="00DE45FC">
        <w:rPr>
          <w:rFonts w:ascii="GHEA Grapalat" w:hAnsi="GHEA Grapalat" w:cs="Sylfaen"/>
          <w:sz w:val="24"/>
          <w:szCs w:val="24"/>
          <w:lang w:val="hy-AM"/>
        </w:rPr>
        <w:softHyphen/>
      </w:r>
      <w:r w:rsidRPr="006D51C5">
        <w:rPr>
          <w:rFonts w:ascii="GHEA Grapalat" w:hAnsi="GHEA Grapalat" w:cs="Sylfaen"/>
          <w:sz w:val="24"/>
          <w:szCs w:val="24"/>
          <w:lang w:val="hy-AM"/>
        </w:rPr>
        <w:t>ղություններ և իրականացնել հետաքննություն իրենց իրավասության շրջանակ</w:t>
      </w:r>
      <w:r w:rsidR="006D51C5">
        <w:rPr>
          <w:rFonts w:ascii="GHEA Grapalat" w:hAnsi="GHEA Grapalat" w:cs="Sylfaen"/>
          <w:sz w:val="24"/>
          <w:szCs w:val="24"/>
          <w:lang w:val="hy-AM"/>
        </w:rPr>
        <w:softHyphen/>
      </w:r>
      <w:r w:rsidRPr="006D51C5">
        <w:rPr>
          <w:rFonts w:ascii="GHEA Grapalat" w:hAnsi="GHEA Grapalat" w:cs="Sylfaen"/>
          <w:sz w:val="24"/>
          <w:szCs w:val="24"/>
          <w:lang w:val="hy-AM"/>
        </w:rPr>
        <w:t>ներում, անձանց ենթարկել վարչական պատասխանատվության.</w:t>
      </w:r>
    </w:p>
    <w:p w14:paraId="2E0FDA56" w14:textId="77777777" w:rsidR="009842C6" w:rsidRPr="006D51C5" w:rsidRDefault="009842C6" w:rsidP="00E579E1">
      <w:pPr>
        <w:numPr>
          <w:ilvl w:val="1"/>
          <w:numId w:val="270"/>
        </w:numPr>
        <w:tabs>
          <w:tab w:val="left" w:pos="851"/>
        </w:tabs>
        <w:spacing w:after="0" w:line="360" w:lineRule="auto"/>
        <w:ind w:left="0" w:firstLine="567"/>
        <w:jc w:val="both"/>
        <w:rPr>
          <w:rFonts w:ascii="GHEA Grapalat" w:hAnsi="GHEA Grapalat" w:cs="Sylfaen"/>
          <w:sz w:val="24"/>
          <w:szCs w:val="24"/>
          <w:lang w:val="hy-AM"/>
        </w:rPr>
      </w:pPr>
      <w:r w:rsidRPr="006D51C5">
        <w:rPr>
          <w:rFonts w:ascii="GHEA Grapalat" w:hAnsi="GHEA Grapalat" w:cs="Sylfaen"/>
          <w:sz w:val="24"/>
          <w:szCs w:val="24"/>
          <w:lang w:val="hy-AM"/>
        </w:rPr>
        <w:t>իրականացնել Հայաստանի Հանրապետության պետական սահմանով տեղափոխ</w:t>
      </w:r>
      <w:r w:rsidR="006D51C5">
        <w:rPr>
          <w:rFonts w:ascii="GHEA Grapalat" w:hAnsi="GHEA Grapalat" w:cs="Sylfaen"/>
          <w:sz w:val="24"/>
          <w:szCs w:val="24"/>
          <w:lang w:val="hy-AM"/>
        </w:rPr>
        <w:softHyphen/>
      </w:r>
      <w:r w:rsidRPr="006D51C5">
        <w:rPr>
          <w:rFonts w:ascii="GHEA Grapalat" w:hAnsi="GHEA Grapalat" w:cs="Sylfaen"/>
          <w:sz w:val="24"/>
          <w:szCs w:val="24"/>
          <w:lang w:val="hy-AM"/>
        </w:rPr>
        <w:t>վող, մաքսային հսկողության ներքո գտնվող ապրանքների ժամանակավոր պահպան</w:t>
      </w:r>
      <w:r w:rsidR="00CE2FEE">
        <w:rPr>
          <w:rFonts w:ascii="GHEA Grapalat" w:hAnsi="GHEA Grapalat"/>
          <w:color w:val="000000"/>
          <w:sz w:val="24"/>
          <w:szCs w:val="24"/>
          <w:lang w:val="hy-AM"/>
        </w:rPr>
        <w:t>ման</w:t>
      </w:r>
      <w:r w:rsidRPr="006D51C5">
        <w:rPr>
          <w:rFonts w:ascii="GHEA Grapalat" w:hAnsi="GHEA Grapalat" w:cs="Sylfaen"/>
          <w:sz w:val="24"/>
          <w:szCs w:val="24"/>
          <w:lang w:val="hy-AM"/>
        </w:rPr>
        <w:t>, բեռնման կամ այլ գործողությունների տեսագրում և ձայնագրում, կինոնկարահանում և լուսանկարահանում.</w:t>
      </w:r>
    </w:p>
    <w:p w14:paraId="3137E2B8" w14:textId="77777777" w:rsidR="009842C6" w:rsidRPr="006D51C5" w:rsidRDefault="009842C6" w:rsidP="00E579E1">
      <w:pPr>
        <w:numPr>
          <w:ilvl w:val="1"/>
          <w:numId w:val="270"/>
        </w:numPr>
        <w:tabs>
          <w:tab w:val="left" w:pos="851"/>
        </w:tabs>
        <w:spacing w:after="0" w:line="360" w:lineRule="auto"/>
        <w:ind w:left="0" w:firstLine="567"/>
        <w:jc w:val="both"/>
        <w:rPr>
          <w:rFonts w:ascii="GHEA Grapalat" w:hAnsi="GHEA Grapalat" w:cs="Sylfaen"/>
          <w:sz w:val="24"/>
          <w:szCs w:val="24"/>
          <w:lang w:val="hy-AM"/>
        </w:rPr>
      </w:pPr>
      <w:r w:rsidRPr="006D51C5">
        <w:rPr>
          <w:rFonts w:ascii="GHEA Grapalat" w:hAnsi="GHEA Grapalat" w:cs="Sylfaen"/>
          <w:sz w:val="24"/>
          <w:szCs w:val="24"/>
          <w:lang w:val="hy-AM"/>
        </w:rPr>
        <w:t>պետական մարմիններից, կազմակերպ</w:t>
      </w:r>
      <w:r w:rsidR="00652E76">
        <w:rPr>
          <w:rFonts w:ascii="GHEA Grapalat" w:hAnsi="GHEA Grapalat" w:cs="Sylfaen"/>
          <w:sz w:val="24"/>
          <w:szCs w:val="24"/>
          <w:lang w:val="hy-AM"/>
        </w:rPr>
        <w:t>ություններից և անձանցից ստանալ</w:t>
      </w:r>
      <w:r w:rsidRPr="006D51C5">
        <w:rPr>
          <w:rFonts w:ascii="GHEA Grapalat" w:hAnsi="GHEA Grapalat" w:cs="Sylfaen"/>
          <w:sz w:val="24"/>
          <w:szCs w:val="24"/>
          <w:lang w:val="hy-AM"/>
        </w:rPr>
        <w:t xml:space="preserve"> իրենց գոր</w:t>
      </w:r>
      <w:r w:rsidR="00652E76" w:rsidRPr="00DE45FC">
        <w:rPr>
          <w:rFonts w:ascii="GHEA Grapalat" w:hAnsi="GHEA Grapalat" w:cs="Sylfaen"/>
          <w:sz w:val="24"/>
          <w:szCs w:val="24"/>
          <w:lang w:val="hy-AM"/>
        </w:rPr>
        <w:softHyphen/>
      </w:r>
      <w:r w:rsidRPr="006D51C5">
        <w:rPr>
          <w:rFonts w:ascii="GHEA Grapalat" w:hAnsi="GHEA Grapalat" w:cs="Sylfaen"/>
          <w:sz w:val="24"/>
          <w:szCs w:val="24"/>
          <w:lang w:val="hy-AM"/>
        </w:rPr>
        <w:t>ծառույթների իրականացման համար անհրաժեշտ տեղեկություններ՝ Միության և Հայաս</w:t>
      </w:r>
      <w:r w:rsidR="00652E76" w:rsidRPr="00DE45FC">
        <w:rPr>
          <w:rFonts w:ascii="GHEA Grapalat" w:hAnsi="GHEA Grapalat" w:cs="Sylfaen"/>
          <w:sz w:val="24"/>
          <w:szCs w:val="24"/>
          <w:lang w:val="hy-AM"/>
        </w:rPr>
        <w:softHyphen/>
      </w:r>
      <w:r w:rsidR="006D51C5">
        <w:rPr>
          <w:rFonts w:ascii="GHEA Grapalat" w:hAnsi="GHEA Grapalat" w:cs="Sylfaen"/>
          <w:sz w:val="24"/>
          <w:szCs w:val="24"/>
          <w:lang w:val="hy-AM"/>
        </w:rPr>
        <w:softHyphen/>
      </w:r>
      <w:r w:rsidRPr="006D51C5">
        <w:rPr>
          <w:rFonts w:ascii="GHEA Grapalat" w:hAnsi="GHEA Grapalat" w:cs="Sylfaen"/>
          <w:sz w:val="24"/>
          <w:szCs w:val="24"/>
          <w:lang w:val="hy-AM"/>
        </w:rPr>
        <w:t>տանի Հանրապետության օրենսդրությանը համապատասխան.</w:t>
      </w:r>
    </w:p>
    <w:p w14:paraId="48017FA4" w14:textId="77777777" w:rsidR="009842C6" w:rsidRPr="006D51C5" w:rsidRDefault="009842C6" w:rsidP="00E579E1">
      <w:pPr>
        <w:numPr>
          <w:ilvl w:val="1"/>
          <w:numId w:val="270"/>
        </w:numPr>
        <w:tabs>
          <w:tab w:val="left" w:pos="851"/>
        </w:tabs>
        <w:spacing w:after="0" w:line="360" w:lineRule="auto"/>
        <w:ind w:left="0" w:firstLine="567"/>
        <w:jc w:val="both"/>
        <w:rPr>
          <w:rFonts w:ascii="GHEA Grapalat" w:hAnsi="GHEA Grapalat"/>
          <w:sz w:val="24"/>
          <w:szCs w:val="24"/>
          <w:lang w:val="hy-AM"/>
        </w:rPr>
      </w:pPr>
      <w:r w:rsidRPr="006D51C5">
        <w:rPr>
          <w:rFonts w:ascii="GHEA Grapalat" w:hAnsi="GHEA Grapalat" w:cs="Sylfaen"/>
          <w:sz w:val="24"/>
          <w:szCs w:val="24"/>
          <w:lang w:val="hy-AM"/>
        </w:rPr>
        <w:t>օրենքով</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սահմանված</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դեպքերում</w:t>
      </w:r>
      <w:r w:rsidRPr="006D51C5">
        <w:rPr>
          <w:rFonts w:ascii="GHEA Grapalat" w:hAnsi="GHEA Grapalat"/>
          <w:sz w:val="24"/>
          <w:szCs w:val="24"/>
          <w:lang w:val="hy-AM"/>
        </w:rPr>
        <w:t xml:space="preserve"> </w:t>
      </w:r>
      <w:r w:rsidRPr="006D51C5">
        <w:rPr>
          <w:rFonts w:ascii="GHEA Grapalat" w:hAnsi="GHEA Grapalat" w:cs="Sylfaen"/>
          <w:sz w:val="24"/>
          <w:szCs w:val="24"/>
          <w:lang w:val="hy-AM"/>
        </w:rPr>
        <w:t>և</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կարգով</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համապատասխան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պետական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մարմին</w:t>
      </w:r>
      <w:r w:rsidR="006D51C5">
        <w:rPr>
          <w:rFonts w:ascii="GHEA Grapalat" w:hAnsi="GHEA Grapalat" w:cs="Sylfaen"/>
          <w:sz w:val="24"/>
          <w:szCs w:val="24"/>
          <w:lang w:val="hy-AM"/>
        </w:rPr>
        <w:softHyphen/>
      </w:r>
      <w:r w:rsidRPr="006D51C5">
        <w:rPr>
          <w:rFonts w:ascii="GHEA Grapalat" w:hAnsi="GHEA Grapalat" w:cs="Sylfaen"/>
          <w:sz w:val="24"/>
          <w:szCs w:val="24"/>
          <w:lang w:val="hy-AM"/>
        </w:rPr>
        <w:t>ներին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ներկայացնել</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հայտեր՝</w:t>
      </w:r>
    </w:p>
    <w:p w14:paraId="7C8A8566" w14:textId="77777777" w:rsidR="009842C6" w:rsidRPr="006D51C5" w:rsidRDefault="009842C6" w:rsidP="006512B2">
      <w:pPr>
        <w:spacing w:after="0" w:line="360" w:lineRule="auto"/>
        <w:ind w:firstLine="567"/>
        <w:jc w:val="both"/>
        <w:rPr>
          <w:rFonts w:ascii="GHEA Grapalat" w:hAnsi="GHEA Grapalat"/>
          <w:sz w:val="24"/>
          <w:szCs w:val="24"/>
          <w:lang w:val="hy-AM"/>
        </w:rPr>
      </w:pPr>
      <w:r w:rsidRPr="006D51C5">
        <w:rPr>
          <w:rFonts w:ascii="GHEA Grapalat" w:hAnsi="GHEA Grapalat" w:cs="Sylfaen"/>
          <w:sz w:val="24"/>
          <w:szCs w:val="24"/>
          <w:lang w:val="hy-AM"/>
        </w:rPr>
        <w:t>ա</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մաքսատուրքի</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հարկերի</w:t>
      </w:r>
      <w:r w:rsidRPr="006D51C5">
        <w:rPr>
          <w:rFonts w:ascii="GHEA Grapalat" w:hAnsi="GHEA Grapalat"/>
          <w:sz w:val="24"/>
          <w:szCs w:val="24"/>
          <w:lang w:val="hy-AM"/>
        </w:rPr>
        <w:t>,</w:t>
      </w:r>
      <w:r w:rsidRPr="006512B2">
        <w:rPr>
          <w:rFonts w:ascii="GHEA Grapalat" w:hAnsi="GHEA Grapalat"/>
          <w:sz w:val="24"/>
          <w:szCs w:val="24"/>
          <w:lang w:val="hy-AM"/>
        </w:rPr>
        <w:t xml:space="preserve"> հատուկ, հակագնագցման և փոխհատուցման տուրքերի,</w:t>
      </w:r>
      <w:r w:rsidRPr="006D51C5">
        <w:rPr>
          <w:rFonts w:ascii="GHEA Grapalat" w:hAnsi="GHEA Grapalat"/>
          <w:sz w:val="24"/>
          <w:szCs w:val="24"/>
          <w:lang w:val="hy-AM"/>
        </w:rPr>
        <w:t xml:space="preserve"> </w:t>
      </w:r>
      <w:r w:rsidR="00E35FC9" w:rsidRPr="00E35FC9">
        <w:rPr>
          <w:rFonts w:ascii="GHEA Grapalat" w:hAnsi="GHEA Grapalat" w:cs="Sylfaen"/>
          <w:sz w:val="24"/>
          <w:szCs w:val="24"/>
          <w:lang w:val="hy-AM"/>
        </w:rPr>
        <w:t xml:space="preserve"> </w:t>
      </w:r>
      <w:r w:rsidR="00E35FC9">
        <w:rPr>
          <w:rFonts w:ascii="GHEA Grapalat" w:hAnsi="GHEA Grapalat" w:cs="Sylfaen"/>
          <w:sz w:val="24"/>
          <w:szCs w:val="24"/>
          <w:lang w:val="hy-AM"/>
        </w:rPr>
        <w:t>մաքսային գործառնությունների իրականացման համար գանձվող</w:t>
      </w:r>
      <w:r w:rsidR="00E35FC9" w:rsidRPr="00DE45FC">
        <w:rPr>
          <w:rFonts w:ascii="GHEA Grapalat" w:hAnsi="GHEA Grapalat" w:cs="Sylfaen"/>
          <w:sz w:val="24"/>
          <w:szCs w:val="24"/>
          <w:lang w:val="hy-AM"/>
        </w:rPr>
        <w:t xml:space="preserve"> </w:t>
      </w:r>
      <w:r w:rsidR="00652E76" w:rsidRPr="00DE45FC">
        <w:rPr>
          <w:rFonts w:ascii="GHEA Grapalat" w:hAnsi="GHEA Grapalat" w:cs="Sylfaen"/>
          <w:sz w:val="24"/>
          <w:szCs w:val="24"/>
          <w:lang w:val="hy-AM"/>
        </w:rPr>
        <w:t>պ</w:t>
      </w:r>
      <w:r w:rsidR="00CE61D9">
        <w:rPr>
          <w:rFonts w:ascii="GHEA Grapalat" w:hAnsi="GHEA Grapalat" w:cs="Sylfaen"/>
          <w:sz w:val="24"/>
          <w:szCs w:val="24"/>
          <w:lang w:val="hy-AM"/>
        </w:rPr>
        <w:t>ետական տուրքի</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տոկոսների</w:t>
      </w:r>
      <w:r w:rsidRPr="006D51C5">
        <w:rPr>
          <w:rFonts w:ascii="GHEA Grapalat" w:hAnsi="GHEA Grapalat"/>
          <w:sz w:val="24"/>
          <w:szCs w:val="24"/>
          <w:lang w:val="hy-AM"/>
        </w:rPr>
        <w:t xml:space="preserve"> </w:t>
      </w:r>
      <w:r w:rsidRPr="006D51C5">
        <w:rPr>
          <w:rFonts w:ascii="GHEA Grapalat" w:hAnsi="GHEA Grapalat" w:cs="Sylfaen"/>
          <w:sz w:val="24"/>
          <w:szCs w:val="24"/>
          <w:lang w:val="hy-AM"/>
        </w:rPr>
        <w:t>և</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տույժերի</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բռնագանձման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վերաբերյալ</w:t>
      </w:r>
      <w:r w:rsidRPr="006D51C5">
        <w:rPr>
          <w:rFonts w:ascii="GHEA Grapalat" w:hAnsi="GHEA Grapalat"/>
          <w:sz w:val="24"/>
          <w:szCs w:val="24"/>
          <w:lang w:val="hy-AM"/>
        </w:rPr>
        <w:t>,</w:t>
      </w:r>
    </w:p>
    <w:p w14:paraId="692C9D8D" w14:textId="77777777" w:rsidR="009842C6" w:rsidRPr="006D51C5" w:rsidRDefault="009842C6" w:rsidP="006512B2">
      <w:pPr>
        <w:spacing w:after="0" w:line="360" w:lineRule="auto"/>
        <w:ind w:firstLine="567"/>
        <w:jc w:val="both"/>
        <w:rPr>
          <w:rFonts w:ascii="GHEA Grapalat" w:hAnsi="GHEA Grapalat"/>
          <w:sz w:val="24"/>
          <w:szCs w:val="24"/>
          <w:lang w:val="hy-AM"/>
        </w:rPr>
      </w:pPr>
      <w:r w:rsidRPr="006D51C5">
        <w:rPr>
          <w:rFonts w:ascii="GHEA Grapalat" w:hAnsi="GHEA Grapalat" w:cs="Sylfaen"/>
          <w:sz w:val="24"/>
          <w:szCs w:val="24"/>
          <w:lang w:val="hy-AM"/>
        </w:rPr>
        <w:t>բ</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մաքսատուրքի</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հարկերի</w:t>
      </w:r>
      <w:r w:rsidRPr="006D51C5">
        <w:rPr>
          <w:rFonts w:ascii="GHEA Grapalat" w:hAnsi="GHEA Grapalat"/>
          <w:sz w:val="24"/>
          <w:szCs w:val="24"/>
          <w:lang w:val="hy-AM"/>
        </w:rPr>
        <w:t xml:space="preserve">, </w:t>
      </w:r>
      <w:r w:rsidRPr="006512B2">
        <w:rPr>
          <w:rFonts w:ascii="GHEA Grapalat" w:hAnsi="GHEA Grapalat"/>
          <w:sz w:val="24"/>
          <w:szCs w:val="24"/>
          <w:lang w:val="hy-AM"/>
        </w:rPr>
        <w:t>հատուկ, հակագնագցման և փոխհատուցման տուրքերի,</w:t>
      </w:r>
      <w:r w:rsidRPr="006D51C5">
        <w:rPr>
          <w:rFonts w:ascii="GHEA Grapalat" w:hAnsi="GHEA Grapalat"/>
          <w:sz w:val="24"/>
          <w:szCs w:val="24"/>
          <w:lang w:val="hy-AM"/>
        </w:rPr>
        <w:t xml:space="preserve"> </w:t>
      </w:r>
      <w:r w:rsidR="00E35FC9" w:rsidRPr="00E35FC9">
        <w:rPr>
          <w:rFonts w:ascii="GHEA Grapalat" w:hAnsi="GHEA Grapalat" w:cs="Sylfaen"/>
          <w:sz w:val="24"/>
          <w:szCs w:val="24"/>
          <w:lang w:val="hy-AM"/>
        </w:rPr>
        <w:t xml:space="preserve"> </w:t>
      </w:r>
      <w:r w:rsidR="00E35FC9">
        <w:rPr>
          <w:rFonts w:ascii="GHEA Grapalat" w:hAnsi="GHEA Grapalat" w:cs="Sylfaen"/>
          <w:sz w:val="24"/>
          <w:szCs w:val="24"/>
          <w:lang w:val="hy-AM"/>
        </w:rPr>
        <w:t xml:space="preserve">մաքսային գործառնությունների իրականացման համար գանձվող </w:t>
      </w:r>
      <w:r w:rsidR="00652E76" w:rsidRPr="00DE45FC">
        <w:rPr>
          <w:rFonts w:ascii="GHEA Grapalat" w:hAnsi="GHEA Grapalat" w:cs="Sylfaen"/>
          <w:sz w:val="24"/>
          <w:szCs w:val="24"/>
          <w:lang w:val="hy-AM"/>
        </w:rPr>
        <w:t>պ</w:t>
      </w:r>
      <w:r w:rsidR="00CE61D9">
        <w:rPr>
          <w:rFonts w:ascii="GHEA Grapalat" w:hAnsi="GHEA Grapalat" w:cs="Sylfaen"/>
          <w:sz w:val="24"/>
          <w:szCs w:val="24"/>
          <w:lang w:val="hy-AM"/>
        </w:rPr>
        <w:t>ետական տուրքի</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տոկոսների</w:t>
      </w:r>
      <w:r w:rsidRPr="006D51C5">
        <w:rPr>
          <w:rFonts w:ascii="GHEA Grapalat" w:hAnsi="GHEA Grapalat"/>
          <w:sz w:val="24"/>
          <w:szCs w:val="24"/>
          <w:lang w:val="hy-AM"/>
        </w:rPr>
        <w:t xml:space="preserve"> </w:t>
      </w:r>
      <w:r w:rsidRPr="006D51C5">
        <w:rPr>
          <w:rFonts w:ascii="GHEA Grapalat" w:hAnsi="GHEA Grapalat" w:cs="Sylfaen"/>
          <w:sz w:val="24"/>
          <w:szCs w:val="24"/>
          <w:lang w:val="hy-AM"/>
        </w:rPr>
        <w:t>և</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տույժերի</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վճարման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նպատակով</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գույքի</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վրա</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բռնագանձում</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տարածելու</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վերաբերյալ</w:t>
      </w:r>
      <w:r w:rsidRPr="006D51C5">
        <w:rPr>
          <w:rFonts w:ascii="GHEA Grapalat" w:hAnsi="GHEA Grapalat"/>
          <w:sz w:val="24"/>
          <w:szCs w:val="24"/>
          <w:lang w:val="hy-AM"/>
        </w:rPr>
        <w:t>,</w:t>
      </w:r>
    </w:p>
    <w:p w14:paraId="6FA52208" w14:textId="77777777" w:rsidR="009842C6" w:rsidRPr="006D51C5" w:rsidRDefault="009842C6" w:rsidP="006512B2">
      <w:pPr>
        <w:spacing w:after="0" w:line="360" w:lineRule="auto"/>
        <w:ind w:firstLine="567"/>
        <w:jc w:val="both"/>
        <w:rPr>
          <w:rFonts w:ascii="GHEA Grapalat" w:hAnsi="GHEA Grapalat"/>
          <w:sz w:val="24"/>
          <w:szCs w:val="24"/>
          <w:lang w:val="hy-AM"/>
        </w:rPr>
      </w:pPr>
      <w:r w:rsidRPr="006D51C5">
        <w:rPr>
          <w:rFonts w:ascii="GHEA Grapalat" w:hAnsi="GHEA Grapalat" w:cs="Sylfaen"/>
          <w:sz w:val="24"/>
          <w:szCs w:val="24"/>
          <w:lang w:val="hy-AM"/>
        </w:rPr>
        <w:t>գ</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ապրանքները</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տիրազուրկ</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ճանաչելու</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վերաբերյալ</w:t>
      </w:r>
      <w:r w:rsidRPr="006D51C5">
        <w:rPr>
          <w:rFonts w:ascii="GHEA Grapalat" w:hAnsi="GHEA Grapalat"/>
          <w:sz w:val="24"/>
          <w:szCs w:val="24"/>
          <w:lang w:val="hy-AM"/>
        </w:rPr>
        <w:t>,</w:t>
      </w:r>
    </w:p>
    <w:p w14:paraId="2D1777C1" w14:textId="77777777" w:rsidR="009842C6" w:rsidRPr="006D51C5" w:rsidRDefault="009842C6" w:rsidP="006512B2">
      <w:pPr>
        <w:spacing w:after="0" w:line="360" w:lineRule="auto"/>
        <w:ind w:firstLine="567"/>
        <w:jc w:val="both"/>
        <w:rPr>
          <w:rFonts w:ascii="GHEA Grapalat" w:hAnsi="GHEA Grapalat"/>
          <w:sz w:val="24"/>
          <w:szCs w:val="24"/>
          <w:lang w:val="hy-AM"/>
        </w:rPr>
      </w:pPr>
      <w:r w:rsidRPr="006D51C5">
        <w:rPr>
          <w:rFonts w:ascii="GHEA Grapalat" w:hAnsi="GHEA Grapalat" w:cs="Sylfaen"/>
          <w:sz w:val="24"/>
          <w:szCs w:val="24"/>
          <w:lang w:val="hy-AM"/>
        </w:rPr>
        <w:lastRenderedPageBreak/>
        <w:t>դ</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Միության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մաքսային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օրենսդրությամբ</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Հայաստանի</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Հանրապետության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մաքսային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օրենսդրությամբ</w:t>
      </w:r>
      <w:r w:rsidRPr="006D51C5">
        <w:rPr>
          <w:rFonts w:ascii="GHEA Grapalat" w:hAnsi="GHEA Grapalat"/>
          <w:sz w:val="24"/>
          <w:szCs w:val="24"/>
          <w:lang w:val="hy-AM"/>
        </w:rPr>
        <w:t xml:space="preserve"> </w:t>
      </w:r>
      <w:r w:rsidRPr="006D51C5">
        <w:rPr>
          <w:rFonts w:ascii="GHEA Grapalat" w:hAnsi="GHEA Grapalat" w:cs="Sylfaen"/>
          <w:sz w:val="24"/>
          <w:szCs w:val="24"/>
          <w:lang w:val="hy-AM"/>
        </w:rPr>
        <w:t>և</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այլ</w:t>
      </w:r>
      <w:r w:rsidRPr="006D51C5">
        <w:rPr>
          <w:rFonts w:ascii="GHEA Grapalat" w:hAnsi="GHEA Grapalat"/>
          <w:sz w:val="24"/>
          <w:szCs w:val="24"/>
          <w:lang w:val="hy-AM"/>
        </w:rPr>
        <w:t xml:space="preserve"> </w:t>
      </w:r>
      <w:r w:rsidRPr="006D51C5">
        <w:rPr>
          <w:rFonts w:ascii="GHEA Grapalat" w:hAnsi="GHEA Grapalat" w:cs="Sylfaen"/>
          <w:sz w:val="24"/>
          <w:szCs w:val="24"/>
          <w:lang w:val="hy-AM"/>
        </w:rPr>
        <w:t>օրենսդրական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ակտերով</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նախատեսված</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այլ</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դեպքերում</w:t>
      </w:r>
      <w:r w:rsidRPr="006D51C5">
        <w:rPr>
          <w:rFonts w:ascii="GHEA Grapalat" w:hAnsi="GHEA Grapalat"/>
          <w:sz w:val="24"/>
          <w:szCs w:val="24"/>
          <w:lang w:val="hy-AM"/>
        </w:rPr>
        <w:t>.</w:t>
      </w:r>
    </w:p>
    <w:p w14:paraId="785A01D9" w14:textId="77777777" w:rsidR="009842C6" w:rsidRPr="006D51C5" w:rsidRDefault="009842C6" w:rsidP="00E579E1">
      <w:pPr>
        <w:numPr>
          <w:ilvl w:val="1"/>
          <w:numId w:val="270"/>
        </w:numPr>
        <w:tabs>
          <w:tab w:val="left" w:pos="851"/>
        </w:tabs>
        <w:spacing w:after="0" w:line="360" w:lineRule="auto"/>
        <w:ind w:left="0" w:firstLine="567"/>
        <w:jc w:val="both"/>
        <w:rPr>
          <w:rFonts w:ascii="GHEA Grapalat" w:hAnsi="GHEA Grapalat" w:cs="Sylfaen"/>
          <w:sz w:val="24"/>
          <w:szCs w:val="24"/>
          <w:lang w:val="hy-AM"/>
        </w:rPr>
      </w:pPr>
      <w:r w:rsidRPr="006D51C5">
        <w:rPr>
          <w:rFonts w:ascii="GHEA Grapalat" w:hAnsi="GHEA Grapalat" w:cs="Sylfaen"/>
          <w:sz w:val="24"/>
          <w:szCs w:val="24"/>
          <w:lang w:val="hy-AM"/>
        </w:rPr>
        <w:t>մշակել, ստեղծել և գործարկել տեղեկատվական համակարգեր, կապի համա</w:t>
      </w:r>
      <w:r w:rsidR="006D51C5">
        <w:rPr>
          <w:rFonts w:ascii="GHEA Grapalat" w:hAnsi="GHEA Grapalat" w:cs="Sylfaen"/>
          <w:sz w:val="24"/>
          <w:szCs w:val="24"/>
          <w:lang w:val="hy-AM"/>
        </w:rPr>
        <w:softHyphen/>
      </w:r>
      <w:r w:rsidRPr="006D51C5">
        <w:rPr>
          <w:rFonts w:ascii="GHEA Grapalat" w:hAnsi="GHEA Grapalat" w:cs="Sylfaen"/>
          <w:sz w:val="24"/>
          <w:szCs w:val="24"/>
          <w:lang w:val="hy-AM"/>
        </w:rPr>
        <w:t>կարգեր և տվյալների փոխանակման համակարգեր, մաքսային հսկողության տեխնիկական միջոցներ, ինչպես նաև տեղեկատվության պաշտպանության միջոցներ, ներառյալ՝ գաղտ</w:t>
      </w:r>
      <w:r w:rsidR="006D51C5">
        <w:rPr>
          <w:rFonts w:ascii="GHEA Grapalat" w:hAnsi="GHEA Grapalat" w:cs="Sylfaen"/>
          <w:sz w:val="24"/>
          <w:szCs w:val="24"/>
          <w:lang w:val="hy-AM"/>
        </w:rPr>
        <w:softHyphen/>
      </w:r>
      <w:r w:rsidRPr="006D51C5">
        <w:rPr>
          <w:rFonts w:ascii="GHEA Grapalat" w:hAnsi="GHEA Grapalat" w:cs="Sylfaen"/>
          <w:sz w:val="24"/>
          <w:szCs w:val="24"/>
          <w:lang w:val="hy-AM"/>
        </w:rPr>
        <w:t>նագրային պաշտպանության միջոցները՝ Հայաստանի Հանրապետության օրենսդրությանը համա</w:t>
      </w:r>
      <w:r w:rsidR="006D51C5">
        <w:rPr>
          <w:rFonts w:ascii="GHEA Grapalat" w:hAnsi="GHEA Grapalat" w:cs="Sylfaen"/>
          <w:sz w:val="24"/>
          <w:szCs w:val="24"/>
          <w:lang w:val="hy-AM"/>
        </w:rPr>
        <w:softHyphen/>
      </w:r>
      <w:r w:rsidRPr="006D51C5">
        <w:rPr>
          <w:rFonts w:ascii="GHEA Grapalat" w:hAnsi="GHEA Grapalat" w:cs="Sylfaen"/>
          <w:sz w:val="24"/>
          <w:szCs w:val="24"/>
          <w:lang w:val="hy-AM"/>
        </w:rPr>
        <w:t>պատասխան.</w:t>
      </w:r>
    </w:p>
    <w:p w14:paraId="3005E0C3" w14:textId="77777777" w:rsidR="009842C6" w:rsidRPr="006D51C5" w:rsidRDefault="009842C6" w:rsidP="00E579E1">
      <w:pPr>
        <w:numPr>
          <w:ilvl w:val="1"/>
          <w:numId w:val="270"/>
        </w:numPr>
        <w:tabs>
          <w:tab w:val="left" w:pos="993"/>
        </w:tabs>
        <w:spacing w:after="0" w:line="360" w:lineRule="auto"/>
        <w:ind w:left="0" w:firstLine="567"/>
        <w:jc w:val="both"/>
        <w:rPr>
          <w:rFonts w:ascii="GHEA Grapalat" w:hAnsi="GHEA Grapalat" w:cs="Sylfaen"/>
          <w:sz w:val="24"/>
          <w:szCs w:val="24"/>
          <w:lang w:val="hy-AM"/>
        </w:rPr>
      </w:pPr>
      <w:r w:rsidRPr="006D51C5">
        <w:rPr>
          <w:rFonts w:ascii="GHEA Grapalat" w:hAnsi="GHEA Grapalat" w:cs="Sylfaen"/>
          <w:sz w:val="24"/>
          <w:szCs w:val="24"/>
          <w:lang w:val="hy-AM"/>
        </w:rPr>
        <w:t>կանգնեցնել մաքսային հսկողության ենթակա տրանսպորտային միջոցը և իրա</w:t>
      </w:r>
      <w:r w:rsidR="00652E76" w:rsidRPr="00DE45FC">
        <w:rPr>
          <w:rFonts w:ascii="GHEA Grapalat" w:hAnsi="GHEA Grapalat" w:cs="Sylfaen"/>
          <w:sz w:val="24"/>
          <w:szCs w:val="24"/>
          <w:lang w:val="hy-AM"/>
        </w:rPr>
        <w:softHyphen/>
      </w:r>
      <w:r w:rsidRPr="006D51C5">
        <w:rPr>
          <w:rFonts w:ascii="GHEA Grapalat" w:hAnsi="GHEA Grapalat" w:cs="Sylfaen"/>
          <w:sz w:val="24"/>
          <w:szCs w:val="24"/>
          <w:lang w:val="hy-AM"/>
        </w:rPr>
        <w:t>կա</w:t>
      </w:r>
      <w:r w:rsidR="00652E76" w:rsidRPr="00DE45FC">
        <w:rPr>
          <w:rFonts w:ascii="GHEA Grapalat" w:hAnsi="GHEA Grapalat" w:cs="Sylfaen"/>
          <w:sz w:val="24"/>
          <w:szCs w:val="24"/>
          <w:lang w:val="hy-AM"/>
        </w:rPr>
        <w:softHyphen/>
      </w:r>
      <w:r w:rsidRPr="006D51C5">
        <w:rPr>
          <w:rFonts w:ascii="GHEA Grapalat" w:hAnsi="GHEA Grapalat" w:cs="Sylfaen"/>
          <w:sz w:val="24"/>
          <w:szCs w:val="24"/>
          <w:lang w:val="hy-AM"/>
        </w:rPr>
        <w:t>նացնել ապրանքների և տրանսպորտային միջոցի զննում, եթե կասկածներ ունեն, որ այդ տրանսպորտային միջոցով կարող են իրականացվել ապրանքների ապօրինի փոխա</w:t>
      </w:r>
      <w:r w:rsidR="00652E76" w:rsidRPr="00DE45FC">
        <w:rPr>
          <w:rFonts w:ascii="GHEA Grapalat" w:hAnsi="GHEA Grapalat" w:cs="Sylfaen"/>
          <w:sz w:val="24"/>
          <w:szCs w:val="24"/>
          <w:lang w:val="hy-AM"/>
        </w:rPr>
        <w:softHyphen/>
      </w:r>
      <w:r w:rsidRPr="006D51C5">
        <w:rPr>
          <w:rFonts w:ascii="GHEA Grapalat" w:hAnsi="GHEA Grapalat" w:cs="Sylfaen"/>
          <w:sz w:val="24"/>
          <w:szCs w:val="24"/>
          <w:lang w:val="hy-AM"/>
        </w:rPr>
        <w:t>դրում</w:t>
      </w:r>
      <w:r w:rsidR="00652E76" w:rsidRPr="00DE45FC">
        <w:rPr>
          <w:rFonts w:ascii="GHEA Grapalat" w:hAnsi="GHEA Grapalat" w:cs="Sylfaen"/>
          <w:sz w:val="24"/>
          <w:szCs w:val="24"/>
          <w:lang w:val="hy-AM"/>
        </w:rPr>
        <w:softHyphen/>
      </w:r>
      <w:r w:rsidR="006D51C5">
        <w:rPr>
          <w:rFonts w:ascii="GHEA Grapalat" w:hAnsi="GHEA Grapalat" w:cs="Sylfaen"/>
          <w:sz w:val="24"/>
          <w:szCs w:val="24"/>
          <w:lang w:val="hy-AM"/>
        </w:rPr>
        <w:softHyphen/>
      </w:r>
      <w:r w:rsidRPr="006D51C5">
        <w:rPr>
          <w:rFonts w:ascii="GHEA Grapalat" w:hAnsi="GHEA Grapalat" w:cs="Sylfaen"/>
          <w:sz w:val="24"/>
          <w:szCs w:val="24"/>
          <w:lang w:val="hy-AM"/>
        </w:rPr>
        <w:t>ներ.</w:t>
      </w:r>
    </w:p>
    <w:p w14:paraId="6C8C674A" w14:textId="77777777" w:rsidR="009842C6" w:rsidRPr="006D51C5" w:rsidRDefault="009842C6" w:rsidP="00E579E1">
      <w:pPr>
        <w:numPr>
          <w:ilvl w:val="1"/>
          <w:numId w:val="270"/>
        </w:numPr>
        <w:tabs>
          <w:tab w:val="left" w:pos="993"/>
        </w:tabs>
        <w:spacing w:after="0" w:line="360" w:lineRule="auto"/>
        <w:ind w:left="0" w:firstLine="567"/>
        <w:jc w:val="both"/>
        <w:rPr>
          <w:rFonts w:ascii="GHEA Grapalat" w:hAnsi="GHEA Grapalat"/>
          <w:sz w:val="24"/>
          <w:szCs w:val="24"/>
          <w:lang w:val="hy-AM"/>
        </w:rPr>
      </w:pPr>
      <w:r w:rsidRPr="006D51C5">
        <w:rPr>
          <w:rFonts w:ascii="GHEA Grapalat" w:hAnsi="GHEA Grapalat" w:cs="Sylfaen"/>
          <w:sz w:val="24"/>
          <w:szCs w:val="24"/>
          <w:lang w:val="hy-AM"/>
        </w:rPr>
        <w:t>իրականացնել</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սույն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օրենքով</w:t>
      </w:r>
      <w:r w:rsidRPr="006D51C5">
        <w:rPr>
          <w:rFonts w:ascii="GHEA Grapalat" w:hAnsi="GHEA Grapalat"/>
          <w:sz w:val="24"/>
          <w:szCs w:val="24"/>
          <w:lang w:val="hy-AM"/>
        </w:rPr>
        <w:t xml:space="preserve"> </w:t>
      </w:r>
      <w:r w:rsidRPr="006D51C5">
        <w:rPr>
          <w:rFonts w:ascii="GHEA Grapalat" w:hAnsi="GHEA Grapalat" w:cs="Sylfaen"/>
          <w:sz w:val="24"/>
          <w:szCs w:val="24"/>
          <w:lang w:val="hy-AM"/>
        </w:rPr>
        <w:t>և</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այլ</w:t>
      </w:r>
      <w:r w:rsidRPr="006D51C5">
        <w:rPr>
          <w:rFonts w:ascii="GHEA Grapalat" w:hAnsi="GHEA Grapalat"/>
          <w:sz w:val="24"/>
          <w:szCs w:val="24"/>
          <w:lang w:val="hy-AM"/>
        </w:rPr>
        <w:t xml:space="preserve"> </w:t>
      </w:r>
      <w:r w:rsidRPr="006D51C5">
        <w:rPr>
          <w:rFonts w:ascii="GHEA Grapalat" w:hAnsi="GHEA Grapalat" w:cs="Sylfaen"/>
          <w:sz w:val="24"/>
          <w:szCs w:val="24"/>
          <w:lang w:val="hy-AM"/>
        </w:rPr>
        <w:t>օրենքներով</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մաքսային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մարմինների</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համար</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նախատեսված</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այլ</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իրավունքներ</w:t>
      </w:r>
      <w:r w:rsidRPr="006D51C5">
        <w:rPr>
          <w:rFonts w:ascii="GHEA Grapalat" w:hAnsi="GHEA Grapalat" w:cs="Tahoma"/>
          <w:sz w:val="24"/>
          <w:szCs w:val="24"/>
          <w:lang w:val="hy-AM"/>
        </w:rPr>
        <w:t>։</w:t>
      </w:r>
    </w:p>
    <w:p w14:paraId="6163628A" w14:textId="77777777" w:rsidR="009842C6" w:rsidRPr="006D51C5" w:rsidRDefault="009842C6" w:rsidP="00E579E1">
      <w:pPr>
        <w:numPr>
          <w:ilvl w:val="0"/>
          <w:numId w:val="269"/>
        </w:numPr>
        <w:tabs>
          <w:tab w:val="left" w:pos="851"/>
        </w:tabs>
        <w:spacing w:after="0" w:line="360" w:lineRule="auto"/>
        <w:ind w:left="0" w:firstLine="567"/>
        <w:jc w:val="both"/>
        <w:rPr>
          <w:rFonts w:ascii="GHEA Grapalat" w:hAnsi="GHEA Grapalat"/>
          <w:sz w:val="24"/>
          <w:szCs w:val="24"/>
          <w:lang w:val="hy-AM"/>
        </w:rPr>
      </w:pPr>
      <w:r w:rsidRPr="006D51C5">
        <w:rPr>
          <w:rFonts w:ascii="GHEA Grapalat" w:hAnsi="GHEA Grapalat" w:cs="Sylfaen"/>
          <w:sz w:val="24"/>
          <w:szCs w:val="24"/>
          <w:lang w:val="hy-AM"/>
        </w:rPr>
        <w:t>Սույն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հոդվածի</w:t>
      </w:r>
      <w:r w:rsidRPr="006D51C5">
        <w:rPr>
          <w:rFonts w:ascii="GHEA Grapalat" w:hAnsi="GHEA Grapalat"/>
          <w:sz w:val="24"/>
          <w:szCs w:val="24"/>
          <w:lang w:val="hy-AM"/>
        </w:rPr>
        <w:t xml:space="preserve"> 1-</w:t>
      </w:r>
      <w:r w:rsidRPr="006D51C5">
        <w:rPr>
          <w:rFonts w:ascii="GHEA Grapalat" w:hAnsi="GHEA Grapalat" w:cs="Sylfaen"/>
          <w:sz w:val="24"/>
          <w:szCs w:val="24"/>
          <w:lang w:val="hy-AM"/>
        </w:rPr>
        <w:t>ին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մասով</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նախատեսված</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իրավունքները</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մաքսային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մարմնի</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կող</w:t>
      </w:r>
      <w:r w:rsidR="00652E76" w:rsidRPr="00DE45FC">
        <w:rPr>
          <w:rFonts w:ascii="GHEA Grapalat" w:hAnsi="GHEA Grapalat" w:cs="Sylfaen"/>
          <w:sz w:val="24"/>
          <w:szCs w:val="24"/>
          <w:lang w:val="hy-AM"/>
        </w:rPr>
        <w:softHyphen/>
      </w:r>
      <w:r w:rsidRPr="006D51C5">
        <w:rPr>
          <w:rFonts w:ascii="GHEA Grapalat" w:hAnsi="GHEA Grapalat" w:cs="Sylfaen"/>
          <w:sz w:val="24"/>
          <w:szCs w:val="24"/>
          <w:lang w:val="hy-AM"/>
        </w:rPr>
        <w:t>մից</w:t>
      </w:r>
      <w:r w:rsidRPr="006D51C5">
        <w:rPr>
          <w:rFonts w:ascii="GHEA Grapalat" w:hAnsi="GHEA Grapalat"/>
          <w:sz w:val="24"/>
          <w:szCs w:val="24"/>
          <w:lang w:val="hy-AM"/>
        </w:rPr>
        <w:t xml:space="preserve"> </w:t>
      </w:r>
      <w:r w:rsidRPr="006D51C5">
        <w:rPr>
          <w:rFonts w:ascii="GHEA Grapalat" w:hAnsi="GHEA Grapalat" w:cs="Sylfaen"/>
          <w:sz w:val="24"/>
          <w:szCs w:val="24"/>
          <w:lang w:val="hy-AM"/>
        </w:rPr>
        <w:t>օգտագործվում</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են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բացառապես</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մաքսային</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գործի</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բնագավառում</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գործառույթներ</w:t>
      </w:r>
      <w:r w:rsidRPr="006D51C5">
        <w:rPr>
          <w:rFonts w:ascii="GHEA Grapalat" w:hAnsi="GHEA Grapalat"/>
          <w:sz w:val="24"/>
          <w:szCs w:val="24"/>
          <w:lang w:val="hy-AM"/>
        </w:rPr>
        <w:t xml:space="preserve"> </w:t>
      </w:r>
      <w:r w:rsidRPr="006D51C5">
        <w:rPr>
          <w:rFonts w:ascii="GHEA Grapalat" w:hAnsi="GHEA Grapalat" w:cs="Sylfaen"/>
          <w:sz w:val="24"/>
          <w:szCs w:val="24"/>
          <w:lang w:val="hy-AM"/>
        </w:rPr>
        <w:t>իրա</w:t>
      </w:r>
      <w:r w:rsidR="00652E76" w:rsidRPr="00DE45FC">
        <w:rPr>
          <w:rFonts w:ascii="GHEA Grapalat" w:hAnsi="GHEA Grapalat" w:cs="Sylfaen"/>
          <w:sz w:val="24"/>
          <w:szCs w:val="24"/>
          <w:lang w:val="hy-AM"/>
        </w:rPr>
        <w:softHyphen/>
      </w:r>
      <w:r w:rsidRPr="006D51C5">
        <w:rPr>
          <w:rFonts w:ascii="GHEA Grapalat" w:hAnsi="GHEA Grapalat" w:cs="Sylfaen"/>
          <w:sz w:val="24"/>
          <w:szCs w:val="24"/>
          <w:lang w:val="hy-AM"/>
        </w:rPr>
        <w:t>կա</w:t>
      </w:r>
      <w:r w:rsidR="00652E76" w:rsidRPr="00DE45FC">
        <w:rPr>
          <w:rFonts w:ascii="GHEA Grapalat" w:hAnsi="GHEA Grapalat" w:cs="Sylfaen"/>
          <w:sz w:val="24"/>
          <w:szCs w:val="24"/>
          <w:lang w:val="hy-AM"/>
        </w:rPr>
        <w:softHyphen/>
      </w:r>
      <w:r w:rsidR="006D51C5">
        <w:rPr>
          <w:rFonts w:ascii="GHEA Grapalat" w:hAnsi="GHEA Grapalat" w:cs="Sylfaen"/>
          <w:sz w:val="24"/>
          <w:szCs w:val="24"/>
          <w:lang w:val="hy-AM"/>
        </w:rPr>
        <w:softHyphen/>
      </w:r>
      <w:r w:rsidRPr="006D51C5">
        <w:rPr>
          <w:rFonts w:ascii="GHEA Grapalat" w:hAnsi="GHEA Grapalat" w:cs="Sylfaen"/>
          <w:sz w:val="24"/>
          <w:szCs w:val="24"/>
          <w:lang w:val="hy-AM"/>
        </w:rPr>
        <w:t>նացնելիս</w:t>
      </w:r>
      <w:r w:rsidRPr="006D51C5">
        <w:rPr>
          <w:rFonts w:ascii="GHEA Grapalat" w:hAnsi="GHEA Grapalat" w:cs="Tahoma"/>
          <w:sz w:val="24"/>
          <w:szCs w:val="24"/>
          <w:lang w:val="hy-AM"/>
        </w:rPr>
        <w:t>։</w:t>
      </w:r>
    </w:p>
    <w:p w14:paraId="2F88910E" w14:textId="77777777" w:rsidR="007F035D" w:rsidRDefault="007F035D" w:rsidP="006512B2">
      <w:pPr>
        <w:spacing w:after="0" w:line="360" w:lineRule="auto"/>
        <w:ind w:firstLine="567"/>
        <w:jc w:val="both"/>
        <w:rPr>
          <w:rFonts w:ascii="GHEA Grapalat" w:hAnsi="GHEA Grapalat" w:cs="Sylfaen"/>
          <w:b/>
          <w:bCs/>
          <w:sz w:val="24"/>
          <w:szCs w:val="24"/>
          <w:lang w:val="hy-AM"/>
        </w:rPr>
      </w:pPr>
    </w:p>
    <w:p w14:paraId="3CC82E43" w14:textId="575F1CA8" w:rsidR="009842C6" w:rsidRPr="008118DB" w:rsidRDefault="009842C6" w:rsidP="006512B2">
      <w:pPr>
        <w:spacing w:after="0" w:line="360" w:lineRule="auto"/>
        <w:ind w:firstLine="567"/>
        <w:jc w:val="both"/>
        <w:rPr>
          <w:rFonts w:ascii="GHEA Grapalat" w:hAnsi="GHEA Grapalat" w:cs="Courier New"/>
          <w:b/>
          <w:bCs/>
          <w:sz w:val="24"/>
          <w:szCs w:val="24"/>
          <w:lang w:val="hy-AM"/>
        </w:rPr>
      </w:pPr>
      <w:r w:rsidRPr="008118DB">
        <w:rPr>
          <w:rFonts w:ascii="GHEA Grapalat" w:hAnsi="GHEA Grapalat" w:cs="Sylfaen"/>
          <w:b/>
          <w:bCs/>
          <w:sz w:val="24"/>
          <w:szCs w:val="24"/>
          <w:lang w:val="hy-AM"/>
        </w:rPr>
        <w:t xml:space="preserve">Հոդված </w:t>
      </w:r>
      <w:r w:rsidR="008118DB">
        <w:rPr>
          <w:rFonts w:ascii="GHEA Grapalat" w:hAnsi="GHEA Grapalat" w:cs="Sylfaen"/>
          <w:b/>
          <w:bCs/>
          <w:sz w:val="24"/>
          <w:szCs w:val="24"/>
          <w:lang w:val="hy-AM"/>
        </w:rPr>
        <w:t>217</w:t>
      </w:r>
      <w:r w:rsidRPr="008118DB">
        <w:rPr>
          <w:rFonts w:ascii="GHEA Grapalat" w:hAnsi="GHEA Grapalat" w:cs="Sylfaen"/>
          <w:b/>
          <w:bCs/>
          <w:sz w:val="24"/>
          <w:szCs w:val="24"/>
          <w:lang w:val="hy-AM"/>
        </w:rPr>
        <w:t>. Մաքսային</w:t>
      </w:r>
      <w:r w:rsidRPr="008118DB">
        <w:rPr>
          <w:rFonts w:ascii="GHEA Grapalat" w:hAnsi="GHEA Grapalat"/>
          <w:b/>
          <w:bCs/>
          <w:sz w:val="24"/>
          <w:szCs w:val="24"/>
          <w:lang w:val="hy-AM"/>
        </w:rPr>
        <w:t xml:space="preserve"> </w:t>
      </w:r>
      <w:r w:rsidRPr="008118DB">
        <w:rPr>
          <w:rFonts w:ascii="GHEA Grapalat" w:hAnsi="GHEA Grapalat" w:cs="Sylfaen"/>
          <w:b/>
          <w:bCs/>
          <w:sz w:val="24"/>
          <w:szCs w:val="24"/>
          <w:lang w:val="hy-AM"/>
        </w:rPr>
        <w:t>մարմինների</w:t>
      </w:r>
      <w:r w:rsidRPr="008118DB">
        <w:rPr>
          <w:rFonts w:ascii="GHEA Grapalat" w:hAnsi="GHEA Grapalat"/>
          <w:b/>
          <w:bCs/>
          <w:sz w:val="24"/>
          <w:szCs w:val="24"/>
          <w:lang w:val="hy-AM"/>
        </w:rPr>
        <w:t xml:space="preserve"> </w:t>
      </w:r>
      <w:r w:rsidRPr="008118DB">
        <w:rPr>
          <w:rFonts w:ascii="GHEA Grapalat" w:hAnsi="GHEA Grapalat" w:cs="Sylfaen"/>
          <w:b/>
          <w:bCs/>
          <w:sz w:val="24"/>
          <w:szCs w:val="24"/>
          <w:lang w:val="hy-AM"/>
        </w:rPr>
        <w:t>տարբերանշանը</w:t>
      </w:r>
      <w:r w:rsidRPr="008118DB">
        <w:rPr>
          <w:rFonts w:ascii="Courier New" w:hAnsi="Courier New" w:cs="Courier New"/>
          <w:b/>
          <w:bCs/>
          <w:sz w:val="24"/>
          <w:szCs w:val="24"/>
          <w:lang w:val="hy-AM"/>
        </w:rPr>
        <w:t> </w:t>
      </w:r>
    </w:p>
    <w:p w14:paraId="66A389EB" w14:textId="77777777" w:rsidR="009842C6" w:rsidRPr="00A10C34" w:rsidRDefault="009842C6" w:rsidP="00E579E1">
      <w:pPr>
        <w:numPr>
          <w:ilvl w:val="0"/>
          <w:numId w:val="271"/>
        </w:numPr>
        <w:tabs>
          <w:tab w:val="left" w:pos="851"/>
        </w:tabs>
        <w:spacing w:after="0" w:line="360" w:lineRule="auto"/>
        <w:ind w:left="0" w:firstLine="567"/>
        <w:jc w:val="both"/>
        <w:rPr>
          <w:rFonts w:ascii="GHEA Grapalat" w:hAnsi="GHEA Grapalat"/>
          <w:sz w:val="24"/>
          <w:szCs w:val="24"/>
          <w:lang w:val="hy-AM"/>
        </w:rPr>
      </w:pPr>
      <w:r w:rsidRPr="008118DB">
        <w:rPr>
          <w:rFonts w:ascii="GHEA Grapalat" w:hAnsi="GHEA Grapalat" w:cs="Sylfaen"/>
          <w:sz w:val="24"/>
          <w:szCs w:val="24"/>
          <w:lang w:val="hy-AM"/>
        </w:rPr>
        <w:t>Մաքսային</w:t>
      </w:r>
      <w:r w:rsidRPr="008118DB">
        <w:rPr>
          <w:rFonts w:ascii="GHEA Grapalat" w:hAnsi="GHEA Grapalat"/>
          <w:sz w:val="24"/>
          <w:szCs w:val="24"/>
          <w:lang w:val="hy-AM"/>
        </w:rPr>
        <w:t xml:space="preserve"> </w:t>
      </w:r>
      <w:r w:rsidRPr="008118DB">
        <w:rPr>
          <w:rFonts w:ascii="GHEA Grapalat" w:hAnsi="GHEA Grapalat" w:cs="Sylfaen"/>
          <w:sz w:val="24"/>
          <w:szCs w:val="24"/>
          <w:lang w:val="hy-AM"/>
        </w:rPr>
        <w:t>մարմինները</w:t>
      </w:r>
      <w:r w:rsidRPr="008118DB">
        <w:rPr>
          <w:rFonts w:ascii="GHEA Grapalat" w:hAnsi="GHEA Grapalat"/>
          <w:sz w:val="24"/>
          <w:szCs w:val="24"/>
          <w:lang w:val="hy-AM"/>
        </w:rPr>
        <w:t xml:space="preserve">, </w:t>
      </w:r>
      <w:r w:rsidRPr="008118DB">
        <w:rPr>
          <w:rFonts w:ascii="GHEA Grapalat" w:hAnsi="GHEA Grapalat" w:cs="Sylfaen"/>
          <w:sz w:val="24"/>
          <w:szCs w:val="24"/>
          <w:lang w:val="hy-AM"/>
        </w:rPr>
        <w:t>դրանց</w:t>
      </w:r>
      <w:r w:rsidRPr="008118DB">
        <w:rPr>
          <w:rFonts w:ascii="GHEA Grapalat" w:hAnsi="GHEA Grapalat"/>
          <w:sz w:val="24"/>
          <w:szCs w:val="24"/>
          <w:lang w:val="hy-AM"/>
        </w:rPr>
        <w:t xml:space="preserve"> </w:t>
      </w:r>
      <w:r w:rsidRPr="008118DB">
        <w:rPr>
          <w:rFonts w:ascii="GHEA Grapalat" w:hAnsi="GHEA Grapalat" w:cs="Sylfaen"/>
          <w:sz w:val="24"/>
          <w:szCs w:val="24"/>
          <w:lang w:val="hy-AM"/>
        </w:rPr>
        <w:t>տրանսպորտային</w:t>
      </w:r>
      <w:r w:rsidRPr="008118DB">
        <w:rPr>
          <w:rFonts w:ascii="GHEA Grapalat" w:hAnsi="GHEA Grapalat"/>
          <w:sz w:val="24"/>
          <w:szCs w:val="24"/>
          <w:lang w:val="hy-AM"/>
        </w:rPr>
        <w:t xml:space="preserve"> </w:t>
      </w:r>
      <w:r w:rsidRPr="008118DB">
        <w:rPr>
          <w:rFonts w:ascii="GHEA Grapalat" w:hAnsi="GHEA Grapalat" w:cs="Sylfaen"/>
          <w:sz w:val="24"/>
          <w:szCs w:val="24"/>
          <w:lang w:val="hy-AM"/>
        </w:rPr>
        <w:t>միջոցներն</w:t>
      </w:r>
      <w:r w:rsidRPr="008118DB">
        <w:rPr>
          <w:rFonts w:ascii="GHEA Grapalat" w:hAnsi="GHEA Grapalat"/>
          <w:sz w:val="24"/>
          <w:szCs w:val="24"/>
          <w:lang w:val="hy-AM"/>
        </w:rPr>
        <w:t xml:space="preserve"> </w:t>
      </w:r>
      <w:r w:rsidRPr="008118DB">
        <w:rPr>
          <w:rFonts w:ascii="GHEA Grapalat" w:hAnsi="GHEA Grapalat" w:cs="Sylfaen"/>
          <w:sz w:val="24"/>
          <w:szCs w:val="24"/>
          <w:lang w:val="hy-AM"/>
        </w:rPr>
        <w:t>ունեն</w:t>
      </w:r>
      <w:r w:rsidRPr="008118DB">
        <w:rPr>
          <w:rFonts w:ascii="GHEA Grapalat" w:hAnsi="GHEA Grapalat"/>
          <w:sz w:val="24"/>
          <w:szCs w:val="24"/>
          <w:lang w:val="hy-AM"/>
        </w:rPr>
        <w:t xml:space="preserve"> </w:t>
      </w:r>
      <w:r w:rsidRPr="008118DB">
        <w:rPr>
          <w:rFonts w:ascii="GHEA Grapalat" w:hAnsi="GHEA Grapalat" w:cs="Sylfaen"/>
          <w:sz w:val="24"/>
          <w:szCs w:val="24"/>
          <w:lang w:val="hy-AM"/>
        </w:rPr>
        <w:t>տարբերան</w:t>
      </w:r>
      <w:r w:rsidR="00A10C34">
        <w:rPr>
          <w:rFonts w:ascii="GHEA Grapalat" w:hAnsi="GHEA Grapalat" w:cs="Sylfaen"/>
          <w:sz w:val="24"/>
          <w:szCs w:val="24"/>
          <w:lang w:val="hy-AM"/>
        </w:rPr>
        <w:softHyphen/>
      </w:r>
      <w:r w:rsidRPr="008118DB">
        <w:rPr>
          <w:rFonts w:ascii="GHEA Grapalat" w:hAnsi="GHEA Grapalat" w:cs="Sylfaen"/>
          <w:sz w:val="24"/>
          <w:szCs w:val="24"/>
          <w:lang w:val="hy-AM"/>
        </w:rPr>
        <w:t>շան</w:t>
      </w:r>
      <w:r w:rsidRPr="008118DB">
        <w:rPr>
          <w:rFonts w:ascii="GHEA Grapalat" w:hAnsi="GHEA Grapalat"/>
          <w:sz w:val="24"/>
          <w:szCs w:val="24"/>
          <w:lang w:val="hy-AM"/>
        </w:rPr>
        <w:t xml:space="preserve">, </w:t>
      </w:r>
      <w:r w:rsidRPr="008118DB">
        <w:rPr>
          <w:rFonts w:ascii="GHEA Grapalat" w:hAnsi="GHEA Grapalat" w:cs="Sylfaen"/>
          <w:sz w:val="24"/>
          <w:szCs w:val="24"/>
          <w:lang w:val="hy-AM"/>
        </w:rPr>
        <w:t>որը</w:t>
      </w:r>
      <w:r w:rsidRPr="008118DB">
        <w:rPr>
          <w:rFonts w:ascii="GHEA Grapalat" w:hAnsi="GHEA Grapalat"/>
          <w:sz w:val="24"/>
          <w:szCs w:val="24"/>
          <w:lang w:val="hy-AM"/>
        </w:rPr>
        <w:t xml:space="preserve"> </w:t>
      </w:r>
      <w:r w:rsidRPr="008118DB">
        <w:rPr>
          <w:rFonts w:ascii="GHEA Grapalat" w:hAnsi="GHEA Grapalat" w:cs="Sylfaen"/>
          <w:sz w:val="24"/>
          <w:szCs w:val="24"/>
          <w:lang w:val="hy-AM"/>
        </w:rPr>
        <w:t>սահմանում</w:t>
      </w:r>
      <w:r w:rsidRPr="008118DB">
        <w:rPr>
          <w:rFonts w:ascii="GHEA Grapalat" w:hAnsi="GHEA Grapalat"/>
          <w:sz w:val="24"/>
          <w:szCs w:val="24"/>
          <w:lang w:val="hy-AM"/>
        </w:rPr>
        <w:t xml:space="preserve"> </w:t>
      </w:r>
      <w:r w:rsidRPr="008118DB">
        <w:rPr>
          <w:rFonts w:ascii="GHEA Grapalat" w:hAnsi="GHEA Grapalat" w:cs="Sylfaen"/>
          <w:sz w:val="24"/>
          <w:szCs w:val="24"/>
          <w:lang w:val="hy-AM"/>
        </w:rPr>
        <w:t>է</w:t>
      </w:r>
      <w:r w:rsidRPr="008118DB">
        <w:rPr>
          <w:rFonts w:ascii="GHEA Grapalat" w:hAnsi="GHEA Grapalat"/>
          <w:sz w:val="24"/>
          <w:szCs w:val="24"/>
          <w:lang w:val="hy-AM"/>
        </w:rPr>
        <w:t xml:space="preserve"> </w:t>
      </w:r>
      <w:r w:rsidR="005324BB">
        <w:rPr>
          <w:rFonts w:ascii="GHEA Grapalat" w:hAnsi="GHEA Grapalat" w:cs="Sylfaen"/>
          <w:sz w:val="24"/>
          <w:szCs w:val="24"/>
          <w:lang w:val="hy-AM"/>
        </w:rPr>
        <w:t>Կ</w:t>
      </w:r>
      <w:r w:rsidRPr="00A10C34">
        <w:rPr>
          <w:rFonts w:ascii="GHEA Grapalat" w:hAnsi="GHEA Grapalat" w:cs="Sylfaen"/>
          <w:sz w:val="24"/>
          <w:szCs w:val="24"/>
          <w:lang w:val="hy-AM"/>
        </w:rPr>
        <w:t>առավարությունը</w:t>
      </w:r>
      <w:r w:rsidRPr="00A10C34">
        <w:rPr>
          <w:rFonts w:ascii="GHEA Grapalat" w:hAnsi="GHEA Grapalat"/>
          <w:sz w:val="24"/>
          <w:szCs w:val="24"/>
          <w:lang w:val="hy-AM"/>
        </w:rPr>
        <w:t>:</w:t>
      </w:r>
    </w:p>
    <w:p w14:paraId="2AEEE473" w14:textId="77777777" w:rsidR="00DB4709" w:rsidRPr="00DE45FC" w:rsidRDefault="009842C6" w:rsidP="00FA6C28">
      <w:pPr>
        <w:spacing w:after="0" w:line="360" w:lineRule="auto"/>
        <w:ind w:firstLine="567"/>
        <w:jc w:val="both"/>
        <w:rPr>
          <w:rFonts w:ascii="Courier New" w:hAnsi="Courier New" w:cs="Courier New"/>
          <w:sz w:val="24"/>
          <w:szCs w:val="24"/>
          <w:lang w:val="hy-AM"/>
        </w:rPr>
      </w:pPr>
      <w:r w:rsidRPr="00A10C34">
        <w:rPr>
          <w:rFonts w:ascii="Courier New" w:hAnsi="Courier New" w:cs="Courier New"/>
          <w:sz w:val="24"/>
          <w:szCs w:val="24"/>
          <w:lang w:val="hy-AM"/>
        </w:rPr>
        <w:t> </w:t>
      </w:r>
    </w:p>
    <w:p w14:paraId="733DE978" w14:textId="77777777" w:rsidR="004D3B93" w:rsidRDefault="009842C6" w:rsidP="004D3B93">
      <w:pPr>
        <w:spacing w:after="0" w:line="360" w:lineRule="auto"/>
        <w:ind w:firstLine="567"/>
        <w:jc w:val="both"/>
        <w:rPr>
          <w:rFonts w:ascii="GHEA Grapalat" w:hAnsi="GHEA Grapalat" w:cs="Sylfaen"/>
          <w:b/>
          <w:bCs/>
          <w:sz w:val="24"/>
          <w:szCs w:val="24"/>
          <w:lang w:val="hy-AM"/>
        </w:rPr>
      </w:pPr>
      <w:r w:rsidRPr="00A10C34">
        <w:rPr>
          <w:rFonts w:ascii="GHEA Grapalat" w:hAnsi="GHEA Grapalat" w:cs="Sylfaen"/>
          <w:b/>
          <w:bCs/>
          <w:sz w:val="24"/>
          <w:szCs w:val="24"/>
          <w:lang w:val="hy-AM"/>
        </w:rPr>
        <w:t xml:space="preserve">Հոդված </w:t>
      </w:r>
      <w:r w:rsidR="00FA6C28">
        <w:rPr>
          <w:rFonts w:ascii="GHEA Grapalat" w:hAnsi="GHEA Grapalat" w:cs="Sylfaen"/>
          <w:b/>
          <w:bCs/>
          <w:sz w:val="24"/>
          <w:szCs w:val="24"/>
          <w:lang w:val="hy-AM"/>
        </w:rPr>
        <w:t>218</w:t>
      </w:r>
      <w:r w:rsidRPr="00A10C34">
        <w:rPr>
          <w:rFonts w:ascii="GHEA Grapalat" w:hAnsi="GHEA Grapalat" w:cs="Sylfaen"/>
          <w:b/>
          <w:bCs/>
          <w:sz w:val="24"/>
          <w:szCs w:val="24"/>
          <w:lang w:val="hy-AM"/>
        </w:rPr>
        <w:t>. Մաքսային</w:t>
      </w:r>
      <w:r w:rsidRPr="00A10C34">
        <w:rPr>
          <w:rFonts w:ascii="GHEA Grapalat" w:hAnsi="GHEA Grapalat"/>
          <w:b/>
          <w:bCs/>
          <w:sz w:val="24"/>
          <w:szCs w:val="24"/>
          <w:lang w:val="hy-AM"/>
        </w:rPr>
        <w:t xml:space="preserve"> </w:t>
      </w:r>
      <w:r w:rsidRPr="00A10C34">
        <w:rPr>
          <w:rFonts w:ascii="GHEA Grapalat" w:hAnsi="GHEA Grapalat" w:cs="Sylfaen"/>
          <w:b/>
          <w:bCs/>
          <w:sz w:val="24"/>
          <w:szCs w:val="24"/>
          <w:lang w:val="hy-AM"/>
        </w:rPr>
        <w:t>մարմինների</w:t>
      </w:r>
      <w:r w:rsidRPr="00A10C34">
        <w:rPr>
          <w:rFonts w:ascii="GHEA Grapalat" w:hAnsi="GHEA Grapalat"/>
          <w:b/>
          <w:bCs/>
          <w:sz w:val="24"/>
          <w:szCs w:val="24"/>
          <w:lang w:val="hy-AM"/>
        </w:rPr>
        <w:t xml:space="preserve"> </w:t>
      </w:r>
      <w:r w:rsidRPr="00A10C34">
        <w:rPr>
          <w:rFonts w:ascii="GHEA Grapalat" w:hAnsi="GHEA Grapalat" w:cs="Sylfaen"/>
          <w:b/>
          <w:bCs/>
          <w:sz w:val="24"/>
          <w:szCs w:val="24"/>
          <w:lang w:val="hy-AM"/>
        </w:rPr>
        <w:t>գտնվելու</w:t>
      </w:r>
      <w:r w:rsidRPr="00A10C34">
        <w:rPr>
          <w:rFonts w:ascii="GHEA Grapalat" w:hAnsi="GHEA Grapalat"/>
          <w:b/>
          <w:bCs/>
          <w:sz w:val="24"/>
          <w:szCs w:val="24"/>
          <w:lang w:val="hy-AM"/>
        </w:rPr>
        <w:t xml:space="preserve"> </w:t>
      </w:r>
      <w:r w:rsidRPr="00A10C34">
        <w:rPr>
          <w:rFonts w:ascii="GHEA Grapalat" w:hAnsi="GHEA Grapalat" w:cs="Sylfaen"/>
          <w:b/>
          <w:bCs/>
          <w:sz w:val="24"/>
          <w:szCs w:val="24"/>
          <w:lang w:val="hy-AM"/>
        </w:rPr>
        <w:t>վայրերը</w:t>
      </w:r>
      <w:r w:rsidRPr="00A10C34">
        <w:rPr>
          <w:rFonts w:ascii="GHEA Grapalat" w:hAnsi="GHEA Grapalat"/>
          <w:b/>
          <w:bCs/>
          <w:sz w:val="24"/>
          <w:szCs w:val="24"/>
          <w:lang w:val="hy-AM"/>
        </w:rPr>
        <w:t xml:space="preserve"> </w:t>
      </w:r>
      <w:r w:rsidRPr="00A10C34">
        <w:rPr>
          <w:rFonts w:ascii="GHEA Grapalat" w:hAnsi="GHEA Grapalat" w:cs="Sylfaen"/>
          <w:b/>
          <w:bCs/>
          <w:sz w:val="24"/>
          <w:szCs w:val="24"/>
          <w:lang w:val="hy-AM"/>
        </w:rPr>
        <w:t>և</w:t>
      </w:r>
      <w:r w:rsidRPr="00A10C34">
        <w:rPr>
          <w:rFonts w:ascii="GHEA Grapalat" w:hAnsi="GHEA Grapalat"/>
          <w:b/>
          <w:bCs/>
          <w:sz w:val="24"/>
          <w:szCs w:val="24"/>
          <w:lang w:val="hy-AM"/>
        </w:rPr>
        <w:t xml:space="preserve"> </w:t>
      </w:r>
      <w:r w:rsidRPr="00A10C34">
        <w:rPr>
          <w:rFonts w:ascii="GHEA Grapalat" w:hAnsi="GHEA Grapalat" w:cs="Sylfaen"/>
          <w:b/>
          <w:bCs/>
          <w:sz w:val="24"/>
          <w:szCs w:val="24"/>
          <w:lang w:val="hy-AM"/>
        </w:rPr>
        <w:t>աշխատանքային</w:t>
      </w:r>
    </w:p>
    <w:p w14:paraId="180D3280" w14:textId="2932A6A4" w:rsidR="009842C6" w:rsidRPr="00A10C34" w:rsidRDefault="009842C6" w:rsidP="004D3B93">
      <w:pPr>
        <w:spacing w:after="0" w:line="360" w:lineRule="auto"/>
        <w:ind w:firstLine="2127"/>
        <w:jc w:val="both"/>
        <w:rPr>
          <w:rFonts w:ascii="GHEA Grapalat" w:hAnsi="GHEA Grapalat" w:cs="Courier New"/>
          <w:b/>
          <w:bCs/>
          <w:sz w:val="24"/>
          <w:szCs w:val="24"/>
          <w:lang w:val="hy-AM"/>
        </w:rPr>
      </w:pPr>
      <w:r w:rsidRPr="00A10C34">
        <w:rPr>
          <w:rFonts w:ascii="GHEA Grapalat" w:hAnsi="GHEA Grapalat" w:cs="Sylfaen"/>
          <w:b/>
          <w:bCs/>
          <w:sz w:val="24"/>
          <w:szCs w:val="24"/>
          <w:lang w:val="hy-AM"/>
        </w:rPr>
        <w:t>ժամերը</w:t>
      </w:r>
    </w:p>
    <w:p w14:paraId="4D57212E" w14:textId="77777777" w:rsidR="009842C6" w:rsidRPr="00FA6C28" w:rsidRDefault="009842C6" w:rsidP="00E579E1">
      <w:pPr>
        <w:numPr>
          <w:ilvl w:val="0"/>
          <w:numId w:val="272"/>
        </w:numPr>
        <w:tabs>
          <w:tab w:val="left" w:pos="851"/>
        </w:tabs>
        <w:spacing w:after="0" w:line="360" w:lineRule="auto"/>
        <w:ind w:left="0" w:firstLine="567"/>
        <w:jc w:val="both"/>
        <w:rPr>
          <w:rFonts w:ascii="GHEA Grapalat" w:hAnsi="GHEA Grapalat" w:cs="Sylfaen"/>
          <w:sz w:val="24"/>
          <w:szCs w:val="24"/>
          <w:lang w:val="hy-AM"/>
        </w:rPr>
      </w:pPr>
      <w:r w:rsidRPr="00A10C34">
        <w:rPr>
          <w:rFonts w:ascii="GHEA Grapalat" w:hAnsi="GHEA Grapalat" w:cs="Sylfaen"/>
          <w:sz w:val="24"/>
          <w:szCs w:val="24"/>
          <w:lang w:val="hy-AM"/>
        </w:rPr>
        <w:t>Մաքսային</w:t>
      </w:r>
      <w:r w:rsidRPr="00A10C34">
        <w:rPr>
          <w:rFonts w:ascii="GHEA Grapalat" w:hAnsi="GHEA Grapalat"/>
          <w:sz w:val="24"/>
          <w:szCs w:val="24"/>
          <w:lang w:val="hy-AM"/>
        </w:rPr>
        <w:t xml:space="preserve"> </w:t>
      </w:r>
      <w:r w:rsidRPr="00A10C34">
        <w:rPr>
          <w:rFonts w:ascii="GHEA Grapalat" w:hAnsi="GHEA Grapalat" w:cs="Sylfaen"/>
          <w:sz w:val="24"/>
          <w:szCs w:val="24"/>
          <w:lang w:val="hy-AM"/>
        </w:rPr>
        <w:t>մարմինները</w:t>
      </w:r>
      <w:r w:rsidRPr="00A10C34">
        <w:rPr>
          <w:rFonts w:ascii="GHEA Grapalat" w:hAnsi="GHEA Grapalat"/>
          <w:sz w:val="24"/>
          <w:szCs w:val="24"/>
          <w:lang w:val="hy-AM"/>
        </w:rPr>
        <w:t xml:space="preserve"> </w:t>
      </w:r>
      <w:r w:rsidRPr="00A10C34">
        <w:rPr>
          <w:rFonts w:ascii="GHEA Grapalat" w:hAnsi="GHEA Grapalat" w:cs="Sylfaen"/>
          <w:sz w:val="24"/>
          <w:szCs w:val="24"/>
          <w:lang w:val="hy-AM"/>
        </w:rPr>
        <w:t>գտնվում</w:t>
      </w:r>
      <w:r w:rsidRPr="00A10C34">
        <w:rPr>
          <w:rFonts w:ascii="GHEA Grapalat" w:hAnsi="GHEA Grapalat"/>
          <w:sz w:val="24"/>
          <w:szCs w:val="24"/>
          <w:lang w:val="hy-AM"/>
        </w:rPr>
        <w:t xml:space="preserve"> </w:t>
      </w:r>
      <w:r w:rsidRPr="00A10C34">
        <w:rPr>
          <w:rFonts w:ascii="GHEA Grapalat" w:hAnsi="GHEA Grapalat" w:cs="Sylfaen"/>
          <w:sz w:val="24"/>
          <w:szCs w:val="24"/>
          <w:lang w:val="hy-AM"/>
        </w:rPr>
        <w:t>են</w:t>
      </w:r>
      <w:r w:rsidRPr="00A10C34">
        <w:rPr>
          <w:rFonts w:ascii="GHEA Grapalat" w:hAnsi="GHEA Grapalat"/>
          <w:sz w:val="24"/>
          <w:szCs w:val="24"/>
          <w:lang w:val="hy-AM"/>
        </w:rPr>
        <w:t xml:space="preserve"> </w:t>
      </w:r>
      <w:r w:rsidRPr="00A10C34">
        <w:rPr>
          <w:rFonts w:ascii="GHEA Grapalat" w:hAnsi="GHEA Grapalat" w:cs="Sylfaen"/>
          <w:sz w:val="24"/>
          <w:szCs w:val="24"/>
          <w:lang w:val="hy-AM"/>
        </w:rPr>
        <w:t>Հայաստանի</w:t>
      </w:r>
      <w:r w:rsidRPr="00A10C34">
        <w:rPr>
          <w:rFonts w:ascii="GHEA Grapalat" w:hAnsi="GHEA Grapalat"/>
          <w:sz w:val="24"/>
          <w:szCs w:val="24"/>
          <w:lang w:val="hy-AM"/>
        </w:rPr>
        <w:t xml:space="preserve"> </w:t>
      </w:r>
      <w:r w:rsidRPr="00A10C34">
        <w:rPr>
          <w:rFonts w:ascii="GHEA Grapalat" w:hAnsi="GHEA Grapalat" w:cs="Sylfaen"/>
          <w:sz w:val="24"/>
          <w:szCs w:val="24"/>
          <w:lang w:val="hy-AM"/>
        </w:rPr>
        <w:t>Հանրապետության</w:t>
      </w:r>
      <w:r w:rsidRPr="00A10C34">
        <w:rPr>
          <w:rFonts w:ascii="GHEA Grapalat" w:hAnsi="GHEA Grapalat"/>
          <w:sz w:val="24"/>
          <w:szCs w:val="24"/>
          <w:lang w:val="hy-AM"/>
        </w:rPr>
        <w:t xml:space="preserve"> </w:t>
      </w:r>
      <w:r w:rsidRPr="00A10C34">
        <w:rPr>
          <w:rFonts w:ascii="GHEA Grapalat" w:hAnsi="GHEA Grapalat" w:cs="Sylfaen"/>
          <w:sz w:val="24"/>
          <w:szCs w:val="24"/>
          <w:lang w:val="hy-AM"/>
        </w:rPr>
        <w:t>պետական</w:t>
      </w:r>
      <w:r w:rsidRPr="00A10C34">
        <w:rPr>
          <w:rFonts w:ascii="GHEA Grapalat" w:hAnsi="GHEA Grapalat"/>
          <w:sz w:val="24"/>
          <w:szCs w:val="24"/>
          <w:lang w:val="hy-AM"/>
        </w:rPr>
        <w:t xml:space="preserve"> </w:t>
      </w:r>
      <w:r w:rsidRPr="00A10C34">
        <w:rPr>
          <w:rFonts w:ascii="GHEA Grapalat" w:hAnsi="GHEA Grapalat" w:cs="Sylfaen"/>
          <w:sz w:val="24"/>
          <w:szCs w:val="24"/>
          <w:lang w:val="hy-AM"/>
        </w:rPr>
        <w:t>սահ</w:t>
      </w:r>
      <w:r w:rsidR="00DB4709" w:rsidRPr="00DE45FC">
        <w:rPr>
          <w:rFonts w:ascii="GHEA Grapalat" w:hAnsi="GHEA Grapalat" w:cs="Sylfaen"/>
          <w:sz w:val="24"/>
          <w:szCs w:val="24"/>
          <w:lang w:val="hy-AM"/>
        </w:rPr>
        <w:softHyphen/>
      </w:r>
      <w:r w:rsidRPr="00A10C34">
        <w:rPr>
          <w:rFonts w:ascii="GHEA Grapalat" w:hAnsi="GHEA Grapalat" w:cs="Sylfaen"/>
          <w:sz w:val="24"/>
          <w:szCs w:val="24"/>
          <w:lang w:val="hy-AM"/>
        </w:rPr>
        <w:t>մանի</w:t>
      </w:r>
      <w:r w:rsidRPr="00A10C34">
        <w:rPr>
          <w:rFonts w:ascii="GHEA Grapalat" w:hAnsi="GHEA Grapalat"/>
          <w:sz w:val="24"/>
          <w:szCs w:val="24"/>
          <w:lang w:val="hy-AM"/>
        </w:rPr>
        <w:t xml:space="preserve"> </w:t>
      </w:r>
      <w:r w:rsidRPr="00A10C34">
        <w:rPr>
          <w:rFonts w:ascii="GHEA Grapalat" w:hAnsi="GHEA Grapalat" w:cs="Sylfaen"/>
          <w:sz w:val="24"/>
          <w:szCs w:val="24"/>
          <w:lang w:val="hy-AM"/>
        </w:rPr>
        <w:t>անցման</w:t>
      </w:r>
      <w:r w:rsidRPr="00A10C34">
        <w:rPr>
          <w:rFonts w:ascii="GHEA Grapalat" w:hAnsi="GHEA Grapalat"/>
          <w:sz w:val="24"/>
          <w:szCs w:val="24"/>
          <w:lang w:val="hy-AM"/>
        </w:rPr>
        <w:t xml:space="preserve"> </w:t>
      </w:r>
      <w:r w:rsidRPr="00A10C34">
        <w:rPr>
          <w:rFonts w:ascii="GHEA Grapalat" w:hAnsi="GHEA Grapalat" w:cs="Sylfaen"/>
          <w:sz w:val="24"/>
          <w:szCs w:val="24"/>
          <w:lang w:val="hy-AM"/>
        </w:rPr>
        <w:t>կետերում</w:t>
      </w:r>
      <w:r w:rsidRPr="00A10C34">
        <w:rPr>
          <w:rFonts w:ascii="GHEA Grapalat" w:hAnsi="GHEA Grapalat" w:cs="Tahoma"/>
          <w:sz w:val="24"/>
          <w:szCs w:val="24"/>
          <w:lang w:val="hy-AM"/>
        </w:rPr>
        <w:t>։</w:t>
      </w:r>
      <w:r w:rsidRPr="00A10C34">
        <w:rPr>
          <w:rFonts w:ascii="GHEA Grapalat" w:hAnsi="GHEA Grapalat"/>
          <w:sz w:val="24"/>
          <w:szCs w:val="24"/>
          <w:lang w:val="hy-AM"/>
        </w:rPr>
        <w:t xml:space="preserve"> </w:t>
      </w:r>
      <w:r w:rsidRPr="00A10C34">
        <w:rPr>
          <w:rFonts w:ascii="GHEA Grapalat" w:hAnsi="GHEA Grapalat" w:cs="Sylfaen"/>
          <w:sz w:val="24"/>
          <w:szCs w:val="24"/>
          <w:lang w:val="hy-AM"/>
        </w:rPr>
        <w:t>Մաքսային</w:t>
      </w:r>
      <w:r w:rsidRPr="00A10C34">
        <w:rPr>
          <w:rFonts w:ascii="GHEA Grapalat" w:hAnsi="GHEA Grapalat"/>
          <w:sz w:val="24"/>
          <w:szCs w:val="24"/>
          <w:lang w:val="hy-AM"/>
        </w:rPr>
        <w:t xml:space="preserve"> </w:t>
      </w:r>
      <w:r w:rsidRPr="00A10C34">
        <w:rPr>
          <w:rFonts w:ascii="GHEA Grapalat" w:hAnsi="GHEA Grapalat" w:cs="Sylfaen"/>
          <w:sz w:val="24"/>
          <w:szCs w:val="24"/>
          <w:lang w:val="hy-AM"/>
        </w:rPr>
        <w:t>մարմինների</w:t>
      </w:r>
      <w:r w:rsidRPr="00A10C34">
        <w:rPr>
          <w:rFonts w:ascii="GHEA Grapalat" w:hAnsi="GHEA Grapalat"/>
          <w:sz w:val="24"/>
          <w:szCs w:val="24"/>
          <w:lang w:val="hy-AM"/>
        </w:rPr>
        <w:t xml:space="preserve"> </w:t>
      </w:r>
      <w:r w:rsidRPr="00A10C34">
        <w:rPr>
          <w:rFonts w:ascii="GHEA Grapalat" w:hAnsi="GHEA Grapalat" w:cs="Sylfaen"/>
          <w:sz w:val="24"/>
          <w:szCs w:val="24"/>
          <w:lang w:val="hy-AM"/>
        </w:rPr>
        <w:t>տեղակայման</w:t>
      </w:r>
      <w:r w:rsidRPr="00A10C34">
        <w:rPr>
          <w:rFonts w:ascii="GHEA Grapalat" w:hAnsi="GHEA Grapalat"/>
          <w:sz w:val="24"/>
          <w:szCs w:val="24"/>
          <w:lang w:val="hy-AM"/>
        </w:rPr>
        <w:t xml:space="preserve"> </w:t>
      </w:r>
      <w:r w:rsidRPr="00A10C34">
        <w:rPr>
          <w:rFonts w:ascii="GHEA Grapalat" w:hAnsi="GHEA Grapalat" w:cs="Sylfaen"/>
          <w:sz w:val="24"/>
          <w:szCs w:val="24"/>
          <w:lang w:val="hy-AM"/>
        </w:rPr>
        <w:t>վայրեր</w:t>
      </w:r>
      <w:r w:rsidRPr="00A10C34">
        <w:rPr>
          <w:rFonts w:ascii="GHEA Grapalat" w:hAnsi="GHEA Grapalat"/>
          <w:sz w:val="24"/>
          <w:szCs w:val="24"/>
          <w:lang w:val="hy-AM"/>
        </w:rPr>
        <w:t xml:space="preserve"> </w:t>
      </w:r>
      <w:r w:rsidRPr="00A10C34">
        <w:rPr>
          <w:rFonts w:ascii="GHEA Grapalat" w:hAnsi="GHEA Grapalat" w:cs="Sylfaen"/>
          <w:sz w:val="24"/>
          <w:szCs w:val="24"/>
          <w:lang w:val="hy-AM"/>
        </w:rPr>
        <w:t>են</w:t>
      </w:r>
      <w:r w:rsidRPr="00A10C34">
        <w:rPr>
          <w:rFonts w:ascii="GHEA Grapalat" w:hAnsi="GHEA Grapalat"/>
          <w:sz w:val="24"/>
          <w:szCs w:val="24"/>
          <w:lang w:val="hy-AM"/>
        </w:rPr>
        <w:t xml:space="preserve"> </w:t>
      </w:r>
      <w:r w:rsidRPr="00A10C34">
        <w:rPr>
          <w:rFonts w:ascii="GHEA Grapalat" w:hAnsi="GHEA Grapalat" w:cs="Sylfaen"/>
          <w:sz w:val="24"/>
          <w:szCs w:val="24"/>
          <w:lang w:val="hy-AM"/>
        </w:rPr>
        <w:t>համարվում</w:t>
      </w:r>
      <w:r w:rsidRPr="00A10C34">
        <w:rPr>
          <w:rFonts w:ascii="GHEA Grapalat" w:hAnsi="GHEA Grapalat"/>
          <w:sz w:val="24"/>
          <w:szCs w:val="24"/>
          <w:lang w:val="hy-AM"/>
        </w:rPr>
        <w:t xml:space="preserve"> </w:t>
      </w:r>
      <w:r w:rsidRPr="00A10C34">
        <w:rPr>
          <w:rFonts w:ascii="GHEA Grapalat" w:hAnsi="GHEA Grapalat" w:cs="Sylfaen"/>
          <w:sz w:val="24"/>
          <w:szCs w:val="24"/>
          <w:lang w:val="hy-AM"/>
        </w:rPr>
        <w:t>նաև</w:t>
      </w:r>
      <w:r w:rsidRPr="00A10C34">
        <w:rPr>
          <w:rFonts w:ascii="GHEA Grapalat" w:hAnsi="GHEA Grapalat"/>
          <w:sz w:val="24"/>
          <w:szCs w:val="24"/>
          <w:lang w:val="hy-AM"/>
        </w:rPr>
        <w:t xml:space="preserve"> </w:t>
      </w:r>
      <w:r w:rsidRPr="00A10C34">
        <w:rPr>
          <w:rFonts w:ascii="GHEA Grapalat" w:hAnsi="GHEA Grapalat" w:cs="Sylfaen"/>
          <w:sz w:val="24"/>
          <w:szCs w:val="24"/>
          <w:lang w:val="hy-AM"/>
        </w:rPr>
        <w:t>Հայաստանի</w:t>
      </w:r>
      <w:r w:rsidRPr="00A10C34">
        <w:rPr>
          <w:rFonts w:ascii="GHEA Grapalat" w:hAnsi="GHEA Grapalat"/>
          <w:sz w:val="24"/>
          <w:szCs w:val="24"/>
          <w:lang w:val="hy-AM"/>
        </w:rPr>
        <w:t xml:space="preserve"> </w:t>
      </w:r>
      <w:r w:rsidRPr="00A10C34">
        <w:rPr>
          <w:rFonts w:ascii="GHEA Grapalat" w:hAnsi="GHEA Grapalat" w:cs="Sylfaen"/>
          <w:sz w:val="24"/>
          <w:szCs w:val="24"/>
          <w:lang w:val="hy-AM"/>
        </w:rPr>
        <w:t>Հանրապետության</w:t>
      </w:r>
      <w:r w:rsidRPr="00A10C34">
        <w:rPr>
          <w:rFonts w:ascii="GHEA Grapalat" w:hAnsi="GHEA Grapalat"/>
          <w:sz w:val="24"/>
          <w:szCs w:val="24"/>
          <w:lang w:val="hy-AM"/>
        </w:rPr>
        <w:t xml:space="preserve"> </w:t>
      </w:r>
      <w:r w:rsidRPr="00A10C34">
        <w:rPr>
          <w:rFonts w:ascii="GHEA Grapalat" w:hAnsi="GHEA Grapalat" w:cs="Sylfaen"/>
          <w:sz w:val="24"/>
          <w:szCs w:val="24"/>
          <w:lang w:val="hy-AM"/>
        </w:rPr>
        <w:t>վերադաս</w:t>
      </w:r>
      <w:r w:rsidRPr="00A10C34">
        <w:rPr>
          <w:rFonts w:ascii="GHEA Grapalat" w:hAnsi="GHEA Grapalat"/>
          <w:sz w:val="24"/>
          <w:szCs w:val="24"/>
          <w:lang w:val="hy-AM"/>
        </w:rPr>
        <w:t xml:space="preserve"> </w:t>
      </w:r>
      <w:r w:rsidRPr="00A10C34">
        <w:rPr>
          <w:rFonts w:ascii="GHEA Grapalat" w:hAnsi="GHEA Grapalat" w:cs="Sylfaen"/>
          <w:sz w:val="24"/>
          <w:szCs w:val="24"/>
          <w:lang w:val="hy-AM"/>
        </w:rPr>
        <w:t>մաքսային</w:t>
      </w:r>
      <w:r w:rsidRPr="00A10C34">
        <w:rPr>
          <w:rFonts w:ascii="GHEA Grapalat" w:hAnsi="GHEA Grapalat"/>
          <w:sz w:val="24"/>
          <w:szCs w:val="24"/>
          <w:lang w:val="hy-AM"/>
        </w:rPr>
        <w:t xml:space="preserve"> </w:t>
      </w:r>
      <w:r w:rsidRPr="00A10C34">
        <w:rPr>
          <w:rFonts w:ascii="GHEA Grapalat" w:hAnsi="GHEA Grapalat" w:cs="Sylfaen"/>
          <w:sz w:val="24"/>
          <w:szCs w:val="24"/>
          <w:lang w:val="hy-AM"/>
        </w:rPr>
        <w:t>մարմնի</w:t>
      </w:r>
      <w:r w:rsidRPr="00A10C34">
        <w:rPr>
          <w:rFonts w:ascii="GHEA Grapalat" w:hAnsi="GHEA Grapalat"/>
          <w:sz w:val="24"/>
          <w:szCs w:val="24"/>
          <w:lang w:val="hy-AM"/>
        </w:rPr>
        <w:t xml:space="preserve"> </w:t>
      </w:r>
      <w:r w:rsidRPr="00A10C34">
        <w:rPr>
          <w:rFonts w:ascii="GHEA Grapalat" w:hAnsi="GHEA Grapalat" w:cs="Sylfaen"/>
          <w:sz w:val="24"/>
          <w:szCs w:val="24"/>
          <w:lang w:val="hy-AM"/>
        </w:rPr>
        <w:t>կառուցվածքային</w:t>
      </w:r>
      <w:r w:rsidRPr="00A10C34">
        <w:rPr>
          <w:rFonts w:ascii="GHEA Grapalat" w:hAnsi="GHEA Grapalat"/>
          <w:sz w:val="24"/>
          <w:szCs w:val="24"/>
          <w:lang w:val="hy-AM"/>
        </w:rPr>
        <w:t xml:space="preserve"> </w:t>
      </w:r>
      <w:r w:rsidRPr="00A10C34">
        <w:rPr>
          <w:rFonts w:ascii="GHEA Grapalat" w:hAnsi="GHEA Grapalat" w:cs="Sylfaen"/>
          <w:sz w:val="24"/>
          <w:szCs w:val="24"/>
          <w:lang w:val="hy-AM"/>
        </w:rPr>
        <w:t>ստո</w:t>
      </w:r>
      <w:r w:rsidR="00DB4709" w:rsidRPr="00DE45FC">
        <w:rPr>
          <w:rFonts w:ascii="GHEA Grapalat" w:hAnsi="GHEA Grapalat" w:cs="Sylfaen"/>
          <w:sz w:val="24"/>
          <w:szCs w:val="24"/>
          <w:lang w:val="hy-AM"/>
        </w:rPr>
        <w:softHyphen/>
      </w:r>
      <w:r w:rsidRPr="00A10C34">
        <w:rPr>
          <w:rFonts w:ascii="GHEA Grapalat" w:hAnsi="GHEA Grapalat" w:cs="Sylfaen"/>
          <w:sz w:val="24"/>
          <w:szCs w:val="24"/>
          <w:lang w:val="hy-AM"/>
        </w:rPr>
        <w:t>րա</w:t>
      </w:r>
      <w:r w:rsidR="00DB4709" w:rsidRPr="00DE45FC">
        <w:rPr>
          <w:rFonts w:ascii="GHEA Grapalat" w:hAnsi="GHEA Grapalat" w:cs="Sylfaen"/>
          <w:sz w:val="24"/>
          <w:szCs w:val="24"/>
          <w:lang w:val="hy-AM"/>
        </w:rPr>
        <w:softHyphen/>
      </w:r>
      <w:r w:rsidRPr="00A10C34">
        <w:rPr>
          <w:rFonts w:ascii="GHEA Grapalat" w:hAnsi="GHEA Grapalat" w:cs="Sylfaen"/>
          <w:sz w:val="24"/>
          <w:szCs w:val="24"/>
          <w:lang w:val="hy-AM"/>
        </w:rPr>
        <w:t>բաժանում</w:t>
      </w:r>
      <w:r w:rsidRPr="00A10C34">
        <w:rPr>
          <w:rFonts w:ascii="GHEA Grapalat" w:hAnsi="GHEA Grapalat"/>
          <w:sz w:val="24"/>
          <w:szCs w:val="24"/>
          <w:lang w:val="hy-AM"/>
        </w:rPr>
        <w:t xml:space="preserve"> </w:t>
      </w:r>
      <w:r w:rsidRPr="00A10C34">
        <w:rPr>
          <w:rFonts w:ascii="GHEA Grapalat" w:hAnsi="GHEA Grapalat" w:cs="Sylfaen"/>
          <w:sz w:val="24"/>
          <w:szCs w:val="24"/>
          <w:lang w:val="hy-AM"/>
        </w:rPr>
        <w:t>հանդիսացող</w:t>
      </w:r>
      <w:r w:rsidRPr="00A10C34">
        <w:rPr>
          <w:rFonts w:ascii="GHEA Grapalat" w:hAnsi="GHEA Grapalat"/>
          <w:sz w:val="24"/>
          <w:szCs w:val="24"/>
          <w:lang w:val="hy-AM"/>
        </w:rPr>
        <w:t xml:space="preserve">` </w:t>
      </w:r>
      <w:r w:rsidRPr="00A10C34">
        <w:rPr>
          <w:rFonts w:ascii="GHEA Grapalat" w:hAnsi="GHEA Grapalat" w:cs="Sylfaen"/>
          <w:sz w:val="24"/>
          <w:szCs w:val="24"/>
          <w:lang w:val="hy-AM"/>
        </w:rPr>
        <w:t>մաքսային</w:t>
      </w:r>
      <w:r w:rsidRPr="00A10C34">
        <w:rPr>
          <w:rFonts w:ascii="GHEA Grapalat" w:hAnsi="GHEA Grapalat"/>
          <w:sz w:val="24"/>
          <w:szCs w:val="24"/>
          <w:lang w:val="hy-AM"/>
        </w:rPr>
        <w:t xml:space="preserve"> </w:t>
      </w:r>
      <w:r w:rsidRPr="00A10C34">
        <w:rPr>
          <w:rFonts w:ascii="GHEA Grapalat" w:hAnsi="GHEA Grapalat" w:cs="Sylfaen"/>
          <w:sz w:val="24"/>
          <w:szCs w:val="24"/>
          <w:lang w:val="hy-AM"/>
        </w:rPr>
        <w:t>ձևակերպման</w:t>
      </w:r>
      <w:r w:rsidRPr="00A10C34">
        <w:rPr>
          <w:rFonts w:ascii="GHEA Grapalat" w:hAnsi="GHEA Grapalat"/>
          <w:sz w:val="24"/>
          <w:szCs w:val="24"/>
          <w:lang w:val="hy-AM"/>
        </w:rPr>
        <w:t xml:space="preserve"> </w:t>
      </w:r>
      <w:r w:rsidRPr="00A10C34">
        <w:rPr>
          <w:rFonts w:ascii="GHEA Grapalat" w:hAnsi="GHEA Grapalat" w:cs="Sylfaen"/>
          <w:sz w:val="24"/>
          <w:szCs w:val="24"/>
          <w:lang w:val="hy-AM"/>
        </w:rPr>
        <w:t>վայրերը</w:t>
      </w:r>
      <w:r w:rsidRPr="00A10C34">
        <w:rPr>
          <w:rFonts w:ascii="GHEA Grapalat" w:hAnsi="GHEA Grapalat"/>
          <w:sz w:val="24"/>
          <w:szCs w:val="24"/>
          <w:lang w:val="hy-AM"/>
        </w:rPr>
        <w:t xml:space="preserve"> </w:t>
      </w:r>
      <w:r w:rsidRPr="00A10C34">
        <w:rPr>
          <w:rFonts w:ascii="GHEA Grapalat" w:hAnsi="GHEA Grapalat" w:cs="Sylfaen"/>
          <w:sz w:val="24"/>
          <w:szCs w:val="24"/>
          <w:lang w:val="hy-AM"/>
        </w:rPr>
        <w:t>և</w:t>
      </w:r>
      <w:r w:rsidRPr="00A10C34">
        <w:rPr>
          <w:rFonts w:ascii="GHEA Grapalat" w:hAnsi="GHEA Grapalat"/>
          <w:sz w:val="24"/>
          <w:szCs w:val="24"/>
          <w:lang w:val="hy-AM"/>
        </w:rPr>
        <w:t xml:space="preserve"> </w:t>
      </w:r>
      <w:r w:rsidRPr="00A10C34">
        <w:rPr>
          <w:rFonts w:ascii="GHEA Grapalat" w:hAnsi="GHEA Grapalat" w:cs="Sylfaen"/>
          <w:sz w:val="24"/>
          <w:szCs w:val="24"/>
          <w:lang w:val="hy-AM"/>
        </w:rPr>
        <w:t>մաքսային</w:t>
      </w:r>
      <w:r w:rsidRPr="00A10C34">
        <w:rPr>
          <w:rFonts w:ascii="GHEA Grapalat" w:hAnsi="GHEA Grapalat"/>
          <w:sz w:val="24"/>
          <w:szCs w:val="24"/>
          <w:lang w:val="hy-AM"/>
        </w:rPr>
        <w:t xml:space="preserve"> </w:t>
      </w:r>
      <w:r w:rsidRPr="00A10C34">
        <w:rPr>
          <w:rFonts w:ascii="GHEA Grapalat" w:hAnsi="GHEA Grapalat" w:cs="Sylfaen"/>
          <w:sz w:val="24"/>
          <w:szCs w:val="24"/>
          <w:lang w:val="hy-AM"/>
        </w:rPr>
        <w:t>մարմին</w:t>
      </w:r>
      <w:r w:rsidR="00FA6C28">
        <w:rPr>
          <w:rFonts w:ascii="GHEA Grapalat" w:hAnsi="GHEA Grapalat" w:cs="Sylfaen"/>
          <w:sz w:val="24"/>
          <w:szCs w:val="24"/>
          <w:lang w:val="hy-AM"/>
        </w:rPr>
        <w:softHyphen/>
      </w:r>
      <w:r w:rsidRPr="00A10C34">
        <w:rPr>
          <w:rFonts w:ascii="GHEA Grapalat" w:hAnsi="GHEA Grapalat" w:cs="Sylfaen"/>
          <w:sz w:val="24"/>
          <w:szCs w:val="24"/>
          <w:lang w:val="hy-AM"/>
        </w:rPr>
        <w:t>ների</w:t>
      </w:r>
      <w:r w:rsidRPr="00A10C34">
        <w:rPr>
          <w:rFonts w:ascii="GHEA Grapalat" w:hAnsi="GHEA Grapalat"/>
          <w:sz w:val="24"/>
          <w:szCs w:val="24"/>
          <w:lang w:val="hy-AM"/>
        </w:rPr>
        <w:t xml:space="preserve"> </w:t>
      </w:r>
      <w:r w:rsidRPr="00A10C34">
        <w:rPr>
          <w:rFonts w:ascii="GHEA Grapalat" w:hAnsi="GHEA Grapalat" w:cs="Sylfaen"/>
          <w:sz w:val="24"/>
          <w:szCs w:val="24"/>
          <w:lang w:val="hy-AM"/>
        </w:rPr>
        <w:t>պաշ</w:t>
      </w:r>
      <w:r w:rsidR="00DB4709" w:rsidRPr="00DE45FC">
        <w:rPr>
          <w:rFonts w:ascii="GHEA Grapalat" w:hAnsi="GHEA Grapalat" w:cs="Sylfaen"/>
          <w:sz w:val="24"/>
          <w:szCs w:val="24"/>
          <w:lang w:val="hy-AM"/>
        </w:rPr>
        <w:softHyphen/>
      </w:r>
      <w:r w:rsidRPr="00A10C34">
        <w:rPr>
          <w:rFonts w:ascii="GHEA Grapalat" w:hAnsi="GHEA Grapalat" w:cs="Sylfaen"/>
          <w:sz w:val="24"/>
          <w:szCs w:val="24"/>
          <w:lang w:val="hy-AM"/>
        </w:rPr>
        <w:t>տոնատար</w:t>
      </w:r>
      <w:r w:rsidRPr="00A10C34">
        <w:rPr>
          <w:rFonts w:ascii="GHEA Grapalat" w:hAnsi="GHEA Grapalat"/>
          <w:sz w:val="24"/>
          <w:szCs w:val="24"/>
          <w:lang w:val="hy-AM"/>
        </w:rPr>
        <w:t xml:space="preserve"> </w:t>
      </w:r>
      <w:r w:rsidRPr="00A10C34">
        <w:rPr>
          <w:rFonts w:ascii="GHEA Grapalat" w:hAnsi="GHEA Grapalat" w:cs="Sylfaen"/>
          <w:sz w:val="24"/>
          <w:szCs w:val="24"/>
          <w:lang w:val="hy-AM"/>
        </w:rPr>
        <w:t>անձանց</w:t>
      </w:r>
      <w:r w:rsidRPr="00A10C34">
        <w:rPr>
          <w:rFonts w:ascii="GHEA Grapalat" w:hAnsi="GHEA Grapalat"/>
          <w:sz w:val="24"/>
          <w:szCs w:val="24"/>
          <w:lang w:val="hy-AM"/>
        </w:rPr>
        <w:t xml:space="preserve"> </w:t>
      </w:r>
      <w:r w:rsidRPr="00A10C34">
        <w:rPr>
          <w:rFonts w:ascii="GHEA Grapalat" w:hAnsi="GHEA Grapalat" w:cs="Sylfaen"/>
          <w:sz w:val="24"/>
          <w:szCs w:val="24"/>
          <w:lang w:val="hy-AM"/>
        </w:rPr>
        <w:t>համար</w:t>
      </w:r>
      <w:r w:rsidRPr="00A10C34">
        <w:rPr>
          <w:rFonts w:ascii="GHEA Grapalat" w:hAnsi="GHEA Grapalat"/>
          <w:sz w:val="24"/>
          <w:szCs w:val="24"/>
          <w:lang w:val="hy-AM"/>
        </w:rPr>
        <w:t xml:space="preserve"> </w:t>
      </w:r>
      <w:r w:rsidRPr="00A10C34">
        <w:rPr>
          <w:rFonts w:ascii="GHEA Grapalat" w:hAnsi="GHEA Grapalat" w:cs="Sylfaen"/>
          <w:sz w:val="24"/>
          <w:szCs w:val="24"/>
          <w:lang w:val="hy-AM"/>
        </w:rPr>
        <w:t>նախատեսված</w:t>
      </w:r>
      <w:r w:rsidRPr="00FA6C28">
        <w:rPr>
          <w:rFonts w:ascii="GHEA Grapalat" w:hAnsi="GHEA Grapalat" w:cs="Sylfaen"/>
          <w:sz w:val="24"/>
          <w:szCs w:val="24"/>
          <w:lang w:val="hy-AM"/>
        </w:rPr>
        <w:t xml:space="preserve"> </w:t>
      </w:r>
      <w:r w:rsidRPr="00A10C34">
        <w:rPr>
          <w:rFonts w:ascii="GHEA Grapalat" w:hAnsi="GHEA Grapalat" w:cs="Sylfaen"/>
          <w:sz w:val="24"/>
          <w:szCs w:val="24"/>
          <w:lang w:val="hy-AM"/>
        </w:rPr>
        <w:t>վայրերը</w:t>
      </w:r>
      <w:r w:rsidRPr="00FA6C28">
        <w:rPr>
          <w:rFonts w:ascii="GHEA Grapalat" w:hAnsi="GHEA Grapalat" w:cs="Sylfaen"/>
          <w:sz w:val="24"/>
          <w:szCs w:val="24"/>
          <w:lang w:val="hy-AM"/>
        </w:rPr>
        <w:t>:</w:t>
      </w:r>
    </w:p>
    <w:p w14:paraId="22A0C2E5" w14:textId="77777777" w:rsidR="009842C6" w:rsidRPr="00FA6C28" w:rsidRDefault="009842C6" w:rsidP="00E579E1">
      <w:pPr>
        <w:numPr>
          <w:ilvl w:val="0"/>
          <w:numId w:val="272"/>
        </w:numPr>
        <w:tabs>
          <w:tab w:val="left" w:pos="851"/>
        </w:tabs>
        <w:spacing w:after="0" w:line="360" w:lineRule="auto"/>
        <w:ind w:left="0" w:firstLine="567"/>
        <w:jc w:val="both"/>
        <w:rPr>
          <w:rFonts w:ascii="GHEA Grapalat" w:hAnsi="GHEA Grapalat" w:cs="Sylfaen"/>
          <w:sz w:val="24"/>
          <w:szCs w:val="24"/>
          <w:lang w:val="hy-AM"/>
        </w:rPr>
      </w:pPr>
      <w:r w:rsidRPr="00A10C34">
        <w:rPr>
          <w:rFonts w:ascii="GHEA Grapalat" w:hAnsi="GHEA Grapalat" w:cs="Sylfaen"/>
          <w:sz w:val="24"/>
          <w:szCs w:val="24"/>
          <w:lang w:val="hy-AM"/>
        </w:rPr>
        <w:t>Մաքսային</w:t>
      </w:r>
      <w:r w:rsidRPr="00FA6C28">
        <w:rPr>
          <w:rFonts w:ascii="GHEA Grapalat" w:hAnsi="GHEA Grapalat" w:cs="Sylfaen"/>
          <w:sz w:val="24"/>
          <w:szCs w:val="24"/>
          <w:lang w:val="hy-AM"/>
        </w:rPr>
        <w:t xml:space="preserve"> </w:t>
      </w:r>
      <w:r w:rsidRPr="00A10C34">
        <w:rPr>
          <w:rFonts w:ascii="GHEA Grapalat" w:hAnsi="GHEA Grapalat" w:cs="Sylfaen"/>
          <w:sz w:val="24"/>
          <w:szCs w:val="24"/>
          <w:lang w:val="hy-AM"/>
        </w:rPr>
        <w:t>գործի</w:t>
      </w:r>
      <w:r w:rsidRPr="00FA6C28">
        <w:rPr>
          <w:rFonts w:ascii="GHEA Grapalat" w:hAnsi="GHEA Grapalat" w:cs="Sylfaen"/>
          <w:sz w:val="24"/>
          <w:szCs w:val="24"/>
          <w:lang w:val="hy-AM"/>
        </w:rPr>
        <w:t xml:space="preserve"> </w:t>
      </w:r>
      <w:r w:rsidRPr="00A10C34">
        <w:rPr>
          <w:rFonts w:ascii="GHEA Grapalat" w:hAnsi="GHEA Grapalat" w:cs="Sylfaen"/>
          <w:sz w:val="24"/>
          <w:szCs w:val="24"/>
          <w:lang w:val="hy-AM"/>
        </w:rPr>
        <w:t>բնագավառում</w:t>
      </w:r>
      <w:r w:rsidRPr="00FA6C28">
        <w:rPr>
          <w:rFonts w:ascii="GHEA Grapalat" w:hAnsi="GHEA Grapalat" w:cs="Sylfaen"/>
          <w:sz w:val="24"/>
          <w:szCs w:val="24"/>
          <w:lang w:val="hy-AM"/>
        </w:rPr>
        <w:t xml:space="preserve"> </w:t>
      </w:r>
      <w:r w:rsidRPr="00A10C34">
        <w:rPr>
          <w:rFonts w:ascii="GHEA Grapalat" w:hAnsi="GHEA Grapalat" w:cs="Sylfaen"/>
          <w:sz w:val="24"/>
          <w:szCs w:val="24"/>
          <w:lang w:val="hy-AM"/>
        </w:rPr>
        <w:t>գործունեություն</w:t>
      </w:r>
      <w:r w:rsidRPr="00FA6C28">
        <w:rPr>
          <w:rFonts w:ascii="GHEA Grapalat" w:hAnsi="GHEA Grapalat" w:cs="Sylfaen"/>
          <w:sz w:val="24"/>
          <w:szCs w:val="24"/>
          <w:lang w:val="hy-AM"/>
        </w:rPr>
        <w:t xml:space="preserve"> </w:t>
      </w:r>
      <w:r w:rsidRPr="00A10C34">
        <w:rPr>
          <w:rFonts w:ascii="GHEA Grapalat" w:hAnsi="GHEA Grapalat" w:cs="Sylfaen"/>
          <w:sz w:val="24"/>
          <w:szCs w:val="24"/>
          <w:lang w:val="hy-AM"/>
        </w:rPr>
        <w:t>իրականացնող</w:t>
      </w:r>
      <w:r w:rsidRPr="00FA6C28">
        <w:rPr>
          <w:rFonts w:ascii="GHEA Grapalat" w:hAnsi="GHEA Grapalat" w:cs="Sylfaen"/>
          <w:sz w:val="24"/>
          <w:szCs w:val="24"/>
          <w:lang w:val="hy-AM"/>
        </w:rPr>
        <w:t xml:space="preserve"> </w:t>
      </w:r>
      <w:r w:rsidRPr="00A10C34">
        <w:rPr>
          <w:rFonts w:ascii="GHEA Grapalat" w:hAnsi="GHEA Grapalat" w:cs="Sylfaen"/>
          <w:sz w:val="24"/>
          <w:szCs w:val="24"/>
          <w:lang w:val="hy-AM"/>
        </w:rPr>
        <w:t>անձանց</w:t>
      </w:r>
      <w:r w:rsidRPr="00FA6C28">
        <w:rPr>
          <w:rFonts w:ascii="GHEA Grapalat" w:hAnsi="GHEA Grapalat" w:cs="Sylfaen"/>
          <w:sz w:val="24"/>
          <w:szCs w:val="24"/>
          <w:lang w:val="hy-AM"/>
        </w:rPr>
        <w:t xml:space="preserve">, </w:t>
      </w:r>
      <w:r w:rsidRPr="00A10C34">
        <w:rPr>
          <w:rFonts w:ascii="GHEA Grapalat" w:hAnsi="GHEA Grapalat" w:cs="Sylfaen"/>
          <w:sz w:val="24"/>
          <w:szCs w:val="24"/>
          <w:lang w:val="hy-AM"/>
        </w:rPr>
        <w:t>ապրանք</w:t>
      </w:r>
      <w:r w:rsidR="00FA6C28">
        <w:rPr>
          <w:rFonts w:ascii="GHEA Grapalat" w:hAnsi="GHEA Grapalat" w:cs="Sylfaen"/>
          <w:sz w:val="24"/>
          <w:szCs w:val="24"/>
          <w:lang w:val="hy-AM"/>
        </w:rPr>
        <w:softHyphen/>
      </w:r>
      <w:r w:rsidR="00DB4709" w:rsidRPr="00DE45FC">
        <w:rPr>
          <w:rFonts w:ascii="GHEA Grapalat" w:hAnsi="GHEA Grapalat" w:cs="Sylfaen"/>
          <w:sz w:val="24"/>
          <w:szCs w:val="24"/>
          <w:lang w:val="hy-AM"/>
        </w:rPr>
        <w:softHyphen/>
      </w:r>
      <w:r w:rsidRPr="00A10C34">
        <w:rPr>
          <w:rFonts w:ascii="GHEA Grapalat" w:hAnsi="GHEA Grapalat" w:cs="Sylfaen"/>
          <w:sz w:val="24"/>
          <w:szCs w:val="24"/>
          <w:lang w:val="hy-AM"/>
        </w:rPr>
        <w:t>ների</w:t>
      </w:r>
      <w:r w:rsidRPr="00FA6C28">
        <w:rPr>
          <w:rFonts w:ascii="GHEA Grapalat" w:hAnsi="GHEA Grapalat" w:cs="Sylfaen"/>
          <w:sz w:val="24"/>
          <w:szCs w:val="24"/>
          <w:lang w:val="hy-AM"/>
        </w:rPr>
        <w:t xml:space="preserve"> </w:t>
      </w:r>
      <w:r w:rsidRPr="00A10C34">
        <w:rPr>
          <w:rFonts w:ascii="GHEA Grapalat" w:hAnsi="GHEA Grapalat" w:cs="Sylfaen"/>
          <w:sz w:val="24"/>
          <w:szCs w:val="24"/>
          <w:lang w:val="hy-AM"/>
        </w:rPr>
        <w:t>կանոնավոր</w:t>
      </w:r>
      <w:r w:rsidRPr="00FA6C28">
        <w:rPr>
          <w:rFonts w:ascii="GHEA Grapalat" w:hAnsi="GHEA Grapalat" w:cs="Sylfaen"/>
          <w:sz w:val="24"/>
          <w:szCs w:val="24"/>
          <w:lang w:val="hy-AM"/>
        </w:rPr>
        <w:t xml:space="preserve"> </w:t>
      </w:r>
      <w:r w:rsidRPr="00A10C34">
        <w:rPr>
          <w:rFonts w:ascii="GHEA Grapalat" w:hAnsi="GHEA Grapalat" w:cs="Sylfaen"/>
          <w:sz w:val="24"/>
          <w:szCs w:val="24"/>
          <w:lang w:val="hy-AM"/>
        </w:rPr>
        <w:t>մատակարարում</w:t>
      </w:r>
      <w:r w:rsidRPr="00FA6C28">
        <w:rPr>
          <w:rFonts w:ascii="GHEA Grapalat" w:hAnsi="GHEA Grapalat" w:cs="Sylfaen"/>
          <w:sz w:val="24"/>
          <w:szCs w:val="24"/>
          <w:lang w:val="hy-AM"/>
        </w:rPr>
        <w:t xml:space="preserve"> </w:t>
      </w:r>
      <w:r w:rsidRPr="00A10C34">
        <w:rPr>
          <w:rFonts w:ascii="GHEA Grapalat" w:hAnsi="GHEA Grapalat" w:cs="Sylfaen"/>
          <w:sz w:val="24"/>
          <w:szCs w:val="24"/>
          <w:lang w:val="hy-AM"/>
        </w:rPr>
        <w:t>իրականացնող՝</w:t>
      </w:r>
      <w:r w:rsidRPr="00FA6C28">
        <w:rPr>
          <w:rFonts w:ascii="GHEA Grapalat" w:hAnsi="GHEA Grapalat" w:cs="Sylfaen"/>
          <w:sz w:val="24"/>
          <w:szCs w:val="24"/>
          <w:lang w:val="hy-AM"/>
        </w:rPr>
        <w:t xml:space="preserve"> </w:t>
      </w:r>
      <w:r w:rsidRPr="00A10C34">
        <w:rPr>
          <w:rFonts w:ascii="GHEA Grapalat" w:hAnsi="GHEA Grapalat" w:cs="Sylfaen"/>
          <w:sz w:val="24"/>
          <w:szCs w:val="24"/>
          <w:lang w:val="hy-AM"/>
        </w:rPr>
        <w:t>արտաքին</w:t>
      </w:r>
      <w:r w:rsidRPr="00FA6C28">
        <w:rPr>
          <w:rFonts w:ascii="GHEA Grapalat" w:hAnsi="GHEA Grapalat" w:cs="Sylfaen"/>
          <w:sz w:val="24"/>
          <w:szCs w:val="24"/>
          <w:lang w:val="hy-AM"/>
        </w:rPr>
        <w:t xml:space="preserve"> </w:t>
      </w:r>
      <w:r w:rsidRPr="00A10C34">
        <w:rPr>
          <w:rFonts w:ascii="GHEA Grapalat" w:hAnsi="GHEA Grapalat" w:cs="Sylfaen"/>
          <w:sz w:val="24"/>
          <w:szCs w:val="24"/>
          <w:lang w:val="hy-AM"/>
        </w:rPr>
        <w:t>տնտեսական</w:t>
      </w:r>
      <w:r w:rsidRPr="00FA6C28">
        <w:rPr>
          <w:rFonts w:ascii="GHEA Grapalat" w:hAnsi="GHEA Grapalat" w:cs="Sylfaen"/>
          <w:sz w:val="24"/>
          <w:szCs w:val="24"/>
          <w:lang w:val="hy-AM"/>
        </w:rPr>
        <w:t xml:space="preserve"> </w:t>
      </w:r>
      <w:r w:rsidRPr="00A10C34">
        <w:rPr>
          <w:rFonts w:ascii="GHEA Grapalat" w:hAnsi="GHEA Grapalat" w:cs="Sylfaen"/>
          <w:sz w:val="24"/>
          <w:szCs w:val="24"/>
          <w:lang w:val="hy-AM"/>
        </w:rPr>
        <w:t>գոր</w:t>
      </w:r>
      <w:r w:rsidR="00DB4709" w:rsidRPr="00DE45FC">
        <w:rPr>
          <w:rFonts w:ascii="GHEA Grapalat" w:hAnsi="GHEA Grapalat" w:cs="Sylfaen"/>
          <w:sz w:val="24"/>
          <w:szCs w:val="24"/>
          <w:lang w:val="hy-AM"/>
        </w:rPr>
        <w:softHyphen/>
      </w:r>
      <w:r w:rsidRPr="00A10C34">
        <w:rPr>
          <w:rFonts w:ascii="GHEA Grapalat" w:hAnsi="GHEA Grapalat" w:cs="Sylfaen"/>
          <w:sz w:val="24"/>
          <w:szCs w:val="24"/>
          <w:lang w:val="hy-AM"/>
        </w:rPr>
        <w:t>ծու</w:t>
      </w:r>
      <w:r w:rsidR="00FA6C28">
        <w:rPr>
          <w:rFonts w:ascii="GHEA Grapalat" w:hAnsi="GHEA Grapalat" w:cs="Sylfaen"/>
          <w:sz w:val="24"/>
          <w:szCs w:val="24"/>
          <w:lang w:val="hy-AM"/>
        </w:rPr>
        <w:softHyphen/>
      </w:r>
      <w:r w:rsidR="00DB4709" w:rsidRPr="00DE45FC">
        <w:rPr>
          <w:rFonts w:ascii="GHEA Grapalat" w:hAnsi="GHEA Grapalat" w:cs="Sylfaen"/>
          <w:sz w:val="24"/>
          <w:szCs w:val="24"/>
          <w:lang w:val="hy-AM"/>
        </w:rPr>
        <w:softHyphen/>
      </w:r>
      <w:r w:rsidRPr="00A10C34">
        <w:rPr>
          <w:rFonts w:ascii="GHEA Grapalat" w:hAnsi="GHEA Grapalat" w:cs="Sylfaen"/>
          <w:sz w:val="24"/>
          <w:szCs w:val="24"/>
          <w:lang w:val="hy-AM"/>
        </w:rPr>
        <w:t>նեու</w:t>
      </w:r>
      <w:r w:rsidR="00FA6C28">
        <w:rPr>
          <w:rFonts w:ascii="GHEA Grapalat" w:hAnsi="GHEA Grapalat" w:cs="Sylfaen"/>
          <w:sz w:val="24"/>
          <w:szCs w:val="24"/>
          <w:lang w:val="hy-AM"/>
        </w:rPr>
        <w:softHyphen/>
      </w:r>
      <w:r w:rsidRPr="00A10C34">
        <w:rPr>
          <w:rFonts w:ascii="GHEA Grapalat" w:hAnsi="GHEA Grapalat" w:cs="Sylfaen"/>
          <w:sz w:val="24"/>
          <w:szCs w:val="24"/>
          <w:lang w:val="hy-AM"/>
        </w:rPr>
        <w:t>թյան</w:t>
      </w:r>
      <w:r w:rsidRPr="00FA6C28">
        <w:rPr>
          <w:rFonts w:ascii="GHEA Grapalat" w:hAnsi="GHEA Grapalat" w:cs="Sylfaen"/>
          <w:sz w:val="24"/>
          <w:szCs w:val="24"/>
          <w:lang w:val="hy-AM"/>
        </w:rPr>
        <w:t xml:space="preserve"> </w:t>
      </w:r>
      <w:r w:rsidRPr="00A10C34">
        <w:rPr>
          <w:rFonts w:ascii="GHEA Grapalat" w:hAnsi="GHEA Grapalat" w:cs="Sylfaen"/>
          <w:sz w:val="24"/>
          <w:szCs w:val="24"/>
          <w:lang w:val="hy-AM"/>
        </w:rPr>
        <w:t>մասնակիցների</w:t>
      </w:r>
      <w:r w:rsidRPr="00FA6C28">
        <w:rPr>
          <w:rFonts w:ascii="GHEA Grapalat" w:hAnsi="GHEA Grapalat" w:cs="Sylfaen"/>
          <w:sz w:val="24"/>
          <w:szCs w:val="24"/>
          <w:lang w:val="hy-AM"/>
        </w:rPr>
        <w:t xml:space="preserve">, </w:t>
      </w:r>
      <w:r w:rsidRPr="00A10C34">
        <w:rPr>
          <w:rFonts w:ascii="GHEA Grapalat" w:hAnsi="GHEA Grapalat" w:cs="Sylfaen"/>
          <w:sz w:val="24"/>
          <w:szCs w:val="24"/>
          <w:lang w:val="hy-AM"/>
        </w:rPr>
        <w:t>տրանսպորտային</w:t>
      </w:r>
      <w:r w:rsidRPr="00FA6C28">
        <w:rPr>
          <w:rFonts w:ascii="GHEA Grapalat" w:hAnsi="GHEA Grapalat" w:cs="Sylfaen"/>
          <w:sz w:val="24"/>
          <w:szCs w:val="24"/>
          <w:lang w:val="hy-AM"/>
        </w:rPr>
        <w:t xml:space="preserve"> </w:t>
      </w:r>
      <w:r w:rsidRPr="00A10C34">
        <w:rPr>
          <w:rFonts w:ascii="GHEA Grapalat" w:hAnsi="GHEA Grapalat" w:cs="Sylfaen"/>
          <w:sz w:val="24"/>
          <w:szCs w:val="24"/>
          <w:lang w:val="hy-AM"/>
        </w:rPr>
        <w:t>և</w:t>
      </w:r>
      <w:r w:rsidRPr="00FA6C28">
        <w:rPr>
          <w:rFonts w:ascii="GHEA Grapalat" w:hAnsi="GHEA Grapalat" w:cs="Sylfaen"/>
          <w:sz w:val="24"/>
          <w:szCs w:val="24"/>
          <w:lang w:val="hy-AM"/>
        </w:rPr>
        <w:t xml:space="preserve"> </w:t>
      </w:r>
      <w:r w:rsidRPr="00A10C34">
        <w:rPr>
          <w:rFonts w:ascii="GHEA Grapalat" w:hAnsi="GHEA Grapalat" w:cs="Sylfaen"/>
          <w:sz w:val="24"/>
          <w:szCs w:val="24"/>
          <w:lang w:val="hy-AM"/>
        </w:rPr>
        <w:t>բեռնափոխադրումներ</w:t>
      </w:r>
      <w:r w:rsidRPr="00FA6C28">
        <w:rPr>
          <w:rFonts w:ascii="GHEA Grapalat" w:hAnsi="GHEA Grapalat" w:cs="Sylfaen"/>
          <w:sz w:val="24"/>
          <w:szCs w:val="24"/>
          <w:lang w:val="hy-AM"/>
        </w:rPr>
        <w:t xml:space="preserve"> </w:t>
      </w:r>
      <w:r w:rsidRPr="00A10C34">
        <w:rPr>
          <w:rFonts w:ascii="GHEA Grapalat" w:hAnsi="GHEA Grapalat" w:cs="Sylfaen"/>
          <w:sz w:val="24"/>
          <w:szCs w:val="24"/>
          <w:lang w:val="hy-AM"/>
        </w:rPr>
        <w:t>իրականացնող</w:t>
      </w:r>
      <w:r w:rsidRPr="00FA6C28">
        <w:rPr>
          <w:rFonts w:ascii="GHEA Grapalat" w:hAnsi="GHEA Grapalat" w:cs="Sylfaen"/>
          <w:sz w:val="24"/>
          <w:szCs w:val="24"/>
          <w:lang w:val="hy-AM"/>
        </w:rPr>
        <w:t xml:space="preserve"> </w:t>
      </w:r>
      <w:r w:rsidRPr="00A10C34">
        <w:rPr>
          <w:rFonts w:ascii="GHEA Grapalat" w:hAnsi="GHEA Grapalat" w:cs="Sylfaen"/>
          <w:sz w:val="24"/>
          <w:szCs w:val="24"/>
          <w:lang w:val="hy-AM"/>
        </w:rPr>
        <w:lastRenderedPageBreak/>
        <w:t>կազ</w:t>
      </w:r>
      <w:r w:rsidR="00DB4709" w:rsidRPr="00DE45FC">
        <w:rPr>
          <w:rFonts w:ascii="GHEA Grapalat" w:hAnsi="GHEA Grapalat" w:cs="Sylfaen"/>
          <w:sz w:val="24"/>
          <w:szCs w:val="24"/>
          <w:lang w:val="hy-AM"/>
        </w:rPr>
        <w:softHyphen/>
      </w:r>
      <w:r w:rsidRPr="00A10C34">
        <w:rPr>
          <w:rFonts w:ascii="GHEA Grapalat" w:hAnsi="GHEA Grapalat" w:cs="Sylfaen"/>
          <w:sz w:val="24"/>
          <w:szCs w:val="24"/>
          <w:lang w:val="hy-AM"/>
        </w:rPr>
        <w:t>մակերպությունների</w:t>
      </w:r>
      <w:r w:rsidRPr="00FA6C28">
        <w:rPr>
          <w:rFonts w:ascii="GHEA Grapalat" w:hAnsi="GHEA Grapalat" w:cs="Sylfaen"/>
          <w:sz w:val="24"/>
          <w:szCs w:val="24"/>
          <w:lang w:val="hy-AM"/>
        </w:rPr>
        <w:t xml:space="preserve"> </w:t>
      </w:r>
      <w:r w:rsidRPr="00A10C34">
        <w:rPr>
          <w:rFonts w:ascii="GHEA Grapalat" w:hAnsi="GHEA Grapalat" w:cs="Sylfaen"/>
          <w:sz w:val="24"/>
          <w:szCs w:val="24"/>
          <w:lang w:val="hy-AM"/>
        </w:rPr>
        <w:t>և</w:t>
      </w:r>
      <w:r w:rsidRPr="00FA6C28">
        <w:rPr>
          <w:rFonts w:ascii="GHEA Grapalat" w:hAnsi="GHEA Grapalat" w:cs="Sylfaen"/>
          <w:sz w:val="24"/>
          <w:szCs w:val="24"/>
          <w:lang w:val="hy-AM"/>
        </w:rPr>
        <w:t xml:space="preserve"> </w:t>
      </w:r>
      <w:r w:rsidRPr="00A10C34">
        <w:rPr>
          <w:rFonts w:ascii="GHEA Grapalat" w:hAnsi="GHEA Grapalat" w:cs="Sylfaen"/>
          <w:sz w:val="24"/>
          <w:szCs w:val="24"/>
          <w:lang w:val="hy-AM"/>
        </w:rPr>
        <w:t>Հայաստանի</w:t>
      </w:r>
      <w:r w:rsidRPr="00FA6C28">
        <w:rPr>
          <w:rFonts w:ascii="GHEA Grapalat" w:hAnsi="GHEA Grapalat" w:cs="Sylfaen"/>
          <w:sz w:val="24"/>
          <w:szCs w:val="24"/>
          <w:lang w:val="hy-AM"/>
        </w:rPr>
        <w:t xml:space="preserve"> </w:t>
      </w:r>
      <w:r w:rsidRPr="00A10C34">
        <w:rPr>
          <w:rFonts w:ascii="GHEA Grapalat" w:hAnsi="GHEA Grapalat" w:cs="Sylfaen"/>
          <w:sz w:val="24"/>
          <w:szCs w:val="24"/>
          <w:lang w:val="hy-AM"/>
        </w:rPr>
        <w:t>Հանրապետության</w:t>
      </w:r>
      <w:r w:rsidRPr="00FA6C28">
        <w:rPr>
          <w:rFonts w:ascii="GHEA Grapalat" w:hAnsi="GHEA Grapalat" w:cs="Sylfaen"/>
          <w:sz w:val="24"/>
          <w:szCs w:val="24"/>
          <w:lang w:val="hy-AM"/>
        </w:rPr>
        <w:t xml:space="preserve"> </w:t>
      </w:r>
      <w:r w:rsidRPr="00A10C34">
        <w:rPr>
          <w:rFonts w:ascii="GHEA Grapalat" w:hAnsi="GHEA Grapalat" w:cs="Sylfaen"/>
          <w:sz w:val="24"/>
          <w:szCs w:val="24"/>
          <w:lang w:val="hy-AM"/>
        </w:rPr>
        <w:t>փոստային</w:t>
      </w:r>
      <w:r w:rsidRPr="00FA6C28">
        <w:rPr>
          <w:rFonts w:ascii="GHEA Grapalat" w:hAnsi="GHEA Grapalat" w:cs="Sylfaen"/>
          <w:sz w:val="24"/>
          <w:szCs w:val="24"/>
          <w:lang w:val="hy-AM"/>
        </w:rPr>
        <w:t xml:space="preserve"> </w:t>
      </w:r>
      <w:r w:rsidRPr="00A10C34">
        <w:rPr>
          <w:rFonts w:ascii="GHEA Grapalat" w:hAnsi="GHEA Grapalat" w:cs="Sylfaen"/>
          <w:sz w:val="24"/>
          <w:szCs w:val="24"/>
          <w:lang w:val="hy-AM"/>
        </w:rPr>
        <w:t>կապի</w:t>
      </w:r>
      <w:r w:rsidRPr="00FA6C28">
        <w:rPr>
          <w:rFonts w:ascii="GHEA Grapalat" w:hAnsi="GHEA Grapalat" w:cs="Sylfaen"/>
          <w:sz w:val="24"/>
          <w:szCs w:val="24"/>
          <w:lang w:val="hy-AM"/>
        </w:rPr>
        <w:t xml:space="preserve"> </w:t>
      </w:r>
      <w:r w:rsidRPr="00A10C34">
        <w:rPr>
          <w:rFonts w:ascii="GHEA Grapalat" w:hAnsi="GHEA Grapalat" w:cs="Sylfaen"/>
          <w:sz w:val="24"/>
          <w:szCs w:val="24"/>
          <w:lang w:val="hy-AM"/>
        </w:rPr>
        <w:t>կազ</w:t>
      </w:r>
      <w:r w:rsidR="00FA6C28">
        <w:rPr>
          <w:rFonts w:ascii="GHEA Grapalat" w:hAnsi="GHEA Grapalat" w:cs="Sylfaen"/>
          <w:sz w:val="24"/>
          <w:szCs w:val="24"/>
          <w:lang w:val="hy-AM"/>
        </w:rPr>
        <w:softHyphen/>
      </w:r>
      <w:r w:rsidRPr="00A10C34">
        <w:rPr>
          <w:rFonts w:ascii="GHEA Grapalat" w:hAnsi="GHEA Grapalat" w:cs="Sylfaen"/>
          <w:sz w:val="24"/>
          <w:szCs w:val="24"/>
          <w:lang w:val="hy-AM"/>
        </w:rPr>
        <w:t>մակեր</w:t>
      </w:r>
      <w:r w:rsidR="00FA6C28">
        <w:rPr>
          <w:rFonts w:ascii="GHEA Grapalat" w:hAnsi="GHEA Grapalat" w:cs="Sylfaen"/>
          <w:sz w:val="24"/>
          <w:szCs w:val="24"/>
          <w:lang w:val="hy-AM"/>
        </w:rPr>
        <w:softHyphen/>
      </w:r>
      <w:r w:rsidRPr="00A10C34">
        <w:rPr>
          <w:rFonts w:ascii="GHEA Grapalat" w:hAnsi="GHEA Grapalat" w:cs="Sylfaen"/>
          <w:sz w:val="24"/>
          <w:szCs w:val="24"/>
          <w:lang w:val="hy-AM"/>
        </w:rPr>
        <w:t>պու</w:t>
      </w:r>
      <w:r w:rsidR="00FA6C28">
        <w:rPr>
          <w:rFonts w:ascii="GHEA Grapalat" w:hAnsi="GHEA Grapalat" w:cs="Sylfaen"/>
          <w:sz w:val="24"/>
          <w:szCs w:val="24"/>
          <w:lang w:val="hy-AM"/>
        </w:rPr>
        <w:softHyphen/>
      </w:r>
      <w:r w:rsidR="00FA6C28">
        <w:rPr>
          <w:rFonts w:ascii="GHEA Grapalat" w:hAnsi="GHEA Grapalat" w:cs="Sylfaen"/>
          <w:sz w:val="24"/>
          <w:szCs w:val="24"/>
          <w:lang w:val="hy-AM"/>
        </w:rPr>
        <w:softHyphen/>
      </w:r>
      <w:r w:rsidR="00DB4709" w:rsidRPr="00DE45FC">
        <w:rPr>
          <w:rFonts w:ascii="GHEA Grapalat" w:hAnsi="GHEA Grapalat" w:cs="Sylfaen"/>
          <w:sz w:val="24"/>
          <w:szCs w:val="24"/>
          <w:lang w:val="hy-AM"/>
        </w:rPr>
        <w:softHyphen/>
      </w:r>
      <w:r w:rsidRPr="00A10C34">
        <w:rPr>
          <w:rFonts w:ascii="GHEA Grapalat" w:hAnsi="GHEA Grapalat" w:cs="Sylfaen"/>
          <w:sz w:val="24"/>
          <w:szCs w:val="24"/>
          <w:lang w:val="hy-AM"/>
        </w:rPr>
        <w:t>թյունների</w:t>
      </w:r>
      <w:r w:rsidRPr="00FA6C28">
        <w:rPr>
          <w:rFonts w:ascii="GHEA Grapalat" w:hAnsi="GHEA Grapalat" w:cs="Sylfaen"/>
          <w:sz w:val="24"/>
          <w:szCs w:val="24"/>
          <w:lang w:val="hy-AM"/>
        </w:rPr>
        <w:t xml:space="preserve"> </w:t>
      </w:r>
      <w:r w:rsidRPr="00A10C34">
        <w:rPr>
          <w:rFonts w:ascii="GHEA Grapalat" w:hAnsi="GHEA Grapalat" w:cs="Sylfaen"/>
          <w:sz w:val="24"/>
          <w:szCs w:val="24"/>
          <w:lang w:val="hy-AM"/>
        </w:rPr>
        <w:t>նախաձեռնությամբ</w:t>
      </w:r>
      <w:r w:rsidRPr="00FA6C28">
        <w:rPr>
          <w:rFonts w:ascii="GHEA Grapalat" w:hAnsi="GHEA Grapalat" w:cs="Sylfaen"/>
          <w:sz w:val="24"/>
          <w:szCs w:val="24"/>
          <w:lang w:val="hy-AM"/>
        </w:rPr>
        <w:t xml:space="preserve"> </w:t>
      </w:r>
      <w:r w:rsidRPr="00A10C34">
        <w:rPr>
          <w:rFonts w:ascii="GHEA Grapalat" w:hAnsi="GHEA Grapalat" w:cs="Sylfaen"/>
          <w:sz w:val="24"/>
          <w:szCs w:val="24"/>
          <w:lang w:val="hy-AM"/>
        </w:rPr>
        <w:t>մաքսային</w:t>
      </w:r>
      <w:r w:rsidRPr="00FA6C28">
        <w:rPr>
          <w:rFonts w:ascii="GHEA Grapalat" w:hAnsi="GHEA Grapalat" w:cs="Sylfaen"/>
          <w:sz w:val="24"/>
          <w:szCs w:val="24"/>
          <w:lang w:val="hy-AM"/>
        </w:rPr>
        <w:t xml:space="preserve"> </w:t>
      </w:r>
      <w:r w:rsidRPr="00A10C34">
        <w:rPr>
          <w:rFonts w:ascii="GHEA Grapalat" w:hAnsi="GHEA Grapalat" w:cs="Sylfaen"/>
          <w:sz w:val="24"/>
          <w:szCs w:val="24"/>
          <w:lang w:val="hy-AM"/>
        </w:rPr>
        <w:t>կետերն</w:t>
      </w:r>
      <w:r w:rsidRPr="00FA6C28">
        <w:rPr>
          <w:rFonts w:ascii="GHEA Grapalat" w:hAnsi="GHEA Grapalat" w:cs="Sylfaen"/>
          <w:sz w:val="24"/>
          <w:szCs w:val="24"/>
          <w:lang w:val="hy-AM"/>
        </w:rPr>
        <w:t xml:space="preserve"> </w:t>
      </w:r>
      <w:r w:rsidRPr="00A10C34">
        <w:rPr>
          <w:rFonts w:ascii="GHEA Grapalat" w:hAnsi="GHEA Grapalat" w:cs="Sylfaen"/>
          <w:sz w:val="24"/>
          <w:szCs w:val="24"/>
          <w:lang w:val="hy-AM"/>
        </w:rPr>
        <w:t>ու</w:t>
      </w:r>
      <w:r w:rsidRPr="00FA6C28">
        <w:rPr>
          <w:rFonts w:ascii="GHEA Grapalat" w:hAnsi="GHEA Grapalat" w:cs="Sylfaen"/>
          <w:sz w:val="24"/>
          <w:szCs w:val="24"/>
          <w:lang w:val="hy-AM"/>
        </w:rPr>
        <w:t xml:space="preserve"> </w:t>
      </w:r>
      <w:r w:rsidRPr="00A10C34">
        <w:rPr>
          <w:rFonts w:ascii="GHEA Grapalat" w:hAnsi="GHEA Grapalat" w:cs="Sylfaen"/>
          <w:sz w:val="24"/>
          <w:szCs w:val="24"/>
          <w:lang w:val="hy-AM"/>
        </w:rPr>
        <w:t>մաքսատների</w:t>
      </w:r>
      <w:r w:rsidRPr="00FA6C28">
        <w:rPr>
          <w:rFonts w:ascii="GHEA Grapalat" w:hAnsi="GHEA Grapalat" w:cs="Sylfaen"/>
          <w:sz w:val="24"/>
          <w:szCs w:val="24"/>
          <w:lang w:val="hy-AM"/>
        </w:rPr>
        <w:t xml:space="preserve"> </w:t>
      </w:r>
      <w:r w:rsidRPr="00A10C34">
        <w:rPr>
          <w:rFonts w:ascii="GHEA Grapalat" w:hAnsi="GHEA Grapalat" w:cs="Sylfaen"/>
          <w:sz w:val="24"/>
          <w:szCs w:val="24"/>
          <w:lang w:val="hy-AM"/>
        </w:rPr>
        <w:t>կառուց</w:t>
      </w:r>
      <w:r w:rsidR="00FA6C28">
        <w:rPr>
          <w:rFonts w:ascii="GHEA Grapalat" w:hAnsi="GHEA Grapalat" w:cs="Sylfaen"/>
          <w:sz w:val="24"/>
          <w:szCs w:val="24"/>
          <w:lang w:val="hy-AM"/>
        </w:rPr>
        <w:softHyphen/>
      </w:r>
      <w:r w:rsidRPr="00A10C34">
        <w:rPr>
          <w:rFonts w:ascii="GHEA Grapalat" w:hAnsi="GHEA Grapalat" w:cs="Sylfaen"/>
          <w:sz w:val="24"/>
          <w:szCs w:val="24"/>
          <w:lang w:val="hy-AM"/>
        </w:rPr>
        <w:t>ված</w:t>
      </w:r>
      <w:r w:rsidR="00FA6C28">
        <w:rPr>
          <w:rFonts w:ascii="GHEA Grapalat" w:hAnsi="GHEA Grapalat" w:cs="Sylfaen"/>
          <w:sz w:val="24"/>
          <w:szCs w:val="24"/>
          <w:lang w:val="hy-AM"/>
        </w:rPr>
        <w:softHyphen/>
      </w:r>
      <w:r w:rsidRPr="00A10C34">
        <w:rPr>
          <w:rFonts w:ascii="GHEA Grapalat" w:hAnsi="GHEA Grapalat" w:cs="Sylfaen"/>
          <w:sz w:val="24"/>
          <w:szCs w:val="24"/>
          <w:lang w:val="hy-AM"/>
        </w:rPr>
        <w:t>քային</w:t>
      </w:r>
      <w:r w:rsidRPr="00FA6C28">
        <w:rPr>
          <w:rFonts w:ascii="GHEA Grapalat" w:hAnsi="GHEA Grapalat" w:cs="Sylfaen"/>
          <w:sz w:val="24"/>
          <w:szCs w:val="24"/>
          <w:lang w:val="hy-AM"/>
        </w:rPr>
        <w:t xml:space="preserve"> </w:t>
      </w:r>
      <w:r w:rsidRPr="00A10C34">
        <w:rPr>
          <w:rFonts w:ascii="GHEA Grapalat" w:hAnsi="GHEA Grapalat" w:cs="Sylfaen"/>
          <w:sz w:val="24"/>
          <w:szCs w:val="24"/>
          <w:lang w:val="hy-AM"/>
        </w:rPr>
        <w:t>ստո</w:t>
      </w:r>
      <w:r w:rsidR="00DB4709" w:rsidRPr="00DE45FC">
        <w:rPr>
          <w:rFonts w:ascii="GHEA Grapalat" w:hAnsi="GHEA Grapalat" w:cs="Sylfaen"/>
          <w:sz w:val="24"/>
          <w:szCs w:val="24"/>
          <w:lang w:val="hy-AM"/>
        </w:rPr>
        <w:softHyphen/>
      </w:r>
      <w:r w:rsidRPr="00A10C34">
        <w:rPr>
          <w:rFonts w:ascii="GHEA Grapalat" w:hAnsi="GHEA Grapalat" w:cs="Sylfaen"/>
          <w:sz w:val="24"/>
          <w:szCs w:val="24"/>
          <w:lang w:val="hy-AM"/>
        </w:rPr>
        <w:t>րաբաժանումները</w:t>
      </w:r>
      <w:r w:rsidRPr="00FA6C28">
        <w:rPr>
          <w:rFonts w:ascii="GHEA Grapalat" w:hAnsi="GHEA Grapalat" w:cs="Sylfaen"/>
          <w:sz w:val="24"/>
          <w:szCs w:val="24"/>
          <w:lang w:val="hy-AM"/>
        </w:rPr>
        <w:t xml:space="preserve"> </w:t>
      </w:r>
      <w:r w:rsidRPr="00A10C34">
        <w:rPr>
          <w:rFonts w:ascii="GHEA Grapalat" w:hAnsi="GHEA Grapalat" w:cs="Sylfaen"/>
          <w:sz w:val="24"/>
          <w:szCs w:val="24"/>
          <w:lang w:val="hy-AM"/>
        </w:rPr>
        <w:t>կարող</w:t>
      </w:r>
      <w:r w:rsidRPr="00FA6C28">
        <w:rPr>
          <w:rFonts w:ascii="GHEA Grapalat" w:hAnsi="GHEA Grapalat" w:cs="Sylfaen"/>
          <w:sz w:val="24"/>
          <w:szCs w:val="24"/>
          <w:lang w:val="hy-AM"/>
        </w:rPr>
        <w:t xml:space="preserve"> </w:t>
      </w:r>
      <w:r w:rsidRPr="00A10C34">
        <w:rPr>
          <w:rFonts w:ascii="GHEA Grapalat" w:hAnsi="GHEA Grapalat" w:cs="Sylfaen"/>
          <w:sz w:val="24"/>
          <w:szCs w:val="24"/>
          <w:lang w:val="hy-AM"/>
        </w:rPr>
        <w:t>են</w:t>
      </w:r>
      <w:r w:rsidRPr="00FA6C28">
        <w:rPr>
          <w:rFonts w:ascii="GHEA Grapalat" w:hAnsi="GHEA Grapalat" w:cs="Sylfaen"/>
          <w:sz w:val="24"/>
          <w:szCs w:val="24"/>
          <w:lang w:val="hy-AM"/>
        </w:rPr>
        <w:t xml:space="preserve"> </w:t>
      </w:r>
      <w:r w:rsidRPr="00A10C34">
        <w:rPr>
          <w:rFonts w:ascii="GHEA Grapalat" w:hAnsi="GHEA Grapalat" w:cs="Sylfaen"/>
          <w:sz w:val="24"/>
          <w:szCs w:val="24"/>
          <w:lang w:val="hy-AM"/>
        </w:rPr>
        <w:t>գտնվել</w:t>
      </w:r>
      <w:r w:rsidRPr="00FA6C28">
        <w:rPr>
          <w:rFonts w:ascii="GHEA Grapalat" w:hAnsi="GHEA Grapalat" w:cs="Sylfaen"/>
          <w:sz w:val="24"/>
          <w:szCs w:val="24"/>
          <w:lang w:val="hy-AM"/>
        </w:rPr>
        <w:t xml:space="preserve"> </w:t>
      </w:r>
      <w:r w:rsidRPr="00A10C34">
        <w:rPr>
          <w:rFonts w:ascii="GHEA Grapalat" w:hAnsi="GHEA Grapalat" w:cs="Sylfaen"/>
          <w:sz w:val="24"/>
          <w:szCs w:val="24"/>
          <w:lang w:val="hy-AM"/>
        </w:rPr>
        <w:t>նշված</w:t>
      </w:r>
      <w:r w:rsidRPr="00FA6C28">
        <w:rPr>
          <w:rFonts w:ascii="GHEA Grapalat" w:hAnsi="GHEA Grapalat" w:cs="Sylfaen"/>
          <w:sz w:val="24"/>
          <w:szCs w:val="24"/>
          <w:lang w:val="hy-AM"/>
        </w:rPr>
        <w:t xml:space="preserve"> </w:t>
      </w:r>
      <w:r w:rsidRPr="00A10C34">
        <w:rPr>
          <w:rFonts w:ascii="GHEA Grapalat" w:hAnsi="GHEA Grapalat" w:cs="Sylfaen"/>
          <w:sz w:val="24"/>
          <w:szCs w:val="24"/>
          <w:lang w:val="hy-AM"/>
        </w:rPr>
        <w:t>անձանց</w:t>
      </w:r>
      <w:r w:rsidRPr="00FA6C28">
        <w:rPr>
          <w:rFonts w:ascii="GHEA Grapalat" w:hAnsi="GHEA Grapalat" w:cs="Sylfaen"/>
          <w:sz w:val="24"/>
          <w:szCs w:val="24"/>
          <w:lang w:val="hy-AM"/>
        </w:rPr>
        <w:t xml:space="preserve"> </w:t>
      </w:r>
      <w:r w:rsidRPr="00A10C34">
        <w:rPr>
          <w:rFonts w:ascii="GHEA Grapalat" w:hAnsi="GHEA Grapalat" w:cs="Sylfaen"/>
          <w:sz w:val="24"/>
          <w:szCs w:val="24"/>
          <w:lang w:val="hy-AM"/>
        </w:rPr>
        <w:t>պատկանող</w:t>
      </w:r>
      <w:r w:rsidRPr="00FA6C28">
        <w:rPr>
          <w:rFonts w:ascii="GHEA Grapalat" w:hAnsi="GHEA Grapalat" w:cs="Sylfaen"/>
          <w:sz w:val="24"/>
          <w:szCs w:val="24"/>
          <w:lang w:val="hy-AM"/>
        </w:rPr>
        <w:t xml:space="preserve"> </w:t>
      </w:r>
      <w:r w:rsidRPr="00A10C34">
        <w:rPr>
          <w:rFonts w:ascii="GHEA Grapalat" w:hAnsi="GHEA Grapalat" w:cs="Sylfaen"/>
          <w:sz w:val="24"/>
          <w:szCs w:val="24"/>
          <w:lang w:val="hy-AM"/>
        </w:rPr>
        <w:t>շինություն</w:t>
      </w:r>
      <w:r w:rsidR="00FA6C28">
        <w:rPr>
          <w:rFonts w:ascii="GHEA Grapalat" w:hAnsi="GHEA Grapalat" w:cs="Sylfaen"/>
          <w:sz w:val="24"/>
          <w:szCs w:val="24"/>
          <w:lang w:val="hy-AM"/>
        </w:rPr>
        <w:softHyphen/>
      </w:r>
      <w:r w:rsidRPr="00A10C34">
        <w:rPr>
          <w:rFonts w:ascii="GHEA Grapalat" w:hAnsi="GHEA Grapalat" w:cs="Sylfaen"/>
          <w:sz w:val="24"/>
          <w:szCs w:val="24"/>
          <w:lang w:val="hy-AM"/>
        </w:rPr>
        <w:t>ներում</w:t>
      </w:r>
      <w:r w:rsidRPr="00FA6C28">
        <w:rPr>
          <w:rFonts w:ascii="GHEA Grapalat" w:hAnsi="GHEA Grapalat" w:cs="Sylfaen"/>
          <w:sz w:val="24"/>
          <w:szCs w:val="24"/>
          <w:lang w:val="hy-AM"/>
        </w:rPr>
        <w:t xml:space="preserve">` </w:t>
      </w:r>
      <w:r w:rsidR="005324BB">
        <w:rPr>
          <w:rFonts w:ascii="GHEA Grapalat" w:hAnsi="GHEA Grapalat" w:cs="Sylfaen"/>
          <w:sz w:val="24"/>
          <w:szCs w:val="24"/>
          <w:lang w:val="hy-AM"/>
        </w:rPr>
        <w:t>Կ</w:t>
      </w:r>
      <w:r w:rsidRPr="00FA6C28">
        <w:rPr>
          <w:rFonts w:ascii="GHEA Grapalat" w:hAnsi="GHEA Grapalat" w:cs="Sylfaen"/>
          <w:sz w:val="24"/>
          <w:szCs w:val="24"/>
          <w:lang w:val="hy-AM"/>
        </w:rPr>
        <w:t>առավարության որոշմամբ։</w:t>
      </w:r>
    </w:p>
    <w:p w14:paraId="0C619539" w14:textId="77777777" w:rsidR="009842C6" w:rsidRPr="00FA6C28" w:rsidRDefault="009842C6" w:rsidP="00E579E1">
      <w:pPr>
        <w:numPr>
          <w:ilvl w:val="0"/>
          <w:numId w:val="272"/>
        </w:numPr>
        <w:tabs>
          <w:tab w:val="left" w:pos="851"/>
        </w:tabs>
        <w:spacing w:after="0" w:line="360" w:lineRule="auto"/>
        <w:ind w:left="0" w:firstLine="567"/>
        <w:jc w:val="both"/>
        <w:rPr>
          <w:rFonts w:ascii="GHEA Grapalat" w:hAnsi="GHEA Grapalat" w:cs="Sylfaen"/>
          <w:sz w:val="24"/>
          <w:szCs w:val="24"/>
          <w:lang w:val="hy-AM"/>
        </w:rPr>
      </w:pPr>
      <w:r w:rsidRPr="00FA6C28">
        <w:rPr>
          <w:rFonts w:ascii="GHEA Grapalat" w:hAnsi="GHEA Grapalat" w:cs="Sylfaen"/>
          <w:sz w:val="24"/>
          <w:szCs w:val="24"/>
          <w:lang w:val="hy-AM"/>
        </w:rPr>
        <w:t>Մաքսային ձևակերպումն իրականացվում է դրա համար վերադաս մաքսային մարմնի որոշած վայրերում` մաքսային մարմինների աշխատանքային ժամերի ընթացքում:</w:t>
      </w:r>
    </w:p>
    <w:p w14:paraId="16A670DE" w14:textId="77777777" w:rsidR="009842C6" w:rsidRPr="00FA6C28" w:rsidRDefault="009842C6" w:rsidP="00E579E1">
      <w:pPr>
        <w:numPr>
          <w:ilvl w:val="0"/>
          <w:numId w:val="272"/>
        </w:numPr>
        <w:tabs>
          <w:tab w:val="left" w:pos="851"/>
        </w:tabs>
        <w:spacing w:after="0" w:line="360" w:lineRule="auto"/>
        <w:ind w:left="0" w:firstLine="567"/>
        <w:jc w:val="both"/>
        <w:rPr>
          <w:rFonts w:ascii="GHEA Grapalat" w:hAnsi="GHEA Grapalat" w:cs="Sylfaen"/>
          <w:sz w:val="24"/>
          <w:szCs w:val="24"/>
          <w:lang w:val="hy-AM"/>
        </w:rPr>
      </w:pPr>
      <w:r w:rsidRPr="00FA6C28">
        <w:rPr>
          <w:rFonts w:ascii="GHEA Grapalat" w:hAnsi="GHEA Grapalat" w:cs="Sylfaen"/>
          <w:sz w:val="24"/>
          <w:szCs w:val="24"/>
          <w:lang w:val="hy-AM"/>
        </w:rPr>
        <w:t>Մաքսային մարմինների աշխատանքային ժամերը սահմանում է վերադաս մաքսա</w:t>
      </w:r>
      <w:r w:rsidR="00DB4709" w:rsidRPr="00DE45FC">
        <w:rPr>
          <w:rFonts w:ascii="GHEA Grapalat" w:hAnsi="GHEA Grapalat" w:cs="Sylfaen"/>
          <w:sz w:val="24"/>
          <w:szCs w:val="24"/>
          <w:lang w:val="hy-AM"/>
        </w:rPr>
        <w:softHyphen/>
      </w:r>
      <w:r w:rsidRPr="00FA6C28">
        <w:rPr>
          <w:rFonts w:ascii="GHEA Grapalat" w:hAnsi="GHEA Grapalat" w:cs="Sylfaen"/>
          <w:sz w:val="24"/>
          <w:szCs w:val="24"/>
          <w:lang w:val="hy-AM"/>
        </w:rPr>
        <w:t>յին մարմինը:</w:t>
      </w:r>
    </w:p>
    <w:p w14:paraId="0A44C13B" w14:textId="77777777" w:rsidR="009842C6" w:rsidRPr="00FA6C28" w:rsidRDefault="003934B1" w:rsidP="00E579E1">
      <w:pPr>
        <w:numPr>
          <w:ilvl w:val="0"/>
          <w:numId w:val="272"/>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cs="Sylfaen"/>
          <w:sz w:val="24"/>
          <w:szCs w:val="24"/>
          <w:lang w:val="hy-AM"/>
        </w:rPr>
        <w:t xml:space="preserve">Հայտարարատուի </w:t>
      </w:r>
      <w:r w:rsidR="009842C6" w:rsidRPr="00FA6C28">
        <w:rPr>
          <w:rFonts w:ascii="GHEA Grapalat" w:hAnsi="GHEA Grapalat" w:cs="Sylfaen"/>
          <w:sz w:val="24"/>
          <w:szCs w:val="24"/>
          <w:lang w:val="hy-AM"/>
        </w:rPr>
        <w:t>խնդրանքով</w:t>
      </w:r>
      <w:r w:rsidR="009842C6" w:rsidRPr="00FA6C28">
        <w:rPr>
          <w:rFonts w:ascii="GHEA Grapalat" w:hAnsi="GHEA Grapalat"/>
          <w:sz w:val="24"/>
          <w:szCs w:val="24"/>
          <w:lang w:val="hy-AM"/>
        </w:rPr>
        <w:t xml:space="preserve"> </w:t>
      </w:r>
      <w:r w:rsidR="009842C6" w:rsidRPr="00FA6C28">
        <w:rPr>
          <w:rFonts w:ascii="GHEA Grapalat" w:hAnsi="GHEA Grapalat" w:cs="Sylfaen"/>
          <w:sz w:val="24"/>
          <w:szCs w:val="24"/>
          <w:lang w:val="hy-AM"/>
        </w:rPr>
        <w:t>և</w:t>
      </w:r>
      <w:r w:rsidR="009842C6" w:rsidRPr="00FA6C28">
        <w:rPr>
          <w:rFonts w:ascii="GHEA Grapalat" w:hAnsi="GHEA Grapalat"/>
          <w:sz w:val="24"/>
          <w:szCs w:val="24"/>
          <w:lang w:val="hy-AM"/>
        </w:rPr>
        <w:t xml:space="preserve"> </w:t>
      </w:r>
      <w:r w:rsidR="009842C6" w:rsidRPr="00FA6C28">
        <w:rPr>
          <w:rFonts w:ascii="GHEA Grapalat" w:hAnsi="GHEA Grapalat" w:cs="Sylfaen"/>
          <w:sz w:val="24"/>
          <w:szCs w:val="24"/>
          <w:lang w:val="hy-AM"/>
        </w:rPr>
        <w:t>վերջինիս</w:t>
      </w:r>
      <w:r w:rsidR="009842C6" w:rsidRPr="00FA6C28">
        <w:rPr>
          <w:rFonts w:ascii="GHEA Grapalat" w:hAnsi="GHEA Grapalat"/>
          <w:sz w:val="24"/>
          <w:szCs w:val="24"/>
          <w:lang w:val="hy-AM"/>
        </w:rPr>
        <w:t xml:space="preserve"> </w:t>
      </w:r>
      <w:r w:rsidR="009842C6" w:rsidRPr="00FA6C28">
        <w:rPr>
          <w:rFonts w:ascii="GHEA Grapalat" w:hAnsi="GHEA Grapalat" w:cs="Sylfaen"/>
          <w:sz w:val="24"/>
          <w:szCs w:val="24"/>
          <w:lang w:val="hy-AM"/>
        </w:rPr>
        <w:t>հաշվին</w:t>
      </w:r>
      <w:r w:rsidR="009842C6" w:rsidRPr="00FA6C28">
        <w:rPr>
          <w:rFonts w:ascii="GHEA Grapalat" w:hAnsi="GHEA Grapalat"/>
          <w:sz w:val="24"/>
          <w:szCs w:val="24"/>
          <w:lang w:val="hy-AM"/>
        </w:rPr>
        <w:t xml:space="preserve"> </w:t>
      </w:r>
      <w:r w:rsidR="009842C6" w:rsidRPr="00FA6C28">
        <w:rPr>
          <w:rFonts w:ascii="GHEA Grapalat" w:hAnsi="GHEA Grapalat" w:cs="Sylfaen"/>
          <w:sz w:val="24"/>
          <w:szCs w:val="24"/>
          <w:lang w:val="hy-AM"/>
        </w:rPr>
        <w:t>ապրանքների</w:t>
      </w:r>
      <w:r w:rsidR="00904C06">
        <w:rPr>
          <w:rFonts w:ascii="GHEA Grapalat" w:hAnsi="GHEA Grapalat" w:cs="Sylfaen"/>
          <w:sz w:val="24"/>
          <w:szCs w:val="24"/>
          <w:lang w:val="hy-AM"/>
        </w:rPr>
        <w:t xml:space="preserve"> նկատ</w:t>
      </w:r>
      <w:r w:rsidR="00DB4709" w:rsidRPr="00DE45FC">
        <w:rPr>
          <w:rFonts w:ascii="GHEA Grapalat" w:hAnsi="GHEA Grapalat" w:cs="Sylfaen"/>
          <w:sz w:val="24"/>
          <w:szCs w:val="24"/>
          <w:lang w:val="hy-AM"/>
        </w:rPr>
        <w:softHyphen/>
      </w:r>
      <w:r w:rsidR="00904C06">
        <w:rPr>
          <w:rFonts w:ascii="GHEA Grapalat" w:hAnsi="GHEA Grapalat" w:cs="Sylfaen"/>
          <w:sz w:val="24"/>
          <w:szCs w:val="24"/>
          <w:lang w:val="hy-AM"/>
        </w:rPr>
        <w:t>մամբ</w:t>
      </w:r>
      <w:r w:rsidR="009842C6" w:rsidRPr="00FA6C28">
        <w:rPr>
          <w:rFonts w:ascii="GHEA Grapalat" w:hAnsi="GHEA Grapalat"/>
          <w:sz w:val="24"/>
          <w:szCs w:val="24"/>
          <w:lang w:val="hy-AM"/>
        </w:rPr>
        <w:t xml:space="preserve"> </w:t>
      </w:r>
      <w:r w:rsidR="009842C6" w:rsidRPr="00FA6C28">
        <w:rPr>
          <w:rFonts w:ascii="GHEA Grapalat" w:hAnsi="GHEA Grapalat" w:cs="Sylfaen"/>
          <w:sz w:val="24"/>
          <w:szCs w:val="24"/>
          <w:lang w:val="hy-AM"/>
        </w:rPr>
        <w:t>մաքսային</w:t>
      </w:r>
      <w:r w:rsidR="009842C6" w:rsidRPr="00FA6C28">
        <w:rPr>
          <w:rFonts w:ascii="GHEA Grapalat" w:hAnsi="GHEA Grapalat"/>
          <w:sz w:val="24"/>
          <w:szCs w:val="24"/>
          <w:lang w:val="hy-AM"/>
        </w:rPr>
        <w:t xml:space="preserve"> </w:t>
      </w:r>
      <w:r w:rsidR="00904C06">
        <w:rPr>
          <w:rFonts w:ascii="GHEA Grapalat" w:hAnsi="GHEA Grapalat"/>
          <w:sz w:val="24"/>
          <w:szCs w:val="24"/>
          <w:lang w:val="hy-AM"/>
        </w:rPr>
        <w:t xml:space="preserve">գործառնություններ </w:t>
      </w:r>
      <w:r w:rsidR="009842C6" w:rsidRPr="00FA6C28">
        <w:rPr>
          <w:rFonts w:ascii="GHEA Grapalat" w:hAnsi="GHEA Grapalat" w:cs="Sylfaen"/>
          <w:sz w:val="24"/>
          <w:szCs w:val="24"/>
          <w:lang w:val="hy-AM"/>
        </w:rPr>
        <w:t>կատարող</w:t>
      </w:r>
      <w:r w:rsidR="009842C6" w:rsidRPr="00FA6C28">
        <w:rPr>
          <w:rFonts w:ascii="GHEA Grapalat" w:hAnsi="GHEA Grapalat"/>
          <w:sz w:val="24"/>
          <w:szCs w:val="24"/>
          <w:lang w:val="hy-AM"/>
        </w:rPr>
        <w:t xml:space="preserve"> </w:t>
      </w:r>
      <w:r w:rsidR="009842C6" w:rsidRPr="00FA6C28">
        <w:rPr>
          <w:rFonts w:ascii="GHEA Grapalat" w:hAnsi="GHEA Grapalat" w:cs="Sylfaen"/>
          <w:sz w:val="24"/>
          <w:szCs w:val="24"/>
          <w:lang w:val="hy-AM"/>
        </w:rPr>
        <w:t>մաքսային</w:t>
      </w:r>
      <w:r w:rsidR="009842C6" w:rsidRPr="00FA6C28">
        <w:rPr>
          <w:rFonts w:ascii="GHEA Grapalat" w:hAnsi="GHEA Grapalat"/>
          <w:sz w:val="24"/>
          <w:szCs w:val="24"/>
          <w:lang w:val="hy-AM"/>
        </w:rPr>
        <w:t xml:space="preserve"> </w:t>
      </w:r>
      <w:r w:rsidR="009842C6" w:rsidRPr="00FA6C28">
        <w:rPr>
          <w:rFonts w:ascii="GHEA Grapalat" w:hAnsi="GHEA Grapalat" w:cs="Sylfaen"/>
          <w:sz w:val="24"/>
          <w:szCs w:val="24"/>
          <w:lang w:val="hy-AM"/>
        </w:rPr>
        <w:t>մարմինը</w:t>
      </w:r>
      <w:r w:rsidR="009842C6" w:rsidRPr="00FA6C28">
        <w:rPr>
          <w:rFonts w:ascii="GHEA Grapalat" w:hAnsi="GHEA Grapalat"/>
          <w:sz w:val="24"/>
          <w:szCs w:val="24"/>
          <w:lang w:val="hy-AM"/>
        </w:rPr>
        <w:t xml:space="preserve"> </w:t>
      </w:r>
      <w:r w:rsidR="005324BB">
        <w:rPr>
          <w:rFonts w:ascii="GHEA Grapalat" w:hAnsi="GHEA Grapalat" w:cs="Sylfaen"/>
          <w:sz w:val="24"/>
          <w:szCs w:val="24"/>
          <w:lang w:val="hy-AM"/>
        </w:rPr>
        <w:t>Կ</w:t>
      </w:r>
      <w:r w:rsidR="009842C6" w:rsidRPr="00FA6C28">
        <w:rPr>
          <w:rFonts w:ascii="GHEA Grapalat" w:hAnsi="GHEA Grapalat" w:cs="Sylfaen"/>
          <w:sz w:val="24"/>
          <w:szCs w:val="24"/>
          <w:lang w:val="hy-AM"/>
        </w:rPr>
        <w:t>առավարության</w:t>
      </w:r>
      <w:r w:rsidR="009842C6" w:rsidRPr="00FA6C28">
        <w:rPr>
          <w:rFonts w:ascii="GHEA Grapalat" w:hAnsi="GHEA Grapalat"/>
          <w:sz w:val="24"/>
          <w:szCs w:val="24"/>
          <w:lang w:val="hy-AM"/>
        </w:rPr>
        <w:t xml:space="preserve"> </w:t>
      </w:r>
      <w:r w:rsidR="009842C6" w:rsidRPr="00FA6C28">
        <w:rPr>
          <w:rFonts w:ascii="GHEA Grapalat" w:hAnsi="GHEA Grapalat" w:cs="Sylfaen"/>
          <w:sz w:val="24"/>
          <w:szCs w:val="24"/>
          <w:lang w:val="hy-AM"/>
        </w:rPr>
        <w:t>սահմանած</w:t>
      </w:r>
      <w:r w:rsidR="009842C6" w:rsidRPr="00FA6C28">
        <w:rPr>
          <w:rFonts w:ascii="GHEA Grapalat" w:hAnsi="GHEA Grapalat"/>
          <w:sz w:val="24"/>
          <w:szCs w:val="24"/>
          <w:lang w:val="hy-AM"/>
        </w:rPr>
        <w:t xml:space="preserve"> </w:t>
      </w:r>
      <w:r w:rsidR="009842C6" w:rsidRPr="00FA6C28">
        <w:rPr>
          <w:rFonts w:ascii="GHEA Grapalat" w:hAnsi="GHEA Grapalat" w:cs="Sylfaen"/>
          <w:sz w:val="24"/>
          <w:szCs w:val="24"/>
          <w:lang w:val="hy-AM"/>
        </w:rPr>
        <w:t>կարգով</w:t>
      </w:r>
      <w:r w:rsidR="009842C6" w:rsidRPr="00FA6C28">
        <w:rPr>
          <w:rFonts w:ascii="GHEA Grapalat" w:hAnsi="GHEA Grapalat"/>
          <w:sz w:val="24"/>
          <w:szCs w:val="24"/>
          <w:lang w:val="hy-AM"/>
        </w:rPr>
        <w:t xml:space="preserve"> </w:t>
      </w:r>
      <w:r w:rsidR="009842C6" w:rsidRPr="00FA6C28">
        <w:rPr>
          <w:rFonts w:ascii="GHEA Grapalat" w:hAnsi="GHEA Grapalat" w:cs="Sylfaen"/>
          <w:sz w:val="24"/>
          <w:szCs w:val="24"/>
          <w:lang w:val="hy-AM"/>
        </w:rPr>
        <w:t>մաքսային</w:t>
      </w:r>
      <w:r w:rsidR="009842C6" w:rsidRPr="00FA6C28">
        <w:rPr>
          <w:rFonts w:ascii="GHEA Grapalat" w:hAnsi="GHEA Grapalat"/>
          <w:sz w:val="24"/>
          <w:szCs w:val="24"/>
          <w:lang w:val="hy-AM"/>
        </w:rPr>
        <w:t xml:space="preserve"> </w:t>
      </w:r>
      <w:r w:rsidR="00904C06">
        <w:rPr>
          <w:rFonts w:ascii="GHEA Grapalat" w:hAnsi="GHEA Grapalat"/>
          <w:sz w:val="24"/>
          <w:szCs w:val="24"/>
          <w:lang w:val="hy-AM"/>
        </w:rPr>
        <w:t xml:space="preserve">գործառնությունները </w:t>
      </w:r>
      <w:r w:rsidR="009842C6" w:rsidRPr="00FA6C28">
        <w:rPr>
          <w:rFonts w:ascii="GHEA Grapalat" w:hAnsi="GHEA Grapalat" w:cs="Sylfaen"/>
          <w:sz w:val="24"/>
          <w:szCs w:val="24"/>
          <w:lang w:val="hy-AM"/>
        </w:rPr>
        <w:t>կարող</w:t>
      </w:r>
      <w:r w:rsidR="009842C6" w:rsidRPr="00FA6C28">
        <w:rPr>
          <w:rFonts w:ascii="GHEA Grapalat" w:hAnsi="GHEA Grapalat"/>
          <w:sz w:val="24"/>
          <w:szCs w:val="24"/>
          <w:lang w:val="hy-AM"/>
        </w:rPr>
        <w:t xml:space="preserve"> </w:t>
      </w:r>
      <w:r w:rsidR="009842C6" w:rsidRPr="00FA6C28">
        <w:rPr>
          <w:rFonts w:ascii="GHEA Grapalat" w:hAnsi="GHEA Grapalat" w:cs="Sylfaen"/>
          <w:sz w:val="24"/>
          <w:szCs w:val="24"/>
          <w:lang w:val="hy-AM"/>
        </w:rPr>
        <w:t>է</w:t>
      </w:r>
      <w:r w:rsidR="009842C6" w:rsidRPr="00FA6C28">
        <w:rPr>
          <w:rFonts w:ascii="GHEA Grapalat" w:hAnsi="GHEA Grapalat"/>
          <w:sz w:val="24"/>
          <w:szCs w:val="24"/>
          <w:lang w:val="hy-AM"/>
        </w:rPr>
        <w:t xml:space="preserve"> </w:t>
      </w:r>
      <w:r w:rsidR="009842C6" w:rsidRPr="00FA6C28">
        <w:rPr>
          <w:rFonts w:ascii="GHEA Grapalat" w:hAnsi="GHEA Grapalat" w:cs="Sylfaen"/>
          <w:sz w:val="24"/>
          <w:szCs w:val="24"/>
          <w:lang w:val="hy-AM"/>
        </w:rPr>
        <w:t>իրականացնել</w:t>
      </w:r>
      <w:r w:rsidR="009842C6" w:rsidRPr="00FA6C28">
        <w:rPr>
          <w:rFonts w:ascii="GHEA Grapalat" w:hAnsi="GHEA Grapalat"/>
          <w:sz w:val="24"/>
          <w:szCs w:val="24"/>
          <w:lang w:val="hy-AM"/>
        </w:rPr>
        <w:t xml:space="preserve"> </w:t>
      </w:r>
      <w:r w:rsidR="009842C6" w:rsidRPr="00FA6C28">
        <w:rPr>
          <w:rFonts w:ascii="GHEA Grapalat" w:hAnsi="GHEA Grapalat" w:cs="Sylfaen"/>
          <w:sz w:val="24"/>
          <w:szCs w:val="24"/>
          <w:lang w:val="hy-AM"/>
        </w:rPr>
        <w:t>այլ</w:t>
      </w:r>
      <w:r w:rsidR="009842C6" w:rsidRPr="00FA6C28">
        <w:rPr>
          <w:rFonts w:ascii="GHEA Grapalat" w:hAnsi="GHEA Grapalat"/>
          <w:sz w:val="24"/>
          <w:szCs w:val="24"/>
          <w:lang w:val="hy-AM"/>
        </w:rPr>
        <w:t xml:space="preserve"> </w:t>
      </w:r>
      <w:r w:rsidR="009842C6" w:rsidRPr="00FA6C28">
        <w:rPr>
          <w:rFonts w:ascii="GHEA Grapalat" w:hAnsi="GHEA Grapalat" w:cs="Sylfaen"/>
          <w:sz w:val="24"/>
          <w:szCs w:val="24"/>
          <w:lang w:val="hy-AM"/>
        </w:rPr>
        <w:t>վայրում</w:t>
      </w:r>
      <w:r w:rsidR="009842C6" w:rsidRPr="00FA6C28">
        <w:rPr>
          <w:rFonts w:ascii="GHEA Grapalat" w:hAnsi="GHEA Grapalat"/>
          <w:sz w:val="24"/>
          <w:szCs w:val="24"/>
          <w:lang w:val="hy-AM"/>
        </w:rPr>
        <w:t xml:space="preserve"> </w:t>
      </w:r>
      <w:r w:rsidR="009842C6" w:rsidRPr="00FA6C28">
        <w:rPr>
          <w:rFonts w:ascii="GHEA Grapalat" w:hAnsi="GHEA Grapalat" w:cs="Sylfaen"/>
          <w:sz w:val="24"/>
          <w:szCs w:val="24"/>
          <w:lang w:val="hy-AM"/>
        </w:rPr>
        <w:t>և</w:t>
      </w:r>
      <w:r w:rsidR="009842C6" w:rsidRPr="00FA6C28">
        <w:rPr>
          <w:rFonts w:ascii="GHEA Grapalat" w:hAnsi="GHEA Grapalat"/>
          <w:sz w:val="24"/>
          <w:szCs w:val="24"/>
          <w:lang w:val="hy-AM"/>
        </w:rPr>
        <w:t xml:space="preserve"> </w:t>
      </w:r>
      <w:r w:rsidR="009842C6" w:rsidRPr="00FA6C28">
        <w:rPr>
          <w:rFonts w:ascii="GHEA Grapalat" w:hAnsi="GHEA Grapalat" w:cs="Sylfaen"/>
          <w:sz w:val="24"/>
          <w:szCs w:val="24"/>
          <w:lang w:val="hy-AM"/>
        </w:rPr>
        <w:t>մաքսային</w:t>
      </w:r>
      <w:r w:rsidR="009842C6" w:rsidRPr="00FA6C28">
        <w:rPr>
          <w:rFonts w:ascii="GHEA Grapalat" w:hAnsi="GHEA Grapalat"/>
          <w:sz w:val="24"/>
          <w:szCs w:val="24"/>
          <w:lang w:val="hy-AM"/>
        </w:rPr>
        <w:t xml:space="preserve"> </w:t>
      </w:r>
      <w:r w:rsidR="009842C6" w:rsidRPr="00FA6C28">
        <w:rPr>
          <w:rFonts w:ascii="GHEA Grapalat" w:hAnsi="GHEA Grapalat" w:cs="Sylfaen"/>
          <w:sz w:val="24"/>
          <w:szCs w:val="24"/>
          <w:lang w:val="hy-AM"/>
        </w:rPr>
        <w:t>մարմնի</w:t>
      </w:r>
      <w:r w:rsidR="009842C6" w:rsidRPr="00FA6C28">
        <w:rPr>
          <w:rFonts w:ascii="GHEA Grapalat" w:hAnsi="GHEA Grapalat"/>
          <w:sz w:val="24"/>
          <w:szCs w:val="24"/>
          <w:lang w:val="hy-AM"/>
        </w:rPr>
        <w:t xml:space="preserve"> </w:t>
      </w:r>
      <w:r w:rsidR="009842C6" w:rsidRPr="00FA6C28">
        <w:rPr>
          <w:rFonts w:ascii="GHEA Grapalat" w:hAnsi="GHEA Grapalat" w:cs="Sylfaen"/>
          <w:sz w:val="24"/>
          <w:szCs w:val="24"/>
          <w:lang w:val="hy-AM"/>
        </w:rPr>
        <w:t>աշխատանքային</w:t>
      </w:r>
      <w:r w:rsidR="009842C6" w:rsidRPr="00FA6C28">
        <w:rPr>
          <w:rFonts w:ascii="GHEA Grapalat" w:hAnsi="GHEA Grapalat"/>
          <w:sz w:val="24"/>
          <w:szCs w:val="24"/>
          <w:lang w:val="hy-AM"/>
        </w:rPr>
        <w:t xml:space="preserve"> </w:t>
      </w:r>
      <w:r w:rsidR="009842C6" w:rsidRPr="00FA6C28">
        <w:rPr>
          <w:rFonts w:ascii="GHEA Grapalat" w:hAnsi="GHEA Grapalat" w:cs="Sylfaen"/>
          <w:sz w:val="24"/>
          <w:szCs w:val="24"/>
          <w:lang w:val="hy-AM"/>
        </w:rPr>
        <w:t>ժամերից</w:t>
      </w:r>
      <w:r w:rsidR="009842C6" w:rsidRPr="00FA6C28">
        <w:rPr>
          <w:rFonts w:ascii="GHEA Grapalat" w:hAnsi="GHEA Grapalat"/>
          <w:sz w:val="24"/>
          <w:szCs w:val="24"/>
          <w:lang w:val="hy-AM"/>
        </w:rPr>
        <w:t xml:space="preserve"> </w:t>
      </w:r>
      <w:r w:rsidR="009842C6" w:rsidRPr="00FA6C28">
        <w:rPr>
          <w:rFonts w:ascii="GHEA Grapalat" w:hAnsi="GHEA Grapalat" w:cs="Sylfaen"/>
          <w:sz w:val="24"/>
          <w:szCs w:val="24"/>
          <w:lang w:val="hy-AM"/>
        </w:rPr>
        <w:t>դուրս</w:t>
      </w:r>
      <w:r w:rsidR="009842C6" w:rsidRPr="00FA6C28">
        <w:rPr>
          <w:rFonts w:ascii="GHEA Grapalat" w:hAnsi="GHEA Grapalat"/>
          <w:sz w:val="24"/>
          <w:szCs w:val="24"/>
          <w:lang w:val="hy-AM"/>
        </w:rPr>
        <w:t>:</w:t>
      </w:r>
    </w:p>
    <w:p w14:paraId="0AB599FA" w14:textId="77777777" w:rsidR="00FA6C28" w:rsidRDefault="00FA6C28" w:rsidP="00FA6C28">
      <w:pPr>
        <w:spacing w:after="0" w:line="360" w:lineRule="auto"/>
        <w:ind w:firstLine="567"/>
        <w:jc w:val="both"/>
        <w:rPr>
          <w:rFonts w:ascii="GHEA Grapalat" w:hAnsi="GHEA Grapalat" w:cs="Sylfaen"/>
          <w:b/>
          <w:bCs/>
          <w:sz w:val="24"/>
          <w:szCs w:val="24"/>
          <w:lang w:val="hy-AM"/>
        </w:rPr>
      </w:pPr>
    </w:p>
    <w:p w14:paraId="73E0BF5E" w14:textId="66654D9B" w:rsidR="00FA6C28" w:rsidRDefault="009842C6" w:rsidP="00FA6C28">
      <w:pPr>
        <w:spacing w:after="0" w:line="360" w:lineRule="auto"/>
        <w:ind w:firstLine="567"/>
        <w:jc w:val="both"/>
        <w:rPr>
          <w:rFonts w:ascii="GHEA Grapalat" w:hAnsi="GHEA Grapalat" w:cs="Sylfaen"/>
          <w:b/>
          <w:bCs/>
          <w:sz w:val="24"/>
          <w:szCs w:val="24"/>
          <w:lang w:val="hy-AM"/>
        </w:rPr>
      </w:pPr>
      <w:r w:rsidRPr="00FA6C28">
        <w:rPr>
          <w:rFonts w:ascii="GHEA Grapalat" w:hAnsi="GHEA Grapalat" w:cs="Sylfaen"/>
          <w:b/>
          <w:bCs/>
          <w:sz w:val="24"/>
          <w:szCs w:val="24"/>
          <w:lang w:val="hy-AM"/>
        </w:rPr>
        <w:t xml:space="preserve">Հոդված </w:t>
      </w:r>
      <w:r w:rsidR="00FA6C28">
        <w:rPr>
          <w:rFonts w:ascii="GHEA Grapalat" w:hAnsi="GHEA Grapalat" w:cs="Sylfaen"/>
          <w:b/>
          <w:bCs/>
          <w:sz w:val="24"/>
          <w:szCs w:val="24"/>
          <w:lang w:val="hy-AM"/>
        </w:rPr>
        <w:t>219</w:t>
      </w:r>
      <w:r w:rsidRPr="00FA6C28">
        <w:rPr>
          <w:rFonts w:ascii="GHEA Grapalat" w:hAnsi="GHEA Grapalat" w:cs="Sylfaen"/>
          <w:b/>
          <w:bCs/>
          <w:sz w:val="24"/>
          <w:szCs w:val="24"/>
          <w:lang w:val="hy-AM"/>
        </w:rPr>
        <w:t>. Մաքսային</w:t>
      </w:r>
      <w:r w:rsidRPr="00FA6C28">
        <w:rPr>
          <w:rFonts w:ascii="GHEA Grapalat" w:hAnsi="GHEA Grapalat"/>
          <w:b/>
          <w:bCs/>
          <w:sz w:val="24"/>
          <w:szCs w:val="24"/>
          <w:lang w:val="hy-AM"/>
        </w:rPr>
        <w:t xml:space="preserve"> </w:t>
      </w:r>
      <w:r w:rsidRPr="00FA6C28">
        <w:rPr>
          <w:rFonts w:ascii="GHEA Grapalat" w:hAnsi="GHEA Grapalat" w:cs="Sylfaen"/>
          <w:b/>
          <w:bCs/>
          <w:sz w:val="24"/>
          <w:szCs w:val="24"/>
          <w:lang w:val="hy-AM"/>
        </w:rPr>
        <w:t>մարմինների</w:t>
      </w:r>
      <w:r w:rsidRPr="00FA6C28">
        <w:rPr>
          <w:rFonts w:ascii="GHEA Grapalat" w:hAnsi="GHEA Grapalat"/>
          <w:b/>
          <w:bCs/>
          <w:sz w:val="24"/>
          <w:szCs w:val="24"/>
          <w:lang w:val="hy-AM"/>
        </w:rPr>
        <w:t xml:space="preserve"> </w:t>
      </w:r>
      <w:r w:rsidRPr="00FA6C28">
        <w:rPr>
          <w:rFonts w:ascii="GHEA Grapalat" w:hAnsi="GHEA Grapalat" w:cs="Sylfaen"/>
          <w:b/>
          <w:bCs/>
          <w:sz w:val="24"/>
          <w:szCs w:val="24"/>
          <w:lang w:val="hy-AM"/>
        </w:rPr>
        <w:t>պաշտոնատար</w:t>
      </w:r>
      <w:r w:rsidRPr="00FA6C28">
        <w:rPr>
          <w:rFonts w:ascii="GHEA Grapalat" w:hAnsi="GHEA Grapalat"/>
          <w:b/>
          <w:bCs/>
          <w:sz w:val="24"/>
          <w:szCs w:val="24"/>
          <w:lang w:val="hy-AM"/>
        </w:rPr>
        <w:t xml:space="preserve"> </w:t>
      </w:r>
      <w:r w:rsidRPr="00FA6C28">
        <w:rPr>
          <w:rFonts w:ascii="GHEA Grapalat" w:hAnsi="GHEA Grapalat" w:cs="Sylfaen"/>
          <w:b/>
          <w:bCs/>
          <w:sz w:val="24"/>
          <w:szCs w:val="24"/>
          <w:lang w:val="hy-AM"/>
        </w:rPr>
        <w:t>անձինք</w:t>
      </w:r>
      <w:r w:rsidRPr="00FA6C28">
        <w:rPr>
          <w:rFonts w:ascii="GHEA Grapalat" w:hAnsi="GHEA Grapalat"/>
          <w:b/>
          <w:bCs/>
          <w:sz w:val="24"/>
          <w:szCs w:val="24"/>
          <w:lang w:val="hy-AM"/>
        </w:rPr>
        <w:t xml:space="preserve">, </w:t>
      </w:r>
      <w:r w:rsidRPr="00FA6C28">
        <w:rPr>
          <w:rFonts w:ascii="GHEA Grapalat" w:hAnsi="GHEA Grapalat" w:cs="Sylfaen"/>
          <w:b/>
          <w:bCs/>
          <w:sz w:val="24"/>
          <w:szCs w:val="24"/>
          <w:lang w:val="hy-AM"/>
        </w:rPr>
        <w:t>նրանց</w:t>
      </w:r>
    </w:p>
    <w:p w14:paraId="101A7828" w14:textId="77777777" w:rsidR="009842C6" w:rsidRPr="00FA6C28" w:rsidRDefault="00FA6C28" w:rsidP="004D3B93">
      <w:pPr>
        <w:spacing w:after="0" w:line="360" w:lineRule="auto"/>
        <w:ind w:firstLine="2127"/>
        <w:jc w:val="both"/>
        <w:rPr>
          <w:rFonts w:ascii="GHEA Grapalat" w:hAnsi="GHEA Grapalat" w:cs="Courier New"/>
          <w:b/>
          <w:bCs/>
          <w:sz w:val="24"/>
          <w:szCs w:val="24"/>
          <w:lang w:val="hy-AM"/>
        </w:rPr>
      </w:pPr>
      <w:r>
        <w:rPr>
          <w:rFonts w:ascii="GHEA Grapalat" w:hAnsi="GHEA Grapalat" w:cs="Sylfaen"/>
          <w:b/>
          <w:bCs/>
          <w:sz w:val="24"/>
          <w:szCs w:val="24"/>
          <w:lang w:val="hy-AM"/>
        </w:rPr>
        <w:t>ի</w:t>
      </w:r>
      <w:r w:rsidR="009842C6" w:rsidRPr="00FA6C28">
        <w:rPr>
          <w:rFonts w:ascii="GHEA Grapalat" w:hAnsi="GHEA Grapalat" w:cs="Sylfaen"/>
          <w:b/>
          <w:bCs/>
          <w:sz w:val="24"/>
          <w:szCs w:val="24"/>
          <w:lang w:val="hy-AM"/>
        </w:rPr>
        <w:t>րավունքներն</w:t>
      </w:r>
      <w:r>
        <w:rPr>
          <w:rFonts w:ascii="GHEA Grapalat" w:hAnsi="GHEA Grapalat" w:cs="Sylfaen"/>
          <w:b/>
          <w:bCs/>
          <w:sz w:val="24"/>
          <w:szCs w:val="24"/>
          <w:lang w:val="hy-AM"/>
        </w:rPr>
        <w:t xml:space="preserve"> </w:t>
      </w:r>
      <w:r w:rsidR="009842C6" w:rsidRPr="00FA6C28">
        <w:rPr>
          <w:rFonts w:ascii="GHEA Grapalat" w:hAnsi="GHEA Grapalat" w:cs="Sylfaen"/>
          <w:b/>
          <w:bCs/>
          <w:sz w:val="24"/>
          <w:szCs w:val="24"/>
          <w:lang w:val="hy-AM"/>
        </w:rPr>
        <w:t>ու</w:t>
      </w:r>
      <w:r w:rsidR="009842C6" w:rsidRPr="00FA6C28">
        <w:rPr>
          <w:rFonts w:ascii="GHEA Grapalat" w:hAnsi="GHEA Grapalat"/>
          <w:b/>
          <w:bCs/>
          <w:sz w:val="24"/>
          <w:szCs w:val="24"/>
          <w:lang w:val="hy-AM"/>
        </w:rPr>
        <w:t xml:space="preserve"> </w:t>
      </w:r>
      <w:r w:rsidR="009842C6" w:rsidRPr="00FA6C28">
        <w:rPr>
          <w:rFonts w:ascii="GHEA Grapalat" w:hAnsi="GHEA Grapalat" w:cs="Sylfaen"/>
          <w:b/>
          <w:bCs/>
          <w:sz w:val="24"/>
          <w:szCs w:val="24"/>
          <w:lang w:val="hy-AM"/>
        </w:rPr>
        <w:t>պարտականությունները</w:t>
      </w:r>
      <w:r w:rsidR="009842C6" w:rsidRPr="00FA6C28">
        <w:rPr>
          <w:rFonts w:ascii="Courier New" w:hAnsi="Courier New" w:cs="Courier New"/>
          <w:b/>
          <w:bCs/>
          <w:sz w:val="24"/>
          <w:szCs w:val="24"/>
          <w:lang w:val="hy-AM"/>
        </w:rPr>
        <w:t> </w:t>
      </w:r>
    </w:p>
    <w:p w14:paraId="62804582" w14:textId="77777777" w:rsidR="009842C6" w:rsidRPr="00FA6C28" w:rsidRDefault="009842C6" w:rsidP="00E579E1">
      <w:pPr>
        <w:numPr>
          <w:ilvl w:val="0"/>
          <w:numId w:val="273"/>
        </w:numPr>
        <w:tabs>
          <w:tab w:val="left" w:pos="851"/>
        </w:tabs>
        <w:spacing w:after="0" w:line="360" w:lineRule="auto"/>
        <w:ind w:left="0" w:firstLine="567"/>
        <w:jc w:val="both"/>
        <w:rPr>
          <w:rFonts w:ascii="GHEA Grapalat" w:hAnsi="GHEA Grapalat"/>
          <w:sz w:val="24"/>
          <w:szCs w:val="24"/>
          <w:lang w:val="hy-AM"/>
        </w:rPr>
      </w:pPr>
      <w:r w:rsidRPr="00FA6C28">
        <w:rPr>
          <w:rFonts w:ascii="GHEA Grapalat" w:hAnsi="GHEA Grapalat" w:cs="Sylfaen"/>
          <w:sz w:val="24"/>
          <w:szCs w:val="24"/>
          <w:lang w:val="hy-AM"/>
        </w:rPr>
        <w:t>Մաքսային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մարմինների</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պաշտոնատար</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անձինք</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են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համարվում</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Հայասատանի</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Հանրապետության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օրենքով</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սահմանված</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կարգով</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Հայաստանի</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Հանրապետության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մաք</w:t>
      </w:r>
      <w:r w:rsidR="00FA6C28">
        <w:rPr>
          <w:rFonts w:ascii="GHEA Grapalat" w:hAnsi="GHEA Grapalat" w:cs="Sylfaen"/>
          <w:sz w:val="24"/>
          <w:szCs w:val="24"/>
          <w:lang w:val="hy-AM"/>
        </w:rPr>
        <w:softHyphen/>
      </w:r>
      <w:r w:rsidRPr="00FA6C28">
        <w:rPr>
          <w:rFonts w:ascii="GHEA Grapalat" w:hAnsi="GHEA Grapalat" w:cs="Sylfaen"/>
          <w:sz w:val="24"/>
          <w:szCs w:val="24"/>
          <w:lang w:val="hy-AM"/>
        </w:rPr>
        <w:t>սա</w:t>
      </w:r>
      <w:r w:rsidR="00DB4709" w:rsidRPr="00DE45FC">
        <w:rPr>
          <w:rFonts w:ascii="GHEA Grapalat" w:hAnsi="GHEA Grapalat" w:cs="Sylfaen"/>
          <w:sz w:val="24"/>
          <w:szCs w:val="24"/>
          <w:lang w:val="hy-AM"/>
        </w:rPr>
        <w:softHyphen/>
      </w:r>
      <w:r w:rsidRPr="00FA6C28">
        <w:rPr>
          <w:rFonts w:ascii="GHEA Grapalat" w:hAnsi="GHEA Grapalat" w:cs="Sylfaen"/>
          <w:sz w:val="24"/>
          <w:szCs w:val="24"/>
          <w:lang w:val="hy-AM"/>
        </w:rPr>
        <w:t>յին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մարմինների</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աշխատողներ</w:t>
      </w:r>
      <w:r w:rsidRPr="006512B2">
        <w:rPr>
          <w:rFonts w:ascii="GHEA Grapalat" w:hAnsi="GHEA Grapalat" w:cs="Sylfaen"/>
          <w:sz w:val="24"/>
          <w:szCs w:val="24"/>
          <w:lang w:val="hy-AM"/>
        </w:rPr>
        <w:t>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ու</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մաքսային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ծառայության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պաշտոններ</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զբաղեց</w:t>
      </w:r>
      <w:r w:rsidR="00FA6C28">
        <w:rPr>
          <w:rFonts w:ascii="GHEA Grapalat" w:hAnsi="GHEA Grapalat" w:cs="Sylfaen"/>
          <w:sz w:val="24"/>
          <w:szCs w:val="24"/>
          <w:lang w:val="hy-AM"/>
        </w:rPr>
        <w:softHyphen/>
      </w:r>
      <w:r w:rsidRPr="00FA6C28">
        <w:rPr>
          <w:rFonts w:ascii="GHEA Grapalat" w:hAnsi="GHEA Grapalat" w:cs="Sylfaen"/>
          <w:sz w:val="24"/>
          <w:szCs w:val="24"/>
          <w:lang w:val="hy-AM"/>
        </w:rPr>
        <w:t>նող՝</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Հայաս</w:t>
      </w:r>
      <w:r w:rsidR="00DB4709" w:rsidRPr="00DE45FC">
        <w:rPr>
          <w:rFonts w:ascii="GHEA Grapalat" w:hAnsi="GHEA Grapalat" w:cs="Sylfaen"/>
          <w:sz w:val="24"/>
          <w:szCs w:val="24"/>
          <w:lang w:val="hy-AM"/>
        </w:rPr>
        <w:softHyphen/>
      </w:r>
      <w:r w:rsidRPr="00FA6C28">
        <w:rPr>
          <w:rFonts w:ascii="GHEA Grapalat" w:hAnsi="GHEA Grapalat" w:cs="Sylfaen"/>
          <w:sz w:val="24"/>
          <w:szCs w:val="24"/>
          <w:lang w:val="hy-AM"/>
        </w:rPr>
        <w:t>տանի</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Հանրապետության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քաղաքացիները</w:t>
      </w:r>
      <w:r w:rsidRPr="00FA6C28">
        <w:rPr>
          <w:rFonts w:ascii="GHEA Grapalat" w:hAnsi="GHEA Grapalat" w:cs="Tahoma"/>
          <w:sz w:val="24"/>
          <w:szCs w:val="24"/>
          <w:lang w:val="hy-AM"/>
        </w:rPr>
        <w:t>։</w:t>
      </w:r>
    </w:p>
    <w:p w14:paraId="6DF78828" w14:textId="77777777" w:rsidR="009842C6" w:rsidRPr="00FA6C28" w:rsidRDefault="009842C6" w:rsidP="00E579E1">
      <w:pPr>
        <w:numPr>
          <w:ilvl w:val="0"/>
          <w:numId w:val="273"/>
        </w:numPr>
        <w:tabs>
          <w:tab w:val="left" w:pos="851"/>
        </w:tabs>
        <w:spacing w:after="0" w:line="360" w:lineRule="auto"/>
        <w:ind w:left="0" w:firstLine="567"/>
        <w:jc w:val="both"/>
        <w:rPr>
          <w:rFonts w:ascii="GHEA Grapalat" w:hAnsi="GHEA Grapalat" w:cs="Sylfaen"/>
          <w:sz w:val="24"/>
          <w:szCs w:val="24"/>
          <w:lang w:val="hy-AM"/>
        </w:rPr>
      </w:pPr>
      <w:r w:rsidRPr="00FA6C28">
        <w:rPr>
          <w:rFonts w:ascii="GHEA Grapalat" w:hAnsi="GHEA Grapalat" w:cs="Sylfaen"/>
          <w:sz w:val="24"/>
          <w:szCs w:val="24"/>
          <w:lang w:val="hy-AM"/>
        </w:rPr>
        <w:t>Մաքսային մարմինների պաշտոնատար անձանց իրավունքները, պարտա</w:t>
      </w:r>
      <w:r w:rsidR="00FA6C28">
        <w:rPr>
          <w:rFonts w:ascii="GHEA Grapalat" w:hAnsi="GHEA Grapalat" w:cs="Sylfaen"/>
          <w:sz w:val="24"/>
          <w:szCs w:val="24"/>
          <w:lang w:val="hy-AM"/>
        </w:rPr>
        <w:softHyphen/>
      </w:r>
      <w:r w:rsidRPr="00FA6C28">
        <w:rPr>
          <w:rFonts w:ascii="GHEA Grapalat" w:hAnsi="GHEA Grapalat" w:cs="Sylfaen"/>
          <w:sz w:val="24"/>
          <w:szCs w:val="24"/>
          <w:lang w:val="hy-AM"/>
        </w:rPr>
        <w:t>կանու</w:t>
      </w:r>
      <w:r w:rsidR="00FA6C28">
        <w:rPr>
          <w:rFonts w:ascii="GHEA Grapalat" w:hAnsi="GHEA Grapalat" w:cs="Sylfaen"/>
          <w:sz w:val="24"/>
          <w:szCs w:val="24"/>
          <w:lang w:val="hy-AM"/>
        </w:rPr>
        <w:softHyphen/>
      </w:r>
      <w:r w:rsidRPr="00FA6C28">
        <w:rPr>
          <w:rFonts w:ascii="GHEA Grapalat" w:hAnsi="GHEA Grapalat" w:cs="Sylfaen"/>
          <w:sz w:val="24"/>
          <w:szCs w:val="24"/>
          <w:lang w:val="hy-AM"/>
        </w:rPr>
        <w:t>թյուն</w:t>
      </w:r>
      <w:r w:rsidR="00DB4709" w:rsidRPr="00DE45FC">
        <w:rPr>
          <w:rFonts w:ascii="GHEA Grapalat" w:hAnsi="GHEA Grapalat" w:cs="Sylfaen"/>
          <w:sz w:val="24"/>
          <w:szCs w:val="24"/>
          <w:lang w:val="hy-AM"/>
        </w:rPr>
        <w:softHyphen/>
      </w:r>
      <w:r w:rsidRPr="00FA6C28">
        <w:rPr>
          <w:rFonts w:ascii="GHEA Grapalat" w:hAnsi="GHEA Grapalat" w:cs="Sylfaen"/>
          <w:sz w:val="24"/>
          <w:szCs w:val="24"/>
          <w:lang w:val="hy-AM"/>
        </w:rPr>
        <w:t>ները և պատասխանատվությունը սահմանվում են Միության մաքսային օրենսդրու</w:t>
      </w:r>
      <w:r w:rsidR="00FA6C28">
        <w:rPr>
          <w:rFonts w:ascii="GHEA Grapalat" w:hAnsi="GHEA Grapalat" w:cs="Sylfaen"/>
          <w:sz w:val="24"/>
          <w:szCs w:val="24"/>
          <w:lang w:val="hy-AM"/>
        </w:rPr>
        <w:softHyphen/>
      </w:r>
      <w:r w:rsidRPr="00FA6C28">
        <w:rPr>
          <w:rFonts w:ascii="GHEA Grapalat" w:hAnsi="GHEA Grapalat" w:cs="Sylfaen"/>
          <w:sz w:val="24"/>
          <w:szCs w:val="24"/>
          <w:lang w:val="hy-AM"/>
        </w:rPr>
        <w:t>թյամբ, սույն օրենքով և Հայաստանի Հանրապետության այլ օրենքներով:</w:t>
      </w:r>
    </w:p>
    <w:p w14:paraId="4C2F5101" w14:textId="77777777" w:rsidR="009842C6" w:rsidRPr="00FA6C28" w:rsidRDefault="009842C6" w:rsidP="00E579E1">
      <w:pPr>
        <w:numPr>
          <w:ilvl w:val="0"/>
          <w:numId w:val="273"/>
        </w:numPr>
        <w:tabs>
          <w:tab w:val="left" w:pos="851"/>
        </w:tabs>
        <w:spacing w:after="0" w:line="360" w:lineRule="auto"/>
        <w:ind w:left="0" w:firstLine="567"/>
        <w:jc w:val="both"/>
        <w:rPr>
          <w:rFonts w:ascii="GHEA Grapalat" w:hAnsi="GHEA Grapalat"/>
          <w:sz w:val="24"/>
          <w:szCs w:val="24"/>
          <w:lang w:val="hy-AM"/>
        </w:rPr>
      </w:pPr>
      <w:r w:rsidRPr="00FA6C28">
        <w:rPr>
          <w:rFonts w:ascii="GHEA Grapalat" w:hAnsi="GHEA Grapalat" w:cs="Sylfaen"/>
          <w:sz w:val="24"/>
          <w:szCs w:val="24"/>
          <w:lang w:val="hy-AM"/>
        </w:rPr>
        <w:t>Մաքսային մարմինները և դրանց պաշտոնատար անձինք ընդունում են որոշումներ, կատա</w:t>
      </w:r>
      <w:r w:rsidR="00FA6C28">
        <w:rPr>
          <w:rFonts w:ascii="GHEA Grapalat" w:hAnsi="GHEA Grapalat" w:cs="Sylfaen"/>
          <w:sz w:val="24"/>
          <w:szCs w:val="24"/>
          <w:lang w:val="hy-AM"/>
        </w:rPr>
        <w:softHyphen/>
      </w:r>
      <w:r w:rsidRPr="00FA6C28">
        <w:rPr>
          <w:rFonts w:ascii="GHEA Grapalat" w:hAnsi="GHEA Grapalat" w:cs="Sylfaen"/>
          <w:sz w:val="24"/>
          <w:szCs w:val="24"/>
          <w:lang w:val="hy-AM"/>
        </w:rPr>
        <w:t>րում են գործողություններ իրենց իրավասությունների սահմաններում</w:t>
      </w:r>
      <w:r w:rsidRPr="006512B2">
        <w:rPr>
          <w:rFonts w:ascii="GHEA Grapalat" w:hAnsi="GHEA Grapalat" w:cs="Sylfaen"/>
          <w:sz w:val="24"/>
          <w:szCs w:val="24"/>
          <w:lang w:val="hy-AM"/>
        </w:rPr>
        <w:t>՝</w:t>
      </w:r>
      <w:r w:rsidRPr="00FA6C28">
        <w:rPr>
          <w:rFonts w:ascii="GHEA Grapalat" w:hAnsi="GHEA Grapalat" w:cs="Sylfaen"/>
          <w:sz w:val="24"/>
          <w:szCs w:val="24"/>
          <w:lang w:val="hy-AM"/>
        </w:rPr>
        <w:t xml:space="preserve"> Միության մաք</w:t>
      </w:r>
      <w:r w:rsidR="00FA6C28">
        <w:rPr>
          <w:rFonts w:ascii="GHEA Grapalat" w:hAnsi="GHEA Grapalat" w:cs="Sylfaen"/>
          <w:sz w:val="24"/>
          <w:szCs w:val="24"/>
          <w:lang w:val="hy-AM"/>
        </w:rPr>
        <w:softHyphen/>
      </w:r>
      <w:r w:rsidRPr="00FA6C28">
        <w:rPr>
          <w:rFonts w:ascii="GHEA Grapalat" w:hAnsi="GHEA Grapalat" w:cs="Sylfaen"/>
          <w:sz w:val="24"/>
          <w:szCs w:val="24"/>
          <w:lang w:val="hy-AM"/>
        </w:rPr>
        <w:t>սային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օրենսդրությանը</w:t>
      </w:r>
      <w:r w:rsidRPr="00FA6C28">
        <w:rPr>
          <w:rFonts w:ascii="GHEA Grapalat" w:hAnsi="GHEA Grapalat"/>
          <w:sz w:val="24"/>
          <w:szCs w:val="24"/>
          <w:lang w:val="hy-AM"/>
        </w:rPr>
        <w:t xml:space="preserve"> </w:t>
      </w:r>
      <w:r w:rsidRPr="00FA6C28">
        <w:rPr>
          <w:rFonts w:ascii="GHEA Grapalat" w:hAnsi="GHEA Grapalat" w:cs="Sylfaen"/>
          <w:sz w:val="24"/>
          <w:szCs w:val="24"/>
          <w:lang w:val="hy-AM"/>
        </w:rPr>
        <w:t>և</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Հայաստանի</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Հանրապետության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օրենսդրությանը</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համապա</w:t>
      </w:r>
      <w:r w:rsidR="00FA6C28">
        <w:rPr>
          <w:rFonts w:ascii="GHEA Grapalat" w:hAnsi="GHEA Grapalat" w:cs="Sylfaen"/>
          <w:sz w:val="24"/>
          <w:szCs w:val="24"/>
          <w:lang w:val="hy-AM"/>
        </w:rPr>
        <w:softHyphen/>
      </w:r>
      <w:r w:rsidRPr="00FA6C28">
        <w:rPr>
          <w:rFonts w:ascii="GHEA Grapalat" w:hAnsi="GHEA Grapalat" w:cs="Sylfaen"/>
          <w:sz w:val="24"/>
          <w:szCs w:val="24"/>
          <w:lang w:val="hy-AM"/>
        </w:rPr>
        <w:t>տաս</w:t>
      </w:r>
      <w:r w:rsidR="00DB4709" w:rsidRPr="00DE45FC">
        <w:rPr>
          <w:rFonts w:ascii="GHEA Grapalat" w:hAnsi="GHEA Grapalat" w:cs="Sylfaen"/>
          <w:sz w:val="24"/>
          <w:szCs w:val="24"/>
          <w:lang w:val="hy-AM"/>
        </w:rPr>
        <w:softHyphen/>
      </w:r>
      <w:r w:rsidRPr="00FA6C28">
        <w:rPr>
          <w:rFonts w:ascii="GHEA Grapalat" w:hAnsi="GHEA Grapalat" w:cs="Sylfaen"/>
          <w:sz w:val="24"/>
          <w:szCs w:val="24"/>
          <w:lang w:val="hy-AM"/>
        </w:rPr>
        <w:t>խան</w:t>
      </w:r>
      <w:r w:rsidRPr="00FA6C28">
        <w:rPr>
          <w:rFonts w:ascii="GHEA Grapalat" w:hAnsi="GHEA Grapalat" w:cs="Tahoma"/>
          <w:sz w:val="24"/>
          <w:szCs w:val="24"/>
          <w:lang w:val="hy-AM"/>
        </w:rPr>
        <w:t>։</w:t>
      </w:r>
    </w:p>
    <w:p w14:paraId="4E43718C" w14:textId="77777777" w:rsidR="009842C6" w:rsidRPr="00FA6C28" w:rsidRDefault="009842C6" w:rsidP="006512B2">
      <w:pPr>
        <w:spacing w:after="0" w:line="360" w:lineRule="auto"/>
        <w:ind w:firstLine="567"/>
        <w:jc w:val="both"/>
        <w:rPr>
          <w:rFonts w:ascii="GHEA Grapalat" w:hAnsi="GHEA Grapalat"/>
          <w:sz w:val="24"/>
          <w:szCs w:val="24"/>
          <w:lang w:val="hy-AM"/>
        </w:rPr>
      </w:pPr>
      <w:r w:rsidRPr="00FA6C28">
        <w:rPr>
          <w:rFonts w:ascii="Courier New" w:hAnsi="Courier New" w:cs="Courier New"/>
          <w:sz w:val="24"/>
          <w:szCs w:val="24"/>
          <w:lang w:val="hy-AM"/>
        </w:rPr>
        <w:t> </w:t>
      </w:r>
    </w:p>
    <w:p w14:paraId="0C67EE11" w14:textId="2AA06592" w:rsidR="00FA6C28" w:rsidRDefault="009842C6" w:rsidP="00FA6C28">
      <w:pPr>
        <w:spacing w:after="0" w:line="360" w:lineRule="auto"/>
        <w:ind w:firstLine="567"/>
        <w:jc w:val="both"/>
        <w:rPr>
          <w:rFonts w:ascii="GHEA Grapalat" w:hAnsi="GHEA Grapalat" w:cs="Sylfaen"/>
          <w:b/>
          <w:bCs/>
          <w:sz w:val="24"/>
          <w:szCs w:val="24"/>
          <w:lang w:val="hy-AM"/>
        </w:rPr>
      </w:pPr>
      <w:r w:rsidRPr="00FA6C28">
        <w:rPr>
          <w:rFonts w:ascii="GHEA Grapalat" w:hAnsi="GHEA Grapalat" w:cs="Sylfaen"/>
          <w:b/>
          <w:bCs/>
          <w:sz w:val="24"/>
          <w:szCs w:val="24"/>
          <w:lang w:val="hy-AM"/>
        </w:rPr>
        <w:t xml:space="preserve">Հոդված </w:t>
      </w:r>
      <w:r w:rsidR="00FA6C28">
        <w:rPr>
          <w:rFonts w:ascii="GHEA Grapalat" w:hAnsi="GHEA Grapalat" w:cs="Sylfaen"/>
          <w:b/>
          <w:bCs/>
          <w:sz w:val="24"/>
          <w:szCs w:val="24"/>
          <w:lang w:val="hy-AM"/>
        </w:rPr>
        <w:t>220</w:t>
      </w:r>
      <w:r w:rsidRPr="00FA6C28">
        <w:rPr>
          <w:rFonts w:ascii="GHEA Grapalat" w:hAnsi="GHEA Grapalat" w:cs="Sylfaen"/>
          <w:b/>
          <w:bCs/>
          <w:sz w:val="24"/>
          <w:szCs w:val="24"/>
          <w:lang w:val="hy-AM"/>
        </w:rPr>
        <w:t>. Մաքսային</w:t>
      </w:r>
      <w:r w:rsidRPr="00FA6C28">
        <w:rPr>
          <w:rFonts w:ascii="GHEA Grapalat" w:hAnsi="GHEA Grapalat"/>
          <w:b/>
          <w:bCs/>
          <w:sz w:val="24"/>
          <w:szCs w:val="24"/>
          <w:lang w:val="hy-AM"/>
        </w:rPr>
        <w:t xml:space="preserve"> </w:t>
      </w:r>
      <w:r w:rsidRPr="00FA6C28">
        <w:rPr>
          <w:rFonts w:ascii="GHEA Grapalat" w:hAnsi="GHEA Grapalat" w:cs="Sylfaen"/>
          <w:b/>
          <w:bCs/>
          <w:sz w:val="24"/>
          <w:szCs w:val="24"/>
          <w:lang w:val="hy-AM"/>
        </w:rPr>
        <w:t>մարմինների</w:t>
      </w:r>
      <w:r w:rsidRPr="00FA6C28">
        <w:rPr>
          <w:rFonts w:ascii="GHEA Grapalat" w:hAnsi="GHEA Grapalat"/>
          <w:b/>
          <w:bCs/>
          <w:sz w:val="24"/>
          <w:szCs w:val="24"/>
          <w:lang w:val="hy-AM"/>
        </w:rPr>
        <w:t xml:space="preserve"> </w:t>
      </w:r>
      <w:r w:rsidRPr="00FA6C28">
        <w:rPr>
          <w:rFonts w:ascii="GHEA Grapalat" w:hAnsi="GHEA Grapalat" w:cs="Sylfaen"/>
          <w:b/>
          <w:bCs/>
          <w:sz w:val="24"/>
          <w:szCs w:val="24"/>
          <w:lang w:val="hy-AM"/>
        </w:rPr>
        <w:t>և</w:t>
      </w:r>
      <w:r w:rsidRPr="00FA6C28">
        <w:rPr>
          <w:rFonts w:ascii="GHEA Grapalat" w:hAnsi="GHEA Grapalat"/>
          <w:b/>
          <w:bCs/>
          <w:sz w:val="24"/>
          <w:szCs w:val="24"/>
          <w:lang w:val="hy-AM"/>
        </w:rPr>
        <w:t xml:space="preserve"> </w:t>
      </w:r>
      <w:r w:rsidRPr="00FA6C28">
        <w:rPr>
          <w:rFonts w:ascii="GHEA Grapalat" w:hAnsi="GHEA Grapalat" w:cs="Sylfaen"/>
          <w:b/>
          <w:bCs/>
          <w:sz w:val="24"/>
          <w:szCs w:val="24"/>
          <w:lang w:val="hy-AM"/>
        </w:rPr>
        <w:t>դրանց</w:t>
      </w:r>
      <w:r w:rsidRPr="00FA6C28">
        <w:rPr>
          <w:rFonts w:ascii="GHEA Grapalat" w:hAnsi="GHEA Grapalat"/>
          <w:b/>
          <w:bCs/>
          <w:sz w:val="24"/>
          <w:szCs w:val="24"/>
          <w:lang w:val="hy-AM"/>
        </w:rPr>
        <w:t xml:space="preserve"> </w:t>
      </w:r>
      <w:r w:rsidRPr="00FA6C28">
        <w:rPr>
          <w:rFonts w:ascii="GHEA Grapalat" w:hAnsi="GHEA Grapalat" w:cs="Sylfaen"/>
          <w:b/>
          <w:bCs/>
          <w:sz w:val="24"/>
          <w:szCs w:val="24"/>
          <w:lang w:val="hy-AM"/>
        </w:rPr>
        <w:t>պաշտոնատար</w:t>
      </w:r>
      <w:r w:rsidRPr="00FA6C28">
        <w:rPr>
          <w:rFonts w:ascii="GHEA Grapalat" w:hAnsi="GHEA Grapalat"/>
          <w:b/>
          <w:bCs/>
          <w:sz w:val="24"/>
          <w:szCs w:val="24"/>
          <w:lang w:val="hy-AM"/>
        </w:rPr>
        <w:t xml:space="preserve"> </w:t>
      </w:r>
      <w:r w:rsidRPr="00FA6C28">
        <w:rPr>
          <w:rFonts w:ascii="GHEA Grapalat" w:hAnsi="GHEA Grapalat" w:cs="Sylfaen"/>
          <w:b/>
          <w:bCs/>
          <w:sz w:val="24"/>
          <w:szCs w:val="24"/>
          <w:lang w:val="hy-AM"/>
        </w:rPr>
        <w:t>անձանց</w:t>
      </w:r>
    </w:p>
    <w:p w14:paraId="0A24AC5D" w14:textId="77777777" w:rsidR="009842C6" w:rsidRPr="00FA6C28" w:rsidRDefault="009842C6" w:rsidP="004D3B93">
      <w:pPr>
        <w:spacing w:after="0" w:line="360" w:lineRule="auto"/>
        <w:ind w:firstLine="2127"/>
        <w:jc w:val="both"/>
        <w:rPr>
          <w:rFonts w:ascii="GHEA Grapalat" w:hAnsi="GHEA Grapalat" w:cs="Courier New"/>
          <w:b/>
          <w:bCs/>
          <w:sz w:val="24"/>
          <w:szCs w:val="24"/>
          <w:lang w:val="hy-AM"/>
        </w:rPr>
      </w:pPr>
      <w:r w:rsidRPr="00FA6C28">
        <w:rPr>
          <w:rFonts w:ascii="GHEA Grapalat" w:hAnsi="GHEA Grapalat" w:cs="Sylfaen"/>
          <w:b/>
          <w:bCs/>
          <w:sz w:val="24"/>
          <w:szCs w:val="24"/>
          <w:lang w:val="hy-AM"/>
        </w:rPr>
        <w:t>պահանջների</w:t>
      </w:r>
      <w:r w:rsidRPr="00FA6C28">
        <w:rPr>
          <w:rFonts w:ascii="GHEA Grapalat" w:hAnsi="GHEA Grapalat"/>
          <w:b/>
          <w:bCs/>
          <w:sz w:val="24"/>
          <w:szCs w:val="24"/>
          <w:lang w:val="hy-AM"/>
        </w:rPr>
        <w:t xml:space="preserve"> </w:t>
      </w:r>
      <w:r w:rsidRPr="00FA6C28">
        <w:rPr>
          <w:rFonts w:ascii="GHEA Grapalat" w:hAnsi="GHEA Grapalat" w:cs="Sylfaen"/>
          <w:b/>
          <w:bCs/>
          <w:sz w:val="24"/>
          <w:szCs w:val="24"/>
          <w:lang w:val="hy-AM"/>
        </w:rPr>
        <w:t>պարտադիր</w:t>
      </w:r>
      <w:r w:rsidRPr="00FA6C28">
        <w:rPr>
          <w:rFonts w:ascii="GHEA Grapalat" w:hAnsi="GHEA Grapalat"/>
          <w:b/>
          <w:bCs/>
          <w:sz w:val="24"/>
          <w:szCs w:val="24"/>
          <w:lang w:val="hy-AM"/>
        </w:rPr>
        <w:t xml:space="preserve"> </w:t>
      </w:r>
      <w:r w:rsidRPr="00FA6C28">
        <w:rPr>
          <w:rFonts w:ascii="GHEA Grapalat" w:hAnsi="GHEA Grapalat" w:cs="Sylfaen"/>
          <w:b/>
          <w:bCs/>
          <w:sz w:val="24"/>
          <w:szCs w:val="24"/>
          <w:lang w:val="hy-AM"/>
        </w:rPr>
        <w:t>կատարումը</w:t>
      </w:r>
      <w:r w:rsidRPr="00FA6C28">
        <w:rPr>
          <w:rFonts w:ascii="Courier New" w:hAnsi="Courier New" w:cs="Courier New"/>
          <w:b/>
          <w:bCs/>
          <w:sz w:val="24"/>
          <w:szCs w:val="24"/>
          <w:lang w:val="hy-AM"/>
        </w:rPr>
        <w:t> </w:t>
      </w:r>
    </w:p>
    <w:p w14:paraId="3BF52960" w14:textId="77777777" w:rsidR="009842C6" w:rsidRPr="00FA6C28" w:rsidRDefault="009842C6" w:rsidP="00E579E1">
      <w:pPr>
        <w:numPr>
          <w:ilvl w:val="0"/>
          <w:numId w:val="274"/>
        </w:numPr>
        <w:tabs>
          <w:tab w:val="left" w:pos="851"/>
        </w:tabs>
        <w:spacing w:after="0" w:line="360" w:lineRule="auto"/>
        <w:ind w:left="0" w:firstLine="567"/>
        <w:jc w:val="both"/>
        <w:rPr>
          <w:rFonts w:ascii="GHEA Grapalat" w:hAnsi="GHEA Grapalat"/>
          <w:sz w:val="24"/>
          <w:szCs w:val="24"/>
          <w:lang w:val="hy-AM"/>
        </w:rPr>
      </w:pPr>
      <w:r w:rsidRPr="00FA6C28">
        <w:rPr>
          <w:rFonts w:ascii="GHEA Grapalat" w:hAnsi="GHEA Grapalat" w:cs="Sylfaen"/>
          <w:sz w:val="24"/>
          <w:szCs w:val="24"/>
          <w:lang w:val="hy-AM"/>
        </w:rPr>
        <w:lastRenderedPageBreak/>
        <w:t>Մաքսային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մարմինների</w:t>
      </w:r>
      <w:r w:rsidRPr="00FA6C28">
        <w:rPr>
          <w:rFonts w:ascii="GHEA Grapalat" w:hAnsi="GHEA Grapalat"/>
          <w:sz w:val="24"/>
          <w:szCs w:val="24"/>
          <w:lang w:val="hy-AM"/>
        </w:rPr>
        <w:t xml:space="preserve"> </w:t>
      </w:r>
      <w:r w:rsidRPr="00FA6C28">
        <w:rPr>
          <w:rFonts w:ascii="GHEA Grapalat" w:hAnsi="GHEA Grapalat" w:cs="Sylfaen"/>
          <w:sz w:val="24"/>
          <w:szCs w:val="24"/>
          <w:lang w:val="hy-AM"/>
        </w:rPr>
        <w:t>և</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դրանց</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պաշտոնատար</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անձանց</w:t>
      </w:r>
      <w:r w:rsidRPr="00FA6C28">
        <w:rPr>
          <w:rFonts w:ascii="GHEA Grapalat" w:hAnsi="GHEA Grapalat"/>
          <w:sz w:val="24"/>
          <w:szCs w:val="24"/>
          <w:lang w:val="hy-AM"/>
        </w:rPr>
        <w:t xml:space="preserve"> </w:t>
      </w:r>
      <w:r w:rsidRPr="00FA6C28">
        <w:rPr>
          <w:rFonts w:ascii="GHEA Grapalat" w:hAnsi="GHEA Grapalat" w:cs="Sylfaen"/>
          <w:sz w:val="24"/>
          <w:szCs w:val="24"/>
          <w:lang w:val="hy-AM"/>
        </w:rPr>
        <w:t>օրինական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պահանջներն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իրենց</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գործունեությամբ</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մաքսային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գործին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առնչվող</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անձանց</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կողմից</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ենթակա</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են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պար</w:t>
      </w:r>
      <w:r w:rsidR="00FA6C28">
        <w:rPr>
          <w:rFonts w:ascii="GHEA Grapalat" w:hAnsi="GHEA Grapalat" w:cs="Sylfaen"/>
          <w:sz w:val="24"/>
          <w:szCs w:val="24"/>
          <w:lang w:val="hy-AM"/>
        </w:rPr>
        <w:softHyphen/>
      </w:r>
      <w:r w:rsidRPr="00FA6C28">
        <w:rPr>
          <w:rFonts w:ascii="GHEA Grapalat" w:hAnsi="GHEA Grapalat" w:cs="Sylfaen"/>
          <w:sz w:val="24"/>
          <w:szCs w:val="24"/>
          <w:lang w:val="hy-AM"/>
        </w:rPr>
        <w:t>տա</w:t>
      </w:r>
      <w:r w:rsidR="00DB4709" w:rsidRPr="00DE45FC">
        <w:rPr>
          <w:rFonts w:ascii="GHEA Grapalat" w:hAnsi="GHEA Grapalat" w:cs="Sylfaen"/>
          <w:sz w:val="24"/>
          <w:szCs w:val="24"/>
          <w:lang w:val="hy-AM"/>
        </w:rPr>
        <w:softHyphen/>
      </w:r>
      <w:r w:rsidRPr="00FA6C28">
        <w:rPr>
          <w:rFonts w:ascii="GHEA Grapalat" w:hAnsi="GHEA Grapalat" w:cs="Sylfaen"/>
          <w:sz w:val="24"/>
          <w:szCs w:val="24"/>
          <w:lang w:val="hy-AM"/>
        </w:rPr>
        <w:t>դիր</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կատարման</w:t>
      </w:r>
      <w:r w:rsidRPr="00FA6C28">
        <w:rPr>
          <w:rFonts w:ascii="GHEA Grapalat" w:hAnsi="GHEA Grapalat" w:cs="Tahoma"/>
          <w:sz w:val="24"/>
          <w:szCs w:val="24"/>
          <w:lang w:val="hy-AM"/>
        </w:rPr>
        <w:t>։</w:t>
      </w:r>
    </w:p>
    <w:p w14:paraId="47412D8D" w14:textId="77777777" w:rsidR="009842C6" w:rsidRPr="00FA6C28" w:rsidRDefault="009842C6" w:rsidP="00E579E1">
      <w:pPr>
        <w:numPr>
          <w:ilvl w:val="0"/>
          <w:numId w:val="274"/>
        </w:numPr>
        <w:tabs>
          <w:tab w:val="left" w:pos="851"/>
        </w:tabs>
        <w:spacing w:after="0" w:line="360" w:lineRule="auto"/>
        <w:ind w:left="0" w:firstLine="567"/>
        <w:jc w:val="both"/>
        <w:rPr>
          <w:rFonts w:ascii="GHEA Grapalat" w:hAnsi="GHEA Grapalat" w:cs="Sylfaen"/>
          <w:sz w:val="24"/>
          <w:szCs w:val="24"/>
          <w:lang w:val="hy-AM"/>
        </w:rPr>
      </w:pPr>
      <w:r w:rsidRPr="00FA6C28">
        <w:rPr>
          <w:rFonts w:ascii="GHEA Grapalat" w:hAnsi="GHEA Grapalat" w:cs="Sylfaen"/>
          <w:sz w:val="24"/>
          <w:szCs w:val="24"/>
          <w:lang w:val="hy-AM"/>
        </w:rPr>
        <w:t>Մաքսային մարմինների կողմից մաքսային ձևակերպումների և հսկողության կամ մաք</w:t>
      </w:r>
      <w:r w:rsidR="00DB4709" w:rsidRPr="00DE45FC">
        <w:rPr>
          <w:rFonts w:ascii="GHEA Grapalat" w:hAnsi="GHEA Grapalat" w:cs="Sylfaen"/>
          <w:sz w:val="24"/>
          <w:szCs w:val="24"/>
          <w:lang w:val="hy-AM"/>
        </w:rPr>
        <w:softHyphen/>
      </w:r>
      <w:r w:rsidRPr="00FA6C28">
        <w:rPr>
          <w:rFonts w:ascii="GHEA Grapalat" w:hAnsi="GHEA Grapalat" w:cs="Sylfaen"/>
          <w:sz w:val="24"/>
          <w:szCs w:val="24"/>
          <w:lang w:val="hy-AM"/>
        </w:rPr>
        <w:t xml:space="preserve">սային այլ ընթացակարգերի իրականացման ժամանակ ներկայացվող պահանջները չեն կարող խոչընդոտ դառնալ ապրանքների ներմուծման, արտահանման, </w:t>
      </w:r>
      <w:r w:rsidR="00B1218D" w:rsidRPr="00FA6C28">
        <w:rPr>
          <w:rFonts w:ascii="GHEA Grapalat" w:hAnsi="GHEA Grapalat" w:cs="Sylfaen"/>
          <w:sz w:val="24"/>
          <w:szCs w:val="24"/>
          <w:lang w:val="hy-AM"/>
        </w:rPr>
        <w:t>բաց թողնման</w:t>
      </w:r>
      <w:r w:rsidRPr="00FA6C28">
        <w:rPr>
          <w:rFonts w:ascii="GHEA Grapalat" w:hAnsi="GHEA Grapalat" w:cs="Sylfaen"/>
          <w:sz w:val="24"/>
          <w:szCs w:val="24"/>
          <w:lang w:val="hy-AM"/>
        </w:rPr>
        <w:t xml:space="preserve"> կամ մաք</w:t>
      </w:r>
      <w:r w:rsidR="00DB4709" w:rsidRPr="00DE45FC">
        <w:rPr>
          <w:rFonts w:ascii="GHEA Grapalat" w:hAnsi="GHEA Grapalat" w:cs="Sylfaen"/>
          <w:sz w:val="24"/>
          <w:szCs w:val="24"/>
          <w:lang w:val="hy-AM"/>
        </w:rPr>
        <w:softHyphen/>
      </w:r>
      <w:r w:rsidRPr="00FA6C28">
        <w:rPr>
          <w:rFonts w:ascii="GHEA Grapalat" w:hAnsi="GHEA Grapalat" w:cs="Sylfaen"/>
          <w:sz w:val="24"/>
          <w:szCs w:val="24"/>
          <w:lang w:val="hy-AM"/>
        </w:rPr>
        <w:t>սային գործի բնագավառում այլ գործունեության իրականացման համար, եթե դրանք ուղղ</w:t>
      </w:r>
      <w:r w:rsidR="00DB4709" w:rsidRPr="00DE45FC">
        <w:rPr>
          <w:rFonts w:ascii="GHEA Grapalat" w:hAnsi="GHEA Grapalat" w:cs="Sylfaen"/>
          <w:sz w:val="24"/>
          <w:szCs w:val="24"/>
          <w:lang w:val="hy-AM"/>
        </w:rPr>
        <w:softHyphen/>
      </w:r>
      <w:r w:rsidRPr="00FA6C28">
        <w:rPr>
          <w:rFonts w:ascii="GHEA Grapalat" w:hAnsi="GHEA Grapalat" w:cs="Sylfaen"/>
          <w:sz w:val="24"/>
          <w:szCs w:val="24"/>
          <w:lang w:val="hy-AM"/>
        </w:rPr>
        <w:t>ված չեն Միության և Հայաստանի Հանրապետության օրենսդրությամբ սահմանված պահանջ</w:t>
      </w:r>
      <w:r w:rsidR="00DB4709" w:rsidRPr="00DE45FC">
        <w:rPr>
          <w:rFonts w:ascii="GHEA Grapalat" w:hAnsi="GHEA Grapalat" w:cs="Sylfaen"/>
          <w:sz w:val="24"/>
          <w:szCs w:val="24"/>
          <w:lang w:val="hy-AM"/>
        </w:rPr>
        <w:softHyphen/>
      </w:r>
      <w:r w:rsidRPr="00FA6C28">
        <w:rPr>
          <w:rFonts w:ascii="GHEA Grapalat" w:hAnsi="GHEA Grapalat" w:cs="Sylfaen"/>
          <w:sz w:val="24"/>
          <w:szCs w:val="24"/>
          <w:lang w:val="hy-AM"/>
        </w:rPr>
        <w:t>ների պահպանման համար անհրաժեշտ նվազագույն հսկողության իրակա</w:t>
      </w:r>
      <w:r w:rsidR="00FA6C28">
        <w:rPr>
          <w:rFonts w:ascii="GHEA Grapalat" w:hAnsi="GHEA Grapalat" w:cs="Sylfaen"/>
          <w:sz w:val="24"/>
          <w:szCs w:val="24"/>
          <w:lang w:val="hy-AM"/>
        </w:rPr>
        <w:softHyphen/>
      </w:r>
      <w:r w:rsidRPr="00FA6C28">
        <w:rPr>
          <w:rFonts w:ascii="GHEA Grapalat" w:hAnsi="GHEA Grapalat" w:cs="Sylfaen"/>
          <w:sz w:val="24"/>
          <w:szCs w:val="24"/>
          <w:lang w:val="hy-AM"/>
        </w:rPr>
        <w:t>նաց</w:t>
      </w:r>
      <w:r w:rsidR="00FA6C28">
        <w:rPr>
          <w:rFonts w:ascii="GHEA Grapalat" w:hAnsi="GHEA Grapalat" w:cs="Sylfaen"/>
          <w:sz w:val="24"/>
          <w:szCs w:val="24"/>
          <w:lang w:val="hy-AM"/>
        </w:rPr>
        <w:softHyphen/>
      </w:r>
      <w:r w:rsidRPr="00FA6C28">
        <w:rPr>
          <w:rFonts w:ascii="GHEA Grapalat" w:hAnsi="GHEA Grapalat" w:cs="Sylfaen"/>
          <w:sz w:val="24"/>
          <w:szCs w:val="24"/>
          <w:lang w:val="hy-AM"/>
        </w:rPr>
        <w:t>մանը:</w:t>
      </w:r>
    </w:p>
    <w:p w14:paraId="2A7D66B8" w14:textId="77777777" w:rsidR="009842C6" w:rsidRPr="00FA6C28" w:rsidRDefault="009842C6" w:rsidP="00E579E1">
      <w:pPr>
        <w:numPr>
          <w:ilvl w:val="0"/>
          <w:numId w:val="274"/>
        </w:numPr>
        <w:tabs>
          <w:tab w:val="left" w:pos="851"/>
        </w:tabs>
        <w:spacing w:after="0" w:line="360" w:lineRule="auto"/>
        <w:ind w:left="0" w:firstLine="567"/>
        <w:jc w:val="both"/>
        <w:rPr>
          <w:rFonts w:ascii="GHEA Grapalat" w:hAnsi="GHEA Grapalat"/>
          <w:sz w:val="24"/>
          <w:szCs w:val="24"/>
          <w:lang w:val="hy-AM"/>
        </w:rPr>
      </w:pPr>
      <w:r w:rsidRPr="00FA6C28">
        <w:rPr>
          <w:rFonts w:ascii="GHEA Grapalat" w:hAnsi="GHEA Grapalat" w:cs="Sylfaen"/>
          <w:sz w:val="24"/>
          <w:szCs w:val="24"/>
          <w:lang w:val="hy-AM"/>
        </w:rPr>
        <w:t>Մաքսային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մարմինների</w:t>
      </w:r>
      <w:r w:rsidRPr="00FA6C28">
        <w:rPr>
          <w:rFonts w:ascii="GHEA Grapalat" w:hAnsi="GHEA Grapalat"/>
          <w:sz w:val="24"/>
          <w:szCs w:val="24"/>
          <w:lang w:val="hy-AM"/>
        </w:rPr>
        <w:t xml:space="preserve"> </w:t>
      </w:r>
      <w:r w:rsidRPr="00FA6C28">
        <w:rPr>
          <w:rFonts w:ascii="GHEA Grapalat" w:hAnsi="GHEA Grapalat" w:cs="Sylfaen"/>
          <w:sz w:val="24"/>
          <w:szCs w:val="24"/>
          <w:lang w:val="hy-AM"/>
        </w:rPr>
        <w:t>և</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դրանց</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պաշտոնատար</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անձանց</w:t>
      </w:r>
      <w:r w:rsidRPr="00FA6C28">
        <w:rPr>
          <w:rFonts w:ascii="GHEA Grapalat" w:hAnsi="GHEA Grapalat"/>
          <w:sz w:val="24"/>
          <w:szCs w:val="24"/>
          <w:lang w:val="hy-AM"/>
        </w:rPr>
        <w:t xml:space="preserve"> </w:t>
      </w:r>
      <w:r w:rsidRPr="00FA6C28">
        <w:rPr>
          <w:rFonts w:ascii="GHEA Grapalat" w:hAnsi="GHEA Grapalat" w:cs="Sylfaen"/>
          <w:sz w:val="24"/>
          <w:szCs w:val="24"/>
          <w:lang w:val="hy-AM"/>
        </w:rPr>
        <w:t>օրինական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պահանջները</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չկա</w:t>
      </w:r>
      <w:r w:rsidR="00DB4709" w:rsidRPr="00DE45FC">
        <w:rPr>
          <w:rFonts w:ascii="GHEA Grapalat" w:hAnsi="GHEA Grapalat" w:cs="Sylfaen"/>
          <w:sz w:val="24"/>
          <w:szCs w:val="24"/>
          <w:lang w:val="hy-AM"/>
        </w:rPr>
        <w:softHyphen/>
      </w:r>
      <w:r w:rsidRPr="00FA6C28">
        <w:rPr>
          <w:rFonts w:ascii="GHEA Grapalat" w:hAnsi="GHEA Grapalat" w:cs="Sylfaen"/>
          <w:sz w:val="24"/>
          <w:szCs w:val="24"/>
          <w:lang w:val="hy-AM"/>
        </w:rPr>
        <w:t>տարելը</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հանգեցնում</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է</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Հայաստանի</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Հանրապետության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օրենքով</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սահմանված</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պատաս</w:t>
      </w:r>
      <w:r w:rsidR="00DB4709" w:rsidRPr="00DE45FC">
        <w:rPr>
          <w:rFonts w:ascii="GHEA Grapalat" w:hAnsi="GHEA Grapalat" w:cs="Sylfaen"/>
          <w:sz w:val="24"/>
          <w:szCs w:val="24"/>
          <w:lang w:val="hy-AM"/>
        </w:rPr>
        <w:softHyphen/>
      </w:r>
      <w:r w:rsidRPr="00FA6C28">
        <w:rPr>
          <w:rFonts w:ascii="GHEA Grapalat" w:hAnsi="GHEA Grapalat" w:cs="Sylfaen"/>
          <w:sz w:val="24"/>
          <w:szCs w:val="24"/>
          <w:lang w:val="hy-AM"/>
        </w:rPr>
        <w:t>խա</w:t>
      </w:r>
      <w:r w:rsidR="00DB4709" w:rsidRPr="00DE45FC">
        <w:rPr>
          <w:rFonts w:ascii="GHEA Grapalat" w:hAnsi="GHEA Grapalat" w:cs="Sylfaen"/>
          <w:sz w:val="24"/>
          <w:szCs w:val="24"/>
          <w:lang w:val="hy-AM"/>
        </w:rPr>
        <w:softHyphen/>
      </w:r>
      <w:r w:rsidR="00FA6C28">
        <w:rPr>
          <w:rFonts w:ascii="GHEA Grapalat" w:hAnsi="GHEA Grapalat" w:cs="Sylfaen"/>
          <w:sz w:val="24"/>
          <w:szCs w:val="24"/>
          <w:lang w:val="hy-AM"/>
        </w:rPr>
        <w:softHyphen/>
      </w:r>
      <w:r w:rsidRPr="00FA6C28">
        <w:rPr>
          <w:rFonts w:ascii="GHEA Grapalat" w:hAnsi="GHEA Grapalat" w:cs="Sylfaen"/>
          <w:sz w:val="24"/>
          <w:szCs w:val="24"/>
          <w:lang w:val="hy-AM"/>
        </w:rPr>
        <w:t>նատվության</w:t>
      </w:r>
      <w:r w:rsidRPr="00FA6C28">
        <w:rPr>
          <w:rFonts w:ascii="GHEA Grapalat" w:hAnsi="GHEA Grapalat" w:cs="Tahoma"/>
          <w:sz w:val="24"/>
          <w:szCs w:val="24"/>
          <w:lang w:val="hy-AM"/>
        </w:rPr>
        <w:t>։</w:t>
      </w:r>
    </w:p>
    <w:p w14:paraId="27DA7B49" w14:textId="77777777" w:rsidR="009842C6" w:rsidRPr="00FA6C28" w:rsidRDefault="009842C6" w:rsidP="006512B2">
      <w:pPr>
        <w:spacing w:after="0" w:line="360" w:lineRule="auto"/>
        <w:ind w:firstLine="567"/>
        <w:jc w:val="both"/>
        <w:rPr>
          <w:rFonts w:ascii="GHEA Grapalat" w:hAnsi="GHEA Grapalat"/>
          <w:sz w:val="24"/>
          <w:szCs w:val="24"/>
          <w:lang w:val="hy-AM"/>
        </w:rPr>
      </w:pPr>
      <w:r w:rsidRPr="00FA6C28">
        <w:rPr>
          <w:rFonts w:ascii="Courier New" w:hAnsi="Courier New" w:cs="Courier New"/>
          <w:sz w:val="24"/>
          <w:szCs w:val="24"/>
          <w:lang w:val="hy-AM"/>
        </w:rPr>
        <w:t> </w:t>
      </w:r>
    </w:p>
    <w:p w14:paraId="03B85C37" w14:textId="32DB8595" w:rsidR="00FA6C28" w:rsidRDefault="009842C6" w:rsidP="00FA6C28">
      <w:pPr>
        <w:spacing w:after="0" w:line="360" w:lineRule="auto"/>
        <w:ind w:firstLine="567"/>
        <w:jc w:val="both"/>
        <w:rPr>
          <w:rFonts w:ascii="GHEA Grapalat" w:hAnsi="GHEA Grapalat" w:cs="Sylfaen"/>
          <w:b/>
          <w:bCs/>
          <w:sz w:val="24"/>
          <w:szCs w:val="24"/>
          <w:lang w:val="hy-AM"/>
        </w:rPr>
      </w:pPr>
      <w:r w:rsidRPr="00FA6C28">
        <w:rPr>
          <w:rFonts w:ascii="GHEA Grapalat" w:hAnsi="GHEA Grapalat" w:cs="Sylfaen"/>
          <w:b/>
          <w:bCs/>
          <w:sz w:val="24"/>
          <w:szCs w:val="24"/>
          <w:lang w:val="hy-AM"/>
        </w:rPr>
        <w:t xml:space="preserve">Հոդված </w:t>
      </w:r>
      <w:r w:rsidR="00FA6C28">
        <w:rPr>
          <w:rFonts w:ascii="GHEA Grapalat" w:hAnsi="GHEA Grapalat" w:cs="Sylfaen"/>
          <w:b/>
          <w:bCs/>
          <w:sz w:val="24"/>
          <w:szCs w:val="24"/>
          <w:lang w:val="hy-AM"/>
        </w:rPr>
        <w:t>221</w:t>
      </w:r>
      <w:r w:rsidRPr="00FA6C28">
        <w:rPr>
          <w:rFonts w:ascii="GHEA Grapalat" w:hAnsi="GHEA Grapalat" w:cs="Sylfaen"/>
          <w:b/>
          <w:bCs/>
          <w:sz w:val="24"/>
          <w:szCs w:val="24"/>
          <w:lang w:val="hy-AM"/>
        </w:rPr>
        <w:t>. Մաքսային</w:t>
      </w:r>
      <w:r w:rsidRPr="00FA6C28">
        <w:rPr>
          <w:rFonts w:ascii="GHEA Grapalat" w:hAnsi="GHEA Grapalat"/>
          <w:b/>
          <w:bCs/>
          <w:sz w:val="24"/>
          <w:szCs w:val="24"/>
          <w:lang w:val="hy-AM"/>
        </w:rPr>
        <w:t xml:space="preserve"> </w:t>
      </w:r>
      <w:r w:rsidRPr="00FA6C28">
        <w:rPr>
          <w:rFonts w:ascii="GHEA Grapalat" w:hAnsi="GHEA Grapalat" w:cs="Sylfaen"/>
          <w:b/>
          <w:bCs/>
          <w:sz w:val="24"/>
          <w:szCs w:val="24"/>
          <w:lang w:val="hy-AM"/>
        </w:rPr>
        <w:t>մարմինների</w:t>
      </w:r>
      <w:r w:rsidRPr="00FA6C28">
        <w:rPr>
          <w:rFonts w:ascii="GHEA Grapalat" w:hAnsi="GHEA Grapalat"/>
          <w:b/>
          <w:bCs/>
          <w:sz w:val="24"/>
          <w:szCs w:val="24"/>
          <w:lang w:val="hy-AM"/>
        </w:rPr>
        <w:t xml:space="preserve"> </w:t>
      </w:r>
      <w:r w:rsidRPr="00FA6C28">
        <w:rPr>
          <w:rFonts w:ascii="GHEA Grapalat" w:hAnsi="GHEA Grapalat" w:cs="Sylfaen"/>
          <w:b/>
          <w:bCs/>
          <w:sz w:val="24"/>
          <w:szCs w:val="24"/>
          <w:lang w:val="hy-AM"/>
        </w:rPr>
        <w:t>համագործակցությունը</w:t>
      </w:r>
      <w:r w:rsidRPr="00FA6C28">
        <w:rPr>
          <w:rFonts w:ascii="GHEA Grapalat" w:hAnsi="GHEA Grapalat"/>
          <w:b/>
          <w:bCs/>
          <w:sz w:val="24"/>
          <w:szCs w:val="24"/>
          <w:lang w:val="hy-AM"/>
        </w:rPr>
        <w:t xml:space="preserve"> </w:t>
      </w:r>
      <w:r w:rsidRPr="00FA6C28">
        <w:rPr>
          <w:rFonts w:ascii="GHEA Grapalat" w:hAnsi="GHEA Grapalat" w:cs="Sylfaen"/>
          <w:b/>
          <w:bCs/>
          <w:sz w:val="24"/>
          <w:szCs w:val="24"/>
          <w:lang w:val="hy-AM"/>
        </w:rPr>
        <w:t>պետական</w:t>
      </w:r>
      <w:r w:rsidRPr="00FA6C28">
        <w:rPr>
          <w:rFonts w:ascii="GHEA Grapalat" w:hAnsi="GHEA Grapalat"/>
          <w:b/>
          <w:bCs/>
          <w:sz w:val="24"/>
          <w:szCs w:val="24"/>
          <w:lang w:val="hy-AM"/>
        </w:rPr>
        <w:t xml:space="preserve"> </w:t>
      </w:r>
      <w:r w:rsidRPr="00FA6C28">
        <w:rPr>
          <w:rFonts w:ascii="GHEA Grapalat" w:hAnsi="GHEA Grapalat" w:cs="Sylfaen"/>
          <w:b/>
          <w:bCs/>
          <w:sz w:val="24"/>
          <w:szCs w:val="24"/>
          <w:lang w:val="hy-AM"/>
        </w:rPr>
        <w:t>այլ</w:t>
      </w:r>
    </w:p>
    <w:p w14:paraId="52B66267" w14:textId="77777777" w:rsidR="009842C6" w:rsidRPr="00FA6C28" w:rsidRDefault="009842C6" w:rsidP="004D3B93">
      <w:pPr>
        <w:spacing w:after="0" w:line="360" w:lineRule="auto"/>
        <w:ind w:firstLine="2127"/>
        <w:jc w:val="both"/>
        <w:rPr>
          <w:rFonts w:ascii="GHEA Grapalat" w:hAnsi="GHEA Grapalat" w:cs="Courier New"/>
          <w:b/>
          <w:bCs/>
          <w:sz w:val="24"/>
          <w:szCs w:val="24"/>
          <w:lang w:val="hy-AM"/>
        </w:rPr>
      </w:pPr>
      <w:r w:rsidRPr="00FA6C28">
        <w:rPr>
          <w:rFonts w:ascii="GHEA Grapalat" w:hAnsi="GHEA Grapalat" w:cs="Sylfaen"/>
          <w:b/>
          <w:bCs/>
          <w:sz w:val="24"/>
          <w:szCs w:val="24"/>
          <w:lang w:val="hy-AM"/>
        </w:rPr>
        <w:t>մարմինների</w:t>
      </w:r>
      <w:r w:rsidRPr="00FA6C28">
        <w:rPr>
          <w:rFonts w:ascii="GHEA Grapalat" w:hAnsi="GHEA Grapalat"/>
          <w:b/>
          <w:bCs/>
          <w:sz w:val="24"/>
          <w:szCs w:val="24"/>
          <w:lang w:val="hy-AM"/>
        </w:rPr>
        <w:t xml:space="preserve"> </w:t>
      </w:r>
      <w:r w:rsidRPr="00FA6C28">
        <w:rPr>
          <w:rFonts w:ascii="GHEA Grapalat" w:hAnsi="GHEA Grapalat" w:cs="Sylfaen"/>
          <w:b/>
          <w:bCs/>
          <w:sz w:val="24"/>
          <w:szCs w:val="24"/>
          <w:lang w:val="hy-AM"/>
        </w:rPr>
        <w:t>հետ</w:t>
      </w:r>
      <w:r w:rsidRPr="00FA6C28">
        <w:rPr>
          <w:rFonts w:ascii="Courier New" w:hAnsi="Courier New" w:cs="Courier New"/>
          <w:b/>
          <w:bCs/>
          <w:sz w:val="24"/>
          <w:szCs w:val="24"/>
          <w:lang w:val="hy-AM"/>
        </w:rPr>
        <w:t> </w:t>
      </w:r>
    </w:p>
    <w:p w14:paraId="39E9DAA4" w14:textId="77777777" w:rsidR="009842C6" w:rsidRPr="00FA6C28" w:rsidRDefault="009842C6" w:rsidP="00E579E1">
      <w:pPr>
        <w:numPr>
          <w:ilvl w:val="0"/>
          <w:numId w:val="275"/>
        </w:numPr>
        <w:tabs>
          <w:tab w:val="left" w:pos="851"/>
        </w:tabs>
        <w:spacing w:after="0" w:line="360" w:lineRule="auto"/>
        <w:ind w:left="0" w:firstLine="567"/>
        <w:jc w:val="both"/>
        <w:rPr>
          <w:rFonts w:ascii="GHEA Grapalat" w:hAnsi="GHEA Grapalat"/>
          <w:sz w:val="24"/>
          <w:szCs w:val="24"/>
          <w:lang w:val="hy-AM"/>
        </w:rPr>
      </w:pPr>
      <w:r w:rsidRPr="00FA6C28">
        <w:rPr>
          <w:rFonts w:ascii="GHEA Grapalat" w:hAnsi="GHEA Grapalat" w:cs="Sylfaen"/>
          <w:sz w:val="24"/>
          <w:szCs w:val="24"/>
          <w:lang w:val="hy-AM"/>
        </w:rPr>
        <w:t>Պետական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մարմինները</w:t>
      </w:r>
      <w:r w:rsidRPr="00FA6C28">
        <w:rPr>
          <w:rFonts w:ascii="GHEA Grapalat" w:hAnsi="GHEA Grapalat"/>
          <w:sz w:val="24"/>
          <w:szCs w:val="24"/>
          <w:lang w:val="hy-AM"/>
        </w:rPr>
        <w:t xml:space="preserve"> </w:t>
      </w:r>
      <w:r w:rsidRPr="00FA6C28">
        <w:rPr>
          <w:rFonts w:ascii="GHEA Grapalat" w:hAnsi="GHEA Grapalat" w:cs="Sylfaen"/>
          <w:sz w:val="24"/>
          <w:szCs w:val="24"/>
          <w:lang w:val="hy-AM"/>
        </w:rPr>
        <w:t>և</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դրանց</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պաշտոնատար</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անձինք</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պարտավոր</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են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իրենց</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իրավասության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շրջանակներում</w:t>
      </w:r>
      <w:r w:rsidRPr="00FA6C28">
        <w:rPr>
          <w:rFonts w:ascii="GHEA Grapalat" w:hAnsi="GHEA Grapalat"/>
          <w:sz w:val="24"/>
          <w:szCs w:val="24"/>
          <w:lang w:val="hy-AM"/>
        </w:rPr>
        <w:t xml:space="preserve"> </w:t>
      </w:r>
      <w:r w:rsidRPr="00FA6C28">
        <w:rPr>
          <w:rFonts w:ascii="GHEA Grapalat" w:hAnsi="GHEA Grapalat" w:cs="Sylfaen"/>
          <w:sz w:val="24"/>
          <w:szCs w:val="24"/>
          <w:lang w:val="hy-AM"/>
        </w:rPr>
        <w:t>օժանդակել</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մաքսային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մարմիններին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նրանց</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առջև</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դրված</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խնդիրների</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լուծման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գործում</w:t>
      </w:r>
      <w:r w:rsidRPr="00FA6C28">
        <w:rPr>
          <w:rFonts w:ascii="GHEA Grapalat" w:hAnsi="GHEA Grapalat"/>
          <w:sz w:val="24"/>
          <w:szCs w:val="24"/>
          <w:lang w:val="hy-AM"/>
        </w:rPr>
        <w:t>:</w:t>
      </w:r>
    </w:p>
    <w:p w14:paraId="5B759B85" w14:textId="77777777" w:rsidR="009842C6" w:rsidRPr="00FA6C28" w:rsidRDefault="009842C6" w:rsidP="00E579E1">
      <w:pPr>
        <w:numPr>
          <w:ilvl w:val="0"/>
          <w:numId w:val="275"/>
        </w:numPr>
        <w:tabs>
          <w:tab w:val="left" w:pos="851"/>
        </w:tabs>
        <w:spacing w:after="0" w:line="360" w:lineRule="auto"/>
        <w:ind w:left="0" w:firstLine="567"/>
        <w:jc w:val="both"/>
        <w:rPr>
          <w:rFonts w:ascii="GHEA Grapalat" w:hAnsi="GHEA Grapalat" w:cs="Sylfaen"/>
          <w:sz w:val="24"/>
          <w:szCs w:val="24"/>
          <w:lang w:val="hy-AM"/>
        </w:rPr>
      </w:pPr>
      <w:r w:rsidRPr="00FA6C28">
        <w:rPr>
          <w:rFonts w:ascii="GHEA Grapalat" w:hAnsi="GHEA Grapalat" w:cs="Sylfaen"/>
          <w:sz w:val="24"/>
          <w:szCs w:val="24"/>
          <w:lang w:val="hy-AM"/>
        </w:rPr>
        <w:t>Մաքսային մարմինները մաքսային գործի և օրենքով ու այլ իրավական ակտերով իրենց վերապահված այլ լիազորությունների իրականացման նպատակով համագործակցում են այլ անձանց հետ: Մաքսային մարմինները պարտավոր են հետախուզման մեջ գտնվող, ինչպես նաև շարժիչի կամ նույնացման համարի վրա դաջված կամ ջնջված համարներով կամ հափշտակության այլ հատկանիշների առկայությամբ արտաքին տնտեսական գործու</w:t>
      </w:r>
      <w:r w:rsidR="00FA6C28">
        <w:rPr>
          <w:rFonts w:ascii="GHEA Grapalat" w:hAnsi="GHEA Grapalat" w:cs="Sylfaen"/>
          <w:sz w:val="24"/>
          <w:szCs w:val="24"/>
          <w:lang w:val="hy-AM"/>
        </w:rPr>
        <w:softHyphen/>
      </w:r>
      <w:r w:rsidRPr="00FA6C28">
        <w:rPr>
          <w:rFonts w:ascii="GHEA Grapalat" w:hAnsi="GHEA Grapalat" w:cs="Sylfaen"/>
          <w:sz w:val="24"/>
          <w:szCs w:val="24"/>
          <w:lang w:val="hy-AM"/>
        </w:rPr>
        <w:t>նեու</w:t>
      </w:r>
      <w:r w:rsidR="00FA6C28">
        <w:rPr>
          <w:rFonts w:ascii="GHEA Grapalat" w:hAnsi="GHEA Grapalat" w:cs="Sylfaen"/>
          <w:sz w:val="24"/>
          <w:szCs w:val="24"/>
          <w:lang w:val="hy-AM"/>
        </w:rPr>
        <w:softHyphen/>
      </w:r>
      <w:r w:rsidRPr="00FA6C28">
        <w:rPr>
          <w:rFonts w:ascii="GHEA Grapalat" w:hAnsi="GHEA Grapalat" w:cs="Sylfaen"/>
          <w:sz w:val="24"/>
          <w:szCs w:val="24"/>
          <w:lang w:val="hy-AM"/>
        </w:rPr>
        <w:t>թյան ապրանքային անվանացանկի 8702, 8703, 8704, 8705 ապրանքային դիրքերին դաս</w:t>
      </w:r>
      <w:r w:rsidR="0053308C" w:rsidRPr="00DE45FC">
        <w:rPr>
          <w:rFonts w:ascii="GHEA Grapalat" w:hAnsi="GHEA Grapalat" w:cs="Sylfaen"/>
          <w:sz w:val="24"/>
          <w:szCs w:val="24"/>
          <w:lang w:val="hy-AM"/>
        </w:rPr>
        <w:softHyphen/>
      </w:r>
      <w:r w:rsidRPr="00FA6C28">
        <w:rPr>
          <w:rFonts w:ascii="GHEA Grapalat" w:hAnsi="GHEA Grapalat" w:cs="Sylfaen"/>
          <w:sz w:val="24"/>
          <w:szCs w:val="24"/>
          <w:lang w:val="hy-AM"/>
        </w:rPr>
        <w:t>վող ապրանքներ և (կամ) տրանսպորտային միջոցներ Հայաստանի Հանրապետություն ներ</w:t>
      </w:r>
      <w:r w:rsidR="0053308C" w:rsidRPr="00DE45FC">
        <w:rPr>
          <w:rFonts w:ascii="GHEA Grapalat" w:hAnsi="GHEA Grapalat" w:cs="Sylfaen"/>
          <w:sz w:val="24"/>
          <w:szCs w:val="24"/>
          <w:lang w:val="hy-AM"/>
        </w:rPr>
        <w:softHyphen/>
      </w:r>
      <w:r w:rsidRPr="00FA6C28">
        <w:rPr>
          <w:rFonts w:ascii="GHEA Grapalat" w:hAnsi="GHEA Grapalat" w:cs="Sylfaen"/>
          <w:sz w:val="24"/>
          <w:szCs w:val="24"/>
          <w:lang w:val="hy-AM"/>
        </w:rPr>
        <w:t>մուծելու դեպքում այդ մասին անհապաղ հայտնել Հայաստանի Հանրապետության ոստի</w:t>
      </w:r>
      <w:r w:rsidR="0053308C" w:rsidRPr="00DE45FC">
        <w:rPr>
          <w:rFonts w:ascii="GHEA Grapalat" w:hAnsi="GHEA Grapalat" w:cs="Sylfaen"/>
          <w:sz w:val="24"/>
          <w:szCs w:val="24"/>
          <w:lang w:val="hy-AM"/>
        </w:rPr>
        <w:softHyphen/>
      </w:r>
      <w:r w:rsidRPr="00FA6C28">
        <w:rPr>
          <w:rFonts w:ascii="GHEA Grapalat" w:hAnsi="GHEA Grapalat" w:cs="Sylfaen"/>
          <w:sz w:val="24"/>
          <w:szCs w:val="24"/>
          <w:lang w:val="hy-AM"/>
        </w:rPr>
        <w:t>կանություն:</w:t>
      </w:r>
    </w:p>
    <w:p w14:paraId="49DC2445" w14:textId="77777777" w:rsidR="009842C6" w:rsidRPr="00FA6C28" w:rsidRDefault="009842C6" w:rsidP="00E579E1">
      <w:pPr>
        <w:numPr>
          <w:ilvl w:val="0"/>
          <w:numId w:val="275"/>
        </w:numPr>
        <w:tabs>
          <w:tab w:val="left" w:pos="851"/>
        </w:tabs>
        <w:spacing w:after="0" w:line="360" w:lineRule="auto"/>
        <w:ind w:left="0" w:firstLine="567"/>
        <w:jc w:val="both"/>
        <w:rPr>
          <w:rFonts w:ascii="GHEA Grapalat" w:hAnsi="GHEA Grapalat"/>
          <w:sz w:val="24"/>
          <w:szCs w:val="24"/>
          <w:lang w:val="hy-AM"/>
        </w:rPr>
      </w:pPr>
      <w:r w:rsidRPr="00FA6C28">
        <w:rPr>
          <w:rFonts w:ascii="GHEA Grapalat" w:hAnsi="GHEA Grapalat" w:cs="Sylfaen"/>
          <w:sz w:val="24"/>
          <w:szCs w:val="24"/>
          <w:lang w:val="hy-AM"/>
        </w:rPr>
        <w:t>Մաքսային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մարմինների</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կողմից</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հանցագործության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և</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կամ</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վարչական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իրավա</w:t>
      </w:r>
      <w:r w:rsidR="00FA6C28">
        <w:rPr>
          <w:rFonts w:ascii="GHEA Grapalat" w:hAnsi="GHEA Grapalat" w:cs="Sylfaen"/>
          <w:sz w:val="24"/>
          <w:szCs w:val="24"/>
          <w:lang w:val="hy-AM"/>
        </w:rPr>
        <w:softHyphen/>
      </w:r>
      <w:r w:rsidRPr="00FA6C28">
        <w:rPr>
          <w:rFonts w:ascii="GHEA Grapalat" w:hAnsi="GHEA Grapalat" w:cs="Sylfaen"/>
          <w:sz w:val="24"/>
          <w:szCs w:val="24"/>
          <w:lang w:val="hy-AM"/>
        </w:rPr>
        <w:t>խախ</w:t>
      </w:r>
      <w:r w:rsidR="0053308C" w:rsidRPr="00DE45FC">
        <w:rPr>
          <w:rFonts w:ascii="GHEA Grapalat" w:hAnsi="GHEA Grapalat" w:cs="Sylfaen"/>
          <w:sz w:val="24"/>
          <w:szCs w:val="24"/>
          <w:lang w:val="hy-AM"/>
        </w:rPr>
        <w:softHyphen/>
      </w:r>
      <w:r w:rsidRPr="00FA6C28">
        <w:rPr>
          <w:rFonts w:ascii="GHEA Grapalat" w:hAnsi="GHEA Grapalat" w:cs="Sylfaen"/>
          <w:sz w:val="24"/>
          <w:szCs w:val="24"/>
          <w:lang w:val="hy-AM"/>
        </w:rPr>
        <w:t>տում</w:t>
      </w:r>
      <w:r w:rsidR="00FA6C28">
        <w:rPr>
          <w:rFonts w:ascii="GHEA Grapalat" w:hAnsi="GHEA Grapalat" w:cs="Sylfaen"/>
          <w:sz w:val="24"/>
          <w:szCs w:val="24"/>
          <w:lang w:val="hy-AM"/>
        </w:rPr>
        <w:softHyphen/>
      </w:r>
      <w:r w:rsidRPr="00FA6C28">
        <w:rPr>
          <w:rFonts w:ascii="GHEA Grapalat" w:hAnsi="GHEA Grapalat" w:cs="Sylfaen"/>
          <w:sz w:val="24"/>
          <w:szCs w:val="24"/>
          <w:lang w:val="hy-AM"/>
        </w:rPr>
        <w:t>ների</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մասին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վկայող</w:t>
      </w:r>
      <w:r w:rsidRPr="00FA6C28">
        <w:rPr>
          <w:rFonts w:ascii="GHEA Grapalat" w:hAnsi="GHEA Grapalat"/>
          <w:sz w:val="24"/>
          <w:szCs w:val="24"/>
          <w:lang w:val="hy-AM"/>
        </w:rPr>
        <w:t xml:space="preserve"> </w:t>
      </w:r>
      <w:r w:rsidRPr="00FA6C28">
        <w:rPr>
          <w:rFonts w:ascii="GHEA Grapalat" w:hAnsi="GHEA Grapalat" w:cs="Sylfaen"/>
          <w:sz w:val="24"/>
          <w:szCs w:val="24"/>
          <w:lang w:val="hy-AM"/>
        </w:rPr>
        <w:t>փաստերի</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հայտնաբերման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դեպքում</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որոնց</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գործերով</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վարույթը</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Հայաստանի</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Հանրապետության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օրենսդրությանը</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համապատասխան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վերա</w:t>
      </w:r>
      <w:r w:rsidR="0053308C" w:rsidRPr="00DE45FC">
        <w:rPr>
          <w:rFonts w:ascii="GHEA Grapalat" w:hAnsi="GHEA Grapalat" w:cs="Sylfaen"/>
          <w:sz w:val="24"/>
          <w:szCs w:val="24"/>
          <w:lang w:val="hy-AM"/>
        </w:rPr>
        <w:softHyphen/>
      </w:r>
      <w:r w:rsidRPr="00FA6C28">
        <w:rPr>
          <w:rFonts w:ascii="GHEA Grapalat" w:hAnsi="GHEA Grapalat" w:cs="Sylfaen"/>
          <w:sz w:val="24"/>
          <w:szCs w:val="24"/>
          <w:lang w:val="hy-AM"/>
        </w:rPr>
        <w:t>պահ</w:t>
      </w:r>
      <w:r w:rsidR="0053308C" w:rsidRPr="00DE45FC">
        <w:rPr>
          <w:rFonts w:ascii="GHEA Grapalat" w:hAnsi="GHEA Grapalat" w:cs="Sylfaen"/>
          <w:sz w:val="24"/>
          <w:szCs w:val="24"/>
          <w:lang w:val="hy-AM"/>
        </w:rPr>
        <w:softHyphen/>
      </w:r>
      <w:r w:rsidRPr="00FA6C28">
        <w:rPr>
          <w:rFonts w:ascii="GHEA Grapalat" w:hAnsi="GHEA Grapalat" w:cs="Sylfaen"/>
          <w:sz w:val="24"/>
          <w:szCs w:val="24"/>
          <w:lang w:val="hy-AM"/>
        </w:rPr>
        <w:lastRenderedPageBreak/>
        <w:t>ված</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է</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պետա</w:t>
      </w:r>
      <w:r w:rsidR="00FA6C28">
        <w:rPr>
          <w:rFonts w:ascii="GHEA Grapalat" w:hAnsi="GHEA Grapalat" w:cs="Sylfaen"/>
          <w:sz w:val="24"/>
          <w:szCs w:val="24"/>
          <w:lang w:val="hy-AM"/>
        </w:rPr>
        <w:softHyphen/>
      </w:r>
      <w:r w:rsidRPr="00FA6C28">
        <w:rPr>
          <w:rFonts w:ascii="GHEA Grapalat" w:hAnsi="GHEA Grapalat" w:cs="Sylfaen"/>
          <w:sz w:val="24"/>
          <w:szCs w:val="24"/>
          <w:lang w:val="hy-AM"/>
        </w:rPr>
        <w:t>կան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այլ</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մարմինների</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իրավասությանը</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մաքսային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մարմինները</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պարտավոր</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են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դրանց</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մասին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տեղեկություններն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անհապաղ</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տրամադրել</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համապատասխան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պետական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մար</w:t>
      </w:r>
      <w:r w:rsidR="0053308C" w:rsidRPr="00DE45FC">
        <w:rPr>
          <w:rFonts w:ascii="GHEA Grapalat" w:hAnsi="GHEA Grapalat" w:cs="Sylfaen"/>
          <w:sz w:val="24"/>
          <w:szCs w:val="24"/>
          <w:lang w:val="hy-AM"/>
        </w:rPr>
        <w:softHyphen/>
      </w:r>
      <w:r w:rsidRPr="00FA6C28">
        <w:rPr>
          <w:rFonts w:ascii="GHEA Grapalat" w:hAnsi="GHEA Grapalat" w:cs="Sylfaen"/>
          <w:sz w:val="24"/>
          <w:szCs w:val="24"/>
          <w:lang w:val="hy-AM"/>
        </w:rPr>
        <w:t>մին</w:t>
      </w:r>
      <w:r w:rsidR="00FA6C28">
        <w:rPr>
          <w:rFonts w:ascii="GHEA Grapalat" w:hAnsi="GHEA Grapalat" w:cs="Sylfaen"/>
          <w:sz w:val="24"/>
          <w:szCs w:val="24"/>
          <w:lang w:val="hy-AM"/>
        </w:rPr>
        <w:softHyphen/>
      </w:r>
      <w:r w:rsidRPr="00FA6C28">
        <w:rPr>
          <w:rFonts w:ascii="GHEA Grapalat" w:hAnsi="GHEA Grapalat" w:cs="Sylfaen"/>
          <w:sz w:val="24"/>
          <w:szCs w:val="24"/>
          <w:lang w:val="hy-AM"/>
        </w:rPr>
        <w:t>ներին</w:t>
      </w:r>
      <w:r w:rsidRPr="00FA6C28">
        <w:rPr>
          <w:rFonts w:ascii="GHEA Grapalat" w:hAnsi="GHEA Grapalat" w:cs="Tahoma"/>
          <w:sz w:val="24"/>
          <w:szCs w:val="24"/>
          <w:lang w:val="hy-AM"/>
        </w:rPr>
        <w:t>։</w:t>
      </w:r>
    </w:p>
    <w:p w14:paraId="1D683493" w14:textId="77777777" w:rsidR="009842C6" w:rsidRPr="00FA6C28" w:rsidRDefault="009842C6" w:rsidP="006512B2">
      <w:pPr>
        <w:spacing w:after="0" w:line="360" w:lineRule="auto"/>
        <w:ind w:firstLine="567"/>
        <w:jc w:val="both"/>
        <w:rPr>
          <w:rFonts w:ascii="GHEA Grapalat" w:hAnsi="GHEA Grapalat"/>
          <w:sz w:val="24"/>
          <w:szCs w:val="24"/>
          <w:lang w:val="hy-AM"/>
        </w:rPr>
      </w:pPr>
      <w:r w:rsidRPr="00FA6C28">
        <w:rPr>
          <w:rFonts w:ascii="Courier New" w:hAnsi="Courier New" w:cs="Courier New"/>
          <w:sz w:val="24"/>
          <w:szCs w:val="24"/>
          <w:lang w:val="hy-AM"/>
        </w:rPr>
        <w:t> </w:t>
      </w:r>
    </w:p>
    <w:p w14:paraId="41B5A625" w14:textId="275CEC21" w:rsidR="00FA6C28" w:rsidRDefault="009842C6" w:rsidP="00FA6C28">
      <w:pPr>
        <w:tabs>
          <w:tab w:val="left" w:pos="851"/>
        </w:tabs>
        <w:spacing w:after="0" w:line="360" w:lineRule="auto"/>
        <w:ind w:firstLine="567"/>
        <w:jc w:val="both"/>
        <w:rPr>
          <w:rFonts w:ascii="GHEA Grapalat" w:hAnsi="GHEA Grapalat" w:cs="Sylfaen"/>
          <w:b/>
          <w:bCs/>
          <w:sz w:val="24"/>
          <w:szCs w:val="24"/>
          <w:lang w:val="hy-AM"/>
        </w:rPr>
      </w:pPr>
      <w:r w:rsidRPr="00FA6C28">
        <w:rPr>
          <w:rFonts w:ascii="GHEA Grapalat" w:hAnsi="GHEA Grapalat" w:cs="Sylfaen"/>
          <w:b/>
          <w:bCs/>
          <w:sz w:val="24"/>
          <w:szCs w:val="24"/>
          <w:lang w:val="hy-AM"/>
        </w:rPr>
        <w:t xml:space="preserve">Հոդված </w:t>
      </w:r>
      <w:r w:rsidR="00FA6C28">
        <w:rPr>
          <w:rFonts w:ascii="GHEA Grapalat" w:hAnsi="GHEA Grapalat" w:cs="Sylfaen"/>
          <w:b/>
          <w:bCs/>
          <w:sz w:val="24"/>
          <w:szCs w:val="24"/>
          <w:lang w:val="hy-AM"/>
        </w:rPr>
        <w:t>222</w:t>
      </w:r>
      <w:r w:rsidRPr="00FA6C28">
        <w:rPr>
          <w:rFonts w:ascii="GHEA Grapalat" w:hAnsi="GHEA Grapalat" w:cs="Sylfaen"/>
          <w:b/>
          <w:bCs/>
          <w:sz w:val="24"/>
          <w:szCs w:val="24"/>
          <w:lang w:val="hy-AM"/>
        </w:rPr>
        <w:t>. Մաքսային</w:t>
      </w:r>
      <w:r w:rsidRPr="00FA6C28">
        <w:rPr>
          <w:rFonts w:ascii="GHEA Grapalat" w:hAnsi="GHEA Grapalat"/>
          <w:b/>
          <w:bCs/>
          <w:sz w:val="24"/>
          <w:szCs w:val="24"/>
          <w:lang w:val="hy-AM"/>
        </w:rPr>
        <w:t xml:space="preserve"> </w:t>
      </w:r>
      <w:r w:rsidRPr="00FA6C28">
        <w:rPr>
          <w:rFonts w:ascii="GHEA Grapalat" w:hAnsi="GHEA Grapalat" w:cs="Sylfaen"/>
          <w:b/>
          <w:bCs/>
          <w:sz w:val="24"/>
          <w:szCs w:val="24"/>
          <w:lang w:val="hy-AM"/>
        </w:rPr>
        <w:t>մարմինների</w:t>
      </w:r>
      <w:r w:rsidRPr="00FA6C28">
        <w:rPr>
          <w:rFonts w:ascii="GHEA Grapalat" w:hAnsi="GHEA Grapalat"/>
          <w:b/>
          <w:bCs/>
          <w:sz w:val="24"/>
          <w:szCs w:val="24"/>
          <w:lang w:val="hy-AM"/>
        </w:rPr>
        <w:t xml:space="preserve"> </w:t>
      </w:r>
      <w:r w:rsidRPr="00FA6C28">
        <w:rPr>
          <w:rFonts w:ascii="GHEA Grapalat" w:hAnsi="GHEA Grapalat" w:cs="Sylfaen"/>
          <w:b/>
          <w:bCs/>
          <w:sz w:val="24"/>
          <w:szCs w:val="24"/>
          <w:lang w:val="hy-AM"/>
        </w:rPr>
        <w:t>գործունեության</w:t>
      </w:r>
      <w:r w:rsidRPr="00FA6C28">
        <w:rPr>
          <w:rFonts w:ascii="GHEA Grapalat" w:hAnsi="GHEA Grapalat"/>
          <w:b/>
          <w:bCs/>
          <w:sz w:val="24"/>
          <w:szCs w:val="24"/>
          <w:lang w:val="hy-AM"/>
        </w:rPr>
        <w:t xml:space="preserve"> </w:t>
      </w:r>
      <w:r w:rsidRPr="00FA6C28">
        <w:rPr>
          <w:rFonts w:ascii="GHEA Grapalat" w:hAnsi="GHEA Grapalat" w:cs="Sylfaen"/>
          <w:b/>
          <w:bCs/>
          <w:sz w:val="24"/>
          <w:szCs w:val="24"/>
          <w:lang w:val="hy-AM"/>
        </w:rPr>
        <w:t>գերատեսչական</w:t>
      </w:r>
    </w:p>
    <w:p w14:paraId="70B3C2DD" w14:textId="77777777" w:rsidR="009842C6" w:rsidRPr="00DE45FC" w:rsidRDefault="009842C6" w:rsidP="004D3B93">
      <w:pPr>
        <w:spacing w:after="0" w:line="360" w:lineRule="auto"/>
        <w:ind w:firstLine="2127"/>
        <w:jc w:val="both"/>
        <w:rPr>
          <w:rFonts w:ascii="GHEA Grapalat" w:hAnsi="GHEA Grapalat" w:cs="Courier New"/>
          <w:b/>
          <w:bCs/>
          <w:sz w:val="24"/>
          <w:szCs w:val="24"/>
          <w:lang w:val="hy-AM"/>
        </w:rPr>
      </w:pPr>
      <w:r w:rsidRPr="00FA6C28">
        <w:rPr>
          <w:rFonts w:ascii="GHEA Grapalat" w:hAnsi="GHEA Grapalat" w:cs="Sylfaen"/>
          <w:b/>
          <w:bCs/>
          <w:sz w:val="24"/>
          <w:szCs w:val="24"/>
          <w:lang w:val="hy-AM"/>
        </w:rPr>
        <w:t>վերահսկողությունը</w:t>
      </w:r>
    </w:p>
    <w:p w14:paraId="3B4787EE" w14:textId="77777777" w:rsidR="009842C6" w:rsidRPr="00FA6C28" w:rsidRDefault="009842C6" w:rsidP="00E579E1">
      <w:pPr>
        <w:numPr>
          <w:ilvl w:val="0"/>
          <w:numId w:val="276"/>
        </w:numPr>
        <w:tabs>
          <w:tab w:val="left" w:pos="851"/>
        </w:tabs>
        <w:spacing w:after="0" w:line="360" w:lineRule="auto"/>
        <w:ind w:left="0" w:firstLine="567"/>
        <w:jc w:val="both"/>
        <w:rPr>
          <w:rFonts w:ascii="GHEA Grapalat" w:hAnsi="GHEA Grapalat"/>
          <w:sz w:val="24"/>
          <w:szCs w:val="24"/>
          <w:lang w:val="hy-AM"/>
        </w:rPr>
      </w:pPr>
      <w:r w:rsidRPr="00FA6C28">
        <w:rPr>
          <w:rFonts w:ascii="GHEA Grapalat" w:hAnsi="GHEA Grapalat" w:cs="Sylfaen"/>
          <w:sz w:val="24"/>
          <w:szCs w:val="24"/>
          <w:lang w:val="hy-AM"/>
        </w:rPr>
        <w:t>Օրենքով</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այլ</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բան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նախատեսված</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չլինելու</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դեպքում</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վերադաս</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մաքսային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մարմինը</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կամ</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մաքսային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մարմնի</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վերադաս</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պաշտոնատար</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անձը</w:t>
      </w:r>
      <w:r w:rsidRPr="00FA6C28">
        <w:rPr>
          <w:rFonts w:ascii="GHEA Grapalat" w:hAnsi="GHEA Grapalat"/>
          <w:sz w:val="24"/>
          <w:szCs w:val="24"/>
          <w:lang w:val="hy-AM"/>
        </w:rPr>
        <w:t xml:space="preserve"> </w:t>
      </w:r>
      <w:r w:rsidRPr="00FA6C28">
        <w:rPr>
          <w:rFonts w:ascii="GHEA Grapalat" w:hAnsi="GHEA Grapalat" w:cs="Sylfaen"/>
          <w:sz w:val="24"/>
          <w:szCs w:val="24"/>
          <w:lang w:val="hy-AM"/>
        </w:rPr>
        <w:t>ցանկացած</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ժամանակ</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իրավունք</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ունի</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վերադաս</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մաքսային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մարմնի</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գերատեսչական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վերահսկողության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կարգով</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չեղյալ</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ճանա</w:t>
      </w:r>
      <w:r w:rsidR="00501AC7" w:rsidRPr="00DE45FC">
        <w:rPr>
          <w:rFonts w:ascii="GHEA Grapalat" w:hAnsi="GHEA Grapalat" w:cs="Sylfaen"/>
          <w:sz w:val="24"/>
          <w:szCs w:val="24"/>
          <w:lang w:val="hy-AM"/>
        </w:rPr>
        <w:softHyphen/>
      </w:r>
      <w:r w:rsidRPr="00FA6C28">
        <w:rPr>
          <w:rFonts w:ascii="GHEA Grapalat" w:hAnsi="GHEA Grapalat" w:cs="Sylfaen"/>
          <w:sz w:val="24"/>
          <w:szCs w:val="24"/>
          <w:lang w:val="hy-AM"/>
        </w:rPr>
        <w:t>չել</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կամ</w:t>
      </w:r>
      <w:r w:rsidRPr="00FA6C28">
        <w:rPr>
          <w:rFonts w:ascii="GHEA Grapalat" w:hAnsi="GHEA Grapalat"/>
          <w:sz w:val="24"/>
          <w:szCs w:val="24"/>
          <w:lang w:val="hy-AM"/>
        </w:rPr>
        <w:t xml:space="preserve"> </w:t>
      </w:r>
      <w:r w:rsidRPr="00FA6C28">
        <w:rPr>
          <w:rFonts w:ascii="GHEA Grapalat" w:hAnsi="GHEA Grapalat" w:cs="Sylfaen"/>
          <w:sz w:val="24"/>
          <w:szCs w:val="24"/>
          <w:lang w:val="hy-AM"/>
        </w:rPr>
        <w:t>փոփոխել</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մաքսային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գործի</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բնագավառում</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այլ</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մաքսային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մարմնի</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կամ</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մաք</w:t>
      </w:r>
      <w:r w:rsidR="00501AC7" w:rsidRPr="00DE45FC">
        <w:rPr>
          <w:rFonts w:ascii="GHEA Grapalat" w:hAnsi="GHEA Grapalat" w:cs="Sylfaen"/>
          <w:sz w:val="24"/>
          <w:szCs w:val="24"/>
          <w:lang w:val="hy-AM"/>
        </w:rPr>
        <w:softHyphen/>
      </w:r>
      <w:r w:rsidRPr="00FA6C28">
        <w:rPr>
          <w:rFonts w:ascii="GHEA Grapalat" w:hAnsi="GHEA Grapalat" w:cs="Sylfaen"/>
          <w:sz w:val="24"/>
          <w:szCs w:val="24"/>
          <w:lang w:val="hy-AM"/>
        </w:rPr>
        <w:t>սային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մարմնի</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այլ</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ավելի</w:t>
      </w:r>
      <w:r w:rsidRPr="00FA6C28">
        <w:rPr>
          <w:rFonts w:ascii="GHEA Grapalat" w:hAnsi="GHEA Grapalat"/>
          <w:sz w:val="24"/>
          <w:szCs w:val="24"/>
          <w:lang w:val="hy-AM"/>
        </w:rPr>
        <w:t xml:space="preserve"> </w:t>
      </w:r>
      <w:r w:rsidRPr="00FA6C28">
        <w:rPr>
          <w:rFonts w:ascii="GHEA Grapalat" w:hAnsi="GHEA Grapalat" w:cs="Sylfaen"/>
          <w:sz w:val="24"/>
          <w:szCs w:val="24"/>
          <w:lang w:val="hy-AM"/>
        </w:rPr>
        <w:t>ցածր</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պաշտոնատար</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դիրք</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գրավող</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պաշտոնատար</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անձի</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Միության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և</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Հայաստանի</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Հանրապետության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օրենսդրության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պահանջներին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չհամապա</w:t>
      </w:r>
      <w:r w:rsidR="00501AC7" w:rsidRPr="00DE45FC">
        <w:rPr>
          <w:rFonts w:ascii="GHEA Grapalat" w:hAnsi="GHEA Grapalat" w:cs="Sylfaen"/>
          <w:sz w:val="24"/>
          <w:szCs w:val="24"/>
          <w:lang w:val="hy-AM"/>
        </w:rPr>
        <w:softHyphen/>
      </w:r>
      <w:r w:rsidRPr="00FA6C28">
        <w:rPr>
          <w:rFonts w:ascii="GHEA Grapalat" w:hAnsi="GHEA Grapalat" w:cs="Sylfaen"/>
          <w:sz w:val="24"/>
          <w:szCs w:val="24"/>
          <w:lang w:val="hy-AM"/>
        </w:rPr>
        <w:t>տաս</w:t>
      </w:r>
      <w:r w:rsidR="00501AC7" w:rsidRPr="00DE45FC">
        <w:rPr>
          <w:rFonts w:ascii="GHEA Grapalat" w:hAnsi="GHEA Grapalat" w:cs="Sylfaen"/>
          <w:sz w:val="24"/>
          <w:szCs w:val="24"/>
          <w:lang w:val="hy-AM"/>
        </w:rPr>
        <w:softHyphen/>
      </w:r>
      <w:r w:rsidRPr="00FA6C28">
        <w:rPr>
          <w:rFonts w:ascii="GHEA Grapalat" w:hAnsi="GHEA Grapalat" w:cs="Sylfaen"/>
          <w:sz w:val="24"/>
          <w:szCs w:val="24"/>
          <w:lang w:val="hy-AM"/>
        </w:rPr>
        <w:t>խանող</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որոշումը</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ինչպես</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նաև</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ձեռնարկել</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Միության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մաքսային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օրենսդրությամբ</w:t>
      </w:r>
      <w:r w:rsidRPr="00FA6C28">
        <w:rPr>
          <w:rFonts w:ascii="GHEA Grapalat" w:hAnsi="GHEA Grapalat"/>
          <w:sz w:val="24"/>
          <w:szCs w:val="24"/>
          <w:lang w:val="hy-AM"/>
        </w:rPr>
        <w:t xml:space="preserve"> </w:t>
      </w:r>
      <w:r w:rsidRPr="00FA6C28">
        <w:rPr>
          <w:rFonts w:ascii="GHEA Grapalat" w:hAnsi="GHEA Grapalat" w:cs="Sylfaen"/>
          <w:sz w:val="24"/>
          <w:szCs w:val="24"/>
          <w:lang w:val="hy-AM"/>
        </w:rPr>
        <w:t>և</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մաք</w:t>
      </w:r>
      <w:r w:rsidR="00501AC7" w:rsidRPr="00DE45FC">
        <w:rPr>
          <w:rFonts w:ascii="GHEA Grapalat" w:hAnsi="GHEA Grapalat" w:cs="Sylfaen"/>
          <w:sz w:val="24"/>
          <w:szCs w:val="24"/>
          <w:lang w:val="hy-AM"/>
        </w:rPr>
        <w:softHyphen/>
      </w:r>
      <w:r w:rsidRPr="00FA6C28">
        <w:rPr>
          <w:rFonts w:ascii="GHEA Grapalat" w:hAnsi="GHEA Grapalat" w:cs="Sylfaen"/>
          <w:sz w:val="24"/>
          <w:szCs w:val="24"/>
          <w:lang w:val="hy-AM"/>
        </w:rPr>
        <w:t>սային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գործի</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վերաբերյալ</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Հայաստանի</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Հանրապետության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օրենսդրությամբ</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նախա</w:t>
      </w:r>
      <w:r w:rsidR="00501AC7" w:rsidRPr="00DE45FC">
        <w:rPr>
          <w:rFonts w:ascii="GHEA Grapalat" w:hAnsi="GHEA Grapalat" w:cs="Sylfaen"/>
          <w:sz w:val="24"/>
          <w:szCs w:val="24"/>
          <w:lang w:val="hy-AM"/>
        </w:rPr>
        <w:softHyphen/>
      </w:r>
      <w:r w:rsidRPr="00FA6C28">
        <w:rPr>
          <w:rFonts w:ascii="GHEA Grapalat" w:hAnsi="GHEA Grapalat" w:cs="Sylfaen"/>
          <w:sz w:val="24"/>
          <w:szCs w:val="24"/>
          <w:lang w:val="hy-AM"/>
        </w:rPr>
        <w:t>տես</w:t>
      </w:r>
      <w:r w:rsidR="00501AC7" w:rsidRPr="00DE45FC">
        <w:rPr>
          <w:rFonts w:ascii="GHEA Grapalat" w:hAnsi="GHEA Grapalat" w:cs="Sylfaen"/>
          <w:sz w:val="24"/>
          <w:szCs w:val="24"/>
          <w:lang w:val="hy-AM"/>
        </w:rPr>
        <w:softHyphen/>
      </w:r>
      <w:r w:rsidRPr="00FA6C28">
        <w:rPr>
          <w:rFonts w:ascii="GHEA Grapalat" w:hAnsi="GHEA Grapalat" w:cs="Sylfaen"/>
          <w:sz w:val="24"/>
          <w:szCs w:val="24"/>
          <w:lang w:val="hy-AM"/>
        </w:rPr>
        <w:t>ված</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միջոցներ</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ոչ</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իրավաչափ</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որոշում</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կայացրած</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մաքսային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մարմնի</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կամ</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պաշտոնատար</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անձի</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ոչ</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իրավաչափ</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գործողությունների</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անգործության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նկատմամբ</w:t>
      </w:r>
      <w:r w:rsidRPr="00FA6C28">
        <w:rPr>
          <w:rFonts w:ascii="GHEA Grapalat" w:hAnsi="GHEA Grapalat" w:cs="Tahoma"/>
          <w:sz w:val="24"/>
          <w:szCs w:val="24"/>
          <w:lang w:val="hy-AM"/>
        </w:rPr>
        <w:t>։</w:t>
      </w:r>
    </w:p>
    <w:p w14:paraId="423681D0" w14:textId="77777777" w:rsidR="009842C6" w:rsidRPr="00FA6C28" w:rsidRDefault="009842C6" w:rsidP="00E579E1">
      <w:pPr>
        <w:numPr>
          <w:ilvl w:val="0"/>
          <w:numId w:val="276"/>
        </w:numPr>
        <w:tabs>
          <w:tab w:val="left" w:pos="851"/>
        </w:tabs>
        <w:spacing w:after="0" w:line="360" w:lineRule="auto"/>
        <w:ind w:left="0" w:firstLine="567"/>
        <w:jc w:val="both"/>
        <w:rPr>
          <w:rFonts w:ascii="GHEA Grapalat" w:hAnsi="GHEA Grapalat"/>
          <w:sz w:val="24"/>
          <w:szCs w:val="24"/>
          <w:lang w:val="hy-AM"/>
        </w:rPr>
      </w:pPr>
      <w:r w:rsidRPr="00FA6C28">
        <w:rPr>
          <w:rFonts w:ascii="GHEA Grapalat" w:hAnsi="GHEA Grapalat" w:cs="Sylfaen"/>
          <w:sz w:val="24"/>
          <w:szCs w:val="24"/>
          <w:lang w:val="hy-AM"/>
        </w:rPr>
        <w:t>Այն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դեպքում</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երբ</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սույն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հոդվածի</w:t>
      </w:r>
      <w:r w:rsidRPr="00FA6C28">
        <w:rPr>
          <w:rFonts w:ascii="GHEA Grapalat" w:hAnsi="GHEA Grapalat"/>
          <w:sz w:val="24"/>
          <w:szCs w:val="24"/>
          <w:lang w:val="hy-AM"/>
        </w:rPr>
        <w:t xml:space="preserve"> 1-</w:t>
      </w:r>
      <w:r w:rsidRPr="00FA6C28">
        <w:rPr>
          <w:rFonts w:ascii="GHEA Grapalat" w:hAnsi="GHEA Grapalat" w:cs="Sylfaen"/>
          <w:sz w:val="24"/>
          <w:szCs w:val="24"/>
          <w:lang w:val="hy-AM"/>
        </w:rPr>
        <w:t>ին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մասով</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նախատեսված</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մաքսային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մարմնի</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կամ</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պաշտոնատար</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անձի</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որոշումը</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գերատեսչական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վերահսկողության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կարգով</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չեղյալ</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ճանա</w:t>
      </w:r>
      <w:r w:rsidR="00501AC7" w:rsidRPr="00DE45FC">
        <w:rPr>
          <w:rFonts w:ascii="GHEA Grapalat" w:hAnsi="GHEA Grapalat" w:cs="Sylfaen"/>
          <w:sz w:val="24"/>
          <w:szCs w:val="24"/>
          <w:lang w:val="hy-AM"/>
        </w:rPr>
        <w:softHyphen/>
      </w:r>
      <w:r w:rsidRPr="00FA6C28">
        <w:rPr>
          <w:rFonts w:ascii="GHEA Grapalat" w:hAnsi="GHEA Grapalat" w:cs="Sylfaen"/>
          <w:sz w:val="24"/>
          <w:szCs w:val="24"/>
          <w:lang w:val="hy-AM"/>
        </w:rPr>
        <w:t>չելուց</w:t>
      </w:r>
      <w:r w:rsidRPr="00FA6C28">
        <w:rPr>
          <w:rFonts w:ascii="GHEA Grapalat" w:hAnsi="GHEA Grapalat"/>
          <w:sz w:val="24"/>
          <w:szCs w:val="24"/>
          <w:lang w:val="hy-AM"/>
        </w:rPr>
        <w:t xml:space="preserve"> (</w:t>
      </w:r>
      <w:r w:rsidRPr="00FA6C28">
        <w:rPr>
          <w:rFonts w:ascii="GHEA Grapalat" w:hAnsi="GHEA Grapalat" w:cs="Sylfaen"/>
          <w:sz w:val="24"/>
          <w:szCs w:val="24"/>
          <w:lang w:val="hy-AM"/>
        </w:rPr>
        <w:t>փոփոխելուց</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հետո</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պահանջվում</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է</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մաքսային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գործի</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բնագավառում</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նոր</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որոշ</w:t>
      </w:r>
      <w:r w:rsidR="00501AC7" w:rsidRPr="00DE45FC">
        <w:rPr>
          <w:rFonts w:ascii="GHEA Grapalat" w:hAnsi="GHEA Grapalat" w:cs="Sylfaen"/>
          <w:sz w:val="24"/>
          <w:szCs w:val="24"/>
          <w:lang w:val="hy-AM"/>
        </w:rPr>
        <w:softHyphen/>
      </w:r>
      <w:r w:rsidRPr="00FA6C28">
        <w:rPr>
          <w:rFonts w:ascii="GHEA Grapalat" w:hAnsi="GHEA Grapalat" w:cs="Sylfaen"/>
          <w:sz w:val="24"/>
          <w:szCs w:val="24"/>
          <w:lang w:val="hy-AM"/>
        </w:rPr>
        <w:t>ման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ընդունում</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այդպիսի</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որոշումն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ընդունում</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է</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վերադաս</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մաքսային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մարմնի</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կողմից</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լիա</w:t>
      </w:r>
      <w:r w:rsidR="00501AC7" w:rsidRPr="00DE45FC">
        <w:rPr>
          <w:rFonts w:ascii="GHEA Grapalat" w:hAnsi="GHEA Grapalat" w:cs="Sylfaen"/>
          <w:sz w:val="24"/>
          <w:szCs w:val="24"/>
          <w:lang w:val="hy-AM"/>
        </w:rPr>
        <w:softHyphen/>
      </w:r>
      <w:r w:rsidRPr="00FA6C28">
        <w:rPr>
          <w:rFonts w:ascii="GHEA Grapalat" w:hAnsi="GHEA Grapalat" w:cs="Sylfaen"/>
          <w:sz w:val="24"/>
          <w:szCs w:val="24"/>
          <w:lang w:val="hy-AM"/>
        </w:rPr>
        <w:t>զոր</w:t>
      </w:r>
      <w:r w:rsidR="00501AC7" w:rsidRPr="00DE45FC">
        <w:rPr>
          <w:rFonts w:ascii="GHEA Grapalat" w:hAnsi="GHEA Grapalat" w:cs="Sylfaen"/>
          <w:sz w:val="24"/>
          <w:szCs w:val="24"/>
          <w:lang w:val="hy-AM"/>
        </w:rPr>
        <w:softHyphen/>
      </w:r>
      <w:r w:rsidRPr="00FA6C28">
        <w:rPr>
          <w:rFonts w:ascii="GHEA Grapalat" w:hAnsi="GHEA Grapalat" w:cs="Sylfaen"/>
          <w:sz w:val="24"/>
          <w:szCs w:val="24"/>
          <w:lang w:val="hy-AM"/>
        </w:rPr>
        <w:t>ված</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մաքսային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մարմինը</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Միության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մաքսային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օրենսդրությանը</w:t>
      </w:r>
      <w:r w:rsidRPr="00FA6C28">
        <w:rPr>
          <w:rFonts w:ascii="GHEA Grapalat" w:hAnsi="GHEA Grapalat"/>
          <w:sz w:val="24"/>
          <w:szCs w:val="24"/>
          <w:lang w:val="hy-AM"/>
        </w:rPr>
        <w:t xml:space="preserve"> </w:t>
      </w:r>
      <w:r w:rsidRPr="00FA6C28">
        <w:rPr>
          <w:rFonts w:ascii="GHEA Grapalat" w:hAnsi="GHEA Grapalat" w:cs="Sylfaen"/>
          <w:sz w:val="24"/>
          <w:szCs w:val="24"/>
          <w:lang w:val="hy-AM"/>
        </w:rPr>
        <w:t>և</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մաքսային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գործի</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վերա</w:t>
      </w:r>
      <w:r w:rsidR="00501AC7" w:rsidRPr="00DE45FC">
        <w:rPr>
          <w:rFonts w:ascii="GHEA Grapalat" w:hAnsi="GHEA Grapalat" w:cs="Sylfaen"/>
          <w:sz w:val="24"/>
          <w:szCs w:val="24"/>
          <w:lang w:val="hy-AM"/>
        </w:rPr>
        <w:softHyphen/>
      </w:r>
      <w:r w:rsidRPr="00FA6C28">
        <w:rPr>
          <w:rFonts w:ascii="GHEA Grapalat" w:hAnsi="GHEA Grapalat" w:cs="Sylfaen"/>
          <w:sz w:val="24"/>
          <w:szCs w:val="24"/>
          <w:lang w:val="hy-AM"/>
        </w:rPr>
        <w:t>բերյալ</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Հայաստանի</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Հանրապետության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օրենսդրությանը</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համապատասխան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մաքսա</w:t>
      </w:r>
      <w:r w:rsidR="00501AC7" w:rsidRPr="00DE45FC">
        <w:rPr>
          <w:rFonts w:ascii="GHEA Grapalat" w:hAnsi="GHEA Grapalat" w:cs="Sylfaen"/>
          <w:sz w:val="24"/>
          <w:szCs w:val="24"/>
          <w:lang w:val="hy-AM"/>
        </w:rPr>
        <w:softHyphen/>
      </w:r>
      <w:r w:rsidRPr="00FA6C28">
        <w:rPr>
          <w:rFonts w:ascii="GHEA Grapalat" w:hAnsi="GHEA Grapalat" w:cs="Sylfaen"/>
          <w:sz w:val="24"/>
          <w:szCs w:val="24"/>
          <w:lang w:val="hy-AM"/>
        </w:rPr>
        <w:t>յին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հսկողության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անցկացման</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համար</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սահմանված</w:t>
      </w:r>
      <w:r w:rsidRPr="00FA6C28">
        <w:rPr>
          <w:rFonts w:ascii="GHEA Grapalat" w:hAnsi="GHEA Grapalat"/>
          <w:sz w:val="24"/>
          <w:szCs w:val="24"/>
          <w:lang w:val="hy-AM"/>
        </w:rPr>
        <w:t xml:space="preserve"> </w:t>
      </w:r>
      <w:r w:rsidRPr="00FA6C28">
        <w:rPr>
          <w:rFonts w:ascii="GHEA Grapalat" w:hAnsi="GHEA Grapalat" w:cs="Sylfaen"/>
          <w:sz w:val="24"/>
          <w:szCs w:val="24"/>
          <w:lang w:val="hy-AM"/>
        </w:rPr>
        <w:t>ժամկետներում</w:t>
      </w:r>
      <w:r w:rsidRPr="00FA6C28">
        <w:rPr>
          <w:rFonts w:ascii="GHEA Grapalat" w:hAnsi="GHEA Grapalat" w:cs="Tahoma"/>
          <w:sz w:val="24"/>
          <w:szCs w:val="24"/>
          <w:lang w:val="hy-AM"/>
        </w:rPr>
        <w:t>։</w:t>
      </w:r>
    </w:p>
    <w:p w14:paraId="401EE5EC" w14:textId="77777777" w:rsidR="009842C6" w:rsidRPr="00FA6C28" w:rsidRDefault="009842C6" w:rsidP="006512B2">
      <w:pPr>
        <w:spacing w:after="0" w:line="360" w:lineRule="auto"/>
        <w:ind w:firstLine="567"/>
        <w:jc w:val="both"/>
        <w:rPr>
          <w:rFonts w:ascii="GHEA Grapalat" w:hAnsi="GHEA Grapalat"/>
          <w:sz w:val="24"/>
          <w:szCs w:val="24"/>
          <w:lang w:val="hy-AM"/>
        </w:rPr>
      </w:pPr>
      <w:r w:rsidRPr="00FA6C28">
        <w:rPr>
          <w:rFonts w:ascii="Courier New" w:hAnsi="Courier New" w:cs="Courier New"/>
          <w:sz w:val="24"/>
          <w:szCs w:val="24"/>
          <w:lang w:val="hy-AM"/>
        </w:rPr>
        <w:t> </w:t>
      </w:r>
    </w:p>
    <w:p w14:paraId="7C677502" w14:textId="5366BC91" w:rsidR="00E47704" w:rsidRDefault="009842C6" w:rsidP="00B868AA">
      <w:pPr>
        <w:spacing w:after="0" w:line="360" w:lineRule="auto"/>
        <w:ind w:firstLine="567"/>
        <w:jc w:val="both"/>
        <w:rPr>
          <w:rFonts w:ascii="GHEA Grapalat" w:hAnsi="GHEA Grapalat" w:cs="Sylfaen"/>
          <w:b/>
          <w:bCs/>
          <w:sz w:val="24"/>
          <w:szCs w:val="24"/>
          <w:lang w:val="hy-AM"/>
        </w:rPr>
      </w:pPr>
      <w:r w:rsidRPr="00FA6C28">
        <w:rPr>
          <w:rFonts w:ascii="GHEA Grapalat" w:hAnsi="GHEA Grapalat" w:cs="Sylfaen"/>
          <w:b/>
          <w:bCs/>
          <w:sz w:val="24"/>
          <w:szCs w:val="24"/>
          <w:lang w:val="hy-AM"/>
        </w:rPr>
        <w:t xml:space="preserve">Հոդված </w:t>
      </w:r>
      <w:r w:rsidR="00B868AA">
        <w:rPr>
          <w:rFonts w:ascii="GHEA Grapalat" w:hAnsi="GHEA Grapalat" w:cs="Sylfaen"/>
          <w:b/>
          <w:bCs/>
          <w:sz w:val="24"/>
          <w:szCs w:val="24"/>
          <w:lang w:val="hy-AM"/>
        </w:rPr>
        <w:t>223</w:t>
      </w:r>
      <w:r w:rsidRPr="00B868AA">
        <w:rPr>
          <w:rFonts w:ascii="GHEA Grapalat" w:hAnsi="GHEA Grapalat" w:cs="Sylfaen"/>
          <w:b/>
          <w:bCs/>
          <w:sz w:val="24"/>
          <w:szCs w:val="24"/>
          <w:lang w:val="hy-AM"/>
        </w:rPr>
        <w:t>. Մաքսային</w:t>
      </w:r>
      <w:r w:rsidRPr="00B868AA">
        <w:rPr>
          <w:rFonts w:ascii="GHEA Grapalat" w:hAnsi="GHEA Grapalat"/>
          <w:b/>
          <w:bCs/>
          <w:sz w:val="24"/>
          <w:szCs w:val="24"/>
          <w:lang w:val="hy-AM"/>
        </w:rPr>
        <w:t xml:space="preserve"> </w:t>
      </w:r>
      <w:r w:rsidRPr="00B868AA">
        <w:rPr>
          <w:rFonts w:ascii="GHEA Grapalat" w:hAnsi="GHEA Grapalat" w:cs="Sylfaen"/>
          <w:b/>
          <w:bCs/>
          <w:sz w:val="24"/>
          <w:szCs w:val="24"/>
          <w:lang w:val="hy-AM"/>
        </w:rPr>
        <w:t>մարմինների</w:t>
      </w:r>
      <w:r w:rsidRPr="00B868AA">
        <w:rPr>
          <w:rFonts w:ascii="GHEA Grapalat" w:hAnsi="GHEA Grapalat"/>
          <w:b/>
          <w:bCs/>
          <w:sz w:val="24"/>
          <w:szCs w:val="24"/>
          <w:lang w:val="hy-AM"/>
        </w:rPr>
        <w:t xml:space="preserve"> </w:t>
      </w:r>
      <w:r w:rsidRPr="00B868AA">
        <w:rPr>
          <w:rFonts w:ascii="GHEA Grapalat" w:hAnsi="GHEA Grapalat" w:cs="Sylfaen"/>
          <w:b/>
          <w:bCs/>
          <w:sz w:val="24"/>
          <w:szCs w:val="24"/>
          <w:lang w:val="hy-AM"/>
        </w:rPr>
        <w:t>և</w:t>
      </w:r>
      <w:r w:rsidRPr="00B868AA">
        <w:rPr>
          <w:rFonts w:ascii="GHEA Grapalat" w:hAnsi="GHEA Grapalat"/>
          <w:b/>
          <w:bCs/>
          <w:sz w:val="24"/>
          <w:szCs w:val="24"/>
          <w:lang w:val="hy-AM"/>
        </w:rPr>
        <w:t xml:space="preserve"> </w:t>
      </w:r>
      <w:r w:rsidRPr="00B868AA">
        <w:rPr>
          <w:rFonts w:ascii="GHEA Grapalat" w:hAnsi="GHEA Grapalat" w:cs="Sylfaen"/>
          <w:b/>
          <w:bCs/>
          <w:sz w:val="24"/>
          <w:szCs w:val="24"/>
          <w:lang w:val="hy-AM"/>
        </w:rPr>
        <w:t>դրանց</w:t>
      </w:r>
      <w:r w:rsidRPr="00B868AA">
        <w:rPr>
          <w:rFonts w:ascii="GHEA Grapalat" w:hAnsi="GHEA Grapalat"/>
          <w:b/>
          <w:bCs/>
          <w:sz w:val="24"/>
          <w:szCs w:val="24"/>
          <w:lang w:val="hy-AM"/>
        </w:rPr>
        <w:t xml:space="preserve"> </w:t>
      </w:r>
      <w:r w:rsidRPr="00B868AA">
        <w:rPr>
          <w:rFonts w:ascii="GHEA Grapalat" w:hAnsi="GHEA Grapalat" w:cs="Sylfaen"/>
          <w:b/>
          <w:bCs/>
          <w:sz w:val="24"/>
          <w:szCs w:val="24"/>
          <w:lang w:val="hy-AM"/>
        </w:rPr>
        <w:t>պաշտոնատար</w:t>
      </w:r>
      <w:r w:rsidRPr="00B868AA">
        <w:rPr>
          <w:rFonts w:ascii="GHEA Grapalat" w:hAnsi="GHEA Grapalat"/>
          <w:b/>
          <w:bCs/>
          <w:sz w:val="24"/>
          <w:szCs w:val="24"/>
          <w:lang w:val="hy-AM"/>
        </w:rPr>
        <w:t xml:space="preserve"> </w:t>
      </w:r>
      <w:r w:rsidRPr="00B868AA">
        <w:rPr>
          <w:rFonts w:ascii="GHEA Grapalat" w:hAnsi="GHEA Grapalat" w:cs="Sylfaen"/>
          <w:b/>
          <w:bCs/>
          <w:sz w:val="24"/>
          <w:szCs w:val="24"/>
          <w:lang w:val="hy-AM"/>
        </w:rPr>
        <w:t>անձանց</w:t>
      </w:r>
    </w:p>
    <w:p w14:paraId="2800CB9C" w14:textId="77777777" w:rsidR="00E47704" w:rsidRDefault="00E47704" w:rsidP="004D3B93">
      <w:pPr>
        <w:spacing w:after="0" w:line="360" w:lineRule="auto"/>
        <w:ind w:firstLine="2127"/>
        <w:jc w:val="both"/>
        <w:rPr>
          <w:rFonts w:ascii="GHEA Grapalat" w:hAnsi="GHEA Grapalat" w:cs="Sylfaen"/>
          <w:b/>
          <w:bCs/>
          <w:sz w:val="24"/>
          <w:szCs w:val="24"/>
          <w:lang w:val="hy-AM"/>
        </w:rPr>
      </w:pPr>
      <w:r>
        <w:rPr>
          <w:rFonts w:ascii="GHEA Grapalat" w:hAnsi="GHEA Grapalat" w:cs="Sylfaen"/>
          <w:b/>
          <w:bCs/>
          <w:sz w:val="24"/>
          <w:szCs w:val="24"/>
          <w:lang w:val="hy-AM"/>
        </w:rPr>
        <w:t>ը</w:t>
      </w:r>
      <w:r w:rsidR="009842C6" w:rsidRPr="00B868AA">
        <w:rPr>
          <w:rFonts w:ascii="GHEA Grapalat" w:hAnsi="GHEA Grapalat" w:cs="Sylfaen"/>
          <w:b/>
          <w:bCs/>
          <w:sz w:val="24"/>
          <w:szCs w:val="24"/>
          <w:lang w:val="hy-AM"/>
        </w:rPr>
        <w:t>նդունած</w:t>
      </w:r>
      <w:r>
        <w:rPr>
          <w:rFonts w:ascii="GHEA Grapalat" w:hAnsi="GHEA Grapalat" w:cs="Sylfaen"/>
          <w:b/>
          <w:bCs/>
          <w:sz w:val="24"/>
          <w:szCs w:val="24"/>
          <w:lang w:val="hy-AM"/>
        </w:rPr>
        <w:t xml:space="preserve"> </w:t>
      </w:r>
      <w:r w:rsidR="009842C6" w:rsidRPr="00B868AA">
        <w:rPr>
          <w:rFonts w:ascii="GHEA Grapalat" w:hAnsi="GHEA Grapalat" w:cs="Sylfaen"/>
          <w:b/>
          <w:bCs/>
          <w:sz w:val="24"/>
          <w:szCs w:val="24"/>
          <w:lang w:val="hy-AM"/>
        </w:rPr>
        <w:t>որոշումների</w:t>
      </w:r>
      <w:r w:rsidR="009842C6" w:rsidRPr="00B868AA">
        <w:rPr>
          <w:rFonts w:ascii="GHEA Grapalat" w:hAnsi="GHEA Grapalat"/>
          <w:b/>
          <w:bCs/>
          <w:sz w:val="24"/>
          <w:szCs w:val="24"/>
          <w:lang w:val="hy-AM"/>
        </w:rPr>
        <w:t xml:space="preserve">, </w:t>
      </w:r>
      <w:r w:rsidR="009842C6" w:rsidRPr="00B868AA">
        <w:rPr>
          <w:rFonts w:ascii="GHEA Grapalat" w:hAnsi="GHEA Grapalat" w:cs="Sylfaen"/>
          <w:b/>
          <w:bCs/>
          <w:sz w:val="24"/>
          <w:szCs w:val="24"/>
          <w:lang w:val="hy-AM"/>
        </w:rPr>
        <w:t>գործողությունների</w:t>
      </w:r>
      <w:r w:rsidR="009842C6" w:rsidRPr="00B868AA">
        <w:rPr>
          <w:rFonts w:ascii="GHEA Grapalat" w:hAnsi="GHEA Grapalat"/>
          <w:b/>
          <w:bCs/>
          <w:sz w:val="24"/>
          <w:szCs w:val="24"/>
          <w:lang w:val="hy-AM"/>
        </w:rPr>
        <w:t xml:space="preserve"> </w:t>
      </w:r>
      <w:r w:rsidR="009842C6" w:rsidRPr="00B868AA">
        <w:rPr>
          <w:rFonts w:ascii="GHEA Grapalat" w:hAnsi="GHEA Grapalat" w:cs="Sylfaen"/>
          <w:b/>
          <w:bCs/>
          <w:sz w:val="24"/>
          <w:szCs w:val="24"/>
          <w:lang w:val="hy-AM"/>
        </w:rPr>
        <w:t>և</w:t>
      </w:r>
      <w:r w:rsidR="009842C6" w:rsidRPr="00B868AA">
        <w:rPr>
          <w:rFonts w:ascii="GHEA Grapalat" w:hAnsi="GHEA Grapalat"/>
          <w:b/>
          <w:bCs/>
          <w:sz w:val="24"/>
          <w:szCs w:val="24"/>
          <w:lang w:val="hy-AM"/>
        </w:rPr>
        <w:t xml:space="preserve"> </w:t>
      </w:r>
      <w:r w:rsidR="009842C6" w:rsidRPr="00B868AA">
        <w:rPr>
          <w:rFonts w:ascii="GHEA Grapalat" w:hAnsi="GHEA Grapalat" w:cs="Sylfaen"/>
          <w:b/>
          <w:bCs/>
          <w:sz w:val="24"/>
          <w:szCs w:val="24"/>
          <w:lang w:val="hy-AM"/>
        </w:rPr>
        <w:t>անգործության</w:t>
      </w:r>
    </w:p>
    <w:p w14:paraId="418FD924" w14:textId="77777777" w:rsidR="009842C6" w:rsidRPr="00B868AA" w:rsidRDefault="009842C6" w:rsidP="004D3B93">
      <w:pPr>
        <w:spacing w:after="0" w:line="360" w:lineRule="auto"/>
        <w:ind w:firstLine="2127"/>
        <w:jc w:val="both"/>
        <w:rPr>
          <w:rFonts w:ascii="GHEA Grapalat" w:hAnsi="GHEA Grapalat" w:cs="Courier New"/>
          <w:b/>
          <w:bCs/>
          <w:sz w:val="24"/>
          <w:szCs w:val="24"/>
          <w:lang w:val="hy-AM"/>
        </w:rPr>
      </w:pPr>
      <w:r w:rsidRPr="00B868AA">
        <w:rPr>
          <w:rFonts w:ascii="GHEA Grapalat" w:hAnsi="GHEA Grapalat" w:cs="Sylfaen"/>
          <w:b/>
          <w:bCs/>
          <w:sz w:val="24"/>
          <w:szCs w:val="24"/>
          <w:lang w:val="hy-AM"/>
        </w:rPr>
        <w:t>բողոքարկումը</w:t>
      </w:r>
      <w:r w:rsidRPr="00B868AA">
        <w:rPr>
          <w:rFonts w:ascii="Courier New" w:hAnsi="Courier New" w:cs="Courier New"/>
          <w:b/>
          <w:bCs/>
          <w:sz w:val="24"/>
          <w:szCs w:val="24"/>
          <w:lang w:val="hy-AM"/>
        </w:rPr>
        <w:t> </w:t>
      </w:r>
    </w:p>
    <w:p w14:paraId="468A2021" w14:textId="77777777" w:rsidR="009842C6" w:rsidRPr="006A744E" w:rsidRDefault="009842C6" w:rsidP="006512B2">
      <w:pPr>
        <w:spacing w:after="0" w:line="360" w:lineRule="auto"/>
        <w:ind w:firstLine="567"/>
        <w:jc w:val="both"/>
        <w:rPr>
          <w:rFonts w:ascii="GHEA Grapalat" w:hAnsi="GHEA Grapalat"/>
          <w:sz w:val="24"/>
          <w:szCs w:val="24"/>
          <w:lang w:val="hy-AM"/>
        </w:rPr>
      </w:pPr>
      <w:r w:rsidRPr="00B868AA">
        <w:rPr>
          <w:rFonts w:ascii="GHEA Grapalat" w:hAnsi="GHEA Grapalat"/>
          <w:sz w:val="24"/>
          <w:szCs w:val="24"/>
          <w:lang w:val="hy-AM"/>
        </w:rPr>
        <w:t xml:space="preserve">1. </w:t>
      </w:r>
      <w:r w:rsidRPr="00B868AA">
        <w:rPr>
          <w:rFonts w:ascii="GHEA Grapalat" w:hAnsi="GHEA Grapalat" w:cs="Sylfaen"/>
          <w:sz w:val="24"/>
          <w:szCs w:val="24"/>
          <w:lang w:val="hy-AM"/>
        </w:rPr>
        <w:t>Մաքսային</w:t>
      </w:r>
      <w:r w:rsidRPr="00B868AA">
        <w:rPr>
          <w:rFonts w:ascii="GHEA Grapalat" w:hAnsi="GHEA Grapalat"/>
          <w:sz w:val="24"/>
          <w:szCs w:val="24"/>
          <w:lang w:val="hy-AM"/>
        </w:rPr>
        <w:t xml:space="preserve"> </w:t>
      </w:r>
      <w:r w:rsidRPr="00B868AA">
        <w:rPr>
          <w:rFonts w:ascii="GHEA Grapalat" w:hAnsi="GHEA Grapalat" w:cs="Sylfaen"/>
          <w:sz w:val="24"/>
          <w:szCs w:val="24"/>
          <w:lang w:val="hy-AM"/>
        </w:rPr>
        <w:t>մարմինների</w:t>
      </w:r>
      <w:r w:rsidRPr="00B868AA">
        <w:rPr>
          <w:rFonts w:ascii="GHEA Grapalat" w:hAnsi="GHEA Grapalat"/>
          <w:sz w:val="24"/>
          <w:szCs w:val="24"/>
          <w:lang w:val="hy-AM"/>
        </w:rPr>
        <w:t xml:space="preserve"> </w:t>
      </w:r>
      <w:r w:rsidRPr="00B868AA">
        <w:rPr>
          <w:rFonts w:ascii="GHEA Grapalat" w:hAnsi="GHEA Grapalat" w:cs="Sylfaen"/>
          <w:sz w:val="24"/>
          <w:szCs w:val="24"/>
          <w:lang w:val="hy-AM"/>
        </w:rPr>
        <w:t>և</w:t>
      </w:r>
      <w:r w:rsidRPr="00B868AA">
        <w:rPr>
          <w:rFonts w:ascii="GHEA Grapalat" w:hAnsi="GHEA Grapalat"/>
          <w:sz w:val="24"/>
          <w:szCs w:val="24"/>
          <w:lang w:val="hy-AM"/>
        </w:rPr>
        <w:t xml:space="preserve"> </w:t>
      </w:r>
      <w:r w:rsidRPr="00B868AA">
        <w:rPr>
          <w:rFonts w:ascii="GHEA Grapalat" w:hAnsi="GHEA Grapalat" w:cs="Sylfaen"/>
          <w:sz w:val="24"/>
          <w:szCs w:val="24"/>
          <w:lang w:val="hy-AM"/>
        </w:rPr>
        <w:t>դրանց</w:t>
      </w:r>
      <w:r w:rsidRPr="00B868AA">
        <w:rPr>
          <w:rFonts w:ascii="GHEA Grapalat" w:hAnsi="GHEA Grapalat"/>
          <w:sz w:val="24"/>
          <w:szCs w:val="24"/>
          <w:lang w:val="hy-AM"/>
        </w:rPr>
        <w:t xml:space="preserve"> </w:t>
      </w:r>
      <w:r w:rsidRPr="00B868AA">
        <w:rPr>
          <w:rFonts w:ascii="GHEA Grapalat" w:hAnsi="GHEA Grapalat" w:cs="Sylfaen"/>
          <w:sz w:val="24"/>
          <w:szCs w:val="24"/>
          <w:lang w:val="hy-AM"/>
        </w:rPr>
        <w:t>պաշտոնատար</w:t>
      </w:r>
      <w:r w:rsidRPr="00B868AA">
        <w:rPr>
          <w:rFonts w:ascii="GHEA Grapalat" w:hAnsi="GHEA Grapalat"/>
          <w:sz w:val="24"/>
          <w:szCs w:val="24"/>
          <w:lang w:val="hy-AM"/>
        </w:rPr>
        <w:t xml:space="preserve"> </w:t>
      </w:r>
      <w:r w:rsidRPr="00B868AA">
        <w:rPr>
          <w:rFonts w:ascii="GHEA Grapalat" w:hAnsi="GHEA Grapalat" w:cs="Sylfaen"/>
          <w:sz w:val="24"/>
          <w:szCs w:val="24"/>
          <w:lang w:val="hy-AM"/>
        </w:rPr>
        <w:t>անձանց</w:t>
      </w:r>
      <w:r w:rsidRPr="00B868AA">
        <w:rPr>
          <w:rFonts w:ascii="GHEA Grapalat" w:hAnsi="GHEA Grapalat"/>
          <w:sz w:val="24"/>
          <w:szCs w:val="24"/>
          <w:lang w:val="hy-AM"/>
        </w:rPr>
        <w:t xml:space="preserve"> </w:t>
      </w:r>
      <w:r w:rsidRPr="00B868AA">
        <w:rPr>
          <w:rFonts w:ascii="GHEA Grapalat" w:hAnsi="GHEA Grapalat" w:cs="Sylfaen"/>
          <w:sz w:val="24"/>
          <w:szCs w:val="24"/>
          <w:lang w:val="hy-AM"/>
        </w:rPr>
        <w:t>կողմից</w:t>
      </w:r>
      <w:r w:rsidRPr="00B868AA">
        <w:rPr>
          <w:rFonts w:ascii="GHEA Grapalat" w:hAnsi="GHEA Grapalat"/>
          <w:sz w:val="24"/>
          <w:szCs w:val="24"/>
          <w:lang w:val="hy-AM"/>
        </w:rPr>
        <w:t xml:space="preserve"> </w:t>
      </w:r>
      <w:r w:rsidRPr="00B868AA">
        <w:rPr>
          <w:rFonts w:ascii="GHEA Grapalat" w:hAnsi="GHEA Grapalat" w:cs="Sylfaen"/>
          <w:sz w:val="24"/>
          <w:szCs w:val="24"/>
          <w:lang w:val="hy-AM"/>
        </w:rPr>
        <w:t>որոշումների</w:t>
      </w:r>
      <w:r w:rsidRPr="00B868AA">
        <w:rPr>
          <w:rFonts w:ascii="GHEA Grapalat" w:hAnsi="GHEA Grapalat"/>
          <w:sz w:val="24"/>
          <w:szCs w:val="24"/>
          <w:lang w:val="hy-AM"/>
        </w:rPr>
        <w:t xml:space="preserve"> </w:t>
      </w:r>
      <w:r w:rsidRPr="00B868AA">
        <w:rPr>
          <w:rFonts w:ascii="GHEA Grapalat" w:hAnsi="GHEA Grapalat" w:cs="Sylfaen"/>
          <w:sz w:val="24"/>
          <w:szCs w:val="24"/>
          <w:lang w:val="hy-AM"/>
        </w:rPr>
        <w:t>ընդուն</w:t>
      </w:r>
      <w:r w:rsidR="00501AC7" w:rsidRPr="00DE45FC">
        <w:rPr>
          <w:rFonts w:ascii="GHEA Grapalat" w:hAnsi="GHEA Grapalat" w:cs="Sylfaen"/>
          <w:sz w:val="24"/>
          <w:szCs w:val="24"/>
          <w:lang w:val="hy-AM"/>
        </w:rPr>
        <w:softHyphen/>
      </w:r>
      <w:r w:rsidRPr="00B868AA">
        <w:rPr>
          <w:rFonts w:ascii="GHEA Grapalat" w:hAnsi="GHEA Grapalat" w:cs="Sylfaen"/>
          <w:sz w:val="24"/>
          <w:szCs w:val="24"/>
          <w:lang w:val="hy-AM"/>
        </w:rPr>
        <w:t>ման</w:t>
      </w:r>
      <w:r w:rsidRPr="00B868AA">
        <w:rPr>
          <w:rFonts w:ascii="GHEA Grapalat" w:hAnsi="GHEA Grapalat"/>
          <w:sz w:val="24"/>
          <w:szCs w:val="24"/>
          <w:lang w:val="hy-AM"/>
        </w:rPr>
        <w:t xml:space="preserve">, </w:t>
      </w:r>
      <w:r w:rsidRPr="00B868AA">
        <w:rPr>
          <w:rFonts w:ascii="GHEA Grapalat" w:hAnsi="GHEA Grapalat" w:cs="Sylfaen"/>
          <w:sz w:val="24"/>
          <w:szCs w:val="24"/>
          <w:lang w:val="hy-AM"/>
        </w:rPr>
        <w:t>գործողությունների</w:t>
      </w:r>
      <w:r w:rsidRPr="00B868AA">
        <w:rPr>
          <w:rFonts w:ascii="GHEA Grapalat" w:hAnsi="GHEA Grapalat"/>
          <w:sz w:val="24"/>
          <w:szCs w:val="24"/>
          <w:lang w:val="hy-AM"/>
        </w:rPr>
        <w:t xml:space="preserve"> </w:t>
      </w:r>
      <w:r w:rsidRPr="00B868AA">
        <w:rPr>
          <w:rFonts w:ascii="GHEA Grapalat" w:hAnsi="GHEA Grapalat" w:cs="Sylfaen"/>
          <w:sz w:val="24"/>
          <w:szCs w:val="24"/>
          <w:lang w:val="hy-AM"/>
        </w:rPr>
        <w:t>և</w:t>
      </w:r>
      <w:r w:rsidRPr="00B868AA">
        <w:rPr>
          <w:rFonts w:ascii="GHEA Grapalat" w:hAnsi="GHEA Grapalat"/>
          <w:sz w:val="24"/>
          <w:szCs w:val="24"/>
          <w:lang w:val="hy-AM"/>
        </w:rPr>
        <w:t xml:space="preserve"> </w:t>
      </w:r>
      <w:r w:rsidRPr="00B868AA">
        <w:rPr>
          <w:rFonts w:ascii="GHEA Grapalat" w:hAnsi="GHEA Grapalat" w:cs="Sylfaen"/>
          <w:sz w:val="24"/>
          <w:szCs w:val="24"/>
          <w:lang w:val="hy-AM"/>
        </w:rPr>
        <w:t>անգործության</w:t>
      </w:r>
      <w:r w:rsidRPr="00B868AA">
        <w:rPr>
          <w:rFonts w:ascii="GHEA Grapalat" w:hAnsi="GHEA Grapalat"/>
          <w:sz w:val="24"/>
          <w:szCs w:val="24"/>
          <w:lang w:val="hy-AM"/>
        </w:rPr>
        <w:t xml:space="preserve"> </w:t>
      </w:r>
      <w:r w:rsidRPr="00B868AA">
        <w:rPr>
          <w:rFonts w:ascii="GHEA Grapalat" w:hAnsi="GHEA Grapalat" w:cs="Sylfaen"/>
          <w:sz w:val="24"/>
          <w:szCs w:val="24"/>
          <w:lang w:val="hy-AM"/>
        </w:rPr>
        <w:t>բողոքարկումն</w:t>
      </w:r>
      <w:r w:rsidRPr="00B868AA">
        <w:rPr>
          <w:rFonts w:ascii="GHEA Grapalat" w:hAnsi="GHEA Grapalat"/>
          <w:sz w:val="24"/>
          <w:szCs w:val="24"/>
          <w:lang w:val="hy-AM"/>
        </w:rPr>
        <w:t xml:space="preserve"> </w:t>
      </w:r>
      <w:r w:rsidRPr="00B868AA">
        <w:rPr>
          <w:rFonts w:ascii="GHEA Grapalat" w:hAnsi="GHEA Grapalat" w:cs="Sylfaen"/>
          <w:sz w:val="24"/>
          <w:szCs w:val="24"/>
          <w:lang w:val="hy-AM"/>
        </w:rPr>
        <w:t>իրականացվում</w:t>
      </w:r>
      <w:r w:rsidRPr="00B868AA">
        <w:rPr>
          <w:rFonts w:ascii="GHEA Grapalat" w:hAnsi="GHEA Grapalat"/>
          <w:sz w:val="24"/>
          <w:szCs w:val="24"/>
          <w:lang w:val="hy-AM"/>
        </w:rPr>
        <w:t xml:space="preserve"> </w:t>
      </w:r>
      <w:r w:rsidRPr="00B868AA">
        <w:rPr>
          <w:rFonts w:ascii="GHEA Grapalat" w:hAnsi="GHEA Grapalat" w:cs="Sylfaen"/>
          <w:sz w:val="24"/>
          <w:szCs w:val="24"/>
          <w:lang w:val="hy-AM"/>
        </w:rPr>
        <w:t>է</w:t>
      </w:r>
      <w:r w:rsidRPr="00B868AA">
        <w:rPr>
          <w:rFonts w:ascii="GHEA Grapalat" w:hAnsi="GHEA Grapalat"/>
          <w:sz w:val="24"/>
          <w:szCs w:val="24"/>
          <w:lang w:val="hy-AM"/>
        </w:rPr>
        <w:t xml:space="preserve"> </w:t>
      </w:r>
      <w:r w:rsidRPr="00B868AA">
        <w:rPr>
          <w:rFonts w:ascii="GHEA Grapalat" w:hAnsi="GHEA Grapalat" w:cs="Sylfaen"/>
          <w:sz w:val="24"/>
          <w:szCs w:val="24"/>
          <w:lang w:val="hy-AM"/>
        </w:rPr>
        <w:t>Միության</w:t>
      </w:r>
      <w:r w:rsidRPr="00B868AA">
        <w:rPr>
          <w:rFonts w:ascii="GHEA Grapalat" w:hAnsi="GHEA Grapalat"/>
          <w:sz w:val="24"/>
          <w:szCs w:val="24"/>
          <w:lang w:val="hy-AM"/>
        </w:rPr>
        <w:t xml:space="preserve"> </w:t>
      </w:r>
      <w:r w:rsidRPr="00B868AA">
        <w:rPr>
          <w:rFonts w:ascii="GHEA Grapalat" w:hAnsi="GHEA Grapalat" w:cs="Sylfaen"/>
          <w:sz w:val="24"/>
          <w:szCs w:val="24"/>
          <w:lang w:val="hy-AM"/>
        </w:rPr>
        <w:t>մաք</w:t>
      </w:r>
      <w:r w:rsidR="00501AC7" w:rsidRPr="00DE45FC">
        <w:rPr>
          <w:rFonts w:ascii="GHEA Grapalat" w:hAnsi="GHEA Grapalat" w:cs="Sylfaen"/>
          <w:sz w:val="24"/>
          <w:szCs w:val="24"/>
          <w:lang w:val="hy-AM"/>
        </w:rPr>
        <w:softHyphen/>
      </w:r>
      <w:r w:rsidRPr="00B868AA">
        <w:rPr>
          <w:rFonts w:ascii="GHEA Grapalat" w:hAnsi="GHEA Grapalat" w:cs="Sylfaen"/>
          <w:sz w:val="24"/>
          <w:szCs w:val="24"/>
          <w:lang w:val="hy-AM"/>
        </w:rPr>
        <w:t>սային</w:t>
      </w:r>
      <w:r w:rsidRPr="00B868AA">
        <w:rPr>
          <w:rFonts w:ascii="GHEA Grapalat" w:hAnsi="GHEA Grapalat"/>
          <w:sz w:val="24"/>
          <w:szCs w:val="24"/>
          <w:lang w:val="hy-AM"/>
        </w:rPr>
        <w:t xml:space="preserve"> </w:t>
      </w:r>
      <w:r w:rsidRPr="00B868AA">
        <w:rPr>
          <w:rFonts w:ascii="GHEA Grapalat" w:hAnsi="GHEA Grapalat" w:cs="Sylfaen"/>
          <w:sz w:val="24"/>
          <w:szCs w:val="24"/>
          <w:lang w:val="hy-AM"/>
        </w:rPr>
        <w:t>օրենսդրության</w:t>
      </w:r>
      <w:r w:rsidRPr="006512B2">
        <w:rPr>
          <w:rFonts w:ascii="GHEA Grapalat" w:hAnsi="GHEA Grapalat" w:cs="Sylfaen"/>
          <w:sz w:val="24"/>
          <w:szCs w:val="24"/>
          <w:lang w:val="hy-AM"/>
        </w:rPr>
        <w:t>ը</w:t>
      </w:r>
      <w:r w:rsidRPr="006A744E">
        <w:rPr>
          <w:rFonts w:ascii="GHEA Grapalat" w:hAnsi="GHEA Grapalat"/>
          <w:sz w:val="24"/>
          <w:szCs w:val="24"/>
          <w:lang w:val="hy-AM"/>
        </w:rPr>
        <w:t xml:space="preserve"> </w:t>
      </w:r>
      <w:r w:rsidRPr="006A744E">
        <w:rPr>
          <w:rFonts w:ascii="GHEA Grapalat" w:hAnsi="GHEA Grapalat" w:cs="Sylfaen"/>
          <w:sz w:val="24"/>
          <w:szCs w:val="24"/>
          <w:lang w:val="hy-AM"/>
        </w:rPr>
        <w:t>և</w:t>
      </w:r>
      <w:r w:rsidRPr="006A744E">
        <w:rPr>
          <w:rFonts w:ascii="GHEA Grapalat" w:hAnsi="GHEA Grapalat"/>
          <w:sz w:val="24"/>
          <w:szCs w:val="24"/>
          <w:lang w:val="hy-AM"/>
        </w:rPr>
        <w:t xml:space="preserve"> «</w:t>
      </w:r>
      <w:r w:rsidRPr="006A744E">
        <w:rPr>
          <w:rFonts w:ascii="GHEA Grapalat" w:hAnsi="GHEA Grapalat" w:cs="Sylfaen"/>
          <w:sz w:val="24"/>
          <w:szCs w:val="24"/>
          <w:lang w:val="hy-AM"/>
        </w:rPr>
        <w:t>Մաքսային</w:t>
      </w:r>
      <w:r w:rsidRPr="006A744E">
        <w:rPr>
          <w:rFonts w:ascii="GHEA Grapalat" w:hAnsi="GHEA Grapalat"/>
          <w:sz w:val="24"/>
          <w:szCs w:val="24"/>
          <w:lang w:val="hy-AM"/>
        </w:rPr>
        <w:t xml:space="preserve"> </w:t>
      </w:r>
      <w:r w:rsidRPr="006A744E">
        <w:rPr>
          <w:rFonts w:ascii="GHEA Grapalat" w:hAnsi="GHEA Grapalat" w:cs="Sylfaen"/>
          <w:sz w:val="24"/>
          <w:szCs w:val="24"/>
          <w:lang w:val="hy-AM"/>
        </w:rPr>
        <w:t>ծառայության</w:t>
      </w:r>
      <w:r w:rsidRPr="006A744E">
        <w:rPr>
          <w:rFonts w:ascii="GHEA Grapalat" w:hAnsi="GHEA Grapalat"/>
          <w:sz w:val="24"/>
          <w:szCs w:val="24"/>
          <w:lang w:val="hy-AM"/>
        </w:rPr>
        <w:t xml:space="preserve"> </w:t>
      </w:r>
      <w:r w:rsidRPr="006A744E">
        <w:rPr>
          <w:rFonts w:ascii="GHEA Grapalat" w:hAnsi="GHEA Grapalat" w:cs="Sylfaen"/>
          <w:sz w:val="24"/>
          <w:szCs w:val="24"/>
          <w:lang w:val="hy-AM"/>
        </w:rPr>
        <w:t>մասին</w:t>
      </w:r>
      <w:r w:rsidRPr="006A744E">
        <w:rPr>
          <w:rFonts w:ascii="GHEA Grapalat" w:hAnsi="GHEA Grapalat"/>
          <w:sz w:val="24"/>
          <w:szCs w:val="24"/>
          <w:lang w:val="hy-AM"/>
        </w:rPr>
        <w:t xml:space="preserve">» </w:t>
      </w:r>
      <w:r w:rsidRPr="006A744E">
        <w:rPr>
          <w:rFonts w:ascii="GHEA Grapalat" w:hAnsi="GHEA Grapalat" w:cs="Sylfaen"/>
          <w:sz w:val="24"/>
          <w:szCs w:val="24"/>
          <w:lang w:val="hy-AM"/>
        </w:rPr>
        <w:t>Հայաստանի</w:t>
      </w:r>
      <w:r w:rsidRPr="006A744E">
        <w:rPr>
          <w:rFonts w:ascii="GHEA Grapalat" w:hAnsi="GHEA Grapalat"/>
          <w:sz w:val="24"/>
          <w:szCs w:val="24"/>
          <w:lang w:val="hy-AM"/>
        </w:rPr>
        <w:t xml:space="preserve"> </w:t>
      </w:r>
      <w:r w:rsidRPr="006A744E">
        <w:rPr>
          <w:rFonts w:ascii="GHEA Grapalat" w:hAnsi="GHEA Grapalat" w:cs="Sylfaen"/>
          <w:sz w:val="24"/>
          <w:szCs w:val="24"/>
          <w:lang w:val="hy-AM"/>
        </w:rPr>
        <w:t>Հանրա</w:t>
      </w:r>
      <w:r w:rsidR="00A34BBB">
        <w:rPr>
          <w:rFonts w:ascii="GHEA Grapalat" w:hAnsi="GHEA Grapalat" w:cs="Sylfaen"/>
          <w:sz w:val="24"/>
          <w:szCs w:val="24"/>
          <w:lang w:val="hy-AM"/>
        </w:rPr>
        <w:softHyphen/>
      </w:r>
      <w:r w:rsidRPr="006A744E">
        <w:rPr>
          <w:rFonts w:ascii="GHEA Grapalat" w:hAnsi="GHEA Grapalat" w:cs="Sylfaen"/>
          <w:sz w:val="24"/>
          <w:szCs w:val="24"/>
          <w:lang w:val="hy-AM"/>
        </w:rPr>
        <w:t>պե</w:t>
      </w:r>
      <w:r w:rsidR="00501AC7" w:rsidRPr="00DE45FC">
        <w:rPr>
          <w:rFonts w:ascii="GHEA Grapalat" w:hAnsi="GHEA Grapalat" w:cs="Sylfaen"/>
          <w:sz w:val="24"/>
          <w:szCs w:val="24"/>
          <w:lang w:val="hy-AM"/>
        </w:rPr>
        <w:softHyphen/>
      </w:r>
      <w:r w:rsidRPr="006A744E">
        <w:rPr>
          <w:rFonts w:ascii="GHEA Grapalat" w:hAnsi="GHEA Grapalat" w:cs="Sylfaen"/>
          <w:sz w:val="24"/>
          <w:szCs w:val="24"/>
          <w:lang w:val="hy-AM"/>
        </w:rPr>
        <w:t>տու</w:t>
      </w:r>
      <w:r w:rsidR="00501AC7" w:rsidRPr="00DE45FC">
        <w:rPr>
          <w:rFonts w:ascii="GHEA Grapalat" w:hAnsi="GHEA Grapalat" w:cs="Sylfaen"/>
          <w:sz w:val="24"/>
          <w:szCs w:val="24"/>
          <w:lang w:val="hy-AM"/>
        </w:rPr>
        <w:softHyphen/>
      </w:r>
      <w:r w:rsidR="00A34BBB">
        <w:rPr>
          <w:rFonts w:ascii="GHEA Grapalat" w:hAnsi="GHEA Grapalat" w:cs="Sylfaen"/>
          <w:sz w:val="24"/>
          <w:szCs w:val="24"/>
          <w:lang w:val="hy-AM"/>
        </w:rPr>
        <w:softHyphen/>
      </w:r>
      <w:r w:rsidRPr="006A744E">
        <w:rPr>
          <w:rFonts w:ascii="GHEA Grapalat" w:hAnsi="GHEA Grapalat" w:cs="Sylfaen"/>
          <w:sz w:val="24"/>
          <w:szCs w:val="24"/>
          <w:lang w:val="hy-AM"/>
        </w:rPr>
        <w:t>թյան</w:t>
      </w:r>
      <w:r w:rsidRPr="006A744E">
        <w:rPr>
          <w:rFonts w:ascii="GHEA Grapalat" w:hAnsi="GHEA Grapalat"/>
          <w:sz w:val="24"/>
          <w:szCs w:val="24"/>
          <w:lang w:val="hy-AM"/>
        </w:rPr>
        <w:t xml:space="preserve"> </w:t>
      </w:r>
      <w:r w:rsidRPr="006A744E">
        <w:rPr>
          <w:rFonts w:ascii="GHEA Grapalat" w:hAnsi="GHEA Grapalat" w:cs="Sylfaen"/>
          <w:sz w:val="24"/>
          <w:szCs w:val="24"/>
          <w:lang w:val="hy-AM"/>
        </w:rPr>
        <w:t>օրենքին</w:t>
      </w:r>
      <w:r w:rsidRPr="006A744E">
        <w:rPr>
          <w:rFonts w:ascii="GHEA Grapalat" w:hAnsi="GHEA Grapalat"/>
          <w:sz w:val="24"/>
          <w:szCs w:val="24"/>
          <w:lang w:val="hy-AM"/>
        </w:rPr>
        <w:t xml:space="preserve"> </w:t>
      </w:r>
      <w:r w:rsidRPr="006A744E">
        <w:rPr>
          <w:rFonts w:ascii="GHEA Grapalat" w:hAnsi="GHEA Grapalat" w:cs="Sylfaen"/>
          <w:sz w:val="24"/>
          <w:szCs w:val="24"/>
          <w:lang w:val="hy-AM"/>
        </w:rPr>
        <w:t>համապատասխան</w:t>
      </w:r>
      <w:r w:rsidRPr="006A744E">
        <w:rPr>
          <w:rFonts w:ascii="GHEA Grapalat" w:hAnsi="GHEA Grapalat"/>
          <w:sz w:val="24"/>
          <w:szCs w:val="24"/>
          <w:lang w:val="hy-AM"/>
        </w:rPr>
        <w:t>:</w:t>
      </w:r>
    </w:p>
    <w:p w14:paraId="3BFF7AF7" w14:textId="77777777" w:rsidR="009842C6" w:rsidRPr="00DA6238" w:rsidRDefault="009842C6" w:rsidP="006512B2">
      <w:pPr>
        <w:spacing w:after="0" w:line="360" w:lineRule="auto"/>
        <w:ind w:firstLine="567"/>
        <w:jc w:val="both"/>
        <w:rPr>
          <w:rFonts w:ascii="GHEA Grapalat" w:hAnsi="GHEA Grapalat"/>
          <w:sz w:val="24"/>
          <w:szCs w:val="24"/>
          <w:lang w:val="hy-AM"/>
        </w:rPr>
      </w:pPr>
      <w:r w:rsidRPr="00DA6238">
        <w:rPr>
          <w:rFonts w:ascii="Courier New" w:hAnsi="Courier New" w:cs="Courier New"/>
          <w:sz w:val="24"/>
          <w:szCs w:val="24"/>
          <w:lang w:val="hy-AM"/>
        </w:rPr>
        <w:t> </w:t>
      </w:r>
    </w:p>
    <w:p w14:paraId="531D1B90" w14:textId="77777777" w:rsidR="009842C6" w:rsidRPr="00DA6238" w:rsidRDefault="009842C6" w:rsidP="006512B2">
      <w:pPr>
        <w:spacing w:after="0" w:line="360" w:lineRule="auto"/>
        <w:jc w:val="center"/>
        <w:rPr>
          <w:rFonts w:ascii="GHEA Grapalat" w:hAnsi="GHEA Grapalat"/>
          <w:sz w:val="24"/>
          <w:szCs w:val="24"/>
          <w:lang w:val="hy-AM"/>
        </w:rPr>
      </w:pPr>
      <w:r w:rsidRPr="00DA6238">
        <w:rPr>
          <w:rFonts w:ascii="GHEA Grapalat" w:hAnsi="GHEA Grapalat" w:cs="Sylfaen"/>
          <w:b/>
          <w:bCs/>
          <w:caps/>
          <w:sz w:val="24"/>
          <w:szCs w:val="24"/>
          <w:lang w:val="hy-AM"/>
        </w:rPr>
        <w:lastRenderedPageBreak/>
        <w:t>գլուխ</w:t>
      </w:r>
      <w:r w:rsidRPr="00DA6238">
        <w:rPr>
          <w:rFonts w:ascii="GHEA Grapalat" w:hAnsi="GHEA Grapalat"/>
          <w:b/>
          <w:bCs/>
          <w:caps/>
          <w:sz w:val="24"/>
          <w:szCs w:val="24"/>
          <w:lang w:val="hy-AM"/>
        </w:rPr>
        <w:t xml:space="preserve"> </w:t>
      </w:r>
      <w:r w:rsidRPr="006512B2">
        <w:rPr>
          <w:rFonts w:ascii="GHEA Grapalat" w:hAnsi="GHEA Grapalat"/>
          <w:b/>
          <w:bCs/>
          <w:caps/>
          <w:sz w:val="24"/>
          <w:szCs w:val="24"/>
          <w:lang w:val="hy-AM"/>
        </w:rPr>
        <w:t>4</w:t>
      </w:r>
      <w:r w:rsidRPr="00DA6238">
        <w:rPr>
          <w:rFonts w:ascii="GHEA Grapalat" w:hAnsi="GHEA Grapalat"/>
          <w:b/>
          <w:bCs/>
          <w:caps/>
          <w:sz w:val="24"/>
          <w:szCs w:val="24"/>
          <w:lang w:val="hy-AM"/>
        </w:rPr>
        <w:t>2</w:t>
      </w:r>
    </w:p>
    <w:p w14:paraId="1EB7483E" w14:textId="77777777" w:rsidR="009842C6" w:rsidRPr="00DA6238" w:rsidRDefault="009842C6" w:rsidP="006512B2">
      <w:pPr>
        <w:spacing w:after="0" w:line="360" w:lineRule="auto"/>
        <w:jc w:val="center"/>
        <w:rPr>
          <w:rFonts w:ascii="GHEA Grapalat" w:hAnsi="GHEA Grapalat"/>
          <w:sz w:val="24"/>
          <w:szCs w:val="24"/>
          <w:lang w:val="hy-AM"/>
        </w:rPr>
      </w:pPr>
      <w:r w:rsidRPr="00DA6238">
        <w:rPr>
          <w:rFonts w:ascii="GHEA Grapalat" w:hAnsi="GHEA Grapalat" w:cs="Sylfaen"/>
          <w:b/>
          <w:bCs/>
          <w:iCs/>
          <w:sz w:val="24"/>
          <w:szCs w:val="24"/>
          <w:lang w:val="hy-AM"/>
        </w:rPr>
        <w:t>ՄԱՔՍԱՅԻՆ</w:t>
      </w:r>
      <w:r w:rsidRPr="00DA6238">
        <w:rPr>
          <w:rFonts w:ascii="GHEA Grapalat" w:hAnsi="GHEA Grapalat"/>
          <w:b/>
          <w:bCs/>
          <w:iCs/>
          <w:sz w:val="24"/>
          <w:szCs w:val="24"/>
          <w:lang w:val="hy-AM"/>
        </w:rPr>
        <w:t xml:space="preserve"> </w:t>
      </w:r>
      <w:r w:rsidRPr="00DA6238">
        <w:rPr>
          <w:rFonts w:ascii="GHEA Grapalat" w:hAnsi="GHEA Grapalat" w:cs="Sylfaen"/>
          <w:b/>
          <w:bCs/>
          <w:iCs/>
          <w:sz w:val="24"/>
          <w:szCs w:val="24"/>
          <w:lang w:val="hy-AM"/>
        </w:rPr>
        <w:t>ՎԻՃԱԿԱԳՐՈՒԹՅՈՒՆԸ</w:t>
      </w:r>
    </w:p>
    <w:p w14:paraId="785B3FB2" w14:textId="77777777" w:rsidR="009842C6" w:rsidRPr="00DA6238" w:rsidRDefault="009842C6" w:rsidP="006512B2">
      <w:pPr>
        <w:spacing w:after="0" w:line="360" w:lineRule="auto"/>
        <w:ind w:firstLine="567"/>
        <w:jc w:val="both"/>
        <w:rPr>
          <w:rFonts w:ascii="GHEA Grapalat" w:hAnsi="GHEA Grapalat"/>
          <w:sz w:val="24"/>
          <w:szCs w:val="24"/>
          <w:lang w:val="hy-AM"/>
        </w:rPr>
      </w:pPr>
      <w:r w:rsidRPr="00DA6238">
        <w:rPr>
          <w:rFonts w:ascii="Courier New" w:hAnsi="Courier New" w:cs="Courier New"/>
          <w:sz w:val="24"/>
          <w:szCs w:val="24"/>
          <w:lang w:val="hy-AM"/>
        </w:rPr>
        <w:t> </w:t>
      </w:r>
    </w:p>
    <w:p w14:paraId="5FA79350" w14:textId="5D7B0474" w:rsidR="009842C6" w:rsidRPr="00DA6238" w:rsidRDefault="009842C6" w:rsidP="006512B2">
      <w:pPr>
        <w:spacing w:after="0" w:line="360" w:lineRule="auto"/>
        <w:ind w:firstLine="567"/>
        <w:jc w:val="both"/>
        <w:rPr>
          <w:rFonts w:ascii="GHEA Grapalat" w:hAnsi="GHEA Grapalat" w:cs="Sylfaen"/>
          <w:b/>
          <w:bCs/>
          <w:sz w:val="24"/>
          <w:szCs w:val="24"/>
          <w:lang w:val="hy-AM"/>
        </w:rPr>
      </w:pPr>
      <w:r w:rsidRPr="00DA6238">
        <w:rPr>
          <w:rFonts w:ascii="GHEA Grapalat" w:hAnsi="GHEA Grapalat"/>
          <w:b/>
          <w:bCs/>
          <w:sz w:val="24"/>
          <w:szCs w:val="24"/>
          <w:lang w:val="hy-AM"/>
        </w:rPr>
        <w:t xml:space="preserve">Հոդված </w:t>
      </w:r>
      <w:r w:rsidR="00DA6238">
        <w:rPr>
          <w:rFonts w:ascii="GHEA Grapalat" w:hAnsi="GHEA Grapalat"/>
          <w:b/>
          <w:bCs/>
          <w:sz w:val="24"/>
          <w:szCs w:val="24"/>
          <w:lang w:val="hy-AM"/>
        </w:rPr>
        <w:t>224</w:t>
      </w:r>
      <w:r w:rsidRPr="00DA6238">
        <w:rPr>
          <w:rFonts w:ascii="GHEA Grapalat" w:hAnsi="GHEA Grapalat"/>
          <w:b/>
          <w:bCs/>
          <w:sz w:val="24"/>
          <w:szCs w:val="24"/>
          <w:lang w:val="hy-AM"/>
        </w:rPr>
        <w:t>.</w:t>
      </w:r>
      <w:r w:rsidRPr="00DA6238">
        <w:rPr>
          <w:rFonts w:ascii="Courier New" w:hAnsi="Courier New" w:cs="Courier New"/>
          <w:b/>
          <w:bCs/>
          <w:sz w:val="24"/>
          <w:szCs w:val="24"/>
          <w:lang w:val="hy-AM"/>
        </w:rPr>
        <w:t> </w:t>
      </w:r>
      <w:r w:rsidRPr="00DA6238">
        <w:rPr>
          <w:rFonts w:ascii="GHEA Grapalat" w:hAnsi="GHEA Grapalat" w:cs="Sylfaen"/>
          <w:b/>
          <w:bCs/>
          <w:sz w:val="24"/>
          <w:szCs w:val="24"/>
          <w:lang w:val="hy-AM"/>
        </w:rPr>
        <w:t>Արտաքին</w:t>
      </w:r>
      <w:r w:rsidRPr="00DA6238">
        <w:rPr>
          <w:rFonts w:ascii="GHEA Grapalat" w:hAnsi="GHEA Grapalat"/>
          <w:b/>
          <w:bCs/>
          <w:sz w:val="24"/>
          <w:szCs w:val="24"/>
          <w:lang w:val="hy-AM"/>
        </w:rPr>
        <w:t xml:space="preserve"> </w:t>
      </w:r>
      <w:r w:rsidRPr="00DA6238">
        <w:rPr>
          <w:rFonts w:ascii="GHEA Grapalat" w:hAnsi="GHEA Grapalat" w:cs="Sylfaen"/>
          <w:b/>
          <w:bCs/>
          <w:sz w:val="24"/>
          <w:szCs w:val="24"/>
          <w:lang w:val="hy-AM"/>
        </w:rPr>
        <w:t>և</w:t>
      </w:r>
      <w:r w:rsidRPr="00DA6238">
        <w:rPr>
          <w:rFonts w:ascii="GHEA Grapalat" w:hAnsi="GHEA Grapalat"/>
          <w:b/>
          <w:bCs/>
          <w:sz w:val="24"/>
          <w:szCs w:val="24"/>
          <w:lang w:val="hy-AM"/>
        </w:rPr>
        <w:t xml:space="preserve"> </w:t>
      </w:r>
      <w:r w:rsidRPr="00DA6238">
        <w:rPr>
          <w:rFonts w:ascii="GHEA Grapalat" w:hAnsi="GHEA Grapalat" w:cs="Sylfaen"/>
          <w:b/>
          <w:bCs/>
          <w:sz w:val="24"/>
          <w:szCs w:val="24"/>
          <w:lang w:val="hy-AM"/>
        </w:rPr>
        <w:t>փոխադարձ</w:t>
      </w:r>
      <w:r w:rsidRPr="00DA6238">
        <w:rPr>
          <w:rFonts w:ascii="GHEA Grapalat" w:hAnsi="GHEA Grapalat"/>
          <w:b/>
          <w:bCs/>
          <w:sz w:val="24"/>
          <w:szCs w:val="24"/>
          <w:lang w:val="hy-AM"/>
        </w:rPr>
        <w:t xml:space="preserve"> </w:t>
      </w:r>
      <w:r w:rsidRPr="00DA6238">
        <w:rPr>
          <w:rFonts w:ascii="GHEA Grapalat" w:hAnsi="GHEA Grapalat" w:cs="Sylfaen"/>
          <w:b/>
          <w:bCs/>
          <w:sz w:val="24"/>
          <w:szCs w:val="24"/>
          <w:lang w:val="hy-AM"/>
        </w:rPr>
        <w:t>առևտրի</w:t>
      </w:r>
      <w:r w:rsidRPr="00DA6238">
        <w:rPr>
          <w:rFonts w:ascii="GHEA Grapalat" w:hAnsi="GHEA Grapalat"/>
          <w:b/>
          <w:bCs/>
          <w:sz w:val="24"/>
          <w:szCs w:val="24"/>
          <w:lang w:val="hy-AM"/>
        </w:rPr>
        <w:t xml:space="preserve"> </w:t>
      </w:r>
      <w:r w:rsidRPr="00DA6238">
        <w:rPr>
          <w:rFonts w:ascii="GHEA Grapalat" w:hAnsi="GHEA Grapalat" w:cs="Sylfaen"/>
          <w:b/>
          <w:bCs/>
          <w:sz w:val="24"/>
          <w:szCs w:val="24"/>
          <w:lang w:val="hy-AM"/>
        </w:rPr>
        <w:t>մաքսային</w:t>
      </w:r>
      <w:r w:rsidRPr="00DA6238">
        <w:rPr>
          <w:rFonts w:ascii="GHEA Grapalat" w:hAnsi="GHEA Grapalat"/>
          <w:b/>
          <w:bCs/>
          <w:sz w:val="24"/>
          <w:szCs w:val="24"/>
          <w:lang w:val="hy-AM"/>
        </w:rPr>
        <w:t xml:space="preserve"> </w:t>
      </w:r>
      <w:r w:rsidRPr="00DA6238">
        <w:rPr>
          <w:rFonts w:ascii="GHEA Grapalat" w:hAnsi="GHEA Grapalat" w:cs="Sylfaen"/>
          <w:b/>
          <w:bCs/>
          <w:sz w:val="24"/>
          <w:szCs w:val="24"/>
          <w:lang w:val="hy-AM"/>
        </w:rPr>
        <w:t>վիճակագրությունը</w:t>
      </w:r>
    </w:p>
    <w:p w14:paraId="3ACB4372" w14:textId="77777777" w:rsidR="009842C6" w:rsidRPr="00DA6238" w:rsidRDefault="009842C6" w:rsidP="00E579E1">
      <w:pPr>
        <w:numPr>
          <w:ilvl w:val="0"/>
          <w:numId w:val="277"/>
        </w:numPr>
        <w:tabs>
          <w:tab w:val="left" w:pos="851"/>
        </w:tabs>
        <w:spacing w:after="0" w:line="360" w:lineRule="auto"/>
        <w:ind w:left="0" w:firstLine="567"/>
        <w:jc w:val="both"/>
        <w:rPr>
          <w:rFonts w:ascii="GHEA Grapalat" w:hAnsi="GHEA Grapalat"/>
          <w:sz w:val="24"/>
          <w:szCs w:val="24"/>
          <w:lang w:val="hy-AM"/>
        </w:rPr>
      </w:pPr>
      <w:r w:rsidRPr="00DA6238">
        <w:rPr>
          <w:rFonts w:ascii="GHEA Grapalat" w:hAnsi="GHEA Grapalat" w:cs="Sylfaen"/>
          <w:sz w:val="24"/>
          <w:szCs w:val="24"/>
          <w:lang w:val="hy-AM"/>
        </w:rPr>
        <w:t>Հայաստանի</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Հանրապետության</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արտաքին</w:t>
      </w:r>
      <w:r w:rsidRPr="00DA6238">
        <w:rPr>
          <w:rFonts w:ascii="GHEA Grapalat" w:hAnsi="GHEA Grapalat"/>
          <w:sz w:val="24"/>
          <w:szCs w:val="24"/>
          <w:lang w:val="hy-AM"/>
        </w:rPr>
        <w:t xml:space="preserve"> </w:t>
      </w:r>
      <w:r w:rsidRPr="00DA6238">
        <w:rPr>
          <w:rFonts w:ascii="GHEA Grapalat" w:hAnsi="GHEA Grapalat" w:cs="Sylfaen"/>
          <w:sz w:val="24"/>
          <w:szCs w:val="24"/>
          <w:lang w:val="hy-AM"/>
        </w:rPr>
        <w:t>և</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Միության</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անդամ</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երկրների</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հետ</w:t>
      </w:r>
      <w:r w:rsidRPr="00DA6238">
        <w:rPr>
          <w:rFonts w:ascii="GHEA Grapalat" w:hAnsi="GHEA Grapalat"/>
          <w:sz w:val="24"/>
          <w:szCs w:val="24"/>
          <w:lang w:val="hy-AM"/>
        </w:rPr>
        <w:t xml:space="preserve"> </w:t>
      </w:r>
      <w:r w:rsidRPr="00DA6238">
        <w:rPr>
          <w:rFonts w:ascii="GHEA Grapalat" w:hAnsi="GHEA Grapalat" w:cs="Sylfaen"/>
          <w:sz w:val="24"/>
          <w:szCs w:val="24"/>
          <w:lang w:val="hy-AM"/>
        </w:rPr>
        <w:t>փոխա</w:t>
      </w:r>
      <w:r w:rsidR="003B1F22" w:rsidRPr="00DE45FC">
        <w:rPr>
          <w:rFonts w:ascii="GHEA Grapalat" w:hAnsi="GHEA Grapalat" w:cs="Sylfaen"/>
          <w:sz w:val="24"/>
          <w:szCs w:val="24"/>
          <w:lang w:val="hy-AM"/>
        </w:rPr>
        <w:softHyphen/>
      </w:r>
      <w:r w:rsidRPr="00DA6238">
        <w:rPr>
          <w:rFonts w:ascii="GHEA Grapalat" w:hAnsi="GHEA Grapalat" w:cs="Sylfaen"/>
          <w:sz w:val="24"/>
          <w:szCs w:val="24"/>
          <w:lang w:val="hy-AM"/>
        </w:rPr>
        <w:t>դարձ</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առևտրի վիճակագրության վարման</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ինչպես</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նաև</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տնտեսության</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վիճակի</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վեր</w:t>
      </w:r>
      <w:r w:rsidR="003B1F22" w:rsidRPr="00DE45FC">
        <w:rPr>
          <w:rFonts w:ascii="GHEA Grapalat" w:hAnsi="GHEA Grapalat" w:cs="Sylfaen"/>
          <w:sz w:val="24"/>
          <w:szCs w:val="24"/>
          <w:lang w:val="hy-AM"/>
        </w:rPr>
        <w:softHyphen/>
      </w:r>
      <w:r w:rsidRPr="00DA6238">
        <w:rPr>
          <w:rFonts w:ascii="GHEA Grapalat" w:hAnsi="GHEA Grapalat" w:cs="Sylfaen"/>
          <w:sz w:val="24"/>
          <w:szCs w:val="24"/>
          <w:lang w:val="hy-AM"/>
        </w:rPr>
        <w:t>լու</w:t>
      </w:r>
      <w:r w:rsidR="003B1F22" w:rsidRPr="00DE45FC">
        <w:rPr>
          <w:rFonts w:ascii="GHEA Grapalat" w:hAnsi="GHEA Grapalat" w:cs="Sylfaen"/>
          <w:sz w:val="24"/>
          <w:szCs w:val="24"/>
          <w:lang w:val="hy-AM"/>
        </w:rPr>
        <w:softHyphen/>
      </w:r>
      <w:r w:rsidR="00DA6238">
        <w:rPr>
          <w:rFonts w:ascii="GHEA Grapalat" w:hAnsi="GHEA Grapalat" w:cs="Sylfaen"/>
          <w:sz w:val="24"/>
          <w:szCs w:val="24"/>
          <w:lang w:val="hy-AM"/>
        </w:rPr>
        <w:softHyphen/>
      </w:r>
      <w:r w:rsidRPr="00DA6238">
        <w:rPr>
          <w:rFonts w:ascii="GHEA Grapalat" w:hAnsi="GHEA Grapalat" w:cs="Sylfaen"/>
          <w:sz w:val="24"/>
          <w:szCs w:val="24"/>
          <w:lang w:val="hy-AM"/>
        </w:rPr>
        <w:t>ծության</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նպատակներով</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մաքսային</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մարմինները</w:t>
      </w:r>
      <w:r w:rsidRPr="00DA6238">
        <w:rPr>
          <w:rFonts w:ascii="GHEA Grapalat" w:hAnsi="GHEA Grapalat"/>
          <w:sz w:val="24"/>
          <w:szCs w:val="24"/>
          <w:lang w:val="hy-AM"/>
        </w:rPr>
        <w:t xml:space="preserve"> </w:t>
      </w:r>
      <w:r w:rsidR="005324BB">
        <w:rPr>
          <w:rFonts w:ascii="GHEA Grapalat" w:hAnsi="GHEA Grapalat" w:cs="Sylfaen"/>
          <w:sz w:val="24"/>
          <w:szCs w:val="24"/>
          <w:lang w:val="hy-AM"/>
        </w:rPr>
        <w:t>Կ</w:t>
      </w:r>
      <w:r w:rsidRPr="00DA6238">
        <w:rPr>
          <w:rFonts w:ascii="GHEA Grapalat" w:hAnsi="GHEA Grapalat" w:cs="Sylfaen"/>
          <w:sz w:val="24"/>
          <w:szCs w:val="24"/>
          <w:lang w:val="hy-AM"/>
        </w:rPr>
        <w:t>առավարության</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սահ</w:t>
      </w:r>
      <w:r w:rsidR="003B1F22" w:rsidRPr="00DE45FC">
        <w:rPr>
          <w:rFonts w:ascii="GHEA Grapalat" w:hAnsi="GHEA Grapalat" w:cs="Sylfaen"/>
          <w:sz w:val="24"/>
          <w:szCs w:val="24"/>
          <w:lang w:val="hy-AM"/>
        </w:rPr>
        <w:softHyphen/>
      </w:r>
      <w:r w:rsidRPr="00DA6238">
        <w:rPr>
          <w:rFonts w:ascii="GHEA Grapalat" w:hAnsi="GHEA Grapalat" w:cs="Sylfaen"/>
          <w:sz w:val="24"/>
          <w:szCs w:val="24"/>
          <w:lang w:val="hy-AM"/>
        </w:rPr>
        <w:t>մանած</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կարգով</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իրականացնում</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են</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Հայաստանի</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Հանրապետության</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սահմանով</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կամ</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վիճա</w:t>
      </w:r>
      <w:r w:rsidR="003B1F22" w:rsidRPr="00DE45FC">
        <w:rPr>
          <w:rFonts w:ascii="GHEA Grapalat" w:hAnsi="GHEA Grapalat" w:cs="Sylfaen"/>
          <w:sz w:val="24"/>
          <w:szCs w:val="24"/>
          <w:lang w:val="hy-AM"/>
        </w:rPr>
        <w:softHyphen/>
      </w:r>
      <w:r w:rsidR="00DA6238">
        <w:rPr>
          <w:rFonts w:ascii="GHEA Grapalat" w:hAnsi="GHEA Grapalat" w:cs="Sylfaen"/>
          <w:sz w:val="24"/>
          <w:szCs w:val="24"/>
          <w:lang w:val="hy-AM"/>
        </w:rPr>
        <w:softHyphen/>
      </w:r>
      <w:r w:rsidRPr="00DA6238">
        <w:rPr>
          <w:rFonts w:ascii="GHEA Grapalat" w:hAnsi="GHEA Grapalat" w:cs="Sylfaen"/>
          <w:sz w:val="24"/>
          <w:szCs w:val="24"/>
          <w:lang w:val="hy-AM"/>
        </w:rPr>
        <w:t>կագրական</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տարածքով</w:t>
      </w:r>
      <w:r w:rsidRPr="00DA6238">
        <w:rPr>
          <w:rFonts w:ascii="GHEA Grapalat" w:hAnsi="GHEA Grapalat"/>
          <w:sz w:val="24"/>
          <w:szCs w:val="24"/>
          <w:lang w:val="hy-AM"/>
        </w:rPr>
        <w:t xml:space="preserve"> </w:t>
      </w:r>
      <w:r w:rsidRPr="00DA6238">
        <w:rPr>
          <w:rFonts w:ascii="GHEA Grapalat" w:hAnsi="GHEA Grapalat" w:cs="Sylfaen"/>
          <w:sz w:val="24"/>
          <w:szCs w:val="24"/>
          <w:lang w:val="hy-AM"/>
        </w:rPr>
        <w:t>փոխադրվող</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ապրանքների</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մասին</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տվյալների</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հավաքում</w:t>
      </w:r>
      <w:r w:rsidRPr="00DA6238">
        <w:rPr>
          <w:rFonts w:ascii="GHEA Grapalat" w:hAnsi="GHEA Grapalat"/>
          <w:sz w:val="24"/>
          <w:szCs w:val="24"/>
          <w:lang w:val="hy-AM"/>
        </w:rPr>
        <w:t xml:space="preserve"> </w:t>
      </w:r>
      <w:r w:rsidRPr="00DA6238">
        <w:rPr>
          <w:rFonts w:ascii="GHEA Grapalat" w:hAnsi="GHEA Grapalat" w:cs="Sylfaen"/>
          <w:sz w:val="24"/>
          <w:szCs w:val="24"/>
          <w:lang w:val="hy-AM"/>
        </w:rPr>
        <w:t>և</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մշա</w:t>
      </w:r>
      <w:r w:rsidR="003B1F22" w:rsidRPr="00DE45FC">
        <w:rPr>
          <w:rFonts w:ascii="GHEA Grapalat" w:hAnsi="GHEA Grapalat" w:cs="Sylfaen"/>
          <w:sz w:val="24"/>
          <w:szCs w:val="24"/>
          <w:lang w:val="hy-AM"/>
        </w:rPr>
        <w:softHyphen/>
      </w:r>
      <w:r w:rsidRPr="00DA6238">
        <w:rPr>
          <w:rFonts w:ascii="GHEA Grapalat" w:hAnsi="GHEA Grapalat" w:cs="Sylfaen"/>
          <w:sz w:val="24"/>
          <w:szCs w:val="24"/>
          <w:lang w:val="hy-AM"/>
        </w:rPr>
        <w:t>կում</w:t>
      </w:r>
      <w:r w:rsidRPr="00DA6238">
        <w:rPr>
          <w:rFonts w:ascii="GHEA Grapalat" w:hAnsi="GHEA Grapalat"/>
          <w:sz w:val="24"/>
          <w:szCs w:val="24"/>
          <w:lang w:val="hy-AM"/>
        </w:rPr>
        <w:t>:</w:t>
      </w:r>
    </w:p>
    <w:p w14:paraId="22E74F06" w14:textId="77777777" w:rsidR="009842C6" w:rsidRPr="00DA6238" w:rsidRDefault="009842C6" w:rsidP="00E579E1">
      <w:pPr>
        <w:numPr>
          <w:ilvl w:val="0"/>
          <w:numId w:val="277"/>
        </w:numPr>
        <w:tabs>
          <w:tab w:val="left" w:pos="851"/>
        </w:tabs>
        <w:spacing w:after="0" w:line="360" w:lineRule="auto"/>
        <w:ind w:left="0" w:firstLine="567"/>
        <w:jc w:val="both"/>
        <w:rPr>
          <w:rFonts w:ascii="GHEA Grapalat" w:hAnsi="GHEA Grapalat" w:cs="Sylfaen"/>
          <w:sz w:val="24"/>
          <w:szCs w:val="24"/>
          <w:lang w:val="hy-AM"/>
        </w:rPr>
      </w:pPr>
      <w:r w:rsidRPr="00DA6238">
        <w:rPr>
          <w:rFonts w:ascii="GHEA Grapalat" w:hAnsi="GHEA Grapalat" w:cs="Sylfaen"/>
          <w:sz w:val="24"/>
          <w:szCs w:val="24"/>
          <w:lang w:val="hy-AM"/>
        </w:rPr>
        <w:t xml:space="preserve">Մաքսային քաղաքականության իրականացման նպատակով մաքսային մարմինները </w:t>
      </w:r>
      <w:r w:rsidR="00E50701">
        <w:rPr>
          <w:rFonts w:ascii="GHEA Grapalat" w:hAnsi="GHEA Grapalat" w:cs="Sylfaen"/>
          <w:sz w:val="24"/>
          <w:szCs w:val="24"/>
          <w:lang w:val="hy-AM"/>
        </w:rPr>
        <w:t>Հանձնաժողով</w:t>
      </w:r>
      <w:r w:rsidRPr="00DA6238">
        <w:rPr>
          <w:rFonts w:ascii="GHEA Grapalat" w:hAnsi="GHEA Grapalat" w:cs="Sylfaen"/>
          <w:sz w:val="24"/>
          <w:szCs w:val="24"/>
          <w:lang w:val="hy-AM"/>
        </w:rPr>
        <w:t>ի կողմից սահման</w:t>
      </w:r>
      <w:r w:rsidRPr="006512B2">
        <w:rPr>
          <w:rFonts w:ascii="GHEA Grapalat" w:hAnsi="GHEA Grapalat" w:cs="Sylfaen"/>
          <w:sz w:val="24"/>
          <w:szCs w:val="24"/>
          <w:lang w:val="hy-AM"/>
        </w:rPr>
        <w:t>վ</w:t>
      </w:r>
      <w:r w:rsidRPr="00DA6238">
        <w:rPr>
          <w:rFonts w:ascii="GHEA Grapalat" w:hAnsi="GHEA Grapalat" w:cs="Sylfaen"/>
          <w:sz w:val="24"/>
          <w:szCs w:val="24"/>
          <w:lang w:val="hy-AM"/>
        </w:rPr>
        <w:t>ած մեթոդաբանությամբ վարում են մաքսային վիճակա</w:t>
      </w:r>
      <w:r w:rsidR="003B1F22" w:rsidRPr="00DE45FC">
        <w:rPr>
          <w:rFonts w:ascii="GHEA Grapalat" w:hAnsi="GHEA Grapalat" w:cs="Sylfaen"/>
          <w:sz w:val="24"/>
          <w:szCs w:val="24"/>
          <w:lang w:val="hy-AM"/>
        </w:rPr>
        <w:softHyphen/>
      </w:r>
      <w:r w:rsidRPr="00DA6238">
        <w:rPr>
          <w:rFonts w:ascii="GHEA Grapalat" w:hAnsi="GHEA Grapalat" w:cs="Sylfaen"/>
          <w:sz w:val="24"/>
          <w:szCs w:val="24"/>
          <w:lang w:val="hy-AM"/>
        </w:rPr>
        <w:t>գրու</w:t>
      </w:r>
      <w:r w:rsidR="003B1F22" w:rsidRPr="00DE45FC">
        <w:rPr>
          <w:rFonts w:ascii="GHEA Grapalat" w:hAnsi="GHEA Grapalat" w:cs="Sylfaen"/>
          <w:sz w:val="24"/>
          <w:szCs w:val="24"/>
          <w:lang w:val="hy-AM"/>
        </w:rPr>
        <w:softHyphen/>
      </w:r>
      <w:r w:rsidRPr="00DA6238">
        <w:rPr>
          <w:rFonts w:ascii="GHEA Grapalat" w:hAnsi="GHEA Grapalat" w:cs="Sylfaen"/>
          <w:sz w:val="24"/>
          <w:szCs w:val="24"/>
          <w:lang w:val="hy-AM"/>
        </w:rPr>
        <w:t>թյուն:</w:t>
      </w:r>
    </w:p>
    <w:p w14:paraId="1ECF4E28" w14:textId="77777777" w:rsidR="009842C6" w:rsidRPr="00DA6238" w:rsidRDefault="00DA6238" w:rsidP="00E579E1">
      <w:pPr>
        <w:numPr>
          <w:ilvl w:val="0"/>
          <w:numId w:val="277"/>
        </w:numPr>
        <w:tabs>
          <w:tab w:val="left" w:pos="851"/>
        </w:tabs>
        <w:spacing w:after="0" w:line="360" w:lineRule="auto"/>
        <w:ind w:left="0" w:firstLine="567"/>
        <w:jc w:val="both"/>
        <w:rPr>
          <w:rFonts w:ascii="GHEA Grapalat" w:hAnsi="GHEA Grapalat" w:cs="Sylfaen"/>
          <w:sz w:val="24"/>
          <w:szCs w:val="24"/>
          <w:lang w:val="hy-AM"/>
        </w:rPr>
      </w:pPr>
      <w:r w:rsidRPr="00DA6238">
        <w:rPr>
          <w:rFonts w:ascii="GHEA Grapalat" w:hAnsi="GHEA Grapalat" w:cs="Sylfaen"/>
          <w:sz w:val="24"/>
          <w:szCs w:val="24"/>
          <w:lang w:val="hy-AM"/>
        </w:rPr>
        <w:t>Կառավարությունը</w:t>
      </w:r>
      <w:r>
        <w:rPr>
          <w:rFonts w:ascii="GHEA Grapalat" w:hAnsi="GHEA Grapalat" w:cs="Sylfaen"/>
          <w:sz w:val="24"/>
          <w:szCs w:val="24"/>
          <w:lang w:val="hy-AM"/>
        </w:rPr>
        <w:t>,</w:t>
      </w:r>
      <w:r w:rsidRPr="00DA6238">
        <w:rPr>
          <w:rFonts w:ascii="GHEA Grapalat" w:hAnsi="GHEA Grapalat" w:cs="Sylfaen"/>
          <w:sz w:val="24"/>
          <w:szCs w:val="24"/>
          <w:lang w:val="hy-AM"/>
        </w:rPr>
        <w:t xml:space="preserve"> </w:t>
      </w:r>
      <w:r w:rsidR="009842C6" w:rsidRPr="00DA6238">
        <w:rPr>
          <w:rFonts w:ascii="GHEA Grapalat" w:hAnsi="GHEA Grapalat" w:cs="Sylfaen"/>
          <w:sz w:val="24"/>
          <w:szCs w:val="24"/>
          <w:lang w:val="hy-AM"/>
        </w:rPr>
        <w:t xml:space="preserve">Միության մաքսային օրենսգրքի 360-րդ հոդվածի 3-րդ </w:t>
      </w:r>
      <w:r w:rsidR="00382B05" w:rsidRPr="00DA6238">
        <w:rPr>
          <w:rFonts w:ascii="GHEA Grapalat" w:hAnsi="GHEA Grapalat" w:cs="Sylfaen"/>
          <w:sz w:val="24"/>
          <w:szCs w:val="24"/>
          <w:lang w:val="hy-AM"/>
        </w:rPr>
        <w:t xml:space="preserve">մասին </w:t>
      </w:r>
      <w:r w:rsidR="009842C6" w:rsidRPr="00DA6238">
        <w:rPr>
          <w:rFonts w:ascii="GHEA Grapalat" w:hAnsi="GHEA Grapalat" w:cs="Sylfaen"/>
          <w:sz w:val="24"/>
          <w:szCs w:val="24"/>
          <w:lang w:val="hy-AM"/>
        </w:rPr>
        <w:t>համա</w:t>
      </w:r>
      <w:r w:rsidR="003B1F22" w:rsidRPr="00DE45FC">
        <w:rPr>
          <w:rFonts w:ascii="GHEA Grapalat" w:hAnsi="GHEA Grapalat" w:cs="Sylfaen"/>
          <w:sz w:val="24"/>
          <w:szCs w:val="24"/>
          <w:lang w:val="hy-AM"/>
        </w:rPr>
        <w:softHyphen/>
      </w:r>
      <w:r w:rsidR="009842C6" w:rsidRPr="00DA6238">
        <w:rPr>
          <w:rFonts w:ascii="GHEA Grapalat" w:hAnsi="GHEA Grapalat" w:cs="Sylfaen"/>
          <w:sz w:val="24"/>
          <w:szCs w:val="24"/>
          <w:lang w:val="hy-AM"/>
        </w:rPr>
        <w:t>պատասխան, սահմանում է ապրանքների արտաքին առևտրի վիճակագրության վար</w:t>
      </w:r>
      <w:r w:rsidR="003B1F22" w:rsidRPr="00DE45FC">
        <w:rPr>
          <w:rFonts w:ascii="GHEA Grapalat" w:hAnsi="GHEA Grapalat" w:cs="Sylfaen"/>
          <w:sz w:val="24"/>
          <w:szCs w:val="24"/>
          <w:lang w:val="hy-AM"/>
        </w:rPr>
        <w:softHyphen/>
      </w:r>
      <w:r w:rsidR="009842C6" w:rsidRPr="00DA6238">
        <w:rPr>
          <w:rFonts w:ascii="GHEA Grapalat" w:hAnsi="GHEA Grapalat" w:cs="Sylfaen"/>
          <w:sz w:val="24"/>
          <w:szCs w:val="24"/>
          <w:lang w:val="hy-AM"/>
        </w:rPr>
        <w:t>ման կարգը:</w:t>
      </w:r>
    </w:p>
    <w:p w14:paraId="11F6181F" w14:textId="77777777" w:rsidR="009842C6" w:rsidRPr="00DA6238" w:rsidRDefault="00DA6238" w:rsidP="00E579E1">
      <w:pPr>
        <w:numPr>
          <w:ilvl w:val="0"/>
          <w:numId w:val="277"/>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cs="Sylfaen"/>
          <w:sz w:val="24"/>
          <w:szCs w:val="24"/>
          <w:lang w:val="hy-AM"/>
        </w:rPr>
        <w:t>Կ</w:t>
      </w:r>
      <w:r w:rsidRPr="00DA6238">
        <w:rPr>
          <w:rFonts w:ascii="GHEA Grapalat" w:hAnsi="GHEA Grapalat" w:cs="Sylfaen"/>
          <w:sz w:val="24"/>
          <w:szCs w:val="24"/>
          <w:lang w:val="hy-AM"/>
        </w:rPr>
        <w:t>առավարությունը</w:t>
      </w:r>
      <w:r>
        <w:rPr>
          <w:rFonts w:ascii="GHEA Grapalat" w:hAnsi="GHEA Grapalat" w:cs="Sylfaen"/>
          <w:sz w:val="24"/>
          <w:szCs w:val="24"/>
          <w:lang w:val="hy-AM"/>
        </w:rPr>
        <w:t>,</w:t>
      </w:r>
      <w:r w:rsidRPr="00DA6238">
        <w:rPr>
          <w:rFonts w:ascii="GHEA Grapalat" w:hAnsi="GHEA Grapalat" w:cs="Sylfaen"/>
          <w:sz w:val="24"/>
          <w:szCs w:val="24"/>
          <w:lang w:val="hy-AM"/>
        </w:rPr>
        <w:t xml:space="preserve"> </w:t>
      </w:r>
      <w:r w:rsidR="009842C6" w:rsidRPr="00DA6238">
        <w:rPr>
          <w:rFonts w:ascii="GHEA Grapalat" w:hAnsi="GHEA Grapalat" w:cs="Sylfaen"/>
          <w:sz w:val="24"/>
          <w:szCs w:val="24"/>
          <w:lang w:val="hy-AM"/>
        </w:rPr>
        <w:t>Մ</w:t>
      </w:r>
      <w:r w:rsidR="009842C6" w:rsidRPr="00DA6238">
        <w:rPr>
          <w:rFonts w:ascii="GHEA Grapalat" w:hAnsi="GHEA Grapalat"/>
          <w:sz w:val="24"/>
          <w:szCs w:val="24"/>
          <w:lang w:val="hy-AM"/>
        </w:rPr>
        <w:t xml:space="preserve">իության մաքսային օրենսգրքի 360-րդ հոդվածի 5-րդ </w:t>
      </w:r>
      <w:r w:rsidR="00382B05">
        <w:rPr>
          <w:rFonts w:ascii="GHEA Grapalat" w:hAnsi="GHEA Grapalat"/>
          <w:sz w:val="24"/>
          <w:szCs w:val="24"/>
          <w:lang w:val="hy-AM"/>
        </w:rPr>
        <w:t>մաս</w:t>
      </w:r>
      <w:r w:rsidR="009842C6" w:rsidRPr="00DA6238">
        <w:rPr>
          <w:rFonts w:ascii="GHEA Grapalat" w:hAnsi="GHEA Grapalat"/>
          <w:sz w:val="24"/>
          <w:szCs w:val="24"/>
          <w:lang w:val="hy-AM"/>
        </w:rPr>
        <w:t>ին համա</w:t>
      </w:r>
      <w:r w:rsidR="003B1F22" w:rsidRPr="00DE45FC">
        <w:rPr>
          <w:rFonts w:ascii="GHEA Grapalat" w:hAnsi="GHEA Grapalat"/>
          <w:sz w:val="24"/>
          <w:szCs w:val="24"/>
          <w:lang w:val="hy-AM"/>
        </w:rPr>
        <w:softHyphen/>
      </w:r>
      <w:r w:rsidR="009842C6" w:rsidRPr="00DA6238">
        <w:rPr>
          <w:rFonts w:ascii="GHEA Grapalat" w:hAnsi="GHEA Grapalat"/>
          <w:sz w:val="24"/>
          <w:szCs w:val="24"/>
          <w:lang w:val="hy-AM"/>
        </w:rPr>
        <w:t xml:space="preserve">պատասխան, </w:t>
      </w:r>
      <w:r w:rsidR="009842C6" w:rsidRPr="00DA6238">
        <w:rPr>
          <w:rFonts w:ascii="GHEA Grapalat" w:hAnsi="GHEA Grapalat" w:cs="Sylfaen"/>
          <w:sz w:val="24"/>
          <w:szCs w:val="24"/>
          <w:lang w:val="hy-AM"/>
        </w:rPr>
        <w:t>սահմանում է</w:t>
      </w:r>
      <w:r w:rsidR="009842C6" w:rsidRPr="00DA6238">
        <w:rPr>
          <w:rFonts w:ascii="GHEA Grapalat" w:hAnsi="GHEA Grapalat"/>
          <w:sz w:val="24"/>
          <w:szCs w:val="24"/>
          <w:lang w:val="hy-AM"/>
        </w:rPr>
        <w:t xml:space="preserve"> </w:t>
      </w:r>
      <w:r w:rsidR="009842C6" w:rsidRPr="00DA6238">
        <w:rPr>
          <w:rFonts w:ascii="GHEA Grapalat" w:hAnsi="GHEA Grapalat" w:cs="Sylfaen"/>
          <w:sz w:val="24"/>
          <w:szCs w:val="24"/>
          <w:lang w:val="hy-AM"/>
        </w:rPr>
        <w:t>մաքսային</w:t>
      </w:r>
      <w:r w:rsidR="009842C6" w:rsidRPr="00DA6238">
        <w:rPr>
          <w:rFonts w:ascii="GHEA Grapalat" w:hAnsi="GHEA Grapalat"/>
          <w:sz w:val="24"/>
          <w:szCs w:val="24"/>
          <w:lang w:val="hy-AM"/>
        </w:rPr>
        <w:t xml:space="preserve"> </w:t>
      </w:r>
      <w:r w:rsidR="009842C6" w:rsidRPr="00DA6238">
        <w:rPr>
          <w:rFonts w:ascii="GHEA Grapalat" w:hAnsi="GHEA Grapalat" w:cs="Sylfaen"/>
          <w:sz w:val="24"/>
          <w:szCs w:val="24"/>
          <w:lang w:val="hy-AM"/>
        </w:rPr>
        <w:t>վիճակագրության</w:t>
      </w:r>
      <w:r w:rsidR="009842C6" w:rsidRPr="00DA6238">
        <w:rPr>
          <w:rFonts w:ascii="GHEA Grapalat" w:hAnsi="GHEA Grapalat"/>
          <w:sz w:val="24"/>
          <w:szCs w:val="24"/>
          <w:lang w:val="hy-AM"/>
        </w:rPr>
        <w:t xml:space="preserve"> </w:t>
      </w:r>
      <w:r w:rsidR="009842C6" w:rsidRPr="00DA6238">
        <w:rPr>
          <w:rFonts w:ascii="GHEA Grapalat" w:hAnsi="GHEA Grapalat" w:cs="Sylfaen"/>
          <w:sz w:val="24"/>
          <w:szCs w:val="24"/>
          <w:lang w:val="hy-AM"/>
        </w:rPr>
        <w:t>վարման</w:t>
      </w:r>
      <w:r w:rsidR="009842C6" w:rsidRPr="00DA6238">
        <w:rPr>
          <w:rFonts w:ascii="GHEA Grapalat" w:hAnsi="GHEA Grapalat"/>
          <w:sz w:val="24"/>
          <w:szCs w:val="24"/>
          <w:lang w:val="hy-AM"/>
        </w:rPr>
        <w:t xml:space="preserve"> </w:t>
      </w:r>
      <w:r w:rsidR="009842C6" w:rsidRPr="00DA6238">
        <w:rPr>
          <w:rFonts w:ascii="GHEA Grapalat" w:hAnsi="GHEA Grapalat" w:cs="Sylfaen"/>
          <w:sz w:val="24"/>
          <w:szCs w:val="24"/>
          <w:lang w:val="hy-AM"/>
        </w:rPr>
        <w:t>հատուկ</w:t>
      </w:r>
      <w:r w:rsidR="009842C6" w:rsidRPr="00DA6238">
        <w:rPr>
          <w:rFonts w:ascii="GHEA Grapalat" w:hAnsi="GHEA Grapalat"/>
          <w:sz w:val="24"/>
          <w:szCs w:val="24"/>
          <w:lang w:val="hy-AM"/>
        </w:rPr>
        <w:t xml:space="preserve"> </w:t>
      </w:r>
      <w:r w:rsidR="009842C6" w:rsidRPr="00DA6238">
        <w:rPr>
          <w:rFonts w:ascii="GHEA Grapalat" w:hAnsi="GHEA Grapalat" w:cs="Sylfaen"/>
          <w:sz w:val="24"/>
          <w:szCs w:val="24"/>
          <w:lang w:val="hy-AM"/>
        </w:rPr>
        <w:t>կարգը</w:t>
      </w:r>
      <w:r w:rsidR="009842C6" w:rsidRPr="00DA6238">
        <w:rPr>
          <w:rFonts w:ascii="GHEA Grapalat" w:hAnsi="GHEA Grapalat"/>
          <w:sz w:val="24"/>
          <w:szCs w:val="24"/>
          <w:lang w:val="hy-AM"/>
        </w:rPr>
        <w:t xml:space="preserve">, </w:t>
      </w:r>
      <w:r w:rsidR="009842C6" w:rsidRPr="00DA6238">
        <w:rPr>
          <w:rFonts w:ascii="GHEA Grapalat" w:hAnsi="GHEA Grapalat" w:cs="Sylfaen"/>
          <w:sz w:val="24"/>
          <w:szCs w:val="24"/>
          <w:lang w:val="hy-AM"/>
        </w:rPr>
        <w:t>որն</w:t>
      </w:r>
      <w:r w:rsidR="009842C6" w:rsidRPr="00DA6238">
        <w:rPr>
          <w:rFonts w:ascii="GHEA Grapalat" w:hAnsi="GHEA Grapalat"/>
          <w:sz w:val="24"/>
          <w:szCs w:val="24"/>
          <w:lang w:val="hy-AM"/>
        </w:rPr>
        <w:t xml:space="preserve"> </w:t>
      </w:r>
      <w:r w:rsidR="009842C6" w:rsidRPr="00DA6238">
        <w:rPr>
          <w:rFonts w:ascii="GHEA Grapalat" w:hAnsi="GHEA Grapalat" w:cs="Sylfaen"/>
          <w:sz w:val="24"/>
          <w:szCs w:val="24"/>
          <w:lang w:val="hy-AM"/>
        </w:rPr>
        <w:t>օգտագործվում</w:t>
      </w:r>
      <w:r w:rsidR="009842C6" w:rsidRPr="00DA6238">
        <w:rPr>
          <w:rFonts w:ascii="GHEA Grapalat" w:hAnsi="GHEA Grapalat"/>
          <w:sz w:val="24"/>
          <w:szCs w:val="24"/>
          <w:lang w:val="hy-AM"/>
        </w:rPr>
        <w:t xml:space="preserve"> </w:t>
      </w:r>
      <w:r w:rsidR="009842C6" w:rsidRPr="00DA6238">
        <w:rPr>
          <w:rFonts w:ascii="GHEA Grapalat" w:hAnsi="GHEA Grapalat" w:cs="Sylfaen"/>
          <w:sz w:val="24"/>
          <w:szCs w:val="24"/>
          <w:lang w:val="hy-AM"/>
        </w:rPr>
        <w:t>է</w:t>
      </w:r>
      <w:r w:rsidR="009842C6" w:rsidRPr="00DA6238">
        <w:rPr>
          <w:rFonts w:ascii="GHEA Grapalat" w:hAnsi="GHEA Grapalat"/>
          <w:sz w:val="24"/>
          <w:szCs w:val="24"/>
          <w:lang w:val="hy-AM"/>
        </w:rPr>
        <w:t xml:space="preserve"> </w:t>
      </w:r>
      <w:r w:rsidR="009842C6" w:rsidRPr="00DA6238">
        <w:rPr>
          <w:rFonts w:ascii="GHEA Grapalat" w:hAnsi="GHEA Grapalat" w:cs="Sylfaen"/>
          <w:sz w:val="24"/>
          <w:szCs w:val="24"/>
          <w:lang w:val="hy-AM"/>
        </w:rPr>
        <w:t>միայն</w:t>
      </w:r>
      <w:r w:rsidR="009842C6" w:rsidRPr="00DA6238">
        <w:rPr>
          <w:rFonts w:ascii="GHEA Grapalat" w:hAnsi="GHEA Grapalat"/>
          <w:sz w:val="24"/>
          <w:szCs w:val="24"/>
          <w:lang w:val="hy-AM"/>
        </w:rPr>
        <w:t xml:space="preserve"> </w:t>
      </w:r>
      <w:r w:rsidR="009842C6" w:rsidRPr="00DA6238">
        <w:rPr>
          <w:rFonts w:ascii="GHEA Grapalat" w:hAnsi="GHEA Grapalat" w:cs="Sylfaen"/>
          <w:sz w:val="24"/>
          <w:szCs w:val="24"/>
          <w:lang w:val="hy-AM"/>
        </w:rPr>
        <w:t>մաքսային</w:t>
      </w:r>
      <w:r w:rsidR="009842C6" w:rsidRPr="00DA6238">
        <w:rPr>
          <w:rFonts w:ascii="GHEA Grapalat" w:hAnsi="GHEA Grapalat"/>
          <w:sz w:val="24"/>
          <w:szCs w:val="24"/>
          <w:lang w:val="hy-AM"/>
        </w:rPr>
        <w:t xml:space="preserve"> </w:t>
      </w:r>
      <w:r w:rsidR="009842C6" w:rsidRPr="00DA6238">
        <w:rPr>
          <w:rFonts w:ascii="GHEA Grapalat" w:hAnsi="GHEA Grapalat" w:cs="Sylfaen"/>
          <w:sz w:val="24"/>
          <w:szCs w:val="24"/>
          <w:lang w:val="hy-AM"/>
        </w:rPr>
        <w:t>նպատակների</w:t>
      </w:r>
      <w:r w:rsidR="009842C6" w:rsidRPr="00DA6238">
        <w:rPr>
          <w:rFonts w:ascii="GHEA Grapalat" w:hAnsi="GHEA Grapalat"/>
          <w:sz w:val="24"/>
          <w:szCs w:val="24"/>
          <w:lang w:val="hy-AM"/>
        </w:rPr>
        <w:t xml:space="preserve"> </w:t>
      </w:r>
      <w:r w:rsidR="009842C6" w:rsidRPr="00DA6238">
        <w:rPr>
          <w:rFonts w:ascii="GHEA Grapalat" w:hAnsi="GHEA Grapalat" w:cs="Sylfaen"/>
          <w:sz w:val="24"/>
          <w:szCs w:val="24"/>
          <w:lang w:val="hy-AM"/>
        </w:rPr>
        <w:t>համար</w:t>
      </w:r>
      <w:r w:rsidR="009842C6" w:rsidRPr="00DA6238">
        <w:rPr>
          <w:rFonts w:ascii="GHEA Grapalat" w:hAnsi="GHEA Grapalat"/>
          <w:sz w:val="24"/>
          <w:szCs w:val="24"/>
          <w:lang w:val="hy-AM"/>
        </w:rPr>
        <w:t>:</w:t>
      </w:r>
    </w:p>
    <w:p w14:paraId="29080A98" w14:textId="77777777" w:rsidR="009842C6" w:rsidRPr="00DA6238" w:rsidRDefault="009842C6" w:rsidP="006512B2">
      <w:pPr>
        <w:spacing w:after="0" w:line="360" w:lineRule="auto"/>
        <w:ind w:firstLine="567"/>
        <w:jc w:val="both"/>
        <w:rPr>
          <w:rFonts w:ascii="GHEA Grapalat" w:hAnsi="GHEA Grapalat"/>
          <w:sz w:val="24"/>
          <w:szCs w:val="24"/>
          <w:lang w:val="hy-AM"/>
        </w:rPr>
      </w:pPr>
      <w:r w:rsidRPr="00DA6238">
        <w:rPr>
          <w:rFonts w:ascii="Courier New" w:hAnsi="Courier New" w:cs="Courier New"/>
          <w:sz w:val="24"/>
          <w:szCs w:val="24"/>
          <w:lang w:val="hy-AM"/>
        </w:rPr>
        <w:t> </w:t>
      </w:r>
    </w:p>
    <w:p w14:paraId="348B3EF0" w14:textId="726D12E6" w:rsidR="00DA6238" w:rsidRDefault="009842C6" w:rsidP="00DA6238">
      <w:pPr>
        <w:spacing w:after="0" w:line="360" w:lineRule="auto"/>
        <w:ind w:firstLine="567"/>
        <w:jc w:val="both"/>
        <w:rPr>
          <w:rFonts w:ascii="GHEA Grapalat" w:hAnsi="GHEA Grapalat" w:cs="Sylfaen"/>
          <w:b/>
          <w:bCs/>
          <w:sz w:val="24"/>
          <w:szCs w:val="24"/>
          <w:lang w:val="hy-AM"/>
        </w:rPr>
      </w:pPr>
      <w:r w:rsidRPr="00DA6238">
        <w:rPr>
          <w:rFonts w:ascii="GHEA Grapalat" w:hAnsi="GHEA Grapalat" w:cs="Sylfaen"/>
          <w:b/>
          <w:bCs/>
          <w:sz w:val="24"/>
          <w:szCs w:val="24"/>
          <w:lang w:val="hy-AM"/>
        </w:rPr>
        <w:t xml:space="preserve">Հոդված </w:t>
      </w:r>
      <w:r w:rsidR="00DA6238">
        <w:rPr>
          <w:rFonts w:ascii="GHEA Grapalat" w:hAnsi="GHEA Grapalat" w:cs="Sylfaen"/>
          <w:b/>
          <w:bCs/>
          <w:sz w:val="24"/>
          <w:szCs w:val="24"/>
          <w:lang w:val="hy-AM"/>
        </w:rPr>
        <w:t>225</w:t>
      </w:r>
      <w:r w:rsidRPr="00DA6238">
        <w:rPr>
          <w:rFonts w:ascii="GHEA Grapalat" w:hAnsi="GHEA Grapalat" w:cs="Sylfaen"/>
          <w:b/>
          <w:bCs/>
          <w:sz w:val="24"/>
          <w:szCs w:val="24"/>
          <w:lang w:val="hy-AM"/>
        </w:rPr>
        <w:t>. Վիճակագրական</w:t>
      </w:r>
      <w:r w:rsidRPr="00DA6238">
        <w:rPr>
          <w:rFonts w:ascii="GHEA Grapalat" w:hAnsi="GHEA Grapalat"/>
          <w:b/>
          <w:bCs/>
          <w:sz w:val="24"/>
          <w:szCs w:val="24"/>
          <w:lang w:val="hy-AM"/>
        </w:rPr>
        <w:t xml:space="preserve"> </w:t>
      </w:r>
      <w:r w:rsidRPr="00DA6238">
        <w:rPr>
          <w:rFonts w:ascii="GHEA Grapalat" w:hAnsi="GHEA Grapalat" w:cs="Sylfaen"/>
          <w:b/>
          <w:bCs/>
          <w:sz w:val="24"/>
          <w:szCs w:val="24"/>
          <w:lang w:val="hy-AM"/>
        </w:rPr>
        <w:t>նպատակներով</w:t>
      </w:r>
      <w:r w:rsidRPr="00DA6238">
        <w:rPr>
          <w:rFonts w:ascii="GHEA Grapalat" w:hAnsi="GHEA Grapalat"/>
          <w:b/>
          <w:bCs/>
          <w:sz w:val="24"/>
          <w:szCs w:val="24"/>
          <w:lang w:val="hy-AM"/>
        </w:rPr>
        <w:t xml:space="preserve"> </w:t>
      </w:r>
      <w:r w:rsidRPr="00DA6238">
        <w:rPr>
          <w:rFonts w:ascii="GHEA Grapalat" w:hAnsi="GHEA Grapalat" w:cs="Sylfaen"/>
          <w:b/>
          <w:bCs/>
          <w:sz w:val="24"/>
          <w:szCs w:val="24"/>
          <w:lang w:val="hy-AM"/>
        </w:rPr>
        <w:t>օգտագործվող</w:t>
      </w:r>
      <w:r w:rsidRPr="00DA6238">
        <w:rPr>
          <w:rFonts w:ascii="GHEA Grapalat" w:hAnsi="GHEA Grapalat"/>
          <w:b/>
          <w:bCs/>
          <w:sz w:val="24"/>
          <w:szCs w:val="24"/>
          <w:lang w:val="hy-AM"/>
        </w:rPr>
        <w:t xml:space="preserve"> </w:t>
      </w:r>
      <w:r w:rsidRPr="00DA6238">
        <w:rPr>
          <w:rFonts w:ascii="GHEA Grapalat" w:hAnsi="GHEA Grapalat" w:cs="Sylfaen"/>
          <w:b/>
          <w:bCs/>
          <w:sz w:val="24"/>
          <w:szCs w:val="24"/>
          <w:lang w:val="hy-AM"/>
        </w:rPr>
        <w:t>փաստաթղթերն</w:t>
      </w:r>
    </w:p>
    <w:p w14:paraId="5CFA4F3C" w14:textId="77777777" w:rsidR="009842C6" w:rsidRPr="00DA6238" w:rsidRDefault="00DA6238" w:rsidP="004D3B93">
      <w:pPr>
        <w:spacing w:after="0" w:line="360" w:lineRule="auto"/>
        <w:ind w:firstLine="2127"/>
        <w:jc w:val="both"/>
        <w:rPr>
          <w:rFonts w:ascii="GHEA Grapalat" w:hAnsi="GHEA Grapalat"/>
          <w:b/>
          <w:bCs/>
          <w:sz w:val="24"/>
          <w:szCs w:val="24"/>
          <w:lang w:val="hy-AM"/>
        </w:rPr>
      </w:pPr>
      <w:r>
        <w:rPr>
          <w:rFonts w:ascii="GHEA Grapalat" w:hAnsi="GHEA Grapalat" w:cs="Sylfaen"/>
          <w:b/>
          <w:bCs/>
          <w:sz w:val="24"/>
          <w:szCs w:val="24"/>
          <w:lang w:val="hy-AM"/>
        </w:rPr>
        <w:t xml:space="preserve">ու </w:t>
      </w:r>
      <w:r w:rsidR="009842C6" w:rsidRPr="00DA6238">
        <w:rPr>
          <w:rFonts w:ascii="GHEA Grapalat" w:hAnsi="GHEA Grapalat" w:cs="Sylfaen"/>
          <w:b/>
          <w:bCs/>
          <w:sz w:val="24"/>
          <w:szCs w:val="24"/>
          <w:lang w:val="hy-AM"/>
        </w:rPr>
        <w:t>տեղեկությունները</w:t>
      </w:r>
      <w:r w:rsidR="009842C6" w:rsidRPr="00DA6238">
        <w:rPr>
          <w:rFonts w:ascii="Courier New" w:hAnsi="Courier New" w:cs="Courier New"/>
          <w:b/>
          <w:bCs/>
          <w:sz w:val="24"/>
          <w:szCs w:val="24"/>
          <w:lang w:val="hy-AM"/>
        </w:rPr>
        <w:t> </w:t>
      </w:r>
    </w:p>
    <w:p w14:paraId="09BE86AB" w14:textId="77777777" w:rsidR="009842C6" w:rsidRPr="00DA6238" w:rsidRDefault="009842C6" w:rsidP="00E579E1">
      <w:pPr>
        <w:numPr>
          <w:ilvl w:val="0"/>
          <w:numId w:val="278"/>
        </w:numPr>
        <w:tabs>
          <w:tab w:val="left" w:pos="851"/>
        </w:tabs>
        <w:spacing w:after="0" w:line="360" w:lineRule="auto"/>
        <w:ind w:left="0" w:firstLine="567"/>
        <w:jc w:val="both"/>
        <w:rPr>
          <w:rFonts w:ascii="GHEA Grapalat" w:hAnsi="GHEA Grapalat"/>
          <w:sz w:val="24"/>
          <w:szCs w:val="24"/>
          <w:lang w:val="hy-AM"/>
        </w:rPr>
      </w:pPr>
      <w:r w:rsidRPr="00DA6238">
        <w:rPr>
          <w:rFonts w:ascii="GHEA Grapalat" w:hAnsi="GHEA Grapalat" w:cs="Sylfaen"/>
          <w:sz w:val="24"/>
          <w:szCs w:val="24"/>
          <w:lang w:val="hy-AM"/>
        </w:rPr>
        <w:t>Մաքսային</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վիճակագրության</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վարման</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համար</w:t>
      </w:r>
      <w:r w:rsidRPr="00DA6238">
        <w:rPr>
          <w:rFonts w:ascii="GHEA Grapalat" w:hAnsi="GHEA Grapalat"/>
          <w:sz w:val="24"/>
          <w:szCs w:val="24"/>
          <w:lang w:val="hy-AM"/>
        </w:rPr>
        <w:t xml:space="preserve"> </w:t>
      </w:r>
      <w:r w:rsidRPr="00DA6238">
        <w:rPr>
          <w:rFonts w:ascii="GHEA Grapalat" w:hAnsi="GHEA Grapalat" w:cs="Sylfaen"/>
          <w:sz w:val="24"/>
          <w:szCs w:val="24"/>
          <w:lang w:val="hy-AM"/>
        </w:rPr>
        <w:t>օգտագործվում</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են</w:t>
      </w:r>
      <w:r w:rsidRPr="00DA6238">
        <w:rPr>
          <w:rFonts w:ascii="GHEA Grapalat" w:hAnsi="GHEA Grapalat"/>
          <w:sz w:val="24"/>
          <w:szCs w:val="24"/>
          <w:lang w:val="hy-AM"/>
        </w:rPr>
        <w:t xml:space="preserve"> </w:t>
      </w:r>
      <w:r w:rsidR="005324BB">
        <w:rPr>
          <w:rFonts w:ascii="GHEA Grapalat" w:hAnsi="GHEA Grapalat" w:cs="Sylfaen"/>
          <w:sz w:val="24"/>
          <w:szCs w:val="24"/>
          <w:lang w:val="hy-AM"/>
        </w:rPr>
        <w:t>Կ</w:t>
      </w:r>
      <w:r w:rsidRPr="00DA6238">
        <w:rPr>
          <w:rFonts w:ascii="GHEA Grapalat" w:hAnsi="GHEA Grapalat" w:cs="Sylfaen"/>
          <w:sz w:val="24"/>
          <w:szCs w:val="24"/>
          <w:lang w:val="hy-AM"/>
        </w:rPr>
        <w:t>առավարության</w:t>
      </w:r>
      <w:r w:rsidR="00DA6238">
        <w:rPr>
          <w:rFonts w:ascii="GHEA Grapalat" w:hAnsi="GHEA Grapalat" w:cs="Sylfaen"/>
          <w:sz w:val="24"/>
          <w:szCs w:val="24"/>
          <w:lang w:val="hy-AM"/>
        </w:rPr>
        <w:t xml:space="preserve"> </w:t>
      </w:r>
      <w:r w:rsidRPr="00DA6238">
        <w:rPr>
          <w:rFonts w:ascii="GHEA Grapalat" w:hAnsi="GHEA Grapalat" w:cs="Sylfaen"/>
          <w:sz w:val="24"/>
          <w:szCs w:val="24"/>
          <w:lang w:val="hy-AM"/>
        </w:rPr>
        <w:t>սահ</w:t>
      </w:r>
      <w:r w:rsidR="00DA6238">
        <w:rPr>
          <w:rFonts w:ascii="GHEA Grapalat" w:hAnsi="GHEA Grapalat" w:cs="Sylfaen"/>
          <w:sz w:val="24"/>
          <w:szCs w:val="24"/>
          <w:lang w:val="hy-AM"/>
        </w:rPr>
        <w:softHyphen/>
      </w:r>
      <w:r w:rsidR="00DA6238">
        <w:rPr>
          <w:rFonts w:ascii="GHEA Grapalat" w:hAnsi="GHEA Grapalat" w:cs="Sylfaen"/>
          <w:sz w:val="24"/>
          <w:szCs w:val="24"/>
          <w:lang w:val="hy-AM"/>
        </w:rPr>
        <w:softHyphen/>
      </w:r>
      <w:r w:rsidRPr="00DA6238">
        <w:rPr>
          <w:rFonts w:ascii="GHEA Grapalat" w:hAnsi="GHEA Grapalat" w:cs="Sylfaen"/>
          <w:sz w:val="24"/>
          <w:szCs w:val="24"/>
          <w:lang w:val="hy-AM"/>
        </w:rPr>
        <w:t>մանած</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կարգով</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մաքսային</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մարմիններին</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տրամադրված</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տեղեկությունները</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ինչպես</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նաև</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մաքսային</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հսկողության</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իրականացման</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նպատակով</w:t>
      </w:r>
      <w:r w:rsidRPr="00DA6238">
        <w:rPr>
          <w:rFonts w:ascii="GHEA Grapalat" w:hAnsi="GHEA Grapalat"/>
          <w:sz w:val="24"/>
          <w:szCs w:val="24"/>
          <w:lang w:val="hy-AM"/>
        </w:rPr>
        <w:t xml:space="preserve"> </w:t>
      </w:r>
      <w:r w:rsidRPr="00DA6238">
        <w:rPr>
          <w:rFonts w:ascii="GHEA Grapalat" w:hAnsi="GHEA Grapalat" w:cs="Sylfaen"/>
          <w:sz w:val="24"/>
          <w:szCs w:val="24"/>
          <w:lang w:val="hy-AM"/>
        </w:rPr>
        <w:t>օգտագործվող</w:t>
      </w:r>
      <w:r w:rsidRPr="00DA6238">
        <w:rPr>
          <w:rFonts w:ascii="GHEA Grapalat" w:hAnsi="GHEA Grapalat"/>
          <w:sz w:val="24"/>
          <w:szCs w:val="24"/>
          <w:lang w:val="hy-AM"/>
        </w:rPr>
        <w:t xml:space="preserve"> </w:t>
      </w:r>
      <w:r w:rsidRPr="00DA6238">
        <w:rPr>
          <w:rFonts w:ascii="GHEA Grapalat" w:hAnsi="GHEA Grapalat" w:cs="Sylfaen"/>
          <w:sz w:val="24"/>
          <w:szCs w:val="24"/>
          <w:lang w:val="hy-AM"/>
        </w:rPr>
        <w:t>փաստաթղթերը</w:t>
      </w:r>
      <w:r w:rsidRPr="00DA6238">
        <w:rPr>
          <w:rFonts w:ascii="GHEA Grapalat" w:hAnsi="GHEA Grapalat"/>
          <w:sz w:val="24"/>
          <w:szCs w:val="24"/>
          <w:lang w:val="hy-AM"/>
        </w:rPr>
        <w:t xml:space="preserve"> </w:t>
      </w:r>
      <w:r w:rsidRPr="00DA6238">
        <w:rPr>
          <w:rFonts w:ascii="GHEA Grapalat" w:hAnsi="GHEA Grapalat" w:cs="Sylfaen"/>
          <w:sz w:val="24"/>
          <w:szCs w:val="24"/>
          <w:lang w:val="hy-AM"/>
        </w:rPr>
        <w:t>և</w:t>
      </w:r>
      <w:r w:rsidRPr="00DA6238">
        <w:rPr>
          <w:rFonts w:ascii="GHEA Grapalat" w:hAnsi="GHEA Grapalat"/>
          <w:sz w:val="24"/>
          <w:szCs w:val="24"/>
          <w:lang w:val="hy-AM"/>
        </w:rPr>
        <w:t xml:space="preserve"> </w:t>
      </w:r>
      <w:r w:rsidRPr="00DA6238">
        <w:rPr>
          <w:rFonts w:ascii="GHEA Grapalat" w:hAnsi="GHEA Grapalat" w:cs="Sylfaen"/>
          <w:sz w:val="24"/>
          <w:szCs w:val="24"/>
          <w:lang w:val="hy-AM"/>
        </w:rPr>
        <w:t>տեղե</w:t>
      </w:r>
      <w:r w:rsidR="003B1F22" w:rsidRPr="00DE45FC">
        <w:rPr>
          <w:rFonts w:ascii="GHEA Grapalat" w:hAnsi="GHEA Grapalat" w:cs="Sylfaen"/>
          <w:sz w:val="24"/>
          <w:szCs w:val="24"/>
          <w:lang w:val="hy-AM"/>
        </w:rPr>
        <w:softHyphen/>
      </w:r>
      <w:r w:rsidRPr="00DA6238">
        <w:rPr>
          <w:rFonts w:ascii="GHEA Grapalat" w:hAnsi="GHEA Grapalat" w:cs="Sylfaen"/>
          <w:sz w:val="24"/>
          <w:szCs w:val="24"/>
          <w:lang w:val="hy-AM"/>
        </w:rPr>
        <w:t>կությունները</w:t>
      </w:r>
      <w:r w:rsidRPr="00DA6238">
        <w:rPr>
          <w:rFonts w:ascii="GHEA Grapalat" w:hAnsi="GHEA Grapalat"/>
          <w:sz w:val="24"/>
          <w:szCs w:val="24"/>
          <w:lang w:val="hy-AM"/>
        </w:rPr>
        <w:t>:</w:t>
      </w:r>
    </w:p>
    <w:p w14:paraId="6D4107BD" w14:textId="77777777" w:rsidR="009842C6" w:rsidRPr="00DA6238" w:rsidRDefault="009842C6" w:rsidP="00E579E1">
      <w:pPr>
        <w:numPr>
          <w:ilvl w:val="0"/>
          <w:numId w:val="278"/>
        </w:numPr>
        <w:tabs>
          <w:tab w:val="left" w:pos="851"/>
        </w:tabs>
        <w:spacing w:after="0" w:line="360" w:lineRule="auto"/>
        <w:ind w:left="0" w:firstLine="567"/>
        <w:jc w:val="both"/>
        <w:rPr>
          <w:rFonts w:ascii="GHEA Grapalat" w:hAnsi="GHEA Grapalat" w:cs="Sylfaen"/>
          <w:sz w:val="24"/>
          <w:szCs w:val="24"/>
          <w:lang w:val="hy-AM"/>
        </w:rPr>
      </w:pPr>
      <w:r w:rsidRPr="00DA6238">
        <w:rPr>
          <w:rFonts w:ascii="GHEA Grapalat" w:hAnsi="GHEA Grapalat" w:cs="Sylfaen"/>
          <w:sz w:val="24"/>
          <w:szCs w:val="24"/>
          <w:lang w:val="hy-AM"/>
        </w:rPr>
        <w:t>Մաքսային վիճակագրության նպատակներով հավաքված տեղեկությունները մաք</w:t>
      </w:r>
      <w:r w:rsidR="00DA6238">
        <w:rPr>
          <w:rFonts w:ascii="GHEA Grapalat" w:hAnsi="GHEA Grapalat" w:cs="Sylfaen"/>
          <w:sz w:val="24"/>
          <w:szCs w:val="24"/>
          <w:lang w:val="hy-AM"/>
        </w:rPr>
        <w:softHyphen/>
      </w:r>
      <w:r w:rsidRPr="00DA6238">
        <w:rPr>
          <w:rFonts w:ascii="GHEA Grapalat" w:hAnsi="GHEA Grapalat" w:cs="Sylfaen"/>
          <w:sz w:val="24"/>
          <w:szCs w:val="24"/>
          <w:lang w:val="hy-AM"/>
        </w:rPr>
        <w:t>սա</w:t>
      </w:r>
      <w:r w:rsidR="003B1F22" w:rsidRPr="00DE45FC">
        <w:rPr>
          <w:rFonts w:ascii="GHEA Grapalat" w:hAnsi="GHEA Grapalat" w:cs="Sylfaen"/>
          <w:sz w:val="24"/>
          <w:szCs w:val="24"/>
          <w:lang w:val="hy-AM"/>
        </w:rPr>
        <w:softHyphen/>
      </w:r>
      <w:r w:rsidRPr="00DA6238">
        <w:rPr>
          <w:rFonts w:ascii="GHEA Grapalat" w:hAnsi="GHEA Grapalat" w:cs="Sylfaen"/>
          <w:sz w:val="24"/>
          <w:szCs w:val="24"/>
          <w:lang w:val="hy-AM"/>
        </w:rPr>
        <w:t>յին մարմինները չեն կարող օգտագործել այլ նպատակներով, բացառությամբ օրենքով նախա</w:t>
      </w:r>
      <w:r w:rsidR="003B1F22" w:rsidRPr="00DE45FC">
        <w:rPr>
          <w:rFonts w:ascii="GHEA Grapalat" w:hAnsi="GHEA Grapalat" w:cs="Sylfaen"/>
          <w:sz w:val="24"/>
          <w:szCs w:val="24"/>
          <w:lang w:val="hy-AM"/>
        </w:rPr>
        <w:softHyphen/>
      </w:r>
      <w:r w:rsidRPr="00DA6238">
        <w:rPr>
          <w:rFonts w:ascii="GHEA Grapalat" w:hAnsi="GHEA Grapalat" w:cs="Sylfaen"/>
          <w:sz w:val="24"/>
          <w:szCs w:val="24"/>
          <w:lang w:val="hy-AM"/>
        </w:rPr>
        <w:t>տեսված դեպքերի:</w:t>
      </w:r>
    </w:p>
    <w:p w14:paraId="72D2D1A5" w14:textId="77777777" w:rsidR="009842C6" w:rsidRPr="00DA6238" w:rsidRDefault="009842C6" w:rsidP="00E579E1">
      <w:pPr>
        <w:numPr>
          <w:ilvl w:val="0"/>
          <w:numId w:val="278"/>
        </w:numPr>
        <w:tabs>
          <w:tab w:val="left" w:pos="851"/>
        </w:tabs>
        <w:spacing w:after="0" w:line="360" w:lineRule="auto"/>
        <w:ind w:left="0" w:firstLine="567"/>
        <w:jc w:val="both"/>
        <w:rPr>
          <w:rFonts w:ascii="GHEA Grapalat" w:hAnsi="GHEA Grapalat" w:cs="Sylfaen"/>
          <w:sz w:val="24"/>
          <w:szCs w:val="24"/>
          <w:lang w:val="hy-AM"/>
        </w:rPr>
      </w:pPr>
      <w:r w:rsidRPr="00DA6238">
        <w:rPr>
          <w:rFonts w:ascii="GHEA Grapalat" w:hAnsi="GHEA Grapalat" w:cs="Sylfaen"/>
          <w:sz w:val="24"/>
          <w:szCs w:val="24"/>
          <w:lang w:val="hy-AM"/>
        </w:rPr>
        <w:t>Պետական, բանկային, ապահովագրական, առևտրական, ծառայողական գաղտնիք կազ</w:t>
      </w:r>
      <w:r w:rsidR="003B1F22" w:rsidRPr="00DE45FC">
        <w:rPr>
          <w:rFonts w:ascii="GHEA Grapalat" w:hAnsi="GHEA Grapalat" w:cs="Sylfaen"/>
          <w:sz w:val="24"/>
          <w:szCs w:val="24"/>
          <w:lang w:val="hy-AM"/>
        </w:rPr>
        <w:softHyphen/>
      </w:r>
      <w:r w:rsidRPr="00DA6238">
        <w:rPr>
          <w:rFonts w:ascii="GHEA Grapalat" w:hAnsi="GHEA Grapalat" w:cs="Sylfaen"/>
          <w:sz w:val="24"/>
          <w:szCs w:val="24"/>
          <w:lang w:val="hy-AM"/>
        </w:rPr>
        <w:t xml:space="preserve">մող տեղեկությունները մաքսային մարմինները կամ դրանց պաշտոնատար անձինք չեն կարող հրապարակել, օգտագործել անձնական նպատակների համար, տրամադրել երրորդ </w:t>
      </w:r>
      <w:r w:rsidRPr="00DA6238">
        <w:rPr>
          <w:rFonts w:ascii="GHEA Grapalat" w:hAnsi="GHEA Grapalat" w:cs="Sylfaen"/>
          <w:sz w:val="24"/>
          <w:szCs w:val="24"/>
          <w:lang w:val="hy-AM"/>
        </w:rPr>
        <w:lastRenderedPageBreak/>
        <w:t>անձանց, այդ թվում` պետական մարմինների, բացառությամբ օրենքով նախատեսված դեպ</w:t>
      </w:r>
      <w:r w:rsidR="003B1F22" w:rsidRPr="00DE45FC">
        <w:rPr>
          <w:rFonts w:ascii="GHEA Grapalat" w:hAnsi="GHEA Grapalat" w:cs="Sylfaen"/>
          <w:sz w:val="24"/>
          <w:szCs w:val="24"/>
          <w:lang w:val="hy-AM"/>
        </w:rPr>
        <w:softHyphen/>
      </w:r>
      <w:r w:rsidRPr="00DA6238">
        <w:rPr>
          <w:rFonts w:ascii="GHEA Grapalat" w:hAnsi="GHEA Grapalat" w:cs="Sylfaen"/>
          <w:sz w:val="24"/>
          <w:szCs w:val="24"/>
          <w:lang w:val="hy-AM"/>
        </w:rPr>
        <w:t>քերի:</w:t>
      </w:r>
    </w:p>
    <w:p w14:paraId="1CC1AE0A" w14:textId="77777777" w:rsidR="009842C6" w:rsidRPr="00DA6238" w:rsidRDefault="009842C6" w:rsidP="00E579E1">
      <w:pPr>
        <w:numPr>
          <w:ilvl w:val="0"/>
          <w:numId w:val="278"/>
        </w:numPr>
        <w:tabs>
          <w:tab w:val="left" w:pos="851"/>
        </w:tabs>
        <w:spacing w:after="0" w:line="360" w:lineRule="auto"/>
        <w:ind w:left="0" w:firstLine="567"/>
        <w:jc w:val="both"/>
        <w:rPr>
          <w:rFonts w:ascii="GHEA Grapalat" w:hAnsi="GHEA Grapalat" w:cs="Sylfaen"/>
          <w:sz w:val="24"/>
          <w:szCs w:val="24"/>
          <w:lang w:val="hy-AM"/>
        </w:rPr>
      </w:pPr>
      <w:r w:rsidRPr="00DA6238">
        <w:rPr>
          <w:rFonts w:ascii="GHEA Grapalat" w:hAnsi="GHEA Grapalat" w:cs="Sylfaen"/>
          <w:sz w:val="24"/>
          <w:szCs w:val="24"/>
          <w:lang w:val="hy-AM"/>
        </w:rPr>
        <w:t>Հայաստանի Հանրապետության և Միության անդամ պետությունների միջև փոխա</w:t>
      </w:r>
      <w:r w:rsidR="0046377A">
        <w:rPr>
          <w:rFonts w:ascii="GHEA Grapalat" w:hAnsi="GHEA Grapalat" w:cs="Sylfaen"/>
          <w:sz w:val="24"/>
          <w:szCs w:val="24"/>
          <w:lang w:val="hy-AM"/>
        </w:rPr>
        <w:softHyphen/>
      </w:r>
      <w:r w:rsidRPr="00DA6238">
        <w:rPr>
          <w:rFonts w:ascii="GHEA Grapalat" w:hAnsi="GHEA Grapalat" w:cs="Sylfaen"/>
          <w:sz w:val="24"/>
          <w:szCs w:val="24"/>
          <w:lang w:val="hy-AM"/>
        </w:rPr>
        <w:t xml:space="preserve">դարձ առևտրի վերաբերյալ </w:t>
      </w:r>
      <w:r w:rsidR="005324BB">
        <w:rPr>
          <w:rFonts w:ascii="GHEA Grapalat" w:hAnsi="GHEA Grapalat" w:cs="Sylfaen"/>
          <w:sz w:val="24"/>
          <w:szCs w:val="24"/>
          <w:lang w:val="hy-AM"/>
        </w:rPr>
        <w:t>Կ</w:t>
      </w:r>
      <w:r w:rsidRPr="00DA6238">
        <w:rPr>
          <w:rFonts w:ascii="GHEA Grapalat" w:hAnsi="GHEA Grapalat" w:cs="Sylfaen"/>
          <w:sz w:val="24"/>
          <w:szCs w:val="24"/>
          <w:lang w:val="hy-AM"/>
        </w:rPr>
        <w:t>առավարության սահմանած վիճակագրական տեղե</w:t>
      </w:r>
      <w:r w:rsidR="0046377A">
        <w:rPr>
          <w:rFonts w:ascii="GHEA Grapalat" w:hAnsi="GHEA Grapalat" w:cs="Sylfaen"/>
          <w:sz w:val="24"/>
          <w:szCs w:val="24"/>
          <w:lang w:val="hy-AM"/>
        </w:rPr>
        <w:softHyphen/>
      </w:r>
      <w:r w:rsidRPr="00DA6238">
        <w:rPr>
          <w:rFonts w:ascii="GHEA Grapalat" w:hAnsi="GHEA Grapalat" w:cs="Sylfaen"/>
          <w:sz w:val="24"/>
          <w:szCs w:val="24"/>
          <w:lang w:val="hy-AM"/>
        </w:rPr>
        <w:t>կատ</w:t>
      </w:r>
      <w:r w:rsidR="0046377A">
        <w:rPr>
          <w:rFonts w:ascii="GHEA Grapalat" w:hAnsi="GHEA Grapalat" w:cs="Sylfaen"/>
          <w:sz w:val="24"/>
          <w:szCs w:val="24"/>
          <w:lang w:val="hy-AM"/>
        </w:rPr>
        <w:softHyphen/>
      </w:r>
      <w:r w:rsidRPr="00DA6238">
        <w:rPr>
          <w:rFonts w:ascii="GHEA Grapalat" w:hAnsi="GHEA Grapalat" w:cs="Sylfaen"/>
          <w:sz w:val="24"/>
          <w:szCs w:val="24"/>
          <w:lang w:val="hy-AM"/>
        </w:rPr>
        <w:t>վու</w:t>
      </w:r>
      <w:r w:rsidR="0046377A">
        <w:rPr>
          <w:rFonts w:ascii="GHEA Grapalat" w:hAnsi="GHEA Grapalat" w:cs="Sylfaen"/>
          <w:sz w:val="24"/>
          <w:szCs w:val="24"/>
          <w:lang w:val="hy-AM"/>
        </w:rPr>
        <w:softHyphen/>
      </w:r>
      <w:r w:rsidRPr="00DA6238">
        <w:rPr>
          <w:rFonts w:ascii="GHEA Grapalat" w:hAnsi="GHEA Grapalat" w:cs="Sylfaen"/>
          <w:sz w:val="24"/>
          <w:szCs w:val="24"/>
          <w:lang w:val="hy-AM"/>
        </w:rPr>
        <w:t xml:space="preserve">թյունը ներկայացվում է մաքսային մարմին՝ </w:t>
      </w:r>
      <w:r w:rsidR="005324BB">
        <w:rPr>
          <w:rFonts w:ascii="GHEA Grapalat" w:hAnsi="GHEA Grapalat" w:cs="Sylfaen"/>
          <w:sz w:val="24"/>
          <w:szCs w:val="24"/>
          <w:lang w:val="hy-AM"/>
        </w:rPr>
        <w:t>Կ</w:t>
      </w:r>
      <w:r w:rsidRPr="00DA6238">
        <w:rPr>
          <w:rFonts w:ascii="GHEA Grapalat" w:hAnsi="GHEA Grapalat" w:cs="Sylfaen"/>
          <w:sz w:val="24"/>
          <w:szCs w:val="24"/>
          <w:lang w:val="hy-AM"/>
        </w:rPr>
        <w:t>առավարության սահմանած կարգով</w:t>
      </w:r>
      <w:r w:rsidR="00611380" w:rsidRPr="006512B2">
        <w:rPr>
          <w:rFonts w:ascii="GHEA Grapalat" w:hAnsi="GHEA Grapalat" w:cs="Sylfaen"/>
          <w:sz w:val="24"/>
          <w:szCs w:val="24"/>
          <w:lang w:val="hy-AM"/>
        </w:rPr>
        <w:t xml:space="preserve"> և ժամ</w:t>
      </w:r>
      <w:r w:rsidR="0046377A">
        <w:rPr>
          <w:rFonts w:ascii="GHEA Grapalat" w:hAnsi="GHEA Grapalat" w:cs="Sylfaen"/>
          <w:sz w:val="24"/>
          <w:szCs w:val="24"/>
          <w:lang w:val="hy-AM"/>
        </w:rPr>
        <w:softHyphen/>
      </w:r>
      <w:r w:rsidR="00611380" w:rsidRPr="006512B2">
        <w:rPr>
          <w:rFonts w:ascii="GHEA Grapalat" w:hAnsi="GHEA Grapalat" w:cs="Sylfaen"/>
          <w:sz w:val="24"/>
          <w:szCs w:val="24"/>
          <w:lang w:val="hy-AM"/>
        </w:rPr>
        <w:t>կետ</w:t>
      </w:r>
      <w:r w:rsidR="003B1F22" w:rsidRPr="00DE45FC">
        <w:rPr>
          <w:rFonts w:ascii="GHEA Grapalat" w:hAnsi="GHEA Grapalat" w:cs="Sylfaen"/>
          <w:sz w:val="24"/>
          <w:szCs w:val="24"/>
          <w:lang w:val="hy-AM"/>
        </w:rPr>
        <w:softHyphen/>
      </w:r>
      <w:r w:rsidR="0046377A">
        <w:rPr>
          <w:rFonts w:ascii="GHEA Grapalat" w:hAnsi="GHEA Grapalat" w:cs="Sylfaen"/>
          <w:sz w:val="24"/>
          <w:szCs w:val="24"/>
          <w:lang w:val="hy-AM"/>
        </w:rPr>
        <w:softHyphen/>
      </w:r>
      <w:r w:rsidR="0046377A">
        <w:rPr>
          <w:rFonts w:ascii="GHEA Grapalat" w:hAnsi="GHEA Grapalat" w:cs="Sylfaen"/>
          <w:sz w:val="24"/>
          <w:szCs w:val="24"/>
          <w:lang w:val="hy-AM"/>
        </w:rPr>
        <w:softHyphen/>
      </w:r>
      <w:r w:rsidR="00611380" w:rsidRPr="006512B2">
        <w:rPr>
          <w:rFonts w:ascii="GHEA Grapalat" w:hAnsi="GHEA Grapalat" w:cs="Sylfaen"/>
          <w:sz w:val="24"/>
          <w:szCs w:val="24"/>
          <w:lang w:val="hy-AM"/>
        </w:rPr>
        <w:t>ներում</w:t>
      </w:r>
      <w:r w:rsidRPr="00DA6238">
        <w:rPr>
          <w:rFonts w:ascii="GHEA Grapalat" w:hAnsi="GHEA Grapalat" w:cs="Sylfaen"/>
          <w:sz w:val="24"/>
          <w:szCs w:val="24"/>
          <w:lang w:val="hy-AM"/>
        </w:rPr>
        <w:t>:</w:t>
      </w:r>
    </w:p>
    <w:p w14:paraId="4D3E7C4A" w14:textId="77777777" w:rsidR="009842C6" w:rsidRPr="006512B2" w:rsidRDefault="009842C6" w:rsidP="00E579E1">
      <w:pPr>
        <w:numPr>
          <w:ilvl w:val="0"/>
          <w:numId w:val="278"/>
        </w:numPr>
        <w:tabs>
          <w:tab w:val="left" w:pos="851"/>
        </w:tabs>
        <w:spacing w:after="0" w:line="360" w:lineRule="auto"/>
        <w:ind w:left="0" w:firstLine="567"/>
        <w:jc w:val="both"/>
        <w:rPr>
          <w:rFonts w:ascii="GHEA Grapalat" w:hAnsi="GHEA Grapalat"/>
          <w:sz w:val="24"/>
          <w:szCs w:val="24"/>
          <w:lang w:val="hy-AM"/>
        </w:rPr>
      </w:pPr>
      <w:r w:rsidRPr="006512B2">
        <w:rPr>
          <w:rStyle w:val="Strong"/>
          <w:rFonts w:ascii="GHEA Grapalat" w:hAnsi="GHEA Grapalat"/>
          <w:b w:val="0"/>
          <w:sz w:val="24"/>
          <w:szCs w:val="24"/>
          <w:lang w:val="hy-AM"/>
        </w:rPr>
        <w:t>Հայաստանի Հանրապետության և Միության անդամ պետությունների միջև փոխա</w:t>
      </w:r>
      <w:r w:rsidR="0046377A">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դարձ առևտրի վիճակագրության վարման կանոնները, փոխադրվող ապրանքների վերա</w:t>
      </w:r>
      <w:r w:rsidR="0046377A">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բեր</w:t>
      </w:r>
      <w:r w:rsidR="003B1F22" w:rsidRPr="00DE45FC">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յալ տեղեկությունների տրամադրման վիճակագրական ձևը և դրա լրացման կարգը սահ</w:t>
      </w:r>
      <w:r w:rsidR="0046377A">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մա</w:t>
      </w:r>
      <w:r w:rsidR="003B1F22" w:rsidRPr="00DE45FC">
        <w:rPr>
          <w:rStyle w:val="Strong"/>
          <w:rFonts w:ascii="GHEA Grapalat" w:hAnsi="GHEA Grapalat"/>
          <w:b w:val="0"/>
          <w:sz w:val="24"/>
          <w:szCs w:val="24"/>
          <w:lang w:val="hy-AM"/>
        </w:rPr>
        <w:softHyphen/>
      </w:r>
      <w:r w:rsidRPr="006512B2">
        <w:rPr>
          <w:rStyle w:val="Strong"/>
          <w:rFonts w:ascii="GHEA Grapalat" w:hAnsi="GHEA Grapalat"/>
          <w:b w:val="0"/>
          <w:sz w:val="24"/>
          <w:szCs w:val="24"/>
          <w:lang w:val="hy-AM"/>
        </w:rPr>
        <w:t xml:space="preserve">նում է </w:t>
      </w:r>
      <w:r w:rsidR="005324BB">
        <w:rPr>
          <w:rStyle w:val="Strong"/>
          <w:rFonts w:ascii="GHEA Grapalat" w:hAnsi="GHEA Grapalat"/>
          <w:b w:val="0"/>
          <w:sz w:val="24"/>
          <w:szCs w:val="24"/>
          <w:lang w:val="hy-AM"/>
        </w:rPr>
        <w:t>Կ</w:t>
      </w:r>
      <w:r w:rsidRPr="006512B2">
        <w:rPr>
          <w:rStyle w:val="Strong"/>
          <w:rFonts w:ascii="GHEA Grapalat" w:hAnsi="GHEA Grapalat"/>
          <w:b w:val="0"/>
          <w:sz w:val="24"/>
          <w:szCs w:val="24"/>
          <w:lang w:val="hy-AM"/>
        </w:rPr>
        <w:t>առավարությունը:</w:t>
      </w:r>
    </w:p>
    <w:p w14:paraId="713307BC" w14:textId="77777777" w:rsidR="003B1F22" w:rsidRPr="00DE45FC" w:rsidRDefault="003B1F22" w:rsidP="00700E4A">
      <w:pPr>
        <w:spacing w:after="0" w:line="360" w:lineRule="auto"/>
        <w:jc w:val="center"/>
        <w:rPr>
          <w:rFonts w:ascii="GHEA Grapalat" w:hAnsi="GHEA Grapalat" w:cs="Sylfaen"/>
          <w:b/>
          <w:bCs/>
          <w:sz w:val="24"/>
          <w:szCs w:val="24"/>
          <w:lang w:val="hy-AM"/>
        </w:rPr>
      </w:pPr>
    </w:p>
    <w:p w14:paraId="4DBCA3DE" w14:textId="77777777" w:rsidR="009842C6" w:rsidRPr="006512B2" w:rsidRDefault="009842C6" w:rsidP="00700E4A">
      <w:pPr>
        <w:spacing w:after="0" w:line="360" w:lineRule="auto"/>
        <w:jc w:val="center"/>
        <w:rPr>
          <w:rFonts w:ascii="GHEA Grapalat" w:hAnsi="GHEA Grapalat"/>
          <w:sz w:val="24"/>
          <w:szCs w:val="24"/>
          <w:lang w:val="hy-AM"/>
        </w:rPr>
      </w:pPr>
      <w:r w:rsidRPr="006512B2">
        <w:rPr>
          <w:rFonts w:ascii="GHEA Grapalat" w:hAnsi="GHEA Grapalat" w:cs="Sylfaen"/>
          <w:b/>
          <w:bCs/>
          <w:sz w:val="24"/>
          <w:szCs w:val="24"/>
          <w:lang w:val="hy-AM"/>
        </w:rPr>
        <w:t>ԳԼՈՒԽ 43</w:t>
      </w:r>
    </w:p>
    <w:p w14:paraId="58E75D21" w14:textId="77777777" w:rsidR="009842C6" w:rsidRPr="006512B2" w:rsidRDefault="009842C6" w:rsidP="006512B2">
      <w:pPr>
        <w:spacing w:after="0" w:line="360" w:lineRule="auto"/>
        <w:jc w:val="center"/>
        <w:rPr>
          <w:rFonts w:ascii="GHEA Grapalat" w:hAnsi="GHEA Grapalat"/>
          <w:sz w:val="24"/>
          <w:szCs w:val="24"/>
          <w:lang w:val="hy-AM"/>
        </w:rPr>
      </w:pPr>
      <w:r w:rsidRPr="006512B2">
        <w:rPr>
          <w:rFonts w:ascii="GHEA Grapalat" w:hAnsi="GHEA Grapalat" w:cs="Sylfaen"/>
          <w:b/>
          <w:bCs/>
          <w:iCs/>
          <w:sz w:val="24"/>
          <w:szCs w:val="24"/>
          <w:lang w:val="hy-AM"/>
        </w:rPr>
        <w:t>ԻՐԱԶԵԿՈՒՄԸ</w:t>
      </w:r>
      <w:r w:rsidRPr="006512B2">
        <w:rPr>
          <w:rFonts w:ascii="GHEA Grapalat" w:hAnsi="GHEA Grapalat"/>
          <w:b/>
          <w:bCs/>
          <w:iCs/>
          <w:sz w:val="24"/>
          <w:szCs w:val="24"/>
          <w:lang w:val="hy-AM"/>
        </w:rPr>
        <w:t xml:space="preserve"> </w:t>
      </w:r>
      <w:r w:rsidRPr="006512B2">
        <w:rPr>
          <w:rFonts w:ascii="GHEA Grapalat" w:hAnsi="GHEA Grapalat" w:cs="Sylfaen"/>
          <w:b/>
          <w:bCs/>
          <w:iCs/>
          <w:sz w:val="24"/>
          <w:szCs w:val="24"/>
          <w:lang w:val="hy-AM"/>
        </w:rPr>
        <w:t>ԵՎ</w:t>
      </w:r>
      <w:r w:rsidRPr="006512B2">
        <w:rPr>
          <w:rFonts w:ascii="GHEA Grapalat" w:hAnsi="GHEA Grapalat"/>
          <w:b/>
          <w:bCs/>
          <w:iCs/>
          <w:sz w:val="24"/>
          <w:szCs w:val="24"/>
          <w:lang w:val="hy-AM"/>
        </w:rPr>
        <w:t xml:space="preserve"> </w:t>
      </w:r>
      <w:r w:rsidRPr="006512B2">
        <w:rPr>
          <w:rFonts w:ascii="GHEA Grapalat" w:hAnsi="GHEA Grapalat" w:cs="Sylfaen"/>
          <w:b/>
          <w:bCs/>
          <w:iCs/>
          <w:sz w:val="24"/>
          <w:szCs w:val="24"/>
          <w:lang w:val="hy-AM"/>
        </w:rPr>
        <w:t>ՊԱՐԶԱԲԱՆՈՒՄՆԵՐԸ</w:t>
      </w:r>
    </w:p>
    <w:p w14:paraId="3EECA0E4" w14:textId="77777777" w:rsidR="009842C6" w:rsidRPr="006512B2" w:rsidRDefault="009842C6" w:rsidP="006512B2">
      <w:pPr>
        <w:spacing w:after="0" w:line="360" w:lineRule="auto"/>
        <w:ind w:firstLine="567"/>
        <w:jc w:val="both"/>
        <w:rPr>
          <w:rFonts w:ascii="GHEA Grapalat" w:hAnsi="GHEA Grapalat"/>
          <w:sz w:val="24"/>
          <w:szCs w:val="24"/>
          <w:lang w:val="hy-AM"/>
        </w:rPr>
      </w:pPr>
      <w:r w:rsidRPr="006512B2">
        <w:rPr>
          <w:rFonts w:ascii="Courier New" w:hAnsi="Courier New" w:cs="Courier New"/>
          <w:sz w:val="24"/>
          <w:szCs w:val="24"/>
          <w:lang w:val="hy-AM"/>
        </w:rPr>
        <w:t> </w:t>
      </w:r>
    </w:p>
    <w:p w14:paraId="336A2D97" w14:textId="30BCAA68" w:rsidR="00CD1B74" w:rsidRDefault="009842C6" w:rsidP="00CD1B74">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t xml:space="preserve">Հոդված </w:t>
      </w:r>
      <w:r w:rsidR="00BA6039">
        <w:rPr>
          <w:rFonts w:ascii="GHEA Grapalat" w:hAnsi="GHEA Grapalat" w:cs="Sylfaen"/>
          <w:b/>
          <w:bCs/>
          <w:sz w:val="24"/>
          <w:szCs w:val="24"/>
          <w:lang w:val="hy-AM"/>
        </w:rPr>
        <w:t>226</w:t>
      </w:r>
      <w:r w:rsidRPr="006512B2">
        <w:rPr>
          <w:rFonts w:ascii="GHEA Grapalat" w:hAnsi="GHEA Grapalat" w:cs="Sylfaen"/>
          <w:b/>
          <w:bCs/>
          <w:sz w:val="24"/>
          <w:szCs w:val="24"/>
          <w:lang w:val="hy-AM"/>
        </w:rPr>
        <w:t>. 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օրենսդրության</w:t>
      </w:r>
      <w:r w:rsidR="00CD1B74">
        <w:rPr>
          <w:rFonts w:ascii="GHEA Grapalat" w:hAnsi="GHEA Grapalat" w:cs="Sylfaen"/>
          <w:b/>
          <w:bCs/>
          <w:sz w:val="24"/>
          <w:szCs w:val="24"/>
          <w:lang w:val="hy-AM"/>
        </w:rPr>
        <w:t>, մ</w:t>
      </w:r>
      <w:r w:rsidR="00CD1B74" w:rsidRPr="00EE0233">
        <w:rPr>
          <w:rFonts w:ascii="GHEA Grapalat" w:hAnsi="GHEA Grapalat" w:cs="Sylfaen"/>
          <w:b/>
          <w:bCs/>
          <w:sz w:val="24"/>
          <w:szCs w:val="24"/>
          <w:lang w:val="hy-AM"/>
        </w:rPr>
        <w:t>աքսային</w:t>
      </w:r>
      <w:r w:rsidR="00CD1B74" w:rsidRPr="00EE0233">
        <w:rPr>
          <w:rFonts w:ascii="GHEA Grapalat" w:hAnsi="GHEA Grapalat"/>
          <w:b/>
          <w:bCs/>
          <w:sz w:val="24"/>
          <w:szCs w:val="24"/>
          <w:lang w:val="hy-AM"/>
        </w:rPr>
        <w:t xml:space="preserve"> </w:t>
      </w:r>
      <w:r w:rsidR="00CD1B74" w:rsidRPr="00EE0233">
        <w:rPr>
          <w:rFonts w:ascii="GHEA Grapalat" w:hAnsi="GHEA Grapalat" w:cs="Sylfaen"/>
          <w:b/>
          <w:bCs/>
          <w:sz w:val="24"/>
          <w:szCs w:val="24"/>
          <w:lang w:val="hy-AM"/>
        </w:rPr>
        <w:t>գործի</w:t>
      </w:r>
      <w:r w:rsidR="00CD1B74" w:rsidRPr="00EE0233">
        <w:rPr>
          <w:rFonts w:ascii="GHEA Grapalat" w:hAnsi="GHEA Grapalat"/>
          <w:b/>
          <w:bCs/>
          <w:sz w:val="24"/>
          <w:szCs w:val="24"/>
          <w:lang w:val="hy-AM"/>
        </w:rPr>
        <w:t xml:space="preserve"> </w:t>
      </w:r>
      <w:r w:rsidR="00CD1B74" w:rsidRPr="00EE0233">
        <w:rPr>
          <w:rFonts w:ascii="GHEA Grapalat" w:hAnsi="GHEA Grapalat" w:cs="Sylfaen"/>
          <w:b/>
          <w:bCs/>
          <w:sz w:val="24"/>
          <w:szCs w:val="24"/>
          <w:lang w:val="hy-AM"/>
        </w:rPr>
        <w:t>և</w:t>
      </w:r>
      <w:r w:rsidR="00CD1B74" w:rsidRPr="00EE0233">
        <w:rPr>
          <w:rFonts w:ascii="GHEA Grapalat" w:hAnsi="GHEA Grapalat"/>
          <w:b/>
          <w:bCs/>
          <w:sz w:val="24"/>
          <w:szCs w:val="24"/>
          <w:lang w:val="hy-AM"/>
        </w:rPr>
        <w:t xml:space="preserve"> </w:t>
      </w:r>
      <w:r w:rsidR="00CD1B74" w:rsidRPr="00EE0233">
        <w:rPr>
          <w:rFonts w:ascii="GHEA Grapalat" w:hAnsi="GHEA Grapalat" w:cs="Sylfaen"/>
          <w:b/>
          <w:bCs/>
          <w:sz w:val="24"/>
          <w:szCs w:val="24"/>
          <w:lang w:val="hy-AM"/>
        </w:rPr>
        <w:t>մաքսային</w:t>
      </w:r>
    </w:p>
    <w:p w14:paraId="6B8014D1" w14:textId="77777777" w:rsidR="000B3C84" w:rsidRDefault="00CD1B74" w:rsidP="004D3B93">
      <w:pPr>
        <w:spacing w:after="0" w:line="360" w:lineRule="auto"/>
        <w:ind w:firstLine="2127"/>
        <w:jc w:val="both"/>
        <w:rPr>
          <w:rFonts w:ascii="GHEA Grapalat" w:hAnsi="GHEA Grapalat" w:cs="Sylfaen"/>
          <w:b/>
          <w:bCs/>
          <w:sz w:val="24"/>
          <w:szCs w:val="24"/>
          <w:lang w:val="hy-AM"/>
        </w:rPr>
      </w:pPr>
      <w:r w:rsidRPr="00EE0233">
        <w:rPr>
          <w:rFonts w:ascii="GHEA Grapalat" w:hAnsi="GHEA Grapalat" w:cs="Sylfaen"/>
          <w:b/>
          <w:bCs/>
          <w:sz w:val="24"/>
          <w:szCs w:val="24"/>
          <w:lang w:val="hy-AM"/>
        </w:rPr>
        <w:t>մարմինների</w:t>
      </w:r>
      <w:r w:rsidRPr="00EE0233">
        <w:rPr>
          <w:rFonts w:ascii="GHEA Grapalat" w:hAnsi="GHEA Grapalat"/>
          <w:b/>
          <w:bCs/>
          <w:sz w:val="24"/>
          <w:szCs w:val="24"/>
          <w:lang w:val="hy-AM"/>
        </w:rPr>
        <w:t xml:space="preserve"> </w:t>
      </w:r>
      <w:r w:rsidRPr="00EE0233">
        <w:rPr>
          <w:rFonts w:ascii="GHEA Grapalat" w:hAnsi="GHEA Grapalat" w:cs="Sylfaen"/>
          <w:b/>
          <w:bCs/>
          <w:sz w:val="24"/>
          <w:szCs w:val="24"/>
          <w:lang w:val="hy-AM"/>
        </w:rPr>
        <w:t>իրավասությանն</w:t>
      </w:r>
      <w:r>
        <w:rPr>
          <w:rFonts w:ascii="GHEA Grapalat" w:hAnsi="GHEA Grapalat" w:cs="Sylfaen"/>
          <w:b/>
          <w:bCs/>
          <w:sz w:val="24"/>
          <w:szCs w:val="24"/>
          <w:lang w:val="hy-AM"/>
        </w:rPr>
        <w:t xml:space="preserve"> </w:t>
      </w:r>
      <w:r w:rsidRPr="00EE0233">
        <w:rPr>
          <w:rFonts w:ascii="GHEA Grapalat" w:hAnsi="GHEA Grapalat" w:cs="Sylfaen"/>
          <w:b/>
          <w:bCs/>
          <w:sz w:val="24"/>
          <w:szCs w:val="24"/>
          <w:lang w:val="hy-AM"/>
        </w:rPr>
        <w:t>առնչվող</w:t>
      </w:r>
      <w:r w:rsidRPr="00EE0233">
        <w:rPr>
          <w:rFonts w:ascii="GHEA Grapalat" w:hAnsi="GHEA Grapalat"/>
          <w:b/>
          <w:bCs/>
          <w:sz w:val="24"/>
          <w:szCs w:val="24"/>
          <w:lang w:val="hy-AM"/>
        </w:rPr>
        <w:t xml:space="preserve"> </w:t>
      </w:r>
      <w:r w:rsidRPr="00EE0233">
        <w:rPr>
          <w:rFonts w:ascii="GHEA Grapalat" w:hAnsi="GHEA Grapalat" w:cs="Sylfaen"/>
          <w:b/>
          <w:bCs/>
          <w:sz w:val="24"/>
          <w:szCs w:val="24"/>
          <w:lang w:val="hy-AM"/>
        </w:rPr>
        <w:t>հարցերի</w:t>
      </w:r>
      <w:r w:rsidR="000B3C84">
        <w:rPr>
          <w:rFonts w:ascii="GHEA Grapalat" w:hAnsi="GHEA Grapalat" w:cs="Sylfaen"/>
          <w:b/>
          <w:bCs/>
          <w:sz w:val="24"/>
          <w:szCs w:val="24"/>
          <w:lang w:val="hy-AM"/>
        </w:rPr>
        <w:t xml:space="preserve"> </w:t>
      </w:r>
      <w:r w:rsidR="009842C6" w:rsidRPr="006512B2">
        <w:rPr>
          <w:rFonts w:ascii="GHEA Grapalat" w:hAnsi="GHEA Grapalat" w:cs="Sylfaen"/>
          <w:b/>
          <w:bCs/>
          <w:sz w:val="24"/>
          <w:szCs w:val="24"/>
          <w:lang w:val="hy-AM"/>
        </w:rPr>
        <w:t>վերաբերյալ</w:t>
      </w:r>
    </w:p>
    <w:p w14:paraId="16E525DE" w14:textId="05A1D1B1" w:rsidR="009842C6" w:rsidRPr="006512B2" w:rsidRDefault="009842C6" w:rsidP="004D3B93">
      <w:pPr>
        <w:spacing w:after="0" w:line="360" w:lineRule="auto"/>
        <w:ind w:firstLine="2127"/>
        <w:jc w:val="both"/>
        <w:rPr>
          <w:rFonts w:ascii="GHEA Grapalat" w:hAnsi="GHEA Grapalat" w:cs="Courier New"/>
          <w:b/>
          <w:bCs/>
          <w:sz w:val="24"/>
          <w:szCs w:val="24"/>
          <w:lang w:val="hy-AM"/>
        </w:rPr>
      </w:pPr>
      <w:r w:rsidRPr="006512B2">
        <w:rPr>
          <w:rFonts w:ascii="GHEA Grapalat" w:hAnsi="GHEA Grapalat" w:cs="Sylfaen"/>
          <w:b/>
          <w:bCs/>
          <w:sz w:val="24"/>
          <w:szCs w:val="24"/>
          <w:lang w:val="hy-AM"/>
        </w:rPr>
        <w:t>իրազեկումը</w:t>
      </w:r>
      <w:r w:rsidR="000B3C84" w:rsidRPr="005C7648">
        <w:rPr>
          <w:rFonts w:ascii="Cambria Math" w:hAnsi="Cambria Math" w:cs="Sylfaen"/>
          <w:b/>
          <w:bCs/>
          <w:sz w:val="24"/>
          <w:szCs w:val="24"/>
          <w:lang w:val="hy-AM"/>
        </w:rPr>
        <w:t>:</w:t>
      </w:r>
      <w:r w:rsidR="00F92BE8" w:rsidRPr="005C7648">
        <w:rPr>
          <w:rFonts w:ascii="GHEA Grapalat" w:hAnsi="GHEA Grapalat" w:cs="Sylfaen"/>
          <w:b/>
          <w:bCs/>
          <w:sz w:val="24"/>
          <w:szCs w:val="24"/>
          <w:lang w:val="hy-AM"/>
        </w:rPr>
        <w:t xml:space="preserve"> </w:t>
      </w:r>
      <w:r w:rsidR="000B3C84">
        <w:rPr>
          <w:rFonts w:ascii="GHEA Grapalat" w:hAnsi="GHEA Grapalat" w:cs="Sylfaen"/>
          <w:b/>
          <w:bCs/>
          <w:sz w:val="24"/>
          <w:szCs w:val="24"/>
          <w:lang w:val="hy-AM"/>
        </w:rPr>
        <w:t>Պ</w:t>
      </w:r>
      <w:r w:rsidR="00F92BE8">
        <w:rPr>
          <w:rFonts w:ascii="GHEA Grapalat" w:hAnsi="GHEA Grapalat" w:cs="Sylfaen"/>
          <w:b/>
          <w:bCs/>
          <w:sz w:val="24"/>
          <w:szCs w:val="24"/>
          <w:lang w:val="hy-AM"/>
        </w:rPr>
        <w:t>աշտոնական պարզաբանումը</w:t>
      </w:r>
    </w:p>
    <w:p w14:paraId="6FEA83B9" w14:textId="77777777" w:rsidR="009842C6" w:rsidRPr="006512B2" w:rsidRDefault="009842C6" w:rsidP="00E579E1">
      <w:pPr>
        <w:numPr>
          <w:ilvl w:val="0"/>
          <w:numId w:val="279"/>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մարմիններն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ապահովում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p>
    <w:p w14:paraId="12CC3464" w14:textId="77777777" w:rsidR="009842C6" w:rsidRPr="006512B2" w:rsidRDefault="009842C6" w:rsidP="00E579E1">
      <w:pPr>
        <w:numPr>
          <w:ilvl w:val="1"/>
          <w:numId w:val="280"/>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օրենսդրության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օրենսդրության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ազատ</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անվճար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հասանելիությունը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հրապարակայնությունը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թվում՝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տեղեկատվական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տեխնոլոգիաների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միջոցով</w:t>
      </w:r>
      <w:r w:rsidRPr="006512B2">
        <w:rPr>
          <w:rFonts w:ascii="GHEA Grapalat" w:hAnsi="GHEA Grapalat"/>
          <w:sz w:val="24"/>
          <w:szCs w:val="24"/>
          <w:lang w:val="hy-AM"/>
        </w:rPr>
        <w:t>.</w:t>
      </w:r>
    </w:p>
    <w:p w14:paraId="3F028E42" w14:textId="2AAA4BF0" w:rsidR="009842C6" w:rsidRDefault="009842C6" w:rsidP="00E579E1">
      <w:pPr>
        <w:numPr>
          <w:ilvl w:val="1"/>
          <w:numId w:val="280"/>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իրենց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պաշտոնական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կայքերում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w:t>
      </w:r>
      <w:r w:rsidR="001B144D" w:rsidRPr="00DE45FC">
        <w:rPr>
          <w:rFonts w:ascii="GHEA Grapalat" w:hAnsi="GHEA Grapalat" w:cs="Sylfaen"/>
          <w:sz w:val="24"/>
          <w:szCs w:val="24"/>
          <w:lang w:val="hy-AM"/>
        </w:rPr>
        <w:softHyphen/>
      </w:r>
      <w:r w:rsidRPr="006512B2">
        <w:rPr>
          <w:rFonts w:ascii="GHEA Grapalat" w:hAnsi="GHEA Grapalat" w:cs="Sylfaen"/>
          <w:sz w:val="24"/>
          <w:szCs w:val="24"/>
          <w:lang w:val="hy-AM"/>
        </w:rPr>
        <w:t>դրու</w:t>
      </w:r>
      <w:r w:rsidR="001B144D" w:rsidRPr="00DE45FC">
        <w:rPr>
          <w:rFonts w:ascii="GHEA Grapalat" w:hAnsi="GHEA Grapalat" w:cs="Sylfaen"/>
          <w:sz w:val="24"/>
          <w:szCs w:val="24"/>
          <w:lang w:val="hy-AM"/>
        </w:rPr>
        <w:softHyphen/>
      </w:r>
      <w:r w:rsidR="00EE0233">
        <w:rPr>
          <w:rFonts w:ascii="GHEA Grapalat" w:hAnsi="GHEA Grapalat" w:cs="Sylfaen"/>
          <w:sz w:val="24"/>
          <w:szCs w:val="24"/>
          <w:lang w:val="hy-AM"/>
        </w:rPr>
        <w:softHyphen/>
      </w:r>
      <w:r w:rsidRPr="006512B2">
        <w:rPr>
          <w:rFonts w:ascii="GHEA Grapalat" w:hAnsi="GHEA Grapalat" w:cs="Sylfaen"/>
          <w:sz w:val="24"/>
          <w:szCs w:val="24"/>
          <w:lang w:val="hy-AM"/>
        </w:rPr>
        <w:t>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օրենսդրությանն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առնչվող իրավական ակտերի</w:t>
      </w:r>
      <w:r w:rsidR="009119BD">
        <w:rPr>
          <w:rFonts w:ascii="GHEA Grapalat" w:hAnsi="GHEA Grapalat" w:cs="Sylfaen"/>
          <w:sz w:val="24"/>
          <w:szCs w:val="24"/>
          <w:lang w:val="hy-AM"/>
        </w:rPr>
        <w:t>, ինչպես նաև դրանց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նախա</w:t>
      </w:r>
      <w:r w:rsidR="001B144D" w:rsidRPr="00DE45FC">
        <w:rPr>
          <w:rFonts w:ascii="GHEA Grapalat" w:hAnsi="GHEA Grapalat" w:cs="Sylfaen"/>
          <w:sz w:val="24"/>
          <w:szCs w:val="24"/>
          <w:lang w:val="hy-AM"/>
        </w:rPr>
        <w:softHyphen/>
      </w:r>
      <w:r w:rsidRPr="006512B2">
        <w:rPr>
          <w:rFonts w:ascii="GHEA Grapalat" w:hAnsi="GHEA Grapalat" w:cs="Sylfaen"/>
          <w:sz w:val="24"/>
          <w:szCs w:val="24"/>
          <w:lang w:val="hy-AM"/>
        </w:rPr>
        <w:t>գծերի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վերաբերյալ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տեղե</w:t>
      </w:r>
      <w:r w:rsidR="00EE0233">
        <w:rPr>
          <w:rFonts w:ascii="GHEA Grapalat" w:hAnsi="GHEA Grapalat" w:cs="Sylfaen"/>
          <w:sz w:val="24"/>
          <w:szCs w:val="24"/>
          <w:lang w:val="hy-AM"/>
        </w:rPr>
        <w:softHyphen/>
      </w:r>
      <w:r w:rsidRPr="006512B2">
        <w:rPr>
          <w:rFonts w:ascii="GHEA Grapalat" w:hAnsi="GHEA Grapalat" w:cs="Sylfaen"/>
          <w:sz w:val="24"/>
          <w:szCs w:val="24"/>
          <w:lang w:val="hy-AM"/>
        </w:rPr>
        <w:t>կատ</w:t>
      </w:r>
      <w:r w:rsidR="00EE0233">
        <w:rPr>
          <w:rFonts w:ascii="GHEA Grapalat" w:hAnsi="GHEA Grapalat" w:cs="Sylfaen"/>
          <w:sz w:val="24"/>
          <w:szCs w:val="24"/>
          <w:lang w:val="hy-AM"/>
        </w:rPr>
        <w:softHyphen/>
      </w:r>
      <w:r w:rsidRPr="006512B2">
        <w:rPr>
          <w:rFonts w:ascii="GHEA Grapalat" w:hAnsi="GHEA Grapalat" w:cs="Sylfaen"/>
          <w:sz w:val="24"/>
          <w:szCs w:val="24"/>
          <w:lang w:val="hy-AM"/>
        </w:rPr>
        <w:t>վու</w:t>
      </w:r>
      <w:r w:rsidR="001B144D" w:rsidRPr="00DE45FC">
        <w:rPr>
          <w:rFonts w:ascii="GHEA Grapalat" w:hAnsi="GHEA Grapalat" w:cs="Sylfaen"/>
          <w:sz w:val="24"/>
          <w:szCs w:val="24"/>
          <w:lang w:val="hy-AM"/>
        </w:rPr>
        <w:softHyphen/>
      </w:r>
      <w:r w:rsidRPr="006512B2">
        <w:rPr>
          <w:rFonts w:ascii="GHEA Grapalat" w:hAnsi="GHEA Grapalat" w:cs="Sylfaen"/>
          <w:sz w:val="24"/>
          <w:szCs w:val="24"/>
          <w:lang w:val="hy-AM"/>
        </w:rPr>
        <w:t>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տեղադրումը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բացառությամբ</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դեպքերի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երբ</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այդպիսի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հրապարակումը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հանգեցնել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հսկողության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արդյունավետության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նվազեց</w:t>
      </w:r>
      <w:r w:rsidR="00EE0233">
        <w:rPr>
          <w:rFonts w:ascii="GHEA Grapalat" w:hAnsi="GHEA Grapalat" w:cs="Sylfaen"/>
          <w:sz w:val="24"/>
          <w:szCs w:val="24"/>
          <w:lang w:val="hy-AM"/>
        </w:rPr>
        <w:softHyphen/>
      </w:r>
      <w:r w:rsidRPr="006512B2">
        <w:rPr>
          <w:rFonts w:ascii="GHEA Grapalat" w:hAnsi="GHEA Grapalat" w:cs="Sylfaen"/>
          <w:sz w:val="24"/>
          <w:szCs w:val="24"/>
          <w:lang w:val="hy-AM"/>
        </w:rPr>
        <w:t>մանը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խոչընդոտել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դրա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իրականացմանը</w:t>
      </w:r>
      <w:r w:rsidRPr="006512B2">
        <w:rPr>
          <w:rFonts w:ascii="GHEA Grapalat" w:hAnsi="GHEA Grapalat"/>
          <w:sz w:val="24"/>
          <w:szCs w:val="24"/>
          <w:lang w:val="hy-AM"/>
        </w:rPr>
        <w:t>:</w:t>
      </w:r>
    </w:p>
    <w:p w14:paraId="7F222525" w14:textId="77777777" w:rsidR="000B3C84" w:rsidRPr="000B3C84" w:rsidRDefault="0043245E" w:rsidP="000B3C84">
      <w:pPr>
        <w:numPr>
          <w:ilvl w:val="0"/>
          <w:numId w:val="279"/>
        </w:numPr>
        <w:tabs>
          <w:tab w:val="left" w:pos="851"/>
        </w:tabs>
        <w:spacing w:after="0" w:line="360" w:lineRule="auto"/>
        <w:ind w:left="0" w:firstLine="567"/>
        <w:jc w:val="both"/>
        <w:rPr>
          <w:rFonts w:ascii="GHEA Grapalat" w:hAnsi="GHEA Grapalat" w:cs="Sylfaen"/>
          <w:sz w:val="24"/>
          <w:szCs w:val="24"/>
          <w:lang w:val="hy-AM"/>
        </w:rPr>
      </w:pPr>
      <w:r w:rsidRPr="000B3C84">
        <w:rPr>
          <w:rFonts w:ascii="GHEA Grapalat" w:hAnsi="GHEA Grapalat" w:cs="Sylfaen"/>
          <w:sz w:val="24"/>
          <w:szCs w:val="24"/>
          <w:lang w:val="hy-AM"/>
        </w:rPr>
        <w:t>Մաքսային</w:t>
      </w:r>
      <w:r w:rsidRPr="000B3C84">
        <w:rPr>
          <w:rFonts w:ascii="GHEA Grapalat" w:hAnsi="GHEA Grapalat"/>
          <w:sz w:val="24"/>
          <w:szCs w:val="24"/>
          <w:lang w:val="hy-AM"/>
        </w:rPr>
        <w:t xml:space="preserve"> </w:t>
      </w:r>
      <w:r w:rsidRPr="000B3C84">
        <w:rPr>
          <w:rFonts w:ascii="GHEA Grapalat" w:hAnsi="GHEA Grapalat" w:cs="Sylfaen"/>
          <w:sz w:val="24"/>
          <w:szCs w:val="24"/>
          <w:lang w:val="hy-AM"/>
        </w:rPr>
        <w:t>մարմիններն</w:t>
      </w:r>
      <w:r w:rsidRPr="000B3C84">
        <w:rPr>
          <w:rFonts w:ascii="GHEA Grapalat" w:hAnsi="GHEA Grapalat"/>
          <w:sz w:val="24"/>
          <w:szCs w:val="24"/>
          <w:lang w:val="hy-AM"/>
        </w:rPr>
        <w:t xml:space="preserve"> </w:t>
      </w:r>
      <w:r w:rsidRPr="000B3C84">
        <w:rPr>
          <w:rFonts w:ascii="GHEA Grapalat" w:hAnsi="GHEA Grapalat" w:cs="Sylfaen"/>
          <w:sz w:val="24"/>
          <w:szCs w:val="24"/>
          <w:lang w:val="hy-AM"/>
        </w:rPr>
        <w:t>անձանց</w:t>
      </w:r>
      <w:r w:rsidRPr="000B3C84">
        <w:rPr>
          <w:rFonts w:ascii="GHEA Grapalat" w:hAnsi="GHEA Grapalat"/>
          <w:sz w:val="24"/>
          <w:szCs w:val="24"/>
          <w:lang w:val="hy-AM"/>
        </w:rPr>
        <w:t xml:space="preserve"> </w:t>
      </w:r>
      <w:r w:rsidRPr="000B3C84">
        <w:rPr>
          <w:rFonts w:ascii="GHEA Grapalat" w:hAnsi="GHEA Grapalat" w:cs="Sylfaen"/>
          <w:sz w:val="24"/>
          <w:szCs w:val="24"/>
          <w:lang w:val="hy-AM"/>
        </w:rPr>
        <w:t>տրամադրում</w:t>
      </w:r>
      <w:r w:rsidRPr="000B3C84">
        <w:rPr>
          <w:rFonts w:ascii="GHEA Grapalat" w:hAnsi="GHEA Grapalat"/>
          <w:sz w:val="24"/>
          <w:szCs w:val="24"/>
          <w:lang w:val="hy-AM"/>
        </w:rPr>
        <w:t xml:space="preserve"> </w:t>
      </w:r>
      <w:r w:rsidRPr="000B3C84">
        <w:rPr>
          <w:rFonts w:ascii="GHEA Grapalat" w:hAnsi="GHEA Grapalat" w:cs="Sylfaen"/>
          <w:sz w:val="24"/>
          <w:szCs w:val="24"/>
          <w:lang w:val="hy-AM"/>
        </w:rPr>
        <w:t>են</w:t>
      </w:r>
      <w:r w:rsidRPr="000B3C84">
        <w:rPr>
          <w:rFonts w:ascii="GHEA Grapalat" w:hAnsi="GHEA Grapalat"/>
          <w:sz w:val="24"/>
          <w:szCs w:val="24"/>
          <w:lang w:val="hy-AM"/>
        </w:rPr>
        <w:t xml:space="preserve"> </w:t>
      </w:r>
      <w:r w:rsidR="000B3C84" w:rsidRPr="000B3C84">
        <w:rPr>
          <w:rFonts w:ascii="GHEA Grapalat" w:hAnsi="GHEA Grapalat"/>
          <w:sz w:val="24"/>
          <w:szCs w:val="24"/>
          <w:lang w:val="hy-AM"/>
        </w:rPr>
        <w:t xml:space="preserve">իրազեկումներ </w:t>
      </w:r>
      <w:r w:rsidRPr="000B3C84">
        <w:rPr>
          <w:rFonts w:ascii="GHEA Grapalat" w:hAnsi="GHEA Grapalat" w:cs="Sylfaen"/>
          <w:sz w:val="24"/>
          <w:szCs w:val="24"/>
          <w:lang w:val="hy-AM"/>
        </w:rPr>
        <w:t>Միության</w:t>
      </w:r>
      <w:r w:rsidRPr="000B3C84">
        <w:rPr>
          <w:rFonts w:ascii="GHEA Grapalat" w:hAnsi="GHEA Grapalat"/>
          <w:sz w:val="24"/>
          <w:szCs w:val="24"/>
          <w:lang w:val="hy-AM"/>
        </w:rPr>
        <w:t xml:space="preserve"> </w:t>
      </w:r>
      <w:r w:rsidRPr="000B3C84">
        <w:rPr>
          <w:rFonts w:ascii="GHEA Grapalat" w:hAnsi="GHEA Grapalat" w:cs="Sylfaen"/>
          <w:sz w:val="24"/>
          <w:szCs w:val="24"/>
          <w:lang w:val="hy-AM"/>
        </w:rPr>
        <w:t>մաք</w:t>
      </w:r>
      <w:r w:rsidRPr="000B3C84">
        <w:rPr>
          <w:rFonts w:ascii="GHEA Grapalat" w:hAnsi="GHEA Grapalat" w:cs="Sylfaen"/>
          <w:sz w:val="24"/>
          <w:szCs w:val="24"/>
          <w:lang w:val="hy-AM"/>
        </w:rPr>
        <w:softHyphen/>
        <w:t>սային</w:t>
      </w:r>
      <w:r w:rsidRPr="000B3C84">
        <w:rPr>
          <w:rFonts w:ascii="GHEA Grapalat" w:hAnsi="GHEA Grapalat"/>
          <w:sz w:val="24"/>
          <w:szCs w:val="24"/>
          <w:lang w:val="hy-AM"/>
        </w:rPr>
        <w:t xml:space="preserve"> </w:t>
      </w:r>
      <w:r w:rsidRPr="000B3C84">
        <w:rPr>
          <w:rFonts w:ascii="GHEA Grapalat" w:hAnsi="GHEA Grapalat" w:cs="Sylfaen"/>
          <w:sz w:val="24"/>
          <w:szCs w:val="24"/>
          <w:lang w:val="hy-AM"/>
        </w:rPr>
        <w:t>օրենսդրությանը</w:t>
      </w:r>
      <w:r w:rsidRPr="000B3C84">
        <w:rPr>
          <w:rFonts w:ascii="GHEA Grapalat" w:hAnsi="GHEA Grapalat"/>
          <w:sz w:val="24"/>
          <w:szCs w:val="24"/>
          <w:lang w:val="hy-AM"/>
        </w:rPr>
        <w:t xml:space="preserve"> </w:t>
      </w:r>
      <w:r w:rsidRPr="000B3C84">
        <w:rPr>
          <w:rFonts w:ascii="GHEA Grapalat" w:hAnsi="GHEA Grapalat" w:cs="Sylfaen"/>
          <w:sz w:val="24"/>
          <w:szCs w:val="24"/>
          <w:lang w:val="hy-AM"/>
        </w:rPr>
        <w:t>և</w:t>
      </w:r>
      <w:r w:rsidRPr="000B3C84">
        <w:rPr>
          <w:rFonts w:ascii="GHEA Grapalat" w:hAnsi="GHEA Grapalat"/>
          <w:sz w:val="24"/>
          <w:szCs w:val="24"/>
          <w:lang w:val="hy-AM"/>
        </w:rPr>
        <w:t xml:space="preserve"> </w:t>
      </w:r>
      <w:r w:rsidRPr="000B3C84">
        <w:rPr>
          <w:rFonts w:ascii="GHEA Grapalat" w:hAnsi="GHEA Grapalat" w:cs="Sylfaen"/>
          <w:sz w:val="24"/>
          <w:szCs w:val="24"/>
          <w:lang w:val="hy-AM"/>
        </w:rPr>
        <w:t>Հայաստանի</w:t>
      </w:r>
      <w:r w:rsidRPr="000B3C84">
        <w:rPr>
          <w:rFonts w:ascii="GHEA Grapalat" w:hAnsi="GHEA Grapalat"/>
          <w:sz w:val="24"/>
          <w:szCs w:val="24"/>
          <w:lang w:val="hy-AM"/>
        </w:rPr>
        <w:t xml:space="preserve"> </w:t>
      </w:r>
      <w:r w:rsidRPr="000B3C84">
        <w:rPr>
          <w:rFonts w:ascii="GHEA Grapalat" w:hAnsi="GHEA Grapalat" w:cs="Sylfaen"/>
          <w:sz w:val="24"/>
          <w:szCs w:val="24"/>
          <w:lang w:val="hy-AM"/>
        </w:rPr>
        <w:t>Հանրապետության</w:t>
      </w:r>
      <w:r w:rsidRPr="000B3C84">
        <w:rPr>
          <w:rFonts w:ascii="GHEA Grapalat" w:hAnsi="GHEA Grapalat"/>
          <w:sz w:val="24"/>
          <w:szCs w:val="24"/>
          <w:lang w:val="hy-AM"/>
        </w:rPr>
        <w:t xml:space="preserve"> </w:t>
      </w:r>
      <w:r w:rsidRPr="000B3C84">
        <w:rPr>
          <w:rFonts w:ascii="GHEA Grapalat" w:hAnsi="GHEA Grapalat" w:cs="Sylfaen"/>
          <w:sz w:val="24"/>
          <w:szCs w:val="24"/>
          <w:lang w:val="hy-AM"/>
        </w:rPr>
        <w:t>մաքսային</w:t>
      </w:r>
      <w:r w:rsidRPr="000B3C84">
        <w:rPr>
          <w:rFonts w:ascii="GHEA Grapalat" w:hAnsi="GHEA Grapalat"/>
          <w:sz w:val="24"/>
          <w:szCs w:val="24"/>
          <w:lang w:val="hy-AM"/>
        </w:rPr>
        <w:t xml:space="preserve"> </w:t>
      </w:r>
      <w:r w:rsidRPr="000B3C84">
        <w:rPr>
          <w:rFonts w:ascii="GHEA Grapalat" w:hAnsi="GHEA Grapalat" w:cs="Sylfaen"/>
          <w:sz w:val="24"/>
          <w:szCs w:val="24"/>
          <w:lang w:val="hy-AM"/>
        </w:rPr>
        <w:t>օրենսդրությանն</w:t>
      </w:r>
      <w:r w:rsidRPr="000B3C84">
        <w:rPr>
          <w:rFonts w:ascii="GHEA Grapalat" w:hAnsi="GHEA Grapalat"/>
          <w:sz w:val="24"/>
          <w:szCs w:val="24"/>
          <w:lang w:val="hy-AM"/>
        </w:rPr>
        <w:t xml:space="preserve"> </w:t>
      </w:r>
      <w:r w:rsidRPr="000B3C84">
        <w:rPr>
          <w:rFonts w:ascii="GHEA Grapalat" w:hAnsi="GHEA Grapalat" w:cs="Sylfaen"/>
          <w:sz w:val="24"/>
          <w:szCs w:val="24"/>
          <w:lang w:val="hy-AM"/>
        </w:rPr>
        <w:t>առնչ</w:t>
      </w:r>
      <w:r w:rsidRPr="000B3C84">
        <w:rPr>
          <w:rFonts w:ascii="GHEA Grapalat" w:hAnsi="GHEA Grapalat" w:cs="Sylfaen"/>
          <w:sz w:val="24"/>
          <w:szCs w:val="24"/>
          <w:lang w:val="hy-AM"/>
        </w:rPr>
        <w:softHyphen/>
        <w:t>վող</w:t>
      </w:r>
      <w:r w:rsidRPr="000B3C84">
        <w:rPr>
          <w:rFonts w:ascii="GHEA Grapalat" w:hAnsi="GHEA Grapalat"/>
          <w:sz w:val="24"/>
          <w:szCs w:val="24"/>
          <w:lang w:val="hy-AM"/>
        </w:rPr>
        <w:t xml:space="preserve"> </w:t>
      </w:r>
      <w:r w:rsidRPr="000B3C84">
        <w:rPr>
          <w:rFonts w:ascii="GHEA Grapalat" w:hAnsi="GHEA Grapalat" w:cs="Sylfaen"/>
          <w:sz w:val="24"/>
          <w:szCs w:val="24"/>
          <w:lang w:val="hy-AM"/>
        </w:rPr>
        <w:t>հարցերի</w:t>
      </w:r>
      <w:r w:rsidRPr="000B3C84">
        <w:rPr>
          <w:rFonts w:ascii="GHEA Grapalat" w:hAnsi="GHEA Grapalat"/>
          <w:sz w:val="24"/>
          <w:szCs w:val="24"/>
          <w:lang w:val="hy-AM"/>
        </w:rPr>
        <w:t xml:space="preserve"> </w:t>
      </w:r>
      <w:r w:rsidRPr="000B3C84">
        <w:rPr>
          <w:rFonts w:ascii="GHEA Grapalat" w:hAnsi="GHEA Grapalat" w:cs="Sylfaen"/>
          <w:sz w:val="24"/>
          <w:szCs w:val="24"/>
          <w:lang w:val="hy-AM"/>
        </w:rPr>
        <w:t>վերաբերյալ</w:t>
      </w:r>
      <w:r w:rsidRPr="000B3C84">
        <w:rPr>
          <w:rFonts w:ascii="GHEA Grapalat" w:hAnsi="GHEA Grapalat"/>
          <w:sz w:val="24"/>
          <w:szCs w:val="24"/>
          <w:lang w:val="hy-AM"/>
        </w:rPr>
        <w:t>:</w:t>
      </w:r>
    </w:p>
    <w:p w14:paraId="080EA835" w14:textId="5F3CA1A2" w:rsidR="0043245E" w:rsidRPr="000B3C84" w:rsidRDefault="0043245E" w:rsidP="000B3C84">
      <w:pPr>
        <w:numPr>
          <w:ilvl w:val="0"/>
          <w:numId w:val="279"/>
        </w:numPr>
        <w:tabs>
          <w:tab w:val="left" w:pos="851"/>
        </w:tabs>
        <w:spacing w:after="0" w:line="360" w:lineRule="auto"/>
        <w:ind w:left="0" w:firstLine="567"/>
        <w:jc w:val="both"/>
        <w:rPr>
          <w:rFonts w:ascii="GHEA Grapalat" w:hAnsi="GHEA Grapalat" w:cs="Sylfaen"/>
          <w:sz w:val="24"/>
          <w:szCs w:val="24"/>
          <w:lang w:val="hy-AM"/>
        </w:rPr>
      </w:pPr>
      <w:r w:rsidRPr="000B3C84">
        <w:rPr>
          <w:rFonts w:ascii="GHEA Grapalat" w:hAnsi="GHEA Grapalat" w:cs="Sylfaen"/>
          <w:sz w:val="24"/>
          <w:szCs w:val="24"/>
          <w:lang w:val="hy-AM"/>
        </w:rPr>
        <w:lastRenderedPageBreak/>
        <w:t xml:space="preserve">Մաքսային մարմինների կողմից </w:t>
      </w:r>
      <w:r w:rsidR="000B3C84">
        <w:rPr>
          <w:rFonts w:ascii="GHEA Grapalat" w:hAnsi="GHEA Grapalat" w:cs="Sylfaen"/>
          <w:sz w:val="24"/>
          <w:szCs w:val="24"/>
          <w:lang w:val="hy-AM"/>
        </w:rPr>
        <w:t xml:space="preserve">իրազեկումն </w:t>
      </w:r>
      <w:r w:rsidRPr="000B3C84">
        <w:rPr>
          <w:rFonts w:ascii="GHEA Grapalat" w:hAnsi="GHEA Grapalat" w:cs="Sylfaen"/>
          <w:sz w:val="24"/>
          <w:szCs w:val="24"/>
          <w:lang w:val="hy-AM"/>
        </w:rPr>
        <w:t>իրականացվում է անվճար հիմունքներով` բանավոր կամ գրավոր։ Անձի կողմից գրավոր հարցման դեպքում մաքսային մարմինը պարտավոր է տեղեկությունները ներկայացնել գրավոր:</w:t>
      </w:r>
    </w:p>
    <w:p w14:paraId="3557AA8F" w14:textId="53C9B751" w:rsidR="0043245E" w:rsidRPr="004D7C42" w:rsidRDefault="0043245E" w:rsidP="000B3C84">
      <w:pPr>
        <w:numPr>
          <w:ilvl w:val="0"/>
          <w:numId w:val="279"/>
        </w:numPr>
        <w:tabs>
          <w:tab w:val="left" w:pos="851"/>
        </w:tabs>
        <w:spacing w:after="0" w:line="360" w:lineRule="auto"/>
        <w:ind w:left="0" w:firstLine="567"/>
        <w:jc w:val="both"/>
        <w:rPr>
          <w:rFonts w:ascii="GHEA Grapalat" w:hAnsi="GHEA Grapalat" w:cs="Sylfaen"/>
          <w:sz w:val="24"/>
          <w:szCs w:val="24"/>
          <w:lang w:val="hy-AM"/>
        </w:rPr>
      </w:pPr>
      <w:r w:rsidRPr="00EE0233">
        <w:rPr>
          <w:rFonts w:ascii="GHEA Grapalat" w:hAnsi="GHEA Grapalat" w:cs="Sylfaen"/>
          <w:sz w:val="24"/>
          <w:szCs w:val="24"/>
          <w:lang w:val="hy-AM"/>
        </w:rPr>
        <w:t>Մաքսային</w:t>
      </w:r>
      <w:r w:rsidRPr="004D7C42">
        <w:rPr>
          <w:rFonts w:ascii="GHEA Grapalat" w:hAnsi="GHEA Grapalat" w:cs="Sylfaen"/>
          <w:sz w:val="24"/>
          <w:szCs w:val="24"/>
          <w:lang w:val="hy-AM"/>
        </w:rPr>
        <w:t xml:space="preserve"> </w:t>
      </w:r>
      <w:r w:rsidRPr="00EE0233">
        <w:rPr>
          <w:rFonts w:ascii="GHEA Grapalat" w:hAnsi="GHEA Grapalat" w:cs="Sylfaen"/>
          <w:sz w:val="24"/>
          <w:szCs w:val="24"/>
          <w:lang w:val="hy-AM"/>
        </w:rPr>
        <w:t>մարմինը</w:t>
      </w:r>
      <w:r w:rsidRPr="004D7C42">
        <w:rPr>
          <w:rFonts w:ascii="GHEA Grapalat" w:hAnsi="GHEA Grapalat" w:cs="Sylfaen"/>
          <w:sz w:val="24"/>
          <w:szCs w:val="24"/>
          <w:lang w:val="hy-AM"/>
        </w:rPr>
        <w:t xml:space="preserve"> </w:t>
      </w:r>
      <w:r w:rsidRPr="00EE0233">
        <w:rPr>
          <w:rFonts w:ascii="GHEA Grapalat" w:hAnsi="GHEA Grapalat" w:cs="Sylfaen"/>
          <w:sz w:val="24"/>
          <w:szCs w:val="24"/>
          <w:lang w:val="hy-AM"/>
        </w:rPr>
        <w:t>պատասխանատվություն</w:t>
      </w:r>
      <w:r w:rsidRPr="004D7C42">
        <w:rPr>
          <w:rFonts w:ascii="GHEA Grapalat" w:hAnsi="GHEA Grapalat" w:cs="Sylfaen"/>
          <w:sz w:val="24"/>
          <w:szCs w:val="24"/>
          <w:lang w:val="hy-AM"/>
        </w:rPr>
        <w:t xml:space="preserve"> </w:t>
      </w:r>
      <w:r w:rsidRPr="00EE0233">
        <w:rPr>
          <w:rFonts w:ascii="GHEA Grapalat" w:hAnsi="GHEA Grapalat" w:cs="Sylfaen"/>
          <w:sz w:val="24"/>
          <w:szCs w:val="24"/>
          <w:lang w:val="hy-AM"/>
        </w:rPr>
        <w:t>չի</w:t>
      </w:r>
      <w:r w:rsidRPr="004D7C42">
        <w:rPr>
          <w:rFonts w:ascii="GHEA Grapalat" w:hAnsi="GHEA Grapalat" w:cs="Sylfaen"/>
          <w:sz w:val="24"/>
          <w:szCs w:val="24"/>
          <w:lang w:val="hy-AM"/>
        </w:rPr>
        <w:t xml:space="preserve"> </w:t>
      </w:r>
      <w:r w:rsidRPr="00EE0233">
        <w:rPr>
          <w:rFonts w:ascii="GHEA Grapalat" w:hAnsi="GHEA Grapalat" w:cs="Sylfaen"/>
          <w:sz w:val="24"/>
          <w:szCs w:val="24"/>
          <w:lang w:val="hy-AM"/>
        </w:rPr>
        <w:t>կրում</w:t>
      </w:r>
      <w:r w:rsidRPr="004D7C42">
        <w:rPr>
          <w:rFonts w:ascii="GHEA Grapalat" w:hAnsi="GHEA Grapalat" w:cs="Sylfaen"/>
          <w:sz w:val="24"/>
          <w:szCs w:val="24"/>
          <w:lang w:val="hy-AM"/>
        </w:rPr>
        <w:t xml:space="preserve"> </w:t>
      </w:r>
      <w:r w:rsidRPr="00EE0233">
        <w:rPr>
          <w:rFonts w:ascii="GHEA Grapalat" w:hAnsi="GHEA Grapalat" w:cs="Sylfaen"/>
          <w:sz w:val="24"/>
          <w:szCs w:val="24"/>
          <w:lang w:val="hy-AM"/>
        </w:rPr>
        <w:t>իր</w:t>
      </w:r>
      <w:r w:rsidRPr="004D7C42">
        <w:rPr>
          <w:rFonts w:ascii="GHEA Grapalat" w:hAnsi="GHEA Grapalat" w:cs="Sylfaen"/>
          <w:sz w:val="24"/>
          <w:szCs w:val="24"/>
          <w:lang w:val="hy-AM"/>
        </w:rPr>
        <w:t xml:space="preserve"> </w:t>
      </w:r>
      <w:r w:rsidRPr="00EE0233">
        <w:rPr>
          <w:rFonts w:ascii="GHEA Grapalat" w:hAnsi="GHEA Grapalat" w:cs="Sylfaen"/>
          <w:sz w:val="24"/>
          <w:szCs w:val="24"/>
          <w:lang w:val="hy-AM"/>
        </w:rPr>
        <w:t>հրապարակած</w:t>
      </w:r>
      <w:r w:rsidRPr="004D7C42">
        <w:rPr>
          <w:rFonts w:ascii="GHEA Grapalat" w:hAnsi="GHEA Grapalat" w:cs="Sylfaen"/>
          <w:sz w:val="24"/>
          <w:szCs w:val="24"/>
          <w:lang w:val="hy-AM"/>
        </w:rPr>
        <w:t xml:space="preserve"> </w:t>
      </w:r>
      <w:r w:rsidRPr="00EE0233">
        <w:rPr>
          <w:rFonts w:ascii="GHEA Grapalat" w:hAnsi="GHEA Grapalat" w:cs="Sylfaen"/>
          <w:sz w:val="24"/>
          <w:szCs w:val="24"/>
          <w:lang w:val="hy-AM"/>
        </w:rPr>
        <w:t>իրա</w:t>
      </w:r>
      <w:r>
        <w:rPr>
          <w:rFonts w:ascii="GHEA Grapalat" w:hAnsi="GHEA Grapalat" w:cs="Sylfaen"/>
          <w:sz w:val="24"/>
          <w:szCs w:val="24"/>
          <w:lang w:val="hy-AM"/>
        </w:rPr>
        <w:softHyphen/>
      </w:r>
      <w:r w:rsidRPr="00EE0233">
        <w:rPr>
          <w:rFonts w:ascii="GHEA Grapalat" w:hAnsi="GHEA Grapalat" w:cs="Sylfaen"/>
          <w:sz w:val="24"/>
          <w:szCs w:val="24"/>
          <w:lang w:val="hy-AM"/>
        </w:rPr>
        <w:t>վա</w:t>
      </w:r>
      <w:r w:rsidRPr="00DE45FC">
        <w:rPr>
          <w:rFonts w:ascii="GHEA Grapalat" w:hAnsi="GHEA Grapalat" w:cs="Sylfaen"/>
          <w:sz w:val="24"/>
          <w:szCs w:val="24"/>
          <w:lang w:val="hy-AM"/>
        </w:rPr>
        <w:softHyphen/>
      </w:r>
      <w:r w:rsidRPr="00EE0233">
        <w:rPr>
          <w:rFonts w:ascii="GHEA Grapalat" w:hAnsi="GHEA Grapalat" w:cs="Sylfaen"/>
          <w:sz w:val="24"/>
          <w:szCs w:val="24"/>
          <w:lang w:val="hy-AM"/>
        </w:rPr>
        <w:t>կան</w:t>
      </w:r>
      <w:r w:rsidRPr="004D7C42">
        <w:rPr>
          <w:rFonts w:ascii="GHEA Grapalat" w:hAnsi="GHEA Grapalat" w:cs="Sylfaen"/>
          <w:sz w:val="24"/>
          <w:szCs w:val="24"/>
          <w:lang w:val="hy-AM"/>
        </w:rPr>
        <w:t xml:space="preserve"> </w:t>
      </w:r>
      <w:r w:rsidRPr="00EE0233">
        <w:rPr>
          <w:rFonts w:ascii="GHEA Grapalat" w:hAnsi="GHEA Grapalat" w:cs="Sylfaen"/>
          <w:sz w:val="24"/>
          <w:szCs w:val="24"/>
          <w:lang w:val="hy-AM"/>
        </w:rPr>
        <w:t>ակտերի</w:t>
      </w:r>
      <w:r w:rsidRPr="004D7C42">
        <w:rPr>
          <w:rFonts w:ascii="GHEA Grapalat" w:hAnsi="GHEA Grapalat" w:cs="Sylfaen"/>
          <w:sz w:val="24"/>
          <w:szCs w:val="24"/>
          <w:lang w:val="hy-AM"/>
        </w:rPr>
        <w:t xml:space="preserve"> </w:t>
      </w:r>
      <w:r w:rsidRPr="00EE0233">
        <w:rPr>
          <w:rFonts w:ascii="GHEA Grapalat" w:hAnsi="GHEA Grapalat" w:cs="Sylfaen"/>
          <w:sz w:val="24"/>
          <w:szCs w:val="24"/>
          <w:lang w:val="hy-AM"/>
        </w:rPr>
        <w:t>կամ</w:t>
      </w:r>
      <w:r w:rsidRPr="004D7C42">
        <w:rPr>
          <w:rFonts w:ascii="GHEA Grapalat" w:hAnsi="GHEA Grapalat" w:cs="Sylfaen"/>
          <w:sz w:val="24"/>
          <w:szCs w:val="24"/>
          <w:lang w:val="hy-AM"/>
        </w:rPr>
        <w:t xml:space="preserve"> </w:t>
      </w:r>
      <w:r w:rsidR="000B3C84">
        <w:rPr>
          <w:rFonts w:ascii="GHEA Grapalat" w:hAnsi="GHEA Grapalat" w:cs="Sylfaen"/>
          <w:sz w:val="24"/>
          <w:szCs w:val="24"/>
          <w:lang w:val="hy-AM"/>
        </w:rPr>
        <w:t xml:space="preserve">իրազեկման </w:t>
      </w:r>
      <w:r w:rsidRPr="00EE0233">
        <w:rPr>
          <w:rFonts w:ascii="GHEA Grapalat" w:hAnsi="GHEA Grapalat" w:cs="Sylfaen"/>
          <w:sz w:val="24"/>
          <w:szCs w:val="24"/>
          <w:lang w:val="hy-AM"/>
        </w:rPr>
        <w:t>ձևերով</w:t>
      </w:r>
      <w:r w:rsidRPr="004D7C42">
        <w:rPr>
          <w:rFonts w:ascii="GHEA Grapalat" w:hAnsi="GHEA Grapalat" w:cs="Sylfaen"/>
          <w:sz w:val="24"/>
          <w:szCs w:val="24"/>
          <w:lang w:val="hy-AM"/>
        </w:rPr>
        <w:t xml:space="preserve"> </w:t>
      </w:r>
      <w:r w:rsidRPr="00EE0233">
        <w:rPr>
          <w:rFonts w:ascii="GHEA Grapalat" w:hAnsi="GHEA Grapalat" w:cs="Sylfaen"/>
          <w:sz w:val="24"/>
          <w:szCs w:val="24"/>
          <w:lang w:val="hy-AM"/>
        </w:rPr>
        <w:t>տրամադրած</w:t>
      </w:r>
      <w:r w:rsidRPr="004D7C42">
        <w:rPr>
          <w:rFonts w:ascii="GHEA Grapalat" w:hAnsi="GHEA Grapalat" w:cs="Sylfaen"/>
          <w:sz w:val="24"/>
          <w:szCs w:val="24"/>
          <w:lang w:val="hy-AM"/>
        </w:rPr>
        <w:t xml:space="preserve"> </w:t>
      </w:r>
      <w:r w:rsidRPr="00EE0233">
        <w:rPr>
          <w:rFonts w:ascii="GHEA Grapalat" w:hAnsi="GHEA Grapalat" w:cs="Sylfaen"/>
          <w:sz w:val="24"/>
          <w:szCs w:val="24"/>
          <w:lang w:val="hy-AM"/>
        </w:rPr>
        <w:t>տեղեկատվության</w:t>
      </w:r>
      <w:r w:rsidRPr="004D7C42">
        <w:rPr>
          <w:rFonts w:ascii="GHEA Grapalat" w:hAnsi="GHEA Grapalat" w:cs="Sylfaen"/>
          <w:sz w:val="24"/>
          <w:szCs w:val="24"/>
          <w:lang w:val="hy-AM"/>
        </w:rPr>
        <w:t xml:space="preserve"> </w:t>
      </w:r>
      <w:r w:rsidRPr="00EE0233">
        <w:rPr>
          <w:rFonts w:ascii="GHEA Grapalat" w:hAnsi="GHEA Grapalat" w:cs="Sylfaen"/>
          <w:sz w:val="24"/>
          <w:szCs w:val="24"/>
          <w:lang w:val="hy-AM"/>
        </w:rPr>
        <w:t>խեղաթյուր</w:t>
      </w:r>
      <w:r>
        <w:rPr>
          <w:rFonts w:ascii="GHEA Grapalat" w:hAnsi="GHEA Grapalat" w:cs="Sylfaen"/>
          <w:sz w:val="24"/>
          <w:szCs w:val="24"/>
          <w:lang w:val="hy-AM"/>
        </w:rPr>
        <w:softHyphen/>
      </w:r>
      <w:r w:rsidRPr="00EE0233">
        <w:rPr>
          <w:rFonts w:ascii="GHEA Grapalat" w:hAnsi="GHEA Grapalat" w:cs="Sylfaen"/>
          <w:sz w:val="24"/>
          <w:szCs w:val="24"/>
          <w:lang w:val="hy-AM"/>
        </w:rPr>
        <w:t>ման</w:t>
      </w:r>
      <w:r w:rsidRPr="004D7C42">
        <w:rPr>
          <w:rFonts w:ascii="GHEA Grapalat" w:hAnsi="GHEA Grapalat" w:cs="Sylfaen"/>
          <w:sz w:val="24"/>
          <w:szCs w:val="24"/>
          <w:lang w:val="hy-AM"/>
        </w:rPr>
        <w:t xml:space="preserve"> </w:t>
      </w:r>
      <w:r w:rsidRPr="00EE0233">
        <w:rPr>
          <w:rFonts w:ascii="GHEA Grapalat" w:hAnsi="GHEA Grapalat" w:cs="Sylfaen"/>
          <w:sz w:val="24"/>
          <w:szCs w:val="24"/>
          <w:lang w:val="hy-AM"/>
        </w:rPr>
        <w:t>արդյունքների</w:t>
      </w:r>
      <w:r w:rsidRPr="004D7C42">
        <w:rPr>
          <w:rFonts w:ascii="GHEA Grapalat" w:hAnsi="GHEA Grapalat" w:cs="Sylfaen"/>
          <w:sz w:val="24"/>
          <w:szCs w:val="24"/>
          <w:lang w:val="hy-AM"/>
        </w:rPr>
        <w:t xml:space="preserve"> </w:t>
      </w:r>
      <w:r w:rsidRPr="00EE0233">
        <w:rPr>
          <w:rFonts w:ascii="GHEA Grapalat" w:hAnsi="GHEA Grapalat" w:cs="Sylfaen"/>
          <w:sz w:val="24"/>
          <w:szCs w:val="24"/>
          <w:lang w:val="hy-AM"/>
        </w:rPr>
        <w:t>կամ</w:t>
      </w:r>
      <w:r w:rsidRPr="004D7C42">
        <w:rPr>
          <w:rFonts w:ascii="GHEA Grapalat" w:hAnsi="GHEA Grapalat" w:cs="Sylfaen"/>
          <w:sz w:val="24"/>
          <w:szCs w:val="24"/>
          <w:lang w:val="hy-AM"/>
        </w:rPr>
        <w:t xml:space="preserve"> </w:t>
      </w:r>
      <w:r w:rsidRPr="00EE0233">
        <w:rPr>
          <w:rFonts w:ascii="GHEA Grapalat" w:hAnsi="GHEA Grapalat" w:cs="Sylfaen"/>
          <w:sz w:val="24"/>
          <w:szCs w:val="24"/>
          <w:lang w:val="hy-AM"/>
        </w:rPr>
        <w:t>առանց</w:t>
      </w:r>
      <w:r w:rsidRPr="004D7C42">
        <w:rPr>
          <w:rFonts w:ascii="GHEA Grapalat" w:hAnsi="GHEA Grapalat" w:cs="Sylfaen"/>
          <w:sz w:val="24"/>
          <w:szCs w:val="24"/>
          <w:lang w:val="hy-AM"/>
        </w:rPr>
        <w:t xml:space="preserve"> </w:t>
      </w:r>
      <w:r w:rsidRPr="00EE0233">
        <w:rPr>
          <w:rFonts w:ascii="GHEA Grapalat" w:hAnsi="GHEA Grapalat" w:cs="Sylfaen"/>
          <w:sz w:val="24"/>
          <w:szCs w:val="24"/>
          <w:lang w:val="hy-AM"/>
        </w:rPr>
        <w:t>մաքսային</w:t>
      </w:r>
      <w:r w:rsidRPr="004D7C42">
        <w:rPr>
          <w:rFonts w:ascii="GHEA Grapalat" w:hAnsi="GHEA Grapalat" w:cs="Sylfaen"/>
          <w:sz w:val="24"/>
          <w:szCs w:val="24"/>
          <w:lang w:val="hy-AM"/>
        </w:rPr>
        <w:t xml:space="preserve"> </w:t>
      </w:r>
      <w:r w:rsidRPr="00EE0233">
        <w:rPr>
          <w:rFonts w:ascii="GHEA Grapalat" w:hAnsi="GHEA Grapalat" w:cs="Sylfaen"/>
          <w:sz w:val="24"/>
          <w:szCs w:val="24"/>
          <w:lang w:val="hy-AM"/>
        </w:rPr>
        <w:t>մարմնի</w:t>
      </w:r>
      <w:r w:rsidRPr="004D7C42">
        <w:rPr>
          <w:rFonts w:ascii="GHEA Grapalat" w:hAnsi="GHEA Grapalat" w:cs="Sylfaen"/>
          <w:sz w:val="24"/>
          <w:szCs w:val="24"/>
          <w:lang w:val="hy-AM"/>
        </w:rPr>
        <w:t xml:space="preserve"> </w:t>
      </w:r>
      <w:r w:rsidRPr="00EE0233">
        <w:rPr>
          <w:rFonts w:ascii="GHEA Grapalat" w:hAnsi="GHEA Grapalat" w:cs="Sylfaen"/>
          <w:sz w:val="24"/>
          <w:szCs w:val="24"/>
          <w:lang w:val="hy-AM"/>
        </w:rPr>
        <w:t>գիտության</w:t>
      </w:r>
      <w:r w:rsidRPr="004D7C42">
        <w:rPr>
          <w:rFonts w:ascii="GHEA Grapalat" w:hAnsi="GHEA Grapalat" w:cs="Sylfaen"/>
          <w:sz w:val="24"/>
          <w:szCs w:val="24"/>
          <w:lang w:val="hy-AM"/>
        </w:rPr>
        <w:t xml:space="preserve"> </w:t>
      </w:r>
      <w:r w:rsidRPr="00EE0233">
        <w:rPr>
          <w:rFonts w:ascii="GHEA Grapalat" w:hAnsi="GHEA Grapalat" w:cs="Sylfaen"/>
          <w:sz w:val="24"/>
          <w:szCs w:val="24"/>
          <w:lang w:val="hy-AM"/>
        </w:rPr>
        <w:t>և</w:t>
      </w:r>
      <w:r w:rsidRPr="004D7C42">
        <w:rPr>
          <w:rFonts w:ascii="GHEA Grapalat" w:hAnsi="GHEA Grapalat" w:cs="Sylfaen"/>
          <w:sz w:val="24"/>
          <w:szCs w:val="24"/>
          <w:lang w:val="hy-AM"/>
        </w:rPr>
        <w:t xml:space="preserve"> </w:t>
      </w:r>
      <w:r w:rsidRPr="00EE0233">
        <w:rPr>
          <w:rFonts w:ascii="GHEA Grapalat" w:hAnsi="GHEA Grapalat" w:cs="Sylfaen"/>
          <w:sz w:val="24"/>
          <w:szCs w:val="24"/>
          <w:lang w:val="hy-AM"/>
        </w:rPr>
        <w:t>հսկողության</w:t>
      </w:r>
      <w:r w:rsidRPr="006512B2">
        <w:rPr>
          <w:rFonts w:ascii="GHEA Grapalat" w:hAnsi="GHEA Grapalat" w:cs="Sylfaen"/>
          <w:sz w:val="24"/>
          <w:szCs w:val="24"/>
          <w:lang w:val="hy-AM"/>
        </w:rPr>
        <w:t>՝</w:t>
      </w:r>
      <w:r w:rsidRPr="004D7C42">
        <w:rPr>
          <w:rFonts w:ascii="GHEA Grapalat" w:hAnsi="GHEA Grapalat" w:cs="Sylfaen"/>
          <w:sz w:val="24"/>
          <w:szCs w:val="24"/>
          <w:lang w:val="hy-AM"/>
        </w:rPr>
        <w:t xml:space="preserve"> հրապարակ</w:t>
      </w:r>
      <w:r>
        <w:rPr>
          <w:rFonts w:ascii="GHEA Grapalat" w:hAnsi="GHEA Grapalat" w:cs="Sylfaen"/>
          <w:sz w:val="24"/>
          <w:szCs w:val="24"/>
          <w:lang w:val="hy-AM"/>
        </w:rPr>
        <w:softHyphen/>
      </w:r>
      <w:r w:rsidRPr="004D7C42">
        <w:rPr>
          <w:rFonts w:ascii="GHEA Grapalat" w:hAnsi="GHEA Grapalat" w:cs="Sylfaen"/>
          <w:sz w:val="24"/>
          <w:szCs w:val="24"/>
          <w:lang w:val="hy-AM"/>
        </w:rPr>
        <w:t>ված իրա</w:t>
      </w:r>
      <w:r w:rsidRPr="00DE45FC">
        <w:rPr>
          <w:rFonts w:ascii="GHEA Grapalat" w:hAnsi="GHEA Grapalat" w:cs="Sylfaen"/>
          <w:sz w:val="24"/>
          <w:szCs w:val="24"/>
          <w:lang w:val="hy-AM"/>
        </w:rPr>
        <w:softHyphen/>
      </w:r>
      <w:r w:rsidRPr="004D7C42">
        <w:rPr>
          <w:rFonts w:ascii="GHEA Grapalat" w:hAnsi="GHEA Grapalat" w:cs="Sylfaen"/>
          <w:sz w:val="24"/>
          <w:szCs w:val="24"/>
          <w:lang w:val="hy-AM"/>
        </w:rPr>
        <w:t>վական ակտերի համար:</w:t>
      </w:r>
    </w:p>
    <w:p w14:paraId="7F36F75A" w14:textId="450DC7ED" w:rsidR="0043245E" w:rsidRPr="004D7C42" w:rsidRDefault="0043245E" w:rsidP="000B3C84">
      <w:pPr>
        <w:numPr>
          <w:ilvl w:val="0"/>
          <w:numId w:val="279"/>
        </w:numPr>
        <w:tabs>
          <w:tab w:val="left" w:pos="851"/>
        </w:tabs>
        <w:spacing w:after="0" w:line="360" w:lineRule="auto"/>
        <w:ind w:left="0" w:firstLine="567"/>
        <w:jc w:val="both"/>
        <w:rPr>
          <w:rFonts w:ascii="GHEA Grapalat" w:hAnsi="GHEA Grapalat" w:cs="Sylfaen"/>
          <w:sz w:val="24"/>
          <w:szCs w:val="24"/>
          <w:lang w:val="hy-AM"/>
        </w:rPr>
      </w:pPr>
      <w:r w:rsidRPr="004D7C42">
        <w:rPr>
          <w:rFonts w:ascii="GHEA Grapalat" w:hAnsi="GHEA Grapalat" w:cs="Sylfaen"/>
          <w:sz w:val="24"/>
          <w:szCs w:val="24"/>
          <w:lang w:val="hy-AM"/>
        </w:rPr>
        <w:t xml:space="preserve">Մաքսային մարմինը կարող է սահմանել անձանց </w:t>
      </w:r>
      <w:r w:rsidR="000B3C84">
        <w:rPr>
          <w:rFonts w:ascii="GHEA Grapalat" w:hAnsi="GHEA Grapalat" w:cs="Sylfaen"/>
          <w:sz w:val="24"/>
          <w:szCs w:val="24"/>
          <w:lang w:val="hy-AM"/>
        </w:rPr>
        <w:t>իրազեկումներ</w:t>
      </w:r>
      <w:r w:rsidR="00283FFD">
        <w:rPr>
          <w:rFonts w:ascii="GHEA Grapalat" w:hAnsi="GHEA Grapalat" w:cs="Sylfaen"/>
          <w:sz w:val="24"/>
          <w:szCs w:val="24"/>
          <w:lang w:val="hy-AM"/>
        </w:rPr>
        <w:t xml:space="preserve"> </w:t>
      </w:r>
      <w:r w:rsidRPr="004D7C42">
        <w:rPr>
          <w:rFonts w:ascii="GHEA Grapalat" w:hAnsi="GHEA Grapalat" w:cs="Sylfaen"/>
          <w:sz w:val="24"/>
          <w:szCs w:val="24"/>
          <w:lang w:val="hy-AM"/>
        </w:rPr>
        <w:t>տրամադրելու կարգը և ժամկետները:</w:t>
      </w:r>
    </w:p>
    <w:p w14:paraId="622FFAE5" w14:textId="7ABC3BDE" w:rsidR="0043245E" w:rsidRPr="006512B2" w:rsidRDefault="0043245E" w:rsidP="000B3C84">
      <w:pPr>
        <w:numPr>
          <w:ilvl w:val="0"/>
          <w:numId w:val="279"/>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Հայստանի Հանրապետության կառավարության կողմից լիազորված` ֆինան</w:t>
      </w:r>
      <w:r w:rsidRPr="00DE45FC">
        <w:rPr>
          <w:rFonts w:ascii="GHEA Grapalat" w:hAnsi="GHEA Grapalat"/>
          <w:sz w:val="24"/>
          <w:szCs w:val="24"/>
          <w:lang w:val="hy-AM"/>
        </w:rPr>
        <w:softHyphen/>
      </w:r>
      <w:r w:rsidRPr="006512B2">
        <w:rPr>
          <w:rFonts w:ascii="GHEA Grapalat" w:hAnsi="GHEA Grapalat"/>
          <w:sz w:val="24"/>
          <w:szCs w:val="24"/>
          <w:lang w:val="hy-AM"/>
        </w:rPr>
        <w:t>սա</w:t>
      </w:r>
      <w:r w:rsidRPr="00DE45FC">
        <w:rPr>
          <w:rFonts w:ascii="GHEA Grapalat" w:hAnsi="GHEA Grapalat"/>
          <w:sz w:val="24"/>
          <w:szCs w:val="24"/>
          <w:lang w:val="hy-AM"/>
        </w:rPr>
        <w:softHyphen/>
      </w:r>
      <w:r w:rsidRPr="006512B2">
        <w:rPr>
          <w:rFonts w:ascii="GHEA Grapalat" w:hAnsi="GHEA Grapalat"/>
          <w:sz w:val="24"/>
          <w:szCs w:val="24"/>
          <w:lang w:val="hy-AM"/>
        </w:rPr>
        <w:t>կան բնագավառում պետա</w:t>
      </w:r>
      <w:r w:rsidRPr="006512B2">
        <w:rPr>
          <w:rFonts w:ascii="GHEA Grapalat" w:hAnsi="GHEA Grapalat"/>
          <w:sz w:val="24"/>
          <w:szCs w:val="24"/>
          <w:lang w:val="hy-AM"/>
        </w:rPr>
        <w:softHyphen/>
        <w:t xml:space="preserve">կան կարգավորում իրականացնող պետական մարմինը՝ </w:t>
      </w:r>
      <w:r w:rsidRPr="006512B2">
        <w:rPr>
          <w:rFonts w:ascii="GHEA Grapalat" w:hAnsi="GHEA Grapalat"/>
          <w:sz w:val="24"/>
          <w:szCs w:val="24"/>
          <w:lang w:val="hy-AM"/>
        </w:rPr>
        <w:softHyphen/>
      </w:r>
      <w:r w:rsidRPr="006512B2">
        <w:rPr>
          <w:rFonts w:ascii="GHEA Grapalat" w:hAnsi="GHEA Grapalat"/>
          <w:sz w:val="24"/>
          <w:szCs w:val="24"/>
          <w:lang w:val="hy-AM"/>
        </w:rPr>
        <w:softHyphen/>
        <w:t>իր</w:t>
      </w:r>
      <w:r>
        <w:rPr>
          <w:rFonts w:ascii="GHEA Grapalat" w:hAnsi="GHEA Grapalat"/>
          <w:sz w:val="24"/>
          <w:szCs w:val="24"/>
          <w:lang w:val="hy-AM"/>
        </w:rPr>
        <w:t xml:space="preserve"> </w:t>
      </w:r>
      <w:r w:rsidRPr="006512B2">
        <w:rPr>
          <w:rFonts w:ascii="GHEA Grapalat" w:hAnsi="GHEA Grapalat"/>
          <w:sz w:val="24"/>
          <w:szCs w:val="24"/>
          <w:lang w:val="hy-AM"/>
        </w:rPr>
        <w:t>սահ</w:t>
      </w:r>
      <w:r w:rsidRPr="00DE45FC">
        <w:rPr>
          <w:rFonts w:ascii="GHEA Grapalat" w:hAnsi="GHEA Grapalat"/>
          <w:sz w:val="24"/>
          <w:szCs w:val="24"/>
          <w:lang w:val="hy-AM"/>
        </w:rPr>
        <w:softHyphen/>
      </w:r>
      <w:r w:rsidRPr="006512B2">
        <w:rPr>
          <w:rFonts w:ascii="GHEA Grapalat" w:hAnsi="GHEA Grapalat"/>
          <w:sz w:val="24"/>
          <w:szCs w:val="24"/>
          <w:lang w:val="hy-AM"/>
        </w:rPr>
        <w:t>մանած կարգով</w:t>
      </w:r>
      <w:r w:rsidRPr="00DE45FC">
        <w:rPr>
          <w:rFonts w:ascii="GHEA Grapalat" w:hAnsi="GHEA Grapalat"/>
          <w:sz w:val="24"/>
          <w:szCs w:val="24"/>
          <w:lang w:val="hy-AM"/>
        </w:rPr>
        <w:t>,</w:t>
      </w:r>
      <w:r w:rsidRPr="006512B2">
        <w:rPr>
          <w:rFonts w:ascii="GHEA Grapalat" w:hAnsi="GHEA Grapalat"/>
          <w:sz w:val="24"/>
          <w:szCs w:val="24"/>
          <w:lang w:val="hy-AM"/>
        </w:rPr>
        <w:t xml:space="preserve"> տրա</w:t>
      </w:r>
      <w:r w:rsidRPr="006512B2">
        <w:rPr>
          <w:rFonts w:ascii="GHEA Grapalat" w:hAnsi="GHEA Grapalat"/>
          <w:sz w:val="24"/>
          <w:szCs w:val="24"/>
          <w:lang w:val="hy-AM"/>
        </w:rPr>
        <w:softHyphen/>
        <w:t>մա</w:t>
      </w:r>
      <w:r w:rsidRPr="006512B2">
        <w:rPr>
          <w:rFonts w:ascii="GHEA Grapalat" w:hAnsi="GHEA Grapalat"/>
          <w:sz w:val="24"/>
          <w:szCs w:val="24"/>
          <w:lang w:val="hy-AM"/>
        </w:rPr>
        <w:softHyphen/>
        <w:t>դրում է Միության մաքսային օրենսգրքով նախա</w:t>
      </w:r>
      <w:r>
        <w:rPr>
          <w:rFonts w:ascii="GHEA Grapalat" w:hAnsi="GHEA Grapalat"/>
          <w:sz w:val="24"/>
          <w:szCs w:val="24"/>
          <w:lang w:val="hy-AM"/>
        </w:rPr>
        <w:softHyphen/>
      </w:r>
      <w:r w:rsidRPr="006512B2">
        <w:rPr>
          <w:rFonts w:ascii="GHEA Grapalat" w:hAnsi="GHEA Grapalat"/>
          <w:sz w:val="24"/>
          <w:szCs w:val="24"/>
          <w:lang w:val="hy-AM"/>
        </w:rPr>
        <w:t>տեսված դրույթ</w:t>
      </w:r>
      <w:r w:rsidRPr="00DE45FC">
        <w:rPr>
          <w:rFonts w:ascii="GHEA Grapalat" w:hAnsi="GHEA Grapalat"/>
          <w:sz w:val="24"/>
          <w:szCs w:val="24"/>
          <w:lang w:val="hy-AM"/>
        </w:rPr>
        <w:softHyphen/>
      </w:r>
      <w:r w:rsidRPr="006512B2">
        <w:rPr>
          <w:rFonts w:ascii="GHEA Grapalat" w:hAnsi="GHEA Grapalat"/>
          <w:sz w:val="24"/>
          <w:szCs w:val="24"/>
          <w:lang w:val="hy-AM"/>
        </w:rPr>
        <w:t>ների կիրառության նպատակով ընդունված</w:t>
      </w:r>
      <w:r>
        <w:rPr>
          <w:rFonts w:ascii="GHEA Grapalat" w:hAnsi="GHEA Grapalat"/>
          <w:sz w:val="24"/>
          <w:szCs w:val="24"/>
          <w:lang w:val="hy-AM"/>
        </w:rPr>
        <w:t xml:space="preserve">՝ </w:t>
      </w:r>
      <w:r w:rsidRPr="006512B2">
        <w:rPr>
          <w:rFonts w:ascii="GHEA Grapalat" w:hAnsi="GHEA Grapalat"/>
          <w:sz w:val="24"/>
          <w:szCs w:val="24"/>
          <w:lang w:val="hy-AM"/>
        </w:rPr>
        <w:t>մաքսային հարա</w:t>
      </w:r>
      <w:r>
        <w:rPr>
          <w:rFonts w:ascii="GHEA Grapalat" w:hAnsi="GHEA Grapalat"/>
          <w:sz w:val="24"/>
          <w:szCs w:val="24"/>
          <w:lang w:val="hy-AM"/>
        </w:rPr>
        <w:softHyphen/>
      </w:r>
      <w:r w:rsidRPr="006512B2">
        <w:rPr>
          <w:rFonts w:ascii="GHEA Grapalat" w:hAnsi="GHEA Grapalat"/>
          <w:sz w:val="24"/>
          <w:szCs w:val="24"/>
          <w:lang w:val="hy-AM"/>
        </w:rPr>
        <w:t>բերու</w:t>
      </w:r>
      <w:r>
        <w:rPr>
          <w:rFonts w:ascii="GHEA Grapalat" w:hAnsi="GHEA Grapalat"/>
          <w:sz w:val="24"/>
          <w:szCs w:val="24"/>
          <w:lang w:val="hy-AM"/>
        </w:rPr>
        <w:softHyphen/>
      </w:r>
      <w:r w:rsidRPr="006512B2">
        <w:rPr>
          <w:rFonts w:ascii="GHEA Grapalat" w:hAnsi="GHEA Grapalat"/>
          <w:sz w:val="24"/>
          <w:szCs w:val="24"/>
          <w:lang w:val="hy-AM"/>
        </w:rPr>
        <w:t>թյուններ</w:t>
      </w:r>
      <w:r>
        <w:rPr>
          <w:rFonts w:ascii="GHEA Grapalat" w:hAnsi="GHEA Grapalat"/>
          <w:sz w:val="24"/>
          <w:szCs w:val="24"/>
          <w:lang w:val="hy-AM"/>
        </w:rPr>
        <w:t>ը</w:t>
      </w:r>
      <w:r w:rsidRPr="006512B2">
        <w:rPr>
          <w:rFonts w:ascii="GHEA Grapalat" w:hAnsi="GHEA Grapalat"/>
          <w:sz w:val="24"/>
          <w:szCs w:val="24"/>
          <w:lang w:val="hy-AM"/>
        </w:rPr>
        <w:t xml:space="preserve"> կարգա</w:t>
      </w:r>
      <w:r w:rsidRPr="00DE45FC">
        <w:rPr>
          <w:rFonts w:ascii="GHEA Grapalat" w:hAnsi="GHEA Grapalat"/>
          <w:sz w:val="24"/>
          <w:szCs w:val="24"/>
          <w:lang w:val="hy-AM"/>
        </w:rPr>
        <w:softHyphen/>
      </w:r>
      <w:r w:rsidRPr="006512B2">
        <w:rPr>
          <w:rFonts w:ascii="GHEA Grapalat" w:hAnsi="GHEA Grapalat"/>
          <w:sz w:val="24"/>
          <w:szCs w:val="24"/>
          <w:lang w:val="hy-AM"/>
        </w:rPr>
        <w:t>վո</w:t>
      </w:r>
      <w:r w:rsidRPr="00DE45FC">
        <w:rPr>
          <w:rFonts w:ascii="GHEA Grapalat" w:hAnsi="GHEA Grapalat"/>
          <w:sz w:val="24"/>
          <w:szCs w:val="24"/>
          <w:lang w:val="hy-AM"/>
        </w:rPr>
        <w:softHyphen/>
      </w:r>
      <w:r w:rsidRPr="006512B2">
        <w:rPr>
          <w:rFonts w:ascii="GHEA Grapalat" w:hAnsi="GHEA Grapalat"/>
          <w:sz w:val="24"/>
          <w:szCs w:val="24"/>
          <w:lang w:val="hy-AM"/>
        </w:rPr>
        <w:t xml:space="preserve">րող </w:t>
      </w:r>
      <w:r>
        <w:rPr>
          <w:rFonts w:ascii="GHEA Grapalat" w:hAnsi="GHEA Grapalat"/>
          <w:sz w:val="24"/>
          <w:szCs w:val="24"/>
          <w:lang w:val="hy-AM"/>
        </w:rPr>
        <w:t>Հայաստանի Հանրապետության</w:t>
      </w:r>
      <w:r w:rsidRPr="006512B2">
        <w:rPr>
          <w:rFonts w:ascii="GHEA Grapalat" w:hAnsi="GHEA Grapalat"/>
          <w:sz w:val="24"/>
          <w:szCs w:val="24"/>
          <w:lang w:val="hy-AM"/>
        </w:rPr>
        <w:t xml:space="preserve"> օրենսդր</w:t>
      </w:r>
      <w:r>
        <w:rPr>
          <w:rFonts w:ascii="GHEA Grapalat" w:hAnsi="GHEA Grapalat"/>
          <w:sz w:val="24"/>
          <w:szCs w:val="24"/>
          <w:lang w:val="hy-AM"/>
        </w:rPr>
        <w:t>ությամ</w:t>
      </w:r>
      <w:r w:rsidRPr="006512B2">
        <w:rPr>
          <w:rFonts w:ascii="GHEA Grapalat" w:hAnsi="GHEA Grapalat"/>
          <w:sz w:val="24"/>
          <w:szCs w:val="24"/>
          <w:lang w:val="hy-AM"/>
        </w:rPr>
        <w:t>բ սահմանված դրույթների վերա</w:t>
      </w:r>
      <w:r w:rsidRPr="00DE45FC">
        <w:rPr>
          <w:rFonts w:ascii="GHEA Grapalat" w:hAnsi="GHEA Grapalat"/>
          <w:sz w:val="24"/>
          <w:szCs w:val="24"/>
          <w:lang w:val="hy-AM"/>
        </w:rPr>
        <w:softHyphen/>
      </w:r>
      <w:r w:rsidRPr="006512B2">
        <w:rPr>
          <w:rFonts w:ascii="GHEA Grapalat" w:hAnsi="GHEA Grapalat"/>
          <w:sz w:val="24"/>
          <w:szCs w:val="24"/>
          <w:lang w:val="hy-AM"/>
        </w:rPr>
        <w:t>բեր</w:t>
      </w:r>
      <w:r w:rsidRPr="00DE45FC">
        <w:rPr>
          <w:rFonts w:ascii="GHEA Grapalat" w:hAnsi="GHEA Grapalat"/>
          <w:sz w:val="24"/>
          <w:szCs w:val="24"/>
          <w:lang w:val="hy-AM"/>
        </w:rPr>
        <w:softHyphen/>
      </w:r>
      <w:r w:rsidRPr="006512B2">
        <w:rPr>
          <w:rFonts w:ascii="GHEA Grapalat" w:hAnsi="GHEA Grapalat"/>
          <w:sz w:val="24"/>
          <w:szCs w:val="24"/>
          <w:lang w:val="hy-AM"/>
        </w:rPr>
        <w:t>յալ պաշտոնական պարզա</w:t>
      </w:r>
      <w:r>
        <w:rPr>
          <w:rFonts w:ascii="GHEA Grapalat" w:hAnsi="GHEA Grapalat"/>
          <w:sz w:val="24"/>
          <w:szCs w:val="24"/>
          <w:lang w:val="hy-AM"/>
        </w:rPr>
        <w:softHyphen/>
      </w:r>
      <w:r w:rsidRPr="006512B2">
        <w:rPr>
          <w:rFonts w:ascii="GHEA Grapalat" w:hAnsi="GHEA Grapalat"/>
          <w:sz w:val="24"/>
          <w:szCs w:val="24"/>
          <w:lang w:val="hy-AM"/>
        </w:rPr>
        <w:t>բա</w:t>
      </w:r>
      <w:r>
        <w:rPr>
          <w:rFonts w:ascii="GHEA Grapalat" w:hAnsi="GHEA Grapalat"/>
          <w:sz w:val="24"/>
          <w:szCs w:val="24"/>
          <w:lang w:val="hy-AM"/>
        </w:rPr>
        <w:softHyphen/>
      </w:r>
      <w:r w:rsidRPr="006512B2">
        <w:rPr>
          <w:rFonts w:ascii="GHEA Grapalat" w:hAnsi="GHEA Grapalat"/>
          <w:sz w:val="24"/>
          <w:szCs w:val="24"/>
          <w:lang w:val="hy-AM"/>
        </w:rPr>
        <w:t>նումներ:</w:t>
      </w:r>
    </w:p>
    <w:p w14:paraId="60186114" w14:textId="77777777" w:rsidR="00EE0233" w:rsidRDefault="00EE0233" w:rsidP="006512B2">
      <w:pPr>
        <w:spacing w:after="0" w:line="360" w:lineRule="auto"/>
        <w:ind w:left="2410" w:hanging="1843"/>
        <w:jc w:val="both"/>
        <w:rPr>
          <w:rFonts w:ascii="GHEA Grapalat" w:hAnsi="GHEA Grapalat" w:cs="Sylfaen"/>
          <w:b/>
          <w:bCs/>
          <w:sz w:val="24"/>
          <w:szCs w:val="24"/>
          <w:lang w:val="hy-AM"/>
        </w:rPr>
      </w:pPr>
    </w:p>
    <w:p w14:paraId="225113B6" w14:textId="37C58CF0" w:rsidR="00EE0233" w:rsidRDefault="009842C6" w:rsidP="00EE0233">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t xml:space="preserve">Հոդված </w:t>
      </w:r>
      <w:r w:rsidR="00EE0233">
        <w:rPr>
          <w:rFonts w:ascii="GHEA Grapalat" w:hAnsi="GHEA Grapalat" w:cs="Sylfaen"/>
          <w:b/>
          <w:bCs/>
          <w:sz w:val="24"/>
          <w:szCs w:val="24"/>
          <w:lang w:val="hy-AM"/>
        </w:rPr>
        <w:t>227</w:t>
      </w:r>
      <w:r w:rsidRPr="006512B2">
        <w:rPr>
          <w:rFonts w:ascii="GHEA Grapalat" w:hAnsi="GHEA Grapalat" w:cs="Sylfaen"/>
          <w:b/>
          <w:bCs/>
          <w:sz w:val="24"/>
          <w:szCs w:val="24"/>
          <w:lang w:val="hy-AM"/>
        </w:rPr>
        <w:t>. 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մարմնի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կողմից</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ընդունված</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որոշման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իրականացված</w:t>
      </w:r>
    </w:p>
    <w:p w14:paraId="1B6DDF9F" w14:textId="77777777" w:rsidR="00EE0233" w:rsidRDefault="009842C6" w:rsidP="004D3B93">
      <w:pPr>
        <w:spacing w:after="0" w:line="360" w:lineRule="auto"/>
        <w:ind w:firstLine="2127"/>
        <w:jc w:val="both"/>
        <w:rPr>
          <w:rFonts w:ascii="GHEA Grapalat" w:hAnsi="GHEA Grapalat" w:cs="Sylfaen"/>
          <w:b/>
          <w:bCs/>
          <w:sz w:val="24"/>
          <w:szCs w:val="24"/>
          <w:lang w:val="hy-AM"/>
        </w:rPr>
      </w:pPr>
      <w:r w:rsidRPr="006512B2">
        <w:rPr>
          <w:rFonts w:ascii="GHEA Grapalat" w:hAnsi="GHEA Grapalat" w:cs="Sylfaen"/>
          <w:b/>
          <w:bCs/>
          <w:sz w:val="24"/>
          <w:szCs w:val="24"/>
          <w:lang w:val="hy-AM"/>
        </w:rPr>
        <w:t>գործողության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անգործության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վերաբերյալ</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տեղեկատվության</w:t>
      </w:r>
    </w:p>
    <w:p w14:paraId="61289A92" w14:textId="77777777" w:rsidR="009842C6" w:rsidRPr="006512B2" w:rsidRDefault="009842C6" w:rsidP="004D3B93">
      <w:pPr>
        <w:spacing w:after="0" w:line="360" w:lineRule="auto"/>
        <w:ind w:firstLine="2127"/>
        <w:jc w:val="both"/>
        <w:rPr>
          <w:rFonts w:ascii="GHEA Grapalat" w:hAnsi="GHEA Grapalat" w:cs="Courier New"/>
          <w:b/>
          <w:bCs/>
          <w:sz w:val="24"/>
          <w:szCs w:val="24"/>
          <w:lang w:val="hy-AM"/>
        </w:rPr>
      </w:pPr>
      <w:r w:rsidRPr="006512B2">
        <w:rPr>
          <w:rFonts w:ascii="GHEA Grapalat" w:hAnsi="GHEA Grapalat" w:cs="Sylfaen"/>
          <w:b/>
          <w:bCs/>
          <w:sz w:val="24"/>
          <w:szCs w:val="24"/>
          <w:lang w:val="hy-AM"/>
        </w:rPr>
        <w:t>ստացումը</w:t>
      </w:r>
      <w:r w:rsidRPr="006512B2">
        <w:rPr>
          <w:rFonts w:ascii="Courier New" w:hAnsi="Courier New" w:cs="Courier New"/>
          <w:b/>
          <w:bCs/>
          <w:sz w:val="24"/>
          <w:szCs w:val="24"/>
          <w:lang w:val="hy-AM"/>
        </w:rPr>
        <w:t> </w:t>
      </w:r>
    </w:p>
    <w:p w14:paraId="6DBEBBA3" w14:textId="77777777" w:rsidR="009842C6" w:rsidRPr="00EE0233" w:rsidRDefault="009842C6" w:rsidP="00E579E1">
      <w:pPr>
        <w:numPr>
          <w:ilvl w:val="0"/>
          <w:numId w:val="281"/>
        </w:numPr>
        <w:tabs>
          <w:tab w:val="left" w:pos="851"/>
        </w:tabs>
        <w:spacing w:after="0" w:line="360" w:lineRule="auto"/>
        <w:ind w:left="0" w:firstLine="567"/>
        <w:jc w:val="both"/>
        <w:rPr>
          <w:rFonts w:ascii="GHEA Grapalat" w:hAnsi="GHEA Grapalat"/>
          <w:sz w:val="24"/>
          <w:szCs w:val="24"/>
          <w:lang w:val="hy-AM"/>
        </w:rPr>
      </w:pPr>
      <w:r w:rsidRPr="00EE0233">
        <w:rPr>
          <w:rFonts w:ascii="GHEA Grapalat" w:hAnsi="GHEA Grapalat" w:cs="Sylfaen"/>
          <w:sz w:val="24"/>
          <w:szCs w:val="24"/>
          <w:lang w:val="hy-AM"/>
        </w:rPr>
        <w:t>Անձինք</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իրավունք</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ունեն</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մաքսային</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մարմնի</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կամ</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դրա</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պաշտոնատար</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անձի</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կողմից</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ընդունված</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որոշման</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կամ</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իրականացված</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գործողության</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անգործության</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պատճառների</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վերա</w:t>
      </w:r>
      <w:r w:rsidR="001B144D" w:rsidRPr="00DE45FC">
        <w:rPr>
          <w:rFonts w:ascii="GHEA Grapalat" w:hAnsi="GHEA Grapalat" w:cs="Sylfaen"/>
          <w:sz w:val="24"/>
          <w:szCs w:val="24"/>
          <w:lang w:val="hy-AM"/>
        </w:rPr>
        <w:softHyphen/>
      </w:r>
      <w:r w:rsidRPr="00EE0233">
        <w:rPr>
          <w:rFonts w:ascii="GHEA Grapalat" w:hAnsi="GHEA Grapalat" w:cs="Sylfaen"/>
          <w:sz w:val="24"/>
          <w:szCs w:val="24"/>
          <w:lang w:val="hy-AM"/>
        </w:rPr>
        <w:t>բերյալ</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հարցում</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կատարել</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մաքսային</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մարմին</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եթե</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այդ</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որոշումը</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գործողությունը</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կամ</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անգործությունն</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առնչվում</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է</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նշված</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անձանց</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իրավունքներին</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ու</w:t>
      </w:r>
      <w:r w:rsidRPr="00EE0233">
        <w:rPr>
          <w:rFonts w:ascii="GHEA Grapalat" w:hAnsi="GHEA Grapalat"/>
          <w:sz w:val="24"/>
          <w:szCs w:val="24"/>
          <w:lang w:val="hy-AM"/>
        </w:rPr>
        <w:t xml:space="preserve"> </w:t>
      </w:r>
      <w:r w:rsidRPr="00EE0233">
        <w:rPr>
          <w:rFonts w:ascii="GHEA Grapalat" w:hAnsi="GHEA Grapalat" w:cs="Sylfaen"/>
          <w:sz w:val="24"/>
          <w:szCs w:val="24"/>
          <w:lang w:val="hy-AM"/>
        </w:rPr>
        <w:t>օրինական</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շահերին</w:t>
      </w:r>
      <w:r w:rsidRPr="00EE0233">
        <w:rPr>
          <w:rFonts w:ascii="GHEA Grapalat" w:hAnsi="GHEA Grapalat"/>
          <w:sz w:val="24"/>
          <w:szCs w:val="24"/>
          <w:lang w:val="hy-AM"/>
        </w:rPr>
        <w:t>:</w:t>
      </w:r>
    </w:p>
    <w:p w14:paraId="49314BEF" w14:textId="77777777" w:rsidR="009842C6" w:rsidRPr="00EE0233" w:rsidRDefault="009842C6" w:rsidP="00E579E1">
      <w:pPr>
        <w:numPr>
          <w:ilvl w:val="0"/>
          <w:numId w:val="281"/>
        </w:numPr>
        <w:tabs>
          <w:tab w:val="left" w:pos="851"/>
        </w:tabs>
        <w:spacing w:after="0" w:line="360" w:lineRule="auto"/>
        <w:ind w:left="0" w:firstLine="567"/>
        <w:jc w:val="both"/>
        <w:rPr>
          <w:rFonts w:ascii="GHEA Grapalat" w:hAnsi="GHEA Grapalat" w:cs="Sylfaen"/>
          <w:sz w:val="24"/>
          <w:szCs w:val="24"/>
          <w:lang w:val="hy-AM"/>
        </w:rPr>
      </w:pPr>
      <w:r w:rsidRPr="00EE0233">
        <w:rPr>
          <w:rFonts w:ascii="GHEA Grapalat" w:hAnsi="GHEA Grapalat" w:cs="Sylfaen"/>
          <w:sz w:val="24"/>
          <w:szCs w:val="24"/>
          <w:lang w:val="hy-AM"/>
        </w:rPr>
        <w:t>Հարցումը պետք է կատարվի ընդունված որոշման կամ իրականացված գործո</w:t>
      </w:r>
      <w:r w:rsidR="00EE0233">
        <w:rPr>
          <w:rFonts w:ascii="GHEA Grapalat" w:hAnsi="GHEA Grapalat" w:cs="Sylfaen"/>
          <w:sz w:val="24"/>
          <w:szCs w:val="24"/>
          <w:lang w:val="hy-AM"/>
        </w:rPr>
        <w:softHyphen/>
      </w:r>
      <w:r w:rsidRPr="00EE0233">
        <w:rPr>
          <w:rFonts w:ascii="GHEA Grapalat" w:hAnsi="GHEA Grapalat" w:cs="Sylfaen"/>
          <w:sz w:val="24"/>
          <w:szCs w:val="24"/>
          <w:lang w:val="hy-AM"/>
        </w:rPr>
        <w:t>ղու</w:t>
      </w:r>
      <w:r w:rsidR="001B144D" w:rsidRPr="00DE45FC">
        <w:rPr>
          <w:rFonts w:ascii="GHEA Grapalat" w:hAnsi="GHEA Grapalat" w:cs="Sylfaen"/>
          <w:sz w:val="24"/>
          <w:szCs w:val="24"/>
          <w:lang w:val="hy-AM"/>
        </w:rPr>
        <w:softHyphen/>
      </w:r>
      <w:r w:rsidRPr="00EE0233">
        <w:rPr>
          <w:rFonts w:ascii="GHEA Grapalat" w:hAnsi="GHEA Grapalat" w:cs="Sylfaen"/>
          <w:sz w:val="24"/>
          <w:szCs w:val="24"/>
          <w:lang w:val="hy-AM"/>
        </w:rPr>
        <w:t>թյան (անգործության) մասին անձին հայտնի դառնալուց հետո՝ վեց ամսվա ընթացքում։</w:t>
      </w:r>
    </w:p>
    <w:p w14:paraId="033AE313" w14:textId="77777777" w:rsidR="009842C6" w:rsidRPr="00EE0233" w:rsidRDefault="009842C6" w:rsidP="00E579E1">
      <w:pPr>
        <w:numPr>
          <w:ilvl w:val="0"/>
          <w:numId w:val="281"/>
        </w:numPr>
        <w:tabs>
          <w:tab w:val="left" w:pos="851"/>
        </w:tabs>
        <w:spacing w:after="0" w:line="360" w:lineRule="auto"/>
        <w:ind w:left="0" w:firstLine="567"/>
        <w:jc w:val="both"/>
        <w:rPr>
          <w:rFonts w:ascii="GHEA Grapalat" w:hAnsi="GHEA Grapalat"/>
          <w:sz w:val="24"/>
          <w:szCs w:val="24"/>
          <w:lang w:val="hy-AM"/>
        </w:rPr>
      </w:pPr>
      <w:r w:rsidRPr="00EE0233">
        <w:rPr>
          <w:rFonts w:ascii="GHEA Grapalat" w:hAnsi="GHEA Grapalat" w:cs="Sylfaen"/>
          <w:sz w:val="24"/>
          <w:szCs w:val="24"/>
          <w:lang w:val="hy-AM"/>
        </w:rPr>
        <w:t>Անձը կարող է տեղեկատվությունը ստանալու հարցումը ներկայացնել ինչպես բանա</w:t>
      </w:r>
      <w:r w:rsidR="001B144D" w:rsidRPr="00DE45FC">
        <w:rPr>
          <w:rFonts w:ascii="GHEA Grapalat" w:hAnsi="GHEA Grapalat" w:cs="Sylfaen"/>
          <w:sz w:val="24"/>
          <w:szCs w:val="24"/>
          <w:lang w:val="hy-AM"/>
        </w:rPr>
        <w:softHyphen/>
      </w:r>
      <w:r w:rsidRPr="00EE0233">
        <w:rPr>
          <w:rFonts w:ascii="GHEA Grapalat" w:hAnsi="GHEA Grapalat" w:cs="Sylfaen"/>
          <w:sz w:val="24"/>
          <w:szCs w:val="24"/>
          <w:lang w:val="hy-AM"/>
        </w:rPr>
        <w:t>վոր</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այնպես</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էլ</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թղթային</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կամ</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էլեկտրոնային</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եղանակով՝</w:t>
      </w:r>
      <w:r w:rsidRPr="00EE0233">
        <w:rPr>
          <w:rFonts w:ascii="GHEA Grapalat" w:hAnsi="GHEA Grapalat"/>
          <w:sz w:val="24"/>
          <w:szCs w:val="24"/>
          <w:lang w:val="hy-AM"/>
        </w:rPr>
        <w:t xml:space="preserve"> </w:t>
      </w:r>
      <w:r w:rsidRPr="00EE0233">
        <w:rPr>
          <w:rFonts w:ascii="GHEA Grapalat" w:hAnsi="GHEA Grapalat" w:cs="Sylfaen"/>
          <w:sz w:val="24"/>
          <w:szCs w:val="24"/>
          <w:lang w:val="hy-AM"/>
        </w:rPr>
        <w:t>օրենքով</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սահմանված</w:t>
      </w:r>
      <w:r w:rsidRPr="00EE0233">
        <w:rPr>
          <w:rFonts w:ascii="GHEA Grapalat" w:hAnsi="GHEA Grapalat"/>
          <w:sz w:val="24"/>
          <w:szCs w:val="24"/>
          <w:lang w:val="hy-AM"/>
        </w:rPr>
        <w:t xml:space="preserve"> </w:t>
      </w:r>
      <w:r w:rsidRPr="00EE0233">
        <w:rPr>
          <w:rFonts w:ascii="GHEA Grapalat" w:hAnsi="GHEA Grapalat" w:cs="Sylfaen"/>
          <w:sz w:val="24"/>
          <w:szCs w:val="24"/>
          <w:lang w:val="hy-AM"/>
        </w:rPr>
        <w:t>կար</w:t>
      </w:r>
      <w:r w:rsidR="001B144D" w:rsidRPr="00DE45FC">
        <w:rPr>
          <w:rFonts w:ascii="GHEA Grapalat" w:hAnsi="GHEA Grapalat" w:cs="Sylfaen"/>
          <w:sz w:val="24"/>
          <w:szCs w:val="24"/>
          <w:lang w:val="hy-AM"/>
        </w:rPr>
        <w:softHyphen/>
      </w:r>
      <w:r w:rsidRPr="00EE0233">
        <w:rPr>
          <w:rFonts w:ascii="GHEA Grapalat" w:hAnsi="GHEA Grapalat" w:cs="Sylfaen"/>
          <w:sz w:val="24"/>
          <w:szCs w:val="24"/>
          <w:lang w:val="hy-AM"/>
        </w:rPr>
        <w:t>գով</w:t>
      </w:r>
      <w:r w:rsidRPr="00EE0233">
        <w:rPr>
          <w:rFonts w:ascii="GHEA Grapalat" w:hAnsi="GHEA Grapalat" w:cs="Tahoma"/>
          <w:sz w:val="24"/>
          <w:szCs w:val="24"/>
          <w:lang w:val="hy-AM"/>
        </w:rPr>
        <w:t>։</w:t>
      </w:r>
    </w:p>
    <w:p w14:paraId="3159D93B" w14:textId="77777777" w:rsidR="00340547" w:rsidRDefault="00340547">
      <w:pPr>
        <w:spacing w:after="0" w:line="240" w:lineRule="auto"/>
        <w:rPr>
          <w:rFonts w:ascii="GHEA Grapalat" w:hAnsi="GHEA Grapalat" w:cs="Sylfaen"/>
          <w:b/>
          <w:bCs/>
          <w:sz w:val="24"/>
          <w:szCs w:val="24"/>
          <w:lang w:val="hy-AM"/>
        </w:rPr>
      </w:pPr>
      <w:r>
        <w:rPr>
          <w:rFonts w:ascii="GHEA Grapalat" w:hAnsi="GHEA Grapalat" w:cs="Sylfaen"/>
          <w:b/>
          <w:bCs/>
          <w:sz w:val="24"/>
          <w:szCs w:val="24"/>
          <w:lang w:val="hy-AM"/>
        </w:rPr>
        <w:br w:type="page"/>
      </w:r>
    </w:p>
    <w:p w14:paraId="3B0DEFE7" w14:textId="1F4190B9" w:rsidR="009842C6" w:rsidRPr="0010480A" w:rsidRDefault="009842C6" w:rsidP="006512B2">
      <w:pPr>
        <w:spacing w:after="0" w:line="360" w:lineRule="auto"/>
        <w:jc w:val="center"/>
        <w:rPr>
          <w:rFonts w:ascii="GHEA Grapalat" w:hAnsi="GHEA Grapalat"/>
          <w:sz w:val="24"/>
          <w:szCs w:val="24"/>
          <w:lang w:val="hy-AM"/>
        </w:rPr>
      </w:pPr>
      <w:r w:rsidRPr="0010480A">
        <w:rPr>
          <w:rFonts w:ascii="GHEA Grapalat" w:hAnsi="GHEA Grapalat" w:cs="Sylfaen"/>
          <w:b/>
          <w:bCs/>
          <w:sz w:val="24"/>
          <w:szCs w:val="24"/>
          <w:lang w:val="hy-AM"/>
        </w:rPr>
        <w:lastRenderedPageBreak/>
        <w:t>ԳԼՈՒԽ</w:t>
      </w:r>
      <w:r w:rsidRPr="006512B2">
        <w:rPr>
          <w:rFonts w:ascii="GHEA Grapalat" w:hAnsi="GHEA Grapalat" w:cs="Sylfaen"/>
          <w:b/>
          <w:bCs/>
          <w:sz w:val="24"/>
          <w:szCs w:val="24"/>
          <w:lang w:val="hy-AM"/>
        </w:rPr>
        <w:t xml:space="preserve"> 4</w:t>
      </w:r>
      <w:r w:rsidRPr="0010480A">
        <w:rPr>
          <w:rFonts w:ascii="GHEA Grapalat" w:hAnsi="GHEA Grapalat" w:cs="Sylfaen"/>
          <w:b/>
          <w:bCs/>
          <w:sz w:val="24"/>
          <w:szCs w:val="24"/>
          <w:lang w:val="hy-AM"/>
        </w:rPr>
        <w:t>4</w:t>
      </w:r>
      <w:r w:rsidRPr="0010480A">
        <w:rPr>
          <w:rFonts w:ascii="GHEA Grapalat" w:hAnsi="GHEA Grapalat"/>
          <w:b/>
          <w:bCs/>
          <w:sz w:val="24"/>
          <w:szCs w:val="24"/>
          <w:lang w:val="hy-AM"/>
        </w:rPr>
        <w:t xml:space="preserve"> </w:t>
      </w:r>
    </w:p>
    <w:p w14:paraId="20B94DE8" w14:textId="77777777" w:rsidR="009842C6" w:rsidRPr="0010480A" w:rsidRDefault="009842C6" w:rsidP="006512B2">
      <w:pPr>
        <w:spacing w:after="0" w:line="360" w:lineRule="auto"/>
        <w:jc w:val="center"/>
        <w:rPr>
          <w:rFonts w:ascii="GHEA Grapalat" w:hAnsi="GHEA Grapalat"/>
          <w:sz w:val="24"/>
          <w:szCs w:val="24"/>
          <w:lang w:val="hy-AM"/>
        </w:rPr>
      </w:pPr>
      <w:r w:rsidRPr="0010480A">
        <w:rPr>
          <w:rFonts w:ascii="GHEA Grapalat" w:hAnsi="GHEA Grapalat" w:cs="Sylfaen"/>
          <w:b/>
          <w:bCs/>
          <w:iCs/>
          <w:sz w:val="24"/>
          <w:szCs w:val="24"/>
          <w:lang w:val="hy-AM"/>
        </w:rPr>
        <w:t>ՏԵՂԵԿԱՏՎԱԿԱՆ</w:t>
      </w:r>
      <w:r w:rsidRPr="0010480A">
        <w:rPr>
          <w:rFonts w:ascii="GHEA Grapalat" w:hAnsi="GHEA Grapalat"/>
          <w:b/>
          <w:bCs/>
          <w:iCs/>
          <w:sz w:val="24"/>
          <w:szCs w:val="24"/>
          <w:lang w:val="hy-AM"/>
        </w:rPr>
        <w:t xml:space="preserve"> </w:t>
      </w:r>
      <w:r w:rsidRPr="0010480A">
        <w:rPr>
          <w:rFonts w:ascii="GHEA Grapalat" w:hAnsi="GHEA Grapalat" w:cs="Sylfaen"/>
          <w:b/>
          <w:bCs/>
          <w:iCs/>
          <w:sz w:val="24"/>
          <w:szCs w:val="24"/>
          <w:lang w:val="hy-AM"/>
        </w:rPr>
        <w:t>ՀԱՄԱԿԱՐԳԵՐԸ</w:t>
      </w:r>
      <w:r w:rsidRPr="0010480A">
        <w:rPr>
          <w:rFonts w:ascii="GHEA Grapalat" w:hAnsi="GHEA Grapalat"/>
          <w:b/>
          <w:bCs/>
          <w:iCs/>
          <w:sz w:val="24"/>
          <w:szCs w:val="24"/>
          <w:lang w:val="hy-AM"/>
        </w:rPr>
        <w:t xml:space="preserve"> </w:t>
      </w:r>
      <w:r w:rsidRPr="0010480A">
        <w:rPr>
          <w:rFonts w:ascii="GHEA Grapalat" w:hAnsi="GHEA Grapalat" w:cs="Sylfaen"/>
          <w:b/>
          <w:bCs/>
          <w:iCs/>
          <w:sz w:val="24"/>
          <w:szCs w:val="24"/>
          <w:lang w:val="hy-AM"/>
        </w:rPr>
        <w:t>ԵՎ</w:t>
      </w:r>
      <w:r w:rsidRPr="0010480A">
        <w:rPr>
          <w:rFonts w:ascii="GHEA Grapalat" w:hAnsi="GHEA Grapalat"/>
          <w:b/>
          <w:bCs/>
          <w:iCs/>
          <w:sz w:val="24"/>
          <w:szCs w:val="24"/>
          <w:lang w:val="hy-AM"/>
        </w:rPr>
        <w:t xml:space="preserve"> </w:t>
      </w:r>
      <w:r w:rsidRPr="0010480A">
        <w:rPr>
          <w:rFonts w:ascii="GHEA Grapalat" w:hAnsi="GHEA Grapalat" w:cs="Sylfaen"/>
          <w:b/>
          <w:bCs/>
          <w:iCs/>
          <w:sz w:val="24"/>
          <w:szCs w:val="24"/>
          <w:lang w:val="hy-AM"/>
        </w:rPr>
        <w:t>ՏԵՂԵԿԱՏՎԱԿԱՆ</w:t>
      </w:r>
      <w:r w:rsidRPr="0010480A">
        <w:rPr>
          <w:rFonts w:ascii="GHEA Grapalat" w:hAnsi="GHEA Grapalat"/>
          <w:b/>
          <w:bCs/>
          <w:iCs/>
          <w:sz w:val="24"/>
          <w:szCs w:val="24"/>
          <w:lang w:val="hy-AM"/>
        </w:rPr>
        <w:t xml:space="preserve"> </w:t>
      </w:r>
      <w:r w:rsidRPr="0010480A">
        <w:rPr>
          <w:rFonts w:ascii="GHEA Grapalat" w:hAnsi="GHEA Grapalat" w:cs="Sylfaen"/>
          <w:b/>
          <w:bCs/>
          <w:iCs/>
          <w:sz w:val="24"/>
          <w:szCs w:val="24"/>
          <w:lang w:val="hy-AM"/>
        </w:rPr>
        <w:t>ՏԵԽՆՈԼՈԳԻԱՆԵՐԸ</w:t>
      </w:r>
    </w:p>
    <w:p w14:paraId="7FEE80B7" w14:textId="77777777" w:rsidR="009842C6" w:rsidRPr="0010480A" w:rsidRDefault="009842C6" w:rsidP="006512B2">
      <w:pPr>
        <w:spacing w:after="0" w:line="360" w:lineRule="auto"/>
        <w:ind w:firstLine="567"/>
        <w:jc w:val="both"/>
        <w:rPr>
          <w:rFonts w:ascii="GHEA Grapalat" w:hAnsi="GHEA Grapalat"/>
          <w:sz w:val="24"/>
          <w:szCs w:val="24"/>
          <w:lang w:val="hy-AM"/>
        </w:rPr>
      </w:pPr>
      <w:r w:rsidRPr="0010480A">
        <w:rPr>
          <w:rFonts w:ascii="Courier New" w:hAnsi="Courier New" w:cs="Courier New"/>
          <w:sz w:val="24"/>
          <w:szCs w:val="24"/>
          <w:lang w:val="hy-AM"/>
        </w:rPr>
        <w:t> </w:t>
      </w:r>
    </w:p>
    <w:p w14:paraId="7BCCD899" w14:textId="1D78A102" w:rsidR="00724F81" w:rsidRPr="00724F81" w:rsidRDefault="009842C6" w:rsidP="00724F81">
      <w:pPr>
        <w:spacing w:after="0" w:line="360" w:lineRule="auto"/>
        <w:ind w:firstLine="567"/>
        <w:jc w:val="both"/>
        <w:rPr>
          <w:rFonts w:ascii="GHEA Grapalat" w:hAnsi="GHEA Grapalat" w:cs="Sylfaen"/>
          <w:b/>
          <w:bCs/>
          <w:sz w:val="24"/>
          <w:szCs w:val="24"/>
          <w:lang w:val="hy-AM"/>
        </w:rPr>
      </w:pPr>
      <w:r w:rsidRPr="0010480A">
        <w:rPr>
          <w:rFonts w:ascii="GHEA Grapalat" w:hAnsi="GHEA Grapalat" w:cs="Sylfaen"/>
          <w:b/>
          <w:bCs/>
          <w:sz w:val="24"/>
          <w:szCs w:val="24"/>
          <w:lang w:val="hy-AM"/>
        </w:rPr>
        <w:t xml:space="preserve">Հոդված </w:t>
      </w:r>
      <w:r w:rsidR="00340547">
        <w:rPr>
          <w:rFonts w:ascii="GHEA Grapalat" w:hAnsi="GHEA Grapalat" w:cs="Sylfaen"/>
          <w:b/>
          <w:bCs/>
          <w:sz w:val="24"/>
          <w:szCs w:val="24"/>
          <w:lang w:val="hy-AM"/>
        </w:rPr>
        <w:t>228</w:t>
      </w:r>
      <w:r w:rsidRPr="0069029E">
        <w:rPr>
          <w:rFonts w:ascii="GHEA Grapalat" w:hAnsi="GHEA Grapalat" w:cs="Sylfaen"/>
          <w:b/>
          <w:bCs/>
          <w:sz w:val="24"/>
          <w:szCs w:val="24"/>
          <w:lang w:val="hy-AM"/>
        </w:rPr>
        <w:t>. Մաքսային</w:t>
      </w:r>
      <w:r w:rsidRPr="0069029E">
        <w:rPr>
          <w:rFonts w:ascii="GHEA Grapalat" w:hAnsi="GHEA Grapalat"/>
          <w:b/>
          <w:bCs/>
          <w:sz w:val="24"/>
          <w:szCs w:val="24"/>
          <w:lang w:val="hy-AM"/>
        </w:rPr>
        <w:t xml:space="preserve"> </w:t>
      </w:r>
      <w:r w:rsidRPr="0069029E">
        <w:rPr>
          <w:rFonts w:ascii="GHEA Grapalat" w:hAnsi="GHEA Grapalat" w:cs="Sylfaen"/>
          <w:b/>
          <w:bCs/>
          <w:sz w:val="24"/>
          <w:szCs w:val="24"/>
          <w:lang w:val="hy-AM"/>
        </w:rPr>
        <w:t>մարմինների</w:t>
      </w:r>
      <w:r w:rsidRPr="0069029E">
        <w:rPr>
          <w:rFonts w:ascii="GHEA Grapalat" w:hAnsi="GHEA Grapalat"/>
          <w:b/>
          <w:bCs/>
          <w:sz w:val="24"/>
          <w:szCs w:val="24"/>
          <w:lang w:val="hy-AM"/>
        </w:rPr>
        <w:t xml:space="preserve"> </w:t>
      </w:r>
      <w:r w:rsidRPr="0069029E">
        <w:rPr>
          <w:rFonts w:ascii="GHEA Grapalat" w:hAnsi="GHEA Grapalat" w:cs="Sylfaen"/>
          <w:b/>
          <w:bCs/>
          <w:sz w:val="24"/>
          <w:szCs w:val="24"/>
          <w:lang w:val="hy-AM"/>
        </w:rPr>
        <w:t>կողմից</w:t>
      </w:r>
      <w:r w:rsidRPr="0069029E">
        <w:rPr>
          <w:rFonts w:ascii="GHEA Grapalat" w:hAnsi="GHEA Grapalat"/>
          <w:b/>
          <w:bCs/>
          <w:sz w:val="24"/>
          <w:szCs w:val="24"/>
          <w:lang w:val="hy-AM"/>
        </w:rPr>
        <w:t xml:space="preserve"> </w:t>
      </w:r>
      <w:r w:rsidRPr="0069029E">
        <w:rPr>
          <w:rFonts w:ascii="GHEA Grapalat" w:hAnsi="GHEA Grapalat" w:cs="Sylfaen"/>
          <w:b/>
          <w:bCs/>
          <w:sz w:val="24"/>
          <w:szCs w:val="24"/>
          <w:lang w:val="hy-AM"/>
        </w:rPr>
        <w:t>կիրառվող</w:t>
      </w:r>
      <w:r w:rsidRPr="0069029E">
        <w:rPr>
          <w:rFonts w:ascii="GHEA Grapalat" w:hAnsi="GHEA Grapalat"/>
          <w:b/>
          <w:bCs/>
          <w:sz w:val="24"/>
          <w:szCs w:val="24"/>
          <w:lang w:val="hy-AM"/>
        </w:rPr>
        <w:t xml:space="preserve"> </w:t>
      </w:r>
      <w:r w:rsidRPr="0069029E">
        <w:rPr>
          <w:rFonts w:ascii="GHEA Grapalat" w:hAnsi="GHEA Grapalat" w:cs="Sylfaen"/>
          <w:b/>
          <w:bCs/>
          <w:sz w:val="24"/>
          <w:szCs w:val="24"/>
          <w:lang w:val="hy-AM"/>
        </w:rPr>
        <w:t>տեղեկատվական</w:t>
      </w:r>
    </w:p>
    <w:p w14:paraId="7C9E69FA" w14:textId="77777777" w:rsidR="00724F81" w:rsidRPr="00CD5D13" w:rsidRDefault="009842C6" w:rsidP="004D3B93">
      <w:pPr>
        <w:spacing w:after="0" w:line="360" w:lineRule="auto"/>
        <w:ind w:firstLine="2184"/>
        <w:jc w:val="both"/>
        <w:rPr>
          <w:rFonts w:ascii="GHEA Grapalat" w:hAnsi="GHEA Grapalat" w:cs="Sylfaen"/>
          <w:b/>
          <w:bCs/>
          <w:sz w:val="24"/>
          <w:szCs w:val="24"/>
          <w:lang w:val="hy-AM"/>
        </w:rPr>
      </w:pPr>
      <w:r w:rsidRPr="0069029E">
        <w:rPr>
          <w:rFonts w:ascii="GHEA Grapalat" w:hAnsi="GHEA Grapalat" w:cs="Sylfaen"/>
          <w:b/>
          <w:bCs/>
          <w:sz w:val="24"/>
          <w:szCs w:val="24"/>
          <w:lang w:val="hy-AM"/>
        </w:rPr>
        <w:t>համակարգերը</w:t>
      </w:r>
      <w:r w:rsidRPr="0069029E">
        <w:rPr>
          <w:rFonts w:ascii="GHEA Grapalat" w:hAnsi="GHEA Grapalat"/>
          <w:b/>
          <w:bCs/>
          <w:sz w:val="24"/>
          <w:szCs w:val="24"/>
          <w:lang w:val="hy-AM"/>
        </w:rPr>
        <w:t xml:space="preserve">, </w:t>
      </w:r>
      <w:r w:rsidRPr="0069029E">
        <w:rPr>
          <w:rFonts w:ascii="GHEA Grapalat" w:hAnsi="GHEA Grapalat" w:cs="Sylfaen"/>
          <w:b/>
          <w:bCs/>
          <w:sz w:val="24"/>
          <w:szCs w:val="24"/>
          <w:lang w:val="hy-AM"/>
        </w:rPr>
        <w:t>տեղեկատվական</w:t>
      </w:r>
      <w:r w:rsidRPr="0069029E">
        <w:rPr>
          <w:rFonts w:ascii="GHEA Grapalat" w:hAnsi="GHEA Grapalat"/>
          <w:b/>
          <w:bCs/>
          <w:sz w:val="24"/>
          <w:szCs w:val="24"/>
          <w:lang w:val="hy-AM"/>
        </w:rPr>
        <w:t xml:space="preserve"> </w:t>
      </w:r>
      <w:r w:rsidRPr="0069029E">
        <w:rPr>
          <w:rFonts w:ascii="GHEA Grapalat" w:hAnsi="GHEA Grapalat" w:cs="Sylfaen"/>
          <w:b/>
          <w:bCs/>
          <w:sz w:val="24"/>
          <w:szCs w:val="24"/>
          <w:lang w:val="hy-AM"/>
        </w:rPr>
        <w:t>տեխնոլոգիաները</w:t>
      </w:r>
      <w:r w:rsidRPr="0069029E">
        <w:rPr>
          <w:rFonts w:ascii="GHEA Grapalat" w:hAnsi="GHEA Grapalat"/>
          <w:b/>
          <w:bCs/>
          <w:sz w:val="24"/>
          <w:szCs w:val="24"/>
          <w:lang w:val="hy-AM"/>
        </w:rPr>
        <w:t xml:space="preserve"> </w:t>
      </w:r>
      <w:r w:rsidRPr="0069029E">
        <w:rPr>
          <w:rFonts w:ascii="GHEA Grapalat" w:hAnsi="GHEA Grapalat" w:cs="Sylfaen"/>
          <w:b/>
          <w:bCs/>
          <w:sz w:val="24"/>
          <w:szCs w:val="24"/>
          <w:lang w:val="hy-AM"/>
        </w:rPr>
        <w:t>և</w:t>
      </w:r>
      <w:r w:rsidRPr="0069029E">
        <w:rPr>
          <w:rFonts w:ascii="GHEA Grapalat" w:hAnsi="GHEA Grapalat"/>
          <w:b/>
          <w:bCs/>
          <w:sz w:val="24"/>
          <w:szCs w:val="24"/>
          <w:lang w:val="hy-AM"/>
        </w:rPr>
        <w:t xml:space="preserve"> </w:t>
      </w:r>
      <w:r w:rsidRPr="0069029E">
        <w:rPr>
          <w:rFonts w:ascii="GHEA Grapalat" w:hAnsi="GHEA Grapalat" w:cs="Sylfaen"/>
          <w:b/>
          <w:bCs/>
          <w:sz w:val="24"/>
          <w:szCs w:val="24"/>
          <w:lang w:val="hy-AM"/>
        </w:rPr>
        <w:t>դրանց</w:t>
      </w:r>
    </w:p>
    <w:p w14:paraId="64549A86" w14:textId="77777777" w:rsidR="009842C6" w:rsidRPr="0069029E" w:rsidRDefault="009842C6" w:rsidP="004D3B93">
      <w:pPr>
        <w:spacing w:after="0" w:line="360" w:lineRule="auto"/>
        <w:ind w:firstLine="2184"/>
        <w:jc w:val="both"/>
        <w:rPr>
          <w:rFonts w:ascii="GHEA Grapalat" w:hAnsi="GHEA Grapalat"/>
          <w:b/>
          <w:bCs/>
          <w:sz w:val="24"/>
          <w:szCs w:val="24"/>
          <w:lang w:val="hy-AM"/>
        </w:rPr>
      </w:pPr>
      <w:r w:rsidRPr="0069029E">
        <w:rPr>
          <w:rFonts w:ascii="GHEA Grapalat" w:hAnsi="GHEA Grapalat" w:cs="Sylfaen"/>
          <w:b/>
          <w:bCs/>
          <w:sz w:val="24"/>
          <w:szCs w:val="24"/>
          <w:lang w:val="hy-AM"/>
        </w:rPr>
        <w:t>ապահովման</w:t>
      </w:r>
      <w:r w:rsidRPr="0069029E">
        <w:rPr>
          <w:rFonts w:ascii="GHEA Grapalat" w:hAnsi="GHEA Grapalat"/>
          <w:b/>
          <w:bCs/>
          <w:sz w:val="24"/>
          <w:szCs w:val="24"/>
          <w:lang w:val="hy-AM"/>
        </w:rPr>
        <w:t xml:space="preserve"> </w:t>
      </w:r>
      <w:r w:rsidRPr="0069029E">
        <w:rPr>
          <w:rFonts w:ascii="GHEA Grapalat" w:hAnsi="GHEA Grapalat" w:cs="Sylfaen"/>
          <w:b/>
          <w:bCs/>
          <w:sz w:val="24"/>
          <w:szCs w:val="24"/>
          <w:lang w:val="hy-AM"/>
        </w:rPr>
        <w:t>միջոցները</w:t>
      </w:r>
      <w:r w:rsidRPr="0069029E">
        <w:rPr>
          <w:rFonts w:ascii="Courier New" w:hAnsi="Courier New" w:cs="Courier New"/>
          <w:b/>
          <w:bCs/>
          <w:sz w:val="24"/>
          <w:szCs w:val="24"/>
          <w:lang w:val="hy-AM"/>
        </w:rPr>
        <w:t> </w:t>
      </w:r>
    </w:p>
    <w:p w14:paraId="1CB8E684" w14:textId="77777777" w:rsidR="009842C6" w:rsidRPr="0069029E" w:rsidRDefault="009842C6" w:rsidP="00E579E1">
      <w:pPr>
        <w:numPr>
          <w:ilvl w:val="0"/>
          <w:numId w:val="283"/>
        </w:numPr>
        <w:tabs>
          <w:tab w:val="left" w:pos="851"/>
        </w:tabs>
        <w:spacing w:after="0" w:line="360" w:lineRule="auto"/>
        <w:ind w:left="0" w:firstLine="567"/>
        <w:jc w:val="both"/>
        <w:rPr>
          <w:rFonts w:ascii="GHEA Grapalat" w:hAnsi="GHEA Grapalat"/>
          <w:sz w:val="24"/>
          <w:szCs w:val="24"/>
          <w:lang w:val="hy-AM"/>
        </w:rPr>
      </w:pPr>
      <w:r w:rsidRPr="0069029E">
        <w:rPr>
          <w:rFonts w:ascii="GHEA Grapalat" w:hAnsi="GHEA Grapalat" w:cs="Sylfaen"/>
          <w:sz w:val="24"/>
          <w:szCs w:val="24"/>
          <w:lang w:val="hy-AM"/>
        </w:rPr>
        <w:t>Մաքսային</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մարմինները</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տեղեկատվական</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համակարգերը</w:t>
      </w:r>
      <w:r w:rsidRPr="0069029E">
        <w:rPr>
          <w:rFonts w:ascii="GHEA Grapalat" w:hAnsi="GHEA Grapalat"/>
          <w:sz w:val="24"/>
          <w:szCs w:val="24"/>
          <w:lang w:val="hy-AM"/>
        </w:rPr>
        <w:t xml:space="preserve"> </w:t>
      </w:r>
      <w:r w:rsidRPr="0069029E">
        <w:rPr>
          <w:rFonts w:ascii="GHEA Grapalat" w:hAnsi="GHEA Grapalat" w:cs="Sylfaen"/>
          <w:sz w:val="24"/>
          <w:szCs w:val="24"/>
          <w:lang w:val="hy-AM"/>
        </w:rPr>
        <w:t>և</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տեղեկատվական</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տեխ</w:t>
      </w:r>
      <w:r w:rsidR="00BC4D75" w:rsidRPr="00DE45FC">
        <w:rPr>
          <w:rFonts w:ascii="GHEA Grapalat" w:hAnsi="GHEA Grapalat" w:cs="Sylfaen"/>
          <w:sz w:val="24"/>
          <w:szCs w:val="24"/>
          <w:lang w:val="hy-AM"/>
        </w:rPr>
        <w:softHyphen/>
      </w:r>
      <w:r w:rsidRPr="0069029E">
        <w:rPr>
          <w:rFonts w:ascii="GHEA Grapalat" w:hAnsi="GHEA Grapalat" w:cs="Sylfaen"/>
          <w:sz w:val="24"/>
          <w:szCs w:val="24"/>
          <w:lang w:val="hy-AM"/>
        </w:rPr>
        <w:t>նո</w:t>
      </w:r>
      <w:r w:rsidR="00BC4D75" w:rsidRPr="00DE45FC">
        <w:rPr>
          <w:rFonts w:ascii="GHEA Grapalat" w:hAnsi="GHEA Grapalat" w:cs="Sylfaen"/>
          <w:sz w:val="24"/>
          <w:szCs w:val="24"/>
          <w:lang w:val="hy-AM"/>
        </w:rPr>
        <w:softHyphen/>
      </w:r>
      <w:r w:rsidRPr="0069029E">
        <w:rPr>
          <w:rFonts w:ascii="GHEA Grapalat" w:hAnsi="GHEA Grapalat" w:cs="Sylfaen"/>
          <w:sz w:val="24"/>
          <w:szCs w:val="24"/>
          <w:lang w:val="hy-AM"/>
        </w:rPr>
        <w:t>լոգիաները</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կիրառում</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են</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մաքսային</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մարմինների</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գործառույթների</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իրականացման</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ապա</w:t>
      </w:r>
      <w:r w:rsidR="00BC4D75" w:rsidRPr="00DE45FC">
        <w:rPr>
          <w:rFonts w:ascii="GHEA Grapalat" w:hAnsi="GHEA Grapalat" w:cs="Sylfaen"/>
          <w:sz w:val="24"/>
          <w:szCs w:val="24"/>
          <w:lang w:val="hy-AM"/>
        </w:rPr>
        <w:softHyphen/>
      </w:r>
      <w:r w:rsidRPr="0069029E">
        <w:rPr>
          <w:rFonts w:ascii="GHEA Grapalat" w:hAnsi="GHEA Grapalat" w:cs="Sylfaen"/>
          <w:sz w:val="24"/>
          <w:szCs w:val="24"/>
          <w:lang w:val="hy-AM"/>
        </w:rPr>
        <w:t>հով</w:t>
      </w:r>
      <w:r w:rsidR="00BC4D75" w:rsidRPr="00DE45FC">
        <w:rPr>
          <w:rFonts w:ascii="GHEA Grapalat" w:hAnsi="GHEA Grapalat" w:cs="Sylfaen"/>
          <w:sz w:val="24"/>
          <w:szCs w:val="24"/>
          <w:lang w:val="hy-AM"/>
        </w:rPr>
        <w:softHyphen/>
      </w:r>
      <w:r w:rsidRPr="0069029E">
        <w:rPr>
          <w:rFonts w:ascii="GHEA Grapalat" w:hAnsi="GHEA Grapalat" w:cs="Sylfaen"/>
          <w:sz w:val="24"/>
          <w:szCs w:val="24"/>
          <w:lang w:val="hy-AM"/>
        </w:rPr>
        <w:t>ման</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այդ</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թվում՝</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պետական</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կառավարման</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մարմինների</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հետ</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տեղեկատվության</w:t>
      </w:r>
      <w:r w:rsidRPr="0069029E">
        <w:rPr>
          <w:rFonts w:ascii="GHEA Grapalat" w:hAnsi="GHEA Grapalat"/>
          <w:sz w:val="24"/>
          <w:szCs w:val="24"/>
          <w:lang w:val="hy-AM"/>
        </w:rPr>
        <w:t xml:space="preserve"> </w:t>
      </w:r>
      <w:r w:rsidRPr="0069029E">
        <w:rPr>
          <w:rFonts w:ascii="GHEA Grapalat" w:hAnsi="GHEA Grapalat" w:cs="Sylfaen"/>
          <w:sz w:val="24"/>
          <w:szCs w:val="24"/>
          <w:lang w:val="hy-AM"/>
        </w:rPr>
        <w:t>փոխա</w:t>
      </w:r>
      <w:r w:rsidR="00BC4D75" w:rsidRPr="00DE45FC">
        <w:rPr>
          <w:rFonts w:ascii="GHEA Grapalat" w:hAnsi="GHEA Grapalat" w:cs="Sylfaen"/>
          <w:sz w:val="24"/>
          <w:szCs w:val="24"/>
          <w:lang w:val="hy-AM"/>
        </w:rPr>
        <w:softHyphen/>
      </w:r>
      <w:r w:rsidRPr="0069029E">
        <w:rPr>
          <w:rFonts w:ascii="GHEA Grapalat" w:hAnsi="GHEA Grapalat" w:cs="Sylfaen"/>
          <w:sz w:val="24"/>
          <w:szCs w:val="24"/>
          <w:lang w:val="hy-AM"/>
        </w:rPr>
        <w:t>նակ</w:t>
      </w:r>
      <w:r w:rsidR="00BC4D75" w:rsidRPr="00DE45FC">
        <w:rPr>
          <w:rFonts w:ascii="GHEA Grapalat" w:hAnsi="GHEA Grapalat" w:cs="Sylfaen"/>
          <w:sz w:val="24"/>
          <w:szCs w:val="24"/>
          <w:lang w:val="hy-AM"/>
        </w:rPr>
        <w:softHyphen/>
      </w:r>
      <w:r w:rsidRPr="0069029E">
        <w:rPr>
          <w:rFonts w:ascii="GHEA Grapalat" w:hAnsi="GHEA Grapalat" w:cs="Sylfaen"/>
          <w:sz w:val="24"/>
          <w:szCs w:val="24"/>
          <w:lang w:val="hy-AM"/>
        </w:rPr>
        <w:t>ման</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բնակչությանը</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պետական</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ծառայությունների</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մատուցման</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արտաքին</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տնտե</w:t>
      </w:r>
      <w:r w:rsidR="00BC4D75" w:rsidRPr="00DE45FC">
        <w:rPr>
          <w:rFonts w:ascii="GHEA Grapalat" w:hAnsi="GHEA Grapalat" w:cs="Sylfaen"/>
          <w:sz w:val="24"/>
          <w:szCs w:val="24"/>
          <w:lang w:val="hy-AM"/>
        </w:rPr>
        <w:softHyphen/>
      </w:r>
      <w:r w:rsidRPr="0069029E">
        <w:rPr>
          <w:rFonts w:ascii="GHEA Grapalat" w:hAnsi="GHEA Grapalat" w:cs="Sylfaen"/>
          <w:sz w:val="24"/>
          <w:szCs w:val="24"/>
          <w:lang w:val="hy-AM"/>
        </w:rPr>
        <w:t>սա</w:t>
      </w:r>
      <w:r w:rsidR="00BC4D75" w:rsidRPr="00DE45FC">
        <w:rPr>
          <w:rFonts w:ascii="GHEA Grapalat" w:hAnsi="GHEA Grapalat" w:cs="Sylfaen"/>
          <w:sz w:val="24"/>
          <w:szCs w:val="24"/>
          <w:lang w:val="hy-AM"/>
        </w:rPr>
        <w:softHyphen/>
      </w:r>
      <w:r w:rsidRPr="0069029E">
        <w:rPr>
          <w:rFonts w:ascii="GHEA Grapalat" w:hAnsi="GHEA Grapalat" w:cs="Sylfaen"/>
          <w:sz w:val="24"/>
          <w:szCs w:val="24"/>
          <w:lang w:val="hy-AM"/>
        </w:rPr>
        <w:t>կան</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գործունեություն</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իրականացնողների</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կողմից</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տեղեկատվության</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էլեկտրոնային</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եղանա</w:t>
      </w:r>
      <w:r w:rsidR="00BC4D75" w:rsidRPr="00DE45FC">
        <w:rPr>
          <w:rFonts w:ascii="GHEA Grapalat" w:hAnsi="GHEA Grapalat" w:cs="Sylfaen"/>
          <w:sz w:val="24"/>
          <w:szCs w:val="24"/>
          <w:lang w:val="hy-AM"/>
        </w:rPr>
        <w:softHyphen/>
      </w:r>
      <w:r w:rsidRPr="0069029E">
        <w:rPr>
          <w:rFonts w:ascii="GHEA Grapalat" w:hAnsi="GHEA Grapalat" w:cs="Sylfaen"/>
          <w:sz w:val="24"/>
          <w:szCs w:val="24"/>
          <w:lang w:val="hy-AM"/>
        </w:rPr>
        <w:t>կով</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ներկայացման</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ծառայությունների</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տրամադրման</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նպատակով</w:t>
      </w:r>
      <w:r w:rsidRPr="0069029E">
        <w:rPr>
          <w:rFonts w:ascii="GHEA Grapalat" w:hAnsi="GHEA Grapalat"/>
          <w:sz w:val="24"/>
          <w:szCs w:val="24"/>
          <w:lang w:val="hy-AM"/>
        </w:rPr>
        <w:t>:</w:t>
      </w:r>
    </w:p>
    <w:p w14:paraId="7C7015A4" w14:textId="77777777" w:rsidR="009842C6" w:rsidRPr="00CD5D13" w:rsidRDefault="009842C6" w:rsidP="00E579E1">
      <w:pPr>
        <w:numPr>
          <w:ilvl w:val="0"/>
          <w:numId w:val="283"/>
        </w:numPr>
        <w:tabs>
          <w:tab w:val="left" w:pos="851"/>
        </w:tabs>
        <w:spacing w:after="0" w:line="360" w:lineRule="auto"/>
        <w:ind w:left="0" w:firstLine="567"/>
        <w:jc w:val="both"/>
        <w:rPr>
          <w:rFonts w:ascii="GHEA Grapalat" w:hAnsi="GHEA Grapalat" w:cs="Sylfaen"/>
          <w:sz w:val="24"/>
          <w:szCs w:val="24"/>
          <w:lang w:val="hy-AM"/>
        </w:rPr>
      </w:pPr>
      <w:r w:rsidRPr="0069029E">
        <w:rPr>
          <w:rFonts w:ascii="GHEA Grapalat" w:hAnsi="GHEA Grapalat" w:cs="Sylfaen"/>
          <w:sz w:val="24"/>
          <w:szCs w:val="24"/>
          <w:lang w:val="hy-AM"/>
        </w:rPr>
        <w:t>Տեղեկատվական</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համակարգերի</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տեղեկատվական</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տեխնոլոգիաների</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և</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դրանց</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ապա</w:t>
      </w:r>
      <w:r w:rsidR="00C221B9" w:rsidRPr="00DE45FC">
        <w:rPr>
          <w:rFonts w:ascii="GHEA Grapalat" w:hAnsi="GHEA Grapalat" w:cs="Sylfaen"/>
          <w:sz w:val="24"/>
          <w:szCs w:val="24"/>
          <w:lang w:val="hy-AM"/>
        </w:rPr>
        <w:softHyphen/>
      </w:r>
      <w:r w:rsidRPr="0069029E">
        <w:rPr>
          <w:rFonts w:ascii="GHEA Grapalat" w:hAnsi="GHEA Grapalat" w:cs="Sylfaen"/>
          <w:sz w:val="24"/>
          <w:szCs w:val="24"/>
          <w:lang w:val="hy-AM"/>
        </w:rPr>
        <w:t>հովման</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միջոցների</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ստեղծումն</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ու</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ներդրումն</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իրականացվում</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են</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մաքսային</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մարմին</w:t>
      </w:r>
      <w:r w:rsidR="004D312F" w:rsidRPr="004D312F">
        <w:rPr>
          <w:rFonts w:ascii="GHEA Grapalat" w:hAnsi="GHEA Grapalat" w:cs="Sylfaen"/>
          <w:sz w:val="24"/>
          <w:szCs w:val="24"/>
          <w:lang w:val="hy-AM"/>
        </w:rPr>
        <w:softHyphen/>
      </w:r>
      <w:r w:rsidRPr="0069029E">
        <w:rPr>
          <w:rFonts w:ascii="GHEA Grapalat" w:hAnsi="GHEA Grapalat" w:cs="Sylfaen"/>
          <w:sz w:val="24"/>
          <w:szCs w:val="24"/>
          <w:lang w:val="hy-AM"/>
        </w:rPr>
        <w:t>ների</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նախաձեռնությամբ</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Հայաստանի</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Հանրապետության</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օրենսդրությամբ</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սահմանված</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կար</w:t>
      </w:r>
      <w:r w:rsidR="00C221B9" w:rsidRPr="00DE45FC">
        <w:rPr>
          <w:rFonts w:ascii="GHEA Grapalat" w:hAnsi="GHEA Grapalat" w:cs="Sylfaen"/>
          <w:sz w:val="24"/>
          <w:szCs w:val="24"/>
          <w:lang w:val="hy-AM"/>
        </w:rPr>
        <w:softHyphen/>
      </w:r>
      <w:r w:rsidRPr="0069029E">
        <w:rPr>
          <w:rFonts w:ascii="GHEA Grapalat" w:hAnsi="GHEA Grapalat" w:cs="Sylfaen"/>
          <w:sz w:val="24"/>
          <w:szCs w:val="24"/>
          <w:lang w:val="hy-AM"/>
        </w:rPr>
        <w:t>գով</w:t>
      </w:r>
      <w:r w:rsidRPr="00CD5D13">
        <w:rPr>
          <w:rFonts w:ascii="GHEA Grapalat" w:hAnsi="GHEA Grapalat" w:cs="Sylfaen"/>
          <w:sz w:val="24"/>
          <w:szCs w:val="24"/>
          <w:lang w:val="hy-AM"/>
        </w:rPr>
        <w:t>:</w:t>
      </w:r>
    </w:p>
    <w:p w14:paraId="72FB1D8D" w14:textId="77777777" w:rsidR="009842C6" w:rsidRPr="00CD5D13" w:rsidRDefault="009842C6" w:rsidP="00E579E1">
      <w:pPr>
        <w:numPr>
          <w:ilvl w:val="0"/>
          <w:numId w:val="283"/>
        </w:numPr>
        <w:tabs>
          <w:tab w:val="left" w:pos="851"/>
        </w:tabs>
        <w:spacing w:after="0" w:line="360" w:lineRule="auto"/>
        <w:ind w:left="0" w:firstLine="567"/>
        <w:jc w:val="both"/>
        <w:rPr>
          <w:rFonts w:ascii="GHEA Grapalat" w:hAnsi="GHEA Grapalat" w:cs="Sylfaen"/>
          <w:sz w:val="24"/>
          <w:szCs w:val="24"/>
          <w:lang w:val="hy-AM"/>
        </w:rPr>
      </w:pPr>
      <w:r w:rsidRPr="0069029E">
        <w:rPr>
          <w:rFonts w:ascii="GHEA Grapalat" w:hAnsi="GHEA Grapalat" w:cs="Sylfaen"/>
          <w:sz w:val="24"/>
          <w:szCs w:val="24"/>
          <w:lang w:val="hy-AM"/>
        </w:rPr>
        <w:t>Մաքսային</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գործում</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տեղեկատվական</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համակարգերի</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կիրառման</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կարգը</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սահմանում</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է</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վերադաս</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մաքսային</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մարմինը</w:t>
      </w:r>
      <w:r w:rsidRPr="00CD5D13">
        <w:rPr>
          <w:rFonts w:ascii="GHEA Grapalat" w:hAnsi="GHEA Grapalat" w:cs="Sylfaen"/>
          <w:sz w:val="24"/>
          <w:szCs w:val="24"/>
          <w:lang w:val="hy-AM"/>
        </w:rPr>
        <w:t>:</w:t>
      </w:r>
    </w:p>
    <w:p w14:paraId="26A9967F" w14:textId="77777777" w:rsidR="009842C6" w:rsidRPr="0069029E" w:rsidRDefault="009842C6" w:rsidP="00E579E1">
      <w:pPr>
        <w:numPr>
          <w:ilvl w:val="0"/>
          <w:numId w:val="283"/>
        </w:numPr>
        <w:tabs>
          <w:tab w:val="left" w:pos="851"/>
        </w:tabs>
        <w:spacing w:after="0" w:line="360" w:lineRule="auto"/>
        <w:ind w:left="0" w:firstLine="567"/>
        <w:jc w:val="both"/>
        <w:rPr>
          <w:rFonts w:ascii="GHEA Grapalat" w:hAnsi="GHEA Grapalat"/>
          <w:sz w:val="24"/>
          <w:szCs w:val="24"/>
          <w:lang w:val="hy-AM"/>
        </w:rPr>
      </w:pPr>
      <w:r w:rsidRPr="0069029E">
        <w:rPr>
          <w:rFonts w:ascii="GHEA Grapalat" w:hAnsi="GHEA Grapalat" w:cs="Sylfaen"/>
          <w:sz w:val="24"/>
          <w:szCs w:val="24"/>
          <w:lang w:val="hy-AM"/>
        </w:rPr>
        <w:t>Տեղեկատվական</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համակարգերը</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տեղեկատվական</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տեխնոլոգիաները</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և</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դրանց</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ապա</w:t>
      </w:r>
      <w:r w:rsidR="00C221B9" w:rsidRPr="00DE45FC">
        <w:rPr>
          <w:rFonts w:ascii="GHEA Grapalat" w:hAnsi="GHEA Grapalat" w:cs="Sylfaen"/>
          <w:sz w:val="24"/>
          <w:szCs w:val="24"/>
          <w:lang w:val="hy-AM"/>
        </w:rPr>
        <w:softHyphen/>
      </w:r>
      <w:r w:rsidRPr="0069029E">
        <w:rPr>
          <w:rFonts w:ascii="GHEA Grapalat" w:hAnsi="GHEA Grapalat" w:cs="Sylfaen"/>
          <w:sz w:val="24"/>
          <w:szCs w:val="24"/>
          <w:lang w:val="hy-AM"/>
        </w:rPr>
        <w:t>հովման</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միջոցները</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որոնք</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կիրառվում</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են</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երրորդ</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անձանց</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կողմից</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մաքսային</w:t>
      </w:r>
      <w:r w:rsidRPr="00CD5D13">
        <w:rPr>
          <w:rFonts w:ascii="GHEA Grapalat" w:hAnsi="GHEA Grapalat" w:cs="Sylfaen"/>
          <w:sz w:val="24"/>
          <w:szCs w:val="24"/>
          <w:lang w:val="hy-AM"/>
        </w:rPr>
        <w:t xml:space="preserve"> </w:t>
      </w:r>
      <w:r w:rsidRPr="0069029E">
        <w:rPr>
          <w:rFonts w:ascii="GHEA Grapalat" w:hAnsi="GHEA Grapalat" w:cs="Sylfaen"/>
          <w:sz w:val="24"/>
          <w:szCs w:val="24"/>
          <w:lang w:val="hy-AM"/>
        </w:rPr>
        <w:t>մար</w:t>
      </w:r>
      <w:r w:rsidR="00C221B9" w:rsidRPr="00DE45FC">
        <w:rPr>
          <w:rFonts w:ascii="GHEA Grapalat" w:hAnsi="GHEA Grapalat" w:cs="Sylfaen"/>
          <w:sz w:val="24"/>
          <w:szCs w:val="24"/>
          <w:lang w:val="hy-AM"/>
        </w:rPr>
        <w:softHyphen/>
      </w:r>
      <w:r w:rsidRPr="0069029E">
        <w:rPr>
          <w:rFonts w:ascii="GHEA Grapalat" w:hAnsi="GHEA Grapalat" w:cs="Sylfaen"/>
          <w:sz w:val="24"/>
          <w:szCs w:val="24"/>
          <w:lang w:val="hy-AM"/>
        </w:rPr>
        <w:t>մին</w:t>
      </w:r>
      <w:r w:rsidR="00C221B9" w:rsidRPr="00DE45FC">
        <w:rPr>
          <w:rFonts w:ascii="GHEA Grapalat" w:hAnsi="GHEA Grapalat" w:cs="Sylfaen"/>
          <w:sz w:val="24"/>
          <w:szCs w:val="24"/>
          <w:lang w:val="hy-AM"/>
        </w:rPr>
        <w:softHyphen/>
      </w:r>
      <w:r w:rsidRPr="0069029E">
        <w:rPr>
          <w:rFonts w:ascii="GHEA Grapalat" w:hAnsi="GHEA Grapalat" w:cs="Sylfaen"/>
          <w:sz w:val="24"/>
          <w:szCs w:val="24"/>
          <w:lang w:val="hy-AM"/>
        </w:rPr>
        <w:t>նե</w:t>
      </w:r>
      <w:r w:rsidR="00C221B9" w:rsidRPr="00DE45FC">
        <w:rPr>
          <w:rFonts w:ascii="GHEA Grapalat" w:hAnsi="GHEA Grapalat" w:cs="Sylfaen"/>
          <w:sz w:val="24"/>
          <w:szCs w:val="24"/>
          <w:lang w:val="hy-AM"/>
        </w:rPr>
        <w:softHyphen/>
      </w:r>
      <w:r w:rsidRPr="0069029E">
        <w:rPr>
          <w:rFonts w:ascii="GHEA Grapalat" w:hAnsi="GHEA Grapalat" w:cs="Sylfaen"/>
          <w:sz w:val="24"/>
          <w:szCs w:val="24"/>
          <w:lang w:val="hy-AM"/>
        </w:rPr>
        <w:t>րին</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սույն</w:t>
      </w:r>
      <w:r w:rsidRPr="0069029E">
        <w:rPr>
          <w:rFonts w:ascii="GHEA Grapalat" w:hAnsi="GHEA Grapalat"/>
          <w:sz w:val="24"/>
          <w:szCs w:val="24"/>
          <w:lang w:val="hy-AM"/>
        </w:rPr>
        <w:t xml:space="preserve"> </w:t>
      </w:r>
      <w:r w:rsidRPr="0069029E">
        <w:rPr>
          <w:rFonts w:ascii="GHEA Grapalat" w:hAnsi="GHEA Grapalat" w:cs="Sylfaen"/>
          <w:sz w:val="24"/>
          <w:szCs w:val="24"/>
          <w:lang w:val="hy-AM"/>
        </w:rPr>
        <w:t>օրենքով</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նախատեսված</w:t>
      </w:r>
      <w:r w:rsidRPr="0069029E">
        <w:rPr>
          <w:rFonts w:ascii="GHEA Grapalat" w:hAnsi="GHEA Grapalat"/>
          <w:sz w:val="24"/>
          <w:szCs w:val="24"/>
          <w:lang w:val="hy-AM"/>
        </w:rPr>
        <w:t xml:space="preserve"> </w:t>
      </w:r>
      <w:r w:rsidR="00C221B9" w:rsidRPr="0069029E">
        <w:rPr>
          <w:rFonts w:ascii="GHEA Grapalat" w:hAnsi="GHEA Grapalat" w:cs="Sylfaen"/>
          <w:sz w:val="24"/>
          <w:szCs w:val="24"/>
          <w:lang w:val="hy-AM"/>
        </w:rPr>
        <w:t>փաստաթղթեր</w:t>
      </w:r>
      <w:r w:rsidR="00C221B9" w:rsidRPr="00DE45FC">
        <w:rPr>
          <w:rFonts w:ascii="GHEA Grapalat" w:hAnsi="GHEA Grapalat" w:cs="Sylfaen"/>
          <w:sz w:val="24"/>
          <w:szCs w:val="24"/>
          <w:lang w:val="hy-AM"/>
        </w:rPr>
        <w:t>ը</w:t>
      </w:r>
      <w:r w:rsidR="00C221B9" w:rsidRPr="0069029E">
        <w:rPr>
          <w:rFonts w:ascii="GHEA Grapalat" w:hAnsi="GHEA Grapalat"/>
          <w:sz w:val="24"/>
          <w:szCs w:val="24"/>
          <w:lang w:val="hy-AM"/>
        </w:rPr>
        <w:t xml:space="preserve"> </w:t>
      </w:r>
      <w:r w:rsidRPr="0069029E">
        <w:rPr>
          <w:rFonts w:ascii="GHEA Grapalat" w:hAnsi="GHEA Grapalat" w:cs="Sylfaen"/>
          <w:sz w:val="24"/>
          <w:szCs w:val="24"/>
          <w:lang w:val="hy-AM"/>
        </w:rPr>
        <w:t>և</w:t>
      </w:r>
      <w:r w:rsidRPr="0069029E">
        <w:rPr>
          <w:rFonts w:ascii="GHEA Grapalat" w:hAnsi="GHEA Grapalat"/>
          <w:sz w:val="24"/>
          <w:szCs w:val="24"/>
          <w:lang w:val="hy-AM"/>
        </w:rPr>
        <w:t xml:space="preserve"> </w:t>
      </w:r>
      <w:r w:rsidR="00C221B9" w:rsidRPr="0069029E">
        <w:rPr>
          <w:rFonts w:ascii="GHEA Grapalat" w:hAnsi="GHEA Grapalat" w:cs="Sylfaen"/>
          <w:sz w:val="24"/>
          <w:szCs w:val="24"/>
          <w:lang w:val="hy-AM"/>
        </w:rPr>
        <w:t>տեղե</w:t>
      </w:r>
      <w:r w:rsidR="00C221B9" w:rsidRPr="00DE45FC">
        <w:rPr>
          <w:rFonts w:ascii="GHEA Grapalat" w:hAnsi="GHEA Grapalat" w:cs="Sylfaen"/>
          <w:sz w:val="24"/>
          <w:szCs w:val="24"/>
          <w:lang w:val="hy-AM"/>
        </w:rPr>
        <w:softHyphen/>
      </w:r>
      <w:r w:rsidR="00C221B9" w:rsidRPr="0069029E">
        <w:rPr>
          <w:rFonts w:ascii="GHEA Grapalat" w:hAnsi="GHEA Grapalat" w:cs="Sylfaen"/>
          <w:sz w:val="24"/>
          <w:szCs w:val="24"/>
          <w:lang w:val="hy-AM"/>
        </w:rPr>
        <w:t>կատվությ</w:t>
      </w:r>
      <w:r w:rsidR="00C221B9" w:rsidRPr="00DE45FC">
        <w:rPr>
          <w:rFonts w:ascii="GHEA Grapalat" w:hAnsi="GHEA Grapalat" w:cs="Sylfaen"/>
          <w:sz w:val="24"/>
          <w:szCs w:val="24"/>
          <w:lang w:val="hy-AM"/>
        </w:rPr>
        <w:t>ունը</w:t>
      </w:r>
      <w:r w:rsidR="00C221B9" w:rsidRPr="0069029E">
        <w:rPr>
          <w:rFonts w:ascii="GHEA Grapalat" w:hAnsi="GHEA Grapalat"/>
          <w:sz w:val="24"/>
          <w:szCs w:val="24"/>
          <w:lang w:val="hy-AM"/>
        </w:rPr>
        <w:t xml:space="preserve"> </w:t>
      </w:r>
      <w:r w:rsidRPr="0069029E">
        <w:rPr>
          <w:rFonts w:ascii="GHEA Grapalat" w:hAnsi="GHEA Grapalat" w:cs="Sylfaen"/>
          <w:sz w:val="24"/>
          <w:szCs w:val="24"/>
          <w:lang w:val="hy-AM"/>
        </w:rPr>
        <w:t>էլեկտրոնային</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եղա</w:t>
      </w:r>
      <w:r w:rsidR="00C221B9" w:rsidRPr="00DE45FC">
        <w:rPr>
          <w:rFonts w:ascii="GHEA Grapalat" w:hAnsi="GHEA Grapalat" w:cs="Sylfaen"/>
          <w:sz w:val="24"/>
          <w:szCs w:val="24"/>
          <w:lang w:val="hy-AM"/>
        </w:rPr>
        <w:softHyphen/>
      </w:r>
      <w:r w:rsidRPr="0069029E">
        <w:rPr>
          <w:rFonts w:ascii="GHEA Grapalat" w:hAnsi="GHEA Grapalat" w:cs="Sylfaen"/>
          <w:sz w:val="24"/>
          <w:szCs w:val="24"/>
          <w:lang w:val="hy-AM"/>
        </w:rPr>
        <w:t>նակով</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տրամադրելու</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նպատակով</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պետք</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է</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համա</w:t>
      </w:r>
      <w:r w:rsidR="00C221B9" w:rsidRPr="00DE45FC">
        <w:rPr>
          <w:rFonts w:ascii="GHEA Grapalat" w:hAnsi="GHEA Grapalat" w:cs="Sylfaen"/>
          <w:sz w:val="24"/>
          <w:szCs w:val="24"/>
          <w:lang w:val="hy-AM"/>
        </w:rPr>
        <w:softHyphen/>
      </w:r>
      <w:r w:rsidRPr="0069029E">
        <w:rPr>
          <w:rFonts w:ascii="GHEA Grapalat" w:hAnsi="GHEA Grapalat" w:cs="Sylfaen"/>
          <w:sz w:val="24"/>
          <w:szCs w:val="24"/>
          <w:lang w:val="hy-AM"/>
        </w:rPr>
        <w:t>պա</w:t>
      </w:r>
      <w:r w:rsidR="00C221B9" w:rsidRPr="00DE45FC">
        <w:rPr>
          <w:rFonts w:ascii="GHEA Grapalat" w:hAnsi="GHEA Grapalat" w:cs="Sylfaen"/>
          <w:sz w:val="24"/>
          <w:szCs w:val="24"/>
          <w:lang w:val="hy-AM"/>
        </w:rPr>
        <w:softHyphen/>
      </w:r>
      <w:r w:rsidRPr="0069029E">
        <w:rPr>
          <w:rFonts w:ascii="GHEA Grapalat" w:hAnsi="GHEA Grapalat" w:cs="Sylfaen"/>
          <w:sz w:val="24"/>
          <w:szCs w:val="24"/>
          <w:lang w:val="hy-AM"/>
        </w:rPr>
        <w:t>տասխանեն</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Հայաստանի</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Հանրապետության</w:t>
      </w:r>
      <w:r w:rsidRPr="0069029E">
        <w:rPr>
          <w:rFonts w:ascii="GHEA Grapalat" w:hAnsi="GHEA Grapalat"/>
          <w:sz w:val="24"/>
          <w:szCs w:val="24"/>
          <w:lang w:val="hy-AM"/>
        </w:rPr>
        <w:t xml:space="preserve"> </w:t>
      </w:r>
      <w:r w:rsidRPr="0069029E">
        <w:rPr>
          <w:rFonts w:ascii="GHEA Grapalat" w:hAnsi="GHEA Grapalat" w:cs="Sylfaen"/>
          <w:sz w:val="24"/>
          <w:szCs w:val="24"/>
          <w:lang w:val="hy-AM"/>
        </w:rPr>
        <w:t>օրենքով</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սահմանված</w:t>
      </w:r>
      <w:r w:rsidRPr="0069029E">
        <w:rPr>
          <w:rFonts w:ascii="GHEA Grapalat" w:hAnsi="GHEA Grapalat"/>
          <w:sz w:val="24"/>
          <w:szCs w:val="24"/>
          <w:lang w:val="hy-AM"/>
        </w:rPr>
        <w:t xml:space="preserve"> </w:t>
      </w:r>
      <w:r w:rsidRPr="0069029E">
        <w:rPr>
          <w:rFonts w:ascii="GHEA Grapalat" w:hAnsi="GHEA Grapalat" w:cs="Sylfaen"/>
          <w:sz w:val="24"/>
          <w:szCs w:val="24"/>
          <w:lang w:val="hy-AM"/>
        </w:rPr>
        <w:t>պահանջներին</w:t>
      </w:r>
      <w:r w:rsidRPr="0069029E">
        <w:rPr>
          <w:rFonts w:ascii="GHEA Grapalat" w:hAnsi="GHEA Grapalat"/>
          <w:sz w:val="24"/>
          <w:szCs w:val="24"/>
          <w:lang w:val="hy-AM"/>
        </w:rPr>
        <w:t>:</w:t>
      </w:r>
    </w:p>
    <w:p w14:paraId="52FF4BBF" w14:textId="77777777" w:rsidR="009842C6" w:rsidRPr="0069029E" w:rsidRDefault="009842C6" w:rsidP="006512B2">
      <w:pPr>
        <w:spacing w:after="0" w:line="360" w:lineRule="auto"/>
        <w:ind w:firstLine="567"/>
        <w:jc w:val="both"/>
        <w:rPr>
          <w:rFonts w:ascii="GHEA Grapalat" w:hAnsi="GHEA Grapalat"/>
          <w:sz w:val="24"/>
          <w:szCs w:val="24"/>
          <w:lang w:val="hy-AM"/>
        </w:rPr>
      </w:pPr>
      <w:r w:rsidRPr="0069029E">
        <w:rPr>
          <w:rFonts w:ascii="Courier New" w:hAnsi="Courier New" w:cs="Courier New"/>
          <w:sz w:val="24"/>
          <w:szCs w:val="24"/>
          <w:lang w:val="hy-AM"/>
        </w:rPr>
        <w:t> </w:t>
      </w:r>
    </w:p>
    <w:p w14:paraId="2709AE69" w14:textId="1CF23DFF" w:rsidR="009842C6" w:rsidRPr="004D312F" w:rsidRDefault="009842C6" w:rsidP="006512B2">
      <w:pPr>
        <w:spacing w:after="0" w:line="360" w:lineRule="auto"/>
        <w:ind w:firstLine="567"/>
        <w:jc w:val="both"/>
        <w:rPr>
          <w:rFonts w:ascii="GHEA Grapalat" w:hAnsi="GHEA Grapalat" w:cs="Sylfaen"/>
          <w:b/>
          <w:bCs/>
          <w:sz w:val="24"/>
          <w:szCs w:val="24"/>
          <w:lang w:val="hy-AM"/>
        </w:rPr>
      </w:pPr>
      <w:r w:rsidRPr="0069029E">
        <w:rPr>
          <w:rFonts w:ascii="GHEA Grapalat" w:hAnsi="GHEA Grapalat"/>
          <w:b/>
          <w:bCs/>
          <w:sz w:val="24"/>
          <w:szCs w:val="24"/>
          <w:lang w:val="hy-AM"/>
        </w:rPr>
        <w:t>Հոդված</w:t>
      </w:r>
      <w:r w:rsidR="00B12C5A">
        <w:rPr>
          <w:rFonts w:ascii="GHEA Grapalat" w:hAnsi="GHEA Grapalat"/>
          <w:b/>
          <w:bCs/>
          <w:sz w:val="24"/>
          <w:szCs w:val="24"/>
          <w:lang w:val="hy-AM"/>
        </w:rPr>
        <w:t xml:space="preserve"> 229</w:t>
      </w:r>
      <w:r w:rsidRPr="004D312F">
        <w:rPr>
          <w:rFonts w:ascii="GHEA Grapalat" w:hAnsi="GHEA Grapalat"/>
          <w:b/>
          <w:bCs/>
          <w:sz w:val="24"/>
          <w:szCs w:val="24"/>
          <w:lang w:val="hy-AM"/>
        </w:rPr>
        <w:t xml:space="preserve">. </w:t>
      </w:r>
      <w:r w:rsidRPr="004D312F">
        <w:rPr>
          <w:rFonts w:ascii="GHEA Grapalat" w:hAnsi="GHEA Grapalat" w:cs="Sylfaen"/>
          <w:b/>
          <w:bCs/>
          <w:sz w:val="24"/>
          <w:szCs w:val="24"/>
          <w:lang w:val="hy-AM"/>
        </w:rPr>
        <w:t>Մաքսային</w:t>
      </w:r>
      <w:r w:rsidRPr="004D312F">
        <w:rPr>
          <w:rFonts w:ascii="GHEA Grapalat" w:hAnsi="GHEA Grapalat"/>
          <w:b/>
          <w:bCs/>
          <w:sz w:val="24"/>
          <w:szCs w:val="24"/>
          <w:lang w:val="hy-AM"/>
        </w:rPr>
        <w:t xml:space="preserve"> </w:t>
      </w:r>
      <w:r w:rsidRPr="004D312F">
        <w:rPr>
          <w:rFonts w:ascii="GHEA Grapalat" w:hAnsi="GHEA Grapalat" w:cs="Sylfaen"/>
          <w:b/>
          <w:bCs/>
          <w:sz w:val="24"/>
          <w:szCs w:val="24"/>
          <w:lang w:val="hy-AM"/>
        </w:rPr>
        <w:t>մարմինների</w:t>
      </w:r>
      <w:r w:rsidRPr="004D312F">
        <w:rPr>
          <w:rFonts w:ascii="GHEA Grapalat" w:hAnsi="GHEA Grapalat"/>
          <w:b/>
          <w:bCs/>
          <w:sz w:val="24"/>
          <w:szCs w:val="24"/>
          <w:lang w:val="hy-AM"/>
        </w:rPr>
        <w:t xml:space="preserve"> </w:t>
      </w:r>
      <w:r w:rsidRPr="004D312F">
        <w:rPr>
          <w:rFonts w:ascii="GHEA Grapalat" w:hAnsi="GHEA Grapalat" w:cs="Sylfaen"/>
          <w:b/>
          <w:bCs/>
          <w:sz w:val="24"/>
          <w:szCs w:val="24"/>
          <w:lang w:val="hy-AM"/>
        </w:rPr>
        <w:t>տեղեկատվական</w:t>
      </w:r>
      <w:r w:rsidRPr="004D312F">
        <w:rPr>
          <w:rFonts w:ascii="GHEA Grapalat" w:hAnsi="GHEA Grapalat"/>
          <w:b/>
          <w:bCs/>
          <w:sz w:val="24"/>
          <w:szCs w:val="24"/>
          <w:lang w:val="hy-AM"/>
        </w:rPr>
        <w:t xml:space="preserve"> </w:t>
      </w:r>
      <w:r w:rsidRPr="004D312F">
        <w:rPr>
          <w:rFonts w:ascii="GHEA Grapalat" w:hAnsi="GHEA Grapalat" w:cs="Sylfaen"/>
          <w:b/>
          <w:bCs/>
          <w:sz w:val="24"/>
          <w:szCs w:val="24"/>
          <w:lang w:val="hy-AM"/>
        </w:rPr>
        <w:t>ռեսուրսները</w:t>
      </w:r>
    </w:p>
    <w:p w14:paraId="3974CBAF" w14:textId="77777777" w:rsidR="009842C6" w:rsidRPr="004D312F" w:rsidRDefault="009842C6" w:rsidP="00E579E1">
      <w:pPr>
        <w:numPr>
          <w:ilvl w:val="0"/>
          <w:numId w:val="284"/>
        </w:numPr>
        <w:tabs>
          <w:tab w:val="left" w:pos="851"/>
        </w:tabs>
        <w:spacing w:after="0" w:line="360" w:lineRule="auto"/>
        <w:ind w:left="0" w:firstLine="567"/>
        <w:jc w:val="both"/>
        <w:rPr>
          <w:rFonts w:ascii="GHEA Grapalat" w:hAnsi="GHEA Grapalat"/>
          <w:sz w:val="24"/>
          <w:szCs w:val="24"/>
          <w:lang w:val="hy-AM"/>
        </w:rPr>
      </w:pPr>
      <w:r w:rsidRPr="004D312F">
        <w:rPr>
          <w:rFonts w:ascii="GHEA Grapalat" w:hAnsi="GHEA Grapalat" w:cs="Sylfaen"/>
          <w:sz w:val="24"/>
          <w:szCs w:val="24"/>
          <w:lang w:val="hy-AM"/>
        </w:rPr>
        <w:t>Մաքսային</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մարմինների</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տեղեկատվական</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ռեսուրսները</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իրենցից</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ներկայացնում</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են</w:t>
      </w:r>
      <w:r w:rsidRPr="004D312F">
        <w:rPr>
          <w:rFonts w:ascii="GHEA Grapalat" w:hAnsi="GHEA Grapalat"/>
          <w:sz w:val="24"/>
          <w:szCs w:val="24"/>
          <w:lang w:val="hy-AM"/>
        </w:rPr>
        <w:t xml:space="preserve"> </w:t>
      </w:r>
      <w:r w:rsidRPr="004D312F">
        <w:rPr>
          <w:rFonts w:ascii="GHEA Grapalat" w:hAnsi="GHEA Grapalat" w:cs="Sylfaen"/>
          <w:sz w:val="24"/>
          <w:szCs w:val="24"/>
          <w:lang w:val="hy-AM"/>
        </w:rPr>
        <w:t>փաս</w:t>
      </w:r>
      <w:r w:rsidR="0018354F" w:rsidRPr="00DE45FC">
        <w:rPr>
          <w:rFonts w:ascii="GHEA Grapalat" w:hAnsi="GHEA Grapalat" w:cs="Sylfaen"/>
          <w:sz w:val="24"/>
          <w:szCs w:val="24"/>
          <w:lang w:val="hy-AM"/>
        </w:rPr>
        <w:softHyphen/>
      </w:r>
      <w:r w:rsidRPr="004D312F">
        <w:rPr>
          <w:rFonts w:ascii="GHEA Grapalat" w:hAnsi="GHEA Grapalat" w:cs="Sylfaen"/>
          <w:sz w:val="24"/>
          <w:szCs w:val="24"/>
          <w:lang w:val="hy-AM"/>
        </w:rPr>
        <w:t>տաթղթավորված</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տեղեկատվության</w:t>
      </w:r>
      <w:r w:rsidRPr="004D312F">
        <w:rPr>
          <w:rFonts w:ascii="GHEA Grapalat" w:hAnsi="GHEA Grapalat"/>
          <w:sz w:val="24"/>
          <w:szCs w:val="24"/>
          <w:lang w:val="hy-AM"/>
        </w:rPr>
        <w:t xml:space="preserve"> </w:t>
      </w:r>
      <w:r w:rsidRPr="004D312F">
        <w:rPr>
          <w:rFonts w:ascii="GHEA Grapalat" w:hAnsi="GHEA Grapalat" w:cs="Sylfaen"/>
          <w:sz w:val="24"/>
          <w:szCs w:val="24"/>
          <w:lang w:val="hy-AM"/>
        </w:rPr>
        <w:t>և</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տվյալների</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համախումբ</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որը</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ներառում</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է</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մաք</w:t>
      </w:r>
      <w:r w:rsidR="0018354F" w:rsidRPr="00DE45FC">
        <w:rPr>
          <w:rFonts w:ascii="GHEA Grapalat" w:hAnsi="GHEA Grapalat" w:cs="Sylfaen"/>
          <w:sz w:val="24"/>
          <w:szCs w:val="24"/>
          <w:lang w:val="hy-AM"/>
        </w:rPr>
        <w:softHyphen/>
      </w:r>
      <w:r w:rsidRPr="004D312F">
        <w:rPr>
          <w:rFonts w:ascii="GHEA Grapalat" w:hAnsi="GHEA Grapalat" w:cs="Sylfaen"/>
          <w:sz w:val="24"/>
          <w:szCs w:val="24"/>
          <w:lang w:val="hy-AM"/>
        </w:rPr>
        <w:t>սա</w:t>
      </w:r>
      <w:r w:rsidR="0018354F" w:rsidRPr="00DE45FC">
        <w:rPr>
          <w:rFonts w:ascii="GHEA Grapalat" w:hAnsi="GHEA Grapalat" w:cs="Sylfaen"/>
          <w:sz w:val="24"/>
          <w:szCs w:val="24"/>
          <w:lang w:val="hy-AM"/>
        </w:rPr>
        <w:softHyphen/>
      </w:r>
      <w:r w:rsidRPr="004D312F">
        <w:rPr>
          <w:rFonts w:ascii="GHEA Grapalat" w:hAnsi="GHEA Grapalat" w:cs="Sylfaen"/>
          <w:sz w:val="24"/>
          <w:szCs w:val="24"/>
          <w:lang w:val="hy-AM"/>
        </w:rPr>
        <w:t>յին</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մարմիններում</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ստեղծվող</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մշակվող</w:t>
      </w:r>
      <w:r w:rsidRPr="004D312F">
        <w:rPr>
          <w:rFonts w:ascii="GHEA Grapalat" w:hAnsi="GHEA Grapalat"/>
          <w:sz w:val="24"/>
          <w:szCs w:val="24"/>
          <w:lang w:val="hy-AM"/>
        </w:rPr>
        <w:t xml:space="preserve"> </w:t>
      </w:r>
      <w:r w:rsidRPr="004D312F">
        <w:rPr>
          <w:rFonts w:ascii="GHEA Grapalat" w:hAnsi="GHEA Grapalat" w:cs="Sylfaen"/>
          <w:sz w:val="24"/>
          <w:szCs w:val="24"/>
          <w:lang w:val="hy-AM"/>
        </w:rPr>
        <w:t>և</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հավաքվող</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տվյալների</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շտեմարաններ</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այդ</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թվում՝</w:t>
      </w:r>
    </w:p>
    <w:p w14:paraId="50B6D4BC" w14:textId="77777777" w:rsidR="009842C6" w:rsidRPr="004D312F" w:rsidRDefault="009842C6" w:rsidP="00E579E1">
      <w:pPr>
        <w:numPr>
          <w:ilvl w:val="1"/>
          <w:numId w:val="285"/>
        </w:numPr>
        <w:tabs>
          <w:tab w:val="left" w:pos="851"/>
        </w:tabs>
        <w:spacing w:after="0" w:line="360" w:lineRule="auto"/>
        <w:ind w:left="0" w:firstLine="567"/>
        <w:jc w:val="both"/>
        <w:rPr>
          <w:rFonts w:ascii="GHEA Grapalat" w:hAnsi="GHEA Grapalat"/>
          <w:sz w:val="24"/>
          <w:szCs w:val="24"/>
          <w:lang w:val="hy-AM"/>
        </w:rPr>
      </w:pPr>
      <w:r w:rsidRPr="004D312F">
        <w:rPr>
          <w:rFonts w:ascii="GHEA Grapalat" w:hAnsi="GHEA Grapalat" w:cs="Sylfaen"/>
          <w:sz w:val="24"/>
          <w:szCs w:val="24"/>
          <w:lang w:val="hy-AM"/>
        </w:rPr>
        <w:t>Միության</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մաքսային</w:t>
      </w:r>
      <w:r w:rsidRPr="004D312F">
        <w:rPr>
          <w:rFonts w:ascii="GHEA Grapalat" w:hAnsi="GHEA Grapalat"/>
          <w:sz w:val="24"/>
          <w:szCs w:val="24"/>
          <w:lang w:val="hy-AM"/>
        </w:rPr>
        <w:t xml:space="preserve"> </w:t>
      </w:r>
      <w:r w:rsidRPr="004D312F">
        <w:rPr>
          <w:rFonts w:ascii="GHEA Grapalat" w:hAnsi="GHEA Grapalat" w:cs="Sylfaen"/>
          <w:sz w:val="24"/>
          <w:szCs w:val="24"/>
          <w:lang w:val="hy-AM"/>
        </w:rPr>
        <w:t>օրենսդրության</w:t>
      </w:r>
      <w:r w:rsidRPr="004D312F">
        <w:rPr>
          <w:rFonts w:ascii="GHEA Grapalat" w:hAnsi="GHEA Grapalat"/>
          <w:sz w:val="24"/>
          <w:szCs w:val="24"/>
          <w:lang w:val="hy-AM"/>
        </w:rPr>
        <w:t xml:space="preserve"> </w:t>
      </w:r>
      <w:r w:rsidRPr="004D312F">
        <w:rPr>
          <w:rFonts w:ascii="GHEA Grapalat" w:hAnsi="GHEA Grapalat" w:cs="Sylfaen"/>
          <w:sz w:val="24"/>
          <w:szCs w:val="24"/>
          <w:lang w:val="hy-AM"/>
        </w:rPr>
        <w:t>և</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Հայաստանի</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Հանրապետության</w:t>
      </w:r>
      <w:r w:rsidRPr="004D312F">
        <w:rPr>
          <w:rFonts w:ascii="GHEA Grapalat" w:hAnsi="GHEA Grapalat"/>
          <w:sz w:val="24"/>
          <w:szCs w:val="24"/>
          <w:lang w:val="hy-AM"/>
        </w:rPr>
        <w:t xml:space="preserve"> </w:t>
      </w:r>
      <w:r w:rsidRPr="004D312F">
        <w:rPr>
          <w:rFonts w:ascii="GHEA Grapalat" w:hAnsi="GHEA Grapalat" w:cs="Sylfaen"/>
          <w:sz w:val="24"/>
          <w:szCs w:val="24"/>
          <w:lang w:val="hy-AM"/>
        </w:rPr>
        <w:t>օրենսդրու</w:t>
      </w:r>
      <w:r w:rsidR="004D312F" w:rsidRPr="004D312F">
        <w:rPr>
          <w:rFonts w:ascii="GHEA Grapalat" w:hAnsi="GHEA Grapalat" w:cs="Sylfaen"/>
          <w:sz w:val="24"/>
          <w:szCs w:val="24"/>
          <w:lang w:val="hy-AM"/>
        </w:rPr>
        <w:softHyphen/>
      </w:r>
      <w:r w:rsidRPr="004D312F">
        <w:rPr>
          <w:rFonts w:ascii="GHEA Grapalat" w:hAnsi="GHEA Grapalat" w:cs="Sylfaen"/>
          <w:sz w:val="24"/>
          <w:szCs w:val="24"/>
          <w:lang w:val="hy-AM"/>
        </w:rPr>
        <w:t>թյան</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համաձայն՝</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մաքսային</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մարմինների</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հետ</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գործողությունների</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իրականացման</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ընթաց</w:t>
      </w:r>
      <w:r w:rsidR="004D312F" w:rsidRPr="004D312F">
        <w:rPr>
          <w:rFonts w:ascii="GHEA Grapalat" w:hAnsi="GHEA Grapalat" w:cs="Sylfaen"/>
          <w:sz w:val="24"/>
          <w:szCs w:val="24"/>
          <w:lang w:val="hy-AM"/>
        </w:rPr>
        <w:softHyphen/>
      </w:r>
      <w:r w:rsidRPr="004D312F">
        <w:rPr>
          <w:rFonts w:ascii="GHEA Grapalat" w:hAnsi="GHEA Grapalat" w:cs="Sylfaen"/>
          <w:sz w:val="24"/>
          <w:szCs w:val="24"/>
          <w:lang w:val="hy-AM"/>
        </w:rPr>
        <w:t>քում</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անձանց</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կողմից</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ներկայացվող</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տեղեկատվություն</w:t>
      </w:r>
      <w:r w:rsidRPr="004D312F">
        <w:rPr>
          <w:rFonts w:ascii="GHEA Grapalat" w:hAnsi="GHEA Grapalat"/>
          <w:sz w:val="24"/>
          <w:szCs w:val="24"/>
          <w:lang w:val="hy-AM"/>
        </w:rPr>
        <w:t>.</w:t>
      </w:r>
    </w:p>
    <w:p w14:paraId="110C1A2C" w14:textId="77777777" w:rsidR="009842C6" w:rsidRPr="004D312F" w:rsidRDefault="009842C6" w:rsidP="00E579E1">
      <w:pPr>
        <w:numPr>
          <w:ilvl w:val="1"/>
          <w:numId w:val="285"/>
        </w:numPr>
        <w:tabs>
          <w:tab w:val="left" w:pos="851"/>
        </w:tabs>
        <w:spacing w:after="0" w:line="360" w:lineRule="auto"/>
        <w:ind w:left="0" w:firstLine="567"/>
        <w:jc w:val="both"/>
        <w:rPr>
          <w:rFonts w:ascii="GHEA Grapalat" w:hAnsi="GHEA Grapalat" w:cs="Sylfaen"/>
          <w:sz w:val="24"/>
          <w:szCs w:val="24"/>
          <w:lang w:val="hy-AM"/>
        </w:rPr>
      </w:pPr>
      <w:r w:rsidRPr="004D312F">
        <w:rPr>
          <w:rFonts w:ascii="GHEA Grapalat" w:hAnsi="GHEA Grapalat" w:cs="Sylfaen"/>
          <w:sz w:val="24"/>
          <w:szCs w:val="24"/>
          <w:lang w:val="hy-AM"/>
        </w:rPr>
        <w:lastRenderedPageBreak/>
        <w:t>միջգերատեսչական տեղեկատվության փոխանակման շրջանակներում պետական մար</w:t>
      </w:r>
      <w:r w:rsidR="0018354F" w:rsidRPr="00DE45FC">
        <w:rPr>
          <w:rFonts w:ascii="GHEA Grapalat" w:hAnsi="GHEA Grapalat" w:cs="Sylfaen"/>
          <w:sz w:val="24"/>
          <w:szCs w:val="24"/>
          <w:lang w:val="hy-AM"/>
        </w:rPr>
        <w:softHyphen/>
      </w:r>
      <w:r w:rsidRPr="004D312F">
        <w:rPr>
          <w:rFonts w:ascii="GHEA Grapalat" w:hAnsi="GHEA Grapalat" w:cs="Sylfaen"/>
          <w:sz w:val="24"/>
          <w:szCs w:val="24"/>
          <w:lang w:val="hy-AM"/>
        </w:rPr>
        <w:t>մինների կողմից տրամադրվող տեղեկատվություն.</w:t>
      </w:r>
    </w:p>
    <w:p w14:paraId="1854D6B7" w14:textId="77777777" w:rsidR="009842C6" w:rsidRPr="004D312F" w:rsidRDefault="009842C6" w:rsidP="00E579E1">
      <w:pPr>
        <w:numPr>
          <w:ilvl w:val="1"/>
          <w:numId w:val="285"/>
        </w:numPr>
        <w:tabs>
          <w:tab w:val="left" w:pos="851"/>
        </w:tabs>
        <w:spacing w:after="0" w:line="360" w:lineRule="auto"/>
        <w:ind w:left="0" w:firstLine="567"/>
        <w:jc w:val="both"/>
        <w:rPr>
          <w:rFonts w:ascii="GHEA Grapalat" w:hAnsi="GHEA Grapalat"/>
          <w:sz w:val="24"/>
          <w:szCs w:val="24"/>
          <w:lang w:val="hy-AM"/>
        </w:rPr>
      </w:pPr>
      <w:r w:rsidRPr="004D312F">
        <w:rPr>
          <w:rFonts w:ascii="GHEA Grapalat" w:hAnsi="GHEA Grapalat" w:cs="Sylfaen"/>
          <w:sz w:val="24"/>
          <w:szCs w:val="24"/>
          <w:lang w:val="hy-AM"/>
        </w:rPr>
        <w:t>մաքսային</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մարմինների</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հարցումների</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հիման</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վրա</w:t>
      </w:r>
      <w:r w:rsidRPr="004D312F">
        <w:rPr>
          <w:rFonts w:ascii="GHEA Grapalat" w:hAnsi="GHEA Grapalat"/>
          <w:sz w:val="24"/>
          <w:szCs w:val="24"/>
          <w:lang w:val="hy-AM"/>
        </w:rPr>
        <w:t xml:space="preserve"> </w:t>
      </w:r>
      <w:r w:rsidRPr="004D312F">
        <w:rPr>
          <w:rFonts w:ascii="GHEA Grapalat" w:hAnsi="GHEA Grapalat" w:cs="Sylfaen"/>
          <w:sz w:val="24"/>
          <w:szCs w:val="24"/>
          <w:lang w:val="hy-AM"/>
        </w:rPr>
        <w:t>և</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կամ</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միջազգային</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տեղեկա</w:t>
      </w:r>
      <w:r w:rsidR="004D312F" w:rsidRPr="004D312F">
        <w:rPr>
          <w:rFonts w:ascii="GHEA Grapalat" w:hAnsi="GHEA Grapalat" w:cs="Sylfaen"/>
          <w:sz w:val="24"/>
          <w:szCs w:val="24"/>
          <w:lang w:val="hy-AM"/>
        </w:rPr>
        <w:softHyphen/>
      </w:r>
      <w:r w:rsidRPr="004D312F">
        <w:rPr>
          <w:rFonts w:ascii="GHEA Grapalat" w:hAnsi="GHEA Grapalat" w:cs="Sylfaen"/>
          <w:sz w:val="24"/>
          <w:szCs w:val="24"/>
          <w:lang w:val="hy-AM"/>
        </w:rPr>
        <w:t>տվու</w:t>
      </w:r>
      <w:r w:rsidR="004D312F" w:rsidRPr="004D312F">
        <w:rPr>
          <w:rFonts w:ascii="GHEA Grapalat" w:hAnsi="GHEA Grapalat" w:cs="Sylfaen"/>
          <w:sz w:val="24"/>
          <w:szCs w:val="24"/>
          <w:lang w:val="hy-AM"/>
        </w:rPr>
        <w:softHyphen/>
      </w:r>
      <w:r w:rsidRPr="004D312F">
        <w:rPr>
          <w:rFonts w:ascii="GHEA Grapalat" w:hAnsi="GHEA Grapalat" w:cs="Sylfaen"/>
          <w:sz w:val="24"/>
          <w:szCs w:val="24"/>
          <w:lang w:val="hy-AM"/>
        </w:rPr>
        <w:t>թյան</w:t>
      </w:r>
      <w:r w:rsidRPr="004D312F">
        <w:rPr>
          <w:rFonts w:ascii="GHEA Grapalat" w:hAnsi="GHEA Grapalat"/>
          <w:sz w:val="24"/>
          <w:szCs w:val="24"/>
          <w:lang w:val="hy-AM"/>
        </w:rPr>
        <w:t xml:space="preserve"> </w:t>
      </w:r>
      <w:r w:rsidRPr="004D312F">
        <w:rPr>
          <w:rFonts w:ascii="GHEA Grapalat" w:hAnsi="GHEA Grapalat" w:cs="Sylfaen"/>
          <w:sz w:val="24"/>
          <w:szCs w:val="24"/>
          <w:lang w:val="hy-AM"/>
        </w:rPr>
        <w:t>փոխանակման</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շրջանակներում</w:t>
      </w:r>
      <w:r w:rsidRPr="004D312F">
        <w:rPr>
          <w:rFonts w:ascii="GHEA Grapalat" w:hAnsi="GHEA Grapalat"/>
          <w:sz w:val="24"/>
          <w:szCs w:val="24"/>
          <w:lang w:val="hy-AM"/>
        </w:rPr>
        <w:t xml:space="preserve"> </w:t>
      </w:r>
      <w:r w:rsidRPr="006512B2">
        <w:rPr>
          <w:rFonts w:ascii="GHEA Grapalat" w:hAnsi="GHEA Grapalat" w:cs="Sylfaen"/>
          <w:sz w:val="24"/>
          <w:szCs w:val="24"/>
          <w:lang w:val="hy-AM"/>
        </w:rPr>
        <w:t>օտարերկրյա պետությունների</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պետա</w:t>
      </w:r>
      <w:r w:rsidR="004D312F" w:rsidRPr="004D312F">
        <w:rPr>
          <w:rFonts w:ascii="GHEA Grapalat" w:hAnsi="GHEA Grapalat" w:cs="Sylfaen"/>
          <w:sz w:val="24"/>
          <w:szCs w:val="24"/>
          <w:lang w:val="hy-AM"/>
        </w:rPr>
        <w:softHyphen/>
      </w:r>
      <w:r w:rsidRPr="004D312F">
        <w:rPr>
          <w:rFonts w:ascii="GHEA Grapalat" w:hAnsi="GHEA Grapalat" w:cs="Sylfaen"/>
          <w:sz w:val="24"/>
          <w:szCs w:val="24"/>
          <w:lang w:val="hy-AM"/>
        </w:rPr>
        <w:t>կան</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գերա</w:t>
      </w:r>
      <w:r w:rsidR="004D312F" w:rsidRPr="004D312F">
        <w:rPr>
          <w:rFonts w:ascii="GHEA Grapalat" w:hAnsi="GHEA Grapalat" w:cs="Sylfaen"/>
          <w:sz w:val="24"/>
          <w:szCs w:val="24"/>
          <w:lang w:val="hy-AM"/>
        </w:rPr>
        <w:softHyphen/>
      </w:r>
      <w:r w:rsidRPr="004D312F">
        <w:rPr>
          <w:rFonts w:ascii="GHEA Grapalat" w:hAnsi="GHEA Grapalat" w:cs="Sylfaen"/>
          <w:sz w:val="24"/>
          <w:szCs w:val="24"/>
          <w:lang w:val="hy-AM"/>
        </w:rPr>
        <w:t>տես</w:t>
      </w:r>
      <w:r w:rsidR="0018354F" w:rsidRPr="00DE45FC">
        <w:rPr>
          <w:rFonts w:ascii="GHEA Grapalat" w:hAnsi="GHEA Grapalat" w:cs="Sylfaen"/>
          <w:sz w:val="24"/>
          <w:szCs w:val="24"/>
          <w:lang w:val="hy-AM"/>
        </w:rPr>
        <w:softHyphen/>
      </w:r>
      <w:r w:rsidRPr="004D312F">
        <w:rPr>
          <w:rFonts w:ascii="GHEA Grapalat" w:hAnsi="GHEA Grapalat" w:cs="Sylfaen"/>
          <w:sz w:val="24"/>
          <w:szCs w:val="24"/>
          <w:lang w:val="hy-AM"/>
        </w:rPr>
        <w:t>չությունների</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կողմից</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տրամադրվող</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տեղեկատվություն</w:t>
      </w:r>
      <w:r w:rsidRPr="004D312F">
        <w:rPr>
          <w:rFonts w:ascii="GHEA Grapalat" w:hAnsi="GHEA Grapalat"/>
          <w:sz w:val="24"/>
          <w:szCs w:val="24"/>
          <w:lang w:val="hy-AM"/>
        </w:rPr>
        <w:t>:</w:t>
      </w:r>
    </w:p>
    <w:p w14:paraId="09BDDDF6" w14:textId="77777777" w:rsidR="009842C6" w:rsidRPr="004D312F" w:rsidRDefault="009842C6" w:rsidP="00E579E1">
      <w:pPr>
        <w:numPr>
          <w:ilvl w:val="0"/>
          <w:numId w:val="284"/>
        </w:numPr>
        <w:tabs>
          <w:tab w:val="left" w:pos="851"/>
        </w:tabs>
        <w:spacing w:after="0" w:line="360" w:lineRule="auto"/>
        <w:ind w:left="0" w:firstLine="567"/>
        <w:jc w:val="both"/>
        <w:rPr>
          <w:rFonts w:ascii="GHEA Grapalat" w:hAnsi="GHEA Grapalat" w:cs="Sylfaen"/>
          <w:sz w:val="24"/>
          <w:szCs w:val="24"/>
          <w:lang w:val="hy-AM"/>
        </w:rPr>
      </w:pPr>
      <w:r w:rsidRPr="004D312F">
        <w:rPr>
          <w:rFonts w:ascii="GHEA Grapalat" w:hAnsi="GHEA Grapalat" w:cs="Sylfaen"/>
          <w:sz w:val="24"/>
          <w:szCs w:val="24"/>
          <w:lang w:val="hy-AM"/>
        </w:rPr>
        <w:t>Մաքսային մարմինների տեղեկատվական ռեսուրսների ձևավորման և կիրառման կարգը, տեղեկատվության և տվյալների, այդ թվում՝ էլեկտրոնային եղանակով ներկայաց</w:t>
      </w:r>
      <w:r w:rsidR="004D312F" w:rsidRPr="004D312F">
        <w:rPr>
          <w:rFonts w:ascii="GHEA Grapalat" w:hAnsi="GHEA Grapalat" w:cs="Sylfaen"/>
          <w:sz w:val="24"/>
          <w:szCs w:val="24"/>
          <w:lang w:val="hy-AM"/>
        </w:rPr>
        <w:softHyphen/>
      </w:r>
      <w:r w:rsidRPr="004D312F">
        <w:rPr>
          <w:rFonts w:ascii="GHEA Grapalat" w:hAnsi="GHEA Grapalat" w:cs="Sylfaen"/>
          <w:sz w:val="24"/>
          <w:szCs w:val="24"/>
          <w:lang w:val="hy-AM"/>
        </w:rPr>
        <w:t>ված, փաստաթղթավորման պահանջները սահմանում է վերադաս մաքսային մարմինը:</w:t>
      </w:r>
    </w:p>
    <w:p w14:paraId="53F8D1AD" w14:textId="77777777" w:rsidR="009842C6" w:rsidRPr="004D312F" w:rsidRDefault="009842C6" w:rsidP="00E579E1">
      <w:pPr>
        <w:numPr>
          <w:ilvl w:val="0"/>
          <w:numId w:val="284"/>
        </w:numPr>
        <w:tabs>
          <w:tab w:val="left" w:pos="851"/>
        </w:tabs>
        <w:spacing w:after="0" w:line="360" w:lineRule="auto"/>
        <w:ind w:left="0" w:firstLine="567"/>
        <w:jc w:val="both"/>
        <w:rPr>
          <w:rFonts w:ascii="GHEA Grapalat" w:hAnsi="GHEA Grapalat" w:cs="Sylfaen"/>
          <w:sz w:val="24"/>
          <w:szCs w:val="24"/>
          <w:lang w:val="hy-AM"/>
        </w:rPr>
      </w:pPr>
      <w:r w:rsidRPr="004D312F">
        <w:rPr>
          <w:rFonts w:ascii="GHEA Grapalat" w:hAnsi="GHEA Grapalat" w:cs="Sylfaen"/>
          <w:sz w:val="24"/>
          <w:szCs w:val="24"/>
          <w:lang w:val="hy-AM"/>
        </w:rPr>
        <w:t>Անձանց կողմից մաքսային մարմնի տեղեկատվական ռեսուրսներում առկա սահմա</w:t>
      </w:r>
      <w:r w:rsidR="004D312F" w:rsidRPr="004D312F">
        <w:rPr>
          <w:rFonts w:ascii="GHEA Grapalat" w:hAnsi="GHEA Grapalat" w:cs="Sylfaen"/>
          <w:sz w:val="24"/>
          <w:szCs w:val="24"/>
          <w:lang w:val="hy-AM"/>
        </w:rPr>
        <w:softHyphen/>
      </w:r>
      <w:r w:rsidRPr="004D312F">
        <w:rPr>
          <w:rFonts w:ascii="GHEA Grapalat" w:hAnsi="GHEA Grapalat" w:cs="Sylfaen"/>
          <w:sz w:val="24"/>
          <w:szCs w:val="24"/>
          <w:lang w:val="hy-AM"/>
        </w:rPr>
        <w:t>նա</w:t>
      </w:r>
      <w:r w:rsidR="004D312F" w:rsidRPr="004D312F">
        <w:rPr>
          <w:rFonts w:ascii="GHEA Grapalat" w:hAnsi="GHEA Grapalat" w:cs="Sylfaen"/>
          <w:sz w:val="24"/>
          <w:szCs w:val="24"/>
          <w:lang w:val="hy-AM"/>
        </w:rPr>
        <w:softHyphen/>
      </w:r>
      <w:r w:rsidRPr="004D312F">
        <w:rPr>
          <w:rFonts w:ascii="GHEA Grapalat" w:hAnsi="GHEA Grapalat" w:cs="Sylfaen"/>
          <w:sz w:val="24"/>
          <w:szCs w:val="24"/>
          <w:lang w:val="hy-AM"/>
        </w:rPr>
        <w:t>փակ հասանելիություն ունեցող տեղեկատվության ստացման կարգը սահմանվում է Հայաս</w:t>
      </w:r>
      <w:r w:rsidR="0018354F" w:rsidRPr="00DE45FC">
        <w:rPr>
          <w:rFonts w:ascii="GHEA Grapalat" w:hAnsi="GHEA Grapalat" w:cs="Sylfaen"/>
          <w:sz w:val="24"/>
          <w:szCs w:val="24"/>
          <w:lang w:val="hy-AM"/>
        </w:rPr>
        <w:softHyphen/>
      </w:r>
      <w:r w:rsidRPr="004D312F">
        <w:rPr>
          <w:rFonts w:ascii="GHEA Grapalat" w:hAnsi="GHEA Grapalat" w:cs="Sylfaen"/>
          <w:sz w:val="24"/>
          <w:szCs w:val="24"/>
          <w:lang w:val="hy-AM"/>
        </w:rPr>
        <w:t>տանի Հանրապետության օրենսդրությամբ:</w:t>
      </w:r>
    </w:p>
    <w:p w14:paraId="0B90B33E" w14:textId="77777777" w:rsidR="009842C6" w:rsidRPr="004D312F" w:rsidRDefault="004D312F" w:rsidP="00E579E1">
      <w:pPr>
        <w:numPr>
          <w:ilvl w:val="0"/>
          <w:numId w:val="284"/>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Pr="004D312F">
        <w:rPr>
          <w:rFonts w:ascii="GHEA Grapalat" w:hAnsi="GHEA Grapalat"/>
          <w:sz w:val="24"/>
          <w:szCs w:val="24"/>
          <w:lang w:val="hy-AM"/>
        </w:rPr>
        <w:t>առավարությունը,</w:t>
      </w:r>
      <w:r w:rsidRPr="004D312F">
        <w:rPr>
          <w:rFonts w:ascii="GHEA Grapalat" w:hAnsi="GHEA Grapalat" w:cs="Sylfaen"/>
          <w:sz w:val="24"/>
          <w:szCs w:val="24"/>
          <w:lang w:val="hy-AM"/>
        </w:rPr>
        <w:t xml:space="preserve"> </w:t>
      </w:r>
      <w:r w:rsidR="009842C6" w:rsidRPr="004D312F">
        <w:rPr>
          <w:rFonts w:ascii="GHEA Grapalat" w:hAnsi="GHEA Grapalat" w:cs="Sylfaen"/>
          <w:sz w:val="24"/>
          <w:szCs w:val="24"/>
          <w:lang w:val="hy-AM"/>
        </w:rPr>
        <w:t xml:space="preserve">Միության մաքսային օրենսգրքի 366-րդ հոդվածի 2-րդ </w:t>
      </w:r>
      <w:r w:rsidR="00382B05" w:rsidRPr="004D312F">
        <w:rPr>
          <w:rFonts w:ascii="GHEA Grapalat" w:hAnsi="GHEA Grapalat" w:cs="Sylfaen"/>
          <w:sz w:val="24"/>
          <w:szCs w:val="24"/>
          <w:lang w:val="hy-AM"/>
        </w:rPr>
        <w:t>մաս</w:t>
      </w:r>
      <w:r w:rsidR="009842C6" w:rsidRPr="004D312F">
        <w:rPr>
          <w:rFonts w:ascii="GHEA Grapalat" w:hAnsi="GHEA Grapalat" w:cs="Sylfaen"/>
          <w:sz w:val="24"/>
          <w:szCs w:val="24"/>
          <w:lang w:val="hy-AM"/>
        </w:rPr>
        <w:t>ին համա</w:t>
      </w:r>
      <w:r w:rsidRPr="004D312F">
        <w:rPr>
          <w:rFonts w:ascii="GHEA Grapalat" w:hAnsi="GHEA Grapalat" w:cs="Sylfaen"/>
          <w:sz w:val="24"/>
          <w:szCs w:val="24"/>
          <w:lang w:val="hy-AM"/>
        </w:rPr>
        <w:softHyphen/>
      </w:r>
      <w:r w:rsidR="009842C6" w:rsidRPr="004D312F">
        <w:rPr>
          <w:rFonts w:ascii="GHEA Grapalat" w:hAnsi="GHEA Grapalat" w:cs="Sylfaen"/>
          <w:sz w:val="24"/>
          <w:szCs w:val="24"/>
          <w:lang w:val="hy-AM"/>
        </w:rPr>
        <w:t>պա</w:t>
      </w:r>
      <w:r w:rsidR="009842C6" w:rsidRPr="004D312F">
        <w:rPr>
          <w:rFonts w:ascii="GHEA Grapalat" w:hAnsi="GHEA Grapalat"/>
          <w:sz w:val="24"/>
          <w:szCs w:val="24"/>
          <w:lang w:val="hy-AM"/>
        </w:rPr>
        <w:t>տասխան, սահմանում է մաքսային մարմինների տեղեկատվական ռեսուրս</w:t>
      </w:r>
      <w:r w:rsidR="009842C6" w:rsidRPr="006512B2">
        <w:rPr>
          <w:rFonts w:ascii="GHEA Grapalat" w:hAnsi="GHEA Grapalat"/>
          <w:sz w:val="24"/>
          <w:szCs w:val="24"/>
          <w:lang w:val="hy-AM"/>
        </w:rPr>
        <w:t>ներ</w:t>
      </w:r>
      <w:r w:rsidR="009842C6" w:rsidRPr="004D312F">
        <w:rPr>
          <w:rFonts w:ascii="GHEA Grapalat" w:hAnsi="GHEA Grapalat"/>
          <w:sz w:val="24"/>
          <w:szCs w:val="24"/>
          <w:lang w:val="hy-AM"/>
        </w:rPr>
        <w:t>ի ձևա</w:t>
      </w:r>
      <w:r w:rsidR="0018354F" w:rsidRPr="00DE45FC">
        <w:rPr>
          <w:rFonts w:ascii="GHEA Grapalat" w:hAnsi="GHEA Grapalat"/>
          <w:sz w:val="24"/>
          <w:szCs w:val="24"/>
          <w:lang w:val="hy-AM"/>
        </w:rPr>
        <w:softHyphen/>
      </w:r>
      <w:r w:rsidR="009842C6" w:rsidRPr="004D312F">
        <w:rPr>
          <w:rFonts w:ascii="GHEA Grapalat" w:hAnsi="GHEA Grapalat"/>
          <w:sz w:val="24"/>
          <w:szCs w:val="24"/>
          <w:lang w:val="hy-AM"/>
        </w:rPr>
        <w:t>վորման և դրանց հասանելիության կարգը</w:t>
      </w:r>
      <w:r w:rsidR="0018354F" w:rsidRPr="00DE45FC">
        <w:rPr>
          <w:rFonts w:ascii="GHEA Grapalat" w:hAnsi="GHEA Grapalat"/>
          <w:sz w:val="24"/>
          <w:szCs w:val="24"/>
          <w:lang w:val="hy-AM"/>
        </w:rPr>
        <w:t>:</w:t>
      </w:r>
    </w:p>
    <w:p w14:paraId="4938F963" w14:textId="77777777" w:rsidR="009842C6" w:rsidRPr="004D312F" w:rsidRDefault="009842C6" w:rsidP="006512B2">
      <w:pPr>
        <w:spacing w:after="0" w:line="360" w:lineRule="auto"/>
        <w:ind w:firstLine="567"/>
        <w:jc w:val="both"/>
        <w:rPr>
          <w:rFonts w:ascii="GHEA Grapalat" w:hAnsi="GHEA Grapalat"/>
          <w:sz w:val="24"/>
          <w:szCs w:val="24"/>
          <w:lang w:val="hy-AM"/>
        </w:rPr>
      </w:pPr>
      <w:r w:rsidRPr="004D312F">
        <w:rPr>
          <w:rFonts w:ascii="Courier New" w:hAnsi="Courier New" w:cs="Courier New"/>
          <w:sz w:val="24"/>
          <w:szCs w:val="24"/>
          <w:lang w:val="hy-AM"/>
        </w:rPr>
        <w:t> </w:t>
      </w:r>
    </w:p>
    <w:p w14:paraId="29C416B8" w14:textId="670D918A" w:rsidR="004D312F" w:rsidRPr="004D312F" w:rsidRDefault="009842C6" w:rsidP="004D312F">
      <w:pPr>
        <w:spacing w:after="0" w:line="360" w:lineRule="auto"/>
        <w:ind w:firstLine="567"/>
        <w:jc w:val="both"/>
        <w:rPr>
          <w:rFonts w:ascii="GHEA Grapalat" w:hAnsi="GHEA Grapalat" w:cs="Sylfaen"/>
          <w:b/>
          <w:bCs/>
          <w:sz w:val="24"/>
          <w:szCs w:val="24"/>
          <w:lang w:val="hy-AM"/>
        </w:rPr>
      </w:pPr>
      <w:r w:rsidRPr="004D312F">
        <w:rPr>
          <w:rFonts w:ascii="GHEA Grapalat" w:hAnsi="GHEA Grapalat" w:cs="Sylfaen"/>
          <w:b/>
          <w:bCs/>
          <w:sz w:val="24"/>
          <w:szCs w:val="24"/>
          <w:lang w:val="hy-AM"/>
        </w:rPr>
        <w:t xml:space="preserve">Հոդված </w:t>
      </w:r>
      <w:r w:rsidR="00B12C5A">
        <w:rPr>
          <w:rFonts w:ascii="GHEA Grapalat" w:hAnsi="GHEA Grapalat" w:cs="Sylfaen"/>
          <w:b/>
          <w:bCs/>
          <w:sz w:val="24"/>
          <w:szCs w:val="24"/>
          <w:lang w:val="hy-AM"/>
        </w:rPr>
        <w:t>230</w:t>
      </w:r>
      <w:r w:rsidRPr="004D312F">
        <w:rPr>
          <w:rFonts w:ascii="GHEA Grapalat" w:hAnsi="GHEA Grapalat" w:cs="Sylfaen"/>
          <w:b/>
          <w:bCs/>
          <w:sz w:val="24"/>
          <w:szCs w:val="24"/>
          <w:lang w:val="hy-AM"/>
        </w:rPr>
        <w:t>. Մաքսային</w:t>
      </w:r>
      <w:r w:rsidRPr="004D312F">
        <w:rPr>
          <w:rFonts w:ascii="GHEA Grapalat" w:hAnsi="GHEA Grapalat"/>
          <w:b/>
          <w:bCs/>
          <w:sz w:val="24"/>
          <w:szCs w:val="24"/>
          <w:lang w:val="hy-AM"/>
        </w:rPr>
        <w:t xml:space="preserve"> </w:t>
      </w:r>
      <w:r w:rsidRPr="004D312F">
        <w:rPr>
          <w:rFonts w:ascii="GHEA Grapalat" w:hAnsi="GHEA Grapalat" w:cs="Sylfaen"/>
          <w:b/>
          <w:bCs/>
          <w:sz w:val="24"/>
          <w:szCs w:val="24"/>
          <w:lang w:val="hy-AM"/>
        </w:rPr>
        <w:t>մարմինների</w:t>
      </w:r>
      <w:r w:rsidRPr="004D312F">
        <w:rPr>
          <w:rFonts w:ascii="GHEA Grapalat" w:hAnsi="GHEA Grapalat"/>
          <w:b/>
          <w:bCs/>
          <w:sz w:val="24"/>
          <w:szCs w:val="24"/>
          <w:lang w:val="hy-AM"/>
        </w:rPr>
        <w:t xml:space="preserve"> </w:t>
      </w:r>
      <w:r w:rsidRPr="004D312F">
        <w:rPr>
          <w:rFonts w:ascii="GHEA Grapalat" w:hAnsi="GHEA Grapalat" w:cs="Sylfaen"/>
          <w:b/>
          <w:bCs/>
          <w:sz w:val="24"/>
          <w:szCs w:val="24"/>
          <w:lang w:val="hy-AM"/>
        </w:rPr>
        <w:t>կողմից</w:t>
      </w:r>
      <w:r w:rsidRPr="004D312F">
        <w:rPr>
          <w:rFonts w:ascii="GHEA Grapalat" w:hAnsi="GHEA Grapalat"/>
          <w:b/>
          <w:bCs/>
          <w:sz w:val="24"/>
          <w:szCs w:val="24"/>
          <w:lang w:val="hy-AM"/>
        </w:rPr>
        <w:t xml:space="preserve"> </w:t>
      </w:r>
      <w:r w:rsidRPr="004D312F">
        <w:rPr>
          <w:rFonts w:ascii="GHEA Grapalat" w:hAnsi="GHEA Grapalat" w:cs="Sylfaen"/>
          <w:b/>
          <w:bCs/>
          <w:sz w:val="24"/>
          <w:szCs w:val="24"/>
          <w:lang w:val="hy-AM"/>
        </w:rPr>
        <w:t>տեղեկատվության</w:t>
      </w:r>
    </w:p>
    <w:p w14:paraId="62A85CD2" w14:textId="77777777" w:rsidR="009842C6" w:rsidRPr="004D312F" w:rsidRDefault="009842C6" w:rsidP="004D312F">
      <w:pPr>
        <w:spacing w:after="0" w:line="360" w:lineRule="auto"/>
        <w:ind w:firstLine="2552"/>
        <w:jc w:val="both"/>
        <w:rPr>
          <w:rFonts w:ascii="GHEA Grapalat" w:hAnsi="GHEA Grapalat"/>
          <w:b/>
          <w:bCs/>
          <w:sz w:val="24"/>
          <w:szCs w:val="24"/>
          <w:lang w:val="hy-AM"/>
        </w:rPr>
      </w:pPr>
      <w:r w:rsidRPr="004D312F">
        <w:rPr>
          <w:rFonts w:ascii="GHEA Grapalat" w:hAnsi="GHEA Grapalat" w:cs="Sylfaen"/>
          <w:b/>
          <w:bCs/>
          <w:sz w:val="24"/>
          <w:szCs w:val="24"/>
          <w:lang w:val="hy-AM"/>
        </w:rPr>
        <w:t>պաշտպանության</w:t>
      </w:r>
      <w:r w:rsidRPr="004D312F">
        <w:rPr>
          <w:rFonts w:ascii="GHEA Grapalat" w:hAnsi="GHEA Grapalat"/>
          <w:b/>
          <w:bCs/>
          <w:sz w:val="24"/>
          <w:szCs w:val="24"/>
          <w:lang w:val="hy-AM"/>
        </w:rPr>
        <w:t xml:space="preserve"> </w:t>
      </w:r>
      <w:r w:rsidRPr="004D312F">
        <w:rPr>
          <w:rFonts w:ascii="GHEA Grapalat" w:hAnsi="GHEA Grapalat" w:cs="Sylfaen"/>
          <w:b/>
          <w:bCs/>
          <w:sz w:val="24"/>
          <w:szCs w:val="24"/>
          <w:lang w:val="hy-AM"/>
        </w:rPr>
        <w:t>ապահովումը</w:t>
      </w:r>
      <w:r w:rsidRPr="004D312F">
        <w:rPr>
          <w:rFonts w:ascii="Courier New" w:hAnsi="Courier New" w:cs="Courier New"/>
          <w:b/>
          <w:bCs/>
          <w:sz w:val="24"/>
          <w:szCs w:val="24"/>
          <w:lang w:val="hy-AM"/>
        </w:rPr>
        <w:t> </w:t>
      </w:r>
    </w:p>
    <w:p w14:paraId="6FFDC52B" w14:textId="77777777" w:rsidR="009842C6" w:rsidRPr="004D312F" w:rsidRDefault="009842C6" w:rsidP="00E579E1">
      <w:pPr>
        <w:numPr>
          <w:ilvl w:val="0"/>
          <w:numId w:val="286"/>
        </w:numPr>
        <w:tabs>
          <w:tab w:val="left" w:pos="851"/>
        </w:tabs>
        <w:spacing w:after="0" w:line="360" w:lineRule="auto"/>
        <w:ind w:left="0" w:firstLine="567"/>
        <w:jc w:val="both"/>
        <w:rPr>
          <w:rFonts w:ascii="GHEA Grapalat" w:hAnsi="GHEA Grapalat"/>
          <w:sz w:val="24"/>
          <w:szCs w:val="24"/>
          <w:lang w:val="hy-AM"/>
        </w:rPr>
      </w:pPr>
      <w:r w:rsidRPr="004D312F">
        <w:rPr>
          <w:rFonts w:ascii="GHEA Grapalat" w:hAnsi="GHEA Grapalat" w:cs="Sylfaen"/>
          <w:sz w:val="24"/>
          <w:szCs w:val="24"/>
          <w:lang w:val="hy-AM"/>
        </w:rPr>
        <w:t>Տեղեկատվության</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պաշտպանության</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ծրագրային</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ապարատային</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ինչպես</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նաև</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այլ</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միջոց</w:t>
      </w:r>
      <w:r w:rsidR="0018354F" w:rsidRPr="00DE45FC">
        <w:rPr>
          <w:rFonts w:ascii="GHEA Grapalat" w:hAnsi="GHEA Grapalat" w:cs="Sylfaen"/>
          <w:sz w:val="24"/>
          <w:szCs w:val="24"/>
          <w:lang w:val="hy-AM"/>
        </w:rPr>
        <w:softHyphen/>
      </w:r>
      <w:r w:rsidR="004D312F" w:rsidRPr="004D312F">
        <w:rPr>
          <w:rFonts w:ascii="GHEA Grapalat" w:hAnsi="GHEA Grapalat" w:cs="Sylfaen"/>
          <w:sz w:val="24"/>
          <w:szCs w:val="24"/>
          <w:lang w:val="hy-AM"/>
        </w:rPr>
        <w:softHyphen/>
      </w:r>
      <w:r w:rsidRPr="004D312F">
        <w:rPr>
          <w:rFonts w:ascii="GHEA Grapalat" w:hAnsi="GHEA Grapalat" w:cs="Sylfaen"/>
          <w:sz w:val="24"/>
          <w:szCs w:val="24"/>
          <w:lang w:val="hy-AM"/>
        </w:rPr>
        <w:t>ների</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ստեղծումն</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իրականացվում</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է</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Հայաստանի</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Հանրապետության</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մաքսային</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մարմնի</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նախաձեռնությամբ</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Հայաստանի</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Հանրապետության</w:t>
      </w:r>
      <w:r w:rsidRPr="004D312F">
        <w:rPr>
          <w:rFonts w:ascii="GHEA Grapalat" w:hAnsi="GHEA Grapalat"/>
          <w:sz w:val="24"/>
          <w:szCs w:val="24"/>
          <w:lang w:val="hy-AM"/>
        </w:rPr>
        <w:t xml:space="preserve"> </w:t>
      </w:r>
      <w:r w:rsidRPr="004D312F">
        <w:rPr>
          <w:rFonts w:ascii="GHEA Grapalat" w:hAnsi="GHEA Grapalat" w:cs="Sylfaen"/>
          <w:sz w:val="24"/>
          <w:szCs w:val="24"/>
          <w:lang w:val="hy-AM"/>
        </w:rPr>
        <w:t>օրենսդրությամբ</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սահմանված</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կար</w:t>
      </w:r>
      <w:r w:rsidR="0018354F" w:rsidRPr="00DE45FC">
        <w:rPr>
          <w:rFonts w:ascii="GHEA Grapalat" w:hAnsi="GHEA Grapalat" w:cs="Sylfaen"/>
          <w:sz w:val="24"/>
          <w:szCs w:val="24"/>
          <w:lang w:val="hy-AM"/>
        </w:rPr>
        <w:softHyphen/>
      </w:r>
      <w:r w:rsidRPr="004D312F">
        <w:rPr>
          <w:rFonts w:ascii="GHEA Grapalat" w:hAnsi="GHEA Grapalat" w:cs="Sylfaen"/>
          <w:sz w:val="24"/>
          <w:szCs w:val="24"/>
          <w:lang w:val="hy-AM"/>
        </w:rPr>
        <w:t>գով</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Տեղեկատվության</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պաշտպանության</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ծրագրային</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ապարատային</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ինչպես</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նաև</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այլ</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միջոցների</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կիրառման</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կարգը</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սահմանում</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է</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վերադաս</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մաքսային</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մարմինը</w:t>
      </w:r>
      <w:r w:rsidRPr="004D312F">
        <w:rPr>
          <w:rFonts w:ascii="GHEA Grapalat" w:hAnsi="GHEA Grapalat"/>
          <w:sz w:val="24"/>
          <w:szCs w:val="24"/>
          <w:lang w:val="hy-AM"/>
        </w:rPr>
        <w:t>:</w:t>
      </w:r>
    </w:p>
    <w:p w14:paraId="7581FD80" w14:textId="77777777" w:rsidR="009842C6" w:rsidRPr="004D312F" w:rsidRDefault="009842C6" w:rsidP="00E579E1">
      <w:pPr>
        <w:numPr>
          <w:ilvl w:val="0"/>
          <w:numId w:val="286"/>
        </w:numPr>
        <w:tabs>
          <w:tab w:val="left" w:pos="851"/>
        </w:tabs>
        <w:spacing w:after="0" w:line="360" w:lineRule="auto"/>
        <w:ind w:left="0" w:firstLine="567"/>
        <w:jc w:val="both"/>
        <w:rPr>
          <w:rFonts w:ascii="GHEA Grapalat" w:hAnsi="GHEA Grapalat"/>
          <w:sz w:val="24"/>
          <w:szCs w:val="24"/>
          <w:lang w:val="hy-AM"/>
        </w:rPr>
      </w:pPr>
      <w:r w:rsidRPr="004D312F">
        <w:rPr>
          <w:rFonts w:ascii="GHEA Grapalat" w:hAnsi="GHEA Grapalat" w:cs="Sylfaen"/>
          <w:sz w:val="24"/>
          <w:szCs w:val="24"/>
          <w:lang w:val="hy-AM"/>
        </w:rPr>
        <w:t>Տեղեկատվության</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պաշտպանության</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միջոցների</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կիրառման</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պահանջների</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ապահով</w:t>
      </w:r>
      <w:r w:rsidR="004D312F" w:rsidRPr="004D312F">
        <w:rPr>
          <w:rFonts w:ascii="GHEA Grapalat" w:hAnsi="GHEA Grapalat" w:cs="Sylfaen"/>
          <w:sz w:val="24"/>
          <w:szCs w:val="24"/>
          <w:lang w:val="hy-AM"/>
        </w:rPr>
        <w:softHyphen/>
      </w:r>
      <w:r w:rsidRPr="004D312F">
        <w:rPr>
          <w:rFonts w:ascii="GHEA Grapalat" w:hAnsi="GHEA Grapalat" w:cs="Sylfaen"/>
          <w:sz w:val="24"/>
          <w:szCs w:val="24"/>
          <w:lang w:val="hy-AM"/>
        </w:rPr>
        <w:t>ման</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վերահսկողությունն</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իրականացնում</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է</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վերադաս</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մաքսային</w:t>
      </w:r>
      <w:r w:rsidRPr="004D312F">
        <w:rPr>
          <w:rFonts w:ascii="GHEA Grapalat" w:hAnsi="GHEA Grapalat"/>
          <w:sz w:val="24"/>
          <w:szCs w:val="24"/>
          <w:lang w:val="hy-AM"/>
        </w:rPr>
        <w:t xml:space="preserve"> </w:t>
      </w:r>
      <w:r w:rsidRPr="004D312F">
        <w:rPr>
          <w:rFonts w:ascii="GHEA Grapalat" w:hAnsi="GHEA Grapalat" w:cs="Sylfaen"/>
          <w:sz w:val="24"/>
          <w:szCs w:val="24"/>
          <w:lang w:val="hy-AM"/>
        </w:rPr>
        <w:t>մարմինը</w:t>
      </w:r>
      <w:r w:rsidRPr="004D312F">
        <w:rPr>
          <w:rFonts w:ascii="GHEA Grapalat" w:hAnsi="GHEA Grapalat"/>
          <w:sz w:val="24"/>
          <w:szCs w:val="24"/>
          <w:lang w:val="hy-AM"/>
        </w:rPr>
        <w:t>:</w:t>
      </w:r>
    </w:p>
    <w:p w14:paraId="16E71382" w14:textId="77777777" w:rsidR="009842C6" w:rsidRPr="004D312F" w:rsidRDefault="009842C6" w:rsidP="006512B2">
      <w:pPr>
        <w:spacing w:after="0" w:line="360" w:lineRule="auto"/>
        <w:ind w:firstLine="567"/>
        <w:jc w:val="both"/>
        <w:rPr>
          <w:rFonts w:ascii="GHEA Grapalat" w:hAnsi="GHEA Grapalat"/>
          <w:sz w:val="24"/>
          <w:szCs w:val="24"/>
          <w:lang w:val="hy-AM"/>
        </w:rPr>
      </w:pPr>
      <w:r w:rsidRPr="004D312F">
        <w:rPr>
          <w:rFonts w:ascii="Courier New" w:hAnsi="Courier New" w:cs="Courier New"/>
          <w:sz w:val="24"/>
          <w:szCs w:val="24"/>
          <w:lang w:val="hy-AM"/>
        </w:rPr>
        <w:t> </w:t>
      </w:r>
    </w:p>
    <w:p w14:paraId="39E42D61" w14:textId="77777777" w:rsidR="009842C6" w:rsidRPr="004D312F" w:rsidRDefault="009842C6" w:rsidP="006512B2">
      <w:pPr>
        <w:shd w:val="clear" w:color="auto" w:fill="FFFFFF"/>
        <w:spacing w:after="0" w:line="360" w:lineRule="auto"/>
        <w:jc w:val="center"/>
        <w:rPr>
          <w:rFonts w:ascii="GHEA Grapalat" w:hAnsi="GHEA Grapalat"/>
          <w:color w:val="000000"/>
          <w:sz w:val="24"/>
          <w:szCs w:val="24"/>
          <w:lang w:val="hy-AM"/>
        </w:rPr>
      </w:pPr>
      <w:r w:rsidRPr="004D312F">
        <w:rPr>
          <w:rFonts w:ascii="GHEA Grapalat" w:hAnsi="GHEA Grapalat"/>
          <w:b/>
          <w:bCs/>
          <w:color w:val="000000"/>
          <w:sz w:val="24"/>
          <w:szCs w:val="24"/>
          <w:lang w:val="hy-AM"/>
        </w:rPr>
        <w:t>ԳԼՈՒԽ</w:t>
      </w:r>
      <w:r w:rsidRPr="004D312F">
        <w:rPr>
          <w:rFonts w:ascii="Courier New" w:hAnsi="Courier New" w:cs="Courier New"/>
          <w:b/>
          <w:bCs/>
          <w:color w:val="000000"/>
          <w:sz w:val="24"/>
          <w:szCs w:val="24"/>
          <w:lang w:val="hy-AM"/>
        </w:rPr>
        <w:t> </w:t>
      </w:r>
      <w:r w:rsidRPr="006512B2">
        <w:rPr>
          <w:rFonts w:ascii="GHEA Grapalat" w:hAnsi="GHEA Grapalat" w:cs="Calibri"/>
          <w:b/>
          <w:bCs/>
          <w:color w:val="000000"/>
          <w:sz w:val="24"/>
          <w:szCs w:val="24"/>
          <w:lang w:val="hy-AM"/>
        </w:rPr>
        <w:t>4</w:t>
      </w:r>
      <w:r w:rsidRPr="004D312F">
        <w:rPr>
          <w:rFonts w:ascii="GHEA Grapalat" w:hAnsi="GHEA Grapalat" w:cs="Calibri"/>
          <w:b/>
          <w:bCs/>
          <w:color w:val="000000"/>
          <w:sz w:val="24"/>
          <w:szCs w:val="24"/>
          <w:lang w:val="hy-AM"/>
        </w:rPr>
        <w:t>5</w:t>
      </w:r>
    </w:p>
    <w:p w14:paraId="01ADC333" w14:textId="77777777" w:rsidR="009842C6" w:rsidRPr="004D312F" w:rsidRDefault="009842C6" w:rsidP="006512B2">
      <w:pPr>
        <w:shd w:val="clear" w:color="auto" w:fill="FFFFFF"/>
        <w:spacing w:after="0" w:line="360" w:lineRule="auto"/>
        <w:jc w:val="center"/>
        <w:rPr>
          <w:rFonts w:ascii="GHEA Grapalat" w:hAnsi="GHEA Grapalat"/>
          <w:color w:val="000000"/>
          <w:sz w:val="24"/>
          <w:szCs w:val="24"/>
          <w:lang w:val="hy-AM"/>
        </w:rPr>
      </w:pPr>
      <w:r w:rsidRPr="004D312F">
        <w:rPr>
          <w:rFonts w:ascii="GHEA Grapalat" w:hAnsi="GHEA Grapalat"/>
          <w:b/>
          <w:bCs/>
          <w:iCs/>
          <w:color w:val="000000"/>
          <w:sz w:val="24"/>
          <w:szCs w:val="24"/>
          <w:lang w:val="hy-AM"/>
        </w:rPr>
        <w:t>ՄԱՔՍԱՅԻՆ</w:t>
      </w:r>
      <w:r w:rsidRPr="004D312F">
        <w:rPr>
          <w:rFonts w:ascii="Courier New" w:hAnsi="Courier New" w:cs="Courier New"/>
          <w:b/>
          <w:bCs/>
          <w:iCs/>
          <w:color w:val="000000"/>
          <w:sz w:val="24"/>
          <w:szCs w:val="24"/>
          <w:lang w:val="hy-AM"/>
        </w:rPr>
        <w:t> </w:t>
      </w:r>
      <w:r w:rsidRPr="004D312F">
        <w:rPr>
          <w:rFonts w:ascii="GHEA Grapalat" w:hAnsi="GHEA Grapalat" w:cs="Arial Unicode"/>
          <w:b/>
          <w:bCs/>
          <w:iCs/>
          <w:color w:val="000000"/>
          <w:sz w:val="24"/>
          <w:szCs w:val="24"/>
          <w:lang w:val="hy-AM"/>
        </w:rPr>
        <w:t>ՄԱՐՄԻՆՆԵՐԻ</w:t>
      </w:r>
      <w:r w:rsidRPr="004D312F">
        <w:rPr>
          <w:rFonts w:ascii="Courier New" w:hAnsi="Courier New" w:cs="Courier New"/>
          <w:b/>
          <w:bCs/>
          <w:iCs/>
          <w:color w:val="000000"/>
          <w:sz w:val="24"/>
          <w:szCs w:val="24"/>
          <w:lang w:val="hy-AM"/>
        </w:rPr>
        <w:t> </w:t>
      </w:r>
      <w:r w:rsidRPr="004D312F">
        <w:rPr>
          <w:rFonts w:ascii="GHEA Grapalat" w:hAnsi="GHEA Grapalat"/>
          <w:b/>
          <w:bCs/>
          <w:iCs/>
          <w:color w:val="000000"/>
          <w:sz w:val="24"/>
          <w:szCs w:val="24"/>
          <w:lang w:val="hy-AM"/>
        </w:rPr>
        <w:t>ԿՈՂՄԻՑ</w:t>
      </w:r>
      <w:r w:rsidRPr="004D312F">
        <w:rPr>
          <w:rFonts w:ascii="Courier New" w:hAnsi="Courier New" w:cs="Courier New"/>
          <w:b/>
          <w:bCs/>
          <w:iCs/>
          <w:color w:val="000000"/>
          <w:sz w:val="24"/>
          <w:szCs w:val="24"/>
          <w:lang w:val="hy-AM"/>
        </w:rPr>
        <w:t> </w:t>
      </w:r>
      <w:r w:rsidRPr="004D312F">
        <w:rPr>
          <w:rFonts w:ascii="GHEA Grapalat" w:hAnsi="GHEA Grapalat" w:cs="Arial Unicode"/>
          <w:b/>
          <w:bCs/>
          <w:iCs/>
          <w:color w:val="000000"/>
          <w:sz w:val="24"/>
          <w:szCs w:val="24"/>
          <w:lang w:val="hy-AM"/>
        </w:rPr>
        <w:t>ՄՏԱՎՈՐ</w:t>
      </w:r>
      <w:r w:rsidRPr="004D312F">
        <w:rPr>
          <w:rFonts w:ascii="Courier New" w:hAnsi="Courier New" w:cs="Courier New"/>
          <w:b/>
          <w:bCs/>
          <w:iCs/>
          <w:color w:val="000000"/>
          <w:sz w:val="24"/>
          <w:szCs w:val="24"/>
          <w:lang w:val="hy-AM"/>
        </w:rPr>
        <w:t> </w:t>
      </w:r>
      <w:r w:rsidRPr="004D312F">
        <w:rPr>
          <w:rFonts w:ascii="GHEA Grapalat" w:hAnsi="GHEA Grapalat" w:cs="Arial Unicode"/>
          <w:b/>
          <w:bCs/>
          <w:iCs/>
          <w:color w:val="000000"/>
          <w:sz w:val="24"/>
          <w:szCs w:val="24"/>
          <w:lang w:val="hy-AM"/>
        </w:rPr>
        <w:t>ՍԵՓԱԿԱՆՈՒԹՅԱՆ</w:t>
      </w:r>
      <w:r w:rsidRPr="004D312F">
        <w:rPr>
          <w:rFonts w:ascii="Courier New" w:hAnsi="Courier New" w:cs="Courier New"/>
          <w:b/>
          <w:bCs/>
          <w:iCs/>
          <w:color w:val="000000"/>
          <w:sz w:val="24"/>
          <w:szCs w:val="24"/>
          <w:lang w:val="hy-AM"/>
        </w:rPr>
        <w:t> </w:t>
      </w:r>
      <w:r w:rsidRPr="004D312F">
        <w:rPr>
          <w:rFonts w:ascii="GHEA Grapalat" w:hAnsi="GHEA Grapalat" w:cs="Arial Unicode"/>
          <w:b/>
          <w:bCs/>
          <w:iCs/>
          <w:color w:val="000000"/>
          <w:sz w:val="24"/>
          <w:szCs w:val="24"/>
          <w:lang w:val="hy-AM"/>
        </w:rPr>
        <w:t>ԻՐԱՎՈՒՆՔԻ</w:t>
      </w:r>
      <w:r w:rsidRPr="004D312F">
        <w:rPr>
          <w:rFonts w:ascii="Courier New" w:hAnsi="Courier New" w:cs="Courier New"/>
          <w:b/>
          <w:bCs/>
          <w:iCs/>
          <w:color w:val="000000"/>
          <w:sz w:val="24"/>
          <w:szCs w:val="24"/>
          <w:lang w:val="hy-AM"/>
        </w:rPr>
        <w:t> </w:t>
      </w:r>
      <w:r w:rsidRPr="004D312F">
        <w:rPr>
          <w:rFonts w:ascii="GHEA Grapalat" w:hAnsi="GHEA Grapalat" w:cs="Calibri"/>
          <w:b/>
          <w:bCs/>
          <w:iCs/>
          <w:color w:val="000000"/>
          <w:sz w:val="24"/>
          <w:szCs w:val="24"/>
          <w:lang w:val="hy-AM"/>
        </w:rPr>
        <w:t xml:space="preserve">       </w:t>
      </w:r>
      <w:r w:rsidRPr="004D312F">
        <w:rPr>
          <w:rFonts w:ascii="GHEA Grapalat" w:hAnsi="GHEA Grapalat" w:cs="Arial Unicode"/>
          <w:b/>
          <w:bCs/>
          <w:iCs/>
          <w:color w:val="000000"/>
          <w:sz w:val="24"/>
          <w:szCs w:val="24"/>
          <w:lang w:val="hy-AM"/>
        </w:rPr>
        <w:t>ՊԱՇՏՊԱՆՈՒԹՅՈՒՆԸ</w:t>
      </w:r>
    </w:p>
    <w:p w14:paraId="022630A8" w14:textId="77777777" w:rsidR="009842C6" w:rsidRPr="004D312F" w:rsidRDefault="009842C6" w:rsidP="006512B2">
      <w:pPr>
        <w:shd w:val="clear" w:color="auto" w:fill="FFFFFF"/>
        <w:spacing w:after="0" w:line="360" w:lineRule="auto"/>
        <w:ind w:firstLine="567"/>
        <w:jc w:val="both"/>
        <w:rPr>
          <w:rFonts w:ascii="GHEA Grapalat" w:hAnsi="GHEA Grapalat"/>
          <w:color w:val="000000"/>
          <w:sz w:val="24"/>
          <w:szCs w:val="24"/>
          <w:lang w:val="hy-AM"/>
        </w:rPr>
      </w:pPr>
      <w:r w:rsidRPr="004D312F">
        <w:rPr>
          <w:rFonts w:ascii="Courier New" w:hAnsi="Courier New" w:cs="Courier New"/>
          <w:color w:val="000000"/>
          <w:sz w:val="24"/>
          <w:szCs w:val="24"/>
          <w:lang w:val="hy-AM"/>
        </w:rPr>
        <w:t> </w:t>
      </w:r>
    </w:p>
    <w:p w14:paraId="7426D43D" w14:textId="77777777" w:rsidR="004D3B93" w:rsidRDefault="009842C6" w:rsidP="004D3B93">
      <w:pPr>
        <w:spacing w:after="0" w:line="360" w:lineRule="auto"/>
        <w:ind w:firstLine="567"/>
        <w:jc w:val="both"/>
        <w:rPr>
          <w:rFonts w:ascii="GHEA Grapalat" w:hAnsi="GHEA Grapalat"/>
          <w:b/>
          <w:bCs/>
          <w:sz w:val="24"/>
          <w:szCs w:val="24"/>
          <w:lang w:val="hy-AM"/>
        </w:rPr>
      </w:pPr>
      <w:r w:rsidRPr="004D312F">
        <w:rPr>
          <w:rFonts w:ascii="GHEA Grapalat" w:hAnsi="GHEA Grapalat"/>
          <w:b/>
          <w:bCs/>
          <w:sz w:val="24"/>
          <w:szCs w:val="24"/>
          <w:lang w:val="hy-AM"/>
        </w:rPr>
        <w:t xml:space="preserve">Հոդված </w:t>
      </w:r>
      <w:r w:rsidR="00B12C5A">
        <w:rPr>
          <w:rFonts w:ascii="GHEA Grapalat" w:hAnsi="GHEA Grapalat"/>
          <w:b/>
          <w:bCs/>
          <w:sz w:val="24"/>
          <w:szCs w:val="24"/>
          <w:lang w:val="hy-AM"/>
        </w:rPr>
        <w:t>231</w:t>
      </w:r>
      <w:r w:rsidRPr="004D312F">
        <w:rPr>
          <w:rFonts w:ascii="GHEA Grapalat" w:hAnsi="GHEA Grapalat"/>
          <w:b/>
          <w:bCs/>
          <w:sz w:val="24"/>
          <w:szCs w:val="24"/>
          <w:lang w:val="hy-AM"/>
        </w:rPr>
        <w:t>. Մաքսային մարմինների օժանդակությունը մտավոր</w:t>
      </w:r>
    </w:p>
    <w:p w14:paraId="474F6240" w14:textId="10A90BE5" w:rsidR="009842C6" w:rsidRPr="004D312F" w:rsidRDefault="009842C6" w:rsidP="004D3B93">
      <w:pPr>
        <w:spacing w:after="0" w:line="360" w:lineRule="auto"/>
        <w:ind w:firstLine="2127"/>
        <w:jc w:val="both"/>
        <w:rPr>
          <w:rFonts w:ascii="GHEA Grapalat" w:hAnsi="GHEA Grapalat" w:cs="Calibri"/>
          <w:b/>
          <w:bCs/>
          <w:color w:val="000000"/>
          <w:sz w:val="24"/>
          <w:szCs w:val="24"/>
          <w:shd w:val="clear" w:color="auto" w:fill="FFFFFF"/>
          <w:lang w:val="hy-AM"/>
        </w:rPr>
      </w:pPr>
      <w:r w:rsidRPr="004D312F">
        <w:rPr>
          <w:rFonts w:ascii="GHEA Grapalat" w:hAnsi="GHEA Grapalat"/>
          <w:b/>
          <w:bCs/>
          <w:sz w:val="24"/>
          <w:szCs w:val="24"/>
          <w:lang w:val="hy-AM"/>
        </w:rPr>
        <w:t>սեփականության իրավունքի պաշտպանությանը</w:t>
      </w:r>
      <w:r w:rsidRPr="004D312F">
        <w:rPr>
          <w:rFonts w:ascii="Courier New" w:hAnsi="Courier New" w:cs="Courier New"/>
          <w:b/>
          <w:bCs/>
          <w:color w:val="000000"/>
          <w:sz w:val="24"/>
          <w:szCs w:val="24"/>
          <w:shd w:val="clear" w:color="auto" w:fill="FFFFFF"/>
          <w:lang w:val="hy-AM"/>
        </w:rPr>
        <w:t> </w:t>
      </w:r>
    </w:p>
    <w:p w14:paraId="4B791D64" w14:textId="77777777" w:rsidR="009842C6" w:rsidRPr="004D312F" w:rsidRDefault="009842C6" w:rsidP="00E579E1">
      <w:pPr>
        <w:numPr>
          <w:ilvl w:val="0"/>
          <w:numId w:val="287"/>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4D312F">
        <w:rPr>
          <w:rFonts w:ascii="GHEA Grapalat" w:hAnsi="GHEA Grapalat"/>
          <w:color w:val="000000"/>
          <w:sz w:val="24"/>
          <w:szCs w:val="24"/>
          <w:lang w:val="hy-AM"/>
        </w:rPr>
        <w:lastRenderedPageBreak/>
        <w:t>Մաքսային մարմիններն իրականացնում են մտավոր սեփականության իրավունքի պաշտ</w:t>
      </w:r>
      <w:r w:rsidR="0018354F"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պանություն Միության մաքսային օրենսգրքի 124-</w:t>
      </w:r>
      <w:r w:rsidRPr="006512B2">
        <w:rPr>
          <w:rFonts w:ascii="GHEA Grapalat" w:hAnsi="GHEA Grapalat"/>
          <w:color w:val="000000"/>
          <w:sz w:val="24"/>
          <w:szCs w:val="24"/>
          <w:lang w:val="hy-AM"/>
        </w:rPr>
        <w:t>րդ հոդվածին և</w:t>
      </w:r>
      <w:r w:rsidRPr="004D312F">
        <w:rPr>
          <w:rFonts w:ascii="GHEA Grapalat" w:hAnsi="GHEA Grapalat"/>
          <w:color w:val="000000"/>
          <w:sz w:val="24"/>
          <w:szCs w:val="24"/>
          <w:lang w:val="hy-AM"/>
        </w:rPr>
        <w:t xml:space="preserve"> </w:t>
      </w:r>
      <w:r w:rsidRPr="006512B2">
        <w:rPr>
          <w:rFonts w:ascii="GHEA Grapalat" w:hAnsi="GHEA Grapalat"/>
          <w:color w:val="000000"/>
          <w:sz w:val="24"/>
          <w:szCs w:val="24"/>
          <w:lang w:val="hy-AM"/>
        </w:rPr>
        <w:t>52</w:t>
      </w:r>
      <w:r w:rsidRPr="004D312F">
        <w:rPr>
          <w:rFonts w:ascii="GHEA Grapalat" w:hAnsi="GHEA Grapalat"/>
          <w:color w:val="000000"/>
          <w:sz w:val="24"/>
          <w:szCs w:val="24"/>
          <w:lang w:val="hy-AM"/>
        </w:rPr>
        <w:t>-րդ գլխին համա</w:t>
      </w:r>
      <w:r w:rsidR="0018354F"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պա</w:t>
      </w:r>
      <w:r w:rsidR="0018354F"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տասխան</w:t>
      </w:r>
      <w:r w:rsidRPr="006512B2">
        <w:rPr>
          <w:rFonts w:ascii="GHEA Grapalat" w:hAnsi="GHEA Grapalat"/>
          <w:color w:val="000000"/>
          <w:sz w:val="24"/>
          <w:szCs w:val="24"/>
          <w:lang w:val="hy-AM"/>
        </w:rPr>
        <w:t>՝ հաշվի առնելով սույն գլխով սահմանված առանձնահատկությունները</w:t>
      </w:r>
      <w:r w:rsidRPr="004D312F">
        <w:rPr>
          <w:rFonts w:ascii="GHEA Grapalat" w:hAnsi="GHEA Grapalat"/>
          <w:color w:val="000000"/>
          <w:sz w:val="24"/>
          <w:szCs w:val="24"/>
          <w:lang w:val="hy-AM"/>
        </w:rPr>
        <w:t>։</w:t>
      </w:r>
    </w:p>
    <w:p w14:paraId="00695B6D" w14:textId="77777777" w:rsidR="0033186E" w:rsidRPr="0033186E" w:rsidRDefault="009842C6" w:rsidP="00E579E1">
      <w:pPr>
        <w:numPr>
          <w:ilvl w:val="0"/>
          <w:numId w:val="287"/>
        </w:numPr>
        <w:shd w:val="clear" w:color="auto" w:fill="FFFFFF"/>
        <w:tabs>
          <w:tab w:val="left" w:pos="851"/>
        </w:tabs>
        <w:spacing w:after="0" w:line="360" w:lineRule="auto"/>
        <w:ind w:left="0" w:firstLine="567"/>
        <w:jc w:val="both"/>
        <w:rPr>
          <w:rFonts w:ascii="GHEA Grapalat" w:hAnsi="GHEA Grapalat"/>
          <w:sz w:val="24"/>
          <w:szCs w:val="24"/>
          <w:lang w:val="hy-AM"/>
        </w:rPr>
      </w:pPr>
      <w:r w:rsidRPr="0033186E">
        <w:rPr>
          <w:rFonts w:ascii="GHEA Grapalat" w:hAnsi="GHEA Grapalat"/>
          <w:color w:val="000000"/>
          <w:sz w:val="24"/>
          <w:szCs w:val="24"/>
          <w:lang w:val="hy-AM"/>
        </w:rPr>
        <w:t>Մտավոր սեփականության իրավունքի պաշտպանության նպատակով մաքսային մար</w:t>
      </w:r>
      <w:r w:rsidR="0018354F" w:rsidRPr="00DE45FC">
        <w:rPr>
          <w:rFonts w:ascii="GHEA Grapalat" w:hAnsi="GHEA Grapalat"/>
          <w:color w:val="000000"/>
          <w:sz w:val="24"/>
          <w:szCs w:val="24"/>
          <w:lang w:val="hy-AM"/>
        </w:rPr>
        <w:softHyphen/>
      </w:r>
      <w:r w:rsidRPr="0033186E">
        <w:rPr>
          <w:rFonts w:ascii="GHEA Grapalat" w:hAnsi="GHEA Grapalat"/>
          <w:color w:val="000000"/>
          <w:sz w:val="24"/>
          <w:szCs w:val="24"/>
          <w:lang w:val="hy-AM"/>
        </w:rPr>
        <w:t>մինների կողմից իրականացվող միջոցառումները վերաբերում են այն ապրանքներին, որոնք պարունակում են մտավոր սեփականության օբյեկտներ և իրավատիրոջ դիմումի հիման վրա ներառված են մտավոր սեփականության օբյեկտների մաքսային ռեեստրներում:</w:t>
      </w:r>
    </w:p>
    <w:p w14:paraId="64E50CC2" w14:textId="77777777" w:rsidR="0033186E" w:rsidRPr="0033186E" w:rsidRDefault="0033186E" w:rsidP="00E579E1">
      <w:pPr>
        <w:numPr>
          <w:ilvl w:val="0"/>
          <w:numId w:val="287"/>
        </w:numPr>
        <w:shd w:val="clear" w:color="auto" w:fill="FFFFFF"/>
        <w:tabs>
          <w:tab w:val="left" w:pos="851"/>
        </w:tabs>
        <w:spacing w:after="0" w:line="360" w:lineRule="auto"/>
        <w:ind w:left="0" w:firstLine="567"/>
        <w:jc w:val="both"/>
        <w:rPr>
          <w:rFonts w:ascii="GHEA Grapalat" w:hAnsi="GHEA Grapalat"/>
          <w:sz w:val="24"/>
          <w:szCs w:val="24"/>
          <w:lang w:val="hy-AM"/>
        </w:rPr>
      </w:pPr>
      <w:r w:rsidRPr="0033186E">
        <w:rPr>
          <w:rFonts w:ascii="GHEA Grapalat" w:hAnsi="GHEA Grapalat"/>
          <w:sz w:val="24"/>
          <w:szCs w:val="24"/>
          <w:lang w:val="hy-AM"/>
        </w:rPr>
        <w:t>Մաքսային մարմինները մտավոր սեփականության օբյեկտներ պարունակող ապրանք</w:t>
      </w:r>
      <w:r w:rsidR="0018354F" w:rsidRPr="00DE45FC">
        <w:rPr>
          <w:rFonts w:ascii="GHEA Grapalat" w:hAnsi="GHEA Grapalat"/>
          <w:sz w:val="24"/>
          <w:szCs w:val="24"/>
          <w:lang w:val="hy-AM"/>
        </w:rPr>
        <w:softHyphen/>
      </w:r>
      <w:r w:rsidRPr="0033186E">
        <w:rPr>
          <w:rFonts w:ascii="GHEA Grapalat" w:hAnsi="GHEA Grapalat"/>
          <w:sz w:val="24"/>
          <w:szCs w:val="24"/>
          <w:lang w:val="hy-AM"/>
        </w:rPr>
        <w:t>ների նկատմամբ հսկողություն են իրականացնում իրավատիրոջ կամ նրա կողմից լիա</w:t>
      </w:r>
      <w:r w:rsidR="0018354F" w:rsidRPr="00DE45FC">
        <w:rPr>
          <w:rFonts w:ascii="GHEA Grapalat" w:hAnsi="GHEA Grapalat"/>
          <w:sz w:val="24"/>
          <w:szCs w:val="24"/>
          <w:lang w:val="hy-AM"/>
        </w:rPr>
        <w:softHyphen/>
      </w:r>
      <w:r w:rsidRPr="0033186E">
        <w:rPr>
          <w:rFonts w:ascii="GHEA Grapalat" w:hAnsi="GHEA Grapalat"/>
          <w:sz w:val="24"/>
          <w:szCs w:val="24"/>
          <w:lang w:val="hy-AM"/>
        </w:rPr>
        <w:t>զորված անձի կողմից մաքսային մարմին ներկայացված հիմնավորված դիմումի հիման վրա: Նշված դիմումի հետ զուգահեռ ներկայացվում են նաև հետևյալ տեղեկությունները.</w:t>
      </w:r>
    </w:p>
    <w:p w14:paraId="4227561B" w14:textId="77777777" w:rsidR="0033186E" w:rsidRPr="006512B2" w:rsidRDefault="0033186E" w:rsidP="0033186E">
      <w:pPr>
        <w:tabs>
          <w:tab w:val="left" w:pos="567"/>
        </w:tabs>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1) իրավատիրոջ վերաբերալ տվյալներ</w:t>
      </w:r>
      <w:r w:rsidR="0018354F" w:rsidRPr="00DE45FC">
        <w:rPr>
          <w:rFonts w:ascii="GHEA Grapalat" w:hAnsi="GHEA Grapalat"/>
          <w:sz w:val="24"/>
          <w:szCs w:val="24"/>
          <w:lang w:val="hy-AM"/>
        </w:rPr>
        <w:t>,</w:t>
      </w:r>
      <w:r w:rsidRPr="006512B2">
        <w:rPr>
          <w:rFonts w:ascii="GHEA Grapalat" w:hAnsi="GHEA Grapalat"/>
          <w:sz w:val="24"/>
          <w:szCs w:val="24"/>
          <w:lang w:val="hy-AM"/>
        </w:rPr>
        <w:t xml:space="preserve"> այդ թվում</w:t>
      </w:r>
      <w:r w:rsidR="0018354F" w:rsidRPr="00DE45FC">
        <w:rPr>
          <w:rFonts w:ascii="GHEA Grapalat" w:hAnsi="GHEA Grapalat"/>
          <w:sz w:val="24"/>
          <w:szCs w:val="24"/>
          <w:lang w:val="hy-AM"/>
        </w:rPr>
        <w:t>՝ տվյաներ,</w:t>
      </w:r>
      <w:r w:rsidRPr="006512B2">
        <w:rPr>
          <w:rFonts w:ascii="GHEA Grapalat" w:hAnsi="GHEA Grapalat"/>
          <w:sz w:val="24"/>
          <w:szCs w:val="24"/>
          <w:lang w:val="hy-AM"/>
        </w:rPr>
        <w:t xml:space="preserve"> որոնք հաստատում են իրավատիրոջ ձեռք բերած իրավունքները, իսկ լիազորված անձի կողմից ներկայացնելու դեպքում</w:t>
      </w:r>
      <w:r w:rsidR="0018354F" w:rsidRPr="00DE45FC">
        <w:rPr>
          <w:rFonts w:ascii="GHEA Grapalat" w:hAnsi="GHEA Grapalat"/>
          <w:sz w:val="24"/>
          <w:szCs w:val="24"/>
          <w:lang w:val="hy-AM"/>
        </w:rPr>
        <w:t>՝</w:t>
      </w:r>
      <w:r w:rsidRPr="006512B2">
        <w:rPr>
          <w:rFonts w:ascii="GHEA Grapalat" w:hAnsi="GHEA Grapalat"/>
          <w:sz w:val="24"/>
          <w:szCs w:val="24"/>
          <w:lang w:val="hy-AM"/>
        </w:rPr>
        <w:t xml:space="preserve"> նաև տվյալներ լիազորված անձի վերաբերյալ.</w:t>
      </w:r>
    </w:p>
    <w:p w14:paraId="7A1F13AF" w14:textId="77777777" w:rsidR="0033186E" w:rsidRPr="00DE45FC" w:rsidRDefault="0033186E" w:rsidP="0033186E">
      <w:pPr>
        <w:tabs>
          <w:tab w:val="left" w:pos="567"/>
        </w:tabs>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2) մտավոր սեփականության օբյեկտ պարունակող ապրանքի վերաբերյալ</w:t>
      </w:r>
      <w:r w:rsidR="0018354F" w:rsidRPr="00DE45FC">
        <w:rPr>
          <w:rFonts w:ascii="GHEA Grapalat" w:hAnsi="GHEA Grapalat"/>
          <w:sz w:val="24"/>
          <w:szCs w:val="24"/>
          <w:lang w:val="hy-AM"/>
        </w:rPr>
        <w:t>.</w:t>
      </w:r>
    </w:p>
    <w:p w14:paraId="15432487" w14:textId="77777777" w:rsidR="0033186E" w:rsidRPr="006512B2" w:rsidRDefault="0033186E" w:rsidP="0033186E">
      <w:pPr>
        <w:tabs>
          <w:tab w:val="left" w:pos="567"/>
        </w:tabs>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3) այն առաքման վերաբերյալ, որն իր կարծիքով կարող է հանգեցնել իրավատիրոջ իրավունքների խախտմանը.</w:t>
      </w:r>
    </w:p>
    <w:p w14:paraId="4BDCFD93" w14:textId="77777777" w:rsidR="0033186E" w:rsidRPr="006512B2" w:rsidRDefault="0033186E" w:rsidP="0033186E">
      <w:pPr>
        <w:tabs>
          <w:tab w:val="left" w:pos="567"/>
        </w:tabs>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4) այն ժամկետի վերաբերյալ, որի ընթացքում մաքսային մարմինները պետք է իրակա</w:t>
      </w:r>
      <w:r w:rsidR="0018354F" w:rsidRPr="00DE45FC">
        <w:rPr>
          <w:rFonts w:ascii="GHEA Grapalat" w:hAnsi="GHEA Grapalat"/>
          <w:sz w:val="24"/>
          <w:szCs w:val="24"/>
          <w:lang w:val="hy-AM"/>
        </w:rPr>
        <w:softHyphen/>
      </w:r>
      <w:r w:rsidRPr="006512B2">
        <w:rPr>
          <w:rFonts w:ascii="GHEA Grapalat" w:hAnsi="GHEA Grapalat"/>
          <w:sz w:val="24"/>
          <w:szCs w:val="24"/>
          <w:lang w:val="hy-AM"/>
        </w:rPr>
        <w:t>նաց</w:t>
      </w:r>
      <w:r w:rsidR="0018354F" w:rsidRPr="00DE45FC">
        <w:rPr>
          <w:rFonts w:ascii="GHEA Grapalat" w:hAnsi="GHEA Grapalat"/>
          <w:sz w:val="24"/>
          <w:szCs w:val="24"/>
          <w:lang w:val="hy-AM"/>
        </w:rPr>
        <w:softHyphen/>
      </w:r>
      <w:r w:rsidRPr="006512B2">
        <w:rPr>
          <w:rFonts w:ascii="GHEA Grapalat" w:hAnsi="GHEA Grapalat"/>
          <w:sz w:val="24"/>
          <w:szCs w:val="24"/>
          <w:lang w:val="hy-AM"/>
        </w:rPr>
        <w:t xml:space="preserve">նեն մտավոր սեփականության օբյեկտի նկատմամբ հսկողությունը: </w:t>
      </w:r>
    </w:p>
    <w:p w14:paraId="77F8C285" w14:textId="77777777" w:rsidR="00E84F6B" w:rsidRDefault="0033186E" w:rsidP="0033186E">
      <w:pPr>
        <w:tabs>
          <w:tab w:val="left" w:pos="851"/>
        </w:tabs>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Սույն մասով սահմանված դիմումին կցվում են դիմումի մեջ լրացված տվյալները հաս</w:t>
      </w:r>
      <w:r w:rsidR="0018354F" w:rsidRPr="00DE45FC">
        <w:rPr>
          <w:rFonts w:ascii="GHEA Grapalat" w:hAnsi="GHEA Grapalat"/>
          <w:sz w:val="24"/>
          <w:szCs w:val="24"/>
          <w:lang w:val="hy-AM"/>
        </w:rPr>
        <w:softHyphen/>
      </w:r>
      <w:r w:rsidRPr="006512B2">
        <w:rPr>
          <w:rFonts w:ascii="GHEA Grapalat" w:hAnsi="GHEA Grapalat"/>
          <w:sz w:val="24"/>
          <w:szCs w:val="24"/>
          <w:lang w:val="hy-AM"/>
        </w:rPr>
        <w:t>տա</w:t>
      </w:r>
      <w:r w:rsidR="0018354F" w:rsidRPr="00DE45FC">
        <w:rPr>
          <w:rFonts w:ascii="GHEA Grapalat" w:hAnsi="GHEA Grapalat"/>
          <w:sz w:val="24"/>
          <w:szCs w:val="24"/>
          <w:lang w:val="hy-AM"/>
        </w:rPr>
        <w:softHyphen/>
      </w:r>
      <w:r w:rsidRPr="006512B2">
        <w:rPr>
          <w:rFonts w:ascii="GHEA Grapalat" w:hAnsi="GHEA Grapalat"/>
          <w:sz w:val="24"/>
          <w:szCs w:val="24"/>
          <w:lang w:val="hy-AM"/>
        </w:rPr>
        <w:t>տող փաստաթղթերը, ինչպես նաև հայտարարատուին նյութական վնաս պատճառելու դեպքում այդպիսի վնասի փոխհատուցման պարտավորագիր</w:t>
      </w:r>
      <w:r w:rsidR="0018354F" w:rsidRPr="00DE45FC">
        <w:rPr>
          <w:rFonts w:ascii="GHEA Grapalat" w:hAnsi="GHEA Grapalat"/>
          <w:sz w:val="24"/>
          <w:szCs w:val="24"/>
          <w:lang w:val="hy-AM"/>
        </w:rPr>
        <w:t>ը</w:t>
      </w:r>
      <w:r w:rsidRPr="006512B2">
        <w:rPr>
          <w:rFonts w:ascii="GHEA Grapalat" w:hAnsi="GHEA Grapalat"/>
          <w:sz w:val="24"/>
          <w:szCs w:val="24"/>
          <w:lang w:val="hy-AM"/>
        </w:rPr>
        <w:t>:</w:t>
      </w:r>
    </w:p>
    <w:p w14:paraId="1D4B6B85" w14:textId="77777777" w:rsidR="00E84F6B" w:rsidRPr="006512B2" w:rsidRDefault="00E84F6B" w:rsidP="00E84F6B">
      <w:pPr>
        <w:shd w:val="clear" w:color="auto" w:fill="FFFFFF"/>
        <w:spacing w:after="0" w:line="360" w:lineRule="auto"/>
        <w:ind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 xml:space="preserve">Սույն մասում նշված դիմումը վերադաս մաքսային մարմնի կողմից ընդունելու համար գանձվում է </w:t>
      </w:r>
      <w:r>
        <w:rPr>
          <w:rFonts w:ascii="GHEA Grapalat" w:hAnsi="GHEA Grapalat"/>
          <w:color w:val="000000"/>
          <w:sz w:val="24"/>
          <w:szCs w:val="24"/>
          <w:lang w:val="hy-AM"/>
        </w:rPr>
        <w:t xml:space="preserve">պետական </w:t>
      </w:r>
      <w:r w:rsidRPr="006512B2">
        <w:rPr>
          <w:rFonts w:ascii="GHEA Grapalat" w:hAnsi="GHEA Grapalat"/>
          <w:color w:val="000000"/>
          <w:sz w:val="24"/>
          <w:szCs w:val="24"/>
          <w:lang w:val="hy-AM"/>
        </w:rPr>
        <w:t>տուրք` օրենքով սահմանված կարգով:</w:t>
      </w:r>
    </w:p>
    <w:p w14:paraId="716882E3" w14:textId="77777777" w:rsidR="0033186E" w:rsidRPr="004D312F" w:rsidRDefault="0033186E" w:rsidP="00E579E1">
      <w:pPr>
        <w:numPr>
          <w:ilvl w:val="0"/>
          <w:numId w:val="287"/>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sz w:val="24"/>
          <w:szCs w:val="24"/>
          <w:lang w:val="hy-AM"/>
        </w:rPr>
        <w:t xml:space="preserve"> </w:t>
      </w:r>
      <w:r w:rsidRPr="004D312F">
        <w:rPr>
          <w:rFonts w:ascii="GHEA Grapalat" w:hAnsi="GHEA Grapalat"/>
          <w:color w:val="000000"/>
          <w:sz w:val="24"/>
          <w:szCs w:val="24"/>
          <w:lang w:val="hy-AM"/>
        </w:rPr>
        <w:t xml:space="preserve">Սույն հոդվածի </w:t>
      </w:r>
      <w:r w:rsidR="002C0535">
        <w:rPr>
          <w:rFonts w:ascii="GHEA Grapalat" w:hAnsi="GHEA Grapalat"/>
          <w:color w:val="000000"/>
          <w:sz w:val="24"/>
          <w:szCs w:val="24"/>
          <w:lang w:val="hy-AM"/>
        </w:rPr>
        <w:t>3</w:t>
      </w:r>
      <w:r w:rsidRPr="004D312F">
        <w:rPr>
          <w:rFonts w:ascii="GHEA Grapalat" w:hAnsi="GHEA Grapalat"/>
          <w:color w:val="000000"/>
          <w:sz w:val="24"/>
          <w:szCs w:val="24"/>
          <w:lang w:val="hy-AM"/>
        </w:rPr>
        <w:t>-րդ մասով սահմանված դիմումը կարող է ներկայացվել էլեկտրո</w:t>
      </w:r>
      <w:r w:rsidR="0018354F"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նա</w:t>
      </w:r>
      <w:r w:rsidR="0018354F"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 xml:space="preserve">յին եղանակով կամ թղթային կրիչով: </w:t>
      </w:r>
    </w:p>
    <w:p w14:paraId="517239CC" w14:textId="77777777" w:rsidR="0033186E" w:rsidRDefault="0033186E" w:rsidP="0033186E">
      <w:pPr>
        <w:shd w:val="clear" w:color="auto" w:fill="FFFFFF"/>
        <w:spacing w:after="0" w:line="360" w:lineRule="auto"/>
        <w:ind w:firstLine="567"/>
        <w:jc w:val="both"/>
        <w:rPr>
          <w:rFonts w:ascii="GHEA Grapalat" w:hAnsi="GHEA Grapalat"/>
          <w:color w:val="000000"/>
          <w:sz w:val="24"/>
          <w:szCs w:val="24"/>
          <w:lang w:val="hy-AM"/>
        </w:rPr>
      </w:pPr>
      <w:r w:rsidRPr="004D312F">
        <w:rPr>
          <w:rFonts w:ascii="GHEA Grapalat" w:hAnsi="GHEA Grapalat"/>
          <w:color w:val="000000"/>
          <w:sz w:val="24"/>
          <w:szCs w:val="24"/>
          <w:lang w:val="hy-AM"/>
        </w:rPr>
        <w:t>Իրավատիրոջ կամ նրա լիազորած անձի կողմից կարող են սույն հոդվածի 2-րդ մասում նշված դիմումի հետ ներկայացվել այն ապրանքների նմուշները, որոնք կարող են հադիսանալ իրավատիրոջ իրավունքների խախտման ապացույցը:</w:t>
      </w:r>
    </w:p>
    <w:p w14:paraId="2620205A" w14:textId="77777777" w:rsidR="009842C6" w:rsidRPr="006512B2" w:rsidRDefault="009842C6" w:rsidP="00E579E1">
      <w:pPr>
        <w:numPr>
          <w:ilvl w:val="0"/>
          <w:numId w:val="287"/>
        </w:numPr>
        <w:shd w:val="clear" w:color="auto" w:fill="FFFFFF"/>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Մաքսային մարմինների կողմից մտավոր սեփականության օբյեկտ պարու</w:t>
      </w:r>
      <w:r w:rsidR="002F2E6F">
        <w:rPr>
          <w:rFonts w:ascii="GHEA Grapalat" w:hAnsi="GHEA Grapalat"/>
          <w:sz w:val="24"/>
          <w:szCs w:val="24"/>
          <w:lang w:val="hy-AM"/>
        </w:rPr>
        <w:softHyphen/>
      </w:r>
      <w:r w:rsidRPr="006512B2">
        <w:rPr>
          <w:rFonts w:ascii="GHEA Grapalat" w:hAnsi="GHEA Grapalat"/>
          <w:sz w:val="24"/>
          <w:szCs w:val="24"/>
          <w:lang w:val="hy-AM"/>
        </w:rPr>
        <w:t>նա</w:t>
      </w:r>
      <w:r w:rsidR="002F2E6F">
        <w:rPr>
          <w:rFonts w:ascii="GHEA Grapalat" w:hAnsi="GHEA Grapalat"/>
          <w:sz w:val="24"/>
          <w:szCs w:val="24"/>
          <w:lang w:val="hy-AM"/>
        </w:rPr>
        <w:softHyphen/>
      </w:r>
      <w:r w:rsidRPr="006512B2">
        <w:rPr>
          <w:rFonts w:ascii="GHEA Grapalat" w:hAnsi="GHEA Grapalat"/>
          <w:sz w:val="24"/>
          <w:szCs w:val="24"/>
          <w:lang w:val="hy-AM"/>
        </w:rPr>
        <w:t>կող ապրանքների նկատմամբ հսկողությունն իրականացվում է դրանց՝ մաքսային մարմին</w:t>
      </w:r>
      <w:r w:rsidR="002F2E6F">
        <w:rPr>
          <w:rFonts w:ascii="GHEA Grapalat" w:hAnsi="GHEA Grapalat"/>
          <w:sz w:val="24"/>
          <w:szCs w:val="24"/>
          <w:lang w:val="hy-AM"/>
        </w:rPr>
        <w:softHyphen/>
      </w:r>
      <w:r w:rsidRPr="006512B2">
        <w:rPr>
          <w:rFonts w:ascii="GHEA Grapalat" w:hAnsi="GHEA Grapalat"/>
          <w:sz w:val="24"/>
          <w:szCs w:val="24"/>
          <w:lang w:val="hy-AM"/>
        </w:rPr>
        <w:t xml:space="preserve">ների </w:t>
      </w:r>
      <w:r w:rsidRPr="006512B2">
        <w:rPr>
          <w:rFonts w:ascii="GHEA Grapalat" w:hAnsi="GHEA Grapalat"/>
          <w:sz w:val="24"/>
          <w:szCs w:val="24"/>
          <w:lang w:val="hy-AM"/>
        </w:rPr>
        <w:lastRenderedPageBreak/>
        <w:t>կողմից վարվող մտավոր սեփականության օբյեկտ պարունակող ապրանքների մաք</w:t>
      </w:r>
      <w:r w:rsidR="002F2E6F">
        <w:rPr>
          <w:rFonts w:ascii="GHEA Grapalat" w:hAnsi="GHEA Grapalat"/>
          <w:sz w:val="24"/>
          <w:szCs w:val="24"/>
          <w:lang w:val="hy-AM"/>
        </w:rPr>
        <w:softHyphen/>
      </w:r>
      <w:r w:rsidRPr="006512B2">
        <w:rPr>
          <w:rFonts w:ascii="GHEA Grapalat" w:hAnsi="GHEA Grapalat"/>
          <w:sz w:val="24"/>
          <w:szCs w:val="24"/>
          <w:lang w:val="hy-AM"/>
        </w:rPr>
        <w:t>սային ռեեստրում գտնվելու՝ Միության մաքսային օրենսգրքով և (կամ) սույն օրենքով սահ</w:t>
      </w:r>
      <w:r w:rsidR="002F2E6F">
        <w:rPr>
          <w:rFonts w:ascii="GHEA Grapalat" w:hAnsi="GHEA Grapalat"/>
          <w:sz w:val="24"/>
          <w:szCs w:val="24"/>
          <w:lang w:val="hy-AM"/>
        </w:rPr>
        <w:softHyphen/>
      </w:r>
      <w:r w:rsidRPr="006512B2">
        <w:rPr>
          <w:rFonts w:ascii="GHEA Grapalat" w:hAnsi="GHEA Grapalat"/>
          <w:sz w:val="24"/>
          <w:szCs w:val="24"/>
          <w:lang w:val="hy-AM"/>
        </w:rPr>
        <w:t>ման</w:t>
      </w:r>
      <w:r w:rsidR="002F2E6F">
        <w:rPr>
          <w:rFonts w:ascii="GHEA Grapalat" w:hAnsi="GHEA Grapalat"/>
          <w:sz w:val="24"/>
          <w:szCs w:val="24"/>
          <w:lang w:val="hy-AM"/>
        </w:rPr>
        <w:softHyphen/>
      </w:r>
      <w:r w:rsidRPr="006512B2">
        <w:rPr>
          <w:rFonts w:ascii="GHEA Grapalat" w:hAnsi="GHEA Grapalat"/>
          <w:sz w:val="24"/>
          <w:szCs w:val="24"/>
          <w:lang w:val="hy-AM"/>
        </w:rPr>
        <w:t>ված ժամկետով:</w:t>
      </w:r>
    </w:p>
    <w:p w14:paraId="3985DCFC" w14:textId="77777777" w:rsidR="009842C6" w:rsidRPr="006512B2" w:rsidRDefault="009842C6" w:rsidP="006512B2">
      <w:pPr>
        <w:shd w:val="clear" w:color="auto" w:fill="FFFFFF"/>
        <w:spacing w:after="0" w:line="360" w:lineRule="auto"/>
        <w:ind w:firstLine="567"/>
        <w:jc w:val="both"/>
        <w:rPr>
          <w:rFonts w:ascii="GHEA Grapalat" w:hAnsi="GHEA Grapalat"/>
          <w:color w:val="000000"/>
          <w:sz w:val="24"/>
          <w:szCs w:val="24"/>
          <w:lang w:val="hy-AM"/>
        </w:rPr>
      </w:pPr>
      <w:r w:rsidRPr="006512B2">
        <w:rPr>
          <w:rFonts w:ascii="Courier New" w:hAnsi="Courier New" w:cs="Courier New"/>
          <w:color w:val="000000"/>
          <w:sz w:val="24"/>
          <w:szCs w:val="24"/>
          <w:lang w:val="hy-AM"/>
        </w:rPr>
        <w:t> </w:t>
      </w:r>
    </w:p>
    <w:p w14:paraId="299E66C4" w14:textId="77777777" w:rsidR="004D3B93" w:rsidRDefault="009842C6" w:rsidP="004D3B93">
      <w:pPr>
        <w:spacing w:after="0" w:line="360" w:lineRule="auto"/>
        <w:ind w:firstLine="567"/>
        <w:jc w:val="both"/>
        <w:rPr>
          <w:rFonts w:ascii="GHEA Grapalat" w:hAnsi="GHEA Grapalat"/>
          <w:b/>
          <w:bCs/>
          <w:sz w:val="24"/>
          <w:szCs w:val="24"/>
          <w:lang w:val="hy-AM"/>
        </w:rPr>
      </w:pPr>
      <w:r w:rsidRPr="006512B2">
        <w:rPr>
          <w:rFonts w:ascii="GHEA Grapalat" w:hAnsi="GHEA Grapalat"/>
          <w:b/>
          <w:bCs/>
          <w:sz w:val="24"/>
          <w:szCs w:val="24"/>
          <w:lang w:val="hy-AM"/>
        </w:rPr>
        <w:t xml:space="preserve">Հոդված </w:t>
      </w:r>
      <w:r w:rsidR="00B12C5A">
        <w:rPr>
          <w:rFonts w:ascii="GHEA Grapalat" w:hAnsi="GHEA Grapalat"/>
          <w:b/>
          <w:bCs/>
          <w:sz w:val="24"/>
          <w:szCs w:val="24"/>
          <w:lang w:val="hy-AM"/>
        </w:rPr>
        <w:t>232</w:t>
      </w:r>
      <w:r w:rsidRPr="006512B2">
        <w:rPr>
          <w:rFonts w:ascii="GHEA Grapalat" w:hAnsi="GHEA Grapalat"/>
          <w:b/>
          <w:bCs/>
          <w:sz w:val="24"/>
          <w:szCs w:val="24"/>
          <w:lang w:val="hy-AM"/>
        </w:rPr>
        <w:t>. Մտավոր սեփականության օբյեկտ պարունակող ապրանքների</w:t>
      </w:r>
    </w:p>
    <w:p w14:paraId="207236BA" w14:textId="3CD932AA" w:rsidR="009842C6" w:rsidRPr="006512B2" w:rsidRDefault="009842C6" w:rsidP="004D3B93">
      <w:pPr>
        <w:spacing w:after="0" w:line="360" w:lineRule="auto"/>
        <w:ind w:firstLine="2127"/>
        <w:jc w:val="both"/>
        <w:rPr>
          <w:rFonts w:ascii="GHEA Grapalat" w:hAnsi="GHEA Grapalat"/>
          <w:b/>
          <w:bCs/>
          <w:sz w:val="24"/>
          <w:szCs w:val="24"/>
          <w:lang w:val="hy-AM"/>
        </w:rPr>
      </w:pPr>
      <w:r w:rsidRPr="006512B2">
        <w:rPr>
          <w:rFonts w:ascii="GHEA Grapalat" w:hAnsi="GHEA Grapalat"/>
          <w:b/>
          <w:bCs/>
          <w:sz w:val="24"/>
          <w:szCs w:val="24"/>
          <w:lang w:val="hy-AM"/>
        </w:rPr>
        <w:t>ռեեստրի վարումը</w:t>
      </w:r>
    </w:p>
    <w:p w14:paraId="58AA3F22" w14:textId="77777777" w:rsidR="009842C6" w:rsidRPr="004D312F" w:rsidRDefault="009842C6" w:rsidP="00E579E1">
      <w:pPr>
        <w:numPr>
          <w:ilvl w:val="0"/>
          <w:numId w:val="28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4D312F">
        <w:rPr>
          <w:rFonts w:ascii="GHEA Grapalat" w:hAnsi="GHEA Grapalat"/>
          <w:color w:val="000000"/>
          <w:sz w:val="24"/>
          <w:szCs w:val="24"/>
          <w:lang w:val="hy-AM"/>
        </w:rPr>
        <w:t>Վերադաս մաքսային մարմինն իրականացնում է մտավոր սեփականության օբյեկտ</w:t>
      </w:r>
      <w:r w:rsidR="0033186E">
        <w:rPr>
          <w:rFonts w:ascii="GHEA Grapalat" w:hAnsi="GHEA Grapalat"/>
          <w:color w:val="000000"/>
          <w:sz w:val="24"/>
          <w:szCs w:val="24"/>
          <w:lang w:val="hy-AM"/>
        </w:rPr>
        <w:softHyphen/>
      </w:r>
      <w:r w:rsidRPr="004D312F">
        <w:rPr>
          <w:rFonts w:ascii="GHEA Grapalat" w:hAnsi="GHEA Grapalat"/>
          <w:color w:val="000000"/>
          <w:sz w:val="24"/>
          <w:szCs w:val="24"/>
          <w:lang w:val="hy-AM"/>
        </w:rPr>
        <w:t>ներ պարունակող ապրանքների մաքսային ռեեստրի վարումը:</w:t>
      </w:r>
    </w:p>
    <w:p w14:paraId="1644D2B9" w14:textId="77777777" w:rsidR="009842C6" w:rsidRPr="004D312F" w:rsidRDefault="009842C6" w:rsidP="00E579E1">
      <w:pPr>
        <w:numPr>
          <w:ilvl w:val="0"/>
          <w:numId w:val="28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4D312F">
        <w:rPr>
          <w:rFonts w:ascii="GHEA Grapalat" w:hAnsi="GHEA Grapalat"/>
          <w:color w:val="000000"/>
          <w:sz w:val="24"/>
          <w:szCs w:val="24"/>
          <w:lang w:val="hy-AM"/>
        </w:rPr>
        <w:t>Սույն հոդվածի 1-ին մասում նշված ռեեստրում ներառման ենթակա մտավոր սեփա</w:t>
      </w:r>
      <w:r w:rsidR="0033186E">
        <w:rPr>
          <w:rFonts w:ascii="GHEA Grapalat" w:hAnsi="GHEA Grapalat"/>
          <w:color w:val="000000"/>
          <w:sz w:val="24"/>
          <w:szCs w:val="24"/>
          <w:lang w:val="hy-AM"/>
        </w:rPr>
        <w:softHyphen/>
      </w:r>
      <w:r w:rsidRPr="004D312F">
        <w:rPr>
          <w:rFonts w:ascii="GHEA Grapalat" w:hAnsi="GHEA Grapalat"/>
          <w:color w:val="000000"/>
          <w:sz w:val="24"/>
          <w:szCs w:val="24"/>
          <w:lang w:val="hy-AM"/>
        </w:rPr>
        <w:t>կա</w:t>
      </w:r>
      <w:r w:rsidR="0033186E">
        <w:rPr>
          <w:rFonts w:ascii="GHEA Grapalat" w:hAnsi="GHEA Grapalat"/>
          <w:color w:val="000000"/>
          <w:sz w:val="24"/>
          <w:szCs w:val="24"/>
          <w:lang w:val="hy-AM"/>
        </w:rPr>
        <w:softHyphen/>
      </w:r>
      <w:r w:rsidRPr="004D312F">
        <w:rPr>
          <w:rFonts w:ascii="GHEA Grapalat" w:hAnsi="GHEA Grapalat"/>
          <w:color w:val="000000"/>
          <w:sz w:val="24"/>
          <w:szCs w:val="24"/>
          <w:lang w:val="hy-AM"/>
        </w:rPr>
        <w:t>նության օբյեկտների տեսակները, ռեեստրի վարման և հրապարակման կարգը սահ</w:t>
      </w:r>
      <w:r w:rsidR="0033186E">
        <w:rPr>
          <w:rFonts w:ascii="GHEA Grapalat" w:hAnsi="GHEA Grapalat"/>
          <w:color w:val="000000"/>
          <w:sz w:val="24"/>
          <w:szCs w:val="24"/>
          <w:lang w:val="hy-AM"/>
        </w:rPr>
        <w:softHyphen/>
      </w:r>
      <w:r w:rsidRPr="004D312F">
        <w:rPr>
          <w:rFonts w:ascii="GHEA Grapalat" w:hAnsi="GHEA Grapalat"/>
          <w:color w:val="000000"/>
          <w:sz w:val="24"/>
          <w:szCs w:val="24"/>
          <w:lang w:val="hy-AM"/>
        </w:rPr>
        <w:t>մա</w:t>
      </w:r>
      <w:r w:rsidR="0033186E">
        <w:rPr>
          <w:rFonts w:ascii="GHEA Grapalat" w:hAnsi="GHEA Grapalat"/>
          <w:color w:val="000000"/>
          <w:sz w:val="24"/>
          <w:szCs w:val="24"/>
          <w:lang w:val="hy-AM"/>
        </w:rPr>
        <w:softHyphen/>
      </w:r>
      <w:r w:rsidRPr="004D312F">
        <w:rPr>
          <w:rFonts w:ascii="GHEA Grapalat" w:hAnsi="GHEA Grapalat"/>
          <w:color w:val="000000"/>
          <w:sz w:val="24"/>
          <w:szCs w:val="24"/>
          <w:lang w:val="hy-AM"/>
        </w:rPr>
        <w:t>նում է վերադաս մաքսային մարմինը:</w:t>
      </w:r>
    </w:p>
    <w:p w14:paraId="6954AEBD" w14:textId="373F4C9D" w:rsidR="00CE3173" w:rsidRPr="004D312F" w:rsidRDefault="00CE3173" w:rsidP="00E579E1">
      <w:pPr>
        <w:numPr>
          <w:ilvl w:val="0"/>
          <w:numId w:val="28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4D312F">
        <w:rPr>
          <w:rFonts w:ascii="GHEA Grapalat" w:hAnsi="GHEA Grapalat"/>
          <w:color w:val="000000"/>
          <w:sz w:val="24"/>
          <w:szCs w:val="24"/>
          <w:lang w:val="hy-AM"/>
        </w:rPr>
        <w:t xml:space="preserve">Սույն </w:t>
      </w:r>
      <w:r w:rsidR="00A71205">
        <w:rPr>
          <w:rFonts w:ascii="GHEA Grapalat" w:hAnsi="GHEA Grapalat"/>
          <w:color w:val="000000"/>
          <w:sz w:val="24"/>
          <w:szCs w:val="24"/>
          <w:lang w:val="hy-AM"/>
        </w:rPr>
        <w:t>օրենքի 23</w:t>
      </w:r>
      <w:r w:rsidR="00456C22">
        <w:rPr>
          <w:rFonts w:ascii="GHEA Grapalat" w:hAnsi="GHEA Grapalat"/>
          <w:color w:val="000000"/>
          <w:sz w:val="24"/>
          <w:szCs w:val="24"/>
          <w:lang w:val="hy-AM"/>
        </w:rPr>
        <w:t>1</w:t>
      </w:r>
      <w:r w:rsidR="00A71205">
        <w:rPr>
          <w:rFonts w:ascii="GHEA Grapalat" w:hAnsi="GHEA Grapalat"/>
          <w:color w:val="000000"/>
          <w:sz w:val="24"/>
          <w:szCs w:val="24"/>
          <w:lang w:val="hy-AM"/>
        </w:rPr>
        <w:t xml:space="preserve">-րդ </w:t>
      </w:r>
      <w:r w:rsidRPr="004D312F">
        <w:rPr>
          <w:rFonts w:ascii="GHEA Grapalat" w:hAnsi="GHEA Grapalat"/>
          <w:color w:val="000000"/>
          <w:sz w:val="24"/>
          <w:szCs w:val="24"/>
          <w:lang w:val="hy-AM"/>
        </w:rPr>
        <w:t xml:space="preserve">հոդվածի </w:t>
      </w:r>
      <w:r w:rsidR="002C0535">
        <w:rPr>
          <w:rFonts w:ascii="GHEA Grapalat" w:hAnsi="GHEA Grapalat"/>
          <w:color w:val="000000"/>
          <w:sz w:val="24"/>
          <w:szCs w:val="24"/>
          <w:lang w:val="hy-AM"/>
        </w:rPr>
        <w:t>3</w:t>
      </w:r>
      <w:r w:rsidRPr="004D312F">
        <w:rPr>
          <w:rFonts w:ascii="GHEA Grapalat" w:hAnsi="GHEA Grapalat"/>
          <w:color w:val="000000"/>
          <w:sz w:val="24"/>
          <w:szCs w:val="24"/>
          <w:lang w:val="hy-AM"/>
        </w:rPr>
        <w:t>-րդ մասում նշված դիմումը ներկայացնելուց հետո</w:t>
      </w:r>
      <w:r w:rsidR="00F93EF9" w:rsidRPr="00DE45FC">
        <w:rPr>
          <w:rFonts w:ascii="GHEA Grapalat" w:hAnsi="GHEA Grapalat"/>
          <w:color w:val="000000"/>
          <w:sz w:val="24"/>
          <w:szCs w:val="24"/>
          <w:lang w:val="hy-AM"/>
        </w:rPr>
        <w:t>՝</w:t>
      </w:r>
      <w:r w:rsidRPr="004D312F">
        <w:rPr>
          <w:rFonts w:ascii="GHEA Grapalat" w:hAnsi="GHEA Grapalat"/>
          <w:color w:val="000000"/>
          <w:sz w:val="24"/>
          <w:szCs w:val="24"/>
          <w:lang w:val="hy-AM"/>
        </w:rPr>
        <w:t xml:space="preserve"> 10 աշխատանքային օրվա ընթացքում</w:t>
      </w:r>
      <w:r w:rsidR="00F93EF9" w:rsidRPr="00DE45FC">
        <w:rPr>
          <w:rFonts w:ascii="GHEA Grapalat" w:hAnsi="GHEA Grapalat"/>
          <w:color w:val="000000"/>
          <w:sz w:val="24"/>
          <w:szCs w:val="24"/>
          <w:lang w:val="hy-AM"/>
        </w:rPr>
        <w:t>,</w:t>
      </w:r>
      <w:r w:rsidRPr="004D312F">
        <w:rPr>
          <w:rFonts w:ascii="GHEA Grapalat" w:hAnsi="GHEA Grapalat"/>
          <w:color w:val="000000"/>
          <w:sz w:val="24"/>
          <w:szCs w:val="24"/>
          <w:lang w:val="hy-AM"/>
        </w:rPr>
        <w:t xml:space="preserve"> մաքսային մարմին</w:t>
      </w:r>
      <w:r w:rsidR="00621C24">
        <w:rPr>
          <w:rFonts w:ascii="GHEA Grapalat" w:hAnsi="GHEA Grapalat"/>
          <w:color w:val="000000"/>
          <w:sz w:val="24"/>
          <w:szCs w:val="24"/>
          <w:lang w:val="hy-AM"/>
        </w:rPr>
        <w:t>ն</w:t>
      </w:r>
      <w:r w:rsidRPr="004D312F">
        <w:rPr>
          <w:rFonts w:ascii="GHEA Grapalat" w:hAnsi="GHEA Grapalat"/>
          <w:color w:val="000000"/>
          <w:sz w:val="24"/>
          <w:szCs w:val="24"/>
          <w:lang w:val="hy-AM"/>
        </w:rPr>
        <w:t xml:space="preserve"> ուսումնասիրում է սույն հոդվա</w:t>
      </w:r>
      <w:r w:rsidR="00F93EF9"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ծին համապատասխան ներկայացվող փաստաթղթերը և որոշում է կայացնում մաքսային մարմինների կողմից վարվող մտավոր սեփականության օբյեկտների մաքսային ռեեստրում գրանցելու կամ գրանցումը մերժելու մասին:</w:t>
      </w:r>
    </w:p>
    <w:p w14:paraId="70C076F4" w14:textId="77777777" w:rsidR="00CE3173" w:rsidRPr="004D312F" w:rsidRDefault="00CE3173" w:rsidP="00E579E1">
      <w:pPr>
        <w:numPr>
          <w:ilvl w:val="0"/>
          <w:numId w:val="28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4D312F">
        <w:rPr>
          <w:rFonts w:ascii="GHEA Grapalat" w:hAnsi="GHEA Grapalat"/>
          <w:color w:val="000000"/>
          <w:sz w:val="24"/>
          <w:szCs w:val="24"/>
          <w:lang w:val="hy-AM"/>
        </w:rPr>
        <w:t xml:space="preserve">Սույն հոդվածի </w:t>
      </w:r>
      <w:r w:rsidR="00A71205">
        <w:rPr>
          <w:rFonts w:ascii="GHEA Grapalat" w:hAnsi="GHEA Grapalat"/>
          <w:color w:val="000000"/>
          <w:sz w:val="24"/>
          <w:szCs w:val="24"/>
          <w:lang w:val="hy-AM"/>
        </w:rPr>
        <w:t>3</w:t>
      </w:r>
      <w:r w:rsidRPr="004D312F">
        <w:rPr>
          <w:rFonts w:ascii="GHEA Grapalat" w:hAnsi="GHEA Grapalat"/>
          <w:color w:val="000000"/>
          <w:sz w:val="24"/>
          <w:szCs w:val="24"/>
          <w:lang w:val="hy-AM"/>
        </w:rPr>
        <w:t>-րդ մասում նշված որոշումների կայացումից հետո</w:t>
      </w:r>
      <w:r w:rsidR="00F93EF9" w:rsidRPr="00DE45FC">
        <w:rPr>
          <w:rFonts w:ascii="GHEA Grapalat" w:hAnsi="GHEA Grapalat"/>
          <w:color w:val="000000"/>
          <w:sz w:val="24"/>
          <w:szCs w:val="24"/>
          <w:lang w:val="hy-AM"/>
        </w:rPr>
        <w:t>՝</w:t>
      </w:r>
      <w:r w:rsidR="00DB574D">
        <w:rPr>
          <w:rFonts w:ascii="GHEA Grapalat" w:hAnsi="GHEA Grapalat"/>
          <w:color w:val="000000"/>
          <w:sz w:val="24"/>
          <w:szCs w:val="24"/>
          <w:lang w:val="hy-AM"/>
        </w:rPr>
        <w:t xml:space="preserve"> 1</w:t>
      </w:r>
      <w:r w:rsidRPr="004D312F">
        <w:rPr>
          <w:rFonts w:ascii="GHEA Grapalat" w:hAnsi="GHEA Grapalat"/>
          <w:color w:val="000000"/>
          <w:sz w:val="24"/>
          <w:szCs w:val="24"/>
          <w:lang w:val="hy-AM"/>
        </w:rPr>
        <w:t xml:space="preserve"> աշխա</w:t>
      </w:r>
      <w:r w:rsidR="00A71205">
        <w:rPr>
          <w:rFonts w:ascii="GHEA Grapalat" w:hAnsi="GHEA Grapalat"/>
          <w:color w:val="000000"/>
          <w:sz w:val="24"/>
          <w:szCs w:val="24"/>
          <w:lang w:val="hy-AM"/>
        </w:rPr>
        <w:softHyphen/>
      </w:r>
      <w:r w:rsidRPr="004D312F">
        <w:rPr>
          <w:rFonts w:ascii="GHEA Grapalat" w:hAnsi="GHEA Grapalat"/>
          <w:color w:val="000000"/>
          <w:sz w:val="24"/>
          <w:szCs w:val="24"/>
          <w:lang w:val="hy-AM"/>
        </w:rPr>
        <w:t>տան</w:t>
      </w:r>
      <w:r w:rsidR="00A71205">
        <w:rPr>
          <w:rFonts w:ascii="GHEA Grapalat" w:hAnsi="GHEA Grapalat"/>
          <w:color w:val="000000"/>
          <w:sz w:val="24"/>
          <w:szCs w:val="24"/>
          <w:lang w:val="hy-AM"/>
        </w:rPr>
        <w:softHyphen/>
      </w:r>
      <w:r w:rsidRPr="004D312F">
        <w:rPr>
          <w:rFonts w:ascii="GHEA Grapalat" w:hAnsi="GHEA Grapalat"/>
          <w:color w:val="000000"/>
          <w:sz w:val="24"/>
          <w:szCs w:val="24"/>
          <w:lang w:val="hy-AM"/>
        </w:rPr>
        <w:t>քային օրվա ընթացքում</w:t>
      </w:r>
      <w:r w:rsidR="00F93EF9" w:rsidRPr="00DE45FC">
        <w:rPr>
          <w:rFonts w:ascii="GHEA Grapalat" w:hAnsi="GHEA Grapalat"/>
          <w:color w:val="000000"/>
          <w:sz w:val="24"/>
          <w:szCs w:val="24"/>
          <w:lang w:val="hy-AM"/>
        </w:rPr>
        <w:t>,</w:t>
      </w:r>
      <w:r w:rsidRPr="004D312F">
        <w:rPr>
          <w:rFonts w:ascii="GHEA Grapalat" w:hAnsi="GHEA Grapalat"/>
          <w:color w:val="000000"/>
          <w:sz w:val="24"/>
          <w:szCs w:val="24"/>
          <w:lang w:val="hy-AM"/>
        </w:rPr>
        <w:t xml:space="preserve"> դրանք ուղարկվում են իրավատիրոջը կամ նրա լիազորած անձին՝ էլեկտրոնային եղանակով կամ թղթային կրիչով:</w:t>
      </w:r>
    </w:p>
    <w:p w14:paraId="22A056DE" w14:textId="2A6EB1D6" w:rsidR="00CE3173" w:rsidRPr="004D312F" w:rsidRDefault="00CE3173" w:rsidP="00E579E1">
      <w:pPr>
        <w:numPr>
          <w:ilvl w:val="0"/>
          <w:numId w:val="28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4D312F">
        <w:rPr>
          <w:rFonts w:ascii="GHEA Grapalat" w:hAnsi="GHEA Grapalat"/>
          <w:color w:val="000000"/>
          <w:sz w:val="24"/>
          <w:szCs w:val="24"/>
          <w:lang w:val="hy-AM"/>
        </w:rPr>
        <w:t xml:space="preserve">Իրավատիրոջ կամ նրա լիազորած անձի կողմից ներկայացված փաաստաթղթերը համապատասխան որոշում կայացնելու համար բավարար </w:t>
      </w:r>
      <w:r w:rsidR="00621C24">
        <w:rPr>
          <w:rFonts w:ascii="GHEA Grapalat" w:hAnsi="GHEA Grapalat"/>
          <w:color w:val="000000"/>
          <w:sz w:val="24"/>
          <w:szCs w:val="24"/>
          <w:lang w:val="hy-AM"/>
        </w:rPr>
        <w:t>չ</w:t>
      </w:r>
      <w:r w:rsidRPr="004D312F">
        <w:rPr>
          <w:rFonts w:ascii="GHEA Grapalat" w:hAnsi="GHEA Grapalat"/>
          <w:color w:val="000000"/>
          <w:sz w:val="24"/>
          <w:szCs w:val="24"/>
          <w:lang w:val="hy-AM"/>
        </w:rPr>
        <w:t>լինելու դեպքում մաքսային մար</w:t>
      </w:r>
      <w:r w:rsidR="00F93EF9"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մինը կարող է պահանջել լրացուցիչ փաստաթղթեր: Լրացուցիչ փաստաթղթերի ներկայաց</w:t>
      </w:r>
      <w:r w:rsidR="00F93EF9"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ման վերաբերյալ մաքսային մարմնի կողմից պահանջի ներկայացման դեպքում սույն</w:t>
      </w:r>
      <w:r w:rsidR="00A71205">
        <w:rPr>
          <w:rFonts w:ascii="GHEA Grapalat" w:hAnsi="GHEA Grapalat"/>
          <w:color w:val="000000"/>
          <w:sz w:val="24"/>
          <w:szCs w:val="24"/>
          <w:lang w:val="hy-AM"/>
        </w:rPr>
        <w:t xml:space="preserve"> օրենքի 23</w:t>
      </w:r>
      <w:r w:rsidR="00456C22">
        <w:rPr>
          <w:rFonts w:ascii="GHEA Grapalat" w:hAnsi="GHEA Grapalat"/>
          <w:color w:val="000000"/>
          <w:sz w:val="24"/>
          <w:szCs w:val="24"/>
          <w:lang w:val="hy-AM"/>
        </w:rPr>
        <w:t>1</w:t>
      </w:r>
      <w:r w:rsidR="00A71205">
        <w:rPr>
          <w:rFonts w:ascii="GHEA Grapalat" w:hAnsi="GHEA Grapalat"/>
          <w:color w:val="000000"/>
          <w:sz w:val="24"/>
          <w:szCs w:val="24"/>
          <w:lang w:val="hy-AM"/>
        </w:rPr>
        <w:t xml:space="preserve">-րդ </w:t>
      </w:r>
      <w:r w:rsidRPr="004D312F">
        <w:rPr>
          <w:rFonts w:ascii="GHEA Grapalat" w:hAnsi="GHEA Grapalat"/>
          <w:color w:val="000000"/>
          <w:sz w:val="24"/>
          <w:szCs w:val="24"/>
          <w:lang w:val="hy-AM"/>
        </w:rPr>
        <w:t xml:space="preserve">հոդվածի </w:t>
      </w:r>
      <w:r w:rsidR="002C0535">
        <w:rPr>
          <w:rFonts w:ascii="GHEA Grapalat" w:hAnsi="GHEA Grapalat"/>
          <w:color w:val="000000"/>
          <w:sz w:val="24"/>
          <w:szCs w:val="24"/>
          <w:lang w:val="hy-AM"/>
        </w:rPr>
        <w:t>3</w:t>
      </w:r>
      <w:r w:rsidRPr="004D312F">
        <w:rPr>
          <w:rFonts w:ascii="GHEA Grapalat" w:hAnsi="GHEA Grapalat"/>
          <w:color w:val="000000"/>
          <w:sz w:val="24"/>
          <w:szCs w:val="24"/>
          <w:lang w:val="hy-AM"/>
        </w:rPr>
        <w:t>-րդ մասում նշված դիմումի ուսումնասիրության ժամկետը կասեցվում է մինչև իրավատիրոջ կամ նրա լիազորած անձի կողմից փաստաթղթերի ներկայացումը:</w:t>
      </w:r>
    </w:p>
    <w:p w14:paraId="7C314F99" w14:textId="3D42E56E" w:rsidR="00CE3173" w:rsidRPr="004D312F" w:rsidRDefault="00CE3173" w:rsidP="00E579E1">
      <w:pPr>
        <w:numPr>
          <w:ilvl w:val="0"/>
          <w:numId w:val="28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4D312F">
        <w:rPr>
          <w:rFonts w:ascii="GHEA Grapalat" w:hAnsi="GHEA Grapalat"/>
          <w:color w:val="000000"/>
          <w:sz w:val="24"/>
          <w:szCs w:val="24"/>
          <w:lang w:val="hy-AM"/>
        </w:rPr>
        <w:t xml:space="preserve">Իրավատիրոջ կամ նրա լիազորած անձի կողմից ներկայացված տեղեկություների ստուգման նպատակով մաքսային մարմինը կարող է հարցում ուղարկել այլ անձանց՝ համապատասխան տեղեկատվություն ստանալու նպատակով, որի դեպքում սույն </w:t>
      </w:r>
      <w:r w:rsidR="002C0535">
        <w:rPr>
          <w:rFonts w:ascii="GHEA Grapalat" w:hAnsi="GHEA Grapalat"/>
          <w:color w:val="000000"/>
          <w:sz w:val="24"/>
          <w:szCs w:val="24"/>
          <w:lang w:val="hy-AM"/>
        </w:rPr>
        <w:t>օրենքի 23</w:t>
      </w:r>
      <w:r w:rsidR="00456C22">
        <w:rPr>
          <w:rFonts w:ascii="GHEA Grapalat" w:hAnsi="GHEA Grapalat"/>
          <w:color w:val="000000"/>
          <w:sz w:val="24"/>
          <w:szCs w:val="24"/>
          <w:lang w:val="hy-AM"/>
        </w:rPr>
        <w:t>1</w:t>
      </w:r>
      <w:r w:rsidR="002C0535">
        <w:rPr>
          <w:rFonts w:ascii="GHEA Grapalat" w:hAnsi="GHEA Grapalat"/>
          <w:color w:val="000000"/>
          <w:sz w:val="24"/>
          <w:szCs w:val="24"/>
          <w:lang w:val="hy-AM"/>
        </w:rPr>
        <w:t xml:space="preserve">-րդ </w:t>
      </w:r>
      <w:r w:rsidR="002C0535" w:rsidRPr="004D312F">
        <w:rPr>
          <w:rFonts w:ascii="GHEA Grapalat" w:hAnsi="GHEA Grapalat"/>
          <w:color w:val="000000"/>
          <w:sz w:val="24"/>
          <w:szCs w:val="24"/>
          <w:lang w:val="hy-AM"/>
        </w:rPr>
        <w:t xml:space="preserve">հոդվածի </w:t>
      </w:r>
      <w:r w:rsidR="002C0535">
        <w:rPr>
          <w:rFonts w:ascii="GHEA Grapalat" w:hAnsi="GHEA Grapalat"/>
          <w:color w:val="000000"/>
          <w:sz w:val="24"/>
          <w:szCs w:val="24"/>
          <w:lang w:val="hy-AM"/>
        </w:rPr>
        <w:t>3</w:t>
      </w:r>
      <w:r w:rsidR="002C0535" w:rsidRPr="004D312F">
        <w:rPr>
          <w:rFonts w:ascii="GHEA Grapalat" w:hAnsi="GHEA Grapalat"/>
          <w:color w:val="000000"/>
          <w:sz w:val="24"/>
          <w:szCs w:val="24"/>
          <w:lang w:val="hy-AM"/>
        </w:rPr>
        <w:t xml:space="preserve">-րդ մասում </w:t>
      </w:r>
      <w:r w:rsidRPr="004D312F">
        <w:rPr>
          <w:rFonts w:ascii="GHEA Grapalat" w:hAnsi="GHEA Grapalat"/>
          <w:color w:val="000000"/>
          <w:sz w:val="24"/>
          <w:szCs w:val="24"/>
          <w:lang w:val="hy-AM"/>
        </w:rPr>
        <w:t xml:space="preserve">նշված դիմումի ուսումնասիրության ժամկետը կասեցվում է: </w:t>
      </w:r>
    </w:p>
    <w:p w14:paraId="0AC78F54" w14:textId="77777777" w:rsidR="00CE3173" w:rsidRPr="004D312F" w:rsidRDefault="00CE3173" w:rsidP="00E579E1">
      <w:pPr>
        <w:numPr>
          <w:ilvl w:val="0"/>
          <w:numId w:val="28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4D312F">
        <w:rPr>
          <w:rFonts w:ascii="GHEA Grapalat" w:hAnsi="GHEA Grapalat"/>
          <w:color w:val="000000"/>
          <w:sz w:val="24"/>
          <w:szCs w:val="24"/>
          <w:lang w:val="hy-AM"/>
        </w:rPr>
        <w:lastRenderedPageBreak/>
        <w:t xml:space="preserve">Սույն հոդվածի </w:t>
      </w:r>
      <w:r w:rsidR="002C0535">
        <w:rPr>
          <w:rFonts w:ascii="GHEA Grapalat" w:hAnsi="GHEA Grapalat"/>
          <w:color w:val="000000"/>
          <w:sz w:val="24"/>
          <w:szCs w:val="24"/>
          <w:lang w:val="hy-AM"/>
        </w:rPr>
        <w:t>6</w:t>
      </w:r>
      <w:r w:rsidRPr="004D312F">
        <w:rPr>
          <w:rFonts w:ascii="GHEA Grapalat" w:hAnsi="GHEA Grapalat"/>
          <w:color w:val="000000"/>
          <w:sz w:val="24"/>
          <w:szCs w:val="24"/>
          <w:lang w:val="hy-AM"/>
        </w:rPr>
        <w:t>-րդ մասին համապատասխան հարցում ուղարկելու դեպքում մաք</w:t>
      </w:r>
      <w:r w:rsidR="00F93EF9"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սա</w:t>
      </w:r>
      <w:r w:rsidR="00F93EF9"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յին մարմինը իրավատիրոջը կամ նրա լիազորած անձին տեղեկացնում է հարցման հիմ</w:t>
      </w:r>
      <w:r w:rsidR="00F93EF9"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քով դիմումի ուսումնասիրության ժամկետի կասեցման վերաբերյալ:</w:t>
      </w:r>
    </w:p>
    <w:p w14:paraId="24D24EFA" w14:textId="4DD23DA4" w:rsidR="00CE3173" w:rsidRPr="004D312F" w:rsidRDefault="00CE3173" w:rsidP="00E579E1">
      <w:pPr>
        <w:numPr>
          <w:ilvl w:val="0"/>
          <w:numId w:val="288"/>
        </w:numPr>
        <w:shd w:val="clear" w:color="auto" w:fill="FFFFFF"/>
        <w:tabs>
          <w:tab w:val="left" w:pos="993"/>
        </w:tabs>
        <w:spacing w:after="0" w:line="360" w:lineRule="auto"/>
        <w:ind w:left="0" w:firstLine="567"/>
        <w:jc w:val="both"/>
        <w:rPr>
          <w:rFonts w:ascii="GHEA Grapalat" w:hAnsi="GHEA Grapalat"/>
          <w:color w:val="000000"/>
          <w:sz w:val="24"/>
          <w:szCs w:val="24"/>
          <w:lang w:val="hy-AM"/>
        </w:rPr>
      </w:pPr>
      <w:r w:rsidRPr="004D312F">
        <w:rPr>
          <w:rFonts w:ascii="GHEA Grapalat" w:hAnsi="GHEA Grapalat"/>
          <w:color w:val="000000"/>
          <w:sz w:val="24"/>
          <w:szCs w:val="24"/>
          <w:lang w:val="hy-AM"/>
        </w:rPr>
        <w:t>Իրավատերը կամ նրա լիազորած անձը պետք է մաքսային մարմնին ներ</w:t>
      </w:r>
      <w:r w:rsidR="00F93EF9"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կա</w:t>
      </w:r>
      <w:r w:rsidR="00F93EF9"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 xml:space="preserve">յացնի ոչ պակաս, քան </w:t>
      </w:r>
      <w:r w:rsidR="00F92BE8">
        <w:rPr>
          <w:rFonts w:ascii="GHEA Grapalat" w:hAnsi="GHEA Grapalat"/>
          <w:color w:val="000000"/>
          <w:sz w:val="24"/>
          <w:szCs w:val="24"/>
          <w:lang w:val="hy-AM"/>
        </w:rPr>
        <w:t>10</w:t>
      </w:r>
      <w:r w:rsidRPr="004D312F">
        <w:rPr>
          <w:rFonts w:ascii="GHEA Grapalat" w:hAnsi="GHEA Grapalat"/>
          <w:color w:val="000000"/>
          <w:sz w:val="24"/>
          <w:szCs w:val="24"/>
          <w:lang w:val="hy-AM"/>
        </w:rPr>
        <w:t xml:space="preserve"> հազար եվրոյին համարժեք գումարի չափով քաղաքացիական պատասխանատվության ապահովագրություն, որի հաշվին պետք է փոխհատուցվի հայտա</w:t>
      </w:r>
      <w:r w:rsidR="00F93EF9"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րա</w:t>
      </w:r>
      <w:r w:rsidR="00F93EF9"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րատուին պատճառված վնասը՝ այդպիսի վնասի առաջացման դեպքում:</w:t>
      </w:r>
    </w:p>
    <w:p w14:paraId="332C8EE8" w14:textId="77777777" w:rsidR="00CE3173" w:rsidRPr="004D312F" w:rsidRDefault="00CE3173" w:rsidP="00E579E1">
      <w:pPr>
        <w:numPr>
          <w:ilvl w:val="0"/>
          <w:numId w:val="288"/>
        </w:numPr>
        <w:shd w:val="clear" w:color="auto" w:fill="FFFFFF"/>
        <w:tabs>
          <w:tab w:val="left" w:pos="993"/>
        </w:tabs>
        <w:spacing w:after="0" w:line="360" w:lineRule="auto"/>
        <w:ind w:left="0" w:firstLine="567"/>
        <w:jc w:val="both"/>
        <w:rPr>
          <w:rFonts w:ascii="GHEA Grapalat" w:hAnsi="GHEA Grapalat"/>
          <w:color w:val="000000"/>
          <w:sz w:val="24"/>
          <w:szCs w:val="24"/>
          <w:lang w:val="hy-AM"/>
        </w:rPr>
      </w:pPr>
      <w:r w:rsidRPr="004D312F">
        <w:rPr>
          <w:rFonts w:ascii="GHEA Grapalat" w:hAnsi="GHEA Grapalat"/>
          <w:color w:val="000000"/>
          <w:sz w:val="24"/>
          <w:szCs w:val="24"/>
          <w:lang w:val="hy-AM"/>
        </w:rPr>
        <w:t>Մաքսային մարմինների կողմից վարվող մտավոր սեփականության օբյեկտների մաք</w:t>
      </w:r>
      <w:r w:rsidR="00F93EF9"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սային ռեեստր մտավոր սեփականության օբյեկտ պարունակող ապրանքների ներա</w:t>
      </w:r>
      <w:r w:rsidR="00F93EF9"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ռումն իրականացվում է հայտարարատուի խնդրարկած ժամկետով, բայց ոչ ավելի, քան մեկ տարով: Իրավատերը յուրաքանչյուր տարի կարող է երկարաձգել մտավոր սեփա</w:t>
      </w:r>
      <w:r w:rsidR="00F93EF9"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կա</w:t>
      </w:r>
      <w:r w:rsidR="00F93EF9"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նության օբյեկտ պարունակող ապրանքերի մաքսային ռեեստրում գտնվելու ժամկետը՝ իր խնդրարկած ժամկետով, որը չի կարող գերազանցել մեկ տարին:</w:t>
      </w:r>
    </w:p>
    <w:p w14:paraId="4F733C10" w14:textId="77777777" w:rsidR="00CE3173" w:rsidRPr="004D312F" w:rsidRDefault="00CE3173" w:rsidP="00E579E1">
      <w:pPr>
        <w:numPr>
          <w:ilvl w:val="0"/>
          <w:numId w:val="288"/>
        </w:numPr>
        <w:shd w:val="clear" w:color="auto" w:fill="FFFFFF"/>
        <w:tabs>
          <w:tab w:val="left" w:pos="993"/>
        </w:tabs>
        <w:spacing w:after="0" w:line="360" w:lineRule="auto"/>
        <w:ind w:left="0" w:firstLine="567"/>
        <w:jc w:val="both"/>
        <w:rPr>
          <w:rFonts w:ascii="GHEA Grapalat" w:hAnsi="GHEA Grapalat"/>
          <w:color w:val="000000"/>
          <w:sz w:val="24"/>
          <w:szCs w:val="24"/>
          <w:lang w:val="hy-AM"/>
        </w:rPr>
      </w:pPr>
      <w:r w:rsidRPr="004D312F">
        <w:rPr>
          <w:rFonts w:ascii="GHEA Grapalat" w:hAnsi="GHEA Grapalat"/>
          <w:color w:val="000000"/>
          <w:sz w:val="24"/>
          <w:szCs w:val="24"/>
          <w:lang w:val="hy-AM"/>
        </w:rPr>
        <w:t>Իրավատիրոջ կամ նրա լիազորած անձի դիմումը մերժվում է, եթե նրանց կողմից չեն ներկայացվել սույն հոդվածով սահմանված փաստաթղթերը կամ ապացուցվում է դրան</w:t>
      </w:r>
      <w:r w:rsidR="00F93EF9"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ցում ներկայացված տեղեկությունների անարժանահավատ լինելը:</w:t>
      </w:r>
    </w:p>
    <w:p w14:paraId="12D40D3A" w14:textId="77777777" w:rsidR="00CE3173" w:rsidRPr="004D312F" w:rsidRDefault="00CE3173" w:rsidP="00E579E1">
      <w:pPr>
        <w:numPr>
          <w:ilvl w:val="0"/>
          <w:numId w:val="288"/>
        </w:numPr>
        <w:shd w:val="clear" w:color="auto" w:fill="FFFFFF"/>
        <w:tabs>
          <w:tab w:val="left" w:pos="993"/>
        </w:tabs>
        <w:spacing w:after="0" w:line="360" w:lineRule="auto"/>
        <w:ind w:left="0" w:firstLine="567"/>
        <w:jc w:val="both"/>
        <w:rPr>
          <w:rFonts w:ascii="GHEA Grapalat" w:hAnsi="GHEA Grapalat"/>
          <w:color w:val="000000"/>
          <w:sz w:val="24"/>
          <w:szCs w:val="24"/>
          <w:lang w:val="hy-AM"/>
        </w:rPr>
      </w:pPr>
      <w:r w:rsidRPr="004D312F">
        <w:rPr>
          <w:rFonts w:ascii="GHEA Grapalat" w:hAnsi="GHEA Grapalat"/>
          <w:color w:val="000000"/>
          <w:sz w:val="24"/>
          <w:szCs w:val="24"/>
          <w:lang w:val="hy-AM"/>
        </w:rPr>
        <w:t>Մտավոր սեփականության օբյեկտ պարունակող ապրանքների մաքսային ռեեստրում ներառված ապրանքների վերաբերյալ տվյալների փոփոխության դեպքում իրա</w:t>
      </w:r>
      <w:r w:rsidR="00F93EF9"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վա</w:t>
      </w:r>
      <w:r w:rsidR="00F93EF9"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տերը կամ նրա լիազորած անձը պարտավոր է այդպիսի փոփոխությունների առա</w:t>
      </w:r>
      <w:r w:rsidR="00F93EF9"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ջաց</w:t>
      </w:r>
      <w:r w:rsidR="00F93EF9"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ման օրվան հաջորդող աշխատանքային օրը մաքսային մարմիններին ներկայացնել դիմում՝ մտավոր սեփականության օբյեկտ պարունակող ապրանքների մաքսային ռեեստրում համա</w:t>
      </w:r>
      <w:r w:rsidR="00F93EF9"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պա</w:t>
      </w:r>
      <w:r w:rsidR="00F93EF9"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տասխան փոփոխությունների իրականացման նպատակով:</w:t>
      </w:r>
    </w:p>
    <w:p w14:paraId="6C0C349F" w14:textId="77777777" w:rsidR="00CE3173" w:rsidRPr="004D312F" w:rsidRDefault="00CE3173" w:rsidP="00E579E1">
      <w:pPr>
        <w:numPr>
          <w:ilvl w:val="0"/>
          <w:numId w:val="288"/>
        </w:numPr>
        <w:shd w:val="clear" w:color="auto" w:fill="FFFFFF"/>
        <w:tabs>
          <w:tab w:val="left" w:pos="993"/>
        </w:tabs>
        <w:spacing w:after="0" w:line="360" w:lineRule="auto"/>
        <w:ind w:left="0" w:firstLine="567"/>
        <w:jc w:val="both"/>
        <w:rPr>
          <w:rFonts w:ascii="GHEA Grapalat" w:hAnsi="GHEA Grapalat"/>
          <w:color w:val="000000"/>
          <w:sz w:val="24"/>
          <w:szCs w:val="24"/>
          <w:lang w:val="hy-AM"/>
        </w:rPr>
      </w:pPr>
      <w:r w:rsidRPr="004D312F">
        <w:rPr>
          <w:rFonts w:ascii="GHEA Grapalat" w:hAnsi="GHEA Grapalat"/>
          <w:color w:val="000000"/>
          <w:sz w:val="24"/>
          <w:szCs w:val="24"/>
          <w:lang w:val="hy-AM"/>
        </w:rPr>
        <w:t>Մտավոր սեփականության օբյեկտների մաքսային ռեեստրում կարող են իրա</w:t>
      </w:r>
      <w:r w:rsidR="00F93EF9"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կա</w:t>
      </w:r>
      <w:r w:rsidR="00F93EF9"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նաց</w:t>
      </w:r>
      <w:r w:rsidR="00F93EF9"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վել փոփոխություններ՝ իրավատիրոջ կամ նրա լիազորած անձի դիմումի և դիմումի հետ միասին ներկայացված տեղեկությունների հիման վրա, ինչպես նաև պետական կառավար</w:t>
      </w:r>
      <w:r w:rsidR="00F93EF9"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ման լիազոր մարմիններից ստացված տեղեկությունների հիման վրա: Այդպիսի փոփոխու</w:t>
      </w:r>
      <w:r w:rsidR="00F93EF9"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թյուն</w:t>
      </w:r>
      <w:r w:rsidR="00F93EF9"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ները իրականացվում են մաքսային մարմինների կողմից տեղեկությունները ստանալու օրվան հաջորդող 10 աշխատանքային օրվա ընթացքում: Նախքան փոփոխությունների իրա</w:t>
      </w:r>
      <w:r w:rsidR="00F93EF9"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կանացումը մաքսային մարմինը կարող է իրականացնել ստացված տեղեկությունների արժանահավատության վերաբերյալ ստուգում, այդ թվում</w:t>
      </w:r>
      <w:r w:rsidR="00F93EF9" w:rsidRPr="00DE45FC">
        <w:rPr>
          <w:rFonts w:ascii="GHEA Grapalat" w:hAnsi="GHEA Grapalat"/>
          <w:color w:val="000000"/>
          <w:sz w:val="24"/>
          <w:szCs w:val="24"/>
          <w:lang w:val="hy-AM"/>
        </w:rPr>
        <w:t>՝</w:t>
      </w:r>
      <w:r w:rsidRPr="004D312F">
        <w:rPr>
          <w:rFonts w:ascii="GHEA Grapalat" w:hAnsi="GHEA Grapalat"/>
          <w:color w:val="000000"/>
          <w:sz w:val="24"/>
          <w:szCs w:val="24"/>
          <w:lang w:val="hy-AM"/>
        </w:rPr>
        <w:t xml:space="preserve"> նաև հարցում իրականացնելու միջոցով, որի դեպքում սույն մասով սահմանված ստուգման ժամկետը կասեցվում է մինչև </w:t>
      </w:r>
      <w:r w:rsidRPr="004D312F">
        <w:rPr>
          <w:rFonts w:ascii="GHEA Grapalat" w:hAnsi="GHEA Grapalat"/>
          <w:color w:val="000000"/>
          <w:sz w:val="24"/>
          <w:szCs w:val="24"/>
          <w:lang w:val="hy-AM"/>
        </w:rPr>
        <w:lastRenderedPageBreak/>
        <w:t>հարցման պատասխանը ստանալու օրը: Այլ պետական կամ իրավապահ մարմիններից ստացված տեղեկությունների հիման վրա մտավոր սեփականության օբյեկտ պարունակող ապրանքների մաքսային ռեեստրում փոփոխություն իրականացնելու դեպքում մաքսային մարմիններ</w:t>
      </w:r>
      <w:r w:rsidR="00F93EF9" w:rsidRPr="00DE45FC">
        <w:rPr>
          <w:rFonts w:ascii="GHEA Grapalat" w:hAnsi="GHEA Grapalat"/>
          <w:color w:val="000000"/>
          <w:sz w:val="24"/>
          <w:szCs w:val="24"/>
          <w:lang w:val="hy-AM"/>
        </w:rPr>
        <w:t>ն</w:t>
      </w:r>
      <w:r w:rsidRPr="004D312F">
        <w:rPr>
          <w:rFonts w:ascii="GHEA Grapalat" w:hAnsi="GHEA Grapalat"/>
          <w:color w:val="000000"/>
          <w:sz w:val="24"/>
          <w:szCs w:val="24"/>
          <w:lang w:val="hy-AM"/>
        </w:rPr>
        <w:t xml:space="preserve"> այդ փոփոխությունները կատարելուց հետո</w:t>
      </w:r>
      <w:r w:rsidR="00F93EF9" w:rsidRPr="00DE45FC">
        <w:rPr>
          <w:rFonts w:ascii="GHEA Grapalat" w:hAnsi="GHEA Grapalat"/>
          <w:color w:val="000000"/>
          <w:sz w:val="24"/>
          <w:szCs w:val="24"/>
          <w:lang w:val="hy-AM"/>
        </w:rPr>
        <w:t>՝</w:t>
      </w:r>
      <w:r w:rsidRPr="004D312F">
        <w:rPr>
          <w:rFonts w:ascii="GHEA Grapalat" w:hAnsi="GHEA Grapalat"/>
          <w:color w:val="000000"/>
          <w:sz w:val="24"/>
          <w:szCs w:val="24"/>
          <w:lang w:val="hy-AM"/>
        </w:rPr>
        <w:t xml:space="preserve"> 5 աշխատանքային օրվա ընթաց</w:t>
      </w:r>
      <w:r w:rsidR="00F93EF9"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քում</w:t>
      </w:r>
      <w:r w:rsidR="00F93EF9" w:rsidRPr="00DE45FC">
        <w:rPr>
          <w:rFonts w:ascii="GHEA Grapalat" w:hAnsi="GHEA Grapalat"/>
          <w:color w:val="000000"/>
          <w:sz w:val="24"/>
          <w:szCs w:val="24"/>
          <w:lang w:val="hy-AM"/>
        </w:rPr>
        <w:t>,</w:t>
      </w:r>
      <w:r w:rsidRPr="004D312F">
        <w:rPr>
          <w:rFonts w:ascii="GHEA Grapalat" w:hAnsi="GHEA Grapalat"/>
          <w:color w:val="000000"/>
          <w:sz w:val="24"/>
          <w:szCs w:val="24"/>
          <w:lang w:val="hy-AM"/>
        </w:rPr>
        <w:t xml:space="preserve"> էլեկտրոնային եղանակով կամ թղթային կրիչով տեղեկացնում են իրավատիրոջը կամ նրա լիազորած անձին փոփոխությունների և այդպիսի փոփոխություններն իրա</w:t>
      </w:r>
      <w:r w:rsidR="00F93EF9"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կա</w:t>
      </w:r>
      <w:r w:rsidR="00F93EF9"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նաց</w:t>
      </w:r>
      <w:r w:rsidR="00F93EF9"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նելու հիմքերի մասին: Իրավատիրոջ կամ նրա լիազորած անձի դիմումի հիման վրա մաքսային մարմինների կողմից մտավոր սեփականության օբյեկտների ռեեստրում փոփոխություններ կատարելու դեպքում ինչպես նաև այդ փոփոխությունների կատա</w:t>
      </w:r>
      <w:r w:rsidR="00F93EF9"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րումը մերժելու մասին մաքսային մարմինը տեղեկացնում է իրավատիրոջը կամ նրա լիազորած անձին էլեկտրոնային եղանակով կամ թղթային կրիչով՝ մերժման դեպ</w:t>
      </w:r>
      <w:r w:rsidR="00F93EF9"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քում նշելով նաև փոփոխությունների իրականացումը մերժելու պատճառները:</w:t>
      </w:r>
    </w:p>
    <w:p w14:paraId="2B4BADB3" w14:textId="77777777" w:rsidR="00CE3173" w:rsidRPr="006512B2" w:rsidRDefault="00CE3173" w:rsidP="00E579E1">
      <w:pPr>
        <w:numPr>
          <w:ilvl w:val="0"/>
          <w:numId w:val="288"/>
        </w:numPr>
        <w:shd w:val="clear" w:color="auto" w:fill="FFFFFF"/>
        <w:tabs>
          <w:tab w:val="left" w:pos="993"/>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Մաքսային մարմինների կողմից վարվող մտավոր սեփականության օբյեկտ պարու</w:t>
      </w:r>
      <w:r w:rsidR="00F93EF9" w:rsidRPr="00DE45FC">
        <w:rPr>
          <w:rFonts w:ascii="GHEA Grapalat" w:hAnsi="GHEA Grapalat"/>
          <w:sz w:val="24"/>
          <w:szCs w:val="24"/>
          <w:lang w:val="hy-AM"/>
        </w:rPr>
        <w:softHyphen/>
      </w:r>
      <w:r w:rsidRPr="006512B2">
        <w:rPr>
          <w:rFonts w:ascii="GHEA Grapalat" w:hAnsi="GHEA Grapalat"/>
          <w:sz w:val="24"/>
          <w:szCs w:val="24"/>
          <w:lang w:val="hy-AM"/>
        </w:rPr>
        <w:t>նա</w:t>
      </w:r>
      <w:r w:rsidR="00F93EF9" w:rsidRPr="00DE45FC">
        <w:rPr>
          <w:rFonts w:ascii="GHEA Grapalat" w:hAnsi="GHEA Grapalat"/>
          <w:sz w:val="24"/>
          <w:szCs w:val="24"/>
          <w:lang w:val="hy-AM"/>
        </w:rPr>
        <w:softHyphen/>
      </w:r>
      <w:r w:rsidRPr="006512B2">
        <w:rPr>
          <w:rFonts w:ascii="GHEA Grapalat" w:hAnsi="GHEA Grapalat"/>
          <w:sz w:val="24"/>
          <w:szCs w:val="24"/>
          <w:lang w:val="hy-AM"/>
        </w:rPr>
        <w:t>կող ապրանքների՝ համապատասխան ռեեստրից հանելու պատճառներն են.</w:t>
      </w:r>
    </w:p>
    <w:p w14:paraId="11538246" w14:textId="77777777" w:rsidR="00CE3173" w:rsidRPr="006512B2" w:rsidRDefault="00CE3173" w:rsidP="004D312F">
      <w:pPr>
        <w:tabs>
          <w:tab w:val="left" w:pos="567"/>
          <w:tab w:val="left" w:pos="993"/>
        </w:tabs>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1) իրավատիրոջ կամ նրա լիազորած անձի դիմումը կամ մտավոր սեփա</w:t>
      </w:r>
      <w:r w:rsidR="00F93EF9" w:rsidRPr="00DE45FC">
        <w:rPr>
          <w:rFonts w:ascii="GHEA Grapalat" w:hAnsi="GHEA Grapalat"/>
          <w:sz w:val="24"/>
          <w:szCs w:val="24"/>
          <w:lang w:val="hy-AM"/>
        </w:rPr>
        <w:softHyphen/>
      </w:r>
      <w:r w:rsidRPr="006512B2">
        <w:rPr>
          <w:rFonts w:ascii="GHEA Grapalat" w:hAnsi="GHEA Grapalat"/>
          <w:sz w:val="24"/>
          <w:szCs w:val="24"/>
          <w:lang w:val="hy-AM"/>
        </w:rPr>
        <w:t>կա</w:t>
      </w:r>
      <w:r w:rsidR="00F93EF9" w:rsidRPr="00DE45FC">
        <w:rPr>
          <w:rFonts w:ascii="GHEA Grapalat" w:hAnsi="GHEA Grapalat"/>
          <w:sz w:val="24"/>
          <w:szCs w:val="24"/>
          <w:lang w:val="hy-AM"/>
        </w:rPr>
        <w:softHyphen/>
      </w:r>
      <w:r w:rsidRPr="006512B2">
        <w:rPr>
          <w:rFonts w:ascii="GHEA Grapalat" w:hAnsi="GHEA Grapalat"/>
          <w:sz w:val="24"/>
          <w:szCs w:val="24"/>
          <w:lang w:val="hy-AM"/>
        </w:rPr>
        <w:t>նու</w:t>
      </w:r>
      <w:r w:rsidR="00F93EF9" w:rsidRPr="00DE45FC">
        <w:rPr>
          <w:rFonts w:ascii="GHEA Grapalat" w:hAnsi="GHEA Grapalat"/>
          <w:sz w:val="24"/>
          <w:szCs w:val="24"/>
          <w:lang w:val="hy-AM"/>
        </w:rPr>
        <w:softHyphen/>
      </w:r>
      <w:r w:rsidRPr="006512B2">
        <w:rPr>
          <w:rFonts w:ascii="GHEA Grapalat" w:hAnsi="GHEA Grapalat"/>
          <w:sz w:val="24"/>
          <w:szCs w:val="24"/>
          <w:lang w:val="hy-AM"/>
        </w:rPr>
        <w:t>թյան օբյեկտ պարունակող ապրանքի հսկողության ժամկետի ավարտը, եթե իրավա</w:t>
      </w:r>
      <w:r w:rsidR="00F93EF9" w:rsidRPr="00DE45FC">
        <w:rPr>
          <w:rFonts w:ascii="GHEA Grapalat" w:hAnsi="GHEA Grapalat"/>
          <w:sz w:val="24"/>
          <w:szCs w:val="24"/>
          <w:lang w:val="hy-AM"/>
        </w:rPr>
        <w:softHyphen/>
      </w:r>
      <w:r w:rsidRPr="006512B2">
        <w:rPr>
          <w:rFonts w:ascii="GHEA Grapalat" w:hAnsi="GHEA Grapalat"/>
          <w:sz w:val="24"/>
          <w:szCs w:val="24"/>
          <w:lang w:val="hy-AM"/>
        </w:rPr>
        <w:t>տի</w:t>
      </w:r>
      <w:r w:rsidR="00F93EF9" w:rsidRPr="00DE45FC">
        <w:rPr>
          <w:rFonts w:ascii="GHEA Grapalat" w:hAnsi="GHEA Grapalat"/>
          <w:sz w:val="24"/>
          <w:szCs w:val="24"/>
          <w:lang w:val="hy-AM"/>
        </w:rPr>
        <w:softHyphen/>
      </w:r>
      <w:r w:rsidRPr="006512B2">
        <w:rPr>
          <w:rFonts w:ascii="GHEA Grapalat" w:hAnsi="GHEA Grapalat"/>
          <w:sz w:val="24"/>
          <w:szCs w:val="24"/>
          <w:lang w:val="hy-AM"/>
        </w:rPr>
        <w:t>րոջ կամ նրա լիազորած անձի կողմից հսողության ժամկետի երկարաձգման մասին դիմում չի ներկայացվել.</w:t>
      </w:r>
    </w:p>
    <w:p w14:paraId="4BB96D87" w14:textId="77777777" w:rsidR="00CE3173" w:rsidRPr="006512B2" w:rsidRDefault="00CE3173" w:rsidP="004D312F">
      <w:pPr>
        <w:tabs>
          <w:tab w:val="left" w:pos="567"/>
          <w:tab w:val="left" w:pos="993"/>
        </w:tabs>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2) օրենսդրությամբ սահմանված կարգով մտավոր սեփականության օբյեկտ պարունա</w:t>
      </w:r>
      <w:r w:rsidR="00F93EF9" w:rsidRPr="00DE45FC">
        <w:rPr>
          <w:rFonts w:ascii="GHEA Grapalat" w:hAnsi="GHEA Grapalat"/>
          <w:sz w:val="24"/>
          <w:szCs w:val="24"/>
          <w:lang w:val="hy-AM"/>
        </w:rPr>
        <w:softHyphen/>
      </w:r>
      <w:r w:rsidRPr="006512B2">
        <w:rPr>
          <w:rFonts w:ascii="GHEA Grapalat" w:hAnsi="GHEA Grapalat"/>
          <w:sz w:val="24"/>
          <w:szCs w:val="24"/>
          <w:lang w:val="hy-AM"/>
        </w:rPr>
        <w:t>կող ապրանքի նկատմամբ հսկողության դադարեցումը.</w:t>
      </w:r>
    </w:p>
    <w:p w14:paraId="23ABB36E" w14:textId="77777777" w:rsidR="00CE3173" w:rsidRPr="006512B2" w:rsidRDefault="00CE3173" w:rsidP="004D312F">
      <w:pPr>
        <w:tabs>
          <w:tab w:val="left" w:pos="567"/>
          <w:tab w:val="left" w:pos="993"/>
        </w:tabs>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3) իրավատիրոջ կամ նրա լիազորած անձի կողմից սույն հոդվածով նախա</w:t>
      </w:r>
      <w:r w:rsidR="00F93EF9" w:rsidRPr="00DE45FC">
        <w:rPr>
          <w:rFonts w:ascii="GHEA Grapalat" w:hAnsi="GHEA Grapalat"/>
          <w:sz w:val="24"/>
          <w:szCs w:val="24"/>
          <w:lang w:val="hy-AM"/>
        </w:rPr>
        <w:softHyphen/>
      </w:r>
      <w:r w:rsidRPr="006512B2">
        <w:rPr>
          <w:rFonts w:ascii="GHEA Grapalat" w:hAnsi="GHEA Grapalat"/>
          <w:sz w:val="24"/>
          <w:szCs w:val="24"/>
          <w:lang w:val="hy-AM"/>
        </w:rPr>
        <w:t>տես</w:t>
      </w:r>
      <w:r w:rsidR="00F93EF9" w:rsidRPr="00DE45FC">
        <w:rPr>
          <w:rFonts w:ascii="GHEA Grapalat" w:hAnsi="GHEA Grapalat"/>
          <w:sz w:val="24"/>
          <w:szCs w:val="24"/>
          <w:lang w:val="hy-AM"/>
        </w:rPr>
        <w:softHyphen/>
      </w:r>
      <w:r w:rsidRPr="006512B2">
        <w:rPr>
          <w:rFonts w:ascii="GHEA Grapalat" w:hAnsi="GHEA Grapalat"/>
          <w:sz w:val="24"/>
          <w:szCs w:val="24"/>
          <w:lang w:val="hy-AM"/>
        </w:rPr>
        <w:t>ված՝ քաղաքացիական պատասխանատվության ապահովագրությունը մաքսային մար</w:t>
      </w:r>
      <w:r w:rsidR="00F93EF9" w:rsidRPr="00DE45FC">
        <w:rPr>
          <w:rFonts w:ascii="GHEA Grapalat" w:hAnsi="GHEA Grapalat"/>
          <w:sz w:val="24"/>
          <w:szCs w:val="24"/>
          <w:lang w:val="hy-AM"/>
        </w:rPr>
        <w:softHyphen/>
      </w:r>
      <w:r w:rsidRPr="006512B2">
        <w:rPr>
          <w:rFonts w:ascii="GHEA Grapalat" w:hAnsi="GHEA Grapalat"/>
          <w:sz w:val="24"/>
          <w:szCs w:val="24"/>
          <w:lang w:val="hy-AM"/>
        </w:rPr>
        <w:t>մին չներկայացնելը,</w:t>
      </w:r>
    </w:p>
    <w:p w14:paraId="0D0F3F35" w14:textId="77777777" w:rsidR="00CE3173" w:rsidRPr="006512B2" w:rsidRDefault="00CE3173" w:rsidP="004D312F">
      <w:pPr>
        <w:tabs>
          <w:tab w:val="left" w:pos="567"/>
          <w:tab w:val="left" w:pos="993"/>
        </w:tabs>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4) իրավատիրոջ կամ նրա լիազորած անձի կողմից մաքսային մարմիններին անարժանահավատ տեղեկություններ տրամադրված լինելու վերաբերյալ փաստի բացահայ</w:t>
      </w:r>
      <w:r w:rsidR="00F93EF9" w:rsidRPr="00DE45FC">
        <w:rPr>
          <w:rFonts w:ascii="GHEA Grapalat" w:hAnsi="GHEA Grapalat"/>
          <w:sz w:val="24"/>
          <w:szCs w:val="24"/>
          <w:lang w:val="hy-AM"/>
        </w:rPr>
        <w:softHyphen/>
      </w:r>
      <w:r w:rsidRPr="006512B2">
        <w:rPr>
          <w:rFonts w:ascii="GHEA Grapalat" w:hAnsi="GHEA Grapalat"/>
          <w:sz w:val="24"/>
          <w:szCs w:val="24"/>
          <w:lang w:val="hy-AM"/>
        </w:rPr>
        <w:t>տումը,</w:t>
      </w:r>
    </w:p>
    <w:p w14:paraId="1CF8893B" w14:textId="77777777" w:rsidR="00CE3173" w:rsidRPr="006512B2" w:rsidRDefault="00CE3173" w:rsidP="004D312F">
      <w:pPr>
        <w:tabs>
          <w:tab w:val="left" w:pos="567"/>
          <w:tab w:val="left" w:pos="993"/>
        </w:tabs>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5) մտավոր սեփականության օբյեկտ պարունակող ապրանքների մասին տվյալների փոփոխությունների վերաբերյալ սույն հոդվածին համապատասխան տեղեկությունները մաք</w:t>
      </w:r>
      <w:r w:rsidR="00F93EF9" w:rsidRPr="00DE45FC">
        <w:rPr>
          <w:rFonts w:ascii="GHEA Grapalat" w:hAnsi="GHEA Grapalat"/>
          <w:sz w:val="24"/>
          <w:szCs w:val="24"/>
          <w:lang w:val="hy-AM"/>
        </w:rPr>
        <w:softHyphen/>
      </w:r>
      <w:r w:rsidRPr="006512B2">
        <w:rPr>
          <w:rFonts w:ascii="GHEA Grapalat" w:hAnsi="GHEA Grapalat"/>
          <w:sz w:val="24"/>
          <w:szCs w:val="24"/>
          <w:lang w:val="hy-AM"/>
        </w:rPr>
        <w:t>սային մարմիններին չներկայացնելը:</w:t>
      </w:r>
    </w:p>
    <w:p w14:paraId="05B56006" w14:textId="77777777" w:rsidR="00CE3173" w:rsidRPr="004D312F" w:rsidRDefault="00CE3173" w:rsidP="00E579E1">
      <w:pPr>
        <w:numPr>
          <w:ilvl w:val="0"/>
          <w:numId w:val="288"/>
        </w:numPr>
        <w:shd w:val="clear" w:color="auto" w:fill="FFFFFF"/>
        <w:tabs>
          <w:tab w:val="left" w:pos="993"/>
        </w:tabs>
        <w:spacing w:after="0" w:line="360" w:lineRule="auto"/>
        <w:ind w:left="0" w:firstLine="567"/>
        <w:jc w:val="both"/>
        <w:rPr>
          <w:rFonts w:ascii="GHEA Grapalat" w:hAnsi="GHEA Grapalat"/>
          <w:color w:val="000000"/>
          <w:sz w:val="24"/>
          <w:szCs w:val="24"/>
          <w:lang w:val="hy-AM"/>
        </w:rPr>
      </w:pPr>
      <w:r w:rsidRPr="004D312F">
        <w:rPr>
          <w:rFonts w:ascii="GHEA Grapalat" w:hAnsi="GHEA Grapalat"/>
          <w:color w:val="000000"/>
          <w:sz w:val="24"/>
          <w:szCs w:val="24"/>
          <w:lang w:val="hy-AM"/>
        </w:rPr>
        <w:t xml:space="preserve">Մաքսային մարմինների կողմից վարվող՝ մտավոր սեփականության օբյեկտ պարունակող ապրանքների մաքսային ռեեստրում ներառվում են Միության մաքսային </w:t>
      </w:r>
      <w:r w:rsidRPr="004D312F">
        <w:rPr>
          <w:rFonts w:ascii="GHEA Grapalat" w:hAnsi="GHEA Grapalat"/>
          <w:color w:val="000000"/>
          <w:sz w:val="24"/>
          <w:szCs w:val="24"/>
          <w:lang w:val="hy-AM"/>
        </w:rPr>
        <w:lastRenderedPageBreak/>
        <w:t xml:space="preserve">օրենսգրքի 385-րդ հոդվածի 3-րդ </w:t>
      </w:r>
      <w:r w:rsidR="00382B05" w:rsidRPr="004D312F">
        <w:rPr>
          <w:rFonts w:ascii="GHEA Grapalat" w:hAnsi="GHEA Grapalat"/>
          <w:color w:val="000000"/>
          <w:sz w:val="24"/>
          <w:szCs w:val="24"/>
          <w:lang w:val="hy-AM"/>
        </w:rPr>
        <w:t>մաս</w:t>
      </w:r>
      <w:r w:rsidRPr="004D312F">
        <w:rPr>
          <w:rFonts w:ascii="GHEA Grapalat" w:hAnsi="GHEA Grapalat"/>
          <w:color w:val="000000"/>
          <w:sz w:val="24"/>
          <w:szCs w:val="24"/>
          <w:lang w:val="hy-AM"/>
        </w:rPr>
        <w:t>ով սահմանված մտավոր սեփականության օբյեկտներ պարունակող ապրանքները:</w:t>
      </w:r>
    </w:p>
    <w:p w14:paraId="1A317384" w14:textId="77777777" w:rsidR="00CE3173" w:rsidRPr="004D312F" w:rsidRDefault="00CE3173" w:rsidP="00E579E1">
      <w:pPr>
        <w:numPr>
          <w:ilvl w:val="0"/>
          <w:numId w:val="288"/>
        </w:numPr>
        <w:shd w:val="clear" w:color="auto" w:fill="FFFFFF"/>
        <w:tabs>
          <w:tab w:val="left" w:pos="993"/>
        </w:tabs>
        <w:spacing w:after="0" w:line="360" w:lineRule="auto"/>
        <w:ind w:left="0" w:firstLine="567"/>
        <w:jc w:val="both"/>
        <w:rPr>
          <w:rFonts w:ascii="GHEA Grapalat" w:hAnsi="GHEA Grapalat"/>
          <w:color w:val="000000"/>
          <w:sz w:val="24"/>
          <w:szCs w:val="24"/>
          <w:lang w:val="hy-AM"/>
        </w:rPr>
      </w:pPr>
      <w:r w:rsidRPr="004D312F">
        <w:rPr>
          <w:rFonts w:ascii="GHEA Grapalat" w:hAnsi="GHEA Grapalat"/>
          <w:color w:val="000000"/>
          <w:sz w:val="24"/>
          <w:szCs w:val="24"/>
          <w:lang w:val="hy-AM"/>
        </w:rPr>
        <w:t>Սույն հոդվածով նախատեսված՝ իրավատիրոջ կամ նրա լիազորած անձի կողմից ներկայացվող դիմումների, ինչպես նաև մաքսային մարմնի կողմից կայացվող որո</w:t>
      </w:r>
      <w:r w:rsidR="00F93EF9"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շում</w:t>
      </w:r>
      <w:r w:rsidR="00F93EF9"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ների և ուղարկվող ծանուցումների ձևերը սահմանում է  վերադաս մաքսային մարմինը:</w:t>
      </w:r>
    </w:p>
    <w:p w14:paraId="76293E4E" w14:textId="77777777" w:rsidR="00CE3173" w:rsidRPr="004D312F" w:rsidRDefault="00CE3173" w:rsidP="00E579E1">
      <w:pPr>
        <w:numPr>
          <w:ilvl w:val="0"/>
          <w:numId w:val="288"/>
        </w:numPr>
        <w:shd w:val="clear" w:color="auto" w:fill="FFFFFF"/>
        <w:tabs>
          <w:tab w:val="left" w:pos="993"/>
        </w:tabs>
        <w:spacing w:after="0" w:line="360" w:lineRule="auto"/>
        <w:ind w:left="0" w:firstLine="567"/>
        <w:jc w:val="both"/>
        <w:rPr>
          <w:rFonts w:ascii="GHEA Grapalat" w:hAnsi="GHEA Grapalat"/>
          <w:color w:val="000000"/>
          <w:sz w:val="24"/>
          <w:szCs w:val="24"/>
          <w:lang w:val="hy-AM"/>
        </w:rPr>
      </w:pPr>
      <w:r w:rsidRPr="004D312F">
        <w:rPr>
          <w:rFonts w:ascii="GHEA Grapalat" w:hAnsi="GHEA Grapalat"/>
          <w:color w:val="000000"/>
          <w:sz w:val="24"/>
          <w:szCs w:val="24"/>
          <w:lang w:val="hy-AM"/>
        </w:rPr>
        <w:t>Մտավոր սեփականության օբյեկտներ պարունակող ապրանքների մաքսային ռեեստրը վարում է վերադաս մաքսային մարմ</w:t>
      </w:r>
      <w:r w:rsidR="002C0535">
        <w:rPr>
          <w:rFonts w:ascii="GHEA Grapalat" w:hAnsi="GHEA Grapalat"/>
          <w:color w:val="000000"/>
          <w:sz w:val="24"/>
          <w:szCs w:val="24"/>
          <w:lang w:val="hy-AM"/>
        </w:rPr>
        <w:t>ի</w:t>
      </w:r>
      <w:r w:rsidRPr="004D312F">
        <w:rPr>
          <w:rFonts w:ascii="GHEA Grapalat" w:hAnsi="GHEA Grapalat"/>
          <w:color w:val="000000"/>
          <w:sz w:val="24"/>
          <w:szCs w:val="24"/>
          <w:lang w:val="hy-AM"/>
        </w:rPr>
        <w:t>ն</w:t>
      </w:r>
      <w:r w:rsidR="002C0535">
        <w:rPr>
          <w:rFonts w:ascii="GHEA Grapalat" w:hAnsi="GHEA Grapalat"/>
          <w:color w:val="000000"/>
          <w:sz w:val="24"/>
          <w:szCs w:val="24"/>
          <w:lang w:val="hy-AM"/>
        </w:rPr>
        <w:t>ը</w:t>
      </w:r>
      <w:r w:rsidRPr="004D312F">
        <w:rPr>
          <w:rFonts w:ascii="GHEA Grapalat" w:hAnsi="GHEA Grapalat"/>
          <w:color w:val="000000"/>
          <w:sz w:val="24"/>
          <w:szCs w:val="24"/>
          <w:lang w:val="hy-AM"/>
        </w:rPr>
        <w:t xml:space="preserve">՝ </w:t>
      </w:r>
      <w:r w:rsidR="005A3A6F">
        <w:rPr>
          <w:rFonts w:ascii="GHEA Grapalat" w:hAnsi="GHEA Grapalat"/>
          <w:color w:val="000000"/>
          <w:sz w:val="24"/>
          <w:szCs w:val="24"/>
          <w:lang w:val="hy-AM"/>
        </w:rPr>
        <w:t>իր</w:t>
      </w:r>
      <w:r w:rsidRPr="004D312F">
        <w:rPr>
          <w:rFonts w:ascii="GHEA Grapalat" w:hAnsi="GHEA Grapalat"/>
          <w:color w:val="000000"/>
          <w:sz w:val="24"/>
          <w:szCs w:val="24"/>
          <w:lang w:val="hy-AM"/>
        </w:rPr>
        <w:t xml:space="preserve"> սահմանած ձևով:</w:t>
      </w:r>
    </w:p>
    <w:p w14:paraId="27482EBF" w14:textId="77777777" w:rsidR="00CE3173" w:rsidRPr="004D312F" w:rsidRDefault="00CE3173" w:rsidP="00E579E1">
      <w:pPr>
        <w:numPr>
          <w:ilvl w:val="0"/>
          <w:numId w:val="288"/>
        </w:numPr>
        <w:shd w:val="clear" w:color="auto" w:fill="FFFFFF"/>
        <w:tabs>
          <w:tab w:val="left" w:pos="993"/>
        </w:tabs>
        <w:spacing w:after="0" w:line="360" w:lineRule="auto"/>
        <w:ind w:left="0" w:firstLine="567"/>
        <w:jc w:val="both"/>
        <w:rPr>
          <w:rFonts w:ascii="GHEA Grapalat" w:hAnsi="GHEA Grapalat"/>
          <w:color w:val="000000"/>
          <w:sz w:val="24"/>
          <w:szCs w:val="24"/>
          <w:lang w:val="hy-AM"/>
        </w:rPr>
      </w:pPr>
      <w:r w:rsidRPr="004D312F">
        <w:rPr>
          <w:rFonts w:ascii="GHEA Grapalat" w:hAnsi="GHEA Grapalat"/>
          <w:color w:val="000000"/>
          <w:sz w:val="24"/>
          <w:szCs w:val="24"/>
          <w:lang w:val="hy-AM"/>
        </w:rPr>
        <w:t xml:space="preserve">Վերադաս մաքսային մարմինն ապահովում է սույն հոդվածի </w:t>
      </w:r>
      <w:r w:rsidR="002C0535">
        <w:rPr>
          <w:rFonts w:ascii="GHEA Grapalat" w:hAnsi="GHEA Grapalat"/>
          <w:color w:val="000000"/>
          <w:sz w:val="24"/>
          <w:szCs w:val="24"/>
          <w:lang w:val="hy-AM"/>
        </w:rPr>
        <w:t>14</w:t>
      </w:r>
      <w:r w:rsidRPr="004D312F">
        <w:rPr>
          <w:rFonts w:ascii="GHEA Grapalat" w:hAnsi="GHEA Grapalat"/>
          <w:color w:val="000000"/>
          <w:sz w:val="24"/>
          <w:szCs w:val="24"/>
          <w:lang w:val="hy-AM"/>
        </w:rPr>
        <w:t>-րդ մասում նշված ռեեստրի տեղակայումը իր պաշտոնական կայքում և պարբերական արդիականացումը:</w:t>
      </w:r>
    </w:p>
    <w:p w14:paraId="17362B55" w14:textId="77777777" w:rsidR="00CE3173" w:rsidRPr="006512B2" w:rsidRDefault="00CE3173" w:rsidP="00E579E1">
      <w:pPr>
        <w:numPr>
          <w:ilvl w:val="0"/>
          <w:numId w:val="288"/>
        </w:numPr>
        <w:shd w:val="clear" w:color="auto" w:fill="FFFFFF"/>
        <w:tabs>
          <w:tab w:val="left" w:pos="993"/>
        </w:tabs>
        <w:spacing w:after="0" w:line="360" w:lineRule="auto"/>
        <w:ind w:left="0" w:firstLine="567"/>
        <w:jc w:val="both"/>
        <w:rPr>
          <w:rFonts w:ascii="GHEA Grapalat" w:hAnsi="GHEA Grapalat"/>
          <w:color w:val="000000"/>
          <w:sz w:val="24"/>
          <w:szCs w:val="24"/>
          <w:lang w:val="hy-AM"/>
        </w:rPr>
      </w:pPr>
      <w:r w:rsidRPr="004D312F">
        <w:rPr>
          <w:rFonts w:ascii="GHEA Grapalat" w:hAnsi="GHEA Grapalat"/>
          <w:color w:val="000000"/>
          <w:sz w:val="24"/>
          <w:szCs w:val="24"/>
          <w:lang w:val="hy-AM"/>
        </w:rPr>
        <w:t>Եթե իրավատիրոջ դիմումի հիման վրա մաքսային մարմինների կողմից մտա</w:t>
      </w:r>
      <w:r w:rsidR="00F93EF9"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 xml:space="preserve">վոր սեփականության օբյեկտ պարունակող ապրանքների </w:t>
      </w:r>
      <w:r w:rsidR="00B1218D" w:rsidRPr="004D312F">
        <w:rPr>
          <w:rFonts w:ascii="GHEA Grapalat" w:hAnsi="GHEA Grapalat"/>
          <w:color w:val="000000"/>
          <w:sz w:val="24"/>
          <w:szCs w:val="24"/>
          <w:lang w:val="hy-AM"/>
        </w:rPr>
        <w:t>բաց թողնման</w:t>
      </w:r>
      <w:r w:rsidRPr="004D312F">
        <w:rPr>
          <w:rFonts w:ascii="GHEA Grapalat" w:hAnsi="GHEA Grapalat"/>
          <w:color w:val="000000"/>
          <w:sz w:val="24"/>
          <w:szCs w:val="24"/>
          <w:lang w:val="hy-AM"/>
        </w:rPr>
        <w:t xml:space="preserve"> կասեցումը հան</w:t>
      </w:r>
      <w:r w:rsidR="00F93EF9"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գեց</w:t>
      </w:r>
      <w:r w:rsidR="00F93EF9" w:rsidRPr="00DE45FC">
        <w:rPr>
          <w:rFonts w:ascii="GHEA Grapalat" w:hAnsi="GHEA Grapalat"/>
          <w:color w:val="000000"/>
          <w:sz w:val="24"/>
          <w:szCs w:val="24"/>
          <w:lang w:val="hy-AM"/>
        </w:rPr>
        <w:softHyphen/>
      </w:r>
      <w:r w:rsidRPr="004D312F">
        <w:rPr>
          <w:rFonts w:ascii="GHEA Grapalat" w:hAnsi="GHEA Grapalat"/>
          <w:color w:val="000000"/>
          <w:sz w:val="24"/>
          <w:szCs w:val="24"/>
          <w:lang w:val="hy-AM"/>
        </w:rPr>
        <w:t>նում</w:t>
      </w:r>
      <w:r w:rsidRPr="006512B2">
        <w:rPr>
          <w:rFonts w:ascii="GHEA Grapalat" w:hAnsi="GHEA Grapalat"/>
          <w:sz w:val="24"/>
          <w:szCs w:val="24"/>
          <w:lang w:val="hy-AM"/>
        </w:rPr>
        <w:t xml:space="preserve"> է այդ ապրանքների գծով հայտարարատուին վնաս պատճառելուն, ապա  իրա</w:t>
      </w:r>
      <w:r w:rsidR="00F93EF9" w:rsidRPr="00DE45FC">
        <w:rPr>
          <w:rFonts w:ascii="GHEA Grapalat" w:hAnsi="GHEA Grapalat"/>
          <w:sz w:val="24"/>
          <w:szCs w:val="24"/>
          <w:lang w:val="hy-AM"/>
        </w:rPr>
        <w:softHyphen/>
      </w:r>
      <w:r w:rsidRPr="006512B2">
        <w:rPr>
          <w:rFonts w:ascii="GHEA Grapalat" w:hAnsi="GHEA Grapalat"/>
          <w:sz w:val="24"/>
          <w:szCs w:val="24"/>
          <w:lang w:val="hy-AM"/>
        </w:rPr>
        <w:t>վա</w:t>
      </w:r>
      <w:r w:rsidR="00F93EF9" w:rsidRPr="00DE45FC">
        <w:rPr>
          <w:rFonts w:ascii="GHEA Grapalat" w:hAnsi="GHEA Grapalat"/>
          <w:sz w:val="24"/>
          <w:szCs w:val="24"/>
          <w:lang w:val="hy-AM"/>
        </w:rPr>
        <w:softHyphen/>
      </w:r>
      <w:r w:rsidRPr="006512B2">
        <w:rPr>
          <w:rFonts w:ascii="GHEA Grapalat" w:hAnsi="GHEA Grapalat"/>
          <w:sz w:val="24"/>
          <w:szCs w:val="24"/>
          <w:lang w:val="hy-AM"/>
        </w:rPr>
        <w:t>տերը պարտավոր է փոխհատուցել այն վնասը, որը պատճառել է հայտարարատուին, եթե չի ապացուցվել</w:t>
      </w:r>
      <w:r w:rsidR="00F93EF9" w:rsidRPr="00DE45FC">
        <w:rPr>
          <w:rFonts w:ascii="GHEA Grapalat" w:hAnsi="GHEA Grapalat"/>
          <w:sz w:val="24"/>
          <w:szCs w:val="24"/>
          <w:lang w:val="hy-AM"/>
        </w:rPr>
        <w:t>,</w:t>
      </w:r>
      <w:r w:rsidRPr="006512B2">
        <w:rPr>
          <w:rFonts w:ascii="GHEA Grapalat" w:hAnsi="GHEA Grapalat"/>
          <w:sz w:val="24"/>
          <w:szCs w:val="24"/>
          <w:lang w:val="hy-AM"/>
        </w:rPr>
        <w:t xml:space="preserve"> որ հայտարարատուն իր գործողություններով խախտել է իրավատիրոջ իրա</w:t>
      </w:r>
      <w:r w:rsidR="00F93EF9" w:rsidRPr="00DE45FC">
        <w:rPr>
          <w:rFonts w:ascii="GHEA Grapalat" w:hAnsi="GHEA Grapalat"/>
          <w:sz w:val="24"/>
          <w:szCs w:val="24"/>
          <w:lang w:val="hy-AM"/>
        </w:rPr>
        <w:softHyphen/>
      </w:r>
      <w:r w:rsidRPr="006512B2">
        <w:rPr>
          <w:rFonts w:ascii="GHEA Grapalat" w:hAnsi="GHEA Grapalat"/>
          <w:sz w:val="24"/>
          <w:szCs w:val="24"/>
          <w:lang w:val="hy-AM"/>
        </w:rPr>
        <w:t>վունքները:</w:t>
      </w:r>
    </w:p>
    <w:p w14:paraId="14291C78" w14:textId="77777777" w:rsidR="009842C6" w:rsidRPr="006512B2" w:rsidRDefault="009842C6" w:rsidP="006512B2">
      <w:pPr>
        <w:shd w:val="clear" w:color="auto" w:fill="FFFFFF"/>
        <w:spacing w:after="0" w:line="360" w:lineRule="auto"/>
        <w:ind w:firstLine="567"/>
        <w:jc w:val="both"/>
        <w:rPr>
          <w:rFonts w:ascii="GHEA Grapalat" w:hAnsi="GHEA Grapalat"/>
          <w:color w:val="000000"/>
          <w:sz w:val="24"/>
          <w:szCs w:val="24"/>
          <w:lang w:val="hy-AM"/>
        </w:rPr>
      </w:pPr>
      <w:r w:rsidRPr="006512B2">
        <w:rPr>
          <w:rFonts w:ascii="Courier New" w:hAnsi="Courier New" w:cs="Courier New"/>
          <w:color w:val="000000"/>
          <w:sz w:val="24"/>
          <w:szCs w:val="24"/>
          <w:lang w:val="hy-AM"/>
        </w:rPr>
        <w:t> </w:t>
      </w:r>
    </w:p>
    <w:p w14:paraId="0835F11A" w14:textId="0A178D4D" w:rsidR="009842C6" w:rsidRPr="00700CC2" w:rsidRDefault="009842C6" w:rsidP="006512B2">
      <w:pPr>
        <w:spacing w:after="0" w:line="360" w:lineRule="auto"/>
        <w:ind w:firstLine="567"/>
        <w:jc w:val="both"/>
        <w:rPr>
          <w:rFonts w:ascii="GHEA Grapalat" w:hAnsi="GHEA Grapalat" w:cs="Calibri"/>
          <w:b/>
          <w:bCs/>
          <w:color w:val="000000"/>
          <w:sz w:val="24"/>
          <w:szCs w:val="24"/>
          <w:shd w:val="clear" w:color="auto" w:fill="FFFFFF"/>
          <w:lang w:val="hy-AM"/>
        </w:rPr>
      </w:pPr>
      <w:r w:rsidRPr="00700CC2">
        <w:rPr>
          <w:rFonts w:ascii="GHEA Grapalat" w:hAnsi="GHEA Grapalat"/>
          <w:b/>
          <w:bCs/>
          <w:sz w:val="24"/>
          <w:szCs w:val="24"/>
          <w:lang w:val="hy-AM"/>
        </w:rPr>
        <w:t xml:space="preserve">Հոդված </w:t>
      </w:r>
      <w:r w:rsidR="00B12C5A">
        <w:rPr>
          <w:rFonts w:ascii="GHEA Grapalat" w:hAnsi="GHEA Grapalat"/>
          <w:b/>
          <w:bCs/>
          <w:sz w:val="24"/>
          <w:szCs w:val="24"/>
          <w:lang w:val="hy-AM"/>
        </w:rPr>
        <w:t>233</w:t>
      </w:r>
      <w:r w:rsidRPr="00700CC2">
        <w:rPr>
          <w:rFonts w:ascii="GHEA Grapalat" w:hAnsi="GHEA Grapalat"/>
          <w:b/>
          <w:bCs/>
          <w:sz w:val="24"/>
          <w:szCs w:val="24"/>
          <w:lang w:val="hy-AM"/>
        </w:rPr>
        <w:t>. Մաքսային մարմնի կողմից տրամադրվող տեղեկատվությունը</w:t>
      </w:r>
      <w:r w:rsidRPr="00700CC2">
        <w:rPr>
          <w:rFonts w:ascii="Courier New" w:hAnsi="Courier New" w:cs="Courier New"/>
          <w:b/>
          <w:bCs/>
          <w:color w:val="000000"/>
          <w:sz w:val="24"/>
          <w:szCs w:val="24"/>
          <w:shd w:val="clear" w:color="auto" w:fill="FFFFFF"/>
          <w:lang w:val="hy-AM"/>
        </w:rPr>
        <w:t> </w:t>
      </w:r>
    </w:p>
    <w:p w14:paraId="186F2D31" w14:textId="77777777" w:rsidR="009842C6" w:rsidRPr="00700CC2" w:rsidRDefault="009842C6" w:rsidP="00E579E1">
      <w:pPr>
        <w:numPr>
          <w:ilvl w:val="0"/>
          <w:numId w:val="289"/>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700CC2">
        <w:rPr>
          <w:rFonts w:ascii="GHEA Grapalat" w:hAnsi="GHEA Grapalat"/>
          <w:color w:val="000000"/>
          <w:sz w:val="24"/>
          <w:szCs w:val="24"/>
          <w:lang w:val="hy-AM"/>
        </w:rPr>
        <w:t xml:space="preserve">Առանց խախտելու պետական, ծառայողական, առևտրային և օրենքով պահպանվող այլ գաղտնիքի մասին օրենսդրության պահանջները, մաքսային մարմինն իրավունք ունի իրավատիրոջը և </w:t>
      </w:r>
      <w:r w:rsidR="00C3043B">
        <w:rPr>
          <w:rFonts w:ascii="GHEA Grapalat" w:hAnsi="GHEA Grapalat"/>
          <w:color w:val="000000"/>
          <w:sz w:val="24"/>
          <w:szCs w:val="24"/>
          <w:lang w:val="hy-AM"/>
        </w:rPr>
        <w:t xml:space="preserve">հայտարարատուին </w:t>
      </w:r>
      <w:r w:rsidRPr="00700CC2">
        <w:rPr>
          <w:rFonts w:ascii="GHEA Grapalat" w:hAnsi="GHEA Grapalat"/>
          <w:color w:val="000000"/>
          <w:sz w:val="24"/>
          <w:szCs w:val="24"/>
          <w:lang w:val="hy-AM"/>
        </w:rPr>
        <w:t xml:space="preserve">տրամադրել տեղեկատվություն, որն անհրաժեշտ է </w:t>
      </w:r>
      <w:r w:rsidRPr="00C46CC9">
        <w:rPr>
          <w:rFonts w:ascii="GHEA Grapalat" w:hAnsi="GHEA Grapalat"/>
          <w:color w:val="000000"/>
          <w:sz w:val="24"/>
          <w:szCs w:val="24"/>
          <w:lang w:val="hy-AM"/>
        </w:rPr>
        <w:t>մտավոր</w:t>
      </w:r>
      <w:r w:rsidRPr="00700CC2">
        <w:rPr>
          <w:rFonts w:ascii="GHEA Grapalat" w:hAnsi="GHEA Grapalat"/>
          <w:color w:val="000000"/>
          <w:sz w:val="24"/>
          <w:szCs w:val="24"/>
          <w:lang w:val="hy-AM"/>
        </w:rPr>
        <w:t xml:space="preserve"> սեփականության իրավունքի պաշտպանության հարցը լուծելու համար:</w:t>
      </w:r>
    </w:p>
    <w:p w14:paraId="7C2573DC" w14:textId="77777777" w:rsidR="009842C6" w:rsidRPr="00700CC2" w:rsidRDefault="009842C6" w:rsidP="00E579E1">
      <w:pPr>
        <w:numPr>
          <w:ilvl w:val="0"/>
          <w:numId w:val="289"/>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700CC2">
        <w:rPr>
          <w:rFonts w:ascii="GHEA Grapalat" w:hAnsi="GHEA Grapalat"/>
          <w:color w:val="000000"/>
          <w:sz w:val="24"/>
          <w:szCs w:val="24"/>
          <w:lang w:val="hy-AM"/>
        </w:rPr>
        <w:t xml:space="preserve">Սույն հոդվածի 1-ին մասում նշված տեղեկատվությունն իրավատերը և </w:t>
      </w:r>
      <w:r w:rsidR="00C3043B">
        <w:rPr>
          <w:rFonts w:ascii="GHEA Grapalat" w:hAnsi="GHEA Grapalat"/>
          <w:color w:val="000000"/>
          <w:sz w:val="24"/>
          <w:szCs w:val="24"/>
          <w:lang w:val="hy-AM"/>
        </w:rPr>
        <w:t>հայտարարատուն</w:t>
      </w:r>
      <w:r w:rsidRPr="00700CC2">
        <w:rPr>
          <w:rFonts w:ascii="GHEA Grapalat" w:hAnsi="GHEA Grapalat"/>
          <w:color w:val="000000"/>
          <w:sz w:val="24"/>
          <w:szCs w:val="24"/>
          <w:lang w:val="hy-AM"/>
        </w:rPr>
        <w:t xml:space="preserve"> չեն կարող փոխանցել երրորդ անձանց, բացառությամբ օրենքով նախա</w:t>
      </w:r>
      <w:r w:rsidR="006B7886" w:rsidRPr="00DE45FC">
        <w:rPr>
          <w:rFonts w:ascii="GHEA Grapalat" w:hAnsi="GHEA Grapalat"/>
          <w:color w:val="000000"/>
          <w:sz w:val="24"/>
          <w:szCs w:val="24"/>
          <w:lang w:val="hy-AM"/>
        </w:rPr>
        <w:softHyphen/>
      </w:r>
      <w:r w:rsidRPr="00700CC2">
        <w:rPr>
          <w:rFonts w:ascii="GHEA Grapalat" w:hAnsi="GHEA Grapalat"/>
          <w:color w:val="000000"/>
          <w:sz w:val="24"/>
          <w:szCs w:val="24"/>
          <w:lang w:val="hy-AM"/>
        </w:rPr>
        <w:t>տեսված դեպքերի, և պետք է օգտագործվի բացառապես այն նպատակով, որի համար տրամադրվել է:</w:t>
      </w:r>
    </w:p>
    <w:p w14:paraId="43DAAE91" w14:textId="77777777" w:rsidR="009842C6" w:rsidRPr="00700CC2" w:rsidRDefault="009842C6" w:rsidP="00E579E1">
      <w:pPr>
        <w:numPr>
          <w:ilvl w:val="0"/>
          <w:numId w:val="289"/>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700CC2">
        <w:rPr>
          <w:rFonts w:ascii="GHEA Grapalat" w:hAnsi="GHEA Grapalat"/>
          <w:color w:val="000000"/>
          <w:sz w:val="24"/>
          <w:szCs w:val="24"/>
          <w:lang w:val="hy-AM"/>
        </w:rPr>
        <w:t xml:space="preserve">Մաքսային մարմնի թույլտվությամբ և նրա պաշտոնատար անձի ներկայությամբ իրավատերն ու </w:t>
      </w:r>
      <w:r w:rsidR="00C3043B">
        <w:rPr>
          <w:rFonts w:ascii="GHEA Grapalat" w:hAnsi="GHEA Grapalat"/>
          <w:color w:val="000000"/>
          <w:sz w:val="24"/>
          <w:szCs w:val="24"/>
          <w:lang w:val="hy-AM"/>
        </w:rPr>
        <w:t xml:space="preserve">հայտարարատուն </w:t>
      </w:r>
      <w:r w:rsidRPr="00700CC2">
        <w:rPr>
          <w:rFonts w:ascii="GHEA Grapalat" w:hAnsi="GHEA Grapalat"/>
          <w:color w:val="000000"/>
          <w:sz w:val="24"/>
          <w:szCs w:val="24"/>
          <w:lang w:val="hy-AM"/>
        </w:rPr>
        <w:t xml:space="preserve">իրավունք ունեն այն ապրանքներից, որոնց </w:t>
      </w:r>
      <w:r w:rsidR="00B1218D" w:rsidRPr="00700CC2">
        <w:rPr>
          <w:rFonts w:ascii="GHEA Grapalat" w:hAnsi="GHEA Grapalat"/>
          <w:color w:val="000000"/>
          <w:sz w:val="24"/>
          <w:szCs w:val="24"/>
          <w:lang w:val="hy-AM"/>
        </w:rPr>
        <w:t>բաց թողնումը</w:t>
      </w:r>
      <w:r w:rsidRPr="00700CC2">
        <w:rPr>
          <w:rFonts w:ascii="GHEA Grapalat" w:hAnsi="GHEA Grapalat"/>
          <w:color w:val="000000"/>
          <w:sz w:val="24"/>
          <w:szCs w:val="24"/>
          <w:lang w:val="hy-AM"/>
        </w:rPr>
        <w:t xml:space="preserve"> կասեցված է, վերցնել նմուշներ և փորձանմուշներ, ինչպես նաև դրանք ներ</w:t>
      </w:r>
      <w:r w:rsidR="006B7886" w:rsidRPr="00DE45FC">
        <w:rPr>
          <w:rFonts w:ascii="GHEA Grapalat" w:hAnsi="GHEA Grapalat"/>
          <w:color w:val="000000"/>
          <w:sz w:val="24"/>
          <w:szCs w:val="24"/>
          <w:lang w:val="hy-AM"/>
        </w:rPr>
        <w:softHyphen/>
      </w:r>
      <w:r w:rsidRPr="00700CC2">
        <w:rPr>
          <w:rFonts w:ascii="GHEA Grapalat" w:hAnsi="GHEA Grapalat"/>
          <w:color w:val="000000"/>
          <w:sz w:val="24"/>
          <w:szCs w:val="24"/>
          <w:lang w:val="hy-AM"/>
        </w:rPr>
        <w:t>կա</w:t>
      </w:r>
      <w:r w:rsidR="006B7886" w:rsidRPr="00DE45FC">
        <w:rPr>
          <w:rFonts w:ascii="GHEA Grapalat" w:hAnsi="GHEA Grapalat"/>
          <w:color w:val="000000"/>
          <w:sz w:val="24"/>
          <w:szCs w:val="24"/>
          <w:lang w:val="hy-AM"/>
        </w:rPr>
        <w:softHyphen/>
      </w:r>
      <w:r w:rsidRPr="00700CC2">
        <w:rPr>
          <w:rFonts w:ascii="GHEA Grapalat" w:hAnsi="GHEA Grapalat"/>
          <w:color w:val="000000"/>
          <w:sz w:val="24"/>
          <w:szCs w:val="24"/>
          <w:lang w:val="hy-AM"/>
        </w:rPr>
        <w:t>յացնել փորձաքննության:</w:t>
      </w:r>
    </w:p>
    <w:p w14:paraId="25318B9F" w14:textId="77777777" w:rsidR="007F035D" w:rsidRDefault="007F035D" w:rsidP="006512B2">
      <w:pPr>
        <w:spacing w:after="0" w:line="360" w:lineRule="auto"/>
        <w:ind w:firstLine="567"/>
        <w:jc w:val="both"/>
        <w:rPr>
          <w:rFonts w:ascii="GHEA Grapalat" w:hAnsi="GHEA Grapalat"/>
          <w:b/>
          <w:bCs/>
          <w:sz w:val="24"/>
          <w:szCs w:val="24"/>
          <w:lang w:val="hy-AM"/>
        </w:rPr>
      </w:pPr>
    </w:p>
    <w:p w14:paraId="78C61BD0" w14:textId="77777777" w:rsidR="007F035D" w:rsidRDefault="007F035D" w:rsidP="006512B2">
      <w:pPr>
        <w:spacing w:after="0" w:line="360" w:lineRule="auto"/>
        <w:ind w:firstLine="567"/>
        <w:jc w:val="both"/>
        <w:rPr>
          <w:rFonts w:ascii="GHEA Grapalat" w:hAnsi="GHEA Grapalat"/>
          <w:b/>
          <w:bCs/>
          <w:sz w:val="24"/>
          <w:szCs w:val="24"/>
          <w:lang w:val="hy-AM"/>
        </w:rPr>
      </w:pPr>
    </w:p>
    <w:p w14:paraId="21CB92E8" w14:textId="24BEB778" w:rsidR="009842C6" w:rsidRPr="00B12C5A" w:rsidRDefault="009842C6" w:rsidP="006512B2">
      <w:pPr>
        <w:spacing w:after="0" w:line="360" w:lineRule="auto"/>
        <w:ind w:firstLine="567"/>
        <w:jc w:val="both"/>
        <w:rPr>
          <w:rFonts w:ascii="GHEA Grapalat" w:hAnsi="GHEA Grapalat" w:cs="Calibri"/>
          <w:b/>
          <w:bCs/>
          <w:color w:val="000000"/>
          <w:sz w:val="24"/>
          <w:szCs w:val="24"/>
          <w:shd w:val="clear" w:color="auto" w:fill="FFFFFF"/>
          <w:lang w:val="hy-AM"/>
        </w:rPr>
      </w:pPr>
      <w:r w:rsidRPr="00700CC2">
        <w:rPr>
          <w:rFonts w:ascii="GHEA Grapalat" w:hAnsi="GHEA Grapalat"/>
          <w:b/>
          <w:bCs/>
          <w:sz w:val="24"/>
          <w:szCs w:val="24"/>
          <w:lang w:val="hy-AM"/>
        </w:rPr>
        <w:lastRenderedPageBreak/>
        <w:t xml:space="preserve">Հոդված </w:t>
      </w:r>
      <w:r w:rsidR="00B12C5A">
        <w:rPr>
          <w:rFonts w:ascii="GHEA Grapalat" w:hAnsi="GHEA Grapalat"/>
          <w:b/>
          <w:bCs/>
          <w:sz w:val="24"/>
          <w:szCs w:val="24"/>
          <w:lang w:val="hy-AM"/>
        </w:rPr>
        <w:t>234</w:t>
      </w:r>
      <w:r w:rsidRPr="00700CC2">
        <w:rPr>
          <w:rFonts w:ascii="GHEA Grapalat" w:hAnsi="GHEA Grapalat"/>
          <w:b/>
          <w:bCs/>
          <w:sz w:val="24"/>
          <w:szCs w:val="24"/>
          <w:lang w:val="hy-AM"/>
        </w:rPr>
        <w:t>. Մաքսային մարմինների պատասխանատվություն չկրելը</w:t>
      </w:r>
    </w:p>
    <w:p w14:paraId="19CF8E33" w14:textId="62F3C773" w:rsidR="009842C6" w:rsidRPr="00700CC2" w:rsidRDefault="009842C6" w:rsidP="00E579E1">
      <w:pPr>
        <w:numPr>
          <w:ilvl w:val="1"/>
          <w:numId w:val="29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700CC2">
        <w:rPr>
          <w:rFonts w:ascii="GHEA Grapalat" w:hAnsi="GHEA Grapalat"/>
          <w:color w:val="000000"/>
          <w:sz w:val="24"/>
          <w:szCs w:val="24"/>
          <w:lang w:val="hy-AM"/>
        </w:rPr>
        <w:t xml:space="preserve">Անկախ սույն օրենքի </w:t>
      </w:r>
      <w:r w:rsidR="00456C22">
        <w:rPr>
          <w:rFonts w:ascii="GHEA Grapalat" w:hAnsi="GHEA Grapalat"/>
          <w:color w:val="000000"/>
          <w:sz w:val="24"/>
          <w:szCs w:val="24"/>
          <w:lang w:val="hy-AM"/>
        </w:rPr>
        <w:t>231</w:t>
      </w:r>
      <w:r w:rsidRPr="00700CC2">
        <w:rPr>
          <w:rFonts w:ascii="GHEA Grapalat" w:hAnsi="GHEA Grapalat"/>
          <w:color w:val="000000"/>
          <w:sz w:val="24"/>
          <w:szCs w:val="24"/>
          <w:lang w:val="hy-AM"/>
        </w:rPr>
        <w:t>-րդ հոդվածի համաձայն դիմում ստանալու կամ չստա</w:t>
      </w:r>
      <w:r w:rsidR="006B7886" w:rsidRPr="00456C22">
        <w:rPr>
          <w:rFonts w:ascii="GHEA Grapalat" w:hAnsi="GHEA Grapalat"/>
          <w:color w:val="000000"/>
          <w:sz w:val="24"/>
          <w:szCs w:val="24"/>
          <w:lang w:val="hy-AM"/>
        </w:rPr>
        <w:softHyphen/>
      </w:r>
      <w:r w:rsidRPr="00700CC2">
        <w:rPr>
          <w:rFonts w:ascii="GHEA Grapalat" w:hAnsi="GHEA Grapalat"/>
          <w:color w:val="000000"/>
          <w:sz w:val="24"/>
          <w:szCs w:val="24"/>
          <w:lang w:val="hy-AM"/>
        </w:rPr>
        <w:t>նալու հանգամանքից` մաքսային մարմինները պատասխանատվություն չեն կրում`</w:t>
      </w:r>
    </w:p>
    <w:p w14:paraId="4A8EEBAE" w14:textId="77777777" w:rsidR="009842C6" w:rsidRPr="00700CC2" w:rsidRDefault="009842C6" w:rsidP="00E579E1">
      <w:pPr>
        <w:numPr>
          <w:ilvl w:val="1"/>
          <w:numId w:val="291"/>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700CC2">
        <w:rPr>
          <w:rFonts w:ascii="GHEA Grapalat" w:hAnsi="GHEA Grapalat"/>
          <w:color w:val="000000"/>
          <w:sz w:val="24"/>
          <w:szCs w:val="24"/>
          <w:lang w:val="hy-AM"/>
        </w:rPr>
        <w:t>մտավոր սեփականության իրավունքները խախտող ապրանքների բացահայտման որևէ անհաջողության համար.</w:t>
      </w:r>
    </w:p>
    <w:p w14:paraId="67F4520B" w14:textId="77777777" w:rsidR="009842C6" w:rsidRPr="00D862DD" w:rsidRDefault="009842C6" w:rsidP="00E579E1">
      <w:pPr>
        <w:numPr>
          <w:ilvl w:val="1"/>
          <w:numId w:val="291"/>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700CC2">
        <w:rPr>
          <w:rFonts w:ascii="GHEA Grapalat" w:hAnsi="GHEA Grapalat"/>
          <w:color w:val="000000"/>
          <w:sz w:val="24"/>
          <w:szCs w:val="24"/>
          <w:lang w:val="hy-AM"/>
        </w:rPr>
        <w:t xml:space="preserve">սույն հոդվածի 1-ին մասի 1-ին </w:t>
      </w:r>
      <w:r w:rsidRPr="00D862DD">
        <w:rPr>
          <w:rFonts w:ascii="GHEA Grapalat" w:hAnsi="GHEA Grapalat"/>
          <w:color w:val="000000"/>
          <w:sz w:val="24"/>
          <w:szCs w:val="24"/>
          <w:lang w:val="hy-AM"/>
        </w:rPr>
        <w:t xml:space="preserve">կետում նշված ապրանքների </w:t>
      </w:r>
      <w:r w:rsidR="00B1218D" w:rsidRPr="00D862DD">
        <w:rPr>
          <w:rFonts w:ascii="GHEA Grapalat" w:hAnsi="GHEA Grapalat"/>
          <w:color w:val="000000"/>
          <w:sz w:val="24"/>
          <w:szCs w:val="24"/>
          <w:lang w:val="hy-AM"/>
        </w:rPr>
        <w:t>բաց թողնումը</w:t>
      </w:r>
      <w:r w:rsidRPr="00D862DD">
        <w:rPr>
          <w:rFonts w:ascii="GHEA Grapalat" w:hAnsi="GHEA Grapalat"/>
          <w:color w:val="000000"/>
          <w:sz w:val="24"/>
          <w:szCs w:val="24"/>
          <w:lang w:val="hy-AM"/>
        </w:rPr>
        <w:t xml:space="preserve"> կասեցնելու մասին օրինական որոշումների կայացման և դրանց իրագործման համար.</w:t>
      </w:r>
    </w:p>
    <w:p w14:paraId="22FC560D" w14:textId="2731D7C0" w:rsidR="009842C6" w:rsidRPr="00D862DD" w:rsidRDefault="009842C6" w:rsidP="00E579E1">
      <w:pPr>
        <w:numPr>
          <w:ilvl w:val="1"/>
          <w:numId w:val="291"/>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D862DD">
        <w:rPr>
          <w:rFonts w:ascii="GHEA Grapalat" w:hAnsi="GHEA Grapalat"/>
          <w:color w:val="000000"/>
          <w:sz w:val="24"/>
          <w:szCs w:val="24"/>
          <w:lang w:val="hy-AM"/>
        </w:rPr>
        <w:t xml:space="preserve">սույն օրենքի </w:t>
      </w:r>
      <w:r w:rsidR="00456C22">
        <w:rPr>
          <w:rFonts w:ascii="GHEA Grapalat" w:hAnsi="GHEA Grapalat"/>
          <w:color w:val="000000"/>
          <w:sz w:val="24"/>
          <w:szCs w:val="24"/>
          <w:lang w:val="hy-AM"/>
        </w:rPr>
        <w:t>232</w:t>
      </w:r>
      <w:r w:rsidRPr="00D862DD">
        <w:rPr>
          <w:rFonts w:ascii="GHEA Grapalat" w:hAnsi="GHEA Grapalat"/>
          <w:color w:val="000000"/>
          <w:sz w:val="24"/>
          <w:szCs w:val="24"/>
          <w:lang w:val="hy-AM"/>
        </w:rPr>
        <w:t>-րդ հոդվածում և Միության մաքսային օրենսգրքի 385-րդ հոդ</w:t>
      </w:r>
      <w:r w:rsidR="00D862DD" w:rsidRPr="00D862DD">
        <w:rPr>
          <w:rFonts w:ascii="GHEA Grapalat" w:hAnsi="GHEA Grapalat"/>
          <w:color w:val="000000"/>
          <w:sz w:val="24"/>
          <w:szCs w:val="24"/>
          <w:lang w:val="hy-AM"/>
        </w:rPr>
        <w:softHyphen/>
      </w:r>
      <w:r w:rsidRPr="00D862DD">
        <w:rPr>
          <w:rFonts w:ascii="GHEA Grapalat" w:hAnsi="GHEA Grapalat"/>
          <w:color w:val="000000"/>
          <w:sz w:val="24"/>
          <w:szCs w:val="24"/>
          <w:lang w:val="hy-AM"/>
        </w:rPr>
        <w:t>վածում նշված ռեեստրներում չգրանցված մտավոր սեփականության օբյեկտներ պարու</w:t>
      </w:r>
      <w:r w:rsidR="00D862DD" w:rsidRPr="00D862DD">
        <w:rPr>
          <w:rFonts w:ascii="GHEA Grapalat" w:hAnsi="GHEA Grapalat"/>
          <w:color w:val="000000"/>
          <w:sz w:val="24"/>
          <w:szCs w:val="24"/>
          <w:lang w:val="hy-AM"/>
        </w:rPr>
        <w:softHyphen/>
      </w:r>
      <w:r w:rsidRPr="00D862DD">
        <w:rPr>
          <w:rFonts w:ascii="GHEA Grapalat" w:hAnsi="GHEA Grapalat"/>
          <w:color w:val="000000"/>
          <w:sz w:val="24"/>
          <w:szCs w:val="24"/>
          <w:lang w:val="hy-AM"/>
        </w:rPr>
        <w:t xml:space="preserve">նակող ապրանքների </w:t>
      </w:r>
      <w:r w:rsidR="00B1218D" w:rsidRPr="00D862DD">
        <w:rPr>
          <w:rFonts w:ascii="GHEA Grapalat" w:hAnsi="GHEA Grapalat"/>
          <w:color w:val="000000"/>
          <w:sz w:val="24"/>
          <w:szCs w:val="24"/>
          <w:lang w:val="hy-AM"/>
        </w:rPr>
        <w:t>բաց թողնման</w:t>
      </w:r>
      <w:r w:rsidRPr="00D862DD">
        <w:rPr>
          <w:rFonts w:ascii="GHEA Grapalat" w:hAnsi="GHEA Grapalat"/>
          <w:color w:val="000000"/>
          <w:sz w:val="24"/>
          <w:szCs w:val="24"/>
          <w:lang w:val="hy-AM"/>
        </w:rPr>
        <w:t xml:space="preserve"> համար.</w:t>
      </w:r>
    </w:p>
    <w:p w14:paraId="457DF355" w14:textId="77777777" w:rsidR="009842C6" w:rsidRPr="00D862DD" w:rsidRDefault="009842C6" w:rsidP="00E579E1">
      <w:pPr>
        <w:numPr>
          <w:ilvl w:val="1"/>
          <w:numId w:val="291"/>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D862DD">
        <w:rPr>
          <w:rFonts w:ascii="GHEA Grapalat" w:hAnsi="GHEA Grapalat"/>
          <w:color w:val="000000"/>
          <w:sz w:val="24"/>
          <w:szCs w:val="24"/>
          <w:lang w:val="hy-AM"/>
        </w:rPr>
        <w:t>իրավատիրոջ կողմից սույն գլխին և Միության մաքսային օրենսգրքին համապա</w:t>
      </w:r>
      <w:r w:rsidR="00D862DD" w:rsidRPr="00D862DD">
        <w:rPr>
          <w:rFonts w:ascii="GHEA Grapalat" w:hAnsi="GHEA Grapalat"/>
          <w:color w:val="000000"/>
          <w:sz w:val="24"/>
          <w:szCs w:val="24"/>
          <w:lang w:val="hy-AM"/>
        </w:rPr>
        <w:softHyphen/>
      </w:r>
      <w:r w:rsidRPr="00D862DD">
        <w:rPr>
          <w:rFonts w:ascii="GHEA Grapalat" w:hAnsi="GHEA Grapalat"/>
          <w:color w:val="000000"/>
          <w:sz w:val="24"/>
          <w:szCs w:val="24"/>
          <w:lang w:val="hy-AM"/>
        </w:rPr>
        <w:t>տաս</w:t>
      </w:r>
      <w:r w:rsidR="00D862DD" w:rsidRPr="00D862DD">
        <w:rPr>
          <w:rFonts w:ascii="GHEA Grapalat" w:hAnsi="GHEA Grapalat"/>
          <w:color w:val="000000"/>
          <w:sz w:val="24"/>
          <w:szCs w:val="24"/>
          <w:lang w:val="hy-AM"/>
        </w:rPr>
        <w:softHyphen/>
      </w:r>
      <w:r w:rsidRPr="00D862DD">
        <w:rPr>
          <w:rFonts w:ascii="GHEA Grapalat" w:hAnsi="GHEA Grapalat"/>
          <w:color w:val="000000"/>
          <w:sz w:val="24"/>
          <w:szCs w:val="24"/>
          <w:lang w:val="hy-AM"/>
        </w:rPr>
        <w:t xml:space="preserve">խան իր պարտավորությունները չկատարելու դեպքում` ապրանքների </w:t>
      </w:r>
      <w:r w:rsidR="00B1218D" w:rsidRPr="00D862DD">
        <w:rPr>
          <w:rFonts w:ascii="GHEA Grapalat" w:hAnsi="GHEA Grapalat"/>
          <w:color w:val="000000"/>
          <w:sz w:val="24"/>
          <w:szCs w:val="24"/>
          <w:lang w:val="hy-AM"/>
        </w:rPr>
        <w:t>բաց թողնման</w:t>
      </w:r>
      <w:r w:rsidRPr="00D862DD">
        <w:rPr>
          <w:rFonts w:ascii="GHEA Grapalat" w:hAnsi="GHEA Grapalat"/>
          <w:color w:val="000000"/>
          <w:sz w:val="24"/>
          <w:szCs w:val="24"/>
          <w:lang w:val="hy-AM"/>
        </w:rPr>
        <w:t xml:space="preserve"> համար:</w:t>
      </w:r>
    </w:p>
    <w:p w14:paraId="0BECF014" w14:textId="77777777" w:rsidR="00D862DD" w:rsidRPr="00574D22" w:rsidRDefault="00D862DD" w:rsidP="006512B2">
      <w:pPr>
        <w:shd w:val="clear" w:color="auto" w:fill="FFFFFF"/>
        <w:spacing w:after="0" w:line="360" w:lineRule="auto"/>
        <w:jc w:val="center"/>
        <w:rPr>
          <w:rFonts w:ascii="GHEA Grapalat" w:hAnsi="GHEA Grapalat"/>
          <w:b/>
          <w:bCs/>
          <w:caps/>
          <w:color w:val="000000"/>
          <w:sz w:val="24"/>
          <w:szCs w:val="24"/>
          <w:lang w:val="hy-AM"/>
        </w:rPr>
      </w:pPr>
    </w:p>
    <w:p w14:paraId="1BC2EDD5" w14:textId="77777777" w:rsidR="009842C6" w:rsidRPr="00D862DD" w:rsidRDefault="009842C6" w:rsidP="006512B2">
      <w:pPr>
        <w:shd w:val="clear" w:color="auto" w:fill="FFFFFF"/>
        <w:spacing w:after="0" w:line="360" w:lineRule="auto"/>
        <w:jc w:val="center"/>
        <w:rPr>
          <w:rFonts w:ascii="GHEA Grapalat" w:hAnsi="GHEA Grapalat"/>
          <w:b/>
          <w:bCs/>
          <w:caps/>
          <w:color w:val="000000"/>
          <w:sz w:val="24"/>
          <w:szCs w:val="24"/>
          <w:lang w:val="hy-AM"/>
        </w:rPr>
      </w:pPr>
      <w:r w:rsidRPr="00D862DD">
        <w:rPr>
          <w:rFonts w:ascii="GHEA Grapalat" w:hAnsi="GHEA Grapalat"/>
          <w:b/>
          <w:bCs/>
          <w:caps/>
          <w:color w:val="000000"/>
          <w:sz w:val="24"/>
          <w:szCs w:val="24"/>
          <w:lang w:val="hy-AM"/>
        </w:rPr>
        <w:t>գլուխ 46</w:t>
      </w:r>
    </w:p>
    <w:p w14:paraId="202AD18F" w14:textId="77777777" w:rsidR="009842C6" w:rsidRPr="00D862DD" w:rsidRDefault="009842C6" w:rsidP="006512B2">
      <w:pPr>
        <w:shd w:val="clear" w:color="auto" w:fill="FFFFFF"/>
        <w:spacing w:after="0" w:line="360" w:lineRule="auto"/>
        <w:jc w:val="center"/>
        <w:rPr>
          <w:rFonts w:ascii="GHEA Grapalat" w:hAnsi="GHEA Grapalat"/>
          <w:b/>
          <w:bCs/>
          <w:iCs/>
          <w:caps/>
          <w:color w:val="000000"/>
          <w:sz w:val="24"/>
          <w:szCs w:val="24"/>
          <w:lang w:val="hy-AM"/>
        </w:rPr>
      </w:pPr>
      <w:r w:rsidRPr="00D862DD">
        <w:rPr>
          <w:rFonts w:ascii="GHEA Grapalat" w:hAnsi="GHEA Grapalat"/>
          <w:b/>
          <w:bCs/>
          <w:iCs/>
          <w:caps/>
          <w:color w:val="000000"/>
          <w:sz w:val="24"/>
          <w:szCs w:val="24"/>
          <w:lang w:val="hy-AM"/>
        </w:rPr>
        <w:t>մԱՔՍԱՅԻՆ ՄԱՐՄԻՆՆԵՐԻ ԿՈՂՄԻՑ ԱՊՐԱՆՔՆԵՐ ԵՎ ՓԱՍՏԱԹՂԹԵՐ ՎԵՐՑՆԵԼԸ</w:t>
      </w:r>
    </w:p>
    <w:p w14:paraId="25B611E0" w14:textId="77777777" w:rsidR="009842C6" w:rsidRPr="00D862DD" w:rsidRDefault="009842C6" w:rsidP="006512B2">
      <w:pPr>
        <w:shd w:val="clear" w:color="auto" w:fill="FFFFFF"/>
        <w:spacing w:after="0" w:line="360" w:lineRule="auto"/>
        <w:ind w:firstLine="567"/>
        <w:jc w:val="both"/>
        <w:rPr>
          <w:rFonts w:ascii="GHEA Grapalat" w:hAnsi="GHEA Grapalat" w:cs="Calibri"/>
          <w:b/>
          <w:color w:val="000000"/>
          <w:sz w:val="24"/>
          <w:szCs w:val="24"/>
          <w:lang w:val="hy-AM"/>
        </w:rPr>
      </w:pPr>
    </w:p>
    <w:p w14:paraId="54D87752" w14:textId="32E3141F" w:rsidR="00D862DD" w:rsidRPr="00D862DD" w:rsidRDefault="009842C6" w:rsidP="00D862DD">
      <w:pPr>
        <w:shd w:val="clear" w:color="auto" w:fill="FFFFFF"/>
        <w:spacing w:after="0" w:line="360" w:lineRule="auto"/>
        <w:ind w:firstLine="567"/>
        <w:jc w:val="both"/>
        <w:rPr>
          <w:rFonts w:ascii="GHEA Grapalat" w:hAnsi="GHEA Grapalat" w:cs="Calibri"/>
          <w:b/>
          <w:color w:val="000000"/>
          <w:sz w:val="24"/>
          <w:szCs w:val="24"/>
          <w:lang w:val="hy-AM"/>
        </w:rPr>
      </w:pPr>
      <w:r w:rsidRPr="00D862DD">
        <w:rPr>
          <w:rFonts w:ascii="GHEA Grapalat" w:hAnsi="GHEA Grapalat" w:cs="Calibri"/>
          <w:b/>
          <w:color w:val="000000"/>
          <w:sz w:val="24"/>
          <w:szCs w:val="24"/>
          <w:lang w:val="hy-AM"/>
        </w:rPr>
        <w:t xml:space="preserve">Հոդված </w:t>
      </w:r>
      <w:r w:rsidR="00B12C5A">
        <w:rPr>
          <w:rFonts w:ascii="GHEA Grapalat" w:hAnsi="GHEA Grapalat" w:cs="Calibri"/>
          <w:b/>
          <w:color w:val="000000"/>
          <w:sz w:val="24"/>
          <w:szCs w:val="24"/>
          <w:lang w:val="hy-AM"/>
        </w:rPr>
        <w:t>235</w:t>
      </w:r>
      <w:r w:rsidRPr="00D862DD">
        <w:rPr>
          <w:rFonts w:ascii="GHEA Grapalat" w:hAnsi="GHEA Grapalat" w:cs="Calibri"/>
          <w:b/>
          <w:color w:val="000000"/>
          <w:sz w:val="24"/>
          <w:szCs w:val="24"/>
          <w:lang w:val="hy-AM"/>
        </w:rPr>
        <w:t>. Մաքսային մարմինների կողմից ապրանքներ և փաստաթղթեր</w:t>
      </w:r>
    </w:p>
    <w:p w14:paraId="0F66606E" w14:textId="77777777" w:rsidR="009842C6" w:rsidRPr="00D862DD" w:rsidRDefault="009842C6" w:rsidP="004D3B93">
      <w:pPr>
        <w:shd w:val="clear" w:color="auto" w:fill="FFFFFF"/>
        <w:spacing w:after="0" w:line="360" w:lineRule="auto"/>
        <w:ind w:firstLine="2156"/>
        <w:jc w:val="both"/>
        <w:rPr>
          <w:rFonts w:ascii="GHEA Grapalat" w:hAnsi="GHEA Grapalat" w:cs="Calibri"/>
          <w:b/>
          <w:color w:val="000000"/>
          <w:sz w:val="24"/>
          <w:szCs w:val="24"/>
          <w:lang w:val="hy-AM"/>
        </w:rPr>
      </w:pPr>
      <w:r w:rsidRPr="00D862DD">
        <w:rPr>
          <w:rFonts w:ascii="GHEA Grapalat" w:hAnsi="GHEA Grapalat" w:cs="Calibri"/>
          <w:b/>
          <w:color w:val="000000"/>
          <w:sz w:val="24"/>
          <w:szCs w:val="24"/>
          <w:lang w:val="hy-AM"/>
        </w:rPr>
        <w:t>վերցնելու առանձնահատկությունները</w:t>
      </w:r>
    </w:p>
    <w:p w14:paraId="658E150E" w14:textId="77777777" w:rsidR="009842C6" w:rsidRPr="00D862DD" w:rsidRDefault="009842C6" w:rsidP="00E579E1">
      <w:pPr>
        <w:numPr>
          <w:ilvl w:val="0"/>
          <w:numId w:val="292"/>
        </w:numPr>
        <w:shd w:val="clear" w:color="auto" w:fill="FFFFFF"/>
        <w:tabs>
          <w:tab w:val="left" w:pos="851"/>
        </w:tabs>
        <w:spacing w:after="0" w:line="360" w:lineRule="auto"/>
        <w:ind w:left="0" w:firstLine="567"/>
        <w:jc w:val="both"/>
        <w:rPr>
          <w:rFonts w:ascii="GHEA Grapalat" w:hAnsi="GHEA Grapalat" w:cs="Calibri"/>
          <w:color w:val="000000"/>
          <w:sz w:val="24"/>
          <w:szCs w:val="24"/>
          <w:lang w:val="hy-AM"/>
        </w:rPr>
      </w:pPr>
      <w:r w:rsidRPr="00D862DD">
        <w:rPr>
          <w:rFonts w:ascii="GHEA Grapalat" w:hAnsi="GHEA Grapalat" w:cs="Calibri"/>
          <w:color w:val="000000"/>
          <w:sz w:val="24"/>
          <w:szCs w:val="24"/>
          <w:lang w:val="hy-AM"/>
        </w:rPr>
        <w:t>Մաքսային մարմինների կողմից ապրանքները և փաստաթղթերը վերցնելու հիմքերն ու կարգը սահմանված են Միության մաքսային օրենսգրքի 51-րդ գլխով:</w:t>
      </w:r>
    </w:p>
    <w:p w14:paraId="16CAA3AA" w14:textId="77777777" w:rsidR="009842C6" w:rsidRPr="007205C5" w:rsidRDefault="009842C6" w:rsidP="00E579E1">
      <w:pPr>
        <w:numPr>
          <w:ilvl w:val="0"/>
          <w:numId w:val="292"/>
        </w:numPr>
        <w:shd w:val="clear" w:color="auto" w:fill="FFFFFF"/>
        <w:tabs>
          <w:tab w:val="left" w:pos="851"/>
        </w:tabs>
        <w:spacing w:after="0" w:line="360" w:lineRule="auto"/>
        <w:ind w:left="0" w:firstLine="567"/>
        <w:jc w:val="both"/>
        <w:rPr>
          <w:rFonts w:ascii="GHEA Grapalat" w:hAnsi="GHEA Grapalat" w:cs="Calibri"/>
          <w:color w:val="000000"/>
          <w:sz w:val="24"/>
          <w:szCs w:val="24"/>
          <w:lang w:val="hy-AM"/>
        </w:rPr>
      </w:pPr>
      <w:r w:rsidRPr="00D862DD">
        <w:rPr>
          <w:rFonts w:ascii="GHEA Grapalat" w:hAnsi="GHEA Grapalat" w:cs="Calibri"/>
          <w:color w:val="000000"/>
          <w:sz w:val="24"/>
          <w:szCs w:val="24"/>
          <w:lang w:val="hy-AM"/>
        </w:rPr>
        <w:t xml:space="preserve">Միության մաքսային օրենսգրքի 380-րդ հոդվածի 4-րդ </w:t>
      </w:r>
      <w:r w:rsidR="00382B05" w:rsidRPr="007205C5">
        <w:rPr>
          <w:rFonts w:ascii="GHEA Grapalat" w:hAnsi="GHEA Grapalat" w:cs="Calibri"/>
          <w:color w:val="000000"/>
          <w:sz w:val="24"/>
          <w:szCs w:val="24"/>
          <w:lang w:val="hy-AM"/>
        </w:rPr>
        <w:t>մաս</w:t>
      </w:r>
      <w:r w:rsidRPr="007205C5">
        <w:rPr>
          <w:rFonts w:ascii="GHEA Grapalat" w:hAnsi="GHEA Grapalat" w:cs="Calibri"/>
          <w:color w:val="000000"/>
          <w:sz w:val="24"/>
          <w:szCs w:val="24"/>
          <w:lang w:val="hy-AM"/>
        </w:rPr>
        <w:t xml:space="preserve">ին համապատասխան, Միության մաքսային օրենսգրքի 380-րդ հոդվածի կիրառման նպատակներով </w:t>
      </w:r>
      <w:r w:rsidR="005324BB" w:rsidRPr="007205C5">
        <w:rPr>
          <w:rFonts w:ascii="GHEA Grapalat" w:hAnsi="GHEA Grapalat" w:cs="Calibri"/>
          <w:color w:val="000000"/>
          <w:sz w:val="24"/>
          <w:szCs w:val="24"/>
          <w:lang w:val="hy-AM"/>
        </w:rPr>
        <w:t>Կ</w:t>
      </w:r>
      <w:r w:rsidRPr="007205C5">
        <w:rPr>
          <w:rFonts w:ascii="GHEA Grapalat" w:hAnsi="GHEA Grapalat" w:cs="Calibri"/>
          <w:color w:val="000000"/>
          <w:sz w:val="24"/>
          <w:szCs w:val="24"/>
          <w:lang w:val="hy-AM"/>
        </w:rPr>
        <w:t>առավարու</w:t>
      </w:r>
      <w:r w:rsidR="007205C5" w:rsidRPr="007205C5">
        <w:rPr>
          <w:rFonts w:ascii="GHEA Grapalat" w:hAnsi="GHEA Grapalat" w:cs="Calibri"/>
          <w:color w:val="000000"/>
          <w:sz w:val="24"/>
          <w:szCs w:val="24"/>
          <w:lang w:val="hy-AM"/>
        </w:rPr>
        <w:softHyphen/>
      </w:r>
      <w:r w:rsidRPr="007205C5">
        <w:rPr>
          <w:rFonts w:ascii="GHEA Grapalat" w:hAnsi="GHEA Grapalat" w:cs="Calibri"/>
          <w:color w:val="000000"/>
          <w:sz w:val="24"/>
          <w:szCs w:val="24"/>
          <w:lang w:val="hy-AM"/>
        </w:rPr>
        <w:t>թյունը սահմանում է շուտ փչացող ապրանքների ցանկը:</w:t>
      </w:r>
    </w:p>
    <w:p w14:paraId="76F5619C" w14:textId="77777777" w:rsidR="009842C6" w:rsidRPr="007205C5" w:rsidRDefault="009842C6" w:rsidP="00E579E1">
      <w:pPr>
        <w:numPr>
          <w:ilvl w:val="0"/>
          <w:numId w:val="292"/>
        </w:numPr>
        <w:shd w:val="clear" w:color="auto" w:fill="FFFFFF"/>
        <w:tabs>
          <w:tab w:val="left" w:pos="851"/>
        </w:tabs>
        <w:spacing w:after="0" w:line="360" w:lineRule="auto"/>
        <w:ind w:left="0" w:firstLine="567"/>
        <w:jc w:val="both"/>
        <w:rPr>
          <w:rFonts w:ascii="GHEA Grapalat" w:hAnsi="GHEA Grapalat" w:cs="Calibri"/>
          <w:color w:val="000000"/>
          <w:sz w:val="24"/>
          <w:szCs w:val="24"/>
          <w:lang w:val="hy-AM"/>
        </w:rPr>
      </w:pPr>
      <w:r w:rsidRPr="007205C5">
        <w:rPr>
          <w:rFonts w:ascii="GHEA Grapalat" w:hAnsi="GHEA Grapalat" w:cs="Calibri"/>
          <w:color w:val="000000"/>
          <w:sz w:val="24"/>
          <w:szCs w:val="24"/>
          <w:lang w:val="hy-AM"/>
        </w:rPr>
        <w:t>Մաքսային մարմինների կողմից վերցված ապրանքները վերադարձնելու ժամանակ հայտարարատուն կամ այն անձը, որին վերադարձվում են ապրանքները, փոխհատուցում է վերցված ապրանքների փոխադրման (տեղափոխման), վերաբեռնման (բեռնման, բեռնա</w:t>
      </w:r>
      <w:r w:rsidR="007205C5" w:rsidRPr="007205C5">
        <w:rPr>
          <w:rFonts w:ascii="GHEA Grapalat" w:hAnsi="GHEA Grapalat" w:cs="Calibri"/>
          <w:color w:val="000000"/>
          <w:sz w:val="24"/>
          <w:szCs w:val="24"/>
          <w:lang w:val="hy-AM"/>
        </w:rPr>
        <w:softHyphen/>
      </w:r>
      <w:r w:rsidRPr="007205C5">
        <w:rPr>
          <w:rFonts w:ascii="GHEA Grapalat" w:hAnsi="GHEA Grapalat" w:cs="Calibri"/>
          <w:color w:val="000000"/>
          <w:sz w:val="24"/>
          <w:szCs w:val="24"/>
          <w:lang w:val="hy-AM"/>
        </w:rPr>
        <w:t>թափ</w:t>
      </w:r>
      <w:r w:rsidR="007205C5" w:rsidRPr="007205C5">
        <w:rPr>
          <w:rFonts w:ascii="GHEA Grapalat" w:hAnsi="GHEA Grapalat" w:cs="Calibri"/>
          <w:color w:val="000000"/>
          <w:sz w:val="24"/>
          <w:szCs w:val="24"/>
          <w:lang w:val="hy-AM"/>
        </w:rPr>
        <w:softHyphen/>
      </w:r>
      <w:r w:rsidRPr="007205C5">
        <w:rPr>
          <w:rFonts w:ascii="GHEA Grapalat" w:hAnsi="GHEA Grapalat" w:cs="Calibri"/>
          <w:color w:val="000000"/>
          <w:sz w:val="24"/>
          <w:szCs w:val="24"/>
          <w:lang w:val="hy-AM"/>
        </w:rPr>
        <w:t xml:space="preserve">ման) և պահպանման ծախսերը՝ </w:t>
      </w:r>
      <w:r w:rsidR="00A60092" w:rsidRPr="00DE45FC">
        <w:rPr>
          <w:rFonts w:ascii="GHEA Grapalat" w:hAnsi="GHEA Grapalat" w:cs="Calibri"/>
          <w:color w:val="000000"/>
          <w:sz w:val="24"/>
          <w:szCs w:val="24"/>
          <w:lang w:val="hy-AM"/>
        </w:rPr>
        <w:t>Կ</w:t>
      </w:r>
      <w:r w:rsidRPr="007205C5">
        <w:rPr>
          <w:rFonts w:ascii="GHEA Grapalat" w:hAnsi="GHEA Grapalat" w:cs="Calibri"/>
          <w:color w:val="000000"/>
          <w:sz w:val="24"/>
          <w:szCs w:val="24"/>
          <w:lang w:val="hy-AM"/>
        </w:rPr>
        <w:t>առավարության սահմանած կարգով:</w:t>
      </w:r>
    </w:p>
    <w:p w14:paraId="3EAE87FF" w14:textId="77777777" w:rsidR="009842C6" w:rsidRPr="007205C5" w:rsidRDefault="009842C6" w:rsidP="00E579E1">
      <w:pPr>
        <w:numPr>
          <w:ilvl w:val="0"/>
          <w:numId w:val="292"/>
        </w:numPr>
        <w:shd w:val="clear" w:color="auto" w:fill="FFFFFF"/>
        <w:tabs>
          <w:tab w:val="left" w:pos="851"/>
        </w:tabs>
        <w:spacing w:after="0" w:line="360" w:lineRule="auto"/>
        <w:ind w:left="0" w:firstLine="567"/>
        <w:jc w:val="both"/>
        <w:rPr>
          <w:rFonts w:ascii="GHEA Grapalat" w:hAnsi="GHEA Grapalat" w:cs="Calibri"/>
          <w:color w:val="000000"/>
          <w:sz w:val="24"/>
          <w:szCs w:val="24"/>
          <w:lang w:val="hy-AM"/>
        </w:rPr>
      </w:pPr>
      <w:r w:rsidRPr="007205C5">
        <w:rPr>
          <w:rFonts w:ascii="GHEA Grapalat" w:hAnsi="GHEA Grapalat" w:cs="Calibri"/>
          <w:color w:val="000000"/>
          <w:sz w:val="24"/>
          <w:szCs w:val="24"/>
          <w:lang w:val="hy-AM"/>
        </w:rPr>
        <w:t>Այն դեպքում, երբ վերցված ապրանքների փոխադրման (տեղափոխման), վերա</w:t>
      </w:r>
      <w:r w:rsidR="00A60092" w:rsidRPr="00DE45FC">
        <w:rPr>
          <w:rFonts w:ascii="GHEA Grapalat" w:hAnsi="GHEA Grapalat" w:cs="Calibri"/>
          <w:color w:val="000000"/>
          <w:sz w:val="24"/>
          <w:szCs w:val="24"/>
          <w:lang w:val="hy-AM"/>
        </w:rPr>
        <w:softHyphen/>
      </w:r>
      <w:r w:rsidRPr="007205C5">
        <w:rPr>
          <w:rFonts w:ascii="GHEA Grapalat" w:hAnsi="GHEA Grapalat" w:cs="Calibri"/>
          <w:color w:val="000000"/>
          <w:sz w:val="24"/>
          <w:szCs w:val="24"/>
          <w:lang w:val="hy-AM"/>
        </w:rPr>
        <w:t>բեռն</w:t>
      </w:r>
      <w:r w:rsidR="00A60092" w:rsidRPr="00DE45FC">
        <w:rPr>
          <w:rFonts w:ascii="GHEA Grapalat" w:hAnsi="GHEA Grapalat" w:cs="Calibri"/>
          <w:color w:val="000000"/>
          <w:sz w:val="24"/>
          <w:szCs w:val="24"/>
          <w:lang w:val="hy-AM"/>
        </w:rPr>
        <w:softHyphen/>
      </w:r>
      <w:r w:rsidR="007205C5" w:rsidRPr="007205C5">
        <w:rPr>
          <w:rFonts w:ascii="GHEA Grapalat" w:hAnsi="GHEA Grapalat" w:cs="Calibri"/>
          <w:color w:val="000000"/>
          <w:sz w:val="24"/>
          <w:szCs w:val="24"/>
          <w:lang w:val="hy-AM"/>
        </w:rPr>
        <w:softHyphen/>
      </w:r>
      <w:r w:rsidRPr="007205C5">
        <w:rPr>
          <w:rFonts w:ascii="GHEA Grapalat" w:hAnsi="GHEA Grapalat" w:cs="Calibri"/>
          <w:color w:val="000000"/>
          <w:sz w:val="24"/>
          <w:szCs w:val="24"/>
          <w:lang w:val="hy-AM"/>
        </w:rPr>
        <w:t xml:space="preserve">ման (բեռնման, բեռնաթափման) և պահպանման ծախսերը կամ իրացման համար այդ ապրանքների նախապատրաստման կամ իրացման ծախսերը գերազանցում են այդ </w:t>
      </w:r>
      <w:r w:rsidRPr="007205C5">
        <w:rPr>
          <w:rFonts w:ascii="GHEA Grapalat" w:hAnsi="GHEA Grapalat" w:cs="Calibri"/>
          <w:color w:val="000000"/>
          <w:sz w:val="24"/>
          <w:szCs w:val="24"/>
          <w:lang w:val="hy-AM"/>
        </w:rPr>
        <w:lastRenderedPageBreak/>
        <w:t>ապրանք</w:t>
      </w:r>
      <w:r w:rsidR="00A60092" w:rsidRPr="00DE45FC">
        <w:rPr>
          <w:rFonts w:ascii="GHEA Grapalat" w:hAnsi="GHEA Grapalat" w:cs="Calibri"/>
          <w:color w:val="000000"/>
          <w:sz w:val="24"/>
          <w:szCs w:val="24"/>
          <w:lang w:val="hy-AM"/>
        </w:rPr>
        <w:softHyphen/>
      </w:r>
      <w:r w:rsidRPr="007205C5">
        <w:rPr>
          <w:rFonts w:ascii="GHEA Grapalat" w:hAnsi="GHEA Grapalat" w:cs="Calibri"/>
          <w:color w:val="000000"/>
          <w:sz w:val="24"/>
          <w:szCs w:val="24"/>
          <w:lang w:val="hy-AM"/>
        </w:rPr>
        <w:t xml:space="preserve">ների արժեքը, այդպիսի ապրանքների տնօրինումն իրականացվում է սույն օրենքին և </w:t>
      </w:r>
      <w:r w:rsidR="005324BB" w:rsidRPr="007205C5">
        <w:rPr>
          <w:rFonts w:ascii="GHEA Grapalat" w:hAnsi="GHEA Grapalat" w:cs="Calibri"/>
          <w:color w:val="000000"/>
          <w:sz w:val="24"/>
          <w:szCs w:val="24"/>
          <w:lang w:val="hy-AM"/>
        </w:rPr>
        <w:t>Կ</w:t>
      </w:r>
      <w:r w:rsidRPr="007205C5">
        <w:rPr>
          <w:rFonts w:ascii="GHEA Grapalat" w:hAnsi="GHEA Grapalat" w:cs="Calibri"/>
          <w:color w:val="000000"/>
          <w:sz w:val="24"/>
          <w:szCs w:val="24"/>
          <w:lang w:val="hy-AM"/>
        </w:rPr>
        <w:t>առավարության սահմանած կարգին համապատասխան:</w:t>
      </w:r>
    </w:p>
    <w:p w14:paraId="48A411E2" w14:textId="77777777" w:rsidR="009842C6" w:rsidRPr="007205C5" w:rsidRDefault="009842C6" w:rsidP="00E579E1">
      <w:pPr>
        <w:numPr>
          <w:ilvl w:val="0"/>
          <w:numId w:val="292"/>
        </w:numPr>
        <w:shd w:val="clear" w:color="auto" w:fill="FFFFFF"/>
        <w:tabs>
          <w:tab w:val="left" w:pos="851"/>
        </w:tabs>
        <w:spacing w:after="0" w:line="360" w:lineRule="auto"/>
        <w:ind w:left="0" w:firstLine="567"/>
        <w:jc w:val="both"/>
        <w:rPr>
          <w:rFonts w:ascii="GHEA Grapalat" w:hAnsi="GHEA Grapalat" w:cs="Calibri"/>
          <w:color w:val="000000"/>
          <w:sz w:val="24"/>
          <w:szCs w:val="24"/>
          <w:lang w:val="hy-AM"/>
        </w:rPr>
      </w:pPr>
      <w:r w:rsidRPr="007205C5">
        <w:rPr>
          <w:rFonts w:ascii="GHEA Grapalat" w:hAnsi="GHEA Grapalat" w:cs="Calibri"/>
          <w:color w:val="000000"/>
          <w:sz w:val="24"/>
          <w:szCs w:val="24"/>
          <w:lang w:val="hy-AM"/>
        </w:rPr>
        <w:t>Մաքսային մարմինների կողմից վերցված ապրանքների տնօրինումը, այդ թվում</w:t>
      </w:r>
      <w:r w:rsidR="00A60092" w:rsidRPr="00DE45FC">
        <w:rPr>
          <w:rFonts w:ascii="GHEA Grapalat" w:hAnsi="GHEA Grapalat" w:cs="Calibri"/>
          <w:color w:val="000000"/>
          <w:sz w:val="24"/>
          <w:szCs w:val="24"/>
          <w:lang w:val="hy-AM"/>
        </w:rPr>
        <w:t>՝</w:t>
      </w:r>
      <w:r w:rsidRPr="007205C5">
        <w:rPr>
          <w:rFonts w:ascii="GHEA Grapalat" w:hAnsi="GHEA Grapalat" w:cs="Calibri"/>
          <w:color w:val="000000"/>
          <w:sz w:val="24"/>
          <w:szCs w:val="24"/>
          <w:lang w:val="hy-AM"/>
        </w:rPr>
        <w:t xml:space="preserve"> դրանց իրացումը, օգտագործումը կամ ոչնչացումը, ինչպես նաև այդ ապրանքների փոխա</w:t>
      </w:r>
      <w:r w:rsidR="00A60092" w:rsidRPr="00DE45FC">
        <w:rPr>
          <w:rFonts w:ascii="GHEA Grapalat" w:hAnsi="GHEA Grapalat" w:cs="Calibri"/>
          <w:color w:val="000000"/>
          <w:sz w:val="24"/>
          <w:szCs w:val="24"/>
          <w:lang w:val="hy-AM"/>
        </w:rPr>
        <w:softHyphen/>
      </w:r>
      <w:r w:rsidRPr="007205C5">
        <w:rPr>
          <w:rFonts w:ascii="GHEA Grapalat" w:hAnsi="GHEA Grapalat" w:cs="Calibri"/>
          <w:color w:val="000000"/>
          <w:sz w:val="24"/>
          <w:szCs w:val="24"/>
          <w:lang w:val="hy-AM"/>
        </w:rPr>
        <w:t>դր</w:t>
      </w:r>
      <w:r w:rsidR="00A60092" w:rsidRPr="00DE45FC">
        <w:rPr>
          <w:rFonts w:ascii="GHEA Grapalat" w:hAnsi="GHEA Grapalat" w:cs="Calibri"/>
          <w:color w:val="000000"/>
          <w:sz w:val="24"/>
          <w:szCs w:val="24"/>
          <w:lang w:val="hy-AM"/>
        </w:rPr>
        <w:softHyphen/>
      </w:r>
      <w:r w:rsidR="007205C5" w:rsidRPr="007205C5">
        <w:rPr>
          <w:rFonts w:ascii="GHEA Grapalat" w:hAnsi="GHEA Grapalat" w:cs="Calibri"/>
          <w:color w:val="000000"/>
          <w:sz w:val="24"/>
          <w:szCs w:val="24"/>
          <w:lang w:val="hy-AM"/>
        </w:rPr>
        <w:softHyphen/>
      </w:r>
      <w:r w:rsidRPr="007205C5">
        <w:rPr>
          <w:rFonts w:ascii="GHEA Grapalat" w:hAnsi="GHEA Grapalat" w:cs="Calibri"/>
          <w:color w:val="000000"/>
          <w:sz w:val="24"/>
          <w:szCs w:val="24"/>
          <w:lang w:val="hy-AM"/>
        </w:rPr>
        <w:t>ման (տեղափոխման), վերաբեռնման (բեռնման, բեռնաթափման), պահպանման և իրաց</w:t>
      </w:r>
      <w:r w:rsidR="00A60092" w:rsidRPr="00DE45FC">
        <w:rPr>
          <w:rFonts w:ascii="GHEA Grapalat" w:hAnsi="GHEA Grapalat" w:cs="Calibri"/>
          <w:color w:val="000000"/>
          <w:sz w:val="24"/>
          <w:szCs w:val="24"/>
          <w:lang w:val="hy-AM"/>
        </w:rPr>
        <w:softHyphen/>
      </w:r>
      <w:r w:rsidRPr="007205C5">
        <w:rPr>
          <w:rFonts w:ascii="GHEA Grapalat" w:hAnsi="GHEA Grapalat" w:cs="Calibri"/>
          <w:color w:val="000000"/>
          <w:sz w:val="24"/>
          <w:szCs w:val="24"/>
          <w:lang w:val="hy-AM"/>
        </w:rPr>
        <w:t>ման կամ իրացման համար նախապատրաստման ծախսերի հաշվարկն իրականաց</w:t>
      </w:r>
      <w:r w:rsidR="007205C5" w:rsidRPr="007205C5">
        <w:rPr>
          <w:rFonts w:ascii="GHEA Grapalat" w:hAnsi="GHEA Grapalat" w:cs="Calibri"/>
          <w:color w:val="000000"/>
          <w:sz w:val="24"/>
          <w:szCs w:val="24"/>
          <w:lang w:val="hy-AM"/>
        </w:rPr>
        <w:softHyphen/>
      </w:r>
      <w:r w:rsidRPr="007205C5">
        <w:rPr>
          <w:rFonts w:ascii="GHEA Grapalat" w:hAnsi="GHEA Grapalat" w:cs="Calibri"/>
          <w:color w:val="000000"/>
          <w:sz w:val="24"/>
          <w:szCs w:val="24"/>
          <w:lang w:val="hy-AM"/>
        </w:rPr>
        <w:t xml:space="preserve">վում է սույն օրենքով և </w:t>
      </w:r>
      <w:r w:rsidR="005324BB" w:rsidRPr="007205C5">
        <w:rPr>
          <w:rFonts w:ascii="GHEA Grapalat" w:hAnsi="GHEA Grapalat" w:cs="Calibri"/>
          <w:color w:val="000000"/>
          <w:sz w:val="24"/>
          <w:szCs w:val="24"/>
          <w:lang w:val="hy-AM"/>
        </w:rPr>
        <w:t>Կ</w:t>
      </w:r>
      <w:r w:rsidRPr="007205C5">
        <w:rPr>
          <w:rFonts w:ascii="GHEA Grapalat" w:hAnsi="GHEA Grapalat" w:cs="Calibri"/>
          <w:color w:val="000000"/>
          <w:sz w:val="24"/>
          <w:szCs w:val="24"/>
          <w:lang w:val="hy-AM"/>
        </w:rPr>
        <w:t>առավարության սահմանած կարգով:</w:t>
      </w:r>
    </w:p>
    <w:p w14:paraId="594EF98B" w14:textId="77777777" w:rsidR="009842C6" w:rsidRPr="007205C5" w:rsidRDefault="009842C6" w:rsidP="00E579E1">
      <w:pPr>
        <w:numPr>
          <w:ilvl w:val="0"/>
          <w:numId w:val="292"/>
        </w:numPr>
        <w:shd w:val="clear" w:color="auto" w:fill="FFFFFF"/>
        <w:tabs>
          <w:tab w:val="left" w:pos="851"/>
        </w:tabs>
        <w:spacing w:after="0" w:line="360" w:lineRule="auto"/>
        <w:ind w:left="0" w:firstLine="567"/>
        <w:jc w:val="both"/>
        <w:rPr>
          <w:rFonts w:ascii="GHEA Grapalat" w:hAnsi="GHEA Grapalat" w:cs="Calibri"/>
          <w:color w:val="000000"/>
          <w:sz w:val="24"/>
          <w:szCs w:val="24"/>
          <w:lang w:val="hy-AM"/>
        </w:rPr>
      </w:pPr>
      <w:r w:rsidRPr="007205C5">
        <w:rPr>
          <w:rFonts w:ascii="GHEA Grapalat" w:hAnsi="GHEA Grapalat" w:cs="Calibri"/>
          <w:color w:val="000000"/>
          <w:sz w:val="24"/>
          <w:szCs w:val="24"/>
          <w:lang w:val="hy-AM"/>
        </w:rPr>
        <w:t>Մաքսային մարմինների կողմից վերցված՝ Միության մաքսային օրենսգրքով սահ</w:t>
      </w:r>
      <w:r w:rsidR="00A60092" w:rsidRPr="00DE45FC">
        <w:rPr>
          <w:rFonts w:ascii="GHEA Grapalat" w:hAnsi="GHEA Grapalat" w:cs="Calibri"/>
          <w:color w:val="000000"/>
          <w:sz w:val="24"/>
          <w:szCs w:val="24"/>
          <w:lang w:val="hy-AM"/>
        </w:rPr>
        <w:softHyphen/>
      </w:r>
      <w:r w:rsidRPr="007205C5">
        <w:rPr>
          <w:rFonts w:ascii="GHEA Grapalat" w:hAnsi="GHEA Grapalat" w:cs="Calibri"/>
          <w:color w:val="000000"/>
          <w:sz w:val="24"/>
          <w:szCs w:val="24"/>
          <w:lang w:val="hy-AM"/>
        </w:rPr>
        <w:t>ման</w:t>
      </w:r>
      <w:r w:rsidR="00A60092" w:rsidRPr="00DE45FC">
        <w:rPr>
          <w:rFonts w:ascii="GHEA Grapalat" w:hAnsi="GHEA Grapalat" w:cs="Calibri"/>
          <w:color w:val="000000"/>
          <w:sz w:val="24"/>
          <w:szCs w:val="24"/>
          <w:lang w:val="hy-AM"/>
        </w:rPr>
        <w:softHyphen/>
      </w:r>
      <w:r w:rsidR="007205C5" w:rsidRPr="007205C5">
        <w:rPr>
          <w:rFonts w:ascii="GHEA Grapalat" w:hAnsi="GHEA Grapalat" w:cs="Calibri"/>
          <w:color w:val="000000"/>
          <w:sz w:val="24"/>
          <w:szCs w:val="24"/>
          <w:lang w:val="hy-AM"/>
        </w:rPr>
        <w:softHyphen/>
      </w:r>
      <w:r w:rsidRPr="007205C5">
        <w:rPr>
          <w:rFonts w:ascii="GHEA Grapalat" w:hAnsi="GHEA Grapalat" w:cs="Calibri"/>
          <w:color w:val="000000"/>
          <w:sz w:val="24"/>
          <w:szCs w:val="24"/>
          <w:lang w:val="hy-AM"/>
        </w:rPr>
        <w:t>ված ժամկետում չպահանջված ապրանքների փոխադրման (տեղափոխման), վերա</w:t>
      </w:r>
      <w:r w:rsidR="007205C5" w:rsidRPr="007205C5">
        <w:rPr>
          <w:rFonts w:ascii="GHEA Grapalat" w:hAnsi="GHEA Grapalat" w:cs="Calibri"/>
          <w:color w:val="000000"/>
          <w:sz w:val="24"/>
          <w:szCs w:val="24"/>
          <w:lang w:val="hy-AM"/>
        </w:rPr>
        <w:softHyphen/>
      </w:r>
      <w:r w:rsidRPr="007205C5">
        <w:rPr>
          <w:rFonts w:ascii="GHEA Grapalat" w:hAnsi="GHEA Grapalat" w:cs="Calibri"/>
          <w:color w:val="000000"/>
          <w:sz w:val="24"/>
          <w:szCs w:val="24"/>
          <w:lang w:val="hy-AM"/>
        </w:rPr>
        <w:t>բեռն</w:t>
      </w:r>
      <w:r w:rsidR="00A60092" w:rsidRPr="00DE45FC">
        <w:rPr>
          <w:rFonts w:ascii="GHEA Grapalat" w:hAnsi="GHEA Grapalat" w:cs="Calibri"/>
          <w:color w:val="000000"/>
          <w:sz w:val="24"/>
          <w:szCs w:val="24"/>
          <w:lang w:val="hy-AM"/>
        </w:rPr>
        <w:softHyphen/>
      </w:r>
      <w:r w:rsidRPr="007205C5">
        <w:rPr>
          <w:rFonts w:ascii="GHEA Grapalat" w:hAnsi="GHEA Grapalat" w:cs="Calibri"/>
          <w:color w:val="000000"/>
          <w:sz w:val="24"/>
          <w:szCs w:val="24"/>
          <w:lang w:val="hy-AM"/>
        </w:rPr>
        <w:t>ման (բեռնման, բեռնաթափման), պահպանման և իրացման կամ իրացման համար նախա</w:t>
      </w:r>
      <w:r w:rsidR="00A60092" w:rsidRPr="00DE45FC">
        <w:rPr>
          <w:rFonts w:ascii="GHEA Grapalat" w:hAnsi="GHEA Grapalat" w:cs="Calibri"/>
          <w:color w:val="000000"/>
          <w:sz w:val="24"/>
          <w:szCs w:val="24"/>
          <w:lang w:val="hy-AM"/>
        </w:rPr>
        <w:softHyphen/>
      </w:r>
      <w:r w:rsidRPr="007205C5">
        <w:rPr>
          <w:rFonts w:ascii="GHEA Grapalat" w:hAnsi="GHEA Grapalat" w:cs="Calibri"/>
          <w:color w:val="000000"/>
          <w:sz w:val="24"/>
          <w:szCs w:val="24"/>
          <w:lang w:val="hy-AM"/>
        </w:rPr>
        <w:t>պատրաստման ծախսերը փոխհատուցվում են դրանց իրացումից ստացված գումար</w:t>
      </w:r>
      <w:r w:rsidR="007205C5" w:rsidRPr="007205C5">
        <w:rPr>
          <w:rFonts w:ascii="GHEA Grapalat" w:hAnsi="GHEA Grapalat" w:cs="Calibri"/>
          <w:color w:val="000000"/>
          <w:sz w:val="24"/>
          <w:szCs w:val="24"/>
          <w:lang w:val="hy-AM"/>
        </w:rPr>
        <w:softHyphen/>
      </w:r>
      <w:r w:rsidRPr="007205C5">
        <w:rPr>
          <w:rFonts w:ascii="GHEA Grapalat" w:hAnsi="GHEA Grapalat" w:cs="Calibri"/>
          <w:color w:val="000000"/>
          <w:sz w:val="24"/>
          <w:szCs w:val="24"/>
          <w:lang w:val="hy-AM"/>
        </w:rPr>
        <w:t xml:space="preserve">ների հաշվին՝ </w:t>
      </w:r>
      <w:r w:rsidR="005324BB" w:rsidRPr="007205C5">
        <w:rPr>
          <w:rFonts w:ascii="GHEA Grapalat" w:hAnsi="GHEA Grapalat" w:cs="Calibri"/>
          <w:color w:val="000000"/>
          <w:sz w:val="24"/>
          <w:szCs w:val="24"/>
          <w:lang w:val="hy-AM"/>
        </w:rPr>
        <w:t>Կ</w:t>
      </w:r>
      <w:r w:rsidRPr="007205C5">
        <w:rPr>
          <w:rFonts w:ascii="GHEA Grapalat" w:hAnsi="GHEA Grapalat" w:cs="Calibri"/>
          <w:color w:val="000000"/>
          <w:sz w:val="24"/>
          <w:szCs w:val="24"/>
          <w:lang w:val="hy-AM"/>
        </w:rPr>
        <w:t>առավարության սահմանած կարգով:</w:t>
      </w:r>
    </w:p>
    <w:p w14:paraId="45C83FA8" w14:textId="77777777" w:rsidR="009842C6" w:rsidRPr="007205C5" w:rsidRDefault="007205C5" w:rsidP="00E579E1">
      <w:pPr>
        <w:numPr>
          <w:ilvl w:val="0"/>
          <w:numId w:val="292"/>
        </w:numPr>
        <w:shd w:val="clear" w:color="auto" w:fill="FFFFFF"/>
        <w:tabs>
          <w:tab w:val="left" w:pos="851"/>
        </w:tabs>
        <w:spacing w:after="0" w:line="360" w:lineRule="auto"/>
        <w:ind w:left="0" w:firstLine="567"/>
        <w:jc w:val="both"/>
        <w:rPr>
          <w:rFonts w:ascii="GHEA Grapalat" w:hAnsi="GHEA Grapalat" w:cs="Calibri"/>
          <w:color w:val="000000"/>
          <w:sz w:val="24"/>
          <w:szCs w:val="24"/>
          <w:lang w:val="hy-AM"/>
        </w:rPr>
      </w:pPr>
      <w:r w:rsidRPr="007205C5">
        <w:rPr>
          <w:rFonts w:ascii="GHEA Grapalat" w:hAnsi="GHEA Grapalat" w:cs="Calibri"/>
          <w:color w:val="000000"/>
          <w:sz w:val="24"/>
          <w:szCs w:val="24"/>
          <w:lang w:val="hy-AM"/>
        </w:rPr>
        <w:t>Կառա</w:t>
      </w:r>
      <w:r w:rsidRPr="007205C5">
        <w:rPr>
          <w:rFonts w:ascii="GHEA Grapalat" w:hAnsi="GHEA Grapalat" w:cs="Calibri"/>
          <w:color w:val="000000"/>
          <w:sz w:val="24"/>
          <w:szCs w:val="24"/>
          <w:lang w:val="hy-AM"/>
        </w:rPr>
        <w:softHyphen/>
        <w:t xml:space="preserve">վարությունը, </w:t>
      </w:r>
      <w:r w:rsidR="009842C6" w:rsidRPr="007205C5">
        <w:rPr>
          <w:rFonts w:ascii="GHEA Grapalat" w:hAnsi="GHEA Grapalat" w:cs="Calibri"/>
          <w:color w:val="000000"/>
          <w:sz w:val="24"/>
          <w:szCs w:val="24"/>
          <w:lang w:val="hy-AM"/>
        </w:rPr>
        <w:t xml:space="preserve">Միության մաքսային օրենսգրքի 383-րդ հոդվածի 2-րդ </w:t>
      </w:r>
      <w:r w:rsidR="00382B05" w:rsidRPr="007205C5">
        <w:rPr>
          <w:rFonts w:ascii="GHEA Grapalat" w:hAnsi="GHEA Grapalat" w:cs="Calibri"/>
          <w:color w:val="000000"/>
          <w:sz w:val="24"/>
          <w:szCs w:val="24"/>
          <w:lang w:val="hy-AM"/>
        </w:rPr>
        <w:t>մաս</w:t>
      </w:r>
      <w:r w:rsidR="009842C6" w:rsidRPr="007205C5">
        <w:rPr>
          <w:rFonts w:ascii="GHEA Grapalat" w:hAnsi="GHEA Grapalat" w:cs="Calibri"/>
          <w:color w:val="000000"/>
          <w:sz w:val="24"/>
          <w:szCs w:val="24"/>
          <w:lang w:val="hy-AM"/>
        </w:rPr>
        <w:t>ին համապատասխան, սահմանում է մաքսային մարմինների կողմից վերցված ապրանքների իրացման և իրացմանն ուղղված աշխատանքների իրականացման, այդ թվում՝ բեռնման, բեռնաթափման, տեղափոխման, պահպանման և այլ ծախսերի փոխհատուցման կարգը՝ դրանց իրացումից ստացված միջոցների հաշվին:</w:t>
      </w:r>
    </w:p>
    <w:p w14:paraId="2E3EFB08" w14:textId="77777777" w:rsidR="009842C6" w:rsidRPr="006512B2" w:rsidRDefault="009842C6" w:rsidP="00E579E1">
      <w:pPr>
        <w:numPr>
          <w:ilvl w:val="0"/>
          <w:numId w:val="292"/>
        </w:numPr>
        <w:shd w:val="clear" w:color="auto" w:fill="FFFFFF"/>
        <w:tabs>
          <w:tab w:val="left" w:pos="851"/>
        </w:tabs>
        <w:spacing w:after="0" w:line="360" w:lineRule="auto"/>
        <w:ind w:left="0" w:firstLine="567"/>
        <w:jc w:val="both"/>
        <w:rPr>
          <w:rFonts w:ascii="GHEA Grapalat" w:hAnsi="GHEA Grapalat" w:cs="Calibri"/>
          <w:color w:val="000000"/>
          <w:sz w:val="24"/>
          <w:szCs w:val="24"/>
          <w:lang w:val="hy-AM"/>
        </w:rPr>
      </w:pPr>
      <w:r w:rsidRPr="007205C5">
        <w:rPr>
          <w:rFonts w:ascii="GHEA Grapalat" w:hAnsi="GHEA Grapalat" w:cs="Calibri"/>
          <w:color w:val="000000"/>
          <w:sz w:val="24"/>
          <w:szCs w:val="24"/>
          <w:lang w:val="hy-AM"/>
        </w:rPr>
        <w:t>Մաքսային մարմինների կողմից վերցված ապրանքների իրացումից ստացված միջոց</w:t>
      </w:r>
      <w:r w:rsidR="00A60092" w:rsidRPr="00DE45FC">
        <w:rPr>
          <w:rFonts w:ascii="GHEA Grapalat" w:hAnsi="GHEA Grapalat" w:cs="Calibri"/>
          <w:color w:val="000000"/>
          <w:sz w:val="24"/>
          <w:szCs w:val="24"/>
          <w:lang w:val="hy-AM"/>
        </w:rPr>
        <w:softHyphen/>
      </w:r>
      <w:r w:rsidRPr="007205C5">
        <w:rPr>
          <w:rFonts w:ascii="GHEA Grapalat" w:hAnsi="GHEA Grapalat" w:cs="Calibri"/>
          <w:color w:val="000000"/>
          <w:sz w:val="24"/>
          <w:szCs w:val="24"/>
          <w:lang w:val="hy-AM"/>
        </w:rPr>
        <w:t xml:space="preserve">ները, Միության մաքսային օրենսգրքի 382-րդ հոդվածով և 383-րդ հոդվածի 1-ին </w:t>
      </w:r>
      <w:r w:rsidR="00382B05" w:rsidRPr="007205C5">
        <w:rPr>
          <w:rFonts w:ascii="GHEA Grapalat" w:hAnsi="GHEA Grapalat" w:cs="Calibri"/>
          <w:color w:val="000000"/>
          <w:sz w:val="24"/>
          <w:szCs w:val="24"/>
          <w:lang w:val="hy-AM"/>
        </w:rPr>
        <w:t>մաս</w:t>
      </w:r>
      <w:r w:rsidRPr="006512B2">
        <w:rPr>
          <w:rFonts w:ascii="GHEA Grapalat" w:hAnsi="GHEA Grapalat"/>
          <w:sz w:val="24"/>
          <w:szCs w:val="24"/>
          <w:lang w:val="hy-AM"/>
        </w:rPr>
        <w:t xml:space="preserve">ով սահմանված ծախսերի փոխհատուցումից հետո, Միության մաքսային օրենսգրքի 383-րդ հոդվածով սահմանված ժամկետում վերադարձվում են հայտարարատուին՝ </w:t>
      </w:r>
      <w:r w:rsidR="005324BB">
        <w:rPr>
          <w:rFonts w:ascii="GHEA Grapalat" w:hAnsi="GHEA Grapalat"/>
          <w:sz w:val="24"/>
          <w:szCs w:val="24"/>
          <w:lang w:val="hy-AM"/>
        </w:rPr>
        <w:t>Կ</w:t>
      </w:r>
      <w:r w:rsidRPr="006512B2">
        <w:rPr>
          <w:rFonts w:ascii="GHEA Grapalat" w:hAnsi="GHEA Grapalat"/>
          <w:sz w:val="24"/>
          <w:szCs w:val="24"/>
          <w:lang w:val="hy-AM"/>
        </w:rPr>
        <w:t>առա</w:t>
      </w:r>
      <w:r w:rsidR="007205C5" w:rsidRPr="006D62EF">
        <w:rPr>
          <w:rFonts w:ascii="GHEA Grapalat" w:hAnsi="GHEA Grapalat"/>
          <w:sz w:val="24"/>
          <w:szCs w:val="24"/>
          <w:lang w:val="hy-AM"/>
        </w:rPr>
        <w:softHyphen/>
      </w:r>
      <w:r w:rsidRPr="006512B2">
        <w:rPr>
          <w:rFonts w:ascii="GHEA Grapalat" w:hAnsi="GHEA Grapalat"/>
          <w:sz w:val="24"/>
          <w:szCs w:val="24"/>
          <w:lang w:val="hy-AM"/>
        </w:rPr>
        <w:t>վա</w:t>
      </w:r>
      <w:r w:rsidR="007205C5" w:rsidRPr="007205C5">
        <w:rPr>
          <w:rFonts w:ascii="GHEA Grapalat" w:hAnsi="GHEA Grapalat"/>
          <w:sz w:val="24"/>
          <w:szCs w:val="24"/>
          <w:lang w:val="hy-AM"/>
        </w:rPr>
        <w:softHyphen/>
      </w:r>
      <w:r w:rsidRPr="006512B2">
        <w:rPr>
          <w:rFonts w:ascii="GHEA Grapalat" w:hAnsi="GHEA Grapalat"/>
          <w:sz w:val="24"/>
          <w:szCs w:val="24"/>
          <w:lang w:val="hy-AM"/>
        </w:rPr>
        <w:t>րության սահմանած կարգով:</w:t>
      </w:r>
    </w:p>
    <w:p w14:paraId="41312411" w14:textId="77777777" w:rsidR="009842C6" w:rsidRPr="006512B2" w:rsidRDefault="009842C6" w:rsidP="006512B2">
      <w:pPr>
        <w:shd w:val="clear" w:color="auto" w:fill="FFFFFF"/>
        <w:spacing w:after="0" w:line="360" w:lineRule="auto"/>
        <w:ind w:firstLine="567"/>
        <w:jc w:val="center"/>
        <w:rPr>
          <w:rFonts w:ascii="GHEA Grapalat" w:hAnsi="GHEA Grapalat"/>
          <w:b/>
          <w:bCs/>
          <w:caps/>
          <w:color w:val="000000"/>
          <w:sz w:val="24"/>
          <w:szCs w:val="24"/>
          <w:lang w:val="hy-AM"/>
        </w:rPr>
      </w:pPr>
    </w:p>
    <w:p w14:paraId="154188EE" w14:textId="77777777" w:rsidR="009842C6" w:rsidRPr="006512B2" w:rsidRDefault="009842C6" w:rsidP="006512B2">
      <w:pPr>
        <w:shd w:val="clear" w:color="auto" w:fill="FFFFFF"/>
        <w:spacing w:after="0" w:line="360" w:lineRule="auto"/>
        <w:jc w:val="center"/>
        <w:rPr>
          <w:rFonts w:ascii="GHEA Grapalat" w:hAnsi="GHEA Grapalat"/>
          <w:b/>
          <w:bCs/>
          <w:caps/>
          <w:color w:val="000000"/>
          <w:sz w:val="24"/>
          <w:szCs w:val="24"/>
          <w:lang w:val="hy-AM"/>
        </w:rPr>
      </w:pPr>
      <w:r w:rsidRPr="006512B2">
        <w:rPr>
          <w:rFonts w:ascii="GHEA Grapalat" w:hAnsi="GHEA Grapalat"/>
          <w:b/>
          <w:bCs/>
          <w:caps/>
          <w:color w:val="000000"/>
          <w:sz w:val="24"/>
          <w:szCs w:val="24"/>
          <w:lang w:val="hy-AM"/>
        </w:rPr>
        <w:t>ԳԼՈՒԽ 47</w:t>
      </w:r>
    </w:p>
    <w:p w14:paraId="0E2EC364" w14:textId="77777777" w:rsidR="009842C6" w:rsidRPr="006512B2" w:rsidRDefault="009842C6" w:rsidP="006512B2">
      <w:pPr>
        <w:shd w:val="clear" w:color="auto" w:fill="FFFFFF"/>
        <w:spacing w:after="0" w:line="360" w:lineRule="auto"/>
        <w:jc w:val="center"/>
        <w:rPr>
          <w:rFonts w:ascii="GHEA Grapalat" w:hAnsi="GHEA Grapalat"/>
          <w:b/>
          <w:bCs/>
          <w:caps/>
          <w:color w:val="000000"/>
          <w:sz w:val="24"/>
          <w:szCs w:val="24"/>
          <w:lang w:val="hy-AM"/>
        </w:rPr>
      </w:pPr>
      <w:r w:rsidRPr="006512B2">
        <w:rPr>
          <w:rFonts w:ascii="GHEA Grapalat" w:hAnsi="GHEA Grapalat"/>
          <w:b/>
          <w:bCs/>
          <w:caps/>
          <w:color w:val="000000"/>
          <w:sz w:val="24"/>
          <w:szCs w:val="24"/>
          <w:lang w:val="hy-AM"/>
        </w:rPr>
        <w:t>ՄԱՔՍԱՅԻՆ ՄԱՐՄԻՆՆԵՐԻ ԿՈՂՄԻՑ ՆՇԱՆԱԿՎՈՂ ՄԱՔՍԱՅԻՆ ՓՈՐՁԱՔՆՆՈՒԹՅՈՒՆԸ</w:t>
      </w:r>
    </w:p>
    <w:p w14:paraId="330A9E42" w14:textId="77777777" w:rsidR="009842C6" w:rsidRPr="006512B2" w:rsidRDefault="009842C6" w:rsidP="006512B2">
      <w:pPr>
        <w:shd w:val="clear" w:color="auto" w:fill="FFFFFF"/>
        <w:spacing w:after="0" w:line="360" w:lineRule="auto"/>
        <w:ind w:firstLine="567"/>
        <w:jc w:val="center"/>
        <w:rPr>
          <w:rFonts w:ascii="GHEA Grapalat" w:hAnsi="GHEA Grapalat"/>
          <w:b/>
          <w:bCs/>
          <w:caps/>
          <w:color w:val="000000"/>
          <w:sz w:val="24"/>
          <w:szCs w:val="24"/>
          <w:lang w:val="hy-AM"/>
        </w:rPr>
      </w:pPr>
    </w:p>
    <w:p w14:paraId="39661608" w14:textId="1A6BCF22" w:rsidR="006D62EF" w:rsidRPr="006D62EF" w:rsidRDefault="009842C6" w:rsidP="006D62EF">
      <w:pPr>
        <w:shd w:val="clear" w:color="auto" w:fill="FFFFFF"/>
        <w:tabs>
          <w:tab w:val="left" w:pos="851"/>
        </w:tabs>
        <w:spacing w:after="0" w:line="360" w:lineRule="auto"/>
        <w:ind w:firstLine="567"/>
        <w:jc w:val="both"/>
        <w:rPr>
          <w:rFonts w:ascii="GHEA Grapalat" w:hAnsi="GHEA Grapalat"/>
          <w:b/>
          <w:color w:val="000000"/>
          <w:sz w:val="24"/>
          <w:szCs w:val="24"/>
          <w:lang w:val="hy-AM"/>
        </w:rPr>
      </w:pPr>
      <w:r w:rsidRPr="006512B2">
        <w:rPr>
          <w:rFonts w:ascii="GHEA Grapalat" w:hAnsi="GHEA Grapalat"/>
          <w:b/>
          <w:color w:val="000000"/>
          <w:sz w:val="24"/>
          <w:szCs w:val="24"/>
          <w:lang w:val="hy-AM"/>
        </w:rPr>
        <w:t xml:space="preserve">Հոդված </w:t>
      </w:r>
      <w:r w:rsidR="00B12C5A">
        <w:rPr>
          <w:rFonts w:ascii="GHEA Grapalat" w:hAnsi="GHEA Grapalat"/>
          <w:b/>
          <w:color w:val="000000"/>
          <w:sz w:val="24"/>
          <w:szCs w:val="24"/>
          <w:lang w:val="hy-AM"/>
        </w:rPr>
        <w:t>236</w:t>
      </w:r>
      <w:r w:rsidRPr="006512B2">
        <w:rPr>
          <w:rFonts w:ascii="GHEA Grapalat" w:hAnsi="GHEA Grapalat"/>
          <w:b/>
          <w:color w:val="000000"/>
          <w:sz w:val="24"/>
          <w:szCs w:val="24"/>
          <w:lang w:val="hy-AM"/>
        </w:rPr>
        <w:t>. Մաքսային մարմինների կողմից նշանակվող մաքսային</w:t>
      </w:r>
    </w:p>
    <w:p w14:paraId="1C67F265" w14:textId="77777777" w:rsidR="009842C6" w:rsidRPr="006512B2" w:rsidRDefault="009842C6" w:rsidP="004D3B93">
      <w:pPr>
        <w:shd w:val="clear" w:color="auto" w:fill="FFFFFF"/>
        <w:spacing w:after="0" w:line="360" w:lineRule="auto"/>
        <w:ind w:firstLine="2170"/>
        <w:jc w:val="both"/>
        <w:rPr>
          <w:rFonts w:ascii="GHEA Grapalat" w:hAnsi="GHEA Grapalat"/>
          <w:b/>
          <w:color w:val="000000"/>
          <w:sz w:val="24"/>
          <w:szCs w:val="24"/>
          <w:lang w:val="hy-AM"/>
        </w:rPr>
      </w:pPr>
      <w:r w:rsidRPr="006512B2">
        <w:rPr>
          <w:rFonts w:ascii="GHEA Grapalat" w:hAnsi="GHEA Grapalat"/>
          <w:b/>
          <w:color w:val="000000"/>
          <w:sz w:val="24"/>
          <w:szCs w:val="24"/>
          <w:lang w:val="hy-AM"/>
        </w:rPr>
        <w:t>փորձաքննությունը</w:t>
      </w:r>
    </w:p>
    <w:p w14:paraId="5ACADD17" w14:textId="77777777" w:rsidR="009842C6" w:rsidRPr="006512B2" w:rsidRDefault="009842C6" w:rsidP="00E579E1">
      <w:pPr>
        <w:numPr>
          <w:ilvl w:val="0"/>
          <w:numId w:val="29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Մաքսային մարմինների կողմից մաքսային փորձաքննության նշանակման հիմքերը և կարգը սահմանված են Միության մաքսային օրենսգրքի 53-րդ գլխով:</w:t>
      </w:r>
    </w:p>
    <w:p w14:paraId="33909160" w14:textId="77777777" w:rsidR="009842C6" w:rsidRPr="00B935A1" w:rsidRDefault="009842C6" w:rsidP="00E579E1">
      <w:pPr>
        <w:numPr>
          <w:ilvl w:val="0"/>
          <w:numId w:val="29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lastRenderedPageBreak/>
        <w:t>Միության մաքսային օ</w:t>
      </w:r>
      <w:r w:rsidRPr="00B935A1">
        <w:rPr>
          <w:rFonts w:ascii="GHEA Grapalat" w:hAnsi="GHEA Grapalat"/>
          <w:color w:val="000000"/>
          <w:sz w:val="24"/>
          <w:szCs w:val="24"/>
          <w:lang w:val="hy-AM"/>
        </w:rPr>
        <w:t>րենսգրքի 388-րդ հոդվածի իմաստով լիազոր մաքսային մարմինը մաքսային փորձաքննություն իրականացնելու իրավասություն ունեցող՝ վերադաս մաքսային մարմնի ստորաբաժանումն է:</w:t>
      </w:r>
    </w:p>
    <w:p w14:paraId="4C25D76E" w14:textId="77777777" w:rsidR="009842C6" w:rsidRPr="00B935A1" w:rsidRDefault="009842C6" w:rsidP="00E579E1">
      <w:pPr>
        <w:numPr>
          <w:ilvl w:val="0"/>
          <w:numId w:val="29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B935A1">
        <w:rPr>
          <w:rFonts w:ascii="GHEA Grapalat" w:hAnsi="GHEA Grapalat"/>
          <w:color w:val="000000"/>
          <w:sz w:val="24"/>
          <w:szCs w:val="24"/>
          <w:lang w:val="hy-AM"/>
        </w:rPr>
        <w:t>Մինչև մաքսային մարմինների կողմից սույն հոդվածի 2-րդ մասին համապա</w:t>
      </w:r>
      <w:r w:rsidR="00B935A1" w:rsidRPr="00B935A1">
        <w:rPr>
          <w:rFonts w:ascii="GHEA Grapalat" w:hAnsi="GHEA Grapalat"/>
          <w:color w:val="000000"/>
          <w:sz w:val="24"/>
          <w:szCs w:val="24"/>
          <w:lang w:val="hy-AM"/>
        </w:rPr>
        <w:softHyphen/>
      </w:r>
      <w:r w:rsidRPr="00B935A1">
        <w:rPr>
          <w:rFonts w:ascii="GHEA Grapalat" w:hAnsi="GHEA Grapalat"/>
          <w:color w:val="000000"/>
          <w:sz w:val="24"/>
          <w:szCs w:val="24"/>
          <w:lang w:val="hy-AM"/>
        </w:rPr>
        <w:t>տաս</w:t>
      </w:r>
      <w:r w:rsidR="00B935A1" w:rsidRPr="00B935A1">
        <w:rPr>
          <w:rFonts w:ascii="GHEA Grapalat" w:hAnsi="GHEA Grapalat"/>
          <w:color w:val="000000"/>
          <w:sz w:val="24"/>
          <w:szCs w:val="24"/>
          <w:lang w:val="hy-AM"/>
        </w:rPr>
        <w:softHyphen/>
      </w:r>
      <w:r w:rsidRPr="00B935A1">
        <w:rPr>
          <w:rFonts w:ascii="GHEA Grapalat" w:hAnsi="GHEA Grapalat"/>
          <w:color w:val="000000"/>
          <w:sz w:val="24"/>
          <w:szCs w:val="24"/>
          <w:lang w:val="hy-AM"/>
        </w:rPr>
        <w:t>խան, մաքսային փորձաքննություն իրականացնելու իրավասություն ունեցող մաքսային մար</w:t>
      </w:r>
      <w:r w:rsidR="002A0DFD" w:rsidRPr="00DE45FC">
        <w:rPr>
          <w:rFonts w:ascii="GHEA Grapalat" w:hAnsi="GHEA Grapalat"/>
          <w:color w:val="000000"/>
          <w:sz w:val="24"/>
          <w:szCs w:val="24"/>
          <w:lang w:val="hy-AM"/>
        </w:rPr>
        <w:softHyphen/>
      </w:r>
      <w:r w:rsidRPr="00B935A1">
        <w:rPr>
          <w:rFonts w:ascii="GHEA Grapalat" w:hAnsi="GHEA Grapalat"/>
          <w:color w:val="000000"/>
          <w:sz w:val="24"/>
          <w:szCs w:val="24"/>
          <w:lang w:val="hy-AM"/>
        </w:rPr>
        <w:t>մին հիմնելը, մաքսային փորձաքննությունն իրականացվում է վերադաս մաքսային մարմնի ղեկավարի և փորձաքննություն իրականացնող համապատասխան կազմակերպու</w:t>
      </w:r>
      <w:r w:rsidR="00B935A1" w:rsidRPr="00B935A1">
        <w:rPr>
          <w:rFonts w:ascii="GHEA Grapalat" w:hAnsi="GHEA Grapalat"/>
          <w:color w:val="000000"/>
          <w:sz w:val="24"/>
          <w:szCs w:val="24"/>
          <w:lang w:val="hy-AM"/>
        </w:rPr>
        <w:softHyphen/>
      </w:r>
      <w:r w:rsidRPr="00B935A1">
        <w:rPr>
          <w:rFonts w:ascii="GHEA Grapalat" w:hAnsi="GHEA Grapalat"/>
          <w:color w:val="000000"/>
          <w:sz w:val="24"/>
          <w:szCs w:val="24"/>
          <w:lang w:val="hy-AM"/>
        </w:rPr>
        <w:t>թյունների միջև վերադաս մաքսային մարմնի սահմանած ձևով կնքվող պայմանագրի հիման վրա՝ վերադաս մաքսային մարմնի կողմից հավատարմագրված մաքսային փորձա</w:t>
      </w:r>
      <w:r w:rsidR="002A0DFD" w:rsidRPr="00DE45FC">
        <w:rPr>
          <w:rFonts w:ascii="GHEA Grapalat" w:hAnsi="GHEA Grapalat"/>
          <w:color w:val="000000"/>
          <w:sz w:val="24"/>
          <w:szCs w:val="24"/>
          <w:lang w:val="hy-AM"/>
        </w:rPr>
        <w:softHyphen/>
      </w:r>
      <w:r w:rsidRPr="00B935A1">
        <w:rPr>
          <w:rFonts w:ascii="GHEA Grapalat" w:hAnsi="GHEA Grapalat"/>
          <w:color w:val="000000"/>
          <w:sz w:val="24"/>
          <w:szCs w:val="24"/>
          <w:lang w:val="hy-AM"/>
        </w:rPr>
        <w:t>քն</w:t>
      </w:r>
      <w:r w:rsidR="00B935A1" w:rsidRPr="00B935A1">
        <w:rPr>
          <w:rFonts w:ascii="GHEA Grapalat" w:hAnsi="GHEA Grapalat"/>
          <w:color w:val="000000"/>
          <w:sz w:val="24"/>
          <w:szCs w:val="24"/>
          <w:lang w:val="hy-AM"/>
        </w:rPr>
        <w:softHyphen/>
      </w:r>
      <w:r w:rsidR="00B935A1" w:rsidRPr="00B935A1">
        <w:rPr>
          <w:rFonts w:ascii="GHEA Grapalat" w:hAnsi="GHEA Grapalat"/>
          <w:color w:val="000000"/>
          <w:sz w:val="24"/>
          <w:szCs w:val="24"/>
          <w:lang w:val="hy-AM"/>
        </w:rPr>
        <w:softHyphen/>
      </w:r>
      <w:r w:rsidRPr="00B935A1">
        <w:rPr>
          <w:rFonts w:ascii="GHEA Grapalat" w:hAnsi="GHEA Grapalat"/>
          <w:color w:val="000000"/>
          <w:sz w:val="24"/>
          <w:szCs w:val="24"/>
          <w:lang w:val="hy-AM"/>
        </w:rPr>
        <w:t>նու</w:t>
      </w:r>
      <w:r w:rsidR="002A0DFD" w:rsidRPr="00DE45FC">
        <w:rPr>
          <w:rFonts w:ascii="GHEA Grapalat" w:hAnsi="GHEA Grapalat"/>
          <w:color w:val="000000"/>
          <w:sz w:val="24"/>
          <w:szCs w:val="24"/>
          <w:lang w:val="hy-AM"/>
        </w:rPr>
        <w:softHyphen/>
      </w:r>
      <w:r w:rsidRPr="00B935A1">
        <w:rPr>
          <w:rFonts w:ascii="GHEA Grapalat" w:hAnsi="GHEA Grapalat"/>
          <w:color w:val="000000"/>
          <w:sz w:val="24"/>
          <w:szCs w:val="24"/>
          <w:lang w:val="hy-AM"/>
        </w:rPr>
        <w:t>թյուն իրականացնող կազմակերպություն</w:t>
      </w:r>
      <w:r w:rsidR="00617388" w:rsidRPr="00B935A1">
        <w:rPr>
          <w:rFonts w:ascii="GHEA Grapalat" w:hAnsi="GHEA Grapalat"/>
          <w:color w:val="000000"/>
          <w:sz w:val="24"/>
          <w:szCs w:val="24"/>
          <w:lang w:val="hy-AM"/>
        </w:rPr>
        <w:softHyphen/>
      </w:r>
      <w:r w:rsidR="002A0DFD">
        <w:rPr>
          <w:rFonts w:ascii="GHEA Grapalat" w:hAnsi="GHEA Grapalat"/>
          <w:color w:val="000000"/>
          <w:sz w:val="24"/>
          <w:szCs w:val="24"/>
          <w:lang w:val="hy-AM"/>
        </w:rPr>
        <w:t>ների կողմից:</w:t>
      </w:r>
    </w:p>
    <w:p w14:paraId="62C682B5" w14:textId="77777777" w:rsidR="009842C6" w:rsidRPr="006512B2" w:rsidRDefault="009842C6" w:rsidP="00E579E1">
      <w:pPr>
        <w:numPr>
          <w:ilvl w:val="0"/>
          <w:numId w:val="293"/>
        </w:numPr>
        <w:shd w:val="clear" w:color="auto" w:fill="FFFFFF"/>
        <w:tabs>
          <w:tab w:val="left" w:pos="851"/>
        </w:tabs>
        <w:spacing w:after="0" w:line="360" w:lineRule="auto"/>
        <w:ind w:left="0" w:firstLine="567"/>
        <w:jc w:val="both"/>
        <w:rPr>
          <w:rFonts w:ascii="GHEA Grapalat" w:hAnsi="GHEA Grapalat"/>
          <w:sz w:val="24"/>
          <w:szCs w:val="24"/>
          <w:lang w:val="hy-AM"/>
        </w:rPr>
      </w:pPr>
      <w:r w:rsidRPr="00B935A1">
        <w:rPr>
          <w:rFonts w:ascii="GHEA Grapalat" w:hAnsi="GHEA Grapalat"/>
          <w:color w:val="000000"/>
          <w:sz w:val="24"/>
          <w:szCs w:val="24"/>
          <w:lang w:val="hy-AM"/>
        </w:rPr>
        <w:t xml:space="preserve">Միության մաքսային օրենսգրքի 389-րդ հոդվածի 2-րդ </w:t>
      </w:r>
      <w:r w:rsidR="00382B05" w:rsidRPr="00B935A1">
        <w:rPr>
          <w:rFonts w:ascii="GHEA Grapalat" w:hAnsi="GHEA Grapalat"/>
          <w:color w:val="000000"/>
          <w:sz w:val="24"/>
          <w:szCs w:val="24"/>
          <w:lang w:val="hy-AM"/>
        </w:rPr>
        <w:t>մաս</w:t>
      </w:r>
      <w:r w:rsidRPr="00B935A1">
        <w:rPr>
          <w:rFonts w:ascii="GHEA Grapalat" w:hAnsi="GHEA Grapalat"/>
          <w:color w:val="000000"/>
          <w:sz w:val="24"/>
          <w:szCs w:val="24"/>
          <w:lang w:val="hy-AM"/>
        </w:rPr>
        <w:t>ին համապատասխան, մաքսային մարմինների կողմից մաքսային փորձաքննության իրականացման</w:t>
      </w:r>
      <w:r w:rsidRPr="006512B2">
        <w:rPr>
          <w:rFonts w:ascii="GHEA Grapalat" w:hAnsi="GHEA Grapalat"/>
          <w:sz w:val="24"/>
          <w:szCs w:val="24"/>
          <w:lang w:val="hy-AM"/>
        </w:rPr>
        <w:t xml:space="preserve"> անհնարինու</w:t>
      </w:r>
      <w:r w:rsidR="00FA4C78">
        <w:rPr>
          <w:rFonts w:ascii="GHEA Grapalat" w:hAnsi="GHEA Grapalat"/>
          <w:sz w:val="24"/>
          <w:szCs w:val="24"/>
          <w:lang w:val="hy-AM"/>
        </w:rPr>
        <w:softHyphen/>
      </w:r>
      <w:r w:rsidR="00FA4C78">
        <w:rPr>
          <w:rFonts w:ascii="GHEA Grapalat" w:hAnsi="GHEA Grapalat"/>
          <w:sz w:val="24"/>
          <w:szCs w:val="24"/>
          <w:lang w:val="hy-AM"/>
        </w:rPr>
        <w:softHyphen/>
      </w:r>
      <w:r w:rsidRPr="006512B2">
        <w:rPr>
          <w:rFonts w:ascii="GHEA Grapalat" w:hAnsi="GHEA Grapalat"/>
          <w:sz w:val="24"/>
          <w:szCs w:val="24"/>
          <w:lang w:val="hy-AM"/>
        </w:rPr>
        <w:t>թյան կամ համապատասխան պայմաններ և միջոցներ չունենալու դեպքում մաքսային մարմնի կողմից նշանակված մաքսային փորձաքննությունը կարող է իրականացվել այն փոր</w:t>
      </w:r>
      <w:r w:rsidR="00FA4C78">
        <w:rPr>
          <w:rFonts w:ascii="GHEA Grapalat" w:hAnsi="GHEA Grapalat"/>
          <w:sz w:val="24"/>
          <w:szCs w:val="24"/>
          <w:lang w:val="hy-AM"/>
        </w:rPr>
        <w:softHyphen/>
      </w:r>
      <w:r w:rsidRPr="006512B2">
        <w:rPr>
          <w:rFonts w:ascii="GHEA Grapalat" w:hAnsi="GHEA Grapalat"/>
          <w:sz w:val="24"/>
          <w:szCs w:val="24"/>
          <w:lang w:val="hy-AM"/>
        </w:rPr>
        <w:t>ձագիտա</w:t>
      </w:r>
      <w:r w:rsidR="00FA4C78">
        <w:rPr>
          <w:rFonts w:ascii="GHEA Grapalat" w:hAnsi="GHEA Grapalat"/>
          <w:sz w:val="24"/>
          <w:szCs w:val="24"/>
          <w:lang w:val="hy-AM"/>
        </w:rPr>
        <w:softHyphen/>
      </w:r>
      <w:r w:rsidRPr="006512B2">
        <w:rPr>
          <w:rFonts w:ascii="GHEA Grapalat" w:hAnsi="GHEA Grapalat"/>
          <w:sz w:val="24"/>
          <w:szCs w:val="24"/>
          <w:lang w:val="hy-AM"/>
        </w:rPr>
        <w:t xml:space="preserve">կան կազմակերպությունում, որի </w:t>
      </w:r>
      <w:r w:rsidR="002A0DFD" w:rsidRPr="006512B2">
        <w:rPr>
          <w:rFonts w:ascii="GHEA Grapalat" w:hAnsi="GHEA Grapalat"/>
          <w:sz w:val="24"/>
          <w:szCs w:val="24"/>
          <w:lang w:val="hy-AM"/>
        </w:rPr>
        <w:t>արդյունքներ</w:t>
      </w:r>
      <w:r w:rsidR="002A0DFD" w:rsidRPr="00DE45FC">
        <w:rPr>
          <w:rFonts w:ascii="GHEA Grapalat" w:hAnsi="GHEA Grapalat"/>
          <w:sz w:val="24"/>
          <w:szCs w:val="24"/>
          <w:lang w:val="hy-AM"/>
        </w:rPr>
        <w:t>ն</w:t>
      </w:r>
      <w:r w:rsidR="002A0DFD" w:rsidRPr="006512B2">
        <w:rPr>
          <w:rFonts w:ascii="GHEA Grapalat" w:hAnsi="GHEA Grapalat"/>
          <w:sz w:val="24"/>
          <w:szCs w:val="24"/>
          <w:lang w:val="hy-AM"/>
        </w:rPr>
        <w:t xml:space="preserve"> </w:t>
      </w:r>
      <w:r w:rsidRPr="006512B2">
        <w:rPr>
          <w:rFonts w:ascii="GHEA Grapalat" w:hAnsi="GHEA Grapalat"/>
          <w:sz w:val="24"/>
          <w:szCs w:val="24"/>
          <w:lang w:val="hy-AM"/>
        </w:rPr>
        <w:t>ընդունում են մաք</w:t>
      </w:r>
      <w:r w:rsidR="002A0DFD" w:rsidRPr="00DE45FC">
        <w:rPr>
          <w:rFonts w:ascii="GHEA Grapalat" w:hAnsi="GHEA Grapalat"/>
          <w:sz w:val="24"/>
          <w:szCs w:val="24"/>
          <w:lang w:val="hy-AM"/>
        </w:rPr>
        <w:softHyphen/>
      </w:r>
      <w:r w:rsidRPr="006512B2">
        <w:rPr>
          <w:rFonts w:ascii="GHEA Grapalat" w:hAnsi="GHEA Grapalat"/>
          <w:sz w:val="24"/>
          <w:szCs w:val="24"/>
          <w:lang w:val="hy-AM"/>
        </w:rPr>
        <w:t>սային մարմին</w:t>
      </w:r>
      <w:r w:rsidR="00FA4C78">
        <w:rPr>
          <w:rFonts w:ascii="GHEA Grapalat" w:hAnsi="GHEA Grapalat"/>
          <w:sz w:val="24"/>
          <w:szCs w:val="24"/>
          <w:lang w:val="hy-AM"/>
        </w:rPr>
        <w:softHyphen/>
      </w:r>
      <w:r w:rsidRPr="006512B2">
        <w:rPr>
          <w:rFonts w:ascii="GHEA Grapalat" w:hAnsi="GHEA Grapalat"/>
          <w:sz w:val="24"/>
          <w:szCs w:val="24"/>
          <w:lang w:val="hy-AM"/>
        </w:rPr>
        <w:t>ներ</w:t>
      </w:r>
      <w:r w:rsidR="004145A7">
        <w:rPr>
          <w:rFonts w:ascii="GHEA Grapalat" w:hAnsi="GHEA Grapalat"/>
          <w:sz w:val="24"/>
          <w:szCs w:val="24"/>
          <w:lang w:val="hy-AM"/>
        </w:rPr>
        <w:t>ը</w:t>
      </w:r>
      <w:r w:rsidRPr="006512B2">
        <w:rPr>
          <w:rFonts w:ascii="GHEA Grapalat" w:hAnsi="GHEA Grapalat"/>
          <w:sz w:val="24"/>
          <w:szCs w:val="24"/>
          <w:lang w:val="hy-AM"/>
        </w:rPr>
        <w:t>:</w:t>
      </w:r>
    </w:p>
    <w:p w14:paraId="74913B3C" w14:textId="77777777" w:rsidR="009842C6" w:rsidRPr="00DE45FC" w:rsidRDefault="009842C6" w:rsidP="006512B2">
      <w:pPr>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Սույն մասով նախատեսված դեպքում մաքսային մարմինը մաքսային փորձաքննու</w:t>
      </w:r>
      <w:r w:rsidR="00C961E2" w:rsidRPr="00C961E2">
        <w:rPr>
          <w:rFonts w:ascii="GHEA Grapalat" w:hAnsi="GHEA Grapalat"/>
          <w:sz w:val="24"/>
          <w:szCs w:val="24"/>
          <w:lang w:val="hy-AM"/>
        </w:rPr>
        <w:softHyphen/>
      </w:r>
      <w:r w:rsidRPr="006512B2">
        <w:rPr>
          <w:rFonts w:ascii="GHEA Grapalat" w:hAnsi="GHEA Grapalat"/>
          <w:sz w:val="24"/>
          <w:szCs w:val="24"/>
          <w:lang w:val="hy-AM"/>
        </w:rPr>
        <w:t xml:space="preserve">թյունը նշանակում է՝ առաջնորդվելով Միության մաքսային օրենսգրքի 389-րդ հոդվածի 1- 5-րդ </w:t>
      </w:r>
      <w:r w:rsidR="00382B05">
        <w:rPr>
          <w:rFonts w:ascii="GHEA Grapalat" w:hAnsi="GHEA Grapalat"/>
          <w:sz w:val="24"/>
          <w:szCs w:val="24"/>
          <w:lang w:val="hy-AM"/>
        </w:rPr>
        <w:t>մաս</w:t>
      </w:r>
      <w:r w:rsidRPr="006512B2">
        <w:rPr>
          <w:rFonts w:ascii="GHEA Grapalat" w:hAnsi="GHEA Grapalat"/>
          <w:sz w:val="24"/>
          <w:szCs w:val="24"/>
          <w:lang w:val="hy-AM"/>
        </w:rPr>
        <w:t>երով սահմանված դրույթներով:</w:t>
      </w:r>
    </w:p>
    <w:p w14:paraId="029A52B4" w14:textId="77777777" w:rsidR="009842C6" w:rsidRPr="006512B2" w:rsidRDefault="009842C6" w:rsidP="00E579E1">
      <w:pPr>
        <w:numPr>
          <w:ilvl w:val="0"/>
          <w:numId w:val="293"/>
        </w:numPr>
        <w:shd w:val="clear" w:color="auto" w:fill="FFFFFF"/>
        <w:tabs>
          <w:tab w:val="left" w:pos="851"/>
        </w:tabs>
        <w:spacing w:after="0" w:line="360" w:lineRule="auto"/>
        <w:ind w:left="0" w:firstLine="567"/>
        <w:jc w:val="both"/>
        <w:rPr>
          <w:rFonts w:ascii="GHEA Grapalat" w:hAnsi="GHEA Grapalat"/>
          <w:sz w:val="24"/>
          <w:szCs w:val="24"/>
          <w:lang w:val="hy-AM"/>
        </w:rPr>
      </w:pPr>
      <w:r w:rsidRPr="00B935A1">
        <w:rPr>
          <w:rFonts w:ascii="GHEA Grapalat" w:hAnsi="GHEA Grapalat"/>
          <w:color w:val="000000"/>
          <w:sz w:val="24"/>
          <w:szCs w:val="24"/>
          <w:lang w:val="hy-AM"/>
        </w:rPr>
        <w:t>Մաքսային մարմնի պաշտոնատար անձի կողմից մաքսային փորձաքննություն նշա</w:t>
      </w:r>
      <w:r w:rsidR="002A0DFD" w:rsidRPr="00DE45FC">
        <w:rPr>
          <w:rFonts w:ascii="GHEA Grapalat" w:hAnsi="GHEA Grapalat"/>
          <w:color w:val="000000"/>
          <w:sz w:val="24"/>
          <w:szCs w:val="24"/>
          <w:lang w:val="hy-AM"/>
        </w:rPr>
        <w:softHyphen/>
      </w:r>
      <w:r w:rsidRPr="00B935A1">
        <w:rPr>
          <w:rFonts w:ascii="GHEA Grapalat" w:hAnsi="GHEA Grapalat"/>
          <w:color w:val="000000"/>
          <w:sz w:val="24"/>
          <w:szCs w:val="24"/>
          <w:lang w:val="hy-AM"/>
        </w:rPr>
        <w:t>նա</w:t>
      </w:r>
      <w:r w:rsidR="002A0DFD" w:rsidRPr="00DE45FC">
        <w:rPr>
          <w:rFonts w:ascii="GHEA Grapalat" w:hAnsi="GHEA Grapalat"/>
          <w:color w:val="000000"/>
          <w:sz w:val="24"/>
          <w:szCs w:val="24"/>
          <w:lang w:val="hy-AM"/>
        </w:rPr>
        <w:softHyphen/>
      </w:r>
      <w:r w:rsidRPr="006512B2">
        <w:rPr>
          <w:rFonts w:ascii="GHEA Grapalat" w:hAnsi="GHEA Grapalat"/>
          <w:sz w:val="24"/>
          <w:szCs w:val="24"/>
          <w:lang w:val="hy-AM"/>
        </w:rPr>
        <w:t>կելու մասին որոշումը ձևակերպվում է էլեկտրոնայ</w:t>
      </w:r>
      <w:r w:rsidR="002A0DFD">
        <w:rPr>
          <w:rFonts w:ascii="GHEA Grapalat" w:hAnsi="GHEA Grapalat"/>
          <w:sz w:val="24"/>
          <w:szCs w:val="24"/>
          <w:lang w:val="hy-AM"/>
        </w:rPr>
        <w:t>ին եղանակով կամ թղթային կրիչով:</w:t>
      </w:r>
    </w:p>
    <w:p w14:paraId="75637810" w14:textId="77777777" w:rsidR="009842C6" w:rsidRPr="00DE45FC" w:rsidRDefault="009842C6" w:rsidP="006512B2">
      <w:pPr>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Սույն մասով նախատեսված որոշման ձևը սահման</w:t>
      </w:r>
      <w:r w:rsidR="002A0DFD">
        <w:rPr>
          <w:rFonts w:ascii="GHEA Grapalat" w:hAnsi="GHEA Grapalat"/>
          <w:sz w:val="24"/>
          <w:szCs w:val="24"/>
          <w:lang w:val="hy-AM"/>
        </w:rPr>
        <w:t>ում է վերադաս մաքսային մարմինը:</w:t>
      </w:r>
    </w:p>
    <w:p w14:paraId="0401F242" w14:textId="77777777" w:rsidR="009842C6" w:rsidRPr="006512B2" w:rsidRDefault="009842C6" w:rsidP="00E579E1">
      <w:pPr>
        <w:numPr>
          <w:ilvl w:val="0"/>
          <w:numId w:val="293"/>
        </w:numPr>
        <w:shd w:val="clear" w:color="auto" w:fill="FFFFFF"/>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389-րդ հոդվածի 10-րդ </w:t>
      </w:r>
      <w:r w:rsidR="00382B05">
        <w:rPr>
          <w:rFonts w:ascii="GHEA Grapalat" w:hAnsi="GHEA Grapalat"/>
          <w:sz w:val="24"/>
          <w:szCs w:val="24"/>
          <w:lang w:val="hy-AM"/>
        </w:rPr>
        <w:t>մաս</w:t>
      </w:r>
      <w:r w:rsidRPr="006512B2">
        <w:rPr>
          <w:rFonts w:ascii="GHEA Grapalat" w:hAnsi="GHEA Grapalat"/>
          <w:sz w:val="24"/>
          <w:szCs w:val="24"/>
          <w:lang w:val="hy-AM"/>
        </w:rPr>
        <w:t xml:space="preserve">ին համապատասխան, </w:t>
      </w:r>
      <w:r w:rsidR="005324BB">
        <w:rPr>
          <w:rFonts w:ascii="GHEA Grapalat" w:hAnsi="GHEA Grapalat"/>
          <w:sz w:val="24"/>
          <w:szCs w:val="24"/>
          <w:lang w:val="hy-AM"/>
        </w:rPr>
        <w:t>Կ</w:t>
      </w:r>
      <w:r w:rsidRPr="006512B2">
        <w:rPr>
          <w:rFonts w:ascii="GHEA Grapalat" w:hAnsi="GHEA Grapalat"/>
          <w:sz w:val="24"/>
          <w:szCs w:val="24"/>
          <w:lang w:val="hy-AM"/>
        </w:rPr>
        <w:t>առավարությունը կարող է նախատեսել մաքսային մարմիների կողմից մաքսային փորձա</w:t>
      </w:r>
      <w:r w:rsidR="002A0DFD" w:rsidRPr="00DE45FC">
        <w:rPr>
          <w:rFonts w:ascii="GHEA Grapalat" w:hAnsi="GHEA Grapalat"/>
          <w:sz w:val="24"/>
          <w:szCs w:val="24"/>
          <w:lang w:val="hy-AM"/>
        </w:rPr>
        <w:softHyphen/>
      </w:r>
      <w:r w:rsidRPr="006512B2">
        <w:rPr>
          <w:rFonts w:ascii="GHEA Grapalat" w:hAnsi="GHEA Grapalat"/>
          <w:sz w:val="24"/>
          <w:szCs w:val="24"/>
          <w:lang w:val="hy-AM"/>
        </w:rPr>
        <w:t>քն</w:t>
      </w:r>
      <w:r w:rsidR="00FA4C78">
        <w:rPr>
          <w:rFonts w:ascii="GHEA Grapalat" w:hAnsi="GHEA Grapalat"/>
          <w:sz w:val="24"/>
          <w:szCs w:val="24"/>
          <w:lang w:val="hy-AM"/>
        </w:rPr>
        <w:softHyphen/>
      </w:r>
      <w:r w:rsidRPr="006512B2">
        <w:rPr>
          <w:rFonts w:ascii="GHEA Grapalat" w:hAnsi="GHEA Grapalat"/>
          <w:sz w:val="24"/>
          <w:szCs w:val="24"/>
          <w:lang w:val="hy-AM"/>
        </w:rPr>
        <w:t>նու</w:t>
      </w:r>
      <w:r w:rsidR="002A0DFD" w:rsidRPr="00DE45FC">
        <w:rPr>
          <w:rFonts w:ascii="GHEA Grapalat" w:hAnsi="GHEA Grapalat"/>
          <w:sz w:val="24"/>
          <w:szCs w:val="24"/>
          <w:lang w:val="hy-AM"/>
        </w:rPr>
        <w:softHyphen/>
      </w:r>
      <w:r w:rsidR="00FA4C78">
        <w:rPr>
          <w:rFonts w:ascii="GHEA Grapalat" w:hAnsi="GHEA Grapalat"/>
          <w:sz w:val="24"/>
          <w:szCs w:val="24"/>
          <w:lang w:val="hy-AM"/>
        </w:rPr>
        <w:softHyphen/>
      </w:r>
      <w:r w:rsidRPr="006512B2">
        <w:rPr>
          <w:rFonts w:ascii="GHEA Grapalat" w:hAnsi="GHEA Grapalat"/>
          <w:sz w:val="24"/>
          <w:szCs w:val="24"/>
          <w:lang w:val="hy-AM"/>
        </w:rPr>
        <w:t>թյունից տարբերվող փորձաքննություն իրականացնելու դեպքերը և կարգը:</w:t>
      </w:r>
    </w:p>
    <w:p w14:paraId="59B77C81" w14:textId="77777777" w:rsidR="009842C6" w:rsidRPr="006512B2" w:rsidRDefault="009842C6" w:rsidP="00E579E1">
      <w:pPr>
        <w:numPr>
          <w:ilvl w:val="0"/>
          <w:numId w:val="293"/>
        </w:numPr>
        <w:shd w:val="clear" w:color="auto" w:fill="FFFFFF"/>
        <w:tabs>
          <w:tab w:val="left" w:pos="851"/>
        </w:tabs>
        <w:spacing w:after="0" w:line="360" w:lineRule="auto"/>
        <w:ind w:left="0" w:firstLine="567"/>
        <w:jc w:val="both"/>
        <w:rPr>
          <w:rFonts w:ascii="GHEA Grapalat" w:hAnsi="GHEA Grapalat"/>
          <w:sz w:val="24"/>
          <w:szCs w:val="24"/>
          <w:lang w:val="hy-AM"/>
        </w:rPr>
      </w:pPr>
      <w:r w:rsidRPr="00B935A1">
        <w:rPr>
          <w:rFonts w:ascii="GHEA Grapalat" w:hAnsi="GHEA Grapalat"/>
          <w:sz w:val="24"/>
          <w:szCs w:val="24"/>
          <w:lang w:val="hy-AM"/>
        </w:rPr>
        <w:t>Հայաստանի</w:t>
      </w:r>
      <w:r w:rsidRPr="006512B2">
        <w:rPr>
          <w:rFonts w:ascii="GHEA Grapalat" w:hAnsi="GHEA Grapalat"/>
          <w:sz w:val="24"/>
          <w:szCs w:val="24"/>
          <w:lang w:val="hy-AM"/>
        </w:rPr>
        <w:t xml:space="preserve"> </w:t>
      </w:r>
      <w:r w:rsidRPr="00B935A1">
        <w:rPr>
          <w:rFonts w:ascii="GHEA Grapalat" w:hAnsi="GHEA Grapalat"/>
          <w:sz w:val="24"/>
          <w:szCs w:val="24"/>
          <w:lang w:val="hy-AM"/>
        </w:rPr>
        <w:t>Հանրապետության</w:t>
      </w:r>
      <w:r w:rsidRPr="006512B2">
        <w:rPr>
          <w:rFonts w:ascii="GHEA Grapalat" w:hAnsi="GHEA Grapalat"/>
          <w:sz w:val="24"/>
          <w:szCs w:val="24"/>
          <w:lang w:val="hy-AM"/>
        </w:rPr>
        <w:t xml:space="preserve"> </w:t>
      </w:r>
      <w:r w:rsidRPr="00B935A1">
        <w:rPr>
          <w:rFonts w:ascii="GHEA Grapalat" w:hAnsi="GHEA Grapalat"/>
          <w:sz w:val="24"/>
          <w:szCs w:val="24"/>
          <w:lang w:val="hy-AM"/>
        </w:rPr>
        <w:t>տարածքից</w:t>
      </w:r>
      <w:r w:rsidRPr="006512B2">
        <w:rPr>
          <w:rFonts w:ascii="GHEA Grapalat" w:hAnsi="GHEA Grapalat"/>
          <w:sz w:val="24"/>
          <w:szCs w:val="24"/>
          <w:lang w:val="hy-AM"/>
        </w:rPr>
        <w:t xml:space="preserve"> </w:t>
      </w:r>
      <w:r w:rsidRPr="00B935A1">
        <w:rPr>
          <w:rFonts w:ascii="GHEA Grapalat" w:hAnsi="GHEA Grapalat"/>
          <w:sz w:val="24"/>
          <w:szCs w:val="24"/>
          <w:lang w:val="hy-AM"/>
        </w:rPr>
        <w:t>մետաղների</w:t>
      </w:r>
      <w:r w:rsidRPr="006512B2">
        <w:rPr>
          <w:rFonts w:ascii="GHEA Grapalat" w:hAnsi="GHEA Grapalat"/>
          <w:sz w:val="24"/>
          <w:szCs w:val="24"/>
          <w:lang w:val="hy-AM"/>
        </w:rPr>
        <w:t xml:space="preserve"> </w:t>
      </w:r>
      <w:r w:rsidRPr="00B935A1">
        <w:rPr>
          <w:rFonts w:ascii="GHEA Grapalat" w:hAnsi="GHEA Grapalat"/>
          <w:sz w:val="24"/>
          <w:szCs w:val="24"/>
          <w:lang w:val="hy-AM"/>
        </w:rPr>
        <w:t>խտանյութի</w:t>
      </w:r>
      <w:r w:rsidRPr="006512B2">
        <w:rPr>
          <w:rFonts w:ascii="GHEA Grapalat" w:hAnsi="GHEA Grapalat"/>
          <w:sz w:val="24"/>
          <w:szCs w:val="24"/>
          <w:lang w:val="hy-AM"/>
        </w:rPr>
        <w:t xml:space="preserve"> </w:t>
      </w:r>
      <w:r w:rsidRPr="00B935A1">
        <w:rPr>
          <w:rFonts w:ascii="GHEA Grapalat" w:hAnsi="GHEA Grapalat"/>
          <w:sz w:val="24"/>
          <w:szCs w:val="24"/>
          <w:lang w:val="hy-AM"/>
        </w:rPr>
        <w:t>արտահան</w:t>
      </w:r>
      <w:r w:rsidR="00C961E2" w:rsidRPr="00C961E2">
        <w:rPr>
          <w:rFonts w:ascii="GHEA Grapalat" w:hAnsi="GHEA Grapalat"/>
          <w:sz w:val="24"/>
          <w:szCs w:val="24"/>
          <w:lang w:val="hy-AM"/>
        </w:rPr>
        <w:softHyphen/>
      </w:r>
      <w:r w:rsidRPr="00B935A1">
        <w:rPr>
          <w:rFonts w:ascii="GHEA Grapalat" w:hAnsi="GHEA Grapalat"/>
          <w:sz w:val="24"/>
          <w:szCs w:val="24"/>
          <w:lang w:val="hy-AM"/>
        </w:rPr>
        <w:t>ման</w:t>
      </w:r>
      <w:r w:rsidRPr="006512B2">
        <w:rPr>
          <w:rFonts w:ascii="GHEA Grapalat" w:hAnsi="GHEA Grapalat"/>
          <w:sz w:val="24"/>
          <w:szCs w:val="24"/>
          <w:lang w:val="hy-AM"/>
        </w:rPr>
        <w:t xml:space="preserve"> </w:t>
      </w:r>
      <w:r w:rsidRPr="00B935A1">
        <w:rPr>
          <w:rFonts w:ascii="GHEA Grapalat" w:hAnsi="GHEA Grapalat"/>
          <w:sz w:val="24"/>
          <w:szCs w:val="24"/>
          <w:lang w:val="hy-AM"/>
        </w:rPr>
        <w:t>համար</w:t>
      </w:r>
      <w:r w:rsidRPr="006512B2">
        <w:rPr>
          <w:rFonts w:ascii="GHEA Grapalat" w:hAnsi="GHEA Grapalat"/>
          <w:sz w:val="24"/>
          <w:szCs w:val="24"/>
          <w:lang w:val="hy-AM"/>
        </w:rPr>
        <w:t xml:space="preserve"> </w:t>
      </w:r>
      <w:r w:rsidRPr="00B935A1">
        <w:rPr>
          <w:rFonts w:ascii="GHEA Grapalat" w:hAnsi="GHEA Grapalat"/>
          <w:sz w:val="24"/>
          <w:szCs w:val="24"/>
          <w:lang w:val="hy-AM"/>
        </w:rPr>
        <w:t>մաքսային</w:t>
      </w:r>
      <w:r w:rsidRPr="006512B2">
        <w:rPr>
          <w:rFonts w:ascii="GHEA Grapalat" w:hAnsi="GHEA Grapalat"/>
          <w:sz w:val="24"/>
          <w:szCs w:val="24"/>
          <w:lang w:val="hy-AM"/>
        </w:rPr>
        <w:t xml:space="preserve"> </w:t>
      </w:r>
      <w:r w:rsidRPr="00B935A1">
        <w:rPr>
          <w:rFonts w:ascii="GHEA Grapalat" w:hAnsi="GHEA Grapalat"/>
          <w:sz w:val="24"/>
          <w:szCs w:val="24"/>
          <w:lang w:val="hy-AM"/>
        </w:rPr>
        <w:t>մարմիններին</w:t>
      </w:r>
      <w:r w:rsidRPr="006512B2">
        <w:rPr>
          <w:rFonts w:ascii="GHEA Grapalat" w:hAnsi="GHEA Grapalat"/>
          <w:sz w:val="24"/>
          <w:szCs w:val="24"/>
          <w:lang w:val="hy-AM"/>
        </w:rPr>
        <w:t xml:space="preserve"> </w:t>
      </w:r>
      <w:r w:rsidRPr="00B935A1">
        <w:rPr>
          <w:rFonts w:ascii="GHEA Grapalat" w:hAnsi="GHEA Grapalat"/>
          <w:sz w:val="24"/>
          <w:szCs w:val="24"/>
          <w:lang w:val="hy-AM"/>
        </w:rPr>
        <w:t>ներկայացվում</w:t>
      </w:r>
      <w:r w:rsidRPr="006512B2">
        <w:rPr>
          <w:rFonts w:ascii="GHEA Grapalat" w:hAnsi="GHEA Grapalat"/>
          <w:sz w:val="24"/>
          <w:szCs w:val="24"/>
          <w:lang w:val="hy-AM"/>
        </w:rPr>
        <w:t xml:space="preserve"> </w:t>
      </w:r>
      <w:r w:rsidRPr="00B935A1">
        <w:rPr>
          <w:rFonts w:ascii="GHEA Grapalat" w:hAnsi="GHEA Grapalat"/>
          <w:sz w:val="24"/>
          <w:szCs w:val="24"/>
          <w:lang w:val="hy-AM"/>
        </w:rPr>
        <w:t>է</w:t>
      </w:r>
      <w:r w:rsidRPr="006512B2">
        <w:rPr>
          <w:rFonts w:ascii="GHEA Grapalat" w:hAnsi="GHEA Grapalat"/>
          <w:sz w:val="24"/>
          <w:szCs w:val="24"/>
          <w:lang w:val="hy-AM"/>
        </w:rPr>
        <w:t xml:space="preserve"> </w:t>
      </w:r>
      <w:r w:rsidRPr="00B935A1">
        <w:rPr>
          <w:rFonts w:ascii="GHEA Grapalat" w:hAnsi="GHEA Grapalat"/>
          <w:sz w:val="24"/>
          <w:szCs w:val="24"/>
          <w:lang w:val="hy-AM"/>
        </w:rPr>
        <w:t>մետաղների</w:t>
      </w:r>
      <w:r w:rsidRPr="006512B2">
        <w:rPr>
          <w:rFonts w:ascii="GHEA Grapalat" w:hAnsi="GHEA Grapalat"/>
          <w:sz w:val="24"/>
          <w:szCs w:val="24"/>
          <w:lang w:val="hy-AM"/>
        </w:rPr>
        <w:t xml:space="preserve"> </w:t>
      </w:r>
      <w:r w:rsidRPr="00B935A1">
        <w:rPr>
          <w:rFonts w:ascii="GHEA Grapalat" w:hAnsi="GHEA Grapalat"/>
          <w:sz w:val="24"/>
          <w:szCs w:val="24"/>
          <w:lang w:val="hy-AM"/>
        </w:rPr>
        <w:t>խտանյութի</w:t>
      </w:r>
      <w:r w:rsidRPr="006512B2">
        <w:rPr>
          <w:rFonts w:ascii="GHEA Grapalat" w:hAnsi="GHEA Grapalat"/>
          <w:sz w:val="24"/>
          <w:szCs w:val="24"/>
          <w:lang w:val="hy-AM"/>
        </w:rPr>
        <w:t xml:space="preserve"> </w:t>
      </w:r>
      <w:r w:rsidRPr="00B935A1">
        <w:rPr>
          <w:rFonts w:ascii="GHEA Grapalat" w:hAnsi="GHEA Grapalat"/>
          <w:sz w:val="24"/>
          <w:szCs w:val="24"/>
          <w:lang w:val="hy-AM"/>
        </w:rPr>
        <w:t>փորձաքն</w:t>
      </w:r>
      <w:r w:rsidR="00C961E2" w:rsidRPr="00C961E2">
        <w:rPr>
          <w:rFonts w:ascii="GHEA Grapalat" w:hAnsi="GHEA Grapalat"/>
          <w:sz w:val="24"/>
          <w:szCs w:val="24"/>
          <w:lang w:val="hy-AM"/>
        </w:rPr>
        <w:softHyphen/>
      </w:r>
      <w:r w:rsidRPr="00B935A1">
        <w:rPr>
          <w:rFonts w:ascii="GHEA Grapalat" w:hAnsi="GHEA Grapalat"/>
          <w:sz w:val="24"/>
          <w:szCs w:val="24"/>
          <w:lang w:val="hy-AM"/>
        </w:rPr>
        <w:t>նության</w:t>
      </w:r>
      <w:r w:rsidRPr="006512B2">
        <w:rPr>
          <w:rFonts w:ascii="GHEA Grapalat" w:hAnsi="GHEA Grapalat"/>
          <w:sz w:val="24"/>
          <w:szCs w:val="24"/>
          <w:lang w:val="hy-AM"/>
        </w:rPr>
        <w:t xml:space="preserve"> </w:t>
      </w:r>
      <w:r w:rsidRPr="00B935A1">
        <w:rPr>
          <w:rFonts w:ascii="GHEA Grapalat" w:hAnsi="GHEA Grapalat"/>
          <w:sz w:val="24"/>
          <w:szCs w:val="24"/>
          <w:lang w:val="hy-AM"/>
        </w:rPr>
        <w:t>վերաբերյալ</w:t>
      </w:r>
      <w:r w:rsidRPr="006512B2">
        <w:rPr>
          <w:rFonts w:ascii="GHEA Grapalat" w:hAnsi="GHEA Grapalat"/>
          <w:sz w:val="24"/>
          <w:szCs w:val="24"/>
          <w:lang w:val="hy-AM"/>
        </w:rPr>
        <w:t xml:space="preserve"> </w:t>
      </w:r>
      <w:r w:rsidRPr="00B935A1">
        <w:rPr>
          <w:rFonts w:ascii="GHEA Grapalat" w:hAnsi="GHEA Grapalat"/>
          <w:sz w:val="24"/>
          <w:szCs w:val="24"/>
          <w:lang w:val="hy-AM"/>
        </w:rPr>
        <w:t>եզրակացություն</w:t>
      </w:r>
      <w:r w:rsidRPr="006512B2">
        <w:rPr>
          <w:rFonts w:ascii="GHEA Grapalat" w:hAnsi="GHEA Grapalat"/>
          <w:sz w:val="24"/>
          <w:szCs w:val="24"/>
          <w:lang w:val="hy-AM"/>
        </w:rPr>
        <w:t xml:space="preserve">, </w:t>
      </w:r>
      <w:r w:rsidRPr="00B935A1">
        <w:rPr>
          <w:rFonts w:ascii="GHEA Grapalat" w:hAnsi="GHEA Grapalat"/>
          <w:sz w:val="24"/>
          <w:szCs w:val="24"/>
          <w:lang w:val="hy-AM"/>
        </w:rPr>
        <w:t>որում</w:t>
      </w:r>
      <w:r w:rsidRPr="006512B2">
        <w:rPr>
          <w:rFonts w:ascii="GHEA Grapalat" w:hAnsi="GHEA Grapalat"/>
          <w:sz w:val="24"/>
          <w:szCs w:val="24"/>
          <w:lang w:val="hy-AM"/>
        </w:rPr>
        <w:t xml:space="preserve"> </w:t>
      </w:r>
      <w:r w:rsidRPr="00B935A1">
        <w:rPr>
          <w:rFonts w:ascii="GHEA Grapalat" w:hAnsi="GHEA Grapalat"/>
          <w:sz w:val="24"/>
          <w:szCs w:val="24"/>
          <w:lang w:val="hy-AM"/>
        </w:rPr>
        <w:t>ներկայացվող</w:t>
      </w:r>
      <w:r w:rsidRPr="006512B2">
        <w:rPr>
          <w:rFonts w:ascii="GHEA Grapalat" w:hAnsi="GHEA Grapalat"/>
          <w:sz w:val="24"/>
          <w:szCs w:val="24"/>
          <w:lang w:val="hy-AM"/>
        </w:rPr>
        <w:t xml:space="preserve"> </w:t>
      </w:r>
      <w:r w:rsidRPr="00B935A1">
        <w:rPr>
          <w:rFonts w:ascii="GHEA Grapalat" w:hAnsi="GHEA Grapalat"/>
          <w:sz w:val="24"/>
          <w:szCs w:val="24"/>
          <w:lang w:val="hy-AM"/>
        </w:rPr>
        <w:t>տեղեկությունների</w:t>
      </w:r>
      <w:r w:rsidRPr="006512B2">
        <w:rPr>
          <w:rFonts w:ascii="GHEA Grapalat" w:hAnsi="GHEA Grapalat"/>
          <w:sz w:val="24"/>
          <w:szCs w:val="24"/>
          <w:lang w:val="hy-AM"/>
        </w:rPr>
        <w:t xml:space="preserve"> </w:t>
      </w:r>
      <w:r w:rsidRPr="00B935A1">
        <w:rPr>
          <w:rFonts w:ascii="GHEA Grapalat" w:hAnsi="GHEA Grapalat"/>
          <w:sz w:val="24"/>
          <w:szCs w:val="24"/>
          <w:lang w:val="hy-AM"/>
        </w:rPr>
        <w:t>ցանկը</w:t>
      </w:r>
      <w:r w:rsidRPr="006512B2">
        <w:rPr>
          <w:rFonts w:ascii="GHEA Grapalat" w:hAnsi="GHEA Grapalat"/>
          <w:sz w:val="24"/>
          <w:szCs w:val="24"/>
          <w:lang w:val="hy-AM"/>
        </w:rPr>
        <w:t xml:space="preserve"> </w:t>
      </w:r>
      <w:r w:rsidRPr="00B935A1">
        <w:rPr>
          <w:rFonts w:ascii="GHEA Grapalat" w:hAnsi="GHEA Grapalat"/>
          <w:sz w:val="24"/>
          <w:szCs w:val="24"/>
          <w:lang w:val="hy-AM"/>
        </w:rPr>
        <w:t>սահ</w:t>
      </w:r>
      <w:r w:rsidR="002A0DFD" w:rsidRPr="00DE45FC">
        <w:rPr>
          <w:rFonts w:ascii="GHEA Grapalat" w:hAnsi="GHEA Grapalat"/>
          <w:sz w:val="24"/>
          <w:szCs w:val="24"/>
          <w:lang w:val="hy-AM"/>
        </w:rPr>
        <w:softHyphen/>
      </w:r>
      <w:r w:rsidRPr="00B935A1">
        <w:rPr>
          <w:rFonts w:ascii="GHEA Grapalat" w:hAnsi="GHEA Grapalat"/>
          <w:sz w:val="24"/>
          <w:szCs w:val="24"/>
          <w:lang w:val="hy-AM"/>
        </w:rPr>
        <w:t>մա</w:t>
      </w:r>
      <w:r w:rsidR="002A0DFD" w:rsidRPr="00DE45FC">
        <w:rPr>
          <w:rFonts w:ascii="GHEA Grapalat" w:hAnsi="GHEA Grapalat"/>
          <w:sz w:val="24"/>
          <w:szCs w:val="24"/>
          <w:lang w:val="hy-AM"/>
        </w:rPr>
        <w:softHyphen/>
      </w:r>
      <w:r w:rsidR="00C961E2" w:rsidRPr="00C961E2">
        <w:rPr>
          <w:rFonts w:ascii="GHEA Grapalat" w:hAnsi="GHEA Grapalat"/>
          <w:sz w:val="24"/>
          <w:szCs w:val="24"/>
          <w:lang w:val="hy-AM"/>
        </w:rPr>
        <w:softHyphen/>
      </w:r>
      <w:r w:rsidRPr="00B935A1">
        <w:rPr>
          <w:rFonts w:ascii="GHEA Grapalat" w:hAnsi="GHEA Grapalat"/>
          <w:sz w:val="24"/>
          <w:szCs w:val="24"/>
          <w:lang w:val="hy-AM"/>
        </w:rPr>
        <w:t>նում</w:t>
      </w:r>
      <w:r w:rsidRPr="006512B2">
        <w:rPr>
          <w:rFonts w:ascii="GHEA Grapalat" w:hAnsi="GHEA Grapalat"/>
          <w:sz w:val="24"/>
          <w:szCs w:val="24"/>
          <w:lang w:val="hy-AM"/>
        </w:rPr>
        <w:t xml:space="preserve"> </w:t>
      </w:r>
      <w:r w:rsidRPr="00B935A1">
        <w:rPr>
          <w:rFonts w:ascii="GHEA Grapalat" w:hAnsi="GHEA Grapalat"/>
          <w:sz w:val="24"/>
          <w:szCs w:val="24"/>
          <w:lang w:val="hy-AM"/>
        </w:rPr>
        <w:t>է</w:t>
      </w:r>
      <w:r w:rsidRPr="006512B2">
        <w:rPr>
          <w:rFonts w:ascii="GHEA Grapalat" w:hAnsi="GHEA Grapalat"/>
          <w:sz w:val="24"/>
          <w:szCs w:val="24"/>
          <w:lang w:val="hy-AM"/>
        </w:rPr>
        <w:t xml:space="preserve"> </w:t>
      </w:r>
      <w:r w:rsidRPr="00B935A1">
        <w:rPr>
          <w:rFonts w:ascii="GHEA Grapalat" w:hAnsi="GHEA Grapalat"/>
          <w:sz w:val="24"/>
          <w:szCs w:val="24"/>
          <w:lang w:val="hy-AM"/>
        </w:rPr>
        <w:t>վերադաս</w:t>
      </w:r>
      <w:r w:rsidRPr="006512B2">
        <w:rPr>
          <w:rFonts w:ascii="GHEA Grapalat" w:hAnsi="GHEA Grapalat"/>
          <w:sz w:val="24"/>
          <w:szCs w:val="24"/>
          <w:lang w:val="hy-AM"/>
        </w:rPr>
        <w:t xml:space="preserve"> </w:t>
      </w:r>
      <w:r w:rsidRPr="00B935A1">
        <w:rPr>
          <w:rFonts w:ascii="GHEA Grapalat" w:hAnsi="GHEA Grapalat"/>
          <w:sz w:val="24"/>
          <w:szCs w:val="24"/>
          <w:lang w:val="hy-AM"/>
        </w:rPr>
        <w:t>մաքսային</w:t>
      </w:r>
      <w:r w:rsidRPr="006512B2">
        <w:rPr>
          <w:rFonts w:ascii="GHEA Grapalat" w:hAnsi="GHEA Grapalat"/>
          <w:sz w:val="24"/>
          <w:szCs w:val="24"/>
          <w:lang w:val="hy-AM"/>
        </w:rPr>
        <w:t xml:space="preserve"> </w:t>
      </w:r>
      <w:r w:rsidRPr="00B935A1">
        <w:rPr>
          <w:rFonts w:ascii="GHEA Grapalat" w:hAnsi="GHEA Grapalat"/>
          <w:sz w:val="24"/>
          <w:szCs w:val="24"/>
          <w:lang w:val="hy-AM"/>
        </w:rPr>
        <w:t>մարմինը</w:t>
      </w:r>
      <w:r w:rsidRPr="006512B2">
        <w:rPr>
          <w:rFonts w:ascii="GHEA Grapalat" w:hAnsi="GHEA Grapalat"/>
          <w:sz w:val="24"/>
          <w:szCs w:val="24"/>
          <w:lang w:val="hy-AM"/>
        </w:rPr>
        <w:t>:</w:t>
      </w:r>
    </w:p>
    <w:p w14:paraId="6F305958" w14:textId="77777777" w:rsidR="009842C6" w:rsidRPr="00B935A1" w:rsidRDefault="009842C6" w:rsidP="00E579E1">
      <w:pPr>
        <w:numPr>
          <w:ilvl w:val="0"/>
          <w:numId w:val="293"/>
        </w:numPr>
        <w:shd w:val="clear" w:color="auto" w:fill="FFFFFF"/>
        <w:tabs>
          <w:tab w:val="left" w:pos="851"/>
        </w:tabs>
        <w:spacing w:after="0" w:line="360" w:lineRule="auto"/>
        <w:ind w:left="0" w:firstLine="567"/>
        <w:jc w:val="both"/>
        <w:rPr>
          <w:rFonts w:ascii="GHEA Grapalat" w:hAnsi="GHEA Grapalat"/>
          <w:sz w:val="24"/>
          <w:szCs w:val="24"/>
          <w:lang w:val="hy-AM"/>
        </w:rPr>
      </w:pPr>
      <w:r w:rsidRPr="00B935A1">
        <w:rPr>
          <w:rFonts w:ascii="GHEA Grapalat" w:hAnsi="GHEA Grapalat"/>
          <w:sz w:val="24"/>
          <w:szCs w:val="24"/>
          <w:lang w:val="hy-AM"/>
        </w:rPr>
        <w:t>Մաքսային</w:t>
      </w:r>
      <w:r w:rsidRPr="006512B2">
        <w:rPr>
          <w:rFonts w:ascii="GHEA Grapalat" w:hAnsi="GHEA Grapalat"/>
          <w:sz w:val="24"/>
          <w:szCs w:val="24"/>
          <w:lang w:val="hy-AM"/>
        </w:rPr>
        <w:t xml:space="preserve"> </w:t>
      </w:r>
      <w:r w:rsidRPr="00B935A1">
        <w:rPr>
          <w:rFonts w:ascii="GHEA Grapalat" w:hAnsi="GHEA Grapalat"/>
          <w:sz w:val="24"/>
          <w:szCs w:val="24"/>
          <w:lang w:val="hy-AM"/>
        </w:rPr>
        <w:t>փորձաքննության</w:t>
      </w:r>
      <w:r w:rsidRPr="006512B2">
        <w:rPr>
          <w:rFonts w:ascii="GHEA Grapalat" w:hAnsi="GHEA Grapalat"/>
          <w:sz w:val="24"/>
          <w:szCs w:val="24"/>
          <w:lang w:val="hy-AM"/>
        </w:rPr>
        <w:t xml:space="preserve"> </w:t>
      </w:r>
      <w:r w:rsidRPr="00B935A1">
        <w:rPr>
          <w:rFonts w:ascii="GHEA Grapalat" w:hAnsi="GHEA Grapalat"/>
          <w:sz w:val="24"/>
          <w:szCs w:val="24"/>
          <w:lang w:val="hy-AM"/>
        </w:rPr>
        <w:t>իրականացման</w:t>
      </w:r>
      <w:r w:rsidRPr="006512B2">
        <w:rPr>
          <w:rFonts w:ascii="GHEA Grapalat" w:hAnsi="GHEA Grapalat"/>
          <w:sz w:val="24"/>
          <w:szCs w:val="24"/>
          <w:lang w:val="hy-AM"/>
        </w:rPr>
        <w:t xml:space="preserve"> </w:t>
      </w:r>
      <w:r w:rsidRPr="00B935A1">
        <w:rPr>
          <w:rFonts w:ascii="GHEA Grapalat" w:hAnsi="GHEA Grapalat"/>
          <w:sz w:val="24"/>
          <w:szCs w:val="24"/>
          <w:lang w:val="hy-AM"/>
        </w:rPr>
        <w:t>համար</w:t>
      </w:r>
      <w:r w:rsidRPr="006512B2">
        <w:rPr>
          <w:rFonts w:ascii="GHEA Grapalat" w:hAnsi="GHEA Grapalat"/>
          <w:sz w:val="24"/>
          <w:szCs w:val="24"/>
          <w:lang w:val="hy-AM"/>
        </w:rPr>
        <w:t xml:space="preserve"> </w:t>
      </w:r>
      <w:r w:rsidRPr="00B935A1">
        <w:rPr>
          <w:rFonts w:ascii="GHEA Grapalat" w:hAnsi="GHEA Grapalat"/>
          <w:sz w:val="24"/>
          <w:szCs w:val="24"/>
          <w:lang w:val="hy-AM"/>
        </w:rPr>
        <w:t>Միության</w:t>
      </w:r>
      <w:r w:rsidRPr="006512B2">
        <w:rPr>
          <w:rFonts w:ascii="GHEA Grapalat" w:hAnsi="GHEA Grapalat"/>
          <w:sz w:val="24"/>
          <w:szCs w:val="24"/>
          <w:lang w:val="hy-AM"/>
        </w:rPr>
        <w:t xml:space="preserve"> </w:t>
      </w:r>
      <w:r w:rsidRPr="00B935A1">
        <w:rPr>
          <w:rFonts w:ascii="GHEA Grapalat" w:hAnsi="GHEA Grapalat"/>
          <w:sz w:val="24"/>
          <w:szCs w:val="24"/>
          <w:lang w:val="hy-AM"/>
        </w:rPr>
        <w:t>մաքսային</w:t>
      </w:r>
      <w:r w:rsidRPr="006512B2">
        <w:rPr>
          <w:rFonts w:ascii="GHEA Grapalat" w:hAnsi="GHEA Grapalat"/>
          <w:sz w:val="24"/>
          <w:szCs w:val="24"/>
          <w:lang w:val="hy-AM"/>
        </w:rPr>
        <w:t xml:space="preserve"> </w:t>
      </w:r>
      <w:r w:rsidRPr="00B935A1">
        <w:rPr>
          <w:rFonts w:ascii="GHEA Grapalat" w:hAnsi="GHEA Grapalat"/>
          <w:sz w:val="24"/>
          <w:szCs w:val="24"/>
          <w:lang w:val="hy-AM"/>
        </w:rPr>
        <w:t>օրենս</w:t>
      </w:r>
      <w:r w:rsidR="002A0DFD" w:rsidRPr="00DE45FC">
        <w:rPr>
          <w:rFonts w:ascii="GHEA Grapalat" w:hAnsi="GHEA Grapalat"/>
          <w:sz w:val="24"/>
          <w:szCs w:val="24"/>
          <w:lang w:val="hy-AM"/>
        </w:rPr>
        <w:softHyphen/>
      </w:r>
      <w:r w:rsidRPr="00B935A1">
        <w:rPr>
          <w:rFonts w:ascii="GHEA Grapalat" w:hAnsi="GHEA Grapalat"/>
          <w:sz w:val="24"/>
          <w:szCs w:val="24"/>
          <w:lang w:val="hy-AM"/>
        </w:rPr>
        <w:t>գր</w:t>
      </w:r>
      <w:r w:rsidR="002A0DFD" w:rsidRPr="00DE45FC">
        <w:rPr>
          <w:rFonts w:ascii="GHEA Grapalat" w:hAnsi="GHEA Grapalat"/>
          <w:sz w:val="24"/>
          <w:szCs w:val="24"/>
          <w:lang w:val="hy-AM"/>
        </w:rPr>
        <w:softHyphen/>
      </w:r>
      <w:r w:rsidRPr="00B935A1">
        <w:rPr>
          <w:rFonts w:ascii="GHEA Grapalat" w:hAnsi="GHEA Grapalat"/>
          <w:sz w:val="24"/>
          <w:szCs w:val="24"/>
          <w:lang w:val="hy-AM"/>
        </w:rPr>
        <w:t>քով</w:t>
      </w:r>
      <w:r w:rsidRPr="006512B2">
        <w:rPr>
          <w:rFonts w:ascii="GHEA Grapalat" w:hAnsi="GHEA Grapalat"/>
          <w:sz w:val="24"/>
          <w:szCs w:val="24"/>
          <w:lang w:val="hy-AM"/>
        </w:rPr>
        <w:t xml:space="preserve"> </w:t>
      </w:r>
      <w:r w:rsidRPr="00B935A1">
        <w:rPr>
          <w:rFonts w:ascii="GHEA Grapalat" w:hAnsi="GHEA Grapalat"/>
          <w:sz w:val="24"/>
          <w:szCs w:val="24"/>
          <w:lang w:val="hy-AM"/>
        </w:rPr>
        <w:t>նախատեսված</w:t>
      </w:r>
      <w:r w:rsidRPr="006512B2">
        <w:rPr>
          <w:rFonts w:ascii="GHEA Grapalat" w:hAnsi="GHEA Grapalat"/>
          <w:sz w:val="24"/>
          <w:szCs w:val="24"/>
          <w:lang w:val="hy-AM"/>
        </w:rPr>
        <w:t xml:space="preserve"> 20 աշխատանքային օր </w:t>
      </w:r>
      <w:r w:rsidRPr="00B935A1">
        <w:rPr>
          <w:rFonts w:ascii="GHEA Grapalat" w:hAnsi="GHEA Grapalat"/>
          <w:sz w:val="24"/>
          <w:szCs w:val="24"/>
          <w:lang w:val="hy-AM"/>
        </w:rPr>
        <w:t>ժամկետը</w:t>
      </w:r>
      <w:r w:rsidRPr="006512B2">
        <w:rPr>
          <w:rFonts w:ascii="GHEA Grapalat" w:hAnsi="GHEA Grapalat"/>
          <w:sz w:val="24"/>
          <w:szCs w:val="24"/>
          <w:lang w:val="hy-AM"/>
        </w:rPr>
        <w:t xml:space="preserve"> </w:t>
      </w:r>
      <w:r w:rsidRPr="00B935A1">
        <w:rPr>
          <w:rFonts w:ascii="GHEA Grapalat" w:hAnsi="GHEA Grapalat"/>
          <w:sz w:val="24"/>
          <w:szCs w:val="24"/>
          <w:lang w:val="hy-AM"/>
        </w:rPr>
        <w:t>կարող</w:t>
      </w:r>
      <w:r w:rsidRPr="006512B2">
        <w:rPr>
          <w:rFonts w:ascii="GHEA Grapalat" w:hAnsi="GHEA Grapalat"/>
          <w:sz w:val="24"/>
          <w:szCs w:val="24"/>
          <w:lang w:val="hy-AM"/>
        </w:rPr>
        <w:t xml:space="preserve"> </w:t>
      </w:r>
      <w:r w:rsidRPr="00B935A1">
        <w:rPr>
          <w:rFonts w:ascii="GHEA Grapalat" w:hAnsi="GHEA Grapalat"/>
          <w:sz w:val="24"/>
          <w:szCs w:val="24"/>
          <w:lang w:val="hy-AM"/>
        </w:rPr>
        <w:t>է</w:t>
      </w:r>
      <w:r w:rsidRPr="006512B2">
        <w:rPr>
          <w:rFonts w:ascii="GHEA Grapalat" w:hAnsi="GHEA Grapalat"/>
          <w:sz w:val="24"/>
          <w:szCs w:val="24"/>
          <w:lang w:val="hy-AM"/>
        </w:rPr>
        <w:t xml:space="preserve"> </w:t>
      </w:r>
      <w:r w:rsidRPr="00B935A1">
        <w:rPr>
          <w:rFonts w:ascii="GHEA Grapalat" w:hAnsi="GHEA Grapalat"/>
          <w:sz w:val="24"/>
          <w:szCs w:val="24"/>
          <w:lang w:val="hy-AM"/>
        </w:rPr>
        <w:t>երկարաձգվել</w:t>
      </w:r>
      <w:r w:rsidRPr="006512B2">
        <w:rPr>
          <w:rFonts w:ascii="GHEA Grapalat" w:hAnsi="GHEA Grapalat"/>
          <w:sz w:val="24"/>
          <w:szCs w:val="24"/>
          <w:lang w:val="hy-AM"/>
        </w:rPr>
        <w:t xml:space="preserve"> </w:t>
      </w:r>
      <w:r w:rsidRPr="00B935A1">
        <w:rPr>
          <w:rFonts w:ascii="GHEA Grapalat" w:hAnsi="GHEA Grapalat"/>
          <w:sz w:val="24"/>
          <w:szCs w:val="24"/>
          <w:lang w:val="hy-AM"/>
        </w:rPr>
        <w:t>մաքսային</w:t>
      </w:r>
      <w:r w:rsidRPr="006512B2">
        <w:rPr>
          <w:rFonts w:ascii="GHEA Grapalat" w:hAnsi="GHEA Grapalat"/>
          <w:sz w:val="24"/>
          <w:szCs w:val="24"/>
          <w:lang w:val="hy-AM"/>
        </w:rPr>
        <w:t xml:space="preserve"> </w:t>
      </w:r>
      <w:r w:rsidRPr="00B935A1">
        <w:rPr>
          <w:rFonts w:ascii="GHEA Grapalat" w:hAnsi="GHEA Grapalat"/>
          <w:sz w:val="24"/>
          <w:szCs w:val="24"/>
          <w:lang w:val="hy-AM"/>
        </w:rPr>
        <w:lastRenderedPageBreak/>
        <w:t>փորձաքննություն</w:t>
      </w:r>
      <w:r w:rsidRPr="006512B2">
        <w:rPr>
          <w:rFonts w:ascii="GHEA Grapalat" w:hAnsi="GHEA Grapalat"/>
          <w:sz w:val="24"/>
          <w:szCs w:val="24"/>
          <w:lang w:val="hy-AM"/>
        </w:rPr>
        <w:t xml:space="preserve"> </w:t>
      </w:r>
      <w:r w:rsidRPr="00B935A1">
        <w:rPr>
          <w:rFonts w:ascii="GHEA Grapalat" w:hAnsi="GHEA Grapalat"/>
          <w:sz w:val="24"/>
          <w:szCs w:val="24"/>
          <w:lang w:val="hy-AM"/>
        </w:rPr>
        <w:t>իրականացնող</w:t>
      </w:r>
      <w:r w:rsidRPr="006512B2">
        <w:rPr>
          <w:rFonts w:ascii="GHEA Grapalat" w:hAnsi="GHEA Grapalat"/>
          <w:sz w:val="24"/>
          <w:szCs w:val="24"/>
          <w:lang w:val="hy-AM"/>
        </w:rPr>
        <w:t xml:space="preserve"> </w:t>
      </w:r>
      <w:r w:rsidRPr="00B935A1">
        <w:rPr>
          <w:rFonts w:ascii="GHEA Grapalat" w:hAnsi="GHEA Grapalat"/>
          <w:sz w:val="24"/>
          <w:szCs w:val="24"/>
          <w:lang w:val="hy-AM"/>
        </w:rPr>
        <w:t>մաքսային</w:t>
      </w:r>
      <w:r w:rsidRPr="006512B2">
        <w:rPr>
          <w:rFonts w:ascii="GHEA Grapalat" w:hAnsi="GHEA Grapalat"/>
          <w:sz w:val="24"/>
          <w:szCs w:val="24"/>
          <w:lang w:val="hy-AM"/>
        </w:rPr>
        <w:t xml:space="preserve"> </w:t>
      </w:r>
      <w:r w:rsidRPr="00B935A1">
        <w:rPr>
          <w:rFonts w:ascii="GHEA Grapalat" w:hAnsi="GHEA Grapalat"/>
          <w:sz w:val="24"/>
          <w:szCs w:val="24"/>
          <w:lang w:val="hy-AM"/>
        </w:rPr>
        <w:t>մարմնի</w:t>
      </w:r>
      <w:r w:rsidRPr="006512B2">
        <w:rPr>
          <w:rFonts w:ascii="GHEA Grapalat" w:hAnsi="GHEA Grapalat"/>
          <w:sz w:val="24"/>
          <w:szCs w:val="24"/>
          <w:lang w:val="hy-AM"/>
        </w:rPr>
        <w:t xml:space="preserve"> </w:t>
      </w:r>
      <w:r w:rsidRPr="00B935A1">
        <w:rPr>
          <w:rFonts w:ascii="GHEA Grapalat" w:hAnsi="GHEA Grapalat"/>
          <w:sz w:val="24"/>
          <w:szCs w:val="24"/>
          <w:lang w:val="hy-AM"/>
        </w:rPr>
        <w:t>ղեկավարի</w:t>
      </w:r>
      <w:r w:rsidRPr="006512B2">
        <w:rPr>
          <w:rFonts w:ascii="GHEA Grapalat" w:hAnsi="GHEA Grapalat"/>
          <w:sz w:val="24"/>
          <w:szCs w:val="24"/>
          <w:lang w:val="hy-AM"/>
        </w:rPr>
        <w:t xml:space="preserve"> </w:t>
      </w:r>
      <w:r w:rsidRPr="00B935A1">
        <w:rPr>
          <w:rFonts w:ascii="GHEA Grapalat" w:hAnsi="GHEA Grapalat"/>
          <w:sz w:val="24"/>
          <w:szCs w:val="24"/>
          <w:lang w:val="hy-AM"/>
        </w:rPr>
        <w:t>հիմնավորված</w:t>
      </w:r>
      <w:r w:rsidRPr="006512B2">
        <w:rPr>
          <w:rFonts w:ascii="GHEA Grapalat" w:hAnsi="GHEA Grapalat"/>
          <w:sz w:val="24"/>
          <w:szCs w:val="24"/>
          <w:lang w:val="hy-AM"/>
        </w:rPr>
        <w:t xml:space="preserve"> </w:t>
      </w:r>
      <w:r w:rsidRPr="00B935A1">
        <w:rPr>
          <w:rFonts w:ascii="GHEA Grapalat" w:hAnsi="GHEA Grapalat"/>
          <w:sz w:val="24"/>
          <w:szCs w:val="24"/>
          <w:lang w:val="hy-AM"/>
        </w:rPr>
        <w:t>գրավոր</w:t>
      </w:r>
      <w:r w:rsidRPr="006512B2">
        <w:rPr>
          <w:rFonts w:ascii="GHEA Grapalat" w:hAnsi="GHEA Grapalat"/>
          <w:sz w:val="24"/>
          <w:szCs w:val="24"/>
          <w:lang w:val="hy-AM"/>
        </w:rPr>
        <w:t xml:space="preserve"> </w:t>
      </w:r>
      <w:r w:rsidRPr="00B935A1">
        <w:rPr>
          <w:rFonts w:ascii="GHEA Grapalat" w:hAnsi="GHEA Grapalat"/>
          <w:sz w:val="24"/>
          <w:szCs w:val="24"/>
          <w:lang w:val="hy-AM"/>
        </w:rPr>
        <w:t>որոշմամբ</w:t>
      </w:r>
      <w:r w:rsidRPr="006512B2">
        <w:rPr>
          <w:rFonts w:ascii="GHEA Grapalat" w:hAnsi="GHEA Grapalat"/>
          <w:sz w:val="24"/>
          <w:szCs w:val="24"/>
          <w:lang w:val="hy-AM"/>
        </w:rPr>
        <w:t xml:space="preserve">, </w:t>
      </w:r>
      <w:r w:rsidRPr="00B935A1">
        <w:rPr>
          <w:rFonts w:ascii="GHEA Grapalat" w:hAnsi="GHEA Grapalat"/>
          <w:sz w:val="24"/>
          <w:szCs w:val="24"/>
          <w:lang w:val="hy-AM"/>
        </w:rPr>
        <w:t>բացառությամբ</w:t>
      </w:r>
      <w:r w:rsidRPr="006512B2">
        <w:rPr>
          <w:rFonts w:ascii="GHEA Grapalat" w:hAnsi="GHEA Grapalat"/>
          <w:sz w:val="24"/>
          <w:szCs w:val="24"/>
          <w:lang w:val="hy-AM"/>
        </w:rPr>
        <w:t xml:space="preserve"> </w:t>
      </w:r>
      <w:r w:rsidRPr="00B935A1">
        <w:rPr>
          <w:rFonts w:ascii="GHEA Grapalat" w:hAnsi="GHEA Grapalat"/>
          <w:sz w:val="24"/>
          <w:szCs w:val="24"/>
          <w:lang w:val="hy-AM"/>
        </w:rPr>
        <w:t>սույն</w:t>
      </w:r>
      <w:r w:rsidRPr="006512B2">
        <w:rPr>
          <w:rFonts w:ascii="GHEA Grapalat" w:hAnsi="GHEA Grapalat"/>
          <w:sz w:val="24"/>
          <w:szCs w:val="24"/>
          <w:lang w:val="hy-AM"/>
        </w:rPr>
        <w:t xml:space="preserve"> </w:t>
      </w:r>
      <w:r w:rsidRPr="00B935A1">
        <w:rPr>
          <w:rFonts w:ascii="GHEA Grapalat" w:hAnsi="GHEA Grapalat"/>
          <w:sz w:val="24"/>
          <w:szCs w:val="24"/>
          <w:lang w:val="hy-AM"/>
        </w:rPr>
        <w:t>օրենքով</w:t>
      </w:r>
      <w:r w:rsidRPr="006512B2">
        <w:rPr>
          <w:rFonts w:ascii="GHEA Grapalat" w:hAnsi="GHEA Grapalat"/>
          <w:sz w:val="24"/>
          <w:szCs w:val="24"/>
          <w:lang w:val="hy-AM"/>
        </w:rPr>
        <w:t xml:space="preserve"> </w:t>
      </w:r>
      <w:r w:rsidRPr="00B935A1">
        <w:rPr>
          <w:rFonts w:ascii="GHEA Grapalat" w:hAnsi="GHEA Grapalat"/>
          <w:sz w:val="24"/>
          <w:szCs w:val="24"/>
          <w:lang w:val="hy-AM"/>
        </w:rPr>
        <w:t>նախատեսված</w:t>
      </w:r>
      <w:r w:rsidRPr="006512B2">
        <w:rPr>
          <w:rFonts w:ascii="GHEA Grapalat" w:hAnsi="GHEA Grapalat"/>
          <w:sz w:val="24"/>
          <w:szCs w:val="24"/>
          <w:lang w:val="hy-AM"/>
        </w:rPr>
        <w:t xml:space="preserve"> </w:t>
      </w:r>
      <w:r w:rsidRPr="00B935A1">
        <w:rPr>
          <w:rFonts w:ascii="GHEA Grapalat" w:hAnsi="GHEA Grapalat"/>
          <w:sz w:val="24"/>
          <w:szCs w:val="24"/>
          <w:lang w:val="hy-AM"/>
        </w:rPr>
        <w:t>այն</w:t>
      </w:r>
      <w:r w:rsidRPr="006512B2">
        <w:rPr>
          <w:rFonts w:ascii="GHEA Grapalat" w:hAnsi="GHEA Grapalat"/>
          <w:sz w:val="24"/>
          <w:szCs w:val="24"/>
          <w:lang w:val="hy-AM"/>
        </w:rPr>
        <w:t xml:space="preserve"> </w:t>
      </w:r>
      <w:r w:rsidRPr="00B935A1">
        <w:rPr>
          <w:rFonts w:ascii="GHEA Grapalat" w:hAnsi="GHEA Grapalat"/>
          <w:sz w:val="24"/>
          <w:szCs w:val="24"/>
          <w:lang w:val="hy-AM"/>
        </w:rPr>
        <w:t>դեպքերի</w:t>
      </w:r>
      <w:r w:rsidRPr="006512B2">
        <w:rPr>
          <w:rFonts w:ascii="GHEA Grapalat" w:hAnsi="GHEA Grapalat"/>
          <w:sz w:val="24"/>
          <w:szCs w:val="24"/>
          <w:lang w:val="hy-AM"/>
        </w:rPr>
        <w:t xml:space="preserve">, </w:t>
      </w:r>
      <w:r w:rsidRPr="00B935A1">
        <w:rPr>
          <w:rFonts w:ascii="GHEA Grapalat" w:hAnsi="GHEA Grapalat"/>
          <w:sz w:val="24"/>
          <w:szCs w:val="24"/>
          <w:lang w:val="hy-AM"/>
        </w:rPr>
        <w:t>երբ</w:t>
      </w:r>
      <w:r w:rsidRPr="006512B2">
        <w:rPr>
          <w:rFonts w:ascii="GHEA Grapalat" w:hAnsi="GHEA Grapalat"/>
          <w:sz w:val="24"/>
          <w:szCs w:val="24"/>
          <w:lang w:val="hy-AM"/>
        </w:rPr>
        <w:t xml:space="preserve"> </w:t>
      </w:r>
      <w:r w:rsidRPr="00B935A1">
        <w:rPr>
          <w:rFonts w:ascii="GHEA Grapalat" w:hAnsi="GHEA Grapalat"/>
          <w:sz w:val="24"/>
          <w:szCs w:val="24"/>
          <w:lang w:val="hy-AM"/>
        </w:rPr>
        <w:t>ապրանքների</w:t>
      </w:r>
      <w:r w:rsidRPr="006512B2">
        <w:rPr>
          <w:rFonts w:ascii="GHEA Grapalat" w:hAnsi="GHEA Grapalat"/>
          <w:sz w:val="24"/>
          <w:szCs w:val="24"/>
          <w:lang w:val="hy-AM"/>
        </w:rPr>
        <w:t xml:space="preserve"> </w:t>
      </w:r>
      <w:r w:rsidR="00B1218D" w:rsidRPr="00B935A1">
        <w:rPr>
          <w:rFonts w:ascii="GHEA Grapalat" w:hAnsi="GHEA Grapalat"/>
          <w:sz w:val="24"/>
          <w:szCs w:val="24"/>
          <w:lang w:val="hy-AM"/>
        </w:rPr>
        <w:t>բաց թողնումը</w:t>
      </w:r>
      <w:r w:rsidRPr="006512B2">
        <w:rPr>
          <w:rFonts w:ascii="GHEA Grapalat" w:hAnsi="GHEA Grapalat"/>
          <w:sz w:val="24"/>
          <w:szCs w:val="24"/>
          <w:lang w:val="hy-AM"/>
        </w:rPr>
        <w:t xml:space="preserve"> </w:t>
      </w:r>
      <w:r w:rsidRPr="00B935A1">
        <w:rPr>
          <w:rFonts w:ascii="GHEA Grapalat" w:hAnsi="GHEA Grapalat"/>
          <w:sz w:val="24"/>
          <w:szCs w:val="24"/>
          <w:lang w:val="hy-AM"/>
        </w:rPr>
        <w:t>չի</w:t>
      </w:r>
      <w:r w:rsidRPr="006512B2">
        <w:rPr>
          <w:rFonts w:ascii="GHEA Grapalat" w:hAnsi="GHEA Grapalat"/>
          <w:sz w:val="24"/>
          <w:szCs w:val="24"/>
          <w:lang w:val="hy-AM"/>
        </w:rPr>
        <w:t xml:space="preserve"> </w:t>
      </w:r>
      <w:r w:rsidRPr="00B935A1">
        <w:rPr>
          <w:rFonts w:ascii="GHEA Grapalat" w:hAnsi="GHEA Grapalat"/>
          <w:sz w:val="24"/>
          <w:szCs w:val="24"/>
          <w:lang w:val="hy-AM"/>
        </w:rPr>
        <w:t>կարող</w:t>
      </w:r>
      <w:r w:rsidRPr="006512B2">
        <w:rPr>
          <w:rFonts w:ascii="GHEA Grapalat" w:hAnsi="GHEA Grapalat"/>
          <w:sz w:val="24"/>
          <w:szCs w:val="24"/>
          <w:lang w:val="hy-AM"/>
        </w:rPr>
        <w:t xml:space="preserve"> </w:t>
      </w:r>
      <w:r w:rsidRPr="00B935A1">
        <w:rPr>
          <w:rFonts w:ascii="GHEA Grapalat" w:hAnsi="GHEA Grapalat"/>
          <w:sz w:val="24"/>
          <w:szCs w:val="24"/>
          <w:lang w:val="hy-AM"/>
        </w:rPr>
        <w:t>իրականացվել</w:t>
      </w:r>
      <w:r w:rsidRPr="006512B2">
        <w:rPr>
          <w:rFonts w:ascii="GHEA Grapalat" w:hAnsi="GHEA Grapalat"/>
          <w:sz w:val="24"/>
          <w:szCs w:val="24"/>
          <w:lang w:val="hy-AM"/>
        </w:rPr>
        <w:t xml:space="preserve"> </w:t>
      </w:r>
      <w:r w:rsidRPr="00B935A1">
        <w:rPr>
          <w:rFonts w:ascii="GHEA Grapalat" w:hAnsi="GHEA Grapalat"/>
          <w:sz w:val="24"/>
          <w:szCs w:val="24"/>
          <w:lang w:val="hy-AM"/>
        </w:rPr>
        <w:t>փորձաքննության</w:t>
      </w:r>
      <w:r w:rsidRPr="006512B2">
        <w:rPr>
          <w:rFonts w:ascii="GHEA Grapalat" w:hAnsi="GHEA Grapalat"/>
          <w:sz w:val="24"/>
          <w:szCs w:val="24"/>
          <w:lang w:val="hy-AM"/>
        </w:rPr>
        <w:t xml:space="preserve"> </w:t>
      </w:r>
      <w:r w:rsidRPr="00B935A1">
        <w:rPr>
          <w:rFonts w:ascii="GHEA Grapalat" w:hAnsi="GHEA Grapalat"/>
          <w:sz w:val="24"/>
          <w:szCs w:val="24"/>
          <w:lang w:val="hy-AM"/>
        </w:rPr>
        <w:t>արդյունքների</w:t>
      </w:r>
      <w:r w:rsidRPr="006512B2">
        <w:rPr>
          <w:rFonts w:ascii="GHEA Grapalat" w:hAnsi="GHEA Grapalat"/>
          <w:sz w:val="24"/>
          <w:szCs w:val="24"/>
          <w:lang w:val="hy-AM"/>
        </w:rPr>
        <w:t xml:space="preserve"> </w:t>
      </w:r>
      <w:r w:rsidRPr="00B935A1">
        <w:rPr>
          <w:rFonts w:ascii="GHEA Grapalat" w:hAnsi="GHEA Grapalat"/>
          <w:sz w:val="24"/>
          <w:szCs w:val="24"/>
          <w:lang w:val="hy-AM"/>
        </w:rPr>
        <w:t>ստացումից</w:t>
      </w:r>
      <w:r w:rsidRPr="006512B2">
        <w:rPr>
          <w:rFonts w:ascii="GHEA Grapalat" w:hAnsi="GHEA Grapalat"/>
          <w:sz w:val="24"/>
          <w:szCs w:val="24"/>
          <w:lang w:val="hy-AM"/>
        </w:rPr>
        <w:t xml:space="preserve"> </w:t>
      </w:r>
      <w:r w:rsidRPr="00B935A1">
        <w:rPr>
          <w:rFonts w:ascii="GHEA Grapalat" w:hAnsi="GHEA Grapalat"/>
          <w:sz w:val="24"/>
          <w:szCs w:val="24"/>
          <w:lang w:val="hy-AM"/>
        </w:rPr>
        <w:t>առաջ</w:t>
      </w:r>
      <w:r w:rsidRPr="006512B2">
        <w:rPr>
          <w:rFonts w:ascii="GHEA Grapalat" w:hAnsi="GHEA Grapalat"/>
          <w:sz w:val="24"/>
          <w:szCs w:val="24"/>
          <w:lang w:val="hy-AM"/>
        </w:rPr>
        <w:t xml:space="preserve">, </w:t>
      </w:r>
      <w:r w:rsidRPr="00B935A1">
        <w:rPr>
          <w:rFonts w:ascii="GHEA Grapalat" w:hAnsi="GHEA Grapalat"/>
          <w:sz w:val="24"/>
          <w:szCs w:val="24"/>
          <w:lang w:val="hy-AM"/>
        </w:rPr>
        <w:t>որի</w:t>
      </w:r>
      <w:r w:rsidRPr="006512B2">
        <w:rPr>
          <w:rFonts w:ascii="GHEA Grapalat" w:hAnsi="GHEA Grapalat"/>
          <w:sz w:val="24"/>
          <w:szCs w:val="24"/>
          <w:lang w:val="hy-AM"/>
        </w:rPr>
        <w:t xml:space="preserve"> </w:t>
      </w:r>
      <w:r w:rsidRPr="00B935A1">
        <w:rPr>
          <w:rFonts w:ascii="GHEA Grapalat" w:hAnsi="GHEA Grapalat"/>
          <w:sz w:val="24"/>
          <w:szCs w:val="24"/>
          <w:lang w:val="hy-AM"/>
        </w:rPr>
        <w:t>դեպքում</w:t>
      </w:r>
      <w:r w:rsidRPr="006512B2">
        <w:rPr>
          <w:rFonts w:ascii="GHEA Grapalat" w:hAnsi="GHEA Grapalat"/>
          <w:sz w:val="24"/>
          <w:szCs w:val="24"/>
          <w:lang w:val="hy-AM"/>
        </w:rPr>
        <w:t xml:space="preserve"> </w:t>
      </w:r>
      <w:r w:rsidRPr="00B935A1">
        <w:rPr>
          <w:rFonts w:ascii="GHEA Grapalat" w:hAnsi="GHEA Grapalat"/>
          <w:sz w:val="24"/>
          <w:szCs w:val="24"/>
          <w:lang w:val="hy-AM"/>
        </w:rPr>
        <w:t>փորձաքննությունն</w:t>
      </w:r>
      <w:r w:rsidRPr="006512B2">
        <w:rPr>
          <w:rFonts w:ascii="GHEA Grapalat" w:hAnsi="GHEA Grapalat"/>
          <w:sz w:val="24"/>
          <w:szCs w:val="24"/>
          <w:lang w:val="hy-AM"/>
        </w:rPr>
        <w:t xml:space="preserve"> </w:t>
      </w:r>
      <w:r w:rsidRPr="00B935A1">
        <w:rPr>
          <w:rFonts w:ascii="GHEA Grapalat" w:hAnsi="GHEA Grapalat"/>
          <w:sz w:val="24"/>
          <w:szCs w:val="24"/>
          <w:lang w:val="hy-AM"/>
        </w:rPr>
        <w:t>իրականացվում</w:t>
      </w:r>
      <w:r w:rsidRPr="006512B2">
        <w:rPr>
          <w:rFonts w:ascii="GHEA Grapalat" w:hAnsi="GHEA Grapalat"/>
          <w:sz w:val="24"/>
          <w:szCs w:val="24"/>
          <w:lang w:val="hy-AM"/>
        </w:rPr>
        <w:t xml:space="preserve"> </w:t>
      </w:r>
      <w:r w:rsidRPr="00B935A1">
        <w:rPr>
          <w:rFonts w:ascii="GHEA Grapalat" w:hAnsi="GHEA Grapalat"/>
          <w:sz w:val="24"/>
          <w:szCs w:val="24"/>
          <w:lang w:val="hy-AM"/>
        </w:rPr>
        <w:t>է</w:t>
      </w:r>
      <w:r w:rsidRPr="006512B2">
        <w:rPr>
          <w:rFonts w:ascii="GHEA Grapalat" w:hAnsi="GHEA Grapalat"/>
          <w:sz w:val="24"/>
          <w:szCs w:val="24"/>
          <w:lang w:val="hy-AM"/>
        </w:rPr>
        <w:t xml:space="preserve"> </w:t>
      </w:r>
      <w:r w:rsidRPr="00B935A1">
        <w:rPr>
          <w:rFonts w:ascii="GHEA Grapalat" w:hAnsi="GHEA Grapalat"/>
          <w:sz w:val="24"/>
          <w:szCs w:val="24"/>
          <w:lang w:val="hy-AM"/>
        </w:rPr>
        <w:t>ապրանքների</w:t>
      </w:r>
      <w:r w:rsidRPr="006512B2">
        <w:rPr>
          <w:rFonts w:ascii="GHEA Grapalat" w:hAnsi="GHEA Grapalat"/>
          <w:sz w:val="24"/>
          <w:szCs w:val="24"/>
          <w:lang w:val="hy-AM"/>
        </w:rPr>
        <w:t xml:space="preserve"> </w:t>
      </w:r>
      <w:r w:rsidR="00B1218D" w:rsidRPr="00B935A1">
        <w:rPr>
          <w:rFonts w:ascii="GHEA Grapalat" w:hAnsi="GHEA Grapalat"/>
          <w:sz w:val="24"/>
          <w:szCs w:val="24"/>
          <w:lang w:val="hy-AM"/>
        </w:rPr>
        <w:t>բաց թողնման</w:t>
      </w:r>
      <w:r w:rsidRPr="006512B2">
        <w:rPr>
          <w:rFonts w:ascii="GHEA Grapalat" w:hAnsi="GHEA Grapalat"/>
          <w:sz w:val="24"/>
          <w:szCs w:val="24"/>
          <w:lang w:val="hy-AM"/>
        </w:rPr>
        <w:t xml:space="preserve"> </w:t>
      </w:r>
      <w:r w:rsidRPr="00B935A1">
        <w:rPr>
          <w:rFonts w:ascii="GHEA Grapalat" w:hAnsi="GHEA Grapalat"/>
          <w:sz w:val="24"/>
          <w:szCs w:val="24"/>
          <w:lang w:val="hy-AM"/>
        </w:rPr>
        <w:t>ժամկետը</w:t>
      </w:r>
      <w:r w:rsidRPr="006512B2">
        <w:rPr>
          <w:rFonts w:ascii="GHEA Grapalat" w:hAnsi="GHEA Grapalat"/>
          <w:sz w:val="24"/>
          <w:szCs w:val="24"/>
          <w:lang w:val="hy-AM"/>
        </w:rPr>
        <w:t xml:space="preserve"> </w:t>
      </w:r>
      <w:r w:rsidRPr="00B935A1">
        <w:rPr>
          <w:rFonts w:ascii="GHEA Grapalat" w:hAnsi="GHEA Grapalat"/>
          <w:sz w:val="24"/>
          <w:szCs w:val="24"/>
          <w:lang w:val="hy-AM"/>
        </w:rPr>
        <w:t>չգերազանցող</w:t>
      </w:r>
      <w:r w:rsidRPr="006512B2">
        <w:rPr>
          <w:rFonts w:ascii="GHEA Grapalat" w:hAnsi="GHEA Grapalat"/>
          <w:sz w:val="24"/>
          <w:szCs w:val="24"/>
          <w:lang w:val="hy-AM"/>
        </w:rPr>
        <w:t xml:space="preserve"> </w:t>
      </w:r>
      <w:r w:rsidRPr="00B935A1">
        <w:rPr>
          <w:rFonts w:ascii="GHEA Grapalat" w:hAnsi="GHEA Grapalat"/>
          <w:sz w:val="24"/>
          <w:szCs w:val="24"/>
          <w:lang w:val="hy-AM"/>
        </w:rPr>
        <w:t>ժամկետներում:</w:t>
      </w:r>
    </w:p>
    <w:p w14:paraId="2CE0882B" w14:textId="77777777" w:rsidR="009842C6" w:rsidRPr="006512B2" w:rsidRDefault="009842C6" w:rsidP="00E579E1">
      <w:pPr>
        <w:numPr>
          <w:ilvl w:val="0"/>
          <w:numId w:val="293"/>
        </w:numPr>
        <w:shd w:val="clear" w:color="auto" w:fill="FFFFFF"/>
        <w:tabs>
          <w:tab w:val="left" w:pos="851"/>
        </w:tabs>
        <w:spacing w:after="0" w:line="360" w:lineRule="auto"/>
        <w:ind w:left="0" w:firstLine="567"/>
        <w:jc w:val="both"/>
        <w:rPr>
          <w:rFonts w:ascii="GHEA Grapalat" w:hAnsi="GHEA Grapalat"/>
          <w:sz w:val="24"/>
          <w:szCs w:val="24"/>
          <w:lang w:val="hy-AM"/>
        </w:rPr>
      </w:pPr>
      <w:r w:rsidRPr="00B935A1">
        <w:rPr>
          <w:rFonts w:ascii="GHEA Grapalat" w:hAnsi="GHEA Grapalat"/>
          <w:sz w:val="24"/>
          <w:szCs w:val="24"/>
          <w:lang w:val="hy-AM"/>
        </w:rPr>
        <w:t>Մաքսային</w:t>
      </w:r>
      <w:r w:rsidRPr="006512B2">
        <w:rPr>
          <w:rFonts w:ascii="GHEA Grapalat" w:hAnsi="GHEA Grapalat"/>
          <w:sz w:val="24"/>
          <w:szCs w:val="24"/>
          <w:lang w:val="hy-AM"/>
        </w:rPr>
        <w:t xml:space="preserve"> </w:t>
      </w:r>
      <w:r w:rsidRPr="00B935A1">
        <w:rPr>
          <w:rFonts w:ascii="GHEA Grapalat" w:hAnsi="GHEA Grapalat"/>
          <w:sz w:val="24"/>
          <w:szCs w:val="24"/>
          <w:lang w:val="hy-AM"/>
        </w:rPr>
        <w:t>փորձաքննությունն</w:t>
      </w:r>
      <w:r w:rsidRPr="006512B2">
        <w:rPr>
          <w:rFonts w:ascii="GHEA Grapalat" w:hAnsi="GHEA Grapalat"/>
          <w:sz w:val="24"/>
          <w:szCs w:val="24"/>
          <w:lang w:val="hy-AM"/>
        </w:rPr>
        <w:t xml:space="preserve"> </w:t>
      </w:r>
      <w:r w:rsidRPr="00B935A1">
        <w:rPr>
          <w:rFonts w:ascii="GHEA Grapalat" w:hAnsi="GHEA Grapalat"/>
          <w:sz w:val="24"/>
          <w:szCs w:val="24"/>
          <w:lang w:val="hy-AM"/>
        </w:rPr>
        <w:t>այլ</w:t>
      </w:r>
      <w:r w:rsidRPr="006512B2">
        <w:rPr>
          <w:rFonts w:ascii="GHEA Grapalat" w:hAnsi="GHEA Grapalat"/>
          <w:sz w:val="24"/>
          <w:szCs w:val="24"/>
          <w:lang w:val="hy-AM"/>
        </w:rPr>
        <w:t xml:space="preserve"> </w:t>
      </w:r>
      <w:r w:rsidRPr="00B935A1">
        <w:rPr>
          <w:rFonts w:ascii="GHEA Grapalat" w:hAnsi="GHEA Grapalat"/>
          <w:sz w:val="24"/>
          <w:szCs w:val="24"/>
          <w:lang w:val="hy-AM"/>
        </w:rPr>
        <w:t>կազմակերպությունում</w:t>
      </w:r>
      <w:r w:rsidRPr="006512B2">
        <w:rPr>
          <w:rFonts w:ascii="GHEA Grapalat" w:hAnsi="GHEA Grapalat"/>
          <w:sz w:val="24"/>
          <w:szCs w:val="24"/>
          <w:lang w:val="hy-AM"/>
        </w:rPr>
        <w:t xml:space="preserve"> </w:t>
      </w:r>
      <w:r w:rsidRPr="00B935A1">
        <w:rPr>
          <w:rFonts w:ascii="GHEA Grapalat" w:hAnsi="GHEA Grapalat"/>
          <w:sz w:val="24"/>
          <w:szCs w:val="24"/>
          <w:lang w:val="hy-AM"/>
        </w:rPr>
        <w:t>իրականացնելու</w:t>
      </w:r>
      <w:r w:rsidRPr="006512B2">
        <w:rPr>
          <w:rFonts w:ascii="GHEA Grapalat" w:hAnsi="GHEA Grapalat"/>
          <w:sz w:val="24"/>
          <w:szCs w:val="24"/>
          <w:lang w:val="hy-AM"/>
        </w:rPr>
        <w:t xml:space="preserve"> </w:t>
      </w:r>
      <w:r w:rsidRPr="00B935A1">
        <w:rPr>
          <w:rFonts w:ascii="GHEA Grapalat" w:hAnsi="GHEA Grapalat"/>
          <w:sz w:val="24"/>
          <w:szCs w:val="24"/>
          <w:lang w:val="hy-AM"/>
        </w:rPr>
        <w:t>դեպքում</w:t>
      </w:r>
      <w:r w:rsidRPr="006512B2">
        <w:rPr>
          <w:rFonts w:ascii="GHEA Grapalat" w:hAnsi="GHEA Grapalat"/>
          <w:sz w:val="24"/>
          <w:szCs w:val="24"/>
          <w:lang w:val="hy-AM"/>
        </w:rPr>
        <w:t xml:space="preserve"> </w:t>
      </w:r>
      <w:r w:rsidRPr="00B935A1">
        <w:rPr>
          <w:rFonts w:ascii="GHEA Grapalat" w:hAnsi="GHEA Grapalat"/>
          <w:sz w:val="24"/>
          <w:szCs w:val="24"/>
          <w:lang w:val="hy-AM"/>
        </w:rPr>
        <w:t>մաքսային</w:t>
      </w:r>
      <w:r w:rsidRPr="006512B2">
        <w:rPr>
          <w:rFonts w:ascii="GHEA Grapalat" w:hAnsi="GHEA Grapalat"/>
          <w:sz w:val="24"/>
          <w:szCs w:val="24"/>
          <w:lang w:val="hy-AM"/>
        </w:rPr>
        <w:t xml:space="preserve"> </w:t>
      </w:r>
      <w:r w:rsidRPr="00B935A1">
        <w:rPr>
          <w:rFonts w:ascii="GHEA Grapalat" w:hAnsi="GHEA Grapalat"/>
          <w:sz w:val="24"/>
          <w:szCs w:val="24"/>
          <w:lang w:val="hy-AM"/>
        </w:rPr>
        <w:t>փորձաքննության</w:t>
      </w:r>
      <w:r w:rsidRPr="006512B2">
        <w:rPr>
          <w:rFonts w:ascii="GHEA Grapalat" w:hAnsi="GHEA Grapalat"/>
          <w:sz w:val="24"/>
          <w:szCs w:val="24"/>
          <w:lang w:val="hy-AM"/>
        </w:rPr>
        <w:t xml:space="preserve"> </w:t>
      </w:r>
      <w:r w:rsidRPr="00B935A1">
        <w:rPr>
          <w:rFonts w:ascii="GHEA Grapalat" w:hAnsi="GHEA Grapalat"/>
          <w:sz w:val="24"/>
          <w:szCs w:val="24"/>
          <w:lang w:val="hy-AM"/>
        </w:rPr>
        <w:t>իրականացման</w:t>
      </w:r>
      <w:r w:rsidRPr="006512B2">
        <w:rPr>
          <w:rFonts w:ascii="GHEA Grapalat" w:hAnsi="GHEA Grapalat"/>
          <w:sz w:val="24"/>
          <w:szCs w:val="24"/>
          <w:lang w:val="hy-AM"/>
        </w:rPr>
        <w:t xml:space="preserve"> </w:t>
      </w:r>
      <w:r w:rsidRPr="00B935A1">
        <w:rPr>
          <w:rFonts w:ascii="GHEA Grapalat" w:hAnsi="GHEA Grapalat"/>
          <w:sz w:val="24"/>
          <w:szCs w:val="24"/>
          <w:lang w:val="hy-AM"/>
        </w:rPr>
        <w:t>ժամկետը</w:t>
      </w:r>
      <w:r w:rsidRPr="006512B2">
        <w:rPr>
          <w:rFonts w:ascii="GHEA Grapalat" w:hAnsi="GHEA Grapalat"/>
          <w:sz w:val="24"/>
          <w:szCs w:val="24"/>
          <w:lang w:val="hy-AM"/>
        </w:rPr>
        <w:t xml:space="preserve"> </w:t>
      </w:r>
      <w:r w:rsidRPr="00B935A1">
        <w:rPr>
          <w:rFonts w:ascii="GHEA Grapalat" w:hAnsi="GHEA Grapalat"/>
          <w:sz w:val="24"/>
          <w:szCs w:val="24"/>
          <w:lang w:val="hy-AM"/>
        </w:rPr>
        <w:t>կարող</w:t>
      </w:r>
      <w:r w:rsidRPr="006512B2">
        <w:rPr>
          <w:rFonts w:ascii="GHEA Grapalat" w:hAnsi="GHEA Grapalat"/>
          <w:sz w:val="24"/>
          <w:szCs w:val="24"/>
          <w:lang w:val="hy-AM"/>
        </w:rPr>
        <w:t xml:space="preserve"> </w:t>
      </w:r>
      <w:r w:rsidRPr="00B935A1">
        <w:rPr>
          <w:rFonts w:ascii="GHEA Grapalat" w:hAnsi="GHEA Grapalat"/>
          <w:sz w:val="24"/>
          <w:szCs w:val="24"/>
          <w:lang w:val="hy-AM"/>
        </w:rPr>
        <w:t>է</w:t>
      </w:r>
      <w:r w:rsidRPr="006512B2">
        <w:rPr>
          <w:rFonts w:ascii="GHEA Grapalat" w:hAnsi="GHEA Grapalat"/>
          <w:sz w:val="24"/>
          <w:szCs w:val="24"/>
          <w:lang w:val="hy-AM"/>
        </w:rPr>
        <w:t xml:space="preserve"> </w:t>
      </w:r>
      <w:r w:rsidRPr="00B935A1">
        <w:rPr>
          <w:rFonts w:ascii="GHEA Grapalat" w:hAnsi="GHEA Grapalat"/>
          <w:sz w:val="24"/>
          <w:szCs w:val="24"/>
          <w:lang w:val="hy-AM"/>
        </w:rPr>
        <w:t>երկարաձգվել</w:t>
      </w:r>
      <w:r w:rsidRPr="006512B2">
        <w:rPr>
          <w:rFonts w:ascii="GHEA Grapalat" w:hAnsi="GHEA Grapalat"/>
          <w:sz w:val="24"/>
          <w:szCs w:val="24"/>
          <w:lang w:val="hy-AM"/>
        </w:rPr>
        <w:t xml:space="preserve"> </w:t>
      </w:r>
      <w:r w:rsidRPr="00B935A1">
        <w:rPr>
          <w:rFonts w:ascii="GHEA Grapalat" w:hAnsi="GHEA Grapalat"/>
          <w:sz w:val="24"/>
          <w:szCs w:val="24"/>
          <w:lang w:val="hy-AM"/>
        </w:rPr>
        <w:t>հայտարա</w:t>
      </w:r>
      <w:r w:rsidR="002A0DFD" w:rsidRPr="00DE45FC">
        <w:rPr>
          <w:rFonts w:ascii="GHEA Grapalat" w:hAnsi="GHEA Grapalat"/>
          <w:sz w:val="24"/>
          <w:szCs w:val="24"/>
          <w:lang w:val="hy-AM"/>
        </w:rPr>
        <w:softHyphen/>
      </w:r>
      <w:r w:rsidRPr="00B935A1">
        <w:rPr>
          <w:rFonts w:ascii="GHEA Grapalat" w:hAnsi="GHEA Grapalat"/>
          <w:sz w:val="24"/>
          <w:szCs w:val="24"/>
          <w:lang w:val="hy-AM"/>
        </w:rPr>
        <w:t>րա</w:t>
      </w:r>
      <w:r w:rsidR="002A0DFD" w:rsidRPr="00DE45FC">
        <w:rPr>
          <w:rFonts w:ascii="GHEA Grapalat" w:hAnsi="GHEA Grapalat"/>
          <w:sz w:val="24"/>
          <w:szCs w:val="24"/>
          <w:lang w:val="hy-AM"/>
        </w:rPr>
        <w:softHyphen/>
      </w:r>
      <w:r w:rsidRPr="00B935A1">
        <w:rPr>
          <w:rFonts w:ascii="GHEA Grapalat" w:hAnsi="GHEA Grapalat"/>
          <w:sz w:val="24"/>
          <w:szCs w:val="24"/>
          <w:lang w:val="hy-AM"/>
        </w:rPr>
        <w:t>տուի դիմումի հիմքով՝ մաքսային մարմնի ղեկավարի գրավոր որոշմամբ</w:t>
      </w:r>
      <w:r w:rsidRPr="006512B2">
        <w:rPr>
          <w:rFonts w:ascii="GHEA Grapalat" w:hAnsi="GHEA Grapalat"/>
          <w:sz w:val="24"/>
          <w:szCs w:val="24"/>
          <w:lang w:val="hy-AM"/>
        </w:rPr>
        <w:t xml:space="preserve">, </w:t>
      </w:r>
      <w:r w:rsidRPr="00B935A1">
        <w:rPr>
          <w:rFonts w:ascii="GHEA Grapalat" w:hAnsi="GHEA Grapalat"/>
          <w:sz w:val="24"/>
          <w:szCs w:val="24"/>
          <w:lang w:val="hy-AM"/>
        </w:rPr>
        <w:t>բացառությամբ</w:t>
      </w:r>
      <w:r w:rsidRPr="006512B2">
        <w:rPr>
          <w:rFonts w:ascii="GHEA Grapalat" w:hAnsi="GHEA Grapalat"/>
          <w:sz w:val="24"/>
          <w:szCs w:val="24"/>
          <w:lang w:val="hy-AM"/>
        </w:rPr>
        <w:t xml:space="preserve"> </w:t>
      </w:r>
      <w:r w:rsidRPr="00B935A1">
        <w:rPr>
          <w:rFonts w:ascii="GHEA Grapalat" w:hAnsi="GHEA Grapalat"/>
          <w:sz w:val="24"/>
          <w:szCs w:val="24"/>
          <w:lang w:val="hy-AM"/>
        </w:rPr>
        <w:t>սույն</w:t>
      </w:r>
      <w:r w:rsidRPr="006512B2">
        <w:rPr>
          <w:rFonts w:ascii="GHEA Grapalat" w:hAnsi="GHEA Grapalat"/>
          <w:sz w:val="24"/>
          <w:szCs w:val="24"/>
          <w:lang w:val="hy-AM"/>
        </w:rPr>
        <w:t xml:space="preserve"> </w:t>
      </w:r>
      <w:r w:rsidRPr="00B935A1">
        <w:rPr>
          <w:rFonts w:ascii="GHEA Grapalat" w:hAnsi="GHEA Grapalat"/>
          <w:sz w:val="24"/>
          <w:szCs w:val="24"/>
          <w:lang w:val="hy-AM"/>
        </w:rPr>
        <w:t>օրենքով</w:t>
      </w:r>
      <w:r w:rsidRPr="006512B2">
        <w:rPr>
          <w:rFonts w:ascii="GHEA Grapalat" w:hAnsi="GHEA Grapalat"/>
          <w:sz w:val="24"/>
          <w:szCs w:val="24"/>
          <w:lang w:val="hy-AM"/>
        </w:rPr>
        <w:t xml:space="preserve"> </w:t>
      </w:r>
      <w:r w:rsidRPr="00B935A1">
        <w:rPr>
          <w:rFonts w:ascii="GHEA Grapalat" w:hAnsi="GHEA Grapalat"/>
          <w:sz w:val="24"/>
          <w:szCs w:val="24"/>
          <w:lang w:val="hy-AM"/>
        </w:rPr>
        <w:t>սահմանված</w:t>
      </w:r>
      <w:r w:rsidRPr="006512B2">
        <w:rPr>
          <w:rFonts w:ascii="GHEA Grapalat" w:hAnsi="GHEA Grapalat"/>
          <w:sz w:val="24"/>
          <w:szCs w:val="24"/>
          <w:lang w:val="hy-AM"/>
        </w:rPr>
        <w:t xml:space="preserve"> </w:t>
      </w:r>
      <w:r w:rsidRPr="00B935A1">
        <w:rPr>
          <w:rFonts w:ascii="GHEA Grapalat" w:hAnsi="GHEA Grapalat"/>
          <w:sz w:val="24"/>
          <w:szCs w:val="24"/>
          <w:lang w:val="hy-AM"/>
        </w:rPr>
        <w:t>այն</w:t>
      </w:r>
      <w:r w:rsidRPr="006512B2">
        <w:rPr>
          <w:rFonts w:ascii="GHEA Grapalat" w:hAnsi="GHEA Grapalat"/>
          <w:sz w:val="24"/>
          <w:szCs w:val="24"/>
          <w:lang w:val="hy-AM"/>
        </w:rPr>
        <w:t xml:space="preserve"> </w:t>
      </w:r>
      <w:r w:rsidRPr="00B935A1">
        <w:rPr>
          <w:rFonts w:ascii="GHEA Grapalat" w:hAnsi="GHEA Grapalat"/>
          <w:sz w:val="24"/>
          <w:szCs w:val="24"/>
          <w:lang w:val="hy-AM"/>
        </w:rPr>
        <w:t>դեպքերի</w:t>
      </w:r>
      <w:r w:rsidRPr="006512B2">
        <w:rPr>
          <w:rFonts w:ascii="GHEA Grapalat" w:hAnsi="GHEA Grapalat"/>
          <w:sz w:val="24"/>
          <w:szCs w:val="24"/>
          <w:lang w:val="hy-AM"/>
        </w:rPr>
        <w:t xml:space="preserve">, </w:t>
      </w:r>
      <w:r w:rsidRPr="00B935A1">
        <w:rPr>
          <w:rFonts w:ascii="GHEA Grapalat" w:hAnsi="GHEA Grapalat"/>
          <w:sz w:val="24"/>
          <w:szCs w:val="24"/>
          <w:lang w:val="hy-AM"/>
        </w:rPr>
        <w:t>երբ</w:t>
      </w:r>
      <w:r w:rsidRPr="006512B2">
        <w:rPr>
          <w:rFonts w:ascii="GHEA Grapalat" w:hAnsi="GHEA Grapalat"/>
          <w:sz w:val="24"/>
          <w:szCs w:val="24"/>
          <w:lang w:val="hy-AM"/>
        </w:rPr>
        <w:t xml:space="preserve"> </w:t>
      </w:r>
      <w:r w:rsidR="00B1218D" w:rsidRPr="00B935A1">
        <w:rPr>
          <w:rFonts w:ascii="GHEA Grapalat" w:hAnsi="GHEA Grapalat"/>
          <w:sz w:val="24"/>
          <w:szCs w:val="24"/>
          <w:lang w:val="hy-AM"/>
        </w:rPr>
        <w:t>բաց թողնումը</w:t>
      </w:r>
      <w:r w:rsidRPr="006512B2">
        <w:rPr>
          <w:rFonts w:ascii="GHEA Grapalat" w:hAnsi="GHEA Grapalat"/>
          <w:sz w:val="24"/>
          <w:szCs w:val="24"/>
          <w:lang w:val="hy-AM"/>
        </w:rPr>
        <w:t xml:space="preserve"> </w:t>
      </w:r>
      <w:r w:rsidRPr="00B935A1">
        <w:rPr>
          <w:rFonts w:ascii="GHEA Grapalat" w:hAnsi="GHEA Grapalat"/>
          <w:sz w:val="24"/>
          <w:szCs w:val="24"/>
          <w:lang w:val="hy-AM"/>
        </w:rPr>
        <w:t>չի</w:t>
      </w:r>
      <w:r w:rsidRPr="006512B2">
        <w:rPr>
          <w:rFonts w:ascii="GHEA Grapalat" w:hAnsi="GHEA Grapalat"/>
          <w:sz w:val="24"/>
          <w:szCs w:val="24"/>
          <w:lang w:val="hy-AM"/>
        </w:rPr>
        <w:t xml:space="preserve"> </w:t>
      </w:r>
      <w:r w:rsidRPr="00B935A1">
        <w:rPr>
          <w:rFonts w:ascii="GHEA Grapalat" w:hAnsi="GHEA Grapalat"/>
          <w:sz w:val="24"/>
          <w:szCs w:val="24"/>
          <w:lang w:val="hy-AM"/>
        </w:rPr>
        <w:t>իրականացվում</w:t>
      </w:r>
      <w:r w:rsidRPr="006512B2">
        <w:rPr>
          <w:rFonts w:ascii="GHEA Grapalat" w:hAnsi="GHEA Grapalat"/>
          <w:sz w:val="24"/>
          <w:szCs w:val="24"/>
          <w:lang w:val="hy-AM"/>
        </w:rPr>
        <w:t xml:space="preserve"> </w:t>
      </w:r>
      <w:r w:rsidR="005866B2">
        <w:rPr>
          <w:rFonts w:ascii="GHEA Grapalat" w:hAnsi="GHEA Grapalat"/>
          <w:sz w:val="24"/>
          <w:szCs w:val="24"/>
          <w:lang w:val="hy-AM"/>
        </w:rPr>
        <w:t>մինչև</w:t>
      </w:r>
      <w:r w:rsidRPr="006512B2">
        <w:rPr>
          <w:rFonts w:ascii="GHEA Grapalat" w:hAnsi="GHEA Grapalat"/>
          <w:sz w:val="24"/>
          <w:szCs w:val="24"/>
          <w:lang w:val="hy-AM"/>
        </w:rPr>
        <w:t xml:space="preserve"> </w:t>
      </w:r>
      <w:r w:rsidRPr="00B935A1">
        <w:rPr>
          <w:rFonts w:ascii="GHEA Grapalat" w:hAnsi="GHEA Grapalat"/>
          <w:sz w:val="24"/>
          <w:szCs w:val="24"/>
          <w:lang w:val="hy-AM"/>
        </w:rPr>
        <w:t>փորձաքննության</w:t>
      </w:r>
      <w:r w:rsidRPr="006512B2">
        <w:rPr>
          <w:rFonts w:ascii="GHEA Grapalat" w:hAnsi="GHEA Grapalat"/>
          <w:sz w:val="24"/>
          <w:szCs w:val="24"/>
          <w:lang w:val="hy-AM"/>
        </w:rPr>
        <w:t xml:space="preserve"> </w:t>
      </w:r>
      <w:r w:rsidRPr="00B935A1">
        <w:rPr>
          <w:rFonts w:ascii="GHEA Grapalat" w:hAnsi="GHEA Grapalat"/>
          <w:sz w:val="24"/>
          <w:szCs w:val="24"/>
          <w:lang w:val="hy-AM"/>
        </w:rPr>
        <w:t>արդյունքների</w:t>
      </w:r>
      <w:r w:rsidRPr="006512B2">
        <w:rPr>
          <w:rFonts w:ascii="GHEA Grapalat" w:hAnsi="GHEA Grapalat"/>
          <w:sz w:val="24"/>
          <w:szCs w:val="24"/>
          <w:lang w:val="hy-AM"/>
        </w:rPr>
        <w:t xml:space="preserve"> </w:t>
      </w:r>
      <w:r w:rsidRPr="00B935A1">
        <w:rPr>
          <w:rFonts w:ascii="GHEA Grapalat" w:hAnsi="GHEA Grapalat"/>
          <w:sz w:val="24"/>
          <w:szCs w:val="24"/>
          <w:lang w:val="hy-AM"/>
        </w:rPr>
        <w:t>ստացումը</w:t>
      </w:r>
      <w:r w:rsidRPr="006512B2">
        <w:rPr>
          <w:rFonts w:ascii="GHEA Grapalat" w:hAnsi="GHEA Grapalat"/>
          <w:sz w:val="24"/>
          <w:szCs w:val="24"/>
          <w:lang w:val="hy-AM"/>
        </w:rPr>
        <w:t xml:space="preserve">, </w:t>
      </w:r>
      <w:r w:rsidRPr="00B935A1">
        <w:rPr>
          <w:rFonts w:ascii="GHEA Grapalat" w:hAnsi="GHEA Grapalat"/>
          <w:sz w:val="24"/>
          <w:szCs w:val="24"/>
          <w:lang w:val="hy-AM"/>
        </w:rPr>
        <w:t>որի</w:t>
      </w:r>
      <w:r w:rsidRPr="006512B2">
        <w:rPr>
          <w:rFonts w:ascii="GHEA Grapalat" w:hAnsi="GHEA Grapalat"/>
          <w:sz w:val="24"/>
          <w:szCs w:val="24"/>
          <w:lang w:val="hy-AM"/>
        </w:rPr>
        <w:t xml:space="preserve"> </w:t>
      </w:r>
      <w:r w:rsidRPr="00B935A1">
        <w:rPr>
          <w:rFonts w:ascii="GHEA Grapalat" w:hAnsi="GHEA Grapalat"/>
          <w:sz w:val="24"/>
          <w:szCs w:val="24"/>
          <w:lang w:val="hy-AM"/>
        </w:rPr>
        <w:t>դեպքում</w:t>
      </w:r>
      <w:r w:rsidRPr="006512B2">
        <w:rPr>
          <w:rFonts w:ascii="GHEA Grapalat" w:hAnsi="GHEA Grapalat"/>
          <w:sz w:val="24"/>
          <w:szCs w:val="24"/>
          <w:lang w:val="hy-AM"/>
        </w:rPr>
        <w:t xml:space="preserve"> </w:t>
      </w:r>
      <w:r w:rsidRPr="00B935A1">
        <w:rPr>
          <w:rFonts w:ascii="GHEA Grapalat" w:hAnsi="GHEA Grapalat"/>
          <w:sz w:val="24"/>
          <w:szCs w:val="24"/>
          <w:lang w:val="hy-AM"/>
        </w:rPr>
        <w:t>փորձաքննությունն</w:t>
      </w:r>
      <w:r w:rsidRPr="006512B2">
        <w:rPr>
          <w:rFonts w:ascii="GHEA Grapalat" w:hAnsi="GHEA Grapalat"/>
          <w:sz w:val="24"/>
          <w:szCs w:val="24"/>
          <w:lang w:val="hy-AM"/>
        </w:rPr>
        <w:t xml:space="preserve"> </w:t>
      </w:r>
      <w:r w:rsidRPr="00B935A1">
        <w:rPr>
          <w:rFonts w:ascii="GHEA Grapalat" w:hAnsi="GHEA Grapalat"/>
          <w:sz w:val="24"/>
          <w:szCs w:val="24"/>
          <w:lang w:val="hy-AM"/>
        </w:rPr>
        <w:t>իրականաց</w:t>
      </w:r>
      <w:r w:rsidR="002A0DFD" w:rsidRPr="00DE45FC">
        <w:rPr>
          <w:rFonts w:ascii="GHEA Grapalat" w:hAnsi="GHEA Grapalat"/>
          <w:sz w:val="24"/>
          <w:szCs w:val="24"/>
          <w:lang w:val="hy-AM"/>
        </w:rPr>
        <w:softHyphen/>
      </w:r>
      <w:r w:rsidRPr="00B935A1">
        <w:rPr>
          <w:rFonts w:ascii="GHEA Grapalat" w:hAnsi="GHEA Grapalat"/>
          <w:sz w:val="24"/>
          <w:szCs w:val="24"/>
          <w:lang w:val="hy-AM"/>
        </w:rPr>
        <w:t>վում</w:t>
      </w:r>
      <w:r w:rsidRPr="006512B2">
        <w:rPr>
          <w:rFonts w:ascii="GHEA Grapalat" w:hAnsi="GHEA Grapalat"/>
          <w:sz w:val="24"/>
          <w:szCs w:val="24"/>
          <w:lang w:val="hy-AM"/>
        </w:rPr>
        <w:t xml:space="preserve"> </w:t>
      </w:r>
      <w:r w:rsidRPr="00B935A1">
        <w:rPr>
          <w:rFonts w:ascii="GHEA Grapalat" w:hAnsi="GHEA Grapalat"/>
          <w:sz w:val="24"/>
          <w:szCs w:val="24"/>
          <w:lang w:val="hy-AM"/>
        </w:rPr>
        <w:t>է</w:t>
      </w:r>
      <w:r w:rsidRPr="006512B2">
        <w:rPr>
          <w:rFonts w:ascii="GHEA Grapalat" w:hAnsi="GHEA Grapalat"/>
          <w:sz w:val="24"/>
          <w:szCs w:val="24"/>
          <w:lang w:val="hy-AM"/>
        </w:rPr>
        <w:t xml:space="preserve"> </w:t>
      </w:r>
      <w:r w:rsidRPr="00B935A1">
        <w:rPr>
          <w:rFonts w:ascii="GHEA Grapalat" w:hAnsi="GHEA Grapalat"/>
          <w:sz w:val="24"/>
          <w:szCs w:val="24"/>
          <w:lang w:val="hy-AM"/>
        </w:rPr>
        <w:t>ապրանքների</w:t>
      </w:r>
      <w:r w:rsidRPr="006512B2">
        <w:rPr>
          <w:rFonts w:ascii="GHEA Grapalat" w:hAnsi="GHEA Grapalat"/>
          <w:sz w:val="24"/>
          <w:szCs w:val="24"/>
          <w:lang w:val="hy-AM"/>
        </w:rPr>
        <w:t xml:space="preserve"> </w:t>
      </w:r>
      <w:r w:rsidR="00B1218D" w:rsidRPr="00B935A1">
        <w:rPr>
          <w:rFonts w:ascii="GHEA Grapalat" w:hAnsi="GHEA Grapalat"/>
          <w:sz w:val="24"/>
          <w:szCs w:val="24"/>
          <w:lang w:val="hy-AM"/>
        </w:rPr>
        <w:t>բաց թողնման</w:t>
      </w:r>
      <w:r w:rsidRPr="006512B2">
        <w:rPr>
          <w:rFonts w:ascii="GHEA Grapalat" w:hAnsi="GHEA Grapalat"/>
          <w:sz w:val="24"/>
          <w:szCs w:val="24"/>
          <w:lang w:val="hy-AM"/>
        </w:rPr>
        <w:t xml:space="preserve"> </w:t>
      </w:r>
      <w:r w:rsidRPr="00B935A1">
        <w:rPr>
          <w:rFonts w:ascii="GHEA Grapalat" w:hAnsi="GHEA Grapalat"/>
          <w:sz w:val="24"/>
          <w:szCs w:val="24"/>
          <w:lang w:val="hy-AM"/>
        </w:rPr>
        <w:t>ժամկետը</w:t>
      </w:r>
      <w:r w:rsidRPr="006512B2">
        <w:rPr>
          <w:rFonts w:ascii="GHEA Grapalat" w:hAnsi="GHEA Grapalat"/>
          <w:sz w:val="24"/>
          <w:szCs w:val="24"/>
          <w:lang w:val="hy-AM"/>
        </w:rPr>
        <w:t xml:space="preserve"> </w:t>
      </w:r>
      <w:r w:rsidRPr="00B935A1">
        <w:rPr>
          <w:rFonts w:ascii="GHEA Grapalat" w:hAnsi="GHEA Grapalat"/>
          <w:sz w:val="24"/>
          <w:szCs w:val="24"/>
          <w:lang w:val="hy-AM"/>
        </w:rPr>
        <w:t>չգերազանցող</w:t>
      </w:r>
      <w:r w:rsidRPr="006512B2">
        <w:rPr>
          <w:rFonts w:ascii="GHEA Grapalat" w:hAnsi="GHEA Grapalat"/>
          <w:sz w:val="24"/>
          <w:szCs w:val="24"/>
          <w:lang w:val="hy-AM"/>
        </w:rPr>
        <w:t xml:space="preserve"> </w:t>
      </w:r>
      <w:r w:rsidRPr="00B935A1">
        <w:rPr>
          <w:rFonts w:ascii="GHEA Grapalat" w:hAnsi="GHEA Grapalat"/>
          <w:sz w:val="24"/>
          <w:szCs w:val="24"/>
          <w:lang w:val="hy-AM"/>
        </w:rPr>
        <w:t>ժամկետներում:</w:t>
      </w:r>
    </w:p>
    <w:p w14:paraId="3CD4B58F" w14:textId="77777777" w:rsidR="009842C6" w:rsidRPr="006512B2" w:rsidRDefault="00617388" w:rsidP="00E579E1">
      <w:pPr>
        <w:numPr>
          <w:ilvl w:val="0"/>
          <w:numId w:val="293"/>
        </w:numPr>
        <w:shd w:val="clear" w:color="auto" w:fill="FFFFFF"/>
        <w:tabs>
          <w:tab w:val="left" w:pos="993"/>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Վ</w:t>
      </w:r>
      <w:r w:rsidRPr="00B935A1">
        <w:rPr>
          <w:rFonts w:ascii="GHEA Grapalat" w:hAnsi="GHEA Grapalat"/>
          <w:sz w:val="24"/>
          <w:szCs w:val="24"/>
          <w:lang w:val="hy-AM"/>
        </w:rPr>
        <w:t>երադաս</w:t>
      </w:r>
      <w:r w:rsidRPr="006512B2">
        <w:rPr>
          <w:rFonts w:ascii="GHEA Grapalat" w:hAnsi="GHEA Grapalat"/>
          <w:sz w:val="24"/>
          <w:szCs w:val="24"/>
          <w:lang w:val="hy-AM"/>
        </w:rPr>
        <w:t xml:space="preserve"> </w:t>
      </w:r>
      <w:r w:rsidRPr="00B935A1">
        <w:rPr>
          <w:rFonts w:ascii="GHEA Grapalat" w:hAnsi="GHEA Grapalat"/>
          <w:sz w:val="24"/>
          <w:szCs w:val="24"/>
          <w:lang w:val="hy-AM"/>
        </w:rPr>
        <w:t>մաքսային</w:t>
      </w:r>
      <w:r w:rsidRPr="006512B2">
        <w:rPr>
          <w:rFonts w:ascii="GHEA Grapalat" w:hAnsi="GHEA Grapalat"/>
          <w:sz w:val="24"/>
          <w:szCs w:val="24"/>
          <w:lang w:val="hy-AM"/>
        </w:rPr>
        <w:t xml:space="preserve"> </w:t>
      </w:r>
      <w:r w:rsidRPr="00B935A1">
        <w:rPr>
          <w:rFonts w:ascii="GHEA Grapalat" w:hAnsi="GHEA Grapalat"/>
          <w:sz w:val="24"/>
          <w:szCs w:val="24"/>
          <w:lang w:val="hy-AM"/>
        </w:rPr>
        <w:t>մարմնի</w:t>
      </w:r>
      <w:r w:rsidRPr="006512B2">
        <w:rPr>
          <w:rFonts w:ascii="GHEA Grapalat" w:hAnsi="GHEA Grapalat"/>
          <w:sz w:val="24"/>
          <w:szCs w:val="24"/>
          <w:lang w:val="hy-AM"/>
        </w:rPr>
        <w:t xml:space="preserve"> </w:t>
      </w:r>
      <w:r w:rsidRPr="00B935A1">
        <w:rPr>
          <w:rFonts w:ascii="GHEA Grapalat" w:hAnsi="GHEA Grapalat"/>
          <w:sz w:val="24"/>
          <w:szCs w:val="24"/>
          <w:lang w:val="hy-AM"/>
        </w:rPr>
        <w:t>ղեկավարը մինչև</w:t>
      </w:r>
      <w:r w:rsidRPr="006512B2">
        <w:rPr>
          <w:rFonts w:ascii="GHEA Grapalat" w:hAnsi="GHEA Grapalat"/>
          <w:sz w:val="24"/>
          <w:szCs w:val="24"/>
          <w:lang w:val="hy-AM"/>
        </w:rPr>
        <w:t xml:space="preserve"> </w:t>
      </w:r>
      <w:r w:rsidRPr="00B935A1">
        <w:rPr>
          <w:rFonts w:ascii="GHEA Grapalat" w:hAnsi="GHEA Grapalat"/>
          <w:sz w:val="24"/>
          <w:szCs w:val="24"/>
          <w:lang w:val="hy-AM"/>
        </w:rPr>
        <w:t>փորձաքննության</w:t>
      </w:r>
      <w:r w:rsidRPr="006512B2">
        <w:rPr>
          <w:rFonts w:ascii="GHEA Grapalat" w:hAnsi="GHEA Grapalat"/>
          <w:sz w:val="24"/>
          <w:szCs w:val="24"/>
          <w:lang w:val="hy-AM"/>
        </w:rPr>
        <w:t xml:space="preserve"> </w:t>
      </w:r>
      <w:r w:rsidRPr="00B935A1">
        <w:rPr>
          <w:rFonts w:ascii="GHEA Grapalat" w:hAnsi="GHEA Grapalat"/>
          <w:sz w:val="24"/>
          <w:szCs w:val="24"/>
          <w:lang w:val="hy-AM"/>
        </w:rPr>
        <w:t>արդյունքների</w:t>
      </w:r>
      <w:r w:rsidRPr="006512B2">
        <w:rPr>
          <w:rFonts w:ascii="GHEA Grapalat" w:hAnsi="GHEA Grapalat"/>
          <w:sz w:val="24"/>
          <w:szCs w:val="24"/>
          <w:lang w:val="hy-AM"/>
        </w:rPr>
        <w:t xml:space="preserve"> </w:t>
      </w:r>
      <w:r w:rsidRPr="00B935A1">
        <w:rPr>
          <w:rFonts w:ascii="GHEA Grapalat" w:hAnsi="GHEA Grapalat"/>
          <w:sz w:val="24"/>
          <w:szCs w:val="24"/>
          <w:lang w:val="hy-AM"/>
        </w:rPr>
        <w:t>ստա</w:t>
      </w:r>
      <w:r w:rsidR="002A0DFD" w:rsidRPr="00DE45FC">
        <w:rPr>
          <w:rFonts w:ascii="GHEA Grapalat" w:hAnsi="GHEA Grapalat"/>
          <w:sz w:val="24"/>
          <w:szCs w:val="24"/>
          <w:lang w:val="hy-AM"/>
        </w:rPr>
        <w:softHyphen/>
      </w:r>
      <w:r w:rsidRPr="00B935A1">
        <w:rPr>
          <w:rFonts w:ascii="GHEA Grapalat" w:hAnsi="GHEA Grapalat"/>
          <w:sz w:val="24"/>
          <w:szCs w:val="24"/>
          <w:lang w:val="hy-AM"/>
        </w:rPr>
        <w:t>ցումը կարող</w:t>
      </w:r>
      <w:r w:rsidRPr="006512B2">
        <w:rPr>
          <w:rFonts w:ascii="GHEA Grapalat" w:hAnsi="GHEA Grapalat"/>
          <w:sz w:val="24"/>
          <w:szCs w:val="24"/>
          <w:lang w:val="hy-AM"/>
        </w:rPr>
        <w:t xml:space="preserve"> </w:t>
      </w:r>
      <w:r w:rsidRPr="00B935A1">
        <w:rPr>
          <w:rFonts w:ascii="GHEA Grapalat" w:hAnsi="GHEA Grapalat"/>
          <w:sz w:val="24"/>
          <w:szCs w:val="24"/>
          <w:lang w:val="hy-AM"/>
        </w:rPr>
        <w:t>է</w:t>
      </w:r>
      <w:r w:rsidRPr="006512B2">
        <w:rPr>
          <w:rFonts w:ascii="GHEA Grapalat" w:hAnsi="GHEA Grapalat"/>
          <w:sz w:val="24"/>
          <w:szCs w:val="24"/>
          <w:lang w:val="hy-AM"/>
        </w:rPr>
        <w:t xml:space="preserve"> </w:t>
      </w:r>
      <w:r w:rsidRPr="00B935A1">
        <w:rPr>
          <w:rFonts w:ascii="GHEA Grapalat" w:hAnsi="GHEA Grapalat"/>
          <w:sz w:val="24"/>
          <w:szCs w:val="24"/>
          <w:lang w:val="hy-AM"/>
        </w:rPr>
        <w:t>երկարաձգել</w:t>
      </w:r>
      <w:r w:rsidRPr="006512B2">
        <w:rPr>
          <w:rFonts w:ascii="GHEA Grapalat" w:hAnsi="GHEA Grapalat"/>
          <w:sz w:val="24"/>
          <w:szCs w:val="24"/>
          <w:lang w:val="hy-AM"/>
        </w:rPr>
        <w:t xml:space="preserve"> </w:t>
      </w:r>
      <w:r>
        <w:rPr>
          <w:rFonts w:ascii="GHEA Grapalat" w:hAnsi="GHEA Grapalat"/>
          <w:sz w:val="24"/>
          <w:szCs w:val="24"/>
          <w:lang w:val="hy-AM"/>
        </w:rPr>
        <w:t>ե</w:t>
      </w:r>
      <w:r w:rsidR="009842C6" w:rsidRPr="00B935A1">
        <w:rPr>
          <w:rFonts w:ascii="GHEA Grapalat" w:hAnsi="GHEA Grapalat"/>
          <w:sz w:val="24"/>
          <w:szCs w:val="24"/>
          <w:lang w:val="hy-AM"/>
        </w:rPr>
        <w:t>րկու</w:t>
      </w:r>
      <w:r w:rsidR="009842C6" w:rsidRPr="006512B2">
        <w:rPr>
          <w:rFonts w:ascii="GHEA Grapalat" w:hAnsi="GHEA Grapalat"/>
          <w:sz w:val="24"/>
          <w:szCs w:val="24"/>
          <w:lang w:val="hy-AM"/>
        </w:rPr>
        <w:t xml:space="preserve"> </w:t>
      </w:r>
      <w:r w:rsidR="009842C6" w:rsidRPr="00B935A1">
        <w:rPr>
          <w:rFonts w:ascii="GHEA Grapalat" w:hAnsi="GHEA Grapalat"/>
          <w:sz w:val="24"/>
          <w:szCs w:val="24"/>
          <w:lang w:val="hy-AM"/>
        </w:rPr>
        <w:t>և</w:t>
      </w:r>
      <w:r w:rsidR="009842C6" w:rsidRPr="006512B2">
        <w:rPr>
          <w:rFonts w:ascii="GHEA Grapalat" w:hAnsi="GHEA Grapalat"/>
          <w:sz w:val="24"/>
          <w:szCs w:val="24"/>
          <w:lang w:val="hy-AM"/>
        </w:rPr>
        <w:t xml:space="preserve"> </w:t>
      </w:r>
      <w:r w:rsidR="009842C6" w:rsidRPr="00B935A1">
        <w:rPr>
          <w:rFonts w:ascii="GHEA Grapalat" w:hAnsi="GHEA Grapalat"/>
          <w:sz w:val="24"/>
          <w:szCs w:val="24"/>
          <w:lang w:val="hy-AM"/>
        </w:rPr>
        <w:t>ավելի</w:t>
      </w:r>
      <w:r w:rsidR="009842C6" w:rsidRPr="006512B2">
        <w:rPr>
          <w:rFonts w:ascii="GHEA Grapalat" w:hAnsi="GHEA Grapalat"/>
          <w:sz w:val="24"/>
          <w:szCs w:val="24"/>
          <w:lang w:val="hy-AM"/>
        </w:rPr>
        <w:t xml:space="preserve"> </w:t>
      </w:r>
      <w:r w:rsidR="009842C6" w:rsidRPr="00B935A1">
        <w:rPr>
          <w:rFonts w:ascii="GHEA Grapalat" w:hAnsi="GHEA Grapalat"/>
          <w:sz w:val="24"/>
          <w:szCs w:val="24"/>
          <w:lang w:val="hy-AM"/>
        </w:rPr>
        <w:t>օբյեկտների</w:t>
      </w:r>
      <w:r w:rsidR="009842C6" w:rsidRPr="006512B2">
        <w:rPr>
          <w:rFonts w:ascii="GHEA Grapalat" w:hAnsi="GHEA Grapalat"/>
          <w:sz w:val="24"/>
          <w:szCs w:val="24"/>
          <w:lang w:val="hy-AM"/>
        </w:rPr>
        <w:t xml:space="preserve"> </w:t>
      </w:r>
      <w:r w:rsidR="009842C6" w:rsidRPr="00B935A1">
        <w:rPr>
          <w:rFonts w:ascii="GHEA Grapalat" w:hAnsi="GHEA Grapalat"/>
          <w:sz w:val="24"/>
          <w:szCs w:val="24"/>
          <w:lang w:val="hy-AM"/>
        </w:rPr>
        <w:t>փորձաքննության</w:t>
      </w:r>
      <w:r w:rsidR="009842C6" w:rsidRPr="006512B2">
        <w:rPr>
          <w:rFonts w:ascii="GHEA Grapalat" w:hAnsi="GHEA Grapalat"/>
          <w:sz w:val="24"/>
          <w:szCs w:val="24"/>
          <w:lang w:val="hy-AM"/>
        </w:rPr>
        <w:t xml:space="preserve"> </w:t>
      </w:r>
      <w:r w:rsidR="009842C6" w:rsidRPr="00B935A1">
        <w:rPr>
          <w:rFonts w:ascii="GHEA Grapalat" w:hAnsi="GHEA Grapalat"/>
          <w:sz w:val="24"/>
          <w:szCs w:val="24"/>
          <w:lang w:val="hy-AM"/>
        </w:rPr>
        <w:t>ժամ</w:t>
      </w:r>
      <w:r w:rsidRPr="00B935A1">
        <w:rPr>
          <w:rFonts w:ascii="GHEA Grapalat" w:hAnsi="GHEA Grapalat"/>
          <w:sz w:val="24"/>
          <w:szCs w:val="24"/>
          <w:lang w:val="hy-AM"/>
        </w:rPr>
        <w:softHyphen/>
      </w:r>
      <w:r w:rsidR="009842C6" w:rsidRPr="00B935A1">
        <w:rPr>
          <w:rFonts w:ascii="GHEA Grapalat" w:hAnsi="GHEA Grapalat"/>
          <w:sz w:val="24"/>
          <w:szCs w:val="24"/>
          <w:lang w:val="hy-AM"/>
        </w:rPr>
        <w:t>կետը</w:t>
      </w:r>
      <w:r w:rsidR="009842C6" w:rsidRPr="006512B2">
        <w:rPr>
          <w:rFonts w:ascii="GHEA Grapalat" w:hAnsi="GHEA Grapalat"/>
          <w:sz w:val="24"/>
          <w:szCs w:val="24"/>
          <w:lang w:val="hy-AM"/>
        </w:rPr>
        <w:t xml:space="preserve">, </w:t>
      </w:r>
      <w:r w:rsidR="009842C6" w:rsidRPr="00B935A1">
        <w:rPr>
          <w:rFonts w:ascii="GHEA Grapalat" w:hAnsi="GHEA Grapalat"/>
          <w:sz w:val="24"/>
          <w:szCs w:val="24"/>
          <w:lang w:val="hy-AM"/>
        </w:rPr>
        <w:t>եթե</w:t>
      </w:r>
      <w:r w:rsidR="009842C6" w:rsidRPr="006512B2">
        <w:rPr>
          <w:rFonts w:ascii="GHEA Grapalat" w:hAnsi="GHEA Grapalat"/>
          <w:sz w:val="24"/>
          <w:szCs w:val="24"/>
          <w:lang w:val="hy-AM"/>
        </w:rPr>
        <w:t xml:space="preserve"> </w:t>
      </w:r>
      <w:r w:rsidR="009842C6" w:rsidRPr="00B935A1">
        <w:rPr>
          <w:rFonts w:ascii="GHEA Grapalat" w:hAnsi="GHEA Grapalat"/>
          <w:sz w:val="24"/>
          <w:szCs w:val="24"/>
          <w:lang w:val="hy-AM"/>
        </w:rPr>
        <w:t>այդ</w:t>
      </w:r>
      <w:r w:rsidR="009842C6" w:rsidRPr="006512B2">
        <w:rPr>
          <w:rFonts w:ascii="GHEA Grapalat" w:hAnsi="GHEA Grapalat"/>
          <w:sz w:val="24"/>
          <w:szCs w:val="24"/>
          <w:lang w:val="hy-AM"/>
        </w:rPr>
        <w:t xml:space="preserve"> </w:t>
      </w:r>
      <w:r w:rsidR="009842C6" w:rsidRPr="00B935A1">
        <w:rPr>
          <w:rFonts w:ascii="GHEA Grapalat" w:hAnsi="GHEA Grapalat"/>
          <w:sz w:val="24"/>
          <w:szCs w:val="24"/>
          <w:lang w:val="hy-AM"/>
        </w:rPr>
        <w:t>արդյունքների</w:t>
      </w:r>
      <w:r w:rsidR="009842C6" w:rsidRPr="006512B2">
        <w:rPr>
          <w:rFonts w:ascii="GHEA Grapalat" w:hAnsi="GHEA Grapalat"/>
          <w:sz w:val="24"/>
          <w:szCs w:val="24"/>
          <w:lang w:val="hy-AM"/>
        </w:rPr>
        <w:t xml:space="preserve"> </w:t>
      </w:r>
      <w:r w:rsidR="009842C6" w:rsidRPr="00B935A1">
        <w:rPr>
          <w:rFonts w:ascii="GHEA Grapalat" w:hAnsi="GHEA Grapalat"/>
          <w:sz w:val="24"/>
          <w:szCs w:val="24"/>
          <w:lang w:val="hy-AM"/>
        </w:rPr>
        <w:t>ստացման</w:t>
      </w:r>
      <w:r w:rsidR="009842C6" w:rsidRPr="006512B2">
        <w:rPr>
          <w:rFonts w:ascii="GHEA Grapalat" w:hAnsi="GHEA Grapalat"/>
          <w:sz w:val="24"/>
          <w:szCs w:val="24"/>
          <w:lang w:val="hy-AM"/>
        </w:rPr>
        <w:t xml:space="preserve"> </w:t>
      </w:r>
      <w:r w:rsidR="009842C6" w:rsidRPr="00B935A1">
        <w:rPr>
          <w:rFonts w:ascii="GHEA Grapalat" w:hAnsi="GHEA Grapalat"/>
          <w:sz w:val="24"/>
          <w:szCs w:val="24"/>
          <w:lang w:val="hy-AM"/>
        </w:rPr>
        <w:t>համար</w:t>
      </w:r>
      <w:r w:rsidR="009842C6" w:rsidRPr="006512B2">
        <w:rPr>
          <w:rFonts w:ascii="GHEA Grapalat" w:hAnsi="GHEA Grapalat"/>
          <w:sz w:val="24"/>
          <w:szCs w:val="24"/>
          <w:lang w:val="hy-AM"/>
        </w:rPr>
        <w:t xml:space="preserve"> </w:t>
      </w:r>
      <w:r w:rsidR="009842C6" w:rsidRPr="00B935A1">
        <w:rPr>
          <w:rFonts w:ascii="GHEA Grapalat" w:hAnsi="GHEA Grapalat"/>
          <w:sz w:val="24"/>
          <w:szCs w:val="24"/>
          <w:lang w:val="hy-AM"/>
        </w:rPr>
        <w:t>կիրառվում</w:t>
      </w:r>
      <w:r w:rsidR="009842C6" w:rsidRPr="006512B2">
        <w:rPr>
          <w:rFonts w:ascii="GHEA Grapalat" w:hAnsi="GHEA Grapalat"/>
          <w:sz w:val="24"/>
          <w:szCs w:val="24"/>
          <w:lang w:val="hy-AM"/>
        </w:rPr>
        <w:t xml:space="preserve"> </w:t>
      </w:r>
      <w:r w:rsidR="009842C6" w:rsidRPr="00B935A1">
        <w:rPr>
          <w:rFonts w:ascii="GHEA Grapalat" w:hAnsi="GHEA Grapalat"/>
          <w:sz w:val="24"/>
          <w:szCs w:val="24"/>
          <w:lang w:val="hy-AM"/>
        </w:rPr>
        <w:t>են</w:t>
      </w:r>
      <w:r w:rsidR="009842C6" w:rsidRPr="006512B2">
        <w:rPr>
          <w:rFonts w:ascii="GHEA Grapalat" w:hAnsi="GHEA Grapalat"/>
          <w:sz w:val="24"/>
          <w:szCs w:val="24"/>
          <w:lang w:val="hy-AM"/>
        </w:rPr>
        <w:t xml:space="preserve"> </w:t>
      </w:r>
      <w:r w:rsidR="009842C6" w:rsidRPr="00B935A1">
        <w:rPr>
          <w:rFonts w:ascii="GHEA Grapalat" w:hAnsi="GHEA Grapalat"/>
          <w:sz w:val="24"/>
          <w:szCs w:val="24"/>
          <w:lang w:val="hy-AM"/>
        </w:rPr>
        <w:t>փորձաքննության</w:t>
      </w:r>
      <w:r w:rsidR="009842C6" w:rsidRPr="006512B2">
        <w:rPr>
          <w:rFonts w:ascii="GHEA Grapalat" w:hAnsi="GHEA Grapalat"/>
          <w:sz w:val="24"/>
          <w:szCs w:val="24"/>
          <w:lang w:val="hy-AM"/>
        </w:rPr>
        <w:t xml:space="preserve"> </w:t>
      </w:r>
      <w:r w:rsidR="009842C6" w:rsidRPr="00B935A1">
        <w:rPr>
          <w:rFonts w:ascii="GHEA Grapalat" w:hAnsi="GHEA Grapalat"/>
          <w:sz w:val="24"/>
          <w:szCs w:val="24"/>
          <w:lang w:val="hy-AM"/>
        </w:rPr>
        <w:t>համեմա</w:t>
      </w:r>
      <w:r w:rsidRPr="00B935A1">
        <w:rPr>
          <w:rFonts w:ascii="GHEA Grapalat" w:hAnsi="GHEA Grapalat"/>
          <w:sz w:val="24"/>
          <w:szCs w:val="24"/>
          <w:lang w:val="hy-AM"/>
        </w:rPr>
        <w:softHyphen/>
      </w:r>
      <w:r w:rsidR="009842C6" w:rsidRPr="00B935A1">
        <w:rPr>
          <w:rFonts w:ascii="GHEA Grapalat" w:hAnsi="GHEA Grapalat"/>
          <w:sz w:val="24"/>
          <w:szCs w:val="24"/>
          <w:lang w:val="hy-AM"/>
        </w:rPr>
        <w:t>տակա</w:t>
      </w:r>
      <w:r w:rsidR="002A0DFD" w:rsidRPr="00DE45FC">
        <w:rPr>
          <w:rFonts w:ascii="GHEA Grapalat" w:hAnsi="GHEA Grapalat"/>
          <w:sz w:val="24"/>
          <w:szCs w:val="24"/>
          <w:lang w:val="hy-AM"/>
        </w:rPr>
        <w:softHyphen/>
      </w:r>
      <w:r w:rsidR="009842C6" w:rsidRPr="00B935A1">
        <w:rPr>
          <w:rFonts w:ascii="GHEA Grapalat" w:hAnsi="GHEA Grapalat"/>
          <w:sz w:val="24"/>
          <w:szCs w:val="24"/>
          <w:lang w:val="hy-AM"/>
        </w:rPr>
        <w:t>նու</w:t>
      </w:r>
      <w:r w:rsidR="002A0DFD" w:rsidRPr="00DE45FC">
        <w:rPr>
          <w:rFonts w:ascii="GHEA Grapalat" w:hAnsi="GHEA Grapalat"/>
          <w:sz w:val="24"/>
          <w:szCs w:val="24"/>
          <w:lang w:val="hy-AM"/>
        </w:rPr>
        <w:softHyphen/>
      </w:r>
      <w:r w:rsidR="009842C6" w:rsidRPr="00B935A1">
        <w:rPr>
          <w:rFonts w:ascii="GHEA Grapalat" w:hAnsi="GHEA Grapalat"/>
          <w:sz w:val="24"/>
          <w:szCs w:val="24"/>
          <w:lang w:val="hy-AM"/>
        </w:rPr>
        <w:t>թյան</w:t>
      </w:r>
      <w:r w:rsidR="009842C6" w:rsidRPr="006512B2">
        <w:rPr>
          <w:rFonts w:ascii="GHEA Grapalat" w:hAnsi="GHEA Grapalat"/>
          <w:sz w:val="24"/>
          <w:szCs w:val="24"/>
          <w:lang w:val="hy-AM"/>
        </w:rPr>
        <w:t xml:space="preserve"> (</w:t>
      </w:r>
      <w:r w:rsidR="009842C6" w:rsidRPr="00B935A1">
        <w:rPr>
          <w:rFonts w:ascii="GHEA Grapalat" w:hAnsi="GHEA Grapalat"/>
          <w:sz w:val="24"/>
          <w:szCs w:val="24"/>
          <w:lang w:val="hy-AM"/>
        </w:rPr>
        <w:t>համադրման</w:t>
      </w:r>
      <w:r w:rsidR="009842C6" w:rsidRPr="006512B2">
        <w:rPr>
          <w:rFonts w:ascii="GHEA Grapalat" w:hAnsi="GHEA Grapalat"/>
          <w:sz w:val="24"/>
          <w:szCs w:val="24"/>
          <w:lang w:val="hy-AM"/>
        </w:rPr>
        <w:t xml:space="preserve">) </w:t>
      </w:r>
      <w:r w:rsidR="009842C6" w:rsidRPr="00B935A1">
        <w:rPr>
          <w:rFonts w:ascii="GHEA Grapalat" w:hAnsi="GHEA Grapalat"/>
          <w:sz w:val="24"/>
          <w:szCs w:val="24"/>
          <w:lang w:val="hy-AM"/>
        </w:rPr>
        <w:t>մեթոդը</w:t>
      </w:r>
      <w:r w:rsidR="009842C6" w:rsidRPr="006512B2">
        <w:rPr>
          <w:rFonts w:ascii="GHEA Grapalat" w:hAnsi="GHEA Grapalat"/>
          <w:sz w:val="24"/>
          <w:szCs w:val="24"/>
          <w:lang w:val="hy-AM"/>
        </w:rPr>
        <w:t xml:space="preserve"> </w:t>
      </w:r>
      <w:r w:rsidR="009842C6" w:rsidRPr="00B935A1">
        <w:rPr>
          <w:rFonts w:ascii="GHEA Grapalat" w:hAnsi="GHEA Grapalat"/>
          <w:sz w:val="24"/>
          <w:szCs w:val="24"/>
          <w:lang w:val="hy-AM"/>
        </w:rPr>
        <w:t>և</w:t>
      </w:r>
      <w:r w:rsidR="009842C6" w:rsidRPr="006512B2">
        <w:rPr>
          <w:rFonts w:ascii="GHEA Grapalat" w:hAnsi="GHEA Grapalat"/>
          <w:sz w:val="24"/>
          <w:szCs w:val="24"/>
          <w:lang w:val="hy-AM"/>
        </w:rPr>
        <w:t xml:space="preserve"> </w:t>
      </w:r>
      <w:r w:rsidR="009842C6" w:rsidRPr="00B935A1">
        <w:rPr>
          <w:rFonts w:ascii="GHEA Grapalat" w:hAnsi="GHEA Grapalat"/>
          <w:sz w:val="24"/>
          <w:szCs w:val="24"/>
          <w:lang w:val="hy-AM"/>
        </w:rPr>
        <w:t>գիտատեխնիկական</w:t>
      </w:r>
      <w:r w:rsidR="009842C6" w:rsidRPr="006512B2">
        <w:rPr>
          <w:rFonts w:ascii="GHEA Grapalat" w:hAnsi="GHEA Grapalat"/>
          <w:sz w:val="24"/>
          <w:szCs w:val="24"/>
          <w:lang w:val="hy-AM"/>
        </w:rPr>
        <w:t xml:space="preserve"> </w:t>
      </w:r>
      <w:r w:rsidR="009842C6" w:rsidRPr="00B935A1">
        <w:rPr>
          <w:rFonts w:ascii="GHEA Grapalat" w:hAnsi="GHEA Grapalat"/>
          <w:sz w:val="24"/>
          <w:szCs w:val="24"/>
          <w:lang w:val="hy-AM"/>
        </w:rPr>
        <w:t>այնպիսի</w:t>
      </w:r>
      <w:r w:rsidR="009842C6" w:rsidRPr="006512B2">
        <w:rPr>
          <w:rFonts w:ascii="GHEA Grapalat" w:hAnsi="GHEA Grapalat"/>
          <w:sz w:val="24"/>
          <w:szCs w:val="24"/>
          <w:lang w:val="hy-AM"/>
        </w:rPr>
        <w:t xml:space="preserve"> </w:t>
      </w:r>
      <w:r w:rsidR="009842C6" w:rsidRPr="00B935A1">
        <w:rPr>
          <w:rFonts w:ascii="GHEA Grapalat" w:hAnsi="GHEA Grapalat"/>
          <w:sz w:val="24"/>
          <w:szCs w:val="24"/>
          <w:lang w:val="hy-AM"/>
        </w:rPr>
        <w:t>միջոցներ</w:t>
      </w:r>
      <w:r w:rsidR="009842C6" w:rsidRPr="006512B2">
        <w:rPr>
          <w:rFonts w:ascii="GHEA Grapalat" w:hAnsi="GHEA Grapalat"/>
          <w:sz w:val="24"/>
          <w:szCs w:val="24"/>
          <w:lang w:val="hy-AM"/>
        </w:rPr>
        <w:t xml:space="preserve">, </w:t>
      </w:r>
      <w:r w:rsidR="009842C6" w:rsidRPr="00B935A1">
        <w:rPr>
          <w:rFonts w:ascii="GHEA Grapalat" w:hAnsi="GHEA Grapalat"/>
          <w:sz w:val="24"/>
          <w:szCs w:val="24"/>
          <w:lang w:val="hy-AM"/>
        </w:rPr>
        <w:t>որոնց</w:t>
      </w:r>
      <w:r w:rsidR="009842C6" w:rsidRPr="006512B2">
        <w:rPr>
          <w:rFonts w:ascii="GHEA Grapalat" w:hAnsi="GHEA Grapalat"/>
          <w:sz w:val="24"/>
          <w:szCs w:val="24"/>
          <w:lang w:val="hy-AM"/>
        </w:rPr>
        <w:t xml:space="preserve"> </w:t>
      </w:r>
      <w:r w:rsidR="009842C6" w:rsidRPr="00B935A1">
        <w:rPr>
          <w:rFonts w:ascii="GHEA Grapalat" w:hAnsi="GHEA Grapalat"/>
          <w:sz w:val="24"/>
          <w:szCs w:val="24"/>
          <w:lang w:val="hy-AM"/>
        </w:rPr>
        <w:t>միջոցով</w:t>
      </w:r>
      <w:r w:rsidR="009842C6" w:rsidRPr="006512B2">
        <w:rPr>
          <w:rFonts w:ascii="GHEA Grapalat" w:hAnsi="GHEA Grapalat"/>
          <w:sz w:val="24"/>
          <w:szCs w:val="24"/>
          <w:lang w:val="hy-AM"/>
        </w:rPr>
        <w:t xml:space="preserve"> </w:t>
      </w:r>
      <w:r w:rsidR="009842C6" w:rsidRPr="00B935A1">
        <w:rPr>
          <w:rFonts w:ascii="GHEA Grapalat" w:hAnsi="GHEA Grapalat"/>
          <w:sz w:val="24"/>
          <w:szCs w:val="24"/>
          <w:lang w:val="hy-AM"/>
        </w:rPr>
        <w:t>փորձաքննության</w:t>
      </w:r>
      <w:r w:rsidR="009842C6" w:rsidRPr="006512B2">
        <w:rPr>
          <w:rFonts w:ascii="GHEA Grapalat" w:hAnsi="GHEA Grapalat"/>
          <w:sz w:val="24"/>
          <w:szCs w:val="24"/>
          <w:lang w:val="hy-AM"/>
        </w:rPr>
        <w:t xml:space="preserve"> </w:t>
      </w:r>
      <w:r w:rsidR="009842C6" w:rsidRPr="00B935A1">
        <w:rPr>
          <w:rFonts w:ascii="GHEA Grapalat" w:hAnsi="GHEA Grapalat"/>
          <w:sz w:val="24"/>
          <w:szCs w:val="24"/>
          <w:lang w:val="hy-AM"/>
        </w:rPr>
        <w:t>արդյունքների</w:t>
      </w:r>
      <w:r w:rsidR="009842C6" w:rsidRPr="006512B2">
        <w:rPr>
          <w:rFonts w:ascii="GHEA Grapalat" w:hAnsi="GHEA Grapalat"/>
          <w:sz w:val="24"/>
          <w:szCs w:val="24"/>
          <w:lang w:val="hy-AM"/>
        </w:rPr>
        <w:t xml:space="preserve"> </w:t>
      </w:r>
      <w:r w:rsidR="009842C6" w:rsidRPr="00B935A1">
        <w:rPr>
          <w:rFonts w:ascii="GHEA Grapalat" w:hAnsi="GHEA Grapalat"/>
          <w:sz w:val="24"/>
          <w:szCs w:val="24"/>
          <w:lang w:val="hy-AM"/>
        </w:rPr>
        <w:t>ստացումը</w:t>
      </w:r>
      <w:r w:rsidR="009842C6" w:rsidRPr="006512B2">
        <w:rPr>
          <w:rFonts w:ascii="GHEA Grapalat" w:hAnsi="GHEA Grapalat"/>
          <w:sz w:val="24"/>
          <w:szCs w:val="24"/>
          <w:lang w:val="hy-AM"/>
        </w:rPr>
        <w:t xml:space="preserve"> </w:t>
      </w:r>
      <w:r w:rsidR="009842C6" w:rsidRPr="00B935A1">
        <w:rPr>
          <w:rFonts w:ascii="GHEA Grapalat" w:hAnsi="GHEA Grapalat"/>
          <w:sz w:val="24"/>
          <w:szCs w:val="24"/>
          <w:lang w:val="hy-AM"/>
        </w:rPr>
        <w:t>երկար</w:t>
      </w:r>
      <w:r w:rsidR="009842C6" w:rsidRPr="006512B2">
        <w:rPr>
          <w:rFonts w:ascii="GHEA Grapalat" w:hAnsi="GHEA Grapalat"/>
          <w:sz w:val="24"/>
          <w:szCs w:val="24"/>
          <w:lang w:val="hy-AM"/>
        </w:rPr>
        <w:t xml:space="preserve"> </w:t>
      </w:r>
      <w:r w:rsidR="009842C6" w:rsidRPr="00B935A1">
        <w:rPr>
          <w:rFonts w:ascii="GHEA Grapalat" w:hAnsi="GHEA Grapalat"/>
          <w:sz w:val="24"/>
          <w:szCs w:val="24"/>
          <w:lang w:val="hy-AM"/>
        </w:rPr>
        <w:t>ժամանակ</w:t>
      </w:r>
      <w:r w:rsidR="009842C6" w:rsidRPr="006512B2">
        <w:rPr>
          <w:rFonts w:ascii="GHEA Grapalat" w:hAnsi="GHEA Grapalat"/>
          <w:sz w:val="24"/>
          <w:szCs w:val="24"/>
          <w:lang w:val="hy-AM"/>
        </w:rPr>
        <w:t xml:space="preserve"> </w:t>
      </w:r>
      <w:r w:rsidR="009842C6" w:rsidRPr="00B935A1">
        <w:rPr>
          <w:rFonts w:ascii="GHEA Grapalat" w:hAnsi="GHEA Grapalat"/>
          <w:sz w:val="24"/>
          <w:szCs w:val="24"/>
          <w:lang w:val="hy-AM"/>
        </w:rPr>
        <w:t>է</w:t>
      </w:r>
      <w:r w:rsidR="009842C6" w:rsidRPr="006512B2">
        <w:rPr>
          <w:rFonts w:ascii="GHEA Grapalat" w:hAnsi="GHEA Grapalat"/>
          <w:sz w:val="24"/>
          <w:szCs w:val="24"/>
          <w:lang w:val="hy-AM"/>
        </w:rPr>
        <w:t xml:space="preserve"> </w:t>
      </w:r>
      <w:r w:rsidR="009842C6" w:rsidRPr="00B935A1">
        <w:rPr>
          <w:rFonts w:ascii="GHEA Grapalat" w:hAnsi="GHEA Grapalat"/>
          <w:sz w:val="24"/>
          <w:szCs w:val="24"/>
          <w:lang w:val="hy-AM"/>
        </w:rPr>
        <w:t>պահան</w:t>
      </w:r>
      <w:r w:rsidRPr="00B935A1">
        <w:rPr>
          <w:rFonts w:ascii="GHEA Grapalat" w:hAnsi="GHEA Grapalat"/>
          <w:sz w:val="24"/>
          <w:szCs w:val="24"/>
          <w:lang w:val="hy-AM"/>
        </w:rPr>
        <w:softHyphen/>
      </w:r>
      <w:r w:rsidR="009842C6" w:rsidRPr="00B935A1">
        <w:rPr>
          <w:rFonts w:ascii="GHEA Grapalat" w:hAnsi="GHEA Grapalat"/>
          <w:sz w:val="24"/>
          <w:szCs w:val="24"/>
          <w:lang w:val="hy-AM"/>
        </w:rPr>
        <w:t>ջում</w:t>
      </w:r>
      <w:r w:rsidR="009842C6" w:rsidRPr="006512B2">
        <w:rPr>
          <w:rFonts w:ascii="GHEA Grapalat" w:hAnsi="GHEA Grapalat"/>
          <w:sz w:val="24"/>
          <w:szCs w:val="24"/>
          <w:lang w:val="hy-AM"/>
        </w:rPr>
        <w:t>:</w:t>
      </w:r>
    </w:p>
    <w:p w14:paraId="474603EB" w14:textId="77777777" w:rsidR="009842C6" w:rsidRPr="006512B2" w:rsidRDefault="009842C6" w:rsidP="00E579E1">
      <w:pPr>
        <w:numPr>
          <w:ilvl w:val="0"/>
          <w:numId w:val="293"/>
        </w:numPr>
        <w:shd w:val="clear" w:color="auto" w:fill="FFFFFF"/>
        <w:tabs>
          <w:tab w:val="left" w:pos="851"/>
        </w:tabs>
        <w:spacing w:after="0" w:line="360" w:lineRule="auto"/>
        <w:ind w:left="0" w:firstLine="567"/>
        <w:jc w:val="both"/>
        <w:rPr>
          <w:rFonts w:ascii="GHEA Grapalat" w:hAnsi="GHEA Grapalat"/>
          <w:sz w:val="24"/>
          <w:szCs w:val="24"/>
          <w:lang w:val="hy-AM"/>
        </w:rPr>
      </w:pPr>
      <w:r w:rsidRPr="00B935A1">
        <w:rPr>
          <w:rFonts w:ascii="GHEA Grapalat" w:hAnsi="GHEA Grapalat"/>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փորձաքննության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ժամկետը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կասեցվել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ոչ</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ավելի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քան</w:t>
      </w:r>
      <w:r w:rsidRPr="006512B2">
        <w:rPr>
          <w:rFonts w:ascii="GHEA Grapalat" w:hAnsi="GHEA Grapalat"/>
          <w:sz w:val="24"/>
          <w:szCs w:val="24"/>
          <w:lang w:val="hy-AM"/>
        </w:rPr>
        <w:t xml:space="preserve"> 10 </w:t>
      </w:r>
      <w:r w:rsidRPr="006512B2">
        <w:rPr>
          <w:rFonts w:ascii="GHEA Grapalat" w:hAnsi="GHEA Grapalat" w:cs="Sylfaen"/>
          <w:sz w:val="24"/>
          <w:szCs w:val="24"/>
          <w:lang w:val="hy-AM"/>
        </w:rPr>
        <w:t>աշխատանքային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տևողությամբ</w:t>
      </w:r>
      <w:r w:rsidRPr="006512B2">
        <w:rPr>
          <w:rFonts w:ascii="GHEA Grapalat" w:hAnsi="GHEA Grapalat"/>
          <w:sz w:val="24"/>
          <w:szCs w:val="24"/>
          <w:lang w:val="hy-AM"/>
        </w:rPr>
        <w:t>`</w:t>
      </w:r>
    </w:p>
    <w:p w14:paraId="64112775" w14:textId="77777777" w:rsidR="009842C6" w:rsidRPr="00B935A1" w:rsidRDefault="009842C6" w:rsidP="00E579E1">
      <w:pPr>
        <w:numPr>
          <w:ilvl w:val="1"/>
          <w:numId w:val="294"/>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փորձաքննության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նշանակման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որոշման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մեջ</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ցանկի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փորձաքննության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անհամապատասխանության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դեպքում</w:t>
      </w:r>
      <w:r w:rsidRPr="00B935A1">
        <w:rPr>
          <w:rFonts w:ascii="GHEA Grapalat" w:hAnsi="GHEA Grapalat" w:cs="Sylfaen"/>
          <w:sz w:val="24"/>
          <w:szCs w:val="24"/>
          <w:lang w:val="hy-AM"/>
        </w:rPr>
        <w:t>.</w:t>
      </w:r>
    </w:p>
    <w:p w14:paraId="0123B296" w14:textId="77777777" w:rsidR="009842C6" w:rsidRPr="00B935A1" w:rsidRDefault="009842C6" w:rsidP="00E579E1">
      <w:pPr>
        <w:numPr>
          <w:ilvl w:val="1"/>
          <w:numId w:val="294"/>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մաքսային</w:t>
      </w:r>
      <w:r w:rsidRPr="00B935A1">
        <w:rPr>
          <w:rFonts w:ascii="GHEA Grapalat" w:hAnsi="GHEA Grapalat" w:cs="Sylfaen"/>
          <w:sz w:val="24"/>
          <w:szCs w:val="24"/>
          <w:lang w:val="hy-AM"/>
        </w:rPr>
        <w:t xml:space="preserve"> </w:t>
      </w:r>
      <w:r w:rsidRPr="006512B2">
        <w:rPr>
          <w:rFonts w:ascii="GHEA Grapalat" w:hAnsi="GHEA Grapalat" w:cs="Sylfaen"/>
          <w:sz w:val="24"/>
          <w:szCs w:val="24"/>
          <w:lang w:val="hy-AM"/>
        </w:rPr>
        <w:t>փորձաքննության</w:t>
      </w:r>
      <w:r w:rsidRPr="00B935A1">
        <w:rPr>
          <w:rFonts w:ascii="GHEA Grapalat" w:hAnsi="GHEA Grapalat" w:cs="Sylfaen"/>
          <w:sz w:val="24"/>
          <w:szCs w:val="24"/>
          <w:lang w:val="hy-AM"/>
        </w:rPr>
        <w:t xml:space="preserve"> </w:t>
      </w:r>
      <w:r w:rsidRPr="006512B2">
        <w:rPr>
          <w:rFonts w:ascii="GHEA Grapalat" w:hAnsi="GHEA Grapalat" w:cs="Sylfaen"/>
          <w:sz w:val="24"/>
          <w:szCs w:val="24"/>
          <w:lang w:val="hy-AM"/>
        </w:rPr>
        <w:t>իրականացման</w:t>
      </w:r>
      <w:r w:rsidRPr="00B935A1">
        <w:rPr>
          <w:rFonts w:ascii="GHEA Grapalat" w:hAnsi="GHEA Grapalat" w:cs="Sylfaen"/>
          <w:sz w:val="24"/>
          <w:szCs w:val="24"/>
          <w:lang w:val="hy-AM"/>
        </w:rPr>
        <w:t xml:space="preserve"> </w:t>
      </w:r>
      <w:r w:rsidRPr="006512B2">
        <w:rPr>
          <w:rFonts w:ascii="GHEA Grapalat" w:hAnsi="GHEA Grapalat" w:cs="Sylfaen"/>
          <w:sz w:val="24"/>
          <w:szCs w:val="24"/>
          <w:lang w:val="hy-AM"/>
        </w:rPr>
        <w:t>նպատակով</w:t>
      </w:r>
      <w:r w:rsidRPr="00B935A1">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B935A1">
        <w:rPr>
          <w:rFonts w:ascii="GHEA Grapalat" w:hAnsi="GHEA Grapalat" w:cs="Sylfaen"/>
          <w:sz w:val="24"/>
          <w:szCs w:val="24"/>
          <w:lang w:val="hy-AM"/>
        </w:rPr>
        <w:t xml:space="preserve"> </w:t>
      </w:r>
      <w:r w:rsidRPr="006512B2">
        <w:rPr>
          <w:rFonts w:ascii="GHEA Grapalat" w:hAnsi="GHEA Grapalat" w:cs="Sylfaen"/>
          <w:sz w:val="24"/>
          <w:szCs w:val="24"/>
          <w:lang w:val="hy-AM"/>
        </w:rPr>
        <w:t>փորձագետի</w:t>
      </w:r>
      <w:r w:rsidRPr="00B935A1">
        <w:rPr>
          <w:rFonts w:ascii="GHEA Grapalat" w:hAnsi="GHEA Grapalat" w:cs="Sylfaen"/>
          <w:sz w:val="24"/>
          <w:szCs w:val="24"/>
          <w:lang w:val="hy-AM"/>
        </w:rPr>
        <w:t xml:space="preserve"> </w:t>
      </w:r>
      <w:r w:rsidRPr="006512B2">
        <w:rPr>
          <w:rFonts w:ascii="GHEA Grapalat" w:hAnsi="GHEA Grapalat" w:cs="Sylfaen"/>
          <w:sz w:val="24"/>
          <w:szCs w:val="24"/>
          <w:lang w:val="hy-AM"/>
        </w:rPr>
        <w:t>լրացուցիչ</w:t>
      </w:r>
      <w:r w:rsidRPr="00B935A1">
        <w:rPr>
          <w:rFonts w:ascii="GHEA Grapalat" w:hAnsi="GHEA Grapalat" w:cs="Sylfaen"/>
          <w:sz w:val="24"/>
          <w:szCs w:val="24"/>
          <w:lang w:val="hy-AM"/>
        </w:rPr>
        <w:t xml:space="preserve"> </w:t>
      </w:r>
      <w:r w:rsidRPr="006512B2">
        <w:rPr>
          <w:rFonts w:ascii="GHEA Grapalat" w:hAnsi="GHEA Grapalat" w:cs="Sylfaen"/>
          <w:sz w:val="24"/>
          <w:szCs w:val="24"/>
          <w:lang w:val="hy-AM"/>
        </w:rPr>
        <w:t>նյութերի</w:t>
      </w:r>
      <w:r w:rsidRPr="00B935A1">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B935A1">
        <w:rPr>
          <w:rFonts w:ascii="GHEA Grapalat" w:hAnsi="GHEA Grapalat" w:cs="Sylfaen"/>
          <w:sz w:val="24"/>
          <w:szCs w:val="24"/>
          <w:lang w:val="hy-AM"/>
        </w:rPr>
        <w:t xml:space="preserve"> </w:t>
      </w:r>
      <w:r w:rsidRPr="006512B2">
        <w:rPr>
          <w:rFonts w:ascii="GHEA Grapalat" w:hAnsi="GHEA Grapalat" w:cs="Sylfaen"/>
          <w:sz w:val="24"/>
          <w:szCs w:val="24"/>
          <w:lang w:val="hy-AM"/>
        </w:rPr>
        <w:t>նմուշների</w:t>
      </w:r>
      <w:r w:rsidRPr="00B935A1">
        <w:rPr>
          <w:rFonts w:ascii="GHEA Grapalat" w:hAnsi="GHEA Grapalat" w:cs="Sylfaen"/>
          <w:sz w:val="24"/>
          <w:szCs w:val="24"/>
          <w:lang w:val="hy-AM"/>
        </w:rPr>
        <w:t xml:space="preserve"> </w:t>
      </w:r>
      <w:r w:rsidRPr="006512B2">
        <w:rPr>
          <w:rFonts w:ascii="GHEA Grapalat" w:hAnsi="GHEA Grapalat" w:cs="Sylfaen"/>
          <w:sz w:val="24"/>
          <w:szCs w:val="24"/>
          <w:lang w:val="hy-AM"/>
        </w:rPr>
        <w:t>ստացման</w:t>
      </w:r>
      <w:r w:rsidRPr="00B935A1">
        <w:rPr>
          <w:rFonts w:ascii="GHEA Grapalat" w:hAnsi="GHEA Grapalat" w:cs="Sylfaen"/>
          <w:sz w:val="24"/>
          <w:szCs w:val="24"/>
          <w:lang w:val="hy-AM"/>
        </w:rPr>
        <w:t xml:space="preserve"> </w:t>
      </w:r>
      <w:r w:rsidRPr="006512B2">
        <w:rPr>
          <w:rFonts w:ascii="GHEA Grapalat" w:hAnsi="GHEA Grapalat" w:cs="Sylfaen"/>
          <w:sz w:val="24"/>
          <w:szCs w:val="24"/>
          <w:lang w:val="hy-AM"/>
        </w:rPr>
        <w:t>անհրաժեշտության</w:t>
      </w:r>
      <w:r w:rsidRPr="00B935A1">
        <w:rPr>
          <w:rFonts w:ascii="GHEA Grapalat" w:hAnsi="GHEA Grapalat" w:cs="Sylfaen"/>
          <w:sz w:val="24"/>
          <w:szCs w:val="24"/>
          <w:lang w:val="hy-AM"/>
        </w:rPr>
        <w:t xml:space="preserve"> </w:t>
      </w:r>
      <w:r w:rsidRPr="006512B2">
        <w:rPr>
          <w:rFonts w:ascii="GHEA Grapalat" w:hAnsi="GHEA Grapalat" w:cs="Sylfaen"/>
          <w:sz w:val="24"/>
          <w:szCs w:val="24"/>
          <w:lang w:val="hy-AM"/>
        </w:rPr>
        <w:t>առաջացման</w:t>
      </w:r>
      <w:r w:rsidRPr="00B935A1">
        <w:rPr>
          <w:rFonts w:ascii="GHEA Grapalat" w:hAnsi="GHEA Grapalat" w:cs="Sylfaen"/>
          <w:sz w:val="24"/>
          <w:szCs w:val="24"/>
          <w:lang w:val="hy-AM"/>
        </w:rPr>
        <w:t xml:space="preserve"> </w:t>
      </w:r>
      <w:r w:rsidRPr="006512B2">
        <w:rPr>
          <w:rFonts w:ascii="GHEA Grapalat" w:hAnsi="GHEA Grapalat" w:cs="Sylfaen"/>
          <w:sz w:val="24"/>
          <w:szCs w:val="24"/>
          <w:lang w:val="hy-AM"/>
        </w:rPr>
        <w:t>դեպքում</w:t>
      </w:r>
      <w:r w:rsidRPr="00B935A1">
        <w:rPr>
          <w:rFonts w:ascii="GHEA Grapalat" w:hAnsi="GHEA Grapalat" w:cs="Sylfaen"/>
          <w:sz w:val="24"/>
          <w:szCs w:val="24"/>
          <w:lang w:val="hy-AM"/>
        </w:rPr>
        <w:t>.</w:t>
      </w:r>
    </w:p>
    <w:p w14:paraId="5186DA5D" w14:textId="77777777" w:rsidR="009842C6" w:rsidRPr="006512B2" w:rsidRDefault="009842C6" w:rsidP="00E579E1">
      <w:pPr>
        <w:numPr>
          <w:ilvl w:val="1"/>
          <w:numId w:val="294"/>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փորձաքննության</w:t>
      </w:r>
      <w:r w:rsidRPr="00B935A1">
        <w:rPr>
          <w:rFonts w:ascii="GHEA Grapalat" w:hAnsi="GHEA Grapalat" w:cs="Sylfaen"/>
          <w:sz w:val="24"/>
          <w:szCs w:val="24"/>
          <w:lang w:val="hy-AM"/>
        </w:rPr>
        <w:t xml:space="preserve"> </w:t>
      </w:r>
      <w:r w:rsidRPr="006512B2">
        <w:rPr>
          <w:rFonts w:ascii="GHEA Grapalat" w:hAnsi="GHEA Grapalat" w:cs="Sylfaen"/>
          <w:sz w:val="24"/>
          <w:szCs w:val="24"/>
          <w:lang w:val="hy-AM"/>
        </w:rPr>
        <w:t>նպատակով</w:t>
      </w:r>
      <w:r w:rsidRPr="00B935A1">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ապրանքների</w:t>
      </w:r>
      <w:r w:rsidRPr="00B935A1">
        <w:rPr>
          <w:rFonts w:ascii="GHEA Grapalat" w:hAnsi="GHEA Grapalat" w:cs="Sylfaen"/>
          <w:sz w:val="24"/>
          <w:szCs w:val="24"/>
          <w:lang w:val="hy-AM"/>
        </w:rPr>
        <w:t xml:space="preserve"> </w:t>
      </w:r>
      <w:r w:rsidRPr="006512B2">
        <w:rPr>
          <w:rFonts w:ascii="GHEA Grapalat" w:hAnsi="GHEA Grapalat" w:cs="Sylfaen"/>
          <w:sz w:val="24"/>
          <w:szCs w:val="24"/>
          <w:lang w:val="hy-AM"/>
        </w:rPr>
        <w:t>ոչնչացման</w:t>
      </w:r>
      <w:r w:rsidRPr="00B935A1">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B935A1">
        <w:rPr>
          <w:rFonts w:ascii="GHEA Grapalat" w:hAnsi="GHEA Grapalat" w:cs="Sylfaen"/>
          <w:sz w:val="24"/>
          <w:szCs w:val="24"/>
          <w:lang w:val="hy-AM"/>
        </w:rPr>
        <w:t xml:space="preserve"> </w:t>
      </w:r>
      <w:r w:rsidRPr="006512B2">
        <w:rPr>
          <w:rFonts w:ascii="GHEA Grapalat" w:hAnsi="GHEA Grapalat" w:cs="Sylfaen"/>
          <w:sz w:val="24"/>
          <w:szCs w:val="24"/>
          <w:lang w:val="hy-AM"/>
        </w:rPr>
        <w:t>վնասման</w:t>
      </w:r>
      <w:r w:rsidRPr="00B935A1">
        <w:rPr>
          <w:rFonts w:ascii="GHEA Grapalat" w:hAnsi="GHEA Grapalat" w:cs="Sylfaen"/>
          <w:sz w:val="24"/>
          <w:szCs w:val="24"/>
          <w:lang w:val="hy-AM"/>
        </w:rPr>
        <w:t xml:space="preserve"> </w:t>
      </w:r>
      <w:r w:rsidRPr="006512B2">
        <w:rPr>
          <w:rFonts w:ascii="GHEA Grapalat" w:hAnsi="GHEA Grapalat" w:cs="Sylfaen"/>
          <w:sz w:val="24"/>
          <w:szCs w:val="24"/>
          <w:lang w:val="hy-AM"/>
        </w:rPr>
        <w:t>վերաբերյալ</w:t>
      </w:r>
      <w:r w:rsidRPr="00B935A1">
        <w:rPr>
          <w:rFonts w:ascii="GHEA Grapalat" w:hAnsi="GHEA Grapalat" w:cs="Sylfaen"/>
          <w:sz w:val="24"/>
          <w:szCs w:val="24"/>
          <w:lang w:val="hy-AM"/>
        </w:rPr>
        <w:t xml:space="preserve"> (</w:t>
      </w:r>
      <w:r w:rsidRPr="006512B2">
        <w:rPr>
          <w:rFonts w:ascii="GHEA Grapalat" w:hAnsi="GHEA Grapalat" w:cs="Sylfaen"/>
          <w:sz w:val="24"/>
          <w:szCs w:val="24"/>
          <w:lang w:val="hy-AM"/>
        </w:rPr>
        <w:t>եթե</w:t>
      </w:r>
      <w:r w:rsidRPr="00B935A1">
        <w:rPr>
          <w:rFonts w:ascii="GHEA Grapalat" w:hAnsi="GHEA Grapalat" w:cs="Sylfaen"/>
          <w:sz w:val="24"/>
          <w:szCs w:val="24"/>
          <w:lang w:val="hy-AM"/>
        </w:rPr>
        <w:t xml:space="preserve"> </w:t>
      </w:r>
      <w:r w:rsidRPr="006512B2">
        <w:rPr>
          <w:rFonts w:ascii="GHEA Grapalat" w:hAnsi="GHEA Grapalat" w:cs="Sylfaen"/>
          <w:sz w:val="24"/>
          <w:szCs w:val="24"/>
          <w:lang w:val="hy-AM"/>
        </w:rPr>
        <w:t>փորձաքննության</w:t>
      </w:r>
      <w:r w:rsidRPr="00B935A1">
        <w:rPr>
          <w:rFonts w:ascii="GHEA Grapalat" w:hAnsi="GHEA Grapalat" w:cs="Sylfaen"/>
          <w:sz w:val="24"/>
          <w:szCs w:val="24"/>
          <w:lang w:val="hy-AM"/>
        </w:rPr>
        <w:t xml:space="preserve"> </w:t>
      </w:r>
      <w:r w:rsidRPr="006512B2">
        <w:rPr>
          <w:rFonts w:ascii="GHEA Grapalat" w:hAnsi="GHEA Grapalat" w:cs="Sylfaen"/>
          <w:sz w:val="24"/>
          <w:szCs w:val="24"/>
          <w:lang w:val="hy-AM"/>
        </w:rPr>
        <w:t>նպատակով</w:t>
      </w:r>
      <w:r w:rsidRPr="00B935A1">
        <w:rPr>
          <w:rFonts w:ascii="GHEA Grapalat" w:hAnsi="GHEA Grapalat" w:cs="Sylfaen"/>
          <w:sz w:val="24"/>
          <w:szCs w:val="24"/>
          <w:lang w:val="hy-AM"/>
        </w:rPr>
        <w:t xml:space="preserve"> </w:t>
      </w:r>
      <w:r w:rsidRPr="006512B2">
        <w:rPr>
          <w:rFonts w:ascii="GHEA Grapalat" w:hAnsi="GHEA Grapalat" w:cs="Sylfaen"/>
          <w:sz w:val="24"/>
          <w:szCs w:val="24"/>
          <w:lang w:val="hy-AM"/>
        </w:rPr>
        <w:t>կարող</w:t>
      </w:r>
      <w:r w:rsidRPr="00B935A1">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B935A1">
        <w:rPr>
          <w:rFonts w:ascii="GHEA Grapalat" w:hAnsi="GHEA Grapalat" w:cs="Sylfaen"/>
          <w:sz w:val="24"/>
          <w:szCs w:val="24"/>
          <w:lang w:val="hy-AM"/>
        </w:rPr>
        <w:t xml:space="preserve"> </w:t>
      </w:r>
      <w:r w:rsidRPr="006512B2">
        <w:rPr>
          <w:rFonts w:ascii="GHEA Grapalat" w:hAnsi="GHEA Grapalat" w:cs="Sylfaen"/>
          <w:sz w:val="24"/>
          <w:szCs w:val="24"/>
          <w:lang w:val="hy-AM"/>
        </w:rPr>
        <w:t>տեղի</w:t>
      </w:r>
      <w:r w:rsidRPr="00B935A1">
        <w:rPr>
          <w:rFonts w:ascii="GHEA Grapalat" w:hAnsi="GHEA Grapalat" w:cs="Sylfaen"/>
          <w:sz w:val="24"/>
          <w:szCs w:val="24"/>
          <w:lang w:val="hy-AM"/>
        </w:rPr>
        <w:t xml:space="preserve"> </w:t>
      </w:r>
      <w:r w:rsidRPr="006512B2">
        <w:rPr>
          <w:rFonts w:ascii="GHEA Grapalat" w:hAnsi="GHEA Grapalat" w:cs="Sylfaen"/>
          <w:sz w:val="24"/>
          <w:szCs w:val="24"/>
          <w:lang w:val="hy-AM"/>
        </w:rPr>
        <w:t>ունենալ</w:t>
      </w:r>
      <w:r w:rsidRPr="00B935A1">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ապրանքների</w:t>
      </w:r>
      <w:r w:rsidRPr="00B935A1">
        <w:rPr>
          <w:rFonts w:ascii="GHEA Grapalat" w:hAnsi="GHEA Grapalat" w:cs="Sylfaen"/>
          <w:sz w:val="24"/>
          <w:szCs w:val="24"/>
          <w:lang w:val="hy-AM"/>
        </w:rPr>
        <w:t xml:space="preserve"> </w:t>
      </w:r>
      <w:r w:rsidRPr="006512B2">
        <w:rPr>
          <w:rFonts w:ascii="GHEA Grapalat" w:hAnsi="GHEA Grapalat" w:cs="Sylfaen"/>
          <w:sz w:val="24"/>
          <w:szCs w:val="24"/>
          <w:lang w:val="hy-AM"/>
        </w:rPr>
        <w:t>վնասում</w:t>
      </w:r>
      <w:r w:rsidRPr="00B935A1">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B935A1">
        <w:rPr>
          <w:rFonts w:ascii="GHEA Grapalat" w:hAnsi="GHEA Grapalat" w:cs="Sylfaen"/>
          <w:sz w:val="24"/>
          <w:szCs w:val="24"/>
          <w:lang w:val="hy-AM"/>
        </w:rPr>
        <w:t xml:space="preserve"> </w:t>
      </w:r>
      <w:r w:rsidRPr="006512B2">
        <w:rPr>
          <w:rFonts w:ascii="GHEA Grapalat" w:hAnsi="GHEA Grapalat" w:cs="Sylfaen"/>
          <w:sz w:val="24"/>
          <w:szCs w:val="24"/>
          <w:lang w:val="hy-AM"/>
        </w:rPr>
        <w:t>ոչնչացում</w:t>
      </w:r>
      <w:r w:rsidRPr="00B935A1">
        <w:rPr>
          <w:rFonts w:ascii="GHEA Grapalat" w:hAnsi="GHEA Grapalat" w:cs="Sylfaen"/>
          <w:sz w:val="24"/>
          <w:szCs w:val="24"/>
          <w:lang w:val="hy-AM"/>
        </w:rPr>
        <w:t xml:space="preserve">) </w:t>
      </w:r>
      <w:r w:rsidRPr="006512B2">
        <w:rPr>
          <w:rFonts w:ascii="GHEA Grapalat" w:hAnsi="GHEA Grapalat" w:cs="Sylfaen"/>
          <w:sz w:val="24"/>
          <w:szCs w:val="24"/>
          <w:lang w:val="hy-AM"/>
        </w:rPr>
        <w:t>վերադաս</w:t>
      </w:r>
      <w:r w:rsidRPr="00B935A1">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B935A1">
        <w:rPr>
          <w:rFonts w:ascii="GHEA Grapalat" w:hAnsi="GHEA Grapalat" w:cs="Sylfaen"/>
          <w:sz w:val="24"/>
          <w:szCs w:val="24"/>
          <w:lang w:val="hy-AM"/>
        </w:rPr>
        <w:t xml:space="preserve"> </w:t>
      </w:r>
      <w:r w:rsidRPr="006512B2">
        <w:rPr>
          <w:rFonts w:ascii="GHEA Grapalat" w:hAnsi="GHEA Grapalat" w:cs="Sylfaen"/>
          <w:sz w:val="24"/>
          <w:szCs w:val="24"/>
          <w:lang w:val="hy-AM"/>
        </w:rPr>
        <w:t>մարմնից</w:t>
      </w:r>
      <w:r w:rsidRPr="00B935A1">
        <w:rPr>
          <w:rFonts w:ascii="GHEA Grapalat" w:hAnsi="GHEA Grapalat" w:cs="Sylfaen"/>
          <w:sz w:val="24"/>
          <w:szCs w:val="24"/>
          <w:lang w:val="hy-AM"/>
        </w:rPr>
        <w:t xml:space="preserve"> </w:t>
      </w:r>
      <w:r w:rsidRPr="006512B2">
        <w:rPr>
          <w:rFonts w:ascii="GHEA Grapalat" w:hAnsi="GHEA Grapalat" w:cs="Sylfaen"/>
          <w:sz w:val="24"/>
          <w:szCs w:val="24"/>
          <w:lang w:val="hy-AM"/>
        </w:rPr>
        <w:t>թույլտվություն</w:t>
      </w:r>
      <w:r w:rsidRPr="00B935A1">
        <w:rPr>
          <w:rFonts w:ascii="GHEA Grapalat" w:hAnsi="GHEA Grapalat" w:cs="Sylfaen"/>
          <w:sz w:val="24"/>
          <w:szCs w:val="24"/>
          <w:lang w:val="hy-AM"/>
        </w:rPr>
        <w:t xml:space="preserve"> </w:t>
      </w:r>
      <w:r w:rsidRPr="006512B2">
        <w:rPr>
          <w:rFonts w:ascii="GHEA Grapalat" w:hAnsi="GHEA Grapalat" w:cs="Sylfaen"/>
          <w:sz w:val="24"/>
          <w:szCs w:val="24"/>
          <w:lang w:val="hy-AM"/>
        </w:rPr>
        <w:t>ստանալու</w:t>
      </w:r>
      <w:r w:rsidRPr="00B935A1">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p>
    <w:p w14:paraId="3D7412A1" w14:textId="77777777" w:rsidR="009842C6" w:rsidRPr="006512B2" w:rsidRDefault="009842C6" w:rsidP="00E579E1">
      <w:pPr>
        <w:numPr>
          <w:ilvl w:val="1"/>
          <w:numId w:val="294"/>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մաքսային մարմնի որոշման հիման վրա</w:t>
      </w:r>
      <w:r w:rsidRPr="006512B2">
        <w:rPr>
          <w:rFonts w:ascii="GHEA Grapalat" w:hAnsi="GHEA Grapalat"/>
          <w:sz w:val="24"/>
          <w:szCs w:val="24"/>
          <w:lang w:val="hy-AM"/>
        </w:rPr>
        <w:t>:</w:t>
      </w:r>
    </w:p>
    <w:p w14:paraId="28FB7E8F" w14:textId="77777777" w:rsidR="009842C6" w:rsidRPr="006512B2" w:rsidRDefault="009842C6" w:rsidP="00E579E1">
      <w:pPr>
        <w:numPr>
          <w:ilvl w:val="0"/>
          <w:numId w:val="293"/>
        </w:numPr>
        <w:shd w:val="clear" w:color="auto" w:fill="FFFFFF"/>
        <w:tabs>
          <w:tab w:val="left" w:pos="993"/>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փորձաքննության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մերժվել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w:t>
      </w:r>
      <w:r w:rsidR="00FA4C78">
        <w:rPr>
          <w:rFonts w:ascii="GHEA Grapalat" w:hAnsi="GHEA Grapalat" w:cs="Sylfaen"/>
          <w:sz w:val="24"/>
          <w:szCs w:val="24"/>
          <w:lang w:val="hy-AM"/>
        </w:rPr>
        <w:softHyphen/>
      </w:r>
      <w:r w:rsidRPr="006512B2">
        <w:rPr>
          <w:rFonts w:ascii="GHEA Grapalat" w:hAnsi="GHEA Grapalat" w:cs="Sylfaen"/>
          <w:sz w:val="24"/>
          <w:szCs w:val="24"/>
          <w:lang w:val="hy-AM"/>
        </w:rPr>
        <w:t>սա</w:t>
      </w:r>
      <w:r w:rsidR="002A0DFD" w:rsidRPr="00DE45FC">
        <w:rPr>
          <w:rFonts w:ascii="GHEA Grapalat" w:hAnsi="GHEA Grapalat" w:cs="Sylfaen"/>
          <w:sz w:val="24"/>
          <w:szCs w:val="24"/>
          <w:lang w:val="hy-AM"/>
        </w:rPr>
        <w:softHyphen/>
      </w:r>
      <w:r w:rsidRPr="006512B2">
        <w:rPr>
          <w:rFonts w:ascii="GHEA Grapalat" w:hAnsi="GHEA Grapalat" w:cs="Sylfaen"/>
          <w:sz w:val="24"/>
          <w:szCs w:val="24"/>
          <w:lang w:val="hy-AM"/>
        </w:rPr>
        <w:t>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օրենսգրքի</w:t>
      </w:r>
      <w:r w:rsidRPr="006512B2">
        <w:rPr>
          <w:rFonts w:ascii="GHEA Grapalat" w:hAnsi="GHEA Grapalat"/>
          <w:sz w:val="24"/>
          <w:szCs w:val="24"/>
          <w:lang w:val="hy-AM"/>
        </w:rPr>
        <w:t xml:space="preserve"> 389-</w:t>
      </w:r>
      <w:r w:rsidRPr="006512B2">
        <w:rPr>
          <w:rFonts w:ascii="GHEA Grapalat" w:hAnsi="GHEA Grapalat" w:cs="Sylfaen"/>
          <w:sz w:val="24"/>
          <w:szCs w:val="24"/>
          <w:lang w:val="hy-AM"/>
        </w:rPr>
        <w:t>րդ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հոդվածի</w:t>
      </w:r>
      <w:r w:rsidRPr="006512B2">
        <w:rPr>
          <w:rFonts w:ascii="GHEA Grapalat" w:hAnsi="GHEA Grapalat"/>
          <w:sz w:val="24"/>
          <w:szCs w:val="24"/>
          <w:lang w:val="hy-AM"/>
        </w:rPr>
        <w:t xml:space="preserve"> 6-</w:t>
      </w:r>
      <w:r w:rsidRPr="006512B2">
        <w:rPr>
          <w:rFonts w:ascii="GHEA Grapalat" w:hAnsi="GHEA Grapalat" w:cs="Sylfaen"/>
          <w:sz w:val="24"/>
          <w:szCs w:val="24"/>
          <w:lang w:val="hy-AM"/>
        </w:rPr>
        <w:t>րդ</w:t>
      </w:r>
      <w:r w:rsidRPr="006512B2">
        <w:rPr>
          <w:rFonts w:ascii="GHEA Grapalat" w:hAnsi="GHEA Grapalat"/>
          <w:sz w:val="24"/>
          <w:szCs w:val="24"/>
          <w:lang w:val="hy-AM"/>
        </w:rPr>
        <w:t xml:space="preserve"> </w:t>
      </w:r>
      <w:r w:rsidR="00382B05">
        <w:rPr>
          <w:rFonts w:ascii="GHEA Grapalat" w:hAnsi="GHEA Grapalat"/>
          <w:sz w:val="24"/>
          <w:szCs w:val="24"/>
          <w:lang w:val="hy-AM"/>
        </w:rPr>
        <w:t>մաս</w:t>
      </w:r>
      <w:r w:rsidRPr="006512B2">
        <w:rPr>
          <w:rFonts w:ascii="GHEA Grapalat" w:hAnsi="GHEA Grapalat" w:cs="Sylfaen"/>
          <w:sz w:val="24"/>
          <w:szCs w:val="24"/>
          <w:lang w:val="hy-AM"/>
        </w:rPr>
        <w:t>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նախատեսված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դեպքերում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ինչպես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w:t>
      </w:r>
      <w:r w:rsidR="00FA4C78">
        <w:rPr>
          <w:rFonts w:ascii="GHEA Grapalat" w:hAnsi="GHEA Grapalat" w:cs="Sylfaen"/>
          <w:sz w:val="24"/>
          <w:szCs w:val="24"/>
          <w:lang w:val="hy-AM"/>
        </w:rPr>
        <w:softHyphen/>
      </w:r>
      <w:r w:rsidR="007D440D">
        <w:rPr>
          <w:rFonts w:ascii="GHEA Grapalat" w:hAnsi="GHEA Grapalat" w:cs="Sylfaen"/>
          <w:sz w:val="24"/>
          <w:szCs w:val="24"/>
          <w:lang w:val="hy-AM"/>
        </w:rPr>
        <w:softHyphen/>
      </w:r>
      <w:r w:rsidRPr="006512B2">
        <w:rPr>
          <w:rFonts w:ascii="GHEA Grapalat" w:hAnsi="GHEA Grapalat" w:cs="Sylfaen"/>
          <w:sz w:val="24"/>
          <w:szCs w:val="24"/>
          <w:lang w:val="hy-AM"/>
        </w:rPr>
        <w:t>սա</w:t>
      </w:r>
      <w:r w:rsidR="002A0DFD" w:rsidRPr="00DE45FC">
        <w:rPr>
          <w:rFonts w:ascii="GHEA Grapalat" w:hAnsi="GHEA Grapalat" w:cs="Sylfaen"/>
          <w:sz w:val="24"/>
          <w:szCs w:val="24"/>
          <w:lang w:val="hy-AM"/>
        </w:rPr>
        <w:softHyphen/>
      </w:r>
      <w:r w:rsidRPr="006512B2">
        <w:rPr>
          <w:rFonts w:ascii="GHEA Grapalat" w:hAnsi="GHEA Grapalat" w:cs="Sylfaen"/>
          <w:sz w:val="24"/>
          <w:szCs w:val="24"/>
          <w:lang w:val="hy-AM"/>
        </w:rPr>
        <w:t>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փորձաքննություն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իրականացնող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մարմնում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լիազորված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w:t>
      </w:r>
      <w:r w:rsidR="00FA4C78">
        <w:rPr>
          <w:rFonts w:ascii="GHEA Grapalat" w:hAnsi="GHEA Grapalat" w:cs="Sylfaen"/>
          <w:sz w:val="24"/>
          <w:szCs w:val="24"/>
          <w:lang w:val="hy-AM"/>
        </w:rPr>
        <w:softHyphen/>
      </w:r>
      <w:r w:rsidRPr="006512B2">
        <w:rPr>
          <w:rFonts w:ascii="GHEA Grapalat" w:hAnsi="GHEA Grapalat" w:cs="Sylfaen"/>
          <w:sz w:val="24"/>
          <w:szCs w:val="24"/>
          <w:lang w:val="hy-AM"/>
        </w:rPr>
        <w:t>մա</w:t>
      </w:r>
      <w:r w:rsidR="002A0DFD" w:rsidRPr="00DE45FC">
        <w:rPr>
          <w:rFonts w:ascii="GHEA Grapalat" w:hAnsi="GHEA Grapalat" w:cs="Sylfaen"/>
          <w:sz w:val="24"/>
          <w:szCs w:val="24"/>
          <w:lang w:val="hy-AM"/>
        </w:rPr>
        <w:softHyphen/>
      </w:r>
      <w:r w:rsidRPr="006512B2">
        <w:rPr>
          <w:rFonts w:ascii="GHEA Grapalat" w:hAnsi="GHEA Grapalat" w:cs="Sylfaen"/>
          <w:sz w:val="24"/>
          <w:szCs w:val="24"/>
          <w:lang w:val="hy-AM"/>
        </w:rPr>
        <w:lastRenderedPageBreak/>
        <w:t>կեր</w:t>
      </w:r>
      <w:r w:rsidR="002A0DFD" w:rsidRPr="00DE45FC">
        <w:rPr>
          <w:rFonts w:ascii="GHEA Grapalat" w:hAnsi="GHEA Grapalat" w:cs="Sylfaen"/>
          <w:sz w:val="24"/>
          <w:szCs w:val="24"/>
          <w:lang w:val="hy-AM"/>
        </w:rPr>
        <w:softHyphen/>
      </w:r>
      <w:r w:rsidR="00FA4C78">
        <w:rPr>
          <w:rFonts w:ascii="GHEA Grapalat" w:hAnsi="GHEA Grapalat" w:cs="Sylfaen"/>
          <w:sz w:val="24"/>
          <w:szCs w:val="24"/>
          <w:lang w:val="hy-AM"/>
        </w:rPr>
        <w:softHyphen/>
      </w:r>
      <w:r w:rsidRPr="006512B2">
        <w:rPr>
          <w:rFonts w:ascii="GHEA Grapalat" w:hAnsi="GHEA Grapalat" w:cs="Sylfaen"/>
          <w:sz w:val="24"/>
          <w:szCs w:val="24"/>
          <w:lang w:val="hy-AM"/>
        </w:rPr>
        <w:t>պությունում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պահանջվող՝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որակավորում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ունեցող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փորձագետի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բացա</w:t>
      </w:r>
      <w:r w:rsidR="00FA4C78">
        <w:rPr>
          <w:rFonts w:ascii="GHEA Grapalat" w:hAnsi="GHEA Grapalat" w:cs="Sylfaen"/>
          <w:sz w:val="24"/>
          <w:szCs w:val="24"/>
          <w:lang w:val="hy-AM"/>
        </w:rPr>
        <w:softHyphen/>
      </w:r>
      <w:r w:rsidRPr="006512B2">
        <w:rPr>
          <w:rFonts w:ascii="GHEA Grapalat" w:hAnsi="GHEA Grapalat" w:cs="Sylfaen"/>
          <w:sz w:val="24"/>
          <w:szCs w:val="24"/>
          <w:lang w:val="hy-AM"/>
        </w:rPr>
        <w:t>կայու</w:t>
      </w:r>
      <w:r w:rsidR="00FA4C78">
        <w:rPr>
          <w:rFonts w:ascii="GHEA Grapalat" w:hAnsi="GHEA Grapalat" w:cs="Sylfaen"/>
          <w:sz w:val="24"/>
          <w:szCs w:val="24"/>
          <w:lang w:val="hy-AM"/>
        </w:rPr>
        <w:softHyphen/>
      </w:r>
      <w:r w:rsidRPr="006512B2">
        <w:rPr>
          <w:rFonts w:ascii="GHEA Grapalat" w:hAnsi="GHEA Grapalat" w:cs="Sylfaen"/>
          <w:sz w:val="24"/>
          <w:szCs w:val="24"/>
          <w:lang w:val="hy-AM"/>
        </w:rPr>
        <w:t>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դեպքում</w:t>
      </w:r>
      <w:r w:rsidRPr="006512B2">
        <w:rPr>
          <w:rFonts w:ascii="GHEA Grapalat" w:hAnsi="GHEA Grapalat"/>
          <w:sz w:val="24"/>
          <w:szCs w:val="24"/>
          <w:lang w:val="hy-AM"/>
        </w:rPr>
        <w:t>:</w:t>
      </w:r>
    </w:p>
    <w:p w14:paraId="53330625" w14:textId="77777777" w:rsidR="009842C6" w:rsidRPr="006512B2" w:rsidRDefault="009842C6" w:rsidP="006512B2">
      <w:pPr>
        <w:spacing w:after="0" w:line="360" w:lineRule="auto"/>
        <w:ind w:firstLine="567"/>
        <w:jc w:val="both"/>
        <w:rPr>
          <w:rFonts w:ascii="GHEA Grapalat" w:hAnsi="GHEA Grapalat"/>
          <w:bCs/>
          <w:caps/>
          <w:color w:val="000000"/>
          <w:sz w:val="24"/>
          <w:szCs w:val="24"/>
          <w:lang w:val="hy-AM"/>
        </w:rPr>
      </w:pPr>
    </w:p>
    <w:p w14:paraId="677F9D3E" w14:textId="301682B6" w:rsidR="009842C6" w:rsidRPr="009C3343" w:rsidRDefault="009842C6" w:rsidP="006512B2">
      <w:pPr>
        <w:spacing w:after="0" w:line="360" w:lineRule="auto"/>
        <w:ind w:firstLine="567"/>
        <w:jc w:val="both"/>
        <w:rPr>
          <w:rFonts w:ascii="GHEA Grapalat" w:hAnsi="GHEA Grapalat" w:cs="Sylfaen"/>
          <w:b/>
          <w:bCs/>
          <w:sz w:val="24"/>
          <w:szCs w:val="24"/>
          <w:lang w:val="hy-AM"/>
        </w:rPr>
      </w:pPr>
      <w:r w:rsidRPr="009C3343">
        <w:rPr>
          <w:rFonts w:ascii="GHEA Grapalat" w:hAnsi="GHEA Grapalat" w:cs="Sylfaen"/>
          <w:b/>
          <w:bCs/>
          <w:sz w:val="24"/>
          <w:szCs w:val="24"/>
          <w:lang w:val="hy-AM"/>
        </w:rPr>
        <w:t xml:space="preserve">Հոդված </w:t>
      </w:r>
      <w:r w:rsidR="00B12C5A">
        <w:rPr>
          <w:rFonts w:ascii="GHEA Grapalat" w:hAnsi="GHEA Grapalat" w:cs="Sylfaen"/>
          <w:b/>
          <w:bCs/>
          <w:sz w:val="24"/>
          <w:szCs w:val="24"/>
          <w:lang w:val="hy-AM"/>
        </w:rPr>
        <w:t>237</w:t>
      </w:r>
      <w:r w:rsidRPr="009C3343">
        <w:rPr>
          <w:rFonts w:ascii="GHEA Grapalat" w:hAnsi="GHEA Grapalat" w:cs="Sylfaen"/>
          <w:b/>
          <w:bCs/>
          <w:sz w:val="24"/>
          <w:szCs w:val="24"/>
          <w:lang w:val="hy-AM"/>
        </w:rPr>
        <w:t>. Մաքսային</w:t>
      </w:r>
      <w:r w:rsidRPr="009C3343">
        <w:rPr>
          <w:rFonts w:ascii="GHEA Grapalat" w:hAnsi="GHEA Grapalat"/>
          <w:b/>
          <w:bCs/>
          <w:sz w:val="24"/>
          <w:szCs w:val="24"/>
          <w:lang w:val="hy-AM"/>
        </w:rPr>
        <w:t xml:space="preserve"> </w:t>
      </w:r>
      <w:r w:rsidRPr="009C3343">
        <w:rPr>
          <w:rFonts w:ascii="GHEA Grapalat" w:hAnsi="GHEA Grapalat" w:cs="Sylfaen"/>
          <w:b/>
          <w:bCs/>
          <w:sz w:val="24"/>
          <w:szCs w:val="24"/>
          <w:lang w:val="hy-AM"/>
        </w:rPr>
        <w:t>փորձաքննության</w:t>
      </w:r>
      <w:r w:rsidRPr="009C3343">
        <w:rPr>
          <w:rFonts w:ascii="GHEA Grapalat" w:hAnsi="GHEA Grapalat"/>
          <w:b/>
          <w:bCs/>
          <w:sz w:val="24"/>
          <w:szCs w:val="24"/>
          <w:lang w:val="hy-AM"/>
        </w:rPr>
        <w:t xml:space="preserve"> </w:t>
      </w:r>
      <w:r w:rsidRPr="009C3343">
        <w:rPr>
          <w:rFonts w:ascii="GHEA Grapalat" w:hAnsi="GHEA Grapalat" w:cs="Sylfaen"/>
          <w:b/>
          <w:bCs/>
          <w:sz w:val="24"/>
          <w:szCs w:val="24"/>
          <w:lang w:val="hy-AM"/>
        </w:rPr>
        <w:t>իրականացումը</w:t>
      </w:r>
    </w:p>
    <w:p w14:paraId="25C051A1" w14:textId="77777777" w:rsidR="009842C6" w:rsidRPr="009C3343" w:rsidRDefault="009842C6" w:rsidP="00E579E1">
      <w:pPr>
        <w:numPr>
          <w:ilvl w:val="1"/>
          <w:numId w:val="295"/>
        </w:numPr>
        <w:tabs>
          <w:tab w:val="left" w:pos="851"/>
        </w:tabs>
        <w:spacing w:after="0" w:line="360" w:lineRule="auto"/>
        <w:ind w:left="0" w:firstLine="567"/>
        <w:jc w:val="both"/>
        <w:rPr>
          <w:rFonts w:ascii="GHEA Grapalat" w:hAnsi="GHEA Grapalat"/>
          <w:sz w:val="24"/>
          <w:szCs w:val="24"/>
          <w:lang w:val="hy-AM"/>
        </w:rPr>
      </w:pPr>
      <w:r w:rsidRPr="009C3343">
        <w:rPr>
          <w:rFonts w:ascii="GHEA Grapalat" w:hAnsi="GHEA Grapalat" w:cs="Sylfaen"/>
          <w:sz w:val="24"/>
          <w:szCs w:val="24"/>
          <w:lang w:val="hy-AM"/>
        </w:rPr>
        <w:t>Մաքսային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փորձաքննության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իրականացման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նպատակով</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ապրանքներից</w:t>
      </w:r>
      <w:r w:rsidRPr="009C3343">
        <w:rPr>
          <w:rFonts w:ascii="GHEA Grapalat" w:hAnsi="GHEA Grapalat"/>
          <w:sz w:val="24"/>
          <w:szCs w:val="24"/>
          <w:lang w:val="hy-AM"/>
        </w:rPr>
        <w:t xml:space="preserve"> </w:t>
      </w:r>
      <w:r w:rsidRPr="009C3343">
        <w:rPr>
          <w:rFonts w:ascii="GHEA Grapalat" w:hAnsi="GHEA Grapalat" w:cs="Sylfaen"/>
          <w:sz w:val="24"/>
          <w:szCs w:val="24"/>
          <w:lang w:val="hy-AM"/>
        </w:rPr>
        <w:t>փորձա</w:t>
      </w:r>
      <w:r w:rsidR="002A0DFD" w:rsidRPr="00DE45FC">
        <w:rPr>
          <w:rFonts w:ascii="GHEA Grapalat" w:hAnsi="GHEA Grapalat" w:cs="Sylfaen"/>
          <w:sz w:val="24"/>
          <w:szCs w:val="24"/>
          <w:lang w:val="hy-AM"/>
        </w:rPr>
        <w:softHyphen/>
      </w:r>
      <w:r w:rsidRPr="009C3343">
        <w:rPr>
          <w:rFonts w:ascii="GHEA Grapalat" w:hAnsi="GHEA Grapalat" w:cs="Sylfaen"/>
          <w:sz w:val="24"/>
          <w:szCs w:val="24"/>
          <w:lang w:val="hy-AM"/>
        </w:rPr>
        <w:t>նմուշ</w:t>
      </w:r>
      <w:r w:rsidR="00FA4C78">
        <w:rPr>
          <w:rFonts w:ascii="GHEA Grapalat" w:hAnsi="GHEA Grapalat" w:cs="Sylfaen"/>
          <w:sz w:val="24"/>
          <w:szCs w:val="24"/>
          <w:lang w:val="hy-AM"/>
        </w:rPr>
        <w:softHyphen/>
      </w:r>
      <w:r w:rsidRPr="009C3343">
        <w:rPr>
          <w:rFonts w:ascii="GHEA Grapalat" w:hAnsi="GHEA Grapalat" w:cs="Sylfaen"/>
          <w:sz w:val="24"/>
          <w:szCs w:val="24"/>
          <w:lang w:val="hy-AM"/>
        </w:rPr>
        <w:t>ներ</w:t>
      </w:r>
      <w:r w:rsidRPr="009C3343">
        <w:rPr>
          <w:rFonts w:ascii="GHEA Grapalat" w:hAnsi="GHEA Grapalat"/>
          <w:sz w:val="24"/>
          <w:szCs w:val="24"/>
          <w:lang w:val="hy-AM"/>
        </w:rPr>
        <w:t xml:space="preserve"> </w:t>
      </w:r>
      <w:r w:rsidRPr="009C3343">
        <w:rPr>
          <w:rFonts w:ascii="GHEA Grapalat" w:hAnsi="GHEA Grapalat" w:cs="Sylfaen"/>
          <w:sz w:val="24"/>
          <w:szCs w:val="24"/>
          <w:lang w:val="hy-AM"/>
        </w:rPr>
        <w:t>և</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նմուշներ</w:t>
      </w:r>
      <w:r w:rsidRPr="009C3343">
        <w:rPr>
          <w:rFonts w:ascii="GHEA Grapalat" w:hAnsi="GHEA Grapalat"/>
          <w:sz w:val="24"/>
          <w:szCs w:val="24"/>
          <w:lang w:val="hy-AM"/>
        </w:rPr>
        <w:t xml:space="preserve"> վերցնելու </w:t>
      </w:r>
      <w:r w:rsidRPr="009C3343">
        <w:rPr>
          <w:rFonts w:ascii="GHEA Grapalat" w:hAnsi="GHEA Grapalat" w:cs="Sylfaen"/>
          <w:sz w:val="24"/>
          <w:szCs w:val="24"/>
          <w:lang w:val="hy-AM"/>
        </w:rPr>
        <w:t>կարգը</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սահմանում</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է</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վերադաս</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մաքսային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մարմինը՝</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Միու</w:t>
      </w:r>
      <w:r w:rsidR="00FA4C78">
        <w:rPr>
          <w:rFonts w:ascii="GHEA Grapalat" w:hAnsi="GHEA Grapalat" w:cs="Sylfaen"/>
          <w:sz w:val="24"/>
          <w:szCs w:val="24"/>
          <w:lang w:val="hy-AM"/>
        </w:rPr>
        <w:softHyphen/>
      </w:r>
      <w:r w:rsidRPr="009C3343">
        <w:rPr>
          <w:rFonts w:ascii="GHEA Grapalat" w:hAnsi="GHEA Grapalat" w:cs="Sylfaen"/>
          <w:sz w:val="24"/>
          <w:szCs w:val="24"/>
          <w:lang w:val="hy-AM"/>
        </w:rPr>
        <w:t>թյան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մաքսային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օրենսգրքի</w:t>
      </w:r>
      <w:r w:rsidRPr="009C3343">
        <w:rPr>
          <w:rFonts w:ascii="GHEA Grapalat" w:hAnsi="GHEA Grapalat"/>
          <w:sz w:val="24"/>
          <w:szCs w:val="24"/>
          <w:lang w:val="hy-AM"/>
        </w:rPr>
        <w:t xml:space="preserve"> </w:t>
      </w:r>
      <w:r w:rsidRPr="006512B2">
        <w:rPr>
          <w:rFonts w:ascii="GHEA Grapalat" w:hAnsi="GHEA Grapalat"/>
          <w:sz w:val="24"/>
          <w:szCs w:val="24"/>
          <w:lang w:val="hy-AM"/>
        </w:rPr>
        <w:t>393</w:t>
      </w:r>
      <w:r w:rsidRPr="009C3343">
        <w:rPr>
          <w:rFonts w:ascii="GHEA Grapalat" w:hAnsi="GHEA Grapalat"/>
          <w:sz w:val="24"/>
          <w:szCs w:val="24"/>
          <w:lang w:val="hy-AM"/>
        </w:rPr>
        <w:t>-</w:t>
      </w:r>
      <w:r w:rsidRPr="009C3343">
        <w:rPr>
          <w:rFonts w:ascii="GHEA Grapalat" w:hAnsi="GHEA Grapalat" w:cs="Sylfaen"/>
          <w:sz w:val="24"/>
          <w:szCs w:val="24"/>
          <w:lang w:val="hy-AM"/>
        </w:rPr>
        <w:t>րդ</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հոդվածով</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նախատեսված</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դրույթների</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հիման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վրա</w:t>
      </w:r>
      <w:r w:rsidRPr="009C3343">
        <w:rPr>
          <w:rFonts w:ascii="GHEA Grapalat" w:hAnsi="GHEA Grapalat" w:cs="Tahoma"/>
          <w:sz w:val="24"/>
          <w:szCs w:val="24"/>
          <w:lang w:val="hy-AM"/>
        </w:rPr>
        <w:t>։</w:t>
      </w:r>
    </w:p>
    <w:p w14:paraId="5E085BDD" w14:textId="77777777" w:rsidR="009842C6" w:rsidRPr="009C3343" w:rsidRDefault="009842C6" w:rsidP="00E579E1">
      <w:pPr>
        <w:numPr>
          <w:ilvl w:val="1"/>
          <w:numId w:val="295"/>
        </w:numPr>
        <w:tabs>
          <w:tab w:val="left" w:pos="851"/>
        </w:tabs>
        <w:spacing w:after="0" w:line="360" w:lineRule="auto"/>
        <w:ind w:left="0" w:firstLine="567"/>
        <w:jc w:val="both"/>
        <w:rPr>
          <w:rFonts w:ascii="GHEA Grapalat" w:hAnsi="GHEA Grapalat" w:cs="Sylfaen"/>
          <w:sz w:val="24"/>
          <w:szCs w:val="24"/>
          <w:lang w:val="hy-AM"/>
        </w:rPr>
      </w:pPr>
      <w:r w:rsidRPr="009C3343">
        <w:rPr>
          <w:rFonts w:ascii="GHEA Grapalat" w:hAnsi="GHEA Grapalat" w:cs="Sylfaen"/>
          <w:sz w:val="24"/>
          <w:szCs w:val="24"/>
          <w:lang w:val="hy-AM"/>
        </w:rPr>
        <w:t>Մաքսային փորձաքննության եզրակացությունների ձևերը սահմանում է վերադաս մաքսային մարմինը։ Մաքսային փորձաքննության եզրակացության բոլոր էջերը ստորա</w:t>
      </w:r>
      <w:r w:rsidR="002A0DFD" w:rsidRPr="00DE45FC">
        <w:rPr>
          <w:rFonts w:ascii="GHEA Grapalat" w:hAnsi="GHEA Grapalat" w:cs="Sylfaen"/>
          <w:sz w:val="24"/>
          <w:szCs w:val="24"/>
          <w:lang w:val="hy-AM"/>
        </w:rPr>
        <w:softHyphen/>
      </w:r>
      <w:r w:rsidRPr="009C3343">
        <w:rPr>
          <w:rFonts w:ascii="GHEA Grapalat" w:hAnsi="GHEA Grapalat" w:cs="Sylfaen"/>
          <w:sz w:val="24"/>
          <w:szCs w:val="24"/>
          <w:lang w:val="hy-AM"/>
        </w:rPr>
        <w:t>գրում է փորձագետը, և դրանք վավերացվում են մաքսային փորձաքննությունն իրակա</w:t>
      </w:r>
      <w:r w:rsidR="00FA4C78">
        <w:rPr>
          <w:rFonts w:ascii="GHEA Grapalat" w:hAnsi="GHEA Grapalat" w:cs="Sylfaen"/>
          <w:sz w:val="24"/>
          <w:szCs w:val="24"/>
          <w:lang w:val="hy-AM"/>
        </w:rPr>
        <w:softHyphen/>
      </w:r>
      <w:r w:rsidRPr="009C3343">
        <w:rPr>
          <w:rFonts w:ascii="GHEA Grapalat" w:hAnsi="GHEA Grapalat" w:cs="Sylfaen"/>
          <w:sz w:val="24"/>
          <w:szCs w:val="24"/>
          <w:lang w:val="hy-AM"/>
        </w:rPr>
        <w:t>նաց</w:t>
      </w:r>
      <w:r w:rsidR="00FA4C78">
        <w:rPr>
          <w:rFonts w:ascii="GHEA Grapalat" w:hAnsi="GHEA Grapalat" w:cs="Sylfaen"/>
          <w:sz w:val="24"/>
          <w:szCs w:val="24"/>
          <w:lang w:val="hy-AM"/>
        </w:rPr>
        <w:softHyphen/>
      </w:r>
      <w:r w:rsidRPr="009C3343">
        <w:rPr>
          <w:rFonts w:ascii="GHEA Grapalat" w:hAnsi="GHEA Grapalat" w:cs="Sylfaen"/>
          <w:sz w:val="24"/>
          <w:szCs w:val="24"/>
          <w:lang w:val="hy-AM"/>
        </w:rPr>
        <w:t>նող մարմնի կնիքով։</w:t>
      </w:r>
    </w:p>
    <w:p w14:paraId="01B906FA" w14:textId="77777777" w:rsidR="009842C6" w:rsidRPr="009C3343" w:rsidRDefault="009842C6" w:rsidP="00E579E1">
      <w:pPr>
        <w:numPr>
          <w:ilvl w:val="1"/>
          <w:numId w:val="295"/>
        </w:numPr>
        <w:tabs>
          <w:tab w:val="left" w:pos="851"/>
        </w:tabs>
        <w:spacing w:after="0" w:line="360" w:lineRule="auto"/>
        <w:ind w:left="0" w:firstLine="567"/>
        <w:jc w:val="both"/>
        <w:rPr>
          <w:rFonts w:ascii="GHEA Grapalat" w:hAnsi="GHEA Grapalat" w:cs="Sylfaen"/>
          <w:sz w:val="24"/>
          <w:szCs w:val="24"/>
          <w:lang w:val="hy-AM"/>
        </w:rPr>
      </w:pPr>
      <w:r w:rsidRPr="009C3343">
        <w:rPr>
          <w:rFonts w:ascii="GHEA Grapalat" w:hAnsi="GHEA Grapalat" w:cs="Sylfaen"/>
          <w:sz w:val="24"/>
          <w:szCs w:val="24"/>
          <w:lang w:val="hy-AM"/>
        </w:rPr>
        <w:t xml:space="preserve">Միության մաքսային օրենսգրքի 393-րդ հոդվածի 10-րդ </w:t>
      </w:r>
      <w:r w:rsidR="00382B05" w:rsidRPr="009C3343">
        <w:rPr>
          <w:rFonts w:ascii="GHEA Grapalat" w:hAnsi="GHEA Grapalat" w:cs="Sylfaen"/>
          <w:sz w:val="24"/>
          <w:szCs w:val="24"/>
          <w:lang w:val="hy-AM"/>
        </w:rPr>
        <w:t>մաս</w:t>
      </w:r>
      <w:r w:rsidRPr="009C3343">
        <w:rPr>
          <w:rFonts w:ascii="GHEA Grapalat" w:hAnsi="GHEA Grapalat" w:cs="Sylfaen"/>
          <w:sz w:val="24"/>
          <w:szCs w:val="24"/>
          <w:lang w:val="hy-AM"/>
        </w:rPr>
        <w:t>ին համապատասխան, մաքսային փորձաքննության համար մաքսային, տրանսպորտային (փոխադրման), առևտ</w:t>
      </w:r>
      <w:r w:rsidR="00FA4C78">
        <w:rPr>
          <w:rFonts w:ascii="GHEA Grapalat" w:hAnsi="GHEA Grapalat" w:cs="Sylfaen"/>
          <w:sz w:val="24"/>
          <w:szCs w:val="24"/>
          <w:lang w:val="hy-AM"/>
        </w:rPr>
        <w:softHyphen/>
      </w:r>
      <w:r w:rsidRPr="009C3343">
        <w:rPr>
          <w:rFonts w:ascii="GHEA Grapalat" w:hAnsi="GHEA Grapalat" w:cs="Sylfaen"/>
          <w:sz w:val="24"/>
          <w:szCs w:val="24"/>
          <w:lang w:val="hy-AM"/>
        </w:rPr>
        <w:t>րային և այլ փաստաթղթերը և նույնականացման միջոցները վերցնելու վերաբերյալ արձա</w:t>
      </w:r>
      <w:r w:rsidR="00FA4C78">
        <w:rPr>
          <w:rFonts w:ascii="GHEA Grapalat" w:hAnsi="GHEA Grapalat" w:cs="Sylfaen"/>
          <w:sz w:val="24"/>
          <w:szCs w:val="24"/>
          <w:lang w:val="hy-AM"/>
        </w:rPr>
        <w:softHyphen/>
      </w:r>
      <w:r w:rsidRPr="009C3343">
        <w:rPr>
          <w:rFonts w:ascii="GHEA Grapalat" w:hAnsi="GHEA Grapalat" w:cs="Sylfaen"/>
          <w:sz w:val="24"/>
          <w:szCs w:val="24"/>
          <w:lang w:val="hy-AM"/>
        </w:rPr>
        <w:t>նագրու</w:t>
      </w:r>
      <w:r w:rsidR="00FA4C78">
        <w:rPr>
          <w:rFonts w:ascii="GHEA Grapalat" w:hAnsi="GHEA Grapalat" w:cs="Sylfaen"/>
          <w:sz w:val="24"/>
          <w:szCs w:val="24"/>
          <w:lang w:val="hy-AM"/>
        </w:rPr>
        <w:softHyphen/>
      </w:r>
      <w:r w:rsidRPr="009C3343">
        <w:rPr>
          <w:rFonts w:ascii="GHEA Grapalat" w:hAnsi="GHEA Grapalat" w:cs="Sylfaen"/>
          <w:sz w:val="24"/>
          <w:szCs w:val="24"/>
          <w:lang w:val="hy-AM"/>
        </w:rPr>
        <w:t>թյան ձևը սահմանում է վերադաս մաքսային</w:t>
      </w:r>
      <w:r w:rsidR="002A0DFD" w:rsidRPr="00DE45FC">
        <w:rPr>
          <w:rFonts w:ascii="GHEA Grapalat" w:hAnsi="GHEA Grapalat" w:cs="Sylfaen"/>
          <w:sz w:val="24"/>
          <w:szCs w:val="24"/>
          <w:lang w:val="hy-AM"/>
        </w:rPr>
        <w:t xml:space="preserve"> </w:t>
      </w:r>
      <w:r w:rsidR="00737055" w:rsidRPr="009C3343">
        <w:rPr>
          <w:rFonts w:ascii="GHEA Grapalat" w:hAnsi="GHEA Grapalat" w:cs="Sylfaen"/>
          <w:sz w:val="24"/>
          <w:szCs w:val="24"/>
          <w:lang w:val="hy-AM"/>
        </w:rPr>
        <w:t>մարմինը</w:t>
      </w:r>
      <w:r w:rsidRPr="009C3343">
        <w:rPr>
          <w:rFonts w:ascii="GHEA Grapalat" w:hAnsi="GHEA Grapalat" w:cs="Sylfaen"/>
          <w:sz w:val="24"/>
          <w:szCs w:val="24"/>
          <w:lang w:val="hy-AM"/>
        </w:rPr>
        <w:t>:</w:t>
      </w:r>
    </w:p>
    <w:p w14:paraId="324D688F" w14:textId="77777777" w:rsidR="009842C6" w:rsidRPr="009C3343" w:rsidRDefault="009842C6" w:rsidP="00E579E1">
      <w:pPr>
        <w:numPr>
          <w:ilvl w:val="1"/>
          <w:numId w:val="295"/>
        </w:numPr>
        <w:tabs>
          <w:tab w:val="left" w:pos="851"/>
        </w:tabs>
        <w:spacing w:after="0" w:line="360" w:lineRule="auto"/>
        <w:ind w:left="0" w:firstLine="567"/>
        <w:jc w:val="both"/>
        <w:rPr>
          <w:rFonts w:ascii="GHEA Grapalat" w:hAnsi="GHEA Grapalat" w:cs="Sylfaen"/>
          <w:sz w:val="24"/>
          <w:szCs w:val="24"/>
          <w:lang w:val="hy-AM"/>
        </w:rPr>
      </w:pPr>
      <w:r w:rsidRPr="009C3343">
        <w:rPr>
          <w:rFonts w:ascii="GHEA Grapalat" w:hAnsi="GHEA Grapalat" w:cs="Sylfaen"/>
          <w:sz w:val="24"/>
          <w:szCs w:val="24"/>
          <w:lang w:val="hy-AM"/>
        </w:rPr>
        <w:t xml:space="preserve">Միության մաքսային օրենսգրքին համապատասխան մաքսային փորձաքննության համար մասնագետների և փորձագետների ծառայությունների դիմաց </w:t>
      </w:r>
      <w:r w:rsidR="002A0DFD" w:rsidRPr="009C3343">
        <w:rPr>
          <w:rFonts w:ascii="GHEA Grapalat" w:hAnsi="GHEA Grapalat" w:cs="Sylfaen"/>
          <w:sz w:val="24"/>
          <w:szCs w:val="24"/>
          <w:lang w:val="hy-AM"/>
        </w:rPr>
        <w:t>վարձատրություն</w:t>
      </w:r>
      <w:r w:rsidR="002A0DFD" w:rsidRPr="00DE45FC">
        <w:rPr>
          <w:rFonts w:ascii="GHEA Grapalat" w:hAnsi="GHEA Grapalat" w:cs="Sylfaen"/>
          <w:sz w:val="24"/>
          <w:szCs w:val="24"/>
          <w:lang w:val="hy-AM"/>
        </w:rPr>
        <w:t>ն</w:t>
      </w:r>
      <w:r w:rsidR="002A0DFD" w:rsidRPr="009C3343">
        <w:rPr>
          <w:rFonts w:ascii="GHEA Grapalat" w:hAnsi="GHEA Grapalat" w:cs="Sylfaen"/>
          <w:sz w:val="24"/>
          <w:szCs w:val="24"/>
          <w:lang w:val="hy-AM"/>
        </w:rPr>
        <w:t xml:space="preserve"> </w:t>
      </w:r>
      <w:r w:rsidRPr="009C3343">
        <w:rPr>
          <w:rFonts w:ascii="GHEA Grapalat" w:hAnsi="GHEA Grapalat" w:cs="Sylfaen"/>
          <w:sz w:val="24"/>
          <w:szCs w:val="24"/>
          <w:lang w:val="hy-AM"/>
        </w:rPr>
        <w:t xml:space="preserve">իրականացվում է Հայաստանի Հանրապետության պետական բյուջեի միջոցներից` </w:t>
      </w:r>
      <w:r w:rsidR="005324BB">
        <w:rPr>
          <w:rFonts w:ascii="GHEA Grapalat" w:hAnsi="GHEA Grapalat" w:cs="Sylfaen"/>
          <w:sz w:val="24"/>
          <w:szCs w:val="24"/>
          <w:lang w:val="hy-AM"/>
        </w:rPr>
        <w:t>Կ</w:t>
      </w:r>
      <w:r w:rsidRPr="009C3343">
        <w:rPr>
          <w:rFonts w:ascii="GHEA Grapalat" w:hAnsi="GHEA Grapalat" w:cs="Sylfaen"/>
          <w:sz w:val="24"/>
          <w:szCs w:val="24"/>
          <w:lang w:val="hy-AM"/>
        </w:rPr>
        <w:t>առա</w:t>
      </w:r>
      <w:r w:rsidR="009C3343" w:rsidRPr="009C3343">
        <w:rPr>
          <w:rFonts w:ascii="GHEA Grapalat" w:hAnsi="GHEA Grapalat" w:cs="Sylfaen"/>
          <w:sz w:val="24"/>
          <w:szCs w:val="24"/>
          <w:lang w:val="hy-AM"/>
        </w:rPr>
        <w:softHyphen/>
      </w:r>
      <w:r w:rsidRPr="009C3343">
        <w:rPr>
          <w:rFonts w:ascii="GHEA Grapalat" w:hAnsi="GHEA Grapalat" w:cs="Sylfaen"/>
          <w:sz w:val="24"/>
          <w:szCs w:val="24"/>
          <w:lang w:val="hy-AM"/>
        </w:rPr>
        <w:t>վարու</w:t>
      </w:r>
      <w:r w:rsidR="009C3343" w:rsidRPr="009C3343">
        <w:rPr>
          <w:rFonts w:ascii="GHEA Grapalat" w:hAnsi="GHEA Grapalat" w:cs="Sylfaen"/>
          <w:sz w:val="24"/>
          <w:szCs w:val="24"/>
          <w:lang w:val="hy-AM"/>
        </w:rPr>
        <w:softHyphen/>
      </w:r>
      <w:r w:rsidRPr="009C3343">
        <w:rPr>
          <w:rFonts w:ascii="GHEA Grapalat" w:hAnsi="GHEA Grapalat" w:cs="Sylfaen"/>
          <w:sz w:val="24"/>
          <w:szCs w:val="24"/>
          <w:lang w:val="hy-AM"/>
        </w:rPr>
        <w:t>թյան սահմանած կարգով։</w:t>
      </w:r>
    </w:p>
    <w:p w14:paraId="5EB0F138" w14:textId="77777777" w:rsidR="009842C6" w:rsidRPr="009C3343" w:rsidRDefault="009842C6" w:rsidP="00E579E1">
      <w:pPr>
        <w:numPr>
          <w:ilvl w:val="1"/>
          <w:numId w:val="295"/>
        </w:numPr>
        <w:tabs>
          <w:tab w:val="left" w:pos="851"/>
        </w:tabs>
        <w:spacing w:after="0" w:line="360" w:lineRule="auto"/>
        <w:ind w:left="0" w:firstLine="567"/>
        <w:jc w:val="both"/>
        <w:rPr>
          <w:rFonts w:ascii="GHEA Grapalat" w:hAnsi="GHEA Grapalat"/>
          <w:sz w:val="24"/>
          <w:szCs w:val="24"/>
          <w:lang w:val="hy-AM"/>
        </w:rPr>
      </w:pPr>
      <w:r w:rsidRPr="009C3343">
        <w:rPr>
          <w:rFonts w:ascii="GHEA Grapalat" w:hAnsi="GHEA Grapalat" w:cs="Sylfaen"/>
          <w:sz w:val="24"/>
          <w:szCs w:val="24"/>
          <w:lang w:val="hy-AM"/>
        </w:rPr>
        <w:t>Լիազոր</w:t>
      </w:r>
      <w:r w:rsidRPr="009C3343">
        <w:rPr>
          <w:rFonts w:ascii="GHEA Grapalat" w:hAnsi="GHEA Grapalat"/>
          <w:sz w:val="24"/>
          <w:szCs w:val="24"/>
          <w:lang w:val="hy-AM"/>
        </w:rPr>
        <w:t xml:space="preserve"> մաքսային մարմինների կողմից մաքսային փորձաքննություն անցկացնելու կարգը սահմանում է </w:t>
      </w:r>
      <w:r w:rsidR="00BE15BF">
        <w:rPr>
          <w:rFonts w:ascii="GHEA Grapalat" w:hAnsi="GHEA Grapalat"/>
          <w:sz w:val="24"/>
          <w:szCs w:val="24"/>
          <w:lang w:val="hy-AM"/>
        </w:rPr>
        <w:t>Կ</w:t>
      </w:r>
      <w:r w:rsidRPr="009C3343">
        <w:rPr>
          <w:rFonts w:ascii="GHEA Grapalat" w:hAnsi="GHEA Grapalat"/>
          <w:sz w:val="24"/>
          <w:szCs w:val="24"/>
          <w:lang w:val="hy-AM"/>
        </w:rPr>
        <w:t>առավարությունը:</w:t>
      </w:r>
    </w:p>
    <w:p w14:paraId="4522D5D3" w14:textId="77777777" w:rsidR="009C3343" w:rsidRPr="00574D22" w:rsidRDefault="009C3343" w:rsidP="009C3343">
      <w:pPr>
        <w:spacing w:after="0" w:line="360" w:lineRule="auto"/>
        <w:ind w:firstLine="567"/>
        <w:jc w:val="both"/>
        <w:rPr>
          <w:rFonts w:ascii="GHEA Grapalat" w:hAnsi="GHEA Grapalat" w:cs="Sylfaen"/>
          <w:b/>
          <w:bCs/>
          <w:sz w:val="24"/>
          <w:szCs w:val="24"/>
          <w:lang w:val="hy-AM"/>
        </w:rPr>
      </w:pPr>
    </w:p>
    <w:p w14:paraId="6471C961" w14:textId="1A982CF8" w:rsidR="009C3343" w:rsidRPr="00574D22" w:rsidRDefault="009842C6" w:rsidP="009C3343">
      <w:pPr>
        <w:spacing w:after="0" w:line="360" w:lineRule="auto"/>
        <w:ind w:firstLine="567"/>
        <w:jc w:val="both"/>
        <w:rPr>
          <w:rFonts w:ascii="GHEA Grapalat" w:hAnsi="GHEA Grapalat" w:cs="Sylfaen"/>
          <w:b/>
          <w:bCs/>
          <w:sz w:val="24"/>
          <w:szCs w:val="24"/>
          <w:lang w:val="hy-AM"/>
        </w:rPr>
      </w:pPr>
      <w:r w:rsidRPr="009C3343">
        <w:rPr>
          <w:rFonts w:ascii="GHEA Grapalat" w:hAnsi="GHEA Grapalat" w:cs="Sylfaen"/>
          <w:b/>
          <w:bCs/>
          <w:sz w:val="24"/>
          <w:szCs w:val="24"/>
          <w:lang w:val="hy-AM"/>
        </w:rPr>
        <w:t xml:space="preserve">Հոդված </w:t>
      </w:r>
      <w:r w:rsidR="00B12C5A">
        <w:rPr>
          <w:rFonts w:ascii="GHEA Grapalat" w:hAnsi="GHEA Grapalat" w:cs="Sylfaen"/>
          <w:b/>
          <w:bCs/>
          <w:sz w:val="24"/>
          <w:szCs w:val="24"/>
          <w:lang w:val="hy-AM"/>
        </w:rPr>
        <w:t>238</w:t>
      </w:r>
      <w:r w:rsidRPr="009C3343">
        <w:rPr>
          <w:rFonts w:ascii="GHEA Grapalat" w:hAnsi="GHEA Grapalat" w:cs="Sylfaen"/>
          <w:b/>
          <w:bCs/>
          <w:sz w:val="24"/>
          <w:szCs w:val="24"/>
          <w:lang w:val="hy-AM"/>
        </w:rPr>
        <w:t>. Լիազորված</w:t>
      </w:r>
      <w:r w:rsidRPr="009C3343">
        <w:rPr>
          <w:rFonts w:ascii="GHEA Grapalat" w:hAnsi="GHEA Grapalat"/>
          <w:b/>
          <w:bCs/>
          <w:sz w:val="24"/>
          <w:szCs w:val="24"/>
          <w:lang w:val="hy-AM"/>
        </w:rPr>
        <w:t xml:space="preserve"> </w:t>
      </w:r>
      <w:r w:rsidRPr="009C3343">
        <w:rPr>
          <w:rFonts w:ascii="GHEA Grapalat" w:hAnsi="GHEA Grapalat" w:cs="Sylfaen"/>
          <w:b/>
          <w:bCs/>
          <w:sz w:val="24"/>
          <w:szCs w:val="24"/>
          <w:lang w:val="hy-AM"/>
        </w:rPr>
        <w:t>այլ</w:t>
      </w:r>
      <w:r w:rsidRPr="009C3343">
        <w:rPr>
          <w:rFonts w:ascii="GHEA Grapalat" w:hAnsi="GHEA Grapalat"/>
          <w:b/>
          <w:bCs/>
          <w:sz w:val="24"/>
          <w:szCs w:val="24"/>
          <w:lang w:val="hy-AM"/>
        </w:rPr>
        <w:t xml:space="preserve"> </w:t>
      </w:r>
      <w:r w:rsidRPr="009C3343">
        <w:rPr>
          <w:rFonts w:ascii="GHEA Grapalat" w:hAnsi="GHEA Grapalat" w:cs="Sylfaen"/>
          <w:b/>
          <w:bCs/>
          <w:sz w:val="24"/>
          <w:szCs w:val="24"/>
          <w:lang w:val="hy-AM"/>
        </w:rPr>
        <w:t>կազմակերպության</w:t>
      </w:r>
      <w:r w:rsidRPr="009C3343">
        <w:rPr>
          <w:rFonts w:ascii="GHEA Grapalat" w:hAnsi="GHEA Grapalat"/>
          <w:b/>
          <w:bCs/>
          <w:sz w:val="24"/>
          <w:szCs w:val="24"/>
          <w:lang w:val="hy-AM"/>
        </w:rPr>
        <w:t xml:space="preserve"> </w:t>
      </w:r>
      <w:r w:rsidRPr="009C3343">
        <w:rPr>
          <w:rFonts w:ascii="GHEA Grapalat" w:hAnsi="GHEA Grapalat" w:cs="Sylfaen"/>
          <w:b/>
          <w:bCs/>
          <w:sz w:val="24"/>
          <w:szCs w:val="24"/>
          <w:lang w:val="hy-AM"/>
        </w:rPr>
        <w:t>փորձագետի</w:t>
      </w:r>
      <w:r w:rsidRPr="009C3343">
        <w:rPr>
          <w:rFonts w:ascii="GHEA Grapalat" w:hAnsi="GHEA Grapalat"/>
          <w:b/>
          <w:bCs/>
          <w:sz w:val="24"/>
          <w:szCs w:val="24"/>
          <w:lang w:val="hy-AM"/>
        </w:rPr>
        <w:t xml:space="preserve"> </w:t>
      </w:r>
      <w:r w:rsidRPr="009C3343">
        <w:rPr>
          <w:rFonts w:ascii="GHEA Grapalat" w:hAnsi="GHEA Grapalat" w:cs="Sylfaen"/>
          <w:b/>
          <w:bCs/>
          <w:sz w:val="24"/>
          <w:szCs w:val="24"/>
          <w:lang w:val="hy-AM"/>
        </w:rPr>
        <w:t>ներգրավումը</w:t>
      </w:r>
    </w:p>
    <w:p w14:paraId="7C47843F" w14:textId="77777777" w:rsidR="009842C6" w:rsidRPr="002A0DFD" w:rsidRDefault="009842C6" w:rsidP="004D3B93">
      <w:pPr>
        <w:spacing w:after="0" w:line="360" w:lineRule="auto"/>
        <w:ind w:firstLine="2198"/>
        <w:jc w:val="both"/>
        <w:rPr>
          <w:rFonts w:ascii="GHEA Grapalat" w:hAnsi="GHEA Grapalat" w:cs="Courier New"/>
          <w:b/>
          <w:bCs/>
          <w:sz w:val="24"/>
          <w:szCs w:val="24"/>
          <w:lang w:val="en-US"/>
        </w:rPr>
      </w:pPr>
      <w:r w:rsidRPr="009C3343">
        <w:rPr>
          <w:rFonts w:ascii="GHEA Grapalat" w:hAnsi="GHEA Grapalat" w:cs="Sylfaen"/>
          <w:b/>
          <w:bCs/>
          <w:sz w:val="24"/>
          <w:szCs w:val="24"/>
          <w:lang w:val="hy-AM"/>
        </w:rPr>
        <w:t>մաքսային</w:t>
      </w:r>
      <w:r w:rsidRPr="009C3343">
        <w:rPr>
          <w:rFonts w:ascii="GHEA Grapalat" w:hAnsi="GHEA Grapalat"/>
          <w:b/>
          <w:bCs/>
          <w:sz w:val="24"/>
          <w:szCs w:val="24"/>
          <w:lang w:val="hy-AM"/>
        </w:rPr>
        <w:t xml:space="preserve"> </w:t>
      </w:r>
      <w:r w:rsidRPr="009C3343">
        <w:rPr>
          <w:rFonts w:ascii="GHEA Grapalat" w:hAnsi="GHEA Grapalat" w:cs="Sylfaen"/>
          <w:b/>
          <w:bCs/>
          <w:sz w:val="24"/>
          <w:szCs w:val="24"/>
          <w:lang w:val="hy-AM"/>
        </w:rPr>
        <w:t>փորձաքննության</w:t>
      </w:r>
      <w:r w:rsidRPr="009C3343">
        <w:rPr>
          <w:rFonts w:ascii="GHEA Grapalat" w:hAnsi="GHEA Grapalat"/>
          <w:b/>
          <w:bCs/>
          <w:sz w:val="24"/>
          <w:szCs w:val="24"/>
          <w:lang w:val="hy-AM"/>
        </w:rPr>
        <w:t xml:space="preserve"> </w:t>
      </w:r>
      <w:r w:rsidRPr="009C3343">
        <w:rPr>
          <w:rFonts w:ascii="GHEA Grapalat" w:hAnsi="GHEA Grapalat" w:cs="Sylfaen"/>
          <w:b/>
          <w:bCs/>
          <w:sz w:val="24"/>
          <w:szCs w:val="24"/>
          <w:lang w:val="hy-AM"/>
        </w:rPr>
        <w:t>իրականացման</w:t>
      </w:r>
      <w:r w:rsidRPr="009C3343">
        <w:rPr>
          <w:rFonts w:ascii="GHEA Grapalat" w:hAnsi="GHEA Grapalat"/>
          <w:b/>
          <w:bCs/>
          <w:sz w:val="24"/>
          <w:szCs w:val="24"/>
          <w:lang w:val="hy-AM"/>
        </w:rPr>
        <w:t xml:space="preserve"> </w:t>
      </w:r>
      <w:r w:rsidRPr="009C3343">
        <w:rPr>
          <w:rFonts w:ascii="GHEA Grapalat" w:hAnsi="GHEA Grapalat" w:cs="Sylfaen"/>
          <w:b/>
          <w:bCs/>
          <w:sz w:val="24"/>
          <w:szCs w:val="24"/>
          <w:lang w:val="hy-AM"/>
        </w:rPr>
        <w:t>գործընթացում</w:t>
      </w:r>
    </w:p>
    <w:p w14:paraId="5EA9684F" w14:textId="77777777" w:rsidR="009842C6" w:rsidRPr="009C3343" w:rsidRDefault="009842C6" w:rsidP="00E579E1">
      <w:pPr>
        <w:numPr>
          <w:ilvl w:val="0"/>
          <w:numId w:val="296"/>
        </w:numPr>
        <w:tabs>
          <w:tab w:val="left" w:pos="851"/>
        </w:tabs>
        <w:spacing w:after="0" w:line="360" w:lineRule="auto"/>
        <w:ind w:left="0" w:firstLine="567"/>
        <w:jc w:val="both"/>
        <w:rPr>
          <w:rFonts w:ascii="GHEA Grapalat" w:hAnsi="GHEA Grapalat"/>
          <w:sz w:val="24"/>
          <w:szCs w:val="24"/>
          <w:lang w:val="hy-AM"/>
        </w:rPr>
      </w:pPr>
      <w:r w:rsidRPr="009C3343">
        <w:rPr>
          <w:rFonts w:ascii="GHEA Grapalat" w:hAnsi="GHEA Grapalat" w:cs="Sylfaen"/>
          <w:sz w:val="24"/>
          <w:szCs w:val="24"/>
          <w:lang w:val="hy-AM"/>
        </w:rPr>
        <w:t>Լիազորված</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այլ</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կազմակերպության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փորձագետներին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մաքսային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փորձաքննությունը</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հանձնարարվում</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է</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միայն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այն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դեպքում</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երբ</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այդպիսի</w:t>
      </w:r>
      <w:r w:rsidRPr="009C3343">
        <w:rPr>
          <w:rFonts w:ascii="GHEA Grapalat" w:hAnsi="GHEA Grapalat"/>
          <w:sz w:val="24"/>
          <w:szCs w:val="24"/>
          <w:lang w:val="hy-AM"/>
        </w:rPr>
        <w:t xml:space="preserve"> </w:t>
      </w:r>
      <w:r w:rsidRPr="009C3343">
        <w:rPr>
          <w:rFonts w:ascii="GHEA Grapalat" w:hAnsi="GHEA Grapalat" w:cs="Sylfaen"/>
          <w:sz w:val="24"/>
          <w:szCs w:val="24"/>
          <w:lang w:val="hy-AM"/>
        </w:rPr>
        <w:t>փորձաքննության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իրականացումն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անհնար</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է</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մաքսային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փորձագետների</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կողմից</w:t>
      </w:r>
      <w:r w:rsidRPr="009C3343">
        <w:rPr>
          <w:rFonts w:ascii="GHEA Grapalat" w:hAnsi="GHEA Grapalat" w:cs="Tahoma"/>
          <w:sz w:val="24"/>
          <w:szCs w:val="24"/>
          <w:lang w:val="hy-AM"/>
        </w:rPr>
        <w:t>։</w:t>
      </w:r>
    </w:p>
    <w:p w14:paraId="24138F9E" w14:textId="77777777" w:rsidR="009842C6" w:rsidRPr="009C3343" w:rsidRDefault="009842C6" w:rsidP="00E579E1">
      <w:pPr>
        <w:numPr>
          <w:ilvl w:val="0"/>
          <w:numId w:val="296"/>
        </w:numPr>
        <w:tabs>
          <w:tab w:val="left" w:pos="851"/>
        </w:tabs>
        <w:spacing w:after="0" w:line="360" w:lineRule="auto"/>
        <w:ind w:left="0" w:firstLine="567"/>
        <w:jc w:val="both"/>
        <w:rPr>
          <w:rFonts w:ascii="GHEA Grapalat" w:hAnsi="GHEA Grapalat" w:cs="Sylfaen"/>
          <w:sz w:val="24"/>
          <w:szCs w:val="24"/>
          <w:lang w:val="hy-AM"/>
        </w:rPr>
      </w:pPr>
      <w:r w:rsidRPr="009C3343">
        <w:rPr>
          <w:rFonts w:ascii="GHEA Grapalat" w:hAnsi="GHEA Grapalat" w:cs="Sylfaen"/>
          <w:sz w:val="24"/>
          <w:szCs w:val="24"/>
          <w:lang w:val="hy-AM"/>
        </w:rPr>
        <w:t>Լիազորված այլ կազմակերպության փորձագետը մաքսային փորձաքննության իրա</w:t>
      </w:r>
      <w:r w:rsidR="002A0DFD" w:rsidRPr="00DE45FC">
        <w:rPr>
          <w:rFonts w:ascii="GHEA Grapalat" w:hAnsi="GHEA Grapalat" w:cs="Sylfaen"/>
          <w:sz w:val="24"/>
          <w:szCs w:val="24"/>
          <w:lang w:val="hy-AM"/>
        </w:rPr>
        <w:softHyphen/>
      </w:r>
      <w:r w:rsidRPr="009C3343">
        <w:rPr>
          <w:rFonts w:ascii="GHEA Grapalat" w:hAnsi="GHEA Grapalat" w:cs="Sylfaen"/>
          <w:sz w:val="24"/>
          <w:szCs w:val="24"/>
          <w:lang w:val="hy-AM"/>
        </w:rPr>
        <w:t>կա</w:t>
      </w:r>
      <w:r w:rsidR="002A0DFD" w:rsidRPr="00DE45FC">
        <w:rPr>
          <w:rFonts w:ascii="GHEA Grapalat" w:hAnsi="GHEA Grapalat" w:cs="Sylfaen"/>
          <w:sz w:val="24"/>
          <w:szCs w:val="24"/>
          <w:lang w:val="hy-AM"/>
        </w:rPr>
        <w:softHyphen/>
      </w:r>
      <w:r w:rsidRPr="009C3343">
        <w:rPr>
          <w:rFonts w:ascii="GHEA Grapalat" w:hAnsi="GHEA Grapalat" w:cs="Sylfaen"/>
          <w:sz w:val="24"/>
          <w:szCs w:val="24"/>
          <w:lang w:val="hy-AM"/>
        </w:rPr>
        <w:t>նացման գործընթացում ներգրավվում է պայմանագրային հիմունքներով։</w:t>
      </w:r>
    </w:p>
    <w:p w14:paraId="1D796FFA" w14:textId="77777777" w:rsidR="009842C6" w:rsidRPr="009C3343" w:rsidRDefault="009842C6" w:rsidP="00E579E1">
      <w:pPr>
        <w:numPr>
          <w:ilvl w:val="0"/>
          <w:numId w:val="296"/>
        </w:numPr>
        <w:tabs>
          <w:tab w:val="left" w:pos="851"/>
        </w:tabs>
        <w:spacing w:after="0" w:line="360" w:lineRule="auto"/>
        <w:ind w:left="0" w:firstLine="567"/>
        <w:jc w:val="both"/>
        <w:rPr>
          <w:rFonts w:ascii="GHEA Grapalat" w:hAnsi="GHEA Grapalat" w:cs="Sylfaen"/>
          <w:sz w:val="24"/>
          <w:szCs w:val="24"/>
          <w:lang w:val="hy-AM"/>
        </w:rPr>
      </w:pPr>
      <w:r w:rsidRPr="009C3343">
        <w:rPr>
          <w:rFonts w:ascii="GHEA Grapalat" w:hAnsi="GHEA Grapalat" w:cs="Sylfaen"/>
          <w:sz w:val="24"/>
          <w:szCs w:val="24"/>
          <w:lang w:val="hy-AM"/>
        </w:rPr>
        <w:t>Մաքսային փորձաքննության իրականացումը մաքսային մարմնի լիազորած այլ կազմակերպության փորձագետին հանձնարարվելու դեպքում փորձագետը պետք է փոր</w:t>
      </w:r>
      <w:r w:rsidR="00092A99" w:rsidRPr="00DE45FC">
        <w:rPr>
          <w:rFonts w:ascii="GHEA Grapalat" w:hAnsi="GHEA Grapalat" w:cs="Sylfaen"/>
          <w:sz w:val="24"/>
          <w:szCs w:val="24"/>
          <w:lang w:val="hy-AM"/>
        </w:rPr>
        <w:softHyphen/>
      </w:r>
      <w:r w:rsidRPr="009C3343">
        <w:rPr>
          <w:rFonts w:ascii="GHEA Grapalat" w:hAnsi="GHEA Grapalat" w:cs="Sylfaen"/>
          <w:sz w:val="24"/>
          <w:szCs w:val="24"/>
          <w:lang w:val="hy-AM"/>
        </w:rPr>
        <w:t>ձա</w:t>
      </w:r>
      <w:r w:rsidR="00092A99" w:rsidRPr="00DE45FC">
        <w:rPr>
          <w:rFonts w:ascii="GHEA Grapalat" w:hAnsi="GHEA Grapalat" w:cs="Sylfaen"/>
          <w:sz w:val="24"/>
          <w:szCs w:val="24"/>
          <w:lang w:val="hy-AM"/>
        </w:rPr>
        <w:softHyphen/>
      </w:r>
      <w:r w:rsidRPr="009C3343">
        <w:rPr>
          <w:rFonts w:ascii="GHEA Grapalat" w:hAnsi="GHEA Grapalat" w:cs="Sylfaen"/>
          <w:sz w:val="24"/>
          <w:szCs w:val="24"/>
          <w:lang w:val="hy-AM"/>
        </w:rPr>
        <w:lastRenderedPageBreak/>
        <w:t>քննություն նշանակած մաքսային մարմին ներկայացնի իր՝ անհրաժեշտ մասնագիտա</w:t>
      </w:r>
      <w:r w:rsidR="00092A99" w:rsidRPr="00DE45FC">
        <w:rPr>
          <w:rFonts w:ascii="GHEA Grapalat" w:hAnsi="GHEA Grapalat" w:cs="Sylfaen"/>
          <w:sz w:val="24"/>
          <w:szCs w:val="24"/>
          <w:lang w:val="hy-AM"/>
        </w:rPr>
        <w:softHyphen/>
      </w:r>
      <w:r w:rsidRPr="009C3343">
        <w:rPr>
          <w:rFonts w:ascii="GHEA Grapalat" w:hAnsi="GHEA Grapalat" w:cs="Sylfaen"/>
          <w:sz w:val="24"/>
          <w:szCs w:val="24"/>
          <w:lang w:val="hy-AM"/>
        </w:rPr>
        <w:t>կան գիտելիքները հաստատող փաստաթղթերը։</w:t>
      </w:r>
    </w:p>
    <w:p w14:paraId="56C9798C" w14:textId="77777777" w:rsidR="009842C6" w:rsidRPr="009C3343" w:rsidRDefault="009842C6" w:rsidP="00E579E1">
      <w:pPr>
        <w:numPr>
          <w:ilvl w:val="0"/>
          <w:numId w:val="296"/>
        </w:numPr>
        <w:tabs>
          <w:tab w:val="left" w:pos="851"/>
        </w:tabs>
        <w:spacing w:after="0" w:line="360" w:lineRule="auto"/>
        <w:ind w:left="0" w:firstLine="567"/>
        <w:jc w:val="both"/>
        <w:rPr>
          <w:rFonts w:ascii="GHEA Grapalat" w:hAnsi="GHEA Grapalat" w:cs="Sylfaen"/>
          <w:sz w:val="24"/>
          <w:szCs w:val="24"/>
          <w:lang w:val="hy-AM"/>
        </w:rPr>
      </w:pPr>
      <w:r w:rsidRPr="009C3343">
        <w:rPr>
          <w:rFonts w:ascii="GHEA Grapalat" w:hAnsi="GHEA Grapalat" w:cs="Sylfaen"/>
          <w:sz w:val="24"/>
          <w:szCs w:val="24"/>
          <w:lang w:val="hy-AM"/>
        </w:rPr>
        <w:t>Լիազորված այլ կազմակերպության փորձագետի իրավունքներն ու պարտակա</w:t>
      </w:r>
      <w:r w:rsidR="009C3343" w:rsidRPr="009C3343">
        <w:rPr>
          <w:rFonts w:ascii="GHEA Grapalat" w:hAnsi="GHEA Grapalat" w:cs="Sylfaen"/>
          <w:sz w:val="24"/>
          <w:szCs w:val="24"/>
          <w:lang w:val="hy-AM"/>
        </w:rPr>
        <w:softHyphen/>
      </w:r>
      <w:r w:rsidRPr="009C3343">
        <w:rPr>
          <w:rFonts w:ascii="GHEA Grapalat" w:hAnsi="GHEA Grapalat" w:cs="Sylfaen"/>
          <w:sz w:val="24"/>
          <w:szCs w:val="24"/>
          <w:lang w:val="hy-AM"/>
        </w:rPr>
        <w:t>նու</w:t>
      </w:r>
      <w:r w:rsidR="00092A99" w:rsidRPr="00DE45FC">
        <w:rPr>
          <w:rFonts w:ascii="GHEA Grapalat" w:hAnsi="GHEA Grapalat" w:cs="Sylfaen"/>
          <w:sz w:val="24"/>
          <w:szCs w:val="24"/>
          <w:lang w:val="hy-AM"/>
        </w:rPr>
        <w:softHyphen/>
      </w:r>
      <w:r w:rsidRPr="009C3343">
        <w:rPr>
          <w:rFonts w:ascii="GHEA Grapalat" w:hAnsi="GHEA Grapalat" w:cs="Sylfaen"/>
          <w:sz w:val="24"/>
          <w:szCs w:val="24"/>
          <w:lang w:val="hy-AM"/>
        </w:rPr>
        <w:t>թյունները սահմանվում են Միության մաքսային օրենսգրքի 53-րդ գլխում։</w:t>
      </w:r>
    </w:p>
    <w:p w14:paraId="0A48E4C0" w14:textId="77777777" w:rsidR="009842C6" w:rsidRPr="009C3343" w:rsidRDefault="009842C6" w:rsidP="00E579E1">
      <w:pPr>
        <w:numPr>
          <w:ilvl w:val="0"/>
          <w:numId w:val="296"/>
        </w:numPr>
        <w:tabs>
          <w:tab w:val="left" w:pos="851"/>
        </w:tabs>
        <w:spacing w:after="0" w:line="360" w:lineRule="auto"/>
        <w:ind w:left="0" w:firstLine="567"/>
        <w:jc w:val="both"/>
        <w:rPr>
          <w:rFonts w:ascii="GHEA Grapalat" w:hAnsi="GHEA Grapalat"/>
          <w:sz w:val="24"/>
          <w:szCs w:val="24"/>
          <w:lang w:val="hy-AM"/>
        </w:rPr>
      </w:pPr>
      <w:r w:rsidRPr="009C3343">
        <w:rPr>
          <w:rFonts w:ascii="GHEA Grapalat" w:hAnsi="GHEA Grapalat" w:cs="Sylfaen"/>
          <w:sz w:val="24"/>
          <w:szCs w:val="24"/>
          <w:lang w:val="hy-AM"/>
        </w:rPr>
        <w:t>Մաքսային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փորձաքննության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իրականացման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գործընթացում</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լիազորված</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այլ</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կազ</w:t>
      </w:r>
      <w:r w:rsidR="009C3343" w:rsidRPr="009C3343">
        <w:rPr>
          <w:rFonts w:ascii="GHEA Grapalat" w:hAnsi="GHEA Grapalat" w:cs="Sylfaen"/>
          <w:sz w:val="24"/>
          <w:szCs w:val="24"/>
          <w:lang w:val="hy-AM"/>
        </w:rPr>
        <w:softHyphen/>
      </w:r>
      <w:r w:rsidRPr="009C3343">
        <w:rPr>
          <w:rFonts w:ascii="GHEA Grapalat" w:hAnsi="GHEA Grapalat" w:cs="Sylfaen"/>
          <w:sz w:val="24"/>
          <w:szCs w:val="24"/>
          <w:lang w:val="hy-AM"/>
        </w:rPr>
        <w:t>մա</w:t>
      </w:r>
      <w:r w:rsidR="00092A99" w:rsidRPr="00DE45FC">
        <w:rPr>
          <w:rFonts w:ascii="GHEA Grapalat" w:hAnsi="GHEA Grapalat" w:cs="Sylfaen"/>
          <w:sz w:val="24"/>
          <w:szCs w:val="24"/>
          <w:lang w:val="hy-AM"/>
        </w:rPr>
        <w:softHyphen/>
      </w:r>
      <w:r w:rsidRPr="009C3343">
        <w:rPr>
          <w:rFonts w:ascii="GHEA Grapalat" w:hAnsi="GHEA Grapalat" w:cs="Sylfaen"/>
          <w:sz w:val="24"/>
          <w:szCs w:val="24"/>
          <w:lang w:val="hy-AM"/>
        </w:rPr>
        <w:t>կերպության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փորձագետի</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ներգրավման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կարգը</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սահմանում</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է</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վերադաս</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մաքսային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մար</w:t>
      </w:r>
      <w:r w:rsidR="00092A99" w:rsidRPr="00DE45FC">
        <w:rPr>
          <w:rFonts w:ascii="GHEA Grapalat" w:hAnsi="GHEA Grapalat" w:cs="Sylfaen"/>
          <w:sz w:val="24"/>
          <w:szCs w:val="24"/>
          <w:lang w:val="hy-AM"/>
        </w:rPr>
        <w:softHyphen/>
      </w:r>
      <w:r w:rsidRPr="009C3343">
        <w:rPr>
          <w:rFonts w:ascii="GHEA Grapalat" w:hAnsi="GHEA Grapalat" w:cs="Sylfaen"/>
          <w:sz w:val="24"/>
          <w:szCs w:val="24"/>
          <w:lang w:val="hy-AM"/>
        </w:rPr>
        <w:t>մինը</w:t>
      </w:r>
      <w:r w:rsidRPr="009C3343">
        <w:rPr>
          <w:rFonts w:ascii="GHEA Grapalat" w:hAnsi="GHEA Grapalat" w:cs="Tahoma"/>
          <w:sz w:val="24"/>
          <w:szCs w:val="24"/>
          <w:lang w:val="hy-AM"/>
        </w:rPr>
        <w:t>։</w:t>
      </w:r>
    </w:p>
    <w:p w14:paraId="297C5B04" w14:textId="77777777" w:rsidR="009C3343" w:rsidRPr="00574D22" w:rsidRDefault="009C3343" w:rsidP="006512B2">
      <w:pPr>
        <w:shd w:val="clear" w:color="auto" w:fill="FFFFFF"/>
        <w:spacing w:after="0" w:line="360" w:lineRule="auto"/>
        <w:jc w:val="center"/>
        <w:rPr>
          <w:rFonts w:ascii="GHEA Grapalat" w:hAnsi="GHEA Grapalat"/>
          <w:b/>
          <w:bCs/>
          <w:caps/>
          <w:color w:val="000000"/>
          <w:sz w:val="24"/>
          <w:szCs w:val="24"/>
          <w:lang w:val="hy-AM"/>
        </w:rPr>
      </w:pPr>
    </w:p>
    <w:p w14:paraId="22BC63F3" w14:textId="77777777" w:rsidR="009842C6" w:rsidRPr="009C3343" w:rsidRDefault="009842C6" w:rsidP="006512B2">
      <w:pPr>
        <w:shd w:val="clear" w:color="auto" w:fill="FFFFFF"/>
        <w:spacing w:after="0" w:line="360" w:lineRule="auto"/>
        <w:jc w:val="center"/>
        <w:rPr>
          <w:rFonts w:ascii="GHEA Grapalat" w:hAnsi="GHEA Grapalat"/>
          <w:color w:val="000000"/>
          <w:sz w:val="24"/>
          <w:szCs w:val="24"/>
          <w:lang w:val="hy-AM"/>
        </w:rPr>
      </w:pPr>
      <w:r w:rsidRPr="009C3343">
        <w:rPr>
          <w:rFonts w:ascii="GHEA Grapalat" w:hAnsi="GHEA Grapalat"/>
          <w:b/>
          <w:bCs/>
          <w:caps/>
          <w:color w:val="000000"/>
          <w:sz w:val="24"/>
          <w:szCs w:val="24"/>
          <w:lang w:val="hy-AM"/>
        </w:rPr>
        <w:t>ԳԼՈՒԽ 48</w:t>
      </w:r>
    </w:p>
    <w:p w14:paraId="30531D4C" w14:textId="77777777" w:rsidR="009842C6" w:rsidRPr="009C3343" w:rsidRDefault="009842C6" w:rsidP="006512B2">
      <w:pPr>
        <w:shd w:val="clear" w:color="auto" w:fill="FFFFFF"/>
        <w:spacing w:after="0" w:line="360" w:lineRule="auto"/>
        <w:jc w:val="center"/>
        <w:rPr>
          <w:rFonts w:ascii="GHEA Grapalat" w:hAnsi="GHEA Grapalat"/>
          <w:color w:val="000000"/>
          <w:sz w:val="24"/>
          <w:szCs w:val="24"/>
          <w:lang w:val="hy-AM"/>
        </w:rPr>
      </w:pPr>
      <w:r w:rsidRPr="009C3343">
        <w:rPr>
          <w:rFonts w:ascii="GHEA Grapalat" w:hAnsi="GHEA Grapalat"/>
          <w:b/>
          <w:bCs/>
          <w:iCs/>
          <w:caps/>
          <w:color w:val="000000"/>
          <w:sz w:val="24"/>
          <w:szCs w:val="24"/>
          <w:lang w:val="hy-AM"/>
        </w:rPr>
        <w:t>ՄԱՔՍԱՆԵՆԳՈՒԹՅՈՒՆԸ, ՆԱԽԱՔՆՆՈՒԹՅՈՒՆԸ, ՀԵՏԱՔՆՆՈՒԹՅՈՒՆԸ ԵՎ ՄԱՔՍԱՅԻՆ ՄԱՐՄԻՆՆԵՐԻ ՕՊԵՐԱՏԻՎ-ՀԵՏԱԽՈՒԶԱԿԱՆ ԳՈՐԾՈՒՆԵՈՒԹՅՈՒՆԸ</w:t>
      </w:r>
    </w:p>
    <w:p w14:paraId="7F97B30A" w14:textId="77777777" w:rsidR="009842C6" w:rsidRPr="009C3343" w:rsidRDefault="009842C6" w:rsidP="006512B2">
      <w:pPr>
        <w:shd w:val="clear" w:color="auto" w:fill="FFFFFF"/>
        <w:spacing w:after="0" w:line="360" w:lineRule="auto"/>
        <w:ind w:firstLine="567"/>
        <w:jc w:val="both"/>
        <w:rPr>
          <w:rFonts w:ascii="GHEA Grapalat" w:hAnsi="GHEA Grapalat" w:cs="Calibri"/>
          <w:color w:val="000000"/>
          <w:sz w:val="24"/>
          <w:szCs w:val="24"/>
          <w:lang w:val="hy-AM"/>
        </w:rPr>
      </w:pPr>
    </w:p>
    <w:p w14:paraId="79BC7CF1" w14:textId="6699DF0A" w:rsidR="009842C6" w:rsidRPr="009C3343" w:rsidRDefault="009842C6" w:rsidP="006512B2">
      <w:pPr>
        <w:shd w:val="clear" w:color="auto" w:fill="FFFFFF"/>
        <w:spacing w:after="0" w:line="360" w:lineRule="auto"/>
        <w:ind w:firstLine="567"/>
        <w:jc w:val="both"/>
        <w:rPr>
          <w:rFonts w:ascii="GHEA Grapalat" w:hAnsi="GHEA Grapalat"/>
          <w:b/>
          <w:bCs/>
          <w:sz w:val="24"/>
          <w:szCs w:val="24"/>
          <w:lang w:val="hy-AM"/>
        </w:rPr>
      </w:pPr>
      <w:r w:rsidRPr="009C3343">
        <w:rPr>
          <w:rFonts w:ascii="GHEA Grapalat" w:hAnsi="GHEA Grapalat"/>
          <w:b/>
          <w:bCs/>
          <w:sz w:val="24"/>
          <w:szCs w:val="24"/>
          <w:lang w:val="hy-AM"/>
        </w:rPr>
        <w:t xml:space="preserve">Հոդված </w:t>
      </w:r>
      <w:r w:rsidR="00B12C5A">
        <w:rPr>
          <w:rFonts w:ascii="GHEA Grapalat" w:hAnsi="GHEA Grapalat"/>
          <w:b/>
          <w:bCs/>
          <w:sz w:val="24"/>
          <w:szCs w:val="24"/>
          <w:lang w:val="hy-AM"/>
        </w:rPr>
        <w:t>239</w:t>
      </w:r>
      <w:r w:rsidRPr="009C3343">
        <w:rPr>
          <w:rFonts w:ascii="GHEA Grapalat" w:hAnsi="GHEA Grapalat"/>
          <w:b/>
          <w:bCs/>
          <w:sz w:val="24"/>
          <w:szCs w:val="24"/>
          <w:lang w:val="hy-AM"/>
        </w:rPr>
        <w:t>. Մաքսանենգությունը</w:t>
      </w:r>
    </w:p>
    <w:p w14:paraId="4F12228F" w14:textId="77777777" w:rsidR="009842C6" w:rsidRPr="009C3343" w:rsidRDefault="009842C6" w:rsidP="00E579E1">
      <w:pPr>
        <w:numPr>
          <w:ilvl w:val="0"/>
          <w:numId w:val="297"/>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C3343">
        <w:rPr>
          <w:rFonts w:ascii="GHEA Grapalat" w:hAnsi="GHEA Grapalat"/>
          <w:color w:val="000000"/>
          <w:sz w:val="24"/>
          <w:szCs w:val="24"/>
          <w:lang w:val="hy-AM"/>
        </w:rPr>
        <w:t>Մաքսանենգություն է համարվում 10 հազար ԱՄՆ դոլարին համարժեք գումարի չափը գերազանցող գումարով կանխիկ դրամական միջոցների և (կամ) վճարային գործիք</w:t>
      </w:r>
      <w:r w:rsidR="009C3343" w:rsidRPr="009C3343">
        <w:rPr>
          <w:rFonts w:ascii="GHEA Grapalat" w:hAnsi="GHEA Grapalat"/>
          <w:color w:val="000000"/>
          <w:sz w:val="24"/>
          <w:szCs w:val="24"/>
          <w:lang w:val="hy-AM"/>
        </w:rPr>
        <w:softHyphen/>
      </w:r>
      <w:r w:rsidRPr="009C3343">
        <w:rPr>
          <w:rFonts w:ascii="GHEA Grapalat" w:hAnsi="GHEA Grapalat"/>
          <w:color w:val="000000"/>
          <w:sz w:val="24"/>
          <w:szCs w:val="24"/>
          <w:lang w:val="hy-AM"/>
        </w:rPr>
        <w:t xml:space="preserve">ների, </w:t>
      </w:r>
      <w:r w:rsidR="00BE15BF">
        <w:rPr>
          <w:rFonts w:ascii="GHEA Grapalat" w:hAnsi="GHEA Grapalat"/>
          <w:color w:val="000000"/>
          <w:sz w:val="24"/>
          <w:szCs w:val="24"/>
          <w:lang w:val="hy-AM"/>
        </w:rPr>
        <w:t>Կ</w:t>
      </w:r>
      <w:r w:rsidRPr="009C3343">
        <w:rPr>
          <w:rFonts w:ascii="GHEA Grapalat" w:hAnsi="GHEA Grapalat"/>
          <w:color w:val="000000"/>
          <w:sz w:val="24"/>
          <w:szCs w:val="24"/>
          <w:lang w:val="hy-AM"/>
        </w:rPr>
        <w:t>առավարության հաստատած ցանկում ընդգրկված ռազմավարական տեսակե</w:t>
      </w:r>
      <w:r w:rsidR="009C3343" w:rsidRPr="009C3343">
        <w:rPr>
          <w:rFonts w:ascii="GHEA Grapalat" w:hAnsi="GHEA Grapalat"/>
          <w:color w:val="000000"/>
          <w:sz w:val="24"/>
          <w:szCs w:val="24"/>
          <w:lang w:val="hy-AM"/>
        </w:rPr>
        <w:softHyphen/>
      </w:r>
      <w:r w:rsidRPr="009C3343">
        <w:rPr>
          <w:rFonts w:ascii="GHEA Grapalat" w:hAnsi="GHEA Grapalat"/>
          <w:color w:val="000000"/>
          <w:sz w:val="24"/>
          <w:szCs w:val="24"/>
          <w:lang w:val="hy-AM"/>
        </w:rPr>
        <w:t>տից կարևոր հումքային ապրանքների կամ մշակութային արժեքների՝ օրենքով սահմանված խոշոր չափերով, ինչպես նաև, անկախ չափերից, թմրամիջոցների, հոգեմետ (հոգեներգոր</w:t>
      </w:r>
      <w:r w:rsidR="009C3343" w:rsidRPr="009C3343">
        <w:rPr>
          <w:rFonts w:ascii="GHEA Grapalat" w:hAnsi="GHEA Grapalat"/>
          <w:color w:val="000000"/>
          <w:sz w:val="24"/>
          <w:szCs w:val="24"/>
          <w:lang w:val="hy-AM"/>
        </w:rPr>
        <w:softHyphen/>
      </w:r>
      <w:r w:rsidRPr="009C3343">
        <w:rPr>
          <w:rFonts w:ascii="GHEA Grapalat" w:hAnsi="GHEA Grapalat"/>
          <w:color w:val="000000"/>
          <w:sz w:val="24"/>
          <w:szCs w:val="24"/>
          <w:lang w:val="hy-AM"/>
        </w:rPr>
        <w:t>ծուն) նյութերի և (կամ) դրանց պրեկուրսորների, խիստ ներգործող, թունավոր, պայթուցիկ, ռադիոակտիվ նյութերի, ճառագայթման աղբյուրների, միջուկային նյութերի, հրազենի կամ նրա բաղկացուցիչ մասերի, բացի ողորկափող որսորդական հրազենից և դրա փամփուշտ</w:t>
      </w:r>
      <w:r w:rsidR="009C3343" w:rsidRPr="009C3343">
        <w:rPr>
          <w:rFonts w:ascii="GHEA Grapalat" w:hAnsi="GHEA Grapalat"/>
          <w:color w:val="000000"/>
          <w:sz w:val="24"/>
          <w:szCs w:val="24"/>
          <w:lang w:val="hy-AM"/>
        </w:rPr>
        <w:softHyphen/>
      </w:r>
      <w:r w:rsidRPr="009C3343">
        <w:rPr>
          <w:rFonts w:ascii="GHEA Grapalat" w:hAnsi="GHEA Grapalat"/>
          <w:color w:val="000000"/>
          <w:sz w:val="24"/>
          <w:szCs w:val="24"/>
          <w:lang w:val="hy-AM"/>
        </w:rPr>
        <w:t>ներից, պայթուցիկ սարքերի, ռազմամթերքի, զանգվածային ոչնչացման զենքի, դրա տեղա</w:t>
      </w:r>
      <w:r w:rsidR="00D37A70" w:rsidRPr="00DE45FC">
        <w:rPr>
          <w:rFonts w:ascii="GHEA Grapalat" w:hAnsi="GHEA Grapalat"/>
          <w:color w:val="000000"/>
          <w:sz w:val="24"/>
          <w:szCs w:val="24"/>
          <w:lang w:val="hy-AM"/>
        </w:rPr>
        <w:softHyphen/>
      </w:r>
      <w:r w:rsidRPr="009C3343">
        <w:rPr>
          <w:rFonts w:ascii="GHEA Grapalat" w:hAnsi="GHEA Grapalat"/>
          <w:color w:val="000000"/>
          <w:sz w:val="24"/>
          <w:szCs w:val="24"/>
          <w:lang w:val="hy-AM"/>
        </w:rPr>
        <w:t>փոխ</w:t>
      </w:r>
      <w:r w:rsidR="009C3343" w:rsidRPr="009C3343">
        <w:rPr>
          <w:rFonts w:ascii="GHEA Grapalat" w:hAnsi="GHEA Grapalat"/>
          <w:color w:val="000000"/>
          <w:sz w:val="24"/>
          <w:szCs w:val="24"/>
          <w:lang w:val="hy-AM"/>
        </w:rPr>
        <w:softHyphen/>
      </w:r>
      <w:r w:rsidRPr="009C3343">
        <w:rPr>
          <w:rFonts w:ascii="GHEA Grapalat" w:hAnsi="GHEA Grapalat"/>
          <w:color w:val="000000"/>
          <w:sz w:val="24"/>
          <w:szCs w:val="24"/>
          <w:lang w:val="hy-AM"/>
        </w:rPr>
        <w:t>ման միջոցների, այլ զինամթերքի, ռազմական տեխնիկայի, զանգվածային ոչնչաց</w:t>
      </w:r>
      <w:r w:rsidR="009C3343" w:rsidRPr="009C3343">
        <w:rPr>
          <w:rFonts w:ascii="GHEA Grapalat" w:hAnsi="GHEA Grapalat"/>
          <w:color w:val="000000"/>
          <w:sz w:val="24"/>
          <w:szCs w:val="24"/>
          <w:lang w:val="hy-AM"/>
        </w:rPr>
        <w:softHyphen/>
      </w:r>
      <w:r w:rsidRPr="009C3343">
        <w:rPr>
          <w:rFonts w:ascii="GHEA Grapalat" w:hAnsi="GHEA Grapalat"/>
          <w:color w:val="000000"/>
          <w:sz w:val="24"/>
          <w:szCs w:val="24"/>
          <w:lang w:val="hy-AM"/>
        </w:rPr>
        <w:t>ման զենք կամ դրա փոխադրման հրթիռային համակարգեր ստեղծելու համար օգտագործ</w:t>
      </w:r>
      <w:r w:rsidR="009C3343" w:rsidRPr="009C3343">
        <w:rPr>
          <w:rFonts w:ascii="GHEA Grapalat" w:hAnsi="GHEA Grapalat"/>
          <w:color w:val="000000"/>
          <w:sz w:val="24"/>
          <w:szCs w:val="24"/>
          <w:lang w:val="hy-AM"/>
        </w:rPr>
        <w:softHyphen/>
      </w:r>
      <w:r w:rsidRPr="009C3343">
        <w:rPr>
          <w:rFonts w:ascii="GHEA Grapalat" w:hAnsi="GHEA Grapalat"/>
          <w:color w:val="000000"/>
          <w:sz w:val="24"/>
          <w:szCs w:val="24"/>
          <w:lang w:val="hy-AM"/>
        </w:rPr>
        <w:t>վող այլ նյութերի կամ սարքավորումների, միջուկային, քիմիական, կենսաբա</w:t>
      </w:r>
      <w:r w:rsidR="009C3343" w:rsidRPr="009C3343">
        <w:rPr>
          <w:rFonts w:ascii="GHEA Grapalat" w:hAnsi="GHEA Grapalat"/>
          <w:color w:val="000000"/>
          <w:sz w:val="24"/>
          <w:szCs w:val="24"/>
          <w:lang w:val="hy-AM"/>
        </w:rPr>
        <w:softHyphen/>
      </w:r>
      <w:r w:rsidRPr="009C3343">
        <w:rPr>
          <w:rFonts w:ascii="GHEA Grapalat" w:hAnsi="GHEA Grapalat"/>
          <w:color w:val="000000"/>
          <w:sz w:val="24"/>
          <w:szCs w:val="24"/>
          <w:lang w:val="hy-AM"/>
        </w:rPr>
        <w:t>նական կամ զանգվա</w:t>
      </w:r>
      <w:r w:rsidR="00D37A70" w:rsidRPr="00DE45FC">
        <w:rPr>
          <w:rFonts w:ascii="GHEA Grapalat" w:hAnsi="GHEA Grapalat"/>
          <w:color w:val="000000"/>
          <w:sz w:val="24"/>
          <w:szCs w:val="24"/>
          <w:lang w:val="hy-AM"/>
        </w:rPr>
        <w:softHyphen/>
      </w:r>
      <w:r w:rsidRPr="009C3343">
        <w:rPr>
          <w:rFonts w:ascii="GHEA Grapalat" w:hAnsi="GHEA Grapalat"/>
          <w:color w:val="000000"/>
          <w:sz w:val="24"/>
          <w:szCs w:val="24"/>
          <w:lang w:val="hy-AM"/>
        </w:rPr>
        <w:t>ծա</w:t>
      </w:r>
      <w:r w:rsidR="00D37A70" w:rsidRPr="00DE45FC">
        <w:rPr>
          <w:rFonts w:ascii="GHEA Grapalat" w:hAnsi="GHEA Grapalat"/>
          <w:color w:val="000000"/>
          <w:sz w:val="24"/>
          <w:szCs w:val="24"/>
          <w:lang w:val="hy-AM"/>
        </w:rPr>
        <w:softHyphen/>
      </w:r>
      <w:r w:rsidRPr="009C3343">
        <w:rPr>
          <w:rFonts w:ascii="GHEA Grapalat" w:hAnsi="GHEA Grapalat"/>
          <w:color w:val="000000"/>
          <w:sz w:val="24"/>
          <w:szCs w:val="24"/>
          <w:lang w:val="hy-AM"/>
        </w:rPr>
        <w:t>յին ոչնչացման այլ զենքի կամ երկակի նշանակության ապրանք</w:t>
      </w:r>
      <w:r w:rsidR="009C3343" w:rsidRPr="009C3343">
        <w:rPr>
          <w:rFonts w:ascii="GHEA Grapalat" w:hAnsi="GHEA Grapalat"/>
          <w:color w:val="000000"/>
          <w:sz w:val="24"/>
          <w:szCs w:val="24"/>
          <w:lang w:val="hy-AM"/>
        </w:rPr>
        <w:softHyphen/>
      </w:r>
      <w:r w:rsidRPr="009C3343">
        <w:rPr>
          <w:rFonts w:ascii="GHEA Grapalat" w:hAnsi="GHEA Grapalat"/>
          <w:color w:val="000000"/>
          <w:sz w:val="24"/>
          <w:szCs w:val="24"/>
          <w:lang w:val="hy-AM"/>
        </w:rPr>
        <w:t>ների՝ Միության մաքսա</w:t>
      </w:r>
      <w:r w:rsidR="00D37A70" w:rsidRPr="00DE45FC">
        <w:rPr>
          <w:rFonts w:ascii="GHEA Grapalat" w:hAnsi="GHEA Grapalat"/>
          <w:color w:val="000000"/>
          <w:sz w:val="24"/>
          <w:szCs w:val="24"/>
          <w:lang w:val="hy-AM"/>
        </w:rPr>
        <w:softHyphen/>
      </w:r>
      <w:r w:rsidRPr="009C3343">
        <w:rPr>
          <w:rFonts w:ascii="GHEA Grapalat" w:hAnsi="GHEA Grapalat"/>
          <w:color w:val="000000"/>
          <w:sz w:val="24"/>
          <w:szCs w:val="24"/>
          <w:lang w:val="hy-AM"/>
        </w:rPr>
        <w:t>յին սահմանով կամ Հայաստանի Հանրապետության պետական սահ</w:t>
      </w:r>
      <w:r w:rsidR="009C3343" w:rsidRPr="009C3343">
        <w:rPr>
          <w:rFonts w:ascii="GHEA Grapalat" w:hAnsi="GHEA Grapalat"/>
          <w:color w:val="000000"/>
          <w:sz w:val="24"/>
          <w:szCs w:val="24"/>
          <w:lang w:val="hy-AM"/>
        </w:rPr>
        <w:softHyphen/>
      </w:r>
      <w:r w:rsidRPr="009C3343">
        <w:rPr>
          <w:rFonts w:ascii="GHEA Grapalat" w:hAnsi="GHEA Grapalat"/>
          <w:color w:val="000000"/>
          <w:sz w:val="24"/>
          <w:szCs w:val="24"/>
          <w:lang w:val="hy-AM"/>
        </w:rPr>
        <w:t>մանով ապօրինի տեղա</w:t>
      </w:r>
      <w:r w:rsidR="00D37A70" w:rsidRPr="00DE45FC">
        <w:rPr>
          <w:rFonts w:ascii="GHEA Grapalat" w:hAnsi="GHEA Grapalat"/>
          <w:color w:val="000000"/>
          <w:sz w:val="24"/>
          <w:szCs w:val="24"/>
          <w:lang w:val="hy-AM"/>
        </w:rPr>
        <w:softHyphen/>
      </w:r>
      <w:r w:rsidRPr="009C3343">
        <w:rPr>
          <w:rFonts w:ascii="GHEA Grapalat" w:hAnsi="GHEA Grapalat"/>
          <w:color w:val="000000"/>
          <w:sz w:val="24"/>
          <w:szCs w:val="24"/>
          <w:lang w:val="hy-AM"/>
        </w:rPr>
        <w:t xml:space="preserve">փոխումը, որը կատարվել է առանց մաքսային հսկողության կամ դրանից թաքցնելով, կամ դրանց մասին հավաստի տեղեկությունները սահմանված կարգով չհայտարարագրելու կամ ոչ իր անվամբ հայտարարագրելու, կամ դրանց տեղափոխման համար սահմանված </w:t>
      </w:r>
      <w:r w:rsidRPr="009C3343">
        <w:rPr>
          <w:rFonts w:ascii="GHEA Grapalat" w:hAnsi="GHEA Grapalat"/>
          <w:color w:val="000000"/>
          <w:sz w:val="24"/>
          <w:szCs w:val="24"/>
          <w:lang w:val="hy-AM"/>
        </w:rPr>
        <w:lastRenderedPageBreak/>
        <w:t>կանոն</w:t>
      </w:r>
      <w:r w:rsidR="00D37A70" w:rsidRPr="00DE45FC">
        <w:rPr>
          <w:rFonts w:ascii="GHEA Grapalat" w:hAnsi="GHEA Grapalat"/>
          <w:color w:val="000000"/>
          <w:sz w:val="24"/>
          <w:szCs w:val="24"/>
          <w:lang w:val="hy-AM"/>
        </w:rPr>
        <w:softHyphen/>
      </w:r>
      <w:r w:rsidRPr="009C3343">
        <w:rPr>
          <w:rFonts w:ascii="GHEA Grapalat" w:hAnsi="GHEA Grapalat"/>
          <w:color w:val="000000"/>
          <w:sz w:val="24"/>
          <w:szCs w:val="24"/>
          <w:lang w:val="hy-AM"/>
        </w:rPr>
        <w:t>ները, այդ թվում՝ արգելքներն ու սահմանափակումները խախ</w:t>
      </w:r>
      <w:r w:rsidR="009C3343" w:rsidRPr="009C3343">
        <w:rPr>
          <w:rFonts w:ascii="GHEA Grapalat" w:hAnsi="GHEA Grapalat"/>
          <w:color w:val="000000"/>
          <w:sz w:val="24"/>
          <w:szCs w:val="24"/>
          <w:lang w:val="hy-AM"/>
        </w:rPr>
        <w:softHyphen/>
      </w:r>
      <w:r w:rsidRPr="009C3343">
        <w:rPr>
          <w:rFonts w:ascii="GHEA Grapalat" w:hAnsi="GHEA Grapalat"/>
          <w:color w:val="000000"/>
          <w:sz w:val="24"/>
          <w:szCs w:val="24"/>
          <w:lang w:val="hy-AM"/>
        </w:rPr>
        <w:t>տելու, կամ մաքսային կամ այլ փաստաթղթերը խաբեությամբ օգտագործելու միջոցով:</w:t>
      </w:r>
    </w:p>
    <w:p w14:paraId="05C4AF47" w14:textId="77777777" w:rsidR="009842C6" w:rsidRPr="009C3343" w:rsidRDefault="009842C6" w:rsidP="00E579E1">
      <w:pPr>
        <w:numPr>
          <w:ilvl w:val="0"/>
          <w:numId w:val="297"/>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C3343">
        <w:rPr>
          <w:rFonts w:ascii="GHEA Grapalat" w:hAnsi="GHEA Grapalat"/>
          <w:color w:val="000000"/>
          <w:sz w:val="24"/>
          <w:szCs w:val="24"/>
          <w:lang w:val="hy-AM"/>
        </w:rPr>
        <w:t>Մաքսանենգությունը, որպես քրեորեն պատժելի արարք, նախատեսված է Հայաս</w:t>
      </w:r>
      <w:r w:rsidR="009C3343" w:rsidRPr="009C3343">
        <w:rPr>
          <w:rFonts w:ascii="GHEA Grapalat" w:hAnsi="GHEA Grapalat"/>
          <w:color w:val="000000"/>
          <w:sz w:val="24"/>
          <w:szCs w:val="24"/>
          <w:lang w:val="hy-AM"/>
        </w:rPr>
        <w:softHyphen/>
      </w:r>
      <w:r w:rsidRPr="009C3343">
        <w:rPr>
          <w:rFonts w:ascii="GHEA Grapalat" w:hAnsi="GHEA Grapalat"/>
          <w:color w:val="000000"/>
          <w:sz w:val="24"/>
          <w:szCs w:val="24"/>
          <w:lang w:val="hy-AM"/>
        </w:rPr>
        <w:t>տանի Հանրապետության քրեական օրենսգրքով:</w:t>
      </w:r>
    </w:p>
    <w:p w14:paraId="6584FCC6" w14:textId="77777777" w:rsidR="009C3343" w:rsidRPr="00574D22" w:rsidRDefault="009C3343" w:rsidP="006512B2">
      <w:pPr>
        <w:spacing w:after="0" w:line="360" w:lineRule="auto"/>
        <w:ind w:left="2268" w:hanging="1701"/>
        <w:jc w:val="both"/>
        <w:rPr>
          <w:rFonts w:ascii="GHEA Grapalat" w:hAnsi="GHEA Grapalat"/>
          <w:b/>
          <w:bCs/>
          <w:sz w:val="24"/>
          <w:szCs w:val="24"/>
          <w:lang w:val="hy-AM"/>
        </w:rPr>
      </w:pPr>
    </w:p>
    <w:p w14:paraId="39E22ACC" w14:textId="67AF2DF8" w:rsidR="009C3343" w:rsidRPr="00574D22" w:rsidRDefault="009842C6" w:rsidP="009C3343">
      <w:pPr>
        <w:spacing w:after="0" w:line="360" w:lineRule="auto"/>
        <w:ind w:firstLine="567"/>
        <w:jc w:val="both"/>
        <w:rPr>
          <w:rFonts w:ascii="GHEA Grapalat" w:hAnsi="GHEA Grapalat"/>
          <w:b/>
          <w:bCs/>
          <w:sz w:val="24"/>
          <w:szCs w:val="24"/>
          <w:lang w:val="hy-AM"/>
        </w:rPr>
      </w:pPr>
      <w:r w:rsidRPr="009C3343">
        <w:rPr>
          <w:rFonts w:ascii="GHEA Grapalat" w:hAnsi="GHEA Grapalat"/>
          <w:b/>
          <w:bCs/>
          <w:sz w:val="24"/>
          <w:szCs w:val="24"/>
          <w:lang w:val="hy-AM"/>
        </w:rPr>
        <w:t xml:space="preserve">Հոդված </w:t>
      </w:r>
      <w:r w:rsidR="00B12C5A">
        <w:rPr>
          <w:rFonts w:ascii="GHEA Grapalat" w:hAnsi="GHEA Grapalat"/>
          <w:b/>
          <w:bCs/>
          <w:sz w:val="24"/>
          <w:szCs w:val="24"/>
          <w:lang w:val="hy-AM"/>
        </w:rPr>
        <w:t>240</w:t>
      </w:r>
      <w:r w:rsidRPr="009C3343">
        <w:rPr>
          <w:rFonts w:ascii="GHEA Grapalat" w:hAnsi="GHEA Grapalat"/>
          <w:b/>
          <w:bCs/>
          <w:sz w:val="24"/>
          <w:szCs w:val="24"/>
          <w:lang w:val="hy-AM"/>
        </w:rPr>
        <w:t>. Մաքսային մարմինները՝ որպես հետաքննության և</w:t>
      </w:r>
    </w:p>
    <w:p w14:paraId="3490990B" w14:textId="77777777" w:rsidR="009842C6" w:rsidRPr="009C3343" w:rsidRDefault="009842C6" w:rsidP="004D3B93">
      <w:pPr>
        <w:spacing w:after="0" w:line="360" w:lineRule="auto"/>
        <w:ind w:firstLine="2198"/>
        <w:jc w:val="both"/>
        <w:rPr>
          <w:rFonts w:ascii="GHEA Grapalat" w:hAnsi="GHEA Grapalat" w:cs="Calibri"/>
          <w:b/>
          <w:bCs/>
          <w:color w:val="000000"/>
          <w:sz w:val="24"/>
          <w:szCs w:val="24"/>
          <w:shd w:val="clear" w:color="auto" w:fill="FFFFFF"/>
          <w:lang w:val="hy-AM"/>
        </w:rPr>
      </w:pPr>
      <w:r w:rsidRPr="009C3343">
        <w:rPr>
          <w:rFonts w:ascii="GHEA Grapalat" w:hAnsi="GHEA Grapalat"/>
          <w:b/>
          <w:bCs/>
          <w:sz w:val="24"/>
          <w:szCs w:val="24"/>
          <w:lang w:val="hy-AM"/>
        </w:rPr>
        <w:t>նախաքննության մարմիններ</w:t>
      </w:r>
      <w:r w:rsidRPr="009C3343">
        <w:rPr>
          <w:rFonts w:ascii="Courier New" w:hAnsi="Courier New" w:cs="Courier New"/>
          <w:b/>
          <w:bCs/>
          <w:color w:val="000000"/>
          <w:sz w:val="24"/>
          <w:szCs w:val="24"/>
          <w:shd w:val="clear" w:color="auto" w:fill="FFFFFF"/>
          <w:lang w:val="hy-AM"/>
        </w:rPr>
        <w:t> </w:t>
      </w:r>
    </w:p>
    <w:p w14:paraId="2A4C1908" w14:textId="77777777" w:rsidR="009842C6" w:rsidRPr="009C3343" w:rsidRDefault="009842C6" w:rsidP="00E579E1">
      <w:pPr>
        <w:numPr>
          <w:ilvl w:val="0"/>
          <w:numId w:val="29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C3343">
        <w:rPr>
          <w:rFonts w:ascii="GHEA Grapalat" w:hAnsi="GHEA Grapalat"/>
          <w:color w:val="000000"/>
          <w:sz w:val="24"/>
          <w:szCs w:val="24"/>
          <w:lang w:val="hy-AM"/>
        </w:rPr>
        <w:t>Մաքսային մարմինները համարվում են հետաքննության և նախաքննության մար</w:t>
      </w:r>
      <w:r w:rsidR="00D37A70" w:rsidRPr="00DE45FC">
        <w:rPr>
          <w:rFonts w:ascii="GHEA Grapalat" w:hAnsi="GHEA Grapalat"/>
          <w:color w:val="000000"/>
          <w:sz w:val="24"/>
          <w:szCs w:val="24"/>
          <w:lang w:val="hy-AM"/>
        </w:rPr>
        <w:softHyphen/>
      </w:r>
      <w:r w:rsidRPr="009C3343">
        <w:rPr>
          <w:rFonts w:ascii="GHEA Grapalat" w:hAnsi="GHEA Grapalat"/>
          <w:color w:val="000000"/>
          <w:sz w:val="24"/>
          <w:szCs w:val="24"/>
          <w:lang w:val="hy-AM"/>
        </w:rPr>
        <w:t>մին</w:t>
      </w:r>
      <w:r w:rsidR="00D37A70" w:rsidRPr="00DE45FC">
        <w:rPr>
          <w:rFonts w:ascii="GHEA Grapalat" w:hAnsi="GHEA Grapalat"/>
          <w:color w:val="000000"/>
          <w:sz w:val="24"/>
          <w:szCs w:val="24"/>
          <w:lang w:val="hy-AM"/>
        </w:rPr>
        <w:softHyphen/>
      </w:r>
      <w:r w:rsidRPr="009C3343">
        <w:rPr>
          <w:rFonts w:ascii="GHEA Grapalat" w:hAnsi="GHEA Grapalat"/>
          <w:color w:val="000000"/>
          <w:sz w:val="24"/>
          <w:szCs w:val="24"/>
          <w:lang w:val="hy-AM"/>
        </w:rPr>
        <w:t>ներ` մաքսանենգության գործերով և քրեական դատավարության օրենսգրքով նախա</w:t>
      </w:r>
      <w:r w:rsidR="00D37A70" w:rsidRPr="00DE45FC">
        <w:rPr>
          <w:rFonts w:ascii="GHEA Grapalat" w:hAnsi="GHEA Grapalat"/>
          <w:color w:val="000000"/>
          <w:sz w:val="24"/>
          <w:szCs w:val="24"/>
          <w:lang w:val="hy-AM"/>
        </w:rPr>
        <w:softHyphen/>
      </w:r>
      <w:r w:rsidRPr="009C3343">
        <w:rPr>
          <w:rFonts w:ascii="GHEA Grapalat" w:hAnsi="GHEA Grapalat"/>
          <w:color w:val="000000"/>
          <w:sz w:val="24"/>
          <w:szCs w:val="24"/>
          <w:lang w:val="hy-AM"/>
        </w:rPr>
        <w:t>տես</w:t>
      </w:r>
      <w:r w:rsidR="00D37A70" w:rsidRPr="00DE45FC">
        <w:rPr>
          <w:rFonts w:ascii="GHEA Grapalat" w:hAnsi="GHEA Grapalat"/>
          <w:color w:val="000000"/>
          <w:sz w:val="24"/>
          <w:szCs w:val="24"/>
          <w:lang w:val="hy-AM"/>
        </w:rPr>
        <w:softHyphen/>
      </w:r>
      <w:r w:rsidRPr="009C3343">
        <w:rPr>
          <w:rFonts w:ascii="GHEA Grapalat" w:hAnsi="GHEA Grapalat"/>
          <w:color w:val="000000"/>
          <w:sz w:val="24"/>
          <w:szCs w:val="24"/>
          <w:lang w:val="hy-AM"/>
        </w:rPr>
        <w:t>ված այն հանցագործությունների գործերով, որոնց հետաքննության և նախաքննության վարույթի իրականացումը մտնում է մաքսային մարմինների լիազորությունների մեջ:</w:t>
      </w:r>
    </w:p>
    <w:p w14:paraId="4469202C" w14:textId="77777777" w:rsidR="009842C6" w:rsidRPr="009C3343" w:rsidRDefault="009842C6" w:rsidP="006512B2">
      <w:pPr>
        <w:shd w:val="clear" w:color="auto" w:fill="FFFFFF"/>
        <w:spacing w:after="0" w:line="360" w:lineRule="auto"/>
        <w:ind w:firstLine="567"/>
        <w:jc w:val="both"/>
        <w:rPr>
          <w:rFonts w:ascii="GHEA Grapalat" w:hAnsi="GHEA Grapalat"/>
          <w:color w:val="000000"/>
          <w:sz w:val="24"/>
          <w:szCs w:val="24"/>
          <w:lang w:val="hy-AM"/>
        </w:rPr>
      </w:pPr>
      <w:r w:rsidRPr="009C3343">
        <w:rPr>
          <w:rFonts w:ascii="Courier New" w:hAnsi="Courier New" w:cs="Courier New"/>
          <w:color w:val="000000"/>
          <w:sz w:val="24"/>
          <w:szCs w:val="24"/>
          <w:lang w:val="hy-AM"/>
        </w:rPr>
        <w:t> </w:t>
      </w:r>
    </w:p>
    <w:p w14:paraId="100410C7" w14:textId="15835C24" w:rsidR="009C3343" w:rsidRPr="009C3343" w:rsidRDefault="009842C6" w:rsidP="009C3343">
      <w:pPr>
        <w:spacing w:after="0" w:line="360" w:lineRule="auto"/>
        <w:ind w:firstLine="567"/>
        <w:jc w:val="both"/>
        <w:rPr>
          <w:rFonts w:ascii="GHEA Grapalat" w:hAnsi="GHEA Grapalat"/>
          <w:b/>
          <w:bCs/>
          <w:sz w:val="24"/>
          <w:szCs w:val="24"/>
          <w:lang w:val="hy-AM"/>
        </w:rPr>
      </w:pPr>
      <w:r w:rsidRPr="009C3343">
        <w:rPr>
          <w:rFonts w:ascii="GHEA Grapalat" w:hAnsi="GHEA Grapalat"/>
          <w:b/>
          <w:bCs/>
          <w:sz w:val="24"/>
          <w:szCs w:val="24"/>
          <w:lang w:val="hy-AM"/>
        </w:rPr>
        <w:t xml:space="preserve">Հոդված </w:t>
      </w:r>
      <w:r w:rsidR="00B12C5A">
        <w:rPr>
          <w:rFonts w:ascii="GHEA Grapalat" w:hAnsi="GHEA Grapalat"/>
          <w:b/>
          <w:bCs/>
          <w:sz w:val="24"/>
          <w:szCs w:val="24"/>
          <w:lang w:val="hy-AM"/>
        </w:rPr>
        <w:t>241</w:t>
      </w:r>
      <w:r w:rsidRPr="009C3343">
        <w:rPr>
          <w:rFonts w:ascii="GHEA Grapalat" w:hAnsi="GHEA Grapalat"/>
          <w:b/>
          <w:bCs/>
          <w:sz w:val="24"/>
          <w:szCs w:val="24"/>
          <w:lang w:val="hy-AM"/>
        </w:rPr>
        <w:t>. Մաքսային մարմինների՝ հետաքննության և նախաքննության</w:t>
      </w:r>
    </w:p>
    <w:p w14:paraId="07045F23" w14:textId="77777777" w:rsidR="009842C6" w:rsidRPr="009C3343" w:rsidRDefault="009842C6" w:rsidP="004D3B93">
      <w:pPr>
        <w:spacing w:after="0" w:line="360" w:lineRule="auto"/>
        <w:ind w:firstLine="2127"/>
        <w:jc w:val="both"/>
        <w:rPr>
          <w:rFonts w:ascii="GHEA Grapalat" w:hAnsi="GHEA Grapalat" w:cs="Calibri"/>
          <w:b/>
          <w:bCs/>
          <w:color w:val="000000"/>
          <w:sz w:val="24"/>
          <w:szCs w:val="24"/>
          <w:shd w:val="clear" w:color="auto" w:fill="FFFFFF"/>
          <w:lang w:val="hy-AM"/>
        </w:rPr>
      </w:pPr>
      <w:r w:rsidRPr="009C3343">
        <w:rPr>
          <w:rFonts w:ascii="GHEA Grapalat" w:hAnsi="GHEA Grapalat"/>
          <w:b/>
          <w:bCs/>
          <w:sz w:val="24"/>
          <w:szCs w:val="24"/>
          <w:lang w:val="hy-AM"/>
        </w:rPr>
        <w:t>վարույթ իրականացնելը</w:t>
      </w:r>
      <w:r w:rsidRPr="009C3343">
        <w:rPr>
          <w:rFonts w:ascii="Courier New" w:hAnsi="Courier New" w:cs="Courier New"/>
          <w:b/>
          <w:bCs/>
          <w:color w:val="000000"/>
          <w:sz w:val="24"/>
          <w:szCs w:val="24"/>
          <w:shd w:val="clear" w:color="auto" w:fill="FFFFFF"/>
          <w:lang w:val="hy-AM"/>
        </w:rPr>
        <w:t> </w:t>
      </w:r>
    </w:p>
    <w:p w14:paraId="4DC28812" w14:textId="77777777" w:rsidR="009842C6" w:rsidRPr="009C3343" w:rsidRDefault="009842C6" w:rsidP="00E579E1">
      <w:pPr>
        <w:numPr>
          <w:ilvl w:val="0"/>
          <w:numId w:val="299"/>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C3343">
        <w:rPr>
          <w:rFonts w:ascii="GHEA Grapalat" w:hAnsi="GHEA Grapalat"/>
          <w:color w:val="000000"/>
          <w:sz w:val="24"/>
          <w:szCs w:val="24"/>
          <w:lang w:val="hy-AM"/>
        </w:rPr>
        <w:t>Մաքսանենգության և մաքսային գործի հետ կապված այլ հանցագործությունների հատկանիշների դեպքերում հետաքննության և նախաքննության վարույթն իրականացնում են Հայաստանի Հանր</w:t>
      </w:r>
      <w:r w:rsidR="00D37A70">
        <w:rPr>
          <w:rFonts w:ascii="GHEA Grapalat" w:hAnsi="GHEA Grapalat"/>
          <w:color w:val="000000"/>
          <w:sz w:val="24"/>
          <w:szCs w:val="24"/>
          <w:lang w:val="hy-AM"/>
        </w:rPr>
        <w:t>ապետության մաքսային մարմինները:</w:t>
      </w:r>
    </w:p>
    <w:p w14:paraId="3AEB09E2" w14:textId="77777777" w:rsidR="009842C6" w:rsidRPr="009C3343" w:rsidRDefault="009842C6" w:rsidP="00E579E1">
      <w:pPr>
        <w:numPr>
          <w:ilvl w:val="0"/>
          <w:numId w:val="299"/>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C3343">
        <w:rPr>
          <w:rFonts w:ascii="GHEA Grapalat" w:hAnsi="GHEA Grapalat"/>
          <w:color w:val="000000"/>
          <w:sz w:val="24"/>
          <w:szCs w:val="24"/>
          <w:lang w:val="hy-AM"/>
        </w:rPr>
        <w:t>Մաքսային մարմինը քրեական գործ է հարուցում՝ ղեկավարվելով Հայաստանի Հան</w:t>
      </w:r>
      <w:r w:rsidR="00D37A70" w:rsidRPr="00DE45FC">
        <w:rPr>
          <w:rFonts w:ascii="GHEA Grapalat" w:hAnsi="GHEA Grapalat"/>
          <w:color w:val="000000"/>
          <w:sz w:val="24"/>
          <w:szCs w:val="24"/>
          <w:lang w:val="hy-AM"/>
        </w:rPr>
        <w:softHyphen/>
      </w:r>
      <w:r w:rsidRPr="009C3343">
        <w:rPr>
          <w:rFonts w:ascii="GHEA Grapalat" w:hAnsi="GHEA Grapalat"/>
          <w:color w:val="000000"/>
          <w:sz w:val="24"/>
          <w:szCs w:val="24"/>
          <w:lang w:val="hy-AM"/>
        </w:rPr>
        <w:t>րա</w:t>
      </w:r>
      <w:r w:rsidR="00D37A70" w:rsidRPr="00DE45FC">
        <w:rPr>
          <w:rFonts w:ascii="GHEA Grapalat" w:hAnsi="GHEA Grapalat"/>
          <w:color w:val="000000"/>
          <w:sz w:val="24"/>
          <w:szCs w:val="24"/>
          <w:lang w:val="hy-AM"/>
        </w:rPr>
        <w:softHyphen/>
      </w:r>
      <w:r w:rsidRPr="009C3343">
        <w:rPr>
          <w:rFonts w:ascii="GHEA Grapalat" w:hAnsi="GHEA Grapalat"/>
          <w:color w:val="000000"/>
          <w:sz w:val="24"/>
          <w:szCs w:val="24"/>
          <w:lang w:val="hy-AM"/>
        </w:rPr>
        <w:t>պետության քրեական դատավարության օրենսդրության դրույթներով, կատարում է անհե</w:t>
      </w:r>
      <w:r w:rsidR="00D37A70" w:rsidRPr="00DE45FC">
        <w:rPr>
          <w:rFonts w:ascii="GHEA Grapalat" w:hAnsi="GHEA Grapalat"/>
          <w:color w:val="000000"/>
          <w:sz w:val="24"/>
          <w:szCs w:val="24"/>
          <w:lang w:val="hy-AM"/>
        </w:rPr>
        <w:softHyphen/>
      </w:r>
      <w:r w:rsidRPr="009C3343">
        <w:rPr>
          <w:rFonts w:ascii="GHEA Grapalat" w:hAnsi="GHEA Grapalat"/>
          <w:color w:val="000000"/>
          <w:sz w:val="24"/>
          <w:szCs w:val="24"/>
          <w:lang w:val="hy-AM"/>
        </w:rPr>
        <w:t>տաձգելի քննչական գործողություններ` իրավախախտման հետքերը բացահայտելու ու ամրապնդելու և իրավախախտում կատարած անձանց հայտնաբերելու նպատակով:</w:t>
      </w:r>
    </w:p>
    <w:p w14:paraId="65E6F9CB" w14:textId="77777777" w:rsidR="00D37A70" w:rsidRPr="00DE45FC" w:rsidRDefault="009842C6" w:rsidP="00D37A70">
      <w:pPr>
        <w:shd w:val="clear" w:color="auto" w:fill="FFFFFF"/>
        <w:spacing w:after="0" w:line="360" w:lineRule="auto"/>
        <w:ind w:firstLine="567"/>
        <w:jc w:val="both"/>
        <w:rPr>
          <w:rFonts w:ascii="Courier New" w:hAnsi="Courier New" w:cs="Courier New"/>
          <w:color w:val="000000"/>
          <w:sz w:val="24"/>
          <w:szCs w:val="24"/>
          <w:lang w:val="hy-AM"/>
        </w:rPr>
      </w:pPr>
      <w:r w:rsidRPr="009C3343">
        <w:rPr>
          <w:rFonts w:ascii="Courier New" w:hAnsi="Courier New" w:cs="Courier New"/>
          <w:color w:val="000000"/>
          <w:sz w:val="24"/>
          <w:szCs w:val="24"/>
          <w:lang w:val="hy-AM"/>
        </w:rPr>
        <w:t> </w:t>
      </w:r>
    </w:p>
    <w:p w14:paraId="6909C0A7" w14:textId="1B9256B3" w:rsidR="009C3343" w:rsidRPr="009C3343" w:rsidRDefault="009842C6" w:rsidP="00D37A70">
      <w:pPr>
        <w:shd w:val="clear" w:color="auto" w:fill="FFFFFF"/>
        <w:spacing w:after="0" w:line="360" w:lineRule="auto"/>
        <w:ind w:firstLine="567"/>
        <w:jc w:val="both"/>
        <w:rPr>
          <w:rFonts w:ascii="GHEA Grapalat" w:hAnsi="GHEA Grapalat"/>
          <w:b/>
          <w:bCs/>
          <w:sz w:val="24"/>
          <w:szCs w:val="24"/>
          <w:lang w:val="hy-AM"/>
        </w:rPr>
      </w:pPr>
      <w:r w:rsidRPr="009C3343">
        <w:rPr>
          <w:rFonts w:ascii="GHEA Grapalat" w:hAnsi="GHEA Grapalat"/>
          <w:b/>
          <w:bCs/>
          <w:sz w:val="24"/>
          <w:szCs w:val="24"/>
          <w:lang w:val="hy-AM"/>
        </w:rPr>
        <w:t xml:space="preserve">Հոդված </w:t>
      </w:r>
      <w:r w:rsidR="00B12C5A">
        <w:rPr>
          <w:rFonts w:ascii="GHEA Grapalat" w:hAnsi="GHEA Grapalat"/>
          <w:b/>
          <w:bCs/>
          <w:sz w:val="24"/>
          <w:szCs w:val="24"/>
          <w:lang w:val="hy-AM"/>
        </w:rPr>
        <w:t>242</w:t>
      </w:r>
      <w:r w:rsidRPr="009C3343">
        <w:rPr>
          <w:rFonts w:ascii="GHEA Grapalat" w:hAnsi="GHEA Grapalat"/>
          <w:b/>
          <w:bCs/>
          <w:sz w:val="24"/>
          <w:szCs w:val="24"/>
          <w:lang w:val="hy-AM"/>
        </w:rPr>
        <w:t>. Մաքսային մարմինների օպերատիվ-հետախուզական</w:t>
      </w:r>
    </w:p>
    <w:p w14:paraId="3630B3B1" w14:textId="77777777" w:rsidR="009842C6" w:rsidRPr="009C3343" w:rsidRDefault="009842C6" w:rsidP="004D3B93">
      <w:pPr>
        <w:spacing w:after="0" w:line="360" w:lineRule="auto"/>
        <w:ind w:firstLine="2127"/>
        <w:jc w:val="both"/>
        <w:rPr>
          <w:rFonts w:ascii="GHEA Grapalat" w:hAnsi="GHEA Grapalat" w:cs="Calibri"/>
          <w:b/>
          <w:bCs/>
          <w:color w:val="000000"/>
          <w:sz w:val="24"/>
          <w:szCs w:val="24"/>
          <w:shd w:val="clear" w:color="auto" w:fill="FFFFFF"/>
          <w:lang w:val="hy-AM"/>
        </w:rPr>
      </w:pPr>
      <w:r w:rsidRPr="009C3343">
        <w:rPr>
          <w:rFonts w:ascii="GHEA Grapalat" w:hAnsi="GHEA Grapalat"/>
          <w:b/>
          <w:bCs/>
          <w:sz w:val="24"/>
          <w:szCs w:val="24"/>
          <w:lang w:val="hy-AM"/>
        </w:rPr>
        <w:t>գործունեությունը</w:t>
      </w:r>
      <w:r w:rsidRPr="009C3343">
        <w:rPr>
          <w:rFonts w:ascii="Courier New" w:hAnsi="Courier New" w:cs="Courier New"/>
          <w:b/>
          <w:bCs/>
          <w:color w:val="000000"/>
          <w:sz w:val="24"/>
          <w:szCs w:val="24"/>
          <w:shd w:val="clear" w:color="auto" w:fill="FFFFFF"/>
          <w:lang w:val="hy-AM"/>
        </w:rPr>
        <w:t> </w:t>
      </w:r>
    </w:p>
    <w:p w14:paraId="056A4BCB" w14:textId="77777777" w:rsidR="009842C6" w:rsidRPr="009C3343" w:rsidRDefault="009842C6" w:rsidP="00E579E1">
      <w:pPr>
        <w:numPr>
          <w:ilvl w:val="0"/>
          <w:numId w:val="30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C3343">
        <w:rPr>
          <w:rFonts w:ascii="GHEA Grapalat" w:hAnsi="GHEA Grapalat"/>
          <w:color w:val="000000"/>
          <w:sz w:val="24"/>
          <w:szCs w:val="24"/>
          <w:lang w:val="hy-AM"/>
        </w:rPr>
        <w:t>Մաքսային մարմիններն իրականացնում են օպերատիվ-հետախուզական գործու</w:t>
      </w:r>
      <w:r w:rsidR="009C3343" w:rsidRPr="009C3343">
        <w:rPr>
          <w:rFonts w:ascii="GHEA Grapalat" w:hAnsi="GHEA Grapalat"/>
          <w:color w:val="000000"/>
          <w:sz w:val="24"/>
          <w:szCs w:val="24"/>
          <w:lang w:val="hy-AM"/>
        </w:rPr>
        <w:softHyphen/>
      </w:r>
      <w:r w:rsidRPr="009C3343">
        <w:rPr>
          <w:rFonts w:ascii="GHEA Grapalat" w:hAnsi="GHEA Grapalat"/>
          <w:color w:val="000000"/>
          <w:sz w:val="24"/>
          <w:szCs w:val="24"/>
          <w:lang w:val="hy-AM"/>
        </w:rPr>
        <w:t>նեու</w:t>
      </w:r>
      <w:r w:rsidR="009C3343" w:rsidRPr="009C3343">
        <w:rPr>
          <w:rFonts w:ascii="GHEA Grapalat" w:hAnsi="GHEA Grapalat"/>
          <w:color w:val="000000"/>
          <w:sz w:val="24"/>
          <w:szCs w:val="24"/>
          <w:lang w:val="hy-AM"/>
        </w:rPr>
        <w:softHyphen/>
      </w:r>
      <w:r w:rsidRPr="009C3343">
        <w:rPr>
          <w:rFonts w:ascii="GHEA Grapalat" w:hAnsi="GHEA Grapalat"/>
          <w:color w:val="000000"/>
          <w:sz w:val="24"/>
          <w:szCs w:val="24"/>
          <w:lang w:val="hy-AM"/>
        </w:rPr>
        <w:t>թյուն` Հայաստանի Հանրապետության օրենքներին և այլ իրավական ակտերին համա</w:t>
      </w:r>
      <w:r w:rsidR="009C3343" w:rsidRPr="009C3343">
        <w:rPr>
          <w:rFonts w:ascii="GHEA Grapalat" w:hAnsi="GHEA Grapalat"/>
          <w:color w:val="000000"/>
          <w:sz w:val="24"/>
          <w:szCs w:val="24"/>
          <w:lang w:val="hy-AM"/>
        </w:rPr>
        <w:softHyphen/>
      </w:r>
      <w:r w:rsidRPr="009C3343">
        <w:rPr>
          <w:rFonts w:ascii="GHEA Grapalat" w:hAnsi="GHEA Grapalat"/>
          <w:color w:val="000000"/>
          <w:sz w:val="24"/>
          <w:szCs w:val="24"/>
          <w:lang w:val="hy-AM"/>
        </w:rPr>
        <w:t>պա</w:t>
      </w:r>
      <w:r w:rsidR="00D37A70" w:rsidRPr="00DE45FC">
        <w:rPr>
          <w:rFonts w:ascii="GHEA Grapalat" w:hAnsi="GHEA Grapalat"/>
          <w:color w:val="000000"/>
          <w:sz w:val="24"/>
          <w:szCs w:val="24"/>
          <w:lang w:val="hy-AM"/>
        </w:rPr>
        <w:softHyphen/>
      </w:r>
      <w:r w:rsidRPr="009C3343">
        <w:rPr>
          <w:rFonts w:ascii="GHEA Grapalat" w:hAnsi="GHEA Grapalat"/>
          <w:color w:val="000000"/>
          <w:sz w:val="24"/>
          <w:szCs w:val="24"/>
          <w:lang w:val="hy-AM"/>
        </w:rPr>
        <w:t>տասխան:</w:t>
      </w:r>
    </w:p>
    <w:p w14:paraId="59EA70F4" w14:textId="77777777" w:rsidR="009C3343" w:rsidRPr="00574D22" w:rsidRDefault="009C3343" w:rsidP="009C3343">
      <w:pPr>
        <w:shd w:val="clear" w:color="auto" w:fill="FFFFFF"/>
        <w:spacing w:after="0" w:line="360" w:lineRule="auto"/>
        <w:ind w:firstLine="567"/>
        <w:jc w:val="both"/>
        <w:rPr>
          <w:rFonts w:ascii="GHEA Grapalat" w:hAnsi="GHEA Grapalat"/>
          <w:b/>
          <w:bCs/>
          <w:sz w:val="24"/>
          <w:szCs w:val="24"/>
          <w:lang w:val="hy-AM"/>
        </w:rPr>
      </w:pPr>
    </w:p>
    <w:p w14:paraId="075C178A" w14:textId="77777777" w:rsidR="004D3B93" w:rsidRDefault="009842C6" w:rsidP="009C3343">
      <w:pPr>
        <w:shd w:val="clear" w:color="auto" w:fill="FFFFFF"/>
        <w:spacing w:after="0" w:line="360" w:lineRule="auto"/>
        <w:ind w:firstLine="567"/>
        <w:jc w:val="both"/>
        <w:rPr>
          <w:rFonts w:ascii="GHEA Grapalat" w:hAnsi="GHEA Grapalat"/>
          <w:b/>
          <w:bCs/>
          <w:sz w:val="24"/>
          <w:szCs w:val="24"/>
          <w:lang w:val="hy-AM"/>
        </w:rPr>
      </w:pPr>
      <w:r w:rsidRPr="009C3343">
        <w:rPr>
          <w:rFonts w:ascii="GHEA Grapalat" w:hAnsi="GHEA Grapalat"/>
          <w:b/>
          <w:bCs/>
          <w:sz w:val="24"/>
          <w:szCs w:val="24"/>
          <w:lang w:val="hy-AM"/>
        </w:rPr>
        <w:t xml:space="preserve">Հոդված </w:t>
      </w:r>
      <w:r w:rsidR="00B12C5A">
        <w:rPr>
          <w:rFonts w:ascii="GHEA Grapalat" w:hAnsi="GHEA Grapalat"/>
          <w:b/>
          <w:bCs/>
          <w:sz w:val="24"/>
          <w:szCs w:val="24"/>
          <w:lang w:val="hy-AM"/>
        </w:rPr>
        <w:t>243</w:t>
      </w:r>
      <w:r w:rsidRPr="009C3343">
        <w:rPr>
          <w:rFonts w:ascii="GHEA Grapalat" w:hAnsi="GHEA Grapalat"/>
          <w:b/>
          <w:bCs/>
          <w:sz w:val="24"/>
          <w:szCs w:val="24"/>
          <w:lang w:val="hy-AM"/>
        </w:rPr>
        <w:t xml:space="preserve">. Թմրամիջոցների և </w:t>
      </w:r>
      <w:r w:rsidR="0025635C" w:rsidRPr="006512B2">
        <w:rPr>
          <w:rFonts w:ascii="GHEA Grapalat" w:hAnsi="GHEA Grapalat"/>
          <w:b/>
          <w:bCs/>
          <w:sz w:val="24"/>
          <w:szCs w:val="24"/>
          <w:lang w:val="hy-AM"/>
        </w:rPr>
        <w:t xml:space="preserve"> </w:t>
      </w:r>
      <w:r w:rsidR="0025635C" w:rsidRPr="005866B2">
        <w:rPr>
          <w:rFonts w:ascii="GHEA Grapalat" w:hAnsi="GHEA Grapalat"/>
          <w:b/>
          <w:bCs/>
          <w:sz w:val="24"/>
          <w:szCs w:val="24"/>
          <w:lang w:val="hy-AM"/>
        </w:rPr>
        <w:t>հոգեմետ (հոգեներգործուն)</w:t>
      </w:r>
      <w:r w:rsidR="0025635C" w:rsidRPr="006512B2">
        <w:rPr>
          <w:rFonts w:ascii="GHEA Grapalat" w:hAnsi="GHEA Grapalat"/>
          <w:color w:val="000000"/>
          <w:sz w:val="24"/>
          <w:szCs w:val="24"/>
          <w:lang w:val="hy-AM"/>
        </w:rPr>
        <w:t xml:space="preserve"> </w:t>
      </w:r>
      <w:r w:rsidRPr="009C3343">
        <w:rPr>
          <w:rFonts w:ascii="GHEA Grapalat" w:hAnsi="GHEA Grapalat"/>
          <w:b/>
          <w:bCs/>
          <w:sz w:val="24"/>
          <w:szCs w:val="24"/>
          <w:lang w:val="hy-AM"/>
        </w:rPr>
        <w:t>նյութերի</w:t>
      </w:r>
    </w:p>
    <w:p w14:paraId="11FC220D" w14:textId="72FFCDB0" w:rsidR="009842C6" w:rsidRPr="006512B2" w:rsidRDefault="009842C6" w:rsidP="004D3B93">
      <w:pPr>
        <w:shd w:val="clear" w:color="auto" w:fill="FFFFFF"/>
        <w:spacing w:after="0" w:line="360" w:lineRule="auto"/>
        <w:ind w:firstLine="2127"/>
        <w:jc w:val="both"/>
        <w:rPr>
          <w:rFonts w:ascii="GHEA Grapalat" w:hAnsi="GHEA Grapalat"/>
          <w:b/>
          <w:bCs/>
          <w:sz w:val="24"/>
          <w:szCs w:val="24"/>
          <w:lang w:val="hy-AM"/>
        </w:rPr>
      </w:pPr>
      <w:r w:rsidRPr="006512B2">
        <w:rPr>
          <w:rFonts w:ascii="GHEA Grapalat" w:hAnsi="GHEA Grapalat"/>
          <w:b/>
          <w:bCs/>
          <w:sz w:val="24"/>
          <w:szCs w:val="24"/>
          <w:lang w:val="hy-AM"/>
        </w:rPr>
        <w:t>վերահսկելի մատակարարումները</w:t>
      </w:r>
    </w:p>
    <w:p w14:paraId="10B3054C" w14:textId="77777777" w:rsidR="009842C6" w:rsidRPr="006512B2" w:rsidRDefault="009842C6" w:rsidP="00E579E1">
      <w:pPr>
        <w:numPr>
          <w:ilvl w:val="0"/>
          <w:numId w:val="301"/>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 xml:space="preserve">Թմրամիջոցների և </w:t>
      </w:r>
      <w:r w:rsidR="00F6525C" w:rsidRPr="006512B2">
        <w:rPr>
          <w:rFonts w:ascii="GHEA Grapalat" w:hAnsi="GHEA Grapalat"/>
          <w:color w:val="000000"/>
          <w:sz w:val="24"/>
          <w:szCs w:val="24"/>
          <w:lang w:val="hy-AM"/>
        </w:rPr>
        <w:t>հոգեմետ (հոգեներ</w:t>
      </w:r>
      <w:r w:rsidR="00D37A70" w:rsidRPr="00DE45FC">
        <w:rPr>
          <w:rFonts w:ascii="GHEA Grapalat" w:hAnsi="GHEA Grapalat"/>
          <w:color w:val="000000"/>
          <w:sz w:val="24"/>
          <w:szCs w:val="24"/>
          <w:lang w:val="hy-AM"/>
        </w:rPr>
        <w:softHyphen/>
      </w:r>
      <w:r w:rsidR="00F6525C" w:rsidRPr="006512B2">
        <w:rPr>
          <w:rFonts w:ascii="GHEA Grapalat" w:hAnsi="GHEA Grapalat"/>
          <w:color w:val="000000"/>
          <w:sz w:val="24"/>
          <w:szCs w:val="24"/>
          <w:lang w:val="hy-AM"/>
        </w:rPr>
        <w:t>գոր</w:t>
      </w:r>
      <w:r w:rsidR="00D37A70" w:rsidRPr="00DE45FC">
        <w:rPr>
          <w:rFonts w:ascii="GHEA Grapalat" w:hAnsi="GHEA Grapalat"/>
          <w:color w:val="000000"/>
          <w:sz w:val="24"/>
          <w:szCs w:val="24"/>
          <w:lang w:val="hy-AM"/>
        </w:rPr>
        <w:softHyphen/>
      </w:r>
      <w:r w:rsidR="00F6525C" w:rsidRPr="006512B2">
        <w:rPr>
          <w:rFonts w:ascii="GHEA Grapalat" w:hAnsi="GHEA Grapalat"/>
          <w:color w:val="000000"/>
          <w:sz w:val="24"/>
          <w:szCs w:val="24"/>
          <w:lang w:val="hy-AM"/>
        </w:rPr>
        <w:t xml:space="preserve">ծուն) </w:t>
      </w:r>
      <w:r w:rsidRPr="006512B2">
        <w:rPr>
          <w:rFonts w:ascii="GHEA Grapalat" w:hAnsi="GHEA Grapalat"/>
          <w:color w:val="000000"/>
          <w:sz w:val="24"/>
          <w:szCs w:val="24"/>
          <w:lang w:val="hy-AM"/>
        </w:rPr>
        <w:t xml:space="preserve">նյութերի միջազգային ապօրինի շրջանառությունը կասեցնելու և դրան մասնակցող անձանց բացահայտելու նպատակով </w:t>
      </w:r>
      <w:r w:rsidRPr="006512B2">
        <w:rPr>
          <w:rFonts w:ascii="GHEA Grapalat" w:hAnsi="GHEA Grapalat"/>
          <w:color w:val="000000"/>
          <w:sz w:val="24"/>
          <w:szCs w:val="24"/>
          <w:lang w:val="hy-AM"/>
        </w:rPr>
        <w:lastRenderedPageBreak/>
        <w:t>մաքսային մարմինները յուրաքանչյուր առանձին դեպ</w:t>
      </w:r>
      <w:r w:rsidR="00D37A70" w:rsidRPr="00DE45FC">
        <w:rPr>
          <w:rFonts w:ascii="GHEA Grapalat" w:hAnsi="GHEA Grapalat"/>
          <w:color w:val="000000"/>
          <w:sz w:val="24"/>
          <w:szCs w:val="24"/>
          <w:lang w:val="hy-AM"/>
        </w:rPr>
        <w:softHyphen/>
      </w:r>
      <w:r w:rsidRPr="006512B2">
        <w:rPr>
          <w:rFonts w:ascii="GHEA Grapalat" w:hAnsi="GHEA Grapalat"/>
          <w:color w:val="000000"/>
          <w:sz w:val="24"/>
          <w:szCs w:val="24"/>
          <w:lang w:val="hy-AM"/>
        </w:rPr>
        <w:t>քում, օտարերկրյա պետությունների մաքսային և այլ իրավասու մարմինների հետ ունեցած պայմանավորվածությանը համապատասխան կամ Հայաստանի Հանրապետության միջազ</w:t>
      </w:r>
      <w:r w:rsidR="00D37A70" w:rsidRPr="00DE45FC">
        <w:rPr>
          <w:rFonts w:ascii="GHEA Grapalat" w:hAnsi="GHEA Grapalat"/>
          <w:color w:val="000000"/>
          <w:sz w:val="24"/>
          <w:szCs w:val="24"/>
          <w:lang w:val="hy-AM"/>
        </w:rPr>
        <w:softHyphen/>
      </w:r>
      <w:r w:rsidRPr="006512B2">
        <w:rPr>
          <w:rFonts w:ascii="GHEA Grapalat" w:hAnsi="GHEA Grapalat"/>
          <w:color w:val="000000"/>
          <w:sz w:val="24"/>
          <w:szCs w:val="24"/>
          <w:lang w:val="hy-AM"/>
        </w:rPr>
        <w:t>գա</w:t>
      </w:r>
      <w:r w:rsidR="00D37A70" w:rsidRPr="00DE45FC">
        <w:rPr>
          <w:rFonts w:ascii="GHEA Grapalat" w:hAnsi="GHEA Grapalat"/>
          <w:color w:val="000000"/>
          <w:sz w:val="24"/>
          <w:szCs w:val="24"/>
          <w:lang w:val="hy-AM"/>
        </w:rPr>
        <w:softHyphen/>
      </w:r>
      <w:r w:rsidRPr="006512B2">
        <w:rPr>
          <w:rFonts w:ascii="GHEA Grapalat" w:hAnsi="GHEA Grapalat"/>
          <w:color w:val="000000"/>
          <w:sz w:val="24"/>
          <w:szCs w:val="24"/>
          <w:lang w:val="hy-AM"/>
        </w:rPr>
        <w:t xml:space="preserve">յին պայմանագրերի հիման վրա օգտագործում են «վերահսկելի մատակարարման» մեթոդը, այսինքն` թույլատրում են իրենց հսկողության ներքո ապօրինի շրջանառության մեջ մտցված թմրամիջոցների ու </w:t>
      </w:r>
      <w:r w:rsidR="00784015" w:rsidRPr="006512B2">
        <w:rPr>
          <w:rFonts w:ascii="GHEA Grapalat" w:hAnsi="GHEA Grapalat"/>
          <w:color w:val="000000"/>
          <w:sz w:val="24"/>
          <w:szCs w:val="24"/>
          <w:lang w:val="hy-AM"/>
        </w:rPr>
        <w:t>հոգեմետ (հոգեներ</w:t>
      </w:r>
      <w:r w:rsidR="00D37A70" w:rsidRPr="00DE45FC">
        <w:rPr>
          <w:rFonts w:ascii="GHEA Grapalat" w:hAnsi="GHEA Grapalat"/>
          <w:color w:val="000000"/>
          <w:sz w:val="24"/>
          <w:szCs w:val="24"/>
          <w:lang w:val="hy-AM"/>
        </w:rPr>
        <w:softHyphen/>
      </w:r>
      <w:r w:rsidR="00784015" w:rsidRPr="006512B2">
        <w:rPr>
          <w:rFonts w:ascii="GHEA Grapalat" w:hAnsi="GHEA Grapalat"/>
          <w:color w:val="000000"/>
          <w:sz w:val="24"/>
          <w:szCs w:val="24"/>
          <w:lang w:val="hy-AM"/>
        </w:rPr>
        <w:t>գոր</w:t>
      </w:r>
      <w:r w:rsidR="00D37A70" w:rsidRPr="00DE45FC">
        <w:rPr>
          <w:rFonts w:ascii="GHEA Grapalat" w:hAnsi="GHEA Grapalat"/>
          <w:color w:val="000000"/>
          <w:sz w:val="24"/>
          <w:szCs w:val="24"/>
          <w:lang w:val="hy-AM"/>
        </w:rPr>
        <w:softHyphen/>
      </w:r>
      <w:r w:rsidR="00784015" w:rsidRPr="006512B2">
        <w:rPr>
          <w:rFonts w:ascii="GHEA Grapalat" w:hAnsi="GHEA Grapalat"/>
          <w:color w:val="000000"/>
          <w:sz w:val="24"/>
          <w:szCs w:val="24"/>
          <w:lang w:val="hy-AM"/>
        </w:rPr>
        <w:t>ծուն)</w:t>
      </w:r>
      <w:r w:rsidRPr="006512B2">
        <w:rPr>
          <w:rFonts w:ascii="GHEA Grapalat" w:hAnsi="GHEA Grapalat"/>
          <w:color w:val="000000"/>
          <w:sz w:val="24"/>
          <w:szCs w:val="24"/>
          <w:lang w:val="hy-AM"/>
        </w:rPr>
        <w:t>նյութերի ներմուծում Հայաստանի Հանրապետություն, արտահանում Հայաստանի Հանրապետությունից կամ տարանցիկ փոխադրում դրա տարածքով:</w:t>
      </w:r>
    </w:p>
    <w:p w14:paraId="3EDEED68" w14:textId="77777777" w:rsidR="009842C6" w:rsidRPr="006512B2" w:rsidRDefault="009842C6" w:rsidP="00E579E1">
      <w:pPr>
        <w:numPr>
          <w:ilvl w:val="0"/>
          <w:numId w:val="301"/>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6512B2">
        <w:rPr>
          <w:rFonts w:ascii="GHEA Grapalat" w:hAnsi="GHEA Grapalat"/>
          <w:color w:val="000000"/>
          <w:sz w:val="24"/>
          <w:szCs w:val="24"/>
          <w:lang w:val="hy-AM"/>
        </w:rPr>
        <w:t>«Վերահսկելի մատակարարման» մեթոդի օգտագործման վերաբերյալ որոշում ընդու</w:t>
      </w:r>
      <w:r w:rsidR="00D37A70" w:rsidRPr="00DE45FC">
        <w:rPr>
          <w:rFonts w:ascii="GHEA Grapalat" w:hAnsi="GHEA Grapalat"/>
          <w:color w:val="000000"/>
          <w:sz w:val="24"/>
          <w:szCs w:val="24"/>
          <w:lang w:val="hy-AM"/>
        </w:rPr>
        <w:softHyphen/>
      </w:r>
      <w:r w:rsidRPr="006512B2">
        <w:rPr>
          <w:rFonts w:ascii="GHEA Grapalat" w:hAnsi="GHEA Grapalat"/>
          <w:color w:val="000000"/>
          <w:sz w:val="24"/>
          <w:szCs w:val="24"/>
          <w:lang w:val="hy-AM"/>
        </w:rPr>
        <w:t>նելու դեպքում քրեական գործ չի հարուցվում այն անձի նկատմամբ, որն իրակա</w:t>
      </w:r>
      <w:r w:rsidR="00D37A70" w:rsidRPr="00DE45FC">
        <w:rPr>
          <w:rFonts w:ascii="GHEA Grapalat" w:hAnsi="GHEA Grapalat"/>
          <w:color w:val="000000"/>
          <w:sz w:val="24"/>
          <w:szCs w:val="24"/>
          <w:lang w:val="hy-AM"/>
        </w:rPr>
        <w:softHyphen/>
      </w:r>
      <w:r w:rsidRPr="006512B2">
        <w:rPr>
          <w:rFonts w:ascii="GHEA Grapalat" w:hAnsi="GHEA Grapalat"/>
          <w:color w:val="000000"/>
          <w:sz w:val="24"/>
          <w:szCs w:val="24"/>
          <w:lang w:val="hy-AM"/>
        </w:rPr>
        <w:t>նաց</w:t>
      </w:r>
      <w:r w:rsidR="00D37A70" w:rsidRPr="00DE45FC">
        <w:rPr>
          <w:rFonts w:ascii="GHEA Grapalat" w:hAnsi="GHEA Grapalat"/>
          <w:color w:val="000000"/>
          <w:sz w:val="24"/>
          <w:szCs w:val="24"/>
          <w:lang w:val="hy-AM"/>
        </w:rPr>
        <w:softHyphen/>
      </w:r>
      <w:r w:rsidRPr="006512B2">
        <w:rPr>
          <w:rFonts w:ascii="GHEA Grapalat" w:hAnsi="GHEA Grapalat"/>
          <w:color w:val="000000"/>
          <w:sz w:val="24"/>
          <w:szCs w:val="24"/>
          <w:lang w:val="hy-AM"/>
        </w:rPr>
        <w:t xml:space="preserve">նում է թմրամիջոցների և </w:t>
      </w:r>
      <w:r w:rsidR="00784015" w:rsidRPr="006512B2">
        <w:rPr>
          <w:rFonts w:ascii="GHEA Grapalat" w:hAnsi="GHEA Grapalat"/>
          <w:color w:val="000000"/>
          <w:sz w:val="24"/>
          <w:szCs w:val="24"/>
          <w:lang w:val="hy-AM"/>
        </w:rPr>
        <w:t>հոգեմետ (հոգեներ</w:t>
      </w:r>
      <w:r w:rsidR="00D37A70" w:rsidRPr="00DE45FC">
        <w:rPr>
          <w:rFonts w:ascii="GHEA Grapalat" w:hAnsi="GHEA Grapalat"/>
          <w:color w:val="000000"/>
          <w:sz w:val="24"/>
          <w:szCs w:val="24"/>
          <w:lang w:val="hy-AM"/>
        </w:rPr>
        <w:softHyphen/>
      </w:r>
      <w:r w:rsidR="00784015" w:rsidRPr="006512B2">
        <w:rPr>
          <w:rFonts w:ascii="GHEA Grapalat" w:hAnsi="GHEA Grapalat"/>
          <w:color w:val="000000"/>
          <w:sz w:val="24"/>
          <w:szCs w:val="24"/>
          <w:lang w:val="hy-AM"/>
        </w:rPr>
        <w:t>գոր</w:t>
      </w:r>
      <w:r w:rsidR="00D37A70" w:rsidRPr="00DE45FC">
        <w:rPr>
          <w:rFonts w:ascii="GHEA Grapalat" w:hAnsi="GHEA Grapalat"/>
          <w:color w:val="000000"/>
          <w:sz w:val="24"/>
          <w:szCs w:val="24"/>
          <w:lang w:val="hy-AM"/>
        </w:rPr>
        <w:softHyphen/>
      </w:r>
      <w:r w:rsidR="00784015" w:rsidRPr="006512B2">
        <w:rPr>
          <w:rFonts w:ascii="GHEA Grapalat" w:hAnsi="GHEA Grapalat"/>
          <w:color w:val="000000"/>
          <w:sz w:val="24"/>
          <w:szCs w:val="24"/>
          <w:lang w:val="hy-AM"/>
        </w:rPr>
        <w:t xml:space="preserve">ծուն) </w:t>
      </w:r>
      <w:r w:rsidRPr="006512B2">
        <w:rPr>
          <w:rFonts w:ascii="GHEA Grapalat" w:hAnsi="GHEA Grapalat"/>
          <w:color w:val="000000"/>
          <w:sz w:val="24"/>
          <w:szCs w:val="24"/>
          <w:lang w:val="hy-AM"/>
        </w:rPr>
        <w:t>նյութերի միջազգային ապօրինի շրջանառությունը, իսկ ընդունած որոշման մասին մաքսային մարմիններն անհապաղ տեղյակ են պահում Հայաստանի Հանրապետության գլխավոր դատախազին:</w:t>
      </w:r>
    </w:p>
    <w:p w14:paraId="09467C7C" w14:textId="77777777" w:rsidR="009842C6" w:rsidRPr="009C3343" w:rsidRDefault="009842C6" w:rsidP="00E579E1">
      <w:pPr>
        <w:numPr>
          <w:ilvl w:val="0"/>
          <w:numId w:val="301"/>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C3343">
        <w:rPr>
          <w:rFonts w:ascii="GHEA Grapalat" w:hAnsi="GHEA Grapalat"/>
          <w:color w:val="000000"/>
          <w:sz w:val="24"/>
          <w:szCs w:val="24"/>
          <w:lang w:val="hy-AM"/>
        </w:rPr>
        <w:t>«Վերահսկելի մատակարարման» մեթոդը կարող է կիրառվել նաև այն ապրանքների նկատմամբ, որոնք հանցագործության համար հանդիսացել են միջոց կամ գործիք, ձեռք են բերվել հանցավոր ճանապարհով և ենթակա են վերցման` օրենքով սահմանված դեպքե</w:t>
      </w:r>
      <w:r w:rsidR="00D37A70" w:rsidRPr="00DE45FC">
        <w:rPr>
          <w:rFonts w:ascii="GHEA Grapalat" w:hAnsi="GHEA Grapalat"/>
          <w:color w:val="000000"/>
          <w:sz w:val="24"/>
          <w:szCs w:val="24"/>
          <w:lang w:val="hy-AM"/>
        </w:rPr>
        <w:softHyphen/>
      </w:r>
      <w:r w:rsidRPr="009C3343">
        <w:rPr>
          <w:rFonts w:ascii="GHEA Grapalat" w:hAnsi="GHEA Grapalat"/>
          <w:color w:val="000000"/>
          <w:sz w:val="24"/>
          <w:szCs w:val="24"/>
          <w:lang w:val="hy-AM"/>
        </w:rPr>
        <w:t>րում:</w:t>
      </w:r>
    </w:p>
    <w:p w14:paraId="70226262" w14:textId="77777777" w:rsidR="009842C6" w:rsidRPr="009C3343" w:rsidRDefault="009842C6" w:rsidP="006512B2">
      <w:pPr>
        <w:shd w:val="clear" w:color="auto" w:fill="FFFFFF"/>
        <w:spacing w:after="0" w:line="360" w:lineRule="auto"/>
        <w:ind w:firstLine="567"/>
        <w:jc w:val="both"/>
        <w:rPr>
          <w:rFonts w:ascii="GHEA Grapalat" w:hAnsi="GHEA Grapalat"/>
          <w:color w:val="000000"/>
          <w:sz w:val="24"/>
          <w:szCs w:val="24"/>
          <w:lang w:val="hy-AM"/>
        </w:rPr>
      </w:pPr>
      <w:r w:rsidRPr="009C3343">
        <w:rPr>
          <w:rFonts w:ascii="Courier New" w:hAnsi="Courier New" w:cs="Courier New"/>
          <w:color w:val="000000"/>
          <w:sz w:val="24"/>
          <w:szCs w:val="24"/>
          <w:lang w:val="hy-AM"/>
        </w:rPr>
        <w:t> </w:t>
      </w:r>
    </w:p>
    <w:p w14:paraId="7225326C" w14:textId="78415844" w:rsidR="009C3343" w:rsidRPr="009C3343" w:rsidRDefault="009842C6" w:rsidP="009C3343">
      <w:pPr>
        <w:tabs>
          <w:tab w:val="left" w:pos="851"/>
        </w:tabs>
        <w:spacing w:after="0" w:line="360" w:lineRule="auto"/>
        <w:ind w:firstLine="567"/>
        <w:jc w:val="both"/>
        <w:rPr>
          <w:rFonts w:ascii="GHEA Grapalat" w:hAnsi="GHEA Grapalat"/>
          <w:b/>
          <w:bCs/>
          <w:sz w:val="24"/>
          <w:szCs w:val="24"/>
          <w:lang w:val="hy-AM"/>
        </w:rPr>
      </w:pPr>
      <w:r w:rsidRPr="009C3343">
        <w:rPr>
          <w:rFonts w:ascii="GHEA Grapalat" w:hAnsi="GHEA Grapalat"/>
          <w:b/>
          <w:bCs/>
          <w:sz w:val="24"/>
          <w:szCs w:val="24"/>
          <w:lang w:val="hy-AM"/>
        </w:rPr>
        <w:t xml:space="preserve">Հոդված </w:t>
      </w:r>
      <w:r w:rsidR="00B12C5A">
        <w:rPr>
          <w:rFonts w:ascii="GHEA Grapalat" w:hAnsi="GHEA Grapalat"/>
          <w:b/>
          <w:bCs/>
          <w:sz w:val="24"/>
          <w:szCs w:val="24"/>
          <w:lang w:val="hy-AM"/>
        </w:rPr>
        <w:t>244</w:t>
      </w:r>
      <w:r w:rsidRPr="009C3343">
        <w:rPr>
          <w:rFonts w:ascii="GHEA Grapalat" w:hAnsi="GHEA Grapalat"/>
          <w:b/>
          <w:bCs/>
          <w:sz w:val="24"/>
          <w:szCs w:val="24"/>
          <w:lang w:val="hy-AM"/>
        </w:rPr>
        <w:t>. «Վերահսկելի մատակարարման» մեթոդի կիրառմամբ</w:t>
      </w:r>
    </w:p>
    <w:p w14:paraId="180C5DEF" w14:textId="77777777" w:rsidR="009842C6" w:rsidRPr="009C3343" w:rsidRDefault="009842C6" w:rsidP="004D3B93">
      <w:pPr>
        <w:spacing w:after="0" w:line="360" w:lineRule="auto"/>
        <w:ind w:firstLine="2127"/>
        <w:jc w:val="both"/>
        <w:rPr>
          <w:rFonts w:ascii="GHEA Grapalat" w:hAnsi="GHEA Grapalat" w:cs="Calibri"/>
          <w:b/>
          <w:bCs/>
          <w:color w:val="000000"/>
          <w:sz w:val="24"/>
          <w:szCs w:val="24"/>
          <w:shd w:val="clear" w:color="auto" w:fill="FFFFFF"/>
          <w:lang w:val="hy-AM"/>
        </w:rPr>
      </w:pPr>
      <w:r w:rsidRPr="009C3343">
        <w:rPr>
          <w:rFonts w:ascii="GHEA Grapalat" w:hAnsi="GHEA Grapalat"/>
          <w:b/>
          <w:bCs/>
          <w:sz w:val="24"/>
          <w:szCs w:val="24"/>
          <w:lang w:val="hy-AM"/>
        </w:rPr>
        <w:t>բռնագրավված գույքի և դրամական միջոցների տնօրինումը</w:t>
      </w:r>
      <w:r w:rsidRPr="009C3343">
        <w:rPr>
          <w:rFonts w:ascii="Courier New" w:hAnsi="Courier New" w:cs="Courier New"/>
          <w:b/>
          <w:bCs/>
          <w:color w:val="000000"/>
          <w:sz w:val="24"/>
          <w:szCs w:val="24"/>
          <w:shd w:val="clear" w:color="auto" w:fill="FFFFFF"/>
          <w:lang w:val="hy-AM"/>
        </w:rPr>
        <w:t> </w:t>
      </w:r>
    </w:p>
    <w:p w14:paraId="2D7C67AD" w14:textId="77777777" w:rsidR="009842C6" w:rsidRPr="009C3343" w:rsidRDefault="009842C6" w:rsidP="00E579E1">
      <w:pPr>
        <w:numPr>
          <w:ilvl w:val="0"/>
          <w:numId w:val="302"/>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C3343">
        <w:rPr>
          <w:rFonts w:ascii="GHEA Grapalat" w:hAnsi="GHEA Grapalat"/>
          <w:color w:val="000000"/>
          <w:sz w:val="24"/>
          <w:szCs w:val="24"/>
          <w:lang w:val="hy-AM"/>
        </w:rPr>
        <w:t>Դրամական միջոցները, որոնք Հայաստանի Հանրապետության և այլ պետություն</w:t>
      </w:r>
      <w:r w:rsidR="002E0136" w:rsidRPr="00DE45FC">
        <w:rPr>
          <w:rFonts w:ascii="GHEA Grapalat" w:hAnsi="GHEA Grapalat"/>
          <w:color w:val="000000"/>
          <w:sz w:val="24"/>
          <w:szCs w:val="24"/>
          <w:lang w:val="hy-AM"/>
        </w:rPr>
        <w:softHyphen/>
      </w:r>
      <w:r w:rsidRPr="009C3343">
        <w:rPr>
          <w:rFonts w:ascii="GHEA Grapalat" w:hAnsi="GHEA Grapalat"/>
          <w:color w:val="000000"/>
          <w:sz w:val="24"/>
          <w:szCs w:val="24"/>
          <w:lang w:val="hy-AM"/>
        </w:rPr>
        <w:t>ների դատարանները բռնագրավել են այն հանցագործությունների գործերով, որոնց բացա</w:t>
      </w:r>
      <w:r w:rsidR="002E0136" w:rsidRPr="00DE45FC">
        <w:rPr>
          <w:rFonts w:ascii="GHEA Grapalat" w:hAnsi="GHEA Grapalat"/>
          <w:color w:val="000000"/>
          <w:sz w:val="24"/>
          <w:szCs w:val="24"/>
          <w:lang w:val="hy-AM"/>
        </w:rPr>
        <w:softHyphen/>
      </w:r>
      <w:r w:rsidRPr="009C3343">
        <w:rPr>
          <w:rFonts w:ascii="GHEA Grapalat" w:hAnsi="GHEA Grapalat"/>
          <w:color w:val="000000"/>
          <w:sz w:val="24"/>
          <w:szCs w:val="24"/>
          <w:lang w:val="hy-AM"/>
        </w:rPr>
        <w:t>հայտ</w:t>
      </w:r>
      <w:r w:rsidR="002E0136" w:rsidRPr="00DE45FC">
        <w:rPr>
          <w:rFonts w:ascii="GHEA Grapalat" w:hAnsi="GHEA Grapalat"/>
          <w:color w:val="000000"/>
          <w:sz w:val="24"/>
          <w:szCs w:val="24"/>
          <w:lang w:val="hy-AM"/>
        </w:rPr>
        <w:softHyphen/>
      </w:r>
      <w:r w:rsidRPr="009C3343">
        <w:rPr>
          <w:rFonts w:ascii="GHEA Grapalat" w:hAnsi="GHEA Grapalat"/>
          <w:color w:val="000000"/>
          <w:sz w:val="24"/>
          <w:szCs w:val="24"/>
          <w:lang w:val="hy-AM"/>
        </w:rPr>
        <w:t>ման կամ կանխման ժամանակ օգտագործվել է «վերահսկելի մատակարարման» մեթոդը, ինչպես նաև ստացվել են բռնագրավված գույքի իրացումից, բաշխվում են այն պետու</w:t>
      </w:r>
      <w:r w:rsidR="002E0136" w:rsidRPr="00DE45FC">
        <w:rPr>
          <w:rFonts w:ascii="GHEA Grapalat" w:hAnsi="GHEA Grapalat"/>
          <w:color w:val="000000"/>
          <w:sz w:val="24"/>
          <w:szCs w:val="24"/>
          <w:lang w:val="hy-AM"/>
        </w:rPr>
        <w:softHyphen/>
      </w:r>
      <w:r w:rsidRPr="009C3343">
        <w:rPr>
          <w:rFonts w:ascii="GHEA Grapalat" w:hAnsi="GHEA Grapalat"/>
          <w:color w:val="000000"/>
          <w:sz w:val="24"/>
          <w:szCs w:val="24"/>
          <w:lang w:val="hy-AM"/>
        </w:rPr>
        <w:t>թյունների միջև, որոնց մաքսային և այլ իրավասու մարմինները մասնակցել են այդ մեթոդի կիրառմանը` Հայաստանի Հանրապետության պետական իրավասու մարմինների և օտարերկրյա պետությունների իրավասու գերատեսչությունների միջև եղած պայմանավոր</w:t>
      </w:r>
      <w:r w:rsidR="002E0136" w:rsidRPr="00DE45FC">
        <w:rPr>
          <w:rFonts w:ascii="GHEA Grapalat" w:hAnsi="GHEA Grapalat"/>
          <w:color w:val="000000"/>
          <w:sz w:val="24"/>
          <w:szCs w:val="24"/>
          <w:lang w:val="hy-AM"/>
        </w:rPr>
        <w:softHyphen/>
      </w:r>
      <w:r w:rsidRPr="009C3343">
        <w:rPr>
          <w:rFonts w:ascii="GHEA Grapalat" w:hAnsi="GHEA Grapalat"/>
          <w:color w:val="000000"/>
          <w:sz w:val="24"/>
          <w:szCs w:val="24"/>
          <w:lang w:val="hy-AM"/>
        </w:rPr>
        <w:t>վա</w:t>
      </w:r>
      <w:r w:rsidR="002E0136" w:rsidRPr="00DE45FC">
        <w:rPr>
          <w:rFonts w:ascii="GHEA Grapalat" w:hAnsi="GHEA Grapalat"/>
          <w:color w:val="000000"/>
          <w:sz w:val="24"/>
          <w:szCs w:val="24"/>
          <w:lang w:val="hy-AM"/>
        </w:rPr>
        <w:softHyphen/>
      </w:r>
      <w:r w:rsidRPr="009C3343">
        <w:rPr>
          <w:rFonts w:ascii="GHEA Grapalat" w:hAnsi="GHEA Grapalat"/>
          <w:color w:val="000000"/>
          <w:sz w:val="24"/>
          <w:szCs w:val="24"/>
          <w:lang w:val="hy-AM"/>
        </w:rPr>
        <w:t>ծության համաձայն:</w:t>
      </w:r>
    </w:p>
    <w:p w14:paraId="1FC141C9" w14:textId="77777777" w:rsidR="00443343" w:rsidRDefault="00443343">
      <w:pPr>
        <w:spacing w:after="0" w:line="240" w:lineRule="auto"/>
        <w:rPr>
          <w:rFonts w:ascii="GHEA Grapalat" w:hAnsi="GHEA Grapalat" w:cs="Sylfaen"/>
          <w:b/>
          <w:bCs/>
          <w:sz w:val="24"/>
          <w:szCs w:val="24"/>
          <w:lang w:val="hy-AM"/>
        </w:rPr>
      </w:pPr>
      <w:r>
        <w:rPr>
          <w:rFonts w:ascii="GHEA Grapalat" w:hAnsi="GHEA Grapalat" w:cs="Sylfaen"/>
          <w:b/>
          <w:bCs/>
          <w:sz w:val="24"/>
          <w:szCs w:val="24"/>
          <w:lang w:val="hy-AM"/>
        </w:rPr>
        <w:br w:type="page"/>
      </w:r>
    </w:p>
    <w:p w14:paraId="1FC3B0D9" w14:textId="4B1C8258" w:rsidR="009842C6" w:rsidRPr="009C3343" w:rsidRDefault="009842C6" w:rsidP="006512B2">
      <w:pPr>
        <w:spacing w:after="0" w:line="360" w:lineRule="auto"/>
        <w:jc w:val="center"/>
        <w:rPr>
          <w:rFonts w:ascii="GHEA Grapalat" w:hAnsi="GHEA Grapalat"/>
          <w:sz w:val="24"/>
          <w:szCs w:val="24"/>
          <w:lang w:val="hy-AM"/>
        </w:rPr>
      </w:pPr>
      <w:r w:rsidRPr="009C3343">
        <w:rPr>
          <w:rFonts w:ascii="GHEA Grapalat" w:hAnsi="GHEA Grapalat" w:cs="Sylfaen"/>
          <w:b/>
          <w:bCs/>
          <w:sz w:val="24"/>
          <w:szCs w:val="24"/>
          <w:lang w:val="hy-AM"/>
        </w:rPr>
        <w:lastRenderedPageBreak/>
        <w:t>ԳԼՈՒԽ 49</w:t>
      </w:r>
    </w:p>
    <w:p w14:paraId="31642D7B" w14:textId="77777777" w:rsidR="009842C6" w:rsidRPr="002E0136" w:rsidRDefault="009842C6" w:rsidP="002E0136">
      <w:pPr>
        <w:spacing w:after="0" w:line="360" w:lineRule="auto"/>
        <w:jc w:val="center"/>
        <w:rPr>
          <w:rFonts w:ascii="GHEA Grapalat" w:hAnsi="GHEA Grapalat" w:cs="Sylfaen"/>
          <w:b/>
          <w:bCs/>
          <w:sz w:val="24"/>
          <w:szCs w:val="24"/>
          <w:lang w:val="hy-AM"/>
        </w:rPr>
      </w:pPr>
      <w:r w:rsidRPr="002E0136">
        <w:rPr>
          <w:rFonts w:ascii="GHEA Grapalat" w:hAnsi="GHEA Grapalat" w:cs="Sylfaen"/>
          <w:b/>
          <w:bCs/>
          <w:sz w:val="24"/>
          <w:szCs w:val="24"/>
          <w:lang w:val="hy-AM"/>
        </w:rPr>
        <w:t>ՊԵՏՈՒԹՅԱՆԸ ՀԱՆՁՆՎԱԾ ԱՊՐԱՆՔՆԵՐԻ ԵՎ ԱՐԳԵԼԱՆՔԻ ՎԵՐՑՎԱԾ՝ ՎԱՐՉԱԿԱՆ ԻՐԱՎԱԽԱԽՏՈՒՄՆԵՐԻ ԿԱՄ ՀԱՆՑԱԳՈՐԾՈՒԹՅՈՒՆՆԵՐԻ ԱՌԱՐԿԱ ՉՀԱՆԴԻՍԱՑՈՂ ԱՊՐԱՆՔՆԵՐԻ ՏՆՕՐԻՆՄԱՆ ՀԻՄՔԵՐԸ ԵՎ ԿԱՐԳԸ</w:t>
      </w:r>
    </w:p>
    <w:p w14:paraId="6B318772" w14:textId="77777777" w:rsidR="009842C6" w:rsidRPr="002E0136" w:rsidRDefault="009842C6" w:rsidP="002E0136">
      <w:pPr>
        <w:spacing w:after="0" w:line="360" w:lineRule="auto"/>
        <w:jc w:val="center"/>
        <w:rPr>
          <w:rFonts w:ascii="GHEA Grapalat" w:hAnsi="GHEA Grapalat" w:cs="Sylfaen"/>
          <w:b/>
          <w:bCs/>
          <w:sz w:val="24"/>
          <w:szCs w:val="24"/>
          <w:lang w:val="hy-AM"/>
        </w:rPr>
      </w:pPr>
      <w:r w:rsidRPr="002E0136">
        <w:rPr>
          <w:rFonts w:ascii="GHEA Grapalat" w:hAnsi="GHEA Grapalat" w:cs="Sylfaen"/>
          <w:b/>
          <w:bCs/>
          <w:sz w:val="24"/>
          <w:szCs w:val="24"/>
          <w:lang w:val="hy-AM"/>
        </w:rPr>
        <w:t> </w:t>
      </w:r>
    </w:p>
    <w:p w14:paraId="6626105B" w14:textId="1C5DEFCD" w:rsidR="009842C6" w:rsidRPr="009C3343" w:rsidRDefault="009842C6" w:rsidP="006512B2">
      <w:pPr>
        <w:spacing w:after="0" w:line="360" w:lineRule="auto"/>
        <w:ind w:firstLine="567"/>
        <w:jc w:val="both"/>
        <w:rPr>
          <w:rFonts w:ascii="GHEA Grapalat" w:hAnsi="GHEA Grapalat" w:cs="Courier New"/>
          <w:b/>
          <w:bCs/>
          <w:sz w:val="24"/>
          <w:szCs w:val="24"/>
          <w:lang w:val="hy-AM"/>
        </w:rPr>
      </w:pPr>
      <w:r w:rsidRPr="009C3343">
        <w:rPr>
          <w:rFonts w:ascii="GHEA Grapalat" w:hAnsi="GHEA Grapalat" w:cs="Sylfaen"/>
          <w:b/>
          <w:bCs/>
          <w:sz w:val="24"/>
          <w:szCs w:val="24"/>
          <w:lang w:val="hy-AM"/>
        </w:rPr>
        <w:t xml:space="preserve">Հոդված </w:t>
      </w:r>
      <w:r w:rsidR="00B12C5A">
        <w:rPr>
          <w:rFonts w:ascii="GHEA Grapalat" w:hAnsi="GHEA Grapalat" w:cs="Sylfaen"/>
          <w:b/>
          <w:bCs/>
          <w:sz w:val="24"/>
          <w:szCs w:val="24"/>
          <w:lang w:val="hy-AM"/>
        </w:rPr>
        <w:t>245</w:t>
      </w:r>
      <w:r w:rsidRPr="009C3343">
        <w:rPr>
          <w:rFonts w:ascii="GHEA Grapalat" w:hAnsi="GHEA Grapalat" w:cs="Sylfaen"/>
          <w:b/>
          <w:bCs/>
          <w:sz w:val="24"/>
          <w:szCs w:val="24"/>
          <w:lang w:val="hy-AM"/>
        </w:rPr>
        <w:t>. Ապրանքների</w:t>
      </w:r>
      <w:r w:rsidRPr="009C3343">
        <w:rPr>
          <w:rFonts w:ascii="GHEA Grapalat" w:hAnsi="GHEA Grapalat"/>
          <w:b/>
          <w:bCs/>
          <w:sz w:val="24"/>
          <w:szCs w:val="24"/>
          <w:lang w:val="hy-AM"/>
        </w:rPr>
        <w:t xml:space="preserve"> </w:t>
      </w:r>
      <w:r w:rsidRPr="009C3343">
        <w:rPr>
          <w:rFonts w:ascii="GHEA Grapalat" w:hAnsi="GHEA Grapalat" w:cs="Sylfaen"/>
          <w:b/>
          <w:bCs/>
          <w:sz w:val="24"/>
          <w:szCs w:val="24"/>
          <w:lang w:val="hy-AM"/>
        </w:rPr>
        <w:t>հանձնումը</w:t>
      </w:r>
      <w:r w:rsidRPr="009C3343">
        <w:rPr>
          <w:rFonts w:ascii="GHEA Grapalat" w:hAnsi="GHEA Grapalat"/>
          <w:b/>
          <w:bCs/>
          <w:sz w:val="24"/>
          <w:szCs w:val="24"/>
          <w:lang w:val="hy-AM"/>
        </w:rPr>
        <w:t xml:space="preserve"> </w:t>
      </w:r>
      <w:r w:rsidRPr="009C3343">
        <w:rPr>
          <w:rFonts w:ascii="GHEA Grapalat" w:hAnsi="GHEA Grapalat" w:cs="Sylfaen"/>
          <w:b/>
          <w:bCs/>
          <w:sz w:val="24"/>
          <w:szCs w:val="24"/>
          <w:lang w:val="hy-AM"/>
        </w:rPr>
        <w:t>պետությանը</w:t>
      </w:r>
      <w:r w:rsidRPr="009C3343">
        <w:rPr>
          <w:rFonts w:ascii="Courier New" w:hAnsi="Courier New" w:cs="Courier New"/>
          <w:b/>
          <w:bCs/>
          <w:sz w:val="24"/>
          <w:szCs w:val="24"/>
          <w:lang w:val="hy-AM"/>
        </w:rPr>
        <w:t> </w:t>
      </w:r>
    </w:p>
    <w:p w14:paraId="5D4E5B48" w14:textId="77777777" w:rsidR="009842C6" w:rsidRPr="009C3343" w:rsidRDefault="009842C6" w:rsidP="00E579E1">
      <w:pPr>
        <w:numPr>
          <w:ilvl w:val="0"/>
          <w:numId w:val="303"/>
        </w:numPr>
        <w:tabs>
          <w:tab w:val="left" w:pos="851"/>
        </w:tabs>
        <w:spacing w:after="0" w:line="360" w:lineRule="auto"/>
        <w:ind w:left="0" w:firstLine="567"/>
        <w:jc w:val="both"/>
        <w:rPr>
          <w:rFonts w:ascii="GHEA Grapalat" w:hAnsi="GHEA Grapalat"/>
          <w:sz w:val="24"/>
          <w:szCs w:val="24"/>
          <w:lang w:val="hy-AM"/>
        </w:rPr>
      </w:pPr>
      <w:r w:rsidRPr="009C3343">
        <w:rPr>
          <w:rFonts w:ascii="GHEA Grapalat" w:hAnsi="GHEA Grapalat" w:cs="Sylfaen"/>
          <w:sz w:val="24"/>
          <w:szCs w:val="24"/>
          <w:lang w:val="hy-AM"/>
        </w:rPr>
        <w:t>Ապրանքները</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հանձնվում</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են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պետությանը</w:t>
      </w:r>
      <w:r w:rsidR="002F0DD1">
        <w:rPr>
          <w:rFonts w:ascii="GHEA Grapalat" w:hAnsi="GHEA Grapalat"/>
          <w:sz w:val="24"/>
          <w:szCs w:val="24"/>
          <w:lang w:val="hy-AM"/>
        </w:rPr>
        <w:t>`</w:t>
      </w:r>
    </w:p>
    <w:p w14:paraId="2210CC66" w14:textId="77777777" w:rsidR="009842C6" w:rsidRPr="009C3343" w:rsidRDefault="009842C6" w:rsidP="00E579E1">
      <w:pPr>
        <w:numPr>
          <w:ilvl w:val="1"/>
          <w:numId w:val="304"/>
        </w:numPr>
        <w:tabs>
          <w:tab w:val="left" w:pos="851"/>
        </w:tabs>
        <w:spacing w:after="0" w:line="360" w:lineRule="auto"/>
        <w:ind w:left="0" w:firstLine="567"/>
        <w:jc w:val="both"/>
        <w:rPr>
          <w:rFonts w:ascii="GHEA Grapalat" w:hAnsi="GHEA Grapalat"/>
          <w:sz w:val="24"/>
          <w:szCs w:val="24"/>
          <w:lang w:val="hy-AM"/>
        </w:rPr>
      </w:pPr>
      <w:r w:rsidRPr="009C3343">
        <w:rPr>
          <w:rFonts w:ascii="GHEA Grapalat" w:hAnsi="GHEA Grapalat" w:cs="Sylfaen"/>
          <w:sz w:val="24"/>
          <w:szCs w:val="24"/>
          <w:lang w:val="hy-AM"/>
        </w:rPr>
        <w:t>քրեական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գործով</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կամ</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վարչական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իրավախախտման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գործով</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դատական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ակտի</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հիման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վրա՝</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մաքսային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մարմինների</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կողմից</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գույքի</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բռնագրավման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կիրառման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դեպքում</w:t>
      </w:r>
      <w:r w:rsidRPr="009C3343">
        <w:rPr>
          <w:rFonts w:ascii="GHEA Grapalat" w:hAnsi="GHEA Grapalat"/>
          <w:sz w:val="24"/>
          <w:szCs w:val="24"/>
          <w:lang w:val="hy-AM"/>
        </w:rPr>
        <w:t>.</w:t>
      </w:r>
    </w:p>
    <w:p w14:paraId="797E2677" w14:textId="77777777" w:rsidR="009842C6" w:rsidRPr="009C3343" w:rsidRDefault="009842C6" w:rsidP="00E579E1">
      <w:pPr>
        <w:numPr>
          <w:ilvl w:val="1"/>
          <w:numId w:val="304"/>
        </w:numPr>
        <w:tabs>
          <w:tab w:val="left" w:pos="851"/>
        </w:tabs>
        <w:spacing w:after="0" w:line="360" w:lineRule="auto"/>
        <w:ind w:left="0" w:firstLine="567"/>
        <w:jc w:val="both"/>
        <w:rPr>
          <w:rFonts w:ascii="GHEA Grapalat" w:hAnsi="GHEA Grapalat" w:cs="Sylfaen"/>
          <w:sz w:val="24"/>
          <w:szCs w:val="24"/>
          <w:lang w:val="hy-AM"/>
        </w:rPr>
      </w:pPr>
      <w:r w:rsidRPr="009C3343">
        <w:rPr>
          <w:rFonts w:ascii="GHEA Grapalat" w:hAnsi="GHEA Grapalat" w:cs="Sylfaen"/>
          <w:sz w:val="24"/>
          <w:szCs w:val="24"/>
          <w:lang w:val="hy-AM"/>
        </w:rPr>
        <w:t>մաքսային մարմնի կամ այլ լիազոր մարմնի հայցի հիմքով կայացված՝ գույքը տիրա</w:t>
      </w:r>
      <w:r w:rsidR="00CB026C">
        <w:rPr>
          <w:rFonts w:ascii="GHEA Grapalat" w:hAnsi="GHEA Grapalat" w:cs="Sylfaen"/>
          <w:sz w:val="24"/>
          <w:szCs w:val="24"/>
          <w:lang w:val="hy-AM"/>
        </w:rPr>
        <w:softHyphen/>
      </w:r>
      <w:r w:rsidRPr="009C3343">
        <w:rPr>
          <w:rFonts w:ascii="GHEA Grapalat" w:hAnsi="GHEA Grapalat" w:cs="Sylfaen"/>
          <w:sz w:val="24"/>
          <w:szCs w:val="24"/>
          <w:lang w:val="hy-AM"/>
        </w:rPr>
        <w:t>զուրկ ճանաչելու կամ առգրավված ապրանքները պետությանը հանձնելու մասին դատա</w:t>
      </w:r>
      <w:r w:rsidR="00CB026C">
        <w:rPr>
          <w:rFonts w:ascii="GHEA Grapalat" w:hAnsi="GHEA Grapalat" w:cs="Sylfaen"/>
          <w:sz w:val="24"/>
          <w:szCs w:val="24"/>
          <w:lang w:val="hy-AM"/>
        </w:rPr>
        <w:softHyphen/>
      </w:r>
      <w:r w:rsidRPr="009C3343">
        <w:rPr>
          <w:rFonts w:ascii="GHEA Grapalat" w:hAnsi="GHEA Grapalat" w:cs="Sylfaen"/>
          <w:sz w:val="24"/>
          <w:szCs w:val="24"/>
          <w:lang w:val="hy-AM"/>
        </w:rPr>
        <w:t>կան ակտի հիման վրա.</w:t>
      </w:r>
    </w:p>
    <w:p w14:paraId="77969305" w14:textId="77777777" w:rsidR="009842C6" w:rsidRPr="009C3343" w:rsidRDefault="009842C6" w:rsidP="00E579E1">
      <w:pPr>
        <w:numPr>
          <w:ilvl w:val="1"/>
          <w:numId w:val="304"/>
        </w:numPr>
        <w:tabs>
          <w:tab w:val="left" w:pos="851"/>
        </w:tabs>
        <w:spacing w:after="0" w:line="360" w:lineRule="auto"/>
        <w:ind w:left="0" w:firstLine="567"/>
        <w:jc w:val="both"/>
        <w:rPr>
          <w:rFonts w:ascii="GHEA Grapalat" w:hAnsi="GHEA Grapalat"/>
          <w:sz w:val="24"/>
          <w:szCs w:val="24"/>
          <w:lang w:val="hy-AM"/>
        </w:rPr>
      </w:pPr>
      <w:r w:rsidRPr="009C3343">
        <w:rPr>
          <w:rFonts w:ascii="GHEA Grapalat" w:hAnsi="GHEA Grapalat" w:cs="Sylfaen"/>
          <w:sz w:val="24"/>
          <w:szCs w:val="24"/>
          <w:lang w:val="hy-AM"/>
        </w:rPr>
        <w:t>ապրանքները «Հրաժարում՝ հօգուտ պետության» մաքսային ընթացակարգով ձևա</w:t>
      </w:r>
      <w:r w:rsidR="002F0DD1" w:rsidRPr="00DE45FC">
        <w:rPr>
          <w:rFonts w:ascii="GHEA Grapalat" w:hAnsi="GHEA Grapalat" w:cs="Sylfaen"/>
          <w:sz w:val="24"/>
          <w:szCs w:val="24"/>
          <w:lang w:val="hy-AM"/>
        </w:rPr>
        <w:softHyphen/>
      </w:r>
      <w:r w:rsidRPr="009C3343">
        <w:rPr>
          <w:rFonts w:ascii="GHEA Grapalat" w:hAnsi="GHEA Grapalat" w:cs="Sylfaen"/>
          <w:sz w:val="24"/>
          <w:szCs w:val="24"/>
          <w:lang w:val="hy-AM"/>
        </w:rPr>
        <w:t>կեր</w:t>
      </w:r>
      <w:r w:rsidR="002F0DD1" w:rsidRPr="00DE45FC">
        <w:rPr>
          <w:rFonts w:ascii="GHEA Grapalat" w:hAnsi="GHEA Grapalat" w:cs="Sylfaen"/>
          <w:sz w:val="24"/>
          <w:szCs w:val="24"/>
          <w:lang w:val="hy-AM"/>
        </w:rPr>
        <w:softHyphen/>
      </w:r>
      <w:r w:rsidR="00CB026C">
        <w:rPr>
          <w:rFonts w:ascii="GHEA Grapalat" w:hAnsi="GHEA Grapalat" w:cs="Sylfaen"/>
          <w:sz w:val="24"/>
          <w:szCs w:val="24"/>
          <w:lang w:val="hy-AM"/>
        </w:rPr>
        <w:softHyphen/>
      </w:r>
      <w:r w:rsidRPr="009C3343">
        <w:rPr>
          <w:rFonts w:ascii="GHEA Grapalat" w:hAnsi="GHEA Grapalat" w:cs="Sylfaen"/>
          <w:sz w:val="24"/>
          <w:szCs w:val="24"/>
          <w:lang w:val="hy-AM"/>
        </w:rPr>
        <w:t>պելու</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դեպքում</w:t>
      </w:r>
      <w:r w:rsidRPr="009C3343">
        <w:rPr>
          <w:rFonts w:ascii="GHEA Grapalat" w:hAnsi="GHEA Grapalat"/>
          <w:sz w:val="24"/>
          <w:szCs w:val="24"/>
          <w:lang w:val="hy-AM"/>
        </w:rPr>
        <w:t>:</w:t>
      </w:r>
    </w:p>
    <w:p w14:paraId="66932751" w14:textId="77777777" w:rsidR="009842C6" w:rsidRPr="009C3343" w:rsidRDefault="009842C6" w:rsidP="00E579E1">
      <w:pPr>
        <w:numPr>
          <w:ilvl w:val="0"/>
          <w:numId w:val="303"/>
        </w:numPr>
        <w:tabs>
          <w:tab w:val="left" w:pos="851"/>
        </w:tabs>
        <w:spacing w:after="0" w:line="360" w:lineRule="auto"/>
        <w:ind w:left="0" w:firstLine="567"/>
        <w:jc w:val="both"/>
        <w:rPr>
          <w:rFonts w:ascii="GHEA Grapalat" w:hAnsi="GHEA Grapalat" w:cs="Sylfaen"/>
          <w:sz w:val="24"/>
          <w:szCs w:val="24"/>
          <w:lang w:val="hy-AM"/>
        </w:rPr>
      </w:pPr>
      <w:r w:rsidRPr="009C3343">
        <w:rPr>
          <w:rFonts w:ascii="GHEA Grapalat" w:hAnsi="GHEA Grapalat" w:cs="Sylfaen"/>
          <w:sz w:val="24"/>
          <w:szCs w:val="24"/>
          <w:lang w:val="hy-AM"/>
        </w:rPr>
        <w:t>Միության մաքսային օրենսգրքի 16-րդ հոդվածին համապատասխան, դատարանի որոշման հիման վրա մաքսատուրքերի, հարկերի, հատուկ, հակագնագցման և փոխհա</w:t>
      </w:r>
      <w:r w:rsidRPr="009C3343">
        <w:rPr>
          <w:rFonts w:ascii="GHEA Grapalat" w:hAnsi="GHEA Grapalat" w:cs="Sylfaen"/>
          <w:sz w:val="24"/>
          <w:szCs w:val="24"/>
          <w:lang w:val="hy-AM"/>
        </w:rPr>
        <w:softHyphen/>
        <w:t>տուց</w:t>
      </w:r>
      <w:r w:rsidRPr="009C3343">
        <w:rPr>
          <w:rFonts w:ascii="GHEA Grapalat" w:hAnsi="GHEA Grapalat" w:cs="Sylfaen"/>
          <w:sz w:val="24"/>
          <w:szCs w:val="24"/>
          <w:lang w:val="hy-AM"/>
        </w:rPr>
        <w:softHyphen/>
      </w:r>
      <w:r w:rsidR="002F0DD1" w:rsidRPr="00DE45FC">
        <w:rPr>
          <w:rFonts w:ascii="GHEA Grapalat" w:hAnsi="GHEA Grapalat" w:cs="Sylfaen"/>
          <w:sz w:val="24"/>
          <w:szCs w:val="24"/>
          <w:lang w:val="hy-AM"/>
        </w:rPr>
        <w:softHyphen/>
      </w:r>
      <w:r w:rsidRPr="009C3343">
        <w:rPr>
          <w:rFonts w:ascii="GHEA Grapalat" w:hAnsi="GHEA Grapalat" w:cs="Sylfaen"/>
          <w:sz w:val="24"/>
          <w:szCs w:val="24"/>
          <w:lang w:val="hy-AM"/>
        </w:rPr>
        <w:t>ման տուրքերի գծով պարտավորությունների մարման համար մաքսային մարմինների կող</w:t>
      </w:r>
      <w:r w:rsidR="002F0DD1" w:rsidRPr="00DE45FC">
        <w:rPr>
          <w:rFonts w:ascii="GHEA Grapalat" w:hAnsi="GHEA Grapalat" w:cs="Sylfaen"/>
          <w:sz w:val="24"/>
          <w:szCs w:val="24"/>
          <w:lang w:val="hy-AM"/>
        </w:rPr>
        <w:softHyphen/>
      </w:r>
      <w:r w:rsidRPr="009C3343">
        <w:rPr>
          <w:rFonts w:ascii="GHEA Grapalat" w:hAnsi="GHEA Grapalat" w:cs="Sylfaen"/>
          <w:sz w:val="24"/>
          <w:szCs w:val="24"/>
          <w:lang w:val="hy-AM"/>
        </w:rPr>
        <w:t>մից ապրանքների նկատմամբ բռնագանձում տարածելու դեպքում նշված ապրանքները ձեռք են բերում Միության ապրանքի կարգավիճակ, իսկ դրանց համար մաքսատուրքերի, հար</w:t>
      </w:r>
      <w:r w:rsidR="002F0DD1" w:rsidRPr="00DE45FC">
        <w:rPr>
          <w:rFonts w:ascii="GHEA Grapalat" w:hAnsi="GHEA Grapalat" w:cs="Sylfaen"/>
          <w:sz w:val="24"/>
          <w:szCs w:val="24"/>
          <w:lang w:val="hy-AM"/>
        </w:rPr>
        <w:softHyphen/>
      </w:r>
      <w:r w:rsidRPr="009C3343">
        <w:rPr>
          <w:rFonts w:ascii="GHEA Grapalat" w:hAnsi="GHEA Grapalat" w:cs="Sylfaen"/>
          <w:sz w:val="24"/>
          <w:szCs w:val="24"/>
          <w:lang w:val="hy-AM"/>
        </w:rPr>
        <w:t>կերի, հատուկ, հակագնագցման և փոխհա</w:t>
      </w:r>
      <w:r w:rsidRPr="009C3343">
        <w:rPr>
          <w:rFonts w:ascii="GHEA Grapalat" w:hAnsi="GHEA Grapalat" w:cs="Sylfaen"/>
          <w:sz w:val="24"/>
          <w:szCs w:val="24"/>
          <w:lang w:val="hy-AM"/>
        </w:rPr>
        <w:softHyphen/>
        <w:t>տուց</w:t>
      </w:r>
      <w:r w:rsidRPr="009C3343">
        <w:rPr>
          <w:rFonts w:ascii="GHEA Grapalat" w:hAnsi="GHEA Grapalat" w:cs="Sylfaen"/>
          <w:sz w:val="24"/>
          <w:szCs w:val="24"/>
          <w:lang w:val="hy-AM"/>
        </w:rPr>
        <w:softHyphen/>
        <w:t>ման տուրքերի վճարման պարտավորու</w:t>
      </w:r>
      <w:r w:rsidRPr="009C3343">
        <w:rPr>
          <w:rFonts w:ascii="GHEA Grapalat" w:hAnsi="GHEA Grapalat" w:cs="Sylfaen"/>
          <w:sz w:val="24"/>
          <w:szCs w:val="24"/>
          <w:lang w:val="hy-AM"/>
        </w:rPr>
        <w:softHyphen/>
        <w:t>թյունը դադարում է:</w:t>
      </w:r>
    </w:p>
    <w:p w14:paraId="36583C0C" w14:textId="77777777" w:rsidR="009842C6" w:rsidRPr="009C3343" w:rsidRDefault="009842C6" w:rsidP="00E579E1">
      <w:pPr>
        <w:numPr>
          <w:ilvl w:val="0"/>
          <w:numId w:val="303"/>
        </w:numPr>
        <w:tabs>
          <w:tab w:val="left" w:pos="851"/>
        </w:tabs>
        <w:spacing w:after="0" w:line="360" w:lineRule="auto"/>
        <w:ind w:left="0" w:firstLine="567"/>
        <w:jc w:val="both"/>
        <w:rPr>
          <w:rFonts w:ascii="GHEA Grapalat" w:hAnsi="GHEA Grapalat"/>
          <w:b/>
          <w:sz w:val="24"/>
          <w:szCs w:val="24"/>
          <w:lang w:val="hy-AM"/>
        </w:rPr>
      </w:pPr>
      <w:r w:rsidRPr="009C3343">
        <w:rPr>
          <w:rFonts w:ascii="GHEA Grapalat" w:hAnsi="GHEA Grapalat" w:cs="Sylfaen"/>
          <w:bCs/>
          <w:sz w:val="24"/>
          <w:szCs w:val="24"/>
          <w:lang w:val="hy-AM"/>
        </w:rPr>
        <w:t>Սույն հոդվածի 2-րդ մասով սահմանված դատարանի որոշման, ինչպես նաև մաք</w:t>
      </w:r>
      <w:r w:rsidR="00CF44F9">
        <w:rPr>
          <w:rFonts w:ascii="GHEA Grapalat" w:hAnsi="GHEA Grapalat" w:cs="Sylfaen"/>
          <w:bCs/>
          <w:sz w:val="24"/>
          <w:szCs w:val="24"/>
          <w:lang w:val="hy-AM"/>
        </w:rPr>
        <w:softHyphen/>
      </w:r>
      <w:r w:rsidRPr="009C3343">
        <w:rPr>
          <w:rFonts w:ascii="GHEA Grapalat" w:hAnsi="GHEA Grapalat" w:cs="Sylfaen"/>
          <w:bCs/>
          <w:sz w:val="24"/>
          <w:szCs w:val="24"/>
          <w:lang w:val="hy-AM"/>
        </w:rPr>
        <w:t>սա</w:t>
      </w:r>
      <w:r w:rsidR="00CF44F9">
        <w:rPr>
          <w:rFonts w:ascii="GHEA Grapalat" w:hAnsi="GHEA Grapalat" w:cs="Sylfaen"/>
          <w:bCs/>
          <w:sz w:val="24"/>
          <w:szCs w:val="24"/>
          <w:lang w:val="hy-AM"/>
        </w:rPr>
        <w:softHyphen/>
      </w:r>
      <w:r w:rsidRPr="009C3343">
        <w:rPr>
          <w:rFonts w:ascii="GHEA Grapalat" w:hAnsi="GHEA Grapalat" w:cs="Sylfaen"/>
          <w:bCs/>
          <w:sz w:val="24"/>
          <w:szCs w:val="24"/>
          <w:lang w:val="hy-AM"/>
        </w:rPr>
        <w:t>տուրքերի, հարկերի, հատուկ, հակագնագցման և փոխհա</w:t>
      </w:r>
      <w:r w:rsidRPr="009C3343">
        <w:rPr>
          <w:rFonts w:ascii="GHEA Grapalat" w:hAnsi="GHEA Grapalat" w:cs="Sylfaen"/>
          <w:bCs/>
          <w:sz w:val="24"/>
          <w:szCs w:val="24"/>
          <w:lang w:val="hy-AM"/>
        </w:rPr>
        <w:softHyphen/>
        <w:t>տուց</w:t>
      </w:r>
      <w:r w:rsidRPr="009C3343">
        <w:rPr>
          <w:rFonts w:ascii="GHEA Grapalat" w:hAnsi="GHEA Grapalat" w:cs="Sylfaen"/>
          <w:bCs/>
          <w:sz w:val="24"/>
          <w:szCs w:val="24"/>
          <w:lang w:val="hy-AM"/>
        </w:rPr>
        <w:softHyphen/>
        <w:t>ման տուրքերի վճարման</w:t>
      </w:r>
      <w:r w:rsidRPr="009C3343">
        <w:rPr>
          <w:rStyle w:val="Strong"/>
          <w:rFonts w:ascii="GHEA Grapalat" w:hAnsi="GHEA Grapalat"/>
          <w:b w:val="0"/>
          <w:sz w:val="24"/>
          <w:szCs w:val="24"/>
          <w:lang w:val="hy-AM"/>
        </w:rPr>
        <w:t xml:space="preserve"> պար</w:t>
      </w:r>
      <w:r w:rsidR="002F0DD1" w:rsidRPr="00DE45FC">
        <w:rPr>
          <w:rStyle w:val="Strong"/>
          <w:rFonts w:ascii="GHEA Grapalat" w:hAnsi="GHEA Grapalat"/>
          <w:b w:val="0"/>
          <w:sz w:val="24"/>
          <w:szCs w:val="24"/>
          <w:lang w:val="hy-AM"/>
        </w:rPr>
        <w:softHyphen/>
      </w:r>
      <w:r w:rsidRPr="009C3343">
        <w:rPr>
          <w:rStyle w:val="Strong"/>
          <w:rFonts w:ascii="GHEA Grapalat" w:hAnsi="GHEA Grapalat"/>
          <w:b w:val="0"/>
          <w:sz w:val="24"/>
          <w:szCs w:val="24"/>
          <w:lang w:val="hy-AM"/>
        </w:rPr>
        <w:t>տավորու</w:t>
      </w:r>
      <w:r w:rsidRPr="009C3343">
        <w:rPr>
          <w:rStyle w:val="Strong"/>
          <w:rFonts w:ascii="GHEA Grapalat" w:hAnsi="GHEA Grapalat"/>
          <w:b w:val="0"/>
          <w:sz w:val="24"/>
          <w:szCs w:val="24"/>
          <w:lang w:val="hy-AM"/>
        </w:rPr>
        <w:softHyphen/>
        <w:t>թյան դադարման վերաբերյալ մաքսային մարմինների կողմից համապա</w:t>
      </w:r>
      <w:r w:rsidR="00CF44F9">
        <w:rPr>
          <w:rStyle w:val="Strong"/>
          <w:rFonts w:ascii="GHEA Grapalat" w:hAnsi="GHEA Grapalat"/>
          <w:b w:val="0"/>
          <w:sz w:val="24"/>
          <w:szCs w:val="24"/>
          <w:lang w:val="hy-AM"/>
        </w:rPr>
        <w:softHyphen/>
      </w:r>
      <w:r w:rsidRPr="009C3343">
        <w:rPr>
          <w:rStyle w:val="Strong"/>
          <w:rFonts w:ascii="GHEA Grapalat" w:hAnsi="GHEA Grapalat"/>
          <w:b w:val="0"/>
          <w:sz w:val="24"/>
          <w:szCs w:val="24"/>
          <w:lang w:val="hy-AM"/>
        </w:rPr>
        <w:t>տաս</w:t>
      </w:r>
      <w:r w:rsidR="00CF44F9">
        <w:rPr>
          <w:rStyle w:val="Strong"/>
          <w:rFonts w:ascii="GHEA Grapalat" w:hAnsi="GHEA Grapalat"/>
          <w:b w:val="0"/>
          <w:sz w:val="24"/>
          <w:szCs w:val="24"/>
          <w:lang w:val="hy-AM"/>
        </w:rPr>
        <w:softHyphen/>
      </w:r>
      <w:r w:rsidRPr="009C3343">
        <w:rPr>
          <w:rStyle w:val="Strong"/>
          <w:rFonts w:ascii="GHEA Grapalat" w:hAnsi="GHEA Grapalat"/>
          <w:b w:val="0"/>
          <w:sz w:val="24"/>
          <w:szCs w:val="24"/>
          <w:lang w:val="hy-AM"/>
        </w:rPr>
        <w:t>խան նշում է կատարվում մաքսային հայտարարագրի կամ մաքսային մարմին ներկա</w:t>
      </w:r>
      <w:r w:rsidR="00CF44F9">
        <w:rPr>
          <w:rStyle w:val="Strong"/>
          <w:rFonts w:ascii="GHEA Grapalat" w:hAnsi="GHEA Grapalat"/>
          <w:b w:val="0"/>
          <w:sz w:val="24"/>
          <w:szCs w:val="24"/>
          <w:lang w:val="hy-AM"/>
        </w:rPr>
        <w:softHyphen/>
      </w:r>
      <w:r w:rsidRPr="009C3343">
        <w:rPr>
          <w:rStyle w:val="Strong"/>
          <w:rFonts w:ascii="GHEA Grapalat" w:hAnsi="GHEA Grapalat"/>
          <w:b w:val="0"/>
          <w:sz w:val="24"/>
          <w:szCs w:val="24"/>
          <w:lang w:val="hy-AM"/>
        </w:rPr>
        <w:t>յաց</w:t>
      </w:r>
      <w:r w:rsidR="00CF44F9">
        <w:rPr>
          <w:rStyle w:val="Strong"/>
          <w:rFonts w:ascii="GHEA Grapalat" w:hAnsi="GHEA Grapalat"/>
          <w:b w:val="0"/>
          <w:sz w:val="24"/>
          <w:szCs w:val="24"/>
          <w:lang w:val="hy-AM"/>
        </w:rPr>
        <w:softHyphen/>
      </w:r>
      <w:r w:rsidRPr="009C3343">
        <w:rPr>
          <w:rStyle w:val="Strong"/>
          <w:rFonts w:ascii="GHEA Grapalat" w:hAnsi="GHEA Grapalat"/>
          <w:b w:val="0"/>
          <w:sz w:val="24"/>
          <w:szCs w:val="24"/>
          <w:lang w:val="hy-AM"/>
        </w:rPr>
        <w:t>ված՝ նշված ապրանքներին վերաբերող այլ փաստաթղթերում:</w:t>
      </w:r>
    </w:p>
    <w:p w14:paraId="7204683B" w14:textId="77777777" w:rsidR="009842C6" w:rsidRPr="006512B2" w:rsidRDefault="009842C6" w:rsidP="006512B2">
      <w:pPr>
        <w:spacing w:after="0" w:line="360" w:lineRule="auto"/>
        <w:ind w:firstLine="567"/>
        <w:jc w:val="both"/>
        <w:rPr>
          <w:rFonts w:ascii="GHEA Grapalat" w:hAnsi="GHEA Grapalat"/>
          <w:sz w:val="24"/>
          <w:szCs w:val="24"/>
          <w:lang w:val="hy-AM"/>
        </w:rPr>
      </w:pPr>
      <w:r w:rsidRPr="006512B2">
        <w:rPr>
          <w:rFonts w:ascii="Courier New" w:hAnsi="Courier New" w:cs="Courier New"/>
          <w:sz w:val="24"/>
          <w:szCs w:val="24"/>
          <w:lang w:val="hy-AM"/>
        </w:rPr>
        <w:t> </w:t>
      </w:r>
    </w:p>
    <w:p w14:paraId="2E1F9167" w14:textId="0C54F309" w:rsidR="009842C6" w:rsidRPr="00DE45FC" w:rsidRDefault="009842C6" w:rsidP="006512B2">
      <w:pPr>
        <w:spacing w:after="0" w:line="360" w:lineRule="auto"/>
        <w:ind w:firstLine="567"/>
        <w:jc w:val="both"/>
        <w:rPr>
          <w:rFonts w:ascii="GHEA Grapalat" w:hAnsi="GHEA Grapalat"/>
          <w:sz w:val="24"/>
          <w:szCs w:val="24"/>
          <w:lang w:val="hy-AM"/>
        </w:rPr>
      </w:pPr>
      <w:r w:rsidRPr="006512B2">
        <w:rPr>
          <w:rFonts w:ascii="GHEA Grapalat" w:hAnsi="GHEA Grapalat" w:cs="Sylfaen"/>
          <w:b/>
          <w:bCs/>
          <w:sz w:val="24"/>
          <w:szCs w:val="24"/>
          <w:lang w:val="hy-AM"/>
        </w:rPr>
        <w:t xml:space="preserve">Հոդված </w:t>
      </w:r>
      <w:r w:rsidR="00B12C5A">
        <w:rPr>
          <w:rFonts w:ascii="GHEA Grapalat" w:hAnsi="GHEA Grapalat" w:cs="Sylfaen"/>
          <w:b/>
          <w:bCs/>
          <w:sz w:val="24"/>
          <w:szCs w:val="24"/>
          <w:lang w:val="hy-AM"/>
        </w:rPr>
        <w:t>246</w:t>
      </w:r>
      <w:r w:rsidRPr="006512B2">
        <w:rPr>
          <w:rFonts w:ascii="GHEA Grapalat" w:hAnsi="GHEA Grapalat" w:cs="Sylfaen"/>
          <w:b/>
          <w:bCs/>
          <w:sz w:val="24"/>
          <w:szCs w:val="24"/>
          <w:lang w:val="hy-AM"/>
        </w:rPr>
        <w:t>. Տնօրինման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ենթակա</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ապրանքները</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և</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տնօրինման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կարգը</w:t>
      </w:r>
    </w:p>
    <w:p w14:paraId="0C19DA89" w14:textId="16FCCBED" w:rsidR="009842C6" w:rsidRPr="009C3343" w:rsidRDefault="009842C6" w:rsidP="00E579E1">
      <w:pPr>
        <w:numPr>
          <w:ilvl w:val="0"/>
          <w:numId w:val="305"/>
        </w:numPr>
        <w:tabs>
          <w:tab w:val="left" w:pos="851"/>
        </w:tabs>
        <w:spacing w:after="0" w:line="360" w:lineRule="auto"/>
        <w:ind w:left="0" w:firstLine="567"/>
        <w:jc w:val="both"/>
        <w:rPr>
          <w:rFonts w:ascii="GHEA Grapalat" w:hAnsi="GHEA Grapalat"/>
          <w:sz w:val="24"/>
          <w:szCs w:val="24"/>
          <w:lang w:val="hy-AM"/>
        </w:rPr>
      </w:pPr>
      <w:r w:rsidRPr="009C3343">
        <w:rPr>
          <w:rFonts w:ascii="GHEA Grapalat" w:hAnsi="GHEA Grapalat" w:cs="Sylfaen"/>
          <w:sz w:val="24"/>
          <w:szCs w:val="24"/>
          <w:lang w:val="hy-AM"/>
        </w:rPr>
        <w:t>Սույն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օրենքի</w:t>
      </w:r>
      <w:r w:rsidRPr="009C3343">
        <w:rPr>
          <w:rFonts w:ascii="GHEA Grapalat" w:hAnsi="GHEA Grapalat"/>
          <w:sz w:val="24"/>
          <w:szCs w:val="24"/>
          <w:lang w:val="hy-AM"/>
        </w:rPr>
        <w:t xml:space="preserve"> </w:t>
      </w:r>
      <w:r w:rsidR="00456C22">
        <w:rPr>
          <w:rFonts w:ascii="GHEA Grapalat" w:hAnsi="GHEA Grapalat"/>
          <w:sz w:val="24"/>
          <w:szCs w:val="24"/>
          <w:lang w:val="hy-AM"/>
        </w:rPr>
        <w:t>245</w:t>
      </w:r>
      <w:r w:rsidRPr="009C3343">
        <w:rPr>
          <w:rFonts w:ascii="GHEA Grapalat" w:hAnsi="GHEA Grapalat"/>
          <w:sz w:val="24"/>
          <w:szCs w:val="24"/>
          <w:lang w:val="hy-AM"/>
        </w:rPr>
        <w:t>-</w:t>
      </w:r>
      <w:r w:rsidRPr="009C3343">
        <w:rPr>
          <w:rFonts w:ascii="GHEA Grapalat" w:hAnsi="GHEA Grapalat" w:cs="Sylfaen"/>
          <w:sz w:val="24"/>
          <w:szCs w:val="24"/>
          <w:lang w:val="hy-AM"/>
        </w:rPr>
        <w:t>րդ</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հոդվածով</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սահմանված</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դեպքերում</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պետությանը</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հանձված</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ապրանք</w:t>
      </w:r>
      <w:r w:rsidR="002F0DD1" w:rsidRPr="00DE45FC">
        <w:rPr>
          <w:rFonts w:ascii="GHEA Grapalat" w:hAnsi="GHEA Grapalat" w:cs="Sylfaen"/>
          <w:sz w:val="24"/>
          <w:szCs w:val="24"/>
          <w:lang w:val="hy-AM"/>
        </w:rPr>
        <w:softHyphen/>
      </w:r>
      <w:r w:rsidRPr="009C3343">
        <w:rPr>
          <w:rFonts w:ascii="GHEA Grapalat" w:hAnsi="GHEA Grapalat" w:cs="Sylfaen"/>
          <w:sz w:val="24"/>
          <w:szCs w:val="24"/>
          <w:lang w:val="hy-AM"/>
        </w:rPr>
        <w:t>ները</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ենթակա</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են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տնօրինման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մաքսային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մարմինների</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կողմից</w:t>
      </w:r>
      <w:r w:rsidRPr="009C3343">
        <w:rPr>
          <w:rFonts w:ascii="GHEA Grapalat" w:hAnsi="GHEA Grapalat"/>
          <w:sz w:val="24"/>
          <w:szCs w:val="24"/>
          <w:lang w:val="hy-AM"/>
        </w:rPr>
        <w:t>:</w:t>
      </w:r>
    </w:p>
    <w:p w14:paraId="56E1837F" w14:textId="77777777" w:rsidR="009842C6" w:rsidRPr="009C3343" w:rsidRDefault="009842C6" w:rsidP="00E579E1">
      <w:pPr>
        <w:numPr>
          <w:ilvl w:val="0"/>
          <w:numId w:val="305"/>
        </w:numPr>
        <w:tabs>
          <w:tab w:val="left" w:pos="851"/>
        </w:tabs>
        <w:spacing w:after="0" w:line="360" w:lineRule="auto"/>
        <w:ind w:left="0" w:firstLine="567"/>
        <w:jc w:val="both"/>
        <w:rPr>
          <w:rFonts w:ascii="GHEA Grapalat" w:hAnsi="GHEA Grapalat" w:cs="Sylfaen"/>
          <w:sz w:val="24"/>
          <w:szCs w:val="24"/>
          <w:lang w:val="hy-AM"/>
        </w:rPr>
      </w:pPr>
      <w:r w:rsidRPr="009C3343">
        <w:rPr>
          <w:rFonts w:ascii="GHEA Grapalat" w:hAnsi="GHEA Grapalat" w:cs="Sylfaen"/>
          <w:sz w:val="24"/>
          <w:szCs w:val="24"/>
          <w:lang w:val="hy-AM"/>
        </w:rPr>
        <w:lastRenderedPageBreak/>
        <w:t>«Հրաժարում՝ հօգուտ պետության» մաքսային ընթացակարգով ձևակերպված ապրանք</w:t>
      </w:r>
      <w:r w:rsidR="002F0DD1" w:rsidRPr="00DE45FC">
        <w:rPr>
          <w:rFonts w:ascii="GHEA Grapalat" w:hAnsi="GHEA Grapalat" w:cs="Sylfaen"/>
          <w:sz w:val="24"/>
          <w:szCs w:val="24"/>
          <w:lang w:val="hy-AM"/>
        </w:rPr>
        <w:softHyphen/>
      </w:r>
      <w:r w:rsidRPr="009C3343">
        <w:rPr>
          <w:rFonts w:ascii="GHEA Grapalat" w:hAnsi="GHEA Grapalat" w:cs="Sylfaen"/>
          <w:sz w:val="24"/>
          <w:szCs w:val="24"/>
          <w:lang w:val="hy-AM"/>
        </w:rPr>
        <w:t xml:space="preserve">ները փոխանցվում են </w:t>
      </w:r>
      <w:r w:rsidR="00BE15BF">
        <w:rPr>
          <w:rFonts w:ascii="GHEA Grapalat" w:hAnsi="GHEA Grapalat" w:cs="Sylfaen"/>
          <w:sz w:val="24"/>
          <w:szCs w:val="24"/>
          <w:lang w:val="hy-AM"/>
        </w:rPr>
        <w:t>Կ</w:t>
      </w:r>
      <w:r w:rsidRPr="009C3343">
        <w:rPr>
          <w:rFonts w:ascii="GHEA Grapalat" w:hAnsi="GHEA Grapalat" w:cs="Sylfaen"/>
          <w:sz w:val="24"/>
          <w:szCs w:val="24"/>
          <w:lang w:val="hy-AM"/>
        </w:rPr>
        <w:t xml:space="preserve">առավարության </w:t>
      </w:r>
      <w:r w:rsidR="00D8092C">
        <w:rPr>
          <w:rFonts w:ascii="GHEA Grapalat" w:hAnsi="GHEA Grapalat" w:cs="Sylfaen"/>
          <w:sz w:val="24"/>
          <w:szCs w:val="24"/>
          <w:lang w:val="hy-AM"/>
        </w:rPr>
        <w:t xml:space="preserve">լիազորած՝ </w:t>
      </w:r>
      <w:r w:rsidRPr="009C3343">
        <w:rPr>
          <w:rFonts w:ascii="GHEA Grapalat" w:hAnsi="GHEA Grapalat" w:cs="Sylfaen"/>
          <w:sz w:val="24"/>
          <w:szCs w:val="24"/>
          <w:lang w:val="hy-AM"/>
        </w:rPr>
        <w:t>պետությանը հանձնված գույքի իրաց</w:t>
      </w:r>
      <w:r w:rsidR="002F0DD1" w:rsidRPr="00DE45FC">
        <w:rPr>
          <w:rFonts w:ascii="GHEA Grapalat" w:hAnsi="GHEA Grapalat" w:cs="Sylfaen"/>
          <w:sz w:val="24"/>
          <w:szCs w:val="24"/>
          <w:lang w:val="hy-AM"/>
        </w:rPr>
        <w:softHyphen/>
      </w:r>
      <w:r w:rsidRPr="009C3343">
        <w:rPr>
          <w:rFonts w:ascii="GHEA Grapalat" w:hAnsi="GHEA Grapalat" w:cs="Sylfaen"/>
          <w:sz w:val="24"/>
          <w:szCs w:val="24"/>
          <w:lang w:val="hy-AM"/>
        </w:rPr>
        <w:t>ման, ոչնչացման կամ վերամշակման գործընթացն իրականացն</w:t>
      </w:r>
      <w:r w:rsidR="00D8092C">
        <w:rPr>
          <w:rFonts w:ascii="GHEA Grapalat" w:hAnsi="GHEA Grapalat" w:cs="Sylfaen"/>
          <w:sz w:val="24"/>
          <w:szCs w:val="24"/>
          <w:lang w:val="hy-AM"/>
        </w:rPr>
        <w:t xml:space="preserve">ող </w:t>
      </w:r>
      <w:r w:rsidRPr="009C3343">
        <w:rPr>
          <w:rFonts w:ascii="GHEA Grapalat" w:hAnsi="GHEA Grapalat" w:cs="Sylfaen"/>
          <w:sz w:val="24"/>
          <w:szCs w:val="24"/>
          <w:lang w:val="hy-AM"/>
        </w:rPr>
        <w:t>պետական մարմին, բացառությամբ այն ապրանքների, որոնց նկատմամբ օրենքով սահմանված է տնօրինման հատուկ կարգ։</w:t>
      </w:r>
    </w:p>
    <w:p w14:paraId="247E9527" w14:textId="77777777" w:rsidR="009842C6" w:rsidRPr="009C3343" w:rsidRDefault="009842C6" w:rsidP="00E579E1">
      <w:pPr>
        <w:numPr>
          <w:ilvl w:val="0"/>
          <w:numId w:val="305"/>
        </w:numPr>
        <w:tabs>
          <w:tab w:val="left" w:pos="851"/>
        </w:tabs>
        <w:spacing w:after="0" w:line="360" w:lineRule="auto"/>
        <w:ind w:left="0" w:firstLine="567"/>
        <w:jc w:val="both"/>
        <w:rPr>
          <w:rFonts w:ascii="GHEA Grapalat" w:hAnsi="GHEA Grapalat"/>
          <w:sz w:val="24"/>
          <w:szCs w:val="24"/>
          <w:lang w:val="hy-AM"/>
        </w:rPr>
      </w:pPr>
      <w:r w:rsidRPr="009C3343">
        <w:rPr>
          <w:rFonts w:ascii="GHEA Grapalat" w:hAnsi="GHEA Grapalat" w:cs="Sylfaen"/>
          <w:sz w:val="24"/>
          <w:szCs w:val="24"/>
          <w:lang w:val="hy-AM"/>
        </w:rPr>
        <w:t>Տնօրինման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գործողություններ</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են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համարվում</w:t>
      </w:r>
      <w:r w:rsidRPr="009C3343">
        <w:rPr>
          <w:rFonts w:ascii="GHEA Grapalat" w:hAnsi="GHEA Grapalat"/>
          <w:sz w:val="24"/>
          <w:szCs w:val="24"/>
          <w:lang w:val="hy-AM"/>
        </w:rPr>
        <w:t>`</w:t>
      </w:r>
    </w:p>
    <w:p w14:paraId="272CAFDE" w14:textId="77777777" w:rsidR="009842C6" w:rsidRPr="009C3343" w:rsidRDefault="009842C6" w:rsidP="00E579E1">
      <w:pPr>
        <w:numPr>
          <w:ilvl w:val="1"/>
          <w:numId w:val="306"/>
        </w:numPr>
        <w:tabs>
          <w:tab w:val="left" w:pos="851"/>
        </w:tabs>
        <w:spacing w:after="0" w:line="360" w:lineRule="auto"/>
        <w:ind w:left="0" w:firstLine="567"/>
        <w:jc w:val="both"/>
        <w:rPr>
          <w:rFonts w:ascii="GHEA Grapalat" w:hAnsi="GHEA Grapalat"/>
          <w:sz w:val="24"/>
          <w:szCs w:val="24"/>
          <w:lang w:val="hy-AM"/>
        </w:rPr>
      </w:pPr>
      <w:r w:rsidRPr="009C3343">
        <w:rPr>
          <w:rFonts w:ascii="GHEA Grapalat" w:hAnsi="GHEA Grapalat" w:cs="Sylfaen"/>
          <w:sz w:val="24"/>
          <w:szCs w:val="24"/>
          <w:lang w:val="hy-AM"/>
        </w:rPr>
        <w:t>ապրանքների</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տեղափոխումը</w:t>
      </w:r>
      <w:r w:rsidRPr="009C3343">
        <w:rPr>
          <w:rFonts w:ascii="GHEA Grapalat" w:hAnsi="GHEA Grapalat"/>
          <w:sz w:val="24"/>
          <w:szCs w:val="24"/>
          <w:lang w:val="hy-AM"/>
        </w:rPr>
        <w:t xml:space="preserve"> </w:t>
      </w:r>
      <w:r w:rsidRPr="009C3343">
        <w:rPr>
          <w:rFonts w:ascii="GHEA Grapalat" w:hAnsi="GHEA Grapalat" w:cs="Sylfaen"/>
          <w:sz w:val="24"/>
          <w:szCs w:val="24"/>
          <w:lang w:val="hy-AM"/>
        </w:rPr>
        <w:t>և</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պահեստավորումը</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դրանց</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համար</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հատուկ</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հարմա</w:t>
      </w:r>
      <w:r w:rsidR="002F0DD1" w:rsidRPr="00DE45FC">
        <w:rPr>
          <w:rFonts w:ascii="GHEA Grapalat" w:hAnsi="GHEA Grapalat" w:cs="Sylfaen"/>
          <w:sz w:val="24"/>
          <w:szCs w:val="24"/>
          <w:lang w:val="hy-AM"/>
        </w:rPr>
        <w:softHyphen/>
      </w:r>
      <w:r w:rsidRPr="009C3343">
        <w:rPr>
          <w:rFonts w:ascii="GHEA Grapalat" w:hAnsi="GHEA Grapalat" w:cs="Sylfaen"/>
          <w:sz w:val="24"/>
          <w:szCs w:val="24"/>
          <w:lang w:val="hy-AM"/>
        </w:rPr>
        <w:t>րեց</w:t>
      </w:r>
      <w:r w:rsidR="002F0DD1" w:rsidRPr="00DE45FC">
        <w:rPr>
          <w:rFonts w:ascii="GHEA Grapalat" w:hAnsi="GHEA Grapalat" w:cs="Sylfaen"/>
          <w:sz w:val="24"/>
          <w:szCs w:val="24"/>
          <w:lang w:val="hy-AM"/>
        </w:rPr>
        <w:softHyphen/>
      </w:r>
      <w:r w:rsidRPr="009C3343">
        <w:rPr>
          <w:rFonts w:ascii="GHEA Grapalat" w:hAnsi="GHEA Grapalat" w:cs="Sylfaen"/>
          <w:sz w:val="24"/>
          <w:szCs w:val="24"/>
          <w:lang w:val="hy-AM"/>
        </w:rPr>
        <w:t>ված</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վայրերում</w:t>
      </w:r>
      <w:r w:rsidRPr="009C3343">
        <w:rPr>
          <w:rFonts w:ascii="GHEA Grapalat" w:hAnsi="GHEA Grapalat"/>
          <w:sz w:val="24"/>
          <w:szCs w:val="24"/>
          <w:lang w:val="hy-AM"/>
        </w:rPr>
        <w:t>.</w:t>
      </w:r>
    </w:p>
    <w:p w14:paraId="7863A20D" w14:textId="77777777" w:rsidR="009842C6" w:rsidRPr="009C3343" w:rsidRDefault="009842C6" w:rsidP="00E579E1">
      <w:pPr>
        <w:numPr>
          <w:ilvl w:val="1"/>
          <w:numId w:val="306"/>
        </w:numPr>
        <w:tabs>
          <w:tab w:val="left" w:pos="851"/>
        </w:tabs>
        <w:spacing w:after="0" w:line="360" w:lineRule="auto"/>
        <w:ind w:left="0" w:firstLine="567"/>
        <w:jc w:val="both"/>
        <w:rPr>
          <w:rFonts w:ascii="GHEA Grapalat" w:hAnsi="GHEA Grapalat" w:cs="Sylfaen"/>
          <w:sz w:val="24"/>
          <w:szCs w:val="24"/>
          <w:lang w:val="hy-AM"/>
        </w:rPr>
      </w:pPr>
      <w:r w:rsidRPr="009C3343">
        <w:rPr>
          <w:rFonts w:ascii="GHEA Grapalat" w:hAnsi="GHEA Grapalat" w:cs="Sylfaen"/>
          <w:sz w:val="24"/>
          <w:szCs w:val="24"/>
          <w:lang w:val="hy-AM"/>
        </w:rPr>
        <w:t>ապրանքների իրացման նպատակով իրականացվող գործողությունները, այդ թվում` դրանց առանձին խմբաքանակների մասնատումը, փաթեթավորումը, վերափաթեթավո</w:t>
      </w:r>
      <w:r w:rsidR="009C3343" w:rsidRPr="009C3343">
        <w:rPr>
          <w:rFonts w:ascii="GHEA Grapalat" w:hAnsi="GHEA Grapalat" w:cs="Sylfaen"/>
          <w:sz w:val="24"/>
          <w:szCs w:val="24"/>
          <w:lang w:val="hy-AM"/>
        </w:rPr>
        <w:softHyphen/>
      </w:r>
      <w:r w:rsidRPr="009C3343">
        <w:rPr>
          <w:rFonts w:ascii="GHEA Grapalat" w:hAnsi="GHEA Grapalat" w:cs="Sylfaen"/>
          <w:sz w:val="24"/>
          <w:szCs w:val="24"/>
          <w:lang w:val="hy-AM"/>
        </w:rPr>
        <w:t>րումը և այլն.</w:t>
      </w:r>
    </w:p>
    <w:p w14:paraId="214CB4BA" w14:textId="77777777" w:rsidR="009842C6" w:rsidRPr="009C3343" w:rsidRDefault="009842C6" w:rsidP="00E579E1">
      <w:pPr>
        <w:numPr>
          <w:ilvl w:val="1"/>
          <w:numId w:val="306"/>
        </w:numPr>
        <w:tabs>
          <w:tab w:val="left" w:pos="851"/>
        </w:tabs>
        <w:spacing w:after="0" w:line="360" w:lineRule="auto"/>
        <w:ind w:left="0" w:firstLine="567"/>
        <w:jc w:val="both"/>
        <w:rPr>
          <w:rFonts w:ascii="GHEA Grapalat" w:hAnsi="GHEA Grapalat" w:cs="Sylfaen"/>
          <w:sz w:val="24"/>
          <w:szCs w:val="24"/>
          <w:lang w:val="hy-AM"/>
        </w:rPr>
      </w:pPr>
      <w:r w:rsidRPr="009C3343">
        <w:rPr>
          <w:rFonts w:ascii="GHEA Grapalat" w:hAnsi="GHEA Grapalat" w:cs="Sylfaen"/>
          <w:sz w:val="24"/>
          <w:szCs w:val="24"/>
          <w:lang w:val="hy-AM"/>
        </w:rPr>
        <w:t>ապրանքների իրացումը:</w:t>
      </w:r>
    </w:p>
    <w:p w14:paraId="16BDFB8B" w14:textId="77777777" w:rsidR="009842C6" w:rsidRPr="009C3343" w:rsidRDefault="009842C6" w:rsidP="00E579E1">
      <w:pPr>
        <w:numPr>
          <w:ilvl w:val="0"/>
          <w:numId w:val="305"/>
        </w:numPr>
        <w:tabs>
          <w:tab w:val="left" w:pos="851"/>
        </w:tabs>
        <w:spacing w:after="0" w:line="360" w:lineRule="auto"/>
        <w:ind w:left="0" w:firstLine="567"/>
        <w:jc w:val="both"/>
        <w:rPr>
          <w:rFonts w:ascii="GHEA Grapalat" w:hAnsi="GHEA Grapalat" w:cs="Sylfaen"/>
          <w:sz w:val="24"/>
          <w:szCs w:val="24"/>
          <w:lang w:val="hy-AM"/>
        </w:rPr>
      </w:pPr>
      <w:r w:rsidRPr="009C3343">
        <w:rPr>
          <w:rFonts w:ascii="GHEA Grapalat" w:hAnsi="GHEA Grapalat" w:cs="Sylfaen"/>
          <w:sz w:val="24"/>
          <w:szCs w:val="24"/>
          <w:lang w:val="hy-AM"/>
        </w:rPr>
        <w:t>Սույն հոդվածով սահմանված կարգով ապրանքները կարող են իրացվել աճուրդային կարգով կամ ուղղակի վաճառքով` վերադաս մաքսային մարմնի ղեկավարի հրամանով ստեղծ</w:t>
      </w:r>
      <w:r w:rsidR="002F0DD1" w:rsidRPr="00DE45FC">
        <w:rPr>
          <w:rFonts w:ascii="GHEA Grapalat" w:hAnsi="GHEA Grapalat" w:cs="Sylfaen"/>
          <w:sz w:val="24"/>
          <w:szCs w:val="24"/>
          <w:lang w:val="hy-AM"/>
        </w:rPr>
        <w:softHyphen/>
      </w:r>
      <w:r w:rsidRPr="009C3343">
        <w:rPr>
          <w:rFonts w:ascii="GHEA Grapalat" w:hAnsi="GHEA Grapalat" w:cs="Sylfaen"/>
          <w:sz w:val="24"/>
          <w:szCs w:val="24"/>
          <w:lang w:val="hy-AM"/>
        </w:rPr>
        <w:t>ված հատուկ իրացման կետում:</w:t>
      </w:r>
    </w:p>
    <w:p w14:paraId="1167D146" w14:textId="77777777" w:rsidR="009842C6" w:rsidRPr="009C3343" w:rsidRDefault="009842C6" w:rsidP="00E579E1">
      <w:pPr>
        <w:numPr>
          <w:ilvl w:val="0"/>
          <w:numId w:val="305"/>
        </w:numPr>
        <w:tabs>
          <w:tab w:val="left" w:pos="851"/>
        </w:tabs>
        <w:spacing w:after="0" w:line="360" w:lineRule="auto"/>
        <w:ind w:left="0" w:firstLine="567"/>
        <w:jc w:val="both"/>
        <w:rPr>
          <w:rFonts w:ascii="GHEA Grapalat" w:hAnsi="GHEA Grapalat" w:cs="Sylfaen"/>
          <w:sz w:val="24"/>
          <w:szCs w:val="24"/>
          <w:lang w:val="hy-AM"/>
        </w:rPr>
      </w:pPr>
      <w:r w:rsidRPr="009C3343">
        <w:rPr>
          <w:rFonts w:ascii="GHEA Grapalat" w:hAnsi="GHEA Grapalat" w:cs="Sylfaen"/>
          <w:sz w:val="24"/>
          <w:szCs w:val="24"/>
          <w:lang w:val="hy-AM"/>
        </w:rPr>
        <w:t>Ապրանքների ուղղակի վաճառքի դեպքում դրանց իրացման գները որոշում են մաք</w:t>
      </w:r>
      <w:r w:rsidR="002F0DD1" w:rsidRPr="00DE45FC">
        <w:rPr>
          <w:rFonts w:ascii="GHEA Grapalat" w:hAnsi="GHEA Grapalat" w:cs="Sylfaen"/>
          <w:sz w:val="24"/>
          <w:szCs w:val="24"/>
          <w:lang w:val="hy-AM"/>
        </w:rPr>
        <w:softHyphen/>
      </w:r>
      <w:r w:rsidRPr="009C3343">
        <w:rPr>
          <w:rFonts w:ascii="GHEA Grapalat" w:hAnsi="GHEA Grapalat" w:cs="Sylfaen"/>
          <w:sz w:val="24"/>
          <w:szCs w:val="24"/>
          <w:lang w:val="hy-AM"/>
        </w:rPr>
        <w:t>սա</w:t>
      </w:r>
      <w:r w:rsidR="002F0DD1" w:rsidRPr="00DE45FC">
        <w:rPr>
          <w:rFonts w:ascii="GHEA Grapalat" w:hAnsi="GHEA Grapalat" w:cs="Sylfaen"/>
          <w:sz w:val="24"/>
          <w:szCs w:val="24"/>
          <w:lang w:val="hy-AM"/>
        </w:rPr>
        <w:softHyphen/>
      </w:r>
      <w:r w:rsidRPr="009C3343">
        <w:rPr>
          <w:rFonts w:ascii="GHEA Grapalat" w:hAnsi="GHEA Grapalat" w:cs="Sylfaen"/>
          <w:sz w:val="24"/>
          <w:szCs w:val="24"/>
          <w:lang w:val="hy-AM"/>
        </w:rPr>
        <w:t xml:space="preserve">յին մարմինները և համաձայնեցնում </w:t>
      </w:r>
      <w:r w:rsidR="00C3043B">
        <w:rPr>
          <w:rFonts w:ascii="GHEA Grapalat" w:hAnsi="GHEA Grapalat" w:cs="Sylfaen"/>
          <w:sz w:val="24"/>
          <w:szCs w:val="24"/>
          <w:lang w:val="hy-AM"/>
        </w:rPr>
        <w:t xml:space="preserve">հայտարարատուի կամ </w:t>
      </w:r>
      <w:r w:rsidR="00C3043B" w:rsidRPr="00C3043B">
        <w:rPr>
          <w:rFonts w:ascii="GHEA Grapalat" w:hAnsi="GHEA Grapalat" w:cs="Sylfaen"/>
          <w:sz w:val="24"/>
          <w:szCs w:val="24"/>
          <w:lang w:val="hy-AM"/>
        </w:rPr>
        <w:t>ապրանքների օգտագործման, տնօրինման կամ տիրապետման</w:t>
      </w:r>
      <w:r w:rsidR="00C3043B" w:rsidRPr="009C3343">
        <w:rPr>
          <w:rFonts w:ascii="GHEA Grapalat" w:hAnsi="GHEA Grapalat" w:cs="Sylfaen"/>
          <w:sz w:val="24"/>
          <w:szCs w:val="24"/>
          <w:lang w:val="hy-AM"/>
        </w:rPr>
        <w:t xml:space="preserve"> </w:t>
      </w:r>
      <w:r w:rsidR="00C3043B">
        <w:rPr>
          <w:rFonts w:ascii="GHEA Grapalat" w:hAnsi="GHEA Grapalat" w:cs="Sylfaen"/>
          <w:sz w:val="24"/>
          <w:szCs w:val="24"/>
          <w:lang w:val="hy-AM"/>
        </w:rPr>
        <w:t xml:space="preserve">իրավունքներ ունեցող անձի </w:t>
      </w:r>
      <w:r w:rsidRPr="009C3343">
        <w:rPr>
          <w:rFonts w:ascii="GHEA Grapalat" w:hAnsi="GHEA Grapalat" w:cs="Sylfaen"/>
          <w:sz w:val="24"/>
          <w:szCs w:val="24"/>
          <w:lang w:val="hy-AM"/>
        </w:rPr>
        <w:t>կամ նրա լիազո</w:t>
      </w:r>
      <w:r w:rsidR="002F0DD1" w:rsidRPr="00DE45FC">
        <w:rPr>
          <w:rFonts w:ascii="GHEA Grapalat" w:hAnsi="GHEA Grapalat" w:cs="Sylfaen"/>
          <w:sz w:val="24"/>
          <w:szCs w:val="24"/>
          <w:lang w:val="hy-AM"/>
        </w:rPr>
        <w:softHyphen/>
      </w:r>
      <w:r w:rsidRPr="009C3343">
        <w:rPr>
          <w:rFonts w:ascii="GHEA Grapalat" w:hAnsi="GHEA Grapalat" w:cs="Sylfaen"/>
          <w:sz w:val="24"/>
          <w:szCs w:val="24"/>
          <w:lang w:val="hy-AM"/>
        </w:rPr>
        <w:t>րած անձի հետ: Ընդ որում, ապրանքների իրացման գները չեն կարող էականորեն ցածր լինել այդ ապրանքների համար Հայաստանի Հանրապետությունում գործող մանրածախ գնե</w:t>
      </w:r>
      <w:r w:rsidR="002F0DD1" w:rsidRPr="00DE45FC">
        <w:rPr>
          <w:rFonts w:ascii="GHEA Grapalat" w:hAnsi="GHEA Grapalat" w:cs="Sylfaen"/>
          <w:sz w:val="24"/>
          <w:szCs w:val="24"/>
          <w:lang w:val="hy-AM"/>
        </w:rPr>
        <w:softHyphen/>
      </w:r>
      <w:r w:rsidRPr="009C3343">
        <w:rPr>
          <w:rFonts w:ascii="GHEA Grapalat" w:hAnsi="GHEA Grapalat" w:cs="Sylfaen"/>
          <w:sz w:val="24"/>
          <w:szCs w:val="24"/>
          <w:lang w:val="hy-AM"/>
        </w:rPr>
        <w:t>րից` հաշվի առնելով դրանց պահպանվածության աստիճանը:</w:t>
      </w:r>
    </w:p>
    <w:p w14:paraId="56D432BC" w14:textId="77777777" w:rsidR="009842C6" w:rsidRPr="009C3343" w:rsidRDefault="009842C6" w:rsidP="00E579E1">
      <w:pPr>
        <w:numPr>
          <w:ilvl w:val="0"/>
          <w:numId w:val="305"/>
        </w:numPr>
        <w:tabs>
          <w:tab w:val="left" w:pos="851"/>
        </w:tabs>
        <w:spacing w:after="0" w:line="360" w:lineRule="auto"/>
        <w:ind w:left="0" w:firstLine="567"/>
        <w:jc w:val="both"/>
        <w:rPr>
          <w:rFonts w:ascii="GHEA Grapalat" w:hAnsi="GHEA Grapalat"/>
          <w:sz w:val="24"/>
          <w:szCs w:val="24"/>
          <w:lang w:val="hy-AM"/>
        </w:rPr>
      </w:pPr>
      <w:r w:rsidRPr="009C3343">
        <w:rPr>
          <w:rFonts w:ascii="GHEA Grapalat" w:hAnsi="GHEA Grapalat" w:cs="Sylfaen"/>
          <w:sz w:val="24"/>
          <w:szCs w:val="24"/>
          <w:lang w:val="hy-AM"/>
        </w:rPr>
        <w:t>Իրացման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կետում</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ապրանքների</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պահպանման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իրացման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նախապատրաստման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և</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վաճառքի</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կազմակերպման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ծախսերը</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կատարվում</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են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ապրանքների</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վաճառքից</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գոյացած</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գումարների</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հինգ</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տոկոսի</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հաշվին</w:t>
      </w:r>
      <w:r w:rsidRPr="009C3343">
        <w:rPr>
          <w:rFonts w:ascii="GHEA Grapalat" w:hAnsi="GHEA Grapalat"/>
          <w:sz w:val="24"/>
          <w:szCs w:val="24"/>
          <w:lang w:val="hy-AM"/>
        </w:rPr>
        <w:t>:</w:t>
      </w:r>
    </w:p>
    <w:p w14:paraId="25AB3B01" w14:textId="77777777" w:rsidR="009842C6" w:rsidRPr="009C3343" w:rsidRDefault="009842C6" w:rsidP="006512B2">
      <w:pPr>
        <w:spacing w:after="0" w:line="360" w:lineRule="auto"/>
        <w:ind w:firstLine="567"/>
        <w:jc w:val="both"/>
        <w:rPr>
          <w:rFonts w:ascii="GHEA Grapalat" w:hAnsi="GHEA Grapalat"/>
          <w:sz w:val="24"/>
          <w:szCs w:val="24"/>
          <w:lang w:val="hy-AM"/>
        </w:rPr>
      </w:pPr>
      <w:r w:rsidRPr="009C3343">
        <w:rPr>
          <w:rFonts w:ascii="Courier New" w:hAnsi="Courier New" w:cs="Courier New"/>
          <w:sz w:val="24"/>
          <w:szCs w:val="24"/>
          <w:lang w:val="hy-AM"/>
        </w:rPr>
        <w:t> </w:t>
      </w:r>
    </w:p>
    <w:p w14:paraId="35034DA3" w14:textId="79FFFE5D" w:rsidR="003D2E20" w:rsidRDefault="009842C6" w:rsidP="003D2E20">
      <w:pPr>
        <w:tabs>
          <w:tab w:val="left" w:pos="851"/>
        </w:tabs>
        <w:spacing w:after="0" w:line="360" w:lineRule="auto"/>
        <w:ind w:firstLine="567"/>
        <w:jc w:val="both"/>
        <w:rPr>
          <w:rFonts w:ascii="GHEA Grapalat" w:hAnsi="GHEA Grapalat" w:cs="Sylfaen"/>
          <w:b/>
          <w:bCs/>
          <w:sz w:val="24"/>
          <w:szCs w:val="24"/>
          <w:lang w:val="hy-AM"/>
        </w:rPr>
      </w:pPr>
      <w:r w:rsidRPr="009C3343">
        <w:rPr>
          <w:rFonts w:ascii="GHEA Grapalat" w:hAnsi="GHEA Grapalat" w:cs="Sylfaen"/>
          <w:b/>
          <w:bCs/>
          <w:sz w:val="24"/>
          <w:szCs w:val="24"/>
          <w:lang w:val="hy-AM"/>
        </w:rPr>
        <w:t xml:space="preserve">Հոդված </w:t>
      </w:r>
      <w:r w:rsidR="00B12C5A">
        <w:rPr>
          <w:rFonts w:ascii="GHEA Grapalat" w:hAnsi="GHEA Grapalat" w:cs="Sylfaen"/>
          <w:b/>
          <w:bCs/>
          <w:sz w:val="24"/>
          <w:szCs w:val="24"/>
          <w:lang w:val="hy-AM"/>
        </w:rPr>
        <w:t>247</w:t>
      </w:r>
      <w:r w:rsidRPr="009C3343">
        <w:rPr>
          <w:rFonts w:ascii="GHEA Grapalat" w:hAnsi="GHEA Grapalat" w:cs="Sylfaen"/>
          <w:b/>
          <w:bCs/>
          <w:sz w:val="24"/>
          <w:szCs w:val="24"/>
          <w:lang w:val="hy-AM"/>
        </w:rPr>
        <w:t>. Պետությանը</w:t>
      </w:r>
      <w:r w:rsidRPr="009C3343">
        <w:rPr>
          <w:rFonts w:ascii="GHEA Grapalat" w:hAnsi="GHEA Grapalat"/>
          <w:b/>
          <w:bCs/>
          <w:sz w:val="24"/>
          <w:szCs w:val="24"/>
          <w:lang w:val="hy-AM"/>
        </w:rPr>
        <w:t xml:space="preserve"> </w:t>
      </w:r>
      <w:r w:rsidRPr="009C3343">
        <w:rPr>
          <w:rFonts w:ascii="GHEA Grapalat" w:hAnsi="GHEA Grapalat" w:cs="Sylfaen"/>
          <w:b/>
          <w:bCs/>
          <w:sz w:val="24"/>
          <w:szCs w:val="24"/>
          <w:lang w:val="hy-AM"/>
        </w:rPr>
        <w:t>հանձնված</w:t>
      </w:r>
      <w:r w:rsidRPr="009C3343">
        <w:rPr>
          <w:rFonts w:ascii="GHEA Grapalat" w:hAnsi="GHEA Grapalat"/>
          <w:b/>
          <w:bCs/>
          <w:sz w:val="24"/>
          <w:szCs w:val="24"/>
          <w:lang w:val="hy-AM"/>
        </w:rPr>
        <w:t xml:space="preserve"> </w:t>
      </w:r>
      <w:r w:rsidRPr="009C3343">
        <w:rPr>
          <w:rFonts w:ascii="GHEA Grapalat" w:hAnsi="GHEA Grapalat" w:cs="Sylfaen"/>
          <w:b/>
          <w:bCs/>
          <w:sz w:val="24"/>
          <w:szCs w:val="24"/>
          <w:lang w:val="hy-AM"/>
        </w:rPr>
        <w:t>ապրանքների</w:t>
      </w:r>
      <w:r w:rsidRPr="009C3343">
        <w:rPr>
          <w:rFonts w:ascii="GHEA Grapalat" w:hAnsi="GHEA Grapalat"/>
          <w:b/>
          <w:bCs/>
          <w:sz w:val="24"/>
          <w:szCs w:val="24"/>
          <w:lang w:val="hy-AM"/>
        </w:rPr>
        <w:t xml:space="preserve"> </w:t>
      </w:r>
      <w:r w:rsidRPr="009C3343">
        <w:rPr>
          <w:rFonts w:ascii="GHEA Grapalat" w:hAnsi="GHEA Grapalat" w:cs="Sylfaen"/>
          <w:b/>
          <w:bCs/>
          <w:sz w:val="24"/>
          <w:szCs w:val="24"/>
          <w:lang w:val="hy-AM"/>
        </w:rPr>
        <w:t>անհատույց</w:t>
      </w:r>
      <w:r w:rsidRPr="009C3343">
        <w:rPr>
          <w:rFonts w:ascii="GHEA Grapalat" w:hAnsi="GHEA Grapalat"/>
          <w:b/>
          <w:bCs/>
          <w:sz w:val="24"/>
          <w:szCs w:val="24"/>
          <w:lang w:val="hy-AM"/>
        </w:rPr>
        <w:t xml:space="preserve"> </w:t>
      </w:r>
      <w:r w:rsidRPr="009C3343">
        <w:rPr>
          <w:rFonts w:ascii="GHEA Grapalat" w:hAnsi="GHEA Grapalat" w:cs="Sylfaen"/>
          <w:b/>
          <w:bCs/>
          <w:sz w:val="24"/>
          <w:szCs w:val="24"/>
          <w:lang w:val="hy-AM"/>
        </w:rPr>
        <w:t>փոխանցումը</w:t>
      </w:r>
    </w:p>
    <w:p w14:paraId="5AC62980" w14:textId="77777777" w:rsidR="009842C6" w:rsidRPr="009C3343" w:rsidRDefault="009842C6" w:rsidP="004D3B93">
      <w:pPr>
        <w:spacing w:after="0" w:line="360" w:lineRule="auto"/>
        <w:ind w:firstLine="2156"/>
        <w:jc w:val="both"/>
        <w:rPr>
          <w:rFonts w:ascii="GHEA Grapalat" w:hAnsi="GHEA Grapalat"/>
          <w:b/>
          <w:bCs/>
          <w:sz w:val="24"/>
          <w:szCs w:val="24"/>
          <w:lang w:val="hy-AM"/>
        </w:rPr>
      </w:pPr>
      <w:r w:rsidRPr="009C3343">
        <w:rPr>
          <w:rFonts w:ascii="GHEA Grapalat" w:hAnsi="GHEA Grapalat" w:cs="Sylfaen"/>
          <w:b/>
          <w:bCs/>
          <w:sz w:val="24"/>
          <w:szCs w:val="24"/>
          <w:lang w:val="hy-AM"/>
        </w:rPr>
        <w:t>վերադաս</w:t>
      </w:r>
      <w:r w:rsidRPr="009C3343">
        <w:rPr>
          <w:rFonts w:ascii="GHEA Grapalat" w:hAnsi="GHEA Grapalat"/>
          <w:b/>
          <w:bCs/>
          <w:sz w:val="24"/>
          <w:szCs w:val="24"/>
          <w:lang w:val="hy-AM"/>
        </w:rPr>
        <w:t xml:space="preserve"> </w:t>
      </w:r>
      <w:r w:rsidRPr="009C3343">
        <w:rPr>
          <w:rFonts w:ascii="GHEA Grapalat" w:hAnsi="GHEA Grapalat" w:cs="Sylfaen"/>
          <w:b/>
          <w:bCs/>
          <w:sz w:val="24"/>
          <w:szCs w:val="24"/>
          <w:lang w:val="hy-AM"/>
        </w:rPr>
        <w:t>մաքսային</w:t>
      </w:r>
      <w:r w:rsidRPr="009C3343">
        <w:rPr>
          <w:rFonts w:ascii="GHEA Grapalat" w:hAnsi="GHEA Grapalat"/>
          <w:b/>
          <w:bCs/>
          <w:sz w:val="24"/>
          <w:szCs w:val="24"/>
          <w:lang w:val="hy-AM"/>
        </w:rPr>
        <w:t xml:space="preserve"> </w:t>
      </w:r>
      <w:r w:rsidRPr="009C3343">
        <w:rPr>
          <w:rFonts w:ascii="GHEA Grapalat" w:hAnsi="GHEA Grapalat" w:cs="Sylfaen"/>
          <w:b/>
          <w:bCs/>
          <w:sz w:val="24"/>
          <w:szCs w:val="24"/>
          <w:lang w:val="hy-AM"/>
        </w:rPr>
        <w:t>մարմնի</w:t>
      </w:r>
      <w:r w:rsidRPr="009C3343">
        <w:rPr>
          <w:rFonts w:ascii="GHEA Grapalat" w:hAnsi="GHEA Grapalat"/>
          <w:b/>
          <w:bCs/>
          <w:sz w:val="24"/>
          <w:szCs w:val="24"/>
          <w:lang w:val="hy-AM"/>
        </w:rPr>
        <w:t xml:space="preserve"> </w:t>
      </w:r>
      <w:r w:rsidRPr="009C3343">
        <w:rPr>
          <w:rFonts w:ascii="GHEA Grapalat" w:hAnsi="GHEA Grapalat" w:cs="Sylfaen"/>
          <w:b/>
          <w:bCs/>
          <w:sz w:val="24"/>
          <w:szCs w:val="24"/>
          <w:lang w:val="hy-AM"/>
        </w:rPr>
        <w:t>կողմից</w:t>
      </w:r>
      <w:r w:rsidRPr="009C3343">
        <w:rPr>
          <w:rFonts w:ascii="Courier New" w:hAnsi="Courier New" w:cs="Courier New"/>
          <w:b/>
          <w:bCs/>
          <w:sz w:val="24"/>
          <w:szCs w:val="24"/>
          <w:lang w:val="hy-AM"/>
        </w:rPr>
        <w:t> </w:t>
      </w:r>
    </w:p>
    <w:p w14:paraId="7F32F1AE" w14:textId="77777777" w:rsidR="009842C6" w:rsidRPr="003D2E20" w:rsidRDefault="009842C6" w:rsidP="00E579E1">
      <w:pPr>
        <w:numPr>
          <w:ilvl w:val="0"/>
          <w:numId w:val="307"/>
        </w:numPr>
        <w:tabs>
          <w:tab w:val="left" w:pos="851"/>
        </w:tabs>
        <w:spacing w:after="0" w:line="360" w:lineRule="auto"/>
        <w:ind w:left="0" w:firstLine="567"/>
        <w:jc w:val="both"/>
        <w:rPr>
          <w:rFonts w:ascii="GHEA Grapalat" w:hAnsi="GHEA Grapalat"/>
          <w:sz w:val="24"/>
          <w:szCs w:val="24"/>
          <w:lang w:val="hy-AM"/>
        </w:rPr>
      </w:pPr>
      <w:r w:rsidRPr="009C3343">
        <w:rPr>
          <w:rFonts w:ascii="GHEA Grapalat" w:hAnsi="GHEA Grapalat" w:cs="Sylfaen"/>
          <w:sz w:val="24"/>
          <w:szCs w:val="24"/>
          <w:lang w:val="hy-AM"/>
        </w:rPr>
        <w:t>Վերադաս</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մաքսային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մարմինն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իրավունք</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ունի</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պետական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սեփականությանը</w:t>
      </w:r>
      <w:r w:rsidRPr="009C3343">
        <w:rPr>
          <w:rFonts w:ascii="GHEA Grapalat" w:hAnsi="GHEA Grapalat"/>
          <w:sz w:val="24"/>
          <w:szCs w:val="24"/>
          <w:lang w:val="hy-AM"/>
        </w:rPr>
        <w:t xml:space="preserve"> </w:t>
      </w:r>
      <w:r w:rsidRPr="009C3343">
        <w:rPr>
          <w:rFonts w:ascii="GHEA Grapalat" w:hAnsi="GHEA Grapalat" w:cs="Sylfaen"/>
          <w:sz w:val="24"/>
          <w:szCs w:val="24"/>
          <w:lang w:val="hy-AM"/>
        </w:rPr>
        <w:t>փոխանց</w:t>
      </w:r>
      <w:r w:rsidR="002F0DD1" w:rsidRPr="00DE45FC">
        <w:rPr>
          <w:rFonts w:ascii="GHEA Grapalat" w:hAnsi="GHEA Grapalat" w:cs="Sylfaen"/>
          <w:sz w:val="24"/>
          <w:szCs w:val="24"/>
          <w:lang w:val="hy-AM"/>
        </w:rPr>
        <w:softHyphen/>
      </w:r>
      <w:r w:rsidRPr="009C3343">
        <w:rPr>
          <w:rFonts w:ascii="GHEA Grapalat" w:hAnsi="GHEA Grapalat" w:cs="Sylfaen"/>
          <w:sz w:val="24"/>
          <w:szCs w:val="24"/>
          <w:lang w:val="hy-AM"/>
        </w:rPr>
        <w:t>ված</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ապրանքները</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անհատույց</w:t>
      </w:r>
      <w:r w:rsidRPr="009C3343">
        <w:rPr>
          <w:rFonts w:ascii="GHEA Grapalat" w:hAnsi="GHEA Grapalat"/>
          <w:sz w:val="24"/>
          <w:szCs w:val="24"/>
          <w:lang w:val="hy-AM"/>
        </w:rPr>
        <w:t xml:space="preserve"> </w:t>
      </w:r>
      <w:r w:rsidRPr="009C3343">
        <w:rPr>
          <w:rFonts w:ascii="GHEA Grapalat" w:hAnsi="GHEA Grapalat" w:cs="Sylfaen"/>
          <w:sz w:val="24"/>
          <w:szCs w:val="24"/>
          <w:lang w:val="hy-AM"/>
        </w:rPr>
        <w:t>փոխանցել</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շահագրգիռ</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պետական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մարմիններին</w:t>
      </w:r>
      <w:r w:rsidRPr="009C3343">
        <w:rPr>
          <w:rFonts w:ascii="GHEA Grapalat" w:hAnsi="GHEA Grapalat"/>
          <w:sz w:val="24"/>
          <w:szCs w:val="24"/>
          <w:lang w:val="hy-AM"/>
        </w:rPr>
        <w:t xml:space="preserve"> </w:t>
      </w:r>
      <w:r w:rsidRPr="009C3343">
        <w:rPr>
          <w:rFonts w:ascii="GHEA Grapalat" w:hAnsi="GHEA Grapalat" w:cs="Sylfaen"/>
          <w:sz w:val="24"/>
          <w:szCs w:val="24"/>
          <w:lang w:val="hy-AM"/>
        </w:rPr>
        <w:t>և</w:t>
      </w:r>
      <w:r w:rsidRPr="009C3343">
        <w:rPr>
          <w:rFonts w:ascii="GHEA Grapalat" w:hAnsi="GHEA Grapalat"/>
          <w:sz w:val="24"/>
          <w:szCs w:val="24"/>
          <w:lang w:val="hy-AM"/>
        </w:rPr>
        <w:t xml:space="preserve"> </w:t>
      </w:r>
      <w:r w:rsidRPr="009C3343">
        <w:rPr>
          <w:rFonts w:ascii="GHEA Grapalat" w:hAnsi="GHEA Grapalat" w:cs="Sylfaen"/>
          <w:sz w:val="24"/>
          <w:szCs w:val="24"/>
          <w:lang w:val="hy-AM"/>
        </w:rPr>
        <w:t>կազմակերպություններին</w:t>
      </w:r>
      <w:r w:rsidRPr="009C3343">
        <w:rPr>
          <w:rFonts w:ascii="GHEA Grapalat" w:hAnsi="GHEA Grapalat"/>
          <w:sz w:val="24"/>
          <w:szCs w:val="24"/>
          <w:lang w:val="hy-AM"/>
        </w:rPr>
        <w:t xml:space="preserve">` </w:t>
      </w:r>
      <w:r w:rsidR="00BE15BF">
        <w:rPr>
          <w:rFonts w:ascii="GHEA Grapalat" w:hAnsi="GHEA Grapalat" w:cs="Sylfaen"/>
          <w:sz w:val="24"/>
          <w:szCs w:val="24"/>
          <w:lang w:val="hy-AM"/>
        </w:rPr>
        <w:t>Կ</w:t>
      </w:r>
      <w:r w:rsidRPr="003D2E20">
        <w:rPr>
          <w:rFonts w:ascii="GHEA Grapalat" w:hAnsi="GHEA Grapalat" w:cs="Sylfaen"/>
          <w:sz w:val="24"/>
          <w:szCs w:val="24"/>
          <w:lang w:val="hy-AM"/>
        </w:rPr>
        <w:t>առավարության</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որոշման</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հիման</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վրա</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Սույն</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մասին</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համա</w:t>
      </w:r>
      <w:r w:rsidR="003D2E20">
        <w:rPr>
          <w:rFonts w:ascii="GHEA Grapalat" w:hAnsi="GHEA Grapalat" w:cs="Sylfaen"/>
          <w:sz w:val="24"/>
          <w:szCs w:val="24"/>
          <w:lang w:val="hy-AM"/>
        </w:rPr>
        <w:softHyphen/>
      </w:r>
      <w:r w:rsidRPr="003D2E20">
        <w:rPr>
          <w:rFonts w:ascii="GHEA Grapalat" w:hAnsi="GHEA Grapalat" w:cs="Sylfaen"/>
          <w:sz w:val="24"/>
          <w:szCs w:val="24"/>
          <w:lang w:val="hy-AM"/>
        </w:rPr>
        <w:t>պա</w:t>
      </w:r>
      <w:r w:rsidR="002F0DD1" w:rsidRPr="00DE45FC">
        <w:rPr>
          <w:rFonts w:ascii="GHEA Grapalat" w:hAnsi="GHEA Grapalat" w:cs="Sylfaen"/>
          <w:sz w:val="24"/>
          <w:szCs w:val="24"/>
          <w:lang w:val="hy-AM"/>
        </w:rPr>
        <w:softHyphen/>
      </w:r>
      <w:r w:rsidRPr="003D2E20">
        <w:rPr>
          <w:rFonts w:ascii="GHEA Grapalat" w:hAnsi="GHEA Grapalat" w:cs="Sylfaen"/>
          <w:sz w:val="24"/>
          <w:szCs w:val="24"/>
          <w:lang w:val="hy-AM"/>
        </w:rPr>
        <w:lastRenderedPageBreak/>
        <w:t>տաս</w:t>
      </w:r>
      <w:r w:rsidR="002F0DD1" w:rsidRPr="00DE45FC">
        <w:rPr>
          <w:rFonts w:ascii="GHEA Grapalat" w:hAnsi="GHEA Grapalat" w:cs="Sylfaen"/>
          <w:sz w:val="24"/>
          <w:szCs w:val="24"/>
          <w:lang w:val="hy-AM"/>
        </w:rPr>
        <w:softHyphen/>
      </w:r>
      <w:r w:rsidRPr="003D2E20">
        <w:rPr>
          <w:rFonts w:ascii="GHEA Grapalat" w:hAnsi="GHEA Grapalat" w:cs="Sylfaen"/>
          <w:sz w:val="24"/>
          <w:szCs w:val="24"/>
          <w:lang w:val="hy-AM"/>
        </w:rPr>
        <w:t>խան</w:t>
      </w:r>
      <w:r w:rsidR="002F0DD1" w:rsidRPr="00DE45FC">
        <w:rPr>
          <w:rFonts w:ascii="GHEA Grapalat" w:hAnsi="GHEA Grapalat" w:cs="Sylfaen"/>
          <w:sz w:val="24"/>
          <w:szCs w:val="24"/>
          <w:lang w:val="hy-AM"/>
        </w:rPr>
        <w:t>,</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անհատույց</w:t>
      </w:r>
      <w:r w:rsidRPr="003D2E20">
        <w:rPr>
          <w:rFonts w:ascii="GHEA Grapalat" w:hAnsi="GHEA Grapalat"/>
          <w:sz w:val="24"/>
          <w:szCs w:val="24"/>
          <w:lang w:val="hy-AM"/>
        </w:rPr>
        <w:t xml:space="preserve"> </w:t>
      </w:r>
      <w:r w:rsidRPr="003D2E20">
        <w:rPr>
          <w:rFonts w:ascii="GHEA Grapalat" w:hAnsi="GHEA Grapalat" w:cs="Sylfaen"/>
          <w:sz w:val="24"/>
          <w:szCs w:val="24"/>
          <w:lang w:val="hy-AM"/>
        </w:rPr>
        <w:t>փոխանցված</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ապրանքները</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չեն</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կարող</w:t>
      </w:r>
      <w:r w:rsidRPr="003D2E20">
        <w:rPr>
          <w:rFonts w:ascii="GHEA Grapalat" w:hAnsi="GHEA Grapalat"/>
          <w:sz w:val="24"/>
          <w:szCs w:val="24"/>
          <w:lang w:val="hy-AM"/>
        </w:rPr>
        <w:t xml:space="preserve"> </w:t>
      </w:r>
      <w:r w:rsidRPr="003D2E20">
        <w:rPr>
          <w:rFonts w:ascii="GHEA Grapalat" w:hAnsi="GHEA Grapalat" w:cs="Sylfaen"/>
          <w:sz w:val="24"/>
          <w:szCs w:val="24"/>
          <w:lang w:val="hy-AM"/>
        </w:rPr>
        <w:t>օգտագործվել</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առևտրային</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նպատակներով</w:t>
      </w:r>
      <w:r w:rsidRPr="003D2E20">
        <w:rPr>
          <w:rFonts w:ascii="GHEA Grapalat" w:hAnsi="GHEA Grapalat"/>
          <w:sz w:val="24"/>
          <w:szCs w:val="24"/>
          <w:lang w:val="hy-AM"/>
        </w:rPr>
        <w:t>:</w:t>
      </w:r>
    </w:p>
    <w:p w14:paraId="606EACC6" w14:textId="77777777" w:rsidR="009842C6" w:rsidRPr="003D2E20" w:rsidRDefault="009842C6" w:rsidP="006512B2">
      <w:pPr>
        <w:spacing w:after="0" w:line="360" w:lineRule="auto"/>
        <w:ind w:firstLine="567"/>
        <w:jc w:val="both"/>
        <w:rPr>
          <w:rFonts w:ascii="GHEA Grapalat" w:hAnsi="GHEA Grapalat"/>
          <w:sz w:val="24"/>
          <w:szCs w:val="24"/>
          <w:lang w:val="hy-AM"/>
        </w:rPr>
      </w:pPr>
      <w:r w:rsidRPr="003D2E20">
        <w:rPr>
          <w:rFonts w:ascii="GHEA Grapalat" w:hAnsi="GHEA Grapalat"/>
          <w:sz w:val="24"/>
          <w:szCs w:val="24"/>
          <w:lang w:val="hy-AM"/>
        </w:rPr>
        <w:t>2</w:t>
      </w:r>
      <w:r w:rsidRPr="003D2E20">
        <w:rPr>
          <w:rFonts w:ascii="GHEA Grapalat" w:hAnsi="GHEA Grapalat" w:cs="Sylfaen"/>
          <w:sz w:val="24"/>
          <w:szCs w:val="24"/>
          <w:lang w:val="hy-AM"/>
        </w:rPr>
        <w:t>. Սույն հոդվածի 1-ին մասում նշված պետական մարմինները և կազ</w:t>
      </w:r>
      <w:r w:rsidR="003D2E20">
        <w:rPr>
          <w:rFonts w:ascii="GHEA Grapalat" w:hAnsi="GHEA Grapalat" w:cs="Sylfaen"/>
          <w:sz w:val="24"/>
          <w:szCs w:val="24"/>
          <w:lang w:val="hy-AM"/>
        </w:rPr>
        <w:softHyphen/>
      </w:r>
      <w:r w:rsidRPr="003D2E20">
        <w:rPr>
          <w:rFonts w:ascii="GHEA Grapalat" w:hAnsi="GHEA Grapalat" w:cs="Sylfaen"/>
          <w:sz w:val="24"/>
          <w:szCs w:val="24"/>
          <w:lang w:val="hy-AM"/>
        </w:rPr>
        <w:t>մակեր</w:t>
      </w:r>
      <w:r w:rsidR="00CB026C">
        <w:rPr>
          <w:rFonts w:ascii="GHEA Grapalat" w:hAnsi="GHEA Grapalat" w:cs="Sylfaen"/>
          <w:sz w:val="24"/>
          <w:szCs w:val="24"/>
          <w:lang w:val="hy-AM"/>
        </w:rPr>
        <w:softHyphen/>
      </w:r>
      <w:r w:rsidRPr="003D2E20">
        <w:rPr>
          <w:rFonts w:ascii="GHEA Grapalat" w:hAnsi="GHEA Grapalat" w:cs="Sylfaen"/>
          <w:sz w:val="24"/>
          <w:szCs w:val="24"/>
          <w:lang w:val="hy-AM"/>
        </w:rPr>
        <w:t>պու</w:t>
      </w:r>
      <w:r w:rsidR="00CB026C">
        <w:rPr>
          <w:rFonts w:ascii="GHEA Grapalat" w:hAnsi="GHEA Grapalat" w:cs="Sylfaen"/>
          <w:sz w:val="24"/>
          <w:szCs w:val="24"/>
          <w:lang w:val="hy-AM"/>
        </w:rPr>
        <w:softHyphen/>
      </w:r>
      <w:r w:rsidRPr="003D2E20">
        <w:rPr>
          <w:rFonts w:ascii="GHEA Grapalat" w:hAnsi="GHEA Grapalat" w:cs="Sylfaen"/>
          <w:sz w:val="24"/>
          <w:szCs w:val="24"/>
          <w:lang w:val="hy-AM"/>
        </w:rPr>
        <w:t>թյուն</w:t>
      </w:r>
      <w:r w:rsidR="00CB026C">
        <w:rPr>
          <w:rFonts w:ascii="GHEA Grapalat" w:hAnsi="GHEA Grapalat" w:cs="Sylfaen"/>
          <w:sz w:val="24"/>
          <w:szCs w:val="24"/>
          <w:lang w:val="hy-AM"/>
        </w:rPr>
        <w:softHyphen/>
      </w:r>
      <w:r w:rsidRPr="003D2E20">
        <w:rPr>
          <w:rFonts w:ascii="GHEA Grapalat" w:hAnsi="GHEA Grapalat" w:cs="Sylfaen"/>
          <w:sz w:val="24"/>
          <w:szCs w:val="24"/>
          <w:lang w:val="hy-AM"/>
        </w:rPr>
        <w:t>ները պետությանը հանձնված ապրանքների անհատույց փոխանցման նպա</w:t>
      </w:r>
      <w:r w:rsidR="003D2E20">
        <w:rPr>
          <w:rFonts w:ascii="GHEA Grapalat" w:hAnsi="GHEA Grapalat" w:cs="Sylfaen"/>
          <w:sz w:val="24"/>
          <w:szCs w:val="24"/>
          <w:lang w:val="hy-AM"/>
        </w:rPr>
        <w:softHyphen/>
      </w:r>
      <w:r w:rsidRPr="003D2E20">
        <w:rPr>
          <w:rFonts w:ascii="GHEA Grapalat" w:hAnsi="GHEA Grapalat" w:cs="Sylfaen"/>
          <w:sz w:val="24"/>
          <w:szCs w:val="24"/>
          <w:lang w:val="hy-AM"/>
        </w:rPr>
        <w:t xml:space="preserve">տակով գրավոր դիմումը (նշելով </w:t>
      </w:r>
      <w:r w:rsidR="00BE15BF">
        <w:rPr>
          <w:rFonts w:ascii="GHEA Grapalat" w:hAnsi="GHEA Grapalat" w:cs="Sylfaen"/>
          <w:sz w:val="24"/>
          <w:szCs w:val="24"/>
          <w:lang w:val="hy-AM"/>
        </w:rPr>
        <w:t>Կ</w:t>
      </w:r>
      <w:r w:rsidRPr="003D2E20">
        <w:rPr>
          <w:rFonts w:ascii="GHEA Grapalat" w:hAnsi="GHEA Grapalat" w:cs="Sylfaen"/>
          <w:sz w:val="24"/>
          <w:szCs w:val="24"/>
          <w:lang w:val="hy-AM"/>
        </w:rPr>
        <w:t>առավարության համապատասխան որոշման ընդունման ամսաթիվը և որոշ</w:t>
      </w:r>
      <w:r w:rsidR="002F0DD1" w:rsidRPr="00DE45FC">
        <w:rPr>
          <w:rFonts w:ascii="GHEA Grapalat" w:hAnsi="GHEA Grapalat" w:cs="Sylfaen"/>
          <w:sz w:val="24"/>
          <w:szCs w:val="24"/>
          <w:lang w:val="hy-AM"/>
        </w:rPr>
        <w:softHyphen/>
      </w:r>
      <w:r w:rsidRPr="003D2E20">
        <w:rPr>
          <w:rFonts w:ascii="GHEA Grapalat" w:hAnsi="GHEA Grapalat" w:cs="Sylfaen"/>
          <w:sz w:val="24"/>
          <w:szCs w:val="24"/>
          <w:lang w:val="hy-AM"/>
        </w:rPr>
        <w:t xml:space="preserve">ման </w:t>
      </w:r>
      <w:r w:rsidR="003D2E20">
        <w:rPr>
          <w:rFonts w:ascii="GHEA Grapalat" w:hAnsi="GHEA Grapalat" w:cs="Sylfaen"/>
          <w:sz w:val="24"/>
          <w:szCs w:val="24"/>
          <w:lang w:val="hy-AM"/>
        </w:rPr>
        <w:t>համարը</w:t>
      </w:r>
      <w:r w:rsidRPr="003D2E20">
        <w:rPr>
          <w:rFonts w:ascii="GHEA Grapalat" w:hAnsi="GHEA Grapalat" w:cs="Sylfaen"/>
          <w:sz w:val="24"/>
          <w:szCs w:val="24"/>
          <w:lang w:val="hy-AM"/>
        </w:rPr>
        <w:t>) ներկայացնում են վերադաս մաքսային մարմին, որի հիման վրա վերա</w:t>
      </w:r>
      <w:r w:rsidR="00CB026C">
        <w:rPr>
          <w:rFonts w:ascii="GHEA Grapalat" w:hAnsi="GHEA Grapalat" w:cs="Sylfaen"/>
          <w:sz w:val="24"/>
          <w:szCs w:val="24"/>
          <w:lang w:val="hy-AM"/>
        </w:rPr>
        <w:softHyphen/>
      </w:r>
      <w:r w:rsidRPr="003D2E20">
        <w:rPr>
          <w:rFonts w:ascii="GHEA Grapalat" w:hAnsi="GHEA Grapalat" w:cs="Sylfaen"/>
          <w:sz w:val="24"/>
          <w:szCs w:val="24"/>
          <w:lang w:val="hy-AM"/>
        </w:rPr>
        <w:t xml:space="preserve">դաս մաքսային մարմինը դիմումը ստանալուց հետո՝ </w:t>
      </w:r>
      <w:r w:rsidR="00B90E33">
        <w:rPr>
          <w:rFonts w:ascii="GHEA Grapalat" w:hAnsi="GHEA Grapalat" w:cs="Sylfaen"/>
          <w:sz w:val="24"/>
          <w:szCs w:val="24"/>
          <w:lang w:val="hy-AM"/>
        </w:rPr>
        <w:t xml:space="preserve">5 </w:t>
      </w:r>
      <w:r w:rsidR="00B90E33" w:rsidRPr="003D2E20">
        <w:rPr>
          <w:rFonts w:ascii="GHEA Grapalat" w:hAnsi="GHEA Grapalat" w:cs="Sylfaen"/>
          <w:sz w:val="24"/>
          <w:szCs w:val="24"/>
          <w:lang w:val="hy-AM"/>
        </w:rPr>
        <w:t>աշխատանքային</w:t>
      </w:r>
      <w:r w:rsidR="00B90E33" w:rsidRPr="00B90E33">
        <w:rPr>
          <w:rFonts w:ascii="GHEA Grapalat" w:hAnsi="GHEA Grapalat" w:cs="Sylfaen"/>
          <w:sz w:val="24"/>
          <w:szCs w:val="24"/>
          <w:lang w:val="hy-AM"/>
        </w:rPr>
        <w:t xml:space="preserve"> </w:t>
      </w:r>
      <w:r w:rsidRPr="003D2E20">
        <w:rPr>
          <w:rFonts w:ascii="GHEA Grapalat" w:hAnsi="GHEA Grapalat" w:cs="Sylfaen"/>
          <w:sz w:val="24"/>
          <w:szCs w:val="24"/>
          <w:lang w:val="hy-AM"/>
        </w:rPr>
        <w:t>օրվա ընթացքում, որոշում է կայացնում պետությանը հանձնված ապրանքների անհատույց փոխանց</w:t>
      </w:r>
      <w:r w:rsidR="0002358E">
        <w:rPr>
          <w:rFonts w:ascii="GHEA Grapalat" w:hAnsi="GHEA Grapalat" w:cs="Sylfaen"/>
          <w:sz w:val="24"/>
          <w:szCs w:val="24"/>
          <w:lang w:val="hy-AM"/>
        </w:rPr>
        <w:softHyphen/>
      </w:r>
      <w:r w:rsidRPr="003D2E20">
        <w:rPr>
          <w:rFonts w:ascii="GHEA Grapalat" w:hAnsi="GHEA Grapalat" w:cs="Sylfaen"/>
          <w:sz w:val="24"/>
          <w:szCs w:val="24"/>
          <w:lang w:val="hy-AM"/>
        </w:rPr>
        <w:t>ման վերա</w:t>
      </w:r>
      <w:r w:rsidR="00AB11B8" w:rsidRPr="00DE45FC">
        <w:rPr>
          <w:rFonts w:ascii="GHEA Grapalat" w:hAnsi="GHEA Grapalat" w:cs="Sylfaen"/>
          <w:sz w:val="24"/>
          <w:szCs w:val="24"/>
          <w:lang w:val="hy-AM"/>
        </w:rPr>
        <w:softHyphen/>
      </w:r>
      <w:r w:rsidR="00CB026C">
        <w:rPr>
          <w:rFonts w:ascii="GHEA Grapalat" w:hAnsi="GHEA Grapalat" w:cs="Sylfaen"/>
          <w:sz w:val="24"/>
          <w:szCs w:val="24"/>
          <w:lang w:val="hy-AM"/>
        </w:rPr>
        <w:softHyphen/>
      </w:r>
      <w:r w:rsidRPr="003D2E20">
        <w:rPr>
          <w:rFonts w:ascii="GHEA Grapalat" w:hAnsi="GHEA Grapalat" w:cs="Sylfaen"/>
          <w:sz w:val="24"/>
          <w:szCs w:val="24"/>
          <w:lang w:val="hy-AM"/>
        </w:rPr>
        <w:t>բերյալ: Սույն մասով նախատեսված</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որոշման</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հիման</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վրա</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պետությանը</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հանձնված</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ապրանք</w:t>
      </w:r>
      <w:r w:rsidR="00AB11B8" w:rsidRPr="00DE45FC">
        <w:rPr>
          <w:rFonts w:ascii="GHEA Grapalat" w:hAnsi="GHEA Grapalat" w:cs="Sylfaen"/>
          <w:sz w:val="24"/>
          <w:szCs w:val="24"/>
          <w:lang w:val="hy-AM"/>
        </w:rPr>
        <w:softHyphen/>
      </w:r>
      <w:r w:rsidRPr="003D2E20">
        <w:rPr>
          <w:rFonts w:ascii="GHEA Grapalat" w:hAnsi="GHEA Grapalat" w:cs="Sylfaen"/>
          <w:sz w:val="24"/>
          <w:szCs w:val="24"/>
          <w:lang w:val="hy-AM"/>
        </w:rPr>
        <w:t>ները</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մաքսային</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մարմինների</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կողմից</w:t>
      </w:r>
      <w:r w:rsidRPr="003D2E20">
        <w:rPr>
          <w:rFonts w:ascii="GHEA Grapalat" w:hAnsi="GHEA Grapalat"/>
          <w:sz w:val="24"/>
          <w:szCs w:val="24"/>
          <w:lang w:val="hy-AM"/>
        </w:rPr>
        <w:t xml:space="preserve"> 30</w:t>
      </w:r>
      <w:r w:rsidR="00B90E33">
        <w:rPr>
          <w:rFonts w:ascii="GHEA Grapalat" w:hAnsi="GHEA Grapalat"/>
          <w:sz w:val="24"/>
          <w:szCs w:val="24"/>
          <w:lang w:val="hy-AM"/>
        </w:rPr>
        <w:t xml:space="preserve"> </w:t>
      </w:r>
      <w:r w:rsidR="00B90E33">
        <w:rPr>
          <w:rFonts w:ascii="GHEA Grapalat" w:hAnsi="GHEA Grapalat" w:cs="Helvetica"/>
          <w:color w:val="000000"/>
          <w:sz w:val="24"/>
          <w:szCs w:val="24"/>
          <w:lang w:val="hy-AM" w:eastAsia="en-GB"/>
        </w:rPr>
        <w:t>աշխատանքային</w:t>
      </w:r>
      <w:r w:rsidRPr="003D2E20">
        <w:rPr>
          <w:rFonts w:ascii="GHEA Grapalat" w:hAnsi="GHEA Grapalat"/>
          <w:sz w:val="24"/>
          <w:szCs w:val="24"/>
          <w:lang w:val="hy-AM"/>
        </w:rPr>
        <w:t xml:space="preserve"> </w:t>
      </w:r>
      <w:r w:rsidRPr="003D2E20">
        <w:rPr>
          <w:rFonts w:ascii="GHEA Grapalat" w:hAnsi="GHEA Grapalat" w:cs="Sylfaen"/>
          <w:sz w:val="24"/>
          <w:szCs w:val="24"/>
          <w:lang w:val="hy-AM"/>
        </w:rPr>
        <w:t>օրվա</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ընթաց</w:t>
      </w:r>
      <w:r w:rsidR="0002358E">
        <w:rPr>
          <w:rFonts w:ascii="GHEA Grapalat" w:hAnsi="GHEA Grapalat" w:cs="Sylfaen"/>
          <w:sz w:val="24"/>
          <w:szCs w:val="24"/>
          <w:lang w:val="hy-AM"/>
        </w:rPr>
        <w:softHyphen/>
      </w:r>
      <w:r w:rsidRPr="003D2E20">
        <w:rPr>
          <w:rFonts w:ascii="GHEA Grapalat" w:hAnsi="GHEA Grapalat" w:cs="Sylfaen"/>
          <w:sz w:val="24"/>
          <w:szCs w:val="24"/>
          <w:lang w:val="hy-AM"/>
        </w:rPr>
        <w:t>քում</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անհա</w:t>
      </w:r>
      <w:r w:rsidR="00CB026C">
        <w:rPr>
          <w:rFonts w:ascii="GHEA Grapalat" w:hAnsi="GHEA Grapalat" w:cs="Sylfaen"/>
          <w:sz w:val="24"/>
          <w:szCs w:val="24"/>
          <w:lang w:val="hy-AM"/>
        </w:rPr>
        <w:softHyphen/>
      </w:r>
      <w:r w:rsidRPr="003D2E20">
        <w:rPr>
          <w:rFonts w:ascii="GHEA Grapalat" w:hAnsi="GHEA Grapalat" w:cs="Sylfaen"/>
          <w:sz w:val="24"/>
          <w:szCs w:val="24"/>
          <w:lang w:val="hy-AM"/>
        </w:rPr>
        <w:t>տույց</w:t>
      </w:r>
      <w:r w:rsidRPr="003D2E20">
        <w:rPr>
          <w:rFonts w:ascii="GHEA Grapalat" w:hAnsi="GHEA Grapalat"/>
          <w:sz w:val="24"/>
          <w:szCs w:val="24"/>
          <w:lang w:val="hy-AM"/>
        </w:rPr>
        <w:t xml:space="preserve"> </w:t>
      </w:r>
      <w:r w:rsidRPr="003D2E20">
        <w:rPr>
          <w:rFonts w:ascii="GHEA Grapalat" w:hAnsi="GHEA Grapalat" w:cs="Sylfaen"/>
          <w:sz w:val="24"/>
          <w:szCs w:val="24"/>
          <w:lang w:val="hy-AM"/>
        </w:rPr>
        <w:t>փոխանցվում</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են</w:t>
      </w:r>
      <w:r w:rsidRPr="003D2E20">
        <w:rPr>
          <w:rFonts w:ascii="GHEA Grapalat" w:hAnsi="GHEA Grapalat"/>
          <w:sz w:val="24"/>
          <w:szCs w:val="24"/>
          <w:lang w:val="hy-AM"/>
        </w:rPr>
        <w:t xml:space="preserve"> </w:t>
      </w:r>
      <w:r w:rsidR="00BE15BF">
        <w:rPr>
          <w:rFonts w:ascii="GHEA Grapalat" w:hAnsi="GHEA Grapalat" w:cs="Sylfaen"/>
          <w:sz w:val="24"/>
          <w:szCs w:val="24"/>
          <w:lang w:val="hy-AM"/>
        </w:rPr>
        <w:t>Կ</w:t>
      </w:r>
      <w:r w:rsidRPr="003D2E20">
        <w:rPr>
          <w:rFonts w:ascii="GHEA Grapalat" w:hAnsi="GHEA Grapalat" w:cs="Sylfaen"/>
          <w:sz w:val="24"/>
          <w:szCs w:val="24"/>
          <w:lang w:val="hy-AM"/>
        </w:rPr>
        <w:t>առավարության</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որոշմամբ</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նախատեսված</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պետա</w:t>
      </w:r>
      <w:r w:rsidR="003D2E20">
        <w:rPr>
          <w:rFonts w:ascii="GHEA Grapalat" w:hAnsi="GHEA Grapalat" w:cs="Sylfaen"/>
          <w:sz w:val="24"/>
          <w:szCs w:val="24"/>
          <w:lang w:val="hy-AM"/>
        </w:rPr>
        <w:softHyphen/>
      </w:r>
      <w:r w:rsidRPr="003D2E20">
        <w:rPr>
          <w:rFonts w:ascii="GHEA Grapalat" w:hAnsi="GHEA Grapalat" w:cs="Sylfaen"/>
          <w:sz w:val="24"/>
          <w:szCs w:val="24"/>
          <w:lang w:val="hy-AM"/>
        </w:rPr>
        <w:t>կան</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մարմին</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կամ</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կազ</w:t>
      </w:r>
      <w:r w:rsidR="00AB11B8" w:rsidRPr="00DE45FC">
        <w:rPr>
          <w:rFonts w:ascii="GHEA Grapalat" w:hAnsi="GHEA Grapalat" w:cs="Sylfaen"/>
          <w:sz w:val="24"/>
          <w:szCs w:val="24"/>
          <w:lang w:val="hy-AM"/>
        </w:rPr>
        <w:softHyphen/>
      </w:r>
      <w:r w:rsidRPr="003D2E20">
        <w:rPr>
          <w:rFonts w:ascii="GHEA Grapalat" w:hAnsi="GHEA Grapalat" w:cs="Sylfaen"/>
          <w:sz w:val="24"/>
          <w:szCs w:val="24"/>
          <w:lang w:val="hy-AM"/>
        </w:rPr>
        <w:t>մակերպություն</w:t>
      </w:r>
      <w:r w:rsidRPr="003D2E20">
        <w:rPr>
          <w:rFonts w:ascii="GHEA Grapalat" w:hAnsi="GHEA Grapalat"/>
          <w:sz w:val="24"/>
          <w:szCs w:val="24"/>
          <w:lang w:val="hy-AM"/>
        </w:rPr>
        <w:t>:</w:t>
      </w:r>
    </w:p>
    <w:p w14:paraId="10E71ED8" w14:textId="77777777" w:rsidR="009842C6" w:rsidRPr="003D2E20" w:rsidRDefault="009842C6" w:rsidP="006512B2">
      <w:pPr>
        <w:spacing w:after="0" w:line="360" w:lineRule="auto"/>
        <w:ind w:firstLine="567"/>
        <w:jc w:val="both"/>
        <w:rPr>
          <w:rFonts w:ascii="GHEA Grapalat" w:hAnsi="GHEA Grapalat"/>
          <w:sz w:val="24"/>
          <w:szCs w:val="24"/>
          <w:lang w:val="hy-AM"/>
        </w:rPr>
      </w:pPr>
      <w:r w:rsidRPr="003D2E20">
        <w:rPr>
          <w:rFonts w:ascii="GHEA Grapalat" w:hAnsi="GHEA Grapalat" w:cs="Sylfaen"/>
          <w:sz w:val="24"/>
          <w:szCs w:val="24"/>
          <w:lang w:val="hy-AM"/>
        </w:rPr>
        <w:t>Պետությանը</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հանձնված</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ապրանքների</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անհատույց</w:t>
      </w:r>
      <w:r w:rsidRPr="003D2E20">
        <w:rPr>
          <w:rFonts w:ascii="GHEA Grapalat" w:hAnsi="GHEA Grapalat"/>
          <w:sz w:val="24"/>
          <w:szCs w:val="24"/>
          <w:lang w:val="hy-AM"/>
        </w:rPr>
        <w:t xml:space="preserve"> </w:t>
      </w:r>
      <w:r w:rsidRPr="003D2E20">
        <w:rPr>
          <w:rFonts w:ascii="GHEA Grapalat" w:hAnsi="GHEA Grapalat" w:cs="Sylfaen"/>
          <w:sz w:val="24"/>
          <w:szCs w:val="24"/>
          <w:lang w:val="hy-AM"/>
        </w:rPr>
        <w:t>փոխանցումը</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ձևակերպվում</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է</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վերա</w:t>
      </w:r>
      <w:r w:rsidR="00AB11B8" w:rsidRPr="00DE45FC">
        <w:rPr>
          <w:rFonts w:ascii="GHEA Grapalat" w:hAnsi="GHEA Grapalat" w:cs="Sylfaen"/>
          <w:sz w:val="24"/>
          <w:szCs w:val="24"/>
          <w:lang w:val="hy-AM"/>
        </w:rPr>
        <w:softHyphen/>
      </w:r>
      <w:r w:rsidRPr="003D2E20">
        <w:rPr>
          <w:rFonts w:ascii="GHEA Grapalat" w:hAnsi="GHEA Grapalat" w:cs="Sylfaen"/>
          <w:sz w:val="24"/>
          <w:szCs w:val="24"/>
          <w:lang w:val="hy-AM"/>
        </w:rPr>
        <w:t>դաս</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մաքսային</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մարմնի</w:t>
      </w:r>
      <w:r w:rsidRPr="003D2E20">
        <w:rPr>
          <w:rFonts w:ascii="GHEA Grapalat" w:hAnsi="GHEA Grapalat"/>
          <w:sz w:val="24"/>
          <w:szCs w:val="24"/>
          <w:lang w:val="hy-AM"/>
        </w:rPr>
        <w:t xml:space="preserve"> </w:t>
      </w:r>
      <w:r w:rsidRPr="003D2E20">
        <w:rPr>
          <w:rFonts w:ascii="GHEA Grapalat" w:hAnsi="GHEA Grapalat" w:cs="Sylfaen"/>
          <w:sz w:val="24"/>
          <w:szCs w:val="24"/>
          <w:lang w:val="hy-AM"/>
        </w:rPr>
        <w:t>և</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ապրանքներ</w:t>
      </w:r>
      <w:r w:rsidR="00AB11B8" w:rsidRPr="00DE45FC">
        <w:rPr>
          <w:rFonts w:ascii="GHEA Grapalat" w:hAnsi="GHEA Grapalat" w:cs="Sylfaen"/>
          <w:sz w:val="24"/>
          <w:szCs w:val="24"/>
          <w:lang w:val="hy-AM"/>
        </w:rPr>
        <w:t>ն</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անհատույց</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ստացող</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պետական</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մարմնի</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կամ</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կազմակերպության</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ղեկավարների</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ստորագրած</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արձանագրությամբ</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որում</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մանրամասն</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նկարագրվում</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են</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անհատույց</w:t>
      </w:r>
      <w:r w:rsidRPr="003D2E20">
        <w:rPr>
          <w:rFonts w:ascii="GHEA Grapalat" w:hAnsi="GHEA Grapalat"/>
          <w:sz w:val="24"/>
          <w:szCs w:val="24"/>
          <w:lang w:val="hy-AM"/>
        </w:rPr>
        <w:t xml:space="preserve"> </w:t>
      </w:r>
      <w:r w:rsidRPr="003D2E20">
        <w:rPr>
          <w:rFonts w:ascii="GHEA Grapalat" w:hAnsi="GHEA Grapalat" w:cs="Sylfaen"/>
          <w:sz w:val="24"/>
          <w:szCs w:val="24"/>
          <w:lang w:val="hy-AM"/>
        </w:rPr>
        <w:t>փոխանցվող</w:t>
      </w:r>
      <w:r w:rsidRPr="003D2E20">
        <w:rPr>
          <w:rFonts w:ascii="GHEA Grapalat" w:hAnsi="GHEA Grapalat"/>
          <w:sz w:val="24"/>
          <w:szCs w:val="24"/>
          <w:lang w:val="hy-AM"/>
        </w:rPr>
        <w:t xml:space="preserve"> </w:t>
      </w:r>
      <w:r w:rsidRPr="003D2E20">
        <w:rPr>
          <w:rFonts w:ascii="GHEA Grapalat" w:hAnsi="GHEA Grapalat" w:cs="Sylfaen"/>
          <w:sz w:val="24"/>
          <w:szCs w:val="24"/>
          <w:lang w:val="hy-AM"/>
        </w:rPr>
        <w:t>ապրանքները</w:t>
      </w:r>
      <w:r w:rsidRPr="003D2E20">
        <w:rPr>
          <w:rFonts w:ascii="GHEA Grapalat" w:hAnsi="GHEA Grapalat"/>
          <w:sz w:val="24"/>
          <w:szCs w:val="24"/>
          <w:lang w:val="hy-AM"/>
        </w:rPr>
        <w:t>:</w:t>
      </w:r>
    </w:p>
    <w:p w14:paraId="0D970210" w14:textId="77777777" w:rsidR="009842C6" w:rsidRPr="0002358E" w:rsidRDefault="009842C6" w:rsidP="006512B2">
      <w:pPr>
        <w:spacing w:after="0" w:line="360" w:lineRule="auto"/>
        <w:ind w:firstLine="567"/>
        <w:jc w:val="both"/>
        <w:rPr>
          <w:rFonts w:ascii="GHEA Grapalat" w:hAnsi="GHEA Grapalat"/>
          <w:sz w:val="24"/>
          <w:szCs w:val="24"/>
          <w:lang w:val="hy-AM"/>
        </w:rPr>
      </w:pPr>
      <w:r w:rsidRPr="0002358E">
        <w:rPr>
          <w:rFonts w:ascii="Courier New" w:hAnsi="Courier New" w:cs="Courier New"/>
          <w:sz w:val="24"/>
          <w:szCs w:val="24"/>
          <w:lang w:val="hy-AM"/>
        </w:rPr>
        <w:t> </w:t>
      </w:r>
    </w:p>
    <w:p w14:paraId="7536DF20" w14:textId="113E40C3" w:rsidR="0002358E" w:rsidRDefault="009842C6" w:rsidP="0002358E">
      <w:pPr>
        <w:spacing w:after="0" w:line="360" w:lineRule="auto"/>
        <w:ind w:firstLine="567"/>
        <w:jc w:val="both"/>
        <w:rPr>
          <w:rFonts w:ascii="GHEA Grapalat" w:hAnsi="GHEA Grapalat" w:cs="Sylfaen"/>
          <w:b/>
          <w:bCs/>
          <w:sz w:val="24"/>
          <w:szCs w:val="24"/>
          <w:lang w:val="hy-AM"/>
        </w:rPr>
      </w:pPr>
      <w:r w:rsidRPr="0002358E">
        <w:rPr>
          <w:rFonts w:ascii="GHEA Grapalat" w:hAnsi="GHEA Grapalat" w:cs="Sylfaen"/>
          <w:b/>
          <w:bCs/>
          <w:sz w:val="24"/>
          <w:szCs w:val="24"/>
          <w:lang w:val="hy-AM"/>
        </w:rPr>
        <w:t xml:space="preserve">Հոդված </w:t>
      </w:r>
      <w:r w:rsidR="00B12C5A">
        <w:rPr>
          <w:rFonts w:ascii="GHEA Grapalat" w:hAnsi="GHEA Grapalat" w:cs="Sylfaen"/>
          <w:b/>
          <w:bCs/>
          <w:sz w:val="24"/>
          <w:szCs w:val="24"/>
          <w:lang w:val="hy-AM"/>
        </w:rPr>
        <w:t>248</w:t>
      </w:r>
      <w:r w:rsidRPr="0002358E">
        <w:rPr>
          <w:rFonts w:ascii="GHEA Grapalat" w:hAnsi="GHEA Grapalat" w:cs="Sylfaen"/>
          <w:b/>
          <w:bCs/>
          <w:sz w:val="24"/>
          <w:szCs w:val="24"/>
          <w:lang w:val="hy-AM"/>
        </w:rPr>
        <w:t>. Վարչական</w:t>
      </w:r>
      <w:r w:rsidRPr="0002358E">
        <w:rPr>
          <w:rFonts w:ascii="GHEA Grapalat" w:hAnsi="GHEA Grapalat"/>
          <w:b/>
          <w:bCs/>
          <w:sz w:val="24"/>
          <w:szCs w:val="24"/>
          <w:lang w:val="hy-AM"/>
        </w:rPr>
        <w:t xml:space="preserve"> </w:t>
      </w:r>
      <w:r w:rsidRPr="0002358E">
        <w:rPr>
          <w:rFonts w:ascii="GHEA Grapalat" w:hAnsi="GHEA Grapalat" w:cs="Sylfaen"/>
          <w:b/>
          <w:bCs/>
          <w:sz w:val="24"/>
          <w:szCs w:val="24"/>
          <w:lang w:val="hy-AM"/>
        </w:rPr>
        <w:t>իրավախախտումների</w:t>
      </w:r>
      <w:r w:rsidRPr="0002358E">
        <w:rPr>
          <w:rFonts w:ascii="GHEA Grapalat" w:hAnsi="GHEA Grapalat"/>
          <w:b/>
          <w:bCs/>
          <w:sz w:val="24"/>
          <w:szCs w:val="24"/>
          <w:lang w:val="hy-AM"/>
        </w:rPr>
        <w:t xml:space="preserve"> </w:t>
      </w:r>
      <w:r w:rsidRPr="0002358E">
        <w:rPr>
          <w:rFonts w:ascii="GHEA Grapalat" w:hAnsi="GHEA Grapalat" w:cs="Sylfaen"/>
          <w:b/>
          <w:bCs/>
          <w:sz w:val="24"/>
          <w:szCs w:val="24"/>
          <w:lang w:val="hy-AM"/>
        </w:rPr>
        <w:t>կամ</w:t>
      </w:r>
      <w:r w:rsidRPr="0002358E">
        <w:rPr>
          <w:rFonts w:ascii="GHEA Grapalat" w:hAnsi="GHEA Grapalat"/>
          <w:b/>
          <w:bCs/>
          <w:sz w:val="24"/>
          <w:szCs w:val="24"/>
          <w:lang w:val="hy-AM"/>
        </w:rPr>
        <w:t xml:space="preserve"> </w:t>
      </w:r>
      <w:r w:rsidRPr="0002358E">
        <w:rPr>
          <w:rFonts w:ascii="GHEA Grapalat" w:hAnsi="GHEA Grapalat" w:cs="Sylfaen"/>
          <w:b/>
          <w:bCs/>
          <w:sz w:val="24"/>
          <w:szCs w:val="24"/>
          <w:lang w:val="hy-AM"/>
        </w:rPr>
        <w:t>հանցագործությունների</w:t>
      </w:r>
    </w:p>
    <w:p w14:paraId="551ABB1F" w14:textId="77777777" w:rsidR="0002358E" w:rsidRDefault="009842C6" w:rsidP="004D3B93">
      <w:pPr>
        <w:spacing w:after="0" w:line="360" w:lineRule="auto"/>
        <w:ind w:firstLine="2198"/>
        <w:jc w:val="both"/>
        <w:rPr>
          <w:rFonts w:ascii="GHEA Grapalat" w:hAnsi="GHEA Grapalat" w:cs="Sylfaen"/>
          <w:b/>
          <w:bCs/>
          <w:sz w:val="24"/>
          <w:szCs w:val="24"/>
          <w:lang w:val="hy-AM"/>
        </w:rPr>
      </w:pPr>
      <w:r w:rsidRPr="0002358E">
        <w:rPr>
          <w:rFonts w:ascii="GHEA Grapalat" w:hAnsi="GHEA Grapalat" w:cs="Sylfaen"/>
          <w:b/>
          <w:bCs/>
          <w:sz w:val="24"/>
          <w:szCs w:val="24"/>
          <w:lang w:val="hy-AM"/>
        </w:rPr>
        <w:t>առարկա</w:t>
      </w:r>
      <w:r w:rsidRPr="0002358E">
        <w:rPr>
          <w:rFonts w:ascii="GHEA Grapalat" w:hAnsi="GHEA Grapalat"/>
          <w:b/>
          <w:bCs/>
          <w:sz w:val="24"/>
          <w:szCs w:val="24"/>
          <w:lang w:val="hy-AM"/>
        </w:rPr>
        <w:t xml:space="preserve"> </w:t>
      </w:r>
      <w:r w:rsidRPr="0002358E">
        <w:rPr>
          <w:rFonts w:ascii="GHEA Grapalat" w:hAnsi="GHEA Grapalat" w:cs="Sylfaen"/>
          <w:b/>
          <w:bCs/>
          <w:sz w:val="24"/>
          <w:szCs w:val="24"/>
          <w:lang w:val="hy-AM"/>
        </w:rPr>
        <w:t>չհանդիսացող</w:t>
      </w:r>
      <w:r w:rsidRPr="0002358E">
        <w:rPr>
          <w:rFonts w:ascii="GHEA Grapalat" w:hAnsi="GHEA Grapalat"/>
          <w:b/>
          <w:bCs/>
          <w:sz w:val="24"/>
          <w:szCs w:val="24"/>
          <w:lang w:val="hy-AM"/>
        </w:rPr>
        <w:t xml:space="preserve"> </w:t>
      </w:r>
      <w:r w:rsidRPr="0002358E">
        <w:rPr>
          <w:rFonts w:ascii="GHEA Grapalat" w:hAnsi="GHEA Grapalat" w:cs="Sylfaen"/>
          <w:b/>
          <w:bCs/>
          <w:sz w:val="24"/>
          <w:szCs w:val="24"/>
          <w:lang w:val="hy-AM"/>
        </w:rPr>
        <w:t>ապրանքները</w:t>
      </w:r>
      <w:r w:rsidRPr="0002358E">
        <w:rPr>
          <w:rFonts w:ascii="GHEA Grapalat" w:hAnsi="GHEA Grapalat"/>
          <w:b/>
          <w:bCs/>
          <w:sz w:val="24"/>
          <w:szCs w:val="24"/>
          <w:lang w:val="hy-AM"/>
        </w:rPr>
        <w:t xml:space="preserve"> </w:t>
      </w:r>
      <w:r w:rsidRPr="0002358E">
        <w:rPr>
          <w:rFonts w:ascii="GHEA Grapalat" w:hAnsi="GHEA Grapalat" w:cs="Sylfaen"/>
          <w:b/>
          <w:bCs/>
          <w:sz w:val="24"/>
          <w:szCs w:val="24"/>
          <w:lang w:val="hy-AM"/>
        </w:rPr>
        <w:t>և</w:t>
      </w:r>
      <w:r w:rsidRPr="0002358E">
        <w:rPr>
          <w:rFonts w:ascii="GHEA Grapalat" w:hAnsi="GHEA Grapalat"/>
          <w:b/>
          <w:bCs/>
          <w:sz w:val="24"/>
          <w:szCs w:val="24"/>
          <w:lang w:val="hy-AM"/>
        </w:rPr>
        <w:t xml:space="preserve"> </w:t>
      </w:r>
      <w:r w:rsidRPr="0002358E">
        <w:rPr>
          <w:rFonts w:ascii="GHEA Grapalat" w:hAnsi="GHEA Grapalat" w:cs="Sylfaen"/>
          <w:b/>
          <w:bCs/>
          <w:sz w:val="24"/>
          <w:szCs w:val="24"/>
          <w:lang w:val="hy-AM"/>
        </w:rPr>
        <w:t>դրանց</w:t>
      </w:r>
      <w:r w:rsidRPr="0002358E">
        <w:rPr>
          <w:rFonts w:ascii="GHEA Grapalat" w:hAnsi="GHEA Grapalat"/>
          <w:b/>
          <w:bCs/>
          <w:sz w:val="24"/>
          <w:szCs w:val="24"/>
          <w:lang w:val="hy-AM"/>
        </w:rPr>
        <w:t xml:space="preserve"> </w:t>
      </w:r>
      <w:r w:rsidRPr="0002358E">
        <w:rPr>
          <w:rFonts w:ascii="GHEA Grapalat" w:hAnsi="GHEA Grapalat" w:cs="Sylfaen"/>
          <w:b/>
          <w:bCs/>
          <w:sz w:val="24"/>
          <w:szCs w:val="24"/>
          <w:lang w:val="hy-AM"/>
        </w:rPr>
        <w:t>վերաբերյալ</w:t>
      </w:r>
    </w:p>
    <w:p w14:paraId="7D896EB2" w14:textId="77777777" w:rsidR="009842C6" w:rsidRPr="0002358E" w:rsidRDefault="009842C6" w:rsidP="004D3B93">
      <w:pPr>
        <w:spacing w:after="0" w:line="360" w:lineRule="auto"/>
        <w:ind w:firstLine="2198"/>
        <w:jc w:val="both"/>
        <w:rPr>
          <w:rFonts w:ascii="GHEA Grapalat" w:hAnsi="GHEA Grapalat" w:cs="Courier New"/>
          <w:b/>
          <w:bCs/>
          <w:sz w:val="24"/>
          <w:szCs w:val="24"/>
          <w:lang w:val="hy-AM"/>
        </w:rPr>
      </w:pPr>
      <w:r w:rsidRPr="0002358E">
        <w:rPr>
          <w:rFonts w:ascii="GHEA Grapalat" w:hAnsi="GHEA Grapalat" w:cs="Sylfaen"/>
          <w:b/>
          <w:bCs/>
          <w:sz w:val="24"/>
          <w:szCs w:val="24"/>
          <w:lang w:val="hy-AM"/>
        </w:rPr>
        <w:t>փաստաթղթերը</w:t>
      </w:r>
      <w:r w:rsidR="0002358E">
        <w:rPr>
          <w:rFonts w:ascii="GHEA Grapalat" w:hAnsi="GHEA Grapalat" w:cs="Sylfaen"/>
          <w:b/>
          <w:bCs/>
          <w:sz w:val="24"/>
          <w:szCs w:val="24"/>
          <w:lang w:val="hy-AM"/>
        </w:rPr>
        <w:t xml:space="preserve"> </w:t>
      </w:r>
      <w:r w:rsidRPr="0002358E">
        <w:rPr>
          <w:rFonts w:ascii="GHEA Grapalat" w:hAnsi="GHEA Grapalat" w:cs="Sylfaen"/>
          <w:b/>
          <w:bCs/>
          <w:sz w:val="24"/>
          <w:szCs w:val="24"/>
          <w:lang w:val="hy-AM"/>
        </w:rPr>
        <w:t>արգելանքի</w:t>
      </w:r>
      <w:r w:rsidRPr="0002358E">
        <w:rPr>
          <w:rFonts w:ascii="GHEA Grapalat" w:hAnsi="GHEA Grapalat"/>
          <w:b/>
          <w:bCs/>
          <w:sz w:val="24"/>
          <w:szCs w:val="24"/>
          <w:lang w:val="hy-AM"/>
        </w:rPr>
        <w:t xml:space="preserve"> </w:t>
      </w:r>
      <w:r w:rsidRPr="0002358E">
        <w:rPr>
          <w:rFonts w:ascii="GHEA Grapalat" w:hAnsi="GHEA Grapalat" w:cs="Sylfaen"/>
          <w:b/>
          <w:bCs/>
          <w:sz w:val="24"/>
          <w:szCs w:val="24"/>
          <w:lang w:val="hy-AM"/>
        </w:rPr>
        <w:t>վերցնելը</w:t>
      </w:r>
      <w:r w:rsidRPr="0002358E">
        <w:rPr>
          <w:rFonts w:ascii="Courier New" w:hAnsi="Courier New" w:cs="Courier New"/>
          <w:b/>
          <w:bCs/>
          <w:sz w:val="24"/>
          <w:szCs w:val="24"/>
          <w:lang w:val="hy-AM"/>
        </w:rPr>
        <w:t> </w:t>
      </w:r>
    </w:p>
    <w:p w14:paraId="1C68AC16" w14:textId="77777777" w:rsidR="009842C6" w:rsidRPr="004101C0" w:rsidRDefault="009842C6" w:rsidP="00E579E1">
      <w:pPr>
        <w:numPr>
          <w:ilvl w:val="0"/>
          <w:numId w:val="308"/>
        </w:numPr>
        <w:tabs>
          <w:tab w:val="left" w:pos="851"/>
        </w:tabs>
        <w:spacing w:after="0" w:line="360" w:lineRule="auto"/>
        <w:ind w:left="0" w:firstLine="567"/>
        <w:jc w:val="both"/>
        <w:rPr>
          <w:rFonts w:ascii="GHEA Grapalat" w:hAnsi="GHEA Grapalat"/>
          <w:sz w:val="24"/>
          <w:szCs w:val="24"/>
          <w:lang w:val="hy-AM"/>
        </w:rPr>
      </w:pPr>
      <w:r w:rsidRPr="0002358E">
        <w:rPr>
          <w:rFonts w:ascii="GHEA Grapalat" w:hAnsi="GHEA Grapalat" w:cs="Sylfaen"/>
          <w:sz w:val="24"/>
          <w:szCs w:val="24"/>
          <w:lang w:val="hy-AM"/>
        </w:rPr>
        <w:t>Մաքսային</w:t>
      </w:r>
      <w:r w:rsidRPr="0002358E">
        <w:rPr>
          <w:rFonts w:ascii="GHEA Grapalat" w:hAnsi="GHEA Grapalat"/>
          <w:sz w:val="24"/>
          <w:szCs w:val="24"/>
          <w:lang w:val="hy-AM"/>
        </w:rPr>
        <w:t xml:space="preserve"> </w:t>
      </w:r>
      <w:r w:rsidRPr="0002358E">
        <w:rPr>
          <w:rFonts w:ascii="GHEA Grapalat" w:hAnsi="GHEA Grapalat" w:cs="Sylfaen"/>
          <w:sz w:val="24"/>
          <w:szCs w:val="24"/>
          <w:lang w:val="hy-AM"/>
        </w:rPr>
        <w:t>մարմինը</w:t>
      </w:r>
      <w:r w:rsidRPr="0002358E">
        <w:rPr>
          <w:rFonts w:ascii="GHEA Grapalat" w:hAnsi="GHEA Grapalat"/>
          <w:sz w:val="24"/>
          <w:szCs w:val="24"/>
          <w:lang w:val="hy-AM"/>
        </w:rPr>
        <w:t xml:space="preserve"> </w:t>
      </w:r>
      <w:r w:rsidRPr="0002358E">
        <w:rPr>
          <w:rFonts w:ascii="GHEA Grapalat" w:hAnsi="GHEA Grapalat" w:cs="Sylfaen"/>
          <w:sz w:val="24"/>
          <w:szCs w:val="24"/>
          <w:lang w:val="hy-AM"/>
        </w:rPr>
        <w:t>վարչական</w:t>
      </w:r>
      <w:r w:rsidRPr="0002358E">
        <w:rPr>
          <w:rFonts w:ascii="GHEA Grapalat" w:hAnsi="GHEA Grapalat"/>
          <w:sz w:val="24"/>
          <w:szCs w:val="24"/>
          <w:lang w:val="hy-AM"/>
        </w:rPr>
        <w:t xml:space="preserve"> </w:t>
      </w:r>
      <w:r w:rsidRPr="0002358E">
        <w:rPr>
          <w:rFonts w:ascii="GHEA Grapalat" w:hAnsi="GHEA Grapalat" w:cs="Sylfaen"/>
          <w:sz w:val="24"/>
          <w:szCs w:val="24"/>
          <w:lang w:val="hy-AM"/>
        </w:rPr>
        <w:t>իրավախախտումների</w:t>
      </w:r>
      <w:r w:rsidRPr="0002358E">
        <w:rPr>
          <w:rFonts w:ascii="GHEA Grapalat" w:hAnsi="GHEA Grapalat"/>
          <w:sz w:val="24"/>
          <w:szCs w:val="24"/>
          <w:lang w:val="hy-AM"/>
        </w:rPr>
        <w:t xml:space="preserve"> </w:t>
      </w:r>
      <w:r w:rsidRPr="0002358E">
        <w:rPr>
          <w:rFonts w:ascii="GHEA Grapalat" w:hAnsi="GHEA Grapalat" w:cs="Sylfaen"/>
          <w:sz w:val="24"/>
          <w:szCs w:val="24"/>
          <w:lang w:val="hy-AM"/>
        </w:rPr>
        <w:t>կամ</w:t>
      </w:r>
      <w:r w:rsidRPr="0002358E">
        <w:rPr>
          <w:rFonts w:ascii="GHEA Grapalat" w:hAnsi="GHEA Grapalat"/>
          <w:sz w:val="24"/>
          <w:szCs w:val="24"/>
          <w:lang w:val="hy-AM"/>
        </w:rPr>
        <w:t xml:space="preserve"> </w:t>
      </w:r>
      <w:r w:rsidRPr="0002358E">
        <w:rPr>
          <w:rFonts w:ascii="GHEA Grapalat" w:hAnsi="GHEA Grapalat" w:cs="Sylfaen"/>
          <w:sz w:val="24"/>
          <w:szCs w:val="24"/>
          <w:lang w:val="hy-AM"/>
        </w:rPr>
        <w:t>հանցագործությունների</w:t>
      </w:r>
      <w:r w:rsidRPr="0002358E">
        <w:rPr>
          <w:rFonts w:ascii="GHEA Grapalat" w:hAnsi="GHEA Grapalat"/>
          <w:sz w:val="24"/>
          <w:szCs w:val="24"/>
          <w:lang w:val="hy-AM"/>
        </w:rPr>
        <w:t xml:space="preserve"> </w:t>
      </w:r>
      <w:r w:rsidRPr="0002358E">
        <w:rPr>
          <w:rFonts w:ascii="GHEA Grapalat" w:hAnsi="GHEA Grapalat" w:cs="Sylfaen"/>
          <w:sz w:val="24"/>
          <w:szCs w:val="24"/>
          <w:lang w:val="hy-AM"/>
        </w:rPr>
        <w:t>առարկա</w:t>
      </w:r>
      <w:r w:rsidRPr="0002358E">
        <w:rPr>
          <w:rFonts w:ascii="GHEA Grapalat" w:hAnsi="GHEA Grapalat"/>
          <w:sz w:val="24"/>
          <w:szCs w:val="24"/>
          <w:lang w:val="hy-AM"/>
        </w:rPr>
        <w:t xml:space="preserve"> </w:t>
      </w:r>
      <w:r w:rsidRPr="0002358E">
        <w:rPr>
          <w:rFonts w:ascii="GHEA Grapalat" w:hAnsi="GHEA Grapalat" w:cs="Sylfaen"/>
          <w:sz w:val="24"/>
          <w:szCs w:val="24"/>
          <w:lang w:val="hy-AM"/>
        </w:rPr>
        <w:t>չհանդիսացող</w:t>
      </w:r>
      <w:r w:rsidRPr="0002358E">
        <w:rPr>
          <w:rFonts w:ascii="GHEA Grapalat" w:hAnsi="GHEA Grapalat"/>
          <w:sz w:val="24"/>
          <w:szCs w:val="24"/>
          <w:lang w:val="hy-AM"/>
        </w:rPr>
        <w:t xml:space="preserve"> </w:t>
      </w:r>
      <w:r w:rsidRPr="0002358E">
        <w:rPr>
          <w:rFonts w:ascii="GHEA Grapalat" w:hAnsi="GHEA Grapalat" w:cs="Sylfaen"/>
          <w:sz w:val="24"/>
          <w:szCs w:val="24"/>
          <w:lang w:val="hy-AM"/>
        </w:rPr>
        <w:t>ապրանքները</w:t>
      </w:r>
      <w:r w:rsidRPr="0002358E">
        <w:rPr>
          <w:rFonts w:ascii="GHEA Grapalat" w:hAnsi="GHEA Grapalat"/>
          <w:sz w:val="24"/>
          <w:szCs w:val="24"/>
          <w:lang w:val="hy-AM"/>
        </w:rPr>
        <w:t xml:space="preserve"> </w:t>
      </w:r>
      <w:r w:rsidRPr="0002358E">
        <w:rPr>
          <w:rFonts w:ascii="GHEA Grapalat" w:hAnsi="GHEA Grapalat" w:cs="Sylfaen"/>
          <w:sz w:val="24"/>
          <w:szCs w:val="24"/>
          <w:lang w:val="hy-AM"/>
        </w:rPr>
        <w:t>և</w:t>
      </w:r>
      <w:r w:rsidRPr="0002358E">
        <w:rPr>
          <w:rFonts w:ascii="GHEA Grapalat" w:hAnsi="GHEA Grapalat"/>
          <w:sz w:val="24"/>
          <w:szCs w:val="24"/>
          <w:lang w:val="hy-AM"/>
        </w:rPr>
        <w:t xml:space="preserve"> </w:t>
      </w:r>
      <w:r w:rsidRPr="0002358E">
        <w:rPr>
          <w:rFonts w:ascii="GHEA Grapalat" w:hAnsi="GHEA Grapalat" w:cs="Sylfaen"/>
          <w:sz w:val="24"/>
          <w:szCs w:val="24"/>
          <w:lang w:val="hy-AM"/>
        </w:rPr>
        <w:t>դրանց</w:t>
      </w:r>
      <w:r w:rsidRPr="0002358E">
        <w:rPr>
          <w:rFonts w:ascii="GHEA Grapalat" w:hAnsi="GHEA Grapalat"/>
          <w:sz w:val="24"/>
          <w:szCs w:val="24"/>
          <w:lang w:val="hy-AM"/>
        </w:rPr>
        <w:t xml:space="preserve"> </w:t>
      </w:r>
      <w:r w:rsidRPr="0002358E">
        <w:rPr>
          <w:rFonts w:ascii="GHEA Grapalat" w:hAnsi="GHEA Grapalat" w:cs="Sylfaen"/>
          <w:sz w:val="24"/>
          <w:szCs w:val="24"/>
          <w:lang w:val="hy-AM"/>
        </w:rPr>
        <w:t>վերաբերյալ</w:t>
      </w:r>
      <w:r w:rsidRPr="0002358E">
        <w:rPr>
          <w:rFonts w:ascii="GHEA Grapalat" w:hAnsi="GHEA Grapalat"/>
          <w:sz w:val="24"/>
          <w:szCs w:val="24"/>
          <w:lang w:val="hy-AM"/>
        </w:rPr>
        <w:t xml:space="preserve"> </w:t>
      </w:r>
      <w:r w:rsidRPr="0002358E">
        <w:rPr>
          <w:rFonts w:ascii="GHEA Grapalat" w:hAnsi="GHEA Grapalat" w:cs="Sylfaen"/>
          <w:sz w:val="24"/>
          <w:szCs w:val="24"/>
          <w:lang w:val="hy-AM"/>
        </w:rPr>
        <w:t>փաստաթղթերը</w:t>
      </w:r>
      <w:r w:rsidRPr="0002358E">
        <w:rPr>
          <w:rFonts w:ascii="GHEA Grapalat" w:hAnsi="GHEA Grapalat"/>
          <w:sz w:val="24"/>
          <w:szCs w:val="24"/>
          <w:lang w:val="hy-AM"/>
        </w:rPr>
        <w:t xml:space="preserve"> </w:t>
      </w:r>
      <w:r w:rsidRPr="0002358E">
        <w:rPr>
          <w:rFonts w:ascii="GHEA Grapalat" w:hAnsi="GHEA Grapalat" w:cs="Sylfaen"/>
          <w:sz w:val="24"/>
          <w:szCs w:val="24"/>
          <w:lang w:val="hy-AM"/>
        </w:rPr>
        <w:t>արգելանքի</w:t>
      </w:r>
      <w:r w:rsidRPr="0002358E">
        <w:rPr>
          <w:rFonts w:ascii="GHEA Grapalat" w:hAnsi="GHEA Grapalat"/>
          <w:sz w:val="24"/>
          <w:szCs w:val="24"/>
          <w:lang w:val="hy-AM"/>
        </w:rPr>
        <w:t xml:space="preserve"> </w:t>
      </w:r>
      <w:r w:rsidRPr="0002358E">
        <w:rPr>
          <w:rFonts w:ascii="GHEA Grapalat" w:hAnsi="GHEA Grapalat" w:cs="Sylfaen"/>
          <w:sz w:val="24"/>
          <w:szCs w:val="24"/>
          <w:lang w:val="hy-AM"/>
        </w:rPr>
        <w:t>է</w:t>
      </w:r>
      <w:r w:rsidRPr="0002358E">
        <w:rPr>
          <w:rFonts w:ascii="GHEA Grapalat" w:hAnsi="GHEA Grapalat"/>
          <w:sz w:val="24"/>
          <w:szCs w:val="24"/>
          <w:lang w:val="hy-AM"/>
        </w:rPr>
        <w:t xml:space="preserve"> </w:t>
      </w:r>
      <w:r w:rsidRPr="0002358E">
        <w:rPr>
          <w:rFonts w:ascii="GHEA Grapalat" w:hAnsi="GHEA Grapalat" w:cs="Sylfaen"/>
          <w:sz w:val="24"/>
          <w:szCs w:val="24"/>
          <w:lang w:val="hy-AM"/>
        </w:rPr>
        <w:t>վերցնում</w:t>
      </w:r>
      <w:r w:rsidRPr="0002358E">
        <w:rPr>
          <w:rFonts w:ascii="GHEA Grapalat" w:hAnsi="GHEA Grapalat"/>
          <w:sz w:val="24"/>
          <w:szCs w:val="24"/>
          <w:lang w:val="hy-AM"/>
        </w:rPr>
        <w:t xml:space="preserve"> </w:t>
      </w:r>
      <w:r w:rsidRPr="0002358E">
        <w:rPr>
          <w:rFonts w:ascii="GHEA Grapalat" w:hAnsi="GHEA Grapalat" w:cs="Sylfaen"/>
          <w:sz w:val="24"/>
          <w:szCs w:val="24"/>
          <w:lang w:val="hy-AM"/>
        </w:rPr>
        <w:t>Միության</w:t>
      </w:r>
      <w:r w:rsidRPr="0002358E">
        <w:rPr>
          <w:rFonts w:ascii="GHEA Grapalat" w:hAnsi="GHEA Grapalat"/>
          <w:sz w:val="24"/>
          <w:szCs w:val="24"/>
          <w:lang w:val="hy-AM"/>
        </w:rPr>
        <w:t xml:space="preserve"> </w:t>
      </w:r>
      <w:r w:rsidRPr="0002358E">
        <w:rPr>
          <w:rFonts w:ascii="GHEA Grapalat" w:hAnsi="GHEA Grapalat" w:cs="Sylfaen"/>
          <w:sz w:val="24"/>
          <w:szCs w:val="24"/>
          <w:lang w:val="hy-AM"/>
        </w:rPr>
        <w:t>մաքսային</w:t>
      </w:r>
      <w:r w:rsidRPr="0002358E">
        <w:rPr>
          <w:rFonts w:ascii="GHEA Grapalat" w:hAnsi="GHEA Grapalat"/>
          <w:sz w:val="24"/>
          <w:szCs w:val="24"/>
          <w:lang w:val="hy-AM"/>
        </w:rPr>
        <w:t xml:space="preserve"> </w:t>
      </w:r>
      <w:r w:rsidRPr="0002358E">
        <w:rPr>
          <w:rFonts w:ascii="GHEA Grapalat" w:hAnsi="GHEA Grapalat" w:cs="Sylfaen"/>
          <w:sz w:val="24"/>
          <w:szCs w:val="24"/>
          <w:lang w:val="hy-AM"/>
        </w:rPr>
        <w:t>օրենսգրքի</w:t>
      </w:r>
      <w:r w:rsidRPr="0002358E">
        <w:rPr>
          <w:rFonts w:ascii="GHEA Grapalat" w:hAnsi="GHEA Grapalat"/>
          <w:sz w:val="24"/>
          <w:szCs w:val="24"/>
          <w:lang w:val="hy-AM"/>
        </w:rPr>
        <w:t xml:space="preserve"> </w:t>
      </w:r>
      <w:r w:rsidRPr="006512B2">
        <w:rPr>
          <w:rFonts w:ascii="GHEA Grapalat" w:hAnsi="GHEA Grapalat"/>
          <w:sz w:val="24"/>
          <w:szCs w:val="24"/>
          <w:lang w:val="hy-AM"/>
        </w:rPr>
        <w:t>379</w:t>
      </w:r>
      <w:r w:rsidRPr="004101C0">
        <w:rPr>
          <w:rFonts w:ascii="GHEA Grapalat" w:hAnsi="GHEA Grapalat"/>
          <w:sz w:val="24"/>
          <w:szCs w:val="24"/>
          <w:lang w:val="hy-AM"/>
        </w:rPr>
        <w:t>-</w:t>
      </w:r>
      <w:r w:rsidRPr="004101C0">
        <w:rPr>
          <w:rFonts w:ascii="GHEA Grapalat" w:hAnsi="GHEA Grapalat" w:cs="Sylfaen"/>
          <w:sz w:val="24"/>
          <w:szCs w:val="24"/>
          <w:lang w:val="hy-AM"/>
        </w:rPr>
        <w:t>րդ</w:t>
      </w:r>
      <w:r w:rsidRPr="004101C0">
        <w:rPr>
          <w:rFonts w:ascii="GHEA Grapalat" w:hAnsi="GHEA Grapalat"/>
          <w:sz w:val="24"/>
          <w:szCs w:val="24"/>
          <w:lang w:val="hy-AM"/>
        </w:rPr>
        <w:t xml:space="preserve"> </w:t>
      </w:r>
      <w:r w:rsidRPr="004101C0">
        <w:rPr>
          <w:rFonts w:ascii="GHEA Grapalat" w:hAnsi="GHEA Grapalat" w:cs="Sylfaen"/>
          <w:sz w:val="24"/>
          <w:szCs w:val="24"/>
          <w:lang w:val="hy-AM"/>
        </w:rPr>
        <w:t>հոդվածի</w:t>
      </w:r>
      <w:r w:rsidRPr="004101C0">
        <w:rPr>
          <w:rFonts w:ascii="GHEA Grapalat" w:hAnsi="GHEA Grapalat"/>
          <w:sz w:val="24"/>
          <w:szCs w:val="24"/>
          <w:lang w:val="hy-AM"/>
        </w:rPr>
        <w:t xml:space="preserve"> 1-</w:t>
      </w:r>
      <w:r w:rsidRPr="004101C0">
        <w:rPr>
          <w:rFonts w:ascii="GHEA Grapalat" w:hAnsi="GHEA Grapalat" w:cs="Sylfaen"/>
          <w:sz w:val="24"/>
          <w:szCs w:val="24"/>
          <w:lang w:val="hy-AM"/>
        </w:rPr>
        <w:t>ին</w:t>
      </w:r>
      <w:r w:rsidRPr="004101C0">
        <w:rPr>
          <w:rFonts w:ascii="GHEA Grapalat" w:hAnsi="GHEA Grapalat"/>
          <w:sz w:val="24"/>
          <w:szCs w:val="24"/>
          <w:lang w:val="hy-AM"/>
        </w:rPr>
        <w:t xml:space="preserve"> </w:t>
      </w:r>
      <w:r w:rsidR="00382B05">
        <w:rPr>
          <w:rFonts w:ascii="GHEA Grapalat" w:hAnsi="GHEA Grapalat"/>
          <w:sz w:val="24"/>
          <w:szCs w:val="24"/>
          <w:lang w:val="hy-AM"/>
        </w:rPr>
        <w:t>մաս</w:t>
      </w:r>
      <w:r w:rsidRPr="004101C0">
        <w:rPr>
          <w:rFonts w:ascii="GHEA Grapalat" w:hAnsi="GHEA Grapalat" w:cs="Sylfaen"/>
          <w:sz w:val="24"/>
          <w:szCs w:val="24"/>
          <w:lang w:val="hy-AM"/>
        </w:rPr>
        <w:t>ով</w:t>
      </w:r>
      <w:r w:rsidRPr="004101C0">
        <w:rPr>
          <w:rFonts w:ascii="GHEA Grapalat" w:hAnsi="GHEA Grapalat"/>
          <w:sz w:val="24"/>
          <w:szCs w:val="24"/>
          <w:lang w:val="hy-AM"/>
        </w:rPr>
        <w:t xml:space="preserve"> </w:t>
      </w:r>
      <w:r w:rsidRPr="004101C0">
        <w:rPr>
          <w:rFonts w:ascii="GHEA Grapalat" w:hAnsi="GHEA Grapalat" w:cs="Sylfaen"/>
          <w:sz w:val="24"/>
          <w:szCs w:val="24"/>
          <w:lang w:val="hy-AM"/>
        </w:rPr>
        <w:t>նախատեսված</w:t>
      </w:r>
      <w:r w:rsidRPr="004101C0">
        <w:rPr>
          <w:rFonts w:ascii="GHEA Grapalat" w:hAnsi="GHEA Grapalat"/>
          <w:sz w:val="24"/>
          <w:szCs w:val="24"/>
          <w:lang w:val="hy-AM"/>
        </w:rPr>
        <w:t xml:space="preserve"> </w:t>
      </w:r>
      <w:r w:rsidRPr="004101C0">
        <w:rPr>
          <w:rFonts w:ascii="GHEA Grapalat" w:hAnsi="GHEA Grapalat" w:cs="Sylfaen"/>
          <w:sz w:val="24"/>
          <w:szCs w:val="24"/>
          <w:lang w:val="hy-AM"/>
        </w:rPr>
        <w:t>հիմքերով</w:t>
      </w:r>
      <w:r w:rsidRPr="004101C0">
        <w:rPr>
          <w:rFonts w:ascii="GHEA Grapalat" w:hAnsi="GHEA Grapalat" w:cs="Tahoma"/>
          <w:sz w:val="24"/>
          <w:szCs w:val="24"/>
          <w:lang w:val="hy-AM"/>
        </w:rPr>
        <w:t>։</w:t>
      </w:r>
    </w:p>
    <w:p w14:paraId="769E808F" w14:textId="77777777" w:rsidR="009842C6" w:rsidRPr="004101C0" w:rsidRDefault="009842C6" w:rsidP="00E579E1">
      <w:pPr>
        <w:numPr>
          <w:ilvl w:val="0"/>
          <w:numId w:val="308"/>
        </w:numPr>
        <w:tabs>
          <w:tab w:val="left" w:pos="851"/>
        </w:tabs>
        <w:spacing w:after="0" w:line="360" w:lineRule="auto"/>
        <w:ind w:left="0" w:firstLine="567"/>
        <w:jc w:val="both"/>
        <w:rPr>
          <w:rFonts w:ascii="GHEA Grapalat" w:hAnsi="GHEA Grapalat" w:cs="Sylfaen"/>
          <w:sz w:val="24"/>
          <w:szCs w:val="24"/>
          <w:lang w:val="hy-AM"/>
        </w:rPr>
      </w:pPr>
      <w:r w:rsidRPr="004101C0">
        <w:rPr>
          <w:rFonts w:ascii="GHEA Grapalat" w:hAnsi="GHEA Grapalat" w:cs="Sylfaen"/>
          <w:sz w:val="24"/>
          <w:szCs w:val="24"/>
          <w:lang w:val="hy-AM"/>
        </w:rPr>
        <w:t>Վարչական իրավախախտումների կամ հանցագործությունների առարկա չհանդի</w:t>
      </w:r>
      <w:r w:rsidR="004101C0">
        <w:rPr>
          <w:rFonts w:ascii="GHEA Grapalat" w:hAnsi="GHEA Grapalat" w:cs="Sylfaen"/>
          <w:sz w:val="24"/>
          <w:szCs w:val="24"/>
          <w:lang w:val="hy-AM"/>
        </w:rPr>
        <w:softHyphen/>
      </w:r>
      <w:r w:rsidRPr="004101C0">
        <w:rPr>
          <w:rFonts w:ascii="GHEA Grapalat" w:hAnsi="GHEA Grapalat" w:cs="Sylfaen"/>
          <w:sz w:val="24"/>
          <w:szCs w:val="24"/>
          <w:lang w:val="hy-AM"/>
        </w:rPr>
        <w:t>սա</w:t>
      </w:r>
      <w:r w:rsidR="00AB11B8" w:rsidRPr="00DE45FC">
        <w:rPr>
          <w:rFonts w:ascii="GHEA Grapalat" w:hAnsi="GHEA Grapalat" w:cs="Sylfaen"/>
          <w:sz w:val="24"/>
          <w:szCs w:val="24"/>
          <w:lang w:val="hy-AM"/>
        </w:rPr>
        <w:softHyphen/>
      </w:r>
      <w:r w:rsidRPr="004101C0">
        <w:rPr>
          <w:rFonts w:ascii="GHEA Grapalat" w:hAnsi="GHEA Grapalat" w:cs="Sylfaen"/>
          <w:sz w:val="24"/>
          <w:szCs w:val="24"/>
          <w:lang w:val="hy-AM"/>
        </w:rPr>
        <w:t>ցող ապրանքները և այդ ապրանքների վերաբերյալ փաստաթղթերը արգե</w:t>
      </w:r>
      <w:r w:rsidR="004101C0">
        <w:rPr>
          <w:rFonts w:ascii="GHEA Grapalat" w:hAnsi="GHEA Grapalat" w:cs="Sylfaen"/>
          <w:sz w:val="24"/>
          <w:szCs w:val="24"/>
          <w:lang w:val="hy-AM"/>
        </w:rPr>
        <w:softHyphen/>
      </w:r>
      <w:r w:rsidRPr="004101C0">
        <w:rPr>
          <w:rFonts w:ascii="GHEA Grapalat" w:hAnsi="GHEA Grapalat" w:cs="Sylfaen"/>
          <w:sz w:val="24"/>
          <w:szCs w:val="24"/>
          <w:lang w:val="hy-AM"/>
        </w:rPr>
        <w:t>լանքի</w:t>
      </w:r>
      <w:r w:rsidR="00AB11B8" w:rsidRPr="00DE45FC">
        <w:rPr>
          <w:rFonts w:ascii="GHEA Grapalat" w:hAnsi="GHEA Grapalat" w:cs="Sylfaen"/>
          <w:sz w:val="24"/>
          <w:szCs w:val="24"/>
          <w:lang w:val="hy-AM"/>
        </w:rPr>
        <w:t xml:space="preserve"> </w:t>
      </w:r>
      <w:r w:rsidRPr="004101C0">
        <w:rPr>
          <w:rFonts w:ascii="GHEA Grapalat" w:hAnsi="GHEA Grapalat" w:cs="Sylfaen"/>
          <w:sz w:val="24"/>
          <w:szCs w:val="24"/>
          <w:lang w:val="hy-AM"/>
        </w:rPr>
        <w:t>վերց</w:t>
      </w:r>
      <w:r w:rsidR="00AB11B8" w:rsidRPr="00DE45FC">
        <w:rPr>
          <w:rFonts w:ascii="GHEA Grapalat" w:hAnsi="GHEA Grapalat" w:cs="Sylfaen"/>
          <w:sz w:val="24"/>
          <w:szCs w:val="24"/>
          <w:lang w:val="hy-AM"/>
        </w:rPr>
        <w:softHyphen/>
      </w:r>
      <w:r w:rsidRPr="004101C0">
        <w:rPr>
          <w:rFonts w:ascii="GHEA Grapalat" w:hAnsi="GHEA Grapalat" w:cs="Sylfaen"/>
          <w:sz w:val="24"/>
          <w:szCs w:val="24"/>
          <w:lang w:val="hy-AM"/>
        </w:rPr>
        <w:t xml:space="preserve">նելու դեպքում կազմվում է արձանագրություն </w:t>
      </w:r>
      <w:r w:rsidR="00E50701" w:rsidRPr="004101C0">
        <w:rPr>
          <w:rFonts w:ascii="GHEA Grapalat" w:hAnsi="GHEA Grapalat" w:cs="Sylfaen"/>
          <w:sz w:val="24"/>
          <w:szCs w:val="24"/>
          <w:lang w:val="hy-AM"/>
        </w:rPr>
        <w:t>Հանձնաժողով</w:t>
      </w:r>
      <w:r w:rsidRPr="004101C0">
        <w:rPr>
          <w:rFonts w:ascii="GHEA Grapalat" w:hAnsi="GHEA Grapalat" w:cs="Sylfaen"/>
          <w:sz w:val="24"/>
          <w:szCs w:val="24"/>
          <w:lang w:val="hy-AM"/>
        </w:rPr>
        <w:t>ի սահման</w:t>
      </w:r>
      <w:r w:rsidR="004101C0">
        <w:rPr>
          <w:rFonts w:ascii="GHEA Grapalat" w:hAnsi="GHEA Grapalat" w:cs="Sylfaen"/>
          <w:sz w:val="24"/>
          <w:szCs w:val="24"/>
          <w:lang w:val="hy-AM"/>
        </w:rPr>
        <w:softHyphen/>
      </w:r>
      <w:r w:rsidRPr="004101C0">
        <w:rPr>
          <w:rFonts w:ascii="GHEA Grapalat" w:hAnsi="GHEA Grapalat" w:cs="Sylfaen"/>
          <w:sz w:val="24"/>
          <w:szCs w:val="24"/>
          <w:lang w:val="hy-AM"/>
        </w:rPr>
        <w:t>ած ձևով:</w:t>
      </w:r>
    </w:p>
    <w:p w14:paraId="39B6F379" w14:textId="77777777" w:rsidR="009842C6" w:rsidRPr="004101C0" w:rsidRDefault="009842C6" w:rsidP="00E579E1">
      <w:pPr>
        <w:numPr>
          <w:ilvl w:val="0"/>
          <w:numId w:val="308"/>
        </w:numPr>
        <w:tabs>
          <w:tab w:val="left" w:pos="851"/>
        </w:tabs>
        <w:spacing w:after="0" w:line="360" w:lineRule="auto"/>
        <w:ind w:left="0" w:firstLine="567"/>
        <w:jc w:val="both"/>
        <w:rPr>
          <w:rFonts w:ascii="GHEA Grapalat" w:hAnsi="GHEA Grapalat" w:cs="Sylfaen"/>
          <w:sz w:val="24"/>
          <w:szCs w:val="24"/>
          <w:lang w:val="hy-AM"/>
        </w:rPr>
      </w:pPr>
      <w:r w:rsidRPr="004101C0">
        <w:rPr>
          <w:rFonts w:ascii="GHEA Grapalat" w:hAnsi="GHEA Grapalat" w:cs="Sylfaen"/>
          <w:sz w:val="24"/>
          <w:szCs w:val="24"/>
          <w:lang w:val="hy-AM"/>
        </w:rPr>
        <w:t>Վերցված ապրանքները և այդ ապրանքների վերաբերյալ փաստաթղթերը վերա</w:t>
      </w:r>
      <w:r w:rsidR="004101C0">
        <w:rPr>
          <w:rFonts w:ascii="GHEA Grapalat" w:hAnsi="GHEA Grapalat" w:cs="Sylfaen"/>
          <w:sz w:val="24"/>
          <w:szCs w:val="24"/>
          <w:lang w:val="hy-AM"/>
        </w:rPr>
        <w:softHyphen/>
      </w:r>
      <w:r w:rsidRPr="004101C0">
        <w:rPr>
          <w:rFonts w:ascii="GHEA Grapalat" w:hAnsi="GHEA Grapalat" w:cs="Sylfaen"/>
          <w:sz w:val="24"/>
          <w:szCs w:val="24"/>
          <w:lang w:val="hy-AM"/>
        </w:rPr>
        <w:t>դարձ</w:t>
      </w:r>
      <w:r w:rsidR="00AB11B8" w:rsidRPr="00DE45FC">
        <w:rPr>
          <w:rFonts w:ascii="GHEA Grapalat" w:hAnsi="GHEA Grapalat" w:cs="Sylfaen"/>
          <w:sz w:val="24"/>
          <w:szCs w:val="24"/>
          <w:lang w:val="hy-AM"/>
        </w:rPr>
        <w:softHyphen/>
      </w:r>
      <w:r w:rsidR="004101C0">
        <w:rPr>
          <w:rFonts w:ascii="GHEA Grapalat" w:hAnsi="GHEA Grapalat" w:cs="Sylfaen"/>
          <w:sz w:val="24"/>
          <w:szCs w:val="24"/>
          <w:lang w:val="hy-AM"/>
        </w:rPr>
        <w:softHyphen/>
      </w:r>
      <w:r w:rsidRPr="004101C0">
        <w:rPr>
          <w:rFonts w:ascii="GHEA Grapalat" w:hAnsi="GHEA Grapalat" w:cs="Sylfaen"/>
          <w:sz w:val="24"/>
          <w:szCs w:val="24"/>
          <w:lang w:val="hy-AM"/>
        </w:rPr>
        <w:t>վում են միայն Միության մաքսային օրենսգրքի 381-րդ հոդվածով սահմանված դեպ</w:t>
      </w:r>
      <w:r w:rsidR="00AB11B8" w:rsidRPr="00DE45FC">
        <w:rPr>
          <w:rFonts w:ascii="GHEA Grapalat" w:hAnsi="GHEA Grapalat" w:cs="Sylfaen"/>
          <w:sz w:val="24"/>
          <w:szCs w:val="24"/>
          <w:lang w:val="hy-AM"/>
        </w:rPr>
        <w:softHyphen/>
      </w:r>
      <w:r w:rsidRPr="004101C0">
        <w:rPr>
          <w:rFonts w:ascii="GHEA Grapalat" w:hAnsi="GHEA Grapalat" w:cs="Sylfaen"/>
          <w:sz w:val="24"/>
          <w:szCs w:val="24"/>
          <w:lang w:val="hy-AM"/>
        </w:rPr>
        <w:t>քե</w:t>
      </w:r>
      <w:r w:rsidR="00AB11B8" w:rsidRPr="00DE45FC">
        <w:rPr>
          <w:rFonts w:ascii="GHEA Grapalat" w:hAnsi="GHEA Grapalat" w:cs="Sylfaen"/>
          <w:sz w:val="24"/>
          <w:szCs w:val="24"/>
          <w:lang w:val="hy-AM"/>
        </w:rPr>
        <w:softHyphen/>
      </w:r>
      <w:r w:rsidRPr="004101C0">
        <w:rPr>
          <w:rFonts w:ascii="GHEA Grapalat" w:hAnsi="GHEA Grapalat" w:cs="Sylfaen"/>
          <w:sz w:val="24"/>
          <w:szCs w:val="24"/>
          <w:lang w:val="hy-AM"/>
        </w:rPr>
        <w:t>րում։</w:t>
      </w:r>
    </w:p>
    <w:p w14:paraId="3AA736CF" w14:textId="77777777" w:rsidR="009842C6" w:rsidRPr="004101C0" w:rsidRDefault="009842C6" w:rsidP="00E579E1">
      <w:pPr>
        <w:numPr>
          <w:ilvl w:val="0"/>
          <w:numId w:val="308"/>
        </w:numPr>
        <w:tabs>
          <w:tab w:val="left" w:pos="851"/>
        </w:tabs>
        <w:spacing w:after="0" w:line="360" w:lineRule="auto"/>
        <w:ind w:left="0" w:firstLine="567"/>
        <w:jc w:val="both"/>
        <w:rPr>
          <w:rFonts w:ascii="GHEA Grapalat" w:hAnsi="GHEA Grapalat"/>
          <w:sz w:val="24"/>
          <w:szCs w:val="24"/>
          <w:lang w:val="hy-AM"/>
        </w:rPr>
      </w:pPr>
      <w:r w:rsidRPr="004101C0">
        <w:rPr>
          <w:rFonts w:ascii="GHEA Grapalat" w:hAnsi="GHEA Grapalat" w:cs="Sylfaen"/>
          <w:sz w:val="24"/>
          <w:szCs w:val="24"/>
          <w:lang w:val="hy-AM"/>
        </w:rPr>
        <w:lastRenderedPageBreak/>
        <w:t xml:space="preserve">Մաքսային մարմինների կողմից </w:t>
      </w:r>
      <w:r w:rsidR="00AB11B8" w:rsidRPr="00DE45FC">
        <w:rPr>
          <w:rFonts w:ascii="GHEA Grapalat" w:hAnsi="GHEA Grapalat" w:cs="Sylfaen"/>
          <w:sz w:val="24"/>
          <w:szCs w:val="24"/>
          <w:lang w:val="hy-AM"/>
        </w:rPr>
        <w:t>ապրանքներն ու փաս</w:t>
      </w:r>
      <w:r w:rsidR="00AB11B8" w:rsidRPr="00DE45FC">
        <w:rPr>
          <w:rFonts w:ascii="GHEA Grapalat" w:hAnsi="GHEA Grapalat" w:cs="Sylfaen"/>
          <w:sz w:val="24"/>
          <w:szCs w:val="24"/>
          <w:lang w:val="hy-AM"/>
        </w:rPr>
        <w:softHyphen/>
        <w:t>տաթղթերն</w:t>
      </w:r>
      <w:r w:rsidRPr="004101C0">
        <w:rPr>
          <w:rFonts w:ascii="GHEA Grapalat" w:hAnsi="GHEA Grapalat" w:cs="Sylfaen"/>
          <w:sz w:val="24"/>
          <w:szCs w:val="24"/>
          <w:lang w:val="hy-AM"/>
        </w:rPr>
        <w:t xml:space="preserve"> արգելանքի վերց</w:t>
      </w:r>
      <w:r w:rsidR="004101C0">
        <w:rPr>
          <w:rFonts w:ascii="GHEA Grapalat" w:hAnsi="GHEA Grapalat" w:cs="Sylfaen"/>
          <w:sz w:val="24"/>
          <w:szCs w:val="24"/>
          <w:lang w:val="hy-AM"/>
        </w:rPr>
        <w:softHyphen/>
      </w:r>
      <w:r w:rsidRPr="004101C0">
        <w:rPr>
          <w:rFonts w:ascii="GHEA Grapalat" w:hAnsi="GHEA Grapalat" w:cs="Sylfaen"/>
          <w:sz w:val="24"/>
          <w:szCs w:val="24"/>
          <w:lang w:val="hy-AM"/>
        </w:rPr>
        <w:t>նելու հետ կապված հարաբերությունները կարգավորվում են սույն հոդվածով նախա</w:t>
      </w:r>
      <w:r w:rsidR="004101C0">
        <w:rPr>
          <w:rFonts w:ascii="GHEA Grapalat" w:hAnsi="GHEA Grapalat" w:cs="Sylfaen"/>
          <w:sz w:val="24"/>
          <w:szCs w:val="24"/>
          <w:lang w:val="hy-AM"/>
        </w:rPr>
        <w:softHyphen/>
      </w:r>
      <w:r w:rsidRPr="004101C0">
        <w:rPr>
          <w:rFonts w:ascii="GHEA Grapalat" w:hAnsi="GHEA Grapalat" w:cs="Sylfaen"/>
          <w:sz w:val="24"/>
          <w:szCs w:val="24"/>
          <w:lang w:val="hy-AM"/>
        </w:rPr>
        <w:t>տեսված իրավական ակտերով և Վարչական իրավախախտում</w:t>
      </w:r>
      <w:r w:rsidR="00AB11B8" w:rsidRPr="00DE45FC">
        <w:rPr>
          <w:rFonts w:ascii="GHEA Grapalat" w:hAnsi="GHEA Grapalat" w:cs="Sylfaen"/>
          <w:sz w:val="24"/>
          <w:szCs w:val="24"/>
          <w:lang w:val="hy-AM"/>
        </w:rPr>
        <w:softHyphen/>
      </w:r>
      <w:r w:rsidRPr="004101C0">
        <w:rPr>
          <w:rFonts w:ascii="GHEA Grapalat" w:hAnsi="GHEA Grapalat" w:cs="Sylfaen"/>
          <w:sz w:val="24"/>
          <w:szCs w:val="24"/>
          <w:lang w:val="hy-AM"/>
        </w:rPr>
        <w:t>ների վերաբերյալ Հայաս</w:t>
      </w:r>
      <w:r w:rsidR="004101C0">
        <w:rPr>
          <w:rFonts w:ascii="GHEA Grapalat" w:hAnsi="GHEA Grapalat" w:cs="Sylfaen"/>
          <w:sz w:val="24"/>
          <w:szCs w:val="24"/>
          <w:lang w:val="hy-AM"/>
        </w:rPr>
        <w:softHyphen/>
      </w:r>
      <w:r w:rsidRPr="004101C0">
        <w:rPr>
          <w:rFonts w:ascii="GHEA Grapalat" w:hAnsi="GHEA Grapalat" w:cs="Sylfaen"/>
          <w:sz w:val="24"/>
          <w:szCs w:val="24"/>
          <w:lang w:val="hy-AM"/>
        </w:rPr>
        <w:t>տանի Հան</w:t>
      </w:r>
      <w:r w:rsidR="004101C0">
        <w:rPr>
          <w:rFonts w:ascii="GHEA Grapalat" w:hAnsi="GHEA Grapalat" w:cs="Sylfaen"/>
          <w:sz w:val="24"/>
          <w:szCs w:val="24"/>
          <w:lang w:val="hy-AM"/>
        </w:rPr>
        <w:softHyphen/>
      </w:r>
      <w:r w:rsidRPr="004101C0">
        <w:rPr>
          <w:rFonts w:ascii="GHEA Grapalat" w:hAnsi="GHEA Grapalat" w:cs="Sylfaen"/>
          <w:sz w:val="24"/>
          <w:szCs w:val="24"/>
          <w:lang w:val="hy-AM"/>
        </w:rPr>
        <w:t>րա</w:t>
      </w:r>
      <w:r w:rsidR="004101C0">
        <w:rPr>
          <w:rFonts w:ascii="GHEA Grapalat" w:hAnsi="GHEA Grapalat" w:cs="Sylfaen"/>
          <w:sz w:val="24"/>
          <w:szCs w:val="24"/>
          <w:lang w:val="hy-AM"/>
        </w:rPr>
        <w:softHyphen/>
      </w:r>
      <w:r w:rsidRPr="004101C0">
        <w:rPr>
          <w:rFonts w:ascii="GHEA Grapalat" w:hAnsi="GHEA Grapalat" w:cs="Sylfaen"/>
          <w:sz w:val="24"/>
          <w:szCs w:val="24"/>
          <w:lang w:val="hy-AM"/>
        </w:rPr>
        <w:t>պետության օրենսգրքով սահմանված՝ մաքսային կանոնների խախտման</w:t>
      </w:r>
      <w:r w:rsidRPr="004101C0">
        <w:rPr>
          <w:rFonts w:ascii="GHEA Grapalat" w:hAnsi="GHEA Grapalat"/>
          <w:sz w:val="24"/>
          <w:szCs w:val="24"/>
          <w:lang w:val="hy-AM"/>
        </w:rPr>
        <w:t xml:space="preserve"> </w:t>
      </w:r>
      <w:r w:rsidRPr="004101C0">
        <w:rPr>
          <w:rFonts w:ascii="GHEA Grapalat" w:hAnsi="GHEA Grapalat" w:cs="Sylfaen"/>
          <w:sz w:val="24"/>
          <w:szCs w:val="24"/>
          <w:lang w:val="hy-AM"/>
        </w:rPr>
        <w:t>անմիջա</w:t>
      </w:r>
      <w:r w:rsidR="004101C0">
        <w:rPr>
          <w:rFonts w:ascii="GHEA Grapalat" w:hAnsi="GHEA Grapalat" w:cs="Sylfaen"/>
          <w:sz w:val="24"/>
          <w:szCs w:val="24"/>
          <w:lang w:val="hy-AM"/>
        </w:rPr>
        <w:softHyphen/>
      </w:r>
      <w:r w:rsidRPr="004101C0">
        <w:rPr>
          <w:rFonts w:ascii="GHEA Grapalat" w:hAnsi="GHEA Grapalat" w:cs="Sylfaen"/>
          <w:sz w:val="24"/>
          <w:szCs w:val="24"/>
          <w:lang w:val="hy-AM"/>
        </w:rPr>
        <w:t>կան</w:t>
      </w:r>
      <w:r w:rsidRPr="004101C0">
        <w:rPr>
          <w:rFonts w:ascii="GHEA Grapalat" w:hAnsi="GHEA Grapalat"/>
          <w:sz w:val="24"/>
          <w:szCs w:val="24"/>
          <w:lang w:val="hy-AM"/>
        </w:rPr>
        <w:t xml:space="preserve"> </w:t>
      </w:r>
      <w:r w:rsidRPr="004101C0">
        <w:rPr>
          <w:rFonts w:ascii="GHEA Grapalat" w:hAnsi="GHEA Grapalat" w:cs="Sylfaen"/>
          <w:sz w:val="24"/>
          <w:szCs w:val="24"/>
          <w:lang w:val="hy-AM"/>
        </w:rPr>
        <w:t>օբյեկտ</w:t>
      </w:r>
      <w:r w:rsidRPr="004101C0">
        <w:rPr>
          <w:rFonts w:ascii="GHEA Grapalat" w:hAnsi="GHEA Grapalat"/>
          <w:sz w:val="24"/>
          <w:szCs w:val="24"/>
          <w:lang w:val="hy-AM"/>
        </w:rPr>
        <w:t xml:space="preserve"> </w:t>
      </w:r>
      <w:r w:rsidRPr="004101C0">
        <w:rPr>
          <w:rFonts w:ascii="GHEA Grapalat" w:hAnsi="GHEA Grapalat" w:cs="Sylfaen"/>
          <w:sz w:val="24"/>
          <w:szCs w:val="24"/>
          <w:lang w:val="hy-AM"/>
        </w:rPr>
        <w:t>համարվող</w:t>
      </w:r>
      <w:r w:rsidRPr="004101C0">
        <w:rPr>
          <w:rFonts w:ascii="GHEA Grapalat" w:hAnsi="GHEA Grapalat"/>
          <w:sz w:val="24"/>
          <w:szCs w:val="24"/>
          <w:lang w:val="hy-AM"/>
        </w:rPr>
        <w:t xml:space="preserve"> </w:t>
      </w:r>
      <w:r w:rsidRPr="004101C0">
        <w:rPr>
          <w:rFonts w:ascii="GHEA Grapalat" w:hAnsi="GHEA Grapalat" w:cs="Sylfaen"/>
          <w:sz w:val="24"/>
          <w:szCs w:val="24"/>
          <w:lang w:val="hy-AM"/>
        </w:rPr>
        <w:t>ապրանքները</w:t>
      </w:r>
      <w:r w:rsidRPr="004101C0">
        <w:rPr>
          <w:rFonts w:ascii="GHEA Grapalat" w:hAnsi="GHEA Grapalat"/>
          <w:sz w:val="24"/>
          <w:szCs w:val="24"/>
          <w:lang w:val="hy-AM"/>
        </w:rPr>
        <w:t xml:space="preserve"> </w:t>
      </w:r>
      <w:r w:rsidRPr="004101C0">
        <w:rPr>
          <w:rFonts w:ascii="GHEA Grapalat" w:hAnsi="GHEA Grapalat" w:cs="Sylfaen"/>
          <w:sz w:val="24"/>
          <w:szCs w:val="24"/>
          <w:lang w:val="hy-AM"/>
        </w:rPr>
        <w:t>վերցնելու</w:t>
      </w:r>
      <w:r w:rsidRPr="004101C0">
        <w:rPr>
          <w:rFonts w:ascii="GHEA Grapalat" w:hAnsi="GHEA Grapalat"/>
          <w:sz w:val="24"/>
          <w:szCs w:val="24"/>
          <w:lang w:val="hy-AM"/>
        </w:rPr>
        <w:t xml:space="preserve"> </w:t>
      </w:r>
      <w:r w:rsidRPr="004101C0">
        <w:rPr>
          <w:rFonts w:ascii="GHEA Grapalat" w:hAnsi="GHEA Grapalat" w:cs="Sylfaen"/>
          <w:sz w:val="24"/>
          <w:szCs w:val="24"/>
          <w:lang w:val="hy-AM"/>
        </w:rPr>
        <w:t>կարգի՝</w:t>
      </w:r>
      <w:r w:rsidRPr="004101C0">
        <w:rPr>
          <w:rFonts w:ascii="GHEA Grapalat" w:hAnsi="GHEA Grapalat"/>
          <w:sz w:val="24"/>
          <w:szCs w:val="24"/>
          <w:lang w:val="hy-AM"/>
        </w:rPr>
        <w:t xml:space="preserve"> </w:t>
      </w:r>
      <w:r w:rsidRPr="004101C0">
        <w:rPr>
          <w:rFonts w:ascii="GHEA Grapalat" w:hAnsi="GHEA Grapalat" w:cs="Sylfaen"/>
          <w:sz w:val="24"/>
          <w:szCs w:val="24"/>
          <w:lang w:val="hy-AM"/>
        </w:rPr>
        <w:t>սույն</w:t>
      </w:r>
      <w:r w:rsidRPr="004101C0">
        <w:rPr>
          <w:rFonts w:ascii="GHEA Grapalat" w:hAnsi="GHEA Grapalat"/>
          <w:sz w:val="24"/>
          <w:szCs w:val="24"/>
          <w:lang w:val="hy-AM"/>
        </w:rPr>
        <w:t xml:space="preserve"> </w:t>
      </w:r>
      <w:r w:rsidRPr="004101C0">
        <w:rPr>
          <w:rFonts w:ascii="GHEA Grapalat" w:hAnsi="GHEA Grapalat" w:cs="Sylfaen"/>
          <w:sz w:val="24"/>
          <w:szCs w:val="24"/>
          <w:lang w:val="hy-AM"/>
        </w:rPr>
        <w:t>հոդվածում</w:t>
      </w:r>
      <w:r w:rsidRPr="004101C0">
        <w:rPr>
          <w:rFonts w:ascii="GHEA Grapalat" w:hAnsi="GHEA Grapalat"/>
          <w:sz w:val="24"/>
          <w:szCs w:val="24"/>
          <w:lang w:val="hy-AM"/>
        </w:rPr>
        <w:t xml:space="preserve"> </w:t>
      </w:r>
      <w:r w:rsidRPr="004101C0">
        <w:rPr>
          <w:rFonts w:ascii="GHEA Grapalat" w:hAnsi="GHEA Grapalat" w:cs="Sylfaen"/>
          <w:sz w:val="24"/>
          <w:szCs w:val="24"/>
          <w:lang w:val="hy-AM"/>
        </w:rPr>
        <w:t>նշված</w:t>
      </w:r>
      <w:r w:rsidRPr="004101C0">
        <w:rPr>
          <w:rFonts w:ascii="GHEA Grapalat" w:hAnsi="GHEA Grapalat"/>
          <w:sz w:val="24"/>
          <w:szCs w:val="24"/>
          <w:lang w:val="hy-AM"/>
        </w:rPr>
        <w:t xml:space="preserve"> </w:t>
      </w:r>
      <w:r w:rsidRPr="004101C0">
        <w:rPr>
          <w:rFonts w:ascii="GHEA Grapalat" w:hAnsi="GHEA Grapalat" w:cs="Sylfaen"/>
          <w:sz w:val="24"/>
          <w:szCs w:val="24"/>
          <w:lang w:val="hy-AM"/>
        </w:rPr>
        <w:t>իրավական</w:t>
      </w:r>
      <w:r w:rsidRPr="004101C0">
        <w:rPr>
          <w:rFonts w:ascii="GHEA Grapalat" w:hAnsi="GHEA Grapalat"/>
          <w:sz w:val="24"/>
          <w:szCs w:val="24"/>
          <w:lang w:val="hy-AM"/>
        </w:rPr>
        <w:t xml:space="preserve"> </w:t>
      </w:r>
      <w:r w:rsidRPr="004101C0">
        <w:rPr>
          <w:rFonts w:ascii="GHEA Grapalat" w:hAnsi="GHEA Grapalat" w:cs="Sylfaen"/>
          <w:sz w:val="24"/>
          <w:szCs w:val="24"/>
          <w:lang w:val="hy-AM"/>
        </w:rPr>
        <w:t>ակտերին</w:t>
      </w:r>
      <w:r w:rsidRPr="004101C0">
        <w:rPr>
          <w:rFonts w:ascii="GHEA Grapalat" w:hAnsi="GHEA Grapalat"/>
          <w:sz w:val="24"/>
          <w:szCs w:val="24"/>
          <w:lang w:val="hy-AM"/>
        </w:rPr>
        <w:t xml:space="preserve"> </w:t>
      </w:r>
      <w:r w:rsidRPr="004101C0">
        <w:rPr>
          <w:rFonts w:ascii="GHEA Grapalat" w:hAnsi="GHEA Grapalat" w:cs="Sylfaen"/>
          <w:sz w:val="24"/>
          <w:szCs w:val="24"/>
          <w:lang w:val="hy-AM"/>
        </w:rPr>
        <w:t>չհակասող</w:t>
      </w:r>
      <w:r w:rsidRPr="004101C0">
        <w:rPr>
          <w:rFonts w:ascii="GHEA Grapalat" w:hAnsi="GHEA Grapalat"/>
          <w:sz w:val="24"/>
          <w:szCs w:val="24"/>
          <w:lang w:val="hy-AM"/>
        </w:rPr>
        <w:t xml:space="preserve"> </w:t>
      </w:r>
      <w:r w:rsidRPr="004101C0">
        <w:rPr>
          <w:rFonts w:ascii="GHEA Grapalat" w:hAnsi="GHEA Grapalat" w:cs="Sylfaen"/>
          <w:sz w:val="24"/>
          <w:szCs w:val="24"/>
          <w:lang w:val="hy-AM"/>
        </w:rPr>
        <w:t>դրույթներով</w:t>
      </w:r>
      <w:r w:rsidRPr="004101C0">
        <w:rPr>
          <w:rFonts w:ascii="GHEA Grapalat" w:hAnsi="GHEA Grapalat"/>
          <w:sz w:val="24"/>
          <w:szCs w:val="24"/>
          <w:lang w:val="hy-AM"/>
        </w:rPr>
        <w:t>:</w:t>
      </w:r>
    </w:p>
    <w:p w14:paraId="3BEE7279" w14:textId="77777777" w:rsidR="00431A4F" w:rsidRDefault="00431A4F" w:rsidP="006512B2">
      <w:pPr>
        <w:spacing w:after="0" w:line="360" w:lineRule="auto"/>
        <w:jc w:val="center"/>
        <w:rPr>
          <w:rFonts w:ascii="GHEA Grapalat" w:hAnsi="GHEA Grapalat"/>
          <w:b/>
          <w:sz w:val="24"/>
          <w:szCs w:val="24"/>
          <w:lang w:val="hy-AM"/>
        </w:rPr>
      </w:pPr>
    </w:p>
    <w:p w14:paraId="45AA6C8A" w14:textId="77777777" w:rsidR="009842C6" w:rsidRPr="006512B2" w:rsidRDefault="009842C6" w:rsidP="006512B2">
      <w:pPr>
        <w:spacing w:after="0" w:line="360" w:lineRule="auto"/>
        <w:jc w:val="center"/>
        <w:rPr>
          <w:rFonts w:ascii="GHEA Grapalat" w:hAnsi="GHEA Grapalat"/>
          <w:b/>
          <w:sz w:val="24"/>
          <w:szCs w:val="24"/>
          <w:lang w:val="hy-AM"/>
        </w:rPr>
      </w:pPr>
      <w:r w:rsidRPr="004101C0">
        <w:rPr>
          <w:rFonts w:ascii="GHEA Grapalat" w:hAnsi="GHEA Grapalat"/>
          <w:b/>
          <w:sz w:val="24"/>
          <w:szCs w:val="24"/>
          <w:lang w:val="hy-AM"/>
        </w:rPr>
        <w:t xml:space="preserve">ԲԱԺԻՆ </w:t>
      </w:r>
      <w:r w:rsidRPr="006512B2">
        <w:rPr>
          <w:rFonts w:ascii="GHEA Grapalat" w:hAnsi="GHEA Grapalat"/>
          <w:b/>
          <w:sz w:val="24"/>
          <w:szCs w:val="24"/>
          <w:lang w:val="hy-AM"/>
        </w:rPr>
        <w:t>VIII</w:t>
      </w:r>
    </w:p>
    <w:p w14:paraId="3612C925" w14:textId="77777777" w:rsidR="009842C6" w:rsidRPr="00431A4F" w:rsidRDefault="009842C6" w:rsidP="006512B2">
      <w:pPr>
        <w:spacing w:after="0" w:line="360" w:lineRule="auto"/>
        <w:jc w:val="center"/>
        <w:rPr>
          <w:rFonts w:ascii="GHEA Grapalat" w:hAnsi="GHEA Grapalat" w:cs="Sylfaen"/>
          <w:b/>
          <w:bCs/>
          <w:iCs/>
          <w:sz w:val="24"/>
          <w:szCs w:val="24"/>
          <w:lang w:val="hy-AM"/>
        </w:rPr>
      </w:pPr>
      <w:r w:rsidRPr="00431A4F">
        <w:rPr>
          <w:rFonts w:ascii="GHEA Grapalat" w:hAnsi="GHEA Grapalat" w:cs="Sylfaen"/>
          <w:b/>
          <w:bCs/>
          <w:iCs/>
          <w:sz w:val="24"/>
          <w:szCs w:val="24"/>
          <w:lang w:val="hy-AM"/>
        </w:rPr>
        <w:t>ՄԱՔՍԱՅԻՆ</w:t>
      </w:r>
      <w:r w:rsidRPr="00431A4F">
        <w:rPr>
          <w:rFonts w:ascii="GHEA Grapalat" w:hAnsi="GHEA Grapalat"/>
          <w:b/>
          <w:bCs/>
          <w:iCs/>
          <w:sz w:val="24"/>
          <w:szCs w:val="24"/>
          <w:lang w:val="hy-AM"/>
        </w:rPr>
        <w:t xml:space="preserve"> </w:t>
      </w:r>
      <w:r w:rsidRPr="00431A4F">
        <w:rPr>
          <w:rFonts w:ascii="GHEA Grapalat" w:hAnsi="GHEA Grapalat" w:cs="Sylfaen"/>
          <w:b/>
          <w:bCs/>
          <w:iCs/>
          <w:sz w:val="24"/>
          <w:szCs w:val="24"/>
          <w:lang w:val="hy-AM"/>
        </w:rPr>
        <w:t>ԳՈՐԾԻ</w:t>
      </w:r>
      <w:r w:rsidRPr="00431A4F">
        <w:rPr>
          <w:rFonts w:ascii="GHEA Grapalat" w:hAnsi="GHEA Grapalat"/>
          <w:b/>
          <w:bCs/>
          <w:iCs/>
          <w:sz w:val="24"/>
          <w:szCs w:val="24"/>
          <w:lang w:val="hy-AM"/>
        </w:rPr>
        <w:t xml:space="preserve"> </w:t>
      </w:r>
      <w:r w:rsidRPr="00431A4F">
        <w:rPr>
          <w:rFonts w:ascii="GHEA Grapalat" w:hAnsi="GHEA Grapalat" w:cs="Sylfaen"/>
          <w:b/>
          <w:bCs/>
          <w:iCs/>
          <w:sz w:val="24"/>
          <w:szCs w:val="24"/>
          <w:lang w:val="hy-AM"/>
        </w:rPr>
        <w:t>ԲՆԱԳԱՎԱՌՈՒՄ</w:t>
      </w:r>
      <w:r w:rsidRPr="00431A4F">
        <w:rPr>
          <w:rFonts w:ascii="GHEA Grapalat" w:hAnsi="GHEA Grapalat"/>
          <w:b/>
          <w:bCs/>
          <w:iCs/>
          <w:sz w:val="24"/>
          <w:szCs w:val="24"/>
          <w:lang w:val="hy-AM"/>
        </w:rPr>
        <w:t xml:space="preserve"> </w:t>
      </w:r>
      <w:r w:rsidRPr="00431A4F">
        <w:rPr>
          <w:rFonts w:ascii="GHEA Grapalat" w:hAnsi="GHEA Grapalat" w:cs="Sylfaen"/>
          <w:b/>
          <w:bCs/>
          <w:iCs/>
          <w:sz w:val="24"/>
          <w:szCs w:val="24"/>
          <w:lang w:val="hy-AM"/>
        </w:rPr>
        <w:t>ԳՈՐԾՈՒՆԵՈՒԹՅՈՒՆԸ</w:t>
      </w:r>
      <w:r w:rsidRPr="00431A4F">
        <w:rPr>
          <w:rFonts w:ascii="GHEA Grapalat" w:hAnsi="GHEA Grapalat"/>
          <w:b/>
          <w:bCs/>
          <w:iCs/>
          <w:sz w:val="24"/>
          <w:szCs w:val="24"/>
          <w:lang w:val="hy-AM"/>
        </w:rPr>
        <w:t xml:space="preserve">: ԼԻԱԶՈՐՎԱԾ ՏՆՏԵՍԱԿԱՆ ՕՊԵՐԱՏՈՐ </w:t>
      </w:r>
      <w:r w:rsidRPr="00431A4F">
        <w:rPr>
          <w:rFonts w:ascii="GHEA Grapalat" w:hAnsi="GHEA Grapalat"/>
          <w:b/>
          <w:bCs/>
          <w:iCs/>
          <w:sz w:val="24"/>
          <w:szCs w:val="24"/>
          <w:lang w:val="hy-AM"/>
        </w:rPr>
        <w:br/>
      </w:r>
    </w:p>
    <w:p w14:paraId="09BB5036" w14:textId="77777777" w:rsidR="009842C6" w:rsidRPr="00431A4F" w:rsidRDefault="009842C6" w:rsidP="006512B2">
      <w:pPr>
        <w:spacing w:after="0" w:line="360" w:lineRule="auto"/>
        <w:jc w:val="center"/>
        <w:rPr>
          <w:rFonts w:ascii="GHEA Grapalat" w:hAnsi="GHEA Grapalat" w:cs="Sylfaen"/>
          <w:b/>
          <w:bCs/>
          <w:iCs/>
          <w:sz w:val="24"/>
          <w:szCs w:val="24"/>
          <w:lang w:val="hy-AM"/>
        </w:rPr>
      </w:pPr>
      <w:r w:rsidRPr="00431A4F">
        <w:rPr>
          <w:rFonts w:ascii="GHEA Grapalat" w:hAnsi="GHEA Grapalat" w:cs="Sylfaen"/>
          <w:b/>
          <w:bCs/>
          <w:iCs/>
          <w:sz w:val="24"/>
          <w:szCs w:val="24"/>
          <w:lang w:val="hy-AM"/>
        </w:rPr>
        <w:t>ԳԼՈՒԽ 50</w:t>
      </w:r>
    </w:p>
    <w:p w14:paraId="7200CAD5" w14:textId="77777777" w:rsidR="009842C6" w:rsidRPr="00431A4F" w:rsidRDefault="009842C6" w:rsidP="006512B2">
      <w:pPr>
        <w:spacing w:after="0" w:line="360" w:lineRule="auto"/>
        <w:jc w:val="center"/>
        <w:rPr>
          <w:rFonts w:ascii="GHEA Grapalat" w:hAnsi="GHEA Grapalat"/>
          <w:b/>
          <w:sz w:val="24"/>
          <w:szCs w:val="24"/>
          <w:lang w:val="hy-AM"/>
        </w:rPr>
      </w:pPr>
      <w:r w:rsidRPr="00431A4F">
        <w:rPr>
          <w:rFonts w:ascii="GHEA Grapalat" w:hAnsi="GHEA Grapalat" w:cs="Sylfaen"/>
          <w:b/>
          <w:bCs/>
          <w:iCs/>
          <w:sz w:val="24"/>
          <w:szCs w:val="24"/>
          <w:lang w:val="hy-AM"/>
        </w:rPr>
        <w:t>ՄԱՔՍԱՅԻՆ</w:t>
      </w:r>
      <w:r w:rsidRPr="00431A4F">
        <w:rPr>
          <w:rFonts w:ascii="GHEA Grapalat" w:hAnsi="GHEA Grapalat"/>
          <w:b/>
          <w:bCs/>
          <w:iCs/>
          <w:sz w:val="24"/>
          <w:szCs w:val="24"/>
          <w:lang w:val="hy-AM"/>
        </w:rPr>
        <w:t xml:space="preserve"> </w:t>
      </w:r>
      <w:r w:rsidRPr="00431A4F">
        <w:rPr>
          <w:rFonts w:ascii="GHEA Grapalat" w:hAnsi="GHEA Grapalat" w:cs="Sylfaen"/>
          <w:b/>
          <w:bCs/>
          <w:iCs/>
          <w:sz w:val="24"/>
          <w:szCs w:val="24"/>
          <w:lang w:val="hy-AM"/>
        </w:rPr>
        <w:t>ԳՈՐԾԻ</w:t>
      </w:r>
      <w:r w:rsidRPr="00431A4F">
        <w:rPr>
          <w:rFonts w:ascii="GHEA Grapalat" w:hAnsi="GHEA Grapalat"/>
          <w:b/>
          <w:bCs/>
          <w:iCs/>
          <w:sz w:val="24"/>
          <w:szCs w:val="24"/>
          <w:lang w:val="hy-AM"/>
        </w:rPr>
        <w:t xml:space="preserve"> </w:t>
      </w:r>
      <w:r w:rsidRPr="00431A4F">
        <w:rPr>
          <w:rFonts w:ascii="GHEA Grapalat" w:hAnsi="GHEA Grapalat" w:cs="Sylfaen"/>
          <w:b/>
          <w:bCs/>
          <w:iCs/>
          <w:sz w:val="24"/>
          <w:szCs w:val="24"/>
          <w:lang w:val="hy-AM"/>
        </w:rPr>
        <w:t>ԲՆԱԳԱՎԱՌՈՒՄ</w:t>
      </w:r>
      <w:r w:rsidRPr="00431A4F">
        <w:rPr>
          <w:rFonts w:ascii="GHEA Grapalat" w:hAnsi="GHEA Grapalat"/>
          <w:b/>
          <w:bCs/>
          <w:iCs/>
          <w:sz w:val="24"/>
          <w:szCs w:val="24"/>
          <w:lang w:val="hy-AM"/>
        </w:rPr>
        <w:t xml:space="preserve"> </w:t>
      </w:r>
      <w:r w:rsidRPr="00431A4F">
        <w:rPr>
          <w:rFonts w:ascii="GHEA Grapalat" w:hAnsi="GHEA Grapalat" w:cs="Sylfaen"/>
          <w:b/>
          <w:bCs/>
          <w:iCs/>
          <w:sz w:val="24"/>
          <w:szCs w:val="24"/>
          <w:lang w:val="hy-AM"/>
        </w:rPr>
        <w:t>ԳՈՐԾՈՒՆԵՈՒԹՅԱՆ ԸՆԴՀԱՆՈՒՐ</w:t>
      </w:r>
      <w:r w:rsidRPr="00431A4F">
        <w:rPr>
          <w:rFonts w:ascii="GHEA Grapalat" w:hAnsi="GHEA Grapalat"/>
          <w:b/>
          <w:bCs/>
          <w:iCs/>
          <w:sz w:val="24"/>
          <w:szCs w:val="24"/>
          <w:lang w:val="hy-AM"/>
        </w:rPr>
        <w:t xml:space="preserve"> </w:t>
      </w:r>
      <w:r w:rsidRPr="00431A4F">
        <w:rPr>
          <w:rFonts w:ascii="GHEA Grapalat" w:hAnsi="GHEA Grapalat" w:cs="Sylfaen"/>
          <w:b/>
          <w:bCs/>
          <w:iCs/>
          <w:sz w:val="24"/>
          <w:szCs w:val="24"/>
          <w:lang w:val="hy-AM"/>
        </w:rPr>
        <w:t>ԴՐՈՒՅԹՆԵՐ</w:t>
      </w:r>
    </w:p>
    <w:p w14:paraId="23723575" w14:textId="77777777" w:rsidR="009842C6" w:rsidRPr="00431A4F" w:rsidRDefault="009842C6" w:rsidP="006512B2">
      <w:pPr>
        <w:spacing w:after="0" w:line="360" w:lineRule="auto"/>
        <w:ind w:firstLine="567"/>
        <w:jc w:val="both"/>
        <w:rPr>
          <w:rFonts w:ascii="GHEA Grapalat" w:hAnsi="GHEA Grapalat"/>
          <w:sz w:val="24"/>
          <w:szCs w:val="24"/>
          <w:lang w:val="hy-AM"/>
        </w:rPr>
      </w:pPr>
      <w:r w:rsidRPr="00431A4F">
        <w:rPr>
          <w:rFonts w:ascii="Courier New" w:hAnsi="Courier New" w:cs="Courier New"/>
          <w:sz w:val="24"/>
          <w:szCs w:val="24"/>
          <w:lang w:val="hy-AM"/>
        </w:rPr>
        <w:t> </w:t>
      </w:r>
    </w:p>
    <w:p w14:paraId="6F798884" w14:textId="66009F24" w:rsidR="002968B4" w:rsidRPr="002968B4" w:rsidRDefault="009842C6" w:rsidP="002968B4">
      <w:pPr>
        <w:spacing w:after="0" w:line="360" w:lineRule="auto"/>
        <w:ind w:firstLine="567"/>
        <w:jc w:val="both"/>
        <w:rPr>
          <w:rFonts w:ascii="GHEA Grapalat" w:hAnsi="GHEA Grapalat" w:cs="Sylfaen"/>
          <w:b/>
          <w:bCs/>
          <w:sz w:val="24"/>
          <w:szCs w:val="24"/>
          <w:lang w:val="hy-AM"/>
        </w:rPr>
      </w:pPr>
      <w:r w:rsidRPr="00431A4F">
        <w:rPr>
          <w:rFonts w:ascii="GHEA Grapalat" w:hAnsi="GHEA Grapalat"/>
          <w:b/>
          <w:bCs/>
          <w:sz w:val="24"/>
          <w:szCs w:val="24"/>
          <w:lang w:val="hy-AM"/>
        </w:rPr>
        <w:t xml:space="preserve">Հոդված </w:t>
      </w:r>
      <w:r w:rsidR="00B12C5A">
        <w:rPr>
          <w:rFonts w:ascii="GHEA Grapalat" w:hAnsi="GHEA Grapalat"/>
          <w:b/>
          <w:bCs/>
          <w:sz w:val="24"/>
          <w:szCs w:val="24"/>
          <w:lang w:val="hy-AM"/>
        </w:rPr>
        <w:t>249</w:t>
      </w:r>
      <w:r w:rsidRPr="00431A4F">
        <w:rPr>
          <w:rFonts w:ascii="GHEA Grapalat" w:hAnsi="GHEA Grapalat"/>
          <w:b/>
          <w:bCs/>
          <w:sz w:val="24"/>
          <w:szCs w:val="24"/>
          <w:lang w:val="hy-AM"/>
        </w:rPr>
        <w:t xml:space="preserve">. </w:t>
      </w:r>
      <w:r w:rsidRPr="00431A4F">
        <w:rPr>
          <w:rFonts w:ascii="GHEA Grapalat" w:hAnsi="GHEA Grapalat" w:cs="Sylfaen"/>
          <w:b/>
          <w:bCs/>
          <w:sz w:val="24"/>
          <w:szCs w:val="24"/>
          <w:lang w:val="hy-AM"/>
        </w:rPr>
        <w:t>Մաքսային</w:t>
      </w:r>
      <w:r w:rsidRPr="00431A4F">
        <w:rPr>
          <w:rFonts w:ascii="GHEA Grapalat" w:hAnsi="GHEA Grapalat"/>
          <w:b/>
          <w:bCs/>
          <w:sz w:val="24"/>
          <w:szCs w:val="24"/>
          <w:lang w:val="hy-AM"/>
        </w:rPr>
        <w:t xml:space="preserve"> </w:t>
      </w:r>
      <w:r w:rsidRPr="00431A4F">
        <w:rPr>
          <w:rFonts w:ascii="GHEA Grapalat" w:hAnsi="GHEA Grapalat" w:cs="Sylfaen"/>
          <w:b/>
          <w:bCs/>
          <w:sz w:val="24"/>
          <w:szCs w:val="24"/>
          <w:lang w:val="hy-AM"/>
        </w:rPr>
        <w:t>գործի</w:t>
      </w:r>
      <w:r w:rsidRPr="00431A4F">
        <w:rPr>
          <w:rFonts w:ascii="GHEA Grapalat" w:hAnsi="GHEA Grapalat"/>
          <w:b/>
          <w:bCs/>
          <w:sz w:val="24"/>
          <w:szCs w:val="24"/>
          <w:lang w:val="hy-AM"/>
        </w:rPr>
        <w:t xml:space="preserve"> </w:t>
      </w:r>
      <w:r w:rsidRPr="00431A4F">
        <w:rPr>
          <w:rFonts w:ascii="GHEA Grapalat" w:hAnsi="GHEA Grapalat" w:cs="Sylfaen"/>
          <w:b/>
          <w:bCs/>
          <w:sz w:val="24"/>
          <w:szCs w:val="24"/>
          <w:lang w:val="hy-AM"/>
        </w:rPr>
        <w:t>բնագավառում</w:t>
      </w:r>
      <w:r w:rsidRPr="00431A4F">
        <w:rPr>
          <w:rFonts w:ascii="GHEA Grapalat" w:hAnsi="GHEA Grapalat"/>
          <w:b/>
          <w:bCs/>
          <w:sz w:val="24"/>
          <w:szCs w:val="24"/>
          <w:lang w:val="hy-AM"/>
        </w:rPr>
        <w:t xml:space="preserve"> </w:t>
      </w:r>
      <w:r w:rsidRPr="00431A4F">
        <w:rPr>
          <w:rFonts w:ascii="GHEA Grapalat" w:hAnsi="GHEA Grapalat" w:cs="Sylfaen"/>
          <w:b/>
          <w:bCs/>
          <w:sz w:val="24"/>
          <w:szCs w:val="24"/>
          <w:lang w:val="hy-AM"/>
        </w:rPr>
        <w:t>գործունեություն</w:t>
      </w:r>
      <w:r w:rsidRPr="00431A4F">
        <w:rPr>
          <w:rFonts w:ascii="GHEA Grapalat" w:hAnsi="GHEA Grapalat"/>
          <w:b/>
          <w:bCs/>
          <w:sz w:val="24"/>
          <w:szCs w:val="24"/>
          <w:lang w:val="hy-AM"/>
        </w:rPr>
        <w:t xml:space="preserve"> </w:t>
      </w:r>
      <w:r w:rsidRPr="00431A4F">
        <w:rPr>
          <w:rFonts w:ascii="GHEA Grapalat" w:hAnsi="GHEA Grapalat" w:cs="Sylfaen"/>
          <w:b/>
          <w:bCs/>
          <w:sz w:val="24"/>
          <w:szCs w:val="24"/>
          <w:lang w:val="hy-AM"/>
        </w:rPr>
        <w:t>իրականացնող</w:t>
      </w:r>
    </w:p>
    <w:p w14:paraId="247726F1" w14:textId="77777777" w:rsidR="009842C6" w:rsidRPr="00431A4F" w:rsidRDefault="009842C6" w:rsidP="00ED5E45">
      <w:pPr>
        <w:spacing w:after="0" w:line="360" w:lineRule="auto"/>
        <w:ind w:firstLine="2198"/>
        <w:jc w:val="both"/>
        <w:rPr>
          <w:rFonts w:ascii="GHEA Grapalat" w:hAnsi="GHEA Grapalat" w:cs="Sylfaen"/>
          <w:b/>
          <w:bCs/>
          <w:sz w:val="24"/>
          <w:szCs w:val="24"/>
          <w:lang w:val="hy-AM"/>
        </w:rPr>
      </w:pPr>
      <w:r w:rsidRPr="00431A4F">
        <w:rPr>
          <w:rFonts w:ascii="GHEA Grapalat" w:hAnsi="GHEA Grapalat" w:cs="Sylfaen"/>
          <w:b/>
          <w:bCs/>
          <w:sz w:val="24"/>
          <w:szCs w:val="24"/>
          <w:lang w:val="hy-AM"/>
        </w:rPr>
        <w:t>անձանց</w:t>
      </w:r>
      <w:r w:rsidRPr="00431A4F">
        <w:rPr>
          <w:rFonts w:ascii="GHEA Grapalat" w:hAnsi="GHEA Grapalat"/>
          <w:b/>
          <w:bCs/>
          <w:sz w:val="24"/>
          <w:szCs w:val="24"/>
          <w:lang w:val="hy-AM"/>
        </w:rPr>
        <w:t xml:space="preserve"> </w:t>
      </w:r>
      <w:r w:rsidRPr="00431A4F">
        <w:rPr>
          <w:rFonts w:ascii="GHEA Grapalat" w:hAnsi="GHEA Grapalat" w:cs="Sylfaen"/>
          <w:b/>
          <w:bCs/>
          <w:sz w:val="24"/>
          <w:szCs w:val="24"/>
          <w:lang w:val="hy-AM"/>
        </w:rPr>
        <w:t>ռեեստրում</w:t>
      </w:r>
      <w:r w:rsidRPr="00431A4F">
        <w:rPr>
          <w:rFonts w:ascii="GHEA Grapalat" w:hAnsi="GHEA Grapalat"/>
          <w:b/>
          <w:bCs/>
          <w:sz w:val="24"/>
          <w:szCs w:val="24"/>
          <w:lang w:val="hy-AM"/>
        </w:rPr>
        <w:t xml:space="preserve"> </w:t>
      </w:r>
      <w:r w:rsidRPr="00431A4F">
        <w:rPr>
          <w:rFonts w:ascii="GHEA Grapalat" w:hAnsi="GHEA Grapalat" w:cs="Sylfaen"/>
          <w:b/>
          <w:bCs/>
          <w:sz w:val="24"/>
          <w:szCs w:val="24"/>
          <w:lang w:val="hy-AM"/>
        </w:rPr>
        <w:t>իրավաբանական</w:t>
      </w:r>
      <w:r w:rsidRPr="00431A4F">
        <w:rPr>
          <w:rFonts w:ascii="GHEA Grapalat" w:hAnsi="GHEA Grapalat"/>
          <w:b/>
          <w:bCs/>
          <w:sz w:val="24"/>
          <w:szCs w:val="24"/>
          <w:lang w:val="hy-AM"/>
        </w:rPr>
        <w:t xml:space="preserve"> </w:t>
      </w:r>
      <w:r w:rsidRPr="00431A4F">
        <w:rPr>
          <w:rFonts w:ascii="GHEA Grapalat" w:hAnsi="GHEA Grapalat" w:cs="Sylfaen"/>
          <w:b/>
          <w:bCs/>
          <w:sz w:val="24"/>
          <w:szCs w:val="24"/>
          <w:lang w:val="hy-AM"/>
        </w:rPr>
        <w:t>անձանց</w:t>
      </w:r>
      <w:r w:rsidRPr="00431A4F">
        <w:rPr>
          <w:rFonts w:ascii="GHEA Grapalat" w:hAnsi="GHEA Grapalat"/>
          <w:b/>
          <w:bCs/>
          <w:sz w:val="24"/>
          <w:szCs w:val="24"/>
          <w:lang w:val="hy-AM"/>
        </w:rPr>
        <w:t xml:space="preserve"> </w:t>
      </w:r>
      <w:r w:rsidRPr="00431A4F">
        <w:rPr>
          <w:rFonts w:ascii="GHEA Grapalat" w:hAnsi="GHEA Grapalat" w:cs="Sylfaen"/>
          <w:b/>
          <w:bCs/>
          <w:sz w:val="24"/>
          <w:szCs w:val="24"/>
          <w:lang w:val="hy-AM"/>
        </w:rPr>
        <w:t>հաշվառումը</w:t>
      </w:r>
    </w:p>
    <w:p w14:paraId="0A1DB01D" w14:textId="77777777" w:rsidR="009842C6" w:rsidRPr="00431A4F" w:rsidRDefault="009842C6" w:rsidP="00E579E1">
      <w:pPr>
        <w:numPr>
          <w:ilvl w:val="0"/>
          <w:numId w:val="309"/>
        </w:numPr>
        <w:tabs>
          <w:tab w:val="left" w:pos="851"/>
        </w:tabs>
        <w:spacing w:after="0" w:line="360" w:lineRule="auto"/>
        <w:ind w:left="0" w:firstLine="567"/>
        <w:jc w:val="both"/>
        <w:rPr>
          <w:rFonts w:ascii="GHEA Grapalat" w:hAnsi="GHEA Grapalat"/>
          <w:sz w:val="24"/>
          <w:szCs w:val="24"/>
          <w:lang w:val="hy-AM"/>
        </w:rPr>
      </w:pPr>
      <w:r w:rsidRPr="00431A4F">
        <w:rPr>
          <w:rFonts w:ascii="GHEA Grapalat" w:hAnsi="GHEA Grapalat" w:cs="Sylfaen"/>
          <w:sz w:val="24"/>
          <w:szCs w:val="24"/>
          <w:lang w:val="hy-AM"/>
        </w:rPr>
        <w:t>Մաքսային</w:t>
      </w:r>
      <w:r w:rsidRPr="00431A4F">
        <w:rPr>
          <w:rFonts w:ascii="GHEA Grapalat" w:hAnsi="GHEA Grapalat"/>
          <w:sz w:val="24"/>
          <w:szCs w:val="24"/>
          <w:lang w:val="hy-AM"/>
        </w:rPr>
        <w:t xml:space="preserve"> </w:t>
      </w:r>
      <w:r w:rsidRPr="00431A4F">
        <w:rPr>
          <w:rFonts w:ascii="GHEA Grapalat" w:hAnsi="GHEA Grapalat" w:cs="Sylfaen"/>
          <w:sz w:val="24"/>
          <w:szCs w:val="24"/>
          <w:lang w:val="hy-AM"/>
        </w:rPr>
        <w:t>գործի</w:t>
      </w:r>
      <w:r w:rsidRPr="00431A4F">
        <w:rPr>
          <w:rFonts w:ascii="GHEA Grapalat" w:hAnsi="GHEA Grapalat"/>
          <w:sz w:val="24"/>
          <w:szCs w:val="24"/>
          <w:lang w:val="hy-AM"/>
        </w:rPr>
        <w:t xml:space="preserve"> </w:t>
      </w:r>
      <w:r w:rsidRPr="00431A4F">
        <w:rPr>
          <w:rFonts w:ascii="GHEA Grapalat" w:hAnsi="GHEA Grapalat" w:cs="Sylfaen"/>
          <w:sz w:val="24"/>
          <w:szCs w:val="24"/>
          <w:lang w:val="hy-AM"/>
        </w:rPr>
        <w:t>բնագավառում</w:t>
      </w:r>
      <w:r w:rsidRPr="00431A4F">
        <w:rPr>
          <w:rFonts w:ascii="GHEA Grapalat" w:hAnsi="GHEA Grapalat"/>
          <w:sz w:val="24"/>
          <w:szCs w:val="24"/>
          <w:lang w:val="hy-AM"/>
        </w:rPr>
        <w:t xml:space="preserve"> </w:t>
      </w:r>
      <w:r w:rsidRPr="00431A4F">
        <w:rPr>
          <w:rFonts w:ascii="GHEA Grapalat" w:hAnsi="GHEA Grapalat" w:cs="Sylfaen"/>
          <w:sz w:val="24"/>
          <w:szCs w:val="24"/>
          <w:lang w:val="hy-AM"/>
        </w:rPr>
        <w:t>գործունեություն</w:t>
      </w:r>
      <w:r w:rsidRPr="00431A4F">
        <w:rPr>
          <w:rFonts w:ascii="GHEA Grapalat" w:hAnsi="GHEA Grapalat"/>
          <w:sz w:val="24"/>
          <w:szCs w:val="24"/>
          <w:lang w:val="hy-AM"/>
        </w:rPr>
        <w:t xml:space="preserve"> </w:t>
      </w:r>
      <w:r w:rsidRPr="00431A4F">
        <w:rPr>
          <w:rFonts w:ascii="GHEA Grapalat" w:hAnsi="GHEA Grapalat" w:cs="Sylfaen"/>
          <w:sz w:val="24"/>
          <w:szCs w:val="24"/>
          <w:lang w:val="hy-AM"/>
        </w:rPr>
        <w:t>իրականացնող</w:t>
      </w:r>
      <w:r w:rsidRPr="00431A4F">
        <w:rPr>
          <w:rFonts w:ascii="GHEA Grapalat" w:hAnsi="GHEA Grapalat"/>
          <w:sz w:val="24"/>
          <w:szCs w:val="24"/>
          <w:lang w:val="hy-AM"/>
        </w:rPr>
        <w:t xml:space="preserve"> </w:t>
      </w:r>
      <w:r w:rsidRPr="00431A4F">
        <w:rPr>
          <w:rFonts w:ascii="GHEA Grapalat" w:hAnsi="GHEA Grapalat" w:cs="Sylfaen"/>
          <w:sz w:val="24"/>
          <w:szCs w:val="24"/>
          <w:lang w:val="hy-AM"/>
        </w:rPr>
        <w:t>անձանց</w:t>
      </w:r>
      <w:r w:rsidRPr="00431A4F">
        <w:rPr>
          <w:rFonts w:ascii="GHEA Grapalat" w:hAnsi="GHEA Grapalat"/>
          <w:sz w:val="24"/>
          <w:szCs w:val="24"/>
          <w:lang w:val="hy-AM"/>
        </w:rPr>
        <w:t xml:space="preserve"> </w:t>
      </w:r>
      <w:r w:rsidRPr="00431A4F">
        <w:rPr>
          <w:rFonts w:ascii="GHEA Grapalat" w:hAnsi="GHEA Grapalat" w:cs="Sylfaen"/>
          <w:sz w:val="24"/>
          <w:szCs w:val="24"/>
          <w:lang w:val="hy-AM"/>
        </w:rPr>
        <w:t>ռեեստ</w:t>
      </w:r>
      <w:r w:rsidR="00D70695" w:rsidRPr="00D70695">
        <w:rPr>
          <w:rFonts w:ascii="GHEA Grapalat" w:hAnsi="GHEA Grapalat" w:cs="Sylfaen"/>
          <w:sz w:val="24"/>
          <w:szCs w:val="24"/>
          <w:lang w:val="hy-AM"/>
        </w:rPr>
        <w:softHyphen/>
      </w:r>
      <w:r w:rsidRPr="00431A4F">
        <w:rPr>
          <w:rFonts w:ascii="GHEA Grapalat" w:hAnsi="GHEA Grapalat" w:cs="Sylfaen"/>
          <w:sz w:val="24"/>
          <w:szCs w:val="24"/>
          <w:lang w:val="hy-AM"/>
        </w:rPr>
        <w:t>րում</w:t>
      </w:r>
      <w:r w:rsidRPr="00431A4F">
        <w:rPr>
          <w:rFonts w:ascii="GHEA Grapalat" w:hAnsi="GHEA Grapalat"/>
          <w:sz w:val="24"/>
          <w:szCs w:val="24"/>
          <w:lang w:val="hy-AM"/>
        </w:rPr>
        <w:t xml:space="preserve"> (</w:t>
      </w:r>
      <w:r w:rsidRPr="00431A4F">
        <w:rPr>
          <w:rFonts w:ascii="GHEA Grapalat" w:hAnsi="GHEA Grapalat" w:cs="Sylfaen"/>
          <w:sz w:val="24"/>
          <w:szCs w:val="24"/>
          <w:lang w:val="hy-AM"/>
        </w:rPr>
        <w:t>այսուհետ՝</w:t>
      </w:r>
      <w:r w:rsidRPr="00431A4F">
        <w:rPr>
          <w:rFonts w:ascii="GHEA Grapalat" w:hAnsi="GHEA Grapalat"/>
          <w:sz w:val="24"/>
          <w:szCs w:val="24"/>
          <w:lang w:val="hy-AM"/>
        </w:rPr>
        <w:t xml:space="preserve"> </w:t>
      </w:r>
      <w:r w:rsidRPr="00431A4F">
        <w:rPr>
          <w:rFonts w:ascii="GHEA Grapalat" w:hAnsi="GHEA Grapalat" w:cs="Sylfaen"/>
          <w:sz w:val="24"/>
          <w:szCs w:val="24"/>
          <w:lang w:val="hy-AM"/>
        </w:rPr>
        <w:t>Ռեեստր</w:t>
      </w:r>
      <w:r w:rsidRPr="00431A4F">
        <w:rPr>
          <w:rFonts w:ascii="GHEA Grapalat" w:hAnsi="GHEA Grapalat"/>
          <w:sz w:val="24"/>
          <w:szCs w:val="24"/>
          <w:lang w:val="hy-AM"/>
        </w:rPr>
        <w:t xml:space="preserve">) </w:t>
      </w:r>
      <w:r w:rsidRPr="00431A4F">
        <w:rPr>
          <w:rFonts w:ascii="GHEA Grapalat" w:hAnsi="GHEA Grapalat" w:cs="Sylfaen"/>
          <w:sz w:val="24"/>
          <w:szCs w:val="24"/>
          <w:lang w:val="hy-AM"/>
        </w:rPr>
        <w:t>իրավաբանական</w:t>
      </w:r>
      <w:r w:rsidRPr="00431A4F">
        <w:rPr>
          <w:rFonts w:ascii="GHEA Grapalat" w:hAnsi="GHEA Grapalat"/>
          <w:sz w:val="24"/>
          <w:szCs w:val="24"/>
          <w:lang w:val="hy-AM"/>
        </w:rPr>
        <w:t xml:space="preserve"> </w:t>
      </w:r>
      <w:r w:rsidRPr="00431A4F">
        <w:rPr>
          <w:rFonts w:ascii="GHEA Grapalat" w:hAnsi="GHEA Grapalat" w:cs="Sylfaen"/>
          <w:sz w:val="24"/>
          <w:szCs w:val="24"/>
          <w:lang w:val="hy-AM"/>
        </w:rPr>
        <w:t>անձանց</w:t>
      </w:r>
      <w:r w:rsidRPr="00431A4F">
        <w:rPr>
          <w:rFonts w:ascii="GHEA Grapalat" w:hAnsi="GHEA Grapalat"/>
          <w:sz w:val="24"/>
          <w:szCs w:val="24"/>
          <w:lang w:val="hy-AM"/>
        </w:rPr>
        <w:t xml:space="preserve"> </w:t>
      </w:r>
      <w:r w:rsidRPr="00431A4F">
        <w:rPr>
          <w:rFonts w:ascii="GHEA Grapalat" w:hAnsi="GHEA Grapalat" w:cs="Sylfaen"/>
          <w:sz w:val="24"/>
          <w:szCs w:val="24"/>
          <w:lang w:val="hy-AM"/>
        </w:rPr>
        <w:t>հաշվառումն</w:t>
      </w:r>
      <w:r w:rsidRPr="00431A4F">
        <w:rPr>
          <w:rFonts w:ascii="GHEA Grapalat" w:hAnsi="GHEA Grapalat"/>
          <w:sz w:val="24"/>
          <w:szCs w:val="24"/>
          <w:lang w:val="hy-AM"/>
        </w:rPr>
        <w:t xml:space="preserve"> </w:t>
      </w:r>
      <w:r w:rsidRPr="00431A4F">
        <w:rPr>
          <w:rFonts w:ascii="GHEA Grapalat" w:hAnsi="GHEA Grapalat" w:cs="Sylfaen"/>
          <w:sz w:val="24"/>
          <w:szCs w:val="24"/>
          <w:lang w:val="hy-AM"/>
        </w:rPr>
        <w:t>իրականացվում</w:t>
      </w:r>
      <w:r w:rsidRPr="00431A4F">
        <w:rPr>
          <w:rFonts w:ascii="GHEA Grapalat" w:hAnsi="GHEA Grapalat"/>
          <w:sz w:val="24"/>
          <w:szCs w:val="24"/>
          <w:lang w:val="hy-AM"/>
        </w:rPr>
        <w:t xml:space="preserve"> </w:t>
      </w:r>
      <w:r w:rsidRPr="00431A4F">
        <w:rPr>
          <w:rFonts w:ascii="GHEA Grapalat" w:hAnsi="GHEA Grapalat" w:cs="Sylfaen"/>
          <w:sz w:val="24"/>
          <w:szCs w:val="24"/>
          <w:lang w:val="hy-AM"/>
        </w:rPr>
        <w:t>է</w:t>
      </w:r>
      <w:r w:rsidRPr="00431A4F">
        <w:rPr>
          <w:rFonts w:ascii="GHEA Grapalat" w:hAnsi="GHEA Grapalat"/>
          <w:sz w:val="24"/>
          <w:szCs w:val="24"/>
          <w:lang w:val="hy-AM"/>
        </w:rPr>
        <w:t xml:space="preserve"> </w:t>
      </w:r>
      <w:r w:rsidRPr="00431A4F">
        <w:rPr>
          <w:rFonts w:ascii="GHEA Grapalat" w:hAnsi="GHEA Grapalat" w:cs="Sylfaen"/>
          <w:sz w:val="24"/>
          <w:szCs w:val="24"/>
          <w:lang w:val="hy-AM"/>
        </w:rPr>
        <w:t>Միու</w:t>
      </w:r>
      <w:r w:rsidR="00D70695" w:rsidRPr="00D70695">
        <w:rPr>
          <w:rFonts w:ascii="GHEA Grapalat" w:hAnsi="GHEA Grapalat" w:cs="Sylfaen"/>
          <w:sz w:val="24"/>
          <w:szCs w:val="24"/>
          <w:lang w:val="hy-AM"/>
        </w:rPr>
        <w:softHyphen/>
      </w:r>
      <w:r w:rsidRPr="00431A4F">
        <w:rPr>
          <w:rFonts w:ascii="GHEA Grapalat" w:hAnsi="GHEA Grapalat" w:cs="Sylfaen"/>
          <w:sz w:val="24"/>
          <w:szCs w:val="24"/>
          <w:lang w:val="hy-AM"/>
        </w:rPr>
        <w:t>թյան</w:t>
      </w:r>
      <w:r w:rsidRPr="00431A4F">
        <w:rPr>
          <w:rFonts w:ascii="GHEA Grapalat" w:hAnsi="GHEA Grapalat"/>
          <w:sz w:val="24"/>
          <w:szCs w:val="24"/>
          <w:lang w:val="hy-AM"/>
        </w:rPr>
        <w:t xml:space="preserve"> </w:t>
      </w:r>
      <w:r w:rsidRPr="00431A4F">
        <w:rPr>
          <w:rFonts w:ascii="GHEA Grapalat" w:hAnsi="GHEA Grapalat" w:cs="Sylfaen"/>
          <w:sz w:val="24"/>
          <w:szCs w:val="24"/>
          <w:lang w:val="hy-AM"/>
        </w:rPr>
        <w:t>մաքսային</w:t>
      </w:r>
      <w:r w:rsidRPr="00431A4F">
        <w:rPr>
          <w:rFonts w:ascii="GHEA Grapalat" w:hAnsi="GHEA Grapalat"/>
          <w:sz w:val="24"/>
          <w:szCs w:val="24"/>
          <w:lang w:val="hy-AM"/>
        </w:rPr>
        <w:t xml:space="preserve"> </w:t>
      </w:r>
      <w:r w:rsidRPr="00431A4F">
        <w:rPr>
          <w:rFonts w:ascii="GHEA Grapalat" w:hAnsi="GHEA Grapalat" w:cs="Sylfaen"/>
          <w:sz w:val="24"/>
          <w:szCs w:val="24"/>
          <w:lang w:val="hy-AM"/>
        </w:rPr>
        <w:t>օրենսգրքի</w:t>
      </w:r>
      <w:r w:rsidRPr="00431A4F">
        <w:rPr>
          <w:rFonts w:ascii="GHEA Grapalat" w:hAnsi="GHEA Grapalat"/>
          <w:sz w:val="24"/>
          <w:szCs w:val="24"/>
          <w:lang w:val="hy-AM"/>
        </w:rPr>
        <w:t xml:space="preserve"> </w:t>
      </w:r>
      <w:r w:rsidRPr="006512B2">
        <w:rPr>
          <w:rFonts w:ascii="GHEA Grapalat" w:hAnsi="GHEA Grapalat"/>
          <w:sz w:val="24"/>
          <w:szCs w:val="24"/>
          <w:lang w:val="hy-AM"/>
        </w:rPr>
        <w:t>54-60</w:t>
      </w:r>
      <w:r w:rsidRPr="006512B2">
        <w:rPr>
          <w:rFonts w:ascii="GHEA Grapalat" w:hAnsi="GHEA Grapalat" w:cs="Sylfaen"/>
          <w:sz w:val="24"/>
          <w:szCs w:val="24"/>
          <w:lang w:val="hy-AM"/>
        </w:rPr>
        <w:t>-</w:t>
      </w:r>
      <w:r w:rsidRPr="00431A4F">
        <w:rPr>
          <w:rFonts w:ascii="GHEA Grapalat" w:hAnsi="GHEA Grapalat" w:cs="Sylfaen"/>
          <w:sz w:val="24"/>
          <w:szCs w:val="24"/>
          <w:lang w:val="hy-AM"/>
        </w:rPr>
        <w:t>րդ</w:t>
      </w:r>
      <w:r w:rsidRPr="006512B2">
        <w:rPr>
          <w:rFonts w:ascii="GHEA Grapalat" w:hAnsi="GHEA Grapalat" w:cs="Sylfaen"/>
          <w:sz w:val="24"/>
          <w:szCs w:val="24"/>
          <w:lang w:val="hy-AM"/>
        </w:rPr>
        <w:t xml:space="preserve"> գլուխներով,</w:t>
      </w:r>
      <w:r w:rsidRPr="00431A4F">
        <w:rPr>
          <w:rFonts w:ascii="GHEA Grapalat" w:hAnsi="GHEA Grapalat"/>
          <w:sz w:val="24"/>
          <w:szCs w:val="24"/>
          <w:lang w:val="hy-AM"/>
        </w:rPr>
        <w:t xml:space="preserve"> </w:t>
      </w:r>
      <w:r w:rsidRPr="006512B2">
        <w:rPr>
          <w:rFonts w:ascii="GHEA Grapalat" w:hAnsi="GHEA Grapalat"/>
          <w:sz w:val="24"/>
          <w:szCs w:val="24"/>
          <w:lang w:val="hy-AM"/>
        </w:rPr>
        <w:t xml:space="preserve">սույն գլխով </w:t>
      </w:r>
      <w:r w:rsidRPr="00431A4F">
        <w:rPr>
          <w:rFonts w:ascii="GHEA Grapalat" w:hAnsi="GHEA Grapalat" w:cs="Sylfaen"/>
          <w:sz w:val="24"/>
          <w:szCs w:val="24"/>
          <w:lang w:val="hy-AM"/>
        </w:rPr>
        <w:t>և</w:t>
      </w:r>
      <w:r w:rsidRPr="00431A4F">
        <w:rPr>
          <w:rFonts w:ascii="GHEA Grapalat" w:hAnsi="GHEA Grapalat"/>
          <w:sz w:val="24"/>
          <w:szCs w:val="24"/>
          <w:lang w:val="hy-AM"/>
        </w:rPr>
        <w:t xml:space="preserve"> </w:t>
      </w:r>
      <w:r w:rsidRPr="00431A4F">
        <w:rPr>
          <w:rFonts w:ascii="GHEA Grapalat" w:hAnsi="GHEA Grapalat" w:cs="Sylfaen"/>
          <w:sz w:val="24"/>
          <w:szCs w:val="24"/>
          <w:lang w:val="hy-AM"/>
        </w:rPr>
        <w:t>սույն</w:t>
      </w:r>
      <w:r w:rsidRPr="00431A4F">
        <w:rPr>
          <w:rFonts w:ascii="GHEA Grapalat" w:hAnsi="GHEA Grapalat"/>
          <w:sz w:val="24"/>
          <w:szCs w:val="24"/>
          <w:lang w:val="hy-AM"/>
        </w:rPr>
        <w:t xml:space="preserve"> </w:t>
      </w:r>
      <w:r w:rsidRPr="00431A4F">
        <w:rPr>
          <w:rFonts w:ascii="GHEA Grapalat" w:hAnsi="GHEA Grapalat" w:cs="Sylfaen"/>
          <w:sz w:val="24"/>
          <w:szCs w:val="24"/>
          <w:lang w:val="hy-AM"/>
        </w:rPr>
        <w:t>օրենքի</w:t>
      </w:r>
      <w:r w:rsidRPr="00431A4F">
        <w:rPr>
          <w:rFonts w:ascii="GHEA Grapalat" w:hAnsi="GHEA Grapalat"/>
          <w:sz w:val="24"/>
          <w:szCs w:val="24"/>
          <w:lang w:val="hy-AM"/>
        </w:rPr>
        <w:t xml:space="preserve"> </w:t>
      </w:r>
      <w:r w:rsidRPr="006512B2">
        <w:rPr>
          <w:rFonts w:ascii="GHEA Grapalat" w:hAnsi="GHEA Grapalat"/>
          <w:sz w:val="24"/>
          <w:szCs w:val="24"/>
          <w:lang w:val="hy-AM"/>
        </w:rPr>
        <w:t>5</w:t>
      </w:r>
      <w:r w:rsidR="00FE0076" w:rsidRPr="00431A4F">
        <w:rPr>
          <w:rFonts w:ascii="GHEA Grapalat" w:hAnsi="GHEA Grapalat"/>
          <w:sz w:val="24"/>
          <w:szCs w:val="24"/>
          <w:lang w:val="hy-AM"/>
        </w:rPr>
        <w:t>1</w:t>
      </w:r>
      <w:r w:rsidRPr="00431A4F">
        <w:rPr>
          <w:rFonts w:ascii="GHEA Grapalat" w:hAnsi="GHEA Grapalat"/>
          <w:sz w:val="24"/>
          <w:szCs w:val="24"/>
          <w:lang w:val="hy-AM"/>
        </w:rPr>
        <w:t>-</w:t>
      </w:r>
      <w:r w:rsidRPr="006512B2">
        <w:rPr>
          <w:rFonts w:ascii="GHEA Grapalat" w:hAnsi="GHEA Grapalat"/>
          <w:sz w:val="24"/>
          <w:szCs w:val="24"/>
          <w:lang w:val="hy-AM"/>
        </w:rPr>
        <w:t>57-րդ</w:t>
      </w:r>
      <w:r w:rsidRPr="00431A4F">
        <w:rPr>
          <w:rFonts w:ascii="GHEA Grapalat" w:hAnsi="GHEA Grapalat"/>
          <w:sz w:val="24"/>
          <w:szCs w:val="24"/>
          <w:lang w:val="hy-AM"/>
        </w:rPr>
        <w:t xml:space="preserve"> </w:t>
      </w:r>
      <w:r w:rsidRPr="006512B2">
        <w:rPr>
          <w:rFonts w:ascii="GHEA Grapalat" w:hAnsi="GHEA Grapalat"/>
          <w:sz w:val="24"/>
          <w:szCs w:val="24"/>
          <w:lang w:val="hy-AM"/>
        </w:rPr>
        <w:t>գլուխներով սահմանված դրույթներին</w:t>
      </w:r>
      <w:r w:rsidRPr="00431A4F">
        <w:rPr>
          <w:rFonts w:ascii="GHEA Grapalat" w:hAnsi="GHEA Grapalat"/>
          <w:sz w:val="24"/>
          <w:szCs w:val="24"/>
          <w:lang w:val="hy-AM"/>
        </w:rPr>
        <w:t xml:space="preserve"> </w:t>
      </w:r>
      <w:r w:rsidRPr="00431A4F">
        <w:rPr>
          <w:rFonts w:ascii="GHEA Grapalat" w:hAnsi="GHEA Grapalat" w:cs="Sylfaen"/>
          <w:sz w:val="24"/>
          <w:szCs w:val="24"/>
          <w:lang w:val="hy-AM"/>
        </w:rPr>
        <w:t>համապատասխան</w:t>
      </w:r>
      <w:r w:rsidRPr="00431A4F">
        <w:rPr>
          <w:rFonts w:ascii="GHEA Grapalat" w:hAnsi="GHEA Grapalat"/>
          <w:sz w:val="24"/>
          <w:szCs w:val="24"/>
          <w:lang w:val="hy-AM"/>
        </w:rPr>
        <w:t>:</w:t>
      </w:r>
    </w:p>
    <w:p w14:paraId="2FFA03BB" w14:textId="77777777" w:rsidR="009842C6" w:rsidRPr="002968B4" w:rsidRDefault="009842C6" w:rsidP="00E579E1">
      <w:pPr>
        <w:numPr>
          <w:ilvl w:val="0"/>
          <w:numId w:val="309"/>
        </w:numPr>
        <w:tabs>
          <w:tab w:val="left" w:pos="851"/>
        </w:tabs>
        <w:spacing w:after="0" w:line="360" w:lineRule="auto"/>
        <w:ind w:left="0" w:firstLine="567"/>
        <w:jc w:val="both"/>
        <w:rPr>
          <w:rFonts w:ascii="GHEA Grapalat" w:hAnsi="GHEA Grapalat" w:cs="Sylfaen"/>
          <w:sz w:val="24"/>
          <w:szCs w:val="24"/>
          <w:lang w:val="hy-AM"/>
        </w:rPr>
      </w:pPr>
      <w:r w:rsidRPr="002968B4">
        <w:rPr>
          <w:rFonts w:ascii="GHEA Grapalat" w:hAnsi="GHEA Grapalat" w:cs="Sylfaen"/>
          <w:sz w:val="24"/>
          <w:szCs w:val="24"/>
          <w:lang w:val="hy-AM"/>
        </w:rPr>
        <w:t>Ռեեստրում հաշվառվելու համար իրավաբանական անձը թղթային կամ էլեկտրո</w:t>
      </w:r>
      <w:r w:rsidR="00D70695" w:rsidRPr="00D70695">
        <w:rPr>
          <w:rFonts w:ascii="GHEA Grapalat" w:hAnsi="GHEA Grapalat" w:cs="Sylfaen"/>
          <w:sz w:val="24"/>
          <w:szCs w:val="24"/>
          <w:lang w:val="hy-AM"/>
        </w:rPr>
        <w:softHyphen/>
      </w:r>
      <w:r w:rsidRPr="002968B4">
        <w:rPr>
          <w:rFonts w:ascii="GHEA Grapalat" w:hAnsi="GHEA Grapalat" w:cs="Sylfaen"/>
          <w:sz w:val="24"/>
          <w:szCs w:val="24"/>
          <w:lang w:val="hy-AM"/>
        </w:rPr>
        <w:t>նային եղանակով դիմում է վերադաս մաքսային մարմին՝ կցելով սույն օրենքով նախատես</w:t>
      </w:r>
      <w:r w:rsidR="00D70695" w:rsidRPr="00D70695">
        <w:rPr>
          <w:rFonts w:ascii="GHEA Grapalat" w:hAnsi="GHEA Grapalat" w:cs="Sylfaen"/>
          <w:sz w:val="24"/>
          <w:szCs w:val="24"/>
          <w:lang w:val="hy-AM"/>
        </w:rPr>
        <w:softHyphen/>
      </w:r>
      <w:r w:rsidRPr="002968B4">
        <w:rPr>
          <w:rFonts w:ascii="GHEA Grapalat" w:hAnsi="GHEA Grapalat" w:cs="Sylfaen"/>
          <w:sz w:val="24"/>
          <w:szCs w:val="24"/>
          <w:lang w:val="hy-AM"/>
        </w:rPr>
        <w:t>ված փաստաթղթերը:</w:t>
      </w:r>
    </w:p>
    <w:p w14:paraId="256DE371" w14:textId="1098AC70" w:rsidR="009842C6" w:rsidRPr="002968B4" w:rsidRDefault="009842C6" w:rsidP="00E579E1">
      <w:pPr>
        <w:numPr>
          <w:ilvl w:val="0"/>
          <w:numId w:val="309"/>
        </w:numPr>
        <w:tabs>
          <w:tab w:val="left" w:pos="851"/>
        </w:tabs>
        <w:spacing w:after="0" w:line="360" w:lineRule="auto"/>
        <w:ind w:left="0" w:firstLine="567"/>
        <w:jc w:val="both"/>
        <w:rPr>
          <w:rFonts w:ascii="GHEA Grapalat" w:hAnsi="GHEA Grapalat" w:cs="Sylfaen"/>
          <w:sz w:val="24"/>
          <w:szCs w:val="24"/>
          <w:lang w:val="hy-AM"/>
        </w:rPr>
      </w:pPr>
      <w:r w:rsidRPr="002968B4">
        <w:rPr>
          <w:rFonts w:ascii="GHEA Grapalat" w:hAnsi="GHEA Grapalat" w:cs="Sylfaen"/>
          <w:sz w:val="24"/>
          <w:szCs w:val="24"/>
          <w:lang w:val="hy-AM"/>
        </w:rPr>
        <w:t>Ժամանակավոր պահպանման պահեստների կազմակերպիչների, մաքսային պահեստ</w:t>
      </w:r>
      <w:r w:rsidR="00AB11B8" w:rsidRPr="00DE45FC">
        <w:rPr>
          <w:rFonts w:ascii="GHEA Grapalat" w:hAnsi="GHEA Grapalat" w:cs="Sylfaen"/>
          <w:sz w:val="24"/>
          <w:szCs w:val="24"/>
          <w:lang w:val="hy-AM"/>
        </w:rPr>
        <w:softHyphen/>
      </w:r>
      <w:r w:rsidR="00D70695" w:rsidRPr="00D70695">
        <w:rPr>
          <w:rFonts w:ascii="GHEA Grapalat" w:hAnsi="GHEA Grapalat" w:cs="Sylfaen"/>
          <w:sz w:val="24"/>
          <w:szCs w:val="24"/>
          <w:lang w:val="hy-AM"/>
        </w:rPr>
        <w:softHyphen/>
      </w:r>
      <w:r w:rsidR="006B3FDC">
        <w:rPr>
          <w:rFonts w:ascii="GHEA Grapalat" w:hAnsi="GHEA Grapalat" w:cs="Sylfaen"/>
          <w:sz w:val="24"/>
          <w:szCs w:val="24"/>
          <w:lang w:val="hy-AM"/>
        </w:rPr>
        <w:softHyphen/>
      </w:r>
      <w:r w:rsidRPr="002968B4">
        <w:rPr>
          <w:rFonts w:ascii="GHEA Grapalat" w:hAnsi="GHEA Grapalat" w:cs="Sylfaen"/>
          <w:sz w:val="24"/>
          <w:szCs w:val="24"/>
          <w:lang w:val="hy-AM"/>
        </w:rPr>
        <w:t>ների, ազատ պահեստների կազմակերպիչների և անմաքս առևտրի խանութների կազմակերպիչների ռեեստրներում հաշվառվելու համար իրավաբանական անձը որպես ժամա</w:t>
      </w:r>
      <w:r w:rsidR="00AB11B8" w:rsidRPr="00DE45FC">
        <w:rPr>
          <w:rFonts w:ascii="GHEA Grapalat" w:hAnsi="GHEA Grapalat" w:cs="Sylfaen"/>
          <w:sz w:val="24"/>
          <w:szCs w:val="24"/>
          <w:lang w:val="hy-AM"/>
        </w:rPr>
        <w:softHyphen/>
      </w:r>
      <w:r w:rsidRPr="002968B4">
        <w:rPr>
          <w:rFonts w:ascii="GHEA Grapalat" w:hAnsi="GHEA Grapalat" w:cs="Sylfaen"/>
          <w:sz w:val="24"/>
          <w:szCs w:val="24"/>
          <w:lang w:val="hy-AM"/>
        </w:rPr>
        <w:t>նակավոր պահպանման պահեստ, մաքսային պահեստ, ազատ պահեստ կամ անմաքս առևտրի խանութի առևտրի սրահ օգտագործվող առանձնացված յուրաքանչյուր շինու</w:t>
      </w:r>
      <w:r w:rsidR="00D70695" w:rsidRPr="00D70695">
        <w:rPr>
          <w:rFonts w:ascii="GHEA Grapalat" w:hAnsi="GHEA Grapalat" w:cs="Sylfaen"/>
          <w:sz w:val="24"/>
          <w:szCs w:val="24"/>
          <w:lang w:val="hy-AM"/>
        </w:rPr>
        <w:softHyphen/>
      </w:r>
      <w:r w:rsidRPr="002968B4">
        <w:rPr>
          <w:rFonts w:ascii="GHEA Grapalat" w:hAnsi="GHEA Grapalat" w:cs="Sylfaen"/>
          <w:sz w:val="24"/>
          <w:szCs w:val="24"/>
          <w:lang w:val="hy-AM"/>
        </w:rPr>
        <w:t>թյան և (կամ) բաց հրապարակի վերաբերյալ դիմում է ներկայացնում մաքսային մար</w:t>
      </w:r>
      <w:r w:rsidR="00AB11B8" w:rsidRPr="00DE45FC">
        <w:rPr>
          <w:rFonts w:ascii="GHEA Grapalat" w:hAnsi="GHEA Grapalat" w:cs="Sylfaen"/>
          <w:sz w:val="24"/>
          <w:szCs w:val="24"/>
          <w:lang w:val="hy-AM"/>
        </w:rPr>
        <w:softHyphen/>
      </w:r>
      <w:r w:rsidRPr="002968B4">
        <w:rPr>
          <w:rFonts w:ascii="GHEA Grapalat" w:hAnsi="GHEA Grapalat" w:cs="Sylfaen"/>
          <w:sz w:val="24"/>
          <w:szCs w:val="24"/>
          <w:lang w:val="hy-AM"/>
        </w:rPr>
        <w:t>մին։</w:t>
      </w:r>
    </w:p>
    <w:p w14:paraId="03BB3CF9" w14:textId="77777777" w:rsidR="009842C6" w:rsidRPr="002968B4" w:rsidRDefault="009842C6" w:rsidP="00E579E1">
      <w:pPr>
        <w:numPr>
          <w:ilvl w:val="0"/>
          <w:numId w:val="309"/>
        </w:numPr>
        <w:tabs>
          <w:tab w:val="left" w:pos="851"/>
        </w:tabs>
        <w:spacing w:after="0" w:line="360" w:lineRule="auto"/>
        <w:ind w:left="0" w:firstLine="567"/>
        <w:jc w:val="both"/>
        <w:rPr>
          <w:rFonts w:ascii="GHEA Grapalat" w:hAnsi="GHEA Grapalat" w:cs="Sylfaen"/>
          <w:sz w:val="24"/>
          <w:szCs w:val="24"/>
          <w:lang w:val="hy-AM"/>
        </w:rPr>
      </w:pPr>
      <w:r w:rsidRPr="002968B4">
        <w:rPr>
          <w:rFonts w:ascii="GHEA Grapalat" w:hAnsi="GHEA Grapalat" w:cs="Sylfaen"/>
          <w:sz w:val="24"/>
          <w:szCs w:val="24"/>
          <w:lang w:val="hy-AM"/>
        </w:rPr>
        <w:lastRenderedPageBreak/>
        <w:t>Սույն հոդվածի 2-րդ և 3-րդ մասերով նախատեսված դեպքերում մաքսային մարմին</w:t>
      </w:r>
      <w:r w:rsidR="00D70695" w:rsidRPr="00D70695">
        <w:rPr>
          <w:rFonts w:ascii="GHEA Grapalat" w:hAnsi="GHEA Grapalat" w:cs="Sylfaen"/>
          <w:sz w:val="24"/>
          <w:szCs w:val="24"/>
          <w:lang w:val="hy-AM"/>
        </w:rPr>
        <w:softHyphen/>
      </w:r>
      <w:r w:rsidRPr="002968B4">
        <w:rPr>
          <w:rFonts w:ascii="GHEA Grapalat" w:hAnsi="GHEA Grapalat" w:cs="Sylfaen"/>
          <w:sz w:val="24"/>
          <w:szCs w:val="24"/>
          <w:lang w:val="hy-AM"/>
        </w:rPr>
        <w:t>ներին կարող են ներկայացվել փաստաթղթերի բնօրինակները կամ դրանց ստորագրված պատճենները, բացառությամբ մաքսատուրքի և հարկերի վճարման ապահովումը հաստա</w:t>
      </w:r>
      <w:r w:rsidR="00D70695" w:rsidRPr="00D70695">
        <w:rPr>
          <w:rFonts w:ascii="GHEA Grapalat" w:hAnsi="GHEA Grapalat" w:cs="Sylfaen"/>
          <w:sz w:val="24"/>
          <w:szCs w:val="24"/>
          <w:lang w:val="hy-AM"/>
        </w:rPr>
        <w:softHyphen/>
      </w:r>
      <w:r w:rsidRPr="002968B4">
        <w:rPr>
          <w:rFonts w:ascii="GHEA Grapalat" w:hAnsi="GHEA Grapalat" w:cs="Sylfaen"/>
          <w:sz w:val="24"/>
          <w:szCs w:val="24"/>
          <w:lang w:val="hy-AM"/>
        </w:rPr>
        <w:t>տող փաստաթղթերի, որոնց դեպքում մաքսային մարմիններին ներկայացվում է փաս</w:t>
      </w:r>
      <w:r w:rsidR="00D70695" w:rsidRPr="00D70695">
        <w:rPr>
          <w:rFonts w:ascii="GHEA Grapalat" w:hAnsi="GHEA Grapalat" w:cs="Sylfaen"/>
          <w:sz w:val="24"/>
          <w:szCs w:val="24"/>
          <w:lang w:val="hy-AM"/>
        </w:rPr>
        <w:softHyphen/>
      </w:r>
      <w:r w:rsidRPr="002968B4">
        <w:rPr>
          <w:rFonts w:ascii="GHEA Grapalat" w:hAnsi="GHEA Grapalat" w:cs="Sylfaen"/>
          <w:sz w:val="24"/>
          <w:szCs w:val="24"/>
          <w:lang w:val="hy-AM"/>
        </w:rPr>
        <w:t>տաթղթի բնօրինակը: Պատճենները ներկայացնելու դեպքում մաքսային մարմինը կարող է ստուգել դրանց համապատասխանությունը բնօրինակների հետ, որից հետո բնօրինակները վերադարձվում են դրանք ներկայացրած անձին:</w:t>
      </w:r>
    </w:p>
    <w:p w14:paraId="411EC48B" w14:textId="77777777" w:rsidR="009842C6" w:rsidRPr="00D70695" w:rsidRDefault="009842C6" w:rsidP="00E579E1">
      <w:pPr>
        <w:numPr>
          <w:ilvl w:val="0"/>
          <w:numId w:val="309"/>
        </w:numPr>
        <w:tabs>
          <w:tab w:val="left" w:pos="851"/>
        </w:tabs>
        <w:spacing w:after="0" w:line="360" w:lineRule="auto"/>
        <w:ind w:left="0" w:firstLine="567"/>
        <w:jc w:val="both"/>
        <w:rPr>
          <w:rFonts w:ascii="GHEA Grapalat" w:hAnsi="GHEA Grapalat" w:cs="Sylfaen"/>
          <w:sz w:val="24"/>
          <w:szCs w:val="24"/>
          <w:lang w:val="hy-AM"/>
        </w:rPr>
      </w:pPr>
      <w:r w:rsidRPr="002968B4">
        <w:rPr>
          <w:rFonts w:ascii="GHEA Grapalat" w:hAnsi="GHEA Grapalat" w:cs="Sylfaen"/>
          <w:sz w:val="24"/>
          <w:szCs w:val="24"/>
          <w:lang w:val="hy-AM"/>
        </w:rPr>
        <w:t>Մաքսային մարմինը ռեեստրում հաշվառելու համար ներկայացված դիմումը ուսում</w:t>
      </w:r>
      <w:r w:rsidR="00D70695" w:rsidRPr="00D70695">
        <w:rPr>
          <w:rFonts w:ascii="GHEA Grapalat" w:hAnsi="GHEA Grapalat" w:cs="Sylfaen"/>
          <w:sz w:val="24"/>
          <w:szCs w:val="24"/>
          <w:lang w:val="hy-AM"/>
        </w:rPr>
        <w:softHyphen/>
      </w:r>
      <w:r w:rsidRPr="002968B4">
        <w:rPr>
          <w:rFonts w:ascii="GHEA Grapalat" w:hAnsi="GHEA Grapalat" w:cs="Sylfaen"/>
          <w:sz w:val="24"/>
          <w:szCs w:val="24"/>
          <w:lang w:val="hy-AM"/>
        </w:rPr>
        <w:t>նասիրում է այն ստանալուց հետո՝ 30</w:t>
      </w:r>
      <w:r w:rsidR="00B90E33" w:rsidRPr="002968B4">
        <w:rPr>
          <w:rFonts w:ascii="GHEA Grapalat" w:hAnsi="GHEA Grapalat" w:cs="Sylfaen"/>
          <w:sz w:val="24"/>
          <w:szCs w:val="24"/>
          <w:lang w:val="hy-AM"/>
        </w:rPr>
        <w:t xml:space="preserve"> աշխատանքային</w:t>
      </w:r>
      <w:r w:rsidRPr="00D70695">
        <w:rPr>
          <w:rFonts w:ascii="GHEA Grapalat" w:hAnsi="GHEA Grapalat" w:cs="Sylfaen"/>
          <w:sz w:val="24"/>
          <w:szCs w:val="24"/>
          <w:lang w:val="hy-AM"/>
        </w:rPr>
        <w:t xml:space="preserve"> օրվա ընթացքում (բացառությամբ սույն հոդվածի 6-րդ և 9-րդ մասերում նշված դեպքերի), և որոշում է կայացնում ռեեստրում իրավաբանական անձին հաշվառելու կամ հաշվառումը մերժելու մասին։</w:t>
      </w:r>
    </w:p>
    <w:p w14:paraId="5466E927" w14:textId="77777777" w:rsidR="009842C6" w:rsidRPr="00D70695" w:rsidRDefault="009842C6" w:rsidP="00E579E1">
      <w:pPr>
        <w:numPr>
          <w:ilvl w:val="0"/>
          <w:numId w:val="309"/>
        </w:numPr>
        <w:tabs>
          <w:tab w:val="left" w:pos="851"/>
        </w:tabs>
        <w:spacing w:after="0" w:line="360" w:lineRule="auto"/>
        <w:ind w:left="0" w:firstLine="567"/>
        <w:jc w:val="both"/>
        <w:rPr>
          <w:rFonts w:ascii="GHEA Grapalat" w:hAnsi="GHEA Grapalat"/>
          <w:sz w:val="24"/>
          <w:szCs w:val="24"/>
          <w:lang w:val="hy-AM"/>
        </w:rPr>
      </w:pPr>
      <w:r w:rsidRPr="00D70695">
        <w:rPr>
          <w:rFonts w:ascii="GHEA Grapalat" w:hAnsi="GHEA Grapalat" w:cs="Sylfaen"/>
          <w:sz w:val="24"/>
          <w:szCs w:val="24"/>
          <w:lang w:val="hy-AM"/>
        </w:rPr>
        <w:t xml:space="preserve">Ռեեստրում հաշվառվելու դիմումի հետ </w:t>
      </w:r>
      <w:r w:rsidRPr="006512B2">
        <w:rPr>
          <w:rFonts w:ascii="GHEA Grapalat" w:hAnsi="GHEA Grapalat" w:cs="Sylfaen"/>
          <w:sz w:val="24"/>
          <w:szCs w:val="24"/>
          <w:lang w:val="hy-AM"/>
        </w:rPr>
        <w:t>պարտավորությունների կատարման</w:t>
      </w:r>
      <w:r w:rsidRPr="00D70695">
        <w:rPr>
          <w:rFonts w:ascii="GHEA Grapalat" w:hAnsi="GHEA Grapalat" w:cs="Sylfaen"/>
          <w:sz w:val="24"/>
          <w:szCs w:val="24"/>
          <w:lang w:val="hy-AM"/>
        </w:rPr>
        <w:t xml:space="preserve"> ապա</w:t>
      </w:r>
      <w:r w:rsidR="00AB11B8" w:rsidRPr="00DE45FC">
        <w:rPr>
          <w:rFonts w:ascii="GHEA Grapalat" w:hAnsi="GHEA Grapalat" w:cs="Sylfaen"/>
          <w:sz w:val="24"/>
          <w:szCs w:val="24"/>
          <w:lang w:val="hy-AM"/>
        </w:rPr>
        <w:softHyphen/>
      </w:r>
      <w:r w:rsidRPr="00D70695">
        <w:rPr>
          <w:rFonts w:ascii="GHEA Grapalat" w:hAnsi="GHEA Grapalat" w:cs="Sylfaen"/>
          <w:sz w:val="24"/>
          <w:szCs w:val="24"/>
          <w:lang w:val="hy-AM"/>
        </w:rPr>
        <w:t>հո</w:t>
      </w:r>
      <w:r w:rsidR="00AB11B8" w:rsidRPr="00DE45FC">
        <w:rPr>
          <w:rFonts w:ascii="GHEA Grapalat" w:hAnsi="GHEA Grapalat" w:cs="Sylfaen"/>
          <w:sz w:val="24"/>
          <w:szCs w:val="24"/>
          <w:lang w:val="hy-AM"/>
        </w:rPr>
        <w:softHyphen/>
      </w:r>
      <w:r w:rsidRPr="00D70695">
        <w:rPr>
          <w:rFonts w:ascii="GHEA Grapalat" w:hAnsi="GHEA Grapalat" w:cs="Sylfaen"/>
          <w:sz w:val="24"/>
          <w:szCs w:val="24"/>
          <w:lang w:val="hy-AM"/>
        </w:rPr>
        <w:t>վումը</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հաստատող</w:t>
      </w:r>
      <w:r w:rsidRPr="00D70695">
        <w:rPr>
          <w:rFonts w:ascii="GHEA Grapalat" w:hAnsi="GHEA Grapalat"/>
          <w:sz w:val="24"/>
          <w:szCs w:val="24"/>
          <w:lang w:val="hy-AM"/>
        </w:rPr>
        <w:t xml:space="preserve"> </w:t>
      </w:r>
      <w:r w:rsidRPr="00D70695">
        <w:rPr>
          <w:rFonts w:ascii="GHEA Grapalat" w:hAnsi="GHEA Grapalat" w:cs="Sylfaen"/>
          <w:sz w:val="24"/>
          <w:szCs w:val="24"/>
          <w:lang w:val="hy-AM"/>
        </w:rPr>
        <w:t>փաստաթղթերը</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մաքսային</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մարմին</w:t>
      </w:r>
      <w:r w:rsidRPr="00D70695">
        <w:rPr>
          <w:rFonts w:ascii="GHEA Grapalat" w:hAnsi="GHEA Grapalat"/>
          <w:sz w:val="24"/>
          <w:szCs w:val="24"/>
          <w:lang w:val="hy-AM"/>
        </w:rPr>
        <w:t xml:space="preserve"> </w:t>
      </w:r>
      <w:r w:rsidR="00AB11B8" w:rsidRPr="00D70695">
        <w:rPr>
          <w:rFonts w:ascii="GHEA Grapalat" w:hAnsi="GHEA Grapalat" w:cs="Sylfaen"/>
          <w:sz w:val="24"/>
          <w:szCs w:val="24"/>
          <w:lang w:val="hy-AM"/>
        </w:rPr>
        <w:t>ներկայաց</w:t>
      </w:r>
      <w:r w:rsidR="00AB11B8" w:rsidRPr="00DE45FC">
        <w:rPr>
          <w:rFonts w:ascii="GHEA Grapalat" w:hAnsi="GHEA Grapalat" w:cs="Sylfaen"/>
          <w:sz w:val="24"/>
          <w:szCs w:val="24"/>
          <w:lang w:val="hy-AM"/>
        </w:rPr>
        <w:t>վ</w:t>
      </w:r>
      <w:r w:rsidR="00AB11B8" w:rsidRPr="00D70695">
        <w:rPr>
          <w:rFonts w:ascii="GHEA Grapalat" w:hAnsi="GHEA Grapalat" w:cs="Sylfaen"/>
          <w:sz w:val="24"/>
          <w:szCs w:val="24"/>
          <w:lang w:val="hy-AM"/>
        </w:rPr>
        <w:t>ած</w:t>
      </w:r>
      <w:r w:rsidR="00AB11B8" w:rsidRPr="00D70695">
        <w:rPr>
          <w:rFonts w:ascii="GHEA Grapalat" w:hAnsi="GHEA Grapalat"/>
          <w:sz w:val="24"/>
          <w:szCs w:val="24"/>
          <w:lang w:val="hy-AM"/>
        </w:rPr>
        <w:t xml:space="preserve"> </w:t>
      </w:r>
      <w:r w:rsidRPr="00D70695">
        <w:rPr>
          <w:rFonts w:ascii="GHEA Grapalat" w:hAnsi="GHEA Grapalat" w:cs="Sylfaen"/>
          <w:sz w:val="24"/>
          <w:szCs w:val="24"/>
          <w:lang w:val="hy-AM"/>
        </w:rPr>
        <w:t>չլինելու</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դեպ</w:t>
      </w:r>
      <w:r w:rsidR="00D70695" w:rsidRPr="00D70695">
        <w:rPr>
          <w:rFonts w:ascii="GHEA Grapalat" w:hAnsi="GHEA Grapalat" w:cs="Sylfaen"/>
          <w:sz w:val="24"/>
          <w:szCs w:val="24"/>
          <w:lang w:val="hy-AM"/>
        </w:rPr>
        <w:softHyphen/>
      </w:r>
      <w:r w:rsidRPr="00D70695">
        <w:rPr>
          <w:rFonts w:ascii="GHEA Grapalat" w:hAnsi="GHEA Grapalat" w:cs="Sylfaen"/>
          <w:sz w:val="24"/>
          <w:szCs w:val="24"/>
          <w:lang w:val="hy-AM"/>
        </w:rPr>
        <w:t>քում</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եթե</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պահպանվել</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են</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ռեեստրում</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հաշվառվելու</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համար</w:t>
      </w:r>
      <w:r w:rsidRPr="00D70695">
        <w:rPr>
          <w:rFonts w:ascii="GHEA Grapalat" w:hAnsi="GHEA Grapalat"/>
          <w:sz w:val="24"/>
          <w:szCs w:val="24"/>
          <w:lang w:val="hy-AM"/>
        </w:rPr>
        <w:t xml:space="preserve"> </w:t>
      </w:r>
      <w:r w:rsidRPr="00D70695">
        <w:rPr>
          <w:rFonts w:ascii="GHEA Grapalat" w:hAnsi="GHEA Grapalat" w:cs="Sylfaen"/>
          <w:sz w:val="24"/>
          <w:szCs w:val="24"/>
          <w:lang w:val="hy-AM"/>
        </w:rPr>
        <w:t>օրենքով</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սահման</w:t>
      </w:r>
      <w:r w:rsidR="00AB11B8" w:rsidRPr="00DE45FC">
        <w:rPr>
          <w:rFonts w:ascii="GHEA Grapalat" w:hAnsi="GHEA Grapalat" w:cs="Sylfaen"/>
          <w:sz w:val="24"/>
          <w:szCs w:val="24"/>
          <w:lang w:val="hy-AM"/>
        </w:rPr>
        <w:softHyphen/>
      </w:r>
      <w:r w:rsidRPr="00D70695">
        <w:rPr>
          <w:rFonts w:ascii="GHEA Grapalat" w:hAnsi="GHEA Grapalat" w:cs="Sylfaen"/>
          <w:sz w:val="24"/>
          <w:szCs w:val="24"/>
          <w:lang w:val="hy-AM"/>
        </w:rPr>
        <w:t>ված</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մյուս</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պայ</w:t>
      </w:r>
      <w:r w:rsidR="00D70695" w:rsidRPr="00D70695">
        <w:rPr>
          <w:rFonts w:ascii="GHEA Grapalat" w:hAnsi="GHEA Grapalat" w:cs="Sylfaen"/>
          <w:sz w:val="24"/>
          <w:szCs w:val="24"/>
          <w:lang w:val="hy-AM"/>
        </w:rPr>
        <w:softHyphen/>
      </w:r>
      <w:r w:rsidRPr="00D70695">
        <w:rPr>
          <w:rFonts w:ascii="GHEA Grapalat" w:hAnsi="GHEA Grapalat" w:cs="Sylfaen"/>
          <w:sz w:val="24"/>
          <w:szCs w:val="24"/>
          <w:lang w:val="hy-AM"/>
        </w:rPr>
        <w:t>մանները</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ապա</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մաքսային</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մարմինը</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նախնական</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որոշում</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է</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կայացնում</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ռեեստրում</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հաշ</w:t>
      </w:r>
      <w:r w:rsidR="00D70695" w:rsidRPr="00D70695">
        <w:rPr>
          <w:rFonts w:ascii="GHEA Grapalat" w:hAnsi="GHEA Grapalat" w:cs="Sylfaen"/>
          <w:sz w:val="24"/>
          <w:szCs w:val="24"/>
          <w:lang w:val="hy-AM"/>
        </w:rPr>
        <w:softHyphen/>
      </w:r>
      <w:r w:rsidRPr="00D70695">
        <w:rPr>
          <w:rFonts w:ascii="GHEA Grapalat" w:hAnsi="GHEA Grapalat" w:cs="Sylfaen"/>
          <w:sz w:val="24"/>
          <w:szCs w:val="24"/>
          <w:lang w:val="hy-AM"/>
        </w:rPr>
        <w:t>վառելու</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համար</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պահանջվող</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պայմանների</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բավարար</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լինելու</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մասին</w:t>
      </w:r>
      <w:r w:rsidRPr="00D70695">
        <w:rPr>
          <w:rFonts w:ascii="GHEA Grapalat" w:hAnsi="GHEA Grapalat"/>
          <w:sz w:val="24"/>
          <w:szCs w:val="24"/>
          <w:lang w:val="hy-AM"/>
        </w:rPr>
        <w:t>:</w:t>
      </w:r>
    </w:p>
    <w:p w14:paraId="0B0B6326" w14:textId="77777777" w:rsidR="009842C6" w:rsidRPr="006512B2" w:rsidRDefault="009842C6" w:rsidP="006512B2">
      <w:pPr>
        <w:spacing w:after="0" w:line="360" w:lineRule="auto"/>
        <w:ind w:firstLine="567"/>
        <w:jc w:val="both"/>
        <w:rPr>
          <w:rFonts w:ascii="GHEA Grapalat" w:hAnsi="GHEA Grapalat"/>
          <w:sz w:val="24"/>
          <w:szCs w:val="24"/>
          <w:lang w:val="hy-AM"/>
        </w:rPr>
      </w:pPr>
      <w:r w:rsidRPr="00D70695">
        <w:rPr>
          <w:rFonts w:ascii="GHEA Grapalat" w:hAnsi="GHEA Grapalat" w:cs="Sylfaen"/>
          <w:sz w:val="24"/>
          <w:szCs w:val="24"/>
          <w:lang w:val="hy-AM"/>
        </w:rPr>
        <w:t>Մաքսային</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մարմինը</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ռեեստրում</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հաշվառվելու</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համար</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պահանջվող</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պայմանների</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պահ</w:t>
      </w:r>
      <w:r w:rsidR="00AB11B8" w:rsidRPr="00DE45FC">
        <w:rPr>
          <w:rFonts w:ascii="GHEA Grapalat" w:hAnsi="GHEA Grapalat" w:cs="Sylfaen"/>
          <w:sz w:val="24"/>
          <w:szCs w:val="24"/>
          <w:lang w:val="hy-AM"/>
        </w:rPr>
        <w:softHyphen/>
      </w:r>
      <w:r w:rsidRPr="00D70695">
        <w:rPr>
          <w:rFonts w:ascii="GHEA Grapalat" w:hAnsi="GHEA Grapalat" w:cs="Sylfaen"/>
          <w:sz w:val="24"/>
          <w:szCs w:val="24"/>
          <w:lang w:val="hy-AM"/>
        </w:rPr>
        <w:t>պան</w:t>
      </w:r>
      <w:r w:rsidR="00AB11B8" w:rsidRPr="00DE45FC">
        <w:rPr>
          <w:rFonts w:ascii="GHEA Grapalat" w:hAnsi="GHEA Grapalat" w:cs="Sylfaen"/>
          <w:sz w:val="24"/>
          <w:szCs w:val="24"/>
          <w:lang w:val="hy-AM"/>
        </w:rPr>
        <w:softHyphen/>
      </w:r>
      <w:r w:rsidR="00D70695" w:rsidRPr="00D70695">
        <w:rPr>
          <w:rFonts w:ascii="GHEA Grapalat" w:hAnsi="GHEA Grapalat" w:cs="Sylfaen"/>
          <w:sz w:val="24"/>
          <w:szCs w:val="24"/>
          <w:lang w:val="hy-AM"/>
        </w:rPr>
        <w:softHyphen/>
      </w:r>
      <w:r w:rsidRPr="00D70695">
        <w:rPr>
          <w:rFonts w:ascii="GHEA Grapalat" w:hAnsi="GHEA Grapalat" w:cs="Sylfaen"/>
          <w:sz w:val="24"/>
          <w:szCs w:val="24"/>
          <w:lang w:val="hy-AM"/>
        </w:rPr>
        <w:t>ման</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մասին</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նախնական</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որոշման</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ընդունումից</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հետո</w:t>
      </w:r>
      <w:r w:rsidR="00AB11B8" w:rsidRPr="00DE45FC">
        <w:rPr>
          <w:rFonts w:ascii="GHEA Grapalat" w:hAnsi="GHEA Grapalat" w:cs="Sylfaen"/>
          <w:sz w:val="24"/>
          <w:szCs w:val="24"/>
          <w:lang w:val="hy-AM"/>
        </w:rPr>
        <w:t>՝</w:t>
      </w:r>
      <w:r w:rsidRPr="00D70695">
        <w:rPr>
          <w:rFonts w:ascii="GHEA Grapalat" w:hAnsi="GHEA Grapalat"/>
          <w:sz w:val="24"/>
          <w:szCs w:val="24"/>
          <w:lang w:val="hy-AM"/>
        </w:rPr>
        <w:t xml:space="preserve"> </w:t>
      </w:r>
      <w:r w:rsidR="00B90E33">
        <w:rPr>
          <w:rFonts w:ascii="GHEA Grapalat" w:hAnsi="GHEA Grapalat" w:cs="Sylfaen"/>
          <w:sz w:val="24"/>
          <w:szCs w:val="24"/>
          <w:lang w:val="hy-AM"/>
        </w:rPr>
        <w:t>2</w:t>
      </w:r>
      <w:r w:rsidRPr="00D70695">
        <w:rPr>
          <w:rFonts w:ascii="GHEA Grapalat" w:hAnsi="GHEA Grapalat"/>
          <w:sz w:val="24"/>
          <w:szCs w:val="24"/>
          <w:lang w:val="hy-AM"/>
        </w:rPr>
        <w:t xml:space="preserve"> </w:t>
      </w:r>
      <w:r w:rsidR="00B90E33">
        <w:rPr>
          <w:rFonts w:ascii="GHEA Grapalat" w:hAnsi="GHEA Grapalat" w:cs="Helvetica"/>
          <w:color w:val="000000"/>
          <w:sz w:val="24"/>
          <w:szCs w:val="24"/>
          <w:lang w:val="hy-AM" w:eastAsia="en-GB"/>
        </w:rPr>
        <w:t>աշխատանքային</w:t>
      </w:r>
      <w:r w:rsidR="00B90E33" w:rsidRPr="00B90E33">
        <w:rPr>
          <w:rFonts w:ascii="GHEA Grapalat" w:hAnsi="GHEA Grapalat" w:cs="Sylfaen"/>
          <w:sz w:val="24"/>
          <w:szCs w:val="24"/>
          <w:lang w:val="hy-AM"/>
        </w:rPr>
        <w:t xml:space="preserve"> </w:t>
      </w:r>
      <w:r w:rsidRPr="00D70695">
        <w:rPr>
          <w:rFonts w:ascii="GHEA Grapalat" w:hAnsi="GHEA Grapalat" w:cs="Sylfaen"/>
          <w:sz w:val="24"/>
          <w:szCs w:val="24"/>
          <w:lang w:val="hy-AM"/>
        </w:rPr>
        <w:t>օրվա</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ընթացքում</w:t>
      </w:r>
      <w:r w:rsidR="00AB11B8" w:rsidRPr="00DE45FC">
        <w:rPr>
          <w:rFonts w:ascii="GHEA Grapalat" w:hAnsi="GHEA Grapalat" w:cs="Sylfaen"/>
          <w:sz w:val="24"/>
          <w:szCs w:val="24"/>
          <w:lang w:val="hy-AM"/>
        </w:rPr>
        <w:t xml:space="preserve">, </w:t>
      </w:r>
      <w:r w:rsidR="00AB11B8" w:rsidRPr="00D70695">
        <w:rPr>
          <w:rFonts w:ascii="GHEA Grapalat" w:hAnsi="GHEA Grapalat" w:cs="Sylfaen"/>
          <w:sz w:val="24"/>
          <w:szCs w:val="24"/>
          <w:lang w:val="hy-AM"/>
        </w:rPr>
        <w:t>օրենքով</w:t>
      </w:r>
      <w:r w:rsidR="00AB11B8" w:rsidRPr="00D70695">
        <w:rPr>
          <w:rFonts w:ascii="GHEA Grapalat" w:hAnsi="GHEA Grapalat"/>
          <w:sz w:val="24"/>
          <w:szCs w:val="24"/>
          <w:lang w:val="hy-AM"/>
        </w:rPr>
        <w:t xml:space="preserve"> </w:t>
      </w:r>
      <w:r w:rsidR="00AB11B8" w:rsidRPr="00D70695">
        <w:rPr>
          <w:rFonts w:ascii="GHEA Grapalat" w:hAnsi="GHEA Grapalat" w:cs="Sylfaen"/>
          <w:sz w:val="24"/>
          <w:szCs w:val="24"/>
          <w:lang w:val="hy-AM"/>
        </w:rPr>
        <w:t>սահմանված</w:t>
      </w:r>
      <w:r w:rsidR="00AB11B8" w:rsidRPr="00D70695">
        <w:rPr>
          <w:rFonts w:ascii="GHEA Grapalat" w:hAnsi="GHEA Grapalat"/>
          <w:sz w:val="24"/>
          <w:szCs w:val="24"/>
          <w:lang w:val="hy-AM"/>
        </w:rPr>
        <w:t xml:space="preserve"> </w:t>
      </w:r>
      <w:r w:rsidR="00AB11B8" w:rsidRPr="00D70695">
        <w:rPr>
          <w:rFonts w:ascii="GHEA Grapalat" w:hAnsi="GHEA Grapalat" w:cs="Sylfaen"/>
          <w:sz w:val="24"/>
          <w:szCs w:val="24"/>
          <w:lang w:val="hy-AM"/>
        </w:rPr>
        <w:t>կարգով</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ծանուցում</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է</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դիմումը</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ներկայացրած</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իրավա</w:t>
      </w:r>
      <w:r w:rsidR="00D70695" w:rsidRPr="00D70695">
        <w:rPr>
          <w:rFonts w:ascii="GHEA Grapalat" w:hAnsi="GHEA Grapalat" w:cs="Sylfaen"/>
          <w:sz w:val="24"/>
          <w:szCs w:val="24"/>
          <w:lang w:val="hy-AM"/>
        </w:rPr>
        <w:softHyphen/>
      </w:r>
      <w:r w:rsidRPr="00D70695">
        <w:rPr>
          <w:rFonts w:ascii="GHEA Grapalat" w:hAnsi="GHEA Grapalat" w:cs="Sylfaen"/>
          <w:sz w:val="24"/>
          <w:szCs w:val="24"/>
          <w:lang w:val="hy-AM"/>
        </w:rPr>
        <w:t>բանական</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անձին</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նախնական</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որոշման</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ինչպես</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նաև</w:t>
      </w:r>
      <w:r w:rsidRPr="00D70695">
        <w:rPr>
          <w:rFonts w:ascii="GHEA Grapalat" w:hAnsi="GHEA Grapalat"/>
          <w:sz w:val="24"/>
          <w:szCs w:val="24"/>
          <w:lang w:val="hy-AM"/>
        </w:rPr>
        <w:t xml:space="preserve"> </w:t>
      </w:r>
      <w:r w:rsidRPr="006512B2">
        <w:rPr>
          <w:rFonts w:ascii="GHEA Grapalat" w:hAnsi="GHEA Grapalat" w:cs="Sylfaen"/>
          <w:sz w:val="24"/>
          <w:szCs w:val="24"/>
          <w:lang w:val="hy-AM"/>
        </w:rPr>
        <w:t>պարտավորու</w:t>
      </w:r>
      <w:r w:rsidR="00AB11B8" w:rsidRPr="00DE45FC">
        <w:rPr>
          <w:rFonts w:ascii="GHEA Grapalat" w:hAnsi="GHEA Grapalat" w:cs="Sylfaen"/>
          <w:sz w:val="24"/>
          <w:szCs w:val="24"/>
          <w:lang w:val="hy-AM"/>
        </w:rPr>
        <w:softHyphen/>
      </w:r>
      <w:r w:rsidRPr="006512B2">
        <w:rPr>
          <w:rFonts w:ascii="GHEA Grapalat" w:hAnsi="GHEA Grapalat" w:cs="Sylfaen"/>
          <w:sz w:val="24"/>
          <w:szCs w:val="24"/>
          <w:lang w:val="hy-AM"/>
        </w:rPr>
        <w:t xml:space="preserve">թյունների կատարման </w:t>
      </w:r>
      <w:r w:rsidRPr="00D70695">
        <w:rPr>
          <w:rFonts w:ascii="GHEA Grapalat" w:hAnsi="GHEA Grapalat" w:cs="Sylfaen"/>
          <w:sz w:val="24"/>
          <w:szCs w:val="24"/>
          <w:lang w:val="hy-AM"/>
        </w:rPr>
        <w:t>ապահովումը</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հաստատող</w:t>
      </w:r>
      <w:r w:rsidRPr="00D70695">
        <w:rPr>
          <w:rFonts w:ascii="GHEA Grapalat" w:hAnsi="GHEA Grapalat"/>
          <w:sz w:val="24"/>
          <w:szCs w:val="24"/>
          <w:lang w:val="hy-AM"/>
        </w:rPr>
        <w:t xml:space="preserve"> </w:t>
      </w:r>
      <w:r w:rsidRPr="00D70695">
        <w:rPr>
          <w:rFonts w:ascii="GHEA Grapalat" w:hAnsi="GHEA Grapalat" w:cs="Sylfaen"/>
          <w:sz w:val="24"/>
          <w:szCs w:val="24"/>
          <w:lang w:val="hy-AM"/>
        </w:rPr>
        <w:t>փաստաթղթերը</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ներկայացնելու</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անհրա</w:t>
      </w:r>
      <w:r w:rsidR="00AB11B8" w:rsidRPr="00DE45FC">
        <w:rPr>
          <w:rFonts w:ascii="GHEA Grapalat" w:hAnsi="GHEA Grapalat" w:cs="Sylfaen"/>
          <w:sz w:val="24"/>
          <w:szCs w:val="24"/>
          <w:lang w:val="hy-AM"/>
        </w:rPr>
        <w:softHyphen/>
      </w:r>
      <w:r w:rsidRPr="00D70695">
        <w:rPr>
          <w:rFonts w:ascii="GHEA Grapalat" w:hAnsi="GHEA Grapalat" w:cs="Sylfaen"/>
          <w:sz w:val="24"/>
          <w:szCs w:val="24"/>
          <w:lang w:val="hy-AM"/>
        </w:rPr>
        <w:t>ժեշ</w:t>
      </w:r>
      <w:r w:rsidR="00AB11B8" w:rsidRPr="00DE45FC">
        <w:rPr>
          <w:rFonts w:ascii="GHEA Grapalat" w:hAnsi="GHEA Grapalat" w:cs="Sylfaen"/>
          <w:sz w:val="24"/>
          <w:szCs w:val="24"/>
          <w:lang w:val="hy-AM"/>
        </w:rPr>
        <w:softHyphen/>
      </w:r>
      <w:r w:rsidRPr="00D70695">
        <w:rPr>
          <w:rFonts w:ascii="GHEA Grapalat" w:hAnsi="GHEA Grapalat" w:cs="Sylfaen"/>
          <w:sz w:val="24"/>
          <w:szCs w:val="24"/>
          <w:lang w:val="hy-AM"/>
        </w:rPr>
        <w:t>տության</w:t>
      </w:r>
      <w:r w:rsidRPr="00D70695">
        <w:rPr>
          <w:rFonts w:ascii="GHEA Grapalat" w:hAnsi="GHEA Grapalat"/>
          <w:sz w:val="24"/>
          <w:szCs w:val="24"/>
          <w:lang w:val="hy-AM"/>
        </w:rPr>
        <w:t xml:space="preserve"> </w:t>
      </w:r>
      <w:r w:rsidRPr="00D70695">
        <w:rPr>
          <w:rFonts w:ascii="GHEA Grapalat" w:hAnsi="GHEA Grapalat" w:cs="Sylfaen"/>
          <w:sz w:val="24"/>
          <w:szCs w:val="24"/>
          <w:lang w:val="hy-AM"/>
        </w:rPr>
        <w:t>մասին</w:t>
      </w:r>
      <w:r w:rsidRPr="00D70695">
        <w:rPr>
          <w:rFonts w:ascii="GHEA Grapalat" w:hAnsi="GHEA Grapalat"/>
          <w:sz w:val="24"/>
          <w:szCs w:val="24"/>
          <w:lang w:val="hy-AM"/>
        </w:rPr>
        <w:t xml:space="preserve">: </w:t>
      </w:r>
    </w:p>
    <w:p w14:paraId="4EE76472" w14:textId="77777777" w:rsidR="009842C6" w:rsidRPr="00DE45FC" w:rsidRDefault="009842C6" w:rsidP="006512B2">
      <w:pPr>
        <w:spacing w:after="0" w:line="360" w:lineRule="auto"/>
        <w:ind w:firstLine="567"/>
        <w:jc w:val="both"/>
        <w:rPr>
          <w:rFonts w:ascii="GHEA Grapalat" w:hAnsi="GHEA Grapalat"/>
          <w:sz w:val="24"/>
          <w:szCs w:val="24"/>
          <w:lang w:val="hy-AM"/>
        </w:rPr>
      </w:pPr>
      <w:r w:rsidRPr="006512B2">
        <w:rPr>
          <w:rFonts w:ascii="GHEA Grapalat" w:hAnsi="GHEA Grapalat" w:cs="Sylfaen"/>
          <w:sz w:val="24"/>
          <w:szCs w:val="24"/>
          <w:lang w:val="hy-AM"/>
        </w:rPr>
        <w:t>Պարտավորությունների կատարման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ապահովումը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հաստատող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փաստաթղթերը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w:t>
      </w:r>
      <w:r w:rsidR="00D70695" w:rsidRPr="00D70695">
        <w:rPr>
          <w:rFonts w:ascii="GHEA Grapalat" w:hAnsi="GHEA Grapalat" w:cs="Sylfaen"/>
          <w:sz w:val="24"/>
          <w:szCs w:val="24"/>
          <w:lang w:val="hy-AM"/>
        </w:rPr>
        <w:softHyphen/>
      </w:r>
      <w:r w:rsidRPr="006512B2">
        <w:rPr>
          <w:rFonts w:ascii="GHEA Grapalat" w:hAnsi="GHEA Grapalat" w:cs="Sylfaen"/>
          <w:sz w:val="24"/>
          <w:szCs w:val="24"/>
          <w:lang w:val="hy-AM"/>
        </w:rPr>
        <w:t>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w:t>
      </w:r>
      <w:r w:rsidRPr="006512B2">
        <w:rPr>
          <w:rFonts w:ascii="GHEA Grapalat" w:hAnsi="GHEA Grapalat"/>
          <w:sz w:val="24"/>
          <w:szCs w:val="24"/>
          <w:lang w:val="hy-AM"/>
        </w:rPr>
        <w:t xml:space="preserve"> </w:t>
      </w:r>
      <w:r w:rsidR="00384153" w:rsidRPr="00DE45FC">
        <w:rPr>
          <w:rFonts w:ascii="GHEA Grapalat" w:hAnsi="GHEA Grapalat"/>
          <w:sz w:val="24"/>
          <w:szCs w:val="24"/>
          <w:lang w:val="hy-AM"/>
        </w:rPr>
        <w:t xml:space="preserve">են </w:t>
      </w:r>
      <w:r w:rsidRPr="006512B2">
        <w:rPr>
          <w:rFonts w:ascii="GHEA Grapalat" w:hAnsi="GHEA Grapalat" w:cs="Sylfaen"/>
          <w:sz w:val="24"/>
          <w:szCs w:val="24"/>
          <w:lang w:val="hy-AM"/>
        </w:rPr>
        <w:t>ներկայացվում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ծանուցումից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հետո՝</w:t>
      </w:r>
      <w:r w:rsidRPr="006512B2">
        <w:rPr>
          <w:rFonts w:ascii="GHEA Grapalat" w:hAnsi="GHEA Grapalat"/>
          <w:sz w:val="24"/>
          <w:szCs w:val="24"/>
          <w:lang w:val="hy-AM"/>
        </w:rPr>
        <w:t xml:space="preserve"> 10 </w:t>
      </w:r>
      <w:r w:rsidR="00B90E33">
        <w:rPr>
          <w:rFonts w:ascii="GHEA Grapalat" w:hAnsi="GHEA Grapalat" w:cs="Helvetica"/>
          <w:color w:val="000000"/>
          <w:sz w:val="24"/>
          <w:szCs w:val="24"/>
          <w:lang w:val="hy-AM" w:eastAsia="en-GB"/>
        </w:rPr>
        <w:t>աշխատանքային</w:t>
      </w:r>
      <w:r w:rsidR="00B90E33" w:rsidRPr="006512B2">
        <w:rPr>
          <w:rFonts w:ascii="GHEA Grapalat" w:hAnsi="GHEA Grapalat" w:cs="Sylfaen"/>
          <w:sz w:val="24"/>
          <w:szCs w:val="24"/>
          <w:lang w:val="hy-AM"/>
        </w:rPr>
        <w:t xml:space="preserve"> </w:t>
      </w:r>
      <w:r w:rsidRPr="006512B2">
        <w:rPr>
          <w:rFonts w:ascii="GHEA Grapalat" w:hAnsi="GHEA Grapalat" w:cs="Sylfaen"/>
          <w:sz w:val="24"/>
          <w:szCs w:val="24"/>
          <w:lang w:val="hy-AM"/>
        </w:rPr>
        <w:t>օրվա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ընթացքում</w:t>
      </w:r>
      <w:r w:rsidR="00384153">
        <w:rPr>
          <w:rFonts w:ascii="GHEA Grapalat" w:hAnsi="GHEA Grapalat"/>
          <w:sz w:val="24"/>
          <w:szCs w:val="24"/>
          <w:lang w:val="hy-AM"/>
        </w:rPr>
        <w:t>:</w:t>
      </w:r>
    </w:p>
    <w:p w14:paraId="1E0559BC" w14:textId="77777777" w:rsidR="009842C6" w:rsidRPr="006512B2" w:rsidRDefault="009842C6" w:rsidP="006512B2">
      <w:pPr>
        <w:spacing w:after="0" w:line="360" w:lineRule="auto"/>
        <w:ind w:firstLine="567"/>
        <w:jc w:val="both"/>
        <w:rPr>
          <w:rFonts w:ascii="GHEA Grapalat" w:hAnsi="GHEA Grapalat"/>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պարտավորությունների կատարման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ապահովումը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հաստատող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փաս</w:t>
      </w:r>
      <w:r w:rsidR="00384153" w:rsidRPr="00DE45FC">
        <w:rPr>
          <w:rFonts w:ascii="GHEA Grapalat" w:hAnsi="GHEA Grapalat" w:cs="Sylfaen"/>
          <w:sz w:val="24"/>
          <w:szCs w:val="24"/>
          <w:lang w:val="hy-AM"/>
        </w:rPr>
        <w:softHyphen/>
      </w:r>
      <w:r w:rsidRPr="006512B2">
        <w:rPr>
          <w:rFonts w:ascii="GHEA Grapalat" w:hAnsi="GHEA Grapalat" w:cs="Sylfaen"/>
          <w:sz w:val="24"/>
          <w:szCs w:val="24"/>
          <w:lang w:val="hy-AM"/>
        </w:rPr>
        <w:t>տաթղթերը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ստանալու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օրվան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հաջորդող</w:t>
      </w:r>
      <w:r w:rsidRPr="006512B2">
        <w:rPr>
          <w:rFonts w:ascii="GHEA Grapalat" w:hAnsi="GHEA Grapalat"/>
          <w:sz w:val="24"/>
          <w:szCs w:val="24"/>
          <w:lang w:val="hy-AM"/>
        </w:rPr>
        <w:t xml:space="preserve"> 5</w:t>
      </w:r>
      <w:r w:rsidR="00B90E33">
        <w:rPr>
          <w:rFonts w:ascii="GHEA Grapalat" w:hAnsi="GHEA Grapalat"/>
          <w:sz w:val="24"/>
          <w:szCs w:val="24"/>
          <w:lang w:val="hy-AM"/>
        </w:rPr>
        <w:t xml:space="preserve"> </w:t>
      </w:r>
      <w:r w:rsidR="00B90E33">
        <w:rPr>
          <w:rFonts w:ascii="GHEA Grapalat" w:hAnsi="GHEA Grapalat" w:cs="Helvetica"/>
          <w:color w:val="000000"/>
          <w:sz w:val="24"/>
          <w:szCs w:val="24"/>
          <w:lang w:val="hy-AM" w:eastAsia="en-GB"/>
        </w:rPr>
        <w:t>աշխատանքային</w:t>
      </w:r>
      <w:r w:rsidR="00B90E33" w:rsidRPr="006512B2">
        <w:rPr>
          <w:rFonts w:ascii="GHEA Grapalat" w:hAnsi="GHEA Grapalat"/>
          <w:sz w:val="24"/>
          <w:szCs w:val="24"/>
          <w:lang w:val="hy-AM"/>
        </w:rPr>
        <w:t xml:space="preserve"> </w:t>
      </w:r>
      <w:r w:rsidRPr="006512B2">
        <w:rPr>
          <w:rFonts w:ascii="GHEA Grapalat" w:hAnsi="GHEA Grapalat" w:cs="Sylfaen"/>
          <w:sz w:val="24"/>
          <w:szCs w:val="24"/>
          <w:lang w:val="hy-AM"/>
        </w:rPr>
        <w:t>օր</w:t>
      </w:r>
      <w:r w:rsidR="00B90E33">
        <w:rPr>
          <w:rFonts w:ascii="GHEA Grapalat" w:hAnsi="GHEA Grapalat" w:cs="Sylfaen"/>
          <w:sz w:val="24"/>
          <w:szCs w:val="24"/>
          <w:lang w:val="hy-AM"/>
        </w:rPr>
        <w:t>վա</w:t>
      </w:r>
      <w:r w:rsidRPr="006512B2">
        <w:rPr>
          <w:rFonts w:ascii="GHEA Grapalat" w:hAnsi="GHEA Grapalat"/>
          <w:sz w:val="24"/>
          <w:szCs w:val="24"/>
          <w:lang w:val="hy-AM"/>
        </w:rPr>
        <w:t xml:space="preserve"> </w:t>
      </w:r>
      <w:r w:rsidR="00B90E33">
        <w:rPr>
          <w:rFonts w:ascii="GHEA Grapalat" w:hAnsi="GHEA Grapalat"/>
          <w:sz w:val="24"/>
          <w:szCs w:val="24"/>
          <w:lang w:val="hy-AM"/>
        </w:rPr>
        <w:t xml:space="preserve">ընթացքում </w:t>
      </w:r>
      <w:r w:rsidRPr="006512B2">
        <w:rPr>
          <w:rFonts w:ascii="GHEA Grapalat" w:hAnsi="GHEA Grapalat" w:cs="Sylfaen"/>
          <w:sz w:val="24"/>
          <w:szCs w:val="24"/>
          <w:lang w:val="hy-AM"/>
        </w:rPr>
        <w:t>դիմումը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ներկայացրած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իրավաբանական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հաշվառում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Ռեեստրում</w:t>
      </w:r>
      <w:r w:rsidRPr="006512B2">
        <w:rPr>
          <w:rFonts w:ascii="GHEA Grapalat" w:hAnsi="GHEA Grapalat" w:cs="Tahoma"/>
          <w:sz w:val="24"/>
          <w:szCs w:val="24"/>
          <w:lang w:val="hy-AM"/>
        </w:rPr>
        <w:t>։</w:t>
      </w:r>
    </w:p>
    <w:p w14:paraId="4E503F7D" w14:textId="77777777" w:rsidR="009842C6" w:rsidRPr="002968B4" w:rsidRDefault="009842C6" w:rsidP="00E579E1">
      <w:pPr>
        <w:numPr>
          <w:ilvl w:val="0"/>
          <w:numId w:val="309"/>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Մաքսային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մարմիններն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իրականացնում</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են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որպես</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ժամանակավոր</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պահպանման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պահեստ</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պահեստ, ազատ պահեստ</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անմաքս</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առևտրի</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խանութ</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օգտագործ</w:t>
      </w:r>
      <w:r w:rsidR="00D70695" w:rsidRPr="00D70695">
        <w:rPr>
          <w:rFonts w:ascii="GHEA Grapalat" w:hAnsi="GHEA Grapalat" w:cs="Sylfaen"/>
          <w:sz w:val="24"/>
          <w:szCs w:val="24"/>
          <w:lang w:val="hy-AM"/>
        </w:rPr>
        <w:softHyphen/>
      </w:r>
      <w:r w:rsidRPr="006512B2">
        <w:rPr>
          <w:rFonts w:ascii="GHEA Grapalat" w:hAnsi="GHEA Grapalat" w:cs="Sylfaen"/>
          <w:sz w:val="24"/>
          <w:szCs w:val="24"/>
          <w:lang w:val="hy-AM"/>
        </w:rPr>
        <w:t>վող</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շինությունների</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տարածքների</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զննում</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սույն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օրենքով</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սահմանված</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պահանջներին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պայմաններին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դրանց</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համապատասխանությունը</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ստուգելու</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նպատակով</w:t>
      </w:r>
      <w:r w:rsidRPr="002968B4">
        <w:rPr>
          <w:rFonts w:ascii="GHEA Grapalat" w:hAnsi="GHEA Grapalat" w:cs="Sylfaen"/>
          <w:sz w:val="24"/>
          <w:szCs w:val="24"/>
          <w:lang w:val="hy-AM"/>
        </w:rPr>
        <w:t>:</w:t>
      </w:r>
    </w:p>
    <w:p w14:paraId="77A06F1B" w14:textId="77777777" w:rsidR="009842C6" w:rsidRPr="002968B4" w:rsidRDefault="009842C6" w:rsidP="00E579E1">
      <w:pPr>
        <w:numPr>
          <w:ilvl w:val="0"/>
          <w:numId w:val="309"/>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lastRenderedPageBreak/>
        <w:t>Իրավաբանական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անձի</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ներկայացրած</w:t>
      </w:r>
      <w:r w:rsidRPr="002968B4">
        <w:rPr>
          <w:rFonts w:ascii="GHEA Grapalat" w:hAnsi="GHEA Grapalat" w:cs="Sylfaen"/>
          <w:sz w:val="24"/>
          <w:szCs w:val="24"/>
          <w:lang w:val="hy-AM"/>
        </w:rPr>
        <w:t xml:space="preserve"> </w:t>
      </w:r>
      <w:r w:rsidR="00384153" w:rsidRPr="006512B2">
        <w:rPr>
          <w:rFonts w:ascii="GHEA Grapalat" w:hAnsi="GHEA Grapalat" w:cs="Sylfaen"/>
          <w:sz w:val="24"/>
          <w:szCs w:val="24"/>
          <w:lang w:val="hy-AM"/>
        </w:rPr>
        <w:t>փաստաթղթեր</w:t>
      </w:r>
      <w:r w:rsidR="00384153" w:rsidRPr="00DE45FC">
        <w:rPr>
          <w:rFonts w:ascii="GHEA Grapalat" w:hAnsi="GHEA Grapalat" w:cs="Sylfaen"/>
          <w:sz w:val="24"/>
          <w:szCs w:val="24"/>
          <w:lang w:val="hy-AM"/>
        </w:rPr>
        <w:t>ն</w:t>
      </w:r>
      <w:r w:rsidR="00384153"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օրենքով</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սահմանված</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պահանջ</w:t>
      </w:r>
      <w:r w:rsidR="00D70695" w:rsidRPr="00D70695">
        <w:rPr>
          <w:rFonts w:ascii="GHEA Grapalat" w:hAnsi="GHEA Grapalat" w:cs="Sylfaen"/>
          <w:sz w:val="24"/>
          <w:szCs w:val="24"/>
          <w:lang w:val="hy-AM"/>
        </w:rPr>
        <w:softHyphen/>
      </w:r>
      <w:r w:rsidR="009513C7" w:rsidRPr="009513C7">
        <w:rPr>
          <w:rFonts w:ascii="GHEA Grapalat" w:hAnsi="GHEA Grapalat" w:cs="Sylfaen"/>
          <w:sz w:val="24"/>
          <w:szCs w:val="24"/>
          <w:lang w:val="hy-AM"/>
        </w:rPr>
        <w:softHyphen/>
      </w:r>
      <w:r w:rsidRPr="006512B2">
        <w:rPr>
          <w:rFonts w:ascii="GHEA Grapalat" w:hAnsi="GHEA Grapalat" w:cs="Sylfaen"/>
          <w:sz w:val="24"/>
          <w:szCs w:val="24"/>
          <w:lang w:val="hy-AM"/>
        </w:rPr>
        <w:t>ներին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չհամապատասխանելու</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դեպքում</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մարմինը</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նշելով</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այդ</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փաս</w:t>
      </w:r>
      <w:r w:rsidR="00D70695" w:rsidRPr="00D70695">
        <w:rPr>
          <w:rFonts w:ascii="GHEA Grapalat" w:hAnsi="GHEA Grapalat" w:cs="Sylfaen"/>
          <w:sz w:val="24"/>
          <w:szCs w:val="24"/>
          <w:lang w:val="hy-AM"/>
        </w:rPr>
        <w:softHyphen/>
      </w:r>
      <w:r w:rsidRPr="006512B2">
        <w:rPr>
          <w:rFonts w:ascii="GHEA Grapalat" w:hAnsi="GHEA Grapalat" w:cs="Sylfaen"/>
          <w:sz w:val="24"/>
          <w:szCs w:val="24"/>
          <w:lang w:val="hy-AM"/>
        </w:rPr>
        <w:t>տաթղթերի՝</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օրենքով</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սահմանված</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պահանջներին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չհամապատասխանելու</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հիմ</w:t>
      </w:r>
      <w:r w:rsidR="00384153" w:rsidRPr="00DE45FC">
        <w:rPr>
          <w:rFonts w:ascii="GHEA Grapalat" w:hAnsi="GHEA Grapalat" w:cs="Sylfaen"/>
          <w:sz w:val="24"/>
          <w:szCs w:val="24"/>
          <w:lang w:val="hy-AM"/>
        </w:rPr>
        <w:softHyphen/>
      </w:r>
      <w:r w:rsidRPr="006512B2">
        <w:rPr>
          <w:rFonts w:ascii="GHEA Grapalat" w:hAnsi="GHEA Grapalat" w:cs="Sylfaen"/>
          <w:sz w:val="24"/>
          <w:szCs w:val="24"/>
          <w:lang w:val="hy-AM"/>
        </w:rPr>
        <w:t>քերը</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իրա</w:t>
      </w:r>
      <w:r w:rsidR="00D70695" w:rsidRPr="00D70695">
        <w:rPr>
          <w:rFonts w:ascii="GHEA Grapalat" w:hAnsi="GHEA Grapalat" w:cs="Sylfaen"/>
          <w:sz w:val="24"/>
          <w:szCs w:val="24"/>
          <w:lang w:val="hy-AM"/>
        </w:rPr>
        <w:softHyphen/>
      </w:r>
      <w:r w:rsidRPr="006512B2">
        <w:rPr>
          <w:rFonts w:ascii="GHEA Grapalat" w:hAnsi="GHEA Grapalat" w:cs="Sylfaen"/>
          <w:sz w:val="24"/>
          <w:szCs w:val="24"/>
          <w:lang w:val="hy-AM"/>
        </w:rPr>
        <w:t>վունք</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ունի</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պահանջել</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իրավաբանական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անձի</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ներկայացրած</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տվյալները</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հաստատող</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այլ</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փաստաթղթեր</w:t>
      </w:r>
      <w:r w:rsidRPr="002968B4">
        <w:rPr>
          <w:rFonts w:ascii="GHEA Grapalat" w:hAnsi="GHEA Grapalat" w:cs="Sylfaen"/>
          <w:sz w:val="24"/>
          <w:szCs w:val="24"/>
          <w:lang w:val="hy-AM"/>
        </w:rPr>
        <w:t>:</w:t>
      </w:r>
    </w:p>
    <w:p w14:paraId="60D350B3" w14:textId="77777777" w:rsidR="009842C6" w:rsidRPr="002968B4" w:rsidRDefault="009842C6" w:rsidP="00E579E1">
      <w:pPr>
        <w:numPr>
          <w:ilvl w:val="0"/>
          <w:numId w:val="309"/>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Սույն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հոդվածի</w:t>
      </w:r>
      <w:r w:rsidRPr="002968B4">
        <w:rPr>
          <w:rFonts w:ascii="GHEA Grapalat" w:hAnsi="GHEA Grapalat" w:cs="Sylfaen"/>
          <w:sz w:val="24"/>
          <w:szCs w:val="24"/>
          <w:lang w:val="hy-AM"/>
        </w:rPr>
        <w:t xml:space="preserve"> 8-</w:t>
      </w:r>
      <w:r w:rsidRPr="006512B2">
        <w:rPr>
          <w:rFonts w:ascii="GHEA Grapalat" w:hAnsi="GHEA Grapalat" w:cs="Sylfaen"/>
          <w:sz w:val="24"/>
          <w:szCs w:val="24"/>
          <w:lang w:val="hy-AM"/>
        </w:rPr>
        <w:t>րդ</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մասով</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նախատեսված</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դեպքում</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Ռեեստրում</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հաշվառելու</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մասին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դիմումի</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ուսումնասիրությունը</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կասեցվում</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մինչև</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դիմում</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ներկայացրած</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իրավաբանական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անձի</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կողմից</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մարմնի</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պահանջած</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փաստաթղթերը</w:t>
      </w:r>
      <w:r w:rsidRPr="002968B4">
        <w:rPr>
          <w:rFonts w:ascii="GHEA Grapalat" w:hAnsi="GHEA Grapalat" w:cs="Sylfaen"/>
          <w:sz w:val="24"/>
          <w:szCs w:val="24"/>
          <w:lang w:val="hy-AM"/>
        </w:rPr>
        <w:t xml:space="preserve"> </w:t>
      </w:r>
      <w:r w:rsidR="00384153" w:rsidRPr="006512B2">
        <w:rPr>
          <w:rFonts w:ascii="GHEA Grapalat" w:hAnsi="GHEA Grapalat" w:cs="Sylfaen"/>
          <w:sz w:val="24"/>
          <w:szCs w:val="24"/>
          <w:lang w:val="hy-AM"/>
        </w:rPr>
        <w:t>ներկայաց</w:t>
      </w:r>
      <w:r w:rsidR="00384153" w:rsidRPr="00DE45FC">
        <w:rPr>
          <w:rFonts w:ascii="GHEA Grapalat" w:hAnsi="GHEA Grapalat" w:cs="Sylfaen"/>
          <w:sz w:val="24"/>
          <w:szCs w:val="24"/>
          <w:lang w:val="hy-AM"/>
        </w:rPr>
        <w:t>ն</w:t>
      </w:r>
      <w:r w:rsidR="00384153" w:rsidRPr="006512B2">
        <w:rPr>
          <w:rFonts w:ascii="GHEA Grapalat" w:hAnsi="GHEA Grapalat" w:cs="Sylfaen"/>
          <w:sz w:val="24"/>
          <w:szCs w:val="24"/>
          <w:lang w:val="hy-AM"/>
        </w:rPr>
        <w:t>ելը</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Դիմում</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ներկայացրած</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իրավաբանական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անձը</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մարմնի</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պահանջած</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փաստա</w:t>
      </w:r>
      <w:r w:rsidR="00384153" w:rsidRPr="00DE45FC">
        <w:rPr>
          <w:rFonts w:ascii="GHEA Grapalat" w:hAnsi="GHEA Grapalat" w:cs="Sylfaen"/>
          <w:sz w:val="24"/>
          <w:szCs w:val="24"/>
          <w:lang w:val="hy-AM"/>
        </w:rPr>
        <w:softHyphen/>
      </w:r>
      <w:r w:rsidRPr="006512B2">
        <w:rPr>
          <w:rFonts w:ascii="GHEA Grapalat" w:hAnsi="GHEA Grapalat" w:cs="Sylfaen"/>
          <w:sz w:val="24"/>
          <w:szCs w:val="24"/>
          <w:lang w:val="hy-AM"/>
        </w:rPr>
        <w:t>թղթերը</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կարող</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ներկայացնել</w:t>
      </w:r>
      <w:r w:rsidRPr="002968B4">
        <w:rPr>
          <w:rFonts w:ascii="GHEA Grapalat" w:hAnsi="GHEA Grapalat" w:cs="Sylfaen"/>
          <w:sz w:val="24"/>
          <w:szCs w:val="24"/>
          <w:lang w:val="hy-AM"/>
        </w:rPr>
        <w:t xml:space="preserve"> 10</w:t>
      </w:r>
      <w:r w:rsidR="00E47E49" w:rsidRPr="002968B4">
        <w:rPr>
          <w:rFonts w:ascii="GHEA Grapalat" w:hAnsi="GHEA Grapalat" w:cs="Sylfaen"/>
          <w:sz w:val="24"/>
          <w:szCs w:val="24"/>
          <w:lang w:val="hy-AM"/>
        </w:rPr>
        <w:t xml:space="preserve"> աշխատանքային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օրվա</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ընթացքում</w:t>
      </w:r>
      <w:r w:rsidRPr="002968B4">
        <w:rPr>
          <w:rFonts w:ascii="GHEA Grapalat" w:hAnsi="GHEA Grapalat" w:cs="Sylfaen"/>
          <w:sz w:val="24"/>
          <w:szCs w:val="24"/>
          <w:lang w:val="hy-AM"/>
        </w:rPr>
        <w:t>:</w:t>
      </w:r>
    </w:p>
    <w:p w14:paraId="25CBC077" w14:textId="77777777" w:rsidR="00E13C4B" w:rsidRPr="006512B2" w:rsidRDefault="009842C6" w:rsidP="00E579E1">
      <w:pPr>
        <w:numPr>
          <w:ilvl w:val="0"/>
          <w:numId w:val="309"/>
        </w:numPr>
        <w:tabs>
          <w:tab w:val="left" w:pos="993"/>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Ռեեստրում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իրավաբանական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հաշվառումը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հաստատվում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նրան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ռեեստրում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հաշվառելու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վկայական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տալու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միջոցով</w:t>
      </w:r>
      <w:r w:rsidR="00E13C4B" w:rsidRPr="006512B2">
        <w:rPr>
          <w:rFonts w:ascii="GHEA Grapalat" w:hAnsi="GHEA Grapalat" w:cs="Sylfaen"/>
          <w:sz w:val="24"/>
          <w:szCs w:val="24"/>
          <w:lang w:val="hy-AM"/>
        </w:rPr>
        <w:t>:</w:t>
      </w:r>
    </w:p>
    <w:p w14:paraId="14A35C1E" w14:textId="77777777" w:rsidR="009842C6" w:rsidRPr="006512B2" w:rsidRDefault="009842C6" w:rsidP="006512B2">
      <w:pPr>
        <w:spacing w:after="0" w:line="360" w:lineRule="auto"/>
        <w:ind w:firstLine="567"/>
        <w:jc w:val="both"/>
        <w:rPr>
          <w:rFonts w:ascii="GHEA Grapalat" w:hAnsi="GHEA Grapalat"/>
          <w:sz w:val="24"/>
          <w:szCs w:val="24"/>
          <w:lang w:val="hy-AM"/>
        </w:rPr>
      </w:pPr>
      <w:r w:rsidRPr="006512B2">
        <w:rPr>
          <w:rFonts w:ascii="GHEA Grapalat" w:hAnsi="GHEA Grapalat" w:cs="Sylfaen"/>
          <w:sz w:val="24"/>
          <w:szCs w:val="24"/>
          <w:lang w:val="hy-AM"/>
        </w:rPr>
        <w:t>Ռեեստրում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հաշվառված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լինելու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վերաբերյալ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վկայականը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ստորագրում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ղեկավարը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նրա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տեղակալը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վավերացնում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կնիքով</w:t>
      </w:r>
      <w:r w:rsidRPr="006512B2">
        <w:rPr>
          <w:rFonts w:ascii="GHEA Grapalat" w:hAnsi="GHEA Grapalat" w:cs="Tahoma"/>
          <w:sz w:val="24"/>
          <w:szCs w:val="24"/>
          <w:lang w:val="hy-AM"/>
        </w:rPr>
        <w:t>։</w:t>
      </w:r>
    </w:p>
    <w:p w14:paraId="5A1197EE" w14:textId="77777777" w:rsidR="009842C6" w:rsidRPr="002968B4" w:rsidRDefault="009842C6" w:rsidP="00E579E1">
      <w:pPr>
        <w:numPr>
          <w:ilvl w:val="0"/>
          <w:numId w:val="309"/>
        </w:numPr>
        <w:tabs>
          <w:tab w:val="left" w:pos="993"/>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Մաքսային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մարմինները</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ուսումնասիրելով</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ռեեստրում</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հաշվառելու</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մասին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իրավա</w:t>
      </w:r>
      <w:r w:rsidR="00D70695" w:rsidRPr="00D70695">
        <w:rPr>
          <w:rFonts w:ascii="GHEA Grapalat" w:hAnsi="GHEA Grapalat" w:cs="Sylfaen"/>
          <w:sz w:val="24"/>
          <w:szCs w:val="24"/>
          <w:lang w:val="hy-AM"/>
        </w:rPr>
        <w:softHyphen/>
      </w:r>
      <w:r w:rsidRPr="006512B2">
        <w:rPr>
          <w:rFonts w:ascii="GHEA Grapalat" w:hAnsi="GHEA Grapalat" w:cs="Sylfaen"/>
          <w:sz w:val="24"/>
          <w:szCs w:val="24"/>
          <w:lang w:val="hy-AM"/>
        </w:rPr>
        <w:t>բա</w:t>
      </w:r>
      <w:r w:rsidR="00D70695" w:rsidRPr="00D70695">
        <w:rPr>
          <w:rFonts w:ascii="GHEA Grapalat" w:hAnsi="GHEA Grapalat" w:cs="Sylfaen"/>
          <w:sz w:val="24"/>
          <w:szCs w:val="24"/>
          <w:lang w:val="hy-AM"/>
        </w:rPr>
        <w:softHyphen/>
      </w:r>
      <w:r w:rsidRPr="006512B2">
        <w:rPr>
          <w:rFonts w:ascii="GHEA Grapalat" w:hAnsi="GHEA Grapalat" w:cs="Sylfaen"/>
          <w:sz w:val="24"/>
          <w:szCs w:val="24"/>
          <w:lang w:val="hy-AM"/>
        </w:rPr>
        <w:t>նական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անձի</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դիմումը</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կարող</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են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սույն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հոդվածի</w:t>
      </w:r>
      <w:r w:rsidRPr="002968B4">
        <w:rPr>
          <w:rFonts w:ascii="GHEA Grapalat" w:hAnsi="GHEA Grapalat" w:cs="Sylfaen"/>
          <w:sz w:val="24"/>
          <w:szCs w:val="24"/>
          <w:lang w:val="hy-AM"/>
        </w:rPr>
        <w:t xml:space="preserve"> 5-</w:t>
      </w:r>
      <w:r w:rsidRPr="006512B2">
        <w:rPr>
          <w:rFonts w:ascii="GHEA Grapalat" w:hAnsi="GHEA Grapalat" w:cs="Sylfaen"/>
          <w:sz w:val="24"/>
          <w:szCs w:val="24"/>
          <w:lang w:val="hy-AM"/>
        </w:rPr>
        <w:t>րդ</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մասում</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նշված</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ժամկետը</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չգերա</w:t>
      </w:r>
      <w:r w:rsidR="00D70695" w:rsidRPr="00D70695">
        <w:rPr>
          <w:rFonts w:ascii="GHEA Grapalat" w:hAnsi="GHEA Grapalat" w:cs="Sylfaen"/>
          <w:sz w:val="24"/>
          <w:szCs w:val="24"/>
          <w:lang w:val="hy-AM"/>
        </w:rPr>
        <w:softHyphen/>
      </w:r>
      <w:r w:rsidRPr="006512B2">
        <w:rPr>
          <w:rFonts w:ascii="GHEA Grapalat" w:hAnsi="GHEA Grapalat" w:cs="Sylfaen"/>
          <w:sz w:val="24"/>
          <w:szCs w:val="24"/>
          <w:lang w:val="hy-AM"/>
        </w:rPr>
        <w:t>զանցող</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ժամկետում</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դիմումը</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մերժելու</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մասին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որոշում</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կայացնել</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Ռեեստրում</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հաշվառումը</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մեր</w:t>
      </w:r>
      <w:r w:rsidR="00D70695" w:rsidRPr="00D70695">
        <w:rPr>
          <w:rFonts w:ascii="GHEA Grapalat" w:hAnsi="GHEA Grapalat" w:cs="Sylfaen"/>
          <w:sz w:val="24"/>
          <w:szCs w:val="24"/>
          <w:lang w:val="hy-AM"/>
        </w:rPr>
        <w:softHyphen/>
      </w:r>
      <w:r w:rsidRPr="006512B2">
        <w:rPr>
          <w:rFonts w:ascii="GHEA Grapalat" w:hAnsi="GHEA Grapalat" w:cs="Sylfaen"/>
          <w:sz w:val="24"/>
          <w:szCs w:val="24"/>
          <w:lang w:val="hy-AM"/>
        </w:rPr>
        <w:t>ժելու</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վերաբերյալ</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որոշման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մասին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իրավաբանական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անձի</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ղեկավարը</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այլ</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լիազոր</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ներկայացուցիչը</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իրազեկվում</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գրավոր՝</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նման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որոշումն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ընդունելուց</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հետո՝</w:t>
      </w:r>
      <w:r w:rsidRPr="002968B4">
        <w:rPr>
          <w:rFonts w:ascii="GHEA Grapalat" w:hAnsi="GHEA Grapalat" w:cs="Sylfaen"/>
          <w:sz w:val="24"/>
          <w:szCs w:val="24"/>
          <w:lang w:val="hy-AM"/>
        </w:rPr>
        <w:t xml:space="preserve"> </w:t>
      </w:r>
      <w:r w:rsidR="00E47E49">
        <w:rPr>
          <w:rFonts w:ascii="GHEA Grapalat" w:hAnsi="GHEA Grapalat" w:cs="Sylfaen"/>
          <w:sz w:val="24"/>
          <w:szCs w:val="24"/>
          <w:lang w:val="hy-AM"/>
        </w:rPr>
        <w:t xml:space="preserve">2 </w:t>
      </w:r>
      <w:r w:rsidR="00E47E49" w:rsidRPr="002968B4">
        <w:rPr>
          <w:rFonts w:ascii="GHEA Grapalat" w:hAnsi="GHEA Grapalat" w:cs="Sylfaen"/>
          <w:sz w:val="24"/>
          <w:szCs w:val="24"/>
          <w:lang w:val="hy-AM"/>
        </w:rPr>
        <w:t>աշխա</w:t>
      </w:r>
      <w:r w:rsidR="00D70695" w:rsidRPr="00D70695">
        <w:rPr>
          <w:rFonts w:ascii="GHEA Grapalat" w:hAnsi="GHEA Grapalat" w:cs="Sylfaen"/>
          <w:sz w:val="24"/>
          <w:szCs w:val="24"/>
          <w:lang w:val="hy-AM"/>
        </w:rPr>
        <w:softHyphen/>
      </w:r>
      <w:r w:rsidR="00E47E49" w:rsidRPr="002968B4">
        <w:rPr>
          <w:rFonts w:ascii="GHEA Grapalat" w:hAnsi="GHEA Grapalat" w:cs="Sylfaen"/>
          <w:sz w:val="24"/>
          <w:szCs w:val="24"/>
          <w:lang w:val="hy-AM"/>
        </w:rPr>
        <w:t>տան</w:t>
      </w:r>
      <w:r w:rsidR="00D70695" w:rsidRPr="00D70695">
        <w:rPr>
          <w:rFonts w:ascii="GHEA Grapalat" w:hAnsi="GHEA Grapalat" w:cs="Sylfaen"/>
          <w:sz w:val="24"/>
          <w:szCs w:val="24"/>
          <w:lang w:val="hy-AM"/>
        </w:rPr>
        <w:softHyphen/>
      </w:r>
      <w:r w:rsidR="00E47E49" w:rsidRPr="002968B4">
        <w:rPr>
          <w:rFonts w:ascii="GHEA Grapalat" w:hAnsi="GHEA Grapalat" w:cs="Sylfaen"/>
          <w:sz w:val="24"/>
          <w:szCs w:val="24"/>
          <w:lang w:val="hy-AM"/>
        </w:rPr>
        <w:t>քային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օրվա</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ընթացքում</w:t>
      </w:r>
      <w:r w:rsidRPr="002968B4">
        <w:rPr>
          <w:rFonts w:ascii="GHEA Grapalat" w:hAnsi="GHEA Grapalat" w:cs="Sylfaen"/>
          <w:sz w:val="24"/>
          <w:szCs w:val="24"/>
          <w:lang w:val="hy-AM"/>
        </w:rPr>
        <w:t>։</w:t>
      </w:r>
    </w:p>
    <w:p w14:paraId="6FFE65AB" w14:textId="77777777" w:rsidR="009842C6" w:rsidRPr="006512B2" w:rsidRDefault="009842C6" w:rsidP="00E579E1">
      <w:pPr>
        <w:numPr>
          <w:ilvl w:val="0"/>
          <w:numId w:val="309"/>
        </w:numPr>
        <w:tabs>
          <w:tab w:val="left" w:pos="993"/>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Ռեեստրում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հաշվառելու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դիմումը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մերժում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եթե՝</w:t>
      </w:r>
    </w:p>
    <w:p w14:paraId="0D8F33A8" w14:textId="77777777" w:rsidR="009842C6" w:rsidRPr="006512B2" w:rsidRDefault="009842C6" w:rsidP="00E579E1">
      <w:pPr>
        <w:numPr>
          <w:ilvl w:val="1"/>
          <w:numId w:val="311"/>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մարմիններ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փաստաթղթերի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համաձայն՝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իրավաբանական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համապատասխանում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օրենսգրքով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պահանջ</w:t>
      </w:r>
      <w:r w:rsidR="00D70695" w:rsidRPr="00D70695">
        <w:rPr>
          <w:rFonts w:ascii="GHEA Grapalat" w:hAnsi="GHEA Grapalat" w:cs="Sylfaen"/>
          <w:sz w:val="24"/>
          <w:szCs w:val="24"/>
          <w:lang w:val="hy-AM"/>
        </w:rPr>
        <w:softHyphen/>
      </w:r>
      <w:r w:rsidRPr="006512B2">
        <w:rPr>
          <w:rFonts w:ascii="GHEA Grapalat" w:hAnsi="GHEA Grapalat" w:cs="Sylfaen"/>
          <w:sz w:val="24"/>
          <w:szCs w:val="24"/>
          <w:lang w:val="hy-AM"/>
        </w:rPr>
        <w:t>նե</w:t>
      </w:r>
      <w:r w:rsidR="00384153" w:rsidRPr="00DE45FC">
        <w:rPr>
          <w:rFonts w:ascii="GHEA Grapalat" w:hAnsi="GHEA Grapalat" w:cs="Sylfaen"/>
          <w:sz w:val="24"/>
          <w:szCs w:val="24"/>
          <w:lang w:val="hy-AM"/>
        </w:rPr>
        <w:softHyphen/>
      </w:r>
      <w:r w:rsidRPr="006512B2">
        <w:rPr>
          <w:rFonts w:ascii="GHEA Grapalat" w:hAnsi="GHEA Grapalat" w:cs="Sylfaen"/>
          <w:sz w:val="24"/>
          <w:szCs w:val="24"/>
          <w:lang w:val="hy-AM"/>
        </w:rPr>
        <w:t>րին</w:t>
      </w:r>
      <w:r w:rsidRPr="006512B2">
        <w:rPr>
          <w:rFonts w:ascii="GHEA Grapalat" w:hAnsi="GHEA Grapalat"/>
          <w:sz w:val="24"/>
          <w:szCs w:val="24"/>
          <w:lang w:val="hy-AM"/>
        </w:rPr>
        <w:t>.</w:t>
      </w:r>
    </w:p>
    <w:p w14:paraId="49BD621D" w14:textId="77777777" w:rsidR="009842C6" w:rsidRPr="00D70695" w:rsidRDefault="009842C6" w:rsidP="00E579E1">
      <w:pPr>
        <w:numPr>
          <w:ilvl w:val="1"/>
          <w:numId w:val="311"/>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չեն</w:t>
      </w:r>
      <w:r w:rsidRPr="00D70695">
        <w:rPr>
          <w:rFonts w:ascii="GHEA Grapalat" w:hAnsi="GHEA Grapalat" w:cs="Sylfaen"/>
          <w:sz w:val="24"/>
          <w:szCs w:val="24"/>
          <w:lang w:val="hy-AM"/>
        </w:rPr>
        <w:t xml:space="preserve"> </w:t>
      </w:r>
      <w:r w:rsidRPr="006512B2">
        <w:rPr>
          <w:rFonts w:ascii="GHEA Grapalat" w:hAnsi="GHEA Grapalat" w:cs="Sylfaen"/>
          <w:sz w:val="24"/>
          <w:szCs w:val="24"/>
          <w:lang w:val="hy-AM"/>
        </w:rPr>
        <w:t>ներկայացվել</w:t>
      </w:r>
      <w:r w:rsidRPr="00D70695">
        <w:rPr>
          <w:rFonts w:ascii="GHEA Grapalat" w:hAnsi="GHEA Grapalat" w:cs="Sylfaen"/>
          <w:sz w:val="24"/>
          <w:szCs w:val="24"/>
          <w:lang w:val="hy-AM"/>
        </w:rPr>
        <w:t xml:space="preserve"> </w:t>
      </w:r>
      <w:r w:rsidRPr="006512B2">
        <w:rPr>
          <w:rFonts w:ascii="GHEA Grapalat" w:hAnsi="GHEA Grapalat" w:cs="Sylfaen"/>
          <w:sz w:val="24"/>
          <w:szCs w:val="24"/>
          <w:lang w:val="hy-AM"/>
        </w:rPr>
        <w:t>սույն</w:t>
      </w:r>
      <w:r w:rsidRPr="00D70695">
        <w:rPr>
          <w:rFonts w:ascii="GHEA Grapalat" w:hAnsi="GHEA Grapalat" w:cs="Sylfaen"/>
          <w:sz w:val="24"/>
          <w:szCs w:val="24"/>
          <w:lang w:val="hy-AM"/>
        </w:rPr>
        <w:t xml:space="preserve"> </w:t>
      </w:r>
      <w:r w:rsidRPr="006512B2">
        <w:rPr>
          <w:rFonts w:ascii="GHEA Grapalat" w:hAnsi="GHEA Grapalat" w:cs="Sylfaen"/>
          <w:sz w:val="24"/>
          <w:szCs w:val="24"/>
          <w:lang w:val="hy-AM"/>
        </w:rPr>
        <w:t>օրենքով</w:t>
      </w:r>
      <w:r w:rsidRPr="00D70695">
        <w:rPr>
          <w:rFonts w:ascii="GHEA Grapalat" w:hAnsi="GHEA Grapalat" w:cs="Sylfaen"/>
          <w:sz w:val="24"/>
          <w:szCs w:val="24"/>
          <w:lang w:val="hy-AM"/>
        </w:rPr>
        <w:t xml:space="preserve"> </w:t>
      </w:r>
      <w:r w:rsidRPr="006512B2">
        <w:rPr>
          <w:rFonts w:ascii="GHEA Grapalat" w:hAnsi="GHEA Grapalat" w:cs="Sylfaen"/>
          <w:sz w:val="24"/>
          <w:szCs w:val="24"/>
          <w:lang w:val="hy-AM"/>
        </w:rPr>
        <w:t>նախատեսված</w:t>
      </w:r>
      <w:r w:rsidRPr="00D70695">
        <w:rPr>
          <w:rFonts w:ascii="GHEA Grapalat" w:hAnsi="GHEA Grapalat" w:cs="Sylfaen"/>
          <w:sz w:val="24"/>
          <w:szCs w:val="24"/>
          <w:lang w:val="hy-AM"/>
        </w:rPr>
        <w:t xml:space="preserve"> </w:t>
      </w:r>
      <w:r w:rsidRPr="006512B2">
        <w:rPr>
          <w:rFonts w:ascii="GHEA Grapalat" w:hAnsi="GHEA Grapalat" w:cs="Sylfaen"/>
          <w:sz w:val="24"/>
          <w:szCs w:val="24"/>
          <w:lang w:val="hy-AM"/>
        </w:rPr>
        <w:t>փաստաթղթերը</w:t>
      </w:r>
      <w:r w:rsidRPr="00D70695">
        <w:rPr>
          <w:rFonts w:ascii="GHEA Grapalat" w:hAnsi="GHEA Grapalat" w:cs="Sylfaen"/>
          <w:sz w:val="24"/>
          <w:szCs w:val="24"/>
          <w:lang w:val="hy-AM"/>
        </w:rPr>
        <w:t>.</w:t>
      </w:r>
    </w:p>
    <w:p w14:paraId="0169C137" w14:textId="77777777" w:rsidR="009842C6" w:rsidRPr="006512B2" w:rsidRDefault="009842C6" w:rsidP="00E579E1">
      <w:pPr>
        <w:numPr>
          <w:ilvl w:val="1"/>
          <w:numId w:val="311"/>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իրավաբանական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կողմից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դիմումի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հետ</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փաստաթղթերի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տվյալ</w:t>
      </w:r>
      <w:r w:rsidR="00D70695" w:rsidRPr="00D70695">
        <w:rPr>
          <w:rFonts w:ascii="GHEA Grapalat" w:hAnsi="GHEA Grapalat" w:cs="Sylfaen"/>
          <w:sz w:val="24"/>
          <w:szCs w:val="24"/>
          <w:lang w:val="hy-AM"/>
        </w:rPr>
        <w:softHyphen/>
      </w:r>
      <w:r w:rsidRPr="006512B2">
        <w:rPr>
          <w:rFonts w:ascii="GHEA Grapalat" w:hAnsi="GHEA Grapalat" w:cs="Sylfaen"/>
          <w:sz w:val="24"/>
          <w:szCs w:val="24"/>
          <w:lang w:val="hy-AM"/>
        </w:rPr>
        <w:t>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համապատասխանում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նրա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ներկայացրած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տվյալներին</w:t>
      </w:r>
      <w:r w:rsidRPr="006512B2">
        <w:rPr>
          <w:rFonts w:ascii="GHEA Grapalat" w:hAnsi="GHEA Grapalat"/>
          <w:sz w:val="24"/>
          <w:szCs w:val="24"/>
          <w:lang w:val="hy-AM"/>
        </w:rPr>
        <w:t>:</w:t>
      </w:r>
    </w:p>
    <w:p w14:paraId="512603D1" w14:textId="77777777" w:rsidR="009842C6" w:rsidRPr="002968B4" w:rsidRDefault="009842C6" w:rsidP="00E579E1">
      <w:pPr>
        <w:numPr>
          <w:ilvl w:val="0"/>
          <w:numId w:val="309"/>
        </w:numPr>
        <w:tabs>
          <w:tab w:val="left" w:pos="993"/>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Ռեեստրների</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ձևերը</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ռեեստրներում</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իրավաբանական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անձանց</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հաշվառելու</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հաշ</w:t>
      </w:r>
      <w:r w:rsidR="00D70695" w:rsidRPr="00D70695">
        <w:rPr>
          <w:rFonts w:ascii="GHEA Grapalat" w:hAnsi="GHEA Grapalat" w:cs="Sylfaen"/>
          <w:sz w:val="24"/>
          <w:szCs w:val="24"/>
          <w:lang w:val="hy-AM"/>
        </w:rPr>
        <w:softHyphen/>
      </w:r>
      <w:r w:rsidRPr="006512B2">
        <w:rPr>
          <w:rFonts w:ascii="GHEA Grapalat" w:hAnsi="GHEA Grapalat" w:cs="Sylfaen"/>
          <w:sz w:val="24"/>
          <w:szCs w:val="24"/>
          <w:lang w:val="hy-AM"/>
        </w:rPr>
        <w:t>վա</w:t>
      </w:r>
      <w:r w:rsidR="00384153" w:rsidRPr="00DE45FC">
        <w:rPr>
          <w:rFonts w:ascii="GHEA Grapalat" w:hAnsi="GHEA Grapalat" w:cs="Sylfaen"/>
          <w:sz w:val="24"/>
          <w:szCs w:val="24"/>
          <w:lang w:val="hy-AM"/>
        </w:rPr>
        <w:softHyphen/>
      </w:r>
      <w:r w:rsidR="00D70695" w:rsidRPr="00D70695">
        <w:rPr>
          <w:rFonts w:ascii="GHEA Grapalat" w:hAnsi="GHEA Grapalat" w:cs="Sylfaen"/>
          <w:sz w:val="24"/>
          <w:szCs w:val="24"/>
          <w:lang w:val="hy-AM"/>
        </w:rPr>
        <w:softHyphen/>
      </w:r>
      <w:r w:rsidRPr="006512B2">
        <w:rPr>
          <w:rFonts w:ascii="GHEA Grapalat" w:hAnsi="GHEA Grapalat" w:cs="Sylfaen"/>
          <w:sz w:val="24"/>
          <w:szCs w:val="24"/>
          <w:lang w:val="hy-AM"/>
        </w:rPr>
        <w:t>ռումից</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հանելու</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փոփոխություններ</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կատարելու</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ինչպես</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նաև</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ներկա</w:t>
      </w:r>
      <w:r w:rsidR="00D70695" w:rsidRPr="00D70695">
        <w:rPr>
          <w:rFonts w:ascii="GHEA Grapalat" w:hAnsi="GHEA Grapalat" w:cs="Sylfaen"/>
          <w:sz w:val="24"/>
          <w:szCs w:val="24"/>
          <w:lang w:val="hy-AM"/>
        </w:rPr>
        <w:softHyphen/>
      </w:r>
      <w:r w:rsidRPr="006512B2">
        <w:rPr>
          <w:rFonts w:ascii="GHEA Grapalat" w:hAnsi="GHEA Grapalat" w:cs="Sylfaen"/>
          <w:sz w:val="24"/>
          <w:szCs w:val="24"/>
          <w:lang w:val="hy-AM"/>
        </w:rPr>
        <w:t>յա</w:t>
      </w:r>
      <w:r w:rsidR="00D70695" w:rsidRPr="00D70695">
        <w:rPr>
          <w:rFonts w:ascii="GHEA Grapalat" w:hAnsi="GHEA Grapalat" w:cs="Sylfaen"/>
          <w:sz w:val="24"/>
          <w:szCs w:val="24"/>
          <w:lang w:val="hy-AM"/>
        </w:rPr>
        <w:softHyphen/>
      </w:r>
      <w:r w:rsidRPr="006512B2">
        <w:rPr>
          <w:rFonts w:ascii="GHEA Grapalat" w:hAnsi="GHEA Grapalat" w:cs="Sylfaen"/>
          <w:sz w:val="24"/>
          <w:szCs w:val="24"/>
          <w:lang w:val="hy-AM"/>
        </w:rPr>
        <w:t>ցու</w:t>
      </w:r>
      <w:r w:rsidR="00384153" w:rsidRPr="00DE45FC">
        <w:rPr>
          <w:rFonts w:ascii="GHEA Grapalat" w:hAnsi="GHEA Grapalat" w:cs="Sylfaen"/>
          <w:sz w:val="24"/>
          <w:szCs w:val="24"/>
          <w:lang w:val="hy-AM"/>
        </w:rPr>
        <w:softHyphen/>
      </w:r>
      <w:r w:rsidRPr="006512B2">
        <w:rPr>
          <w:rFonts w:ascii="GHEA Grapalat" w:hAnsi="GHEA Grapalat" w:cs="Sylfaen"/>
          <w:sz w:val="24"/>
          <w:szCs w:val="24"/>
          <w:lang w:val="hy-AM"/>
        </w:rPr>
        <w:t>ցիչ</w:t>
      </w:r>
      <w:r w:rsidR="00384153" w:rsidRPr="00DE45FC">
        <w:rPr>
          <w:rFonts w:ascii="GHEA Grapalat" w:hAnsi="GHEA Grapalat" w:cs="Sylfaen"/>
          <w:sz w:val="24"/>
          <w:szCs w:val="24"/>
          <w:lang w:val="hy-AM"/>
        </w:rPr>
        <w:softHyphen/>
      </w:r>
      <w:r w:rsidRPr="006512B2">
        <w:rPr>
          <w:rFonts w:ascii="GHEA Grapalat" w:hAnsi="GHEA Grapalat" w:cs="Sylfaen"/>
          <w:sz w:val="24"/>
          <w:szCs w:val="24"/>
          <w:lang w:val="hy-AM"/>
        </w:rPr>
        <w:t>ների</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ժամանակավոր</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պահպանման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պահեստների</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կազմակերպիչների</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պահեստ</w:t>
      </w:r>
      <w:r w:rsidR="00384153" w:rsidRPr="00DE45FC">
        <w:rPr>
          <w:rFonts w:ascii="GHEA Grapalat" w:hAnsi="GHEA Grapalat" w:cs="Sylfaen"/>
          <w:sz w:val="24"/>
          <w:szCs w:val="24"/>
          <w:lang w:val="hy-AM"/>
        </w:rPr>
        <w:softHyphen/>
      </w:r>
      <w:r w:rsidRPr="006512B2">
        <w:rPr>
          <w:rFonts w:ascii="GHEA Grapalat" w:hAnsi="GHEA Grapalat" w:cs="Sylfaen"/>
          <w:sz w:val="24"/>
          <w:szCs w:val="24"/>
          <w:lang w:val="hy-AM"/>
        </w:rPr>
        <w:t>ների</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կազմակերպիչների</w:t>
      </w:r>
      <w:r w:rsidRPr="002968B4">
        <w:rPr>
          <w:rFonts w:ascii="GHEA Grapalat" w:hAnsi="GHEA Grapalat" w:cs="Sylfaen"/>
          <w:sz w:val="24"/>
          <w:szCs w:val="24"/>
          <w:lang w:val="hy-AM"/>
        </w:rPr>
        <w:t xml:space="preserve">, ազատ պահեստների կազմակերպիչների, </w:t>
      </w:r>
      <w:r w:rsidRPr="006512B2">
        <w:rPr>
          <w:rFonts w:ascii="GHEA Grapalat" w:hAnsi="GHEA Grapalat" w:cs="Sylfaen"/>
          <w:sz w:val="24"/>
          <w:szCs w:val="24"/>
          <w:lang w:val="hy-AM"/>
        </w:rPr>
        <w:t>անմաքս</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lastRenderedPageBreak/>
        <w:t>առևտրի</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խանութների</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կազմակերպիչների</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ռեեստրներում</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հաշվառման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մասին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վկայա</w:t>
      </w:r>
      <w:r w:rsidR="00D70695" w:rsidRPr="00D70695">
        <w:rPr>
          <w:rFonts w:ascii="GHEA Grapalat" w:hAnsi="GHEA Grapalat" w:cs="Sylfaen"/>
          <w:sz w:val="24"/>
          <w:szCs w:val="24"/>
          <w:lang w:val="hy-AM"/>
        </w:rPr>
        <w:softHyphen/>
      </w:r>
      <w:r w:rsidRPr="006512B2">
        <w:rPr>
          <w:rFonts w:ascii="GHEA Grapalat" w:hAnsi="GHEA Grapalat" w:cs="Sylfaen"/>
          <w:sz w:val="24"/>
          <w:szCs w:val="24"/>
          <w:lang w:val="hy-AM"/>
        </w:rPr>
        <w:t>կան</w:t>
      </w:r>
      <w:r w:rsidR="00D70695" w:rsidRPr="00D70695">
        <w:rPr>
          <w:rFonts w:ascii="GHEA Grapalat" w:hAnsi="GHEA Grapalat" w:cs="Sylfaen"/>
          <w:sz w:val="24"/>
          <w:szCs w:val="24"/>
          <w:lang w:val="hy-AM"/>
        </w:rPr>
        <w:softHyphen/>
      </w:r>
      <w:r w:rsidRPr="006512B2">
        <w:rPr>
          <w:rFonts w:ascii="GHEA Grapalat" w:hAnsi="GHEA Grapalat" w:cs="Sylfaen"/>
          <w:sz w:val="24"/>
          <w:szCs w:val="24"/>
          <w:lang w:val="hy-AM"/>
        </w:rPr>
        <w:t>ների</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ձևերը</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դրանց</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լրացման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կարգը</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սահմանում</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վերադաս</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մարմինը։</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Մաք</w:t>
      </w:r>
      <w:r w:rsidR="00D70695" w:rsidRPr="00D70695">
        <w:rPr>
          <w:rFonts w:ascii="GHEA Grapalat" w:hAnsi="GHEA Grapalat" w:cs="Sylfaen"/>
          <w:sz w:val="24"/>
          <w:szCs w:val="24"/>
          <w:lang w:val="hy-AM"/>
        </w:rPr>
        <w:softHyphen/>
      </w:r>
      <w:r w:rsidRPr="006512B2">
        <w:rPr>
          <w:rFonts w:ascii="GHEA Grapalat" w:hAnsi="GHEA Grapalat" w:cs="Sylfaen"/>
          <w:sz w:val="24"/>
          <w:szCs w:val="24"/>
          <w:lang w:val="hy-AM"/>
        </w:rPr>
        <w:t>սա</w:t>
      </w:r>
      <w:r w:rsidR="00384153" w:rsidRPr="00DE45FC">
        <w:rPr>
          <w:rFonts w:ascii="GHEA Grapalat" w:hAnsi="GHEA Grapalat" w:cs="Sylfaen"/>
          <w:sz w:val="24"/>
          <w:szCs w:val="24"/>
          <w:lang w:val="hy-AM"/>
        </w:rPr>
        <w:softHyphen/>
      </w:r>
      <w:r w:rsidRPr="006512B2">
        <w:rPr>
          <w:rFonts w:ascii="GHEA Grapalat" w:hAnsi="GHEA Grapalat" w:cs="Sylfaen"/>
          <w:sz w:val="24"/>
          <w:szCs w:val="24"/>
          <w:lang w:val="hy-AM"/>
        </w:rPr>
        <w:t>յին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փոխադրողի</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կարգավիճակը</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հաստատող</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փաստաթղթի</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ձևը</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Միության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մաք</w:t>
      </w:r>
      <w:r w:rsidR="00D70695" w:rsidRPr="00D70695">
        <w:rPr>
          <w:rFonts w:ascii="GHEA Grapalat" w:hAnsi="GHEA Grapalat" w:cs="Sylfaen"/>
          <w:sz w:val="24"/>
          <w:szCs w:val="24"/>
          <w:lang w:val="hy-AM"/>
        </w:rPr>
        <w:softHyphen/>
      </w:r>
      <w:r w:rsidRPr="006512B2">
        <w:rPr>
          <w:rFonts w:ascii="GHEA Grapalat" w:hAnsi="GHEA Grapalat" w:cs="Sylfaen"/>
          <w:sz w:val="24"/>
          <w:szCs w:val="24"/>
          <w:lang w:val="hy-AM"/>
        </w:rPr>
        <w:t>սային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օրենս</w:t>
      </w:r>
      <w:r w:rsidR="00384153" w:rsidRPr="00DE45FC">
        <w:rPr>
          <w:rFonts w:ascii="GHEA Grapalat" w:hAnsi="GHEA Grapalat" w:cs="Sylfaen"/>
          <w:sz w:val="24"/>
          <w:szCs w:val="24"/>
          <w:lang w:val="hy-AM"/>
        </w:rPr>
        <w:softHyphen/>
      </w:r>
      <w:r w:rsidRPr="006512B2">
        <w:rPr>
          <w:rFonts w:ascii="GHEA Grapalat" w:hAnsi="GHEA Grapalat" w:cs="Sylfaen"/>
          <w:sz w:val="24"/>
          <w:szCs w:val="24"/>
          <w:lang w:val="hy-AM"/>
        </w:rPr>
        <w:t>գրքի</w:t>
      </w:r>
      <w:r w:rsidRPr="002968B4">
        <w:rPr>
          <w:rFonts w:ascii="GHEA Grapalat" w:hAnsi="GHEA Grapalat" w:cs="Sylfaen"/>
          <w:sz w:val="24"/>
          <w:szCs w:val="24"/>
          <w:lang w:val="hy-AM"/>
        </w:rPr>
        <w:t xml:space="preserve"> 406-</w:t>
      </w:r>
      <w:r w:rsidRPr="006512B2">
        <w:rPr>
          <w:rFonts w:ascii="GHEA Grapalat" w:hAnsi="GHEA Grapalat" w:cs="Sylfaen"/>
          <w:sz w:val="24"/>
          <w:szCs w:val="24"/>
          <w:lang w:val="hy-AM"/>
        </w:rPr>
        <w:t>րդ</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հոդվածի</w:t>
      </w:r>
      <w:r w:rsidRPr="002968B4">
        <w:rPr>
          <w:rFonts w:ascii="GHEA Grapalat" w:hAnsi="GHEA Grapalat" w:cs="Sylfaen"/>
          <w:sz w:val="24"/>
          <w:szCs w:val="24"/>
          <w:lang w:val="hy-AM"/>
        </w:rPr>
        <w:t xml:space="preserve"> 2-</w:t>
      </w:r>
      <w:r w:rsidRPr="006512B2">
        <w:rPr>
          <w:rFonts w:ascii="GHEA Grapalat" w:hAnsi="GHEA Grapalat" w:cs="Sylfaen"/>
          <w:sz w:val="24"/>
          <w:szCs w:val="24"/>
          <w:lang w:val="hy-AM"/>
        </w:rPr>
        <w:t>րդ</w:t>
      </w:r>
      <w:r w:rsidRPr="002968B4">
        <w:rPr>
          <w:rFonts w:ascii="GHEA Grapalat" w:hAnsi="GHEA Grapalat" w:cs="Sylfaen"/>
          <w:sz w:val="24"/>
          <w:szCs w:val="24"/>
          <w:lang w:val="hy-AM"/>
        </w:rPr>
        <w:t xml:space="preserve"> </w:t>
      </w:r>
      <w:r w:rsidR="00382B05" w:rsidRPr="002968B4">
        <w:rPr>
          <w:rFonts w:ascii="GHEA Grapalat" w:hAnsi="GHEA Grapalat" w:cs="Sylfaen"/>
          <w:sz w:val="24"/>
          <w:szCs w:val="24"/>
          <w:lang w:val="hy-AM"/>
        </w:rPr>
        <w:t>մաս</w:t>
      </w:r>
      <w:r w:rsidRPr="006512B2">
        <w:rPr>
          <w:rFonts w:ascii="GHEA Grapalat" w:hAnsi="GHEA Grapalat" w:cs="Sylfaen"/>
          <w:sz w:val="24"/>
          <w:szCs w:val="24"/>
          <w:lang w:val="hy-AM"/>
        </w:rPr>
        <w:t>ին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համապատասխան</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սահմանում</w:t>
      </w:r>
      <w:r w:rsidRPr="002968B4">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2968B4">
        <w:rPr>
          <w:rFonts w:ascii="GHEA Grapalat" w:hAnsi="GHEA Grapalat" w:cs="Sylfaen"/>
          <w:sz w:val="24"/>
          <w:szCs w:val="24"/>
          <w:lang w:val="hy-AM"/>
        </w:rPr>
        <w:t xml:space="preserve"> </w:t>
      </w:r>
      <w:r w:rsidR="00E50701">
        <w:rPr>
          <w:rFonts w:ascii="GHEA Grapalat" w:hAnsi="GHEA Grapalat" w:cs="Sylfaen"/>
          <w:sz w:val="24"/>
          <w:szCs w:val="24"/>
          <w:lang w:val="hy-AM"/>
        </w:rPr>
        <w:t>Հանձնա</w:t>
      </w:r>
      <w:r w:rsidR="00D70695" w:rsidRPr="00D70695">
        <w:rPr>
          <w:rFonts w:ascii="GHEA Grapalat" w:hAnsi="GHEA Grapalat" w:cs="Sylfaen"/>
          <w:sz w:val="24"/>
          <w:szCs w:val="24"/>
          <w:lang w:val="hy-AM"/>
        </w:rPr>
        <w:softHyphen/>
      </w:r>
      <w:r w:rsidR="00E50701">
        <w:rPr>
          <w:rFonts w:ascii="GHEA Grapalat" w:hAnsi="GHEA Grapalat" w:cs="Sylfaen"/>
          <w:sz w:val="24"/>
          <w:szCs w:val="24"/>
          <w:lang w:val="hy-AM"/>
        </w:rPr>
        <w:t>ժողով</w:t>
      </w:r>
      <w:r w:rsidR="00886252">
        <w:rPr>
          <w:rFonts w:ascii="GHEA Grapalat" w:hAnsi="GHEA Grapalat" w:cs="Sylfaen"/>
          <w:sz w:val="24"/>
          <w:szCs w:val="24"/>
          <w:lang w:val="hy-AM"/>
        </w:rPr>
        <w:t>ը</w:t>
      </w:r>
      <w:r w:rsidRPr="002968B4">
        <w:rPr>
          <w:rFonts w:ascii="GHEA Grapalat" w:hAnsi="GHEA Grapalat" w:cs="Sylfaen"/>
          <w:sz w:val="24"/>
          <w:szCs w:val="24"/>
          <w:lang w:val="hy-AM"/>
        </w:rPr>
        <w:t>։</w:t>
      </w:r>
    </w:p>
    <w:p w14:paraId="3A6D428B" w14:textId="77777777" w:rsidR="009842C6" w:rsidRPr="00D70695" w:rsidRDefault="009842C6" w:rsidP="00E579E1">
      <w:pPr>
        <w:numPr>
          <w:ilvl w:val="0"/>
          <w:numId w:val="309"/>
        </w:numPr>
        <w:tabs>
          <w:tab w:val="left" w:pos="993"/>
        </w:tabs>
        <w:spacing w:after="0" w:line="360" w:lineRule="auto"/>
        <w:ind w:left="0" w:firstLine="567"/>
        <w:jc w:val="both"/>
        <w:rPr>
          <w:rFonts w:ascii="GHEA Grapalat" w:hAnsi="GHEA Grapalat" w:cs="Sylfaen"/>
          <w:sz w:val="24"/>
          <w:szCs w:val="24"/>
          <w:lang w:val="hy-AM"/>
        </w:rPr>
      </w:pPr>
      <w:r w:rsidRPr="00D70695">
        <w:rPr>
          <w:rFonts w:ascii="GHEA Grapalat" w:hAnsi="GHEA Grapalat" w:cs="Sylfaen"/>
          <w:sz w:val="24"/>
          <w:szCs w:val="24"/>
          <w:lang w:val="hy-AM"/>
        </w:rPr>
        <w:t>Մաքսային գործի բնագավառում գործունեություն իրականացնող անձանց ռեեստր</w:t>
      </w:r>
      <w:r w:rsidR="00D70695" w:rsidRPr="00D70695">
        <w:rPr>
          <w:rFonts w:ascii="GHEA Grapalat" w:hAnsi="GHEA Grapalat" w:cs="Sylfaen"/>
          <w:sz w:val="24"/>
          <w:szCs w:val="24"/>
          <w:lang w:val="hy-AM"/>
        </w:rPr>
        <w:softHyphen/>
      </w:r>
      <w:r w:rsidRPr="00D70695">
        <w:rPr>
          <w:rFonts w:ascii="GHEA Grapalat" w:hAnsi="GHEA Grapalat" w:cs="Sylfaen"/>
          <w:sz w:val="24"/>
          <w:szCs w:val="24"/>
          <w:lang w:val="hy-AM"/>
        </w:rPr>
        <w:t>նե</w:t>
      </w:r>
      <w:r w:rsidR="00D70695" w:rsidRPr="00D70695">
        <w:rPr>
          <w:rFonts w:ascii="GHEA Grapalat" w:hAnsi="GHEA Grapalat" w:cs="Sylfaen"/>
          <w:sz w:val="24"/>
          <w:szCs w:val="24"/>
          <w:lang w:val="hy-AM"/>
        </w:rPr>
        <w:softHyphen/>
      </w:r>
      <w:r w:rsidR="00384153" w:rsidRPr="00DE45FC">
        <w:rPr>
          <w:rFonts w:ascii="GHEA Grapalat" w:hAnsi="GHEA Grapalat" w:cs="Sylfaen"/>
          <w:sz w:val="24"/>
          <w:szCs w:val="24"/>
          <w:lang w:val="hy-AM"/>
        </w:rPr>
        <w:softHyphen/>
      </w:r>
      <w:r w:rsidRPr="00D70695">
        <w:rPr>
          <w:rFonts w:ascii="GHEA Grapalat" w:hAnsi="GHEA Grapalat" w:cs="Sylfaen"/>
          <w:sz w:val="24"/>
          <w:szCs w:val="24"/>
          <w:lang w:val="hy-AM"/>
        </w:rPr>
        <w:t>րում հաշվառման մասին դիմումների ուսումնասիրության և հաշվառման համար վճար չի գանձվում։</w:t>
      </w:r>
    </w:p>
    <w:p w14:paraId="0C9E96BB" w14:textId="77777777" w:rsidR="009842C6" w:rsidRPr="00D70695" w:rsidRDefault="009842C6" w:rsidP="00E579E1">
      <w:pPr>
        <w:numPr>
          <w:ilvl w:val="0"/>
          <w:numId w:val="309"/>
        </w:numPr>
        <w:tabs>
          <w:tab w:val="left" w:pos="993"/>
        </w:tabs>
        <w:spacing w:after="0" w:line="360" w:lineRule="auto"/>
        <w:ind w:left="0" w:firstLine="567"/>
        <w:jc w:val="both"/>
        <w:rPr>
          <w:rFonts w:ascii="GHEA Grapalat" w:hAnsi="GHEA Grapalat" w:cs="Sylfaen"/>
          <w:sz w:val="24"/>
          <w:szCs w:val="24"/>
          <w:lang w:val="hy-AM"/>
        </w:rPr>
      </w:pPr>
      <w:r w:rsidRPr="00D70695">
        <w:rPr>
          <w:rFonts w:ascii="GHEA Grapalat" w:hAnsi="GHEA Grapalat" w:cs="Sylfaen"/>
          <w:sz w:val="24"/>
          <w:szCs w:val="24"/>
          <w:lang w:val="hy-AM"/>
        </w:rPr>
        <w:t xml:space="preserve">Միության մաքսային օրենսգրքի 399-րդ հոդվածի 12-րդ </w:t>
      </w:r>
      <w:r w:rsidR="00382B05" w:rsidRPr="002968B4">
        <w:rPr>
          <w:rFonts w:ascii="GHEA Grapalat" w:hAnsi="GHEA Grapalat" w:cs="Sylfaen"/>
          <w:sz w:val="24"/>
          <w:szCs w:val="24"/>
          <w:lang w:val="hy-AM"/>
        </w:rPr>
        <w:t>մաս</w:t>
      </w:r>
      <w:r w:rsidRPr="00D70695">
        <w:rPr>
          <w:rFonts w:ascii="GHEA Grapalat" w:hAnsi="GHEA Grapalat" w:cs="Sylfaen"/>
          <w:sz w:val="24"/>
          <w:szCs w:val="24"/>
          <w:lang w:val="hy-AM"/>
        </w:rPr>
        <w:t>ին համա</w:t>
      </w:r>
      <w:r w:rsidR="00D70695" w:rsidRPr="00D70695">
        <w:rPr>
          <w:rFonts w:ascii="GHEA Grapalat" w:hAnsi="GHEA Grapalat" w:cs="Sylfaen"/>
          <w:sz w:val="24"/>
          <w:szCs w:val="24"/>
          <w:lang w:val="hy-AM"/>
        </w:rPr>
        <w:softHyphen/>
      </w:r>
      <w:r w:rsidRPr="00D70695">
        <w:rPr>
          <w:rFonts w:ascii="GHEA Grapalat" w:hAnsi="GHEA Grapalat" w:cs="Sylfaen"/>
          <w:sz w:val="24"/>
          <w:szCs w:val="24"/>
          <w:lang w:val="hy-AM"/>
        </w:rPr>
        <w:t>պա</w:t>
      </w:r>
      <w:r w:rsidR="00D70695" w:rsidRPr="00D70695">
        <w:rPr>
          <w:rFonts w:ascii="GHEA Grapalat" w:hAnsi="GHEA Grapalat" w:cs="Sylfaen"/>
          <w:sz w:val="24"/>
          <w:szCs w:val="24"/>
          <w:lang w:val="hy-AM"/>
        </w:rPr>
        <w:softHyphen/>
      </w:r>
      <w:r w:rsidRPr="00D70695">
        <w:rPr>
          <w:rFonts w:ascii="GHEA Grapalat" w:hAnsi="GHEA Grapalat" w:cs="Sylfaen"/>
          <w:sz w:val="24"/>
          <w:szCs w:val="24"/>
          <w:lang w:val="hy-AM"/>
        </w:rPr>
        <w:t>տաս</w:t>
      </w:r>
      <w:r w:rsidR="00D70695" w:rsidRPr="00D70695">
        <w:rPr>
          <w:rFonts w:ascii="GHEA Grapalat" w:hAnsi="GHEA Grapalat" w:cs="Sylfaen"/>
          <w:sz w:val="24"/>
          <w:szCs w:val="24"/>
          <w:lang w:val="hy-AM"/>
        </w:rPr>
        <w:softHyphen/>
      </w:r>
      <w:r w:rsidRPr="00D70695">
        <w:rPr>
          <w:rFonts w:ascii="GHEA Grapalat" w:hAnsi="GHEA Grapalat" w:cs="Sylfaen"/>
          <w:sz w:val="24"/>
          <w:szCs w:val="24"/>
          <w:lang w:val="hy-AM"/>
        </w:rPr>
        <w:t>խան, եթե մաքսային գործի բնագավառում գործունեություն իրականացնող անձի կողմից ներ</w:t>
      </w:r>
      <w:r w:rsidR="00384153" w:rsidRPr="00DE45FC">
        <w:rPr>
          <w:rFonts w:ascii="GHEA Grapalat" w:hAnsi="GHEA Grapalat" w:cs="Sylfaen"/>
          <w:sz w:val="24"/>
          <w:szCs w:val="24"/>
          <w:lang w:val="hy-AM"/>
        </w:rPr>
        <w:softHyphen/>
      </w:r>
      <w:r w:rsidRPr="00D70695">
        <w:rPr>
          <w:rFonts w:ascii="GHEA Grapalat" w:hAnsi="GHEA Grapalat" w:cs="Sylfaen"/>
          <w:sz w:val="24"/>
          <w:szCs w:val="24"/>
          <w:lang w:val="hy-AM"/>
        </w:rPr>
        <w:t>կայացվող՝ պարտավորությունների կատարման ապահովումն իրականացվում է ապա</w:t>
      </w:r>
      <w:r w:rsidR="00384153" w:rsidRPr="00DE45FC">
        <w:rPr>
          <w:rFonts w:ascii="GHEA Grapalat" w:hAnsi="GHEA Grapalat" w:cs="Sylfaen"/>
          <w:sz w:val="24"/>
          <w:szCs w:val="24"/>
          <w:lang w:val="hy-AM"/>
        </w:rPr>
        <w:softHyphen/>
      </w:r>
      <w:r w:rsidRPr="00D70695">
        <w:rPr>
          <w:rFonts w:ascii="GHEA Grapalat" w:hAnsi="GHEA Grapalat" w:cs="Sylfaen"/>
          <w:sz w:val="24"/>
          <w:szCs w:val="24"/>
          <w:lang w:val="hy-AM"/>
        </w:rPr>
        <w:t>հո</w:t>
      </w:r>
      <w:r w:rsidR="00384153" w:rsidRPr="00DE45FC">
        <w:rPr>
          <w:rFonts w:ascii="GHEA Grapalat" w:hAnsi="GHEA Grapalat" w:cs="Sylfaen"/>
          <w:sz w:val="24"/>
          <w:szCs w:val="24"/>
          <w:lang w:val="hy-AM"/>
        </w:rPr>
        <w:softHyphen/>
      </w:r>
      <w:r w:rsidR="009513C7" w:rsidRPr="009513C7">
        <w:rPr>
          <w:rFonts w:ascii="GHEA Grapalat" w:hAnsi="GHEA Grapalat" w:cs="Sylfaen"/>
          <w:sz w:val="24"/>
          <w:szCs w:val="24"/>
          <w:lang w:val="hy-AM"/>
        </w:rPr>
        <w:softHyphen/>
      </w:r>
      <w:r w:rsidRPr="00D70695">
        <w:rPr>
          <w:rFonts w:ascii="GHEA Grapalat" w:hAnsi="GHEA Grapalat" w:cs="Sylfaen"/>
          <w:sz w:val="24"/>
          <w:szCs w:val="24"/>
          <w:lang w:val="hy-AM"/>
        </w:rPr>
        <w:t>վագրա</w:t>
      </w:r>
      <w:r w:rsidR="00D70695" w:rsidRPr="00D70695">
        <w:rPr>
          <w:rFonts w:ascii="GHEA Grapalat" w:hAnsi="GHEA Grapalat" w:cs="Sylfaen"/>
          <w:sz w:val="24"/>
          <w:szCs w:val="24"/>
          <w:lang w:val="hy-AM"/>
        </w:rPr>
        <w:softHyphen/>
      </w:r>
      <w:r w:rsidRPr="00D70695">
        <w:rPr>
          <w:rFonts w:ascii="GHEA Grapalat" w:hAnsi="GHEA Grapalat" w:cs="Sylfaen"/>
          <w:sz w:val="24"/>
          <w:szCs w:val="24"/>
          <w:lang w:val="hy-AM"/>
        </w:rPr>
        <w:t xml:space="preserve">կան կազմակերպության կողմից տրամադրված </w:t>
      </w:r>
      <w:r w:rsidRPr="002968B4">
        <w:rPr>
          <w:rFonts w:ascii="GHEA Grapalat" w:hAnsi="GHEA Grapalat" w:cs="Sylfaen"/>
          <w:sz w:val="24"/>
          <w:szCs w:val="24"/>
          <w:lang w:val="hy-AM"/>
        </w:rPr>
        <w:t>երաշխիք</w:t>
      </w:r>
      <w:r w:rsidRPr="00D70695">
        <w:rPr>
          <w:rFonts w:ascii="GHEA Grapalat" w:hAnsi="GHEA Grapalat" w:cs="Sylfaen"/>
          <w:sz w:val="24"/>
          <w:szCs w:val="24"/>
          <w:lang w:val="hy-AM"/>
        </w:rPr>
        <w:t xml:space="preserve"> ներկայացնելու միջո</w:t>
      </w:r>
      <w:r w:rsidR="00384153" w:rsidRPr="00DE45FC">
        <w:rPr>
          <w:rFonts w:ascii="GHEA Grapalat" w:hAnsi="GHEA Grapalat" w:cs="Sylfaen"/>
          <w:sz w:val="24"/>
          <w:szCs w:val="24"/>
          <w:lang w:val="hy-AM"/>
        </w:rPr>
        <w:softHyphen/>
      </w:r>
      <w:r w:rsidRPr="00D70695">
        <w:rPr>
          <w:rFonts w:ascii="GHEA Grapalat" w:hAnsi="GHEA Grapalat" w:cs="Sylfaen"/>
          <w:sz w:val="24"/>
          <w:szCs w:val="24"/>
          <w:lang w:val="hy-AM"/>
        </w:rPr>
        <w:t>ցով, ապա օտարերկրյա արժույթի վերահաշվարկն իրականացվում է համապա</w:t>
      </w:r>
      <w:r w:rsidR="00D70695" w:rsidRPr="00D70695">
        <w:rPr>
          <w:rFonts w:ascii="GHEA Grapalat" w:hAnsi="GHEA Grapalat" w:cs="Sylfaen"/>
          <w:sz w:val="24"/>
          <w:szCs w:val="24"/>
          <w:lang w:val="hy-AM"/>
        </w:rPr>
        <w:softHyphen/>
      </w:r>
      <w:r w:rsidRPr="00D70695">
        <w:rPr>
          <w:rFonts w:ascii="GHEA Grapalat" w:hAnsi="GHEA Grapalat" w:cs="Sylfaen"/>
          <w:sz w:val="24"/>
          <w:szCs w:val="24"/>
          <w:lang w:val="hy-AM"/>
        </w:rPr>
        <w:t>տաս</w:t>
      </w:r>
      <w:r w:rsidR="00D70695" w:rsidRPr="00D70695">
        <w:rPr>
          <w:rFonts w:ascii="GHEA Grapalat" w:hAnsi="GHEA Grapalat" w:cs="Sylfaen"/>
          <w:sz w:val="24"/>
          <w:szCs w:val="24"/>
          <w:lang w:val="hy-AM"/>
        </w:rPr>
        <w:softHyphen/>
      </w:r>
      <w:r w:rsidRPr="00D70695">
        <w:rPr>
          <w:rFonts w:ascii="GHEA Grapalat" w:hAnsi="GHEA Grapalat" w:cs="Sylfaen"/>
          <w:sz w:val="24"/>
          <w:szCs w:val="24"/>
          <w:lang w:val="hy-AM"/>
        </w:rPr>
        <w:t>խան ապա</w:t>
      </w:r>
      <w:r w:rsidR="00384153" w:rsidRPr="00DE45FC">
        <w:rPr>
          <w:rFonts w:ascii="GHEA Grapalat" w:hAnsi="GHEA Grapalat" w:cs="Sylfaen"/>
          <w:sz w:val="24"/>
          <w:szCs w:val="24"/>
          <w:lang w:val="hy-AM"/>
        </w:rPr>
        <w:softHyphen/>
      </w:r>
      <w:r w:rsidRPr="00D70695">
        <w:rPr>
          <w:rFonts w:ascii="GHEA Grapalat" w:hAnsi="GHEA Grapalat" w:cs="Sylfaen"/>
          <w:sz w:val="24"/>
          <w:szCs w:val="24"/>
          <w:lang w:val="hy-AM"/>
        </w:rPr>
        <w:t>հովման ներկայացման օրվա դրությամբ Կենտրոնական բանկի սահմանած արտար</w:t>
      </w:r>
      <w:r w:rsidR="00384153" w:rsidRPr="00DE45FC">
        <w:rPr>
          <w:rFonts w:ascii="GHEA Grapalat" w:hAnsi="GHEA Grapalat" w:cs="Sylfaen"/>
          <w:sz w:val="24"/>
          <w:szCs w:val="24"/>
          <w:lang w:val="hy-AM"/>
        </w:rPr>
        <w:softHyphen/>
      </w:r>
      <w:r w:rsidRPr="00D70695">
        <w:rPr>
          <w:rFonts w:ascii="GHEA Grapalat" w:hAnsi="GHEA Grapalat" w:cs="Sylfaen"/>
          <w:sz w:val="24"/>
          <w:szCs w:val="24"/>
          <w:lang w:val="hy-AM"/>
        </w:rPr>
        <w:t>ժույթի փոխարժեքին համապատասխան:</w:t>
      </w:r>
    </w:p>
    <w:p w14:paraId="3B093B4E" w14:textId="77777777" w:rsidR="009842C6" w:rsidRPr="00D70695" w:rsidRDefault="009842C6" w:rsidP="00E579E1">
      <w:pPr>
        <w:numPr>
          <w:ilvl w:val="0"/>
          <w:numId w:val="309"/>
        </w:numPr>
        <w:tabs>
          <w:tab w:val="left" w:pos="993"/>
        </w:tabs>
        <w:spacing w:after="0" w:line="360" w:lineRule="auto"/>
        <w:ind w:left="0" w:firstLine="567"/>
        <w:jc w:val="both"/>
        <w:rPr>
          <w:rFonts w:ascii="GHEA Grapalat" w:hAnsi="GHEA Grapalat" w:cs="Sylfaen"/>
          <w:sz w:val="24"/>
          <w:szCs w:val="24"/>
          <w:lang w:val="hy-AM"/>
        </w:rPr>
      </w:pPr>
      <w:r w:rsidRPr="00D70695">
        <w:rPr>
          <w:rFonts w:ascii="GHEA Grapalat" w:hAnsi="GHEA Grapalat" w:cs="Sylfaen"/>
          <w:sz w:val="24"/>
          <w:szCs w:val="24"/>
          <w:lang w:val="hy-AM"/>
        </w:rPr>
        <w:t xml:space="preserve">Միության մաքսային օրենսգրքի 399-րդ հոդվածի 14-րդ </w:t>
      </w:r>
      <w:r w:rsidR="00382B05" w:rsidRPr="002968B4">
        <w:rPr>
          <w:rFonts w:ascii="GHEA Grapalat" w:hAnsi="GHEA Grapalat" w:cs="Sylfaen"/>
          <w:sz w:val="24"/>
          <w:szCs w:val="24"/>
          <w:lang w:val="hy-AM"/>
        </w:rPr>
        <w:t>մաս</w:t>
      </w:r>
      <w:r w:rsidRPr="00D70695">
        <w:rPr>
          <w:rFonts w:ascii="GHEA Grapalat" w:hAnsi="GHEA Grapalat" w:cs="Sylfaen"/>
          <w:sz w:val="24"/>
          <w:szCs w:val="24"/>
          <w:lang w:val="hy-AM"/>
        </w:rPr>
        <w:t>ին համա</w:t>
      </w:r>
      <w:r w:rsidR="00D70695" w:rsidRPr="00D70695">
        <w:rPr>
          <w:rFonts w:ascii="GHEA Grapalat" w:hAnsi="GHEA Grapalat" w:cs="Sylfaen"/>
          <w:sz w:val="24"/>
          <w:szCs w:val="24"/>
          <w:lang w:val="hy-AM"/>
        </w:rPr>
        <w:softHyphen/>
      </w:r>
      <w:r w:rsidRPr="00D70695">
        <w:rPr>
          <w:rFonts w:ascii="GHEA Grapalat" w:hAnsi="GHEA Grapalat" w:cs="Sylfaen"/>
          <w:sz w:val="24"/>
          <w:szCs w:val="24"/>
          <w:lang w:val="hy-AM"/>
        </w:rPr>
        <w:t>պա</w:t>
      </w:r>
      <w:r w:rsidR="00D70695" w:rsidRPr="00D70695">
        <w:rPr>
          <w:rFonts w:ascii="GHEA Grapalat" w:hAnsi="GHEA Grapalat" w:cs="Sylfaen"/>
          <w:sz w:val="24"/>
          <w:szCs w:val="24"/>
          <w:lang w:val="hy-AM"/>
        </w:rPr>
        <w:softHyphen/>
      </w:r>
      <w:r w:rsidRPr="00D70695">
        <w:rPr>
          <w:rFonts w:ascii="GHEA Grapalat" w:hAnsi="GHEA Grapalat" w:cs="Sylfaen"/>
          <w:sz w:val="24"/>
          <w:szCs w:val="24"/>
          <w:lang w:val="hy-AM"/>
        </w:rPr>
        <w:t>տաս</w:t>
      </w:r>
      <w:r w:rsidR="00D70695" w:rsidRPr="00D70695">
        <w:rPr>
          <w:rFonts w:ascii="GHEA Grapalat" w:hAnsi="GHEA Grapalat" w:cs="Sylfaen"/>
          <w:sz w:val="24"/>
          <w:szCs w:val="24"/>
          <w:lang w:val="hy-AM"/>
        </w:rPr>
        <w:softHyphen/>
      </w:r>
      <w:r w:rsidRPr="00D70695">
        <w:rPr>
          <w:rFonts w:ascii="GHEA Grapalat" w:hAnsi="GHEA Grapalat" w:cs="Sylfaen"/>
          <w:sz w:val="24"/>
          <w:szCs w:val="24"/>
          <w:lang w:val="hy-AM"/>
        </w:rPr>
        <w:t>խան, մաքսային գործի բնագավառում իրականացվող գործունեության տեսակներով զբաղ</w:t>
      </w:r>
      <w:r w:rsidR="00D70695" w:rsidRPr="00D70695">
        <w:rPr>
          <w:rFonts w:ascii="GHEA Grapalat" w:hAnsi="GHEA Grapalat" w:cs="Sylfaen"/>
          <w:sz w:val="24"/>
          <w:szCs w:val="24"/>
          <w:lang w:val="hy-AM"/>
        </w:rPr>
        <w:softHyphen/>
      </w:r>
      <w:r w:rsidRPr="00D70695">
        <w:rPr>
          <w:rFonts w:ascii="GHEA Grapalat" w:hAnsi="GHEA Grapalat" w:cs="Sylfaen"/>
          <w:sz w:val="24"/>
          <w:szCs w:val="24"/>
          <w:lang w:val="hy-AM"/>
        </w:rPr>
        <w:t>վող իրավաբանական անձանց պարտավորությունների կատարման ապահովումների վերա</w:t>
      </w:r>
      <w:r w:rsidR="00D70695" w:rsidRPr="00D70695">
        <w:rPr>
          <w:rFonts w:ascii="GHEA Grapalat" w:hAnsi="GHEA Grapalat" w:cs="Sylfaen"/>
          <w:sz w:val="24"/>
          <w:szCs w:val="24"/>
          <w:lang w:val="hy-AM"/>
        </w:rPr>
        <w:softHyphen/>
      </w:r>
      <w:r w:rsidRPr="00D70695">
        <w:rPr>
          <w:rFonts w:ascii="GHEA Grapalat" w:hAnsi="GHEA Grapalat" w:cs="Sylfaen"/>
          <w:sz w:val="24"/>
          <w:szCs w:val="24"/>
          <w:lang w:val="hy-AM"/>
        </w:rPr>
        <w:t>դարձ</w:t>
      </w:r>
      <w:r w:rsidR="00384153" w:rsidRPr="00DE45FC">
        <w:rPr>
          <w:rFonts w:ascii="GHEA Grapalat" w:hAnsi="GHEA Grapalat" w:cs="Sylfaen"/>
          <w:sz w:val="24"/>
          <w:szCs w:val="24"/>
          <w:lang w:val="hy-AM"/>
        </w:rPr>
        <w:softHyphen/>
      </w:r>
      <w:r w:rsidRPr="00D70695">
        <w:rPr>
          <w:rFonts w:ascii="GHEA Grapalat" w:hAnsi="GHEA Grapalat" w:cs="Sylfaen"/>
          <w:sz w:val="24"/>
          <w:szCs w:val="24"/>
          <w:lang w:val="hy-AM"/>
        </w:rPr>
        <w:t xml:space="preserve">ման կարգը սահմանում է </w:t>
      </w:r>
      <w:r w:rsidR="00256F27" w:rsidRPr="002968B4">
        <w:rPr>
          <w:rFonts w:ascii="GHEA Grapalat" w:hAnsi="GHEA Grapalat" w:cs="Sylfaen"/>
          <w:sz w:val="24"/>
          <w:szCs w:val="24"/>
          <w:lang w:val="hy-AM"/>
        </w:rPr>
        <w:t>Կ</w:t>
      </w:r>
      <w:r w:rsidRPr="00D70695">
        <w:rPr>
          <w:rFonts w:ascii="GHEA Grapalat" w:hAnsi="GHEA Grapalat" w:cs="Sylfaen"/>
          <w:sz w:val="24"/>
          <w:szCs w:val="24"/>
          <w:lang w:val="hy-AM"/>
        </w:rPr>
        <w:t>առավարությունը:</w:t>
      </w:r>
    </w:p>
    <w:p w14:paraId="6C350217" w14:textId="77777777" w:rsidR="009842C6" w:rsidRPr="00D70695" w:rsidRDefault="009842C6" w:rsidP="00E579E1">
      <w:pPr>
        <w:numPr>
          <w:ilvl w:val="0"/>
          <w:numId w:val="309"/>
        </w:numPr>
        <w:tabs>
          <w:tab w:val="left" w:pos="993"/>
        </w:tabs>
        <w:spacing w:after="0" w:line="360" w:lineRule="auto"/>
        <w:ind w:left="0" w:firstLine="567"/>
        <w:jc w:val="both"/>
        <w:rPr>
          <w:rFonts w:ascii="GHEA Grapalat" w:hAnsi="GHEA Grapalat"/>
          <w:sz w:val="24"/>
          <w:szCs w:val="24"/>
          <w:lang w:val="hy-AM"/>
        </w:rPr>
      </w:pPr>
      <w:r w:rsidRPr="00D70695">
        <w:rPr>
          <w:rFonts w:ascii="GHEA Grapalat" w:hAnsi="GHEA Grapalat" w:cs="Sylfaen"/>
          <w:sz w:val="24"/>
          <w:szCs w:val="24"/>
          <w:lang w:val="hy-AM"/>
        </w:rPr>
        <w:t>Մաքսային գործի բնագավառում իրականացվող գործունեության տեսակներին առնչ</w:t>
      </w:r>
      <w:r w:rsidR="00384153" w:rsidRPr="00DE45FC">
        <w:rPr>
          <w:rFonts w:ascii="GHEA Grapalat" w:hAnsi="GHEA Grapalat" w:cs="Sylfaen"/>
          <w:sz w:val="24"/>
          <w:szCs w:val="24"/>
          <w:lang w:val="hy-AM"/>
        </w:rPr>
        <w:softHyphen/>
      </w:r>
      <w:r w:rsidRPr="00D70695">
        <w:rPr>
          <w:rFonts w:ascii="GHEA Grapalat" w:hAnsi="GHEA Grapalat" w:cs="Sylfaen"/>
          <w:sz w:val="24"/>
          <w:szCs w:val="24"/>
          <w:lang w:val="hy-AM"/>
        </w:rPr>
        <w:t>վող գործունեություն իրականացնելու համար իրավաբանական անձանց կողմից ներ</w:t>
      </w:r>
      <w:r w:rsidR="00384153" w:rsidRPr="00DE45FC">
        <w:rPr>
          <w:rFonts w:ascii="GHEA Grapalat" w:hAnsi="GHEA Grapalat" w:cs="Sylfaen"/>
          <w:sz w:val="24"/>
          <w:szCs w:val="24"/>
          <w:lang w:val="hy-AM"/>
        </w:rPr>
        <w:softHyphen/>
      </w:r>
      <w:r w:rsidRPr="00D70695">
        <w:rPr>
          <w:rFonts w:ascii="GHEA Grapalat" w:hAnsi="GHEA Grapalat" w:cs="Sylfaen"/>
          <w:sz w:val="24"/>
          <w:szCs w:val="24"/>
          <w:lang w:val="hy-AM"/>
        </w:rPr>
        <w:t>կա</w:t>
      </w:r>
      <w:r w:rsidR="00384153" w:rsidRPr="00DE45FC">
        <w:rPr>
          <w:rFonts w:ascii="GHEA Grapalat" w:hAnsi="GHEA Grapalat" w:cs="Sylfaen"/>
          <w:sz w:val="24"/>
          <w:szCs w:val="24"/>
          <w:lang w:val="hy-AM"/>
        </w:rPr>
        <w:softHyphen/>
      </w:r>
      <w:r w:rsidRPr="00D70695">
        <w:rPr>
          <w:rFonts w:ascii="GHEA Grapalat" w:hAnsi="GHEA Grapalat" w:cs="Sylfaen"/>
          <w:sz w:val="24"/>
          <w:szCs w:val="24"/>
          <w:lang w:val="hy-AM"/>
        </w:rPr>
        <w:t>յացված</w:t>
      </w:r>
      <w:r w:rsidRPr="00D70695">
        <w:rPr>
          <w:rFonts w:ascii="GHEA Grapalat" w:hAnsi="GHEA Grapalat"/>
          <w:sz w:val="24"/>
          <w:szCs w:val="24"/>
          <w:lang w:val="hy-AM"/>
        </w:rPr>
        <w:t>՝ մաքսատուրքի, հարկերի, հատուկ, հակագնագցման և փոխհատուցման տուր</w:t>
      </w:r>
      <w:r w:rsidR="00384153" w:rsidRPr="00DE45FC">
        <w:rPr>
          <w:rFonts w:ascii="GHEA Grapalat" w:hAnsi="GHEA Grapalat"/>
          <w:sz w:val="24"/>
          <w:szCs w:val="24"/>
          <w:lang w:val="hy-AM"/>
        </w:rPr>
        <w:softHyphen/>
      </w:r>
      <w:r w:rsidRPr="00D70695">
        <w:rPr>
          <w:rFonts w:ascii="GHEA Grapalat" w:hAnsi="GHEA Grapalat"/>
          <w:sz w:val="24"/>
          <w:szCs w:val="24"/>
          <w:lang w:val="hy-AM"/>
        </w:rPr>
        <w:t>քերի գծով պարտավորությունների կատարման ապահովումները ներկայացվում են Միու</w:t>
      </w:r>
      <w:r w:rsidR="00D70695" w:rsidRPr="00D70695">
        <w:rPr>
          <w:rFonts w:ascii="GHEA Grapalat" w:hAnsi="GHEA Grapalat"/>
          <w:sz w:val="24"/>
          <w:szCs w:val="24"/>
          <w:lang w:val="hy-AM"/>
        </w:rPr>
        <w:softHyphen/>
      </w:r>
      <w:r w:rsidRPr="00D70695">
        <w:rPr>
          <w:rFonts w:ascii="GHEA Grapalat" w:hAnsi="GHEA Grapalat"/>
          <w:sz w:val="24"/>
          <w:szCs w:val="24"/>
          <w:lang w:val="hy-AM"/>
        </w:rPr>
        <w:t>թյան մաքսային օրենսդրությամբ և սույն օրենքով սահմանված չափերով՝ վերա</w:t>
      </w:r>
      <w:r w:rsidR="00D70695" w:rsidRPr="00D70695">
        <w:rPr>
          <w:rFonts w:ascii="GHEA Grapalat" w:hAnsi="GHEA Grapalat"/>
          <w:sz w:val="24"/>
          <w:szCs w:val="24"/>
          <w:lang w:val="hy-AM"/>
        </w:rPr>
        <w:softHyphen/>
      </w:r>
      <w:r w:rsidRPr="00D70695">
        <w:rPr>
          <w:rFonts w:ascii="GHEA Grapalat" w:hAnsi="GHEA Grapalat"/>
          <w:sz w:val="24"/>
          <w:szCs w:val="24"/>
          <w:lang w:val="hy-AM"/>
        </w:rPr>
        <w:t>հաշ</w:t>
      </w:r>
      <w:r w:rsidR="00D70695" w:rsidRPr="00D70695">
        <w:rPr>
          <w:rFonts w:ascii="GHEA Grapalat" w:hAnsi="GHEA Grapalat"/>
          <w:sz w:val="24"/>
          <w:szCs w:val="24"/>
          <w:lang w:val="hy-AM"/>
        </w:rPr>
        <w:softHyphen/>
      </w:r>
      <w:r w:rsidRPr="00D70695">
        <w:rPr>
          <w:rFonts w:ascii="GHEA Grapalat" w:hAnsi="GHEA Grapalat"/>
          <w:sz w:val="24"/>
          <w:szCs w:val="24"/>
          <w:lang w:val="hy-AM"/>
        </w:rPr>
        <w:t>վարկ</w:t>
      </w:r>
      <w:r w:rsidR="00BA1E8D" w:rsidRPr="00DE45FC">
        <w:rPr>
          <w:rFonts w:ascii="GHEA Grapalat" w:hAnsi="GHEA Grapalat"/>
          <w:sz w:val="24"/>
          <w:szCs w:val="24"/>
          <w:lang w:val="hy-AM"/>
        </w:rPr>
        <w:softHyphen/>
      </w:r>
      <w:r w:rsidRPr="00D70695">
        <w:rPr>
          <w:rFonts w:ascii="GHEA Grapalat" w:hAnsi="GHEA Grapalat"/>
          <w:sz w:val="24"/>
          <w:szCs w:val="24"/>
          <w:lang w:val="hy-AM"/>
        </w:rPr>
        <w:t>ված Հայա</w:t>
      </w:r>
      <w:r w:rsidR="00BA1E8D">
        <w:rPr>
          <w:rFonts w:ascii="GHEA Grapalat" w:hAnsi="GHEA Grapalat"/>
          <w:sz w:val="24"/>
          <w:szCs w:val="24"/>
          <w:lang w:val="hy-AM"/>
        </w:rPr>
        <w:t>ստանի Հանրապետության արժույթով:</w:t>
      </w:r>
    </w:p>
    <w:p w14:paraId="489E15A1" w14:textId="77777777" w:rsidR="009842C6" w:rsidRPr="00DE45FC" w:rsidRDefault="009842C6" w:rsidP="006512B2">
      <w:pPr>
        <w:spacing w:after="0" w:line="360" w:lineRule="auto"/>
        <w:ind w:firstLine="567"/>
        <w:jc w:val="both"/>
        <w:rPr>
          <w:rFonts w:ascii="GHEA Grapalat" w:hAnsi="GHEA Grapalat"/>
          <w:sz w:val="24"/>
          <w:szCs w:val="24"/>
          <w:lang w:val="hy-AM"/>
        </w:rPr>
      </w:pPr>
      <w:r w:rsidRPr="00D70695">
        <w:rPr>
          <w:rFonts w:ascii="GHEA Grapalat" w:hAnsi="GHEA Grapalat"/>
          <w:sz w:val="24"/>
          <w:szCs w:val="24"/>
          <w:lang w:val="hy-AM"/>
        </w:rPr>
        <w:t>Սույն օրենքով սահմանված եղանակներից մի քանիսի կիրառմամբ մաքսային գործի բնա</w:t>
      </w:r>
      <w:r w:rsidR="00BA1E8D" w:rsidRPr="00DE45FC">
        <w:rPr>
          <w:rFonts w:ascii="GHEA Grapalat" w:hAnsi="GHEA Grapalat"/>
          <w:sz w:val="24"/>
          <w:szCs w:val="24"/>
          <w:lang w:val="hy-AM"/>
        </w:rPr>
        <w:softHyphen/>
      </w:r>
      <w:r w:rsidRPr="00D70695">
        <w:rPr>
          <w:rFonts w:ascii="GHEA Grapalat" w:hAnsi="GHEA Grapalat"/>
          <w:sz w:val="24"/>
          <w:szCs w:val="24"/>
          <w:lang w:val="hy-AM"/>
        </w:rPr>
        <w:t>գավառում գործունեություն իրականացնող իրավաբանական անձանց կողմից մաք</w:t>
      </w:r>
      <w:r w:rsidR="00D70695" w:rsidRPr="00D70695">
        <w:rPr>
          <w:rFonts w:ascii="GHEA Grapalat" w:hAnsi="GHEA Grapalat"/>
          <w:sz w:val="24"/>
          <w:szCs w:val="24"/>
          <w:lang w:val="hy-AM"/>
        </w:rPr>
        <w:softHyphen/>
      </w:r>
      <w:r w:rsidRPr="00D70695">
        <w:rPr>
          <w:rFonts w:ascii="GHEA Grapalat" w:hAnsi="GHEA Grapalat"/>
          <w:sz w:val="24"/>
          <w:szCs w:val="24"/>
          <w:lang w:val="hy-AM"/>
        </w:rPr>
        <w:t>սա</w:t>
      </w:r>
      <w:r w:rsidR="00D70695" w:rsidRPr="00D70695">
        <w:rPr>
          <w:rFonts w:ascii="GHEA Grapalat" w:hAnsi="GHEA Grapalat"/>
          <w:sz w:val="24"/>
          <w:szCs w:val="24"/>
          <w:lang w:val="hy-AM"/>
        </w:rPr>
        <w:softHyphen/>
      </w:r>
      <w:r w:rsidRPr="00D70695">
        <w:rPr>
          <w:rFonts w:ascii="GHEA Grapalat" w:hAnsi="GHEA Grapalat"/>
          <w:sz w:val="24"/>
          <w:szCs w:val="24"/>
          <w:lang w:val="hy-AM"/>
        </w:rPr>
        <w:t>տուրքի, հարկերի, հատուկ, հակագնագցման և փոխհատուցման տուրքերի գծով պար</w:t>
      </w:r>
      <w:r w:rsidR="00D70695" w:rsidRPr="00D70695">
        <w:rPr>
          <w:rFonts w:ascii="GHEA Grapalat" w:hAnsi="GHEA Grapalat"/>
          <w:sz w:val="24"/>
          <w:szCs w:val="24"/>
          <w:lang w:val="hy-AM"/>
        </w:rPr>
        <w:softHyphen/>
      </w:r>
      <w:r w:rsidRPr="00D70695">
        <w:rPr>
          <w:rFonts w:ascii="GHEA Grapalat" w:hAnsi="GHEA Grapalat"/>
          <w:sz w:val="24"/>
          <w:szCs w:val="24"/>
          <w:lang w:val="hy-AM"/>
        </w:rPr>
        <w:t>տա</w:t>
      </w:r>
      <w:r w:rsidR="00D70695" w:rsidRPr="00D70695">
        <w:rPr>
          <w:rFonts w:ascii="GHEA Grapalat" w:hAnsi="GHEA Grapalat"/>
          <w:sz w:val="24"/>
          <w:szCs w:val="24"/>
          <w:lang w:val="hy-AM"/>
        </w:rPr>
        <w:softHyphen/>
      </w:r>
      <w:r w:rsidRPr="00D70695">
        <w:rPr>
          <w:rFonts w:ascii="GHEA Grapalat" w:hAnsi="GHEA Grapalat"/>
          <w:sz w:val="24"/>
          <w:szCs w:val="24"/>
          <w:lang w:val="hy-AM"/>
        </w:rPr>
        <w:t>վո</w:t>
      </w:r>
      <w:r w:rsidR="00BA1E8D" w:rsidRPr="00DE45FC">
        <w:rPr>
          <w:rFonts w:ascii="GHEA Grapalat" w:hAnsi="GHEA Grapalat"/>
          <w:sz w:val="24"/>
          <w:szCs w:val="24"/>
          <w:lang w:val="hy-AM"/>
        </w:rPr>
        <w:softHyphen/>
      </w:r>
      <w:r w:rsidRPr="00D70695">
        <w:rPr>
          <w:rFonts w:ascii="GHEA Grapalat" w:hAnsi="GHEA Grapalat"/>
          <w:sz w:val="24"/>
          <w:szCs w:val="24"/>
          <w:lang w:val="hy-AM"/>
        </w:rPr>
        <w:t>րու</w:t>
      </w:r>
      <w:r w:rsidR="00D70695" w:rsidRPr="00D70695">
        <w:rPr>
          <w:rFonts w:ascii="GHEA Grapalat" w:hAnsi="GHEA Grapalat"/>
          <w:sz w:val="24"/>
          <w:szCs w:val="24"/>
          <w:lang w:val="hy-AM"/>
        </w:rPr>
        <w:softHyphen/>
      </w:r>
      <w:r w:rsidRPr="00D70695">
        <w:rPr>
          <w:rFonts w:ascii="GHEA Grapalat" w:hAnsi="GHEA Grapalat"/>
          <w:sz w:val="24"/>
          <w:szCs w:val="24"/>
          <w:lang w:val="hy-AM"/>
        </w:rPr>
        <w:t>թյունների կատարման ապահովման դեպքում, դրանց օգտագործման հերթա</w:t>
      </w:r>
      <w:r w:rsidR="00D70695" w:rsidRPr="00D70695">
        <w:rPr>
          <w:rFonts w:ascii="GHEA Grapalat" w:hAnsi="GHEA Grapalat"/>
          <w:sz w:val="24"/>
          <w:szCs w:val="24"/>
          <w:lang w:val="hy-AM"/>
        </w:rPr>
        <w:softHyphen/>
      </w:r>
      <w:r w:rsidRPr="00D70695">
        <w:rPr>
          <w:rFonts w:ascii="GHEA Grapalat" w:hAnsi="GHEA Grapalat"/>
          <w:sz w:val="24"/>
          <w:szCs w:val="24"/>
          <w:lang w:val="hy-AM"/>
        </w:rPr>
        <w:t>կա</w:t>
      </w:r>
      <w:r w:rsidR="00D70695" w:rsidRPr="00D70695">
        <w:rPr>
          <w:rFonts w:ascii="GHEA Grapalat" w:hAnsi="GHEA Grapalat"/>
          <w:sz w:val="24"/>
          <w:szCs w:val="24"/>
          <w:lang w:val="hy-AM"/>
        </w:rPr>
        <w:softHyphen/>
      </w:r>
      <w:r w:rsidRPr="00D70695">
        <w:rPr>
          <w:rFonts w:ascii="GHEA Grapalat" w:hAnsi="GHEA Grapalat"/>
          <w:sz w:val="24"/>
          <w:szCs w:val="24"/>
          <w:lang w:val="hy-AM"/>
        </w:rPr>
        <w:t>նու</w:t>
      </w:r>
      <w:r w:rsidR="00D70695" w:rsidRPr="00D70695">
        <w:rPr>
          <w:rFonts w:ascii="GHEA Grapalat" w:hAnsi="GHEA Grapalat"/>
          <w:sz w:val="24"/>
          <w:szCs w:val="24"/>
          <w:lang w:val="hy-AM"/>
        </w:rPr>
        <w:softHyphen/>
      </w:r>
      <w:r w:rsidRPr="00D70695">
        <w:rPr>
          <w:rFonts w:ascii="GHEA Grapalat" w:hAnsi="GHEA Grapalat"/>
          <w:sz w:val="24"/>
          <w:szCs w:val="24"/>
          <w:lang w:val="hy-AM"/>
        </w:rPr>
        <w:t xml:space="preserve">թյունը և կարգը սահմանում է </w:t>
      </w:r>
      <w:r w:rsidR="00BA1E8D">
        <w:rPr>
          <w:rFonts w:ascii="GHEA Grapalat" w:hAnsi="GHEA Grapalat"/>
          <w:sz w:val="24"/>
          <w:szCs w:val="24"/>
          <w:lang w:val="hy-AM"/>
        </w:rPr>
        <w:t>վերադաս մաքսային մարմինը:</w:t>
      </w:r>
    </w:p>
    <w:p w14:paraId="73B0A344" w14:textId="77777777" w:rsidR="009842C6" w:rsidRPr="00D70695" w:rsidRDefault="009842C6" w:rsidP="00E579E1">
      <w:pPr>
        <w:numPr>
          <w:ilvl w:val="0"/>
          <w:numId w:val="309"/>
        </w:numPr>
        <w:tabs>
          <w:tab w:val="left" w:pos="993"/>
        </w:tabs>
        <w:spacing w:after="0" w:line="360" w:lineRule="auto"/>
        <w:ind w:left="0" w:firstLine="567"/>
        <w:jc w:val="both"/>
        <w:rPr>
          <w:rFonts w:ascii="GHEA Grapalat" w:hAnsi="GHEA Grapalat"/>
          <w:sz w:val="24"/>
          <w:szCs w:val="24"/>
          <w:lang w:val="hy-AM"/>
        </w:rPr>
      </w:pPr>
      <w:r w:rsidRPr="00D70695">
        <w:rPr>
          <w:rFonts w:ascii="GHEA Grapalat" w:hAnsi="GHEA Grapalat"/>
          <w:sz w:val="24"/>
          <w:szCs w:val="24"/>
          <w:lang w:val="hy-AM"/>
        </w:rPr>
        <w:t>Միության մաքսային օրենսդրությանը և սույն օրենքին համապատասխան մաք</w:t>
      </w:r>
      <w:r w:rsidR="00D70695" w:rsidRPr="00D70695">
        <w:rPr>
          <w:rFonts w:ascii="GHEA Grapalat" w:hAnsi="GHEA Grapalat"/>
          <w:sz w:val="24"/>
          <w:szCs w:val="24"/>
          <w:lang w:val="hy-AM"/>
        </w:rPr>
        <w:softHyphen/>
      </w:r>
      <w:r w:rsidRPr="00D70695">
        <w:rPr>
          <w:rFonts w:ascii="GHEA Grapalat" w:hAnsi="GHEA Grapalat"/>
          <w:sz w:val="24"/>
          <w:szCs w:val="24"/>
          <w:lang w:val="hy-AM"/>
        </w:rPr>
        <w:t>սա</w:t>
      </w:r>
      <w:r w:rsidR="00BA1E8D" w:rsidRPr="00DE45FC">
        <w:rPr>
          <w:rFonts w:ascii="GHEA Grapalat" w:hAnsi="GHEA Grapalat"/>
          <w:sz w:val="24"/>
          <w:szCs w:val="24"/>
          <w:lang w:val="hy-AM"/>
        </w:rPr>
        <w:softHyphen/>
      </w:r>
      <w:r w:rsidRPr="00D70695">
        <w:rPr>
          <w:rFonts w:ascii="GHEA Grapalat" w:hAnsi="GHEA Grapalat"/>
          <w:sz w:val="24"/>
          <w:szCs w:val="24"/>
          <w:lang w:val="hy-AM"/>
        </w:rPr>
        <w:t>յին գործի բնագավառում գործունեություն իրականացնող իրավաբանական անձանց կող</w:t>
      </w:r>
      <w:r w:rsidR="00D70695" w:rsidRPr="00D70695">
        <w:rPr>
          <w:rFonts w:ascii="GHEA Grapalat" w:hAnsi="GHEA Grapalat"/>
          <w:sz w:val="24"/>
          <w:szCs w:val="24"/>
          <w:lang w:val="hy-AM"/>
        </w:rPr>
        <w:softHyphen/>
      </w:r>
      <w:r w:rsidRPr="00D70695">
        <w:rPr>
          <w:rFonts w:ascii="GHEA Grapalat" w:hAnsi="GHEA Grapalat"/>
          <w:sz w:val="24"/>
          <w:szCs w:val="24"/>
          <w:lang w:val="hy-AM"/>
        </w:rPr>
        <w:t xml:space="preserve">մից </w:t>
      </w:r>
      <w:r w:rsidRPr="00D70695">
        <w:rPr>
          <w:rFonts w:ascii="GHEA Grapalat" w:hAnsi="GHEA Grapalat"/>
          <w:sz w:val="24"/>
          <w:szCs w:val="24"/>
          <w:lang w:val="hy-AM"/>
        </w:rPr>
        <w:lastRenderedPageBreak/>
        <w:t>տրամադրված՝ մաքսատուրքի, հարկերի, հատուկ, հակագնագցման և փոխհա</w:t>
      </w:r>
      <w:r w:rsidR="00D70695" w:rsidRPr="00D70695">
        <w:rPr>
          <w:rFonts w:ascii="GHEA Grapalat" w:hAnsi="GHEA Grapalat"/>
          <w:sz w:val="24"/>
          <w:szCs w:val="24"/>
          <w:lang w:val="hy-AM"/>
        </w:rPr>
        <w:softHyphen/>
      </w:r>
      <w:r w:rsidRPr="00D70695">
        <w:rPr>
          <w:rFonts w:ascii="GHEA Grapalat" w:hAnsi="GHEA Grapalat"/>
          <w:sz w:val="24"/>
          <w:szCs w:val="24"/>
          <w:lang w:val="hy-AM"/>
        </w:rPr>
        <w:t>տուց</w:t>
      </w:r>
      <w:r w:rsidR="00D70695" w:rsidRPr="00D70695">
        <w:rPr>
          <w:rFonts w:ascii="GHEA Grapalat" w:hAnsi="GHEA Grapalat"/>
          <w:sz w:val="24"/>
          <w:szCs w:val="24"/>
          <w:lang w:val="hy-AM"/>
        </w:rPr>
        <w:softHyphen/>
      </w:r>
      <w:r w:rsidRPr="00D70695">
        <w:rPr>
          <w:rFonts w:ascii="GHEA Grapalat" w:hAnsi="GHEA Grapalat"/>
          <w:sz w:val="24"/>
          <w:szCs w:val="24"/>
          <w:lang w:val="hy-AM"/>
        </w:rPr>
        <w:t>ման տուր</w:t>
      </w:r>
      <w:r w:rsidR="00BA1E8D" w:rsidRPr="00DE45FC">
        <w:rPr>
          <w:rFonts w:ascii="GHEA Grapalat" w:hAnsi="GHEA Grapalat"/>
          <w:sz w:val="24"/>
          <w:szCs w:val="24"/>
          <w:lang w:val="hy-AM"/>
        </w:rPr>
        <w:softHyphen/>
      </w:r>
      <w:r w:rsidRPr="00D70695">
        <w:rPr>
          <w:rFonts w:ascii="GHEA Grapalat" w:hAnsi="GHEA Grapalat"/>
          <w:sz w:val="24"/>
          <w:szCs w:val="24"/>
          <w:lang w:val="hy-AM"/>
        </w:rPr>
        <w:t>քերի գծով պարտավորությունների կատարման ապահովումը վերադարձվում է այդ իրա</w:t>
      </w:r>
      <w:r w:rsidR="00BA1E8D" w:rsidRPr="00DE45FC">
        <w:rPr>
          <w:rFonts w:ascii="GHEA Grapalat" w:hAnsi="GHEA Grapalat"/>
          <w:sz w:val="24"/>
          <w:szCs w:val="24"/>
          <w:lang w:val="hy-AM"/>
        </w:rPr>
        <w:softHyphen/>
      </w:r>
      <w:r w:rsidRPr="00D70695">
        <w:rPr>
          <w:rFonts w:ascii="GHEA Grapalat" w:hAnsi="GHEA Grapalat"/>
          <w:sz w:val="24"/>
          <w:szCs w:val="24"/>
          <w:lang w:val="hy-AM"/>
        </w:rPr>
        <w:t>վաբանական անձին սույն օրենքով սահմանված պայմանների պահպանման դեպքում՝ ՀՀ կառավարության սահմանած կարգով</w:t>
      </w:r>
      <w:r w:rsidR="00BA1E8D" w:rsidRPr="00DE45FC">
        <w:rPr>
          <w:rFonts w:ascii="GHEA Grapalat" w:hAnsi="GHEA Grapalat"/>
          <w:sz w:val="24"/>
          <w:szCs w:val="24"/>
          <w:lang w:val="hy-AM"/>
        </w:rPr>
        <w:t>՝</w:t>
      </w:r>
      <w:r w:rsidRPr="00D70695">
        <w:rPr>
          <w:rFonts w:ascii="GHEA Grapalat" w:hAnsi="GHEA Grapalat"/>
          <w:sz w:val="24"/>
          <w:szCs w:val="24"/>
          <w:lang w:val="hy-AM"/>
        </w:rPr>
        <w:t xml:space="preserve"> հետևյալ դեպքերում.</w:t>
      </w:r>
    </w:p>
    <w:p w14:paraId="5A74697A" w14:textId="77777777" w:rsidR="009842C6" w:rsidRPr="00D70695" w:rsidRDefault="009842C6" w:rsidP="00E579E1">
      <w:pPr>
        <w:numPr>
          <w:ilvl w:val="1"/>
          <w:numId w:val="310"/>
        </w:numPr>
        <w:tabs>
          <w:tab w:val="left" w:pos="851"/>
        </w:tabs>
        <w:spacing w:after="0" w:line="360" w:lineRule="auto"/>
        <w:ind w:left="0" w:firstLine="567"/>
        <w:jc w:val="both"/>
        <w:rPr>
          <w:rFonts w:ascii="GHEA Grapalat" w:hAnsi="GHEA Grapalat"/>
          <w:sz w:val="24"/>
          <w:szCs w:val="24"/>
          <w:lang w:val="hy-AM"/>
        </w:rPr>
      </w:pPr>
      <w:r w:rsidRPr="00D70695">
        <w:rPr>
          <w:rFonts w:ascii="GHEA Grapalat" w:hAnsi="GHEA Grapalat"/>
          <w:bCs/>
          <w:sz w:val="24"/>
          <w:szCs w:val="24"/>
          <w:lang w:val="hy-AM"/>
        </w:rPr>
        <w:t>իրավաբանական անձին՝ մաքսային գործի բնագավառում գործունեության տեսա</w:t>
      </w:r>
      <w:r w:rsidR="00D70695" w:rsidRPr="00D70695">
        <w:rPr>
          <w:rFonts w:ascii="GHEA Grapalat" w:hAnsi="GHEA Grapalat"/>
          <w:bCs/>
          <w:sz w:val="24"/>
          <w:szCs w:val="24"/>
          <w:lang w:val="hy-AM"/>
        </w:rPr>
        <w:softHyphen/>
      </w:r>
      <w:r w:rsidRPr="00D70695">
        <w:rPr>
          <w:rFonts w:ascii="GHEA Grapalat" w:hAnsi="GHEA Grapalat"/>
          <w:bCs/>
          <w:sz w:val="24"/>
          <w:szCs w:val="24"/>
          <w:lang w:val="hy-AM"/>
        </w:rPr>
        <w:t>կով զբաղվող անձանց ռեեստրում գրանցումը մերժելու դեպքում,</w:t>
      </w:r>
    </w:p>
    <w:p w14:paraId="3EFF5E3D" w14:textId="77777777" w:rsidR="009842C6" w:rsidRPr="00D70695" w:rsidRDefault="009842C6" w:rsidP="00E579E1">
      <w:pPr>
        <w:numPr>
          <w:ilvl w:val="1"/>
          <w:numId w:val="310"/>
        </w:numPr>
        <w:tabs>
          <w:tab w:val="left" w:pos="851"/>
        </w:tabs>
        <w:spacing w:after="0" w:line="360" w:lineRule="auto"/>
        <w:ind w:left="0" w:firstLine="567"/>
        <w:jc w:val="both"/>
        <w:rPr>
          <w:rFonts w:ascii="GHEA Grapalat" w:hAnsi="GHEA Grapalat"/>
          <w:bCs/>
          <w:sz w:val="24"/>
          <w:szCs w:val="24"/>
          <w:lang w:val="hy-AM"/>
        </w:rPr>
      </w:pPr>
      <w:r w:rsidRPr="00D70695">
        <w:rPr>
          <w:rFonts w:ascii="GHEA Grapalat" w:hAnsi="GHEA Grapalat"/>
          <w:bCs/>
          <w:sz w:val="24"/>
          <w:szCs w:val="24"/>
          <w:lang w:val="hy-AM"/>
        </w:rPr>
        <w:t>մաքսային գործի բնագավառում գործունեություն իրականացնողների կողմից պար</w:t>
      </w:r>
      <w:r w:rsidR="00D70695" w:rsidRPr="00D70695">
        <w:rPr>
          <w:rFonts w:ascii="GHEA Grapalat" w:hAnsi="GHEA Grapalat"/>
          <w:bCs/>
          <w:sz w:val="24"/>
          <w:szCs w:val="24"/>
          <w:lang w:val="hy-AM"/>
        </w:rPr>
        <w:softHyphen/>
      </w:r>
      <w:r w:rsidRPr="00D70695">
        <w:rPr>
          <w:rFonts w:ascii="GHEA Grapalat" w:hAnsi="GHEA Grapalat"/>
          <w:bCs/>
          <w:sz w:val="24"/>
          <w:szCs w:val="24"/>
          <w:lang w:val="hy-AM"/>
        </w:rPr>
        <w:t>տավորությունների կատարման ապահովման մի ձևը մյուսով փոխարինելու դեպքում,</w:t>
      </w:r>
    </w:p>
    <w:p w14:paraId="65CF19BB" w14:textId="77777777" w:rsidR="009842C6" w:rsidRPr="00D70695" w:rsidRDefault="009842C6" w:rsidP="00E579E1">
      <w:pPr>
        <w:numPr>
          <w:ilvl w:val="1"/>
          <w:numId w:val="310"/>
        </w:numPr>
        <w:tabs>
          <w:tab w:val="left" w:pos="851"/>
        </w:tabs>
        <w:spacing w:after="0" w:line="360" w:lineRule="auto"/>
        <w:ind w:left="0" w:firstLine="567"/>
        <w:jc w:val="both"/>
        <w:rPr>
          <w:rFonts w:ascii="GHEA Grapalat" w:hAnsi="GHEA Grapalat"/>
          <w:bCs/>
          <w:sz w:val="24"/>
          <w:szCs w:val="24"/>
          <w:lang w:val="hy-AM"/>
        </w:rPr>
      </w:pPr>
      <w:r w:rsidRPr="00D70695">
        <w:rPr>
          <w:rFonts w:ascii="GHEA Grapalat" w:hAnsi="GHEA Grapalat"/>
          <w:bCs/>
          <w:sz w:val="24"/>
          <w:szCs w:val="24"/>
          <w:lang w:val="hy-AM"/>
        </w:rPr>
        <w:t>մաքսային գործի բնագավառում գործունեություն իրականացնողների պար</w:t>
      </w:r>
      <w:r w:rsidR="00D70695" w:rsidRPr="00D70695">
        <w:rPr>
          <w:rFonts w:ascii="GHEA Grapalat" w:hAnsi="GHEA Grapalat"/>
          <w:bCs/>
          <w:sz w:val="24"/>
          <w:szCs w:val="24"/>
          <w:lang w:val="hy-AM"/>
        </w:rPr>
        <w:softHyphen/>
      </w:r>
      <w:r w:rsidRPr="00D70695">
        <w:rPr>
          <w:rFonts w:ascii="GHEA Grapalat" w:hAnsi="GHEA Grapalat"/>
          <w:bCs/>
          <w:sz w:val="24"/>
          <w:szCs w:val="24"/>
          <w:lang w:val="hy-AM"/>
        </w:rPr>
        <w:t>տավորու</w:t>
      </w:r>
      <w:r w:rsidR="00D70695" w:rsidRPr="00D70695">
        <w:rPr>
          <w:rFonts w:ascii="GHEA Grapalat" w:hAnsi="GHEA Grapalat"/>
          <w:bCs/>
          <w:sz w:val="24"/>
          <w:szCs w:val="24"/>
          <w:lang w:val="hy-AM"/>
        </w:rPr>
        <w:softHyphen/>
      </w:r>
      <w:r w:rsidRPr="00D70695">
        <w:rPr>
          <w:rFonts w:ascii="GHEA Grapalat" w:hAnsi="GHEA Grapalat"/>
          <w:bCs/>
          <w:sz w:val="24"/>
          <w:szCs w:val="24"/>
          <w:lang w:val="hy-AM"/>
        </w:rPr>
        <w:t>թյունների կատարման ապահովման՝ օրենսդրությամբ սահմանված չափը նվազեցնելու դեպ</w:t>
      </w:r>
      <w:r w:rsidR="00D70695" w:rsidRPr="00D70695">
        <w:rPr>
          <w:rFonts w:ascii="GHEA Grapalat" w:hAnsi="GHEA Grapalat"/>
          <w:bCs/>
          <w:sz w:val="24"/>
          <w:szCs w:val="24"/>
          <w:lang w:val="hy-AM"/>
        </w:rPr>
        <w:softHyphen/>
      </w:r>
      <w:r w:rsidR="00BA1E8D" w:rsidRPr="00DE45FC">
        <w:rPr>
          <w:rFonts w:ascii="GHEA Grapalat" w:hAnsi="GHEA Grapalat"/>
          <w:bCs/>
          <w:sz w:val="24"/>
          <w:szCs w:val="24"/>
          <w:lang w:val="hy-AM"/>
        </w:rPr>
        <w:softHyphen/>
      </w:r>
      <w:r w:rsidRPr="00D70695">
        <w:rPr>
          <w:rFonts w:ascii="GHEA Grapalat" w:hAnsi="GHEA Grapalat"/>
          <w:bCs/>
          <w:sz w:val="24"/>
          <w:szCs w:val="24"/>
          <w:lang w:val="hy-AM"/>
        </w:rPr>
        <w:t>քում,</w:t>
      </w:r>
    </w:p>
    <w:p w14:paraId="551B1763" w14:textId="77777777" w:rsidR="009842C6" w:rsidRPr="00D70695" w:rsidRDefault="009842C6" w:rsidP="00E579E1">
      <w:pPr>
        <w:numPr>
          <w:ilvl w:val="1"/>
          <w:numId w:val="310"/>
        </w:numPr>
        <w:tabs>
          <w:tab w:val="left" w:pos="851"/>
        </w:tabs>
        <w:spacing w:after="0" w:line="360" w:lineRule="auto"/>
        <w:ind w:left="0" w:firstLine="567"/>
        <w:jc w:val="both"/>
        <w:rPr>
          <w:rFonts w:ascii="GHEA Grapalat" w:hAnsi="GHEA Grapalat"/>
          <w:bCs/>
          <w:sz w:val="24"/>
          <w:szCs w:val="24"/>
          <w:lang w:val="hy-AM"/>
        </w:rPr>
      </w:pPr>
      <w:r w:rsidRPr="00D70695">
        <w:rPr>
          <w:rFonts w:ascii="GHEA Grapalat" w:hAnsi="GHEA Grapalat"/>
          <w:bCs/>
          <w:sz w:val="24"/>
          <w:szCs w:val="24"/>
          <w:lang w:val="hy-AM"/>
        </w:rPr>
        <w:t>մաքսային գործի բնագավառում գործունեություն իրականացնող անձին այդպիսի գործունեություն իրականացնող ա</w:t>
      </w:r>
      <w:r w:rsidR="00BA1E8D">
        <w:rPr>
          <w:rFonts w:ascii="GHEA Grapalat" w:hAnsi="GHEA Grapalat"/>
          <w:bCs/>
          <w:sz w:val="24"/>
          <w:szCs w:val="24"/>
          <w:lang w:val="hy-AM"/>
        </w:rPr>
        <w:t>նձանց ռեեստրից հանելու դեպքում,</w:t>
      </w:r>
    </w:p>
    <w:p w14:paraId="0B5D25DB" w14:textId="77777777" w:rsidR="009842C6" w:rsidRPr="00D70695" w:rsidRDefault="009842C6" w:rsidP="00E579E1">
      <w:pPr>
        <w:numPr>
          <w:ilvl w:val="1"/>
          <w:numId w:val="310"/>
        </w:numPr>
        <w:tabs>
          <w:tab w:val="left" w:pos="851"/>
        </w:tabs>
        <w:spacing w:after="0" w:line="360" w:lineRule="auto"/>
        <w:ind w:left="0" w:firstLine="567"/>
        <w:jc w:val="both"/>
        <w:rPr>
          <w:rFonts w:ascii="GHEA Grapalat" w:hAnsi="GHEA Grapalat"/>
          <w:sz w:val="24"/>
          <w:szCs w:val="24"/>
          <w:lang w:val="hy-AM"/>
        </w:rPr>
      </w:pPr>
      <w:r w:rsidRPr="00D70695">
        <w:rPr>
          <w:rFonts w:ascii="GHEA Grapalat" w:hAnsi="GHEA Grapalat"/>
          <w:bCs/>
          <w:sz w:val="24"/>
          <w:szCs w:val="24"/>
          <w:lang w:val="hy-AM"/>
        </w:rPr>
        <w:t xml:space="preserve">Միության </w:t>
      </w:r>
      <w:r w:rsidRPr="00D70695">
        <w:rPr>
          <w:rFonts w:ascii="GHEA Grapalat" w:hAnsi="GHEA Grapalat" w:cs="Sylfaen"/>
          <w:bCs/>
          <w:sz w:val="24"/>
          <w:szCs w:val="24"/>
          <w:lang w:val="hy-AM"/>
        </w:rPr>
        <w:t>մաքսային</w:t>
      </w:r>
      <w:r w:rsidRPr="00D70695">
        <w:rPr>
          <w:rFonts w:ascii="GHEA Grapalat" w:hAnsi="GHEA Grapalat"/>
          <w:bCs/>
          <w:sz w:val="24"/>
          <w:szCs w:val="24"/>
          <w:lang w:val="hy-AM"/>
        </w:rPr>
        <w:t xml:space="preserve"> </w:t>
      </w:r>
      <w:r w:rsidRPr="00D70695">
        <w:rPr>
          <w:rFonts w:ascii="GHEA Grapalat" w:hAnsi="GHEA Grapalat" w:cs="Sylfaen"/>
          <w:bCs/>
          <w:sz w:val="24"/>
          <w:szCs w:val="24"/>
          <w:lang w:val="hy-AM"/>
        </w:rPr>
        <w:t>օրենսգրքով</w:t>
      </w:r>
      <w:r w:rsidRPr="00D70695">
        <w:rPr>
          <w:rFonts w:ascii="GHEA Grapalat" w:hAnsi="GHEA Grapalat"/>
          <w:bCs/>
          <w:sz w:val="24"/>
          <w:szCs w:val="24"/>
          <w:lang w:val="hy-AM"/>
        </w:rPr>
        <w:t xml:space="preserve"> </w:t>
      </w:r>
      <w:r w:rsidRPr="00D70695">
        <w:rPr>
          <w:rFonts w:ascii="GHEA Grapalat" w:hAnsi="GHEA Grapalat" w:cs="Sylfaen"/>
          <w:bCs/>
          <w:sz w:val="24"/>
          <w:szCs w:val="24"/>
          <w:lang w:val="hy-AM"/>
        </w:rPr>
        <w:t>սահմանված</w:t>
      </w:r>
      <w:r w:rsidRPr="00D70695">
        <w:rPr>
          <w:rFonts w:ascii="GHEA Grapalat" w:hAnsi="GHEA Grapalat"/>
          <w:bCs/>
          <w:sz w:val="24"/>
          <w:szCs w:val="24"/>
          <w:lang w:val="hy-AM"/>
        </w:rPr>
        <w:t xml:space="preserve"> </w:t>
      </w:r>
      <w:r w:rsidRPr="00D70695">
        <w:rPr>
          <w:rFonts w:ascii="GHEA Grapalat" w:hAnsi="GHEA Grapalat" w:cs="Sylfaen"/>
          <w:bCs/>
          <w:sz w:val="24"/>
          <w:szCs w:val="24"/>
          <w:lang w:val="hy-AM"/>
        </w:rPr>
        <w:t>դեպքերում</w:t>
      </w:r>
      <w:r w:rsidRPr="00D70695">
        <w:rPr>
          <w:rFonts w:ascii="GHEA Grapalat" w:hAnsi="GHEA Grapalat"/>
          <w:bCs/>
          <w:sz w:val="24"/>
          <w:szCs w:val="24"/>
          <w:lang w:val="hy-AM"/>
        </w:rPr>
        <w:t>:</w:t>
      </w:r>
    </w:p>
    <w:p w14:paraId="0F8203D3" w14:textId="77777777" w:rsidR="009842C6" w:rsidRPr="00D70695" w:rsidRDefault="009842C6" w:rsidP="006512B2">
      <w:pPr>
        <w:spacing w:after="0" w:line="360" w:lineRule="auto"/>
        <w:ind w:firstLine="567"/>
        <w:jc w:val="both"/>
        <w:rPr>
          <w:rFonts w:ascii="GHEA Grapalat" w:hAnsi="GHEA Grapalat"/>
          <w:sz w:val="24"/>
          <w:szCs w:val="24"/>
          <w:lang w:val="hy-AM"/>
        </w:rPr>
      </w:pPr>
      <w:r w:rsidRPr="00D70695">
        <w:rPr>
          <w:rFonts w:ascii="Courier New" w:hAnsi="Courier New" w:cs="Courier New"/>
          <w:sz w:val="24"/>
          <w:szCs w:val="24"/>
          <w:lang w:val="hy-AM"/>
        </w:rPr>
        <w:t> </w:t>
      </w:r>
    </w:p>
    <w:p w14:paraId="09D97126" w14:textId="18A1264D" w:rsidR="009475F8" w:rsidRPr="009475F8" w:rsidRDefault="009842C6" w:rsidP="009475F8">
      <w:pPr>
        <w:spacing w:after="0" w:line="360" w:lineRule="auto"/>
        <w:ind w:firstLine="567"/>
        <w:jc w:val="both"/>
        <w:rPr>
          <w:rFonts w:ascii="GHEA Grapalat" w:hAnsi="GHEA Grapalat" w:cs="Sylfaen"/>
          <w:b/>
          <w:bCs/>
          <w:sz w:val="24"/>
          <w:szCs w:val="24"/>
          <w:lang w:val="hy-AM"/>
        </w:rPr>
      </w:pPr>
      <w:r w:rsidRPr="00D70695">
        <w:rPr>
          <w:rFonts w:ascii="GHEA Grapalat" w:hAnsi="GHEA Grapalat" w:cs="Sylfaen"/>
          <w:b/>
          <w:bCs/>
          <w:sz w:val="24"/>
          <w:szCs w:val="24"/>
          <w:lang w:val="hy-AM"/>
        </w:rPr>
        <w:t xml:space="preserve">Հոդված </w:t>
      </w:r>
      <w:r w:rsidR="00B12C5A">
        <w:rPr>
          <w:rFonts w:ascii="GHEA Grapalat" w:hAnsi="GHEA Grapalat" w:cs="Sylfaen"/>
          <w:b/>
          <w:bCs/>
          <w:sz w:val="24"/>
          <w:szCs w:val="24"/>
          <w:lang w:val="hy-AM"/>
        </w:rPr>
        <w:t>250</w:t>
      </w:r>
      <w:r w:rsidRPr="009475F8">
        <w:rPr>
          <w:rFonts w:ascii="GHEA Grapalat" w:hAnsi="GHEA Grapalat" w:cs="Sylfaen"/>
          <w:b/>
          <w:bCs/>
          <w:sz w:val="24"/>
          <w:szCs w:val="24"/>
          <w:lang w:val="hy-AM"/>
        </w:rPr>
        <w:t>. Մաքսային</w:t>
      </w:r>
      <w:r w:rsidRPr="009475F8">
        <w:rPr>
          <w:rFonts w:ascii="GHEA Grapalat" w:hAnsi="GHEA Grapalat"/>
          <w:b/>
          <w:bCs/>
          <w:sz w:val="24"/>
          <w:szCs w:val="24"/>
          <w:lang w:val="hy-AM"/>
        </w:rPr>
        <w:t xml:space="preserve"> </w:t>
      </w:r>
      <w:r w:rsidRPr="009475F8">
        <w:rPr>
          <w:rFonts w:ascii="GHEA Grapalat" w:hAnsi="GHEA Grapalat" w:cs="Sylfaen"/>
          <w:b/>
          <w:bCs/>
          <w:sz w:val="24"/>
          <w:szCs w:val="24"/>
          <w:lang w:val="hy-AM"/>
        </w:rPr>
        <w:t>գործի</w:t>
      </w:r>
      <w:r w:rsidRPr="009475F8">
        <w:rPr>
          <w:rFonts w:ascii="GHEA Grapalat" w:hAnsi="GHEA Grapalat"/>
          <w:b/>
          <w:bCs/>
          <w:sz w:val="24"/>
          <w:szCs w:val="24"/>
          <w:lang w:val="hy-AM"/>
        </w:rPr>
        <w:t xml:space="preserve"> </w:t>
      </w:r>
      <w:r w:rsidRPr="009475F8">
        <w:rPr>
          <w:rFonts w:ascii="GHEA Grapalat" w:hAnsi="GHEA Grapalat" w:cs="Sylfaen"/>
          <w:b/>
          <w:bCs/>
          <w:sz w:val="24"/>
          <w:szCs w:val="24"/>
          <w:lang w:val="hy-AM"/>
        </w:rPr>
        <w:t>բնագավառում</w:t>
      </w:r>
      <w:r w:rsidRPr="009475F8">
        <w:rPr>
          <w:rFonts w:ascii="GHEA Grapalat" w:hAnsi="GHEA Grapalat"/>
          <w:b/>
          <w:bCs/>
          <w:sz w:val="24"/>
          <w:szCs w:val="24"/>
          <w:lang w:val="hy-AM"/>
        </w:rPr>
        <w:t xml:space="preserve"> </w:t>
      </w:r>
      <w:r w:rsidRPr="009475F8">
        <w:rPr>
          <w:rFonts w:ascii="GHEA Grapalat" w:hAnsi="GHEA Grapalat" w:cs="Sylfaen"/>
          <w:b/>
          <w:bCs/>
          <w:sz w:val="24"/>
          <w:szCs w:val="24"/>
          <w:lang w:val="hy-AM"/>
        </w:rPr>
        <w:t>գործունեություն</w:t>
      </w:r>
      <w:r w:rsidRPr="009475F8">
        <w:rPr>
          <w:rFonts w:ascii="GHEA Grapalat" w:hAnsi="GHEA Grapalat"/>
          <w:b/>
          <w:bCs/>
          <w:sz w:val="24"/>
          <w:szCs w:val="24"/>
          <w:lang w:val="hy-AM"/>
        </w:rPr>
        <w:t xml:space="preserve"> </w:t>
      </w:r>
      <w:r w:rsidRPr="009475F8">
        <w:rPr>
          <w:rFonts w:ascii="GHEA Grapalat" w:hAnsi="GHEA Grapalat" w:cs="Sylfaen"/>
          <w:b/>
          <w:bCs/>
          <w:sz w:val="24"/>
          <w:szCs w:val="24"/>
          <w:lang w:val="hy-AM"/>
        </w:rPr>
        <w:t>իրականացնող</w:t>
      </w:r>
    </w:p>
    <w:p w14:paraId="75D67AD2" w14:textId="77777777" w:rsidR="009475F8" w:rsidRPr="009475F8" w:rsidRDefault="009842C6" w:rsidP="00ED5E45">
      <w:pPr>
        <w:spacing w:after="0" w:line="360" w:lineRule="auto"/>
        <w:ind w:firstLine="2198"/>
        <w:jc w:val="both"/>
        <w:rPr>
          <w:rFonts w:ascii="GHEA Grapalat" w:hAnsi="GHEA Grapalat" w:cs="Sylfaen"/>
          <w:b/>
          <w:bCs/>
          <w:sz w:val="24"/>
          <w:szCs w:val="24"/>
          <w:lang w:val="hy-AM"/>
        </w:rPr>
      </w:pPr>
      <w:r w:rsidRPr="009475F8">
        <w:rPr>
          <w:rFonts w:ascii="GHEA Grapalat" w:hAnsi="GHEA Grapalat" w:cs="Sylfaen"/>
          <w:b/>
          <w:bCs/>
          <w:sz w:val="24"/>
          <w:szCs w:val="24"/>
          <w:lang w:val="hy-AM"/>
        </w:rPr>
        <w:t>անձանց</w:t>
      </w:r>
      <w:r w:rsidRPr="009475F8">
        <w:rPr>
          <w:rFonts w:ascii="GHEA Grapalat" w:hAnsi="GHEA Grapalat"/>
          <w:b/>
          <w:bCs/>
          <w:sz w:val="24"/>
          <w:szCs w:val="24"/>
          <w:lang w:val="hy-AM"/>
        </w:rPr>
        <w:t xml:space="preserve"> </w:t>
      </w:r>
      <w:r w:rsidRPr="009475F8">
        <w:rPr>
          <w:rFonts w:ascii="GHEA Grapalat" w:hAnsi="GHEA Grapalat" w:cs="Sylfaen"/>
          <w:b/>
          <w:bCs/>
          <w:sz w:val="24"/>
          <w:szCs w:val="24"/>
          <w:lang w:val="hy-AM"/>
        </w:rPr>
        <w:t>ռեեստրներից</w:t>
      </w:r>
      <w:r w:rsidRPr="009475F8">
        <w:rPr>
          <w:rFonts w:ascii="GHEA Grapalat" w:hAnsi="GHEA Grapalat"/>
          <w:b/>
          <w:bCs/>
          <w:sz w:val="24"/>
          <w:szCs w:val="24"/>
          <w:lang w:val="hy-AM"/>
        </w:rPr>
        <w:t xml:space="preserve"> </w:t>
      </w:r>
      <w:r w:rsidRPr="009475F8">
        <w:rPr>
          <w:rFonts w:ascii="GHEA Grapalat" w:hAnsi="GHEA Grapalat" w:cs="Sylfaen"/>
          <w:b/>
          <w:bCs/>
          <w:sz w:val="24"/>
          <w:szCs w:val="24"/>
          <w:lang w:val="hy-AM"/>
        </w:rPr>
        <w:t>մեկում</w:t>
      </w:r>
      <w:r w:rsidRPr="009475F8">
        <w:rPr>
          <w:rFonts w:ascii="GHEA Grapalat" w:hAnsi="GHEA Grapalat"/>
          <w:b/>
          <w:bCs/>
          <w:sz w:val="24"/>
          <w:szCs w:val="24"/>
          <w:lang w:val="hy-AM"/>
        </w:rPr>
        <w:t xml:space="preserve"> </w:t>
      </w:r>
      <w:r w:rsidRPr="009475F8">
        <w:rPr>
          <w:rFonts w:ascii="GHEA Grapalat" w:hAnsi="GHEA Grapalat" w:cs="Sylfaen"/>
          <w:b/>
          <w:bCs/>
          <w:sz w:val="24"/>
          <w:szCs w:val="24"/>
          <w:lang w:val="hy-AM"/>
        </w:rPr>
        <w:t>հաշվառման</w:t>
      </w:r>
      <w:r w:rsidRPr="009475F8">
        <w:rPr>
          <w:rFonts w:ascii="GHEA Grapalat" w:hAnsi="GHEA Grapalat"/>
          <w:b/>
          <w:bCs/>
          <w:sz w:val="24"/>
          <w:szCs w:val="24"/>
          <w:lang w:val="hy-AM"/>
        </w:rPr>
        <w:t xml:space="preserve"> </w:t>
      </w:r>
      <w:r w:rsidRPr="009475F8">
        <w:rPr>
          <w:rFonts w:ascii="GHEA Grapalat" w:hAnsi="GHEA Grapalat" w:cs="Sylfaen"/>
          <w:b/>
          <w:bCs/>
          <w:sz w:val="24"/>
          <w:szCs w:val="24"/>
          <w:lang w:val="hy-AM"/>
        </w:rPr>
        <w:t>մասին</w:t>
      </w:r>
      <w:r w:rsidRPr="009475F8">
        <w:rPr>
          <w:rFonts w:ascii="GHEA Grapalat" w:hAnsi="GHEA Grapalat"/>
          <w:b/>
          <w:bCs/>
          <w:sz w:val="24"/>
          <w:szCs w:val="24"/>
          <w:lang w:val="hy-AM"/>
        </w:rPr>
        <w:t xml:space="preserve"> </w:t>
      </w:r>
      <w:r w:rsidRPr="009475F8">
        <w:rPr>
          <w:rFonts w:ascii="GHEA Grapalat" w:hAnsi="GHEA Grapalat" w:cs="Sylfaen"/>
          <w:b/>
          <w:bCs/>
          <w:sz w:val="24"/>
          <w:szCs w:val="24"/>
          <w:lang w:val="hy-AM"/>
        </w:rPr>
        <w:t>դիմումի հետ</w:t>
      </w:r>
    </w:p>
    <w:p w14:paraId="4032B716" w14:textId="77777777" w:rsidR="009842C6" w:rsidRPr="009475F8" w:rsidRDefault="009842C6" w:rsidP="00ED5E45">
      <w:pPr>
        <w:spacing w:after="0" w:line="360" w:lineRule="auto"/>
        <w:ind w:firstLine="2198"/>
        <w:jc w:val="both"/>
        <w:rPr>
          <w:rFonts w:ascii="GHEA Grapalat" w:hAnsi="GHEA Grapalat"/>
          <w:sz w:val="24"/>
          <w:szCs w:val="24"/>
          <w:lang w:val="hy-AM"/>
        </w:rPr>
      </w:pPr>
      <w:r w:rsidRPr="009475F8">
        <w:rPr>
          <w:rFonts w:ascii="GHEA Grapalat" w:hAnsi="GHEA Grapalat" w:cs="Sylfaen"/>
          <w:b/>
          <w:bCs/>
          <w:sz w:val="24"/>
          <w:szCs w:val="24"/>
          <w:lang w:val="hy-AM"/>
        </w:rPr>
        <w:t>ներկայացված</w:t>
      </w:r>
      <w:r w:rsidRPr="009475F8">
        <w:rPr>
          <w:rFonts w:ascii="GHEA Grapalat" w:hAnsi="GHEA Grapalat"/>
          <w:b/>
          <w:bCs/>
          <w:sz w:val="24"/>
          <w:szCs w:val="24"/>
          <w:lang w:val="hy-AM"/>
        </w:rPr>
        <w:t xml:space="preserve"> </w:t>
      </w:r>
      <w:r w:rsidRPr="009475F8">
        <w:rPr>
          <w:rFonts w:ascii="GHEA Grapalat" w:hAnsi="GHEA Grapalat" w:cs="Sylfaen"/>
          <w:b/>
          <w:bCs/>
          <w:sz w:val="24"/>
          <w:szCs w:val="24"/>
          <w:lang w:val="hy-AM"/>
        </w:rPr>
        <w:t>տվյալների</w:t>
      </w:r>
      <w:r w:rsidRPr="009475F8">
        <w:rPr>
          <w:rFonts w:ascii="GHEA Grapalat" w:hAnsi="GHEA Grapalat"/>
          <w:b/>
          <w:bCs/>
          <w:sz w:val="24"/>
          <w:szCs w:val="24"/>
          <w:lang w:val="hy-AM"/>
        </w:rPr>
        <w:t xml:space="preserve"> </w:t>
      </w:r>
      <w:r w:rsidRPr="009475F8">
        <w:rPr>
          <w:rFonts w:ascii="GHEA Grapalat" w:hAnsi="GHEA Grapalat" w:cs="Sylfaen"/>
          <w:b/>
          <w:bCs/>
          <w:sz w:val="24"/>
          <w:szCs w:val="24"/>
          <w:lang w:val="hy-AM"/>
        </w:rPr>
        <w:t>փոփոխությունը</w:t>
      </w:r>
    </w:p>
    <w:p w14:paraId="74A696F0" w14:textId="77777777" w:rsidR="009842C6" w:rsidRPr="009475F8" w:rsidRDefault="009842C6" w:rsidP="00E579E1">
      <w:pPr>
        <w:numPr>
          <w:ilvl w:val="0"/>
          <w:numId w:val="312"/>
        </w:numPr>
        <w:tabs>
          <w:tab w:val="left" w:pos="851"/>
        </w:tabs>
        <w:spacing w:after="0" w:line="360" w:lineRule="auto"/>
        <w:ind w:left="0" w:firstLine="567"/>
        <w:jc w:val="both"/>
        <w:rPr>
          <w:rFonts w:ascii="GHEA Grapalat" w:hAnsi="GHEA Grapalat"/>
          <w:sz w:val="24"/>
          <w:szCs w:val="24"/>
          <w:lang w:val="hy-AM"/>
        </w:rPr>
      </w:pPr>
      <w:r w:rsidRPr="009475F8">
        <w:rPr>
          <w:rFonts w:ascii="GHEA Grapalat" w:hAnsi="GHEA Grapalat" w:cs="Sylfaen"/>
          <w:sz w:val="24"/>
          <w:szCs w:val="24"/>
          <w:lang w:val="hy-AM"/>
        </w:rPr>
        <w:t>Ռեեստրում</w:t>
      </w:r>
      <w:r w:rsidRPr="009475F8">
        <w:rPr>
          <w:rFonts w:ascii="GHEA Grapalat" w:hAnsi="GHEA Grapalat"/>
          <w:sz w:val="24"/>
          <w:szCs w:val="24"/>
          <w:lang w:val="hy-AM"/>
        </w:rPr>
        <w:t xml:space="preserve"> </w:t>
      </w:r>
      <w:r w:rsidRPr="009475F8">
        <w:rPr>
          <w:rFonts w:ascii="GHEA Grapalat" w:hAnsi="GHEA Grapalat" w:cs="Sylfaen"/>
          <w:sz w:val="24"/>
          <w:szCs w:val="24"/>
          <w:lang w:val="hy-AM"/>
        </w:rPr>
        <w:t>հաշվառման</w:t>
      </w:r>
      <w:r w:rsidRPr="009475F8">
        <w:rPr>
          <w:rFonts w:ascii="GHEA Grapalat" w:hAnsi="GHEA Grapalat"/>
          <w:sz w:val="24"/>
          <w:szCs w:val="24"/>
          <w:lang w:val="hy-AM"/>
        </w:rPr>
        <w:t xml:space="preserve"> </w:t>
      </w:r>
      <w:r w:rsidRPr="009475F8">
        <w:rPr>
          <w:rFonts w:ascii="GHEA Grapalat" w:hAnsi="GHEA Grapalat" w:cs="Sylfaen"/>
          <w:sz w:val="24"/>
          <w:szCs w:val="24"/>
          <w:lang w:val="hy-AM"/>
        </w:rPr>
        <w:t>մասին</w:t>
      </w:r>
      <w:r w:rsidRPr="009475F8">
        <w:rPr>
          <w:rFonts w:ascii="GHEA Grapalat" w:hAnsi="GHEA Grapalat"/>
          <w:sz w:val="24"/>
          <w:szCs w:val="24"/>
          <w:lang w:val="hy-AM"/>
        </w:rPr>
        <w:t xml:space="preserve"> </w:t>
      </w:r>
      <w:r w:rsidRPr="009475F8">
        <w:rPr>
          <w:rFonts w:ascii="GHEA Grapalat" w:hAnsi="GHEA Grapalat" w:cs="Sylfaen"/>
          <w:sz w:val="24"/>
          <w:szCs w:val="24"/>
          <w:lang w:val="hy-AM"/>
        </w:rPr>
        <w:t>դիմումի</w:t>
      </w:r>
      <w:r w:rsidRPr="009475F8">
        <w:rPr>
          <w:rFonts w:ascii="GHEA Grapalat" w:hAnsi="GHEA Grapalat"/>
          <w:sz w:val="24"/>
          <w:szCs w:val="24"/>
          <w:lang w:val="hy-AM"/>
        </w:rPr>
        <w:t xml:space="preserve"> </w:t>
      </w:r>
      <w:r w:rsidRPr="009475F8">
        <w:rPr>
          <w:rFonts w:ascii="GHEA Grapalat" w:hAnsi="GHEA Grapalat" w:cs="Sylfaen"/>
          <w:sz w:val="24"/>
          <w:szCs w:val="24"/>
          <w:lang w:val="hy-AM"/>
        </w:rPr>
        <w:t>հետ</w:t>
      </w:r>
      <w:r w:rsidRPr="009475F8">
        <w:rPr>
          <w:rFonts w:ascii="GHEA Grapalat" w:hAnsi="GHEA Grapalat"/>
          <w:sz w:val="24"/>
          <w:szCs w:val="24"/>
          <w:lang w:val="hy-AM"/>
        </w:rPr>
        <w:t xml:space="preserve"> </w:t>
      </w:r>
      <w:r w:rsidRPr="009475F8">
        <w:rPr>
          <w:rFonts w:ascii="GHEA Grapalat" w:hAnsi="GHEA Grapalat" w:cs="Sylfaen"/>
          <w:sz w:val="24"/>
          <w:szCs w:val="24"/>
          <w:lang w:val="hy-AM"/>
        </w:rPr>
        <w:t>ներկայացված՝</w:t>
      </w:r>
      <w:r w:rsidRPr="009475F8">
        <w:rPr>
          <w:rFonts w:ascii="GHEA Grapalat" w:hAnsi="GHEA Grapalat"/>
          <w:sz w:val="24"/>
          <w:szCs w:val="24"/>
          <w:lang w:val="hy-AM"/>
        </w:rPr>
        <w:t xml:space="preserve"> </w:t>
      </w:r>
      <w:r w:rsidRPr="009475F8">
        <w:rPr>
          <w:rFonts w:ascii="GHEA Grapalat" w:hAnsi="GHEA Grapalat" w:cs="Sylfaen"/>
          <w:sz w:val="24"/>
          <w:szCs w:val="24"/>
          <w:lang w:val="hy-AM"/>
        </w:rPr>
        <w:t>սույն</w:t>
      </w:r>
      <w:r w:rsidRPr="009475F8">
        <w:rPr>
          <w:rFonts w:ascii="GHEA Grapalat" w:hAnsi="GHEA Grapalat"/>
          <w:sz w:val="24"/>
          <w:szCs w:val="24"/>
          <w:lang w:val="hy-AM"/>
        </w:rPr>
        <w:t xml:space="preserve"> </w:t>
      </w:r>
      <w:r w:rsidRPr="009475F8">
        <w:rPr>
          <w:rFonts w:ascii="GHEA Grapalat" w:hAnsi="GHEA Grapalat" w:cs="Sylfaen"/>
          <w:sz w:val="24"/>
          <w:szCs w:val="24"/>
          <w:lang w:val="hy-AM"/>
        </w:rPr>
        <w:t>օրենքով</w:t>
      </w:r>
      <w:r w:rsidRPr="009475F8">
        <w:rPr>
          <w:rFonts w:ascii="GHEA Grapalat" w:hAnsi="GHEA Grapalat"/>
          <w:sz w:val="24"/>
          <w:szCs w:val="24"/>
          <w:lang w:val="hy-AM"/>
        </w:rPr>
        <w:t xml:space="preserve"> </w:t>
      </w:r>
      <w:r w:rsidRPr="009475F8">
        <w:rPr>
          <w:rFonts w:ascii="GHEA Grapalat" w:hAnsi="GHEA Grapalat" w:cs="Sylfaen"/>
          <w:sz w:val="24"/>
          <w:szCs w:val="24"/>
          <w:lang w:val="hy-AM"/>
        </w:rPr>
        <w:t>նախա</w:t>
      </w:r>
      <w:r w:rsidR="00592886" w:rsidRPr="00DE45FC">
        <w:rPr>
          <w:rFonts w:ascii="GHEA Grapalat" w:hAnsi="GHEA Grapalat" w:cs="Sylfaen"/>
          <w:sz w:val="24"/>
          <w:szCs w:val="24"/>
          <w:lang w:val="hy-AM"/>
        </w:rPr>
        <w:softHyphen/>
      </w:r>
      <w:r w:rsidRPr="009475F8">
        <w:rPr>
          <w:rFonts w:ascii="GHEA Grapalat" w:hAnsi="GHEA Grapalat" w:cs="Sylfaen"/>
          <w:sz w:val="24"/>
          <w:szCs w:val="24"/>
          <w:lang w:val="hy-AM"/>
        </w:rPr>
        <w:t>տես</w:t>
      </w:r>
      <w:r w:rsidR="00592886" w:rsidRPr="00DE45FC">
        <w:rPr>
          <w:rFonts w:ascii="GHEA Grapalat" w:hAnsi="GHEA Grapalat" w:cs="Sylfaen"/>
          <w:sz w:val="24"/>
          <w:szCs w:val="24"/>
          <w:lang w:val="hy-AM"/>
        </w:rPr>
        <w:softHyphen/>
      </w:r>
      <w:r w:rsidRPr="009475F8">
        <w:rPr>
          <w:rFonts w:ascii="GHEA Grapalat" w:hAnsi="GHEA Grapalat" w:cs="Sylfaen"/>
          <w:sz w:val="24"/>
          <w:szCs w:val="24"/>
          <w:lang w:val="hy-AM"/>
        </w:rPr>
        <w:t>ված</w:t>
      </w:r>
      <w:r w:rsidRPr="009475F8">
        <w:rPr>
          <w:rFonts w:ascii="GHEA Grapalat" w:hAnsi="GHEA Grapalat"/>
          <w:sz w:val="24"/>
          <w:szCs w:val="24"/>
          <w:lang w:val="hy-AM"/>
        </w:rPr>
        <w:t xml:space="preserve"> </w:t>
      </w:r>
      <w:r w:rsidRPr="009475F8">
        <w:rPr>
          <w:rFonts w:ascii="GHEA Grapalat" w:hAnsi="GHEA Grapalat" w:cs="Sylfaen"/>
          <w:sz w:val="24"/>
          <w:szCs w:val="24"/>
          <w:lang w:val="hy-AM"/>
        </w:rPr>
        <w:t>տվյալների</w:t>
      </w:r>
      <w:r w:rsidRPr="009475F8">
        <w:rPr>
          <w:rFonts w:ascii="GHEA Grapalat" w:hAnsi="GHEA Grapalat"/>
          <w:sz w:val="24"/>
          <w:szCs w:val="24"/>
          <w:lang w:val="hy-AM"/>
        </w:rPr>
        <w:t xml:space="preserve"> </w:t>
      </w:r>
      <w:r w:rsidRPr="009475F8">
        <w:rPr>
          <w:rFonts w:ascii="GHEA Grapalat" w:hAnsi="GHEA Grapalat" w:cs="Sylfaen"/>
          <w:sz w:val="24"/>
          <w:szCs w:val="24"/>
          <w:lang w:val="hy-AM"/>
        </w:rPr>
        <w:t>փոփոխության</w:t>
      </w:r>
      <w:r w:rsidRPr="009475F8">
        <w:rPr>
          <w:rFonts w:ascii="GHEA Grapalat" w:hAnsi="GHEA Grapalat"/>
          <w:sz w:val="24"/>
          <w:szCs w:val="24"/>
          <w:lang w:val="hy-AM"/>
        </w:rPr>
        <w:t xml:space="preserve"> </w:t>
      </w:r>
      <w:r w:rsidRPr="009475F8">
        <w:rPr>
          <w:rFonts w:ascii="GHEA Grapalat" w:hAnsi="GHEA Grapalat" w:cs="Sylfaen"/>
          <w:sz w:val="24"/>
          <w:szCs w:val="24"/>
          <w:lang w:val="hy-AM"/>
        </w:rPr>
        <w:t>դեպքում</w:t>
      </w:r>
      <w:r w:rsidRPr="009475F8">
        <w:rPr>
          <w:rFonts w:ascii="GHEA Grapalat" w:hAnsi="GHEA Grapalat"/>
          <w:sz w:val="24"/>
          <w:szCs w:val="24"/>
          <w:lang w:val="hy-AM"/>
        </w:rPr>
        <w:t xml:space="preserve"> </w:t>
      </w:r>
      <w:r w:rsidRPr="009475F8">
        <w:rPr>
          <w:rFonts w:ascii="GHEA Grapalat" w:hAnsi="GHEA Grapalat" w:cs="Sylfaen"/>
          <w:sz w:val="24"/>
          <w:szCs w:val="24"/>
          <w:lang w:val="hy-AM"/>
        </w:rPr>
        <w:t>իրավաբանական</w:t>
      </w:r>
      <w:r w:rsidRPr="009475F8">
        <w:rPr>
          <w:rFonts w:ascii="GHEA Grapalat" w:hAnsi="GHEA Grapalat"/>
          <w:sz w:val="24"/>
          <w:szCs w:val="24"/>
          <w:lang w:val="hy-AM"/>
        </w:rPr>
        <w:t xml:space="preserve"> </w:t>
      </w:r>
      <w:r w:rsidRPr="009475F8">
        <w:rPr>
          <w:rFonts w:ascii="GHEA Grapalat" w:hAnsi="GHEA Grapalat" w:cs="Sylfaen"/>
          <w:sz w:val="24"/>
          <w:szCs w:val="24"/>
          <w:lang w:val="hy-AM"/>
        </w:rPr>
        <w:t>անձը</w:t>
      </w:r>
      <w:r w:rsidRPr="009475F8">
        <w:rPr>
          <w:rFonts w:ascii="GHEA Grapalat" w:hAnsi="GHEA Grapalat"/>
          <w:sz w:val="24"/>
          <w:szCs w:val="24"/>
          <w:lang w:val="hy-AM"/>
        </w:rPr>
        <w:t xml:space="preserve"> (</w:t>
      </w:r>
      <w:r w:rsidRPr="009475F8">
        <w:rPr>
          <w:rFonts w:ascii="GHEA Grapalat" w:hAnsi="GHEA Grapalat" w:cs="Sylfaen"/>
          <w:sz w:val="24"/>
          <w:szCs w:val="24"/>
          <w:lang w:val="hy-AM"/>
        </w:rPr>
        <w:t>իրավա</w:t>
      </w:r>
      <w:r w:rsidR="00691494" w:rsidRPr="00691494">
        <w:rPr>
          <w:rFonts w:ascii="GHEA Grapalat" w:hAnsi="GHEA Grapalat" w:cs="Sylfaen"/>
          <w:sz w:val="24"/>
          <w:szCs w:val="24"/>
          <w:lang w:val="hy-AM"/>
        </w:rPr>
        <w:softHyphen/>
      </w:r>
      <w:r w:rsidRPr="009475F8">
        <w:rPr>
          <w:rFonts w:ascii="GHEA Grapalat" w:hAnsi="GHEA Grapalat" w:cs="Sylfaen"/>
          <w:sz w:val="24"/>
          <w:szCs w:val="24"/>
          <w:lang w:val="hy-AM"/>
        </w:rPr>
        <w:t>բանա</w:t>
      </w:r>
      <w:r w:rsidR="00691494" w:rsidRPr="00691494">
        <w:rPr>
          <w:rFonts w:ascii="GHEA Grapalat" w:hAnsi="GHEA Grapalat" w:cs="Sylfaen"/>
          <w:sz w:val="24"/>
          <w:szCs w:val="24"/>
          <w:lang w:val="hy-AM"/>
        </w:rPr>
        <w:softHyphen/>
      </w:r>
      <w:r w:rsidRPr="009475F8">
        <w:rPr>
          <w:rFonts w:ascii="GHEA Grapalat" w:hAnsi="GHEA Grapalat" w:cs="Sylfaen"/>
          <w:sz w:val="24"/>
          <w:szCs w:val="24"/>
          <w:lang w:val="hy-AM"/>
        </w:rPr>
        <w:t>կան</w:t>
      </w:r>
      <w:r w:rsidRPr="009475F8">
        <w:rPr>
          <w:rFonts w:ascii="GHEA Grapalat" w:hAnsi="GHEA Grapalat"/>
          <w:sz w:val="24"/>
          <w:szCs w:val="24"/>
          <w:lang w:val="hy-AM"/>
        </w:rPr>
        <w:t xml:space="preserve"> </w:t>
      </w:r>
      <w:r w:rsidRPr="009475F8">
        <w:rPr>
          <w:rFonts w:ascii="GHEA Grapalat" w:hAnsi="GHEA Grapalat" w:cs="Sylfaen"/>
          <w:sz w:val="24"/>
          <w:szCs w:val="24"/>
          <w:lang w:val="hy-AM"/>
        </w:rPr>
        <w:t>անձի</w:t>
      </w:r>
      <w:r w:rsidRPr="009475F8">
        <w:rPr>
          <w:rFonts w:ascii="GHEA Grapalat" w:hAnsi="GHEA Grapalat"/>
          <w:sz w:val="24"/>
          <w:szCs w:val="24"/>
          <w:lang w:val="hy-AM"/>
        </w:rPr>
        <w:t xml:space="preserve"> </w:t>
      </w:r>
      <w:r w:rsidRPr="009475F8">
        <w:rPr>
          <w:rFonts w:ascii="GHEA Grapalat" w:hAnsi="GHEA Grapalat" w:cs="Sylfaen"/>
          <w:sz w:val="24"/>
          <w:szCs w:val="24"/>
          <w:lang w:val="hy-AM"/>
        </w:rPr>
        <w:t>վերակազմավորման</w:t>
      </w:r>
      <w:r w:rsidRPr="009475F8">
        <w:rPr>
          <w:rFonts w:ascii="GHEA Grapalat" w:hAnsi="GHEA Grapalat"/>
          <w:sz w:val="24"/>
          <w:szCs w:val="24"/>
          <w:lang w:val="hy-AM"/>
        </w:rPr>
        <w:t xml:space="preserve"> </w:t>
      </w:r>
      <w:r w:rsidRPr="009475F8">
        <w:rPr>
          <w:rFonts w:ascii="GHEA Grapalat" w:hAnsi="GHEA Grapalat" w:cs="Sylfaen"/>
          <w:sz w:val="24"/>
          <w:szCs w:val="24"/>
          <w:lang w:val="hy-AM"/>
        </w:rPr>
        <w:t>դեպքում՝</w:t>
      </w:r>
      <w:r w:rsidRPr="009475F8">
        <w:rPr>
          <w:rFonts w:ascii="GHEA Grapalat" w:hAnsi="GHEA Grapalat"/>
          <w:sz w:val="24"/>
          <w:szCs w:val="24"/>
          <w:lang w:val="hy-AM"/>
        </w:rPr>
        <w:t xml:space="preserve"> </w:t>
      </w:r>
      <w:r w:rsidRPr="009475F8">
        <w:rPr>
          <w:rFonts w:ascii="GHEA Grapalat" w:hAnsi="GHEA Grapalat" w:cs="Sylfaen"/>
          <w:sz w:val="24"/>
          <w:szCs w:val="24"/>
          <w:lang w:val="hy-AM"/>
        </w:rPr>
        <w:t>նրա</w:t>
      </w:r>
      <w:r w:rsidRPr="009475F8">
        <w:rPr>
          <w:rFonts w:ascii="GHEA Grapalat" w:hAnsi="GHEA Grapalat"/>
          <w:sz w:val="24"/>
          <w:szCs w:val="24"/>
          <w:lang w:val="hy-AM"/>
        </w:rPr>
        <w:t xml:space="preserve"> </w:t>
      </w:r>
      <w:r w:rsidRPr="009475F8">
        <w:rPr>
          <w:rFonts w:ascii="GHEA Grapalat" w:hAnsi="GHEA Grapalat" w:cs="Sylfaen"/>
          <w:sz w:val="24"/>
          <w:szCs w:val="24"/>
          <w:lang w:val="hy-AM"/>
        </w:rPr>
        <w:t>իրավահաջորդը</w:t>
      </w:r>
      <w:r w:rsidRPr="009475F8">
        <w:rPr>
          <w:rFonts w:ascii="GHEA Grapalat" w:hAnsi="GHEA Grapalat"/>
          <w:sz w:val="24"/>
          <w:szCs w:val="24"/>
          <w:lang w:val="hy-AM"/>
        </w:rPr>
        <w:t xml:space="preserve">) </w:t>
      </w:r>
      <w:r w:rsidRPr="009475F8">
        <w:rPr>
          <w:rFonts w:ascii="GHEA Grapalat" w:hAnsi="GHEA Grapalat" w:cs="Sylfaen"/>
          <w:sz w:val="24"/>
          <w:szCs w:val="24"/>
          <w:lang w:val="hy-AM"/>
        </w:rPr>
        <w:t>պարտավոր</w:t>
      </w:r>
      <w:r w:rsidRPr="009475F8">
        <w:rPr>
          <w:rFonts w:ascii="GHEA Grapalat" w:hAnsi="GHEA Grapalat"/>
          <w:sz w:val="24"/>
          <w:szCs w:val="24"/>
          <w:lang w:val="hy-AM"/>
        </w:rPr>
        <w:t xml:space="preserve"> </w:t>
      </w:r>
      <w:r w:rsidRPr="009475F8">
        <w:rPr>
          <w:rFonts w:ascii="GHEA Grapalat" w:hAnsi="GHEA Grapalat" w:cs="Sylfaen"/>
          <w:sz w:val="24"/>
          <w:szCs w:val="24"/>
          <w:lang w:val="hy-AM"/>
        </w:rPr>
        <w:t>է</w:t>
      </w:r>
      <w:r w:rsidRPr="009475F8">
        <w:rPr>
          <w:rFonts w:ascii="GHEA Grapalat" w:hAnsi="GHEA Grapalat"/>
          <w:sz w:val="24"/>
          <w:szCs w:val="24"/>
          <w:lang w:val="hy-AM"/>
        </w:rPr>
        <w:t xml:space="preserve"> </w:t>
      </w:r>
      <w:r w:rsidRPr="009475F8">
        <w:rPr>
          <w:rFonts w:ascii="GHEA Grapalat" w:hAnsi="GHEA Grapalat" w:cs="Sylfaen"/>
          <w:sz w:val="24"/>
          <w:szCs w:val="24"/>
          <w:lang w:val="hy-AM"/>
        </w:rPr>
        <w:t>մաքսային</w:t>
      </w:r>
      <w:r w:rsidRPr="009475F8">
        <w:rPr>
          <w:rFonts w:ascii="GHEA Grapalat" w:hAnsi="GHEA Grapalat"/>
          <w:sz w:val="24"/>
          <w:szCs w:val="24"/>
          <w:lang w:val="hy-AM"/>
        </w:rPr>
        <w:t xml:space="preserve"> </w:t>
      </w:r>
      <w:r w:rsidRPr="009475F8">
        <w:rPr>
          <w:rFonts w:ascii="GHEA Grapalat" w:hAnsi="GHEA Grapalat" w:cs="Sylfaen"/>
          <w:sz w:val="24"/>
          <w:szCs w:val="24"/>
          <w:lang w:val="hy-AM"/>
        </w:rPr>
        <w:t>մարմ</w:t>
      </w:r>
      <w:r w:rsidR="00592886" w:rsidRPr="00DE45FC">
        <w:rPr>
          <w:rFonts w:ascii="GHEA Grapalat" w:hAnsi="GHEA Grapalat" w:cs="Sylfaen"/>
          <w:sz w:val="24"/>
          <w:szCs w:val="24"/>
          <w:lang w:val="hy-AM"/>
        </w:rPr>
        <w:softHyphen/>
      </w:r>
      <w:r w:rsidRPr="009475F8">
        <w:rPr>
          <w:rFonts w:ascii="GHEA Grapalat" w:hAnsi="GHEA Grapalat" w:cs="Sylfaen"/>
          <w:sz w:val="24"/>
          <w:szCs w:val="24"/>
          <w:lang w:val="hy-AM"/>
        </w:rPr>
        <w:t>նին</w:t>
      </w:r>
      <w:r w:rsidRPr="009475F8">
        <w:rPr>
          <w:rFonts w:ascii="GHEA Grapalat" w:hAnsi="GHEA Grapalat"/>
          <w:sz w:val="24"/>
          <w:szCs w:val="24"/>
          <w:lang w:val="hy-AM"/>
        </w:rPr>
        <w:t xml:space="preserve"> </w:t>
      </w:r>
      <w:r w:rsidRPr="009475F8">
        <w:rPr>
          <w:rFonts w:ascii="GHEA Grapalat" w:hAnsi="GHEA Grapalat" w:cs="Sylfaen"/>
          <w:sz w:val="24"/>
          <w:szCs w:val="24"/>
          <w:lang w:val="hy-AM"/>
        </w:rPr>
        <w:t>թղթային</w:t>
      </w:r>
      <w:r w:rsidRPr="009475F8">
        <w:rPr>
          <w:rFonts w:ascii="GHEA Grapalat" w:hAnsi="GHEA Grapalat"/>
          <w:sz w:val="24"/>
          <w:szCs w:val="24"/>
          <w:lang w:val="hy-AM"/>
        </w:rPr>
        <w:t xml:space="preserve"> </w:t>
      </w:r>
      <w:r w:rsidRPr="009475F8">
        <w:rPr>
          <w:rFonts w:ascii="GHEA Grapalat" w:hAnsi="GHEA Grapalat" w:cs="Sylfaen"/>
          <w:sz w:val="24"/>
          <w:szCs w:val="24"/>
          <w:lang w:val="hy-AM"/>
        </w:rPr>
        <w:t>կամ</w:t>
      </w:r>
      <w:r w:rsidRPr="009475F8">
        <w:rPr>
          <w:rFonts w:ascii="GHEA Grapalat" w:hAnsi="GHEA Grapalat"/>
          <w:sz w:val="24"/>
          <w:szCs w:val="24"/>
          <w:lang w:val="hy-AM"/>
        </w:rPr>
        <w:t xml:space="preserve"> </w:t>
      </w:r>
      <w:r w:rsidRPr="009475F8">
        <w:rPr>
          <w:rFonts w:ascii="GHEA Grapalat" w:hAnsi="GHEA Grapalat" w:cs="Sylfaen"/>
          <w:sz w:val="24"/>
          <w:szCs w:val="24"/>
          <w:lang w:val="hy-AM"/>
        </w:rPr>
        <w:t>էլեկտրոնային</w:t>
      </w:r>
      <w:r w:rsidRPr="009475F8">
        <w:rPr>
          <w:rFonts w:ascii="GHEA Grapalat" w:hAnsi="GHEA Grapalat"/>
          <w:sz w:val="24"/>
          <w:szCs w:val="24"/>
          <w:lang w:val="hy-AM"/>
        </w:rPr>
        <w:t xml:space="preserve"> </w:t>
      </w:r>
      <w:r w:rsidRPr="009475F8">
        <w:rPr>
          <w:rFonts w:ascii="GHEA Grapalat" w:hAnsi="GHEA Grapalat" w:cs="Sylfaen"/>
          <w:sz w:val="24"/>
          <w:szCs w:val="24"/>
          <w:lang w:val="hy-AM"/>
        </w:rPr>
        <w:t>եղանակով</w:t>
      </w:r>
      <w:r w:rsidRPr="009475F8">
        <w:rPr>
          <w:rFonts w:ascii="GHEA Grapalat" w:hAnsi="GHEA Grapalat"/>
          <w:sz w:val="24"/>
          <w:szCs w:val="24"/>
          <w:lang w:val="hy-AM"/>
        </w:rPr>
        <w:t xml:space="preserve"> </w:t>
      </w:r>
      <w:r w:rsidRPr="009475F8">
        <w:rPr>
          <w:rFonts w:ascii="GHEA Grapalat" w:hAnsi="GHEA Grapalat" w:cs="Sylfaen"/>
          <w:sz w:val="24"/>
          <w:szCs w:val="24"/>
          <w:lang w:val="hy-AM"/>
        </w:rPr>
        <w:t>ծանուցել</w:t>
      </w:r>
      <w:r w:rsidRPr="009475F8">
        <w:rPr>
          <w:rFonts w:ascii="GHEA Grapalat" w:hAnsi="GHEA Grapalat"/>
          <w:sz w:val="24"/>
          <w:szCs w:val="24"/>
          <w:lang w:val="hy-AM"/>
        </w:rPr>
        <w:t xml:space="preserve"> </w:t>
      </w:r>
      <w:r w:rsidRPr="009475F8">
        <w:rPr>
          <w:rFonts w:ascii="GHEA Grapalat" w:hAnsi="GHEA Grapalat" w:cs="Sylfaen"/>
          <w:sz w:val="24"/>
          <w:szCs w:val="24"/>
          <w:lang w:val="hy-AM"/>
        </w:rPr>
        <w:t>այդ</w:t>
      </w:r>
      <w:r w:rsidRPr="009475F8">
        <w:rPr>
          <w:rFonts w:ascii="GHEA Grapalat" w:hAnsi="GHEA Grapalat"/>
          <w:sz w:val="24"/>
          <w:szCs w:val="24"/>
          <w:lang w:val="hy-AM"/>
        </w:rPr>
        <w:t xml:space="preserve"> </w:t>
      </w:r>
      <w:r w:rsidRPr="009475F8">
        <w:rPr>
          <w:rFonts w:ascii="GHEA Grapalat" w:hAnsi="GHEA Grapalat" w:cs="Sylfaen"/>
          <w:sz w:val="24"/>
          <w:szCs w:val="24"/>
          <w:lang w:val="hy-AM"/>
        </w:rPr>
        <w:t>փոփոխությունների</w:t>
      </w:r>
      <w:r w:rsidRPr="009475F8">
        <w:rPr>
          <w:rFonts w:ascii="GHEA Grapalat" w:hAnsi="GHEA Grapalat"/>
          <w:sz w:val="24"/>
          <w:szCs w:val="24"/>
          <w:lang w:val="hy-AM"/>
        </w:rPr>
        <w:t xml:space="preserve"> </w:t>
      </w:r>
      <w:r w:rsidRPr="009475F8">
        <w:rPr>
          <w:rFonts w:ascii="GHEA Grapalat" w:hAnsi="GHEA Grapalat" w:cs="Sylfaen"/>
          <w:sz w:val="24"/>
          <w:szCs w:val="24"/>
          <w:lang w:val="hy-AM"/>
        </w:rPr>
        <w:t>մասին՝</w:t>
      </w:r>
      <w:r w:rsidRPr="009475F8">
        <w:rPr>
          <w:rFonts w:ascii="GHEA Grapalat" w:hAnsi="GHEA Grapalat"/>
          <w:sz w:val="24"/>
          <w:szCs w:val="24"/>
          <w:lang w:val="hy-AM"/>
        </w:rPr>
        <w:t xml:space="preserve"> </w:t>
      </w:r>
      <w:r w:rsidRPr="009475F8">
        <w:rPr>
          <w:rFonts w:ascii="GHEA Grapalat" w:hAnsi="GHEA Grapalat" w:cs="Sylfaen"/>
          <w:sz w:val="24"/>
          <w:szCs w:val="24"/>
          <w:lang w:val="hy-AM"/>
        </w:rPr>
        <w:t>տվյալ</w:t>
      </w:r>
      <w:r w:rsidR="00592886" w:rsidRPr="00DE45FC">
        <w:rPr>
          <w:rFonts w:ascii="GHEA Grapalat" w:hAnsi="GHEA Grapalat" w:cs="Sylfaen"/>
          <w:sz w:val="24"/>
          <w:szCs w:val="24"/>
          <w:lang w:val="hy-AM"/>
        </w:rPr>
        <w:softHyphen/>
      </w:r>
      <w:r w:rsidRPr="009475F8">
        <w:rPr>
          <w:rFonts w:ascii="GHEA Grapalat" w:hAnsi="GHEA Grapalat" w:cs="Sylfaen"/>
          <w:sz w:val="24"/>
          <w:szCs w:val="24"/>
          <w:lang w:val="hy-AM"/>
        </w:rPr>
        <w:t>ների</w:t>
      </w:r>
      <w:r w:rsidRPr="009475F8">
        <w:rPr>
          <w:rFonts w:ascii="GHEA Grapalat" w:hAnsi="GHEA Grapalat"/>
          <w:sz w:val="24"/>
          <w:szCs w:val="24"/>
          <w:lang w:val="hy-AM"/>
        </w:rPr>
        <w:t xml:space="preserve"> </w:t>
      </w:r>
      <w:r w:rsidRPr="009475F8">
        <w:rPr>
          <w:rFonts w:ascii="GHEA Grapalat" w:hAnsi="GHEA Grapalat" w:cs="Sylfaen"/>
          <w:sz w:val="24"/>
          <w:szCs w:val="24"/>
          <w:lang w:val="hy-AM"/>
        </w:rPr>
        <w:t>փոփոխությունների</w:t>
      </w:r>
      <w:r w:rsidRPr="009475F8">
        <w:rPr>
          <w:rFonts w:ascii="GHEA Grapalat" w:hAnsi="GHEA Grapalat"/>
          <w:sz w:val="24"/>
          <w:szCs w:val="24"/>
          <w:lang w:val="hy-AM"/>
        </w:rPr>
        <w:t xml:space="preserve"> </w:t>
      </w:r>
      <w:r w:rsidRPr="009475F8">
        <w:rPr>
          <w:rFonts w:ascii="GHEA Grapalat" w:hAnsi="GHEA Grapalat" w:cs="Sylfaen"/>
          <w:sz w:val="24"/>
          <w:szCs w:val="24"/>
          <w:lang w:val="hy-AM"/>
        </w:rPr>
        <w:t>օրվանից</w:t>
      </w:r>
      <w:r w:rsidRPr="009475F8">
        <w:rPr>
          <w:rFonts w:ascii="GHEA Grapalat" w:hAnsi="GHEA Grapalat"/>
          <w:sz w:val="24"/>
          <w:szCs w:val="24"/>
          <w:lang w:val="hy-AM"/>
        </w:rPr>
        <w:t xml:space="preserve"> </w:t>
      </w:r>
      <w:r w:rsidRPr="009475F8">
        <w:rPr>
          <w:rFonts w:ascii="GHEA Grapalat" w:hAnsi="GHEA Grapalat" w:cs="Sylfaen"/>
          <w:sz w:val="24"/>
          <w:szCs w:val="24"/>
          <w:lang w:val="hy-AM"/>
        </w:rPr>
        <w:t>հետո՝</w:t>
      </w:r>
      <w:r w:rsidRPr="009475F8">
        <w:rPr>
          <w:rFonts w:ascii="GHEA Grapalat" w:hAnsi="GHEA Grapalat"/>
          <w:sz w:val="24"/>
          <w:szCs w:val="24"/>
          <w:lang w:val="hy-AM"/>
        </w:rPr>
        <w:t xml:space="preserve"> </w:t>
      </w:r>
      <w:r w:rsidR="00E47E49">
        <w:rPr>
          <w:rFonts w:ascii="GHEA Grapalat" w:hAnsi="GHEA Grapalat" w:cs="Sylfaen"/>
          <w:sz w:val="24"/>
          <w:szCs w:val="24"/>
          <w:lang w:val="hy-AM"/>
        </w:rPr>
        <w:t>5</w:t>
      </w:r>
      <w:r w:rsidRPr="009475F8">
        <w:rPr>
          <w:rFonts w:ascii="GHEA Grapalat" w:hAnsi="GHEA Grapalat"/>
          <w:sz w:val="24"/>
          <w:szCs w:val="24"/>
          <w:lang w:val="hy-AM"/>
        </w:rPr>
        <w:t xml:space="preserve"> </w:t>
      </w:r>
      <w:r w:rsidRPr="009475F8">
        <w:rPr>
          <w:rFonts w:ascii="GHEA Grapalat" w:hAnsi="GHEA Grapalat" w:cs="Sylfaen"/>
          <w:sz w:val="24"/>
          <w:szCs w:val="24"/>
          <w:lang w:val="hy-AM"/>
        </w:rPr>
        <w:t>աշխատանքային</w:t>
      </w:r>
      <w:r w:rsidRPr="009475F8">
        <w:rPr>
          <w:rFonts w:ascii="GHEA Grapalat" w:hAnsi="GHEA Grapalat"/>
          <w:sz w:val="24"/>
          <w:szCs w:val="24"/>
          <w:lang w:val="hy-AM"/>
        </w:rPr>
        <w:t xml:space="preserve"> </w:t>
      </w:r>
      <w:r w:rsidRPr="009475F8">
        <w:rPr>
          <w:rFonts w:ascii="GHEA Grapalat" w:hAnsi="GHEA Grapalat" w:cs="Sylfaen"/>
          <w:sz w:val="24"/>
          <w:szCs w:val="24"/>
          <w:lang w:val="hy-AM"/>
        </w:rPr>
        <w:t>օրվա</w:t>
      </w:r>
      <w:r w:rsidRPr="009475F8">
        <w:rPr>
          <w:rFonts w:ascii="GHEA Grapalat" w:hAnsi="GHEA Grapalat"/>
          <w:sz w:val="24"/>
          <w:szCs w:val="24"/>
          <w:lang w:val="hy-AM"/>
        </w:rPr>
        <w:t xml:space="preserve"> </w:t>
      </w:r>
      <w:r w:rsidRPr="009475F8">
        <w:rPr>
          <w:rFonts w:ascii="GHEA Grapalat" w:hAnsi="GHEA Grapalat" w:cs="Sylfaen"/>
          <w:sz w:val="24"/>
          <w:szCs w:val="24"/>
          <w:lang w:val="hy-AM"/>
        </w:rPr>
        <w:t>ընթացքում</w:t>
      </w:r>
      <w:r w:rsidR="00592886" w:rsidRPr="00DE45FC">
        <w:rPr>
          <w:rFonts w:ascii="GHEA Grapalat" w:hAnsi="GHEA Grapalat" w:cs="Sylfaen"/>
          <w:sz w:val="24"/>
          <w:szCs w:val="24"/>
          <w:lang w:val="hy-AM"/>
        </w:rPr>
        <w:t>,</w:t>
      </w:r>
      <w:r w:rsidRPr="009475F8">
        <w:rPr>
          <w:rFonts w:ascii="GHEA Grapalat" w:hAnsi="GHEA Grapalat"/>
          <w:sz w:val="24"/>
          <w:szCs w:val="24"/>
          <w:lang w:val="hy-AM"/>
        </w:rPr>
        <w:t xml:space="preserve"> </w:t>
      </w:r>
      <w:r w:rsidRPr="009475F8">
        <w:rPr>
          <w:rFonts w:ascii="GHEA Grapalat" w:hAnsi="GHEA Grapalat" w:cs="Sylfaen"/>
          <w:sz w:val="24"/>
          <w:szCs w:val="24"/>
          <w:lang w:val="hy-AM"/>
        </w:rPr>
        <w:t>և</w:t>
      </w:r>
      <w:r w:rsidRPr="009475F8">
        <w:rPr>
          <w:rFonts w:ascii="GHEA Grapalat" w:hAnsi="GHEA Grapalat"/>
          <w:sz w:val="24"/>
          <w:szCs w:val="24"/>
          <w:lang w:val="hy-AM"/>
        </w:rPr>
        <w:t xml:space="preserve"> </w:t>
      </w:r>
      <w:r w:rsidRPr="009475F8">
        <w:rPr>
          <w:rFonts w:ascii="GHEA Grapalat" w:hAnsi="GHEA Grapalat" w:cs="Sylfaen"/>
          <w:sz w:val="24"/>
          <w:szCs w:val="24"/>
          <w:lang w:val="hy-AM"/>
        </w:rPr>
        <w:t>ներկայացնել</w:t>
      </w:r>
      <w:r w:rsidRPr="009475F8">
        <w:rPr>
          <w:rFonts w:ascii="GHEA Grapalat" w:hAnsi="GHEA Grapalat"/>
          <w:sz w:val="24"/>
          <w:szCs w:val="24"/>
          <w:lang w:val="hy-AM"/>
        </w:rPr>
        <w:t xml:space="preserve"> </w:t>
      </w:r>
      <w:r w:rsidRPr="009475F8">
        <w:rPr>
          <w:rFonts w:ascii="GHEA Grapalat" w:hAnsi="GHEA Grapalat" w:cs="Sylfaen"/>
          <w:sz w:val="24"/>
          <w:szCs w:val="24"/>
          <w:lang w:val="hy-AM"/>
        </w:rPr>
        <w:t>դրանք</w:t>
      </w:r>
      <w:r w:rsidRPr="009475F8">
        <w:rPr>
          <w:rFonts w:ascii="GHEA Grapalat" w:hAnsi="GHEA Grapalat"/>
          <w:sz w:val="24"/>
          <w:szCs w:val="24"/>
          <w:lang w:val="hy-AM"/>
        </w:rPr>
        <w:t xml:space="preserve"> </w:t>
      </w:r>
      <w:r w:rsidRPr="009475F8">
        <w:rPr>
          <w:rFonts w:ascii="GHEA Grapalat" w:hAnsi="GHEA Grapalat" w:cs="Sylfaen"/>
          <w:sz w:val="24"/>
          <w:szCs w:val="24"/>
          <w:lang w:val="hy-AM"/>
        </w:rPr>
        <w:t>հաստատող</w:t>
      </w:r>
      <w:r w:rsidRPr="009475F8">
        <w:rPr>
          <w:rFonts w:ascii="GHEA Grapalat" w:hAnsi="GHEA Grapalat"/>
          <w:sz w:val="24"/>
          <w:szCs w:val="24"/>
          <w:lang w:val="hy-AM"/>
        </w:rPr>
        <w:t xml:space="preserve"> </w:t>
      </w:r>
      <w:r w:rsidRPr="009475F8">
        <w:rPr>
          <w:rFonts w:ascii="GHEA Grapalat" w:hAnsi="GHEA Grapalat" w:cs="Sylfaen"/>
          <w:sz w:val="24"/>
          <w:szCs w:val="24"/>
          <w:lang w:val="hy-AM"/>
        </w:rPr>
        <w:t>փաստաթղթերը</w:t>
      </w:r>
      <w:r w:rsidRPr="009475F8">
        <w:rPr>
          <w:rFonts w:ascii="GHEA Grapalat" w:hAnsi="GHEA Grapalat" w:cs="Tahoma"/>
          <w:sz w:val="24"/>
          <w:szCs w:val="24"/>
          <w:lang w:val="hy-AM"/>
        </w:rPr>
        <w:t>։</w:t>
      </w:r>
    </w:p>
    <w:p w14:paraId="35F96E1F" w14:textId="77777777" w:rsidR="009842C6" w:rsidRPr="00691494" w:rsidRDefault="009842C6" w:rsidP="00E579E1">
      <w:pPr>
        <w:numPr>
          <w:ilvl w:val="0"/>
          <w:numId w:val="312"/>
        </w:numPr>
        <w:tabs>
          <w:tab w:val="left" w:pos="851"/>
        </w:tabs>
        <w:spacing w:after="0" w:line="360" w:lineRule="auto"/>
        <w:ind w:left="0" w:firstLine="567"/>
        <w:jc w:val="both"/>
        <w:rPr>
          <w:rFonts w:ascii="GHEA Grapalat" w:hAnsi="GHEA Grapalat" w:cs="Sylfaen"/>
          <w:sz w:val="24"/>
          <w:szCs w:val="24"/>
          <w:lang w:val="hy-AM"/>
        </w:rPr>
      </w:pPr>
      <w:r w:rsidRPr="009475F8">
        <w:rPr>
          <w:rFonts w:ascii="GHEA Grapalat" w:hAnsi="GHEA Grapalat" w:cs="Sylfaen"/>
          <w:sz w:val="24"/>
          <w:szCs w:val="24"/>
          <w:lang w:val="hy-AM"/>
        </w:rPr>
        <w:t>Սույն</w:t>
      </w:r>
      <w:r w:rsidRPr="00691494">
        <w:rPr>
          <w:rFonts w:ascii="GHEA Grapalat" w:hAnsi="GHEA Grapalat" w:cs="Sylfaen"/>
          <w:sz w:val="24"/>
          <w:szCs w:val="24"/>
          <w:lang w:val="hy-AM"/>
        </w:rPr>
        <w:t xml:space="preserve"> </w:t>
      </w:r>
      <w:r w:rsidRPr="009475F8">
        <w:rPr>
          <w:rFonts w:ascii="GHEA Grapalat" w:hAnsi="GHEA Grapalat" w:cs="Sylfaen"/>
          <w:sz w:val="24"/>
          <w:szCs w:val="24"/>
          <w:lang w:val="hy-AM"/>
        </w:rPr>
        <w:t>հոդվածի</w:t>
      </w:r>
      <w:r w:rsidRPr="00691494">
        <w:rPr>
          <w:rFonts w:ascii="GHEA Grapalat" w:hAnsi="GHEA Grapalat" w:cs="Sylfaen"/>
          <w:sz w:val="24"/>
          <w:szCs w:val="24"/>
          <w:lang w:val="hy-AM"/>
        </w:rPr>
        <w:t xml:space="preserve"> 1-</w:t>
      </w:r>
      <w:r w:rsidRPr="009475F8">
        <w:rPr>
          <w:rFonts w:ascii="GHEA Grapalat" w:hAnsi="GHEA Grapalat" w:cs="Sylfaen"/>
          <w:sz w:val="24"/>
          <w:szCs w:val="24"/>
          <w:lang w:val="hy-AM"/>
        </w:rPr>
        <w:t>ին</w:t>
      </w:r>
      <w:r w:rsidRPr="00691494">
        <w:rPr>
          <w:rFonts w:ascii="GHEA Grapalat" w:hAnsi="GHEA Grapalat" w:cs="Sylfaen"/>
          <w:sz w:val="24"/>
          <w:szCs w:val="24"/>
          <w:lang w:val="hy-AM"/>
        </w:rPr>
        <w:t xml:space="preserve"> </w:t>
      </w:r>
      <w:r w:rsidRPr="009475F8">
        <w:rPr>
          <w:rFonts w:ascii="GHEA Grapalat" w:hAnsi="GHEA Grapalat" w:cs="Sylfaen"/>
          <w:sz w:val="24"/>
          <w:szCs w:val="24"/>
          <w:lang w:val="hy-AM"/>
        </w:rPr>
        <w:t>մասում</w:t>
      </w:r>
      <w:r w:rsidRPr="00691494">
        <w:rPr>
          <w:rFonts w:ascii="GHEA Grapalat" w:hAnsi="GHEA Grapalat" w:cs="Sylfaen"/>
          <w:sz w:val="24"/>
          <w:szCs w:val="24"/>
          <w:lang w:val="hy-AM"/>
        </w:rPr>
        <w:t xml:space="preserve"> </w:t>
      </w:r>
      <w:r w:rsidRPr="009475F8">
        <w:rPr>
          <w:rFonts w:ascii="GHEA Grapalat" w:hAnsi="GHEA Grapalat" w:cs="Sylfaen"/>
          <w:sz w:val="24"/>
          <w:szCs w:val="24"/>
          <w:lang w:val="hy-AM"/>
        </w:rPr>
        <w:t>նշված</w:t>
      </w:r>
      <w:r w:rsidRPr="00691494">
        <w:rPr>
          <w:rFonts w:ascii="GHEA Grapalat" w:hAnsi="GHEA Grapalat" w:cs="Sylfaen"/>
          <w:sz w:val="24"/>
          <w:szCs w:val="24"/>
          <w:lang w:val="hy-AM"/>
        </w:rPr>
        <w:t xml:space="preserve"> </w:t>
      </w:r>
      <w:r w:rsidRPr="009475F8">
        <w:rPr>
          <w:rFonts w:ascii="GHEA Grapalat" w:hAnsi="GHEA Grapalat" w:cs="Sylfaen"/>
          <w:sz w:val="24"/>
          <w:szCs w:val="24"/>
          <w:lang w:val="hy-AM"/>
        </w:rPr>
        <w:t>տեղեկություններն</w:t>
      </w:r>
      <w:r w:rsidRPr="00691494">
        <w:rPr>
          <w:rFonts w:ascii="GHEA Grapalat" w:hAnsi="GHEA Grapalat" w:cs="Sylfaen"/>
          <w:sz w:val="24"/>
          <w:szCs w:val="24"/>
          <w:lang w:val="hy-AM"/>
        </w:rPr>
        <w:t xml:space="preserve"> </w:t>
      </w:r>
      <w:r w:rsidRPr="009475F8">
        <w:rPr>
          <w:rFonts w:ascii="GHEA Grapalat" w:hAnsi="GHEA Grapalat" w:cs="Sylfaen"/>
          <w:sz w:val="24"/>
          <w:szCs w:val="24"/>
          <w:lang w:val="hy-AM"/>
        </w:rPr>
        <w:t>ստանալուց</w:t>
      </w:r>
      <w:r w:rsidRPr="00691494">
        <w:rPr>
          <w:rFonts w:ascii="GHEA Grapalat" w:hAnsi="GHEA Grapalat" w:cs="Sylfaen"/>
          <w:sz w:val="24"/>
          <w:szCs w:val="24"/>
          <w:lang w:val="hy-AM"/>
        </w:rPr>
        <w:t xml:space="preserve"> </w:t>
      </w:r>
      <w:r w:rsidRPr="009475F8">
        <w:rPr>
          <w:rFonts w:ascii="GHEA Grapalat" w:hAnsi="GHEA Grapalat" w:cs="Sylfaen"/>
          <w:sz w:val="24"/>
          <w:szCs w:val="24"/>
          <w:lang w:val="hy-AM"/>
        </w:rPr>
        <w:t>հետո՝</w:t>
      </w:r>
      <w:r w:rsidRPr="00691494">
        <w:rPr>
          <w:rFonts w:ascii="GHEA Grapalat" w:hAnsi="GHEA Grapalat" w:cs="Sylfaen"/>
          <w:sz w:val="24"/>
          <w:szCs w:val="24"/>
          <w:lang w:val="hy-AM"/>
        </w:rPr>
        <w:t xml:space="preserve"> 15 </w:t>
      </w:r>
      <w:r w:rsidRPr="009475F8">
        <w:rPr>
          <w:rFonts w:ascii="GHEA Grapalat" w:hAnsi="GHEA Grapalat" w:cs="Sylfaen"/>
          <w:sz w:val="24"/>
          <w:szCs w:val="24"/>
          <w:lang w:val="hy-AM"/>
        </w:rPr>
        <w:t>աշխա</w:t>
      </w:r>
      <w:r w:rsidR="00691494" w:rsidRPr="00691494">
        <w:rPr>
          <w:rFonts w:ascii="GHEA Grapalat" w:hAnsi="GHEA Grapalat" w:cs="Sylfaen"/>
          <w:sz w:val="24"/>
          <w:szCs w:val="24"/>
          <w:lang w:val="hy-AM"/>
        </w:rPr>
        <w:softHyphen/>
      </w:r>
      <w:r w:rsidRPr="009475F8">
        <w:rPr>
          <w:rFonts w:ascii="GHEA Grapalat" w:hAnsi="GHEA Grapalat" w:cs="Sylfaen"/>
          <w:sz w:val="24"/>
          <w:szCs w:val="24"/>
          <w:lang w:val="hy-AM"/>
        </w:rPr>
        <w:t>տան</w:t>
      </w:r>
      <w:r w:rsidR="00691494" w:rsidRPr="00691494">
        <w:rPr>
          <w:rFonts w:ascii="GHEA Grapalat" w:hAnsi="GHEA Grapalat" w:cs="Sylfaen"/>
          <w:sz w:val="24"/>
          <w:szCs w:val="24"/>
          <w:lang w:val="hy-AM"/>
        </w:rPr>
        <w:softHyphen/>
      </w:r>
      <w:r w:rsidRPr="009475F8">
        <w:rPr>
          <w:rFonts w:ascii="GHEA Grapalat" w:hAnsi="GHEA Grapalat" w:cs="Sylfaen"/>
          <w:sz w:val="24"/>
          <w:szCs w:val="24"/>
          <w:lang w:val="hy-AM"/>
        </w:rPr>
        <w:t>քային</w:t>
      </w:r>
      <w:r w:rsidRPr="00691494">
        <w:rPr>
          <w:rFonts w:ascii="GHEA Grapalat" w:hAnsi="GHEA Grapalat" w:cs="Sylfaen"/>
          <w:sz w:val="24"/>
          <w:szCs w:val="24"/>
          <w:lang w:val="hy-AM"/>
        </w:rPr>
        <w:t xml:space="preserve"> </w:t>
      </w:r>
      <w:r w:rsidRPr="009475F8">
        <w:rPr>
          <w:rFonts w:ascii="GHEA Grapalat" w:hAnsi="GHEA Grapalat" w:cs="Sylfaen"/>
          <w:sz w:val="24"/>
          <w:szCs w:val="24"/>
          <w:lang w:val="hy-AM"/>
        </w:rPr>
        <w:t>օրվա</w:t>
      </w:r>
      <w:r w:rsidRPr="00691494">
        <w:rPr>
          <w:rFonts w:ascii="GHEA Grapalat" w:hAnsi="GHEA Grapalat" w:cs="Sylfaen"/>
          <w:sz w:val="24"/>
          <w:szCs w:val="24"/>
          <w:lang w:val="hy-AM"/>
        </w:rPr>
        <w:t xml:space="preserve"> </w:t>
      </w:r>
      <w:r w:rsidRPr="009475F8">
        <w:rPr>
          <w:rFonts w:ascii="GHEA Grapalat" w:hAnsi="GHEA Grapalat" w:cs="Sylfaen"/>
          <w:sz w:val="24"/>
          <w:szCs w:val="24"/>
          <w:lang w:val="hy-AM"/>
        </w:rPr>
        <w:t>ընթացքում</w:t>
      </w:r>
      <w:r w:rsidRPr="00691494">
        <w:rPr>
          <w:rFonts w:ascii="GHEA Grapalat" w:hAnsi="GHEA Grapalat" w:cs="Sylfaen"/>
          <w:sz w:val="24"/>
          <w:szCs w:val="24"/>
          <w:lang w:val="hy-AM"/>
        </w:rPr>
        <w:t xml:space="preserve">, </w:t>
      </w:r>
      <w:r w:rsidRPr="009475F8">
        <w:rPr>
          <w:rFonts w:ascii="GHEA Grapalat" w:hAnsi="GHEA Grapalat" w:cs="Sylfaen"/>
          <w:sz w:val="24"/>
          <w:szCs w:val="24"/>
          <w:lang w:val="hy-AM"/>
        </w:rPr>
        <w:t>մաքսային</w:t>
      </w:r>
      <w:r w:rsidRPr="00691494">
        <w:rPr>
          <w:rFonts w:ascii="GHEA Grapalat" w:hAnsi="GHEA Grapalat" w:cs="Sylfaen"/>
          <w:sz w:val="24"/>
          <w:szCs w:val="24"/>
          <w:lang w:val="hy-AM"/>
        </w:rPr>
        <w:t xml:space="preserve"> </w:t>
      </w:r>
      <w:r w:rsidRPr="009475F8">
        <w:rPr>
          <w:rFonts w:ascii="GHEA Grapalat" w:hAnsi="GHEA Grapalat" w:cs="Sylfaen"/>
          <w:sz w:val="24"/>
          <w:szCs w:val="24"/>
          <w:lang w:val="hy-AM"/>
        </w:rPr>
        <w:t>մարմինը</w:t>
      </w:r>
      <w:r w:rsidRPr="00691494">
        <w:rPr>
          <w:rFonts w:ascii="GHEA Grapalat" w:hAnsi="GHEA Grapalat" w:cs="Sylfaen"/>
          <w:sz w:val="24"/>
          <w:szCs w:val="24"/>
          <w:lang w:val="hy-AM"/>
        </w:rPr>
        <w:t xml:space="preserve"> </w:t>
      </w:r>
      <w:r w:rsidRPr="009475F8">
        <w:rPr>
          <w:rFonts w:ascii="GHEA Grapalat" w:hAnsi="GHEA Grapalat" w:cs="Sylfaen"/>
          <w:sz w:val="24"/>
          <w:szCs w:val="24"/>
          <w:lang w:val="hy-AM"/>
        </w:rPr>
        <w:t>ստուգում</w:t>
      </w:r>
      <w:r w:rsidRPr="00691494">
        <w:rPr>
          <w:rFonts w:ascii="GHEA Grapalat" w:hAnsi="GHEA Grapalat" w:cs="Sylfaen"/>
          <w:sz w:val="24"/>
          <w:szCs w:val="24"/>
          <w:lang w:val="hy-AM"/>
        </w:rPr>
        <w:t xml:space="preserve"> </w:t>
      </w:r>
      <w:r w:rsidRPr="009475F8">
        <w:rPr>
          <w:rFonts w:ascii="GHEA Grapalat" w:hAnsi="GHEA Grapalat" w:cs="Sylfaen"/>
          <w:sz w:val="24"/>
          <w:szCs w:val="24"/>
          <w:lang w:val="hy-AM"/>
        </w:rPr>
        <w:t>է</w:t>
      </w:r>
      <w:r w:rsidRPr="00691494">
        <w:rPr>
          <w:rFonts w:ascii="GHEA Grapalat" w:hAnsi="GHEA Grapalat" w:cs="Sylfaen"/>
          <w:sz w:val="24"/>
          <w:szCs w:val="24"/>
          <w:lang w:val="hy-AM"/>
        </w:rPr>
        <w:t xml:space="preserve"> </w:t>
      </w:r>
      <w:r w:rsidRPr="009475F8">
        <w:rPr>
          <w:rFonts w:ascii="GHEA Grapalat" w:hAnsi="GHEA Grapalat" w:cs="Sylfaen"/>
          <w:sz w:val="24"/>
          <w:szCs w:val="24"/>
          <w:lang w:val="hy-AM"/>
        </w:rPr>
        <w:t>նշված</w:t>
      </w:r>
      <w:r w:rsidRPr="00691494">
        <w:rPr>
          <w:rFonts w:ascii="GHEA Grapalat" w:hAnsi="GHEA Grapalat" w:cs="Sylfaen"/>
          <w:sz w:val="24"/>
          <w:szCs w:val="24"/>
          <w:lang w:val="hy-AM"/>
        </w:rPr>
        <w:t xml:space="preserve"> </w:t>
      </w:r>
      <w:r w:rsidRPr="009475F8">
        <w:rPr>
          <w:rFonts w:ascii="GHEA Grapalat" w:hAnsi="GHEA Grapalat" w:cs="Sylfaen"/>
          <w:sz w:val="24"/>
          <w:szCs w:val="24"/>
          <w:lang w:val="hy-AM"/>
        </w:rPr>
        <w:t>տվյալների</w:t>
      </w:r>
      <w:r w:rsidRPr="00691494">
        <w:rPr>
          <w:rFonts w:ascii="GHEA Grapalat" w:hAnsi="GHEA Grapalat" w:cs="Sylfaen"/>
          <w:sz w:val="24"/>
          <w:szCs w:val="24"/>
          <w:lang w:val="hy-AM"/>
        </w:rPr>
        <w:t xml:space="preserve"> </w:t>
      </w:r>
      <w:r w:rsidRPr="009475F8">
        <w:rPr>
          <w:rFonts w:ascii="GHEA Grapalat" w:hAnsi="GHEA Grapalat" w:cs="Sylfaen"/>
          <w:sz w:val="24"/>
          <w:szCs w:val="24"/>
          <w:lang w:val="hy-AM"/>
        </w:rPr>
        <w:t>համա</w:t>
      </w:r>
      <w:r w:rsidR="00691494" w:rsidRPr="00691494">
        <w:rPr>
          <w:rFonts w:ascii="GHEA Grapalat" w:hAnsi="GHEA Grapalat" w:cs="Sylfaen"/>
          <w:sz w:val="24"/>
          <w:szCs w:val="24"/>
          <w:lang w:val="hy-AM"/>
        </w:rPr>
        <w:softHyphen/>
      </w:r>
      <w:r w:rsidRPr="009475F8">
        <w:rPr>
          <w:rFonts w:ascii="GHEA Grapalat" w:hAnsi="GHEA Grapalat" w:cs="Sylfaen"/>
          <w:sz w:val="24"/>
          <w:szCs w:val="24"/>
          <w:lang w:val="hy-AM"/>
        </w:rPr>
        <w:t>պա</w:t>
      </w:r>
      <w:r w:rsidR="00691494" w:rsidRPr="00691494">
        <w:rPr>
          <w:rFonts w:ascii="GHEA Grapalat" w:hAnsi="GHEA Grapalat" w:cs="Sylfaen"/>
          <w:sz w:val="24"/>
          <w:szCs w:val="24"/>
          <w:lang w:val="hy-AM"/>
        </w:rPr>
        <w:softHyphen/>
      </w:r>
      <w:r w:rsidRPr="009475F8">
        <w:rPr>
          <w:rFonts w:ascii="GHEA Grapalat" w:hAnsi="GHEA Grapalat" w:cs="Sylfaen"/>
          <w:sz w:val="24"/>
          <w:szCs w:val="24"/>
          <w:lang w:val="hy-AM"/>
        </w:rPr>
        <w:t>տասխանությունը</w:t>
      </w:r>
      <w:r w:rsidRPr="00691494">
        <w:rPr>
          <w:rFonts w:ascii="GHEA Grapalat" w:hAnsi="GHEA Grapalat" w:cs="Sylfaen"/>
          <w:sz w:val="24"/>
          <w:szCs w:val="24"/>
          <w:lang w:val="hy-AM"/>
        </w:rPr>
        <w:t xml:space="preserve"> </w:t>
      </w:r>
      <w:r w:rsidRPr="006512B2">
        <w:rPr>
          <w:rFonts w:ascii="GHEA Grapalat" w:hAnsi="GHEA Grapalat" w:cs="Sylfaen"/>
          <w:sz w:val="24"/>
          <w:szCs w:val="24"/>
          <w:lang w:val="hy-AM"/>
        </w:rPr>
        <w:t>Ռ</w:t>
      </w:r>
      <w:r w:rsidRPr="00691494">
        <w:rPr>
          <w:rFonts w:ascii="GHEA Grapalat" w:hAnsi="GHEA Grapalat" w:cs="Sylfaen"/>
          <w:sz w:val="24"/>
          <w:szCs w:val="24"/>
          <w:lang w:val="hy-AM"/>
        </w:rPr>
        <w:t>եեստրում իրավաբանական անձին հաշվառելու համար օրենքով սահ</w:t>
      </w:r>
      <w:r w:rsidR="00691494" w:rsidRPr="00691494">
        <w:rPr>
          <w:rFonts w:ascii="GHEA Grapalat" w:hAnsi="GHEA Grapalat" w:cs="Sylfaen"/>
          <w:sz w:val="24"/>
          <w:szCs w:val="24"/>
          <w:lang w:val="hy-AM"/>
        </w:rPr>
        <w:softHyphen/>
      </w:r>
      <w:r w:rsidRPr="00691494">
        <w:rPr>
          <w:rFonts w:ascii="GHEA Grapalat" w:hAnsi="GHEA Grapalat" w:cs="Sylfaen"/>
          <w:sz w:val="24"/>
          <w:szCs w:val="24"/>
          <w:lang w:val="hy-AM"/>
        </w:rPr>
        <w:t>ման</w:t>
      </w:r>
      <w:r w:rsidR="00691494" w:rsidRPr="00691494">
        <w:rPr>
          <w:rFonts w:ascii="GHEA Grapalat" w:hAnsi="GHEA Grapalat" w:cs="Sylfaen"/>
          <w:sz w:val="24"/>
          <w:szCs w:val="24"/>
          <w:lang w:val="hy-AM"/>
        </w:rPr>
        <w:softHyphen/>
      </w:r>
      <w:r w:rsidRPr="00691494">
        <w:rPr>
          <w:rFonts w:ascii="GHEA Grapalat" w:hAnsi="GHEA Grapalat" w:cs="Sylfaen"/>
          <w:sz w:val="24"/>
          <w:szCs w:val="24"/>
          <w:lang w:val="hy-AM"/>
        </w:rPr>
        <w:t xml:space="preserve">ված պայմաններին և </w:t>
      </w:r>
      <w:r w:rsidRPr="006512B2">
        <w:rPr>
          <w:rFonts w:ascii="GHEA Grapalat" w:hAnsi="GHEA Grapalat" w:cs="Sylfaen"/>
          <w:sz w:val="24"/>
          <w:szCs w:val="24"/>
          <w:lang w:val="hy-AM"/>
        </w:rPr>
        <w:t>Ռ</w:t>
      </w:r>
      <w:r w:rsidRPr="00691494">
        <w:rPr>
          <w:rFonts w:ascii="GHEA Grapalat" w:hAnsi="GHEA Grapalat" w:cs="Sylfaen"/>
          <w:sz w:val="24"/>
          <w:szCs w:val="24"/>
          <w:lang w:val="hy-AM"/>
        </w:rPr>
        <w:t>եեստրում համապատասխան փոփոխություններ է իրակա</w:t>
      </w:r>
      <w:r w:rsidR="00691494" w:rsidRPr="00691494">
        <w:rPr>
          <w:rFonts w:ascii="GHEA Grapalat" w:hAnsi="GHEA Grapalat" w:cs="Sylfaen"/>
          <w:sz w:val="24"/>
          <w:szCs w:val="24"/>
          <w:lang w:val="hy-AM"/>
        </w:rPr>
        <w:softHyphen/>
      </w:r>
      <w:r w:rsidRPr="00691494">
        <w:rPr>
          <w:rFonts w:ascii="GHEA Grapalat" w:hAnsi="GHEA Grapalat" w:cs="Sylfaen"/>
          <w:sz w:val="24"/>
          <w:szCs w:val="24"/>
          <w:lang w:val="hy-AM"/>
        </w:rPr>
        <w:t>նաց</w:t>
      </w:r>
      <w:r w:rsidR="00691494" w:rsidRPr="00691494">
        <w:rPr>
          <w:rFonts w:ascii="GHEA Grapalat" w:hAnsi="GHEA Grapalat" w:cs="Sylfaen"/>
          <w:sz w:val="24"/>
          <w:szCs w:val="24"/>
          <w:lang w:val="hy-AM"/>
        </w:rPr>
        <w:softHyphen/>
      </w:r>
      <w:r w:rsidRPr="00691494">
        <w:rPr>
          <w:rFonts w:ascii="GHEA Grapalat" w:hAnsi="GHEA Grapalat" w:cs="Sylfaen"/>
          <w:sz w:val="24"/>
          <w:szCs w:val="24"/>
          <w:lang w:val="hy-AM"/>
        </w:rPr>
        <w:t>նում: Ռեեստրում անձանց հաշվառման մասին վկայականում (մաքսային փոխադրողի կար</w:t>
      </w:r>
      <w:r w:rsidR="00592886" w:rsidRPr="00DE45FC">
        <w:rPr>
          <w:rFonts w:ascii="GHEA Grapalat" w:hAnsi="GHEA Grapalat" w:cs="Sylfaen"/>
          <w:sz w:val="24"/>
          <w:szCs w:val="24"/>
          <w:lang w:val="hy-AM"/>
        </w:rPr>
        <w:softHyphen/>
      </w:r>
      <w:r w:rsidRPr="00691494">
        <w:rPr>
          <w:rFonts w:ascii="GHEA Grapalat" w:hAnsi="GHEA Grapalat" w:cs="Sylfaen"/>
          <w:sz w:val="24"/>
          <w:szCs w:val="24"/>
          <w:lang w:val="hy-AM"/>
        </w:rPr>
        <w:t>գա</w:t>
      </w:r>
      <w:r w:rsidR="00592886" w:rsidRPr="00DE45FC">
        <w:rPr>
          <w:rFonts w:ascii="GHEA Grapalat" w:hAnsi="GHEA Grapalat" w:cs="Sylfaen"/>
          <w:sz w:val="24"/>
          <w:szCs w:val="24"/>
          <w:lang w:val="hy-AM"/>
        </w:rPr>
        <w:softHyphen/>
      </w:r>
      <w:r w:rsidRPr="00691494">
        <w:rPr>
          <w:rFonts w:ascii="GHEA Grapalat" w:hAnsi="GHEA Grapalat" w:cs="Sylfaen"/>
          <w:sz w:val="24"/>
          <w:szCs w:val="24"/>
          <w:lang w:val="hy-AM"/>
        </w:rPr>
        <w:t>վիճակը հաստատող փաստաթղթում) նշված տվյալների փոփոխության դեպքում մաք</w:t>
      </w:r>
      <w:r w:rsidR="00592886" w:rsidRPr="00DE45FC">
        <w:rPr>
          <w:rFonts w:ascii="GHEA Grapalat" w:hAnsi="GHEA Grapalat" w:cs="Sylfaen"/>
          <w:sz w:val="24"/>
          <w:szCs w:val="24"/>
          <w:lang w:val="hy-AM"/>
        </w:rPr>
        <w:softHyphen/>
      </w:r>
      <w:r w:rsidRPr="00691494">
        <w:rPr>
          <w:rFonts w:ascii="GHEA Grapalat" w:hAnsi="GHEA Grapalat" w:cs="Sylfaen"/>
          <w:sz w:val="24"/>
          <w:szCs w:val="24"/>
          <w:lang w:val="hy-AM"/>
        </w:rPr>
        <w:t>սա</w:t>
      </w:r>
      <w:r w:rsidR="00592886" w:rsidRPr="00DE45FC">
        <w:rPr>
          <w:rFonts w:ascii="GHEA Grapalat" w:hAnsi="GHEA Grapalat" w:cs="Sylfaen"/>
          <w:sz w:val="24"/>
          <w:szCs w:val="24"/>
          <w:lang w:val="hy-AM"/>
        </w:rPr>
        <w:softHyphen/>
      </w:r>
      <w:r w:rsidRPr="00691494">
        <w:rPr>
          <w:rFonts w:ascii="GHEA Grapalat" w:hAnsi="GHEA Grapalat" w:cs="Sylfaen"/>
          <w:sz w:val="24"/>
          <w:szCs w:val="24"/>
          <w:lang w:val="hy-AM"/>
        </w:rPr>
        <w:lastRenderedPageBreak/>
        <w:t>յին մարմինը տրամադրում է նոր վկայական (մաքսային փոխադրողի կարգավիճակը հաս</w:t>
      </w:r>
      <w:r w:rsidR="00592886" w:rsidRPr="00DE45FC">
        <w:rPr>
          <w:rFonts w:ascii="GHEA Grapalat" w:hAnsi="GHEA Grapalat" w:cs="Sylfaen"/>
          <w:sz w:val="24"/>
          <w:szCs w:val="24"/>
          <w:lang w:val="hy-AM"/>
        </w:rPr>
        <w:softHyphen/>
      </w:r>
      <w:r w:rsidRPr="00691494">
        <w:rPr>
          <w:rFonts w:ascii="GHEA Grapalat" w:hAnsi="GHEA Grapalat" w:cs="Sylfaen"/>
          <w:sz w:val="24"/>
          <w:szCs w:val="24"/>
          <w:lang w:val="hy-AM"/>
        </w:rPr>
        <w:t>տա</w:t>
      </w:r>
      <w:r w:rsidR="00592886" w:rsidRPr="00DE45FC">
        <w:rPr>
          <w:rFonts w:ascii="GHEA Grapalat" w:hAnsi="GHEA Grapalat" w:cs="Sylfaen"/>
          <w:sz w:val="24"/>
          <w:szCs w:val="24"/>
          <w:lang w:val="hy-AM"/>
        </w:rPr>
        <w:softHyphen/>
      </w:r>
      <w:r w:rsidRPr="00691494">
        <w:rPr>
          <w:rFonts w:ascii="GHEA Grapalat" w:hAnsi="GHEA Grapalat" w:cs="Sylfaen"/>
          <w:sz w:val="24"/>
          <w:szCs w:val="24"/>
          <w:lang w:val="hy-AM"/>
        </w:rPr>
        <w:t xml:space="preserve">տող փաստաթուղթ)` </w:t>
      </w:r>
      <w:r w:rsidR="00E47E49">
        <w:rPr>
          <w:rFonts w:ascii="GHEA Grapalat" w:hAnsi="GHEA Grapalat" w:cs="Sylfaen"/>
          <w:sz w:val="24"/>
          <w:szCs w:val="24"/>
          <w:lang w:val="hy-AM"/>
        </w:rPr>
        <w:t>1</w:t>
      </w:r>
      <w:r w:rsidRPr="00691494">
        <w:rPr>
          <w:rFonts w:ascii="GHEA Grapalat" w:hAnsi="GHEA Grapalat" w:cs="Sylfaen"/>
          <w:sz w:val="24"/>
          <w:szCs w:val="24"/>
          <w:lang w:val="hy-AM"/>
        </w:rPr>
        <w:t xml:space="preserve"> աշխատանքային օրվա ընթացքում:</w:t>
      </w:r>
    </w:p>
    <w:p w14:paraId="3D027BB2" w14:textId="77777777" w:rsidR="009842C6" w:rsidRPr="00691494" w:rsidRDefault="009842C6" w:rsidP="00E579E1">
      <w:pPr>
        <w:numPr>
          <w:ilvl w:val="0"/>
          <w:numId w:val="312"/>
        </w:numPr>
        <w:tabs>
          <w:tab w:val="left" w:pos="851"/>
        </w:tabs>
        <w:spacing w:after="0" w:line="360" w:lineRule="auto"/>
        <w:ind w:left="0" w:firstLine="567"/>
        <w:jc w:val="both"/>
        <w:rPr>
          <w:rFonts w:ascii="GHEA Grapalat" w:hAnsi="GHEA Grapalat"/>
          <w:sz w:val="24"/>
          <w:szCs w:val="24"/>
          <w:lang w:val="hy-AM"/>
        </w:rPr>
      </w:pPr>
      <w:r w:rsidRPr="00691494">
        <w:rPr>
          <w:rFonts w:ascii="GHEA Grapalat" w:hAnsi="GHEA Grapalat" w:cs="Sylfaen"/>
          <w:sz w:val="24"/>
          <w:szCs w:val="24"/>
          <w:lang w:val="hy-AM"/>
        </w:rPr>
        <w:t>Սույն</w:t>
      </w:r>
      <w:r w:rsidRPr="00691494">
        <w:rPr>
          <w:rFonts w:ascii="GHEA Grapalat" w:hAnsi="GHEA Grapalat"/>
          <w:sz w:val="24"/>
          <w:szCs w:val="24"/>
          <w:lang w:val="hy-AM"/>
        </w:rPr>
        <w:t xml:space="preserve"> </w:t>
      </w:r>
      <w:r w:rsidRPr="00691494">
        <w:rPr>
          <w:rFonts w:ascii="GHEA Grapalat" w:hAnsi="GHEA Grapalat" w:cs="Sylfaen"/>
          <w:sz w:val="24"/>
          <w:szCs w:val="24"/>
          <w:lang w:val="hy-AM"/>
        </w:rPr>
        <w:t>հոդվածին</w:t>
      </w:r>
      <w:r w:rsidRPr="00691494">
        <w:rPr>
          <w:rFonts w:ascii="GHEA Grapalat" w:hAnsi="GHEA Grapalat"/>
          <w:sz w:val="24"/>
          <w:szCs w:val="24"/>
          <w:lang w:val="hy-AM"/>
        </w:rPr>
        <w:t xml:space="preserve"> </w:t>
      </w:r>
      <w:r w:rsidRPr="00691494">
        <w:rPr>
          <w:rFonts w:ascii="GHEA Grapalat" w:hAnsi="GHEA Grapalat" w:cs="Sylfaen"/>
          <w:sz w:val="24"/>
          <w:szCs w:val="24"/>
          <w:lang w:val="hy-AM"/>
        </w:rPr>
        <w:t>համապատասխան</w:t>
      </w:r>
      <w:r w:rsidRPr="00691494">
        <w:rPr>
          <w:rFonts w:ascii="GHEA Grapalat" w:hAnsi="GHEA Grapalat"/>
          <w:sz w:val="24"/>
          <w:szCs w:val="24"/>
          <w:lang w:val="hy-AM"/>
        </w:rPr>
        <w:t xml:space="preserve"> </w:t>
      </w:r>
      <w:r w:rsidRPr="00691494">
        <w:rPr>
          <w:rFonts w:ascii="GHEA Grapalat" w:hAnsi="GHEA Grapalat" w:cs="Sylfaen"/>
          <w:sz w:val="24"/>
          <w:szCs w:val="24"/>
          <w:lang w:val="hy-AM"/>
        </w:rPr>
        <w:t>ներկայացված</w:t>
      </w:r>
      <w:r w:rsidRPr="00691494">
        <w:rPr>
          <w:rFonts w:ascii="GHEA Grapalat" w:hAnsi="GHEA Grapalat"/>
          <w:sz w:val="24"/>
          <w:szCs w:val="24"/>
          <w:lang w:val="hy-AM"/>
        </w:rPr>
        <w:t xml:space="preserve"> </w:t>
      </w:r>
      <w:r w:rsidRPr="00691494">
        <w:rPr>
          <w:rFonts w:ascii="GHEA Grapalat" w:hAnsi="GHEA Grapalat" w:cs="Sylfaen"/>
          <w:sz w:val="24"/>
          <w:szCs w:val="24"/>
          <w:lang w:val="hy-AM"/>
        </w:rPr>
        <w:t>փաստաթղթերը</w:t>
      </w:r>
      <w:r w:rsidRPr="00691494">
        <w:rPr>
          <w:rFonts w:ascii="GHEA Grapalat" w:hAnsi="GHEA Grapalat"/>
          <w:sz w:val="24"/>
          <w:szCs w:val="24"/>
          <w:lang w:val="hy-AM"/>
        </w:rPr>
        <w:t xml:space="preserve"> </w:t>
      </w:r>
      <w:r w:rsidRPr="00691494">
        <w:rPr>
          <w:rFonts w:ascii="GHEA Grapalat" w:hAnsi="GHEA Grapalat" w:cs="Sylfaen"/>
          <w:sz w:val="24"/>
          <w:szCs w:val="24"/>
          <w:lang w:val="hy-AM"/>
        </w:rPr>
        <w:t>կցվում</w:t>
      </w:r>
      <w:r w:rsidRPr="00691494">
        <w:rPr>
          <w:rFonts w:ascii="GHEA Grapalat" w:hAnsi="GHEA Grapalat"/>
          <w:sz w:val="24"/>
          <w:szCs w:val="24"/>
          <w:lang w:val="hy-AM"/>
        </w:rPr>
        <w:t xml:space="preserve"> </w:t>
      </w:r>
      <w:r w:rsidRPr="00691494">
        <w:rPr>
          <w:rFonts w:ascii="GHEA Grapalat" w:hAnsi="GHEA Grapalat" w:cs="Sylfaen"/>
          <w:sz w:val="24"/>
          <w:szCs w:val="24"/>
          <w:lang w:val="hy-AM"/>
        </w:rPr>
        <w:t>են</w:t>
      </w:r>
      <w:r w:rsidRPr="00691494">
        <w:rPr>
          <w:rFonts w:ascii="GHEA Grapalat" w:hAnsi="GHEA Grapalat"/>
          <w:sz w:val="24"/>
          <w:szCs w:val="24"/>
          <w:lang w:val="hy-AM"/>
        </w:rPr>
        <w:t xml:space="preserve"> </w:t>
      </w:r>
      <w:r w:rsidRPr="00691494">
        <w:rPr>
          <w:rFonts w:ascii="GHEA Grapalat" w:hAnsi="GHEA Grapalat" w:cs="Sylfaen"/>
          <w:sz w:val="24"/>
          <w:szCs w:val="24"/>
          <w:lang w:val="hy-AM"/>
        </w:rPr>
        <w:t>համա</w:t>
      </w:r>
      <w:r w:rsidR="00691494" w:rsidRPr="00691494">
        <w:rPr>
          <w:rFonts w:ascii="GHEA Grapalat" w:hAnsi="GHEA Grapalat" w:cs="Sylfaen"/>
          <w:sz w:val="24"/>
          <w:szCs w:val="24"/>
          <w:lang w:val="hy-AM"/>
        </w:rPr>
        <w:softHyphen/>
      </w:r>
      <w:r w:rsidR="00592886" w:rsidRPr="00DE45FC">
        <w:rPr>
          <w:rFonts w:ascii="GHEA Grapalat" w:hAnsi="GHEA Grapalat" w:cs="Sylfaen"/>
          <w:sz w:val="24"/>
          <w:szCs w:val="24"/>
          <w:lang w:val="hy-AM"/>
        </w:rPr>
        <w:softHyphen/>
      </w:r>
      <w:r w:rsidRPr="00691494">
        <w:rPr>
          <w:rFonts w:ascii="GHEA Grapalat" w:hAnsi="GHEA Grapalat" w:cs="Sylfaen"/>
          <w:sz w:val="24"/>
          <w:szCs w:val="24"/>
          <w:lang w:val="hy-AM"/>
        </w:rPr>
        <w:t>պատասխան</w:t>
      </w:r>
      <w:r w:rsidRPr="00691494">
        <w:rPr>
          <w:rFonts w:ascii="GHEA Grapalat" w:hAnsi="GHEA Grapalat"/>
          <w:sz w:val="24"/>
          <w:szCs w:val="24"/>
          <w:lang w:val="hy-AM"/>
        </w:rPr>
        <w:t xml:space="preserve"> </w:t>
      </w:r>
      <w:r w:rsidRPr="00691494">
        <w:rPr>
          <w:rFonts w:ascii="GHEA Grapalat" w:hAnsi="GHEA Grapalat" w:cs="Sylfaen"/>
          <w:sz w:val="24"/>
          <w:szCs w:val="24"/>
          <w:lang w:val="hy-AM"/>
        </w:rPr>
        <w:t>ռեեստրում</w:t>
      </w:r>
      <w:r w:rsidRPr="00691494">
        <w:rPr>
          <w:rFonts w:ascii="GHEA Grapalat" w:hAnsi="GHEA Grapalat"/>
          <w:sz w:val="24"/>
          <w:szCs w:val="24"/>
          <w:lang w:val="hy-AM"/>
        </w:rPr>
        <w:t xml:space="preserve"> </w:t>
      </w:r>
      <w:r w:rsidRPr="00691494">
        <w:rPr>
          <w:rFonts w:ascii="GHEA Grapalat" w:hAnsi="GHEA Grapalat" w:cs="Sylfaen"/>
          <w:sz w:val="24"/>
          <w:szCs w:val="24"/>
          <w:lang w:val="hy-AM"/>
        </w:rPr>
        <w:t>հաշվառման</w:t>
      </w:r>
      <w:r w:rsidRPr="00691494">
        <w:rPr>
          <w:rFonts w:ascii="GHEA Grapalat" w:hAnsi="GHEA Grapalat"/>
          <w:sz w:val="24"/>
          <w:szCs w:val="24"/>
          <w:lang w:val="hy-AM"/>
        </w:rPr>
        <w:t xml:space="preserve"> </w:t>
      </w:r>
      <w:r w:rsidRPr="00691494">
        <w:rPr>
          <w:rFonts w:ascii="GHEA Grapalat" w:hAnsi="GHEA Grapalat" w:cs="Sylfaen"/>
          <w:sz w:val="24"/>
          <w:szCs w:val="24"/>
          <w:lang w:val="hy-AM"/>
        </w:rPr>
        <w:t>ժամանակ</w:t>
      </w:r>
      <w:r w:rsidRPr="00691494">
        <w:rPr>
          <w:rFonts w:ascii="GHEA Grapalat" w:hAnsi="GHEA Grapalat"/>
          <w:sz w:val="24"/>
          <w:szCs w:val="24"/>
          <w:lang w:val="hy-AM"/>
        </w:rPr>
        <w:t xml:space="preserve"> </w:t>
      </w:r>
      <w:r w:rsidRPr="00691494">
        <w:rPr>
          <w:rFonts w:ascii="GHEA Grapalat" w:hAnsi="GHEA Grapalat" w:cs="Sylfaen"/>
          <w:sz w:val="24"/>
          <w:szCs w:val="24"/>
          <w:lang w:val="hy-AM"/>
        </w:rPr>
        <w:t>իրավաբանական</w:t>
      </w:r>
      <w:r w:rsidRPr="00691494">
        <w:rPr>
          <w:rFonts w:ascii="GHEA Grapalat" w:hAnsi="GHEA Grapalat"/>
          <w:sz w:val="24"/>
          <w:szCs w:val="24"/>
          <w:lang w:val="hy-AM"/>
        </w:rPr>
        <w:t xml:space="preserve"> </w:t>
      </w:r>
      <w:r w:rsidRPr="00691494">
        <w:rPr>
          <w:rFonts w:ascii="GHEA Grapalat" w:hAnsi="GHEA Grapalat" w:cs="Sylfaen"/>
          <w:sz w:val="24"/>
          <w:szCs w:val="24"/>
          <w:lang w:val="hy-AM"/>
        </w:rPr>
        <w:t>անձի</w:t>
      </w:r>
      <w:r w:rsidRPr="00691494">
        <w:rPr>
          <w:rFonts w:ascii="GHEA Grapalat" w:hAnsi="GHEA Grapalat"/>
          <w:sz w:val="24"/>
          <w:szCs w:val="24"/>
          <w:lang w:val="hy-AM"/>
        </w:rPr>
        <w:t xml:space="preserve"> </w:t>
      </w:r>
      <w:r w:rsidRPr="00691494">
        <w:rPr>
          <w:rFonts w:ascii="GHEA Grapalat" w:hAnsi="GHEA Grapalat" w:cs="Sylfaen"/>
          <w:sz w:val="24"/>
          <w:szCs w:val="24"/>
          <w:lang w:val="hy-AM"/>
        </w:rPr>
        <w:t>ներկա</w:t>
      </w:r>
      <w:r w:rsidR="00691494" w:rsidRPr="00691494">
        <w:rPr>
          <w:rFonts w:ascii="GHEA Grapalat" w:hAnsi="GHEA Grapalat" w:cs="Sylfaen"/>
          <w:sz w:val="24"/>
          <w:szCs w:val="24"/>
          <w:lang w:val="hy-AM"/>
        </w:rPr>
        <w:softHyphen/>
      </w:r>
      <w:r w:rsidRPr="00691494">
        <w:rPr>
          <w:rFonts w:ascii="GHEA Grapalat" w:hAnsi="GHEA Grapalat" w:cs="Sylfaen"/>
          <w:sz w:val="24"/>
          <w:szCs w:val="24"/>
          <w:lang w:val="hy-AM"/>
        </w:rPr>
        <w:t>յաց</w:t>
      </w:r>
      <w:r w:rsidR="00592886" w:rsidRPr="00DE45FC">
        <w:rPr>
          <w:rFonts w:ascii="GHEA Grapalat" w:hAnsi="GHEA Grapalat" w:cs="Sylfaen"/>
          <w:sz w:val="24"/>
          <w:szCs w:val="24"/>
          <w:lang w:val="hy-AM"/>
        </w:rPr>
        <w:softHyphen/>
      </w:r>
      <w:r w:rsidRPr="00691494">
        <w:rPr>
          <w:rFonts w:ascii="GHEA Grapalat" w:hAnsi="GHEA Grapalat" w:cs="Sylfaen"/>
          <w:sz w:val="24"/>
          <w:szCs w:val="24"/>
          <w:lang w:val="hy-AM"/>
        </w:rPr>
        <w:t>րած</w:t>
      </w:r>
      <w:r w:rsidRPr="00691494">
        <w:rPr>
          <w:rFonts w:ascii="GHEA Grapalat" w:hAnsi="GHEA Grapalat"/>
          <w:sz w:val="24"/>
          <w:szCs w:val="24"/>
          <w:lang w:val="hy-AM"/>
        </w:rPr>
        <w:t xml:space="preserve"> </w:t>
      </w:r>
      <w:r w:rsidRPr="00691494">
        <w:rPr>
          <w:rFonts w:ascii="GHEA Grapalat" w:hAnsi="GHEA Grapalat" w:cs="Sylfaen"/>
          <w:sz w:val="24"/>
          <w:szCs w:val="24"/>
          <w:lang w:val="hy-AM"/>
        </w:rPr>
        <w:t>փաստաթղթերի</w:t>
      </w:r>
      <w:r w:rsidRPr="00691494">
        <w:rPr>
          <w:rFonts w:ascii="GHEA Grapalat" w:hAnsi="GHEA Grapalat"/>
          <w:sz w:val="24"/>
          <w:szCs w:val="24"/>
          <w:lang w:val="hy-AM"/>
        </w:rPr>
        <w:t xml:space="preserve"> </w:t>
      </w:r>
      <w:r w:rsidRPr="00691494">
        <w:rPr>
          <w:rFonts w:ascii="GHEA Grapalat" w:hAnsi="GHEA Grapalat" w:cs="Sylfaen"/>
          <w:sz w:val="24"/>
          <w:szCs w:val="24"/>
          <w:lang w:val="hy-AM"/>
        </w:rPr>
        <w:t>փաթեթին</w:t>
      </w:r>
      <w:r w:rsidRPr="00691494">
        <w:rPr>
          <w:rFonts w:ascii="GHEA Grapalat" w:hAnsi="GHEA Grapalat" w:cs="Tahoma"/>
          <w:sz w:val="24"/>
          <w:szCs w:val="24"/>
          <w:lang w:val="hy-AM"/>
        </w:rPr>
        <w:t>։</w:t>
      </w:r>
    </w:p>
    <w:p w14:paraId="23502CBD" w14:textId="77777777" w:rsidR="009842C6" w:rsidRPr="00691494" w:rsidRDefault="009842C6" w:rsidP="006512B2">
      <w:pPr>
        <w:spacing w:after="0" w:line="360" w:lineRule="auto"/>
        <w:ind w:firstLine="567"/>
        <w:jc w:val="both"/>
        <w:rPr>
          <w:rFonts w:ascii="GHEA Grapalat" w:hAnsi="GHEA Grapalat"/>
          <w:sz w:val="24"/>
          <w:szCs w:val="24"/>
          <w:lang w:val="hy-AM"/>
        </w:rPr>
      </w:pPr>
      <w:r w:rsidRPr="00691494">
        <w:rPr>
          <w:rFonts w:ascii="Courier New" w:hAnsi="Courier New" w:cs="Courier New"/>
          <w:sz w:val="24"/>
          <w:szCs w:val="24"/>
          <w:lang w:val="hy-AM"/>
        </w:rPr>
        <w:t> </w:t>
      </w:r>
    </w:p>
    <w:p w14:paraId="55D116AA" w14:textId="3727E470" w:rsidR="0079442D" w:rsidRPr="0079442D" w:rsidRDefault="009842C6" w:rsidP="0079442D">
      <w:pPr>
        <w:spacing w:after="0" w:line="360" w:lineRule="auto"/>
        <w:ind w:firstLine="567"/>
        <w:jc w:val="both"/>
        <w:rPr>
          <w:rFonts w:ascii="GHEA Grapalat" w:hAnsi="GHEA Grapalat" w:cs="Sylfaen"/>
          <w:b/>
          <w:bCs/>
          <w:sz w:val="24"/>
          <w:szCs w:val="24"/>
          <w:lang w:val="hy-AM"/>
        </w:rPr>
      </w:pPr>
      <w:r w:rsidRPr="00691494">
        <w:rPr>
          <w:rFonts w:ascii="GHEA Grapalat" w:hAnsi="GHEA Grapalat" w:cs="Courier New"/>
          <w:b/>
          <w:bCs/>
          <w:sz w:val="24"/>
          <w:szCs w:val="24"/>
          <w:lang w:val="hy-AM"/>
        </w:rPr>
        <w:t xml:space="preserve">Հոդված </w:t>
      </w:r>
      <w:r w:rsidR="00B12C5A">
        <w:rPr>
          <w:rFonts w:ascii="GHEA Grapalat" w:hAnsi="GHEA Grapalat" w:cs="Courier New"/>
          <w:b/>
          <w:bCs/>
          <w:sz w:val="24"/>
          <w:szCs w:val="24"/>
          <w:lang w:val="hy-AM"/>
        </w:rPr>
        <w:t>251</w:t>
      </w:r>
      <w:r w:rsidRPr="0079442D">
        <w:rPr>
          <w:rFonts w:ascii="GHEA Grapalat" w:hAnsi="GHEA Grapalat" w:cs="Courier New"/>
          <w:b/>
          <w:bCs/>
          <w:sz w:val="24"/>
          <w:szCs w:val="24"/>
          <w:lang w:val="hy-AM"/>
        </w:rPr>
        <w:t xml:space="preserve">. </w:t>
      </w:r>
      <w:r w:rsidRPr="0079442D">
        <w:rPr>
          <w:rFonts w:ascii="GHEA Grapalat" w:hAnsi="GHEA Grapalat" w:cs="Sylfaen"/>
          <w:b/>
          <w:bCs/>
          <w:sz w:val="24"/>
          <w:szCs w:val="24"/>
          <w:lang w:val="hy-AM"/>
        </w:rPr>
        <w:t>Մաքսային</w:t>
      </w:r>
      <w:r w:rsidRPr="0079442D">
        <w:rPr>
          <w:rFonts w:ascii="GHEA Grapalat" w:hAnsi="GHEA Grapalat"/>
          <w:b/>
          <w:bCs/>
          <w:sz w:val="24"/>
          <w:szCs w:val="24"/>
          <w:lang w:val="hy-AM"/>
        </w:rPr>
        <w:t xml:space="preserve"> </w:t>
      </w:r>
      <w:r w:rsidRPr="0079442D">
        <w:rPr>
          <w:rFonts w:ascii="GHEA Grapalat" w:hAnsi="GHEA Grapalat" w:cs="Sylfaen"/>
          <w:b/>
          <w:bCs/>
          <w:sz w:val="24"/>
          <w:szCs w:val="24"/>
          <w:lang w:val="hy-AM"/>
        </w:rPr>
        <w:t>գործի</w:t>
      </w:r>
      <w:r w:rsidRPr="0079442D">
        <w:rPr>
          <w:rFonts w:ascii="GHEA Grapalat" w:hAnsi="GHEA Grapalat"/>
          <w:b/>
          <w:bCs/>
          <w:sz w:val="24"/>
          <w:szCs w:val="24"/>
          <w:lang w:val="hy-AM"/>
        </w:rPr>
        <w:t xml:space="preserve"> </w:t>
      </w:r>
      <w:r w:rsidRPr="0079442D">
        <w:rPr>
          <w:rFonts w:ascii="GHEA Grapalat" w:hAnsi="GHEA Grapalat" w:cs="Sylfaen"/>
          <w:b/>
          <w:bCs/>
          <w:sz w:val="24"/>
          <w:szCs w:val="24"/>
          <w:lang w:val="hy-AM"/>
        </w:rPr>
        <w:t>բնագավառում</w:t>
      </w:r>
      <w:r w:rsidRPr="0079442D">
        <w:rPr>
          <w:rFonts w:ascii="GHEA Grapalat" w:hAnsi="GHEA Grapalat"/>
          <w:b/>
          <w:bCs/>
          <w:sz w:val="24"/>
          <w:szCs w:val="24"/>
          <w:lang w:val="hy-AM"/>
        </w:rPr>
        <w:t xml:space="preserve"> </w:t>
      </w:r>
      <w:r w:rsidRPr="0079442D">
        <w:rPr>
          <w:rFonts w:ascii="GHEA Grapalat" w:hAnsi="GHEA Grapalat" w:cs="Sylfaen"/>
          <w:b/>
          <w:bCs/>
          <w:sz w:val="24"/>
          <w:szCs w:val="24"/>
          <w:lang w:val="hy-AM"/>
        </w:rPr>
        <w:t>գործունեություն</w:t>
      </w:r>
      <w:r w:rsidRPr="0079442D">
        <w:rPr>
          <w:rFonts w:ascii="GHEA Grapalat" w:hAnsi="GHEA Grapalat"/>
          <w:b/>
          <w:bCs/>
          <w:sz w:val="24"/>
          <w:szCs w:val="24"/>
          <w:lang w:val="hy-AM"/>
        </w:rPr>
        <w:t xml:space="preserve"> </w:t>
      </w:r>
      <w:r w:rsidRPr="0079442D">
        <w:rPr>
          <w:rFonts w:ascii="GHEA Grapalat" w:hAnsi="GHEA Grapalat" w:cs="Sylfaen"/>
          <w:b/>
          <w:bCs/>
          <w:sz w:val="24"/>
          <w:szCs w:val="24"/>
          <w:lang w:val="hy-AM"/>
        </w:rPr>
        <w:t>իրականացնող</w:t>
      </w:r>
    </w:p>
    <w:p w14:paraId="515F66F3" w14:textId="77777777" w:rsidR="009842C6" w:rsidRPr="0079442D" w:rsidRDefault="009842C6" w:rsidP="00ED5E45">
      <w:pPr>
        <w:spacing w:after="0" w:line="360" w:lineRule="auto"/>
        <w:ind w:firstLine="2127"/>
        <w:jc w:val="both"/>
        <w:rPr>
          <w:rFonts w:ascii="GHEA Grapalat" w:hAnsi="GHEA Grapalat" w:cs="Sylfaen"/>
          <w:b/>
          <w:bCs/>
          <w:sz w:val="24"/>
          <w:szCs w:val="24"/>
          <w:lang w:val="hy-AM"/>
        </w:rPr>
      </w:pPr>
      <w:r w:rsidRPr="0079442D">
        <w:rPr>
          <w:rFonts w:ascii="GHEA Grapalat" w:hAnsi="GHEA Grapalat" w:cs="Sylfaen"/>
          <w:b/>
          <w:bCs/>
          <w:sz w:val="24"/>
          <w:szCs w:val="24"/>
          <w:lang w:val="hy-AM"/>
        </w:rPr>
        <w:t>անձի</w:t>
      </w:r>
      <w:r w:rsidRPr="0079442D">
        <w:rPr>
          <w:rFonts w:ascii="GHEA Grapalat" w:hAnsi="GHEA Grapalat"/>
          <w:b/>
          <w:bCs/>
          <w:sz w:val="24"/>
          <w:szCs w:val="24"/>
          <w:lang w:val="hy-AM"/>
        </w:rPr>
        <w:t xml:space="preserve"> </w:t>
      </w:r>
      <w:r w:rsidRPr="0079442D">
        <w:rPr>
          <w:rFonts w:ascii="GHEA Grapalat" w:hAnsi="GHEA Grapalat" w:cs="Sylfaen"/>
          <w:b/>
          <w:bCs/>
          <w:sz w:val="24"/>
          <w:szCs w:val="24"/>
          <w:lang w:val="hy-AM"/>
        </w:rPr>
        <w:t>գործունեության</w:t>
      </w:r>
      <w:r w:rsidRPr="0079442D">
        <w:rPr>
          <w:rFonts w:ascii="GHEA Grapalat" w:hAnsi="GHEA Grapalat"/>
          <w:b/>
          <w:bCs/>
          <w:sz w:val="24"/>
          <w:szCs w:val="24"/>
          <w:lang w:val="hy-AM"/>
        </w:rPr>
        <w:t xml:space="preserve"> </w:t>
      </w:r>
      <w:r w:rsidRPr="0079442D">
        <w:rPr>
          <w:rFonts w:ascii="GHEA Grapalat" w:hAnsi="GHEA Grapalat" w:cs="Sylfaen"/>
          <w:b/>
          <w:bCs/>
          <w:sz w:val="24"/>
          <w:szCs w:val="24"/>
          <w:lang w:val="hy-AM"/>
        </w:rPr>
        <w:t>կասեցումը</w:t>
      </w:r>
      <w:r w:rsidRPr="0079442D">
        <w:rPr>
          <w:rFonts w:ascii="GHEA Grapalat" w:hAnsi="GHEA Grapalat"/>
          <w:b/>
          <w:bCs/>
          <w:sz w:val="24"/>
          <w:szCs w:val="24"/>
          <w:lang w:val="hy-AM"/>
        </w:rPr>
        <w:t xml:space="preserve"> </w:t>
      </w:r>
      <w:r w:rsidRPr="0079442D">
        <w:rPr>
          <w:rFonts w:ascii="GHEA Grapalat" w:hAnsi="GHEA Grapalat" w:cs="Sylfaen"/>
          <w:b/>
          <w:bCs/>
          <w:sz w:val="24"/>
          <w:szCs w:val="24"/>
          <w:lang w:val="hy-AM"/>
        </w:rPr>
        <w:t>և</w:t>
      </w:r>
      <w:r w:rsidRPr="0079442D">
        <w:rPr>
          <w:rFonts w:ascii="GHEA Grapalat" w:hAnsi="GHEA Grapalat"/>
          <w:b/>
          <w:bCs/>
          <w:sz w:val="24"/>
          <w:szCs w:val="24"/>
          <w:lang w:val="hy-AM"/>
        </w:rPr>
        <w:t xml:space="preserve"> </w:t>
      </w:r>
      <w:r w:rsidRPr="0079442D">
        <w:rPr>
          <w:rFonts w:ascii="GHEA Grapalat" w:hAnsi="GHEA Grapalat" w:cs="Sylfaen"/>
          <w:b/>
          <w:bCs/>
          <w:sz w:val="24"/>
          <w:szCs w:val="24"/>
          <w:lang w:val="hy-AM"/>
        </w:rPr>
        <w:t>վերսկսումը</w:t>
      </w:r>
    </w:p>
    <w:p w14:paraId="53FD6765" w14:textId="77777777" w:rsidR="009842C6" w:rsidRPr="0079442D" w:rsidRDefault="009842C6" w:rsidP="00E579E1">
      <w:pPr>
        <w:numPr>
          <w:ilvl w:val="0"/>
          <w:numId w:val="313"/>
        </w:numPr>
        <w:tabs>
          <w:tab w:val="left" w:pos="851"/>
        </w:tabs>
        <w:spacing w:after="0" w:line="360" w:lineRule="auto"/>
        <w:ind w:left="0" w:firstLine="567"/>
        <w:jc w:val="both"/>
        <w:rPr>
          <w:rFonts w:ascii="GHEA Grapalat" w:hAnsi="GHEA Grapalat"/>
          <w:sz w:val="24"/>
          <w:szCs w:val="24"/>
          <w:lang w:val="hy-AM"/>
        </w:rPr>
      </w:pPr>
      <w:r w:rsidRPr="0079442D">
        <w:rPr>
          <w:rFonts w:ascii="GHEA Grapalat" w:hAnsi="GHEA Grapalat" w:cs="Sylfaen"/>
          <w:sz w:val="24"/>
          <w:szCs w:val="24"/>
          <w:lang w:val="hy-AM"/>
        </w:rPr>
        <w:t>Ռեեստրներում</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հաշվառված</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իրավաբանական</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անձանց՝</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որպես</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մաքսային</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ներկա</w:t>
      </w:r>
      <w:r w:rsidR="00790E7D" w:rsidRPr="00790E7D">
        <w:rPr>
          <w:rFonts w:ascii="GHEA Grapalat" w:hAnsi="GHEA Grapalat" w:cs="Sylfaen"/>
          <w:sz w:val="24"/>
          <w:szCs w:val="24"/>
          <w:lang w:val="hy-AM"/>
        </w:rPr>
        <w:softHyphen/>
      </w:r>
      <w:r w:rsidRPr="0079442D">
        <w:rPr>
          <w:rFonts w:ascii="GHEA Grapalat" w:hAnsi="GHEA Grapalat" w:cs="Sylfaen"/>
          <w:sz w:val="24"/>
          <w:szCs w:val="24"/>
          <w:lang w:val="hy-AM"/>
        </w:rPr>
        <w:t>յա</w:t>
      </w:r>
      <w:r w:rsidR="00790E7D" w:rsidRPr="00790E7D">
        <w:rPr>
          <w:rFonts w:ascii="GHEA Grapalat" w:hAnsi="GHEA Grapalat" w:cs="Sylfaen"/>
          <w:sz w:val="24"/>
          <w:szCs w:val="24"/>
          <w:lang w:val="hy-AM"/>
        </w:rPr>
        <w:softHyphen/>
      </w:r>
      <w:r w:rsidRPr="0079442D">
        <w:rPr>
          <w:rFonts w:ascii="GHEA Grapalat" w:hAnsi="GHEA Grapalat" w:cs="Sylfaen"/>
          <w:sz w:val="24"/>
          <w:szCs w:val="24"/>
          <w:lang w:val="hy-AM"/>
        </w:rPr>
        <w:t>ցու</w:t>
      </w:r>
      <w:r w:rsidR="00790E7D" w:rsidRPr="00790E7D">
        <w:rPr>
          <w:rFonts w:ascii="GHEA Grapalat" w:hAnsi="GHEA Grapalat" w:cs="Sylfaen"/>
          <w:sz w:val="24"/>
          <w:szCs w:val="24"/>
          <w:lang w:val="hy-AM"/>
        </w:rPr>
        <w:softHyphen/>
      </w:r>
      <w:r w:rsidRPr="0079442D">
        <w:rPr>
          <w:rFonts w:ascii="GHEA Grapalat" w:hAnsi="GHEA Grapalat" w:cs="Sylfaen"/>
          <w:sz w:val="24"/>
          <w:szCs w:val="24"/>
          <w:lang w:val="hy-AM"/>
        </w:rPr>
        <w:t>ցիչների</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ժամանակավոր</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պահպանման</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պահեստների</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կազմակերպիչների</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մաքսային</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պահեստ</w:t>
      </w:r>
      <w:r w:rsidR="00592886" w:rsidRPr="00DE45FC">
        <w:rPr>
          <w:rFonts w:ascii="GHEA Grapalat" w:hAnsi="GHEA Grapalat" w:cs="Sylfaen"/>
          <w:sz w:val="24"/>
          <w:szCs w:val="24"/>
          <w:lang w:val="hy-AM"/>
        </w:rPr>
        <w:softHyphen/>
      </w:r>
      <w:r w:rsidRPr="0079442D">
        <w:rPr>
          <w:rFonts w:ascii="GHEA Grapalat" w:hAnsi="GHEA Grapalat" w:cs="Sylfaen"/>
          <w:sz w:val="24"/>
          <w:szCs w:val="24"/>
          <w:lang w:val="hy-AM"/>
        </w:rPr>
        <w:t>ների կազմակերպիչների, ազատ պահեստների</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կազմակերպիչների</w:t>
      </w:r>
      <w:r w:rsidRPr="0079442D">
        <w:rPr>
          <w:rFonts w:ascii="GHEA Grapalat" w:hAnsi="GHEA Grapalat"/>
          <w:sz w:val="24"/>
          <w:szCs w:val="24"/>
          <w:lang w:val="hy-AM"/>
        </w:rPr>
        <w:t xml:space="preserve"> </w:t>
      </w:r>
      <w:r w:rsidRPr="0079442D">
        <w:rPr>
          <w:rFonts w:ascii="GHEA Grapalat" w:hAnsi="GHEA Grapalat" w:cs="Sylfaen"/>
          <w:sz w:val="24"/>
          <w:szCs w:val="24"/>
          <w:lang w:val="hy-AM"/>
        </w:rPr>
        <w:t>և</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անմաքս</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առևտրի</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խանութների</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կազմակերպիչների</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գործունեությունը</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կասեցվում</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է՝</w:t>
      </w:r>
    </w:p>
    <w:p w14:paraId="3B7475D8" w14:textId="77777777" w:rsidR="009842C6" w:rsidRPr="0079442D" w:rsidRDefault="009842C6" w:rsidP="00E579E1">
      <w:pPr>
        <w:numPr>
          <w:ilvl w:val="1"/>
          <w:numId w:val="314"/>
        </w:numPr>
        <w:tabs>
          <w:tab w:val="left" w:pos="851"/>
        </w:tabs>
        <w:spacing w:after="0" w:line="360" w:lineRule="auto"/>
        <w:ind w:left="0" w:firstLine="567"/>
        <w:jc w:val="both"/>
        <w:rPr>
          <w:rFonts w:ascii="GHEA Grapalat" w:hAnsi="GHEA Grapalat"/>
          <w:sz w:val="24"/>
          <w:szCs w:val="24"/>
          <w:lang w:val="hy-AM"/>
        </w:rPr>
      </w:pPr>
      <w:r w:rsidRPr="0079442D">
        <w:rPr>
          <w:rFonts w:ascii="GHEA Grapalat" w:hAnsi="GHEA Grapalat" w:cs="Sylfaen"/>
          <w:sz w:val="24"/>
          <w:szCs w:val="24"/>
          <w:lang w:val="hy-AM"/>
        </w:rPr>
        <w:t>իրավաբանական</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անձի</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կողմից</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իր</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գործունեության</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կասեցման</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մասին</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դիմումի</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ներ</w:t>
      </w:r>
      <w:r w:rsidR="00592886" w:rsidRPr="00DE45FC">
        <w:rPr>
          <w:rFonts w:ascii="GHEA Grapalat" w:hAnsi="GHEA Grapalat" w:cs="Sylfaen"/>
          <w:sz w:val="24"/>
          <w:szCs w:val="24"/>
          <w:lang w:val="hy-AM"/>
        </w:rPr>
        <w:softHyphen/>
      </w:r>
      <w:r w:rsidRPr="0079442D">
        <w:rPr>
          <w:rFonts w:ascii="GHEA Grapalat" w:hAnsi="GHEA Grapalat" w:cs="Sylfaen"/>
          <w:sz w:val="24"/>
          <w:szCs w:val="24"/>
          <w:lang w:val="hy-AM"/>
        </w:rPr>
        <w:t>կա</w:t>
      </w:r>
      <w:r w:rsidR="00592886" w:rsidRPr="00DE45FC">
        <w:rPr>
          <w:rFonts w:ascii="GHEA Grapalat" w:hAnsi="GHEA Grapalat" w:cs="Sylfaen"/>
          <w:sz w:val="24"/>
          <w:szCs w:val="24"/>
          <w:lang w:val="hy-AM"/>
        </w:rPr>
        <w:softHyphen/>
      </w:r>
      <w:r w:rsidR="00790E7D" w:rsidRPr="00790E7D">
        <w:rPr>
          <w:rFonts w:ascii="GHEA Grapalat" w:hAnsi="GHEA Grapalat" w:cs="Sylfaen"/>
          <w:sz w:val="24"/>
          <w:szCs w:val="24"/>
          <w:lang w:val="hy-AM"/>
        </w:rPr>
        <w:softHyphen/>
      </w:r>
      <w:r w:rsidRPr="0079442D">
        <w:rPr>
          <w:rFonts w:ascii="GHEA Grapalat" w:hAnsi="GHEA Grapalat" w:cs="Sylfaen"/>
          <w:sz w:val="24"/>
          <w:szCs w:val="24"/>
          <w:lang w:val="hy-AM"/>
        </w:rPr>
        <w:t>յացման</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դեպքում</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դիմումը</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ներկայացնելու</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հաջորդ</w:t>
      </w:r>
      <w:r w:rsidRPr="0079442D">
        <w:rPr>
          <w:rFonts w:ascii="GHEA Grapalat" w:hAnsi="GHEA Grapalat"/>
          <w:sz w:val="24"/>
          <w:szCs w:val="24"/>
          <w:lang w:val="hy-AM"/>
        </w:rPr>
        <w:t xml:space="preserve"> </w:t>
      </w:r>
      <w:r w:rsidRPr="0079442D">
        <w:rPr>
          <w:rFonts w:ascii="GHEA Grapalat" w:hAnsi="GHEA Grapalat" w:cs="Sylfaen"/>
          <w:sz w:val="24"/>
          <w:szCs w:val="24"/>
          <w:lang w:val="hy-AM"/>
        </w:rPr>
        <w:t>օրվանից</w:t>
      </w:r>
      <w:r w:rsidRPr="0079442D">
        <w:rPr>
          <w:rFonts w:ascii="GHEA Grapalat" w:hAnsi="GHEA Grapalat"/>
          <w:sz w:val="24"/>
          <w:szCs w:val="24"/>
          <w:lang w:val="hy-AM"/>
        </w:rPr>
        <w:t>.</w:t>
      </w:r>
    </w:p>
    <w:p w14:paraId="7DD9A560" w14:textId="77777777" w:rsidR="009842C6" w:rsidRPr="00790E7D" w:rsidRDefault="009842C6" w:rsidP="00E579E1">
      <w:pPr>
        <w:numPr>
          <w:ilvl w:val="1"/>
          <w:numId w:val="314"/>
        </w:numPr>
        <w:tabs>
          <w:tab w:val="left" w:pos="851"/>
        </w:tabs>
        <w:spacing w:after="0" w:line="360" w:lineRule="auto"/>
        <w:ind w:left="0" w:firstLine="567"/>
        <w:jc w:val="both"/>
        <w:rPr>
          <w:rFonts w:ascii="GHEA Grapalat" w:hAnsi="GHEA Grapalat" w:cs="Sylfaen"/>
          <w:sz w:val="24"/>
          <w:szCs w:val="24"/>
          <w:lang w:val="hy-AM"/>
        </w:rPr>
      </w:pPr>
      <w:r w:rsidRPr="0079442D">
        <w:rPr>
          <w:rFonts w:ascii="GHEA Grapalat" w:hAnsi="GHEA Grapalat" w:cs="Sylfaen"/>
          <w:sz w:val="24"/>
          <w:szCs w:val="24"/>
          <w:lang w:val="hy-AM"/>
        </w:rPr>
        <w:t>իրավաբանական</w:t>
      </w:r>
      <w:r w:rsidRPr="00790E7D">
        <w:rPr>
          <w:rFonts w:ascii="GHEA Grapalat" w:hAnsi="GHEA Grapalat" w:cs="Sylfaen"/>
          <w:sz w:val="24"/>
          <w:szCs w:val="24"/>
          <w:lang w:val="hy-AM"/>
        </w:rPr>
        <w:t xml:space="preserve"> </w:t>
      </w:r>
      <w:r w:rsidRPr="0079442D">
        <w:rPr>
          <w:rFonts w:ascii="GHEA Grapalat" w:hAnsi="GHEA Grapalat" w:cs="Sylfaen"/>
          <w:sz w:val="24"/>
          <w:szCs w:val="24"/>
          <w:lang w:val="hy-AM"/>
        </w:rPr>
        <w:t>անձի</w:t>
      </w:r>
      <w:r w:rsidRPr="00790E7D">
        <w:rPr>
          <w:rFonts w:ascii="GHEA Grapalat" w:hAnsi="GHEA Grapalat" w:cs="Sylfaen"/>
          <w:sz w:val="24"/>
          <w:szCs w:val="24"/>
          <w:lang w:val="hy-AM"/>
        </w:rPr>
        <w:t xml:space="preserve"> </w:t>
      </w:r>
      <w:r w:rsidRPr="0079442D">
        <w:rPr>
          <w:rFonts w:ascii="GHEA Grapalat" w:hAnsi="GHEA Grapalat" w:cs="Sylfaen"/>
          <w:sz w:val="24"/>
          <w:szCs w:val="24"/>
          <w:lang w:val="hy-AM"/>
        </w:rPr>
        <w:t>նկատմամբ</w:t>
      </w:r>
      <w:r w:rsidRPr="00790E7D">
        <w:rPr>
          <w:rFonts w:ascii="GHEA Grapalat" w:hAnsi="GHEA Grapalat" w:cs="Sylfaen"/>
          <w:sz w:val="24"/>
          <w:szCs w:val="24"/>
          <w:lang w:val="hy-AM"/>
        </w:rPr>
        <w:t xml:space="preserve"> </w:t>
      </w:r>
      <w:r w:rsidRPr="0079442D">
        <w:rPr>
          <w:rFonts w:ascii="GHEA Grapalat" w:hAnsi="GHEA Grapalat" w:cs="Sylfaen"/>
          <w:sz w:val="24"/>
          <w:szCs w:val="24"/>
          <w:lang w:val="hy-AM"/>
        </w:rPr>
        <w:t>սնանկության</w:t>
      </w:r>
      <w:r w:rsidRPr="00790E7D">
        <w:rPr>
          <w:rFonts w:ascii="GHEA Grapalat" w:hAnsi="GHEA Grapalat" w:cs="Sylfaen"/>
          <w:sz w:val="24"/>
          <w:szCs w:val="24"/>
          <w:lang w:val="hy-AM"/>
        </w:rPr>
        <w:t xml:space="preserve"> </w:t>
      </w:r>
      <w:r w:rsidRPr="0079442D">
        <w:rPr>
          <w:rFonts w:ascii="GHEA Grapalat" w:hAnsi="GHEA Grapalat" w:cs="Sylfaen"/>
          <w:sz w:val="24"/>
          <w:szCs w:val="24"/>
          <w:lang w:val="hy-AM"/>
        </w:rPr>
        <w:t>վարույթի</w:t>
      </w:r>
      <w:r w:rsidRPr="00790E7D">
        <w:rPr>
          <w:rFonts w:ascii="GHEA Grapalat" w:hAnsi="GHEA Grapalat" w:cs="Sylfaen"/>
          <w:sz w:val="24"/>
          <w:szCs w:val="24"/>
          <w:lang w:val="hy-AM"/>
        </w:rPr>
        <w:t xml:space="preserve"> </w:t>
      </w:r>
      <w:r w:rsidRPr="0079442D">
        <w:rPr>
          <w:rFonts w:ascii="GHEA Grapalat" w:hAnsi="GHEA Grapalat" w:cs="Sylfaen"/>
          <w:sz w:val="24"/>
          <w:szCs w:val="24"/>
          <w:lang w:val="hy-AM"/>
        </w:rPr>
        <w:t>հարուցման</w:t>
      </w:r>
      <w:r w:rsidRPr="00790E7D">
        <w:rPr>
          <w:rFonts w:ascii="GHEA Grapalat" w:hAnsi="GHEA Grapalat" w:cs="Sylfaen"/>
          <w:sz w:val="24"/>
          <w:szCs w:val="24"/>
          <w:lang w:val="hy-AM"/>
        </w:rPr>
        <w:t xml:space="preserve"> </w:t>
      </w:r>
      <w:r w:rsidRPr="0079442D">
        <w:rPr>
          <w:rFonts w:ascii="GHEA Grapalat" w:hAnsi="GHEA Grapalat" w:cs="Sylfaen"/>
          <w:sz w:val="24"/>
          <w:szCs w:val="24"/>
          <w:lang w:val="hy-AM"/>
        </w:rPr>
        <w:t>դեպքում</w:t>
      </w:r>
      <w:r w:rsidRPr="00790E7D">
        <w:rPr>
          <w:rFonts w:ascii="GHEA Grapalat" w:hAnsi="GHEA Grapalat" w:cs="Sylfaen"/>
          <w:sz w:val="24"/>
          <w:szCs w:val="24"/>
          <w:lang w:val="hy-AM"/>
        </w:rPr>
        <w:t xml:space="preserve"> </w:t>
      </w:r>
      <w:r w:rsidRPr="0079442D">
        <w:rPr>
          <w:rFonts w:ascii="GHEA Grapalat" w:hAnsi="GHEA Grapalat" w:cs="Sylfaen"/>
          <w:sz w:val="24"/>
          <w:szCs w:val="24"/>
          <w:lang w:val="hy-AM"/>
        </w:rPr>
        <w:t>իրա</w:t>
      </w:r>
      <w:r w:rsidR="00592886" w:rsidRPr="00DE45FC">
        <w:rPr>
          <w:rFonts w:ascii="GHEA Grapalat" w:hAnsi="GHEA Grapalat" w:cs="Sylfaen"/>
          <w:sz w:val="24"/>
          <w:szCs w:val="24"/>
          <w:lang w:val="hy-AM"/>
        </w:rPr>
        <w:softHyphen/>
      </w:r>
      <w:r w:rsidRPr="0079442D">
        <w:rPr>
          <w:rFonts w:ascii="GHEA Grapalat" w:hAnsi="GHEA Grapalat" w:cs="Sylfaen"/>
          <w:sz w:val="24"/>
          <w:szCs w:val="24"/>
          <w:lang w:val="hy-AM"/>
        </w:rPr>
        <w:t>վա</w:t>
      </w:r>
      <w:r w:rsidR="00790E7D" w:rsidRPr="00790E7D">
        <w:rPr>
          <w:rFonts w:ascii="GHEA Grapalat" w:hAnsi="GHEA Grapalat" w:cs="Sylfaen"/>
          <w:sz w:val="24"/>
          <w:szCs w:val="24"/>
          <w:lang w:val="hy-AM"/>
        </w:rPr>
        <w:softHyphen/>
      </w:r>
      <w:r w:rsidRPr="0079442D">
        <w:rPr>
          <w:rFonts w:ascii="GHEA Grapalat" w:hAnsi="GHEA Grapalat" w:cs="Sylfaen"/>
          <w:sz w:val="24"/>
          <w:szCs w:val="24"/>
          <w:lang w:val="hy-AM"/>
        </w:rPr>
        <w:t>բանական</w:t>
      </w:r>
      <w:r w:rsidRPr="00790E7D">
        <w:rPr>
          <w:rFonts w:ascii="GHEA Grapalat" w:hAnsi="GHEA Grapalat" w:cs="Sylfaen"/>
          <w:sz w:val="24"/>
          <w:szCs w:val="24"/>
          <w:lang w:val="hy-AM"/>
        </w:rPr>
        <w:t xml:space="preserve"> </w:t>
      </w:r>
      <w:r w:rsidRPr="0079442D">
        <w:rPr>
          <w:rFonts w:ascii="GHEA Grapalat" w:hAnsi="GHEA Grapalat" w:cs="Sylfaen"/>
          <w:sz w:val="24"/>
          <w:szCs w:val="24"/>
          <w:lang w:val="hy-AM"/>
        </w:rPr>
        <w:t>անձի</w:t>
      </w:r>
      <w:r w:rsidRPr="00790E7D">
        <w:rPr>
          <w:rFonts w:ascii="GHEA Grapalat" w:hAnsi="GHEA Grapalat" w:cs="Sylfaen"/>
          <w:sz w:val="24"/>
          <w:szCs w:val="24"/>
          <w:lang w:val="hy-AM"/>
        </w:rPr>
        <w:t xml:space="preserve"> </w:t>
      </w:r>
      <w:r w:rsidRPr="0079442D">
        <w:rPr>
          <w:rFonts w:ascii="GHEA Grapalat" w:hAnsi="GHEA Grapalat" w:cs="Sylfaen"/>
          <w:sz w:val="24"/>
          <w:szCs w:val="24"/>
          <w:lang w:val="hy-AM"/>
        </w:rPr>
        <w:t>կողմից</w:t>
      </w:r>
      <w:r w:rsidRPr="00790E7D">
        <w:rPr>
          <w:rFonts w:ascii="GHEA Grapalat" w:hAnsi="GHEA Grapalat" w:cs="Sylfaen"/>
          <w:sz w:val="24"/>
          <w:szCs w:val="24"/>
          <w:lang w:val="hy-AM"/>
        </w:rPr>
        <w:t xml:space="preserve"> </w:t>
      </w:r>
      <w:r w:rsidRPr="0079442D">
        <w:rPr>
          <w:rFonts w:ascii="GHEA Grapalat" w:hAnsi="GHEA Grapalat" w:cs="Sylfaen"/>
          <w:sz w:val="24"/>
          <w:szCs w:val="24"/>
          <w:lang w:val="hy-AM"/>
        </w:rPr>
        <w:t>դիմումի</w:t>
      </w:r>
      <w:r w:rsidRPr="00790E7D">
        <w:rPr>
          <w:rFonts w:ascii="GHEA Grapalat" w:hAnsi="GHEA Grapalat" w:cs="Sylfaen"/>
          <w:sz w:val="24"/>
          <w:szCs w:val="24"/>
          <w:lang w:val="hy-AM"/>
        </w:rPr>
        <w:t xml:space="preserve"> </w:t>
      </w:r>
      <w:r w:rsidRPr="0079442D">
        <w:rPr>
          <w:rFonts w:ascii="GHEA Grapalat" w:hAnsi="GHEA Grapalat" w:cs="Sylfaen"/>
          <w:sz w:val="24"/>
          <w:szCs w:val="24"/>
          <w:lang w:val="hy-AM"/>
        </w:rPr>
        <w:t>ներկայացման</w:t>
      </w:r>
      <w:r w:rsidRPr="00790E7D">
        <w:rPr>
          <w:rFonts w:ascii="GHEA Grapalat" w:hAnsi="GHEA Grapalat" w:cs="Sylfaen"/>
          <w:sz w:val="24"/>
          <w:szCs w:val="24"/>
          <w:lang w:val="hy-AM"/>
        </w:rPr>
        <w:t xml:space="preserve"> </w:t>
      </w:r>
      <w:r w:rsidRPr="0079442D">
        <w:rPr>
          <w:rFonts w:ascii="GHEA Grapalat" w:hAnsi="GHEA Grapalat" w:cs="Sylfaen"/>
          <w:sz w:val="24"/>
          <w:szCs w:val="24"/>
          <w:lang w:val="hy-AM"/>
        </w:rPr>
        <w:t>դեպքում</w:t>
      </w:r>
      <w:r w:rsidRPr="00790E7D">
        <w:rPr>
          <w:rFonts w:ascii="GHEA Grapalat" w:hAnsi="GHEA Grapalat" w:cs="Sylfaen"/>
          <w:sz w:val="24"/>
          <w:szCs w:val="24"/>
          <w:lang w:val="hy-AM"/>
        </w:rPr>
        <w:t xml:space="preserve">` </w:t>
      </w:r>
      <w:r w:rsidRPr="0079442D">
        <w:rPr>
          <w:rFonts w:ascii="GHEA Grapalat" w:hAnsi="GHEA Grapalat" w:cs="Sylfaen"/>
          <w:sz w:val="24"/>
          <w:szCs w:val="24"/>
          <w:lang w:val="hy-AM"/>
        </w:rPr>
        <w:t>դիմումը</w:t>
      </w:r>
      <w:r w:rsidRPr="00790E7D">
        <w:rPr>
          <w:rFonts w:ascii="GHEA Grapalat" w:hAnsi="GHEA Grapalat" w:cs="Sylfaen"/>
          <w:sz w:val="24"/>
          <w:szCs w:val="24"/>
          <w:lang w:val="hy-AM"/>
        </w:rPr>
        <w:t xml:space="preserve"> </w:t>
      </w:r>
      <w:r w:rsidRPr="0079442D">
        <w:rPr>
          <w:rFonts w:ascii="GHEA Grapalat" w:hAnsi="GHEA Grapalat" w:cs="Sylfaen"/>
          <w:sz w:val="24"/>
          <w:szCs w:val="24"/>
          <w:lang w:val="hy-AM"/>
        </w:rPr>
        <w:t>ներկայացնելու</w:t>
      </w:r>
      <w:r w:rsidRPr="00790E7D">
        <w:rPr>
          <w:rFonts w:ascii="GHEA Grapalat" w:hAnsi="GHEA Grapalat" w:cs="Sylfaen"/>
          <w:sz w:val="24"/>
          <w:szCs w:val="24"/>
          <w:lang w:val="hy-AM"/>
        </w:rPr>
        <w:t xml:space="preserve"> </w:t>
      </w:r>
      <w:r w:rsidRPr="0079442D">
        <w:rPr>
          <w:rFonts w:ascii="GHEA Grapalat" w:hAnsi="GHEA Grapalat" w:cs="Sylfaen"/>
          <w:sz w:val="24"/>
          <w:szCs w:val="24"/>
          <w:lang w:val="hy-AM"/>
        </w:rPr>
        <w:t>հաջորդ</w:t>
      </w:r>
      <w:r w:rsidRPr="00790E7D">
        <w:rPr>
          <w:rFonts w:ascii="GHEA Grapalat" w:hAnsi="GHEA Grapalat" w:cs="Sylfaen"/>
          <w:sz w:val="24"/>
          <w:szCs w:val="24"/>
          <w:lang w:val="hy-AM"/>
        </w:rPr>
        <w:t xml:space="preserve"> </w:t>
      </w:r>
      <w:r w:rsidRPr="0079442D">
        <w:rPr>
          <w:rFonts w:ascii="GHEA Grapalat" w:hAnsi="GHEA Grapalat" w:cs="Sylfaen"/>
          <w:sz w:val="24"/>
          <w:szCs w:val="24"/>
          <w:lang w:val="hy-AM"/>
        </w:rPr>
        <w:t>օրվանից</w:t>
      </w:r>
      <w:r w:rsidRPr="00790E7D">
        <w:rPr>
          <w:rFonts w:ascii="GHEA Grapalat" w:hAnsi="GHEA Grapalat" w:cs="Sylfaen"/>
          <w:sz w:val="24"/>
          <w:szCs w:val="24"/>
          <w:lang w:val="hy-AM"/>
        </w:rPr>
        <w:t>.</w:t>
      </w:r>
    </w:p>
    <w:p w14:paraId="21AA3FC6" w14:textId="77777777" w:rsidR="009842C6" w:rsidRPr="00790E7D" w:rsidRDefault="009842C6" w:rsidP="00E579E1">
      <w:pPr>
        <w:numPr>
          <w:ilvl w:val="1"/>
          <w:numId w:val="314"/>
        </w:numPr>
        <w:tabs>
          <w:tab w:val="left" w:pos="851"/>
        </w:tabs>
        <w:spacing w:after="0" w:line="360" w:lineRule="auto"/>
        <w:ind w:left="0" w:firstLine="567"/>
        <w:jc w:val="both"/>
        <w:rPr>
          <w:rFonts w:ascii="GHEA Grapalat" w:hAnsi="GHEA Grapalat" w:cs="Sylfaen"/>
          <w:sz w:val="24"/>
          <w:szCs w:val="24"/>
          <w:lang w:val="hy-AM"/>
        </w:rPr>
      </w:pPr>
      <w:r w:rsidRPr="0079442D">
        <w:rPr>
          <w:rFonts w:ascii="GHEA Grapalat" w:hAnsi="GHEA Grapalat" w:cs="Sylfaen"/>
          <w:sz w:val="24"/>
          <w:szCs w:val="24"/>
          <w:lang w:val="hy-AM"/>
        </w:rPr>
        <w:t>դատարանի</w:t>
      </w:r>
      <w:r w:rsidRPr="00790E7D">
        <w:rPr>
          <w:rFonts w:ascii="GHEA Grapalat" w:hAnsi="GHEA Grapalat" w:cs="Sylfaen"/>
          <w:sz w:val="24"/>
          <w:szCs w:val="24"/>
          <w:lang w:val="hy-AM"/>
        </w:rPr>
        <w:t xml:space="preserve"> </w:t>
      </w:r>
      <w:r w:rsidRPr="0079442D">
        <w:rPr>
          <w:rFonts w:ascii="GHEA Grapalat" w:hAnsi="GHEA Grapalat" w:cs="Sylfaen"/>
          <w:sz w:val="24"/>
          <w:szCs w:val="24"/>
          <w:lang w:val="hy-AM"/>
        </w:rPr>
        <w:t>կամ</w:t>
      </w:r>
      <w:r w:rsidRPr="00790E7D">
        <w:rPr>
          <w:rFonts w:ascii="GHEA Grapalat" w:hAnsi="GHEA Grapalat" w:cs="Sylfaen"/>
          <w:sz w:val="24"/>
          <w:szCs w:val="24"/>
          <w:lang w:val="hy-AM"/>
        </w:rPr>
        <w:t xml:space="preserve"> </w:t>
      </w:r>
      <w:r w:rsidRPr="0079442D">
        <w:rPr>
          <w:rFonts w:ascii="GHEA Grapalat" w:hAnsi="GHEA Grapalat" w:cs="Sylfaen"/>
          <w:sz w:val="24"/>
          <w:szCs w:val="24"/>
          <w:lang w:val="hy-AM"/>
        </w:rPr>
        <w:t>լիազոր</w:t>
      </w:r>
      <w:r w:rsidRPr="00790E7D">
        <w:rPr>
          <w:rFonts w:ascii="GHEA Grapalat" w:hAnsi="GHEA Grapalat" w:cs="Sylfaen"/>
          <w:sz w:val="24"/>
          <w:szCs w:val="24"/>
          <w:lang w:val="hy-AM"/>
        </w:rPr>
        <w:t xml:space="preserve"> </w:t>
      </w:r>
      <w:r w:rsidRPr="0079442D">
        <w:rPr>
          <w:rFonts w:ascii="GHEA Grapalat" w:hAnsi="GHEA Grapalat" w:cs="Sylfaen"/>
          <w:sz w:val="24"/>
          <w:szCs w:val="24"/>
          <w:lang w:val="hy-AM"/>
        </w:rPr>
        <w:t>մարմնի</w:t>
      </w:r>
      <w:r w:rsidRPr="00790E7D">
        <w:rPr>
          <w:rFonts w:ascii="GHEA Grapalat" w:hAnsi="GHEA Grapalat" w:cs="Sylfaen"/>
          <w:sz w:val="24"/>
          <w:szCs w:val="24"/>
          <w:lang w:val="hy-AM"/>
        </w:rPr>
        <w:t xml:space="preserve"> </w:t>
      </w:r>
      <w:r w:rsidRPr="0079442D">
        <w:rPr>
          <w:rFonts w:ascii="GHEA Grapalat" w:hAnsi="GHEA Grapalat" w:cs="Sylfaen"/>
          <w:sz w:val="24"/>
          <w:szCs w:val="24"/>
          <w:lang w:val="hy-AM"/>
        </w:rPr>
        <w:t>կողմից</w:t>
      </w:r>
      <w:r w:rsidRPr="00790E7D">
        <w:rPr>
          <w:rFonts w:ascii="GHEA Grapalat" w:hAnsi="GHEA Grapalat" w:cs="Sylfaen"/>
          <w:sz w:val="24"/>
          <w:szCs w:val="24"/>
          <w:lang w:val="hy-AM"/>
        </w:rPr>
        <w:t xml:space="preserve"> </w:t>
      </w:r>
      <w:r w:rsidRPr="0079442D">
        <w:rPr>
          <w:rFonts w:ascii="GHEA Grapalat" w:hAnsi="GHEA Grapalat" w:cs="Sylfaen"/>
          <w:sz w:val="24"/>
          <w:szCs w:val="24"/>
          <w:lang w:val="hy-AM"/>
        </w:rPr>
        <w:t>իրավաբանական</w:t>
      </w:r>
      <w:r w:rsidRPr="00790E7D">
        <w:rPr>
          <w:rFonts w:ascii="GHEA Grapalat" w:hAnsi="GHEA Grapalat" w:cs="Sylfaen"/>
          <w:sz w:val="24"/>
          <w:szCs w:val="24"/>
          <w:lang w:val="hy-AM"/>
        </w:rPr>
        <w:t xml:space="preserve"> </w:t>
      </w:r>
      <w:r w:rsidRPr="0079442D">
        <w:rPr>
          <w:rFonts w:ascii="GHEA Grapalat" w:hAnsi="GHEA Grapalat" w:cs="Sylfaen"/>
          <w:sz w:val="24"/>
          <w:szCs w:val="24"/>
          <w:lang w:val="hy-AM"/>
        </w:rPr>
        <w:t>անձի</w:t>
      </w:r>
      <w:r w:rsidRPr="00790E7D">
        <w:rPr>
          <w:rFonts w:ascii="GHEA Grapalat" w:hAnsi="GHEA Grapalat" w:cs="Sylfaen"/>
          <w:sz w:val="24"/>
          <w:szCs w:val="24"/>
          <w:lang w:val="hy-AM"/>
        </w:rPr>
        <w:t xml:space="preserve"> </w:t>
      </w:r>
      <w:r w:rsidRPr="0079442D">
        <w:rPr>
          <w:rFonts w:ascii="GHEA Grapalat" w:hAnsi="GHEA Grapalat" w:cs="Sylfaen"/>
          <w:sz w:val="24"/>
          <w:szCs w:val="24"/>
          <w:lang w:val="hy-AM"/>
        </w:rPr>
        <w:t>գործունեության</w:t>
      </w:r>
      <w:r w:rsidRPr="00790E7D">
        <w:rPr>
          <w:rFonts w:ascii="GHEA Grapalat" w:hAnsi="GHEA Grapalat" w:cs="Sylfaen"/>
          <w:sz w:val="24"/>
          <w:szCs w:val="24"/>
          <w:lang w:val="hy-AM"/>
        </w:rPr>
        <w:t xml:space="preserve"> </w:t>
      </w:r>
      <w:r w:rsidRPr="0079442D">
        <w:rPr>
          <w:rFonts w:ascii="GHEA Grapalat" w:hAnsi="GHEA Grapalat" w:cs="Sylfaen"/>
          <w:sz w:val="24"/>
          <w:szCs w:val="24"/>
          <w:lang w:val="hy-AM"/>
        </w:rPr>
        <w:t>կասեց</w:t>
      </w:r>
      <w:r w:rsidR="00592886" w:rsidRPr="00DE45FC">
        <w:rPr>
          <w:rFonts w:ascii="GHEA Grapalat" w:hAnsi="GHEA Grapalat" w:cs="Sylfaen"/>
          <w:sz w:val="24"/>
          <w:szCs w:val="24"/>
          <w:lang w:val="hy-AM"/>
        </w:rPr>
        <w:softHyphen/>
      </w:r>
      <w:r w:rsidRPr="0079442D">
        <w:rPr>
          <w:rFonts w:ascii="GHEA Grapalat" w:hAnsi="GHEA Grapalat" w:cs="Sylfaen"/>
          <w:sz w:val="24"/>
          <w:szCs w:val="24"/>
          <w:lang w:val="hy-AM"/>
        </w:rPr>
        <w:t>ման</w:t>
      </w:r>
      <w:r w:rsidRPr="00790E7D">
        <w:rPr>
          <w:rFonts w:ascii="GHEA Grapalat" w:hAnsi="GHEA Grapalat" w:cs="Sylfaen"/>
          <w:sz w:val="24"/>
          <w:szCs w:val="24"/>
          <w:lang w:val="hy-AM"/>
        </w:rPr>
        <w:t xml:space="preserve"> </w:t>
      </w:r>
      <w:r w:rsidRPr="0079442D">
        <w:rPr>
          <w:rFonts w:ascii="GHEA Grapalat" w:hAnsi="GHEA Grapalat" w:cs="Sylfaen"/>
          <w:sz w:val="24"/>
          <w:szCs w:val="24"/>
          <w:lang w:val="hy-AM"/>
        </w:rPr>
        <w:t>մասին</w:t>
      </w:r>
      <w:r w:rsidRPr="00790E7D">
        <w:rPr>
          <w:rFonts w:ascii="GHEA Grapalat" w:hAnsi="GHEA Grapalat" w:cs="Sylfaen"/>
          <w:sz w:val="24"/>
          <w:szCs w:val="24"/>
          <w:lang w:val="hy-AM"/>
        </w:rPr>
        <w:t xml:space="preserve"> </w:t>
      </w:r>
      <w:r w:rsidRPr="0079442D">
        <w:rPr>
          <w:rFonts w:ascii="GHEA Grapalat" w:hAnsi="GHEA Grapalat" w:cs="Sylfaen"/>
          <w:sz w:val="24"/>
          <w:szCs w:val="24"/>
          <w:lang w:val="hy-AM"/>
        </w:rPr>
        <w:t>որոշման</w:t>
      </w:r>
      <w:r w:rsidRPr="00790E7D">
        <w:rPr>
          <w:rFonts w:ascii="GHEA Grapalat" w:hAnsi="GHEA Grapalat" w:cs="Sylfaen"/>
          <w:sz w:val="24"/>
          <w:szCs w:val="24"/>
          <w:lang w:val="hy-AM"/>
        </w:rPr>
        <w:t xml:space="preserve"> </w:t>
      </w:r>
      <w:r w:rsidRPr="0079442D">
        <w:rPr>
          <w:rFonts w:ascii="GHEA Grapalat" w:hAnsi="GHEA Grapalat" w:cs="Sylfaen"/>
          <w:sz w:val="24"/>
          <w:szCs w:val="24"/>
          <w:lang w:val="hy-AM"/>
        </w:rPr>
        <w:t>ընդունման</w:t>
      </w:r>
      <w:r w:rsidRPr="00790E7D">
        <w:rPr>
          <w:rFonts w:ascii="GHEA Grapalat" w:hAnsi="GHEA Grapalat" w:cs="Sylfaen"/>
          <w:sz w:val="24"/>
          <w:szCs w:val="24"/>
          <w:lang w:val="hy-AM"/>
        </w:rPr>
        <w:t xml:space="preserve"> </w:t>
      </w:r>
      <w:r w:rsidRPr="0079442D">
        <w:rPr>
          <w:rFonts w:ascii="GHEA Grapalat" w:hAnsi="GHEA Grapalat" w:cs="Sylfaen"/>
          <w:sz w:val="24"/>
          <w:szCs w:val="24"/>
          <w:lang w:val="hy-AM"/>
        </w:rPr>
        <w:t>դեպքում</w:t>
      </w:r>
      <w:r w:rsidRPr="00790E7D">
        <w:rPr>
          <w:rFonts w:ascii="GHEA Grapalat" w:hAnsi="GHEA Grapalat" w:cs="Sylfaen"/>
          <w:sz w:val="24"/>
          <w:szCs w:val="24"/>
          <w:lang w:val="hy-AM"/>
        </w:rPr>
        <w:t xml:space="preserve">` </w:t>
      </w:r>
      <w:r w:rsidRPr="0079442D">
        <w:rPr>
          <w:rFonts w:ascii="GHEA Grapalat" w:hAnsi="GHEA Grapalat" w:cs="Sylfaen"/>
          <w:sz w:val="24"/>
          <w:szCs w:val="24"/>
          <w:lang w:val="hy-AM"/>
        </w:rPr>
        <w:t>մաքսային</w:t>
      </w:r>
      <w:r w:rsidRPr="00790E7D">
        <w:rPr>
          <w:rFonts w:ascii="GHEA Grapalat" w:hAnsi="GHEA Grapalat" w:cs="Sylfaen"/>
          <w:sz w:val="24"/>
          <w:szCs w:val="24"/>
          <w:lang w:val="hy-AM"/>
        </w:rPr>
        <w:t xml:space="preserve"> </w:t>
      </w:r>
      <w:r w:rsidRPr="0079442D">
        <w:rPr>
          <w:rFonts w:ascii="GHEA Grapalat" w:hAnsi="GHEA Grapalat" w:cs="Sylfaen"/>
          <w:sz w:val="24"/>
          <w:szCs w:val="24"/>
          <w:lang w:val="hy-AM"/>
        </w:rPr>
        <w:t>մարմիններին</w:t>
      </w:r>
      <w:r w:rsidRPr="00790E7D">
        <w:rPr>
          <w:rFonts w:ascii="GHEA Grapalat" w:hAnsi="GHEA Grapalat" w:cs="Sylfaen"/>
          <w:sz w:val="24"/>
          <w:szCs w:val="24"/>
          <w:lang w:val="hy-AM"/>
        </w:rPr>
        <w:t xml:space="preserve"> </w:t>
      </w:r>
      <w:r w:rsidRPr="0079442D">
        <w:rPr>
          <w:rFonts w:ascii="GHEA Grapalat" w:hAnsi="GHEA Grapalat" w:cs="Sylfaen"/>
          <w:sz w:val="24"/>
          <w:szCs w:val="24"/>
          <w:lang w:val="hy-AM"/>
        </w:rPr>
        <w:t>կասեցման</w:t>
      </w:r>
      <w:r w:rsidRPr="00790E7D">
        <w:rPr>
          <w:rFonts w:ascii="GHEA Grapalat" w:hAnsi="GHEA Grapalat" w:cs="Sylfaen"/>
          <w:sz w:val="24"/>
          <w:szCs w:val="24"/>
          <w:lang w:val="hy-AM"/>
        </w:rPr>
        <w:t xml:space="preserve"> </w:t>
      </w:r>
      <w:r w:rsidRPr="0079442D">
        <w:rPr>
          <w:rFonts w:ascii="GHEA Grapalat" w:hAnsi="GHEA Grapalat" w:cs="Sylfaen"/>
          <w:sz w:val="24"/>
          <w:szCs w:val="24"/>
          <w:lang w:val="hy-AM"/>
        </w:rPr>
        <w:t>մասին</w:t>
      </w:r>
      <w:r w:rsidRPr="00790E7D">
        <w:rPr>
          <w:rFonts w:ascii="GHEA Grapalat" w:hAnsi="GHEA Grapalat" w:cs="Sylfaen"/>
          <w:sz w:val="24"/>
          <w:szCs w:val="24"/>
          <w:lang w:val="hy-AM"/>
        </w:rPr>
        <w:t xml:space="preserve"> </w:t>
      </w:r>
      <w:r w:rsidRPr="0079442D">
        <w:rPr>
          <w:rFonts w:ascii="GHEA Grapalat" w:hAnsi="GHEA Grapalat" w:cs="Sylfaen"/>
          <w:sz w:val="24"/>
          <w:szCs w:val="24"/>
          <w:lang w:val="hy-AM"/>
        </w:rPr>
        <w:t>որոշումը</w:t>
      </w:r>
      <w:r w:rsidRPr="00790E7D">
        <w:rPr>
          <w:rFonts w:ascii="GHEA Grapalat" w:hAnsi="GHEA Grapalat" w:cs="Sylfaen"/>
          <w:sz w:val="24"/>
          <w:szCs w:val="24"/>
          <w:lang w:val="hy-AM"/>
        </w:rPr>
        <w:t xml:space="preserve"> </w:t>
      </w:r>
      <w:r w:rsidRPr="0079442D">
        <w:rPr>
          <w:rFonts w:ascii="GHEA Grapalat" w:hAnsi="GHEA Grapalat" w:cs="Sylfaen"/>
          <w:sz w:val="24"/>
          <w:szCs w:val="24"/>
          <w:lang w:val="hy-AM"/>
        </w:rPr>
        <w:t>հայտնի</w:t>
      </w:r>
      <w:r w:rsidRPr="00790E7D">
        <w:rPr>
          <w:rFonts w:ascii="GHEA Grapalat" w:hAnsi="GHEA Grapalat" w:cs="Sylfaen"/>
          <w:sz w:val="24"/>
          <w:szCs w:val="24"/>
          <w:lang w:val="hy-AM"/>
        </w:rPr>
        <w:t xml:space="preserve"> </w:t>
      </w:r>
      <w:r w:rsidRPr="0079442D">
        <w:rPr>
          <w:rFonts w:ascii="GHEA Grapalat" w:hAnsi="GHEA Grapalat" w:cs="Sylfaen"/>
          <w:sz w:val="24"/>
          <w:szCs w:val="24"/>
          <w:lang w:val="hy-AM"/>
        </w:rPr>
        <w:t>դառնալու</w:t>
      </w:r>
      <w:r w:rsidRPr="00790E7D">
        <w:rPr>
          <w:rFonts w:ascii="GHEA Grapalat" w:hAnsi="GHEA Grapalat" w:cs="Sylfaen"/>
          <w:sz w:val="24"/>
          <w:szCs w:val="24"/>
          <w:lang w:val="hy-AM"/>
        </w:rPr>
        <w:t xml:space="preserve"> </w:t>
      </w:r>
      <w:r w:rsidRPr="0079442D">
        <w:rPr>
          <w:rFonts w:ascii="GHEA Grapalat" w:hAnsi="GHEA Grapalat" w:cs="Sylfaen"/>
          <w:sz w:val="24"/>
          <w:szCs w:val="24"/>
          <w:lang w:val="hy-AM"/>
        </w:rPr>
        <w:t>օրվանից</w:t>
      </w:r>
      <w:r w:rsidRPr="00790E7D">
        <w:rPr>
          <w:rFonts w:ascii="GHEA Grapalat" w:hAnsi="GHEA Grapalat" w:cs="Sylfaen"/>
          <w:sz w:val="24"/>
          <w:szCs w:val="24"/>
          <w:lang w:val="hy-AM"/>
        </w:rPr>
        <w:t>.</w:t>
      </w:r>
    </w:p>
    <w:p w14:paraId="1B5D57FD" w14:textId="77777777" w:rsidR="009842C6" w:rsidRPr="00790E7D" w:rsidRDefault="009842C6" w:rsidP="00E579E1">
      <w:pPr>
        <w:numPr>
          <w:ilvl w:val="1"/>
          <w:numId w:val="314"/>
        </w:numPr>
        <w:tabs>
          <w:tab w:val="left" w:pos="851"/>
        </w:tabs>
        <w:spacing w:after="0" w:line="360" w:lineRule="auto"/>
        <w:ind w:left="0" w:firstLine="567"/>
        <w:jc w:val="both"/>
        <w:rPr>
          <w:rFonts w:ascii="GHEA Grapalat" w:hAnsi="GHEA Grapalat"/>
          <w:sz w:val="24"/>
          <w:szCs w:val="24"/>
          <w:lang w:val="hy-AM"/>
        </w:rPr>
      </w:pPr>
      <w:r w:rsidRPr="0079442D">
        <w:rPr>
          <w:rFonts w:ascii="GHEA Grapalat" w:hAnsi="GHEA Grapalat" w:cs="Sylfaen"/>
          <w:sz w:val="24"/>
          <w:szCs w:val="24"/>
          <w:lang w:val="hy-AM"/>
        </w:rPr>
        <w:t>Հայաստանի</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Հանրապետության</w:t>
      </w:r>
      <w:r w:rsidRPr="0079442D">
        <w:rPr>
          <w:rFonts w:ascii="GHEA Grapalat" w:hAnsi="GHEA Grapalat"/>
          <w:sz w:val="24"/>
          <w:szCs w:val="24"/>
          <w:lang w:val="hy-AM"/>
        </w:rPr>
        <w:t xml:space="preserve"> </w:t>
      </w:r>
      <w:r w:rsidRPr="0079442D">
        <w:rPr>
          <w:rFonts w:ascii="GHEA Grapalat" w:hAnsi="GHEA Grapalat" w:cs="Sylfaen"/>
          <w:sz w:val="24"/>
          <w:szCs w:val="24"/>
          <w:lang w:val="hy-AM"/>
        </w:rPr>
        <w:t>օրենսդրությամբ</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տվյալ</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գործունեությամբ</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զբաղ</w:t>
      </w:r>
      <w:r w:rsidR="00592886" w:rsidRPr="00DE45FC">
        <w:rPr>
          <w:rFonts w:ascii="GHEA Grapalat" w:hAnsi="GHEA Grapalat" w:cs="Sylfaen"/>
          <w:sz w:val="24"/>
          <w:szCs w:val="24"/>
          <w:lang w:val="hy-AM"/>
        </w:rPr>
        <w:softHyphen/>
      </w:r>
      <w:r w:rsidRPr="0079442D">
        <w:rPr>
          <w:rFonts w:ascii="GHEA Grapalat" w:hAnsi="GHEA Grapalat" w:cs="Sylfaen"/>
          <w:sz w:val="24"/>
          <w:szCs w:val="24"/>
          <w:lang w:val="hy-AM"/>
        </w:rPr>
        <w:t>վելու</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համար</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նախատեսված</w:t>
      </w:r>
      <w:r w:rsidRPr="0079442D">
        <w:rPr>
          <w:rFonts w:ascii="GHEA Grapalat" w:hAnsi="GHEA Grapalat"/>
          <w:sz w:val="24"/>
          <w:szCs w:val="24"/>
          <w:lang w:val="hy-AM"/>
        </w:rPr>
        <w:t xml:space="preserve"> </w:t>
      </w:r>
      <w:r w:rsidRPr="0079442D">
        <w:rPr>
          <w:rFonts w:ascii="GHEA Grapalat" w:hAnsi="GHEA Grapalat" w:cs="Sylfaen"/>
          <w:sz w:val="24"/>
          <w:szCs w:val="24"/>
          <w:lang w:val="hy-AM"/>
        </w:rPr>
        <w:t>փաստաթղթի</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գործողության</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կասեցման</w:t>
      </w:r>
      <w:r w:rsidRPr="0079442D">
        <w:rPr>
          <w:rFonts w:ascii="GHEA Grapalat" w:hAnsi="GHEA Grapalat"/>
          <w:sz w:val="24"/>
          <w:szCs w:val="24"/>
          <w:lang w:val="hy-AM"/>
        </w:rPr>
        <w:t xml:space="preserve"> </w:t>
      </w:r>
      <w:r w:rsidRPr="0079442D">
        <w:rPr>
          <w:rFonts w:ascii="GHEA Grapalat" w:hAnsi="GHEA Grapalat" w:cs="Sylfaen"/>
          <w:sz w:val="24"/>
          <w:szCs w:val="24"/>
          <w:lang w:val="hy-AM"/>
        </w:rPr>
        <w:t>և</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կամ</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դադարեց</w:t>
      </w:r>
      <w:r w:rsidR="00790E7D" w:rsidRPr="00790E7D">
        <w:rPr>
          <w:rFonts w:ascii="GHEA Grapalat" w:hAnsi="GHEA Grapalat" w:cs="Sylfaen"/>
          <w:sz w:val="24"/>
          <w:szCs w:val="24"/>
          <w:lang w:val="hy-AM"/>
        </w:rPr>
        <w:softHyphen/>
      </w:r>
      <w:r w:rsidRPr="0079442D">
        <w:rPr>
          <w:rFonts w:ascii="GHEA Grapalat" w:hAnsi="GHEA Grapalat" w:cs="Sylfaen"/>
          <w:sz w:val="24"/>
          <w:szCs w:val="24"/>
          <w:lang w:val="hy-AM"/>
        </w:rPr>
        <w:t>ման</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դեպքում</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եթե</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Հայաստանի</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Հանրապետության</w:t>
      </w:r>
      <w:r w:rsidRPr="0079442D">
        <w:rPr>
          <w:rFonts w:ascii="GHEA Grapalat" w:hAnsi="GHEA Grapalat"/>
          <w:sz w:val="24"/>
          <w:szCs w:val="24"/>
          <w:lang w:val="hy-AM"/>
        </w:rPr>
        <w:t xml:space="preserve"> </w:t>
      </w:r>
      <w:r w:rsidRPr="0079442D">
        <w:rPr>
          <w:rFonts w:ascii="GHEA Grapalat" w:hAnsi="GHEA Grapalat" w:cs="Sylfaen"/>
          <w:sz w:val="24"/>
          <w:szCs w:val="24"/>
          <w:lang w:val="hy-AM"/>
        </w:rPr>
        <w:t>օրենսդրությամբ</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այդպիսի</w:t>
      </w:r>
      <w:r w:rsidRPr="0079442D">
        <w:rPr>
          <w:rFonts w:ascii="GHEA Grapalat" w:hAnsi="GHEA Grapalat"/>
          <w:sz w:val="24"/>
          <w:szCs w:val="24"/>
          <w:lang w:val="hy-AM"/>
        </w:rPr>
        <w:t xml:space="preserve"> </w:t>
      </w:r>
      <w:r w:rsidRPr="0079442D">
        <w:rPr>
          <w:rFonts w:ascii="GHEA Grapalat" w:hAnsi="GHEA Grapalat" w:cs="Sylfaen"/>
          <w:sz w:val="24"/>
          <w:szCs w:val="24"/>
          <w:lang w:val="hy-AM"/>
        </w:rPr>
        <w:t>փաս</w:t>
      </w:r>
      <w:r w:rsidR="00790E7D" w:rsidRPr="00790E7D">
        <w:rPr>
          <w:rFonts w:ascii="GHEA Grapalat" w:hAnsi="GHEA Grapalat" w:cs="Sylfaen"/>
          <w:sz w:val="24"/>
          <w:szCs w:val="24"/>
          <w:lang w:val="hy-AM"/>
        </w:rPr>
        <w:softHyphen/>
      </w:r>
      <w:r w:rsidRPr="0079442D">
        <w:rPr>
          <w:rFonts w:ascii="GHEA Grapalat" w:hAnsi="GHEA Grapalat" w:cs="Sylfaen"/>
          <w:sz w:val="24"/>
          <w:szCs w:val="24"/>
          <w:lang w:val="hy-AM"/>
        </w:rPr>
        <w:t>տաթղթի</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առկա</w:t>
      </w:r>
      <w:r w:rsidR="00592886" w:rsidRPr="00DE45FC">
        <w:rPr>
          <w:rFonts w:ascii="GHEA Grapalat" w:hAnsi="GHEA Grapalat" w:cs="Sylfaen"/>
          <w:sz w:val="24"/>
          <w:szCs w:val="24"/>
          <w:lang w:val="hy-AM"/>
        </w:rPr>
        <w:softHyphen/>
      </w:r>
      <w:r w:rsidRPr="0079442D">
        <w:rPr>
          <w:rFonts w:ascii="GHEA Grapalat" w:hAnsi="GHEA Grapalat" w:cs="Sylfaen"/>
          <w:sz w:val="24"/>
          <w:szCs w:val="24"/>
          <w:lang w:val="hy-AM"/>
        </w:rPr>
        <w:t>յությունը</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նախատեսված</w:t>
      </w:r>
      <w:r w:rsidRPr="0079442D">
        <w:rPr>
          <w:rFonts w:ascii="GHEA Grapalat" w:hAnsi="GHEA Grapalat"/>
          <w:sz w:val="24"/>
          <w:szCs w:val="24"/>
          <w:lang w:val="hy-AM"/>
        </w:rPr>
        <w:t xml:space="preserve"> </w:t>
      </w:r>
      <w:r w:rsidRPr="0079442D">
        <w:rPr>
          <w:rFonts w:ascii="GHEA Grapalat" w:hAnsi="GHEA Grapalat" w:cs="Sylfaen"/>
          <w:sz w:val="24"/>
          <w:szCs w:val="24"/>
          <w:lang w:val="hy-AM"/>
        </w:rPr>
        <w:t>է</w:t>
      </w:r>
      <w:r w:rsidRPr="006512B2">
        <w:rPr>
          <w:rFonts w:ascii="GHEA Grapalat" w:hAnsi="GHEA Grapalat" w:cs="Sylfaen"/>
          <w:sz w:val="24"/>
          <w:szCs w:val="24"/>
          <w:lang w:val="hy-AM"/>
        </w:rPr>
        <w:t>՝</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մաքսային</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մարմիններին</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կասեցման</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կամ</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դադարեցման</w:t>
      </w:r>
      <w:r w:rsidRPr="00790E7D">
        <w:rPr>
          <w:rFonts w:ascii="GHEA Grapalat" w:hAnsi="GHEA Grapalat"/>
          <w:sz w:val="24"/>
          <w:szCs w:val="24"/>
          <w:lang w:val="hy-AM"/>
        </w:rPr>
        <w:t xml:space="preserve"> </w:t>
      </w:r>
      <w:r w:rsidRPr="00790E7D">
        <w:rPr>
          <w:rFonts w:ascii="GHEA Grapalat" w:hAnsi="GHEA Grapalat" w:cs="Sylfaen"/>
          <w:sz w:val="24"/>
          <w:szCs w:val="24"/>
          <w:lang w:val="hy-AM"/>
        </w:rPr>
        <w:t>փաստը</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հայտնի</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դառնալու</w:t>
      </w:r>
      <w:r w:rsidRPr="00790E7D">
        <w:rPr>
          <w:rFonts w:ascii="GHEA Grapalat" w:hAnsi="GHEA Grapalat"/>
          <w:sz w:val="24"/>
          <w:szCs w:val="24"/>
          <w:lang w:val="hy-AM"/>
        </w:rPr>
        <w:t xml:space="preserve"> </w:t>
      </w:r>
      <w:r w:rsidRPr="00790E7D">
        <w:rPr>
          <w:rFonts w:ascii="GHEA Grapalat" w:hAnsi="GHEA Grapalat" w:cs="Sylfaen"/>
          <w:sz w:val="24"/>
          <w:szCs w:val="24"/>
          <w:lang w:val="hy-AM"/>
        </w:rPr>
        <w:t>օրվանից</w:t>
      </w:r>
      <w:r w:rsidRPr="00790E7D">
        <w:rPr>
          <w:rFonts w:ascii="GHEA Grapalat" w:hAnsi="GHEA Grapalat"/>
          <w:sz w:val="24"/>
          <w:szCs w:val="24"/>
          <w:lang w:val="hy-AM"/>
        </w:rPr>
        <w:t>:</w:t>
      </w:r>
    </w:p>
    <w:p w14:paraId="67053C35" w14:textId="77777777" w:rsidR="009842C6" w:rsidRPr="00790E7D" w:rsidRDefault="009842C6" w:rsidP="00E579E1">
      <w:pPr>
        <w:numPr>
          <w:ilvl w:val="0"/>
          <w:numId w:val="313"/>
        </w:numPr>
        <w:tabs>
          <w:tab w:val="left" w:pos="851"/>
        </w:tabs>
        <w:spacing w:after="0" w:line="360" w:lineRule="auto"/>
        <w:ind w:left="0" w:firstLine="567"/>
        <w:jc w:val="both"/>
        <w:rPr>
          <w:rFonts w:ascii="GHEA Grapalat" w:hAnsi="GHEA Grapalat" w:cs="Sylfaen"/>
          <w:sz w:val="24"/>
          <w:szCs w:val="24"/>
          <w:lang w:val="hy-AM"/>
        </w:rPr>
      </w:pPr>
      <w:r w:rsidRPr="00790E7D">
        <w:rPr>
          <w:rFonts w:ascii="GHEA Grapalat" w:hAnsi="GHEA Grapalat" w:cs="Sylfaen"/>
          <w:sz w:val="24"/>
          <w:szCs w:val="24"/>
          <w:lang w:val="hy-AM"/>
        </w:rPr>
        <w:t xml:space="preserve">Ռեեստրներում հաշվառված իրավաբանական անձանց գործունեության կասեցման վերաբերյալ մաքսային մարմնի որոշումը </w:t>
      </w:r>
      <w:r w:rsidR="00E47E49" w:rsidRPr="00790E7D">
        <w:rPr>
          <w:rFonts w:ascii="GHEA Grapalat" w:hAnsi="GHEA Grapalat" w:cs="Sylfaen"/>
          <w:sz w:val="24"/>
          <w:szCs w:val="24"/>
          <w:lang w:val="hy-AM"/>
        </w:rPr>
        <w:t>1</w:t>
      </w:r>
      <w:r w:rsidRPr="00790E7D">
        <w:rPr>
          <w:rFonts w:ascii="GHEA Grapalat" w:hAnsi="GHEA Grapalat" w:cs="Sylfaen"/>
          <w:sz w:val="24"/>
          <w:szCs w:val="24"/>
          <w:lang w:val="hy-AM"/>
        </w:rPr>
        <w:t xml:space="preserve"> </w:t>
      </w:r>
      <w:r w:rsidR="00E47E49" w:rsidRPr="00790E7D">
        <w:rPr>
          <w:rFonts w:ascii="GHEA Grapalat" w:hAnsi="GHEA Grapalat" w:cs="Sylfaen"/>
          <w:sz w:val="24"/>
          <w:szCs w:val="24"/>
          <w:lang w:val="hy-AM"/>
        </w:rPr>
        <w:t>աշխատանքային</w:t>
      </w:r>
      <w:r w:rsidR="00E47E49" w:rsidRPr="00E47E49">
        <w:rPr>
          <w:rFonts w:ascii="GHEA Grapalat" w:hAnsi="GHEA Grapalat" w:cs="Sylfaen"/>
          <w:sz w:val="24"/>
          <w:szCs w:val="24"/>
          <w:lang w:val="hy-AM"/>
        </w:rPr>
        <w:t xml:space="preserve"> </w:t>
      </w:r>
      <w:r w:rsidRPr="00790E7D">
        <w:rPr>
          <w:rFonts w:ascii="GHEA Grapalat" w:hAnsi="GHEA Grapalat" w:cs="Sylfaen"/>
          <w:sz w:val="24"/>
          <w:szCs w:val="24"/>
          <w:lang w:val="hy-AM"/>
        </w:rPr>
        <w:t>օրվա ընթացքում ուղարկվում է իրավաբանական անձի ղեկավարին կամ նրա լիազորած ներկայացուցչին:</w:t>
      </w:r>
    </w:p>
    <w:p w14:paraId="4EE3990A" w14:textId="77777777" w:rsidR="009842C6" w:rsidRPr="00790E7D" w:rsidRDefault="009842C6" w:rsidP="00E579E1">
      <w:pPr>
        <w:numPr>
          <w:ilvl w:val="0"/>
          <w:numId w:val="313"/>
        </w:numPr>
        <w:tabs>
          <w:tab w:val="left" w:pos="851"/>
        </w:tabs>
        <w:spacing w:after="0" w:line="360" w:lineRule="auto"/>
        <w:ind w:left="0" w:firstLine="567"/>
        <w:jc w:val="both"/>
        <w:rPr>
          <w:rFonts w:ascii="GHEA Grapalat" w:hAnsi="GHEA Grapalat" w:cs="Sylfaen"/>
          <w:sz w:val="24"/>
          <w:szCs w:val="24"/>
          <w:lang w:val="hy-AM"/>
        </w:rPr>
      </w:pPr>
      <w:r w:rsidRPr="00790E7D">
        <w:rPr>
          <w:rFonts w:ascii="GHEA Grapalat" w:hAnsi="GHEA Grapalat" w:cs="Sylfaen"/>
          <w:sz w:val="24"/>
          <w:szCs w:val="24"/>
          <w:lang w:val="hy-AM"/>
        </w:rPr>
        <w:t>Մաքսային գործի բնագավառում գործունեություն իրականացնող անձի գործու</w:t>
      </w:r>
      <w:r w:rsidR="00790E7D" w:rsidRPr="00790E7D">
        <w:rPr>
          <w:rFonts w:ascii="GHEA Grapalat" w:hAnsi="GHEA Grapalat" w:cs="Sylfaen"/>
          <w:sz w:val="24"/>
          <w:szCs w:val="24"/>
          <w:lang w:val="hy-AM"/>
        </w:rPr>
        <w:softHyphen/>
      </w:r>
      <w:r w:rsidRPr="00790E7D">
        <w:rPr>
          <w:rFonts w:ascii="GHEA Grapalat" w:hAnsi="GHEA Grapalat" w:cs="Sylfaen"/>
          <w:sz w:val="24"/>
          <w:szCs w:val="24"/>
          <w:lang w:val="hy-AM"/>
        </w:rPr>
        <w:t>նեու</w:t>
      </w:r>
      <w:r w:rsidR="00790E7D" w:rsidRPr="00790E7D">
        <w:rPr>
          <w:rFonts w:ascii="GHEA Grapalat" w:hAnsi="GHEA Grapalat" w:cs="Sylfaen"/>
          <w:sz w:val="24"/>
          <w:szCs w:val="24"/>
          <w:lang w:val="hy-AM"/>
        </w:rPr>
        <w:softHyphen/>
      </w:r>
      <w:r w:rsidRPr="00790E7D">
        <w:rPr>
          <w:rFonts w:ascii="GHEA Grapalat" w:hAnsi="GHEA Grapalat" w:cs="Sylfaen"/>
          <w:sz w:val="24"/>
          <w:szCs w:val="24"/>
          <w:lang w:val="hy-AM"/>
        </w:rPr>
        <w:t>թյան կասեցման օրվանից մաքսային ձևակերպումների իրականացումը, ժամանակավոր պահ</w:t>
      </w:r>
      <w:r w:rsidR="00790E7D" w:rsidRPr="00790E7D">
        <w:rPr>
          <w:rFonts w:ascii="GHEA Grapalat" w:hAnsi="GHEA Grapalat" w:cs="Sylfaen"/>
          <w:sz w:val="24"/>
          <w:szCs w:val="24"/>
          <w:lang w:val="hy-AM"/>
        </w:rPr>
        <w:softHyphen/>
      </w:r>
      <w:r w:rsidRPr="00790E7D">
        <w:rPr>
          <w:rFonts w:ascii="GHEA Grapalat" w:hAnsi="GHEA Grapalat" w:cs="Sylfaen"/>
          <w:sz w:val="24"/>
          <w:szCs w:val="24"/>
          <w:lang w:val="hy-AM"/>
        </w:rPr>
        <w:t xml:space="preserve">պանման, մաքսային և ազատ պահեստներում պահպանման համար ապրանքների </w:t>
      </w:r>
      <w:r w:rsidRPr="00790E7D">
        <w:rPr>
          <w:rFonts w:ascii="GHEA Grapalat" w:hAnsi="GHEA Grapalat" w:cs="Sylfaen"/>
          <w:sz w:val="24"/>
          <w:szCs w:val="24"/>
          <w:lang w:val="hy-AM"/>
        </w:rPr>
        <w:lastRenderedPageBreak/>
        <w:t>ընդունումը, ինչպես նաև անմաքս առևտրի խանութներում ապրանքների իրացումը չեն թույլատրվում։ Ժամանակավոր պահպանման պահեստի կազմակերպչի գործունեությունը մեկ ամսից ավելի ժամկետով կասեցվելու դեպքում ժամանակավոր պահպանման պահես</w:t>
      </w:r>
      <w:r w:rsidR="00790E7D" w:rsidRPr="00790E7D">
        <w:rPr>
          <w:rFonts w:ascii="GHEA Grapalat" w:hAnsi="GHEA Grapalat" w:cs="Sylfaen"/>
          <w:sz w:val="24"/>
          <w:szCs w:val="24"/>
          <w:lang w:val="hy-AM"/>
        </w:rPr>
        <w:softHyphen/>
      </w:r>
      <w:r w:rsidRPr="00790E7D">
        <w:rPr>
          <w:rFonts w:ascii="GHEA Grapalat" w:hAnsi="GHEA Grapalat" w:cs="Sylfaen"/>
          <w:sz w:val="24"/>
          <w:szCs w:val="24"/>
          <w:lang w:val="hy-AM"/>
        </w:rPr>
        <w:t>տում պահպանվող ապրանքները պետք է ժամանակավոր պահպանման պահեստի կազ</w:t>
      </w:r>
      <w:r w:rsidR="00790E7D" w:rsidRPr="00790E7D">
        <w:rPr>
          <w:rFonts w:ascii="GHEA Grapalat" w:hAnsi="GHEA Grapalat" w:cs="Sylfaen"/>
          <w:sz w:val="24"/>
          <w:szCs w:val="24"/>
          <w:lang w:val="hy-AM"/>
        </w:rPr>
        <w:softHyphen/>
      </w:r>
      <w:r w:rsidRPr="00790E7D">
        <w:rPr>
          <w:rFonts w:ascii="GHEA Grapalat" w:hAnsi="GHEA Grapalat" w:cs="Sylfaen"/>
          <w:sz w:val="24"/>
          <w:szCs w:val="24"/>
          <w:lang w:val="hy-AM"/>
        </w:rPr>
        <w:t>մա</w:t>
      </w:r>
      <w:r w:rsidR="00790E7D" w:rsidRPr="00790E7D">
        <w:rPr>
          <w:rFonts w:ascii="GHEA Grapalat" w:hAnsi="GHEA Grapalat" w:cs="Sylfaen"/>
          <w:sz w:val="24"/>
          <w:szCs w:val="24"/>
          <w:lang w:val="hy-AM"/>
        </w:rPr>
        <w:softHyphen/>
      </w:r>
      <w:r w:rsidRPr="00790E7D">
        <w:rPr>
          <w:rFonts w:ascii="GHEA Grapalat" w:hAnsi="GHEA Grapalat" w:cs="Sylfaen"/>
          <w:sz w:val="24"/>
          <w:szCs w:val="24"/>
          <w:lang w:val="hy-AM"/>
        </w:rPr>
        <w:t>կերպչի միջոցների հաշվին կասեցմանը հաջորդող օրվանից մեկ ամսվա ընթացքում հանձն</w:t>
      </w:r>
      <w:r w:rsidR="00790E7D" w:rsidRPr="00790E7D">
        <w:rPr>
          <w:rFonts w:ascii="GHEA Grapalat" w:hAnsi="GHEA Grapalat" w:cs="Sylfaen"/>
          <w:sz w:val="24"/>
          <w:szCs w:val="24"/>
          <w:lang w:val="hy-AM"/>
        </w:rPr>
        <w:softHyphen/>
      </w:r>
      <w:r w:rsidRPr="00790E7D">
        <w:rPr>
          <w:rFonts w:ascii="GHEA Grapalat" w:hAnsi="GHEA Grapalat" w:cs="Sylfaen"/>
          <w:sz w:val="24"/>
          <w:szCs w:val="24"/>
          <w:lang w:val="hy-AM"/>
        </w:rPr>
        <w:t>վեն ժամանակավոր պահպանման այլ պահեստ։</w:t>
      </w:r>
    </w:p>
    <w:p w14:paraId="0C730208" w14:textId="77777777" w:rsidR="009842C6" w:rsidRPr="00790E7D" w:rsidRDefault="009842C6" w:rsidP="00E579E1">
      <w:pPr>
        <w:numPr>
          <w:ilvl w:val="0"/>
          <w:numId w:val="313"/>
        </w:numPr>
        <w:tabs>
          <w:tab w:val="left" w:pos="851"/>
        </w:tabs>
        <w:spacing w:after="0" w:line="360" w:lineRule="auto"/>
        <w:ind w:left="0" w:firstLine="567"/>
        <w:jc w:val="both"/>
        <w:rPr>
          <w:rFonts w:ascii="GHEA Grapalat" w:hAnsi="GHEA Grapalat"/>
          <w:sz w:val="24"/>
          <w:szCs w:val="24"/>
          <w:lang w:val="hy-AM"/>
        </w:rPr>
      </w:pPr>
      <w:r w:rsidRPr="00790E7D">
        <w:rPr>
          <w:rFonts w:ascii="GHEA Grapalat" w:hAnsi="GHEA Grapalat" w:cs="Sylfaen"/>
          <w:sz w:val="24"/>
          <w:szCs w:val="24"/>
          <w:lang w:val="hy-AM"/>
        </w:rPr>
        <w:t>Ռեեստրում հաշվառված մաքսային ներկայացուցիչների, ժամանակավոր պահ</w:t>
      </w:r>
      <w:r w:rsidR="00790E7D" w:rsidRPr="00790E7D">
        <w:rPr>
          <w:rFonts w:ascii="GHEA Grapalat" w:hAnsi="GHEA Grapalat" w:cs="Sylfaen"/>
          <w:sz w:val="24"/>
          <w:szCs w:val="24"/>
          <w:lang w:val="hy-AM"/>
        </w:rPr>
        <w:softHyphen/>
      </w:r>
      <w:r w:rsidRPr="00790E7D">
        <w:rPr>
          <w:rFonts w:ascii="GHEA Grapalat" w:hAnsi="GHEA Grapalat" w:cs="Sylfaen"/>
          <w:sz w:val="24"/>
          <w:szCs w:val="24"/>
          <w:lang w:val="hy-AM"/>
        </w:rPr>
        <w:t>պան</w:t>
      </w:r>
      <w:r w:rsidR="00790E7D" w:rsidRPr="00790E7D">
        <w:rPr>
          <w:rFonts w:ascii="GHEA Grapalat" w:hAnsi="GHEA Grapalat" w:cs="Sylfaen"/>
          <w:sz w:val="24"/>
          <w:szCs w:val="24"/>
          <w:lang w:val="hy-AM"/>
        </w:rPr>
        <w:softHyphen/>
      </w:r>
      <w:r w:rsidRPr="00790E7D">
        <w:rPr>
          <w:rFonts w:ascii="GHEA Grapalat" w:hAnsi="GHEA Grapalat" w:cs="Sylfaen"/>
          <w:sz w:val="24"/>
          <w:szCs w:val="24"/>
          <w:lang w:val="hy-AM"/>
        </w:rPr>
        <w:t>ման պահեստների կազմակերպիչների, մաքսային պահեստների կազմակերպիչների, ազատ պահեստների կազմակերպիչների</w:t>
      </w:r>
      <w:r w:rsidRPr="00790E7D">
        <w:rPr>
          <w:rFonts w:ascii="GHEA Grapalat" w:hAnsi="GHEA Grapalat"/>
          <w:sz w:val="24"/>
          <w:szCs w:val="24"/>
          <w:lang w:val="hy-AM"/>
        </w:rPr>
        <w:t xml:space="preserve"> </w:t>
      </w:r>
      <w:r w:rsidRPr="00790E7D">
        <w:rPr>
          <w:rFonts w:ascii="GHEA Grapalat" w:hAnsi="GHEA Grapalat" w:cs="Sylfaen"/>
          <w:sz w:val="24"/>
          <w:szCs w:val="24"/>
          <w:lang w:val="hy-AM"/>
        </w:rPr>
        <w:t>և</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անմաքս</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առևտրի</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խանութների</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կազ</w:t>
      </w:r>
      <w:r w:rsidR="00790E7D" w:rsidRPr="00790E7D">
        <w:rPr>
          <w:rFonts w:ascii="GHEA Grapalat" w:hAnsi="GHEA Grapalat" w:cs="Sylfaen"/>
          <w:sz w:val="24"/>
          <w:szCs w:val="24"/>
          <w:lang w:val="hy-AM"/>
        </w:rPr>
        <w:softHyphen/>
      </w:r>
      <w:r w:rsidRPr="00790E7D">
        <w:rPr>
          <w:rFonts w:ascii="GHEA Grapalat" w:hAnsi="GHEA Grapalat" w:cs="Sylfaen"/>
          <w:sz w:val="24"/>
          <w:szCs w:val="24"/>
          <w:lang w:val="hy-AM"/>
        </w:rPr>
        <w:t>մա</w:t>
      </w:r>
      <w:r w:rsidR="00790E7D" w:rsidRPr="00790E7D">
        <w:rPr>
          <w:rFonts w:ascii="GHEA Grapalat" w:hAnsi="GHEA Grapalat" w:cs="Sylfaen"/>
          <w:sz w:val="24"/>
          <w:szCs w:val="24"/>
          <w:lang w:val="hy-AM"/>
        </w:rPr>
        <w:softHyphen/>
      </w:r>
      <w:r w:rsidRPr="00790E7D">
        <w:rPr>
          <w:rFonts w:ascii="GHEA Grapalat" w:hAnsi="GHEA Grapalat" w:cs="Sylfaen"/>
          <w:sz w:val="24"/>
          <w:szCs w:val="24"/>
          <w:lang w:val="hy-AM"/>
        </w:rPr>
        <w:t>կերպիչ</w:t>
      </w:r>
      <w:r w:rsidR="00790E7D" w:rsidRPr="00790E7D">
        <w:rPr>
          <w:rFonts w:ascii="GHEA Grapalat" w:hAnsi="GHEA Grapalat" w:cs="Sylfaen"/>
          <w:sz w:val="24"/>
          <w:szCs w:val="24"/>
          <w:lang w:val="hy-AM"/>
        </w:rPr>
        <w:softHyphen/>
      </w:r>
      <w:r w:rsidRPr="00790E7D">
        <w:rPr>
          <w:rFonts w:ascii="GHEA Grapalat" w:hAnsi="GHEA Grapalat" w:cs="Sylfaen"/>
          <w:sz w:val="24"/>
          <w:szCs w:val="24"/>
          <w:lang w:val="hy-AM"/>
        </w:rPr>
        <w:t>ների</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գործունեությունը</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վերսկսվում</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է</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այդ</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գործունեության</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կասեցման</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համար</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հիմք</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հանդի</w:t>
      </w:r>
      <w:r w:rsidR="00592886" w:rsidRPr="00DE45FC">
        <w:rPr>
          <w:rFonts w:ascii="GHEA Grapalat" w:hAnsi="GHEA Grapalat" w:cs="Sylfaen"/>
          <w:sz w:val="24"/>
          <w:szCs w:val="24"/>
          <w:lang w:val="hy-AM"/>
        </w:rPr>
        <w:softHyphen/>
      </w:r>
      <w:r w:rsidRPr="00790E7D">
        <w:rPr>
          <w:rFonts w:ascii="GHEA Grapalat" w:hAnsi="GHEA Grapalat" w:cs="Sylfaen"/>
          <w:sz w:val="24"/>
          <w:szCs w:val="24"/>
          <w:lang w:val="hy-AM"/>
        </w:rPr>
        <w:t>սա</w:t>
      </w:r>
      <w:r w:rsidR="00592886" w:rsidRPr="00DE45FC">
        <w:rPr>
          <w:rFonts w:ascii="GHEA Grapalat" w:hAnsi="GHEA Grapalat" w:cs="Sylfaen"/>
          <w:sz w:val="24"/>
          <w:szCs w:val="24"/>
          <w:lang w:val="hy-AM"/>
        </w:rPr>
        <w:softHyphen/>
      </w:r>
      <w:r w:rsidR="00790E7D" w:rsidRPr="00790E7D">
        <w:rPr>
          <w:rFonts w:ascii="GHEA Grapalat" w:hAnsi="GHEA Grapalat" w:cs="Sylfaen"/>
          <w:sz w:val="24"/>
          <w:szCs w:val="24"/>
          <w:lang w:val="hy-AM"/>
        </w:rPr>
        <w:softHyphen/>
      </w:r>
      <w:r w:rsidRPr="00790E7D">
        <w:rPr>
          <w:rFonts w:ascii="GHEA Grapalat" w:hAnsi="GHEA Grapalat" w:cs="Sylfaen"/>
          <w:sz w:val="24"/>
          <w:szCs w:val="24"/>
          <w:lang w:val="hy-AM"/>
        </w:rPr>
        <w:t>ցող՝</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սույն</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հոդվածի</w:t>
      </w:r>
      <w:r w:rsidRPr="00790E7D">
        <w:rPr>
          <w:rFonts w:ascii="GHEA Grapalat" w:hAnsi="GHEA Grapalat"/>
          <w:sz w:val="24"/>
          <w:szCs w:val="24"/>
          <w:lang w:val="hy-AM"/>
        </w:rPr>
        <w:t xml:space="preserve"> 1-</w:t>
      </w:r>
      <w:r w:rsidRPr="00790E7D">
        <w:rPr>
          <w:rFonts w:ascii="GHEA Grapalat" w:hAnsi="GHEA Grapalat" w:cs="Sylfaen"/>
          <w:sz w:val="24"/>
          <w:szCs w:val="24"/>
          <w:lang w:val="hy-AM"/>
        </w:rPr>
        <w:t>ին</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մասում</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նշված</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հանգամանքների</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վերացումը</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հաստատող</w:t>
      </w:r>
      <w:r w:rsidRPr="00790E7D">
        <w:rPr>
          <w:rFonts w:ascii="GHEA Grapalat" w:hAnsi="GHEA Grapalat"/>
          <w:sz w:val="24"/>
          <w:szCs w:val="24"/>
          <w:lang w:val="hy-AM"/>
        </w:rPr>
        <w:t xml:space="preserve"> </w:t>
      </w:r>
      <w:r w:rsidRPr="00790E7D">
        <w:rPr>
          <w:rFonts w:ascii="GHEA Grapalat" w:hAnsi="GHEA Grapalat" w:cs="Sylfaen"/>
          <w:sz w:val="24"/>
          <w:szCs w:val="24"/>
          <w:lang w:val="hy-AM"/>
        </w:rPr>
        <w:t>փաս</w:t>
      </w:r>
      <w:r w:rsidR="00592886" w:rsidRPr="00DE45FC">
        <w:rPr>
          <w:rFonts w:ascii="GHEA Grapalat" w:hAnsi="GHEA Grapalat" w:cs="Sylfaen"/>
          <w:sz w:val="24"/>
          <w:szCs w:val="24"/>
          <w:lang w:val="hy-AM"/>
        </w:rPr>
        <w:softHyphen/>
      </w:r>
      <w:r w:rsidRPr="00790E7D">
        <w:rPr>
          <w:rFonts w:ascii="GHEA Grapalat" w:hAnsi="GHEA Grapalat" w:cs="Sylfaen"/>
          <w:sz w:val="24"/>
          <w:szCs w:val="24"/>
          <w:lang w:val="hy-AM"/>
        </w:rPr>
        <w:t>տա</w:t>
      </w:r>
      <w:r w:rsidR="00592886" w:rsidRPr="00DE45FC">
        <w:rPr>
          <w:rFonts w:ascii="GHEA Grapalat" w:hAnsi="GHEA Grapalat" w:cs="Sylfaen"/>
          <w:sz w:val="24"/>
          <w:szCs w:val="24"/>
          <w:lang w:val="hy-AM"/>
        </w:rPr>
        <w:softHyphen/>
      </w:r>
      <w:r w:rsidRPr="00790E7D">
        <w:rPr>
          <w:rFonts w:ascii="GHEA Grapalat" w:hAnsi="GHEA Grapalat" w:cs="Sylfaen"/>
          <w:sz w:val="24"/>
          <w:szCs w:val="24"/>
          <w:lang w:val="hy-AM"/>
        </w:rPr>
        <w:t>թղթերն</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իրավաբանական</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անձի</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կողմից</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ներկայացվելու</w:t>
      </w:r>
      <w:r w:rsidRPr="00790E7D">
        <w:rPr>
          <w:rFonts w:ascii="GHEA Grapalat" w:hAnsi="GHEA Grapalat"/>
          <w:sz w:val="24"/>
          <w:szCs w:val="24"/>
          <w:lang w:val="hy-AM"/>
        </w:rPr>
        <w:t xml:space="preserve"> </w:t>
      </w:r>
      <w:r w:rsidRPr="00790E7D">
        <w:rPr>
          <w:rFonts w:ascii="GHEA Grapalat" w:hAnsi="GHEA Grapalat" w:cs="Sylfaen"/>
          <w:sz w:val="24"/>
          <w:szCs w:val="24"/>
          <w:lang w:val="hy-AM"/>
        </w:rPr>
        <w:t>օրվան</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հաջորդող</w:t>
      </w:r>
      <w:r w:rsidRPr="00790E7D">
        <w:rPr>
          <w:rFonts w:ascii="GHEA Grapalat" w:hAnsi="GHEA Grapalat"/>
          <w:sz w:val="24"/>
          <w:szCs w:val="24"/>
          <w:lang w:val="hy-AM"/>
        </w:rPr>
        <w:t xml:space="preserve"> </w:t>
      </w:r>
      <w:r w:rsidRPr="00790E7D">
        <w:rPr>
          <w:rFonts w:ascii="GHEA Grapalat" w:hAnsi="GHEA Grapalat" w:cs="Sylfaen"/>
          <w:sz w:val="24"/>
          <w:szCs w:val="24"/>
          <w:lang w:val="hy-AM"/>
        </w:rPr>
        <w:t>օրվանից</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որի</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վերաբերյալ</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մաքսային</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մարմինը</w:t>
      </w:r>
      <w:r w:rsidRPr="00790E7D">
        <w:rPr>
          <w:rFonts w:ascii="GHEA Grapalat" w:hAnsi="GHEA Grapalat"/>
          <w:sz w:val="24"/>
          <w:szCs w:val="24"/>
          <w:lang w:val="hy-AM"/>
        </w:rPr>
        <w:t xml:space="preserve"> </w:t>
      </w:r>
      <w:r w:rsidR="00E47E49">
        <w:rPr>
          <w:rFonts w:ascii="GHEA Grapalat" w:hAnsi="GHEA Grapalat" w:cs="Sylfaen"/>
          <w:sz w:val="24"/>
          <w:szCs w:val="24"/>
          <w:lang w:val="hy-AM"/>
        </w:rPr>
        <w:t xml:space="preserve">1 </w:t>
      </w:r>
      <w:r w:rsidR="00E47E49">
        <w:rPr>
          <w:rFonts w:ascii="GHEA Grapalat" w:hAnsi="GHEA Grapalat" w:cs="Helvetica"/>
          <w:color w:val="000000"/>
          <w:sz w:val="24"/>
          <w:szCs w:val="24"/>
          <w:lang w:val="hy-AM" w:eastAsia="en-GB"/>
        </w:rPr>
        <w:t>աշխատանքային</w:t>
      </w:r>
      <w:r w:rsidRPr="00790E7D">
        <w:rPr>
          <w:rFonts w:ascii="GHEA Grapalat" w:hAnsi="GHEA Grapalat"/>
          <w:sz w:val="24"/>
          <w:szCs w:val="24"/>
          <w:lang w:val="hy-AM"/>
        </w:rPr>
        <w:t xml:space="preserve"> </w:t>
      </w:r>
      <w:r w:rsidRPr="00790E7D">
        <w:rPr>
          <w:rFonts w:ascii="GHEA Grapalat" w:hAnsi="GHEA Grapalat" w:cs="Sylfaen"/>
          <w:sz w:val="24"/>
          <w:szCs w:val="24"/>
          <w:lang w:val="hy-AM"/>
        </w:rPr>
        <w:t>օրվա</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ընթացքում</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ծանուցում</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է</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իրա</w:t>
      </w:r>
      <w:r w:rsidR="00790E7D" w:rsidRPr="00790E7D">
        <w:rPr>
          <w:rFonts w:ascii="GHEA Grapalat" w:hAnsi="GHEA Grapalat" w:cs="Sylfaen"/>
          <w:sz w:val="24"/>
          <w:szCs w:val="24"/>
          <w:lang w:val="hy-AM"/>
        </w:rPr>
        <w:softHyphen/>
      </w:r>
      <w:r w:rsidRPr="00790E7D">
        <w:rPr>
          <w:rFonts w:ascii="GHEA Grapalat" w:hAnsi="GHEA Grapalat" w:cs="Sylfaen"/>
          <w:sz w:val="24"/>
          <w:szCs w:val="24"/>
          <w:lang w:val="hy-AM"/>
        </w:rPr>
        <w:t>վա</w:t>
      </w:r>
      <w:r w:rsidR="00592886" w:rsidRPr="00DE45FC">
        <w:rPr>
          <w:rFonts w:ascii="GHEA Grapalat" w:hAnsi="GHEA Grapalat" w:cs="Sylfaen"/>
          <w:sz w:val="24"/>
          <w:szCs w:val="24"/>
          <w:lang w:val="hy-AM"/>
        </w:rPr>
        <w:softHyphen/>
      </w:r>
      <w:r w:rsidRPr="00790E7D">
        <w:rPr>
          <w:rFonts w:ascii="GHEA Grapalat" w:hAnsi="GHEA Grapalat" w:cs="Sylfaen"/>
          <w:sz w:val="24"/>
          <w:szCs w:val="24"/>
          <w:lang w:val="hy-AM"/>
        </w:rPr>
        <w:t>բա</w:t>
      </w:r>
      <w:r w:rsidR="00592886" w:rsidRPr="00DE45FC">
        <w:rPr>
          <w:rFonts w:ascii="GHEA Grapalat" w:hAnsi="GHEA Grapalat" w:cs="Sylfaen"/>
          <w:sz w:val="24"/>
          <w:szCs w:val="24"/>
          <w:lang w:val="hy-AM"/>
        </w:rPr>
        <w:softHyphen/>
      </w:r>
      <w:r w:rsidRPr="00790E7D">
        <w:rPr>
          <w:rFonts w:ascii="GHEA Grapalat" w:hAnsi="GHEA Grapalat" w:cs="Sylfaen"/>
          <w:sz w:val="24"/>
          <w:szCs w:val="24"/>
          <w:lang w:val="hy-AM"/>
        </w:rPr>
        <w:t>նական</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անձի</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ղեկավարին</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կամ</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նրա</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լիազորված</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ներկայացուցչին</w:t>
      </w:r>
      <w:r w:rsidRPr="00790E7D">
        <w:rPr>
          <w:rFonts w:ascii="GHEA Grapalat" w:hAnsi="GHEA Grapalat" w:cs="Tahoma"/>
          <w:sz w:val="24"/>
          <w:szCs w:val="24"/>
          <w:lang w:val="hy-AM"/>
        </w:rPr>
        <w:t>։</w:t>
      </w:r>
    </w:p>
    <w:p w14:paraId="3321A7E0" w14:textId="77777777" w:rsidR="009842C6" w:rsidRPr="00790E7D" w:rsidRDefault="009842C6" w:rsidP="006512B2">
      <w:pPr>
        <w:spacing w:after="0" w:line="360" w:lineRule="auto"/>
        <w:ind w:firstLine="567"/>
        <w:jc w:val="both"/>
        <w:rPr>
          <w:rFonts w:ascii="GHEA Grapalat" w:hAnsi="GHEA Grapalat"/>
          <w:sz w:val="24"/>
          <w:szCs w:val="24"/>
          <w:lang w:val="hy-AM"/>
        </w:rPr>
      </w:pPr>
      <w:r w:rsidRPr="00790E7D">
        <w:rPr>
          <w:rFonts w:ascii="Courier New" w:hAnsi="Courier New" w:cs="Courier New"/>
          <w:sz w:val="24"/>
          <w:szCs w:val="24"/>
          <w:lang w:val="hy-AM"/>
        </w:rPr>
        <w:t> </w:t>
      </w:r>
    </w:p>
    <w:p w14:paraId="2D321458" w14:textId="3142E097" w:rsidR="00790E7D" w:rsidRPr="00790E7D" w:rsidRDefault="009842C6" w:rsidP="00790E7D">
      <w:pPr>
        <w:spacing w:after="0" w:line="360" w:lineRule="auto"/>
        <w:ind w:firstLine="567"/>
        <w:jc w:val="both"/>
        <w:rPr>
          <w:rFonts w:ascii="GHEA Grapalat" w:hAnsi="GHEA Grapalat" w:cs="Sylfaen"/>
          <w:b/>
          <w:bCs/>
          <w:sz w:val="24"/>
          <w:szCs w:val="24"/>
          <w:lang w:val="hy-AM"/>
        </w:rPr>
      </w:pPr>
      <w:r w:rsidRPr="00790E7D">
        <w:rPr>
          <w:rFonts w:ascii="GHEA Grapalat" w:hAnsi="GHEA Grapalat" w:cs="Courier New"/>
          <w:b/>
          <w:bCs/>
          <w:sz w:val="24"/>
          <w:szCs w:val="24"/>
          <w:lang w:val="hy-AM"/>
        </w:rPr>
        <w:t xml:space="preserve">Հոդված </w:t>
      </w:r>
      <w:r w:rsidR="00B12C5A">
        <w:rPr>
          <w:rFonts w:ascii="GHEA Grapalat" w:hAnsi="GHEA Grapalat" w:cs="Courier New"/>
          <w:b/>
          <w:bCs/>
          <w:sz w:val="24"/>
          <w:szCs w:val="24"/>
          <w:lang w:val="hy-AM"/>
        </w:rPr>
        <w:t>252</w:t>
      </w:r>
      <w:r w:rsidRPr="00790E7D">
        <w:rPr>
          <w:rFonts w:ascii="GHEA Grapalat" w:hAnsi="GHEA Grapalat" w:cs="Courier New"/>
          <w:b/>
          <w:bCs/>
          <w:sz w:val="24"/>
          <w:szCs w:val="24"/>
          <w:lang w:val="hy-AM"/>
        </w:rPr>
        <w:t xml:space="preserve">. </w:t>
      </w:r>
      <w:r w:rsidRPr="00790E7D">
        <w:rPr>
          <w:rFonts w:ascii="GHEA Grapalat" w:hAnsi="GHEA Grapalat" w:cs="Sylfaen"/>
          <w:b/>
          <w:bCs/>
          <w:sz w:val="24"/>
          <w:szCs w:val="24"/>
          <w:lang w:val="hy-AM"/>
        </w:rPr>
        <w:t>Մաքսային</w:t>
      </w:r>
      <w:r w:rsidRPr="00790E7D">
        <w:rPr>
          <w:rFonts w:ascii="GHEA Grapalat" w:hAnsi="GHEA Grapalat"/>
          <w:b/>
          <w:bCs/>
          <w:sz w:val="24"/>
          <w:szCs w:val="24"/>
          <w:lang w:val="hy-AM"/>
        </w:rPr>
        <w:t xml:space="preserve"> </w:t>
      </w:r>
      <w:r w:rsidRPr="00790E7D">
        <w:rPr>
          <w:rFonts w:ascii="GHEA Grapalat" w:hAnsi="GHEA Grapalat" w:cs="Sylfaen"/>
          <w:b/>
          <w:bCs/>
          <w:sz w:val="24"/>
          <w:szCs w:val="24"/>
          <w:lang w:val="hy-AM"/>
        </w:rPr>
        <w:t>գործի</w:t>
      </w:r>
      <w:r w:rsidRPr="00790E7D">
        <w:rPr>
          <w:rFonts w:ascii="GHEA Grapalat" w:hAnsi="GHEA Grapalat"/>
          <w:b/>
          <w:bCs/>
          <w:sz w:val="24"/>
          <w:szCs w:val="24"/>
          <w:lang w:val="hy-AM"/>
        </w:rPr>
        <w:t xml:space="preserve"> </w:t>
      </w:r>
      <w:r w:rsidRPr="00790E7D">
        <w:rPr>
          <w:rFonts w:ascii="GHEA Grapalat" w:hAnsi="GHEA Grapalat" w:cs="Sylfaen"/>
          <w:b/>
          <w:bCs/>
          <w:sz w:val="24"/>
          <w:szCs w:val="24"/>
          <w:lang w:val="hy-AM"/>
        </w:rPr>
        <w:t>բնագավառում</w:t>
      </w:r>
      <w:r w:rsidRPr="00790E7D">
        <w:rPr>
          <w:rFonts w:ascii="GHEA Grapalat" w:hAnsi="GHEA Grapalat"/>
          <w:b/>
          <w:bCs/>
          <w:sz w:val="24"/>
          <w:szCs w:val="24"/>
          <w:lang w:val="hy-AM"/>
        </w:rPr>
        <w:t xml:space="preserve"> </w:t>
      </w:r>
      <w:r w:rsidRPr="00790E7D">
        <w:rPr>
          <w:rFonts w:ascii="GHEA Grapalat" w:hAnsi="GHEA Grapalat" w:cs="Sylfaen"/>
          <w:b/>
          <w:bCs/>
          <w:sz w:val="24"/>
          <w:szCs w:val="24"/>
          <w:lang w:val="hy-AM"/>
        </w:rPr>
        <w:t>գործունեություն</w:t>
      </w:r>
      <w:r w:rsidRPr="00790E7D">
        <w:rPr>
          <w:rFonts w:ascii="GHEA Grapalat" w:hAnsi="GHEA Grapalat"/>
          <w:b/>
          <w:bCs/>
          <w:sz w:val="24"/>
          <w:szCs w:val="24"/>
          <w:lang w:val="hy-AM"/>
        </w:rPr>
        <w:t xml:space="preserve"> </w:t>
      </w:r>
      <w:r w:rsidRPr="00790E7D">
        <w:rPr>
          <w:rFonts w:ascii="GHEA Grapalat" w:hAnsi="GHEA Grapalat" w:cs="Sylfaen"/>
          <w:b/>
          <w:bCs/>
          <w:sz w:val="24"/>
          <w:szCs w:val="24"/>
          <w:lang w:val="hy-AM"/>
        </w:rPr>
        <w:t>իրականացնող</w:t>
      </w:r>
    </w:p>
    <w:p w14:paraId="754330E2" w14:textId="77777777" w:rsidR="009842C6" w:rsidRPr="00790E7D" w:rsidRDefault="009842C6" w:rsidP="00ED5E45">
      <w:pPr>
        <w:spacing w:after="0" w:line="360" w:lineRule="auto"/>
        <w:ind w:firstLine="2127"/>
        <w:jc w:val="both"/>
        <w:rPr>
          <w:rFonts w:ascii="GHEA Grapalat" w:hAnsi="GHEA Grapalat"/>
          <w:sz w:val="24"/>
          <w:szCs w:val="24"/>
          <w:lang w:val="hy-AM"/>
        </w:rPr>
      </w:pPr>
      <w:r w:rsidRPr="00790E7D">
        <w:rPr>
          <w:rFonts w:ascii="GHEA Grapalat" w:hAnsi="GHEA Grapalat" w:cs="Sylfaen"/>
          <w:b/>
          <w:bCs/>
          <w:sz w:val="24"/>
          <w:szCs w:val="24"/>
          <w:lang w:val="hy-AM"/>
        </w:rPr>
        <w:t>անձանց</w:t>
      </w:r>
      <w:r w:rsidRPr="00790E7D">
        <w:rPr>
          <w:rFonts w:ascii="GHEA Grapalat" w:hAnsi="GHEA Grapalat"/>
          <w:b/>
          <w:bCs/>
          <w:sz w:val="24"/>
          <w:szCs w:val="24"/>
          <w:lang w:val="hy-AM"/>
        </w:rPr>
        <w:t xml:space="preserve"> </w:t>
      </w:r>
      <w:r w:rsidRPr="00790E7D">
        <w:rPr>
          <w:rFonts w:ascii="GHEA Grapalat" w:hAnsi="GHEA Grapalat" w:cs="Sylfaen"/>
          <w:b/>
          <w:bCs/>
          <w:sz w:val="24"/>
          <w:szCs w:val="24"/>
          <w:lang w:val="hy-AM"/>
        </w:rPr>
        <w:t>ռեեստրից</w:t>
      </w:r>
      <w:r w:rsidRPr="00790E7D">
        <w:rPr>
          <w:rFonts w:ascii="GHEA Grapalat" w:hAnsi="GHEA Grapalat"/>
          <w:b/>
          <w:bCs/>
          <w:sz w:val="24"/>
          <w:szCs w:val="24"/>
          <w:lang w:val="hy-AM"/>
        </w:rPr>
        <w:t xml:space="preserve"> </w:t>
      </w:r>
      <w:r w:rsidRPr="00790E7D">
        <w:rPr>
          <w:rFonts w:ascii="GHEA Grapalat" w:hAnsi="GHEA Grapalat" w:cs="Sylfaen"/>
          <w:b/>
          <w:bCs/>
          <w:sz w:val="24"/>
          <w:szCs w:val="24"/>
          <w:lang w:val="hy-AM"/>
        </w:rPr>
        <w:t>իրավաբանական</w:t>
      </w:r>
      <w:r w:rsidRPr="00790E7D">
        <w:rPr>
          <w:rFonts w:ascii="GHEA Grapalat" w:hAnsi="GHEA Grapalat"/>
          <w:b/>
          <w:bCs/>
          <w:sz w:val="24"/>
          <w:szCs w:val="24"/>
          <w:lang w:val="hy-AM"/>
        </w:rPr>
        <w:t xml:space="preserve"> </w:t>
      </w:r>
      <w:r w:rsidRPr="00790E7D">
        <w:rPr>
          <w:rFonts w:ascii="GHEA Grapalat" w:hAnsi="GHEA Grapalat" w:cs="Sylfaen"/>
          <w:b/>
          <w:bCs/>
          <w:sz w:val="24"/>
          <w:szCs w:val="24"/>
          <w:lang w:val="hy-AM"/>
        </w:rPr>
        <w:t>անձին</w:t>
      </w:r>
      <w:r w:rsidRPr="00790E7D">
        <w:rPr>
          <w:rFonts w:ascii="GHEA Grapalat" w:hAnsi="GHEA Grapalat"/>
          <w:b/>
          <w:bCs/>
          <w:sz w:val="24"/>
          <w:szCs w:val="24"/>
          <w:lang w:val="hy-AM"/>
        </w:rPr>
        <w:t xml:space="preserve"> </w:t>
      </w:r>
      <w:r w:rsidRPr="00790E7D">
        <w:rPr>
          <w:rFonts w:ascii="GHEA Grapalat" w:hAnsi="GHEA Grapalat" w:cs="Sylfaen"/>
          <w:b/>
          <w:bCs/>
          <w:sz w:val="24"/>
          <w:szCs w:val="24"/>
          <w:lang w:val="hy-AM"/>
        </w:rPr>
        <w:t>հանելը</w:t>
      </w:r>
    </w:p>
    <w:p w14:paraId="2DB741CB" w14:textId="77777777" w:rsidR="009842C6" w:rsidRPr="00790E7D" w:rsidRDefault="009842C6" w:rsidP="00E579E1">
      <w:pPr>
        <w:numPr>
          <w:ilvl w:val="0"/>
          <w:numId w:val="315"/>
        </w:numPr>
        <w:tabs>
          <w:tab w:val="left" w:pos="851"/>
        </w:tabs>
        <w:spacing w:after="0" w:line="360" w:lineRule="auto"/>
        <w:ind w:left="0" w:firstLine="567"/>
        <w:jc w:val="both"/>
        <w:rPr>
          <w:rFonts w:ascii="GHEA Grapalat" w:hAnsi="GHEA Grapalat"/>
          <w:sz w:val="24"/>
          <w:szCs w:val="24"/>
          <w:lang w:val="hy-AM"/>
        </w:rPr>
      </w:pPr>
      <w:r w:rsidRPr="00790E7D">
        <w:rPr>
          <w:rFonts w:ascii="GHEA Grapalat" w:hAnsi="GHEA Grapalat" w:cs="Sylfaen"/>
          <w:sz w:val="24"/>
          <w:szCs w:val="24"/>
          <w:lang w:val="hy-AM"/>
        </w:rPr>
        <w:t>Իրավաբանական</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անձը</w:t>
      </w:r>
      <w:r w:rsidRPr="00790E7D">
        <w:rPr>
          <w:rFonts w:ascii="GHEA Grapalat" w:hAnsi="GHEA Grapalat"/>
          <w:sz w:val="24"/>
          <w:szCs w:val="24"/>
          <w:lang w:val="hy-AM"/>
        </w:rPr>
        <w:t xml:space="preserve"> </w:t>
      </w:r>
      <w:r w:rsidRPr="006512B2">
        <w:rPr>
          <w:rFonts w:ascii="GHEA Grapalat" w:hAnsi="GHEA Grapalat" w:cs="Sylfaen"/>
          <w:sz w:val="24"/>
          <w:szCs w:val="24"/>
          <w:lang w:val="hy-AM"/>
        </w:rPr>
        <w:t>Ռ</w:t>
      </w:r>
      <w:r w:rsidRPr="00790E7D">
        <w:rPr>
          <w:rFonts w:ascii="GHEA Grapalat" w:hAnsi="GHEA Grapalat" w:cs="Sylfaen"/>
          <w:sz w:val="24"/>
          <w:szCs w:val="24"/>
          <w:lang w:val="hy-AM"/>
        </w:rPr>
        <w:t>եեստրից</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հանվում</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է</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Միության</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մաքսային</w:t>
      </w:r>
      <w:r w:rsidRPr="00790E7D">
        <w:rPr>
          <w:rFonts w:ascii="GHEA Grapalat" w:hAnsi="GHEA Grapalat"/>
          <w:sz w:val="24"/>
          <w:szCs w:val="24"/>
          <w:lang w:val="hy-AM"/>
        </w:rPr>
        <w:t xml:space="preserve"> </w:t>
      </w:r>
      <w:r w:rsidRPr="00790E7D">
        <w:rPr>
          <w:rFonts w:ascii="GHEA Grapalat" w:hAnsi="GHEA Grapalat" w:cs="Sylfaen"/>
          <w:sz w:val="24"/>
          <w:szCs w:val="24"/>
          <w:lang w:val="hy-AM"/>
        </w:rPr>
        <w:t>օրենսգրքի</w:t>
      </w:r>
      <w:r w:rsidRPr="00790E7D">
        <w:rPr>
          <w:rFonts w:ascii="GHEA Grapalat" w:hAnsi="GHEA Grapalat"/>
          <w:sz w:val="24"/>
          <w:szCs w:val="24"/>
          <w:lang w:val="hy-AM"/>
        </w:rPr>
        <w:t xml:space="preserve"> 403-րդ, 408-</w:t>
      </w:r>
      <w:r w:rsidRPr="00790E7D">
        <w:rPr>
          <w:rFonts w:ascii="GHEA Grapalat" w:hAnsi="GHEA Grapalat" w:cs="Sylfaen"/>
          <w:sz w:val="24"/>
          <w:szCs w:val="24"/>
          <w:lang w:val="hy-AM"/>
        </w:rPr>
        <w:t>րդ</w:t>
      </w:r>
      <w:r w:rsidRPr="00790E7D">
        <w:rPr>
          <w:rFonts w:ascii="GHEA Grapalat" w:hAnsi="GHEA Grapalat"/>
          <w:sz w:val="24"/>
          <w:szCs w:val="24"/>
          <w:lang w:val="hy-AM"/>
        </w:rPr>
        <w:t>, 413-</w:t>
      </w:r>
      <w:r w:rsidRPr="00790E7D">
        <w:rPr>
          <w:rFonts w:ascii="GHEA Grapalat" w:hAnsi="GHEA Grapalat" w:cs="Sylfaen"/>
          <w:sz w:val="24"/>
          <w:szCs w:val="24"/>
          <w:lang w:val="hy-AM"/>
        </w:rPr>
        <w:t>րդ</w:t>
      </w:r>
      <w:r w:rsidRPr="00790E7D">
        <w:rPr>
          <w:rFonts w:ascii="GHEA Grapalat" w:hAnsi="GHEA Grapalat"/>
          <w:sz w:val="24"/>
          <w:szCs w:val="24"/>
          <w:lang w:val="hy-AM"/>
        </w:rPr>
        <w:t>, 418-</w:t>
      </w:r>
      <w:r w:rsidRPr="00790E7D">
        <w:rPr>
          <w:rFonts w:ascii="GHEA Grapalat" w:hAnsi="GHEA Grapalat" w:cs="Sylfaen"/>
          <w:sz w:val="24"/>
          <w:szCs w:val="24"/>
          <w:lang w:val="hy-AM"/>
        </w:rPr>
        <w:t>րդ</w:t>
      </w:r>
      <w:r w:rsidRPr="00790E7D">
        <w:rPr>
          <w:rFonts w:ascii="GHEA Grapalat" w:hAnsi="GHEA Grapalat"/>
          <w:sz w:val="24"/>
          <w:szCs w:val="24"/>
          <w:lang w:val="hy-AM"/>
        </w:rPr>
        <w:t>, 423-</w:t>
      </w:r>
      <w:r w:rsidRPr="00790E7D">
        <w:rPr>
          <w:rFonts w:ascii="GHEA Grapalat" w:hAnsi="GHEA Grapalat" w:cs="Sylfaen"/>
          <w:sz w:val="24"/>
          <w:szCs w:val="24"/>
          <w:lang w:val="hy-AM"/>
        </w:rPr>
        <w:t>րդ</w:t>
      </w:r>
      <w:r w:rsidRPr="00790E7D">
        <w:rPr>
          <w:rFonts w:ascii="GHEA Grapalat" w:hAnsi="GHEA Grapalat"/>
          <w:sz w:val="24"/>
          <w:szCs w:val="24"/>
          <w:lang w:val="hy-AM"/>
        </w:rPr>
        <w:t xml:space="preserve"> </w:t>
      </w:r>
      <w:r w:rsidRPr="00790E7D">
        <w:rPr>
          <w:rFonts w:ascii="GHEA Grapalat" w:hAnsi="GHEA Grapalat" w:cs="Sylfaen"/>
          <w:sz w:val="24"/>
          <w:szCs w:val="24"/>
          <w:lang w:val="hy-AM"/>
        </w:rPr>
        <w:t>և</w:t>
      </w:r>
      <w:r w:rsidRPr="00790E7D">
        <w:rPr>
          <w:rFonts w:ascii="GHEA Grapalat" w:hAnsi="GHEA Grapalat"/>
          <w:sz w:val="24"/>
          <w:szCs w:val="24"/>
          <w:lang w:val="hy-AM"/>
        </w:rPr>
        <w:t xml:space="preserve"> 428-</w:t>
      </w:r>
      <w:r w:rsidRPr="00790E7D">
        <w:rPr>
          <w:rFonts w:ascii="GHEA Grapalat" w:hAnsi="GHEA Grapalat" w:cs="Sylfaen"/>
          <w:sz w:val="24"/>
          <w:szCs w:val="24"/>
          <w:lang w:val="hy-AM"/>
        </w:rPr>
        <w:t>րդ</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հոդվածներով</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նախատեսված</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հիմքերով։</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Ռեեստ</w:t>
      </w:r>
      <w:r w:rsidR="00790E7D" w:rsidRPr="00790E7D">
        <w:rPr>
          <w:rFonts w:ascii="GHEA Grapalat" w:hAnsi="GHEA Grapalat" w:cs="Sylfaen"/>
          <w:sz w:val="24"/>
          <w:szCs w:val="24"/>
          <w:lang w:val="hy-AM"/>
        </w:rPr>
        <w:softHyphen/>
      </w:r>
      <w:r w:rsidRPr="00790E7D">
        <w:rPr>
          <w:rFonts w:ascii="GHEA Grapalat" w:hAnsi="GHEA Grapalat" w:cs="Sylfaen"/>
          <w:sz w:val="24"/>
          <w:szCs w:val="24"/>
          <w:lang w:val="hy-AM"/>
        </w:rPr>
        <w:t>րում</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հաշվառված</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իրավաբանական</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անձի</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վերակազմավորումը</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հիմք</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չի</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համարվում</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իրավաբանական</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անձին</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ռեեստրից</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հանելու</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համար</w:t>
      </w:r>
      <w:r w:rsidRPr="00790E7D">
        <w:rPr>
          <w:rFonts w:ascii="GHEA Grapalat" w:hAnsi="GHEA Grapalat" w:cs="Tahoma"/>
          <w:sz w:val="24"/>
          <w:szCs w:val="24"/>
          <w:lang w:val="hy-AM"/>
        </w:rPr>
        <w:t>։</w:t>
      </w:r>
    </w:p>
    <w:p w14:paraId="6A63CD9A" w14:textId="77777777" w:rsidR="009842C6" w:rsidRPr="00790E7D" w:rsidRDefault="009842C6" w:rsidP="00E579E1">
      <w:pPr>
        <w:numPr>
          <w:ilvl w:val="0"/>
          <w:numId w:val="315"/>
        </w:numPr>
        <w:tabs>
          <w:tab w:val="left" w:pos="851"/>
        </w:tabs>
        <w:spacing w:after="0" w:line="360" w:lineRule="auto"/>
        <w:ind w:left="0" w:firstLine="567"/>
        <w:jc w:val="both"/>
        <w:rPr>
          <w:rFonts w:ascii="GHEA Grapalat" w:hAnsi="GHEA Grapalat" w:cs="Sylfaen"/>
          <w:sz w:val="24"/>
          <w:szCs w:val="24"/>
          <w:lang w:val="hy-AM"/>
        </w:rPr>
      </w:pPr>
      <w:r w:rsidRPr="00790E7D">
        <w:rPr>
          <w:rFonts w:ascii="GHEA Grapalat" w:hAnsi="GHEA Grapalat" w:cs="Sylfaen"/>
          <w:sz w:val="24"/>
          <w:szCs w:val="24"/>
          <w:lang w:val="hy-AM"/>
        </w:rPr>
        <w:t>Ռեեստրից իրավաբանական անձին հանելու մասին որոշումն ընդունում է մաքսային մարմինը գրավոր ձևով` պատճառաբանված հիմնավորմամբ և դրա ընդունման օրվան հաջոր</w:t>
      </w:r>
      <w:r w:rsidR="00592886" w:rsidRPr="00DE45FC">
        <w:rPr>
          <w:rFonts w:ascii="GHEA Grapalat" w:hAnsi="GHEA Grapalat" w:cs="Sylfaen"/>
          <w:sz w:val="24"/>
          <w:szCs w:val="24"/>
          <w:lang w:val="hy-AM"/>
        </w:rPr>
        <w:softHyphen/>
      </w:r>
      <w:r w:rsidR="00790E7D" w:rsidRPr="00790E7D">
        <w:rPr>
          <w:rFonts w:ascii="GHEA Grapalat" w:hAnsi="GHEA Grapalat" w:cs="Sylfaen"/>
          <w:sz w:val="24"/>
          <w:szCs w:val="24"/>
          <w:lang w:val="hy-AM"/>
        </w:rPr>
        <w:softHyphen/>
      </w:r>
      <w:r w:rsidRPr="00790E7D">
        <w:rPr>
          <w:rFonts w:ascii="GHEA Grapalat" w:hAnsi="GHEA Grapalat" w:cs="Sylfaen"/>
          <w:sz w:val="24"/>
          <w:szCs w:val="24"/>
          <w:lang w:val="hy-AM"/>
        </w:rPr>
        <w:t>դող օրը ծանուցում է իրավաբանական անձին։ Ռեեստրից իրավաբանական անձին հանելու մասին որոշումն իրավաբանական անձի լիազորված ներկայացուցչին է հանձնվում առձեռն կամ ուղարկվում է իրավաբանական անձին` փոստով կամ էլեկտրոնային եղա</w:t>
      </w:r>
      <w:r w:rsidR="00790E7D" w:rsidRPr="00790E7D">
        <w:rPr>
          <w:rFonts w:ascii="GHEA Grapalat" w:hAnsi="GHEA Grapalat" w:cs="Sylfaen"/>
          <w:sz w:val="24"/>
          <w:szCs w:val="24"/>
          <w:lang w:val="hy-AM"/>
        </w:rPr>
        <w:softHyphen/>
      </w:r>
      <w:r w:rsidRPr="00790E7D">
        <w:rPr>
          <w:rFonts w:ascii="GHEA Grapalat" w:hAnsi="GHEA Grapalat" w:cs="Sylfaen"/>
          <w:sz w:val="24"/>
          <w:szCs w:val="24"/>
          <w:lang w:val="hy-AM"/>
        </w:rPr>
        <w:t>նա</w:t>
      </w:r>
      <w:r w:rsidR="00790E7D" w:rsidRPr="00790E7D">
        <w:rPr>
          <w:rFonts w:ascii="GHEA Grapalat" w:hAnsi="GHEA Grapalat" w:cs="Sylfaen"/>
          <w:sz w:val="24"/>
          <w:szCs w:val="24"/>
          <w:lang w:val="hy-AM"/>
        </w:rPr>
        <w:softHyphen/>
      </w:r>
      <w:r w:rsidRPr="00790E7D">
        <w:rPr>
          <w:rFonts w:ascii="GHEA Grapalat" w:hAnsi="GHEA Grapalat" w:cs="Sylfaen"/>
          <w:sz w:val="24"/>
          <w:szCs w:val="24"/>
          <w:lang w:val="hy-AM"/>
        </w:rPr>
        <w:t>կով՝ նշելով հանձնման փաստը և ամսաթիվը։</w:t>
      </w:r>
    </w:p>
    <w:p w14:paraId="11D38A61" w14:textId="77777777" w:rsidR="009842C6" w:rsidRPr="006512B2" w:rsidRDefault="009842C6" w:rsidP="00E579E1">
      <w:pPr>
        <w:numPr>
          <w:ilvl w:val="0"/>
          <w:numId w:val="315"/>
        </w:numPr>
        <w:tabs>
          <w:tab w:val="left" w:pos="851"/>
        </w:tabs>
        <w:spacing w:after="0" w:line="360" w:lineRule="auto"/>
        <w:ind w:left="0" w:firstLine="567"/>
        <w:jc w:val="both"/>
        <w:rPr>
          <w:rFonts w:ascii="GHEA Grapalat" w:hAnsi="GHEA Grapalat"/>
          <w:sz w:val="24"/>
          <w:szCs w:val="24"/>
          <w:lang w:val="hy-AM"/>
        </w:rPr>
      </w:pPr>
      <w:r w:rsidRPr="00790E7D">
        <w:rPr>
          <w:rFonts w:ascii="GHEA Grapalat" w:hAnsi="GHEA Grapalat" w:cs="Sylfaen"/>
          <w:sz w:val="24"/>
          <w:szCs w:val="24"/>
          <w:lang w:val="hy-AM"/>
        </w:rPr>
        <w:t>Ռեեստրից իրավաբանական անձին հանելու մասին որոշումն ուժի մեջ է մտնում դրա ընդունման</w:t>
      </w:r>
      <w:r w:rsidRPr="00790E7D">
        <w:rPr>
          <w:rFonts w:ascii="GHEA Grapalat" w:hAnsi="GHEA Grapalat"/>
          <w:sz w:val="24"/>
          <w:szCs w:val="24"/>
          <w:lang w:val="hy-AM"/>
        </w:rPr>
        <w:t xml:space="preserve"> </w:t>
      </w:r>
      <w:r w:rsidRPr="00790E7D">
        <w:rPr>
          <w:rFonts w:ascii="GHEA Grapalat" w:hAnsi="GHEA Grapalat" w:cs="Sylfaen"/>
          <w:sz w:val="24"/>
          <w:szCs w:val="24"/>
          <w:lang w:val="hy-AM"/>
        </w:rPr>
        <w:t>օրվանից</w:t>
      </w:r>
      <w:r w:rsidRPr="00790E7D">
        <w:rPr>
          <w:rFonts w:ascii="GHEA Grapalat" w:hAnsi="GHEA Grapalat"/>
          <w:sz w:val="24"/>
          <w:szCs w:val="24"/>
          <w:lang w:val="hy-AM"/>
        </w:rPr>
        <w:t xml:space="preserve"> </w:t>
      </w:r>
      <w:r w:rsidRPr="00790E7D">
        <w:rPr>
          <w:rFonts w:ascii="GHEA Grapalat" w:hAnsi="GHEA Grapalat" w:cs="Sylfaen"/>
          <w:sz w:val="24"/>
          <w:szCs w:val="24"/>
          <w:lang w:val="hy-AM"/>
        </w:rPr>
        <w:t>և</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ենթակա</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է</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իրականացման</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իրավաբանական</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անձի</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կողմից</w:t>
      </w:r>
      <w:r w:rsidRPr="00790E7D">
        <w:rPr>
          <w:rFonts w:ascii="GHEA Grapalat" w:hAnsi="GHEA Grapalat"/>
          <w:sz w:val="24"/>
          <w:szCs w:val="24"/>
          <w:lang w:val="hy-AM"/>
        </w:rPr>
        <w:t xml:space="preserve"> </w:t>
      </w:r>
      <w:r w:rsidRPr="00790E7D">
        <w:rPr>
          <w:rFonts w:ascii="GHEA Grapalat" w:hAnsi="GHEA Grapalat" w:cs="Sylfaen"/>
          <w:sz w:val="24"/>
          <w:szCs w:val="24"/>
          <w:lang w:val="hy-AM"/>
        </w:rPr>
        <w:t>ծանուց</w:t>
      </w:r>
      <w:r w:rsidR="00790E7D" w:rsidRPr="00790E7D">
        <w:rPr>
          <w:rFonts w:ascii="GHEA Grapalat" w:hAnsi="GHEA Grapalat" w:cs="Sylfaen"/>
          <w:sz w:val="24"/>
          <w:szCs w:val="24"/>
          <w:lang w:val="hy-AM"/>
        </w:rPr>
        <w:softHyphen/>
      </w:r>
      <w:r w:rsidRPr="00790E7D">
        <w:rPr>
          <w:rFonts w:ascii="GHEA Grapalat" w:hAnsi="GHEA Grapalat" w:cs="Sylfaen"/>
          <w:sz w:val="24"/>
          <w:szCs w:val="24"/>
          <w:lang w:val="hy-AM"/>
        </w:rPr>
        <w:t>վելու</w:t>
      </w:r>
      <w:r w:rsidRPr="00790E7D">
        <w:rPr>
          <w:rFonts w:ascii="GHEA Grapalat" w:hAnsi="GHEA Grapalat"/>
          <w:sz w:val="24"/>
          <w:szCs w:val="24"/>
          <w:lang w:val="hy-AM"/>
        </w:rPr>
        <w:t xml:space="preserve"> </w:t>
      </w:r>
      <w:r w:rsidRPr="00790E7D">
        <w:rPr>
          <w:rFonts w:ascii="GHEA Grapalat" w:hAnsi="GHEA Grapalat" w:cs="Sylfaen"/>
          <w:sz w:val="24"/>
          <w:szCs w:val="24"/>
          <w:lang w:val="hy-AM"/>
        </w:rPr>
        <w:t>օրվանից</w:t>
      </w:r>
      <w:r w:rsidR="00592886">
        <w:rPr>
          <w:rFonts w:ascii="GHEA Grapalat" w:hAnsi="GHEA Grapalat"/>
          <w:sz w:val="24"/>
          <w:szCs w:val="24"/>
          <w:lang w:val="hy-AM"/>
        </w:rPr>
        <w:t>:</w:t>
      </w:r>
    </w:p>
    <w:p w14:paraId="7B706142" w14:textId="77777777" w:rsidR="009842C6" w:rsidRPr="006512B2" w:rsidRDefault="009842C6" w:rsidP="006512B2">
      <w:pPr>
        <w:spacing w:after="0" w:line="360" w:lineRule="auto"/>
        <w:ind w:firstLine="567"/>
        <w:jc w:val="both"/>
        <w:rPr>
          <w:rFonts w:ascii="GHEA Grapalat" w:hAnsi="GHEA Grapalat"/>
          <w:sz w:val="24"/>
          <w:szCs w:val="24"/>
          <w:lang w:val="hy-AM"/>
        </w:rPr>
      </w:pPr>
      <w:r w:rsidRPr="006512B2">
        <w:rPr>
          <w:rFonts w:ascii="GHEA Grapalat" w:hAnsi="GHEA Grapalat" w:cs="Sylfaen"/>
          <w:sz w:val="24"/>
          <w:szCs w:val="24"/>
          <w:lang w:val="hy-AM"/>
        </w:rPr>
        <w:lastRenderedPageBreak/>
        <w:t>Անկախ</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սույն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դրույթից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ժամանակավոր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պահպանման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w:t>
      </w:r>
      <w:r w:rsidR="00592886" w:rsidRPr="00DE45FC">
        <w:rPr>
          <w:rFonts w:ascii="GHEA Grapalat" w:hAnsi="GHEA Grapalat" w:cs="Sylfaen"/>
          <w:sz w:val="24"/>
          <w:szCs w:val="24"/>
          <w:lang w:val="hy-AM"/>
        </w:rPr>
        <w:softHyphen/>
      </w:r>
      <w:r w:rsidRPr="006512B2">
        <w:rPr>
          <w:rFonts w:ascii="GHEA Grapalat" w:hAnsi="GHEA Grapalat" w:cs="Sylfaen"/>
          <w:sz w:val="24"/>
          <w:szCs w:val="24"/>
          <w:lang w:val="hy-AM"/>
        </w:rPr>
        <w:t>մակերպիչները,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կազմակերպիչները և ազատ պահեստի կազ</w:t>
      </w:r>
      <w:r w:rsidR="00790E7D" w:rsidRPr="00790E7D">
        <w:rPr>
          <w:rFonts w:ascii="GHEA Grapalat" w:hAnsi="GHEA Grapalat" w:cs="Sylfaen"/>
          <w:sz w:val="24"/>
          <w:szCs w:val="24"/>
          <w:lang w:val="hy-AM"/>
        </w:rPr>
        <w:softHyphen/>
      </w:r>
      <w:r w:rsidRPr="006512B2">
        <w:rPr>
          <w:rFonts w:ascii="GHEA Grapalat" w:hAnsi="GHEA Grapalat" w:cs="Sylfaen"/>
          <w:sz w:val="24"/>
          <w:szCs w:val="24"/>
          <w:lang w:val="hy-AM"/>
        </w:rPr>
        <w:t>մա</w:t>
      </w:r>
      <w:r w:rsidR="00592886" w:rsidRPr="00DE45FC">
        <w:rPr>
          <w:rFonts w:ascii="GHEA Grapalat" w:hAnsi="GHEA Grapalat" w:cs="Sylfaen"/>
          <w:sz w:val="24"/>
          <w:szCs w:val="24"/>
          <w:lang w:val="hy-AM"/>
        </w:rPr>
        <w:softHyphen/>
      </w:r>
      <w:r w:rsidRPr="006512B2">
        <w:rPr>
          <w:rFonts w:ascii="GHEA Grapalat" w:hAnsi="GHEA Grapalat" w:cs="Sylfaen"/>
          <w:sz w:val="24"/>
          <w:szCs w:val="24"/>
          <w:lang w:val="hy-AM"/>
        </w:rPr>
        <w:t>կեր</w:t>
      </w:r>
      <w:r w:rsidR="00592886" w:rsidRPr="00DE45FC">
        <w:rPr>
          <w:rFonts w:ascii="GHEA Grapalat" w:hAnsi="GHEA Grapalat" w:cs="Sylfaen"/>
          <w:sz w:val="24"/>
          <w:szCs w:val="24"/>
          <w:lang w:val="hy-AM"/>
        </w:rPr>
        <w:softHyphen/>
      </w:r>
      <w:r w:rsidRPr="006512B2">
        <w:rPr>
          <w:rFonts w:ascii="GHEA Grapalat" w:hAnsi="GHEA Grapalat" w:cs="Sylfaen"/>
          <w:sz w:val="24"/>
          <w:szCs w:val="24"/>
          <w:lang w:val="hy-AM"/>
        </w:rPr>
        <w:t>պիչները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մինչև</w:t>
      </w:r>
      <w:r w:rsidRPr="006512B2">
        <w:rPr>
          <w:rFonts w:ascii="GHEA Grapalat" w:hAnsi="GHEA Grapalat"/>
          <w:sz w:val="24"/>
          <w:szCs w:val="24"/>
          <w:lang w:val="hy-AM"/>
        </w:rPr>
        <w:t xml:space="preserve"> Ռ</w:t>
      </w:r>
      <w:r w:rsidRPr="006512B2">
        <w:rPr>
          <w:rFonts w:ascii="GHEA Grapalat" w:hAnsi="GHEA Grapalat" w:cs="Sylfaen"/>
          <w:sz w:val="24"/>
          <w:szCs w:val="24"/>
          <w:lang w:val="hy-AM"/>
        </w:rPr>
        <w:t>եեստրից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հանվելու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իրենց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կնքած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պայմանագրերի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հիման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վրա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իրականացնել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գործունեություն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սույն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նախատեսված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ծանուցումն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ստա</w:t>
      </w:r>
      <w:r w:rsidR="00790E7D" w:rsidRPr="00790E7D">
        <w:rPr>
          <w:rFonts w:ascii="GHEA Grapalat" w:hAnsi="GHEA Grapalat" w:cs="Sylfaen"/>
          <w:sz w:val="24"/>
          <w:szCs w:val="24"/>
          <w:lang w:val="hy-AM"/>
        </w:rPr>
        <w:softHyphen/>
      </w:r>
      <w:r w:rsidRPr="006512B2">
        <w:rPr>
          <w:rFonts w:ascii="GHEA Grapalat" w:hAnsi="GHEA Grapalat" w:cs="Sylfaen"/>
          <w:sz w:val="24"/>
          <w:szCs w:val="24"/>
          <w:lang w:val="hy-AM"/>
        </w:rPr>
        <w:t>նալուց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հետո՝</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մեկ</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ամսվա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ընթացքում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բացառությամբ</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դեպքերի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երբ</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Ռեեստրից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հիմքը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w:t>
      </w:r>
      <w:r w:rsidR="00592886" w:rsidRPr="00DE45FC">
        <w:rPr>
          <w:rFonts w:ascii="GHEA Grapalat" w:hAnsi="GHEA Grapalat" w:cs="Sylfaen"/>
          <w:sz w:val="24"/>
          <w:szCs w:val="24"/>
          <w:lang w:val="hy-AM"/>
        </w:rPr>
        <w:softHyphen/>
      </w:r>
      <w:r w:rsidRPr="006512B2">
        <w:rPr>
          <w:rFonts w:ascii="GHEA Grapalat" w:hAnsi="GHEA Grapalat" w:cs="Sylfaen"/>
          <w:sz w:val="24"/>
          <w:szCs w:val="24"/>
          <w:lang w:val="hy-AM"/>
        </w:rPr>
        <w:t>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կանոնների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խախտում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արձանագրելն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w:t>
      </w:r>
    </w:p>
    <w:p w14:paraId="21501FC2" w14:textId="77777777" w:rsidR="009842C6" w:rsidRPr="00790E7D" w:rsidRDefault="009842C6" w:rsidP="00E579E1">
      <w:pPr>
        <w:numPr>
          <w:ilvl w:val="0"/>
          <w:numId w:val="315"/>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Լուծարման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վերակազմակերպման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արդյունքում</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գործունեության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դադարեցման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բացառությամբ</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իրավաբանական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անձի</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վերակազմավորման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դեպքում</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մարմին</w:t>
      </w:r>
      <w:r w:rsidR="00790E7D" w:rsidRPr="00790E7D">
        <w:rPr>
          <w:rFonts w:ascii="GHEA Grapalat" w:hAnsi="GHEA Grapalat" w:cs="Sylfaen"/>
          <w:sz w:val="24"/>
          <w:szCs w:val="24"/>
          <w:lang w:val="hy-AM"/>
        </w:rPr>
        <w:softHyphen/>
      </w:r>
      <w:r w:rsidRPr="006512B2">
        <w:rPr>
          <w:rFonts w:ascii="GHEA Grapalat" w:hAnsi="GHEA Grapalat" w:cs="Sylfaen"/>
          <w:sz w:val="24"/>
          <w:szCs w:val="24"/>
          <w:lang w:val="hy-AM"/>
        </w:rPr>
        <w:t>ներն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իրավաբանական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անձանց</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Ռեեստրից</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հանում</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են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լուծարման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գործունեության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դադա</w:t>
      </w:r>
      <w:r w:rsidR="00790E7D" w:rsidRPr="00790E7D">
        <w:rPr>
          <w:rFonts w:ascii="GHEA Grapalat" w:hAnsi="GHEA Grapalat" w:cs="Sylfaen"/>
          <w:sz w:val="24"/>
          <w:szCs w:val="24"/>
          <w:lang w:val="hy-AM"/>
        </w:rPr>
        <w:softHyphen/>
      </w:r>
      <w:r w:rsidRPr="006512B2">
        <w:rPr>
          <w:rFonts w:ascii="GHEA Grapalat" w:hAnsi="GHEA Grapalat" w:cs="Sylfaen"/>
          <w:sz w:val="24"/>
          <w:szCs w:val="24"/>
          <w:lang w:val="hy-AM"/>
        </w:rPr>
        <w:t>րեցման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վերաբերյալ</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տեղեկատվությունն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ստանալու</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օրվան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հաջորդող</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օրը</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դրա</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վերա</w:t>
      </w:r>
      <w:r w:rsidR="00790E7D" w:rsidRPr="00790E7D">
        <w:rPr>
          <w:rFonts w:ascii="GHEA Grapalat" w:hAnsi="GHEA Grapalat" w:cs="Sylfaen"/>
          <w:sz w:val="24"/>
          <w:szCs w:val="24"/>
          <w:lang w:val="hy-AM"/>
        </w:rPr>
        <w:softHyphen/>
      </w:r>
      <w:r w:rsidR="00592886" w:rsidRPr="00DE45FC">
        <w:rPr>
          <w:rFonts w:ascii="GHEA Grapalat" w:hAnsi="GHEA Grapalat" w:cs="Sylfaen"/>
          <w:sz w:val="24"/>
          <w:szCs w:val="24"/>
          <w:lang w:val="hy-AM"/>
        </w:rPr>
        <w:softHyphen/>
      </w:r>
      <w:r w:rsidRPr="006512B2">
        <w:rPr>
          <w:rFonts w:ascii="GHEA Grapalat" w:hAnsi="GHEA Grapalat" w:cs="Sylfaen"/>
          <w:sz w:val="24"/>
          <w:szCs w:val="24"/>
          <w:lang w:val="hy-AM"/>
        </w:rPr>
        <w:t>բերյալ</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գրառում</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կատարելու</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միջոցով</w:t>
      </w:r>
      <w:r w:rsidRPr="00790E7D">
        <w:rPr>
          <w:rFonts w:ascii="GHEA Grapalat" w:hAnsi="GHEA Grapalat" w:cs="Sylfaen"/>
          <w:sz w:val="24"/>
          <w:szCs w:val="24"/>
          <w:lang w:val="hy-AM"/>
        </w:rPr>
        <w:t>:</w:t>
      </w:r>
    </w:p>
    <w:p w14:paraId="19DF15D8" w14:textId="77777777" w:rsidR="009842C6" w:rsidRPr="00790E7D" w:rsidRDefault="009842C6" w:rsidP="00E579E1">
      <w:pPr>
        <w:numPr>
          <w:ilvl w:val="0"/>
          <w:numId w:val="315"/>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Ռեեստրից</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իրավաբանական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անձին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հանելը</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չի</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ազատում</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նրան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նրա</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իրա</w:t>
      </w:r>
      <w:r w:rsidR="00790E7D" w:rsidRPr="00790E7D">
        <w:rPr>
          <w:rFonts w:ascii="GHEA Grapalat" w:hAnsi="GHEA Grapalat" w:cs="Sylfaen"/>
          <w:sz w:val="24"/>
          <w:szCs w:val="24"/>
          <w:lang w:val="hy-AM"/>
        </w:rPr>
        <w:softHyphen/>
      </w:r>
      <w:r w:rsidRPr="006512B2">
        <w:rPr>
          <w:rFonts w:ascii="GHEA Grapalat" w:hAnsi="GHEA Grapalat" w:cs="Sylfaen"/>
          <w:sz w:val="24"/>
          <w:szCs w:val="24"/>
          <w:lang w:val="hy-AM"/>
        </w:rPr>
        <w:t>վա</w:t>
      </w:r>
      <w:r w:rsidR="00790E7D" w:rsidRPr="00790E7D">
        <w:rPr>
          <w:rFonts w:ascii="GHEA Grapalat" w:hAnsi="GHEA Grapalat" w:cs="Sylfaen"/>
          <w:sz w:val="24"/>
          <w:szCs w:val="24"/>
          <w:lang w:val="hy-AM"/>
        </w:rPr>
        <w:softHyphen/>
      </w:r>
      <w:r w:rsidRPr="006512B2">
        <w:rPr>
          <w:rFonts w:ascii="GHEA Grapalat" w:hAnsi="GHEA Grapalat" w:cs="Sylfaen"/>
          <w:sz w:val="24"/>
          <w:szCs w:val="24"/>
          <w:lang w:val="hy-AM"/>
        </w:rPr>
        <w:t>հա</w:t>
      </w:r>
      <w:r w:rsidR="00592886" w:rsidRPr="00DE45FC">
        <w:rPr>
          <w:rFonts w:ascii="GHEA Grapalat" w:hAnsi="GHEA Grapalat" w:cs="Sylfaen"/>
          <w:sz w:val="24"/>
          <w:szCs w:val="24"/>
          <w:lang w:val="hy-AM"/>
        </w:rPr>
        <w:softHyphen/>
      </w:r>
      <w:r w:rsidRPr="006512B2">
        <w:rPr>
          <w:rFonts w:ascii="GHEA Grapalat" w:hAnsi="GHEA Grapalat" w:cs="Sylfaen"/>
          <w:sz w:val="24"/>
          <w:szCs w:val="24"/>
          <w:lang w:val="hy-AM"/>
        </w:rPr>
        <w:t>ջոր</w:t>
      </w:r>
      <w:r w:rsidR="00592886" w:rsidRPr="00DE45FC">
        <w:rPr>
          <w:rFonts w:ascii="GHEA Grapalat" w:hAnsi="GHEA Grapalat" w:cs="Sylfaen"/>
          <w:sz w:val="24"/>
          <w:szCs w:val="24"/>
          <w:lang w:val="hy-AM"/>
        </w:rPr>
        <w:softHyphen/>
      </w:r>
      <w:r w:rsidRPr="006512B2">
        <w:rPr>
          <w:rFonts w:ascii="GHEA Grapalat" w:hAnsi="GHEA Grapalat" w:cs="Sylfaen"/>
          <w:sz w:val="24"/>
          <w:szCs w:val="24"/>
          <w:lang w:val="hy-AM"/>
        </w:rPr>
        <w:t>դին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մինչև</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Ռեեստրից</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հանվելը</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կնքված</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պայմանագրերի</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հիման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վրա</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հսկո</w:t>
      </w:r>
      <w:r w:rsidR="00790E7D" w:rsidRPr="00790E7D">
        <w:rPr>
          <w:rFonts w:ascii="GHEA Grapalat" w:hAnsi="GHEA Grapalat" w:cs="Sylfaen"/>
          <w:sz w:val="24"/>
          <w:szCs w:val="24"/>
          <w:lang w:val="hy-AM"/>
        </w:rPr>
        <w:softHyphen/>
      </w:r>
      <w:r w:rsidRPr="006512B2">
        <w:rPr>
          <w:rFonts w:ascii="GHEA Grapalat" w:hAnsi="GHEA Grapalat" w:cs="Sylfaen"/>
          <w:sz w:val="24"/>
          <w:szCs w:val="24"/>
          <w:lang w:val="hy-AM"/>
        </w:rPr>
        <w:t>ղու</w:t>
      </w:r>
      <w:r w:rsidR="00592886" w:rsidRPr="00DE45FC">
        <w:rPr>
          <w:rFonts w:ascii="GHEA Grapalat" w:hAnsi="GHEA Grapalat" w:cs="Sylfaen"/>
          <w:sz w:val="24"/>
          <w:szCs w:val="24"/>
          <w:lang w:val="hy-AM"/>
        </w:rPr>
        <w:softHyphen/>
      </w:r>
      <w:r w:rsidRPr="006512B2">
        <w:rPr>
          <w:rFonts w:ascii="GHEA Grapalat" w:hAnsi="GHEA Grapalat" w:cs="Sylfaen"/>
          <w:sz w:val="24"/>
          <w:szCs w:val="24"/>
          <w:lang w:val="hy-AM"/>
        </w:rPr>
        <w:t>թյան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ներքո</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գտնվող</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ապրանքների</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փոխադրման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պահպանման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հետ</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կապված</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ձևակեր</w:t>
      </w:r>
      <w:r w:rsidR="00790E7D" w:rsidRPr="00790E7D">
        <w:rPr>
          <w:rFonts w:ascii="GHEA Grapalat" w:hAnsi="GHEA Grapalat" w:cs="Sylfaen"/>
          <w:sz w:val="24"/>
          <w:szCs w:val="24"/>
          <w:lang w:val="hy-AM"/>
        </w:rPr>
        <w:softHyphen/>
      </w:r>
      <w:r w:rsidRPr="006512B2">
        <w:rPr>
          <w:rFonts w:ascii="GHEA Grapalat" w:hAnsi="GHEA Grapalat" w:cs="Sylfaen"/>
          <w:sz w:val="24"/>
          <w:szCs w:val="24"/>
          <w:lang w:val="hy-AM"/>
        </w:rPr>
        <w:t>պում</w:t>
      </w:r>
      <w:r w:rsidR="00592886" w:rsidRPr="00DE45FC">
        <w:rPr>
          <w:rFonts w:ascii="GHEA Grapalat" w:hAnsi="GHEA Grapalat" w:cs="Sylfaen"/>
          <w:sz w:val="24"/>
          <w:szCs w:val="24"/>
          <w:lang w:val="hy-AM"/>
        </w:rPr>
        <w:softHyphen/>
      </w:r>
      <w:r w:rsidRPr="006512B2">
        <w:rPr>
          <w:rFonts w:ascii="GHEA Grapalat" w:hAnsi="GHEA Grapalat" w:cs="Sylfaen"/>
          <w:sz w:val="24"/>
          <w:szCs w:val="24"/>
          <w:lang w:val="hy-AM"/>
        </w:rPr>
        <w:t>ներն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ավարտելու</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այլ</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գործողություններ</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կատարելու</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պարտականությունից</w:t>
      </w:r>
      <w:r w:rsidRPr="00790E7D">
        <w:rPr>
          <w:rFonts w:ascii="GHEA Grapalat" w:hAnsi="GHEA Grapalat" w:cs="Sylfaen"/>
          <w:sz w:val="24"/>
          <w:szCs w:val="24"/>
          <w:lang w:val="hy-AM"/>
        </w:rPr>
        <w:t>:</w:t>
      </w:r>
    </w:p>
    <w:p w14:paraId="1E55B412" w14:textId="77777777" w:rsidR="009842C6" w:rsidRPr="006512B2" w:rsidRDefault="009842C6" w:rsidP="00E579E1">
      <w:pPr>
        <w:numPr>
          <w:ilvl w:val="0"/>
          <w:numId w:val="315"/>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Ռեեստրից</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անմաքս</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առևտրի</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խանութի</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կազմակերպչին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հանելու</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մասին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որոշումն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ուժի</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մեջ</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մտնելու</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օրվան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հաջորդող</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օրվանից</w:t>
      </w:r>
      <w:r w:rsidRPr="00790E7D">
        <w:rPr>
          <w:rFonts w:ascii="GHEA Grapalat" w:hAnsi="GHEA Grapalat" w:cs="Sylfaen"/>
          <w:sz w:val="24"/>
          <w:szCs w:val="24"/>
          <w:lang w:val="hy-AM"/>
        </w:rPr>
        <w:t xml:space="preserve"> 15</w:t>
      </w:r>
      <w:r w:rsidR="00E47E49" w:rsidRPr="00790E7D">
        <w:rPr>
          <w:rFonts w:ascii="GHEA Grapalat" w:hAnsi="GHEA Grapalat" w:cs="Sylfaen"/>
          <w:sz w:val="24"/>
          <w:szCs w:val="24"/>
          <w:lang w:val="hy-AM"/>
        </w:rPr>
        <w:t xml:space="preserve"> աշխատանքային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օրվա</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ընթացքում</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Անմաքս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առևտուր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ընթացակարգով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ձևակերպված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ենթակա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ձևա</w:t>
      </w:r>
      <w:r w:rsidR="00592886" w:rsidRPr="00DE45FC">
        <w:rPr>
          <w:rFonts w:ascii="GHEA Grapalat" w:hAnsi="GHEA Grapalat" w:cs="Sylfaen"/>
          <w:sz w:val="24"/>
          <w:szCs w:val="24"/>
          <w:lang w:val="hy-AM"/>
        </w:rPr>
        <w:softHyphen/>
      </w:r>
      <w:r w:rsidRPr="006512B2">
        <w:rPr>
          <w:rFonts w:ascii="GHEA Grapalat" w:hAnsi="GHEA Grapalat" w:cs="Sylfaen"/>
          <w:sz w:val="24"/>
          <w:szCs w:val="24"/>
          <w:lang w:val="hy-AM"/>
        </w:rPr>
        <w:t>կերպ</w:t>
      </w:r>
      <w:r w:rsidR="00790E7D" w:rsidRPr="00790E7D">
        <w:rPr>
          <w:rFonts w:ascii="GHEA Grapalat" w:hAnsi="GHEA Grapalat" w:cs="Sylfaen"/>
          <w:sz w:val="24"/>
          <w:szCs w:val="24"/>
          <w:lang w:val="hy-AM"/>
        </w:rPr>
        <w:softHyphen/>
      </w:r>
      <w:r w:rsidRPr="006512B2">
        <w:rPr>
          <w:rFonts w:ascii="GHEA Grapalat" w:hAnsi="GHEA Grapalat" w:cs="Sylfaen"/>
          <w:sz w:val="24"/>
          <w:szCs w:val="24"/>
          <w:lang w:val="hy-AM"/>
        </w:rPr>
        <w:t>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ընթացակարգով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բացառությամբ</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դեպքի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երբ</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w:t>
      </w:r>
      <w:r w:rsidR="00790E7D" w:rsidRPr="00790E7D">
        <w:rPr>
          <w:rFonts w:ascii="GHEA Grapalat" w:hAnsi="GHEA Grapalat" w:cs="Sylfaen"/>
          <w:sz w:val="24"/>
          <w:szCs w:val="24"/>
          <w:lang w:val="hy-AM"/>
        </w:rPr>
        <w:softHyphen/>
      </w:r>
      <w:r w:rsidRPr="006512B2">
        <w:rPr>
          <w:rFonts w:ascii="GHEA Grapalat" w:hAnsi="GHEA Grapalat" w:cs="Sylfaen"/>
          <w:sz w:val="24"/>
          <w:szCs w:val="24"/>
          <w:lang w:val="hy-AM"/>
        </w:rPr>
        <w:t>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փոխանցվում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անմաքս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առևտրի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խանութում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դրանք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իրացնելու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w:t>
      </w:r>
      <w:r w:rsidRPr="006512B2">
        <w:rPr>
          <w:rFonts w:ascii="GHEA Grapalat" w:hAnsi="GHEA Grapalat"/>
          <w:sz w:val="24"/>
          <w:szCs w:val="24"/>
          <w:lang w:val="hy-AM"/>
        </w:rPr>
        <w:t xml:space="preserve"> </w:t>
      </w:r>
    </w:p>
    <w:p w14:paraId="58E9DDA5" w14:textId="77777777" w:rsidR="009842C6" w:rsidRPr="006512B2" w:rsidRDefault="009842C6" w:rsidP="006512B2">
      <w:pPr>
        <w:spacing w:after="0" w:line="360" w:lineRule="auto"/>
        <w:ind w:firstLine="567"/>
        <w:jc w:val="both"/>
        <w:rPr>
          <w:rFonts w:ascii="GHEA Grapalat" w:hAnsi="GHEA Grapalat"/>
          <w:sz w:val="24"/>
          <w:szCs w:val="24"/>
          <w:lang w:val="hy-AM"/>
        </w:rPr>
      </w:pPr>
      <w:r w:rsidRPr="006512B2">
        <w:rPr>
          <w:rFonts w:ascii="GHEA Grapalat" w:hAnsi="GHEA Grapalat" w:cs="Sylfaen"/>
          <w:sz w:val="24"/>
          <w:szCs w:val="24"/>
          <w:lang w:val="hy-AM"/>
        </w:rPr>
        <w:t>Սույն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նախատեսված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դեպքում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երբ</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անմաքս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առևտրի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խանութից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տեղափոխվում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միևնույն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հսկողության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ներքո</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գտնվող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անմաքս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առևտրի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խանութ</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հսկողությունն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իրականացնում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Սույն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հոդ</w:t>
      </w:r>
      <w:r w:rsidR="00592886" w:rsidRPr="00DE45FC">
        <w:rPr>
          <w:rFonts w:ascii="GHEA Grapalat" w:hAnsi="GHEA Grapalat" w:cs="Sylfaen"/>
          <w:sz w:val="24"/>
          <w:szCs w:val="24"/>
          <w:lang w:val="hy-AM"/>
        </w:rPr>
        <w:softHyphen/>
      </w:r>
      <w:r w:rsidRPr="006512B2">
        <w:rPr>
          <w:rFonts w:ascii="GHEA Grapalat" w:hAnsi="GHEA Grapalat" w:cs="Sylfaen"/>
          <w:sz w:val="24"/>
          <w:szCs w:val="24"/>
          <w:lang w:val="hy-AM"/>
        </w:rPr>
        <w:t>վա</w:t>
      </w:r>
      <w:r w:rsidR="00592886" w:rsidRPr="00DE45FC">
        <w:rPr>
          <w:rFonts w:ascii="GHEA Grapalat" w:hAnsi="GHEA Grapalat" w:cs="Sylfaen"/>
          <w:sz w:val="24"/>
          <w:szCs w:val="24"/>
          <w:lang w:val="hy-AM"/>
        </w:rPr>
        <w:softHyphen/>
      </w:r>
      <w:r w:rsidRPr="006512B2">
        <w:rPr>
          <w:rFonts w:ascii="GHEA Grapalat" w:hAnsi="GHEA Grapalat" w:cs="Sylfaen"/>
          <w:sz w:val="24"/>
          <w:szCs w:val="24"/>
          <w:lang w:val="hy-AM"/>
        </w:rPr>
        <w:t>ծով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նախատեսված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տեղափոխումն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հսկողու</w:t>
      </w:r>
      <w:r w:rsidR="00790E7D" w:rsidRPr="00790E7D">
        <w:rPr>
          <w:rFonts w:ascii="GHEA Grapalat" w:hAnsi="GHEA Grapalat" w:cs="Sylfaen"/>
          <w:sz w:val="24"/>
          <w:szCs w:val="24"/>
          <w:lang w:val="hy-AM"/>
        </w:rPr>
        <w:softHyphen/>
      </w:r>
      <w:r w:rsidRPr="006512B2">
        <w:rPr>
          <w:rFonts w:ascii="GHEA Grapalat" w:hAnsi="GHEA Grapalat" w:cs="Sylfaen"/>
          <w:sz w:val="24"/>
          <w:szCs w:val="24"/>
          <w:lang w:val="hy-AM"/>
        </w:rPr>
        <w:t>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ներքո</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գտնվող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անմաքս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առևտրի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խանութ</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տարանցում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w:t>
      </w:r>
      <w:r w:rsidR="00790E7D" w:rsidRPr="00790E7D">
        <w:rPr>
          <w:rFonts w:ascii="GHEA Grapalat" w:hAnsi="GHEA Grapalat" w:cs="Sylfaen"/>
          <w:sz w:val="24"/>
          <w:szCs w:val="24"/>
          <w:lang w:val="hy-AM"/>
        </w:rPr>
        <w:softHyphen/>
      </w:r>
      <w:r w:rsidRPr="006512B2">
        <w:rPr>
          <w:rFonts w:ascii="GHEA Grapalat" w:hAnsi="GHEA Grapalat" w:cs="Sylfaen"/>
          <w:sz w:val="24"/>
          <w:szCs w:val="24"/>
          <w:lang w:val="hy-AM"/>
        </w:rPr>
        <w:t>սա</w:t>
      </w:r>
      <w:r w:rsidR="00592886" w:rsidRPr="00DE45FC">
        <w:rPr>
          <w:rFonts w:ascii="GHEA Grapalat" w:hAnsi="GHEA Grapalat" w:cs="Sylfaen"/>
          <w:sz w:val="24"/>
          <w:szCs w:val="24"/>
          <w:lang w:val="hy-AM"/>
        </w:rPr>
        <w:softHyphen/>
      </w:r>
      <w:r w:rsidRPr="006512B2">
        <w:rPr>
          <w:rFonts w:ascii="GHEA Grapalat" w:hAnsi="GHEA Grapalat" w:cs="Sylfaen"/>
          <w:sz w:val="24"/>
          <w:szCs w:val="24"/>
          <w:lang w:val="hy-AM"/>
        </w:rPr>
        <w:t>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ընթացակարգին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համապատասխան</w:t>
      </w:r>
      <w:r w:rsidRPr="006512B2">
        <w:rPr>
          <w:rFonts w:ascii="GHEA Grapalat" w:hAnsi="GHEA Grapalat"/>
          <w:sz w:val="24"/>
          <w:szCs w:val="24"/>
          <w:lang w:val="hy-AM"/>
        </w:rPr>
        <w:t>:</w:t>
      </w:r>
    </w:p>
    <w:p w14:paraId="1EE8EB3E" w14:textId="77777777" w:rsidR="009842C6" w:rsidRPr="00790E7D" w:rsidRDefault="009842C6" w:rsidP="00E579E1">
      <w:pPr>
        <w:numPr>
          <w:ilvl w:val="0"/>
          <w:numId w:val="315"/>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Ռեեստրից</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անմաքս</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առևտրի</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խանութի</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կազմակերպչին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հանելու</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մասին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որոշումն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ուժի</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մեջ</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մտնելու</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օրվան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հաջորդող</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օրվանից</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Անմաքս</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առևտուր</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ընթա</w:t>
      </w:r>
      <w:r w:rsidR="00790E7D" w:rsidRPr="00790E7D">
        <w:rPr>
          <w:rFonts w:ascii="GHEA Grapalat" w:hAnsi="GHEA Grapalat" w:cs="Sylfaen"/>
          <w:sz w:val="24"/>
          <w:szCs w:val="24"/>
          <w:lang w:val="hy-AM"/>
        </w:rPr>
        <w:softHyphen/>
      </w:r>
      <w:r w:rsidRPr="006512B2">
        <w:rPr>
          <w:rFonts w:ascii="GHEA Grapalat" w:hAnsi="GHEA Grapalat" w:cs="Sylfaen"/>
          <w:sz w:val="24"/>
          <w:szCs w:val="24"/>
          <w:lang w:val="hy-AM"/>
        </w:rPr>
        <w:t>ցա</w:t>
      </w:r>
      <w:r w:rsidR="00790E7D" w:rsidRPr="00790E7D">
        <w:rPr>
          <w:rFonts w:ascii="GHEA Grapalat" w:hAnsi="GHEA Grapalat" w:cs="Sylfaen"/>
          <w:sz w:val="24"/>
          <w:szCs w:val="24"/>
          <w:lang w:val="hy-AM"/>
        </w:rPr>
        <w:softHyphen/>
      </w:r>
      <w:r w:rsidRPr="006512B2">
        <w:rPr>
          <w:rFonts w:ascii="GHEA Grapalat" w:hAnsi="GHEA Grapalat" w:cs="Sylfaen"/>
          <w:sz w:val="24"/>
          <w:szCs w:val="24"/>
          <w:lang w:val="hy-AM"/>
        </w:rPr>
        <w:t>կար</w:t>
      </w:r>
      <w:r w:rsidR="00592886" w:rsidRPr="00DE45FC">
        <w:rPr>
          <w:rFonts w:ascii="GHEA Grapalat" w:hAnsi="GHEA Grapalat" w:cs="Sylfaen"/>
          <w:sz w:val="24"/>
          <w:szCs w:val="24"/>
          <w:lang w:val="hy-AM"/>
        </w:rPr>
        <w:softHyphen/>
      </w:r>
      <w:r w:rsidRPr="006512B2">
        <w:rPr>
          <w:rFonts w:ascii="GHEA Grapalat" w:hAnsi="GHEA Grapalat" w:cs="Sylfaen"/>
          <w:sz w:val="24"/>
          <w:szCs w:val="24"/>
          <w:lang w:val="hy-AM"/>
        </w:rPr>
        <w:t>գով</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ձևակերպված</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ապրանքները</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նպատակներով</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դիտարկվում</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են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որպես</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ժամա</w:t>
      </w:r>
      <w:r w:rsidR="00790E7D" w:rsidRPr="00790E7D">
        <w:rPr>
          <w:rFonts w:ascii="GHEA Grapalat" w:hAnsi="GHEA Grapalat" w:cs="Sylfaen"/>
          <w:sz w:val="24"/>
          <w:szCs w:val="24"/>
          <w:lang w:val="hy-AM"/>
        </w:rPr>
        <w:softHyphen/>
      </w:r>
      <w:r w:rsidRPr="006512B2">
        <w:rPr>
          <w:rFonts w:ascii="GHEA Grapalat" w:hAnsi="GHEA Grapalat" w:cs="Sylfaen"/>
          <w:sz w:val="24"/>
          <w:szCs w:val="24"/>
          <w:lang w:val="hy-AM"/>
        </w:rPr>
        <w:t>նա</w:t>
      </w:r>
      <w:r w:rsidR="00592886" w:rsidRPr="00DE45FC">
        <w:rPr>
          <w:rFonts w:ascii="GHEA Grapalat" w:hAnsi="GHEA Grapalat" w:cs="Sylfaen"/>
          <w:sz w:val="24"/>
          <w:szCs w:val="24"/>
          <w:lang w:val="hy-AM"/>
        </w:rPr>
        <w:softHyphen/>
      </w:r>
      <w:r w:rsidRPr="006512B2">
        <w:rPr>
          <w:rFonts w:ascii="GHEA Grapalat" w:hAnsi="GHEA Grapalat" w:cs="Sylfaen"/>
          <w:sz w:val="24"/>
          <w:szCs w:val="24"/>
          <w:lang w:val="hy-AM"/>
        </w:rPr>
        <w:t>կավոր</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պահպանման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հանձնված</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Այդ</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ապրանքների</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վաճառքը</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ինչպես</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նաև</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այլ</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անմաքս</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առևտրի</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խանութ</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հանձնելը</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չի</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թույլատրվում</w:t>
      </w:r>
      <w:r w:rsidRPr="00790E7D">
        <w:rPr>
          <w:rFonts w:ascii="GHEA Grapalat" w:hAnsi="GHEA Grapalat" w:cs="Sylfaen"/>
          <w:sz w:val="24"/>
          <w:szCs w:val="24"/>
          <w:lang w:val="hy-AM"/>
        </w:rPr>
        <w:t>։</w:t>
      </w:r>
    </w:p>
    <w:p w14:paraId="68957D5E" w14:textId="77777777" w:rsidR="009842C6" w:rsidRPr="006512B2" w:rsidRDefault="009842C6" w:rsidP="00E579E1">
      <w:pPr>
        <w:numPr>
          <w:ilvl w:val="0"/>
          <w:numId w:val="315"/>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lastRenderedPageBreak/>
        <w:t>Ռեեստրից</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իրավաբանական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անձին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հանելու</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դեպքում</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այդ</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ռեեստրում</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հաշվառվելու</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անձի</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տրամադրած՝</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պարտավորությունների կատարման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ապահովման</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վերադարձը</w:t>
      </w:r>
      <w:r w:rsidRPr="00790E7D">
        <w:rPr>
          <w:rFonts w:ascii="GHEA Grapalat" w:hAnsi="GHEA Grapalat" w:cs="Sylfaen"/>
          <w:sz w:val="24"/>
          <w:szCs w:val="24"/>
          <w:lang w:val="hy-AM"/>
        </w:rPr>
        <w:t xml:space="preserve"> (</w:t>
      </w:r>
      <w:r w:rsidRPr="006512B2">
        <w:rPr>
          <w:rFonts w:ascii="GHEA Grapalat" w:hAnsi="GHEA Grapalat" w:cs="Sylfaen"/>
          <w:sz w:val="24"/>
          <w:szCs w:val="24"/>
          <w:lang w:val="hy-AM"/>
        </w:rPr>
        <w:t>գործողության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դադարեցումը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սույն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օրենքի</w:t>
      </w:r>
      <w:r w:rsidRPr="006512B2">
        <w:rPr>
          <w:rFonts w:ascii="GHEA Grapalat" w:hAnsi="GHEA Grapalat"/>
          <w:sz w:val="24"/>
          <w:szCs w:val="24"/>
          <w:lang w:val="hy-AM"/>
        </w:rPr>
        <w:t xml:space="preserve"> 10-</w:t>
      </w:r>
      <w:r w:rsidRPr="006512B2">
        <w:rPr>
          <w:rFonts w:ascii="GHEA Grapalat" w:hAnsi="GHEA Grapalat" w:cs="Sylfaen"/>
          <w:sz w:val="24"/>
          <w:szCs w:val="24"/>
          <w:lang w:val="hy-AM"/>
        </w:rPr>
        <w:t>րդ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գլխին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w:t>
      </w:r>
      <w:r w:rsidR="00790E7D" w:rsidRPr="00790E7D">
        <w:rPr>
          <w:rFonts w:ascii="GHEA Grapalat" w:hAnsi="GHEA Grapalat" w:cs="Sylfaen"/>
          <w:sz w:val="24"/>
          <w:szCs w:val="24"/>
          <w:lang w:val="hy-AM"/>
        </w:rPr>
        <w:softHyphen/>
      </w:r>
      <w:r w:rsidRPr="006512B2">
        <w:rPr>
          <w:rFonts w:ascii="GHEA Grapalat" w:hAnsi="GHEA Grapalat" w:cs="Sylfaen"/>
          <w:sz w:val="24"/>
          <w:szCs w:val="24"/>
          <w:lang w:val="hy-AM"/>
        </w:rPr>
        <w:t>պա</w:t>
      </w:r>
      <w:r w:rsidR="00790E7D" w:rsidRPr="00790E7D">
        <w:rPr>
          <w:rFonts w:ascii="GHEA Grapalat" w:hAnsi="GHEA Grapalat" w:cs="Sylfaen"/>
          <w:sz w:val="24"/>
          <w:szCs w:val="24"/>
          <w:lang w:val="hy-AM"/>
        </w:rPr>
        <w:softHyphen/>
      </w:r>
      <w:r w:rsidRPr="006512B2">
        <w:rPr>
          <w:rFonts w:ascii="GHEA Grapalat" w:hAnsi="GHEA Grapalat" w:cs="Sylfaen"/>
          <w:sz w:val="24"/>
          <w:szCs w:val="24"/>
          <w:lang w:val="hy-AM"/>
        </w:rPr>
        <w:t>տաս</w:t>
      </w:r>
      <w:r w:rsidR="00790E7D" w:rsidRPr="00790E7D">
        <w:rPr>
          <w:rFonts w:ascii="GHEA Grapalat" w:hAnsi="GHEA Grapalat" w:cs="Sylfaen"/>
          <w:sz w:val="24"/>
          <w:szCs w:val="24"/>
          <w:lang w:val="hy-AM"/>
        </w:rPr>
        <w:softHyphen/>
      </w:r>
      <w:r w:rsidRPr="006512B2">
        <w:rPr>
          <w:rFonts w:ascii="GHEA Grapalat" w:hAnsi="GHEA Grapalat" w:cs="Sylfaen"/>
          <w:sz w:val="24"/>
          <w:szCs w:val="24"/>
          <w:lang w:val="hy-AM"/>
        </w:rPr>
        <w:t>խան</w:t>
      </w:r>
      <w:r w:rsidRPr="006512B2">
        <w:rPr>
          <w:rFonts w:ascii="GHEA Grapalat" w:hAnsi="GHEA Grapalat" w:cs="Tahoma"/>
          <w:sz w:val="24"/>
          <w:szCs w:val="24"/>
          <w:lang w:val="hy-AM"/>
        </w:rPr>
        <w:t>։</w:t>
      </w:r>
    </w:p>
    <w:p w14:paraId="49F762CE" w14:textId="77777777" w:rsidR="009842C6" w:rsidRPr="006512B2" w:rsidRDefault="009842C6" w:rsidP="006512B2">
      <w:pPr>
        <w:spacing w:after="0" w:line="360" w:lineRule="auto"/>
        <w:ind w:firstLine="567"/>
        <w:jc w:val="both"/>
        <w:rPr>
          <w:rFonts w:ascii="GHEA Grapalat" w:hAnsi="GHEA Grapalat"/>
          <w:sz w:val="24"/>
          <w:szCs w:val="24"/>
          <w:lang w:val="hy-AM"/>
        </w:rPr>
      </w:pPr>
      <w:r w:rsidRPr="006512B2">
        <w:rPr>
          <w:rFonts w:ascii="Courier New" w:hAnsi="Courier New" w:cs="Courier New"/>
          <w:sz w:val="24"/>
          <w:szCs w:val="24"/>
          <w:lang w:val="hy-AM"/>
        </w:rPr>
        <w:t> </w:t>
      </w:r>
    </w:p>
    <w:p w14:paraId="329642A4" w14:textId="0022A092" w:rsidR="00790E7D" w:rsidRPr="00790E7D" w:rsidRDefault="009842C6" w:rsidP="00790E7D">
      <w:pPr>
        <w:spacing w:after="0" w:line="360" w:lineRule="auto"/>
        <w:ind w:firstLine="567"/>
        <w:jc w:val="both"/>
        <w:rPr>
          <w:rFonts w:ascii="GHEA Grapalat" w:hAnsi="GHEA Grapalat" w:cs="Sylfaen"/>
          <w:b/>
          <w:bCs/>
          <w:sz w:val="24"/>
          <w:szCs w:val="24"/>
          <w:lang w:val="hy-AM"/>
        </w:rPr>
      </w:pPr>
      <w:r w:rsidRPr="006512B2">
        <w:rPr>
          <w:rFonts w:ascii="GHEA Grapalat" w:hAnsi="GHEA Grapalat" w:cs="Courier New"/>
          <w:b/>
          <w:bCs/>
          <w:sz w:val="24"/>
          <w:szCs w:val="24"/>
          <w:lang w:val="hy-AM"/>
        </w:rPr>
        <w:t xml:space="preserve">Հոդված </w:t>
      </w:r>
      <w:r w:rsidR="00B12C5A">
        <w:rPr>
          <w:rFonts w:ascii="GHEA Grapalat" w:hAnsi="GHEA Grapalat" w:cs="Courier New"/>
          <w:b/>
          <w:bCs/>
          <w:sz w:val="24"/>
          <w:szCs w:val="24"/>
          <w:lang w:val="hy-AM"/>
        </w:rPr>
        <w:t>253</w:t>
      </w:r>
      <w:r w:rsidRPr="006512B2">
        <w:rPr>
          <w:rFonts w:ascii="GHEA Grapalat" w:hAnsi="GHEA Grapalat" w:cs="Courier New"/>
          <w:b/>
          <w:bCs/>
          <w:sz w:val="24"/>
          <w:szCs w:val="24"/>
          <w:lang w:val="hy-AM"/>
        </w:rPr>
        <w:t xml:space="preserve">. </w:t>
      </w:r>
      <w:r w:rsidRPr="006512B2">
        <w:rPr>
          <w:rFonts w:ascii="GHEA Grapalat" w:hAnsi="GHEA Grapalat" w:cs="Sylfaen"/>
          <w:b/>
          <w:bCs/>
          <w:sz w:val="24"/>
          <w:szCs w:val="24"/>
          <w:lang w:val="hy-AM"/>
        </w:rPr>
        <w:t>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գործի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բնագավառում</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գործունեություն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իրականացնող</w:t>
      </w:r>
    </w:p>
    <w:p w14:paraId="49876432" w14:textId="77777777" w:rsidR="009842C6" w:rsidRPr="006512B2" w:rsidRDefault="009842C6" w:rsidP="00ED5E45">
      <w:pPr>
        <w:spacing w:after="0" w:line="360" w:lineRule="auto"/>
        <w:ind w:firstLine="2170"/>
        <w:jc w:val="both"/>
        <w:rPr>
          <w:rFonts w:ascii="GHEA Grapalat" w:hAnsi="GHEA Grapalat"/>
          <w:sz w:val="24"/>
          <w:szCs w:val="24"/>
          <w:lang w:val="hy-AM"/>
        </w:rPr>
      </w:pPr>
      <w:r w:rsidRPr="006512B2">
        <w:rPr>
          <w:rFonts w:ascii="GHEA Grapalat" w:hAnsi="GHEA Grapalat" w:cs="Sylfaen"/>
          <w:b/>
          <w:bCs/>
          <w:sz w:val="24"/>
          <w:szCs w:val="24"/>
          <w:lang w:val="hy-AM"/>
        </w:rPr>
        <w:t>անձանց</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ռեեստրի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վարումը</w:t>
      </w:r>
    </w:p>
    <w:p w14:paraId="6A1BAB1A" w14:textId="77777777" w:rsidR="009842C6" w:rsidRPr="006512B2" w:rsidRDefault="009842C6" w:rsidP="00E579E1">
      <w:pPr>
        <w:numPr>
          <w:ilvl w:val="0"/>
          <w:numId w:val="316"/>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Ռեեստրը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վարում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վերադաս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էլեկտրոնային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եղանակով</w:t>
      </w:r>
      <w:r w:rsidRPr="006512B2">
        <w:rPr>
          <w:rFonts w:ascii="GHEA Grapalat" w:hAnsi="GHEA Grapalat" w:cs="Tahoma"/>
          <w:sz w:val="24"/>
          <w:szCs w:val="24"/>
          <w:lang w:val="hy-AM"/>
        </w:rPr>
        <w:t>։</w:t>
      </w:r>
    </w:p>
    <w:p w14:paraId="427FF596" w14:textId="77777777" w:rsidR="009842C6" w:rsidRPr="00757979" w:rsidRDefault="009842C6" w:rsidP="00E579E1">
      <w:pPr>
        <w:numPr>
          <w:ilvl w:val="0"/>
          <w:numId w:val="316"/>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Ռեեստրների</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ձևերը և դրանց վարման կարգը</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հաստատում</w:t>
      </w:r>
      <w:r w:rsidRPr="00757979">
        <w:rPr>
          <w:rFonts w:ascii="GHEA Grapalat" w:hAnsi="GHEA Grapalat" w:cs="Sylfaen"/>
          <w:sz w:val="24"/>
          <w:szCs w:val="24"/>
          <w:lang w:val="hy-AM"/>
        </w:rPr>
        <w:t xml:space="preserve"> </w:t>
      </w:r>
      <w:r w:rsidR="0014067B" w:rsidRPr="00757979">
        <w:rPr>
          <w:rFonts w:ascii="GHEA Grapalat" w:hAnsi="GHEA Grapalat" w:cs="Sylfaen"/>
          <w:sz w:val="24"/>
          <w:szCs w:val="24"/>
          <w:lang w:val="hy-AM"/>
        </w:rPr>
        <w:t xml:space="preserve">է </w:t>
      </w:r>
      <w:r w:rsidRPr="006512B2">
        <w:rPr>
          <w:rFonts w:ascii="GHEA Grapalat" w:hAnsi="GHEA Grapalat" w:cs="Sylfaen"/>
          <w:sz w:val="24"/>
          <w:szCs w:val="24"/>
          <w:lang w:val="hy-AM"/>
        </w:rPr>
        <w:t>վերադաս</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մարմ</w:t>
      </w:r>
      <w:r w:rsidR="0014067B">
        <w:rPr>
          <w:rFonts w:ascii="GHEA Grapalat" w:hAnsi="GHEA Grapalat" w:cs="Sylfaen"/>
          <w:sz w:val="24"/>
          <w:szCs w:val="24"/>
          <w:lang w:val="hy-AM"/>
        </w:rPr>
        <w:t>ի</w:t>
      </w:r>
      <w:r w:rsidRPr="006512B2">
        <w:rPr>
          <w:rFonts w:ascii="GHEA Grapalat" w:hAnsi="GHEA Grapalat" w:cs="Sylfaen"/>
          <w:sz w:val="24"/>
          <w:szCs w:val="24"/>
          <w:lang w:val="hy-AM"/>
        </w:rPr>
        <w:t>ն</w:t>
      </w:r>
      <w:r w:rsidR="0014067B">
        <w:rPr>
          <w:rFonts w:ascii="GHEA Grapalat" w:hAnsi="GHEA Grapalat" w:cs="Sylfaen"/>
          <w:sz w:val="24"/>
          <w:szCs w:val="24"/>
          <w:lang w:val="hy-AM"/>
        </w:rPr>
        <w:t>ը</w:t>
      </w:r>
      <w:r w:rsidRPr="00757979">
        <w:rPr>
          <w:rFonts w:ascii="GHEA Grapalat" w:hAnsi="GHEA Grapalat" w:cs="Sylfaen"/>
          <w:sz w:val="24"/>
          <w:szCs w:val="24"/>
          <w:lang w:val="hy-AM"/>
        </w:rPr>
        <w:t>:</w:t>
      </w:r>
    </w:p>
    <w:p w14:paraId="41FD5FF9" w14:textId="77777777" w:rsidR="009842C6" w:rsidRPr="00757979" w:rsidRDefault="009842C6" w:rsidP="00E579E1">
      <w:pPr>
        <w:numPr>
          <w:ilvl w:val="0"/>
          <w:numId w:val="316"/>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Ռեեստրները</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ձևավորում</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են</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մարմինները</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իրավաբանական</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անձանց</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այդ</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ռեեստրներում</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հաշվառելու</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փոփոխություններ</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կատարելու</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հանելու</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մասին</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որոշումների</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ինչպես</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նաև</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ռեեստրներում</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հաշվառված</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ներկայացուցիչների</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ժամանակավոր</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պահ</w:t>
      </w:r>
      <w:r w:rsidR="00757979" w:rsidRPr="00757979">
        <w:rPr>
          <w:rFonts w:ascii="GHEA Grapalat" w:hAnsi="GHEA Grapalat" w:cs="Sylfaen"/>
          <w:sz w:val="24"/>
          <w:szCs w:val="24"/>
          <w:lang w:val="hy-AM"/>
        </w:rPr>
        <w:softHyphen/>
      </w:r>
      <w:r w:rsidRPr="006512B2">
        <w:rPr>
          <w:rFonts w:ascii="GHEA Grapalat" w:hAnsi="GHEA Grapalat" w:cs="Sylfaen"/>
          <w:sz w:val="24"/>
          <w:szCs w:val="24"/>
          <w:lang w:val="hy-AM"/>
        </w:rPr>
        <w:t>պանման</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պահեստների</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կազմակերպիչների</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պահեստների</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կազմակերպիչ</w:t>
      </w:r>
      <w:r w:rsidR="00757979" w:rsidRPr="00757979">
        <w:rPr>
          <w:rFonts w:ascii="GHEA Grapalat" w:hAnsi="GHEA Grapalat" w:cs="Sylfaen"/>
          <w:sz w:val="24"/>
          <w:szCs w:val="24"/>
          <w:lang w:val="hy-AM"/>
        </w:rPr>
        <w:softHyphen/>
      </w:r>
      <w:r w:rsidRPr="006512B2">
        <w:rPr>
          <w:rFonts w:ascii="GHEA Grapalat" w:hAnsi="GHEA Grapalat" w:cs="Sylfaen"/>
          <w:sz w:val="24"/>
          <w:szCs w:val="24"/>
          <w:lang w:val="hy-AM"/>
        </w:rPr>
        <w:t>ների, ազատ պահեստների կազմակերպիչների</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անմաքս</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առևտրի</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խանութների</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կազ</w:t>
      </w:r>
      <w:r w:rsidR="00757979" w:rsidRPr="00757979">
        <w:rPr>
          <w:rFonts w:ascii="GHEA Grapalat" w:hAnsi="GHEA Grapalat" w:cs="Sylfaen"/>
          <w:sz w:val="24"/>
          <w:szCs w:val="24"/>
          <w:lang w:val="hy-AM"/>
        </w:rPr>
        <w:softHyphen/>
      </w:r>
      <w:r w:rsidRPr="006512B2">
        <w:rPr>
          <w:rFonts w:ascii="GHEA Grapalat" w:hAnsi="GHEA Grapalat" w:cs="Sylfaen"/>
          <w:sz w:val="24"/>
          <w:szCs w:val="24"/>
          <w:lang w:val="hy-AM"/>
        </w:rPr>
        <w:t>մա</w:t>
      </w:r>
      <w:r w:rsidR="00592886" w:rsidRPr="00DE45FC">
        <w:rPr>
          <w:rFonts w:ascii="GHEA Grapalat" w:hAnsi="GHEA Grapalat" w:cs="Sylfaen"/>
          <w:sz w:val="24"/>
          <w:szCs w:val="24"/>
          <w:lang w:val="hy-AM"/>
        </w:rPr>
        <w:softHyphen/>
      </w:r>
      <w:r w:rsidRPr="006512B2">
        <w:rPr>
          <w:rFonts w:ascii="GHEA Grapalat" w:hAnsi="GHEA Grapalat" w:cs="Sylfaen"/>
          <w:sz w:val="24"/>
          <w:szCs w:val="24"/>
          <w:lang w:val="hy-AM"/>
        </w:rPr>
        <w:t>կեր</w:t>
      </w:r>
      <w:r w:rsidR="00592886" w:rsidRPr="00DE45FC">
        <w:rPr>
          <w:rFonts w:ascii="GHEA Grapalat" w:hAnsi="GHEA Grapalat" w:cs="Sylfaen"/>
          <w:sz w:val="24"/>
          <w:szCs w:val="24"/>
          <w:lang w:val="hy-AM"/>
        </w:rPr>
        <w:softHyphen/>
      </w:r>
      <w:r w:rsidRPr="006512B2">
        <w:rPr>
          <w:rFonts w:ascii="GHEA Grapalat" w:hAnsi="GHEA Grapalat" w:cs="Sylfaen"/>
          <w:sz w:val="24"/>
          <w:szCs w:val="24"/>
          <w:lang w:val="hy-AM"/>
        </w:rPr>
        <w:t>պիչների</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գործունեության</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կասեցման</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վերսկսման</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մասին</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որոշումների</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հիման</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վրա</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Ռեեստրներում</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փոփոխությունները</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կատարվում</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են</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մարմնի</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կողմից</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այդ</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մասին</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որո</w:t>
      </w:r>
      <w:r w:rsidR="00592886" w:rsidRPr="00DE45FC">
        <w:rPr>
          <w:rFonts w:ascii="GHEA Grapalat" w:hAnsi="GHEA Grapalat" w:cs="Sylfaen"/>
          <w:sz w:val="24"/>
          <w:szCs w:val="24"/>
          <w:lang w:val="hy-AM"/>
        </w:rPr>
        <w:softHyphen/>
      </w:r>
      <w:r w:rsidRPr="006512B2">
        <w:rPr>
          <w:rFonts w:ascii="GHEA Grapalat" w:hAnsi="GHEA Grapalat" w:cs="Sylfaen"/>
          <w:sz w:val="24"/>
          <w:szCs w:val="24"/>
          <w:lang w:val="hy-AM"/>
        </w:rPr>
        <w:t>շումն</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ընդունվելուց</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հետո՝</w:t>
      </w:r>
      <w:r w:rsidRPr="00757979">
        <w:rPr>
          <w:rFonts w:ascii="GHEA Grapalat" w:hAnsi="GHEA Grapalat" w:cs="Sylfaen"/>
          <w:sz w:val="24"/>
          <w:szCs w:val="24"/>
          <w:lang w:val="hy-AM"/>
        </w:rPr>
        <w:t xml:space="preserve"> </w:t>
      </w:r>
      <w:r w:rsidR="00E47E49" w:rsidRPr="00757979">
        <w:rPr>
          <w:rFonts w:ascii="GHEA Grapalat" w:hAnsi="GHEA Grapalat" w:cs="Sylfaen"/>
          <w:sz w:val="24"/>
          <w:szCs w:val="24"/>
          <w:lang w:val="hy-AM"/>
        </w:rPr>
        <w:t>1</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աշխատանքային</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օրվա</w:t>
      </w:r>
      <w:r w:rsidRPr="00757979">
        <w:rPr>
          <w:rFonts w:ascii="GHEA Grapalat" w:hAnsi="GHEA Grapalat" w:cs="Sylfaen"/>
          <w:sz w:val="24"/>
          <w:szCs w:val="24"/>
          <w:lang w:val="hy-AM"/>
        </w:rPr>
        <w:t xml:space="preserve"> </w:t>
      </w:r>
      <w:r w:rsidRPr="006512B2">
        <w:rPr>
          <w:rFonts w:ascii="GHEA Grapalat" w:hAnsi="GHEA Grapalat" w:cs="Sylfaen"/>
          <w:sz w:val="24"/>
          <w:szCs w:val="24"/>
          <w:lang w:val="hy-AM"/>
        </w:rPr>
        <w:t>ընթացքում</w:t>
      </w:r>
      <w:r w:rsidRPr="00757979">
        <w:rPr>
          <w:rFonts w:ascii="GHEA Grapalat" w:hAnsi="GHEA Grapalat" w:cs="Sylfaen"/>
          <w:sz w:val="24"/>
          <w:szCs w:val="24"/>
          <w:lang w:val="hy-AM"/>
        </w:rPr>
        <w:t>։</w:t>
      </w:r>
    </w:p>
    <w:p w14:paraId="30579D30" w14:textId="77777777" w:rsidR="009842C6" w:rsidRPr="006512B2" w:rsidRDefault="009842C6" w:rsidP="00E579E1">
      <w:pPr>
        <w:numPr>
          <w:ilvl w:val="0"/>
          <w:numId w:val="316"/>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Ռեեստրները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հրապարակվում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պաշտոնական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կայքում</w:t>
      </w:r>
      <w:r w:rsidR="00592886" w:rsidRPr="00DE45FC">
        <w:rPr>
          <w:rFonts w:ascii="GHEA Grapalat" w:hAnsi="GHEA Grapalat" w:cs="Sylfaen"/>
          <w:sz w:val="24"/>
          <w:szCs w:val="24"/>
          <w:lang w:val="hy-AM"/>
        </w:rPr>
        <w:t>՝ մինչև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յուրաքանչյուր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ամսվա</w:t>
      </w:r>
      <w:r w:rsidRPr="006512B2">
        <w:rPr>
          <w:rFonts w:ascii="GHEA Grapalat" w:hAnsi="GHEA Grapalat"/>
          <w:sz w:val="24"/>
          <w:szCs w:val="24"/>
          <w:lang w:val="hy-AM"/>
        </w:rPr>
        <w:t xml:space="preserve"> 15-</w:t>
      </w:r>
      <w:r w:rsidRPr="006512B2">
        <w:rPr>
          <w:rFonts w:ascii="GHEA Grapalat" w:hAnsi="GHEA Grapalat" w:cs="Sylfaen"/>
          <w:sz w:val="24"/>
          <w:szCs w:val="24"/>
          <w:lang w:val="hy-AM"/>
        </w:rPr>
        <w:t>րդ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օրը</w:t>
      </w:r>
      <w:r w:rsidR="000E5ADD">
        <w:rPr>
          <w:rFonts w:ascii="GHEA Grapalat" w:hAnsi="GHEA Grapalat" w:cs="Sylfaen"/>
          <w:sz w:val="24"/>
          <w:szCs w:val="24"/>
          <w:lang w:val="hy-AM"/>
        </w:rPr>
        <w:t xml:space="preserve"> ներառյալ</w:t>
      </w:r>
      <w:r w:rsidRPr="006512B2">
        <w:rPr>
          <w:rFonts w:ascii="GHEA Grapalat" w:hAnsi="GHEA Grapalat"/>
          <w:sz w:val="24"/>
          <w:szCs w:val="24"/>
          <w:lang w:val="hy-AM"/>
        </w:rPr>
        <w:t>:</w:t>
      </w:r>
    </w:p>
    <w:p w14:paraId="2C360A16" w14:textId="77777777" w:rsidR="00757979" w:rsidRPr="00574D22" w:rsidRDefault="00757979" w:rsidP="00757979">
      <w:pPr>
        <w:spacing w:after="0" w:line="360" w:lineRule="auto"/>
        <w:ind w:firstLine="567"/>
        <w:jc w:val="both"/>
        <w:rPr>
          <w:rFonts w:ascii="GHEA Grapalat" w:hAnsi="GHEA Grapalat" w:cs="Courier New"/>
          <w:b/>
          <w:bCs/>
          <w:sz w:val="24"/>
          <w:szCs w:val="24"/>
          <w:lang w:val="hy-AM"/>
        </w:rPr>
      </w:pPr>
    </w:p>
    <w:p w14:paraId="302DCB0E" w14:textId="1D2B8853" w:rsidR="00757979" w:rsidRPr="00574D22" w:rsidRDefault="009842C6" w:rsidP="00757979">
      <w:pPr>
        <w:spacing w:after="0" w:line="360" w:lineRule="auto"/>
        <w:ind w:firstLine="567"/>
        <w:jc w:val="both"/>
        <w:rPr>
          <w:rFonts w:ascii="GHEA Grapalat" w:hAnsi="GHEA Grapalat" w:cs="Sylfaen"/>
          <w:b/>
          <w:bCs/>
          <w:sz w:val="24"/>
          <w:szCs w:val="24"/>
          <w:lang w:val="hy-AM"/>
        </w:rPr>
      </w:pPr>
      <w:r w:rsidRPr="006512B2">
        <w:rPr>
          <w:rFonts w:ascii="GHEA Grapalat" w:hAnsi="GHEA Grapalat" w:cs="Courier New"/>
          <w:b/>
          <w:bCs/>
          <w:sz w:val="24"/>
          <w:szCs w:val="24"/>
          <w:lang w:val="hy-AM"/>
        </w:rPr>
        <w:t xml:space="preserve">Հոդված </w:t>
      </w:r>
      <w:r w:rsidR="00B12C5A">
        <w:rPr>
          <w:rFonts w:ascii="GHEA Grapalat" w:hAnsi="GHEA Grapalat" w:cs="Courier New"/>
          <w:b/>
          <w:bCs/>
          <w:sz w:val="24"/>
          <w:szCs w:val="24"/>
          <w:lang w:val="hy-AM"/>
        </w:rPr>
        <w:t>254</w:t>
      </w:r>
      <w:r w:rsidRPr="006512B2">
        <w:rPr>
          <w:rFonts w:ascii="GHEA Grapalat" w:hAnsi="GHEA Grapalat" w:cs="Courier New"/>
          <w:b/>
          <w:bCs/>
          <w:sz w:val="24"/>
          <w:szCs w:val="24"/>
          <w:lang w:val="hy-AM"/>
        </w:rPr>
        <w:t xml:space="preserve">. </w:t>
      </w:r>
      <w:r w:rsidRPr="006512B2">
        <w:rPr>
          <w:rFonts w:ascii="GHEA Grapalat" w:hAnsi="GHEA Grapalat" w:cs="Sylfaen"/>
          <w:b/>
          <w:bCs/>
          <w:sz w:val="24"/>
          <w:szCs w:val="24"/>
          <w:lang w:val="hy-AM"/>
        </w:rPr>
        <w:t>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գործի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բնագավառում</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գործունեություն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իրականացնող</w:t>
      </w:r>
    </w:p>
    <w:p w14:paraId="67D3A27D" w14:textId="77777777" w:rsidR="009842C6" w:rsidRPr="006512B2" w:rsidRDefault="009842C6" w:rsidP="00ED5E45">
      <w:pPr>
        <w:spacing w:after="0" w:line="360" w:lineRule="auto"/>
        <w:ind w:firstLine="2184"/>
        <w:jc w:val="both"/>
        <w:rPr>
          <w:rFonts w:ascii="GHEA Grapalat" w:hAnsi="GHEA Grapalat"/>
          <w:sz w:val="24"/>
          <w:szCs w:val="24"/>
          <w:lang w:val="hy-AM"/>
        </w:rPr>
      </w:pPr>
      <w:r w:rsidRPr="006512B2">
        <w:rPr>
          <w:rFonts w:ascii="GHEA Grapalat" w:hAnsi="GHEA Grapalat" w:cs="Sylfaen"/>
          <w:b/>
          <w:bCs/>
          <w:sz w:val="24"/>
          <w:szCs w:val="24"/>
          <w:lang w:val="hy-AM"/>
        </w:rPr>
        <w:t>անձանց՝</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հաշվառում</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վարելը</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և</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հաշվետվություններ</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ներկայացնելը</w:t>
      </w:r>
    </w:p>
    <w:p w14:paraId="3D0D7D69" w14:textId="77777777" w:rsidR="009842C6" w:rsidRPr="006512B2" w:rsidRDefault="009842C6" w:rsidP="00E579E1">
      <w:pPr>
        <w:numPr>
          <w:ilvl w:val="0"/>
          <w:numId w:val="317"/>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Ապրանքների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տնտեսական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գործարքների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հաշվառումը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00EE4F71">
        <w:rPr>
          <w:rFonts w:ascii="GHEA Grapalat" w:hAnsi="GHEA Grapalat" w:cs="Sylfaen"/>
          <w:sz w:val="24"/>
          <w:szCs w:val="24"/>
          <w:lang w:val="hy-AM"/>
        </w:rPr>
        <w:t>փոխադրողը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ժամանակավոր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պահպանման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կազմակերպիչը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w:t>
      </w:r>
      <w:r w:rsidR="00EE4F71" w:rsidRPr="00EE4F71">
        <w:rPr>
          <w:rFonts w:ascii="GHEA Grapalat" w:hAnsi="GHEA Grapalat" w:cs="Sylfaen"/>
          <w:sz w:val="24"/>
          <w:szCs w:val="24"/>
          <w:lang w:val="hy-AM"/>
        </w:rPr>
        <w:softHyphen/>
      </w:r>
      <w:r w:rsidRPr="006512B2">
        <w:rPr>
          <w:rFonts w:ascii="GHEA Grapalat" w:hAnsi="GHEA Grapalat" w:cs="Sylfaen"/>
          <w:sz w:val="24"/>
          <w:szCs w:val="24"/>
          <w:lang w:val="hy-AM"/>
        </w:rPr>
        <w:t>մակերպիչը</w:t>
      </w:r>
      <w:r w:rsidRPr="006512B2">
        <w:rPr>
          <w:rFonts w:ascii="GHEA Grapalat" w:hAnsi="GHEA Grapalat"/>
          <w:sz w:val="24"/>
          <w:szCs w:val="24"/>
          <w:lang w:val="hy-AM"/>
        </w:rPr>
        <w:t xml:space="preserve">, ազատ պահեստի կազմակերպիչը, </w:t>
      </w:r>
      <w:r w:rsidRPr="006512B2">
        <w:rPr>
          <w:rFonts w:ascii="GHEA Grapalat" w:hAnsi="GHEA Grapalat" w:cs="Sylfaen"/>
          <w:sz w:val="24"/>
          <w:szCs w:val="24"/>
          <w:lang w:val="hy-AM"/>
        </w:rPr>
        <w:t>անմաքս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առևտրի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խանութի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կազմակերպիչն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w:t>
      </w:r>
      <w:r w:rsidR="00EE4F71" w:rsidRPr="00EE4F71">
        <w:rPr>
          <w:rFonts w:ascii="GHEA Grapalat" w:hAnsi="GHEA Grapalat" w:cs="Sylfaen"/>
          <w:sz w:val="24"/>
          <w:szCs w:val="24"/>
          <w:lang w:val="hy-AM"/>
        </w:rPr>
        <w:softHyphen/>
      </w:r>
      <w:r w:rsidRPr="006512B2">
        <w:rPr>
          <w:rFonts w:ascii="GHEA Grapalat" w:hAnsi="GHEA Grapalat" w:cs="Sylfaen"/>
          <w:sz w:val="24"/>
          <w:szCs w:val="24"/>
          <w:lang w:val="hy-AM"/>
        </w:rPr>
        <w:t>կանացնում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օրենսդրության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համաձայն</w:t>
      </w:r>
      <w:r w:rsidRPr="006512B2">
        <w:rPr>
          <w:rFonts w:ascii="GHEA Grapalat" w:hAnsi="GHEA Grapalat" w:cs="Tahoma"/>
          <w:sz w:val="24"/>
          <w:szCs w:val="24"/>
          <w:lang w:val="hy-AM"/>
        </w:rPr>
        <w:t>։</w:t>
      </w:r>
    </w:p>
    <w:p w14:paraId="4991037B" w14:textId="77777777" w:rsidR="009842C6" w:rsidRPr="006512B2" w:rsidRDefault="009842C6" w:rsidP="00E579E1">
      <w:pPr>
        <w:numPr>
          <w:ilvl w:val="0"/>
          <w:numId w:val="317"/>
        </w:numPr>
        <w:tabs>
          <w:tab w:val="left" w:pos="851"/>
        </w:tabs>
        <w:spacing w:after="0" w:line="360" w:lineRule="auto"/>
        <w:ind w:left="0" w:firstLine="567"/>
        <w:jc w:val="both"/>
        <w:rPr>
          <w:rFonts w:ascii="GHEA Grapalat" w:hAnsi="GHEA Grapalat" w:cs="Tahoma"/>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գործի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բնագավառում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գործունեություն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իրականացնող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անձինք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w:t>
      </w:r>
      <w:r w:rsidR="00EE4F71" w:rsidRPr="00EE4F71">
        <w:rPr>
          <w:rFonts w:ascii="GHEA Grapalat" w:hAnsi="GHEA Grapalat" w:cs="Sylfaen"/>
          <w:sz w:val="24"/>
          <w:szCs w:val="24"/>
          <w:lang w:val="hy-AM"/>
        </w:rPr>
        <w:softHyphen/>
      </w:r>
      <w:r w:rsidRPr="006512B2">
        <w:rPr>
          <w:rFonts w:ascii="GHEA Grapalat" w:hAnsi="GHEA Grapalat" w:cs="Sylfaen"/>
          <w:sz w:val="24"/>
          <w:szCs w:val="24"/>
          <w:lang w:val="hy-AM"/>
        </w:rPr>
        <w:t>վետ</w:t>
      </w:r>
      <w:r w:rsidR="0063152D" w:rsidRPr="00DE45FC">
        <w:rPr>
          <w:rFonts w:ascii="GHEA Grapalat" w:hAnsi="GHEA Grapalat" w:cs="Sylfaen"/>
          <w:sz w:val="24"/>
          <w:szCs w:val="24"/>
          <w:lang w:val="hy-AM"/>
        </w:rPr>
        <w:softHyphen/>
      </w:r>
      <w:r w:rsidRPr="006512B2">
        <w:rPr>
          <w:rFonts w:ascii="GHEA Grapalat" w:hAnsi="GHEA Grapalat" w:cs="Sylfaen"/>
          <w:sz w:val="24"/>
          <w:szCs w:val="24"/>
          <w:lang w:val="hy-AM"/>
        </w:rPr>
        <w:t>վու</w:t>
      </w:r>
      <w:r w:rsidR="00EE4F71" w:rsidRPr="00EE4F71">
        <w:rPr>
          <w:rFonts w:ascii="GHEA Grapalat" w:hAnsi="GHEA Grapalat" w:cs="Sylfaen"/>
          <w:sz w:val="24"/>
          <w:szCs w:val="24"/>
          <w:lang w:val="hy-AM"/>
        </w:rPr>
        <w:softHyphen/>
      </w:r>
      <w:r w:rsidR="0063152D" w:rsidRPr="00DE45FC">
        <w:rPr>
          <w:rFonts w:ascii="GHEA Grapalat" w:hAnsi="GHEA Grapalat" w:cs="Sylfaen"/>
          <w:sz w:val="24"/>
          <w:szCs w:val="24"/>
          <w:lang w:val="hy-AM"/>
        </w:rPr>
        <w:softHyphen/>
      </w:r>
      <w:r w:rsidRPr="006512B2">
        <w:rPr>
          <w:rFonts w:ascii="GHEA Grapalat" w:hAnsi="GHEA Grapalat" w:cs="Sylfaen"/>
          <w:sz w:val="24"/>
          <w:szCs w:val="24"/>
          <w:lang w:val="hy-AM"/>
        </w:rPr>
        <w:t>թյունները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ներկայացնում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սույն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օրենքին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համապատասխան</w:t>
      </w:r>
      <w:r w:rsidRPr="006512B2">
        <w:rPr>
          <w:rFonts w:ascii="GHEA Grapalat" w:hAnsi="GHEA Grapalat" w:cs="Tahoma"/>
          <w:sz w:val="24"/>
          <w:szCs w:val="24"/>
          <w:lang w:val="hy-AM"/>
        </w:rPr>
        <w:t>։</w:t>
      </w:r>
    </w:p>
    <w:p w14:paraId="5B3F5375" w14:textId="77777777" w:rsidR="001C6AFC" w:rsidRPr="00574D22" w:rsidRDefault="001C6AFC" w:rsidP="006512B2">
      <w:pPr>
        <w:spacing w:after="0" w:line="360" w:lineRule="auto"/>
        <w:jc w:val="center"/>
        <w:rPr>
          <w:rFonts w:ascii="GHEA Grapalat" w:hAnsi="GHEA Grapalat" w:cs="Tahoma"/>
          <w:b/>
          <w:sz w:val="24"/>
          <w:szCs w:val="24"/>
          <w:lang w:val="hy-AM"/>
        </w:rPr>
      </w:pPr>
    </w:p>
    <w:p w14:paraId="6AD7F4BA" w14:textId="77777777" w:rsidR="006B3FDC" w:rsidRDefault="006B3FDC">
      <w:pPr>
        <w:spacing w:after="0" w:line="240" w:lineRule="auto"/>
        <w:rPr>
          <w:rFonts w:ascii="GHEA Grapalat" w:hAnsi="GHEA Grapalat" w:cs="Tahoma"/>
          <w:b/>
          <w:sz w:val="24"/>
          <w:szCs w:val="24"/>
          <w:lang w:val="hy-AM"/>
        </w:rPr>
      </w:pPr>
      <w:r>
        <w:rPr>
          <w:rFonts w:ascii="GHEA Grapalat" w:hAnsi="GHEA Grapalat" w:cs="Tahoma"/>
          <w:b/>
          <w:sz w:val="24"/>
          <w:szCs w:val="24"/>
          <w:lang w:val="hy-AM"/>
        </w:rPr>
        <w:br w:type="page"/>
      </w:r>
    </w:p>
    <w:p w14:paraId="27719E2D" w14:textId="4C1C0AD2" w:rsidR="009842C6" w:rsidRPr="006512B2" w:rsidRDefault="009842C6" w:rsidP="006512B2">
      <w:pPr>
        <w:spacing w:after="0" w:line="360" w:lineRule="auto"/>
        <w:jc w:val="center"/>
        <w:rPr>
          <w:rFonts w:ascii="GHEA Grapalat" w:hAnsi="GHEA Grapalat" w:cs="Tahoma"/>
          <w:b/>
          <w:sz w:val="24"/>
          <w:szCs w:val="24"/>
          <w:lang w:val="hy-AM"/>
        </w:rPr>
      </w:pPr>
      <w:r w:rsidRPr="006512B2">
        <w:rPr>
          <w:rFonts w:ascii="GHEA Grapalat" w:hAnsi="GHEA Grapalat" w:cs="Tahoma"/>
          <w:b/>
          <w:sz w:val="24"/>
          <w:szCs w:val="24"/>
          <w:lang w:val="hy-AM"/>
        </w:rPr>
        <w:lastRenderedPageBreak/>
        <w:t>ԳԼՈՒԽ 51</w:t>
      </w:r>
    </w:p>
    <w:p w14:paraId="4CCDE2B0" w14:textId="77777777" w:rsidR="009842C6" w:rsidRPr="006512B2" w:rsidRDefault="009842C6" w:rsidP="006512B2">
      <w:pPr>
        <w:spacing w:after="0" w:line="360" w:lineRule="auto"/>
        <w:jc w:val="center"/>
        <w:rPr>
          <w:rFonts w:ascii="GHEA Grapalat" w:hAnsi="GHEA Grapalat"/>
          <w:sz w:val="24"/>
          <w:szCs w:val="24"/>
          <w:lang w:val="hy-AM"/>
        </w:rPr>
      </w:pPr>
      <w:r w:rsidRPr="006512B2">
        <w:rPr>
          <w:rFonts w:ascii="GHEA Grapalat" w:hAnsi="GHEA Grapalat" w:cs="Sylfaen"/>
          <w:b/>
          <w:bCs/>
          <w:sz w:val="24"/>
          <w:szCs w:val="24"/>
          <w:lang w:val="hy-AM"/>
        </w:rPr>
        <w:t>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ՆԵՐԿԱՅԱՑՈՒՑԻՉԸ</w:t>
      </w:r>
    </w:p>
    <w:p w14:paraId="117E5893" w14:textId="77777777" w:rsidR="00EE4F71" w:rsidRPr="00574D22" w:rsidRDefault="00EE4F71" w:rsidP="006512B2">
      <w:pPr>
        <w:spacing w:after="0" w:line="360" w:lineRule="auto"/>
        <w:ind w:firstLine="567"/>
        <w:jc w:val="both"/>
        <w:rPr>
          <w:rFonts w:ascii="GHEA Grapalat" w:hAnsi="GHEA Grapalat" w:cs="Sylfaen"/>
          <w:b/>
          <w:bCs/>
          <w:sz w:val="24"/>
          <w:szCs w:val="24"/>
          <w:lang w:val="hy-AM"/>
        </w:rPr>
      </w:pPr>
    </w:p>
    <w:p w14:paraId="3718C2B0" w14:textId="613B7D22" w:rsidR="009842C6" w:rsidRPr="006512B2" w:rsidRDefault="009842C6" w:rsidP="006512B2">
      <w:pPr>
        <w:spacing w:after="0" w:line="360" w:lineRule="auto"/>
        <w:ind w:firstLine="567"/>
        <w:jc w:val="both"/>
        <w:rPr>
          <w:rFonts w:ascii="GHEA Grapalat" w:hAnsi="GHEA Grapalat"/>
          <w:sz w:val="24"/>
          <w:szCs w:val="24"/>
          <w:lang w:val="hy-AM"/>
        </w:rPr>
      </w:pPr>
      <w:r w:rsidRPr="006512B2">
        <w:rPr>
          <w:rFonts w:ascii="GHEA Grapalat" w:hAnsi="GHEA Grapalat" w:cs="Sylfaen"/>
          <w:b/>
          <w:bCs/>
          <w:sz w:val="24"/>
          <w:szCs w:val="24"/>
          <w:lang w:val="hy-AM"/>
        </w:rPr>
        <w:t xml:space="preserve">Հոդված </w:t>
      </w:r>
      <w:r w:rsidR="00B12C5A">
        <w:rPr>
          <w:rFonts w:ascii="GHEA Grapalat" w:hAnsi="GHEA Grapalat" w:cs="Sylfaen"/>
          <w:b/>
          <w:bCs/>
          <w:sz w:val="24"/>
          <w:szCs w:val="24"/>
          <w:lang w:val="hy-AM"/>
        </w:rPr>
        <w:t>255</w:t>
      </w:r>
      <w:r w:rsidRPr="006512B2">
        <w:rPr>
          <w:rFonts w:ascii="GHEA Grapalat" w:hAnsi="GHEA Grapalat" w:cs="Sylfaen"/>
          <w:b/>
          <w:bCs/>
          <w:sz w:val="24"/>
          <w:szCs w:val="24"/>
          <w:lang w:val="hy-AM"/>
        </w:rPr>
        <w:t>. 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ներկայացուցիչը</w:t>
      </w:r>
    </w:p>
    <w:p w14:paraId="4BF1B81F" w14:textId="77777777" w:rsidR="009842C6" w:rsidRPr="006512B2" w:rsidRDefault="009842C6" w:rsidP="00E579E1">
      <w:pPr>
        <w:numPr>
          <w:ilvl w:val="0"/>
          <w:numId w:val="318"/>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ներկայացուցիչը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հայտարարատուի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նրա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լիազորած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հանձնա</w:t>
      </w:r>
      <w:r w:rsidR="004F1ADC" w:rsidRPr="004F1ADC">
        <w:rPr>
          <w:rFonts w:ascii="GHEA Grapalat" w:hAnsi="GHEA Grapalat" w:cs="Sylfaen"/>
          <w:sz w:val="24"/>
          <w:szCs w:val="24"/>
          <w:lang w:val="hy-AM"/>
        </w:rPr>
        <w:softHyphen/>
      </w:r>
      <w:r w:rsidRPr="006512B2">
        <w:rPr>
          <w:rFonts w:ascii="GHEA Grapalat" w:hAnsi="GHEA Grapalat" w:cs="Sylfaen"/>
          <w:sz w:val="24"/>
          <w:szCs w:val="24"/>
          <w:lang w:val="hy-AM"/>
        </w:rPr>
        <w:t>րա</w:t>
      </w:r>
      <w:r w:rsidR="004F1ADC" w:rsidRPr="004F1ADC">
        <w:rPr>
          <w:rFonts w:ascii="GHEA Grapalat" w:hAnsi="GHEA Grapalat" w:cs="Sylfaen"/>
          <w:sz w:val="24"/>
          <w:szCs w:val="24"/>
          <w:lang w:val="hy-AM"/>
        </w:rPr>
        <w:softHyphen/>
      </w:r>
      <w:r w:rsidRPr="006512B2">
        <w:rPr>
          <w:rFonts w:ascii="GHEA Grapalat" w:hAnsi="GHEA Grapalat" w:cs="Sylfaen"/>
          <w:sz w:val="24"/>
          <w:szCs w:val="24"/>
          <w:lang w:val="hy-AM"/>
        </w:rPr>
        <w:t>րությամբ</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նրա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անունից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օրենսդրությամբ</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գործառնություններ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իրականացնող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օրենսգրքի</w:t>
      </w:r>
      <w:r w:rsidRPr="006512B2">
        <w:rPr>
          <w:rFonts w:ascii="GHEA Grapalat" w:hAnsi="GHEA Grapalat"/>
          <w:sz w:val="24"/>
          <w:szCs w:val="24"/>
          <w:lang w:val="hy-AM"/>
        </w:rPr>
        <w:t xml:space="preserve"> 401-</w:t>
      </w:r>
      <w:r w:rsidRPr="006512B2">
        <w:rPr>
          <w:rFonts w:ascii="GHEA Grapalat" w:hAnsi="GHEA Grapalat" w:cs="Sylfaen"/>
          <w:sz w:val="24"/>
          <w:szCs w:val="24"/>
          <w:lang w:val="hy-AM"/>
        </w:rPr>
        <w:t>րդ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հոդվածով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w:t>
      </w:r>
      <w:r w:rsidR="0064170C" w:rsidRPr="00DE45FC">
        <w:rPr>
          <w:rFonts w:ascii="GHEA Grapalat" w:hAnsi="GHEA Grapalat" w:cs="Sylfaen"/>
          <w:sz w:val="24"/>
          <w:szCs w:val="24"/>
          <w:lang w:val="hy-AM"/>
        </w:rPr>
        <w:softHyphen/>
      </w:r>
      <w:r w:rsidRPr="006512B2">
        <w:rPr>
          <w:rFonts w:ascii="GHEA Grapalat" w:hAnsi="GHEA Grapalat" w:cs="Sylfaen"/>
          <w:sz w:val="24"/>
          <w:szCs w:val="24"/>
          <w:lang w:val="hy-AM"/>
        </w:rPr>
        <w:t>ման</w:t>
      </w:r>
      <w:r w:rsidR="004F1ADC" w:rsidRPr="004F1ADC">
        <w:rPr>
          <w:rFonts w:ascii="GHEA Grapalat" w:hAnsi="GHEA Grapalat" w:cs="Sylfaen"/>
          <w:sz w:val="24"/>
          <w:szCs w:val="24"/>
          <w:lang w:val="hy-AM"/>
        </w:rPr>
        <w:softHyphen/>
      </w:r>
      <w:r w:rsidRPr="006512B2">
        <w:rPr>
          <w:rFonts w:ascii="GHEA Grapalat" w:hAnsi="GHEA Grapalat" w:cs="Sylfaen"/>
          <w:sz w:val="24"/>
          <w:szCs w:val="24"/>
          <w:lang w:val="hy-AM"/>
        </w:rPr>
        <w:t>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իրավաբանական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cs="Tahoma"/>
          <w:sz w:val="24"/>
          <w:szCs w:val="24"/>
          <w:lang w:val="hy-AM"/>
        </w:rPr>
        <w:t>։</w:t>
      </w:r>
    </w:p>
    <w:p w14:paraId="13316378" w14:textId="77777777" w:rsidR="009842C6" w:rsidRPr="004F1ADC" w:rsidRDefault="009842C6" w:rsidP="00E579E1">
      <w:pPr>
        <w:numPr>
          <w:ilvl w:val="0"/>
          <w:numId w:val="318"/>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Մաքսային</w:t>
      </w:r>
      <w:r w:rsidRPr="004F1ADC">
        <w:rPr>
          <w:rFonts w:ascii="GHEA Grapalat" w:hAnsi="GHEA Grapalat" w:cs="Sylfaen"/>
          <w:sz w:val="24"/>
          <w:szCs w:val="24"/>
          <w:lang w:val="hy-AM"/>
        </w:rPr>
        <w:t xml:space="preserve"> </w:t>
      </w:r>
      <w:r w:rsidRPr="006512B2">
        <w:rPr>
          <w:rFonts w:ascii="GHEA Grapalat" w:hAnsi="GHEA Grapalat" w:cs="Sylfaen"/>
          <w:sz w:val="24"/>
          <w:szCs w:val="24"/>
          <w:lang w:val="hy-AM"/>
        </w:rPr>
        <w:t>ներկայացուցչի</w:t>
      </w:r>
      <w:r w:rsidRPr="004F1ADC">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4F1ADC">
        <w:rPr>
          <w:rFonts w:ascii="GHEA Grapalat" w:hAnsi="GHEA Grapalat" w:cs="Sylfaen"/>
          <w:sz w:val="24"/>
          <w:szCs w:val="24"/>
          <w:lang w:val="hy-AM"/>
        </w:rPr>
        <w:t xml:space="preserve"> </w:t>
      </w:r>
      <w:r w:rsidRPr="006512B2">
        <w:rPr>
          <w:rFonts w:ascii="GHEA Grapalat" w:hAnsi="GHEA Grapalat" w:cs="Sylfaen"/>
          <w:sz w:val="24"/>
          <w:szCs w:val="24"/>
          <w:lang w:val="hy-AM"/>
        </w:rPr>
        <w:t>հայտարարատուի</w:t>
      </w:r>
      <w:r w:rsidRPr="004F1ADC">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4F1ADC">
        <w:rPr>
          <w:rFonts w:ascii="GHEA Grapalat" w:hAnsi="GHEA Grapalat" w:cs="Sylfaen"/>
          <w:sz w:val="24"/>
          <w:szCs w:val="24"/>
          <w:lang w:val="hy-AM"/>
        </w:rPr>
        <w:t xml:space="preserve"> </w:t>
      </w:r>
      <w:r w:rsidRPr="006512B2">
        <w:rPr>
          <w:rFonts w:ascii="GHEA Grapalat" w:hAnsi="GHEA Grapalat" w:cs="Sylfaen"/>
          <w:sz w:val="24"/>
          <w:szCs w:val="24"/>
          <w:lang w:val="hy-AM"/>
        </w:rPr>
        <w:t>նրա</w:t>
      </w:r>
      <w:r w:rsidRPr="004F1ADC">
        <w:rPr>
          <w:rFonts w:ascii="GHEA Grapalat" w:hAnsi="GHEA Grapalat" w:cs="Sylfaen"/>
          <w:sz w:val="24"/>
          <w:szCs w:val="24"/>
          <w:lang w:val="hy-AM"/>
        </w:rPr>
        <w:t xml:space="preserve"> </w:t>
      </w:r>
      <w:r w:rsidRPr="006512B2">
        <w:rPr>
          <w:rFonts w:ascii="GHEA Grapalat" w:hAnsi="GHEA Grapalat" w:cs="Sylfaen"/>
          <w:sz w:val="24"/>
          <w:szCs w:val="24"/>
          <w:lang w:val="hy-AM"/>
        </w:rPr>
        <w:t>լիազորած</w:t>
      </w:r>
      <w:r w:rsidRPr="004F1ADC">
        <w:rPr>
          <w:rFonts w:ascii="GHEA Grapalat" w:hAnsi="GHEA Grapalat" w:cs="Sylfaen"/>
          <w:sz w:val="24"/>
          <w:szCs w:val="24"/>
          <w:lang w:val="hy-AM"/>
        </w:rPr>
        <w:t xml:space="preserve"> </w:t>
      </w:r>
      <w:r w:rsidRPr="006512B2">
        <w:rPr>
          <w:rFonts w:ascii="GHEA Grapalat" w:hAnsi="GHEA Grapalat" w:cs="Sylfaen"/>
          <w:sz w:val="24"/>
          <w:szCs w:val="24"/>
          <w:lang w:val="hy-AM"/>
        </w:rPr>
        <w:t>անձի</w:t>
      </w:r>
      <w:r w:rsidRPr="004F1ADC">
        <w:rPr>
          <w:rFonts w:ascii="GHEA Grapalat" w:hAnsi="GHEA Grapalat" w:cs="Sylfaen"/>
          <w:sz w:val="24"/>
          <w:szCs w:val="24"/>
          <w:lang w:val="hy-AM"/>
        </w:rPr>
        <w:t xml:space="preserve"> </w:t>
      </w:r>
      <w:r w:rsidRPr="006512B2">
        <w:rPr>
          <w:rFonts w:ascii="GHEA Grapalat" w:hAnsi="GHEA Grapalat" w:cs="Sylfaen"/>
          <w:sz w:val="24"/>
          <w:szCs w:val="24"/>
          <w:lang w:val="hy-AM"/>
        </w:rPr>
        <w:t>միջև</w:t>
      </w:r>
      <w:r w:rsidRPr="004F1ADC">
        <w:rPr>
          <w:rFonts w:ascii="GHEA Grapalat" w:hAnsi="GHEA Grapalat" w:cs="Sylfaen"/>
          <w:sz w:val="24"/>
          <w:szCs w:val="24"/>
          <w:lang w:val="hy-AM"/>
        </w:rPr>
        <w:t xml:space="preserve"> </w:t>
      </w:r>
      <w:r w:rsidRPr="006512B2">
        <w:rPr>
          <w:rFonts w:ascii="GHEA Grapalat" w:hAnsi="GHEA Grapalat" w:cs="Sylfaen"/>
          <w:sz w:val="24"/>
          <w:szCs w:val="24"/>
          <w:lang w:val="hy-AM"/>
        </w:rPr>
        <w:t>հարա</w:t>
      </w:r>
      <w:r w:rsidR="004F1ADC" w:rsidRPr="004F1ADC">
        <w:rPr>
          <w:rFonts w:ascii="GHEA Grapalat" w:hAnsi="GHEA Grapalat" w:cs="Sylfaen"/>
          <w:sz w:val="24"/>
          <w:szCs w:val="24"/>
          <w:lang w:val="hy-AM"/>
        </w:rPr>
        <w:softHyphen/>
      </w:r>
      <w:r w:rsidRPr="006512B2">
        <w:rPr>
          <w:rFonts w:ascii="GHEA Grapalat" w:hAnsi="GHEA Grapalat" w:cs="Sylfaen"/>
          <w:sz w:val="24"/>
          <w:szCs w:val="24"/>
          <w:lang w:val="hy-AM"/>
        </w:rPr>
        <w:t>բերությունները</w:t>
      </w:r>
      <w:r w:rsidRPr="004F1ADC">
        <w:rPr>
          <w:rFonts w:ascii="GHEA Grapalat" w:hAnsi="GHEA Grapalat" w:cs="Sylfaen"/>
          <w:sz w:val="24"/>
          <w:szCs w:val="24"/>
          <w:lang w:val="hy-AM"/>
        </w:rPr>
        <w:t xml:space="preserve"> </w:t>
      </w:r>
      <w:r w:rsidRPr="006512B2">
        <w:rPr>
          <w:rFonts w:ascii="GHEA Grapalat" w:hAnsi="GHEA Grapalat" w:cs="Sylfaen"/>
          <w:sz w:val="24"/>
          <w:szCs w:val="24"/>
          <w:lang w:val="hy-AM"/>
        </w:rPr>
        <w:t>կարգավորվում</w:t>
      </w:r>
      <w:r w:rsidRPr="004F1ADC">
        <w:rPr>
          <w:rFonts w:ascii="GHEA Grapalat" w:hAnsi="GHEA Grapalat" w:cs="Sylfaen"/>
          <w:sz w:val="24"/>
          <w:szCs w:val="24"/>
          <w:lang w:val="hy-AM"/>
        </w:rPr>
        <w:t xml:space="preserve"> </w:t>
      </w:r>
      <w:r w:rsidRPr="006512B2">
        <w:rPr>
          <w:rFonts w:ascii="GHEA Grapalat" w:hAnsi="GHEA Grapalat" w:cs="Sylfaen"/>
          <w:sz w:val="24"/>
          <w:szCs w:val="24"/>
          <w:lang w:val="hy-AM"/>
        </w:rPr>
        <w:t>են</w:t>
      </w:r>
      <w:r w:rsidRPr="004F1ADC">
        <w:rPr>
          <w:rFonts w:ascii="GHEA Grapalat" w:hAnsi="GHEA Grapalat" w:cs="Sylfaen"/>
          <w:sz w:val="24"/>
          <w:szCs w:val="24"/>
          <w:lang w:val="hy-AM"/>
        </w:rPr>
        <w:t xml:space="preserve"> </w:t>
      </w:r>
      <w:r w:rsidRPr="006512B2">
        <w:rPr>
          <w:rFonts w:ascii="GHEA Grapalat" w:hAnsi="GHEA Grapalat" w:cs="Sylfaen"/>
          <w:sz w:val="24"/>
          <w:szCs w:val="24"/>
          <w:lang w:val="hy-AM"/>
        </w:rPr>
        <w:t>նրանց</w:t>
      </w:r>
      <w:r w:rsidRPr="004F1ADC">
        <w:rPr>
          <w:rFonts w:ascii="GHEA Grapalat" w:hAnsi="GHEA Grapalat" w:cs="Sylfaen"/>
          <w:sz w:val="24"/>
          <w:szCs w:val="24"/>
          <w:lang w:val="hy-AM"/>
        </w:rPr>
        <w:t xml:space="preserve"> </w:t>
      </w:r>
      <w:r w:rsidRPr="006512B2">
        <w:rPr>
          <w:rFonts w:ascii="GHEA Grapalat" w:hAnsi="GHEA Grapalat" w:cs="Sylfaen"/>
          <w:sz w:val="24"/>
          <w:szCs w:val="24"/>
          <w:lang w:val="hy-AM"/>
        </w:rPr>
        <w:t>միջև</w:t>
      </w:r>
      <w:r w:rsidRPr="004F1ADC">
        <w:rPr>
          <w:rFonts w:ascii="GHEA Grapalat" w:hAnsi="GHEA Grapalat" w:cs="Sylfaen"/>
          <w:sz w:val="24"/>
          <w:szCs w:val="24"/>
          <w:lang w:val="hy-AM"/>
        </w:rPr>
        <w:t xml:space="preserve"> </w:t>
      </w:r>
      <w:r w:rsidRPr="006512B2">
        <w:rPr>
          <w:rFonts w:ascii="GHEA Grapalat" w:hAnsi="GHEA Grapalat" w:cs="Sylfaen"/>
          <w:sz w:val="24"/>
          <w:szCs w:val="24"/>
          <w:lang w:val="hy-AM"/>
        </w:rPr>
        <w:t>կնքված</w:t>
      </w:r>
      <w:r w:rsidRPr="004F1ADC">
        <w:rPr>
          <w:rFonts w:ascii="GHEA Grapalat" w:hAnsi="GHEA Grapalat" w:cs="Sylfaen"/>
          <w:sz w:val="24"/>
          <w:szCs w:val="24"/>
          <w:lang w:val="hy-AM"/>
        </w:rPr>
        <w:t xml:space="preserve"> </w:t>
      </w:r>
      <w:r w:rsidRPr="006512B2">
        <w:rPr>
          <w:rFonts w:ascii="GHEA Grapalat" w:hAnsi="GHEA Grapalat" w:cs="Sylfaen"/>
          <w:sz w:val="24"/>
          <w:szCs w:val="24"/>
          <w:lang w:val="hy-AM"/>
        </w:rPr>
        <w:t>պայմանագրերով</w:t>
      </w:r>
      <w:r w:rsidRPr="004F1ADC">
        <w:rPr>
          <w:rFonts w:ascii="GHEA Grapalat" w:hAnsi="GHEA Grapalat" w:cs="Sylfaen"/>
          <w:sz w:val="24"/>
          <w:szCs w:val="24"/>
          <w:lang w:val="hy-AM"/>
        </w:rPr>
        <w:t>:</w:t>
      </w:r>
    </w:p>
    <w:p w14:paraId="68C19CC7" w14:textId="77777777" w:rsidR="009842C6" w:rsidRPr="006512B2" w:rsidRDefault="009842C6" w:rsidP="00E579E1">
      <w:pPr>
        <w:numPr>
          <w:ilvl w:val="0"/>
          <w:numId w:val="318"/>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ներկայացուցիչը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համապատասխան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ընթացակարգով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w:t>
      </w:r>
      <w:r w:rsidR="0064170C" w:rsidRPr="00DE45FC">
        <w:rPr>
          <w:rFonts w:ascii="GHEA Grapalat" w:hAnsi="GHEA Grapalat" w:cs="Sylfaen"/>
          <w:sz w:val="24"/>
          <w:szCs w:val="24"/>
          <w:lang w:val="hy-AM"/>
        </w:rPr>
        <w:softHyphen/>
      </w:r>
      <w:r w:rsidRPr="006512B2">
        <w:rPr>
          <w:rFonts w:ascii="GHEA Grapalat" w:hAnsi="GHEA Grapalat" w:cs="Sylfaen"/>
          <w:sz w:val="24"/>
          <w:szCs w:val="24"/>
          <w:lang w:val="hy-AM"/>
        </w:rPr>
        <w:t>տա</w:t>
      </w:r>
      <w:r w:rsidR="004F1ADC" w:rsidRPr="004F1ADC">
        <w:rPr>
          <w:rFonts w:ascii="GHEA Grapalat" w:hAnsi="GHEA Grapalat" w:cs="Sylfaen"/>
          <w:sz w:val="24"/>
          <w:szCs w:val="24"/>
          <w:lang w:val="hy-AM"/>
        </w:rPr>
        <w:softHyphen/>
      </w:r>
      <w:r w:rsidRPr="006512B2">
        <w:rPr>
          <w:rFonts w:ascii="GHEA Grapalat" w:hAnsi="GHEA Grapalat" w:cs="Sylfaen"/>
          <w:sz w:val="24"/>
          <w:szCs w:val="24"/>
          <w:lang w:val="hy-AM"/>
        </w:rPr>
        <w:t>րարագրման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ժամանակ</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նախատեսված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մաքսատուրքը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հարկերը, հատուկ, հակա</w:t>
      </w:r>
      <w:r w:rsidR="0064170C" w:rsidRPr="00DE45FC">
        <w:rPr>
          <w:rFonts w:ascii="GHEA Grapalat" w:hAnsi="GHEA Grapalat" w:cs="Sylfaen"/>
          <w:sz w:val="24"/>
          <w:szCs w:val="24"/>
          <w:lang w:val="hy-AM"/>
        </w:rPr>
        <w:softHyphen/>
      </w:r>
      <w:r w:rsidRPr="006512B2">
        <w:rPr>
          <w:rFonts w:ascii="GHEA Grapalat" w:hAnsi="GHEA Grapalat" w:cs="Sylfaen"/>
          <w:sz w:val="24"/>
          <w:szCs w:val="24"/>
          <w:lang w:val="hy-AM"/>
        </w:rPr>
        <w:t>գնագցման և փոխհատուցման տուրքերը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մաքսային մարմիններին վճարման ենթակա </w:t>
      </w:r>
      <w:r w:rsidRPr="006512B2">
        <w:rPr>
          <w:rFonts w:ascii="GHEA Grapalat" w:hAnsi="GHEA Grapalat" w:cs="Sylfaen"/>
          <w:sz w:val="24"/>
          <w:szCs w:val="24"/>
          <w:lang w:val="hy-AM"/>
        </w:rPr>
        <w:t>այլ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պարտավորությունը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եթե</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ներկայացուցչի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հայտա</w:t>
      </w:r>
      <w:r w:rsidR="004F1ADC" w:rsidRPr="004F1ADC">
        <w:rPr>
          <w:rFonts w:ascii="GHEA Grapalat" w:hAnsi="GHEA Grapalat" w:cs="Sylfaen"/>
          <w:sz w:val="24"/>
          <w:szCs w:val="24"/>
          <w:lang w:val="hy-AM"/>
        </w:rPr>
        <w:softHyphen/>
      </w:r>
      <w:r w:rsidRPr="006512B2">
        <w:rPr>
          <w:rFonts w:ascii="GHEA Grapalat" w:hAnsi="GHEA Grapalat" w:cs="Sylfaen"/>
          <w:sz w:val="24"/>
          <w:szCs w:val="24"/>
          <w:lang w:val="hy-AM"/>
        </w:rPr>
        <w:t>րա</w:t>
      </w:r>
      <w:r w:rsidR="004F1ADC" w:rsidRPr="004F1ADC">
        <w:rPr>
          <w:rFonts w:ascii="GHEA Grapalat" w:hAnsi="GHEA Grapalat" w:cs="Sylfaen"/>
          <w:sz w:val="24"/>
          <w:szCs w:val="24"/>
          <w:lang w:val="hy-AM"/>
        </w:rPr>
        <w:softHyphen/>
      </w:r>
      <w:r w:rsidRPr="006512B2">
        <w:rPr>
          <w:rFonts w:ascii="GHEA Grapalat" w:hAnsi="GHEA Grapalat" w:cs="Sylfaen"/>
          <w:sz w:val="24"/>
          <w:szCs w:val="24"/>
          <w:lang w:val="hy-AM"/>
        </w:rPr>
        <w:t>րա</w:t>
      </w:r>
      <w:r w:rsidR="004F1ADC" w:rsidRPr="004F1ADC">
        <w:rPr>
          <w:rFonts w:ascii="GHEA Grapalat" w:hAnsi="GHEA Grapalat" w:cs="Sylfaen"/>
          <w:sz w:val="24"/>
          <w:szCs w:val="24"/>
          <w:lang w:val="hy-AM"/>
        </w:rPr>
        <w:softHyphen/>
      </w:r>
      <w:r w:rsidRPr="006512B2">
        <w:rPr>
          <w:rFonts w:ascii="GHEA Grapalat" w:hAnsi="GHEA Grapalat" w:cs="Sylfaen"/>
          <w:sz w:val="24"/>
          <w:szCs w:val="24"/>
          <w:lang w:val="hy-AM"/>
        </w:rPr>
        <w:t>տուի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նրա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լիազորած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միջև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կնքված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պայմանագրով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նախատեսված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չէ</w:t>
      </w:r>
      <w:r w:rsidRPr="006512B2">
        <w:rPr>
          <w:rFonts w:ascii="GHEA Grapalat" w:hAnsi="GHEA Grapalat"/>
          <w:sz w:val="24"/>
          <w:szCs w:val="24"/>
          <w:lang w:val="hy-AM"/>
        </w:rPr>
        <w:t>:</w:t>
      </w:r>
    </w:p>
    <w:p w14:paraId="66A8623F" w14:textId="77777777" w:rsidR="00D84758" w:rsidRPr="00574D22" w:rsidRDefault="00D84758" w:rsidP="004F1ADC">
      <w:pPr>
        <w:spacing w:after="0" w:line="360" w:lineRule="auto"/>
        <w:ind w:firstLine="567"/>
        <w:jc w:val="both"/>
        <w:rPr>
          <w:rFonts w:ascii="GHEA Grapalat" w:hAnsi="GHEA Grapalat" w:cs="Sylfaen"/>
          <w:b/>
          <w:bCs/>
          <w:sz w:val="24"/>
          <w:szCs w:val="24"/>
          <w:lang w:val="hy-AM"/>
        </w:rPr>
      </w:pPr>
    </w:p>
    <w:p w14:paraId="64CDF090" w14:textId="6B455535" w:rsidR="004F1ADC" w:rsidRPr="00073F3A" w:rsidRDefault="009842C6" w:rsidP="004F1ADC">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t xml:space="preserve">Հոդված </w:t>
      </w:r>
      <w:r w:rsidR="00B12C5A">
        <w:rPr>
          <w:rFonts w:ascii="GHEA Grapalat" w:hAnsi="GHEA Grapalat" w:cs="Sylfaen"/>
          <w:b/>
          <w:bCs/>
          <w:sz w:val="24"/>
          <w:szCs w:val="24"/>
          <w:lang w:val="hy-AM"/>
        </w:rPr>
        <w:t>256</w:t>
      </w:r>
      <w:r w:rsidRPr="006512B2">
        <w:rPr>
          <w:rFonts w:ascii="GHEA Grapalat" w:hAnsi="GHEA Grapalat" w:cs="Sylfaen"/>
          <w:b/>
          <w:bCs/>
          <w:sz w:val="24"/>
          <w:szCs w:val="24"/>
          <w:lang w:val="hy-AM"/>
        </w:rPr>
        <w:t>. Իրավաբանական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անձին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ներկայացուցիչների</w:t>
      </w:r>
    </w:p>
    <w:p w14:paraId="4B92B0CF" w14:textId="77777777" w:rsidR="009842C6" w:rsidRPr="006512B2" w:rsidRDefault="009842C6" w:rsidP="00ED5E45">
      <w:pPr>
        <w:spacing w:after="0" w:line="360" w:lineRule="auto"/>
        <w:ind w:firstLine="2170"/>
        <w:jc w:val="both"/>
        <w:rPr>
          <w:rFonts w:ascii="GHEA Grapalat" w:hAnsi="GHEA Grapalat"/>
          <w:b/>
          <w:bCs/>
          <w:sz w:val="24"/>
          <w:szCs w:val="24"/>
          <w:lang w:val="hy-AM"/>
        </w:rPr>
      </w:pPr>
      <w:r w:rsidRPr="006512B2">
        <w:rPr>
          <w:rFonts w:ascii="GHEA Grapalat" w:hAnsi="GHEA Grapalat" w:cs="Sylfaen"/>
          <w:b/>
          <w:bCs/>
          <w:sz w:val="24"/>
          <w:szCs w:val="24"/>
          <w:lang w:val="hy-AM"/>
        </w:rPr>
        <w:t>ռեեստրում</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հաշվառելու</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պայմանները</w:t>
      </w:r>
      <w:r w:rsidRPr="006512B2">
        <w:rPr>
          <w:rFonts w:ascii="Courier New" w:hAnsi="Courier New" w:cs="Courier New"/>
          <w:b/>
          <w:bCs/>
          <w:sz w:val="24"/>
          <w:szCs w:val="24"/>
          <w:lang w:val="hy-AM"/>
        </w:rPr>
        <w:t> </w:t>
      </w:r>
    </w:p>
    <w:p w14:paraId="5595CFA3" w14:textId="77777777" w:rsidR="009842C6" w:rsidRPr="005B7C53" w:rsidRDefault="009842C6" w:rsidP="00E579E1">
      <w:pPr>
        <w:numPr>
          <w:ilvl w:val="0"/>
          <w:numId w:val="319"/>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Իրավաբանական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ներկայացուցիչների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ռեեստրում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հաշվառելու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պայ</w:t>
      </w:r>
      <w:r w:rsidR="0064170C" w:rsidRPr="00DE45FC">
        <w:rPr>
          <w:rFonts w:ascii="GHEA Grapalat" w:hAnsi="GHEA Grapalat" w:cs="Sylfaen"/>
          <w:sz w:val="24"/>
          <w:szCs w:val="24"/>
          <w:lang w:val="hy-AM"/>
        </w:rPr>
        <w:softHyphen/>
      </w:r>
      <w:r w:rsidRPr="006512B2">
        <w:rPr>
          <w:rFonts w:ascii="GHEA Grapalat" w:hAnsi="GHEA Grapalat" w:cs="Sylfaen"/>
          <w:sz w:val="24"/>
          <w:szCs w:val="24"/>
          <w:lang w:val="hy-AM"/>
        </w:rPr>
        <w:t>մանները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օրենսգրքի</w:t>
      </w:r>
      <w:r w:rsidRPr="006512B2">
        <w:rPr>
          <w:rFonts w:ascii="GHEA Grapalat" w:hAnsi="GHEA Grapalat"/>
          <w:sz w:val="24"/>
          <w:szCs w:val="24"/>
          <w:lang w:val="hy-AM"/>
        </w:rPr>
        <w:t xml:space="preserve"> 402-</w:t>
      </w:r>
      <w:r w:rsidRPr="006512B2">
        <w:rPr>
          <w:rFonts w:ascii="GHEA Grapalat" w:hAnsi="GHEA Grapalat" w:cs="Sylfaen"/>
          <w:sz w:val="24"/>
          <w:szCs w:val="24"/>
          <w:lang w:val="hy-AM"/>
        </w:rPr>
        <w:t>րդ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հոդվածով։</w:t>
      </w:r>
    </w:p>
    <w:p w14:paraId="5ED7849E" w14:textId="113293B3" w:rsidR="005B7C53" w:rsidRPr="006512B2" w:rsidRDefault="005B7C53" w:rsidP="00E579E1">
      <w:pPr>
        <w:numPr>
          <w:ilvl w:val="0"/>
          <w:numId w:val="319"/>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 xml:space="preserve">Միության մաքսային օրենսգրքի 402-րդ հոդվածի 2-րդ մասին համապատասխան՝ իրավաբանական անձին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ներկայացուցիչների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ռեեստրում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հաշվառելու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պայ</w:t>
      </w:r>
      <w:r w:rsidRPr="00DE45FC">
        <w:rPr>
          <w:rFonts w:ascii="GHEA Grapalat" w:hAnsi="GHEA Grapalat" w:cs="Sylfaen"/>
          <w:sz w:val="24"/>
          <w:szCs w:val="24"/>
          <w:lang w:val="hy-AM"/>
        </w:rPr>
        <w:softHyphen/>
      </w:r>
      <w:r w:rsidRPr="006512B2">
        <w:rPr>
          <w:rFonts w:ascii="GHEA Grapalat" w:hAnsi="GHEA Grapalat" w:cs="Sylfaen"/>
          <w:sz w:val="24"/>
          <w:szCs w:val="24"/>
          <w:lang w:val="hy-AM"/>
        </w:rPr>
        <w:t>ման</w:t>
      </w:r>
      <w:r>
        <w:rPr>
          <w:rFonts w:ascii="GHEA Grapalat" w:hAnsi="GHEA Grapalat" w:cs="Sylfaen"/>
          <w:sz w:val="24"/>
          <w:szCs w:val="24"/>
          <w:lang w:val="hy-AM"/>
        </w:rPr>
        <w:t xml:space="preserve"> է հանդիսանում նաև իր աշխատակազմում սույն օրենքով սահմանված կարգով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ձևակերպումների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մասնագետի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որակա</w:t>
      </w:r>
      <w:r w:rsidRPr="005B7C53">
        <w:rPr>
          <w:rFonts w:ascii="GHEA Grapalat" w:hAnsi="GHEA Grapalat" w:cs="Sylfaen"/>
          <w:sz w:val="24"/>
          <w:szCs w:val="24"/>
          <w:lang w:val="hy-AM"/>
        </w:rPr>
        <w:softHyphen/>
      </w:r>
      <w:r w:rsidRPr="006512B2">
        <w:rPr>
          <w:rFonts w:ascii="GHEA Grapalat" w:hAnsi="GHEA Grapalat" w:cs="Sylfaen"/>
          <w:sz w:val="24"/>
          <w:szCs w:val="24"/>
          <w:lang w:val="hy-AM"/>
        </w:rPr>
        <w:t>վո</w:t>
      </w:r>
      <w:r w:rsidRPr="005B7C53">
        <w:rPr>
          <w:rFonts w:ascii="GHEA Grapalat" w:hAnsi="GHEA Grapalat" w:cs="Sylfaen"/>
          <w:sz w:val="24"/>
          <w:szCs w:val="24"/>
          <w:lang w:val="hy-AM"/>
        </w:rPr>
        <w:softHyphen/>
      </w:r>
      <w:r w:rsidRPr="006512B2">
        <w:rPr>
          <w:rFonts w:ascii="GHEA Grapalat" w:hAnsi="GHEA Grapalat" w:cs="Sylfaen"/>
          <w:sz w:val="24"/>
          <w:szCs w:val="24"/>
          <w:lang w:val="hy-AM"/>
        </w:rPr>
        <w:t>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ստացած</w:t>
      </w:r>
      <w:r>
        <w:rPr>
          <w:rFonts w:ascii="GHEA Grapalat" w:hAnsi="GHEA Grapalat" w:cs="Sylfaen"/>
          <w:sz w:val="24"/>
          <w:szCs w:val="24"/>
          <w:lang w:val="hy-AM"/>
        </w:rPr>
        <w:t xml:space="preserve">՝ առնվազն երկու աշխատակցի առկայությունը: </w:t>
      </w:r>
    </w:p>
    <w:p w14:paraId="6F4B8344" w14:textId="77777777" w:rsidR="009842C6" w:rsidRPr="00073F3A" w:rsidRDefault="009842C6" w:rsidP="00E579E1">
      <w:pPr>
        <w:numPr>
          <w:ilvl w:val="0"/>
          <w:numId w:val="319"/>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Միության</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օրենսգրքի</w:t>
      </w:r>
      <w:r w:rsidRPr="00073F3A">
        <w:rPr>
          <w:rFonts w:ascii="GHEA Grapalat" w:hAnsi="GHEA Grapalat" w:cs="Sylfaen"/>
          <w:sz w:val="24"/>
          <w:szCs w:val="24"/>
          <w:lang w:val="hy-AM"/>
        </w:rPr>
        <w:t xml:space="preserve"> 402-</w:t>
      </w:r>
      <w:r w:rsidRPr="006512B2">
        <w:rPr>
          <w:rFonts w:ascii="GHEA Grapalat" w:hAnsi="GHEA Grapalat" w:cs="Sylfaen"/>
          <w:sz w:val="24"/>
          <w:szCs w:val="24"/>
          <w:lang w:val="hy-AM"/>
        </w:rPr>
        <w:t>րդ</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հոդվածի</w:t>
      </w:r>
      <w:r w:rsidRPr="00073F3A">
        <w:rPr>
          <w:rFonts w:ascii="GHEA Grapalat" w:hAnsi="GHEA Grapalat" w:cs="Sylfaen"/>
          <w:sz w:val="24"/>
          <w:szCs w:val="24"/>
          <w:lang w:val="hy-AM"/>
        </w:rPr>
        <w:t xml:space="preserve"> 1-</w:t>
      </w:r>
      <w:r w:rsidRPr="006512B2">
        <w:rPr>
          <w:rFonts w:ascii="GHEA Grapalat" w:hAnsi="GHEA Grapalat" w:cs="Sylfaen"/>
          <w:sz w:val="24"/>
          <w:szCs w:val="24"/>
          <w:lang w:val="hy-AM"/>
        </w:rPr>
        <w:t xml:space="preserve">ին </w:t>
      </w:r>
      <w:r w:rsidR="00382B05" w:rsidRPr="00073F3A">
        <w:rPr>
          <w:rFonts w:ascii="GHEA Grapalat" w:hAnsi="GHEA Grapalat" w:cs="Sylfaen"/>
          <w:sz w:val="24"/>
          <w:szCs w:val="24"/>
          <w:lang w:val="hy-AM"/>
        </w:rPr>
        <w:t>մաս</w:t>
      </w:r>
      <w:r w:rsidRPr="006512B2">
        <w:rPr>
          <w:rFonts w:ascii="GHEA Grapalat" w:hAnsi="GHEA Grapalat" w:cs="Sylfaen"/>
          <w:sz w:val="24"/>
          <w:szCs w:val="24"/>
          <w:lang w:val="hy-AM"/>
        </w:rPr>
        <w:t>ի 1-ին կետով</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նախատեսված</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քաղաքացիական</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պատասխանատվության</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ռիսկի</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ապահովագրության</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գումարի</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չափը</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որոշվում</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ներկայացուցչի</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ապահովագրական</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կազ</w:t>
      </w:r>
      <w:r w:rsidR="00C64814" w:rsidRPr="00C64814">
        <w:rPr>
          <w:rFonts w:ascii="GHEA Grapalat" w:hAnsi="GHEA Grapalat" w:cs="Sylfaen"/>
          <w:sz w:val="24"/>
          <w:szCs w:val="24"/>
          <w:lang w:val="hy-AM"/>
        </w:rPr>
        <w:softHyphen/>
      </w:r>
      <w:r w:rsidRPr="006512B2">
        <w:rPr>
          <w:rFonts w:ascii="GHEA Grapalat" w:hAnsi="GHEA Grapalat" w:cs="Sylfaen"/>
          <w:sz w:val="24"/>
          <w:szCs w:val="24"/>
          <w:lang w:val="hy-AM"/>
        </w:rPr>
        <w:t>մակեր</w:t>
      </w:r>
      <w:r w:rsidR="00C64814" w:rsidRPr="00C64814">
        <w:rPr>
          <w:rFonts w:ascii="GHEA Grapalat" w:hAnsi="GHEA Grapalat" w:cs="Sylfaen"/>
          <w:sz w:val="24"/>
          <w:szCs w:val="24"/>
          <w:lang w:val="hy-AM"/>
        </w:rPr>
        <w:softHyphen/>
      </w:r>
      <w:r w:rsidRPr="006512B2">
        <w:rPr>
          <w:rFonts w:ascii="GHEA Grapalat" w:hAnsi="GHEA Grapalat" w:cs="Sylfaen"/>
          <w:sz w:val="24"/>
          <w:szCs w:val="24"/>
          <w:lang w:val="hy-AM"/>
        </w:rPr>
        <w:t>պու</w:t>
      </w:r>
      <w:r w:rsidR="00C64814" w:rsidRPr="00C64814">
        <w:rPr>
          <w:rFonts w:ascii="GHEA Grapalat" w:hAnsi="GHEA Grapalat" w:cs="Sylfaen"/>
          <w:sz w:val="24"/>
          <w:szCs w:val="24"/>
          <w:lang w:val="hy-AM"/>
        </w:rPr>
        <w:softHyphen/>
      </w:r>
      <w:r w:rsidRPr="006512B2">
        <w:rPr>
          <w:rFonts w:ascii="GHEA Grapalat" w:hAnsi="GHEA Grapalat" w:cs="Sylfaen"/>
          <w:sz w:val="24"/>
          <w:szCs w:val="24"/>
          <w:lang w:val="hy-AM"/>
        </w:rPr>
        <w:t>թյուն</w:t>
      </w:r>
      <w:r w:rsidR="00C64814" w:rsidRPr="00C64814">
        <w:rPr>
          <w:rFonts w:ascii="GHEA Grapalat" w:hAnsi="GHEA Grapalat" w:cs="Sylfaen"/>
          <w:sz w:val="24"/>
          <w:szCs w:val="24"/>
          <w:lang w:val="hy-AM"/>
        </w:rPr>
        <w:softHyphen/>
      </w:r>
      <w:r w:rsidRPr="006512B2">
        <w:rPr>
          <w:rFonts w:ascii="GHEA Grapalat" w:hAnsi="GHEA Grapalat" w:cs="Sylfaen"/>
          <w:sz w:val="24"/>
          <w:szCs w:val="24"/>
          <w:lang w:val="hy-AM"/>
        </w:rPr>
        <w:t>ների</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միջև</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կնքված</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պայմանագրերով</w:t>
      </w:r>
      <w:r w:rsidRPr="00073F3A">
        <w:rPr>
          <w:rFonts w:ascii="GHEA Grapalat" w:hAnsi="GHEA Grapalat" w:cs="Sylfaen"/>
          <w:sz w:val="24"/>
          <w:szCs w:val="24"/>
          <w:lang w:val="hy-AM"/>
        </w:rPr>
        <w:t>:</w:t>
      </w:r>
    </w:p>
    <w:p w14:paraId="3EF7CCDA" w14:textId="77777777" w:rsidR="009842C6" w:rsidRPr="00073F3A" w:rsidRDefault="009842C6" w:rsidP="00E579E1">
      <w:pPr>
        <w:numPr>
          <w:ilvl w:val="0"/>
          <w:numId w:val="319"/>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Մաքսային</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ներկայացուցիչների</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ռեեստրում</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չեն</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կարող</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հաշվառվել</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պետական</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կառա</w:t>
      </w:r>
      <w:r w:rsidR="00C64814" w:rsidRPr="00C64814">
        <w:rPr>
          <w:rFonts w:ascii="GHEA Grapalat" w:hAnsi="GHEA Grapalat" w:cs="Sylfaen"/>
          <w:sz w:val="24"/>
          <w:szCs w:val="24"/>
          <w:lang w:val="hy-AM"/>
        </w:rPr>
        <w:softHyphen/>
      </w:r>
      <w:r w:rsidRPr="006512B2">
        <w:rPr>
          <w:rFonts w:ascii="GHEA Grapalat" w:hAnsi="GHEA Grapalat" w:cs="Sylfaen"/>
          <w:sz w:val="24"/>
          <w:szCs w:val="24"/>
          <w:lang w:val="hy-AM"/>
        </w:rPr>
        <w:t>վարչական</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հիմնարկները</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համայնքները</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պետական</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ոչ</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առևտրային</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կազ</w:t>
      </w:r>
      <w:r w:rsidR="00C64814" w:rsidRPr="00C64814">
        <w:rPr>
          <w:rFonts w:ascii="GHEA Grapalat" w:hAnsi="GHEA Grapalat" w:cs="Sylfaen"/>
          <w:sz w:val="24"/>
          <w:szCs w:val="24"/>
          <w:lang w:val="hy-AM"/>
        </w:rPr>
        <w:softHyphen/>
      </w:r>
      <w:r w:rsidRPr="006512B2">
        <w:rPr>
          <w:rFonts w:ascii="GHEA Grapalat" w:hAnsi="GHEA Grapalat" w:cs="Sylfaen"/>
          <w:sz w:val="24"/>
          <w:szCs w:val="24"/>
          <w:lang w:val="hy-AM"/>
        </w:rPr>
        <w:t>մա</w:t>
      </w:r>
      <w:r w:rsidR="00C64814" w:rsidRPr="00C64814">
        <w:rPr>
          <w:rFonts w:ascii="GHEA Grapalat" w:hAnsi="GHEA Grapalat" w:cs="Sylfaen"/>
          <w:sz w:val="24"/>
          <w:szCs w:val="24"/>
          <w:lang w:val="hy-AM"/>
        </w:rPr>
        <w:softHyphen/>
      </w:r>
      <w:r w:rsidRPr="006512B2">
        <w:rPr>
          <w:rFonts w:ascii="GHEA Grapalat" w:hAnsi="GHEA Grapalat" w:cs="Sylfaen"/>
          <w:sz w:val="24"/>
          <w:szCs w:val="24"/>
          <w:lang w:val="hy-AM"/>
        </w:rPr>
        <w:t>կեր</w:t>
      </w:r>
      <w:r w:rsidR="00C64814" w:rsidRPr="00C64814">
        <w:rPr>
          <w:rFonts w:ascii="GHEA Grapalat" w:hAnsi="GHEA Grapalat" w:cs="Sylfaen"/>
          <w:sz w:val="24"/>
          <w:szCs w:val="24"/>
          <w:lang w:val="hy-AM"/>
        </w:rPr>
        <w:softHyphen/>
      </w:r>
      <w:r w:rsidRPr="006512B2">
        <w:rPr>
          <w:rFonts w:ascii="GHEA Grapalat" w:hAnsi="GHEA Grapalat" w:cs="Sylfaen"/>
          <w:sz w:val="24"/>
          <w:szCs w:val="24"/>
          <w:lang w:val="hy-AM"/>
        </w:rPr>
        <w:t>պու</w:t>
      </w:r>
      <w:r w:rsidR="00C64814" w:rsidRPr="00C64814">
        <w:rPr>
          <w:rFonts w:ascii="GHEA Grapalat" w:hAnsi="GHEA Grapalat" w:cs="Sylfaen"/>
          <w:sz w:val="24"/>
          <w:szCs w:val="24"/>
          <w:lang w:val="hy-AM"/>
        </w:rPr>
        <w:softHyphen/>
      </w:r>
      <w:r w:rsidRPr="006512B2">
        <w:rPr>
          <w:rFonts w:ascii="GHEA Grapalat" w:hAnsi="GHEA Grapalat" w:cs="Sylfaen"/>
          <w:sz w:val="24"/>
          <w:szCs w:val="24"/>
          <w:lang w:val="hy-AM"/>
        </w:rPr>
        <w:t>թյուն</w:t>
      </w:r>
      <w:r w:rsidR="00C64814" w:rsidRPr="00C64814">
        <w:rPr>
          <w:rFonts w:ascii="GHEA Grapalat" w:hAnsi="GHEA Grapalat" w:cs="Sylfaen"/>
          <w:sz w:val="24"/>
          <w:szCs w:val="24"/>
          <w:lang w:val="hy-AM"/>
        </w:rPr>
        <w:softHyphen/>
      </w:r>
      <w:r w:rsidRPr="006512B2">
        <w:rPr>
          <w:rFonts w:ascii="GHEA Grapalat" w:hAnsi="GHEA Grapalat" w:cs="Sylfaen"/>
          <w:sz w:val="24"/>
          <w:szCs w:val="24"/>
          <w:lang w:val="hy-AM"/>
        </w:rPr>
        <w:lastRenderedPageBreak/>
        <w:t>ները</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համայնքային</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ոչ</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առևտրային</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կազմակերպությունները</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ինչպես</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նաև</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պետական</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մաս</w:t>
      </w:r>
      <w:r w:rsidR="00C64814" w:rsidRPr="00C64814">
        <w:rPr>
          <w:rFonts w:ascii="GHEA Grapalat" w:hAnsi="GHEA Grapalat" w:cs="Sylfaen"/>
          <w:sz w:val="24"/>
          <w:szCs w:val="24"/>
          <w:lang w:val="hy-AM"/>
        </w:rPr>
        <w:softHyphen/>
      </w:r>
      <w:r w:rsidRPr="006512B2">
        <w:rPr>
          <w:rFonts w:ascii="GHEA Grapalat" w:hAnsi="GHEA Grapalat" w:cs="Sylfaen"/>
          <w:sz w:val="24"/>
          <w:szCs w:val="24"/>
          <w:lang w:val="hy-AM"/>
        </w:rPr>
        <w:t>նակցությամբ</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կազմավորված</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այլ</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իրավաբանական</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անձինք</w:t>
      </w:r>
      <w:r w:rsidR="0064170C">
        <w:rPr>
          <w:rFonts w:ascii="GHEA Grapalat" w:hAnsi="GHEA Grapalat" w:cs="Sylfaen"/>
          <w:sz w:val="24"/>
          <w:szCs w:val="24"/>
          <w:lang w:val="hy-AM"/>
        </w:rPr>
        <w:t>:</w:t>
      </w:r>
    </w:p>
    <w:p w14:paraId="437A987E" w14:textId="77777777" w:rsidR="009842C6" w:rsidRPr="00073F3A" w:rsidRDefault="009842C6" w:rsidP="00E579E1">
      <w:pPr>
        <w:numPr>
          <w:ilvl w:val="0"/>
          <w:numId w:val="319"/>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Մաքսային</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ներկայացուցիչների</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ռեեստրում</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հաշվառման</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մասին</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վկայականը</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պարու</w:t>
      </w:r>
      <w:r w:rsidR="00C64814" w:rsidRPr="00C64814">
        <w:rPr>
          <w:rFonts w:ascii="GHEA Grapalat" w:hAnsi="GHEA Grapalat" w:cs="Sylfaen"/>
          <w:sz w:val="24"/>
          <w:szCs w:val="24"/>
          <w:lang w:val="hy-AM"/>
        </w:rPr>
        <w:softHyphen/>
      </w:r>
      <w:r w:rsidRPr="006512B2">
        <w:rPr>
          <w:rFonts w:ascii="GHEA Grapalat" w:hAnsi="GHEA Grapalat" w:cs="Sylfaen"/>
          <w:sz w:val="24"/>
          <w:szCs w:val="24"/>
          <w:lang w:val="hy-AM"/>
        </w:rPr>
        <w:t>նա</w:t>
      </w:r>
      <w:r w:rsidR="00C64814" w:rsidRPr="00C64814">
        <w:rPr>
          <w:rFonts w:ascii="GHEA Grapalat" w:hAnsi="GHEA Grapalat" w:cs="Sylfaen"/>
          <w:sz w:val="24"/>
          <w:szCs w:val="24"/>
          <w:lang w:val="hy-AM"/>
        </w:rPr>
        <w:softHyphen/>
      </w:r>
      <w:r w:rsidRPr="006512B2">
        <w:rPr>
          <w:rFonts w:ascii="GHEA Grapalat" w:hAnsi="GHEA Grapalat" w:cs="Sylfaen"/>
          <w:sz w:val="24"/>
          <w:szCs w:val="24"/>
          <w:lang w:val="hy-AM"/>
        </w:rPr>
        <w:t>կում</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ներկայացուցչի</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անվանումը</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գտնվելու</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վայրը</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հարկ</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վճարողի</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հաշ</w:t>
      </w:r>
      <w:r w:rsidR="00C64814" w:rsidRPr="00C64814">
        <w:rPr>
          <w:rFonts w:ascii="GHEA Grapalat" w:hAnsi="GHEA Grapalat" w:cs="Sylfaen"/>
          <w:sz w:val="24"/>
          <w:szCs w:val="24"/>
          <w:lang w:val="hy-AM"/>
        </w:rPr>
        <w:softHyphen/>
      </w:r>
      <w:r w:rsidRPr="006512B2">
        <w:rPr>
          <w:rFonts w:ascii="GHEA Grapalat" w:hAnsi="GHEA Grapalat" w:cs="Sylfaen"/>
          <w:sz w:val="24"/>
          <w:szCs w:val="24"/>
          <w:lang w:val="hy-AM"/>
        </w:rPr>
        <w:t>վառ</w:t>
      </w:r>
      <w:r w:rsidR="00C64814" w:rsidRPr="00C64814">
        <w:rPr>
          <w:rFonts w:ascii="GHEA Grapalat" w:hAnsi="GHEA Grapalat" w:cs="Sylfaen"/>
          <w:sz w:val="24"/>
          <w:szCs w:val="24"/>
          <w:lang w:val="hy-AM"/>
        </w:rPr>
        <w:softHyphen/>
      </w:r>
      <w:r w:rsidRPr="006512B2">
        <w:rPr>
          <w:rFonts w:ascii="GHEA Grapalat" w:hAnsi="GHEA Grapalat" w:cs="Sylfaen"/>
          <w:sz w:val="24"/>
          <w:szCs w:val="24"/>
          <w:lang w:val="hy-AM"/>
        </w:rPr>
        <w:t>ման</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համարը</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վկայականը</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տրամադրող</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մարմնի</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անվանումը</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վկայականի</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տրա</w:t>
      </w:r>
      <w:r w:rsidR="00C64814" w:rsidRPr="00C64814">
        <w:rPr>
          <w:rFonts w:ascii="GHEA Grapalat" w:hAnsi="GHEA Grapalat" w:cs="Sylfaen"/>
          <w:sz w:val="24"/>
          <w:szCs w:val="24"/>
          <w:lang w:val="hy-AM"/>
        </w:rPr>
        <w:softHyphen/>
      </w:r>
      <w:r w:rsidRPr="006512B2">
        <w:rPr>
          <w:rFonts w:ascii="GHEA Grapalat" w:hAnsi="GHEA Grapalat" w:cs="Sylfaen"/>
          <w:sz w:val="24"/>
          <w:szCs w:val="24"/>
          <w:lang w:val="hy-AM"/>
        </w:rPr>
        <w:t>մադրման</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ամսաթիվը</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դրա</w:t>
      </w:r>
      <w:r w:rsidRPr="00073F3A">
        <w:rPr>
          <w:rFonts w:ascii="GHEA Grapalat" w:hAnsi="GHEA Grapalat" w:cs="Sylfaen"/>
          <w:sz w:val="24"/>
          <w:szCs w:val="24"/>
          <w:lang w:val="hy-AM"/>
        </w:rPr>
        <w:t xml:space="preserve"> </w:t>
      </w:r>
      <w:r w:rsidRPr="006512B2">
        <w:rPr>
          <w:rFonts w:ascii="GHEA Grapalat" w:hAnsi="GHEA Grapalat" w:cs="Sylfaen"/>
          <w:sz w:val="24"/>
          <w:szCs w:val="24"/>
          <w:lang w:val="hy-AM"/>
        </w:rPr>
        <w:t>համարը</w:t>
      </w:r>
      <w:r w:rsidRPr="00073F3A">
        <w:rPr>
          <w:rFonts w:ascii="GHEA Grapalat" w:hAnsi="GHEA Grapalat" w:cs="Sylfaen"/>
          <w:sz w:val="24"/>
          <w:szCs w:val="24"/>
          <w:lang w:val="hy-AM"/>
        </w:rPr>
        <w:t>:</w:t>
      </w:r>
    </w:p>
    <w:p w14:paraId="5138F6AF" w14:textId="77777777" w:rsidR="009842C6" w:rsidRPr="006512B2" w:rsidRDefault="009842C6" w:rsidP="00E579E1">
      <w:pPr>
        <w:numPr>
          <w:ilvl w:val="0"/>
          <w:numId w:val="319"/>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Միայն արտահանման գործարքներ իրականացնող մաքսային ներկայացուցիչները ազատվում են պարտավորությունների կատարման ապահովման ներկայացումից:</w:t>
      </w:r>
    </w:p>
    <w:p w14:paraId="115C7A68" w14:textId="77777777" w:rsidR="00C64814" w:rsidRPr="00574D22" w:rsidRDefault="00C64814" w:rsidP="006512B2">
      <w:pPr>
        <w:spacing w:after="0" w:line="360" w:lineRule="auto"/>
        <w:ind w:left="2552" w:hanging="1985"/>
        <w:jc w:val="both"/>
        <w:rPr>
          <w:rFonts w:ascii="GHEA Grapalat" w:hAnsi="GHEA Grapalat" w:cs="Sylfaen"/>
          <w:b/>
          <w:bCs/>
          <w:sz w:val="24"/>
          <w:szCs w:val="24"/>
          <w:lang w:val="hy-AM"/>
        </w:rPr>
      </w:pPr>
    </w:p>
    <w:p w14:paraId="23D0B1AA" w14:textId="1D81ACDB" w:rsidR="00C64814" w:rsidRPr="00574D22" w:rsidRDefault="009842C6" w:rsidP="00C64814">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t xml:space="preserve">Հոդված </w:t>
      </w:r>
      <w:r w:rsidR="00B12C5A">
        <w:rPr>
          <w:rFonts w:ascii="GHEA Grapalat" w:hAnsi="GHEA Grapalat" w:cs="Sylfaen"/>
          <w:b/>
          <w:bCs/>
          <w:sz w:val="24"/>
          <w:szCs w:val="24"/>
          <w:lang w:val="hy-AM"/>
        </w:rPr>
        <w:t>257</w:t>
      </w:r>
      <w:r w:rsidRPr="006512B2">
        <w:rPr>
          <w:rFonts w:ascii="GHEA Grapalat" w:hAnsi="GHEA Grapalat" w:cs="Sylfaen"/>
          <w:b/>
          <w:bCs/>
          <w:sz w:val="24"/>
          <w:szCs w:val="24"/>
          <w:lang w:val="hy-AM"/>
        </w:rPr>
        <w:t>. 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ներկայացուցիչների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ռեեստրում</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հաշվառման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համար</w:t>
      </w:r>
    </w:p>
    <w:p w14:paraId="183C7DFC" w14:textId="77777777" w:rsidR="009842C6" w:rsidRPr="006512B2" w:rsidRDefault="009842C6" w:rsidP="00ED5E45">
      <w:pPr>
        <w:spacing w:after="0" w:line="360" w:lineRule="auto"/>
        <w:ind w:firstLine="2156"/>
        <w:jc w:val="both"/>
        <w:rPr>
          <w:rFonts w:ascii="GHEA Grapalat" w:hAnsi="GHEA Grapalat"/>
          <w:b/>
          <w:bCs/>
          <w:sz w:val="24"/>
          <w:szCs w:val="24"/>
          <w:lang w:val="hy-AM"/>
        </w:rPr>
      </w:pPr>
      <w:r w:rsidRPr="006512B2">
        <w:rPr>
          <w:rFonts w:ascii="GHEA Grapalat" w:hAnsi="GHEA Grapalat" w:cs="Sylfaen"/>
          <w:b/>
          <w:bCs/>
          <w:sz w:val="24"/>
          <w:szCs w:val="24"/>
          <w:lang w:val="hy-AM"/>
        </w:rPr>
        <w:t>դիմումը</w:t>
      </w:r>
    </w:p>
    <w:p w14:paraId="63B9DB00" w14:textId="77777777" w:rsidR="009842C6" w:rsidRPr="006512B2" w:rsidRDefault="009842C6" w:rsidP="00E579E1">
      <w:pPr>
        <w:numPr>
          <w:ilvl w:val="0"/>
          <w:numId w:val="320"/>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ներկայացուցիչների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ռեեստրում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հաշվառվելու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նպատակով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ներկայացվող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դիմումը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պետք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պարունակի՝</w:t>
      </w:r>
    </w:p>
    <w:p w14:paraId="6C138084" w14:textId="77777777" w:rsidR="009842C6" w:rsidRPr="006512B2" w:rsidRDefault="009842C6" w:rsidP="00E579E1">
      <w:pPr>
        <w:numPr>
          <w:ilvl w:val="1"/>
          <w:numId w:val="321"/>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տեղեկություններ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ներկայացուցչի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անվանման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գտնվելու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վայրի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փոս</w:t>
      </w:r>
      <w:r w:rsidR="00C64814" w:rsidRPr="00C64814">
        <w:rPr>
          <w:rFonts w:ascii="GHEA Grapalat" w:hAnsi="GHEA Grapalat" w:cs="Sylfaen"/>
          <w:sz w:val="24"/>
          <w:szCs w:val="24"/>
          <w:lang w:val="hy-AM"/>
        </w:rPr>
        <w:softHyphen/>
      </w:r>
      <w:r w:rsidRPr="006512B2">
        <w:rPr>
          <w:rFonts w:ascii="GHEA Grapalat" w:hAnsi="GHEA Grapalat" w:cs="Sylfaen"/>
          <w:sz w:val="24"/>
          <w:szCs w:val="24"/>
          <w:lang w:val="hy-AM"/>
        </w:rPr>
        <w:t>տային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հասցեն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կոնտակտային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տվյալներ</w:t>
      </w:r>
      <w:r w:rsidRPr="006512B2">
        <w:rPr>
          <w:rFonts w:ascii="GHEA Grapalat" w:hAnsi="GHEA Grapalat"/>
          <w:sz w:val="24"/>
          <w:szCs w:val="24"/>
          <w:lang w:val="hy-AM"/>
        </w:rPr>
        <w:t>).</w:t>
      </w:r>
    </w:p>
    <w:p w14:paraId="433628E9" w14:textId="77777777" w:rsidR="009842C6" w:rsidRPr="00C64814" w:rsidRDefault="009842C6" w:rsidP="00E579E1">
      <w:pPr>
        <w:numPr>
          <w:ilvl w:val="1"/>
          <w:numId w:val="321"/>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դիմումը</w:t>
      </w:r>
      <w:r w:rsidRPr="00C64814">
        <w:rPr>
          <w:rFonts w:ascii="GHEA Grapalat" w:hAnsi="GHEA Grapalat" w:cs="Sylfaen"/>
          <w:sz w:val="24"/>
          <w:szCs w:val="24"/>
          <w:lang w:val="hy-AM"/>
        </w:rPr>
        <w:t xml:space="preserve"> </w:t>
      </w:r>
      <w:r w:rsidRPr="006512B2">
        <w:rPr>
          <w:rFonts w:ascii="GHEA Grapalat" w:hAnsi="GHEA Grapalat" w:cs="Sylfaen"/>
          <w:sz w:val="24"/>
          <w:szCs w:val="24"/>
          <w:lang w:val="hy-AM"/>
        </w:rPr>
        <w:t>ներկայացնելու</w:t>
      </w:r>
      <w:r w:rsidRPr="00C64814">
        <w:rPr>
          <w:rFonts w:ascii="GHEA Grapalat" w:hAnsi="GHEA Grapalat" w:cs="Sylfaen"/>
          <w:sz w:val="24"/>
          <w:szCs w:val="24"/>
          <w:lang w:val="hy-AM"/>
        </w:rPr>
        <w:t xml:space="preserve"> </w:t>
      </w:r>
      <w:r w:rsidRPr="006512B2">
        <w:rPr>
          <w:rFonts w:ascii="GHEA Grapalat" w:hAnsi="GHEA Grapalat" w:cs="Sylfaen"/>
          <w:sz w:val="24"/>
          <w:szCs w:val="24"/>
          <w:lang w:val="hy-AM"/>
        </w:rPr>
        <w:t>օրվա</w:t>
      </w:r>
      <w:r w:rsidRPr="00C64814">
        <w:rPr>
          <w:rFonts w:ascii="GHEA Grapalat" w:hAnsi="GHEA Grapalat" w:cs="Sylfaen"/>
          <w:sz w:val="24"/>
          <w:szCs w:val="24"/>
          <w:lang w:val="hy-AM"/>
        </w:rPr>
        <w:t xml:space="preserve"> </w:t>
      </w:r>
      <w:r w:rsidRPr="006512B2">
        <w:rPr>
          <w:rFonts w:ascii="GHEA Grapalat" w:hAnsi="GHEA Grapalat" w:cs="Sylfaen"/>
          <w:sz w:val="24"/>
          <w:szCs w:val="24"/>
          <w:lang w:val="hy-AM"/>
        </w:rPr>
        <w:t>դրությամբ</w:t>
      </w:r>
      <w:r w:rsidRPr="00C64814">
        <w:rPr>
          <w:rFonts w:ascii="GHEA Grapalat" w:hAnsi="GHEA Grapalat" w:cs="Sylfaen"/>
          <w:sz w:val="24"/>
          <w:szCs w:val="24"/>
          <w:lang w:val="hy-AM"/>
        </w:rPr>
        <w:t xml:space="preserve"> </w:t>
      </w:r>
      <w:r w:rsidRPr="006512B2">
        <w:rPr>
          <w:rFonts w:ascii="GHEA Grapalat" w:hAnsi="GHEA Grapalat" w:cs="Sylfaen"/>
          <w:sz w:val="24"/>
          <w:szCs w:val="24"/>
          <w:lang w:val="hy-AM"/>
        </w:rPr>
        <w:t>իրավաբանական</w:t>
      </w:r>
      <w:r w:rsidRPr="00C64814">
        <w:rPr>
          <w:rFonts w:ascii="GHEA Grapalat" w:hAnsi="GHEA Grapalat" w:cs="Sylfaen"/>
          <w:sz w:val="24"/>
          <w:szCs w:val="24"/>
          <w:lang w:val="hy-AM"/>
        </w:rPr>
        <w:t xml:space="preserve"> </w:t>
      </w:r>
      <w:r w:rsidRPr="006512B2">
        <w:rPr>
          <w:rFonts w:ascii="GHEA Grapalat" w:hAnsi="GHEA Grapalat" w:cs="Sylfaen"/>
          <w:sz w:val="24"/>
          <w:szCs w:val="24"/>
          <w:lang w:val="hy-AM"/>
        </w:rPr>
        <w:t>անձի</w:t>
      </w:r>
      <w:r w:rsidRPr="00C64814">
        <w:rPr>
          <w:rFonts w:ascii="GHEA Grapalat" w:hAnsi="GHEA Grapalat" w:cs="Sylfaen"/>
          <w:sz w:val="24"/>
          <w:szCs w:val="24"/>
          <w:lang w:val="hy-AM"/>
        </w:rPr>
        <w:t xml:space="preserve"> </w:t>
      </w:r>
      <w:r w:rsidRPr="006512B2">
        <w:rPr>
          <w:rFonts w:ascii="GHEA Grapalat" w:hAnsi="GHEA Grapalat" w:cs="Sylfaen"/>
          <w:sz w:val="24"/>
          <w:szCs w:val="24"/>
          <w:lang w:val="hy-AM"/>
        </w:rPr>
        <w:t>անձնակազմում</w:t>
      </w:r>
      <w:r w:rsidRPr="00C64814">
        <w:rPr>
          <w:rFonts w:ascii="GHEA Grapalat" w:hAnsi="GHEA Grapalat" w:cs="Sylfaen"/>
          <w:sz w:val="24"/>
          <w:szCs w:val="24"/>
          <w:lang w:val="hy-AM"/>
        </w:rPr>
        <w:t xml:space="preserve"> </w:t>
      </w:r>
      <w:r w:rsidRPr="006512B2">
        <w:rPr>
          <w:rFonts w:ascii="GHEA Grapalat" w:hAnsi="GHEA Grapalat" w:cs="Sylfaen"/>
          <w:sz w:val="24"/>
          <w:szCs w:val="24"/>
          <w:lang w:val="hy-AM"/>
        </w:rPr>
        <w:t>վերա</w:t>
      </w:r>
      <w:r w:rsidR="00C64814" w:rsidRPr="00C64814">
        <w:rPr>
          <w:rFonts w:ascii="GHEA Grapalat" w:hAnsi="GHEA Grapalat" w:cs="Sylfaen"/>
          <w:sz w:val="24"/>
          <w:szCs w:val="24"/>
          <w:lang w:val="hy-AM"/>
        </w:rPr>
        <w:softHyphen/>
      </w:r>
      <w:r w:rsidRPr="006512B2">
        <w:rPr>
          <w:rFonts w:ascii="GHEA Grapalat" w:hAnsi="GHEA Grapalat" w:cs="Sylfaen"/>
          <w:sz w:val="24"/>
          <w:szCs w:val="24"/>
          <w:lang w:val="hy-AM"/>
        </w:rPr>
        <w:t>դաս</w:t>
      </w:r>
      <w:r w:rsidRPr="00C64814">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C64814">
        <w:rPr>
          <w:rFonts w:ascii="GHEA Grapalat" w:hAnsi="GHEA Grapalat" w:cs="Sylfaen"/>
          <w:sz w:val="24"/>
          <w:szCs w:val="24"/>
          <w:lang w:val="hy-AM"/>
        </w:rPr>
        <w:t xml:space="preserve"> </w:t>
      </w:r>
      <w:r w:rsidRPr="006512B2">
        <w:rPr>
          <w:rFonts w:ascii="GHEA Grapalat" w:hAnsi="GHEA Grapalat" w:cs="Sylfaen"/>
          <w:sz w:val="24"/>
          <w:szCs w:val="24"/>
          <w:lang w:val="hy-AM"/>
        </w:rPr>
        <w:t>մարմնի</w:t>
      </w:r>
      <w:r w:rsidRPr="00C64814">
        <w:rPr>
          <w:rFonts w:ascii="GHEA Grapalat" w:hAnsi="GHEA Grapalat" w:cs="Sylfaen"/>
          <w:sz w:val="24"/>
          <w:szCs w:val="24"/>
          <w:lang w:val="hy-AM"/>
        </w:rPr>
        <w:t xml:space="preserve"> </w:t>
      </w:r>
      <w:r w:rsidRPr="006512B2">
        <w:rPr>
          <w:rFonts w:ascii="GHEA Grapalat" w:hAnsi="GHEA Grapalat" w:cs="Sylfaen"/>
          <w:sz w:val="24"/>
          <w:szCs w:val="24"/>
          <w:lang w:val="hy-AM"/>
        </w:rPr>
        <w:t>սահմանած</w:t>
      </w:r>
      <w:r w:rsidRPr="00C64814">
        <w:rPr>
          <w:rFonts w:ascii="GHEA Grapalat" w:hAnsi="GHEA Grapalat" w:cs="Sylfaen"/>
          <w:sz w:val="24"/>
          <w:szCs w:val="24"/>
          <w:lang w:val="hy-AM"/>
        </w:rPr>
        <w:t xml:space="preserve"> </w:t>
      </w:r>
      <w:r w:rsidRPr="006512B2">
        <w:rPr>
          <w:rFonts w:ascii="GHEA Grapalat" w:hAnsi="GHEA Grapalat" w:cs="Sylfaen"/>
          <w:sz w:val="24"/>
          <w:szCs w:val="24"/>
          <w:lang w:val="hy-AM"/>
        </w:rPr>
        <w:t>կարգով</w:t>
      </w:r>
      <w:r w:rsidRPr="00C64814">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C64814">
        <w:rPr>
          <w:rFonts w:ascii="GHEA Grapalat" w:hAnsi="GHEA Grapalat" w:cs="Sylfaen"/>
          <w:sz w:val="24"/>
          <w:szCs w:val="24"/>
          <w:lang w:val="hy-AM"/>
        </w:rPr>
        <w:t xml:space="preserve"> </w:t>
      </w:r>
      <w:r w:rsidRPr="006512B2">
        <w:rPr>
          <w:rFonts w:ascii="GHEA Grapalat" w:hAnsi="GHEA Grapalat" w:cs="Sylfaen"/>
          <w:sz w:val="24"/>
          <w:szCs w:val="24"/>
          <w:lang w:val="hy-AM"/>
        </w:rPr>
        <w:t>ձևակերպումների</w:t>
      </w:r>
      <w:r w:rsidRPr="00C64814">
        <w:rPr>
          <w:rFonts w:ascii="GHEA Grapalat" w:hAnsi="GHEA Grapalat" w:cs="Sylfaen"/>
          <w:sz w:val="24"/>
          <w:szCs w:val="24"/>
          <w:lang w:val="hy-AM"/>
        </w:rPr>
        <w:t xml:space="preserve"> </w:t>
      </w:r>
      <w:r w:rsidRPr="006512B2">
        <w:rPr>
          <w:rFonts w:ascii="GHEA Grapalat" w:hAnsi="GHEA Grapalat" w:cs="Sylfaen"/>
          <w:sz w:val="24"/>
          <w:szCs w:val="24"/>
          <w:lang w:val="hy-AM"/>
        </w:rPr>
        <w:t>մասնագետի</w:t>
      </w:r>
      <w:r w:rsidRPr="00C64814">
        <w:rPr>
          <w:rFonts w:ascii="GHEA Grapalat" w:hAnsi="GHEA Grapalat" w:cs="Sylfaen"/>
          <w:sz w:val="24"/>
          <w:szCs w:val="24"/>
          <w:lang w:val="hy-AM"/>
        </w:rPr>
        <w:t xml:space="preserve"> </w:t>
      </w:r>
      <w:r w:rsidRPr="006512B2">
        <w:rPr>
          <w:rFonts w:ascii="GHEA Grapalat" w:hAnsi="GHEA Grapalat" w:cs="Sylfaen"/>
          <w:sz w:val="24"/>
          <w:szCs w:val="24"/>
          <w:lang w:val="hy-AM"/>
        </w:rPr>
        <w:t>որակավորում</w:t>
      </w:r>
      <w:r w:rsidRPr="00C64814">
        <w:rPr>
          <w:rFonts w:ascii="GHEA Grapalat" w:hAnsi="GHEA Grapalat" w:cs="Sylfaen"/>
          <w:sz w:val="24"/>
          <w:szCs w:val="24"/>
          <w:lang w:val="hy-AM"/>
        </w:rPr>
        <w:t xml:space="preserve"> </w:t>
      </w:r>
      <w:r w:rsidRPr="006512B2">
        <w:rPr>
          <w:rFonts w:ascii="GHEA Grapalat" w:hAnsi="GHEA Grapalat" w:cs="Sylfaen"/>
          <w:sz w:val="24"/>
          <w:szCs w:val="24"/>
          <w:lang w:val="hy-AM"/>
        </w:rPr>
        <w:t>ստացած</w:t>
      </w:r>
      <w:r w:rsidRPr="00C64814">
        <w:rPr>
          <w:rFonts w:ascii="GHEA Grapalat" w:hAnsi="GHEA Grapalat" w:cs="Sylfaen"/>
          <w:sz w:val="24"/>
          <w:szCs w:val="24"/>
          <w:lang w:val="hy-AM"/>
        </w:rPr>
        <w:t xml:space="preserve"> </w:t>
      </w:r>
      <w:r w:rsidRPr="006512B2">
        <w:rPr>
          <w:rFonts w:ascii="GHEA Grapalat" w:hAnsi="GHEA Grapalat" w:cs="Sylfaen"/>
          <w:sz w:val="24"/>
          <w:szCs w:val="24"/>
          <w:lang w:val="hy-AM"/>
        </w:rPr>
        <w:t>անձանց</w:t>
      </w:r>
      <w:r w:rsidRPr="00C64814">
        <w:rPr>
          <w:rFonts w:ascii="GHEA Grapalat" w:hAnsi="GHEA Grapalat" w:cs="Sylfaen"/>
          <w:sz w:val="24"/>
          <w:szCs w:val="24"/>
          <w:lang w:val="hy-AM"/>
        </w:rPr>
        <w:t xml:space="preserve"> </w:t>
      </w:r>
      <w:r w:rsidRPr="006512B2">
        <w:rPr>
          <w:rFonts w:ascii="GHEA Grapalat" w:hAnsi="GHEA Grapalat" w:cs="Sylfaen"/>
          <w:sz w:val="24"/>
          <w:szCs w:val="24"/>
          <w:lang w:val="hy-AM"/>
        </w:rPr>
        <w:t>առկայության</w:t>
      </w:r>
      <w:r w:rsidRPr="00C64814">
        <w:rPr>
          <w:rFonts w:ascii="GHEA Grapalat" w:hAnsi="GHEA Grapalat" w:cs="Sylfaen"/>
          <w:sz w:val="24"/>
          <w:szCs w:val="24"/>
          <w:lang w:val="hy-AM"/>
        </w:rPr>
        <w:t xml:space="preserve"> </w:t>
      </w:r>
      <w:r w:rsidRPr="006512B2">
        <w:rPr>
          <w:rFonts w:ascii="GHEA Grapalat" w:hAnsi="GHEA Grapalat" w:cs="Sylfaen"/>
          <w:sz w:val="24"/>
          <w:szCs w:val="24"/>
          <w:lang w:val="hy-AM"/>
        </w:rPr>
        <w:t>մասին</w:t>
      </w:r>
      <w:r w:rsidRPr="00C64814">
        <w:rPr>
          <w:rFonts w:ascii="GHEA Grapalat" w:hAnsi="GHEA Grapalat" w:cs="Sylfaen"/>
          <w:sz w:val="24"/>
          <w:szCs w:val="24"/>
          <w:lang w:val="hy-AM"/>
        </w:rPr>
        <w:t xml:space="preserve"> </w:t>
      </w:r>
      <w:r w:rsidRPr="006512B2">
        <w:rPr>
          <w:rFonts w:ascii="GHEA Grapalat" w:hAnsi="GHEA Grapalat" w:cs="Sylfaen"/>
          <w:sz w:val="24"/>
          <w:szCs w:val="24"/>
          <w:lang w:val="hy-AM"/>
        </w:rPr>
        <w:t>տեղեկություններ</w:t>
      </w:r>
      <w:r w:rsidRPr="00C64814">
        <w:rPr>
          <w:rFonts w:ascii="GHEA Grapalat" w:hAnsi="GHEA Grapalat" w:cs="Sylfaen"/>
          <w:sz w:val="24"/>
          <w:szCs w:val="24"/>
          <w:lang w:val="hy-AM"/>
        </w:rPr>
        <w:t>.</w:t>
      </w:r>
    </w:p>
    <w:p w14:paraId="0FCC4E49" w14:textId="5A63DFA7" w:rsidR="009842C6" w:rsidRPr="00C64814" w:rsidRDefault="009842C6" w:rsidP="00E579E1">
      <w:pPr>
        <w:numPr>
          <w:ilvl w:val="1"/>
          <w:numId w:val="321"/>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Միության</w:t>
      </w:r>
      <w:r w:rsidRPr="00C64814">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C64814">
        <w:rPr>
          <w:rFonts w:ascii="GHEA Grapalat" w:hAnsi="GHEA Grapalat" w:cs="Sylfaen"/>
          <w:sz w:val="24"/>
          <w:szCs w:val="24"/>
          <w:lang w:val="hy-AM"/>
        </w:rPr>
        <w:t xml:space="preserve"> </w:t>
      </w:r>
      <w:r w:rsidRPr="006512B2">
        <w:rPr>
          <w:rFonts w:ascii="GHEA Grapalat" w:hAnsi="GHEA Grapalat" w:cs="Sylfaen"/>
          <w:sz w:val="24"/>
          <w:szCs w:val="24"/>
          <w:lang w:val="hy-AM"/>
        </w:rPr>
        <w:t>օրենսգրքի</w:t>
      </w:r>
      <w:r w:rsidRPr="00C64814">
        <w:rPr>
          <w:rFonts w:ascii="GHEA Grapalat" w:hAnsi="GHEA Grapalat" w:cs="Sylfaen"/>
          <w:sz w:val="24"/>
          <w:szCs w:val="24"/>
          <w:lang w:val="hy-AM"/>
        </w:rPr>
        <w:t xml:space="preserve"> 402-</w:t>
      </w:r>
      <w:r w:rsidRPr="006512B2">
        <w:rPr>
          <w:rFonts w:ascii="GHEA Grapalat" w:hAnsi="GHEA Grapalat" w:cs="Sylfaen"/>
          <w:sz w:val="24"/>
          <w:szCs w:val="24"/>
          <w:lang w:val="hy-AM"/>
        </w:rPr>
        <w:t>րդ</w:t>
      </w:r>
      <w:r w:rsidRPr="00C64814">
        <w:rPr>
          <w:rFonts w:ascii="GHEA Grapalat" w:hAnsi="GHEA Grapalat" w:cs="Sylfaen"/>
          <w:sz w:val="24"/>
          <w:szCs w:val="24"/>
          <w:lang w:val="hy-AM"/>
        </w:rPr>
        <w:t xml:space="preserve"> </w:t>
      </w:r>
      <w:r w:rsidRPr="006512B2">
        <w:rPr>
          <w:rFonts w:ascii="GHEA Grapalat" w:hAnsi="GHEA Grapalat" w:cs="Sylfaen"/>
          <w:sz w:val="24"/>
          <w:szCs w:val="24"/>
          <w:lang w:val="hy-AM"/>
        </w:rPr>
        <w:t>հոդվածի</w:t>
      </w:r>
      <w:r w:rsidRPr="00C64814">
        <w:rPr>
          <w:rFonts w:ascii="GHEA Grapalat" w:hAnsi="GHEA Grapalat" w:cs="Sylfaen"/>
          <w:sz w:val="24"/>
          <w:szCs w:val="24"/>
          <w:lang w:val="hy-AM"/>
        </w:rPr>
        <w:t xml:space="preserve"> 1-ին </w:t>
      </w:r>
      <w:r w:rsidR="00382B05" w:rsidRPr="00C64814">
        <w:rPr>
          <w:rFonts w:ascii="GHEA Grapalat" w:hAnsi="GHEA Grapalat" w:cs="Sylfaen"/>
          <w:sz w:val="24"/>
          <w:szCs w:val="24"/>
          <w:lang w:val="hy-AM"/>
        </w:rPr>
        <w:t>մաս</w:t>
      </w:r>
      <w:r w:rsidRPr="00C64814">
        <w:rPr>
          <w:rFonts w:ascii="GHEA Grapalat" w:hAnsi="GHEA Grapalat" w:cs="Sylfaen"/>
          <w:sz w:val="24"/>
          <w:szCs w:val="24"/>
          <w:lang w:val="hy-AM"/>
        </w:rPr>
        <w:t>ի 2-</w:t>
      </w:r>
      <w:r w:rsidRPr="006512B2">
        <w:rPr>
          <w:rFonts w:ascii="GHEA Grapalat" w:hAnsi="GHEA Grapalat" w:cs="Sylfaen"/>
          <w:sz w:val="24"/>
          <w:szCs w:val="24"/>
          <w:lang w:val="hy-AM"/>
        </w:rPr>
        <w:t>րդ</w:t>
      </w:r>
      <w:r w:rsidRPr="00C64814">
        <w:rPr>
          <w:rFonts w:ascii="GHEA Grapalat" w:hAnsi="GHEA Grapalat" w:cs="Sylfaen"/>
          <w:sz w:val="24"/>
          <w:szCs w:val="24"/>
          <w:lang w:val="hy-AM"/>
        </w:rPr>
        <w:t xml:space="preserve"> </w:t>
      </w:r>
      <w:r w:rsidRPr="006512B2">
        <w:rPr>
          <w:rFonts w:ascii="GHEA Grapalat" w:hAnsi="GHEA Grapalat" w:cs="Sylfaen"/>
          <w:sz w:val="24"/>
          <w:szCs w:val="24"/>
          <w:lang w:val="hy-AM"/>
        </w:rPr>
        <w:t>կետին</w:t>
      </w:r>
      <w:r w:rsidRPr="00C64814">
        <w:rPr>
          <w:rFonts w:ascii="GHEA Grapalat" w:hAnsi="GHEA Grapalat" w:cs="Sylfaen"/>
          <w:sz w:val="24"/>
          <w:szCs w:val="24"/>
          <w:lang w:val="hy-AM"/>
        </w:rPr>
        <w:t xml:space="preserve"> </w:t>
      </w:r>
      <w:r w:rsidRPr="006512B2">
        <w:rPr>
          <w:rFonts w:ascii="GHEA Grapalat" w:hAnsi="GHEA Grapalat" w:cs="Sylfaen"/>
          <w:sz w:val="24"/>
          <w:szCs w:val="24"/>
          <w:lang w:val="hy-AM"/>
        </w:rPr>
        <w:t>համա</w:t>
      </w:r>
      <w:r w:rsidR="00C64814" w:rsidRPr="00C64814">
        <w:rPr>
          <w:rFonts w:ascii="GHEA Grapalat" w:hAnsi="GHEA Grapalat" w:cs="Sylfaen"/>
          <w:sz w:val="24"/>
          <w:szCs w:val="24"/>
          <w:lang w:val="hy-AM"/>
        </w:rPr>
        <w:softHyphen/>
      </w:r>
      <w:r w:rsidRPr="006512B2">
        <w:rPr>
          <w:rFonts w:ascii="GHEA Grapalat" w:hAnsi="GHEA Grapalat" w:cs="Sylfaen"/>
          <w:sz w:val="24"/>
          <w:szCs w:val="24"/>
          <w:lang w:val="hy-AM"/>
        </w:rPr>
        <w:t>պատասխան</w:t>
      </w:r>
      <w:r w:rsidRPr="00C64814">
        <w:rPr>
          <w:rFonts w:ascii="GHEA Grapalat" w:hAnsi="GHEA Grapalat" w:cs="Sylfaen"/>
          <w:sz w:val="24"/>
          <w:szCs w:val="24"/>
          <w:lang w:val="hy-AM"/>
        </w:rPr>
        <w:t xml:space="preserve"> </w:t>
      </w:r>
      <w:r w:rsidRPr="006512B2">
        <w:rPr>
          <w:rFonts w:ascii="GHEA Grapalat" w:hAnsi="GHEA Grapalat" w:cs="Sylfaen"/>
          <w:sz w:val="24"/>
          <w:szCs w:val="24"/>
          <w:lang w:val="hy-AM"/>
        </w:rPr>
        <w:t>պարտավորությունների կատարման</w:t>
      </w:r>
      <w:r w:rsidRPr="00C64814">
        <w:rPr>
          <w:rFonts w:ascii="GHEA Grapalat" w:hAnsi="GHEA Grapalat" w:cs="Sylfaen"/>
          <w:sz w:val="24"/>
          <w:szCs w:val="24"/>
          <w:lang w:val="hy-AM"/>
        </w:rPr>
        <w:t xml:space="preserve"> </w:t>
      </w:r>
      <w:r w:rsidRPr="006512B2">
        <w:rPr>
          <w:rFonts w:ascii="GHEA Grapalat" w:hAnsi="GHEA Grapalat" w:cs="Sylfaen"/>
          <w:sz w:val="24"/>
          <w:szCs w:val="24"/>
          <w:lang w:val="hy-AM"/>
        </w:rPr>
        <w:t>ապահովումը</w:t>
      </w:r>
      <w:r w:rsidRPr="00C64814">
        <w:rPr>
          <w:rFonts w:ascii="GHEA Grapalat" w:hAnsi="GHEA Grapalat" w:cs="Sylfaen"/>
          <w:sz w:val="24"/>
          <w:szCs w:val="24"/>
          <w:lang w:val="hy-AM"/>
        </w:rPr>
        <w:t xml:space="preserve"> </w:t>
      </w:r>
      <w:r w:rsidRPr="006512B2">
        <w:rPr>
          <w:rFonts w:ascii="GHEA Grapalat" w:hAnsi="GHEA Grapalat" w:cs="Sylfaen"/>
          <w:sz w:val="24"/>
          <w:szCs w:val="24"/>
          <w:lang w:val="hy-AM"/>
        </w:rPr>
        <w:t>հաստատող</w:t>
      </w:r>
      <w:r w:rsidRPr="00C64814">
        <w:rPr>
          <w:rFonts w:ascii="GHEA Grapalat" w:hAnsi="GHEA Grapalat" w:cs="Sylfaen"/>
          <w:sz w:val="24"/>
          <w:szCs w:val="24"/>
          <w:lang w:val="hy-AM"/>
        </w:rPr>
        <w:t xml:space="preserve"> </w:t>
      </w:r>
      <w:r w:rsidRPr="006512B2">
        <w:rPr>
          <w:rFonts w:ascii="GHEA Grapalat" w:hAnsi="GHEA Grapalat" w:cs="Sylfaen"/>
          <w:sz w:val="24"/>
          <w:szCs w:val="24"/>
          <w:lang w:val="hy-AM"/>
        </w:rPr>
        <w:t>փաս</w:t>
      </w:r>
      <w:r w:rsidR="00C64814" w:rsidRPr="00C64814">
        <w:rPr>
          <w:rFonts w:ascii="GHEA Grapalat" w:hAnsi="GHEA Grapalat" w:cs="Sylfaen"/>
          <w:sz w:val="24"/>
          <w:szCs w:val="24"/>
          <w:lang w:val="hy-AM"/>
        </w:rPr>
        <w:softHyphen/>
      </w:r>
      <w:r w:rsidRPr="006512B2">
        <w:rPr>
          <w:rFonts w:ascii="GHEA Grapalat" w:hAnsi="GHEA Grapalat" w:cs="Sylfaen"/>
          <w:sz w:val="24"/>
          <w:szCs w:val="24"/>
          <w:lang w:val="hy-AM"/>
        </w:rPr>
        <w:t>տա</w:t>
      </w:r>
      <w:r w:rsidR="0064170C" w:rsidRPr="00DE45FC">
        <w:rPr>
          <w:rFonts w:ascii="GHEA Grapalat" w:hAnsi="GHEA Grapalat" w:cs="Sylfaen"/>
          <w:sz w:val="24"/>
          <w:szCs w:val="24"/>
          <w:lang w:val="hy-AM"/>
        </w:rPr>
        <w:softHyphen/>
      </w:r>
      <w:r w:rsidR="00C64814" w:rsidRPr="00C64814">
        <w:rPr>
          <w:rFonts w:ascii="GHEA Grapalat" w:hAnsi="GHEA Grapalat" w:cs="Sylfaen"/>
          <w:sz w:val="24"/>
          <w:szCs w:val="24"/>
          <w:lang w:val="hy-AM"/>
        </w:rPr>
        <w:softHyphen/>
      </w:r>
      <w:r w:rsidRPr="006512B2">
        <w:rPr>
          <w:rFonts w:ascii="GHEA Grapalat" w:hAnsi="GHEA Grapalat" w:cs="Sylfaen"/>
          <w:sz w:val="24"/>
          <w:szCs w:val="24"/>
          <w:lang w:val="hy-AM"/>
        </w:rPr>
        <w:t>թուղթը</w:t>
      </w:r>
      <w:r w:rsidRPr="00C64814">
        <w:rPr>
          <w:rFonts w:ascii="GHEA Grapalat" w:hAnsi="GHEA Grapalat" w:cs="Sylfaen"/>
          <w:sz w:val="24"/>
          <w:szCs w:val="24"/>
          <w:lang w:val="hy-AM"/>
        </w:rPr>
        <w:t xml:space="preserve"> </w:t>
      </w:r>
      <w:r w:rsidRPr="006512B2">
        <w:rPr>
          <w:rFonts w:ascii="GHEA Grapalat" w:hAnsi="GHEA Grapalat" w:cs="Sylfaen"/>
          <w:sz w:val="24"/>
          <w:szCs w:val="24"/>
          <w:lang w:val="hy-AM"/>
        </w:rPr>
        <w:t>ներկայացված</w:t>
      </w:r>
      <w:r w:rsidRPr="00C64814">
        <w:rPr>
          <w:rFonts w:ascii="GHEA Grapalat" w:hAnsi="GHEA Grapalat" w:cs="Sylfaen"/>
          <w:sz w:val="24"/>
          <w:szCs w:val="24"/>
          <w:lang w:val="hy-AM"/>
        </w:rPr>
        <w:t xml:space="preserve"> </w:t>
      </w:r>
      <w:r w:rsidRPr="006512B2">
        <w:rPr>
          <w:rFonts w:ascii="GHEA Grapalat" w:hAnsi="GHEA Grapalat" w:cs="Sylfaen"/>
          <w:sz w:val="24"/>
          <w:szCs w:val="24"/>
          <w:lang w:val="hy-AM"/>
        </w:rPr>
        <w:t>լինելու</w:t>
      </w:r>
      <w:r w:rsidRPr="00C64814">
        <w:rPr>
          <w:rFonts w:ascii="GHEA Grapalat" w:hAnsi="GHEA Grapalat" w:cs="Sylfaen"/>
          <w:sz w:val="24"/>
          <w:szCs w:val="24"/>
          <w:lang w:val="hy-AM"/>
        </w:rPr>
        <w:t xml:space="preserve"> </w:t>
      </w:r>
      <w:r w:rsidRPr="006512B2">
        <w:rPr>
          <w:rFonts w:ascii="GHEA Grapalat" w:hAnsi="GHEA Grapalat" w:cs="Sylfaen"/>
          <w:sz w:val="24"/>
          <w:szCs w:val="24"/>
          <w:lang w:val="hy-AM"/>
        </w:rPr>
        <w:t>վերաբերյալ</w:t>
      </w:r>
      <w:r w:rsidRPr="00C64814">
        <w:rPr>
          <w:rFonts w:ascii="GHEA Grapalat" w:hAnsi="GHEA Grapalat" w:cs="Sylfaen"/>
          <w:sz w:val="24"/>
          <w:szCs w:val="24"/>
          <w:lang w:val="hy-AM"/>
        </w:rPr>
        <w:t xml:space="preserve"> </w:t>
      </w:r>
      <w:r w:rsidRPr="006512B2">
        <w:rPr>
          <w:rFonts w:ascii="GHEA Grapalat" w:hAnsi="GHEA Grapalat" w:cs="Sylfaen"/>
          <w:sz w:val="24"/>
          <w:szCs w:val="24"/>
          <w:lang w:val="hy-AM"/>
        </w:rPr>
        <w:t>տեղեկություններ՝ բացառությամբ սույն օրենքի</w:t>
      </w:r>
      <w:r w:rsidR="00456C22">
        <w:rPr>
          <w:rFonts w:ascii="GHEA Grapalat" w:hAnsi="GHEA Grapalat" w:cs="Sylfaen"/>
          <w:sz w:val="24"/>
          <w:szCs w:val="24"/>
          <w:lang w:val="hy-AM"/>
        </w:rPr>
        <w:t xml:space="preserve"> 256-</w:t>
      </w:r>
      <w:r w:rsidRPr="006512B2">
        <w:rPr>
          <w:rFonts w:ascii="GHEA Grapalat" w:hAnsi="GHEA Grapalat" w:cs="Sylfaen"/>
          <w:sz w:val="24"/>
          <w:szCs w:val="24"/>
          <w:lang w:val="hy-AM"/>
        </w:rPr>
        <w:t>րդ հոդվածի 5-րդ մասով սահմանված դեպքի</w:t>
      </w:r>
      <w:r w:rsidRPr="00C64814">
        <w:rPr>
          <w:rFonts w:ascii="GHEA Grapalat" w:hAnsi="GHEA Grapalat" w:cs="Sylfaen"/>
          <w:sz w:val="24"/>
          <w:szCs w:val="24"/>
          <w:lang w:val="hy-AM"/>
        </w:rPr>
        <w:t>.</w:t>
      </w:r>
    </w:p>
    <w:p w14:paraId="2BE3FF9E" w14:textId="77777777" w:rsidR="009842C6" w:rsidRPr="006512B2" w:rsidRDefault="009842C6" w:rsidP="00E579E1">
      <w:pPr>
        <w:numPr>
          <w:ilvl w:val="1"/>
          <w:numId w:val="321"/>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սույն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օրենքով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նախատեսված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քաղաքացիական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պատասխանատվության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ռիսկի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ապա</w:t>
      </w:r>
      <w:r w:rsidR="0064170C" w:rsidRPr="00DE45FC">
        <w:rPr>
          <w:rFonts w:ascii="GHEA Grapalat" w:hAnsi="GHEA Grapalat" w:cs="Sylfaen"/>
          <w:sz w:val="24"/>
          <w:szCs w:val="24"/>
          <w:lang w:val="hy-AM"/>
        </w:rPr>
        <w:softHyphen/>
      </w:r>
      <w:r w:rsidRPr="006512B2">
        <w:rPr>
          <w:rFonts w:ascii="GHEA Grapalat" w:hAnsi="GHEA Grapalat" w:cs="Sylfaen"/>
          <w:sz w:val="24"/>
          <w:szCs w:val="24"/>
          <w:lang w:val="hy-AM"/>
        </w:rPr>
        <w:t>հովագրության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պայմանագրի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պայմանագրերի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վերաբերյալ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տեղեկություններ</w:t>
      </w:r>
      <w:r w:rsidRPr="006512B2">
        <w:rPr>
          <w:rFonts w:ascii="GHEA Grapalat" w:hAnsi="GHEA Grapalat" w:cs="Tahoma"/>
          <w:sz w:val="24"/>
          <w:szCs w:val="24"/>
          <w:lang w:val="hy-AM"/>
        </w:rPr>
        <w:t>։</w:t>
      </w:r>
    </w:p>
    <w:p w14:paraId="64D2139B" w14:textId="77777777" w:rsidR="009842C6" w:rsidRPr="006512B2" w:rsidRDefault="009842C6" w:rsidP="00E579E1">
      <w:pPr>
        <w:numPr>
          <w:ilvl w:val="0"/>
          <w:numId w:val="320"/>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ներկայացուցիչների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ռեեստրում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հաշվառման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դիմումին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կցվում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սույն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հոդվածի</w:t>
      </w:r>
      <w:r w:rsidRPr="006512B2">
        <w:rPr>
          <w:rFonts w:ascii="GHEA Grapalat" w:hAnsi="GHEA Grapalat"/>
          <w:sz w:val="24"/>
          <w:szCs w:val="24"/>
          <w:lang w:val="hy-AM"/>
        </w:rPr>
        <w:t xml:space="preserve"> 1-</w:t>
      </w:r>
      <w:r w:rsidRPr="006512B2">
        <w:rPr>
          <w:rFonts w:ascii="GHEA Grapalat" w:hAnsi="GHEA Grapalat" w:cs="Sylfaen"/>
          <w:sz w:val="24"/>
          <w:szCs w:val="24"/>
          <w:lang w:val="hy-AM"/>
        </w:rPr>
        <w:t>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տեղեկությունները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հաստատող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փաստաթղթերի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բնօրինակները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դրանց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ստորագրված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պատճենները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որոնք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ուսումնասիրությունից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հետո</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վերադարձվում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մարմիններին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պարտավորությունների կատարման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մաքսային </w:t>
      </w:r>
      <w:r w:rsidRPr="006512B2">
        <w:rPr>
          <w:rFonts w:ascii="GHEA Grapalat" w:hAnsi="GHEA Grapalat" w:cs="Sylfaen"/>
          <w:sz w:val="24"/>
          <w:szCs w:val="24"/>
          <w:lang w:val="hy-AM"/>
        </w:rPr>
        <w:t>օրենսգրքով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նախատեսված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ապահովումը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հաստատող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փաս</w:t>
      </w:r>
      <w:r w:rsidR="0064170C" w:rsidRPr="00DE45FC">
        <w:rPr>
          <w:rFonts w:ascii="GHEA Grapalat" w:hAnsi="GHEA Grapalat" w:cs="Sylfaen"/>
          <w:sz w:val="24"/>
          <w:szCs w:val="24"/>
          <w:lang w:val="hy-AM"/>
        </w:rPr>
        <w:softHyphen/>
      </w:r>
      <w:r w:rsidRPr="006512B2">
        <w:rPr>
          <w:rFonts w:ascii="GHEA Grapalat" w:hAnsi="GHEA Grapalat" w:cs="Sylfaen"/>
          <w:sz w:val="24"/>
          <w:szCs w:val="24"/>
          <w:lang w:val="hy-AM"/>
        </w:rPr>
        <w:t>տաթղթի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բնօրինակը</w:t>
      </w:r>
      <w:r w:rsidRPr="006512B2">
        <w:rPr>
          <w:rFonts w:ascii="GHEA Grapalat" w:hAnsi="GHEA Grapalat"/>
          <w:sz w:val="24"/>
          <w:szCs w:val="24"/>
          <w:lang w:val="hy-AM"/>
        </w:rPr>
        <w:t>:</w:t>
      </w:r>
    </w:p>
    <w:p w14:paraId="6A471EE3" w14:textId="77777777" w:rsidR="00C64814" w:rsidRPr="00574D22" w:rsidRDefault="00C64814" w:rsidP="006512B2">
      <w:pPr>
        <w:spacing w:after="0" w:line="360" w:lineRule="auto"/>
        <w:ind w:firstLine="567"/>
        <w:jc w:val="both"/>
        <w:rPr>
          <w:rFonts w:ascii="GHEA Grapalat" w:hAnsi="GHEA Grapalat" w:cs="Sylfaen"/>
          <w:b/>
          <w:bCs/>
          <w:sz w:val="24"/>
          <w:szCs w:val="24"/>
          <w:lang w:val="hy-AM"/>
        </w:rPr>
      </w:pPr>
    </w:p>
    <w:p w14:paraId="4578D4CA" w14:textId="2512CF14" w:rsidR="009842C6" w:rsidRPr="0064170C" w:rsidRDefault="009842C6" w:rsidP="006512B2">
      <w:pPr>
        <w:spacing w:after="0" w:line="360" w:lineRule="auto"/>
        <w:ind w:firstLine="567"/>
        <w:jc w:val="both"/>
        <w:rPr>
          <w:rFonts w:ascii="GHEA Grapalat" w:hAnsi="GHEA Grapalat"/>
          <w:b/>
          <w:bCs/>
          <w:sz w:val="24"/>
          <w:szCs w:val="24"/>
          <w:lang w:val="en-US"/>
        </w:rPr>
      </w:pPr>
      <w:r w:rsidRPr="006512B2">
        <w:rPr>
          <w:rFonts w:ascii="GHEA Grapalat" w:hAnsi="GHEA Grapalat" w:cs="Sylfaen"/>
          <w:b/>
          <w:bCs/>
          <w:sz w:val="24"/>
          <w:szCs w:val="24"/>
          <w:lang w:val="hy-AM"/>
        </w:rPr>
        <w:lastRenderedPageBreak/>
        <w:t xml:space="preserve">Հոդված </w:t>
      </w:r>
      <w:r w:rsidR="00B12C5A">
        <w:rPr>
          <w:rFonts w:ascii="GHEA Grapalat" w:hAnsi="GHEA Grapalat" w:cs="Sylfaen"/>
          <w:b/>
          <w:bCs/>
          <w:sz w:val="24"/>
          <w:szCs w:val="24"/>
          <w:lang w:val="hy-AM"/>
        </w:rPr>
        <w:t>258</w:t>
      </w:r>
      <w:r w:rsidRPr="006512B2">
        <w:rPr>
          <w:rFonts w:ascii="GHEA Grapalat" w:hAnsi="GHEA Grapalat" w:cs="Sylfaen"/>
          <w:b/>
          <w:bCs/>
          <w:sz w:val="24"/>
          <w:szCs w:val="24"/>
          <w:lang w:val="hy-AM"/>
        </w:rPr>
        <w:t>. 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ձևակերպումների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մասնագետը</w:t>
      </w:r>
    </w:p>
    <w:p w14:paraId="4788198E" w14:textId="77777777" w:rsidR="009842C6" w:rsidRPr="006512B2" w:rsidRDefault="009842C6" w:rsidP="00E579E1">
      <w:pPr>
        <w:numPr>
          <w:ilvl w:val="0"/>
          <w:numId w:val="322"/>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ներկայացուցչի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անունից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ձևակերպումներ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w:t>
      </w:r>
      <w:r w:rsidR="0064170C">
        <w:rPr>
          <w:rFonts w:ascii="GHEA Grapalat" w:hAnsi="GHEA Grapalat" w:cs="Sylfaen"/>
          <w:sz w:val="24"/>
          <w:szCs w:val="24"/>
          <w:lang w:val="en-US"/>
        </w:rPr>
        <w:softHyphen/>
      </w:r>
      <w:r w:rsidRPr="006512B2">
        <w:rPr>
          <w:rFonts w:ascii="GHEA Grapalat" w:hAnsi="GHEA Grapalat" w:cs="Sylfaen"/>
          <w:sz w:val="24"/>
          <w:szCs w:val="24"/>
          <w:lang w:val="hy-AM"/>
        </w:rPr>
        <w:t>նաց</w:t>
      </w:r>
      <w:r w:rsidR="0064170C">
        <w:rPr>
          <w:rFonts w:ascii="GHEA Grapalat" w:hAnsi="GHEA Grapalat" w:cs="Sylfaen"/>
          <w:sz w:val="24"/>
          <w:szCs w:val="24"/>
          <w:lang w:val="en-US"/>
        </w:rPr>
        <w:softHyphen/>
      </w:r>
      <w:r w:rsidRPr="006512B2">
        <w:rPr>
          <w:rFonts w:ascii="GHEA Grapalat" w:hAnsi="GHEA Grapalat" w:cs="Sylfaen"/>
          <w:sz w:val="24"/>
          <w:szCs w:val="24"/>
          <w:lang w:val="hy-AM"/>
        </w:rPr>
        <w:t>նել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միայն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ներկայացուցչի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հետ</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աշխատանքային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քաղաքացիաիրա</w:t>
      </w:r>
      <w:r w:rsidR="0064170C">
        <w:rPr>
          <w:rFonts w:ascii="GHEA Grapalat" w:hAnsi="GHEA Grapalat" w:cs="Sylfaen"/>
          <w:sz w:val="24"/>
          <w:szCs w:val="24"/>
          <w:lang w:val="en-US"/>
        </w:rPr>
        <w:softHyphen/>
      </w:r>
      <w:r w:rsidRPr="006512B2">
        <w:rPr>
          <w:rFonts w:ascii="GHEA Grapalat" w:hAnsi="GHEA Grapalat" w:cs="Sylfaen"/>
          <w:sz w:val="24"/>
          <w:szCs w:val="24"/>
          <w:lang w:val="hy-AM"/>
        </w:rPr>
        <w:t>վա</w:t>
      </w:r>
      <w:r w:rsidR="0064170C">
        <w:rPr>
          <w:rFonts w:ascii="GHEA Grapalat" w:hAnsi="GHEA Grapalat" w:cs="Sylfaen"/>
          <w:sz w:val="24"/>
          <w:szCs w:val="24"/>
          <w:lang w:val="en-US"/>
        </w:rPr>
        <w:softHyphen/>
      </w:r>
      <w:r w:rsidRPr="006512B2">
        <w:rPr>
          <w:rFonts w:ascii="GHEA Grapalat" w:hAnsi="GHEA Grapalat" w:cs="Sylfaen"/>
          <w:sz w:val="24"/>
          <w:szCs w:val="24"/>
          <w:lang w:val="hy-AM"/>
        </w:rPr>
        <w:t>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պայմանագրային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հարաբերությունների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մեջ</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գտնվող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նրա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լիազորած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վերադաս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w:t>
      </w:r>
      <w:r w:rsidR="0064170C">
        <w:rPr>
          <w:rFonts w:ascii="GHEA Grapalat" w:hAnsi="GHEA Grapalat" w:cs="Sylfaen"/>
          <w:sz w:val="24"/>
          <w:szCs w:val="24"/>
          <w:lang w:val="en-US"/>
        </w:rPr>
        <w:softHyphen/>
      </w:r>
      <w:r w:rsidRPr="006512B2">
        <w:rPr>
          <w:rFonts w:ascii="GHEA Grapalat" w:hAnsi="GHEA Grapalat" w:cs="Sylfaen"/>
          <w:sz w:val="24"/>
          <w:szCs w:val="24"/>
          <w:lang w:val="hy-AM"/>
        </w:rPr>
        <w:t>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կարգով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ձևակերպումների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մասնագետի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որակա</w:t>
      </w:r>
      <w:r w:rsidR="0064170C">
        <w:rPr>
          <w:rFonts w:ascii="GHEA Grapalat" w:hAnsi="GHEA Grapalat" w:cs="Sylfaen"/>
          <w:sz w:val="24"/>
          <w:szCs w:val="24"/>
          <w:lang w:val="en-US"/>
        </w:rPr>
        <w:softHyphen/>
      </w:r>
      <w:r w:rsidRPr="006512B2">
        <w:rPr>
          <w:rFonts w:ascii="GHEA Grapalat" w:hAnsi="GHEA Grapalat" w:cs="Sylfaen"/>
          <w:sz w:val="24"/>
          <w:szCs w:val="24"/>
          <w:lang w:val="hy-AM"/>
        </w:rPr>
        <w:t>վո</w:t>
      </w:r>
      <w:r w:rsidR="0064170C">
        <w:rPr>
          <w:rFonts w:ascii="GHEA Grapalat" w:hAnsi="GHEA Grapalat" w:cs="Sylfaen"/>
          <w:sz w:val="24"/>
          <w:szCs w:val="24"/>
          <w:lang w:val="en-US"/>
        </w:rPr>
        <w:softHyphen/>
      </w:r>
      <w:r w:rsidRPr="006512B2">
        <w:rPr>
          <w:rFonts w:ascii="GHEA Grapalat" w:hAnsi="GHEA Grapalat" w:cs="Sylfaen"/>
          <w:sz w:val="24"/>
          <w:szCs w:val="24"/>
          <w:lang w:val="hy-AM"/>
        </w:rPr>
        <w:t>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ստացած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քաղաքացին</w:t>
      </w:r>
      <w:r w:rsidRPr="006512B2">
        <w:rPr>
          <w:rFonts w:ascii="GHEA Grapalat" w:hAnsi="GHEA Grapalat"/>
          <w:sz w:val="24"/>
          <w:szCs w:val="24"/>
          <w:lang w:val="hy-AM"/>
        </w:rPr>
        <w:t>:</w:t>
      </w:r>
    </w:p>
    <w:p w14:paraId="4B494410" w14:textId="77777777" w:rsidR="009842C6" w:rsidRPr="006512B2" w:rsidRDefault="009842C6" w:rsidP="00E579E1">
      <w:pPr>
        <w:numPr>
          <w:ilvl w:val="0"/>
          <w:numId w:val="322"/>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ձևակերպումների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մասնագետի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որակավորման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վկայական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ստանալու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պար</w:t>
      </w:r>
      <w:r w:rsidR="0064170C" w:rsidRPr="00DE45FC">
        <w:rPr>
          <w:rFonts w:ascii="GHEA Grapalat" w:hAnsi="GHEA Grapalat" w:cs="Sylfaen"/>
          <w:sz w:val="24"/>
          <w:szCs w:val="24"/>
          <w:lang w:val="hy-AM"/>
        </w:rPr>
        <w:softHyphen/>
      </w:r>
      <w:r w:rsidRPr="006512B2">
        <w:rPr>
          <w:rFonts w:ascii="GHEA Grapalat" w:hAnsi="GHEA Grapalat" w:cs="Sylfaen"/>
          <w:sz w:val="24"/>
          <w:szCs w:val="24"/>
          <w:lang w:val="hy-AM"/>
        </w:rPr>
        <w:t>տադիր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պայմաններ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w:t>
      </w:r>
    </w:p>
    <w:p w14:paraId="54C4EDBB" w14:textId="77777777" w:rsidR="009842C6" w:rsidRPr="006512B2" w:rsidRDefault="009842C6" w:rsidP="00E579E1">
      <w:pPr>
        <w:numPr>
          <w:ilvl w:val="1"/>
          <w:numId w:val="323"/>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բարձրագույն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կրթությունը</w:t>
      </w:r>
      <w:r w:rsidRPr="006512B2">
        <w:rPr>
          <w:rFonts w:ascii="GHEA Grapalat" w:hAnsi="GHEA Grapalat"/>
          <w:sz w:val="24"/>
          <w:szCs w:val="24"/>
          <w:lang w:val="hy-AM"/>
        </w:rPr>
        <w:t>.</w:t>
      </w:r>
    </w:p>
    <w:p w14:paraId="21E1098F" w14:textId="77777777" w:rsidR="009842C6" w:rsidRPr="00C64814" w:rsidRDefault="009842C6" w:rsidP="00E579E1">
      <w:pPr>
        <w:numPr>
          <w:ilvl w:val="1"/>
          <w:numId w:val="323"/>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հայերենին</w:t>
      </w:r>
      <w:r w:rsidRPr="00C64814">
        <w:rPr>
          <w:rFonts w:ascii="GHEA Grapalat" w:hAnsi="GHEA Grapalat" w:cs="Sylfaen"/>
          <w:sz w:val="24"/>
          <w:szCs w:val="24"/>
          <w:lang w:val="hy-AM"/>
        </w:rPr>
        <w:t xml:space="preserve"> </w:t>
      </w:r>
      <w:r w:rsidRPr="006512B2">
        <w:rPr>
          <w:rFonts w:ascii="GHEA Grapalat" w:hAnsi="GHEA Grapalat" w:cs="Sylfaen"/>
          <w:sz w:val="24"/>
          <w:szCs w:val="24"/>
          <w:lang w:val="hy-AM"/>
        </w:rPr>
        <w:t>տիրապետելը</w:t>
      </w:r>
      <w:r w:rsidRPr="00C64814">
        <w:rPr>
          <w:rFonts w:ascii="GHEA Grapalat" w:hAnsi="GHEA Grapalat" w:cs="Sylfaen"/>
          <w:sz w:val="24"/>
          <w:szCs w:val="24"/>
          <w:lang w:val="hy-AM"/>
        </w:rPr>
        <w:t xml:space="preserve">. </w:t>
      </w:r>
    </w:p>
    <w:p w14:paraId="513878A2" w14:textId="77777777" w:rsidR="009842C6" w:rsidRPr="00C64814" w:rsidRDefault="009842C6" w:rsidP="00E579E1">
      <w:pPr>
        <w:numPr>
          <w:ilvl w:val="1"/>
          <w:numId w:val="323"/>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մաքսային</w:t>
      </w:r>
      <w:r w:rsidRPr="00C64814">
        <w:rPr>
          <w:rFonts w:ascii="GHEA Grapalat" w:hAnsi="GHEA Grapalat" w:cs="Sylfaen"/>
          <w:sz w:val="24"/>
          <w:szCs w:val="24"/>
          <w:lang w:val="hy-AM"/>
        </w:rPr>
        <w:t xml:space="preserve"> </w:t>
      </w:r>
      <w:r w:rsidRPr="006512B2">
        <w:rPr>
          <w:rFonts w:ascii="GHEA Grapalat" w:hAnsi="GHEA Grapalat" w:cs="Sylfaen"/>
          <w:sz w:val="24"/>
          <w:szCs w:val="24"/>
          <w:lang w:val="hy-AM"/>
        </w:rPr>
        <w:t>օրենսդրությանը</w:t>
      </w:r>
      <w:r w:rsidRPr="00C64814">
        <w:rPr>
          <w:rFonts w:ascii="GHEA Grapalat" w:hAnsi="GHEA Grapalat" w:cs="Sylfaen"/>
          <w:sz w:val="24"/>
          <w:szCs w:val="24"/>
          <w:lang w:val="hy-AM"/>
        </w:rPr>
        <w:t xml:space="preserve"> </w:t>
      </w:r>
      <w:r w:rsidRPr="006512B2">
        <w:rPr>
          <w:rFonts w:ascii="GHEA Grapalat" w:hAnsi="GHEA Grapalat" w:cs="Sylfaen"/>
          <w:sz w:val="24"/>
          <w:szCs w:val="24"/>
          <w:lang w:val="hy-AM"/>
        </w:rPr>
        <w:t>տիրապետելը</w:t>
      </w:r>
      <w:r w:rsidRPr="00C64814">
        <w:rPr>
          <w:rFonts w:ascii="GHEA Grapalat" w:hAnsi="GHEA Grapalat" w:cs="Sylfaen"/>
          <w:sz w:val="24"/>
          <w:szCs w:val="24"/>
          <w:lang w:val="hy-AM"/>
        </w:rPr>
        <w:t>.</w:t>
      </w:r>
    </w:p>
    <w:p w14:paraId="7E78B5D7" w14:textId="77777777" w:rsidR="009842C6" w:rsidRPr="006512B2" w:rsidRDefault="009842C6" w:rsidP="00E579E1">
      <w:pPr>
        <w:numPr>
          <w:ilvl w:val="1"/>
          <w:numId w:val="323"/>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հայտարարագրման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ավտոմատ</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համակարգչային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ծրագրից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օգտվելու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իմա</w:t>
      </w:r>
      <w:r w:rsidR="0064170C" w:rsidRPr="00DE45FC">
        <w:rPr>
          <w:rFonts w:ascii="GHEA Grapalat" w:hAnsi="GHEA Grapalat" w:cs="Sylfaen"/>
          <w:sz w:val="24"/>
          <w:szCs w:val="24"/>
          <w:lang w:val="hy-AM"/>
        </w:rPr>
        <w:softHyphen/>
      </w:r>
      <w:r w:rsidRPr="006512B2">
        <w:rPr>
          <w:rFonts w:ascii="GHEA Grapalat" w:hAnsi="GHEA Grapalat" w:cs="Sylfaen"/>
          <w:sz w:val="24"/>
          <w:szCs w:val="24"/>
          <w:lang w:val="hy-AM"/>
        </w:rPr>
        <w:t>ցու</w:t>
      </w:r>
      <w:r w:rsidR="0064170C" w:rsidRPr="00DE45FC">
        <w:rPr>
          <w:rFonts w:ascii="GHEA Grapalat" w:hAnsi="GHEA Grapalat" w:cs="Sylfaen"/>
          <w:sz w:val="24"/>
          <w:szCs w:val="24"/>
          <w:lang w:val="hy-AM"/>
        </w:rPr>
        <w:softHyphen/>
      </w:r>
      <w:r w:rsidRPr="006512B2">
        <w:rPr>
          <w:rFonts w:ascii="GHEA Grapalat" w:hAnsi="GHEA Grapalat" w:cs="Sylfaen"/>
          <w:sz w:val="24"/>
          <w:szCs w:val="24"/>
          <w:lang w:val="hy-AM"/>
        </w:rPr>
        <w:t>թյունը</w:t>
      </w:r>
      <w:r w:rsidRPr="006512B2">
        <w:rPr>
          <w:rFonts w:ascii="GHEA Grapalat" w:hAnsi="GHEA Grapalat"/>
          <w:sz w:val="24"/>
          <w:szCs w:val="24"/>
          <w:lang w:val="hy-AM"/>
        </w:rPr>
        <w:t>:</w:t>
      </w:r>
    </w:p>
    <w:p w14:paraId="77E4F4E2" w14:textId="77777777" w:rsidR="009842C6" w:rsidRPr="006512B2" w:rsidRDefault="009842C6" w:rsidP="00E579E1">
      <w:pPr>
        <w:numPr>
          <w:ilvl w:val="0"/>
          <w:numId w:val="322"/>
        </w:numPr>
        <w:tabs>
          <w:tab w:val="left" w:pos="851"/>
        </w:tabs>
        <w:spacing w:after="0" w:line="360" w:lineRule="auto"/>
        <w:ind w:left="0" w:firstLine="567"/>
        <w:jc w:val="both"/>
        <w:rPr>
          <w:rFonts w:ascii="GHEA Grapalat" w:hAnsi="GHEA Grapalat"/>
          <w:sz w:val="24"/>
          <w:szCs w:val="24"/>
          <w:lang w:val="hy-AM"/>
        </w:rPr>
      </w:pPr>
      <w:r w:rsidRPr="00C64814">
        <w:rPr>
          <w:rFonts w:ascii="GHEA Grapalat" w:hAnsi="GHEA Grapalat"/>
          <w:sz w:val="24"/>
          <w:szCs w:val="24"/>
          <w:lang w:val="hy-AM"/>
        </w:rPr>
        <w:t>Մաքսային</w:t>
      </w:r>
      <w:r w:rsidRPr="006512B2">
        <w:rPr>
          <w:rFonts w:ascii="GHEA Grapalat" w:hAnsi="GHEA Grapalat"/>
          <w:sz w:val="24"/>
          <w:szCs w:val="24"/>
          <w:lang w:val="hy-AM"/>
        </w:rPr>
        <w:t xml:space="preserve"> </w:t>
      </w:r>
      <w:r w:rsidRPr="00C64814">
        <w:rPr>
          <w:rFonts w:ascii="GHEA Grapalat" w:hAnsi="GHEA Grapalat"/>
          <w:sz w:val="24"/>
          <w:szCs w:val="24"/>
          <w:lang w:val="hy-AM"/>
        </w:rPr>
        <w:t>ձևակերպումների</w:t>
      </w:r>
      <w:r w:rsidRPr="006512B2">
        <w:rPr>
          <w:rFonts w:ascii="GHEA Grapalat" w:hAnsi="GHEA Grapalat"/>
          <w:sz w:val="24"/>
          <w:szCs w:val="24"/>
          <w:lang w:val="hy-AM"/>
        </w:rPr>
        <w:t xml:space="preserve"> </w:t>
      </w:r>
      <w:r w:rsidRPr="00C64814">
        <w:rPr>
          <w:rFonts w:ascii="GHEA Grapalat" w:hAnsi="GHEA Grapalat"/>
          <w:sz w:val="24"/>
          <w:szCs w:val="24"/>
          <w:lang w:val="hy-AM"/>
        </w:rPr>
        <w:t>որակավորման</w:t>
      </w:r>
      <w:r w:rsidRPr="006512B2">
        <w:rPr>
          <w:rFonts w:ascii="GHEA Grapalat" w:hAnsi="GHEA Grapalat"/>
          <w:sz w:val="24"/>
          <w:szCs w:val="24"/>
          <w:lang w:val="hy-AM"/>
        </w:rPr>
        <w:t xml:space="preserve"> </w:t>
      </w:r>
      <w:r w:rsidRPr="00C64814">
        <w:rPr>
          <w:rFonts w:ascii="GHEA Grapalat" w:hAnsi="GHEA Grapalat"/>
          <w:sz w:val="24"/>
          <w:szCs w:val="24"/>
          <w:lang w:val="hy-AM"/>
        </w:rPr>
        <w:t>քննությունների</w:t>
      </w:r>
      <w:r w:rsidRPr="006512B2">
        <w:rPr>
          <w:rFonts w:ascii="GHEA Grapalat" w:hAnsi="GHEA Grapalat"/>
          <w:sz w:val="24"/>
          <w:szCs w:val="24"/>
          <w:lang w:val="hy-AM"/>
        </w:rPr>
        <w:t xml:space="preserve"> </w:t>
      </w:r>
      <w:r w:rsidRPr="00C64814">
        <w:rPr>
          <w:rFonts w:ascii="GHEA Grapalat" w:hAnsi="GHEA Grapalat"/>
          <w:sz w:val="24"/>
          <w:szCs w:val="24"/>
          <w:lang w:val="hy-AM"/>
        </w:rPr>
        <w:t>ծրագրերը</w:t>
      </w:r>
      <w:r w:rsidRPr="006512B2">
        <w:rPr>
          <w:rFonts w:ascii="GHEA Grapalat" w:hAnsi="GHEA Grapalat"/>
          <w:sz w:val="24"/>
          <w:szCs w:val="24"/>
          <w:lang w:val="hy-AM"/>
        </w:rPr>
        <w:t xml:space="preserve"> </w:t>
      </w:r>
      <w:r w:rsidRPr="00C64814">
        <w:rPr>
          <w:rFonts w:ascii="GHEA Grapalat" w:hAnsi="GHEA Grapalat"/>
          <w:sz w:val="24"/>
          <w:szCs w:val="24"/>
          <w:lang w:val="hy-AM"/>
        </w:rPr>
        <w:t>և</w:t>
      </w:r>
      <w:r w:rsidRPr="006512B2">
        <w:rPr>
          <w:rFonts w:ascii="GHEA Grapalat" w:hAnsi="GHEA Grapalat"/>
          <w:sz w:val="24"/>
          <w:szCs w:val="24"/>
          <w:lang w:val="hy-AM"/>
        </w:rPr>
        <w:t xml:space="preserve"> </w:t>
      </w:r>
      <w:r w:rsidRPr="00C64814">
        <w:rPr>
          <w:rFonts w:ascii="GHEA Grapalat" w:hAnsi="GHEA Grapalat"/>
          <w:sz w:val="24"/>
          <w:szCs w:val="24"/>
          <w:lang w:val="hy-AM"/>
        </w:rPr>
        <w:t>դրանց</w:t>
      </w:r>
      <w:r w:rsidRPr="006512B2">
        <w:rPr>
          <w:rFonts w:ascii="GHEA Grapalat" w:hAnsi="GHEA Grapalat"/>
          <w:sz w:val="24"/>
          <w:szCs w:val="24"/>
          <w:lang w:val="hy-AM"/>
        </w:rPr>
        <w:t xml:space="preserve"> </w:t>
      </w:r>
      <w:r w:rsidRPr="00C64814">
        <w:rPr>
          <w:rFonts w:ascii="GHEA Grapalat" w:hAnsi="GHEA Grapalat"/>
          <w:sz w:val="24"/>
          <w:szCs w:val="24"/>
          <w:lang w:val="hy-AM"/>
        </w:rPr>
        <w:t>անց</w:t>
      </w:r>
      <w:r w:rsidR="0064170C" w:rsidRPr="00DE45FC">
        <w:rPr>
          <w:rFonts w:ascii="GHEA Grapalat" w:hAnsi="GHEA Grapalat"/>
          <w:sz w:val="24"/>
          <w:szCs w:val="24"/>
          <w:lang w:val="hy-AM"/>
        </w:rPr>
        <w:softHyphen/>
      </w:r>
      <w:r w:rsidRPr="00C64814">
        <w:rPr>
          <w:rFonts w:ascii="GHEA Grapalat" w:hAnsi="GHEA Grapalat"/>
          <w:sz w:val="24"/>
          <w:szCs w:val="24"/>
          <w:lang w:val="hy-AM"/>
        </w:rPr>
        <w:t>կացման</w:t>
      </w:r>
      <w:r w:rsidRPr="006512B2">
        <w:rPr>
          <w:rFonts w:ascii="GHEA Grapalat" w:hAnsi="GHEA Grapalat"/>
          <w:sz w:val="24"/>
          <w:szCs w:val="24"/>
          <w:lang w:val="hy-AM"/>
        </w:rPr>
        <w:t xml:space="preserve"> </w:t>
      </w:r>
      <w:r w:rsidRPr="00C64814">
        <w:rPr>
          <w:rFonts w:ascii="GHEA Grapalat" w:hAnsi="GHEA Grapalat"/>
          <w:sz w:val="24"/>
          <w:szCs w:val="24"/>
          <w:lang w:val="hy-AM"/>
        </w:rPr>
        <w:t>կարգը</w:t>
      </w:r>
      <w:r w:rsidRPr="006512B2">
        <w:rPr>
          <w:rFonts w:ascii="GHEA Grapalat" w:hAnsi="GHEA Grapalat"/>
          <w:sz w:val="24"/>
          <w:szCs w:val="24"/>
          <w:lang w:val="hy-AM"/>
        </w:rPr>
        <w:t xml:space="preserve"> </w:t>
      </w:r>
      <w:r w:rsidRPr="00C64814">
        <w:rPr>
          <w:rFonts w:ascii="GHEA Grapalat" w:hAnsi="GHEA Grapalat"/>
          <w:sz w:val="24"/>
          <w:szCs w:val="24"/>
          <w:lang w:val="hy-AM"/>
        </w:rPr>
        <w:t>սահմանում</w:t>
      </w:r>
      <w:r w:rsidRPr="006512B2">
        <w:rPr>
          <w:rFonts w:ascii="GHEA Grapalat" w:hAnsi="GHEA Grapalat"/>
          <w:sz w:val="24"/>
          <w:szCs w:val="24"/>
          <w:lang w:val="hy-AM"/>
        </w:rPr>
        <w:t xml:space="preserve"> </w:t>
      </w:r>
      <w:r w:rsidRPr="00C64814">
        <w:rPr>
          <w:rFonts w:ascii="GHEA Grapalat" w:hAnsi="GHEA Grapalat"/>
          <w:sz w:val="24"/>
          <w:szCs w:val="24"/>
          <w:lang w:val="hy-AM"/>
        </w:rPr>
        <w:t>է</w:t>
      </w:r>
      <w:r w:rsidRPr="006512B2">
        <w:rPr>
          <w:rFonts w:ascii="GHEA Grapalat" w:hAnsi="GHEA Grapalat"/>
          <w:sz w:val="24"/>
          <w:szCs w:val="24"/>
          <w:lang w:val="hy-AM"/>
        </w:rPr>
        <w:t xml:space="preserve"> </w:t>
      </w:r>
      <w:r w:rsidRPr="00C64814">
        <w:rPr>
          <w:rFonts w:ascii="GHEA Grapalat" w:hAnsi="GHEA Grapalat"/>
          <w:sz w:val="24"/>
          <w:szCs w:val="24"/>
          <w:lang w:val="hy-AM"/>
        </w:rPr>
        <w:t>վերադաս</w:t>
      </w:r>
      <w:r w:rsidRPr="006512B2">
        <w:rPr>
          <w:rFonts w:ascii="GHEA Grapalat" w:hAnsi="GHEA Grapalat"/>
          <w:sz w:val="24"/>
          <w:szCs w:val="24"/>
          <w:lang w:val="hy-AM"/>
        </w:rPr>
        <w:t xml:space="preserve"> </w:t>
      </w:r>
      <w:r w:rsidRPr="00C64814">
        <w:rPr>
          <w:rFonts w:ascii="GHEA Grapalat" w:hAnsi="GHEA Grapalat"/>
          <w:sz w:val="24"/>
          <w:szCs w:val="24"/>
          <w:lang w:val="hy-AM"/>
        </w:rPr>
        <w:t>մաքսային</w:t>
      </w:r>
      <w:r w:rsidRPr="006512B2">
        <w:rPr>
          <w:rFonts w:ascii="GHEA Grapalat" w:hAnsi="GHEA Grapalat"/>
          <w:sz w:val="24"/>
          <w:szCs w:val="24"/>
          <w:lang w:val="hy-AM"/>
        </w:rPr>
        <w:t xml:space="preserve"> </w:t>
      </w:r>
      <w:r w:rsidRPr="00C64814">
        <w:rPr>
          <w:rFonts w:ascii="GHEA Grapalat" w:hAnsi="GHEA Grapalat"/>
          <w:sz w:val="24"/>
          <w:szCs w:val="24"/>
          <w:lang w:val="hy-AM"/>
        </w:rPr>
        <w:t>մարմինը</w:t>
      </w:r>
      <w:r w:rsidRPr="006512B2">
        <w:rPr>
          <w:rFonts w:ascii="GHEA Grapalat" w:hAnsi="GHEA Grapalat"/>
          <w:sz w:val="24"/>
          <w:szCs w:val="24"/>
          <w:lang w:val="hy-AM"/>
        </w:rPr>
        <w:t xml:space="preserve">: </w:t>
      </w:r>
      <w:r w:rsidRPr="00C64814">
        <w:rPr>
          <w:rFonts w:ascii="GHEA Grapalat" w:hAnsi="GHEA Grapalat"/>
          <w:sz w:val="24"/>
          <w:szCs w:val="24"/>
          <w:lang w:val="hy-AM"/>
        </w:rPr>
        <w:t>Մաքսային</w:t>
      </w:r>
      <w:r w:rsidRPr="006512B2">
        <w:rPr>
          <w:rFonts w:ascii="GHEA Grapalat" w:hAnsi="GHEA Grapalat"/>
          <w:sz w:val="24"/>
          <w:szCs w:val="24"/>
          <w:lang w:val="hy-AM"/>
        </w:rPr>
        <w:t xml:space="preserve"> </w:t>
      </w:r>
      <w:r w:rsidRPr="00C64814">
        <w:rPr>
          <w:rFonts w:ascii="GHEA Grapalat" w:hAnsi="GHEA Grapalat"/>
          <w:sz w:val="24"/>
          <w:szCs w:val="24"/>
          <w:lang w:val="hy-AM"/>
        </w:rPr>
        <w:t>ձևակերպում</w:t>
      </w:r>
      <w:r w:rsidR="001C6AFC" w:rsidRPr="001C6AFC">
        <w:rPr>
          <w:rFonts w:ascii="GHEA Grapalat" w:hAnsi="GHEA Grapalat"/>
          <w:sz w:val="24"/>
          <w:szCs w:val="24"/>
          <w:lang w:val="hy-AM"/>
        </w:rPr>
        <w:softHyphen/>
      </w:r>
      <w:r w:rsidRPr="00C64814">
        <w:rPr>
          <w:rFonts w:ascii="GHEA Grapalat" w:hAnsi="GHEA Grapalat"/>
          <w:sz w:val="24"/>
          <w:szCs w:val="24"/>
          <w:lang w:val="hy-AM"/>
        </w:rPr>
        <w:t>ների</w:t>
      </w:r>
      <w:r w:rsidRPr="006512B2">
        <w:rPr>
          <w:rFonts w:ascii="GHEA Grapalat" w:hAnsi="GHEA Grapalat"/>
          <w:sz w:val="24"/>
          <w:szCs w:val="24"/>
          <w:lang w:val="hy-AM"/>
        </w:rPr>
        <w:t xml:space="preserve"> </w:t>
      </w:r>
      <w:r w:rsidRPr="00C64814">
        <w:rPr>
          <w:rFonts w:ascii="GHEA Grapalat" w:hAnsi="GHEA Grapalat"/>
          <w:sz w:val="24"/>
          <w:szCs w:val="24"/>
          <w:lang w:val="hy-AM"/>
        </w:rPr>
        <w:t>որակավորման</w:t>
      </w:r>
      <w:r w:rsidRPr="006512B2">
        <w:rPr>
          <w:rFonts w:ascii="GHEA Grapalat" w:hAnsi="GHEA Grapalat"/>
          <w:sz w:val="24"/>
          <w:szCs w:val="24"/>
          <w:lang w:val="hy-AM"/>
        </w:rPr>
        <w:t xml:space="preserve"> </w:t>
      </w:r>
      <w:r w:rsidRPr="00C64814">
        <w:rPr>
          <w:rFonts w:ascii="GHEA Grapalat" w:hAnsi="GHEA Grapalat"/>
          <w:sz w:val="24"/>
          <w:szCs w:val="24"/>
          <w:lang w:val="hy-AM"/>
        </w:rPr>
        <w:t>քննություններն</w:t>
      </w:r>
      <w:r w:rsidRPr="006512B2">
        <w:rPr>
          <w:rFonts w:ascii="GHEA Grapalat" w:hAnsi="GHEA Grapalat"/>
          <w:sz w:val="24"/>
          <w:szCs w:val="24"/>
          <w:lang w:val="hy-AM"/>
        </w:rPr>
        <w:t xml:space="preserve"> </w:t>
      </w:r>
      <w:r w:rsidRPr="00C64814">
        <w:rPr>
          <w:rFonts w:ascii="GHEA Grapalat" w:hAnsi="GHEA Grapalat"/>
          <w:sz w:val="24"/>
          <w:szCs w:val="24"/>
          <w:lang w:val="hy-AM"/>
        </w:rPr>
        <w:t>ընդունում</w:t>
      </w:r>
      <w:r w:rsidRPr="006512B2">
        <w:rPr>
          <w:rFonts w:ascii="GHEA Grapalat" w:hAnsi="GHEA Grapalat"/>
          <w:sz w:val="24"/>
          <w:szCs w:val="24"/>
          <w:lang w:val="hy-AM"/>
        </w:rPr>
        <w:t xml:space="preserve"> </w:t>
      </w:r>
      <w:r w:rsidRPr="00C64814">
        <w:rPr>
          <w:rFonts w:ascii="GHEA Grapalat" w:hAnsi="GHEA Grapalat"/>
          <w:sz w:val="24"/>
          <w:szCs w:val="24"/>
          <w:lang w:val="hy-AM"/>
        </w:rPr>
        <w:t>է</w:t>
      </w:r>
      <w:r w:rsidRPr="006512B2">
        <w:rPr>
          <w:rFonts w:ascii="GHEA Grapalat" w:hAnsi="GHEA Grapalat"/>
          <w:sz w:val="24"/>
          <w:szCs w:val="24"/>
          <w:lang w:val="hy-AM"/>
        </w:rPr>
        <w:t xml:space="preserve"> </w:t>
      </w:r>
      <w:r w:rsidRPr="00C64814">
        <w:rPr>
          <w:rFonts w:ascii="GHEA Grapalat" w:hAnsi="GHEA Grapalat"/>
          <w:sz w:val="24"/>
          <w:szCs w:val="24"/>
          <w:lang w:val="hy-AM"/>
        </w:rPr>
        <w:t>վերադաս</w:t>
      </w:r>
      <w:r w:rsidRPr="006512B2">
        <w:rPr>
          <w:rFonts w:ascii="GHEA Grapalat" w:hAnsi="GHEA Grapalat"/>
          <w:sz w:val="24"/>
          <w:szCs w:val="24"/>
          <w:lang w:val="hy-AM"/>
        </w:rPr>
        <w:t xml:space="preserve"> </w:t>
      </w:r>
      <w:r w:rsidRPr="00C64814">
        <w:rPr>
          <w:rFonts w:ascii="GHEA Grapalat" w:hAnsi="GHEA Grapalat"/>
          <w:sz w:val="24"/>
          <w:szCs w:val="24"/>
          <w:lang w:val="hy-AM"/>
        </w:rPr>
        <w:t>մաքսային</w:t>
      </w:r>
      <w:r w:rsidRPr="006512B2">
        <w:rPr>
          <w:rFonts w:ascii="GHEA Grapalat" w:hAnsi="GHEA Grapalat"/>
          <w:sz w:val="24"/>
          <w:szCs w:val="24"/>
          <w:lang w:val="hy-AM"/>
        </w:rPr>
        <w:t xml:space="preserve"> </w:t>
      </w:r>
      <w:r w:rsidRPr="00C64814">
        <w:rPr>
          <w:rFonts w:ascii="GHEA Grapalat" w:hAnsi="GHEA Grapalat"/>
          <w:sz w:val="24"/>
          <w:szCs w:val="24"/>
          <w:lang w:val="hy-AM"/>
        </w:rPr>
        <w:t>մարմնի</w:t>
      </w:r>
      <w:r w:rsidRPr="006512B2">
        <w:rPr>
          <w:rFonts w:ascii="GHEA Grapalat" w:hAnsi="GHEA Grapalat"/>
          <w:sz w:val="24"/>
          <w:szCs w:val="24"/>
          <w:lang w:val="hy-AM"/>
        </w:rPr>
        <w:t xml:space="preserve"> </w:t>
      </w:r>
      <w:r w:rsidRPr="00C64814">
        <w:rPr>
          <w:rFonts w:ascii="GHEA Grapalat" w:hAnsi="GHEA Grapalat"/>
          <w:sz w:val="24"/>
          <w:szCs w:val="24"/>
          <w:lang w:val="hy-AM"/>
        </w:rPr>
        <w:t>ստեղծած</w:t>
      </w:r>
      <w:r w:rsidRPr="006512B2">
        <w:rPr>
          <w:rFonts w:ascii="GHEA Grapalat" w:hAnsi="GHEA Grapalat"/>
          <w:sz w:val="24"/>
          <w:szCs w:val="24"/>
          <w:lang w:val="hy-AM"/>
        </w:rPr>
        <w:t xml:space="preserve"> </w:t>
      </w:r>
      <w:r w:rsidRPr="00C64814">
        <w:rPr>
          <w:rFonts w:ascii="GHEA Grapalat" w:hAnsi="GHEA Grapalat"/>
          <w:sz w:val="24"/>
          <w:szCs w:val="24"/>
          <w:lang w:val="hy-AM"/>
        </w:rPr>
        <w:t>հանձնաժողովը</w:t>
      </w:r>
      <w:r w:rsidRPr="006512B2">
        <w:rPr>
          <w:rFonts w:ascii="GHEA Grapalat" w:hAnsi="GHEA Grapalat"/>
          <w:sz w:val="24"/>
          <w:szCs w:val="24"/>
          <w:lang w:val="hy-AM"/>
        </w:rPr>
        <w:t xml:space="preserve">: </w:t>
      </w:r>
      <w:r w:rsidRPr="00C64814">
        <w:rPr>
          <w:rFonts w:ascii="GHEA Grapalat" w:hAnsi="GHEA Grapalat"/>
          <w:sz w:val="24"/>
          <w:szCs w:val="24"/>
          <w:lang w:val="hy-AM"/>
        </w:rPr>
        <w:t>Մաքսային</w:t>
      </w:r>
      <w:r w:rsidRPr="006512B2">
        <w:rPr>
          <w:rFonts w:ascii="GHEA Grapalat" w:hAnsi="GHEA Grapalat"/>
          <w:sz w:val="24"/>
          <w:szCs w:val="24"/>
          <w:lang w:val="hy-AM"/>
        </w:rPr>
        <w:t xml:space="preserve"> </w:t>
      </w:r>
      <w:r w:rsidRPr="00C64814">
        <w:rPr>
          <w:rFonts w:ascii="GHEA Grapalat" w:hAnsi="GHEA Grapalat"/>
          <w:sz w:val="24"/>
          <w:szCs w:val="24"/>
          <w:lang w:val="hy-AM"/>
        </w:rPr>
        <w:t>ձևակերպումների</w:t>
      </w:r>
      <w:r w:rsidRPr="006512B2">
        <w:rPr>
          <w:rFonts w:ascii="GHEA Grapalat" w:hAnsi="GHEA Grapalat"/>
          <w:sz w:val="24"/>
          <w:szCs w:val="24"/>
          <w:lang w:val="hy-AM"/>
        </w:rPr>
        <w:t xml:space="preserve"> </w:t>
      </w:r>
      <w:r w:rsidRPr="00C64814">
        <w:rPr>
          <w:rFonts w:ascii="GHEA Grapalat" w:hAnsi="GHEA Grapalat"/>
          <w:sz w:val="24"/>
          <w:szCs w:val="24"/>
          <w:lang w:val="hy-AM"/>
        </w:rPr>
        <w:t>որակավորման</w:t>
      </w:r>
      <w:r w:rsidRPr="006512B2">
        <w:rPr>
          <w:rFonts w:ascii="GHEA Grapalat" w:hAnsi="GHEA Grapalat"/>
          <w:sz w:val="24"/>
          <w:szCs w:val="24"/>
          <w:lang w:val="hy-AM"/>
        </w:rPr>
        <w:t xml:space="preserve"> </w:t>
      </w:r>
      <w:r w:rsidRPr="00C64814">
        <w:rPr>
          <w:rFonts w:ascii="GHEA Grapalat" w:hAnsi="GHEA Grapalat"/>
          <w:sz w:val="24"/>
          <w:szCs w:val="24"/>
          <w:lang w:val="hy-AM"/>
        </w:rPr>
        <w:t>քննությունը</w:t>
      </w:r>
      <w:r w:rsidRPr="006512B2">
        <w:rPr>
          <w:rFonts w:ascii="GHEA Grapalat" w:hAnsi="GHEA Grapalat"/>
          <w:sz w:val="24"/>
          <w:szCs w:val="24"/>
          <w:lang w:val="hy-AM"/>
        </w:rPr>
        <w:t xml:space="preserve"> </w:t>
      </w:r>
      <w:r w:rsidRPr="00C64814">
        <w:rPr>
          <w:rFonts w:ascii="GHEA Grapalat" w:hAnsi="GHEA Grapalat"/>
          <w:sz w:val="24"/>
          <w:szCs w:val="24"/>
          <w:lang w:val="hy-AM"/>
        </w:rPr>
        <w:t>դրական</w:t>
      </w:r>
      <w:r w:rsidRPr="006512B2">
        <w:rPr>
          <w:rFonts w:ascii="GHEA Grapalat" w:hAnsi="GHEA Grapalat"/>
          <w:sz w:val="24"/>
          <w:szCs w:val="24"/>
          <w:lang w:val="hy-AM"/>
        </w:rPr>
        <w:t xml:space="preserve"> </w:t>
      </w:r>
      <w:r w:rsidRPr="00C64814">
        <w:rPr>
          <w:rFonts w:ascii="GHEA Grapalat" w:hAnsi="GHEA Grapalat"/>
          <w:sz w:val="24"/>
          <w:szCs w:val="24"/>
          <w:lang w:val="hy-AM"/>
        </w:rPr>
        <w:t>հանձ</w:t>
      </w:r>
      <w:r w:rsidR="001C6AFC" w:rsidRPr="001C6AFC">
        <w:rPr>
          <w:rFonts w:ascii="GHEA Grapalat" w:hAnsi="GHEA Grapalat"/>
          <w:sz w:val="24"/>
          <w:szCs w:val="24"/>
          <w:lang w:val="hy-AM"/>
        </w:rPr>
        <w:softHyphen/>
      </w:r>
      <w:r w:rsidRPr="00C64814">
        <w:rPr>
          <w:rFonts w:ascii="GHEA Grapalat" w:hAnsi="GHEA Grapalat"/>
          <w:sz w:val="24"/>
          <w:szCs w:val="24"/>
          <w:lang w:val="hy-AM"/>
        </w:rPr>
        <w:t>նած</w:t>
      </w:r>
      <w:r w:rsidRPr="006512B2">
        <w:rPr>
          <w:rFonts w:ascii="GHEA Grapalat" w:hAnsi="GHEA Grapalat"/>
          <w:sz w:val="24"/>
          <w:szCs w:val="24"/>
          <w:lang w:val="hy-AM"/>
        </w:rPr>
        <w:t xml:space="preserve"> </w:t>
      </w:r>
      <w:r w:rsidRPr="00C64814">
        <w:rPr>
          <w:rFonts w:ascii="GHEA Grapalat" w:hAnsi="GHEA Grapalat"/>
          <w:sz w:val="24"/>
          <w:szCs w:val="24"/>
          <w:lang w:val="hy-AM"/>
        </w:rPr>
        <w:t>անձանց</w:t>
      </w:r>
      <w:r w:rsidRPr="006512B2">
        <w:rPr>
          <w:rFonts w:ascii="GHEA Grapalat" w:hAnsi="GHEA Grapalat"/>
          <w:sz w:val="24"/>
          <w:szCs w:val="24"/>
          <w:lang w:val="hy-AM"/>
        </w:rPr>
        <w:t xml:space="preserve"> </w:t>
      </w:r>
      <w:r w:rsidRPr="00C64814">
        <w:rPr>
          <w:rFonts w:ascii="GHEA Grapalat" w:hAnsi="GHEA Grapalat"/>
          <w:sz w:val="24"/>
          <w:szCs w:val="24"/>
          <w:lang w:val="hy-AM"/>
        </w:rPr>
        <w:t>քննությունը</w:t>
      </w:r>
      <w:r w:rsidRPr="006512B2">
        <w:rPr>
          <w:rFonts w:ascii="GHEA Grapalat" w:hAnsi="GHEA Grapalat"/>
          <w:sz w:val="24"/>
          <w:szCs w:val="24"/>
          <w:lang w:val="hy-AM"/>
        </w:rPr>
        <w:t xml:space="preserve"> </w:t>
      </w:r>
      <w:r w:rsidRPr="00C64814">
        <w:rPr>
          <w:rFonts w:ascii="GHEA Grapalat" w:hAnsi="GHEA Grapalat"/>
          <w:sz w:val="24"/>
          <w:szCs w:val="24"/>
          <w:lang w:val="hy-AM"/>
        </w:rPr>
        <w:t>հանձնելուն</w:t>
      </w:r>
      <w:r w:rsidRPr="006512B2">
        <w:rPr>
          <w:rFonts w:ascii="GHEA Grapalat" w:hAnsi="GHEA Grapalat"/>
          <w:sz w:val="24"/>
          <w:szCs w:val="24"/>
          <w:lang w:val="hy-AM"/>
        </w:rPr>
        <w:t xml:space="preserve"> </w:t>
      </w:r>
      <w:r w:rsidRPr="00C64814">
        <w:rPr>
          <w:rFonts w:ascii="GHEA Grapalat" w:hAnsi="GHEA Grapalat"/>
          <w:sz w:val="24"/>
          <w:szCs w:val="24"/>
          <w:lang w:val="hy-AM"/>
        </w:rPr>
        <w:t>հաջորդող</w:t>
      </w:r>
      <w:r w:rsidRPr="006512B2">
        <w:rPr>
          <w:rFonts w:ascii="GHEA Grapalat" w:hAnsi="GHEA Grapalat"/>
          <w:sz w:val="24"/>
          <w:szCs w:val="24"/>
          <w:lang w:val="hy-AM"/>
        </w:rPr>
        <w:t xml:space="preserve"> </w:t>
      </w:r>
      <w:r w:rsidRPr="00C64814">
        <w:rPr>
          <w:rFonts w:ascii="GHEA Grapalat" w:hAnsi="GHEA Grapalat"/>
          <w:sz w:val="24"/>
          <w:szCs w:val="24"/>
          <w:lang w:val="hy-AM"/>
        </w:rPr>
        <w:t>աշխատանքային</w:t>
      </w:r>
      <w:r w:rsidRPr="006512B2">
        <w:rPr>
          <w:rFonts w:ascii="GHEA Grapalat" w:hAnsi="GHEA Grapalat"/>
          <w:sz w:val="24"/>
          <w:szCs w:val="24"/>
          <w:lang w:val="hy-AM"/>
        </w:rPr>
        <w:t xml:space="preserve"> </w:t>
      </w:r>
      <w:r w:rsidRPr="00C64814">
        <w:rPr>
          <w:rFonts w:ascii="GHEA Grapalat" w:hAnsi="GHEA Grapalat"/>
          <w:sz w:val="24"/>
          <w:szCs w:val="24"/>
          <w:lang w:val="hy-AM"/>
        </w:rPr>
        <w:t>օրը</w:t>
      </w:r>
      <w:r w:rsidRPr="006512B2">
        <w:rPr>
          <w:rFonts w:ascii="GHEA Grapalat" w:hAnsi="GHEA Grapalat"/>
          <w:sz w:val="24"/>
          <w:szCs w:val="24"/>
          <w:lang w:val="hy-AM"/>
        </w:rPr>
        <w:t xml:space="preserve"> </w:t>
      </w:r>
      <w:r w:rsidRPr="00C64814">
        <w:rPr>
          <w:rFonts w:ascii="GHEA Grapalat" w:hAnsi="GHEA Grapalat"/>
          <w:sz w:val="24"/>
          <w:szCs w:val="24"/>
          <w:lang w:val="hy-AM"/>
        </w:rPr>
        <w:t>տրվում</w:t>
      </w:r>
      <w:r w:rsidRPr="006512B2">
        <w:rPr>
          <w:rFonts w:ascii="GHEA Grapalat" w:hAnsi="GHEA Grapalat"/>
          <w:sz w:val="24"/>
          <w:szCs w:val="24"/>
          <w:lang w:val="hy-AM"/>
        </w:rPr>
        <w:t xml:space="preserve"> </w:t>
      </w:r>
      <w:r w:rsidRPr="00C64814">
        <w:rPr>
          <w:rFonts w:ascii="GHEA Grapalat" w:hAnsi="GHEA Grapalat"/>
          <w:sz w:val="24"/>
          <w:szCs w:val="24"/>
          <w:lang w:val="hy-AM"/>
        </w:rPr>
        <w:t>է</w:t>
      </w:r>
      <w:r w:rsidRPr="006512B2">
        <w:rPr>
          <w:rFonts w:ascii="GHEA Grapalat" w:hAnsi="GHEA Grapalat"/>
          <w:sz w:val="24"/>
          <w:szCs w:val="24"/>
          <w:lang w:val="hy-AM"/>
        </w:rPr>
        <w:t xml:space="preserve"> </w:t>
      </w:r>
      <w:r w:rsidRPr="00C64814">
        <w:rPr>
          <w:rFonts w:ascii="GHEA Grapalat" w:hAnsi="GHEA Grapalat"/>
          <w:sz w:val="24"/>
          <w:szCs w:val="24"/>
          <w:lang w:val="hy-AM"/>
        </w:rPr>
        <w:t>մաքսային</w:t>
      </w:r>
      <w:r w:rsidRPr="006512B2">
        <w:rPr>
          <w:rFonts w:ascii="GHEA Grapalat" w:hAnsi="GHEA Grapalat"/>
          <w:sz w:val="24"/>
          <w:szCs w:val="24"/>
          <w:lang w:val="hy-AM"/>
        </w:rPr>
        <w:t xml:space="preserve"> </w:t>
      </w:r>
      <w:r w:rsidRPr="00C64814">
        <w:rPr>
          <w:rFonts w:ascii="GHEA Grapalat" w:hAnsi="GHEA Grapalat"/>
          <w:sz w:val="24"/>
          <w:szCs w:val="24"/>
          <w:lang w:val="hy-AM"/>
        </w:rPr>
        <w:t>ձևակերպումների</w:t>
      </w:r>
      <w:r w:rsidRPr="006512B2">
        <w:rPr>
          <w:rFonts w:ascii="GHEA Grapalat" w:hAnsi="GHEA Grapalat"/>
          <w:sz w:val="24"/>
          <w:szCs w:val="24"/>
          <w:lang w:val="hy-AM"/>
        </w:rPr>
        <w:t xml:space="preserve"> </w:t>
      </w:r>
      <w:r w:rsidRPr="00C64814">
        <w:rPr>
          <w:rFonts w:ascii="GHEA Grapalat" w:hAnsi="GHEA Grapalat"/>
          <w:sz w:val="24"/>
          <w:szCs w:val="24"/>
          <w:lang w:val="hy-AM"/>
        </w:rPr>
        <w:t>մասնագետի</w:t>
      </w:r>
      <w:r w:rsidRPr="006512B2">
        <w:rPr>
          <w:rFonts w:ascii="GHEA Grapalat" w:hAnsi="GHEA Grapalat"/>
          <w:sz w:val="24"/>
          <w:szCs w:val="24"/>
          <w:lang w:val="hy-AM"/>
        </w:rPr>
        <w:t xml:space="preserve"> </w:t>
      </w:r>
      <w:r w:rsidRPr="00C64814">
        <w:rPr>
          <w:rFonts w:ascii="GHEA Grapalat" w:hAnsi="GHEA Grapalat"/>
          <w:sz w:val="24"/>
          <w:szCs w:val="24"/>
          <w:lang w:val="hy-AM"/>
        </w:rPr>
        <w:t>որակավորման</w:t>
      </w:r>
      <w:r w:rsidRPr="006512B2">
        <w:rPr>
          <w:rFonts w:ascii="GHEA Grapalat" w:hAnsi="GHEA Grapalat"/>
          <w:sz w:val="24"/>
          <w:szCs w:val="24"/>
          <w:lang w:val="hy-AM"/>
        </w:rPr>
        <w:t xml:space="preserve"> </w:t>
      </w:r>
      <w:r w:rsidRPr="00C64814">
        <w:rPr>
          <w:rFonts w:ascii="GHEA Grapalat" w:hAnsi="GHEA Grapalat"/>
          <w:sz w:val="24"/>
          <w:szCs w:val="24"/>
          <w:lang w:val="hy-AM"/>
        </w:rPr>
        <w:t>վկայական</w:t>
      </w:r>
      <w:r w:rsidRPr="006512B2">
        <w:rPr>
          <w:rFonts w:ascii="GHEA Grapalat" w:hAnsi="GHEA Grapalat"/>
          <w:sz w:val="24"/>
          <w:szCs w:val="24"/>
          <w:lang w:val="hy-AM"/>
        </w:rPr>
        <w:t xml:space="preserve">, </w:t>
      </w:r>
      <w:r w:rsidRPr="00C64814">
        <w:rPr>
          <w:rFonts w:ascii="GHEA Grapalat" w:hAnsi="GHEA Grapalat"/>
          <w:sz w:val="24"/>
          <w:szCs w:val="24"/>
          <w:lang w:val="hy-AM"/>
        </w:rPr>
        <w:t>ինչպես</w:t>
      </w:r>
      <w:r w:rsidRPr="006512B2">
        <w:rPr>
          <w:rFonts w:ascii="GHEA Grapalat" w:hAnsi="GHEA Grapalat"/>
          <w:sz w:val="24"/>
          <w:szCs w:val="24"/>
          <w:lang w:val="hy-AM"/>
        </w:rPr>
        <w:t xml:space="preserve"> </w:t>
      </w:r>
      <w:r w:rsidRPr="00C64814">
        <w:rPr>
          <w:rFonts w:ascii="GHEA Grapalat" w:hAnsi="GHEA Grapalat"/>
          <w:sz w:val="24"/>
          <w:szCs w:val="24"/>
          <w:lang w:val="hy-AM"/>
        </w:rPr>
        <w:t>նաև</w:t>
      </w:r>
      <w:r w:rsidRPr="006512B2">
        <w:rPr>
          <w:rFonts w:ascii="GHEA Grapalat" w:hAnsi="GHEA Grapalat"/>
          <w:sz w:val="24"/>
          <w:szCs w:val="24"/>
          <w:lang w:val="hy-AM"/>
        </w:rPr>
        <w:t xml:space="preserve"> </w:t>
      </w:r>
      <w:r w:rsidRPr="00C64814">
        <w:rPr>
          <w:rFonts w:ascii="GHEA Grapalat" w:hAnsi="GHEA Grapalat"/>
          <w:sz w:val="24"/>
          <w:szCs w:val="24"/>
          <w:lang w:val="hy-AM"/>
        </w:rPr>
        <w:t>մաքսային</w:t>
      </w:r>
      <w:r w:rsidRPr="006512B2">
        <w:rPr>
          <w:rFonts w:ascii="GHEA Grapalat" w:hAnsi="GHEA Grapalat"/>
          <w:sz w:val="24"/>
          <w:szCs w:val="24"/>
          <w:lang w:val="hy-AM"/>
        </w:rPr>
        <w:t xml:space="preserve"> </w:t>
      </w:r>
      <w:r w:rsidRPr="00C64814">
        <w:rPr>
          <w:rFonts w:ascii="GHEA Grapalat" w:hAnsi="GHEA Grapalat"/>
          <w:sz w:val="24"/>
          <w:szCs w:val="24"/>
          <w:lang w:val="hy-AM"/>
        </w:rPr>
        <w:t>հայտա</w:t>
      </w:r>
      <w:r w:rsidR="0064170C" w:rsidRPr="00DE45FC">
        <w:rPr>
          <w:rFonts w:ascii="GHEA Grapalat" w:hAnsi="GHEA Grapalat"/>
          <w:sz w:val="24"/>
          <w:szCs w:val="24"/>
          <w:lang w:val="hy-AM"/>
        </w:rPr>
        <w:softHyphen/>
      </w:r>
      <w:r w:rsidRPr="00C64814">
        <w:rPr>
          <w:rFonts w:ascii="GHEA Grapalat" w:hAnsi="GHEA Grapalat"/>
          <w:sz w:val="24"/>
          <w:szCs w:val="24"/>
          <w:lang w:val="hy-AM"/>
        </w:rPr>
        <w:t>րա</w:t>
      </w:r>
      <w:r w:rsidR="0064170C" w:rsidRPr="00DE45FC">
        <w:rPr>
          <w:rFonts w:ascii="GHEA Grapalat" w:hAnsi="GHEA Grapalat"/>
          <w:sz w:val="24"/>
          <w:szCs w:val="24"/>
          <w:lang w:val="hy-AM"/>
        </w:rPr>
        <w:softHyphen/>
      </w:r>
      <w:r w:rsidRPr="00C64814">
        <w:rPr>
          <w:rFonts w:ascii="GHEA Grapalat" w:hAnsi="GHEA Grapalat"/>
          <w:sz w:val="24"/>
          <w:szCs w:val="24"/>
          <w:lang w:val="hy-AM"/>
        </w:rPr>
        <w:t>րագրման</w:t>
      </w:r>
      <w:r w:rsidRPr="006512B2">
        <w:rPr>
          <w:rFonts w:ascii="GHEA Grapalat" w:hAnsi="GHEA Grapalat"/>
          <w:sz w:val="24"/>
          <w:szCs w:val="24"/>
          <w:lang w:val="hy-AM"/>
        </w:rPr>
        <w:t xml:space="preserve"> </w:t>
      </w:r>
      <w:r w:rsidRPr="00C64814">
        <w:rPr>
          <w:rFonts w:ascii="GHEA Grapalat" w:hAnsi="GHEA Grapalat"/>
          <w:sz w:val="24"/>
          <w:szCs w:val="24"/>
          <w:lang w:val="hy-AM"/>
        </w:rPr>
        <w:t>ավտոմատ</w:t>
      </w:r>
      <w:r w:rsidRPr="006512B2">
        <w:rPr>
          <w:rFonts w:ascii="GHEA Grapalat" w:hAnsi="GHEA Grapalat"/>
          <w:sz w:val="24"/>
          <w:szCs w:val="24"/>
          <w:lang w:val="hy-AM"/>
        </w:rPr>
        <w:t xml:space="preserve"> </w:t>
      </w:r>
      <w:r w:rsidRPr="00C64814">
        <w:rPr>
          <w:rFonts w:ascii="GHEA Grapalat" w:hAnsi="GHEA Grapalat"/>
          <w:sz w:val="24"/>
          <w:szCs w:val="24"/>
          <w:lang w:val="hy-AM"/>
        </w:rPr>
        <w:t>համակարգ</w:t>
      </w:r>
      <w:r w:rsidRPr="006512B2">
        <w:rPr>
          <w:rFonts w:ascii="GHEA Grapalat" w:hAnsi="GHEA Grapalat"/>
          <w:sz w:val="24"/>
          <w:szCs w:val="24"/>
          <w:lang w:val="hy-AM"/>
        </w:rPr>
        <w:t xml:space="preserve"> </w:t>
      </w:r>
      <w:r w:rsidRPr="00C64814">
        <w:rPr>
          <w:rFonts w:ascii="GHEA Grapalat" w:hAnsi="GHEA Grapalat"/>
          <w:sz w:val="24"/>
          <w:szCs w:val="24"/>
          <w:lang w:val="hy-AM"/>
        </w:rPr>
        <w:t>մուտք</w:t>
      </w:r>
      <w:r w:rsidRPr="006512B2">
        <w:rPr>
          <w:rFonts w:ascii="GHEA Grapalat" w:hAnsi="GHEA Grapalat"/>
          <w:sz w:val="24"/>
          <w:szCs w:val="24"/>
          <w:lang w:val="hy-AM"/>
        </w:rPr>
        <w:t xml:space="preserve"> </w:t>
      </w:r>
      <w:r w:rsidRPr="00C64814">
        <w:rPr>
          <w:rFonts w:ascii="GHEA Grapalat" w:hAnsi="GHEA Grapalat"/>
          <w:sz w:val="24"/>
          <w:szCs w:val="24"/>
          <w:lang w:val="hy-AM"/>
        </w:rPr>
        <w:t>գործելու</w:t>
      </w:r>
      <w:r w:rsidRPr="006512B2">
        <w:rPr>
          <w:rFonts w:ascii="GHEA Grapalat" w:hAnsi="GHEA Grapalat"/>
          <w:sz w:val="24"/>
          <w:szCs w:val="24"/>
          <w:lang w:val="hy-AM"/>
        </w:rPr>
        <w:t xml:space="preserve"> </w:t>
      </w:r>
      <w:r w:rsidRPr="00C64814">
        <w:rPr>
          <w:rFonts w:ascii="GHEA Grapalat" w:hAnsi="GHEA Grapalat"/>
          <w:sz w:val="24"/>
          <w:szCs w:val="24"/>
          <w:lang w:val="hy-AM"/>
        </w:rPr>
        <w:t>հնարավորություն</w:t>
      </w:r>
      <w:r w:rsidRPr="006512B2">
        <w:rPr>
          <w:rFonts w:ascii="GHEA Grapalat" w:hAnsi="GHEA Grapalat"/>
          <w:sz w:val="24"/>
          <w:szCs w:val="24"/>
          <w:lang w:val="hy-AM"/>
        </w:rPr>
        <w:t>:</w:t>
      </w:r>
    </w:p>
    <w:p w14:paraId="25938501" w14:textId="77777777" w:rsidR="009842C6" w:rsidRPr="006512B2" w:rsidRDefault="009842C6" w:rsidP="00E579E1">
      <w:pPr>
        <w:numPr>
          <w:ilvl w:val="0"/>
          <w:numId w:val="322"/>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ձևակերպումների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որակավորման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վկայական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ստացած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մասնագետը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առնվազն</w:t>
      </w:r>
      <w:r w:rsidRPr="006512B2">
        <w:rPr>
          <w:rFonts w:ascii="GHEA Grapalat" w:hAnsi="GHEA Grapalat"/>
          <w:sz w:val="24"/>
          <w:szCs w:val="24"/>
          <w:lang w:val="hy-AM"/>
        </w:rPr>
        <w:t xml:space="preserve"> 3 </w:t>
      </w:r>
      <w:r w:rsidRPr="006512B2">
        <w:rPr>
          <w:rFonts w:ascii="GHEA Grapalat" w:hAnsi="GHEA Grapalat" w:cs="Sylfaen"/>
          <w:sz w:val="24"/>
          <w:szCs w:val="24"/>
          <w:lang w:val="hy-AM"/>
        </w:rPr>
        <w:t>տարին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մեկ</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անգամ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վերապատրաստվում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մամինների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կողմից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w:t>
      </w:r>
      <w:r w:rsidR="0064170C" w:rsidRPr="00DE45FC">
        <w:rPr>
          <w:rFonts w:ascii="GHEA Grapalat" w:hAnsi="GHEA Grapalat" w:cs="Sylfaen"/>
          <w:sz w:val="24"/>
          <w:szCs w:val="24"/>
          <w:lang w:val="hy-AM"/>
        </w:rPr>
        <w:softHyphen/>
      </w:r>
      <w:r w:rsidRPr="006512B2">
        <w:rPr>
          <w:rFonts w:ascii="GHEA Grapalat" w:hAnsi="GHEA Grapalat" w:cs="Sylfaen"/>
          <w:sz w:val="24"/>
          <w:szCs w:val="24"/>
          <w:lang w:val="hy-AM"/>
        </w:rPr>
        <w:t>դաս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ծրագրով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կարգով</w:t>
      </w:r>
      <w:r w:rsidRPr="006512B2">
        <w:rPr>
          <w:rFonts w:ascii="GHEA Grapalat" w:hAnsi="GHEA Grapalat"/>
          <w:sz w:val="24"/>
          <w:szCs w:val="24"/>
          <w:lang w:val="hy-AM"/>
        </w:rPr>
        <w:t>:</w:t>
      </w:r>
    </w:p>
    <w:p w14:paraId="2762376E" w14:textId="77777777" w:rsidR="00CC6197" w:rsidRPr="00574D22" w:rsidRDefault="00CC6197" w:rsidP="00D84758">
      <w:pPr>
        <w:spacing w:after="0" w:line="360" w:lineRule="auto"/>
        <w:ind w:firstLine="567"/>
        <w:jc w:val="both"/>
        <w:rPr>
          <w:rFonts w:ascii="GHEA Grapalat" w:hAnsi="GHEA Grapalat" w:cs="Sylfaen"/>
          <w:b/>
          <w:bCs/>
          <w:sz w:val="24"/>
          <w:szCs w:val="24"/>
          <w:lang w:val="hy-AM"/>
        </w:rPr>
      </w:pPr>
    </w:p>
    <w:p w14:paraId="7DF5360C" w14:textId="440A9F5C" w:rsidR="00F835F2" w:rsidRPr="00F835F2" w:rsidRDefault="009842C6" w:rsidP="00D84758">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t xml:space="preserve">Հոդված </w:t>
      </w:r>
      <w:r w:rsidR="00B12C5A">
        <w:rPr>
          <w:rFonts w:ascii="GHEA Grapalat" w:hAnsi="GHEA Grapalat" w:cs="Sylfaen"/>
          <w:b/>
          <w:bCs/>
          <w:sz w:val="24"/>
          <w:szCs w:val="24"/>
          <w:lang w:val="hy-AM"/>
        </w:rPr>
        <w:t>259</w:t>
      </w:r>
      <w:r w:rsidRPr="006512B2">
        <w:rPr>
          <w:rFonts w:ascii="GHEA Grapalat" w:hAnsi="GHEA Grapalat" w:cs="Sylfaen"/>
          <w:b/>
          <w:bCs/>
          <w:sz w:val="24"/>
          <w:szCs w:val="24"/>
          <w:lang w:val="hy-AM"/>
        </w:rPr>
        <w:t>. 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ձևակերպումների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մասնագետի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որակավորման</w:t>
      </w:r>
    </w:p>
    <w:p w14:paraId="43276850" w14:textId="77777777" w:rsidR="009842C6" w:rsidRPr="006512B2" w:rsidRDefault="009842C6" w:rsidP="00ED5E45">
      <w:pPr>
        <w:spacing w:after="0" w:line="360" w:lineRule="auto"/>
        <w:ind w:firstLine="2198"/>
        <w:jc w:val="both"/>
        <w:rPr>
          <w:rFonts w:ascii="GHEA Grapalat" w:hAnsi="GHEA Grapalat"/>
          <w:b/>
          <w:bCs/>
          <w:sz w:val="24"/>
          <w:szCs w:val="24"/>
          <w:lang w:val="hy-AM"/>
        </w:rPr>
      </w:pPr>
      <w:r w:rsidRPr="006512B2">
        <w:rPr>
          <w:rFonts w:ascii="GHEA Grapalat" w:hAnsi="GHEA Grapalat" w:cs="Sylfaen"/>
          <w:b/>
          <w:bCs/>
          <w:sz w:val="24"/>
          <w:szCs w:val="24"/>
          <w:lang w:val="hy-AM"/>
        </w:rPr>
        <w:t>վկայականի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գործողության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դադարեցման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հիմքերը</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և</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կարգը</w:t>
      </w:r>
      <w:r w:rsidRPr="006512B2">
        <w:rPr>
          <w:rFonts w:ascii="Courier New" w:hAnsi="Courier New" w:cs="Courier New"/>
          <w:b/>
          <w:bCs/>
          <w:sz w:val="24"/>
          <w:szCs w:val="24"/>
          <w:lang w:val="hy-AM"/>
        </w:rPr>
        <w:t> </w:t>
      </w:r>
    </w:p>
    <w:p w14:paraId="59D9ABF0" w14:textId="77777777" w:rsidR="009842C6" w:rsidRPr="006512B2" w:rsidRDefault="009842C6" w:rsidP="00E579E1">
      <w:pPr>
        <w:numPr>
          <w:ilvl w:val="0"/>
          <w:numId w:val="324"/>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ձևակերպումների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մասնագետի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որակավորման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վկայականի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գործողու</w:t>
      </w:r>
      <w:r w:rsidR="00E07666" w:rsidRPr="00DE45FC">
        <w:rPr>
          <w:rFonts w:ascii="GHEA Grapalat" w:hAnsi="GHEA Grapalat" w:cs="Sylfaen"/>
          <w:sz w:val="24"/>
          <w:szCs w:val="24"/>
          <w:lang w:val="hy-AM"/>
        </w:rPr>
        <w:softHyphen/>
      </w:r>
      <w:r w:rsidRPr="006512B2">
        <w:rPr>
          <w:rFonts w:ascii="GHEA Grapalat" w:hAnsi="GHEA Grapalat" w:cs="Sylfaen"/>
          <w:sz w:val="24"/>
          <w:szCs w:val="24"/>
          <w:lang w:val="hy-AM"/>
        </w:rPr>
        <w:t>թյունը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դադարեցվում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եթե</w:t>
      </w:r>
      <w:r w:rsidRPr="006512B2">
        <w:rPr>
          <w:rFonts w:ascii="GHEA Grapalat" w:hAnsi="GHEA Grapalat"/>
          <w:sz w:val="24"/>
          <w:szCs w:val="24"/>
          <w:lang w:val="hy-AM"/>
        </w:rPr>
        <w:t>`</w:t>
      </w:r>
    </w:p>
    <w:p w14:paraId="0EA5FF17" w14:textId="77777777" w:rsidR="009842C6" w:rsidRPr="006512B2" w:rsidRDefault="009842C6" w:rsidP="00E579E1">
      <w:pPr>
        <w:numPr>
          <w:ilvl w:val="1"/>
          <w:numId w:val="325"/>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հաստատվում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ձևակերպումների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մասնագետի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կեղծ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փաստաթղթեր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օգտա</w:t>
      </w:r>
      <w:r w:rsidR="00E07666" w:rsidRPr="00DE45FC">
        <w:rPr>
          <w:rFonts w:ascii="GHEA Grapalat" w:hAnsi="GHEA Grapalat" w:cs="Sylfaen"/>
          <w:sz w:val="24"/>
          <w:szCs w:val="24"/>
          <w:lang w:val="hy-AM"/>
        </w:rPr>
        <w:softHyphen/>
      </w:r>
      <w:r w:rsidRPr="006512B2">
        <w:rPr>
          <w:rFonts w:ascii="GHEA Grapalat" w:hAnsi="GHEA Grapalat" w:cs="Sylfaen"/>
          <w:sz w:val="24"/>
          <w:szCs w:val="24"/>
          <w:lang w:val="hy-AM"/>
        </w:rPr>
        <w:t>գործելու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միջոցով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որակավորման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վկայական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ստացած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լինելու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փաստը</w:t>
      </w:r>
      <w:r w:rsidRPr="006512B2">
        <w:rPr>
          <w:rFonts w:ascii="GHEA Grapalat" w:hAnsi="GHEA Grapalat"/>
          <w:sz w:val="24"/>
          <w:szCs w:val="24"/>
          <w:lang w:val="hy-AM"/>
        </w:rPr>
        <w:t>.</w:t>
      </w:r>
    </w:p>
    <w:p w14:paraId="1137D439" w14:textId="77777777" w:rsidR="009842C6" w:rsidRPr="00B23184" w:rsidRDefault="009842C6" w:rsidP="00E579E1">
      <w:pPr>
        <w:numPr>
          <w:ilvl w:val="1"/>
          <w:numId w:val="325"/>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lastRenderedPageBreak/>
        <w:t>օրինական</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ուժի</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մեջ</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մտնում</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ձևակերպումների</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մասնագետի</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գործունեու</w:t>
      </w:r>
      <w:r w:rsidR="00B23184" w:rsidRPr="00B23184">
        <w:rPr>
          <w:rFonts w:ascii="GHEA Grapalat" w:hAnsi="GHEA Grapalat" w:cs="Sylfaen"/>
          <w:sz w:val="24"/>
          <w:szCs w:val="24"/>
          <w:lang w:val="hy-AM"/>
        </w:rPr>
        <w:softHyphen/>
      </w:r>
      <w:r w:rsidRPr="006512B2">
        <w:rPr>
          <w:rFonts w:ascii="GHEA Grapalat" w:hAnsi="GHEA Grapalat" w:cs="Sylfaen"/>
          <w:sz w:val="24"/>
          <w:szCs w:val="24"/>
          <w:lang w:val="hy-AM"/>
        </w:rPr>
        <w:t>թյամբ</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զբաղվելու</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իրավունքից</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զրկելու</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վերաբերյալ</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դատական</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ակտը</w:t>
      </w:r>
      <w:r w:rsidRPr="00B23184">
        <w:rPr>
          <w:rFonts w:ascii="GHEA Grapalat" w:hAnsi="GHEA Grapalat" w:cs="Sylfaen"/>
          <w:sz w:val="24"/>
          <w:szCs w:val="24"/>
          <w:lang w:val="hy-AM"/>
        </w:rPr>
        <w:t>.</w:t>
      </w:r>
    </w:p>
    <w:p w14:paraId="25D55165" w14:textId="77777777" w:rsidR="009842C6" w:rsidRPr="00B23184" w:rsidRDefault="009842C6" w:rsidP="00E579E1">
      <w:pPr>
        <w:numPr>
          <w:ilvl w:val="1"/>
          <w:numId w:val="325"/>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մաքսային</w:t>
      </w:r>
      <w:r w:rsidRPr="00B23184">
        <w:rPr>
          <w:rFonts w:ascii="GHEA Grapalat" w:hAnsi="GHEA Grapalat" w:cs="Sylfaen"/>
          <w:sz w:val="24"/>
          <w:szCs w:val="24"/>
          <w:lang w:val="hy-AM"/>
        </w:rPr>
        <w:t xml:space="preserve"> ձևակերպումների </w:t>
      </w:r>
      <w:r w:rsidRPr="006512B2">
        <w:rPr>
          <w:rFonts w:ascii="GHEA Grapalat" w:hAnsi="GHEA Grapalat" w:cs="Sylfaen"/>
          <w:sz w:val="24"/>
          <w:szCs w:val="24"/>
          <w:lang w:val="hy-AM"/>
        </w:rPr>
        <w:t>մասնագետը</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ի</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շահ</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իրեն</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երրորդ</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անձանց</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օգտա</w:t>
      </w:r>
      <w:r w:rsidR="00E07666" w:rsidRPr="00DE45FC">
        <w:rPr>
          <w:rFonts w:ascii="GHEA Grapalat" w:hAnsi="GHEA Grapalat" w:cs="Sylfaen"/>
          <w:sz w:val="24"/>
          <w:szCs w:val="24"/>
          <w:lang w:val="hy-AM"/>
        </w:rPr>
        <w:softHyphen/>
      </w:r>
      <w:r w:rsidRPr="006512B2">
        <w:rPr>
          <w:rFonts w:ascii="GHEA Grapalat" w:hAnsi="GHEA Grapalat" w:cs="Sylfaen"/>
          <w:sz w:val="24"/>
          <w:szCs w:val="24"/>
          <w:lang w:val="hy-AM"/>
        </w:rPr>
        <w:t>գոր</w:t>
      </w:r>
      <w:r w:rsidR="00E07666" w:rsidRPr="00DE45FC">
        <w:rPr>
          <w:rFonts w:ascii="GHEA Grapalat" w:hAnsi="GHEA Grapalat" w:cs="Sylfaen"/>
          <w:sz w:val="24"/>
          <w:szCs w:val="24"/>
          <w:lang w:val="hy-AM"/>
        </w:rPr>
        <w:softHyphen/>
      </w:r>
      <w:r w:rsidRPr="006512B2">
        <w:rPr>
          <w:rFonts w:ascii="GHEA Grapalat" w:hAnsi="GHEA Grapalat" w:cs="Sylfaen"/>
          <w:sz w:val="24"/>
          <w:szCs w:val="24"/>
          <w:lang w:val="hy-AM"/>
        </w:rPr>
        <w:t>ծում</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հրապարակում</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երրորդ</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անձանց</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տրամադրում</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իր</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ներկայացրած</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անձանց</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վերա</w:t>
      </w:r>
      <w:r w:rsidR="00E07666" w:rsidRPr="00DE45FC">
        <w:rPr>
          <w:rFonts w:ascii="GHEA Grapalat" w:hAnsi="GHEA Grapalat" w:cs="Sylfaen"/>
          <w:sz w:val="24"/>
          <w:szCs w:val="24"/>
          <w:lang w:val="hy-AM"/>
        </w:rPr>
        <w:softHyphen/>
      </w:r>
      <w:r w:rsidRPr="006512B2">
        <w:rPr>
          <w:rFonts w:ascii="GHEA Grapalat" w:hAnsi="GHEA Grapalat" w:cs="Sylfaen"/>
          <w:sz w:val="24"/>
          <w:szCs w:val="24"/>
          <w:lang w:val="hy-AM"/>
        </w:rPr>
        <w:t>բերող</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պետական</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առևտրային</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բանկային</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ծառայողական</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ապահո</w:t>
      </w:r>
      <w:r w:rsidR="00B23184" w:rsidRPr="00B23184">
        <w:rPr>
          <w:rFonts w:ascii="GHEA Grapalat" w:hAnsi="GHEA Grapalat" w:cs="Sylfaen"/>
          <w:sz w:val="24"/>
          <w:szCs w:val="24"/>
          <w:lang w:val="hy-AM"/>
        </w:rPr>
        <w:softHyphen/>
      </w:r>
      <w:r w:rsidRPr="006512B2">
        <w:rPr>
          <w:rFonts w:ascii="GHEA Grapalat" w:hAnsi="GHEA Grapalat" w:cs="Sylfaen"/>
          <w:sz w:val="24"/>
          <w:szCs w:val="24"/>
          <w:lang w:val="hy-AM"/>
        </w:rPr>
        <w:t>վագրա</w:t>
      </w:r>
      <w:r w:rsidR="00B23184" w:rsidRPr="00B23184">
        <w:rPr>
          <w:rFonts w:ascii="GHEA Grapalat" w:hAnsi="GHEA Grapalat" w:cs="Sylfaen"/>
          <w:sz w:val="24"/>
          <w:szCs w:val="24"/>
          <w:lang w:val="hy-AM"/>
        </w:rPr>
        <w:softHyphen/>
      </w:r>
      <w:r w:rsidRPr="006512B2">
        <w:rPr>
          <w:rFonts w:ascii="GHEA Grapalat" w:hAnsi="GHEA Grapalat" w:cs="Sylfaen"/>
          <w:sz w:val="24"/>
          <w:szCs w:val="24"/>
          <w:lang w:val="hy-AM"/>
        </w:rPr>
        <w:t>կան</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գաղտ</w:t>
      </w:r>
      <w:r w:rsidR="00E07666" w:rsidRPr="00DE45FC">
        <w:rPr>
          <w:rFonts w:ascii="GHEA Grapalat" w:hAnsi="GHEA Grapalat" w:cs="Sylfaen"/>
          <w:sz w:val="24"/>
          <w:szCs w:val="24"/>
          <w:lang w:val="hy-AM"/>
        </w:rPr>
        <w:softHyphen/>
      </w:r>
      <w:r w:rsidRPr="006512B2">
        <w:rPr>
          <w:rFonts w:ascii="GHEA Grapalat" w:hAnsi="GHEA Grapalat" w:cs="Sylfaen"/>
          <w:sz w:val="24"/>
          <w:szCs w:val="24"/>
          <w:lang w:val="hy-AM"/>
        </w:rPr>
        <w:t>նիք</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պարունակող</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տեղեկությունները</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բացառությամբ</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օրենքով</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սահ</w:t>
      </w:r>
      <w:r w:rsidR="00B23184" w:rsidRPr="00B23184">
        <w:rPr>
          <w:rFonts w:ascii="GHEA Grapalat" w:hAnsi="GHEA Grapalat" w:cs="Sylfaen"/>
          <w:sz w:val="24"/>
          <w:szCs w:val="24"/>
          <w:lang w:val="hy-AM"/>
        </w:rPr>
        <w:softHyphen/>
      </w:r>
      <w:r w:rsidRPr="006512B2">
        <w:rPr>
          <w:rFonts w:ascii="GHEA Grapalat" w:hAnsi="GHEA Grapalat" w:cs="Sylfaen"/>
          <w:sz w:val="24"/>
          <w:szCs w:val="24"/>
          <w:lang w:val="hy-AM"/>
        </w:rPr>
        <w:t>մանված</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դեպքերի</w:t>
      </w:r>
      <w:r w:rsidRPr="00B23184">
        <w:rPr>
          <w:rFonts w:ascii="GHEA Grapalat" w:hAnsi="GHEA Grapalat" w:cs="Sylfaen"/>
          <w:sz w:val="24"/>
          <w:szCs w:val="24"/>
          <w:lang w:val="hy-AM"/>
        </w:rPr>
        <w:t>.</w:t>
      </w:r>
    </w:p>
    <w:p w14:paraId="03A05C7F" w14:textId="77777777" w:rsidR="009842C6" w:rsidRPr="00B23184" w:rsidRDefault="009842C6" w:rsidP="00E579E1">
      <w:pPr>
        <w:numPr>
          <w:ilvl w:val="1"/>
          <w:numId w:val="325"/>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մաքսային</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ձևակերպումների</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մասնագետը</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մեկ</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տարվա</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ընթացքում</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երեք</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ավելի</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անգամ</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ենթարկվել</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պատասխանատվության</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վճարների</w:t>
      </w:r>
      <w:r w:rsidRPr="00B23184">
        <w:rPr>
          <w:rFonts w:ascii="GHEA Grapalat" w:hAnsi="GHEA Grapalat" w:cs="Sylfaen"/>
          <w:sz w:val="24"/>
          <w:szCs w:val="24"/>
          <w:lang w:val="hy-AM"/>
        </w:rPr>
        <w:t xml:space="preserve"> և մաքսային մարմին</w:t>
      </w:r>
      <w:r w:rsidR="00B23184" w:rsidRPr="00B23184">
        <w:rPr>
          <w:rFonts w:ascii="GHEA Grapalat" w:hAnsi="GHEA Grapalat" w:cs="Sylfaen"/>
          <w:sz w:val="24"/>
          <w:szCs w:val="24"/>
          <w:lang w:val="hy-AM"/>
        </w:rPr>
        <w:softHyphen/>
      </w:r>
      <w:r w:rsidRPr="00B23184">
        <w:rPr>
          <w:rFonts w:ascii="GHEA Grapalat" w:hAnsi="GHEA Grapalat" w:cs="Sylfaen"/>
          <w:sz w:val="24"/>
          <w:szCs w:val="24"/>
          <w:lang w:val="hy-AM"/>
        </w:rPr>
        <w:t>նե</w:t>
      </w:r>
      <w:r w:rsidR="00E07666" w:rsidRPr="00DE45FC">
        <w:rPr>
          <w:rFonts w:ascii="GHEA Grapalat" w:hAnsi="GHEA Grapalat" w:cs="Sylfaen"/>
          <w:sz w:val="24"/>
          <w:szCs w:val="24"/>
          <w:lang w:val="hy-AM"/>
        </w:rPr>
        <w:softHyphen/>
      </w:r>
      <w:r w:rsidRPr="00B23184">
        <w:rPr>
          <w:rFonts w:ascii="GHEA Grapalat" w:hAnsi="GHEA Grapalat" w:cs="Sylfaen"/>
          <w:sz w:val="24"/>
          <w:szCs w:val="24"/>
          <w:lang w:val="hy-AM"/>
        </w:rPr>
        <w:t xml:space="preserve">րին վճարման ենթակա այլ վճարների </w:t>
      </w:r>
      <w:r w:rsidRPr="006512B2">
        <w:rPr>
          <w:rFonts w:ascii="GHEA Grapalat" w:hAnsi="GHEA Grapalat" w:cs="Sylfaen"/>
          <w:sz w:val="24"/>
          <w:szCs w:val="24"/>
          <w:lang w:val="hy-AM"/>
        </w:rPr>
        <w:t>թերի</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հաշվարկմանը</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վճարմանը</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ոչ</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սակագնային</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կարգավորման</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միջոցների</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կիրառմանը</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հանգեցնող</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կանոնների</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խախտ</w:t>
      </w:r>
      <w:r w:rsidR="00E07666" w:rsidRPr="00DE45FC">
        <w:rPr>
          <w:rFonts w:ascii="GHEA Grapalat" w:hAnsi="GHEA Grapalat" w:cs="Sylfaen"/>
          <w:sz w:val="24"/>
          <w:szCs w:val="24"/>
          <w:lang w:val="hy-AM"/>
        </w:rPr>
        <w:softHyphen/>
      </w:r>
      <w:r w:rsidRPr="006512B2">
        <w:rPr>
          <w:rFonts w:ascii="GHEA Grapalat" w:hAnsi="GHEA Grapalat" w:cs="Sylfaen"/>
          <w:sz w:val="24"/>
          <w:szCs w:val="24"/>
          <w:lang w:val="hy-AM"/>
        </w:rPr>
        <w:t>ման</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B23184">
        <w:rPr>
          <w:rFonts w:ascii="GHEA Grapalat" w:hAnsi="GHEA Grapalat" w:cs="Sylfaen"/>
          <w:sz w:val="24"/>
          <w:szCs w:val="24"/>
          <w:lang w:val="hy-AM"/>
        </w:rPr>
        <w:t xml:space="preserve">. </w:t>
      </w:r>
    </w:p>
    <w:p w14:paraId="3A092E95" w14:textId="77777777" w:rsidR="009842C6" w:rsidRPr="00B23184" w:rsidRDefault="009842C6" w:rsidP="00E579E1">
      <w:pPr>
        <w:numPr>
          <w:ilvl w:val="1"/>
          <w:numId w:val="325"/>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մաքսային</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ձևակերպումների</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մասնագետը</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դատապարտվել</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մաքսանենգության</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խարդախության</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զեղծարարության</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դատվածությունը</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սահմանված</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կարգով</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հանված</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մարված</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չէ</w:t>
      </w:r>
      <w:r w:rsidRPr="00B23184">
        <w:rPr>
          <w:rFonts w:ascii="GHEA Grapalat" w:hAnsi="GHEA Grapalat" w:cs="Sylfaen"/>
          <w:sz w:val="24"/>
          <w:szCs w:val="24"/>
          <w:lang w:val="hy-AM"/>
        </w:rPr>
        <w:t>.</w:t>
      </w:r>
    </w:p>
    <w:p w14:paraId="0D4CD7AF" w14:textId="080B1476" w:rsidR="009842C6" w:rsidRPr="006512B2" w:rsidRDefault="009842C6" w:rsidP="00E579E1">
      <w:pPr>
        <w:numPr>
          <w:ilvl w:val="1"/>
          <w:numId w:val="325"/>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ձևակերպումների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մասնագետն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արձանագրել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սույն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օրենքի</w:t>
      </w:r>
      <w:r w:rsidRPr="006512B2">
        <w:rPr>
          <w:rFonts w:ascii="GHEA Grapalat" w:hAnsi="GHEA Grapalat"/>
          <w:sz w:val="24"/>
          <w:szCs w:val="24"/>
          <w:lang w:val="hy-AM"/>
        </w:rPr>
        <w:t xml:space="preserve"> </w:t>
      </w:r>
      <w:r w:rsidR="00456C22">
        <w:rPr>
          <w:rFonts w:ascii="GHEA Grapalat" w:hAnsi="GHEA Grapalat"/>
          <w:sz w:val="24"/>
          <w:szCs w:val="24"/>
          <w:lang w:val="hy-AM"/>
        </w:rPr>
        <w:t>258</w:t>
      </w:r>
      <w:r w:rsidRPr="006512B2">
        <w:rPr>
          <w:rFonts w:ascii="GHEA Grapalat" w:hAnsi="GHEA Grapalat"/>
          <w:sz w:val="24"/>
          <w:szCs w:val="24"/>
          <w:lang w:val="hy-AM"/>
        </w:rPr>
        <w:t>-</w:t>
      </w:r>
      <w:r w:rsidRPr="006512B2">
        <w:rPr>
          <w:rFonts w:ascii="GHEA Grapalat" w:hAnsi="GHEA Grapalat" w:cs="Sylfaen"/>
          <w:sz w:val="24"/>
          <w:szCs w:val="24"/>
          <w:lang w:val="hy-AM"/>
        </w:rPr>
        <w:t>րդ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հոդվածով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նախատեսված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վերապատրաստման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բացասական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արդյունք</w:t>
      </w:r>
      <w:r w:rsidRPr="006512B2">
        <w:rPr>
          <w:rFonts w:ascii="GHEA Grapalat" w:hAnsi="GHEA Grapalat"/>
          <w:sz w:val="24"/>
          <w:szCs w:val="24"/>
          <w:lang w:val="hy-AM"/>
        </w:rPr>
        <w:t>:</w:t>
      </w:r>
    </w:p>
    <w:p w14:paraId="57FB07F9" w14:textId="77777777" w:rsidR="009842C6" w:rsidRPr="00B23184" w:rsidRDefault="009842C6" w:rsidP="00E579E1">
      <w:pPr>
        <w:numPr>
          <w:ilvl w:val="0"/>
          <w:numId w:val="324"/>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Մաքսային</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ձևակերպումների</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մասնագետի</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որակավորման</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վկայականի</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գործո</w:t>
      </w:r>
      <w:r w:rsidR="00B23184" w:rsidRPr="00B23184">
        <w:rPr>
          <w:rFonts w:ascii="GHEA Grapalat" w:hAnsi="GHEA Grapalat" w:cs="Sylfaen"/>
          <w:sz w:val="24"/>
          <w:szCs w:val="24"/>
          <w:lang w:val="hy-AM"/>
        </w:rPr>
        <w:softHyphen/>
      </w:r>
      <w:r w:rsidRPr="006512B2">
        <w:rPr>
          <w:rFonts w:ascii="GHEA Grapalat" w:hAnsi="GHEA Grapalat" w:cs="Sylfaen"/>
          <w:sz w:val="24"/>
          <w:szCs w:val="24"/>
          <w:lang w:val="hy-AM"/>
        </w:rPr>
        <w:t>ղու</w:t>
      </w:r>
      <w:r w:rsidR="00B23184" w:rsidRPr="00B23184">
        <w:rPr>
          <w:rFonts w:ascii="GHEA Grapalat" w:hAnsi="GHEA Grapalat" w:cs="Sylfaen"/>
          <w:sz w:val="24"/>
          <w:szCs w:val="24"/>
          <w:lang w:val="hy-AM"/>
        </w:rPr>
        <w:softHyphen/>
      </w:r>
      <w:r w:rsidRPr="006512B2">
        <w:rPr>
          <w:rFonts w:ascii="GHEA Grapalat" w:hAnsi="GHEA Grapalat" w:cs="Sylfaen"/>
          <w:sz w:val="24"/>
          <w:szCs w:val="24"/>
          <w:lang w:val="hy-AM"/>
        </w:rPr>
        <w:t>թյունը</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դադարեցնելու</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վերաբերյալ</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որոշումն</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ընդունում</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վերադաս</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մարմնի</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համա</w:t>
      </w:r>
      <w:r w:rsidR="00B23184" w:rsidRPr="00B23184">
        <w:rPr>
          <w:rFonts w:ascii="GHEA Grapalat" w:hAnsi="GHEA Grapalat" w:cs="Sylfaen"/>
          <w:sz w:val="24"/>
          <w:szCs w:val="24"/>
          <w:lang w:val="hy-AM"/>
        </w:rPr>
        <w:softHyphen/>
      </w:r>
      <w:r w:rsidR="00637FED" w:rsidRPr="00DE45FC">
        <w:rPr>
          <w:rFonts w:ascii="GHEA Grapalat" w:hAnsi="GHEA Grapalat" w:cs="Sylfaen"/>
          <w:sz w:val="24"/>
          <w:szCs w:val="24"/>
          <w:lang w:val="hy-AM"/>
        </w:rPr>
        <w:softHyphen/>
      </w:r>
      <w:r w:rsidRPr="006512B2">
        <w:rPr>
          <w:rFonts w:ascii="GHEA Grapalat" w:hAnsi="GHEA Grapalat" w:cs="Sylfaen"/>
          <w:sz w:val="24"/>
          <w:szCs w:val="24"/>
          <w:lang w:val="hy-AM"/>
        </w:rPr>
        <w:t>պատասխան</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պաշտոնատար</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անձը։</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Նշված</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որոշման</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պատճենը</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տրամադրվում</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այն</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անձին</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որի</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առնչությամբ</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ընդունվել</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այդ</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որոշումը</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այն</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ընդունելուց</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հետո՝</w:t>
      </w:r>
      <w:r w:rsidRPr="00B23184">
        <w:rPr>
          <w:rFonts w:ascii="GHEA Grapalat" w:hAnsi="GHEA Grapalat" w:cs="Sylfaen"/>
          <w:sz w:val="24"/>
          <w:szCs w:val="24"/>
          <w:lang w:val="hy-AM"/>
        </w:rPr>
        <w:t xml:space="preserve"> </w:t>
      </w:r>
      <w:r w:rsidR="00E47E49" w:rsidRPr="00B23184">
        <w:rPr>
          <w:rFonts w:ascii="GHEA Grapalat" w:hAnsi="GHEA Grapalat" w:cs="Sylfaen"/>
          <w:sz w:val="24"/>
          <w:szCs w:val="24"/>
          <w:lang w:val="hy-AM"/>
        </w:rPr>
        <w:t>3</w:t>
      </w:r>
      <w:r w:rsidRPr="00B23184">
        <w:rPr>
          <w:rFonts w:ascii="GHEA Grapalat" w:hAnsi="GHEA Grapalat" w:cs="Sylfaen"/>
          <w:sz w:val="24"/>
          <w:szCs w:val="24"/>
          <w:lang w:val="hy-AM"/>
        </w:rPr>
        <w:t xml:space="preserve"> </w:t>
      </w:r>
      <w:r w:rsidR="00E47E49" w:rsidRPr="00B23184">
        <w:rPr>
          <w:rFonts w:ascii="GHEA Grapalat" w:hAnsi="GHEA Grapalat" w:cs="Sylfaen"/>
          <w:sz w:val="24"/>
          <w:szCs w:val="24"/>
          <w:lang w:val="hy-AM"/>
        </w:rPr>
        <w:t>աշխա</w:t>
      </w:r>
      <w:r w:rsidR="00B23184" w:rsidRPr="00B23184">
        <w:rPr>
          <w:rFonts w:ascii="GHEA Grapalat" w:hAnsi="GHEA Grapalat" w:cs="Sylfaen"/>
          <w:sz w:val="24"/>
          <w:szCs w:val="24"/>
          <w:lang w:val="hy-AM"/>
        </w:rPr>
        <w:softHyphen/>
      </w:r>
      <w:r w:rsidR="00E47E49" w:rsidRPr="00B23184">
        <w:rPr>
          <w:rFonts w:ascii="GHEA Grapalat" w:hAnsi="GHEA Grapalat" w:cs="Sylfaen"/>
          <w:sz w:val="24"/>
          <w:szCs w:val="24"/>
          <w:lang w:val="hy-AM"/>
        </w:rPr>
        <w:t>տան</w:t>
      </w:r>
      <w:r w:rsidR="00B23184" w:rsidRPr="00B23184">
        <w:rPr>
          <w:rFonts w:ascii="GHEA Grapalat" w:hAnsi="GHEA Grapalat" w:cs="Sylfaen"/>
          <w:sz w:val="24"/>
          <w:szCs w:val="24"/>
          <w:lang w:val="hy-AM"/>
        </w:rPr>
        <w:softHyphen/>
      </w:r>
      <w:r w:rsidR="00E47E49" w:rsidRPr="00B23184">
        <w:rPr>
          <w:rFonts w:ascii="GHEA Grapalat" w:hAnsi="GHEA Grapalat" w:cs="Sylfaen"/>
          <w:sz w:val="24"/>
          <w:szCs w:val="24"/>
          <w:lang w:val="hy-AM"/>
        </w:rPr>
        <w:t>քա</w:t>
      </w:r>
      <w:r w:rsidR="00637FED" w:rsidRPr="00DE45FC">
        <w:rPr>
          <w:rFonts w:ascii="GHEA Grapalat" w:hAnsi="GHEA Grapalat" w:cs="Sylfaen"/>
          <w:sz w:val="24"/>
          <w:szCs w:val="24"/>
          <w:lang w:val="hy-AM"/>
        </w:rPr>
        <w:softHyphen/>
      </w:r>
      <w:r w:rsidR="00E47E49" w:rsidRPr="00B23184">
        <w:rPr>
          <w:rFonts w:ascii="GHEA Grapalat" w:hAnsi="GHEA Grapalat" w:cs="Sylfaen"/>
          <w:sz w:val="24"/>
          <w:szCs w:val="24"/>
          <w:lang w:val="hy-AM"/>
        </w:rPr>
        <w:t>յին</w:t>
      </w:r>
      <w:r w:rsidR="00E47E49" w:rsidRPr="006512B2">
        <w:rPr>
          <w:rFonts w:ascii="GHEA Grapalat" w:hAnsi="GHEA Grapalat" w:cs="Sylfaen"/>
          <w:sz w:val="24"/>
          <w:szCs w:val="24"/>
          <w:lang w:val="hy-AM"/>
        </w:rPr>
        <w:t xml:space="preserve"> </w:t>
      </w:r>
      <w:r w:rsidRPr="006512B2">
        <w:rPr>
          <w:rFonts w:ascii="GHEA Grapalat" w:hAnsi="GHEA Grapalat" w:cs="Sylfaen"/>
          <w:sz w:val="24"/>
          <w:szCs w:val="24"/>
          <w:lang w:val="hy-AM"/>
        </w:rPr>
        <w:t>օրվա</w:t>
      </w:r>
      <w:r w:rsidRPr="00B23184">
        <w:rPr>
          <w:rFonts w:ascii="GHEA Grapalat" w:hAnsi="GHEA Grapalat" w:cs="Sylfaen"/>
          <w:sz w:val="24"/>
          <w:szCs w:val="24"/>
          <w:lang w:val="hy-AM"/>
        </w:rPr>
        <w:t xml:space="preserve"> </w:t>
      </w:r>
      <w:r w:rsidRPr="006512B2">
        <w:rPr>
          <w:rFonts w:ascii="GHEA Grapalat" w:hAnsi="GHEA Grapalat" w:cs="Sylfaen"/>
          <w:sz w:val="24"/>
          <w:szCs w:val="24"/>
          <w:lang w:val="hy-AM"/>
        </w:rPr>
        <w:t>ընթացքում</w:t>
      </w:r>
      <w:r w:rsidRPr="00B23184">
        <w:rPr>
          <w:rFonts w:ascii="GHEA Grapalat" w:hAnsi="GHEA Grapalat" w:cs="Sylfaen"/>
          <w:sz w:val="24"/>
          <w:szCs w:val="24"/>
          <w:lang w:val="hy-AM"/>
        </w:rPr>
        <w:t>։</w:t>
      </w:r>
    </w:p>
    <w:p w14:paraId="546DCC86" w14:textId="77777777" w:rsidR="009842C6" w:rsidRPr="006512B2" w:rsidRDefault="009842C6" w:rsidP="00E579E1">
      <w:pPr>
        <w:numPr>
          <w:ilvl w:val="0"/>
          <w:numId w:val="324"/>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ձևակերպումների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մասնագետի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որակավորման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վկայականի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գործո</w:t>
      </w:r>
      <w:r w:rsidR="00B23184" w:rsidRPr="00B23184">
        <w:rPr>
          <w:rFonts w:ascii="GHEA Grapalat" w:hAnsi="GHEA Grapalat" w:cs="Sylfaen"/>
          <w:sz w:val="24"/>
          <w:szCs w:val="24"/>
          <w:lang w:val="hy-AM"/>
        </w:rPr>
        <w:softHyphen/>
      </w:r>
      <w:r w:rsidRPr="006512B2">
        <w:rPr>
          <w:rFonts w:ascii="GHEA Grapalat" w:hAnsi="GHEA Grapalat" w:cs="Sylfaen"/>
          <w:sz w:val="24"/>
          <w:szCs w:val="24"/>
          <w:lang w:val="hy-AM"/>
        </w:rPr>
        <w:t>ղու</w:t>
      </w:r>
      <w:r w:rsidR="00637FED" w:rsidRPr="00DE45FC">
        <w:rPr>
          <w:rFonts w:ascii="GHEA Grapalat" w:hAnsi="GHEA Grapalat" w:cs="Sylfaen"/>
          <w:sz w:val="24"/>
          <w:szCs w:val="24"/>
          <w:lang w:val="hy-AM"/>
        </w:rPr>
        <w:softHyphen/>
      </w:r>
      <w:r w:rsidRPr="006512B2">
        <w:rPr>
          <w:rFonts w:ascii="GHEA Grapalat" w:hAnsi="GHEA Grapalat" w:cs="Sylfaen"/>
          <w:sz w:val="24"/>
          <w:szCs w:val="24"/>
          <w:lang w:val="hy-AM"/>
        </w:rPr>
        <w:t>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դադարեցման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արդյունքում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ձևակերպումների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մասնագետի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գործու</w:t>
      </w:r>
      <w:r w:rsidR="00B23184" w:rsidRPr="00B23184">
        <w:rPr>
          <w:rFonts w:ascii="GHEA Grapalat" w:hAnsi="GHEA Grapalat" w:cs="Sylfaen"/>
          <w:sz w:val="24"/>
          <w:szCs w:val="24"/>
          <w:lang w:val="hy-AM"/>
        </w:rPr>
        <w:softHyphen/>
      </w:r>
      <w:r w:rsidRPr="006512B2">
        <w:rPr>
          <w:rFonts w:ascii="GHEA Grapalat" w:hAnsi="GHEA Grapalat" w:cs="Sylfaen"/>
          <w:sz w:val="24"/>
          <w:szCs w:val="24"/>
          <w:lang w:val="hy-AM"/>
        </w:rPr>
        <w:t>նեու</w:t>
      </w:r>
      <w:r w:rsidR="00B23184" w:rsidRPr="00B23184">
        <w:rPr>
          <w:rFonts w:ascii="GHEA Grapalat" w:hAnsi="GHEA Grapalat" w:cs="Sylfaen"/>
          <w:sz w:val="24"/>
          <w:szCs w:val="24"/>
          <w:lang w:val="hy-AM"/>
        </w:rPr>
        <w:softHyphen/>
      </w:r>
      <w:r w:rsidRPr="006512B2">
        <w:rPr>
          <w:rFonts w:ascii="GHEA Grapalat" w:hAnsi="GHEA Grapalat" w:cs="Sylfaen"/>
          <w:sz w:val="24"/>
          <w:szCs w:val="24"/>
          <w:lang w:val="hy-AM"/>
        </w:rPr>
        <w:t>թյունը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դադարեցնելու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վերաբերյալ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որոշումը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բողոքարկել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ձևակեր</w:t>
      </w:r>
      <w:r w:rsidR="00B23184" w:rsidRPr="00B23184">
        <w:rPr>
          <w:rFonts w:ascii="GHEA Grapalat" w:hAnsi="GHEA Grapalat" w:cs="Sylfaen"/>
          <w:sz w:val="24"/>
          <w:szCs w:val="24"/>
          <w:lang w:val="hy-AM"/>
        </w:rPr>
        <w:softHyphen/>
      </w:r>
      <w:r w:rsidRPr="006512B2">
        <w:rPr>
          <w:rFonts w:ascii="GHEA Grapalat" w:hAnsi="GHEA Grapalat" w:cs="Sylfaen"/>
          <w:sz w:val="24"/>
          <w:szCs w:val="24"/>
          <w:lang w:val="hy-AM"/>
        </w:rPr>
        <w:t>պում</w:t>
      </w:r>
      <w:r w:rsidR="00637FED" w:rsidRPr="00DE45FC">
        <w:rPr>
          <w:rFonts w:ascii="GHEA Grapalat" w:hAnsi="GHEA Grapalat" w:cs="Sylfaen"/>
          <w:sz w:val="24"/>
          <w:szCs w:val="24"/>
          <w:lang w:val="hy-AM"/>
        </w:rPr>
        <w:softHyphen/>
      </w:r>
      <w:r w:rsidRPr="006512B2">
        <w:rPr>
          <w:rFonts w:ascii="GHEA Grapalat" w:hAnsi="GHEA Grapalat" w:cs="Sylfaen"/>
          <w:sz w:val="24"/>
          <w:szCs w:val="24"/>
          <w:lang w:val="hy-AM"/>
        </w:rPr>
        <w:t>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մասնագետը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վերադասության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կարգով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դատարան</w:t>
      </w:r>
      <w:r w:rsidRPr="006512B2">
        <w:rPr>
          <w:rFonts w:ascii="GHEA Grapalat" w:hAnsi="GHEA Grapalat"/>
          <w:sz w:val="24"/>
          <w:szCs w:val="24"/>
          <w:lang w:val="hy-AM"/>
        </w:rPr>
        <w:t>:</w:t>
      </w:r>
    </w:p>
    <w:p w14:paraId="134C0E31" w14:textId="77777777" w:rsidR="00B23184" w:rsidRPr="00574D22" w:rsidRDefault="00B23184" w:rsidP="00B23184">
      <w:pPr>
        <w:spacing w:after="0" w:line="360" w:lineRule="auto"/>
        <w:ind w:firstLine="567"/>
        <w:jc w:val="both"/>
        <w:rPr>
          <w:rFonts w:ascii="GHEA Grapalat" w:hAnsi="GHEA Grapalat" w:cs="Sylfaen"/>
          <w:b/>
          <w:bCs/>
          <w:sz w:val="24"/>
          <w:szCs w:val="24"/>
          <w:lang w:val="hy-AM"/>
        </w:rPr>
      </w:pPr>
    </w:p>
    <w:p w14:paraId="67C93BA6" w14:textId="49AF1F88" w:rsidR="00B23184" w:rsidRPr="00574D22" w:rsidRDefault="009842C6" w:rsidP="00B23184">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t xml:space="preserve">Հոդված </w:t>
      </w:r>
      <w:r w:rsidR="00B12C5A">
        <w:rPr>
          <w:rFonts w:ascii="GHEA Grapalat" w:hAnsi="GHEA Grapalat" w:cs="Sylfaen"/>
          <w:b/>
          <w:bCs/>
          <w:sz w:val="24"/>
          <w:szCs w:val="24"/>
          <w:lang w:val="hy-AM"/>
        </w:rPr>
        <w:t>260</w:t>
      </w:r>
      <w:r w:rsidRPr="006512B2">
        <w:rPr>
          <w:rFonts w:ascii="GHEA Grapalat" w:hAnsi="GHEA Grapalat" w:cs="Sylfaen"/>
          <w:b/>
          <w:bCs/>
          <w:sz w:val="24"/>
          <w:szCs w:val="24"/>
          <w:lang w:val="hy-AM"/>
        </w:rPr>
        <w:t>. 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մարմինների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տեղեկատվական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համակարգերի</w:t>
      </w:r>
    </w:p>
    <w:p w14:paraId="2E0244F2" w14:textId="77777777" w:rsidR="009842C6" w:rsidRPr="006512B2" w:rsidRDefault="009842C6" w:rsidP="00ED5E45">
      <w:pPr>
        <w:spacing w:after="0" w:line="360" w:lineRule="auto"/>
        <w:ind w:firstLine="2212"/>
        <w:jc w:val="both"/>
        <w:rPr>
          <w:rFonts w:ascii="GHEA Grapalat" w:hAnsi="GHEA Grapalat"/>
          <w:b/>
          <w:bCs/>
          <w:sz w:val="24"/>
          <w:szCs w:val="24"/>
          <w:lang w:val="hy-AM"/>
        </w:rPr>
      </w:pPr>
      <w:r w:rsidRPr="006512B2">
        <w:rPr>
          <w:rFonts w:ascii="GHEA Grapalat" w:hAnsi="GHEA Grapalat" w:cs="Sylfaen"/>
          <w:b/>
          <w:bCs/>
          <w:sz w:val="24"/>
          <w:szCs w:val="24"/>
          <w:lang w:val="hy-AM"/>
        </w:rPr>
        <w:t>հասանելիությունը</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ներկայացուցիչների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համար</w:t>
      </w:r>
      <w:r w:rsidRPr="006512B2">
        <w:rPr>
          <w:rFonts w:ascii="Courier New" w:hAnsi="Courier New" w:cs="Courier New"/>
          <w:b/>
          <w:bCs/>
          <w:sz w:val="24"/>
          <w:szCs w:val="24"/>
          <w:lang w:val="hy-AM"/>
        </w:rPr>
        <w:t> </w:t>
      </w:r>
    </w:p>
    <w:p w14:paraId="281BB223" w14:textId="77777777" w:rsidR="009842C6" w:rsidRPr="00167DB5" w:rsidRDefault="009842C6" w:rsidP="00E579E1">
      <w:pPr>
        <w:numPr>
          <w:ilvl w:val="0"/>
          <w:numId w:val="326"/>
        </w:numPr>
        <w:tabs>
          <w:tab w:val="left" w:pos="851"/>
        </w:tabs>
        <w:spacing w:after="0" w:line="360" w:lineRule="auto"/>
        <w:ind w:left="0" w:firstLine="567"/>
        <w:jc w:val="both"/>
        <w:rPr>
          <w:rFonts w:ascii="GHEA Grapalat" w:hAnsi="GHEA Grapalat"/>
          <w:sz w:val="24"/>
          <w:szCs w:val="24"/>
          <w:lang w:val="hy-AM"/>
        </w:rPr>
      </w:pPr>
      <w:r w:rsidRPr="00167DB5">
        <w:rPr>
          <w:rFonts w:ascii="GHEA Grapalat" w:hAnsi="GHEA Grapalat" w:cs="Sylfaen"/>
          <w:sz w:val="24"/>
          <w:szCs w:val="24"/>
          <w:lang w:val="hy-AM"/>
        </w:rPr>
        <w:t>Մաքսային</w:t>
      </w:r>
      <w:r w:rsidRPr="00167DB5">
        <w:rPr>
          <w:rFonts w:ascii="GHEA Grapalat" w:hAnsi="GHEA Grapalat"/>
          <w:sz w:val="24"/>
          <w:szCs w:val="24"/>
          <w:lang w:val="hy-AM"/>
        </w:rPr>
        <w:t xml:space="preserve"> </w:t>
      </w:r>
      <w:r w:rsidRPr="00167DB5">
        <w:rPr>
          <w:rFonts w:ascii="GHEA Grapalat" w:hAnsi="GHEA Grapalat" w:cs="Sylfaen"/>
          <w:sz w:val="24"/>
          <w:szCs w:val="24"/>
          <w:lang w:val="hy-AM"/>
        </w:rPr>
        <w:t>մարմինների</w:t>
      </w:r>
      <w:r w:rsidRPr="00167DB5">
        <w:rPr>
          <w:rFonts w:ascii="GHEA Grapalat" w:hAnsi="GHEA Grapalat"/>
          <w:sz w:val="24"/>
          <w:szCs w:val="24"/>
          <w:lang w:val="hy-AM"/>
        </w:rPr>
        <w:t xml:space="preserve"> </w:t>
      </w:r>
      <w:r w:rsidRPr="00167DB5">
        <w:rPr>
          <w:rFonts w:ascii="GHEA Grapalat" w:hAnsi="GHEA Grapalat" w:cs="Sylfaen"/>
          <w:sz w:val="24"/>
          <w:szCs w:val="24"/>
          <w:lang w:val="hy-AM"/>
        </w:rPr>
        <w:t>կողմից</w:t>
      </w:r>
      <w:r w:rsidRPr="00167DB5">
        <w:rPr>
          <w:rFonts w:ascii="GHEA Grapalat" w:hAnsi="GHEA Grapalat"/>
          <w:sz w:val="24"/>
          <w:szCs w:val="24"/>
          <w:lang w:val="hy-AM"/>
        </w:rPr>
        <w:t xml:space="preserve"> </w:t>
      </w:r>
      <w:r w:rsidRPr="00167DB5">
        <w:rPr>
          <w:rFonts w:ascii="GHEA Grapalat" w:hAnsi="GHEA Grapalat" w:cs="Sylfaen"/>
          <w:sz w:val="24"/>
          <w:szCs w:val="24"/>
          <w:lang w:val="hy-AM"/>
        </w:rPr>
        <w:t>մաքսային</w:t>
      </w:r>
      <w:r w:rsidRPr="00167DB5">
        <w:rPr>
          <w:rFonts w:ascii="GHEA Grapalat" w:hAnsi="GHEA Grapalat"/>
          <w:sz w:val="24"/>
          <w:szCs w:val="24"/>
          <w:lang w:val="hy-AM"/>
        </w:rPr>
        <w:t xml:space="preserve"> </w:t>
      </w:r>
      <w:r w:rsidRPr="00167DB5">
        <w:rPr>
          <w:rFonts w:ascii="GHEA Grapalat" w:hAnsi="GHEA Grapalat" w:cs="Sylfaen"/>
          <w:sz w:val="24"/>
          <w:szCs w:val="24"/>
          <w:lang w:val="hy-AM"/>
        </w:rPr>
        <w:t>նպատակներով</w:t>
      </w:r>
      <w:r w:rsidRPr="00167DB5">
        <w:rPr>
          <w:rFonts w:ascii="GHEA Grapalat" w:hAnsi="GHEA Grapalat"/>
          <w:sz w:val="24"/>
          <w:szCs w:val="24"/>
          <w:lang w:val="hy-AM"/>
        </w:rPr>
        <w:t xml:space="preserve"> </w:t>
      </w:r>
      <w:r w:rsidRPr="00167DB5">
        <w:rPr>
          <w:rFonts w:ascii="GHEA Grapalat" w:hAnsi="GHEA Grapalat" w:cs="Sylfaen"/>
          <w:sz w:val="24"/>
          <w:szCs w:val="24"/>
          <w:lang w:val="hy-AM"/>
        </w:rPr>
        <w:t>տեղեկատվության</w:t>
      </w:r>
      <w:r w:rsidRPr="00167DB5">
        <w:rPr>
          <w:rFonts w:ascii="GHEA Grapalat" w:hAnsi="GHEA Grapalat"/>
          <w:sz w:val="24"/>
          <w:szCs w:val="24"/>
          <w:lang w:val="hy-AM"/>
        </w:rPr>
        <w:t xml:space="preserve"> </w:t>
      </w:r>
      <w:r w:rsidRPr="00167DB5">
        <w:rPr>
          <w:rFonts w:ascii="GHEA Grapalat" w:hAnsi="GHEA Grapalat" w:cs="Sylfaen"/>
          <w:sz w:val="24"/>
          <w:szCs w:val="24"/>
          <w:lang w:val="hy-AM"/>
        </w:rPr>
        <w:t>ավտո</w:t>
      </w:r>
      <w:r w:rsidR="00637FED" w:rsidRPr="00DE45FC">
        <w:rPr>
          <w:rFonts w:ascii="GHEA Grapalat" w:hAnsi="GHEA Grapalat" w:cs="Sylfaen"/>
          <w:sz w:val="24"/>
          <w:szCs w:val="24"/>
          <w:lang w:val="hy-AM"/>
        </w:rPr>
        <w:softHyphen/>
      </w:r>
      <w:r w:rsidRPr="00167DB5">
        <w:rPr>
          <w:rFonts w:ascii="GHEA Grapalat" w:hAnsi="GHEA Grapalat" w:cs="Sylfaen"/>
          <w:sz w:val="24"/>
          <w:szCs w:val="24"/>
          <w:lang w:val="hy-AM"/>
        </w:rPr>
        <w:t>մատացված</w:t>
      </w:r>
      <w:r w:rsidRPr="00167DB5">
        <w:rPr>
          <w:rFonts w:ascii="GHEA Grapalat" w:hAnsi="GHEA Grapalat"/>
          <w:sz w:val="24"/>
          <w:szCs w:val="24"/>
          <w:lang w:val="hy-AM"/>
        </w:rPr>
        <w:t xml:space="preserve"> </w:t>
      </w:r>
      <w:r w:rsidRPr="00167DB5">
        <w:rPr>
          <w:rFonts w:ascii="GHEA Grapalat" w:hAnsi="GHEA Grapalat" w:cs="Sylfaen"/>
          <w:sz w:val="24"/>
          <w:szCs w:val="24"/>
          <w:lang w:val="hy-AM"/>
        </w:rPr>
        <w:t>մշակման</w:t>
      </w:r>
      <w:r w:rsidRPr="00167DB5">
        <w:rPr>
          <w:rFonts w:ascii="GHEA Grapalat" w:hAnsi="GHEA Grapalat"/>
          <w:sz w:val="24"/>
          <w:szCs w:val="24"/>
          <w:lang w:val="hy-AM"/>
        </w:rPr>
        <w:t xml:space="preserve"> </w:t>
      </w:r>
      <w:r w:rsidRPr="00167DB5">
        <w:rPr>
          <w:rFonts w:ascii="GHEA Grapalat" w:hAnsi="GHEA Grapalat" w:cs="Sylfaen"/>
          <w:sz w:val="24"/>
          <w:szCs w:val="24"/>
          <w:lang w:val="hy-AM"/>
        </w:rPr>
        <w:t>և</w:t>
      </w:r>
      <w:r w:rsidRPr="00167DB5">
        <w:rPr>
          <w:rFonts w:ascii="GHEA Grapalat" w:hAnsi="GHEA Grapalat"/>
          <w:sz w:val="24"/>
          <w:szCs w:val="24"/>
          <w:lang w:val="hy-AM"/>
        </w:rPr>
        <w:t xml:space="preserve"> </w:t>
      </w:r>
      <w:r w:rsidRPr="00167DB5">
        <w:rPr>
          <w:rFonts w:ascii="GHEA Grapalat" w:hAnsi="GHEA Grapalat" w:cs="Sylfaen"/>
          <w:sz w:val="24"/>
          <w:szCs w:val="24"/>
          <w:lang w:val="hy-AM"/>
        </w:rPr>
        <w:t>տվյալների</w:t>
      </w:r>
      <w:r w:rsidRPr="00167DB5">
        <w:rPr>
          <w:rFonts w:ascii="GHEA Grapalat" w:hAnsi="GHEA Grapalat"/>
          <w:sz w:val="24"/>
          <w:szCs w:val="24"/>
          <w:lang w:val="hy-AM"/>
        </w:rPr>
        <w:t xml:space="preserve"> </w:t>
      </w:r>
      <w:r w:rsidRPr="00167DB5">
        <w:rPr>
          <w:rFonts w:ascii="GHEA Grapalat" w:hAnsi="GHEA Grapalat" w:cs="Sylfaen"/>
          <w:sz w:val="24"/>
          <w:szCs w:val="24"/>
          <w:lang w:val="hy-AM"/>
        </w:rPr>
        <w:t>էլեկտրոնային</w:t>
      </w:r>
      <w:r w:rsidRPr="00167DB5">
        <w:rPr>
          <w:rFonts w:ascii="GHEA Grapalat" w:hAnsi="GHEA Grapalat"/>
          <w:sz w:val="24"/>
          <w:szCs w:val="24"/>
          <w:lang w:val="hy-AM"/>
        </w:rPr>
        <w:t xml:space="preserve"> </w:t>
      </w:r>
      <w:r w:rsidRPr="00167DB5">
        <w:rPr>
          <w:rFonts w:ascii="GHEA Grapalat" w:hAnsi="GHEA Grapalat" w:cs="Sylfaen"/>
          <w:sz w:val="24"/>
          <w:szCs w:val="24"/>
          <w:lang w:val="hy-AM"/>
        </w:rPr>
        <w:t>փոխանցման</w:t>
      </w:r>
      <w:r w:rsidRPr="00167DB5">
        <w:rPr>
          <w:rFonts w:ascii="GHEA Grapalat" w:hAnsi="GHEA Grapalat"/>
          <w:sz w:val="24"/>
          <w:szCs w:val="24"/>
          <w:lang w:val="hy-AM"/>
        </w:rPr>
        <w:t xml:space="preserve"> </w:t>
      </w:r>
      <w:r w:rsidRPr="00167DB5">
        <w:rPr>
          <w:rFonts w:ascii="GHEA Grapalat" w:hAnsi="GHEA Grapalat" w:cs="Sylfaen"/>
          <w:sz w:val="24"/>
          <w:szCs w:val="24"/>
          <w:lang w:val="hy-AM"/>
        </w:rPr>
        <w:t>համար</w:t>
      </w:r>
      <w:r w:rsidRPr="00167DB5">
        <w:rPr>
          <w:rFonts w:ascii="GHEA Grapalat" w:hAnsi="GHEA Grapalat"/>
          <w:sz w:val="24"/>
          <w:szCs w:val="24"/>
          <w:lang w:val="hy-AM"/>
        </w:rPr>
        <w:t xml:space="preserve"> </w:t>
      </w:r>
      <w:r w:rsidRPr="00167DB5">
        <w:rPr>
          <w:rFonts w:ascii="GHEA Grapalat" w:hAnsi="GHEA Grapalat" w:cs="Sylfaen"/>
          <w:sz w:val="24"/>
          <w:szCs w:val="24"/>
          <w:lang w:val="hy-AM"/>
        </w:rPr>
        <w:t>օգտագործ</w:t>
      </w:r>
      <w:r w:rsidR="00167DB5" w:rsidRPr="00167DB5">
        <w:rPr>
          <w:rFonts w:ascii="GHEA Grapalat" w:hAnsi="GHEA Grapalat" w:cs="Sylfaen"/>
          <w:sz w:val="24"/>
          <w:szCs w:val="24"/>
          <w:lang w:val="hy-AM"/>
        </w:rPr>
        <w:softHyphen/>
      </w:r>
      <w:r w:rsidRPr="00167DB5">
        <w:rPr>
          <w:rFonts w:ascii="GHEA Grapalat" w:hAnsi="GHEA Grapalat" w:cs="Sylfaen"/>
          <w:sz w:val="24"/>
          <w:szCs w:val="24"/>
          <w:lang w:val="hy-AM"/>
        </w:rPr>
        <w:t>վող</w:t>
      </w:r>
      <w:r w:rsidRPr="00167DB5">
        <w:rPr>
          <w:rFonts w:ascii="GHEA Grapalat" w:hAnsi="GHEA Grapalat"/>
          <w:sz w:val="24"/>
          <w:szCs w:val="24"/>
          <w:lang w:val="hy-AM"/>
        </w:rPr>
        <w:t xml:space="preserve"> </w:t>
      </w:r>
      <w:r w:rsidRPr="00167DB5">
        <w:rPr>
          <w:rFonts w:ascii="GHEA Grapalat" w:hAnsi="GHEA Grapalat" w:cs="Sylfaen"/>
          <w:sz w:val="24"/>
          <w:szCs w:val="24"/>
          <w:lang w:val="hy-AM"/>
        </w:rPr>
        <w:t>տեղեկատվական</w:t>
      </w:r>
      <w:r w:rsidRPr="00167DB5">
        <w:rPr>
          <w:rFonts w:ascii="GHEA Grapalat" w:hAnsi="GHEA Grapalat"/>
          <w:sz w:val="24"/>
          <w:szCs w:val="24"/>
          <w:lang w:val="hy-AM"/>
        </w:rPr>
        <w:t xml:space="preserve"> </w:t>
      </w:r>
      <w:r w:rsidRPr="00167DB5">
        <w:rPr>
          <w:rFonts w:ascii="GHEA Grapalat" w:hAnsi="GHEA Grapalat" w:cs="Sylfaen"/>
          <w:sz w:val="24"/>
          <w:szCs w:val="24"/>
          <w:lang w:val="hy-AM"/>
        </w:rPr>
        <w:t>համակարգերի</w:t>
      </w:r>
      <w:r w:rsidRPr="00167DB5">
        <w:rPr>
          <w:rFonts w:ascii="GHEA Grapalat" w:hAnsi="GHEA Grapalat"/>
          <w:sz w:val="24"/>
          <w:szCs w:val="24"/>
          <w:lang w:val="hy-AM"/>
        </w:rPr>
        <w:t xml:space="preserve"> </w:t>
      </w:r>
      <w:r w:rsidRPr="00167DB5">
        <w:rPr>
          <w:rFonts w:ascii="GHEA Grapalat" w:hAnsi="GHEA Grapalat" w:cs="Sylfaen"/>
          <w:sz w:val="24"/>
          <w:szCs w:val="24"/>
          <w:lang w:val="hy-AM"/>
        </w:rPr>
        <w:t>հասանելիությունը</w:t>
      </w:r>
      <w:r w:rsidRPr="00167DB5">
        <w:rPr>
          <w:rFonts w:ascii="GHEA Grapalat" w:hAnsi="GHEA Grapalat"/>
          <w:sz w:val="24"/>
          <w:szCs w:val="24"/>
          <w:lang w:val="hy-AM"/>
        </w:rPr>
        <w:t xml:space="preserve"> </w:t>
      </w:r>
      <w:r w:rsidRPr="00167DB5">
        <w:rPr>
          <w:rFonts w:ascii="GHEA Grapalat" w:hAnsi="GHEA Grapalat" w:cs="Sylfaen"/>
          <w:sz w:val="24"/>
          <w:szCs w:val="24"/>
          <w:lang w:val="hy-AM"/>
        </w:rPr>
        <w:t>մաքսային</w:t>
      </w:r>
      <w:r w:rsidRPr="00167DB5">
        <w:rPr>
          <w:rFonts w:ascii="GHEA Grapalat" w:hAnsi="GHEA Grapalat"/>
          <w:sz w:val="24"/>
          <w:szCs w:val="24"/>
          <w:lang w:val="hy-AM"/>
        </w:rPr>
        <w:t xml:space="preserve"> </w:t>
      </w:r>
      <w:r w:rsidRPr="00167DB5">
        <w:rPr>
          <w:rFonts w:ascii="GHEA Grapalat" w:hAnsi="GHEA Grapalat" w:cs="Sylfaen"/>
          <w:sz w:val="24"/>
          <w:szCs w:val="24"/>
          <w:lang w:val="hy-AM"/>
        </w:rPr>
        <w:t>ներկայացուցիչների</w:t>
      </w:r>
      <w:r w:rsidRPr="00167DB5">
        <w:rPr>
          <w:rFonts w:ascii="GHEA Grapalat" w:hAnsi="GHEA Grapalat"/>
          <w:sz w:val="24"/>
          <w:szCs w:val="24"/>
          <w:lang w:val="hy-AM"/>
        </w:rPr>
        <w:t xml:space="preserve">, </w:t>
      </w:r>
      <w:r w:rsidRPr="00167DB5">
        <w:rPr>
          <w:rFonts w:ascii="GHEA Grapalat" w:hAnsi="GHEA Grapalat" w:cs="Sylfaen"/>
          <w:sz w:val="24"/>
          <w:szCs w:val="24"/>
          <w:lang w:val="hy-AM"/>
        </w:rPr>
        <w:lastRenderedPageBreak/>
        <w:t>ինչ</w:t>
      </w:r>
      <w:r w:rsidR="00637FED" w:rsidRPr="00DE45FC">
        <w:rPr>
          <w:rFonts w:ascii="GHEA Grapalat" w:hAnsi="GHEA Grapalat" w:cs="Sylfaen"/>
          <w:sz w:val="24"/>
          <w:szCs w:val="24"/>
          <w:lang w:val="hy-AM"/>
        </w:rPr>
        <w:softHyphen/>
      </w:r>
      <w:r w:rsidRPr="00167DB5">
        <w:rPr>
          <w:rFonts w:ascii="GHEA Grapalat" w:hAnsi="GHEA Grapalat" w:cs="Sylfaen"/>
          <w:sz w:val="24"/>
          <w:szCs w:val="24"/>
          <w:lang w:val="hy-AM"/>
        </w:rPr>
        <w:t>պես</w:t>
      </w:r>
      <w:r w:rsidRPr="00167DB5">
        <w:rPr>
          <w:rFonts w:ascii="GHEA Grapalat" w:hAnsi="GHEA Grapalat"/>
          <w:sz w:val="24"/>
          <w:szCs w:val="24"/>
          <w:lang w:val="hy-AM"/>
        </w:rPr>
        <w:t xml:space="preserve"> </w:t>
      </w:r>
      <w:r w:rsidRPr="00167DB5">
        <w:rPr>
          <w:rFonts w:ascii="GHEA Grapalat" w:hAnsi="GHEA Grapalat" w:cs="Sylfaen"/>
          <w:sz w:val="24"/>
          <w:szCs w:val="24"/>
          <w:lang w:val="hy-AM"/>
        </w:rPr>
        <w:t>նաև</w:t>
      </w:r>
      <w:r w:rsidRPr="00167DB5">
        <w:rPr>
          <w:rFonts w:ascii="GHEA Grapalat" w:hAnsi="GHEA Grapalat"/>
          <w:sz w:val="24"/>
          <w:szCs w:val="24"/>
          <w:lang w:val="hy-AM"/>
        </w:rPr>
        <w:t xml:space="preserve"> </w:t>
      </w:r>
      <w:r w:rsidRPr="00167DB5">
        <w:rPr>
          <w:rFonts w:ascii="GHEA Grapalat" w:hAnsi="GHEA Grapalat" w:cs="Sylfaen"/>
          <w:sz w:val="24"/>
          <w:szCs w:val="24"/>
          <w:lang w:val="hy-AM"/>
        </w:rPr>
        <w:t>սույն</w:t>
      </w:r>
      <w:r w:rsidRPr="00167DB5">
        <w:rPr>
          <w:rFonts w:ascii="GHEA Grapalat" w:hAnsi="GHEA Grapalat"/>
          <w:sz w:val="24"/>
          <w:szCs w:val="24"/>
          <w:lang w:val="hy-AM"/>
        </w:rPr>
        <w:t xml:space="preserve"> </w:t>
      </w:r>
      <w:r w:rsidRPr="00167DB5">
        <w:rPr>
          <w:rFonts w:ascii="GHEA Grapalat" w:hAnsi="GHEA Grapalat" w:cs="Sylfaen"/>
          <w:sz w:val="24"/>
          <w:szCs w:val="24"/>
          <w:lang w:val="hy-AM"/>
        </w:rPr>
        <w:t>օրենքի</w:t>
      </w:r>
      <w:r w:rsidRPr="00167DB5">
        <w:rPr>
          <w:rFonts w:ascii="GHEA Grapalat" w:hAnsi="GHEA Grapalat"/>
          <w:sz w:val="24"/>
          <w:szCs w:val="24"/>
          <w:lang w:val="hy-AM"/>
        </w:rPr>
        <w:t xml:space="preserve"> </w:t>
      </w:r>
      <w:r w:rsidR="00E340B1" w:rsidRPr="00167DB5">
        <w:rPr>
          <w:rFonts w:ascii="GHEA Grapalat" w:hAnsi="GHEA Grapalat"/>
          <w:sz w:val="24"/>
          <w:szCs w:val="24"/>
          <w:lang w:val="hy-AM"/>
        </w:rPr>
        <w:t>77</w:t>
      </w:r>
      <w:r w:rsidRPr="00167DB5">
        <w:rPr>
          <w:rFonts w:ascii="GHEA Grapalat" w:hAnsi="GHEA Grapalat"/>
          <w:sz w:val="24"/>
          <w:szCs w:val="24"/>
          <w:lang w:val="hy-AM"/>
        </w:rPr>
        <w:t>-</w:t>
      </w:r>
      <w:r w:rsidRPr="00167DB5">
        <w:rPr>
          <w:rFonts w:ascii="GHEA Grapalat" w:hAnsi="GHEA Grapalat" w:cs="Sylfaen"/>
          <w:sz w:val="24"/>
          <w:szCs w:val="24"/>
          <w:lang w:val="hy-AM"/>
        </w:rPr>
        <w:t>րդ</w:t>
      </w:r>
      <w:r w:rsidRPr="00167DB5">
        <w:rPr>
          <w:rFonts w:ascii="GHEA Grapalat" w:hAnsi="GHEA Grapalat"/>
          <w:sz w:val="24"/>
          <w:szCs w:val="24"/>
          <w:lang w:val="hy-AM"/>
        </w:rPr>
        <w:t xml:space="preserve"> </w:t>
      </w:r>
      <w:r w:rsidRPr="00167DB5">
        <w:rPr>
          <w:rFonts w:ascii="GHEA Grapalat" w:hAnsi="GHEA Grapalat" w:cs="Sylfaen"/>
          <w:sz w:val="24"/>
          <w:szCs w:val="24"/>
          <w:lang w:val="hy-AM"/>
        </w:rPr>
        <w:t>հոդվածի</w:t>
      </w:r>
      <w:r w:rsidRPr="00167DB5">
        <w:rPr>
          <w:rFonts w:ascii="GHEA Grapalat" w:hAnsi="GHEA Grapalat"/>
          <w:sz w:val="24"/>
          <w:szCs w:val="24"/>
          <w:lang w:val="hy-AM"/>
        </w:rPr>
        <w:t xml:space="preserve"> 2-</w:t>
      </w:r>
      <w:r w:rsidRPr="00167DB5">
        <w:rPr>
          <w:rFonts w:ascii="GHEA Grapalat" w:hAnsi="GHEA Grapalat" w:cs="Sylfaen"/>
          <w:sz w:val="24"/>
          <w:szCs w:val="24"/>
          <w:lang w:val="hy-AM"/>
        </w:rPr>
        <w:t>րդ</w:t>
      </w:r>
      <w:r w:rsidRPr="00167DB5">
        <w:rPr>
          <w:rFonts w:ascii="GHEA Grapalat" w:hAnsi="GHEA Grapalat"/>
          <w:sz w:val="24"/>
          <w:szCs w:val="24"/>
          <w:lang w:val="hy-AM"/>
        </w:rPr>
        <w:t xml:space="preserve"> </w:t>
      </w:r>
      <w:r w:rsidRPr="00167DB5">
        <w:rPr>
          <w:rFonts w:ascii="GHEA Grapalat" w:hAnsi="GHEA Grapalat" w:cs="Sylfaen"/>
          <w:sz w:val="24"/>
          <w:szCs w:val="24"/>
          <w:lang w:val="hy-AM"/>
        </w:rPr>
        <w:t>մասով</w:t>
      </w:r>
      <w:r w:rsidRPr="00167DB5">
        <w:rPr>
          <w:rFonts w:ascii="GHEA Grapalat" w:hAnsi="GHEA Grapalat"/>
          <w:sz w:val="24"/>
          <w:szCs w:val="24"/>
          <w:lang w:val="hy-AM"/>
        </w:rPr>
        <w:t xml:space="preserve"> </w:t>
      </w:r>
      <w:r w:rsidRPr="00167DB5">
        <w:rPr>
          <w:rFonts w:ascii="GHEA Grapalat" w:hAnsi="GHEA Grapalat" w:cs="Sylfaen"/>
          <w:sz w:val="24"/>
          <w:szCs w:val="24"/>
          <w:lang w:val="hy-AM"/>
        </w:rPr>
        <w:t>սահմանված</w:t>
      </w:r>
      <w:r w:rsidRPr="00167DB5">
        <w:rPr>
          <w:rFonts w:ascii="GHEA Grapalat" w:hAnsi="GHEA Grapalat"/>
          <w:sz w:val="24"/>
          <w:szCs w:val="24"/>
          <w:lang w:val="hy-AM"/>
        </w:rPr>
        <w:t xml:space="preserve"> </w:t>
      </w:r>
      <w:r w:rsidRPr="00167DB5">
        <w:rPr>
          <w:rFonts w:ascii="GHEA Grapalat" w:hAnsi="GHEA Grapalat" w:cs="Sylfaen"/>
          <w:sz w:val="24"/>
          <w:szCs w:val="24"/>
          <w:lang w:val="hy-AM"/>
        </w:rPr>
        <w:t>այլ</w:t>
      </w:r>
      <w:r w:rsidRPr="00167DB5">
        <w:rPr>
          <w:rFonts w:ascii="GHEA Grapalat" w:hAnsi="GHEA Grapalat"/>
          <w:sz w:val="24"/>
          <w:szCs w:val="24"/>
          <w:lang w:val="hy-AM"/>
        </w:rPr>
        <w:t xml:space="preserve"> </w:t>
      </w:r>
      <w:r w:rsidRPr="00167DB5">
        <w:rPr>
          <w:rFonts w:ascii="GHEA Grapalat" w:hAnsi="GHEA Grapalat" w:cs="Sylfaen"/>
          <w:sz w:val="24"/>
          <w:szCs w:val="24"/>
          <w:lang w:val="hy-AM"/>
        </w:rPr>
        <w:t>անձանց</w:t>
      </w:r>
      <w:r w:rsidRPr="00167DB5">
        <w:rPr>
          <w:rFonts w:ascii="Courier New" w:hAnsi="Courier New" w:cs="Courier New"/>
          <w:sz w:val="24"/>
          <w:szCs w:val="24"/>
          <w:lang w:val="hy-AM"/>
        </w:rPr>
        <w:t> </w:t>
      </w:r>
      <w:r w:rsidRPr="00167DB5">
        <w:rPr>
          <w:rFonts w:ascii="GHEA Grapalat" w:hAnsi="GHEA Grapalat" w:cs="Sylfaen"/>
          <w:sz w:val="24"/>
          <w:szCs w:val="24"/>
          <w:lang w:val="hy-AM"/>
        </w:rPr>
        <w:t>համար</w:t>
      </w:r>
      <w:r w:rsidRPr="00167DB5">
        <w:rPr>
          <w:rFonts w:ascii="GHEA Grapalat" w:hAnsi="GHEA Grapalat"/>
          <w:sz w:val="24"/>
          <w:szCs w:val="24"/>
          <w:lang w:val="hy-AM"/>
        </w:rPr>
        <w:t xml:space="preserve"> </w:t>
      </w:r>
      <w:r w:rsidRPr="00167DB5">
        <w:rPr>
          <w:rFonts w:ascii="GHEA Grapalat" w:hAnsi="GHEA Grapalat" w:cs="Sylfaen"/>
          <w:sz w:val="24"/>
          <w:szCs w:val="24"/>
          <w:lang w:val="hy-AM"/>
        </w:rPr>
        <w:t>ապա</w:t>
      </w:r>
      <w:r w:rsidR="00637FED" w:rsidRPr="00DE45FC">
        <w:rPr>
          <w:rFonts w:ascii="GHEA Grapalat" w:hAnsi="GHEA Grapalat" w:cs="Sylfaen"/>
          <w:sz w:val="24"/>
          <w:szCs w:val="24"/>
          <w:lang w:val="hy-AM"/>
        </w:rPr>
        <w:softHyphen/>
      </w:r>
      <w:r w:rsidRPr="00167DB5">
        <w:rPr>
          <w:rFonts w:ascii="GHEA Grapalat" w:hAnsi="GHEA Grapalat" w:cs="Sylfaen"/>
          <w:sz w:val="24"/>
          <w:szCs w:val="24"/>
          <w:lang w:val="hy-AM"/>
        </w:rPr>
        <w:t>հովում</w:t>
      </w:r>
      <w:r w:rsidRPr="00167DB5">
        <w:rPr>
          <w:rFonts w:ascii="GHEA Grapalat" w:hAnsi="GHEA Grapalat"/>
          <w:sz w:val="24"/>
          <w:szCs w:val="24"/>
          <w:lang w:val="hy-AM"/>
        </w:rPr>
        <w:t xml:space="preserve"> </w:t>
      </w:r>
      <w:r w:rsidRPr="00167DB5">
        <w:rPr>
          <w:rFonts w:ascii="GHEA Grapalat" w:hAnsi="GHEA Grapalat" w:cs="Sylfaen"/>
          <w:sz w:val="24"/>
          <w:szCs w:val="24"/>
          <w:lang w:val="hy-AM"/>
        </w:rPr>
        <w:t>է</w:t>
      </w:r>
      <w:r w:rsidRPr="00167DB5">
        <w:rPr>
          <w:rFonts w:ascii="GHEA Grapalat" w:hAnsi="GHEA Grapalat"/>
          <w:sz w:val="24"/>
          <w:szCs w:val="24"/>
          <w:lang w:val="hy-AM"/>
        </w:rPr>
        <w:t xml:space="preserve"> </w:t>
      </w:r>
      <w:r w:rsidRPr="00167DB5">
        <w:rPr>
          <w:rFonts w:ascii="GHEA Grapalat" w:hAnsi="GHEA Grapalat" w:cs="Sylfaen"/>
          <w:sz w:val="24"/>
          <w:szCs w:val="24"/>
          <w:lang w:val="hy-AM"/>
        </w:rPr>
        <w:t>վերադաս</w:t>
      </w:r>
      <w:r w:rsidRPr="00167DB5">
        <w:rPr>
          <w:rFonts w:ascii="GHEA Grapalat" w:hAnsi="GHEA Grapalat"/>
          <w:sz w:val="24"/>
          <w:szCs w:val="24"/>
          <w:lang w:val="hy-AM"/>
        </w:rPr>
        <w:t xml:space="preserve"> </w:t>
      </w:r>
      <w:r w:rsidRPr="00167DB5">
        <w:rPr>
          <w:rFonts w:ascii="GHEA Grapalat" w:hAnsi="GHEA Grapalat" w:cs="Sylfaen"/>
          <w:sz w:val="24"/>
          <w:szCs w:val="24"/>
          <w:lang w:val="hy-AM"/>
        </w:rPr>
        <w:t>մաքսային</w:t>
      </w:r>
      <w:r w:rsidRPr="00167DB5">
        <w:rPr>
          <w:rFonts w:ascii="GHEA Grapalat" w:hAnsi="GHEA Grapalat"/>
          <w:sz w:val="24"/>
          <w:szCs w:val="24"/>
          <w:lang w:val="hy-AM"/>
        </w:rPr>
        <w:t xml:space="preserve"> </w:t>
      </w:r>
      <w:r w:rsidRPr="00167DB5">
        <w:rPr>
          <w:rFonts w:ascii="GHEA Grapalat" w:hAnsi="GHEA Grapalat" w:cs="Sylfaen"/>
          <w:sz w:val="24"/>
          <w:szCs w:val="24"/>
          <w:lang w:val="hy-AM"/>
        </w:rPr>
        <w:t>մարմինը՝</w:t>
      </w:r>
      <w:r w:rsidRPr="00167DB5">
        <w:rPr>
          <w:rFonts w:ascii="GHEA Grapalat" w:hAnsi="GHEA Grapalat"/>
          <w:sz w:val="24"/>
          <w:szCs w:val="24"/>
          <w:lang w:val="hy-AM"/>
        </w:rPr>
        <w:t xml:space="preserve"> </w:t>
      </w:r>
      <w:r w:rsidR="00A72734">
        <w:rPr>
          <w:rFonts w:ascii="GHEA Grapalat" w:hAnsi="GHEA Grapalat"/>
          <w:sz w:val="24"/>
          <w:szCs w:val="24"/>
          <w:lang w:val="hy-AM"/>
        </w:rPr>
        <w:t xml:space="preserve">Կառավարության </w:t>
      </w:r>
      <w:r w:rsidRPr="00167DB5">
        <w:rPr>
          <w:rFonts w:ascii="GHEA Grapalat" w:hAnsi="GHEA Grapalat" w:cs="Sylfaen"/>
          <w:sz w:val="24"/>
          <w:szCs w:val="24"/>
          <w:lang w:val="hy-AM"/>
        </w:rPr>
        <w:t>սահմանած</w:t>
      </w:r>
      <w:r w:rsidRPr="00167DB5">
        <w:rPr>
          <w:rFonts w:ascii="GHEA Grapalat" w:hAnsi="GHEA Grapalat"/>
          <w:sz w:val="24"/>
          <w:szCs w:val="24"/>
          <w:lang w:val="hy-AM"/>
        </w:rPr>
        <w:t xml:space="preserve"> </w:t>
      </w:r>
      <w:r w:rsidRPr="00167DB5">
        <w:rPr>
          <w:rFonts w:ascii="GHEA Grapalat" w:hAnsi="GHEA Grapalat" w:cs="Sylfaen"/>
          <w:sz w:val="24"/>
          <w:szCs w:val="24"/>
          <w:lang w:val="hy-AM"/>
        </w:rPr>
        <w:t>կարգով</w:t>
      </w:r>
      <w:r w:rsidRPr="00167DB5">
        <w:rPr>
          <w:rFonts w:ascii="GHEA Grapalat" w:hAnsi="GHEA Grapalat"/>
          <w:sz w:val="24"/>
          <w:szCs w:val="24"/>
          <w:lang w:val="hy-AM"/>
        </w:rPr>
        <w:t>:</w:t>
      </w:r>
    </w:p>
    <w:p w14:paraId="498DA15C" w14:textId="77777777" w:rsidR="00167DB5" w:rsidRPr="00574D22" w:rsidRDefault="00167DB5" w:rsidP="00B23184">
      <w:pPr>
        <w:spacing w:after="0" w:line="360" w:lineRule="auto"/>
        <w:ind w:firstLine="567"/>
        <w:jc w:val="both"/>
        <w:rPr>
          <w:rFonts w:ascii="GHEA Grapalat" w:hAnsi="GHEA Grapalat"/>
          <w:b/>
          <w:sz w:val="24"/>
          <w:szCs w:val="24"/>
          <w:lang w:val="hy-AM"/>
        </w:rPr>
      </w:pPr>
    </w:p>
    <w:p w14:paraId="59742C8C" w14:textId="0D915A4F" w:rsidR="00B23184" w:rsidRPr="00B23184" w:rsidRDefault="009842C6" w:rsidP="00B23184">
      <w:pPr>
        <w:spacing w:after="0" w:line="360" w:lineRule="auto"/>
        <w:ind w:firstLine="567"/>
        <w:jc w:val="both"/>
        <w:rPr>
          <w:rFonts w:ascii="GHEA Grapalat" w:hAnsi="GHEA Grapalat"/>
          <w:b/>
          <w:sz w:val="24"/>
          <w:szCs w:val="24"/>
          <w:lang w:val="hy-AM"/>
        </w:rPr>
      </w:pPr>
      <w:r w:rsidRPr="006512B2">
        <w:rPr>
          <w:rFonts w:ascii="GHEA Grapalat" w:hAnsi="GHEA Grapalat"/>
          <w:b/>
          <w:sz w:val="24"/>
          <w:szCs w:val="24"/>
          <w:lang w:val="hy-AM"/>
        </w:rPr>
        <w:t xml:space="preserve">Հոդված </w:t>
      </w:r>
      <w:r w:rsidR="00B12C5A">
        <w:rPr>
          <w:rFonts w:ascii="GHEA Grapalat" w:hAnsi="GHEA Grapalat"/>
          <w:b/>
          <w:sz w:val="24"/>
          <w:szCs w:val="24"/>
          <w:lang w:val="hy-AM"/>
        </w:rPr>
        <w:t>261</w:t>
      </w:r>
      <w:r w:rsidRPr="006512B2">
        <w:rPr>
          <w:rFonts w:ascii="GHEA Grapalat" w:hAnsi="GHEA Grapalat"/>
          <w:b/>
          <w:sz w:val="24"/>
          <w:szCs w:val="24"/>
          <w:lang w:val="hy-AM"/>
        </w:rPr>
        <w:t>. Մաքսային ներկայացուցիչների ռեեստրից մաքսային</w:t>
      </w:r>
    </w:p>
    <w:p w14:paraId="58DDE6CD" w14:textId="77777777" w:rsidR="009842C6" w:rsidRPr="006512B2" w:rsidRDefault="009842C6" w:rsidP="00B23184">
      <w:pPr>
        <w:spacing w:after="0" w:line="360" w:lineRule="auto"/>
        <w:ind w:firstLine="1985"/>
        <w:jc w:val="both"/>
        <w:rPr>
          <w:rFonts w:ascii="GHEA Grapalat" w:hAnsi="GHEA Grapalat"/>
          <w:b/>
          <w:sz w:val="24"/>
          <w:szCs w:val="24"/>
          <w:lang w:val="hy-AM"/>
        </w:rPr>
      </w:pPr>
      <w:r w:rsidRPr="006512B2">
        <w:rPr>
          <w:rFonts w:ascii="GHEA Grapalat" w:hAnsi="GHEA Grapalat"/>
          <w:b/>
          <w:sz w:val="24"/>
          <w:szCs w:val="24"/>
          <w:lang w:val="hy-AM"/>
        </w:rPr>
        <w:t>ներկայացուցչին հանելու հիմքերը</w:t>
      </w:r>
    </w:p>
    <w:p w14:paraId="53EC2E8C" w14:textId="77777777" w:rsidR="009842C6" w:rsidRPr="006512B2" w:rsidRDefault="009842C6" w:rsidP="00E579E1">
      <w:pPr>
        <w:numPr>
          <w:ilvl w:val="0"/>
          <w:numId w:val="327"/>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Մաքսային ներկայացուցիչների ռեեստրից մաքսային ներկայացուցչին հանելու հիմ</w:t>
      </w:r>
      <w:r w:rsidR="00B23184" w:rsidRPr="00B23184">
        <w:rPr>
          <w:rFonts w:ascii="GHEA Grapalat" w:hAnsi="GHEA Grapalat"/>
          <w:sz w:val="24"/>
          <w:szCs w:val="24"/>
          <w:lang w:val="hy-AM"/>
        </w:rPr>
        <w:softHyphen/>
      </w:r>
      <w:r w:rsidRPr="006512B2">
        <w:rPr>
          <w:rFonts w:ascii="GHEA Grapalat" w:hAnsi="GHEA Grapalat"/>
          <w:sz w:val="24"/>
          <w:szCs w:val="24"/>
          <w:lang w:val="hy-AM"/>
        </w:rPr>
        <w:t>քերը սահմանված են Միության մաքսային օրենսգրքի 403-րդ հոդվածով:</w:t>
      </w:r>
    </w:p>
    <w:p w14:paraId="26C2962A" w14:textId="77777777" w:rsidR="009842C6" w:rsidRPr="006512B2" w:rsidRDefault="009842C6" w:rsidP="00E579E1">
      <w:pPr>
        <w:numPr>
          <w:ilvl w:val="0"/>
          <w:numId w:val="327"/>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403-րդ հոդվածի 1-ին </w:t>
      </w:r>
      <w:r w:rsidR="00382B05">
        <w:rPr>
          <w:rFonts w:ascii="GHEA Grapalat" w:hAnsi="GHEA Grapalat"/>
          <w:sz w:val="24"/>
          <w:szCs w:val="24"/>
          <w:lang w:val="hy-AM"/>
        </w:rPr>
        <w:t>մաս</w:t>
      </w:r>
      <w:r w:rsidRPr="006512B2">
        <w:rPr>
          <w:rFonts w:ascii="GHEA Grapalat" w:hAnsi="GHEA Grapalat"/>
          <w:sz w:val="24"/>
          <w:szCs w:val="24"/>
          <w:lang w:val="hy-AM"/>
        </w:rPr>
        <w:t>ի 5-րդ կետով սահ</w:t>
      </w:r>
      <w:r w:rsidR="00B23184" w:rsidRPr="00B23184">
        <w:rPr>
          <w:rFonts w:ascii="GHEA Grapalat" w:hAnsi="GHEA Grapalat"/>
          <w:sz w:val="24"/>
          <w:szCs w:val="24"/>
          <w:lang w:val="hy-AM"/>
        </w:rPr>
        <w:softHyphen/>
      </w:r>
      <w:r w:rsidRPr="006512B2">
        <w:rPr>
          <w:rFonts w:ascii="GHEA Grapalat" w:hAnsi="GHEA Grapalat"/>
          <w:sz w:val="24"/>
          <w:szCs w:val="24"/>
          <w:lang w:val="hy-AM"/>
        </w:rPr>
        <w:t>մանված հիմքով մաքսային ներկայացուցիչը չի հանվում մաքսային ներկայացուցիչների ռեեստրից այն դեպքերում, երբ վերակազմավորումը տեղի է ունեցել Հ</w:t>
      </w:r>
      <w:r w:rsidR="009F4300" w:rsidRPr="006512B2">
        <w:rPr>
          <w:rFonts w:ascii="GHEA Grapalat" w:hAnsi="GHEA Grapalat"/>
          <w:sz w:val="24"/>
          <w:szCs w:val="24"/>
          <w:lang w:val="hy-AM"/>
        </w:rPr>
        <w:t xml:space="preserve">այաստանի </w:t>
      </w:r>
      <w:r w:rsidRPr="006512B2">
        <w:rPr>
          <w:rFonts w:ascii="GHEA Grapalat" w:hAnsi="GHEA Grapalat"/>
          <w:sz w:val="24"/>
          <w:szCs w:val="24"/>
          <w:lang w:val="hy-AM"/>
        </w:rPr>
        <w:t>Հ</w:t>
      </w:r>
      <w:r w:rsidR="009F4300" w:rsidRPr="006512B2">
        <w:rPr>
          <w:rFonts w:ascii="GHEA Grapalat" w:hAnsi="GHEA Grapalat"/>
          <w:sz w:val="24"/>
          <w:szCs w:val="24"/>
          <w:lang w:val="hy-AM"/>
        </w:rPr>
        <w:t>անրա</w:t>
      </w:r>
      <w:r w:rsidR="00B23184" w:rsidRPr="00B23184">
        <w:rPr>
          <w:rFonts w:ascii="GHEA Grapalat" w:hAnsi="GHEA Grapalat"/>
          <w:sz w:val="24"/>
          <w:szCs w:val="24"/>
          <w:lang w:val="hy-AM"/>
        </w:rPr>
        <w:softHyphen/>
      </w:r>
      <w:r w:rsidR="009F4300" w:rsidRPr="006512B2">
        <w:rPr>
          <w:rFonts w:ascii="GHEA Grapalat" w:hAnsi="GHEA Grapalat"/>
          <w:sz w:val="24"/>
          <w:szCs w:val="24"/>
          <w:lang w:val="hy-AM"/>
        </w:rPr>
        <w:t>պետու</w:t>
      </w:r>
      <w:r w:rsidR="00B23184" w:rsidRPr="00B23184">
        <w:rPr>
          <w:rFonts w:ascii="GHEA Grapalat" w:hAnsi="GHEA Grapalat"/>
          <w:sz w:val="24"/>
          <w:szCs w:val="24"/>
          <w:lang w:val="hy-AM"/>
        </w:rPr>
        <w:softHyphen/>
      </w:r>
      <w:r w:rsidR="009F4300" w:rsidRPr="006512B2">
        <w:rPr>
          <w:rFonts w:ascii="GHEA Grapalat" w:hAnsi="GHEA Grapalat"/>
          <w:sz w:val="24"/>
          <w:szCs w:val="24"/>
          <w:lang w:val="hy-AM"/>
        </w:rPr>
        <w:t>թյան</w:t>
      </w:r>
      <w:r w:rsidRPr="006512B2">
        <w:rPr>
          <w:rFonts w:ascii="GHEA Grapalat" w:hAnsi="GHEA Grapalat"/>
          <w:sz w:val="24"/>
          <w:szCs w:val="24"/>
          <w:lang w:val="hy-AM"/>
        </w:rPr>
        <w:t xml:space="preserve"> քաղաքացիական օրենսգրքի 64-րդ հոդվածի 1-ին կամ 5-րդ </w:t>
      </w:r>
      <w:r w:rsidR="00382B05">
        <w:rPr>
          <w:rFonts w:ascii="GHEA Grapalat" w:hAnsi="GHEA Grapalat"/>
          <w:sz w:val="24"/>
          <w:szCs w:val="24"/>
          <w:lang w:val="hy-AM"/>
        </w:rPr>
        <w:t>մաս</w:t>
      </w:r>
      <w:r w:rsidRPr="006512B2">
        <w:rPr>
          <w:rFonts w:ascii="GHEA Grapalat" w:hAnsi="GHEA Grapalat"/>
          <w:sz w:val="24"/>
          <w:szCs w:val="24"/>
          <w:lang w:val="hy-AM"/>
        </w:rPr>
        <w:t>երով սահ</w:t>
      </w:r>
      <w:r w:rsidR="00B23184" w:rsidRPr="00B23184">
        <w:rPr>
          <w:rFonts w:ascii="GHEA Grapalat" w:hAnsi="GHEA Grapalat"/>
          <w:sz w:val="24"/>
          <w:szCs w:val="24"/>
          <w:lang w:val="hy-AM"/>
        </w:rPr>
        <w:softHyphen/>
      </w:r>
      <w:r w:rsidRPr="006512B2">
        <w:rPr>
          <w:rFonts w:ascii="GHEA Grapalat" w:hAnsi="GHEA Grapalat"/>
          <w:sz w:val="24"/>
          <w:szCs w:val="24"/>
          <w:lang w:val="hy-AM"/>
        </w:rPr>
        <w:t>մանված եղանակով և չի հանգեցրել ստեղծված իրավաբանական անձի՝ որպես մաքսային ներկայացուցիչ գրանցվելու համար ապահովված պայմանների բացակայությանը:</w:t>
      </w:r>
    </w:p>
    <w:p w14:paraId="120792EA" w14:textId="77777777" w:rsidR="009842C6" w:rsidRPr="006512B2" w:rsidRDefault="00B23184" w:rsidP="00E579E1">
      <w:pPr>
        <w:numPr>
          <w:ilvl w:val="0"/>
          <w:numId w:val="327"/>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Pr="006512B2">
        <w:rPr>
          <w:rFonts w:ascii="GHEA Grapalat" w:hAnsi="GHEA Grapalat"/>
          <w:sz w:val="24"/>
          <w:szCs w:val="24"/>
          <w:lang w:val="hy-AM"/>
        </w:rPr>
        <w:t>առավարությունը</w:t>
      </w:r>
      <w:r w:rsidRPr="00B23184">
        <w:rPr>
          <w:rFonts w:ascii="GHEA Grapalat" w:hAnsi="GHEA Grapalat"/>
          <w:sz w:val="24"/>
          <w:szCs w:val="24"/>
          <w:lang w:val="hy-AM"/>
        </w:rPr>
        <w:t>,</w:t>
      </w:r>
      <w:r w:rsidRPr="006512B2">
        <w:rPr>
          <w:rFonts w:ascii="GHEA Grapalat" w:hAnsi="GHEA Grapalat"/>
          <w:sz w:val="24"/>
          <w:szCs w:val="24"/>
          <w:lang w:val="hy-AM"/>
        </w:rPr>
        <w:t xml:space="preserve"> </w:t>
      </w:r>
      <w:r w:rsidR="009842C6" w:rsidRPr="006512B2">
        <w:rPr>
          <w:rFonts w:ascii="GHEA Grapalat" w:hAnsi="GHEA Grapalat"/>
          <w:sz w:val="24"/>
          <w:szCs w:val="24"/>
          <w:lang w:val="hy-AM"/>
        </w:rPr>
        <w:t xml:space="preserve">Միության մաքսային օրենսգրքի 403-րդ հոդվածի 2-րդ </w:t>
      </w:r>
      <w:r w:rsidR="00F0212B">
        <w:rPr>
          <w:rFonts w:ascii="GHEA Grapalat" w:hAnsi="GHEA Grapalat"/>
          <w:sz w:val="24"/>
          <w:szCs w:val="24"/>
          <w:lang w:val="hy-AM"/>
        </w:rPr>
        <w:t>մաս</w:t>
      </w:r>
      <w:r w:rsidR="009842C6" w:rsidRPr="006512B2">
        <w:rPr>
          <w:rFonts w:ascii="GHEA Grapalat" w:hAnsi="GHEA Grapalat"/>
          <w:sz w:val="24"/>
          <w:szCs w:val="24"/>
          <w:lang w:val="hy-AM"/>
        </w:rPr>
        <w:t>ին համա</w:t>
      </w:r>
      <w:r w:rsidRPr="00B23184">
        <w:rPr>
          <w:rFonts w:ascii="GHEA Grapalat" w:hAnsi="GHEA Grapalat"/>
          <w:sz w:val="24"/>
          <w:szCs w:val="24"/>
          <w:lang w:val="hy-AM"/>
        </w:rPr>
        <w:softHyphen/>
      </w:r>
      <w:r w:rsidR="009842C6" w:rsidRPr="006512B2">
        <w:rPr>
          <w:rFonts w:ascii="GHEA Grapalat" w:hAnsi="GHEA Grapalat"/>
          <w:sz w:val="24"/>
          <w:szCs w:val="24"/>
          <w:lang w:val="hy-AM"/>
        </w:rPr>
        <w:t>պատասխան, կարող է սահմանել իրավաբանական անձին մաքսային ներկ</w:t>
      </w:r>
      <w:r w:rsidRPr="00B23184">
        <w:rPr>
          <w:rFonts w:ascii="GHEA Grapalat" w:hAnsi="GHEA Grapalat"/>
          <w:sz w:val="24"/>
          <w:szCs w:val="24"/>
          <w:lang w:val="hy-AM"/>
        </w:rPr>
        <w:softHyphen/>
      </w:r>
      <w:r w:rsidR="009842C6" w:rsidRPr="006512B2">
        <w:rPr>
          <w:rFonts w:ascii="GHEA Grapalat" w:hAnsi="GHEA Grapalat"/>
          <w:sz w:val="24"/>
          <w:szCs w:val="24"/>
          <w:lang w:val="hy-AM"/>
        </w:rPr>
        <w:t>այա</w:t>
      </w:r>
      <w:r w:rsidRPr="00B23184">
        <w:rPr>
          <w:rFonts w:ascii="GHEA Grapalat" w:hAnsi="GHEA Grapalat"/>
          <w:sz w:val="24"/>
          <w:szCs w:val="24"/>
          <w:lang w:val="hy-AM"/>
        </w:rPr>
        <w:softHyphen/>
      </w:r>
      <w:r w:rsidR="009842C6" w:rsidRPr="006512B2">
        <w:rPr>
          <w:rFonts w:ascii="GHEA Grapalat" w:hAnsi="GHEA Grapalat"/>
          <w:sz w:val="24"/>
          <w:szCs w:val="24"/>
          <w:lang w:val="hy-AM"/>
        </w:rPr>
        <w:t>ցուցիչ</w:t>
      </w:r>
      <w:r w:rsidRPr="00B23184">
        <w:rPr>
          <w:rFonts w:ascii="GHEA Grapalat" w:hAnsi="GHEA Grapalat"/>
          <w:sz w:val="24"/>
          <w:szCs w:val="24"/>
          <w:lang w:val="hy-AM"/>
        </w:rPr>
        <w:softHyphen/>
      </w:r>
      <w:r w:rsidR="009842C6" w:rsidRPr="006512B2">
        <w:rPr>
          <w:rFonts w:ascii="GHEA Grapalat" w:hAnsi="GHEA Grapalat"/>
          <w:sz w:val="24"/>
          <w:szCs w:val="24"/>
          <w:lang w:val="hy-AM"/>
        </w:rPr>
        <w:t xml:space="preserve">ների ռեեստրից հանելու՝ Միության մաքսային օրենսգրքի 403-րդ հոդվածի 1-ին </w:t>
      </w:r>
      <w:r w:rsidR="00F0212B">
        <w:rPr>
          <w:rFonts w:ascii="GHEA Grapalat" w:hAnsi="GHEA Grapalat"/>
          <w:sz w:val="24"/>
          <w:szCs w:val="24"/>
          <w:lang w:val="hy-AM"/>
        </w:rPr>
        <w:t>մաս</w:t>
      </w:r>
      <w:r w:rsidR="009842C6" w:rsidRPr="006512B2">
        <w:rPr>
          <w:rFonts w:ascii="GHEA Grapalat" w:hAnsi="GHEA Grapalat"/>
          <w:sz w:val="24"/>
          <w:szCs w:val="24"/>
          <w:lang w:val="hy-AM"/>
        </w:rPr>
        <w:t>ով սահ</w:t>
      </w:r>
      <w:r w:rsidRPr="00B23184">
        <w:rPr>
          <w:rFonts w:ascii="GHEA Grapalat" w:hAnsi="GHEA Grapalat"/>
          <w:sz w:val="24"/>
          <w:szCs w:val="24"/>
          <w:lang w:val="hy-AM"/>
        </w:rPr>
        <w:softHyphen/>
      </w:r>
      <w:r w:rsidR="009842C6" w:rsidRPr="006512B2">
        <w:rPr>
          <w:rFonts w:ascii="GHEA Grapalat" w:hAnsi="GHEA Grapalat"/>
          <w:sz w:val="24"/>
          <w:szCs w:val="24"/>
          <w:lang w:val="hy-AM"/>
        </w:rPr>
        <w:t>մանված հիմքերից բացի այլ լրացուցիչ հիմքեր:</w:t>
      </w:r>
    </w:p>
    <w:p w14:paraId="479BE3B0" w14:textId="77777777" w:rsidR="00B23184" w:rsidRPr="00574D22" w:rsidRDefault="00B23184" w:rsidP="006512B2">
      <w:pPr>
        <w:spacing w:after="0" w:line="360" w:lineRule="auto"/>
        <w:ind w:firstLine="567"/>
        <w:jc w:val="both"/>
        <w:rPr>
          <w:rFonts w:ascii="GHEA Grapalat" w:hAnsi="GHEA Grapalat"/>
          <w:b/>
          <w:sz w:val="24"/>
          <w:szCs w:val="24"/>
          <w:lang w:val="hy-AM"/>
        </w:rPr>
      </w:pPr>
    </w:p>
    <w:p w14:paraId="427AB81F" w14:textId="3001939B" w:rsidR="00B23184" w:rsidRPr="00574D22" w:rsidRDefault="009842C6" w:rsidP="006512B2">
      <w:pPr>
        <w:spacing w:after="0" w:line="360" w:lineRule="auto"/>
        <w:ind w:firstLine="567"/>
        <w:jc w:val="both"/>
        <w:rPr>
          <w:rFonts w:ascii="GHEA Grapalat" w:hAnsi="GHEA Grapalat"/>
          <w:b/>
          <w:sz w:val="24"/>
          <w:szCs w:val="24"/>
          <w:lang w:val="hy-AM"/>
        </w:rPr>
      </w:pPr>
      <w:r w:rsidRPr="006512B2">
        <w:rPr>
          <w:rFonts w:ascii="GHEA Grapalat" w:hAnsi="GHEA Grapalat"/>
          <w:b/>
          <w:sz w:val="24"/>
          <w:szCs w:val="24"/>
          <w:lang w:val="hy-AM"/>
        </w:rPr>
        <w:t xml:space="preserve">Հոդված </w:t>
      </w:r>
      <w:r w:rsidR="00B12C5A">
        <w:rPr>
          <w:rFonts w:ascii="GHEA Grapalat" w:hAnsi="GHEA Grapalat"/>
          <w:b/>
          <w:sz w:val="24"/>
          <w:szCs w:val="24"/>
          <w:lang w:val="hy-AM"/>
        </w:rPr>
        <w:t>262</w:t>
      </w:r>
      <w:r w:rsidRPr="006512B2">
        <w:rPr>
          <w:rFonts w:ascii="GHEA Grapalat" w:hAnsi="GHEA Grapalat"/>
          <w:b/>
          <w:sz w:val="24"/>
          <w:szCs w:val="24"/>
          <w:lang w:val="hy-AM"/>
        </w:rPr>
        <w:t>. Մաքսային ներկայացուցչի իրավունքները և</w:t>
      </w:r>
    </w:p>
    <w:p w14:paraId="78F6474A" w14:textId="77777777" w:rsidR="009842C6" w:rsidRPr="006512B2" w:rsidRDefault="009842C6" w:rsidP="00B23184">
      <w:pPr>
        <w:spacing w:after="0" w:line="360" w:lineRule="auto"/>
        <w:ind w:firstLine="1985"/>
        <w:jc w:val="both"/>
        <w:rPr>
          <w:rFonts w:ascii="GHEA Grapalat" w:hAnsi="GHEA Grapalat"/>
          <w:b/>
          <w:sz w:val="24"/>
          <w:szCs w:val="24"/>
          <w:lang w:val="hy-AM"/>
        </w:rPr>
      </w:pPr>
      <w:r w:rsidRPr="006512B2">
        <w:rPr>
          <w:rFonts w:ascii="GHEA Grapalat" w:hAnsi="GHEA Grapalat"/>
          <w:b/>
          <w:sz w:val="24"/>
          <w:szCs w:val="24"/>
          <w:lang w:val="hy-AM"/>
        </w:rPr>
        <w:t>պարտականությունները</w:t>
      </w:r>
    </w:p>
    <w:p w14:paraId="1B19CD68" w14:textId="77777777" w:rsidR="009842C6" w:rsidRPr="006512B2" w:rsidRDefault="009842C6" w:rsidP="00E579E1">
      <w:pPr>
        <w:numPr>
          <w:ilvl w:val="0"/>
          <w:numId w:val="328"/>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Մաքսային ներկայացուցիչների իրավունքները սահմանված են Միության մաքսային օրենսգրքի 404-րդ հոդվածով:</w:t>
      </w:r>
    </w:p>
    <w:p w14:paraId="47E9DB6F" w14:textId="77777777" w:rsidR="009842C6" w:rsidRPr="006512B2" w:rsidRDefault="009842C6" w:rsidP="00E579E1">
      <w:pPr>
        <w:numPr>
          <w:ilvl w:val="0"/>
          <w:numId w:val="328"/>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404-րդ հոդվածի 3-րդ </w:t>
      </w:r>
      <w:r w:rsidR="00F0212B">
        <w:rPr>
          <w:rFonts w:ascii="GHEA Grapalat" w:hAnsi="GHEA Grapalat"/>
          <w:sz w:val="24"/>
          <w:szCs w:val="24"/>
          <w:lang w:val="hy-AM"/>
        </w:rPr>
        <w:t>մաս</w:t>
      </w:r>
      <w:r w:rsidRPr="006512B2">
        <w:rPr>
          <w:rFonts w:ascii="GHEA Grapalat" w:hAnsi="GHEA Grapalat"/>
          <w:sz w:val="24"/>
          <w:szCs w:val="24"/>
          <w:lang w:val="hy-AM"/>
        </w:rPr>
        <w:t>ին համապատասխան, մաքսային ներկայացուցիչը կարող է սահմանափակել իր կողմից իրականացվող գործու</w:t>
      </w:r>
      <w:r w:rsidR="00B23184" w:rsidRPr="00B23184">
        <w:rPr>
          <w:rFonts w:ascii="GHEA Grapalat" w:hAnsi="GHEA Grapalat"/>
          <w:sz w:val="24"/>
          <w:szCs w:val="24"/>
          <w:lang w:val="hy-AM"/>
        </w:rPr>
        <w:softHyphen/>
      </w:r>
      <w:r w:rsidRPr="006512B2">
        <w:rPr>
          <w:rFonts w:ascii="GHEA Grapalat" w:hAnsi="GHEA Grapalat"/>
          <w:sz w:val="24"/>
          <w:szCs w:val="24"/>
          <w:lang w:val="hy-AM"/>
        </w:rPr>
        <w:t>նեու</w:t>
      </w:r>
      <w:r w:rsidR="00B23184" w:rsidRPr="00B23184">
        <w:rPr>
          <w:rFonts w:ascii="GHEA Grapalat" w:hAnsi="GHEA Grapalat"/>
          <w:sz w:val="24"/>
          <w:szCs w:val="24"/>
          <w:lang w:val="hy-AM"/>
        </w:rPr>
        <w:softHyphen/>
      </w:r>
      <w:r w:rsidRPr="006512B2">
        <w:rPr>
          <w:rFonts w:ascii="GHEA Grapalat" w:hAnsi="GHEA Grapalat"/>
          <w:sz w:val="24"/>
          <w:szCs w:val="24"/>
          <w:lang w:val="hy-AM"/>
        </w:rPr>
        <w:t>թյունը՝ առանձին կատեգորիաների ապրանքների նկատմամբ մաքսային գործառնու</w:t>
      </w:r>
      <w:r w:rsidR="00B23184" w:rsidRPr="00B23184">
        <w:rPr>
          <w:rFonts w:ascii="GHEA Grapalat" w:hAnsi="GHEA Grapalat"/>
          <w:sz w:val="24"/>
          <w:szCs w:val="24"/>
          <w:lang w:val="hy-AM"/>
        </w:rPr>
        <w:softHyphen/>
      </w:r>
      <w:r w:rsidRPr="006512B2">
        <w:rPr>
          <w:rFonts w:ascii="GHEA Grapalat" w:hAnsi="GHEA Grapalat"/>
          <w:sz w:val="24"/>
          <w:szCs w:val="24"/>
          <w:lang w:val="hy-AM"/>
        </w:rPr>
        <w:t>թյուն</w:t>
      </w:r>
      <w:r w:rsidR="00B23184" w:rsidRPr="00B23184">
        <w:rPr>
          <w:rFonts w:ascii="GHEA Grapalat" w:hAnsi="GHEA Grapalat"/>
          <w:sz w:val="24"/>
          <w:szCs w:val="24"/>
          <w:lang w:val="hy-AM"/>
        </w:rPr>
        <w:softHyphen/>
      </w:r>
      <w:r w:rsidRPr="006512B2">
        <w:rPr>
          <w:rFonts w:ascii="GHEA Grapalat" w:hAnsi="GHEA Grapalat"/>
          <w:sz w:val="24"/>
          <w:szCs w:val="24"/>
          <w:lang w:val="hy-AM"/>
        </w:rPr>
        <w:t>ների իրականացման, առանձին մաքսային գործառնությունների իրականացման կամ առանձին տարածաշրջաններում գործունեություն ծավալելու նպատակներով:</w:t>
      </w:r>
    </w:p>
    <w:p w14:paraId="71940431" w14:textId="77777777" w:rsidR="009842C6" w:rsidRPr="006512B2" w:rsidRDefault="009842C6" w:rsidP="00E579E1">
      <w:pPr>
        <w:numPr>
          <w:ilvl w:val="0"/>
          <w:numId w:val="328"/>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Մաքսային ներկայացուցիչների պարտականությունները սահմանված են Միության մաքսային օրենսգրքի 405-րդ հոդվածով:</w:t>
      </w:r>
    </w:p>
    <w:p w14:paraId="5671C7F5" w14:textId="77777777" w:rsidR="009842C6" w:rsidRPr="006512B2" w:rsidRDefault="009842C6" w:rsidP="00E579E1">
      <w:pPr>
        <w:numPr>
          <w:ilvl w:val="0"/>
          <w:numId w:val="328"/>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405-րդ հոդվածի 6-րդ </w:t>
      </w:r>
      <w:r w:rsidR="00F0212B">
        <w:rPr>
          <w:rFonts w:ascii="GHEA Grapalat" w:hAnsi="GHEA Grapalat"/>
          <w:sz w:val="24"/>
          <w:szCs w:val="24"/>
          <w:lang w:val="hy-AM"/>
        </w:rPr>
        <w:t>մաս</w:t>
      </w:r>
      <w:r w:rsidRPr="006512B2">
        <w:rPr>
          <w:rFonts w:ascii="GHEA Grapalat" w:hAnsi="GHEA Grapalat"/>
          <w:sz w:val="24"/>
          <w:szCs w:val="24"/>
          <w:lang w:val="hy-AM"/>
        </w:rPr>
        <w:t>ին համապատասխան, մաք</w:t>
      </w:r>
      <w:r w:rsidR="00B23184" w:rsidRPr="00B23184">
        <w:rPr>
          <w:rFonts w:ascii="GHEA Grapalat" w:hAnsi="GHEA Grapalat"/>
          <w:sz w:val="24"/>
          <w:szCs w:val="24"/>
          <w:lang w:val="hy-AM"/>
        </w:rPr>
        <w:softHyphen/>
      </w:r>
      <w:r w:rsidRPr="006512B2">
        <w:rPr>
          <w:rFonts w:ascii="GHEA Grapalat" w:hAnsi="GHEA Grapalat"/>
          <w:sz w:val="24"/>
          <w:szCs w:val="24"/>
          <w:lang w:val="hy-AM"/>
        </w:rPr>
        <w:t xml:space="preserve">սային ներկայացուցչի կողմից մաքսատուրքի, հարկերի, հատուկ, հակագնագցման և </w:t>
      </w:r>
      <w:r w:rsidRPr="006512B2">
        <w:rPr>
          <w:rFonts w:ascii="GHEA Grapalat" w:hAnsi="GHEA Grapalat"/>
          <w:sz w:val="24"/>
          <w:szCs w:val="24"/>
          <w:lang w:val="hy-AM"/>
        </w:rPr>
        <w:lastRenderedPageBreak/>
        <w:t>փոխհատուցման տուրքերի գծով պարտավորությունների կատարման՝ մաքսային մարմնի կողմից պահանջը չի առաջադրվում կամ արդեն իսկ առաջադրված պահանջը համարվում է կասեցված, դատարանի օրինական ուժի մեջ մտած այն վճռի առկայության պարագայում, որի համաձայն մաքսային ներկայացուցիչը չպետք է կրի այդպիսի վճարների կատարման պար</w:t>
      </w:r>
      <w:r w:rsidR="00B23184" w:rsidRPr="00B23184">
        <w:rPr>
          <w:rFonts w:ascii="GHEA Grapalat" w:hAnsi="GHEA Grapalat"/>
          <w:sz w:val="24"/>
          <w:szCs w:val="24"/>
          <w:lang w:val="hy-AM"/>
        </w:rPr>
        <w:softHyphen/>
      </w:r>
      <w:r w:rsidRPr="006512B2">
        <w:rPr>
          <w:rFonts w:ascii="GHEA Grapalat" w:hAnsi="GHEA Grapalat"/>
          <w:sz w:val="24"/>
          <w:szCs w:val="24"/>
          <w:lang w:val="hy-AM"/>
        </w:rPr>
        <w:t>տավորություն:</w:t>
      </w:r>
    </w:p>
    <w:p w14:paraId="6610DB17" w14:textId="77777777" w:rsidR="00B23184" w:rsidRPr="00574D22" w:rsidRDefault="00B23184" w:rsidP="00B23184">
      <w:pPr>
        <w:spacing w:after="0" w:line="360" w:lineRule="auto"/>
        <w:ind w:firstLine="567"/>
        <w:jc w:val="both"/>
        <w:rPr>
          <w:rFonts w:ascii="GHEA Grapalat" w:hAnsi="GHEA Grapalat" w:cs="Sylfaen"/>
          <w:b/>
          <w:bCs/>
          <w:sz w:val="24"/>
          <w:szCs w:val="24"/>
          <w:lang w:val="hy-AM"/>
        </w:rPr>
      </w:pPr>
    </w:p>
    <w:p w14:paraId="2FB2006F" w14:textId="5FA08E43" w:rsidR="00B23184" w:rsidRPr="00574D22" w:rsidRDefault="009842C6" w:rsidP="00B23184">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t xml:space="preserve">Հոդված </w:t>
      </w:r>
      <w:r w:rsidR="00B12C5A">
        <w:rPr>
          <w:rFonts w:ascii="GHEA Grapalat" w:hAnsi="GHEA Grapalat" w:cs="Sylfaen"/>
          <w:b/>
          <w:bCs/>
          <w:sz w:val="24"/>
          <w:szCs w:val="24"/>
          <w:lang w:val="hy-AM"/>
        </w:rPr>
        <w:t>263</w:t>
      </w:r>
      <w:r w:rsidRPr="006512B2">
        <w:rPr>
          <w:rFonts w:ascii="GHEA Grapalat" w:hAnsi="GHEA Grapalat" w:cs="Sylfaen"/>
          <w:b/>
          <w:bCs/>
          <w:sz w:val="24"/>
          <w:szCs w:val="24"/>
          <w:lang w:val="hy-AM"/>
        </w:rPr>
        <w:t>. 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ներկայացուցչի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և</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նրա</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անձնակազմի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կողմից</w:t>
      </w:r>
    </w:p>
    <w:p w14:paraId="5AC77E8F" w14:textId="77777777" w:rsidR="009842C6" w:rsidRPr="006512B2" w:rsidRDefault="009842C6" w:rsidP="00B23184">
      <w:pPr>
        <w:spacing w:after="0" w:line="360" w:lineRule="auto"/>
        <w:ind w:firstLine="1985"/>
        <w:jc w:val="both"/>
        <w:rPr>
          <w:rFonts w:ascii="GHEA Grapalat" w:hAnsi="GHEA Grapalat"/>
          <w:b/>
          <w:bCs/>
          <w:sz w:val="24"/>
          <w:szCs w:val="24"/>
          <w:lang w:val="hy-AM"/>
        </w:rPr>
      </w:pPr>
      <w:r w:rsidRPr="006512B2">
        <w:rPr>
          <w:rFonts w:ascii="GHEA Grapalat" w:hAnsi="GHEA Grapalat" w:cs="Sylfaen"/>
          <w:b/>
          <w:bCs/>
          <w:sz w:val="24"/>
          <w:szCs w:val="24"/>
          <w:lang w:val="hy-AM"/>
        </w:rPr>
        <w:t>հանձնարարողից</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ստացած</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տեղեկության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օգտագործումը</w:t>
      </w:r>
      <w:r w:rsidRPr="006512B2">
        <w:rPr>
          <w:rFonts w:ascii="Courier New" w:hAnsi="Courier New" w:cs="Courier New"/>
          <w:b/>
          <w:bCs/>
          <w:sz w:val="24"/>
          <w:szCs w:val="24"/>
          <w:lang w:val="hy-AM"/>
        </w:rPr>
        <w:t> </w:t>
      </w:r>
    </w:p>
    <w:p w14:paraId="324F24CB" w14:textId="77777777" w:rsidR="009842C6" w:rsidRPr="006512B2" w:rsidRDefault="009842C6" w:rsidP="00E579E1">
      <w:pPr>
        <w:numPr>
          <w:ilvl w:val="0"/>
          <w:numId w:val="329"/>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Հանձնարարությունը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կատարելու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նպատակով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հանձնարարողից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ստացած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տեղեկու</w:t>
      </w:r>
      <w:r w:rsidR="009579F5" w:rsidRPr="009579F5">
        <w:rPr>
          <w:rFonts w:ascii="GHEA Grapalat" w:hAnsi="GHEA Grapalat" w:cs="Sylfaen"/>
          <w:sz w:val="24"/>
          <w:szCs w:val="24"/>
          <w:lang w:val="hy-AM"/>
        </w:rPr>
        <w:softHyphen/>
      </w:r>
      <w:r w:rsidRPr="006512B2">
        <w:rPr>
          <w:rFonts w:ascii="GHEA Grapalat" w:hAnsi="GHEA Grapalat" w:cs="Sylfaen"/>
          <w:sz w:val="24"/>
          <w:szCs w:val="24"/>
          <w:lang w:val="hy-AM"/>
        </w:rPr>
        <w:t>թյունը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ներկայացուցիչը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դրա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աշխատողները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օգտագործել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բացա</w:t>
      </w:r>
      <w:r w:rsidR="009579F5" w:rsidRPr="009579F5">
        <w:rPr>
          <w:rFonts w:ascii="GHEA Grapalat" w:hAnsi="GHEA Grapalat" w:cs="Sylfaen"/>
          <w:sz w:val="24"/>
          <w:szCs w:val="24"/>
          <w:lang w:val="hy-AM"/>
        </w:rPr>
        <w:softHyphen/>
      </w:r>
      <w:r w:rsidRPr="006512B2">
        <w:rPr>
          <w:rFonts w:ascii="GHEA Grapalat" w:hAnsi="GHEA Grapalat" w:cs="Sylfaen"/>
          <w:sz w:val="24"/>
          <w:szCs w:val="24"/>
          <w:lang w:val="hy-AM"/>
        </w:rPr>
        <w:t>ռապես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նպատակներով</w:t>
      </w:r>
      <w:r w:rsidRPr="006512B2">
        <w:rPr>
          <w:rFonts w:ascii="GHEA Grapalat" w:hAnsi="GHEA Grapalat"/>
          <w:sz w:val="24"/>
          <w:szCs w:val="24"/>
          <w:lang w:val="hy-AM"/>
        </w:rPr>
        <w:t>:</w:t>
      </w:r>
    </w:p>
    <w:p w14:paraId="2143485B" w14:textId="77777777" w:rsidR="009842C6" w:rsidRPr="006512B2" w:rsidRDefault="009842C6" w:rsidP="00E579E1">
      <w:pPr>
        <w:numPr>
          <w:ilvl w:val="0"/>
          <w:numId w:val="329"/>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Պետական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բանկային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առևտրային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ծառայողական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գաղտնիք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պարունակող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տեղե</w:t>
      </w:r>
      <w:r w:rsidR="001336CB" w:rsidRPr="001336CB">
        <w:rPr>
          <w:rFonts w:ascii="GHEA Grapalat" w:hAnsi="GHEA Grapalat" w:cs="Sylfaen"/>
          <w:sz w:val="24"/>
          <w:szCs w:val="24"/>
          <w:lang w:val="hy-AM"/>
        </w:rPr>
        <w:softHyphen/>
      </w:r>
      <w:r w:rsidRPr="006512B2">
        <w:rPr>
          <w:rFonts w:ascii="GHEA Grapalat" w:hAnsi="GHEA Grapalat" w:cs="Sylfaen"/>
          <w:sz w:val="24"/>
          <w:szCs w:val="24"/>
          <w:lang w:val="hy-AM"/>
        </w:rPr>
        <w:t>կու</w:t>
      </w:r>
      <w:r w:rsidR="001336CB" w:rsidRPr="001336CB">
        <w:rPr>
          <w:rFonts w:ascii="GHEA Grapalat" w:hAnsi="GHEA Grapalat" w:cs="Sylfaen"/>
          <w:sz w:val="24"/>
          <w:szCs w:val="24"/>
          <w:lang w:val="hy-AM"/>
        </w:rPr>
        <w:softHyphen/>
      </w:r>
      <w:r w:rsidRPr="006512B2">
        <w:rPr>
          <w:rFonts w:ascii="GHEA Grapalat" w:hAnsi="GHEA Grapalat" w:cs="Sylfaen"/>
          <w:sz w:val="24"/>
          <w:szCs w:val="24"/>
          <w:lang w:val="hy-AM"/>
        </w:rPr>
        <w:t>թյունները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հրապարակման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ենթակա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օգտագործվել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w:t>
      </w:r>
      <w:r w:rsidR="001336CB" w:rsidRPr="001336CB">
        <w:rPr>
          <w:rFonts w:ascii="GHEA Grapalat" w:hAnsi="GHEA Grapalat" w:cs="Sylfaen"/>
          <w:sz w:val="24"/>
          <w:szCs w:val="24"/>
          <w:lang w:val="hy-AM"/>
        </w:rPr>
        <w:softHyphen/>
      </w:r>
      <w:r w:rsidRPr="006512B2">
        <w:rPr>
          <w:rFonts w:ascii="GHEA Grapalat" w:hAnsi="GHEA Grapalat" w:cs="Sylfaen"/>
          <w:sz w:val="24"/>
          <w:szCs w:val="24"/>
          <w:lang w:val="hy-AM"/>
        </w:rPr>
        <w:t>յա</w:t>
      </w:r>
      <w:r w:rsidR="001336CB" w:rsidRPr="001336CB">
        <w:rPr>
          <w:rFonts w:ascii="GHEA Grapalat" w:hAnsi="GHEA Grapalat" w:cs="Sylfaen"/>
          <w:sz w:val="24"/>
          <w:szCs w:val="24"/>
          <w:lang w:val="hy-AM"/>
        </w:rPr>
        <w:softHyphen/>
      </w:r>
      <w:r w:rsidRPr="006512B2">
        <w:rPr>
          <w:rFonts w:ascii="GHEA Grapalat" w:hAnsi="GHEA Grapalat" w:cs="Sylfaen"/>
          <w:sz w:val="24"/>
          <w:szCs w:val="24"/>
          <w:lang w:val="hy-AM"/>
        </w:rPr>
        <w:t>ցուցչի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դրա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աշխատողների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կողմից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շահ</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իրենց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երրորդ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անձանց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տրամադրվել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երրորդ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անձանց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թվում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պետական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մարմիններին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բացառությամբ</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օրենքով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նախա</w:t>
      </w:r>
      <w:r w:rsidR="001336CB" w:rsidRPr="001336CB">
        <w:rPr>
          <w:rFonts w:ascii="GHEA Grapalat" w:hAnsi="GHEA Grapalat" w:cs="Sylfaen"/>
          <w:sz w:val="24"/>
          <w:szCs w:val="24"/>
          <w:lang w:val="hy-AM"/>
        </w:rPr>
        <w:softHyphen/>
      </w:r>
      <w:r w:rsidRPr="006512B2">
        <w:rPr>
          <w:rFonts w:ascii="GHEA Grapalat" w:hAnsi="GHEA Grapalat" w:cs="Sylfaen"/>
          <w:sz w:val="24"/>
          <w:szCs w:val="24"/>
          <w:lang w:val="hy-AM"/>
        </w:rPr>
        <w:t>տես</w:t>
      </w:r>
      <w:r w:rsidR="001336CB" w:rsidRPr="007E4D68">
        <w:rPr>
          <w:rFonts w:ascii="GHEA Grapalat" w:hAnsi="GHEA Grapalat" w:cs="Sylfaen"/>
          <w:sz w:val="24"/>
          <w:szCs w:val="24"/>
          <w:lang w:val="hy-AM"/>
        </w:rPr>
        <w:softHyphen/>
      </w:r>
      <w:r w:rsidRPr="006512B2">
        <w:rPr>
          <w:rFonts w:ascii="GHEA Grapalat" w:hAnsi="GHEA Grapalat" w:cs="Sylfaen"/>
          <w:sz w:val="24"/>
          <w:szCs w:val="24"/>
          <w:lang w:val="hy-AM"/>
        </w:rPr>
        <w:t>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դեպքերի</w:t>
      </w:r>
      <w:r w:rsidRPr="006512B2">
        <w:rPr>
          <w:rFonts w:ascii="GHEA Grapalat" w:hAnsi="GHEA Grapalat"/>
          <w:sz w:val="24"/>
          <w:szCs w:val="24"/>
          <w:lang w:val="hy-AM"/>
        </w:rPr>
        <w:t>:</w:t>
      </w:r>
    </w:p>
    <w:p w14:paraId="2D3B7EE9" w14:textId="77777777" w:rsidR="007E4D68" w:rsidRPr="00574D22" w:rsidRDefault="007E4D68" w:rsidP="007E4D68">
      <w:pPr>
        <w:spacing w:after="0" w:line="360" w:lineRule="auto"/>
        <w:jc w:val="center"/>
        <w:rPr>
          <w:rFonts w:ascii="Courier New" w:hAnsi="Courier New" w:cs="Courier New"/>
          <w:sz w:val="24"/>
          <w:szCs w:val="24"/>
          <w:lang w:val="hy-AM"/>
        </w:rPr>
      </w:pPr>
    </w:p>
    <w:p w14:paraId="5E807ECB" w14:textId="77777777" w:rsidR="009842C6" w:rsidRPr="006512B2" w:rsidRDefault="009842C6" w:rsidP="007E4D68">
      <w:pPr>
        <w:spacing w:after="0" w:line="360" w:lineRule="auto"/>
        <w:jc w:val="center"/>
        <w:rPr>
          <w:rFonts w:ascii="GHEA Grapalat" w:hAnsi="GHEA Grapalat" w:cs="Sylfaen"/>
          <w:b/>
          <w:bCs/>
          <w:sz w:val="24"/>
          <w:szCs w:val="24"/>
          <w:lang w:val="hy-AM"/>
        </w:rPr>
      </w:pPr>
      <w:r w:rsidRPr="006512B2">
        <w:rPr>
          <w:rFonts w:ascii="GHEA Grapalat" w:hAnsi="GHEA Grapalat" w:cs="Sylfaen"/>
          <w:b/>
          <w:bCs/>
          <w:sz w:val="24"/>
          <w:szCs w:val="24"/>
          <w:lang w:val="hy-AM"/>
        </w:rPr>
        <w:t>ԳԼՈՒԽ 52</w:t>
      </w:r>
    </w:p>
    <w:p w14:paraId="028D1CE6" w14:textId="77777777" w:rsidR="009842C6" w:rsidRPr="006512B2" w:rsidRDefault="009842C6" w:rsidP="006512B2">
      <w:pPr>
        <w:spacing w:after="0" w:line="360" w:lineRule="auto"/>
        <w:jc w:val="center"/>
        <w:rPr>
          <w:rFonts w:ascii="GHEA Grapalat" w:hAnsi="GHEA Grapalat"/>
          <w:sz w:val="24"/>
          <w:szCs w:val="24"/>
          <w:lang w:val="hy-AM"/>
        </w:rPr>
      </w:pPr>
      <w:r w:rsidRPr="006512B2">
        <w:rPr>
          <w:rFonts w:ascii="GHEA Grapalat" w:hAnsi="GHEA Grapalat" w:cs="Sylfaen"/>
          <w:b/>
          <w:bCs/>
          <w:sz w:val="24"/>
          <w:szCs w:val="24"/>
          <w:lang w:val="hy-AM"/>
        </w:rPr>
        <w:t>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ՓՈԽԱԴՐՈՂԸ</w:t>
      </w:r>
    </w:p>
    <w:p w14:paraId="7A9A4D49" w14:textId="77777777" w:rsidR="007E4D68" w:rsidRPr="00574D22" w:rsidRDefault="007E4D68" w:rsidP="006512B2">
      <w:pPr>
        <w:spacing w:after="0" w:line="360" w:lineRule="auto"/>
        <w:ind w:firstLine="567"/>
        <w:jc w:val="both"/>
        <w:rPr>
          <w:rFonts w:ascii="GHEA Grapalat" w:hAnsi="GHEA Grapalat" w:cs="Sylfaen"/>
          <w:b/>
          <w:bCs/>
          <w:sz w:val="24"/>
          <w:szCs w:val="24"/>
          <w:lang w:val="hy-AM"/>
        </w:rPr>
      </w:pPr>
    </w:p>
    <w:p w14:paraId="0C93F065" w14:textId="0BA891D5" w:rsidR="009842C6" w:rsidRPr="00DE45FC" w:rsidRDefault="009842C6" w:rsidP="006512B2">
      <w:pPr>
        <w:spacing w:after="0" w:line="360" w:lineRule="auto"/>
        <w:ind w:firstLine="567"/>
        <w:jc w:val="both"/>
        <w:rPr>
          <w:rFonts w:ascii="GHEA Grapalat" w:hAnsi="GHEA Grapalat"/>
          <w:b/>
          <w:bCs/>
          <w:sz w:val="24"/>
          <w:szCs w:val="24"/>
          <w:lang w:val="hy-AM"/>
        </w:rPr>
      </w:pPr>
      <w:r w:rsidRPr="006512B2">
        <w:rPr>
          <w:rFonts w:ascii="GHEA Grapalat" w:hAnsi="GHEA Grapalat" w:cs="Sylfaen"/>
          <w:b/>
          <w:bCs/>
          <w:sz w:val="24"/>
          <w:szCs w:val="24"/>
          <w:lang w:val="hy-AM"/>
        </w:rPr>
        <w:t xml:space="preserve">Հոդված </w:t>
      </w:r>
      <w:r w:rsidR="00B12C5A">
        <w:rPr>
          <w:rFonts w:ascii="GHEA Grapalat" w:hAnsi="GHEA Grapalat" w:cs="Sylfaen"/>
          <w:b/>
          <w:bCs/>
          <w:sz w:val="24"/>
          <w:szCs w:val="24"/>
          <w:lang w:val="hy-AM"/>
        </w:rPr>
        <w:t>264</w:t>
      </w:r>
      <w:r w:rsidRPr="006512B2">
        <w:rPr>
          <w:rFonts w:ascii="GHEA Grapalat" w:hAnsi="GHEA Grapalat" w:cs="Sylfaen"/>
          <w:b/>
          <w:bCs/>
          <w:sz w:val="24"/>
          <w:szCs w:val="24"/>
          <w:lang w:val="hy-AM"/>
        </w:rPr>
        <w:t>. 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փոխադրողը</w:t>
      </w:r>
    </w:p>
    <w:p w14:paraId="227A1B73" w14:textId="77777777" w:rsidR="009842C6" w:rsidRPr="006512B2" w:rsidRDefault="009842C6" w:rsidP="00E579E1">
      <w:pPr>
        <w:numPr>
          <w:ilvl w:val="0"/>
          <w:numId w:val="330"/>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փոխադրողը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օրենսգրքի</w:t>
      </w:r>
      <w:r w:rsidRPr="006512B2">
        <w:rPr>
          <w:rFonts w:ascii="GHEA Grapalat" w:hAnsi="GHEA Grapalat"/>
          <w:sz w:val="24"/>
          <w:szCs w:val="24"/>
          <w:lang w:val="hy-AM"/>
        </w:rPr>
        <w:t xml:space="preserve"> 406-</w:t>
      </w:r>
      <w:r w:rsidRPr="006512B2">
        <w:rPr>
          <w:rFonts w:ascii="GHEA Grapalat" w:hAnsi="GHEA Grapalat" w:cs="Sylfaen"/>
          <w:sz w:val="24"/>
          <w:szCs w:val="24"/>
          <w:lang w:val="hy-AM"/>
        </w:rPr>
        <w:t>րդ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հոդվածով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w:t>
      </w:r>
      <w:r w:rsidR="007E4D68" w:rsidRPr="007E4D68">
        <w:rPr>
          <w:rFonts w:ascii="GHEA Grapalat" w:hAnsi="GHEA Grapalat" w:cs="Sylfaen"/>
          <w:sz w:val="24"/>
          <w:szCs w:val="24"/>
          <w:lang w:val="hy-AM"/>
        </w:rPr>
        <w:softHyphen/>
      </w:r>
      <w:r w:rsidRPr="006512B2">
        <w:rPr>
          <w:rFonts w:ascii="GHEA Grapalat" w:hAnsi="GHEA Grapalat" w:cs="Sylfaen"/>
          <w:sz w:val="24"/>
          <w:szCs w:val="24"/>
          <w:lang w:val="hy-AM"/>
        </w:rPr>
        <w:t>ման</w:t>
      </w:r>
      <w:r w:rsidR="007E4D68" w:rsidRPr="007E4D68">
        <w:rPr>
          <w:rFonts w:ascii="GHEA Grapalat" w:hAnsi="GHEA Grapalat" w:cs="Sylfaen"/>
          <w:sz w:val="24"/>
          <w:szCs w:val="24"/>
          <w:lang w:val="hy-AM"/>
        </w:rPr>
        <w:softHyphen/>
      </w:r>
      <w:r w:rsidRPr="006512B2">
        <w:rPr>
          <w:rFonts w:ascii="GHEA Grapalat" w:hAnsi="GHEA Grapalat" w:cs="Sylfaen"/>
          <w:sz w:val="24"/>
          <w:szCs w:val="24"/>
          <w:lang w:val="hy-AM"/>
        </w:rPr>
        <w:t>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իրավաբանական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w:t>
      </w:r>
    </w:p>
    <w:p w14:paraId="417BCC91" w14:textId="77777777" w:rsidR="009842C6" w:rsidRPr="007E4D68" w:rsidRDefault="009842C6" w:rsidP="00E579E1">
      <w:pPr>
        <w:numPr>
          <w:ilvl w:val="0"/>
          <w:numId w:val="330"/>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Իրավաբանական</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անձի</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փոխադրողների</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ռեեստրում</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հաշվառելու</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պայ</w:t>
      </w:r>
      <w:r w:rsidR="007E4D68" w:rsidRPr="007E4D68">
        <w:rPr>
          <w:rFonts w:ascii="GHEA Grapalat" w:hAnsi="GHEA Grapalat" w:cs="Sylfaen"/>
          <w:sz w:val="24"/>
          <w:szCs w:val="24"/>
          <w:lang w:val="hy-AM"/>
        </w:rPr>
        <w:softHyphen/>
      </w:r>
      <w:r w:rsidRPr="006512B2">
        <w:rPr>
          <w:rFonts w:ascii="GHEA Grapalat" w:hAnsi="GHEA Grapalat" w:cs="Sylfaen"/>
          <w:sz w:val="24"/>
          <w:szCs w:val="24"/>
          <w:lang w:val="hy-AM"/>
        </w:rPr>
        <w:t>ման</w:t>
      </w:r>
      <w:r w:rsidR="007E4D68" w:rsidRPr="007E4D68">
        <w:rPr>
          <w:rFonts w:ascii="GHEA Grapalat" w:hAnsi="GHEA Grapalat" w:cs="Sylfaen"/>
          <w:sz w:val="24"/>
          <w:szCs w:val="24"/>
          <w:lang w:val="hy-AM"/>
        </w:rPr>
        <w:softHyphen/>
      </w:r>
      <w:r w:rsidRPr="006512B2">
        <w:rPr>
          <w:rFonts w:ascii="GHEA Grapalat" w:hAnsi="GHEA Grapalat" w:cs="Sylfaen"/>
          <w:sz w:val="24"/>
          <w:szCs w:val="24"/>
          <w:lang w:val="hy-AM"/>
        </w:rPr>
        <w:t>ները</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սահմանված</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են</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Միության</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օրենսգրքի</w:t>
      </w:r>
      <w:r w:rsidRPr="007E4D68">
        <w:rPr>
          <w:rFonts w:ascii="GHEA Grapalat" w:hAnsi="GHEA Grapalat" w:cs="Sylfaen"/>
          <w:sz w:val="24"/>
          <w:szCs w:val="24"/>
          <w:lang w:val="hy-AM"/>
        </w:rPr>
        <w:t xml:space="preserve"> 407-</w:t>
      </w:r>
      <w:r w:rsidRPr="006512B2">
        <w:rPr>
          <w:rFonts w:ascii="GHEA Grapalat" w:hAnsi="GHEA Grapalat" w:cs="Sylfaen"/>
          <w:sz w:val="24"/>
          <w:szCs w:val="24"/>
          <w:lang w:val="hy-AM"/>
        </w:rPr>
        <w:t>րդ</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հոդվածով</w:t>
      </w:r>
      <w:r w:rsidRPr="007E4D68">
        <w:rPr>
          <w:rFonts w:ascii="GHEA Grapalat" w:hAnsi="GHEA Grapalat" w:cs="Sylfaen"/>
          <w:sz w:val="24"/>
          <w:szCs w:val="24"/>
          <w:lang w:val="hy-AM"/>
        </w:rPr>
        <w:t>:</w:t>
      </w:r>
    </w:p>
    <w:p w14:paraId="45639C95" w14:textId="77777777" w:rsidR="009842C6" w:rsidRPr="007E4D68" w:rsidRDefault="009842C6" w:rsidP="00E579E1">
      <w:pPr>
        <w:numPr>
          <w:ilvl w:val="0"/>
          <w:numId w:val="330"/>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Մաքսային</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փոխադրողների</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կարգավիճակը</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հավաստ</w:t>
      </w:r>
      <w:r w:rsidR="00687601" w:rsidRPr="00DE45FC">
        <w:rPr>
          <w:rFonts w:ascii="GHEA Grapalat" w:hAnsi="GHEA Grapalat" w:cs="Sylfaen"/>
          <w:sz w:val="24"/>
          <w:szCs w:val="24"/>
          <w:lang w:val="hy-AM"/>
        </w:rPr>
        <w:t>վ</w:t>
      </w:r>
      <w:r w:rsidRPr="006512B2">
        <w:rPr>
          <w:rFonts w:ascii="GHEA Grapalat" w:hAnsi="GHEA Grapalat" w:cs="Sylfaen"/>
          <w:sz w:val="24"/>
          <w:szCs w:val="24"/>
          <w:lang w:val="hy-AM"/>
        </w:rPr>
        <w:t>ում</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վերադաս</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մարմնի</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տրամադրած</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փաստաթղթով</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որի</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ձևը</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կիրառման</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կարգը</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սահմանում</w:t>
      </w:r>
      <w:r w:rsidRPr="007E4D68">
        <w:rPr>
          <w:rFonts w:ascii="GHEA Grapalat" w:hAnsi="GHEA Grapalat" w:cs="Sylfaen"/>
          <w:sz w:val="24"/>
          <w:szCs w:val="24"/>
          <w:lang w:val="hy-AM"/>
        </w:rPr>
        <w:t xml:space="preserve"> </w:t>
      </w:r>
      <w:r w:rsidR="00886252">
        <w:rPr>
          <w:rFonts w:ascii="GHEA Grapalat" w:hAnsi="GHEA Grapalat" w:cs="Sylfaen"/>
          <w:sz w:val="24"/>
          <w:szCs w:val="24"/>
          <w:lang w:val="hy-AM"/>
        </w:rPr>
        <w:t>է</w:t>
      </w:r>
      <w:r w:rsidRPr="007E4D68">
        <w:rPr>
          <w:rFonts w:ascii="GHEA Grapalat" w:hAnsi="GHEA Grapalat" w:cs="Sylfaen"/>
          <w:sz w:val="24"/>
          <w:szCs w:val="24"/>
          <w:lang w:val="hy-AM"/>
        </w:rPr>
        <w:t xml:space="preserve"> </w:t>
      </w:r>
      <w:r w:rsidR="00E50701">
        <w:rPr>
          <w:rFonts w:ascii="GHEA Grapalat" w:hAnsi="GHEA Grapalat" w:cs="Sylfaen"/>
          <w:sz w:val="24"/>
          <w:szCs w:val="24"/>
          <w:lang w:val="hy-AM"/>
        </w:rPr>
        <w:t>Հանձնաժո</w:t>
      </w:r>
      <w:r w:rsidR="007E4D68" w:rsidRPr="007E4D68">
        <w:rPr>
          <w:rFonts w:ascii="GHEA Grapalat" w:hAnsi="GHEA Grapalat" w:cs="Sylfaen"/>
          <w:sz w:val="24"/>
          <w:szCs w:val="24"/>
          <w:lang w:val="hy-AM"/>
        </w:rPr>
        <w:softHyphen/>
      </w:r>
      <w:r w:rsidR="00E50701">
        <w:rPr>
          <w:rFonts w:ascii="GHEA Grapalat" w:hAnsi="GHEA Grapalat" w:cs="Sylfaen"/>
          <w:sz w:val="24"/>
          <w:szCs w:val="24"/>
          <w:lang w:val="hy-AM"/>
        </w:rPr>
        <w:t>ղով</w:t>
      </w:r>
      <w:r w:rsidR="00886252">
        <w:rPr>
          <w:rFonts w:ascii="GHEA Grapalat" w:hAnsi="GHEA Grapalat" w:cs="Sylfaen"/>
          <w:sz w:val="24"/>
          <w:szCs w:val="24"/>
          <w:lang w:val="hy-AM"/>
        </w:rPr>
        <w:t>ը</w:t>
      </w:r>
      <w:r w:rsidRPr="007E4D68">
        <w:rPr>
          <w:rFonts w:ascii="GHEA Grapalat" w:hAnsi="GHEA Grapalat" w:cs="Sylfaen"/>
          <w:sz w:val="24"/>
          <w:szCs w:val="24"/>
          <w:lang w:val="hy-AM"/>
        </w:rPr>
        <w:t>:</w:t>
      </w:r>
    </w:p>
    <w:p w14:paraId="197AEC07" w14:textId="77777777" w:rsidR="009842C6" w:rsidRPr="007E4D68" w:rsidRDefault="009842C6" w:rsidP="00E579E1">
      <w:pPr>
        <w:numPr>
          <w:ilvl w:val="0"/>
          <w:numId w:val="330"/>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Մաքսային</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փոխադրողի</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ապրանք</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առաքողների</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միջև</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հարաբերությունները</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կար</w:t>
      </w:r>
      <w:r w:rsidR="007E4D68" w:rsidRPr="007E4D68">
        <w:rPr>
          <w:rFonts w:ascii="GHEA Grapalat" w:hAnsi="GHEA Grapalat" w:cs="Sylfaen"/>
          <w:sz w:val="24"/>
          <w:szCs w:val="24"/>
          <w:lang w:val="hy-AM"/>
        </w:rPr>
        <w:softHyphen/>
      </w:r>
      <w:r w:rsidRPr="006512B2">
        <w:rPr>
          <w:rFonts w:ascii="GHEA Grapalat" w:hAnsi="GHEA Grapalat" w:cs="Sylfaen"/>
          <w:sz w:val="24"/>
          <w:szCs w:val="24"/>
          <w:lang w:val="hy-AM"/>
        </w:rPr>
        <w:t>գավորվում</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են</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նրանց</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միջև</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կնքված</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պայմանագրերով</w:t>
      </w:r>
      <w:r w:rsidRPr="007E4D68">
        <w:rPr>
          <w:rFonts w:ascii="GHEA Grapalat" w:hAnsi="GHEA Grapalat" w:cs="Sylfaen"/>
          <w:sz w:val="24"/>
          <w:szCs w:val="24"/>
          <w:lang w:val="hy-AM"/>
        </w:rPr>
        <w:t>:</w:t>
      </w:r>
    </w:p>
    <w:p w14:paraId="1BBD919A" w14:textId="77777777" w:rsidR="009842C6" w:rsidRPr="006512B2" w:rsidRDefault="009842C6" w:rsidP="00E579E1">
      <w:pPr>
        <w:numPr>
          <w:ilvl w:val="0"/>
          <w:numId w:val="330"/>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lastRenderedPageBreak/>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փոխադրողը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կատարում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օրենսգրքի</w:t>
      </w:r>
      <w:r w:rsidRPr="006512B2">
        <w:rPr>
          <w:rFonts w:ascii="GHEA Grapalat" w:hAnsi="GHEA Grapalat"/>
          <w:sz w:val="24"/>
          <w:szCs w:val="24"/>
          <w:lang w:val="hy-AM"/>
        </w:rPr>
        <w:t xml:space="preserve"> 409-</w:t>
      </w:r>
      <w:r w:rsidRPr="006512B2">
        <w:rPr>
          <w:rFonts w:ascii="GHEA Grapalat" w:hAnsi="GHEA Grapalat" w:cs="Sylfaen"/>
          <w:sz w:val="24"/>
          <w:szCs w:val="24"/>
          <w:lang w:val="hy-AM"/>
        </w:rPr>
        <w:t>րդ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հոդ</w:t>
      </w:r>
      <w:r w:rsidR="007E4D68" w:rsidRPr="007E4D68">
        <w:rPr>
          <w:rFonts w:ascii="GHEA Grapalat" w:hAnsi="GHEA Grapalat" w:cs="Sylfaen"/>
          <w:sz w:val="24"/>
          <w:szCs w:val="24"/>
          <w:lang w:val="hy-AM"/>
        </w:rPr>
        <w:softHyphen/>
      </w:r>
      <w:r w:rsidRPr="006512B2">
        <w:rPr>
          <w:rFonts w:ascii="GHEA Grapalat" w:hAnsi="GHEA Grapalat" w:cs="Sylfaen"/>
          <w:sz w:val="24"/>
          <w:szCs w:val="24"/>
          <w:lang w:val="hy-AM"/>
        </w:rPr>
        <w:t>վածով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պարտականությունները</w:t>
      </w:r>
      <w:r w:rsidRPr="006512B2">
        <w:rPr>
          <w:rFonts w:ascii="GHEA Grapalat" w:hAnsi="GHEA Grapalat"/>
          <w:sz w:val="24"/>
          <w:szCs w:val="24"/>
          <w:lang w:val="hy-AM"/>
        </w:rPr>
        <w:t>:</w:t>
      </w:r>
    </w:p>
    <w:p w14:paraId="5287783E" w14:textId="77777777" w:rsidR="009842C6" w:rsidRPr="006512B2" w:rsidRDefault="009842C6" w:rsidP="006512B2">
      <w:pPr>
        <w:spacing w:after="0" w:line="360" w:lineRule="auto"/>
        <w:ind w:firstLine="567"/>
        <w:jc w:val="both"/>
        <w:rPr>
          <w:rFonts w:ascii="GHEA Grapalat" w:hAnsi="GHEA Grapalat"/>
          <w:sz w:val="24"/>
          <w:szCs w:val="24"/>
          <w:lang w:val="hy-AM"/>
        </w:rPr>
      </w:pPr>
      <w:r w:rsidRPr="006512B2">
        <w:rPr>
          <w:rFonts w:ascii="Courier New" w:hAnsi="Courier New" w:cs="Courier New"/>
          <w:sz w:val="24"/>
          <w:szCs w:val="24"/>
          <w:lang w:val="hy-AM"/>
        </w:rPr>
        <w:t> </w:t>
      </w:r>
    </w:p>
    <w:p w14:paraId="53EBAE70" w14:textId="77777777" w:rsidR="00ED5E45" w:rsidRDefault="009842C6" w:rsidP="00ED5E45">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t xml:space="preserve">Հոդված </w:t>
      </w:r>
      <w:r w:rsidR="00B12C5A">
        <w:rPr>
          <w:rFonts w:ascii="GHEA Grapalat" w:hAnsi="GHEA Grapalat" w:cs="Sylfaen"/>
          <w:b/>
          <w:bCs/>
          <w:sz w:val="24"/>
          <w:szCs w:val="24"/>
          <w:lang w:val="hy-AM"/>
        </w:rPr>
        <w:t>265</w:t>
      </w:r>
      <w:r w:rsidRPr="006512B2">
        <w:rPr>
          <w:rFonts w:ascii="GHEA Grapalat" w:hAnsi="GHEA Grapalat" w:cs="Sylfaen"/>
          <w:b/>
          <w:bCs/>
          <w:sz w:val="24"/>
          <w:szCs w:val="24"/>
          <w:lang w:val="hy-AM"/>
        </w:rPr>
        <w:t>. 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փոխադրողների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ռեեստրում</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հաշվառման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համար</w:t>
      </w:r>
    </w:p>
    <w:p w14:paraId="13BDCA19" w14:textId="138FE1C9" w:rsidR="009842C6" w:rsidRPr="006512B2" w:rsidRDefault="009842C6" w:rsidP="00ED5E45">
      <w:pPr>
        <w:spacing w:after="0" w:line="360" w:lineRule="auto"/>
        <w:ind w:firstLine="2170"/>
        <w:jc w:val="both"/>
        <w:rPr>
          <w:rFonts w:ascii="GHEA Grapalat" w:hAnsi="GHEA Grapalat"/>
          <w:sz w:val="24"/>
          <w:szCs w:val="24"/>
          <w:lang w:val="hy-AM"/>
        </w:rPr>
      </w:pPr>
      <w:r w:rsidRPr="006512B2">
        <w:rPr>
          <w:rFonts w:ascii="GHEA Grapalat" w:hAnsi="GHEA Grapalat" w:cs="Sylfaen"/>
          <w:b/>
          <w:bCs/>
          <w:sz w:val="24"/>
          <w:szCs w:val="24"/>
          <w:lang w:val="hy-AM"/>
        </w:rPr>
        <w:t>դիմումը</w:t>
      </w:r>
      <w:r w:rsidRPr="006512B2">
        <w:rPr>
          <w:rFonts w:ascii="Courier New" w:hAnsi="Courier New" w:cs="Courier New"/>
          <w:sz w:val="24"/>
          <w:szCs w:val="24"/>
          <w:lang w:val="hy-AM"/>
        </w:rPr>
        <w:t> </w:t>
      </w:r>
    </w:p>
    <w:p w14:paraId="72FEDC0C" w14:textId="77777777" w:rsidR="009842C6" w:rsidRPr="006512B2" w:rsidRDefault="009842C6" w:rsidP="00E579E1">
      <w:pPr>
        <w:numPr>
          <w:ilvl w:val="0"/>
          <w:numId w:val="331"/>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փոխադրողների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ռեեստրում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հաշվառման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դիմումը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պարունակում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p>
    <w:p w14:paraId="364CB6B0" w14:textId="77777777" w:rsidR="009842C6" w:rsidRPr="006512B2" w:rsidRDefault="009842C6" w:rsidP="00E579E1">
      <w:pPr>
        <w:numPr>
          <w:ilvl w:val="1"/>
          <w:numId w:val="332"/>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փոխադրողների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անվանման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գտնվելու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գործու</w:t>
      </w:r>
      <w:r w:rsidR="007E4D68" w:rsidRPr="007E4D68">
        <w:rPr>
          <w:rFonts w:ascii="GHEA Grapalat" w:hAnsi="GHEA Grapalat" w:cs="Sylfaen"/>
          <w:sz w:val="24"/>
          <w:szCs w:val="24"/>
          <w:lang w:val="hy-AM"/>
        </w:rPr>
        <w:softHyphen/>
      </w:r>
      <w:r w:rsidRPr="006512B2">
        <w:rPr>
          <w:rFonts w:ascii="GHEA Grapalat" w:hAnsi="GHEA Grapalat" w:cs="Sylfaen"/>
          <w:sz w:val="24"/>
          <w:szCs w:val="24"/>
          <w:lang w:val="hy-AM"/>
        </w:rPr>
        <w:t>նեու</w:t>
      </w:r>
      <w:r w:rsidR="007E4D68" w:rsidRPr="007E4D68">
        <w:rPr>
          <w:rFonts w:ascii="GHEA Grapalat" w:hAnsi="GHEA Grapalat" w:cs="Sylfaen"/>
          <w:sz w:val="24"/>
          <w:szCs w:val="24"/>
          <w:lang w:val="hy-AM"/>
        </w:rPr>
        <w:softHyphen/>
      </w:r>
      <w:r w:rsidRPr="006512B2">
        <w:rPr>
          <w:rFonts w:ascii="GHEA Grapalat" w:hAnsi="GHEA Grapalat" w:cs="Sylfaen"/>
          <w:sz w:val="24"/>
          <w:szCs w:val="24"/>
          <w:lang w:val="hy-AM"/>
        </w:rPr>
        <w:t>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վայրերի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փոստային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հասցեն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կոնտակտային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տվյալներ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վերաբերյալ</w:t>
      </w:r>
      <w:r w:rsidR="002E2B03" w:rsidRPr="00DE45FC">
        <w:rPr>
          <w:rFonts w:ascii="GHEA Grapalat" w:hAnsi="GHEA Grapalat" w:cs="Sylfaen"/>
          <w:sz w:val="24"/>
          <w:szCs w:val="24"/>
          <w:lang w:val="hy-AM"/>
        </w:rPr>
        <w:t xml:space="preserve"> տեղեկություններ</w:t>
      </w:r>
      <w:r w:rsidRPr="006512B2">
        <w:rPr>
          <w:rFonts w:ascii="GHEA Grapalat" w:hAnsi="GHEA Grapalat"/>
          <w:sz w:val="24"/>
          <w:szCs w:val="24"/>
          <w:lang w:val="hy-AM"/>
        </w:rPr>
        <w:t>.</w:t>
      </w:r>
    </w:p>
    <w:p w14:paraId="3809615E" w14:textId="77777777" w:rsidR="009842C6" w:rsidRPr="007E4D68" w:rsidRDefault="009842C6" w:rsidP="00E579E1">
      <w:pPr>
        <w:numPr>
          <w:ilvl w:val="1"/>
          <w:numId w:val="332"/>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միջազգային</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փոխադրումների</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նախատեսված</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ապահովումների</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կիրառման</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հնարավորություն</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ունեցող</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տրանսպորտային</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միջոցների</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սեփա</w:t>
      </w:r>
      <w:r w:rsidR="00687601" w:rsidRPr="00DE45FC">
        <w:rPr>
          <w:rFonts w:ascii="GHEA Grapalat" w:hAnsi="GHEA Grapalat" w:cs="Sylfaen"/>
          <w:sz w:val="24"/>
          <w:szCs w:val="24"/>
          <w:lang w:val="hy-AM"/>
        </w:rPr>
        <w:softHyphen/>
      </w:r>
      <w:r w:rsidRPr="006512B2">
        <w:rPr>
          <w:rFonts w:ascii="GHEA Grapalat" w:hAnsi="GHEA Grapalat" w:cs="Sylfaen"/>
          <w:sz w:val="24"/>
          <w:szCs w:val="24"/>
          <w:lang w:val="hy-AM"/>
        </w:rPr>
        <w:t>կանության</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վար</w:t>
      </w:r>
      <w:r w:rsidR="007E4D68" w:rsidRPr="007E4D68">
        <w:rPr>
          <w:rFonts w:ascii="GHEA Grapalat" w:hAnsi="GHEA Grapalat" w:cs="Sylfaen"/>
          <w:sz w:val="24"/>
          <w:szCs w:val="24"/>
          <w:lang w:val="hy-AM"/>
        </w:rPr>
        <w:softHyphen/>
      </w:r>
      <w:r w:rsidRPr="006512B2">
        <w:rPr>
          <w:rFonts w:ascii="GHEA Grapalat" w:hAnsi="GHEA Grapalat" w:cs="Sylfaen"/>
          <w:sz w:val="24"/>
          <w:szCs w:val="24"/>
          <w:lang w:val="hy-AM"/>
        </w:rPr>
        <w:t>ձա</w:t>
      </w:r>
      <w:r w:rsidR="007E4D68" w:rsidRPr="007E4D68">
        <w:rPr>
          <w:rFonts w:ascii="GHEA Grapalat" w:hAnsi="GHEA Grapalat" w:cs="Sylfaen"/>
          <w:sz w:val="24"/>
          <w:szCs w:val="24"/>
          <w:lang w:val="hy-AM"/>
        </w:rPr>
        <w:softHyphen/>
      </w:r>
      <w:r w:rsidRPr="006512B2">
        <w:rPr>
          <w:rFonts w:ascii="GHEA Grapalat" w:hAnsi="GHEA Grapalat" w:cs="Sylfaen"/>
          <w:sz w:val="24"/>
          <w:szCs w:val="24"/>
          <w:lang w:val="hy-AM"/>
        </w:rPr>
        <w:t>կալության</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օգտագործման</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իրավունքի</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վերաբերյալ</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տեղեկու</w:t>
      </w:r>
      <w:r w:rsidR="00687601" w:rsidRPr="00DE45FC">
        <w:rPr>
          <w:rFonts w:ascii="GHEA Grapalat" w:hAnsi="GHEA Grapalat" w:cs="Sylfaen"/>
          <w:sz w:val="24"/>
          <w:szCs w:val="24"/>
          <w:lang w:val="hy-AM"/>
        </w:rPr>
        <w:softHyphen/>
      </w:r>
      <w:r w:rsidRPr="006512B2">
        <w:rPr>
          <w:rFonts w:ascii="GHEA Grapalat" w:hAnsi="GHEA Grapalat" w:cs="Sylfaen"/>
          <w:sz w:val="24"/>
          <w:szCs w:val="24"/>
          <w:lang w:val="hy-AM"/>
        </w:rPr>
        <w:t>թյուն</w:t>
      </w:r>
      <w:r w:rsidR="00687601" w:rsidRPr="00DE45FC">
        <w:rPr>
          <w:rFonts w:ascii="GHEA Grapalat" w:hAnsi="GHEA Grapalat" w:cs="Sylfaen"/>
          <w:sz w:val="24"/>
          <w:szCs w:val="24"/>
          <w:lang w:val="hy-AM"/>
        </w:rPr>
        <w:softHyphen/>
      </w:r>
      <w:r w:rsidRPr="006512B2">
        <w:rPr>
          <w:rFonts w:ascii="GHEA Grapalat" w:hAnsi="GHEA Grapalat" w:cs="Sylfaen"/>
          <w:sz w:val="24"/>
          <w:szCs w:val="24"/>
          <w:lang w:val="hy-AM"/>
        </w:rPr>
        <w:t>ներ</w:t>
      </w:r>
      <w:r w:rsidRPr="007E4D68">
        <w:rPr>
          <w:rFonts w:ascii="GHEA Grapalat" w:hAnsi="GHEA Grapalat" w:cs="Sylfaen"/>
          <w:sz w:val="24"/>
          <w:szCs w:val="24"/>
          <w:lang w:val="hy-AM"/>
        </w:rPr>
        <w:t>.</w:t>
      </w:r>
    </w:p>
    <w:p w14:paraId="5AE92E69" w14:textId="77777777" w:rsidR="009842C6" w:rsidRPr="006512B2" w:rsidRDefault="009842C6" w:rsidP="00E579E1">
      <w:pPr>
        <w:numPr>
          <w:ilvl w:val="1"/>
          <w:numId w:val="332"/>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Միության</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օրենսգրքի</w:t>
      </w:r>
      <w:r w:rsidRPr="007E4D68">
        <w:rPr>
          <w:rFonts w:ascii="GHEA Grapalat" w:hAnsi="GHEA Grapalat" w:cs="Sylfaen"/>
          <w:sz w:val="24"/>
          <w:szCs w:val="24"/>
          <w:lang w:val="hy-AM"/>
        </w:rPr>
        <w:t xml:space="preserve"> 407-</w:t>
      </w:r>
      <w:r w:rsidRPr="006512B2">
        <w:rPr>
          <w:rFonts w:ascii="GHEA Grapalat" w:hAnsi="GHEA Grapalat" w:cs="Sylfaen"/>
          <w:sz w:val="24"/>
          <w:szCs w:val="24"/>
          <w:lang w:val="hy-AM"/>
        </w:rPr>
        <w:t>րդ</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հոդվածի</w:t>
      </w:r>
      <w:r w:rsidRPr="007E4D68">
        <w:rPr>
          <w:rFonts w:ascii="GHEA Grapalat" w:hAnsi="GHEA Grapalat" w:cs="Sylfaen"/>
          <w:sz w:val="24"/>
          <w:szCs w:val="24"/>
          <w:lang w:val="hy-AM"/>
        </w:rPr>
        <w:t xml:space="preserve"> 1-ին</w:t>
      </w:r>
      <w:r w:rsidR="001E2340" w:rsidRPr="007E4D68">
        <w:rPr>
          <w:rFonts w:ascii="GHEA Grapalat" w:hAnsi="GHEA Grapalat" w:cs="Sylfaen"/>
          <w:sz w:val="24"/>
          <w:szCs w:val="24"/>
          <w:lang w:val="hy-AM"/>
        </w:rPr>
        <w:t xml:space="preserve"> </w:t>
      </w:r>
      <w:r w:rsidR="00F0212B" w:rsidRPr="007E4D68">
        <w:rPr>
          <w:rFonts w:ascii="GHEA Grapalat" w:hAnsi="GHEA Grapalat" w:cs="Sylfaen"/>
          <w:sz w:val="24"/>
          <w:szCs w:val="24"/>
          <w:lang w:val="hy-AM"/>
        </w:rPr>
        <w:t>մաս</w:t>
      </w:r>
      <w:r w:rsidR="001E2340" w:rsidRPr="007E4D68">
        <w:rPr>
          <w:rFonts w:ascii="GHEA Grapalat" w:hAnsi="GHEA Grapalat" w:cs="Sylfaen"/>
          <w:sz w:val="24"/>
          <w:szCs w:val="24"/>
          <w:lang w:val="hy-AM"/>
        </w:rPr>
        <w:t>ի</w:t>
      </w:r>
      <w:r w:rsidRPr="007E4D68">
        <w:rPr>
          <w:rFonts w:ascii="GHEA Grapalat" w:hAnsi="GHEA Grapalat" w:cs="Sylfaen"/>
          <w:sz w:val="24"/>
          <w:szCs w:val="24"/>
          <w:lang w:val="hy-AM"/>
        </w:rPr>
        <w:t xml:space="preserve"> 2-րդ </w:t>
      </w:r>
      <w:r w:rsidR="00687601" w:rsidRPr="00DE45FC">
        <w:rPr>
          <w:rFonts w:ascii="GHEA Grapalat" w:hAnsi="GHEA Grapalat" w:cs="Sylfaen"/>
          <w:sz w:val="24"/>
          <w:szCs w:val="24"/>
          <w:lang w:val="hy-AM"/>
        </w:rPr>
        <w:softHyphen/>
      </w:r>
      <w:r w:rsidRPr="006512B2">
        <w:rPr>
          <w:rFonts w:ascii="GHEA Grapalat" w:hAnsi="GHEA Grapalat" w:cs="Sylfaen"/>
          <w:sz w:val="24"/>
          <w:szCs w:val="24"/>
          <w:lang w:val="hy-AM"/>
        </w:rPr>
        <w:t>կետին</w:t>
      </w:r>
      <w:r w:rsidRPr="007E4D68">
        <w:rPr>
          <w:rFonts w:ascii="GHEA Grapalat" w:hAnsi="GHEA Grapalat" w:cs="Sylfaen"/>
          <w:sz w:val="24"/>
          <w:szCs w:val="24"/>
          <w:lang w:val="hy-AM"/>
        </w:rPr>
        <w:t xml:space="preserve"> </w:t>
      </w:r>
      <w:r w:rsidRPr="006512B2">
        <w:rPr>
          <w:rFonts w:ascii="GHEA Grapalat" w:hAnsi="GHEA Grapalat" w:cs="Sylfaen"/>
          <w:sz w:val="24"/>
          <w:szCs w:val="24"/>
          <w:lang w:val="hy-AM"/>
        </w:rPr>
        <w:t>համա</w:t>
      </w:r>
      <w:r w:rsidR="007E4D68" w:rsidRPr="007E4D68">
        <w:rPr>
          <w:rFonts w:ascii="GHEA Grapalat" w:hAnsi="GHEA Grapalat" w:cs="Sylfaen"/>
          <w:sz w:val="24"/>
          <w:szCs w:val="24"/>
          <w:lang w:val="hy-AM"/>
        </w:rPr>
        <w:softHyphen/>
      </w:r>
      <w:r w:rsidRPr="006512B2">
        <w:rPr>
          <w:rFonts w:ascii="GHEA Grapalat" w:hAnsi="GHEA Grapalat" w:cs="Sylfaen"/>
          <w:sz w:val="24"/>
          <w:szCs w:val="24"/>
          <w:lang w:val="hy-AM"/>
        </w:rPr>
        <w:t>պատասխան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պարտավորությունների կատարման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ապահովումը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հաստա</w:t>
      </w:r>
      <w:r w:rsidR="00687601" w:rsidRPr="00DE45FC">
        <w:rPr>
          <w:rFonts w:ascii="GHEA Grapalat" w:hAnsi="GHEA Grapalat" w:cs="Sylfaen"/>
          <w:sz w:val="24"/>
          <w:szCs w:val="24"/>
          <w:lang w:val="hy-AM"/>
        </w:rPr>
        <w:softHyphen/>
      </w:r>
      <w:r w:rsidRPr="006512B2">
        <w:rPr>
          <w:rFonts w:ascii="GHEA Grapalat" w:hAnsi="GHEA Grapalat" w:cs="Sylfaen"/>
          <w:sz w:val="24"/>
          <w:szCs w:val="24"/>
          <w:lang w:val="hy-AM"/>
        </w:rPr>
        <w:t>տող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փաս</w:t>
      </w:r>
      <w:r w:rsidR="007E4D68" w:rsidRPr="007E4D68">
        <w:rPr>
          <w:rFonts w:ascii="GHEA Grapalat" w:hAnsi="GHEA Grapalat" w:cs="Sylfaen"/>
          <w:sz w:val="24"/>
          <w:szCs w:val="24"/>
          <w:lang w:val="hy-AM"/>
        </w:rPr>
        <w:softHyphen/>
      </w:r>
      <w:r w:rsidRPr="006512B2">
        <w:rPr>
          <w:rFonts w:ascii="GHEA Grapalat" w:hAnsi="GHEA Grapalat" w:cs="Sylfaen"/>
          <w:sz w:val="24"/>
          <w:szCs w:val="24"/>
          <w:lang w:val="hy-AM"/>
        </w:rPr>
        <w:t>տա</w:t>
      </w:r>
      <w:r w:rsidR="007E4D68" w:rsidRPr="007E4D68">
        <w:rPr>
          <w:rFonts w:ascii="GHEA Grapalat" w:hAnsi="GHEA Grapalat" w:cs="Sylfaen"/>
          <w:sz w:val="24"/>
          <w:szCs w:val="24"/>
          <w:lang w:val="hy-AM"/>
        </w:rPr>
        <w:softHyphen/>
      </w:r>
      <w:r w:rsidRPr="006512B2">
        <w:rPr>
          <w:rFonts w:ascii="GHEA Grapalat" w:hAnsi="GHEA Grapalat" w:cs="Sylfaen"/>
          <w:sz w:val="24"/>
          <w:szCs w:val="24"/>
          <w:lang w:val="hy-AM"/>
        </w:rPr>
        <w:t>թուղթը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լինելու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վերաբերյալ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տեղեկություններ</w:t>
      </w:r>
      <w:r w:rsidRPr="006512B2">
        <w:rPr>
          <w:rFonts w:ascii="GHEA Grapalat" w:hAnsi="GHEA Grapalat" w:cs="Tahoma"/>
          <w:sz w:val="24"/>
          <w:szCs w:val="24"/>
          <w:lang w:val="hy-AM"/>
        </w:rPr>
        <w:t>։</w:t>
      </w:r>
    </w:p>
    <w:p w14:paraId="3EA65520" w14:textId="77777777" w:rsidR="009842C6" w:rsidRPr="006512B2" w:rsidRDefault="009842C6" w:rsidP="00E579E1">
      <w:pPr>
        <w:numPr>
          <w:ilvl w:val="0"/>
          <w:numId w:val="331"/>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փոխադրողի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ռեեստրում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հաշվառման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դիմումին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կցվում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սույն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հոդվածի</w:t>
      </w:r>
      <w:r w:rsidRPr="006512B2">
        <w:rPr>
          <w:rFonts w:ascii="GHEA Grapalat" w:hAnsi="GHEA Grapalat"/>
          <w:sz w:val="24"/>
          <w:szCs w:val="24"/>
          <w:lang w:val="hy-AM"/>
        </w:rPr>
        <w:t xml:space="preserve"> 1-</w:t>
      </w:r>
      <w:r w:rsidRPr="006512B2">
        <w:rPr>
          <w:rFonts w:ascii="GHEA Grapalat" w:hAnsi="GHEA Grapalat" w:cs="Sylfaen"/>
          <w:sz w:val="24"/>
          <w:szCs w:val="24"/>
          <w:lang w:val="hy-AM"/>
        </w:rPr>
        <w:t>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տեղեկությունները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հաստատող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փաստաթղթերի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բնօրի</w:t>
      </w:r>
      <w:r w:rsidR="007E4D68" w:rsidRPr="007E4D68">
        <w:rPr>
          <w:rFonts w:ascii="GHEA Grapalat" w:hAnsi="GHEA Grapalat" w:cs="Sylfaen"/>
          <w:sz w:val="24"/>
          <w:szCs w:val="24"/>
          <w:lang w:val="hy-AM"/>
        </w:rPr>
        <w:softHyphen/>
      </w:r>
      <w:r w:rsidRPr="006512B2">
        <w:rPr>
          <w:rFonts w:ascii="GHEA Grapalat" w:hAnsi="GHEA Grapalat" w:cs="Sylfaen"/>
          <w:sz w:val="24"/>
          <w:szCs w:val="24"/>
          <w:lang w:val="hy-AM"/>
        </w:rPr>
        <w:t>նա</w:t>
      </w:r>
      <w:r w:rsidR="007E4D68" w:rsidRPr="007E4D68">
        <w:rPr>
          <w:rFonts w:ascii="GHEA Grapalat" w:hAnsi="GHEA Grapalat" w:cs="Sylfaen"/>
          <w:sz w:val="24"/>
          <w:szCs w:val="24"/>
          <w:lang w:val="hy-AM"/>
        </w:rPr>
        <w:softHyphen/>
      </w:r>
      <w:r w:rsidRPr="006512B2">
        <w:rPr>
          <w:rFonts w:ascii="GHEA Grapalat" w:hAnsi="GHEA Grapalat" w:cs="Sylfaen"/>
          <w:sz w:val="24"/>
          <w:szCs w:val="24"/>
          <w:lang w:val="hy-AM"/>
        </w:rPr>
        <w:t>կները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որոնք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ուսումնասիրությունից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հետո</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վերադարձվում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Սույն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նախա</w:t>
      </w:r>
      <w:r w:rsidR="007E4D68" w:rsidRPr="007E4D68">
        <w:rPr>
          <w:rFonts w:ascii="GHEA Grapalat" w:hAnsi="GHEA Grapalat" w:cs="Sylfaen"/>
          <w:sz w:val="24"/>
          <w:szCs w:val="24"/>
          <w:lang w:val="hy-AM"/>
        </w:rPr>
        <w:softHyphen/>
      </w:r>
      <w:r w:rsidRPr="006512B2">
        <w:rPr>
          <w:rFonts w:ascii="GHEA Grapalat" w:hAnsi="GHEA Grapalat" w:cs="Sylfaen"/>
          <w:sz w:val="24"/>
          <w:szCs w:val="24"/>
          <w:lang w:val="hy-AM"/>
        </w:rPr>
        <w:t>տես</w:t>
      </w:r>
      <w:r w:rsidR="00687601" w:rsidRPr="00DE45FC">
        <w:rPr>
          <w:rFonts w:ascii="GHEA Grapalat" w:hAnsi="GHEA Grapalat" w:cs="Sylfaen"/>
          <w:sz w:val="24"/>
          <w:szCs w:val="24"/>
          <w:lang w:val="hy-AM"/>
        </w:rPr>
        <w:softHyphen/>
      </w:r>
      <w:r w:rsidRPr="006512B2">
        <w:rPr>
          <w:rFonts w:ascii="GHEA Grapalat" w:hAnsi="GHEA Grapalat" w:cs="Sylfaen"/>
          <w:sz w:val="24"/>
          <w:szCs w:val="24"/>
          <w:lang w:val="hy-AM"/>
        </w:rPr>
        <w:t>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փաստաթղթերի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հետ</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փոխադրողին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պատկանող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վար</w:t>
      </w:r>
      <w:r w:rsidR="00687601" w:rsidRPr="00DE45FC">
        <w:rPr>
          <w:rFonts w:ascii="GHEA Grapalat" w:hAnsi="GHEA Grapalat" w:cs="Sylfaen"/>
          <w:sz w:val="24"/>
          <w:szCs w:val="24"/>
          <w:lang w:val="hy-AM"/>
        </w:rPr>
        <w:softHyphen/>
      </w:r>
      <w:r w:rsidRPr="006512B2">
        <w:rPr>
          <w:rFonts w:ascii="GHEA Grapalat" w:hAnsi="GHEA Grapalat" w:cs="Sylfaen"/>
          <w:sz w:val="24"/>
          <w:szCs w:val="24"/>
          <w:lang w:val="hy-AM"/>
        </w:rPr>
        <w:t>ձակալված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օգտագործման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հանձնված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փոխադրումների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նախա</w:t>
      </w:r>
      <w:r w:rsidR="00687601" w:rsidRPr="00DE45FC">
        <w:rPr>
          <w:rFonts w:ascii="GHEA Grapalat" w:hAnsi="GHEA Grapalat" w:cs="Sylfaen"/>
          <w:sz w:val="24"/>
          <w:szCs w:val="24"/>
          <w:lang w:val="hy-AM"/>
        </w:rPr>
        <w:softHyphen/>
      </w:r>
      <w:r w:rsidRPr="006512B2">
        <w:rPr>
          <w:rFonts w:ascii="GHEA Grapalat" w:hAnsi="GHEA Grapalat" w:cs="Sylfaen"/>
          <w:sz w:val="24"/>
          <w:szCs w:val="24"/>
          <w:lang w:val="hy-AM"/>
        </w:rPr>
        <w:t>տես</w:t>
      </w:r>
      <w:r w:rsidR="00687601" w:rsidRPr="00DE45FC">
        <w:rPr>
          <w:rFonts w:ascii="GHEA Grapalat" w:hAnsi="GHEA Grapalat" w:cs="Sylfaen"/>
          <w:sz w:val="24"/>
          <w:szCs w:val="24"/>
          <w:lang w:val="hy-AM"/>
        </w:rPr>
        <w:softHyphen/>
      </w:r>
      <w:r w:rsidRPr="006512B2">
        <w:rPr>
          <w:rFonts w:ascii="GHEA Grapalat" w:hAnsi="GHEA Grapalat" w:cs="Sylfaen"/>
          <w:sz w:val="24"/>
          <w:szCs w:val="24"/>
          <w:lang w:val="hy-AM"/>
        </w:rPr>
        <w:t>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տրանսպորտային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միջոցների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ցանկը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տեխնիկական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անձնագրերի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պատ</w:t>
      </w:r>
      <w:r w:rsidR="00687601" w:rsidRPr="00DE45FC">
        <w:rPr>
          <w:rFonts w:ascii="GHEA Grapalat" w:hAnsi="GHEA Grapalat" w:cs="Sylfaen"/>
          <w:sz w:val="24"/>
          <w:szCs w:val="24"/>
          <w:lang w:val="hy-AM"/>
        </w:rPr>
        <w:softHyphen/>
      </w:r>
      <w:r w:rsidRPr="006512B2">
        <w:rPr>
          <w:rFonts w:ascii="GHEA Grapalat" w:hAnsi="GHEA Grapalat" w:cs="Sylfaen"/>
          <w:sz w:val="24"/>
          <w:szCs w:val="24"/>
          <w:lang w:val="hy-AM"/>
        </w:rPr>
        <w:t>ճեն</w:t>
      </w:r>
      <w:r w:rsidR="007E4D68" w:rsidRPr="007E4D68">
        <w:rPr>
          <w:rFonts w:ascii="GHEA Grapalat" w:hAnsi="GHEA Grapalat" w:cs="Sylfaen"/>
          <w:sz w:val="24"/>
          <w:szCs w:val="24"/>
          <w:lang w:val="hy-AM"/>
        </w:rPr>
        <w:softHyphen/>
      </w:r>
      <w:r w:rsidR="00687601" w:rsidRPr="00DE45FC">
        <w:rPr>
          <w:rFonts w:ascii="GHEA Grapalat" w:hAnsi="GHEA Grapalat" w:cs="Sylfaen"/>
          <w:sz w:val="24"/>
          <w:szCs w:val="24"/>
          <w:lang w:val="hy-AM"/>
        </w:rPr>
        <w:softHyphen/>
      </w:r>
      <w:r w:rsidRPr="006512B2">
        <w:rPr>
          <w:rFonts w:ascii="GHEA Grapalat" w:hAnsi="GHEA Grapalat" w:cs="Sylfaen"/>
          <w:sz w:val="24"/>
          <w:szCs w:val="24"/>
          <w:lang w:val="hy-AM"/>
        </w:rPr>
        <w:t>ները</w:t>
      </w:r>
      <w:r w:rsidRPr="006512B2">
        <w:rPr>
          <w:rFonts w:ascii="GHEA Grapalat" w:hAnsi="GHEA Grapalat"/>
          <w:sz w:val="24"/>
          <w:szCs w:val="24"/>
          <w:lang w:val="hy-AM"/>
        </w:rPr>
        <w:t>:</w:t>
      </w:r>
    </w:p>
    <w:p w14:paraId="0E1C8472" w14:textId="77777777" w:rsidR="007E4D68" w:rsidRPr="00574D22" w:rsidRDefault="007E4D68" w:rsidP="006512B2">
      <w:pPr>
        <w:spacing w:after="0" w:line="360" w:lineRule="auto"/>
        <w:ind w:left="2552" w:hanging="1985"/>
        <w:jc w:val="both"/>
        <w:rPr>
          <w:rFonts w:ascii="GHEA Grapalat" w:hAnsi="GHEA Grapalat"/>
          <w:b/>
          <w:sz w:val="24"/>
          <w:szCs w:val="24"/>
          <w:lang w:val="hy-AM"/>
        </w:rPr>
      </w:pPr>
    </w:p>
    <w:p w14:paraId="7711B864" w14:textId="365DF5A9" w:rsidR="007E4D68" w:rsidRPr="00574D22" w:rsidRDefault="009842C6" w:rsidP="007E4D68">
      <w:pPr>
        <w:spacing w:after="0" w:line="360" w:lineRule="auto"/>
        <w:ind w:firstLine="567"/>
        <w:jc w:val="both"/>
        <w:rPr>
          <w:rFonts w:ascii="GHEA Grapalat" w:hAnsi="GHEA Grapalat"/>
          <w:b/>
          <w:sz w:val="24"/>
          <w:szCs w:val="24"/>
          <w:lang w:val="hy-AM"/>
        </w:rPr>
      </w:pPr>
      <w:r w:rsidRPr="006512B2">
        <w:rPr>
          <w:rFonts w:ascii="GHEA Grapalat" w:hAnsi="GHEA Grapalat"/>
          <w:b/>
          <w:sz w:val="24"/>
          <w:szCs w:val="24"/>
          <w:lang w:val="hy-AM"/>
        </w:rPr>
        <w:t xml:space="preserve">Հոդված </w:t>
      </w:r>
      <w:r w:rsidR="00B12C5A">
        <w:rPr>
          <w:rFonts w:ascii="GHEA Grapalat" w:hAnsi="GHEA Grapalat"/>
          <w:b/>
          <w:sz w:val="24"/>
          <w:szCs w:val="24"/>
          <w:lang w:val="hy-AM"/>
        </w:rPr>
        <w:t>266</w:t>
      </w:r>
      <w:r w:rsidRPr="006512B2">
        <w:rPr>
          <w:rFonts w:ascii="GHEA Grapalat" w:hAnsi="GHEA Grapalat"/>
          <w:b/>
          <w:sz w:val="24"/>
          <w:szCs w:val="24"/>
          <w:lang w:val="hy-AM"/>
        </w:rPr>
        <w:t>. Մաքսային փոխադրողների ռեեստրից մաքսային փոխադրողին</w:t>
      </w:r>
    </w:p>
    <w:p w14:paraId="7DDBD042" w14:textId="77777777" w:rsidR="009842C6" w:rsidRPr="006512B2" w:rsidRDefault="009842C6" w:rsidP="00ED5E45">
      <w:pPr>
        <w:spacing w:after="0" w:line="360" w:lineRule="auto"/>
        <w:ind w:firstLine="2198"/>
        <w:jc w:val="both"/>
        <w:rPr>
          <w:rFonts w:ascii="GHEA Grapalat" w:hAnsi="GHEA Grapalat"/>
          <w:b/>
          <w:sz w:val="24"/>
          <w:szCs w:val="24"/>
          <w:lang w:val="hy-AM"/>
        </w:rPr>
      </w:pPr>
      <w:r w:rsidRPr="006512B2">
        <w:rPr>
          <w:rFonts w:ascii="GHEA Grapalat" w:hAnsi="GHEA Grapalat"/>
          <w:b/>
          <w:sz w:val="24"/>
          <w:szCs w:val="24"/>
          <w:lang w:val="hy-AM"/>
        </w:rPr>
        <w:t>հանելու հիմքերը</w:t>
      </w:r>
    </w:p>
    <w:p w14:paraId="74D15E99" w14:textId="77777777" w:rsidR="009842C6" w:rsidRPr="006512B2" w:rsidRDefault="009842C6" w:rsidP="00E579E1">
      <w:pPr>
        <w:numPr>
          <w:ilvl w:val="0"/>
          <w:numId w:val="333"/>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Մաքսային փոխադրողների ռեեստրից մաքսային փոխադրողին հանելու հիմքերը սահ</w:t>
      </w:r>
      <w:r w:rsidR="00687601" w:rsidRPr="00DE45FC">
        <w:rPr>
          <w:rFonts w:ascii="GHEA Grapalat" w:hAnsi="GHEA Grapalat"/>
          <w:sz w:val="24"/>
          <w:szCs w:val="24"/>
          <w:lang w:val="hy-AM"/>
        </w:rPr>
        <w:softHyphen/>
      </w:r>
      <w:r w:rsidRPr="006512B2">
        <w:rPr>
          <w:rFonts w:ascii="GHEA Grapalat" w:hAnsi="GHEA Grapalat"/>
          <w:sz w:val="24"/>
          <w:szCs w:val="24"/>
          <w:lang w:val="hy-AM"/>
        </w:rPr>
        <w:t>մանված են Միության մաքսային օրենսգրքի 408-րդ հոդվածով:</w:t>
      </w:r>
    </w:p>
    <w:p w14:paraId="1F26FFB5" w14:textId="77777777" w:rsidR="009842C6" w:rsidRPr="006512B2" w:rsidRDefault="009842C6" w:rsidP="00E579E1">
      <w:pPr>
        <w:numPr>
          <w:ilvl w:val="0"/>
          <w:numId w:val="333"/>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408-րդ հոդվածի 1-ին </w:t>
      </w:r>
      <w:r w:rsidR="00F0212B">
        <w:rPr>
          <w:rFonts w:ascii="GHEA Grapalat" w:hAnsi="GHEA Grapalat"/>
          <w:sz w:val="24"/>
          <w:szCs w:val="24"/>
          <w:lang w:val="hy-AM"/>
        </w:rPr>
        <w:t>մաս</w:t>
      </w:r>
      <w:r w:rsidRPr="006512B2">
        <w:rPr>
          <w:rFonts w:ascii="GHEA Grapalat" w:hAnsi="GHEA Grapalat"/>
          <w:sz w:val="24"/>
          <w:szCs w:val="24"/>
          <w:lang w:val="hy-AM"/>
        </w:rPr>
        <w:t>ի 4-րդ կետով սահ</w:t>
      </w:r>
      <w:r w:rsidR="007E4D68" w:rsidRPr="007E4D68">
        <w:rPr>
          <w:rFonts w:ascii="GHEA Grapalat" w:hAnsi="GHEA Grapalat"/>
          <w:sz w:val="24"/>
          <w:szCs w:val="24"/>
          <w:lang w:val="hy-AM"/>
        </w:rPr>
        <w:softHyphen/>
      </w:r>
      <w:r w:rsidRPr="006512B2">
        <w:rPr>
          <w:rFonts w:ascii="GHEA Grapalat" w:hAnsi="GHEA Grapalat"/>
          <w:sz w:val="24"/>
          <w:szCs w:val="24"/>
          <w:lang w:val="hy-AM"/>
        </w:rPr>
        <w:t>ման</w:t>
      </w:r>
      <w:r w:rsidR="00687601" w:rsidRPr="00DE45FC">
        <w:rPr>
          <w:rFonts w:ascii="GHEA Grapalat" w:hAnsi="GHEA Grapalat"/>
          <w:sz w:val="24"/>
          <w:szCs w:val="24"/>
          <w:lang w:val="hy-AM"/>
        </w:rPr>
        <w:softHyphen/>
      </w:r>
      <w:r w:rsidR="007E4D68" w:rsidRPr="007E4D68">
        <w:rPr>
          <w:rFonts w:ascii="GHEA Grapalat" w:hAnsi="GHEA Grapalat"/>
          <w:sz w:val="24"/>
          <w:szCs w:val="24"/>
          <w:lang w:val="hy-AM"/>
        </w:rPr>
        <w:softHyphen/>
      </w:r>
      <w:r w:rsidRPr="006512B2">
        <w:rPr>
          <w:rFonts w:ascii="GHEA Grapalat" w:hAnsi="GHEA Grapalat"/>
          <w:sz w:val="24"/>
          <w:szCs w:val="24"/>
          <w:lang w:val="hy-AM"/>
        </w:rPr>
        <w:t>ված հիմքով մաքսային փոխադրողը չի հանվում մաքսային փոխադրողների ռեեստրից այն դեպքերում, երբ վերակազմավորումը տեղի է ունեցել Հ</w:t>
      </w:r>
      <w:r w:rsidR="007E4D68">
        <w:rPr>
          <w:rFonts w:ascii="GHEA Grapalat" w:hAnsi="GHEA Grapalat"/>
          <w:sz w:val="24"/>
          <w:szCs w:val="24"/>
          <w:lang w:val="hy-AM"/>
        </w:rPr>
        <w:t xml:space="preserve">այաստանի </w:t>
      </w:r>
      <w:r w:rsidRPr="006512B2">
        <w:rPr>
          <w:rFonts w:ascii="GHEA Grapalat" w:hAnsi="GHEA Grapalat"/>
          <w:sz w:val="24"/>
          <w:szCs w:val="24"/>
          <w:lang w:val="hy-AM"/>
        </w:rPr>
        <w:t>Հ</w:t>
      </w:r>
      <w:r w:rsidR="007E4D68">
        <w:rPr>
          <w:rFonts w:ascii="GHEA Grapalat" w:hAnsi="GHEA Grapalat"/>
          <w:sz w:val="24"/>
          <w:szCs w:val="24"/>
          <w:lang w:val="hy-AM"/>
        </w:rPr>
        <w:t>անրապետության</w:t>
      </w:r>
      <w:r w:rsidRPr="006512B2">
        <w:rPr>
          <w:rFonts w:ascii="GHEA Grapalat" w:hAnsi="GHEA Grapalat"/>
          <w:sz w:val="24"/>
          <w:szCs w:val="24"/>
          <w:lang w:val="hy-AM"/>
        </w:rPr>
        <w:t xml:space="preserve"> քաղաքացիական օրենսգրքի 64-րդ հոդվածի 1-ին կամ 5-րդ </w:t>
      </w:r>
      <w:r w:rsidR="00F0212B">
        <w:rPr>
          <w:rFonts w:ascii="GHEA Grapalat" w:hAnsi="GHEA Grapalat"/>
          <w:sz w:val="24"/>
          <w:szCs w:val="24"/>
          <w:lang w:val="hy-AM"/>
        </w:rPr>
        <w:t>մաս</w:t>
      </w:r>
      <w:r w:rsidRPr="006512B2">
        <w:rPr>
          <w:rFonts w:ascii="GHEA Grapalat" w:hAnsi="GHEA Grapalat"/>
          <w:sz w:val="24"/>
          <w:szCs w:val="24"/>
          <w:lang w:val="hy-AM"/>
        </w:rPr>
        <w:t>երով սահմանված եղա</w:t>
      </w:r>
      <w:r w:rsidR="00CB6F1F">
        <w:rPr>
          <w:rFonts w:ascii="GHEA Grapalat" w:hAnsi="GHEA Grapalat"/>
          <w:sz w:val="24"/>
          <w:szCs w:val="24"/>
          <w:lang w:val="hy-AM"/>
        </w:rPr>
        <w:softHyphen/>
      </w:r>
      <w:r w:rsidRPr="006512B2">
        <w:rPr>
          <w:rFonts w:ascii="GHEA Grapalat" w:hAnsi="GHEA Grapalat"/>
          <w:sz w:val="24"/>
          <w:szCs w:val="24"/>
          <w:lang w:val="hy-AM"/>
        </w:rPr>
        <w:lastRenderedPageBreak/>
        <w:t>նակով և չի հանգեցրել ստեղծված իրավաբանական անձի՝ որպես մաքսային փոխադրող գրանց</w:t>
      </w:r>
      <w:r w:rsidR="00CB6F1F">
        <w:rPr>
          <w:rFonts w:ascii="GHEA Grapalat" w:hAnsi="GHEA Grapalat"/>
          <w:sz w:val="24"/>
          <w:szCs w:val="24"/>
          <w:lang w:val="hy-AM"/>
        </w:rPr>
        <w:softHyphen/>
      </w:r>
      <w:r w:rsidRPr="006512B2">
        <w:rPr>
          <w:rFonts w:ascii="GHEA Grapalat" w:hAnsi="GHEA Grapalat"/>
          <w:sz w:val="24"/>
          <w:szCs w:val="24"/>
          <w:lang w:val="hy-AM"/>
        </w:rPr>
        <w:t>վելու համար ապահովված պայմանների բացակայությանը:</w:t>
      </w:r>
    </w:p>
    <w:p w14:paraId="362C7A6D" w14:textId="77777777" w:rsidR="009842C6" w:rsidRPr="006512B2" w:rsidRDefault="00CB6F1F" w:rsidP="00E579E1">
      <w:pPr>
        <w:numPr>
          <w:ilvl w:val="0"/>
          <w:numId w:val="333"/>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Pr="006512B2">
        <w:rPr>
          <w:rFonts w:ascii="GHEA Grapalat" w:hAnsi="GHEA Grapalat"/>
          <w:sz w:val="24"/>
          <w:szCs w:val="24"/>
          <w:lang w:val="hy-AM"/>
        </w:rPr>
        <w:t>առավարությունը</w:t>
      </w:r>
      <w:r>
        <w:rPr>
          <w:rFonts w:ascii="GHEA Grapalat" w:hAnsi="GHEA Grapalat"/>
          <w:sz w:val="24"/>
          <w:szCs w:val="24"/>
          <w:lang w:val="hy-AM"/>
        </w:rPr>
        <w:t>,</w:t>
      </w:r>
      <w:r w:rsidRPr="006512B2">
        <w:rPr>
          <w:rFonts w:ascii="GHEA Grapalat" w:hAnsi="GHEA Grapalat"/>
          <w:sz w:val="24"/>
          <w:szCs w:val="24"/>
          <w:lang w:val="hy-AM"/>
        </w:rPr>
        <w:t xml:space="preserve"> </w:t>
      </w:r>
      <w:r w:rsidR="009842C6" w:rsidRPr="006512B2">
        <w:rPr>
          <w:rFonts w:ascii="GHEA Grapalat" w:hAnsi="GHEA Grapalat"/>
          <w:sz w:val="24"/>
          <w:szCs w:val="24"/>
          <w:lang w:val="hy-AM"/>
        </w:rPr>
        <w:t xml:space="preserve">Միության մաքսային օրենսգրքի 408-րդ հոդվածի 2-րդ </w:t>
      </w:r>
      <w:r w:rsidR="00F0212B">
        <w:rPr>
          <w:rFonts w:ascii="GHEA Grapalat" w:hAnsi="GHEA Grapalat"/>
          <w:sz w:val="24"/>
          <w:szCs w:val="24"/>
          <w:lang w:val="hy-AM"/>
        </w:rPr>
        <w:t>մաս</w:t>
      </w:r>
      <w:r w:rsidR="009842C6" w:rsidRPr="006512B2">
        <w:rPr>
          <w:rFonts w:ascii="GHEA Grapalat" w:hAnsi="GHEA Grapalat"/>
          <w:sz w:val="24"/>
          <w:szCs w:val="24"/>
          <w:lang w:val="hy-AM"/>
        </w:rPr>
        <w:t>ին համապատասխան, կարող է սահմանել իրավաբանական անձին մաքսային փոխադրող</w:t>
      </w:r>
      <w:r>
        <w:rPr>
          <w:rFonts w:ascii="GHEA Grapalat" w:hAnsi="GHEA Grapalat"/>
          <w:sz w:val="24"/>
          <w:szCs w:val="24"/>
          <w:lang w:val="hy-AM"/>
        </w:rPr>
        <w:softHyphen/>
      </w:r>
      <w:r w:rsidR="009842C6" w:rsidRPr="006512B2">
        <w:rPr>
          <w:rFonts w:ascii="GHEA Grapalat" w:hAnsi="GHEA Grapalat"/>
          <w:sz w:val="24"/>
          <w:szCs w:val="24"/>
          <w:lang w:val="hy-AM"/>
        </w:rPr>
        <w:t xml:space="preserve">ների ռեեստրից հանելու՝ Միության մաքսային օրենսգրքի 408-րդ հոդվածի 1-ին </w:t>
      </w:r>
      <w:r w:rsidR="00F0212B">
        <w:rPr>
          <w:rFonts w:ascii="GHEA Grapalat" w:hAnsi="GHEA Grapalat"/>
          <w:sz w:val="24"/>
          <w:szCs w:val="24"/>
          <w:lang w:val="hy-AM"/>
        </w:rPr>
        <w:t>մաս</w:t>
      </w:r>
      <w:r w:rsidR="009842C6" w:rsidRPr="006512B2">
        <w:rPr>
          <w:rFonts w:ascii="GHEA Grapalat" w:hAnsi="GHEA Grapalat"/>
          <w:sz w:val="24"/>
          <w:szCs w:val="24"/>
          <w:lang w:val="hy-AM"/>
        </w:rPr>
        <w:t>ով սահ</w:t>
      </w:r>
      <w:r>
        <w:rPr>
          <w:rFonts w:ascii="GHEA Grapalat" w:hAnsi="GHEA Grapalat"/>
          <w:sz w:val="24"/>
          <w:szCs w:val="24"/>
          <w:lang w:val="hy-AM"/>
        </w:rPr>
        <w:softHyphen/>
      </w:r>
      <w:r w:rsidR="00687601" w:rsidRPr="00DE45FC">
        <w:rPr>
          <w:rFonts w:ascii="GHEA Grapalat" w:hAnsi="GHEA Grapalat"/>
          <w:sz w:val="24"/>
          <w:szCs w:val="24"/>
          <w:lang w:val="hy-AM"/>
        </w:rPr>
        <w:softHyphen/>
      </w:r>
      <w:r w:rsidR="009842C6" w:rsidRPr="006512B2">
        <w:rPr>
          <w:rFonts w:ascii="GHEA Grapalat" w:hAnsi="GHEA Grapalat"/>
          <w:sz w:val="24"/>
          <w:szCs w:val="24"/>
          <w:lang w:val="hy-AM"/>
        </w:rPr>
        <w:t>մանված հիմքերից բացի լրացուցիչ այլ հիմքեր:</w:t>
      </w:r>
    </w:p>
    <w:p w14:paraId="63617FDD" w14:textId="77777777" w:rsidR="00CB6F1F" w:rsidRDefault="00CB6F1F" w:rsidP="006512B2">
      <w:pPr>
        <w:spacing w:after="0" w:line="360" w:lineRule="auto"/>
        <w:ind w:left="2268" w:hanging="1701"/>
        <w:jc w:val="both"/>
        <w:rPr>
          <w:rFonts w:ascii="GHEA Grapalat" w:hAnsi="GHEA Grapalat" w:cs="Sylfaen"/>
          <w:b/>
          <w:bCs/>
          <w:sz w:val="24"/>
          <w:szCs w:val="24"/>
          <w:lang w:val="hy-AM"/>
        </w:rPr>
      </w:pPr>
    </w:p>
    <w:p w14:paraId="2E731A14" w14:textId="5BA8A5A5" w:rsidR="00CB6F1F" w:rsidRDefault="009842C6" w:rsidP="00CB6F1F">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t xml:space="preserve">Հոդված </w:t>
      </w:r>
      <w:r w:rsidR="00B12C5A">
        <w:rPr>
          <w:rFonts w:ascii="GHEA Grapalat" w:hAnsi="GHEA Grapalat" w:cs="Sylfaen"/>
          <w:b/>
          <w:bCs/>
          <w:sz w:val="24"/>
          <w:szCs w:val="24"/>
          <w:lang w:val="hy-AM"/>
        </w:rPr>
        <w:t>267</w:t>
      </w:r>
      <w:r w:rsidRPr="006512B2">
        <w:rPr>
          <w:rFonts w:ascii="GHEA Grapalat" w:hAnsi="GHEA Grapalat" w:cs="Sylfaen"/>
          <w:b/>
          <w:bCs/>
          <w:sz w:val="24"/>
          <w:szCs w:val="24"/>
          <w:lang w:val="hy-AM"/>
        </w:rPr>
        <w:t>. 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փոխադրողի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և</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նրա</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անձնակազմի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կողմից</w:t>
      </w:r>
    </w:p>
    <w:p w14:paraId="10BC2E1C" w14:textId="77777777" w:rsidR="009842C6" w:rsidRPr="006512B2" w:rsidRDefault="009842C6" w:rsidP="00ED5E45">
      <w:pPr>
        <w:spacing w:after="0" w:line="360" w:lineRule="auto"/>
        <w:ind w:firstLine="2156"/>
        <w:jc w:val="both"/>
        <w:rPr>
          <w:rFonts w:ascii="GHEA Grapalat" w:hAnsi="GHEA Grapalat" w:cs="Courier New"/>
          <w:b/>
          <w:bCs/>
          <w:sz w:val="24"/>
          <w:szCs w:val="24"/>
          <w:lang w:val="hy-AM"/>
        </w:rPr>
      </w:pPr>
      <w:r w:rsidRPr="006512B2">
        <w:rPr>
          <w:rFonts w:ascii="GHEA Grapalat" w:hAnsi="GHEA Grapalat" w:cs="Sylfaen"/>
          <w:b/>
          <w:bCs/>
          <w:sz w:val="24"/>
          <w:szCs w:val="24"/>
          <w:lang w:val="hy-AM"/>
        </w:rPr>
        <w:t>հանձնարարողից</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ստացած</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տեղեկության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օգտագործումը</w:t>
      </w:r>
      <w:r w:rsidRPr="006512B2">
        <w:rPr>
          <w:rFonts w:ascii="Courier New" w:hAnsi="Courier New" w:cs="Courier New"/>
          <w:b/>
          <w:bCs/>
          <w:sz w:val="24"/>
          <w:szCs w:val="24"/>
          <w:lang w:val="hy-AM"/>
        </w:rPr>
        <w:t> </w:t>
      </w:r>
    </w:p>
    <w:p w14:paraId="1E41AE88" w14:textId="77777777" w:rsidR="009842C6" w:rsidRPr="006512B2" w:rsidRDefault="009842C6" w:rsidP="00E579E1">
      <w:pPr>
        <w:numPr>
          <w:ilvl w:val="0"/>
          <w:numId w:val="334"/>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Հանձնարարությունը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կատարելու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նպատակով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հանձնարարողից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ստացած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տեղեկու</w:t>
      </w:r>
      <w:r w:rsidR="00CB6F1F">
        <w:rPr>
          <w:rFonts w:ascii="GHEA Grapalat" w:hAnsi="GHEA Grapalat" w:cs="Sylfaen"/>
          <w:sz w:val="24"/>
          <w:szCs w:val="24"/>
          <w:lang w:val="hy-AM"/>
        </w:rPr>
        <w:softHyphen/>
      </w:r>
      <w:r w:rsidRPr="006512B2">
        <w:rPr>
          <w:rFonts w:ascii="GHEA Grapalat" w:hAnsi="GHEA Grapalat" w:cs="Sylfaen"/>
          <w:sz w:val="24"/>
          <w:szCs w:val="24"/>
          <w:lang w:val="hy-AM"/>
        </w:rPr>
        <w:t>թյունը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փոխադրողը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դրա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աշխատողները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օգտագործել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բացառապես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w:t>
      </w:r>
      <w:r w:rsidR="00687601" w:rsidRPr="00DE45FC">
        <w:rPr>
          <w:rFonts w:ascii="GHEA Grapalat" w:hAnsi="GHEA Grapalat" w:cs="Sylfaen"/>
          <w:sz w:val="24"/>
          <w:szCs w:val="24"/>
          <w:lang w:val="hy-AM"/>
        </w:rPr>
        <w:softHyphen/>
      </w:r>
      <w:r w:rsidR="00CB6F1F">
        <w:rPr>
          <w:rFonts w:ascii="GHEA Grapalat" w:hAnsi="GHEA Grapalat" w:cs="Sylfaen"/>
          <w:sz w:val="24"/>
          <w:szCs w:val="24"/>
          <w:lang w:val="hy-AM"/>
        </w:rPr>
        <w:softHyphen/>
      </w:r>
      <w:r w:rsidRPr="006512B2">
        <w:rPr>
          <w:rFonts w:ascii="GHEA Grapalat" w:hAnsi="GHEA Grapalat" w:cs="Sylfaen"/>
          <w:sz w:val="24"/>
          <w:szCs w:val="24"/>
          <w:lang w:val="hy-AM"/>
        </w:rPr>
        <w:t>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նպատակներով</w:t>
      </w:r>
      <w:r w:rsidRPr="006512B2">
        <w:rPr>
          <w:rFonts w:ascii="GHEA Grapalat" w:hAnsi="GHEA Grapalat"/>
          <w:sz w:val="24"/>
          <w:szCs w:val="24"/>
          <w:lang w:val="hy-AM"/>
        </w:rPr>
        <w:t>:</w:t>
      </w:r>
    </w:p>
    <w:p w14:paraId="58D16063" w14:textId="77777777" w:rsidR="009842C6" w:rsidRPr="006512B2" w:rsidRDefault="009842C6" w:rsidP="00E579E1">
      <w:pPr>
        <w:numPr>
          <w:ilvl w:val="0"/>
          <w:numId w:val="334"/>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Պետական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բանկային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ապահովագրական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առևտրային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ծառայողական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գաղտնիք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պարունակող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տեղեկությունները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հրապարակման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ենթակա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օգտագործվել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փոխադրողի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դրա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աշխատողների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կողմից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շահ</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իրենց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երրորդ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անձանց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տրամադրվել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երրորդ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անձանց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թվում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պետական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մարմիններին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բացա</w:t>
      </w:r>
      <w:r w:rsidR="00CB6F1F">
        <w:rPr>
          <w:rFonts w:ascii="GHEA Grapalat" w:hAnsi="GHEA Grapalat" w:cs="Sylfaen"/>
          <w:sz w:val="24"/>
          <w:szCs w:val="24"/>
          <w:lang w:val="hy-AM"/>
        </w:rPr>
        <w:softHyphen/>
      </w:r>
      <w:r w:rsidRPr="006512B2">
        <w:rPr>
          <w:rFonts w:ascii="GHEA Grapalat" w:hAnsi="GHEA Grapalat" w:cs="Sylfaen"/>
          <w:sz w:val="24"/>
          <w:szCs w:val="24"/>
          <w:lang w:val="hy-AM"/>
        </w:rPr>
        <w:t>ռու</w:t>
      </w:r>
      <w:r w:rsidR="00CB6F1F">
        <w:rPr>
          <w:rFonts w:ascii="GHEA Grapalat" w:hAnsi="GHEA Grapalat" w:cs="Sylfaen"/>
          <w:sz w:val="24"/>
          <w:szCs w:val="24"/>
          <w:lang w:val="hy-AM"/>
        </w:rPr>
        <w:softHyphen/>
      </w:r>
      <w:r w:rsidRPr="006512B2">
        <w:rPr>
          <w:rFonts w:ascii="GHEA Grapalat" w:hAnsi="GHEA Grapalat" w:cs="Sylfaen"/>
          <w:sz w:val="24"/>
          <w:szCs w:val="24"/>
          <w:lang w:val="hy-AM"/>
        </w:rPr>
        <w:t>թյամբ</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օրենքով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նախատեսված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դեպքերի</w:t>
      </w:r>
      <w:r w:rsidRPr="006512B2">
        <w:rPr>
          <w:rFonts w:ascii="GHEA Grapalat" w:hAnsi="GHEA Grapalat"/>
          <w:sz w:val="24"/>
          <w:szCs w:val="24"/>
          <w:lang w:val="hy-AM"/>
        </w:rPr>
        <w:t>:</w:t>
      </w:r>
    </w:p>
    <w:p w14:paraId="736B8CA7" w14:textId="77777777" w:rsidR="009417F7" w:rsidRPr="00DE45FC" w:rsidRDefault="009417F7" w:rsidP="00CB6F1F">
      <w:pPr>
        <w:spacing w:after="0" w:line="360" w:lineRule="auto"/>
        <w:jc w:val="center"/>
        <w:rPr>
          <w:rFonts w:ascii="GHEA Grapalat" w:hAnsi="GHEA Grapalat" w:cs="Sylfaen"/>
          <w:b/>
          <w:bCs/>
          <w:sz w:val="24"/>
          <w:szCs w:val="24"/>
          <w:lang w:val="hy-AM"/>
        </w:rPr>
      </w:pPr>
    </w:p>
    <w:p w14:paraId="7FFFE8F0" w14:textId="77777777" w:rsidR="009842C6" w:rsidRPr="00CB6F1F" w:rsidRDefault="009842C6" w:rsidP="00CB6F1F">
      <w:pPr>
        <w:spacing w:after="0" w:line="360" w:lineRule="auto"/>
        <w:jc w:val="center"/>
        <w:rPr>
          <w:rFonts w:ascii="GHEA Grapalat" w:hAnsi="GHEA Grapalat" w:cs="Sylfaen"/>
          <w:b/>
          <w:bCs/>
          <w:sz w:val="24"/>
          <w:szCs w:val="24"/>
          <w:lang w:val="hy-AM"/>
        </w:rPr>
      </w:pPr>
      <w:r w:rsidRPr="00CB6F1F">
        <w:rPr>
          <w:rFonts w:ascii="GHEA Grapalat" w:hAnsi="GHEA Grapalat" w:cs="Sylfaen"/>
          <w:b/>
          <w:bCs/>
          <w:sz w:val="24"/>
          <w:szCs w:val="24"/>
          <w:lang w:val="hy-AM"/>
        </w:rPr>
        <w:t>ԳԼՈՒԽ 53</w:t>
      </w:r>
    </w:p>
    <w:p w14:paraId="17982C36" w14:textId="77777777" w:rsidR="009842C6" w:rsidRPr="00CB6F1F" w:rsidRDefault="009842C6" w:rsidP="006512B2">
      <w:pPr>
        <w:spacing w:after="0" w:line="360" w:lineRule="auto"/>
        <w:jc w:val="center"/>
        <w:rPr>
          <w:rFonts w:ascii="GHEA Grapalat" w:hAnsi="GHEA Grapalat"/>
          <w:sz w:val="24"/>
          <w:szCs w:val="24"/>
          <w:lang w:val="hy-AM"/>
        </w:rPr>
      </w:pPr>
      <w:r w:rsidRPr="00CB6F1F">
        <w:rPr>
          <w:rFonts w:ascii="GHEA Grapalat" w:hAnsi="GHEA Grapalat" w:cs="Sylfaen"/>
          <w:b/>
          <w:bCs/>
          <w:sz w:val="24"/>
          <w:szCs w:val="24"/>
          <w:lang w:val="hy-AM"/>
        </w:rPr>
        <w:t>ԺԱՄԱՆԱԿԱՎՈՐ</w:t>
      </w:r>
      <w:r w:rsidRPr="00CB6F1F">
        <w:rPr>
          <w:rFonts w:ascii="GHEA Grapalat" w:hAnsi="GHEA Grapalat"/>
          <w:b/>
          <w:bCs/>
          <w:sz w:val="24"/>
          <w:szCs w:val="24"/>
          <w:lang w:val="hy-AM"/>
        </w:rPr>
        <w:t xml:space="preserve"> </w:t>
      </w:r>
      <w:r w:rsidRPr="00CB6F1F">
        <w:rPr>
          <w:rFonts w:ascii="GHEA Grapalat" w:hAnsi="GHEA Grapalat" w:cs="Sylfaen"/>
          <w:b/>
          <w:bCs/>
          <w:sz w:val="24"/>
          <w:szCs w:val="24"/>
          <w:lang w:val="hy-AM"/>
        </w:rPr>
        <w:t>ՊԱՀՊԱՆՄԱՆ</w:t>
      </w:r>
      <w:r w:rsidRPr="00CB6F1F">
        <w:rPr>
          <w:rFonts w:ascii="GHEA Grapalat" w:hAnsi="GHEA Grapalat"/>
          <w:b/>
          <w:bCs/>
          <w:sz w:val="24"/>
          <w:szCs w:val="24"/>
          <w:lang w:val="hy-AM"/>
        </w:rPr>
        <w:t xml:space="preserve"> </w:t>
      </w:r>
      <w:r w:rsidRPr="00CB6F1F">
        <w:rPr>
          <w:rFonts w:ascii="GHEA Grapalat" w:hAnsi="GHEA Grapalat" w:cs="Sylfaen"/>
          <w:b/>
          <w:bCs/>
          <w:sz w:val="24"/>
          <w:szCs w:val="24"/>
          <w:lang w:val="hy-AM"/>
        </w:rPr>
        <w:t>ՊԱՀԵՍՏԻ</w:t>
      </w:r>
      <w:r w:rsidRPr="00CB6F1F">
        <w:rPr>
          <w:rFonts w:ascii="GHEA Grapalat" w:hAnsi="GHEA Grapalat"/>
          <w:b/>
          <w:bCs/>
          <w:sz w:val="24"/>
          <w:szCs w:val="24"/>
          <w:lang w:val="hy-AM"/>
        </w:rPr>
        <w:t xml:space="preserve"> </w:t>
      </w:r>
      <w:r w:rsidRPr="00CB6F1F">
        <w:rPr>
          <w:rFonts w:ascii="GHEA Grapalat" w:hAnsi="GHEA Grapalat" w:cs="Sylfaen"/>
          <w:b/>
          <w:bCs/>
          <w:sz w:val="24"/>
          <w:szCs w:val="24"/>
          <w:lang w:val="hy-AM"/>
        </w:rPr>
        <w:t>ԿԱԶՄԱԿԵՐՊԻՉԸ</w:t>
      </w:r>
    </w:p>
    <w:p w14:paraId="43E4D22F" w14:textId="77777777" w:rsidR="00CB6F1F" w:rsidRDefault="00CB6F1F" w:rsidP="006512B2">
      <w:pPr>
        <w:spacing w:after="0" w:line="360" w:lineRule="auto"/>
        <w:ind w:firstLine="567"/>
        <w:jc w:val="both"/>
        <w:rPr>
          <w:rFonts w:ascii="GHEA Grapalat" w:hAnsi="GHEA Grapalat" w:cs="Sylfaen"/>
          <w:b/>
          <w:bCs/>
          <w:sz w:val="24"/>
          <w:szCs w:val="24"/>
          <w:lang w:val="hy-AM"/>
        </w:rPr>
      </w:pPr>
    </w:p>
    <w:p w14:paraId="3C602240" w14:textId="1F66A9FA" w:rsidR="009842C6" w:rsidRPr="00CB6F1F" w:rsidRDefault="009842C6" w:rsidP="006512B2">
      <w:pPr>
        <w:spacing w:after="0" w:line="360" w:lineRule="auto"/>
        <w:ind w:firstLine="567"/>
        <w:jc w:val="both"/>
        <w:rPr>
          <w:rFonts w:ascii="GHEA Grapalat" w:hAnsi="GHEA Grapalat"/>
          <w:b/>
          <w:bCs/>
          <w:sz w:val="24"/>
          <w:szCs w:val="24"/>
          <w:lang w:val="hy-AM"/>
        </w:rPr>
      </w:pPr>
      <w:r w:rsidRPr="00CB6F1F">
        <w:rPr>
          <w:rFonts w:ascii="GHEA Grapalat" w:hAnsi="GHEA Grapalat" w:cs="Sylfaen"/>
          <w:b/>
          <w:bCs/>
          <w:sz w:val="24"/>
          <w:szCs w:val="24"/>
          <w:lang w:val="hy-AM"/>
        </w:rPr>
        <w:t xml:space="preserve">Հոդված </w:t>
      </w:r>
      <w:r w:rsidR="00B12C5A">
        <w:rPr>
          <w:rFonts w:ascii="GHEA Grapalat" w:hAnsi="GHEA Grapalat" w:cs="Sylfaen"/>
          <w:b/>
          <w:bCs/>
          <w:sz w:val="24"/>
          <w:szCs w:val="24"/>
          <w:lang w:val="hy-AM"/>
        </w:rPr>
        <w:t>268</w:t>
      </w:r>
      <w:r w:rsidRPr="00CB6F1F">
        <w:rPr>
          <w:rFonts w:ascii="GHEA Grapalat" w:hAnsi="GHEA Grapalat" w:cs="Sylfaen"/>
          <w:b/>
          <w:bCs/>
          <w:sz w:val="24"/>
          <w:szCs w:val="24"/>
          <w:lang w:val="hy-AM"/>
        </w:rPr>
        <w:t>. Ժամանակավոր</w:t>
      </w:r>
      <w:r w:rsidRPr="00CB6F1F">
        <w:rPr>
          <w:rFonts w:ascii="GHEA Grapalat" w:hAnsi="GHEA Grapalat"/>
          <w:b/>
          <w:bCs/>
          <w:sz w:val="24"/>
          <w:szCs w:val="24"/>
          <w:lang w:val="hy-AM"/>
        </w:rPr>
        <w:t xml:space="preserve"> </w:t>
      </w:r>
      <w:r w:rsidRPr="00CB6F1F">
        <w:rPr>
          <w:rFonts w:ascii="GHEA Grapalat" w:hAnsi="GHEA Grapalat" w:cs="Sylfaen"/>
          <w:b/>
          <w:bCs/>
          <w:sz w:val="24"/>
          <w:szCs w:val="24"/>
          <w:lang w:val="hy-AM"/>
        </w:rPr>
        <w:t>պահպանման</w:t>
      </w:r>
      <w:r w:rsidRPr="00CB6F1F">
        <w:rPr>
          <w:rFonts w:ascii="GHEA Grapalat" w:hAnsi="GHEA Grapalat"/>
          <w:b/>
          <w:bCs/>
          <w:sz w:val="24"/>
          <w:szCs w:val="24"/>
          <w:lang w:val="hy-AM"/>
        </w:rPr>
        <w:t xml:space="preserve"> </w:t>
      </w:r>
      <w:r w:rsidRPr="00CB6F1F">
        <w:rPr>
          <w:rFonts w:ascii="GHEA Grapalat" w:hAnsi="GHEA Grapalat" w:cs="Sylfaen"/>
          <w:b/>
          <w:bCs/>
          <w:sz w:val="24"/>
          <w:szCs w:val="24"/>
          <w:lang w:val="hy-AM"/>
        </w:rPr>
        <w:t>պահեստի</w:t>
      </w:r>
      <w:r w:rsidRPr="00CB6F1F">
        <w:rPr>
          <w:rFonts w:ascii="GHEA Grapalat" w:hAnsi="GHEA Grapalat"/>
          <w:b/>
          <w:bCs/>
          <w:sz w:val="24"/>
          <w:szCs w:val="24"/>
          <w:lang w:val="hy-AM"/>
        </w:rPr>
        <w:t xml:space="preserve"> </w:t>
      </w:r>
      <w:r w:rsidRPr="00CB6F1F">
        <w:rPr>
          <w:rFonts w:ascii="GHEA Grapalat" w:hAnsi="GHEA Grapalat" w:cs="Sylfaen"/>
          <w:b/>
          <w:bCs/>
          <w:sz w:val="24"/>
          <w:szCs w:val="24"/>
          <w:lang w:val="hy-AM"/>
        </w:rPr>
        <w:t>կազմակերպիչը</w:t>
      </w:r>
      <w:r w:rsidRPr="00CB6F1F">
        <w:rPr>
          <w:rFonts w:ascii="Courier New" w:hAnsi="Courier New" w:cs="Courier New"/>
          <w:b/>
          <w:bCs/>
          <w:sz w:val="24"/>
          <w:szCs w:val="24"/>
          <w:lang w:val="hy-AM"/>
        </w:rPr>
        <w:t> </w:t>
      </w:r>
    </w:p>
    <w:p w14:paraId="4F0ECE89" w14:textId="77777777" w:rsidR="009842C6" w:rsidRPr="006512B2" w:rsidRDefault="009842C6" w:rsidP="00E579E1">
      <w:pPr>
        <w:numPr>
          <w:ilvl w:val="0"/>
          <w:numId w:val="335"/>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Ժամանակավոր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պահպանման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կազմակերպիչը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w:t>
      </w:r>
      <w:r w:rsidR="00687601" w:rsidRPr="00DE45FC">
        <w:rPr>
          <w:rFonts w:ascii="GHEA Grapalat" w:hAnsi="GHEA Grapalat" w:cs="Sylfaen"/>
          <w:sz w:val="24"/>
          <w:szCs w:val="24"/>
          <w:lang w:val="hy-AM"/>
        </w:rPr>
        <w:softHyphen/>
      </w:r>
      <w:r w:rsidRPr="006512B2">
        <w:rPr>
          <w:rFonts w:ascii="GHEA Grapalat" w:hAnsi="GHEA Grapalat" w:cs="Sylfaen"/>
          <w:sz w:val="24"/>
          <w:szCs w:val="24"/>
          <w:lang w:val="hy-AM"/>
        </w:rPr>
        <w:t>գրքի</w:t>
      </w:r>
      <w:r w:rsidRPr="006512B2">
        <w:rPr>
          <w:rFonts w:ascii="GHEA Grapalat" w:hAnsi="GHEA Grapalat"/>
          <w:sz w:val="24"/>
          <w:szCs w:val="24"/>
          <w:lang w:val="hy-AM"/>
        </w:rPr>
        <w:t xml:space="preserve"> 410-</w:t>
      </w:r>
      <w:r w:rsidRPr="006512B2">
        <w:rPr>
          <w:rFonts w:ascii="GHEA Grapalat" w:hAnsi="GHEA Grapalat" w:cs="Sylfaen"/>
          <w:sz w:val="24"/>
          <w:szCs w:val="24"/>
          <w:lang w:val="hy-AM"/>
        </w:rPr>
        <w:t>րդ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հոդվածով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իրավաբանական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w:t>
      </w:r>
    </w:p>
    <w:p w14:paraId="06163D15" w14:textId="77777777" w:rsidR="009842C6" w:rsidRPr="006512B2" w:rsidRDefault="009842C6" w:rsidP="00E579E1">
      <w:pPr>
        <w:numPr>
          <w:ilvl w:val="0"/>
          <w:numId w:val="335"/>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Ժամանակավոր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պահպանման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լինել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փակ</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տեսակի։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Ժամանակավոր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պահպանման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նախատեսված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ցանկացած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օգտագործման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Ժամանակավոր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պահպանման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փակ</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նախատեսված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տվյալ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կազմակերպչի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կողմից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պահպանության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որոշակի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տեսակի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պահպանության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թվում՝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այնպիսի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որոնց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շրջանառությունը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սահմանափակված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w:t>
      </w:r>
      <w:r w:rsidR="00687601" w:rsidRPr="00DE45FC">
        <w:rPr>
          <w:rFonts w:ascii="GHEA Grapalat" w:hAnsi="GHEA Grapalat" w:cs="Sylfaen"/>
          <w:sz w:val="24"/>
          <w:szCs w:val="24"/>
          <w:lang w:val="hy-AM"/>
        </w:rPr>
        <w:softHyphen/>
      </w:r>
      <w:r w:rsidRPr="006512B2">
        <w:rPr>
          <w:rFonts w:ascii="GHEA Grapalat" w:hAnsi="GHEA Grapalat" w:cs="Sylfaen"/>
          <w:sz w:val="24"/>
          <w:szCs w:val="24"/>
          <w:lang w:val="hy-AM"/>
        </w:rPr>
        <w:t>դրությամբ</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00687601" w:rsidRPr="00DE45FC">
        <w:rPr>
          <w:rFonts w:ascii="GHEA Grapalat" w:hAnsi="GHEA Grapalat"/>
          <w:sz w:val="24"/>
          <w:szCs w:val="24"/>
          <w:lang w:val="hy-AM"/>
        </w:rPr>
        <w:t xml:space="preserve">որոնք </w:t>
      </w:r>
      <w:r w:rsidRPr="006512B2">
        <w:rPr>
          <w:rFonts w:ascii="GHEA Grapalat" w:hAnsi="GHEA Grapalat" w:cs="Sylfaen"/>
          <w:sz w:val="24"/>
          <w:szCs w:val="24"/>
          <w:lang w:val="hy-AM"/>
        </w:rPr>
        <w:t>ունեն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պահպանման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հատուկ</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պայմաններ</w:t>
      </w:r>
      <w:r w:rsidRPr="006512B2">
        <w:rPr>
          <w:rFonts w:ascii="GHEA Grapalat" w:hAnsi="GHEA Grapalat" w:cs="Tahoma"/>
          <w:sz w:val="24"/>
          <w:szCs w:val="24"/>
          <w:lang w:val="hy-AM"/>
        </w:rPr>
        <w:t>։</w:t>
      </w:r>
    </w:p>
    <w:p w14:paraId="1E3203E8" w14:textId="77777777" w:rsidR="009842C6" w:rsidRPr="00CB6F1F" w:rsidRDefault="009842C6" w:rsidP="00E579E1">
      <w:pPr>
        <w:numPr>
          <w:ilvl w:val="0"/>
          <w:numId w:val="335"/>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lastRenderedPageBreak/>
        <w:t>Ապրանքները</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պահպանության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հանձնող</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անձանց</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ժամանակավոր</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պահպանման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պահեստների</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կազմակերպչի</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միջև</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հարաբերությունները</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կարգավորվում</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են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նրանց</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միջև</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կնքված</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պայմանագրերով</w:t>
      </w:r>
      <w:r w:rsidRPr="00CB6F1F">
        <w:rPr>
          <w:rFonts w:ascii="GHEA Grapalat" w:hAnsi="GHEA Grapalat" w:cs="Sylfaen"/>
          <w:sz w:val="24"/>
          <w:szCs w:val="24"/>
          <w:lang w:val="hy-AM"/>
        </w:rPr>
        <w:t>:</w:t>
      </w:r>
    </w:p>
    <w:p w14:paraId="7FCC945F" w14:textId="77777777" w:rsidR="009842C6" w:rsidRPr="006512B2" w:rsidRDefault="009842C6" w:rsidP="00E579E1">
      <w:pPr>
        <w:numPr>
          <w:ilvl w:val="0"/>
          <w:numId w:val="335"/>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Ժամանակավոր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պահպանման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կազմակերպիչը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կատարում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w:t>
      </w:r>
      <w:r w:rsidR="00CB6F1F">
        <w:rPr>
          <w:rFonts w:ascii="GHEA Grapalat" w:hAnsi="GHEA Grapalat" w:cs="Sylfaen"/>
          <w:sz w:val="24"/>
          <w:szCs w:val="24"/>
          <w:lang w:val="hy-AM"/>
        </w:rPr>
        <w:softHyphen/>
      </w:r>
      <w:r w:rsidRPr="006512B2">
        <w:rPr>
          <w:rFonts w:ascii="GHEA Grapalat" w:hAnsi="GHEA Grapalat" w:cs="Sylfaen"/>
          <w:sz w:val="24"/>
          <w:szCs w:val="24"/>
          <w:lang w:val="hy-AM"/>
        </w:rPr>
        <w:t>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օրենսգրքի</w:t>
      </w:r>
      <w:r w:rsidRPr="006512B2">
        <w:rPr>
          <w:rFonts w:ascii="GHEA Grapalat" w:hAnsi="GHEA Grapalat"/>
          <w:sz w:val="24"/>
          <w:szCs w:val="24"/>
          <w:lang w:val="hy-AM"/>
        </w:rPr>
        <w:t xml:space="preserve"> 414-</w:t>
      </w:r>
      <w:r w:rsidRPr="006512B2">
        <w:rPr>
          <w:rFonts w:ascii="GHEA Grapalat" w:hAnsi="GHEA Grapalat" w:cs="Sylfaen"/>
          <w:sz w:val="24"/>
          <w:szCs w:val="24"/>
          <w:lang w:val="hy-AM"/>
        </w:rPr>
        <w:t>րդ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հոդվածով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նախատեսված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պարտականությունները</w:t>
      </w:r>
      <w:r w:rsidRPr="006512B2">
        <w:rPr>
          <w:rFonts w:ascii="GHEA Grapalat" w:hAnsi="GHEA Grapalat" w:cs="Tahoma"/>
          <w:sz w:val="24"/>
          <w:szCs w:val="24"/>
          <w:lang w:val="hy-AM"/>
        </w:rPr>
        <w:t>։</w:t>
      </w:r>
    </w:p>
    <w:p w14:paraId="66651072" w14:textId="77777777" w:rsidR="00CB6F1F" w:rsidRDefault="00CB6F1F" w:rsidP="006512B2">
      <w:pPr>
        <w:spacing w:after="0" w:line="360" w:lineRule="auto"/>
        <w:ind w:left="2268" w:hanging="1701"/>
        <w:jc w:val="both"/>
        <w:rPr>
          <w:rFonts w:ascii="GHEA Grapalat" w:hAnsi="GHEA Grapalat" w:cs="Sylfaen"/>
          <w:b/>
          <w:bCs/>
          <w:sz w:val="24"/>
          <w:szCs w:val="24"/>
          <w:lang w:val="hy-AM"/>
        </w:rPr>
      </w:pPr>
    </w:p>
    <w:p w14:paraId="4E34E311" w14:textId="3569F967" w:rsidR="00CB6F1F" w:rsidRDefault="009842C6" w:rsidP="00CB6F1F">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t xml:space="preserve">Հոդված </w:t>
      </w:r>
      <w:r w:rsidR="00B12C5A">
        <w:rPr>
          <w:rFonts w:ascii="GHEA Grapalat" w:hAnsi="GHEA Grapalat" w:cs="Sylfaen"/>
          <w:b/>
          <w:bCs/>
          <w:sz w:val="24"/>
          <w:szCs w:val="24"/>
          <w:lang w:val="hy-AM"/>
        </w:rPr>
        <w:t>269</w:t>
      </w:r>
      <w:r w:rsidRPr="006512B2">
        <w:rPr>
          <w:rFonts w:ascii="GHEA Grapalat" w:hAnsi="GHEA Grapalat" w:cs="Sylfaen"/>
          <w:b/>
          <w:bCs/>
          <w:sz w:val="24"/>
          <w:szCs w:val="24"/>
          <w:lang w:val="hy-AM"/>
        </w:rPr>
        <w:t>. Իրավաբանական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անձին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ժամանակավոր</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պահպանման</w:t>
      </w:r>
    </w:p>
    <w:p w14:paraId="5DF7F477" w14:textId="77777777" w:rsidR="00CB6F1F" w:rsidRDefault="009842C6" w:rsidP="00CB6F1F">
      <w:pPr>
        <w:spacing w:after="0" w:line="360" w:lineRule="auto"/>
        <w:ind w:firstLine="1985"/>
        <w:jc w:val="both"/>
        <w:rPr>
          <w:rFonts w:ascii="GHEA Grapalat" w:hAnsi="GHEA Grapalat" w:cs="Sylfaen"/>
          <w:b/>
          <w:bCs/>
          <w:sz w:val="24"/>
          <w:szCs w:val="24"/>
          <w:lang w:val="hy-AM"/>
        </w:rPr>
      </w:pPr>
      <w:r w:rsidRPr="006512B2">
        <w:rPr>
          <w:rFonts w:ascii="GHEA Grapalat" w:hAnsi="GHEA Grapalat" w:cs="Sylfaen"/>
          <w:b/>
          <w:bCs/>
          <w:sz w:val="24"/>
          <w:szCs w:val="24"/>
          <w:lang w:val="hy-AM"/>
        </w:rPr>
        <w:t>պահեստների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կազմակերպիչների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ռեեստրում</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հաշվառման</w:t>
      </w:r>
    </w:p>
    <w:p w14:paraId="0C6A6BA6" w14:textId="77777777" w:rsidR="009842C6" w:rsidRPr="006512B2" w:rsidRDefault="009842C6" w:rsidP="00CB6F1F">
      <w:pPr>
        <w:spacing w:after="0" w:line="360" w:lineRule="auto"/>
        <w:ind w:firstLine="1985"/>
        <w:jc w:val="both"/>
        <w:rPr>
          <w:rFonts w:ascii="GHEA Grapalat" w:hAnsi="GHEA Grapalat"/>
          <w:b/>
          <w:bCs/>
          <w:sz w:val="24"/>
          <w:szCs w:val="24"/>
          <w:lang w:val="hy-AM"/>
        </w:rPr>
      </w:pPr>
      <w:r w:rsidRPr="006512B2">
        <w:rPr>
          <w:rFonts w:ascii="GHEA Grapalat" w:hAnsi="GHEA Grapalat" w:cs="Sylfaen"/>
          <w:b/>
          <w:bCs/>
          <w:sz w:val="24"/>
          <w:szCs w:val="24"/>
          <w:lang w:val="hy-AM"/>
        </w:rPr>
        <w:t>պայմանները</w:t>
      </w:r>
      <w:r w:rsidRPr="006512B2">
        <w:rPr>
          <w:rFonts w:ascii="Courier New" w:hAnsi="Courier New" w:cs="Courier New"/>
          <w:b/>
          <w:bCs/>
          <w:sz w:val="24"/>
          <w:szCs w:val="24"/>
          <w:lang w:val="hy-AM"/>
        </w:rPr>
        <w:t> </w:t>
      </w:r>
    </w:p>
    <w:p w14:paraId="69B080CA" w14:textId="77777777" w:rsidR="009842C6" w:rsidRPr="006512B2" w:rsidRDefault="009842C6" w:rsidP="00E579E1">
      <w:pPr>
        <w:numPr>
          <w:ilvl w:val="0"/>
          <w:numId w:val="336"/>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Իրավաբանական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ժամանակավոր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պահպանման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կազմակեր</w:t>
      </w:r>
      <w:r w:rsidR="00687601" w:rsidRPr="00DE45FC">
        <w:rPr>
          <w:rFonts w:ascii="GHEA Grapalat" w:hAnsi="GHEA Grapalat" w:cs="Sylfaen"/>
          <w:sz w:val="24"/>
          <w:szCs w:val="24"/>
          <w:lang w:val="hy-AM"/>
        </w:rPr>
        <w:softHyphen/>
      </w:r>
      <w:r w:rsidRPr="006512B2">
        <w:rPr>
          <w:rFonts w:ascii="GHEA Grapalat" w:hAnsi="GHEA Grapalat" w:cs="Sylfaen"/>
          <w:sz w:val="24"/>
          <w:szCs w:val="24"/>
          <w:lang w:val="hy-AM"/>
        </w:rPr>
        <w:t>պիչ</w:t>
      </w:r>
      <w:r w:rsidR="00687601" w:rsidRPr="00DE45FC">
        <w:rPr>
          <w:rFonts w:ascii="GHEA Grapalat" w:hAnsi="GHEA Grapalat" w:cs="Sylfaen"/>
          <w:sz w:val="24"/>
          <w:szCs w:val="24"/>
          <w:lang w:val="hy-AM"/>
        </w:rPr>
        <w:softHyphen/>
      </w:r>
      <w:r w:rsidRPr="006512B2">
        <w:rPr>
          <w:rFonts w:ascii="GHEA Grapalat" w:hAnsi="GHEA Grapalat" w:cs="Sylfaen"/>
          <w:sz w:val="24"/>
          <w:szCs w:val="24"/>
          <w:lang w:val="hy-AM"/>
        </w:rPr>
        <w:t>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ռեեստրում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հաշվառելու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պայմանները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w:t>
      </w:r>
      <w:r w:rsidR="00674F33" w:rsidRPr="00DE45FC">
        <w:rPr>
          <w:rFonts w:ascii="GHEA Grapalat" w:hAnsi="GHEA Grapalat" w:cs="Sylfaen"/>
          <w:sz w:val="24"/>
          <w:szCs w:val="24"/>
          <w:lang w:val="hy-AM"/>
        </w:rPr>
        <w:softHyphen/>
      </w:r>
      <w:r w:rsidRPr="006512B2">
        <w:rPr>
          <w:rFonts w:ascii="GHEA Grapalat" w:hAnsi="GHEA Grapalat" w:cs="Sylfaen"/>
          <w:sz w:val="24"/>
          <w:szCs w:val="24"/>
          <w:lang w:val="hy-AM"/>
        </w:rPr>
        <w:t>գրքի</w:t>
      </w:r>
      <w:r w:rsidRPr="006512B2">
        <w:rPr>
          <w:rFonts w:ascii="GHEA Grapalat" w:hAnsi="GHEA Grapalat"/>
          <w:sz w:val="24"/>
          <w:szCs w:val="24"/>
          <w:lang w:val="hy-AM"/>
        </w:rPr>
        <w:t xml:space="preserve"> 412-</w:t>
      </w:r>
      <w:r w:rsidRPr="006512B2">
        <w:rPr>
          <w:rFonts w:ascii="GHEA Grapalat" w:hAnsi="GHEA Grapalat" w:cs="Sylfaen"/>
          <w:sz w:val="24"/>
          <w:szCs w:val="24"/>
          <w:lang w:val="hy-AM"/>
        </w:rPr>
        <w:t>րդ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հոդվածով</w:t>
      </w:r>
      <w:r w:rsidRPr="006512B2">
        <w:rPr>
          <w:rFonts w:ascii="GHEA Grapalat" w:hAnsi="GHEA Grapalat" w:cs="Tahoma"/>
          <w:sz w:val="24"/>
          <w:szCs w:val="24"/>
          <w:lang w:val="hy-AM"/>
        </w:rPr>
        <w:t>։</w:t>
      </w:r>
    </w:p>
    <w:p w14:paraId="3349BC25" w14:textId="77777777" w:rsidR="009842C6" w:rsidRPr="006512B2" w:rsidRDefault="009842C6" w:rsidP="00E579E1">
      <w:pPr>
        <w:numPr>
          <w:ilvl w:val="0"/>
          <w:numId w:val="336"/>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Ժամանակավոր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պահպանման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կազմակերպիչների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ռեեստրում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w:t>
      </w:r>
      <w:r w:rsidR="00674F33" w:rsidRPr="00DE45FC">
        <w:rPr>
          <w:rFonts w:ascii="GHEA Grapalat" w:hAnsi="GHEA Grapalat" w:cs="Sylfaen"/>
          <w:sz w:val="24"/>
          <w:szCs w:val="24"/>
          <w:lang w:val="hy-AM"/>
        </w:rPr>
        <w:softHyphen/>
      </w:r>
      <w:r w:rsidRPr="006512B2">
        <w:rPr>
          <w:rFonts w:ascii="GHEA Grapalat" w:hAnsi="GHEA Grapalat" w:cs="Sylfaen"/>
          <w:sz w:val="24"/>
          <w:szCs w:val="24"/>
          <w:lang w:val="hy-AM"/>
        </w:rPr>
        <w:t>վառ</w:t>
      </w:r>
      <w:r w:rsidR="00674F33" w:rsidRPr="00DE45FC">
        <w:rPr>
          <w:rFonts w:ascii="GHEA Grapalat" w:hAnsi="GHEA Grapalat" w:cs="Sylfaen"/>
          <w:sz w:val="24"/>
          <w:szCs w:val="24"/>
          <w:lang w:val="hy-AM"/>
        </w:rPr>
        <w:softHyphen/>
      </w:r>
      <w:r w:rsidRPr="006512B2">
        <w:rPr>
          <w:rFonts w:ascii="GHEA Grapalat" w:hAnsi="GHEA Grapalat" w:cs="Sylfaen"/>
          <w:sz w:val="24"/>
          <w:szCs w:val="24"/>
          <w:lang w:val="hy-AM"/>
        </w:rPr>
        <w:t>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վկայականը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պարունակում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p>
    <w:p w14:paraId="2EC3AD76" w14:textId="77777777" w:rsidR="009842C6" w:rsidRPr="006512B2" w:rsidRDefault="009842C6" w:rsidP="00E579E1">
      <w:pPr>
        <w:numPr>
          <w:ilvl w:val="1"/>
          <w:numId w:val="337"/>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ժամանակավոր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պահպանման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կազմակերպչի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անվանումը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նշում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գտնվելու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գործունեության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վայրի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հարկ</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վճարողի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հաշվառման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համարը</w:t>
      </w:r>
      <w:r w:rsidRPr="006512B2">
        <w:rPr>
          <w:rFonts w:ascii="GHEA Grapalat" w:hAnsi="GHEA Grapalat"/>
          <w:sz w:val="24"/>
          <w:szCs w:val="24"/>
          <w:lang w:val="hy-AM"/>
        </w:rPr>
        <w:t>.</w:t>
      </w:r>
    </w:p>
    <w:p w14:paraId="23E24F6D" w14:textId="77777777" w:rsidR="009842C6" w:rsidRPr="00CB6F1F" w:rsidRDefault="009842C6" w:rsidP="00E579E1">
      <w:pPr>
        <w:numPr>
          <w:ilvl w:val="1"/>
          <w:numId w:val="337"/>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ժամանակավոր</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պահպանման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պահեստի</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տեսակը</w:t>
      </w:r>
      <w:r w:rsidRPr="00CB6F1F">
        <w:rPr>
          <w:rFonts w:ascii="GHEA Grapalat" w:hAnsi="GHEA Grapalat" w:cs="Sylfaen"/>
          <w:sz w:val="24"/>
          <w:szCs w:val="24"/>
          <w:lang w:val="hy-AM"/>
        </w:rPr>
        <w:t>.</w:t>
      </w:r>
    </w:p>
    <w:p w14:paraId="3C0DCDFB" w14:textId="77777777" w:rsidR="009842C6" w:rsidRPr="00CB6F1F" w:rsidRDefault="009842C6" w:rsidP="00E579E1">
      <w:pPr>
        <w:numPr>
          <w:ilvl w:val="1"/>
          <w:numId w:val="337"/>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ժամանակավոր</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պահպանման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պահեստի</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շինության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բաց</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հրապարակի</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գտնվելու</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վայրի</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մասին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տեղեկություններ</w:t>
      </w:r>
      <w:r w:rsidRPr="00CB6F1F">
        <w:rPr>
          <w:rFonts w:ascii="GHEA Grapalat" w:hAnsi="GHEA Grapalat" w:cs="Sylfaen"/>
          <w:sz w:val="24"/>
          <w:szCs w:val="24"/>
          <w:lang w:val="hy-AM"/>
        </w:rPr>
        <w:t>.</w:t>
      </w:r>
    </w:p>
    <w:p w14:paraId="78A3F7AA" w14:textId="77777777" w:rsidR="009842C6" w:rsidRPr="00CB6F1F" w:rsidRDefault="009842C6" w:rsidP="00E579E1">
      <w:pPr>
        <w:numPr>
          <w:ilvl w:val="1"/>
          <w:numId w:val="337"/>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վկայական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տրամադրող</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մարմնի</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անվանումը</w:t>
      </w:r>
      <w:r w:rsidRPr="00CB6F1F">
        <w:rPr>
          <w:rFonts w:ascii="GHEA Grapalat" w:hAnsi="GHEA Grapalat" w:cs="Sylfaen"/>
          <w:sz w:val="24"/>
          <w:szCs w:val="24"/>
          <w:lang w:val="hy-AM"/>
        </w:rPr>
        <w:t>.</w:t>
      </w:r>
    </w:p>
    <w:p w14:paraId="45611AA9" w14:textId="77777777" w:rsidR="009842C6" w:rsidRPr="006512B2" w:rsidRDefault="009842C6" w:rsidP="00E579E1">
      <w:pPr>
        <w:numPr>
          <w:ilvl w:val="1"/>
          <w:numId w:val="337"/>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վկայականի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տրամադրման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ամսաթիվը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դրա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համարը</w:t>
      </w:r>
      <w:r w:rsidRPr="006512B2">
        <w:rPr>
          <w:rFonts w:ascii="GHEA Grapalat" w:hAnsi="GHEA Grapalat" w:cs="Tahoma"/>
          <w:sz w:val="24"/>
          <w:szCs w:val="24"/>
          <w:lang w:val="hy-AM"/>
        </w:rPr>
        <w:t>։</w:t>
      </w:r>
    </w:p>
    <w:p w14:paraId="3948A06F" w14:textId="77777777" w:rsidR="00CB6F1F" w:rsidRDefault="00CB6F1F" w:rsidP="00CB6F1F">
      <w:pPr>
        <w:spacing w:after="0" w:line="360" w:lineRule="auto"/>
        <w:ind w:firstLine="567"/>
        <w:jc w:val="both"/>
        <w:rPr>
          <w:rFonts w:ascii="GHEA Grapalat" w:hAnsi="GHEA Grapalat" w:cs="Sylfaen"/>
          <w:b/>
          <w:bCs/>
          <w:sz w:val="24"/>
          <w:szCs w:val="24"/>
          <w:lang w:val="hy-AM"/>
        </w:rPr>
      </w:pPr>
    </w:p>
    <w:p w14:paraId="323F9067" w14:textId="7094CF6A" w:rsidR="00CB6F1F" w:rsidRDefault="009842C6" w:rsidP="00CB6F1F">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t xml:space="preserve">Հոդված </w:t>
      </w:r>
      <w:r w:rsidR="00B12C5A">
        <w:rPr>
          <w:rFonts w:ascii="GHEA Grapalat" w:hAnsi="GHEA Grapalat" w:cs="Sylfaen"/>
          <w:b/>
          <w:bCs/>
          <w:sz w:val="24"/>
          <w:szCs w:val="24"/>
          <w:lang w:val="hy-AM"/>
        </w:rPr>
        <w:t>270</w:t>
      </w:r>
      <w:r w:rsidRPr="006512B2">
        <w:rPr>
          <w:rFonts w:ascii="GHEA Grapalat" w:hAnsi="GHEA Grapalat" w:cs="Sylfaen"/>
          <w:b/>
          <w:bCs/>
          <w:sz w:val="24"/>
          <w:szCs w:val="24"/>
          <w:lang w:val="hy-AM"/>
        </w:rPr>
        <w:t>. Ժամանակավոր</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պահպանման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պահեստներին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ներկայացվող</w:t>
      </w:r>
    </w:p>
    <w:p w14:paraId="4B937D3C" w14:textId="77777777" w:rsidR="009842C6" w:rsidRPr="006512B2" w:rsidRDefault="009842C6" w:rsidP="00204947">
      <w:pPr>
        <w:spacing w:after="0" w:line="360" w:lineRule="auto"/>
        <w:ind w:firstLine="2156"/>
        <w:jc w:val="both"/>
        <w:rPr>
          <w:rFonts w:ascii="GHEA Grapalat" w:hAnsi="GHEA Grapalat"/>
          <w:b/>
          <w:bCs/>
          <w:sz w:val="24"/>
          <w:szCs w:val="24"/>
          <w:lang w:val="hy-AM"/>
        </w:rPr>
      </w:pPr>
      <w:r w:rsidRPr="006512B2">
        <w:rPr>
          <w:rFonts w:ascii="GHEA Grapalat" w:hAnsi="GHEA Grapalat" w:cs="Sylfaen"/>
          <w:b/>
          <w:bCs/>
          <w:sz w:val="24"/>
          <w:szCs w:val="24"/>
          <w:lang w:val="hy-AM"/>
        </w:rPr>
        <w:t>պահանջները</w:t>
      </w:r>
      <w:r w:rsidRPr="006512B2">
        <w:rPr>
          <w:rFonts w:ascii="Courier New" w:hAnsi="Courier New" w:cs="Courier New"/>
          <w:b/>
          <w:bCs/>
          <w:sz w:val="24"/>
          <w:szCs w:val="24"/>
          <w:lang w:val="hy-AM"/>
        </w:rPr>
        <w:t> </w:t>
      </w:r>
    </w:p>
    <w:p w14:paraId="74383B03" w14:textId="77777777" w:rsidR="009842C6" w:rsidRPr="006512B2" w:rsidRDefault="009842C6" w:rsidP="00E579E1">
      <w:pPr>
        <w:numPr>
          <w:ilvl w:val="1"/>
          <w:numId w:val="338"/>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Ժամանակավոր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պահպանման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շինությունները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հրա</w:t>
      </w:r>
      <w:r w:rsidR="00CB6F1F">
        <w:rPr>
          <w:rFonts w:ascii="GHEA Grapalat" w:hAnsi="GHEA Grapalat" w:cs="Sylfaen"/>
          <w:sz w:val="24"/>
          <w:szCs w:val="24"/>
          <w:lang w:val="hy-AM"/>
        </w:rPr>
        <w:softHyphen/>
      </w:r>
      <w:r w:rsidRPr="006512B2">
        <w:rPr>
          <w:rFonts w:ascii="GHEA Grapalat" w:hAnsi="GHEA Grapalat" w:cs="Sylfaen"/>
          <w:sz w:val="24"/>
          <w:szCs w:val="24"/>
          <w:lang w:val="hy-AM"/>
        </w:rPr>
        <w:t>պա</w:t>
      </w:r>
      <w:r w:rsidR="00CB6F1F">
        <w:rPr>
          <w:rFonts w:ascii="GHEA Grapalat" w:hAnsi="GHEA Grapalat" w:cs="Sylfaen"/>
          <w:sz w:val="24"/>
          <w:szCs w:val="24"/>
          <w:lang w:val="hy-AM"/>
        </w:rPr>
        <w:softHyphen/>
      </w:r>
      <w:r w:rsidRPr="006512B2">
        <w:rPr>
          <w:rFonts w:ascii="GHEA Grapalat" w:hAnsi="GHEA Grapalat" w:cs="Sylfaen"/>
          <w:sz w:val="24"/>
          <w:szCs w:val="24"/>
          <w:lang w:val="hy-AM"/>
        </w:rPr>
        <w:t>րակ</w:t>
      </w:r>
      <w:r w:rsidR="00CB6F1F">
        <w:rPr>
          <w:rFonts w:ascii="GHEA Grapalat" w:hAnsi="GHEA Grapalat" w:cs="Sylfaen"/>
          <w:sz w:val="24"/>
          <w:szCs w:val="24"/>
          <w:lang w:val="hy-AM"/>
        </w:rPr>
        <w:softHyphen/>
      </w:r>
      <w:r w:rsidRPr="006512B2">
        <w:rPr>
          <w:rFonts w:ascii="GHEA Grapalat" w:hAnsi="GHEA Grapalat" w:cs="Sylfaen"/>
          <w:sz w:val="24"/>
          <w:szCs w:val="24"/>
          <w:lang w:val="hy-AM"/>
        </w:rPr>
        <w:t>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պետք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սարքավորված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լինեն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այնպես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ապահովվի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պահպա</w:t>
      </w:r>
      <w:r w:rsidR="00674F33" w:rsidRPr="00DE45FC">
        <w:rPr>
          <w:rFonts w:ascii="GHEA Grapalat" w:hAnsi="GHEA Grapalat" w:cs="Sylfaen"/>
          <w:sz w:val="24"/>
          <w:szCs w:val="24"/>
          <w:lang w:val="hy-AM"/>
        </w:rPr>
        <w:softHyphen/>
      </w:r>
      <w:r w:rsidRPr="006512B2">
        <w:rPr>
          <w:rFonts w:ascii="GHEA Grapalat" w:hAnsi="GHEA Grapalat" w:cs="Sylfaen"/>
          <w:sz w:val="24"/>
          <w:szCs w:val="24"/>
          <w:lang w:val="hy-AM"/>
        </w:rPr>
        <w:t>ն</w:t>
      </w:r>
      <w:r w:rsidR="0070337F" w:rsidRPr="006512B2">
        <w:rPr>
          <w:rFonts w:ascii="GHEA Grapalat" w:hAnsi="GHEA Grapalat" w:cs="Sylfaen"/>
          <w:sz w:val="24"/>
          <w:szCs w:val="24"/>
          <w:lang w:val="hy-AM"/>
        </w:rPr>
        <w:t>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բացառվի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կողմնակի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անձանց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մուտքը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ինչպես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ապահովվի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նկատ</w:t>
      </w:r>
      <w:r w:rsidR="00674F33" w:rsidRPr="00DE45FC">
        <w:rPr>
          <w:rFonts w:ascii="GHEA Grapalat" w:hAnsi="GHEA Grapalat" w:cs="Sylfaen"/>
          <w:sz w:val="24"/>
          <w:szCs w:val="24"/>
          <w:lang w:val="hy-AM"/>
        </w:rPr>
        <w:softHyphen/>
      </w:r>
      <w:r w:rsidRPr="006512B2">
        <w:rPr>
          <w:rFonts w:ascii="GHEA Grapalat" w:hAnsi="GHEA Grapalat" w:cs="Sylfaen"/>
          <w:sz w:val="24"/>
          <w:szCs w:val="24"/>
          <w:lang w:val="hy-AM"/>
        </w:rPr>
        <w:t>մամբ</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հսկողության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հնարավորությունը</w:t>
      </w:r>
      <w:r w:rsidRPr="006512B2">
        <w:rPr>
          <w:rFonts w:ascii="GHEA Grapalat" w:hAnsi="GHEA Grapalat" w:cs="Tahoma"/>
          <w:sz w:val="24"/>
          <w:szCs w:val="24"/>
          <w:lang w:val="hy-AM"/>
        </w:rPr>
        <w:t>։</w:t>
      </w:r>
    </w:p>
    <w:p w14:paraId="2C3CE896" w14:textId="77777777" w:rsidR="009842C6" w:rsidRPr="006512B2" w:rsidRDefault="009842C6" w:rsidP="00E579E1">
      <w:pPr>
        <w:numPr>
          <w:ilvl w:val="1"/>
          <w:numId w:val="338"/>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Ժամանակավոր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պահպանման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պահեստներին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հետևյալ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պահանջ</w:t>
      </w:r>
      <w:r w:rsidR="001519A6">
        <w:rPr>
          <w:rFonts w:ascii="GHEA Grapalat" w:hAnsi="GHEA Grapalat" w:cs="Sylfaen"/>
          <w:sz w:val="24"/>
          <w:szCs w:val="24"/>
          <w:lang w:val="hy-AM"/>
        </w:rPr>
        <w:softHyphen/>
      </w:r>
      <w:r w:rsidRPr="006512B2">
        <w:rPr>
          <w:rFonts w:ascii="GHEA Grapalat" w:hAnsi="GHEA Grapalat" w:cs="Sylfaen"/>
          <w:sz w:val="24"/>
          <w:szCs w:val="24"/>
          <w:lang w:val="hy-AM"/>
        </w:rPr>
        <w:t>ները</w:t>
      </w:r>
      <w:r w:rsidRPr="006512B2">
        <w:rPr>
          <w:rFonts w:ascii="GHEA Grapalat" w:hAnsi="GHEA Grapalat"/>
          <w:sz w:val="24"/>
          <w:szCs w:val="24"/>
          <w:lang w:val="hy-AM"/>
        </w:rPr>
        <w:t>.</w:t>
      </w:r>
    </w:p>
    <w:p w14:paraId="37B39E21" w14:textId="77777777" w:rsidR="009842C6" w:rsidRPr="006512B2" w:rsidRDefault="009842C6" w:rsidP="00E579E1">
      <w:pPr>
        <w:numPr>
          <w:ilvl w:val="1"/>
          <w:numId w:val="339"/>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lastRenderedPageBreak/>
        <w:t>ժամանակավոր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պահպանման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սանիտարահիգիենիկ</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պայմանները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շինու</w:t>
      </w:r>
      <w:r w:rsidR="00674F33" w:rsidRPr="00DE45FC">
        <w:rPr>
          <w:rFonts w:ascii="GHEA Grapalat" w:hAnsi="GHEA Grapalat" w:cs="Sylfaen"/>
          <w:sz w:val="24"/>
          <w:szCs w:val="24"/>
          <w:lang w:val="hy-AM"/>
        </w:rPr>
        <w:softHyphen/>
      </w:r>
      <w:r w:rsidRPr="006512B2">
        <w:rPr>
          <w:rFonts w:ascii="GHEA Grapalat" w:hAnsi="GHEA Grapalat" w:cs="Sylfaen"/>
          <w:sz w:val="24"/>
          <w:szCs w:val="24"/>
          <w:lang w:val="hy-AM"/>
        </w:rPr>
        <w:t>թյունների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պահպանության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պահնորդաազդանշանային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հրդեհային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անվտանգության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պահանջ</w:t>
      </w:r>
      <w:r w:rsidR="00674F33" w:rsidRPr="00DE45FC">
        <w:rPr>
          <w:rFonts w:ascii="GHEA Grapalat" w:hAnsi="GHEA Grapalat" w:cs="Sylfaen"/>
          <w:sz w:val="24"/>
          <w:szCs w:val="24"/>
          <w:lang w:val="hy-AM"/>
        </w:rPr>
        <w:softHyphen/>
      </w:r>
      <w:r w:rsidRPr="006512B2">
        <w:rPr>
          <w:rFonts w:ascii="GHEA Grapalat" w:hAnsi="GHEA Grapalat" w:cs="Sylfaen"/>
          <w:sz w:val="24"/>
          <w:szCs w:val="24"/>
          <w:lang w:val="hy-AM"/>
        </w:rPr>
        <w:t>ները</w:t>
      </w:r>
      <w:r w:rsidRPr="006512B2">
        <w:rPr>
          <w:rFonts w:ascii="GHEA Grapalat" w:hAnsi="GHEA Grapalat"/>
          <w:sz w:val="24"/>
          <w:szCs w:val="24"/>
          <w:lang w:val="hy-AM"/>
        </w:rPr>
        <w:t>.</w:t>
      </w:r>
    </w:p>
    <w:p w14:paraId="00C63773" w14:textId="77777777" w:rsidR="009842C6" w:rsidRPr="00CB6F1F" w:rsidRDefault="009842C6" w:rsidP="00E579E1">
      <w:pPr>
        <w:numPr>
          <w:ilvl w:val="1"/>
          <w:numId w:val="339"/>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անվտանգության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ծառայության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սեփական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վարձված</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առկայությունը</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ժամա</w:t>
      </w:r>
      <w:r w:rsidR="00674F33" w:rsidRPr="00DE45FC">
        <w:rPr>
          <w:rFonts w:ascii="GHEA Grapalat" w:hAnsi="GHEA Grapalat" w:cs="Sylfaen"/>
          <w:sz w:val="24"/>
          <w:szCs w:val="24"/>
          <w:lang w:val="hy-AM"/>
        </w:rPr>
        <w:softHyphen/>
      </w:r>
      <w:r w:rsidRPr="006512B2">
        <w:rPr>
          <w:rFonts w:ascii="GHEA Grapalat" w:hAnsi="GHEA Grapalat" w:cs="Sylfaen"/>
          <w:sz w:val="24"/>
          <w:szCs w:val="24"/>
          <w:lang w:val="hy-AM"/>
        </w:rPr>
        <w:t>նա</w:t>
      </w:r>
      <w:r w:rsidR="00674F33" w:rsidRPr="00DE45FC">
        <w:rPr>
          <w:rFonts w:ascii="GHEA Grapalat" w:hAnsi="GHEA Grapalat" w:cs="Sylfaen"/>
          <w:sz w:val="24"/>
          <w:szCs w:val="24"/>
          <w:lang w:val="hy-AM"/>
        </w:rPr>
        <w:softHyphen/>
      </w:r>
      <w:r w:rsidRPr="006512B2">
        <w:rPr>
          <w:rFonts w:ascii="GHEA Grapalat" w:hAnsi="GHEA Grapalat" w:cs="Sylfaen"/>
          <w:sz w:val="24"/>
          <w:szCs w:val="24"/>
          <w:lang w:val="hy-AM"/>
        </w:rPr>
        <w:t>կավոր</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պահպանման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պահեստների</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տարածքի</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պաշտպանությունն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իրականացնելու</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CB6F1F">
        <w:rPr>
          <w:rFonts w:ascii="GHEA Grapalat" w:hAnsi="GHEA Grapalat" w:cs="Sylfaen"/>
          <w:sz w:val="24"/>
          <w:szCs w:val="24"/>
          <w:lang w:val="hy-AM"/>
        </w:rPr>
        <w:t>.</w:t>
      </w:r>
    </w:p>
    <w:p w14:paraId="4F49F9FD" w14:textId="77777777" w:rsidR="009842C6" w:rsidRPr="00CB6F1F" w:rsidRDefault="009842C6" w:rsidP="00E579E1">
      <w:pPr>
        <w:numPr>
          <w:ilvl w:val="1"/>
          <w:numId w:val="339"/>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ժամանակավոր</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պահպանման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պահեստների</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նախատեսված</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շենքերի</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հրա</w:t>
      </w:r>
      <w:r w:rsidR="001519A6">
        <w:rPr>
          <w:rFonts w:ascii="GHEA Grapalat" w:hAnsi="GHEA Grapalat" w:cs="Sylfaen"/>
          <w:sz w:val="24"/>
          <w:szCs w:val="24"/>
          <w:lang w:val="hy-AM"/>
        </w:rPr>
        <w:softHyphen/>
      </w:r>
      <w:r w:rsidRPr="006512B2">
        <w:rPr>
          <w:rFonts w:ascii="GHEA Grapalat" w:hAnsi="GHEA Grapalat" w:cs="Sylfaen"/>
          <w:sz w:val="24"/>
          <w:szCs w:val="24"/>
          <w:lang w:val="hy-AM"/>
        </w:rPr>
        <w:t>պա</w:t>
      </w:r>
      <w:r w:rsidR="00674F33" w:rsidRPr="00DE45FC">
        <w:rPr>
          <w:rFonts w:ascii="GHEA Grapalat" w:hAnsi="GHEA Grapalat" w:cs="Sylfaen"/>
          <w:sz w:val="24"/>
          <w:szCs w:val="24"/>
          <w:lang w:val="hy-AM"/>
        </w:rPr>
        <w:softHyphen/>
      </w:r>
      <w:r w:rsidRPr="006512B2">
        <w:rPr>
          <w:rFonts w:ascii="GHEA Grapalat" w:hAnsi="GHEA Grapalat" w:cs="Sylfaen"/>
          <w:sz w:val="24"/>
          <w:szCs w:val="24"/>
          <w:lang w:val="hy-AM"/>
        </w:rPr>
        <w:t>րակների</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առանձնացումը</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պարսպապատումը</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ցանկապատումը</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ինչպես</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նաև</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ժամա</w:t>
      </w:r>
      <w:r w:rsidR="00674F33" w:rsidRPr="00DE45FC">
        <w:rPr>
          <w:rFonts w:ascii="GHEA Grapalat" w:hAnsi="GHEA Grapalat" w:cs="Sylfaen"/>
          <w:sz w:val="24"/>
          <w:szCs w:val="24"/>
          <w:lang w:val="hy-AM"/>
        </w:rPr>
        <w:softHyphen/>
      </w:r>
      <w:r w:rsidR="001519A6">
        <w:rPr>
          <w:rFonts w:ascii="GHEA Grapalat" w:hAnsi="GHEA Grapalat" w:cs="Sylfaen"/>
          <w:sz w:val="24"/>
          <w:szCs w:val="24"/>
          <w:lang w:val="hy-AM"/>
        </w:rPr>
        <w:softHyphen/>
      </w:r>
      <w:r w:rsidRPr="006512B2">
        <w:rPr>
          <w:rFonts w:ascii="GHEA Grapalat" w:hAnsi="GHEA Grapalat" w:cs="Sylfaen"/>
          <w:sz w:val="24"/>
          <w:szCs w:val="24"/>
          <w:lang w:val="hy-AM"/>
        </w:rPr>
        <w:t>նակավոր</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պահպանման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պահեստների</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կառուցումն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այնպես</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որ</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ժամանակավոր</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պահ</w:t>
      </w:r>
      <w:r w:rsidR="001519A6">
        <w:rPr>
          <w:rFonts w:ascii="GHEA Grapalat" w:hAnsi="GHEA Grapalat" w:cs="Sylfaen"/>
          <w:sz w:val="24"/>
          <w:szCs w:val="24"/>
          <w:lang w:val="hy-AM"/>
        </w:rPr>
        <w:softHyphen/>
      </w:r>
      <w:r w:rsidRPr="006512B2">
        <w:rPr>
          <w:rFonts w:ascii="GHEA Grapalat" w:hAnsi="GHEA Grapalat" w:cs="Sylfaen"/>
          <w:sz w:val="24"/>
          <w:szCs w:val="24"/>
          <w:lang w:val="hy-AM"/>
        </w:rPr>
        <w:t>պան</w:t>
      </w:r>
      <w:r w:rsidR="00674F33" w:rsidRPr="00DE45FC">
        <w:rPr>
          <w:rFonts w:ascii="GHEA Grapalat" w:hAnsi="GHEA Grapalat" w:cs="Sylfaen"/>
          <w:sz w:val="24"/>
          <w:szCs w:val="24"/>
          <w:lang w:val="hy-AM"/>
        </w:rPr>
        <w:softHyphen/>
      </w:r>
      <w:r w:rsidRPr="006512B2">
        <w:rPr>
          <w:rFonts w:ascii="GHEA Grapalat" w:hAnsi="GHEA Grapalat" w:cs="Sylfaen"/>
          <w:sz w:val="24"/>
          <w:szCs w:val="24"/>
          <w:lang w:val="hy-AM"/>
        </w:rPr>
        <w:t>ման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պահեստների</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հրապարակների</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տարածքում</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իրականացվի</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միայն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հսկո</w:t>
      </w:r>
      <w:r w:rsidR="001519A6">
        <w:rPr>
          <w:rFonts w:ascii="GHEA Grapalat" w:hAnsi="GHEA Grapalat" w:cs="Sylfaen"/>
          <w:sz w:val="24"/>
          <w:szCs w:val="24"/>
          <w:lang w:val="hy-AM"/>
        </w:rPr>
        <w:softHyphen/>
      </w:r>
      <w:r w:rsidR="00674F33" w:rsidRPr="00DE45FC">
        <w:rPr>
          <w:rFonts w:ascii="GHEA Grapalat" w:hAnsi="GHEA Grapalat" w:cs="Sylfaen"/>
          <w:sz w:val="24"/>
          <w:szCs w:val="24"/>
          <w:lang w:val="hy-AM"/>
        </w:rPr>
        <w:softHyphen/>
      </w:r>
      <w:r w:rsidRPr="006512B2">
        <w:rPr>
          <w:rFonts w:ascii="GHEA Grapalat" w:hAnsi="GHEA Grapalat" w:cs="Sylfaen"/>
          <w:sz w:val="24"/>
          <w:szCs w:val="24"/>
          <w:lang w:val="hy-AM"/>
        </w:rPr>
        <w:t>ղության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ներքո</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ապրանքների</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պահպանության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գործունեություն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բացառվեն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այլ</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գործու</w:t>
      </w:r>
      <w:r w:rsidR="001519A6">
        <w:rPr>
          <w:rFonts w:ascii="GHEA Grapalat" w:hAnsi="GHEA Grapalat" w:cs="Sylfaen"/>
          <w:sz w:val="24"/>
          <w:szCs w:val="24"/>
          <w:lang w:val="hy-AM"/>
        </w:rPr>
        <w:softHyphen/>
      </w:r>
      <w:r w:rsidRPr="006512B2">
        <w:rPr>
          <w:rFonts w:ascii="GHEA Grapalat" w:hAnsi="GHEA Grapalat" w:cs="Sylfaen"/>
          <w:sz w:val="24"/>
          <w:szCs w:val="24"/>
          <w:lang w:val="hy-AM"/>
        </w:rPr>
        <w:t>նեության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իրականացումը</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հսկողությունից</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դուրս</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ապրանքների</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ստացման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ժամա</w:t>
      </w:r>
      <w:r w:rsidR="00674F33" w:rsidRPr="00DE45FC">
        <w:rPr>
          <w:rFonts w:ascii="GHEA Grapalat" w:hAnsi="GHEA Grapalat" w:cs="Sylfaen"/>
          <w:sz w:val="24"/>
          <w:szCs w:val="24"/>
          <w:lang w:val="hy-AM"/>
        </w:rPr>
        <w:softHyphen/>
      </w:r>
      <w:r w:rsidR="001519A6">
        <w:rPr>
          <w:rFonts w:ascii="GHEA Grapalat" w:hAnsi="GHEA Grapalat" w:cs="Sylfaen"/>
          <w:sz w:val="24"/>
          <w:szCs w:val="24"/>
          <w:lang w:val="hy-AM"/>
        </w:rPr>
        <w:softHyphen/>
      </w:r>
      <w:r w:rsidRPr="006512B2">
        <w:rPr>
          <w:rFonts w:ascii="GHEA Grapalat" w:hAnsi="GHEA Grapalat" w:cs="Sylfaen"/>
          <w:sz w:val="24"/>
          <w:szCs w:val="24"/>
          <w:lang w:val="hy-AM"/>
        </w:rPr>
        <w:t>նակավոր</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պահպանման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պահեստներից</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դրանց</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դուրսբերման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հնարավորությունը</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ժամանակավոր</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պահպանման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պահեստներում</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գտնվող</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ապրանքները</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վնասելը</w:t>
      </w:r>
      <w:r w:rsidRPr="00CB6F1F">
        <w:rPr>
          <w:rFonts w:ascii="GHEA Grapalat" w:hAnsi="GHEA Grapalat" w:cs="Sylfaen"/>
          <w:sz w:val="24"/>
          <w:szCs w:val="24"/>
          <w:lang w:val="hy-AM"/>
        </w:rPr>
        <w:t>.</w:t>
      </w:r>
    </w:p>
    <w:p w14:paraId="64083620" w14:textId="77777777" w:rsidR="009842C6" w:rsidRPr="00CB6F1F" w:rsidRDefault="009842C6" w:rsidP="00E579E1">
      <w:pPr>
        <w:numPr>
          <w:ilvl w:val="1"/>
          <w:numId w:val="339"/>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ապրանքների</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պահպանության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նյութատեխնիկական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սարքավորումների</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առկա</w:t>
      </w:r>
      <w:r w:rsidR="00674F33" w:rsidRPr="00DE45FC">
        <w:rPr>
          <w:rFonts w:ascii="GHEA Grapalat" w:hAnsi="GHEA Grapalat" w:cs="Sylfaen"/>
          <w:sz w:val="24"/>
          <w:szCs w:val="24"/>
          <w:lang w:val="hy-AM"/>
        </w:rPr>
        <w:softHyphen/>
      </w:r>
      <w:r w:rsidR="009E3EE2">
        <w:rPr>
          <w:rFonts w:ascii="GHEA Grapalat" w:hAnsi="GHEA Grapalat" w:cs="Sylfaen"/>
          <w:sz w:val="24"/>
          <w:szCs w:val="24"/>
          <w:lang w:val="hy-AM"/>
        </w:rPr>
        <w:softHyphen/>
      </w:r>
      <w:r w:rsidRPr="006512B2">
        <w:rPr>
          <w:rFonts w:ascii="GHEA Grapalat" w:hAnsi="GHEA Grapalat" w:cs="Sylfaen"/>
          <w:sz w:val="24"/>
          <w:szCs w:val="24"/>
          <w:lang w:val="hy-AM"/>
        </w:rPr>
        <w:t>յությունը</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այդ</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թվում</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բեռնման</w:t>
      </w:r>
      <w:r w:rsidRPr="00CB6F1F">
        <w:rPr>
          <w:rFonts w:ascii="GHEA Grapalat" w:hAnsi="GHEA Grapalat" w:cs="Sylfaen"/>
          <w:sz w:val="24"/>
          <w:szCs w:val="24"/>
          <w:lang w:val="hy-AM"/>
        </w:rPr>
        <w:t>-</w:t>
      </w:r>
      <w:r w:rsidRPr="006512B2">
        <w:rPr>
          <w:rFonts w:ascii="GHEA Grapalat" w:hAnsi="GHEA Grapalat" w:cs="Sylfaen"/>
          <w:sz w:val="24"/>
          <w:szCs w:val="24"/>
          <w:lang w:val="hy-AM"/>
        </w:rPr>
        <w:t>բեռնաթափման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տրանսպորտային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միջոցների</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պահես</w:t>
      </w:r>
      <w:r w:rsidR="00674F33" w:rsidRPr="00DE45FC">
        <w:rPr>
          <w:rFonts w:ascii="GHEA Grapalat" w:hAnsi="GHEA Grapalat" w:cs="Sylfaen"/>
          <w:sz w:val="24"/>
          <w:szCs w:val="24"/>
          <w:lang w:val="hy-AM"/>
        </w:rPr>
        <w:softHyphen/>
      </w:r>
      <w:r w:rsidRPr="006512B2">
        <w:rPr>
          <w:rFonts w:ascii="GHEA Grapalat" w:hAnsi="GHEA Grapalat" w:cs="Sylfaen"/>
          <w:sz w:val="24"/>
          <w:szCs w:val="24"/>
          <w:lang w:val="hy-AM"/>
        </w:rPr>
        <w:t>տային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տնտեսության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անհրաժեշտ</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սարքավորումների</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կշռող</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տեղադրող</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տեղա</w:t>
      </w:r>
      <w:r w:rsidR="00674F33" w:rsidRPr="00DE45FC">
        <w:rPr>
          <w:rFonts w:ascii="GHEA Grapalat" w:hAnsi="GHEA Grapalat" w:cs="Sylfaen"/>
          <w:sz w:val="24"/>
          <w:szCs w:val="24"/>
          <w:lang w:val="hy-AM"/>
        </w:rPr>
        <w:softHyphen/>
      </w:r>
      <w:r w:rsidRPr="006512B2">
        <w:rPr>
          <w:rFonts w:ascii="GHEA Grapalat" w:hAnsi="GHEA Grapalat" w:cs="Sylfaen"/>
          <w:sz w:val="24"/>
          <w:szCs w:val="24"/>
          <w:lang w:val="hy-AM"/>
        </w:rPr>
        <w:t>փոխող</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օդափոխիչ</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կապի</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այլ</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միջոցների</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առկայությունը</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տեխնիկական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պահանջ</w:t>
      </w:r>
      <w:r w:rsidR="009E3EE2">
        <w:rPr>
          <w:rFonts w:ascii="GHEA Grapalat" w:hAnsi="GHEA Grapalat" w:cs="Sylfaen"/>
          <w:sz w:val="24"/>
          <w:szCs w:val="24"/>
          <w:lang w:val="hy-AM"/>
        </w:rPr>
        <w:softHyphen/>
      </w:r>
      <w:r w:rsidRPr="006512B2">
        <w:rPr>
          <w:rFonts w:ascii="GHEA Grapalat" w:hAnsi="GHEA Grapalat" w:cs="Sylfaen"/>
          <w:sz w:val="24"/>
          <w:szCs w:val="24"/>
          <w:lang w:val="hy-AM"/>
        </w:rPr>
        <w:t>նե</w:t>
      </w:r>
      <w:r w:rsidR="00674F33" w:rsidRPr="00DE45FC">
        <w:rPr>
          <w:rFonts w:ascii="GHEA Grapalat" w:hAnsi="GHEA Grapalat" w:cs="Sylfaen"/>
          <w:sz w:val="24"/>
          <w:szCs w:val="24"/>
          <w:lang w:val="hy-AM"/>
        </w:rPr>
        <w:softHyphen/>
      </w:r>
      <w:r w:rsidRPr="006512B2">
        <w:rPr>
          <w:rFonts w:ascii="GHEA Grapalat" w:hAnsi="GHEA Grapalat" w:cs="Sylfaen"/>
          <w:sz w:val="24"/>
          <w:szCs w:val="24"/>
          <w:lang w:val="hy-AM"/>
        </w:rPr>
        <w:t>րին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դրանց</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համապատասխանությունը</w:t>
      </w:r>
      <w:r w:rsidRPr="00CB6F1F">
        <w:rPr>
          <w:rFonts w:ascii="GHEA Grapalat" w:hAnsi="GHEA Grapalat" w:cs="Sylfaen"/>
          <w:sz w:val="24"/>
          <w:szCs w:val="24"/>
          <w:lang w:val="hy-AM"/>
        </w:rPr>
        <w:t>.</w:t>
      </w:r>
    </w:p>
    <w:p w14:paraId="2A115F6A" w14:textId="77777777" w:rsidR="009842C6" w:rsidRPr="00CB6F1F" w:rsidRDefault="009842C6" w:rsidP="00E579E1">
      <w:pPr>
        <w:numPr>
          <w:ilvl w:val="1"/>
          <w:numId w:val="339"/>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մաքսային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մարմինների</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համապատասխան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տարածքներ</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պայմաններ</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մաք</w:t>
      </w:r>
      <w:r w:rsidR="00674F33" w:rsidRPr="00DE45FC">
        <w:rPr>
          <w:rFonts w:ascii="GHEA Grapalat" w:hAnsi="GHEA Grapalat" w:cs="Sylfaen"/>
          <w:sz w:val="24"/>
          <w:szCs w:val="24"/>
          <w:lang w:val="hy-AM"/>
        </w:rPr>
        <w:softHyphen/>
      </w:r>
      <w:r w:rsidRPr="006512B2">
        <w:rPr>
          <w:rFonts w:ascii="GHEA Grapalat" w:hAnsi="GHEA Grapalat" w:cs="Sylfaen"/>
          <w:sz w:val="24"/>
          <w:szCs w:val="24"/>
          <w:lang w:val="hy-AM"/>
        </w:rPr>
        <w:t>սային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հսկողություն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իրականացնելու</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ձևակերպումներ</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կատարելու</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նպա</w:t>
      </w:r>
      <w:r w:rsidR="009E3EE2">
        <w:rPr>
          <w:rFonts w:ascii="GHEA Grapalat" w:hAnsi="GHEA Grapalat" w:cs="Sylfaen"/>
          <w:sz w:val="24"/>
          <w:szCs w:val="24"/>
          <w:lang w:val="hy-AM"/>
        </w:rPr>
        <w:softHyphen/>
      </w:r>
      <w:r w:rsidRPr="006512B2">
        <w:rPr>
          <w:rFonts w:ascii="GHEA Grapalat" w:hAnsi="GHEA Grapalat" w:cs="Sylfaen"/>
          <w:sz w:val="24"/>
          <w:szCs w:val="24"/>
          <w:lang w:val="hy-AM"/>
        </w:rPr>
        <w:t>տա</w:t>
      </w:r>
      <w:r w:rsidR="00674F33" w:rsidRPr="00DE45FC">
        <w:rPr>
          <w:rFonts w:ascii="GHEA Grapalat" w:hAnsi="GHEA Grapalat" w:cs="Sylfaen"/>
          <w:sz w:val="24"/>
          <w:szCs w:val="24"/>
          <w:lang w:val="hy-AM"/>
        </w:rPr>
        <w:softHyphen/>
      </w:r>
      <w:r w:rsidRPr="006512B2">
        <w:rPr>
          <w:rFonts w:ascii="GHEA Grapalat" w:hAnsi="GHEA Grapalat" w:cs="Sylfaen"/>
          <w:sz w:val="24"/>
          <w:szCs w:val="24"/>
          <w:lang w:val="hy-AM"/>
        </w:rPr>
        <w:t>կով</w:t>
      </w:r>
      <w:r w:rsidRPr="00CB6F1F">
        <w:rPr>
          <w:rFonts w:ascii="GHEA Grapalat" w:hAnsi="GHEA Grapalat" w:cs="Sylfaen"/>
          <w:sz w:val="24"/>
          <w:szCs w:val="24"/>
          <w:lang w:val="hy-AM"/>
        </w:rPr>
        <w:t>.</w:t>
      </w:r>
    </w:p>
    <w:p w14:paraId="77862DA9" w14:textId="77777777" w:rsidR="009842C6" w:rsidRPr="00CB6F1F" w:rsidRDefault="009842C6" w:rsidP="00E579E1">
      <w:pPr>
        <w:numPr>
          <w:ilvl w:val="1"/>
          <w:numId w:val="339"/>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պահպանման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առանձնահատուկ</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պայմաններ</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պահանջող</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շուտ</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փչացող</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կոտրվող</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խոնավության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ջերմաստիճանի</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որոշակի</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ռեժիմ</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պահանջող</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դյուրավառ</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շրջակա</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միջա</w:t>
      </w:r>
      <w:r w:rsidR="009E3EE2">
        <w:rPr>
          <w:rFonts w:ascii="GHEA Grapalat" w:hAnsi="GHEA Grapalat" w:cs="Sylfaen"/>
          <w:sz w:val="24"/>
          <w:szCs w:val="24"/>
          <w:lang w:val="hy-AM"/>
        </w:rPr>
        <w:softHyphen/>
      </w:r>
      <w:r w:rsidRPr="006512B2">
        <w:rPr>
          <w:rFonts w:ascii="GHEA Grapalat" w:hAnsi="GHEA Grapalat" w:cs="Sylfaen"/>
          <w:sz w:val="24"/>
          <w:szCs w:val="24"/>
          <w:lang w:val="hy-AM"/>
        </w:rPr>
        <w:t>վայ</w:t>
      </w:r>
      <w:r w:rsidR="00674F33" w:rsidRPr="00DE45FC">
        <w:rPr>
          <w:rFonts w:ascii="GHEA Grapalat" w:hAnsi="GHEA Grapalat" w:cs="Sylfaen"/>
          <w:sz w:val="24"/>
          <w:szCs w:val="24"/>
          <w:lang w:val="hy-AM"/>
        </w:rPr>
        <w:softHyphen/>
      </w:r>
      <w:r w:rsidRPr="006512B2">
        <w:rPr>
          <w:rFonts w:ascii="GHEA Grapalat" w:hAnsi="GHEA Grapalat" w:cs="Sylfaen"/>
          <w:sz w:val="24"/>
          <w:szCs w:val="24"/>
          <w:lang w:val="hy-AM"/>
        </w:rPr>
        <w:t>րին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վնաս</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պատճառող</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ապրանքների</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հատուկ</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առանձնացված</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հարմարեցված</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շինու</w:t>
      </w:r>
      <w:r w:rsidR="00674F33" w:rsidRPr="00DE45FC">
        <w:rPr>
          <w:rFonts w:ascii="GHEA Grapalat" w:hAnsi="GHEA Grapalat" w:cs="Sylfaen"/>
          <w:sz w:val="24"/>
          <w:szCs w:val="24"/>
          <w:lang w:val="hy-AM"/>
        </w:rPr>
        <w:softHyphen/>
      </w:r>
      <w:r w:rsidRPr="006512B2">
        <w:rPr>
          <w:rFonts w:ascii="GHEA Grapalat" w:hAnsi="GHEA Grapalat" w:cs="Sylfaen"/>
          <w:sz w:val="24"/>
          <w:szCs w:val="24"/>
          <w:lang w:val="hy-AM"/>
        </w:rPr>
        <w:t>թյունների</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սարքավորումների</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առկայությունը</w:t>
      </w:r>
      <w:r w:rsidRPr="00CB6F1F">
        <w:rPr>
          <w:rFonts w:ascii="GHEA Grapalat" w:hAnsi="GHEA Grapalat" w:cs="Sylfaen"/>
          <w:sz w:val="24"/>
          <w:szCs w:val="24"/>
          <w:lang w:val="hy-AM"/>
        </w:rPr>
        <w:t>.</w:t>
      </w:r>
    </w:p>
    <w:p w14:paraId="7192A986" w14:textId="77777777" w:rsidR="009842C6" w:rsidRPr="00CB6F1F" w:rsidRDefault="009842C6" w:rsidP="00E579E1">
      <w:pPr>
        <w:numPr>
          <w:ilvl w:val="1"/>
          <w:numId w:val="339"/>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ապրանքների</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հաշվառման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մարմիններին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հաշվետվությունների</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տրա</w:t>
      </w:r>
      <w:r w:rsidR="009E3EE2">
        <w:rPr>
          <w:rFonts w:ascii="GHEA Grapalat" w:hAnsi="GHEA Grapalat" w:cs="Sylfaen"/>
          <w:sz w:val="24"/>
          <w:szCs w:val="24"/>
          <w:lang w:val="hy-AM"/>
        </w:rPr>
        <w:softHyphen/>
      </w:r>
      <w:r w:rsidRPr="006512B2">
        <w:rPr>
          <w:rFonts w:ascii="GHEA Grapalat" w:hAnsi="GHEA Grapalat" w:cs="Sylfaen"/>
          <w:sz w:val="24"/>
          <w:szCs w:val="24"/>
          <w:lang w:val="hy-AM"/>
        </w:rPr>
        <w:t>մա</w:t>
      </w:r>
      <w:r w:rsidR="00674F33" w:rsidRPr="00DE45FC">
        <w:rPr>
          <w:rFonts w:ascii="GHEA Grapalat" w:hAnsi="GHEA Grapalat" w:cs="Sylfaen"/>
          <w:sz w:val="24"/>
          <w:szCs w:val="24"/>
          <w:lang w:val="hy-AM"/>
        </w:rPr>
        <w:softHyphen/>
      </w:r>
      <w:r w:rsidRPr="006512B2">
        <w:rPr>
          <w:rFonts w:ascii="GHEA Grapalat" w:hAnsi="GHEA Grapalat" w:cs="Sylfaen"/>
          <w:sz w:val="24"/>
          <w:szCs w:val="24"/>
          <w:lang w:val="hy-AM"/>
        </w:rPr>
        <w:t>դրման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ավտոմատացված</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համակարգերի</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առկայությունը</w:t>
      </w:r>
      <w:r w:rsidRPr="00CB6F1F">
        <w:rPr>
          <w:rFonts w:ascii="GHEA Grapalat" w:hAnsi="GHEA Grapalat" w:cs="Sylfaen"/>
          <w:sz w:val="24"/>
          <w:szCs w:val="24"/>
          <w:lang w:val="hy-AM"/>
        </w:rPr>
        <w:t>.</w:t>
      </w:r>
    </w:p>
    <w:p w14:paraId="227E60B5" w14:textId="77777777" w:rsidR="009842C6" w:rsidRPr="006512B2" w:rsidRDefault="009842C6" w:rsidP="00E579E1">
      <w:pPr>
        <w:numPr>
          <w:ilvl w:val="1"/>
          <w:numId w:val="339"/>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հսկիչ</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անցագրային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կետերի</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առկայություն</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բաց</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տեսակի</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ժամանակավոր</w:t>
      </w:r>
      <w:r w:rsidRPr="00CB6F1F">
        <w:rPr>
          <w:rFonts w:ascii="GHEA Grapalat" w:hAnsi="GHEA Grapalat" w:cs="Sylfaen"/>
          <w:sz w:val="24"/>
          <w:szCs w:val="24"/>
          <w:lang w:val="hy-AM"/>
        </w:rPr>
        <w:t xml:space="preserve"> </w:t>
      </w:r>
      <w:r w:rsidRPr="006512B2">
        <w:rPr>
          <w:rFonts w:ascii="GHEA Grapalat" w:hAnsi="GHEA Grapalat" w:cs="Sylfaen"/>
          <w:sz w:val="24"/>
          <w:szCs w:val="24"/>
          <w:lang w:val="hy-AM"/>
        </w:rPr>
        <w:t>պահպա</w:t>
      </w:r>
      <w:r w:rsidR="009E3EE2">
        <w:rPr>
          <w:rFonts w:ascii="GHEA Grapalat" w:hAnsi="GHEA Grapalat" w:cs="Sylfaen"/>
          <w:sz w:val="24"/>
          <w:szCs w:val="24"/>
          <w:lang w:val="hy-AM"/>
        </w:rPr>
        <w:softHyphen/>
      </w:r>
      <w:r w:rsidRPr="006512B2">
        <w:rPr>
          <w:rFonts w:ascii="GHEA Grapalat" w:hAnsi="GHEA Grapalat" w:cs="Sylfaen"/>
          <w:sz w:val="24"/>
          <w:szCs w:val="24"/>
          <w:lang w:val="hy-AM"/>
        </w:rPr>
        <w:t>նու</w:t>
      </w:r>
      <w:r w:rsidR="00674F33" w:rsidRPr="00DE45FC">
        <w:rPr>
          <w:rFonts w:ascii="GHEA Grapalat" w:hAnsi="GHEA Grapalat" w:cs="Sylfaen"/>
          <w:sz w:val="24"/>
          <w:szCs w:val="24"/>
          <w:lang w:val="hy-AM"/>
        </w:rPr>
        <w:softHyphen/>
      </w:r>
      <w:r w:rsidR="009E3EE2">
        <w:rPr>
          <w:rFonts w:ascii="GHEA Grapalat" w:hAnsi="GHEA Grapalat" w:cs="Sylfaen"/>
          <w:sz w:val="24"/>
          <w:szCs w:val="24"/>
          <w:lang w:val="hy-AM"/>
        </w:rPr>
        <w:softHyphen/>
      </w:r>
      <w:r w:rsidRPr="006512B2">
        <w:rPr>
          <w:rFonts w:ascii="GHEA Grapalat" w:hAnsi="GHEA Grapalat" w:cs="Sylfaen"/>
          <w:sz w:val="24"/>
          <w:szCs w:val="24"/>
          <w:lang w:val="hy-AM"/>
        </w:rPr>
        <w:t>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w:t>
      </w:r>
      <w:r w:rsidRPr="006512B2">
        <w:rPr>
          <w:rFonts w:ascii="GHEA Grapalat" w:hAnsi="GHEA Grapalat"/>
          <w:sz w:val="24"/>
          <w:szCs w:val="24"/>
          <w:lang w:val="hy-AM"/>
        </w:rPr>
        <w:t>:</w:t>
      </w:r>
    </w:p>
    <w:p w14:paraId="6550D04D" w14:textId="77777777" w:rsidR="009842C6" w:rsidRPr="006512B2" w:rsidRDefault="009842C6" w:rsidP="00E579E1">
      <w:pPr>
        <w:numPr>
          <w:ilvl w:val="1"/>
          <w:numId w:val="338"/>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lastRenderedPageBreak/>
        <w:t>Որպես ժամանակավոր պահպանման պահեստներ օգտագործվող կամ օգտագործ</w:t>
      </w:r>
      <w:r w:rsidR="009E3EE2">
        <w:rPr>
          <w:rFonts w:ascii="GHEA Grapalat" w:hAnsi="GHEA Grapalat"/>
          <w:sz w:val="24"/>
          <w:szCs w:val="24"/>
          <w:lang w:val="hy-AM"/>
        </w:rPr>
        <w:softHyphen/>
      </w:r>
      <w:r w:rsidRPr="006512B2">
        <w:rPr>
          <w:rFonts w:ascii="GHEA Grapalat" w:hAnsi="GHEA Grapalat"/>
          <w:sz w:val="24"/>
          <w:szCs w:val="24"/>
          <w:lang w:val="hy-AM"/>
        </w:rPr>
        <w:t>ման համար նախատեսվող շինությունների, տարածքների (տարածքների մասերի) և (կամ) բաց հրապարակների տեղակայմանը, սարքավորվածությանը ներկայացվող այլ պահանջ</w:t>
      </w:r>
      <w:r w:rsidR="009E3EE2">
        <w:rPr>
          <w:rFonts w:ascii="GHEA Grapalat" w:hAnsi="GHEA Grapalat"/>
          <w:sz w:val="24"/>
          <w:szCs w:val="24"/>
          <w:lang w:val="hy-AM"/>
        </w:rPr>
        <w:softHyphen/>
      </w:r>
      <w:r w:rsidRPr="006512B2">
        <w:rPr>
          <w:rFonts w:ascii="GHEA Grapalat" w:hAnsi="GHEA Grapalat"/>
          <w:sz w:val="24"/>
          <w:szCs w:val="24"/>
          <w:lang w:val="hy-AM"/>
        </w:rPr>
        <w:t xml:space="preserve">ները, ինչպես նաև դրանց հիմնման և գործունեության կարգը սահմանում է </w:t>
      </w:r>
      <w:r w:rsidR="00256F27">
        <w:rPr>
          <w:rFonts w:ascii="GHEA Grapalat" w:hAnsi="GHEA Grapalat"/>
          <w:sz w:val="24"/>
          <w:szCs w:val="24"/>
          <w:lang w:val="hy-AM"/>
        </w:rPr>
        <w:t>Կ</w:t>
      </w:r>
      <w:r w:rsidRPr="006512B2">
        <w:rPr>
          <w:rFonts w:ascii="GHEA Grapalat" w:hAnsi="GHEA Grapalat"/>
          <w:sz w:val="24"/>
          <w:szCs w:val="24"/>
          <w:lang w:val="hy-AM"/>
        </w:rPr>
        <w:t>առա</w:t>
      </w:r>
      <w:r w:rsidR="009E3EE2">
        <w:rPr>
          <w:rFonts w:ascii="GHEA Grapalat" w:hAnsi="GHEA Grapalat"/>
          <w:sz w:val="24"/>
          <w:szCs w:val="24"/>
          <w:lang w:val="hy-AM"/>
        </w:rPr>
        <w:softHyphen/>
      </w:r>
      <w:r w:rsidRPr="006512B2">
        <w:rPr>
          <w:rFonts w:ascii="GHEA Grapalat" w:hAnsi="GHEA Grapalat"/>
          <w:sz w:val="24"/>
          <w:szCs w:val="24"/>
          <w:lang w:val="hy-AM"/>
        </w:rPr>
        <w:t>վա</w:t>
      </w:r>
      <w:r w:rsidR="009E3EE2">
        <w:rPr>
          <w:rFonts w:ascii="GHEA Grapalat" w:hAnsi="GHEA Grapalat"/>
          <w:sz w:val="24"/>
          <w:szCs w:val="24"/>
          <w:lang w:val="hy-AM"/>
        </w:rPr>
        <w:softHyphen/>
      </w:r>
      <w:r w:rsidRPr="006512B2">
        <w:rPr>
          <w:rFonts w:ascii="GHEA Grapalat" w:hAnsi="GHEA Grapalat"/>
          <w:sz w:val="24"/>
          <w:szCs w:val="24"/>
          <w:lang w:val="hy-AM"/>
        </w:rPr>
        <w:t>րու</w:t>
      </w:r>
      <w:r w:rsidR="009E3EE2">
        <w:rPr>
          <w:rFonts w:ascii="GHEA Grapalat" w:hAnsi="GHEA Grapalat"/>
          <w:sz w:val="24"/>
          <w:szCs w:val="24"/>
          <w:lang w:val="hy-AM"/>
        </w:rPr>
        <w:softHyphen/>
      </w:r>
      <w:r w:rsidRPr="006512B2">
        <w:rPr>
          <w:rFonts w:ascii="GHEA Grapalat" w:hAnsi="GHEA Grapalat"/>
          <w:sz w:val="24"/>
          <w:szCs w:val="24"/>
          <w:lang w:val="hy-AM"/>
        </w:rPr>
        <w:t>թյունը:</w:t>
      </w:r>
    </w:p>
    <w:p w14:paraId="6853FDED" w14:textId="77777777" w:rsidR="009417F7" w:rsidRPr="00DE45FC" w:rsidRDefault="009417F7" w:rsidP="001519A6">
      <w:pPr>
        <w:spacing w:after="0" w:line="360" w:lineRule="auto"/>
        <w:ind w:firstLine="567"/>
        <w:jc w:val="both"/>
        <w:rPr>
          <w:rFonts w:ascii="GHEA Grapalat" w:hAnsi="GHEA Grapalat" w:cs="Sylfaen"/>
          <w:b/>
          <w:bCs/>
          <w:sz w:val="24"/>
          <w:szCs w:val="24"/>
          <w:lang w:val="hy-AM"/>
        </w:rPr>
      </w:pPr>
    </w:p>
    <w:p w14:paraId="794152C6" w14:textId="653D7272" w:rsidR="001519A6" w:rsidRDefault="009842C6" w:rsidP="001519A6">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t xml:space="preserve">Հոդված </w:t>
      </w:r>
      <w:r w:rsidR="00B12C5A">
        <w:rPr>
          <w:rFonts w:ascii="GHEA Grapalat" w:hAnsi="GHEA Grapalat" w:cs="Sylfaen"/>
          <w:b/>
          <w:bCs/>
          <w:sz w:val="24"/>
          <w:szCs w:val="24"/>
          <w:lang w:val="hy-AM"/>
        </w:rPr>
        <w:t>271</w:t>
      </w:r>
      <w:r w:rsidRPr="006512B2">
        <w:rPr>
          <w:rFonts w:ascii="GHEA Grapalat" w:hAnsi="GHEA Grapalat" w:cs="Sylfaen"/>
          <w:b/>
          <w:bCs/>
          <w:sz w:val="24"/>
          <w:szCs w:val="24"/>
          <w:lang w:val="hy-AM"/>
        </w:rPr>
        <w:t>. Ժամանակավոր</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պահպանման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պահեստների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կազմակերպիչների</w:t>
      </w:r>
    </w:p>
    <w:p w14:paraId="5A11626D" w14:textId="77777777" w:rsidR="009842C6" w:rsidRPr="006512B2" w:rsidRDefault="009842C6" w:rsidP="001519A6">
      <w:pPr>
        <w:spacing w:after="0" w:line="360" w:lineRule="auto"/>
        <w:ind w:firstLine="1985"/>
        <w:jc w:val="both"/>
        <w:rPr>
          <w:rFonts w:ascii="GHEA Grapalat" w:hAnsi="GHEA Grapalat"/>
          <w:b/>
          <w:bCs/>
          <w:sz w:val="24"/>
          <w:szCs w:val="24"/>
          <w:lang w:val="hy-AM"/>
        </w:rPr>
      </w:pPr>
      <w:r w:rsidRPr="006512B2">
        <w:rPr>
          <w:rFonts w:ascii="GHEA Grapalat" w:hAnsi="GHEA Grapalat" w:cs="Sylfaen"/>
          <w:b/>
          <w:bCs/>
          <w:sz w:val="24"/>
          <w:szCs w:val="24"/>
          <w:lang w:val="hy-AM"/>
        </w:rPr>
        <w:t>ռեեստրում</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հաշվառման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դիմումը</w:t>
      </w:r>
      <w:r w:rsidRPr="006512B2">
        <w:rPr>
          <w:rFonts w:ascii="Courier New" w:hAnsi="Courier New" w:cs="Courier New"/>
          <w:b/>
          <w:bCs/>
          <w:sz w:val="24"/>
          <w:szCs w:val="24"/>
          <w:lang w:val="hy-AM"/>
        </w:rPr>
        <w:t> </w:t>
      </w:r>
    </w:p>
    <w:p w14:paraId="67F9CA09" w14:textId="77777777" w:rsidR="009842C6" w:rsidRPr="006512B2" w:rsidRDefault="009842C6" w:rsidP="00E579E1">
      <w:pPr>
        <w:numPr>
          <w:ilvl w:val="0"/>
          <w:numId w:val="340"/>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Ժամանակավոր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պահպանման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կազմակերպիչների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ռեեստրում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w:t>
      </w:r>
      <w:r w:rsidR="002E2B03" w:rsidRPr="00DE45FC">
        <w:rPr>
          <w:rFonts w:ascii="GHEA Grapalat" w:hAnsi="GHEA Grapalat" w:cs="Sylfaen"/>
          <w:sz w:val="24"/>
          <w:szCs w:val="24"/>
          <w:lang w:val="hy-AM"/>
        </w:rPr>
        <w:softHyphen/>
      </w:r>
      <w:r w:rsidRPr="006512B2">
        <w:rPr>
          <w:rFonts w:ascii="GHEA Grapalat" w:hAnsi="GHEA Grapalat" w:cs="Sylfaen"/>
          <w:sz w:val="24"/>
          <w:szCs w:val="24"/>
          <w:lang w:val="hy-AM"/>
        </w:rPr>
        <w:t>վառ</w:t>
      </w:r>
      <w:r w:rsidR="002E2B03" w:rsidRPr="00DE45FC">
        <w:rPr>
          <w:rFonts w:ascii="GHEA Grapalat" w:hAnsi="GHEA Grapalat" w:cs="Sylfaen"/>
          <w:sz w:val="24"/>
          <w:szCs w:val="24"/>
          <w:lang w:val="hy-AM"/>
        </w:rPr>
        <w:softHyphen/>
      </w:r>
      <w:r w:rsidRPr="006512B2">
        <w:rPr>
          <w:rFonts w:ascii="GHEA Grapalat" w:hAnsi="GHEA Grapalat" w:cs="Sylfaen"/>
          <w:sz w:val="24"/>
          <w:szCs w:val="24"/>
          <w:lang w:val="hy-AM"/>
        </w:rPr>
        <w:t>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թղթային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էլեկտրոնային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եղանակով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ներկայացվող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դիմումը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պետք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պարու</w:t>
      </w:r>
      <w:r w:rsidR="002E2B03" w:rsidRPr="00DE45FC">
        <w:rPr>
          <w:rFonts w:ascii="GHEA Grapalat" w:hAnsi="GHEA Grapalat" w:cs="Sylfaen"/>
          <w:sz w:val="24"/>
          <w:szCs w:val="24"/>
          <w:lang w:val="hy-AM"/>
        </w:rPr>
        <w:softHyphen/>
      </w:r>
      <w:r w:rsidRPr="006512B2">
        <w:rPr>
          <w:rFonts w:ascii="GHEA Grapalat" w:hAnsi="GHEA Grapalat" w:cs="Sylfaen"/>
          <w:sz w:val="24"/>
          <w:szCs w:val="24"/>
          <w:lang w:val="hy-AM"/>
        </w:rPr>
        <w:t>նակի՝</w:t>
      </w:r>
    </w:p>
    <w:p w14:paraId="74C89E52" w14:textId="77777777" w:rsidR="009842C6" w:rsidRPr="006512B2" w:rsidRDefault="009842C6" w:rsidP="00E579E1">
      <w:pPr>
        <w:numPr>
          <w:ilvl w:val="1"/>
          <w:numId w:val="341"/>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ժամանակավոր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պահպանման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կազմակերպիչների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անվանման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գտնվելու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վայրի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վերաբերյալ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տեղեկություններ</w:t>
      </w:r>
      <w:r w:rsidRPr="006512B2">
        <w:rPr>
          <w:rFonts w:ascii="GHEA Grapalat" w:hAnsi="GHEA Grapalat"/>
          <w:sz w:val="24"/>
          <w:szCs w:val="24"/>
          <w:lang w:val="hy-AM"/>
        </w:rPr>
        <w:t>.</w:t>
      </w:r>
    </w:p>
    <w:p w14:paraId="4F6EB4F0" w14:textId="77777777" w:rsidR="009842C6" w:rsidRPr="006512B2" w:rsidRDefault="009842C6" w:rsidP="00E579E1">
      <w:pPr>
        <w:numPr>
          <w:ilvl w:val="1"/>
          <w:numId w:val="341"/>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ժամանակավոր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պահպանման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կազմակերպիչների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տիրապետության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տակ</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գտնվող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որպես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ժամանակավոր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պահպանման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օգտագործվելու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նախա</w:t>
      </w:r>
      <w:r w:rsidR="002E2B03" w:rsidRPr="00DE45FC">
        <w:rPr>
          <w:rFonts w:ascii="GHEA Grapalat" w:hAnsi="GHEA Grapalat" w:cs="Sylfaen"/>
          <w:sz w:val="24"/>
          <w:szCs w:val="24"/>
          <w:lang w:val="hy-AM"/>
        </w:rPr>
        <w:softHyphen/>
      </w:r>
      <w:r w:rsidR="002E2B03" w:rsidRPr="00DE45FC">
        <w:rPr>
          <w:rFonts w:ascii="GHEA Grapalat" w:hAnsi="GHEA Grapalat" w:cs="Sylfaen"/>
          <w:sz w:val="24"/>
          <w:szCs w:val="24"/>
          <w:lang w:val="hy-AM"/>
        </w:rPr>
        <w:softHyphen/>
      </w:r>
      <w:r w:rsidRPr="006512B2">
        <w:rPr>
          <w:rFonts w:ascii="GHEA Grapalat" w:hAnsi="GHEA Grapalat" w:cs="Sylfaen"/>
          <w:sz w:val="24"/>
          <w:szCs w:val="24"/>
          <w:lang w:val="hy-AM"/>
        </w:rPr>
        <w:t>տեսված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շինությունների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հրապարակների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դրանց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գտնվելու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վայրի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հար</w:t>
      </w:r>
      <w:r w:rsidR="002E2B03" w:rsidRPr="00DE45FC">
        <w:rPr>
          <w:rFonts w:ascii="GHEA Grapalat" w:hAnsi="GHEA Grapalat" w:cs="Sylfaen"/>
          <w:sz w:val="24"/>
          <w:szCs w:val="24"/>
          <w:lang w:val="hy-AM"/>
        </w:rPr>
        <w:softHyphen/>
      </w:r>
      <w:r w:rsidRPr="006512B2">
        <w:rPr>
          <w:rFonts w:ascii="GHEA Grapalat" w:hAnsi="GHEA Grapalat" w:cs="Sylfaen"/>
          <w:sz w:val="24"/>
          <w:szCs w:val="24"/>
          <w:lang w:val="hy-AM"/>
        </w:rPr>
        <w:t>մա</w:t>
      </w:r>
      <w:r w:rsidR="002E2B03" w:rsidRPr="00DE45FC">
        <w:rPr>
          <w:rFonts w:ascii="GHEA Grapalat" w:hAnsi="GHEA Grapalat" w:cs="Sylfaen"/>
          <w:sz w:val="24"/>
          <w:szCs w:val="24"/>
          <w:lang w:val="hy-AM"/>
        </w:rPr>
        <w:softHyphen/>
      </w:r>
      <w:r w:rsidRPr="006512B2">
        <w:rPr>
          <w:rFonts w:ascii="GHEA Grapalat" w:hAnsi="GHEA Grapalat" w:cs="Sylfaen"/>
          <w:sz w:val="24"/>
          <w:szCs w:val="24"/>
          <w:lang w:val="hy-AM"/>
        </w:rPr>
        <w:t>րություններով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ապահովվածության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սարքավորվածության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նյութատեխնիկական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հագեց</w:t>
      </w:r>
      <w:r w:rsidR="002E2B03" w:rsidRPr="00DE45FC">
        <w:rPr>
          <w:rFonts w:ascii="GHEA Grapalat" w:hAnsi="GHEA Grapalat" w:cs="Sylfaen"/>
          <w:sz w:val="24"/>
          <w:szCs w:val="24"/>
          <w:lang w:val="hy-AM"/>
        </w:rPr>
        <w:softHyphen/>
      </w:r>
      <w:r w:rsidR="002E2B03" w:rsidRPr="00DE45FC">
        <w:rPr>
          <w:rFonts w:ascii="GHEA Grapalat" w:hAnsi="GHEA Grapalat" w:cs="Sylfaen"/>
          <w:sz w:val="24"/>
          <w:szCs w:val="24"/>
          <w:lang w:val="hy-AM"/>
        </w:rPr>
        <w:softHyphen/>
      </w:r>
      <w:r w:rsidRPr="006512B2">
        <w:rPr>
          <w:rFonts w:ascii="GHEA Grapalat" w:hAnsi="GHEA Grapalat" w:cs="Sylfaen"/>
          <w:sz w:val="24"/>
          <w:szCs w:val="24"/>
          <w:lang w:val="hy-AM"/>
        </w:rPr>
        <w:t>վա</w:t>
      </w:r>
      <w:r w:rsidR="002E2B03" w:rsidRPr="00DE45FC">
        <w:rPr>
          <w:rFonts w:ascii="GHEA Grapalat" w:hAnsi="GHEA Grapalat" w:cs="Sylfaen"/>
          <w:sz w:val="24"/>
          <w:szCs w:val="24"/>
          <w:lang w:val="hy-AM"/>
        </w:rPr>
        <w:softHyphen/>
      </w:r>
      <w:r w:rsidRPr="006512B2">
        <w:rPr>
          <w:rFonts w:ascii="GHEA Grapalat" w:hAnsi="GHEA Grapalat" w:cs="Sylfaen"/>
          <w:sz w:val="24"/>
          <w:szCs w:val="24"/>
          <w:lang w:val="hy-AM"/>
        </w:rPr>
        <w:t>ծու</w:t>
      </w:r>
      <w:r w:rsidR="002E2B03" w:rsidRPr="00DE45FC">
        <w:rPr>
          <w:rFonts w:ascii="GHEA Grapalat" w:hAnsi="GHEA Grapalat" w:cs="Sylfaen"/>
          <w:sz w:val="24"/>
          <w:szCs w:val="24"/>
          <w:lang w:val="hy-AM"/>
        </w:rPr>
        <w:softHyphen/>
      </w:r>
      <w:r w:rsidRPr="006512B2">
        <w:rPr>
          <w:rFonts w:ascii="GHEA Grapalat" w:hAnsi="GHEA Grapalat" w:cs="Sylfaen"/>
          <w:sz w:val="24"/>
          <w:szCs w:val="24"/>
          <w:lang w:val="hy-AM"/>
        </w:rPr>
        <w:t>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վերաբերյալ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տեղեկություններ</w:t>
      </w:r>
      <w:r w:rsidRPr="006512B2">
        <w:rPr>
          <w:rFonts w:ascii="GHEA Grapalat" w:hAnsi="GHEA Grapalat"/>
          <w:sz w:val="24"/>
          <w:szCs w:val="24"/>
          <w:lang w:val="hy-AM"/>
        </w:rPr>
        <w:t>.</w:t>
      </w:r>
    </w:p>
    <w:p w14:paraId="65202C7C" w14:textId="77777777" w:rsidR="009842C6" w:rsidRPr="006512B2" w:rsidRDefault="009842C6" w:rsidP="00E579E1">
      <w:pPr>
        <w:numPr>
          <w:ilvl w:val="1"/>
          <w:numId w:val="341"/>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քաղաքացիական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պատասխանատվության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ռիսկի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ապահովագրության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պայ</w:t>
      </w:r>
      <w:r w:rsidR="002E2B03" w:rsidRPr="00DE45FC">
        <w:rPr>
          <w:rFonts w:ascii="GHEA Grapalat" w:hAnsi="GHEA Grapalat" w:cs="Sylfaen"/>
          <w:sz w:val="24"/>
          <w:szCs w:val="24"/>
          <w:lang w:val="hy-AM"/>
        </w:rPr>
        <w:softHyphen/>
      </w:r>
      <w:r w:rsidRPr="006512B2">
        <w:rPr>
          <w:rFonts w:ascii="GHEA Grapalat" w:hAnsi="GHEA Grapalat" w:cs="Sylfaen"/>
          <w:sz w:val="24"/>
          <w:szCs w:val="24"/>
          <w:lang w:val="hy-AM"/>
        </w:rPr>
        <w:t>մա</w:t>
      </w:r>
      <w:r w:rsidR="002E2B03" w:rsidRPr="00DE45FC">
        <w:rPr>
          <w:rFonts w:ascii="GHEA Grapalat" w:hAnsi="GHEA Grapalat" w:cs="Sylfaen"/>
          <w:sz w:val="24"/>
          <w:szCs w:val="24"/>
          <w:lang w:val="hy-AM"/>
        </w:rPr>
        <w:softHyphen/>
      </w:r>
      <w:r w:rsidRPr="006512B2">
        <w:rPr>
          <w:rFonts w:ascii="GHEA Grapalat" w:hAnsi="GHEA Grapalat" w:cs="Sylfaen"/>
          <w:sz w:val="24"/>
          <w:szCs w:val="24"/>
          <w:lang w:val="hy-AM"/>
        </w:rPr>
        <w:t>նագրի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պայմանագրերի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վերաբերյալ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տեղեկություններ</w:t>
      </w:r>
      <w:r w:rsidRPr="006512B2">
        <w:rPr>
          <w:rFonts w:ascii="GHEA Grapalat" w:hAnsi="GHEA Grapalat"/>
          <w:sz w:val="24"/>
          <w:szCs w:val="24"/>
          <w:lang w:val="hy-AM"/>
        </w:rPr>
        <w:t>:</w:t>
      </w:r>
    </w:p>
    <w:p w14:paraId="1E576DF6" w14:textId="77777777" w:rsidR="009842C6" w:rsidRPr="001519A6" w:rsidRDefault="009842C6" w:rsidP="00E579E1">
      <w:pPr>
        <w:numPr>
          <w:ilvl w:val="0"/>
          <w:numId w:val="340"/>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Ժամանակավոր</w:t>
      </w:r>
      <w:r w:rsidRPr="001519A6">
        <w:rPr>
          <w:rFonts w:ascii="GHEA Grapalat" w:hAnsi="GHEA Grapalat" w:cs="Sylfaen"/>
          <w:sz w:val="24"/>
          <w:szCs w:val="24"/>
          <w:lang w:val="hy-AM"/>
        </w:rPr>
        <w:t xml:space="preserve"> </w:t>
      </w:r>
      <w:r w:rsidRPr="006512B2">
        <w:rPr>
          <w:rFonts w:ascii="GHEA Grapalat" w:hAnsi="GHEA Grapalat" w:cs="Sylfaen"/>
          <w:sz w:val="24"/>
          <w:szCs w:val="24"/>
          <w:lang w:val="hy-AM"/>
        </w:rPr>
        <w:t>պահպանման</w:t>
      </w:r>
      <w:r w:rsidRPr="001519A6">
        <w:rPr>
          <w:rFonts w:ascii="GHEA Grapalat" w:hAnsi="GHEA Grapalat" w:cs="Sylfaen"/>
          <w:sz w:val="24"/>
          <w:szCs w:val="24"/>
          <w:lang w:val="hy-AM"/>
        </w:rPr>
        <w:t xml:space="preserve"> </w:t>
      </w:r>
      <w:r w:rsidRPr="006512B2">
        <w:rPr>
          <w:rFonts w:ascii="GHEA Grapalat" w:hAnsi="GHEA Grapalat" w:cs="Sylfaen"/>
          <w:sz w:val="24"/>
          <w:szCs w:val="24"/>
          <w:lang w:val="hy-AM"/>
        </w:rPr>
        <w:t>պահեստների</w:t>
      </w:r>
      <w:r w:rsidRPr="001519A6">
        <w:rPr>
          <w:rFonts w:ascii="GHEA Grapalat" w:hAnsi="GHEA Grapalat" w:cs="Sylfaen"/>
          <w:sz w:val="24"/>
          <w:szCs w:val="24"/>
          <w:lang w:val="hy-AM"/>
        </w:rPr>
        <w:t xml:space="preserve"> </w:t>
      </w:r>
      <w:r w:rsidRPr="006512B2">
        <w:rPr>
          <w:rFonts w:ascii="GHEA Grapalat" w:hAnsi="GHEA Grapalat" w:cs="Sylfaen"/>
          <w:sz w:val="24"/>
          <w:szCs w:val="24"/>
          <w:lang w:val="hy-AM"/>
        </w:rPr>
        <w:t>կազմակերպիչների</w:t>
      </w:r>
      <w:r w:rsidRPr="001519A6">
        <w:rPr>
          <w:rFonts w:ascii="GHEA Grapalat" w:hAnsi="GHEA Grapalat" w:cs="Sylfaen"/>
          <w:sz w:val="24"/>
          <w:szCs w:val="24"/>
          <w:lang w:val="hy-AM"/>
        </w:rPr>
        <w:t xml:space="preserve"> </w:t>
      </w:r>
      <w:r w:rsidRPr="006512B2">
        <w:rPr>
          <w:rFonts w:ascii="GHEA Grapalat" w:hAnsi="GHEA Grapalat" w:cs="Sylfaen"/>
          <w:sz w:val="24"/>
          <w:szCs w:val="24"/>
          <w:lang w:val="hy-AM"/>
        </w:rPr>
        <w:t>ռեեստրում</w:t>
      </w:r>
      <w:r w:rsidRPr="001519A6">
        <w:rPr>
          <w:rFonts w:ascii="GHEA Grapalat" w:hAnsi="GHEA Grapalat" w:cs="Sylfaen"/>
          <w:sz w:val="24"/>
          <w:szCs w:val="24"/>
          <w:lang w:val="hy-AM"/>
        </w:rPr>
        <w:t xml:space="preserve"> </w:t>
      </w:r>
      <w:r w:rsidRPr="006512B2">
        <w:rPr>
          <w:rFonts w:ascii="GHEA Grapalat" w:hAnsi="GHEA Grapalat" w:cs="Sylfaen"/>
          <w:sz w:val="24"/>
          <w:szCs w:val="24"/>
          <w:lang w:val="hy-AM"/>
        </w:rPr>
        <w:t>հաշ</w:t>
      </w:r>
      <w:r w:rsidR="005841B1" w:rsidRPr="00DE45FC">
        <w:rPr>
          <w:rFonts w:ascii="GHEA Grapalat" w:hAnsi="GHEA Grapalat" w:cs="Sylfaen"/>
          <w:sz w:val="24"/>
          <w:szCs w:val="24"/>
          <w:lang w:val="hy-AM"/>
        </w:rPr>
        <w:softHyphen/>
      </w:r>
      <w:r w:rsidRPr="006512B2">
        <w:rPr>
          <w:rFonts w:ascii="GHEA Grapalat" w:hAnsi="GHEA Grapalat" w:cs="Sylfaen"/>
          <w:sz w:val="24"/>
          <w:szCs w:val="24"/>
          <w:lang w:val="hy-AM"/>
        </w:rPr>
        <w:t>վառ</w:t>
      </w:r>
      <w:r w:rsidR="005841B1" w:rsidRPr="00DE45FC">
        <w:rPr>
          <w:rFonts w:ascii="GHEA Grapalat" w:hAnsi="GHEA Grapalat" w:cs="Sylfaen"/>
          <w:sz w:val="24"/>
          <w:szCs w:val="24"/>
          <w:lang w:val="hy-AM"/>
        </w:rPr>
        <w:softHyphen/>
      </w:r>
      <w:r w:rsidRPr="006512B2">
        <w:rPr>
          <w:rFonts w:ascii="GHEA Grapalat" w:hAnsi="GHEA Grapalat" w:cs="Sylfaen"/>
          <w:sz w:val="24"/>
          <w:szCs w:val="24"/>
          <w:lang w:val="hy-AM"/>
        </w:rPr>
        <w:t>ման</w:t>
      </w:r>
      <w:r w:rsidRPr="001519A6">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1519A6">
        <w:rPr>
          <w:rFonts w:ascii="GHEA Grapalat" w:hAnsi="GHEA Grapalat" w:cs="Sylfaen"/>
          <w:sz w:val="24"/>
          <w:szCs w:val="24"/>
          <w:lang w:val="hy-AM"/>
        </w:rPr>
        <w:t xml:space="preserve"> </w:t>
      </w:r>
      <w:r w:rsidRPr="006512B2">
        <w:rPr>
          <w:rFonts w:ascii="GHEA Grapalat" w:hAnsi="GHEA Grapalat" w:cs="Sylfaen"/>
          <w:sz w:val="24"/>
          <w:szCs w:val="24"/>
          <w:lang w:val="hy-AM"/>
        </w:rPr>
        <w:t>դիմումին</w:t>
      </w:r>
      <w:r w:rsidRPr="001519A6">
        <w:rPr>
          <w:rFonts w:ascii="GHEA Grapalat" w:hAnsi="GHEA Grapalat" w:cs="Sylfaen"/>
          <w:sz w:val="24"/>
          <w:szCs w:val="24"/>
          <w:lang w:val="hy-AM"/>
        </w:rPr>
        <w:t xml:space="preserve"> </w:t>
      </w:r>
      <w:r w:rsidRPr="006512B2">
        <w:rPr>
          <w:rFonts w:ascii="GHEA Grapalat" w:hAnsi="GHEA Grapalat" w:cs="Sylfaen"/>
          <w:sz w:val="24"/>
          <w:szCs w:val="24"/>
          <w:lang w:val="hy-AM"/>
        </w:rPr>
        <w:t>կցվում</w:t>
      </w:r>
      <w:r w:rsidRPr="001519A6">
        <w:rPr>
          <w:rFonts w:ascii="GHEA Grapalat" w:hAnsi="GHEA Grapalat" w:cs="Sylfaen"/>
          <w:sz w:val="24"/>
          <w:szCs w:val="24"/>
          <w:lang w:val="hy-AM"/>
        </w:rPr>
        <w:t xml:space="preserve"> </w:t>
      </w:r>
      <w:r w:rsidRPr="006512B2">
        <w:rPr>
          <w:rFonts w:ascii="GHEA Grapalat" w:hAnsi="GHEA Grapalat" w:cs="Sylfaen"/>
          <w:sz w:val="24"/>
          <w:szCs w:val="24"/>
          <w:lang w:val="hy-AM"/>
        </w:rPr>
        <w:t>են</w:t>
      </w:r>
      <w:r w:rsidRPr="001519A6">
        <w:rPr>
          <w:rFonts w:ascii="GHEA Grapalat" w:hAnsi="GHEA Grapalat" w:cs="Sylfaen"/>
          <w:sz w:val="24"/>
          <w:szCs w:val="24"/>
          <w:lang w:val="hy-AM"/>
        </w:rPr>
        <w:t xml:space="preserve"> </w:t>
      </w:r>
      <w:r w:rsidRPr="006512B2">
        <w:rPr>
          <w:rFonts w:ascii="GHEA Grapalat" w:hAnsi="GHEA Grapalat" w:cs="Sylfaen"/>
          <w:sz w:val="24"/>
          <w:szCs w:val="24"/>
          <w:lang w:val="hy-AM"/>
        </w:rPr>
        <w:t>ներկայացված</w:t>
      </w:r>
      <w:r w:rsidRPr="001519A6">
        <w:rPr>
          <w:rFonts w:ascii="GHEA Grapalat" w:hAnsi="GHEA Grapalat" w:cs="Sylfaen"/>
          <w:sz w:val="24"/>
          <w:szCs w:val="24"/>
          <w:lang w:val="hy-AM"/>
        </w:rPr>
        <w:t xml:space="preserve"> </w:t>
      </w:r>
      <w:r w:rsidRPr="006512B2">
        <w:rPr>
          <w:rFonts w:ascii="GHEA Grapalat" w:hAnsi="GHEA Grapalat" w:cs="Sylfaen"/>
          <w:sz w:val="24"/>
          <w:szCs w:val="24"/>
          <w:lang w:val="hy-AM"/>
        </w:rPr>
        <w:t>տեղեկությունները</w:t>
      </w:r>
      <w:r w:rsidRPr="001519A6">
        <w:rPr>
          <w:rFonts w:ascii="GHEA Grapalat" w:hAnsi="GHEA Grapalat" w:cs="Sylfaen"/>
          <w:sz w:val="24"/>
          <w:szCs w:val="24"/>
          <w:lang w:val="hy-AM"/>
        </w:rPr>
        <w:t xml:space="preserve"> </w:t>
      </w:r>
      <w:r w:rsidRPr="006512B2">
        <w:rPr>
          <w:rFonts w:ascii="GHEA Grapalat" w:hAnsi="GHEA Grapalat" w:cs="Sylfaen"/>
          <w:sz w:val="24"/>
          <w:szCs w:val="24"/>
          <w:lang w:val="hy-AM"/>
        </w:rPr>
        <w:t>հաստատող</w:t>
      </w:r>
      <w:r w:rsidRPr="001519A6">
        <w:rPr>
          <w:rFonts w:ascii="GHEA Grapalat" w:hAnsi="GHEA Grapalat" w:cs="Sylfaen"/>
          <w:sz w:val="24"/>
          <w:szCs w:val="24"/>
          <w:lang w:val="hy-AM"/>
        </w:rPr>
        <w:t xml:space="preserve"> </w:t>
      </w:r>
      <w:r w:rsidRPr="006512B2">
        <w:rPr>
          <w:rFonts w:ascii="GHEA Grapalat" w:hAnsi="GHEA Grapalat" w:cs="Sylfaen"/>
          <w:sz w:val="24"/>
          <w:szCs w:val="24"/>
          <w:lang w:val="hy-AM"/>
        </w:rPr>
        <w:t>փաս</w:t>
      </w:r>
      <w:r w:rsidR="005841B1" w:rsidRPr="00DE45FC">
        <w:rPr>
          <w:rFonts w:ascii="GHEA Grapalat" w:hAnsi="GHEA Grapalat" w:cs="Sylfaen"/>
          <w:sz w:val="24"/>
          <w:szCs w:val="24"/>
          <w:lang w:val="hy-AM"/>
        </w:rPr>
        <w:softHyphen/>
      </w:r>
      <w:r w:rsidRPr="006512B2">
        <w:rPr>
          <w:rFonts w:ascii="GHEA Grapalat" w:hAnsi="GHEA Grapalat" w:cs="Sylfaen"/>
          <w:sz w:val="24"/>
          <w:szCs w:val="24"/>
          <w:lang w:val="hy-AM"/>
        </w:rPr>
        <w:t>տա</w:t>
      </w:r>
      <w:r w:rsidR="005841B1" w:rsidRPr="00DE45FC">
        <w:rPr>
          <w:rFonts w:ascii="GHEA Grapalat" w:hAnsi="GHEA Grapalat" w:cs="Sylfaen"/>
          <w:sz w:val="24"/>
          <w:szCs w:val="24"/>
          <w:lang w:val="hy-AM"/>
        </w:rPr>
        <w:softHyphen/>
      </w:r>
      <w:r w:rsidRPr="006512B2">
        <w:rPr>
          <w:rFonts w:ascii="GHEA Grapalat" w:hAnsi="GHEA Grapalat" w:cs="Sylfaen"/>
          <w:sz w:val="24"/>
          <w:szCs w:val="24"/>
          <w:lang w:val="hy-AM"/>
        </w:rPr>
        <w:t>թղթերի և համապատասխան պետական լիազոր մարմինների կողմից տրամադրված եզրա</w:t>
      </w:r>
      <w:r w:rsidR="005841B1" w:rsidRPr="00DE45FC">
        <w:rPr>
          <w:rFonts w:ascii="GHEA Grapalat" w:hAnsi="GHEA Grapalat" w:cs="Sylfaen"/>
          <w:sz w:val="24"/>
          <w:szCs w:val="24"/>
          <w:lang w:val="hy-AM"/>
        </w:rPr>
        <w:softHyphen/>
      </w:r>
      <w:r w:rsidRPr="006512B2">
        <w:rPr>
          <w:rFonts w:ascii="GHEA Grapalat" w:hAnsi="GHEA Grapalat" w:cs="Sylfaen"/>
          <w:sz w:val="24"/>
          <w:szCs w:val="24"/>
          <w:lang w:val="hy-AM"/>
        </w:rPr>
        <w:t>կացությունների</w:t>
      </w:r>
      <w:r w:rsidRPr="001519A6">
        <w:rPr>
          <w:rFonts w:ascii="GHEA Grapalat" w:hAnsi="GHEA Grapalat" w:cs="Sylfaen"/>
          <w:sz w:val="24"/>
          <w:szCs w:val="24"/>
          <w:lang w:val="hy-AM"/>
        </w:rPr>
        <w:t xml:space="preserve"> </w:t>
      </w:r>
      <w:r w:rsidRPr="006512B2">
        <w:rPr>
          <w:rFonts w:ascii="GHEA Grapalat" w:hAnsi="GHEA Grapalat" w:cs="Sylfaen"/>
          <w:sz w:val="24"/>
          <w:szCs w:val="24"/>
          <w:lang w:val="hy-AM"/>
        </w:rPr>
        <w:t>բնօրինակները</w:t>
      </w:r>
      <w:r w:rsidRPr="001519A6">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1519A6">
        <w:rPr>
          <w:rFonts w:ascii="GHEA Grapalat" w:hAnsi="GHEA Grapalat" w:cs="Sylfaen"/>
          <w:sz w:val="24"/>
          <w:szCs w:val="24"/>
          <w:lang w:val="hy-AM"/>
        </w:rPr>
        <w:t xml:space="preserve"> </w:t>
      </w:r>
      <w:r w:rsidRPr="006512B2">
        <w:rPr>
          <w:rFonts w:ascii="GHEA Grapalat" w:hAnsi="GHEA Grapalat" w:cs="Sylfaen"/>
          <w:sz w:val="24"/>
          <w:szCs w:val="24"/>
          <w:lang w:val="hy-AM"/>
        </w:rPr>
        <w:t>դրանց</w:t>
      </w:r>
      <w:r w:rsidRPr="001519A6">
        <w:rPr>
          <w:rFonts w:ascii="GHEA Grapalat" w:hAnsi="GHEA Grapalat" w:cs="Sylfaen"/>
          <w:sz w:val="24"/>
          <w:szCs w:val="24"/>
          <w:lang w:val="hy-AM"/>
        </w:rPr>
        <w:t xml:space="preserve"> </w:t>
      </w:r>
      <w:r w:rsidRPr="006512B2">
        <w:rPr>
          <w:rFonts w:ascii="GHEA Grapalat" w:hAnsi="GHEA Grapalat" w:cs="Sylfaen"/>
          <w:sz w:val="24"/>
          <w:szCs w:val="24"/>
          <w:lang w:val="hy-AM"/>
        </w:rPr>
        <w:t>ստորագրված</w:t>
      </w:r>
      <w:r w:rsidRPr="001519A6">
        <w:rPr>
          <w:rFonts w:ascii="GHEA Grapalat" w:hAnsi="GHEA Grapalat" w:cs="Sylfaen"/>
          <w:sz w:val="24"/>
          <w:szCs w:val="24"/>
          <w:lang w:val="hy-AM"/>
        </w:rPr>
        <w:t xml:space="preserve"> </w:t>
      </w:r>
      <w:r w:rsidRPr="006512B2">
        <w:rPr>
          <w:rFonts w:ascii="GHEA Grapalat" w:hAnsi="GHEA Grapalat" w:cs="Sylfaen"/>
          <w:sz w:val="24"/>
          <w:szCs w:val="24"/>
          <w:lang w:val="hy-AM"/>
        </w:rPr>
        <w:t>պատճենները</w:t>
      </w:r>
      <w:r w:rsidRPr="001519A6">
        <w:rPr>
          <w:rFonts w:ascii="GHEA Grapalat" w:hAnsi="GHEA Grapalat" w:cs="Sylfaen"/>
          <w:sz w:val="24"/>
          <w:szCs w:val="24"/>
          <w:lang w:val="hy-AM"/>
        </w:rPr>
        <w:t xml:space="preserve">, </w:t>
      </w:r>
      <w:r w:rsidRPr="006512B2">
        <w:rPr>
          <w:rFonts w:ascii="GHEA Grapalat" w:hAnsi="GHEA Grapalat" w:cs="Sylfaen"/>
          <w:sz w:val="24"/>
          <w:szCs w:val="24"/>
          <w:lang w:val="hy-AM"/>
        </w:rPr>
        <w:t>որոնք</w:t>
      </w:r>
      <w:r w:rsidRPr="001519A6">
        <w:rPr>
          <w:rFonts w:ascii="GHEA Grapalat" w:hAnsi="GHEA Grapalat" w:cs="Sylfaen"/>
          <w:sz w:val="24"/>
          <w:szCs w:val="24"/>
          <w:lang w:val="hy-AM"/>
        </w:rPr>
        <w:t xml:space="preserve"> </w:t>
      </w:r>
      <w:r w:rsidRPr="006512B2">
        <w:rPr>
          <w:rFonts w:ascii="GHEA Grapalat" w:hAnsi="GHEA Grapalat" w:cs="Sylfaen"/>
          <w:sz w:val="24"/>
          <w:szCs w:val="24"/>
          <w:lang w:val="hy-AM"/>
        </w:rPr>
        <w:t>ուսում</w:t>
      </w:r>
      <w:r w:rsidR="005841B1" w:rsidRPr="00DE45FC">
        <w:rPr>
          <w:rFonts w:ascii="GHEA Grapalat" w:hAnsi="GHEA Grapalat" w:cs="Sylfaen"/>
          <w:sz w:val="24"/>
          <w:szCs w:val="24"/>
          <w:lang w:val="hy-AM"/>
        </w:rPr>
        <w:softHyphen/>
      </w:r>
      <w:r w:rsidRPr="006512B2">
        <w:rPr>
          <w:rFonts w:ascii="GHEA Grapalat" w:hAnsi="GHEA Grapalat" w:cs="Sylfaen"/>
          <w:sz w:val="24"/>
          <w:szCs w:val="24"/>
          <w:lang w:val="hy-AM"/>
        </w:rPr>
        <w:t>նասիրությունից</w:t>
      </w:r>
      <w:r w:rsidRPr="001519A6">
        <w:rPr>
          <w:rFonts w:ascii="GHEA Grapalat" w:hAnsi="GHEA Grapalat" w:cs="Sylfaen"/>
          <w:sz w:val="24"/>
          <w:szCs w:val="24"/>
          <w:lang w:val="hy-AM"/>
        </w:rPr>
        <w:t xml:space="preserve"> </w:t>
      </w:r>
      <w:r w:rsidRPr="006512B2">
        <w:rPr>
          <w:rFonts w:ascii="GHEA Grapalat" w:hAnsi="GHEA Grapalat" w:cs="Sylfaen"/>
          <w:sz w:val="24"/>
          <w:szCs w:val="24"/>
          <w:lang w:val="hy-AM"/>
        </w:rPr>
        <w:t>հետո</w:t>
      </w:r>
      <w:r w:rsidRPr="001519A6">
        <w:rPr>
          <w:rFonts w:ascii="GHEA Grapalat" w:hAnsi="GHEA Grapalat" w:cs="Sylfaen"/>
          <w:sz w:val="24"/>
          <w:szCs w:val="24"/>
          <w:lang w:val="hy-AM"/>
        </w:rPr>
        <w:t xml:space="preserve"> </w:t>
      </w:r>
      <w:r w:rsidRPr="006512B2">
        <w:rPr>
          <w:rFonts w:ascii="GHEA Grapalat" w:hAnsi="GHEA Grapalat" w:cs="Sylfaen"/>
          <w:sz w:val="24"/>
          <w:szCs w:val="24"/>
          <w:lang w:val="hy-AM"/>
        </w:rPr>
        <w:t>վերադարձվում</w:t>
      </w:r>
      <w:r w:rsidRPr="001519A6">
        <w:rPr>
          <w:rFonts w:ascii="GHEA Grapalat" w:hAnsi="GHEA Grapalat" w:cs="Sylfaen"/>
          <w:sz w:val="24"/>
          <w:szCs w:val="24"/>
          <w:lang w:val="hy-AM"/>
        </w:rPr>
        <w:t xml:space="preserve"> </w:t>
      </w:r>
      <w:r w:rsidRPr="006512B2">
        <w:rPr>
          <w:rFonts w:ascii="GHEA Grapalat" w:hAnsi="GHEA Grapalat" w:cs="Sylfaen"/>
          <w:sz w:val="24"/>
          <w:szCs w:val="24"/>
          <w:lang w:val="hy-AM"/>
        </w:rPr>
        <w:t>են</w:t>
      </w:r>
      <w:r w:rsidRPr="001519A6">
        <w:rPr>
          <w:rFonts w:ascii="GHEA Grapalat" w:hAnsi="GHEA Grapalat" w:cs="Sylfaen"/>
          <w:sz w:val="24"/>
          <w:szCs w:val="24"/>
          <w:lang w:val="hy-AM"/>
        </w:rPr>
        <w:t xml:space="preserve"> </w:t>
      </w:r>
      <w:r w:rsidRPr="006512B2">
        <w:rPr>
          <w:rFonts w:ascii="GHEA Grapalat" w:hAnsi="GHEA Grapalat" w:cs="Sylfaen"/>
          <w:sz w:val="24"/>
          <w:szCs w:val="24"/>
          <w:lang w:val="hy-AM"/>
        </w:rPr>
        <w:t>ժամանակավոր</w:t>
      </w:r>
      <w:r w:rsidRPr="001519A6">
        <w:rPr>
          <w:rFonts w:ascii="GHEA Grapalat" w:hAnsi="GHEA Grapalat" w:cs="Sylfaen"/>
          <w:sz w:val="24"/>
          <w:szCs w:val="24"/>
          <w:lang w:val="hy-AM"/>
        </w:rPr>
        <w:t xml:space="preserve"> </w:t>
      </w:r>
      <w:r w:rsidRPr="006512B2">
        <w:rPr>
          <w:rFonts w:ascii="GHEA Grapalat" w:hAnsi="GHEA Grapalat" w:cs="Sylfaen"/>
          <w:sz w:val="24"/>
          <w:szCs w:val="24"/>
          <w:lang w:val="hy-AM"/>
        </w:rPr>
        <w:t>պահպանման</w:t>
      </w:r>
      <w:r w:rsidRPr="001519A6">
        <w:rPr>
          <w:rFonts w:ascii="GHEA Grapalat" w:hAnsi="GHEA Grapalat" w:cs="Sylfaen"/>
          <w:sz w:val="24"/>
          <w:szCs w:val="24"/>
          <w:lang w:val="hy-AM"/>
        </w:rPr>
        <w:t xml:space="preserve"> </w:t>
      </w:r>
      <w:r w:rsidRPr="006512B2">
        <w:rPr>
          <w:rFonts w:ascii="GHEA Grapalat" w:hAnsi="GHEA Grapalat" w:cs="Sylfaen"/>
          <w:sz w:val="24"/>
          <w:szCs w:val="24"/>
          <w:lang w:val="hy-AM"/>
        </w:rPr>
        <w:t>պահեստի</w:t>
      </w:r>
      <w:r w:rsidRPr="001519A6">
        <w:rPr>
          <w:rFonts w:ascii="GHEA Grapalat" w:hAnsi="GHEA Grapalat" w:cs="Sylfaen"/>
          <w:sz w:val="24"/>
          <w:szCs w:val="24"/>
          <w:lang w:val="hy-AM"/>
        </w:rPr>
        <w:t xml:space="preserve"> </w:t>
      </w:r>
      <w:r w:rsidRPr="006512B2">
        <w:rPr>
          <w:rFonts w:ascii="GHEA Grapalat" w:hAnsi="GHEA Grapalat" w:cs="Sylfaen"/>
          <w:sz w:val="24"/>
          <w:szCs w:val="24"/>
          <w:lang w:val="hy-AM"/>
        </w:rPr>
        <w:t>կազ</w:t>
      </w:r>
      <w:r w:rsidR="005841B1" w:rsidRPr="00DE45FC">
        <w:rPr>
          <w:rFonts w:ascii="GHEA Grapalat" w:hAnsi="GHEA Grapalat" w:cs="Sylfaen"/>
          <w:sz w:val="24"/>
          <w:szCs w:val="24"/>
          <w:lang w:val="hy-AM"/>
        </w:rPr>
        <w:softHyphen/>
      </w:r>
      <w:r w:rsidRPr="006512B2">
        <w:rPr>
          <w:rFonts w:ascii="GHEA Grapalat" w:hAnsi="GHEA Grapalat" w:cs="Sylfaen"/>
          <w:sz w:val="24"/>
          <w:szCs w:val="24"/>
          <w:lang w:val="hy-AM"/>
        </w:rPr>
        <w:t>մակերպչին</w:t>
      </w:r>
      <w:r w:rsidRPr="001519A6">
        <w:rPr>
          <w:rFonts w:ascii="GHEA Grapalat" w:hAnsi="GHEA Grapalat" w:cs="Sylfaen"/>
          <w:sz w:val="24"/>
          <w:szCs w:val="24"/>
          <w:lang w:val="hy-AM"/>
        </w:rPr>
        <w:t>:</w:t>
      </w:r>
    </w:p>
    <w:p w14:paraId="1B2232D6" w14:textId="77777777" w:rsidR="009842C6" w:rsidRPr="006512B2" w:rsidRDefault="009842C6" w:rsidP="00E579E1">
      <w:pPr>
        <w:numPr>
          <w:ilvl w:val="0"/>
          <w:numId w:val="340"/>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Ժամանակավոր</w:t>
      </w:r>
      <w:r w:rsidRPr="001519A6">
        <w:rPr>
          <w:rFonts w:ascii="GHEA Grapalat" w:hAnsi="GHEA Grapalat" w:cs="Sylfaen"/>
          <w:sz w:val="24"/>
          <w:szCs w:val="24"/>
          <w:lang w:val="hy-AM"/>
        </w:rPr>
        <w:t xml:space="preserve"> </w:t>
      </w:r>
      <w:r w:rsidRPr="006512B2">
        <w:rPr>
          <w:rFonts w:ascii="GHEA Grapalat" w:hAnsi="GHEA Grapalat" w:cs="Sylfaen"/>
          <w:sz w:val="24"/>
          <w:szCs w:val="24"/>
          <w:lang w:val="hy-AM"/>
        </w:rPr>
        <w:t>պահպանման</w:t>
      </w:r>
      <w:r w:rsidRPr="001519A6">
        <w:rPr>
          <w:rFonts w:ascii="GHEA Grapalat" w:hAnsi="GHEA Grapalat" w:cs="Sylfaen"/>
          <w:sz w:val="24"/>
          <w:szCs w:val="24"/>
          <w:lang w:val="hy-AM"/>
        </w:rPr>
        <w:t xml:space="preserve"> </w:t>
      </w:r>
      <w:r w:rsidRPr="006512B2">
        <w:rPr>
          <w:rFonts w:ascii="GHEA Grapalat" w:hAnsi="GHEA Grapalat" w:cs="Sylfaen"/>
          <w:sz w:val="24"/>
          <w:szCs w:val="24"/>
          <w:lang w:val="hy-AM"/>
        </w:rPr>
        <w:t>պահեստների</w:t>
      </w:r>
      <w:r w:rsidRPr="001519A6">
        <w:rPr>
          <w:rFonts w:ascii="GHEA Grapalat" w:hAnsi="GHEA Grapalat" w:cs="Sylfaen"/>
          <w:sz w:val="24"/>
          <w:szCs w:val="24"/>
          <w:lang w:val="hy-AM"/>
        </w:rPr>
        <w:t xml:space="preserve"> </w:t>
      </w:r>
      <w:r w:rsidRPr="006512B2">
        <w:rPr>
          <w:rFonts w:ascii="GHEA Grapalat" w:hAnsi="GHEA Grapalat" w:cs="Sylfaen"/>
          <w:sz w:val="24"/>
          <w:szCs w:val="24"/>
          <w:lang w:val="hy-AM"/>
        </w:rPr>
        <w:t>կազմակերպիչների</w:t>
      </w:r>
      <w:r w:rsidRPr="001519A6">
        <w:rPr>
          <w:rFonts w:ascii="GHEA Grapalat" w:hAnsi="GHEA Grapalat" w:cs="Sylfaen"/>
          <w:sz w:val="24"/>
          <w:szCs w:val="24"/>
          <w:lang w:val="hy-AM"/>
        </w:rPr>
        <w:t xml:space="preserve"> </w:t>
      </w:r>
      <w:r w:rsidRPr="006512B2">
        <w:rPr>
          <w:rFonts w:ascii="GHEA Grapalat" w:hAnsi="GHEA Grapalat" w:cs="Sylfaen"/>
          <w:sz w:val="24"/>
          <w:szCs w:val="24"/>
          <w:lang w:val="hy-AM"/>
        </w:rPr>
        <w:t>կողմից</w:t>
      </w:r>
      <w:r w:rsidRPr="001519A6">
        <w:rPr>
          <w:rFonts w:ascii="GHEA Grapalat" w:hAnsi="GHEA Grapalat" w:cs="Sylfaen"/>
          <w:sz w:val="24"/>
          <w:szCs w:val="24"/>
          <w:lang w:val="hy-AM"/>
        </w:rPr>
        <w:t xml:space="preserve"> </w:t>
      </w:r>
      <w:r w:rsidRPr="006512B2">
        <w:rPr>
          <w:rFonts w:ascii="GHEA Grapalat" w:hAnsi="GHEA Grapalat" w:cs="Sylfaen"/>
          <w:sz w:val="24"/>
          <w:szCs w:val="24"/>
          <w:lang w:val="hy-AM"/>
        </w:rPr>
        <w:t>ներկա</w:t>
      </w:r>
      <w:r w:rsidR="005841B1" w:rsidRPr="00DE45FC">
        <w:rPr>
          <w:rFonts w:ascii="GHEA Grapalat" w:hAnsi="GHEA Grapalat" w:cs="Sylfaen"/>
          <w:sz w:val="24"/>
          <w:szCs w:val="24"/>
          <w:lang w:val="hy-AM"/>
        </w:rPr>
        <w:softHyphen/>
      </w:r>
      <w:r w:rsidRPr="006512B2">
        <w:rPr>
          <w:rFonts w:ascii="GHEA Grapalat" w:hAnsi="GHEA Grapalat" w:cs="Sylfaen"/>
          <w:sz w:val="24"/>
          <w:szCs w:val="24"/>
          <w:lang w:val="hy-AM"/>
        </w:rPr>
        <w:t>յաց</w:t>
      </w:r>
      <w:r w:rsidR="005841B1" w:rsidRPr="00DE45FC">
        <w:rPr>
          <w:rFonts w:ascii="GHEA Grapalat" w:hAnsi="GHEA Grapalat" w:cs="Sylfaen"/>
          <w:sz w:val="24"/>
          <w:szCs w:val="24"/>
          <w:lang w:val="hy-AM"/>
        </w:rPr>
        <w:softHyphen/>
      </w:r>
      <w:r w:rsidRPr="006512B2">
        <w:rPr>
          <w:rFonts w:ascii="GHEA Grapalat" w:hAnsi="GHEA Grapalat" w:cs="Sylfaen"/>
          <w:sz w:val="24"/>
          <w:szCs w:val="24"/>
          <w:lang w:val="hy-AM"/>
        </w:rPr>
        <w:t>վող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քաղաքացիական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պատասխանատվության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ռիսկի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ապահովագրական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գումարի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չափը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որոշվում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ժամանակավոր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պահպանման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ապահովագրական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կազմակերպու</w:t>
      </w:r>
      <w:r w:rsidR="005841B1" w:rsidRPr="00DE45FC">
        <w:rPr>
          <w:rFonts w:ascii="GHEA Grapalat" w:hAnsi="GHEA Grapalat" w:cs="Sylfaen"/>
          <w:sz w:val="24"/>
          <w:szCs w:val="24"/>
          <w:lang w:val="hy-AM"/>
        </w:rPr>
        <w:softHyphen/>
      </w:r>
      <w:r w:rsidRPr="006512B2">
        <w:rPr>
          <w:rFonts w:ascii="GHEA Grapalat" w:hAnsi="GHEA Grapalat" w:cs="Sylfaen"/>
          <w:sz w:val="24"/>
          <w:szCs w:val="24"/>
          <w:lang w:val="hy-AM"/>
        </w:rPr>
        <w:t>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միջև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կնքված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պայմանագրով</w:t>
      </w:r>
      <w:r w:rsidRPr="006512B2">
        <w:rPr>
          <w:rFonts w:ascii="GHEA Grapalat" w:hAnsi="GHEA Grapalat"/>
          <w:sz w:val="24"/>
          <w:szCs w:val="24"/>
          <w:lang w:val="hy-AM"/>
        </w:rPr>
        <w:t>:</w:t>
      </w:r>
    </w:p>
    <w:p w14:paraId="0A0505A0" w14:textId="77777777" w:rsidR="00EB4182" w:rsidRPr="00574D22" w:rsidRDefault="00EB4182" w:rsidP="000904A3">
      <w:pPr>
        <w:spacing w:after="0" w:line="360" w:lineRule="auto"/>
        <w:ind w:firstLine="567"/>
        <w:jc w:val="both"/>
        <w:rPr>
          <w:rFonts w:ascii="GHEA Grapalat" w:hAnsi="GHEA Grapalat"/>
          <w:b/>
          <w:sz w:val="24"/>
          <w:szCs w:val="24"/>
          <w:lang w:val="hy-AM"/>
        </w:rPr>
      </w:pPr>
    </w:p>
    <w:p w14:paraId="7DB58258" w14:textId="236A8833" w:rsidR="000904A3" w:rsidRDefault="009842C6" w:rsidP="000904A3">
      <w:pPr>
        <w:spacing w:after="0" w:line="360" w:lineRule="auto"/>
        <w:ind w:firstLine="567"/>
        <w:jc w:val="both"/>
        <w:rPr>
          <w:rFonts w:ascii="GHEA Grapalat" w:hAnsi="GHEA Grapalat"/>
          <w:b/>
          <w:sz w:val="24"/>
          <w:szCs w:val="24"/>
          <w:lang w:val="hy-AM"/>
        </w:rPr>
      </w:pPr>
      <w:r w:rsidRPr="006512B2">
        <w:rPr>
          <w:rFonts w:ascii="GHEA Grapalat" w:hAnsi="GHEA Grapalat"/>
          <w:b/>
          <w:sz w:val="24"/>
          <w:szCs w:val="24"/>
          <w:lang w:val="hy-AM"/>
        </w:rPr>
        <w:lastRenderedPageBreak/>
        <w:t xml:space="preserve">Հոդված </w:t>
      </w:r>
      <w:r w:rsidR="00B12C5A">
        <w:rPr>
          <w:rFonts w:ascii="GHEA Grapalat" w:hAnsi="GHEA Grapalat"/>
          <w:b/>
          <w:sz w:val="24"/>
          <w:szCs w:val="24"/>
          <w:lang w:val="hy-AM"/>
        </w:rPr>
        <w:t>272</w:t>
      </w:r>
      <w:r w:rsidRPr="006512B2">
        <w:rPr>
          <w:rFonts w:ascii="GHEA Grapalat" w:hAnsi="GHEA Grapalat"/>
          <w:b/>
          <w:sz w:val="24"/>
          <w:szCs w:val="24"/>
          <w:lang w:val="hy-AM"/>
        </w:rPr>
        <w:t>. Ժամանակավոր պահպանման պահեստի կազմակերպիչների</w:t>
      </w:r>
    </w:p>
    <w:p w14:paraId="37566527" w14:textId="77777777" w:rsidR="000904A3" w:rsidRDefault="009842C6" w:rsidP="000904A3">
      <w:pPr>
        <w:spacing w:after="0" w:line="360" w:lineRule="auto"/>
        <w:ind w:firstLine="1985"/>
        <w:jc w:val="both"/>
        <w:rPr>
          <w:rFonts w:ascii="GHEA Grapalat" w:hAnsi="GHEA Grapalat"/>
          <w:b/>
          <w:sz w:val="24"/>
          <w:szCs w:val="24"/>
          <w:lang w:val="hy-AM"/>
        </w:rPr>
      </w:pPr>
      <w:r w:rsidRPr="006512B2">
        <w:rPr>
          <w:rFonts w:ascii="GHEA Grapalat" w:hAnsi="GHEA Grapalat"/>
          <w:b/>
          <w:sz w:val="24"/>
          <w:szCs w:val="24"/>
          <w:lang w:val="hy-AM"/>
        </w:rPr>
        <w:t>ռեեստրից ժամանակավոր պահպանման պահեստի կազմակերպչին</w:t>
      </w:r>
    </w:p>
    <w:p w14:paraId="08735453" w14:textId="77777777" w:rsidR="009842C6" w:rsidRPr="006512B2" w:rsidRDefault="009842C6" w:rsidP="000904A3">
      <w:pPr>
        <w:spacing w:after="0" w:line="360" w:lineRule="auto"/>
        <w:ind w:firstLine="1985"/>
        <w:jc w:val="both"/>
        <w:rPr>
          <w:rFonts w:ascii="GHEA Grapalat" w:hAnsi="GHEA Grapalat"/>
          <w:b/>
          <w:sz w:val="24"/>
          <w:szCs w:val="24"/>
          <w:lang w:val="hy-AM"/>
        </w:rPr>
      </w:pPr>
      <w:r w:rsidRPr="006512B2">
        <w:rPr>
          <w:rFonts w:ascii="GHEA Grapalat" w:hAnsi="GHEA Grapalat"/>
          <w:b/>
          <w:sz w:val="24"/>
          <w:szCs w:val="24"/>
          <w:lang w:val="hy-AM"/>
        </w:rPr>
        <w:t>հանելու հիմքերը</w:t>
      </w:r>
    </w:p>
    <w:p w14:paraId="4B76AEBF" w14:textId="77777777" w:rsidR="009842C6" w:rsidRPr="006512B2" w:rsidRDefault="009842C6" w:rsidP="00E579E1">
      <w:pPr>
        <w:numPr>
          <w:ilvl w:val="0"/>
          <w:numId w:val="342"/>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Ժամանակավոր պահպանման պահեստի կազմակերպիչների ռեեստրից ժամա</w:t>
      </w:r>
      <w:r w:rsidR="000904A3">
        <w:rPr>
          <w:rFonts w:ascii="GHEA Grapalat" w:hAnsi="GHEA Grapalat"/>
          <w:sz w:val="24"/>
          <w:szCs w:val="24"/>
          <w:lang w:val="hy-AM"/>
        </w:rPr>
        <w:softHyphen/>
      </w:r>
      <w:r w:rsidRPr="006512B2">
        <w:rPr>
          <w:rFonts w:ascii="GHEA Grapalat" w:hAnsi="GHEA Grapalat"/>
          <w:sz w:val="24"/>
          <w:szCs w:val="24"/>
          <w:lang w:val="hy-AM"/>
        </w:rPr>
        <w:t>նա</w:t>
      </w:r>
      <w:r w:rsidR="000904A3">
        <w:rPr>
          <w:rFonts w:ascii="GHEA Grapalat" w:hAnsi="GHEA Grapalat"/>
          <w:sz w:val="24"/>
          <w:szCs w:val="24"/>
          <w:lang w:val="hy-AM"/>
        </w:rPr>
        <w:softHyphen/>
      </w:r>
      <w:r w:rsidRPr="006512B2">
        <w:rPr>
          <w:rFonts w:ascii="GHEA Grapalat" w:hAnsi="GHEA Grapalat"/>
          <w:sz w:val="24"/>
          <w:szCs w:val="24"/>
          <w:lang w:val="hy-AM"/>
        </w:rPr>
        <w:t>կավոր պահպանման պահեստի կազմակերպչին հանելու հիմքերը սահմանված են Միու</w:t>
      </w:r>
      <w:r w:rsidR="000904A3">
        <w:rPr>
          <w:rFonts w:ascii="GHEA Grapalat" w:hAnsi="GHEA Grapalat"/>
          <w:sz w:val="24"/>
          <w:szCs w:val="24"/>
          <w:lang w:val="hy-AM"/>
        </w:rPr>
        <w:softHyphen/>
      </w:r>
      <w:r w:rsidRPr="006512B2">
        <w:rPr>
          <w:rFonts w:ascii="GHEA Grapalat" w:hAnsi="GHEA Grapalat"/>
          <w:sz w:val="24"/>
          <w:szCs w:val="24"/>
          <w:lang w:val="hy-AM"/>
        </w:rPr>
        <w:t>թյան մաքսային օրենսգրքի 413-րդ հոդվածով:</w:t>
      </w:r>
    </w:p>
    <w:p w14:paraId="231AB0E0" w14:textId="48F7CCAA" w:rsidR="009842C6" w:rsidRPr="006512B2" w:rsidRDefault="009842C6" w:rsidP="00E579E1">
      <w:pPr>
        <w:numPr>
          <w:ilvl w:val="0"/>
          <w:numId w:val="342"/>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413-րդ հոդվածի 1-ին </w:t>
      </w:r>
      <w:r w:rsidR="00F0212B">
        <w:rPr>
          <w:rFonts w:ascii="GHEA Grapalat" w:hAnsi="GHEA Grapalat"/>
          <w:sz w:val="24"/>
          <w:szCs w:val="24"/>
          <w:lang w:val="hy-AM"/>
        </w:rPr>
        <w:t>մաս</w:t>
      </w:r>
      <w:r w:rsidRPr="006512B2">
        <w:rPr>
          <w:rFonts w:ascii="GHEA Grapalat" w:hAnsi="GHEA Grapalat"/>
          <w:sz w:val="24"/>
          <w:szCs w:val="24"/>
          <w:lang w:val="hy-AM"/>
        </w:rPr>
        <w:t>ի 4-րդ կետով սահմանված հիմքով ժամանակավոր պահպանման պահեստի կազմակերպիչը չի հանվում ժամա</w:t>
      </w:r>
      <w:r w:rsidR="000904A3">
        <w:rPr>
          <w:rFonts w:ascii="GHEA Grapalat" w:hAnsi="GHEA Grapalat"/>
          <w:sz w:val="24"/>
          <w:szCs w:val="24"/>
          <w:lang w:val="hy-AM"/>
        </w:rPr>
        <w:softHyphen/>
      </w:r>
      <w:r w:rsidRPr="006512B2">
        <w:rPr>
          <w:rFonts w:ascii="GHEA Grapalat" w:hAnsi="GHEA Grapalat"/>
          <w:sz w:val="24"/>
          <w:szCs w:val="24"/>
          <w:lang w:val="hy-AM"/>
        </w:rPr>
        <w:t xml:space="preserve">նակավոր պահպանման պահեստների կազմակերպիչների ռեեստրից այն դեպքերում, երբ վերակազմավորումը տեղի է ունեցել Հայաստանի Հանրապետության քաղաքացիական օրենսգրքի 64-րդ հոդվածի 1-ին կամ 5-րդ </w:t>
      </w:r>
      <w:r w:rsidR="00F0212B">
        <w:rPr>
          <w:rFonts w:ascii="GHEA Grapalat" w:hAnsi="GHEA Grapalat"/>
          <w:sz w:val="24"/>
          <w:szCs w:val="24"/>
          <w:lang w:val="hy-AM"/>
        </w:rPr>
        <w:t>մաս</w:t>
      </w:r>
      <w:r w:rsidRPr="006512B2">
        <w:rPr>
          <w:rFonts w:ascii="GHEA Grapalat" w:hAnsi="GHEA Grapalat"/>
          <w:sz w:val="24"/>
          <w:szCs w:val="24"/>
          <w:lang w:val="hy-AM"/>
        </w:rPr>
        <w:t xml:space="preserve">երով սահմանված եղանակով և չի </w:t>
      </w:r>
      <w:r w:rsidR="00D61E51" w:rsidRPr="00DE45FC">
        <w:rPr>
          <w:rFonts w:ascii="GHEA Grapalat" w:hAnsi="GHEA Grapalat"/>
          <w:sz w:val="24"/>
          <w:szCs w:val="24"/>
          <w:lang w:val="hy-AM"/>
        </w:rPr>
        <w:t>հանգեցրել</w:t>
      </w:r>
      <w:r w:rsidR="00D61E51" w:rsidRPr="006512B2">
        <w:rPr>
          <w:rFonts w:ascii="GHEA Grapalat" w:hAnsi="GHEA Grapalat"/>
          <w:sz w:val="24"/>
          <w:szCs w:val="24"/>
          <w:lang w:val="hy-AM"/>
        </w:rPr>
        <w:t xml:space="preserve"> </w:t>
      </w:r>
      <w:r w:rsidRPr="006512B2">
        <w:rPr>
          <w:rFonts w:ascii="GHEA Grapalat" w:hAnsi="GHEA Grapalat"/>
          <w:sz w:val="24"/>
          <w:szCs w:val="24"/>
          <w:lang w:val="hy-AM"/>
        </w:rPr>
        <w:t>ստեղծված իրավաբանական անձի՝ որպես ժամանակավոր պահպան</w:t>
      </w:r>
      <w:r w:rsidR="00D61E51" w:rsidRPr="00DE45FC">
        <w:rPr>
          <w:rFonts w:ascii="GHEA Grapalat" w:hAnsi="GHEA Grapalat"/>
          <w:sz w:val="24"/>
          <w:szCs w:val="24"/>
          <w:lang w:val="hy-AM"/>
        </w:rPr>
        <w:softHyphen/>
      </w:r>
      <w:r w:rsidRPr="006512B2">
        <w:rPr>
          <w:rFonts w:ascii="GHEA Grapalat" w:hAnsi="GHEA Grapalat"/>
          <w:sz w:val="24"/>
          <w:szCs w:val="24"/>
          <w:lang w:val="hy-AM"/>
        </w:rPr>
        <w:t>ման պահեստի կազմակերպիչ գրանցվելու համար ապահովված պայմանների բացակայու</w:t>
      </w:r>
      <w:r w:rsidR="00D61E51" w:rsidRPr="00DE45FC">
        <w:rPr>
          <w:rFonts w:ascii="GHEA Grapalat" w:hAnsi="GHEA Grapalat"/>
          <w:sz w:val="24"/>
          <w:szCs w:val="24"/>
          <w:lang w:val="hy-AM"/>
        </w:rPr>
        <w:softHyphen/>
      </w:r>
      <w:r w:rsidRPr="006512B2">
        <w:rPr>
          <w:rFonts w:ascii="GHEA Grapalat" w:hAnsi="GHEA Grapalat"/>
          <w:sz w:val="24"/>
          <w:szCs w:val="24"/>
          <w:lang w:val="hy-AM"/>
        </w:rPr>
        <w:t>թյանը:</w:t>
      </w:r>
    </w:p>
    <w:p w14:paraId="520052E5" w14:textId="77777777" w:rsidR="009842C6" w:rsidRPr="006512B2" w:rsidRDefault="000904A3" w:rsidP="00E579E1">
      <w:pPr>
        <w:numPr>
          <w:ilvl w:val="0"/>
          <w:numId w:val="342"/>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Pr="006512B2">
        <w:rPr>
          <w:rFonts w:ascii="GHEA Grapalat" w:hAnsi="GHEA Grapalat"/>
          <w:sz w:val="24"/>
          <w:szCs w:val="24"/>
          <w:lang w:val="hy-AM"/>
        </w:rPr>
        <w:t>առավարությունը</w:t>
      </w:r>
      <w:r>
        <w:rPr>
          <w:rFonts w:ascii="GHEA Grapalat" w:hAnsi="GHEA Grapalat"/>
          <w:sz w:val="24"/>
          <w:szCs w:val="24"/>
          <w:lang w:val="hy-AM"/>
        </w:rPr>
        <w:t>,</w:t>
      </w:r>
      <w:r w:rsidRPr="006512B2">
        <w:rPr>
          <w:rFonts w:ascii="GHEA Grapalat" w:hAnsi="GHEA Grapalat"/>
          <w:sz w:val="24"/>
          <w:szCs w:val="24"/>
          <w:lang w:val="hy-AM"/>
        </w:rPr>
        <w:t xml:space="preserve"> </w:t>
      </w:r>
      <w:r w:rsidR="009842C6" w:rsidRPr="006512B2">
        <w:rPr>
          <w:rFonts w:ascii="GHEA Grapalat" w:hAnsi="GHEA Grapalat"/>
          <w:sz w:val="24"/>
          <w:szCs w:val="24"/>
          <w:lang w:val="hy-AM"/>
        </w:rPr>
        <w:t xml:space="preserve">Միության մաքսային օրենսգրքի 413-րդ հոդվածի 2-րդ </w:t>
      </w:r>
      <w:r w:rsidR="00F0212B">
        <w:rPr>
          <w:rFonts w:ascii="GHEA Grapalat" w:hAnsi="GHEA Grapalat"/>
          <w:sz w:val="24"/>
          <w:szCs w:val="24"/>
          <w:lang w:val="hy-AM"/>
        </w:rPr>
        <w:t>մաս</w:t>
      </w:r>
      <w:r w:rsidR="009842C6" w:rsidRPr="006512B2">
        <w:rPr>
          <w:rFonts w:ascii="GHEA Grapalat" w:hAnsi="GHEA Grapalat"/>
          <w:sz w:val="24"/>
          <w:szCs w:val="24"/>
          <w:lang w:val="hy-AM"/>
        </w:rPr>
        <w:t>ին համա</w:t>
      </w:r>
      <w:r>
        <w:rPr>
          <w:rFonts w:ascii="GHEA Grapalat" w:hAnsi="GHEA Grapalat"/>
          <w:sz w:val="24"/>
          <w:szCs w:val="24"/>
          <w:lang w:val="hy-AM"/>
        </w:rPr>
        <w:softHyphen/>
      </w:r>
      <w:r w:rsidR="009842C6" w:rsidRPr="006512B2">
        <w:rPr>
          <w:rFonts w:ascii="GHEA Grapalat" w:hAnsi="GHEA Grapalat"/>
          <w:sz w:val="24"/>
          <w:szCs w:val="24"/>
          <w:lang w:val="hy-AM"/>
        </w:rPr>
        <w:t>պատասխան, կարող է սահմանել իրավաբանական անձին ժամանակավոր պահպան</w:t>
      </w:r>
      <w:r>
        <w:rPr>
          <w:rFonts w:ascii="GHEA Grapalat" w:hAnsi="GHEA Grapalat"/>
          <w:sz w:val="24"/>
          <w:szCs w:val="24"/>
          <w:lang w:val="hy-AM"/>
        </w:rPr>
        <w:softHyphen/>
      </w:r>
      <w:r w:rsidR="009842C6" w:rsidRPr="006512B2">
        <w:rPr>
          <w:rFonts w:ascii="GHEA Grapalat" w:hAnsi="GHEA Grapalat"/>
          <w:sz w:val="24"/>
          <w:szCs w:val="24"/>
          <w:lang w:val="hy-AM"/>
        </w:rPr>
        <w:t xml:space="preserve">ման պահեստի կազմակերպիչների ռեեստրից հանելու՝ Միության մաքսային օրենսգրքի 413-րդ հոդվածի 1-ին </w:t>
      </w:r>
      <w:r w:rsidR="00F0212B">
        <w:rPr>
          <w:rFonts w:ascii="GHEA Grapalat" w:hAnsi="GHEA Grapalat"/>
          <w:sz w:val="24"/>
          <w:szCs w:val="24"/>
          <w:lang w:val="hy-AM"/>
        </w:rPr>
        <w:t>մաս</w:t>
      </w:r>
      <w:r w:rsidR="009842C6" w:rsidRPr="006512B2">
        <w:rPr>
          <w:rFonts w:ascii="GHEA Grapalat" w:hAnsi="GHEA Grapalat"/>
          <w:sz w:val="24"/>
          <w:szCs w:val="24"/>
          <w:lang w:val="hy-AM"/>
        </w:rPr>
        <w:t>ով սահմանված հիմքերից բացի այլ լրացուցիչ հիմքեր:</w:t>
      </w:r>
    </w:p>
    <w:p w14:paraId="71790D01" w14:textId="77777777" w:rsidR="000904A3" w:rsidRDefault="000904A3" w:rsidP="000904A3">
      <w:pPr>
        <w:spacing w:after="0" w:line="360" w:lineRule="auto"/>
        <w:jc w:val="center"/>
        <w:rPr>
          <w:rFonts w:ascii="Sylfaen" w:hAnsi="Sylfaen" w:cs="Courier New"/>
          <w:sz w:val="24"/>
          <w:szCs w:val="24"/>
          <w:lang w:val="hy-AM"/>
        </w:rPr>
      </w:pPr>
    </w:p>
    <w:p w14:paraId="4BF4DC32" w14:textId="77777777" w:rsidR="009842C6" w:rsidRPr="006512B2" w:rsidRDefault="009842C6" w:rsidP="000904A3">
      <w:pPr>
        <w:spacing w:after="0" w:line="360" w:lineRule="auto"/>
        <w:jc w:val="center"/>
        <w:rPr>
          <w:rFonts w:ascii="GHEA Grapalat" w:hAnsi="GHEA Grapalat" w:cs="Sylfaen"/>
          <w:b/>
          <w:bCs/>
          <w:sz w:val="24"/>
          <w:szCs w:val="24"/>
          <w:lang w:val="hy-AM"/>
        </w:rPr>
      </w:pPr>
      <w:r w:rsidRPr="006512B2">
        <w:rPr>
          <w:rFonts w:ascii="GHEA Grapalat" w:hAnsi="GHEA Grapalat" w:cs="Sylfaen"/>
          <w:b/>
          <w:bCs/>
          <w:sz w:val="24"/>
          <w:szCs w:val="24"/>
          <w:lang w:val="hy-AM"/>
        </w:rPr>
        <w:t>ԳԼՈՒԽ 54</w:t>
      </w:r>
    </w:p>
    <w:p w14:paraId="0BB03552" w14:textId="77777777" w:rsidR="009842C6" w:rsidRPr="006512B2" w:rsidRDefault="009842C6" w:rsidP="006512B2">
      <w:pPr>
        <w:spacing w:after="0" w:line="360" w:lineRule="auto"/>
        <w:jc w:val="center"/>
        <w:rPr>
          <w:rFonts w:ascii="GHEA Grapalat" w:hAnsi="GHEA Grapalat"/>
          <w:sz w:val="24"/>
          <w:szCs w:val="24"/>
          <w:lang w:val="hy-AM"/>
        </w:rPr>
      </w:pPr>
      <w:r w:rsidRPr="006512B2">
        <w:rPr>
          <w:rFonts w:ascii="GHEA Grapalat" w:hAnsi="GHEA Grapalat" w:cs="Sylfaen"/>
          <w:b/>
          <w:bCs/>
          <w:sz w:val="24"/>
          <w:szCs w:val="24"/>
          <w:lang w:val="hy-AM"/>
        </w:rPr>
        <w:t>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ՊԱՀԵՍՏԻ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ԿԱԶՄԱԿԵՐՊԻՉԸ</w:t>
      </w:r>
    </w:p>
    <w:p w14:paraId="01FA4563" w14:textId="77777777" w:rsidR="009842C6" w:rsidRPr="006512B2" w:rsidRDefault="009842C6" w:rsidP="006512B2">
      <w:pPr>
        <w:spacing w:after="0" w:line="360" w:lineRule="auto"/>
        <w:ind w:firstLine="567"/>
        <w:jc w:val="both"/>
        <w:rPr>
          <w:rFonts w:ascii="GHEA Grapalat" w:hAnsi="GHEA Grapalat"/>
          <w:sz w:val="24"/>
          <w:szCs w:val="24"/>
          <w:lang w:val="hy-AM"/>
        </w:rPr>
      </w:pPr>
      <w:r w:rsidRPr="006512B2">
        <w:rPr>
          <w:rFonts w:ascii="Courier New" w:hAnsi="Courier New" w:cs="Courier New"/>
          <w:sz w:val="24"/>
          <w:szCs w:val="24"/>
          <w:lang w:val="hy-AM"/>
        </w:rPr>
        <w:t> </w:t>
      </w:r>
    </w:p>
    <w:p w14:paraId="79449C16" w14:textId="48F1CBA7" w:rsidR="009842C6" w:rsidRPr="006512B2" w:rsidRDefault="009842C6" w:rsidP="006512B2">
      <w:pPr>
        <w:spacing w:after="0" w:line="360" w:lineRule="auto"/>
        <w:ind w:firstLine="567"/>
        <w:jc w:val="both"/>
        <w:rPr>
          <w:rFonts w:ascii="GHEA Grapalat" w:hAnsi="GHEA Grapalat"/>
          <w:b/>
          <w:bCs/>
          <w:sz w:val="24"/>
          <w:szCs w:val="24"/>
          <w:lang w:val="hy-AM"/>
        </w:rPr>
      </w:pPr>
      <w:r w:rsidRPr="006512B2">
        <w:rPr>
          <w:rFonts w:ascii="GHEA Grapalat" w:hAnsi="GHEA Grapalat" w:cs="Sylfaen"/>
          <w:b/>
          <w:bCs/>
          <w:sz w:val="24"/>
          <w:szCs w:val="24"/>
          <w:lang w:val="hy-AM"/>
        </w:rPr>
        <w:t xml:space="preserve">Հոդված </w:t>
      </w:r>
      <w:r w:rsidR="00B12C5A">
        <w:rPr>
          <w:rFonts w:ascii="GHEA Grapalat" w:hAnsi="GHEA Grapalat" w:cs="Sylfaen"/>
          <w:b/>
          <w:bCs/>
          <w:sz w:val="24"/>
          <w:szCs w:val="24"/>
          <w:lang w:val="hy-AM"/>
        </w:rPr>
        <w:t>273</w:t>
      </w:r>
      <w:r w:rsidRPr="006512B2">
        <w:rPr>
          <w:rFonts w:ascii="GHEA Grapalat" w:hAnsi="GHEA Grapalat" w:cs="Sylfaen"/>
          <w:b/>
          <w:bCs/>
          <w:sz w:val="24"/>
          <w:szCs w:val="24"/>
          <w:lang w:val="hy-AM"/>
        </w:rPr>
        <w:t>. 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պահեստի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կազմակերպիչը</w:t>
      </w:r>
      <w:r w:rsidRPr="006512B2">
        <w:rPr>
          <w:rFonts w:ascii="Courier New" w:hAnsi="Courier New" w:cs="Courier New"/>
          <w:b/>
          <w:bCs/>
          <w:sz w:val="24"/>
          <w:szCs w:val="24"/>
          <w:lang w:val="hy-AM"/>
        </w:rPr>
        <w:t> </w:t>
      </w:r>
    </w:p>
    <w:p w14:paraId="5824EFE1" w14:textId="77777777" w:rsidR="009842C6" w:rsidRPr="006512B2" w:rsidRDefault="009842C6" w:rsidP="00E579E1">
      <w:pPr>
        <w:numPr>
          <w:ilvl w:val="0"/>
          <w:numId w:val="343"/>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կազմակերպիչը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օրենսգրքի</w:t>
      </w:r>
      <w:r w:rsidRPr="006512B2">
        <w:rPr>
          <w:rFonts w:ascii="GHEA Grapalat" w:hAnsi="GHEA Grapalat"/>
          <w:sz w:val="24"/>
          <w:szCs w:val="24"/>
          <w:lang w:val="hy-AM"/>
        </w:rPr>
        <w:t xml:space="preserve"> 415-</w:t>
      </w:r>
      <w:r w:rsidRPr="006512B2">
        <w:rPr>
          <w:rFonts w:ascii="GHEA Grapalat" w:hAnsi="GHEA Grapalat" w:cs="Sylfaen"/>
          <w:sz w:val="24"/>
          <w:szCs w:val="24"/>
          <w:lang w:val="hy-AM"/>
        </w:rPr>
        <w:t>րդ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հոդ</w:t>
      </w:r>
      <w:r w:rsidR="00361A78" w:rsidRPr="00DE45FC">
        <w:rPr>
          <w:rFonts w:ascii="GHEA Grapalat" w:hAnsi="GHEA Grapalat" w:cs="Sylfaen"/>
          <w:sz w:val="24"/>
          <w:szCs w:val="24"/>
          <w:lang w:val="hy-AM"/>
        </w:rPr>
        <w:softHyphen/>
      </w:r>
      <w:r w:rsidRPr="006512B2">
        <w:rPr>
          <w:rFonts w:ascii="GHEA Grapalat" w:hAnsi="GHEA Grapalat" w:cs="Sylfaen"/>
          <w:sz w:val="24"/>
          <w:szCs w:val="24"/>
          <w:lang w:val="hy-AM"/>
        </w:rPr>
        <w:t>վա</w:t>
      </w:r>
      <w:r w:rsidR="00361A78" w:rsidRPr="00DE45FC">
        <w:rPr>
          <w:rFonts w:ascii="GHEA Grapalat" w:hAnsi="GHEA Grapalat" w:cs="Sylfaen"/>
          <w:sz w:val="24"/>
          <w:szCs w:val="24"/>
          <w:lang w:val="hy-AM"/>
        </w:rPr>
        <w:softHyphen/>
      </w:r>
      <w:r w:rsidRPr="006512B2">
        <w:rPr>
          <w:rFonts w:ascii="GHEA Grapalat" w:hAnsi="GHEA Grapalat" w:cs="Sylfaen"/>
          <w:sz w:val="24"/>
          <w:szCs w:val="24"/>
          <w:lang w:val="hy-AM"/>
        </w:rPr>
        <w:t>ծով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իրավաբանական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w:t>
      </w:r>
    </w:p>
    <w:p w14:paraId="1C136D46" w14:textId="77777777" w:rsidR="009842C6" w:rsidRPr="000904A3" w:rsidRDefault="009842C6" w:rsidP="00E579E1">
      <w:pPr>
        <w:numPr>
          <w:ilvl w:val="0"/>
          <w:numId w:val="343"/>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Մաքսային</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պահեստների</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տեսակները</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սահմանվում</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են</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Միության</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օրենս</w:t>
      </w:r>
      <w:r w:rsidR="00361A78" w:rsidRPr="00DE45FC">
        <w:rPr>
          <w:rFonts w:ascii="GHEA Grapalat" w:hAnsi="GHEA Grapalat" w:cs="Sylfaen"/>
          <w:sz w:val="24"/>
          <w:szCs w:val="24"/>
          <w:lang w:val="hy-AM"/>
        </w:rPr>
        <w:softHyphen/>
      </w:r>
      <w:r w:rsidRPr="006512B2">
        <w:rPr>
          <w:rFonts w:ascii="GHEA Grapalat" w:hAnsi="GHEA Grapalat" w:cs="Sylfaen"/>
          <w:sz w:val="24"/>
          <w:szCs w:val="24"/>
          <w:lang w:val="hy-AM"/>
        </w:rPr>
        <w:t>գր</w:t>
      </w:r>
      <w:r w:rsidR="00361A78" w:rsidRPr="00DE45FC">
        <w:rPr>
          <w:rFonts w:ascii="GHEA Grapalat" w:hAnsi="GHEA Grapalat" w:cs="Sylfaen"/>
          <w:sz w:val="24"/>
          <w:szCs w:val="24"/>
          <w:lang w:val="hy-AM"/>
        </w:rPr>
        <w:softHyphen/>
      </w:r>
      <w:r w:rsidRPr="006512B2">
        <w:rPr>
          <w:rFonts w:ascii="GHEA Grapalat" w:hAnsi="GHEA Grapalat" w:cs="Sylfaen"/>
          <w:sz w:val="24"/>
          <w:szCs w:val="24"/>
          <w:lang w:val="hy-AM"/>
        </w:rPr>
        <w:t>քով</w:t>
      </w:r>
      <w:r w:rsidRPr="000904A3">
        <w:rPr>
          <w:rFonts w:ascii="GHEA Grapalat" w:hAnsi="GHEA Grapalat" w:cs="Sylfaen"/>
          <w:sz w:val="24"/>
          <w:szCs w:val="24"/>
          <w:lang w:val="hy-AM"/>
        </w:rPr>
        <w:t>:</w:t>
      </w:r>
    </w:p>
    <w:p w14:paraId="3053C470" w14:textId="77777777" w:rsidR="009842C6" w:rsidRPr="000904A3" w:rsidRDefault="009842C6" w:rsidP="00E579E1">
      <w:pPr>
        <w:numPr>
          <w:ilvl w:val="0"/>
          <w:numId w:val="343"/>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Մաքսային</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պահեստի</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կազմակերպիչների</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հայտարարատուների</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այլ</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անձանց</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միջև</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հարաբերությունները</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կարգավորվում</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են</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նրանց</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միջև</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կնքված</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պայմանագրերով</w:t>
      </w:r>
      <w:r w:rsidRPr="000904A3">
        <w:rPr>
          <w:rFonts w:ascii="GHEA Grapalat" w:hAnsi="GHEA Grapalat" w:cs="Sylfaen"/>
          <w:sz w:val="24"/>
          <w:szCs w:val="24"/>
          <w:lang w:val="hy-AM"/>
        </w:rPr>
        <w:t>:</w:t>
      </w:r>
    </w:p>
    <w:p w14:paraId="18A3C466" w14:textId="77777777" w:rsidR="009842C6" w:rsidRPr="000904A3" w:rsidRDefault="009842C6" w:rsidP="00E579E1">
      <w:pPr>
        <w:numPr>
          <w:ilvl w:val="0"/>
          <w:numId w:val="343"/>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Մաքսային</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պահեստի</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կազմակերպիչը</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կատարում</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Միության</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օրենսգրքի</w:t>
      </w:r>
      <w:r w:rsidRPr="000904A3">
        <w:rPr>
          <w:rFonts w:ascii="GHEA Grapalat" w:hAnsi="GHEA Grapalat" w:cs="Sylfaen"/>
          <w:sz w:val="24"/>
          <w:szCs w:val="24"/>
          <w:lang w:val="hy-AM"/>
        </w:rPr>
        <w:t xml:space="preserve"> 419-</w:t>
      </w:r>
      <w:r w:rsidRPr="006512B2">
        <w:rPr>
          <w:rFonts w:ascii="GHEA Grapalat" w:hAnsi="GHEA Grapalat" w:cs="Sylfaen"/>
          <w:sz w:val="24"/>
          <w:szCs w:val="24"/>
          <w:lang w:val="hy-AM"/>
        </w:rPr>
        <w:t>րդ</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հոդվածով</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նախատեսված</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պարտականությունները</w:t>
      </w:r>
      <w:r w:rsidRPr="000904A3">
        <w:rPr>
          <w:rFonts w:ascii="GHEA Grapalat" w:hAnsi="GHEA Grapalat" w:cs="Sylfaen"/>
          <w:sz w:val="24"/>
          <w:szCs w:val="24"/>
          <w:lang w:val="hy-AM"/>
        </w:rPr>
        <w:t>։</w:t>
      </w:r>
    </w:p>
    <w:p w14:paraId="5DB22A03" w14:textId="77777777" w:rsidR="009842C6" w:rsidRPr="000904A3" w:rsidRDefault="009842C6" w:rsidP="00E579E1">
      <w:pPr>
        <w:numPr>
          <w:ilvl w:val="0"/>
          <w:numId w:val="343"/>
        </w:numPr>
        <w:tabs>
          <w:tab w:val="left" w:pos="851"/>
        </w:tabs>
        <w:spacing w:after="0" w:line="360" w:lineRule="auto"/>
        <w:ind w:left="0" w:firstLine="567"/>
        <w:jc w:val="both"/>
        <w:rPr>
          <w:rFonts w:ascii="GHEA Grapalat" w:hAnsi="GHEA Grapalat" w:cs="Sylfaen"/>
          <w:sz w:val="24"/>
          <w:szCs w:val="24"/>
          <w:lang w:val="hy-AM"/>
        </w:rPr>
      </w:pPr>
      <w:r w:rsidRPr="000904A3">
        <w:rPr>
          <w:rFonts w:ascii="GHEA Grapalat" w:hAnsi="GHEA Grapalat" w:cs="Sylfaen"/>
          <w:sz w:val="24"/>
          <w:szCs w:val="24"/>
          <w:lang w:val="hy-AM"/>
        </w:rPr>
        <w:lastRenderedPageBreak/>
        <w:t xml:space="preserve">Միության մաքսային օրենսգրքի 416-րդ հոդվածի 1-ին </w:t>
      </w:r>
      <w:r w:rsidR="00F0212B" w:rsidRPr="000904A3">
        <w:rPr>
          <w:rFonts w:ascii="GHEA Grapalat" w:hAnsi="GHEA Grapalat" w:cs="Sylfaen"/>
          <w:sz w:val="24"/>
          <w:szCs w:val="24"/>
          <w:lang w:val="hy-AM"/>
        </w:rPr>
        <w:t>մաս</w:t>
      </w:r>
      <w:r w:rsidRPr="000904A3">
        <w:rPr>
          <w:rFonts w:ascii="GHEA Grapalat" w:hAnsi="GHEA Grapalat" w:cs="Sylfaen"/>
          <w:sz w:val="24"/>
          <w:szCs w:val="24"/>
          <w:lang w:val="hy-AM"/>
        </w:rPr>
        <w:t>ին համապատասխան, մաք</w:t>
      </w:r>
      <w:r w:rsidR="00361A78" w:rsidRPr="00DE45FC">
        <w:rPr>
          <w:rFonts w:ascii="GHEA Grapalat" w:hAnsi="GHEA Grapalat" w:cs="Sylfaen"/>
          <w:sz w:val="24"/>
          <w:szCs w:val="24"/>
          <w:lang w:val="hy-AM"/>
        </w:rPr>
        <w:softHyphen/>
      </w:r>
      <w:r w:rsidRPr="000904A3">
        <w:rPr>
          <w:rFonts w:ascii="GHEA Grapalat" w:hAnsi="GHEA Grapalat" w:cs="Sylfaen"/>
          <w:sz w:val="24"/>
          <w:szCs w:val="24"/>
          <w:lang w:val="hy-AM"/>
        </w:rPr>
        <w:t>սային պահեստում թույլատրվում է պահպանել «Արտահանում» մաքսային ընթացակար</w:t>
      </w:r>
      <w:r w:rsidR="00361A78" w:rsidRPr="00DE45FC">
        <w:rPr>
          <w:rFonts w:ascii="GHEA Grapalat" w:hAnsi="GHEA Grapalat" w:cs="Sylfaen"/>
          <w:sz w:val="24"/>
          <w:szCs w:val="24"/>
          <w:lang w:val="hy-AM"/>
        </w:rPr>
        <w:softHyphen/>
      </w:r>
      <w:r w:rsidRPr="000904A3">
        <w:rPr>
          <w:rFonts w:ascii="GHEA Grapalat" w:hAnsi="GHEA Grapalat" w:cs="Sylfaen"/>
          <w:sz w:val="24"/>
          <w:szCs w:val="24"/>
          <w:lang w:val="hy-AM"/>
        </w:rPr>
        <w:t>գով ձևակերպված Միության ապրանքները՝ մինչև Միության մաքսային տարածքից դրանց արտա</w:t>
      </w:r>
      <w:r w:rsidR="00361A78" w:rsidRPr="00DE45FC">
        <w:rPr>
          <w:rFonts w:ascii="GHEA Grapalat" w:hAnsi="GHEA Grapalat" w:cs="Sylfaen"/>
          <w:sz w:val="24"/>
          <w:szCs w:val="24"/>
          <w:lang w:val="hy-AM"/>
        </w:rPr>
        <w:softHyphen/>
      </w:r>
      <w:r w:rsidRPr="000904A3">
        <w:rPr>
          <w:rFonts w:ascii="GHEA Grapalat" w:hAnsi="GHEA Grapalat" w:cs="Sylfaen"/>
          <w:sz w:val="24"/>
          <w:szCs w:val="24"/>
          <w:lang w:val="hy-AM"/>
        </w:rPr>
        <w:t>հանումը:</w:t>
      </w:r>
    </w:p>
    <w:p w14:paraId="17028E55" w14:textId="77777777" w:rsidR="009842C6" w:rsidRPr="006512B2" w:rsidRDefault="00256F27" w:rsidP="00E579E1">
      <w:pPr>
        <w:numPr>
          <w:ilvl w:val="0"/>
          <w:numId w:val="343"/>
        </w:numPr>
        <w:tabs>
          <w:tab w:val="left" w:pos="851"/>
        </w:tabs>
        <w:spacing w:after="0" w:line="360" w:lineRule="auto"/>
        <w:ind w:left="0" w:firstLine="567"/>
        <w:jc w:val="both"/>
        <w:rPr>
          <w:rFonts w:ascii="GHEA Grapalat" w:hAnsi="GHEA Grapalat"/>
          <w:sz w:val="24"/>
          <w:szCs w:val="24"/>
          <w:lang w:val="hy-AM"/>
        </w:rPr>
      </w:pPr>
      <w:r w:rsidRPr="000904A3">
        <w:rPr>
          <w:rFonts w:ascii="GHEA Grapalat" w:hAnsi="GHEA Grapalat" w:cs="Sylfaen"/>
          <w:sz w:val="24"/>
          <w:szCs w:val="24"/>
          <w:lang w:val="hy-AM"/>
        </w:rPr>
        <w:t>Կ</w:t>
      </w:r>
      <w:r w:rsidR="009842C6" w:rsidRPr="000904A3">
        <w:rPr>
          <w:rFonts w:ascii="GHEA Grapalat" w:hAnsi="GHEA Grapalat" w:cs="Sylfaen"/>
          <w:sz w:val="24"/>
          <w:szCs w:val="24"/>
          <w:lang w:val="hy-AM"/>
        </w:rPr>
        <w:t>առավարությունը կարող է սահմանել Միության մաքսային օրենսգրքով և սույն օրեն</w:t>
      </w:r>
      <w:r w:rsidR="00361A78" w:rsidRPr="00DE45FC">
        <w:rPr>
          <w:rFonts w:ascii="GHEA Grapalat" w:hAnsi="GHEA Grapalat" w:cs="Sylfaen"/>
          <w:sz w:val="24"/>
          <w:szCs w:val="24"/>
          <w:lang w:val="hy-AM"/>
        </w:rPr>
        <w:softHyphen/>
      </w:r>
      <w:r w:rsidR="009842C6" w:rsidRPr="000904A3">
        <w:rPr>
          <w:rFonts w:ascii="GHEA Grapalat" w:hAnsi="GHEA Grapalat" w:cs="Sylfaen"/>
          <w:sz w:val="24"/>
          <w:szCs w:val="24"/>
          <w:lang w:val="hy-AM"/>
        </w:rPr>
        <w:t>քով սահմանված ապրանքներից տարբերվող ապրանքների ցանկը, որոնք թույլատր</w:t>
      </w:r>
      <w:r w:rsidR="00361A78" w:rsidRPr="00DE45FC">
        <w:rPr>
          <w:rFonts w:ascii="GHEA Grapalat" w:hAnsi="GHEA Grapalat" w:cs="Sylfaen"/>
          <w:sz w:val="24"/>
          <w:szCs w:val="24"/>
          <w:lang w:val="hy-AM"/>
        </w:rPr>
        <w:softHyphen/>
      </w:r>
      <w:r w:rsidR="009842C6" w:rsidRPr="000904A3">
        <w:rPr>
          <w:rFonts w:ascii="GHEA Grapalat" w:hAnsi="GHEA Grapalat" w:cs="Sylfaen"/>
          <w:sz w:val="24"/>
          <w:szCs w:val="24"/>
          <w:lang w:val="hy-AM"/>
        </w:rPr>
        <w:t>վում է պահպանել մաքսային պահեստներում և այդ ապրանքներ</w:t>
      </w:r>
      <w:r w:rsidR="00361A78">
        <w:rPr>
          <w:rFonts w:ascii="GHEA Grapalat" w:hAnsi="GHEA Grapalat"/>
          <w:sz w:val="24"/>
          <w:szCs w:val="24"/>
          <w:lang w:val="hy-AM"/>
        </w:rPr>
        <w:t>ի պահպանման կարգը:</w:t>
      </w:r>
    </w:p>
    <w:p w14:paraId="581B132B" w14:textId="77777777" w:rsidR="000904A3" w:rsidRDefault="000904A3" w:rsidP="000904A3">
      <w:pPr>
        <w:spacing w:after="0" w:line="360" w:lineRule="auto"/>
        <w:ind w:firstLine="567"/>
        <w:jc w:val="both"/>
        <w:rPr>
          <w:rFonts w:ascii="GHEA Grapalat" w:hAnsi="GHEA Grapalat" w:cs="Sylfaen"/>
          <w:b/>
          <w:bCs/>
          <w:sz w:val="24"/>
          <w:szCs w:val="24"/>
          <w:lang w:val="hy-AM"/>
        </w:rPr>
      </w:pPr>
    </w:p>
    <w:p w14:paraId="21BB2C9E" w14:textId="72628442" w:rsidR="000904A3" w:rsidRDefault="009842C6" w:rsidP="000904A3">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t xml:space="preserve">Հոդված </w:t>
      </w:r>
      <w:r w:rsidR="00B12C5A">
        <w:rPr>
          <w:rFonts w:ascii="GHEA Grapalat" w:hAnsi="GHEA Grapalat" w:cs="Sylfaen"/>
          <w:b/>
          <w:bCs/>
          <w:sz w:val="24"/>
          <w:szCs w:val="24"/>
          <w:lang w:val="hy-AM"/>
        </w:rPr>
        <w:t>274</w:t>
      </w:r>
      <w:r w:rsidRPr="006512B2">
        <w:rPr>
          <w:rFonts w:ascii="GHEA Grapalat" w:hAnsi="GHEA Grapalat" w:cs="Sylfaen"/>
          <w:b/>
          <w:bCs/>
          <w:sz w:val="24"/>
          <w:szCs w:val="24"/>
          <w:lang w:val="hy-AM"/>
        </w:rPr>
        <w:t>. Իրավաբանական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անձին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պահեստների</w:t>
      </w:r>
    </w:p>
    <w:p w14:paraId="24AB74A1" w14:textId="77777777" w:rsidR="009842C6" w:rsidRPr="006512B2" w:rsidRDefault="009842C6" w:rsidP="000904A3">
      <w:pPr>
        <w:spacing w:after="0" w:line="360" w:lineRule="auto"/>
        <w:ind w:firstLine="1985"/>
        <w:jc w:val="both"/>
        <w:rPr>
          <w:rFonts w:ascii="GHEA Grapalat" w:hAnsi="GHEA Grapalat"/>
          <w:b/>
          <w:bCs/>
          <w:sz w:val="24"/>
          <w:szCs w:val="24"/>
          <w:lang w:val="hy-AM"/>
        </w:rPr>
      </w:pPr>
      <w:r w:rsidRPr="006512B2">
        <w:rPr>
          <w:rFonts w:ascii="GHEA Grapalat" w:hAnsi="GHEA Grapalat" w:cs="Sylfaen"/>
          <w:b/>
          <w:bCs/>
          <w:sz w:val="24"/>
          <w:szCs w:val="24"/>
          <w:lang w:val="hy-AM"/>
        </w:rPr>
        <w:t>կազմակերպիչների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ռեեստրում</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հաշվառելու</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պայմանները</w:t>
      </w:r>
      <w:r w:rsidRPr="006512B2">
        <w:rPr>
          <w:rFonts w:ascii="Courier New" w:hAnsi="Courier New" w:cs="Courier New"/>
          <w:b/>
          <w:bCs/>
          <w:sz w:val="24"/>
          <w:szCs w:val="24"/>
          <w:lang w:val="hy-AM"/>
        </w:rPr>
        <w:t> </w:t>
      </w:r>
    </w:p>
    <w:p w14:paraId="60A6060D" w14:textId="77777777" w:rsidR="009842C6" w:rsidRPr="006512B2" w:rsidRDefault="009842C6" w:rsidP="00E579E1">
      <w:pPr>
        <w:numPr>
          <w:ilvl w:val="0"/>
          <w:numId w:val="344"/>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Իրավաբանական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կազմակերպիչների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ռեեստրում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w:t>
      </w:r>
      <w:r w:rsidR="00361A78" w:rsidRPr="00DE45FC">
        <w:rPr>
          <w:rFonts w:ascii="GHEA Grapalat" w:hAnsi="GHEA Grapalat" w:cs="Sylfaen"/>
          <w:sz w:val="24"/>
          <w:szCs w:val="24"/>
          <w:lang w:val="hy-AM"/>
        </w:rPr>
        <w:softHyphen/>
      </w:r>
      <w:r w:rsidRPr="006512B2">
        <w:rPr>
          <w:rFonts w:ascii="GHEA Grapalat" w:hAnsi="GHEA Grapalat" w:cs="Sylfaen"/>
          <w:sz w:val="24"/>
          <w:szCs w:val="24"/>
          <w:lang w:val="hy-AM"/>
        </w:rPr>
        <w:t>վառելու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պայմանները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օրենսգրքի</w:t>
      </w:r>
      <w:r w:rsidRPr="006512B2">
        <w:rPr>
          <w:rFonts w:ascii="GHEA Grapalat" w:hAnsi="GHEA Grapalat"/>
          <w:sz w:val="24"/>
          <w:szCs w:val="24"/>
          <w:lang w:val="hy-AM"/>
        </w:rPr>
        <w:t xml:space="preserve"> 417-</w:t>
      </w:r>
      <w:r w:rsidRPr="006512B2">
        <w:rPr>
          <w:rFonts w:ascii="GHEA Grapalat" w:hAnsi="GHEA Grapalat" w:cs="Sylfaen"/>
          <w:sz w:val="24"/>
          <w:szCs w:val="24"/>
          <w:lang w:val="hy-AM"/>
        </w:rPr>
        <w:t>րդ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հոդվա</w:t>
      </w:r>
      <w:r w:rsidR="00361A78" w:rsidRPr="00DE45FC">
        <w:rPr>
          <w:rFonts w:ascii="GHEA Grapalat" w:hAnsi="GHEA Grapalat" w:cs="Sylfaen"/>
          <w:sz w:val="24"/>
          <w:szCs w:val="24"/>
          <w:lang w:val="hy-AM"/>
        </w:rPr>
        <w:softHyphen/>
      </w:r>
      <w:r w:rsidRPr="006512B2">
        <w:rPr>
          <w:rFonts w:ascii="GHEA Grapalat" w:hAnsi="GHEA Grapalat" w:cs="Sylfaen"/>
          <w:sz w:val="24"/>
          <w:szCs w:val="24"/>
          <w:lang w:val="hy-AM"/>
        </w:rPr>
        <w:t>ծով</w:t>
      </w:r>
      <w:r w:rsidRPr="006512B2">
        <w:rPr>
          <w:rFonts w:ascii="GHEA Grapalat" w:hAnsi="GHEA Grapalat" w:cs="Tahoma"/>
          <w:sz w:val="24"/>
          <w:szCs w:val="24"/>
          <w:lang w:val="hy-AM"/>
        </w:rPr>
        <w:t>։</w:t>
      </w:r>
    </w:p>
    <w:p w14:paraId="5C42F816" w14:textId="77777777" w:rsidR="009842C6" w:rsidRPr="006512B2" w:rsidRDefault="009842C6" w:rsidP="00E579E1">
      <w:pPr>
        <w:numPr>
          <w:ilvl w:val="0"/>
          <w:numId w:val="344"/>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կազմակերպիչների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ռեեստրում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հաշվառման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վկա</w:t>
      </w:r>
      <w:r w:rsidR="00361A78" w:rsidRPr="00DE45FC">
        <w:rPr>
          <w:rFonts w:ascii="GHEA Grapalat" w:hAnsi="GHEA Grapalat" w:cs="Sylfaen"/>
          <w:sz w:val="24"/>
          <w:szCs w:val="24"/>
          <w:lang w:val="hy-AM"/>
        </w:rPr>
        <w:softHyphen/>
      </w:r>
      <w:r w:rsidRPr="006512B2">
        <w:rPr>
          <w:rFonts w:ascii="GHEA Grapalat" w:hAnsi="GHEA Grapalat" w:cs="Sylfaen"/>
          <w:sz w:val="24"/>
          <w:szCs w:val="24"/>
          <w:lang w:val="hy-AM"/>
        </w:rPr>
        <w:t>յա</w:t>
      </w:r>
      <w:r w:rsidR="00361A78" w:rsidRPr="00DE45FC">
        <w:rPr>
          <w:rFonts w:ascii="GHEA Grapalat" w:hAnsi="GHEA Grapalat" w:cs="Sylfaen"/>
          <w:sz w:val="24"/>
          <w:szCs w:val="24"/>
          <w:lang w:val="hy-AM"/>
        </w:rPr>
        <w:softHyphen/>
      </w:r>
      <w:r w:rsidRPr="006512B2">
        <w:rPr>
          <w:rFonts w:ascii="GHEA Grapalat" w:hAnsi="GHEA Grapalat" w:cs="Sylfaen"/>
          <w:sz w:val="24"/>
          <w:szCs w:val="24"/>
          <w:lang w:val="hy-AM"/>
        </w:rPr>
        <w:t>կանը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պետք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պարունակի՝</w:t>
      </w:r>
    </w:p>
    <w:p w14:paraId="10345C41" w14:textId="77777777" w:rsidR="009842C6" w:rsidRPr="006512B2" w:rsidRDefault="009842C6" w:rsidP="00E579E1">
      <w:pPr>
        <w:numPr>
          <w:ilvl w:val="1"/>
          <w:numId w:val="345"/>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կազմակերպչի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անվանումը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գտնվելու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վայրը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հարկ</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վճարողի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w:t>
      </w:r>
      <w:r w:rsidR="009E6A39" w:rsidRPr="00DE45FC">
        <w:rPr>
          <w:rFonts w:ascii="GHEA Grapalat" w:hAnsi="GHEA Grapalat" w:cs="Sylfaen"/>
          <w:sz w:val="24"/>
          <w:szCs w:val="24"/>
          <w:lang w:val="hy-AM"/>
        </w:rPr>
        <w:softHyphen/>
      </w:r>
      <w:r w:rsidRPr="006512B2">
        <w:rPr>
          <w:rFonts w:ascii="GHEA Grapalat" w:hAnsi="GHEA Grapalat" w:cs="Sylfaen"/>
          <w:sz w:val="24"/>
          <w:szCs w:val="24"/>
          <w:lang w:val="hy-AM"/>
        </w:rPr>
        <w:t>վառման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համարը</w:t>
      </w:r>
      <w:r w:rsidRPr="006512B2">
        <w:rPr>
          <w:rFonts w:ascii="GHEA Grapalat" w:hAnsi="GHEA Grapalat"/>
          <w:sz w:val="24"/>
          <w:szCs w:val="24"/>
          <w:lang w:val="hy-AM"/>
        </w:rPr>
        <w:t>.</w:t>
      </w:r>
    </w:p>
    <w:p w14:paraId="43C3F18B" w14:textId="77777777" w:rsidR="009842C6" w:rsidRPr="000904A3" w:rsidRDefault="009842C6" w:rsidP="00E579E1">
      <w:pPr>
        <w:numPr>
          <w:ilvl w:val="1"/>
          <w:numId w:val="345"/>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մաքսային</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պահեստի</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տեսակը</w:t>
      </w:r>
      <w:r w:rsidRPr="000904A3">
        <w:rPr>
          <w:rFonts w:ascii="GHEA Grapalat" w:hAnsi="GHEA Grapalat" w:cs="Sylfaen"/>
          <w:sz w:val="24"/>
          <w:szCs w:val="24"/>
          <w:lang w:val="hy-AM"/>
        </w:rPr>
        <w:t>.</w:t>
      </w:r>
    </w:p>
    <w:p w14:paraId="4F1649B9" w14:textId="77777777" w:rsidR="009842C6" w:rsidRPr="000904A3" w:rsidRDefault="009842C6" w:rsidP="00E579E1">
      <w:pPr>
        <w:numPr>
          <w:ilvl w:val="1"/>
          <w:numId w:val="345"/>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մաքսային</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պահեստի</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շինությունների</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բաց</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հրապարակների</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գտնվելու</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վայրը</w:t>
      </w:r>
      <w:r w:rsidRPr="000904A3">
        <w:rPr>
          <w:rFonts w:ascii="GHEA Grapalat" w:hAnsi="GHEA Grapalat" w:cs="Sylfaen"/>
          <w:sz w:val="24"/>
          <w:szCs w:val="24"/>
          <w:lang w:val="hy-AM"/>
        </w:rPr>
        <w:t>.</w:t>
      </w:r>
    </w:p>
    <w:p w14:paraId="25170B16" w14:textId="77777777" w:rsidR="009842C6" w:rsidRPr="000904A3" w:rsidRDefault="009842C6" w:rsidP="00E579E1">
      <w:pPr>
        <w:numPr>
          <w:ilvl w:val="1"/>
          <w:numId w:val="345"/>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վկայականը</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տրամադրող</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մարմնի</w:t>
      </w:r>
      <w:r w:rsidRPr="000904A3">
        <w:rPr>
          <w:rFonts w:ascii="GHEA Grapalat" w:hAnsi="GHEA Grapalat" w:cs="Sylfaen"/>
          <w:sz w:val="24"/>
          <w:szCs w:val="24"/>
          <w:lang w:val="hy-AM"/>
        </w:rPr>
        <w:t xml:space="preserve"> </w:t>
      </w:r>
      <w:r w:rsidRPr="006512B2">
        <w:rPr>
          <w:rFonts w:ascii="GHEA Grapalat" w:hAnsi="GHEA Grapalat" w:cs="Sylfaen"/>
          <w:sz w:val="24"/>
          <w:szCs w:val="24"/>
          <w:lang w:val="hy-AM"/>
        </w:rPr>
        <w:t>անվանումը</w:t>
      </w:r>
      <w:r w:rsidRPr="000904A3">
        <w:rPr>
          <w:rFonts w:ascii="GHEA Grapalat" w:hAnsi="GHEA Grapalat" w:cs="Sylfaen"/>
          <w:sz w:val="24"/>
          <w:szCs w:val="24"/>
          <w:lang w:val="hy-AM"/>
        </w:rPr>
        <w:t>.</w:t>
      </w:r>
    </w:p>
    <w:p w14:paraId="00110C69" w14:textId="77777777" w:rsidR="009842C6" w:rsidRPr="006512B2" w:rsidRDefault="009842C6" w:rsidP="00E579E1">
      <w:pPr>
        <w:numPr>
          <w:ilvl w:val="1"/>
          <w:numId w:val="345"/>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վկայականի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տրամադրման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ամսաթիվը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դրա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համարը</w:t>
      </w:r>
      <w:r w:rsidRPr="006512B2">
        <w:rPr>
          <w:rFonts w:ascii="GHEA Grapalat" w:hAnsi="GHEA Grapalat" w:cs="Tahoma"/>
          <w:sz w:val="24"/>
          <w:szCs w:val="24"/>
          <w:lang w:val="hy-AM"/>
        </w:rPr>
        <w:t>։</w:t>
      </w:r>
    </w:p>
    <w:p w14:paraId="2915BB36" w14:textId="77777777" w:rsidR="002A78C6" w:rsidRDefault="002A78C6" w:rsidP="0071775E">
      <w:pPr>
        <w:spacing w:after="0" w:line="360" w:lineRule="auto"/>
        <w:ind w:firstLine="567"/>
        <w:jc w:val="both"/>
        <w:rPr>
          <w:rFonts w:ascii="GHEA Grapalat" w:hAnsi="GHEA Grapalat" w:cs="Sylfaen"/>
          <w:b/>
          <w:bCs/>
          <w:sz w:val="24"/>
          <w:szCs w:val="24"/>
          <w:lang w:val="hy-AM"/>
        </w:rPr>
      </w:pPr>
    </w:p>
    <w:p w14:paraId="41BBE0C2" w14:textId="662A3F1E" w:rsidR="0071775E" w:rsidRDefault="009842C6" w:rsidP="0071775E">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t xml:space="preserve">Հոդված </w:t>
      </w:r>
      <w:r w:rsidR="00B12C5A">
        <w:rPr>
          <w:rFonts w:ascii="GHEA Grapalat" w:hAnsi="GHEA Grapalat" w:cs="Sylfaen"/>
          <w:b/>
          <w:bCs/>
          <w:sz w:val="24"/>
          <w:szCs w:val="24"/>
          <w:lang w:val="hy-AM"/>
        </w:rPr>
        <w:t>275</w:t>
      </w:r>
      <w:r w:rsidRPr="006512B2">
        <w:rPr>
          <w:rFonts w:ascii="GHEA Grapalat" w:hAnsi="GHEA Grapalat" w:cs="Sylfaen"/>
          <w:b/>
          <w:bCs/>
          <w:sz w:val="24"/>
          <w:szCs w:val="24"/>
          <w:lang w:val="hy-AM"/>
        </w:rPr>
        <w:t>. 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պահեստների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կազմակերպիչների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ռեեստրում</w:t>
      </w:r>
    </w:p>
    <w:p w14:paraId="5FAA474B" w14:textId="77777777" w:rsidR="009842C6" w:rsidRPr="006512B2" w:rsidRDefault="009842C6" w:rsidP="0071775E">
      <w:pPr>
        <w:spacing w:after="0" w:line="360" w:lineRule="auto"/>
        <w:ind w:firstLine="2044"/>
        <w:jc w:val="both"/>
        <w:rPr>
          <w:rFonts w:ascii="GHEA Grapalat" w:hAnsi="GHEA Grapalat"/>
          <w:b/>
          <w:bCs/>
          <w:sz w:val="24"/>
          <w:szCs w:val="24"/>
          <w:lang w:val="hy-AM"/>
        </w:rPr>
      </w:pPr>
      <w:r w:rsidRPr="006512B2">
        <w:rPr>
          <w:rFonts w:ascii="GHEA Grapalat" w:hAnsi="GHEA Grapalat" w:cs="Sylfaen"/>
          <w:b/>
          <w:bCs/>
          <w:sz w:val="24"/>
          <w:szCs w:val="24"/>
          <w:lang w:val="hy-AM"/>
        </w:rPr>
        <w:t>հաշվառման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համար</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դիմումը</w:t>
      </w:r>
      <w:r w:rsidRPr="006512B2">
        <w:rPr>
          <w:rFonts w:ascii="Courier New" w:hAnsi="Courier New" w:cs="Courier New"/>
          <w:b/>
          <w:bCs/>
          <w:sz w:val="24"/>
          <w:szCs w:val="24"/>
          <w:lang w:val="hy-AM"/>
        </w:rPr>
        <w:t> </w:t>
      </w:r>
    </w:p>
    <w:p w14:paraId="227DF9C4" w14:textId="77777777" w:rsidR="009842C6" w:rsidRPr="006512B2" w:rsidRDefault="009842C6" w:rsidP="00E579E1">
      <w:pPr>
        <w:numPr>
          <w:ilvl w:val="1"/>
          <w:numId w:val="346"/>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կազմակերպիչների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ռեեստրում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հաշվառման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դիմումը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պետք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պարունակի՝</w:t>
      </w:r>
    </w:p>
    <w:p w14:paraId="55E38ECC" w14:textId="77777777" w:rsidR="009842C6" w:rsidRPr="006512B2" w:rsidRDefault="009842C6" w:rsidP="00E579E1">
      <w:pPr>
        <w:numPr>
          <w:ilvl w:val="1"/>
          <w:numId w:val="347"/>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կազմակերպիչների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անվանման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գտնվելու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վայրի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w:t>
      </w:r>
      <w:r w:rsidR="0071775E">
        <w:rPr>
          <w:rFonts w:ascii="GHEA Grapalat" w:hAnsi="GHEA Grapalat" w:cs="Sylfaen"/>
          <w:sz w:val="24"/>
          <w:szCs w:val="24"/>
          <w:lang w:val="hy-AM"/>
        </w:rPr>
        <w:softHyphen/>
      </w:r>
      <w:r w:rsidRPr="006512B2">
        <w:rPr>
          <w:rFonts w:ascii="GHEA Grapalat" w:hAnsi="GHEA Grapalat" w:cs="Sylfaen"/>
          <w:sz w:val="24"/>
          <w:szCs w:val="24"/>
          <w:lang w:val="hy-AM"/>
        </w:rPr>
        <w:t>բեր</w:t>
      </w:r>
      <w:r w:rsidR="009E6A39" w:rsidRPr="00DE45FC">
        <w:rPr>
          <w:rFonts w:ascii="GHEA Grapalat" w:hAnsi="GHEA Grapalat" w:cs="Sylfaen"/>
          <w:sz w:val="24"/>
          <w:szCs w:val="24"/>
          <w:lang w:val="hy-AM"/>
        </w:rPr>
        <w:softHyphen/>
      </w:r>
      <w:r w:rsidRPr="006512B2">
        <w:rPr>
          <w:rFonts w:ascii="GHEA Grapalat" w:hAnsi="GHEA Grapalat" w:cs="Sylfaen"/>
          <w:sz w:val="24"/>
          <w:szCs w:val="24"/>
          <w:lang w:val="hy-AM"/>
        </w:rPr>
        <w:t>յալ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տեղեկություններ</w:t>
      </w:r>
      <w:r w:rsidRPr="006512B2">
        <w:rPr>
          <w:rFonts w:ascii="GHEA Grapalat" w:hAnsi="GHEA Grapalat"/>
          <w:sz w:val="24"/>
          <w:szCs w:val="24"/>
          <w:lang w:val="hy-AM"/>
        </w:rPr>
        <w:t>.</w:t>
      </w:r>
    </w:p>
    <w:p w14:paraId="15EA039A" w14:textId="77777777" w:rsidR="009842C6" w:rsidRPr="0071775E" w:rsidRDefault="009842C6" w:rsidP="00E579E1">
      <w:pPr>
        <w:numPr>
          <w:ilvl w:val="1"/>
          <w:numId w:val="347"/>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մաքսային</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պահեստի</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տեսակի</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մասին</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տեղեկություններ</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փակ</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տեսակի</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պահեստի</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դեպ</w:t>
      </w:r>
      <w:r w:rsidR="009E6A39" w:rsidRPr="00DE45FC">
        <w:rPr>
          <w:rFonts w:ascii="GHEA Grapalat" w:hAnsi="GHEA Grapalat" w:cs="Sylfaen"/>
          <w:sz w:val="24"/>
          <w:szCs w:val="24"/>
          <w:lang w:val="hy-AM"/>
        </w:rPr>
        <w:softHyphen/>
      </w:r>
      <w:r w:rsidRPr="006512B2">
        <w:rPr>
          <w:rFonts w:ascii="GHEA Grapalat" w:hAnsi="GHEA Grapalat" w:cs="Sylfaen"/>
          <w:sz w:val="24"/>
          <w:szCs w:val="24"/>
          <w:lang w:val="hy-AM"/>
        </w:rPr>
        <w:t>քում՝</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նաև</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այդ</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տեսակի</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պահեստ</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ընտրելու</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անհրաժեշտության</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նպա</w:t>
      </w:r>
      <w:r w:rsidR="0071775E">
        <w:rPr>
          <w:rFonts w:ascii="GHEA Grapalat" w:hAnsi="GHEA Grapalat" w:cs="Sylfaen"/>
          <w:sz w:val="24"/>
          <w:szCs w:val="24"/>
          <w:lang w:val="hy-AM"/>
        </w:rPr>
        <w:softHyphen/>
      </w:r>
      <w:r w:rsidRPr="006512B2">
        <w:rPr>
          <w:rFonts w:ascii="GHEA Grapalat" w:hAnsi="GHEA Grapalat" w:cs="Sylfaen"/>
          <w:sz w:val="24"/>
          <w:szCs w:val="24"/>
          <w:lang w:val="hy-AM"/>
        </w:rPr>
        <w:t>տակահար</w:t>
      </w:r>
      <w:r w:rsidR="002A78C6">
        <w:rPr>
          <w:rFonts w:ascii="GHEA Grapalat" w:hAnsi="GHEA Grapalat" w:cs="Sylfaen"/>
          <w:sz w:val="24"/>
          <w:szCs w:val="24"/>
          <w:lang w:val="hy-AM"/>
        </w:rPr>
        <w:softHyphen/>
      </w:r>
      <w:r w:rsidRPr="006512B2">
        <w:rPr>
          <w:rFonts w:ascii="GHEA Grapalat" w:hAnsi="GHEA Grapalat" w:cs="Sylfaen"/>
          <w:sz w:val="24"/>
          <w:szCs w:val="24"/>
          <w:lang w:val="hy-AM"/>
        </w:rPr>
        <w:t>մարու</w:t>
      </w:r>
      <w:r w:rsidR="002A78C6">
        <w:rPr>
          <w:rFonts w:ascii="GHEA Grapalat" w:hAnsi="GHEA Grapalat" w:cs="Sylfaen"/>
          <w:sz w:val="24"/>
          <w:szCs w:val="24"/>
          <w:lang w:val="hy-AM"/>
        </w:rPr>
        <w:softHyphen/>
      </w:r>
      <w:r w:rsidRPr="006512B2">
        <w:rPr>
          <w:rFonts w:ascii="GHEA Grapalat" w:hAnsi="GHEA Grapalat" w:cs="Sylfaen"/>
          <w:sz w:val="24"/>
          <w:szCs w:val="24"/>
          <w:lang w:val="hy-AM"/>
        </w:rPr>
        <w:t>թյան</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հիմնավորում</w:t>
      </w:r>
      <w:r w:rsidRPr="0071775E">
        <w:rPr>
          <w:rFonts w:ascii="GHEA Grapalat" w:hAnsi="GHEA Grapalat" w:cs="Sylfaen"/>
          <w:sz w:val="24"/>
          <w:szCs w:val="24"/>
          <w:lang w:val="hy-AM"/>
        </w:rPr>
        <w:t>).</w:t>
      </w:r>
    </w:p>
    <w:p w14:paraId="4D98D61A" w14:textId="77777777" w:rsidR="009842C6" w:rsidRPr="0071775E" w:rsidRDefault="009842C6" w:rsidP="00E579E1">
      <w:pPr>
        <w:numPr>
          <w:ilvl w:val="1"/>
          <w:numId w:val="347"/>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lastRenderedPageBreak/>
        <w:t>մաքսային</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պահեստների</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կազմակերպիչների</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տիրապետման</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տակ</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գտնվող</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որպես</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պահեստ</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օգտագործվելու</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նախատեսված</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շինությունների</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բաց</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հրա</w:t>
      </w:r>
      <w:r w:rsidR="009E6A39" w:rsidRPr="00DE45FC">
        <w:rPr>
          <w:rFonts w:ascii="GHEA Grapalat" w:hAnsi="GHEA Grapalat" w:cs="Sylfaen"/>
          <w:sz w:val="24"/>
          <w:szCs w:val="24"/>
          <w:lang w:val="hy-AM"/>
        </w:rPr>
        <w:softHyphen/>
      </w:r>
      <w:r w:rsidRPr="006512B2">
        <w:rPr>
          <w:rFonts w:ascii="GHEA Grapalat" w:hAnsi="GHEA Grapalat" w:cs="Sylfaen"/>
          <w:sz w:val="24"/>
          <w:szCs w:val="24"/>
          <w:lang w:val="hy-AM"/>
        </w:rPr>
        <w:t>պարակների</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դրանց</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գտնվելու</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վայրի</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հարմարություններով</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ապահովվածության</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սար</w:t>
      </w:r>
      <w:r w:rsidR="002A78C6">
        <w:rPr>
          <w:rFonts w:ascii="GHEA Grapalat" w:hAnsi="GHEA Grapalat" w:cs="Sylfaen"/>
          <w:sz w:val="24"/>
          <w:szCs w:val="24"/>
          <w:lang w:val="hy-AM"/>
        </w:rPr>
        <w:softHyphen/>
      </w:r>
      <w:r w:rsidRPr="006512B2">
        <w:rPr>
          <w:rFonts w:ascii="GHEA Grapalat" w:hAnsi="GHEA Grapalat" w:cs="Sylfaen"/>
          <w:sz w:val="24"/>
          <w:szCs w:val="24"/>
          <w:lang w:val="hy-AM"/>
        </w:rPr>
        <w:t>քավորվածության</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նյութատեխնիկական</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հագեցվածության</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վերաբերյալ</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տեղեկու</w:t>
      </w:r>
      <w:r w:rsidR="002A78C6">
        <w:rPr>
          <w:rFonts w:ascii="GHEA Grapalat" w:hAnsi="GHEA Grapalat" w:cs="Sylfaen"/>
          <w:sz w:val="24"/>
          <w:szCs w:val="24"/>
          <w:lang w:val="hy-AM"/>
        </w:rPr>
        <w:softHyphen/>
      </w:r>
      <w:r w:rsidRPr="006512B2">
        <w:rPr>
          <w:rFonts w:ascii="GHEA Grapalat" w:hAnsi="GHEA Grapalat" w:cs="Sylfaen"/>
          <w:sz w:val="24"/>
          <w:szCs w:val="24"/>
          <w:lang w:val="hy-AM"/>
        </w:rPr>
        <w:t>թյուններ</w:t>
      </w:r>
      <w:r w:rsidRPr="0071775E">
        <w:rPr>
          <w:rFonts w:ascii="GHEA Grapalat" w:hAnsi="GHEA Grapalat" w:cs="Sylfaen"/>
          <w:sz w:val="24"/>
          <w:szCs w:val="24"/>
          <w:lang w:val="hy-AM"/>
        </w:rPr>
        <w:t>.</w:t>
      </w:r>
    </w:p>
    <w:p w14:paraId="7B5A9542" w14:textId="77777777" w:rsidR="009842C6" w:rsidRPr="006512B2" w:rsidRDefault="009842C6" w:rsidP="00E579E1">
      <w:pPr>
        <w:numPr>
          <w:ilvl w:val="1"/>
          <w:numId w:val="347"/>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բաց</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պահեստների</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կազմակերպիչների</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քաղաքացիական</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պատասխա</w:t>
      </w:r>
      <w:r w:rsidR="002A78C6">
        <w:rPr>
          <w:rFonts w:ascii="GHEA Grapalat" w:hAnsi="GHEA Grapalat" w:cs="Sylfaen"/>
          <w:sz w:val="24"/>
          <w:szCs w:val="24"/>
          <w:lang w:val="hy-AM"/>
        </w:rPr>
        <w:softHyphen/>
      </w:r>
      <w:r w:rsidRPr="006512B2">
        <w:rPr>
          <w:rFonts w:ascii="GHEA Grapalat" w:hAnsi="GHEA Grapalat" w:cs="Sylfaen"/>
          <w:sz w:val="24"/>
          <w:szCs w:val="24"/>
          <w:lang w:val="hy-AM"/>
        </w:rPr>
        <w:t>նատ</w:t>
      </w:r>
      <w:r w:rsidR="002A78C6">
        <w:rPr>
          <w:rFonts w:ascii="GHEA Grapalat" w:hAnsi="GHEA Grapalat" w:cs="Sylfaen"/>
          <w:sz w:val="24"/>
          <w:szCs w:val="24"/>
          <w:lang w:val="hy-AM"/>
        </w:rPr>
        <w:softHyphen/>
      </w:r>
      <w:r w:rsidRPr="006512B2">
        <w:rPr>
          <w:rFonts w:ascii="GHEA Grapalat" w:hAnsi="GHEA Grapalat" w:cs="Sylfaen"/>
          <w:sz w:val="24"/>
          <w:szCs w:val="24"/>
          <w:lang w:val="hy-AM"/>
        </w:rPr>
        <w:t>վու</w:t>
      </w:r>
      <w:r w:rsidR="002A78C6">
        <w:rPr>
          <w:rFonts w:ascii="GHEA Grapalat" w:hAnsi="GHEA Grapalat" w:cs="Sylfaen"/>
          <w:sz w:val="24"/>
          <w:szCs w:val="24"/>
          <w:lang w:val="hy-AM"/>
        </w:rPr>
        <w:softHyphen/>
      </w:r>
      <w:r w:rsidRPr="006512B2">
        <w:rPr>
          <w:rFonts w:ascii="GHEA Grapalat" w:hAnsi="GHEA Grapalat" w:cs="Sylfaen"/>
          <w:sz w:val="24"/>
          <w:szCs w:val="24"/>
          <w:lang w:val="hy-AM"/>
        </w:rPr>
        <w:t>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ռիսկի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ապահովագրության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պայմանագրի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պայմանագրերի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w:t>
      </w:r>
      <w:r w:rsidR="002A78C6">
        <w:rPr>
          <w:rFonts w:ascii="GHEA Grapalat" w:hAnsi="GHEA Grapalat" w:cs="Sylfaen"/>
          <w:sz w:val="24"/>
          <w:szCs w:val="24"/>
          <w:lang w:val="hy-AM"/>
        </w:rPr>
        <w:softHyphen/>
      </w:r>
      <w:r w:rsidRPr="006512B2">
        <w:rPr>
          <w:rFonts w:ascii="GHEA Grapalat" w:hAnsi="GHEA Grapalat" w:cs="Sylfaen"/>
          <w:sz w:val="24"/>
          <w:szCs w:val="24"/>
          <w:lang w:val="hy-AM"/>
        </w:rPr>
        <w:t>բեր</w:t>
      </w:r>
      <w:r w:rsidR="009E6A39" w:rsidRPr="00DE45FC">
        <w:rPr>
          <w:rFonts w:ascii="GHEA Grapalat" w:hAnsi="GHEA Grapalat" w:cs="Sylfaen"/>
          <w:sz w:val="24"/>
          <w:szCs w:val="24"/>
          <w:lang w:val="hy-AM"/>
        </w:rPr>
        <w:softHyphen/>
      </w:r>
      <w:r w:rsidRPr="006512B2">
        <w:rPr>
          <w:rFonts w:ascii="GHEA Grapalat" w:hAnsi="GHEA Grapalat" w:cs="Sylfaen"/>
          <w:sz w:val="24"/>
          <w:szCs w:val="24"/>
          <w:lang w:val="hy-AM"/>
        </w:rPr>
        <w:t>յալ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տեղեկություններ</w:t>
      </w:r>
      <w:r w:rsidRPr="006512B2">
        <w:rPr>
          <w:rFonts w:ascii="GHEA Grapalat" w:hAnsi="GHEA Grapalat"/>
          <w:sz w:val="24"/>
          <w:szCs w:val="24"/>
          <w:lang w:val="hy-AM"/>
        </w:rPr>
        <w:t>:</w:t>
      </w:r>
    </w:p>
    <w:p w14:paraId="5D1D01CE" w14:textId="77777777" w:rsidR="009842C6" w:rsidRPr="0071775E" w:rsidRDefault="009842C6" w:rsidP="00E579E1">
      <w:pPr>
        <w:numPr>
          <w:ilvl w:val="1"/>
          <w:numId w:val="346"/>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Մաքսային</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պահեստների</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կազմակերպիչների</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ռեեստրում</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հաշվառման</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ներ</w:t>
      </w:r>
      <w:r w:rsidR="002A78C6">
        <w:rPr>
          <w:rFonts w:ascii="GHEA Grapalat" w:hAnsi="GHEA Grapalat" w:cs="Sylfaen"/>
          <w:sz w:val="24"/>
          <w:szCs w:val="24"/>
          <w:lang w:val="hy-AM"/>
        </w:rPr>
        <w:softHyphen/>
      </w:r>
      <w:r w:rsidRPr="006512B2">
        <w:rPr>
          <w:rFonts w:ascii="GHEA Grapalat" w:hAnsi="GHEA Grapalat" w:cs="Sylfaen"/>
          <w:sz w:val="24"/>
          <w:szCs w:val="24"/>
          <w:lang w:val="hy-AM"/>
        </w:rPr>
        <w:t>կա</w:t>
      </w:r>
      <w:r w:rsidR="002A78C6">
        <w:rPr>
          <w:rFonts w:ascii="GHEA Grapalat" w:hAnsi="GHEA Grapalat" w:cs="Sylfaen"/>
          <w:sz w:val="24"/>
          <w:szCs w:val="24"/>
          <w:lang w:val="hy-AM"/>
        </w:rPr>
        <w:softHyphen/>
      </w:r>
      <w:r w:rsidRPr="006512B2">
        <w:rPr>
          <w:rFonts w:ascii="GHEA Grapalat" w:hAnsi="GHEA Grapalat" w:cs="Sylfaen"/>
          <w:sz w:val="24"/>
          <w:szCs w:val="24"/>
          <w:lang w:val="hy-AM"/>
        </w:rPr>
        <w:t>յացվող</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դիմումին</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կցվում</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են</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սույն</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հոդվածի</w:t>
      </w:r>
      <w:r w:rsidRPr="0071775E">
        <w:rPr>
          <w:rFonts w:ascii="GHEA Grapalat" w:hAnsi="GHEA Grapalat" w:cs="Sylfaen"/>
          <w:sz w:val="24"/>
          <w:szCs w:val="24"/>
          <w:lang w:val="hy-AM"/>
        </w:rPr>
        <w:t xml:space="preserve"> 1-</w:t>
      </w:r>
      <w:r w:rsidRPr="006512B2">
        <w:rPr>
          <w:rFonts w:ascii="GHEA Grapalat" w:hAnsi="GHEA Grapalat" w:cs="Sylfaen"/>
          <w:sz w:val="24"/>
          <w:szCs w:val="24"/>
          <w:lang w:val="hy-AM"/>
        </w:rPr>
        <w:t>ին</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մասով</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նախատեսված</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տեղեկությունները</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հաստատող</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փաստաթղթերի</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և համապատասխան պետական լիազոր մարմինների կողմից տրա</w:t>
      </w:r>
      <w:r w:rsidR="009E6A39" w:rsidRPr="00DE45FC">
        <w:rPr>
          <w:rFonts w:ascii="GHEA Grapalat" w:hAnsi="GHEA Grapalat" w:cs="Sylfaen"/>
          <w:sz w:val="24"/>
          <w:szCs w:val="24"/>
          <w:lang w:val="hy-AM"/>
        </w:rPr>
        <w:softHyphen/>
      </w:r>
      <w:r w:rsidRPr="006512B2">
        <w:rPr>
          <w:rFonts w:ascii="GHEA Grapalat" w:hAnsi="GHEA Grapalat" w:cs="Sylfaen"/>
          <w:sz w:val="24"/>
          <w:szCs w:val="24"/>
          <w:lang w:val="hy-AM"/>
        </w:rPr>
        <w:t>մադրված եզրակացությունների բնօրինակները</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դրանց</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ստորագրված</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պատճեն</w:t>
      </w:r>
      <w:r w:rsidR="002A78C6">
        <w:rPr>
          <w:rFonts w:ascii="GHEA Grapalat" w:hAnsi="GHEA Grapalat" w:cs="Sylfaen"/>
          <w:sz w:val="24"/>
          <w:szCs w:val="24"/>
          <w:lang w:val="hy-AM"/>
        </w:rPr>
        <w:softHyphen/>
      </w:r>
      <w:r w:rsidRPr="006512B2">
        <w:rPr>
          <w:rFonts w:ascii="GHEA Grapalat" w:hAnsi="GHEA Grapalat" w:cs="Sylfaen"/>
          <w:sz w:val="24"/>
          <w:szCs w:val="24"/>
          <w:lang w:val="hy-AM"/>
        </w:rPr>
        <w:t>ները</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որոնք</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ուսումնասիրությունից</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հետո</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վերադարձվում</w:t>
      </w:r>
      <w:r w:rsidRPr="0071775E">
        <w:rPr>
          <w:rFonts w:ascii="GHEA Grapalat" w:hAnsi="GHEA Grapalat" w:cs="Sylfaen"/>
          <w:sz w:val="24"/>
          <w:szCs w:val="24"/>
          <w:lang w:val="hy-AM"/>
        </w:rPr>
        <w:t xml:space="preserve"> </w:t>
      </w:r>
      <w:r w:rsidRPr="006512B2">
        <w:rPr>
          <w:rFonts w:ascii="GHEA Grapalat" w:hAnsi="GHEA Grapalat" w:cs="Sylfaen"/>
          <w:sz w:val="24"/>
          <w:szCs w:val="24"/>
          <w:lang w:val="hy-AM"/>
        </w:rPr>
        <w:t>են</w:t>
      </w:r>
      <w:r w:rsidRPr="0071775E">
        <w:rPr>
          <w:rFonts w:ascii="GHEA Grapalat" w:hAnsi="GHEA Grapalat" w:cs="Sylfaen"/>
          <w:sz w:val="24"/>
          <w:szCs w:val="24"/>
          <w:lang w:val="hy-AM"/>
        </w:rPr>
        <w:t>:</w:t>
      </w:r>
    </w:p>
    <w:p w14:paraId="3CDB2D5A" w14:textId="77777777" w:rsidR="009842C6" w:rsidRPr="006512B2" w:rsidRDefault="009842C6" w:rsidP="00E579E1">
      <w:pPr>
        <w:numPr>
          <w:ilvl w:val="1"/>
          <w:numId w:val="346"/>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կազմակերպիչների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քաղաքացիական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պատասխա</w:t>
      </w:r>
      <w:r w:rsidR="002A78C6">
        <w:rPr>
          <w:rFonts w:ascii="GHEA Grapalat" w:hAnsi="GHEA Grapalat" w:cs="Sylfaen"/>
          <w:sz w:val="24"/>
          <w:szCs w:val="24"/>
          <w:lang w:val="hy-AM"/>
        </w:rPr>
        <w:softHyphen/>
      </w:r>
      <w:r w:rsidRPr="006512B2">
        <w:rPr>
          <w:rFonts w:ascii="GHEA Grapalat" w:hAnsi="GHEA Grapalat" w:cs="Sylfaen"/>
          <w:sz w:val="24"/>
          <w:szCs w:val="24"/>
          <w:lang w:val="hy-AM"/>
        </w:rPr>
        <w:t>նատվու</w:t>
      </w:r>
      <w:r w:rsidR="002A78C6">
        <w:rPr>
          <w:rFonts w:ascii="GHEA Grapalat" w:hAnsi="GHEA Grapalat" w:cs="Sylfaen"/>
          <w:sz w:val="24"/>
          <w:szCs w:val="24"/>
          <w:lang w:val="hy-AM"/>
        </w:rPr>
        <w:softHyphen/>
      </w:r>
      <w:r w:rsidRPr="006512B2">
        <w:rPr>
          <w:rFonts w:ascii="GHEA Grapalat" w:hAnsi="GHEA Grapalat" w:cs="Sylfaen"/>
          <w:sz w:val="24"/>
          <w:szCs w:val="24"/>
          <w:lang w:val="hy-AM"/>
        </w:rPr>
        <w:t>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ռիսկի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ապահովագրական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գումարը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որոշվում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կազմակերպչի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ապա</w:t>
      </w:r>
      <w:r w:rsidR="009E6A39" w:rsidRPr="00DE45FC">
        <w:rPr>
          <w:rFonts w:ascii="GHEA Grapalat" w:hAnsi="GHEA Grapalat" w:cs="Sylfaen"/>
          <w:sz w:val="24"/>
          <w:szCs w:val="24"/>
          <w:lang w:val="hy-AM"/>
        </w:rPr>
        <w:softHyphen/>
      </w:r>
      <w:r w:rsidRPr="006512B2">
        <w:rPr>
          <w:rFonts w:ascii="GHEA Grapalat" w:hAnsi="GHEA Grapalat" w:cs="Sylfaen"/>
          <w:sz w:val="24"/>
          <w:szCs w:val="24"/>
          <w:lang w:val="hy-AM"/>
        </w:rPr>
        <w:t>հովագրական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կազմակերպության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միջև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կնքված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պայմանագրով</w:t>
      </w:r>
      <w:r w:rsidRPr="006512B2">
        <w:rPr>
          <w:rFonts w:ascii="GHEA Grapalat" w:hAnsi="GHEA Grapalat"/>
          <w:sz w:val="24"/>
          <w:szCs w:val="24"/>
          <w:lang w:val="hy-AM"/>
        </w:rPr>
        <w:t>:</w:t>
      </w:r>
    </w:p>
    <w:p w14:paraId="3F67B6A7" w14:textId="77777777" w:rsidR="008E1464" w:rsidRDefault="008E1464" w:rsidP="006512B2">
      <w:pPr>
        <w:spacing w:after="0" w:line="360" w:lineRule="auto"/>
        <w:ind w:firstLine="567"/>
        <w:jc w:val="both"/>
        <w:rPr>
          <w:rFonts w:ascii="GHEA Grapalat" w:hAnsi="GHEA Grapalat" w:cs="Sylfaen"/>
          <w:b/>
          <w:bCs/>
          <w:sz w:val="24"/>
          <w:szCs w:val="24"/>
          <w:lang w:val="hy-AM"/>
        </w:rPr>
      </w:pPr>
    </w:p>
    <w:p w14:paraId="08D70029" w14:textId="0D50B2E0" w:rsidR="009842C6" w:rsidRPr="006512B2" w:rsidRDefault="009842C6" w:rsidP="006512B2">
      <w:pPr>
        <w:spacing w:after="0" w:line="360" w:lineRule="auto"/>
        <w:ind w:firstLine="567"/>
        <w:jc w:val="both"/>
        <w:rPr>
          <w:rFonts w:ascii="GHEA Grapalat" w:hAnsi="GHEA Grapalat"/>
          <w:b/>
          <w:bCs/>
          <w:sz w:val="24"/>
          <w:szCs w:val="24"/>
          <w:lang w:val="hy-AM"/>
        </w:rPr>
      </w:pPr>
      <w:r w:rsidRPr="006512B2">
        <w:rPr>
          <w:rFonts w:ascii="GHEA Grapalat" w:hAnsi="GHEA Grapalat" w:cs="Sylfaen"/>
          <w:b/>
          <w:bCs/>
          <w:sz w:val="24"/>
          <w:szCs w:val="24"/>
          <w:lang w:val="hy-AM"/>
        </w:rPr>
        <w:t xml:space="preserve">Հոդված </w:t>
      </w:r>
      <w:r w:rsidR="00B12C5A">
        <w:rPr>
          <w:rFonts w:ascii="GHEA Grapalat" w:hAnsi="GHEA Grapalat" w:cs="Sylfaen"/>
          <w:b/>
          <w:bCs/>
          <w:sz w:val="24"/>
          <w:szCs w:val="24"/>
          <w:lang w:val="hy-AM"/>
        </w:rPr>
        <w:t>276</w:t>
      </w:r>
      <w:r w:rsidRPr="006512B2">
        <w:rPr>
          <w:rFonts w:ascii="GHEA Grapalat" w:hAnsi="GHEA Grapalat" w:cs="Sylfaen"/>
          <w:b/>
          <w:bCs/>
          <w:sz w:val="24"/>
          <w:szCs w:val="24"/>
          <w:lang w:val="hy-AM"/>
        </w:rPr>
        <w:t>. 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պահեստներին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ներկայացվող</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պահանջները</w:t>
      </w:r>
      <w:r w:rsidRPr="006512B2">
        <w:rPr>
          <w:rFonts w:ascii="Courier New" w:hAnsi="Courier New" w:cs="Courier New"/>
          <w:b/>
          <w:bCs/>
          <w:sz w:val="24"/>
          <w:szCs w:val="24"/>
          <w:lang w:val="hy-AM"/>
        </w:rPr>
        <w:t> </w:t>
      </w:r>
    </w:p>
    <w:p w14:paraId="3B2DD00E" w14:textId="77777777" w:rsidR="009842C6" w:rsidRPr="006512B2" w:rsidRDefault="009842C6" w:rsidP="00E579E1">
      <w:pPr>
        <w:numPr>
          <w:ilvl w:val="0"/>
          <w:numId w:val="348"/>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շինությունները, տարածքները (տարածքների մասերը)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հրապարակները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պետք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սարքավորված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լինեն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այնպես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ապահովվի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w:t>
      </w:r>
      <w:r w:rsidR="009E6A39" w:rsidRPr="00DE45FC">
        <w:rPr>
          <w:rFonts w:ascii="GHEA Grapalat" w:hAnsi="GHEA Grapalat" w:cs="Sylfaen"/>
          <w:sz w:val="24"/>
          <w:szCs w:val="24"/>
          <w:lang w:val="hy-AM"/>
        </w:rPr>
        <w:softHyphen/>
      </w:r>
      <w:r w:rsidR="00546609" w:rsidRPr="00546609">
        <w:rPr>
          <w:rFonts w:ascii="GHEA Grapalat" w:hAnsi="GHEA Grapalat" w:cs="Sylfaen"/>
          <w:sz w:val="24"/>
          <w:szCs w:val="24"/>
          <w:lang w:val="hy-AM"/>
        </w:rPr>
        <w:softHyphen/>
      </w:r>
      <w:r w:rsidRPr="006512B2">
        <w:rPr>
          <w:rFonts w:ascii="GHEA Grapalat" w:hAnsi="GHEA Grapalat" w:cs="Sylfaen"/>
          <w:sz w:val="24"/>
          <w:szCs w:val="24"/>
          <w:lang w:val="hy-AM"/>
        </w:rPr>
        <w:t>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պահպանվածությունը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բացառվի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կողմնակի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անձանց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մուտքը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ինչպես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ապա</w:t>
      </w:r>
      <w:r w:rsidR="009E6A39" w:rsidRPr="00DE45FC">
        <w:rPr>
          <w:rFonts w:ascii="GHEA Grapalat" w:hAnsi="GHEA Grapalat" w:cs="Sylfaen"/>
          <w:sz w:val="24"/>
          <w:szCs w:val="24"/>
          <w:lang w:val="hy-AM"/>
        </w:rPr>
        <w:softHyphen/>
      </w:r>
      <w:r w:rsidRPr="006512B2">
        <w:rPr>
          <w:rFonts w:ascii="GHEA Grapalat" w:hAnsi="GHEA Grapalat" w:cs="Sylfaen"/>
          <w:sz w:val="24"/>
          <w:szCs w:val="24"/>
          <w:lang w:val="hy-AM"/>
        </w:rPr>
        <w:t>հովվի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նկատմամբ</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հսկողության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հնարա</w:t>
      </w:r>
      <w:r w:rsidR="00617E55">
        <w:rPr>
          <w:rFonts w:ascii="GHEA Grapalat" w:hAnsi="GHEA Grapalat" w:cs="Sylfaen"/>
          <w:sz w:val="24"/>
          <w:szCs w:val="24"/>
          <w:lang w:val="hy-AM"/>
        </w:rPr>
        <w:softHyphen/>
      </w:r>
      <w:r w:rsidRPr="006512B2">
        <w:rPr>
          <w:rFonts w:ascii="GHEA Grapalat" w:hAnsi="GHEA Grapalat" w:cs="Sylfaen"/>
          <w:sz w:val="24"/>
          <w:szCs w:val="24"/>
          <w:lang w:val="hy-AM"/>
        </w:rPr>
        <w:t>վո</w:t>
      </w:r>
      <w:r w:rsidR="009E6A39" w:rsidRPr="00DE45FC">
        <w:rPr>
          <w:rFonts w:ascii="GHEA Grapalat" w:hAnsi="GHEA Grapalat" w:cs="Sylfaen"/>
          <w:sz w:val="24"/>
          <w:szCs w:val="24"/>
          <w:lang w:val="hy-AM"/>
        </w:rPr>
        <w:softHyphen/>
      </w:r>
      <w:r w:rsidRPr="006512B2">
        <w:rPr>
          <w:rFonts w:ascii="GHEA Grapalat" w:hAnsi="GHEA Grapalat" w:cs="Sylfaen"/>
          <w:sz w:val="24"/>
          <w:szCs w:val="24"/>
          <w:lang w:val="hy-AM"/>
        </w:rPr>
        <w:t>րու</w:t>
      </w:r>
      <w:r w:rsidR="009E6A39" w:rsidRPr="00DE45FC">
        <w:rPr>
          <w:rFonts w:ascii="GHEA Grapalat" w:hAnsi="GHEA Grapalat" w:cs="Sylfaen"/>
          <w:sz w:val="24"/>
          <w:szCs w:val="24"/>
          <w:lang w:val="hy-AM"/>
        </w:rPr>
        <w:softHyphen/>
      </w:r>
      <w:r w:rsidR="00617E55">
        <w:rPr>
          <w:rFonts w:ascii="GHEA Grapalat" w:hAnsi="GHEA Grapalat" w:cs="Sylfaen"/>
          <w:sz w:val="24"/>
          <w:szCs w:val="24"/>
          <w:lang w:val="hy-AM"/>
        </w:rPr>
        <w:softHyphen/>
      </w:r>
      <w:r w:rsidR="00546609" w:rsidRPr="00546609">
        <w:rPr>
          <w:rFonts w:ascii="GHEA Grapalat" w:hAnsi="GHEA Grapalat" w:cs="Sylfaen"/>
          <w:sz w:val="24"/>
          <w:szCs w:val="24"/>
          <w:lang w:val="hy-AM"/>
        </w:rPr>
        <w:softHyphen/>
      </w:r>
      <w:r w:rsidRPr="006512B2">
        <w:rPr>
          <w:rFonts w:ascii="GHEA Grapalat" w:hAnsi="GHEA Grapalat" w:cs="Sylfaen"/>
          <w:sz w:val="24"/>
          <w:szCs w:val="24"/>
          <w:lang w:val="hy-AM"/>
        </w:rPr>
        <w:t>թյունը</w:t>
      </w:r>
      <w:r w:rsidRPr="006512B2">
        <w:rPr>
          <w:rFonts w:ascii="GHEA Grapalat" w:hAnsi="GHEA Grapalat" w:cs="Tahoma"/>
          <w:sz w:val="24"/>
          <w:szCs w:val="24"/>
          <w:lang w:val="hy-AM"/>
        </w:rPr>
        <w:t>։</w:t>
      </w:r>
    </w:p>
    <w:p w14:paraId="67937489" w14:textId="77777777" w:rsidR="009842C6" w:rsidRPr="006512B2" w:rsidRDefault="009842C6" w:rsidP="00E579E1">
      <w:pPr>
        <w:numPr>
          <w:ilvl w:val="0"/>
          <w:numId w:val="348"/>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պահեստներին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հետևյալ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պահանջները</w:t>
      </w:r>
      <w:r w:rsidRPr="006512B2">
        <w:rPr>
          <w:rFonts w:ascii="GHEA Grapalat" w:hAnsi="GHEA Grapalat"/>
          <w:sz w:val="24"/>
          <w:szCs w:val="24"/>
          <w:lang w:val="hy-AM"/>
        </w:rPr>
        <w:t>.</w:t>
      </w:r>
    </w:p>
    <w:p w14:paraId="1EEAA89A" w14:textId="77777777" w:rsidR="009842C6" w:rsidRPr="006512B2" w:rsidRDefault="009842C6" w:rsidP="00E579E1">
      <w:pPr>
        <w:numPr>
          <w:ilvl w:val="1"/>
          <w:numId w:val="349"/>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սանիտարահիգիենիկ</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պայմանները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շինությունների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w:t>
      </w:r>
      <w:r w:rsidR="00546609" w:rsidRPr="00546609">
        <w:rPr>
          <w:rFonts w:ascii="GHEA Grapalat" w:hAnsi="GHEA Grapalat" w:cs="Sylfaen"/>
          <w:sz w:val="24"/>
          <w:szCs w:val="24"/>
          <w:lang w:val="hy-AM"/>
        </w:rPr>
        <w:softHyphen/>
      </w:r>
      <w:r w:rsidRPr="006512B2">
        <w:rPr>
          <w:rFonts w:ascii="GHEA Grapalat" w:hAnsi="GHEA Grapalat" w:cs="Sylfaen"/>
          <w:sz w:val="24"/>
          <w:szCs w:val="24"/>
          <w:lang w:val="hy-AM"/>
        </w:rPr>
        <w:t>պա</w:t>
      </w:r>
      <w:r w:rsidR="008E1464">
        <w:rPr>
          <w:rFonts w:ascii="GHEA Grapalat" w:hAnsi="GHEA Grapalat" w:cs="Sylfaen"/>
          <w:sz w:val="24"/>
          <w:szCs w:val="24"/>
          <w:lang w:val="hy-AM"/>
        </w:rPr>
        <w:softHyphen/>
      </w:r>
      <w:r w:rsidRPr="006512B2">
        <w:rPr>
          <w:rFonts w:ascii="GHEA Grapalat" w:hAnsi="GHEA Grapalat" w:cs="Sylfaen"/>
          <w:sz w:val="24"/>
          <w:szCs w:val="24"/>
          <w:lang w:val="hy-AM"/>
        </w:rPr>
        <w:t>նության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պահնորդաազդանշանային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հրդեհային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անվտանգության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պահանջները</w:t>
      </w:r>
      <w:r w:rsidRPr="006512B2">
        <w:rPr>
          <w:rFonts w:ascii="GHEA Grapalat" w:hAnsi="GHEA Grapalat"/>
          <w:sz w:val="24"/>
          <w:szCs w:val="24"/>
          <w:lang w:val="hy-AM"/>
        </w:rPr>
        <w:t>.</w:t>
      </w:r>
    </w:p>
    <w:p w14:paraId="2B52E6F3" w14:textId="77777777" w:rsidR="009842C6" w:rsidRPr="008E1464" w:rsidRDefault="009842C6" w:rsidP="00E579E1">
      <w:pPr>
        <w:numPr>
          <w:ilvl w:val="1"/>
          <w:numId w:val="349"/>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անվտանգության</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ծառայության</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սեփական</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վարձված</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առկայությունը</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մաք</w:t>
      </w:r>
      <w:r w:rsidR="008E1464">
        <w:rPr>
          <w:rFonts w:ascii="GHEA Grapalat" w:hAnsi="GHEA Grapalat" w:cs="Sylfaen"/>
          <w:sz w:val="24"/>
          <w:szCs w:val="24"/>
          <w:lang w:val="hy-AM"/>
        </w:rPr>
        <w:softHyphen/>
      </w:r>
      <w:r w:rsidRPr="006512B2">
        <w:rPr>
          <w:rFonts w:ascii="GHEA Grapalat" w:hAnsi="GHEA Grapalat" w:cs="Sylfaen"/>
          <w:sz w:val="24"/>
          <w:szCs w:val="24"/>
          <w:lang w:val="hy-AM"/>
        </w:rPr>
        <w:t>սա</w:t>
      </w:r>
      <w:r w:rsidR="009E6A39" w:rsidRPr="00DE45FC">
        <w:rPr>
          <w:rFonts w:ascii="GHEA Grapalat" w:hAnsi="GHEA Grapalat" w:cs="Sylfaen"/>
          <w:sz w:val="24"/>
          <w:szCs w:val="24"/>
          <w:lang w:val="hy-AM"/>
        </w:rPr>
        <w:softHyphen/>
      </w:r>
      <w:r w:rsidRPr="006512B2">
        <w:rPr>
          <w:rFonts w:ascii="GHEA Grapalat" w:hAnsi="GHEA Grapalat" w:cs="Sylfaen"/>
          <w:sz w:val="24"/>
          <w:szCs w:val="24"/>
          <w:lang w:val="hy-AM"/>
        </w:rPr>
        <w:t>յին</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պահեստների</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տարածքի</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պաշտպանությունն</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իրականացնելու</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8E1464">
        <w:rPr>
          <w:rFonts w:ascii="GHEA Grapalat" w:hAnsi="GHEA Grapalat" w:cs="Sylfaen"/>
          <w:sz w:val="24"/>
          <w:szCs w:val="24"/>
          <w:lang w:val="hy-AM"/>
        </w:rPr>
        <w:t>.</w:t>
      </w:r>
    </w:p>
    <w:p w14:paraId="2672CB4D" w14:textId="77777777" w:rsidR="009842C6" w:rsidRPr="008E1464" w:rsidRDefault="009842C6" w:rsidP="00E579E1">
      <w:pPr>
        <w:numPr>
          <w:ilvl w:val="1"/>
          <w:numId w:val="349"/>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մաքսային</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պահեստների</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նախատեսված</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շենքերի</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հրապարակների</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առանձ</w:t>
      </w:r>
      <w:r w:rsidR="003C3BC4" w:rsidRPr="00DE45FC">
        <w:rPr>
          <w:rFonts w:ascii="GHEA Grapalat" w:hAnsi="GHEA Grapalat" w:cs="Sylfaen"/>
          <w:sz w:val="24"/>
          <w:szCs w:val="24"/>
          <w:lang w:val="hy-AM"/>
        </w:rPr>
        <w:softHyphen/>
      </w:r>
      <w:r w:rsidRPr="006512B2">
        <w:rPr>
          <w:rFonts w:ascii="GHEA Grapalat" w:hAnsi="GHEA Grapalat" w:cs="Sylfaen"/>
          <w:sz w:val="24"/>
          <w:szCs w:val="24"/>
          <w:lang w:val="hy-AM"/>
        </w:rPr>
        <w:t>նացումը</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պարսպապատումը կամ ցանկապատումը</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ինչպես</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նաև</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պահեստ</w:t>
      </w:r>
      <w:r w:rsidR="003C3BC4" w:rsidRPr="00DE45FC">
        <w:rPr>
          <w:rFonts w:ascii="GHEA Grapalat" w:hAnsi="GHEA Grapalat" w:cs="Sylfaen"/>
          <w:sz w:val="24"/>
          <w:szCs w:val="24"/>
          <w:lang w:val="hy-AM"/>
        </w:rPr>
        <w:softHyphen/>
      </w:r>
      <w:r w:rsidR="00546609" w:rsidRPr="00546609">
        <w:rPr>
          <w:rFonts w:ascii="GHEA Grapalat" w:hAnsi="GHEA Grapalat" w:cs="Sylfaen"/>
          <w:sz w:val="24"/>
          <w:szCs w:val="24"/>
          <w:lang w:val="hy-AM"/>
        </w:rPr>
        <w:softHyphen/>
      </w:r>
      <w:r w:rsidR="008E1464">
        <w:rPr>
          <w:rFonts w:ascii="GHEA Grapalat" w:hAnsi="GHEA Grapalat" w:cs="Sylfaen"/>
          <w:sz w:val="24"/>
          <w:szCs w:val="24"/>
          <w:lang w:val="hy-AM"/>
        </w:rPr>
        <w:softHyphen/>
      </w:r>
      <w:r w:rsidRPr="006512B2">
        <w:rPr>
          <w:rFonts w:ascii="GHEA Grapalat" w:hAnsi="GHEA Grapalat" w:cs="Sylfaen"/>
          <w:sz w:val="24"/>
          <w:szCs w:val="24"/>
          <w:lang w:val="hy-AM"/>
        </w:rPr>
        <w:t>ների</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կառուցումն</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այնպես</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որ</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պահեստների</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հրապարակների</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տարած</w:t>
      </w:r>
      <w:r w:rsidR="008E1464">
        <w:rPr>
          <w:rFonts w:ascii="GHEA Grapalat" w:hAnsi="GHEA Grapalat" w:cs="Sylfaen"/>
          <w:sz w:val="24"/>
          <w:szCs w:val="24"/>
          <w:lang w:val="hy-AM"/>
        </w:rPr>
        <w:softHyphen/>
      </w:r>
      <w:r w:rsidRPr="006512B2">
        <w:rPr>
          <w:rFonts w:ascii="GHEA Grapalat" w:hAnsi="GHEA Grapalat" w:cs="Sylfaen"/>
          <w:sz w:val="24"/>
          <w:szCs w:val="24"/>
          <w:lang w:val="hy-AM"/>
        </w:rPr>
        <w:t>քում</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իրականացվի</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միայն</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հսկողության</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ներքո</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ապրանքների</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պահպանության</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lastRenderedPageBreak/>
        <w:t>գոր</w:t>
      </w:r>
      <w:r w:rsidR="003C3BC4" w:rsidRPr="00DE45FC">
        <w:rPr>
          <w:rFonts w:ascii="GHEA Grapalat" w:hAnsi="GHEA Grapalat" w:cs="Sylfaen"/>
          <w:sz w:val="24"/>
          <w:szCs w:val="24"/>
          <w:lang w:val="hy-AM"/>
        </w:rPr>
        <w:softHyphen/>
      </w:r>
      <w:r w:rsidRPr="006512B2">
        <w:rPr>
          <w:rFonts w:ascii="GHEA Grapalat" w:hAnsi="GHEA Grapalat" w:cs="Sylfaen"/>
          <w:sz w:val="24"/>
          <w:szCs w:val="24"/>
          <w:lang w:val="hy-AM"/>
        </w:rPr>
        <w:t>ծունեություն</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բացառվեն</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այլ</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գործունեության</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իրականացումը</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հսկողությունից</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դուրս</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ապրանքների</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ստացման</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պահեստներից</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դրանց</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դուրսբերման</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հնա</w:t>
      </w:r>
      <w:r w:rsidR="008E1464">
        <w:rPr>
          <w:rFonts w:ascii="GHEA Grapalat" w:hAnsi="GHEA Grapalat" w:cs="Sylfaen"/>
          <w:sz w:val="24"/>
          <w:szCs w:val="24"/>
          <w:lang w:val="hy-AM"/>
        </w:rPr>
        <w:softHyphen/>
      </w:r>
      <w:r w:rsidRPr="006512B2">
        <w:rPr>
          <w:rFonts w:ascii="GHEA Grapalat" w:hAnsi="GHEA Grapalat" w:cs="Sylfaen"/>
          <w:sz w:val="24"/>
          <w:szCs w:val="24"/>
          <w:lang w:val="hy-AM"/>
        </w:rPr>
        <w:t>րավո</w:t>
      </w:r>
      <w:r w:rsidR="008E1464">
        <w:rPr>
          <w:rFonts w:ascii="GHEA Grapalat" w:hAnsi="GHEA Grapalat" w:cs="Sylfaen"/>
          <w:sz w:val="24"/>
          <w:szCs w:val="24"/>
          <w:lang w:val="hy-AM"/>
        </w:rPr>
        <w:softHyphen/>
      </w:r>
      <w:r w:rsidRPr="006512B2">
        <w:rPr>
          <w:rFonts w:ascii="GHEA Grapalat" w:hAnsi="GHEA Grapalat" w:cs="Sylfaen"/>
          <w:sz w:val="24"/>
          <w:szCs w:val="24"/>
          <w:lang w:val="hy-AM"/>
        </w:rPr>
        <w:t>րու</w:t>
      </w:r>
      <w:r w:rsidR="003C3BC4" w:rsidRPr="00DE45FC">
        <w:rPr>
          <w:rFonts w:ascii="GHEA Grapalat" w:hAnsi="GHEA Grapalat" w:cs="Sylfaen"/>
          <w:sz w:val="24"/>
          <w:szCs w:val="24"/>
          <w:lang w:val="hy-AM"/>
        </w:rPr>
        <w:softHyphen/>
      </w:r>
      <w:r w:rsidRPr="006512B2">
        <w:rPr>
          <w:rFonts w:ascii="GHEA Grapalat" w:hAnsi="GHEA Grapalat" w:cs="Sylfaen"/>
          <w:sz w:val="24"/>
          <w:szCs w:val="24"/>
          <w:lang w:val="hy-AM"/>
        </w:rPr>
        <w:t>թյունը</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պահեստներում</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գտնվող</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ապրանքները</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վնասելը</w:t>
      </w:r>
      <w:r w:rsidRPr="008E1464">
        <w:rPr>
          <w:rFonts w:ascii="GHEA Grapalat" w:hAnsi="GHEA Grapalat" w:cs="Sylfaen"/>
          <w:sz w:val="24"/>
          <w:szCs w:val="24"/>
          <w:lang w:val="hy-AM"/>
        </w:rPr>
        <w:t>.</w:t>
      </w:r>
    </w:p>
    <w:p w14:paraId="1CEE0657" w14:textId="77777777" w:rsidR="009842C6" w:rsidRPr="008E1464" w:rsidRDefault="009842C6" w:rsidP="00E579E1">
      <w:pPr>
        <w:numPr>
          <w:ilvl w:val="1"/>
          <w:numId w:val="349"/>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ապրանքների</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պահպանության</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նյութատեխնիկական</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սարքավորումների</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առկա</w:t>
      </w:r>
      <w:r w:rsidR="003C3BC4" w:rsidRPr="00DE45FC">
        <w:rPr>
          <w:rFonts w:ascii="GHEA Grapalat" w:hAnsi="GHEA Grapalat" w:cs="Sylfaen"/>
          <w:sz w:val="24"/>
          <w:szCs w:val="24"/>
          <w:lang w:val="hy-AM"/>
        </w:rPr>
        <w:softHyphen/>
      </w:r>
      <w:r w:rsidR="00546609" w:rsidRPr="00546609">
        <w:rPr>
          <w:rFonts w:ascii="GHEA Grapalat" w:hAnsi="GHEA Grapalat" w:cs="Sylfaen"/>
          <w:sz w:val="24"/>
          <w:szCs w:val="24"/>
          <w:lang w:val="hy-AM"/>
        </w:rPr>
        <w:softHyphen/>
      </w:r>
      <w:r w:rsidRPr="006512B2">
        <w:rPr>
          <w:rFonts w:ascii="GHEA Grapalat" w:hAnsi="GHEA Grapalat" w:cs="Sylfaen"/>
          <w:sz w:val="24"/>
          <w:szCs w:val="24"/>
          <w:lang w:val="hy-AM"/>
        </w:rPr>
        <w:t>յությունը</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այդ</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թվում</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բեռնման</w:t>
      </w:r>
      <w:r w:rsidRPr="008E1464">
        <w:rPr>
          <w:rFonts w:ascii="GHEA Grapalat" w:hAnsi="GHEA Grapalat" w:cs="Sylfaen"/>
          <w:sz w:val="24"/>
          <w:szCs w:val="24"/>
          <w:lang w:val="hy-AM"/>
        </w:rPr>
        <w:t>-</w:t>
      </w:r>
      <w:r w:rsidRPr="006512B2">
        <w:rPr>
          <w:rFonts w:ascii="GHEA Grapalat" w:hAnsi="GHEA Grapalat" w:cs="Sylfaen"/>
          <w:sz w:val="24"/>
          <w:szCs w:val="24"/>
          <w:lang w:val="hy-AM"/>
        </w:rPr>
        <w:t>բեռնաթափման</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տրանսպորտային</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միջոցների</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պահես</w:t>
      </w:r>
      <w:r w:rsidR="003C3BC4" w:rsidRPr="00DE45FC">
        <w:rPr>
          <w:rFonts w:ascii="GHEA Grapalat" w:hAnsi="GHEA Grapalat" w:cs="Sylfaen"/>
          <w:sz w:val="24"/>
          <w:szCs w:val="24"/>
          <w:lang w:val="hy-AM"/>
        </w:rPr>
        <w:softHyphen/>
      </w:r>
      <w:r w:rsidR="008E1464">
        <w:rPr>
          <w:rFonts w:ascii="GHEA Grapalat" w:hAnsi="GHEA Grapalat" w:cs="Sylfaen"/>
          <w:sz w:val="24"/>
          <w:szCs w:val="24"/>
          <w:lang w:val="hy-AM"/>
        </w:rPr>
        <w:softHyphen/>
      </w:r>
      <w:r w:rsidRPr="006512B2">
        <w:rPr>
          <w:rFonts w:ascii="GHEA Grapalat" w:hAnsi="GHEA Grapalat" w:cs="Sylfaen"/>
          <w:sz w:val="24"/>
          <w:szCs w:val="24"/>
          <w:lang w:val="hy-AM"/>
        </w:rPr>
        <w:t>տային</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տնտեսության</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անհրաժեշտ</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սարքավորումների</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կշռող</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տեղադրող</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տեղա</w:t>
      </w:r>
      <w:r w:rsidR="003C3BC4" w:rsidRPr="00DE45FC">
        <w:rPr>
          <w:rFonts w:ascii="GHEA Grapalat" w:hAnsi="GHEA Grapalat" w:cs="Sylfaen"/>
          <w:sz w:val="24"/>
          <w:szCs w:val="24"/>
          <w:lang w:val="hy-AM"/>
        </w:rPr>
        <w:softHyphen/>
      </w:r>
      <w:r w:rsidRPr="006512B2">
        <w:rPr>
          <w:rFonts w:ascii="GHEA Grapalat" w:hAnsi="GHEA Grapalat" w:cs="Sylfaen"/>
          <w:sz w:val="24"/>
          <w:szCs w:val="24"/>
          <w:lang w:val="hy-AM"/>
        </w:rPr>
        <w:t>փոխող</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օդափոխիչ</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կապի</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այլ</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միջոցների</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առկայությունը</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տեխնիկական</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պահանջ</w:t>
      </w:r>
      <w:r w:rsidR="008E1464">
        <w:rPr>
          <w:rFonts w:ascii="GHEA Grapalat" w:hAnsi="GHEA Grapalat" w:cs="Sylfaen"/>
          <w:sz w:val="24"/>
          <w:szCs w:val="24"/>
          <w:lang w:val="hy-AM"/>
        </w:rPr>
        <w:softHyphen/>
      </w:r>
      <w:r w:rsidRPr="006512B2">
        <w:rPr>
          <w:rFonts w:ascii="GHEA Grapalat" w:hAnsi="GHEA Grapalat" w:cs="Sylfaen"/>
          <w:sz w:val="24"/>
          <w:szCs w:val="24"/>
          <w:lang w:val="hy-AM"/>
        </w:rPr>
        <w:t>նե</w:t>
      </w:r>
      <w:r w:rsidR="003C3BC4" w:rsidRPr="00DE45FC">
        <w:rPr>
          <w:rFonts w:ascii="GHEA Grapalat" w:hAnsi="GHEA Grapalat" w:cs="Sylfaen"/>
          <w:sz w:val="24"/>
          <w:szCs w:val="24"/>
          <w:lang w:val="hy-AM"/>
        </w:rPr>
        <w:softHyphen/>
      </w:r>
      <w:r w:rsidRPr="006512B2">
        <w:rPr>
          <w:rFonts w:ascii="GHEA Grapalat" w:hAnsi="GHEA Grapalat" w:cs="Sylfaen"/>
          <w:sz w:val="24"/>
          <w:szCs w:val="24"/>
          <w:lang w:val="hy-AM"/>
        </w:rPr>
        <w:t>րին</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դրանց</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համապատասխանությունը</w:t>
      </w:r>
      <w:r w:rsidRPr="008E1464">
        <w:rPr>
          <w:rFonts w:ascii="GHEA Grapalat" w:hAnsi="GHEA Grapalat" w:cs="Sylfaen"/>
          <w:sz w:val="24"/>
          <w:szCs w:val="24"/>
          <w:lang w:val="hy-AM"/>
        </w:rPr>
        <w:t>.</w:t>
      </w:r>
    </w:p>
    <w:p w14:paraId="72760860" w14:textId="77777777" w:rsidR="009842C6" w:rsidRPr="008E1464" w:rsidRDefault="009842C6" w:rsidP="00E579E1">
      <w:pPr>
        <w:numPr>
          <w:ilvl w:val="1"/>
          <w:numId w:val="349"/>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մաքսային</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մարմինների</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համապատասխան</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տարածքներ</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պայմաններ</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մաք</w:t>
      </w:r>
      <w:r w:rsidR="003C3BC4" w:rsidRPr="00DE45FC">
        <w:rPr>
          <w:rFonts w:ascii="GHEA Grapalat" w:hAnsi="GHEA Grapalat" w:cs="Sylfaen"/>
          <w:sz w:val="24"/>
          <w:szCs w:val="24"/>
          <w:lang w:val="hy-AM"/>
        </w:rPr>
        <w:softHyphen/>
      </w:r>
      <w:r w:rsidRPr="006512B2">
        <w:rPr>
          <w:rFonts w:ascii="GHEA Grapalat" w:hAnsi="GHEA Grapalat" w:cs="Sylfaen"/>
          <w:sz w:val="24"/>
          <w:szCs w:val="24"/>
          <w:lang w:val="hy-AM"/>
        </w:rPr>
        <w:t>սային</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հսկողություն</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իրականացնելու</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ձևակերպումներ</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կատարելու</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նպա</w:t>
      </w:r>
      <w:r w:rsidR="008E1464">
        <w:rPr>
          <w:rFonts w:ascii="GHEA Grapalat" w:hAnsi="GHEA Grapalat" w:cs="Sylfaen"/>
          <w:sz w:val="24"/>
          <w:szCs w:val="24"/>
          <w:lang w:val="hy-AM"/>
        </w:rPr>
        <w:softHyphen/>
      </w:r>
      <w:r w:rsidRPr="006512B2">
        <w:rPr>
          <w:rFonts w:ascii="GHEA Grapalat" w:hAnsi="GHEA Grapalat" w:cs="Sylfaen"/>
          <w:sz w:val="24"/>
          <w:szCs w:val="24"/>
          <w:lang w:val="hy-AM"/>
        </w:rPr>
        <w:t>տա</w:t>
      </w:r>
      <w:r w:rsidR="003C3BC4" w:rsidRPr="00DE45FC">
        <w:rPr>
          <w:rFonts w:ascii="GHEA Grapalat" w:hAnsi="GHEA Grapalat" w:cs="Sylfaen"/>
          <w:sz w:val="24"/>
          <w:szCs w:val="24"/>
          <w:lang w:val="hy-AM"/>
        </w:rPr>
        <w:softHyphen/>
      </w:r>
      <w:r w:rsidRPr="006512B2">
        <w:rPr>
          <w:rFonts w:ascii="GHEA Grapalat" w:hAnsi="GHEA Grapalat" w:cs="Sylfaen"/>
          <w:sz w:val="24"/>
          <w:szCs w:val="24"/>
          <w:lang w:val="hy-AM"/>
        </w:rPr>
        <w:t>կով</w:t>
      </w:r>
      <w:r w:rsidRPr="008E1464">
        <w:rPr>
          <w:rFonts w:ascii="GHEA Grapalat" w:hAnsi="GHEA Grapalat" w:cs="Sylfaen"/>
          <w:sz w:val="24"/>
          <w:szCs w:val="24"/>
          <w:lang w:val="hy-AM"/>
        </w:rPr>
        <w:t>.</w:t>
      </w:r>
    </w:p>
    <w:p w14:paraId="352C43BC" w14:textId="77777777" w:rsidR="009842C6" w:rsidRPr="008E1464" w:rsidRDefault="009842C6" w:rsidP="00E579E1">
      <w:pPr>
        <w:numPr>
          <w:ilvl w:val="1"/>
          <w:numId w:val="349"/>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պահպանման</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առանձնահատուկ</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պայմաններ</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պահանջող</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շուտ</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փչացող</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կոտրվող</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խոնավության</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ջերմաստիճանի</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որոշակի</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ռեժիմ</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պահանջող</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դյուրավառ</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շրջակա</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միջա</w:t>
      </w:r>
      <w:r w:rsidR="008E1464">
        <w:rPr>
          <w:rFonts w:ascii="GHEA Grapalat" w:hAnsi="GHEA Grapalat" w:cs="Sylfaen"/>
          <w:sz w:val="24"/>
          <w:szCs w:val="24"/>
          <w:lang w:val="hy-AM"/>
        </w:rPr>
        <w:softHyphen/>
      </w:r>
      <w:r w:rsidRPr="006512B2">
        <w:rPr>
          <w:rFonts w:ascii="GHEA Grapalat" w:hAnsi="GHEA Grapalat" w:cs="Sylfaen"/>
          <w:sz w:val="24"/>
          <w:szCs w:val="24"/>
          <w:lang w:val="hy-AM"/>
        </w:rPr>
        <w:t>վայ</w:t>
      </w:r>
      <w:r w:rsidR="003C3BC4" w:rsidRPr="00DE45FC">
        <w:rPr>
          <w:rFonts w:ascii="GHEA Grapalat" w:hAnsi="GHEA Grapalat" w:cs="Sylfaen"/>
          <w:sz w:val="24"/>
          <w:szCs w:val="24"/>
          <w:lang w:val="hy-AM"/>
        </w:rPr>
        <w:softHyphen/>
      </w:r>
      <w:r w:rsidRPr="006512B2">
        <w:rPr>
          <w:rFonts w:ascii="GHEA Grapalat" w:hAnsi="GHEA Grapalat" w:cs="Sylfaen"/>
          <w:sz w:val="24"/>
          <w:szCs w:val="24"/>
          <w:lang w:val="hy-AM"/>
        </w:rPr>
        <w:t>րին</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վնաս</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պատճառող</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ապրանքների</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հատուկ</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առանձնացված</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հարմարեցված</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շինու</w:t>
      </w:r>
      <w:r w:rsidR="003C3BC4" w:rsidRPr="00DE45FC">
        <w:rPr>
          <w:rFonts w:ascii="GHEA Grapalat" w:hAnsi="GHEA Grapalat" w:cs="Sylfaen"/>
          <w:sz w:val="24"/>
          <w:szCs w:val="24"/>
          <w:lang w:val="hy-AM"/>
        </w:rPr>
        <w:softHyphen/>
      </w:r>
      <w:r w:rsidR="008E1464">
        <w:rPr>
          <w:rFonts w:ascii="GHEA Grapalat" w:hAnsi="GHEA Grapalat" w:cs="Sylfaen"/>
          <w:sz w:val="24"/>
          <w:szCs w:val="24"/>
          <w:lang w:val="hy-AM"/>
        </w:rPr>
        <w:softHyphen/>
      </w:r>
      <w:r w:rsidRPr="006512B2">
        <w:rPr>
          <w:rFonts w:ascii="GHEA Grapalat" w:hAnsi="GHEA Grapalat" w:cs="Sylfaen"/>
          <w:sz w:val="24"/>
          <w:szCs w:val="24"/>
          <w:lang w:val="hy-AM"/>
        </w:rPr>
        <w:t>թյունների</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սարքավորումների</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առկայությունը</w:t>
      </w:r>
      <w:r w:rsidRPr="008E1464">
        <w:rPr>
          <w:rFonts w:ascii="GHEA Grapalat" w:hAnsi="GHEA Grapalat" w:cs="Sylfaen"/>
          <w:sz w:val="24"/>
          <w:szCs w:val="24"/>
          <w:lang w:val="hy-AM"/>
        </w:rPr>
        <w:t>.</w:t>
      </w:r>
    </w:p>
    <w:p w14:paraId="7E2F5CAF" w14:textId="77777777" w:rsidR="009842C6" w:rsidRPr="008E1464" w:rsidRDefault="009842C6" w:rsidP="00E579E1">
      <w:pPr>
        <w:numPr>
          <w:ilvl w:val="1"/>
          <w:numId w:val="349"/>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ապրանքների</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հաշվառման</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մարմիններին</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հաշվետվությունների</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տրա</w:t>
      </w:r>
      <w:r w:rsidR="008E1464">
        <w:rPr>
          <w:rFonts w:ascii="GHEA Grapalat" w:hAnsi="GHEA Grapalat" w:cs="Sylfaen"/>
          <w:sz w:val="24"/>
          <w:szCs w:val="24"/>
          <w:lang w:val="hy-AM"/>
        </w:rPr>
        <w:softHyphen/>
      </w:r>
      <w:r w:rsidRPr="006512B2">
        <w:rPr>
          <w:rFonts w:ascii="GHEA Grapalat" w:hAnsi="GHEA Grapalat" w:cs="Sylfaen"/>
          <w:sz w:val="24"/>
          <w:szCs w:val="24"/>
          <w:lang w:val="hy-AM"/>
        </w:rPr>
        <w:t>մա</w:t>
      </w:r>
      <w:r w:rsidR="003C3BC4" w:rsidRPr="00DE45FC">
        <w:rPr>
          <w:rFonts w:ascii="GHEA Grapalat" w:hAnsi="GHEA Grapalat" w:cs="Sylfaen"/>
          <w:sz w:val="24"/>
          <w:szCs w:val="24"/>
          <w:lang w:val="hy-AM"/>
        </w:rPr>
        <w:softHyphen/>
      </w:r>
      <w:r w:rsidRPr="006512B2">
        <w:rPr>
          <w:rFonts w:ascii="GHEA Grapalat" w:hAnsi="GHEA Grapalat" w:cs="Sylfaen"/>
          <w:sz w:val="24"/>
          <w:szCs w:val="24"/>
          <w:lang w:val="hy-AM"/>
        </w:rPr>
        <w:t>դրման</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ավտոմատացված</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համակարգերի</w:t>
      </w:r>
      <w:r w:rsidRPr="008E1464">
        <w:rPr>
          <w:rFonts w:ascii="GHEA Grapalat" w:hAnsi="GHEA Grapalat" w:cs="Sylfaen"/>
          <w:sz w:val="24"/>
          <w:szCs w:val="24"/>
          <w:lang w:val="hy-AM"/>
        </w:rPr>
        <w:t xml:space="preserve"> </w:t>
      </w:r>
      <w:r w:rsidRPr="006512B2">
        <w:rPr>
          <w:rFonts w:ascii="GHEA Grapalat" w:hAnsi="GHEA Grapalat" w:cs="Sylfaen"/>
          <w:sz w:val="24"/>
          <w:szCs w:val="24"/>
          <w:lang w:val="hy-AM"/>
        </w:rPr>
        <w:t>առկայությունը</w:t>
      </w:r>
      <w:r w:rsidRPr="008E1464">
        <w:rPr>
          <w:rFonts w:ascii="GHEA Grapalat" w:hAnsi="GHEA Grapalat" w:cs="Sylfaen"/>
          <w:sz w:val="24"/>
          <w:szCs w:val="24"/>
          <w:lang w:val="hy-AM"/>
        </w:rPr>
        <w:t>.</w:t>
      </w:r>
    </w:p>
    <w:p w14:paraId="7A039A29" w14:textId="77777777" w:rsidR="009842C6" w:rsidRPr="006512B2" w:rsidRDefault="009842C6" w:rsidP="00E579E1">
      <w:pPr>
        <w:numPr>
          <w:ilvl w:val="1"/>
          <w:numId w:val="349"/>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հսկիչ</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անցագրային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կետերի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առկայությունը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տեսակի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w:t>
      </w:r>
      <w:r w:rsidRPr="006512B2">
        <w:rPr>
          <w:rFonts w:ascii="GHEA Grapalat" w:hAnsi="GHEA Grapalat"/>
          <w:sz w:val="24"/>
          <w:szCs w:val="24"/>
          <w:lang w:val="hy-AM"/>
        </w:rPr>
        <w:t>:</w:t>
      </w:r>
    </w:p>
    <w:p w14:paraId="773E0902" w14:textId="77777777" w:rsidR="009842C6" w:rsidRPr="006512B2" w:rsidRDefault="00256F27" w:rsidP="00E579E1">
      <w:pPr>
        <w:numPr>
          <w:ilvl w:val="0"/>
          <w:numId w:val="348"/>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009842C6" w:rsidRPr="006512B2">
        <w:rPr>
          <w:rFonts w:ascii="GHEA Grapalat" w:hAnsi="GHEA Grapalat"/>
          <w:sz w:val="24"/>
          <w:szCs w:val="24"/>
          <w:lang w:val="hy-AM"/>
        </w:rPr>
        <w:t>առավարությունը կարող է սահմանել որպես մաքսային պահեստներ օգտագործ</w:t>
      </w:r>
      <w:r w:rsidR="008E1464">
        <w:rPr>
          <w:rFonts w:ascii="GHEA Grapalat" w:hAnsi="GHEA Grapalat"/>
          <w:sz w:val="24"/>
          <w:szCs w:val="24"/>
          <w:lang w:val="hy-AM"/>
        </w:rPr>
        <w:softHyphen/>
      </w:r>
      <w:r w:rsidR="009842C6" w:rsidRPr="006512B2">
        <w:rPr>
          <w:rFonts w:ascii="GHEA Grapalat" w:hAnsi="GHEA Grapalat"/>
          <w:sz w:val="24"/>
          <w:szCs w:val="24"/>
          <w:lang w:val="hy-AM"/>
        </w:rPr>
        <w:t>վող կամ օգտագործման համար նախատեսվող տարածքների (տարածքների մասերի) և (կամ) բաց հրապարակների տեղակայմանը, սարքավորվածությանը ներկայացվող այլ պահանջ</w:t>
      </w:r>
      <w:r w:rsidR="008E1464">
        <w:rPr>
          <w:rFonts w:ascii="GHEA Grapalat" w:hAnsi="GHEA Grapalat"/>
          <w:sz w:val="24"/>
          <w:szCs w:val="24"/>
          <w:lang w:val="hy-AM"/>
        </w:rPr>
        <w:softHyphen/>
      </w:r>
      <w:r w:rsidR="008E1464">
        <w:rPr>
          <w:rFonts w:ascii="GHEA Grapalat" w:hAnsi="GHEA Grapalat"/>
          <w:sz w:val="24"/>
          <w:szCs w:val="24"/>
          <w:lang w:val="hy-AM"/>
        </w:rPr>
        <w:softHyphen/>
      </w:r>
      <w:r w:rsidR="009842C6" w:rsidRPr="006512B2">
        <w:rPr>
          <w:rFonts w:ascii="GHEA Grapalat" w:hAnsi="GHEA Grapalat"/>
          <w:sz w:val="24"/>
          <w:szCs w:val="24"/>
          <w:lang w:val="hy-AM"/>
        </w:rPr>
        <w:t>ներ:</w:t>
      </w:r>
    </w:p>
    <w:p w14:paraId="21EC8425" w14:textId="77777777" w:rsidR="009842C6" w:rsidRPr="006512B2" w:rsidRDefault="009842C6" w:rsidP="00E579E1">
      <w:pPr>
        <w:numPr>
          <w:ilvl w:val="0"/>
          <w:numId w:val="348"/>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Մաքսային պահեստների հիմնման և գործունեության կարգը սահմանում է </w:t>
      </w:r>
      <w:r w:rsidR="00256F27">
        <w:rPr>
          <w:rFonts w:ascii="GHEA Grapalat" w:hAnsi="GHEA Grapalat"/>
          <w:sz w:val="24"/>
          <w:szCs w:val="24"/>
          <w:lang w:val="hy-AM"/>
        </w:rPr>
        <w:t>Կ</w:t>
      </w:r>
      <w:r w:rsidRPr="006512B2">
        <w:rPr>
          <w:rFonts w:ascii="GHEA Grapalat" w:hAnsi="GHEA Grapalat"/>
          <w:sz w:val="24"/>
          <w:szCs w:val="24"/>
          <w:lang w:val="hy-AM"/>
        </w:rPr>
        <w:t>առա</w:t>
      </w:r>
      <w:r w:rsidR="008E1464">
        <w:rPr>
          <w:rFonts w:ascii="GHEA Grapalat" w:hAnsi="GHEA Grapalat"/>
          <w:sz w:val="24"/>
          <w:szCs w:val="24"/>
          <w:lang w:val="hy-AM"/>
        </w:rPr>
        <w:softHyphen/>
      </w:r>
      <w:r w:rsidRPr="006512B2">
        <w:rPr>
          <w:rFonts w:ascii="GHEA Grapalat" w:hAnsi="GHEA Grapalat"/>
          <w:sz w:val="24"/>
          <w:szCs w:val="24"/>
          <w:lang w:val="hy-AM"/>
        </w:rPr>
        <w:t>վա</w:t>
      </w:r>
      <w:r w:rsidR="008E1464">
        <w:rPr>
          <w:rFonts w:ascii="GHEA Grapalat" w:hAnsi="GHEA Grapalat"/>
          <w:sz w:val="24"/>
          <w:szCs w:val="24"/>
          <w:lang w:val="hy-AM"/>
        </w:rPr>
        <w:softHyphen/>
      </w:r>
      <w:r w:rsidRPr="006512B2">
        <w:rPr>
          <w:rFonts w:ascii="GHEA Grapalat" w:hAnsi="GHEA Grapalat"/>
          <w:sz w:val="24"/>
          <w:szCs w:val="24"/>
          <w:lang w:val="hy-AM"/>
        </w:rPr>
        <w:t>րու</w:t>
      </w:r>
      <w:r w:rsidR="008E1464">
        <w:rPr>
          <w:rFonts w:ascii="GHEA Grapalat" w:hAnsi="GHEA Grapalat"/>
          <w:sz w:val="24"/>
          <w:szCs w:val="24"/>
          <w:lang w:val="hy-AM"/>
        </w:rPr>
        <w:softHyphen/>
      </w:r>
      <w:r w:rsidRPr="006512B2">
        <w:rPr>
          <w:rFonts w:ascii="GHEA Grapalat" w:hAnsi="GHEA Grapalat"/>
          <w:sz w:val="24"/>
          <w:szCs w:val="24"/>
          <w:lang w:val="hy-AM"/>
        </w:rPr>
        <w:t>թյունը:</w:t>
      </w:r>
    </w:p>
    <w:p w14:paraId="09964102" w14:textId="77777777" w:rsidR="00546609" w:rsidRPr="00574D22" w:rsidRDefault="00546609" w:rsidP="006512B2">
      <w:pPr>
        <w:spacing w:after="0" w:line="360" w:lineRule="auto"/>
        <w:ind w:left="2552" w:hanging="1985"/>
        <w:jc w:val="both"/>
        <w:rPr>
          <w:rFonts w:ascii="GHEA Grapalat" w:hAnsi="GHEA Grapalat"/>
          <w:b/>
          <w:sz w:val="24"/>
          <w:szCs w:val="24"/>
          <w:lang w:val="hy-AM"/>
        </w:rPr>
      </w:pPr>
    </w:p>
    <w:p w14:paraId="64489ABA" w14:textId="7CBC73A5" w:rsidR="009842C6" w:rsidRPr="006512B2" w:rsidRDefault="009842C6" w:rsidP="006512B2">
      <w:pPr>
        <w:spacing w:after="0" w:line="360" w:lineRule="auto"/>
        <w:ind w:left="2552" w:hanging="1985"/>
        <w:jc w:val="both"/>
        <w:rPr>
          <w:rFonts w:ascii="GHEA Grapalat" w:hAnsi="GHEA Grapalat"/>
          <w:b/>
          <w:sz w:val="24"/>
          <w:szCs w:val="24"/>
          <w:lang w:val="hy-AM"/>
        </w:rPr>
      </w:pPr>
      <w:r w:rsidRPr="006512B2">
        <w:rPr>
          <w:rFonts w:ascii="GHEA Grapalat" w:hAnsi="GHEA Grapalat"/>
          <w:b/>
          <w:sz w:val="24"/>
          <w:szCs w:val="24"/>
          <w:lang w:val="hy-AM"/>
        </w:rPr>
        <w:t xml:space="preserve">Հոդված </w:t>
      </w:r>
      <w:r w:rsidR="00B12C5A">
        <w:rPr>
          <w:rFonts w:ascii="GHEA Grapalat" w:hAnsi="GHEA Grapalat"/>
          <w:b/>
          <w:sz w:val="24"/>
          <w:szCs w:val="24"/>
          <w:lang w:val="hy-AM"/>
        </w:rPr>
        <w:t>277</w:t>
      </w:r>
      <w:r w:rsidRPr="006512B2">
        <w:rPr>
          <w:rFonts w:ascii="GHEA Grapalat" w:hAnsi="GHEA Grapalat"/>
          <w:b/>
          <w:sz w:val="24"/>
          <w:szCs w:val="24"/>
          <w:lang w:val="hy-AM"/>
        </w:rPr>
        <w:t>.</w:t>
      </w:r>
      <w:r w:rsidRPr="006512B2">
        <w:rPr>
          <w:rFonts w:ascii="GHEA Grapalat" w:hAnsi="GHEA Grapalat"/>
          <w:sz w:val="24"/>
          <w:szCs w:val="24"/>
          <w:lang w:val="hy-AM"/>
        </w:rPr>
        <w:t xml:space="preserve"> </w:t>
      </w:r>
      <w:r w:rsidRPr="006512B2">
        <w:rPr>
          <w:rFonts w:ascii="GHEA Grapalat" w:hAnsi="GHEA Grapalat"/>
          <w:b/>
          <w:sz w:val="24"/>
          <w:szCs w:val="24"/>
          <w:lang w:val="hy-AM"/>
        </w:rPr>
        <w:t>Մաքսային պահեստի կազմակերպիչների ռեեստրից մաքսային պահեստի կազմակերպչին հանելու հիմքերը</w:t>
      </w:r>
    </w:p>
    <w:p w14:paraId="5064C9D4" w14:textId="77777777" w:rsidR="009842C6" w:rsidRPr="006512B2" w:rsidRDefault="009842C6" w:rsidP="00E579E1">
      <w:pPr>
        <w:numPr>
          <w:ilvl w:val="0"/>
          <w:numId w:val="350"/>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Մաքսային պահեստի կազմակերպիչների ռեեստրից մաքսային պահեստի կազ</w:t>
      </w:r>
      <w:r w:rsidR="004E00B8">
        <w:rPr>
          <w:rFonts w:ascii="GHEA Grapalat" w:hAnsi="GHEA Grapalat"/>
          <w:sz w:val="24"/>
          <w:szCs w:val="24"/>
          <w:lang w:val="hy-AM"/>
        </w:rPr>
        <w:softHyphen/>
      </w:r>
      <w:r w:rsidRPr="006512B2">
        <w:rPr>
          <w:rFonts w:ascii="GHEA Grapalat" w:hAnsi="GHEA Grapalat"/>
          <w:sz w:val="24"/>
          <w:szCs w:val="24"/>
          <w:lang w:val="hy-AM"/>
        </w:rPr>
        <w:t>մա</w:t>
      </w:r>
      <w:r w:rsidR="00BC21D4" w:rsidRPr="00DE45FC">
        <w:rPr>
          <w:rFonts w:ascii="GHEA Grapalat" w:hAnsi="GHEA Grapalat"/>
          <w:sz w:val="24"/>
          <w:szCs w:val="24"/>
          <w:lang w:val="hy-AM"/>
        </w:rPr>
        <w:softHyphen/>
      </w:r>
      <w:r w:rsidRPr="006512B2">
        <w:rPr>
          <w:rFonts w:ascii="GHEA Grapalat" w:hAnsi="GHEA Grapalat"/>
          <w:sz w:val="24"/>
          <w:szCs w:val="24"/>
          <w:lang w:val="hy-AM"/>
        </w:rPr>
        <w:t>կերպ</w:t>
      </w:r>
      <w:r w:rsidR="00BC21D4" w:rsidRPr="00DE45FC">
        <w:rPr>
          <w:rFonts w:ascii="GHEA Grapalat" w:hAnsi="GHEA Grapalat"/>
          <w:sz w:val="24"/>
          <w:szCs w:val="24"/>
          <w:lang w:val="hy-AM"/>
        </w:rPr>
        <w:softHyphen/>
      </w:r>
      <w:r w:rsidRPr="006512B2">
        <w:rPr>
          <w:rFonts w:ascii="GHEA Grapalat" w:hAnsi="GHEA Grapalat"/>
          <w:sz w:val="24"/>
          <w:szCs w:val="24"/>
          <w:lang w:val="hy-AM"/>
        </w:rPr>
        <w:t>չին հանելու հիմքերը սահմանված են Միության մաքսային օրենսգրքի 418-րդ հոդ</w:t>
      </w:r>
      <w:r w:rsidR="004E00B8">
        <w:rPr>
          <w:rFonts w:ascii="GHEA Grapalat" w:hAnsi="GHEA Grapalat"/>
          <w:sz w:val="24"/>
          <w:szCs w:val="24"/>
          <w:lang w:val="hy-AM"/>
        </w:rPr>
        <w:softHyphen/>
      </w:r>
      <w:r w:rsidRPr="006512B2">
        <w:rPr>
          <w:rFonts w:ascii="GHEA Grapalat" w:hAnsi="GHEA Grapalat"/>
          <w:sz w:val="24"/>
          <w:szCs w:val="24"/>
          <w:lang w:val="hy-AM"/>
        </w:rPr>
        <w:t>վա</w:t>
      </w:r>
      <w:r w:rsidR="00BC21D4" w:rsidRPr="00DE45FC">
        <w:rPr>
          <w:rFonts w:ascii="GHEA Grapalat" w:hAnsi="GHEA Grapalat"/>
          <w:sz w:val="24"/>
          <w:szCs w:val="24"/>
          <w:lang w:val="hy-AM"/>
        </w:rPr>
        <w:softHyphen/>
      </w:r>
      <w:r w:rsidRPr="006512B2">
        <w:rPr>
          <w:rFonts w:ascii="GHEA Grapalat" w:hAnsi="GHEA Grapalat"/>
          <w:sz w:val="24"/>
          <w:szCs w:val="24"/>
          <w:lang w:val="hy-AM"/>
        </w:rPr>
        <w:t>ծով:</w:t>
      </w:r>
    </w:p>
    <w:p w14:paraId="459FB84F" w14:textId="77777777" w:rsidR="009842C6" w:rsidRPr="006512B2" w:rsidRDefault="009842C6" w:rsidP="00E579E1">
      <w:pPr>
        <w:numPr>
          <w:ilvl w:val="0"/>
          <w:numId w:val="350"/>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lastRenderedPageBreak/>
        <w:t xml:space="preserve">Միության մաքսային օրենսգրքի 418-րդ հոդվածի 1-ին </w:t>
      </w:r>
      <w:r w:rsidR="00F0212B">
        <w:rPr>
          <w:rFonts w:ascii="GHEA Grapalat" w:hAnsi="GHEA Grapalat"/>
          <w:sz w:val="24"/>
          <w:szCs w:val="24"/>
          <w:lang w:val="hy-AM"/>
        </w:rPr>
        <w:t>մաս</w:t>
      </w:r>
      <w:r w:rsidRPr="006512B2">
        <w:rPr>
          <w:rFonts w:ascii="GHEA Grapalat" w:hAnsi="GHEA Grapalat"/>
          <w:sz w:val="24"/>
          <w:szCs w:val="24"/>
          <w:lang w:val="hy-AM"/>
        </w:rPr>
        <w:t>ի 4-րդ կետով սահ</w:t>
      </w:r>
      <w:r w:rsidR="004E00B8">
        <w:rPr>
          <w:rFonts w:ascii="GHEA Grapalat" w:hAnsi="GHEA Grapalat"/>
          <w:sz w:val="24"/>
          <w:szCs w:val="24"/>
          <w:lang w:val="hy-AM"/>
        </w:rPr>
        <w:softHyphen/>
      </w:r>
      <w:r w:rsidRPr="006512B2">
        <w:rPr>
          <w:rFonts w:ascii="GHEA Grapalat" w:hAnsi="GHEA Grapalat"/>
          <w:sz w:val="24"/>
          <w:szCs w:val="24"/>
          <w:lang w:val="hy-AM"/>
        </w:rPr>
        <w:t>ման</w:t>
      </w:r>
      <w:r w:rsidR="00BC21D4" w:rsidRPr="00DE45FC">
        <w:rPr>
          <w:rFonts w:ascii="GHEA Grapalat" w:hAnsi="GHEA Grapalat"/>
          <w:sz w:val="24"/>
          <w:szCs w:val="24"/>
          <w:lang w:val="hy-AM"/>
        </w:rPr>
        <w:softHyphen/>
      </w:r>
      <w:r w:rsidRPr="006512B2">
        <w:rPr>
          <w:rFonts w:ascii="GHEA Grapalat" w:hAnsi="GHEA Grapalat"/>
          <w:sz w:val="24"/>
          <w:szCs w:val="24"/>
          <w:lang w:val="hy-AM"/>
        </w:rPr>
        <w:t>ված հիմքով մաքսային պահեստը չի հանվում մաքսային պահեստի կազմակերպիչների ռեեստրից այն դեպքերում, երբ վերակազմավորումը տեղի է ունեցել Հայաստանի Հանրա</w:t>
      </w:r>
      <w:r w:rsidR="004E00B8">
        <w:rPr>
          <w:rFonts w:ascii="GHEA Grapalat" w:hAnsi="GHEA Grapalat"/>
          <w:sz w:val="24"/>
          <w:szCs w:val="24"/>
          <w:lang w:val="hy-AM"/>
        </w:rPr>
        <w:softHyphen/>
      </w:r>
      <w:r w:rsidRPr="006512B2">
        <w:rPr>
          <w:rFonts w:ascii="GHEA Grapalat" w:hAnsi="GHEA Grapalat"/>
          <w:sz w:val="24"/>
          <w:szCs w:val="24"/>
          <w:lang w:val="hy-AM"/>
        </w:rPr>
        <w:t xml:space="preserve">պետության քաղաքացիական օրենսգրքի 64-րդ հոդվածի 1-ին կամ 5-րդ </w:t>
      </w:r>
      <w:r w:rsidR="00F0212B">
        <w:rPr>
          <w:rFonts w:ascii="GHEA Grapalat" w:hAnsi="GHEA Grapalat"/>
          <w:sz w:val="24"/>
          <w:szCs w:val="24"/>
          <w:lang w:val="hy-AM"/>
        </w:rPr>
        <w:t>մաս</w:t>
      </w:r>
      <w:r w:rsidRPr="006512B2">
        <w:rPr>
          <w:rFonts w:ascii="GHEA Grapalat" w:hAnsi="GHEA Grapalat"/>
          <w:sz w:val="24"/>
          <w:szCs w:val="24"/>
          <w:lang w:val="hy-AM"/>
        </w:rPr>
        <w:t>երով սահ</w:t>
      </w:r>
      <w:r w:rsidR="004E00B8">
        <w:rPr>
          <w:rFonts w:ascii="GHEA Grapalat" w:hAnsi="GHEA Grapalat"/>
          <w:sz w:val="24"/>
          <w:szCs w:val="24"/>
          <w:lang w:val="hy-AM"/>
        </w:rPr>
        <w:softHyphen/>
      </w:r>
      <w:r w:rsidRPr="006512B2">
        <w:rPr>
          <w:rFonts w:ascii="GHEA Grapalat" w:hAnsi="GHEA Grapalat"/>
          <w:sz w:val="24"/>
          <w:szCs w:val="24"/>
          <w:lang w:val="hy-AM"/>
        </w:rPr>
        <w:t>ման</w:t>
      </w:r>
      <w:r w:rsidR="004E00B8">
        <w:rPr>
          <w:rFonts w:ascii="GHEA Grapalat" w:hAnsi="GHEA Grapalat"/>
          <w:sz w:val="24"/>
          <w:szCs w:val="24"/>
          <w:lang w:val="hy-AM"/>
        </w:rPr>
        <w:softHyphen/>
      </w:r>
      <w:r w:rsidRPr="006512B2">
        <w:rPr>
          <w:rFonts w:ascii="GHEA Grapalat" w:hAnsi="GHEA Grapalat"/>
          <w:sz w:val="24"/>
          <w:szCs w:val="24"/>
          <w:lang w:val="hy-AM"/>
        </w:rPr>
        <w:t xml:space="preserve">ված եղանակով և չի </w:t>
      </w:r>
      <w:r w:rsidR="00BC21D4" w:rsidRPr="00DE45FC">
        <w:rPr>
          <w:rFonts w:ascii="GHEA Grapalat" w:hAnsi="GHEA Grapalat"/>
          <w:sz w:val="24"/>
          <w:szCs w:val="24"/>
          <w:lang w:val="hy-AM"/>
        </w:rPr>
        <w:t>հանգեցրել</w:t>
      </w:r>
      <w:r w:rsidR="00BC21D4" w:rsidRPr="006512B2">
        <w:rPr>
          <w:rFonts w:ascii="GHEA Grapalat" w:hAnsi="GHEA Grapalat"/>
          <w:sz w:val="24"/>
          <w:szCs w:val="24"/>
          <w:lang w:val="hy-AM"/>
        </w:rPr>
        <w:t xml:space="preserve"> </w:t>
      </w:r>
      <w:r w:rsidRPr="006512B2">
        <w:rPr>
          <w:rFonts w:ascii="GHEA Grapalat" w:hAnsi="GHEA Grapalat"/>
          <w:sz w:val="24"/>
          <w:szCs w:val="24"/>
          <w:lang w:val="hy-AM"/>
        </w:rPr>
        <w:t>ստեղծված իրավաբանական անձի՝ որպես մաքսային պահեստ գրանցվելու համար ապահովված պայմանների բացակայությանը:</w:t>
      </w:r>
    </w:p>
    <w:p w14:paraId="1B6E96ED" w14:textId="77777777" w:rsidR="009842C6" w:rsidRPr="006512B2" w:rsidRDefault="004E00B8" w:rsidP="00E579E1">
      <w:pPr>
        <w:numPr>
          <w:ilvl w:val="0"/>
          <w:numId w:val="350"/>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Pr="006512B2">
        <w:rPr>
          <w:rFonts w:ascii="GHEA Grapalat" w:hAnsi="GHEA Grapalat"/>
          <w:sz w:val="24"/>
          <w:szCs w:val="24"/>
          <w:lang w:val="hy-AM"/>
        </w:rPr>
        <w:t>առավարությունը</w:t>
      </w:r>
      <w:r>
        <w:rPr>
          <w:rFonts w:ascii="GHEA Grapalat" w:hAnsi="GHEA Grapalat"/>
          <w:sz w:val="24"/>
          <w:szCs w:val="24"/>
          <w:lang w:val="hy-AM"/>
        </w:rPr>
        <w:t>,</w:t>
      </w:r>
      <w:r w:rsidRPr="006512B2">
        <w:rPr>
          <w:rFonts w:ascii="GHEA Grapalat" w:hAnsi="GHEA Grapalat"/>
          <w:sz w:val="24"/>
          <w:szCs w:val="24"/>
          <w:lang w:val="hy-AM"/>
        </w:rPr>
        <w:t xml:space="preserve"> </w:t>
      </w:r>
      <w:r w:rsidR="009842C6" w:rsidRPr="006512B2">
        <w:rPr>
          <w:rFonts w:ascii="GHEA Grapalat" w:hAnsi="GHEA Grapalat"/>
          <w:sz w:val="24"/>
          <w:szCs w:val="24"/>
          <w:lang w:val="hy-AM"/>
        </w:rPr>
        <w:t xml:space="preserve">Միության մաքսային օրենսգրքի 418-րդ հոդվածի 2-րդ </w:t>
      </w:r>
      <w:r w:rsidR="00F0212B">
        <w:rPr>
          <w:rFonts w:ascii="GHEA Grapalat" w:hAnsi="GHEA Grapalat"/>
          <w:sz w:val="24"/>
          <w:szCs w:val="24"/>
          <w:lang w:val="hy-AM"/>
        </w:rPr>
        <w:t>մաս</w:t>
      </w:r>
      <w:r w:rsidR="009842C6" w:rsidRPr="006512B2">
        <w:rPr>
          <w:rFonts w:ascii="GHEA Grapalat" w:hAnsi="GHEA Grapalat"/>
          <w:sz w:val="24"/>
          <w:szCs w:val="24"/>
          <w:lang w:val="hy-AM"/>
        </w:rPr>
        <w:t xml:space="preserve">ին համապատասխան, կարող է սահմանել իրավաբանական անձին մաքսային պահեստի կազմակերպիչների ռեեստրից հանելու՝ Միության մաքսային օրենսգրքի 418-րդ հոդվածի 1-ին </w:t>
      </w:r>
      <w:r w:rsidR="00F0212B">
        <w:rPr>
          <w:rFonts w:ascii="GHEA Grapalat" w:hAnsi="GHEA Grapalat"/>
          <w:sz w:val="24"/>
          <w:szCs w:val="24"/>
          <w:lang w:val="hy-AM"/>
        </w:rPr>
        <w:t>մաս</w:t>
      </w:r>
      <w:r w:rsidR="009842C6" w:rsidRPr="006512B2">
        <w:rPr>
          <w:rFonts w:ascii="GHEA Grapalat" w:hAnsi="GHEA Grapalat"/>
          <w:sz w:val="24"/>
          <w:szCs w:val="24"/>
          <w:lang w:val="hy-AM"/>
        </w:rPr>
        <w:t>ով սահմանված հիմքերից բացի լրացուցիչ այլ հիմքեր:</w:t>
      </w:r>
    </w:p>
    <w:p w14:paraId="7CA0CEF9" w14:textId="77777777" w:rsidR="004E00B8" w:rsidRDefault="009842C6" w:rsidP="004E00B8">
      <w:pPr>
        <w:spacing w:after="0" w:line="360" w:lineRule="auto"/>
        <w:ind w:firstLine="567"/>
        <w:jc w:val="both"/>
        <w:rPr>
          <w:rFonts w:ascii="Sylfaen" w:hAnsi="Sylfaen" w:cs="Courier New"/>
          <w:sz w:val="24"/>
          <w:szCs w:val="24"/>
          <w:lang w:val="hy-AM"/>
        </w:rPr>
      </w:pPr>
      <w:r w:rsidRPr="006512B2">
        <w:rPr>
          <w:rFonts w:ascii="Courier New" w:hAnsi="Courier New" w:cs="Courier New"/>
          <w:sz w:val="24"/>
          <w:szCs w:val="24"/>
          <w:lang w:val="hy-AM"/>
        </w:rPr>
        <w:t> </w:t>
      </w:r>
    </w:p>
    <w:p w14:paraId="40310E3C" w14:textId="77777777" w:rsidR="009842C6" w:rsidRPr="006512B2" w:rsidRDefault="009842C6" w:rsidP="004E00B8">
      <w:pPr>
        <w:spacing w:after="0" w:line="360" w:lineRule="auto"/>
        <w:jc w:val="center"/>
        <w:rPr>
          <w:rFonts w:ascii="GHEA Grapalat" w:hAnsi="GHEA Grapalat" w:cs="Sylfaen"/>
          <w:b/>
          <w:sz w:val="24"/>
          <w:szCs w:val="24"/>
          <w:lang w:val="hy-AM"/>
        </w:rPr>
      </w:pPr>
      <w:r w:rsidRPr="006512B2">
        <w:rPr>
          <w:rFonts w:ascii="GHEA Grapalat" w:hAnsi="GHEA Grapalat" w:cs="Sylfaen"/>
          <w:b/>
          <w:sz w:val="24"/>
          <w:szCs w:val="24"/>
          <w:lang w:val="hy-AM"/>
        </w:rPr>
        <w:t>ԳԼՈՒԽ 55</w:t>
      </w:r>
    </w:p>
    <w:p w14:paraId="34FBDD4D" w14:textId="77777777" w:rsidR="009842C6" w:rsidRPr="006512B2" w:rsidRDefault="009842C6" w:rsidP="006512B2">
      <w:pPr>
        <w:spacing w:after="0" w:line="360" w:lineRule="auto"/>
        <w:jc w:val="center"/>
        <w:rPr>
          <w:rFonts w:ascii="GHEA Grapalat" w:hAnsi="GHEA Grapalat" w:cs="Sylfaen"/>
          <w:b/>
          <w:sz w:val="24"/>
          <w:szCs w:val="24"/>
          <w:lang w:val="hy-AM"/>
        </w:rPr>
      </w:pPr>
      <w:r w:rsidRPr="006512B2">
        <w:rPr>
          <w:rFonts w:ascii="GHEA Grapalat" w:hAnsi="GHEA Grapalat" w:cs="Sylfaen"/>
          <w:b/>
          <w:sz w:val="24"/>
          <w:szCs w:val="24"/>
          <w:lang w:val="hy-AM"/>
        </w:rPr>
        <w:t>ԱԶԱՏ ՊԱՀԵՍՏԻ ԿԱԶՄԱԿԵՐՊԻՉԸ</w:t>
      </w:r>
    </w:p>
    <w:p w14:paraId="3D65B415" w14:textId="77777777" w:rsidR="009842C6" w:rsidRPr="006512B2" w:rsidRDefault="009842C6" w:rsidP="006512B2">
      <w:pPr>
        <w:spacing w:after="0" w:line="360" w:lineRule="auto"/>
        <w:ind w:firstLine="567"/>
        <w:jc w:val="both"/>
        <w:rPr>
          <w:rFonts w:ascii="GHEA Grapalat" w:hAnsi="GHEA Grapalat" w:cs="Sylfaen"/>
          <w:b/>
          <w:bCs/>
          <w:sz w:val="24"/>
          <w:szCs w:val="24"/>
          <w:lang w:val="hy-AM"/>
        </w:rPr>
      </w:pPr>
    </w:p>
    <w:p w14:paraId="01BA4CB2" w14:textId="09C34552" w:rsidR="009842C6" w:rsidRPr="006512B2" w:rsidRDefault="009842C6" w:rsidP="006512B2">
      <w:pPr>
        <w:spacing w:after="0" w:line="360" w:lineRule="auto"/>
        <w:ind w:firstLine="567"/>
        <w:jc w:val="both"/>
        <w:rPr>
          <w:rFonts w:ascii="GHEA Grapalat" w:hAnsi="GHEA Grapalat"/>
          <w:b/>
          <w:bCs/>
          <w:sz w:val="24"/>
          <w:szCs w:val="24"/>
          <w:lang w:val="hy-AM"/>
        </w:rPr>
      </w:pPr>
      <w:r w:rsidRPr="006512B2">
        <w:rPr>
          <w:rFonts w:ascii="GHEA Grapalat" w:hAnsi="GHEA Grapalat" w:cs="Sylfaen"/>
          <w:b/>
          <w:bCs/>
          <w:sz w:val="24"/>
          <w:szCs w:val="24"/>
          <w:lang w:val="hy-AM"/>
        </w:rPr>
        <w:t xml:space="preserve">Հոդված </w:t>
      </w:r>
      <w:r w:rsidR="00B12C5A">
        <w:rPr>
          <w:rFonts w:ascii="GHEA Grapalat" w:hAnsi="GHEA Grapalat" w:cs="Sylfaen"/>
          <w:b/>
          <w:bCs/>
          <w:sz w:val="24"/>
          <w:szCs w:val="24"/>
          <w:lang w:val="hy-AM"/>
        </w:rPr>
        <w:t>278</w:t>
      </w:r>
      <w:r w:rsidRPr="006512B2">
        <w:rPr>
          <w:rFonts w:ascii="GHEA Grapalat" w:hAnsi="GHEA Grapalat" w:cs="Sylfaen"/>
          <w:b/>
          <w:bCs/>
          <w:sz w:val="24"/>
          <w:szCs w:val="24"/>
          <w:lang w:val="hy-AM"/>
        </w:rPr>
        <w:t>. Ազատ</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պահեստի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կազմակերպիչը</w:t>
      </w:r>
      <w:r w:rsidRPr="006512B2">
        <w:rPr>
          <w:rFonts w:ascii="Courier New" w:hAnsi="Courier New" w:cs="Courier New"/>
          <w:b/>
          <w:bCs/>
          <w:sz w:val="24"/>
          <w:szCs w:val="24"/>
          <w:lang w:val="hy-AM"/>
        </w:rPr>
        <w:t> </w:t>
      </w:r>
    </w:p>
    <w:p w14:paraId="631CEB94" w14:textId="77777777" w:rsidR="009842C6" w:rsidRPr="006512B2" w:rsidRDefault="009842C6" w:rsidP="00E579E1">
      <w:pPr>
        <w:numPr>
          <w:ilvl w:val="0"/>
          <w:numId w:val="351"/>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Ազատ</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կազմակերպիչը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օրենսգրքի</w:t>
      </w:r>
      <w:r w:rsidRPr="006512B2">
        <w:rPr>
          <w:rFonts w:ascii="GHEA Grapalat" w:hAnsi="GHEA Grapalat"/>
          <w:sz w:val="24"/>
          <w:szCs w:val="24"/>
          <w:lang w:val="hy-AM"/>
        </w:rPr>
        <w:t xml:space="preserve"> 419-</w:t>
      </w:r>
      <w:r w:rsidRPr="006512B2">
        <w:rPr>
          <w:rFonts w:ascii="GHEA Grapalat" w:hAnsi="GHEA Grapalat" w:cs="Sylfaen"/>
          <w:sz w:val="24"/>
          <w:szCs w:val="24"/>
          <w:lang w:val="hy-AM"/>
        </w:rPr>
        <w:t>րդ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հոդ</w:t>
      </w:r>
      <w:r w:rsidR="004E00B8">
        <w:rPr>
          <w:rFonts w:ascii="GHEA Grapalat" w:hAnsi="GHEA Grapalat" w:cs="Sylfaen"/>
          <w:sz w:val="24"/>
          <w:szCs w:val="24"/>
          <w:lang w:val="hy-AM"/>
        </w:rPr>
        <w:softHyphen/>
      </w:r>
      <w:r w:rsidRPr="006512B2">
        <w:rPr>
          <w:rFonts w:ascii="GHEA Grapalat" w:hAnsi="GHEA Grapalat" w:cs="Sylfaen"/>
          <w:sz w:val="24"/>
          <w:szCs w:val="24"/>
          <w:lang w:val="hy-AM"/>
        </w:rPr>
        <w:t>վա</w:t>
      </w:r>
      <w:r w:rsidR="00A21FBA" w:rsidRPr="00DE45FC">
        <w:rPr>
          <w:rFonts w:ascii="GHEA Grapalat" w:hAnsi="GHEA Grapalat" w:cs="Sylfaen"/>
          <w:sz w:val="24"/>
          <w:szCs w:val="24"/>
          <w:lang w:val="hy-AM"/>
        </w:rPr>
        <w:softHyphen/>
      </w:r>
      <w:r w:rsidRPr="006512B2">
        <w:rPr>
          <w:rFonts w:ascii="GHEA Grapalat" w:hAnsi="GHEA Grapalat" w:cs="Sylfaen"/>
          <w:sz w:val="24"/>
          <w:szCs w:val="24"/>
          <w:lang w:val="hy-AM"/>
        </w:rPr>
        <w:t>ծին համապատասխան գործունեություն իրականացնող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իրավաբանական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w:t>
      </w:r>
    </w:p>
    <w:p w14:paraId="67867F55" w14:textId="77777777" w:rsidR="009842C6" w:rsidRPr="004E00B8" w:rsidRDefault="009842C6" w:rsidP="00E579E1">
      <w:pPr>
        <w:numPr>
          <w:ilvl w:val="0"/>
          <w:numId w:val="351"/>
        </w:numPr>
        <w:tabs>
          <w:tab w:val="left" w:pos="851"/>
        </w:tabs>
        <w:spacing w:after="0" w:line="360" w:lineRule="auto"/>
        <w:ind w:left="0" w:firstLine="567"/>
        <w:jc w:val="both"/>
        <w:rPr>
          <w:rFonts w:ascii="GHEA Grapalat" w:hAnsi="GHEA Grapalat" w:cs="Sylfaen"/>
          <w:sz w:val="24"/>
          <w:szCs w:val="24"/>
          <w:lang w:val="hy-AM"/>
        </w:rPr>
      </w:pPr>
      <w:r w:rsidRPr="004E00B8">
        <w:rPr>
          <w:rFonts w:ascii="GHEA Grapalat" w:hAnsi="GHEA Grapalat" w:cs="Sylfaen"/>
          <w:sz w:val="24"/>
          <w:szCs w:val="24"/>
          <w:lang w:val="hy-AM"/>
        </w:rPr>
        <w:t xml:space="preserve">Միության մաքսային օրենսգրքի </w:t>
      </w:r>
      <w:r w:rsidR="001E2340" w:rsidRPr="004E00B8">
        <w:rPr>
          <w:rFonts w:ascii="GHEA Grapalat" w:hAnsi="GHEA Grapalat" w:cs="Sylfaen"/>
          <w:sz w:val="24"/>
          <w:szCs w:val="24"/>
          <w:lang w:val="hy-AM"/>
        </w:rPr>
        <w:t>420</w:t>
      </w:r>
      <w:r w:rsidRPr="004E00B8">
        <w:rPr>
          <w:rFonts w:ascii="GHEA Grapalat" w:hAnsi="GHEA Grapalat" w:cs="Sylfaen"/>
          <w:sz w:val="24"/>
          <w:szCs w:val="24"/>
          <w:lang w:val="hy-AM"/>
        </w:rPr>
        <w:t xml:space="preserve">-րդ հոդվածի 2-րդ </w:t>
      </w:r>
      <w:r w:rsidR="00F0212B" w:rsidRPr="004E00B8">
        <w:rPr>
          <w:rFonts w:ascii="GHEA Grapalat" w:hAnsi="GHEA Grapalat" w:cs="Sylfaen"/>
          <w:sz w:val="24"/>
          <w:szCs w:val="24"/>
          <w:lang w:val="hy-AM"/>
        </w:rPr>
        <w:t>մաս</w:t>
      </w:r>
      <w:r w:rsidRPr="004E00B8">
        <w:rPr>
          <w:rFonts w:ascii="GHEA Grapalat" w:hAnsi="GHEA Grapalat" w:cs="Sylfaen"/>
          <w:sz w:val="24"/>
          <w:szCs w:val="24"/>
          <w:lang w:val="hy-AM"/>
        </w:rPr>
        <w:t>ին համապատասխան, ազատ պահեստի տարածքում կարող է իրականացվել ձեռնարկատիրական գործու</w:t>
      </w:r>
      <w:r w:rsidR="004E00B8">
        <w:rPr>
          <w:rFonts w:ascii="GHEA Grapalat" w:hAnsi="GHEA Grapalat" w:cs="Sylfaen"/>
          <w:sz w:val="24"/>
          <w:szCs w:val="24"/>
          <w:lang w:val="hy-AM"/>
        </w:rPr>
        <w:softHyphen/>
      </w:r>
      <w:r w:rsidRPr="004E00B8">
        <w:rPr>
          <w:rFonts w:ascii="GHEA Grapalat" w:hAnsi="GHEA Grapalat" w:cs="Sylfaen"/>
          <w:sz w:val="24"/>
          <w:szCs w:val="24"/>
          <w:lang w:val="hy-AM"/>
        </w:rPr>
        <w:t>նեու</w:t>
      </w:r>
      <w:r w:rsidR="004E00B8">
        <w:rPr>
          <w:rFonts w:ascii="GHEA Grapalat" w:hAnsi="GHEA Grapalat" w:cs="Sylfaen"/>
          <w:sz w:val="24"/>
          <w:szCs w:val="24"/>
          <w:lang w:val="hy-AM"/>
        </w:rPr>
        <w:softHyphen/>
      </w:r>
      <w:r w:rsidRPr="004E00B8">
        <w:rPr>
          <w:rFonts w:ascii="GHEA Grapalat" w:hAnsi="GHEA Grapalat" w:cs="Sylfaen"/>
          <w:sz w:val="24"/>
          <w:szCs w:val="24"/>
          <w:lang w:val="hy-AM"/>
        </w:rPr>
        <w:t>թյուն:</w:t>
      </w:r>
    </w:p>
    <w:p w14:paraId="2DCFC64F" w14:textId="77777777" w:rsidR="009842C6" w:rsidRPr="006512B2" w:rsidRDefault="004E00B8" w:rsidP="00E579E1">
      <w:pPr>
        <w:numPr>
          <w:ilvl w:val="0"/>
          <w:numId w:val="351"/>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Pr="006512B2">
        <w:rPr>
          <w:rFonts w:ascii="GHEA Grapalat" w:hAnsi="GHEA Grapalat"/>
          <w:sz w:val="24"/>
          <w:szCs w:val="24"/>
          <w:lang w:val="hy-AM"/>
        </w:rPr>
        <w:t>առավարությունը</w:t>
      </w:r>
      <w:r>
        <w:rPr>
          <w:rFonts w:ascii="GHEA Grapalat" w:hAnsi="GHEA Grapalat"/>
          <w:sz w:val="24"/>
          <w:szCs w:val="24"/>
          <w:lang w:val="hy-AM"/>
        </w:rPr>
        <w:t>,</w:t>
      </w:r>
      <w:r w:rsidRPr="006512B2">
        <w:rPr>
          <w:rFonts w:ascii="GHEA Grapalat" w:hAnsi="GHEA Grapalat"/>
          <w:sz w:val="24"/>
          <w:szCs w:val="24"/>
          <w:lang w:val="hy-AM"/>
        </w:rPr>
        <w:t xml:space="preserve"> </w:t>
      </w:r>
      <w:r w:rsidR="009842C6" w:rsidRPr="006512B2">
        <w:rPr>
          <w:rFonts w:ascii="GHEA Grapalat" w:hAnsi="GHEA Grapalat"/>
          <w:sz w:val="24"/>
          <w:szCs w:val="24"/>
          <w:lang w:val="hy-AM"/>
        </w:rPr>
        <w:t xml:space="preserve">Միության մաքսային օրենսգրքի </w:t>
      </w:r>
      <w:r w:rsidR="001E2340" w:rsidRPr="006512B2">
        <w:rPr>
          <w:rFonts w:ascii="GHEA Grapalat" w:hAnsi="GHEA Grapalat"/>
          <w:sz w:val="24"/>
          <w:szCs w:val="24"/>
          <w:lang w:val="hy-AM"/>
        </w:rPr>
        <w:t>420</w:t>
      </w:r>
      <w:r w:rsidR="009842C6" w:rsidRPr="006512B2">
        <w:rPr>
          <w:rFonts w:ascii="GHEA Grapalat" w:hAnsi="GHEA Grapalat"/>
          <w:sz w:val="24"/>
          <w:szCs w:val="24"/>
          <w:lang w:val="hy-AM"/>
        </w:rPr>
        <w:t xml:space="preserve">-րդ հոդվածի 3-րդ </w:t>
      </w:r>
      <w:r w:rsidR="00F0212B">
        <w:rPr>
          <w:rFonts w:ascii="GHEA Grapalat" w:hAnsi="GHEA Grapalat"/>
          <w:sz w:val="24"/>
          <w:szCs w:val="24"/>
          <w:lang w:val="hy-AM"/>
        </w:rPr>
        <w:t>մաս</w:t>
      </w:r>
      <w:r w:rsidR="009842C6" w:rsidRPr="006512B2">
        <w:rPr>
          <w:rFonts w:ascii="GHEA Grapalat" w:hAnsi="GHEA Grapalat"/>
          <w:sz w:val="24"/>
          <w:szCs w:val="24"/>
          <w:lang w:val="hy-AM"/>
        </w:rPr>
        <w:t>ին համապատասխան, կարող է սահմանել գործունեության այն տեսակները, որոնց իրակա</w:t>
      </w:r>
      <w:r>
        <w:rPr>
          <w:rFonts w:ascii="GHEA Grapalat" w:hAnsi="GHEA Grapalat"/>
          <w:sz w:val="24"/>
          <w:szCs w:val="24"/>
          <w:lang w:val="hy-AM"/>
        </w:rPr>
        <w:softHyphen/>
      </w:r>
      <w:r w:rsidR="009842C6" w:rsidRPr="006512B2">
        <w:rPr>
          <w:rFonts w:ascii="GHEA Grapalat" w:hAnsi="GHEA Grapalat"/>
          <w:sz w:val="24"/>
          <w:szCs w:val="24"/>
          <w:lang w:val="hy-AM"/>
        </w:rPr>
        <w:t>նա</w:t>
      </w:r>
      <w:r w:rsidR="00A21FBA" w:rsidRPr="00DE45FC">
        <w:rPr>
          <w:rFonts w:ascii="GHEA Grapalat" w:hAnsi="GHEA Grapalat"/>
          <w:sz w:val="24"/>
          <w:szCs w:val="24"/>
          <w:lang w:val="hy-AM"/>
        </w:rPr>
        <w:softHyphen/>
      </w:r>
      <w:r w:rsidR="009842C6" w:rsidRPr="006512B2">
        <w:rPr>
          <w:rFonts w:ascii="GHEA Grapalat" w:hAnsi="GHEA Grapalat"/>
          <w:sz w:val="24"/>
          <w:szCs w:val="24"/>
          <w:lang w:val="hy-AM"/>
        </w:rPr>
        <w:t>ցումն արգելված է ազատ պահեստներում:</w:t>
      </w:r>
    </w:p>
    <w:p w14:paraId="16F783CB" w14:textId="77777777" w:rsidR="009842C6" w:rsidRPr="006512B2" w:rsidRDefault="009842C6" w:rsidP="00E579E1">
      <w:pPr>
        <w:numPr>
          <w:ilvl w:val="0"/>
          <w:numId w:val="351"/>
        </w:numPr>
        <w:tabs>
          <w:tab w:val="left" w:pos="851"/>
        </w:tabs>
        <w:spacing w:after="0" w:line="360" w:lineRule="auto"/>
        <w:ind w:left="0" w:firstLine="567"/>
        <w:jc w:val="both"/>
        <w:rPr>
          <w:rFonts w:ascii="GHEA Grapalat" w:hAnsi="GHEA Grapalat" w:cs="Tahoma"/>
          <w:sz w:val="24"/>
          <w:szCs w:val="24"/>
          <w:lang w:val="hy-AM"/>
        </w:rPr>
      </w:pPr>
      <w:r w:rsidRPr="006512B2">
        <w:rPr>
          <w:rFonts w:ascii="GHEA Grapalat" w:hAnsi="GHEA Grapalat" w:cs="Sylfaen"/>
          <w:sz w:val="24"/>
          <w:szCs w:val="24"/>
          <w:lang w:val="hy-AM"/>
        </w:rPr>
        <w:t>Ազատ</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կազմակերպիչը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կատարում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օրենսգրքի</w:t>
      </w:r>
      <w:r w:rsidRPr="006512B2">
        <w:rPr>
          <w:rFonts w:ascii="GHEA Grapalat" w:hAnsi="GHEA Grapalat"/>
          <w:sz w:val="24"/>
          <w:szCs w:val="24"/>
          <w:lang w:val="hy-AM"/>
        </w:rPr>
        <w:t xml:space="preserve"> 424-</w:t>
      </w:r>
      <w:r w:rsidRPr="006512B2">
        <w:rPr>
          <w:rFonts w:ascii="GHEA Grapalat" w:hAnsi="GHEA Grapalat" w:cs="Sylfaen"/>
          <w:sz w:val="24"/>
          <w:szCs w:val="24"/>
          <w:lang w:val="hy-AM"/>
        </w:rPr>
        <w:t>րդ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հոդվածով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նախատեսված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պարտականությունները</w:t>
      </w:r>
      <w:r w:rsidRPr="006512B2">
        <w:rPr>
          <w:rFonts w:ascii="GHEA Grapalat" w:hAnsi="GHEA Grapalat" w:cs="Tahoma"/>
          <w:sz w:val="24"/>
          <w:szCs w:val="24"/>
          <w:lang w:val="hy-AM"/>
        </w:rPr>
        <w:t>։</w:t>
      </w:r>
    </w:p>
    <w:p w14:paraId="3087B3FA" w14:textId="77777777" w:rsidR="009A28A8" w:rsidRPr="00574D22" w:rsidRDefault="009A28A8" w:rsidP="004E00B8">
      <w:pPr>
        <w:spacing w:after="0" w:line="360" w:lineRule="auto"/>
        <w:ind w:firstLine="567"/>
        <w:jc w:val="both"/>
        <w:rPr>
          <w:rFonts w:ascii="GHEA Grapalat" w:hAnsi="GHEA Grapalat" w:cs="Sylfaen"/>
          <w:b/>
          <w:bCs/>
          <w:sz w:val="24"/>
          <w:szCs w:val="24"/>
          <w:lang w:val="hy-AM"/>
        </w:rPr>
      </w:pPr>
    </w:p>
    <w:p w14:paraId="61103E42" w14:textId="4D0FBB76" w:rsidR="004E00B8" w:rsidRDefault="009842C6" w:rsidP="004E00B8">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t xml:space="preserve">Հոդված </w:t>
      </w:r>
      <w:r w:rsidR="00B12C5A">
        <w:rPr>
          <w:rFonts w:ascii="GHEA Grapalat" w:hAnsi="GHEA Grapalat" w:cs="Sylfaen"/>
          <w:b/>
          <w:bCs/>
          <w:sz w:val="24"/>
          <w:szCs w:val="24"/>
          <w:lang w:val="hy-AM"/>
        </w:rPr>
        <w:t>279</w:t>
      </w:r>
      <w:r w:rsidRPr="006512B2">
        <w:rPr>
          <w:rFonts w:ascii="GHEA Grapalat" w:hAnsi="GHEA Grapalat" w:cs="Sylfaen"/>
          <w:b/>
          <w:bCs/>
          <w:sz w:val="24"/>
          <w:szCs w:val="24"/>
          <w:lang w:val="hy-AM"/>
        </w:rPr>
        <w:t>. Իրավաբանական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անձին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ազատ</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պահեստների</w:t>
      </w:r>
    </w:p>
    <w:p w14:paraId="47314BE8" w14:textId="77777777" w:rsidR="009842C6" w:rsidRPr="006512B2" w:rsidRDefault="009842C6" w:rsidP="004E00B8">
      <w:pPr>
        <w:spacing w:after="0" w:line="360" w:lineRule="auto"/>
        <w:ind w:firstLine="1985"/>
        <w:jc w:val="both"/>
        <w:rPr>
          <w:rFonts w:ascii="GHEA Grapalat" w:hAnsi="GHEA Grapalat"/>
          <w:sz w:val="24"/>
          <w:szCs w:val="24"/>
          <w:lang w:val="hy-AM"/>
        </w:rPr>
      </w:pPr>
      <w:r w:rsidRPr="006512B2">
        <w:rPr>
          <w:rFonts w:ascii="GHEA Grapalat" w:hAnsi="GHEA Grapalat" w:cs="Sylfaen"/>
          <w:b/>
          <w:bCs/>
          <w:sz w:val="24"/>
          <w:szCs w:val="24"/>
          <w:lang w:val="hy-AM"/>
        </w:rPr>
        <w:t>կազմակերպիչների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ռեեստրում</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հաշվառելու</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պայմանները</w:t>
      </w:r>
    </w:p>
    <w:p w14:paraId="4939ECA1" w14:textId="77777777" w:rsidR="009842C6" w:rsidRPr="006512B2" w:rsidRDefault="009842C6" w:rsidP="00E579E1">
      <w:pPr>
        <w:numPr>
          <w:ilvl w:val="0"/>
          <w:numId w:val="352"/>
        </w:numPr>
        <w:tabs>
          <w:tab w:val="left" w:pos="851"/>
        </w:tabs>
        <w:spacing w:after="0" w:line="360" w:lineRule="auto"/>
        <w:ind w:left="0" w:firstLine="567"/>
        <w:jc w:val="both"/>
        <w:rPr>
          <w:rFonts w:ascii="GHEA Grapalat" w:hAnsi="GHEA Grapalat" w:cs="Tahoma"/>
          <w:sz w:val="24"/>
          <w:szCs w:val="24"/>
          <w:lang w:val="hy-AM"/>
        </w:rPr>
      </w:pPr>
      <w:r w:rsidRPr="006512B2">
        <w:rPr>
          <w:rFonts w:ascii="GHEA Grapalat" w:hAnsi="GHEA Grapalat" w:cs="Sylfaen"/>
          <w:sz w:val="24"/>
          <w:szCs w:val="24"/>
          <w:lang w:val="hy-AM"/>
        </w:rPr>
        <w:t>Իրավաբանական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ազատ</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կազմակերպիչների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ռեեստրում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w:t>
      </w:r>
      <w:r w:rsidR="00E63C80">
        <w:rPr>
          <w:rFonts w:ascii="GHEA Grapalat" w:hAnsi="GHEA Grapalat" w:cs="Sylfaen"/>
          <w:sz w:val="24"/>
          <w:szCs w:val="24"/>
          <w:lang w:val="hy-AM"/>
        </w:rPr>
        <w:softHyphen/>
      </w:r>
      <w:r w:rsidRPr="006512B2">
        <w:rPr>
          <w:rFonts w:ascii="GHEA Grapalat" w:hAnsi="GHEA Grapalat" w:cs="Sylfaen"/>
          <w:sz w:val="24"/>
          <w:szCs w:val="24"/>
          <w:lang w:val="hy-AM"/>
        </w:rPr>
        <w:t>վա</w:t>
      </w:r>
      <w:r w:rsidR="00A21FBA" w:rsidRPr="00DE45FC">
        <w:rPr>
          <w:rFonts w:ascii="GHEA Grapalat" w:hAnsi="GHEA Grapalat" w:cs="Sylfaen"/>
          <w:sz w:val="24"/>
          <w:szCs w:val="24"/>
          <w:lang w:val="hy-AM"/>
        </w:rPr>
        <w:softHyphen/>
      </w:r>
      <w:r w:rsidRPr="006512B2">
        <w:rPr>
          <w:rFonts w:ascii="GHEA Grapalat" w:hAnsi="GHEA Grapalat" w:cs="Sylfaen"/>
          <w:sz w:val="24"/>
          <w:szCs w:val="24"/>
          <w:lang w:val="hy-AM"/>
        </w:rPr>
        <w:t>ռելու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պայմանները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օրենսգրքի</w:t>
      </w:r>
      <w:r w:rsidRPr="006512B2">
        <w:rPr>
          <w:rFonts w:ascii="GHEA Grapalat" w:hAnsi="GHEA Grapalat"/>
          <w:sz w:val="24"/>
          <w:szCs w:val="24"/>
          <w:lang w:val="hy-AM"/>
        </w:rPr>
        <w:t xml:space="preserve"> 422-</w:t>
      </w:r>
      <w:r w:rsidRPr="006512B2">
        <w:rPr>
          <w:rFonts w:ascii="GHEA Grapalat" w:hAnsi="GHEA Grapalat" w:cs="Sylfaen"/>
          <w:sz w:val="24"/>
          <w:szCs w:val="24"/>
          <w:lang w:val="hy-AM"/>
        </w:rPr>
        <w:t>րդ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հոդվածով</w:t>
      </w:r>
      <w:r w:rsidRPr="006512B2">
        <w:rPr>
          <w:rFonts w:ascii="GHEA Grapalat" w:hAnsi="GHEA Grapalat" w:cs="Tahoma"/>
          <w:sz w:val="24"/>
          <w:szCs w:val="24"/>
          <w:lang w:val="hy-AM"/>
        </w:rPr>
        <w:t>։</w:t>
      </w:r>
    </w:p>
    <w:p w14:paraId="4E37C52A" w14:textId="77777777" w:rsidR="009842C6" w:rsidRPr="004E00B8" w:rsidRDefault="009842C6" w:rsidP="00E579E1">
      <w:pPr>
        <w:numPr>
          <w:ilvl w:val="0"/>
          <w:numId w:val="352"/>
        </w:numPr>
        <w:tabs>
          <w:tab w:val="left" w:pos="851"/>
        </w:tabs>
        <w:spacing w:after="0" w:line="360" w:lineRule="auto"/>
        <w:ind w:left="0" w:firstLine="567"/>
        <w:jc w:val="both"/>
        <w:rPr>
          <w:rFonts w:ascii="GHEA Grapalat" w:hAnsi="GHEA Grapalat" w:cs="Sylfaen"/>
          <w:sz w:val="24"/>
          <w:szCs w:val="24"/>
          <w:lang w:val="hy-AM"/>
        </w:rPr>
      </w:pPr>
      <w:r w:rsidRPr="004E00B8">
        <w:rPr>
          <w:rFonts w:ascii="GHEA Grapalat" w:hAnsi="GHEA Grapalat" w:cs="Sylfaen"/>
          <w:sz w:val="24"/>
          <w:szCs w:val="24"/>
          <w:lang w:val="hy-AM"/>
        </w:rPr>
        <w:lastRenderedPageBreak/>
        <w:t>Միության մաքսային օրենսգրքի 422-րդ հոդվածին համապատասխան, ազատ պահեստի կազմակերպիչների ռեեստրում իրավաբանական անձին հաշվառելու պայման հան</w:t>
      </w:r>
      <w:r w:rsidR="00A21FBA" w:rsidRPr="00DE45FC">
        <w:rPr>
          <w:rFonts w:ascii="GHEA Grapalat" w:hAnsi="GHEA Grapalat" w:cs="Sylfaen"/>
          <w:sz w:val="24"/>
          <w:szCs w:val="24"/>
          <w:lang w:val="hy-AM"/>
        </w:rPr>
        <w:softHyphen/>
      </w:r>
      <w:r w:rsidRPr="004E00B8">
        <w:rPr>
          <w:rFonts w:ascii="GHEA Grapalat" w:hAnsi="GHEA Grapalat" w:cs="Sylfaen"/>
          <w:sz w:val="24"/>
          <w:szCs w:val="24"/>
          <w:lang w:val="hy-AM"/>
        </w:rPr>
        <w:t>դիսացող՝ ապրանքների հաշվառման համակարգին ներկայացվող պահանջները սահ</w:t>
      </w:r>
      <w:r w:rsidR="00E63C80">
        <w:rPr>
          <w:rFonts w:ascii="GHEA Grapalat" w:hAnsi="GHEA Grapalat" w:cs="Sylfaen"/>
          <w:sz w:val="24"/>
          <w:szCs w:val="24"/>
          <w:lang w:val="hy-AM"/>
        </w:rPr>
        <w:softHyphen/>
      </w:r>
      <w:r w:rsidRPr="004E00B8">
        <w:rPr>
          <w:rFonts w:ascii="GHEA Grapalat" w:hAnsi="GHEA Grapalat" w:cs="Sylfaen"/>
          <w:sz w:val="24"/>
          <w:szCs w:val="24"/>
          <w:lang w:val="hy-AM"/>
        </w:rPr>
        <w:t>մա</w:t>
      </w:r>
      <w:r w:rsidR="00A21FBA" w:rsidRPr="00DE45FC">
        <w:rPr>
          <w:rFonts w:ascii="GHEA Grapalat" w:hAnsi="GHEA Grapalat" w:cs="Sylfaen"/>
          <w:sz w:val="24"/>
          <w:szCs w:val="24"/>
          <w:lang w:val="hy-AM"/>
        </w:rPr>
        <w:softHyphen/>
      </w:r>
      <w:r w:rsidRPr="004E00B8">
        <w:rPr>
          <w:rFonts w:ascii="GHEA Grapalat" w:hAnsi="GHEA Grapalat" w:cs="Sylfaen"/>
          <w:sz w:val="24"/>
          <w:szCs w:val="24"/>
          <w:lang w:val="hy-AM"/>
        </w:rPr>
        <w:t>նում է վերադաս մաքսային մարմինը:</w:t>
      </w:r>
    </w:p>
    <w:p w14:paraId="4C93AC95" w14:textId="77777777" w:rsidR="009842C6" w:rsidRPr="006512B2" w:rsidRDefault="009842C6" w:rsidP="00E579E1">
      <w:pPr>
        <w:numPr>
          <w:ilvl w:val="0"/>
          <w:numId w:val="352"/>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Ազատ</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կազմակերպիչների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ռեեստրում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հաշվառման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վկա</w:t>
      </w:r>
      <w:r w:rsidR="00E63C80">
        <w:rPr>
          <w:rFonts w:ascii="GHEA Grapalat" w:hAnsi="GHEA Grapalat" w:cs="Sylfaen"/>
          <w:sz w:val="24"/>
          <w:szCs w:val="24"/>
          <w:lang w:val="hy-AM"/>
        </w:rPr>
        <w:softHyphen/>
      </w:r>
      <w:r w:rsidRPr="006512B2">
        <w:rPr>
          <w:rFonts w:ascii="GHEA Grapalat" w:hAnsi="GHEA Grapalat" w:cs="Sylfaen"/>
          <w:sz w:val="24"/>
          <w:szCs w:val="24"/>
          <w:lang w:val="hy-AM"/>
        </w:rPr>
        <w:t>յա</w:t>
      </w:r>
      <w:r w:rsidR="00E63C80">
        <w:rPr>
          <w:rFonts w:ascii="GHEA Grapalat" w:hAnsi="GHEA Grapalat" w:cs="Sylfaen"/>
          <w:sz w:val="24"/>
          <w:szCs w:val="24"/>
          <w:lang w:val="hy-AM"/>
        </w:rPr>
        <w:softHyphen/>
      </w:r>
      <w:r w:rsidRPr="006512B2">
        <w:rPr>
          <w:rFonts w:ascii="GHEA Grapalat" w:hAnsi="GHEA Grapalat" w:cs="Sylfaen"/>
          <w:sz w:val="24"/>
          <w:szCs w:val="24"/>
          <w:lang w:val="hy-AM"/>
        </w:rPr>
        <w:t>կանը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պետք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պարունակի՝</w:t>
      </w:r>
    </w:p>
    <w:p w14:paraId="58509F2D" w14:textId="77777777" w:rsidR="009842C6" w:rsidRPr="006512B2" w:rsidRDefault="009842C6" w:rsidP="00E579E1">
      <w:pPr>
        <w:numPr>
          <w:ilvl w:val="1"/>
          <w:numId w:val="353"/>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ազատ</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կազմակերպչի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անվանումը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գտնվելու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վայրը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հարկ</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վճարողի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w:t>
      </w:r>
      <w:r w:rsidR="00E63C80">
        <w:rPr>
          <w:rFonts w:ascii="GHEA Grapalat" w:hAnsi="GHEA Grapalat" w:cs="Sylfaen"/>
          <w:sz w:val="24"/>
          <w:szCs w:val="24"/>
          <w:lang w:val="hy-AM"/>
        </w:rPr>
        <w:softHyphen/>
      </w:r>
      <w:r w:rsidRPr="006512B2">
        <w:rPr>
          <w:rFonts w:ascii="GHEA Grapalat" w:hAnsi="GHEA Grapalat" w:cs="Sylfaen"/>
          <w:sz w:val="24"/>
          <w:szCs w:val="24"/>
          <w:lang w:val="hy-AM"/>
        </w:rPr>
        <w:t>վառման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համարը</w:t>
      </w:r>
      <w:r w:rsidRPr="006512B2">
        <w:rPr>
          <w:rFonts w:ascii="GHEA Grapalat" w:hAnsi="GHEA Grapalat"/>
          <w:sz w:val="24"/>
          <w:szCs w:val="24"/>
          <w:lang w:val="hy-AM"/>
        </w:rPr>
        <w:t>.</w:t>
      </w:r>
    </w:p>
    <w:p w14:paraId="27F77364" w14:textId="77777777" w:rsidR="009842C6" w:rsidRPr="00E63C80" w:rsidRDefault="009842C6" w:rsidP="00E579E1">
      <w:pPr>
        <w:numPr>
          <w:ilvl w:val="1"/>
          <w:numId w:val="353"/>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ազատ</w:t>
      </w:r>
      <w:r w:rsidRPr="00E63C80">
        <w:rPr>
          <w:rFonts w:ascii="GHEA Grapalat" w:hAnsi="GHEA Grapalat" w:cs="Sylfaen"/>
          <w:sz w:val="24"/>
          <w:szCs w:val="24"/>
          <w:lang w:val="hy-AM"/>
        </w:rPr>
        <w:t xml:space="preserve"> </w:t>
      </w:r>
      <w:r w:rsidRPr="006512B2">
        <w:rPr>
          <w:rFonts w:ascii="GHEA Grapalat" w:hAnsi="GHEA Grapalat" w:cs="Sylfaen"/>
          <w:sz w:val="24"/>
          <w:szCs w:val="24"/>
          <w:lang w:val="hy-AM"/>
        </w:rPr>
        <w:t>պահեստի</w:t>
      </w:r>
      <w:r w:rsidRPr="00E63C80">
        <w:rPr>
          <w:rFonts w:ascii="GHEA Grapalat" w:hAnsi="GHEA Grapalat" w:cs="Sylfaen"/>
          <w:sz w:val="24"/>
          <w:szCs w:val="24"/>
          <w:lang w:val="hy-AM"/>
        </w:rPr>
        <w:t xml:space="preserve"> </w:t>
      </w:r>
      <w:r w:rsidRPr="006512B2">
        <w:rPr>
          <w:rFonts w:ascii="GHEA Grapalat" w:hAnsi="GHEA Grapalat" w:cs="Sylfaen"/>
          <w:sz w:val="24"/>
          <w:szCs w:val="24"/>
          <w:lang w:val="hy-AM"/>
        </w:rPr>
        <w:t>շինությունների</w:t>
      </w:r>
      <w:r w:rsidRPr="00E63C80">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E63C80">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E63C80">
        <w:rPr>
          <w:rFonts w:ascii="GHEA Grapalat" w:hAnsi="GHEA Grapalat" w:cs="Sylfaen"/>
          <w:sz w:val="24"/>
          <w:szCs w:val="24"/>
          <w:lang w:val="hy-AM"/>
        </w:rPr>
        <w:t xml:space="preserve">) </w:t>
      </w:r>
      <w:r w:rsidRPr="006512B2">
        <w:rPr>
          <w:rFonts w:ascii="GHEA Grapalat" w:hAnsi="GHEA Grapalat" w:cs="Sylfaen"/>
          <w:sz w:val="24"/>
          <w:szCs w:val="24"/>
          <w:lang w:val="hy-AM"/>
        </w:rPr>
        <w:t>բաց</w:t>
      </w:r>
      <w:r w:rsidRPr="00E63C80">
        <w:rPr>
          <w:rFonts w:ascii="GHEA Grapalat" w:hAnsi="GHEA Grapalat" w:cs="Sylfaen"/>
          <w:sz w:val="24"/>
          <w:szCs w:val="24"/>
          <w:lang w:val="hy-AM"/>
        </w:rPr>
        <w:t xml:space="preserve"> </w:t>
      </w:r>
      <w:r w:rsidRPr="006512B2">
        <w:rPr>
          <w:rFonts w:ascii="GHEA Grapalat" w:hAnsi="GHEA Grapalat" w:cs="Sylfaen"/>
          <w:sz w:val="24"/>
          <w:szCs w:val="24"/>
          <w:lang w:val="hy-AM"/>
        </w:rPr>
        <w:t>հրապարակների</w:t>
      </w:r>
      <w:r w:rsidRPr="00E63C80">
        <w:rPr>
          <w:rFonts w:ascii="GHEA Grapalat" w:hAnsi="GHEA Grapalat" w:cs="Sylfaen"/>
          <w:sz w:val="24"/>
          <w:szCs w:val="24"/>
          <w:lang w:val="hy-AM"/>
        </w:rPr>
        <w:t xml:space="preserve"> </w:t>
      </w:r>
      <w:r w:rsidRPr="006512B2">
        <w:rPr>
          <w:rFonts w:ascii="GHEA Grapalat" w:hAnsi="GHEA Grapalat" w:cs="Sylfaen"/>
          <w:sz w:val="24"/>
          <w:szCs w:val="24"/>
          <w:lang w:val="hy-AM"/>
        </w:rPr>
        <w:t>գտնվելու</w:t>
      </w:r>
      <w:r w:rsidRPr="00E63C80">
        <w:rPr>
          <w:rFonts w:ascii="GHEA Grapalat" w:hAnsi="GHEA Grapalat" w:cs="Sylfaen"/>
          <w:sz w:val="24"/>
          <w:szCs w:val="24"/>
          <w:lang w:val="hy-AM"/>
        </w:rPr>
        <w:t xml:space="preserve"> </w:t>
      </w:r>
      <w:r w:rsidRPr="006512B2">
        <w:rPr>
          <w:rFonts w:ascii="GHEA Grapalat" w:hAnsi="GHEA Grapalat" w:cs="Sylfaen"/>
          <w:sz w:val="24"/>
          <w:szCs w:val="24"/>
          <w:lang w:val="hy-AM"/>
        </w:rPr>
        <w:t>վայրը</w:t>
      </w:r>
      <w:r w:rsidRPr="00E63C80">
        <w:rPr>
          <w:rFonts w:ascii="GHEA Grapalat" w:hAnsi="GHEA Grapalat" w:cs="Sylfaen"/>
          <w:sz w:val="24"/>
          <w:szCs w:val="24"/>
          <w:lang w:val="hy-AM"/>
        </w:rPr>
        <w:t>.</w:t>
      </w:r>
    </w:p>
    <w:p w14:paraId="5B128856" w14:textId="77777777" w:rsidR="009842C6" w:rsidRPr="00E63C80" w:rsidRDefault="009842C6" w:rsidP="00E579E1">
      <w:pPr>
        <w:numPr>
          <w:ilvl w:val="1"/>
          <w:numId w:val="353"/>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վկայականը</w:t>
      </w:r>
      <w:r w:rsidRPr="00E63C80">
        <w:rPr>
          <w:rFonts w:ascii="GHEA Grapalat" w:hAnsi="GHEA Grapalat" w:cs="Sylfaen"/>
          <w:sz w:val="24"/>
          <w:szCs w:val="24"/>
          <w:lang w:val="hy-AM"/>
        </w:rPr>
        <w:t xml:space="preserve"> </w:t>
      </w:r>
      <w:r w:rsidRPr="006512B2">
        <w:rPr>
          <w:rFonts w:ascii="GHEA Grapalat" w:hAnsi="GHEA Grapalat" w:cs="Sylfaen"/>
          <w:sz w:val="24"/>
          <w:szCs w:val="24"/>
          <w:lang w:val="hy-AM"/>
        </w:rPr>
        <w:t>տրամադրող</w:t>
      </w:r>
      <w:r w:rsidRPr="00E63C80">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E63C80">
        <w:rPr>
          <w:rFonts w:ascii="GHEA Grapalat" w:hAnsi="GHEA Grapalat" w:cs="Sylfaen"/>
          <w:sz w:val="24"/>
          <w:szCs w:val="24"/>
          <w:lang w:val="hy-AM"/>
        </w:rPr>
        <w:t xml:space="preserve"> </w:t>
      </w:r>
      <w:r w:rsidRPr="006512B2">
        <w:rPr>
          <w:rFonts w:ascii="GHEA Grapalat" w:hAnsi="GHEA Grapalat" w:cs="Sylfaen"/>
          <w:sz w:val="24"/>
          <w:szCs w:val="24"/>
          <w:lang w:val="hy-AM"/>
        </w:rPr>
        <w:t>մարմնի</w:t>
      </w:r>
      <w:r w:rsidRPr="00E63C80">
        <w:rPr>
          <w:rFonts w:ascii="GHEA Grapalat" w:hAnsi="GHEA Grapalat" w:cs="Sylfaen"/>
          <w:sz w:val="24"/>
          <w:szCs w:val="24"/>
          <w:lang w:val="hy-AM"/>
        </w:rPr>
        <w:t xml:space="preserve"> </w:t>
      </w:r>
      <w:r w:rsidRPr="006512B2">
        <w:rPr>
          <w:rFonts w:ascii="GHEA Grapalat" w:hAnsi="GHEA Grapalat" w:cs="Sylfaen"/>
          <w:sz w:val="24"/>
          <w:szCs w:val="24"/>
          <w:lang w:val="hy-AM"/>
        </w:rPr>
        <w:t>անվանումը</w:t>
      </w:r>
      <w:r w:rsidRPr="00E63C80">
        <w:rPr>
          <w:rFonts w:ascii="GHEA Grapalat" w:hAnsi="GHEA Grapalat" w:cs="Sylfaen"/>
          <w:sz w:val="24"/>
          <w:szCs w:val="24"/>
          <w:lang w:val="hy-AM"/>
        </w:rPr>
        <w:t>.</w:t>
      </w:r>
    </w:p>
    <w:p w14:paraId="7105303E" w14:textId="77777777" w:rsidR="009842C6" w:rsidRPr="006512B2" w:rsidRDefault="009842C6" w:rsidP="00E579E1">
      <w:pPr>
        <w:numPr>
          <w:ilvl w:val="1"/>
          <w:numId w:val="353"/>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վկայականի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տրամադրման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ամսաթիվը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դրա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համարը</w:t>
      </w:r>
      <w:r w:rsidRPr="006512B2">
        <w:rPr>
          <w:rFonts w:ascii="GHEA Grapalat" w:hAnsi="GHEA Grapalat" w:cs="Tahoma"/>
          <w:sz w:val="24"/>
          <w:szCs w:val="24"/>
          <w:lang w:val="hy-AM"/>
        </w:rPr>
        <w:t>։</w:t>
      </w:r>
    </w:p>
    <w:p w14:paraId="6F18B507" w14:textId="77777777" w:rsidR="00F80A29" w:rsidRDefault="00F80A29" w:rsidP="0088797C">
      <w:pPr>
        <w:spacing w:after="0" w:line="360" w:lineRule="auto"/>
        <w:ind w:firstLine="567"/>
        <w:jc w:val="both"/>
        <w:rPr>
          <w:rFonts w:ascii="GHEA Grapalat" w:hAnsi="GHEA Grapalat" w:cs="Sylfaen"/>
          <w:b/>
          <w:bCs/>
          <w:sz w:val="24"/>
          <w:szCs w:val="24"/>
          <w:lang w:val="hy-AM"/>
        </w:rPr>
      </w:pPr>
    </w:p>
    <w:p w14:paraId="21E5CD26" w14:textId="6E5CA066" w:rsidR="0088797C" w:rsidRDefault="009842C6" w:rsidP="0088797C">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t xml:space="preserve">Հոդված </w:t>
      </w:r>
      <w:r w:rsidR="00B12C5A">
        <w:rPr>
          <w:rFonts w:ascii="GHEA Grapalat" w:hAnsi="GHEA Grapalat" w:cs="Sylfaen"/>
          <w:b/>
          <w:bCs/>
          <w:sz w:val="24"/>
          <w:szCs w:val="24"/>
          <w:lang w:val="hy-AM"/>
        </w:rPr>
        <w:t>280</w:t>
      </w:r>
      <w:r w:rsidRPr="006512B2">
        <w:rPr>
          <w:rFonts w:ascii="GHEA Grapalat" w:hAnsi="GHEA Grapalat" w:cs="Sylfaen"/>
          <w:b/>
          <w:bCs/>
          <w:sz w:val="24"/>
          <w:szCs w:val="24"/>
          <w:lang w:val="hy-AM"/>
        </w:rPr>
        <w:t>. Ազատ</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պահեստների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կազմակերպիչների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ռեեստրում</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հաշվառման</w:t>
      </w:r>
    </w:p>
    <w:p w14:paraId="07FBEB2C" w14:textId="77777777" w:rsidR="009842C6" w:rsidRPr="006512B2" w:rsidRDefault="009842C6" w:rsidP="0088797C">
      <w:pPr>
        <w:spacing w:after="0" w:line="360" w:lineRule="auto"/>
        <w:ind w:firstLine="1985"/>
        <w:jc w:val="both"/>
        <w:rPr>
          <w:rFonts w:ascii="GHEA Grapalat" w:hAnsi="GHEA Grapalat"/>
          <w:sz w:val="24"/>
          <w:szCs w:val="24"/>
          <w:lang w:val="hy-AM"/>
        </w:rPr>
      </w:pPr>
      <w:r w:rsidRPr="006512B2">
        <w:rPr>
          <w:rFonts w:ascii="GHEA Grapalat" w:hAnsi="GHEA Grapalat" w:cs="Sylfaen"/>
          <w:b/>
          <w:bCs/>
          <w:sz w:val="24"/>
          <w:szCs w:val="24"/>
          <w:lang w:val="hy-AM"/>
        </w:rPr>
        <w:t>համար</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դիմումը</w:t>
      </w:r>
    </w:p>
    <w:p w14:paraId="6679AB95" w14:textId="77777777" w:rsidR="009842C6" w:rsidRPr="006512B2" w:rsidRDefault="009842C6" w:rsidP="00E579E1">
      <w:pPr>
        <w:numPr>
          <w:ilvl w:val="1"/>
          <w:numId w:val="354"/>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Ազատ</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կազմակերպիչների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ռեեստրում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հաշվառման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դիմումը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պետք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պարունակի՝</w:t>
      </w:r>
    </w:p>
    <w:p w14:paraId="64B86099" w14:textId="77777777" w:rsidR="009842C6" w:rsidRPr="006512B2" w:rsidRDefault="009842C6" w:rsidP="00E579E1">
      <w:pPr>
        <w:numPr>
          <w:ilvl w:val="1"/>
          <w:numId w:val="355"/>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ազատ</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կազմակերպիչների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անվանման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գտնվելու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վայրի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վերաբերյալ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տեղեկություններ</w:t>
      </w:r>
      <w:r w:rsidRPr="006512B2">
        <w:rPr>
          <w:rFonts w:ascii="GHEA Grapalat" w:hAnsi="GHEA Grapalat"/>
          <w:sz w:val="24"/>
          <w:szCs w:val="24"/>
          <w:lang w:val="hy-AM"/>
        </w:rPr>
        <w:t>.</w:t>
      </w:r>
    </w:p>
    <w:p w14:paraId="105EB5E3" w14:textId="77777777" w:rsidR="009842C6" w:rsidRPr="006512B2" w:rsidRDefault="009842C6" w:rsidP="00E579E1">
      <w:pPr>
        <w:numPr>
          <w:ilvl w:val="1"/>
          <w:numId w:val="355"/>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ազատ</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կազմակերպիչների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տիրապետման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տակ</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գտնվող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որպես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ազատ</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օգտագործվելու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նախատեսված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շինությունների, տարածքների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հրապարակների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դրանց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գտնվելու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վայրի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հարմարություններով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ապահովվա</w:t>
      </w:r>
      <w:r w:rsidR="00F80A29">
        <w:rPr>
          <w:rFonts w:ascii="GHEA Grapalat" w:hAnsi="GHEA Grapalat" w:cs="Sylfaen"/>
          <w:sz w:val="24"/>
          <w:szCs w:val="24"/>
          <w:lang w:val="hy-AM"/>
        </w:rPr>
        <w:softHyphen/>
      </w:r>
      <w:r w:rsidRPr="006512B2">
        <w:rPr>
          <w:rFonts w:ascii="GHEA Grapalat" w:hAnsi="GHEA Grapalat" w:cs="Sylfaen"/>
          <w:sz w:val="24"/>
          <w:szCs w:val="24"/>
          <w:lang w:val="hy-AM"/>
        </w:rPr>
        <w:t>ծու</w:t>
      </w:r>
      <w:r w:rsidR="00F80A29">
        <w:rPr>
          <w:rFonts w:ascii="GHEA Grapalat" w:hAnsi="GHEA Grapalat" w:cs="Sylfaen"/>
          <w:sz w:val="24"/>
          <w:szCs w:val="24"/>
          <w:lang w:val="hy-AM"/>
        </w:rPr>
        <w:softHyphen/>
      </w:r>
      <w:r w:rsidRPr="006512B2">
        <w:rPr>
          <w:rFonts w:ascii="GHEA Grapalat" w:hAnsi="GHEA Grapalat" w:cs="Sylfaen"/>
          <w:sz w:val="24"/>
          <w:szCs w:val="24"/>
          <w:lang w:val="hy-AM"/>
        </w:rPr>
        <w:t>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սարքավորվածության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նյութատեխնիկական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հագեցվածության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վերաբերյալ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տեղե</w:t>
      </w:r>
      <w:r w:rsidR="00F80A29">
        <w:rPr>
          <w:rFonts w:ascii="GHEA Grapalat" w:hAnsi="GHEA Grapalat" w:cs="Sylfaen"/>
          <w:sz w:val="24"/>
          <w:szCs w:val="24"/>
          <w:lang w:val="hy-AM"/>
        </w:rPr>
        <w:softHyphen/>
      </w:r>
      <w:r w:rsidRPr="006512B2">
        <w:rPr>
          <w:rFonts w:ascii="GHEA Grapalat" w:hAnsi="GHEA Grapalat" w:cs="Sylfaen"/>
          <w:sz w:val="24"/>
          <w:szCs w:val="24"/>
          <w:lang w:val="hy-AM"/>
        </w:rPr>
        <w:t>կու</w:t>
      </w:r>
      <w:r w:rsidR="00F80A29">
        <w:rPr>
          <w:rFonts w:ascii="GHEA Grapalat" w:hAnsi="GHEA Grapalat" w:cs="Sylfaen"/>
          <w:sz w:val="24"/>
          <w:szCs w:val="24"/>
          <w:lang w:val="hy-AM"/>
        </w:rPr>
        <w:softHyphen/>
      </w:r>
      <w:r w:rsidRPr="006512B2">
        <w:rPr>
          <w:rFonts w:ascii="GHEA Grapalat" w:hAnsi="GHEA Grapalat" w:cs="Sylfaen"/>
          <w:sz w:val="24"/>
          <w:szCs w:val="24"/>
          <w:lang w:val="hy-AM"/>
        </w:rPr>
        <w:t>թյուններ</w:t>
      </w:r>
      <w:r w:rsidRPr="006512B2">
        <w:rPr>
          <w:rFonts w:ascii="GHEA Grapalat" w:hAnsi="GHEA Grapalat"/>
          <w:sz w:val="24"/>
          <w:szCs w:val="24"/>
          <w:lang w:val="hy-AM"/>
        </w:rPr>
        <w:t>:</w:t>
      </w:r>
    </w:p>
    <w:p w14:paraId="1C7472F3" w14:textId="77777777" w:rsidR="009842C6" w:rsidRPr="006512B2" w:rsidRDefault="009842C6" w:rsidP="00E579E1">
      <w:pPr>
        <w:numPr>
          <w:ilvl w:val="1"/>
          <w:numId w:val="354"/>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Ազատ</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կազմակերպիչների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ռեեստրում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հաշվառման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w:t>
      </w:r>
      <w:r w:rsidR="00F80A29">
        <w:rPr>
          <w:rFonts w:ascii="GHEA Grapalat" w:hAnsi="GHEA Grapalat" w:cs="Sylfaen"/>
          <w:sz w:val="24"/>
          <w:szCs w:val="24"/>
          <w:lang w:val="hy-AM"/>
        </w:rPr>
        <w:softHyphen/>
      </w:r>
      <w:r w:rsidRPr="006512B2">
        <w:rPr>
          <w:rFonts w:ascii="GHEA Grapalat" w:hAnsi="GHEA Grapalat" w:cs="Sylfaen"/>
          <w:sz w:val="24"/>
          <w:szCs w:val="24"/>
          <w:lang w:val="hy-AM"/>
        </w:rPr>
        <w:t>յաց</w:t>
      </w:r>
      <w:r w:rsidR="00F80A29">
        <w:rPr>
          <w:rFonts w:ascii="GHEA Grapalat" w:hAnsi="GHEA Grapalat" w:cs="Sylfaen"/>
          <w:sz w:val="24"/>
          <w:szCs w:val="24"/>
          <w:lang w:val="hy-AM"/>
        </w:rPr>
        <w:softHyphen/>
      </w:r>
      <w:r w:rsidRPr="006512B2">
        <w:rPr>
          <w:rFonts w:ascii="GHEA Grapalat" w:hAnsi="GHEA Grapalat" w:cs="Sylfaen"/>
          <w:sz w:val="24"/>
          <w:szCs w:val="24"/>
          <w:lang w:val="hy-AM"/>
        </w:rPr>
        <w:t>վող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դիմումին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կցվում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սույն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հոդվածի</w:t>
      </w:r>
      <w:r w:rsidRPr="006512B2">
        <w:rPr>
          <w:rFonts w:ascii="GHEA Grapalat" w:hAnsi="GHEA Grapalat"/>
          <w:sz w:val="24"/>
          <w:szCs w:val="24"/>
          <w:lang w:val="hy-AM"/>
        </w:rPr>
        <w:t xml:space="preserve"> 1-</w:t>
      </w:r>
      <w:r w:rsidRPr="006512B2">
        <w:rPr>
          <w:rFonts w:ascii="GHEA Grapalat" w:hAnsi="GHEA Grapalat" w:cs="Sylfaen"/>
          <w:sz w:val="24"/>
          <w:szCs w:val="24"/>
          <w:lang w:val="hy-AM"/>
        </w:rPr>
        <w:t>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մասով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նախատեսված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տեղեկությունները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հաս</w:t>
      </w:r>
      <w:r w:rsidR="00F80A29">
        <w:rPr>
          <w:rFonts w:ascii="GHEA Grapalat" w:hAnsi="GHEA Grapalat" w:cs="Sylfaen"/>
          <w:sz w:val="24"/>
          <w:szCs w:val="24"/>
          <w:lang w:val="hy-AM"/>
        </w:rPr>
        <w:softHyphen/>
      </w:r>
      <w:r w:rsidRPr="006512B2">
        <w:rPr>
          <w:rFonts w:ascii="GHEA Grapalat" w:hAnsi="GHEA Grapalat" w:cs="Sylfaen"/>
          <w:sz w:val="24"/>
          <w:szCs w:val="24"/>
          <w:lang w:val="hy-AM"/>
        </w:rPr>
        <w:t>տատող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փաստաթղթերի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 համապատասխան պետական լիազոր մարմինների կողմից տրամադրված եզրակացությունների բնօրինակները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դրանց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ստորագրված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պատճեն</w:t>
      </w:r>
      <w:r w:rsidR="00F80A29">
        <w:rPr>
          <w:rFonts w:ascii="GHEA Grapalat" w:hAnsi="GHEA Grapalat" w:cs="Sylfaen"/>
          <w:sz w:val="24"/>
          <w:szCs w:val="24"/>
          <w:lang w:val="hy-AM"/>
        </w:rPr>
        <w:softHyphen/>
      </w:r>
      <w:r w:rsidRPr="006512B2">
        <w:rPr>
          <w:rFonts w:ascii="GHEA Grapalat" w:hAnsi="GHEA Grapalat" w:cs="Sylfaen"/>
          <w:sz w:val="24"/>
          <w:szCs w:val="24"/>
          <w:lang w:val="hy-AM"/>
        </w:rPr>
        <w:t>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որոնք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ուսումնասիրությունից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հետո</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վերադարձվում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w:t>
      </w:r>
    </w:p>
    <w:p w14:paraId="3A6A9192" w14:textId="77777777" w:rsidR="00F80A29" w:rsidRDefault="00F80A29" w:rsidP="006512B2">
      <w:pPr>
        <w:spacing w:after="0" w:line="360" w:lineRule="auto"/>
        <w:ind w:firstLine="567"/>
        <w:jc w:val="both"/>
        <w:rPr>
          <w:rFonts w:ascii="GHEA Grapalat" w:hAnsi="GHEA Grapalat" w:cs="Sylfaen"/>
          <w:b/>
          <w:bCs/>
          <w:sz w:val="24"/>
          <w:szCs w:val="24"/>
          <w:lang w:val="hy-AM"/>
        </w:rPr>
      </w:pPr>
    </w:p>
    <w:p w14:paraId="255F57D8" w14:textId="4DD44EA1" w:rsidR="009842C6" w:rsidRPr="006512B2" w:rsidRDefault="009842C6" w:rsidP="006512B2">
      <w:pPr>
        <w:spacing w:after="0" w:line="360" w:lineRule="auto"/>
        <w:ind w:firstLine="567"/>
        <w:jc w:val="both"/>
        <w:rPr>
          <w:rFonts w:ascii="GHEA Grapalat" w:hAnsi="GHEA Grapalat"/>
          <w:sz w:val="24"/>
          <w:szCs w:val="24"/>
          <w:lang w:val="hy-AM"/>
        </w:rPr>
      </w:pPr>
      <w:r w:rsidRPr="006512B2">
        <w:rPr>
          <w:rFonts w:ascii="GHEA Grapalat" w:hAnsi="GHEA Grapalat" w:cs="Sylfaen"/>
          <w:b/>
          <w:bCs/>
          <w:sz w:val="24"/>
          <w:szCs w:val="24"/>
          <w:lang w:val="hy-AM"/>
        </w:rPr>
        <w:t xml:space="preserve">Հոդված </w:t>
      </w:r>
      <w:r w:rsidR="00B12C5A">
        <w:rPr>
          <w:rFonts w:ascii="GHEA Grapalat" w:hAnsi="GHEA Grapalat" w:cs="Sylfaen"/>
          <w:b/>
          <w:bCs/>
          <w:sz w:val="24"/>
          <w:szCs w:val="24"/>
          <w:lang w:val="hy-AM"/>
        </w:rPr>
        <w:t>281</w:t>
      </w:r>
      <w:r w:rsidRPr="006512B2">
        <w:rPr>
          <w:rFonts w:ascii="GHEA Grapalat" w:hAnsi="GHEA Grapalat" w:cs="Sylfaen"/>
          <w:b/>
          <w:bCs/>
          <w:sz w:val="24"/>
          <w:szCs w:val="24"/>
          <w:lang w:val="hy-AM"/>
        </w:rPr>
        <w:t>. Ազատ</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պահեստներին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ներկայացվող</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պահանջները</w:t>
      </w:r>
      <w:r w:rsidRPr="006512B2">
        <w:rPr>
          <w:rFonts w:ascii="Courier New" w:hAnsi="Courier New" w:cs="Courier New"/>
          <w:b/>
          <w:bCs/>
          <w:sz w:val="24"/>
          <w:szCs w:val="24"/>
          <w:lang w:val="hy-AM"/>
        </w:rPr>
        <w:t> </w:t>
      </w:r>
    </w:p>
    <w:p w14:paraId="55B9D016" w14:textId="77777777" w:rsidR="009842C6" w:rsidRPr="006512B2" w:rsidRDefault="009842C6" w:rsidP="00E579E1">
      <w:pPr>
        <w:numPr>
          <w:ilvl w:val="0"/>
          <w:numId w:val="356"/>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lastRenderedPageBreak/>
        <w:t>Ազատ</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շինությունները, տարածքները (տարածքների մասերը)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հրապարակները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պետք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սարքավորված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լինեն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այնպես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ապահովվի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պահպանվածությունը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բացառվի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կողմնակի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անձանց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մուտքը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ինչպես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ապահովվի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w:t>
      </w:r>
      <w:r w:rsidR="009211CA" w:rsidRPr="00DE45FC">
        <w:rPr>
          <w:rFonts w:ascii="GHEA Grapalat" w:hAnsi="GHEA Grapalat" w:cs="Sylfaen"/>
          <w:sz w:val="24"/>
          <w:szCs w:val="24"/>
          <w:lang w:val="hy-AM"/>
        </w:rPr>
        <w:softHyphen/>
      </w:r>
      <w:r w:rsidRPr="006512B2">
        <w:rPr>
          <w:rFonts w:ascii="GHEA Grapalat" w:hAnsi="GHEA Grapalat" w:cs="Sylfaen"/>
          <w:sz w:val="24"/>
          <w:szCs w:val="24"/>
          <w:lang w:val="hy-AM"/>
        </w:rPr>
        <w:t>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նկատմամբ</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հսկողության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հնարավորությունը</w:t>
      </w:r>
      <w:r w:rsidRPr="006512B2">
        <w:rPr>
          <w:rFonts w:ascii="GHEA Grapalat" w:hAnsi="GHEA Grapalat" w:cs="Tahoma"/>
          <w:sz w:val="24"/>
          <w:szCs w:val="24"/>
          <w:lang w:val="hy-AM"/>
        </w:rPr>
        <w:t>։</w:t>
      </w:r>
    </w:p>
    <w:p w14:paraId="5470B4EE" w14:textId="77777777" w:rsidR="009842C6" w:rsidRPr="006512B2" w:rsidRDefault="009842C6" w:rsidP="00E579E1">
      <w:pPr>
        <w:numPr>
          <w:ilvl w:val="0"/>
          <w:numId w:val="356"/>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Ազատ</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պահեստներին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հետևյալ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պահանջները</w:t>
      </w:r>
      <w:r w:rsidRPr="006512B2">
        <w:rPr>
          <w:rFonts w:ascii="GHEA Grapalat" w:hAnsi="GHEA Grapalat"/>
          <w:sz w:val="24"/>
          <w:szCs w:val="24"/>
          <w:lang w:val="hy-AM"/>
        </w:rPr>
        <w:t>.</w:t>
      </w:r>
    </w:p>
    <w:p w14:paraId="02D9FF9B" w14:textId="77777777" w:rsidR="009842C6" w:rsidRPr="006512B2" w:rsidRDefault="009842C6" w:rsidP="00E579E1">
      <w:pPr>
        <w:numPr>
          <w:ilvl w:val="1"/>
          <w:numId w:val="357"/>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ազատ</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սանիտարահիգիենիկ</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պայմանները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շինությունների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պահպա</w:t>
      </w:r>
      <w:r w:rsidR="00F80A29">
        <w:rPr>
          <w:rFonts w:ascii="GHEA Grapalat" w:hAnsi="GHEA Grapalat" w:cs="Sylfaen"/>
          <w:sz w:val="24"/>
          <w:szCs w:val="24"/>
          <w:lang w:val="hy-AM"/>
        </w:rPr>
        <w:softHyphen/>
      </w:r>
      <w:r w:rsidRPr="006512B2">
        <w:rPr>
          <w:rFonts w:ascii="GHEA Grapalat" w:hAnsi="GHEA Grapalat" w:cs="Sylfaen"/>
          <w:sz w:val="24"/>
          <w:szCs w:val="24"/>
          <w:lang w:val="hy-AM"/>
        </w:rPr>
        <w:t>նու</w:t>
      </w:r>
      <w:r w:rsidR="00F80A29">
        <w:rPr>
          <w:rFonts w:ascii="GHEA Grapalat" w:hAnsi="GHEA Grapalat" w:cs="Sylfaen"/>
          <w:sz w:val="24"/>
          <w:szCs w:val="24"/>
          <w:lang w:val="hy-AM"/>
        </w:rPr>
        <w:softHyphen/>
      </w:r>
      <w:r w:rsidRPr="006512B2">
        <w:rPr>
          <w:rFonts w:ascii="GHEA Grapalat" w:hAnsi="GHEA Grapalat" w:cs="Sylfaen"/>
          <w:sz w:val="24"/>
          <w:szCs w:val="24"/>
          <w:lang w:val="hy-AM"/>
        </w:rPr>
        <w:t>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պահնորդաազդանշանային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հրդեհային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անվտանգության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պահանջները</w:t>
      </w:r>
      <w:r w:rsidRPr="006512B2">
        <w:rPr>
          <w:rFonts w:ascii="GHEA Grapalat" w:hAnsi="GHEA Grapalat"/>
          <w:sz w:val="24"/>
          <w:szCs w:val="24"/>
          <w:lang w:val="hy-AM"/>
        </w:rPr>
        <w:t>.</w:t>
      </w:r>
    </w:p>
    <w:p w14:paraId="002F9B6E" w14:textId="77777777" w:rsidR="009842C6" w:rsidRPr="00F80A29" w:rsidRDefault="009842C6" w:rsidP="00E579E1">
      <w:pPr>
        <w:numPr>
          <w:ilvl w:val="1"/>
          <w:numId w:val="357"/>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անվտանգության</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ծառայության</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սեփական</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վարձված</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առկայությունը</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ազատ պահեստների</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տարածքի</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պաշտպանությունն</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իրականացնելու</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F80A29">
        <w:rPr>
          <w:rFonts w:ascii="GHEA Grapalat" w:hAnsi="GHEA Grapalat" w:cs="Sylfaen"/>
          <w:sz w:val="24"/>
          <w:szCs w:val="24"/>
          <w:lang w:val="hy-AM"/>
        </w:rPr>
        <w:t>.</w:t>
      </w:r>
    </w:p>
    <w:p w14:paraId="3D6A6E54" w14:textId="77777777" w:rsidR="009842C6" w:rsidRPr="00F80A29" w:rsidRDefault="009842C6" w:rsidP="00E579E1">
      <w:pPr>
        <w:numPr>
          <w:ilvl w:val="1"/>
          <w:numId w:val="357"/>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ազատ</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պահեստների</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նախատեսված</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շենքերի, տարածքների</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հրա</w:t>
      </w:r>
      <w:r w:rsidR="00F80A29">
        <w:rPr>
          <w:rFonts w:ascii="GHEA Grapalat" w:hAnsi="GHEA Grapalat" w:cs="Sylfaen"/>
          <w:sz w:val="24"/>
          <w:szCs w:val="24"/>
          <w:lang w:val="hy-AM"/>
        </w:rPr>
        <w:softHyphen/>
      </w:r>
      <w:r w:rsidRPr="006512B2">
        <w:rPr>
          <w:rFonts w:ascii="GHEA Grapalat" w:hAnsi="GHEA Grapalat" w:cs="Sylfaen"/>
          <w:sz w:val="24"/>
          <w:szCs w:val="24"/>
          <w:lang w:val="hy-AM"/>
        </w:rPr>
        <w:t>պա</w:t>
      </w:r>
      <w:r w:rsidR="00F80A29">
        <w:rPr>
          <w:rFonts w:ascii="GHEA Grapalat" w:hAnsi="GHEA Grapalat" w:cs="Sylfaen"/>
          <w:sz w:val="24"/>
          <w:szCs w:val="24"/>
          <w:lang w:val="hy-AM"/>
        </w:rPr>
        <w:softHyphen/>
      </w:r>
      <w:r w:rsidRPr="006512B2">
        <w:rPr>
          <w:rFonts w:ascii="GHEA Grapalat" w:hAnsi="GHEA Grapalat" w:cs="Sylfaen"/>
          <w:sz w:val="24"/>
          <w:szCs w:val="24"/>
          <w:lang w:val="hy-AM"/>
        </w:rPr>
        <w:t>րակ</w:t>
      </w:r>
      <w:r w:rsidR="00F80A29">
        <w:rPr>
          <w:rFonts w:ascii="GHEA Grapalat" w:hAnsi="GHEA Grapalat" w:cs="Sylfaen"/>
          <w:sz w:val="24"/>
          <w:szCs w:val="24"/>
          <w:lang w:val="hy-AM"/>
        </w:rPr>
        <w:softHyphen/>
      </w:r>
      <w:r w:rsidRPr="006512B2">
        <w:rPr>
          <w:rFonts w:ascii="GHEA Grapalat" w:hAnsi="GHEA Grapalat" w:cs="Sylfaen"/>
          <w:sz w:val="24"/>
          <w:szCs w:val="24"/>
          <w:lang w:val="hy-AM"/>
        </w:rPr>
        <w:t>ների</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առանձնացումը</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պարսպապատումը կամ ցանկապատումը</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ինչպես</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նաև</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ազատ</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պահեստ</w:t>
      </w:r>
      <w:r w:rsidR="009211CA" w:rsidRPr="00DE45FC">
        <w:rPr>
          <w:rFonts w:ascii="GHEA Grapalat" w:hAnsi="GHEA Grapalat" w:cs="Sylfaen"/>
          <w:sz w:val="24"/>
          <w:szCs w:val="24"/>
          <w:lang w:val="hy-AM"/>
        </w:rPr>
        <w:softHyphen/>
      </w:r>
      <w:r w:rsidR="00F80A29">
        <w:rPr>
          <w:rFonts w:ascii="GHEA Grapalat" w:hAnsi="GHEA Grapalat" w:cs="Sylfaen"/>
          <w:sz w:val="24"/>
          <w:szCs w:val="24"/>
          <w:lang w:val="hy-AM"/>
        </w:rPr>
        <w:softHyphen/>
      </w:r>
      <w:r w:rsidRPr="006512B2">
        <w:rPr>
          <w:rFonts w:ascii="GHEA Grapalat" w:hAnsi="GHEA Grapalat" w:cs="Sylfaen"/>
          <w:sz w:val="24"/>
          <w:szCs w:val="24"/>
          <w:lang w:val="hy-AM"/>
        </w:rPr>
        <w:t>ների</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կառուցումն</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այնպես</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որ</w:t>
      </w:r>
      <w:r w:rsidRPr="00F80A29">
        <w:rPr>
          <w:rFonts w:ascii="GHEA Grapalat" w:hAnsi="GHEA Grapalat" w:cs="Sylfaen"/>
          <w:sz w:val="24"/>
          <w:szCs w:val="24"/>
          <w:lang w:val="hy-AM"/>
        </w:rPr>
        <w:t xml:space="preserve"> ապահովվի մաքսային մարմինների կողմից </w:t>
      </w:r>
      <w:r w:rsidRPr="006512B2">
        <w:rPr>
          <w:rFonts w:ascii="GHEA Grapalat" w:hAnsi="GHEA Grapalat" w:cs="Sylfaen"/>
          <w:sz w:val="24"/>
          <w:szCs w:val="24"/>
          <w:lang w:val="hy-AM"/>
        </w:rPr>
        <w:t>ազատ</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պահեստ</w:t>
      </w:r>
      <w:r w:rsidR="009211CA" w:rsidRPr="00DE45FC">
        <w:rPr>
          <w:rFonts w:ascii="GHEA Grapalat" w:hAnsi="GHEA Grapalat" w:cs="Sylfaen"/>
          <w:sz w:val="24"/>
          <w:szCs w:val="24"/>
          <w:lang w:val="hy-AM"/>
        </w:rPr>
        <w:softHyphen/>
      </w:r>
      <w:r w:rsidRPr="006512B2">
        <w:rPr>
          <w:rFonts w:ascii="GHEA Grapalat" w:hAnsi="GHEA Grapalat" w:cs="Sylfaen"/>
          <w:sz w:val="24"/>
          <w:szCs w:val="24"/>
          <w:lang w:val="hy-AM"/>
        </w:rPr>
        <w:t>ների</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տարածքում</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իրականացվող գործունեության նկատմամբ մաքսային հսկողու</w:t>
      </w:r>
      <w:r w:rsidR="00F80A29">
        <w:rPr>
          <w:rFonts w:ascii="GHEA Grapalat" w:hAnsi="GHEA Grapalat" w:cs="Sylfaen"/>
          <w:sz w:val="24"/>
          <w:szCs w:val="24"/>
          <w:lang w:val="hy-AM"/>
        </w:rPr>
        <w:softHyphen/>
      </w:r>
      <w:r w:rsidRPr="006512B2">
        <w:rPr>
          <w:rFonts w:ascii="GHEA Grapalat" w:hAnsi="GHEA Grapalat" w:cs="Sylfaen"/>
          <w:sz w:val="24"/>
          <w:szCs w:val="24"/>
          <w:lang w:val="hy-AM"/>
        </w:rPr>
        <w:t>թյան իրականացումը</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բացառվեն</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հսկողությունից</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դուրս</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ապրանքների</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ստացման</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ազատ</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պահեստներից</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դրանց</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դուրսբերման</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հնարավորությունը</w:t>
      </w:r>
      <w:r w:rsidRPr="00F80A29">
        <w:rPr>
          <w:rFonts w:ascii="GHEA Grapalat" w:hAnsi="GHEA Grapalat" w:cs="Sylfaen"/>
          <w:sz w:val="24"/>
          <w:szCs w:val="24"/>
          <w:lang w:val="hy-AM"/>
        </w:rPr>
        <w:t>.</w:t>
      </w:r>
    </w:p>
    <w:p w14:paraId="3717732A" w14:textId="77777777" w:rsidR="009842C6" w:rsidRPr="00F80A29" w:rsidRDefault="009842C6" w:rsidP="00E579E1">
      <w:pPr>
        <w:numPr>
          <w:ilvl w:val="1"/>
          <w:numId w:val="357"/>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ապրանքների</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պահպանության</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նյութատեխնիկական</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սարքավորումների</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առկա</w:t>
      </w:r>
      <w:r w:rsidR="009211CA" w:rsidRPr="00DE45FC">
        <w:rPr>
          <w:rFonts w:ascii="GHEA Grapalat" w:hAnsi="GHEA Grapalat" w:cs="Sylfaen"/>
          <w:sz w:val="24"/>
          <w:szCs w:val="24"/>
          <w:lang w:val="hy-AM"/>
        </w:rPr>
        <w:softHyphen/>
      </w:r>
      <w:r w:rsidR="00F80A29">
        <w:rPr>
          <w:rFonts w:ascii="GHEA Grapalat" w:hAnsi="GHEA Grapalat" w:cs="Sylfaen"/>
          <w:sz w:val="24"/>
          <w:szCs w:val="24"/>
          <w:lang w:val="hy-AM"/>
        </w:rPr>
        <w:softHyphen/>
      </w:r>
      <w:r w:rsidRPr="006512B2">
        <w:rPr>
          <w:rFonts w:ascii="GHEA Grapalat" w:hAnsi="GHEA Grapalat" w:cs="Sylfaen"/>
          <w:sz w:val="24"/>
          <w:szCs w:val="24"/>
          <w:lang w:val="hy-AM"/>
        </w:rPr>
        <w:t>յությունը</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այդ</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թվում</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բեռնման</w:t>
      </w:r>
      <w:r w:rsidRPr="00F80A29">
        <w:rPr>
          <w:rFonts w:ascii="GHEA Grapalat" w:hAnsi="GHEA Grapalat" w:cs="Sylfaen"/>
          <w:sz w:val="24"/>
          <w:szCs w:val="24"/>
          <w:lang w:val="hy-AM"/>
        </w:rPr>
        <w:t>-</w:t>
      </w:r>
      <w:r w:rsidRPr="006512B2">
        <w:rPr>
          <w:rFonts w:ascii="GHEA Grapalat" w:hAnsi="GHEA Grapalat" w:cs="Sylfaen"/>
          <w:sz w:val="24"/>
          <w:szCs w:val="24"/>
          <w:lang w:val="hy-AM"/>
        </w:rPr>
        <w:t>բեռնաթափման</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տրանսպորտային</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միջոցների</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պահես</w:t>
      </w:r>
      <w:r w:rsidR="009211CA" w:rsidRPr="00DE45FC">
        <w:rPr>
          <w:rFonts w:ascii="GHEA Grapalat" w:hAnsi="GHEA Grapalat" w:cs="Sylfaen"/>
          <w:sz w:val="24"/>
          <w:szCs w:val="24"/>
          <w:lang w:val="hy-AM"/>
        </w:rPr>
        <w:softHyphen/>
      </w:r>
      <w:r w:rsidR="00F80A29">
        <w:rPr>
          <w:rFonts w:ascii="GHEA Grapalat" w:hAnsi="GHEA Grapalat" w:cs="Sylfaen"/>
          <w:sz w:val="24"/>
          <w:szCs w:val="24"/>
          <w:lang w:val="hy-AM"/>
        </w:rPr>
        <w:softHyphen/>
      </w:r>
      <w:r w:rsidRPr="006512B2">
        <w:rPr>
          <w:rFonts w:ascii="GHEA Grapalat" w:hAnsi="GHEA Grapalat" w:cs="Sylfaen"/>
          <w:sz w:val="24"/>
          <w:szCs w:val="24"/>
          <w:lang w:val="hy-AM"/>
        </w:rPr>
        <w:t>տային</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տնտեսության</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անհրաժեշտ</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սարքավորումների</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կշռող</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տեղադրող</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տեղա</w:t>
      </w:r>
      <w:r w:rsidR="009211CA" w:rsidRPr="00DE45FC">
        <w:rPr>
          <w:rFonts w:ascii="GHEA Grapalat" w:hAnsi="GHEA Grapalat" w:cs="Sylfaen"/>
          <w:sz w:val="24"/>
          <w:szCs w:val="24"/>
          <w:lang w:val="hy-AM"/>
        </w:rPr>
        <w:softHyphen/>
      </w:r>
      <w:r w:rsidRPr="006512B2">
        <w:rPr>
          <w:rFonts w:ascii="GHEA Grapalat" w:hAnsi="GHEA Grapalat" w:cs="Sylfaen"/>
          <w:sz w:val="24"/>
          <w:szCs w:val="24"/>
          <w:lang w:val="hy-AM"/>
        </w:rPr>
        <w:t>փոխող</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օդափոխիչ</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կապի</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այլ</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միջոցների</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առկայությունը</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տեխնիկական</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պահանջ</w:t>
      </w:r>
      <w:r w:rsidR="00F80A29">
        <w:rPr>
          <w:rFonts w:ascii="GHEA Grapalat" w:hAnsi="GHEA Grapalat" w:cs="Sylfaen"/>
          <w:sz w:val="24"/>
          <w:szCs w:val="24"/>
          <w:lang w:val="hy-AM"/>
        </w:rPr>
        <w:softHyphen/>
      </w:r>
      <w:r w:rsidRPr="006512B2">
        <w:rPr>
          <w:rFonts w:ascii="GHEA Grapalat" w:hAnsi="GHEA Grapalat" w:cs="Sylfaen"/>
          <w:sz w:val="24"/>
          <w:szCs w:val="24"/>
          <w:lang w:val="hy-AM"/>
        </w:rPr>
        <w:t>նե</w:t>
      </w:r>
      <w:r w:rsidR="009211CA" w:rsidRPr="00DE45FC">
        <w:rPr>
          <w:rFonts w:ascii="GHEA Grapalat" w:hAnsi="GHEA Grapalat" w:cs="Sylfaen"/>
          <w:sz w:val="24"/>
          <w:szCs w:val="24"/>
          <w:lang w:val="hy-AM"/>
        </w:rPr>
        <w:softHyphen/>
      </w:r>
      <w:r w:rsidRPr="006512B2">
        <w:rPr>
          <w:rFonts w:ascii="GHEA Grapalat" w:hAnsi="GHEA Grapalat" w:cs="Sylfaen"/>
          <w:sz w:val="24"/>
          <w:szCs w:val="24"/>
          <w:lang w:val="hy-AM"/>
        </w:rPr>
        <w:t>րին</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դրանց</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համապատասխանությունը</w:t>
      </w:r>
      <w:r w:rsidRPr="00F80A29">
        <w:rPr>
          <w:rFonts w:ascii="GHEA Grapalat" w:hAnsi="GHEA Grapalat" w:cs="Sylfaen"/>
          <w:sz w:val="24"/>
          <w:szCs w:val="24"/>
          <w:lang w:val="hy-AM"/>
        </w:rPr>
        <w:t>.</w:t>
      </w:r>
    </w:p>
    <w:p w14:paraId="19A9D5FF" w14:textId="77777777" w:rsidR="009842C6" w:rsidRPr="00F80A29" w:rsidRDefault="009842C6" w:rsidP="00E579E1">
      <w:pPr>
        <w:numPr>
          <w:ilvl w:val="1"/>
          <w:numId w:val="357"/>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մաքսային</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մարմինների</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համապատասխան</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տարածքներ</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պայմաններ</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մաք</w:t>
      </w:r>
      <w:r w:rsidR="00F80A29">
        <w:rPr>
          <w:rFonts w:ascii="GHEA Grapalat" w:hAnsi="GHEA Grapalat" w:cs="Sylfaen"/>
          <w:sz w:val="24"/>
          <w:szCs w:val="24"/>
          <w:lang w:val="hy-AM"/>
        </w:rPr>
        <w:softHyphen/>
      </w:r>
      <w:r w:rsidR="009211CA" w:rsidRPr="00DE45FC">
        <w:rPr>
          <w:rFonts w:ascii="GHEA Grapalat" w:hAnsi="GHEA Grapalat" w:cs="Sylfaen"/>
          <w:sz w:val="24"/>
          <w:szCs w:val="24"/>
          <w:lang w:val="hy-AM"/>
        </w:rPr>
        <w:softHyphen/>
      </w:r>
      <w:r w:rsidRPr="006512B2">
        <w:rPr>
          <w:rFonts w:ascii="GHEA Grapalat" w:hAnsi="GHEA Grapalat" w:cs="Sylfaen"/>
          <w:sz w:val="24"/>
          <w:szCs w:val="24"/>
          <w:lang w:val="hy-AM"/>
        </w:rPr>
        <w:t>սային</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հսկողություն</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իրականացնելու</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ձևակերպումներ</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կատարելու</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նպա</w:t>
      </w:r>
      <w:r w:rsidR="00F80A29">
        <w:rPr>
          <w:rFonts w:ascii="GHEA Grapalat" w:hAnsi="GHEA Grapalat" w:cs="Sylfaen"/>
          <w:sz w:val="24"/>
          <w:szCs w:val="24"/>
          <w:lang w:val="hy-AM"/>
        </w:rPr>
        <w:softHyphen/>
      </w:r>
      <w:r w:rsidRPr="006512B2">
        <w:rPr>
          <w:rFonts w:ascii="GHEA Grapalat" w:hAnsi="GHEA Grapalat" w:cs="Sylfaen"/>
          <w:sz w:val="24"/>
          <w:szCs w:val="24"/>
          <w:lang w:val="hy-AM"/>
        </w:rPr>
        <w:t>տա</w:t>
      </w:r>
      <w:r w:rsidR="009211CA" w:rsidRPr="00DE45FC">
        <w:rPr>
          <w:rFonts w:ascii="GHEA Grapalat" w:hAnsi="GHEA Grapalat" w:cs="Sylfaen"/>
          <w:sz w:val="24"/>
          <w:szCs w:val="24"/>
          <w:lang w:val="hy-AM"/>
        </w:rPr>
        <w:softHyphen/>
      </w:r>
      <w:r w:rsidRPr="006512B2">
        <w:rPr>
          <w:rFonts w:ascii="GHEA Grapalat" w:hAnsi="GHEA Grapalat" w:cs="Sylfaen"/>
          <w:sz w:val="24"/>
          <w:szCs w:val="24"/>
          <w:lang w:val="hy-AM"/>
        </w:rPr>
        <w:t>կով</w:t>
      </w:r>
      <w:r w:rsidRPr="00F80A29">
        <w:rPr>
          <w:rFonts w:ascii="GHEA Grapalat" w:hAnsi="GHEA Grapalat" w:cs="Sylfaen"/>
          <w:sz w:val="24"/>
          <w:szCs w:val="24"/>
          <w:lang w:val="hy-AM"/>
        </w:rPr>
        <w:t>.</w:t>
      </w:r>
    </w:p>
    <w:p w14:paraId="238352E8" w14:textId="77777777" w:rsidR="009842C6" w:rsidRPr="00F80A29" w:rsidRDefault="009842C6" w:rsidP="00E579E1">
      <w:pPr>
        <w:numPr>
          <w:ilvl w:val="1"/>
          <w:numId w:val="357"/>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պահպանման</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առանձնահատուկ</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պայմաններ</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պահանջող</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շուտ</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փչացող</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կոտրվող</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խոնա</w:t>
      </w:r>
      <w:r w:rsidR="009211CA" w:rsidRPr="00DE45FC">
        <w:rPr>
          <w:rFonts w:ascii="GHEA Grapalat" w:hAnsi="GHEA Grapalat" w:cs="Sylfaen"/>
          <w:sz w:val="24"/>
          <w:szCs w:val="24"/>
          <w:lang w:val="hy-AM"/>
        </w:rPr>
        <w:softHyphen/>
      </w:r>
      <w:r w:rsidRPr="006512B2">
        <w:rPr>
          <w:rFonts w:ascii="GHEA Grapalat" w:hAnsi="GHEA Grapalat" w:cs="Sylfaen"/>
          <w:sz w:val="24"/>
          <w:szCs w:val="24"/>
          <w:lang w:val="hy-AM"/>
        </w:rPr>
        <w:t>վության</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ջերմաստիճանի</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որոշակի</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ռեժիմ</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պահանջող</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դյուրավառ</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շրջակա</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միջա</w:t>
      </w:r>
      <w:r w:rsidR="00F80A29">
        <w:rPr>
          <w:rFonts w:ascii="GHEA Grapalat" w:hAnsi="GHEA Grapalat" w:cs="Sylfaen"/>
          <w:sz w:val="24"/>
          <w:szCs w:val="24"/>
          <w:lang w:val="hy-AM"/>
        </w:rPr>
        <w:softHyphen/>
      </w:r>
      <w:r w:rsidRPr="006512B2">
        <w:rPr>
          <w:rFonts w:ascii="GHEA Grapalat" w:hAnsi="GHEA Grapalat" w:cs="Sylfaen"/>
          <w:sz w:val="24"/>
          <w:szCs w:val="24"/>
          <w:lang w:val="hy-AM"/>
        </w:rPr>
        <w:t>վայ</w:t>
      </w:r>
      <w:r w:rsidR="009211CA" w:rsidRPr="00DE45FC">
        <w:rPr>
          <w:rFonts w:ascii="GHEA Grapalat" w:hAnsi="GHEA Grapalat" w:cs="Sylfaen"/>
          <w:sz w:val="24"/>
          <w:szCs w:val="24"/>
          <w:lang w:val="hy-AM"/>
        </w:rPr>
        <w:softHyphen/>
      </w:r>
      <w:r w:rsidRPr="006512B2">
        <w:rPr>
          <w:rFonts w:ascii="GHEA Grapalat" w:hAnsi="GHEA Grapalat" w:cs="Sylfaen"/>
          <w:sz w:val="24"/>
          <w:szCs w:val="24"/>
          <w:lang w:val="hy-AM"/>
        </w:rPr>
        <w:t>րին</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վնաս</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պատճառող</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ապրանքների</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հատուկ</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առանձնացված</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հարմարեցված</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շինու</w:t>
      </w:r>
      <w:r w:rsidR="00F80A29">
        <w:rPr>
          <w:rFonts w:ascii="GHEA Grapalat" w:hAnsi="GHEA Grapalat" w:cs="Sylfaen"/>
          <w:sz w:val="24"/>
          <w:szCs w:val="24"/>
          <w:lang w:val="hy-AM"/>
        </w:rPr>
        <w:softHyphen/>
      </w:r>
      <w:r w:rsidRPr="006512B2">
        <w:rPr>
          <w:rFonts w:ascii="GHEA Grapalat" w:hAnsi="GHEA Grapalat" w:cs="Sylfaen"/>
          <w:sz w:val="24"/>
          <w:szCs w:val="24"/>
          <w:lang w:val="hy-AM"/>
        </w:rPr>
        <w:t>թյունների</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սարքավորումների</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առկայությունը</w:t>
      </w:r>
      <w:r w:rsidRPr="00F80A29">
        <w:rPr>
          <w:rFonts w:ascii="GHEA Grapalat" w:hAnsi="GHEA Grapalat" w:cs="Sylfaen"/>
          <w:sz w:val="24"/>
          <w:szCs w:val="24"/>
          <w:lang w:val="hy-AM"/>
        </w:rPr>
        <w:t>.</w:t>
      </w:r>
    </w:p>
    <w:p w14:paraId="00105BC3" w14:textId="77777777" w:rsidR="009842C6" w:rsidRPr="00F80A29" w:rsidRDefault="009842C6" w:rsidP="00E579E1">
      <w:pPr>
        <w:numPr>
          <w:ilvl w:val="1"/>
          <w:numId w:val="357"/>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ապրանքների</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հաշվառման</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մարմիններին</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հաշվետվությունների</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տրա</w:t>
      </w:r>
      <w:r w:rsidR="00F80A29">
        <w:rPr>
          <w:rFonts w:ascii="GHEA Grapalat" w:hAnsi="GHEA Grapalat" w:cs="Sylfaen"/>
          <w:sz w:val="24"/>
          <w:szCs w:val="24"/>
          <w:lang w:val="hy-AM"/>
        </w:rPr>
        <w:softHyphen/>
      </w:r>
      <w:r w:rsidRPr="006512B2">
        <w:rPr>
          <w:rFonts w:ascii="GHEA Grapalat" w:hAnsi="GHEA Grapalat" w:cs="Sylfaen"/>
          <w:sz w:val="24"/>
          <w:szCs w:val="24"/>
          <w:lang w:val="hy-AM"/>
        </w:rPr>
        <w:t>մա</w:t>
      </w:r>
      <w:r w:rsidR="009211CA" w:rsidRPr="00DE45FC">
        <w:rPr>
          <w:rFonts w:ascii="GHEA Grapalat" w:hAnsi="GHEA Grapalat" w:cs="Sylfaen"/>
          <w:sz w:val="24"/>
          <w:szCs w:val="24"/>
          <w:lang w:val="hy-AM"/>
        </w:rPr>
        <w:softHyphen/>
      </w:r>
      <w:r w:rsidRPr="006512B2">
        <w:rPr>
          <w:rFonts w:ascii="GHEA Grapalat" w:hAnsi="GHEA Grapalat" w:cs="Sylfaen"/>
          <w:sz w:val="24"/>
          <w:szCs w:val="24"/>
          <w:lang w:val="hy-AM"/>
        </w:rPr>
        <w:t>դրման</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ավտոմատացված</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համակարգերի</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առկայությունը</w:t>
      </w:r>
      <w:r w:rsidRPr="00F80A29">
        <w:rPr>
          <w:rFonts w:ascii="GHEA Grapalat" w:hAnsi="GHEA Grapalat" w:cs="Sylfaen"/>
          <w:sz w:val="24"/>
          <w:szCs w:val="24"/>
          <w:lang w:val="hy-AM"/>
        </w:rPr>
        <w:t>.</w:t>
      </w:r>
    </w:p>
    <w:p w14:paraId="0E9CF447" w14:textId="77777777" w:rsidR="009842C6" w:rsidRPr="006512B2" w:rsidRDefault="009842C6" w:rsidP="00E579E1">
      <w:pPr>
        <w:numPr>
          <w:ilvl w:val="1"/>
          <w:numId w:val="357"/>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հսկիչ</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անցագրային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կետերի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առկայությունը</w:t>
      </w:r>
      <w:r w:rsidRPr="006512B2">
        <w:rPr>
          <w:rFonts w:ascii="GHEA Grapalat" w:hAnsi="GHEA Grapalat"/>
          <w:sz w:val="24"/>
          <w:szCs w:val="24"/>
          <w:lang w:val="hy-AM"/>
        </w:rPr>
        <w:t>:</w:t>
      </w:r>
    </w:p>
    <w:p w14:paraId="3653F042" w14:textId="77777777" w:rsidR="009842C6" w:rsidRPr="00F80A29" w:rsidRDefault="00256F27" w:rsidP="00E579E1">
      <w:pPr>
        <w:numPr>
          <w:ilvl w:val="0"/>
          <w:numId w:val="356"/>
        </w:numPr>
        <w:tabs>
          <w:tab w:val="left" w:pos="851"/>
        </w:tabs>
        <w:spacing w:after="0" w:line="360" w:lineRule="auto"/>
        <w:ind w:left="0" w:firstLine="567"/>
        <w:jc w:val="both"/>
        <w:rPr>
          <w:rFonts w:ascii="GHEA Grapalat" w:hAnsi="GHEA Grapalat" w:cs="Sylfaen"/>
          <w:sz w:val="24"/>
          <w:szCs w:val="24"/>
          <w:lang w:val="hy-AM"/>
        </w:rPr>
      </w:pPr>
      <w:r w:rsidRPr="00F80A29">
        <w:rPr>
          <w:rFonts w:ascii="GHEA Grapalat" w:hAnsi="GHEA Grapalat" w:cs="Sylfaen"/>
          <w:sz w:val="24"/>
          <w:szCs w:val="24"/>
          <w:lang w:val="hy-AM"/>
        </w:rPr>
        <w:lastRenderedPageBreak/>
        <w:t>Կ</w:t>
      </w:r>
      <w:r w:rsidR="009842C6" w:rsidRPr="00F80A29">
        <w:rPr>
          <w:rFonts w:ascii="GHEA Grapalat" w:hAnsi="GHEA Grapalat" w:cs="Sylfaen"/>
          <w:sz w:val="24"/>
          <w:szCs w:val="24"/>
          <w:lang w:val="hy-AM"/>
        </w:rPr>
        <w:t>առավարությունը կարող է սահմանել որպես ազատ պահեստներ օգտագործվող կամ օգտագործման համար նախատեսվող շինությունների, տարածքների (տարածքների մասերի) և (կամ) բաց հրապարակների տեղակայմանը, սարքավորվածությանը ներկա</w:t>
      </w:r>
      <w:r w:rsidR="00F80A29">
        <w:rPr>
          <w:rFonts w:ascii="GHEA Grapalat" w:hAnsi="GHEA Grapalat" w:cs="Sylfaen"/>
          <w:sz w:val="24"/>
          <w:szCs w:val="24"/>
          <w:lang w:val="hy-AM"/>
        </w:rPr>
        <w:softHyphen/>
      </w:r>
      <w:r w:rsidR="009842C6" w:rsidRPr="00F80A29">
        <w:rPr>
          <w:rFonts w:ascii="GHEA Grapalat" w:hAnsi="GHEA Grapalat" w:cs="Sylfaen"/>
          <w:sz w:val="24"/>
          <w:szCs w:val="24"/>
          <w:lang w:val="hy-AM"/>
        </w:rPr>
        <w:t>յաց</w:t>
      </w:r>
      <w:r w:rsidR="00F80A29">
        <w:rPr>
          <w:rFonts w:ascii="GHEA Grapalat" w:hAnsi="GHEA Grapalat" w:cs="Sylfaen"/>
          <w:sz w:val="24"/>
          <w:szCs w:val="24"/>
          <w:lang w:val="hy-AM"/>
        </w:rPr>
        <w:softHyphen/>
      </w:r>
      <w:r w:rsidR="009842C6" w:rsidRPr="00F80A29">
        <w:rPr>
          <w:rFonts w:ascii="GHEA Grapalat" w:hAnsi="GHEA Grapalat" w:cs="Sylfaen"/>
          <w:sz w:val="24"/>
          <w:szCs w:val="24"/>
          <w:lang w:val="hy-AM"/>
        </w:rPr>
        <w:t>վող այլ պահանջներ:</w:t>
      </w:r>
    </w:p>
    <w:p w14:paraId="4D34D868" w14:textId="77777777" w:rsidR="009842C6" w:rsidRPr="006512B2" w:rsidRDefault="009842C6" w:rsidP="00E579E1">
      <w:pPr>
        <w:numPr>
          <w:ilvl w:val="0"/>
          <w:numId w:val="356"/>
        </w:numPr>
        <w:tabs>
          <w:tab w:val="left" w:pos="851"/>
        </w:tabs>
        <w:spacing w:after="0" w:line="360" w:lineRule="auto"/>
        <w:ind w:left="0" w:firstLine="567"/>
        <w:jc w:val="both"/>
        <w:rPr>
          <w:rFonts w:ascii="GHEA Grapalat" w:hAnsi="GHEA Grapalat"/>
          <w:sz w:val="24"/>
          <w:szCs w:val="24"/>
          <w:lang w:val="hy-AM"/>
        </w:rPr>
      </w:pPr>
      <w:r w:rsidRPr="00F80A29">
        <w:rPr>
          <w:rFonts w:ascii="GHEA Grapalat" w:hAnsi="GHEA Grapalat" w:cs="Sylfaen"/>
          <w:sz w:val="24"/>
          <w:szCs w:val="24"/>
          <w:lang w:val="hy-AM"/>
        </w:rPr>
        <w:t>Ազ</w:t>
      </w:r>
      <w:r w:rsidRPr="006512B2">
        <w:rPr>
          <w:rFonts w:ascii="GHEA Grapalat" w:hAnsi="GHEA Grapalat"/>
          <w:sz w:val="24"/>
          <w:szCs w:val="24"/>
          <w:lang w:val="hy-AM"/>
        </w:rPr>
        <w:t xml:space="preserve">ատ պահեստների հիմնման և գործունեության կարգը սահմանում է </w:t>
      </w:r>
      <w:r w:rsidR="00256F27">
        <w:rPr>
          <w:rFonts w:ascii="GHEA Grapalat" w:hAnsi="GHEA Grapalat"/>
          <w:sz w:val="24"/>
          <w:szCs w:val="24"/>
          <w:lang w:val="hy-AM"/>
        </w:rPr>
        <w:t>Կ</w:t>
      </w:r>
      <w:r w:rsidRPr="006512B2">
        <w:rPr>
          <w:rFonts w:ascii="GHEA Grapalat" w:hAnsi="GHEA Grapalat"/>
          <w:sz w:val="24"/>
          <w:szCs w:val="24"/>
          <w:lang w:val="hy-AM"/>
        </w:rPr>
        <w:t>առա</w:t>
      </w:r>
      <w:r w:rsidR="00F80A29">
        <w:rPr>
          <w:rFonts w:ascii="GHEA Grapalat" w:hAnsi="GHEA Grapalat"/>
          <w:sz w:val="24"/>
          <w:szCs w:val="24"/>
          <w:lang w:val="hy-AM"/>
        </w:rPr>
        <w:softHyphen/>
      </w:r>
      <w:r w:rsidRPr="006512B2">
        <w:rPr>
          <w:rFonts w:ascii="GHEA Grapalat" w:hAnsi="GHEA Grapalat"/>
          <w:sz w:val="24"/>
          <w:szCs w:val="24"/>
          <w:lang w:val="hy-AM"/>
        </w:rPr>
        <w:t>վարու</w:t>
      </w:r>
      <w:r w:rsidR="00F80A29">
        <w:rPr>
          <w:rFonts w:ascii="GHEA Grapalat" w:hAnsi="GHEA Grapalat"/>
          <w:sz w:val="24"/>
          <w:szCs w:val="24"/>
          <w:lang w:val="hy-AM"/>
        </w:rPr>
        <w:softHyphen/>
      </w:r>
      <w:r w:rsidRPr="006512B2">
        <w:rPr>
          <w:rFonts w:ascii="GHEA Grapalat" w:hAnsi="GHEA Grapalat"/>
          <w:sz w:val="24"/>
          <w:szCs w:val="24"/>
          <w:lang w:val="hy-AM"/>
        </w:rPr>
        <w:t>թյունը:</w:t>
      </w:r>
    </w:p>
    <w:p w14:paraId="7F5ED988" w14:textId="77777777" w:rsidR="00F80A29" w:rsidRDefault="00F80A29" w:rsidP="00F80A29">
      <w:pPr>
        <w:spacing w:after="0" w:line="360" w:lineRule="auto"/>
        <w:ind w:firstLine="567"/>
        <w:jc w:val="both"/>
        <w:rPr>
          <w:rFonts w:ascii="GHEA Grapalat" w:hAnsi="GHEA Grapalat"/>
          <w:b/>
          <w:sz w:val="24"/>
          <w:szCs w:val="24"/>
          <w:lang w:val="hy-AM"/>
        </w:rPr>
      </w:pPr>
    </w:p>
    <w:p w14:paraId="74CC28BE" w14:textId="43043EE4" w:rsidR="00F80A29" w:rsidRDefault="009842C6" w:rsidP="00F80A29">
      <w:pPr>
        <w:spacing w:after="0" w:line="360" w:lineRule="auto"/>
        <w:ind w:firstLine="567"/>
        <w:jc w:val="both"/>
        <w:rPr>
          <w:rFonts w:ascii="GHEA Grapalat" w:hAnsi="GHEA Grapalat"/>
          <w:b/>
          <w:sz w:val="24"/>
          <w:szCs w:val="24"/>
          <w:lang w:val="hy-AM"/>
        </w:rPr>
      </w:pPr>
      <w:r w:rsidRPr="006512B2">
        <w:rPr>
          <w:rFonts w:ascii="GHEA Grapalat" w:hAnsi="GHEA Grapalat"/>
          <w:b/>
          <w:sz w:val="24"/>
          <w:szCs w:val="24"/>
          <w:lang w:val="hy-AM"/>
        </w:rPr>
        <w:t xml:space="preserve">Հոդված </w:t>
      </w:r>
      <w:r w:rsidR="00B12C5A">
        <w:rPr>
          <w:rFonts w:ascii="GHEA Grapalat" w:hAnsi="GHEA Grapalat"/>
          <w:b/>
          <w:sz w:val="24"/>
          <w:szCs w:val="24"/>
          <w:lang w:val="hy-AM"/>
        </w:rPr>
        <w:t>282</w:t>
      </w:r>
      <w:r w:rsidRPr="006512B2">
        <w:rPr>
          <w:rFonts w:ascii="GHEA Grapalat" w:hAnsi="GHEA Grapalat"/>
          <w:b/>
          <w:sz w:val="24"/>
          <w:szCs w:val="24"/>
          <w:lang w:val="hy-AM"/>
        </w:rPr>
        <w:t>.</w:t>
      </w:r>
      <w:r w:rsidRPr="006512B2">
        <w:rPr>
          <w:rFonts w:ascii="GHEA Grapalat" w:hAnsi="GHEA Grapalat"/>
          <w:sz w:val="24"/>
          <w:szCs w:val="24"/>
          <w:lang w:val="hy-AM"/>
        </w:rPr>
        <w:t xml:space="preserve"> </w:t>
      </w:r>
      <w:r w:rsidRPr="006512B2">
        <w:rPr>
          <w:rFonts w:ascii="GHEA Grapalat" w:hAnsi="GHEA Grapalat"/>
          <w:b/>
          <w:sz w:val="24"/>
          <w:szCs w:val="24"/>
          <w:lang w:val="hy-AM"/>
        </w:rPr>
        <w:t>Ազատ պահեստի կազմակերպիչների ռեեստրից ազատ</w:t>
      </w:r>
    </w:p>
    <w:p w14:paraId="5744086B" w14:textId="77777777" w:rsidR="009842C6" w:rsidRPr="006512B2" w:rsidRDefault="009842C6" w:rsidP="00F80A29">
      <w:pPr>
        <w:spacing w:after="0" w:line="360" w:lineRule="auto"/>
        <w:ind w:firstLine="1985"/>
        <w:jc w:val="both"/>
        <w:rPr>
          <w:rFonts w:ascii="GHEA Grapalat" w:hAnsi="GHEA Grapalat"/>
          <w:b/>
          <w:sz w:val="24"/>
          <w:szCs w:val="24"/>
          <w:lang w:val="hy-AM"/>
        </w:rPr>
      </w:pPr>
      <w:r w:rsidRPr="006512B2">
        <w:rPr>
          <w:rFonts w:ascii="GHEA Grapalat" w:hAnsi="GHEA Grapalat"/>
          <w:b/>
          <w:sz w:val="24"/>
          <w:szCs w:val="24"/>
          <w:lang w:val="hy-AM"/>
        </w:rPr>
        <w:t>պահեստի կազմակերպչին հանելու հիմքերը</w:t>
      </w:r>
    </w:p>
    <w:p w14:paraId="6803D366" w14:textId="77777777" w:rsidR="009842C6" w:rsidRPr="006512B2" w:rsidRDefault="009842C6" w:rsidP="00E579E1">
      <w:pPr>
        <w:numPr>
          <w:ilvl w:val="0"/>
          <w:numId w:val="358"/>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Ազատ պահեստի կազմակերպիչների ռեեստրից իրավաբանական անձին հանելու հիմքերը սահմանված են Միության մաքսային օրենսգրքի 423-րդ հոդվածով:</w:t>
      </w:r>
    </w:p>
    <w:p w14:paraId="75D1EAC9" w14:textId="77777777" w:rsidR="009842C6" w:rsidRPr="006512B2" w:rsidRDefault="009842C6" w:rsidP="00E579E1">
      <w:pPr>
        <w:numPr>
          <w:ilvl w:val="0"/>
          <w:numId w:val="358"/>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423-րդ հոդվածի 1-ին </w:t>
      </w:r>
      <w:r w:rsidR="00F0212B">
        <w:rPr>
          <w:rFonts w:ascii="GHEA Grapalat" w:hAnsi="GHEA Grapalat"/>
          <w:sz w:val="24"/>
          <w:szCs w:val="24"/>
          <w:lang w:val="hy-AM"/>
        </w:rPr>
        <w:t>մաս</w:t>
      </w:r>
      <w:r w:rsidRPr="006512B2">
        <w:rPr>
          <w:rFonts w:ascii="GHEA Grapalat" w:hAnsi="GHEA Grapalat"/>
          <w:sz w:val="24"/>
          <w:szCs w:val="24"/>
          <w:lang w:val="hy-AM"/>
        </w:rPr>
        <w:t>ի 4-րդ կետով սահ</w:t>
      </w:r>
      <w:r w:rsidR="009211CA" w:rsidRPr="00DE45FC">
        <w:rPr>
          <w:rFonts w:ascii="GHEA Grapalat" w:hAnsi="GHEA Grapalat"/>
          <w:sz w:val="24"/>
          <w:szCs w:val="24"/>
          <w:lang w:val="hy-AM"/>
        </w:rPr>
        <w:softHyphen/>
      </w:r>
      <w:r w:rsidRPr="006512B2">
        <w:rPr>
          <w:rFonts w:ascii="GHEA Grapalat" w:hAnsi="GHEA Grapalat"/>
          <w:sz w:val="24"/>
          <w:szCs w:val="24"/>
          <w:lang w:val="hy-AM"/>
        </w:rPr>
        <w:t>ման</w:t>
      </w:r>
      <w:r w:rsidR="009211CA" w:rsidRPr="00DE45FC">
        <w:rPr>
          <w:rFonts w:ascii="GHEA Grapalat" w:hAnsi="GHEA Grapalat"/>
          <w:sz w:val="24"/>
          <w:szCs w:val="24"/>
          <w:lang w:val="hy-AM"/>
        </w:rPr>
        <w:softHyphen/>
      </w:r>
      <w:r w:rsidR="00F80A29">
        <w:rPr>
          <w:rFonts w:ascii="GHEA Grapalat" w:hAnsi="GHEA Grapalat"/>
          <w:sz w:val="24"/>
          <w:szCs w:val="24"/>
          <w:lang w:val="hy-AM"/>
        </w:rPr>
        <w:softHyphen/>
      </w:r>
      <w:r w:rsidRPr="006512B2">
        <w:rPr>
          <w:rFonts w:ascii="GHEA Grapalat" w:hAnsi="GHEA Grapalat"/>
          <w:sz w:val="24"/>
          <w:szCs w:val="24"/>
          <w:lang w:val="hy-AM"/>
        </w:rPr>
        <w:t>ված հիմքով ազատ պահեստը չի հանվում ազատ պահեստի կազմակերպիչների ռեեստ</w:t>
      </w:r>
      <w:r w:rsidR="009211CA" w:rsidRPr="00DE45FC">
        <w:rPr>
          <w:rFonts w:ascii="GHEA Grapalat" w:hAnsi="GHEA Grapalat"/>
          <w:sz w:val="24"/>
          <w:szCs w:val="24"/>
          <w:lang w:val="hy-AM"/>
        </w:rPr>
        <w:softHyphen/>
      </w:r>
      <w:r w:rsidRPr="006512B2">
        <w:rPr>
          <w:rFonts w:ascii="GHEA Grapalat" w:hAnsi="GHEA Grapalat"/>
          <w:sz w:val="24"/>
          <w:szCs w:val="24"/>
          <w:lang w:val="hy-AM"/>
        </w:rPr>
        <w:t>րից այն դեպքերում, երբ վերակազմավորումը տեղի է ունեցել Հայաստանի Հան</w:t>
      </w:r>
      <w:r w:rsidR="00F80A29">
        <w:rPr>
          <w:rFonts w:ascii="GHEA Grapalat" w:hAnsi="GHEA Grapalat"/>
          <w:sz w:val="24"/>
          <w:szCs w:val="24"/>
          <w:lang w:val="hy-AM"/>
        </w:rPr>
        <w:softHyphen/>
      </w:r>
      <w:r w:rsidRPr="006512B2">
        <w:rPr>
          <w:rFonts w:ascii="GHEA Grapalat" w:hAnsi="GHEA Grapalat"/>
          <w:sz w:val="24"/>
          <w:szCs w:val="24"/>
          <w:lang w:val="hy-AM"/>
        </w:rPr>
        <w:t>րա</w:t>
      </w:r>
      <w:r w:rsidR="00F80A29">
        <w:rPr>
          <w:rFonts w:ascii="GHEA Grapalat" w:hAnsi="GHEA Grapalat"/>
          <w:sz w:val="24"/>
          <w:szCs w:val="24"/>
          <w:lang w:val="hy-AM"/>
        </w:rPr>
        <w:softHyphen/>
      </w:r>
      <w:r w:rsidRPr="006512B2">
        <w:rPr>
          <w:rFonts w:ascii="GHEA Grapalat" w:hAnsi="GHEA Grapalat"/>
          <w:sz w:val="24"/>
          <w:szCs w:val="24"/>
          <w:lang w:val="hy-AM"/>
        </w:rPr>
        <w:t>պե</w:t>
      </w:r>
      <w:r w:rsidR="00F80A29">
        <w:rPr>
          <w:rFonts w:ascii="GHEA Grapalat" w:hAnsi="GHEA Grapalat"/>
          <w:sz w:val="24"/>
          <w:szCs w:val="24"/>
          <w:lang w:val="hy-AM"/>
        </w:rPr>
        <w:softHyphen/>
      </w:r>
      <w:r w:rsidRPr="006512B2">
        <w:rPr>
          <w:rFonts w:ascii="GHEA Grapalat" w:hAnsi="GHEA Grapalat"/>
          <w:sz w:val="24"/>
          <w:szCs w:val="24"/>
          <w:lang w:val="hy-AM"/>
        </w:rPr>
        <w:t xml:space="preserve">տության քաղաքացիական օրենսգրքի 64-րդ հոդվածի 1-ին կամ 5-րդ </w:t>
      </w:r>
      <w:r w:rsidR="00F0212B">
        <w:rPr>
          <w:rFonts w:ascii="GHEA Grapalat" w:hAnsi="GHEA Grapalat"/>
          <w:sz w:val="24"/>
          <w:szCs w:val="24"/>
          <w:lang w:val="hy-AM"/>
        </w:rPr>
        <w:t>մաս</w:t>
      </w:r>
      <w:r w:rsidRPr="006512B2">
        <w:rPr>
          <w:rFonts w:ascii="GHEA Grapalat" w:hAnsi="GHEA Grapalat"/>
          <w:sz w:val="24"/>
          <w:szCs w:val="24"/>
          <w:lang w:val="hy-AM"/>
        </w:rPr>
        <w:t>երով սահ</w:t>
      </w:r>
      <w:r w:rsidR="00F80A29">
        <w:rPr>
          <w:rFonts w:ascii="GHEA Grapalat" w:hAnsi="GHEA Grapalat"/>
          <w:sz w:val="24"/>
          <w:szCs w:val="24"/>
          <w:lang w:val="hy-AM"/>
        </w:rPr>
        <w:softHyphen/>
      </w:r>
      <w:r w:rsidRPr="006512B2">
        <w:rPr>
          <w:rFonts w:ascii="GHEA Grapalat" w:hAnsi="GHEA Grapalat"/>
          <w:sz w:val="24"/>
          <w:szCs w:val="24"/>
          <w:lang w:val="hy-AM"/>
        </w:rPr>
        <w:t xml:space="preserve">մանված եղանակով և չի </w:t>
      </w:r>
      <w:r w:rsidR="009211CA" w:rsidRPr="00DE45FC">
        <w:rPr>
          <w:rFonts w:ascii="GHEA Grapalat" w:hAnsi="GHEA Grapalat"/>
          <w:sz w:val="24"/>
          <w:szCs w:val="24"/>
          <w:lang w:val="hy-AM"/>
        </w:rPr>
        <w:t>հանգեցրել</w:t>
      </w:r>
      <w:r w:rsidR="009211CA" w:rsidRPr="006512B2">
        <w:rPr>
          <w:rFonts w:ascii="GHEA Grapalat" w:hAnsi="GHEA Grapalat"/>
          <w:sz w:val="24"/>
          <w:szCs w:val="24"/>
          <w:lang w:val="hy-AM"/>
        </w:rPr>
        <w:t xml:space="preserve"> </w:t>
      </w:r>
      <w:r w:rsidRPr="006512B2">
        <w:rPr>
          <w:rFonts w:ascii="GHEA Grapalat" w:hAnsi="GHEA Grapalat"/>
          <w:sz w:val="24"/>
          <w:szCs w:val="24"/>
          <w:lang w:val="hy-AM"/>
        </w:rPr>
        <w:t>ստեղծված իրավաբանական անձի՝ որպես ազատ պահեստ գրանցվելու համար ապահովված պայմանների բացակայությանը:</w:t>
      </w:r>
    </w:p>
    <w:p w14:paraId="11290F18" w14:textId="77777777" w:rsidR="009842C6" w:rsidRPr="006512B2" w:rsidRDefault="00F80A29" w:rsidP="00E579E1">
      <w:pPr>
        <w:numPr>
          <w:ilvl w:val="0"/>
          <w:numId w:val="358"/>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Pr="006512B2">
        <w:rPr>
          <w:rFonts w:ascii="GHEA Grapalat" w:hAnsi="GHEA Grapalat"/>
          <w:sz w:val="24"/>
          <w:szCs w:val="24"/>
          <w:lang w:val="hy-AM"/>
        </w:rPr>
        <w:t>առավարությունը</w:t>
      </w:r>
      <w:r>
        <w:rPr>
          <w:rFonts w:ascii="GHEA Grapalat" w:hAnsi="GHEA Grapalat"/>
          <w:sz w:val="24"/>
          <w:szCs w:val="24"/>
          <w:lang w:val="hy-AM"/>
        </w:rPr>
        <w:t>,</w:t>
      </w:r>
      <w:r w:rsidRPr="006512B2">
        <w:rPr>
          <w:rFonts w:ascii="GHEA Grapalat" w:hAnsi="GHEA Grapalat"/>
          <w:sz w:val="24"/>
          <w:szCs w:val="24"/>
          <w:lang w:val="hy-AM"/>
        </w:rPr>
        <w:t xml:space="preserve"> </w:t>
      </w:r>
      <w:r w:rsidR="009842C6" w:rsidRPr="006512B2">
        <w:rPr>
          <w:rFonts w:ascii="GHEA Grapalat" w:hAnsi="GHEA Grapalat"/>
          <w:sz w:val="24"/>
          <w:szCs w:val="24"/>
          <w:lang w:val="hy-AM"/>
        </w:rPr>
        <w:t xml:space="preserve">Միության մաքսային օրենսգրքի 423-րդ հոդվածի 2-րդ </w:t>
      </w:r>
      <w:r w:rsidR="00F0212B">
        <w:rPr>
          <w:rFonts w:ascii="GHEA Grapalat" w:hAnsi="GHEA Grapalat"/>
          <w:sz w:val="24"/>
          <w:szCs w:val="24"/>
          <w:lang w:val="hy-AM"/>
        </w:rPr>
        <w:t>մաս</w:t>
      </w:r>
      <w:r w:rsidR="009842C6" w:rsidRPr="006512B2">
        <w:rPr>
          <w:rFonts w:ascii="GHEA Grapalat" w:hAnsi="GHEA Grapalat"/>
          <w:sz w:val="24"/>
          <w:szCs w:val="24"/>
          <w:lang w:val="hy-AM"/>
        </w:rPr>
        <w:t>ին համա</w:t>
      </w:r>
      <w:r>
        <w:rPr>
          <w:rFonts w:ascii="GHEA Grapalat" w:hAnsi="GHEA Grapalat"/>
          <w:sz w:val="24"/>
          <w:szCs w:val="24"/>
          <w:lang w:val="hy-AM"/>
        </w:rPr>
        <w:softHyphen/>
      </w:r>
      <w:r w:rsidR="009842C6" w:rsidRPr="006512B2">
        <w:rPr>
          <w:rFonts w:ascii="GHEA Grapalat" w:hAnsi="GHEA Grapalat"/>
          <w:sz w:val="24"/>
          <w:szCs w:val="24"/>
          <w:lang w:val="hy-AM"/>
        </w:rPr>
        <w:t>պատասխան, կարող է սահմանել իրավաբանական անձին ազատ պահեստի կազ</w:t>
      </w:r>
      <w:r>
        <w:rPr>
          <w:rFonts w:ascii="GHEA Grapalat" w:hAnsi="GHEA Grapalat"/>
          <w:sz w:val="24"/>
          <w:szCs w:val="24"/>
          <w:lang w:val="hy-AM"/>
        </w:rPr>
        <w:softHyphen/>
      </w:r>
      <w:r w:rsidR="009842C6" w:rsidRPr="006512B2">
        <w:rPr>
          <w:rFonts w:ascii="GHEA Grapalat" w:hAnsi="GHEA Grapalat"/>
          <w:sz w:val="24"/>
          <w:szCs w:val="24"/>
          <w:lang w:val="hy-AM"/>
        </w:rPr>
        <w:t xml:space="preserve">մակերպիչների ռեեստրից հանելու՝ Միության մաքսային օրենսգրքի 423-րդ հոդվածի 1-ին </w:t>
      </w:r>
      <w:r w:rsidR="00F0212B">
        <w:rPr>
          <w:rFonts w:ascii="GHEA Grapalat" w:hAnsi="GHEA Grapalat"/>
          <w:sz w:val="24"/>
          <w:szCs w:val="24"/>
          <w:lang w:val="hy-AM"/>
        </w:rPr>
        <w:t>մաս</w:t>
      </w:r>
      <w:r w:rsidR="009842C6" w:rsidRPr="006512B2">
        <w:rPr>
          <w:rFonts w:ascii="GHEA Grapalat" w:hAnsi="GHEA Grapalat"/>
          <w:sz w:val="24"/>
          <w:szCs w:val="24"/>
          <w:lang w:val="hy-AM"/>
        </w:rPr>
        <w:t>ով սահմանված հիմքերից բացի լրացուցիչ այլ հիմքեր:</w:t>
      </w:r>
    </w:p>
    <w:p w14:paraId="6F34B8C0" w14:textId="77777777" w:rsidR="00F80A29" w:rsidRDefault="00F80A29" w:rsidP="006512B2">
      <w:pPr>
        <w:spacing w:after="0" w:line="360" w:lineRule="auto"/>
        <w:jc w:val="center"/>
        <w:rPr>
          <w:rFonts w:ascii="GHEA Grapalat" w:hAnsi="GHEA Grapalat" w:cs="Sylfaen"/>
          <w:b/>
          <w:sz w:val="24"/>
          <w:szCs w:val="24"/>
          <w:lang w:val="hy-AM"/>
        </w:rPr>
      </w:pPr>
    </w:p>
    <w:p w14:paraId="54A07DF5" w14:textId="77777777" w:rsidR="009842C6" w:rsidRPr="006512B2" w:rsidRDefault="009842C6" w:rsidP="006512B2">
      <w:pPr>
        <w:spacing w:after="0" w:line="360" w:lineRule="auto"/>
        <w:jc w:val="center"/>
        <w:rPr>
          <w:rFonts w:ascii="GHEA Grapalat" w:hAnsi="GHEA Grapalat" w:cs="Sylfaen"/>
          <w:b/>
          <w:sz w:val="24"/>
          <w:szCs w:val="24"/>
          <w:lang w:val="hy-AM"/>
        </w:rPr>
      </w:pPr>
      <w:r w:rsidRPr="006512B2">
        <w:rPr>
          <w:rFonts w:ascii="GHEA Grapalat" w:hAnsi="GHEA Grapalat" w:cs="Sylfaen"/>
          <w:b/>
          <w:sz w:val="24"/>
          <w:szCs w:val="24"/>
          <w:lang w:val="hy-AM"/>
        </w:rPr>
        <w:t>ԳԼՈՒԽ 56</w:t>
      </w:r>
    </w:p>
    <w:p w14:paraId="2C0D0289" w14:textId="77777777" w:rsidR="009842C6" w:rsidRPr="006512B2" w:rsidRDefault="009842C6" w:rsidP="006512B2">
      <w:pPr>
        <w:spacing w:after="0" w:line="360" w:lineRule="auto"/>
        <w:jc w:val="center"/>
        <w:rPr>
          <w:rFonts w:ascii="GHEA Grapalat" w:hAnsi="GHEA Grapalat"/>
          <w:b/>
          <w:sz w:val="24"/>
          <w:szCs w:val="24"/>
          <w:lang w:val="hy-AM"/>
        </w:rPr>
      </w:pPr>
      <w:r w:rsidRPr="006512B2">
        <w:rPr>
          <w:rFonts w:ascii="GHEA Grapalat" w:hAnsi="GHEA Grapalat" w:cs="Sylfaen"/>
          <w:b/>
          <w:bCs/>
          <w:sz w:val="24"/>
          <w:szCs w:val="24"/>
          <w:lang w:val="hy-AM"/>
        </w:rPr>
        <w:t>ԱՆՄԱՔՍ</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ԱՌԵՎՏՐԻ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ԽԱՆՈՒԹԻ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ԿԱԶՄԱԿԵՐՊԻՉԸ</w:t>
      </w:r>
    </w:p>
    <w:p w14:paraId="0A271624" w14:textId="77777777" w:rsidR="00F80A29" w:rsidRDefault="00F80A29" w:rsidP="006512B2">
      <w:pPr>
        <w:spacing w:after="0" w:line="360" w:lineRule="auto"/>
        <w:ind w:firstLine="567"/>
        <w:jc w:val="both"/>
        <w:rPr>
          <w:rFonts w:ascii="GHEA Grapalat" w:hAnsi="GHEA Grapalat" w:cs="Sylfaen"/>
          <w:b/>
          <w:bCs/>
          <w:sz w:val="24"/>
          <w:szCs w:val="24"/>
          <w:lang w:val="hy-AM"/>
        </w:rPr>
      </w:pPr>
    </w:p>
    <w:p w14:paraId="18892ACA" w14:textId="7D3E0410" w:rsidR="009842C6" w:rsidRPr="006512B2" w:rsidRDefault="009842C6" w:rsidP="006512B2">
      <w:pPr>
        <w:spacing w:after="0" w:line="360" w:lineRule="auto"/>
        <w:ind w:firstLine="567"/>
        <w:jc w:val="both"/>
        <w:rPr>
          <w:rFonts w:ascii="GHEA Grapalat" w:hAnsi="GHEA Grapalat"/>
          <w:b/>
          <w:bCs/>
          <w:sz w:val="24"/>
          <w:szCs w:val="24"/>
          <w:lang w:val="hy-AM"/>
        </w:rPr>
      </w:pPr>
      <w:r w:rsidRPr="006512B2">
        <w:rPr>
          <w:rFonts w:ascii="GHEA Grapalat" w:hAnsi="GHEA Grapalat" w:cs="Sylfaen"/>
          <w:b/>
          <w:bCs/>
          <w:sz w:val="24"/>
          <w:szCs w:val="24"/>
          <w:lang w:val="hy-AM"/>
        </w:rPr>
        <w:t xml:space="preserve">Հոդված </w:t>
      </w:r>
      <w:r w:rsidR="00B12C5A">
        <w:rPr>
          <w:rFonts w:ascii="GHEA Grapalat" w:hAnsi="GHEA Grapalat" w:cs="Sylfaen"/>
          <w:b/>
          <w:bCs/>
          <w:sz w:val="24"/>
          <w:szCs w:val="24"/>
          <w:lang w:val="hy-AM"/>
        </w:rPr>
        <w:t>283</w:t>
      </w:r>
      <w:r w:rsidRPr="006512B2">
        <w:rPr>
          <w:rFonts w:ascii="GHEA Grapalat" w:hAnsi="GHEA Grapalat" w:cs="Sylfaen"/>
          <w:b/>
          <w:bCs/>
          <w:sz w:val="24"/>
          <w:szCs w:val="24"/>
          <w:lang w:val="hy-AM"/>
        </w:rPr>
        <w:t>. Անմաքս</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առևտրի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խանութի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կազմակերպիչը</w:t>
      </w:r>
      <w:r w:rsidRPr="006512B2">
        <w:rPr>
          <w:rFonts w:ascii="Courier New" w:hAnsi="Courier New" w:cs="Courier New"/>
          <w:b/>
          <w:bCs/>
          <w:sz w:val="24"/>
          <w:szCs w:val="24"/>
          <w:lang w:val="hy-AM"/>
        </w:rPr>
        <w:t> </w:t>
      </w:r>
    </w:p>
    <w:p w14:paraId="613B3457" w14:textId="77777777" w:rsidR="009842C6" w:rsidRPr="006512B2" w:rsidRDefault="009842C6" w:rsidP="00E579E1">
      <w:pPr>
        <w:numPr>
          <w:ilvl w:val="0"/>
          <w:numId w:val="359"/>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Անմաքս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առևտրի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խանութի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կազմակերպիչը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օրենսգրքի</w:t>
      </w:r>
      <w:r w:rsidRPr="006512B2">
        <w:rPr>
          <w:rFonts w:ascii="GHEA Grapalat" w:hAnsi="GHEA Grapalat"/>
          <w:sz w:val="24"/>
          <w:szCs w:val="24"/>
          <w:lang w:val="hy-AM"/>
        </w:rPr>
        <w:t xml:space="preserve"> 425-</w:t>
      </w:r>
      <w:r w:rsidRPr="006512B2">
        <w:rPr>
          <w:rFonts w:ascii="GHEA Grapalat" w:hAnsi="GHEA Grapalat" w:cs="Sylfaen"/>
          <w:sz w:val="24"/>
          <w:szCs w:val="24"/>
          <w:lang w:val="hy-AM"/>
        </w:rPr>
        <w:t>րդ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հոդվածով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իրավաբանական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cs="Tahoma"/>
          <w:sz w:val="24"/>
          <w:szCs w:val="24"/>
          <w:lang w:val="hy-AM"/>
        </w:rPr>
        <w:t>։</w:t>
      </w:r>
    </w:p>
    <w:p w14:paraId="3753C6D9" w14:textId="77777777" w:rsidR="009842C6" w:rsidRPr="006512B2" w:rsidRDefault="009842C6" w:rsidP="00E579E1">
      <w:pPr>
        <w:numPr>
          <w:ilvl w:val="0"/>
          <w:numId w:val="359"/>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Անմաքս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առևտրի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խանութի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կազմակերպիչը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կատարում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w:t>
      </w:r>
      <w:r w:rsidR="009211CA" w:rsidRPr="00DE45FC">
        <w:rPr>
          <w:rFonts w:ascii="GHEA Grapalat" w:hAnsi="GHEA Grapalat" w:cs="Sylfaen"/>
          <w:sz w:val="24"/>
          <w:szCs w:val="24"/>
          <w:lang w:val="hy-AM"/>
        </w:rPr>
        <w:softHyphen/>
      </w:r>
      <w:r w:rsidRPr="006512B2">
        <w:rPr>
          <w:rFonts w:ascii="GHEA Grapalat" w:hAnsi="GHEA Grapalat" w:cs="Sylfaen"/>
          <w:sz w:val="24"/>
          <w:szCs w:val="24"/>
          <w:lang w:val="hy-AM"/>
        </w:rPr>
        <w:t>գրքի</w:t>
      </w:r>
      <w:r w:rsidRPr="006512B2">
        <w:rPr>
          <w:rFonts w:ascii="GHEA Grapalat" w:hAnsi="GHEA Grapalat"/>
          <w:sz w:val="24"/>
          <w:szCs w:val="24"/>
          <w:lang w:val="hy-AM"/>
        </w:rPr>
        <w:t xml:space="preserve"> 429-</w:t>
      </w:r>
      <w:r w:rsidRPr="006512B2">
        <w:rPr>
          <w:rFonts w:ascii="GHEA Grapalat" w:hAnsi="GHEA Grapalat" w:cs="Sylfaen"/>
          <w:sz w:val="24"/>
          <w:szCs w:val="24"/>
          <w:lang w:val="hy-AM"/>
        </w:rPr>
        <w:t>րդ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հոդվածով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նախատեսված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պարտականությունները</w:t>
      </w:r>
      <w:r w:rsidRPr="006512B2">
        <w:rPr>
          <w:rFonts w:ascii="GHEA Grapalat" w:hAnsi="GHEA Grapalat" w:cs="Tahoma"/>
          <w:sz w:val="24"/>
          <w:szCs w:val="24"/>
          <w:lang w:val="hy-AM"/>
        </w:rPr>
        <w:t>։</w:t>
      </w:r>
    </w:p>
    <w:p w14:paraId="2400331F" w14:textId="77777777" w:rsidR="00F80A29" w:rsidRDefault="00F80A29" w:rsidP="006512B2">
      <w:pPr>
        <w:spacing w:after="0" w:line="360" w:lineRule="auto"/>
        <w:ind w:left="2977" w:hanging="2410"/>
        <w:jc w:val="both"/>
        <w:rPr>
          <w:rFonts w:ascii="GHEA Grapalat" w:hAnsi="GHEA Grapalat" w:cs="Sylfaen"/>
          <w:b/>
          <w:bCs/>
          <w:sz w:val="24"/>
          <w:szCs w:val="24"/>
          <w:lang w:val="hy-AM"/>
        </w:rPr>
      </w:pPr>
    </w:p>
    <w:p w14:paraId="36B60042" w14:textId="125C1A9B" w:rsidR="00F80A29" w:rsidRDefault="009842C6" w:rsidP="00F80A29">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lastRenderedPageBreak/>
        <w:t xml:space="preserve">Հոդված </w:t>
      </w:r>
      <w:r w:rsidR="00B12C5A">
        <w:rPr>
          <w:rFonts w:ascii="GHEA Grapalat" w:hAnsi="GHEA Grapalat" w:cs="Sylfaen"/>
          <w:b/>
          <w:bCs/>
          <w:sz w:val="24"/>
          <w:szCs w:val="24"/>
          <w:lang w:val="hy-AM"/>
        </w:rPr>
        <w:t>284</w:t>
      </w:r>
      <w:r w:rsidRPr="006512B2">
        <w:rPr>
          <w:rFonts w:ascii="GHEA Grapalat" w:hAnsi="GHEA Grapalat" w:cs="Sylfaen"/>
          <w:b/>
          <w:bCs/>
          <w:sz w:val="24"/>
          <w:szCs w:val="24"/>
          <w:lang w:val="hy-AM"/>
        </w:rPr>
        <w:t>. Իրավաբանական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անձին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անմաքս</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առևտրի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խանութի</w:t>
      </w:r>
    </w:p>
    <w:p w14:paraId="7F34AF33" w14:textId="77777777" w:rsidR="009842C6" w:rsidRPr="006512B2" w:rsidRDefault="009842C6" w:rsidP="00F80A29">
      <w:pPr>
        <w:spacing w:after="0" w:line="360" w:lineRule="auto"/>
        <w:ind w:firstLine="1985"/>
        <w:jc w:val="both"/>
        <w:rPr>
          <w:rFonts w:ascii="GHEA Grapalat" w:hAnsi="GHEA Grapalat"/>
          <w:b/>
          <w:bCs/>
          <w:sz w:val="24"/>
          <w:szCs w:val="24"/>
          <w:lang w:val="hy-AM"/>
        </w:rPr>
      </w:pPr>
      <w:r w:rsidRPr="006512B2">
        <w:rPr>
          <w:rFonts w:ascii="GHEA Grapalat" w:hAnsi="GHEA Grapalat" w:cs="Sylfaen"/>
          <w:b/>
          <w:bCs/>
          <w:sz w:val="24"/>
          <w:szCs w:val="24"/>
          <w:lang w:val="hy-AM"/>
        </w:rPr>
        <w:t>կազմակերպիչների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ռեեստրում</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հաշվառելու</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պայմանները</w:t>
      </w:r>
      <w:r w:rsidRPr="006512B2">
        <w:rPr>
          <w:rFonts w:ascii="Courier New" w:hAnsi="Courier New" w:cs="Courier New"/>
          <w:b/>
          <w:bCs/>
          <w:sz w:val="24"/>
          <w:szCs w:val="24"/>
          <w:lang w:val="hy-AM"/>
        </w:rPr>
        <w:t> </w:t>
      </w:r>
    </w:p>
    <w:p w14:paraId="233245D1" w14:textId="77777777" w:rsidR="009842C6" w:rsidRPr="006512B2" w:rsidRDefault="009842C6" w:rsidP="00E579E1">
      <w:pPr>
        <w:numPr>
          <w:ilvl w:val="0"/>
          <w:numId w:val="360"/>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Իրավաբանական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անմաքս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առևտրի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խանութների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կազմակերպիչների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ռեեստ</w:t>
      </w:r>
      <w:r w:rsidR="009211CA" w:rsidRPr="00DE45FC">
        <w:rPr>
          <w:rFonts w:ascii="GHEA Grapalat" w:hAnsi="GHEA Grapalat" w:cs="Sylfaen"/>
          <w:sz w:val="24"/>
          <w:szCs w:val="24"/>
          <w:lang w:val="hy-AM"/>
        </w:rPr>
        <w:softHyphen/>
      </w:r>
      <w:r w:rsidRPr="006512B2">
        <w:rPr>
          <w:rFonts w:ascii="GHEA Grapalat" w:hAnsi="GHEA Grapalat" w:cs="Sylfaen"/>
          <w:sz w:val="24"/>
          <w:szCs w:val="24"/>
          <w:lang w:val="hy-AM"/>
        </w:rPr>
        <w:t>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հաշվառելու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պայմանները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օրենսգրքի</w:t>
      </w:r>
      <w:r w:rsidRPr="006512B2">
        <w:rPr>
          <w:rFonts w:ascii="GHEA Grapalat" w:hAnsi="GHEA Grapalat"/>
          <w:sz w:val="24"/>
          <w:szCs w:val="24"/>
          <w:lang w:val="hy-AM"/>
        </w:rPr>
        <w:t xml:space="preserve"> 427-</w:t>
      </w:r>
      <w:r w:rsidRPr="006512B2">
        <w:rPr>
          <w:rFonts w:ascii="GHEA Grapalat" w:hAnsi="GHEA Grapalat" w:cs="Sylfaen"/>
          <w:sz w:val="24"/>
          <w:szCs w:val="24"/>
          <w:lang w:val="hy-AM"/>
        </w:rPr>
        <w:t>րդ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հոդվածով</w:t>
      </w:r>
      <w:r w:rsidRPr="006512B2">
        <w:rPr>
          <w:rFonts w:ascii="GHEA Grapalat" w:hAnsi="GHEA Grapalat" w:cs="Tahoma"/>
          <w:sz w:val="24"/>
          <w:szCs w:val="24"/>
          <w:lang w:val="hy-AM"/>
        </w:rPr>
        <w:t>։</w:t>
      </w:r>
    </w:p>
    <w:p w14:paraId="5AAD3A5E" w14:textId="77777777" w:rsidR="009842C6" w:rsidRPr="00F80A29" w:rsidRDefault="009842C6" w:rsidP="00E579E1">
      <w:pPr>
        <w:numPr>
          <w:ilvl w:val="0"/>
          <w:numId w:val="360"/>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Անմաքս</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առևտրի</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խանութների</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կազմակերպիչների</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ռեեստրում</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հաշվառման</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անհրա</w:t>
      </w:r>
      <w:r w:rsidR="009211CA" w:rsidRPr="00DE45FC">
        <w:rPr>
          <w:rFonts w:ascii="GHEA Grapalat" w:hAnsi="GHEA Grapalat" w:cs="Sylfaen"/>
          <w:sz w:val="24"/>
          <w:szCs w:val="24"/>
          <w:lang w:val="hy-AM"/>
        </w:rPr>
        <w:softHyphen/>
      </w:r>
      <w:r w:rsidRPr="006512B2">
        <w:rPr>
          <w:rFonts w:ascii="GHEA Grapalat" w:hAnsi="GHEA Grapalat" w:cs="Sylfaen"/>
          <w:sz w:val="24"/>
          <w:szCs w:val="24"/>
          <w:lang w:val="hy-AM"/>
        </w:rPr>
        <w:t>ժեշտ</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ապահովել</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օրենքով</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նախատեսված</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անմաքս</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առևտրի</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խանութի</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կազ</w:t>
      </w:r>
      <w:r w:rsidR="00827EA2">
        <w:rPr>
          <w:rFonts w:ascii="GHEA Grapalat" w:hAnsi="GHEA Grapalat" w:cs="Sylfaen"/>
          <w:sz w:val="24"/>
          <w:szCs w:val="24"/>
          <w:lang w:val="hy-AM"/>
        </w:rPr>
        <w:softHyphen/>
      </w:r>
      <w:r w:rsidRPr="006512B2">
        <w:rPr>
          <w:rFonts w:ascii="GHEA Grapalat" w:hAnsi="GHEA Grapalat" w:cs="Sylfaen"/>
          <w:sz w:val="24"/>
          <w:szCs w:val="24"/>
          <w:lang w:val="hy-AM"/>
        </w:rPr>
        <w:t>մա</w:t>
      </w:r>
      <w:r w:rsidR="009211CA" w:rsidRPr="00DE45FC">
        <w:rPr>
          <w:rFonts w:ascii="GHEA Grapalat" w:hAnsi="GHEA Grapalat" w:cs="Sylfaen"/>
          <w:sz w:val="24"/>
          <w:szCs w:val="24"/>
          <w:lang w:val="hy-AM"/>
        </w:rPr>
        <w:softHyphen/>
      </w:r>
      <w:r w:rsidRPr="006512B2">
        <w:rPr>
          <w:rFonts w:ascii="GHEA Grapalat" w:hAnsi="GHEA Grapalat" w:cs="Sylfaen"/>
          <w:sz w:val="24"/>
          <w:szCs w:val="24"/>
          <w:lang w:val="hy-AM"/>
        </w:rPr>
        <w:t>կերպ</w:t>
      </w:r>
      <w:r w:rsidR="00827EA2">
        <w:rPr>
          <w:rFonts w:ascii="GHEA Grapalat" w:hAnsi="GHEA Grapalat" w:cs="Sylfaen"/>
          <w:sz w:val="24"/>
          <w:szCs w:val="24"/>
          <w:lang w:val="hy-AM"/>
        </w:rPr>
        <w:softHyphen/>
      </w:r>
      <w:r w:rsidR="009211CA" w:rsidRPr="00DE45FC">
        <w:rPr>
          <w:rFonts w:ascii="GHEA Grapalat" w:hAnsi="GHEA Grapalat" w:cs="Sylfaen"/>
          <w:sz w:val="24"/>
          <w:szCs w:val="24"/>
          <w:lang w:val="hy-AM"/>
        </w:rPr>
        <w:softHyphen/>
      </w:r>
      <w:r w:rsidRPr="006512B2">
        <w:rPr>
          <w:rFonts w:ascii="GHEA Grapalat" w:hAnsi="GHEA Grapalat" w:cs="Sylfaen"/>
          <w:sz w:val="24"/>
          <w:szCs w:val="24"/>
          <w:lang w:val="hy-AM"/>
        </w:rPr>
        <w:t>ման</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գործունեությամբ</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զբաղվելու</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իրավունքը</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հաստատող</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փաստաթղթի</w:t>
      </w:r>
      <w:r w:rsidRPr="00F80A29">
        <w:rPr>
          <w:rFonts w:ascii="GHEA Grapalat" w:hAnsi="GHEA Grapalat" w:cs="Sylfaen"/>
          <w:sz w:val="24"/>
          <w:szCs w:val="24"/>
          <w:lang w:val="hy-AM"/>
        </w:rPr>
        <w:t xml:space="preserve"> </w:t>
      </w:r>
      <w:r w:rsidRPr="006512B2">
        <w:rPr>
          <w:rFonts w:ascii="GHEA Grapalat" w:hAnsi="GHEA Grapalat" w:cs="Sylfaen"/>
          <w:sz w:val="24"/>
          <w:szCs w:val="24"/>
          <w:lang w:val="hy-AM"/>
        </w:rPr>
        <w:t>առկայու</w:t>
      </w:r>
      <w:r w:rsidR="00827EA2">
        <w:rPr>
          <w:rFonts w:ascii="GHEA Grapalat" w:hAnsi="GHEA Grapalat" w:cs="Sylfaen"/>
          <w:sz w:val="24"/>
          <w:szCs w:val="24"/>
          <w:lang w:val="hy-AM"/>
        </w:rPr>
        <w:softHyphen/>
      </w:r>
      <w:r w:rsidRPr="006512B2">
        <w:rPr>
          <w:rFonts w:ascii="GHEA Grapalat" w:hAnsi="GHEA Grapalat" w:cs="Sylfaen"/>
          <w:sz w:val="24"/>
          <w:szCs w:val="24"/>
          <w:lang w:val="hy-AM"/>
        </w:rPr>
        <w:t>թյունը</w:t>
      </w:r>
      <w:r w:rsidRPr="00F80A29">
        <w:rPr>
          <w:rFonts w:ascii="GHEA Grapalat" w:hAnsi="GHEA Grapalat" w:cs="Sylfaen"/>
          <w:sz w:val="24"/>
          <w:szCs w:val="24"/>
          <w:lang w:val="hy-AM"/>
        </w:rPr>
        <w:t>:</w:t>
      </w:r>
    </w:p>
    <w:p w14:paraId="42A50103" w14:textId="77777777" w:rsidR="009842C6" w:rsidRPr="006512B2" w:rsidRDefault="009842C6" w:rsidP="00E579E1">
      <w:pPr>
        <w:numPr>
          <w:ilvl w:val="0"/>
          <w:numId w:val="360"/>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Անմաքս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առևտրի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խանութների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կազմակերպիչների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ռեեստրում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հաշվառման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վկա</w:t>
      </w:r>
      <w:r w:rsidR="009211CA" w:rsidRPr="00DE45FC">
        <w:rPr>
          <w:rFonts w:ascii="GHEA Grapalat" w:hAnsi="GHEA Grapalat" w:cs="Sylfaen"/>
          <w:sz w:val="24"/>
          <w:szCs w:val="24"/>
          <w:lang w:val="hy-AM"/>
        </w:rPr>
        <w:softHyphen/>
      </w:r>
      <w:r w:rsidRPr="006512B2">
        <w:rPr>
          <w:rFonts w:ascii="GHEA Grapalat" w:hAnsi="GHEA Grapalat" w:cs="Sylfaen"/>
          <w:sz w:val="24"/>
          <w:szCs w:val="24"/>
          <w:lang w:val="hy-AM"/>
        </w:rPr>
        <w:t>յա</w:t>
      </w:r>
      <w:r w:rsidR="009211CA" w:rsidRPr="00DE45FC">
        <w:rPr>
          <w:rFonts w:ascii="GHEA Grapalat" w:hAnsi="GHEA Grapalat" w:cs="Sylfaen"/>
          <w:sz w:val="24"/>
          <w:szCs w:val="24"/>
          <w:lang w:val="hy-AM"/>
        </w:rPr>
        <w:softHyphen/>
      </w:r>
      <w:r w:rsidRPr="006512B2">
        <w:rPr>
          <w:rFonts w:ascii="GHEA Grapalat" w:hAnsi="GHEA Grapalat" w:cs="Sylfaen"/>
          <w:sz w:val="24"/>
          <w:szCs w:val="24"/>
          <w:lang w:val="hy-AM"/>
        </w:rPr>
        <w:t>կանը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պարունակում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p>
    <w:p w14:paraId="4F24BA43" w14:textId="77777777" w:rsidR="009842C6" w:rsidRPr="006512B2" w:rsidRDefault="009842C6" w:rsidP="00E579E1">
      <w:pPr>
        <w:numPr>
          <w:ilvl w:val="1"/>
          <w:numId w:val="361"/>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անմաքս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առևտրի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խանութի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կազմակերպչի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անվանումը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գտնվելու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վայրը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հարկ</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w:t>
      </w:r>
      <w:r w:rsidR="009211CA" w:rsidRPr="00DE45FC">
        <w:rPr>
          <w:rFonts w:ascii="GHEA Grapalat" w:hAnsi="GHEA Grapalat" w:cs="Sylfaen"/>
          <w:sz w:val="24"/>
          <w:szCs w:val="24"/>
          <w:lang w:val="hy-AM"/>
        </w:rPr>
        <w:softHyphen/>
      </w:r>
      <w:r w:rsidRPr="006512B2">
        <w:rPr>
          <w:rFonts w:ascii="GHEA Grapalat" w:hAnsi="GHEA Grapalat" w:cs="Sylfaen"/>
          <w:sz w:val="24"/>
          <w:szCs w:val="24"/>
          <w:lang w:val="hy-AM"/>
        </w:rPr>
        <w:t>րողի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հաշվառման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համարը</w:t>
      </w:r>
      <w:r w:rsidRPr="006512B2">
        <w:rPr>
          <w:rFonts w:ascii="GHEA Grapalat" w:hAnsi="GHEA Grapalat"/>
          <w:sz w:val="24"/>
          <w:szCs w:val="24"/>
          <w:lang w:val="hy-AM"/>
        </w:rPr>
        <w:t>.</w:t>
      </w:r>
    </w:p>
    <w:p w14:paraId="4F0A84F0" w14:textId="77777777" w:rsidR="009842C6" w:rsidRPr="00827EA2" w:rsidRDefault="009842C6" w:rsidP="00E579E1">
      <w:pPr>
        <w:numPr>
          <w:ilvl w:val="1"/>
          <w:numId w:val="361"/>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անմաքս</w:t>
      </w:r>
      <w:r w:rsidRPr="00827EA2">
        <w:rPr>
          <w:rFonts w:ascii="GHEA Grapalat" w:hAnsi="GHEA Grapalat" w:cs="Sylfaen"/>
          <w:sz w:val="24"/>
          <w:szCs w:val="24"/>
          <w:lang w:val="hy-AM"/>
        </w:rPr>
        <w:t xml:space="preserve"> </w:t>
      </w:r>
      <w:r w:rsidRPr="006512B2">
        <w:rPr>
          <w:rFonts w:ascii="GHEA Grapalat" w:hAnsi="GHEA Grapalat" w:cs="Sylfaen"/>
          <w:sz w:val="24"/>
          <w:szCs w:val="24"/>
          <w:lang w:val="hy-AM"/>
        </w:rPr>
        <w:t>առևտրի</w:t>
      </w:r>
      <w:r w:rsidRPr="00827EA2">
        <w:rPr>
          <w:rFonts w:ascii="GHEA Grapalat" w:hAnsi="GHEA Grapalat" w:cs="Sylfaen"/>
          <w:sz w:val="24"/>
          <w:szCs w:val="24"/>
          <w:lang w:val="hy-AM"/>
        </w:rPr>
        <w:t xml:space="preserve"> </w:t>
      </w:r>
      <w:r w:rsidRPr="006512B2">
        <w:rPr>
          <w:rFonts w:ascii="GHEA Grapalat" w:hAnsi="GHEA Grapalat" w:cs="Sylfaen"/>
          <w:sz w:val="24"/>
          <w:szCs w:val="24"/>
          <w:lang w:val="hy-AM"/>
        </w:rPr>
        <w:t>խանութի</w:t>
      </w:r>
      <w:r w:rsidRPr="00827EA2">
        <w:rPr>
          <w:rFonts w:ascii="GHEA Grapalat" w:hAnsi="GHEA Grapalat" w:cs="Sylfaen"/>
          <w:sz w:val="24"/>
          <w:szCs w:val="24"/>
          <w:lang w:val="hy-AM"/>
        </w:rPr>
        <w:t xml:space="preserve"> </w:t>
      </w:r>
      <w:r w:rsidRPr="006512B2">
        <w:rPr>
          <w:rFonts w:ascii="GHEA Grapalat" w:hAnsi="GHEA Grapalat" w:cs="Sylfaen"/>
          <w:sz w:val="24"/>
          <w:szCs w:val="24"/>
          <w:lang w:val="hy-AM"/>
        </w:rPr>
        <w:t>առևտրի</w:t>
      </w:r>
      <w:r w:rsidRPr="00827EA2">
        <w:rPr>
          <w:rFonts w:ascii="GHEA Grapalat" w:hAnsi="GHEA Grapalat" w:cs="Sylfaen"/>
          <w:sz w:val="24"/>
          <w:szCs w:val="24"/>
          <w:lang w:val="hy-AM"/>
        </w:rPr>
        <w:t xml:space="preserve"> </w:t>
      </w:r>
      <w:r w:rsidRPr="006512B2">
        <w:rPr>
          <w:rFonts w:ascii="GHEA Grapalat" w:hAnsi="GHEA Grapalat" w:cs="Sylfaen"/>
          <w:sz w:val="24"/>
          <w:szCs w:val="24"/>
          <w:lang w:val="hy-AM"/>
        </w:rPr>
        <w:t>սրահի</w:t>
      </w:r>
      <w:r w:rsidRPr="00827EA2">
        <w:rPr>
          <w:rFonts w:ascii="GHEA Grapalat" w:hAnsi="GHEA Grapalat" w:cs="Sylfaen"/>
          <w:sz w:val="24"/>
          <w:szCs w:val="24"/>
          <w:lang w:val="hy-AM"/>
        </w:rPr>
        <w:t xml:space="preserve"> </w:t>
      </w:r>
      <w:r w:rsidRPr="006512B2">
        <w:rPr>
          <w:rFonts w:ascii="GHEA Grapalat" w:hAnsi="GHEA Grapalat" w:cs="Sylfaen"/>
          <w:sz w:val="24"/>
          <w:szCs w:val="24"/>
          <w:lang w:val="hy-AM"/>
        </w:rPr>
        <w:t>գտնվելու</w:t>
      </w:r>
      <w:r w:rsidRPr="00827EA2">
        <w:rPr>
          <w:rFonts w:ascii="GHEA Grapalat" w:hAnsi="GHEA Grapalat" w:cs="Sylfaen"/>
          <w:sz w:val="24"/>
          <w:szCs w:val="24"/>
          <w:lang w:val="hy-AM"/>
        </w:rPr>
        <w:t xml:space="preserve"> </w:t>
      </w:r>
      <w:r w:rsidRPr="006512B2">
        <w:rPr>
          <w:rFonts w:ascii="GHEA Grapalat" w:hAnsi="GHEA Grapalat" w:cs="Sylfaen"/>
          <w:sz w:val="24"/>
          <w:szCs w:val="24"/>
          <w:lang w:val="hy-AM"/>
        </w:rPr>
        <w:t>վայրը</w:t>
      </w:r>
      <w:r w:rsidRPr="00827EA2">
        <w:rPr>
          <w:rFonts w:ascii="GHEA Grapalat" w:hAnsi="GHEA Grapalat" w:cs="Sylfaen"/>
          <w:sz w:val="24"/>
          <w:szCs w:val="24"/>
          <w:lang w:val="hy-AM"/>
        </w:rPr>
        <w:t>.</w:t>
      </w:r>
    </w:p>
    <w:p w14:paraId="619ADAE7" w14:textId="77777777" w:rsidR="009842C6" w:rsidRPr="00827EA2" w:rsidRDefault="009842C6" w:rsidP="00E579E1">
      <w:pPr>
        <w:numPr>
          <w:ilvl w:val="1"/>
          <w:numId w:val="361"/>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անմաքս</w:t>
      </w:r>
      <w:r w:rsidRPr="00827EA2">
        <w:rPr>
          <w:rFonts w:ascii="GHEA Grapalat" w:hAnsi="GHEA Grapalat" w:cs="Sylfaen"/>
          <w:sz w:val="24"/>
          <w:szCs w:val="24"/>
          <w:lang w:val="hy-AM"/>
        </w:rPr>
        <w:t xml:space="preserve"> </w:t>
      </w:r>
      <w:r w:rsidRPr="006512B2">
        <w:rPr>
          <w:rFonts w:ascii="GHEA Grapalat" w:hAnsi="GHEA Grapalat" w:cs="Sylfaen"/>
          <w:sz w:val="24"/>
          <w:szCs w:val="24"/>
          <w:lang w:val="hy-AM"/>
        </w:rPr>
        <w:t>առևտրի</w:t>
      </w:r>
      <w:r w:rsidRPr="00827EA2">
        <w:rPr>
          <w:rFonts w:ascii="GHEA Grapalat" w:hAnsi="GHEA Grapalat" w:cs="Sylfaen"/>
          <w:sz w:val="24"/>
          <w:szCs w:val="24"/>
          <w:lang w:val="hy-AM"/>
        </w:rPr>
        <w:t xml:space="preserve"> </w:t>
      </w:r>
      <w:r w:rsidRPr="006512B2">
        <w:rPr>
          <w:rFonts w:ascii="GHEA Grapalat" w:hAnsi="GHEA Grapalat" w:cs="Sylfaen"/>
          <w:sz w:val="24"/>
          <w:szCs w:val="24"/>
          <w:lang w:val="hy-AM"/>
        </w:rPr>
        <w:t>խանութի</w:t>
      </w:r>
      <w:r w:rsidRPr="00827EA2">
        <w:rPr>
          <w:rFonts w:ascii="GHEA Grapalat" w:hAnsi="GHEA Grapalat" w:cs="Sylfaen"/>
          <w:sz w:val="24"/>
          <w:szCs w:val="24"/>
          <w:lang w:val="hy-AM"/>
        </w:rPr>
        <w:t xml:space="preserve"> </w:t>
      </w:r>
      <w:r w:rsidRPr="006512B2">
        <w:rPr>
          <w:rFonts w:ascii="GHEA Grapalat" w:hAnsi="GHEA Grapalat" w:cs="Sylfaen"/>
          <w:sz w:val="24"/>
          <w:szCs w:val="24"/>
          <w:lang w:val="hy-AM"/>
        </w:rPr>
        <w:t>պահեստի</w:t>
      </w:r>
      <w:r w:rsidRPr="00827EA2">
        <w:rPr>
          <w:rFonts w:ascii="GHEA Grapalat" w:hAnsi="GHEA Grapalat" w:cs="Sylfaen"/>
          <w:sz w:val="24"/>
          <w:szCs w:val="24"/>
          <w:lang w:val="hy-AM"/>
        </w:rPr>
        <w:t xml:space="preserve"> </w:t>
      </w:r>
      <w:r w:rsidRPr="006512B2">
        <w:rPr>
          <w:rFonts w:ascii="GHEA Grapalat" w:hAnsi="GHEA Grapalat" w:cs="Sylfaen"/>
          <w:sz w:val="24"/>
          <w:szCs w:val="24"/>
          <w:lang w:val="hy-AM"/>
        </w:rPr>
        <w:t>գտնվելու</w:t>
      </w:r>
      <w:r w:rsidRPr="00827EA2">
        <w:rPr>
          <w:rFonts w:ascii="GHEA Grapalat" w:hAnsi="GHEA Grapalat" w:cs="Sylfaen"/>
          <w:sz w:val="24"/>
          <w:szCs w:val="24"/>
          <w:lang w:val="hy-AM"/>
        </w:rPr>
        <w:t xml:space="preserve"> </w:t>
      </w:r>
      <w:r w:rsidRPr="006512B2">
        <w:rPr>
          <w:rFonts w:ascii="GHEA Grapalat" w:hAnsi="GHEA Grapalat" w:cs="Sylfaen"/>
          <w:sz w:val="24"/>
          <w:szCs w:val="24"/>
          <w:lang w:val="hy-AM"/>
        </w:rPr>
        <w:t>վայրը</w:t>
      </w:r>
      <w:r w:rsidRPr="00827EA2">
        <w:rPr>
          <w:rFonts w:ascii="GHEA Grapalat" w:hAnsi="GHEA Grapalat" w:cs="Sylfaen"/>
          <w:sz w:val="24"/>
          <w:szCs w:val="24"/>
          <w:lang w:val="hy-AM"/>
        </w:rPr>
        <w:t>.</w:t>
      </w:r>
    </w:p>
    <w:p w14:paraId="0CCCC975" w14:textId="77777777" w:rsidR="009842C6" w:rsidRPr="00827EA2" w:rsidRDefault="009842C6" w:rsidP="00E579E1">
      <w:pPr>
        <w:numPr>
          <w:ilvl w:val="1"/>
          <w:numId w:val="361"/>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վկայականը</w:t>
      </w:r>
      <w:r w:rsidRPr="00827EA2">
        <w:rPr>
          <w:rFonts w:ascii="GHEA Grapalat" w:hAnsi="GHEA Grapalat" w:cs="Sylfaen"/>
          <w:sz w:val="24"/>
          <w:szCs w:val="24"/>
          <w:lang w:val="hy-AM"/>
        </w:rPr>
        <w:t xml:space="preserve"> </w:t>
      </w:r>
      <w:r w:rsidRPr="006512B2">
        <w:rPr>
          <w:rFonts w:ascii="GHEA Grapalat" w:hAnsi="GHEA Grapalat" w:cs="Sylfaen"/>
          <w:sz w:val="24"/>
          <w:szCs w:val="24"/>
          <w:lang w:val="hy-AM"/>
        </w:rPr>
        <w:t>տրամադրող</w:t>
      </w:r>
      <w:r w:rsidRPr="00827EA2">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827EA2">
        <w:rPr>
          <w:rFonts w:ascii="GHEA Grapalat" w:hAnsi="GHEA Grapalat" w:cs="Sylfaen"/>
          <w:sz w:val="24"/>
          <w:szCs w:val="24"/>
          <w:lang w:val="hy-AM"/>
        </w:rPr>
        <w:t xml:space="preserve"> </w:t>
      </w:r>
      <w:r w:rsidRPr="006512B2">
        <w:rPr>
          <w:rFonts w:ascii="GHEA Grapalat" w:hAnsi="GHEA Grapalat" w:cs="Sylfaen"/>
          <w:sz w:val="24"/>
          <w:szCs w:val="24"/>
          <w:lang w:val="hy-AM"/>
        </w:rPr>
        <w:t>մարմնի</w:t>
      </w:r>
      <w:r w:rsidRPr="00827EA2">
        <w:rPr>
          <w:rFonts w:ascii="GHEA Grapalat" w:hAnsi="GHEA Grapalat" w:cs="Sylfaen"/>
          <w:sz w:val="24"/>
          <w:szCs w:val="24"/>
          <w:lang w:val="hy-AM"/>
        </w:rPr>
        <w:t xml:space="preserve"> </w:t>
      </w:r>
      <w:r w:rsidRPr="006512B2">
        <w:rPr>
          <w:rFonts w:ascii="GHEA Grapalat" w:hAnsi="GHEA Grapalat" w:cs="Sylfaen"/>
          <w:sz w:val="24"/>
          <w:szCs w:val="24"/>
          <w:lang w:val="hy-AM"/>
        </w:rPr>
        <w:t>անվանումը</w:t>
      </w:r>
      <w:r w:rsidRPr="00827EA2">
        <w:rPr>
          <w:rFonts w:ascii="GHEA Grapalat" w:hAnsi="GHEA Grapalat" w:cs="Sylfaen"/>
          <w:sz w:val="24"/>
          <w:szCs w:val="24"/>
          <w:lang w:val="hy-AM"/>
        </w:rPr>
        <w:t>.</w:t>
      </w:r>
    </w:p>
    <w:p w14:paraId="27593272" w14:textId="77777777" w:rsidR="009842C6" w:rsidRPr="006512B2" w:rsidRDefault="009842C6" w:rsidP="00E579E1">
      <w:pPr>
        <w:numPr>
          <w:ilvl w:val="1"/>
          <w:numId w:val="361"/>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վկայականի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տրամադրման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ամսաթիվը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դրա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համարը</w:t>
      </w:r>
      <w:r w:rsidRPr="006512B2">
        <w:rPr>
          <w:rFonts w:ascii="GHEA Grapalat" w:hAnsi="GHEA Grapalat" w:cs="Tahoma"/>
          <w:sz w:val="24"/>
          <w:szCs w:val="24"/>
          <w:lang w:val="hy-AM"/>
        </w:rPr>
        <w:t>։</w:t>
      </w:r>
    </w:p>
    <w:p w14:paraId="23F107F2" w14:textId="77777777" w:rsidR="00827EA2" w:rsidRDefault="00827EA2" w:rsidP="00827EA2">
      <w:pPr>
        <w:spacing w:after="0" w:line="360" w:lineRule="auto"/>
        <w:ind w:firstLine="567"/>
        <w:jc w:val="both"/>
        <w:rPr>
          <w:rFonts w:ascii="GHEA Grapalat" w:hAnsi="GHEA Grapalat" w:cs="Sylfaen"/>
          <w:b/>
          <w:bCs/>
          <w:sz w:val="24"/>
          <w:szCs w:val="24"/>
          <w:lang w:val="hy-AM"/>
        </w:rPr>
      </w:pPr>
    </w:p>
    <w:p w14:paraId="70CAA228" w14:textId="06A5A5B2" w:rsidR="0076066D" w:rsidRDefault="009842C6" w:rsidP="00827EA2">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t xml:space="preserve">Հոդված </w:t>
      </w:r>
      <w:r w:rsidR="00B12C5A">
        <w:rPr>
          <w:rFonts w:ascii="GHEA Grapalat" w:hAnsi="GHEA Grapalat" w:cs="Sylfaen"/>
          <w:b/>
          <w:bCs/>
          <w:sz w:val="24"/>
          <w:szCs w:val="24"/>
          <w:lang w:val="hy-AM"/>
        </w:rPr>
        <w:t>285</w:t>
      </w:r>
      <w:r w:rsidRPr="006512B2">
        <w:rPr>
          <w:rFonts w:ascii="GHEA Grapalat" w:hAnsi="GHEA Grapalat" w:cs="Sylfaen"/>
          <w:b/>
          <w:bCs/>
          <w:sz w:val="24"/>
          <w:szCs w:val="24"/>
          <w:lang w:val="hy-AM"/>
        </w:rPr>
        <w:t>. Անմաքս</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առևտրի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խանութների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կազմակերպիչների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ռեեստրում</w:t>
      </w:r>
    </w:p>
    <w:p w14:paraId="28BBD12B" w14:textId="77777777" w:rsidR="009842C6" w:rsidRPr="006512B2" w:rsidRDefault="009842C6" w:rsidP="0076066D">
      <w:pPr>
        <w:spacing w:after="0" w:line="360" w:lineRule="auto"/>
        <w:ind w:firstLine="1985"/>
        <w:jc w:val="both"/>
        <w:rPr>
          <w:rFonts w:ascii="GHEA Grapalat" w:hAnsi="GHEA Grapalat"/>
          <w:b/>
          <w:bCs/>
          <w:sz w:val="24"/>
          <w:szCs w:val="24"/>
          <w:lang w:val="hy-AM"/>
        </w:rPr>
      </w:pPr>
      <w:r w:rsidRPr="006512B2">
        <w:rPr>
          <w:rFonts w:ascii="GHEA Grapalat" w:hAnsi="GHEA Grapalat" w:cs="Sylfaen"/>
          <w:b/>
          <w:bCs/>
          <w:sz w:val="24"/>
          <w:szCs w:val="24"/>
          <w:lang w:val="hy-AM"/>
        </w:rPr>
        <w:t>հաշվառման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համար</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դիմումը</w:t>
      </w:r>
      <w:r w:rsidRPr="006512B2">
        <w:rPr>
          <w:rFonts w:ascii="Courier New" w:hAnsi="Courier New" w:cs="Courier New"/>
          <w:b/>
          <w:bCs/>
          <w:sz w:val="24"/>
          <w:szCs w:val="24"/>
          <w:lang w:val="hy-AM"/>
        </w:rPr>
        <w:t> </w:t>
      </w:r>
    </w:p>
    <w:p w14:paraId="4854232E" w14:textId="77777777" w:rsidR="009842C6" w:rsidRPr="006512B2" w:rsidRDefault="009842C6" w:rsidP="00E579E1">
      <w:pPr>
        <w:numPr>
          <w:ilvl w:val="1"/>
          <w:numId w:val="362"/>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Անմաքս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առևտրի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խանութների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կազմակերպիչների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ռեեստրում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հաշվառման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թղթային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էլեկտրոնային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եղանակով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դիմումը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պետք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պարունակի՝</w:t>
      </w:r>
    </w:p>
    <w:p w14:paraId="5ED67D44" w14:textId="77777777" w:rsidR="009842C6" w:rsidRPr="006512B2" w:rsidRDefault="009842C6" w:rsidP="00E579E1">
      <w:pPr>
        <w:numPr>
          <w:ilvl w:val="1"/>
          <w:numId w:val="363"/>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անմաքս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առևտրի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խանութի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անվանման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գտնվելու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վայրի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վերաբերյալ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տեղեկու</w:t>
      </w:r>
      <w:r w:rsidR="0076066D">
        <w:rPr>
          <w:rFonts w:ascii="GHEA Grapalat" w:hAnsi="GHEA Grapalat" w:cs="Sylfaen"/>
          <w:sz w:val="24"/>
          <w:szCs w:val="24"/>
          <w:lang w:val="hy-AM"/>
        </w:rPr>
        <w:softHyphen/>
      </w:r>
      <w:r w:rsidRPr="006512B2">
        <w:rPr>
          <w:rFonts w:ascii="GHEA Grapalat" w:hAnsi="GHEA Grapalat" w:cs="Sylfaen"/>
          <w:sz w:val="24"/>
          <w:szCs w:val="24"/>
          <w:lang w:val="hy-AM"/>
        </w:rPr>
        <w:t>թյուններ</w:t>
      </w:r>
      <w:r w:rsidRPr="006512B2">
        <w:rPr>
          <w:rFonts w:ascii="GHEA Grapalat" w:hAnsi="GHEA Grapalat"/>
          <w:sz w:val="24"/>
          <w:szCs w:val="24"/>
          <w:lang w:val="hy-AM"/>
        </w:rPr>
        <w:t>.</w:t>
      </w:r>
    </w:p>
    <w:p w14:paraId="65908692" w14:textId="77777777" w:rsidR="009842C6" w:rsidRPr="006512B2" w:rsidRDefault="009842C6" w:rsidP="00E579E1">
      <w:pPr>
        <w:numPr>
          <w:ilvl w:val="1"/>
          <w:numId w:val="363"/>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անմաքս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առևտրի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խանութների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կազմակերպիչների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տիրապետման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տակ</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գտնվող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որպես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անմաքս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առևտրի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խանութ</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օգտագործվելու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նախատեսված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շինությունների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դրանց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գտնվելու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վայրի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հարմարություններով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ապահովվածության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սարքավորվածության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նյութատեխնիկական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հագեցվածության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վերաբերյալ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տեղեկություններ</w:t>
      </w:r>
      <w:r w:rsidRPr="006512B2">
        <w:rPr>
          <w:rFonts w:ascii="GHEA Grapalat" w:hAnsi="GHEA Grapalat"/>
          <w:sz w:val="24"/>
          <w:szCs w:val="24"/>
          <w:lang w:val="hy-AM"/>
        </w:rPr>
        <w:t>:</w:t>
      </w:r>
    </w:p>
    <w:p w14:paraId="74878C51" w14:textId="77777777" w:rsidR="009842C6" w:rsidRPr="006512B2" w:rsidRDefault="009842C6" w:rsidP="00E579E1">
      <w:pPr>
        <w:numPr>
          <w:ilvl w:val="1"/>
          <w:numId w:val="362"/>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Անմաքս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առևտրի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խանութների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կազմակերպիչների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ռեեստրում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հաշվառման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դիմու</w:t>
      </w:r>
      <w:r w:rsidR="0076066D">
        <w:rPr>
          <w:rFonts w:ascii="GHEA Grapalat" w:hAnsi="GHEA Grapalat" w:cs="Sylfaen"/>
          <w:sz w:val="24"/>
          <w:szCs w:val="24"/>
          <w:lang w:val="hy-AM"/>
        </w:rPr>
        <w:softHyphen/>
      </w:r>
      <w:r w:rsidRPr="006512B2">
        <w:rPr>
          <w:rFonts w:ascii="GHEA Grapalat" w:hAnsi="GHEA Grapalat" w:cs="Sylfaen"/>
          <w:sz w:val="24"/>
          <w:szCs w:val="24"/>
          <w:lang w:val="hy-AM"/>
        </w:rPr>
        <w:t>մին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կցվում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տեղեկությունները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հաստատող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փաստաթղթերի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 համա</w:t>
      </w:r>
      <w:r w:rsidR="0076066D">
        <w:rPr>
          <w:rFonts w:ascii="GHEA Grapalat" w:hAnsi="GHEA Grapalat" w:cs="Sylfaen"/>
          <w:sz w:val="24"/>
          <w:szCs w:val="24"/>
          <w:lang w:val="hy-AM"/>
        </w:rPr>
        <w:softHyphen/>
      </w:r>
      <w:r w:rsidR="0076066D">
        <w:rPr>
          <w:rFonts w:ascii="GHEA Grapalat" w:hAnsi="GHEA Grapalat" w:cs="Sylfaen"/>
          <w:sz w:val="24"/>
          <w:szCs w:val="24"/>
          <w:lang w:val="hy-AM"/>
        </w:rPr>
        <w:softHyphen/>
      </w:r>
      <w:r w:rsidRPr="006512B2">
        <w:rPr>
          <w:rFonts w:ascii="GHEA Grapalat" w:hAnsi="GHEA Grapalat" w:cs="Sylfaen"/>
          <w:sz w:val="24"/>
          <w:szCs w:val="24"/>
          <w:lang w:val="hy-AM"/>
        </w:rPr>
        <w:t>պա</w:t>
      </w:r>
      <w:r w:rsidR="0076066D">
        <w:rPr>
          <w:rFonts w:ascii="GHEA Grapalat" w:hAnsi="GHEA Grapalat" w:cs="Sylfaen"/>
          <w:sz w:val="24"/>
          <w:szCs w:val="24"/>
          <w:lang w:val="hy-AM"/>
        </w:rPr>
        <w:softHyphen/>
      </w:r>
      <w:r w:rsidRPr="006512B2">
        <w:rPr>
          <w:rFonts w:ascii="GHEA Grapalat" w:hAnsi="GHEA Grapalat" w:cs="Sylfaen"/>
          <w:sz w:val="24"/>
          <w:szCs w:val="24"/>
          <w:lang w:val="hy-AM"/>
        </w:rPr>
        <w:t>տաս</w:t>
      </w:r>
      <w:r w:rsidR="0076066D">
        <w:rPr>
          <w:rFonts w:ascii="GHEA Grapalat" w:hAnsi="GHEA Grapalat" w:cs="Sylfaen"/>
          <w:sz w:val="24"/>
          <w:szCs w:val="24"/>
          <w:lang w:val="hy-AM"/>
        </w:rPr>
        <w:softHyphen/>
      </w:r>
      <w:r w:rsidRPr="006512B2">
        <w:rPr>
          <w:rFonts w:ascii="GHEA Grapalat" w:hAnsi="GHEA Grapalat" w:cs="Sylfaen"/>
          <w:sz w:val="24"/>
          <w:szCs w:val="24"/>
          <w:lang w:val="hy-AM"/>
        </w:rPr>
        <w:t>խան պետական լիազոր մարմինների կողմից տրամադրված եզրա</w:t>
      </w:r>
      <w:r w:rsidR="0076066D">
        <w:rPr>
          <w:rFonts w:ascii="GHEA Grapalat" w:hAnsi="GHEA Grapalat" w:cs="Sylfaen"/>
          <w:sz w:val="24"/>
          <w:szCs w:val="24"/>
          <w:lang w:val="hy-AM"/>
        </w:rPr>
        <w:softHyphen/>
      </w:r>
      <w:r w:rsidRPr="006512B2">
        <w:rPr>
          <w:rFonts w:ascii="GHEA Grapalat" w:hAnsi="GHEA Grapalat" w:cs="Sylfaen"/>
          <w:sz w:val="24"/>
          <w:szCs w:val="24"/>
          <w:lang w:val="hy-AM"/>
        </w:rPr>
        <w:t>կացու</w:t>
      </w:r>
      <w:r w:rsidR="0076066D">
        <w:rPr>
          <w:rFonts w:ascii="GHEA Grapalat" w:hAnsi="GHEA Grapalat" w:cs="Sylfaen"/>
          <w:sz w:val="24"/>
          <w:szCs w:val="24"/>
          <w:lang w:val="hy-AM"/>
        </w:rPr>
        <w:softHyphen/>
      </w:r>
      <w:r w:rsidRPr="006512B2">
        <w:rPr>
          <w:rFonts w:ascii="GHEA Grapalat" w:hAnsi="GHEA Grapalat" w:cs="Sylfaen"/>
          <w:sz w:val="24"/>
          <w:szCs w:val="24"/>
          <w:lang w:val="hy-AM"/>
        </w:rPr>
        <w:t xml:space="preserve">թյունների </w:t>
      </w:r>
      <w:r w:rsidRPr="006512B2">
        <w:rPr>
          <w:rFonts w:ascii="GHEA Grapalat" w:hAnsi="GHEA Grapalat" w:cs="Sylfaen"/>
          <w:sz w:val="24"/>
          <w:szCs w:val="24"/>
          <w:lang w:val="hy-AM"/>
        </w:rPr>
        <w:lastRenderedPageBreak/>
        <w:t>բնօրի</w:t>
      </w:r>
      <w:r w:rsidR="0076066D">
        <w:rPr>
          <w:rFonts w:ascii="GHEA Grapalat" w:hAnsi="GHEA Grapalat" w:cs="Sylfaen"/>
          <w:sz w:val="24"/>
          <w:szCs w:val="24"/>
          <w:lang w:val="hy-AM"/>
        </w:rPr>
        <w:softHyphen/>
      </w:r>
      <w:r w:rsidR="009211CA" w:rsidRPr="00DE45FC">
        <w:rPr>
          <w:rFonts w:ascii="GHEA Grapalat" w:hAnsi="GHEA Grapalat" w:cs="Sylfaen"/>
          <w:sz w:val="24"/>
          <w:szCs w:val="24"/>
          <w:lang w:val="hy-AM"/>
        </w:rPr>
        <w:softHyphen/>
      </w:r>
      <w:r w:rsidRPr="006512B2">
        <w:rPr>
          <w:rFonts w:ascii="GHEA Grapalat" w:hAnsi="GHEA Grapalat" w:cs="Sylfaen"/>
          <w:sz w:val="24"/>
          <w:szCs w:val="24"/>
          <w:lang w:val="hy-AM"/>
        </w:rPr>
        <w:t>նակները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դրանց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ստորագրված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պատճենները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որոնք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ուսում</w:t>
      </w:r>
      <w:r w:rsidR="0076066D">
        <w:rPr>
          <w:rFonts w:ascii="GHEA Grapalat" w:hAnsi="GHEA Grapalat" w:cs="Sylfaen"/>
          <w:sz w:val="24"/>
          <w:szCs w:val="24"/>
          <w:lang w:val="hy-AM"/>
        </w:rPr>
        <w:softHyphen/>
      </w:r>
      <w:r w:rsidRPr="006512B2">
        <w:rPr>
          <w:rFonts w:ascii="GHEA Grapalat" w:hAnsi="GHEA Grapalat" w:cs="Sylfaen"/>
          <w:sz w:val="24"/>
          <w:szCs w:val="24"/>
          <w:lang w:val="hy-AM"/>
        </w:rPr>
        <w:t>նասիրությունից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հետո</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վերադարձվում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w:t>
      </w:r>
    </w:p>
    <w:p w14:paraId="0F1EF43E" w14:textId="77777777" w:rsidR="0076066D" w:rsidRDefault="0076066D" w:rsidP="0076066D">
      <w:pPr>
        <w:spacing w:after="0" w:line="360" w:lineRule="auto"/>
        <w:ind w:firstLine="567"/>
        <w:jc w:val="both"/>
        <w:rPr>
          <w:rFonts w:ascii="GHEA Grapalat" w:hAnsi="GHEA Grapalat" w:cs="Sylfaen"/>
          <w:b/>
          <w:bCs/>
          <w:sz w:val="24"/>
          <w:szCs w:val="24"/>
          <w:lang w:val="hy-AM"/>
        </w:rPr>
      </w:pPr>
    </w:p>
    <w:p w14:paraId="318CA8E5" w14:textId="1E4C1B54" w:rsidR="0076066D" w:rsidRDefault="009842C6" w:rsidP="0076066D">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t xml:space="preserve">Հոդված </w:t>
      </w:r>
      <w:r w:rsidR="00B12C5A">
        <w:rPr>
          <w:rFonts w:ascii="GHEA Grapalat" w:hAnsi="GHEA Grapalat" w:cs="Sylfaen"/>
          <w:b/>
          <w:bCs/>
          <w:sz w:val="24"/>
          <w:szCs w:val="24"/>
          <w:lang w:val="hy-AM"/>
        </w:rPr>
        <w:t>286</w:t>
      </w:r>
      <w:r w:rsidRPr="006512B2">
        <w:rPr>
          <w:rFonts w:ascii="GHEA Grapalat" w:hAnsi="GHEA Grapalat" w:cs="Sylfaen"/>
          <w:b/>
          <w:bCs/>
          <w:sz w:val="24"/>
          <w:szCs w:val="24"/>
          <w:lang w:val="hy-AM"/>
        </w:rPr>
        <w:t>. Անմաքս</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առևտրի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խանութի՝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հարմարություններով</w:t>
      </w:r>
    </w:p>
    <w:p w14:paraId="7C381FC5" w14:textId="77777777" w:rsidR="0076066D" w:rsidRDefault="009842C6" w:rsidP="0076066D">
      <w:pPr>
        <w:spacing w:after="0" w:line="360" w:lineRule="auto"/>
        <w:ind w:firstLine="1985"/>
        <w:jc w:val="both"/>
        <w:rPr>
          <w:rFonts w:ascii="GHEA Grapalat" w:hAnsi="GHEA Grapalat" w:cs="Sylfaen"/>
          <w:b/>
          <w:bCs/>
          <w:sz w:val="24"/>
          <w:szCs w:val="24"/>
          <w:lang w:val="hy-AM"/>
        </w:rPr>
      </w:pPr>
      <w:r w:rsidRPr="006512B2">
        <w:rPr>
          <w:rFonts w:ascii="GHEA Grapalat" w:hAnsi="GHEA Grapalat" w:cs="Sylfaen"/>
          <w:b/>
          <w:bCs/>
          <w:sz w:val="24"/>
          <w:szCs w:val="24"/>
          <w:lang w:val="hy-AM"/>
        </w:rPr>
        <w:t>ապահովվածությանը</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սարքավորվածությանը</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տեղակայման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վայրին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և</w:t>
      </w:r>
    </w:p>
    <w:p w14:paraId="1027CCD1" w14:textId="77777777" w:rsidR="009842C6" w:rsidRPr="006512B2" w:rsidRDefault="009842C6" w:rsidP="0076066D">
      <w:pPr>
        <w:spacing w:after="0" w:line="360" w:lineRule="auto"/>
        <w:ind w:firstLine="1985"/>
        <w:jc w:val="both"/>
        <w:rPr>
          <w:rFonts w:ascii="GHEA Grapalat" w:hAnsi="GHEA Grapalat"/>
          <w:b/>
          <w:bCs/>
          <w:sz w:val="24"/>
          <w:szCs w:val="24"/>
          <w:lang w:val="hy-AM"/>
        </w:rPr>
      </w:pPr>
      <w:r w:rsidRPr="006512B2">
        <w:rPr>
          <w:rFonts w:ascii="GHEA Grapalat" w:hAnsi="GHEA Grapalat" w:cs="Sylfaen"/>
          <w:b/>
          <w:bCs/>
          <w:sz w:val="24"/>
          <w:szCs w:val="24"/>
          <w:lang w:val="hy-AM"/>
        </w:rPr>
        <w:t>ապրանքների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իրացման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պայմաններին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ներկայացվող</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պահանջները</w:t>
      </w:r>
      <w:r w:rsidRPr="006512B2">
        <w:rPr>
          <w:rFonts w:ascii="Courier New" w:hAnsi="Courier New" w:cs="Courier New"/>
          <w:b/>
          <w:bCs/>
          <w:sz w:val="24"/>
          <w:szCs w:val="24"/>
          <w:lang w:val="hy-AM"/>
        </w:rPr>
        <w:t> </w:t>
      </w:r>
    </w:p>
    <w:p w14:paraId="61E93854" w14:textId="77777777" w:rsidR="009842C6" w:rsidRPr="006512B2" w:rsidRDefault="009842C6" w:rsidP="00E579E1">
      <w:pPr>
        <w:numPr>
          <w:ilvl w:val="0"/>
          <w:numId w:val="364"/>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Անմաքս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առևտրի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խանութները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հսկողության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գոտում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առանձնացված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տարածքներ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որտեղ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թույլատրվում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իրացնել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պահպանել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բացառապես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Անմաքս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առևտուր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ընթացակարգով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բաց</w:t>
      </w:r>
      <w:r w:rsidR="00CE6701">
        <w:rPr>
          <w:rFonts w:ascii="GHEA Grapalat" w:hAnsi="GHEA Grapalat" w:cs="Sylfaen"/>
          <w:sz w:val="24"/>
          <w:szCs w:val="24"/>
          <w:lang w:val="hy-AM"/>
        </w:rPr>
        <w:t xml:space="preserve"> </w:t>
      </w:r>
      <w:r w:rsidRPr="006512B2">
        <w:rPr>
          <w:rFonts w:ascii="GHEA Grapalat" w:hAnsi="GHEA Grapalat" w:cs="Sylfaen"/>
          <w:sz w:val="24"/>
          <w:szCs w:val="24"/>
          <w:lang w:val="hy-AM"/>
        </w:rPr>
        <w:t>թող</w:t>
      </w:r>
      <w:r w:rsidR="00CE6701">
        <w:rPr>
          <w:rFonts w:ascii="GHEA Grapalat" w:hAnsi="GHEA Grapalat" w:cs="Sylfaen"/>
          <w:sz w:val="24"/>
          <w:szCs w:val="24"/>
          <w:lang w:val="hy-AM"/>
        </w:rPr>
        <w:t>ն</w:t>
      </w:r>
      <w:r w:rsidRPr="006512B2">
        <w:rPr>
          <w:rFonts w:ascii="GHEA Grapalat" w:hAnsi="GHEA Grapalat" w:cs="Sylfaen"/>
          <w:sz w:val="24"/>
          <w:szCs w:val="24"/>
          <w:lang w:val="hy-AM"/>
        </w:rPr>
        <w:t>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ապրանքները</w:t>
      </w:r>
      <w:r w:rsidRPr="006512B2">
        <w:rPr>
          <w:rFonts w:ascii="GHEA Grapalat" w:hAnsi="GHEA Grapalat" w:cs="Tahoma"/>
          <w:sz w:val="24"/>
          <w:szCs w:val="24"/>
          <w:lang w:val="hy-AM"/>
        </w:rPr>
        <w:t>։</w:t>
      </w:r>
    </w:p>
    <w:p w14:paraId="4B22D684" w14:textId="77777777" w:rsidR="009842C6" w:rsidRPr="0076066D" w:rsidRDefault="009842C6" w:rsidP="00E579E1">
      <w:pPr>
        <w:numPr>
          <w:ilvl w:val="0"/>
          <w:numId w:val="364"/>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Անմաքս</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առևտրի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խանութի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տարածքը</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կարող</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ներառել</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վաճառքի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մեկից</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ավելի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սրահներ</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պահեստային</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տարածքներ</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օժանդակ</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տարածքներ</w:t>
      </w:r>
      <w:r w:rsidRPr="0076066D">
        <w:rPr>
          <w:rFonts w:ascii="GHEA Grapalat" w:hAnsi="GHEA Grapalat" w:cs="Sylfaen"/>
          <w:sz w:val="24"/>
          <w:szCs w:val="24"/>
          <w:lang w:val="hy-AM"/>
        </w:rPr>
        <w:t>:</w:t>
      </w:r>
    </w:p>
    <w:p w14:paraId="128C644A" w14:textId="77777777" w:rsidR="009842C6" w:rsidRPr="006512B2" w:rsidRDefault="009842C6" w:rsidP="00E579E1">
      <w:pPr>
        <w:numPr>
          <w:ilvl w:val="0"/>
          <w:numId w:val="364"/>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Անմաքս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առևտրի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խանութի՝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հարմարություններով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ապահովվածությանը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սար</w:t>
      </w:r>
      <w:r w:rsidR="0076066D">
        <w:rPr>
          <w:rFonts w:ascii="GHEA Grapalat" w:hAnsi="GHEA Grapalat" w:cs="Sylfaen"/>
          <w:sz w:val="24"/>
          <w:szCs w:val="24"/>
          <w:lang w:val="hy-AM"/>
        </w:rPr>
        <w:softHyphen/>
      </w:r>
      <w:r w:rsidRPr="006512B2">
        <w:rPr>
          <w:rFonts w:ascii="GHEA Grapalat" w:hAnsi="GHEA Grapalat" w:cs="Sylfaen"/>
          <w:sz w:val="24"/>
          <w:szCs w:val="24"/>
          <w:lang w:val="hy-AM"/>
        </w:rPr>
        <w:t>քավոր</w:t>
      </w:r>
      <w:r w:rsidR="00DF1066" w:rsidRPr="00DE45FC">
        <w:rPr>
          <w:rFonts w:ascii="GHEA Grapalat" w:hAnsi="GHEA Grapalat" w:cs="Sylfaen"/>
          <w:sz w:val="24"/>
          <w:szCs w:val="24"/>
          <w:lang w:val="hy-AM"/>
        </w:rPr>
        <w:softHyphen/>
      </w:r>
      <w:r w:rsidRPr="006512B2">
        <w:rPr>
          <w:rFonts w:ascii="GHEA Grapalat" w:hAnsi="GHEA Grapalat" w:cs="Sylfaen"/>
          <w:sz w:val="24"/>
          <w:szCs w:val="24"/>
          <w:lang w:val="hy-AM"/>
        </w:rPr>
        <w:t>վա</w:t>
      </w:r>
      <w:r w:rsidR="00DF1066" w:rsidRPr="00DE45FC">
        <w:rPr>
          <w:rFonts w:ascii="GHEA Grapalat" w:hAnsi="GHEA Grapalat" w:cs="Sylfaen"/>
          <w:sz w:val="24"/>
          <w:szCs w:val="24"/>
          <w:lang w:val="hy-AM"/>
        </w:rPr>
        <w:softHyphen/>
      </w:r>
      <w:r w:rsidR="0076066D">
        <w:rPr>
          <w:rFonts w:ascii="GHEA Grapalat" w:hAnsi="GHEA Grapalat" w:cs="Sylfaen"/>
          <w:sz w:val="24"/>
          <w:szCs w:val="24"/>
          <w:lang w:val="hy-AM"/>
        </w:rPr>
        <w:softHyphen/>
      </w:r>
      <w:r w:rsidRPr="006512B2">
        <w:rPr>
          <w:rFonts w:ascii="GHEA Grapalat" w:hAnsi="GHEA Grapalat" w:cs="Sylfaen"/>
          <w:sz w:val="24"/>
          <w:szCs w:val="24"/>
          <w:lang w:val="hy-AM"/>
        </w:rPr>
        <w:t>ծությանը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տեղակայման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վայրին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ներկայացվող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պահանջներն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w:t>
      </w:r>
    </w:p>
    <w:p w14:paraId="2EF038A9" w14:textId="77777777" w:rsidR="009842C6" w:rsidRPr="006512B2" w:rsidRDefault="009842C6" w:rsidP="00E579E1">
      <w:pPr>
        <w:numPr>
          <w:ilvl w:val="1"/>
          <w:numId w:val="365"/>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անմաքս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առևտրի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խանութը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պետք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ունենա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առևտրի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սրահ</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տարածք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որոնք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պետք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գտնվեն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հսկողության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գոտում</w:t>
      </w:r>
      <w:r w:rsidRPr="006512B2">
        <w:rPr>
          <w:rFonts w:ascii="GHEA Grapalat" w:hAnsi="GHEA Grapalat"/>
          <w:sz w:val="24"/>
          <w:szCs w:val="24"/>
          <w:lang w:val="hy-AM"/>
        </w:rPr>
        <w:t>.</w:t>
      </w:r>
    </w:p>
    <w:p w14:paraId="50BA73B3" w14:textId="77777777" w:rsidR="009842C6" w:rsidRPr="0076066D" w:rsidRDefault="009842C6" w:rsidP="00E579E1">
      <w:pPr>
        <w:numPr>
          <w:ilvl w:val="1"/>
          <w:numId w:val="365"/>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անմաքս</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առևտրի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խանութի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տարածքը</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պետք</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սարքավորված</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լինի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այնպես</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որ</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վաճառքն</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իրականացվի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բացառապես</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անմաքս</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առևտրի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խանութի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վաճառքի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սրահում</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ապահովվեն</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պահպանությունն</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ու</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հսկողության</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իրա</w:t>
      </w:r>
      <w:r w:rsidR="0076066D">
        <w:rPr>
          <w:rFonts w:ascii="GHEA Grapalat" w:hAnsi="GHEA Grapalat" w:cs="Sylfaen"/>
          <w:sz w:val="24"/>
          <w:szCs w:val="24"/>
          <w:lang w:val="hy-AM"/>
        </w:rPr>
        <w:softHyphen/>
      </w:r>
      <w:r w:rsidRPr="006512B2">
        <w:rPr>
          <w:rFonts w:ascii="GHEA Grapalat" w:hAnsi="GHEA Grapalat" w:cs="Sylfaen"/>
          <w:sz w:val="24"/>
          <w:szCs w:val="24"/>
          <w:lang w:val="hy-AM"/>
        </w:rPr>
        <w:t>կանացման</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հնարավորությունը</w:t>
      </w:r>
      <w:r w:rsidRPr="0076066D">
        <w:rPr>
          <w:rFonts w:ascii="GHEA Grapalat" w:hAnsi="GHEA Grapalat" w:cs="Sylfaen"/>
          <w:sz w:val="24"/>
          <w:szCs w:val="24"/>
          <w:lang w:val="hy-AM"/>
        </w:rPr>
        <w:t>.</w:t>
      </w:r>
    </w:p>
    <w:p w14:paraId="1BF57EBC" w14:textId="77777777" w:rsidR="009842C6" w:rsidRPr="0076066D" w:rsidRDefault="009842C6" w:rsidP="00E579E1">
      <w:pPr>
        <w:numPr>
          <w:ilvl w:val="1"/>
          <w:numId w:val="365"/>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անմաքս</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առևտրի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խանութի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պահեստները</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օժանդակ</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տարածքները</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պետք</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հար</w:t>
      </w:r>
      <w:r w:rsidR="0076066D">
        <w:rPr>
          <w:rFonts w:ascii="GHEA Grapalat" w:hAnsi="GHEA Grapalat" w:cs="Sylfaen"/>
          <w:sz w:val="24"/>
          <w:szCs w:val="24"/>
          <w:lang w:val="hy-AM"/>
        </w:rPr>
        <w:softHyphen/>
      </w:r>
      <w:r w:rsidRPr="006512B2">
        <w:rPr>
          <w:rFonts w:ascii="GHEA Grapalat" w:hAnsi="GHEA Grapalat" w:cs="Sylfaen"/>
          <w:sz w:val="24"/>
          <w:szCs w:val="24"/>
          <w:lang w:val="hy-AM"/>
        </w:rPr>
        <w:t>մարեցված</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սարքավորված</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լինեն</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այնպես</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որ</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բացառվի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կողմնակի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անձանց</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անմաքս</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առևտրի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խանութի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աշխատակիցներ</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չհանդիսացող</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անմաքս</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առևտրի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խանութում</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գտնվող</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նկատմամբ</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իրավունքներ</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չունեցող</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անձանց</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մուտքը</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ինչպես</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նաև</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ապահովված</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լինի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շինությունների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վրա</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76066D">
        <w:rPr>
          <w:rFonts w:ascii="GHEA Grapalat" w:hAnsi="GHEA Grapalat" w:cs="Sylfaen"/>
          <w:sz w:val="24"/>
          <w:szCs w:val="24"/>
          <w:lang w:val="hy-AM"/>
        </w:rPr>
        <w:t xml:space="preserve"> </w:t>
      </w:r>
      <w:r w:rsidR="00611FC0" w:rsidRPr="006512B2">
        <w:rPr>
          <w:rFonts w:ascii="GHEA Grapalat" w:hAnsi="GHEA Grapalat" w:cs="Sylfaen"/>
          <w:sz w:val="24"/>
          <w:szCs w:val="24"/>
          <w:lang w:val="hy-AM"/>
        </w:rPr>
        <w:t>նույնականացման</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միջոցների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կիրառման</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հնարավորությունը</w:t>
      </w:r>
      <w:r w:rsidRPr="0076066D">
        <w:rPr>
          <w:rFonts w:ascii="GHEA Grapalat" w:hAnsi="GHEA Grapalat" w:cs="Sylfaen"/>
          <w:sz w:val="24"/>
          <w:szCs w:val="24"/>
          <w:lang w:val="hy-AM"/>
        </w:rPr>
        <w:t>.</w:t>
      </w:r>
    </w:p>
    <w:p w14:paraId="340BAA92" w14:textId="77777777" w:rsidR="009842C6" w:rsidRPr="0076066D" w:rsidRDefault="009842C6" w:rsidP="00E579E1">
      <w:pPr>
        <w:numPr>
          <w:ilvl w:val="1"/>
          <w:numId w:val="365"/>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անմաքս</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առևտրի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խանութը</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չի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կարող</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ներառել</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խանութի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գործունեությանը</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չառնչվող</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օբյեկտներ</w:t>
      </w:r>
      <w:r w:rsidRPr="0076066D">
        <w:rPr>
          <w:rFonts w:ascii="GHEA Grapalat" w:hAnsi="GHEA Grapalat" w:cs="Sylfaen"/>
          <w:sz w:val="24"/>
          <w:szCs w:val="24"/>
          <w:lang w:val="hy-AM"/>
        </w:rPr>
        <w:t>.</w:t>
      </w:r>
    </w:p>
    <w:p w14:paraId="3E9B6653" w14:textId="77777777" w:rsidR="009842C6" w:rsidRPr="0076066D" w:rsidRDefault="009842C6" w:rsidP="00E579E1">
      <w:pPr>
        <w:numPr>
          <w:ilvl w:val="1"/>
          <w:numId w:val="365"/>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անմաքս</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առևտրի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խանութի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պահեստը</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տեղակայվում</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միայն</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փակ</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շինությունում</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նախատեսվում</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բացառապես</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անմաքս</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առևտրի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խանութի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գործունեությունն</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ապահովող</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գոր</w:t>
      </w:r>
      <w:r w:rsidR="00DF1066" w:rsidRPr="00DE45FC">
        <w:rPr>
          <w:rFonts w:ascii="GHEA Grapalat" w:hAnsi="GHEA Grapalat" w:cs="Sylfaen"/>
          <w:sz w:val="24"/>
          <w:szCs w:val="24"/>
          <w:lang w:val="hy-AM"/>
        </w:rPr>
        <w:softHyphen/>
      </w:r>
      <w:r w:rsidRPr="006512B2">
        <w:rPr>
          <w:rFonts w:ascii="GHEA Grapalat" w:hAnsi="GHEA Grapalat" w:cs="Sylfaen"/>
          <w:sz w:val="24"/>
          <w:szCs w:val="24"/>
          <w:lang w:val="hy-AM"/>
        </w:rPr>
        <w:t>ծողություններ</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իրականացնելու</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76066D">
        <w:rPr>
          <w:rFonts w:ascii="GHEA Grapalat" w:hAnsi="GHEA Grapalat" w:cs="Sylfaen"/>
          <w:sz w:val="24"/>
          <w:szCs w:val="24"/>
          <w:lang w:val="hy-AM"/>
        </w:rPr>
        <w:t>.</w:t>
      </w:r>
    </w:p>
    <w:p w14:paraId="6AB15C56" w14:textId="77777777" w:rsidR="009842C6" w:rsidRPr="0076066D" w:rsidRDefault="009842C6" w:rsidP="00E579E1">
      <w:pPr>
        <w:numPr>
          <w:ilvl w:val="1"/>
          <w:numId w:val="365"/>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lastRenderedPageBreak/>
        <w:t>անմաքս</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առևտրի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խանութի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առևտրի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սրահները</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պետք</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տեղակայված</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լինեն</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այն</w:t>
      </w:r>
      <w:r w:rsidR="00DF1066" w:rsidRPr="00DE45FC">
        <w:rPr>
          <w:rFonts w:ascii="GHEA Grapalat" w:hAnsi="GHEA Grapalat" w:cs="Sylfaen"/>
          <w:sz w:val="24"/>
          <w:szCs w:val="24"/>
          <w:lang w:val="hy-AM"/>
        </w:rPr>
        <w:softHyphen/>
      </w:r>
      <w:r w:rsidRPr="006512B2">
        <w:rPr>
          <w:rFonts w:ascii="GHEA Grapalat" w:hAnsi="GHEA Grapalat" w:cs="Sylfaen"/>
          <w:sz w:val="24"/>
          <w:szCs w:val="24"/>
          <w:lang w:val="hy-AM"/>
        </w:rPr>
        <w:t>պես</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որ</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բացառվի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անմաքս</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առևտրի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խանութ</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մուտքագրված</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դուրսբե</w:t>
      </w:r>
      <w:r w:rsidR="0076066D">
        <w:rPr>
          <w:rFonts w:ascii="GHEA Grapalat" w:hAnsi="GHEA Grapalat" w:cs="Sylfaen"/>
          <w:sz w:val="24"/>
          <w:szCs w:val="24"/>
          <w:lang w:val="hy-AM"/>
        </w:rPr>
        <w:softHyphen/>
      </w:r>
      <w:r w:rsidRPr="006512B2">
        <w:rPr>
          <w:rFonts w:ascii="GHEA Grapalat" w:hAnsi="GHEA Grapalat" w:cs="Sylfaen"/>
          <w:sz w:val="24"/>
          <w:szCs w:val="24"/>
          <w:lang w:val="hy-AM"/>
        </w:rPr>
        <w:t>րումն</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առանց</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հսկողության</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բացառությամբ</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մանրածախ</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վաճառված</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ապրանք</w:t>
      </w:r>
      <w:r w:rsidR="0076066D">
        <w:rPr>
          <w:rFonts w:ascii="GHEA Grapalat" w:hAnsi="GHEA Grapalat" w:cs="Sylfaen"/>
          <w:sz w:val="24"/>
          <w:szCs w:val="24"/>
          <w:lang w:val="hy-AM"/>
        </w:rPr>
        <w:softHyphen/>
      </w:r>
      <w:r w:rsidRPr="006512B2">
        <w:rPr>
          <w:rFonts w:ascii="GHEA Grapalat" w:hAnsi="GHEA Grapalat" w:cs="Sylfaen"/>
          <w:sz w:val="24"/>
          <w:szCs w:val="24"/>
          <w:lang w:val="hy-AM"/>
        </w:rPr>
        <w:t>ների</w:t>
      </w:r>
      <w:r w:rsidRPr="0076066D">
        <w:rPr>
          <w:rFonts w:ascii="GHEA Grapalat" w:hAnsi="GHEA Grapalat" w:cs="Sylfaen"/>
          <w:sz w:val="24"/>
          <w:szCs w:val="24"/>
          <w:lang w:val="hy-AM"/>
        </w:rPr>
        <w:t>.</w:t>
      </w:r>
    </w:p>
    <w:p w14:paraId="31303572" w14:textId="77777777" w:rsidR="009842C6" w:rsidRPr="006512B2" w:rsidRDefault="009842C6" w:rsidP="00E579E1">
      <w:pPr>
        <w:numPr>
          <w:ilvl w:val="1"/>
          <w:numId w:val="365"/>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անմաքս</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առևտրի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խանութի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առևտրի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սրահները</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պետք</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գտնվեն</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Հայաստանի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Հան</w:t>
      </w:r>
      <w:r w:rsidR="00DF1066" w:rsidRPr="00DE45FC">
        <w:rPr>
          <w:rFonts w:ascii="GHEA Grapalat" w:hAnsi="GHEA Grapalat" w:cs="Sylfaen"/>
          <w:sz w:val="24"/>
          <w:szCs w:val="24"/>
          <w:lang w:val="hy-AM"/>
        </w:rPr>
        <w:softHyphen/>
      </w:r>
      <w:r w:rsidRPr="006512B2">
        <w:rPr>
          <w:rFonts w:ascii="GHEA Grapalat" w:hAnsi="GHEA Grapalat" w:cs="Sylfaen"/>
          <w:sz w:val="24"/>
          <w:szCs w:val="24"/>
          <w:lang w:val="hy-AM"/>
        </w:rPr>
        <w:t>րա</w:t>
      </w:r>
      <w:r w:rsidR="00DF1066" w:rsidRPr="00DE45FC">
        <w:rPr>
          <w:rFonts w:ascii="GHEA Grapalat" w:hAnsi="GHEA Grapalat" w:cs="Sylfaen"/>
          <w:sz w:val="24"/>
          <w:szCs w:val="24"/>
          <w:lang w:val="hy-AM"/>
        </w:rPr>
        <w:softHyphen/>
      </w:r>
      <w:r w:rsidRPr="006512B2">
        <w:rPr>
          <w:rFonts w:ascii="GHEA Grapalat" w:hAnsi="GHEA Grapalat" w:cs="Sylfaen"/>
          <w:sz w:val="24"/>
          <w:szCs w:val="24"/>
          <w:lang w:val="hy-AM"/>
        </w:rPr>
        <w:t>պետությունից</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մեկնող</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ուղևորներին</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սպասարկելու</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նպատակով</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նախատեսված</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սրահնե</w:t>
      </w:r>
      <w:r w:rsidR="00DF1066" w:rsidRPr="00DE45FC">
        <w:rPr>
          <w:rFonts w:ascii="GHEA Grapalat" w:hAnsi="GHEA Grapalat" w:cs="Sylfaen"/>
          <w:sz w:val="24"/>
          <w:szCs w:val="24"/>
          <w:lang w:val="hy-AM"/>
        </w:rPr>
        <w:softHyphen/>
      </w:r>
      <w:r w:rsidRPr="006512B2">
        <w:rPr>
          <w:rFonts w:ascii="GHEA Grapalat" w:hAnsi="GHEA Grapalat" w:cs="Sylfaen"/>
          <w:sz w:val="24"/>
          <w:szCs w:val="24"/>
          <w:lang w:val="hy-AM"/>
        </w:rPr>
        <w:t>րում՝</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Հայաստանի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Հանրապետության</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սահմանը</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հատող</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քաղաքացիների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անմիջա</w:t>
      </w:r>
      <w:r w:rsidR="0076066D">
        <w:rPr>
          <w:rFonts w:ascii="GHEA Grapalat" w:hAnsi="GHEA Grapalat" w:cs="Sylfaen"/>
          <w:sz w:val="24"/>
          <w:szCs w:val="24"/>
          <w:lang w:val="hy-AM"/>
        </w:rPr>
        <w:softHyphen/>
      </w:r>
      <w:r w:rsidRPr="006512B2">
        <w:rPr>
          <w:rFonts w:ascii="GHEA Grapalat" w:hAnsi="GHEA Grapalat" w:cs="Sylfaen"/>
          <w:sz w:val="24"/>
          <w:szCs w:val="24"/>
          <w:lang w:val="hy-AM"/>
        </w:rPr>
        <w:t>կան</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մաք</w:t>
      </w:r>
      <w:r w:rsidR="00DF1066" w:rsidRPr="00DE45FC">
        <w:rPr>
          <w:rFonts w:ascii="GHEA Grapalat" w:hAnsi="GHEA Grapalat" w:cs="Sylfaen"/>
          <w:sz w:val="24"/>
          <w:szCs w:val="24"/>
          <w:lang w:val="hy-AM"/>
        </w:rPr>
        <w:softHyphen/>
      </w:r>
      <w:r w:rsidRPr="006512B2">
        <w:rPr>
          <w:rFonts w:ascii="GHEA Grapalat" w:hAnsi="GHEA Grapalat" w:cs="Sylfaen"/>
          <w:sz w:val="24"/>
          <w:szCs w:val="24"/>
          <w:lang w:val="hy-AM"/>
        </w:rPr>
        <w:t>սա</w:t>
      </w:r>
      <w:r w:rsidR="00DF1066" w:rsidRPr="00DE45FC">
        <w:rPr>
          <w:rFonts w:ascii="GHEA Grapalat" w:hAnsi="GHEA Grapalat" w:cs="Sylfaen"/>
          <w:sz w:val="24"/>
          <w:szCs w:val="24"/>
          <w:lang w:val="hy-AM"/>
        </w:rPr>
        <w:softHyphen/>
      </w:r>
      <w:r w:rsidRPr="006512B2">
        <w:rPr>
          <w:rFonts w:ascii="GHEA Grapalat" w:hAnsi="GHEA Grapalat" w:cs="Sylfaen"/>
          <w:sz w:val="24"/>
          <w:szCs w:val="24"/>
          <w:lang w:val="hy-AM"/>
        </w:rPr>
        <w:t>յին</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հսկողության</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սահմանված</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վայրից</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հետո և Հայաստանի Հանրա</w:t>
      </w:r>
      <w:r w:rsidR="0076066D">
        <w:rPr>
          <w:rFonts w:ascii="GHEA Grapalat" w:hAnsi="GHEA Grapalat" w:cs="Sylfaen"/>
          <w:sz w:val="24"/>
          <w:szCs w:val="24"/>
          <w:lang w:val="hy-AM"/>
        </w:rPr>
        <w:softHyphen/>
      </w:r>
      <w:r w:rsidRPr="006512B2">
        <w:rPr>
          <w:rFonts w:ascii="GHEA Grapalat" w:hAnsi="GHEA Grapalat" w:cs="Sylfaen"/>
          <w:sz w:val="24"/>
          <w:szCs w:val="24"/>
          <w:lang w:val="hy-AM"/>
        </w:rPr>
        <w:t>պե</w:t>
      </w:r>
      <w:r w:rsidR="0076066D">
        <w:rPr>
          <w:rFonts w:ascii="GHEA Grapalat" w:hAnsi="GHEA Grapalat" w:cs="Sylfaen"/>
          <w:sz w:val="24"/>
          <w:szCs w:val="24"/>
          <w:lang w:val="hy-AM"/>
        </w:rPr>
        <w:softHyphen/>
      </w:r>
      <w:r w:rsidRPr="006512B2">
        <w:rPr>
          <w:rFonts w:ascii="GHEA Grapalat" w:hAnsi="GHEA Grapalat" w:cs="Sylfaen"/>
          <w:sz w:val="24"/>
          <w:szCs w:val="24"/>
          <w:lang w:val="hy-AM"/>
        </w:rPr>
        <w:t>տության տարածք ժամանող ուղևորներին</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սպասարկելու</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նպատակով</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նախատեսված</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սրահ</w:t>
      </w:r>
      <w:r w:rsidR="0076066D">
        <w:rPr>
          <w:rFonts w:ascii="GHEA Grapalat" w:hAnsi="GHEA Grapalat" w:cs="Sylfaen"/>
          <w:sz w:val="24"/>
          <w:szCs w:val="24"/>
          <w:lang w:val="hy-AM"/>
        </w:rPr>
        <w:softHyphen/>
      </w:r>
      <w:r w:rsidRPr="006512B2">
        <w:rPr>
          <w:rFonts w:ascii="GHEA Grapalat" w:hAnsi="GHEA Grapalat" w:cs="Sylfaen"/>
          <w:sz w:val="24"/>
          <w:szCs w:val="24"/>
          <w:lang w:val="hy-AM"/>
        </w:rPr>
        <w:t>ներում՝ մինչև</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Հայաստանի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Հանրապետության</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սահմանը</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հատող</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քաղաքացիների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անմիջա</w:t>
      </w:r>
      <w:r w:rsidR="0076066D">
        <w:rPr>
          <w:rFonts w:ascii="GHEA Grapalat" w:hAnsi="GHEA Grapalat" w:cs="Sylfaen"/>
          <w:sz w:val="24"/>
          <w:szCs w:val="24"/>
          <w:lang w:val="hy-AM"/>
        </w:rPr>
        <w:softHyphen/>
      </w:r>
      <w:r w:rsidRPr="006512B2">
        <w:rPr>
          <w:rFonts w:ascii="GHEA Grapalat" w:hAnsi="GHEA Grapalat" w:cs="Sylfaen"/>
          <w:sz w:val="24"/>
          <w:szCs w:val="24"/>
          <w:lang w:val="hy-AM"/>
        </w:rPr>
        <w:t>կան</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մաք</w:t>
      </w:r>
      <w:r w:rsidR="00DF1066" w:rsidRPr="00DE45FC">
        <w:rPr>
          <w:rFonts w:ascii="GHEA Grapalat" w:hAnsi="GHEA Grapalat" w:cs="Sylfaen"/>
          <w:sz w:val="24"/>
          <w:szCs w:val="24"/>
          <w:lang w:val="hy-AM"/>
        </w:rPr>
        <w:softHyphen/>
      </w:r>
      <w:r w:rsidRPr="006512B2">
        <w:rPr>
          <w:rFonts w:ascii="GHEA Grapalat" w:hAnsi="GHEA Grapalat" w:cs="Sylfaen"/>
          <w:sz w:val="24"/>
          <w:szCs w:val="24"/>
          <w:lang w:val="hy-AM"/>
        </w:rPr>
        <w:t>սային</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հսկողության</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համար</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սահմանված</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վայրը.</w:t>
      </w:r>
    </w:p>
    <w:p w14:paraId="217F26F7" w14:textId="77777777" w:rsidR="009842C6" w:rsidRPr="0076066D" w:rsidRDefault="009842C6" w:rsidP="00E579E1">
      <w:pPr>
        <w:numPr>
          <w:ilvl w:val="1"/>
          <w:numId w:val="365"/>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անմաքս առևտրի խանութների</w:t>
      </w:r>
      <w:r w:rsidRPr="0076066D">
        <w:rPr>
          <w:rFonts w:ascii="GHEA Grapalat" w:hAnsi="GHEA Grapalat" w:cs="Sylfaen"/>
          <w:sz w:val="24"/>
          <w:szCs w:val="24"/>
          <w:lang w:val="hy-AM"/>
        </w:rPr>
        <w:t xml:space="preserve"> տարածքի </w:t>
      </w:r>
      <w:r w:rsidRPr="006512B2">
        <w:rPr>
          <w:rFonts w:ascii="GHEA Grapalat" w:hAnsi="GHEA Grapalat" w:cs="Sylfaen"/>
          <w:sz w:val="24"/>
          <w:szCs w:val="24"/>
          <w:lang w:val="hy-AM"/>
        </w:rPr>
        <w:t>սանիտարահիգիենիկ</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պայմանները</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շինու</w:t>
      </w:r>
      <w:r w:rsidR="0076066D">
        <w:rPr>
          <w:rFonts w:ascii="GHEA Grapalat" w:hAnsi="GHEA Grapalat" w:cs="Sylfaen"/>
          <w:sz w:val="24"/>
          <w:szCs w:val="24"/>
          <w:lang w:val="hy-AM"/>
        </w:rPr>
        <w:softHyphen/>
      </w:r>
      <w:r w:rsidR="00DF1066" w:rsidRPr="00DE45FC">
        <w:rPr>
          <w:rFonts w:ascii="GHEA Grapalat" w:hAnsi="GHEA Grapalat" w:cs="Sylfaen"/>
          <w:sz w:val="24"/>
          <w:szCs w:val="24"/>
          <w:lang w:val="hy-AM"/>
        </w:rPr>
        <w:softHyphen/>
      </w:r>
      <w:r w:rsidRPr="006512B2">
        <w:rPr>
          <w:rFonts w:ascii="GHEA Grapalat" w:hAnsi="GHEA Grapalat" w:cs="Sylfaen"/>
          <w:sz w:val="24"/>
          <w:szCs w:val="24"/>
          <w:lang w:val="hy-AM"/>
        </w:rPr>
        <w:t>թյունների</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պահպանության</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պահնորդաազդանշանային</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հրդեհային</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անվտանգության</w:t>
      </w:r>
      <w:r w:rsidRPr="0076066D">
        <w:rPr>
          <w:rFonts w:ascii="GHEA Grapalat" w:hAnsi="GHEA Grapalat" w:cs="Sylfaen"/>
          <w:sz w:val="24"/>
          <w:szCs w:val="24"/>
          <w:lang w:val="hy-AM"/>
        </w:rPr>
        <w:t xml:space="preserve"> </w:t>
      </w:r>
      <w:r w:rsidRPr="006512B2">
        <w:rPr>
          <w:rFonts w:ascii="GHEA Grapalat" w:hAnsi="GHEA Grapalat" w:cs="Sylfaen"/>
          <w:sz w:val="24"/>
          <w:szCs w:val="24"/>
          <w:lang w:val="hy-AM"/>
        </w:rPr>
        <w:t>պահանջները</w:t>
      </w:r>
      <w:r w:rsidRPr="0076066D">
        <w:rPr>
          <w:rFonts w:ascii="GHEA Grapalat" w:hAnsi="GHEA Grapalat" w:cs="Sylfaen"/>
          <w:sz w:val="24"/>
          <w:szCs w:val="24"/>
          <w:lang w:val="hy-AM"/>
        </w:rPr>
        <w:t>.</w:t>
      </w:r>
    </w:p>
    <w:p w14:paraId="26068F53" w14:textId="77777777" w:rsidR="009842C6" w:rsidRPr="006512B2" w:rsidRDefault="009842C6" w:rsidP="00E579E1">
      <w:pPr>
        <w:numPr>
          <w:ilvl w:val="1"/>
          <w:numId w:val="365"/>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անվտանգության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ծառայության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սեփական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վարձված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առկայությունը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անմաքս առևտրի խանութների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տարածքի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պաշտպանությունն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իրականացնելու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w:t>
      </w:r>
      <w:r w:rsidRPr="006512B2">
        <w:rPr>
          <w:rFonts w:ascii="GHEA Grapalat" w:hAnsi="GHEA Grapalat"/>
          <w:sz w:val="24"/>
          <w:szCs w:val="24"/>
          <w:lang w:val="hy-AM"/>
        </w:rPr>
        <w:t>:</w:t>
      </w:r>
    </w:p>
    <w:p w14:paraId="64B52277" w14:textId="77777777" w:rsidR="009842C6" w:rsidRPr="006512B2" w:rsidRDefault="009842C6" w:rsidP="00E579E1">
      <w:pPr>
        <w:numPr>
          <w:ilvl w:val="0"/>
          <w:numId w:val="364"/>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Անմաքս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առևտրի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խանութում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իրացմանը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ներկայացվող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պահանջներն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p>
    <w:p w14:paraId="13F81BBB" w14:textId="77777777" w:rsidR="009842C6" w:rsidRPr="006512B2" w:rsidRDefault="009842C6" w:rsidP="00E579E1">
      <w:pPr>
        <w:numPr>
          <w:ilvl w:val="1"/>
          <w:numId w:val="366"/>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w:t>
      </w:r>
      <w:r w:rsidRPr="006512B2">
        <w:rPr>
          <w:rFonts w:ascii="GHEA Grapalat" w:hAnsi="GHEA Grapalat" w:cs="Sylfaen"/>
          <w:sz w:val="24"/>
          <w:szCs w:val="24"/>
          <w:lang w:val="hy-AM"/>
        </w:rPr>
        <w:t>Անմաքս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առևտուր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ընթացակարգով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բաց</w:t>
      </w:r>
      <w:r w:rsidR="00CE6701">
        <w:rPr>
          <w:rFonts w:ascii="GHEA Grapalat" w:hAnsi="GHEA Grapalat" w:cs="Sylfaen"/>
          <w:sz w:val="24"/>
          <w:szCs w:val="24"/>
          <w:lang w:val="hy-AM"/>
        </w:rPr>
        <w:t xml:space="preserve"> </w:t>
      </w:r>
      <w:r w:rsidRPr="006512B2">
        <w:rPr>
          <w:rFonts w:ascii="GHEA Grapalat" w:hAnsi="GHEA Grapalat" w:cs="Sylfaen"/>
          <w:sz w:val="24"/>
          <w:szCs w:val="24"/>
          <w:lang w:val="hy-AM"/>
        </w:rPr>
        <w:t>թող</w:t>
      </w:r>
      <w:r w:rsidR="00CE6701">
        <w:rPr>
          <w:rFonts w:ascii="GHEA Grapalat" w:hAnsi="GHEA Grapalat" w:cs="Sylfaen"/>
          <w:sz w:val="24"/>
          <w:szCs w:val="24"/>
          <w:lang w:val="hy-AM"/>
        </w:rPr>
        <w:t>ն</w:t>
      </w:r>
      <w:r w:rsidRPr="006512B2">
        <w:rPr>
          <w:rFonts w:ascii="GHEA Grapalat" w:hAnsi="GHEA Grapalat" w:cs="Sylfaen"/>
          <w:sz w:val="24"/>
          <w:szCs w:val="24"/>
          <w:lang w:val="hy-AM"/>
        </w:rPr>
        <w:t>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անմաքս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առևտրի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խանութի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սրահ</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ինչպես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մինչև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անմաքս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առևտրի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խանութի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սրահ</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տեղափոխվում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հսկողությամբ</w:t>
      </w:r>
      <w:r w:rsidRPr="006512B2">
        <w:rPr>
          <w:rFonts w:ascii="GHEA Grapalat" w:hAnsi="GHEA Grapalat"/>
          <w:sz w:val="24"/>
          <w:szCs w:val="24"/>
          <w:lang w:val="hy-AM"/>
        </w:rPr>
        <w:t>.</w:t>
      </w:r>
    </w:p>
    <w:p w14:paraId="304C8903" w14:textId="77777777" w:rsidR="009842C6" w:rsidRPr="006512B2" w:rsidRDefault="009842C6" w:rsidP="00E579E1">
      <w:pPr>
        <w:numPr>
          <w:ilvl w:val="1"/>
          <w:numId w:val="366"/>
        </w:numPr>
        <w:tabs>
          <w:tab w:val="left" w:pos="851"/>
        </w:tabs>
        <w:spacing w:after="0" w:line="360" w:lineRule="auto"/>
        <w:ind w:left="0" w:firstLine="567"/>
        <w:jc w:val="both"/>
        <w:rPr>
          <w:rFonts w:ascii="GHEA Grapalat" w:hAnsi="GHEA Grapalat"/>
          <w:sz w:val="24"/>
          <w:szCs w:val="24"/>
          <w:lang w:val="hy-AM"/>
        </w:rPr>
      </w:pPr>
      <w:r w:rsidRPr="0076066D">
        <w:rPr>
          <w:rFonts w:ascii="GHEA Grapalat" w:hAnsi="GHEA Grapalat"/>
          <w:sz w:val="24"/>
          <w:szCs w:val="24"/>
          <w:lang w:val="hy-AM"/>
        </w:rPr>
        <w:t>ապրանքների</w:t>
      </w:r>
      <w:r w:rsidRPr="006512B2">
        <w:rPr>
          <w:rFonts w:ascii="GHEA Grapalat" w:hAnsi="GHEA Grapalat"/>
          <w:sz w:val="24"/>
          <w:szCs w:val="24"/>
          <w:lang w:val="hy-AM"/>
        </w:rPr>
        <w:t xml:space="preserve"> </w:t>
      </w:r>
      <w:r w:rsidRPr="0076066D">
        <w:rPr>
          <w:rFonts w:ascii="GHEA Grapalat" w:hAnsi="GHEA Grapalat"/>
          <w:sz w:val="24"/>
          <w:szCs w:val="24"/>
          <w:lang w:val="hy-AM"/>
        </w:rPr>
        <w:t>վաճառքը</w:t>
      </w:r>
      <w:r w:rsidRPr="006512B2">
        <w:rPr>
          <w:rFonts w:ascii="GHEA Grapalat" w:hAnsi="GHEA Grapalat"/>
          <w:sz w:val="24"/>
          <w:szCs w:val="24"/>
          <w:lang w:val="hy-AM"/>
        </w:rPr>
        <w:t xml:space="preserve"> </w:t>
      </w:r>
      <w:r w:rsidRPr="0076066D">
        <w:rPr>
          <w:rFonts w:ascii="GHEA Grapalat" w:hAnsi="GHEA Grapalat"/>
          <w:sz w:val="24"/>
          <w:szCs w:val="24"/>
          <w:lang w:val="hy-AM"/>
        </w:rPr>
        <w:t>պետք</w:t>
      </w:r>
      <w:r w:rsidRPr="006512B2">
        <w:rPr>
          <w:rFonts w:ascii="GHEA Grapalat" w:hAnsi="GHEA Grapalat"/>
          <w:sz w:val="24"/>
          <w:szCs w:val="24"/>
          <w:lang w:val="hy-AM"/>
        </w:rPr>
        <w:t xml:space="preserve"> </w:t>
      </w:r>
      <w:r w:rsidRPr="0076066D">
        <w:rPr>
          <w:rFonts w:ascii="GHEA Grapalat" w:hAnsi="GHEA Grapalat"/>
          <w:sz w:val="24"/>
          <w:szCs w:val="24"/>
          <w:lang w:val="hy-AM"/>
        </w:rPr>
        <w:t>է</w:t>
      </w:r>
      <w:r w:rsidRPr="006512B2">
        <w:rPr>
          <w:rFonts w:ascii="GHEA Grapalat" w:hAnsi="GHEA Grapalat"/>
          <w:sz w:val="24"/>
          <w:szCs w:val="24"/>
          <w:lang w:val="hy-AM"/>
        </w:rPr>
        <w:t xml:space="preserve"> </w:t>
      </w:r>
      <w:r w:rsidRPr="0076066D">
        <w:rPr>
          <w:rFonts w:ascii="GHEA Grapalat" w:hAnsi="GHEA Grapalat"/>
          <w:sz w:val="24"/>
          <w:szCs w:val="24"/>
          <w:lang w:val="hy-AM"/>
        </w:rPr>
        <w:t>իրականացվի</w:t>
      </w:r>
      <w:r w:rsidRPr="006512B2">
        <w:rPr>
          <w:rFonts w:ascii="GHEA Grapalat" w:hAnsi="GHEA Grapalat"/>
          <w:sz w:val="24"/>
          <w:szCs w:val="24"/>
          <w:lang w:val="hy-AM"/>
        </w:rPr>
        <w:t xml:space="preserve"> </w:t>
      </w:r>
      <w:r w:rsidRPr="0076066D">
        <w:rPr>
          <w:rFonts w:ascii="GHEA Grapalat" w:hAnsi="GHEA Grapalat"/>
          <w:sz w:val="24"/>
          <w:szCs w:val="24"/>
          <w:lang w:val="hy-AM"/>
        </w:rPr>
        <w:t>բացառապես</w:t>
      </w:r>
      <w:r w:rsidRPr="006512B2">
        <w:rPr>
          <w:rFonts w:ascii="GHEA Grapalat" w:hAnsi="GHEA Grapalat"/>
          <w:sz w:val="24"/>
          <w:szCs w:val="24"/>
          <w:lang w:val="hy-AM"/>
        </w:rPr>
        <w:t xml:space="preserve"> </w:t>
      </w:r>
      <w:r w:rsidRPr="0076066D">
        <w:rPr>
          <w:rFonts w:ascii="GHEA Grapalat" w:hAnsi="GHEA Grapalat"/>
          <w:sz w:val="24"/>
          <w:szCs w:val="24"/>
          <w:lang w:val="hy-AM"/>
        </w:rPr>
        <w:t>անմաքս</w:t>
      </w:r>
      <w:r w:rsidRPr="006512B2">
        <w:rPr>
          <w:rFonts w:ascii="GHEA Grapalat" w:hAnsi="GHEA Grapalat"/>
          <w:sz w:val="24"/>
          <w:szCs w:val="24"/>
          <w:lang w:val="hy-AM"/>
        </w:rPr>
        <w:t xml:space="preserve"> </w:t>
      </w:r>
      <w:r w:rsidRPr="0076066D">
        <w:rPr>
          <w:rFonts w:ascii="GHEA Grapalat" w:hAnsi="GHEA Grapalat"/>
          <w:sz w:val="24"/>
          <w:szCs w:val="24"/>
          <w:lang w:val="hy-AM"/>
        </w:rPr>
        <w:t>առևտրի</w:t>
      </w:r>
      <w:r w:rsidRPr="006512B2">
        <w:rPr>
          <w:rFonts w:ascii="GHEA Grapalat" w:hAnsi="GHEA Grapalat"/>
          <w:sz w:val="24"/>
          <w:szCs w:val="24"/>
          <w:lang w:val="hy-AM"/>
        </w:rPr>
        <w:t xml:space="preserve"> </w:t>
      </w:r>
      <w:r w:rsidRPr="0076066D">
        <w:rPr>
          <w:rFonts w:ascii="GHEA Grapalat" w:hAnsi="GHEA Grapalat"/>
          <w:sz w:val="24"/>
          <w:szCs w:val="24"/>
          <w:lang w:val="hy-AM"/>
        </w:rPr>
        <w:t>խանութի</w:t>
      </w:r>
      <w:r w:rsidRPr="006512B2">
        <w:rPr>
          <w:rFonts w:ascii="GHEA Grapalat" w:hAnsi="GHEA Grapalat"/>
          <w:sz w:val="24"/>
          <w:szCs w:val="24"/>
          <w:lang w:val="hy-AM"/>
        </w:rPr>
        <w:t xml:space="preserve"> </w:t>
      </w:r>
      <w:r w:rsidRPr="0076066D">
        <w:rPr>
          <w:rFonts w:ascii="GHEA Grapalat" w:hAnsi="GHEA Grapalat"/>
          <w:sz w:val="24"/>
          <w:szCs w:val="24"/>
          <w:lang w:val="hy-AM"/>
        </w:rPr>
        <w:t>առևտրի</w:t>
      </w:r>
      <w:r w:rsidRPr="006512B2">
        <w:rPr>
          <w:rFonts w:ascii="GHEA Grapalat" w:hAnsi="GHEA Grapalat"/>
          <w:sz w:val="24"/>
          <w:szCs w:val="24"/>
          <w:lang w:val="hy-AM"/>
        </w:rPr>
        <w:t xml:space="preserve"> </w:t>
      </w:r>
      <w:r w:rsidRPr="0076066D">
        <w:rPr>
          <w:rFonts w:ascii="GHEA Grapalat" w:hAnsi="GHEA Grapalat"/>
          <w:sz w:val="24"/>
          <w:szCs w:val="24"/>
          <w:lang w:val="hy-AM"/>
        </w:rPr>
        <w:t>սրահից</w:t>
      </w:r>
      <w:r w:rsidRPr="006512B2">
        <w:rPr>
          <w:rFonts w:ascii="GHEA Grapalat" w:hAnsi="GHEA Grapalat"/>
          <w:sz w:val="24"/>
          <w:szCs w:val="24"/>
          <w:lang w:val="hy-AM"/>
        </w:rPr>
        <w:t>.</w:t>
      </w:r>
    </w:p>
    <w:p w14:paraId="0330F4C9" w14:textId="77777777" w:rsidR="009842C6" w:rsidRPr="006512B2" w:rsidRDefault="009842C6" w:rsidP="00E579E1">
      <w:pPr>
        <w:numPr>
          <w:ilvl w:val="1"/>
          <w:numId w:val="366"/>
        </w:numPr>
        <w:tabs>
          <w:tab w:val="left" w:pos="851"/>
        </w:tabs>
        <w:spacing w:after="0" w:line="360" w:lineRule="auto"/>
        <w:ind w:left="0" w:firstLine="567"/>
        <w:jc w:val="both"/>
        <w:rPr>
          <w:rFonts w:ascii="GHEA Grapalat" w:hAnsi="GHEA Grapalat"/>
          <w:sz w:val="24"/>
          <w:szCs w:val="24"/>
          <w:lang w:val="hy-AM"/>
        </w:rPr>
      </w:pPr>
      <w:r w:rsidRPr="0076066D">
        <w:rPr>
          <w:rFonts w:ascii="GHEA Grapalat" w:hAnsi="GHEA Grapalat"/>
          <w:sz w:val="24"/>
          <w:szCs w:val="24"/>
          <w:lang w:val="hy-AM"/>
        </w:rPr>
        <w:t>անմաքս</w:t>
      </w:r>
      <w:r w:rsidRPr="006512B2">
        <w:rPr>
          <w:rFonts w:ascii="GHEA Grapalat" w:hAnsi="GHEA Grapalat"/>
          <w:sz w:val="24"/>
          <w:szCs w:val="24"/>
          <w:lang w:val="hy-AM"/>
        </w:rPr>
        <w:t xml:space="preserve"> </w:t>
      </w:r>
      <w:r w:rsidRPr="0076066D">
        <w:rPr>
          <w:rFonts w:ascii="GHEA Grapalat" w:hAnsi="GHEA Grapalat"/>
          <w:sz w:val="24"/>
          <w:szCs w:val="24"/>
          <w:lang w:val="hy-AM"/>
        </w:rPr>
        <w:t>առևտրի</w:t>
      </w:r>
      <w:r w:rsidRPr="006512B2">
        <w:rPr>
          <w:rFonts w:ascii="GHEA Grapalat" w:hAnsi="GHEA Grapalat"/>
          <w:sz w:val="24"/>
          <w:szCs w:val="24"/>
          <w:lang w:val="hy-AM"/>
        </w:rPr>
        <w:t xml:space="preserve"> </w:t>
      </w:r>
      <w:r w:rsidRPr="0076066D">
        <w:rPr>
          <w:rFonts w:ascii="GHEA Grapalat" w:hAnsi="GHEA Grapalat"/>
          <w:sz w:val="24"/>
          <w:szCs w:val="24"/>
          <w:lang w:val="hy-AM"/>
        </w:rPr>
        <w:t>խանութում</w:t>
      </w:r>
      <w:r w:rsidRPr="006512B2">
        <w:rPr>
          <w:rFonts w:ascii="GHEA Grapalat" w:hAnsi="GHEA Grapalat"/>
          <w:sz w:val="24"/>
          <w:szCs w:val="24"/>
          <w:lang w:val="hy-AM"/>
        </w:rPr>
        <w:t xml:space="preserve"> </w:t>
      </w:r>
      <w:r w:rsidRPr="0076066D">
        <w:rPr>
          <w:rFonts w:ascii="GHEA Grapalat" w:hAnsi="GHEA Grapalat"/>
          <w:sz w:val="24"/>
          <w:szCs w:val="24"/>
          <w:lang w:val="hy-AM"/>
        </w:rPr>
        <w:t>ապրանքների</w:t>
      </w:r>
      <w:r w:rsidRPr="006512B2">
        <w:rPr>
          <w:rFonts w:ascii="GHEA Grapalat" w:hAnsi="GHEA Grapalat"/>
          <w:sz w:val="24"/>
          <w:szCs w:val="24"/>
          <w:lang w:val="hy-AM"/>
        </w:rPr>
        <w:t xml:space="preserve"> </w:t>
      </w:r>
      <w:r w:rsidRPr="0076066D">
        <w:rPr>
          <w:rFonts w:ascii="GHEA Grapalat" w:hAnsi="GHEA Grapalat"/>
          <w:sz w:val="24"/>
          <w:szCs w:val="24"/>
          <w:lang w:val="hy-AM"/>
        </w:rPr>
        <w:t>վաճառքն</w:t>
      </w:r>
      <w:r w:rsidRPr="006512B2">
        <w:rPr>
          <w:rFonts w:ascii="GHEA Grapalat" w:hAnsi="GHEA Grapalat"/>
          <w:sz w:val="24"/>
          <w:szCs w:val="24"/>
          <w:lang w:val="hy-AM"/>
        </w:rPr>
        <w:t xml:space="preserve"> </w:t>
      </w:r>
      <w:r w:rsidRPr="0076066D">
        <w:rPr>
          <w:rFonts w:ascii="GHEA Grapalat" w:hAnsi="GHEA Grapalat"/>
          <w:sz w:val="24"/>
          <w:szCs w:val="24"/>
          <w:lang w:val="hy-AM"/>
        </w:rPr>
        <w:t>իրականացվում</w:t>
      </w:r>
      <w:r w:rsidRPr="006512B2">
        <w:rPr>
          <w:rFonts w:ascii="GHEA Grapalat" w:hAnsi="GHEA Grapalat"/>
          <w:sz w:val="24"/>
          <w:szCs w:val="24"/>
          <w:lang w:val="hy-AM"/>
        </w:rPr>
        <w:t xml:space="preserve"> </w:t>
      </w:r>
      <w:r w:rsidRPr="0076066D">
        <w:rPr>
          <w:rFonts w:ascii="GHEA Grapalat" w:hAnsi="GHEA Grapalat"/>
          <w:sz w:val="24"/>
          <w:szCs w:val="24"/>
          <w:lang w:val="hy-AM"/>
        </w:rPr>
        <w:t>է</w:t>
      </w:r>
      <w:r w:rsidRPr="006512B2">
        <w:rPr>
          <w:rFonts w:ascii="GHEA Grapalat" w:hAnsi="GHEA Grapalat"/>
          <w:sz w:val="24"/>
          <w:szCs w:val="24"/>
          <w:lang w:val="hy-AM"/>
        </w:rPr>
        <w:t xml:space="preserve"> </w:t>
      </w:r>
      <w:r w:rsidRPr="0076066D">
        <w:rPr>
          <w:rFonts w:ascii="GHEA Grapalat" w:hAnsi="GHEA Grapalat"/>
          <w:sz w:val="24"/>
          <w:szCs w:val="24"/>
          <w:lang w:val="hy-AM"/>
        </w:rPr>
        <w:t>հսկիչ</w:t>
      </w:r>
      <w:r w:rsidRPr="006512B2">
        <w:rPr>
          <w:rFonts w:ascii="GHEA Grapalat" w:hAnsi="GHEA Grapalat"/>
          <w:sz w:val="24"/>
          <w:szCs w:val="24"/>
          <w:lang w:val="hy-AM"/>
        </w:rPr>
        <w:t>-</w:t>
      </w:r>
      <w:r w:rsidRPr="0076066D">
        <w:rPr>
          <w:rFonts w:ascii="GHEA Grapalat" w:hAnsi="GHEA Grapalat"/>
          <w:sz w:val="24"/>
          <w:szCs w:val="24"/>
          <w:lang w:val="hy-AM"/>
        </w:rPr>
        <w:t>դրամարկղային</w:t>
      </w:r>
      <w:r w:rsidRPr="006512B2">
        <w:rPr>
          <w:rFonts w:ascii="GHEA Grapalat" w:hAnsi="GHEA Grapalat"/>
          <w:sz w:val="24"/>
          <w:szCs w:val="24"/>
          <w:lang w:val="hy-AM"/>
        </w:rPr>
        <w:t xml:space="preserve"> </w:t>
      </w:r>
      <w:r w:rsidRPr="0076066D">
        <w:rPr>
          <w:rFonts w:ascii="GHEA Grapalat" w:hAnsi="GHEA Grapalat"/>
          <w:sz w:val="24"/>
          <w:szCs w:val="24"/>
          <w:lang w:val="hy-AM"/>
        </w:rPr>
        <w:t>մեքենաներով</w:t>
      </w:r>
      <w:r w:rsidRPr="006512B2">
        <w:rPr>
          <w:rFonts w:ascii="GHEA Grapalat" w:hAnsi="GHEA Grapalat"/>
          <w:sz w:val="24"/>
          <w:szCs w:val="24"/>
          <w:lang w:val="hy-AM"/>
        </w:rPr>
        <w:t>.</w:t>
      </w:r>
    </w:p>
    <w:p w14:paraId="082B7B72" w14:textId="77777777" w:rsidR="009842C6" w:rsidRPr="006512B2" w:rsidRDefault="009842C6" w:rsidP="00E579E1">
      <w:pPr>
        <w:numPr>
          <w:ilvl w:val="1"/>
          <w:numId w:val="366"/>
        </w:numPr>
        <w:tabs>
          <w:tab w:val="left" w:pos="851"/>
        </w:tabs>
        <w:spacing w:after="0" w:line="360" w:lineRule="auto"/>
        <w:ind w:left="0" w:firstLine="567"/>
        <w:jc w:val="both"/>
        <w:rPr>
          <w:rFonts w:ascii="GHEA Grapalat" w:hAnsi="GHEA Grapalat"/>
          <w:sz w:val="24"/>
          <w:szCs w:val="24"/>
          <w:lang w:val="hy-AM"/>
        </w:rPr>
      </w:pPr>
      <w:r w:rsidRPr="0076066D">
        <w:rPr>
          <w:rFonts w:ascii="GHEA Grapalat" w:hAnsi="GHEA Grapalat"/>
          <w:sz w:val="24"/>
          <w:szCs w:val="24"/>
          <w:lang w:val="hy-AM"/>
        </w:rPr>
        <w:t>անմաքս</w:t>
      </w:r>
      <w:r w:rsidRPr="006512B2">
        <w:rPr>
          <w:rFonts w:ascii="GHEA Grapalat" w:hAnsi="GHEA Grapalat"/>
          <w:sz w:val="24"/>
          <w:szCs w:val="24"/>
          <w:lang w:val="hy-AM"/>
        </w:rPr>
        <w:t xml:space="preserve"> </w:t>
      </w:r>
      <w:r w:rsidRPr="0076066D">
        <w:rPr>
          <w:rFonts w:ascii="GHEA Grapalat" w:hAnsi="GHEA Grapalat"/>
          <w:sz w:val="24"/>
          <w:szCs w:val="24"/>
          <w:lang w:val="hy-AM"/>
        </w:rPr>
        <w:t>առևտրի</w:t>
      </w:r>
      <w:r w:rsidRPr="006512B2">
        <w:rPr>
          <w:rFonts w:ascii="GHEA Grapalat" w:hAnsi="GHEA Grapalat"/>
          <w:sz w:val="24"/>
          <w:szCs w:val="24"/>
          <w:lang w:val="hy-AM"/>
        </w:rPr>
        <w:t xml:space="preserve"> </w:t>
      </w:r>
      <w:r w:rsidRPr="0076066D">
        <w:rPr>
          <w:rFonts w:ascii="GHEA Grapalat" w:hAnsi="GHEA Grapalat"/>
          <w:sz w:val="24"/>
          <w:szCs w:val="24"/>
          <w:lang w:val="hy-AM"/>
        </w:rPr>
        <w:t>խանութում</w:t>
      </w:r>
      <w:r w:rsidRPr="006512B2">
        <w:rPr>
          <w:rFonts w:ascii="GHEA Grapalat" w:hAnsi="GHEA Grapalat"/>
          <w:sz w:val="24"/>
          <w:szCs w:val="24"/>
          <w:lang w:val="hy-AM"/>
        </w:rPr>
        <w:t xml:space="preserve"> </w:t>
      </w:r>
      <w:r w:rsidRPr="0076066D">
        <w:rPr>
          <w:rFonts w:ascii="GHEA Grapalat" w:hAnsi="GHEA Grapalat"/>
          <w:sz w:val="24"/>
          <w:szCs w:val="24"/>
          <w:lang w:val="hy-AM"/>
        </w:rPr>
        <w:t>ապրանքների</w:t>
      </w:r>
      <w:r w:rsidRPr="006512B2">
        <w:rPr>
          <w:rFonts w:ascii="GHEA Grapalat" w:hAnsi="GHEA Grapalat"/>
          <w:sz w:val="24"/>
          <w:szCs w:val="24"/>
          <w:lang w:val="hy-AM"/>
        </w:rPr>
        <w:t xml:space="preserve"> </w:t>
      </w:r>
      <w:r w:rsidRPr="0076066D">
        <w:rPr>
          <w:rFonts w:ascii="GHEA Grapalat" w:hAnsi="GHEA Grapalat"/>
          <w:sz w:val="24"/>
          <w:szCs w:val="24"/>
          <w:lang w:val="hy-AM"/>
        </w:rPr>
        <w:t>առևտուրը</w:t>
      </w:r>
      <w:r w:rsidRPr="006512B2">
        <w:rPr>
          <w:rFonts w:ascii="GHEA Grapalat" w:hAnsi="GHEA Grapalat"/>
          <w:sz w:val="24"/>
          <w:szCs w:val="24"/>
          <w:lang w:val="hy-AM"/>
        </w:rPr>
        <w:t xml:space="preserve"> </w:t>
      </w:r>
      <w:r w:rsidRPr="0076066D">
        <w:rPr>
          <w:rFonts w:ascii="GHEA Grapalat" w:hAnsi="GHEA Grapalat"/>
          <w:sz w:val="24"/>
          <w:szCs w:val="24"/>
          <w:lang w:val="hy-AM"/>
        </w:rPr>
        <w:t>կարող</w:t>
      </w:r>
      <w:r w:rsidRPr="006512B2">
        <w:rPr>
          <w:rFonts w:ascii="GHEA Grapalat" w:hAnsi="GHEA Grapalat"/>
          <w:sz w:val="24"/>
          <w:szCs w:val="24"/>
          <w:lang w:val="hy-AM"/>
        </w:rPr>
        <w:t xml:space="preserve"> </w:t>
      </w:r>
      <w:r w:rsidRPr="0076066D">
        <w:rPr>
          <w:rFonts w:ascii="GHEA Grapalat" w:hAnsi="GHEA Grapalat"/>
          <w:sz w:val="24"/>
          <w:szCs w:val="24"/>
          <w:lang w:val="hy-AM"/>
        </w:rPr>
        <w:t>է</w:t>
      </w:r>
      <w:r w:rsidRPr="006512B2">
        <w:rPr>
          <w:rFonts w:ascii="GHEA Grapalat" w:hAnsi="GHEA Grapalat"/>
          <w:sz w:val="24"/>
          <w:szCs w:val="24"/>
          <w:lang w:val="hy-AM"/>
        </w:rPr>
        <w:t xml:space="preserve"> </w:t>
      </w:r>
      <w:r w:rsidRPr="0076066D">
        <w:rPr>
          <w:rFonts w:ascii="GHEA Grapalat" w:hAnsi="GHEA Grapalat"/>
          <w:sz w:val="24"/>
          <w:szCs w:val="24"/>
          <w:lang w:val="hy-AM"/>
        </w:rPr>
        <w:t>իրականացվել</w:t>
      </w:r>
      <w:r w:rsidRPr="006512B2">
        <w:rPr>
          <w:rFonts w:ascii="GHEA Grapalat" w:hAnsi="GHEA Grapalat"/>
          <w:sz w:val="24"/>
          <w:szCs w:val="24"/>
          <w:lang w:val="hy-AM"/>
        </w:rPr>
        <w:t xml:space="preserve"> </w:t>
      </w:r>
      <w:r w:rsidRPr="0076066D">
        <w:rPr>
          <w:rFonts w:ascii="GHEA Grapalat" w:hAnsi="GHEA Grapalat"/>
          <w:sz w:val="24"/>
          <w:szCs w:val="24"/>
          <w:lang w:val="hy-AM"/>
        </w:rPr>
        <w:t>Հայաս</w:t>
      </w:r>
      <w:r w:rsidR="00DF1066" w:rsidRPr="00DE45FC">
        <w:rPr>
          <w:rFonts w:ascii="GHEA Grapalat" w:hAnsi="GHEA Grapalat"/>
          <w:sz w:val="24"/>
          <w:szCs w:val="24"/>
          <w:lang w:val="hy-AM"/>
        </w:rPr>
        <w:softHyphen/>
      </w:r>
      <w:r w:rsidRPr="0076066D">
        <w:rPr>
          <w:rFonts w:ascii="GHEA Grapalat" w:hAnsi="GHEA Grapalat"/>
          <w:sz w:val="24"/>
          <w:szCs w:val="24"/>
          <w:lang w:val="hy-AM"/>
        </w:rPr>
        <w:t>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արժույթով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Հանրապետությունում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ազատ</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փոխար</w:t>
      </w:r>
      <w:r w:rsidR="00DF1066" w:rsidRPr="00DE45FC">
        <w:rPr>
          <w:rFonts w:ascii="GHEA Grapalat" w:hAnsi="GHEA Grapalat" w:cs="Sylfaen"/>
          <w:sz w:val="24"/>
          <w:szCs w:val="24"/>
          <w:lang w:val="hy-AM"/>
        </w:rPr>
        <w:softHyphen/>
      </w:r>
      <w:r w:rsidRPr="006512B2">
        <w:rPr>
          <w:rFonts w:ascii="GHEA Grapalat" w:hAnsi="GHEA Grapalat" w:cs="Sylfaen"/>
          <w:sz w:val="24"/>
          <w:szCs w:val="24"/>
          <w:lang w:val="hy-AM"/>
        </w:rPr>
        <w:t>կելի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օտարերկրյա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արժույթով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կանխիկ</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դրամով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չեկերով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քարտերով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վճարման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միջոցներով</w:t>
      </w:r>
      <w:r w:rsidRPr="006512B2">
        <w:rPr>
          <w:rFonts w:ascii="GHEA Grapalat" w:hAnsi="GHEA Grapalat"/>
          <w:sz w:val="24"/>
          <w:szCs w:val="24"/>
          <w:lang w:val="hy-AM"/>
        </w:rPr>
        <w:t>:</w:t>
      </w:r>
    </w:p>
    <w:p w14:paraId="072B6F47" w14:textId="77777777" w:rsidR="009842C6" w:rsidRPr="006512B2" w:rsidRDefault="009842C6" w:rsidP="00E579E1">
      <w:pPr>
        <w:numPr>
          <w:ilvl w:val="0"/>
          <w:numId w:val="364"/>
        </w:numPr>
        <w:tabs>
          <w:tab w:val="left" w:pos="851"/>
        </w:tabs>
        <w:spacing w:after="0" w:line="360" w:lineRule="auto"/>
        <w:ind w:left="0" w:firstLine="567"/>
        <w:jc w:val="both"/>
        <w:rPr>
          <w:rFonts w:ascii="GHEA Grapalat" w:hAnsi="GHEA Grapalat"/>
          <w:sz w:val="24"/>
          <w:szCs w:val="24"/>
          <w:lang w:val="hy-AM"/>
        </w:rPr>
      </w:pPr>
      <w:r w:rsidRPr="0076066D">
        <w:rPr>
          <w:rFonts w:ascii="GHEA Grapalat" w:hAnsi="GHEA Grapalat"/>
          <w:sz w:val="24"/>
          <w:szCs w:val="24"/>
          <w:lang w:val="hy-AM"/>
        </w:rPr>
        <w:t>Անմաքս</w:t>
      </w:r>
      <w:r w:rsidRPr="006512B2">
        <w:rPr>
          <w:rFonts w:ascii="GHEA Grapalat" w:hAnsi="GHEA Grapalat"/>
          <w:sz w:val="24"/>
          <w:szCs w:val="24"/>
          <w:lang w:val="hy-AM"/>
        </w:rPr>
        <w:t xml:space="preserve"> </w:t>
      </w:r>
      <w:r w:rsidRPr="0076066D">
        <w:rPr>
          <w:rFonts w:ascii="GHEA Grapalat" w:hAnsi="GHEA Grapalat"/>
          <w:sz w:val="24"/>
          <w:szCs w:val="24"/>
          <w:lang w:val="hy-AM"/>
        </w:rPr>
        <w:t>առևտրի</w:t>
      </w:r>
      <w:r w:rsidRPr="006512B2">
        <w:rPr>
          <w:rFonts w:ascii="GHEA Grapalat" w:hAnsi="GHEA Grapalat"/>
          <w:sz w:val="24"/>
          <w:szCs w:val="24"/>
          <w:lang w:val="hy-AM"/>
        </w:rPr>
        <w:t xml:space="preserve"> </w:t>
      </w:r>
      <w:r w:rsidRPr="0076066D">
        <w:rPr>
          <w:rFonts w:ascii="GHEA Grapalat" w:hAnsi="GHEA Grapalat"/>
          <w:sz w:val="24"/>
          <w:szCs w:val="24"/>
          <w:lang w:val="hy-AM"/>
        </w:rPr>
        <w:t>խանութներից</w:t>
      </w:r>
      <w:r w:rsidRPr="006512B2">
        <w:rPr>
          <w:rFonts w:ascii="GHEA Grapalat" w:hAnsi="GHEA Grapalat"/>
          <w:sz w:val="24"/>
          <w:szCs w:val="24"/>
          <w:lang w:val="hy-AM"/>
        </w:rPr>
        <w:t xml:space="preserve"> </w:t>
      </w:r>
      <w:r w:rsidRPr="0076066D">
        <w:rPr>
          <w:rFonts w:ascii="GHEA Grapalat" w:hAnsi="GHEA Grapalat"/>
          <w:sz w:val="24"/>
          <w:szCs w:val="24"/>
          <w:lang w:val="hy-AM"/>
        </w:rPr>
        <w:t>գնումներ</w:t>
      </w:r>
      <w:r w:rsidRPr="006512B2">
        <w:rPr>
          <w:rFonts w:ascii="GHEA Grapalat" w:hAnsi="GHEA Grapalat"/>
          <w:sz w:val="24"/>
          <w:szCs w:val="24"/>
          <w:lang w:val="hy-AM"/>
        </w:rPr>
        <w:t xml:space="preserve"> </w:t>
      </w:r>
      <w:r w:rsidRPr="0076066D">
        <w:rPr>
          <w:rFonts w:ascii="GHEA Grapalat" w:hAnsi="GHEA Grapalat"/>
          <w:sz w:val="24"/>
          <w:szCs w:val="24"/>
          <w:lang w:val="hy-AM"/>
        </w:rPr>
        <w:t>կատարող</w:t>
      </w:r>
      <w:r w:rsidRPr="006512B2">
        <w:rPr>
          <w:rFonts w:ascii="GHEA Grapalat" w:hAnsi="GHEA Grapalat"/>
          <w:sz w:val="24"/>
          <w:szCs w:val="24"/>
          <w:lang w:val="hy-AM"/>
        </w:rPr>
        <w:t xml:space="preserve"> </w:t>
      </w:r>
      <w:r w:rsidRPr="0076066D">
        <w:rPr>
          <w:rFonts w:ascii="GHEA Grapalat" w:hAnsi="GHEA Grapalat"/>
          <w:sz w:val="24"/>
          <w:szCs w:val="24"/>
          <w:lang w:val="hy-AM"/>
        </w:rPr>
        <w:t>անձը</w:t>
      </w:r>
      <w:r w:rsidRPr="006512B2">
        <w:rPr>
          <w:rFonts w:ascii="GHEA Grapalat" w:hAnsi="GHEA Grapalat"/>
          <w:sz w:val="24"/>
          <w:szCs w:val="24"/>
          <w:lang w:val="hy-AM"/>
        </w:rPr>
        <w:t xml:space="preserve"> </w:t>
      </w:r>
      <w:r w:rsidRPr="0076066D">
        <w:rPr>
          <w:rFonts w:ascii="GHEA Grapalat" w:hAnsi="GHEA Grapalat"/>
          <w:sz w:val="24"/>
          <w:szCs w:val="24"/>
          <w:lang w:val="hy-AM"/>
        </w:rPr>
        <w:t>պարտավոր</w:t>
      </w:r>
      <w:r w:rsidRPr="006512B2">
        <w:rPr>
          <w:rFonts w:ascii="GHEA Grapalat" w:hAnsi="GHEA Grapalat"/>
          <w:sz w:val="24"/>
          <w:szCs w:val="24"/>
          <w:lang w:val="hy-AM"/>
        </w:rPr>
        <w:t xml:space="preserve"> </w:t>
      </w:r>
      <w:r w:rsidRPr="0076066D">
        <w:rPr>
          <w:rFonts w:ascii="GHEA Grapalat" w:hAnsi="GHEA Grapalat"/>
          <w:sz w:val="24"/>
          <w:szCs w:val="24"/>
          <w:lang w:val="hy-AM"/>
        </w:rPr>
        <w:t>է</w:t>
      </w:r>
      <w:r w:rsidRPr="006512B2">
        <w:rPr>
          <w:rFonts w:ascii="GHEA Grapalat" w:hAnsi="GHEA Grapalat"/>
          <w:sz w:val="24"/>
          <w:szCs w:val="24"/>
          <w:lang w:val="hy-AM"/>
        </w:rPr>
        <w:t xml:space="preserve"> </w:t>
      </w:r>
      <w:r w:rsidRPr="0076066D">
        <w:rPr>
          <w:rFonts w:ascii="GHEA Grapalat" w:hAnsi="GHEA Grapalat"/>
          <w:sz w:val="24"/>
          <w:szCs w:val="24"/>
          <w:lang w:val="hy-AM"/>
        </w:rPr>
        <w:t>ներկա</w:t>
      </w:r>
      <w:r w:rsidR="0076066D">
        <w:rPr>
          <w:rFonts w:ascii="GHEA Grapalat" w:hAnsi="GHEA Grapalat"/>
          <w:sz w:val="24"/>
          <w:szCs w:val="24"/>
          <w:lang w:val="hy-AM"/>
        </w:rPr>
        <w:softHyphen/>
      </w:r>
      <w:r w:rsidRPr="0076066D">
        <w:rPr>
          <w:rFonts w:ascii="GHEA Grapalat" w:hAnsi="GHEA Grapalat"/>
          <w:sz w:val="24"/>
          <w:szCs w:val="24"/>
          <w:lang w:val="hy-AM"/>
        </w:rPr>
        <w:t>յաց</w:t>
      </w:r>
      <w:r w:rsidR="00DF1066" w:rsidRPr="00DE45FC">
        <w:rPr>
          <w:rFonts w:ascii="GHEA Grapalat" w:hAnsi="GHEA Grapalat"/>
          <w:sz w:val="24"/>
          <w:szCs w:val="24"/>
          <w:lang w:val="hy-AM"/>
        </w:rPr>
        <w:softHyphen/>
      </w:r>
      <w:r w:rsidRPr="0076066D">
        <w:rPr>
          <w:rFonts w:ascii="GHEA Grapalat" w:hAnsi="GHEA Grapalat"/>
          <w:sz w:val="24"/>
          <w:szCs w:val="24"/>
          <w:lang w:val="hy-AM"/>
        </w:rPr>
        <w:t>նել</w:t>
      </w:r>
      <w:r w:rsidRPr="006512B2">
        <w:rPr>
          <w:rFonts w:ascii="GHEA Grapalat" w:hAnsi="GHEA Grapalat"/>
          <w:sz w:val="24"/>
          <w:szCs w:val="24"/>
          <w:lang w:val="hy-AM"/>
        </w:rPr>
        <w:t xml:space="preserve"> </w:t>
      </w:r>
      <w:r w:rsidRPr="0076066D">
        <w:rPr>
          <w:rFonts w:ascii="GHEA Grapalat" w:hAnsi="GHEA Grapalat"/>
          <w:sz w:val="24"/>
          <w:szCs w:val="24"/>
          <w:lang w:val="hy-AM"/>
        </w:rPr>
        <w:t>անմաքս</w:t>
      </w:r>
      <w:r w:rsidRPr="006512B2">
        <w:rPr>
          <w:rFonts w:ascii="GHEA Grapalat" w:hAnsi="GHEA Grapalat"/>
          <w:sz w:val="24"/>
          <w:szCs w:val="24"/>
          <w:lang w:val="hy-AM"/>
        </w:rPr>
        <w:t xml:space="preserve"> </w:t>
      </w:r>
      <w:r w:rsidRPr="0076066D">
        <w:rPr>
          <w:rFonts w:ascii="GHEA Grapalat" w:hAnsi="GHEA Grapalat"/>
          <w:sz w:val="24"/>
          <w:szCs w:val="24"/>
          <w:lang w:val="hy-AM"/>
        </w:rPr>
        <w:t>առևտրի</w:t>
      </w:r>
      <w:r w:rsidRPr="006512B2">
        <w:rPr>
          <w:rFonts w:ascii="GHEA Grapalat" w:hAnsi="GHEA Grapalat"/>
          <w:sz w:val="24"/>
          <w:szCs w:val="24"/>
          <w:lang w:val="hy-AM"/>
        </w:rPr>
        <w:t xml:space="preserve"> </w:t>
      </w:r>
      <w:r w:rsidRPr="0076066D">
        <w:rPr>
          <w:rFonts w:ascii="GHEA Grapalat" w:hAnsi="GHEA Grapalat"/>
          <w:sz w:val="24"/>
          <w:szCs w:val="24"/>
          <w:lang w:val="hy-AM"/>
        </w:rPr>
        <w:t>խանութից</w:t>
      </w:r>
      <w:r w:rsidRPr="006512B2">
        <w:rPr>
          <w:rFonts w:ascii="GHEA Grapalat" w:hAnsi="GHEA Grapalat"/>
          <w:sz w:val="24"/>
          <w:szCs w:val="24"/>
          <w:lang w:val="hy-AM"/>
        </w:rPr>
        <w:t xml:space="preserve"> </w:t>
      </w:r>
      <w:r w:rsidRPr="0076066D">
        <w:rPr>
          <w:rFonts w:ascii="GHEA Grapalat" w:hAnsi="GHEA Grapalat"/>
          <w:sz w:val="24"/>
          <w:szCs w:val="24"/>
          <w:lang w:val="hy-AM"/>
        </w:rPr>
        <w:t>առևտուր</w:t>
      </w:r>
      <w:r w:rsidRPr="006512B2">
        <w:rPr>
          <w:rFonts w:ascii="GHEA Grapalat" w:hAnsi="GHEA Grapalat"/>
          <w:sz w:val="24"/>
          <w:szCs w:val="24"/>
          <w:lang w:val="hy-AM"/>
        </w:rPr>
        <w:t xml:space="preserve"> </w:t>
      </w:r>
      <w:r w:rsidRPr="0076066D">
        <w:rPr>
          <w:rFonts w:ascii="GHEA Grapalat" w:hAnsi="GHEA Grapalat"/>
          <w:sz w:val="24"/>
          <w:szCs w:val="24"/>
          <w:lang w:val="hy-AM"/>
        </w:rPr>
        <w:t>կատարելու</w:t>
      </w:r>
      <w:r w:rsidRPr="006512B2">
        <w:rPr>
          <w:rFonts w:ascii="GHEA Grapalat" w:hAnsi="GHEA Grapalat"/>
          <w:sz w:val="24"/>
          <w:szCs w:val="24"/>
          <w:lang w:val="hy-AM"/>
        </w:rPr>
        <w:t xml:space="preserve"> </w:t>
      </w:r>
      <w:r w:rsidRPr="0076066D">
        <w:rPr>
          <w:rFonts w:ascii="GHEA Grapalat" w:hAnsi="GHEA Grapalat"/>
          <w:sz w:val="24"/>
          <w:szCs w:val="24"/>
          <w:lang w:val="hy-AM"/>
        </w:rPr>
        <w:t>իրավունքը</w:t>
      </w:r>
      <w:r w:rsidRPr="006512B2">
        <w:rPr>
          <w:rFonts w:ascii="GHEA Grapalat" w:hAnsi="GHEA Grapalat"/>
          <w:sz w:val="24"/>
          <w:szCs w:val="24"/>
          <w:lang w:val="hy-AM"/>
        </w:rPr>
        <w:t xml:space="preserve"> </w:t>
      </w:r>
      <w:r w:rsidRPr="0076066D">
        <w:rPr>
          <w:rFonts w:ascii="GHEA Grapalat" w:hAnsi="GHEA Grapalat"/>
          <w:sz w:val="24"/>
          <w:szCs w:val="24"/>
          <w:lang w:val="hy-AM"/>
        </w:rPr>
        <w:t>հավաստող</w:t>
      </w:r>
      <w:r w:rsidRPr="006512B2">
        <w:rPr>
          <w:rFonts w:ascii="GHEA Grapalat" w:hAnsi="GHEA Grapalat"/>
          <w:sz w:val="24"/>
          <w:szCs w:val="24"/>
          <w:lang w:val="hy-AM"/>
        </w:rPr>
        <w:t xml:space="preserve"> </w:t>
      </w:r>
      <w:r w:rsidRPr="0076066D">
        <w:rPr>
          <w:rFonts w:ascii="GHEA Grapalat" w:hAnsi="GHEA Grapalat"/>
          <w:sz w:val="24"/>
          <w:szCs w:val="24"/>
          <w:lang w:val="hy-AM"/>
        </w:rPr>
        <w:t>փաս</w:t>
      </w:r>
      <w:r w:rsidR="0076066D">
        <w:rPr>
          <w:rFonts w:ascii="GHEA Grapalat" w:hAnsi="GHEA Grapalat"/>
          <w:sz w:val="24"/>
          <w:szCs w:val="24"/>
          <w:lang w:val="hy-AM"/>
        </w:rPr>
        <w:softHyphen/>
      </w:r>
      <w:r w:rsidRPr="0076066D">
        <w:rPr>
          <w:rFonts w:ascii="GHEA Grapalat" w:hAnsi="GHEA Grapalat"/>
          <w:sz w:val="24"/>
          <w:szCs w:val="24"/>
          <w:lang w:val="hy-AM"/>
        </w:rPr>
        <w:t>տա</w:t>
      </w:r>
      <w:r w:rsidR="00DF1066" w:rsidRPr="00DE45FC">
        <w:rPr>
          <w:rFonts w:ascii="GHEA Grapalat" w:hAnsi="GHEA Grapalat"/>
          <w:sz w:val="24"/>
          <w:szCs w:val="24"/>
          <w:lang w:val="hy-AM"/>
        </w:rPr>
        <w:softHyphen/>
      </w:r>
      <w:r w:rsidRPr="0076066D">
        <w:rPr>
          <w:rFonts w:ascii="GHEA Grapalat" w:hAnsi="GHEA Grapalat"/>
          <w:sz w:val="24"/>
          <w:szCs w:val="24"/>
          <w:lang w:val="hy-AM"/>
        </w:rPr>
        <w:t>թուղթ</w:t>
      </w:r>
      <w:r w:rsidRPr="006512B2">
        <w:rPr>
          <w:rFonts w:ascii="GHEA Grapalat" w:hAnsi="GHEA Grapalat"/>
          <w:sz w:val="24"/>
          <w:szCs w:val="24"/>
          <w:lang w:val="hy-AM"/>
        </w:rPr>
        <w:t>:</w:t>
      </w:r>
    </w:p>
    <w:p w14:paraId="2858BD5E" w14:textId="77777777" w:rsidR="009842C6" w:rsidRPr="006512B2" w:rsidRDefault="009842C6" w:rsidP="00E579E1">
      <w:pPr>
        <w:numPr>
          <w:ilvl w:val="0"/>
          <w:numId w:val="364"/>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lastRenderedPageBreak/>
        <w:t>Անմաքս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առևտրի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խանութ</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մուտքագրման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դրանց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իրացման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w:t>
      </w:r>
      <w:r w:rsidR="0076066D">
        <w:rPr>
          <w:rFonts w:ascii="GHEA Grapalat" w:hAnsi="GHEA Grapalat" w:cs="Sylfaen"/>
          <w:sz w:val="24"/>
          <w:szCs w:val="24"/>
          <w:lang w:val="hy-AM"/>
        </w:rPr>
        <w:softHyphen/>
      </w:r>
      <w:r w:rsidRPr="006512B2">
        <w:rPr>
          <w:rFonts w:ascii="GHEA Grapalat" w:hAnsi="GHEA Grapalat" w:cs="Sylfaen"/>
          <w:sz w:val="24"/>
          <w:szCs w:val="24"/>
          <w:lang w:val="hy-AM"/>
        </w:rPr>
        <w:t>վառ</w:t>
      </w:r>
      <w:r w:rsidR="00DF1066" w:rsidRPr="00DE45FC">
        <w:rPr>
          <w:rFonts w:ascii="GHEA Grapalat" w:hAnsi="GHEA Grapalat" w:cs="Sylfaen"/>
          <w:sz w:val="24"/>
          <w:szCs w:val="24"/>
          <w:lang w:val="hy-AM"/>
        </w:rPr>
        <w:softHyphen/>
      </w:r>
      <w:r w:rsidRPr="006512B2">
        <w:rPr>
          <w:rFonts w:ascii="GHEA Grapalat" w:hAnsi="GHEA Grapalat" w:cs="Sylfaen"/>
          <w:sz w:val="24"/>
          <w:szCs w:val="24"/>
          <w:lang w:val="hy-AM"/>
        </w:rPr>
        <w:t>ման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ինչպես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նաև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մարմիններին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այդ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վերաբերյալ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w:t>
      </w:r>
      <w:r w:rsidR="0076066D">
        <w:rPr>
          <w:rFonts w:ascii="GHEA Grapalat" w:hAnsi="GHEA Grapalat" w:cs="Sylfaen"/>
          <w:sz w:val="24"/>
          <w:szCs w:val="24"/>
          <w:lang w:val="hy-AM"/>
        </w:rPr>
        <w:softHyphen/>
      </w:r>
      <w:r w:rsidRPr="006512B2">
        <w:rPr>
          <w:rFonts w:ascii="GHEA Grapalat" w:hAnsi="GHEA Grapalat" w:cs="Sylfaen"/>
          <w:sz w:val="24"/>
          <w:szCs w:val="24"/>
          <w:lang w:val="hy-AM"/>
        </w:rPr>
        <w:t>վետ</w:t>
      </w:r>
      <w:r w:rsidR="0076066D">
        <w:rPr>
          <w:rFonts w:ascii="GHEA Grapalat" w:hAnsi="GHEA Grapalat" w:cs="Sylfaen"/>
          <w:sz w:val="24"/>
          <w:szCs w:val="24"/>
          <w:lang w:val="hy-AM"/>
        </w:rPr>
        <w:softHyphen/>
      </w:r>
      <w:r w:rsidRPr="006512B2">
        <w:rPr>
          <w:rFonts w:ascii="GHEA Grapalat" w:hAnsi="GHEA Grapalat" w:cs="Sylfaen"/>
          <w:sz w:val="24"/>
          <w:szCs w:val="24"/>
          <w:lang w:val="hy-AM"/>
        </w:rPr>
        <w:t>վու</w:t>
      </w:r>
      <w:r w:rsidR="00DF1066" w:rsidRPr="00DE45FC">
        <w:rPr>
          <w:rFonts w:ascii="GHEA Grapalat" w:hAnsi="GHEA Grapalat" w:cs="Sylfaen"/>
          <w:sz w:val="24"/>
          <w:szCs w:val="24"/>
          <w:lang w:val="hy-AM"/>
        </w:rPr>
        <w:softHyphen/>
      </w:r>
      <w:r w:rsidRPr="006512B2">
        <w:rPr>
          <w:rFonts w:ascii="GHEA Grapalat" w:hAnsi="GHEA Grapalat" w:cs="Sylfaen"/>
          <w:sz w:val="24"/>
          <w:szCs w:val="24"/>
          <w:lang w:val="hy-AM"/>
        </w:rPr>
        <w:t>թյուն</w:t>
      </w:r>
      <w:r w:rsidR="00DF1066" w:rsidRPr="00DE45FC">
        <w:rPr>
          <w:rFonts w:ascii="GHEA Grapalat" w:hAnsi="GHEA Grapalat" w:cs="Sylfaen"/>
          <w:sz w:val="24"/>
          <w:szCs w:val="24"/>
          <w:lang w:val="hy-AM"/>
        </w:rPr>
        <w:softHyphen/>
      </w:r>
      <w:r w:rsidRPr="006512B2">
        <w:rPr>
          <w:rFonts w:ascii="GHEA Grapalat" w:hAnsi="GHEA Grapalat" w:cs="Sylfaen"/>
          <w:sz w:val="24"/>
          <w:szCs w:val="24"/>
          <w:lang w:val="hy-AM"/>
        </w:rPr>
        <w:t>ներ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ներկայացնելու</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կարգը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00256F27">
        <w:rPr>
          <w:rFonts w:ascii="GHEA Grapalat" w:hAnsi="GHEA Grapalat" w:cs="Sylfaen"/>
          <w:sz w:val="24"/>
          <w:szCs w:val="24"/>
          <w:lang w:val="hy-AM"/>
        </w:rPr>
        <w:t>Կ</w:t>
      </w:r>
      <w:r w:rsidRPr="006512B2">
        <w:rPr>
          <w:rFonts w:ascii="GHEA Grapalat" w:hAnsi="GHEA Grapalat" w:cs="Sylfaen"/>
          <w:sz w:val="24"/>
          <w:szCs w:val="24"/>
          <w:lang w:val="hy-AM"/>
        </w:rPr>
        <w:t>առավարությունը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իսկ</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պահեստի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վաճառքի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սրահների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շարժի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հաշվառումը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հսկողությունը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կատարվում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w:t>
      </w:r>
      <w:r w:rsidR="00DF1066" w:rsidRPr="00DE45FC">
        <w:rPr>
          <w:rFonts w:ascii="GHEA Grapalat" w:hAnsi="GHEA Grapalat" w:cs="Sylfaen"/>
          <w:sz w:val="24"/>
          <w:szCs w:val="24"/>
          <w:lang w:val="hy-AM"/>
        </w:rPr>
        <w:softHyphen/>
      </w:r>
      <w:r w:rsidR="0076066D">
        <w:rPr>
          <w:rFonts w:ascii="GHEA Grapalat" w:hAnsi="GHEA Grapalat" w:cs="Sylfaen"/>
          <w:sz w:val="24"/>
          <w:szCs w:val="24"/>
          <w:lang w:val="hy-AM"/>
        </w:rPr>
        <w:softHyphen/>
      </w:r>
      <w:r w:rsidRPr="006512B2">
        <w:rPr>
          <w:rFonts w:ascii="GHEA Grapalat" w:hAnsi="GHEA Grapalat" w:cs="Sylfaen"/>
          <w:sz w:val="24"/>
          <w:szCs w:val="24"/>
          <w:lang w:val="hy-AM"/>
        </w:rPr>
        <w:t>դաս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մարմնի սահմանած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կարգով</w:t>
      </w:r>
      <w:r w:rsidRPr="006512B2">
        <w:rPr>
          <w:rFonts w:ascii="GHEA Grapalat" w:hAnsi="GHEA Grapalat"/>
          <w:sz w:val="24"/>
          <w:szCs w:val="24"/>
          <w:lang w:val="hy-AM"/>
        </w:rPr>
        <w:t>:</w:t>
      </w:r>
    </w:p>
    <w:p w14:paraId="6F658DC6" w14:textId="77777777" w:rsidR="009842C6" w:rsidRPr="006512B2" w:rsidRDefault="009842C6" w:rsidP="00E579E1">
      <w:pPr>
        <w:numPr>
          <w:ilvl w:val="0"/>
          <w:numId w:val="364"/>
        </w:numPr>
        <w:tabs>
          <w:tab w:val="left" w:pos="851"/>
        </w:tabs>
        <w:spacing w:after="0" w:line="360" w:lineRule="auto"/>
        <w:ind w:left="0" w:firstLine="567"/>
        <w:jc w:val="both"/>
        <w:rPr>
          <w:rFonts w:ascii="GHEA Grapalat" w:hAnsi="GHEA Grapalat"/>
          <w:sz w:val="24"/>
          <w:szCs w:val="24"/>
          <w:lang w:val="hy-AM"/>
        </w:rPr>
      </w:pPr>
      <w:r w:rsidRPr="0076066D">
        <w:rPr>
          <w:rFonts w:ascii="GHEA Grapalat" w:hAnsi="GHEA Grapalat"/>
          <w:sz w:val="24"/>
          <w:szCs w:val="24"/>
          <w:lang w:val="hy-AM"/>
        </w:rPr>
        <w:t>Պահեստային</w:t>
      </w:r>
      <w:r w:rsidRPr="006512B2">
        <w:rPr>
          <w:rFonts w:ascii="GHEA Grapalat" w:hAnsi="GHEA Grapalat"/>
          <w:sz w:val="24"/>
          <w:szCs w:val="24"/>
          <w:lang w:val="hy-AM"/>
        </w:rPr>
        <w:t xml:space="preserve"> </w:t>
      </w:r>
      <w:r w:rsidRPr="0076066D">
        <w:rPr>
          <w:rFonts w:ascii="GHEA Grapalat" w:hAnsi="GHEA Grapalat"/>
          <w:sz w:val="24"/>
          <w:szCs w:val="24"/>
          <w:lang w:val="hy-AM"/>
        </w:rPr>
        <w:t>տարածք</w:t>
      </w:r>
      <w:r w:rsidRPr="006512B2">
        <w:rPr>
          <w:rFonts w:ascii="GHEA Grapalat" w:hAnsi="GHEA Grapalat"/>
          <w:sz w:val="24"/>
          <w:szCs w:val="24"/>
          <w:lang w:val="hy-AM"/>
        </w:rPr>
        <w:t xml:space="preserve"> </w:t>
      </w:r>
      <w:r w:rsidRPr="0076066D">
        <w:rPr>
          <w:rFonts w:ascii="GHEA Grapalat" w:hAnsi="GHEA Grapalat"/>
          <w:sz w:val="24"/>
          <w:szCs w:val="24"/>
          <w:lang w:val="hy-AM"/>
        </w:rPr>
        <w:t>հանձնված</w:t>
      </w:r>
      <w:r w:rsidRPr="006512B2">
        <w:rPr>
          <w:rFonts w:ascii="GHEA Grapalat" w:hAnsi="GHEA Grapalat"/>
          <w:sz w:val="24"/>
          <w:szCs w:val="24"/>
          <w:lang w:val="hy-AM"/>
        </w:rPr>
        <w:t xml:space="preserve"> </w:t>
      </w:r>
      <w:r w:rsidRPr="0076066D">
        <w:rPr>
          <w:rFonts w:ascii="GHEA Grapalat" w:hAnsi="GHEA Grapalat"/>
          <w:sz w:val="24"/>
          <w:szCs w:val="24"/>
          <w:lang w:val="hy-AM"/>
        </w:rPr>
        <w:t>ապրանքների</w:t>
      </w:r>
      <w:r w:rsidRPr="006512B2">
        <w:rPr>
          <w:rFonts w:ascii="GHEA Grapalat" w:hAnsi="GHEA Grapalat"/>
          <w:sz w:val="24"/>
          <w:szCs w:val="24"/>
          <w:lang w:val="hy-AM"/>
        </w:rPr>
        <w:t xml:space="preserve"> </w:t>
      </w:r>
      <w:r w:rsidRPr="0076066D">
        <w:rPr>
          <w:rFonts w:ascii="GHEA Grapalat" w:hAnsi="GHEA Grapalat"/>
          <w:sz w:val="24"/>
          <w:szCs w:val="24"/>
          <w:lang w:val="hy-AM"/>
        </w:rPr>
        <w:t>նկատմամբ</w:t>
      </w:r>
      <w:r w:rsidRPr="006512B2">
        <w:rPr>
          <w:rFonts w:ascii="GHEA Grapalat" w:hAnsi="GHEA Grapalat"/>
          <w:sz w:val="24"/>
          <w:szCs w:val="24"/>
          <w:lang w:val="hy-AM"/>
        </w:rPr>
        <w:t xml:space="preserve"> </w:t>
      </w:r>
      <w:r w:rsidRPr="0076066D">
        <w:rPr>
          <w:rFonts w:ascii="GHEA Grapalat" w:hAnsi="GHEA Grapalat"/>
          <w:sz w:val="24"/>
          <w:szCs w:val="24"/>
          <w:lang w:val="hy-AM"/>
        </w:rPr>
        <w:t>մաքսային</w:t>
      </w:r>
      <w:r w:rsidRPr="006512B2">
        <w:rPr>
          <w:rFonts w:ascii="GHEA Grapalat" w:hAnsi="GHEA Grapalat"/>
          <w:sz w:val="24"/>
          <w:szCs w:val="24"/>
          <w:lang w:val="hy-AM"/>
        </w:rPr>
        <w:t xml:space="preserve"> </w:t>
      </w:r>
      <w:r w:rsidRPr="0076066D">
        <w:rPr>
          <w:rFonts w:ascii="GHEA Grapalat" w:hAnsi="GHEA Grapalat"/>
          <w:sz w:val="24"/>
          <w:szCs w:val="24"/>
          <w:lang w:val="hy-AM"/>
        </w:rPr>
        <w:t>մարմնի</w:t>
      </w:r>
      <w:r w:rsidRPr="006512B2">
        <w:rPr>
          <w:rFonts w:ascii="GHEA Grapalat" w:hAnsi="GHEA Grapalat"/>
          <w:sz w:val="24"/>
          <w:szCs w:val="24"/>
          <w:lang w:val="hy-AM"/>
        </w:rPr>
        <w:t xml:space="preserve"> </w:t>
      </w:r>
      <w:r w:rsidRPr="0076066D">
        <w:rPr>
          <w:rFonts w:ascii="GHEA Grapalat" w:hAnsi="GHEA Grapalat"/>
          <w:sz w:val="24"/>
          <w:szCs w:val="24"/>
          <w:lang w:val="hy-AM"/>
        </w:rPr>
        <w:t>թույլտվությամբ</w:t>
      </w:r>
      <w:r w:rsidRPr="006512B2">
        <w:rPr>
          <w:rFonts w:ascii="GHEA Grapalat" w:hAnsi="GHEA Grapalat"/>
          <w:sz w:val="24"/>
          <w:szCs w:val="24"/>
          <w:lang w:val="hy-AM"/>
        </w:rPr>
        <w:t xml:space="preserve"> </w:t>
      </w:r>
      <w:r w:rsidRPr="0076066D">
        <w:rPr>
          <w:rFonts w:ascii="GHEA Grapalat" w:hAnsi="GHEA Grapalat"/>
          <w:sz w:val="24"/>
          <w:szCs w:val="24"/>
          <w:lang w:val="hy-AM"/>
        </w:rPr>
        <w:t>կարող</w:t>
      </w:r>
      <w:r w:rsidRPr="006512B2">
        <w:rPr>
          <w:rFonts w:ascii="GHEA Grapalat" w:hAnsi="GHEA Grapalat"/>
          <w:sz w:val="24"/>
          <w:szCs w:val="24"/>
          <w:lang w:val="hy-AM"/>
        </w:rPr>
        <w:t xml:space="preserve"> </w:t>
      </w:r>
      <w:r w:rsidRPr="0076066D">
        <w:rPr>
          <w:rFonts w:ascii="GHEA Grapalat" w:hAnsi="GHEA Grapalat"/>
          <w:sz w:val="24"/>
          <w:szCs w:val="24"/>
          <w:lang w:val="hy-AM"/>
        </w:rPr>
        <w:t>են</w:t>
      </w:r>
      <w:r w:rsidRPr="006512B2">
        <w:rPr>
          <w:rFonts w:ascii="GHEA Grapalat" w:hAnsi="GHEA Grapalat"/>
          <w:sz w:val="24"/>
          <w:szCs w:val="24"/>
          <w:lang w:val="hy-AM"/>
        </w:rPr>
        <w:t xml:space="preserve"> </w:t>
      </w:r>
      <w:r w:rsidRPr="0076066D">
        <w:rPr>
          <w:rFonts w:ascii="GHEA Grapalat" w:hAnsi="GHEA Grapalat"/>
          <w:sz w:val="24"/>
          <w:szCs w:val="24"/>
          <w:lang w:val="hy-AM"/>
        </w:rPr>
        <w:t>իրականացվել</w:t>
      </w:r>
      <w:r w:rsidRPr="006512B2">
        <w:rPr>
          <w:rFonts w:ascii="GHEA Grapalat" w:hAnsi="GHEA Grapalat"/>
          <w:sz w:val="24"/>
          <w:szCs w:val="24"/>
          <w:lang w:val="hy-AM"/>
        </w:rPr>
        <w:t xml:space="preserve"> </w:t>
      </w:r>
      <w:r w:rsidRPr="0076066D">
        <w:rPr>
          <w:rFonts w:ascii="GHEA Grapalat" w:hAnsi="GHEA Grapalat"/>
          <w:sz w:val="24"/>
          <w:szCs w:val="24"/>
          <w:lang w:val="hy-AM"/>
        </w:rPr>
        <w:t>ապրանքների</w:t>
      </w:r>
      <w:r w:rsidRPr="006512B2">
        <w:rPr>
          <w:rFonts w:ascii="GHEA Grapalat" w:hAnsi="GHEA Grapalat"/>
          <w:sz w:val="24"/>
          <w:szCs w:val="24"/>
          <w:lang w:val="hy-AM"/>
        </w:rPr>
        <w:t xml:space="preserve"> </w:t>
      </w:r>
      <w:r w:rsidRPr="0076066D">
        <w:rPr>
          <w:rFonts w:ascii="GHEA Grapalat" w:hAnsi="GHEA Grapalat"/>
          <w:sz w:val="24"/>
          <w:szCs w:val="24"/>
          <w:lang w:val="hy-AM"/>
        </w:rPr>
        <w:t>նախապատրաստում՝</w:t>
      </w:r>
      <w:r w:rsidRPr="006512B2">
        <w:rPr>
          <w:rFonts w:ascii="GHEA Grapalat" w:hAnsi="GHEA Grapalat"/>
          <w:sz w:val="24"/>
          <w:szCs w:val="24"/>
          <w:lang w:val="hy-AM"/>
        </w:rPr>
        <w:t xml:space="preserve"> </w:t>
      </w:r>
      <w:r w:rsidRPr="0076066D">
        <w:rPr>
          <w:rFonts w:ascii="GHEA Grapalat" w:hAnsi="GHEA Grapalat"/>
          <w:sz w:val="24"/>
          <w:szCs w:val="24"/>
          <w:lang w:val="hy-AM"/>
        </w:rPr>
        <w:t>հետագա</w:t>
      </w:r>
      <w:r w:rsidRPr="006512B2">
        <w:rPr>
          <w:rFonts w:ascii="GHEA Grapalat" w:hAnsi="GHEA Grapalat"/>
          <w:sz w:val="24"/>
          <w:szCs w:val="24"/>
          <w:lang w:val="hy-AM"/>
        </w:rPr>
        <w:t xml:space="preserve"> </w:t>
      </w:r>
      <w:r w:rsidRPr="0076066D">
        <w:rPr>
          <w:rFonts w:ascii="GHEA Grapalat" w:hAnsi="GHEA Grapalat"/>
          <w:sz w:val="24"/>
          <w:szCs w:val="24"/>
          <w:lang w:val="hy-AM"/>
        </w:rPr>
        <w:t>առաք</w:t>
      </w:r>
      <w:r w:rsidR="00DF1066" w:rsidRPr="00DE45FC">
        <w:rPr>
          <w:rFonts w:ascii="GHEA Grapalat" w:hAnsi="GHEA Grapalat"/>
          <w:sz w:val="24"/>
          <w:szCs w:val="24"/>
          <w:lang w:val="hy-AM"/>
        </w:rPr>
        <w:softHyphen/>
      </w:r>
      <w:r w:rsidRPr="0076066D">
        <w:rPr>
          <w:rFonts w:ascii="GHEA Grapalat" w:hAnsi="GHEA Grapalat"/>
          <w:sz w:val="24"/>
          <w:szCs w:val="24"/>
          <w:lang w:val="hy-AM"/>
        </w:rPr>
        <w:t>ման</w:t>
      </w:r>
      <w:r w:rsidRPr="006512B2">
        <w:rPr>
          <w:rFonts w:ascii="GHEA Grapalat" w:hAnsi="GHEA Grapalat"/>
          <w:sz w:val="24"/>
          <w:szCs w:val="24"/>
          <w:lang w:val="hy-AM"/>
        </w:rPr>
        <w:t xml:space="preserve"> </w:t>
      </w:r>
      <w:r w:rsidRPr="0076066D">
        <w:rPr>
          <w:rFonts w:ascii="GHEA Grapalat" w:hAnsi="GHEA Grapalat"/>
          <w:sz w:val="24"/>
          <w:szCs w:val="24"/>
          <w:lang w:val="hy-AM"/>
        </w:rPr>
        <w:t>և</w:t>
      </w:r>
      <w:r w:rsidRPr="006512B2">
        <w:rPr>
          <w:rFonts w:ascii="GHEA Grapalat" w:hAnsi="GHEA Grapalat"/>
          <w:sz w:val="24"/>
          <w:szCs w:val="24"/>
          <w:lang w:val="hy-AM"/>
        </w:rPr>
        <w:t xml:space="preserve"> </w:t>
      </w:r>
      <w:r w:rsidRPr="0076066D">
        <w:rPr>
          <w:rFonts w:ascii="GHEA Grapalat" w:hAnsi="GHEA Grapalat"/>
          <w:sz w:val="24"/>
          <w:szCs w:val="24"/>
          <w:lang w:val="hy-AM"/>
        </w:rPr>
        <w:t>վաճառքի</w:t>
      </w:r>
      <w:r w:rsidRPr="006512B2">
        <w:rPr>
          <w:rFonts w:ascii="GHEA Grapalat" w:hAnsi="GHEA Grapalat"/>
          <w:sz w:val="24"/>
          <w:szCs w:val="24"/>
          <w:lang w:val="hy-AM"/>
        </w:rPr>
        <w:t xml:space="preserve"> </w:t>
      </w:r>
      <w:r w:rsidRPr="0076066D">
        <w:rPr>
          <w:rFonts w:ascii="GHEA Grapalat" w:hAnsi="GHEA Grapalat"/>
          <w:sz w:val="24"/>
          <w:szCs w:val="24"/>
          <w:lang w:val="hy-AM"/>
        </w:rPr>
        <w:t>համար</w:t>
      </w:r>
      <w:r w:rsidRPr="006512B2">
        <w:rPr>
          <w:rFonts w:ascii="GHEA Grapalat" w:hAnsi="GHEA Grapalat"/>
          <w:sz w:val="24"/>
          <w:szCs w:val="24"/>
          <w:lang w:val="hy-AM"/>
        </w:rPr>
        <w:t xml:space="preserve">, </w:t>
      </w:r>
      <w:r w:rsidRPr="0076066D">
        <w:rPr>
          <w:rFonts w:ascii="GHEA Grapalat" w:hAnsi="GHEA Grapalat"/>
          <w:sz w:val="24"/>
          <w:szCs w:val="24"/>
          <w:lang w:val="hy-AM"/>
        </w:rPr>
        <w:t>խմբաքանակների</w:t>
      </w:r>
      <w:r w:rsidRPr="006512B2">
        <w:rPr>
          <w:rFonts w:ascii="GHEA Grapalat" w:hAnsi="GHEA Grapalat"/>
          <w:sz w:val="24"/>
          <w:szCs w:val="24"/>
          <w:lang w:val="hy-AM"/>
        </w:rPr>
        <w:t xml:space="preserve"> </w:t>
      </w:r>
      <w:r w:rsidRPr="0076066D">
        <w:rPr>
          <w:rFonts w:ascii="GHEA Grapalat" w:hAnsi="GHEA Grapalat"/>
          <w:sz w:val="24"/>
          <w:szCs w:val="24"/>
          <w:lang w:val="hy-AM"/>
        </w:rPr>
        <w:t>բաժանում</w:t>
      </w:r>
      <w:r w:rsidRPr="006512B2">
        <w:rPr>
          <w:rFonts w:ascii="GHEA Grapalat" w:hAnsi="GHEA Grapalat"/>
          <w:sz w:val="24"/>
          <w:szCs w:val="24"/>
          <w:lang w:val="hy-AM"/>
        </w:rPr>
        <w:t xml:space="preserve">, </w:t>
      </w:r>
      <w:r w:rsidRPr="0076066D">
        <w:rPr>
          <w:rFonts w:ascii="GHEA Grapalat" w:hAnsi="GHEA Grapalat"/>
          <w:sz w:val="24"/>
          <w:szCs w:val="24"/>
          <w:lang w:val="hy-AM"/>
        </w:rPr>
        <w:t>տեսակավորում</w:t>
      </w:r>
      <w:r w:rsidRPr="006512B2">
        <w:rPr>
          <w:rFonts w:ascii="GHEA Grapalat" w:hAnsi="GHEA Grapalat"/>
          <w:sz w:val="24"/>
          <w:szCs w:val="24"/>
          <w:lang w:val="hy-AM"/>
        </w:rPr>
        <w:t xml:space="preserve">, </w:t>
      </w:r>
      <w:r w:rsidRPr="0076066D">
        <w:rPr>
          <w:rFonts w:ascii="GHEA Grapalat" w:hAnsi="GHEA Grapalat"/>
          <w:sz w:val="24"/>
          <w:szCs w:val="24"/>
          <w:lang w:val="hy-AM"/>
        </w:rPr>
        <w:t>փաթե</w:t>
      </w:r>
      <w:r w:rsidR="0076066D">
        <w:rPr>
          <w:rFonts w:ascii="GHEA Grapalat" w:hAnsi="GHEA Grapalat"/>
          <w:sz w:val="24"/>
          <w:szCs w:val="24"/>
          <w:lang w:val="hy-AM"/>
        </w:rPr>
        <w:softHyphen/>
      </w:r>
      <w:r w:rsidRPr="0076066D">
        <w:rPr>
          <w:rFonts w:ascii="GHEA Grapalat" w:hAnsi="GHEA Grapalat"/>
          <w:sz w:val="24"/>
          <w:szCs w:val="24"/>
          <w:lang w:val="hy-AM"/>
        </w:rPr>
        <w:t>թավո</w:t>
      </w:r>
      <w:r w:rsidR="0076066D">
        <w:rPr>
          <w:rFonts w:ascii="GHEA Grapalat" w:hAnsi="GHEA Grapalat"/>
          <w:sz w:val="24"/>
          <w:szCs w:val="24"/>
          <w:lang w:val="hy-AM"/>
        </w:rPr>
        <w:softHyphen/>
      </w:r>
      <w:r w:rsidRPr="0076066D">
        <w:rPr>
          <w:rFonts w:ascii="GHEA Grapalat" w:hAnsi="GHEA Grapalat"/>
          <w:sz w:val="24"/>
          <w:szCs w:val="24"/>
          <w:lang w:val="hy-AM"/>
        </w:rPr>
        <w:t>րում</w:t>
      </w:r>
      <w:r w:rsidRPr="006512B2">
        <w:rPr>
          <w:rFonts w:ascii="GHEA Grapalat" w:hAnsi="GHEA Grapalat"/>
          <w:sz w:val="24"/>
          <w:szCs w:val="24"/>
          <w:lang w:val="hy-AM"/>
        </w:rPr>
        <w:t xml:space="preserve">, </w:t>
      </w:r>
      <w:r w:rsidRPr="0076066D">
        <w:rPr>
          <w:rFonts w:ascii="GHEA Grapalat" w:hAnsi="GHEA Grapalat"/>
          <w:sz w:val="24"/>
          <w:szCs w:val="24"/>
          <w:lang w:val="hy-AM"/>
        </w:rPr>
        <w:t>վերափաթեթավորում</w:t>
      </w:r>
      <w:r w:rsidRPr="006512B2">
        <w:rPr>
          <w:rFonts w:ascii="GHEA Grapalat" w:hAnsi="GHEA Grapalat"/>
          <w:sz w:val="24"/>
          <w:szCs w:val="24"/>
          <w:lang w:val="hy-AM"/>
        </w:rPr>
        <w:t xml:space="preserve">, </w:t>
      </w:r>
      <w:r w:rsidRPr="0076066D">
        <w:rPr>
          <w:rFonts w:ascii="GHEA Grapalat" w:hAnsi="GHEA Grapalat"/>
          <w:sz w:val="24"/>
          <w:szCs w:val="24"/>
          <w:lang w:val="hy-AM"/>
        </w:rPr>
        <w:t>մակնշում</w:t>
      </w:r>
      <w:r w:rsidRPr="006512B2">
        <w:rPr>
          <w:rFonts w:ascii="GHEA Grapalat" w:hAnsi="GHEA Grapalat"/>
          <w:sz w:val="24"/>
          <w:szCs w:val="24"/>
          <w:lang w:val="hy-AM"/>
        </w:rPr>
        <w:t xml:space="preserve">, </w:t>
      </w:r>
      <w:r w:rsidRPr="0076066D">
        <w:rPr>
          <w:rFonts w:ascii="GHEA Grapalat" w:hAnsi="GHEA Grapalat"/>
          <w:sz w:val="24"/>
          <w:szCs w:val="24"/>
          <w:lang w:val="hy-AM"/>
        </w:rPr>
        <w:t>բեռնում</w:t>
      </w:r>
      <w:r w:rsidRPr="006512B2">
        <w:rPr>
          <w:rFonts w:ascii="GHEA Grapalat" w:hAnsi="GHEA Grapalat"/>
          <w:sz w:val="24"/>
          <w:szCs w:val="24"/>
          <w:lang w:val="hy-AM"/>
        </w:rPr>
        <w:t xml:space="preserve">, </w:t>
      </w:r>
      <w:r w:rsidRPr="0076066D">
        <w:rPr>
          <w:rFonts w:ascii="GHEA Grapalat" w:hAnsi="GHEA Grapalat"/>
          <w:sz w:val="24"/>
          <w:szCs w:val="24"/>
          <w:lang w:val="hy-AM"/>
        </w:rPr>
        <w:t>բեռնաթափում</w:t>
      </w:r>
      <w:r w:rsidRPr="006512B2">
        <w:rPr>
          <w:rFonts w:ascii="GHEA Grapalat" w:hAnsi="GHEA Grapalat"/>
          <w:sz w:val="24"/>
          <w:szCs w:val="24"/>
          <w:lang w:val="hy-AM"/>
        </w:rPr>
        <w:t xml:space="preserve">, </w:t>
      </w:r>
      <w:r w:rsidRPr="0076066D">
        <w:rPr>
          <w:rFonts w:ascii="GHEA Grapalat" w:hAnsi="GHEA Grapalat"/>
          <w:sz w:val="24"/>
          <w:szCs w:val="24"/>
          <w:lang w:val="hy-AM"/>
        </w:rPr>
        <w:t>դրոշմավորում</w:t>
      </w:r>
      <w:r w:rsidRPr="006512B2">
        <w:rPr>
          <w:rFonts w:ascii="GHEA Grapalat" w:hAnsi="GHEA Grapalat"/>
          <w:sz w:val="24"/>
          <w:szCs w:val="24"/>
          <w:lang w:val="hy-AM"/>
        </w:rPr>
        <w:t xml:space="preserve"> </w:t>
      </w:r>
      <w:r w:rsidRPr="0076066D">
        <w:rPr>
          <w:rFonts w:ascii="GHEA Grapalat" w:hAnsi="GHEA Grapalat"/>
          <w:sz w:val="24"/>
          <w:szCs w:val="24"/>
          <w:lang w:val="hy-AM"/>
        </w:rPr>
        <w:t>և</w:t>
      </w:r>
      <w:r w:rsidRPr="006512B2">
        <w:rPr>
          <w:rFonts w:ascii="GHEA Grapalat" w:hAnsi="GHEA Grapalat"/>
          <w:sz w:val="24"/>
          <w:szCs w:val="24"/>
          <w:lang w:val="hy-AM"/>
        </w:rPr>
        <w:t xml:space="preserve"> </w:t>
      </w:r>
      <w:r w:rsidRPr="0076066D">
        <w:rPr>
          <w:rFonts w:ascii="GHEA Grapalat" w:hAnsi="GHEA Grapalat"/>
          <w:sz w:val="24"/>
          <w:szCs w:val="24"/>
          <w:lang w:val="hy-AM"/>
        </w:rPr>
        <w:t>ցան</w:t>
      </w:r>
      <w:r w:rsidR="0076066D">
        <w:rPr>
          <w:rFonts w:ascii="GHEA Grapalat" w:hAnsi="GHEA Grapalat"/>
          <w:sz w:val="24"/>
          <w:szCs w:val="24"/>
          <w:lang w:val="hy-AM"/>
        </w:rPr>
        <w:softHyphen/>
      </w:r>
      <w:r w:rsidRPr="0076066D">
        <w:rPr>
          <w:rFonts w:ascii="GHEA Grapalat" w:hAnsi="GHEA Grapalat"/>
          <w:sz w:val="24"/>
          <w:szCs w:val="24"/>
          <w:lang w:val="hy-AM"/>
        </w:rPr>
        <w:t>կա</w:t>
      </w:r>
      <w:r w:rsidR="0076066D">
        <w:rPr>
          <w:rFonts w:ascii="GHEA Grapalat" w:hAnsi="GHEA Grapalat"/>
          <w:sz w:val="24"/>
          <w:szCs w:val="24"/>
          <w:lang w:val="hy-AM"/>
        </w:rPr>
        <w:softHyphen/>
      </w:r>
      <w:r w:rsidRPr="0076066D">
        <w:rPr>
          <w:rFonts w:ascii="GHEA Grapalat" w:hAnsi="GHEA Grapalat"/>
          <w:sz w:val="24"/>
          <w:szCs w:val="24"/>
          <w:lang w:val="hy-AM"/>
        </w:rPr>
        <w:t>ցած</w:t>
      </w:r>
      <w:r w:rsidRPr="006512B2">
        <w:rPr>
          <w:rFonts w:ascii="GHEA Grapalat" w:hAnsi="GHEA Grapalat"/>
          <w:sz w:val="24"/>
          <w:szCs w:val="24"/>
          <w:lang w:val="hy-AM"/>
        </w:rPr>
        <w:t xml:space="preserve"> </w:t>
      </w:r>
      <w:r w:rsidRPr="0076066D">
        <w:rPr>
          <w:rFonts w:ascii="GHEA Grapalat" w:hAnsi="GHEA Grapalat"/>
          <w:sz w:val="24"/>
          <w:szCs w:val="24"/>
          <w:lang w:val="hy-AM"/>
        </w:rPr>
        <w:t>այլ</w:t>
      </w:r>
      <w:r w:rsidRPr="006512B2">
        <w:rPr>
          <w:rFonts w:ascii="GHEA Grapalat" w:hAnsi="GHEA Grapalat"/>
          <w:sz w:val="24"/>
          <w:szCs w:val="24"/>
          <w:lang w:val="hy-AM"/>
        </w:rPr>
        <w:t xml:space="preserve"> </w:t>
      </w:r>
      <w:r w:rsidRPr="0076066D">
        <w:rPr>
          <w:rFonts w:ascii="GHEA Grapalat" w:hAnsi="GHEA Grapalat"/>
          <w:sz w:val="24"/>
          <w:szCs w:val="24"/>
          <w:lang w:val="hy-AM"/>
        </w:rPr>
        <w:t>գործողություն</w:t>
      </w:r>
      <w:r w:rsidRPr="006512B2">
        <w:rPr>
          <w:rFonts w:ascii="GHEA Grapalat" w:hAnsi="GHEA Grapalat"/>
          <w:sz w:val="24"/>
          <w:szCs w:val="24"/>
          <w:lang w:val="hy-AM"/>
        </w:rPr>
        <w:t xml:space="preserve">, </w:t>
      </w:r>
      <w:r w:rsidRPr="0076066D">
        <w:rPr>
          <w:rFonts w:ascii="GHEA Grapalat" w:hAnsi="GHEA Grapalat"/>
          <w:sz w:val="24"/>
          <w:szCs w:val="24"/>
          <w:lang w:val="hy-AM"/>
        </w:rPr>
        <w:t>որը</w:t>
      </w:r>
      <w:r w:rsidRPr="006512B2">
        <w:rPr>
          <w:rFonts w:ascii="GHEA Grapalat" w:hAnsi="GHEA Grapalat"/>
          <w:sz w:val="24"/>
          <w:szCs w:val="24"/>
          <w:lang w:val="hy-AM"/>
        </w:rPr>
        <w:t xml:space="preserve"> </w:t>
      </w:r>
      <w:r w:rsidRPr="0076066D">
        <w:rPr>
          <w:rFonts w:ascii="GHEA Grapalat" w:hAnsi="GHEA Grapalat"/>
          <w:sz w:val="24"/>
          <w:szCs w:val="24"/>
          <w:lang w:val="hy-AM"/>
        </w:rPr>
        <w:t>չի</w:t>
      </w:r>
      <w:r w:rsidRPr="006512B2">
        <w:rPr>
          <w:rFonts w:ascii="GHEA Grapalat" w:hAnsi="GHEA Grapalat"/>
          <w:sz w:val="24"/>
          <w:szCs w:val="24"/>
          <w:lang w:val="hy-AM"/>
        </w:rPr>
        <w:t xml:space="preserve"> </w:t>
      </w:r>
      <w:r w:rsidRPr="0076066D">
        <w:rPr>
          <w:rFonts w:ascii="GHEA Grapalat" w:hAnsi="GHEA Grapalat"/>
          <w:sz w:val="24"/>
          <w:szCs w:val="24"/>
          <w:lang w:val="hy-AM"/>
        </w:rPr>
        <w:t>հանգեցնում</w:t>
      </w:r>
      <w:r w:rsidRPr="006512B2">
        <w:rPr>
          <w:rFonts w:ascii="GHEA Grapalat" w:hAnsi="GHEA Grapalat"/>
          <w:sz w:val="24"/>
          <w:szCs w:val="24"/>
          <w:lang w:val="hy-AM"/>
        </w:rPr>
        <w:t xml:space="preserve"> </w:t>
      </w:r>
      <w:r w:rsidRPr="0076066D">
        <w:rPr>
          <w:rFonts w:ascii="GHEA Grapalat" w:hAnsi="GHEA Grapalat"/>
          <w:sz w:val="24"/>
          <w:szCs w:val="24"/>
          <w:lang w:val="hy-AM"/>
        </w:rPr>
        <w:t>ապրանքի</w:t>
      </w:r>
      <w:r w:rsidRPr="006512B2">
        <w:rPr>
          <w:rFonts w:ascii="GHEA Grapalat" w:hAnsi="GHEA Grapalat"/>
          <w:sz w:val="24"/>
          <w:szCs w:val="24"/>
          <w:lang w:val="hy-AM"/>
        </w:rPr>
        <w:t xml:space="preserve"> </w:t>
      </w:r>
      <w:r w:rsidRPr="0076066D">
        <w:rPr>
          <w:rFonts w:ascii="GHEA Grapalat" w:hAnsi="GHEA Grapalat"/>
          <w:sz w:val="24"/>
          <w:szCs w:val="24"/>
          <w:lang w:val="hy-AM"/>
        </w:rPr>
        <w:t>հատկանիշների</w:t>
      </w:r>
      <w:r w:rsidRPr="006512B2">
        <w:rPr>
          <w:rFonts w:ascii="GHEA Grapalat" w:hAnsi="GHEA Grapalat"/>
          <w:sz w:val="24"/>
          <w:szCs w:val="24"/>
          <w:lang w:val="hy-AM"/>
        </w:rPr>
        <w:t xml:space="preserve"> </w:t>
      </w:r>
      <w:r w:rsidRPr="0076066D">
        <w:rPr>
          <w:rFonts w:ascii="GHEA Grapalat" w:hAnsi="GHEA Grapalat"/>
          <w:sz w:val="24"/>
          <w:szCs w:val="24"/>
          <w:lang w:val="hy-AM"/>
        </w:rPr>
        <w:t>և</w:t>
      </w:r>
      <w:r w:rsidRPr="006512B2">
        <w:rPr>
          <w:rFonts w:ascii="GHEA Grapalat" w:hAnsi="GHEA Grapalat"/>
          <w:sz w:val="24"/>
          <w:szCs w:val="24"/>
          <w:lang w:val="hy-AM"/>
        </w:rPr>
        <w:t xml:space="preserve"> </w:t>
      </w:r>
      <w:r w:rsidRPr="0076066D">
        <w:rPr>
          <w:rFonts w:ascii="GHEA Grapalat" w:hAnsi="GHEA Grapalat"/>
          <w:sz w:val="24"/>
          <w:szCs w:val="24"/>
          <w:lang w:val="hy-AM"/>
        </w:rPr>
        <w:t>նպատակային</w:t>
      </w:r>
      <w:r w:rsidRPr="006512B2">
        <w:rPr>
          <w:rFonts w:ascii="GHEA Grapalat" w:hAnsi="GHEA Grapalat"/>
          <w:sz w:val="24"/>
          <w:szCs w:val="24"/>
          <w:lang w:val="hy-AM"/>
        </w:rPr>
        <w:t xml:space="preserve"> </w:t>
      </w:r>
      <w:r w:rsidRPr="0076066D">
        <w:rPr>
          <w:rFonts w:ascii="GHEA Grapalat" w:hAnsi="GHEA Grapalat"/>
          <w:sz w:val="24"/>
          <w:szCs w:val="24"/>
          <w:lang w:val="hy-AM"/>
        </w:rPr>
        <w:t>նշա</w:t>
      </w:r>
      <w:r w:rsidR="0076066D">
        <w:rPr>
          <w:rFonts w:ascii="GHEA Grapalat" w:hAnsi="GHEA Grapalat"/>
          <w:sz w:val="24"/>
          <w:szCs w:val="24"/>
          <w:lang w:val="hy-AM"/>
        </w:rPr>
        <w:softHyphen/>
      </w:r>
      <w:r w:rsidRPr="0076066D">
        <w:rPr>
          <w:rFonts w:ascii="GHEA Grapalat" w:hAnsi="GHEA Grapalat"/>
          <w:sz w:val="24"/>
          <w:szCs w:val="24"/>
          <w:lang w:val="hy-AM"/>
        </w:rPr>
        <w:t>նակության</w:t>
      </w:r>
      <w:r w:rsidRPr="006512B2">
        <w:rPr>
          <w:rFonts w:ascii="GHEA Grapalat" w:hAnsi="GHEA Grapalat"/>
          <w:sz w:val="24"/>
          <w:szCs w:val="24"/>
          <w:lang w:val="hy-AM"/>
        </w:rPr>
        <w:t xml:space="preserve"> </w:t>
      </w:r>
      <w:r w:rsidRPr="0076066D">
        <w:rPr>
          <w:rFonts w:ascii="GHEA Grapalat" w:hAnsi="GHEA Grapalat"/>
          <w:sz w:val="24"/>
          <w:szCs w:val="24"/>
          <w:lang w:val="hy-AM"/>
        </w:rPr>
        <w:t>փոփոխության</w:t>
      </w:r>
      <w:r w:rsidRPr="006512B2">
        <w:rPr>
          <w:rFonts w:ascii="GHEA Grapalat" w:hAnsi="GHEA Grapalat"/>
          <w:sz w:val="24"/>
          <w:szCs w:val="24"/>
          <w:lang w:val="hy-AM"/>
        </w:rPr>
        <w:t>:</w:t>
      </w:r>
    </w:p>
    <w:p w14:paraId="25FCDAF2" w14:textId="77777777" w:rsidR="009842C6" w:rsidRPr="006512B2" w:rsidRDefault="009842C6" w:rsidP="00E579E1">
      <w:pPr>
        <w:numPr>
          <w:ilvl w:val="0"/>
          <w:numId w:val="364"/>
        </w:numPr>
        <w:tabs>
          <w:tab w:val="left" w:pos="851"/>
        </w:tabs>
        <w:spacing w:after="0" w:line="360" w:lineRule="auto"/>
        <w:ind w:left="0" w:firstLine="567"/>
        <w:jc w:val="both"/>
        <w:rPr>
          <w:rFonts w:ascii="GHEA Grapalat" w:hAnsi="GHEA Grapalat"/>
          <w:sz w:val="24"/>
          <w:szCs w:val="24"/>
          <w:lang w:val="hy-AM"/>
        </w:rPr>
      </w:pPr>
      <w:r w:rsidRPr="0076066D">
        <w:rPr>
          <w:rFonts w:ascii="GHEA Grapalat" w:hAnsi="GHEA Grapalat"/>
          <w:sz w:val="24"/>
          <w:szCs w:val="24"/>
          <w:lang w:val="hy-AM"/>
        </w:rPr>
        <w:t>Վաճառքի</w:t>
      </w:r>
      <w:r w:rsidRPr="006512B2">
        <w:rPr>
          <w:rFonts w:ascii="GHEA Grapalat" w:hAnsi="GHEA Grapalat"/>
          <w:sz w:val="24"/>
          <w:szCs w:val="24"/>
          <w:lang w:val="hy-AM"/>
        </w:rPr>
        <w:t xml:space="preserve"> </w:t>
      </w:r>
      <w:r w:rsidRPr="0076066D">
        <w:rPr>
          <w:rFonts w:ascii="GHEA Grapalat" w:hAnsi="GHEA Grapalat"/>
          <w:sz w:val="24"/>
          <w:szCs w:val="24"/>
          <w:lang w:val="hy-AM"/>
        </w:rPr>
        <w:t>սրահների</w:t>
      </w:r>
      <w:r w:rsidRPr="006512B2">
        <w:rPr>
          <w:rFonts w:ascii="GHEA Grapalat" w:hAnsi="GHEA Grapalat"/>
          <w:sz w:val="24"/>
          <w:szCs w:val="24"/>
          <w:lang w:val="hy-AM"/>
        </w:rPr>
        <w:t xml:space="preserve">, </w:t>
      </w:r>
      <w:r w:rsidRPr="0076066D">
        <w:rPr>
          <w:rFonts w:ascii="GHEA Grapalat" w:hAnsi="GHEA Grapalat"/>
          <w:sz w:val="24"/>
          <w:szCs w:val="24"/>
          <w:lang w:val="hy-AM"/>
        </w:rPr>
        <w:t>օժանդակ</w:t>
      </w:r>
      <w:r w:rsidRPr="006512B2">
        <w:rPr>
          <w:rFonts w:ascii="GHEA Grapalat" w:hAnsi="GHEA Grapalat"/>
          <w:sz w:val="24"/>
          <w:szCs w:val="24"/>
          <w:lang w:val="hy-AM"/>
        </w:rPr>
        <w:t xml:space="preserve"> </w:t>
      </w:r>
      <w:r w:rsidRPr="0076066D">
        <w:rPr>
          <w:rFonts w:ascii="GHEA Grapalat" w:hAnsi="GHEA Grapalat"/>
          <w:sz w:val="24"/>
          <w:szCs w:val="24"/>
          <w:lang w:val="hy-AM"/>
        </w:rPr>
        <w:t>տարածքների</w:t>
      </w:r>
      <w:r w:rsidRPr="006512B2">
        <w:rPr>
          <w:rFonts w:ascii="GHEA Grapalat" w:hAnsi="GHEA Grapalat"/>
          <w:sz w:val="24"/>
          <w:szCs w:val="24"/>
          <w:lang w:val="hy-AM"/>
        </w:rPr>
        <w:t xml:space="preserve"> </w:t>
      </w:r>
      <w:r w:rsidRPr="0076066D">
        <w:rPr>
          <w:rFonts w:ascii="GHEA Grapalat" w:hAnsi="GHEA Grapalat"/>
          <w:sz w:val="24"/>
          <w:szCs w:val="24"/>
          <w:lang w:val="hy-AM"/>
        </w:rPr>
        <w:t>և</w:t>
      </w:r>
      <w:r w:rsidRPr="006512B2">
        <w:rPr>
          <w:rFonts w:ascii="GHEA Grapalat" w:hAnsi="GHEA Grapalat"/>
          <w:sz w:val="24"/>
          <w:szCs w:val="24"/>
          <w:lang w:val="hy-AM"/>
        </w:rPr>
        <w:t xml:space="preserve"> </w:t>
      </w:r>
      <w:r w:rsidRPr="0076066D">
        <w:rPr>
          <w:rFonts w:ascii="GHEA Grapalat" w:hAnsi="GHEA Grapalat"/>
          <w:sz w:val="24"/>
          <w:szCs w:val="24"/>
          <w:lang w:val="hy-AM"/>
        </w:rPr>
        <w:t>անմաքս</w:t>
      </w:r>
      <w:r w:rsidRPr="006512B2">
        <w:rPr>
          <w:rFonts w:ascii="GHEA Grapalat" w:hAnsi="GHEA Grapalat"/>
          <w:sz w:val="24"/>
          <w:szCs w:val="24"/>
          <w:lang w:val="hy-AM"/>
        </w:rPr>
        <w:t xml:space="preserve"> </w:t>
      </w:r>
      <w:r w:rsidRPr="0076066D">
        <w:rPr>
          <w:rFonts w:ascii="GHEA Grapalat" w:hAnsi="GHEA Grapalat"/>
          <w:sz w:val="24"/>
          <w:szCs w:val="24"/>
          <w:lang w:val="hy-AM"/>
        </w:rPr>
        <w:t>առևտրի</w:t>
      </w:r>
      <w:r w:rsidRPr="006512B2">
        <w:rPr>
          <w:rFonts w:ascii="GHEA Grapalat" w:hAnsi="GHEA Grapalat"/>
          <w:sz w:val="24"/>
          <w:szCs w:val="24"/>
          <w:lang w:val="hy-AM"/>
        </w:rPr>
        <w:t xml:space="preserve"> </w:t>
      </w:r>
      <w:r w:rsidRPr="0076066D">
        <w:rPr>
          <w:rFonts w:ascii="GHEA Grapalat" w:hAnsi="GHEA Grapalat"/>
          <w:sz w:val="24"/>
          <w:szCs w:val="24"/>
          <w:lang w:val="hy-AM"/>
        </w:rPr>
        <w:t>խանութի</w:t>
      </w:r>
      <w:r w:rsidRPr="006512B2">
        <w:rPr>
          <w:rFonts w:ascii="GHEA Grapalat" w:hAnsi="GHEA Grapalat"/>
          <w:sz w:val="24"/>
          <w:szCs w:val="24"/>
          <w:lang w:val="hy-AM"/>
        </w:rPr>
        <w:t xml:space="preserve"> </w:t>
      </w:r>
      <w:r w:rsidRPr="0076066D">
        <w:rPr>
          <w:rFonts w:ascii="GHEA Grapalat" w:hAnsi="GHEA Grapalat"/>
          <w:sz w:val="24"/>
          <w:szCs w:val="24"/>
          <w:lang w:val="hy-AM"/>
        </w:rPr>
        <w:t>պահեստի</w:t>
      </w:r>
      <w:r w:rsidRPr="006512B2">
        <w:rPr>
          <w:rFonts w:ascii="GHEA Grapalat" w:hAnsi="GHEA Grapalat"/>
          <w:sz w:val="24"/>
          <w:szCs w:val="24"/>
          <w:lang w:val="hy-AM"/>
        </w:rPr>
        <w:t xml:space="preserve"> </w:t>
      </w:r>
      <w:r w:rsidRPr="0076066D">
        <w:rPr>
          <w:rFonts w:ascii="GHEA Grapalat" w:hAnsi="GHEA Grapalat"/>
          <w:sz w:val="24"/>
          <w:szCs w:val="24"/>
          <w:lang w:val="hy-AM"/>
        </w:rPr>
        <w:t>օգտագործումը</w:t>
      </w:r>
      <w:r w:rsidRPr="006512B2">
        <w:rPr>
          <w:rFonts w:ascii="GHEA Grapalat" w:hAnsi="GHEA Grapalat"/>
          <w:sz w:val="24"/>
          <w:szCs w:val="24"/>
          <w:lang w:val="hy-AM"/>
        </w:rPr>
        <w:t xml:space="preserve"> «</w:t>
      </w:r>
      <w:r w:rsidRPr="0076066D">
        <w:rPr>
          <w:rFonts w:ascii="GHEA Grapalat" w:hAnsi="GHEA Grapalat"/>
          <w:sz w:val="24"/>
          <w:szCs w:val="24"/>
          <w:lang w:val="hy-AM"/>
        </w:rPr>
        <w:t>Անմաքս</w:t>
      </w:r>
      <w:r w:rsidRPr="006512B2">
        <w:rPr>
          <w:rFonts w:ascii="GHEA Grapalat" w:hAnsi="GHEA Grapalat"/>
          <w:sz w:val="24"/>
          <w:szCs w:val="24"/>
          <w:lang w:val="hy-AM"/>
        </w:rPr>
        <w:t xml:space="preserve"> </w:t>
      </w:r>
      <w:r w:rsidRPr="0076066D">
        <w:rPr>
          <w:rFonts w:ascii="GHEA Grapalat" w:hAnsi="GHEA Grapalat"/>
          <w:sz w:val="24"/>
          <w:szCs w:val="24"/>
          <w:lang w:val="hy-AM"/>
        </w:rPr>
        <w:t>առևտուր</w:t>
      </w:r>
      <w:r w:rsidRPr="006512B2">
        <w:rPr>
          <w:rFonts w:ascii="GHEA Grapalat" w:hAnsi="GHEA Grapalat"/>
          <w:sz w:val="24"/>
          <w:szCs w:val="24"/>
          <w:lang w:val="hy-AM"/>
        </w:rPr>
        <w:t xml:space="preserve">» </w:t>
      </w:r>
      <w:r w:rsidRPr="0076066D">
        <w:rPr>
          <w:rFonts w:ascii="GHEA Grapalat" w:hAnsi="GHEA Grapalat"/>
          <w:sz w:val="24"/>
          <w:szCs w:val="24"/>
          <w:lang w:val="hy-AM"/>
        </w:rPr>
        <w:t>մաքսային</w:t>
      </w:r>
      <w:r w:rsidRPr="006512B2">
        <w:rPr>
          <w:rFonts w:ascii="GHEA Grapalat" w:hAnsi="GHEA Grapalat"/>
          <w:sz w:val="24"/>
          <w:szCs w:val="24"/>
          <w:lang w:val="hy-AM"/>
        </w:rPr>
        <w:t xml:space="preserve"> </w:t>
      </w:r>
      <w:r w:rsidRPr="0076066D">
        <w:rPr>
          <w:rFonts w:ascii="GHEA Grapalat" w:hAnsi="GHEA Grapalat"/>
          <w:sz w:val="24"/>
          <w:szCs w:val="24"/>
          <w:lang w:val="hy-AM"/>
        </w:rPr>
        <w:t>ընթացակարգով</w:t>
      </w:r>
      <w:r w:rsidRPr="006512B2">
        <w:rPr>
          <w:rFonts w:ascii="GHEA Grapalat" w:hAnsi="GHEA Grapalat"/>
          <w:sz w:val="24"/>
          <w:szCs w:val="24"/>
          <w:lang w:val="hy-AM"/>
        </w:rPr>
        <w:t xml:space="preserve"> </w:t>
      </w:r>
      <w:r w:rsidR="00611FC0" w:rsidRPr="006512B2">
        <w:rPr>
          <w:rFonts w:ascii="GHEA Grapalat" w:hAnsi="GHEA Grapalat"/>
          <w:sz w:val="24"/>
          <w:szCs w:val="24"/>
          <w:lang w:val="hy-AM"/>
        </w:rPr>
        <w:t>չ</w:t>
      </w:r>
      <w:r w:rsidRPr="0076066D">
        <w:rPr>
          <w:rFonts w:ascii="GHEA Grapalat" w:hAnsi="GHEA Grapalat"/>
          <w:sz w:val="24"/>
          <w:szCs w:val="24"/>
          <w:lang w:val="hy-AM"/>
        </w:rPr>
        <w:t>ձևակերպված</w:t>
      </w:r>
      <w:r w:rsidRPr="006512B2">
        <w:rPr>
          <w:rFonts w:ascii="GHEA Grapalat" w:hAnsi="GHEA Grapalat"/>
          <w:sz w:val="24"/>
          <w:szCs w:val="24"/>
          <w:lang w:val="hy-AM"/>
        </w:rPr>
        <w:t xml:space="preserve"> </w:t>
      </w:r>
      <w:r w:rsidRPr="0076066D">
        <w:rPr>
          <w:rFonts w:ascii="GHEA Grapalat" w:hAnsi="GHEA Grapalat"/>
          <w:sz w:val="24"/>
          <w:szCs w:val="24"/>
          <w:lang w:val="hy-AM"/>
        </w:rPr>
        <w:t>ապրանքների</w:t>
      </w:r>
      <w:r w:rsidRPr="006512B2">
        <w:rPr>
          <w:rFonts w:ascii="GHEA Grapalat" w:hAnsi="GHEA Grapalat"/>
          <w:sz w:val="24"/>
          <w:szCs w:val="24"/>
          <w:lang w:val="hy-AM"/>
        </w:rPr>
        <w:t xml:space="preserve"> </w:t>
      </w:r>
      <w:r w:rsidRPr="0076066D">
        <w:rPr>
          <w:rFonts w:ascii="GHEA Grapalat" w:hAnsi="GHEA Grapalat"/>
          <w:sz w:val="24"/>
          <w:szCs w:val="24"/>
          <w:lang w:val="hy-AM"/>
        </w:rPr>
        <w:t>պահպանման</w:t>
      </w:r>
      <w:r w:rsidRPr="006512B2">
        <w:rPr>
          <w:rFonts w:ascii="GHEA Grapalat" w:hAnsi="GHEA Grapalat"/>
          <w:sz w:val="24"/>
          <w:szCs w:val="24"/>
          <w:lang w:val="hy-AM"/>
        </w:rPr>
        <w:t xml:space="preserve"> </w:t>
      </w:r>
      <w:r w:rsidRPr="0076066D">
        <w:rPr>
          <w:rFonts w:ascii="GHEA Grapalat" w:hAnsi="GHEA Grapalat"/>
          <w:sz w:val="24"/>
          <w:szCs w:val="24"/>
          <w:lang w:val="hy-AM"/>
        </w:rPr>
        <w:t>և</w:t>
      </w:r>
      <w:r w:rsidRPr="006512B2">
        <w:rPr>
          <w:rFonts w:ascii="GHEA Grapalat" w:hAnsi="GHEA Grapalat"/>
          <w:sz w:val="24"/>
          <w:szCs w:val="24"/>
          <w:lang w:val="hy-AM"/>
        </w:rPr>
        <w:t xml:space="preserve"> </w:t>
      </w:r>
      <w:r w:rsidRPr="0076066D">
        <w:rPr>
          <w:rFonts w:ascii="GHEA Grapalat" w:hAnsi="GHEA Grapalat"/>
          <w:sz w:val="24"/>
          <w:szCs w:val="24"/>
          <w:lang w:val="hy-AM"/>
        </w:rPr>
        <w:t>իրացման</w:t>
      </w:r>
      <w:r w:rsidRPr="006512B2">
        <w:rPr>
          <w:rFonts w:ascii="GHEA Grapalat" w:hAnsi="GHEA Grapalat"/>
          <w:sz w:val="24"/>
          <w:szCs w:val="24"/>
          <w:lang w:val="hy-AM"/>
        </w:rPr>
        <w:t xml:space="preserve"> </w:t>
      </w:r>
      <w:r w:rsidRPr="0076066D">
        <w:rPr>
          <w:rFonts w:ascii="GHEA Grapalat" w:hAnsi="GHEA Grapalat"/>
          <w:sz w:val="24"/>
          <w:szCs w:val="24"/>
          <w:lang w:val="hy-AM"/>
        </w:rPr>
        <w:t>նպատակով</w:t>
      </w:r>
      <w:r w:rsidRPr="006512B2">
        <w:rPr>
          <w:rFonts w:ascii="GHEA Grapalat" w:hAnsi="GHEA Grapalat"/>
          <w:sz w:val="24"/>
          <w:szCs w:val="24"/>
          <w:lang w:val="hy-AM"/>
        </w:rPr>
        <w:t xml:space="preserve"> </w:t>
      </w:r>
      <w:r w:rsidRPr="0076066D">
        <w:rPr>
          <w:rFonts w:ascii="GHEA Grapalat" w:hAnsi="GHEA Grapalat"/>
          <w:sz w:val="24"/>
          <w:szCs w:val="24"/>
          <w:lang w:val="hy-AM"/>
        </w:rPr>
        <w:t>չի</w:t>
      </w:r>
      <w:r w:rsidRPr="006512B2">
        <w:rPr>
          <w:rFonts w:ascii="GHEA Grapalat" w:hAnsi="GHEA Grapalat"/>
          <w:sz w:val="24"/>
          <w:szCs w:val="24"/>
          <w:lang w:val="hy-AM"/>
        </w:rPr>
        <w:t xml:space="preserve"> </w:t>
      </w:r>
      <w:r w:rsidRPr="0076066D">
        <w:rPr>
          <w:rFonts w:ascii="GHEA Grapalat" w:hAnsi="GHEA Grapalat"/>
          <w:sz w:val="24"/>
          <w:szCs w:val="24"/>
          <w:lang w:val="hy-AM"/>
        </w:rPr>
        <w:t>թույլատրվում</w:t>
      </w:r>
      <w:r w:rsidRPr="006512B2">
        <w:rPr>
          <w:rFonts w:ascii="GHEA Grapalat" w:hAnsi="GHEA Grapalat"/>
          <w:sz w:val="24"/>
          <w:szCs w:val="24"/>
          <w:lang w:val="hy-AM"/>
        </w:rPr>
        <w:t>:</w:t>
      </w:r>
    </w:p>
    <w:p w14:paraId="70682CAF" w14:textId="77777777" w:rsidR="009842C6" w:rsidRPr="006512B2" w:rsidRDefault="00256F27" w:rsidP="00E579E1">
      <w:pPr>
        <w:numPr>
          <w:ilvl w:val="0"/>
          <w:numId w:val="364"/>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009842C6" w:rsidRPr="006512B2">
        <w:rPr>
          <w:rFonts w:ascii="GHEA Grapalat" w:hAnsi="GHEA Grapalat"/>
          <w:sz w:val="24"/>
          <w:szCs w:val="24"/>
          <w:lang w:val="hy-AM"/>
        </w:rPr>
        <w:t>առավարությունը կարող է սահմանել անմաքս առևտրի խանութներին ներկա</w:t>
      </w:r>
      <w:r w:rsidR="0076066D">
        <w:rPr>
          <w:rFonts w:ascii="GHEA Grapalat" w:hAnsi="GHEA Grapalat"/>
          <w:sz w:val="24"/>
          <w:szCs w:val="24"/>
          <w:lang w:val="hy-AM"/>
        </w:rPr>
        <w:softHyphen/>
      </w:r>
      <w:r w:rsidR="009842C6" w:rsidRPr="006512B2">
        <w:rPr>
          <w:rFonts w:ascii="GHEA Grapalat" w:hAnsi="GHEA Grapalat"/>
          <w:sz w:val="24"/>
          <w:szCs w:val="24"/>
          <w:lang w:val="hy-AM"/>
        </w:rPr>
        <w:t>յաց</w:t>
      </w:r>
      <w:r w:rsidR="0076066D">
        <w:rPr>
          <w:rFonts w:ascii="GHEA Grapalat" w:hAnsi="GHEA Grapalat"/>
          <w:sz w:val="24"/>
          <w:szCs w:val="24"/>
          <w:lang w:val="hy-AM"/>
        </w:rPr>
        <w:softHyphen/>
      </w:r>
      <w:r w:rsidR="009842C6" w:rsidRPr="006512B2">
        <w:rPr>
          <w:rFonts w:ascii="GHEA Grapalat" w:hAnsi="GHEA Grapalat"/>
          <w:sz w:val="24"/>
          <w:szCs w:val="24"/>
          <w:lang w:val="hy-AM"/>
        </w:rPr>
        <w:t>վող այլ պահանջներ:</w:t>
      </w:r>
    </w:p>
    <w:p w14:paraId="67872D4F" w14:textId="77777777" w:rsidR="0076066D" w:rsidRDefault="0076066D" w:rsidP="0076066D">
      <w:pPr>
        <w:spacing w:after="0" w:line="360" w:lineRule="auto"/>
        <w:ind w:firstLine="567"/>
        <w:jc w:val="both"/>
        <w:rPr>
          <w:rFonts w:ascii="GHEA Grapalat" w:hAnsi="GHEA Grapalat"/>
          <w:b/>
          <w:sz w:val="24"/>
          <w:szCs w:val="24"/>
          <w:lang w:val="hy-AM"/>
        </w:rPr>
      </w:pPr>
    </w:p>
    <w:p w14:paraId="47E213BA" w14:textId="4894C052" w:rsidR="0076066D" w:rsidRDefault="009842C6" w:rsidP="0076066D">
      <w:pPr>
        <w:spacing w:after="0" w:line="360" w:lineRule="auto"/>
        <w:ind w:firstLine="567"/>
        <w:jc w:val="both"/>
        <w:rPr>
          <w:rFonts w:ascii="GHEA Grapalat" w:hAnsi="GHEA Grapalat"/>
          <w:b/>
          <w:sz w:val="24"/>
          <w:szCs w:val="24"/>
          <w:lang w:val="hy-AM"/>
        </w:rPr>
      </w:pPr>
      <w:r w:rsidRPr="006512B2">
        <w:rPr>
          <w:rFonts w:ascii="GHEA Grapalat" w:hAnsi="GHEA Grapalat"/>
          <w:b/>
          <w:sz w:val="24"/>
          <w:szCs w:val="24"/>
          <w:lang w:val="hy-AM"/>
        </w:rPr>
        <w:t xml:space="preserve">Հոդված </w:t>
      </w:r>
      <w:r w:rsidR="00B12C5A">
        <w:rPr>
          <w:rFonts w:ascii="GHEA Grapalat" w:hAnsi="GHEA Grapalat"/>
          <w:b/>
          <w:sz w:val="24"/>
          <w:szCs w:val="24"/>
          <w:lang w:val="hy-AM"/>
        </w:rPr>
        <w:t>287</w:t>
      </w:r>
      <w:r w:rsidRPr="006512B2">
        <w:rPr>
          <w:rFonts w:ascii="GHEA Grapalat" w:hAnsi="GHEA Grapalat"/>
          <w:b/>
          <w:sz w:val="24"/>
          <w:szCs w:val="24"/>
          <w:lang w:val="hy-AM"/>
        </w:rPr>
        <w:t>. Անմաքս առևտրի խանութի կազմակերպիչների ռեեստրից</w:t>
      </w:r>
    </w:p>
    <w:p w14:paraId="471BB337" w14:textId="77777777" w:rsidR="009842C6" w:rsidRPr="006512B2" w:rsidRDefault="009842C6" w:rsidP="0076066D">
      <w:pPr>
        <w:spacing w:after="0" w:line="360" w:lineRule="auto"/>
        <w:ind w:firstLine="1985"/>
        <w:jc w:val="both"/>
        <w:rPr>
          <w:rFonts w:ascii="GHEA Grapalat" w:hAnsi="GHEA Grapalat"/>
          <w:b/>
          <w:sz w:val="24"/>
          <w:szCs w:val="24"/>
          <w:lang w:val="hy-AM"/>
        </w:rPr>
      </w:pPr>
      <w:r w:rsidRPr="006512B2">
        <w:rPr>
          <w:rFonts w:ascii="GHEA Grapalat" w:hAnsi="GHEA Grapalat"/>
          <w:b/>
          <w:sz w:val="24"/>
          <w:szCs w:val="24"/>
          <w:lang w:val="hy-AM"/>
        </w:rPr>
        <w:t>անմաքս առևտրի խանութի կազմակերպչին հանելու հիմքերը</w:t>
      </w:r>
    </w:p>
    <w:p w14:paraId="0CB72D5C" w14:textId="77777777" w:rsidR="009842C6" w:rsidRPr="006512B2" w:rsidRDefault="009842C6" w:rsidP="00E579E1">
      <w:pPr>
        <w:numPr>
          <w:ilvl w:val="0"/>
          <w:numId w:val="367"/>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Անմաքս առևտրի խանութի կազմակերպիչների ռեեստրից անմաքս առևտրի խանութի կազմակերպչին հանելու հիմքերը սահմանված են Միության մաքսային օրենս</w:t>
      </w:r>
      <w:r w:rsidR="00DF1066" w:rsidRPr="00DE45FC">
        <w:rPr>
          <w:rFonts w:ascii="GHEA Grapalat" w:hAnsi="GHEA Grapalat"/>
          <w:sz w:val="24"/>
          <w:szCs w:val="24"/>
          <w:lang w:val="hy-AM"/>
        </w:rPr>
        <w:softHyphen/>
      </w:r>
      <w:r w:rsidRPr="006512B2">
        <w:rPr>
          <w:rFonts w:ascii="GHEA Grapalat" w:hAnsi="GHEA Grapalat"/>
          <w:sz w:val="24"/>
          <w:szCs w:val="24"/>
          <w:lang w:val="hy-AM"/>
        </w:rPr>
        <w:t>գրքի 428-րդ հոդվածով:</w:t>
      </w:r>
    </w:p>
    <w:p w14:paraId="6A53D6DF" w14:textId="77777777" w:rsidR="009842C6" w:rsidRPr="006512B2" w:rsidRDefault="009842C6" w:rsidP="00E579E1">
      <w:pPr>
        <w:numPr>
          <w:ilvl w:val="0"/>
          <w:numId w:val="367"/>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428-րդ հոդվածի 1-ին </w:t>
      </w:r>
      <w:r w:rsidR="00F0212B">
        <w:rPr>
          <w:rFonts w:ascii="GHEA Grapalat" w:hAnsi="GHEA Grapalat"/>
          <w:sz w:val="24"/>
          <w:szCs w:val="24"/>
          <w:lang w:val="hy-AM"/>
        </w:rPr>
        <w:t>մաս</w:t>
      </w:r>
      <w:r w:rsidRPr="006512B2">
        <w:rPr>
          <w:rFonts w:ascii="GHEA Grapalat" w:hAnsi="GHEA Grapalat"/>
          <w:sz w:val="24"/>
          <w:szCs w:val="24"/>
          <w:lang w:val="hy-AM"/>
        </w:rPr>
        <w:t>ի 4-րդ կետով սահ</w:t>
      </w:r>
      <w:r w:rsidR="00CC643D">
        <w:rPr>
          <w:rFonts w:ascii="GHEA Grapalat" w:hAnsi="GHEA Grapalat"/>
          <w:sz w:val="24"/>
          <w:szCs w:val="24"/>
          <w:lang w:val="hy-AM"/>
        </w:rPr>
        <w:softHyphen/>
      </w:r>
      <w:r w:rsidRPr="006512B2">
        <w:rPr>
          <w:rFonts w:ascii="GHEA Grapalat" w:hAnsi="GHEA Grapalat"/>
          <w:sz w:val="24"/>
          <w:szCs w:val="24"/>
          <w:lang w:val="hy-AM"/>
        </w:rPr>
        <w:t>ման</w:t>
      </w:r>
      <w:r w:rsidR="00CC643D">
        <w:rPr>
          <w:rFonts w:ascii="GHEA Grapalat" w:hAnsi="GHEA Grapalat"/>
          <w:sz w:val="24"/>
          <w:szCs w:val="24"/>
          <w:lang w:val="hy-AM"/>
        </w:rPr>
        <w:softHyphen/>
      </w:r>
      <w:r w:rsidRPr="006512B2">
        <w:rPr>
          <w:rFonts w:ascii="GHEA Grapalat" w:hAnsi="GHEA Grapalat"/>
          <w:sz w:val="24"/>
          <w:szCs w:val="24"/>
          <w:lang w:val="hy-AM"/>
        </w:rPr>
        <w:t xml:space="preserve">ված հիմքով անմաքս առևտրի խանութի կազմակերպիչը չի հանվում անմաքս առևտրի խանութի կազմակերպիչների ռեեստրից այն դեպքերում, երբ վերակազմավորումը տեղի է ունեցել Հայաստանի Հանրապետության քաղաքացիական օրենսգրքի 64-րդ հոդվածի 1-ին կամ 5-րդ </w:t>
      </w:r>
      <w:r w:rsidR="00F0212B">
        <w:rPr>
          <w:rFonts w:ascii="GHEA Grapalat" w:hAnsi="GHEA Grapalat"/>
          <w:sz w:val="24"/>
          <w:szCs w:val="24"/>
          <w:lang w:val="hy-AM"/>
        </w:rPr>
        <w:t>մաս</w:t>
      </w:r>
      <w:r w:rsidRPr="006512B2">
        <w:rPr>
          <w:rFonts w:ascii="GHEA Grapalat" w:hAnsi="GHEA Grapalat"/>
          <w:sz w:val="24"/>
          <w:szCs w:val="24"/>
          <w:lang w:val="hy-AM"/>
        </w:rPr>
        <w:t xml:space="preserve">երով սահմանված եղանակով և չի </w:t>
      </w:r>
      <w:r w:rsidR="00DF1066" w:rsidRPr="00DE45FC">
        <w:rPr>
          <w:rFonts w:ascii="GHEA Grapalat" w:hAnsi="GHEA Grapalat"/>
          <w:sz w:val="24"/>
          <w:szCs w:val="24"/>
          <w:lang w:val="hy-AM"/>
        </w:rPr>
        <w:t>հանգեցրել</w:t>
      </w:r>
      <w:r w:rsidR="00DF1066" w:rsidRPr="006512B2">
        <w:rPr>
          <w:rFonts w:ascii="GHEA Grapalat" w:hAnsi="GHEA Grapalat"/>
          <w:sz w:val="24"/>
          <w:szCs w:val="24"/>
          <w:lang w:val="hy-AM"/>
        </w:rPr>
        <w:t xml:space="preserve"> </w:t>
      </w:r>
      <w:r w:rsidRPr="006512B2">
        <w:rPr>
          <w:rFonts w:ascii="GHEA Grapalat" w:hAnsi="GHEA Grapalat"/>
          <w:sz w:val="24"/>
          <w:szCs w:val="24"/>
          <w:lang w:val="hy-AM"/>
        </w:rPr>
        <w:t>ստեղծված իրավաբանական անձի՝ որպես անմաքս առևտրի խանութ գրանցվելու համար ապահովված պայմանների բացա</w:t>
      </w:r>
      <w:r w:rsidR="00CC643D">
        <w:rPr>
          <w:rFonts w:ascii="GHEA Grapalat" w:hAnsi="GHEA Grapalat"/>
          <w:sz w:val="24"/>
          <w:szCs w:val="24"/>
          <w:lang w:val="hy-AM"/>
        </w:rPr>
        <w:softHyphen/>
      </w:r>
      <w:r w:rsidRPr="006512B2">
        <w:rPr>
          <w:rFonts w:ascii="GHEA Grapalat" w:hAnsi="GHEA Grapalat"/>
          <w:sz w:val="24"/>
          <w:szCs w:val="24"/>
          <w:lang w:val="hy-AM"/>
        </w:rPr>
        <w:t>կայությանը:</w:t>
      </w:r>
    </w:p>
    <w:p w14:paraId="2D67088C" w14:textId="77777777" w:rsidR="009842C6" w:rsidRPr="006512B2" w:rsidRDefault="00CC643D" w:rsidP="00E579E1">
      <w:pPr>
        <w:numPr>
          <w:ilvl w:val="0"/>
          <w:numId w:val="367"/>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Pr="006512B2">
        <w:rPr>
          <w:rFonts w:ascii="GHEA Grapalat" w:hAnsi="GHEA Grapalat"/>
          <w:sz w:val="24"/>
          <w:szCs w:val="24"/>
          <w:lang w:val="hy-AM"/>
        </w:rPr>
        <w:t>առավարությունը</w:t>
      </w:r>
      <w:r>
        <w:rPr>
          <w:rFonts w:ascii="GHEA Grapalat" w:hAnsi="GHEA Grapalat"/>
          <w:sz w:val="24"/>
          <w:szCs w:val="24"/>
          <w:lang w:val="hy-AM"/>
        </w:rPr>
        <w:t>,</w:t>
      </w:r>
      <w:r w:rsidRPr="006512B2">
        <w:rPr>
          <w:rFonts w:ascii="GHEA Grapalat" w:hAnsi="GHEA Grapalat"/>
          <w:sz w:val="24"/>
          <w:szCs w:val="24"/>
          <w:lang w:val="hy-AM"/>
        </w:rPr>
        <w:t xml:space="preserve"> </w:t>
      </w:r>
      <w:r w:rsidR="009842C6" w:rsidRPr="006512B2">
        <w:rPr>
          <w:rFonts w:ascii="GHEA Grapalat" w:hAnsi="GHEA Grapalat"/>
          <w:sz w:val="24"/>
          <w:szCs w:val="24"/>
          <w:lang w:val="hy-AM"/>
        </w:rPr>
        <w:t xml:space="preserve">Միության մաքսային օրենսգրքի 428-րդ հոդվածի 2-րդ </w:t>
      </w:r>
      <w:r w:rsidR="00F0212B">
        <w:rPr>
          <w:rFonts w:ascii="GHEA Grapalat" w:hAnsi="GHEA Grapalat"/>
          <w:sz w:val="24"/>
          <w:szCs w:val="24"/>
          <w:lang w:val="hy-AM"/>
        </w:rPr>
        <w:t>մաս</w:t>
      </w:r>
      <w:r w:rsidR="009842C6" w:rsidRPr="006512B2">
        <w:rPr>
          <w:rFonts w:ascii="GHEA Grapalat" w:hAnsi="GHEA Grapalat"/>
          <w:sz w:val="24"/>
          <w:szCs w:val="24"/>
          <w:lang w:val="hy-AM"/>
        </w:rPr>
        <w:t>ին համա</w:t>
      </w:r>
      <w:r>
        <w:rPr>
          <w:rFonts w:ascii="GHEA Grapalat" w:hAnsi="GHEA Grapalat"/>
          <w:sz w:val="24"/>
          <w:szCs w:val="24"/>
          <w:lang w:val="hy-AM"/>
        </w:rPr>
        <w:softHyphen/>
      </w:r>
      <w:r w:rsidR="009842C6" w:rsidRPr="006512B2">
        <w:rPr>
          <w:rFonts w:ascii="GHEA Grapalat" w:hAnsi="GHEA Grapalat"/>
          <w:sz w:val="24"/>
          <w:szCs w:val="24"/>
          <w:lang w:val="hy-AM"/>
        </w:rPr>
        <w:t xml:space="preserve">պատասխան, կարող է սահմանել իրավաբանական անձին անմաքս առևտրի </w:t>
      </w:r>
      <w:r w:rsidR="009842C6" w:rsidRPr="006512B2">
        <w:rPr>
          <w:rFonts w:ascii="GHEA Grapalat" w:hAnsi="GHEA Grapalat"/>
          <w:sz w:val="24"/>
          <w:szCs w:val="24"/>
          <w:lang w:val="hy-AM"/>
        </w:rPr>
        <w:lastRenderedPageBreak/>
        <w:t>խանութի կազմակերպիչների ռեեստրից հանելու՝ Միության մաքսային օրենսգրքի 428-րդ հոդ</w:t>
      </w:r>
      <w:r w:rsidR="00DF1066" w:rsidRPr="00DE45FC">
        <w:rPr>
          <w:rFonts w:ascii="GHEA Grapalat" w:hAnsi="GHEA Grapalat"/>
          <w:sz w:val="24"/>
          <w:szCs w:val="24"/>
          <w:lang w:val="hy-AM"/>
        </w:rPr>
        <w:softHyphen/>
      </w:r>
      <w:r w:rsidR="009842C6" w:rsidRPr="006512B2">
        <w:rPr>
          <w:rFonts w:ascii="GHEA Grapalat" w:hAnsi="GHEA Grapalat"/>
          <w:sz w:val="24"/>
          <w:szCs w:val="24"/>
          <w:lang w:val="hy-AM"/>
        </w:rPr>
        <w:t xml:space="preserve">վածի 1-ին </w:t>
      </w:r>
      <w:r w:rsidR="00F0212B">
        <w:rPr>
          <w:rFonts w:ascii="GHEA Grapalat" w:hAnsi="GHEA Grapalat"/>
          <w:sz w:val="24"/>
          <w:szCs w:val="24"/>
          <w:lang w:val="hy-AM"/>
        </w:rPr>
        <w:t>մաս</w:t>
      </w:r>
      <w:r w:rsidR="009842C6" w:rsidRPr="006512B2">
        <w:rPr>
          <w:rFonts w:ascii="GHEA Grapalat" w:hAnsi="GHEA Grapalat"/>
          <w:sz w:val="24"/>
          <w:szCs w:val="24"/>
          <w:lang w:val="hy-AM"/>
        </w:rPr>
        <w:t>ով սահմանված հիմք</w:t>
      </w:r>
      <w:r w:rsidR="00DF1066">
        <w:rPr>
          <w:rFonts w:ascii="GHEA Grapalat" w:hAnsi="GHEA Grapalat"/>
          <w:sz w:val="24"/>
          <w:szCs w:val="24"/>
          <w:lang w:val="hy-AM"/>
        </w:rPr>
        <w:t>երից բացի այլ լրացուցիչ հիմքեր:</w:t>
      </w:r>
    </w:p>
    <w:p w14:paraId="64BFAD09" w14:textId="77777777" w:rsidR="00CC643D" w:rsidRDefault="00CC643D" w:rsidP="006512B2">
      <w:pPr>
        <w:spacing w:after="0" w:line="360" w:lineRule="auto"/>
        <w:jc w:val="center"/>
        <w:rPr>
          <w:rFonts w:ascii="GHEA Grapalat" w:hAnsi="GHEA Grapalat" w:cs="Sylfaen"/>
          <w:b/>
          <w:bCs/>
          <w:sz w:val="24"/>
          <w:szCs w:val="24"/>
          <w:lang w:val="hy-AM"/>
        </w:rPr>
      </w:pPr>
    </w:p>
    <w:p w14:paraId="285E2BBB" w14:textId="77777777" w:rsidR="009842C6" w:rsidRPr="006512B2" w:rsidRDefault="009842C6" w:rsidP="006512B2">
      <w:pPr>
        <w:spacing w:after="0" w:line="360" w:lineRule="auto"/>
        <w:jc w:val="center"/>
        <w:rPr>
          <w:rFonts w:ascii="GHEA Grapalat" w:hAnsi="GHEA Grapalat"/>
          <w:sz w:val="24"/>
          <w:szCs w:val="24"/>
          <w:lang w:val="hy-AM"/>
        </w:rPr>
      </w:pPr>
      <w:r w:rsidRPr="006512B2">
        <w:rPr>
          <w:rFonts w:ascii="GHEA Grapalat" w:hAnsi="GHEA Grapalat" w:cs="Sylfaen"/>
          <w:b/>
          <w:bCs/>
          <w:sz w:val="24"/>
          <w:szCs w:val="24"/>
          <w:lang w:val="hy-AM"/>
        </w:rPr>
        <w:t>ԳԼՈՒԽ 57</w:t>
      </w:r>
    </w:p>
    <w:p w14:paraId="3FC06945" w14:textId="77777777" w:rsidR="009842C6" w:rsidRPr="006512B2" w:rsidRDefault="009842C6" w:rsidP="006512B2">
      <w:pPr>
        <w:spacing w:after="0" w:line="360" w:lineRule="auto"/>
        <w:jc w:val="center"/>
        <w:rPr>
          <w:rFonts w:ascii="GHEA Grapalat" w:hAnsi="GHEA Grapalat"/>
          <w:sz w:val="24"/>
          <w:szCs w:val="24"/>
          <w:lang w:val="hy-AM"/>
        </w:rPr>
      </w:pPr>
      <w:r w:rsidRPr="006512B2">
        <w:rPr>
          <w:rFonts w:ascii="GHEA Grapalat" w:hAnsi="GHEA Grapalat" w:cs="Sylfaen"/>
          <w:b/>
          <w:bCs/>
          <w:iCs/>
          <w:sz w:val="24"/>
          <w:szCs w:val="24"/>
          <w:lang w:val="hy-AM"/>
        </w:rPr>
        <w:t>ԼԻԱԶՈՐՎԱԾ</w:t>
      </w:r>
      <w:r w:rsidRPr="006512B2">
        <w:rPr>
          <w:rFonts w:ascii="GHEA Grapalat" w:hAnsi="GHEA Grapalat"/>
          <w:b/>
          <w:bCs/>
          <w:iCs/>
          <w:sz w:val="24"/>
          <w:szCs w:val="24"/>
          <w:lang w:val="hy-AM"/>
        </w:rPr>
        <w:t xml:space="preserve"> </w:t>
      </w:r>
      <w:r w:rsidRPr="006512B2">
        <w:rPr>
          <w:rFonts w:ascii="GHEA Grapalat" w:hAnsi="GHEA Grapalat" w:cs="Sylfaen"/>
          <w:b/>
          <w:bCs/>
          <w:iCs/>
          <w:sz w:val="24"/>
          <w:szCs w:val="24"/>
          <w:lang w:val="hy-AM"/>
        </w:rPr>
        <w:t>ՏՆՏԵՍԱԿԱՆ</w:t>
      </w:r>
      <w:r w:rsidRPr="006512B2">
        <w:rPr>
          <w:rFonts w:ascii="GHEA Grapalat" w:hAnsi="GHEA Grapalat"/>
          <w:b/>
          <w:bCs/>
          <w:iCs/>
          <w:sz w:val="24"/>
          <w:szCs w:val="24"/>
          <w:lang w:val="hy-AM"/>
        </w:rPr>
        <w:t xml:space="preserve"> </w:t>
      </w:r>
      <w:r w:rsidRPr="006512B2">
        <w:rPr>
          <w:rFonts w:ascii="GHEA Grapalat" w:hAnsi="GHEA Grapalat" w:cs="Sylfaen"/>
          <w:b/>
          <w:bCs/>
          <w:iCs/>
          <w:sz w:val="24"/>
          <w:szCs w:val="24"/>
          <w:lang w:val="hy-AM"/>
        </w:rPr>
        <w:t>ՕՊԵՐԱՏՈՐԸ</w:t>
      </w:r>
    </w:p>
    <w:p w14:paraId="539348B8" w14:textId="77777777" w:rsidR="009842C6" w:rsidRPr="006512B2" w:rsidRDefault="009842C6" w:rsidP="006512B2">
      <w:pPr>
        <w:spacing w:after="0" w:line="360" w:lineRule="auto"/>
        <w:ind w:firstLine="567"/>
        <w:jc w:val="both"/>
        <w:rPr>
          <w:rFonts w:ascii="GHEA Grapalat" w:hAnsi="GHEA Grapalat"/>
          <w:sz w:val="24"/>
          <w:szCs w:val="24"/>
          <w:lang w:val="hy-AM"/>
        </w:rPr>
      </w:pPr>
      <w:r w:rsidRPr="006512B2">
        <w:rPr>
          <w:rFonts w:ascii="Courier New" w:hAnsi="Courier New" w:cs="Courier New"/>
          <w:sz w:val="24"/>
          <w:szCs w:val="24"/>
          <w:lang w:val="hy-AM"/>
        </w:rPr>
        <w:t> </w:t>
      </w:r>
    </w:p>
    <w:p w14:paraId="54598DB7" w14:textId="3319E9CB" w:rsidR="009842C6" w:rsidRPr="00DA05A3" w:rsidRDefault="009842C6" w:rsidP="006512B2">
      <w:pPr>
        <w:spacing w:after="0" w:line="360" w:lineRule="auto"/>
        <w:ind w:firstLine="567"/>
        <w:jc w:val="both"/>
        <w:rPr>
          <w:rFonts w:ascii="GHEA Grapalat" w:hAnsi="GHEA Grapalat" w:cs="Courier New"/>
          <w:b/>
          <w:bCs/>
          <w:sz w:val="24"/>
          <w:szCs w:val="24"/>
          <w:lang w:val="en-US"/>
        </w:rPr>
      </w:pPr>
      <w:r w:rsidRPr="006512B2">
        <w:rPr>
          <w:rFonts w:ascii="GHEA Grapalat" w:hAnsi="GHEA Grapalat" w:cs="Sylfaen"/>
          <w:b/>
          <w:bCs/>
          <w:sz w:val="24"/>
          <w:szCs w:val="24"/>
          <w:lang w:val="hy-AM"/>
        </w:rPr>
        <w:t xml:space="preserve">Հոդված </w:t>
      </w:r>
      <w:r w:rsidR="00B12C5A">
        <w:rPr>
          <w:rFonts w:ascii="GHEA Grapalat" w:hAnsi="GHEA Grapalat" w:cs="Sylfaen"/>
          <w:b/>
          <w:bCs/>
          <w:sz w:val="24"/>
          <w:szCs w:val="24"/>
          <w:lang w:val="hy-AM"/>
        </w:rPr>
        <w:t>288</w:t>
      </w:r>
      <w:r w:rsidRPr="006512B2">
        <w:rPr>
          <w:rFonts w:ascii="GHEA Grapalat" w:hAnsi="GHEA Grapalat" w:cs="Sylfaen"/>
          <w:b/>
          <w:bCs/>
          <w:sz w:val="24"/>
          <w:szCs w:val="24"/>
          <w:lang w:val="hy-AM"/>
        </w:rPr>
        <w:t>. Լիազորված</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տնտեսական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օպերատորը</w:t>
      </w:r>
    </w:p>
    <w:p w14:paraId="0A9E7B47" w14:textId="77777777" w:rsidR="009842C6" w:rsidRPr="006512B2" w:rsidRDefault="009842C6" w:rsidP="00E579E1">
      <w:pPr>
        <w:numPr>
          <w:ilvl w:val="0"/>
          <w:numId w:val="368"/>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Լիազորված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տնտեսական</w:t>
      </w:r>
      <w:r w:rsidRPr="006512B2">
        <w:rPr>
          <w:rFonts w:ascii="GHEA Grapalat" w:hAnsi="GHEA Grapalat"/>
          <w:sz w:val="24"/>
          <w:szCs w:val="24"/>
          <w:lang w:val="hy-AM"/>
        </w:rPr>
        <w:t xml:space="preserve"> </w:t>
      </w:r>
      <w:r w:rsidR="00DA05A3" w:rsidRPr="006512B2">
        <w:rPr>
          <w:rFonts w:ascii="GHEA Grapalat" w:hAnsi="GHEA Grapalat" w:cs="Sylfaen"/>
          <w:sz w:val="24"/>
          <w:szCs w:val="24"/>
          <w:lang w:val="hy-AM"/>
        </w:rPr>
        <w:t>օպերատոր</w:t>
      </w:r>
      <w:r w:rsidR="00DA05A3">
        <w:rPr>
          <w:rFonts w:ascii="GHEA Grapalat" w:hAnsi="GHEA Grapalat" w:cs="Sylfaen"/>
          <w:sz w:val="24"/>
          <w:szCs w:val="24"/>
          <w:lang w:val="en-US"/>
        </w:rPr>
        <w:t>ն</w:t>
      </w:r>
      <w:r w:rsidR="00DA05A3" w:rsidRPr="006512B2">
        <w:rPr>
          <w:rFonts w:ascii="GHEA Grapalat" w:hAnsi="GHEA Grapalat"/>
          <w:sz w:val="24"/>
          <w:szCs w:val="24"/>
          <w:lang w:val="hy-AM"/>
        </w:rPr>
        <w:t xml:space="preserve"> </w:t>
      </w:r>
      <w:r w:rsidRPr="006512B2">
        <w:rPr>
          <w:rFonts w:ascii="GHEA Grapalat" w:hAnsi="GHEA Grapalat" w:cs="Sylfaen"/>
          <w:sz w:val="24"/>
          <w:szCs w:val="24"/>
          <w:lang w:val="hy-AM"/>
        </w:rPr>
        <w:t>օրենքով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կարգով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հիմնադրված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արտաքին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տնտեսական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գործունեություն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իրականացնող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իրավաբանական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համապատասխանում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մաքսային </w:t>
      </w:r>
      <w:r w:rsidRPr="006512B2">
        <w:rPr>
          <w:rFonts w:ascii="GHEA Grapalat" w:hAnsi="GHEA Grapalat" w:cs="Sylfaen"/>
          <w:sz w:val="24"/>
          <w:szCs w:val="24"/>
          <w:lang w:val="hy-AM"/>
        </w:rPr>
        <w:t>օրենսգրքով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սույն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օրենքով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չափանիշներին</w:t>
      </w:r>
      <w:r w:rsidRPr="006512B2">
        <w:rPr>
          <w:rFonts w:ascii="GHEA Grapalat" w:hAnsi="GHEA Grapalat"/>
          <w:sz w:val="24"/>
          <w:szCs w:val="24"/>
          <w:lang w:val="hy-AM"/>
        </w:rPr>
        <w:t>:</w:t>
      </w:r>
    </w:p>
    <w:p w14:paraId="7CEC0571" w14:textId="77777777" w:rsidR="009842C6" w:rsidRPr="006512B2" w:rsidRDefault="009842C6" w:rsidP="00E579E1">
      <w:pPr>
        <w:numPr>
          <w:ilvl w:val="0"/>
          <w:numId w:val="368"/>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Իրավաբանական անձին լիազորված տնտեսական օպերատորների ռեեստրում </w:t>
      </w:r>
      <w:r w:rsidR="00CF7D1A" w:rsidRPr="006512B2">
        <w:rPr>
          <w:rFonts w:ascii="GHEA Grapalat" w:hAnsi="GHEA Grapalat"/>
          <w:sz w:val="24"/>
          <w:szCs w:val="24"/>
          <w:lang w:val="hy-AM"/>
        </w:rPr>
        <w:t>հաշ</w:t>
      </w:r>
      <w:r w:rsidR="00DA05A3" w:rsidRPr="00DE45FC">
        <w:rPr>
          <w:rFonts w:ascii="GHEA Grapalat" w:hAnsi="GHEA Grapalat"/>
          <w:sz w:val="24"/>
          <w:szCs w:val="24"/>
          <w:lang w:val="hy-AM"/>
        </w:rPr>
        <w:softHyphen/>
      </w:r>
      <w:r w:rsidR="00CF7D1A" w:rsidRPr="006512B2">
        <w:rPr>
          <w:rFonts w:ascii="GHEA Grapalat" w:hAnsi="GHEA Grapalat"/>
          <w:sz w:val="24"/>
          <w:szCs w:val="24"/>
          <w:lang w:val="hy-AM"/>
        </w:rPr>
        <w:t>վա</w:t>
      </w:r>
      <w:r w:rsidR="00DA05A3" w:rsidRPr="00DE45FC">
        <w:rPr>
          <w:rFonts w:ascii="GHEA Grapalat" w:hAnsi="GHEA Grapalat"/>
          <w:sz w:val="24"/>
          <w:szCs w:val="24"/>
          <w:lang w:val="hy-AM"/>
        </w:rPr>
        <w:softHyphen/>
      </w:r>
      <w:r w:rsidR="00CF7D1A" w:rsidRPr="006512B2">
        <w:rPr>
          <w:rFonts w:ascii="GHEA Grapalat" w:hAnsi="GHEA Grapalat"/>
          <w:sz w:val="24"/>
          <w:szCs w:val="24"/>
          <w:lang w:val="hy-AM"/>
        </w:rPr>
        <w:t>ռելու</w:t>
      </w:r>
      <w:r w:rsidRPr="006512B2">
        <w:rPr>
          <w:rFonts w:ascii="GHEA Grapalat" w:hAnsi="GHEA Grapalat"/>
          <w:sz w:val="24"/>
          <w:szCs w:val="24"/>
          <w:lang w:val="hy-AM"/>
        </w:rPr>
        <w:t xml:space="preserve">, ռեեստրից հանելու, լիազորված տնտեսական օպերատորների ռեեստրում </w:t>
      </w:r>
      <w:r w:rsidR="00CF7D1A" w:rsidRPr="006512B2">
        <w:rPr>
          <w:rFonts w:ascii="GHEA Grapalat" w:hAnsi="GHEA Grapalat"/>
          <w:sz w:val="24"/>
          <w:szCs w:val="24"/>
          <w:lang w:val="hy-AM"/>
        </w:rPr>
        <w:t>հաշ</w:t>
      </w:r>
      <w:r w:rsidR="00CC643D">
        <w:rPr>
          <w:rFonts w:ascii="GHEA Grapalat" w:hAnsi="GHEA Grapalat"/>
          <w:sz w:val="24"/>
          <w:szCs w:val="24"/>
          <w:lang w:val="hy-AM"/>
        </w:rPr>
        <w:softHyphen/>
      </w:r>
      <w:r w:rsidR="00CF7D1A" w:rsidRPr="006512B2">
        <w:rPr>
          <w:rFonts w:ascii="GHEA Grapalat" w:hAnsi="GHEA Grapalat"/>
          <w:sz w:val="24"/>
          <w:szCs w:val="24"/>
          <w:lang w:val="hy-AM"/>
        </w:rPr>
        <w:t>վառ</w:t>
      </w:r>
      <w:r w:rsidR="00CC643D">
        <w:rPr>
          <w:rFonts w:ascii="GHEA Grapalat" w:hAnsi="GHEA Grapalat"/>
          <w:sz w:val="24"/>
          <w:szCs w:val="24"/>
          <w:lang w:val="hy-AM"/>
        </w:rPr>
        <w:softHyphen/>
      </w:r>
      <w:r w:rsidR="00CF7D1A" w:rsidRPr="006512B2">
        <w:rPr>
          <w:rFonts w:ascii="GHEA Grapalat" w:hAnsi="GHEA Grapalat"/>
          <w:sz w:val="24"/>
          <w:szCs w:val="24"/>
          <w:lang w:val="hy-AM"/>
        </w:rPr>
        <w:t>ման</w:t>
      </w:r>
      <w:r w:rsidRPr="006512B2">
        <w:rPr>
          <w:rFonts w:ascii="GHEA Grapalat" w:hAnsi="GHEA Grapalat"/>
          <w:sz w:val="24"/>
          <w:szCs w:val="24"/>
          <w:lang w:val="hy-AM"/>
        </w:rPr>
        <w:t xml:space="preserve"> մասին վկայականի գործողության կասեցման և վերականգնման կարգը Միության մաք</w:t>
      </w:r>
      <w:r w:rsidR="00DA05A3" w:rsidRPr="00DE45FC">
        <w:rPr>
          <w:rFonts w:ascii="GHEA Grapalat" w:hAnsi="GHEA Grapalat"/>
          <w:sz w:val="24"/>
          <w:szCs w:val="24"/>
          <w:lang w:val="hy-AM"/>
        </w:rPr>
        <w:softHyphen/>
      </w:r>
      <w:r w:rsidRPr="006512B2">
        <w:rPr>
          <w:rFonts w:ascii="GHEA Grapalat" w:hAnsi="GHEA Grapalat"/>
          <w:sz w:val="24"/>
          <w:szCs w:val="24"/>
          <w:lang w:val="hy-AM"/>
        </w:rPr>
        <w:t xml:space="preserve">սային օենսգրքով չկարգավորված մասով կարող է սահմանել </w:t>
      </w:r>
      <w:r w:rsidR="00256F27">
        <w:rPr>
          <w:rFonts w:ascii="GHEA Grapalat" w:hAnsi="GHEA Grapalat"/>
          <w:sz w:val="24"/>
          <w:szCs w:val="24"/>
          <w:lang w:val="hy-AM"/>
        </w:rPr>
        <w:t>Կ</w:t>
      </w:r>
      <w:r w:rsidRPr="006512B2">
        <w:rPr>
          <w:rFonts w:ascii="GHEA Grapalat" w:hAnsi="GHEA Grapalat"/>
          <w:sz w:val="24"/>
          <w:szCs w:val="24"/>
          <w:lang w:val="hy-AM"/>
        </w:rPr>
        <w:t>առավա</w:t>
      </w:r>
      <w:r w:rsidR="00CC643D">
        <w:rPr>
          <w:rFonts w:ascii="GHEA Grapalat" w:hAnsi="GHEA Grapalat"/>
          <w:sz w:val="24"/>
          <w:szCs w:val="24"/>
          <w:lang w:val="hy-AM"/>
        </w:rPr>
        <w:softHyphen/>
      </w:r>
      <w:r w:rsidR="00DA05A3">
        <w:rPr>
          <w:rFonts w:ascii="GHEA Grapalat" w:hAnsi="GHEA Grapalat"/>
          <w:sz w:val="24"/>
          <w:szCs w:val="24"/>
          <w:lang w:val="hy-AM"/>
        </w:rPr>
        <w:t>րությունը:</w:t>
      </w:r>
    </w:p>
    <w:p w14:paraId="0599B82A" w14:textId="77777777" w:rsidR="00CC643D" w:rsidRDefault="00CC643D" w:rsidP="00CC643D">
      <w:pPr>
        <w:spacing w:after="0" w:line="360" w:lineRule="auto"/>
        <w:ind w:firstLine="567"/>
        <w:jc w:val="both"/>
        <w:rPr>
          <w:rFonts w:ascii="GHEA Grapalat" w:hAnsi="GHEA Grapalat" w:cs="Sylfaen"/>
          <w:b/>
          <w:bCs/>
          <w:sz w:val="24"/>
          <w:szCs w:val="24"/>
          <w:lang w:val="hy-AM"/>
        </w:rPr>
      </w:pPr>
    </w:p>
    <w:p w14:paraId="753ADD53" w14:textId="6C547C95" w:rsidR="00CC643D" w:rsidRDefault="009842C6" w:rsidP="00CC643D">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t xml:space="preserve">Հոդված </w:t>
      </w:r>
      <w:r w:rsidR="00B12C5A">
        <w:rPr>
          <w:rFonts w:ascii="GHEA Grapalat" w:hAnsi="GHEA Grapalat" w:cs="Sylfaen"/>
          <w:b/>
          <w:bCs/>
          <w:sz w:val="24"/>
          <w:szCs w:val="24"/>
          <w:lang w:val="hy-AM"/>
        </w:rPr>
        <w:t>289</w:t>
      </w:r>
      <w:r w:rsidRPr="006512B2">
        <w:rPr>
          <w:rFonts w:ascii="GHEA Grapalat" w:hAnsi="GHEA Grapalat" w:cs="Sylfaen"/>
          <w:b/>
          <w:bCs/>
          <w:sz w:val="24"/>
          <w:szCs w:val="24"/>
          <w:lang w:val="hy-AM"/>
        </w:rPr>
        <w:t>. Լիազորված</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տնտեսական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օպերատորների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ռեեստրում</w:t>
      </w:r>
    </w:p>
    <w:p w14:paraId="6E49B096" w14:textId="77777777" w:rsidR="009842C6" w:rsidRPr="006512B2" w:rsidRDefault="00CF7D1A" w:rsidP="00CC643D">
      <w:pPr>
        <w:spacing w:after="0" w:line="360" w:lineRule="auto"/>
        <w:ind w:firstLine="1560"/>
        <w:jc w:val="both"/>
        <w:rPr>
          <w:rFonts w:ascii="GHEA Grapalat" w:hAnsi="GHEA Grapalat" w:cs="Courier New"/>
          <w:b/>
          <w:bCs/>
          <w:sz w:val="24"/>
          <w:szCs w:val="24"/>
          <w:lang w:val="hy-AM"/>
        </w:rPr>
      </w:pPr>
      <w:r w:rsidRPr="006512B2">
        <w:rPr>
          <w:rFonts w:ascii="GHEA Grapalat" w:hAnsi="GHEA Grapalat" w:cs="Sylfaen"/>
          <w:b/>
          <w:bCs/>
          <w:sz w:val="24"/>
          <w:szCs w:val="24"/>
          <w:lang w:val="hy-AM"/>
        </w:rPr>
        <w:t xml:space="preserve">հաշվառելու </w:t>
      </w:r>
      <w:r w:rsidR="009842C6" w:rsidRPr="006512B2">
        <w:rPr>
          <w:rFonts w:ascii="GHEA Grapalat" w:hAnsi="GHEA Grapalat" w:cs="Sylfaen"/>
          <w:b/>
          <w:bCs/>
          <w:sz w:val="24"/>
          <w:szCs w:val="24"/>
          <w:lang w:val="hy-AM"/>
        </w:rPr>
        <w:t>պայմանները</w:t>
      </w:r>
      <w:r w:rsidR="009842C6" w:rsidRPr="006512B2">
        <w:rPr>
          <w:rFonts w:ascii="Courier New" w:hAnsi="Courier New" w:cs="Courier New"/>
          <w:b/>
          <w:bCs/>
          <w:sz w:val="24"/>
          <w:szCs w:val="24"/>
          <w:lang w:val="hy-AM"/>
        </w:rPr>
        <w:t> </w:t>
      </w:r>
    </w:p>
    <w:p w14:paraId="1C085904" w14:textId="77777777" w:rsidR="009842C6" w:rsidRPr="006512B2" w:rsidRDefault="009842C6" w:rsidP="00E579E1">
      <w:pPr>
        <w:numPr>
          <w:ilvl w:val="0"/>
          <w:numId w:val="369"/>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Լիազորված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տնտեսական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օպերատորների</w:t>
      </w:r>
      <w:r w:rsidRPr="006512B2">
        <w:rPr>
          <w:rFonts w:ascii="GHEA Grapalat" w:hAnsi="GHEA Grapalat"/>
          <w:sz w:val="24"/>
          <w:szCs w:val="24"/>
          <w:lang w:val="hy-AM"/>
        </w:rPr>
        <w:t xml:space="preserve"> </w:t>
      </w:r>
      <w:r w:rsidRPr="00DA05A3">
        <w:rPr>
          <w:rFonts w:ascii="GHEA Grapalat" w:hAnsi="GHEA Grapalat" w:cs="Sylfaen"/>
          <w:sz w:val="24"/>
          <w:szCs w:val="24"/>
          <w:lang w:val="hy-AM"/>
        </w:rPr>
        <w:t xml:space="preserve">ռեեստրում </w:t>
      </w:r>
      <w:r w:rsidR="00CF7D1A" w:rsidRPr="00DA05A3">
        <w:rPr>
          <w:rFonts w:ascii="GHEA Grapalat" w:hAnsi="GHEA Grapalat" w:cs="Sylfaen"/>
          <w:bCs/>
          <w:sz w:val="24"/>
          <w:szCs w:val="24"/>
          <w:lang w:val="hy-AM"/>
        </w:rPr>
        <w:t>հաշվառելու</w:t>
      </w:r>
      <w:r w:rsidRPr="006512B2">
        <w:rPr>
          <w:rFonts w:ascii="GHEA Grapalat" w:hAnsi="GHEA Grapalat" w:cs="Sylfaen"/>
          <w:sz w:val="24"/>
          <w:szCs w:val="24"/>
          <w:lang w:val="hy-AM"/>
        </w:rPr>
        <w:t xml:space="preserve"> պայ</w:t>
      </w:r>
      <w:r w:rsidR="00DA05A3" w:rsidRPr="00DE45FC">
        <w:rPr>
          <w:rFonts w:ascii="GHEA Grapalat" w:hAnsi="GHEA Grapalat" w:cs="Sylfaen"/>
          <w:sz w:val="24"/>
          <w:szCs w:val="24"/>
          <w:lang w:val="hy-AM"/>
        </w:rPr>
        <w:softHyphen/>
      </w:r>
      <w:r w:rsidRPr="006512B2">
        <w:rPr>
          <w:rFonts w:ascii="GHEA Grapalat" w:hAnsi="GHEA Grapalat" w:cs="Sylfaen"/>
          <w:sz w:val="24"/>
          <w:szCs w:val="24"/>
          <w:lang w:val="hy-AM"/>
        </w:rPr>
        <w:t>ման</w:t>
      </w:r>
      <w:r w:rsidR="00DA05A3" w:rsidRPr="00DE45FC">
        <w:rPr>
          <w:rFonts w:ascii="GHEA Grapalat" w:hAnsi="GHEA Grapalat" w:cs="Sylfaen"/>
          <w:sz w:val="24"/>
          <w:szCs w:val="24"/>
          <w:lang w:val="hy-AM"/>
        </w:rPr>
        <w:softHyphen/>
      </w:r>
      <w:r w:rsidRPr="006512B2">
        <w:rPr>
          <w:rFonts w:ascii="GHEA Grapalat" w:hAnsi="GHEA Grapalat" w:cs="Sylfaen"/>
          <w:sz w:val="24"/>
          <w:szCs w:val="24"/>
          <w:lang w:val="hy-AM"/>
        </w:rPr>
        <w:t>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օրենսգրքի</w:t>
      </w:r>
      <w:r w:rsidRPr="006512B2">
        <w:rPr>
          <w:rFonts w:ascii="GHEA Grapalat" w:hAnsi="GHEA Grapalat"/>
          <w:sz w:val="24"/>
          <w:szCs w:val="24"/>
          <w:lang w:val="hy-AM"/>
        </w:rPr>
        <w:t xml:space="preserve"> 433-</w:t>
      </w:r>
      <w:r w:rsidRPr="006512B2">
        <w:rPr>
          <w:rFonts w:ascii="GHEA Grapalat" w:hAnsi="GHEA Grapalat" w:cs="Sylfaen"/>
          <w:sz w:val="24"/>
          <w:szCs w:val="24"/>
          <w:lang w:val="hy-AM"/>
        </w:rPr>
        <w:t>րդ</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հոդվածով</w:t>
      </w:r>
      <w:r w:rsidRPr="006512B2">
        <w:rPr>
          <w:rFonts w:ascii="GHEA Grapalat" w:hAnsi="GHEA Grapalat"/>
          <w:sz w:val="24"/>
          <w:szCs w:val="24"/>
          <w:lang w:val="hy-AM"/>
        </w:rPr>
        <w:t>:</w:t>
      </w:r>
    </w:p>
    <w:p w14:paraId="074B9EEF" w14:textId="77777777" w:rsidR="009842C6" w:rsidRPr="00E24CCA" w:rsidRDefault="009842C6" w:rsidP="00E579E1">
      <w:pPr>
        <w:numPr>
          <w:ilvl w:val="0"/>
          <w:numId w:val="369"/>
        </w:numPr>
        <w:tabs>
          <w:tab w:val="left" w:pos="851"/>
        </w:tabs>
        <w:spacing w:after="0" w:line="360" w:lineRule="auto"/>
        <w:ind w:left="0" w:firstLine="567"/>
        <w:jc w:val="both"/>
        <w:rPr>
          <w:rFonts w:ascii="GHEA Grapalat" w:hAnsi="GHEA Grapalat" w:cs="Sylfaen"/>
          <w:sz w:val="24"/>
          <w:szCs w:val="24"/>
          <w:lang w:val="hy-AM"/>
        </w:rPr>
      </w:pPr>
      <w:r w:rsidRPr="00E24CCA">
        <w:rPr>
          <w:rFonts w:ascii="GHEA Grapalat" w:hAnsi="GHEA Grapalat" w:cs="Sylfaen"/>
          <w:sz w:val="24"/>
          <w:szCs w:val="24"/>
          <w:lang w:val="hy-AM"/>
        </w:rPr>
        <w:t xml:space="preserve">Միության մաքսային օրենսգրքի 433-րդ հոդվածի 1-ին </w:t>
      </w:r>
      <w:r w:rsidR="00F0212B" w:rsidRPr="00E24CCA">
        <w:rPr>
          <w:rFonts w:ascii="GHEA Grapalat" w:hAnsi="GHEA Grapalat" w:cs="Sylfaen"/>
          <w:sz w:val="24"/>
          <w:szCs w:val="24"/>
          <w:lang w:val="hy-AM"/>
        </w:rPr>
        <w:t>մաս</w:t>
      </w:r>
      <w:r w:rsidRPr="00E24CCA">
        <w:rPr>
          <w:rFonts w:ascii="GHEA Grapalat" w:hAnsi="GHEA Grapalat" w:cs="Sylfaen"/>
          <w:sz w:val="24"/>
          <w:szCs w:val="24"/>
          <w:lang w:val="hy-AM"/>
        </w:rPr>
        <w:t>ի 1-ին կետի 2-րդ պարբերությանը համապատասխան, լիազորված տնտեսական օպերատորի 1-ին տեսակի վկա</w:t>
      </w:r>
      <w:r w:rsidR="00DA05A3" w:rsidRPr="00DE45FC">
        <w:rPr>
          <w:rFonts w:ascii="GHEA Grapalat" w:hAnsi="GHEA Grapalat" w:cs="Sylfaen"/>
          <w:sz w:val="24"/>
          <w:szCs w:val="24"/>
          <w:lang w:val="hy-AM"/>
        </w:rPr>
        <w:softHyphen/>
      </w:r>
      <w:r w:rsidRPr="00E24CCA">
        <w:rPr>
          <w:rFonts w:ascii="GHEA Grapalat" w:hAnsi="GHEA Grapalat" w:cs="Sylfaen"/>
          <w:sz w:val="24"/>
          <w:szCs w:val="24"/>
          <w:lang w:val="hy-AM"/>
        </w:rPr>
        <w:t xml:space="preserve">յականի տրամադրմամբ լիազորված տնտեսական օպերատորների ռեեստրում </w:t>
      </w:r>
      <w:r w:rsidR="00CF7D1A" w:rsidRPr="00E24CCA">
        <w:rPr>
          <w:rFonts w:ascii="GHEA Grapalat" w:hAnsi="GHEA Grapalat" w:cs="Sylfaen"/>
          <w:sz w:val="24"/>
          <w:szCs w:val="24"/>
          <w:lang w:val="hy-AM"/>
        </w:rPr>
        <w:t>հաշ</w:t>
      </w:r>
      <w:r w:rsidR="00DA05A3" w:rsidRPr="00DE45FC">
        <w:rPr>
          <w:rFonts w:ascii="GHEA Grapalat" w:hAnsi="GHEA Grapalat" w:cs="Sylfaen"/>
          <w:sz w:val="24"/>
          <w:szCs w:val="24"/>
          <w:lang w:val="hy-AM"/>
        </w:rPr>
        <w:softHyphen/>
      </w:r>
      <w:r w:rsidR="00CF7D1A" w:rsidRPr="00E24CCA">
        <w:rPr>
          <w:rFonts w:ascii="GHEA Grapalat" w:hAnsi="GHEA Grapalat" w:cs="Sylfaen"/>
          <w:sz w:val="24"/>
          <w:szCs w:val="24"/>
          <w:lang w:val="hy-AM"/>
        </w:rPr>
        <w:t>վա</w:t>
      </w:r>
      <w:r w:rsidR="00DA05A3" w:rsidRPr="00DE45FC">
        <w:rPr>
          <w:rFonts w:ascii="GHEA Grapalat" w:hAnsi="GHEA Grapalat" w:cs="Sylfaen"/>
          <w:sz w:val="24"/>
          <w:szCs w:val="24"/>
          <w:lang w:val="hy-AM"/>
        </w:rPr>
        <w:softHyphen/>
      </w:r>
      <w:r w:rsidR="00CF7D1A" w:rsidRPr="00E24CCA">
        <w:rPr>
          <w:rFonts w:ascii="GHEA Grapalat" w:hAnsi="GHEA Grapalat" w:cs="Sylfaen"/>
          <w:sz w:val="24"/>
          <w:szCs w:val="24"/>
          <w:lang w:val="hy-AM"/>
        </w:rPr>
        <w:t>ռելու</w:t>
      </w:r>
      <w:r w:rsidRPr="00E24CCA">
        <w:rPr>
          <w:rFonts w:ascii="GHEA Grapalat" w:hAnsi="GHEA Grapalat" w:cs="Sylfaen"/>
          <w:sz w:val="24"/>
          <w:szCs w:val="24"/>
          <w:lang w:val="hy-AM"/>
        </w:rPr>
        <w:t xml:space="preserve"> պայման է հանդիսանում արտաքին տնտեսական գործունեություն իրակա</w:t>
      </w:r>
      <w:r w:rsidR="00DA05A3" w:rsidRPr="00DE45FC">
        <w:rPr>
          <w:rFonts w:ascii="GHEA Grapalat" w:hAnsi="GHEA Grapalat" w:cs="Sylfaen"/>
          <w:sz w:val="24"/>
          <w:szCs w:val="24"/>
          <w:lang w:val="hy-AM"/>
        </w:rPr>
        <w:softHyphen/>
      </w:r>
      <w:r w:rsidRPr="00E24CCA">
        <w:rPr>
          <w:rFonts w:ascii="GHEA Grapalat" w:hAnsi="GHEA Grapalat" w:cs="Sylfaen"/>
          <w:sz w:val="24"/>
          <w:szCs w:val="24"/>
          <w:lang w:val="hy-AM"/>
        </w:rPr>
        <w:t>նաց</w:t>
      </w:r>
      <w:r w:rsidR="00DA05A3" w:rsidRPr="00DE45FC">
        <w:rPr>
          <w:rFonts w:ascii="GHEA Grapalat" w:hAnsi="GHEA Grapalat" w:cs="Sylfaen"/>
          <w:sz w:val="24"/>
          <w:szCs w:val="24"/>
          <w:lang w:val="hy-AM"/>
        </w:rPr>
        <w:softHyphen/>
      </w:r>
      <w:r w:rsidRPr="00E24CCA">
        <w:rPr>
          <w:rFonts w:ascii="GHEA Grapalat" w:hAnsi="GHEA Grapalat" w:cs="Sylfaen"/>
          <w:sz w:val="24"/>
          <w:szCs w:val="24"/>
          <w:lang w:val="hy-AM"/>
        </w:rPr>
        <w:t>նող անձանց կողմից (բացառությամբ ապրանքների փոխադրման ծառա</w:t>
      </w:r>
      <w:r w:rsidR="003F2307">
        <w:rPr>
          <w:rFonts w:ascii="GHEA Grapalat" w:hAnsi="GHEA Grapalat" w:cs="Sylfaen"/>
          <w:sz w:val="24"/>
          <w:szCs w:val="24"/>
          <w:lang w:val="hy-AM"/>
        </w:rPr>
        <w:softHyphen/>
      </w:r>
      <w:r w:rsidRPr="00E24CCA">
        <w:rPr>
          <w:rFonts w:ascii="GHEA Grapalat" w:hAnsi="GHEA Grapalat" w:cs="Sylfaen"/>
          <w:sz w:val="24"/>
          <w:szCs w:val="24"/>
          <w:lang w:val="hy-AM"/>
        </w:rPr>
        <w:t>յու</w:t>
      </w:r>
      <w:r w:rsidR="003F2307">
        <w:rPr>
          <w:rFonts w:ascii="GHEA Grapalat" w:hAnsi="GHEA Grapalat" w:cs="Sylfaen"/>
          <w:sz w:val="24"/>
          <w:szCs w:val="24"/>
          <w:lang w:val="hy-AM"/>
        </w:rPr>
        <w:softHyphen/>
      </w:r>
      <w:r w:rsidRPr="00E24CCA">
        <w:rPr>
          <w:rFonts w:ascii="GHEA Grapalat" w:hAnsi="GHEA Grapalat" w:cs="Sylfaen"/>
          <w:sz w:val="24"/>
          <w:szCs w:val="24"/>
          <w:lang w:val="hy-AM"/>
        </w:rPr>
        <w:t>թյուն</w:t>
      </w:r>
      <w:r w:rsidR="003F2307">
        <w:rPr>
          <w:rFonts w:ascii="GHEA Grapalat" w:hAnsi="GHEA Grapalat" w:cs="Sylfaen"/>
          <w:sz w:val="24"/>
          <w:szCs w:val="24"/>
          <w:lang w:val="hy-AM"/>
        </w:rPr>
        <w:softHyphen/>
      </w:r>
      <w:r w:rsidRPr="00E24CCA">
        <w:rPr>
          <w:rFonts w:ascii="GHEA Grapalat" w:hAnsi="GHEA Grapalat" w:cs="Sylfaen"/>
          <w:sz w:val="24"/>
          <w:szCs w:val="24"/>
          <w:lang w:val="hy-AM"/>
        </w:rPr>
        <w:t>ների մատուց</w:t>
      </w:r>
      <w:r w:rsidR="00DA05A3" w:rsidRPr="00DE45FC">
        <w:rPr>
          <w:rFonts w:ascii="GHEA Grapalat" w:hAnsi="GHEA Grapalat" w:cs="Sylfaen"/>
          <w:sz w:val="24"/>
          <w:szCs w:val="24"/>
          <w:lang w:val="hy-AM"/>
        </w:rPr>
        <w:softHyphen/>
      </w:r>
      <w:r w:rsidRPr="00E24CCA">
        <w:rPr>
          <w:rFonts w:ascii="GHEA Grapalat" w:hAnsi="GHEA Grapalat" w:cs="Sylfaen"/>
          <w:sz w:val="24"/>
          <w:szCs w:val="24"/>
          <w:lang w:val="hy-AM"/>
        </w:rPr>
        <w:t>ման) յուրաքանչյուր տարվա ընթացքում ապրանքների մասին ոչ պակաս, քան 10 հայ</w:t>
      </w:r>
      <w:r w:rsidR="00DA05A3" w:rsidRPr="00DE45FC">
        <w:rPr>
          <w:rFonts w:ascii="GHEA Grapalat" w:hAnsi="GHEA Grapalat" w:cs="Sylfaen"/>
          <w:sz w:val="24"/>
          <w:szCs w:val="24"/>
          <w:lang w:val="hy-AM"/>
        </w:rPr>
        <w:softHyphen/>
      </w:r>
      <w:r w:rsidRPr="00E24CCA">
        <w:rPr>
          <w:rFonts w:ascii="GHEA Grapalat" w:hAnsi="GHEA Grapalat" w:cs="Sylfaen"/>
          <w:sz w:val="24"/>
          <w:szCs w:val="24"/>
          <w:lang w:val="hy-AM"/>
        </w:rPr>
        <w:t>տարարագրի ներկայացումը կամ Միության մաքսային սահմանով յուրաքանչյուր տարվա ընթացքում ոչ պակաս, քան 500.000 եվրոյին համարժեք ընդհանուր արժեքով ապրանք</w:t>
      </w:r>
      <w:r w:rsidR="00DA05A3" w:rsidRPr="00DE45FC">
        <w:rPr>
          <w:rFonts w:ascii="GHEA Grapalat" w:hAnsi="GHEA Grapalat" w:cs="Sylfaen"/>
          <w:sz w:val="24"/>
          <w:szCs w:val="24"/>
          <w:lang w:val="hy-AM"/>
        </w:rPr>
        <w:softHyphen/>
      </w:r>
      <w:r w:rsidRPr="00E24CCA">
        <w:rPr>
          <w:rFonts w:ascii="GHEA Grapalat" w:hAnsi="GHEA Grapalat" w:cs="Sylfaen"/>
          <w:sz w:val="24"/>
          <w:szCs w:val="24"/>
          <w:lang w:val="hy-AM"/>
        </w:rPr>
        <w:t>ների տեղափոխումը՝ հաշվարկված մաքսային մարմնի կողմից դիմումի գրանցման օրվա դրությամբ գործող փոխարժեքով:</w:t>
      </w:r>
    </w:p>
    <w:p w14:paraId="7B1CFE4D" w14:textId="77777777" w:rsidR="009842C6" w:rsidRPr="00E24CCA" w:rsidRDefault="009842C6" w:rsidP="00E579E1">
      <w:pPr>
        <w:numPr>
          <w:ilvl w:val="0"/>
          <w:numId w:val="369"/>
        </w:numPr>
        <w:tabs>
          <w:tab w:val="left" w:pos="851"/>
        </w:tabs>
        <w:spacing w:after="0" w:line="360" w:lineRule="auto"/>
        <w:ind w:left="0" w:firstLine="567"/>
        <w:jc w:val="both"/>
        <w:rPr>
          <w:rFonts w:ascii="GHEA Grapalat" w:hAnsi="GHEA Grapalat" w:cs="Sylfaen"/>
          <w:sz w:val="24"/>
          <w:szCs w:val="24"/>
          <w:lang w:val="hy-AM"/>
        </w:rPr>
      </w:pPr>
      <w:r w:rsidRPr="00E24CCA">
        <w:rPr>
          <w:rFonts w:ascii="GHEA Grapalat" w:hAnsi="GHEA Grapalat" w:cs="Sylfaen"/>
          <w:sz w:val="24"/>
          <w:szCs w:val="24"/>
          <w:lang w:val="hy-AM"/>
        </w:rPr>
        <w:lastRenderedPageBreak/>
        <w:t xml:space="preserve">Միության մաքսային օրենսգրքի 433-րդ հոդվածի 1-ին </w:t>
      </w:r>
      <w:r w:rsidR="00F0212B" w:rsidRPr="00E24CCA">
        <w:rPr>
          <w:rFonts w:ascii="GHEA Grapalat" w:hAnsi="GHEA Grapalat" w:cs="Sylfaen"/>
          <w:sz w:val="24"/>
          <w:szCs w:val="24"/>
          <w:lang w:val="hy-AM"/>
        </w:rPr>
        <w:t>մաս</w:t>
      </w:r>
      <w:r w:rsidRPr="00E24CCA">
        <w:rPr>
          <w:rFonts w:ascii="GHEA Grapalat" w:hAnsi="GHEA Grapalat" w:cs="Sylfaen"/>
          <w:sz w:val="24"/>
          <w:szCs w:val="24"/>
          <w:lang w:val="hy-AM"/>
        </w:rPr>
        <w:t xml:space="preserve">ի 1-ին կետի </w:t>
      </w:r>
      <w:r w:rsidR="00F0212B" w:rsidRPr="00E24CCA">
        <w:rPr>
          <w:rFonts w:ascii="GHEA Grapalat" w:hAnsi="GHEA Grapalat" w:cs="Sylfaen"/>
          <w:sz w:val="24"/>
          <w:szCs w:val="24"/>
          <w:lang w:val="hy-AM"/>
        </w:rPr>
        <w:t>չոր</w:t>
      </w:r>
      <w:r w:rsidR="00DA05A3" w:rsidRPr="00DE45FC">
        <w:rPr>
          <w:rFonts w:ascii="GHEA Grapalat" w:hAnsi="GHEA Grapalat" w:cs="Sylfaen"/>
          <w:sz w:val="24"/>
          <w:szCs w:val="24"/>
          <w:lang w:val="hy-AM"/>
        </w:rPr>
        <w:softHyphen/>
      </w:r>
      <w:r w:rsidR="00F0212B" w:rsidRPr="00E24CCA">
        <w:rPr>
          <w:rFonts w:ascii="GHEA Grapalat" w:hAnsi="GHEA Grapalat" w:cs="Sylfaen"/>
          <w:sz w:val="24"/>
          <w:szCs w:val="24"/>
          <w:lang w:val="hy-AM"/>
        </w:rPr>
        <w:t>րորդ</w:t>
      </w:r>
      <w:r w:rsidRPr="00E24CCA">
        <w:rPr>
          <w:rFonts w:ascii="GHEA Grapalat" w:hAnsi="GHEA Grapalat" w:cs="Sylfaen"/>
          <w:sz w:val="24"/>
          <w:szCs w:val="24"/>
          <w:lang w:val="hy-AM"/>
        </w:rPr>
        <w:t xml:space="preserve"> պարբերությանը համապատասխան, լիազորված տնտեսական օպերատորի 1-ին տեսակի վկայականի տրամադրմամբ լիազորված տնտեսական օպերատորների ռեեստրում </w:t>
      </w:r>
      <w:r w:rsidR="00CF7D1A" w:rsidRPr="00E24CCA">
        <w:rPr>
          <w:rFonts w:ascii="GHEA Grapalat" w:hAnsi="GHEA Grapalat" w:cs="Sylfaen"/>
          <w:sz w:val="24"/>
          <w:szCs w:val="24"/>
          <w:lang w:val="hy-AM"/>
        </w:rPr>
        <w:t>հաշ</w:t>
      </w:r>
      <w:r w:rsidR="00DA05A3" w:rsidRPr="00DE45FC">
        <w:rPr>
          <w:rFonts w:ascii="GHEA Grapalat" w:hAnsi="GHEA Grapalat" w:cs="Sylfaen"/>
          <w:sz w:val="24"/>
          <w:szCs w:val="24"/>
          <w:lang w:val="hy-AM"/>
        </w:rPr>
        <w:softHyphen/>
      </w:r>
      <w:r w:rsidR="00CF7D1A" w:rsidRPr="00E24CCA">
        <w:rPr>
          <w:rFonts w:ascii="GHEA Grapalat" w:hAnsi="GHEA Grapalat" w:cs="Sylfaen"/>
          <w:sz w:val="24"/>
          <w:szCs w:val="24"/>
          <w:lang w:val="hy-AM"/>
        </w:rPr>
        <w:t>վառ</w:t>
      </w:r>
      <w:r w:rsidR="00194857" w:rsidRPr="00E24CCA">
        <w:rPr>
          <w:rFonts w:ascii="GHEA Grapalat" w:hAnsi="GHEA Grapalat" w:cs="Sylfaen"/>
          <w:sz w:val="24"/>
          <w:szCs w:val="24"/>
          <w:lang w:val="hy-AM"/>
        </w:rPr>
        <w:t>ման</w:t>
      </w:r>
      <w:r w:rsidRPr="00E24CCA">
        <w:rPr>
          <w:rFonts w:ascii="GHEA Grapalat" w:hAnsi="GHEA Grapalat" w:cs="Sylfaen"/>
          <w:sz w:val="24"/>
          <w:szCs w:val="24"/>
          <w:lang w:val="hy-AM"/>
        </w:rPr>
        <w:t xml:space="preserve"> պայման է հանդիսանում որպես մաքսային ներկայացուցիչ մաք</w:t>
      </w:r>
      <w:r w:rsidR="00F9070E">
        <w:rPr>
          <w:rFonts w:ascii="GHEA Grapalat" w:hAnsi="GHEA Grapalat" w:cs="Sylfaen"/>
          <w:sz w:val="24"/>
          <w:szCs w:val="24"/>
          <w:lang w:val="hy-AM"/>
        </w:rPr>
        <w:softHyphen/>
      </w:r>
      <w:r w:rsidRPr="00E24CCA">
        <w:rPr>
          <w:rFonts w:ascii="GHEA Grapalat" w:hAnsi="GHEA Grapalat" w:cs="Sylfaen"/>
          <w:sz w:val="24"/>
          <w:szCs w:val="24"/>
          <w:lang w:val="hy-AM"/>
        </w:rPr>
        <w:t>սա</w:t>
      </w:r>
      <w:r w:rsidR="00DA05A3" w:rsidRPr="00DE45FC">
        <w:rPr>
          <w:rFonts w:ascii="GHEA Grapalat" w:hAnsi="GHEA Grapalat" w:cs="Sylfaen"/>
          <w:sz w:val="24"/>
          <w:szCs w:val="24"/>
          <w:lang w:val="hy-AM"/>
        </w:rPr>
        <w:softHyphen/>
      </w:r>
      <w:r w:rsidRPr="00E24CCA">
        <w:rPr>
          <w:rFonts w:ascii="GHEA Grapalat" w:hAnsi="GHEA Grapalat" w:cs="Sylfaen"/>
          <w:sz w:val="24"/>
          <w:szCs w:val="24"/>
          <w:lang w:val="hy-AM"/>
        </w:rPr>
        <w:t>յին գործի ոլորտում գործունեություն իրականացնող անձանց կողմից յուրաքանչյուր տարվա ընթացքում ոչ պակաս, քան 200 մաքսային հայտարարագրերի ներկայացումը կամ նրանց կող</w:t>
      </w:r>
      <w:r w:rsidR="00DA05A3" w:rsidRPr="00DE45FC">
        <w:rPr>
          <w:rFonts w:ascii="GHEA Grapalat" w:hAnsi="GHEA Grapalat" w:cs="Sylfaen"/>
          <w:sz w:val="24"/>
          <w:szCs w:val="24"/>
          <w:lang w:val="hy-AM"/>
        </w:rPr>
        <w:softHyphen/>
      </w:r>
      <w:r w:rsidRPr="00E24CCA">
        <w:rPr>
          <w:rFonts w:ascii="GHEA Grapalat" w:hAnsi="GHEA Grapalat" w:cs="Sylfaen"/>
          <w:sz w:val="24"/>
          <w:szCs w:val="24"/>
          <w:lang w:val="hy-AM"/>
        </w:rPr>
        <w:t>մից ներկայացված մաքսային հայտարարագրերում յուրաքանչյուր տարվա ընթաց</w:t>
      </w:r>
      <w:r w:rsidR="00CC6197" w:rsidRPr="00CC6197">
        <w:rPr>
          <w:rFonts w:ascii="GHEA Grapalat" w:hAnsi="GHEA Grapalat" w:cs="Sylfaen"/>
          <w:sz w:val="24"/>
          <w:szCs w:val="24"/>
          <w:lang w:val="hy-AM"/>
        </w:rPr>
        <w:softHyphen/>
      </w:r>
      <w:r w:rsidRPr="00E24CCA">
        <w:rPr>
          <w:rFonts w:ascii="GHEA Grapalat" w:hAnsi="GHEA Grapalat" w:cs="Sylfaen"/>
          <w:sz w:val="24"/>
          <w:szCs w:val="24"/>
          <w:lang w:val="hy-AM"/>
        </w:rPr>
        <w:t>քում ոչ պակաս, քան 500.000 եվրոյին համարժեք ընդհանուր արժեքով ապրանք</w:t>
      </w:r>
      <w:r w:rsidR="00F9070E">
        <w:rPr>
          <w:rFonts w:ascii="GHEA Grapalat" w:hAnsi="GHEA Grapalat" w:cs="Sylfaen"/>
          <w:sz w:val="24"/>
          <w:szCs w:val="24"/>
          <w:lang w:val="hy-AM"/>
        </w:rPr>
        <w:softHyphen/>
      </w:r>
      <w:r w:rsidRPr="00E24CCA">
        <w:rPr>
          <w:rFonts w:ascii="GHEA Grapalat" w:hAnsi="GHEA Grapalat" w:cs="Sylfaen"/>
          <w:sz w:val="24"/>
          <w:szCs w:val="24"/>
          <w:lang w:val="hy-AM"/>
        </w:rPr>
        <w:t>ների հայտարա</w:t>
      </w:r>
      <w:r w:rsidR="00DA05A3" w:rsidRPr="00DE45FC">
        <w:rPr>
          <w:rFonts w:ascii="GHEA Grapalat" w:hAnsi="GHEA Grapalat" w:cs="Sylfaen"/>
          <w:sz w:val="24"/>
          <w:szCs w:val="24"/>
          <w:lang w:val="hy-AM"/>
        </w:rPr>
        <w:softHyphen/>
      </w:r>
      <w:r w:rsidRPr="00E24CCA">
        <w:rPr>
          <w:rFonts w:ascii="GHEA Grapalat" w:hAnsi="GHEA Grapalat" w:cs="Sylfaen"/>
          <w:sz w:val="24"/>
          <w:szCs w:val="24"/>
          <w:lang w:val="hy-AM"/>
        </w:rPr>
        <w:t>րա</w:t>
      </w:r>
      <w:r w:rsidR="00DA05A3" w:rsidRPr="00DE45FC">
        <w:rPr>
          <w:rFonts w:ascii="GHEA Grapalat" w:hAnsi="GHEA Grapalat" w:cs="Sylfaen"/>
          <w:sz w:val="24"/>
          <w:szCs w:val="24"/>
          <w:lang w:val="hy-AM"/>
        </w:rPr>
        <w:softHyphen/>
      </w:r>
      <w:r w:rsidRPr="00E24CCA">
        <w:rPr>
          <w:rFonts w:ascii="GHEA Grapalat" w:hAnsi="GHEA Grapalat" w:cs="Sylfaen"/>
          <w:sz w:val="24"/>
          <w:szCs w:val="24"/>
          <w:lang w:val="hy-AM"/>
        </w:rPr>
        <w:t>գրումը՝ հաշվարկված մաքսային մարմնի կողմից դիմումի գրանցման օրվա դրությամբ գոր</w:t>
      </w:r>
      <w:r w:rsidR="00DA05A3" w:rsidRPr="00DE45FC">
        <w:rPr>
          <w:rFonts w:ascii="GHEA Grapalat" w:hAnsi="GHEA Grapalat" w:cs="Sylfaen"/>
          <w:sz w:val="24"/>
          <w:szCs w:val="24"/>
          <w:lang w:val="hy-AM"/>
        </w:rPr>
        <w:softHyphen/>
      </w:r>
      <w:r w:rsidRPr="00E24CCA">
        <w:rPr>
          <w:rFonts w:ascii="GHEA Grapalat" w:hAnsi="GHEA Grapalat" w:cs="Sylfaen"/>
          <w:sz w:val="24"/>
          <w:szCs w:val="24"/>
          <w:lang w:val="hy-AM"/>
        </w:rPr>
        <w:t>ծող փոխարժեքով:</w:t>
      </w:r>
    </w:p>
    <w:p w14:paraId="2254DB1E" w14:textId="77777777" w:rsidR="009842C6" w:rsidRPr="00E24CCA" w:rsidRDefault="009842C6" w:rsidP="00E579E1">
      <w:pPr>
        <w:numPr>
          <w:ilvl w:val="0"/>
          <w:numId w:val="369"/>
        </w:numPr>
        <w:tabs>
          <w:tab w:val="left" w:pos="851"/>
        </w:tabs>
        <w:spacing w:after="0" w:line="360" w:lineRule="auto"/>
        <w:ind w:left="0" w:firstLine="567"/>
        <w:jc w:val="both"/>
        <w:rPr>
          <w:rFonts w:ascii="GHEA Grapalat" w:hAnsi="GHEA Grapalat" w:cs="Sylfaen"/>
          <w:sz w:val="24"/>
          <w:szCs w:val="24"/>
          <w:lang w:val="hy-AM"/>
        </w:rPr>
      </w:pPr>
      <w:r w:rsidRPr="00E24CCA">
        <w:rPr>
          <w:rFonts w:ascii="GHEA Grapalat" w:hAnsi="GHEA Grapalat" w:cs="Sylfaen"/>
          <w:sz w:val="24"/>
          <w:szCs w:val="24"/>
          <w:lang w:val="hy-AM"/>
        </w:rPr>
        <w:t xml:space="preserve">Միության մաքսային օրենսգրքի 433-րդ հոդվածի 1-ին </w:t>
      </w:r>
      <w:r w:rsidR="00F0212B" w:rsidRPr="00E24CCA">
        <w:rPr>
          <w:rFonts w:ascii="GHEA Grapalat" w:hAnsi="GHEA Grapalat" w:cs="Sylfaen"/>
          <w:sz w:val="24"/>
          <w:szCs w:val="24"/>
          <w:lang w:val="hy-AM"/>
        </w:rPr>
        <w:t>մաս</w:t>
      </w:r>
      <w:r w:rsidRPr="00E24CCA">
        <w:rPr>
          <w:rFonts w:ascii="GHEA Grapalat" w:hAnsi="GHEA Grapalat" w:cs="Sylfaen"/>
          <w:sz w:val="24"/>
          <w:szCs w:val="24"/>
          <w:lang w:val="hy-AM"/>
        </w:rPr>
        <w:t xml:space="preserve">ի 1-ին կետի </w:t>
      </w:r>
      <w:r w:rsidR="00F0212B" w:rsidRPr="00E24CCA">
        <w:rPr>
          <w:rFonts w:ascii="GHEA Grapalat" w:hAnsi="GHEA Grapalat" w:cs="Sylfaen"/>
          <w:sz w:val="24"/>
          <w:szCs w:val="24"/>
          <w:lang w:val="hy-AM"/>
        </w:rPr>
        <w:t>հինգե</w:t>
      </w:r>
      <w:r w:rsidR="00DA05A3" w:rsidRPr="00DE45FC">
        <w:rPr>
          <w:rFonts w:ascii="GHEA Grapalat" w:hAnsi="GHEA Grapalat" w:cs="Sylfaen"/>
          <w:sz w:val="24"/>
          <w:szCs w:val="24"/>
          <w:lang w:val="hy-AM"/>
        </w:rPr>
        <w:softHyphen/>
      </w:r>
      <w:r w:rsidR="00F0212B" w:rsidRPr="00E24CCA">
        <w:rPr>
          <w:rFonts w:ascii="GHEA Grapalat" w:hAnsi="GHEA Grapalat" w:cs="Sylfaen"/>
          <w:sz w:val="24"/>
          <w:szCs w:val="24"/>
          <w:lang w:val="hy-AM"/>
        </w:rPr>
        <w:t>րորդ</w:t>
      </w:r>
      <w:r w:rsidRPr="00E24CCA">
        <w:rPr>
          <w:rFonts w:ascii="GHEA Grapalat" w:hAnsi="GHEA Grapalat" w:cs="Sylfaen"/>
          <w:sz w:val="24"/>
          <w:szCs w:val="24"/>
          <w:lang w:val="hy-AM"/>
        </w:rPr>
        <w:t xml:space="preserve"> պարբերությանը համապատասխան, լիազորված տնտեսական օպերատորի 1-ին տեսակի վկայականի տրամադրմամբ լիազորված տնտեսական օպերատորների ռեեստրում </w:t>
      </w:r>
      <w:r w:rsidR="00CF7D1A" w:rsidRPr="00E24CCA">
        <w:rPr>
          <w:rFonts w:ascii="GHEA Grapalat" w:hAnsi="GHEA Grapalat" w:cs="Sylfaen"/>
          <w:sz w:val="24"/>
          <w:szCs w:val="24"/>
          <w:lang w:val="hy-AM"/>
        </w:rPr>
        <w:t>հաշ</w:t>
      </w:r>
      <w:r w:rsidR="00DA05A3" w:rsidRPr="00DE45FC">
        <w:rPr>
          <w:rFonts w:ascii="GHEA Grapalat" w:hAnsi="GHEA Grapalat" w:cs="Sylfaen"/>
          <w:sz w:val="24"/>
          <w:szCs w:val="24"/>
          <w:lang w:val="hy-AM"/>
        </w:rPr>
        <w:softHyphen/>
      </w:r>
      <w:r w:rsidR="00CF7D1A" w:rsidRPr="00E24CCA">
        <w:rPr>
          <w:rFonts w:ascii="GHEA Grapalat" w:hAnsi="GHEA Grapalat" w:cs="Sylfaen"/>
          <w:sz w:val="24"/>
          <w:szCs w:val="24"/>
          <w:lang w:val="hy-AM"/>
        </w:rPr>
        <w:t>վառ</w:t>
      </w:r>
      <w:r w:rsidR="00194857" w:rsidRPr="00E24CCA">
        <w:rPr>
          <w:rFonts w:ascii="GHEA Grapalat" w:hAnsi="GHEA Grapalat" w:cs="Sylfaen"/>
          <w:sz w:val="24"/>
          <w:szCs w:val="24"/>
          <w:lang w:val="hy-AM"/>
        </w:rPr>
        <w:t>ման</w:t>
      </w:r>
      <w:r w:rsidRPr="00E24CCA">
        <w:rPr>
          <w:rFonts w:ascii="GHEA Grapalat" w:hAnsi="GHEA Grapalat" w:cs="Sylfaen"/>
          <w:sz w:val="24"/>
          <w:szCs w:val="24"/>
          <w:lang w:val="hy-AM"/>
        </w:rPr>
        <w:t xml:space="preserve"> պայման է հանդիսանում որպես մաքսային պահեստ</w:t>
      </w:r>
      <w:r w:rsidR="00F9070E">
        <w:rPr>
          <w:rFonts w:ascii="GHEA Grapalat" w:hAnsi="GHEA Grapalat" w:cs="Sylfaen"/>
          <w:sz w:val="24"/>
          <w:szCs w:val="24"/>
          <w:lang w:val="hy-AM"/>
        </w:rPr>
        <w:softHyphen/>
      </w:r>
      <w:r w:rsidRPr="00E24CCA">
        <w:rPr>
          <w:rFonts w:ascii="GHEA Grapalat" w:hAnsi="GHEA Grapalat" w:cs="Sylfaen"/>
          <w:sz w:val="24"/>
          <w:szCs w:val="24"/>
          <w:lang w:val="hy-AM"/>
        </w:rPr>
        <w:t>ների և ժամա</w:t>
      </w:r>
      <w:r w:rsidR="00DA05A3" w:rsidRPr="00DE45FC">
        <w:rPr>
          <w:rFonts w:ascii="GHEA Grapalat" w:hAnsi="GHEA Grapalat" w:cs="Sylfaen"/>
          <w:sz w:val="24"/>
          <w:szCs w:val="24"/>
          <w:lang w:val="hy-AM"/>
        </w:rPr>
        <w:softHyphen/>
      </w:r>
      <w:r w:rsidRPr="00E24CCA">
        <w:rPr>
          <w:rFonts w:ascii="GHEA Grapalat" w:hAnsi="GHEA Grapalat" w:cs="Sylfaen"/>
          <w:sz w:val="24"/>
          <w:szCs w:val="24"/>
          <w:lang w:val="hy-AM"/>
        </w:rPr>
        <w:t>նա</w:t>
      </w:r>
      <w:r w:rsidR="00DA05A3" w:rsidRPr="00DE45FC">
        <w:rPr>
          <w:rFonts w:ascii="GHEA Grapalat" w:hAnsi="GHEA Grapalat" w:cs="Sylfaen"/>
          <w:sz w:val="24"/>
          <w:szCs w:val="24"/>
          <w:lang w:val="hy-AM"/>
        </w:rPr>
        <w:softHyphen/>
      </w:r>
      <w:r w:rsidRPr="00E24CCA">
        <w:rPr>
          <w:rFonts w:ascii="GHEA Grapalat" w:hAnsi="GHEA Grapalat" w:cs="Sylfaen"/>
          <w:sz w:val="24"/>
          <w:szCs w:val="24"/>
          <w:lang w:val="hy-AM"/>
        </w:rPr>
        <w:t>կավոր պահպանման պահեստների կազմակերպիչներ մաքսային գործի ոլորտում գոր</w:t>
      </w:r>
      <w:r w:rsidR="00DA05A3" w:rsidRPr="00DE45FC">
        <w:rPr>
          <w:rFonts w:ascii="GHEA Grapalat" w:hAnsi="GHEA Grapalat" w:cs="Sylfaen"/>
          <w:sz w:val="24"/>
          <w:szCs w:val="24"/>
          <w:lang w:val="hy-AM"/>
        </w:rPr>
        <w:softHyphen/>
      </w:r>
      <w:r w:rsidRPr="00E24CCA">
        <w:rPr>
          <w:rFonts w:ascii="GHEA Grapalat" w:hAnsi="GHEA Grapalat" w:cs="Sylfaen"/>
          <w:sz w:val="24"/>
          <w:szCs w:val="24"/>
          <w:lang w:val="hy-AM"/>
        </w:rPr>
        <w:t>ծու</w:t>
      </w:r>
      <w:r w:rsidR="00DA05A3" w:rsidRPr="00DE45FC">
        <w:rPr>
          <w:rFonts w:ascii="GHEA Grapalat" w:hAnsi="GHEA Grapalat" w:cs="Sylfaen"/>
          <w:sz w:val="24"/>
          <w:szCs w:val="24"/>
          <w:lang w:val="hy-AM"/>
        </w:rPr>
        <w:softHyphen/>
      </w:r>
      <w:r w:rsidRPr="00E24CCA">
        <w:rPr>
          <w:rFonts w:ascii="GHEA Grapalat" w:hAnsi="GHEA Grapalat" w:cs="Sylfaen"/>
          <w:sz w:val="24"/>
          <w:szCs w:val="24"/>
          <w:lang w:val="hy-AM"/>
        </w:rPr>
        <w:t>նեություն իրականացնող անձանց կողմից յուրաքանչյուր տարվա ընթաց</w:t>
      </w:r>
      <w:r w:rsidR="00F9070E">
        <w:rPr>
          <w:rFonts w:ascii="GHEA Grapalat" w:hAnsi="GHEA Grapalat" w:cs="Sylfaen"/>
          <w:sz w:val="24"/>
          <w:szCs w:val="24"/>
          <w:lang w:val="hy-AM"/>
        </w:rPr>
        <w:softHyphen/>
      </w:r>
      <w:r w:rsidRPr="00E24CCA">
        <w:rPr>
          <w:rFonts w:ascii="GHEA Grapalat" w:hAnsi="GHEA Grapalat" w:cs="Sylfaen"/>
          <w:sz w:val="24"/>
          <w:szCs w:val="24"/>
          <w:lang w:val="hy-AM"/>
        </w:rPr>
        <w:t>քում ոչ պակաս, քան 500.000 եվրոյին համարժեք ընդհանուր արժեքով ապրանքների պահ</w:t>
      </w:r>
      <w:r w:rsidR="00F9070E">
        <w:rPr>
          <w:rFonts w:ascii="GHEA Grapalat" w:hAnsi="GHEA Grapalat" w:cs="Sylfaen"/>
          <w:sz w:val="24"/>
          <w:szCs w:val="24"/>
          <w:lang w:val="hy-AM"/>
        </w:rPr>
        <w:softHyphen/>
      </w:r>
      <w:r w:rsidRPr="00E24CCA">
        <w:rPr>
          <w:rFonts w:ascii="GHEA Grapalat" w:hAnsi="GHEA Grapalat" w:cs="Sylfaen"/>
          <w:sz w:val="24"/>
          <w:szCs w:val="24"/>
          <w:lang w:val="hy-AM"/>
        </w:rPr>
        <w:t>պանության իրա</w:t>
      </w:r>
      <w:r w:rsidR="00DA05A3" w:rsidRPr="00DE45FC">
        <w:rPr>
          <w:rFonts w:ascii="GHEA Grapalat" w:hAnsi="GHEA Grapalat" w:cs="Sylfaen"/>
          <w:sz w:val="24"/>
          <w:szCs w:val="24"/>
          <w:lang w:val="hy-AM"/>
        </w:rPr>
        <w:softHyphen/>
      </w:r>
      <w:r w:rsidRPr="00E24CCA">
        <w:rPr>
          <w:rFonts w:ascii="GHEA Grapalat" w:hAnsi="GHEA Grapalat" w:cs="Sylfaen"/>
          <w:sz w:val="24"/>
          <w:szCs w:val="24"/>
          <w:lang w:val="hy-AM"/>
        </w:rPr>
        <w:t>կա</w:t>
      </w:r>
      <w:r w:rsidR="00DA05A3" w:rsidRPr="00DE45FC">
        <w:rPr>
          <w:rFonts w:ascii="GHEA Grapalat" w:hAnsi="GHEA Grapalat" w:cs="Sylfaen"/>
          <w:sz w:val="24"/>
          <w:szCs w:val="24"/>
          <w:lang w:val="hy-AM"/>
        </w:rPr>
        <w:softHyphen/>
      </w:r>
      <w:r w:rsidRPr="00E24CCA">
        <w:rPr>
          <w:rFonts w:ascii="GHEA Grapalat" w:hAnsi="GHEA Grapalat" w:cs="Sylfaen"/>
          <w:sz w:val="24"/>
          <w:szCs w:val="24"/>
          <w:lang w:val="hy-AM"/>
        </w:rPr>
        <w:t>նացումը՝ հաշվարկված մաքսային մարմնի կողմից դիմումի գրանցման օրվա դրությամբ գոր</w:t>
      </w:r>
      <w:r w:rsidR="00DA05A3" w:rsidRPr="00DE45FC">
        <w:rPr>
          <w:rFonts w:ascii="GHEA Grapalat" w:hAnsi="GHEA Grapalat" w:cs="Sylfaen"/>
          <w:sz w:val="24"/>
          <w:szCs w:val="24"/>
          <w:lang w:val="hy-AM"/>
        </w:rPr>
        <w:softHyphen/>
      </w:r>
      <w:r w:rsidRPr="00E24CCA">
        <w:rPr>
          <w:rFonts w:ascii="GHEA Grapalat" w:hAnsi="GHEA Grapalat" w:cs="Sylfaen"/>
          <w:sz w:val="24"/>
          <w:szCs w:val="24"/>
          <w:lang w:val="hy-AM"/>
        </w:rPr>
        <w:t>ծող փոխարժեքով:</w:t>
      </w:r>
    </w:p>
    <w:p w14:paraId="2C66CD37" w14:textId="77777777" w:rsidR="009842C6" w:rsidRPr="00E24CCA" w:rsidRDefault="009842C6" w:rsidP="00E579E1">
      <w:pPr>
        <w:numPr>
          <w:ilvl w:val="0"/>
          <w:numId w:val="369"/>
        </w:numPr>
        <w:tabs>
          <w:tab w:val="left" w:pos="851"/>
        </w:tabs>
        <w:spacing w:after="0" w:line="360" w:lineRule="auto"/>
        <w:ind w:left="0" w:firstLine="567"/>
        <w:jc w:val="both"/>
        <w:rPr>
          <w:rFonts w:ascii="GHEA Grapalat" w:hAnsi="GHEA Grapalat" w:cs="Sylfaen"/>
          <w:sz w:val="24"/>
          <w:szCs w:val="24"/>
          <w:lang w:val="hy-AM"/>
        </w:rPr>
      </w:pPr>
      <w:r w:rsidRPr="00E24CCA">
        <w:rPr>
          <w:rFonts w:ascii="GHEA Grapalat" w:hAnsi="GHEA Grapalat" w:cs="Sylfaen"/>
          <w:sz w:val="24"/>
          <w:szCs w:val="24"/>
          <w:lang w:val="hy-AM"/>
        </w:rPr>
        <w:t>Սույն օրենքով, Վարչական և քրեական իրավախախտումների վերաբերյալ Հայաս</w:t>
      </w:r>
      <w:r w:rsidR="00F9070E">
        <w:rPr>
          <w:rFonts w:ascii="GHEA Grapalat" w:hAnsi="GHEA Grapalat" w:cs="Sylfaen"/>
          <w:sz w:val="24"/>
          <w:szCs w:val="24"/>
          <w:lang w:val="hy-AM"/>
        </w:rPr>
        <w:softHyphen/>
      </w:r>
      <w:r w:rsidRPr="00E24CCA">
        <w:rPr>
          <w:rFonts w:ascii="GHEA Grapalat" w:hAnsi="GHEA Grapalat" w:cs="Sylfaen"/>
          <w:sz w:val="24"/>
          <w:szCs w:val="24"/>
          <w:lang w:val="hy-AM"/>
        </w:rPr>
        <w:t>տանի Հանրապետության օրենսդրությամբ սահմանված այն իրավախախտումների ցանկը, որոնք հիմք են հանդիսանում լիազորված տնտեսական օպերատորների ռեեստրում իրա</w:t>
      </w:r>
      <w:r w:rsidR="00F9070E">
        <w:rPr>
          <w:rFonts w:ascii="GHEA Grapalat" w:hAnsi="GHEA Grapalat" w:cs="Sylfaen"/>
          <w:sz w:val="24"/>
          <w:szCs w:val="24"/>
          <w:lang w:val="hy-AM"/>
        </w:rPr>
        <w:softHyphen/>
      </w:r>
      <w:r w:rsidRPr="00E24CCA">
        <w:rPr>
          <w:rFonts w:ascii="GHEA Grapalat" w:hAnsi="GHEA Grapalat" w:cs="Sylfaen"/>
          <w:sz w:val="24"/>
          <w:szCs w:val="24"/>
          <w:lang w:val="hy-AM"/>
        </w:rPr>
        <w:t>վա</w:t>
      </w:r>
      <w:r w:rsidR="00DA05A3" w:rsidRPr="00DE45FC">
        <w:rPr>
          <w:rFonts w:ascii="GHEA Grapalat" w:hAnsi="GHEA Grapalat" w:cs="Sylfaen"/>
          <w:sz w:val="24"/>
          <w:szCs w:val="24"/>
          <w:lang w:val="hy-AM"/>
        </w:rPr>
        <w:softHyphen/>
      </w:r>
      <w:r w:rsidRPr="00E24CCA">
        <w:rPr>
          <w:rFonts w:ascii="GHEA Grapalat" w:hAnsi="GHEA Grapalat" w:cs="Sylfaen"/>
          <w:sz w:val="24"/>
          <w:szCs w:val="24"/>
          <w:lang w:val="hy-AM"/>
        </w:rPr>
        <w:t>բա</w:t>
      </w:r>
      <w:r w:rsidR="00DA05A3" w:rsidRPr="00DE45FC">
        <w:rPr>
          <w:rFonts w:ascii="GHEA Grapalat" w:hAnsi="GHEA Grapalat" w:cs="Sylfaen"/>
          <w:sz w:val="24"/>
          <w:szCs w:val="24"/>
          <w:lang w:val="hy-AM"/>
        </w:rPr>
        <w:softHyphen/>
      </w:r>
      <w:r w:rsidRPr="00E24CCA">
        <w:rPr>
          <w:rFonts w:ascii="GHEA Grapalat" w:hAnsi="GHEA Grapalat" w:cs="Sylfaen"/>
          <w:sz w:val="24"/>
          <w:szCs w:val="24"/>
          <w:lang w:val="hy-AM"/>
        </w:rPr>
        <w:t>նական անձին չ</w:t>
      </w:r>
      <w:r w:rsidR="00CF7D1A" w:rsidRPr="00E24CCA">
        <w:rPr>
          <w:rFonts w:ascii="GHEA Grapalat" w:hAnsi="GHEA Grapalat" w:cs="Sylfaen"/>
          <w:sz w:val="24"/>
          <w:szCs w:val="24"/>
          <w:lang w:val="hy-AM"/>
        </w:rPr>
        <w:t>հաշվառելու</w:t>
      </w:r>
      <w:r w:rsidRPr="00E24CCA">
        <w:rPr>
          <w:rFonts w:ascii="GHEA Grapalat" w:hAnsi="GHEA Grapalat" w:cs="Sylfaen"/>
          <w:sz w:val="24"/>
          <w:szCs w:val="24"/>
          <w:lang w:val="hy-AM"/>
        </w:rPr>
        <w:t xml:space="preserve">համար, սահմանում է </w:t>
      </w:r>
      <w:r w:rsidR="00256F27" w:rsidRPr="00E24CCA">
        <w:rPr>
          <w:rFonts w:ascii="GHEA Grapalat" w:hAnsi="GHEA Grapalat" w:cs="Sylfaen"/>
          <w:sz w:val="24"/>
          <w:szCs w:val="24"/>
          <w:lang w:val="hy-AM"/>
        </w:rPr>
        <w:t>Կ</w:t>
      </w:r>
      <w:r w:rsidR="00DA05A3">
        <w:rPr>
          <w:rFonts w:ascii="GHEA Grapalat" w:hAnsi="GHEA Grapalat" w:cs="Sylfaen"/>
          <w:sz w:val="24"/>
          <w:szCs w:val="24"/>
          <w:lang w:val="hy-AM"/>
        </w:rPr>
        <w:t>առավարությունը:</w:t>
      </w:r>
    </w:p>
    <w:p w14:paraId="7EDB7D1C" w14:textId="77777777" w:rsidR="009842C6" w:rsidRPr="00E24CCA" w:rsidRDefault="009842C6" w:rsidP="00E579E1">
      <w:pPr>
        <w:numPr>
          <w:ilvl w:val="0"/>
          <w:numId w:val="369"/>
        </w:numPr>
        <w:tabs>
          <w:tab w:val="left" w:pos="851"/>
        </w:tabs>
        <w:spacing w:after="0" w:line="360" w:lineRule="auto"/>
        <w:ind w:left="0" w:firstLine="567"/>
        <w:jc w:val="both"/>
        <w:rPr>
          <w:rFonts w:ascii="GHEA Grapalat" w:hAnsi="GHEA Grapalat" w:cs="Sylfaen"/>
          <w:sz w:val="24"/>
          <w:szCs w:val="24"/>
          <w:lang w:val="hy-AM"/>
        </w:rPr>
      </w:pPr>
      <w:r w:rsidRPr="00E24CCA">
        <w:rPr>
          <w:rFonts w:ascii="GHEA Grapalat" w:hAnsi="GHEA Grapalat" w:cs="Sylfaen"/>
          <w:sz w:val="24"/>
          <w:szCs w:val="24"/>
          <w:lang w:val="hy-AM"/>
        </w:rPr>
        <w:t xml:space="preserve">Միության մաքսային օրենսգրքի 433-րդ հոդվածի 1-ին </w:t>
      </w:r>
      <w:r w:rsidR="00F0212B" w:rsidRPr="00E24CCA">
        <w:rPr>
          <w:rFonts w:ascii="GHEA Grapalat" w:hAnsi="GHEA Grapalat" w:cs="Sylfaen"/>
          <w:sz w:val="24"/>
          <w:szCs w:val="24"/>
          <w:lang w:val="hy-AM"/>
        </w:rPr>
        <w:t>մաս</w:t>
      </w:r>
      <w:r w:rsidRPr="00E24CCA">
        <w:rPr>
          <w:rFonts w:ascii="GHEA Grapalat" w:hAnsi="GHEA Grapalat" w:cs="Sylfaen"/>
          <w:sz w:val="24"/>
          <w:szCs w:val="24"/>
          <w:lang w:val="hy-AM"/>
        </w:rPr>
        <w:t>ի 7-րդ կետին համա</w:t>
      </w:r>
      <w:r w:rsidR="00F9070E">
        <w:rPr>
          <w:rFonts w:ascii="GHEA Grapalat" w:hAnsi="GHEA Grapalat" w:cs="Sylfaen"/>
          <w:sz w:val="24"/>
          <w:szCs w:val="24"/>
          <w:lang w:val="hy-AM"/>
        </w:rPr>
        <w:softHyphen/>
      </w:r>
      <w:r w:rsidR="00DA05A3" w:rsidRPr="00DE45FC">
        <w:rPr>
          <w:rFonts w:ascii="GHEA Grapalat" w:hAnsi="GHEA Grapalat" w:cs="Sylfaen"/>
          <w:sz w:val="24"/>
          <w:szCs w:val="24"/>
          <w:lang w:val="hy-AM"/>
        </w:rPr>
        <w:softHyphen/>
      </w:r>
      <w:r w:rsidRPr="00E24CCA">
        <w:rPr>
          <w:rFonts w:ascii="GHEA Grapalat" w:hAnsi="GHEA Grapalat" w:cs="Sylfaen"/>
          <w:sz w:val="24"/>
          <w:szCs w:val="24"/>
          <w:lang w:val="hy-AM"/>
        </w:rPr>
        <w:t>պատասխան, լիազորված տնտեսական օպերատորների ապրանքների հաշվառման համա</w:t>
      </w:r>
      <w:r w:rsidR="00DA05A3" w:rsidRPr="00DE45FC">
        <w:rPr>
          <w:rFonts w:ascii="GHEA Grapalat" w:hAnsi="GHEA Grapalat" w:cs="Sylfaen"/>
          <w:sz w:val="24"/>
          <w:szCs w:val="24"/>
          <w:lang w:val="hy-AM"/>
        </w:rPr>
        <w:softHyphen/>
      </w:r>
      <w:r w:rsidRPr="00E24CCA">
        <w:rPr>
          <w:rFonts w:ascii="GHEA Grapalat" w:hAnsi="GHEA Grapalat" w:cs="Sylfaen"/>
          <w:sz w:val="24"/>
          <w:szCs w:val="24"/>
          <w:lang w:val="hy-AM"/>
        </w:rPr>
        <w:t>կարգին ներկայացվող պահանջները սահմանում է վերադաս մաքսային մարմինը:</w:t>
      </w:r>
    </w:p>
    <w:p w14:paraId="455B9BF9" w14:textId="77777777" w:rsidR="009842C6" w:rsidRPr="00E24CCA" w:rsidRDefault="009842C6" w:rsidP="00E579E1">
      <w:pPr>
        <w:numPr>
          <w:ilvl w:val="0"/>
          <w:numId w:val="369"/>
        </w:numPr>
        <w:tabs>
          <w:tab w:val="left" w:pos="851"/>
        </w:tabs>
        <w:spacing w:after="0" w:line="360" w:lineRule="auto"/>
        <w:ind w:left="0" w:firstLine="567"/>
        <w:jc w:val="both"/>
        <w:rPr>
          <w:rFonts w:ascii="GHEA Grapalat" w:hAnsi="GHEA Grapalat" w:cs="Sylfaen"/>
          <w:sz w:val="24"/>
          <w:szCs w:val="24"/>
          <w:lang w:val="hy-AM"/>
        </w:rPr>
      </w:pPr>
      <w:r w:rsidRPr="00E24CCA">
        <w:rPr>
          <w:rFonts w:ascii="GHEA Grapalat" w:hAnsi="GHEA Grapalat" w:cs="Sylfaen"/>
          <w:sz w:val="24"/>
          <w:szCs w:val="24"/>
          <w:lang w:val="hy-AM"/>
        </w:rPr>
        <w:t xml:space="preserve">Միության մաքսային օրենսգրքի 433-րդ հոդվածի 4-րդ </w:t>
      </w:r>
      <w:r w:rsidR="00F0212B" w:rsidRPr="00E24CCA">
        <w:rPr>
          <w:rFonts w:ascii="GHEA Grapalat" w:hAnsi="GHEA Grapalat" w:cs="Sylfaen"/>
          <w:sz w:val="24"/>
          <w:szCs w:val="24"/>
          <w:lang w:val="hy-AM"/>
        </w:rPr>
        <w:t>մաս</w:t>
      </w:r>
      <w:r w:rsidRPr="00E24CCA">
        <w:rPr>
          <w:rFonts w:ascii="GHEA Grapalat" w:hAnsi="GHEA Grapalat" w:cs="Sylfaen"/>
          <w:sz w:val="24"/>
          <w:szCs w:val="24"/>
          <w:lang w:val="hy-AM"/>
        </w:rPr>
        <w:t>ին համապատասխան, այն դեպքում, երբ ապրանքների արտադրության և (կամ) արտահանման գործունեություն իրա</w:t>
      </w:r>
      <w:r w:rsidR="00DA05A3" w:rsidRPr="00DE45FC">
        <w:rPr>
          <w:rFonts w:ascii="GHEA Grapalat" w:hAnsi="GHEA Grapalat" w:cs="Sylfaen"/>
          <w:sz w:val="24"/>
          <w:szCs w:val="24"/>
          <w:lang w:val="hy-AM"/>
        </w:rPr>
        <w:softHyphen/>
      </w:r>
      <w:r w:rsidRPr="00E24CCA">
        <w:rPr>
          <w:rFonts w:ascii="GHEA Grapalat" w:hAnsi="GHEA Grapalat" w:cs="Sylfaen"/>
          <w:sz w:val="24"/>
          <w:szCs w:val="24"/>
          <w:lang w:val="hy-AM"/>
        </w:rPr>
        <w:t>կանացնող իավաբանական անձի ֆինանսական կայունությունը չի համապատաս</w:t>
      </w:r>
      <w:r w:rsidR="00F9070E">
        <w:rPr>
          <w:rFonts w:ascii="GHEA Grapalat" w:hAnsi="GHEA Grapalat" w:cs="Sylfaen"/>
          <w:sz w:val="24"/>
          <w:szCs w:val="24"/>
          <w:lang w:val="hy-AM"/>
        </w:rPr>
        <w:softHyphen/>
      </w:r>
      <w:r w:rsidRPr="00E24CCA">
        <w:rPr>
          <w:rFonts w:ascii="GHEA Grapalat" w:hAnsi="GHEA Grapalat" w:cs="Sylfaen"/>
          <w:sz w:val="24"/>
          <w:szCs w:val="24"/>
          <w:lang w:val="hy-AM"/>
        </w:rPr>
        <w:t>խա</w:t>
      </w:r>
      <w:r w:rsidR="00DA05A3" w:rsidRPr="00DE45FC">
        <w:rPr>
          <w:rFonts w:ascii="GHEA Grapalat" w:hAnsi="GHEA Grapalat" w:cs="Sylfaen"/>
          <w:sz w:val="24"/>
          <w:szCs w:val="24"/>
          <w:lang w:val="hy-AM"/>
        </w:rPr>
        <w:softHyphen/>
      </w:r>
      <w:r w:rsidRPr="00E24CCA">
        <w:rPr>
          <w:rFonts w:ascii="GHEA Grapalat" w:hAnsi="GHEA Grapalat" w:cs="Sylfaen"/>
          <w:sz w:val="24"/>
          <w:szCs w:val="24"/>
          <w:lang w:val="hy-AM"/>
        </w:rPr>
        <w:t xml:space="preserve">նում Միության մաքսային օրենսգրքի 433-րդ հոդվածի 7-րդ </w:t>
      </w:r>
      <w:r w:rsidR="00F0212B" w:rsidRPr="00E24CCA">
        <w:rPr>
          <w:rFonts w:ascii="GHEA Grapalat" w:hAnsi="GHEA Grapalat" w:cs="Sylfaen"/>
          <w:sz w:val="24"/>
          <w:szCs w:val="24"/>
          <w:lang w:val="hy-AM"/>
        </w:rPr>
        <w:t>մաս</w:t>
      </w:r>
      <w:r w:rsidRPr="00E24CCA">
        <w:rPr>
          <w:rFonts w:ascii="GHEA Grapalat" w:hAnsi="GHEA Grapalat" w:cs="Sylfaen"/>
          <w:sz w:val="24"/>
          <w:szCs w:val="24"/>
          <w:lang w:val="hy-AM"/>
        </w:rPr>
        <w:t>ով սահմանված կարգով որոշ</w:t>
      </w:r>
      <w:r w:rsidR="00DA05A3" w:rsidRPr="00DE45FC">
        <w:rPr>
          <w:rFonts w:ascii="GHEA Grapalat" w:hAnsi="GHEA Grapalat" w:cs="Sylfaen"/>
          <w:sz w:val="24"/>
          <w:szCs w:val="24"/>
          <w:lang w:val="hy-AM"/>
        </w:rPr>
        <w:softHyphen/>
      </w:r>
      <w:r w:rsidRPr="00E24CCA">
        <w:rPr>
          <w:rFonts w:ascii="GHEA Grapalat" w:hAnsi="GHEA Grapalat" w:cs="Sylfaen"/>
          <w:sz w:val="24"/>
          <w:szCs w:val="24"/>
          <w:lang w:val="hy-AM"/>
        </w:rPr>
        <w:t xml:space="preserve">վող ցուցանիշին, 2-րդ տեսակի վկայականի տրամադրմամբ լիազորված տնտեսական </w:t>
      </w:r>
      <w:r w:rsidRPr="00E24CCA">
        <w:rPr>
          <w:rFonts w:ascii="GHEA Grapalat" w:hAnsi="GHEA Grapalat" w:cs="Sylfaen"/>
          <w:sz w:val="24"/>
          <w:szCs w:val="24"/>
          <w:lang w:val="hy-AM"/>
        </w:rPr>
        <w:lastRenderedPageBreak/>
        <w:t>օպե</w:t>
      </w:r>
      <w:r w:rsidR="00DA05A3" w:rsidRPr="00DE45FC">
        <w:rPr>
          <w:rFonts w:ascii="GHEA Grapalat" w:hAnsi="GHEA Grapalat" w:cs="Sylfaen"/>
          <w:sz w:val="24"/>
          <w:szCs w:val="24"/>
          <w:lang w:val="hy-AM"/>
        </w:rPr>
        <w:softHyphen/>
      </w:r>
      <w:r w:rsidRPr="00E24CCA">
        <w:rPr>
          <w:rFonts w:ascii="GHEA Grapalat" w:hAnsi="GHEA Grapalat" w:cs="Sylfaen"/>
          <w:sz w:val="24"/>
          <w:szCs w:val="24"/>
          <w:lang w:val="hy-AM"/>
        </w:rPr>
        <w:t xml:space="preserve">րատորների ռեեստրում </w:t>
      </w:r>
      <w:r w:rsidR="00CF7D1A" w:rsidRPr="00E24CCA">
        <w:rPr>
          <w:rFonts w:ascii="GHEA Grapalat" w:hAnsi="GHEA Grapalat" w:cs="Sylfaen"/>
          <w:sz w:val="24"/>
          <w:szCs w:val="24"/>
          <w:lang w:val="hy-AM"/>
        </w:rPr>
        <w:t>հաշվառ</w:t>
      </w:r>
      <w:r w:rsidR="00194857" w:rsidRPr="00E24CCA">
        <w:rPr>
          <w:rFonts w:ascii="GHEA Grapalat" w:hAnsi="GHEA Grapalat" w:cs="Sylfaen"/>
          <w:sz w:val="24"/>
          <w:szCs w:val="24"/>
          <w:lang w:val="hy-AM"/>
        </w:rPr>
        <w:t>ման</w:t>
      </w:r>
      <w:r w:rsidRPr="00E24CCA">
        <w:rPr>
          <w:rFonts w:ascii="GHEA Grapalat" w:hAnsi="GHEA Grapalat" w:cs="Sylfaen"/>
          <w:sz w:val="24"/>
          <w:szCs w:val="24"/>
          <w:lang w:val="hy-AM"/>
        </w:rPr>
        <w:t xml:space="preserve"> պայման է հանդիսանում լիազորված տնտե</w:t>
      </w:r>
      <w:r w:rsidR="00DA05A3" w:rsidRPr="00DE45FC">
        <w:rPr>
          <w:rFonts w:ascii="GHEA Grapalat" w:hAnsi="GHEA Grapalat" w:cs="Sylfaen"/>
          <w:sz w:val="24"/>
          <w:szCs w:val="24"/>
          <w:lang w:val="hy-AM"/>
        </w:rPr>
        <w:softHyphen/>
      </w:r>
      <w:r w:rsidRPr="00E24CCA">
        <w:rPr>
          <w:rFonts w:ascii="GHEA Grapalat" w:hAnsi="GHEA Grapalat" w:cs="Sylfaen"/>
          <w:sz w:val="24"/>
          <w:szCs w:val="24"/>
          <w:lang w:val="hy-AM"/>
        </w:rPr>
        <w:t>սական օպերատորի պարտավորությունների կատարման ապահովման տրա</w:t>
      </w:r>
      <w:r w:rsidR="00F9070E">
        <w:rPr>
          <w:rFonts w:ascii="GHEA Grapalat" w:hAnsi="GHEA Grapalat" w:cs="Sylfaen"/>
          <w:sz w:val="24"/>
          <w:szCs w:val="24"/>
          <w:lang w:val="hy-AM"/>
        </w:rPr>
        <w:softHyphen/>
      </w:r>
      <w:r w:rsidRPr="00E24CCA">
        <w:rPr>
          <w:rFonts w:ascii="GHEA Grapalat" w:hAnsi="GHEA Grapalat" w:cs="Sylfaen"/>
          <w:sz w:val="24"/>
          <w:szCs w:val="24"/>
          <w:lang w:val="hy-AM"/>
        </w:rPr>
        <w:t>մադ</w:t>
      </w:r>
      <w:r w:rsidR="00F9070E">
        <w:rPr>
          <w:rFonts w:ascii="GHEA Grapalat" w:hAnsi="GHEA Grapalat" w:cs="Sylfaen"/>
          <w:sz w:val="24"/>
          <w:szCs w:val="24"/>
          <w:lang w:val="hy-AM"/>
        </w:rPr>
        <w:softHyphen/>
      </w:r>
      <w:r w:rsidRPr="00E24CCA">
        <w:rPr>
          <w:rFonts w:ascii="GHEA Grapalat" w:hAnsi="GHEA Grapalat" w:cs="Sylfaen"/>
          <w:sz w:val="24"/>
          <w:szCs w:val="24"/>
          <w:lang w:val="hy-AM"/>
        </w:rPr>
        <w:t>րումը ոչ պակաս, քան 150.000 եվրոյին համարժեք չափով՝ հաշվարկված մաքսային մարմնի կողմից դիմումի գրանցման օրվա դրությամբ գործող փոխարժեքով:</w:t>
      </w:r>
    </w:p>
    <w:p w14:paraId="667B8296" w14:textId="77777777" w:rsidR="009842C6" w:rsidRPr="00E24CCA" w:rsidRDefault="003F2307" w:rsidP="00E579E1">
      <w:pPr>
        <w:numPr>
          <w:ilvl w:val="0"/>
          <w:numId w:val="369"/>
        </w:numPr>
        <w:tabs>
          <w:tab w:val="left" w:pos="851"/>
        </w:tabs>
        <w:spacing w:after="0" w:line="360" w:lineRule="auto"/>
        <w:ind w:left="0" w:firstLine="567"/>
        <w:jc w:val="both"/>
        <w:rPr>
          <w:rFonts w:ascii="GHEA Grapalat" w:hAnsi="GHEA Grapalat" w:cs="Sylfaen"/>
          <w:sz w:val="24"/>
          <w:szCs w:val="24"/>
          <w:lang w:val="hy-AM"/>
        </w:rPr>
      </w:pPr>
      <w:r w:rsidRPr="00E24CCA">
        <w:rPr>
          <w:rFonts w:ascii="GHEA Grapalat" w:hAnsi="GHEA Grapalat" w:cs="Sylfaen"/>
          <w:sz w:val="24"/>
          <w:szCs w:val="24"/>
          <w:lang w:val="hy-AM"/>
        </w:rPr>
        <w:t>Կառավարությունը</w:t>
      </w:r>
      <w:r>
        <w:rPr>
          <w:rFonts w:ascii="GHEA Grapalat" w:hAnsi="GHEA Grapalat" w:cs="Sylfaen"/>
          <w:sz w:val="24"/>
          <w:szCs w:val="24"/>
          <w:lang w:val="hy-AM"/>
        </w:rPr>
        <w:t>,</w:t>
      </w:r>
      <w:r w:rsidRPr="00E24CCA">
        <w:rPr>
          <w:rFonts w:ascii="GHEA Grapalat" w:hAnsi="GHEA Grapalat" w:cs="Sylfaen"/>
          <w:sz w:val="24"/>
          <w:szCs w:val="24"/>
          <w:lang w:val="hy-AM"/>
        </w:rPr>
        <w:t xml:space="preserve"> </w:t>
      </w:r>
      <w:r w:rsidR="009842C6" w:rsidRPr="00E24CCA">
        <w:rPr>
          <w:rFonts w:ascii="GHEA Grapalat" w:hAnsi="GHEA Grapalat" w:cs="Sylfaen"/>
          <w:sz w:val="24"/>
          <w:szCs w:val="24"/>
          <w:lang w:val="hy-AM"/>
        </w:rPr>
        <w:t xml:space="preserve">Միության մաքսային օրենսգրքի 433-րդ հոդվածի 6-րդ </w:t>
      </w:r>
      <w:r w:rsidR="00F0212B" w:rsidRPr="00E24CCA">
        <w:rPr>
          <w:rFonts w:ascii="GHEA Grapalat" w:hAnsi="GHEA Grapalat" w:cs="Sylfaen"/>
          <w:sz w:val="24"/>
          <w:szCs w:val="24"/>
          <w:lang w:val="hy-AM"/>
        </w:rPr>
        <w:t>մաս</w:t>
      </w:r>
      <w:r w:rsidR="009842C6" w:rsidRPr="00E24CCA">
        <w:rPr>
          <w:rFonts w:ascii="GHEA Grapalat" w:hAnsi="GHEA Grapalat" w:cs="Sylfaen"/>
          <w:sz w:val="24"/>
          <w:szCs w:val="24"/>
          <w:lang w:val="hy-AM"/>
        </w:rPr>
        <w:t>ին համա</w:t>
      </w:r>
      <w:r w:rsidR="00DA05A3" w:rsidRPr="00DE45FC">
        <w:rPr>
          <w:rFonts w:ascii="GHEA Grapalat" w:hAnsi="GHEA Grapalat" w:cs="Sylfaen"/>
          <w:sz w:val="24"/>
          <w:szCs w:val="24"/>
          <w:lang w:val="hy-AM"/>
        </w:rPr>
        <w:softHyphen/>
      </w:r>
      <w:r w:rsidR="009842C6" w:rsidRPr="00E24CCA">
        <w:rPr>
          <w:rFonts w:ascii="GHEA Grapalat" w:hAnsi="GHEA Grapalat" w:cs="Sylfaen"/>
          <w:sz w:val="24"/>
          <w:szCs w:val="24"/>
          <w:lang w:val="hy-AM"/>
        </w:rPr>
        <w:t xml:space="preserve">պատասխան, կարող </w:t>
      </w:r>
      <w:r w:rsidR="00256F27" w:rsidRPr="00E24CCA">
        <w:rPr>
          <w:rFonts w:ascii="GHEA Grapalat" w:hAnsi="GHEA Grapalat" w:cs="Sylfaen"/>
          <w:sz w:val="24"/>
          <w:szCs w:val="24"/>
          <w:lang w:val="hy-AM"/>
        </w:rPr>
        <w:t>է</w:t>
      </w:r>
      <w:r w:rsidR="009842C6" w:rsidRPr="00E24CCA">
        <w:rPr>
          <w:rFonts w:ascii="GHEA Grapalat" w:hAnsi="GHEA Grapalat" w:cs="Sylfaen"/>
          <w:sz w:val="24"/>
          <w:szCs w:val="24"/>
          <w:lang w:val="hy-AM"/>
        </w:rPr>
        <w:t xml:space="preserve"> սահմանվել լիազորված տնտեսական օպերատորների ռեեստ</w:t>
      </w:r>
      <w:r w:rsidR="00F9070E">
        <w:rPr>
          <w:rFonts w:ascii="GHEA Grapalat" w:hAnsi="GHEA Grapalat" w:cs="Sylfaen"/>
          <w:sz w:val="24"/>
          <w:szCs w:val="24"/>
          <w:lang w:val="hy-AM"/>
        </w:rPr>
        <w:softHyphen/>
      </w:r>
      <w:r w:rsidR="009842C6" w:rsidRPr="00E24CCA">
        <w:rPr>
          <w:rFonts w:ascii="GHEA Grapalat" w:hAnsi="GHEA Grapalat" w:cs="Sylfaen"/>
          <w:sz w:val="24"/>
          <w:szCs w:val="24"/>
          <w:lang w:val="hy-AM"/>
        </w:rPr>
        <w:t xml:space="preserve">րում իրավաբանական անձի </w:t>
      </w:r>
      <w:r w:rsidR="00CF7D1A" w:rsidRPr="00E24CCA">
        <w:rPr>
          <w:rFonts w:ascii="GHEA Grapalat" w:hAnsi="GHEA Grapalat" w:cs="Sylfaen"/>
          <w:sz w:val="24"/>
          <w:szCs w:val="24"/>
          <w:lang w:val="hy-AM"/>
        </w:rPr>
        <w:t>հաշվառ</w:t>
      </w:r>
      <w:r w:rsidR="007E772A" w:rsidRPr="00E24CCA">
        <w:rPr>
          <w:rFonts w:ascii="GHEA Grapalat" w:hAnsi="GHEA Grapalat" w:cs="Sylfaen"/>
          <w:sz w:val="24"/>
          <w:szCs w:val="24"/>
          <w:lang w:val="hy-AM"/>
        </w:rPr>
        <w:t>ման</w:t>
      </w:r>
      <w:r w:rsidR="009842C6" w:rsidRPr="00E24CCA">
        <w:rPr>
          <w:rFonts w:ascii="GHEA Grapalat" w:hAnsi="GHEA Grapalat" w:cs="Sylfaen"/>
          <w:sz w:val="24"/>
          <w:szCs w:val="24"/>
          <w:lang w:val="hy-AM"/>
        </w:rPr>
        <w:t xml:space="preserve"> լրացուցիչ չափանիշներ:</w:t>
      </w:r>
    </w:p>
    <w:p w14:paraId="2B4D9A3F" w14:textId="77777777" w:rsidR="009842C6" w:rsidRPr="006512B2" w:rsidRDefault="003F2307" w:rsidP="00E579E1">
      <w:pPr>
        <w:numPr>
          <w:ilvl w:val="0"/>
          <w:numId w:val="369"/>
        </w:numPr>
        <w:tabs>
          <w:tab w:val="left" w:pos="851"/>
        </w:tabs>
        <w:spacing w:after="0" w:line="360" w:lineRule="auto"/>
        <w:ind w:left="0" w:firstLine="567"/>
        <w:jc w:val="both"/>
        <w:rPr>
          <w:rFonts w:ascii="GHEA Grapalat" w:hAnsi="GHEA Grapalat"/>
          <w:sz w:val="24"/>
          <w:szCs w:val="24"/>
          <w:lang w:val="hy-AM"/>
        </w:rPr>
      </w:pPr>
      <w:r w:rsidRPr="00E24CCA">
        <w:rPr>
          <w:rFonts w:ascii="GHEA Grapalat" w:hAnsi="GHEA Grapalat" w:cs="Sylfaen"/>
          <w:sz w:val="24"/>
          <w:szCs w:val="24"/>
          <w:lang w:val="hy-AM"/>
        </w:rPr>
        <w:t>Կառավարությունը</w:t>
      </w:r>
      <w:r>
        <w:rPr>
          <w:rFonts w:ascii="GHEA Grapalat" w:hAnsi="GHEA Grapalat" w:cs="Sylfaen"/>
          <w:sz w:val="24"/>
          <w:szCs w:val="24"/>
          <w:lang w:val="hy-AM"/>
        </w:rPr>
        <w:t>,</w:t>
      </w:r>
      <w:r w:rsidRPr="00E24CCA">
        <w:rPr>
          <w:rFonts w:ascii="GHEA Grapalat" w:hAnsi="GHEA Grapalat" w:cs="Sylfaen"/>
          <w:sz w:val="24"/>
          <w:szCs w:val="24"/>
          <w:lang w:val="hy-AM"/>
        </w:rPr>
        <w:t xml:space="preserve"> </w:t>
      </w:r>
      <w:r w:rsidR="009842C6" w:rsidRPr="00E24CCA">
        <w:rPr>
          <w:rFonts w:ascii="GHEA Grapalat" w:hAnsi="GHEA Grapalat" w:cs="Sylfaen"/>
          <w:sz w:val="24"/>
          <w:szCs w:val="24"/>
          <w:lang w:val="hy-AM"/>
        </w:rPr>
        <w:t xml:space="preserve">Միության մաքսային օրենսգրքի 433-րդ հոդվածի 7-րդ </w:t>
      </w:r>
      <w:r w:rsidR="00F0212B" w:rsidRPr="00E24CCA">
        <w:rPr>
          <w:rFonts w:ascii="GHEA Grapalat" w:hAnsi="GHEA Grapalat" w:cs="Sylfaen"/>
          <w:sz w:val="24"/>
          <w:szCs w:val="24"/>
          <w:lang w:val="hy-AM"/>
        </w:rPr>
        <w:t>մաս</w:t>
      </w:r>
      <w:r w:rsidR="009842C6" w:rsidRPr="00E24CCA">
        <w:rPr>
          <w:rFonts w:ascii="GHEA Grapalat" w:hAnsi="GHEA Grapalat" w:cs="Sylfaen"/>
          <w:sz w:val="24"/>
          <w:szCs w:val="24"/>
          <w:lang w:val="hy-AM"/>
        </w:rPr>
        <w:t xml:space="preserve">ին </w:t>
      </w:r>
      <w:r w:rsidR="009842C6" w:rsidRPr="00F9070E">
        <w:rPr>
          <w:rFonts w:ascii="GHEA Grapalat" w:hAnsi="GHEA Grapalat" w:cs="Sylfaen"/>
          <w:sz w:val="24"/>
          <w:szCs w:val="24"/>
          <w:lang w:val="hy-AM"/>
        </w:rPr>
        <w:t>համա</w:t>
      </w:r>
      <w:r w:rsidRPr="00F9070E">
        <w:rPr>
          <w:rFonts w:ascii="GHEA Grapalat" w:hAnsi="GHEA Grapalat" w:cs="Sylfaen"/>
          <w:sz w:val="24"/>
          <w:szCs w:val="24"/>
          <w:lang w:val="hy-AM"/>
        </w:rPr>
        <w:softHyphen/>
      </w:r>
      <w:r w:rsidRPr="00F9070E">
        <w:rPr>
          <w:rFonts w:ascii="GHEA Grapalat" w:hAnsi="GHEA Grapalat" w:cs="Sylfaen"/>
          <w:sz w:val="24"/>
          <w:szCs w:val="24"/>
          <w:lang w:val="hy-AM"/>
        </w:rPr>
        <w:softHyphen/>
      </w:r>
      <w:r w:rsidR="009842C6" w:rsidRPr="00F9070E">
        <w:rPr>
          <w:rFonts w:ascii="GHEA Grapalat" w:hAnsi="GHEA Grapalat" w:cs="Sylfaen"/>
          <w:sz w:val="24"/>
          <w:szCs w:val="24"/>
          <w:lang w:val="hy-AM"/>
        </w:rPr>
        <w:t>պատասխան, կարող է սահմանել</w:t>
      </w:r>
      <w:r w:rsidR="009842C6" w:rsidRPr="00F9070E">
        <w:rPr>
          <w:rFonts w:ascii="GHEA Grapalat" w:hAnsi="GHEA Grapalat"/>
          <w:sz w:val="24"/>
          <w:szCs w:val="24"/>
          <w:lang w:val="hy-AM"/>
        </w:rPr>
        <w:t xml:space="preserve"> լիազորված տնտեսական օպերատորների ռեեստ</w:t>
      </w:r>
      <w:r w:rsidRPr="00F9070E">
        <w:rPr>
          <w:rFonts w:ascii="GHEA Grapalat" w:hAnsi="GHEA Grapalat"/>
          <w:sz w:val="24"/>
          <w:szCs w:val="24"/>
          <w:lang w:val="hy-AM"/>
        </w:rPr>
        <w:softHyphen/>
      </w:r>
      <w:r w:rsidR="009842C6" w:rsidRPr="00F9070E">
        <w:rPr>
          <w:rFonts w:ascii="GHEA Grapalat" w:hAnsi="GHEA Grapalat"/>
          <w:sz w:val="24"/>
          <w:szCs w:val="24"/>
          <w:lang w:val="hy-AM"/>
        </w:rPr>
        <w:t xml:space="preserve">րում </w:t>
      </w:r>
      <w:r w:rsidR="00194857" w:rsidRPr="00F9070E">
        <w:rPr>
          <w:rFonts w:ascii="GHEA Grapalat" w:hAnsi="GHEA Grapalat" w:cs="Sylfaen"/>
          <w:bCs/>
          <w:sz w:val="24"/>
          <w:szCs w:val="24"/>
          <w:lang w:val="hy-AM"/>
        </w:rPr>
        <w:t>հաշվառելու</w:t>
      </w:r>
      <w:r w:rsidR="007E772A" w:rsidRPr="00F9070E">
        <w:rPr>
          <w:rFonts w:ascii="GHEA Grapalat" w:hAnsi="GHEA Grapalat" w:cs="Sylfaen"/>
          <w:bCs/>
          <w:sz w:val="24"/>
          <w:szCs w:val="24"/>
          <w:lang w:val="hy-AM"/>
        </w:rPr>
        <w:t xml:space="preserve"> համար</w:t>
      </w:r>
      <w:r w:rsidR="009842C6" w:rsidRPr="00F9070E">
        <w:rPr>
          <w:rFonts w:ascii="GHEA Grapalat" w:hAnsi="GHEA Grapalat"/>
          <w:sz w:val="24"/>
          <w:szCs w:val="24"/>
          <w:lang w:val="hy-AM"/>
        </w:rPr>
        <w:t xml:space="preserve"> հավակնող</w:t>
      </w:r>
      <w:r w:rsidR="009842C6" w:rsidRPr="006512B2">
        <w:rPr>
          <w:rFonts w:ascii="GHEA Grapalat" w:hAnsi="GHEA Grapalat"/>
          <w:sz w:val="24"/>
          <w:szCs w:val="24"/>
          <w:lang w:val="hy-AM"/>
        </w:rPr>
        <w:t xml:space="preserve"> իրավաբանական անձանց ֆինան</w:t>
      </w:r>
      <w:r>
        <w:rPr>
          <w:rFonts w:ascii="GHEA Grapalat" w:hAnsi="GHEA Grapalat"/>
          <w:sz w:val="24"/>
          <w:szCs w:val="24"/>
          <w:lang w:val="hy-AM"/>
        </w:rPr>
        <w:softHyphen/>
      </w:r>
      <w:r w:rsidR="009842C6" w:rsidRPr="006512B2">
        <w:rPr>
          <w:rFonts w:ascii="GHEA Grapalat" w:hAnsi="GHEA Grapalat"/>
          <w:sz w:val="24"/>
          <w:szCs w:val="24"/>
          <w:lang w:val="hy-AM"/>
        </w:rPr>
        <w:t>սա</w:t>
      </w:r>
      <w:r>
        <w:rPr>
          <w:rFonts w:ascii="GHEA Grapalat" w:hAnsi="GHEA Grapalat"/>
          <w:sz w:val="24"/>
          <w:szCs w:val="24"/>
          <w:lang w:val="hy-AM"/>
        </w:rPr>
        <w:softHyphen/>
      </w:r>
      <w:r w:rsidR="009842C6" w:rsidRPr="006512B2">
        <w:rPr>
          <w:rFonts w:ascii="GHEA Grapalat" w:hAnsi="GHEA Grapalat"/>
          <w:sz w:val="24"/>
          <w:szCs w:val="24"/>
          <w:lang w:val="hy-AM"/>
        </w:rPr>
        <w:t xml:space="preserve">կան կայունության որոշման կարգը՝ </w:t>
      </w:r>
      <w:r w:rsidR="00E50701">
        <w:rPr>
          <w:rFonts w:ascii="GHEA Grapalat" w:hAnsi="GHEA Grapalat"/>
          <w:sz w:val="24"/>
          <w:szCs w:val="24"/>
          <w:lang w:val="hy-AM"/>
        </w:rPr>
        <w:t>Հանձնաժողով</w:t>
      </w:r>
      <w:r w:rsidR="009842C6" w:rsidRPr="006512B2">
        <w:rPr>
          <w:rFonts w:ascii="GHEA Grapalat" w:hAnsi="GHEA Grapalat"/>
          <w:sz w:val="24"/>
          <w:szCs w:val="24"/>
          <w:lang w:val="hy-AM"/>
        </w:rPr>
        <w:t>ի կողմից նախատեսված դեպքերում:</w:t>
      </w:r>
    </w:p>
    <w:p w14:paraId="5B232FFD" w14:textId="77777777" w:rsidR="00F9070E" w:rsidRDefault="00F9070E" w:rsidP="00F9070E">
      <w:pPr>
        <w:spacing w:after="0" w:line="360" w:lineRule="auto"/>
        <w:ind w:firstLine="567"/>
        <w:jc w:val="both"/>
        <w:rPr>
          <w:rFonts w:ascii="GHEA Grapalat" w:hAnsi="GHEA Grapalat" w:cs="Sylfaen"/>
          <w:b/>
          <w:bCs/>
          <w:sz w:val="24"/>
          <w:szCs w:val="24"/>
          <w:lang w:val="hy-AM"/>
        </w:rPr>
      </w:pPr>
    </w:p>
    <w:p w14:paraId="6FF4D33A" w14:textId="1F01919D" w:rsidR="00F9070E" w:rsidRDefault="009842C6" w:rsidP="00F9070E">
      <w:pPr>
        <w:spacing w:after="0" w:line="360" w:lineRule="auto"/>
        <w:ind w:firstLine="567"/>
        <w:jc w:val="both"/>
        <w:rPr>
          <w:rFonts w:ascii="GHEA Grapalat" w:hAnsi="GHEA Grapalat"/>
          <w:b/>
          <w:bCs/>
          <w:sz w:val="24"/>
          <w:szCs w:val="24"/>
          <w:lang w:val="hy-AM"/>
        </w:rPr>
      </w:pPr>
      <w:r w:rsidRPr="006512B2">
        <w:rPr>
          <w:rFonts w:ascii="GHEA Grapalat" w:hAnsi="GHEA Grapalat" w:cs="Sylfaen"/>
          <w:b/>
          <w:bCs/>
          <w:sz w:val="24"/>
          <w:szCs w:val="24"/>
          <w:lang w:val="hy-AM"/>
        </w:rPr>
        <w:t xml:space="preserve">Հոդված </w:t>
      </w:r>
      <w:r w:rsidR="00B12C5A">
        <w:rPr>
          <w:rFonts w:ascii="GHEA Grapalat" w:hAnsi="GHEA Grapalat" w:cs="Sylfaen"/>
          <w:b/>
          <w:bCs/>
          <w:sz w:val="24"/>
          <w:szCs w:val="24"/>
          <w:lang w:val="hy-AM"/>
        </w:rPr>
        <w:t>290</w:t>
      </w:r>
      <w:r w:rsidRPr="006512B2">
        <w:rPr>
          <w:rFonts w:ascii="GHEA Grapalat" w:hAnsi="GHEA Grapalat" w:cs="Sylfaen"/>
          <w:b/>
          <w:bCs/>
          <w:sz w:val="24"/>
          <w:szCs w:val="24"/>
          <w:lang w:val="hy-AM"/>
        </w:rPr>
        <w:t>. Լիազորված տնտեսական օպերատորի շինություններում</w:t>
      </w:r>
      <w:r w:rsidRPr="006512B2">
        <w:rPr>
          <w:rFonts w:ascii="GHEA Grapalat" w:hAnsi="GHEA Grapalat"/>
          <w:b/>
          <w:bCs/>
          <w:sz w:val="24"/>
          <w:szCs w:val="24"/>
          <w:lang w:val="hy-AM"/>
        </w:rPr>
        <w:t>,</w:t>
      </w:r>
    </w:p>
    <w:p w14:paraId="1E583B81" w14:textId="77777777" w:rsidR="00F9070E" w:rsidRDefault="009842C6" w:rsidP="00F9070E">
      <w:pPr>
        <w:spacing w:after="0" w:line="360" w:lineRule="auto"/>
        <w:ind w:firstLine="1985"/>
        <w:jc w:val="both"/>
        <w:rPr>
          <w:rFonts w:ascii="GHEA Grapalat" w:hAnsi="GHEA Grapalat" w:cs="Sylfaen"/>
          <w:b/>
          <w:bCs/>
          <w:sz w:val="24"/>
          <w:szCs w:val="24"/>
          <w:lang w:val="hy-AM"/>
        </w:rPr>
      </w:pPr>
      <w:r w:rsidRPr="006512B2">
        <w:rPr>
          <w:rFonts w:ascii="GHEA Grapalat" w:hAnsi="GHEA Grapalat" w:cs="Sylfaen"/>
          <w:b/>
          <w:bCs/>
          <w:sz w:val="24"/>
          <w:szCs w:val="24"/>
          <w:lang w:val="hy-AM"/>
        </w:rPr>
        <w:t>տարածքներում և (կամ) բաց հրապարակներում</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ապրանքների</w:t>
      </w:r>
    </w:p>
    <w:p w14:paraId="39EF78D7" w14:textId="77777777" w:rsidR="009842C6" w:rsidRPr="006512B2" w:rsidRDefault="009842C6" w:rsidP="00F9070E">
      <w:pPr>
        <w:spacing w:after="0" w:line="360" w:lineRule="auto"/>
        <w:ind w:firstLine="1985"/>
        <w:jc w:val="both"/>
        <w:rPr>
          <w:rFonts w:ascii="GHEA Grapalat" w:hAnsi="GHEA Grapalat" w:cs="Courier New"/>
          <w:b/>
          <w:bCs/>
          <w:sz w:val="24"/>
          <w:szCs w:val="24"/>
          <w:lang w:val="hy-AM"/>
        </w:rPr>
      </w:pPr>
      <w:r w:rsidRPr="006512B2">
        <w:rPr>
          <w:rFonts w:ascii="GHEA Grapalat" w:hAnsi="GHEA Grapalat" w:cs="Sylfaen"/>
          <w:b/>
          <w:bCs/>
          <w:sz w:val="24"/>
          <w:szCs w:val="24"/>
          <w:lang w:val="hy-AM"/>
        </w:rPr>
        <w:t>ժամանակավոր պահպան</w:t>
      </w:r>
      <w:r w:rsidR="0012359A" w:rsidRPr="0012359A">
        <w:rPr>
          <w:rFonts w:ascii="GHEA Grapalat" w:hAnsi="GHEA Grapalat"/>
          <w:b/>
          <w:color w:val="000000"/>
          <w:sz w:val="24"/>
          <w:szCs w:val="24"/>
          <w:lang w:val="hy-AM"/>
        </w:rPr>
        <w:t>ման</w:t>
      </w:r>
      <w:r w:rsidRPr="006512B2">
        <w:rPr>
          <w:rFonts w:ascii="GHEA Grapalat" w:hAnsi="GHEA Grapalat" w:cs="Sylfaen"/>
          <w:b/>
          <w:bCs/>
          <w:sz w:val="24"/>
          <w:szCs w:val="24"/>
          <w:lang w:val="hy-AM"/>
        </w:rPr>
        <w:t xml:space="preserve"> առանձնահատկությունները</w:t>
      </w:r>
      <w:r w:rsidRPr="006512B2">
        <w:rPr>
          <w:rFonts w:ascii="Courier New" w:hAnsi="Courier New" w:cs="Courier New"/>
          <w:b/>
          <w:bCs/>
          <w:sz w:val="24"/>
          <w:szCs w:val="24"/>
          <w:lang w:val="hy-AM"/>
        </w:rPr>
        <w:t> </w:t>
      </w:r>
    </w:p>
    <w:p w14:paraId="32FB93B1" w14:textId="77777777" w:rsidR="009842C6" w:rsidRPr="006512B2" w:rsidRDefault="009842C6" w:rsidP="00E579E1">
      <w:pPr>
        <w:numPr>
          <w:ilvl w:val="0"/>
          <w:numId w:val="370"/>
        </w:numPr>
        <w:tabs>
          <w:tab w:val="left" w:pos="851"/>
        </w:tabs>
        <w:spacing w:after="0" w:line="360" w:lineRule="auto"/>
        <w:ind w:left="0" w:firstLine="567"/>
        <w:jc w:val="both"/>
        <w:rPr>
          <w:rFonts w:ascii="GHEA Grapalat" w:hAnsi="GHEA Grapalat" w:cs="Tahoma"/>
          <w:sz w:val="24"/>
          <w:szCs w:val="24"/>
          <w:lang w:val="hy-AM"/>
        </w:rPr>
      </w:pPr>
      <w:r w:rsidRPr="006512B2">
        <w:rPr>
          <w:rFonts w:ascii="GHEA Grapalat" w:hAnsi="GHEA Grapalat" w:cs="Tahoma"/>
          <w:sz w:val="24"/>
          <w:szCs w:val="24"/>
          <w:lang w:val="hy-AM"/>
        </w:rPr>
        <w:t>Լիազորված տնտեսական օպերատորի շինություններում, տարածքներում և (կամ) բաց հրապարակներում ապրանքների ժամանակավոր պահպանու</w:t>
      </w:r>
      <w:r w:rsidR="0012359A">
        <w:rPr>
          <w:rFonts w:ascii="GHEA Grapalat" w:hAnsi="GHEA Grapalat" w:cs="Tahoma"/>
          <w:sz w:val="24"/>
          <w:szCs w:val="24"/>
          <w:lang w:val="hy-AM"/>
        </w:rPr>
        <w:t>մն</w:t>
      </w:r>
      <w:r w:rsidRPr="006512B2">
        <w:rPr>
          <w:rFonts w:ascii="GHEA Grapalat" w:hAnsi="GHEA Grapalat" w:cs="Tahoma"/>
          <w:sz w:val="24"/>
          <w:szCs w:val="24"/>
          <w:lang w:val="hy-AM"/>
        </w:rPr>
        <w:t xml:space="preserve"> իրականացվում է Միության մաքսային օրենսգրքի 439-րդ հոդվածին համապատասխան:</w:t>
      </w:r>
    </w:p>
    <w:p w14:paraId="785DC0FE" w14:textId="77777777" w:rsidR="009842C6" w:rsidRPr="006512B2" w:rsidRDefault="009842C6" w:rsidP="00E579E1">
      <w:pPr>
        <w:numPr>
          <w:ilvl w:val="0"/>
          <w:numId w:val="370"/>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Tahoma"/>
          <w:sz w:val="24"/>
          <w:szCs w:val="24"/>
          <w:lang w:val="hy-AM"/>
        </w:rPr>
        <w:t>Լիազորված տնտեսական օպերատորի շինություններում, տարածքներում և (կամ) բաց հրապարակներում ժամանակավոր պահպանվող ապրանքների և այլ ապրանքների պահ</w:t>
      </w:r>
      <w:r w:rsidR="00DA05A3" w:rsidRPr="00DE45FC">
        <w:rPr>
          <w:rFonts w:ascii="GHEA Grapalat" w:hAnsi="GHEA Grapalat" w:cs="Tahoma"/>
          <w:sz w:val="24"/>
          <w:szCs w:val="24"/>
          <w:lang w:val="hy-AM"/>
        </w:rPr>
        <w:softHyphen/>
      </w:r>
      <w:r w:rsidRPr="006512B2">
        <w:rPr>
          <w:rFonts w:ascii="GHEA Grapalat" w:hAnsi="GHEA Grapalat" w:cs="Tahoma"/>
          <w:sz w:val="24"/>
          <w:szCs w:val="24"/>
          <w:lang w:val="hy-AM"/>
        </w:rPr>
        <w:t xml:space="preserve">պանության առանձնահատկությունները սահմանում է </w:t>
      </w:r>
      <w:r w:rsidR="00256F27">
        <w:rPr>
          <w:rFonts w:ascii="GHEA Grapalat" w:hAnsi="GHEA Grapalat" w:cs="Tahoma"/>
          <w:sz w:val="24"/>
          <w:szCs w:val="24"/>
          <w:lang w:val="hy-AM"/>
        </w:rPr>
        <w:t>Կ</w:t>
      </w:r>
      <w:r w:rsidRPr="006512B2">
        <w:rPr>
          <w:rFonts w:ascii="GHEA Grapalat" w:hAnsi="GHEA Grapalat" w:cs="Tahoma"/>
          <w:sz w:val="24"/>
          <w:szCs w:val="24"/>
          <w:lang w:val="hy-AM"/>
        </w:rPr>
        <w:t>առավարությունը:</w:t>
      </w:r>
    </w:p>
    <w:p w14:paraId="3FC1CC5B" w14:textId="77777777" w:rsidR="00F9070E" w:rsidRDefault="00F9070E" w:rsidP="00F9070E">
      <w:pPr>
        <w:spacing w:after="0" w:line="360" w:lineRule="auto"/>
        <w:ind w:firstLine="567"/>
        <w:jc w:val="both"/>
        <w:rPr>
          <w:rFonts w:ascii="GHEA Grapalat" w:hAnsi="GHEA Grapalat" w:cs="Sylfaen"/>
          <w:b/>
          <w:bCs/>
          <w:sz w:val="24"/>
          <w:szCs w:val="24"/>
          <w:lang w:val="hy-AM"/>
        </w:rPr>
      </w:pPr>
    </w:p>
    <w:p w14:paraId="08C9911C" w14:textId="21F14544" w:rsidR="00F9070E" w:rsidRDefault="009842C6" w:rsidP="00F9070E">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t xml:space="preserve">Հոդված </w:t>
      </w:r>
      <w:r w:rsidR="00B12C5A">
        <w:rPr>
          <w:rFonts w:ascii="GHEA Grapalat" w:hAnsi="GHEA Grapalat" w:cs="Sylfaen"/>
          <w:b/>
          <w:bCs/>
          <w:sz w:val="24"/>
          <w:szCs w:val="24"/>
          <w:lang w:val="hy-AM"/>
        </w:rPr>
        <w:t>291</w:t>
      </w:r>
      <w:r w:rsidRPr="006512B2">
        <w:rPr>
          <w:rFonts w:ascii="GHEA Grapalat" w:hAnsi="GHEA Grapalat" w:cs="Sylfaen"/>
          <w:b/>
          <w:bCs/>
          <w:sz w:val="24"/>
          <w:szCs w:val="24"/>
          <w:lang w:val="hy-AM"/>
        </w:rPr>
        <w:t>. Լիազորված</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տնտեսական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օպերատորների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ռեեստրում</w:t>
      </w:r>
    </w:p>
    <w:p w14:paraId="37D08EAD" w14:textId="77777777" w:rsidR="009842C6" w:rsidRPr="006512B2" w:rsidRDefault="00194857" w:rsidP="00F9070E">
      <w:pPr>
        <w:spacing w:after="0" w:line="360" w:lineRule="auto"/>
        <w:ind w:firstLine="1560"/>
        <w:jc w:val="both"/>
        <w:rPr>
          <w:rFonts w:ascii="GHEA Grapalat" w:hAnsi="GHEA Grapalat" w:cs="Courier New"/>
          <w:b/>
          <w:bCs/>
          <w:sz w:val="24"/>
          <w:szCs w:val="24"/>
          <w:lang w:val="hy-AM"/>
        </w:rPr>
      </w:pPr>
      <w:r w:rsidRPr="006512B2">
        <w:rPr>
          <w:rFonts w:ascii="GHEA Grapalat" w:hAnsi="GHEA Grapalat" w:cs="Sylfaen"/>
          <w:b/>
          <w:bCs/>
          <w:sz w:val="24"/>
          <w:szCs w:val="24"/>
          <w:lang w:val="hy-AM"/>
        </w:rPr>
        <w:t>հաշվառ</w:t>
      </w:r>
      <w:r w:rsidR="007E772A" w:rsidRPr="006512B2">
        <w:rPr>
          <w:rFonts w:ascii="GHEA Grapalat" w:hAnsi="GHEA Grapalat" w:cs="Sylfaen"/>
          <w:b/>
          <w:bCs/>
          <w:sz w:val="24"/>
          <w:szCs w:val="24"/>
          <w:lang w:val="hy-AM"/>
        </w:rPr>
        <w:t>ման</w:t>
      </w:r>
      <w:r w:rsidRPr="006512B2" w:rsidDel="00194857">
        <w:rPr>
          <w:rFonts w:ascii="GHEA Grapalat" w:hAnsi="GHEA Grapalat" w:cs="Sylfaen"/>
          <w:b/>
          <w:bCs/>
          <w:sz w:val="24"/>
          <w:szCs w:val="24"/>
          <w:lang w:val="hy-AM"/>
        </w:rPr>
        <w:t xml:space="preserve"> </w:t>
      </w:r>
      <w:r w:rsidR="009842C6" w:rsidRPr="006512B2">
        <w:rPr>
          <w:rFonts w:ascii="GHEA Grapalat" w:hAnsi="GHEA Grapalat" w:cs="Sylfaen"/>
          <w:b/>
          <w:bCs/>
          <w:sz w:val="24"/>
          <w:szCs w:val="24"/>
          <w:lang w:val="hy-AM"/>
        </w:rPr>
        <w:t>նպատակով ներկայացվող</w:t>
      </w:r>
      <w:r w:rsidR="009842C6" w:rsidRPr="006512B2">
        <w:rPr>
          <w:rFonts w:ascii="GHEA Grapalat" w:hAnsi="GHEA Grapalat"/>
          <w:b/>
          <w:bCs/>
          <w:sz w:val="24"/>
          <w:szCs w:val="24"/>
          <w:lang w:val="hy-AM"/>
        </w:rPr>
        <w:t xml:space="preserve"> </w:t>
      </w:r>
      <w:r w:rsidR="009842C6" w:rsidRPr="006512B2">
        <w:rPr>
          <w:rFonts w:ascii="GHEA Grapalat" w:hAnsi="GHEA Grapalat" w:cs="Sylfaen"/>
          <w:b/>
          <w:bCs/>
          <w:sz w:val="24"/>
          <w:szCs w:val="24"/>
          <w:lang w:val="hy-AM"/>
        </w:rPr>
        <w:t>դիմումը</w:t>
      </w:r>
      <w:r w:rsidR="009842C6" w:rsidRPr="006512B2">
        <w:rPr>
          <w:rFonts w:ascii="Courier New" w:hAnsi="Courier New" w:cs="Courier New"/>
          <w:b/>
          <w:bCs/>
          <w:sz w:val="24"/>
          <w:szCs w:val="24"/>
          <w:lang w:val="hy-AM"/>
        </w:rPr>
        <w:t> </w:t>
      </w:r>
    </w:p>
    <w:p w14:paraId="56FE62D4" w14:textId="77777777" w:rsidR="009842C6" w:rsidRPr="00F9070E" w:rsidRDefault="009842C6" w:rsidP="00E579E1">
      <w:pPr>
        <w:numPr>
          <w:ilvl w:val="0"/>
          <w:numId w:val="371"/>
        </w:numPr>
        <w:tabs>
          <w:tab w:val="left" w:pos="851"/>
        </w:tabs>
        <w:spacing w:after="0" w:line="360" w:lineRule="auto"/>
        <w:ind w:left="0" w:firstLine="567"/>
        <w:jc w:val="both"/>
        <w:rPr>
          <w:rFonts w:ascii="GHEA Grapalat" w:hAnsi="GHEA Grapalat" w:cs="Sylfaen"/>
          <w:sz w:val="24"/>
          <w:szCs w:val="24"/>
          <w:lang w:val="hy-AM"/>
        </w:rPr>
      </w:pPr>
      <w:r w:rsidRPr="00DA05A3">
        <w:rPr>
          <w:rFonts w:ascii="GHEA Grapalat" w:hAnsi="GHEA Grapalat" w:cs="Sylfaen"/>
          <w:sz w:val="24"/>
          <w:szCs w:val="24"/>
          <w:lang w:val="hy-AM"/>
        </w:rPr>
        <w:t>Լիազորված</w:t>
      </w:r>
      <w:r w:rsidRPr="00DA05A3">
        <w:rPr>
          <w:rFonts w:ascii="GHEA Grapalat" w:hAnsi="GHEA Grapalat"/>
          <w:sz w:val="24"/>
          <w:szCs w:val="24"/>
          <w:lang w:val="hy-AM"/>
        </w:rPr>
        <w:t xml:space="preserve"> </w:t>
      </w:r>
      <w:r w:rsidRPr="00DA05A3">
        <w:rPr>
          <w:rFonts w:ascii="GHEA Grapalat" w:hAnsi="GHEA Grapalat" w:cs="Sylfaen"/>
          <w:sz w:val="24"/>
          <w:szCs w:val="24"/>
          <w:lang w:val="hy-AM"/>
        </w:rPr>
        <w:t>տնտեսական</w:t>
      </w:r>
      <w:r w:rsidRPr="00DA05A3">
        <w:rPr>
          <w:rFonts w:ascii="GHEA Grapalat" w:hAnsi="GHEA Grapalat"/>
          <w:sz w:val="24"/>
          <w:szCs w:val="24"/>
          <w:lang w:val="hy-AM"/>
        </w:rPr>
        <w:t xml:space="preserve"> </w:t>
      </w:r>
      <w:r w:rsidRPr="00DA05A3">
        <w:rPr>
          <w:rFonts w:ascii="GHEA Grapalat" w:hAnsi="GHEA Grapalat" w:cs="Sylfaen"/>
          <w:sz w:val="24"/>
          <w:szCs w:val="24"/>
          <w:lang w:val="hy-AM"/>
        </w:rPr>
        <w:t>օպերատորների</w:t>
      </w:r>
      <w:r w:rsidRPr="00DA05A3">
        <w:rPr>
          <w:rFonts w:ascii="GHEA Grapalat" w:hAnsi="GHEA Grapalat"/>
          <w:sz w:val="24"/>
          <w:szCs w:val="24"/>
          <w:lang w:val="hy-AM"/>
        </w:rPr>
        <w:t xml:space="preserve"> </w:t>
      </w:r>
      <w:r w:rsidRPr="00DA05A3">
        <w:rPr>
          <w:rFonts w:ascii="GHEA Grapalat" w:hAnsi="GHEA Grapalat" w:cs="Sylfaen"/>
          <w:sz w:val="24"/>
          <w:szCs w:val="24"/>
          <w:lang w:val="hy-AM"/>
        </w:rPr>
        <w:t xml:space="preserve">ռեեստրում </w:t>
      </w:r>
      <w:r w:rsidR="00194857" w:rsidRPr="00DA05A3">
        <w:rPr>
          <w:rFonts w:ascii="GHEA Grapalat" w:hAnsi="GHEA Grapalat" w:cs="Sylfaen"/>
          <w:bCs/>
          <w:sz w:val="24"/>
          <w:szCs w:val="24"/>
          <w:lang w:val="hy-AM"/>
        </w:rPr>
        <w:t>հաշվառ</w:t>
      </w:r>
      <w:r w:rsidR="007E772A" w:rsidRPr="00DA05A3">
        <w:rPr>
          <w:rFonts w:ascii="GHEA Grapalat" w:hAnsi="GHEA Grapalat" w:cs="Sylfaen"/>
          <w:bCs/>
          <w:sz w:val="24"/>
          <w:szCs w:val="24"/>
          <w:lang w:val="hy-AM"/>
        </w:rPr>
        <w:t>ման</w:t>
      </w:r>
      <w:r w:rsidRPr="00DA05A3">
        <w:rPr>
          <w:rFonts w:ascii="GHEA Grapalat" w:hAnsi="GHEA Grapalat"/>
          <w:sz w:val="24"/>
          <w:szCs w:val="24"/>
          <w:lang w:val="hy-AM"/>
        </w:rPr>
        <w:t xml:space="preserve"> </w:t>
      </w:r>
      <w:r w:rsidRPr="006512B2">
        <w:rPr>
          <w:rFonts w:ascii="GHEA Grapalat" w:hAnsi="GHEA Grapalat" w:cs="Sylfaen"/>
          <w:sz w:val="24"/>
          <w:szCs w:val="24"/>
          <w:lang w:val="hy-AM"/>
        </w:rPr>
        <w:t>նպա</w:t>
      </w:r>
      <w:r w:rsidR="00DA05A3" w:rsidRPr="00DE45FC">
        <w:rPr>
          <w:rFonts w:ascii="GHEA Grapalat" w:hAnsi="GHEA Grapalat" w:cs="Sylfaen"/>
          <w:sz w:val="24"/>
          <w:szCs w:val="24"/>
          <w:lang w:val="hy-AM"/>
        </w:rPr>
        <w:softHyphen/>
      </w:r>
      <w:r w:rsidRPr="006512B2">
        <w:rPr>
          <w:rFonts w:ascii="GHEA Grapalat" w:hAnsi="GHEA Grapalat" w:cs="Sylfaen"/>
          <w:sz w:val="24"/>
          <w:szCs w:val="24"/>
          <w:lang w:val="hy-AM"/>
        </w:rPr>
        <w:t>տա</w:t>
      </w:r>
      <w:r w:rsidR="00DA05A3" w:rsidRPr="00DE45FC">
        <w:rPr>
          <w:rFonts w:ascii="GHEA Grapalat" w:hAnsi="GHEA Grapalat" w:cs="Sylfaen"/>
          <w:sz w:val="24"/>
          <w:szCs w:val="24"/>
          <w:lang w:val="hy-AM"/>
        </w:rPr>
        <w:softHyphen/>
      </w:r>
      <w:r w:rsidRPr="006512B2">
        <w:rPr>
          <w:rFonts w:ascii="GHEA Grapalat" w:hAnsi="GHEA Grapalat" w:cs="Sylfaen"/>
          <w:sz w:val="24"/>
          <w:szCs w:val="24"/>
          <w:lang w:val="hy-AM"/>
        </w:rPr>
        <w:t>կով</w:t>
      </w:r>
      <w:r w:rsidRPr="006512B2">
        <w:rPr>
          <w:rFonts w:ascii="GHEA Grapalat" w:hAnsi="GHEA Grapalat"/>
          <w:sz w:val="24"/>
          <w:szCs w:val="24"/>
          <w:lang w:val="hy-AM"/>
        </w:rPr>
        <w:t xml:space="preserve"> իրավաբանական անձը </w:t>
      </w:r>
      <w:r w:rsidRPr="006512B2">
        <w:rPr>
          <w:rFonts w:ascii="GHEA Grapalat" w:hAnsi="GHEA Grapalat" w:cs="Sylfaen"/>
          <w:sz w:val="24"/>
          <w:szCs w:val="24"/>
          <w:lang w:val="hy-AM"/>
        </w:rPr>
        <w:t>վերադաս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էլեկտրոնային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թղթային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եղա</w:t>
      </w:r>
      <w:r w:rsidR="00DA05A3" w:rsidRPr="00DE45FC">
        <w:rPr>
          <w:rFonts w:ascii="GHEA Grapalat" w:hAnsi="GHEA Grapalat" w:cs="Sylfaen"/>
          <w:sz w:val="24"/>
          <w:szCs w:val="24"/>
          <w:lang w:val="hy-AM"/>
        </w:rPr>
        <w:softHyphen/>
      </w:r>
      <w:r w:rsidRPr="006512B2">
        <w:rPr>
          <w:rFonts w:ascii="GHEA Grapalat" w:hAnsi="GHEA Grapalat" w:cs="Sylfaen"/>
          <w:sz w:val="24"/>
          <w:szCs w:val="24"/>
          <w:lang w:val="hy-AM"/>
        </w:rPr>
        <w:t>նակով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պետք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դիմում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ձևը, լրացման կարգը, ինչպես նաև նշված դիմումի մեջ ներառված տեղեկությունները հավաստող փաստաթղթերի ցանկը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w:t>
      </w:r>
      <w:r w:rsidR="00DA05A3" w:rsidRPr="00DE45FC">
        <w:rPr>
          <w:rFonts w:ascii="GHEA Grapalat" w:hAnsi="GHEA Grapalat" w:cs="Sylfaen"/>
          <w:sz w:val="24"/>
          <w:szCs w:val="24"/>
          <w:lang w:val="hy-AM"/>
        </w:rPr>
        <w:softHyphen/>
      </w:r>
      <w:r w:rsidRPr="006512B2">
        <w:rPr>
          <w:rFonts w:ascii="GHEA Grapalat" w:hAnsi="GHEA Grapalat" w:cs="Sylfaen"/>
          <w:sz w:val="24"/>
          <w:szCs w:val="24"/>
          <w:lang w:val="hy-AM"/>
        </w:rPr>
        <w:t>մա</w:t>
      </w:r>
      <w:r w:rsidR="00DA05A3" w:rsidRPr="00DE45FC">
        <w:rPr>
          <w:rFonts w:ascii="GHEA Grapalat" w:hAnsi="GHEA Grapalat" w:cs="Sylfaen"/>
          <w:sz w:val="24"/>
          <w:szCs w:val="24"/>
          <w:lang w:val="hy-AM"/>
        </w:rPr>
        <w:softHyphen/>
      </w:r>
      <w:r w:rsidRPr="006512B2">
        <w:rPr>
          <w:rFonts w:ascii="GHEA Grapalat" w:hAnsi="GHEA Grapalat" w:cs="Sylfaen"/>
          <w:sz w:val="24"/>
          <w:szCs w:val="24"/>
          <w:lang w:val="hy-AM"/>
        </w:rPr>
        <w:t>նում</w:t>
      </w:r>
      <w:r w:rsidRPr="00F9070E">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F9070E">
        <w:rPr>
          <w:rFonts w:ascii="GHEA Grapalat" w:hAnsi="GHEA Grapalat" w:cs="Sylfaen"/>
          <w:sz w:val="24"/>
          <w:szCs w:val="24"/>
          <w:lang w:val="hy-AM"/>
        </w:rPr>
        <w:t xml:space="preserve"> </w:t>
      </w:r>
      <w:r w:rsidR="00E50701">
        <w:rPr>
          <w:rFonts w:ascii="GHEA Grapalat" w:hAnsi="GHEA Grapalat" w:cs="Sylfaen"/>
          <w:sz w:val="24"/>
          <w:szCs w:val="24"/>
          <w:lang w:val="hy-AM"/>
        </w:rPr>
        <w:t>Հանձնաժողով</w:t>
      </w:r>
      <w:r w:rsidRPr="006512B2">
        <w:rPr>
          <w:rFonts w:ascii="GHEA Grapalat" w:hAnsi="GHEA Grapalat" w:cs="Sylfaen"/>
          <w:sz w:val="24"/>
          <w:szCs w:val="24"/>
          <w:lang w:val="hy-AM"/>
        </w:rPr>
        <w:t>ը</w:t>
      </w:r>
      <w:r w:rsidRPr="00F9070E">
        <w:rPr>
          <w:rFonts w:ascii="GHEA Grapalat" w:hAnsi="GHEA Grapalat" w:cs="Sylfaen"/>
          <w:sz w:val="24"/>
          <w:szCs w:val="24"/>
          <w:lang w:val="hy-AM"/>
        </w:rPr>
        <w:t>:</w:t>
      </w:r>
    </w:p>
    <w:p w14:paraId="78225300" w14:textId="77777777" w:rsidR="009842C6" w:rsidRPr="00F9070E" w:rsidRDefault="009842C6" w:rsidP="00E579E1">
      <w:pPr>
        <w:numPr>
          <w:ilvl w:val="0"/>
          <w:numId w:val="371"/>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Իրավաբանական անձը սույն հոդվածի 1-ին մասով նախատեսված</w:t>
      </w:r>
      <w:r w:rsidRPr="00F9070E">
        <w:rPr>
          <w:rFonts w:ascii="GHEA Grapalat" w:hAnsi="GHEA Grapalat" w:cs="Sylfaen"/>
          <w:sz w:val="24"/>
          <w:szCs w:val="24"/>
          <w:lang w:val="hy-AM"/>
        </w:rPr>
        <w:t xml:space="preserve"> </w:t>
      </w:r>
      <w:r w:rsidRPr="006512B2">
        <w:rPr>
          <w:rFonts w:ascii="GHEA Grapalat" w:hAnsi="GHEA Grapalat" w:cs="Sylfaen"/>
          <w:sz w:val="24"/>
          <w:szCs w:val="24"/>
          <w:lang w:val="hy-AM"/>
        </w:rPr>
        <w:t>դիմումի</w:t>
      </w:r>
      <w:r w:rsidRPr="00F9070E">
        <w:rPr>
          <w:rFonts w:ascii="GHEA Grapalat" w:hAnsi="GHEA Grapalat" w:cs="Sylfaen"/>
          <w:sz w:val="24"/>
          <w:szCs w:val="24"/>
          <w:lang w:val="hy-AM"/>
        </w:rPr>
        <w:t xml:space="preserve"> </w:t>
      </w:r>
      <w:r w:rsidRPr="006512B2">
        <w:rPr>
          <w:rFonts w:ascii="GHEA Grapalat" w:hAnsi="GHEA Grapalat" w:cs="Sylfaen"/>
          <w:sz w:val="24"/>
          <w:szCs w:val="24"/>
          <w:lang w:val="hy-AM"/>
        </w:rPr>
        <w:t>հետ</w:t>
      </w:r>
      <w:r w:rsidRPr="00F9070E">
        <w:rPr>
          <w:rFonts w:ascii="GHEA Grapalat" w:hAnsi="GHEA Grapalat" w:cs="Sylfaen"/>
          <w:sz w:val="24"/>
          <w:szCs w:val="24"/>
          <w:lang w:val="hy-AM"/>
        </w:rPr>
        <w:t xml:space="preserve"> </w:t>
      </w:r>
      <w:r w:rsidRPr="006512B2">
        <w:rPr>
          <w:rFonts w:ascii="GHEA Grapalat" w:hAnsi="GHEA Grapalat" w:cs="Sylfaen"/>
          <w:sz w:val="24"/>
          <w:szCs w:val="24"/>
          <w:lang w:val="hy-AM"/>
        </w:rPr>
        <w:t>ներ</w:t>
      </w:r>
      <w:r w:rsidR="00DA05A3" w:rsidRPr="00DE45FC">
        <w:rPr>
          <w:rFonts w:ascii="GHEA Grapalat" w:hAnsi="GHEA Grapalat" w:cs="Sylfaen"/>
          <w:sz w:val="24"/>
          <w:szCs w:val="24"/>
          <w:lang w:val="hy-AM"/>
        </w:rPr>
        <w:softHyphen/>
      </w:r>
      <w:r w:rsidRPr="006512B2">
        <w:rPr>
          <w:rFonts w:ascii="GHEA Grapalat" w:hAnsi="GHEA Grapalat" w:cs="Sylfaen"/>
          <w:sz w:val="24"/>
          <w:szCs w:val="24"/>
          <w:lang w:val="hy-AM"/>
        </w:rPr>
        <w:t>կայացնում</w:t>
      </w:r>
      <w:r w:rsidRPr="00F9070E">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F9070E">
        <w:rPr>
          <w:rFonts w:ascii="GHEA Grapalat" w:hAnsi="GHEA Grapalat" w:cs="Sylfaen"/>
          <w:sz w:val="24"/>
          <w:szCs w:val="24"/>
          <w:lang w:val="hy-AM"/>
        </w:rPr>
        <w:t xml:space="preserve"> </w:t>
      </w:r>
      <w:r w:rsidRPr="006512B2">
        <w:rPr>
          <w:rFonts w:ascii="GHEA Grapalat" w:hAnsi="GHEA Grapalat" w:cs="Sylfaen"/>
          <w:sz w:val="24"/>
          <w:szCs w:val="24"/>
          <w:lang w:val="hy-AM"/>
        </w:rPr>
        <w:t>Միության</w:t>
      </w:r>
      <w:r w:rsidRPr="00F9070E">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F9070E">
        <w:rPr>
          <w:rFonts w:ascii="GHEA Grapalat" w:hAnsi="GHEA Grapalat" w:cs="Sylfaen"/>
          <w:sz w:val="24"/>
          <w:szCs w:val="24"/>
          <w:lang w:val="hy-AM"/>
        </w:rPr>
        <w:t xml:space="preserve"> </w:t>
      </w:r>
      <w:r w:rsidRPr="006512B2">
        <w:rPr>
          <w:rFonts w:ascii="GHEA Grapalat" w:hAnsi="GHEA Grapalat" w:cs="Sylfaen"/>
          <w:sz w:val="24"/>
          <w:szCs w:val="24"/>
          <w:lang w:val="hy-AM"/>
        </w:rPr>
        <w:t>օրենսգրքով</w:t>
      </w:r>
      <w:r w:rsidRPr="00F9070E">
        <w:rPr>
          <w:rFonts w:ascii="GHEA Grapalat" w:hAnsi="GHEA Grapalat" w:cs="Sylfaen"/>
          <w:sz w:val="24"/>
          <w:szCs w:val="24"/>
          <w:lang w:val="hy-AM"/>
        </w:rPr>
        <w:t xml:space="preserve"> </w:t>
      </w:r>
      <w:r w:rsidRPr="006512B2">
        <w:rPr>
          <w:rFonts w:ascii="GHEA Grapalat" w:hAnsi="GHEA Grapalat" w:cs="Sylfaen"/>
          <w:sz w:val="24"/>
          <w:szCs w:val="24"/>
          <w:lang w:val="hy-AM"/>
        </w:rPr>
        <w:t>նախատեսված</w:t>
      </w:r>
      <w:r w:rsidR="00DA05A3" w:rsidRPr="00DE45FC">
        <w:rPr>
          <w:rFonts w:ascii="GHEA Grapalat" w:hAnsi="GHEA Grapalat" w:cs="Sylfaen"/>
          <w:sz w:val="24"/>
          <w:szCs w:val="24"/>
          <w:lang w:val="hy-AM"/>
        </w:rPr>
        <w:t>՝</w:t>
      </w:r>
      <w:r w:rsidRPr="00F9070E">
        <w:rPr>
          <w:rFonts w:ascii="GHEA Grapalat" w:hAnsi="GHEA Grapalat" w:cs="Sylfaen"/>
          <w:sz w:val="24"/>
          <w:szCs w:val="24"/>
          <w:lang w:val="hy-AM"/>
        </w:rPr>
        <w:t xml:space="preserve"> </w:t>
      </w:r>
      <w:r w:rsidRPr="006512B2">
        <w:rPr>
          <w:rFonts w:ascii="GHEA Grapalat" w:hAnsi="GHEA Grapalat" w:cs="Sylfaen"/>
          <w:sz w:val="24"/>
          <w:szCs w:val="24"/>
          <w:lang w:val="hy-AM"/>
        </w:rPr>
        <w:t xml:space="preserve">լիազորված տնտեսական </w:t>
      </w:r>
      <w:r w:rsidRPr="006512B2">
        <w:rPr>
          <w:rFonts w:ascii="GHEA Grapalat" w:hAnsi="GHEA Grapalat" w:cs="Sylfaen"/>
          <w:sz w:val="24"/>
          <w:szCs w:val="24"/>
          <w:lang w:val="hy-AM"/>
        </w:rPr>
        <w:lastRenderedPageBreak/>
        <w:t>օպերատորի պարտավորությունների կատարման</w:t>
      </w:r>
      <w:r w:rsidRPr="00F9070E">
        <w:rPr>
          <w:rFonts w:ascii="GHEA Grapalat" w:hAnsi="GHEA Grapalat" w:cs="Sylfaen"/>
          <w:sz w:val="24"/>
          <w:szCs w:val="24"/>
          <w:lang w:val="hy-AM"/>
        </w:rPr>
        <w:t xml:space="preserve"> </w:t>
      </w:r>
      <w:r w:rsidRPr="006512B2">
        <w:rPr>
          <w:rFonts w:ascii="GHEA Grapalat" w:hAnsi="GHEA Grapalat" w:cs="Sylfaen"/>
          <w:sz w:val="24"/>
          <w:szCs w:val="24"/>
          <w:lang w:val="hy-AM"/>
        </w:rPr>
        <w:t>ապահովումը</w:t>
      </w:r>
      <w:r w:rsidRPr="00F9070E">
        <w:rPr>
          <w:rFonts w:ascii="GHEA Grapalat" w:hAnsi="GHEA Grapalat" w:cs="Sylfaen"/>
          <w:sz w:val="24"/>
          <w:szCs w:val="24"/>
          <w:lang w:val="hy-AM"/>
        </w:rPr>
        <w:t xml:space="preserve"> </w:t>
      </w:r>
      <w:r w:rsidRPr="006512B2">
        <w:rPr>
          <w:rFonts w:ascii="GHEA Grapalat" w:hAnsi="GHEA Grapalat" w:cs="Sylfaen"/>
          <w:sz w:val="24"/>
          <w:szCs w:val="24"/>
          <w:lang w:val="hy-AM"/>
        </w:rPr>
        <w:t>հավաստող</w:t>
      </w:r>
      <w:r w:rsidRPr="00F9070E">
        <w:rPr>
          <w:rFonts w:ascii="GHEA Grapalat" w:hAnsi="GHEA Grapalat" w:cs="Sylfaen"/>
          <w:sz w:val="24"/>
          <w:szCs w:val="24"/>
          <w:lang w:val="hy-AM"/>
        </w:rPr>
        <w:t xml:space="preserve"> </w:t>
      </w:r>
      <w:r w:rsidRPr="006512B2">
        <w:rPr>
          <w:rFonts w:ascii="GHEA Grapalat" w:hAnsi="GHEA Grapalat" w:cs="Sylfaen"/>
          <w:sz w:val="24"/>
          <w:szCs w:val="24"/>
          <w:lang w:val="hy-AM"/>
        </w:rPr>
        <w:t>փաստաթղթի</w:t>
      </w:r>
      <w:r w:rsidRPr="00F9070E">
        <w:rPr>
          <w:rFonts w:ascii="GHEA Grapalat" w:hAnsi="GHEA Grapalat" w:cs="Sylfaen"/>
          <w:sz w:val="24"/>
          <w:szCs w:val="24"/>
          <w:lang w:val="hy-AM"/>
        </w:rPr>
        <w:t xml:space="preserve"> </w:t>
      </w:r>
      <w:r w:rsidRPr="006512B2">
        <w:rPr>
          <w:rFonts w:ascii="GHEA Grapalat" w:hAnsi="GHEA Grapalat" w:cs="Sylfaen"/>
          <w:sz w:val="24"/>
          <w:szCs w:val="24"/>
          <w:lang w:val="hy-AM"/>
        </w:rPr>
        <w:t>բնօրինակները</w:t>
      </w:r>
      <w:r w:rsidRPr="00F9070E">
        <w:rPr>
          <w:rFonts w:ascii="GHEA Grapalat" w:hAnsi="GHEA Grapalat" w:cs="Sylfaen"/>
          <w:sz w:val="24"/>
          <w:szCs w:val="24"/>
          <w:lang w:val="hy-AM"/>
        </w:rPr>
        <w:t xml:space="preserve">, </w:t>
      </w:r>
      <w:r w:rsidRPr="006512B2">
        <w:rPr>
          <w:rFonts w:ascii="GHEA Grapalat" w:hAnsi="GHEA Grapalat" w:cs="Sylfaen"/>
          <w:sz w:val="24"/>
          <w:szCs w:val="24"/>
          <w:lang w:val="hy-AM"/>
        </w:rPr>
        <w:t>որոնք</w:t>
      </w:r>
      <w:r w:rsidRPr="00F9070E">
        <w:rPr>
          <w:rFonts w:ascii="GHEA Grapalat" w:hAnsi="GHEA Grapalat" w:cs="Sylfaen"/>
          <w:sz w:val="24"/>
          <w:szCs w:val="24"/>
          <w:lang w:val="hy-AM"/>
        </w:rPr>
        <w:t xml:space="preserve"> </w:t>
      </w:r>
      <w:r w:rsidRPr="006512B2">
        <w:rPr>
          <w:rFonts w:ascii="GHEA Grapalat" w:hAnsi="GHEA Grapalat" w:cs="Sylfaen"/>
          <w:sz w:val="24"/>
          <w:szCs w:val="24"/>
          <w:lang w:val="hy-AM"/>
        </w:rPr>
        <w:t>ուսումնասիրվելուց</w:t>
      </w:r>
      <w:r w:rsidRPr="00F9070E">
        <w:rPr>
          <w:rFonts w:ascii="GHEA Grapalat" w:hAnsi="GHEA Grapalat" w:cs="Sylfaen"/>
          <w:sz w:val="24"/>
          <w:szCs w:val="24"/>
          <w:lang w:val="hy-AM"/>
        </w:rPr>
        <w:t xml:space="preserve"> </w:t>
      </w:r>
      <w:r w:rsidRPr="006512B2">
        <w:rPr>
          <w:rFonts w:ascii="GHEA Grapalat" w:hAnsi="GHEA Grapalat" w:cs="Sylfaen"/>
          <w:sz w:val="24"/>
          <w:szCs w:val="24"/>
          <w:lang w:val="hy-AM"/>
        </w:rPr>
        <w:t>հետո</w:t>
      </w:r>
      <w:r w:rsidRPr="00F9070E">
        <w:rPr>
          <w:rFonts w:ascii="GHEA Grapalat" w:hAnsi="GHEA Grapalat" w:cs="Sylfaen"/>
          <w:sz w:val="24"/>
          <w:szCs w:val="24"/>
          <w:lang w:val="hy-AM"/>
        </w:rPr>
        <w:t xml:space="preserve"> </w:t>
      </w:r>
      <w:r w:rsidRPr="006512B2">
        <w:rPr>
          <w:rFonts w:ascii="GHEA Grapalat" w:hAnsi="GHEA Grapalat" w:cs="Sylfaen"/>
          <w:sz w:val="24"/>
          <w:szCs w:val="24"/>
          <w:lang w:val="hy-AM"/>
        </w:rPr>
        <w:t>վերադարձվում</w:t>
      </w:r>
      <w:r w:rsidRPr="00F9070E">
        <w:rPr>
          <w:rFonts w:ascii="GHEA Grapalat" w:hAnsi="GHEA Grapalat" w:cs="Sylfaen"/>
          <w:sz w:val="24"/>
          <w:szCs w:val="24"/>
          <w:lang w:val="hy-AM"/>
        </w:rPr>
        <w:t xml:space="preserve"> </w:t>
      </w:r>
      <w:r w:rsidRPr="006512B2">
        <w:rPr>
          <w:rFonts w:ascii="GHEA Grapalat" w:hAnsi="GHEA Grapalat" w:cs="Sylfaen"/>
          <w:sz w:val="24"/>
          <w:szCs w:val="24"/>
          <w:lang w:val="hy-AM"/>
        </w:rPr>
        <w:t>են</w:t>
      </w:r>
      <w:r w:rsidRPr="00F9070E">
        <w:rPr>
          <w:rFonts w:ascii="GHEA Grapalat" w:hAnsi="GHEA Grapalat" w:cs="Sylfaen"/>
          <w:sz w:val="24"/>
          <w:szCs w:val="24"/>
          <w:lang w:val="hy-AM"/>
        </w:rPr>
        <w:t>:</w:t>
      </w:r>
    </w:p>
    <w:p w14:paraId="57D72E18" w14:textId="77777777" w:rsidR="009842C6" w:rsidRPr="006512B2" w:rsidRDefault="009842C6" w:rsidP="00E579E1">
      <w:pPr>
        <w:numPr>
          <w:ilvl w:val="0"/>
          <w:numId w:val="371"/>
        </w:numPr>
        <w:tabs>
          <w:tab w:val="left" w:pos="851"/>
        </w:tabs>
        <w:spacing w:after="0" w:line="360" w:lineRule="auto"/>
        <w:ind w:left="0" w:firstLine="567"/>
        <w:jc w:val="both"/>
        <w:rPr>
          <w:rFonts w:ascii="GHEA Grapalat" w:hAnsi="GHEA Grapalat" w:cs="Courier New"/>
          <w:sz w:val="24"/>
          <w:szCs w:val="24"/>
          <w:lang w:val="hy-AM"/>
        </w:rPr>
      </w:pPr>
      <w:r w:rsidRPr="00DA05A3">
        <w:rPr>
          <w:rFonts w:ascii="GHEA Grapalat" w:hAnsi="GHEA Grapalat" w:cs="Sylfaen"/>
          <w:sz w:val="24"/>
          <w:szCs w:val="24"/>
          <w:lang w:val="hy-AM"/>
        </w:rPr>
        <w:t>Լ</w:t>
      </w:r>
      <w:r w:rsidRPr="00DA05A3">
        <w:rPr>
          <w:rFonts w:ascii="GHEA Grapalat" w:hAnsi="GHEA Grapalat" w:cs="Courier New"/>
          <w:sz w:val="24"/>
          <w:szCs w:val="24"/>
          <w:lang w:val="hy-AM"/>
        </w:rPr>
        <w:t xml:space="preserve">իազորված տնտեսական օպերատորների ռեեստրում </w:t>
      </w:r>
      <w:r w:rsidR="00194857" w:rsidRPr="00DA05A3">
        <w:rPr>
          <w:rFonts w:ascii="GHEA Grapalat" w:hAnsi="GHEA Grapalat" w:cs="Sylfaen"/>
          <w:bCs/>
          <w:sz w:val="24"/>
          <w:szCs w:val="24"/>
          <w:lang w:val="hy-AM"/>
        </w:rPr>
        <w:t>հաշվառ</w:t>
      </w:r>
      <w:r w:rsidR="007E772A" w:rsidRPr="00DA05A3">
        <w:rPr>
          <w:rFonts w:ascii="GHEA Grapalat" w:hAnsi="GHEA Grapalat" w:cs="Sylfaen"/>
          <w:bCs/>
          <w:sz w:val="24"/>
          <w:szCs w:val="24"/>
          <w:lang w:val="hy-AM"/>
        </w:rPr>
        <w:t>ման</w:t>
      </w:r>
      <w:r w:rsidRPr="00DA05A3">
        <w:rPr>
          <w:rFonts w:ascii="GHEA Grapalat" w:hAnsi="GHEA Grapalat" w:cs="Courier New"/>
          <w:sz w:val="24"/>
          <w:szCs w:val="24"/>
          <w:lang w:val="hy-AM"/>
        </w:rPr>
        <w:t xml:space="preserve"> </w:t>
      </w:r>
      <w:r w:rsidRPr="006512B2">
        <w:rPr>
          <w:rFonts w:ascii="GHEA Grapalat" w:hAnsi="GHEA Grapalat" w:cs="Courier New"/>
          <w:sz w:val="24"/>
          <w:szCs w:val="24"/>
          <w:lang w:val="hy-AM"/>
        </w:rPr>
        <w:t>նպա</w:t>
      </w:r>
      <w:r w:rsidR="00DA05A3" w:rsidRPr="00DE45FC">
        <w:rPr>
          <w:rFonts w:ascii="GHEA Grapalat" w:hAnsi="GHEA Grapalat" w:cs="Courier New"/>
          <w:sz w:val="24"/>
          <w:szCs w:val="24"/>
          <w:lang w:val="hy-AM"/>
        </w:rPr>
        <w:softHyphen/>
      </w:r>
      <w:r w:rsidRPr="006512B2">
        <w:rPr>
          <w:rFonts w:ascii="GHEA Grapalat" w:hAnsi="GHEA Grapalat" w:cs="Courier New"/>
          <w:sz w:val="24"/>
          <w:szCs w:val="24"/>
          <w:lang w:val="hy-AM"/>
        </w:rPr>
        <w:t>տա</w:t>
      </w:r>
      <w:r w:rsidR="00DA05A3" w:rsidRPr="00DE45FC">
        <w:rPr>
          <w:rFonts w:ascii="GHEA Grapalat" w:hAnsi="GHEA Grapalat" w:cs="Courier New"/>
          <w:sz w:val="24"/>
          <w:szCs w:val="24"/>
          <w:lang w:val="hy-AM"/>
        </w:rPr>
        <w:softHyphen/>
      </w:r>
      <w:r w:rsidRPr="006512B2">
        <w:rPr>
          <w:rFonts w:ascii="GHEA Grapalat" w:hAnsi="GHEA Grapalat" w:cs="Courier New"/>
          <w:sz w:val="24"/>
          <w:szCs w:val="24"/>
          <w:lang w:val="hy-AM"/>
        </w:rPr>
        <w:t>կով իրավաբանական անձի կողմից սույն հոդվածի 1-ին մասին համապատասխան ներ</w:t>
      </w:r>
      <w:r w:rsidR="00DA05A3" w:rsidRPr="00DE45FC">
        <w:rPr>
          <w:rFonts w:ascii="GHEA Grapalat" w:hAnsi="GHEA Grapalat" w:cs="Courier New"/>
          <w:sz w:val="24"/>
          <w:szCs w:val="24"/>
          <w:lang w:val="hy-AM"/>
        </w:rPr>
        <w:softHyphen/>
      </w:r>
      <w:r w:rsidRPr="006512B2">
        <w:rPr>
          <w:rFonts w:ascii="GHEA Grapalat" w:hAnsi="GHEA Grapalat" w:cs="Courier New"/>
          <w:sz w:val="24"/>
          <w:szCs w:val="24"/>
          <w:lang w:val="hy-AM"/>
        </w:rPr>
        <w:t>կա</w:t>
      </w:r>
      <w:r w:rsidR="00DA05A3" w:rsidRPr="00DE45FC">
        <w:rPr>
          <w:rFonts w:ascii="GHEA Grapalat" w:hAnsi="GHEA Grapalat" w:cs="Courier New"/>
          <w:sz w:val="24"/>
          <w:szCs w:val="24"/>
          <w:lang w:val="hy-AM"/>
        </w:rPr>
        <w:softHyphen/>
      </w:r>
      <w:r w:rsidRPr="006512B2">
        <w:rPr>
          <w:rFonts w:ascii="GHEA Grapalat" w:hAnsi="GHEA Grapalat" w:cs="Courier New"/>
          <w:sz w:val="24"/>
          <w:szCs w:val="24"/>
          <w:lang w:val="hy-AM"/>
        </w:rPr>
        <w:t>յացված դիմումը մաքսային մարմինների կողմից ուսումնասիրվում է հնարավորինս կարճ ժամ</w:t>
      </w:r>
      <w:r w:rsidR="00DA05A3" w:rsidRPr="00DE45FC">
        <w:rPr>
          <w:rFonts w:ascii="GHEA Grapalat" w:hAnsi="GHEA Grapalat" w:cs="Courier New"/>
          <w:sz w:val="24"/>
          <w:szCs w:val="24"/>
          <w:lang w:val="hy-AM"/>
        </w:rPr>
        <w:softHyphen/>
      </w:r>
      <w:r w:rsidRPr="006512B2">
        <w:rPr>
          <w:rFonts w:ascii="GHEA Grapalat" w:hAnsi="GHEA Grapalat" w:cs="Courier New"/>
          <w:sz w:val="24"/>
          <w:szCs w:val="24"/>
          <w:lang w:val="hy-AM"/>
        </w:rPr>
        <w:t>կետում, որը չի կարող գերազանցել 60 օրացուցային օրը:</w:t>
      </w:r>
    </w:p>
    <w:p w14:paraId="75103BBD" w14:textId="77777777" w:rsidR="00F9070E" w:rsidRDefault="00F9070E" w:rsidP="006512B2">
      <w:pPr>
        <w:spacing w:after="0" w:line="360" w:lineRule="auto"/>
        <w:ind w:firstLine="567"/>
        <w:jc w:val="both"/>
        <w:rPr>
          <w:rFonts w:ascii="GHEA Grapalat" w:hAnsi="GHEA Grapalat" w:cs="Sylfaen"/>
          <w:b/>
          <w:bCs/>
          <w:sz w:val="24"/>
          <w:szCs w:val="24"/>
          <w:lang w:val="hy-AM"/>
        </w:rPr>
      </w:pPr>
    </w:p>
    <w:p w14:paraId="0AD0A684" w14:textId="3B2DA28E" w:rsidR="00035CA3" w:rsidRPr="006512B2" w:rsidRDefault="009842C6" w:rsidP="006512B2">
      <w:pPr>
        <w:spacing w:after="0" w:line="360" w:lineRule="auto"/>
        <w:ind w:firstLine="567"/>
        <w:jc w:val="both"/>
        <w:rPr>
          <w:rFonts w:ascii="GHEA Grapalat" w:hAnsi="GHEA Grapalat"/>
          <w:b/>
          <w:bCs/>
          <w:sz w:val="24"/>
          <w:szCs w:val="24"/>
          <w:lang w:val="hy-AM"/>
        </w:rPr>
      </w:pPr>
      <w:r w:rsidRPr="006512B2">
        <w:rPr>
          <w:rFonts w:ascii="GHEA Grapalat" w:hAnsi="GHEA Grapalat" w:cs="Sylfaen"/>
          <w:b/>
          <w:bCs/>
          <w:sz w:val="24"/>
          <w:szCs w:val="24"/>
          <w:lang w:val="hy-AM"/>
        </w:rPr>
        <w:t xml:space="preserve">Հոդված </w:t>
      </w:r>
      <w:r w:rsidR="00B12C5A">
        <w:rPr>
          <w:rFonts w:ascii="GHEA Grapalat" w:hAnsi="GHEA Grapalat" w:cs="Sylfaen"/>
          <w:b/>
          <w:bCs/>
          <w:sz w:val="24"/>
          <w:szCs w:val="24"/>
          <w:lang w:val="hy-AM"/>
        </w:rPr>
        <w:t>292</w:t>
      </w:r>
      <w:r w:rsidRPr="006512B2">
        <w:rPr>
          <w:rFonts w:ascii="GHEA Grapalat" w:hAnsi="GHEA Grapalat" w:cs="Sylfaen"/>
          <w:b/>
          <w:bCs/>
          <w:sz w:val="24"/>
          <w:szCs w:val="24"/>
          <w:lang w:val="hy-AM"/>
        </w:rPr>
        <w:t>. Լիազորված</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տնտեսական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օպերատոր</w:t>
      </w:r>
      <w:r w:rsidR="00DA05A3" w:rsidRPr="00DE45FC">
        <w:rPr>
          <w:rFonts w:ascii="GHEA Grapalat" w:hAnsi="GHEA Grapalat" w:cs="Sylfaen"/>
          <w:b/>
          <w:bCs/>
          <w:sz w:val="24"/>
          <w:szCs w:val="24"/>
          <w:lang w:val="hy-AM"/>
        </w:rPr>
        <w:t>ներ</w:t>
      </w:r>
      <w:r w:rsidRPr="006512B2">
        <w:rPr>
          <w:rFonts w:ascii="GHEA Grapalat" w:hAnsi="GHEA Grapalat" w:cs="Sylfaen"/>
          <w:b/>
          <w:bCs/>
          <w:sz w:val="24"/>
          <w:szCs w:val="24"/>
          <w:lang w:val="hy-AM"/>
        </w:rPr>
        <w:t>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ռեեստրի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վարումը</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և</w:t>
      </w:r>
    </w:p>
    <w:p w14:paraId="0190DC51" w14:textId="77777777" w:rsidR="005133B6" w:rsidRDefault="009842C6" w:rsidP="006512B2">
      <w:pPr>
        <w:spacing w:after="0" w:line="360" w:lineRule="auto"/>
        <w:ind w:firstLine="2198"/>
        <w:jc w:val="both"/>
        <w:rPr>
          <w:rFonts w:ascii="GHEA Grapalat" w:hAnsi="GHEA Grapalat"/>
          <w:b/>
          <w:bCs/>
          <w:sz w:val="24"/>
          <w:szCs w:val="24"/>
          <w:lang w:val="hy-AM"/>
        </w:rPr>
      </w:pPr>
      <w:r w:rsidRPr="006512B2">
        <w:rPr>
          <w:rFonts w:ascii="GHEA Grapalat" w:hAnsi="GHEA Grapalat" w:cs="Sylfaen"/>
          <w:b/>
          <w:bCs/>
          <w:sz w:val="24"/>
          <w:szCs w:val="24"/>
          <w:lang w:val="hy-AM"/>
        </w:rPr>
        <w:t>լիազորված</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տնտեսական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օպերատոր</w:t>
      </w:r>
      <w:r w:rsidR="00DA05A3" w:rsidRPr="00DE45FC">
        <w:rPr>
          <w:rFonts w:ascii="GHEA Grapalat" w:hAnsi="GHEA Grapalat" w:cs="Sylfaen"/>
          <w:b/>
          <w:bCs/>
          <w:sz w:val="24"/>
          <w:szCs w:val="24"/>
          <w:lang w:val="hy-AM"/>
        </w:rPr>
        <w:t>ներ</w:t>
      </w:r>
      <w:r w:rsidRPr="006512B2">
        <w:rPr>
          <w:rFonts w:ascii="GHEA Grapalat" w:hAnsi="GHEA Grapalat" w:cs="Sylfaen"/>
          <w:b/>
          <w:bCs/>
          <w:sz w:val="24"/>
          <w:szCs w:val="24"/>
          <w:lang w:val="hy-AM"/>
        </w:rPr>
        <w:t>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ռեեստրում</w:t>
      </w:r>
      <w:r w:rsidR="005133B6">
        <w:rPr>
          <w:rFonts w:ascii="GHEA Grapalat" w:hAnsi="GHEA Grapalat" w:cs="Sylfaen"/>
          <w:b/>
          <w:bCs/>
          <w:sz w:val="24"/>
          <w:szCs w:val="24"/>
          <w:lang w:val="hy-AM"/>
        </w:rPr>
        <w:t xml:space="preserve"> </w:t>
      </w:r>
      <w:r w:rsidR="00194857" w:rsidRPr="006512B2">
        <w:rPr>
          <w:rFonts w:ascii="GHEA Grapalat" w:hAnsi="GHEA Grapalat" w:cs="Sylfaen"/>
          <w:b/>
          <w:bCs/>
          <w:sz w:val="24"/>
          <w:szCs w:val="24"/>
          <w:lang w:val="hy-AM"/>
        </w:rPr>
        <w:t>հաշվառելու</w:t>
      </w:r>
    </w:p>
    <w:p w14:paraId="2D60B20B" w14:textId="77777777" w:rsidR="009842C6" w:rsidRPr="006512B2" w:rsidRDefault="009842C6" w:rsidP="006512B2">
      <w:pPr>
        <w:spacing w:after="0" w:line="360" w:lineRule="auto"/>
        <w:ind w:firstLine="2198"/>
        <w:jc w:val="both"/>
        <w:rPr>
          <w:rFonts w:ascii="GHEA Grapalat" w:hAnsi="GHEA Grapalat" w:cs="Courier New"/>
          <w:b/>
          <w:bCs/>
          <w:sz w:val="24"/>
          <w:szCs w:val="24"/>
          <w:lang w:val="hy-AM"/>
        </w:rPr>
      </w:pPr>
      <w:r w:rsidRPr="006512B2">
        <w:rPr>
          <w:rFonts w:ascii="GHEA Grapalat" w:hAnsi="GHEA Grapalat" w:cs="Sylfaen"/>
          <w:b/>
          <w:bCs/>
          <w:sz w:val="24"/>
          <w:szCs w:val="24"/>
          <w:lang w:val="hy-AM"/>
        </w:rPr>
        <w:t>վկայականը</w:t>
      </w:r>
      <w:r w:rsidRPr="006512B2">
        <w:rPr>
          <w:rFonts w:ascii="Courier New" w:hAnsi="Courier New" w:cs="Courier New"/>
          <w:b/>
          <w:bCs/>
          <w:sz w:val="24"/>
          <w:szCs w:val="24"/>
          <w:lang w:val="hy-AM"/>
        </w:rPr>
        <w:t> </w:t>
      </w:r>
    </w:p>
    <w:p w14:paraId="719B26B0" w14:textId="77777777" w:rsidR="009842C6" w:rsidRPr="006512B2" w:rsidRDefault="009842C6" w:rsidP="00E579E1">
      <w:pPr>
        <w:numPr>
          <w:ilvl w:val="0"/>
          <w:numId w:val="372"/>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Վերադաս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իրականացնում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լիազորված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տնտեսական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օպե</w:t>
      </w:r>
      <w:r w:rsidR="00DA05A3" w:rsidRPr="00DE45FC">
        <w:rPr>
          <w:rFonts w:ascii="GHEA Grapalat" w:hAnsi="GHEA Grapalat" w:cs="Sylfaen"/>
          <w:sz w:val="24"/>
          <w:szCs w:val="24"/>
          <w:lang w:val="hy-AM"/>
        </w:rPr>
        <w:softHyphen/>
      </w:r>
      <w:r w:rsidRPr="006512B2">
        <w:rPr>
          <w:rFonts w:ascii="GHEA Grapalat" w:hAnsi="GHEA Grapalat" w:cs="Sylfaen"/>
          <w:sz w:val="24"/>
          <w:szCs w:val="24"/>
          <w:lang w:val="hy-AM"/>
        </w:rPr>
        <w:t>րա</w:t>
      </w:r>
      <w:r w:rsidR="00DA05A3" w:rsidRPr="00DE45FC">
        <w:rPr>
          <w:rFonts w:ascii="GHEA Grapalat" w:hAnsi="GHEA Grapalat" w:cs="Sylfaen"/>
          <w:sz w:val="24"/>
          <w:szCs w:val="24"/>
          <w:lang w:val="hy-AM"/>
        </w:rPr>
        <w:softHyphen/>
      </w:r>
      <w:r w:rsidRPr="006512B2">
        <w:rPr>
          <w:rFonts w:ascii="GHEA Grapalat" w:hAnsi="GHEA Grapalat" w:cs="Sylfaen"/>
          <w:sz w:val="24"/>
          <w:szCs w:val="24"/>
          <w:lang w:val="hy-AM"/>
        </w:rPr>
        <w:t>տոր</w:t>
      </w:r>
      <w:r w:rsidR="00DA05A3" w:rsidRPr="00DE45FC">
        <w:rPr>
          <w:rFonts w:ascii="GHEA Grapalat" w:hAnsi="GHEA Grapalat" w:cs="Sylfaen"/>
          <w:sz w:val="24"/>
          <w:szCs w:val="24"/>
          <w:lang w:val="hy-AM"/>
        </w:rPr>
        <w:softHyphen/>
      </w:r>
      <w:r w:rsidRPr="006512B2">
        <w:rPr>
          <w:rFonts w:ascii="GHEA Grapalat" w:hAnsi="GHEA Grapalat" w:cs="Sylfaen"/>
          <w:sz w:val="24"/>
          <w:szCs w:val="24"/>
          <w:lang w:val="hy-AM"/>
        </w:rPr>
        <w:t>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էլեկտրոնային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ռեեստրի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վարումը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ապահովում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դրա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պարբերական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հրապա</w:t>
      </w:r>
      <w:r w:rsidR="00DA05A3" w:rsidRPr="00DE45FC">
        <w:rPr>
          <w:rFonts w:ascii="GHEA Grapalat" w:hAnsi="GHEA Grapalat" w:cs="Sylfaen"/>
          <w:sz w:val="24"/>
          <w:szCs w:val="24"/>
          <w:lang w:val="hy-AM"/>
        </w:rPr>
        <w:softHyphen/>
      </w:r>
      <w:r w:rsidRPr="006512B2">
        <w:rPr>
          <w:rFonts w:ascii="GHEA Grapalat" w:hAnsi="GHEA Grapalat" w:cs="Sylfaen"/>
          <w:sz w:val="24"/>
          <w:szCs w:val="24"/>
          <w:lang w:val="hy-AM"/>
        </w:rPr>
        <w:t>րա</w:t>
      </w:r>
      <w:r w:rsidR="00DA05A3" w:rsidRPr="00DE45FC">
        <w:rPr>
          <w:rFonts w:ascii="GHEA Grapalat" w:hAnsi="GHEA Grapalat" w:cs="Sylfaen"/>
          <w:sz w:val="24"/>
          <w:szCs w:val="24"/>
          <w:lang w:val="hy-AM"/>
        </w:rPr>
        <w:softHyphen/>
      </w:r>
      <w:r w:rsidRPr="006512B2">
        <w:rPr>
          <w:rFonts w:ascii="GHEA Grapalat" w:hAnsi="GHEA Grapalat" w:cs="Sylfaen"/>
          <w:sz w:val="24"/>
          <w:szCs w:val="24"/>
          <w:lang w:val="hy-AM"/>
        </w:rPr>
        <w:t>կումը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տեղեկատվական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համակարգերի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միջոցով՝ Միության մաքսային օրենսգրքի 431-րդ հոդ</w:t>
      </w:r>
      <w:r w:rsidR="00DA05A3" w:rsidRPr="00DE45FC">
        <w:rPr>
          <w:rFonts w:ascii="GHEA Grapalat" w:hAnsi="GHEA Grapalat" w:cs="Sylfaen"/>
          <w:sz w:val="24"/>
          <w:szCs w:val="24"/>
          <w:lang w:val="hy-AM"/>
        </w:rPr>
        <w:softHyphen/>
      </w:r>
      <w:r w:rsidRPr="006512B2">
        <w:rPr>
          <w:rFonts w:ascii="GHEA Grapalat" w:hAnsi="GHEA Grapalat" w:cs="Sylfaen"/>
          <w:sz w:val="24"/>
          <w:szCs w:val="24"/>
          <w:lang w:val="hy-AM"/>
        </w:rPr>
        <w:t>վածին համապատասխան</w:t>
      </w:r>
      <w:r w:rsidRPr="006512B2">
        <w:rPr>
          <w:rFonts w:ascii="GHEA Grapalat" w:hAnsi="GHEA Grapalat"/>
          <w:sz w:val="24"/>
          <w:szCs w:val="24"/>
          <w:lang w:val="hy-AM"/>
        </w:rPr>
        <w:t>:</w:t>
      </w:r>
    </w:p>
    <w:p w14:paraId="68281958" w14:textId="77777777" w:rsidR="009842C6" w:rsidRPr="00BE5B74" w:rsidRDefault="009842C6" w:rsidP="00E579E1">
      <w:pPr>
        <w:numPr>
          <w:ilvl w:val="0"/>
          <w:numId w:val="372"/>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Լիազորված</w:t>
      </w:r>
      <w:r w:rsidRPr="00BE5B74">
        <w:rPr>
          <w:rFonts w:ascii="GHEA Grapalat" w:hAnsi="GHEA Grapalat" w:cs="Sylfaen"/>
          <w:sz w:val="24"/>
          <w:szCs w:val="24"/>
          <w:lang w:val="hy-AM"/>
        </w:rPr>
        <w:t xml:space="preserve"> </w:t>
      </w:r>
      <w:r w:rsidRPr="006512B2">
        <w:rPr>
          <w:rFonts w:ascii="GHEA Grapalat" w:hAnsi="GHEA Grapalat" w:cs="Sylfaen"/>
          <w:sz w:val="24"/>
          <w:szCs w:val="24"/>
          <w:lang w:val="hy-AM"/>
        </w:rPr>
        <w:t>տնտեսական</w:t>
      </w:r>
      <w:r w:rsidRPr="00BE5B74">
        <w:rPr>
          <w:rFonts w:ascii="GHEA Grapalat" w:hAnsi="GHEA Grapalat" w:cs="Sylfaen"/>
          <w:sz w:val="24"/>
          <w:szCs w:val="24"/>
          <w:lang w:val="hy-AM"/>
        </w:rPr>
        <w:t xml:space="preserve"> </w:t>
      </w:r>
      <w:r w:rsidRPr="006512B2">
        <w:rPr>
          <w:rFonts w:ascii="GHEA Grapalat" w:hAnsi="GHEA Grapalat" w:cs="Sylfaen"/>
          <w:sz w:val="24"/>
          <w:szCs w:val="24"/>
          <w:lang w:val="hy-AM"/>
        </w:rPr>
        <w:t>օպերատորի</w:t>
      </w:r>
      <w:r w:rsidRPr="00BE5B74">
        <w:rPr>
          <w:rFonts w:ascii="GHEA Grapalat" w:hAnsi="GHEA Grapalat" w:cs="Sylfaen"/>
          <w:sz w:val="24"/>
          <w:szCs w:val="24"/>
          <w:lang w:val="hy-AM"/>
        </w:rPr>
        <w:t xml:space="preserve"> </w:t>
      </w:r>
      <w:r w:rsidRPr="006512B2">
        <w:rPr>
          <w:rFonts w:ascii="GHEA Grapalat" w:hAnsi="GHEA Grapalat" w:cs="Sylfaen"/>
          <w:sz w:val="24"/>
          <w:szCs w:val="24"/>
          <w:lang w:val="hy-AM"/>
        </w:rPr>
        <w:t>կարգավիճակը</w:t>
      </w:r>
      <w:r w:rsidRPr="00BE5B74">
        <w:rPr>
          <w:rFonts w:ascii="GHEA Grapalat" w:hAnsi="GHEA Grapalat" w:cs="Sylfaen"/>
          <w:sz w:val="24"/>
          <w:szCs w:val="24"/>
          <w:lang w:val="hy-AM"/>
        </w:rPr>
        <w:t xml:space="preserve"> </w:t>
      </w:r>
      <w:r w:rsidRPr="006512B2">
        <w:rPr>
          <w:rFonts w:ascii="GHEA Grapalat" w:hAnsi="GHEA Grapalat" w:cs="Sylfaen"/>
          <w:sz w:val="24"/>
          <w:szCs w:val="24"/>
          <w:lang w:val="hy-AM"/>
        </w:rPr>
        <w:t>իրավաբանական</w:t>
      </w:r>
      <w:r w:rsidRPr="00BE5B74">
        <w:rPr>
          <w:rFonts w:ascii="GHEA Grapalat" w:hAnsi="GHEA Grapalat" w:cs="Sylfaen"/>
          <w:sz w:val="24"/>
          <w:szCs w:val="24"/>
          <w:lang w:val="hy-AM"/>
        </w:rPr>
        <w:t xml:space="preserve"> </w:t>
      </w:r>
      <w:r w:rsidRPr="006512B2">
        <w:rPr>
          <w:rFonts w:ascii="GHEA Grapalat" w:hAnsi="GHEA Grapalat" w:cs="Sylfaen"/>
          <w:sz w:val="24"/>
          <w:szCs w:val="24"/>
          <w:lang w:val="hy-AM"/>
        </w:rPr>
        <w:t>անձին</w:t>
      </w:r>
      <w:r w:rsidRPr="00BE5B74">
        <w:rPr>
          <w:rFonts w:ascii="GHEA Grapalat" w:hAnsi="GHEA Grapalat" w:cs="Sylfaen"/>
          <w:sz w:val="24"/>
          <w:szCs w:val="24"/>
          <w:lang w:val="hy-AM"/>
        </w:rPr>
        <w:t xml:space="preserve"> </w:t>
      </w:r>
      <w:r w:rsidRPr="006512B2">
        <w:rPr>
          <w:rFonts w:ascii="GHEA Grapalat" w:hAnsi="GHEA Grapalat" w:cs="Sylfaen"/>
          <w:sz w:val="24"/>
          <w:szCs w:val="24"/>
          <w:lang w:val="hy-AM"/>
        </w:rPr>
        <w:t>տրա</w:t>
      </w:r>
      <w:r w:rsidR="00DA05A3" w:rsidRPr="00DE45FC">
        <w:rPr>
          <w:rFonts w:ascii="GHEA Grapalat" w:hAnsi="GHEA Grapalat" w:cs="Sylfaen"/>
          <w:sz w:val="24"/>
          <w:szCs w:val="24"/>
          <w:lang w:val="hy-AM"/>
        </w:rPr>
        <w:softHyphen/>
      </w:r>
      <w:r w:rsidRPr="006512B2">
        <w:rPr>
          <w:rFonts w:ascii="GHEA Grapalat" w:hAnsi="GHEA Grapalat" w:cs="Sylfaen"/>
          <w:sz w:val="24"/>
          <w:szCs w:val="24"/>
          <w:lang w:val="hy-AM"/>
        </w:rPr>
        <w:t>մադրում</w:t>
      </w:r>
      <w:r w:rsidRPr="00BE5B74">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BE5B74">
        <w:rPr>
          <w:rFonts w:ascii="GHEA Grapalat" w:hAnsi="GHEA Grapalat" w:cs="Sylfaen"/>
          <w:sz w:val="24"/>
          <w:szCs w:val="24"/>
          <w:lang w:val="hy-AM"/>
        </w:rPr>
        <w:t xml:space="preserve"> </w:t>
      </w:r>
      <w:r w:rsidRPr="006512B2">
        <w:rPr>
          <w:rFonts w:ascii="GHEA Grapalat" w:hAnsi="GHEA Grapalat" w:cs="Sylfaen"/>
          <w:sz w:val="24"/>
          <w:szCs w:val="24"/>
          <w:lang w:val="hy-AM"/>
        </w:rPr>
        <w:t>վերադաս</w:t>
      </w:r>
      <w:r w:rsidRPr="00BE5B74">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BE5B74">
        <w:rPr>
          <w:rFonts w:ascii="GHEA Grapalat" w:hAnsi="GHEA Grapalat" w:cs="Sylfaen"/>
          <w:sz w:val="24"/>
          <w:szCs w:val="24"/>
          <w:lang w:val="hy-AM"/>
        </w:rPr>
        <w:t xml:space="preserve"> </w:t>
      </w:r>
      <w:r w:rsidRPr="006512B2">
        <w:rPr>
          <w:rFonts w:ascii="GHEA Grapalat" w:hAnsi="GHEA Grapalat" w:cs="Sylfaen"/>
          <w:sz w:val="24"/>
          <w:szCs w:val="24"/>
          <w:lang w:val="hy-AM"/>
        </w:rPr>
        <w:t>մարմինը՝</w:t>
      </w:r>
      <w:r w:rsidRPr="00BE5B74">
        <w:rPr>
          <w:rFonts w:ascii="GHEA Grapalat" w:hAnsi="GHEA Grapalat" w:cs="Sylfaen"/>
          <w:sz w:val="24"/>
          <w:szCs w:val="24"/>
          <w:lang w:val="hy-AM"/>
        </w:rPr>
        <w:t xml:space="preserve"> </w:t>
      </w:r>
      <w:r w:rsidRPr="006512B2">
        <w:rPr>
          <w:rFonts w:ascii="GHEA Grapalat" w:hAnsi="GHEA Grapalat" w:cs="Sylfaen"/>
          <w:sz w:val="24"/>
          <w:szCs w:val="24"/>
          <w:lang w:val="hy-AM"/>
        </w:rPr>
        <w:t>լիազորված</w:t>
      </w:r>
      <w:r w:rsidRPr="00BE5B74">
        <w:rPr>
          <w:rFonts w:ascii="GHEA Grapalat" w:hAnsi="GHEA Grapalat" w:cs="Sylfaen"/>
          <w:sz w:val="24"/>
          <w:szCs w:val="24"/>
          <w:lang w:val="hy-AM"/>
        </w:rPr>
        <w:t xml:space="preserve"> </w:t>
      </w:r>
      <w:r w:rsidRPr="006512B2">
        <w:rPr>
          <w:rFonts w:ascii="GHEA Grapalat" w:hAnsi="GHEA Grapalat" w:cs="Sylfaen"/>
          <w:sz w:val="24"/>
          <w:szCs w:val="24"/>
          <w:lang w:val="hy-AM"/>
        </w:rPr>
        <w:t>տնտեսական</w:t>
      </w:r>
      <w:r w:rsidRPr="00BE5B74">
        <w:rPr>
          <w:rFonts w:ascii="GHEA Grapalat" w:hAnsi="GHEA Grapalat" w:cs="Sylfaen"/>
          <w:sz w:val="24"/>
          <w:szCs w:val="24"/>
          <w:lang w:val="hy-AM"/>
        </w:rPr>
        <w:t xml:space="preserve"> </w:t>
      </w:r>
      <w:r w:rsidRPr="006512B2">
        <w:rPr>
          <w:rFonts w:ascii="GHEA Grapalat" w:hAnsi="GHEA Grapalat" w:cs="Sylfaen"/>
          <w:sz w:val="24"/>
          <w:szCs w:val="24"/>
          <w:lang w:val="hy-AM"/>
        </w:rPr>
        <w:t>օպերատորների</w:t>
      </w:r>
      <w:r w:rsidRPr="00BE5B74">
        <w:rPr>
          <w:rFonts w:ascii="GHEA Grapalat" w:hAnsi="GHEA Grapalat" w:cs="Sylfaen"/>
          <w:sz w:val="24"/>
          <w:szCs w:val="24"/>
          <w:lang w:val="hy-AM"/>
        </w:rPr>
        <w:t xml:space="preserve"> </w:t>
      </w:r>
      <w:r w:rsidRPr="006512B2">
        <w:rPr>
          <w:rFonts w:ascii="GHEA Grapalat" w:hAnsi="GHEA Grapalat" w:cs="Sylfaen"/>
          <w:sz w:val="24"/>
          <w:szCs w:val="24"/>
          <w:lang w:val="hy-AM"/>
        </w:rPr>
        <w:t>ռեեստրում</w:t>
      </w:r>
      <w:r w:rsidRPr="00BE5B74">
        <w:rPr>
          <w:rFonts w:ascii="GHEA Grapalat" w:hAnsi="GHEA Grapalat" w:cs="Sylfaen"/>
          <w:sz w:val="24"/>
          <w:szCs w:val="24"/>
          <w:lang w:val="hy-AM"/>
        </w:rPr>
        <w:t xml:space="preserve"> </w:t>
      </w:r>
      <w:r w:rsidR="00194857" w:rsidRPr="00BE5B74">
        <w:rPr>
          <w:rFonts w:ascii="GHEA Grapalat" w:hAnsi="GHEA Grapalat" w:cs="Sylfaen"/>
          <w:sz w:val="24"/>
          <w:szCs w:val="24"/>
          <w:lang w:val="hy-AM"/>
        </w:rPr>
        <w:t>հաշվառելու</w:t>
      </w:r>
      <w:r w:rsidRPr="00BE5B74">
        <w:rPr>
          <w:rFonts w:ascii="GHEA Grapalat" w:hAnsi="GHEA Grapalat" w:cs="Sylfaen"/>
          <w:sz w:val="24"/>
          <w:szCs w:val="24"/>
          <w:lang w:val="hy-AM"/>
        </w:rPr>
        <w:t xml:space="preserve"> </w:t>
      </w:r>
      <w:r w:rsidRPr="006512B2">
        <w:rPr>
          <w:rFonts w:ascii="GHEA Grapalat" w:hAnsi="GHEA Grapalat" w:cs="Sylfaen"/>
          <w:sz w:val="24"/>
          <w:szCs w:val="24"/>
          <w:lang w:val="hy-AM"/>
        </w:rPr>
        <w:t>մասին վկայական</w:t>
      </w:r>
      <w:r w:rsidRPr="00BE5B74">
        <w:rPr>
          <w:rFonts w:ascii="GHEA Grapalat" w:hAnsi="GHEA Grapalat" w:cs="Sylfaen"/>
          <w:sz w:val="24"/>
          <w:szCs w:val="24"/>
          <w:lang w:val="hy-AM"/>
        </w:rPr>
        <w:t xml:space="preserve"> </w:t>
      </w:r>
      <w:r w:rsidRPr="006512B2">
        <w:rPr>
          <w:rFonts w:ascii="GHEA Grapalat" w:hAnsi="GHEA Grapalat" w:cs="Sylfaen"/>
          <w:sz w:val="24"/>
          <w:szCs w:val="24"/>
          <w:lang w:val="hy-AM"/>
        </w:rPr>
        <w:t>տալու</w:t>
      </w:r>
      <w:r w:rsidRPr="00BE5B74">
        <w:rPr>
          <w:rFonts w:ascii="GHEA Grapalat" w:hAnsi="GHEA Grapalat" w:cs="Sylfaen"/>
          <w:sz w:val="24"/>
          <w:szCs w:val="24"/>
          <w:lang w:val="hy-AM"/>
        </w:rPr>
        <w:t xml:space="preserve"> </w:t>
      </w:r>
      <w:r w:rsidRPr="006512B2">
        <w:rPr>
          <w:rFonts w:ascii="GHEA Grapalat" w:hAnsi="GHEA Grapalat" w:cs="Sylfaen"/>
          <w:sz w:val="24"/>
          <w:szCs w:val="24"/>
          <w:lang w:val="hy-AM"/>
        </w:rPr>
        <w:t>միջոցով։</w:t>
      </w:r>
    </w:p>
    <w:p w14:paraId="656140AC" w14:textId="77777777" w:rsidR="009842C6" w:rsidRPr="006512B2" w:rsidRDefault="009842C6" w:rsidP="00E579E1">
      <w:pPr>
        <w:numPr>
          <w:ilvl w:val="0"/>
          <w:numId w:val="372"/>
        </w:numPr>
        <w:tabs>
          <w:tab w:val="left" w:pos="851"/>
        </w:tabs>
        <w:spacing w:after="0" w:line="360" w:lineRule="auto"/>
        <w:ind w:left="0" w:firstLine="567"/>
        <w:jc w:val="both"/>
        <w:rPr>
          <w:rFonts w:ascii="GHEA Grapalat" w:hAnsi="GHEA Grapalat"/>
          <w:sz w:val="24"/>
          <w:szCs w:val="24"/>
          <w:lang w:val="hy-AM"/>
        </w:rPr>
      </w:pPr>
      <w:r w:rsidRPr="00BE5B74">
        <w:rPr>
          <w:rFonts w:ascii="GHEA Grapalat" w:hAnsi="GHEA Grapalat" w:cs="Sylfaen"/>
          <w:sz w:val="24"/>
          <w:szCs w:val="24"/>
          <w:lang w:val="hy-AM"/>
        </w:rPr>
        <w:t xml:space="preserve">Վերադաս </w:t>
      </w:r>
      <w:r w:rsidRPr="006512B2">
        <w:rPr>
          <w:rFonts w:ascii="GHEA Grapalat" w:hAnsi="GHEA Grapalat" w:cs="Sylfaen"/>
          <w:sz w:val="24"/>
          <w:szCs w:val="24"/>
          <w:lang w:val="hy-AM"/>
        </w:rPr>
        <w:t>մաքսային</w:t>
      </w:r>
      <w:r w:rsidRPr="00BE5B74">
        <w:rPr>
          <w:rFonts w:ascii="GHEA Grapalat" w:hAnsi="GHEA Grapalat" w:cs="Sylfaen"/>
          <w:sz w:val="24"/>
          <w:szCs w:val="24"/>
          <w:lang w:val="hy-AM"/>
        </w:rPr>
        <w:t xml:space="preserve"> </w:t>
      </w:r>
      <w:r w:rsidRPr="006512B2">
        <w:rPr>
          <w:rFonts w:ascii="GHEA Grapalat" w:hAnsi="GHEA Grapalat" w:cs="Sylfaen"/>
          <w:sz w:val="24"/>
          <w:szCs w:val="24"/>
          <w:lang w:val="hy-AM"/>
        </w:rPr>
        <w:t>մարմինը</w:t>
      </w:r>
      <w:r w:rsidRPr="00BE5B74">
        <w:rPr>
          <w:rFonts w:ascii="GHEA Grapalat" w:hAnsi="GHEA Grapalat" w:cs="Sylfaen"/>
          <w:sz w:val="24"/>
          <w:szCs w:val="24"/>
          <w:lang w:val="hy-AM"/>
        </w:rPr>
        <w:t xml:space="preserve"> </w:t>
      </w:r>
      <w:r w:rsidR="00E47E49">
        <w:rPr>
          <w:rFonts w:ascii="GHEA Grapalat" w:hAnsi="GHEA Grapalat" w:cs="Sylfaen"/>
          <w:sz w:val="24"/>
          <w:szCs w:val="24"/>
          <w:lang w:val="hy-AM"/>
        </w:rPr>
        <w:t>5</w:t>
      </w:r>
      <w:r w:rsidRPr="00BE5B74">
        <w:rPr>
          <w:rFonts w:ascii="GHEA Grapalat" w:hAnsi="GHEA Grapalat" w:cs="Sylfaen"/>
          <w:sz w:val="24"/>
          <w:szCs w:val="24"/>
          <w:lang w:val="hy-AM"/>
        </w:rPr>
        <w:t xml:space="preserve"> </w:t>
      </w:r>
      <w:r w:rsidRPr="006512B2">
        <w:rPr>
          <w:rFonts w:ascii="GHEA Grapalat" w:hAnsi="GHEA Grapalat" w:cs="Sylfaen"/>
          <w:sz w:val="24"/>
          <w:szCs w:val="24"/>
          <w:lang w:val="hy-AM"/>
        </w:rPr>
        <w:t>աշխատանքային</w:t>
      </w:r>
      <w:r w:rsidRPr="00BE5B74">
        <w:rPr>
          <w:rFonts w:ascii="GHEA Grapalat" w:hAnsi="GHEA Grapalat" w:cs="Sylfaen"/>
          <w:sz w:val="24"/>
          <w:szCs w:val="24"/>
          <w:lang w:val="hy-AM"/>
        </w:rPr>
        <w:t xml:space="preserve"> </w:t>
      </w:r>
      <w:r w:rsidRPr="006512B2">
        <w:rPr>
          <w:rFonts w:ascii="GHEA Grapalat" w:hAnsi="GHEA Grapalat" w:cs="Sylfaen"/>
          <w:sz w:val="24"/>
          <w:szCs w:val="24"/>
          <w:lang w:val="hy-AM"/>
        </w:rPr>
        <w:t>օրվա</w:t>
      </w:r>
      <w:r w:rsidRPr="00BE5B74">
        <w:rPr>
          <w:rFonts w:ascii="GHEA Grapalat" w:hAnsi="GHEA Grapalat" w:cs="Sylfaen"/>
          <w:sz w:val="24"/>
          <w:szCs w:val="24"/>
          <w:lang w:val="hy-AM"/>
        </w:rPr>
        <w:t xml:space="preserve"> </w:t>
      </w:r>
      <w:r w:rsidRPr="006512B2">
        <w:rPr>
          <w:rFonts w:ascii="GHEA Grapalat" w:hAnsi="GHEA Grapalat" w:cs="Sylfaen"/>
          <w:sz w:val="24"/>
          <w:szCs w:val="24"/>
          <w:lang w:val="hy-AM"/>
        </w:rPr>
        <w:t>ընթացքում</w:t>
      </w:r>
      <w:r w:rsidRPr="00BE5B74">
        <w:rPr>
          <w:rFonts w:ascii="GHEA Grapalat" w:hAnsi="GHEA Grapalat" w:cs="Sylfaen"/>
          <w:sz w:val="24"/>
          <w:szCs w:val="24"/>
          <w:lang w:val="hy-AM"/>
        </w:rPr>
        <w:t xml:space="preserve"> </w:t>
      </w:r>
      <w:r w:rsidRPr="006512B2">
        <w:rPr>
          <w:rFonts w:ascii="GHEA Grapalat" w:hAnsi="GHEA Grapalat" w:cs="Sylfaen"/>
          <w:sz w:val="24"/>
          <w:szCs w:val="24"/>
          <w:lang w:val="hy-AM"/>
        </w:rPr>
        <w:t>ստուգում</w:t>
      </w:r>
      <w:r w:rsidRPr="00BE5B74">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BE5B74">
        <w:rPr>
          <w:rFonts w:ascii="GHEA Grapalat" w:hAnsi="GHEA Grapalat" w:cs="Sylfaen"/>
          <w:sz w:val="24"/>
          <w:szCs w:val="24"/>
          <w:lang w:val="hy-AM"/>
        </w:rPr>
        <w:t xml:space="preserve"> </w:t>
      </w:r>
      <w:r w:rsidRPr="006512B2">
        <w:rPr>
          <w:rFonts w:ascii="GHEA Grapalat" w:hAnsi="GHEA Grapalat" w:cs="Sylfaen"/>
          <w:sz w:val="24"/>
          <w:szCs w:val="24"/>
          <w:lang w:val="hy-AM"/>
        </w:rPr>
        <w:t>լիա</w:t>
      </w:r>
      <w:r w:rsidR="00DA05A3" w:rsidRPr="00DE45FC">
        <w:rPr>
          <w:rFonts w:ascii="GHEA Grapalat" w:hAnsi="GHEA Grapalat" w:cs="Sylfaen"/>
          <w:sz w:val="24"/>
          <w:szCs w:val="24"/>
          <w:lang w:val="hy-AM"/>
        </w:rPr>
        <w:softHyphen/>
      </w:r>
      <w:r w:rsidRPr="006512B2">
        <w:rPr>
          <w:rFonts w:ascii="GHEA Grapalat" w:hAnsi="GHEA Grapalat" w:cs="Sylfaen"/>
          <w:sz w:val="24"/>
          <w:szCs w:val="24"/>
          <w:lang w:val="hy-AM"/>
        </w:rPr>
        <w:t>զորված</w:t>
      </w:r>
      <w:r w:rsidRPr="00BE5B74">
        <w:rPr>
          <w:rFonts w:ascii="GHEA Grapalat" w:hAnsi="GHEA Grapalat" w:cs="Sylfaen"/>
          <w:sz w:val="24"/>
          <w:szCs w:val="24"/>
          <w:lang w:val="hy-AM"/>
        </w:rPr>
        <w:t xml:space="preserve"> </w:t>
      </w:r>
      <w:r w:rsidRPr="006512B2">
        <w:rPr>
          <w:rFonts w:ascii="GHEA Grapalat" w:hAnsi="GHEA Grapalat" w:cs="Sylfaen"/>
          <w:sz w:val="24"/>
          <w:szCs w:val="24"/>
          <w:lang w:val="hy-AM"/>
        </w:rPr>
        <w:t>տնտեսական</w:t>
      </w:r>
      <w:r w:rsidRPr="00BE5B74">
        <w:rPr>
          <w:rFonts w:ascii="GHEA Grapalat" w:hAnsi="GHEA Grapalat" w:cs="Sylfaen"/>
          <w:sz w:val="24"/>
          <w:szCs w:val="24"/>
          <w:lang w:val="hy-AM"/>
        </w:rPr>
        <w:t xml:space="preserve"> </w:t>
      </w:r>
      <w:r w:rsidRPr="006512B2">
        <w:rPr>
          <w:rFonts w:ascii="GHEA Grapalat" w:hAnsi="GHEA Grapalat" w:cs="Sylfaen"/>
          <w:sz w:val="24"/>
          <w:szCs w:val="24"/>
          <w:lang w:val="hy-AM"/>
        </w:rPr>
        <w:t>օպերատորի</w:t>
      </w:r>
      <w:r w:rsidRPr="00BE5B74">
        <w:rPr>
          <w:rFonts w:ascii="GHEA Grapalat" w:hAnsi="GHEA Grapalat" w:cs="Sylfaen"/>
          <w:sz w:val="24"/>
          <w:szCs w:val="24"/>
          <w:lang w:val="hy-AM"/>
        </w:rPr>
        <w:t xml:space="preserve"> կողմից Միության մաքսային օրենսգրքի 442-րդ հոդ</w:t>
      </w:r>
      <w:r w:rsidR="00DA05A3" w:rsidRPr="00DE45FC">
        <w:rPr>
          <w:rFonts w:ascii="GHEA Grapalat" w:hAnsi="GHEA Grapalat" w:cs="Sylfaen"/>
          <w:sz w:val="24"/>
          <w:szCs w:val="24"/>
          <w:lang w:val="hy-AM"/>
        </w:rPr>
        <w:softHyphen/>
      </w:r>
      <w:r w:rsidRPr="00BE5B74">
        <w:rPr>
          <w:rFonts w:ascii="GHEA Grapalat" w:hAnsi="GHEA Grapalat" w:cs="Sylfaen"/>
          <w:sz w:val="24"/>
          <w:szCs w:val="24"/>
          <w:lang w:val="hy-AM"/>
        </w:rPr>
        <w:t>վածի</w:t>
      </w:r>
      <w:r w:rsidRPr="006512B2">
        <w:rPr>
          <w:rFonts w:ascii="GHEA Grapalat" w:hAnsi="GHEA Grapalat"/>
          <w:sz w:val="24"/>
          <w:szCs w:val="24"/>
          <w:lang w:val="hy-AM"/>
        </w:rPr>
        <w:t xml:space="preserve"> 1-ին </w:t>
      </w:r>
      <w:r w:rsidR="00F0212B">
        <w:rPr>
          <w:rFonts w:ascii="GHEA Grapalat" w:hAnsi="GHEA Grapalat"/>
          <w:sz w:val="24"/>
          <w:szCs w:val="24"/>
          <w:lang w:val="hy-AM"/>
        </w:rPr>
        <w:t>մաս</w:t>
      </w:r>
      <w:r w:rsidRPr="006512B2">
        <w:rPr>
          <w:rFonts w:ascii="GHEA Grapalat" w:hAnsi="GHEA Grapalat"/>
          <w:sz w:val="24"/>
          <w:szCs w:val="24"/>
          <w:lang w:val="hy-AM"/>
        </w:rPr>
        <w:t xml:space="preserve">ի 3-րդ կետին համապատասխան </w:t>
      </w:r>
      <w:r w:rsidRPr="006512B2">
        <w:rPr>
          <w:rFonts w:ascii="GHEA Grapalat" w:hAnsi="GHEA Grapalat" w:cs="Sylfaen"/>
          <w:sz w:val="24"/>
          <w:szCs w:val="24"/>
          <w:lang w:val="hy-AM"/>
        </w:rPr>
        <w:t>ներկայացրած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տեղեկատվության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արժա</w:t>
      </w:r>
      <w:r w:rsidR="00DA05A3" w:rsidRPr="00DE45FC">
        <w:rPr>
          <w:rFonts w:ascii="GHEA Grapalat" w:hAnsi="GHEA Grapalat" w:cs="Sylfaen"/>
          <w:sz w:val="24"/>
          <w:szCs w:val="24"/>
          <w:lang w:val="hy-AM"/>
        </w:rPr>
        <w:softHyphen/>
      </w:r>
      <w:r w:rsidRPr="006512B2">
        <w:rPr>
          <w:rFonts w:ascii="GHEA Grapalat" w:hAnsi="GHEA Grapalat" w:cs="Sylfaen"/>
          <w:sz w:val="24"/>
          <w:szCs w:val="24"/>
          <w:lang w:val="hy-AM"/>
        </w:rPr>
        <w:t>նահավատությունը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անհրաժեշտության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դեպքում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փոփոխում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լիազորված տնտեսա</w:t>
      </w:r>
      <w:r w:rsidR="009A28A8" w:rsidRPr="009A28A8">
        <w:rPr>
          <w:rFonts w:ascii="GHEA Grapalat" w:hAnsi="GHEA Grapalat"/>
          <w:sz w:val="24"/>
          <w:szCs w:val="24"/>
          <w:lang w:val="hy-AM"/>
        </w:rPr>
        <w:softHyphen/>
      </w:r>
      <w:r w:rsidRPr="006512B2">
        <w:rPr>
          <w:rFonts w:ascii="GHEA Grapalat" w:hAnsi="GHEA Grapalat"/>
          <w:sz w:val="24"/>
          <w:szCs w:val="24"/>
          <w:lang w:val="hy-AM"/>
        </w:rPr>
        <w:t xml:space="preserve">կան օպերատորի </w:t>
      </w:r>
      <w:r w:rsidRPr="00BE5B74">
        <w:rPr>
          <w:rFonts w:ascii="GHEA Grapalat" w:hAnsi="GHEA Grapalat"/>
          <w:sz w:val="24"/>
          <w:szCs w:val="24"/>
          <w:lang w:val="hy-AM"/>
        </w:rPr>
        <w:t xml:space="preserve">ռեեստրում </w:t>
      </w:r>
      <w:r w:rsidR="00194857" w:rsidRPr="00BE5B74">
        <w:rPr>
          <w:rFonts w:ascii="GHEA Grapalat" w:hAnsi="GHEA Grapalat" w:cs="Sylfaen"/>
          <w:bCs/>
          <w:sz w:val="24"/>
          <w:szCs w:val="24"/>
          <w:lang w:val="hy-AM"/>
        </w:rPr>
        <w:t>հաշվառելու</w:t>
      </w:r>
      <w:r w:rsidRPr="006512B2">
        <w:rPr>
          <w:rFonts w:ascii="GHEA Grapalat" w:hAnsi="GHEA Grapalat"/>
          <w:sz w:val="24"/>
          <w:szCs w:val="24"/>
          <w:lang w:val="hy-AM"/>
        </w:rPr>
        <w:t xml:space="preserve"> մասին </w:t>
      </w:r>
      <w:r w:rsidRPr="006512B2">
        <w:rPr>
          <w:rFonts w:ascii="GHEA Grapalat" w:hAnsi="GHEA Grapalat" w:cs="Sylfaen"/>
          <w:sz w:val="24"/>
          <w:szCs w:val="24"/>
          <w:lang w:val="hy-AM"/>
        </w:rPr>
        <w:t>վկայականը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տրամադրում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նոր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վկայական</w:t>
      </w:r>
      <w:r w:rsidRPr="006512B2">
        <w:rPr>
          <w:rFonts w:ascii="GHEA Grapalat" w:hAnsi="GHEA Grapalat"/>
          <w:sz w:val="24"/>
          <w:szCs w:val="24"/>
          <w:lang w:val="hy-AM"/>
        </w:rPr>
        <w:t>:</w:t>
      </w:r>
    </w:p>
    <w:p w14:paraId="5EFB026A" w14:textId="77777777" w:rsidR="009A28A8" w:rsidRPr="00574D22" w:rsidRDefault="009A28A8" w:rsidP="00BE5B74">
      <w:pPr>
        <w:spacing w:after="0" w:line="360" w:lineRule="auto"/>
        <w:ind w:firstLine="567"/>
        <w:jc w:val="both"/>
        <w:rPr>
          <w:rFonts w:ascii="GHEA Grapalat" w:hAnsi="GHEA Grapalat" w:cs="Sylfaen"/>
          <w:b/>
          <w:bCs/>
          <w:sz w:val="24"/>
          <w:szCs w:val="24"/>
          <w:lang w:val="hy-AM"/>
        </w:rPr>
      </w:pPr>
    </w:p>
    <w:p w14:paraId="5E9886FB" w14:textId="41B4BDAE" w:rsidR="00BE5B74" w:rsidRDefault="009842C6" w:rsidP="00BE5B74">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t xml:space="preserve">Հոդված </w:t>
      </w:r>
      <w:r w:rsidR="00B12C5A">
        <w:rPr>
          <w:rFonts w:ascii="GHEA Grapalat" w:hAnsi="GHEA Grapalat" w:cs="Sylfaen"/>
          <w:b/>
          <w:bCs/>
          <w:sz w:val="24"/>
          <w:szCs w:val="24"/>
          <w:lang w:val="hy-AM"/>
        </w:rPr>
        <w:t>293</w:t>
      </w:r>
      <w:r w:rsidRPr="006512B2">
        <w:rPr>
          <w:rFonts w:ascii="GHEA Grapalat" w:hAnsi="GHEA Grapalat" w:cs="Sylfaen"/>
          <w:b/>
          <w:bCs/>
          <w:sz w:val="24"/>
          <w:szCs w:val="24"/>
          <w:lang w:val="hy-AM"/>
        </w:rPr>
        <w:t>. Լիազորված</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տնտեսական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օպերատորի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վկայականի</w:t>
      </w:r>
    </w:p>
    <w:p w14:paraId="1C7F294C" w14:textId="77777777" w:rsidR="00BE5B74" w:rsidRDefault="009842C6" w:rsidP="00BE5B74">
      <w:pPr>
        <w:spacing w:after="0" w:line="360" w:lineRule="auto"/>
        <w:ind w:firstLine="1560"/>
        <w:jc w:val="both"/>
        <w:rPr>
          <w:rFonts w:ascii="GHEA Grapalat" w:hAnsi="GHEA Grapalat"/>
          <w:b/>
          <w:bCs/>
          <w:sz w:val="24"/>
          <w:szCs w:val="24"/>
          <w:lang w:val="hy-AM"/>
        </w:rPr>
      </w:pPr>
      <w:r w:rsidRPr="006512B2">
        <w:rPr>
          <w:rFonts w:ascii="GHEA Grapalat" w:hAnsi="GHEA Grapalat" w:cs="Sylfaen"/>
          <w:b/>
          <w:bCs/>
          <w:sz w:val="24"/>
          <w:szCs w:val="24"/>
          <w:lang w:val="hy-AM"/>
        </w:rPr>
        <w:t>գործողության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կասեցումը</w:t>
      </w:r>
      <w:r w:rsidRPr="006512B2">
        <w:rPr>
          <w:rFonts w:ascii="GHEA Grapalat" w:hAnsi="GHEA Grapalat"/>
          <w:b/>
          <w:bCs/>
          <w:sz w:val="24"/>
          <w:szCs w:val="24"/>
          <w:lang w:val="hy-AM"/>
        </w:rPr>
        <w:t xml:space="preserve"> և լ</w:t>
      </w:r>
      <w:r w:rsidR="003D11CA" w:rsidRPr="006512B2">
        <w:rPr>
          <w:rFonts w:ascii="GHEA Grapalat" w:hAnsi="GHEA Grapalat"/>
          <w:b/>
          <w:bCs/>
          <w:sz w:val="24"/>
          <w:szCs w:val="24"/>
          <w:lang w:val="hy-AM"/>
        </w:rPr>
        <w:t>ի</w:t>
      </w:r>
      <w:r w:rsidRPr="006512B2">
        <w:rPr>
          <w:rFonts w:ascii="GHEA Grapalat" w:hAnsi="GHEA Grapalat"/>
          <w:b/>
          <w:bCs/>
          <w:sz w:val="24"/>
          <w:szCs w:val="24"/>
          <w:lang w:val="hy-AM"/>
        </w:rPr>
        <w:t>ազորված տնտեսական օպերատորների</w:t>
      </w:r>
    </w:p>
    <w:p w14:paraId="5560017B" w14:textId="77777777" w:rsidR="009842C6" w:rsidRPr="005E1DDD" w:rsidRDefault="009842C6" w:rsidP="00BE5B74">
      <w:pPr>
        <w:spacing w:after="0" w:line="360" w:lineRule="auto"/>
        <w:ind w:firstLine="1560"/>
        <w:jc w:val="both"/>
        <w:rPr>
          <w:rFonts w:ascii="GHEA Grapalat" w:hAnsi="GHEA Grapalat" w:cs="Courier New"/>
          <w:b/>
          <w:bCs/>
          <w:sz w:val="24"/>
          <w:szCs w:val="24"/>
          <w:lang w:val="en-US"/>
        </w:rPr>
      </w:pPr>
      <w:r w:rsidRPr="006512B2">
        <w:rPr>
          <w:rFonts w:ascii="GHEA Grapalat" w:hAnsi="GHEA Grapalat"/>
          <w:b/>
          <w:bCs/>
          <w:sz w:val="24"/>
          <w:szCs w:val="24"/>
          <w:lang w:val="hy-AM"/>
        </w:rPr>
        <w:t>ռեեստրից իրավաբանական անձին հանելու հիմքերը</w:t>
      </w:r>
    </w:p>
    <w:p w14:paraId="5F25A05A" w14:textId="77777777" w:rsidR="009842C6" w:rsidRPr="006512B2" w:rsidRDefault="009842C6" w:rsidP="00E579E1">
      <w:pPr>
        <w:numPr>
          <w:ilvl w:val="0"/>
          <w:numId w:val="373"/>
        </w:numPr>
        <w:tabs>
          <w:tab w:val="left" w:pos="851"/>
        </w:tabs>
        <w:spacing w:after="0" w:line="360" w:lineRule="auto"/>
        <w:ind w:left="0" w:firstLine="567"/>
        <w:jc w:val="both"/>
        <w:rPr>
          <w:rFonts w:ascii="GHEA Grapalat" w:hAnsi="GHEA Grapalat" w:cs="Courier New"/>
          <w:sz w:val="24"/>
          <w:szCs w:val="24"/>
          <w:lang w:val="hy-AM"/>
        </w:rPr>
      </w:pPr>
      <w:r w:rsidRPr="006512B2">
        <w:rPr>
          <w:rFonts w:ascii="GHEA Grapalat" w:hAnsi="GHEA Grapalat" w:cs="Courier New"/>
          <w:sz w:val="24"/>
          <w:szCs w:val="24"/>
          <w:lang w:val="hy-AM"/>
        </w:rPr>
        <w:t>Լիազորված տնտեսական օպերատորի վկայականի գործողության կասեցման հիմ</w:t>
      </w:r>
      <w:r w:rsidR="005E1DDD">
        <w:rPr>
          <w:rFonts w:ascii="GHEA Grapalat" w:hAnsi="GHEA Grapalat" w:cs="Courier New"/>
          <w:sz w:val="24"/>
          <w:szCs w:val="24"/>
          <w:lang w:val="en-US"/>
        </w:rPr>
        <w:softHyphen/>
      </w:r>
      <w:r w:rsidRPr="006512B2">
        <w:rPr>
          <w:rFonts w:ascii="GHEA Grapalat" w:hAnsi="GHEA Grapalat" w:cs="Courier New"/>
          <w:sz w:val="24"/>
          <w:szCs w:val="24"/>
          <w:lang w:val="hy-AM"/>
        </w:rPr>
        <w:t xml:space="preserve">քերը սահմանված են Միության մաքսային օրենսգրքի 435-րդ հոդվածի 1-ին </w:t>
      </w:r>
      <w:r w:rsidR="00F0212B" w:rsidRPr="00A164CA">
        <w:rPr>
          <w:rFonts w:ascii="GHEA Grapalat" w:hAnsi="GHEA Grapalat" w:cs="Courier New"/>
          <w:sz w:val="24"/>
          <w:szCs w:val="24"/>
          <w:lang w:val="hy-AM"/>
        </w:rPr>
        <w:t>մաս</w:t>
      </w:r>
      <w:r w:rsidRPr="006512B2">
        <w:rPr>
          <w:rFonts w:ascii="GHEA Grapalat" w:hAnsi="GHEA Grapalat" w:cs="Courier New"/>
          <w:sz w:val="24"/>
          <w:szCs w:val="24"/>
          <w:lang w:val="hy-AM"/>
        </w:rPr>
        <w:t>ով:</w:t>
      </w:r>
    </w:p>
    <w:p w14:paraId="41858046" w14:textId="77777777" w:rsidR="009842C6" w:rsidRPr="006512B2" w:rsidRDefault="009842C6" w:rsidP="00E579E1">
      <w:pPr>
        <w:numPr>
          <w:ilvl w:val="0"/>
          <w:numId w:val="373"/>
        </w:numPr>
        <w:tabs>
          <w:tab w:val="left" w:pos="851"/>
        </w:tabs>
        <w:spacing w:after="0" w:line="360" w:lineRule="auto"/>
        <w:ind w:left="0" w:firstLine="567"/>
        <w:jc w:val="both"/>
        <w:rPr>
          <w:rFonts w:ascii="GHEA Grapalat" w:hAnsi="GHEA Grapalat" w:cs="Courier New"/>
          <w:sz w:val="24"/>
          <w:szCs w:val="24"/>
          <w:lang w:val="hy-AM"/>
        </w:rPr>
      </w:pPr>
      <w:r w:rsidRPr="006512B2">
        <w:rPr>
          <w:rFonts w:ascii="GHEA Grapalat" w:hAnsi="GHEA Grapalat" w:cs="Courier New"/>
          <w:sz w:val="24"/>
          <w:szCs w:val="24"/>
          <w:lang w:val="hy-AM"/>
        </w:rPr>
        <w:t xml:space="preserve">Միության մաքսային օրենսգրքի 435-րդ հոդվածի 1-ին </w:t>
      </w:r>
      <w:r w:rsidR="00F0212B" w:rsidRPr="00A164CA">
        <w:rPr>
          <w:rFonts w:ascii="GHEA Grapalat" w:hAnsi="GHEA Grapalat" w:cs="Courier New"/>
          <w:sz w:val="24"/>
          <w:szCs w:val="24"/>
          <w:lang w:val="hy-AM"/>
        </w:rPr>
        <w:t>մաս</w:t>
      </w:r>
      <w:r w:rsidRPr="006512B2">
        <w:rPr>
          <w:rFonts w:ascii="GHEA Grapalat" w:hAnsi="GHEA Grapalat" w:cs="Courier New"/>
          <w:sz w:val="24"/>
          <w:szCs w:val="24"/>
          <w:lang w:val="hy-AM"/>
        </w:rPr>
        <w:t>ով սահմանված դեպ</w:t>
      </w:r>
      <w:r w:rsidR="00A164CA">
        <w:rPr>
          <w:rFonts w:ascii="GHEA Grapalat" w:hAnsi="GHEA Grapalat" w:cs="Courier New"/>
          <w:sz w:val="24"/>
          <w:szCs w:val="24"/>
          <w:lang w:val="hy-AM"/>
        </w:rPr>
        <w:softHyphen/>
      </w:r>
      <w:r w:rsidRPr="006512B2">
        <w:rPr>
          <w:rFonts w:ascii="GHEA Grapalat" w:hAnsi="GHEA Grapalat" w:cs="Courier New"/>
          <w:sz w:val="24"/>
          <w:szCs w:val="24"/>
          <w:lang w:val="hy-AM"/>
        </w:rPr>
        <w:t>քե</w:t>
      </w:r>
      <w:r w:rsidR="00A164CA">
        <w:rPr>
          <w:rFonts w:ascii="GHEA Grapalat" w:hAnsi="GHEA Grapalat" w:cs="Courier New"/>
          <w:sz w:val="24"/>
          <w:szCs w:val="24"/>
          <w:lang w:val="hy-AM"/>
        </w:rPr>
        <w:softHyphen/>
      </w:r>
      <w:r w:rsidRPr="006512B2">
        <w:rPr>
          <w:rFonts w:ascii="GHEA Grapalat" w:hAnsi="GHEA Grapalat" w:cs="Courier New"/>
          <w:sz w:val="24"/>
          <w:szCs w:val="24"/>
          <w:lang w:val="hy-AM"/>
        </w:rPr>
        <w:t xml:space="preserve">րում լիազորված տնտեսական օպերատորի վկայականի գործողության կասեցման համար </w:t>
      </w:r>
      <w:r w:rsidRPr="006512B2">
        <w:rPr>
          <w:rFonts w:ascii="GHEA Grapalat" w:hAnsi="GHEA Grapalat" w:cs="Courier New"/>
          <w:sz w:val="24"/>
          <w:szCs w:val="24"/>
          <w:lang w:val="hy-AM"/>
        </w:rPr>
        <w:lastRenderedPageBreak/>
        <w:t>հիմք հանդիսացող՝ սույն օրենքով, վարչական և քրեական իրավախախտումների վերա</w:t>
      </w:r>
      <w:r w:rsidR="00A164CA">
        <w:rPr>
          <w:rFonts w:ascii="GHEA Grapalat" w:hAnsi="GHEA Grapalat" w:cs="Courier New"/>
          <w:sz w:val="24"/>
          <w:szCs w:val="24"/>
          <w:lang w:val="hy-AM"/>
        </w:rPr>
        <w:softHyphen/>
      </w:r>
      <w:r w:rsidRPr="006512B2">
        <w:rPr>
          <w:rFonts w:ascii="GHEA Grapalat" w:hAnsi="GHEA Grapalat" w:cs="Courier New"/>
          <w:sz w:val="24"/>
          <w:szCs w:val="24"/>
          <w:lang w:val="hy-AM"/>
        </w:rPr>
        <w:t>բեր</w:t>
      </w:r>
      <w:r w:rsidR="005E1DDD" w:rsidRPr="00DE45FC">
        <w:rPr>
          <w:rFonts w:ascii="GHEA Grapalat" w:hAnsi="GHEA Grapalat" w:cs="Courier New"/>
          <w:sz w:val="24"/>
          <w:szCs w:val="24"/>
          <w:lang w:val="hy-AM"/>
        </w:rPr>
        <w:softHyphen/>
      </w:r>
      <w:r w:rsidRPr="006512B2">
        <w:rPr>
          <w:rFonts w:ascii="GHEA Grapalat" w:hAnsi="GHEA Grapalat" w:cs="Courier New"/>
          <w:sz w:val="24"/>
          <w:szCs w:val="24"/>
          <w:lang w:val="hy-AM"/>
        </w:rPr>
        <w:t xml:space="preserve">յալ Հայաստանի հանրապետության օրենսդրությամբ սահմանված </w:t>
      </w:r>
      <w:r w:rsidR="00A164CA">
        <w:rPr>
          <w:rFonts w:ascii="GHEA Grapalat" w:hAnsi="GHEA Grapalat" w:cs="Courier New"/>
          <w:sz w:val="24"/>
          <w:szCs w:val="24"/>
          <w:lang w:val="hy-AM"/>
        </w:rPr>
        <w:t>իրավախախտ</w:t>
      </w:r>
      <w:r w:rsidR="00A164CA">
        <w:rPr>
          <w:rFonts w:ascii="GHEA Grapalat" w:hAnsi="GHEA Grapalat" w:cs="Courier New"/>
          <w:sz w:val="24"/>
          <w:szCs w:val="24"/>
          <w:lang w:val="hy-AM"/>
        </w:rPr>
        <w:softHyphen/>
      </w:r>
      <w:r w:rsidRPr="006512B2">
        <w:rPr>
          <w:rFonts w:ascii="GHEA Grapalat" w:hAnsi="GHEA Grapalat" w:cs="Courier New"/>
          <w:sz w:val="24"/>
          <w:szCs w:val="24"/>
          <w:lang w:val="hy-AM"/>
        </w:rPr>
        <w:t>տում</w:t>
      </w:r>
      <w:r w:rsidR="00A164CA">
        <w:rPr>
          <w:rFonts w:ascii="GHEA Grapalat" w:hAnsi="GHEA Grapalat" w:cs="Courier New"/>
          <w:sz w:val="24"/>
          <w:szCs w:val="24"/>
          <w:lang w:val="hy-AM"/>
        </w:rPr>
        <w:softHyphen/>
      </w:r>
      <w:r w:rsidRPr="006512B2">
        <w:rPr>
          <w:rFonts w:ascii="GHEA Grapalat" w:hAnsi="GHEA Grapalat" w:cs="Courier New"/>
          <w:sz w:val="24"/>
          <w:szCs w:val="24"/>
          <w:lang w:val="hy-AM"/>
        </w:rPr>
        <w:t xml:space="preserve">ների ցանկը սահմանում է </w:t>
      </w:r>
      <w:r w:rsidR="00256F27">
        <w:rPr>
          <w:rFonts w:ascii="GHEA Grapalat" w:hAnsi="GHEA Grapalat" w:cs="Courier New"/>
          <w:sz w:val="24"/>
          <w:szCs w:val="24"/>
          <w:lang w:val="hy-AM"/>
        </w:rPr>
        <w:t>Կ</w:t>
      </w:r>
      <w:r w:rsidRPr="006512B2">
        <w:rPr>
          <w:rFonts w:ascii="GHEA Grapalat" w:hAnsi="GHEA Grapalat" w:cs="Courier New"/>
          <w:sz w:val="24"/>
          <w:szCs w:val="24"/>
          <w:lang w:val="hy-AM"/>
        </w:rPr>
        <w:t>առավարությունը:</w:t>
      </w:r>
    </w:p>
    <w:p w14:paraId="3996E6A1" w14:textId="77777777" w:rsidR="009842C6" w:rsidRPr="006512B2" w:rsidRDefault="00B850F0" w:rsidP="00E579E1">
      <w:pPr>
        <w:numPr>
          <w:ilvl w:val="0"/>
          <w:numId w:val="373"/>
        </w:numPr>
        <w:tabs>
          <w:tab w:val="left" w:pos="851"/>
        </w:tabs>
        <w:spacing w:after="0" w:line="360" w:lineRule="auto"/>
        <w:ind w:left="0" w:firstLine="567"/>
        <w:jc w:val="both"/>
        <w:rPr>
          <w:rFonts w:ascii="GHEA Grapalat" w:hAnsi="GHEA Grapalat" w:cs="Courier New"/>
          <w:sz w:val="24"/>
          <w:szCs w:val="24"/>
          <w:lang w:val="hy-AM"/>
        </w:rPr>
      </w:pPr>
      <w:r>
        <w:rPr>
          <w:rFonts w:ascii="GHEA Grapalat" w:hAnsi="GHEA Grapalat" w:cs="Courier New"/>
          <w:sz w:val="24"/>
          <w:szCs w:val="24"/>
          <w:lang w:val="hy-AM"/>
        </w:rPr>
        <w:t>Կառավարությունը,</w:t>
      </w:r>
      <w:r w:rsidRPr="006512B2">
        <w:rPr>
          <w:rFonts w:ascii="GHEA Grapalat" w:hAnsi="GHEA Grapalat" w:cs="Courier New"/>
          <w:sz w:val="24"/>
          <w:szCs w:val="24"/>
          <w:lang w:val="hy-AM"/>
        </w:rPr>
        <w:t xml:space="preserve"> </w:t>
      </w:r>
      <w:r w:rsidR="009842C6" w:rsidRPr="006512B2">
        <w:rPr>
          <w:rFonts w:ascii="GHEA Grapalat" w:hAnsi="GHEA Grapalat" w:cs="Courier New"/>
          <w:sz w:val="24"/>
          <w:szCs w:val="24"/>
          <w:lang w:val="hy-AM"/>
        </w:rPr>
        <w:t xml:space="preserve">Միության մաքսային օրենսգրքի 435-րդ հոդվածի 2-րդ </w:t>
      </w:r>
      <w:r w:rsidR="00F0212B" w:rsidRPr="00A164CA">
        <w:rPr>
          <w:rFonts w:ascii="GHEA Grapalat" w:hAnsi="GHEA Grapalat" w:cs="Courier New"/>
          <w:sz w:val="24"/>
          <w:szCs w:val="24"/>
          <w:lang w:val="hy-AM"/>
        </w:rPr>
        <w:t>մաս</w:t>
      </w:r>
      <w:r w:rsidR="009842C6" w:rsidRPr="006512B2">
        <w:rPr>
          <w:rFonts w:ascii="GHEA Grapalat" w:hAnsi="GHEA Grapalat" w:cs="Courier New"/>
          <w:sz w:val="24"/>
          <w:szCs w:val="24"/>
          <w:lang w:val="hy-AM"/>
        </w:rPr>
        <w:t>ին համա</w:t>
      </w:r>
      <w:r w:rsidR="005E1DDD" w:rsidRPr="00DE45FC">
        <w:rPr>
          <w:rFonts w:ascii="GHEA Grapalat" w:hAnsi="GHEA Grapalat" w:cs="Courier New"/>
          <w:sz w:val="24"/>
          <w:szCs w:val="24"/>
          <w:lang w:val="hy-AM"/>
        </w:rPr>
        <w:softHyphen/>
      </w:r>
      <w:r w:rsidR="009842C6" w:rsidRPr="006512B2">
        <w:rPr>
          <w:rFonts w:ascii="GHEA Grapalat" w:hAnsi="GHEA Grapalat" w:cs="Courier New"/>
          <w:sz w:val="24"/>
          <w:szCs w:val="24"/>
          <w:lang w:val="hy-AM"/>
        </w:rPr>
        <w:t>պատասխան</w:t>
      </w:r>
      <w:r>
        <w:rPr>
          <w:rFonts w:ascii="GHEA Grapalat" w:hAnsi="GHEA Grapalat" w:cs="Courier New"/>
          <w:sz w:val="24"/>
          <w:szCs w:val="24"/>
          <w:lang w:val="hy-AM"/>
        </w:rPr>
        <w:t>,</w:t>
      </w:r>
      <w:r w:rsidR="009842C6" w:rsidRPr="006512B2">
        <w:rPr>
          <w:rFonts w:ascii="GHEA Grapalat" w:hAnsi="GHEA Grapalat" w:cs="Courier New"/>
          <w:sz w:val="24"/>
          <w:szCs w:val="24"/>
          <w:lang w:val="hy-AM"/>
        </w:rPr>
        <w:t xml:space="preserve"> կարող է սահմանել լիազորված տնտեսական օպերատորի վկայականի գոր</w:t>
      </w:r>
      <w:r w:rsidR="005E1DDD" w:rsidRPr="00DE45FC">
        <w:rPr>
          <w:rFonts w:ascii="GHEA Grapalat" w:hAnsi="GHEA Grapalat" w:cs="Courier New"/>
          <w:sz w:val="24"/>
          <w:szCs w:val="24"/>
          <w:lang w:val="hy-AM"/>
        </w:rPr>
        <w:softHyphen/>
      </w:r>
      <w:r w:rsidR="009842C6" w:rsidRPr="006512B2">
        <w:rPr>
          <w:rFonts w:ascii="GHEA Grapalat" w:hAnsi="GHEA Grapalat" w:cs="Courier New"/>
          <w:sz w:val="24"/>
          <w:szCs w:val="24"/>
          <w:lang w:val="hy-AM"/>
        </w:rPr>
        <w:t>ծողության կասեցման լրացուցիչ հիմքեր:</w:t>
      </w:r>
    </w:p>
    <w:p w14:paraId="6D1A8939" w14:textId="77777777" w:rsidR="009842C6" w:rsidRPr="006512B2" w:rsidRDefault="009842C6" w:rsidP="00E579E1">
      <w:pPr>
        <w:numPr>
          <w:ilvl w:val="0"/>
          <w:numId w:val="373"/>
        </w:numPr>
        <w:tabs>
          <w:tab w:val="left" w:pos="851"/>
        </w:tabs>
        <w:spacing w:after="0" w:line="360" w:lineRule="auto"/>
        <w:ind w:left="0" w:firstLine="567"/>
        <w:jc w:val="both"/>
        <w:rPr>
          <w:rFonts w:ascii="GHEA Grapalat" w:hAnsi="GHEA Grapalat" w:cs="Courier New"/>
          <w:sz w:val="24"/>
          <w:szCs w:val="24"/>
          <w:lang w:val="hy-AM"/>
        </w:rPr>
      </w:pPr>
      <w:r w:rsidRPr="006512B2">
        <w:rPr>
          <w:rFonts w:ascii="GHEA Grapalat" w:hAnsi="GHEA Grapalat" w:cs="Courier New"/>
          <w:sz w:val="24"/>
          <w:szCs w:val="24"/>
          <w:lang w:val="hy-AM"/>
        </w:rPr>
        <w:t xml:space="preserve">Լիազորված տնտեսական օպերատորների ռեեստրից իրավաբանական անձին հանելու հիմքերը սահմանված են Միության մաքսային օրենսգրքի 435-րդ հոդվածի 8-րդ </w:t>
      </w:r>
      <w:r w:rsidR="00F0212B" w:rsidRPr="00A164CA">
        <w:rPr>
          <w:rFonts w:ascii="GHEA Grapalat" w:hAnsi="GHEA Grapalat" w:cs="Courier New"/>
          <w:sz w:val="24"/>
          <w:szCs w:val="24"/>
          <w:lang w:val="hy-AM"/>
        </w:rPr>
        <w:t>մաս</w:t>
      </w:r>
      <w:r w:rsidRPr="006512B2">
        <w:rPr>
          <w:rFonts w:ascii="GHEA Grapalat" w:hAnsi="GHEA Grapalat" w:cs="Courier New"/>
          <w:sz w:val="24"/>
          <w:szCs w:val="24"/>
          <w:lang w:val="hy-AM"/>
        </w:rPr>
        <w:t>ով:</w:t>
      </w:r>
    </w:p>
    <w:p w14:paraId="2E0F4EA3" w14:textId="77777777" w:rsidR="009842C6" w:rsidRPr="006512B2" w:rsidRDefault="009842C6" w:rsidP="00E579E1">
      <w:pPr>
        <w:numPr>
          <w:ilvl w:val="0"/>
          <w:numId w:val="373"/>
        </w:numPr>
        <w:tabs>
          <w:tab w:val="left" w:pos="851"/>
        </w:tabs>
        <w:spacing w:after="0" w:line="360" w:lineRule="auto"/>
        <w:ind w:left="0" w:firstLine="567"/>
        <w:jc w:val="both"/>
        <w:rPr>
          <w:rFonts w:ascii="GHEA Grapalat" w:hAnsi="GHEA Grapalat" w:cs="Courier New"/>
          <w:sz w:val="24"/>
          <w:szCs w:val="24"/>
          <w:lang w:val="hy-AM"/>
        </w:rPr>
      </w:pPr>
      <w:r w:rsidRPr="006512B2">
        <w:rPr>
          <w:rFonts w:ascii="GHEA Grapalat" w:hAnsi="GHEA Grapalat" w:cs="Courier New"/>
          <w:sz w:val="24"/>
          <w:szCs w:val="24"/>
          <w:lang w:val="hy-AM"/>
        </w:rPr>
        <w:t xml:space="preserve">Միության մաքսային օրենսգրքի 435-րդ հոդվածի 8-րդ </w:t>
      </w:r>
      <w:r w:rsidR="00F0212B" w:rsidRPr="00A164CA">
        <w:rPr>
          <w:rFonts w:ascii="GHEA Grapalat" w:hAnsi="GHEA Grapalat" w:cs="Courier New"/>
          <w:sz w:val="24"/>
          <w:szCs w:val="24"/>
          <w:lang w:val="hy-AM"/>
        </w:rPr>
        <w:t>մաս</w:t>
      </w:r>
      <w:r w:rsidRPr="006512B2">
        <w:rPr>
          <w:rFonts w:ascii="GHEA Grapalat" w:hAnsi="GHEA Grapalat" w:cs="Courier New"/>
          <w:sz w:val="24"/>
          <w:szCs w:val="24"/>
          <w:lang w:val="hy-AM"/>
        </w:rPr>
        <w:t>ի 3-րդ կետին համա</w:t>
      </w:r>
      <w:r w:rsidR="00B850F0">
        <w:rPr>
          <w:rFonts w:ascii="GHEA Grapalat" w:hAnsi="GHEA Grapalat" w:cs="Courier New"/>
          <w:sz w:val="24"/>
          <w:szCs w:val="24"/>
          <w:lang w:val="hy-AM"/>
        </w:rPr>
        <w:softHyphen/>
      </w:r>
      <w:r w:rsidR="005E1DDD" w:rsidRPr="00DE45FC">
        <w:rPr>
          <w:rFonts w:ascii="GHEA Grapalat" w:hAnsi="GHEA Grapalat" w:cs="Courier New"/>
          <w:sz w:val="24"/>
          <w:szCs w:val="24"/>
          <w:lang w:val="hy-AM"/>
        </w:rPr>
        <w:softHyphen/>
      </w:r>
      <w:r w:rsidRPr="006512B2">
        <w:rPr>
          <w:rFonts w:ascii="GHEA Grapalat" w:hAnsi="GHEA Grapalat" w:cs="Courier New"/>
          <w:sz w:val="24"/>
          <w:szCs w:val="24"/>
          <w:lang w:val="hy-AM"/>
        </w:rPr>
        <w:t>պատասխան, իրավաբանական անձի վերակազմակերպումը հիմք չէ իրավա</w:t>
      </w:r>
      <w:r w:rsidR="00B850F0">
        <w:rPr>
          <w:rFonts w:ascii="GHEA Grapalat" w:hAnsi="GHEA Grapalat" w:cs="Courier New"/>
          <w:sz w:val="24"/>
          <w:szCs w:val="24"/>
          <w:lang w:val="hy-AM"/>
        </w:rPr>
        <w:softHyphen/>
      </w:r>
      <w:r w:rsidRPr="006512B2">
        <w:rPr>
          <w:rFonts w:ascii="GHEA Grapalat" w:hAnsi="GHEA Grapalat" w:cs="Courier New"/>
          <w:sz w:val="24"/>
          <w:szCs w:val="24"/>
          <w:lang w:val="hy-AM"/>
        </w:rPr>
        <w:t>բանա</w:t>
      </w:r>
      <w:r w:rsidR="00B850F0">
        <w:rPr>
          <w:rFonts w:ascii="GHEA Grapalat" w:hAnsi="GHEA Grapalat" w:cs="Courier New"/>
          <w:sz w:val="24"/>
          <w:szCs w:val="24"/>
          <w:lang w:val="hy-AM"/>
        </w:rPr>
        <w:softHyphen/>
      </w:r>
      <w:r w:rsidRPr="006512B2">
        <w:rPr>
          <w:rFonts w:ascii="GHEA Grapalat" w:hAnsi="GHEA Grapalat" w:cs="Courier New"/>
          <w:sz w:val="24"/>
          <w:szCs w:val="24"/>
          <w:lang w:val="hy-AM"/>
        </w:rPr>
        <w:t xml:space="preserve">կան անձին լիազորված տնտեսական օպերատորների ռեեստրից </w:t>
      </w:r>
      <w:r w:rsidR="003D11CA" w:rsidRPr="006512B2">
        <w:rPr>
          <w:rFonts w:ascii="GHEA Grapalat" w:hAnsi="GHEA Grapalat" w:cs="Courier New"/>
          <w:sz w:val="24"/>
          <w:szCs w:val="24"/>
          <w:lang w:val="hy-AM"/>
        </w:rPr>
        <w:t>հ</w:t>
      </w:r>
      <w:r w:rsidRPr="006512B2">
        <w:rPr>
          <w:rFonts w:ascii="GHEA Grapalat" w:hAnsi="GHEA Grapalat" w:cs="Courier New"/>
          <w:sz w:val="24"/>
          <w:szCs w:val="24"/>
          <w:lang w:val="hy-AM"/>
        </w:rPr>
        <w:t>անելու համար այն դեպ</w:t>
      </w:r>
      <w:r w:rsidR="00B850F0">
        <w:rPr>
          <w:rFonts w:ascii="GHEA Grapalat" w:hAnsi="GHEA Grapalat" w:cs="Courier New"/>
          <w:sz w:val="24"/>
          <w:szCs w:val="24"/>
          <w:lang w:val="hy-AM"/>
        </w:rPr>
        <w:softHyphen/>
      </w:r>
      <w:r w:rsidRPr="006512B2">
        <w:rPr>
          <w:rFonts w:ascii="GHEA Grapalat" w:hAnsi="GHEA Grapalat" w:cs="Courier New"/>
          <w:sz w:val="24"/>
          <w:szCs w:val="24"/>
          <w:lang w:val="hy-AM"/>
        </w:rPr>
        <w:t>քում, երբ վերակազմակերպումը տեղի է ունեցել Հայաստանի Հանրապետության քաղա</w:t>
      </w:r>
      <w:r w:rsidR="00B850F0">
        <w:rPr>
          <w:rFonts w:ascii="GHEA Grapalat" w:hAnsi="GHEA Grapalat" w:cs="Courier New"/>
          <w:sz w:val="24"/>
          <w:szCs w:val="24"/>
          <w:lang w:val="hy-AM"/>
        </w:rPr>
        <w:softHyphen/>
      </w:r>
      <w:r w:rsidRPr="006512B2">
        <w:rPr>
          <w:rFonts w:ascii="GHEA Grapalat" w:hAnsi="GHEA Grapalat" w:cs="Courier New"/>
          <w:sz w:val="24"/>
          <w:szCs w:val="24"/>
          <w:lang w:val="hy-AM"/>
        </w:rPr>
        <w:t>քա</w:t>
      </w:r>
      <w:r w:rsidR="005E1DDD" w:rsidRPr="00DE45FC">
        <w:rPr>
          <w:rFonts w:ascii="GHEA Grapalat" w:hAnsi="GHEA Grapalat" w:cs="Courier New"/>
          <w:sz w:val="24"/>
          <w:szCs w:val="24"/>
          <w:lang w:val="hy-AM"/>
        </w:rPr>
        <w:softHyphen/>
      </w:r>
      <w:r w:rsidRPr="006512B2">
        <w:rPr>
          <w:rFonts w:ascii="GHEA Grapalat" w:hAnsi="GHEA Grapalat" w:cs="Courier New"/>
          <w:sz w:val="24"/>
          <w:szCs w:val="24"/>
          <w:lang w:val="hy-AM"/>
        </w:rPr>
        <w:t>ց</w:t>
      </w:r>
      <w:r w:rsidR="00B850F0">
        <w:rPr>
          <w:rFonts w:ascii="GHEA Grapalat" w:hAnsi="GHEA Grapalat" w:cs="Courier New"/>
          <w:sz w:val="24"/>
          <w:szCs w:val="24"/>
          <w:lang w:val="hy-AM"/>
        </w:rPr>
        <w:softHyphen/>
      </w:r>
      <w:r w:rsidRPr="006512B2">
        <w:rPr>
          <w:rFonts w:ascii="GHEA Grapalat" w:hAnsi="GHEA Grapalat" w:cs="Courier New"/>
          <w:sz w:val="24"/>
          <w:szCs w:val="24"/>
          <w:lang w:val="hy-AM"/>
        </w:rPr>
        <w:t>իա</w:t>
      </w:r>
      <w:r w:rsidR="005E1DDD" w:rsidRPr="00DE45FC">
        <w:rPr>
          <w:rFonts w:ascii="GHEA Grapalat" w:hAnsi="GHEA Grapalat" w:cs="Courier New"/>
          <w:sz w:val="24"/>
          <w:szCs w:val="24"/>
          <w:lang w:val="hy-AM"/>
        </w:rPr>
        <w:softHyphen/>
      </w:r>
      <w:r w:rsidRPr="006512B2">
        <w:rPr>
          <w:rFonts w:ascii="GHEA Grapalat" w:hAnsi="GHEA Grapalat" w:cs="Courier New"/>
          <w:sz w:val="24"/>
          <w:szCs w:val="24"/>
          <w:lang w:val="hy-AM"/>
        </w:rPr>
        <w:t>կան օրենսգրքի 64-րդ հոդվածի 1-ին կամ 5-րդ մասերով սահմանված եղանակներով և չի հանգեցրել վերակազմակերպված իրավաբանական անձի՝ լիազորված տնտեսական օպե</w:t>
      </w:r>
      <w:r w:rsidR="005E1DDD" w:rsidRPr="00DE45FC">
        <w:rPr>
          <w:rFonts w:ascii="GHEA Grapalat" w:hAnsi="GHEA Grapalat" w:cs="Courier New"/>
          <w:sz w:val="24"/>
          <w:szCs w:val="24"/>
          <w:lang w:val="hy-AM"/>
        </w:rPr>
        <w:softHyphen/>
      </w:r>
      <w:r w:rsidRPr="006512B2">
        <w:rPr>
          <w:rFonts w:ascii="GHEA Grapalat" w:hAnsi="GHEA Grapalat" w:cs="Courier New"/>
          <w:sz w:val="24"/>
          <w:szCs w:val="24"/>
          <w:lang w:val="hy-AM"/>
        </w:rPr>
        <w:t>րա</w:t>
      </w:r>
      <w:r w:rsidR="00B850F0">
        <w:rPr>
          <w:rFonts w:ascii="GHEA Grapalat" w:hAnsi="GHEA Grapalat" w:cs="Courier New"/>
          <w:sz w:val="24"/>
          <w:szCs w:val="24"/>
          <w:lang w:val="hy-AM"/>
        </w:rPr>
        <w:softHyphen/>
      </w:r>
      <w:r w:rsidRPr="006512B2">
        <w:rPr>
          <w:rFonts w:ascii="GHEA Grapalat" w:hAnsi="GHEA Grapalat" w:cs="Courier New"/>
          <w:sz w:val="24"/>
          <w:szCs w:val="24"/>
          <w:lang w:val="hy-AM"/>
        </w:rPr>
        <w:t xml:space="preserve">տորների ռեեստրում </w:t>
      </w:r>
      <w:r w:rsidR="00194857" w:rsidRPr="00A164CA">
        <w:rPr>
          <w:rFonts w:ascii="GHEA Grapalat" w:hAnsi="GHEA Grapalat" w:cs="Courier New"/>
          <w:sz w:val="24"/>
          <w:szCs w:val="24"/>
          <w:lang w:val="hy-AM"/>
        </w:rPr>
        <w:t>հաշվառելու</w:t>
      </w:r>
      <w:r w:rsidRPr="006512B2">
        <w:rPr>
          <w:rFonts w:ascii="GHEA Grapalat" w:hAnsi="GHEA Grapalat" w:cs="Courier New"/>
          <w:sz w:val="24"/>
          <w:szCs w:val="24"/>
          <w:lang w:val="hy-AM"/>
        </w:rPr>
        <w:t xml:space="preserve"> համար Միության մաքսային օրենսգր</w:t>
      </w:r>
      <w:r w:rsidR="00B850F0">
        <w:rPr>
          <w:rFonts w:ascii="GHEA Grapalat" w:hAnsi="GHEA Grapalat" w:cs="Courier New"/>
          <w:sz w:val="24"/>
          <w:szCs w:val="24"/>
          <w:lang w:val="hy-AM"/>
        </w:rPr>
        <w:softHyphen/>
      </w:r>
      <w:r w:rsidRPr="006512B2">
        <w:rPr>
          <w:rFonts w:ascii="GHEA Grapalat" w:hAnsi="GHEA Grapalat" w:cs="Courier New"/>
          <w:sz w:val="24"/>
          <w:szCs w:val="24"/>
          <w:lang w:val="hy-AM"/>
        </w:rPr>
        <w:t>քով և սույն օրենքով սահմանված պայմանների պահպանվածության բացակայությանը:</w:t>
      </w:r>
    </w:p>
    <w:p w14:paraId="1C4891AB" w14:textId="77777777" w:rsidR="009842C6" w:rsidRPr="006512B2" w:rsidRDefault="009842C6" w:rsidP="00E579E1">
      <w:pPr>
        <w:numPr>
          <w:ilvl w:val="0"/>
          <w:numId w:val="373"/>
        </w:numPr>
        <w:tabs>
          <w:tab w:val="left" w:pos="851"/>
        </w:tabs>
        <w:spacing w:after="0" w:line="360" w:lineRule="auto"/>
        <w:ind w:left="0" w:firstLine="567"/>
        <w:jc w:val="both"/>
        <w:rPr>
          <w:rFonts w:ascii="GHEA Grapalat" w:hAnsi="GHEA Grapalat" w:cs="Courier New"/>
          <w:sz w:val="24"/>
          <w:szCs w:val="24"/>
          <w:lang w:val="hy-AM"/>
        </w:rPr>
      </w:pPr>
      <w:r w:rsidRPr="006512B2">
        <w:rPr>
          <w:rFonts w:ascii="GHEA Grapalat" w:hAnsi="GHEA Grapalat" w:cs="Courier New"/>
          <w:sz w:val="24"/>
          <w:szCs w:val="24"/>
          <w:lang w:val="hy-AM"/>
        </w:rPr>
        <w:t xml:space="preserve">Միության մաքսային օրենսգրքի 435-րդ հոդվածի 8-րդ </w:t>
      </w:r>
      <w:r w:rsidR="00F0212B" w:rsidRPr="00A164CA">
        <w:rPr>
          <w:rFonts w:ascii="GHEA Grapalat" w:hAnsi="GHEA Grapalat" w:cs="Courier New"/>
          <w:sz w:val="24"/>
          <w:szCs w:val="24"/>
          <w:lang w:val="hy-AM"/>
        </w:rPr>
        <w:t>մաս</w:t>
      </w:r>
      <w:r w:rsidRPr="006512B2">
        <w:rPr>
          <w:rFonts w:ascii="GHEA Grapalat" w:hAnsi="GHEA Grapalat" w:cs="Courier New"/>
          <w:sz w:val="24"/>
          <w:szCs w:val="24"/>
          <w:lang w:val="hy-AM"/>
        </w:rPr>
        <w:t>ով սահմանված դեպ</w:t>
      </w:r>
      <w:r w:rsidR="00B850F0">
        <w:rPr>
          <w:rFonts w:ascii="GHEA Grapalat" w:hAnsi="GHEA Grapalat" w:cs="Courier New"/>
          <w:sz w:val="24"/>
          <w:szCs w:val="24"/>
          <w:lang w:val="hy-AM"/>
        </w:rPr>
        <w:softHyphen/>
      </w:r>
      <w:r w:rsidRPr="006512B2">
        <w:rPr>
          <w:rFonts w:ascii="GHEA Grapalat" w:hAnsi="GHEA Grapalat" w:cs="Courier New"/>
          <w:sz w:val="24"/>
          <w:szCs w:val="24"/>
          <w:lang w:val="hy-AM"/>
        </w:rPr>
        <w:t>քե</w:t>
      </w:r>
      <w:r w:rsidR="005E1DDD" w:rsidRPr="00DE45FC">
        <w:rPr>
          <w:rFonts w:ascii="GHEA Grapalat" w:hAnsi="GHEA Grapalat" w:cs="Courier New"/>
          <w:sz w:val="24"/>
          <w:szCs w:val="24"/>
          <w:lang w:val="hy-AM"/>
        </w:rPr>
        <w:softHyphen/>
      </w:r>
      <w:r w:rsidRPr="006512B2">
        <w:rPr>
          <w:rFonts w:ascii="GHEA Grapalat" w:hAnsi="GHEA Grapalat" w:cs="Courier New"/>
          <w:sz w:val="24"/>
          <w:szCs w:val="24"/>
          <w:lang w:val="hy-AM"/>
        </w:rPr>
        <w:t>րում իրավաբանական անձին լիազորված տնտեսական օպերատորների ռեեստրից հանելու համար հիմք հանդիսացող՝ սույն օրենքով, վարչական և քրեական իրավա</w:t>
      </w:r>
      <w:r w:rsidR="00B850F0">
        <w:rPr>
          <w:rFonts w:ascii="GHEA Grapalat" w:hAnsi="GHEA Grapalat" w:cs="Courier New"/>
          <w:sz w:val="24"/>
          <w:szCs w:val="24"/>
          <w:lang w:val="hy-AM"/>
        </w:rPr>
        <w:softHyphen/>
      </w:r>
      <w:r w:rsidRPr="006512B2">
        <w:rPr>
          <w:rFonts w:ascii="GHEA Grapalat" w:hAnsi="GHEA Grapalat" w:cs="Courier New"/>
          <w:sz w:val="24"/>
          <w:szCs w:val="24"/>
          <w:lang w:val="hy-AM"/>
        </w:rPr>
        <w:t>խախտու</w:t>
      </w:r>
      <w:r w:rsidR="00B850F0">
        <w:rPr>
          <w:rFonts w:ascii="GHEA Grapalat" w:hAnsi="GHEA Grapalat" w:cs="Courier New"/>
          <w:sz w:val="24"/>
          <w:szCs w:val="24"/>
          <w:lang w:val="hy-AM"/>
        </w:rPr>
        <w:softHyphen/>
      </w:r>
      <w:r w:rsidRPr="006512B2">
        <w:rPr>
          <w:rFonts w:ascii="GHEA Grapalat" w:hAnsi="GHEA Grapalat" w:cs="Courier New"/>
          <w:sz w:val="24"/>
          <w:szCs w:val="24"/>
          <w:lang w:val="hy-AM"/>
        </w:rPr>
        <w:t>մ</w:t>
      </w:r>
      <w:r w:rsidR="00B850F0">
        <w:rPr>
          <w:rFonts w:ascii="GHEA Grapalat" w:hAnsi="GHEA Grapalat" w:cs="Courier New"/>
          <w:sz w:val="24"/>
          <w:szCs w:val="24"/>
          <w:lang w:val="hy-AM"/>
        </w:rPr>
        <w:softHyphen/>
      </w:r>
      <w:r w:rsidRPr="006512B2">
        <w:rPr>
          <w:rFonts w:ascii="GHEA Grapalat" w:hAnsi="GHEA Grapalat" w:cs="Courier New"/>
          <w:sz w:val="24"/>
          <w:szCs w:val="24"/>
          <w:lang w:val="hy-AM"/>
        </w:rPr>
        <w:t>ների վերաբերյալ Հայաստանի հանրապետության օրենսդրությամբ սահմանված իրավախախ</w:t>
      </w:r>
      <w:r w:rsidR="005E1DDD" w:rsidRPr="00DE45FC">
        <w:rPr>
          <w:rFonts w:ascii="GHEA Grapalat" w:hAnsi="GHEA Grapalat" w:cs="Courier New"/>
          <w:sz w:val="24"/>
          <w:szCs w:val="24"/>
          <w:lang w:val="hy-AM"/>
        </w:rPr>
        <w:softHyphen/>
      </w:r>
      <w:r w:rsidRPr="006512B2">
        <w:rPr>
          <w:rFonts w:ascii="GHEA Grapalat" w:hAnsi="GHEA Grapalat" w:cs="Courier New"/>
          <w:sz w:val="24"/>
          <w:szCs w:val="24"/>
          <w:lang w:val="hy-AM"/>
        </w:rPr>
        <w:t>տում</w:t>
      </w:r>
      <w:r w:rsidR="005E1DDD" w:rsidRPr="00DE45FC">
        <w:rPr>
          <w:rFonts w:ascii="GHEA Grapalat" w:hAnsi="GHEA Grapalat" w:cs="Courier New"/>
          <w:sz w:val="24"/>
          <w:szCs w:val="24"/>
          <w:lang w:val="hy-AM"/>
        </w:rPr>
        <w:softHyphen/>
      </w:r>
      <w:r w:rsidRPr="006512B2">
        <w:rPr>
          <w:rFonts w:ascii="GHEA Grapalat" w:hAnsi="GHEA Grapalat" w:cs="Courier New"/>
          <w:sz w:val="24"/>
          <w:szCs w:val="24"/>
          <w:lang w:val="hy-AM"/>
        </w:rPr>
        <w:t xml:space="preserve">ների ցանկը սահմանում է </w:t>
      </w:r>
      <w:r w:rsidR="00256F27">
        <w:rPr>
          <w:rFonts w:ascii="GHEA Grapalat" w:hAnsi="GHEA Grapalat" w:cs="Courier New"/>
          <w:sz w:val="24"/>
          <w:szCs w:val="24"/>
          <w:lang w:val="hy-AM"/>
        </w:rPr>
        <w:t>Կ</w:t>
      </w:r>
      <w:r w:rsidRPr="006512B2">
        <w:rPr>
          <w:rFonts w:ascii="GHEA Grapalat" w:hAnsi="GHEA Grapalat" w:cs="Courier New"/>
          <w:sz w:val="24"/>
          <w:szCs w:val="24"/>
          <w:lang w:val="hy-AM"/>
        </w:rPr>
        <w:t>առավարությունը:</w:t>
      </w:r>
    </w:p>
    <w:p w14:paraId="2709076B" w14:textId="77777777" w:rsidR="009842C6" w:rsidRPr="006512B2" w:rsidRDefault="00B850F0" w:rsidP="00E579E1">
      <w:pPr>
        <w:numPr>
          <w:ilvl w:val="0"/>
          <w:numId w:val="373"/>
        </w:numPr>
        <w:tabs>
          <w:tab w:val="left" w:pos="851"/>
        </w:tabs>
        <w:spacing w:after="0" w:line="360" w:lineRule="auto"/>
        <w:ind w:left="0" w:firstLine="567"/>
        <w:jc w:val="both"/>
        <w:rPr>
          <w:rFonts w:ascii="GHEA Grapalat" w:hAnsi="GHEA Grapalat" w:cs="Courier New"/>
          <w:sz w:val="24"/>
          <w:szCs w:val="24"/>
          <w:lang w:val="hy-AM"/>
        </w:rPr>
      </w:pPr>
      <w:r>
        <w:rPr>
          <w:rFonts w:ascii="GHEA Grapalat" w:hAnsi="GHEA Grapalat" w:cs="Courier New"/>
          <w:sz w:val="24"/>
          <w:szCs w:val="24"/>
          <w:lang w:val="hy-AM"/>
        </w:rPr>
        <w:t>Կառավարությունը,</w:t>
      </w:r>
      <w:r w:rsidRPr="006512B2">
        <w:rPr>
          <w:rFonts w:ascii="GHEA Grapalat" w:hAnsi="GHEA Grapalat" w:cs="Courier New"/>
          <w:sz w:val="24"/>
          <w:szCs w:val="24"/>
          <w:lang w:val="hy-AM"/>
        </w:rPr>
        <w:t xml:space="preserve"> </w:t>
      </w:r>
      <w:r w:rsidR="009842C6" w:rsidRPr="006512B2">
        <w:rPr>
          <w:rFonts w:ascii="GHEA Grapalat" w:hAnsi="GHEA Grapalat" w:cs="Courier New"/>
          <w:sz w:val="24"/>
          <w:szCs w:val="24"/>
          <w:lang w:val="hy-AM"/>
        </w:rPr>
        <w:t xml:space="preserve">Միության մաքսային օրենսգրքի 435-րդ հոդվածի 9-րդ </w:t>
      </w:r>
      <w:r w:rsidR="00F0212B" w:rsidRPr="00A164CA">
        <w:rPr>
          <w:rFonts w:ascii="GHEA Grapalat" w:hAnsi="GHEA Grapalat" w:cs="Courier New"/>
          <w:sz w:val="24"/>
          <w:szCs w:val="24"/>
          <w:lang w:val="hy-AM"/>
        </w:rPr>
        <w:t>մաս</w:t>
      </w:r>
      <w:r w:rsidR="009842C6" w:rsidRPr="006512B2">
        <w:rPr>
          <w:rFonts w:ascii="GHEA Grapalat" w:hAnsi="GHEA Grapalat" w:cs="Courier New"/>
          <w:sz w:val="24"/>
          <w:szCs w:val="24"/>
          <w:lang w:val="hy-AM"/>
        </w:rPr>
        <w:t>ին համա</w:t>
      </w:r>
      <w:r w:rsidR="005E1DDD" w:rsidRPr="00DE45FC">
        <w:rPr>
          <w:rFonts w:ascii="GHEA Grapalat" w:hAnsi="GHEA Grapalat" w:cs="Courier New"/>
          <w:sz w:val="24"/>
          <w:szCs w:val="24"/>
          <w:lang w:val="hy-AM"/>
        </w:rPr>
        <w:softHyphen/>
      </w:r>
      <w:r w:rsidR="009842C6" w:rsidRPr="006512B2">
        <w:rPr>
          <w:rFonts w:ascii="GHEA Grapalat" w:hAnsi="GHEA Grapalat" w:cs="Courier New"/>
          <w:sz w:val="24"/>
          <w:szCs w:val="24"/>
          <w:lang w:val="hy-AM"/>
        </w:rPr>
        <w:t>պատասխան</w:t>
      </w:r>
      <w:r>
        <w:rPr>
          <w:rFonts w:ascii="GHEA Grapalat" w:hAnsi="GHEA Grapalat" w:cs="Courier New"/>
          <w:sz w:val="24"/>
          <w:szCs w:val="24"/>
          <w:lang w:val="hy-AM"/>
        </w:rPr>
        <w:t>,</w:t>
      </w:r>
      <w:r w:rsidR="009842C6" w:rsidRPr="006512B2">
        <w:rPr>
          <w:rFonts w:ascii="GHEA Grapalat" w:hAnsi="GHEA Grapalat" w:cs="Courier New"/>
          <w:sz w:val="24"/>
          <w:szCs w:val="24"/>
          <w:lang w:val="hy-AM"/>
        </w:rPr>
        <w:t xml:space="preserve"> կարող է սահմանել իրավաբանական անձին լիազորված տնտեսական օպե</w:t>
      </w:r>
      <w:r w:rsidR="005E1DDD" w:rsidRPr="00DE45FC">
        <w:rPr>
          <w:rFonts w:ascii="GHEA Grapalat" w:hAnsi="GHEA Grapalat" w:cs="Courier New"/>
          <w:sz w:val="24"/>
          <w:szCs w:val="24"/>
          <w:lang w:val="hy-AM"/>
        </w:rPr>
        <w:softHyphen/>
      </w:r>
      <w:r w:rsidR="009842C6" w:rsidRPr="006512B2">
        <w:rPr>
          <w:rFonts w:ascii="GHEA Grapalat" w:hAnsi="GHEA Grapalat" w:cs="Courier New"/>
          <w:sz w:val="24"/>
          <w:szCs w:val="24"/>
          <w:lang w:val="hy-AM"/>
        </w:rPr>
        <w:t>րատորների ռեեստրից հանելու լրացուցիչ հիմքեր:</w:t>
      </w:r>
    </w:p>
    <w:p w14:paraId="206E537D" w14:textId="77777777" w:rsidR="009842C6" w:rsidRPr="006512B2" w:rsidRDefault="009842C6" w:rsidP="006512B2">
      <w:pPr>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Սույն օրենքի 58-րդ գլխով սահմանված՝ մաքսային ոլորտում իրավախախտում հայտ</w:t>
      </w:r>
      <w:r w:rsidR="00B850F0">
        <w:rPr>
          <w:rFonts w:ascii="GHEA Grapalat" w:hAnsi="GHEA Grapalat"/>
          <w:sz w:val="24"/>
          <w:szCs w:val="24"/>
          <w:lang w:val="hy-AM"/>
        </w:rPr>
        <w:softHyphen/>
      </w:r>
      <w:r w:rsidRPr="006512B2">
        <w:rPr>
          <w:rFonts w:ascii="GHEA Grapalat" w:hAnsi="GHEA Grapalat"/>
          <w:sz w:val="24"/>
          <w:szCs w:val="24"/>
          <w:lang w:val="hy-AM"/>
        </w:rPr>
        <w:t>նա</w:t>
      </w:r>
      <w:r w:rsidR="00B850F0">
        <w:rPr>
          <w:rFonts w:ascii="GHEA Grapalat" w:hAnsi="GHEA Grapalat"/>
          <w:sz w:val="24"/>
          <w:szCs w:val="24"/>
          <w:lang w:val="hy-AM"/>
        </w:rPr>
        <w:softHyphen/>
      </w:r>
      <w:r w:rsidRPr="006512B2">
        <w:rPr>
          <w:rFonts w:ascii="GHEA Grapalat" w:hAnsi="GHEA Grapalat"/>
          <w:sz w:val="24"/>
          <w:szCs w:val="24"/>
          <w:lang w:val="hy-AM"/>
        </w:rPr>
        <w:t xml:space="preserve">բերելու դեպքում Միության մաքսային օրենսգրքի 435-րդ հոդվածի 1-ին </w:t>
      </w:r>
      <w:r w:rsidR="00F0212B">
        <w:rPr>
          <w:rFonts w:ascii="GHEA Grapalat" w:hAnsi="GHEA Grapalat"/>
          <w:sz w:val="24"/>
          <w:szCs w:val="24"/>
          <w:lang w:val="hy-AM"/>
        </w:rPr>
        <w:t>մաս</w:t>
      </w:r>
      <w:r w:rsidRPr="006512B2">
        <w:rPr>
          <w:rFonts w:ascii="GHEA Grapalat" w:hAnsi="GHEA Grapalat"/>
          <w:sz w:val="24"/>
          <w:szCs w:val="24"/>
          <w:lang w:val="hy-AM"/>
        </w:rPr>
        <w:t>ի 11-րդ կե</w:t>
      </w:r>
      <w:r w:rsidR="00B850F0">
        <w:rPr>
          <w:rFonts w:ascii="GHEA Grapalat" w:hAnsi="GHEA Grapalat"/>
          <w:sz w:val="24"/>
          <w:szCs w:val="24"/>
          <w:lang w:val="hy-AM"/>
        </w:rPr>
        <w:softHyphen/>
      </w:r>
      <w:r w:rsidRPr="006512B2">
        <w:rPr>
          <w:rFonts w:ascii="GHEA Grapalat" w:hAnsi="GHEA Grapalat"/>
          <w:sz w:val="24"/>
          <w:szCs w:val="24"/>
          <w:lang w:val="hy-AM"/>
        </w:rPr>
        <w:t>տով ամրագրված հիմքով լիազորված տնտեսական օպերատորի վկայականի գոր</w:t>
      </w:r>
      <w:r w:rsidR="005E1DDD" w:rsidRPr="00DE45FC">
        <w:rPr>
          <w:rFonts w:ascii="GHEA Grapalat" w:hAnsi="GHEA Grapalat"/>
          <w:sz w:val="24"/>
          <w:szCs w:val="24"/>
          <w:lang w:val="hy-AM"/>
        </w:rPr>
        <w:softHyphen/>
      </w:r>
      <w:r w:rsidRPr="006512B2">
        <w:rPr>
          <w:rFonts w:ascii="GHEA Grapalat" w:hAnsi="GHEA Grapalat"/>
          <w:sz w:val="24"/>
          <w:szCs w:val="24"/>
          <w:lang w:val="hy-AM"/>
        </w:rPr>
        <w:t>ծո</w:t>
      </w:r>
      <w:r w:rsidR="005E1DDD" w:rsidRPr="00DE45FC">
        <w:rPr>
          <w:rFonts w:ascii="GHEA Grapalat" w:hAnsi="GHEA Grapalat"/>
          <w:sz w:val="24"/>
          <w:szCs w:val="24"/>
          <w:lang w:val="hy-AM"/>
        </w:rPr>
        <w:softHyphen/>
      </w:r>
      <w:r w:rsidR="00B850F0">
        <w:rPr>
          <w:rFonts w:ascii="GHEA Grapalat" w:hAnsi="GHEA Grapalat"/>
          <w:sz w:val="24"/>
          <w:szCs w:val="24"/>
          <w:lang w:val="hy-AM"/>
        </w:rPr>
        <w:softHyphen/>
      </w:r>
      <w:r w:rsidRPr="006512B2">
        <w:rPr>
          <w:rFonts w:ascii="GHEA Grapalat" w:hAnsi="GHEA Grapalat"/>
          <w:sz w:val="24"/>
          <w:szCs w:val="24"/>
          <w:lang w:val="hy-AM"/>
        </w:rPr>
        <w:t>ղություն</w:t>
      </w:r>
      <w:r w:rsidR="003D11CA" w:rsidRPr="006512B2">
        <w:rPr>
          <w:rFonts w:ascii="GHEA Grapalat" w:hAnsi="GHEA Grapalat"/>
          <w:sz w:val="24"/>
          <w:szCs w:val="24"/>
          <w:lang w:val="hy-AM"/>
        </w:rPr>
        <w:t>ը</w:t>
      </w:r>
      <w:r w:rsidRPr="006512B2">
        <w:rPr>
          <w:rFonts w:ascii="GHEA Grapalat" w:hAnsi="GHEA Grapalat"/>
          <w:sz w:val="24"/>
          <w:szCs w:val="24"/>
          <w:lang w:val="hy-AM"/>
        </w:rPr>
        <w:t xml:space="preserve"> </w:t>
      </w:r>
      <w:r w:rsidR="003D11CA" w:rsidRPr="006512B2">
        <w:rPr>
          <w:rFonts w:ascii="GHEA Grapalat" w:hAnsi="GHEA Grapalat"/>
          <w:sz w:val="24"/>
          <w:szCs w:val="24"/>
          <w:lang w:val="hy-AM"/>
        </w:rPr>
        <w:t xml:space="preserve">չի </w:t>
      </w:r>
      <w:r w:rsidRPr="006512B2">
        <w:rPr>
          <w:rFonts w:ascii="GHEA Grapalat" w:hAnsi="GHEA Grapalat"/>
          <w:sz w:val="24"/>
          <w:szCs w:val="24"/>
          <w:lang w:val="hy-AM"/>
        </w:rPr>
        <w:t>կասեցվում, եթե մաքսային ոլորտում իրավախախտման հայտնաբերման օրն ընդգրկող տարվա ընթացքում լիազորված տնտեսական օպերատորի նկատմամբ մաք</w:t>
      </w:r>
      <w:r w:rsidR="00B850F0">
        <w:rPr>
          <w:rFonts w:ascii="GHEA Grapalat" w:hAnsi="GHEA Grapalat"/>
          <w:sz w:val="24"/>
          <w:szCs w:val="24"/>
          <w:lang w:val="hy-AM"/>
        </w:rPr>
        <w:softHyphen/>
      </w:r>
      <w:r w:rsidRPr="006512B2">
        <w:rPr>
          <w:rFonts w:ascii="GHEA Grapalat" w:hAnsi="GHEA Grapalat"/>
          <w:sz w:val="24"/>
          <w:szCs w:val="24"/>
          <w:lang w:val="hy-AM"/>
        </w:rPr>
        <w:t>սային ոլոր</w:t>
      </w:r>
      <w:r w:rsidR="005E1DDD" w:rsidRPr="00DE45FC">
        <w:rPr>
          <w:rFonts w:ascii="GHEA Grapalat" w:hAnsi="GHEA Grapalat"/>
          <w:sz w:val="24"/>
          <w:szCs w:val="24"/>
          <w:lang w:val="hy-AM"/>
        </w:rPr>
        <w:softHyphen/>
      </w:r>
      <w:r w:rsidRPr="006512B2">
        <w:rPr>
          <w:rFonts w:ascii="GHEA Grapalat" w:hAnsi="GHEA Grapalat"/>
          <w:sz w:val="24"/>
          <w:szCs w:val="24"/>
          <w:lang w:val="hy-AM"/>
        </w:rPr>
        <w:t>տում իրավախախտման համար վարույթ հարուցվում է առաջին անգամ:</w:t>
      </w:r>
    </w:p>
    <w:p w14:paraId="43859E0E" w14:textId="77777777" w:rsidR="00B850F0" w:rsidRDefault="00B850F0" w:rsidP="00B850F0">
      <w:pPr>
        <w:spacing w:after="0" w:line="360" w:lineRule="auto"/>
        <w:ind w:firstLine="567"/>
        <w:jc w:val="both"/>
        <w:rPr>
          <w:rFonts w:ascii="GHEA Grapalat" w:hAnsi="GHEA Grapalat" w:cs="Sylfaen"/>
          <w:b/>
          <w:bCs/>
          <w:sz w:val="24"/>
          <w:szCs w:val="24"/>
          <w:lang w:val="hy-AM"/>
        </w:rPr>
      </w:pPr>
    </w:p>
    <w:p w14:paraId="780D4909" w14:textId="1A00D54E" w:rsidR="00B850F0" w:rsidRDefault="009842C6" w:rsidP="00B850F0">
      <w:pPr>
        <w:spacing w:after="0" w:line="360" w:lineRule="auto"/>
        <w:ind w:firstLine="567"/>
        <w:jc w:val="both"/>
        <w:rPr>
          <w:rFonts w:ascii="GHEA Grapalat" w:hAnsi="GHEA Grapalat" w:cs="Sylfaen"/>
          <w:b/>
          <w:bCs/>
          <w:sz w:val="24"/>
          <w:szCs w:val="24"/>
          <w:lang w:val="hy-AM"/>
        </w:rPr>
      </w:pPr>
      <w:r w:rsidRPr="006512B2">
        <w:rPr>
          <w:rFonts w:ascii="GHEA Grapalat" w:hAnsi="GHEA Grapalat" w:cs="Sylfaen"/>
          <w:b/>
          <w:bCs/>
          <w:sz w:val="24"/>
          <w:szCs w:val="24"/>
          <w:lang w:val="hy-AM"/>
        </w:rPr>
        <w:t xml:space="preserve">Հոդված </w:t>
      </w:r>
      <w:r w:rsidR="00B12C5A">
        <w:rPr>
          <w:rFonts w:ascii="GHEA Grapalat" w:hAnsi="GHEA Grapalat" w:cs="Sylfaen"/>
          <w:b/>
          <w:bCs/>
          <w:sz w:val="24"/>
          <w:szCs w:val="24"/>
          <w:lang w:val="hy-AM"/>
        </w:rPr>
        <w:t>294</w:t>
      </w:r>
      <w:r w:rsidRPr="006512B2">
        <w:rPr>
          <w:rFonts w:ascii="GHEA Grapalat" w:hAnsi="GHEA Grapalat" w:cs="Sylfaen"/>
          <w:b/>
          <w:bCs/>
          <w:sz w:val="24"/>
          <w:szCs w:val="24"/>
          <w:lang w:val="hy-AM"/>
        </w:rPr>
        <w:t>. Լիազորված</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տնտեսական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օպերատորի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հաշվառման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համակարգի</w:t>
      </w:r>
    </w:p>
    <w:p w14:paraId="30B7E930" w14:textId="77777777" w:rsidR="009842C6" w:rsidRPr="00567DDC" w:rsidRDefault="009842C6" w:rsidP="00B850F0">
      <w:pPr>
        <w:spacing w:after="0" w:line="360" w:lineRule="auto"/>
        <w:ind w:firstLine="1985"/>
        <w:jc w:val="both"/>
        <w:rPr>
          <w:rFonts w:ascii="GHEA Grapalat" w:hAnsi="GHEA Grapalat" w:cs="Courier New"/>
          <w:b/>
          <w:bCs/>
          <w:sz w:val="24"/>
          <w:szCs w:val="24"/>
          <w:lang w:val="en-US"/>
        </w:rPr>
      </w:pPr>
      <w:r w:rsidRPr="006512B2">
        <w:rPr>
          <w:rFonts w:ascii="GHEA Grapalat" w:hAnsi="GHEA Grapalat" w:cs="Sylfaen"/>
          <w:b/>
          <w:bCs/>
          <w:sz w:val="24"/>
          <w:szCs w:val="24"/>
          <w:lang w:val="hy-AM"/>
        </w:rPr>
        <w:t>և</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հաշվետվությունների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ներկայացման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կարգը</w:t>
      </w:r>
    </w:p>
    <w:p w14:paraId="1A79A74A" w14:textId="77777777" w:rsidR="009842C6" w:rsidRPr="006512B2" w:rsidRDefault="009842C6" w:rsidP="00E579E1">
      <w:pPr>
        <w:numPr>
          <w:ilvl w:val="0"/>
          <w:numId w:val="374"/>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Լիազորված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տնտեսական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օպերատորը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պարտավոր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կողմից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ներմուծվող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արտահանվող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իրականացնել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առանձնացված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հաշվառում՝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ապահո</w:t>
      </w:r>
      <w:r w:rsidR="00B850F0">
        <w:rPr>
          <w:rFonts w:ascii="GHEA Grapalat" w:hAnsi="GHEA Grapalat" w:cs="Sylfaen"/>
          <w:sz w:val="24"/>
          <w:szCs w:val="24"/>
          <w:lang w:val="hy-AM"/>
        </w:rPr>
        <w:softHyphen/>
      </w:r>
      <w:r w:rsidRPr="006512B2">
        <w:rPr>
          <w:rFonts w:ascii="GHEA Grapalat" w:hAnsi="GHEA Grapalat" w:cs="Sylfaen"/>
          <w:sz w:val="24"/>
          <w:szCs w:val="24"/>
          <w:lang w:val="hy-AM"/>
        </w:rPr>
        <w:t>վե</w:t>
      </w:r>
      <w:r w:rsidR="00567DDC">
        <w:rPr>
          <w:rFonts w:ascii="GHEA Grapalat" w:hAnsi="GHEA Grapalat" w:cs="Sylfaen"/>
          <w:sz w:val="24"/>
          <w:szCs w:val="24"/>
          <w:lang w:val="en-US"/>
        </w:rPr>
        <w:softHyphen/>
      </w:r>
      <w:r w:rsidRPr="006512B2">
        <w:rPr>
          <w:rFonts w:ascii="GHEA Grapalat" w:hAnsi="GHEA Grapalat" w:cs="Sylfaen"/>
          <w:sz w:val="24"/>
          <w:szCs w:val="24"/>
          <w:lang w:val="hy-AM"/>
        </w:rPr>
        <w:t>լով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օրենսդրությանը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համապատասխան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հսկո</w:t>
      </w:r>
      <w:r w:rsidR="00B850F0">
        <w:rPr>
          <w:rFonts w:ascii="GHEA Grapalat" w:hAnsi="GHEA Grapalat" w:cs="Sylfaen"/>
          <w:sz w:val="24"/>
          <w:szCs w:val="24"/>
          <w:lang w:val="hy-AM"/>
        </w:rPr>
        <w:softHyphen/>
      </w:r>
      <w:r w:rsidRPr="006512B2">
        <w:rPr>
          <w:rFonts w:ascii="GHEA Grapalat" w:hAnsi="GHEA Grapalat" w:cs="Sylfaen"/>
          <w:sz w:val="24"/>
          <w:szCs w:val="24"/>
          <w:lang w:val="hy-AM"/>
        </w:rPr>
        <w:t>ղու</w:t>
      </w:r>
      <w:r w:rsidR="00567DDC">
        <w:rPr>
          <w:rFonts w:ascii="GHEA Grapalat" w:hAnsi="GHEA Grapalat" w:cs="Sylfaen"/>
          <w:sz w:val="24"/>
          <w:szCs w:val="24"/>
          <w:lang w:val="en-US"/>
        </w:rPr>
        <w:softHyphen/>
      </w:r>
      <w:r w:rsidRPr="006512B2">
        <w:rPr>
          <w:rFonts w:ascii="GHEA Grapalat" w:hAnsi="GHEA Grapalat" w:cs="Sylfaen"/>
          <w:sz w:val="24"/>
          <w:szCs w:val="24"/>
          <w:lang w:val="hy-AM"/>
        </w:rPr>
        <w:t>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ենթակա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ապրանքների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դրանց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շարժի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վերաբերյալ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ամբողջական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ճշգրիտ</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ձևա</w:t>
      </w:r>
      <w:r w:rsidR="00567DDC">
        <w:rPr>
          <w:rFonts w:ascii="GHEA Grapalat" w:hAnsi="GHEA Grapalat" w:cs="Sylfaen"/>
          <w:sz w:val="24"/>
          <w:szCs w:val="24"/>
          <w:lang w:val="en-US"/>
        </w:rPr>
        <w:softHyphen/>
      </w:r>
      <w:r w:rsidRPr="006512B2">
        <w:rPr>
          <w:rFonts w:ascii="GHEA Grapalat" w:hAnsi="GHEA Grapalat" w:cs="Sylfaen"/>
          <w:sz w:val="24"/>
          <w:szCs w:val="24"/>
          <w:lang w:val="hy-AM"/>
        </w:rPr>
        <w:t>վոր</w:t>
      </w:r>
      <w:r w:rsidR="00567DDC">
        <w:rPr>
          <w:rFonts w:ascii="GHEA Grapalat" w:hAnsi="GHEA Grapalat" w:cs="Sylfaen"/>
          <w:sz w:val="24"/>
          <w:szCs w:val="24"/>
          <w:lang w:val="en-US"/>
        </w:rPr>
        <w:softHyphen/>
      </w:r>
      <w:r w:rsidRPr="006512B2">
        <w:rPr>
          <w:rFonts w:ascii="GHEA Grapalat" w:hAnsi="GHEA Grapalat" w:cs="Sylfaen"/>
          <w:sz w:val="24"/>
          <w:szCs w:val="24"/>
          <w:lang w:val="hy-AM"/>
        </w:rPr>
        <w:t>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հաշվապահական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և</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հարկային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հաշվառում</w:t>
      </w:r>
      <w:r w:rsidRPr="006512B2">
        <w:rPr>
          <w:rFonts w:ascii="GHEA Grapalat" w:hAnsi="GHEA Grapalat"/>
          <w:sz w:val="24"/>
          <w:szCs w:val="24"/>
          <w:lang w:val="hy-AM"/>
        </w:rPr>
        <w:t>:</w:t>
      </w:r>
    </w:p>
    <w:p w14:paraId="481374FC" w14:textId="77777777" w:rsidR="009842C6" w:rsidRPr="00B850F0" w:rsidRDefault="009842C6" w:rsidP="00E579E1">
      <w:pPr>
        <w:numPr>
          <w:ilvl w:val="0"/>
          <w:numId w:val="374"/>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Լիազորված</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տնտեսական</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օպերատորը</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պարտավոր</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յուրաքանչյուր</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եռամսյակ՝</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մինչև</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եռամսյակին</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հաջորդող</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ամսվա</w:t>
      </w:r>
      <w:r w:rsidRPr="00B850F0">
        <w:rPr>
          <w:rFonts w:ascii="GHEA Grapalat" w:hAnsi="GHEA Grapalat" w:cs="Sylfaen"/>
          <w:sz w:val="24"/>
          <w:szCs w:val="24"/>
          <w:lang w:val="hy-AM"/>
        </w:rPr>
        <w:t xml:space="preserve"> 10-</w:t>
      </w:r>
      <w:r w:rsidRPr="006512B2">
        <w:rPr>
          <w:rFonts w:ascii="GHEA Grapalat" w:hAnsi="GHEA Grapalat" w:cs="Sylfaen"/>
          <w:sz w:val="24"/>
          <w:szCs w:val="24"/>
          <w:lang w:val="hy-AM"/>
        </w:rPr>
        <w:t>ը</w:t>
      </w:r>
      <w:r w:rsidR="003319B0">
        <w:rPr>
          <w:rFonts w:ascii="GHEA Grapalat" w:hAnsi="GHEA Grapalat" w:cs="Sylfaen"/>
          <w:sz w:val="24"/>
          <w:szCs w:val="24"/>
          <w:lang w:val="hy-AM"/>
        </w:rPr>
        <w:t xml:space="preserve"> ներառյալ</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մարմիններ</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ներկայացնել</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հաշ</w:t>
      </w:r>
      <w:r w:rsidR="00567DDC" w:rsidRPr="00DE45FC">
        <w:rPr>
          <w:rFonts w:ascii="GHEA Grapalat" w:hAnsi="GHEA Grapalat" w:cs="Sylfaen"/>
          <w:sz w:val="24"/>
          <w:szCs w:val="24"/>
          <w:lang w:val="hy-AM"/>
        </w:rPr>
        <w:softHyphen/>
      </w:r>
      <w:r w:rsidRPr="006512B2">
        <w:rPr>
          <w:rFonts w:ascii="GHEA Grapalat" w:hAnsi="GHEA Grapalat" w:cs="Sylfaen"/>
          <w:sz w:val="24"/>
          <w:szCs w:val="24"/>
          <w:lang w:val="hy-AM"/>
        </w:rPr>
        <w:t>վետ</w:t>
      </w:r>
      <w:r w:rsidR="00B850F0">
        <w:rPr>
          <w:rFonts w:ascii="GHEA Grapalat" w:hAnsi="GHEA Grapalat" w:cs="Sylfaen"/>
          <w:sz w:val="24"/>
          <w:szCs w:val="24"/>
          <w:lang w:val="hy-AM"/>
        </w:rPr>
        <w:softHyphen/>
      </w:r>
      <w:r w:rsidRPr="006512B2">
        <w:rPr>
          <w:rFonts w:ascii="GHEA Grapalat" w:hAnsi="GHEA Grapalat" w:cs="Sylfaen"/>
          <w:sz w:val="24"/>
          <w:szCs w:val="24"/>
          <w:lang w:val="hy-AM"/>
        </w:rPr>
        <w:t>վություն՝</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հատուկ պարզեցումներով</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տեղափոխվող</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ապրանքների</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վերաբերյալ</w:t>
      </w:r>
      <w:r w:rsidRPr="00B850F0">
        <w:rPr>
          <w:rFonts w:ascii="GHEA Grapalat" w:hAnsi="GHEA Grapalat" w:cs="Sylfaen"/>
          <w:sz w:val="24"/>
          <w:szCs w:val="24"/>
          <w:lang w:val="hy-AM"/>
        </w:rPr>
        <w:t>:</w:t>
      </w:r>
    </w:p>
    <w:p w14:paraId="2D7BBCBE" w14:textId="77777777" w:rsidR="009842C6" w:rsidRPr="00B850F0" w:rsidRDefault="009842C6" w:rsidP="00E579E1">
      <w:pPr>
        <w:numPr>
          <w:ilvl w:val="0"/>
          <w:numId w:val="374"/>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Հատուկ պարզեցումներով</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տեղափոխվող</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ապրանքների</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վերաբերյալ</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հաշվետ</w:t>
      </w:r>
      <w:r w:rsidR="00B850F0">
        <w:rPr>
          <w:rFonts w:ascii="GHEA Grapalat" w:hAnsi="GHEA Grapalat" w:cs="Sylfaen"/>
          <w:sz w:val="24"/>
          <w:szCs w:val="24"/>
          <w:lang w:val="hy-AM"/>
        </w:rPr>
        <w:softHyphen/>
      </w:r>
      <w:r w:rsidRPr="006512B2">
        <w:rPr>
          <w:rFonts w:ascii="GHEA Grapalat" w:hAnsi="GHEA Grapalat" w:cs="Sylfaen"/>
          <w:sz w:val="24"/>
          <w:szCs w:val="24"/>
          <w:lang w:val="hy-AM"/>
        </w:rPr>
        <w:t>վու</w:t>
      </w:r>
      <w:r w:rsidR="00B850F0">
        <w:rPr>
          <w:rFonts w:ascii="GHEA Grapalat" w:hAnsi="GHEA Grapalat" w:cs="Sylfaen"/>
          <w:sz w:val="24"/>
          <w:szCs w:val="24"/>
          <w:lang w:val="hy-AM"/>
        </w:rPr>
        <w:softHyphen/>
      </w:r>
      <w:r w:rsidRPr="006512B2">
        <w:rPr>
          <w:rFonts w:ascii="GHEA Grapalat" w:hAnsi="GHEA Grapalat" w:cs="Sylfaen"/>
          <w:sz w:val="24"/>
          <w:szCs w:val="24"/>
          <w:lang w:val="hy-AM"/>
        </w:rPr>
        <w:t>թյունը</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պետք</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ներառի</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տեղեկատվություն՝</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ապրանքները</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ժամանակավոր</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պահպան</w:t>
      </w:r>
      <w:r w:rsidR="00567DDC" w:rsidRPr="00DE45FC">
        <w:rPr>
          <w:rFonts w:ascii="GHEA Grapalat" w:hAnsi="GHEA Grapalat" w:cs="Sylfaen"/>
          <w:sz w:val="24"/>
          <w:szCs w:val="24"/>
          <w:lang w:val="hy-AM"/>
        </w:rPr>
        <w:softHyphen/>
      </w:r>
      <w:r w:rsidR="0012359A">
        <w:rPr>
          <w:rFonts w:ascii="GHEA Grapalat" w:hAnsi="GHEA Grapalat" w:cs="Sylfaen"/>
          <w:sz w:val="24"/>
          <w:szCs w:val="24"/>
          <w:lang w:val="hy-AM"/>
        </w:rPr>
        <w:t>ման</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հանձ</w:t>
      </w:r>
      <w:r w:rsidR="00B850F0">
        <w:rPr>
          <w:rFonts w:ascii="GHEA Grapalat" w:hAnsi="GHEA Grapalat" w:cs="Sylfaen"/>
          <w:sz w:val="24"/>
          <w:szCs w:val="24"/>
          <w:lang w:val="hy-AM"/>
        </w:rPr>
        <w:softHyphen/>
      </w:r>
      <w:r w:rsidRPr="006512B2">
        <w:rPr>
          <w:rFonts w:ascii="GHEA Grapalat" w:hAnsi="GHEA Grapalat" w:cs="Sylfaen"/>
          <w:sz w:val="24"/>
          <w:szCs w:val="24"/>
          <w:lang w:val="hy-AM"/>
        </w:rPr>
        <w:t>նելու</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ամսաթվի</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դրանց</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նկատմամբ</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կիրառված</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հատուկ պարզեցումների</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մաք</w:t>
      </w:r>
      <w:r w:rsidR="00567DDC" w:rsidRPr="00DE45FC">
        <w:rPr>
          <w:rFonts w:ascii="GHEA Grapalat" w:hAnsi="GHEA Grapalat" w:cs="Sylfaen"/>
          <w:sz w:val="24"/>
          <w:szCs w:val="24"/>
          <w:lang w:val="hy-AM"/>
        </w:rPr>
        <w:softHyphen/>
      </w:r>
      <w:r w:rsidRPr="006512B2">
        <w:rPr>
          <w:rFonts w:ascii="GHEA Grapalat" w:hAnsi="GHEA Grapalat" w:cs="Sylfaen"/>
          <w:sz w:val="24"/>
          <w:szCs w:val="24"/>
          <w:lang w:val="hy-AM"/>
        </w:rPr>
        <w:t>սային</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հայտարարագրի</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համարի</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ԱՏԳ</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ԱԱ</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ծածկագրի</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ապրանքի</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զուտ</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և</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համախառն</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քաշի</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մաք</w:t>
      </w:r>
      <w:r w:rsidR="00B850F0">
        <w:rPr>
          <w:rFonts w:ascii="GHEA Grapalat" w:hAnsi="GHEA Grapalat" w:cs="Sylfaen"/>
          <w:sz w:val="24"/>
          <w:szCs w:val="24"/>
          <w:lang w:val="hy-AM"/>
        </w:rPr>
        <w:softHyphen/>
      </w:r>
      <w:r w:rsidRPr="006512B2">
        <w:rPr>
          <w:rFonts w:ascii="GHEA Grapalat" w:hAnsi="GHEA Grapalat" w:cs="Sylfaen"/>
          <w:sz w:val="24"/>
          <w:szCs w:val="24"/>
          <w:lang w:val="hy-AM"/>
        </w:rPr>
        <w:t>սային</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արժեքի</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ձևակերպման</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արդյունքում</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հաշվարկված</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վճար</w:t>
      </w:r>
      <w:r w:rsidR="00567DDC" w:rsidRPr="00DE45FC">
        <w:rPr>
          <w:rFonts w:ascii="GHEA Grapalat" w:hAnsi="GHEA Grapalat" w:cs="Sylfaen"/>
          <w:sz w:val="24"/>
          <w:szCs w:val="24"/>
          <w:lang w:val="hy-AM"/>
        </w:rPr>
        <w:softHyphen/>
      </w:r>
      <w:r w:rsidRPr="006512B2">
        <w:rPr>
          <w:rFonts w:ascii="GHEA Grapalat" w:hAnsi="GHEA Grapalat" w:cs="Sylfaen"/>
          <w:sz w:val="24"/>
          <w:szCs w:val="24"/>
          <w:lang w:val="hy-AM"/>
        </w:rPr>
        <w:t>ների վերա</w:t>
      </w:r>
      <w:r w:rsidR="00B850F0">
        <w:rPr>
          <w:rFonts w:ascii="GHEA Grapalat" w:hAnsi="GHEA Grapalat" w:cs="Sylfaen"/>
          <w:sz w:val="24"/>
          <w:szCs w:val="24"/>
          <w:lang w:val="hy-AM"/>
        </w:rPr>
        <w:softHyphen/>
      </w:r>
      <w:r w:rsidRPr="006512B2">
        <w:rPr>
          <w:rFonts w:ascii="GHEA Grapalat" w:hAnsi="GHEA Grapalat" w:cs="Sylfaen"/>
          <w:sz w:val="24"/>
          <w:szCs w:val="24"/>
          <w:lang w:val="hy-AM"/>
        </w:rPr>
        <w:t>բերյալ</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ինչպես</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նաև</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այն</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անձի</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վերաբերյալ</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որի</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անունից</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իրականացվում</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են</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մաք</w:t>
      </w:r>
      <w:r w:rsidR="00B850F0">
        <w:rPr>
          <w:rFonts w:ascii="GHEA Grapalat" w:hAnsi="GHEA Grapalat" w:cs="Sylfaen"/>
          <w:sz w:val="24"/>
          <w:szCs w:val="24"/>
          <w:lang w:val="hy-AM"/>
        </w:rPr>
        <w:softHyphen/>
      </w:r>
      <w:r w:rsidRPr="006512B2">
        <w:rPr>
          <w:rFonts w:ascii="GHEA Grapalat" w:hAnsi="GHEA Grapalat" w:cs="Sylfaen"/>
          <w:sz w:val="24"/>
          <w:szCs w:val="24"/>
          <w:lang w:val="hy-AM"/>
        </w:rPr>
        <w:t>սային</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ձևակերպումները, ինչպես նաև մաքսային հսկողության համար անհրաժեշտ այլ տեղեկություններ</w:t>
      </w:r>
      <w:r w:rsidRPr="00B850F0">
        <w:rPr>
          <w:rFonts w:ascii="GHEA Grapalat" w:hAnsi="GHEA Grapalat" w:cs="Sylfaen"/>
          <w:sz w:val="24"/>
          <w:szCs w:val="24"/>
          <w:lang w:val="hy-AM"/>
        </w:rPr>
        <w:t>:</w:t>
      </w:r>
    </w:p>
    <w:p w14:paraId="7F048CA7" w14:textId="77777777" w:rsidR="009842C6" w:rsidRPr="00B850F0" w:rsidRDefault="009842C6" w:rsidP="00E579E1">
      <w:pPr>
        <w:numPr>
          <w:ilvl w:val="0"/>
          <w:numId w:val="374"/>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Հաշվետվությունները</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մաքսային</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մարմիններ</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են</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ներկայացվում</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թղթային</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էլեկտ</w:t>
      </w:r>
      <w:r w:rsidR="00567DDC" w:rsidRPr="00DE45FC">
        <w:rPr>
          <w:rFonts w:ascii="GHEA Grapalat" w:hAnsi="GHEA Grapalat" w:cs="Sylfaen"/>
          <w:sz w:val="24"/>
          <w:szCs w:val="24"/>
          <w:lang w:val="hy-AM"/>
        </w:rPr>
        <w:softHyphen/>
      </w:r>
      <w:r w:rsidRPr="006512B2">
        <w:rPr>
          <w:rFonts w:ascii="GHEA Grapalat" w:hAnsi="GHEA Grapalat" w:cs="Sylfaen"/>
          <w:sz w:val="24"/>
          <w:szCs w:val="24"/>
          <w:lang w:val="hy-AM"/>
        </w:rPr>
        <w:t>րո</w:t>
      </w:r>
      <w:r w:rsidR="00567DDC" w:rsidRPr="00DE45FC">
        <w:rPr>
          <w:rFonts w:ascii="GHEA Grapalat" w:hAnsi="GHEA Grapalat" w:cs="Sylfaen"/>
          <w:sz w:val="24"/>
          <w:szCs w:val="24"/>
          <w:lang w:val="hy-AM"/>
        </w:rPr>
        <w:softHyphen/>
      </w:r>
      <w:r w:rsidRPr="006512B2">
        <w:rPr>
          <w:rFonts w:ascii="GHEA Grapalat" w:hAnsi="GHEA Grapalat" w:cs="Sylfaen"/>
          <w:sz w:val="24"/>
          <w:szCs w:val="24"/>
          <w:lang w:val="hy-AM"/>
        </w:rPr>
        <w:t>նային</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եղանակով՝</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իրավաբանական</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անձի</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ղեկավարի</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ստորագրությամբ</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էլեկտրո</w:t>
      </w:r>
      <w:r w:rsidR="00B850F0">
        <w:rPr>
          <w:rFonts w:ascii="GHEA Grapalat" w:hAnsi="GHEA Grapalat" w:cs="Sylfaen"/>
          <w:sz w:val="24"/>
          <w:szCs w:val="24"/>
          <w:lang w:val="hy-AM"/>
        </w:rPr>
        <w:softHyphen/>
      </w:r>
      <w:r w:rsidRPr="006512B2">
        <w:rPr>
          <w:rFonts w:ascii="GHEA Grapalat" w:hAnsi="GHEA Grapalat" w:cs="Sylfaen"/>
          <w:sz w:val="24"/>
          <w:szCs w:val="24"/>
          <w:lang w:val="hy-AM"/>
        </w:rPr>
        <w:t>նային</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եղա</w:t>
      </w:r>
      <w:r w:rsidR="00567DDC" w:rsidRPr="00DE45FC">
        <w:rPr>
          <w:rFonts w:ascii="GHEA Grapalat" w:hAnsi="GHEA Grapalat" w:cs="Sylfaen"/>
          <w:sz w:val="24"/>
          <w:szCs w:val="24"/>
          <w:lang w:val="hy-AM"/>
        </w:rPr>
        <w:softHyphen/>
      </w:r>
      <w:r w:rsidRPr="006512B2">
        <w:rPr>
          <w:rFonts w:ascii="GHEA Grapalat" w:hAnsi="GHEA Grapalat" w:cs="Sylfaen"/>
          <w:sz w:val="24"/>
          <w:szCs w:val="24"/>
          <w:lang w:val="hy-AM"/>
        </w:rPr>
        <w:t>նակի</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դեպքում՝</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էլեկտրոնային</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թվային</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ստորագրությամբ</w:t>
      </w:r>
      <w:r w:rsidRPr="00B850F0">
        <w:rPr>
          <w:rFonts w:ascii="GHEA Grapalat" w:hAnsi="GHEA Grapalat" w:cs="Sylfaen"/>
          <w:sz w:val="24"/>
          <w:szCs w:val="24"/>
          <w:lang w:val="hy-AM"/>
        </w:rPr>
        <w:t>):</w:t>
      </w:r>
    </w:p>
    <w:p w14:paraId="6C94D561" w14:textId="77777777" w:rsidR="009842C6" w:rsidRPr="00B850F0" w:rsidRDefault="009842C6" w:rsidP="00E579E1">
      <w:pPr>
        <w:numPr>
          <w:ilvl w:val="0"/>
          <w:numId w:val="374"/>
        </w:numPr>
        <w:tabs>
          <w:tab w:val="left" w:pos="851"/>
        </w:tabs>
        <w:spacing w:after="0" w:line="360" w:lineRule="auto"/>
        <w:ind w:left="0" w:firstLine="567"/>
        <w:jc w:val="both"/>
        <w:rPr>
          <w:rFonts w:ascii="GHEA Grapalat" w:hAnsi="GHEA Grapalat" w:cs="Sylfaen"/>
          <w:sz w:val="24"/>
          <w:szCs w:val="24"/>
          <w:lang w:val="hy-AM"/>
        </w:rPr>
      </w:pPr>
      <w:r w:rsidRPr="006512B2">
        <w:rPr>
          <w:rFonts w:ascii="GHEA Grapalat" w:hAnsi="GHEA Grapalat" w:cs="Sylfaen"/>
          <w:sz w:val="24"/>
          <w:szCs w:val="24"/>
          <w:lang w:val="hy-AM"/>
        </w:rPr>
        <w:t>Հաշվետվությունները</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չներկայացնելու</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ոչ</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ժամանակին</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ներկայացնելու</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կամ</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ժամա</w:t>
      </w:r>
      <w:r w:rsidR="00567DDC" w:rsidRPr="00DE45FC">
        <w:rPr>
          <w:rFonts w:ascii="GHEA Grapalat" w:hAnsi="GHEA Grapalat" w:cs="Sylfaen"/>
          <w:sz w:val="24"/>
          <w:szCs w:val="24"/>
          <w:lang w:val="hy-AM"/>
        </w:rPr>
        <w:softHyphen/>
      </w:r>
      <w:r w:rsidRPr="006512B2">
        <w:rPr>
          <w:rFonts w:ascii="GHEA Grapalat" w:hAnsi="GHEA Grapalat" w:cs="Sylfaen"/>
          <w:sz w:val="24"/>
          <w:szCs w:val="24"/>
          <w:lang w:val="hy-AM"/>
        </w:rPr>
        <w:t>նակին</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սակայն</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ոչ</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հավաստի</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տեղեկություններով</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ներկայացնելու</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դեպքերում</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լիազոր</w:t>
      </w:r>
      <w:r w:rsidR="00B850F0">
        <w:rPr>
          <w:rFonts w:ascii="GHEA Grapalat" w:hAnsi="GHEA Grapalat" w:cs="Sylfaen"/>
          <w:sz w:val="24"/>
          <w:szCs w:val="24"/>
          <w:lang w:val="hy-AM"/>
        </w:rPr>
        <w:softHyphen/>
      </w:r>
      <w:r w:rsidRPr="006512B2">
        <w:rPr>
          <w:rFonts w:ascii="GHEA Grapalat" w:hAnsi="GHEA Grapalat" w:cs="Sylfaen"/>
          <w:sz w:val="24"/>
          <w:szCs w:val="24"/>
          <w:lang w:val="hy-AM"/>
        </w:rPr>
        <w:t>ված</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տնտեսական</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օպերատորը</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պատասխանատվություն</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է</w:t>
      </w:r>
      <w:r w:rsidRPr="00B850F0">
        <w:rPr>
          <w:rFonts w:ascii="GHEA Grapalat" w:hAnsi="GHEA Grapalat" w:cs="Sylfaen"/>
          <w:sz w:val="24"/>
          <w:szCs w:val="24"/>
          <w:lang w:val="hy-AM"/>
        </w:rPr>
        <w:t xml:space="preserve"> </w:t>
      </w:r>
      <w:r w:rsidRPr="006512B2">
        <w:rPr>
          <w:rFonts w:ascii="GHEA Grapalat" w:hAnsi="GHEA Grapalat" w:cs="Sylfaen"/>
          <w:sz w:val="24"/>
          <w:szCs w:val="24"/>
          <w:lang w:val="hy-AM"/>
        </w:rPr>
        <w:t>կրում</w:t>
      </w:r>
      <w:r w:rsidRPr="00B850F0">
        <w:rPr>
          <w:rFonts w:ascii="GHEA Grapalat" w:hAnsi="GHEA Grapalat" w:cs="Sylfaen"/>
          <w:sz w:val="24"/>
          <w:szCs w:val="24"/>
          <w:lang w:val="hy-AM"/>
        </w:rPr>
        <w:t xml:space="preserve"> </w:t>
      </w:r>
      <w:r w:rsidR="00C244A5" w:rsidRPr="006512B2">
        <w:rPr>
          <w:rFonts w:ascii="GHEA Grapalat" w:hAnsi="GHEA Grapalat" w:cs="Sylfaen"/>
          <w:sz w:val="24"/>
          <w:szCs w:val="24"/>
          <w:lang w:val="hy-AM"/>
        </w:rPr>
        <w:t>սույն օրենքով սահմանված կար</w:t>
      </w:r>
      <w:r w:rsidR="00567DDC" w:rsidRPr="00DE45FC">
        <w:rPr>
          <w:rFonts w:ascii="GHEA Grapalat" w:hAnsi="GHEA Grapalat" w:cs="Sylfaen"/>
          <w:sz w:val="24"/>
          <w:szCs w:val="24"/>
          <w:lang w:val="hy-AM"/>
        </w:rPr>
        <w:softHyphen/>
      </w:r>
      <w:r w:rsidR="00C244A5" w:rsidRPr="006512B2">
        <w:rPr>
          <w:rFonts w:ascii="GHEA Grapalat" w:hAnsi="GHEA Grapalat" w:cs="Sylfaen"/>
          <w:sz w:val="24"/>
          <w:szCs w:val="24"/>
          <w:lang w:val="hy-AM"/>
        </w:rPr>
        <w:t>գով</w:t>
      </w:r>
      <w:r w:rsidRPr="00B850F0">
        <w:rPr>
          <w:rFonts w:ascii="GHEA Grapalat" w:hAnsi="GHEA Grapalat" w:cs="Sylfaen"/>
          <w:sz w:val="24"/>
          <w:szCs w:val="24"/>
          <w:lang w:val="hy-AM"/>
        </w:rPr>
        <w:t>:</w:t>
      </w:r>
    </w:p>
    <w:p w14:paraId="24CAEE0A" w14:textId="77777777" w:rsidR="009842C6" w:rsidRPr="006512B2" w:rsidRDefault="009842C6" w:rsidP="00E579E1">
      <w:pPr>
        <w:numPr>
          <w:ilvl w:val="0"/>
          <w:numId w:val="374"/>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Լիազորված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տնտեսական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օպերատորի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կողմից</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սույն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հոդվածով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կար</w:t>
      </w:r>
      <w:r w:rsidR="00567DDC" w:rsidRPr="00DE45FC">
        <w:rPr>
          <w:rFonts w:ascii="GHEA Grapalat" w:hAnsi="GHEA Grapalat" w:cs="Sylfaen"/>
          <w:sz w:val="24"/>
          <w:szCs w:val="24"/>
          <w:lang w:val="hy-AM"/>
        </w:rPr>
        <w:softHyphen/>
      </w:r>
      <w:r w:rsidRPr="006512B2">
        <w:rPr>
          <w:rFonts w:ascii="GHEA Grapalat" w:hAnsi="GHEA Grapalat" w:cs="Sylfaen"/>
          <w:sz w:val="24"/>
          <w:szCs w:val="24"/>
          <w:lang w:val="hy-AM"/>
        </w:rPr>
        <w:t>գով</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ներկայացված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հաշվետվության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ձևը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սահմանում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վերադաս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մարմինը</w:t>
      </w:r>
      <w:r w:rsidRPr="006512B2">
        <w:rPr>
          <w:rFonts w:ascii="GHEA Grapalat" w:hAnsi="GHEA Grapalat"/>
          <w:sz w:val="24"/>
          <w:szCs w:val="24"/>
          <w:lang w:val="hy-AM"/>
        </w:rPr>
        <w:t>:</w:t>
      </w:r>
    </w:p>
    <w:p w14:paraId="181ABC98" w14:textId="77777777" w:rsidR="00B850F0" w:rsidRDefault="00B850F0" w:rsidP="00B850F0">
      <w:pPr>
        <w:spacing w:after="0" w:line="360" w:lineRule="auto"/>
        <w:ind w:firstLine="567"/>
        <w:jc w:val="both"/>
        <w:rPr>
          <w:rFonts w:ascii="GHEA Grapalat" w:hAnsi="GHEA Grapalat"/>
          <w:b/>
          <w:sz w:val="24"/>
          <w:szCs w:val="24"/>
          <w:lang w:val="hy-AM"/>
        </w:rPr>
      </w:pPr>
    </w:p>
    <w:p w14:paraId="54C1C738" w14:textId="19CDA92F" w:rsidR="006422CE" w:rsidRDefault="009842C6" w:rsidP="00B850F0">
      <w:pPr>
        <w:spacing w:after="0" w:line="360" w:lineRule="auto"/>
        <w:ind w:firstLine="567"/>
        <w:jc w:val="both"/>
        <w:rPr>
          <w:rFonts w:ascii="GHEA Grapalat" w:hAnsi="GHEA Grapalat"/>
          <w:b/>
          <w:sz w:val="24"/>
          <w:szCs w:val="24"/>
          <w:lang w:val="hy-AM"/>
        </w:rPr>
      </w:pPr>
      <w:r w:rsidRPr="006512B2">
        <w:rPr>
          <w:rFonts w:ascii="GHEA Grapalat" w:hAnsi="GHEA Grapalat"/>
          <w:b/>
          <w:sz w:val="24"/>
          <w:szCs w:val="24"/>
          <w:lang w:val="hy-AM"/>
        </w:rPr>
        <w:t>Հոդված</w:t>
      </w:r>
      <w:r w:rsidR="006422CE">
        <w:rPr>
          <w:rFonts w:ascii="GHEA Grapalat" w:hAnsi="GHEA Grapalat"/>
          <w:b/>
          <w:sz w:val="24"/>
          <w:szCs w:val="24"/>
          <w:lang w:val="hy-AM"/>
        </w:rPr>
        <w:t xml:space="preserve"> </w:t>
      </w:r>
      <w:r w:rsidR="00B12C5A">
        <w:rPr>
          <w:rFonts w:ascii="GHEA Grapalat" w:hAnsi="GHEA Grapalat"/>
          <w:b/>
          <w:sz w:val="24"/>
          <w:szCs w:val="24"/>
          <w:lang w:val="hy-AM"/>
        </w:rPr>
        <w:t>295</w:t>
      </w:r>
      <w:r w:rsidRPr="006512B2">
        <w:rPr>
          <w:rFonts w:ascii="GHEA Grapalat" w:hAnsi="GHEA Grapalat"/>
          <w:b/>
          <w:sz w:val="24"/>
          <w:szCs w:val="24"/>
          <w:lang w:val="hy-AM"/>
        </w:rPr>
        <w:t>.</w:t>
      </w:r>
      <w:r w:rsidR="006422CE">
        <w:rPr>
          <w:rFonts w:ascii="GHEA Grapalat" w:hAnsi="GHEA Grapalat"/>
          <w:b/>
          <w:sz w:val="24"/>
          <w:szCs w:val="24"/>
          <w:lang w:val="hy-AM"/>
        </w:rPr>
        <w:t xml:space="preserve"> </w:t>
      </w:r>
      <w:r w:rsidRPr="006512B2">
        <w:rPr>
          <w:rFonts w:ascii="GHEA Grapalat" w:hAnsi="GHEA Grapalat"/>
          <w:b/>
          <w:sz w:val="24"/>
          <w:szCs w:val="24"/>
          <w:lang w:val="hy-AM"/>
        </w:rPr>
        <w:t>Լիազորված տնտեսական օպերատորի պարտավորությունների</w:t>
      </w:r>
    </w:p>
    <w:p w14:paraId="29048B6F" w14:textId="77777777" w:rsidR="009842C6" w:rsidRPr="006512B2" w:rsidRDefault="009842C6" w:rsidP="006422CE">
      <w:pPr>
        <w:spacing w:after="0" w:line="360" w:lineRule="auto"/>
        <w:ind w:firstLine="1560"/>
        <w:jc w:val="both"/>
        <w:rPr>
          <w:rFonts w:ascii="GHEA Grapalat" w:hAnsi="GHEA Grapalat"/>
          <w:b/>
          <w:sz w:val="24"/>
          <w:szCs w:val="24"/>
          <w:lang w:val="hy-AM"/>
        </w:rPr>
      </w:pPr>
      <w:r w:rsidRPr="006512B2">
        <w:rPr>
          <w:rFonts w:ascii="GHEA Grapalat" w:hAnsi="GHEA Grapalat"/>
          <w:b/>
          <w:sz w:val="24"/>
          <w:szCs w:val="24"/>
          <w:lang w:val="hy-AM"/>
        </w:rPr>
        <w:t>կատարման ապահովումը</w:t>
      </w:r>
    </w:p>
    <w:p w14:paraId="2E65DDDE" w14:textId="77777777" w:rsidR="009842C6" w:rsidRPr="006512B2" w:rsidRDefault="009842C6" w:rsidP="00E579E1">
      <w:pPr>
        <w:numPr>
          <w:ilvl w:val="0"/>
          <w:numId w:val="375"/>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lastRenderedPageBreak/>
        <w:t>Լիազորված տնտեսական օպերատորի պարտավորությունների կատարման ապա</w:t>
      </w:r>
      <w:r w:rsidR="00567DDC" w:rsidRPr="00DE45FC">
        <w:rPr>
          <w:rFonts w:ascii="GHEA Grapalat" w:hAnsi="GHEA Grapalat"/>
          <w:sz w:val="24"/>
          <w:szCs w:val="24"/>
          <w:lang w:val="hy-AM"/>
        </w:rPr>
        <w:softHyphen/>
      </w:r>
      <w:r w:rsidRPr="006512B2">
        <w:rPr>
          <w:rFonts w:ascii="GHEA Grapalat" w:hAnsi="GHEA Grapalat"/>
          <w:sz w:val="24"/>
          <w:szCs w:val="24"/>
          <w:lang w:val="hy-AM"/>
        </w:rPr>
        <w:t>հո</w:t>
      </w:r>
      <w:r w:rsidR="00567DDC" w:rsidRPr="00DE45FC">
        <w:rPr>
          <w:rFonts w:ascii="GHEA Grapalat" w:hAnsi="GHEA Grapalat"/>
          <w:sz w:val="24"/>
          <w:szCs w:val="24"/>
          <w:lang w:val="hy-AM"/>
        </w:rPr>
        <w:softHyphen/>
      </w:r>
      <w:r w:rsidRPr="006512B2">
        <w:rPr>
          <w:rFonts w:ascii="GHEA Grapalat" w:hAnsi="GHEA Grapalat"/>
          <w:sz w:val="24"/>
          <w:szCs w:val="24"/>
          <w:lang w:val="hy-AM"/>
        </w:rPr>
        <w:t>վումն իրականացվում է Միության մաքսային օրենսգրքի 436-րդ հոդվածով և սույն հոդ</w:t>
      </w:r>
      <w:r w:rsidR="00567DDC" w:rsidRPr="00DE45FC">
        <w:rPr>
          <w:rFonts w:ascii="GHEA Grapalat" w:hAnsi="GHEA Grapalat"/>
          <w:sz w:val="24"/>
          <w:szCs w:val="24"/>
          <w:lang w:val="hy-AM"/>
        </w:rPr>
        <w:softHyphen/>
      </w:r>
      <w:r w:rsidRPr="006512B2">
        <w:rPr>
          <w:rFonts w:ascii="GHEA Grapalat" w:hAnsi="GHEA Grapalat"/>
          <w:sz w:val="24"/>
          <w:szCs w:val="24"/>
          <w:lang w:val="hy-AM"/>
        </w:rPr>
        <w:t>վա</w:t>
      </w:r>
      <w:r w:rsidR="00567DDC" w:rsidRPr="00DE45FC">
        <w:rPr>
          <w:rFonts w:ascii="GHEA Grapalat" w:hAnsi="GHEA Grapalat"/>
          <w:sz w:val="24"/>
          <w:szCs w:val="24"/>
          <w:lang w:val="hy-AM"/>
        </w:rPr>
        <w:softHyphen/>
      </w:r>
      <w:r w:rsidRPr="006512B2">
        <w:rPr>
          <w:rFonts w:ascii="GHEA Grapalat" w:hAnsi="GHEA Grapalat"/>
          <w:sz w:val="24"/>
          <w:szCs w:val="24"/>
          <w:lang w:val="hy-AM"/>
        </w:rPr>
        <w:t>ծով սահմանված դրույթներին համապատասխան:</w:t>
      </w:r>
    </w:p>
    <w:p w14:paraId="14FD5E80" w14:textId="77777777" w:rsidR="009842C6" w:rsidRPr="006512B2" w:rsidRDefault="009842C6" w:rsidP="00E579E1">
      <w:pPr>
        <w:numPr>
          <w:ilvl w:val="0"/>
          <w:numId w:val="375"/>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Լիազորված տնտեսական օպերատորի պարտավորությունների կատարման ապա</w:t>
      </w:r>
      <w:r w:rsidR="00567DDC" w:rsidRPr="00DE45FC">
        <w:rPr>
          <w:rFonts w:ascii="GHEA Grapalat" w:hAnsi="GHEA Grapalat"/>
          <w:sz w:val="24"/>
          <w:szCs w:val="24"/>
          <w:lang w:val="hy-AM"/>
        </w:rPr>
        <w:softHyphen/>
      </w:r>
      <w:r w:rsidRPr="006512B2">
        <w:rPr>
          <w:rFonts w:ascii="GHEA Grapalat" w:hAnsi="GHEA Grapalat"/>
          <w:sz w:val="24"/>
          <w:szCs w:val="24"/>
          <w:lang w:val="hy-AM"/>
        </w:rPr>
        <w:t>հո</w:t>
      </w:r>
      <w:r w:rsidR="00567DDC" w:rsidRPr="00DE45FC">
        <w:rPr>
          <w:rFonts w:ascii="GHEA Grapalat" w:hAnsi="GHEA Grapalat"/>
          <w:sz w:val="24"/>
          <w:szCs w:val="24"/>
          <w:lang w:val="hy-AM"/>
        </w:rPr>
        <w:softHyphen/>
      </w:r>
      <w:r w:rsidRPr="006512B2">
        <w:rPr>
          <w:rFonts w:ascii="GHEA Grapalat" w:hAnsi="GHEA Grapalat"/>
          <w:sz w:val="24"/>
          <w:szCs w:val="24"/>
          <w:lang w:val="hy-AM"/>
        </w:rPr>
        <w:t xml:space="preserve">վումն իրականացվում է Միության մաքսային օրենսգրքի 63-րդ հոդվածի 1-ին </w:t>
      </w:r>
      <w:r w:rsidR="00F0212B">
        <w:rPr>
          <w:rFonts w:ascii="GHEA Grapalat" w:hAnsi="GHEA Grapalat"/>
          <w:sz w:val="24"/>
          <w:szCs w:val="24"/>
          <w:lang w:val="hy-AM"/>
        </w:rPr>
        <w:t>մաս</w:t>
      </w:r>
      <w:r w:rsidRPr="006512B2">
        <w:rPr>
          <w:rFonts w:ascii="GHEA Grapalat" w:hAnsi="GHEA Grapalat"/>
          <w:sz w:val="24"/>
          <w:szCs w:val="24"/>
          <w:lang w:val="hy-AM"/>
        </w:rPr>
        <w:t>ով սահ</w:t>
      </w:r>
      <w:r w:rsidR="00567DDC" w:rsidRPr="00DE45FC">
        <w:rPr>
          <w:rFonts w:ascii="GHEA Grapalat" w:hAnsi="GHEA Grapalat"/>
          <w:sz w:val="24"/>
          <w:szCs w:val="24"/>
          <w:lang w:val="hy-AM"/>
        </w:rPr>
        <w:softHyphen/>
      </w:r>
      <w:r w:rsidRPr="006512B2">
        <w:rPr>
          <w:rFonts w:ascii="GHEA Grapalat" w:hAnsi="GHEA Grapalat"/>
          <w:sz w:val="24"/>
          <w:szCs w:val="24"/>
          <w:lang w:val="hy-AM"/>
        </w:rPr>
        <w:t xml:space="preserve">մանված և Միության մաքսային օրենսգրքի 63-րդ հոդվածի 2-րդ </w:t>
      </w:r>
      <w:r w:rsidR="00F0212B">
        <w:rPr>
          <w:rFonts w:ascii="GHEA Grapalat" w:hAnsi="GHEA Grapalat"/>
          <w:sz w:val="24"/>
          <w:szCs w:val="24"/>
          <w:lang w:val="hy-AM"/>
        </w:rPr>
        <w:t>մաս</w:t>
      </w:r>
      <w:r w:rsidRPr="006512B2">
        <w:rPr>
          <w:rFonts w:ascii="GHEA Grapalat" w:hAnsi="GHEA Grapalat"/>
          <w:sz w:val="24"/>
          <w:szCs w:val="24"/>
          <w:lang w:val="hy-AM"/>
        </w:rPr>
        <w:t>ին համա</w:t>
      </w:r>
      <w:r w:rsidR="00385B2C">
        <w:rPr>
          <w:rFonts w:ascii="GHEA Grapalat" w:hAnsi="GHEA Grapalat"/>
          <w:sz w:val="24"/>
          <w:szCs w:val="24"/>
          <w:lang w:val="hy-AM"/>
        </w:rPr>
        <w:softHyphen/>
      </w:r>
      <w:r w:rsidRPr="006512B2">
        <w:rPr>
          <w:rFonts w:ascii="GHEA Grapalat" w:hAnsi="GHEA Grapalat"/>
          <w:sz w:val="24"/>
          <w:szCs w:val="24"/>
          <w:lang w:val="hy-AM"/>
        </w:rPr>
        <w:t>պա</w:t>
      </w:r>
      <w:r w:rsidR="00385B2C">
        <w:rPr>
          <w:rFonts w:ascii="GHEA Grapalat" w:hAnsi="GHEA Grapalat"/>
          <w:sz w:val="24"/>
          <w:szCs w:val="24"/>
          <w:lang w:val="hy-AM"/>
        </w:rPr>
        <w:softHyphen/>
      </w:r>
      <w:r w:rsidRPr="006512B2">
        <w:rPr>
          <w:rFonts w:ascii="GHEA Grapalat" w:hAnsi="GHEA Grapalat"/>
          <w:sz w:val="24"/>
          <w:szCs w:val="24"/>
          <w:lang w:val="hy-AM"/>
        </w:rPr>
        <w:t>տաս</w:t>
      </w:r>
      <w:r w:rsidR="00385B2C">
        <w:rPr>
          <w:rFonts w:ascii="GHEA Grapalat" w:hAnsi="GHEA Grapalat"/>
          <w:sz w:val="24"/>
          <w:szCs w:val="24"/>
          <w:lang w:val="hy-AM"/>
        </w:rPr>
        <w:softHyphen/>
      </w:r>
      <w:r w:rsidRPr="006512B2">
        <w:rPr>
          <w:rFonts w:ascii="GHEA Grapalat" w:hAnsi="GHEA Grapalat"/>
          <w:sz w:val="24"/>
          <w:szCs w:val="24"/>
          <w:lang w:val="hy-AM"/>
        </w:rPr>
        <w:t>խան սույն օրենքով սահմանված մաքսատուրքերի, հարկերի, հատուկ, հակագնագցման և փոխ</w:t>
      </w:r>
      <w:r w:rsidR="00567DDC" w:rsidRPr="00DE45FC">
        <w:rPr>
          <w:rFonts w:ascii="GHEA Grapalat" w:hAnsi="GHEA Grapalat"/>
          <w:sz w:val="24"/>
          <w:szCs w:val="24"/>
          <w:lang w:val="hy-AM"/>
        </w:rPr>
        <w:softHyphen/>
      </w:r>
      <w:r w:rsidRPr="006512B2">
        <w:rPr>
          <w:rFonts w:ascii="GHEA Grapalat" w:hAnsi="GHEA Grapalat"/>
          <w:sz w:val="24"/>
          <w:szCs w:val="24"/>
          <w:lang w:val="hy-AM"/>
        </w:rPr>
        <w:t>հատուցման տուրքերի վճարման գծով պարտավորությունների կատարման ապահով</w:t>
      </w:r>
      <w:r w:rsidR="00385B2C">
        <w:rPr>
          <w:rFonts w:ascii="GHEA Grapalat" w:hAnsi="GHEA Grapalat"/>
          <w:sz w:val="24"/>
          <w:szCs w:val="24"/>
          <w:lang w:val="hy-AM"/>
        </w:rPr>
        <w:softHyphen/>
      </w:r>
      <w:r w:rsidRPr="006512B2">
        <w:rPr>
          <w:rFonts w:ascii="GHEA Grapalat" w:hAnsi="GHEA Grapalat"/>
          <w:sz w:val="24"/>
          <w:szCs w:val="24"/>
          <w:lang w:val="hy-AM"/>
        </w:rPr>
        <w:t>ման եղանակներից ցանկացածով կամ դրանցից մի քանիսի զուգակցմամբ:</w:t>
      </w:r>
    </w:p>
    <w:p w14:paraId="571F079A" w14:textId="77777777" w:rsidR="009842C6" w:rsidRPr="006512B2" w:rsidRDefault="009842C6" w:rsidP="00E579E1">
      <w:pPr>
        <w:numPr>
          <w:ilvl w:val="0"/>
          <w:numId w:val="375"/>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Լիազորված տնտեսական օպերատորի կողմից Միության մաքսային օրենսգրքի 436-րդ հոդվածով սահմանված՝ լիազորված տնտեսական օպերատորի պարտավորություն</w:t>
      </w:r>
      <w:r w:rsidR="00385B2C">
        <w:rPr>
          <w:rFonts w:ascii="GHEA Grapalat" w:hAnsi="GHEA Grapalat"/>
          <w:sz w:val="24"/>
          <w:szCs w:val="24"/>
          <w:lang w:val="hy-AM"/>
        </w:rPr>
        <w:softHyphen/>
      </w:r>
      <w:r w:rsidRPr="006512B2">
        <w:rPr>
          <w:rFonts w:ascii="GHEA Grapalat" w:hAnsi="GHEA Grapalat"/>
          <w:sz w:val="24"/>
          <w:szCs w:val="24"/>
          <w:lang w:val="hy-AM"/>
        </w:rPr>
        <w:t>ների կատարման ապահովումը տրամադրվում է Հայաստանի Հանրապետության արժույ</w:t>
      </w:r>
      <w:r w:rsidR="00567DDC" w:rsidRPr="00DE45FC">
        <w:rPr>
          <w:rFonts w:ascii="GHEA Grapalat" w:hAnsi="GHEA Grapalat"/>
          <w:sz w:val="24"/>
          <w:szCs w:val="24"/>
          <w:lang w:val="hy-AM"/>
        </w:rPr>
        <w:softHyphen/>
      </w:r>
      <w:r w:rsidRPr="006512B2">
        <w:rPr>
          <w:rFonts w:ascii="GHEA Grapalat" w:hAnsi="GHEA Grapalat"/>
          <w:sz w:val="24"/>
          <w:szCs w:val="24"/>
          <w:lang w:val="hy-AM"/>
        </w:rPr>
        <w:t xml:space="preserve">թով՝ հաշվարկված Միության մաքսային օրենսգրքի 436-րդ հոդվածի 11-րդ </w:t>
      </w:r>
      <w:r w:rsidR="00F0212B">
        <w:rPr>
          <w:rFonts w:ascii="GHEA Grapalat" w:hAnsi="GHEA Grapalat"/>
          <w:sz w:val="24"/>
          <w:szCs w:val="24"/>
          <w:lang w:val="hy-AM"/>
        </w:rPr>
        <w:t>մաս</w:t>
      </w:r>
      <w:r w:rsidRPr="006512B2">
        <w:rPr>
          <w:rFonts w:ascii="GHEA Grapalat" w:hAnsi="GHEA Grapalat"/>
          <w:sz w:val="24"/>
          <w:szCs w:val="24"/>
          <w:lang w:val="hy-AM"/>
        </w:rPr>
        <w:t>ին համա</w:t>
      </w:r>
      <w:r w:rsidR="00385B2C">
        <w:rPr>
          <w:rFonts w:ascii="GHEA Grapalat" w:hAnsi="GHEA Grapalat"/>
          <w:sz w:val="24"/>
          <w:szCs w:val="24"/>
          <w:lang w:val="hy-AM"/>
        </w:rPr>
        <w:softHyphen/>
      </w:r>
      <w:r w:rsidRPr="006512B2">
        <w:rPr>
          <w:rFonts w:ascii="GHEA Grapalat" w:hAnsi="GHEA Grapalat"/>
          <w:sz w:val="24"/>
          <w:szCs w:val="24"/>
          <w:lang w:val="hy-AM"/>
        </w:rPr>
        <w:t>պա</w:t>
      </w:r>
      <w:r w:rsidR="00567DDC" w:rsidRPr="00DE45FC">
        <w:rPr>
          <w:rFonts w:ascii="GHEA Grapalat" w:hAnsi="GHEA Grapalat"/>
          <w:sz w:val="24"/>
          <w:szCs w:val="24"/>
          <w:lang w:val="hy-AM"/>
        </w:rPr>
        <w:softHyphen/>
      </w:r>
      <w:r w:rsidRPr="006512B2">
        <w:rPr>
          <w:rFonts w:ascii="GHEA Grapalat" w:hAnsi="GHEA Grapalat"/>
          <w:sz w:val="24"/>
          <w:szCs w:val="24"/>
          <w:lang w:val="hy-AM"/>
        </w:rPr>
        <w:t>տասխան:</w:t>
      </w:r>
    </w:p>
    <w:p w14:paraId="5C737423" w14:textId="77777777" w:rsidR="009842C6" w:rsidRPr="006512B2" w:rsidRDefault="009842C6" w:rsidP="00E579E1">
      <w:pPr>
        <w:numPr>
          <w:ilvl w:val="0"/>
          <w:numId w:val="375"/>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Լիազորված տնտեսական օպերատորի կողմից տրամադրված պարտավորություն</w:t>
      </w:r>
      <w:r w:rsidR="00385B2C">
        <w:rPr>
          <w:rFonts w:ascii="GHEA Grapalat" w:hAnsi="GHEA Grapalat"/>
          <w:sz w:val="24"/>
          <w:szCs w:val="24"/>
          <w:lang w:val="hy-AM"/>
        </w:rPr>
        <w:softHyphen/>
      </w:r>
      <w:r w:rsidRPr="006512B2">
        <w:rPr>
          <w:rFonts w:ascii="GHEA Grapalat" w:hAnsi="GHEA Grapalat"/>
          <w:sz w:val="24"/>
          <w:szCs w:val="24"/>
          <w:lang w:val="hy-AM"/>
        </w:rPr>
        <w:t>ների կատարման ապահովման եղանակի փոխարինումն իրականացվում է Միության մաք</w:t>
      </w:r>
      <w:r w:rsidR="00567DDC" w:rsidRPr="00DE45FC">
        <w:rPr>
          <w:rFonts w:ascii="GHEA Grapalat" w:hAnsi="GHEA Grapalat"/>
          <w:sz w:val="24"/>
          <w:szCs w:val="24"/>
          <w:lang w:val="hy-AM"/>
        </w:rPr>
        <w:softHyphen/>
      </w:r>
      <w:r w:rsidRPr="006512B2">
        <w:rPr>
          <w:rFonts w:ascii="GHEA Grapalat" w:hAnsi="GHEA Grapalat"/>
          <w:sz w:val="24"/>
          <w:szCs w:val="24"/>
          <w:lang w:val="hy-AM"/>
        </w:rPr>
        <w:t>սա</w:t>
      </w:r>
      <w:r w:rsidR="00567DDC" w:rsidRPr="00DE45FC">
        <w:rPr>
          <w:rFonts w:ascii="GHEA Grapalat" w:hAnsi="GHEA Grapalat"/>
          <w:sz w:val="24"/>
          <w:szCs w:val="24"/>
          <w:lang w:val="hy-AM"/>
        </w:rPr>
        <w:softHyphen/>
      </w:r>
      <w:r w:rsidRPr="006512B2">
        <w:rPr>
          <w:rFonts w:ascii="GHEA Grapalat" w:hAnsi="GHEA Grapalat"/>
          <w:sz w:val="24"/>
          <w:szCs w:val="24"/>
          <w:lang w:val="hy-AM"/>
        </w:rPr>
        <w:t xml:space="preserve">յին օրենսգրքի 436-րդ հոդվածի 8-րդ </w:t>
      </w:r>
      <w:r w:rsidR="00F0212B">
        <w:rPr>
          <w:rFonts w:ascii="GHEA Grapalat" w:hAnsi="GHEA Grapalat"/>
          <w:sz w:val="24"/>
          <w:szCs w:val="24"/>
          <w:lang w:val="hy-AM"/>
        </w:rPr>
        <w:t>մաս</w:t>
      </w:r>
      <w:r w:rsidRPr="006512B2">
        <w:rPr>
          <w:rFonts w:ascii="GHEA Grapalat" w:hAnsi="GHEA Grapalat"/>
          <w:sz w:val="24"/>
          <w:szCs w:val="24"/>
          <w:lang w:val="hy-AM"/>
        </w:rPr>
        <w:t>ով սահմանված պայմանի պահպանման պարա</w:t>
      </w:r>
      <w:r w:rsidR="00567DDC" w:rsidRPr="00DE45FC">
        <w:rPr>
          <w:rFonts w:ascii="GHEA Grapalat" w:hAnsi="GHEA Grapalat"/>
          <w:sz w:val="24"/>
          <w:szCs w:val="24"/>
          <w:lang w:val="hy-AM"/>
        </w:rPr>
        <w:softHyphen/>
      </w:r>
      <w:r w:rsidRPr="006512B2">
        <w:rPr>
          <w:rFonts w:ascii="GHEA Grapalat" w:hAnsi="GHEA Grapalat"/>
          <w:sz w:val="24"/>
          <w:szCs w:val="24"/>
          <w:lang w:val="hy-AM"/>
        </w:rPr>
        <w:t>գայում:</w:t>
      </w:r>
    </w:p>
    <w:p w14:paraId="543B50B5" w14:textId="77777777" w:rsidR="009842C6" w:rsidRPr="006512B2" w:rsidRDefault="009842C6" w:rsidP="00E579E1">
      <w:pPr>
        <w:numPr>
          <w:ilvl w:val="0"/>
          <w:numId w:val="375"/>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Լիազորված տնտեսական օպերատորի կողմից տրամադրված պարտավորու</w:t>
      </w:r>
      <w:r w:rsidR="00385B2C">
        <w:rPr>
          <w:rFonts w:ascii="GHEA Grapalat" w:hAnsi="GHEA Grapalat"/>
          <w:sz w:val="24"/>
          <w:szCs w:val="24"/>
          <w:lang w:val="hy-AM"/>
        </w:rPr>
        <w:softHyphen/>
      </w:r>
      <w:r w:rsidRPr="006512B2">
        <w:rPr>
          <w:rFonts w:ascii="GHEA Grapalat" w:hAnsi="GHEA Grapalat"/>
          <w:sz w:val="24"/>
          <w:szCs w:val="24"/>
          <w:lang w:val="hy-AM"/>
        </w:rPr>
        <w:t>թյուն</w:t>
      </w:r>
      <w:r w:rsidR="00385B2C">
        <w:rPr>
          <w:rFonts w:ascii="GHEA Grapalat" w:hAnsi="GHEA Grapalat"/>
          <w:sz w:val="24"/>
          <w:szCs w:val="24"/>
          <w:lang w:val="hy-AM"/>
        </w:rPr>
        <w:softHyphen/>
      </w:r>
      <w:r w:rsidRPr="006512B2">
        <w:rPr>
          <w:rFonts w:ascii="GHEA Grapalat" w:hAnsi="GHEA Grapalat"/>
          <w:sz w:val="24"/>
          <w:szCs w:val="24"/>
          <w:lang w:val="hy-AM"/>
        </w:rPr>
        <w:t>ների կատարման ապահովման եղանակի փոխարինման համար վերադաս մաքսային մար</w:t>
      </w:r>
      <w:r w:rsidR="00567DDC" w:rsidRPr="00DE45FC">
        <w:rPr>
          <w:rFonts w:ascii="GHEA Grapalat" w:hAnsi="GHEA Grapalat"/>
          <w:sz w:val="24"/>
          <w:szCs w:val="24"/>
          <w:lang w:val="hy-AM"/>
        </w:rPr>
        <w:softHyphen/>
      </w:r>
      <w:r w:rsidRPr="006512B2">
        <w:rPr>
          <w:rFonts w:ascii="GHEA Grapalat" w:hAnsi="GHEA Grapalat"/>
          <w:sz w:val="24"/>
          <w:szCs w:val="24"/>
          <w:lang w:val="hy-AM"/>
        </w:rPr>
        <w:t>մին ներկայացվում է դիմում:</w:t>
      </w:r>
    </w:p>
    <w:p w14:paraId="02942279" w14:textId="77777777" w:rsidR="009842C6" w:rsidRPr="006512B2" w:rsidRDefault="009842C6" w:rsidP="00E579E1">
      <w:pPr>
        <w:numPr>
          <w:ilvl w:val="0"/>
          <w:numId w:val="375"/>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Սույն հոդվածի 5-րդ մասում նշված դիմումը ներկայացվում է ընտրված եղանակով լիազորված տնտեսական օպերատորի պարտավորությունների կատարման ապահովումը հավաստող փաստաթղթի հետ միասին՝ էլեկտրոնային եղանակով կամ թղթային կրիչով՝ դիմումի մեջ նշելով լիազորված տնտեսական օպերատորի պարտավորությունների կատար</w:t>
      </w:r>
      <w:r w:rsidR="00385B2C">
        <w:rPr>
          <w:rFonts w:ascii="GHEA Grapalat" w:hAnsi="GHEA Grapalat"/>
          <w:sz w:val="24"/>
          <w:szCs w:val="24"/>
          <w:lang w:val="hy-AM"/>
        </w:rPr>
        <w:softHyphen/>
      </w:r>
      <w:r w:rsidRPr="006512B2">
        <w:rPr>
          <w:rFonts w:ascii="GHEA Grapalat" w:hAnsi="GHEA Grapalat"/>
          <w:sz w:val="24"/>
          <w:szCs w:val="24"/>
          <w:lang w:val="hy-AM"/>
        </w:rPr>
        <w:t>ման ապահովումը կամ դրա մասը, որը նախատեսվում է փոխարինել:</w:t>
      </w:r>
    </w:p>
    <w:p w14:paraId="07FB32F5" w14:textId="77777777" w:rsidR="009842C6" w:rsidRPr="006512B2" w:rsidRDefault="009842C6" w:rsidP="00E579E1">
      <w:pPr>
        <w:numPr>
          <w:ilvl w:val="0"/>
          <w:numId w:val="375"/>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Վերադաս մաքսային մարմինը 5 աշխատանքային օրվա ընթացքում ուսումնասիրում է սույն հոդվածի 5-րդ մասում նշված դիմումը և կից ներկայացվող փաստաթղթերը, որի բավա</w:t>
      </w:r>
      <w:r w:rsidR="00567DDC" w:rsidRPr="00DE45FC">
        <w:rPr>
          <w:rFonts w:ascii="GHEA Grapalat" w:hAnsi="GHEA Grapalat"/>
          <w:sz w:val="24"/>
          <w:szCs w:val="24"/>
          <w:lang w:val="hy-AM"/>
        </w:rPr>
        <w:softHyphen/>
      </w:r>
      <w:r w:rsidRPr="006512B2">
        <w:rPr>
          <w:rFonts w:ascii="GHEA Grapalat" w:hAnsi="GHEA Grapalat"/>
          <w:sz w:val="24"/>
          <w:szCs w:val="24"/>
          <w:lang w:val="hy-AM"/>
        </w:rPr>
        <w:t>րարման պարագայում վերադաս մաքսային մարմինը փոխարինում է լիազորված տնտե</w:t>
      </w:r>
      <w:r w:rsidR="00567DDC" w:rsidRPr="00DE45FC">
        <w:rPr>
          <w:rFonts w:ascii="GHEA Grapalat" w:hAnsi="GHEA Grapalat"/>
          <w:sz w:val="24"/>
          <w:szCs w:val="24"/>
          <w:lang w:val="hy-AM"/>
        </w:rPr>
        <w:softHyphen/>
      </w:r>
      <w:r w:rsidRPr="006512B2">
        <w:rPr>
          <w:rFonts w:ascii="GHEA Grapalat" w:hAnsi="GHEA Grapalat"/>
          <w:sz w:val="24"/>
          <w:szCs w:val="24"/>
          <w:lang w:val="hy-AM"/>
        </w:rPr>
        <w:t>սական օպերատորի պարտավորությունների կատարման ապահովումը նոր ապահով</w:t>
      </w:r>
      <w:r w:rsidR="00385B2C">
        <w:rPr>
          <w:rFonts w:ascii="GHEA Grapalat" w:hAnsi="GHEA Grapalat"/>
          <w:sz w:val="24"/>
          <w:szCs w:val="24"/>
          <w:lang w:val="hy-AM"/>
        </w:rPr>
        <w:softHyphen/>
      </w:r>
      <w:r w:rsidRPr="006512B2">
        <w:rPr>
          <w:rFonts w:ascii="GHEA Grapalat" w:hAnsi="GHEA Grapalat"/>
          <w:sz w:val="24"/>
          <w:szCs w:val="24"/>
          <w:lang w:val="hy-AM"/>
        </w:rPr>
        <w:t>մամբ՝ վերադարձնելով նախկինում տրամադրված ապահովումը:</w:t>
      </w:r>
    </w:p>
    <w:p w14:paraId="4ADEA0EB" w14:textId="77777777" w:rsidR="009842C6" w:rsidRPr="006512B2" w:rsidRDefault="009842C6" w:rsidP="00E579E1">
      <w:pPr>
        <w:numPr>
          <w:ilvl w:val="0"/>
          <w:numId w:val="375"/>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lastRenderedPageBreak/>
        <w:t>Լիազորված տնտեսական օպերատորի կողմից սույն հոդվածին համապատասխան ներկայացված պարտավորությունների կատարման ապահովումը ընդունելի չլինելու դեպ</w:t>
      </w:r>
      <w:r w:rsidR="00385B2C">
        <w:rPr>
          <w:rFonts w:ascii="GHEA Grapalat" w:hAnsi="GHEA Grapalat"/>
          <w:sz w:val="24"/>
          <w:szCs w:val="24"/>
          <w:lang w:val="hy-AM"/>
        </w:rPr>
        <w:softHyphen/>
      </w:r>
      <w:r w:rsidRPr="006512B2">
        <w:rPr>
          <w:rFonts w:ascii="GHEA Grapalat" w:hAnsi="GHEA Grapalat"/>
          <w:sz w:val="24"/>
          <w:szCs w:val="24"/>
          <w:lang w:val="hy-AM"/>
        </w:rPr>
        <w:t>քում վերադաս մաքսային մարմինը 5 աշխատանքային օրվա ընթացքում վերա</w:t>
      </w:r>
      <w:r w:rsidR="00385B2C">
        <w:rPr>
          <w:rFonts w:ascii="GHEA Grapalat" w:hAnsi="GHEA Grapalat"/>
          <w:sz w:val="24"/>
          <w:szCs w:val="24"/>
          <w:lang w:val="hy-AM"/>
        </w:rPr>
        <w:softHyphen/>
      </w:r>
      <w:r w:rsidRPr="006512B2">
        <w:rPr>
          <w:rFonts w:ascii="GHEA Grapalat" w:hAnsi="GHEA Grapalat"/>
          <w:sz w:val="24"/>
          <w:szCs w:val="24"/>
          <w:lang w:val="hy-AM"/>
        </w:rPr>
        <w:t>դարձ</w:t>
      </w:r>
      <w:r w:rsidR="00385B2C">
        <w:rPr>
          <w:rFonts w:ascii="GHEA Grapalat" w:hAnsi="GHEA Grapalat"/>
          <w:sz w:val="24"/>
          <w:szCs w:val="24"/>
          <w:lang w:val="hy-AM"/>
        </w:rPr>
        <w:softHyphen/>
      </w:r>
      <w:r w:rsidRPr="006512B2">
        <w:rPr>
          <w:rFonts w:ascii="GHEA Grapalat" w:hAnsi="GHEA Grapalat"/>
          <w:sz w:val="24"/>
          <w:szCs w:val="24"/>
          <w:lang w:val="hy-AM"/>
        </w:rPr>
        <w:t>նում է այն՝ գրավոր ծանուցելով դիմումի մերժման և դրա պատճառների մասին:</w:t>
      </w:r>
    </w:p>
    <w:p w14:paraId="59D045E1" w14:textId="77777777" w:rsidR="009842C6" w:rsidRPr="006512B2" w:rsidRDefault="009842C6" w:rsidP="00E579E1">
      <w:pPr>
        <w:numPr>
          <w:ilvl w:val="0"/>
          <w:numId w:val="375"/>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Լիազորված տնտեսական օպերատորի պարտավորությունների կատարման ապա</w:t>
      </w:r>
      <w:r w:rsidR="00567DDC" w:rsidRPr="00DE45FC">
        <w:rPr>
          <w:rFonts w:ascii="GHEA Grapalat" w:hAnsi="GHEA Grapalat"/>
          <w:sz w:val="24"/>
          <w:szCs w:val="24"/>
          <w:lang w:val="hy-AM"/>
        </w:rPr>
        <w:softHyphen/>
      </w:r>
      <w:r w:rsidRPr="006512B2">
        <w:rPr>
          <w:rFonts w:ascii="GHEA Grapalat" w:hAnsi="GHEA Grapalat"/>
          <w:sz w:val="24"/>
          <w:szCs w:val="24"/>
          <w:lang w:val="hy-AM"/>
        </w:rPr>
        <w:t>հով</w:t>
      </w:r>
      <w:r w:rsidR="00567DDC" w:rsidRPr="00DE45FC">
        <w:rPr>
          <w:rFonts w:ascii="GHEA Grapalat" w:hAnsi="GHEA Grapalat"/>
          <w:sz w:val="24"/>
          <w:szCs w:val="24"/>
          <w:lang w:val="hy-AM"/>
        </w:rPr>
        <w:softHyphen/>
      </w:r>
      <w:r w:rsidR="00385B2C">
        <w:rPr>
          <w:rFonts w:ascii="GHEA Grapalat" w:hAnsi="GHEA Grapalat"/>
          <w:sz w:val="24"/>
          <w:szCs w:val="24"/>
          <w:lang w:val="hy-AM"/>
        </w:rPr>
        <w:softHyphen/>
      </w:r>
      <w:r w:rsidR="00385B2C">
        <w:rPr>
          <w:rFonts w:ascii="GHEA Grapalat" w:hAnsi="GHEA Grapalat"/>
          <w:sz w:val="24"/>
          <w:szCs w:val="24"/>
          <w:lang w:val="hy-AM"/>
        </w:rPr>
        <w:softHyphen/>
      </w:r>
      <w:r w:rsidRPr="006512B2">
        <w:rPr>
          <w:rFonts w:ascii="GHEA Grapalat" w:hAnsi="GHEA Grapalat"/>
          <w:sz w:val="24"/>
          <w:szCs w:val="24"/>
          <w:lang w:val="hy-AM"/>
        </w:rPr>
        <w:t>ման չափի նվազեցումն իրականացվում է Միության մաքսային օրենսգրքի 436-րդ հոդ</w:t>
      </w:r>
      <w:r w:rsidR="00567DDC" w:rsidRPr="00DE45FC">
        <w:rPr>
          <w:rFonts w:ascii="GHEA Grapalat" w:hAnsi="GHEA Grapalat"/>
          <w:sz w:val="24"/>
          <w:szCs w:val="24"/>
          <w:lang w:val="hy-AM"/>
        </w:rPr>
        <w:softHyphen/>
      </w:r>
      <w:r w:rsidRPr="006512B2">
        <w:rPr>
          <w:rFonts w:ascii="GHEA Grapalat" w:hAnsi="GHEA Grapalat"/>
          <w:sz w:val="24"/>
          <w:szCs w:val="24"/>
          <w:lang w:val="hy-AM"/>
        </w:rPr>
        <w:t xml:space="preserve">վածի 12-22-րդ </w:t>
      </w:r>
      <w:r w:rsidR="00F0212B">
        <w:rPr>
          <w:rFonts w:ascii="GHEA Grapalat" w:hAnsi="GHEA Grapalat"/>
          <w:sz w:val="24"/>
          <w:szCs w:val="24"/>
          <w:lang w:val="hy-AM"/>
        </w:rPr>
        <w:t>մաս</w:t>
      </w:r>
      <w:r w:rsidRPr="006512B2">
        <w:rPr>
          <w:rFonts w:ascii="GHEA Grapalat" w:hAnsi="GHEA Grapalat"/>
          <w:sz w:val="24"/>
          <w:szCs w:val="24"/>
          <w:lang w:val="hy-AM"/>
        </w:rPr>
        <w:t>երով սահմանված պայմաններին համապատասխան՝ լիազորված տնտե</w:t>
      </w:r>
      <w:r w:rsidR="00567DDC" w:rsidRPr="00DE45FC">
        <w:rPr>
          <w:rFonts w:ascii="GHEA Grapalat" w:hAnsi="GHEA Grapalat"/>
          <w:sz w:val="24"/>
          <w:szCs w:val="24"/>
          <w:lang w:val="hy-AM"/>
        </w:rPr>
        <w:softHyphen/>
      </w:r>
      <w:r w:rsidRPr="006512B2">
        <w:rPr>
          <w:rFonts w:ascii="GHEA Grapalat" w:hAnsi="GHEA Grapalat"/>
          <w:sz w:val="24"/>
          <w:szCs w:val="24"/>
          <w:lang w:val="hy-AM"/>
        </w:rPr>
        <w:t>սա</w:t>
      </w:r>
      <w:r w:rsidR="00567DDC" w:rsidRPr="00DE45FC">
        <w:rPr>
          <w:rFonts w:ascii="GHEA Grapalat" w:hAnsi="GHEA Grapalat"/>
          <w:sz w:val="24"/>
          <w:szCs w:val="24"/>
          <w:lang w:val="hy-AM"/>
        </w:rPr>
        <w:softHyphen/>
      </w:r>
      <w:r w:rsidRPr="006512B2">
        <w:rPr>
          <w:rFonts w:ascii="GHEA Grapalat" w:hAnsi="GHEA Grapalat"/>
          <w:sz w:val="24"/>
          <w:szCs w:val="24"/>
          <w:lang w:val="hy-AM"/>
        </w:rPr>
        <w:t>կան օպերատորի կողմից վերադաս մաքսային մարմին ներկայացվող դիմումի հիման վրա:</w:t>
      </w:r>
    </w:p>
    <w:p w14:paraId="2615B696" w14:textId="77777777" w:rsidR="009842C6" w:rsidRPr="006512B2" w:rsidRDefault="009842C6" w:rsidP="00E579E1">
      <w:pPr>
        <w:numPr>
          <w:ilvl w:val="0"/>
          <w:numId w:val="375"/>
        </w:numPr>
        <w:tabs>
          <w:tab w:val="left" w:pos="993"/>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Սույն հոդվածի 9-րդ մասում նշված դիմումը ներկայացվում է էլեկտրոնային եղա</w:t>
      </w:r>
      <w:r w:rsidR="00567DDC" w:rsidRPr="00DE45FC">
        <w:rPr>
          <w:rFonts w:ascii="GHEA Grapalat" w:hAnsi="GHEA Grapalat"/>
          <w:sz w:val="24"/>
          <w:szCs w:val="24"/>
          <w:lang w:val="hy-AM"/>
        </w:rPr>
        <w:softHyphen/>
      </w:r>
      <w:r w:rsidRPr="006512B2">
        <w:rPr>
          <w:rFonts w:ascii="GHEA Grapalat" w:hAnsi="GHEA Grapalat"/>
          <w:sz w:val="24"/>
          <w:szCs w:val="24"/>
          <w:lang w:val="hy-AM"/>
        </w:rPr>
        <w:t>նա</w:t>
      </w:r>
      <w:r w:rsidR="00567DDC" w:rsidRPr="00DE45FC">
        <w:rPr>
          <w:rFonts w:ascii="GHEA Grapalat" w:hAnsi="GHEA Grapalat"/>
          <w:sz w:val="24"/>
          <w:szCs w:val="24"/>
          <w:lang w:val="hy-AM"/>
        </w:rPr>
        <w:softHyphen/>
      </w:r>
      <w:r w:rsidR="00385B2C">
        <w:rPr>
          <w:rFonts w:ascii="GHEA Grapalat" w:hAnsi="GHEA Grapalat"/>
          <w:sz w:val="24"/>
          <w:szCs w:val="24"/>
          <w:lang w:val="hy-AM"/>
        </w:rPr>
        <w:softHyphen/>
      </w:r>
      <w:r w:rsidRPr="006512B2">
        <w:rPr>
          <w:rFonts w:ascii="GHEA Grapalat" w:hAnsi="GHEA Grapalat"/>
          <w:sz w:val="24"/>
          <w:szCs w:val="24"/>
          <w:lang w:val="hy-AM"/>
        </w:rPr>
        <w:t>կով կամ թղթային կրիչով:</w:t>
      </w:r>
    </w:p>
    <w:p w14:paraId="2A0A56E9" w14:textId="77777777" w:rsidR="009842C6" w:rsidRPr="006512B2" w:rsidRDefault="009842C6" w:rsidP="00E579E1">
      <w:pPr>
        <w:numPr>
          <w:ilvl w:val="0"/>
          <w:numId w:val="375"/>
        </w:numPr>
        <w:tabs>
          <w:tab w:val="left" w:pos="993"/>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Վերադաս մաքսային մարմինը սույն հոդվածի 9-րդ մասում նշված դիմումը ստա</w:t>
      </w:r>
      <w:r w:rsidR="00385B2C">
        <w:rPr>
          <w:rFonts w:ascii="GHEA Grapalat" w:hAnsi="GHEA Grapalat"/>
          <w:sz w:val="24"/>
          <w:szCs w:val="24"/>
          <w:lang w:val="hy-AM"/>
        </w:rPr>
        <w:softHyphen/>
      </w:r>
      <w:r w:rsidRPr="006512B2">
        <w:rPr>
          <w:rFonts w:ascii="GHEA Grapalat" w:hAnsi="GHEA Grapalat"/>
          <w:sz w:val="24"/>
          <w:szCs w:val="24"/>
          <w:lang w:val="hy-AM"/>
        </w:rPr>
        <w:t>նա</w:t>
      </w:r>
      <w:r w:rsidR="00567DDC" w:rsidRPr="00DE45FC">
        <w:rPr>
          <w:rFonts w:ascii="GHEA Grapalat" w:hAnsi="GHEA Grapalat"/>
          <w:sz w:val="24"/>
          <w:szCs w:val="24"/>
          <w:lang w:val="hy-AM"/>
        </w:rPr>
        <w:softHyphen/>
      </w:r>
      <w:r w:rsidRPr="006512B2">
        <w:rPr>
          <w:rFonts w:ascii="GHEA Grapalat" w:hAnsi="GHEA Grapalat"/>
          <w:sz w:val="24"/>
          <w:szCs w:val="24"/>
          <w:lang w:val="hy-AM"/>
        </w:rPr>
        <w:t>լուց հետո</w:t>
      </w:r>
      <w:r w:rsidR="00567DDC" w:rsidRPr="00DE45FC">
        <w:rPr>
          <w:rFonts w:ascii="GHEA Grapalat" w:hAnsi="GHEA Grapalat"/>
          <w:sz w:val="24"/>
          <w:szCs w:val="24"/>
          <w:lang w:val="hy-AM"/>
        </w:rPr>
        <w:t>՝</w:t>
      </w:r>
      <w:r w:rsidRPr="006512B2">
        <w:rPr>
          <w:rFonts w:ascii="GHEA Grapalat" w:hAnsi="GHEA Grapalat"/>
          <w:sz w:val="24"/>
          <w:szCs w:val="24"/>
          <w:lang w:val="hy-AM"/>
        </w:rPr>
        <w:t xml:space="preserve"> 5 աշխատանքային օրվա ընթացքում</w:t>
      </w:r>
      <w:r w:rsidR="00567DDC" w:rsidRPr="00DE45FC">
        <w:rPr>
          <w:rFonts w:ascii="GHEA Grapalat" w:hAnsi="GHEA Grapalat"/>
          <w:sz w:val="24"/>
          <w:szCs w:val="24"/>
          <w:lang w:val="hy-AM"/>
        </w:rPr>
        <w:t>,</w:t>
      </w:r>
      <w:r w:rsidRPr="006512B2">
        <w:rPr>
          <w:rFonts w:ascii="GHEA Grapalat" w:hAnsi="GHEA Grapalat"/>
          <w:sz w:val="24"/>
          <w:szCs w:val="24"/>
          <w:lang w:val="hy-AM"/>
        </w:rPr>
        <w:t xml:space="preserve"> ստուգում է լիազորված տնտեսական օպերա</w:t>
      </w:r>
      <w:r w:rsidR="00385B2C">
        <w:rPr>
          <w:rFonts w:ascii="GHEA Grapalat" w:hAnsi="GHEA Grapalat"/>
          <w:sz w:val="24"/>
          <w:szCs w:val="24"/>
          <w:lang w:val="hy-AM"/>
        </w:rPr>
        <w:softHyphen/>
      </w:r>
      <w:r w:rsidRPr="006512B2">
        <w:rPr>
          <w:rFonts w:ascii="GHEA Grapalat" w:hAnsi="GHEA Grapalat"/>
          <w:sz w:val="24"/>
          <w:szCs w:val="24"/>
          <w:lang w:val="hy-AM"/>
        </w:rPr>
        <w:t>տորի գործունեության վերաբերյալ իր տրամադրության տակ առկա տեղեկատ</w:t>
      </w:r>
      <w:r w:rsidR="00385B2C">
        <w:rPr>
          <w:rFonts w:ascii="GHEA Grapalat" w:hAnsi="GHEA Grapalat"/>
          <w:sz w:val="24"/>
          <w:szCs w:val="24"/>
          <w:lang w:val="hy-AM"/>
        </w:rPr>
        <w:softHyphen/>
      </w:r>
      <w:r w:rsidRPr="006512B2">
        <w:rPr>
          <w:rFonts w:ascii="GHEA Grapalat" w:hAnsi="GHEA Grapalat"/>
          <w:sz w:val="24"/>
          <w:szCs w:val="24"/>
          <w:lang w:val="hy-AM"/>
        </w:rPr>
        <w:t>վու</w:t>
      </w:r>
      <w:r w:rsidR="00385B2C">
        <w:rPr>
          <w:rFonts w:ascii="GHEA Grapalat" w:hAnsi="GHEA Grapalat"/>
          <w:sz w:val="24"/>
          <w:szCs w:val="24"/>
          <w:lang w:val="hy-AM"/>
        </w:rPr>
        <w:softHyphen/>
      </w:r>
      <w:r w:rsidRPr="006512B2">
        <w:rPr>
          <w:rFonts w:ascii="GHEA Grapalat" w:hAnsi="GHEA Grapalat"/>
          <w:sz w:val="24"/>
          <w:szCs w:val="24"/>
          <w:lang w:val="hy-AM"/>
        </w:rPr>
        <w:t xml:space="preserve">թյունը, ինչպես նաև Միության մաքսային օրենսգրքի 436-րդ հոդվածի </w:t>
      </w:r>
      <w:r w:rsidR="00567DDC" w:rsidRPr="00DE45FC">
        <w:rPr>
          <w:rFonts w:ascii="GHEA Grapalat" w:hAnsi="GHEA Grapalat"/>
          <w:sz w:val="24"/>
          <w:szCs w:val="24"/>
          <w:lang w:val="hy-AM"/>
        </w:rPr>
        <w:t>12-22-րդ</w:t>
      </w:r>
      <w:r w:rsidRPr="006512B2">
        <w:rPr>
          <w:rFonts w:ascii="GHEA Grapalat" w:hAnsi="GHEA Grapalat"/>
          <w:sz w:val="24"/>
          <w:szCs w:val="24"/>
          <w:lang w:val="hy-AM"/>
        </w:rPr>
        <w:t xml:space="preserve"> </w:t>
      </w:r>
      <w:r w:rsidR="00F0212B">
        <w:rPr>
          <w:rFonts w:ascii="GHEA Grapalat" w:hAnsi="GHEA Grapalat"/>
          <w:sz w:val="24"/>
          <w:szCs w:val="24"/>
          <w:lang w:val="hy-AM"/>
        </w:rPr>
        <w:t>մաս</w:t>
      </w:r>
      <w:r w:rsidRPr="006512B2">
        <w:rPr>
          <w:rFonts w:ascii="GHEA Grapalat" w:hAnsi="GHEA Grapalat"/>
          <w:sz w:val="24"/>
          <w:szCs w:val="24"/>
          <w:lang w:val="hy-AM"/>
        </w:rPr>
        <w:t>երով սահմանված պայմանների պահպան</w:t>
      </w:r>
      <w:r w:rsidR="0070337F" w:rsidRPr="006512B2">
        <w:rPr>
          <w:rFonts w:ascii="GHEA Grapalat" w:hAnsi="GHEA Grapalat"/>
          <w:sz w:val="24"/>
          <w:szCs w:val="24"/>
          <w:lang w:val="hy-AM"/>
        </w:rPr>
        <w:t>ումը</w:t>
      </w:r>
      <w:r w:rsidRPr="006512B2">
        <w:rPr>
          <w:rFonts w:ascii="GHEA Grapalat" w:hAnsi="GHEA Grapalat"/>
          <w:sz w:val="24"/>
          <w:szCs w:val="24"/>
          <w:lang w:val="hy-AM"/>
        </w:rPr>
        <w:t xml:space="preserve"> և սահմանված պայմաններին բավա</w:t>
      </w:r>
      <w:r w:rsidR="00567DDC" w:rsidRPr="00DE45FC">
        <w:rPr>
          <w:rFonts w:ascii="GHEA Grapalat" w:hAnsi="GHEA Grapalat"/>
          <w:sz w:val="24"/>
          <w:szCs w:val="24"/>
          <w:lang w:val="hy-AM"/>
        </w:rPr>
        <w:softHyphen/>
      </w:r>
      <w:r w:rsidRPr="006512B2">
        <w:rPr>
          <w:rFonts w:ascii="GHEA Grapalat" w:hAnsi="GHEA Grapalat"/>
          <w:sz w:val="24"/>
          <w:szCs w:val="24"/>
          <w:lang w:val="hy-AM"/>
        </w:rPr>
        <w:t>րար</w:t>
      </w:r>
      <w:r w:rsidR="00567DDC" w:rsidRPr="00DE45FC">
        <w:rPr>
          <w:rFonts w:ascii="GHEA Grapalat" w:hAnsi="GHEA Grapalat"/>
          <w:sz w:val="24"/>
          <w:szCs w:val="24"/>
          <w:lang w:val="hy-AM"/>
        </w:rPr>
        <w:softHyphen/>
      </w:r>
      <w:r w:rsidRPr="006512B2">
        <w:rPr>
          <w:rFonts w:ascii="GHEA Grapalat" w:hAnsi="GHEA Grapalat"/>
          <w:sz w:val="24"/>
          <w:szCs w:val="24"/>
          <w:lang w:val="hy-AM"/>
        </w:rPr>
        <w:t>ման պարագայում կայացնում է լիազորված տնտեսական օպերատորի կողմից ներ</w:t>
      </w:r>
      <w:r w:rsidR="00567DDC" w:rsidRPr="00DE45FC">
        <w:rPr>
          <w:rFonts w:ascii="GHEA Grapalat" w:hAnsi="GHEA Grapalat"/>
          <w:sz w:val="24"/>
          <w:szCs w:val="24"/>
          <w:lang w:val="hy-AM"/>
        </w:rPr>
        <w:softHyphen/>
      </w:r>
      <w:r w:rsidRPr="006512B2">
        <w:rPr>
          <w:rFonts w:ascii="GHEA Grapalat" w:hAnsi="GHEA Grapalat"/>
          <w:sz w:val="24"/>
          <w:szCs w:val="24"/>
          <w:lang w:val="hy-AM"/>
        </w:rPr>
        <w:t>կա</w:t>
      </w:r>
      <w:r w:rsidR="00567DDC" w:rsidRPr="00DE45FC">
        <w:rPr>
          <w:rFonts w:ascii="GHEA Grapalat" w:hAnsi="GHEA Grapalat"/>
          <w:sz w:val="24"/>
          <w:szCs w:val="24"/>
          <w:lang w:val="hy-AM"/>
        </w:rPr>
        <w:softHyphen/>
      </w:r>
      <w:r w:rsidRPr="006512B2">
        <w:rPr>
          <w:rFonts w:ascii="GHEA Grapalat" w:hAnsi="GHEA Grapalat"/>
          <w:sz w:val="24"/>
          <w:szCs w:val="24"/>
          <w:lang w:val="hy-AM"/>
        </w:rPr>
        <w:t>յաց</w:t>
      </w:r>
      <w:r w:rsidR="00567DDC" w:rsidRPr="00DE45FC">
        <w:rPr>
          <w:rFonts w:ascii="GHEA Grapalat" w:hAnsi="GHEA Grapalat"/>
          <w:sz w:val="24"/>
          <w:szCs w:val="24"/>
          <w:lang w:val="hy-AM"/>
        </w:rPr>
        <w:softHyphen/>
      </w:r>
      <w:r w:rsidRPr="006512B2">
        <w:rPr>
          <w:rFonts w:ascii="GHEA Grapalat" w:hAnsi="GHEA Grapalat"/>
          <w:sz w:val="24"/>
          <w:szCs w:val="24"/>
          <w:lang w:val="hy-AM"/>
        </w:rPr>
        <w:t>վող պարտավորությունների կատարման ապահովման չափի նվազեցման վերաբերյալ որո</w:t>
      </w:r>
      <w:r w:rsidR="00567DDC" w:rsidRPr="00DE45FC">
        <w:rPr>
          <w:rFonts w:ascii="GHEA Grapalat" w:hAnsi="GHEA Grapalat"/>
          <w:sz w:val="24"/>
          <w:szCs w:val="24"/>
          <w:lang w:val="hy-AM"/>
        </w:rPr>
        <w:softHyphen/>
      </w:r>
      <w:r w:rsidRPr="006512B2">
        <w:rPr>
          <w:rFonts w:ascii="GHEA Grapalat" w:hAnsi="GHEA Grapalat"/>
          <w:sz w:val="24"/>
          <w:szCs w:val="24"/>
          <w:lang w:val="hy-AM"/>
        </w:rPr>
        <w:t>շում, որի մասին տեղեկացնում է լիազորված տնտեսական օպերատորին՝ էլեկտրոնային եղա</w:t>
      </w:r>
      <w:r w:rsidR="00567DDC" w:rsidRPr="00DE45FC">
        <w:rPr>
          <w:rFonts w:ascii="GHEA Grapalat" w:hAnsi="GHEA Grapalat"/>
          <w:sz w:val="24"/>
          <w:szCs w:val="24"/>
          <w:lang w:val="hy-AM"/>
        </w:rPr>
        <w:softHyphen/>
      </w:r>
      <w:r w:rsidR="00385B2C">
        <w:rPr>
          <w:rFonts w:ascii="GHEA Grapalat" w:hAnsi="GHEA Grapalat"/>
          <w:sz w:val="24"/>
          <w:szCs w:val="24"/>
          <w:lang w:val="hy-AM"/>
        </w:rPr>
        <w:softHyphen/>
      </w:r>
      <w:r w:rsidR="00567DDC">
        <w:rPr>
          <w:rFonts w:ascii="GHEA Grapalat" w:hAnsi="GHEA Grapalat"/>
          <w:sz w:val="24"/>
          <w:szCs w:val="24"/>
          <w:lang w:val="hy-AM"/>
        </w:rPr>
        <w:t>նակով կամ թղթային կրիչով:</w:t>
      </w:r>
    </w:p>
    <w:p w14:paraId="69B4E7E2" w14:textId="77777777" w:rsidR="009842C6" w:rsidRPr="006512B2" w:rsidRDefault="009842C6" w:rsidP="006512B2">
      <w:pPr>
        <w:spacing w:after="0" w:line="360" w:lineRule="auto"/>
        <w:ind w:firstLine="567"/>
        <w:jc w:val="both"/>
        <w:rPr>
          <w:rFonts w:ascii="GHEA Grapalat" w:hAnsi="GHEA Grapalat"/>
          <w:sz w:val="24"/>
          <w:szCs w:val="24"/>
          <w:lang w:val="hy-AM"/>
        </w:rPr>
      </w:pPr>
      <w:r w:rsidRPr="006512B2">
        <w:rPr>
          <w:rFonts w:ascii="GHEA Grapalat" w:hAnsi="GHEA Grapalat"/>
          <w:sz w:val="24"/>
          <w:szCs w:val="24"/>
          <w:lang w:val="hy-AM"/>
        </w:rPr>
        <w:t>Լիազորված տնտեսական օպերատորի գործունեությունը սույն մասով սահմանված պայ</w:t>
      </w:r>
      <w:r w:rsidR="00567DDC" w:rsidRPr="00DE45FC">
        <w:rPr>
          <w:rFonts w:ascii="GHEA Grapalat" w:hAnsi="GHEA Grapalat"/>
          <w:sz w:val="24"/>
          <w:szCs w:val="24"/>
          <w:lang w:val="hy-AM"/>
        </w:rPr>
        <w:softHyphen/>
      </w:r>
      <w:r w:rsidRPr="006512B2">
        <w:rPr>
          <w:rFonts w:ascii="GHEA Grapalat" w:hAnsi="GHEA Grapalat"/>
          <w:sz w:val="24"/>
          <w:szCs w:val="24"/>
          <w:lang w:val="hy-AM"/>
        </w:rPr>
        <w:t>մաններին չբավարարելու դեպքում վերադաս մաքսային մարմինը սույն հոդվածի 9-րդ մասում նշված դիմումը ստանալուց հետո</w:t>
      </w:r>
      <w:r w:rsidR="00567DDC" w:rsidRPr="00DE45FC">
        <w:rPr>
          <w:rFonts w:ascii="GHEA Grapalat" w:hAnsi="GHEA Grapalat"/>
          <w:sz w:val="24"/>
          <w:szCs w:val="24"/>
          <w:lang w:val="hy-AM"/>
        </w:rPr>
        <w:t>՝</w:t>
      </w:r>
      <w:r w:rsidRPr="006512B2">
        <w:rPr>
          <w:rFonts w:ascii="GHEA Grapalat" w:hAnsi="GHEA Grapalat"/>
          <w:sz w:val="24"/>
          <w:szCs w:val="24"/>
          <w:lang w:val="hy-AM"/>
        </w:rPr>
        <w:t xml:space="preserve"> 5 աշխատանքային օրվա ընթացքում</w:t>
      </w:r>
      <w:r w:rsidR="00567DDC" w:rsidRPr="00DE45FC">
        <w:rPr>
          <w:rFonts w:ascii="GHEA Grapalat" w:hAnsi="GHEA Grapalat"/>
          <w:sz w:val="24"/>
          <w:szCs w:val="24"/>
          <w:lang w:val="hy-AM"/>
        </w:rPr>
        <w:t>,</w:t>
      </w:r>
      <w:r w:rsidRPr="006512B2">
        <w:rPr>
          <w:rFonts w:ascii="GHEA Grapalat" w:hAnsi="GHEA Grapalat"/>
          <w:sz w:val="24"/>
          <w:szCs w:val="24"/>
          <w:lang w:val="hy-AM"/>
        </w:rPr>
        <w:t xml:space="preserve"> էլեկտրո</w:t>
      </w:r>
      <w:r w:rsidR="00385B2C">
        <w:rPr>
          <w:rFonts w:ascii="GHEA Grapalat" w:hAnsi="GHEA Grapalat"/>
          <w:sz w:val="24"/>
          <w:szCs w:val="24"/>
          <w:lang w:val="hy-AM"/>
        </w:rPr>
        <w:softHyphen/>
      </w:r>
      <w:r w:rsidRPr="006512B2">
        <w:rPr>
          <w:rFonts w:ascii="GHEA Grapalat" w:hAnsi="GHEA Grapalat"/>
          <w:sz w:val="24"/>
          <w:szCs w:val="24"/>
          <w:lang w:val="hy-AM"/>
        </w:rPr>
        <w:t>նա</w:t>
      </w:r>
      <w:r w:rsidR="00567DDC" w:rsidRPr="00DE45FC">
        <w:rPr>
          <w:rFonts w:ascii="GHEA Grapalat" w:hAnsi="GHEA Grapalat"/>
          <w:sz w:val="24"/>
          <w:szCs w:val="24"/>
          <w:lang w:val="hy-AM"/>
        </w:rPr>
        <w:softHyphen/>
      </w:r>
      <w:r w:rsidRPr="006512B2">
        <w:rPr>
          <w:rFonts w:ascii="GHEA Grapalat" w:hAnsi="GHEA Grapalat"/>
          <w:sz w:val="24"/>
          <w:szCs w:val="24"/>
          <w:lang w:val="hy-AM"/>
        </w:rPr>
        <w:t>յին եղանակով կամ թղթային կրիչով տեղեկացնում է լիազորված տնտեսական օպերա</w:t>
      </w:r>
      <w:r w:rsidR="00385B2C">
        <w:rPr>
          <w:rFonts w:ascii="GHEA Grapalat" w:hAnsi="GHEA Grapalat"/>
          <w:sz w:val="24"/>
          <w:szCs w:val="24"/>
          <w:lang w:val="hy-AM"/>
        </w:rPr>
        <w:softHyphen/>
      </w:r>
      <w:r w:rsidRPr="006512B2">
        <w:rPr>
          <w:rFonts w:ascii="GHEA Grapalat" w:hAnsi="GHEA Grapalat"/>
          <w:sz w:val="24"/>
          <w:szCs w:val="24"/>
          <w:lang w:val="hy-AM"/>
        </w:rPr>
        <w:t>տո</w:t>
      </w:r>
      <w:r w:rsidR="00567DDC" w:rsidRPr="00DE45FC">
        <w:rPr>
          <w:rFonts w:ascii="GHEA Grapalat" w:hAnsi="GHEA Grapalat"/>
          <w:sz w:val="24"/>
          <w:szCs w:val="24"/>
          <w:lang w:val="hy-AM"/>
        </w:rPr>
        <w:softHyphen/>
      </w:r>
      <w:r w:rsidRPr="006512B2">
        <w:rPr>
          <w:rFonts w:ascii="GHEA Grapalat" w:hAnsi="GHEA Grapalat"/>
          <w:sz w:val="24"/>
          <w:szCs w:val="24"/>
          <w:lang w:val="hy-AM"/>
        </w:rPr>
        <w:t>րին՝ նրա կողմից ներկայացված պարտավորությունների կատարման ապահով</w:t>
      </w:r>
      <w:r w:rsidR="00385B2C">
        <w:rPr>
          <w:rFonts w:ascii="GHEA Grapalat" w:hAnsi="GHEA Grapalat"/>
          <w:sz w:val="24"/>
          <w:szCs w:val="24"/>
          <w:lang w:val="hy-AM"/>
        </w:rPr>
        <w:softHyphen/>
      </w:r>
      <w:r w:rsidRPr="006512B2">
        <w:rPr>
          <w:rFonts w:ascii="GHEA Grapalat" w:hAnsi="GHEA Grapalat"/>
          <w:sz w:val="24"/>
          <w:szCs w:val="24"/>
          <w:lang w:val="hy-AM"/>
        </w:rPr>
        <w:t>ման չափի նվա</w:t>
      </w:r>
      <w:r w:rsidR="00567DDC" w:rsidRPr="00DE45FC">
        <w:rPr>
          <w:rFonts w:ascii="GHEA Grapalat" w:hAnsi="GHEA Grapalat"/>
          <w:sz w:val="24"/>
          <w:szCs w:val="24"/>
          <w:lang w:val="hy-AM"/>
        </w:rPr>
        <w:softHyphen/>
      </w:r>
      <w:r w:rsidRPr="006512B2">
        <w:rPr>
          <w:rFonts w:ascii="GHEA Grapalat" w:hAnsi="GHEA Grapalat"/>
          <w:sz w:val="24"/>
          <w:szCs w:val="24"/>
          <w:lang w:val="hy-AM"/>
        </w:rPr>
        <w:t>զեցումը մերժելու մասին:</w:t>
      </w:r>
    </w:p>
    <w:p w14:paraId="5C30AEA1" w14:textId="77777777" w:rsidR="009842C6" w:rsidRPr="006512B2" w:rsidRDefault="009842C6" w:rsidP="00E579E1">
      <w:pPr>
        <w:numPr>
          <w:ilvl w:val="0"/>
          <w:numId w:val="375"/>
        </w:numPr>
        <w:tabs>
          <w:tab w:val="left" w:pos="993"/>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Լիազորված տնտեսական օպերատորների կողմից տրամադրված պարտավորու</w:t>
      </w:r>
      <w:r w:rsidR="00385B2C">
        <w:rPr>
          <w:rFonts w:ascii="GHEA Grapalat" w:hAnsi="GHEA Grapalat"/>
          <w:sz w:val="24"/>
          <w:szCs w:val="24"/>
          <w:lang w:val="hy-AM"/>
        </w:rPr>
        <w:softHyphen/>
      </w:r>
      <w:r w:rsidRPr="006512B2">
        <w:rPr>
          <w:rFonts w:ascii="GHEA Grapalat" w:hAnsi="GHEA Grapalat"/>
          <w:sz w:val="24"/>
          <w:szCs w:val="24"/>
          <w:lang w:val="hy-AM"/>
        </w:rPr>
        <w:t>թյուն</w:t>
      </w:r>
      <w:r w:rsidR="00567DDC" w:rsidRPr="00DE45FC">
        <w:rPr>
          <w:rFonts w:ascii="GHEA Grapalat" w:hAnsi="GHEA Grapalat"/>
          <w:sz w:val="24"/>
          <w:szCs w:val="24"/>
          <w:lang w:val="hy-AM"/>
        </w:rPr>
        <w:softHyphen/>
      </w:r>
      <w:r w:rsidR="00385B2C">
        <w:rPr>
          <w:rFonts w:ascii="GHEA Grapalat" w:hAnsi="GHEA Grapalat"/>
          <w:sz w:val="24"/>
          <w:szCs w:val="24"/>
          <w:lang w:val="hy-AM"/>
        </w:rPr>
        <w:softHyphen/>
      </w:r>
      <w:r w:rsidRPr="006512B2">
        <w:rPr>
          <w:rFonts w:ascii="GHEA Grapalat" w:hAnsi="GHEA Grapalat"/>
          <w:sz w:val="24"/>
          <w:szCs w:val="24"/>
          <w:lang w:val="hy-AM"/>
        </w:rPr>
        <w:t>ների կատարման ապահովումը վերադարձվում է նրա կողմից էլեկտրոնային եղա</w:t>
      </w:r>
      <w:r w:rsidR="00385B2C">
        <w:rPr>
          <w:rFonts w:ascii="GHEA Grapalat" w:hAnsi="GHEA Grapalat"/>
          <w:sz w:val="24"/>
          <w:szCs w:val="24"/>
          <w:lang w:val="hy-AM"/>
        </w:rPr>
        <w:softHyphen/>
      </w:r>
      <w:r w:rsidRPr="006512B2">
        <w:rPr>
          <w:rFonts w:ascii="GHEA Grapalat" w:hAnsi="GHEA Grapalat"/>
          <w:sz w:val="24"/>
          <w:szCs w:val="24"/>
          <w:lang w:val="hy-AM"/>
        </w:rPr>
        <w:t>նա</w:t>
      </w:r>
      <w:r w:rsidR="00567DDC" w:rsidRPr="00DE45FC">
        <w:rPr>
          <w:rFonts w:ascii="GHEA Grapalat" w:hAnsi="GHEA Grapalat"/>
          <w:sz w:val="24"/>
          <w:szCs w:val="24"/>
          <w:lang w:val="hy-AM"/>
        </w:rPr>
        <w:softHyphen/>
      </w:r>
      <w:r w:rsidRPr="006512B2">
        <w:rPr>
          <w:rFonts w:ascii="GHEA Grapalat" w:hAnsi="GHEA Grapalat"/>
          <w:sz w:val="24"/>
          <w:szCs w:val="24"/>
          <w:lang w:val="hy-AM"/>
        </w:rPr>
        <w:t xml:space="preserve">կով կամ թղթային կրիչով ներկայացվող դիմումի հիման վրա՝ դիմումի ներկայացման օրվան հաջորդող աշխատանքային օրը՝ Միության մաքսային օրենսգրքի 436-րդ հոդվածի 23-րդ և 25-րդ </w:t>
      </w:r>
      <w:r w:rsidR="00F0212B">
        <w:rPr>
          <w:rFonts w:ascii="GHEA Grapalat" w:hAnsi="GHEA Grapalat"/>
          <w:sz w:val="24"/>
          <w:szCs w:val="24"/>
          <w:lang w:val="hy-AM"/>
        </w:rPr>
        <w:t>մաս</w:t>
      </w:r>
      <w:r w:rsidRPr="006512B2">
        <w:rPr>
          <w:rFonts w:ascii="GHEA Grapalat" w:hAnsi="GHEA Grapalat"/>
          <w:sz w:val="24"/>
          <w:szCs w:val="24"/>
          <w:lang w:val="hy-AM"/>
        </w:rPr>
        <w:t>երով սահմանված պայմանների պահպանվածության պարագայում:</w:t>
      </w:r>
    </w:p>
    <w:p w14:paraId="52A8350C" w14:textId="77777777" w:rsidR="009842C6" w:rsidRPr="006512B2" w:rsidRDefault="00486254" w:rsidP="00E579E1">
      <w:pPr>
        <w:numPr>
          <w:ilvl w:val="0"/>
          <w:numId w:val="375"/>
        </w:numPr>
        <w:tabs>
          <w:tab w:val="left" w:pos="993"/>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lastRenderedPageBreak/>
        <w:t>Կ</w:t>
      </w:r>
      <w:r w:rsidRPr="006512B2">
        <w:rPr>
          <w:rFonts w:ascii="GHEA Grapalat" w:hAnsi="GHEA Grapalat"/>
          <w:sz w:val="24"/>
          <w:szCs w:val="24"/>
          <w:lang w:val="hy-AM"/>
        </w:rPr>
        <w:t>առավարությ</w:t>
      </w:r>
      <w:r>
        <w:rPr>
          <w:rFonts w:ascii="GHEA Grapalat" w:hAnsi="GHEA Grapalat"/>
          <w:sz w:val="24"/>
          <w:szCs w:val="24"/>
          <w:lang w:val="hy-AM"/>
        </w:rPr>
        <w:t>ունը,</w:t>
      </w:r>
      <w:r w:rsidRPr="006512B2">
        <w:rPr>
          <w:rFonts w:ascii="GHEA Grapalat" w:hAnsi="GHEA Grapalat"/>
          <w:sz w:val="24"/>
          <w:szCs w:val="24"/>
          <w:lang w:val="hy-AM"/>
        </w:rPr>
        <w:t xml:space="preserve"> </w:t>
      </w:r>
      <w:r w:rsidR="009842C6" w:rsidRPr="006512B2">
        <w:rPr>
          <w:rFonts w:ascii="GHEA Grapalat" w:hAnsi="GHEA Grapalat"/>
          <w:sz w:val="24"/>
          <w:szCs w:val="24"/>
          <w:lang w:val="hy-AM"/>
        </w:rPr>
        <w:t xml:space="preserve">Միության մաքսային օրենսգրքի 436-րդ 25-րդ </w:t>
      </w:r>
      <w:r w:rsidR="00F0212B">
        <w:rPr>
          <w:rFonts w:ascii="GHEA Grapalat" w:hAnsi="GHEA Grapalat"/>
          <w:sz w:val="24"/>
          <w:szCs w:val="24"/>
          <w:lang w:val="hy-AM"/>
        </w:rPr>
        <w:t>մաս</w:t>
      </w:r>
      <w:r w:rsidR="009842C6" w:rsidRPr="006512B2">
        <w:rPr>
          <w:rFonts w:ascii="GHEA Grapalat" w:hAnsi="GHEA Grapalat"/>
          <w:sz w:val="24"/>
          <w:szCs w:val="24"/>
          <w:lang w:val="hy-AM"/>
        </w:rPr>
        <w:t>ին համա</w:t>
      </w:r>
      <w:r>
        <w:rPr>
          <w:rFonts w:ascii="GHEA Grapalat" w:hAnsi="GHEA Grapalat"/>
          <w:sz w:val="24"/>
          <w:szCs w:val="24"/>
          <w:lang w:val="hy-AM"/>
        </w:rPr>
        <w:softHyphen/>
      </w:r>
      <w:r w:rsidR="009842C6" w:rsidRPr="006512B2">
        <w:rPr>
          <w:rFonts w:ascii="GHEA Grapalat" w:hAnsi="GHEA Grapalat"/>
          <w:sz w:val="24"/>
          <w:szCs w:val="24"/>
          <w:lang w:val="hy-AM"/>
        </w:rPr>
        <w:t>պա</w:t>
      </w:r>
      <w:r>
        <w:rPr>
          <w:rFonts w:ascii="GHEA Grapalat" w:hAnsi="GHEA Grapalat"/>
          <w:sz w:val="24"/>
          <w:szCs w:val="24"/>
          <w:lang w:val="hy-AM"/>
        </w:rPr>
        <w:softHyphen/>
      </w:r>
      <w:r w:rsidR="00567DDC" w:rsidRPr="00DE45FC">
        <w:rPr>
          <w:rFonts w:ascii="GHEA Grapalat" w:hAnsi="GHEA Grapalat"/>
          <w:sz w:val="24"/>
          <w:szCs w:val="24"/>
          <w:lang w:val="hy-AM"/>
        </w:rPr>
        <w:softHyphen/>
      </w:r>
      <w:r w:rsidR="009842C6" w:rsidRPr="006512B2">
        <w:rPr>
          <w:rFonts w:ascii="GHEA Grapalat" w:hAnsi="GHEA Grapalat"/>
          <w:sz w:val="24"/>
          <w:szCs w:val="24"/>
          <w:lang w:val="hy-AM"/>
        </w:rPr>
        <w:t xml:space="preserve">տասխան, կարող </w:t>
      </w:r>
      <w:r w:rsidR="00256F27">
        <w:rPr>
          <w:rFonts w:ascii="GHEA Grapalat" w:hAnsi="GHEA Grapalat"/>
          <w:sz w:val="24"/>
          <w:szCs w:val="24"/>
          <w:lang w:val="hy-AM"/>
        </w:rPr>
        <w:t>է</w:t>
      </w:r>
      <w:r w:rsidR="009842C6" w:rsidRPr="006512B2">
        <w:rPr>
          <w:rFonts w:ascii="GHEA Grapalat" w:hAnsi="GHEA Grapalat"/>
          <w:sz w:val="24"/>
          <w:szCs w:val="24"/>
          <w:lang w:val="hy-AM"/>
        </w:rPr>
        <w:t xml:space="preserve"> սահմանվել լրացուցիչ պահանջներ, որոնց պահպանման պարա</w:t>
      </w:r>
      <w:r>
        <w:rPr>
          <w:rFonts w:ascii="GHEA Grapalat" w:hAnsi="GHEA Grapalat"/>
          <w:sz w:val="24"/>
          <w:szCs w:val="24"/>
          <w:lang w:val="hy-AM"/>
        </w:rPr>
        <w:softHyphen/>
      </w:r>
      <w:r w:rsidR="009842C6" w:rsidRPr="006512B2">
        <w:rPr>
          <w:rFonts w:ascii="GHEA Grapalat" w:hAnsi="GHEA Grapalat"/>
          <w:sz w:val="24"/>
          <w:szCs w:val="24"/>
          <w:lang w:val="hy-AM"/>
        </w:rPr>
        <w:t>գա</w:t>
      </w:r>
      <w:r w:rsidR="00567DDC" w:rsidRPr="00DE45FC">
        <w:rPr>
          <w:rFonts w:ascii="GHEA Grapalat" w:hAnsi="GHEA Grapalat"/>
          <w:sz w:val="24"/>
          <w:szCs w:val="24"/>
          <w:lang w:val="hy-AM"/>
        </w:rPr>
        <w:softHyphen/>
      </w:r>
      <w:r w:rsidR="009842C6" w:rsidRPr="006512B2">
        <w:rPr>
          <w:rFonts w:ascii="GHEA Grapalat" w:hAnsi="GHEA Grapalat"/>
          <w:sz w:val="24"/>
          <w:szCs w:val="24"/>
          <w:lang w:val="hy-AM"/>
        </w:rPr>
        <w:t>յում վերադաս մաքսային մարմի</w:t>
      </w:r>
      <w:r w:rsidR="002B1712">
        <w:rPr>
          <w:rFonts w:ascii="GHEA Grapalat" w:hAnsi="GHEA Grapalat"/>
          <w:sz w:val="24"/>
          <w:szCs w:val="24"/>
          <w:lang w:val="hy-AM"/>
        </w:rPr>
        <w:t>նն</w:t>
      </w:r>
      <w:r w:rsidR="009842C6" w:rsidRPr="006512B2">
        <w:rPr>
          <w:rFonts w:ascii="GHEA Grapalat" w:hAnsi="GHEA Grapalat"/>
          <w:sz w:val="24"/>
          <w:szCs w:val="24"/>
          <w:lang w:val="hy-AM"/>
        </w:rPr>
        <w:t xml:space="preserve"> իրականացվում է լիազորված տնտեսական օպերա</w:t>
      </w:r>
      <w:r>
        <w:rPr>
          <w:rFonts w:ascii="GHEA Grapalat" w:hAnsi="GHEA Grapalat"/>
          <w:sz w:val="24"/>
          <w:szCs w:val="24"/>
          <w:lang w:val="hy-AM"/>
        </w:rPr>
        <w:softHyphen/>
      </w:r>
      <w:r w:rsidR="009842C6" w:rsidRPr="006512B2">
        <w:rPr>
          <w:rFonts w:ascii="GHEA Grapalat" w:hAnsi="GHEA Grapalat"/>
          <w:sz w:val="24"/>
          <w:szCs w:val="24"/>
          <w:lang w:val="hy-AM"/>
        </w:rPr>
        <w:t>տորի պարտավորությունների կատար</w:t>
      </w:r>
      <w:r w:rsidR="002B1712">
        <w:rPr>
          <w:rFonts w:ascii="GHEA Grapalat" w:hAnsi="GHEA Grapalat"/>
          <w:sz w:val="24"/>
          <w:szCs w:val="24"/>
          <w:lang w:val="hy-AM"/>
        </w:rPr>
        <w:softHyphen/>
      </w:r>
      <w:r w:rsidR="009842C6" w:rsidRPr="006512B2">
        <w:rPr>
          <w:rFonts w:ascii="GHEA Grapalat" w:hAnsi="GHEA Grapalat"/>
          <w:sz w:val="24"/>
          <w:szCs w:val="24"/>
          <w:lang w:val="hy-AM"/>
        </w:rPr>
        <w:t>ման ապահովման վերադարձ:</w:t>
      </w:r>
    </w:p>
    <w:p w14:paraId="1A07F00B" w14:textId="77777777" w:rsidR="00385B2C" w:rsidRDefault="00385B2C" w:rsidP="00385B2C">
      <w:pPr>
        <w:spacing w:after="0" w:line="360" w:lineRule="auto"/>
        <w:ind w:firstLine="567"/>
        <w:jc w:val="both"/>
        <w:rPr>
          <w:rFonts w:ascii="GHEA Grapalat" w:hAnsi="GHEA Grapalat"/>
          <w:b/>
          <w:sz w:val="24"/>
          <w:szCs w:val="24"/>
          <w:lang w:val="hy-AM"/>
        </w:rPr>
      </w:pPr>
    </w:p>
    <w:p w14:paraId="3D9091F0" w14:textId="6F3296A7" w:rsidR="00385B2C" w:rsidRDefault="009842C6" w:rsidP="00385B2C">
      <w:pPr>
        <w:spacing w:after="0" w:line="360" w:lineRule="auto"/>
        <w:ind w:firstLine="567"/>
        <w:jc w:val="both"/>
        <w:rPr>
          <w:rFonts w:ascii="GHEA Grapalat" w:hAnsi="GHEA Grapalat"/>
          <w:b/>
          <w:sz w:val="24"/>
          <w:szCs w:val="24"/>
          <w:lang w:val="hy-AM"/>
        </w:rPr>
      </w:pPr>
      <w:r w:rsidRPr="006512B2">
        <w:rPr>
          <w:rFonts w:ascii="GHEA Grapalat" w:hAnsi="GHEA Grapalat"/>
          <w:b/>
          <w:sz w:val="24"/>
          <w:szCs w:val="24"/>
          <w:lang w:val="hy-AM"/>
        </w:rPr>
        <w:t xml:space="preserve">Հոդված </w:t>
      </w:r>
      <w:r w:rsidR="00B12C5A">
        <w:rPr>
          <w:rFonts w:ascii="GHEA Grapalat" w:hAnsi="GHEA Grapalat"/>
          <w:b/>
          <w:sz w:val="24"/>
          <w:szCs w:val="24"/>
          <w:lang w:val="hy-AM"/>
        </w:rPr>
        <w:t>296</w:t>
      </w:r>
      <w:r w:rsidRPr="006512B2">
        <w:rPr>
          <w:rFonts w:ascii="GHEA Grapalat" w:hAnsi="GHEA Grapalat"/>
          <w:b/>
          <w:sz w:val="24"/>
          <w:szCs w:val="24"/>
          <w:lang w:val="hy-AM"/>
        </w:rPr>
        <w:t>. Լիազորված տնտեսական օպերատորներին տրամադրվող</w:t>
      </w:r>
    </w:p>
    <w:p w14:paraId="6E3B8A03" w14:textId="77777777" w:rsidR="009842C6" w:rsidRPr="006512B2" w:rsidRDefault="009842C6" w:rsidP="00385B2C">
      <w:pPr>
        <w:spacing w:after="0" w:line="360" w:lineRule="auto"/>
        <w:ind w:firstLine="1560"/>
        <w:jc w:val="both"/>
        <w:rPr>
          <w:rFonts w:ascii="GHEA Grapalat" w:hAnsi="GHEA Grapalat"/>
          <w:b/>
          <w:sz w:val="24"/>
          <w:szCs w:val="24"/>
          <w:lang w:val="hy-AM"/>
        </w:rPr>
      </w:pPr>
      <w:r w:rsidRPr="006512B2">
        <w:rPr>
          <w:rFonts w:ascii="GHEA Grapalat" w:hAnsi="GHEA Grapalat"/>
          <w:b/>
          <w:sz w:val="24"/>
          <w:szCs w:val="24"/>
          <w:lang w:val="hy-AM"/>
        </w:rPr>
        <w:t>հատուկ պարզեցումները</w:t>
      </w:r>
    </w:p>
    <w:p w14:paraId="7D2A8F85" w14:textId="77777777" w:rsidR="009842C6" w:rsidRPr="006512B2" w:rsidRDefault="009842C6" w:rsidP="00E579E1">
      <w:pPr>
        <w:numPr>
          <w:ilvl w:val="0"/>
          <w:numId w:val="376"/>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Լիազորված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տնտեսական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օպերատորներին տրամադրվող</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հատուկ պարզեցումները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սահ</w:t>
      </w:r>
      <w:r w:rsidR="00567DDC" w:rsidRPr="00DE45FC">
        <w:rPr>
          <w:rFonts w:ascii="GHEA Grapalat" w:hAnsi="GHEA Grapalat" w:cs="Sylfaen"/>
          <w:sz w:val="24"/>
          <w:szCs w:val="24"/>
          <w:lang w:val="hy-AM"/>
        </w:rPr>
        <w:softHyphen/>
      </w:r>
      <w:r w:rsidRPr="006512B2">
        <w:rPr>
          <w:rFonts w:ascii="GHEA Grapalat" w:hAnsi="GHEA Grapalat" w:cs="Sylfaen"/>
          <w:sz w:val="24"/>
          <w:szCs w:val="24"/>
          <w:lang w:val="hy-AM"/>
        </w:rPr>
        <w:t>մանված</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Միության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օրենսգրքի</w:t>
      </w:r>
      <w:r w:rsidRPr="006512B2">
        <w:rPr>
          <w:rFonts w:ascii="GHEA Grapalat" w:hAnsi="GHEA Grapalat"/>
          <w:sz w:val="24"/>
          <w:szCs w:val="24"/>
          <w:lang w:val="hy-AM"/>
        </w:rPr>
        <w:t xml:space="preserve"> 437-րդ հոդվածով:</w:t>
      </w:r>
    </w:p>
    <w:p w14:paraId="64D0DA06" w14:textId="77777777" w:rsidR="009842C6" w:rsidRPr="00385B2C" w:rsidRDefault="009842C6" w:rsidP="00E579E1">
      <w:pPr>
        <w:numPr>
          <w:ilvl w:val="0"/>
          <w:numId w:val="376"/>
        </w:numPr>
        <w:tabs>
          <w:tab w:val="left" w:pos="851"/>
        </w:tabs>
        <w:spacing w:after="0" w:line="360" w:lineRule="auto"/>
        <w:ind w:left="0" w:firstLine="567"/>
        <w:jc w:val="both"/>
        <w:rPr>
          <w:rFonts w:ascii="GHEA Grapalat" w:hAnsi="GHEA Grapalat" w:cs="Sylfaen"/>
          <w:sz w:val="24"/>
          <w:szCs w:val="24"/>
          <w:lang w:val="hy-AM"/>
        </w:rPr>
      </w:pPr>
      <w:r w:rsidRPr="00385B2C">
        <w:rPr>
          <w:rFonts w:ascii="GHEA Grapalat" w:hAnsi="GHEA Grapalat" w:cs="Sylfaen"/>
          <w:sz w:val="24"/>
          <w:szCs w:val="24"/>
          <w:lang w:val="hy-AM"/>
        </w:rPr>
        <w:t xml:space="preserve">Միության մաքսային օրենսգրքի 437-րդ հոդվածի 3-րդ </w:t>
      </w:r>
      <w:r w:rsidR="00F0212B" w:rsidRPr="00385B2C">
        <w:rPr>
          <w:rFonts w:ascii="GHEA Grapalat" w:hAnsi="GHEA Grapalat" w:cs="Sylfaen"/>
          <w:sz w:val="24"/>
          <w:szCs w:val="24"/>
          <w:lang w:val="hy-AM"/>
        </w:rPr>
        <w:t>մաս</w:t>
      </w:r>
      <w:r w:rsidRPr="00385B2C">
        <w:rPr>
          <w:rFonts w:ascii="GHEA Grapalat" w:hAnsi="GHEA Grapalat" w:cs="Sylfaen"/>
          <w:sz w:val="24"/>
          <w:szCs w:val="24"/>
          <w:lang w:val="hy-AM"/>
        </w:rPr>
        <w:t>ի 2-րդ կետին համա</w:t>
      </w:r>
      <w:r w:rsidR="00385B2C">
        <w:rPr>
          <w:rFonts w:ascii="GHEA Grapalat" w:hAnsi="GHEA Grapalat" w:cs="Sylfaen"/>
          <w:sz w:val="24"/>
          <w:szCs w:val="24"/>
          <w:lang w:val="hy-AM"/>
        </w:rPr>
        <w:softHyphen/>
      </w:r>
      <w:r w:rsidR="00567DDC" w:rsidRPr="00DE45FC">
        <w:rPr>
          <w:rFonts w:ascii="GHEA Grapalat" w:hAnsi="GHEA Grapalat" w:cs="Sylfaen"/>
          <w:sz w:val="24"/>
          <w:szCs w:val="24"/>
          <w:lang w:val="hy-AM"/>
        </w:rPr>
        <w:softHyphen/>
      </w:r>
      <w:r w:rsidRPr="00385B2C">
        <w:rPr>
          <w:rFonts w:ascii="GHEA Grapalat" w:hAnsi="GHEA Grapalat" w:cs="Sylfaen"/>
          <w:sz w:val="24"/>
          <w:szCs w:val="24"/>
          <w:lang w:val="hy-AM"/>
        </w:rPr>
        <w:t xml:space="preserve">պատասխան, 2-րդ տեսակի վկայական ունեցող լիազորված տնտեսական </w:t>
      </w:r>
      <w:r w:rsidR="00567DDC" w:rsidRPr="00385B2C">
        <w:rPr>
          <w:rFonts w:ascii="GHEA Grapalat" w:hAnsi="GHEA Grapalat" w:cs="Sylfaen"/>
          <w:sz w:val="24"/>
          <w:szCs w:val="24"/>
          <w:lang w:val="hy-AM"/>
        </w:rPr>
        <w:t>օպերա</w:t>
      </w:r>
      <w:r w:rsidR="00567DDC" w:rsidRPr="00CC6197">
        <w:rPr>
          <w:rFonts w:ascii="GHEA Grapalat" w:hAnsi="GHEA Grapalat" w:cs="Sylfaen"/>
          <w:sz w:val="24"/>
          <w:szCs w:val="24"/>
          <w:lang w:val="hy-AM"/>
        </w:rPr>
        <w:softHyphen/>
      </w:r>
      <w:r w:rsidR="00567DDC" w:rsidRPr="00385B2C">
        <w:rPr>
          <w:rFonts w:ascii="GHEA Grapalat" w:hAnsi="GHEA Grapalat" w:cs="Sylfaen"/>
          <w:sz w:val="24"/>
          <w:szCs w:val="24"/>
          <w:lang w:val="hy-AM"/>
        </w:rPr>
        <w:t>տոր</w:t>
      </w:r>
      <w:r w:rsidR="00567DDC" w:rsidRPr="00CC6197">
        <w:rPr>
          <w:rFonts w:ascii="GHEA Grapalat" w:hAnsi="GHEA Grapalat" w:cs="Sylfaen"/>
          <w:sz w:val="24"/>
          <w:szCs w:val="24"/>
          <w:lang w:val="hy-AM"/>
        </w:rPr>
        <w:softHyphen/>
      </w:r>
      <w:r w:rsidR="00567DDC">
        <w:rPr>
          <w:rFonts w:ascii="GHEA Grapalat" w:hAnsi="GHEA Grapalat" w:cs="Sylfaen"/>
          <w:sz w:val="24"/>
          <w:szCs w:val="24"/>
          <w:lang w:val="hy-AM"/>
        </w:rPr>
        <w:softHyphen/>
      </w:r>
      <w:r w:rsidR="00567DDC" w:rsidRPr="00DE45FC">
        <w:rPr>
          <w:rFonts w:ascii="GHEA Grapalat" w:hAnsi="GHEA Grapalat" w:cs="Sylfaen"/>
          <w:sz w:val="24"/>
          <w:szCs w:val="24"/>
          <w:lang w:val="hy-AM"/>
        </w:rPr>
        <w:softHyphen/>
      </w:r>
      <w:r w:rsidR="00567DDC" w:rsidRPr="00385B2C">
        <w:rPr>
          <w:rFonts w:ascii="GHEA Grapalat" w:hAnsi="GHEA Grapalat" w:cs="Sylfaen"/>
          <w:sz w:val="24"/>
          <w:szCs w:val="24"/>
          <w:lang w:val="hy-AM"/>
        </w:rPr>
        <w:t>ներ</w:t>
      </w:r>
      <w:r w:rsidR="00567DDC" w:rsidRPr="00DE45FC">
        <w:rPr>
          <w:rFonts w:ascii="GHEA Grapalat" w:hAnsi="GHEA Grapalat" w:cs="Sylfaen"/>
          <w:sz w:val="24"/>
          <w:szCs w:val="24"/>
          <w:lang w:val="hy-AM"/>
        </w:rPr>
        <w:t>ն</w:t>
      </w:r>
      <w:r w:rsidR="00567DDC" w:rsidRPr="00385B2C">
        <w:rPr>
          <w:rFonts w:ascii="GHEA Grapalat" w:hAnsi="GHEA Grapalat" w:cs="Sylfaen"/>
          <w:sz w:val="24"/>
          <w:szCs w:val="24"/>
          <w:lang w:val="hy-AM"/>
        </w:rPr>
        <w:t xml:space="preserve"> </w:t>
      </w:r>
      <w:r w:rsidRPr="00385B2C">
        <w:rPr>
          <w:rFonts w:ascii="GHEA Grapalat" w:hAnsi="GHEA Grapalat" w:cs="Sylfaen"/>
          <w:sz w:val="24"/>
          <w:szCs w:val="24"/>
          <w:lang w:val="hy-AM"/>
        </w:rPr>
        <w:t>իրենց տարածքներում (տարածքների մասերում), շինություննե</w:t>
      </w:r>
      <w:r w:rsidR="00567DDC" w:rsidRPr="00DE45FC">
        <w:rPr>
          <w:rFonts w:ascii="GHEA Grapalat" w:hAnsi="GHEA Grapalat" w:cs="Sylfaen"/>
          <w:sz w:val="24"/>
          <w:szCs w:val="24"/>
          <w:lang w:val="hy-AM"/>
        </w:rPr>
        <w:softHyphen/>
      </w:r>
      <w:r w:rsidRPr="00385B2C">
        <w:rPr>
          <w:rFonts w:ascii="GHEA Grapalat" w:hAnsi="GHEA Grapalat" w:cs="Sylfaen"/>
          <w:sz w:val="24"/>
          <w:szCs w:val="24"/>
          <w:lang w:val="hy-AM"/>
        </w:rPr>
        <w:t>րում և (կամ) բաց հրապարակներում (բաց հրապարակների մասերում) կարող են ժամա</w:t>
      </w:r>
      <w:r w:rsidR="00567DDC" w:rsidRPr="00DE45FC">
        <w:rPr>
          <w:rFonts w:ascii="GHEA Grapalat" w:hAnsi="GHEA Grapalat" w:cs="Sylfaen"/>
          <w:sz w:val="24"/>
          <w:szCs w:val="24"/>
          <w:lang w:val="hy-AM"/>
        </w:rPr>
        <w:softHyphen/>
      </w:r>
      <w:r w:rsidRPr="00385B2C">
        <w:rPr>
          <w:rFonts w:ascii="GHEA Grapalat" w:hAnsi="GHEA Grapalat" w:cs="Sylfaen"/>
          <w:sz w:val="24"/>
          <w:szCs w:val="24"/>
          <w:lang w:val="hy-AM"/>
        </w:rPr>
        <w:t>նա</w:t>
      </w:r>
      <w:r w:rsidR="00567DDC" w:rsidRPr="00DE45FC">
        <w:rPr>
          <w:rFonts w:ascii="GHEA Grapalat" w:hAnsi="GHEA Grapalat" w:cs="Sylfaen"/>
          <w:sz w:val="24"/>
          <w:szCs w:val="24"/>
          <w:lang w:val="hy-AM"/>
        </w:rPr>
        <w:softHyphen/>
      </w:r>
      <w:r w:rsidRPr="00385B2C">
        <w:rPr>
          <w:rFonts w:ascii="GHEA Grapalat" w:hAnsi="GHEA Grapalat" w:cs="Sylfaen"/>
          <w:sz w:val="24"/>
          <w:szCs w:val="24"/>
          <w:lang w:val="hy-AM"/>
        </w:rPr>
        <w:t>կա</w:t>
      </w:r>
      <w:r w:rsidR="00567DDC" w:rsidRPr="00DE45FC">
        <w:rPr>
          <w:rFonts w:ascii="GHEA Grapalat" w:hAnsi="GHEA Grapalat" w:cs="Sylfaen"/>
          <w:sz w:val="24"/>
          <w:szCs w:val="24"/>
          <w:lang w:val="hy-AM"/>
        </w:rPr>
        <w:softHyphen/>
      </w:r>
      <w:r w:rsidRPr="00385B2C">
        <w:rPr>
          <w:rFonts w:ascii="GHEA Grapalat" w:hAnsi="GHEA Grapalat" w:cs="Sylfaen"/>
          <w:sz w:val="24"/>
          <w:szCs w:val="24"/>
          <w:lang w:val="hy-AM"/>
        </w:rPr>
        <w:t>վոր պահ</w:t>
      </w:r>
      <w:r w:rsidR="00385B2C">
        <w:rPr>
          <w:rFonts w:ascii="GHEA Grapalat" w:hAnsi="GHEA Grapalat" w:cs="Sylfaen"/>
          <w:sz w:val="24"/>
          <w:szCs w:val="24"/>
          <w:lang w:val="hy-AM"/>
        </w:rPr>
        <w:softHyphen/>
      </w:r>
      <w:r w:rsidRPr="00385B2C">
        <w:rPr>
          <w:rFonts w:ascii="GHEA Grapalat" w:hAnsi="GHEA Grapalat" w:cs="Sylfaen"/>
          <w:sz w:val="24"/>
          <w:szCs w:val="24"/>
          <w:lang w:val="hy-AM"/>
        </w:rPr>
        <w:t>պա</w:t>
      </w:r>
      <w:r w:rsidR="00CC6197" w:rsidRPr="00CC6197">
        <w:rPr>
          <w:rFonts w:ascii="GHEA Grapalat" w:hAnsi="GHEA Grapalat" w:cs="Sylfaen"/>
          <w:sz w:val="24"/>
          <w:szCs w:val="24"/>
          <w:lang w:val="hy-AM"/>
        </w:rPr>
        <w:softHyphen/>
      </w:r>
      <w:r w:rsidRPr="00385B2C">
        <w:rPr>
          <w:rFonts w:ascii="GHEA Grapalat" w:hAnsi="GHEA Grapalat" w:cs="Sylfaen"/>
          <w:sz w:val="24"/>
          <w:szCs w:val="24"/>
          <w:lang w:val="hy-AM"/>
        </w:rPr>
        <w:t>ն</w:t>
      </w:r>
      <w:r w:rsidR="0012359A">
        <w:rPr>
          <w:rFonts w:ascii="GHEA Grapalat" w:hAnsi="GHEA Grapalat" w:cs="Sylfaen"/>
          <w:sz w:val="24"/>
          <w:szCs w:val="24"/>
          <w:lang w:val="hy-AM"/>
        </w:rPr>
        <w:t>ման</w:t>
      </w:r>
      <w:r w:rsidRPr="00385B2C">
        <w:rPr>
          <w:rFonts w:ascii="GHEA Grapalat" w:hAnsi="GHEA Grapalat" w:cs="Sylfaen"/>
          <w:sz w:val="24"/>
          <w:szCs w:val="24"/>
          <w:lang w:val="hy-AM"/>
        </w:rPr>
        <w:t xml:space="preserve"> վերցնել լիազորված տնտեսական օպերատորի կարգավիճակ չունե</w:t>
      </w:r>
      <w:r w:rsidR="00567DDC" w:rsidRPr="00DE45FC">
        <w:rPr>
          <w:rFonts w:ascii="GHEA Grapalat" w:hAnsi="GHEA Grapalat" w:cs="Sylfaen"/>
          <w:sz w:val="24"/>
          <w:szCs w:val="24"/>
          <w:lang w:val="hy-AM"/>
        </w:rPr>
        <w:softHyphen/>
      </w:r>
      <w:r w:rsidRPr="00385B2C">
        <w:rPr>
          <w:rFonts w:ascii="GHEA Grapalat" w:hAnsi="GHEA Grapalat" w:cs="Sylfaen"/>
          <w:sz w:val="24"/>
          <w:szCs w:val="24"/>
          <w:lang w:val="hy-AM"/>
        </w:rPr>
        <w:t>ցող անձանց ապրանք</w:t>
      </w:r>
      <w:r w:rsidR="00CC6197" w:rsidRPr="00CC6197">
        <w:rPr>
          <w:rFonts w:ascii="GHEA Grapalat" w:hAnsi="GHEA Grapalat" w:cs="Sylfaen"/>
          <w:sz w:val="24"/>
          <w:szCs w:val="24"/>
          <w:lang w:val="hy-AM"/>
        </w:rPr>
        <w:softHyphen/>
      </w:r>
      <w:r w:rsidRPr="00385B2C">
        <w:rPr>
          <w:rFonts w:ascii="GHEA Grapalat" w:hAnsi="GHEA Grapalat" w:cs="Sylfaen"/>
          <w:sz w:val="24"/>
          <w:szCs w:val="24"/>
          <w:lang w:val="hy-AM"/>
        </w:rPr>
        <w:t>ները:</w:t>
      </w:r>
    </w:p>
    <w:p w14:paraId="3B4909FF" w14:textId="77777777" w:rsidR="009842C6" w:rsidRPr="006512B2" w:rsidRDefault="009842C6" w:rsidP="00E579E1">
      <w:pPr>
        <w:numPr>
          <w:ilvl w:val="0"/>
          <w:numId w:val="376"/>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Վերադաս մաքսային մարմ</w:t>
      </w:r>
      <w:r w:rsidR="00886252">
        <w:rPr>
          <w:rFonts w:ascii="GHEA Grapalat" w:hAnsi="GHEA Grapalat"/>
          <w:sz w:val="24"/>
          <w:szCs w:val="24"/>
          <w:lang w:val="hy-AM"/>
        </w:rPr>
        <w:t>ինը</w:t>
      </w:r>
      <w:r w:rsidR="00CC6197" w:rsidRPr="00CC6197">
        <w:rPr>
          <w:rFonts w:ascii="GHEA Grapalat" w:hAnsi="GHEA Grapalat"/>
          <w:sz w:val="24"/>
          <w:szCs w:val="24"/>
          <w:lang w:val="hy-AM"/>
        </w:rPr>
        <w:t xml:space="preserve"> </w:t>
      </w:r>
      <w:r w:rsidRPr="006512B2">
        <w:rPr>
          <w:rFonts w:ascii="GHEA Grapalat" w:hAnsi="GHEA Grapalat"/>
          <w:sz w:val="24"/>
          <w:szCs w:val="24"/>
          <w:lang w:val="hy-AM"/>
        </w:rPr>
        <w:t xml:space="preserve">սահմանվում </w:t>
      </w:r>
      <w:r w:rsidR="00886252">
        <w:rPr>
          <w:rFonts w:ascii="GHEA Grapalat" w:hAnsi="GHEA Grapalat"/>
          <w:sz w:val="24"/>
          <w:szCs w:val="24"/>
          <w:lang w:val="hy-AM"/>
        </w:rPr>
        <w:t>է</w:t>
      </w:r>
      <w:r w:rsidRPr="006512B2">
        <w:rPr>
          <w:rFonts w:ascii="GHEA Grapalat" w:hAnsi="GHEA Grapalat"/>
          <w:sz w:val="24"/>
          <w:szCs w:val="24"/>
          <w:lang w:val="hy-AM"/>
        </w:rPr>
        <w:t xml:space="preserve"> այն պահանջները, որոնց պահպան</w:t>
      </w:r>
      <w:r w:rsidR="00385B2C">
        <w:rPr>
          <w:rFonts w:ascii="GHEA Grapalat" w:hAnsi="GHEA Grapalat"/>
          <w:sz w:val="24"/>
          <w:szCs w:val="24"/>
          <w:lang w:val="hy-AM"/>
        </w:rPr>
        <w:softHyphen/>
      </w:r>
      <w:r w:rsidRPr="006512B2">
        <w:rPr>
          <w:rFonts w:ascii="GHEA Grapalat" w:hAnsi="GHEA Grapalat"/>
          <w:sz w:val="24"/>
          <w:szCs w:val="24"/>
          <w:lang w:val="hy-AM"/>
        </w:rPr>
        <w:t>ման պարագայում լիազորված տնտեսական օպերատորները կարող են կիրառել սույն հոդ</w:t>
      </w:r>
      <w:r w:rsidR="00385B2C">
        <w:rPr>
          <w:rFonts w:ascii="GHEA Grapalat" w:hAnsi="GHEA Grapalat"/>
          <w:sz w:val="24"/>
          <w:szCs w:val="24"/>
          <w:lang w:val="hy-AM"/>
        </w:rPr>
        <w:softHyphen/>
      </w:r>
      <w:r w:rsidRPr="006512B2">
        <w:rPr>
          <w:rFonts w:ascii="GHEA Grapalat" w:hAnsi="GHEA Grapalat"/>
          <w:sz w:val="24"/>
          <w:szCs w:val="24"/>
          <w:lang w:val="hy-AM"/>
        </w:rPr>
        <w:t>վածի 2-րդ մասում նշված հատուկ պարզեցումը:</w:t>
      </w:r>
    </w:p>
    <w:p w14:paraId="7C11521A" w14:textId="77777777" w:rsidR="00CC6197" w:rsidRPr="00CC6197" w:rsidRDefault="00CC6197" w:rsidP="00385B2C">
      <w:pPr>
        <w:spacing w:after="0" w:line="360" w:lineRule="auto"/>
        <w:ind w:firstLine="567"/>
        <w:jc w:val="both"/>
        <w:rPr>
          <w:rFonts w:ascii="GHEA Grapalat" w:hAnsi="GHEA Grapalat"/>
          <w:b/>
          <w:sz w:val="24"/>
          <w:szCs w:val="24"/>
          <w:lang w:val="hy-AM"/>
        </w:rPr>
      </w:pPr>
    </w:p>
    <w:p w14:paraId="3F87A0D0" w14:textId="63CB26F3" w:rsidR="00385B2C" w:rsidRDefault="009842C6" w:rsidP="00385B2C">
      <w:pPr>
        <w:spacing w:after="0" w:line="360" w:lineRule="auto"/>
        <w:ind w:firstLine="567"/>
        <w:jc w:val="both"/>
        <w:rPr>
          <w:rFonts w:ascii="GHEA Grapalat" w:hAnsi="GHEA Grapalat"/>
          <w:b/>
          <w:sz w:val="24"/>
          <w:szCs w:val="24"/>
          <w:lang w:val="hy-AM"/>
        </w:rPr>
      </w:pPr>
      <w:r w:rsidRPr="006512B2">
        <w:rPr>
          <w:rFonts w:ascii="GHEA Grapalat" w:hAnsi="GHEA Grapalat"/>
          <w:b/>
          <w:sz w:val="24"/>
          <w:szCs w:val="24"/>
          <w:lang w:val="hy-AM"/>
        </w:rPr>
        <w:t xml:space="preserve">Հոդված </w:t>
      </w:r>
      <w:r w:rsidR="00B12C5A">
        <w:rPr>
          <w:rFonts w:ascii="GHEA Grapalat" w:hAnsi="GHEA Grapalat"/>
          <w:b/>
          <w:sz w:val="24"/>
          <w:szCs w:val="24"/>
          <w:lang w:val="hy-AM"/>
        </w:rPr>
        <w:t>297</w:t>
      </w:r>
      <w:r w:rsidRPr="006512B2">
        <w:rPr>
          <w:rFonts w:ascii="GHEA Grapalat" w:hAnsi="GHEA Grapalat"/>
          <w:b/>
          <w:sz w:val="24"/>
          <w:szCs w:val="24"/>
          <w:lang w:val="hy-AM"/>
        </w:rPr>
        <w:t>. Լիազորված տնտեսական օպերատորների շինություններում,</w:t>
      </w:r>
    </w:p>
    <w:p w14:paraId="5E0F0704" w14:textId="77777777" w:rsidR="00204947" w:rsidRDefault="009842C6" w:rsidP="00204947">
      <w:pPr>
        <w:spacing w:after="0" w:line="360" w:lineRule="auto"/>
        <w:ind w:firstLine="2198"/>
        <w:jc w:val="both"/>
        <w:rPr>
          <w:rFonts w:ascii="GHEA Grapalat" w:hAnsi="GHEA Grapalat"/>
          <w:b/>
          <w:sz w:val="24"/>
          <w:szCs w:val="24"/>
          <w:lang w:val="hy-AM"/>
        </w:rPr>
      </w:pPr>
      <w:r w:rsidRPr="006512B2">
        <w:rPr>
          <w:rFonts w:ascii="GHEA Grapalat" w:hAnsi="GHEA Grapalat"/>
          <w:b/>
          <w:sz w:val="24"/>
          <w:szCs w:val="24"/>
          <w:lang w:val="hy-AM"/>
        </w:rPr>
        <w:t>տարածքներում և (կամ) բաց հրապարակներում ստեղծված</w:t>
      </w:r>
    </w:p>
    <w:p w14:paraId="5DC1C4C8" w14:textId="77777777" w:rsidR="00204947" w:rsidRDefault="009842C6" w:rsidP="00204947">
      <w:pPr>
        <w:spacing w:after="0" w:line="360" w:lineRule="auto"/>
        <w:ind w:firstLine="2198"/>
        <w:jc w:val="both"/>
        <w:rPr>
          <w:rFonts w:ascii="GHEA Grapalat" w:hAnsi="GHEA Grapalat"/>
          <w:b/>
          <w:sz w:val="24"/>
          <w:szCs w:val="24"/>
          <w:lang w:val="hy-AM"/>
        </w:rPr>
      </w:pPr>
      <w:r w:rsidRPr="006512B2">
        <w:rPr>
          <w:rFonts w:ascii="GHEA Grapalat" w:hAnsi="GHEA Grapalat"/>
          <w:b/>
          <w:sz w:val="24"/>
          <w:szCs w:val="24"/>
          <w:lang w:val="hy-AM"/>
        </w:rPr>
        <w:t>մաքսային</w:t>
      </w:r>
      <w:r w:rsidR="00204947">
        <w:rPr>
          <w:rFonts w:ascii="GHEA Grapalat" w:hAnsi="GHEA Grapalat"/>
          <w:b/>
          <w:sz w:val="24"/>
          <w:szCs w:val="24"/>
          <w:lang w:val="hy-AM"/>
        </w:rPr>
        <w:t xml:space="preserve"> </w:t>
      </w:r>
      <w:r w:rsidRPr="006512B2">
        <w:rPr>
          <w:rFonts w:ascii="GHEA Grapalat" w:hAnsi="GHEA Grapalat"/>
          <w:b/>
          <w:sz w:val="24"/>
          <w:szCs w:val="24"/>
          <w:lang w:val="hy-AM"/>
        </w:rPr>
        <w:t>հսկողության գոտիներում «Մաքսային տարանցում»</w:t>
      </w:r>
    </w:p>
    <w:p w14:paraId="041FBB97" w14:textId="2ADA9008" w:rsidR="009842C6" w:rsidRPr="00DE45FC" w:rsidRDefault="009842C6" w:rsidP="00204947">
      <w:pPr>
        <w:spacing w:after="0" w:line="360" w:lineRule="auto"/>
        <w:ind w:firstLine="2198"/>
        <w:jc w:val="both"/>
        <w:rPr>
          <w:rFonts w:ascii="GHEA Grapalat" w:hAnsi="GHEA Grapalat"/>
          <w:b/>
          <w:sz w:val="24"/>
          <w:szCs w:val="24"/>
          <w:lang w:val="hy-AM"/>
        </w:rPr>
      </w:pPr>
      <w:r w:rsidRPr="006512B2">
        <w:rPr>
          <w:rFonts w:ascii="GHEA Grapalat" w:hAnsi="GHEA Grapalat"/>
          <w:b/>
          <w:sz w:val="24"/>
          <w:szCs w:val="24"/>
          <w:lang w:val="hy-AM"/>
        </w:rPr>
        <w:t>մաքսային</w:t>
      </w:r>
      <w:r w:rsidR="00204947">
        <w:rPr>
          <w:rFonts w:ascii="GHEA Grapalat" w:hAnsi="GHEA Grapalat"/>
          <w:b/>
          <w:sz w:val="24"/>
          <w:szCs w:val="24"/>
          <w:lang w:val="hy-AM"/>
        </w:rPr>
        <w:t xml:space="preserve"> </w:t>
      </w:r>
      <w:r w:rsidRPr="006512B2">
        <w:rPr>
          <w:rFonts w:ascii="GHEA Grapalat" w:hAnsi="GHEA Grapalat"/>
          <w:b/>
          <w:sz w:val="24"/>
          <w:szCs w:val="24"/>
          <w:lang w:val="hy-AM"/>
        </w:rPr>
        <w:t>ընթացակարգի</w:t>
      </w:r>
      <w:r w:rsidR="00385B2C">
        <w:rPr>
          <w:rFonts w:ascii="GHEA Grapalat" w:hAnsi="GHEA Grapalat"/>
          <w:b/>
          <w:sz w:val="24"/>
          <w:szCs w:val="24"/>
          <w:lang w:val="hy-AM"/>
        </w:rPr>
        <w:t xml:space="preserve"> </w:t>
      </w:r>
      <w:r w:rsidR="00567DDC">
        <w:rPr>
          <w:rFonts w:ascii="GHEA Grapalat" w:hAnsi="GHEA Grapalat"/>
          <w:b/>
          <w:sz w:val="24"/>
          <w:szCs w:val="24"/>
          <w:lang w:val="hy-AM"/>
        </w:rPr>
        <w:t>եզրափակումը</w:t>
      </w:r>
    </w:p>
    <w:p w14:paraId="506C3C5D" w14:textId="77777777" w:rsidR="009842C6" w:rsidRPr="006512B2" w:rsidRDefault="009842C6" w:rsidP="00E579E1">
      <w:pPr>
        <w:numPr>
          <w:ilvl w:val="0"/>
          <w:numId w:val="377"/>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Լիազորված տնտեսական օպերատորի շինություններում, տարածքներում (տարածք</w:t>
      </w:r>
      <w:r w:rsidR="00567DDC" w:rsidRPr="00DE45FC">
        <w:rPr>
          <w:rFonts w:ascii="GHEA Grapalat" w:hAnsi="GHEA Grapalat"/>
          <w:sz w:val="24"/>
          <w:szCs w:val="24"/>
          <w:lang w:val="hy-AM"/>
        </w:rPr>
        <w:softHyphen/>
      </w:r>
      <w:r w:rsidR="00CC6197" w:rsidRPr="00CC6197">
        <w:rPr>
          <w:rFonts w:ascii="GHEA Grapalat" w:hAnsi="GHEA Grapalat"/>
          <w:sz w:val="24"/>
          <w:szCs w:val="24"/>
          <w:lang w:val="hy-AM"/>
        </w:rPr>
        <w:softHyphen/>
      </w:r>
      <w:r w:rsidR="00385B2C">
        <w:rPr>
          <w:rFonts w:ascii="GHEA Grapalat" w:hAnsi="GHEA Grapalat"/>
          <w:sz w:val="24"/>
          <w:szCs w:val="24"/>
          <w:lang w:val="hy-AM"/>
        </w:rPr>
        <w:softHyphen/>
      </w:r>
      <w:r w:rsidRPr="006512B2">
        <w:rPr>
          <w:rFonts w:ascii="GHEA Grapalat" w:hAnsi="GHEA Grapalat"/>
          <w:sz w:val="24"/>
          <w:szCs w:val="24"/>
          <w:lang w:val="hy-AM"/>
        </w:rPr>
        <w:t>ների մասերում) և (կամ) բաց հրապարակներում (բաց հրապարակների մասերում) ստեղծ</w:t>
      </w:r>
      <w:r w:rsidR="00567DDC" w:rsidRPr="00DE45FC">
        <w:rPr>
          <w:rFonts w:ascii="GHEA Grapalat" w:hAnsi="GHEA Grapalat"/>
          <w:sz w:val="24"/>
          <w:szCs w:val="24"/>
          <w:lang w:val="hy-AM"/>
        </w:rPr>
        <w:softHyphen/>
      </w:r>
      <w:r w:rsidRPr="006512B2">
        <w:rPr>
          <w:rFonts w:ascii="GHEA Grapalat" w:hAnsi="GHEA Grapalat"/>
          <w:sz w:val="24"/>
          <w:szCs w:val="24"/>
          <w:lang w:val="hy-AM"/>
        </w:rPr>
        <w:t>ված մաքսային հսկողության գոտիներում «Մաքսային տարանցում» մաքսային ընթա</w:t>
      </w:r>
      <w:r w:rsidR="00385B2C">
        <w:rPr>
          <w:rFonts w:ascii="GHEA Grapalat" w:hAnsi="GHEA Grapalat"/>
          <w:sz w:val="24"/>
          <w:szCs w:val="24"/>
          <w:lang w:val="hy-AM"/>
        </w:rPr>
        <w:softHyphen/>
      </w:r>
      <w:r w:rsidRPr="006512B2">
        <w:rPr>
          <w:rFonts w:ascii="GHEA Grapalat" w:hAnsi="GHEA Grapalat"/>
          <w:sz w:val="24"/>
          <w:szCs w:val="24"/>
          <w:lang w:val="hy-AM"/>
        </w:rPr>
        <w:t>ցա</w:t>
      </w:r>
      <w:r w:rsidR="00385B2C">
        <w:rPr>
          <w:rFonts w:ascii="GHEA Grapalat" w:hAnsi="GHEA Grapalat"/>
          <w:sz w:val="24"/>
          <w:szCs w:val="24"/>
          <w:lang w:val="hy-AM"/>
        </w:rPr>
        <w:softHyphen/>
      </w:r>
      <w:r w:rsidRPr="006512B2">
        <w:rPr>
          <w:rFonts w:ascii="GHEA Grapalat" w:hAnsi="GHEA Grapalat"/>
          <w:sz w:val="24"/>
          <w:szCs w:val="24"/>
          <w:lang w:val="hy-AM"/>
        </w:rPr>
        <w:t>կարգի եզրափակման առանձնահատկությունները սահմանված են Միության մաքսային օրենս</w:t>
      </w:r>
      <w:r w:rsidR="00567DDC" w:rsidRPr="00DE45FC">
        <w:rPr>
          <w:rFonts w:ascii="GHEA Grapalat" w:hAnsi="GHEA Grapalat"/>
          <w:sz w:val="24"/>
          <w:szCs w:val="24"/>
          <w:lang w:val="hy-AM"/>
        </w:rPr>
        <w:softHyphen/>
      </w:r>
      <w:r w:rsidRPr="006512B2">
        <w:rPr>
          <w:rFonts w:ascii="GHEA Grapalat" w:hAnsi="GHEA Grapalat"/>
          <w:sz w:val="24"/>
          <w:szCs w:val="24"/>
          <w:lang w:val="hy-AM"/>
        </w:rPr>
        <w:t>գրքի 440-րդ հոդվածով:</w:t>
      </w:r>
    </w:p>
    <w:p w14:paraId="63549194" w14:textId="77777777" w:rsidR="009842C6" w:rsidRPr="006512B2" w:rsidRDefault="009842C6" w:rsidP="00E579E1">
      <w:pPr>
        <w:numPr>
          <w:ilvl w:val="0"/>
          <w:numId w:val="377"/>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440-րդ հոդվածի 4-րդ </w:t>
      </w:r>
      <w:r w:rsidR="00F0212B">
        <w:rPr>
          <w:rFonts w:ascii="GHEA Grapalat" w:hAnsi="GHEA Grapalat"/>
          <w:sz w:val="24"/>
          <w:szCs w:val="24"/>
          <w:lang w:val="hy-AM"/>
        </w:rPr>
        <w:t>մաս</w:t>
      </w:r>
      <w:r w:rsidRPr="006512B2">
        <w:rPr>
          <w:rFonts w:ascii="GHEA Grapalat" w:hAnsi="GHEA Grapalat"/>
          <w:sz w:val="24"/>
          <w:szCs w:val="24"/>
          <w:lang w:val="hy-AM"/>
        </w:rPr>
        <w:t>ի 1-ին պարբե</w:t>
      </w:r>
      <w:r w:rsidR="00385B2C">
        <w:rPr>
          <w:rFonts w:ascii="GHEA Grapalat" w:hAnsi="GHEA Grapalat"/>
          <w:sz w:val="24"/>
          <w:szCs w:val="24"/>
          <w:lang w:val="hy-AM"/>
        </w:rPr>
        <w:softHyphen/>
      </w:r>
      <w:r w:rsidRPr="006512B2">
        <w:rPr>
          <w:rFonts w:ascii="GHEA Grapalat" w:hAnsi="GHEA Grapalat"/>
          <w:sz w:val="24"/>
          <w:szCs w:val="24"/>
          <w:lang w:val="hy-AM"/>
        </w:rPr>
        <w:t>րությանը համա</w:t>
      </w:r>
      <w:r w:rsidR="00567DDC" w:rsidRPr="00DE45FC">
        <w:rPr>
          <w:rFonts w:ascii="GHEA Grapalat" w:hAnsi="GHEA Grapalat"/>
          <w:sz w:val="24"/>
          <w:szCs w:val="24"/>
          <w:lang w:val="hy-AM"/>
        </w:rPr>
        <w:softHyphen/>
      </w:r>
      <w:r w:rsidRPr="006512B2">
        <w:rPr>
          <w:rFonts w:ascii="GHEA Grapalat" w:hAnsi="GHEA Grapalat"/>
          <w:sz w:val="24"/>
          <w:szCs w:val="24"/>
          <w:lang w:val="hy-AM"/>
        </w:rPr>
        <w:t>պատասխան, լիազորված տնտեսական օպերատորի կողմից փոխադրողից ապրանք</w:t>
      </w:r>
      <w:r w:rsidR="00385B2C">
        <w:rPr>
          <w:rFonts w:ascii="GHEA Grapalat" w:hAnsi="GHEA Grapalat"/>
          <w:sz w:val="24"/>
          <w:szCs w:val="24"/>
          <w:lang w:val="hy-AM"/>
        </w:rPr>
        <w:softHyphen/>
      </w:r>
      <w:r w:rsidRPr="006512B2">
        <w:rPr>
          <w:rFonts w:ascii="GHEA Grapalat" w:hAnsi="GHEA Grapalat"/>
          <w:sz w:val="24"/>
          <w:szCs w:val="24"/>
          <w:lang w:val="hy-AM"/>
        </w:rPr>
        <w:t>ների ընդունման ժամանակ կազմվում է ապրանքների հանձնման և ընդունման արձա</w:t>
      </w:r>
      <w:r w:rsidR="00385B2C">
        <w:rPr>
          <w:rFonts w:ascii="GHEA Grapalat" w:hAnsi="GHEA Grapalat"/>
          <w:sz w:val="24"/>
          <w:szCs w:val="24"/>
          <w:lang w:val="hy-AM"/>
        </w:rPr>
        <w:softHyphen/>
      </w:r>
      <w:r w:rsidRPr="006512B2">
        <w:rPr>
          <w:rFonts w:ascii="GHEA Grapalat" w:hAnsi="GHEA Grapalat"/>
          <w:sz w:val="24"/>
          <w:szCs w:val="24"/>
          <w:lang w:val="hy-AM"/>
        </w:rPr>
        <w:t>նա</w:t>
      </w:r>
      <w:r w:rsidR="00567DDC" w:rsidRPr="00DE45FC">
        <w:rPr>
          <w:rFonts w:ascii="GHEA Grapalat" w:hAnsi="GHEA Grapalat"/>
          <w:sz w:val="24"/>
          <w:szCs w:val="24"/>
          <w:lang w:val="hy-AM"/>
        </w:rPr>
        <w:softHyphen/>
      </w:r>
      <w:r w:rsidRPr="006512B2">
        <w:rPr>
          <w:rFonts w:ascii="GHEA Grapalat" w:hAnsi="GHEA Grapalat"/>
          <w:sz w:val="24"/>
          <w:szCs w:val="24"/>
          <w:lang w:val="hy-AM"/>
        </w:rPr>
        <w:lastRenderedPageBreak/>
        <w:t>գրու</w:t>
      </w:r>
      <w:r w:rsidR="00567DDC" w:rsidRPr="00DE45FC">
        <w:rPr>
          <w:rFonts w:ascii="GHEA Grapalat" w:hAnsi="GHEA Grapalat"/>
          <w:sz w:val="24"/>
          <w:szCs w:val="24"/>
          <w:lang w:val="hy-AM"/>
        </w:rPr>
        <w:softHyphen/>
      </w:r>
      <w:r w:rsidRPr="006512B2">
        <w:rPr>
          <w:rFonts w:ascii="GHEA Grapalat" w:hAnsi="GHEA Grapalat"/>
          <w:sz w:val="24"/>
          <w:szCs w:val="24"/>
          <w:lang w:val="hy-AM"/>
        </w:rPr>
        <w:t>թյուն՝ 3 օրինակից, որոնք վավերացվում են փոխադրողի և լիազորված տնտեսական օպե</w:t>
      </w:r>
      <w:r w:rsidR="00567DDC" w:rsidRPr="00DE45FC">
        <w:rPr>
          <w:rFonts w:ascii="GHEA Grapalat" w:hAnsi="GHEA Grapalat"/>
          <w:sz w:val="24"/>
          <w:szCs w:val="24"/>
          <w:lang w:val="hy-AM"/>
        </w:rPr>
        <w:softHyphen/>
      </w:r>
      <w:r w:rsidRPr="006512B2">
        <w:rPr>
          <w:rFonts w:ascii="GHEA Grapalat" w:hAnsi="GHEA Grapalat"/>
          <w:sz w:val="24"/>
          <w:szCs w:val="24"/>
          <w:lang w:val="hy-AM"/>
        </w:rPr>
        <w:t>րատորի կողմից:</w:t>
      </w:r>
    </w:p>
    <w:p w14:paraId="3E61B3C8" w14:textId="77777777" w:rsidR="009842C6" w:rsidRPr="006512B2" w:rsidRDefault="009842C6" w:rsidP="00E579E1">
      <w:pPr>
        <w:numPr>
          <w:ilvl w:val="0"/>
          <w:numId w:val="377"/>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Սույն հոդվածի 2-րդ մասում նշված արձանագրության ձևը, ինչպես նաև արձա</w:t>
      </w:r>
      <w:r w:rsidR="00385B2C">
        <w:rPr>
          <w:rFonts w:ascii="GHEA Grapalat" w:hAnsi="GHEA Grapalat"/>
          <w:sz w:val="24"/>
          <w:szCs w:val="24"/>
          <w:lang w:val="hy-AM"/>
        </w:rPr>
        <w:softHyphen/>
      </w:r>
      <w:r w:rsidRPr="006512B2">
        <w:rPr>
          <w:rFonts w:ascii="GHEA Grapalat" w:hAnsi="GHEA Grapalat"/>
          <w:sz w:val="24"/>
          <w:szCs w:val="24"/>
          <w:lang w:val="hy-AM"/>
        </w:rPr>
        <w:t>նա</w:t>
      </w:r>
      <w:r w:rsidR="00567DDC" w:rsidRPr="00DE45FC">
        <w:rPr>
          <w:rFonts w:ascii="GHEA Grapalat" w:hAnsi="GHEA Grapalat"/>
          <w:sz w:val="24"/>
          <w:szCs w:val="24"/>
          <w:lang w:val="hy-AM"/>
        </w:rPr>
        <w:softHyphen/>
      </w:r>
      <w:r w:rsidRPr="006512B2">
        <w:rPr>
          <w:rFonts w:ascii="GHEA Grapalat" w:hAnsi="GHEA Grapalat"/>
          <w:sz w:val="24"/>
          <w:szCs w:val="24"/>
          <w:lang w:val="hy-AM"/>
        </w:rPr>
        <w:t>գրու</w:t>
      </w:r>
      <w:r w:rsidR="00567DDC" w:rsidRPr="00DE45FC">
        <w:rPr>
          <w:rFonts w:ascii="GHEA Grapalat" w:hAnsi="GHEA Grapalat"/>
          <w:sz w:val="24"/>
          <w:szCs w:val="24"/>
          <w:lang w:val="hy-AM"/>
        </w:rPr>
        <w:softHyphen/>
      </w:r>
      <w:r w:rsidRPr="006512B2">
        <w:rPr>
          <w:rFonts w:ascii="GHEA Grapalat" w:hAnsi="GHEA Grapalat"/>
          <w:sz w:val="24"/>
          <w:szCs w:val="24"/>
          <w:lang w:val="hy-AM"/>
        </w:rPr>
        <w:t>թյան օրինակների բաշխման կարգը սահմանում է վերադաս մաքսային մարմինը:</w:t>
      </w:r>
    </w:p>
    <w:p w14:paraId="453AD167" w14:textId="77777777" w:rsidR="009842C6" w:rsidRPr="006512B2" w:rsidRDefault="00385B2C" w:rsidP="00E579E1">
      <w:pPr>
        <w:numPr>
          <w:ilvl w:val="0"/>
          <w:numId w:val="377"/>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Pr="006512B2">
        <w:rPr>
          <w:rFonts w:ascii="GHEA Grapalat" w:hAnsi="GHEA Grapalat"/>
          <w:sz w:val="24"/>
          <w:szCs w:val="24"/>
          <w:lang w:val="hy-AM"/>
        </w:rPr>
        <w:t>առավարությունը</w:t>
      </w:r>
      <w:r>
        <w:rPr>
          <w:rFonts w:ascii="GHEA Grapalat" w:hAnsi="GHEA Grapalat"/>
          <w:sz w:val="24"/>
          <w:szCs w:val="24"/>
          <w:lang w:val="hy-AM"/>
        </w:rPr>
        <w:t>,</w:t>
      </w:r>
      <w:r w:rsidRPr="006512B2">
        <w:rPr>
          <w:rFonts w:ascii="GHEA Grapalat" w:hAnsi="GHEA Grapalat"/>
          <w:sz w:val="24"/>
          <w:szCs w:val="24"/>
          <w:lang w:val="hy-AM"/>
        </w:rPr>
        <w:t xml:space="preserve"> </w:t>
      </w:r>
      <w:r w:rsidR="009842C6" w:rsidRPr="006512B2">
        <w:rPr>
          <w:rFonts w:ascii="GHEA Grapalat" w:hAnsi="GHEA Grapalat"/>
          <w:sz w:val="24"/>
          <w:szCs w:val="24"/>
          <w:lang w:val="hy-AM"/>
        </w:rPr>
        <w:t xml:space="preserve">Միության մաքսային օրենսգրքի 440-րդ հոդվածի 9-րդ </w:t>
      </w:r>
      <w:r w:rsidR="00F0212B">
        <w:rPr>
          <w:rFonts w:ascii="GHEA Grapalat" w:hAnsi="GHEA Grapalat"/>
          <w:sz w:val="24"/>
          <w:szCs w:val="24"/>
          <w:lang w:val="hy-AM"/>
        </w:rPr>
        <w:t>մաս</w:t>
      </w:r>
      <w:r w:rsidR="009842C6" w:rsidRPr="006512B2">
        <w:rPr>
          <w:rFonts w:ascii="GHEA Grapalat" w:hAnsi="GHEA Grapalat"/>
          <w:sz w:val="24"/>
          <w:szCs w:val="24"/>
          <w:lang w:val="hy-AM"/>
        </w:rPr>
        <w:t>ին համա</w:t>
      </w:r>
      <w:r>
        <w:rPr>
          <w:rFonts w:ascii="GHEA Grapalat" w:hAnsi="GHEA Grapalat"/>
          <w:sz w:val="24"/>
          <w:szCs w:val="24"/>
          <w:lang w:val="hy-AM"/>
        </w:rPr>
        <w:softHyphen/>
      </w:r>
      <w:r w:rsidR="009842C6" w:rsidRPr="006512B2">
        <w:rPr>
          <w:rFonts w:ascii="GHEA Grapalat" w:hAnsi="GHEA Grapalat"/>
          <w:sz w:val="24"/>
          <w:szCs w:val="24"/>
          <w:lang w:val="hy-AM"/>
        </w:rPr>
        <w:t>պատասխան, կարող է սահմանել լիազորված տնտեսական օպերատորի շինու</w:t>
      </w:r>
      <w:r>
        <w:rPr>
          <w:rFonts w:ascii="GHEA Grapalat" w:hAnsi="GHEA Grapalat"/>
          <w:sz w:val="24"/>
          <w:szCs w:val="24"/>
          <w:lang w:val="hy-AM"/>
        </w:rPr>
        <w:softHyphen/>
      </w:r>
      <w:r w:rsidR="009842C6" w:rsidRPr="006512B2">
        <w:rPr>
          <w:rFonts w:ascii="GHEA Grapalat" w:hAnsi="GHEA Grapalat"/>
          <w:sz w:val="24"/>
          <w:szCs w:val="24"/>
          <w:lang w:val="hy-AM"/>
        </w:rPr>
        <w:t>թյուն</w:t>
      </w:r>
      <w:r>
        <w:rPr>
          <w:rFonts w:ascii="GHEA Grapalat" w:hAnsi="GHEA Grapalat"/>
          <w:sz w:val="24"/>
          <w:szCs w:val="24"/>
          <w:lang w:val="hy-AM"/>
        </w:rPr>
        <w:softHyphen/>
      </w:r>
      <w:r w:rsidR="009842C6" w:rsidRPr="006512B2">
        <w:rPr>
          <w:rFonts w:ascii="GHEA Grapalat" w:hAnsi="GHEA Grapalat"/>
          <w:sz w:val="24"/>
          <w:szCs w:val="24"/>
          <w:lang w:val="hy-AM"/>
        </w:rPr>
        <w:t>նե</w:t>
      </w:r>
      <w:r w:rsidR="00567DDC" w:rsidRPr="00DE45FC">
        <w:rPr>
          <w:rFonts w:ascii="GHEA Grapalat" w:hAnsi="GHEA Grapalat"/>
          <w:sz w:val="24"/>
          <w:szCs w:val="24"/>
          <w:lang w:val="hy-AM"/>
        </w:rPr>
        <w:softHyphen/>
      </w:r>
      <w:r w:rsidR="009842C6" w:rsidRPr="006512B2">
        <w:rPr>
          <w:rFonts w:ascii="GHEA Grapalat" w:hAnsi="GHEA Grapalat"/>
          <w:sz w:val="24"/>
          <w:szCs w:val="24"/>
          <w:lang w:val="hy-AM"/>
        </w:rPr>
        <w:t>րում, տարածքներում (տարածքների մասերում) և (կամ) բաց հրապարակներում (բաց հրա</w:t>
      </w:r>
      <w:r w:rsidR="00567DDC" w:rsidRPr="00DE45FC">
        <w:rPr>
          <w:rFonts w:ascii="GHEA Grapalat" w:hAnsi="GHEA Grapalat"/>
          <w:sz w:val="24"/>
          <w:szCs w:val="24"/>
          <w:lang w:val="hy-AM"/>
        </w:rPr>
        <w:softHyphen/>
      </w:r>
      <w:r>
        <w:rPr>
          <w:rFonts w:ascii="GHEA Grapalat" w:hAnsi="GHEA Grapalat"/>
          <w:sz w:val="24"/>
          <w:szCs w:val="24"/>
          <w:lang w:val="hy-AM"/>
        </w:rPr>
        <w:softHyphen/>
      </w:r>
      <w:r w:rsidR="009842C6" w:rsidRPr="006512B2">
        <w:rPr>
          <w:rFonts w:ascii="GHEA Grapalat" w:hAnsi="GHEA Grapalat"/>
          <w:sz w:val="24"/>
          <w:szCs w:val="24"/>
          <w:lang w:val="hy-AM"/>
        </w:rPr>
        <w:t>պարակների մասերում) ստեղծված մաքսային հսկողության գոտիներում երկաթուղային տրանսպորտով տեղափոխվող ապրանքների համար կիրառված</w:t>
      </w:r>
      <w:r w:rsidR="00567DDC" w:rsidRPr="00DE45FC">
        <w:rPr>
          <w:rFonts w:ascii="GHEA Grapalat" w:hAnsi="GHEA Grapalat"/>
          <w:sz w:val="24"/>
          <w:szCs w:val="24"/>
          <w:lang w:val="hy-AM"/>
        </w:rPr>
        <w:t>՝</w:t>
      </w:r>
      <w:r w:rsidR="009842C6" w:rsidRPr="006512B2">
        <w:rPr>
          <w:rFonts w:ascii="GHEA Grapalat" w:hAnsi="GHEA Grapalat"/>
          <w:sz w:val="24"/>
          <w:szCs w:val="24"/>
          <w:lang w:val="hy-AM"/>
        </w:rPr>
        <w:t xml:space="preserve"> «Մաքսային տարանցում» մաքսային ընթացակարգի եզրափակման առանձնահատկություններ:</w:t>
      </w:r>
    </w:p>
    <w:p w14:paraId="7C803CC6" w14:textId="77777777" w:rsidR="00385B2C" w:rsidRDefault="00385B2C" w:rsidP="00385B2C">
      <w:pPr>
        <w:spacing w:after="0" w:line="360" w:lineRule="auto"/>
        <w:ind w:firstLine="567"/>
        <w:jc w:val="both"/>
        <w:rPr>
          <w:rFonts w:ascii="GHEA Grapalat" w:hAnsi="GHEA Grapalat"/>
          <w:b/>
          <w:sz w:val="24"/>
          <w:szCs w:val="24"/>
          <w:lang w:val="hy-AM"/>
        </w:rPr>
      </w:pPr>
    </w:p>
    <w:p w14:paraId="77C4A4F8" w14:textId="77777777" w:rsidR="00B12513" w:rsidRDefault="009842C6" w:rsidP="00B12513">
      <w:pPr>
        <w:spacing w:after="0" w:line="360" w:lineRule="auto"/>
        <w:ind w:firstLine="567"/>
        <w:jc w:val="both"/>
        <w:rPr>
          <w:rFonts w:ascii="GHEA Grapalat" w:hAnsi="GHEA Grapalat"/>
          <w:b/>
          <w:sz w:val="24"/>
          <w:szCs w:val="24"/>
          <w:lang w:val="hy-AM"/>
        </w:rPr>
      </w:pPr>
      <w:r w:rsidRPr="006512B2">
        <w:rPr>
          <w:rFonts w:ascii="GHEA Grapalat" w:hAnsi="GHEA Grapalat"/>
          <w:b/>
          <w:sz w:val="24"/>
          <w:szCs w:val="24"/>
          <w:lang w:val="hy-AM"/>
        </w:rPr>
        <w:t xml:space="preserve">Հոդված </w:t>
      </w:r>
      <w:r w:rsidR="00B12C5A">
        <w:rPr>
          <w:rFonts w:ascii="GHEA Grapalat" w:hAnsi="GHEA Grapalat"/>
          <w:b/>
          <w:sz w:val="24"/>
          <w:szCs w:val="24"/>
          <w:lang w:val="hy-AM"/>
        </w:rPr>
        <w:t>298</w:t>
      </w:r>
      <w:r w:rsidRPr="006512B2">
        <w:rPr>
          <w:rFonts w:ascii="GHEA Grapalat" w:hAnsi="GHEA Grapalat"/>
          <w:b/>
          <w:sz w:val="24"/>
          <w:szCs w:val="24"/>
          <w:lang w:val="hy-AM"/>
        </w:rPr>
        <w:t>. Լիազորված տնտեսական օպերատորի կողմից</w:t>
      </w:r>
      <w:r w:rsidR="00B12513">
        <w:rPr>
          <w:rFonts w:ascii="GHEA Grapalat" w:hAnsi="GHEA Grapalat"/>
          <w:b/>
          <w:sz w:val="24"/>
          <w:szCs w:val="24"/>
          <w:lang w:val="hy-AM"/>
        </w:rPr>
        <w:t xml:space="preserve"> </w:t>
      </w:r>
      <w:r w:rsidRPr="006512B2">
        <w:rPr>
          <w:rFonts w:ascii="GHEA Grapalat" w:hAnsi="GHEA Grapalat"/>
          <w:b/>
          <w:sz w:val="24"/>
          <w:szCs w:val="24"/>
          <w:lang w:val="hy-AM"/>
        </w:rPr>
        <w:t>հայտարարագրվող</w:t>
      </w:r>
    </w:p>
    <w:p w14:paraId="271FB2E1" w14:textId="77777777" w:rsidR="00B12513" w:rsidRDefault="009842C6" w:rsidP="00B12513">
      <w:pPr>
        <w:spacing w:after="0" w:line="360" w:lineRule="auto"/>
        <w:ind w:firstLine="2198"/>
        <w:jc w:val="both"/>
        <w:rPr>
          <w:rFonts w:ascii="GHEA Grapalat" w:hAnsi="GHEA Grapalat"/>
          <w:b/>
          <w:sz w:val="24"/>
          <w:szCs w:val="24"/>
          <w:lang w:val="hy-AM"/>
        </w:rPr>
      </w:pPr>
      <w:r w:rsidRPr="006512B2">
        <w:rPr>
          <w:rFonts w:ascii="GHEA Grapalat" w:hAnsi="GHEA Grapalat"/>
          <w:b/>
          <w:sz w:val="24"/>
          <w:szCs w:val="24"/>
          <w:lang w:val="hy-AM"/>
        </w:rPr>
        <w:t>ապրանքների՝ մինչև ապրանքների մասին</w:t>
      </w:r>
      <w:r w:rsidR="00B12513">
        <w:rPr>
          <w:rFonts w:ascii="GHEA Grapalat" w:hAnsi="GHEA Grapalat"/>
          <w:b/>
          <w:sz w:val="24"/>
          <w:szCs w:val="24"/>
          <w:lang w:val="hy-AM"/>
        </w:rPr>
        <w:t xml:space="preserve"> </w:t>
      </w:r>
      <w:r w:rsidRPr="006512B2">
        <w:rPr>
          <w:rFonts w:ascii="GHEA Grapalat" w:hAnsi="GHEA Grapalat"/>
          <w:b/>
          <w:sz w:val="24"/>
          <w:szCs w:val="24"/>
          <w:lang w:val="hy-AM"/>
        </w:rPr>
        <w:t>հայտարարագրի</w:t>
      </w:r>
    </w:p>
    <w:p w14:paraId="2304C393" w14:textId="145C64F2" w:rsidR="009842C6" w:rsidRPr="006512B2" w:rsidRDefault="009842C6" w:rsidP="00B12513">
      <w:pPr>
        <w:spacing w:after="0" w:line="360" w:lineRule="auto"/>
        <w:ind w:firstLine="2198"/>
        <w:jc w:val="both"/>
        <w:rPr>
          <w:rFonts w:ascii="GHEA Grapalat" w:hAnsi="GHEA Grapalat"/>
          <w:b/>
          <w:sz w:val="24"/>
          <w:szCs w:val="24"/>
          <w:lang w:val="hy-AM"/>
        </w:rPr>
      </w:pPr>
      <w:r w:rsidRPr="006512B2">
        <w:rPr>
          <w:rFonts w:ascii="GHEA Grapalat" w:hAnsi="GHEA Grapalat"/>
          <w:b/>
          <w:sz w:val="24"/>
          <w:szCs w:val="24"/>
          <w:lang w:val="hy-AM"/>
        </w:rPr>
        <w:t xml:space="preserve">ներկայացումը </w:t>
      </w:r>
      <w:r w:rsidR="00B1218D">
        <w:rPr>
          <w:rFonts w:ascii="GHEA Grapalat" w:hAnsi="GHEA Grapalat"/>
          <w:b/>
          <w:sz w:val="24"/>
          <w:szCs w:val="24"/>
          <w:lang w:val="hy-AM"/>
        </w:rPr>
        <w:t>բաց թողնման</w:t>
      </w:r>
      <w:r w:rsidR="00B12513">
        <w:rPr>
          <w:rFonts w:ascii="GHEA Grapalat" w:hAnsi="GHEA Grapalat"/>
          <w:b/>
          <w:sz w:val="24"/>
          <w:szCs w:val="24"/>
          <w:lang w:val="hy-AM"/>
        </w:rPr>
        <w:t xml:space="preserve"> </w:t>
      </w:r>
      <w:r w:rsidRPr="006512B2">
        <w:rPr>
          <w:rFonts w:ascii="GHEA Grapalat" w:hAnsi="GHEA Grapalat"/>
          <w:b/>
          <w:sz w:val="24"/>
          <w:szCs w:val="24"/>
          <w:lang w:val="hy-AM"/>
        </w:rPr>
        <w:t>առանձնահատկությունները</w:t>
      </w:r>
    </w:p>
    <w:p w14:paraId="08CFB52C" w14:textId="77777777" w:rsidR="009842C6" w:rsidRPr="006512B2" w:rsidRDefault="009842C6" w:rsidP="00E579E1">
      <w:pPr>
        <w:numPr>
          <w:ilvl w:val="0"/>
          <w:numId w:val="378"/>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Լիազորված տնտեսական օպերատորի կողմից հայտարարագրվող ապրանքների՝ մինչև ապրանքների մասին հայտարարագրի ներկայացումը </w:t>
      </w:r>
      <w:r w:rsidR="00B1218D">
        <w:rPr>
          <w:rFonts w:ascii="GHEA Grapalat" w:hAnsi="GHEA Grapalat"/>
          <w:sz w:val="24"/>
          <w:szCs w:val="24"/>
          <w:lang w:val="hy-AM"/>
        </w:rPr>
        <w:t>բաց թողնման</w:t>
      </w:r>
      <w:r w:rsidRPr="006512B2">
        <w:rPr>
          <w:rFonts w:ascii="GHEA Grapalat" w:hAnsi="GHEA Grapalat"/>
          <w:sz w:val="24"/>
          <w:szCs w:val="24"/>
          <w:lang w:val="hy-AM"/>
        </w:rPr>
        <w:t xml:space="preserve"> առանձնա</w:t>
      </w:r>
      <w:r w:rsidR="00385B2C">
        <w:rPr>
          <w:rFonts w:ascii="GHEA Grapalat" w:hAnsi="GHEA Grapalat"/>
          <w:sz w:val="24"/>
          <w:szCs w:val="24"/>
          <w:lang w:val="hy-AM"/>
        </w:rPr>
        <w:softHyphen/>
      </w:r>
      <w:r w:rsidRPr="006512B2">
        <w:rPr>
          <w:rFonts w:ascii="GHEA Grapalat" w:hAnsi="GHEA Grapalat"/>
          <w:sz w:val="24"/>
          <w:szCs w:val="24"/>
          <w:lang w:val="hy-AM"/>
        </w:rPr>
        <w:t>հատ</w:t>
      </w:r>
      <w:r w:rsidR="00567DDC" w:rsidRPr="00DE45FC">
        <w:rPr>
          <w:rFonts w:ascii="GHEA Grapalat" w:hAnsi="GHEA Grapalat"/>
          <w:sz w:val="24"/>
          <w:szCs w:val="24"/>
          <w:lang w:val="hy-AM"/>
        </w:rPr>
        <w:softHyphen/>
      </w:r>
      <w:r w:rsidRPr="006512B2">
        <w:rPr>
          <w:rFonts w:ascii="GHEA Grapalat" w:hAnsi="GHEA Grapalat"/>
          <w:sz w:val="24"/>
          <w:szCs w:val="24"/>
          <w:lang w:val="hy-AM"/>
        </w:rPr>
        <w:t>կու</w:t>
      </w:r>
      <w:r w:rsidR="00567DDC" w:rsidRPr="00DE45FC">
        <w:rPr>
          <w:rFonts w:ascii="GHEA Grapalat" w:hAnsi="GHEA Grapalat"/>
          <w:sz w:val="24"/>
          <w:szCs w:val="24"/>
          <w:lang w:val="hy-AM"/>
        </w:rPr>
        <w:softHyphen/>
      </w:r>
      <w:r w:rsidR="00385B2C">
        <w:rPr>
          <w:rFonts w:ascii="GHEA Grapalat" w:hAnsi="GHEA Grapalat"/>
          <w:sz w:val="24"/>
          <w:szCs w:val="24"/>
          <w:lang w:val="hy-AM"/>
        </w:rPr>
        <w:softHyphen/>
      </w:r>
      <w:r w:rsidRPr="006512B2">
        <w:rPr>
          <w:rFonts w:ascii="GHEA Grapalat" w:hAnsi="GHEA Grapalat"/>
          <w:sz w:val="24"/>
          <w:szCs w:val="24"/>
          <w:lang w:val="hy-AM"/>
        </w:rPr>
        <w:t>թյունները սահմանված են Միության մաքսային օրենսգրքի 441-րդ հոդվածով:</w:t>
      </w:r>
    </w:p>
    <w:p w14:paraId="23661980" w14:textId="77777777" w:rsidR="009842C6" w:rsidRPr="006512B2" w:rsidRDefault="009842C6" w:rsidP="00E579E1">
      <w:pPr>
        <w:numPr>
          <w:ilvl w:val="0"/>
          <w:numId w:val="378"/>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441-րդ հոդվածի 3-րդ </w:t>
      </w:r>
      <w:r w:rsidR="00F0212B">
        <w:rPr>
          <w:rFonts w:ascii="GHEA Grapalat" w:hAnsi="GHEA Grapalat"/>
          <w:sz w:val="24"/>
          <w:szCs w:val="24"/>
          <w:lang w:val="hy-AM"/>
        </w:rPr>
        <w:t>մաս</w:t>
      </w:r>
      <w:r w:rsidRPr="006512B2">
        <w:rPr>
          <w:rFonts w:ascii="GHEA Grapalat" w:hAnsi="GHEA Grapalat"/>
          <w:sz w:val="24"/>
          <w:szCs w:val="24"/>
          <w:lang w:val="hy-AM"/>
        </w:rPr>
        <w:t>ին համապատասխան, վերա</w:t>
      </w:r>
      <w:r w:rsidR="00567DDC" w:rsidRPr="00DE45FC">
        <w:rPr>
          <w:rFonts w:ascii="GHEA Grapalat" w:hAnsi="GHEA Grapalat"/>
          <w:sz w:val="24"/>
          <w:szCs w:val="24"/>
          <w:lang w:val="hy-AM"/>
        </w:rPr>
        <w:softHyphen/>
      </w:r>
      <w:r w:rsidRPr="006512B2">
        <w:rPr>
          <w:rFonts w:ascii="GHEA Grapalat" w:hAnsi="GHEA Grapalat"/>
          <w:sz w:val="24"/>
          <w:szCs w:val="24"/>
          <w:lang w:val="hy-AM"/>
        </w:rPr>
        <w:t>դաս մաքսային մարմինը սահմանում է այն դեպքերը, երբ մինչև ապրանքների մասին հայ</w:t>
      </w:r>
      <w:r w:rsidR="00567DDC" w:rsidRPr="00DE45FC">
        <w:rPr>
          <w:rFonts w:ascii="GHEA Grapalat" w:hAnsi="GHEA Grapalat"/>
          <w:sz w:val="24"/>
          <w:szCs w:val="24"/>
          <w:lang w:val="hy-AM"/>
        </w:rPr>
        <w:softHyphen/>
      </w:r>
      <w:r w:rsidRPr="006512B2">
        <w:rPr>
          <w:rFonts w:ascii="GHEA Grapalat" w:hAnsi="GHEA Grapalat"/>
          <w:sz w:val="24"/>
          <w:szCs w:val="24"/>
          <w:lang w:val="hy-AM"/>
        </w:rPr>
        <w:t xml:space="preserve">տարարագրի ներկայացումը ապրանքների </w:t>
      </w:r>
      <w:r w:rsidR="00B1218D">
        <w:rPr>
          <w:rFonts w:ascii="GHEA Grapalat" w:hAnsi="GHEA Grapalat"/>
          <w:sz w:val="24"/>
          <w:szCs w:val="24"/>
          <w:lang w:val="hy-AM"/>
        </w:rPr>
        <w:t>բաց թողնման</w:t>
      </w:r>
      <w:r w:rsidRPr="006512B2">
        <w:rPr>
          <w:rFonts w:ascii="GHEA Grapalat" w:hAnsi="GHEA Grapalat"/>
          <w:sz w:val="24"/>
          <w:szCs w:val="24"/>
          <w:lang w:val="hy-AM"/>
        </w:rPr>
        <w:t xml:space="preserve"> մասին լիազորված տնտեսա</w:t>
      </w:r>
      <w:r w:rsidR="00385B2C">
        <w:rPr>
          <w:rFonts w:ascii="GHEA Grapalat" w:hAnsi="GHEA Grapalat"/>
          <w:sz w:val="24"/>
          <w:szCs w:val="24"/>
          <w:lang w:val="hy-AM"/>
        </w:rPr>
        <w:softHyphen/>
      </w:r>
      <w:r w:rsidRPr="006512B2">
        <w:rPr>
          <w:rFonts w:ascii="GHEA Grapalat" w:hAnsi="GHEA Grapalat"/>
          <w:sz w:val="24"/>
          <w:szCs w:val="24"/>
          <w:lang w:val="hy-AM"/>
        </w:rPr>
        <w:t>կան օպերատորի կողմից ներկայացվող դիմումը մաքսային մարմիններին է ներկայացվում թղթա</w:t>
      </w:r>
      <w:r w:rsidR="00567DDC" w:rsidRPr="00DE45FC">
        <w:rPr>
          <w:rFonts w:ascii="GHEA Grapalat" w:hAnsi="GHEA Grapalat"/>
          <w:sz w:val="24"/>
          <w:szCs w:val="24"/>
          <w:lang w:val="hy-AM"/>
        </w:rPr>
        <w:softHyphen/>
      </w:r>
      <w:r w:rsidRPr="006512B2">
        <w:rPr>
          <w:rFonts w:ascii="GHEA Grapalat" w:hAnsi="GHEA Grapalat"/>
          <w:sz w:val="24"/>
          <w:szCs w:val="24"/>
          <w:lang w:val="hy-AM"/>
        </w:rPr>
        <w:t>յին կրիչով:</w:t>
      </w:r>
    </w:p>
    <w:p w14:paraId="1EED060A" w14:textId="77777777" w:rsidR="00713546" w:rsidRDefault="00713546" w:rsidP="006512B2">
      <w:pPr>
        <w:spacing w:after="0" w:line="360" w:lineRule="auto"/>
        <w:ind w:firstLine="567"/>
        <w:jc w:val="both"/>
        <w:rPr>
          <w:rFonts w:ascii="GHEA Grapalat" w:hAnsi="GHEA Grapalat"/>
          <w:b/>
          <w:sz w:val="24"/>
          <w:szCs w:val="24"/>
          <w:lang w:val="hy-AM"/>
        </w:rPr>
      </w:pPr>
    </w:p>
    <w:p w14:paraId="060D6C80" w14:textId="22582107" w:rsidR="009842C6" w:rsidRPr="006512B2" w:rsidRDefault="009842C6" w:rsidP="006512B2">
      <w:pPr>
        <w:spacing w:after="0" w:line="360" w:lineRule="auto"/>
        <w:ind w:firstLine="567"/>
        <w:jc w:val="both"/>
        <w:rPr>
          <w:rFonts w:ascii="GHEA Grapalat" w:hAnsi="GHEA Grapalat"/>
          <w:b/>
          <w:sz w:val="24"/>
          <w:szCs w:val="24"/>
          <w:lang w:val="hy-AM"/>
        </w:rPr>
      </w:pPr>
      <w:r w:rsidRPr="006512B2">
        <w:rPr>
          <w:rFonts w:ascii="GHEA Grapalat" w:hAnsi="GHEA Grapalat"/>
          <w:b/>
          <w:sz w:val="24"/>
          <w:szCs w:val="24"/>
          <w:lang w:val="hy-AM"/>
        </w:rPr>
        <w:t xml:space="preserve">Հոդված </w:t>
      </w:r>
      <w:r w:rsidR="00B12C5A">
        <w:rPr>
          <w:rFonts w:ascii="GHEA Grapalat" w:hAnsi="GHEA Grapalat"/>
          <w:b/>
          <w:sz w:val="24"/>
          <w:szCs w:val="24"/>
          <w:lang w:val="hy-AM"/>
        </w:rPr>
        <w:t>299</w:t>
      </w:r>
      <w:r w:rsidRPr="006512B2">
        <w:rPr>
          <w:rFonts w:ascii="GHEA Grapalat" w:hAnsi="GHEA Grapalat"/>
          <w:b/>
          <w:sz w:val="24"/>
          <w:szCs w:val="24"/>
          <w:lang w:val="hy-AM"/>
        </w:rPr>
        <w:t>. Լիազորված տնտեսական օպերատորի պարտականությունները</w:t>
      </w:r>
    </w:p>
    <w:p w14:paraId="4C082D30" w14:textId="77777777" w:rsidR="009842C6" w:rsidRPr="006512B2" w:rsidRDefault="009842C6" w:rsidP="00E579E1">
      <w:pPr>
        <w:numPr>
          <w:ilvl w:val="0"/>
          <w:numId w:val="379"/>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Լիազորված տնտեսական օպերատորի պարտականությունները սահմանված են Միու</w:t>
      </w:r>
      <w:r w:rsidR="00713546">
        <w:rPr>
          <w:rFonts w:ascii="GHEA Grapalat" w:hAnsi="GHEA Grapalat"/>
          <w:sz w:val="24"/>
          <w:szCs w:val="24"/>
          <w:lang w:val="hy-AM"/>
        </w:rPr>
        <w:softHyphen/>
      </w:r>
      <w:r w:rsidR="00567DDC" w:rsidRPr="00DE45FC">
        <w:rPr>
          <w:rFonts w:ascii="GHEA Grapalat" w:hAnsi="GHEA Grapalat"/>
          <w:sz w:val="24"/>
          <w:szCs w:val="24"/>
          <w:lang w:val="hy-AM"/>
        </w:rPr>
        <w:softHyphen/>
      </w:r>
      <w:r w:rsidRPr="006512B2">
        <w:rPr>
          <w:rFonts w:ascii="GHEA Grapalat" w:hAnsi="GHEA Grapalat"/>
          <w:sz w:val="24"/>
          <w:szCs w:val="24"/>
          <w:lang w:val="hy-AM"/>
        </w:rPr>
        <w:t>թյան մաքսային օրենսգրքի 442-րդ հոդվածով:</w:t>
      </w:r>
    </w:p>
    <w:p w14:paraId="70BA573D" w14:textId="3478778D" w:rsidR="009842C6" w:rsidRPr="006512B2" w:rsidRDefault="009842C6" w:rsidP="00E579E1">
      <w:pPr>
        <w:numPr>
          <w:ilvl w:val="0"/>
          <w:numId w:val="379"/>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Լիազորված տնտեսական օպերատորը, Միության մաքսային օրենսգրքի 442-րդ հոդ</w:t>
      </w:r>
      <w:r w:rsidR="00C21168" w:rsidRPr="00DE45FC">
        <w:rPr>
          <w:rFonts w:ascii="GHEA Grapalat" w:hAnsi="GHEA Grapalat"/>
          <w:sz w:val="24"/>
          <w:szCs w:val="24"/>
          <w:lang w:val="hy-AM"/>
        </w:rPr>
        <w:softHyphen/>
      </w:r>
      <w:r w:rsidRPr="006512B2">
        <w:rPr>
          <w:rFonts w:ascii="GHEA Grapalat" w:hAnsi="GHEA Grapalat"/>
          <w:sz w:val="24"/>
          <w:szCs w:val="24"/>
          <w:lang w:val="hy-AM"/>
        </w:rPr>
        <w:t xml:space="preserve">վածի 1-ին </w:t>
      </w:r>
      <w:r w:rsidR="00F0212B">
        <w:rPr>
          <w:rFonts w:ascii="GHEA Grapalat" w:hAnsi="GHEA Grapalat"/>
          <w:sz w:val="24"/>
          <w:szCs w:val="24"/>
          <w:lang w:val="hy-AM"/>
        </w:rPr>
        <w:t>մաս</w:t>
      </w:r>
      <w:r w:rsidRPr="006512B2">
        <w:rPr>
          <w:rFonts w:ascii="GHEA Grapalat" w:hAnsi="GHEA Grapalat"/>
          <w:sz w:val="24"/>
          <w:szCs w:val="24"/>
          <w:lang w:val="hy-AM"/>
        </w:rPr>
        <w:t>ի 5-րդ կետին համապատասխան, պարտավոր է մաքսային մար</w:t>
      </w:r>
      <w:r w:rsidR="00C21168" w:rsidRPr="00DE45FC">
        <w:rPr>
          <w:rFonts w:ascii="GHEA Grapalat" w:hAnsi="GHEA Grapalat"/>
          <w:sz w:val="24"/>
          <w:szCs w:val="24"/>
          <w:lang w:val="hy-AM"/>
        </w:rPr>
        <w:softHyphen/>
      </w:r>
      <w:r w:rsidRPr="006512B2">
        <w:rPr>
          <w:rFonts w:ascii="GHEA Grapalat" w:hAnsi="GHEA Grapalat"/>
          <w:sz w:val="24"/>
          <w:szCs w:val="24"/>
          <w:lang w:val="hy-AM"/>
        </w:rPr>
        <w:t>մին</w:t>
      </w:r>
      <w:r w:rsidR="00C21168" w:rsidRPr="00DE45FC">
        <w:rPr>
          <w:rFonts w:ascii="GHEA Grapalat" w:hAnsi="GHEA Grapalat"/>
          <w:sz w:val="24"/>
          <w:szCs w:val="24"/>
          <w:lang w:val="hy-AM"/>
        </w:rPr>
        <w:softHyphen/>
      </w:r>
      <w:r w:rsidR="00713546">
        <w:rPr>
          <w:rFonts w:ascii="GHEA Grapalat" w:hAnsi="GHEA Grapalat"/>
          <w:sz w:val="24"/>
          <w:szCs w:val="24"/>
          <w:lang w:val="hy-AM"/>
        </w:rPr>
        <w:softHyphen/>
      </w:r>
      <w:r w:rsidRPr="006512B2">
        <w:rPr>
          <w:rFonts w:ascii="GHEA Grapalat" w:hAnsi="GHEA Grapalat"/>
          <w:sz w:val="24"/>
          <w:szCs w:val="24"/>
          <w:lang w:val="hy-AM"/>
        </w:rPr>
        <w:t xml:space="preserve">ներ ներկայացնել հաշվետվություն՝ սույն օրենքի </w:t>
      </w:r>
      <w:r w:rsidR="00456C22">
        <w:rPr>
          <w:rFonts w:ascii="GHEA Grapalat" w:hAnsi="GHEA Grapalat"/>
          <w:sz w:val="24"/>
          <w:szCs w:val="24"/>
          <w:lang w:val="hy-AM"/>
        </w:rPr>
        <w:t>294</w:t>
      </w:r>
      <w:r w:rsidRPr="006512B2">
        <w:rPr>
          <w:rFonts w:ascii="GHEA Grapalat" w:hAnsi="GHEA Grapalat"/>
          <w:sz w:val="24"/>
          <w:szCs w:val="24"/>
          <w:lang w:val="hy-AM"/>
        </w:rPr>
        <w:t>-րդ հոդվածով սահմանված կար</w:t>
      </w:r>
      <w:r w:rsidR="00C21168" w:rsidRPr="00DE45FC">
        <w:rPr>
          <w:rFonts w:ascii="GHEA Grapalat" w:hAnsi="GHEA Grapalat"/>
          <w:sz w:val="24"/>
          <w:szCs w:val="24"/>
          <w:lang w:val="hy-AM"/>
        </w:rPr>
        <w:softHyphen/>
      </w:r>
      <w:r w:rsidRPr="006512B2">
        <w:rPr>
          <w:rFonts w:ascii="GHEA Grapalat" w:hAnsi="GHEA Grapalat"/>
          <w:sz w:val="24"/>
          <w:szCs w:val="24"/>
          <w:lang w:val="hy-AM"/>
        </w:rPr>
        <w:t>գով:</w:t>
      </w:r>
    </w:p>
    <w:p w14:paraId="37B19FF8" w14:textId="77777777" w:rsidR="00713546" w:rsidRDefault="00713546" w:rsidP="00713546">
      <w:pPr>
        <w:spacing w:after="0" w:line="360" w:lineRule="auto"/>
        <w:ind w:firstLine="567"/>
        <w:jc w:val="both"/>
        <w:rPr>
          <w:rFonts w:ascii="GHEA Grapalat" w:hAnsi="GHEA Grapalat"/>
          <w:b/>
          <w:sz w:val="24"/>
          <w:szCs w:val="24"/>
          <w:lang w:val="hy-AM"/>
        </w:rPr>
      </w:pPr>
    </w:p>
    <w:p w14:paraId="50836CEB" w14:textId="77777777" w:rsidR="00F955F1" w:rsidRDefault="00F955F1" w:rsidP="00713546">
      <w:pPr>
        <w:spacing w:after="0" w:line="360" w:lineRule="auto"/>
        <w:ind w:firstLine="567"/>
        <w:jc w:val="both"/>
        <w:rPr>
          <w:rFonts w:ascii="GHEA Grapalat" w:hAnsi="GHEA Grapalat"/>
          <w:b/>
          <w:sz w:val="24"/>
          <w:szCs w:val="24"/>
          <w:lang w:val="hy-AM"/>
        </w:rPr>
      </w:pPr>
    </w:p>
    <w:p w14:paraId="3452BAA5" w14:textId="0511C473" w:rsidR="00713546" w:rsidRDefault="009842C6" w:rsidP="00713546">
      <w:pPr>
        <w:spacing w:after="0" w:line="360" w:lineRule="auto"/>
        <w:ind w:firstLine="567"/>
        <w:jc w:val="both"/>
        <w:rPr>
          <w:rFonts w:ascii="GHEA Grapalat" w:hAnsi="GHEA Grapalat"/>
          <w:b/>
          <w:sz w:val="24"/>
          <w:szCs w:val="24"/>
          <w:lang w:val="hy-AM"/>
        </w:rPr>
      </w:pPr>
      <w:r w:rsidRPr="006512B2">
        <w:rPr>
          <w:rFonts w:ascii="GHEA Grapalat" w:hAnsi="GHEA Grapalat"/>
          <w:b/>
          <w:sz w:val="24"/>
          <w:szCs w:val="24"/>
          <w:lang w:val="hy-AM"/>
        </w:rPr>
        <w:lastRenderedPageBreak/>
        <w:t xml:space="preserve">Հոդված </w:t>
      </w:r>
      <w:r w:rsidR="00B12C5A">
        <w:rPr>
          <w:rFonts w:ascii="GHEA Grapalat" w:hAnsi="GHEA Grapalat"/>
          <w:b/>
          <w:sz w:val="24"/>
          <w:szCs w:val="24"/>
          <w:lang w:val="hy-AM"/>
        </w:rPr>
        <w:t>300</w:t>
      </w:r>
      <w:r w:rsidRPr="006512B2">
        <w:rPr>
          <w:rFonts w:ascii="GHEA Grapalat" w:hAnsi="GHEA Grapalat"/>
          <w:b/>
          <w:sz w:val="24"/>
          <w:szCs w:val="24"/>
          <w:lang w:val="hy-AM"/>
        </w:rPr>
        <w:t>. Մաքսային մարմինների և լիազորված տնտեսական</w:t>
      </w:r>
    </w:p>
    <w:p w14:paraId="64CF25B4" w14:textId="77777777" w:rsidR="009842C6" w:rsidRPr="006512B2" w:rsidRDefault="009842C6" w:rsidP="008F4DA9">
      <w:pPr>
        <w:spacing w:after="0" w:line="360" w:lineRule="auto"/>
        <w:ind w:firstLine="2198"/>
        <w:jc w:val="both"/>
        <w:rPr>
          <w:rFonts w:ascii="GHEA Grapalat" w:hAnsi="GHEA Grapalat"/>
          <w:b/>
          <w:sz w:val="24"/>
          <w:szCs w:val="24"/>
          <w:lang w:val="hy-AM"/>
        </w:rPr>
      </w:pPr>
      <w:r w:rsidRPr="006512B2">
        <w:rPr>
          <w:rFonts w:ascii="GHEA Grapalat" w:hAnsi="GHEA Grapalat"/>
          <w:b/>
          <w:sz w:val="24"/>
          <w:szCs w:val="24"/>
          <w:lang w:val="hy-AM"/>
        </w:rPr>
        <w:t>օպերատորների փոխգործակցությունը</w:t>
      </w:r>
    </w:p>
    <w:p w14:paraId="79E65B74" w14:textId="77777777" w:rsidR="009842C6" w:rsidRPr="006512B2" w:rsidRDefault="009842C6" w:rsidP="00E579E1">
      <w:pPr>
        <w:numPr>
          <w:ilvl w:val="0"/>
          <w:numId w:val="380"/>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Միության մաքսային օրենսգրքի 443-րդ հոդվածի 1-ին </w:t>
      </w:r>
      <w:r w:rsidR="00F0212B">
        <w:rPr>
          <w:rFonts w:ascii="GHEA Grapalat" w:hAnsi="GHEA Grapalat"/>
          <w:sz w:val="24"/>
          <w:szCs w:val="24"/>
          <w:lang w:val="hy-AM"/>
        </w:rPr>
        <w:t>մաս</w:t>
      </w:r>
      <w:r w:rsidRPr="006512B2">
        <w:rPr>
          <w:rFonts w:ascii="GHEA Grapalat" w:hAnsi="GHEA Grapalat"/>
          <w:sz w:val="24"/>
          <w:szCs w:val="24"/>
          <w:lang w:val="hy-AM"/>
        </w:rPr>
        <w:t>ին համապատասխան, մաք</w:t>
      </w:r>
      <w:r w:rsidR="00C21168" w:rsidRPr="00DE45FC">
        <w:rPr>
          <w:rFonts w:ascii="GHEA Grapalat" w:hAnsi="GHEA Grapalat"/>
          <w:sz w:val="24"/>
          <w:szCs w:val="24"/>
          <w:lang w:val="hy-AM"/>
        </w:rPr>
        <w:softHyphen/>
      </w:r>
      <w:r w:rsidRPr="006512B2">
        <w:rPr>
          <w:rFonts w:ascii="GHEA Grapalat" w:hAnsi="GHEA Grapalat"/>
          <w:sz w:val="24"/>
          <w:szCs w:val="24"/>
          <w:lang w:val="hy-AM"/>
        </w:rPr>
        <w:t>սային մարմինների և լիազորված տնտեսական օպերատորների միջև կնքվում է համա</w:t>
      </w:r>
      <w:r w:rsidR="00C21168" w:rsidRPr="00DE45FC">
        <w:rPr>
          <w:rFonts w:ascii="GHEA Grapalat" w:hAnsi="GHEA Grapalat"/>
          <w:sz w:val="24"/>
          <w:szCs w:val="24"/>
          <w:lang w:val="hy-AM"/>
        </w:rPr>
        <w:softHyphen/>
      </w:r>
      <w:r w:rsidRPr="006512B2">
        <w:rPr>
          <w:rFonts w:ascii="GHEA Grapalat" w:hAnsi="GHEA Grapalat"/>
          <w:sz w:val="24"/>
          <w:szCs w:val="24"/>
          <w:lang w:val="hy-AM"/>
        </w:rPr>
        <w:t>գոր</w:t>
      </w:r>
      <w:r w:rsidR="00C21168" w:rsidRPr="00DE45FC">
        <w:rPr>
          <w:rFonts w:ascii="GHEA Grapalat" w:hAnsi="GHEA Grapalat"/>
          <w:sz w:val="24"/>
          <w:szCs w:val="24"/>
          <w:lang w:val="hy-AM"/>
        </w:rPr>
        <w:softHyphen/>
      </w:r>
      <w:r w:rsidR="00713546">
        <w:rPr>
          <w:rFonts w:ascii="GHEA Grapalat" w:hAnsi="GHEA Grapalat"/>
          <w:sz w:val="24"/>
          <w:szCs w:val="24"/>
          <w:lang w:val="hy-AM"/>
        </w:rPr>
        <w:softHyphen/>
      </w:r>
      <w:r w:rsidRPr="006512B2">
        <w:rPr>
          <w:rFonts w:ascii="GHEA Grapalat" w:hAnsi="GHEA Grapalat"/>
          <w:sz w:val="24"/>
          <w:szCs w:val="24"/>
          <w:lang w:val="hy-AM"/>
        </w:rPr>
        <w:t>ծակցության հուշագիր (պայմանագիր):</w:t>
      </w:r>
    </w:p>
    <w:p w14:paraId="154F7504" w14:textId="77777777" w:rsidR="009842C6" w:rsidRPr="006512B2" w:rsidRDefault="00256F27" w:rsidP="00E579E1">
      <w:pPr>
        <w:numPr>
          <w:ilvl w:val="0"/>
          <w:numId w:val="380"/>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Կ</w:t>
      </w:r>
      <w:r w:rsidR="009842C6" w:rsidRPr="006512B2">
        <w:rPr>
          <w:rFonts w:ascii="GHEA Grapalat" w:hAnsi="GHEA Grapalat"/>
          <w:sz w:val="24"/>
          <w:szCs w:val="24"/>
          <w:lang w:val="hy-AM"/>
        </w:rPr>
        <w:t>առավարությունը կարող է սահմանել մաքսային մարմինների և լիազորված տնտե</w:t>
      </w:r>
      <w:r w:rsidR="00C21168" w:rsidRPr="00DE45FC">
        <w:rPr>
          <w:rFonts w:ascii="GHEA Grapalat" w:hAnsi="GHEA Grapalat"/>
          <w:sz w:val="24"/>
          <w:szCs w:val="24"/>
          <w:lang w:val="hy-AM"/>
        </w:rPr>
        <w:softHyphen/>
      </w:r>
      <w:r w:rsidR="009842C6" w:rsidRPr="006512B2">
        <w:rPr>
          <w:rFonts w:ascii="GHEA Grapalat" w:hAnsi="GHEA Grapalat"/>
          <w:sz w:val="24"/>
          <w:szCs w:val="24"/>
          <w:lang w:val="hy-AM"/>
        </w:rPr>
        <w:t>սա</w:t>
      </w:r>
      <w:r w:rsidR="00C21168" w:rsidRPr="00DE45FC">
        <w:rPr>
          <w:rFonts w:ascii="GHEA Grapalat" w:hAnsi="GHEA Grapalat"/>
          <w:sz w:val="24"/>
          <w:szCs w:val="24"/>
          <w:lang w:val="hy-AM"/>
        </w:rPr>
        <w:softHyphen/>
      </w:r>
      <w:r w:rsidR="00713546">
        <w:rPr>
          <w:rFonts w:ascii="GHEA Grapalat" w:hAnsi="GHEA Grapalat"/>
          <w:sz w:val="24"/>
          <w:szCs w:val="24"/>
          <w:lang w:val="hy-AM"/>
        </w:rPr>
        <w:softHyphen/>
      </w:r>
      <w:r w:rsidR="009842C6" w:rsidRPr="006512B2">
        <w:rPr>
          <w:rFonts w:ascii="GHEA Grapalat" w:hAnsi="GHEA Grapalat"/>
          <w:sz w:val="24"/>
          <w:szCs w:val="24"/>
          <w:lang w:val="hy-AM"/>
        </w:rPr>
        <w:t>կան օպերատորների փոխգործակցության կարգը:</w:t>
      </w:r>
    </w:p>
    <w:p w14:paraId="2448E84E" w14:textId="77777777" w:rsidR="00C21168" w:rsidRPr="00DE45FC" w:rsidRDefault="00C21168" w:rsidP="006512B2">
      <w:pPr>
        <w:spacing w:after="0" w:line="360" w:lineRule="auto"/>
        <w:jc w:val="center"/>
        <w:rPr>
          <w:rFonts w:ascii="GHEA Grapalat" w:hAnsi="GHEA Grapalat"/>
          <w:b/>
          <w:sz w:val="24"/>
          <w:szCs w:val="24"/>
          <w:lang w:val="hy-AM"/>
        </w:rPr>
      </w:pPr>
    </w:p>
    <w:p w14:paraId="1C04C79D" w14:textId="77777777" w:rsidR="009842C6" w:rsidRPr="006512B2" w:rsidRDefault="009842C6" w:rsidP="006512B2">
      <w:pPr>
        <w:spacing w:after="0" w:line="360" w:lineRule="auto"/>
        <w:jc w:val="center"/>
        <w:rPr>
          <w:rFonts w:ascii="GHEA Grapalat" w:hAnsi="GHEA Grapalat"/>
          <w:b/>
          <w:sz w:val="24"/>
          <w:szCs w:val="24"/>
          <w:lang w:val="hy-AM"/>
        </w:rPr>
      </w:pPr>
      <w:r w:rsidRPr="006512B2">
        <w:rPr>
          <w:rFonts w:ascii="GHEA Grapalat" w:hAnsi="GHEA Grapalat"/>
          <w:b/>
          <w:sz w:val="24"/>
          <w:szCs w:val="24"/>
          <w:lang w:val="hy-AM"/>
        </w:rPr>
        <w:t>ԲԱԺԻՆ IX</w:t>
      </w:r>
    </w:p>
    <w:p w14:paraId="163C2AFE" w14:textId="77777777" w:rsidR="008F4DA9" w:rsidRDefault="008F4DA9" w:rsidP="006512B2">
      <w:pPr>
        <w:pStyle w:val="Normal1"/>
        <w:spacing w:after="0" w:line="360" w:lineRule="auto"/>
        <w:jc w:val="center"/>
        <w:rPr>
          <w:rFonts w:ascii="GHEA Grapalat" w:hAnsi="GHEA Grapalat" w:cs="GHEA Grapalat"/>
          <w:b/>
          <w:color w:val="auto"/>
          <w:sz w:val="24"/>
          <w:szCs w:val="24"/>
          <w:lang w:val="hy-AM"/>
        </w:rPr>
      </w:pPr>
    </w:p>
    <w:p w14:paraId="7E6A8C40" w14:textId="77777777" w:rsidR="009842C6" w:rsidRPr="006512B2" w:rsidRDefault="009842C6" w:rsidP="006512B2">
      <w:pPr>
        <w:pStyle w:val="Normal1"/>
        <w:spacing w:after="0" w:line="360" w:lineRule="auto"/>
        <w:jc w:val="center"/>
        <w:rPr>
          <w:rFonts w:ascii="GHEA Grapalat" w:hAnsi="GHEA Grapalat" w:cs="GHEA Grapalat"/>
          <w:b/>
          <w:color w:val="auto"/>
          <w:sz w:val="24"/>
          <w:szCs w:val="24"/>
          <w:lang w:val="hy-AM"/>
        </w:rPr>
      </w:pPr>
      <w:r w:rsidRPr="006512B2">
        <w:rPr>
          <w:rFonts w:ascii="GHEA Grapalat" w:hAnsi="GHEA Grapalat" w:cs="GHEA Grapalat"/>
          <w:b/>
          <w:color w:val="auto"/>
          <w:sz w:val="24"/>
          <w:szCs w:val="24"/>
          <w:lang w:val="hy-AM"/>
        </w:rPr>
        <w:t>ՄԱՔՍԱՅԻՆ</w:t>
      </w:r>
      <w:r w:rsidRPr="006512B2">
        <w:rPr>
          <w:rFonts w:ascii="GHEA Grapalat" w:hAnsi="GHEA Grapalat" w:cs="GHEA Grapalat"/>
          <w:b/>
          <w:color w:val="auto"/>
          <w:sz w:val="24"/>
          <w:szCs w:val="24"/>
          <w:lang w:val="de-DE"/>
        </w:rPr>
        <w:t xml:space="preserve"> </w:t>
      </w:r>
      <w:r w:rsidRPr="006512B2">
        <w:rPr>
          <w:rFonts w:ascii="GHEA Grapalat" w:hAnsi="GHEA Grapalat" w:cs="GHEA Grapalat"/>
          <w:b/>
          <w:color w:val="auto"/>
          <w:sz w:val="24"/>
          <w:szCs w:val="24"/>
          <w:lang w:val="hy-AM"/>
        </w:rPr>
        <w:t>ՈԼՈՐՏՈՒՄ ԻՐԱՎԱԽԱԽՏՈՒՄՆԵՐԻ</w:t>
      </w:r>
      <w:r w:rsidRPr="006512B2">
        <w:rPr>
          <w:rFonts w:ascii="GHEA Grapalat" w:hAnsi="GHEA Grapalat" w:cs="GHEA Grapalat"/>
          <w:b/>
          <w:color w:val="auto"/>
          <w:sz w:val="24"/>
          <w:szCs w:val="24"/>
          <w:lang w:val="de-DE"/>
        </w:rPr>
        <w:t xml:space="preserve"> </w:t>
      </w:r>
      <w:r w:rsidRPr="006512B2">
        <w:rPr>
          <w:rFonts w:ascii="GHEA Grapalat" w:hAnsi="GHEA Grapalat" w:cs="GHEA Grapalat"/>
          <w:b/>
          <w:color w:val="auto"/>
          <w:sz w:val="24"/>
          <w:szCs w:val="24"/>
          <w:lang w:val="hy-AM"/>
        </w:rPr>
        <w:t>ՎԵՐԱԲԵՐՅԱԼ</w:t>
      </w:r>
      <w:r w:rsidRPr="006512B2">
        <w:rPr>
          <w:rFonts w:ascii="GHEA Grapalat" w:hAnsi="GHEA Grapalat" w:cs="GHEA Grapalat"/>
          <w:b/>
          <w:color w:val="auto"/>
          <w:sz w:val="24"/>
          <w:szCs w:val="24"/>
          <w:lang w:val="de-DE"/>
        </w:rPr>
        <w:t xml:space="preserve"> </w:t>
      </w:r>
      <w:r w:rsidRPr="006512B2">
        <w:rPr>
          <w:rFonts w:ascii="GHEA Grapalat" w:hAnsi="GHEA Grapalat" w:cs="GHEA Grapalat"/>
          <w:b/>
          <w:color w:val="auto"/>
          <w:sz w:val="24"/>
          <w:szCs w:val="24"/>
          <w:lang w:val="hy-AM"/>
        </w:rPr>
        <w:t>ՎԱՐՈՒՅԹԸ ԵՎ ՊԱՏԱՍԽԱՆԱՏՎՈՒԹՅՈՒՆԸ ՄԱՔՍԱՅԻՆ ՈԼՈՐՏՈՒՄ ԻՐԱՎԱԽԱԽՏՈՒՄՆԵՐԻ ՀԱՄԱՐ</w:t>
      </w:r>
    </w:p>
    <w:p w14:paraId="5893789F" w14:textId="77777777" w:rsidR="009842C6" w:rsidRPr="006512B2" w:rsidRDefault="009842C6" w:rsidP="006512B2">
      <w:pPr>
        <w:pStyle w:val="11"/>
        <w:spacing w:after="0" w:line="360" w:lineRule="auto"/>
        <w:jc w:val="center"/>
        <w:rPr>
          <w:rFonts w:ascii="GHEA Grapalat" w:eastAsia="GHEA Grapalat" w:hAnsi="GHEA Grapalat" w:cs="GHEA Grapalat"/>
          <w:b/>
          <w:color w:val="auto"/>
          <w:sz w:val="24"/>
          <w:szCs w:val="24"/>
          <w:lang w:val="hy-AM"/>
        </w:rPr>
      </w:pPr>
    </w:p>
    <w:p w14:paraId="2C8751E4" w14:textId="77777777" w:rsidR="009842C6" w:rsidRPr="006512B2" w:rsidRDefault="009842C6" w:rsidP="006512B2">
      <w:pPr>
        <w:pStyle w:val="11"/>
        <w:spacing w:after="0" w:line="360" w:lineRule="auto"/>
        <w:jc w:val="center"/>
        <w:rPr>
          <w:rFonts w:ascii="GHEA Grapalat" w:hAnsi="GHEA Grapalat"/>
          <w:color w:val="auto"/>
          <w:sz w:val="24"/>
          <w:szCs w:val="24"/>
          <w:lang w:val="hy-AM"/>
        </w:rPr>
      </w:pPr>
      <w:r w:rsidRPr="006512B2">
        <w:rPr>
          <w:rFonts w:ascii="GHEA Grapalat" w:eastAsia="GHEA Grapalat" w:hAnsi="GHEA Grapalat" w:cs="GHEA Grapalat"/>
          <w:b/>
          <w:color w:val="auto"/>
          <w:sz w:val="24"/>
          <w:szCs w:val="24"/>
          <w:lang w:val="hy-AM"/>
        </w:rPr>
        <w:t>ԳԼՈՒԽ 58</w:t>
      </w:r>
    </w:p>
    <w:p w14:paraId="5E5D6168" w14:textId="77777777" w:rsidR="009842C6" w:rsidRPr="006512B2" w:rsidRDefault="009842C6" w:rsidP="006512B2">
      <w:pPr>
        <w:pStyle w:val="11"/>
        <w:spacing w:after="0" w:line="360" w:lineRule="auto"/>
        <w:jc w:val="center"/>
        <w:rPr>
          <w:rFonts w:ascii="GHEA Grapalat" w:eastAsia="GHEA Grapalat" w:hAnsi="GHEA Grapalat" w:cs="GHEA Grapalat"/>
          <w:b/>
          <w:color w:val="auto"/>
          <w:sz w:val="24"/>
          <w:szCs w:val="24"/>
          <w:lang w:val="hy-AM"/>
        </w:rPr>
      </w:pPr>
      <w:r w:rsidRPr="006512B2">
        <w:rPr>
          <w:rFonts w:ascii="GHEA Grapalat" w:eastAsia="GHEA Grapalat" w:hAnsi="GHEA Grapalat" w:cs="GHEA Grapalat"/>
          <w:b/>
          <w:color w:val="auto"/>
          <w:sz w:val="24"/>
          <w:szCs w:val="24"/>
          <w:lang w:val="hy-AM"/>
        </w:rPr>
        <w:t>ՄԱՔՍԱՅԻՆ ՈԼՈՐՏՈՒՄ ԻՐԱՎԱԽԱԽՏՈՒՄՆԵՐԸ ԵՎ ՊԱՏԱՍԽԱՆԱՏՎՈՒԹՅՈՒՆԸ ԴՐԱՆՑ ՀԱՄԱՐ</w:t>
      </w:r>
    </w:p>
    <w:p w14:paraId="3F6EBADB" w14:textId="77777777" w:rsidR="009842C6" w:rsidRPr="006512B2" w:rsidRDefault="009842C6" w:rsidP="006512B2">
      <w:pPr>
        <w:pStyle w:val="11"/>
        <w:spacing w:after="0" w:line="360" w:lineRule="auto"/>
        <w:jc w:val="center"/>
        <w:rPr>
          <w:rFonts w:ascii="GHEA Grapalat" w:hAnsi="GHEA Grapalat"/>
          <w:color w:val="auto"/>
          <w:sz w:val="24"/>
          <w:szCs w:val="24"/>
          <w:lang w:val="hy-AM"/>
        </w:rPr>
      </w:pPr>
    </w:p>
    <w:p w14:paraId="160348DD" w14:textId="6582C240" w:rsidR="009842C6" w:rsidRPr="006512B2" w:rsidRDefault="009842C6" w:rsidP="00B53CD7">
      <w:pPr>
        <w:pStyle w:val="Normal1"/>
        <w:spacing w:after="0" w:line="360" w:lineRule="auto"/>
        <w:ind w:firstLine="567"/>
        <w:jc w:val="both"/>
        <w:rPr>
          <w:rFonts w:ascii="GHEA Grapalat" w:hAnsi="GHEA Grapalat" w:cs="GHEA Grapalat"/>
          <w:b/>
          <w:color w:val="auto"/>
          <w:sz w:val="24"/>
          <w:szCs w:val="24"/>
          <w:lang w:val="hy-AM"/>
        </w:rPr>
      </w:pPr>
      <w:r w:rsidRPr="006512B2">
        <w:rPr>
          <w:rFonts w:ascii="GHEA Grapalat" w:hAnsi="GHEA Grapalat" w:cs="GHEA Grapalat"/>
          <w:b/>
          <w:color w:val="auto"/>
          <w:sz w:val="24"/>
          <w:szCs w:val="24"/>
          <w:lang w:val="hy-AM"/>
        </w:rPr>
        <w:t xml:space="preserve">Հոդված </w:t>
      </w:r>
      <w:r w:rsidR="00A223C2">
        <w:rPr>
          <w:rFonts w:ascii="GHEA Grapalat" w:hAnsi="GHEA Grapalat" w:cs="GHEA Grapalat"/>
          <w:b/>
          <w:color w:val="auto"/>
          <w:sz w:val="24"/>
          <w:szCs w:val="24"/>
          <w:lang w:val="en-US"/>
        </w:rPr>
        <w:t>30</w:t>
      </w:r>
      <w:r w:rsidR="00B12C5A">
        <w:rPr>
          <w:rFonts w:ascii="GHEA Grapalat" w:hAnsi="GHEA Grapalat" w:cs="GHEA Grapalat"/>
          <w:b/>
          <w:color w:val="auto"/>
          <w:sz w:val="24"/>
          <w:szCs w:val="24"/>
          <w:lang w:val="hy-AM"/>
        </w:rPr>
        <w:t>1</w:t>
      </w:r>
      <w:r w:rsidRPr="006512B2">
        <w:rPr>
          <w:rFonts w:ascii="GHEA Grapalat" w:hAnsi="GHEA Grapalat" w:cs="GHEA Grapalat"/>
          <w:b/>
          <w:color w:val="auto"/>
          <w:sz w:val="24"/>
          <w:szCs w:val="24"/>
          <w:lang w:val="hy-AM"/>
        </w:rPr>
        <w:t xml:space="preserve">. Մաքսային ոլորտում իրավախախտումները </w:t>
      </w:r>
    </w:p>
    <w:p w14:paraId="170F0FF1" w14:textId="77777777" w:rsidR="009842C6" w:rsidRPr="00B53CD7" w:rsidRDefault="009842C6" w:rsidP="00E579E1">
      <w:pPr>
        <w:pStyle w:val="ListParagraph"/>
        <w:numPr>
          <w:ilvl w:val="0"/>
          <w:numId w:val="393"/>
        </w:numPr>
        <w:tabs>
          <w:tab w:val="left" w:pos="851"/>
        </w:tabs>
        <w:spacing w:after="0" w:line="360" w:lineRule="auto"/>
        <w:ind w:left="0" w:firstLine="567"/>
        <w:jc w:val="both"/>
        <w:rPr>
          <w:rFonts w:ascii="GHEA Grapalat" w:eastAsia="Calibri" w:hAnsi="GHEA Grapalat" w:cs="Sylfaen"/>
          <w:color w:val="000000"/>
          <w:sz w:val="24"/>
          <w:szCs w:val="24"/>
          <w:lang w:val="hy-AM"/>
        </w:rPr>
      </w:pPr>
      <w:r w:rsidRPr="00B53CD7">
        <w:rPr>
          <w:rFonts w:ascii="GHEA Grapalat" w:eastAsia="Calibri" w:hAnsi="GHEA Grapalat" w:cs="Sylfaen"/>
          <w:color w:val="000000"/>
          <w:sz w:val="24"/>
          <w:szCs w:val="24"/>
          <w:lang w:val="hy-AM"/>
        </w:rPr>
        <w:t>Մաքսային ոլորտում իրավախախտում է համարվում անձի կողմից կատարված անօրի</w:t>
      </w:r>
      <w:r w:rsidR="00034036" w:rsidRPr="00B53CD7">
        <w:rPr>
          <w:rFonts w:ascii="GHEA Grapalat" w:eastAsia="Calibri" w:hAnsi="GHEA Grapalat" w:cs="Sylfaen"/>
          <w:color w:val="000000"/>
          <w:sz w:val="24"/>
          <w:szCs w:val="24"/>
          <w:lang w:val="hy-AM"/>
        </w:rPr>
        <w:softHyphen/>
      </w:r>
      <w:r w:rsidRPr="00B53CD7">
        <w:rPr>
          <w:rFonts w:ascii="GHEA Grapalat" w:eastAsia="Calibri" w:hAnsi="GHEA Grapalat" w:cs="Sylfaen"/>
          <w:color w:val="000000"/>
          <w:sz w:val="24"/>
          <w:szCs w:val="24"/>
          <w:lang w:val="hy-AM"/>
        </w:rPr>
        <w:t>նական գործողությունը կամ անգործությունը, որն ուղղված է Միության և Հայաս</w:t>
      </w:r>
      <w:r w:rsidR="00034036" w:rsidRPr="00B53CD7">
        <w:rPr>
          <w:rFonts w:ascii="GHEA Grapalat" w:eastAsia="Calibri" w:hAnsi="GHEA Grapalat" w:cs="Sylfaen"/>
          <w:color w:val="000000"/>
          <w:sz w:val="24"/>
          <w:szCs w:val="24"/>
          <w:lang w:val="hy-AM"/>
        </w:rPr>
        <w:softHyphen/>
      </w:r>
      <w:r w:rsidRPr="00B53CD7">
        <w:rPr>
          <w:rFonts w:ascii="GHEA Grapalat" w:eastAsia="Calibri" w:hAnsi="GHEA Grapalat" w:cs="Sylfaen"/>
          <w:color w:val="000000"/>
          <w:sz w:val="24"/>
          <w:szCs w:val="24"/>
          <w:lang w:val="hy-AM"/>
        </w:rPr>
        <w:t>տանի Հանրապետության մաքսային օրենսդրությամբ և մաքսային ոլորտին առնչվող</w:t>
      </w:r>
      <w:r w:rsidR="00034036" w:rsidRPr="00B53CD7">
        <w:rPr>
          <w:rFonts w:ascii="GHEA Grapalat" w:eastAsia="Calibri" w:hAnsi="GHEA Grapalat" w:cs="Sylfaen"/>
          <w:color w:val="000000"/>
          <w:sz w:val="24"/>
          <w:szCs w:val="24"/>
          <w:lang w:val="hy-AM"/>
        </w:rPr>
        <w:t>՝</w:t>
      </w:r>
      <w:r w:rsidRPr="00B53CD7">
        <w:rPr>
          <w:rFonts w:ascii="GHEA Grapalat" w:eastAsia="Calibri" w:hAnsi="GHEA Grapalat" w:cs="Sylfaen"/>
          <w:color w:val="000000"/>
          <w:sz w:val="24"/>
          <w:szCs w:val="24"/>
          <w:lang w:val="hy-AM"/>
        </w:rPr>
        <w:t xml:space="preserve"> Հայաս</w:t>
      </w:r>
      <w:r w:rsidR="00034036" w:rsidRPr="00B53CD7">
        <w:rPr>
          <w:rFonts w:ascii="GHEA Grapalat" w:eastAsia="Calibri" w:hAnsi="GHEA Grapalat" w:cs="Sylfaen"/>
          <w:color w:val="000000"/>
          <w:sz w:val="24"/>
          <w:szCs w:val="24"/>
          <w:lang w:val="hy-AM"/>
        </w:rPr>
        <w:softHyphen/>
      </w:r>
      <w:r w:rsidR="00034036" w:rsidRPr="00B53CD7">
        <w:rPr>
          <w:rFonts w:ascii="GHEA Grapalat" w:eastAsia="Calibri" w:hAnsi="GHEA Grapalat" w:cs="Sylfaen"/>
          <w:color w:val="000000"/>
          <w:sz w:val="24"/>
          <w:szCs w:val="24"/>
          <w:lang w:val="hy-AM"/>
        </w:rPr>
        <w:softHyphen/>
      </w:r>
      <w:r w:rsidRPr="00B53CD7">
        <w:rPr>
          <w:rFonts w:ascii="GHEA Grapalat" w:eastAsia="Calibri" w:hAnsi="GHEA Grapalat" w:cs="Sylfaen"/>
          <w:color w:val="000000"/>
          <w:sz w:val="24"/>
          <w:szCs w:val="24"/>
          <w:lang w:val="hy-AM"/>
        </w:rPr>
        <w:t>տանի Հանրապետության միջազգային պայմանագրերով Հայաստանի Հանրապե</w:t>
      </w:r>
      <w:r w:rsidR="00034036" w:rsidRPr="00B53CD7">
        <w:rPr>
          <w:rFonts w:ascii="GHEA Grapalat" w:eastAsia="Calibri" w:hAnsi="GHEA Grapalat" w:cs="Sylfaen"/>
          <w:color w:val="000000"/>
          <w:sz w:val="24"/>
          <w:szCs w:val="24"/>
          <w:lang w:val="hy-AM"/>
        </w:rPr>
        <w:softHyphen/>
      </w:r>
      <w:r w:rsidRPr="00B53CD7">
        <w:rPr>
          <w:rFonts w:ascii="GHEA Grapalat" w:eastAsia="Calibri" w:hAnsi="GHEA Grapalat" w:cs="Sylfaen"/>
          <w:color w:val="000000"/>
          <w:sz w:val="24"/>
          <w:szCs w:val="24"/>
          <w:lang w:val="hy-AM"/>
        </w:rPr>
        <w:t>տու</w:t>
      </w:r>
      <w:r w:rsidR="00034036" w:rsidRPr="00B53CD7">
        <w:rPr>
          <w:rFonts w:ascii="GHEA Grapalat" w:eastAsia="Calibri" w:hAnsi="GHEA Grapalat" w:cs="Sylfaen"/>
          <w:color w:val="000000"/>
          <w:sz w:val="24"/>
          <w:szCs w:val="24"/>
          <w:lang w:val="hy-AM"/>
        </w:rPr>
        <w:softHyphen/>
      </w:r>
      <w:r w:rsidRPr="00B53CD7">
        <w:rPr>
          <w:rFonts w:ascii="GHEA Grapalat" w:eastAsia="Calibri" w:hAnsi="GHEA Grapalat" w:cs="Sylfaen"/>
          <w:color w:val="000000"/>
          <w:sz w:val="24"/>
          <w:szCs w:val="24"/>
          <w:lang w:val="hy-AM"/>
        </w:rPr>
        <w:t>թյան սահմանով ապրանքների և տրանսպորտային միջոցների տեղափոխման սահման</w:t>
      </w:r>
      <w:r w:rsidR="00034036" w:rsidRPr="00B53CD7">
        <w:rPr>
          <w:rFonts w:ascii="GHEA Grapalat" w:eastAsia="Calibri" w:hAnsi="GHEA Grapalat" w:cs="Sylfaen"/>
          <w:color w:val="000000"/>
          <w:sz w:val="24"/>
          <w:szCs w:val="24"/>
          <w:lang w:val="hy-AM"/>
        </w:rPr>
        <w:softHyphen/>
      </w:r>
      <w:r w:rsidRPr="00B53CD7">
        <w:rPr>
          <w:rFonts w:ascii="GHEA Grapalat" w:eastAsia="Calibri" w:hAnsi="GHEA Grapalat" w:cs="Sylfaen"/>
          <w:color w:val="000000"/>
          <w:sz w:val="24"/>
          <w:szCs w:val="24"/>
          <w:lang w:val="hy-AM"/>
        </w:rPr>
        <w:t>ված կարգի դեմ, և որի համար Միության մաքսային օրենսգրքով և սույն օրենքով նախա</w:t>
      </w:r>
      <w:r w:rsidR="00034036" w:rsidRPr="00B53CD7">
        <w:rPr>
          <w:rFonts w:ascii="GHEA Grapalat" w:eastAsia="Calibri" w:hAnsi="GHEA Grapalat" w:cs="Sylfaen"/>
          <w:color w:val="000000"/>
          <w:sz w:val="24"/>
          <w:szCs w:val="24"/>
          <w:lang w:val="hy-AM"/>
        </w:rPr>
        <w:softHyphen/>
      </w:r>
      <w:r w:rsidRPr="00B53CD7">
        <w:rPr>
          <w:rFonts w:ascii="GHEA Grapalat" w:eastAsia="Calibri" w:hAnsi="GHEA Grapalat" w:cs="Sylfaen"/>
          <w:color w:val="000000"/>
          <w:sz w:val="24"/>
          <w:szCs w:val="24"/>
          <w:lang w:val="hy-AM"/>
        </w:rPr>
        <w:t>տես</w:t>
      </w:r>
      <w:r w:rsidR="00034036" w:rsidRPr="00B53CD7">
        <w:rPr>
          <w:rFonts w:ascii="GHEA Grapalat" w:eastAsia="Calibri" w:hAnsi="GHEA Grapalat" w:cs="Sylfaen"/>
          <w:color w:val="000000"/>
          <w:sz w:val="24"/>
          <w:szCs w:val="24"/>
          <w:lang w:val="hy-AM"/>
        </w:rPr>
        <w:softHyphen/>
      </w:r>
      <w:r w:rsidRPr="00B53CD7">
        <w:rPr>
          <w:rFonts w:ascii="GHEA Grapalat" w:eastAsia="Calibri" w:hAnsi="GHEA Grapalat" w:cs="Sylfaen"/>
          <w:color w:val="000000"/>
          <w:sz w:val="24"/>
          <w:szCs w:val="24"/>
          <w:lang w:val="hy-AM"/>
        </w:rPr>
        <w:t>ված է պատասխանատվություն:</w:t>
      </w:r>
    </w:p>
    <w:p w14:paraId="37E3593B" w14:textId="77777777" w:rsidR="009842C6" w:rsidRPr="006512B2" w:rsidRDefault="009842C6" w:rsidP="00E579E1">
      <w:pPr>
        <w:pStyle w:val="ListParagraph"/>
        <w:numPr>
          <w:ilvl w:val="0"/>
          <w:numId w:val="393"/>
        </w:numPr>
        <w:tabs>
          <w:tab w:val="left" w:pos="851"/>
        </w:tabs>
        <w:spacing w:after="0" w:line="360" w:lineRule="auto"/>
        <w:ind w:left="0" w:firstLine="567"/>
        <w:jc w:val="both"/>
        <w:rPr>
          <w:rFonts w:ascii="GHEA Grapalat" w:eastAsia="Calibri" w:hAnsi="GHEA Grapalat" w:cs="Sylfaen"/>
          <w:color w:val="000000"/>
          <w:sz w:val="24"/>
          <w:szCs w:val="24"/>
          <w:lang w:val="hy-AM"/>
        </w:rPr>
      </w:pPr>
      <w:r w:rsidRPr="006512B2">
        <w:rPr>
          <w:rFonts w:ascii="GHEA Grapalat" w:eastAsia="Calibri" w:hAnsi="GHEA Grapalat" w:cs="Sylfaen"/>
          <w:color w:val="000000"/>
          <w:sz w:val="24"/>
          <w:szCs w:val="24"/>
          <w:lang w:val="hy-AM"/>
        </w:rPr>
        <w:t>Անձինք Միության և Հայաստանի Հանրապետության օրենսդրության դրույթները դիտա</w:t>
      </w:r>
      <w:r w:rsidR="00034036" w:rsidRPr="00DE45FC">
        <w:rPr>
          <w:rFonts w:ascii="GHEA Grapalat" w:eastAsia="Calibri" w:hAnsi="GHEA Grapalat" w:cs="Sylfaen"/>
          <w:color w:val="000000"/>
          <w:sz w:val="24"/>
          <w:szCs w:val="24"/>
          <w:lang w:val="hy-AM"/>
        </w:rPr>
        <w:softHyphen/>
      </w:r>
      <w:r w:rsidRPr="006512B2">
        <w:rPr>
          <w:rFonts w:ascii="GHEA Grapalat" w:eastAsia="Calibri" w:hAnsi="GHEA Grapalat" w:cs="Sylfaen"/>
          <w:color w:val="000000"/>
          <w:sz w:val="24"/>
          <w:szCs w:val="24"/>
          <w:lang w:val="hy-AM"/>
        </w:rPr>
        <w:t>վորյալ կամ անզգուշորեն խախտելու համար կրում են պատասխանատվություն:</w:t>
      </w:r>
    </w:p>
    <w:p w14:paraId="27E30D9E" w14:textId="77777777" w:rsidR="009842C6" w:rsidRPr="00B53CD7" w:rsidRDefault="009842C6" w:rsidP="00E579E1">
      <w:pPr>
        <w:pStyle w:val="ListParagraph"/>
        <w:numPr>
          <w:ilvl w:val="0"/>
          <w:numId w:val="393"/>
        </w:numPr>
        <w:tabs>
          <w:tab w:val="left" w:pos="851"/>
        </w:tabs>
        <w:spacing w:after="0" w:line="360" w:lineRule="auto"/>
        <w:ind w:left="0" w:firstLine="567"/>
        <w:jc w:val="both"/>
        <w:rPr>
          <w:rFonts w:ascii="GHEA Grapalat" w:eastAsia="Calibri" w:hAnsi="GHEA Grapalat" w:cs="Sylfaen"/>
          <w:color w:val="000000"/>
          <w:sz w:val="24"/>
          <w:szCs w:val="24"/>
          <w:lang w:val="hy-AM"/>
        </w:rPr>
      </w:pPr>
      <w:r w:rsidRPr="00B53CD7">
        <w:rPr>
          <w:rFonts w:ascii="GHEA Grapalat" w:eastAsia="Calibri" w:hAnsi="GHEA Grapalat" w:cs="Sylfaen"/>
          <w:color w:val="000000"/>
          <w:sz w:val="24"/>
          <w:szCs w:val="24"/>
          <w:lang w:val="hy-AM"/>
        </w:rPr>
        <w:t>Սույն գլխով նախատեսված՝ մաքսային ոլորտում իրավախախտումների համար պատաս</w:t>
      </w:r>
      <w:r w:rsidR="00034036" w:rsidRPr="00B53CD7">
        <w:rPr>
          <w:rFonts w:ascii="GHEA Grapalat" w:eastAsia="Calibri" w:hAnsi="GHEA Grapalat" w:cs="Sylfaen"/>
          <w:color w:val="000000"/>
          <w:sz w:val="24"/>
          <w:szCs w:val="24"/>
          <w:lang w:val="hy-AM"/>
        </w:rPr>
        <w:softHyphen/>
      </w:r>
      <w:r w:rsidRPr="00B53CD7">
        <w:rPr>
          <w:rFonts w:ascii="GHEA Grapalat" w:eastAsia="Calibri" w:hAnsi="GHEA Grapalat" w:cs="Sylfaen"/>
          <w:color w:val="000000"/>
          <w:sz w:val="24"/>
          <w:szCs w:val="24"/>
          <w:lang w:val="hy-AM"/>
        </w:rPr>
        <w:t>խանատվությունը կրում են Միության մաքսային օրենսգրքով նախատեսված անձինք:</w:t>
      </w:r>
    </w:p>
    <w:p w14:paraId="4C8E306D" w14:textId="77777777" w:rsidR="009842C6" w:rsidRPr="00DE45FC" w:rsidRDefault="009842C6" w:rsidP="00E579E1">
      <w:pPr>
        <w:pStyle w:val="ListParagraph"/>
        <w:numPr>
          <w:ilvl w:val="0"/>
          <w:numId w:val="393"/>
        </w:numPr>
        <w:tabs>
          <w:tab w:val="left" w:pos="851"/>
        </w:tabs>
        <w:spacing w:after="0" w:line="360" w:lineRule="auto"/>
        <w:ind w:left="0" w:firstLine="567"/>
        <w:jc w:val="both"/>
        <w:rPr>
          <w:rFonts w:ascii="GHEA Grapalat" w:hAnsi="GHEA Grapalat"/>
          <w:sz w:val="24"/>
          <w:szCs w:val="24"/>
          <w:lang w:val="hy-AM"/>
        </w:rPr>
      </w:pPr>
      <w:r w:rsidRPr="00B53CD7">
        <w:rPr>
          <w:rFonts w:ascii="GHEA Grapalat" w:eastAsia="Calibri" w:hAnsi="GHEA Grapalat" w:cs="Sylfaen"/>
          <w:color w:val="000000"/>
          <w:sz w:val="24"/>
          <w:szCs w:val="24"/>
          <w:lang w:val="hy-AM"/>
        </w:rPr>
        <w:lastRenderedPageBreak/>
        <w:t>Սույն գլխով սահմանված՝ մաքսային ոլորտում իրավախախտումներին առնչվող դրույթները չեն տ</w:t>
      </w:r>
      <w:r w:rsidRPr="006512B2">
        <w:rPr>
          <w:rFonts w:ascii="GHEA Grapalat" w:hAnsi="GHEA Grapalat"/>
          <w:sz w:val="24"/>
          <w:szCs w:val="24"/>
          <w:lang w:val="hy-AM"/>
        </w:rPr>
        <w:t>արածվում Հայաստանի Հանրապետության քրեական օրենսգրքով մաք</w:t>
      </w:r>
      <w:r w:rsidR="00034036" w:rsidRPr="00DE45FC">
        <w:rPr>
          <w:rFonts w:ascii="GHEA Grapalat" w:hAnsi="GHEA Grapalat"/>
          <w:sz w:val="24"/>
          <w:szCs w:val="24"/>
          <w:lang w:val="hy-AM"/>
        </w:rPr>
        <w:softHyphen/>
      </w:r>
      <w:r w:rsidRPr="006512B2">
        <w:rPr>
          <w:rFonts w:ascii="GHEA Grapalat" w:hAnsi="GHEA Grapalat"/>
          <w:sz w:val="24"/>
          <w:szCs w:val="24"/>
          <w:lang w:val="hy-AM"/>
        </w:rPr>
        <w:t>սա</w:t>
      </w:r>
      <w:r w:rsidR="00034036" w:rsidRPr="00DE45FC">
        <w:rPr>
          <w:rFonts w:ascii="GHEA Grapalat" w:hAnsi="GHEA Grapalat"/>
          <w:sz w:val="24"/>
          <w:szCs w:val="24"/>
          <w:lang w:val="hy-AM"/>
        </w:rPr>
        <w:softHyphen/>
      </w:r>
      <w:r w:rsidRPr="006512B2">
        <w:rPr>
          <w:rFonts w:ascii="GHEA Grapalat" w:hAnsi="GHEA Grapalat"/>
          <w:sz w:val="24"/>
          <w:szCs w:val="24"/>
          <w:lang w:val="hy-AM"/>
        </w:rPr>
        <w:t>յին ոլորտում սահմանված իրավախա</w:t>
      </w:r>
      <w:r w:rsidR="005F601E" w:rsidRPr="006512B2">
        <w:rPr>
          <w:rFonts w:ascii="GHEA Grapalat" w:hAnsi="GHEA Grapalat"/>
          <w:sz w:val="24"/>
          <w:szCs w:val="24"/>
          <w:lang w:val="hy-AM"/>
        </w:rPr>
        <w:t>խ</w:t>
      </w:r>
      <w:r w:rsidRPr="006512B2">
        <w:rPr>
          <w:rFonts w:ascii="GHEA Grapalat" w:hAnsi="GHEA Grapalat"/>
          <w:sz w:val="24"/>
          <w:szCs w:val="24"/>
          <w:lang w:val="hy-AM"/>
        </w:rPr>
        <w:t>տումների նկատմամբ</w:t>
      </w:r>
      <w:r w:rsidR="00034036">
        <w:rPr>
          <w:rFonts w:ascii="GHEA Grapalat" w:hAnsi="GHEA Grapalat"/>
          <w:sz w:val="24"/>
          <w:szCs w:val="24"/>
          <w:lang w:val="hy-AM"/>
        </w:rPr>
        <w:t>:</w:t>
      </w:r>
    </w:p>
    <w:p w14:paraId="05E4B120" w14:textId="77777777" w:rsidR="009842C6" w:rsidRPr="006512B2" w:rsidRDefault="009842C6" w:rsidP="006512B2">
      <w:pPr>
        <w:pStyle w:val="11"/>
        <w:spacing w:after="0" w:line="360" w:lineRule="auto"/>
        <w:ind w:left="2552" w:hanging="1985"/>
        <w:jc w:val="both"/>
        <w:rPr>
          <w:rFonts w:ascii="GHEA Grapalat" w:eastAsia="GHEA Grapalat" w:hAnsi="GHEA Grapalat" w:cs="GHEA Grapalat"/>
          <w:b/>
          <w:color w:val="auto"/>
          <w:sz w:val="24"/>
          <w:szCs w:val="24"/>
          <w:lang w:val="hy-AM"/>
        </w:rPr>
      </w:pPr>
    </w:p>
    <w:p w14:paraId="316BBED7" w14:textId="1D8F4D7D" w:rsidR="00976DA4" w:rsidRDefault="009842C6" w:rsidP="00976DA4">
      <w:pPr>
        <w:pStyle w:val="11"/>
        <w:spacing w:after="0" w:line="360" w:lineRule="auto"/>
        <w:ind w:firstLine="567"/>
        <w:jc w:val="both"/>
        <w:rPr>
          <w:rFonts w:ascii="GHEA Grapalat" w:eastAsia="GHEA Grapalat" w:hAnsi="GHEA Grapalat" w:cs="GHEA Grapalat"/>
          <w:b/>
          <w:color w:val="auto"/>
          <w:sz w:val="24"/>
          <w:szCs w:val="24"/>
          <w:lang w:val="hy-AM"/>
        </w:rPr>
      </w:pPr>
      <w:r w:rsidRPr="006512B2">
        <w:rPr>
          <w:rFonts w:ascii="GHEA Grapalat" w:eastAsia="GHEA Grapalat" w:hAnsi="GHEA Grapalat" w:cs="GHEA Grapalat"/>
          <w:b/>
          <w:color w:val="auto"/>
          <w:sz w:val="24"/>
          <w:szCs w:val="24"/>
          <w:lang w:val="hy-AM"/>
        </w:rPr>
        <w:t xml:space="preserve">Հոդված </w:t>
      </w:r>
      <w:r w:rsidR="00A223C2" w:rsidRPr="00C61E56">
        <w:rPr>
          <w:rFonts w:ascii="GHEA Grapalat" w:eastAsia="GHEA Grapalat" w:hAnsi="GHEA Grapalat" w:cs="GHEA Grapalat"/>
          <w:b/>
          <w:color w:val="auto"/>
          <w:sz w:val="24"/>
          <w:szCs w:val="24"/>
          <w:lang w:val="hy-AM"/>
        </w:rPr>
        <w:t>30</w:t>
      </w:r>
      <w:r w:rsidR="00B12C5A">
        <w:rPr>
          <w:rFonts w:ascii="GHEA Grapalat" w:eastAsia="GHEA Grapalat" w:hAnsi="GHEA Grapalat" w:cs="GHEA Grapalat"/>
          <w:b/>
          <w:color w:val="auto"/>
          <w:sz w:val="24"/>
          <w:szCs w:val="24"/>
          <w:lang w:val="hy-AM"/>
        </w:rPr>
        <w:t>2</w:t>
      </w:r>
      <w:r w:rsidRPr="006512B2">
        <w:rPr>
          <w:rFonts w:ascii="GHEA Grapalat" w:eastAsia="GHEA Grapalat" w:hAnsi="GHEA Grapalat" w:cs="GHEA Grapalat"/>
          <w:b/>
          <w:color w:val="auto"/>
          <w:sz w:val="24"/>
          <w:szCs w:val="24"/>
          <w:lang w:val="hy-AM"/>
        </w:rPr>
        <w:t>. Հայաստանի Հանրապետության պետական սահմանը հատելու</w:t>
      </w:r>
    </w:p>
    <w:p w14:paraId="0D850A03" w14:textId="77777777" w:rsidR="009842C6" w:rsidRPr="006512B2" w:rsidRDefault="009842C6" w:rsidP="00976DA4">
      <w:pPr>
        <w:pStyle w:val="11"/>
        <w:spacing w:after="0" w:line="360" w:lineRule="auto"/>
        <w:ind w:firstLine="2128"/>
        <w:jc w:val="both"/>
        <w:rPr>
          <w:rFonts w:ascii="GHEA Grapalat" w:eastAsia="GHEA Grapalat" w:hAnsi="GHEA Grapalat" w:cs="GHEA Grapalat"/>
          <w:b/>
          <w:color w:val="auto"/>
          <w:sz w:val="24"/>
          <w:szCs w:val="24"/>
          <w:lang w:val="hy-AM"/>
        </w:rPr>
      </w:pPr>
      <w:r w:rsidRPr="006512B2">
        <w:rPr>
          <w:rFonts w:ascii="GHEA Grapalat" w:eastAsia="GHEA Grapalat" w:hAnsi="GHEA Grapalat" w:cs="GHEA Grapalat"/>
          <w:b/>
          <w:color w:val="auto"/>
          <w:sz w:val="24"/>
          <w:szCs w:val="24"/>
          <w:lang w:val="hy-AM"/>
        </w:rPr>
        <w:t>ժամանակ  տրանսպորտային միջոցը չկանգնեցնելը</w:t>
      </w:r>
    </w:p>
    <w:p w14:paraId="43DDC8A4" w14:textId="77777777" w:rsidR="009842C6" w:rsidRPr="006512B2" w:rsidRDefault="009842C6" w:rsidP="00E579E1">
      <w:pPr>
        <w:pStyle w:val="ListParagraph"/>
        <w:numPr>
          <w:ilvl w:val="0"/>
          <w:numId w:val="394"/>
        </w:numPr>
        <w:tabs>
          <w:tab w:val="left" w:pos="851"/>
        </w:tabs>
        <w:spacing w:after="0" w:line="360" w:lineRule="auto"/>
        <w:ind w:left="0" w:firstLine="567"/>
        <w:jc w:val="both"/>
        <w:rPr>
          <w:rFonts w:ascii="GHEA Grapalat" w:hAnsi="GHEA Grapalat"/>
          <w:sz w:val="24"/>
          <w:szCs w:val="24"/>
          <w:lang w:val="hy-AM"/>
        </w:rPr>
      </w:pPr>
      <w:r w:rsidRPr="006512B2">
        <w:rPr>
          <w:rFonts w:ascii="GHEA Grapalat" w:eastAsia="GHEA Grapalat" w:hAnsi="GHEA Grapalat" w:cs="GHEA Grapalat"/>
          <w:sz w:val="24"/>
          <w:szCs w:val="24"/>
          <w:lang w:val="hy-AM"/>
        </w:rPr>
        <w:t>Հայաստանի Հանրապետության պետական սահմանը փաստացի հատելու ժամա</w:t>
      </w:r>
      <w:r w:rsidR="00034036" w:rsidRPr="00DE45FC">
        <w:rPr>
          <w:rFonts w:ascii="GHEA Grapalat" w:eastAsia="GHEA Grapalat" w:hAnsi="GHEA Grapalat" w:cs="GHEA Grapalat"/>
          <w:sz w:val="24"/>
          <w:szCs w:val="24"/>
          <w:lang w:val="hy-AM"/>
        </w:rPr>
        <w:softHyphen/>
      </w:r>
      <w:r w:rsidRPr="006512B2">
        <w:rPr>
          <w:rFonts w:ascii="GHEA Grapalat" w:eastAsia="GHEA Grapalat" w:hAnsi="GHEA Grapalat" w:cs="GHEA Grapalat"/>
          <w:sz w:val="24"/>
          <w:szCs w:val="24"/>
          <w:lang w:val="hy-AM"/>
        </w:rPr>
        <w:t>նակ տրանսպորտային միջոցը մաքսային</w:t>
      </w:r>
      <w:r w:rsidRPr="006512B2">
        <w:rPr>
          <w:rFonts w:ascii="Courier New" w:eastAsia="GHEA Grapalat" w:hAnsi="Courier New" w:cs="Courier New"/>
          <w:sz w:val="24"/>
          <w:szCs w:val="24"/>
          <w:lang w:val="hy-AM"/>
        </w:rPr>
        <w:t> </w:t>
      </w:r>
      <w:r w:rsidRPr="006512B2">
        <w:rPr>
          <w:rFonts w:ascii="GHEA Grapalat" w:eastAsia="GHEA Grapalat" w:hAnsi="GHEA Grapalat" w:cs="GHEA Grapalat"/>
          <w:sz w:val="24"/>
          <w:szCs w:val="24"/>
          <w:lang w:val="hy-AM"/>
        </w:rPr>
        <w:t>մարմնի սահմանած վայրում չկանգնեցնելը`</w:t>
      </w:r>
    </w:p>
    <w:p w14:paraId="2E671438" w14:textId="77777777" w:rsidR="009842C6" w:rsidRPr="006512B2" w:rsidRDefault="009842C6" w:rsidP="006512B2">
      <w:pPr>
        <w:pStyle w:val="11"/>
        <w:spacing w:after="0" w:line="360" w:lineRule="auto"/>
        <w:ind w:firstLine="567"/>
        <w:jc w:val="both"/>
        <w:rPr>
          <w:rFonts w:ascii="GHEA Grapalat" w:hAnsi="GHEA Grapalat"/>
          <w:color w:val="auto"/>
          <w:sz w:val="24"/>
          <w:szCs w:val="24"/>
          <w:lang w:val="hy-AM"/>
        </w:rPr>
      </w:pPr>
      <w:r w:rsidRPr="006512B2">
        <w:rPr>
          <w:rFonts w:ascii="GHEA Grapalat" w:eastAsia="GHEA Grapalat" w:hAnsi="GHEA Grapalat" w:cs="GHEA Grapalat"/>
          <w:color w:val="auto"/>
          <w:sz w:val="24"/>
          <w:szCs w:val="24"/>
          <w:lang w:val="hy-AM"/>
        </w:rPr>
        <w:t>առաջացնում է տուգանք` 100 հազար դրամի չափով:</w:t>
      </w:r>
    </w:p>
    <w:p w14:paraId="437F7D9D" w14:textId="77777777" w:rsidR="009842C6" w:rsidRPr="006512B2" w:rsidRDefault="009842C6" w:rsidP="006512B2">
      <w:pPr>
        <w:pStyle w:val="11"/>
        <w:spacing w:after="0" w:line="360" w:lineRule="auto"/>
        <w:ind w:firstLine="567"/>
        <w:jc w:val="both"/>
        <w:rPr>
          <w:rFonts w:ascii="GHEA Grapalat" w:hAnsi="GHEA Grapalat"/>
          <w:color w:val="auto"/>
          <w:sz w:val="24"/>
          <w:szCs w:val="24"/>
          <w:lang w:val="hy-AM"/>
        </w:rPr>
      </w:pPr>
    </w:p>
    <w:p w14:paraId="0D02BEA3" w14:textId="77AFAFAB" w:rsidR="00E73276" w:rsidRDefault="009842C6" w:rsidP="00E73276">
      <w:pPr>
        <w:pStyle w:val="11"/>
        <w:spacing w:after="0" w:line="360" w:lineRule="auto"/>
        <w:ind w:firstLine="567"/>
        <w:jc w:val="both"/>
        <w:rPr>
          <w:rFonts w:ascii="GHEA Grapalat" w:eastAsia="GHEA Grapalat" w:hAnsi="GHEA Grapalat" w:cs="GHEA Grapalat"/>
          <w:b/>
          <w:color w:val="auto"/>
          <w:sz w:val="24"/>
          <w:szCs w:val="24"/>
          <w:lang w:val="hy-AM"/>
        </w:rPr>
      </w:pPr>
      <w:r w:rsidRPr="006512B2">
        <w:rPr>
          <w:rFonts w:ascii="GHEA Grapalat" w:eastAsia="GHEA Grapalat" w:hAnsi="GHEA Grapalat" w:cs="GHEA Grapalat"/>
          <w:b/>
          <w:color w:val="auto"/>
          <w:sz w:val="24"/>
          <w:szCs w:val="24"/>
          <w:lang w:val="hy-AM"/>
        </w:rPr>
        <w:t xml:space="preserve">Հոդված </w:t>
      </w:r>
      <w:r w:rsidR="00B12C5A" w:rsidRPr="00C61E56">
        <w:rPr>
          <w:rFonts w:ascii="GHEA Grapalat" w:eastAsia="GHEA Grapalat" w:hAnsi="GHEA Grapalat" w:cs="GHEA Grapalat"/>
          <w:b/>
          <w:color w:val="auto"/>
          <w:sz w:val="24"/>
          <w:szCs w:val="24"/>
          <w:lang w:val="hy-AM"/>
        </w:rPr>
        <w:t>30</w:t>
      </w:r>
      <w:r w:rsidR="00B12C5A">
        <w:rPr>
          <w:rFonts w:ascii="GHEA Grapalat" w:eastAsia="GHEA Grapalat" w:hAnsi="GHEA Grapalat" w:cs="GHEA Grapalat"/>
          <w:b/>
          <w:color w:val="auto"/>
          <w:sz w:val="24"/>
          <w:szCs w:val="24"/>
          <w:lang w:val="hy-AM"/>
        </w:rPr>
        <w:t>3</w:t>
      </w:r>
      <w:r w:rsidRPr="006512B2">
        <w:rPr>
          <w:rFonts w:ascii="GHEA Grapalat" w:eastAsia="GHEA Grapalat" w:hAnsi="GHEA Grapalat" w:cs="GHEA Grapalat"/>
          <w:b/>
          <w:color w:val="auto"/>
          <w:sz w:val="24"/>
          <w:szCs w:val="24"/>
          <w:lang w:val="hy-AM"/>
        </w:rPr>
        <w:t>. Մաքսային հսկողության ներքո գտնվող տրանսպորտային միջոցի</w:t>
      </w:r>
    </w:p>
    <w:p w14:paraId="3D583B72" w14:textId="77777777" w:rsidR="009842C6" w:rsidRPr="006512B2" w:rsidRDefault="009842C6" w:rsidP="00E73276">
      <w:pPr>
        <w:pStyle w:val="11"/>
        <w:spacing w:after="0" w:line="360" w:lineRule="auto"/>
        <w:ind w:firstLine="2127"/>
        <w:jc w:val="both"/>
        <w:rPr>
          <w:rFonts w:ascii="GHEA Grapalat" w:eastAsia="GHEA Grapalat" w:hAnsi="GHEA Grapalat" w:cs="GHEA Grapalat"/>
          <w:b/>
          <w:color w:val="auto"/>
          <w:sz w:val="24"/>
          <w:szCs w:val="24"/>
          <w:lang w:val="hy-AM"/>
        </w:rPr>
      </w:pPr>
      <w:r w:rsidRPr="006512B2">
        <w:rPr>
          <w:rFonts w:ascii="GHEA Grapalat" w:eastAsia="GHEA Grapalat" w:hAnsi="GHEA Grapalat" w:cs="GHEA Grapalat"/>
          <w:b/>
          <w:color w:val="auto"/>
          <w:sz w:val="24"/>
          <w:szCs w:val="24"/>
          <w:lang w:val="hy-AM"/>
        </w:rPr>
        <w:t>մեկնումն առանց թույլտվության</w:t>
      </w:r>
    </w:p>
    <w:p w14:paraId="7CED6225" w14:textId="77777777" w:rsidR="009842C6" w:rsidRPr="006512B2" w:rsidRDefault="009842C6" w:rsidP="00E579E1">
      <w:pPr>
        <w:pStyle w:val="ListParagraph"/>
        <w:numPr>
          <w:ilvl w:val="0"/>
          <w:numId w:val="395"/>
        </w:numPr>
        <w:tabs>
          <w:tab w:val="left" w:pos="851"/>
        </w:tabs>
        <w:spacing w:after="0" w:line="360" w:lineRule="auto"/>
        <w:ind w:left="0" w:firstLine="567"/>
        <w:jc w:val="both"/>
        <w:rPr>
          <w:rFonts w:ascii="GHEA Grapalat" w:hAnsi="GHEA Grapalat"/>
          <w:sz w:val="24"/>
          <w:szCs w:val="24"/>
          <w:lang w:val="hy-AM"/>
        </w:rPr>
      </w:pPr>
      <w:r w:rsidRPr="006512B2">
        <w:rPr>
          <w:rFonts w:ascii="GHEA Grapalat" w:eastAsia="GHEA Grapalat" w:hAnsi="GHEA Grapalat" w:cs="GHEA Grapalat"/>
          <w:sz w:val="24"/>
          <w:szCs w:val="24"/>
          <w:lang w:val="hy-AM"/>
        </w:rPr>
        <w:t>Մաքսային</w:t>
      </w:r>
      <w:r w:rsidRPr="006512B2">
        <w:rPr>
          <w:rFonts w:ascii="Courier New" w:eastAsia="GHEA Grapalat" w:hAnsi="Courier New" w:cs="Courier New"/>
          <w:sz w:val="24"/>
          <w:szCs w:val="24"/>
          <w:lang w:val="hy-AM"/>
        </w:rPr>
        <w:t> </w:t>
      </w:r>
      <w:r w:rsidRPr="006512B2">
        <w:rPr>
          <w:rFonts w:ascii="GHEA Grapalat" w:eastAsia="GHEA Grapalat" w:hAnsi="GHEA Grapalat" w:cs="GHEA Grapalat"/>
          <w:sz w:val="24"/>
          <w:szCs w:val="24"/>
          <w:lang w:val="hy-AM"/>
        </w:rPr>
        <w:t>հսկողության ներքո գտնվող տրանսպորտային միջոցի (այդ թվում՝ ապրանք հանդիսացող) մեկնումն առանց</w:t>
      </w:r>
      <w:r w:rsidR="00034036" w:rsidRPr="00DE45FC">
        <w:rPr>
          <w:rFonts w:ascii="GHEA Grapalat" w:eastAsia="GHEA Grapalat" w:hAnsi="GHEA Grapalat" w:cs="GHEA Grapalat"/>
          <w:sz w:val="24"/>
          <w:szCs w:val="24"/>
          <w:lang w:val="hy-AM"/>
        </w:rPr>
        <w:t xml:space="preserve"> </w:t>
      </w:r>
      <w:r w:rsidRPr="006512B2">
        <w:rPr>
          <w:rFonts w:ascii="GHEA Grapalat" w:eastAsia="GHEA Grapalat" w:hAnsi="GHEA Grapalat" w:cs="GHEA Grapalat"/>
          <w:sz w:val="24"/>
          <w:szCs w:val="24"/>
          <w:lang w:val="hy-AM"/>
        </w:rPr>
        <w:t>մաքսային</w:t>
      </w:r>
      <w:r w:rsidR="00034036" w:rsidRPr="00DE45FC">
        <w:rPr>
          <w:rFonts w:ascii="GHEA Grapalat" w:eastAsia="GHEA Grapalat" w:hAnsi="GHEA Grapalat" w:cs="GHEA Grapalat"/>
          <w:sz w:val="24"/>
          <w:szCs w:val="24"/>
          <w:lang w:val="hy-AM"/>
        </w:rPr>
        <w:t xml:space="preserve"> </w:t>
      </w:r>
      <w:r w:rsidRPr="006512B2">
        <w:rPr>
          <w:rFonts w:ascii="GHEA Grapalat" w:eastAsia="GHEA Grapalat" w:hAnsi="GHEA Grapalat" w:cs="GHEA Grapalat"/>
          <w:sz w:val="24"/>
          <w:szCs w:val="24"/>
          <w:lang w:val="hy-AM"/>
        </w:rPr>
        <w:t>մարմնի թույլտվության`</w:t>
      </w:r>
    </w:p>
    <w:p w14:paraId="39DB2E90" w14:textId="77777777" w:rsidR="009842C6" w:rsidRPr="006512B2" w:rsidRDefault="009842C6" w:rsidP="006512B2">
      <w:pPr>
        <w:pStyle w:val="11"/>
        <w:spacing w:after="0" w:line="360" w:lineRule="auto"/>
        <w:ind w:firstLine="567"/>
        <w:jc w:val="both"/>
        <w:rPr>
          <w:rFonts w:ascii="GHEA Grapalat" w:hAnsi="GHEA Grapalat"/>
          <w:color w:val="auto"/>
          <w:sz w:val="24"/>
          <w:szCs w:val="24"/>
          <w:lang w:val="hy-AM"/>
        </w:rPr>
      </w:pPr>
      <w:r w:rsidRPr="006512B2">
        <w:rPr>
          <w:rFonts w:ascii="GHEA Grapalat" w:eastAsia="GHEA Grapalat" w:hAnsi="GHEA Grapalat" w:cs="GHEA Grapalat"/>
          <w:color w:val="auto"/>
          <w:sz w:val="24"/>
          <w:szCs w:val="24"/>
          <w:lang w:val="hy-AM"/>
        </w:rPr>
        <w:t>առաջացնում է տուգանք` 100 հազար դրամի չափով:</w:t>
      </w:r>
    </w:p>
    <w:p w14:paraId="28960D60" w14:textId="77777777" w:rsidR="009842C6" w:rsidRPr="006512B2" w:rsidRDefault="009842C6" w:rsidP="006512B2">
      <w:pPr>
        <w:pStyle w:val="11"/>
        <w:spacing w:after="0" w:line="360" w:lineRule="auto"/>
        <w:ind w:firstLine="567"/>
        <w:jc w:val="both"/>
        <w:rPr>
          <w:rFonts w:ascii="GHEA Grapalat" w:hAnsi="GHEA Grapalat"/>
          <w:color w:val="auto"/>
          <w:sz w:val="24"/>
          <w:szCs w:val="24"/>
          <w:lang w:val="hy-AM"/>
        </w:rPr>
      </w:pPr>
    </w:p>
    <w:p w14:paraId="1F8BE528" w14:textId="294CA2B3" w:rsidR="00E73276" w:rsidRDefault="009842C6" w:rsidP="00E73276">
      <w:pPr>
        <w:pStyle w:val="11"/>
        <w:spacing w:after="0" w:line="360" w:lineRule="auto"/>
        <w:ind w:firstLine="567"/>
        <w:jc w:val="both"/>
        <w:rPr>
          <w:rFonts w:ascii="GHEA Grapalat" w:eastAsia="GHEA Grapalat" w:hAnsi="GHEA Grapalat" w:cs="GHEA Grapalat"/>
          <w:b/>
          <w:color w:val="auto"/>
          <w:sz w:val="24"/>
          <w:szCs w:val="24"/>
          <w:lang w:val="hy-AM"/>
        </w:rPr>
      </w:pPr>
      <w:r w:rsidRPr="006512B2">
        <w:rPr>
          <w:rFonts w:ascii="GHEA Grapalat" w:eastAsia="GHEA Grapalat" w:hAnsi="GHEA Grapalat" w:cs="GHEA Grapalat"/>
          <w:b/>
          <w:color w:val="auto"/>
          <w:sz w:val="24"/>
          <w:szCs w:val="24"/>
          <w:lang w:val="hy-AM"/>
        </w:rPr>
        <w:t xml:space="preserve">Հոդված </w:t>
      </w:r>
      <w:r w:rsidR="00A223C2" w:rsidRPr="00C61E56">
        <w:rPr>
          <w:rFonts w:ascii="GHEA Grapalat" w:eastAsia="GHEA Grapalat" w:hAnsi="GHEA Grapalat" w:cs="GHEA Grapalat"/>
          <w:b/>
          <w:color w:val="auto"/>
          <w:sz w:val="24"/>
          <w:szCs w:val="24"/>
          <w:lang w:val="hy-AM"/>
        </w:rPr>
        <w:t>30</w:t>
      </w:r>
      <w:r w:rsidR="00B12C5A">
        <w:rPr>
          <w:rFonts w:ascii="GHEA Grapalat" w:eastAsia="GHEA Grapalat" w:hAnsi="GHEA Grapalat" w:cs="GHEA Grapalat"/>
          <w:b/>
          <w:color w:val="auto"/>
          <w:sz w:val="24"/>
          <w:szCs w:val="24"/>
          <w:lang w:val="hy-AM"/>
        </w:rPr>
        <w:t>4</w:t>
      </w:r>
      <w:r w:rsidRPr="006512B2">
        <w:rPr>
          <w:rFonts w:ascii="GHEA Grapalat" w:eastAsia="GHEA Grapalat" w:hAnsi="GHEA Grapalat" w:cs="GHEA Grapalat"/>
          <w:b/>
          <w:color w:val="auto"/>
          <w:sz w:val="24"/>
          <w:szCs w:val="24"/>
          <w:lang w:val="hy-AM"/>
        </w:rPr>
        <w:t>. Մաքսային հսկողության ներքո գտնվող ապրանքներին և</w:t>
      </w:r>
    </w:p>
    <w:p w14:paraId="54E2FBBB" w14:textId="77777777" w:rsidR="00E73276" w:rsidRDefault="009842C6" w:rsidP="00E73276">
      <w:pPr>
        <w:pStyle w:val="11"/>
        <w:spacing w:after="0" w:line="360" w:lineRule="auto"/>
        <w:ind w:firstLine="2127"/>
        <w:jc w:val="both"/>
        <w:rPr>
          <w:rFonts w:ascii="GHEA Grapalat" w:eastAsia="GHEA Grapalat" w:hAnsi="GHEA Grapalat" w:cs="GHEA Grapalat"/>
          <w:b/>
          <w:color w:val="auto"/>
          <w:sz w:val="24"/>
          <w:szCs w:val="24"/>
          <w:lang w:val="hy-AM"/>
        </w:rPr>
      </w:pPr>
      <w:r w:rsidRPr="006512B2">
        <w:rPr>
          <w:rFonts w:ascii="GHEA Grapalat" w:eastAsia="GHEA Grapalat" w:hAnsi="GHEA Grapalat" w:cs="GHEA Grapalat"/>
          <w:b/>
          <w:color w:val="auto"/>
          <w:sz w:val="24"/>
          <w:szCs w:val="24"/>
          <w:lang w:val="hy-AM"/>
        </w:rPr>
        <w:t>տրանսպորտային միջոցներին մաքսային մարմնի պաշտոնատար</w:t>
      </w:r>
    </w:p>
    <w:p w14:paraId="22E02AB9" w14:textId="77777777" w:rsidR="009842C6" w:rsidRPr="00DE45FC" w:rsidRDefault="009842C6" w:rsidP="00E73276">
      <w:pPr>
        <w:pStyle w:val="11"/>
        <w:spacing w:after="0" w:line="360" w:lineRule="auto"/>
        <w:ind w:firstLine="2127"/>
        <w:jc w:val="both"/>
        <w:rPr>
          <w:rFonts w:ascii="GHEA Grapalat" w:eastAsia="GHEA Grapalat" w:hAnsi="GHEA Grapalat" w:cs="GHEA Grapalat"/>
          <w:b/>
          <w:color w:val="auto"/>
          <w:sz w:val="24"/>
          <w:szCs w:val="24"/>
          <w:lang w:val="hy-AM"/>
        </w:rPr>
      </w:pPr>
      <w:r w:rsidRPr="006512B2">
        <w:rPr>
          <w:rFonts w:ascii="GHEA Grapalat" w:eastAsia="GHEA Grapalat" w:hAnsi="GHEA Grapalat" w:cs="GHEA Grapalat"/>
          <w:b/>
          <w:color w:val="auto"/>
          <w:sz w:val="24"/>
          <w:szCs w:val="24"/>
          <w:lang w:val="hy-AM"/>
        </w:rPr>
        <w:t>անձի</w:t>
      </w:r>
      <w:r w:rsidR="00B95517" w:rsidRPr="00DE45FC">
        <w:rPr>
          <w:rFonts w:ascii="GHEA Grapalat" w:eastAsia="GHEA Grapalat" w:hAnsi="GHEA Grapalat" w:cs="GHEA Grapalat"/>
          <w:b/>
          <w:color w:val="auto"/>
          <w:sz w:val="24"/>
          <w:szCs w:val="24"/>
          <w:lang w:val="hy-AM"/>
        </w:rPr>
        <w:t xml:space="preserve"> </w:t>
      </w:r>
      <w:r w:rsidRPr="006512B2">
        <w:rPr>
          <w:rFonts w:ascii="GHEA Grapalat" w:eastAsia="GHEA Grapalat" w:hAnsi="GHEA Grapalat" w:cs="GHEA Grapalat"/>
          <w:b/>
          <w:color w:val="auto"/>
          <w:sz w:val="24"/>
          <w:szCs w:val="24"/>
          <w:lang w:val="hy-AM"/>
        </w:rPr>
        <w:t>մոտենալուն խոչընդոտելը</w:t>
      </w:r>
    </w:p>
    <w:p w14:paraId="0CD3C35E" w14:textId="77777777" w:rsidR="009842C6" w:rsidRPr="006512B2" w:rsidRDefault="009842C6" w:rsidP="00E579E1">
      <w:pPr>
        <w:pStyle w:val="ListParagraph"/>
        <w:numPr>
          <w:ilvl w:val="0"/>
          <w:numId w:val="396"/>
        </w:numPr>
        <w:tabs>
          <w:tab w:val="left" w:pos="851"/>
        </w:tabs>
        <w:spacing w:after="0" w:line="360" w:lineRule="auto"/>
        <w:ind w:left="0" w:firstLine="567"/>
        <w:jc w:val="both"/>
        <w:rPr>
          <w:rFonts w:ascii="GHEA Grapalat" w:hAnsi="GHEA Grapalat"/>
          <w:sz w:val="24"/>
          <w:szCs w:val="24"/>
          <w:lang w:val="hy-AM"/>
        </w:rPr>
      </w:pPr>
      <w:r w:rsidRPr="006512B2">
        <w:rPr>
          <w:rFonts w:ascii="GHEA Grapalat" w:eastAsia="GHEA Grapalat" w:hAnsi="GHEA Grapalat" w:cs="GHEA Grapalat"/>
          <w:sz w:val="24"/>
          <w:szCs w:val="24"/>
          <w:lang w:val="hy-AM"/>
        </w:rPr>
        <w:t>Պաշտոնական լիազորություններն իրականացնելու համար մաքսային</w:t>
      </w:r>
      <w:r w:rsidRPr="006512B2">
        <w:rPr>
          <w:rFonts w:ascii="Courier New" w:eastAsia="GHEA Grapalat" w:hAnsi="Courier New" w:cs="Courier New"/>
          <w:sz w:val="24"/>
          <w:szCs w:val="24"/>
          <w:lang w:val="hy-AM"/>
        </w:rPr>
        <w:t> </w:t>
      </w:r>
      <w:r w:rsidRPr="006512B2">
        <w:rPr>
          <w:rFonts w:ascii="GHEA Grapalat" w:eastAsia="GHEA Grapalat" w:hAnsi="GHEA Grapalat" w:cs="GHEA Grapalat"/>
          <w:sz w:val="24"/>
          <w:szCs w:val="24"/>
          <w:lang w:val="hy-AM"/>
        </w:rPr>
        <w:t>հսկողության ներքո գտնվող ապրանքներին կամ տրանսպորտային միջոցներին մաքսային</w:t>
      </w:r>
      <w:r w:rsidR="00B95517" w:rsidRPr="00DE45FC">
        <w:rPr>
          <w:rFonts w:ascii="Courier New" w:eastAsia="GHEA Grapalat" w:hAnsi="Courier New" w:cs="Courier New"/>
          <w:sz w:val="24"/>
          <w:szCs w:val="24"/>
          <w:lang w:val="hy-AM"/>
        </w:rPr>
        <w:t xml:space="preserve"> </w:t>
      </w:r>
      <w:r w:rsidRPr="006512B2">
        <w:rPr>
          <w:rFonts w:ascii="GHEA Grapalat" w:eastAsia="GHEA Grapalat" w:hAnsi="GHEA Grapalat" w:cs="GHEA Grapalat"/>
          <w:sz w:val="24"/>
          <w:szCs w:val="24"/>
          <w:lang w:val="hy-AM"/>
        </w:rPr>
        <w:t>հսկողություն իրականացնող</w:t>
      </w:r>
      <w:r w:rsidR="00B95517" w:rsidRPr="00DE45FC">
        <w:rPr>
          <w:rFonts w:ascii="GHEA Grapalat" w:eastAsia="GHEA Grapalat" w:hAnsi="GHEA Grapalat" w:cs="GHEA Grapalat"/>
          <w:sz w:val="24"/>
          <w:szCs w:val="24"/>
          <w:lang w:val="hy-AM"/>
        </w:rPr>
        <w:t xml:space="preserve"> </w:t>
      </w:r>
      <w:r w:rsidRPr="006512B2">
        <w:rPr>
          <w:rFonts w:ascii="GHEA Grapalat" w:eastAsia="GHEA Grapalat" w:hAnsi="GHEA Grapalat" w:cs="GHEA Grapalat"/>
          <w:sz w:val="24"/>
          <w:szCs w:val="24"/>
          <w:lang w:val="hy-AM"/>
        </w:rPr>
        <w:t>մաքսային մարմնի պաշտոնատար անձի մոտենալուն խոչընդոտելը`</w:t>
      </w:r>
    </w:p>
    <w:p w14:paraId="32FA9D8E" w14:textId="77777777" w:rsidR="009842C6" w:rsidRPr="006512B2" w:rsidRDefault="009842C6" w:rsidP="006512B2">
      <w:pPr>
        <w:pStyle w:val="11"/>
        <w:spacing w:after="0" w:line="360" w:lineRule="auto"/>
        <w:ind w:firstLine="567"/>
        <w:jc w:val="both"/>
        <w:rPr>
          <w:rFonts w:ascii="GHEA Grapalat" w:eastAsia="GHEA Grapalat" w:hAnsi="GHEA Grapalat" w:cs="GHEA Grapalat"/>
          <w:color w:val="auto"/>
          <w:sz w:val="24"/>
          <w:szCs w:val="24"/>
          <w:lang w:val="hy-AM"/>
        </w:rPr>
      </w:pPr>
      <w:r w:rsidRPr="006512B2">
        <w:rPr>
          <w:rFonts w:ascii="GHEA Grapalat" w:eastAsia="GHEA Grapalat" w:hAnsi="GHEA Grapalat" w:cs="GHEA Grapalat"/>
          <w:color w:val="auto"/>
          <w:sz w:val="24"/>
          <w:szCs w:val="24"/>
          <w:lang w:val="hy-AM"/>
        </w:rPr>
        <w:t>առաջացնում է տուգանք` 50 հազար դրամի չափով:</w:t>
      </w:r>
    </w:p>
    <w:p w14:paraId="537B1119" w14:textId="77777777" w:rsidR="009842C6" w:rsidRPr="006512B2" w:rsidRDefault="009842C6" w:rsidP="006512B2">
      <w:pPr>
        <w:pStyle w:val="11"/>
        <w:spacing w:after="0" w:line="360" w:lineRule="auto"/>
        <w:ind w:firstLine="567"/>
        <w:jc w:val="both"/>
        <w:rPr>
          <w:rFonts w:ascii="GHEA Grapalat" w:hAnsi="GHEA Grapalat"/>
          <w:color w:val="auto"/>
          <w:sz w:val="24"/>
          <w:szCs w:val="24"/>
          <w:lang w:val="hy-AM"/>
        </w:rPr>
      </w:pPr>
    </w:p>
    <w:p w14:paraId="334BD4FC" w14:textId="0EF1132F" w:rsidR="00064269" w:rsidRDefault="009842C6" w:rsidP="00064269">
      <w:pPr>
        <w:pStyle w:val="11"/>
        <w:spacing w:after="0" w:line="360" w:lineRule="auto"/>
        <w:ind w:firstLine="567"/>
        <w:jc w:val="both"/>
        <w:rPr>
          <w:rFonts w:ascii="GHEA Grapalat" w:eastAsia="GHEA Grapalat" w:hAnsi="GHEA Grapalat" w:cs="GHEA Grapalat"/>
          <w:b/>
          <w:color w:val="auto"/>
          <w:sz w:val="24"/>
          <w:szCs w:val="24"/>
          <w:lang w:val="hy-AM"/>
        </w:rPr>
      </w:pPr>
      <w:r w:rsidRPr="006512B2">
        <w:rPr>
          <w:rFonts w:ascii="GHEA Grapalat" w:eastAsia="GHEA Grapalat" w:hAnsi="GHEA Grapalat" w:cs="GHEA Grapalat"/>
          <w:b/>
          <w:color w:val="auto"/>
          <w:sz w:val="24"/>
          <w:szCs w:val="24"/>
          <w:lang w:val="hy-AM"/>
        </w:rPr>
        <w:t xml:space="preserve">Հոդված </w:t>
      </w:r>
      <w:r w:rsidR="00A223C2" w:rsidRPr="00C61E56">
        <w:rPr>
          <w:rFonts w:ascii="GHEA Grapalat" w:eastAsia="GHEA Grapalat" w:hAnsi="GHEA Grapalat" w:cs="GHEA Grapalat"/>
          <w:b/>
          <w:color w:val="auto"/>
          <w:sz w:val="24"/>
          <w:szCs w:val="24"/>
          <w:lang w:val="hy-AM"/>
        </w:rPr>
        <w:t>30</w:t>
      </w:r>
      <w:r w:rsidR="00B12C5A">
        <w:rPr>
          <w:rFonts w:ascii="GHEA Grapalat" w:eastAsia="GHEA Grapalat" w:hAnsi="GHEA Grapalat" w:cs="GHEA Grapalat"/>
          <w:b/>
          <w:color w:val="auto"/>
          <w:sz w:val="24"/>
          <w:szCs w:val="24"/>
          <w:lang w:val="hy-AM"/>
        </w:rPr>
        <w:t>5</w:t>
      </w:r>
      <w:r w:rsidRPr="006512B2">
        <w:rPr>
          <w:rFonts w:ascii="GHEA Grapalat" w:eastAsia="GHEA Grapalat" w:hAnsi="GHEA Grapalat" w:cs="GHEA Grapalat"/>
          <w:b/>
          <w:color w:val="auto"/>
          <w:sz w:val="24"/>
          <w:szCs w:val="24"/>
          <w:lang w:val="hy-AM"/>
        </w:rPr>
        <w:t>. Մաքսային հսկողություն իրականացնելու համար սահմանված</w:t>
      </w:r>
    </w:p>
    <w:p w14:paraId="7F368668" w14:textId="77777777" w:rsidR="00064269" w:rsidRDefault="009842C6" w:rsidP="00064269">
      <w:pPr>
        <w:pStyle w:val="11"/>
        <w:spacing w:after="0" w:line="360" w:lineRule="auto"/>
        <w:ind w:firstLine="2127"/>
        <w:jc w:val="both"/>
        <w:rPr>
          <w:rFonts w:ascii="GHEA Grapalat" w:eastAsia="GHEA Grapalat" w:hAnsi="GHEA Grapalat" w:cs="GHEA Grapalat"/>
          <w:b/>
          <w:color w:val="auto"/>
          <w:sz w:val="24"/>
          <w:szCs w:val="24"/>
          <w:lang w:val="hy-AM"/>
        </w:rPr>
      </w:pPr>
      <w:r w:rsidRPr="006512B2">
        <w:rPr>
          <w:rFonts w:ascii="GHEA Grapalat" w:eastAsia="GHEA Grapalat" w:hAnsi="GHEA Grapalat" w:cs="GHEA Grapalat"/>
          <w:b/>
          <w:color w:val="auto"/>
          <w:sz w:val="24"/>
          <w:szCs w:val="24"/>
          <w:lang w:val="hy-AM"/>
        </w:rPr>
        <w:t>փաստաթղթեր և տեղեկություններ մաքսային մարմնին</w:t>
      </w:r>
    </w:p>
    <w:p w14:paraId="69CF5331" w14:textId="77777777" w:rsidR="009842C6" w:rsidRPr="006512B2" w:rsidRDefault="009842C6" w:rsidP="00064269">
      <w:pPr>
        <w:pStyle w:val="11"/>
        <w:spacing w:after="0" w:line="360" w:lineRule="auto"/>
        <w:ind w:firstLine="2127"/>
        <w:jc w:val="both"/>
        <w:rPr>
          <w:rFonts w:ascii="GHEA Grapalat" w:eastAsia="GHEA Grapalat" w:hAnsi="GHEA Grapalat" w:cs="GHEA Grapalat"/>
          <w:b/>
          <w:color w:val="auto"/>
          <w:sz w:val="24"/>
          <w:szCs w:val="24"/>
          <w:lang w:val="hy-AM"/>
        </w:rPr>
      </w:pPr>
      <w:r w:rsidRPr="006512B2">
        <w:rPr>
          <w:rFonts w:ascii="GHEA Grapalat" w:eastAsia="GHEA Grapalat" w:hAnsi="GHEA Grapalat" w:cs="GHEA Grapalat"/>
          <w:b/>
          <w:color w:val="auto"/>
          <w:sz w:val="24"/>
          <w:szCs w:val="24"/>
          <w:lang w:val="hy-AM"/>
        </w:rPr>
        <w:t xml:space="preserve">չներկայացնելը   </w:t>
      </w:r>
    </w:p>
    <w:p w14:paraId="51B7721D" w14:textId="77777777" w:rsidR="009842C6" w:rsidRPr="006512B2" w:rsidRDefault="009842C6" w:rsidP="00E579E1">
      <w:pPr>
        <w:pStyle w:val="11"/>
        <w:numPr>
          <w:ilvl w:val="0"/>
          <w:numId w:val="397"/>
        </w:numPr>
        <w:tabs>
          <w:tab w:val="left" w:pos="851"/>
        </w:tabs>
        <w:spacing w:after="0" w:line="360" w:lineRule="auto"/>
        <w:ind w:left="0" w:firstLine="567"/>
        <w:jc w:val="both"/>
        <w:rPr>
          <w:rFonts w:ascii="GHEA Grapalat" w:hAnsi="GHEA Grapalat"/>
          <w:color w:val="auto"/>
          <w:sz w:val="24"/>
          <w:szCs w:val="24"/>
          <w:lang w:val="hy-AM"/>
        </w:rPr>
      </w:pPr>
      <w:r w:rsidRPr="006512B2">
        <w:rPr>
          <w:rFonts w:ascii="GHEA Grapalat" w:eastAsia="GHEA Grapalat" w:hAnsi="GHEA Grapalat" w:cs="GHEA Grapalat"/>
          <w:color w:val="auto"/>
          <w:sz w:val="24"/>
          <w:szCs w:val="24"/>
          <w:lang w:val="hy-AM"/>
        </w:rPr>
        <w:t>Մաքսային հսկողության իրականացման համար սահմանված փաստաթղթերը կամ տեղեկությունները Միության մաքսային օրենսգրքով սահմանված ժամկետում մաքսային մարմիններին չներկայացնելը` անկախ մաքսային հայտարարագիր ներկայացնելուց`</w:t>
      </w:r>
    </w:p>
    <w:p w14:paraId="05A1B148" w14:textId="77777777" w:rsidR="009842C6" w:rsidRPr="006512B2" w:rsidRDefault="009842C6" w:rsidP="006512B2">
      <w:pPr>
        <w:pStyle w:val="11"/>
        <w:spacing w:after="0" w:line="360" w:lineRule="auto"/>
        <w:ind w:firstLine="567"/>
        <w:jc w:val="both"/>
        <w:rPr>
          <w:rFonts w:ascii="GHEA Grapalat" w:hAnsi="GHEA Grapalat"/>
          <w:color w:val="auto"/>
          <w:sz w:val="24"/>
          <w:szCs w:val="24"/>
          <w:lang w:val="hy-AM"/>
        </w:rPr>
      </w:pPr>
      <w:r w:rsidRPr="006512B2">
        <w:rPr>
          <w:rFonts w:ascii="GHEA Grapalat" w:eastAsia="GHEA Grapalat" w:hAnsi="GHEA Grapalat" w:cs="GHEA Grapalat"/>
          <w:color w:val="auto"/>
          <w:sz w:val="24"/>
          <w:szCs w:val="24"/>
          <w:lang w:val="hy-AM"/>
        </w:rPr>
        <w:t>առաջացնում է տուգանք` 50 հազար դրամի չափով:</w:t>
      </w:r>
    </w:p>
    <w:p w14:paraId="271ADC77" w14:textId="77777777" w:rsidR="009842C6" w:rsidRPr="006512B2" w:rsidRDefault="009842C6" w:rsidP="006512B2">
      <w:pPr>
        <w:pStyle w:val="11"/>
        <w:spacing w:after="0" w:line="360" w:lineRule="auto"/>
        <w:ind w:firstLine="567"/>
        <w:jc w:val="both"/>
        <w:rPr>
          <w:rFonts w:ascii="GHEA Grapalat" w:hAnsi="GHEA Grapalat"/>
          <w:color w:val="auto"/>
          <w:sz w:val="24"/>
          <w:szCs w:val="24"/>
          <w:lang w:val="hy-AM"/>
        </w:rPr>
      </w:pPr>
    </w:p>
    <w:p w14:paraId="4C889BBE" w14:textId="029CFBE8" w:rsidR="00064269" w:rsidRDefault="009842C6" w:rsidP="00064269">
      <w:pPr>
        <w:pStyle w:val="11"/>
        <w:spacing w:after="0" w:line="360" w:lineRule="auto"/>
        <w:ind w:firstLine="567"/>
        <w:jc w:val="both"/>
        <w:rPr>
          <w:rFonts w:ascii="GHEA Grapalat" w:eastAsia="GHEA Grapalat" w:hAnsi="GHEA Grapalat" w:cs="GHEA Grapalat"/>
          <w:b/>
          <w:color w:val="auto"/>
          <w:sz w:val="24"/>
          <w:szCs w:val="24"/>
          <w:lang w:val="hy-AM"/>
        </w:rPr>
      </w:pPr>
      <w:r w:rsidRPr="006512B2">
        <w:rPr>
          <w:rFonts w:ascii="GHEA Grapalat" w:eastAsia="GHEA Grapalat" w:hAnsi="GHEA Grapalat" w:cs="GHEA Grapalat"/>
          <w:b/>
          <w:color w:val="auto"/>
          <w:sz w:val="24"/>
          <w:szCs w:val="24"/>
          <w:lang w:val="hy-AM"/>
        </w:rPr>
        <w:t xml:space="preserve">Հոդված </w:t>
      </w:r>
      <w:r w:rsidR="00A223C2" w:rsidRPr="00C61E56">
        <w:rPr>
          <w:rFonts w:ascii="GHEA Grapalat" w:eastAsia="GHEA Grapalat" w:hAnsi="GHEA Grapalat" w:cs="GHEA Grapalat"/>
          <w:b/>
          <w:color w:val="auto"/>
          <w:sz w:val="24"/>
          <w:szCs w:val="24"/>
          <w:lang w:val="hy-AM"/>
        </w:rPr>
        <w:t>30</w:t>
      </w:r>
      <w:r w:rsidR="00B12C5A">
        <w:rPr>
          <w:rFonts w:ascii="GHEA Grapalat" w:eastAsia="GHEA Grapalat" w:hAnsi="GHEA Grapalat" w:cs="GHEA Grapalat"/>
          <w:b/>
          <w:color w:val="auto"/>
          <w:sz w:val="24"/>
          <w:szCs w:val="24"/>
          <w:lang w:val="hy-AM"/>
        </w:rPr>
        <w:t>6</w:t>
      </w:r>
      <w:r w:rsidRPr="006512B2">
        <w:rPr>
          <w:rFonts w:ascii="GHEA Grapalat" w:eastAsia="GHEA Grapalat" w:hAnsi="GHEA Grapalat" w:cs="GHEA Grapalat"/>
          <w:b/>
          <w:color w:val="auto"/>
          <w:sz w:val="24"/>
          <w:szCs w:val="24"/>
          <w:lang w:val="hy-AM"/>
        </w:rPr>
        <w:t>. Մաքսային մարմին ապրանքները, տրանսպորտային միջոցները և</w:t>
      </w:r>
    </w:p>
    <w:p w14:paraId="2FCBB20C" w14:textId="77777777" w:rsidR="009842C6" w:rsidRPr="006512B2" w:rsidRDefault="009842C6" w:rsidP="008F4DA9">
      <w:pPr>
        <w:pStyle w:val="11"/>
        <w:spacing w:after="0" w:line="360" w:lineRule="auto"/>
        <w:ind w:firstLine="2198"/>
        <w:jc w:val="both"/>
        <w:rPr>
          <w:rFonts w:ascii="GHEA Grapalat" w:eastAsia="GHEA Grapalat" w:hAnsi="GHEA Grapalat" w:cs="GHEA Grapalat"/>
          <w:b/>
          <w:color w:val="auto"/>
          <w:sz w:val="24"/>
          <w:szCs w:val="24"/>
          <w:lang w:val="hy-AM"/>
        </w:rPr>
      </w:pPr>
      <w:r w:rsidRPr="006512B2">
        <w:rPr>
          <w:rFonts w:ascii="GHEA Grapalat" w:eastAsia="GHEA Grapalat" w:hAnsi="GHEA Grapalat" w:cs="GHEA Grapalat"/>
          <w:b/>
          <w:color w:val="auto"/>
          <w:sz w:val="24"/>
          <w:szCs w:val="24"/>
          <w:lang w:val="hy-AM"/>
        </w:rPr>
        <w:t>ուղեկցող փաստաթղթերը չհասցնելը</w:t>
      </w:r>
    </w:p>
    <w:p w14:paraId="347A5106" w14:textId="77777777" w:rsidR="009842C6" w:rsidRPr="006512B2" w:rsidRDefault="009842C6" w:rsidP="00E579E1">
      <w:pPr>
        <w:pStyle w:val="11"/>
        <w:numPr>
          <w:ilvl w:val="0"/>
          <w:numId w:val="398"/>
        </w:numPr>
        <w:tabs>
          <w:tab w:val="left" w:pos="851"/>
        </w:tabs>
        <w:spacing w:after="0" w:line="360" w:lineRule="auto"/>
        <w:ind w:left="0" w:firstLine="567"/>
        <w:jc w:val="both"/>
        <w:rPr>
          <w:rFonts w:ascii="GHEA Grapalat" w:hAnsi="GHEA Grapalat"/>
          <w:color w:val="auto"/>
          <w:sz w:val="24"/>
          <w:szCs w:val="24"/>
          <w:lang w:val="hy-AM"/>
        </w:rPr>
      </w:pPr>
      <w:r w:rsidRPr="006512B2">
        <w:rPr>
          <w:rFonts w:ascii="GHEA Grapalat" w:eastAsia="GHEA Grapalat" w:hAnsi="GHEA Grapalat" w:cs="GHEA Grapalat"/>
          <w:color w:val="auto"/>
          <w:sz w:val="24"/>
          <w:szCs w:val="24"/>
          <w:lang w:val="hy-AM"/>
        </w:rPr>
        <w:t>Հայաստանի Հանրապետության մեկ</w:t>
      </w:r>
      <w:r w:rsidRPr="006512B2">
        <w:rPr>
          <w:rFonts w:ascii="Courier New" w:eastAsia="GHEA Grapalat" w:hAnsi="Courier New" w:cs="Courier New"/>
          <w:color w:val="auto"/>
          <w:sz w:val="24"/>
          <w:szCs w:val="24"/>
          <w:lang w:val="hy-AM"/>
        </w:rPr>
        <w:t> </w:t>
      </w:r>
      <w:r w:rsidRPr="006512B2">
        <w:rPr>
          <w:rFonts w:ascii="GHEA Grapalat" w:eastAsia="GHEA Grapalat" w:hAnsi="GHEA Grapalat" w:cs="GHEA Grapalat"/>
          <w:color w:val="auto"/>
          <w:sz w:val="24"/>
          <w:szCs w:val="24"/>
          <w:lang w:val="hy-AM"/>
        </w:rPr>
        <w:t>մաքսային</w:t>
      </w:r>
      <w:r w:rsidRPr="006512B2">
        <w:rPr>
          <w:rFonts w:ascii="Courier New" w:eastAsia="GHEA Grapalat" w:hAnsi="Courier New" w:cs="Courier New"/>
          <w:color w:val="auto"/>
          <w:sz w:val="24"/>
          <w:szCs w:val="24"/>
          <w:lang w:val="hy-AM"/>
        </w:rPr>
        <w:t> </w:t>
      </w:r>
      <w:r w:rsidRPr="006512B2">
        <w:rPr>
          <w:rFonts w:ascii="GHEA Grapalat" w:eastAsia="GHEA Grapalat" w:hAnsi="GHEA Grapalat" w:cs="GHEA Grapalat"/>
          <w:color w:val="auto"/>
          <w:sz w:val="24"/>
          <w:szCs w:val="24"/>
          <w:lang w:val="hy-AM"/>
        </w:rPr>
        <w:t>մարմնից մյուս</w:t>
      </w:r>
      <w:r w:rsidRPr="006512B2">
        <w:rPr>
          <w:rFonts w:ascii="Courier New" w:eastAsia="GHEA Grapalat" w:hAnsi="Courier New" w:cs="Courier New"/>
          <w:color w:val="auto"/>
          <w:sz w:val="24"/>
          <w:szCs w:val="24"/>
          <w:lang w:val="hy-AM"/>
        </w:rPr>
        <w:t> </w:t>
      </w:r>
      <w:r w:rsidRPr="006512B2">
        <w:rPr>
          <w:rFonts w:ascii="GHEA Grapalat" w:eastAsia="GHEA Grapalat" w:hAnsi="GHEA Grapalat" w:cs="GHEA Grapalat"/>
          <w:color w:val="auto"/>
          <w:sz w:val="24"/>
          <w:szCs w:val="24"/>
          <w:lang w:val="hy-AM"/>
        </w:rPr>
        <w:t>մաքսային մարմին կամ Միության մաքսային օրենսգրքով նախատեսված այլ նշանակման վայր, Միության մաք</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սային օրենսգրքի 150-րդ հոդվածում նշված անձանց կողմից «Մաքսային տարանցում» մաք</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սային ընթացակարգով ձևակերպված, ինչպես նաև մաքսային հսկողության ներքո գտնվող ապրանքները կամ տրանսպորտային միջոցները և դրանք ուղեկցող փաստա</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թղթերը սահմանված ժամկետում կամ սահմանված երթուղով չհասցնելը, բացառությամբ այն դեպքերի երբ սույն մասով նախատեսված գործողությունները չեն հանգեցնում Միու</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թյան և Հաաստանի Հանրապետության մաքսային օրենսդրությամբ սահմանված դրույթ</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ների խախտումների`</w:t>
      </w:r>
    </w:p>
    <w:p w14:paraId="538324C7" w14:textId="77777777" w:rsidR="009842C6" w:rsidRPr="006512B2" w:rsidRDefault="009842C6" w:rsidP="006512B2">
      <w:pPr>
        <w:pStyle w:val="11"/>
        <w:spacing w:after="0" w:line="360" w:lineRule="auto"/>
        <w:ind w:firstLine="567"/>
        <w:jc w:val="both"/>
        <w:rPr>
          <w:rFonts w:ascii="GHEA Grapalat" w:hAnsi="GHEA Grapalat"/>
          <w:color w:val="auto"/>
          <w:sz w:val="24"/>
          <w:szCs w:val="24"/>
          <w:lang w:val="hy-AM"/>
        </w:rPr>
      </w:pPr>
      <w:r w:rsidRPr="006512B2">
        <w:rPr>
          <w:rFonts w:ascii="GHEA Grapalat" w:eastAsia="GHEA Grapalat" w:hAnsi="GHEA Grapalat" w:cs="GHEA Grapalat"/>
          <w:color w:val="auto"/>
          <w:sz w:val="24"/>
          <w:szCs w:val="24"/>
          <w:lang w:val="hy-AM"/>
        </w:rPr>
        <w:t>առաջացնում է տուգանք` այդ ապրանքների մաքսային արժեքի 50 տոկոսի, բայց ոչ ավելի քան 150 հազար դրամի չափով:</w:t>
      </w:r>
    </w:p>
    <w:p w14:paraId="6926B8B6" w14:textId="77777777" w:rsidR="00FC4E40" w:rsidRPr="00DE45FC" w:rsidRDefault="00FC4E40" w:rsidP="006512B2">
      <w:pPr>
        <w:pStyle w:val="11"/>
        <w:spacing w:after="0" w:line="360" w:lineRule="auto"/>
        <w:ind w:firstLine="567"/>
        <w:jc w:val="both"/>
        <w:rPr>
          <w:rFonts w:ascii="GHEA Grapalat" w:eastAsia="GHEA Grapalat" w:hAnsi="GHEA Grapalat" w:cs="GHEA Grapalat"/>
          <w:b/>
          <w:color w:val="auto"/>
          <w:sz w:val="24"/>
          <w:szCs w:val="24"/>
          <w:lang w:val="hy-AM"/>
        </w:rPr>
      </w:pPr>
    </w:p>
    <w:p w14:paraId="0D8916D4" w14:textId="31C5EFF7" w:rsidR="00EB0ED2" w:rsidRDefault="009842C6" w:rsidP="00EB0ED2">
      <w:pPr>
        <w:pStyle w:val="11"/>
        <w:spacing w:after="0" w:line="360" w:lineRule="auto"/>
        <w:ind w:firstLine="567"/>
        <w:jc w:val="both"/>
        <w:rPr>
          <w:rFonts w:ascii="GHEA Grapalat" w:eastAsia="GHEA Grapalat" w:hAnsi="GHEA Grapalat" w:cs="GHEA Grapalat"/>
          <w:b/>
          <w:color w:val="auto"/>
          <w:sz w:val="24"/>
          <w:szCs w:val="24"/>
          <w:lang w:val="hy-AM"/>
        </w:rPr>
      </w:pPr>
      <w:r w:rsidRPr="006512B2">
        <w:rPr>
          <w:rFonts w:ascii="GHEA Grapalat" w:eastAsia="GHEA Grapalat" w:hAnsi="GHEA Grapalat" w:cs="GHEA Grapalat"/>
          <w:b/>
          <w:color w:val="auto"/>
          <w:sz w:val="24"/>
          <w:szCs w:val="24"/>
          <w:lang w:val="hy-AM"/>
        </w:rPr>
        <w:t xml:space="preserve">Հոդված </w:t>
      </w:r>
      <w:r w:rsidR="00A223C2" w:rsidRPr="00C61E56">
        <w:rPr>
          <w:rFonts w:ascii="GHEA Grapalat" w:eastAsia="GHEA Grapalat" w:hAnsi="GHEA Grapalat" w:cs="GHEA Grapalat"/>
          <w:b/>
          <w:color w:val="auto"/>
          <w:sz w:val="24"/>
          <w:szCs w:val="24"/>
          <w:lang w:val="hy-AM"/>
        </w:rPr>
        <w:t>30</w:t>
      </w:r>
      <w:r w:rsidR="00B12C5A">
        <w:rPr>
          <w:rFonts w:ascii="GHEA Grapalat" w:eastAsia="GHEA Grapalat" w:hAnsi="GHEA Grapalat" w:cs="GHEA Grapalat"/>
          <w:b/>
          <w:color w:val="auto"/>
          <w:sz w:val="24"/>
          <w:szCs w:val="24"/>
          <w:lang w:val="hy-AM"/>
        </w:rPr>
        <w:t>7</w:t>
      </w:r>
      <w:r w:rsidRPr="006512B2">
        <w:rPr>
          <w:rFonts w:ascii="GHEA Grapalat" w:eastAsia="GHEA Grapalat" w:hAnsi="GHEA Grapalat" w:cs="GHEA Grapalat"/>
          <w:b/>
          <w:color w:val="auto"/>
          <w:sz w:val="24"/>
          <w:szCs w:val="24"/>
          <w:lang w:val="hy-AM"/>
        </w:rPr>
        <w:t>. Մաքսային</w:t>
      </w:r>
      <w:r w:rsidRPr="006512B2">
        <w:rPr>
          <w:rFonts w:ascii="Courier New" w:eastAsia="GHEA Grapalat" w:hAnsi="Courier New" w:cs="Courier New"/>
          <w:b/>
          <w:color w:val="auto"/>
          <w:sz w:val="24"/>
          <w:szCs w:val="24"/>
          <w:lang w:val="hy-AM"/>
        </w:rPr>
        <w:t> </w:t>
      </w:r>
      <w:r w:rsidRPr="006512B2">
        <w:rPr>
          <w:rFonts w:ascii="GHEA Grapalat" w:eastAsia="GHEA Grapalat" w:hAnsi="GHEA Grapalat" w:cs="GHEA Grapalat"/>
          <w:b/>
          <w:color w:val="auto"/>
          <w:sz w:val="24"/>
          <w:szCs w:val="24"/>
          <w:lang w:val="hy-AM"/>
        </w:rPr>
        <w:t>նույնականացման միջոցները վնասելը, կորցնելը կամ</w:t>
      </w:r>
    </w:p>
    <w:p w14:paraId="5F3D8E64" w14:textId="77777777" w:rsidR="009842C6" w:rsidRPr="006512B2" w:rsidRDefault="009842C6" w:rsidP="00EB0ED2">
      <w:pPr>
        <w:pStyle w:val="11"/>
        <w:spacing w:after="0" w:line="360" w:lineRule="auto"/>
        <w:ind w:firstLine="2127"/>
        <w:jc w:val="both"/>
        <w:rPr>
          <w:rFonts w:ascii="GHEA Grapalat" w:eastAsia="GHEA Grapalat" w:hAnsi="GHEA Grapalat" w:cs="GHEA Grapalat"/>
          <w:b/>
          <w:color w:val="auto"/>
          <w:sz w:val="24"/>
          <w:szCs w:val="24"/>
          <w:lang w:val="hy-AM"/>
        </w:rPr>
      </w:pPr>
      <w:r w:rsidRPr="006512B2">
        <w:rPr>
          <w:rFonts w:ascii="GHEA Grapalat" w:eastAsia="GHEA Grapalat" w:hAnsi="GHEA Grapalat" w:cs="GHEA Grapalat"/>
          <w:b/>
          <w:color w:val="auto"/>
          <w:sz w:val="24"/>
          <w:szCs w:val="24"/>
          <w:lang w:val="hy-AM"/>
        </w:rPr>
        <w:t>փոխելը</w:t>
      </w:r>
    </w:p>
    <w:p w14:paraId="578C8830" w14:textId="77777777" w:rsidR="009842C6" w:rsidRPr="006512B2" w:rsidRDefault="009842C6" w:rsidP="00E579E1">
      <w:pPr>
        <w:pStyle w:val="11"/>
        <w:numPr>
          <w:ilvl w:val="0"/>
          <w:numId w:val="399"/>
        </w:numPr>
        <w:tabs>
          <w:tab w:val="left" w:pos="851"/>
        </w:tabs>
        <w:spacing w:after="0" w:line="360" w:lineRule="auto"/>
        <w:ind w:left="0" w:firstLine="567"/>
        <w:jc w:val="both"/>
        <w:rPr>
          <w:rFonts w:ascii="GHEA Grapalat" w:hAnsi="GHEA Grapalat"/>
          <w:color w:val="auto"/>
          <w:sz w:val="24"/>
          <w:szCs w:val="24"/>
          <w:lang w:val="hy-AM"/>
        </w:rPr>
      </w:pPr>
      <w:r w:rsidRPr="006512B2">
        <w:rPr>
          <w:rFonts w:ascii="GHEA Grapalat" w:eastAsia="GHEA Grapalat" w:hAnsi="GHEA Grapalat" w:cs="GHEA Grapalat"/>
          <w:color w:val="auto"/>
          <w:sz w:val="24"/>
          <w:szCs w:val="24"/>
          <w:lang w:val="hy-AM"/>
        </w:rPr>
        <w:t>Մաքսային</w:t>
      </w:r>
      <w:r w:rsidRPr="006512B2">
        <w:rPr>
          <w:rFonts w:ascii="Courier New" w:eastAsia="GHEA Grapalat" w:hAnsi="Courier New" w:cs="Courier New"/>
          <w:color w:val="auto"/>
          <w:sz w:val="24"/>
          <w:szCs w:val="24"/>
          <w:lang w:val="hy-AM"/>
        </w:rPr>
        <w:t> </w:t>
      </w:r>
      <w:r w:rsidRPr="006512B2">
        <w:rPr>
          <w:rFonts w:ascii="GHEA Grapalat" w:eastAsia="GHEA Grapalat" w:hAnsi="GHEA Grapalat" w:cs="GHEA Grapalat"/>
          <w:color w:val="auto"/>
          <w:sz w:val="24"/>
          <w:szCs w:val="24"/>
          <w:lang w:val="hy-AM"/>
        </w:rPr>
        <w:t>մարմինների կողմից կիրառվող` օրենքով սահմանված</w:t>
      </w:r>
      <w:r w:rsidRPr="006512B2">
        <w:rPr>
          <w:rFonts w:ascii="Courier New" w:eastAsia="GHEA Grapalat" w:hAnsi="Courier New" w:cs="Courier New"/>
          <w:color w:val="auto"/>
          <w:sz w:val="24"/>
          <w:szCs w:val="24"/>
          <w:lang w:val="hy-AM"/>
        </w:rPr>
        <w:t> </w:t>
      </w:r>
      <w:r w:rsidRPr="006512B2">
        <w:rPr>
          <w:rFonts w:ascii="GHEA Grapalat" w:eastAsia="GHEA Grapalat" w:hAnsi="GHEA Grapalat" w:cs="GHEA Grapalat"/>
          <w:color w:val="auto"/>
          <w:sz w:val="24"/>
          <w:szCs w:val="24"/>
          <w:lang w:val="hy-AM"/>
        </w:rPr>
        <w:t>մաքսային նույ</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նա</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կանացման միջոցները վնասելը, կորցնելը կամ առանց մաքսային մարմինների թույլ</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տվու</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թյան փոխելը`</w:t>
      </w:r>
    </w:p>
    <w:p w14:paraId="45518EED" w14:textId="77777777" w:rsidR="009842C6" w:rsidRPr="006512B2" w:rsidRDefault="009842C6" w:rsidP="006512B2">
      <w:pPr>
        <w:pStyle w:val="11"/>
        <w:spacing w:after="0" w:line="360" w:lineRule="auto"/>
        <w:ind w:firstLine="567"/>
        <w:jc w:val="both"/>
        <w:rPr>
          <w:rFonts w:ascii="GHEA Grapalat" w:hAnsi="GHEA Grapalat"/>
          <w:color w:val="auto"/>
          <w:sz w:val="24"/>
          <w:szCs w:val="24"/>
          <w:lang w:val="hy-AM"/>
        </w:rPr>
      </w:pPr>
      <w:r w:rsidRPr="006512B2">
        <w:rPr>
          <w:rFonts w:ascii="GHEA Grapalat" w:eastAsia="GHEA Grapalat" w:hAnsi="GHEA Grapalat" w:cs="GHEA Grapalat"/>
          <w:color w:val="auto"/>
          <w:sz w:val="24"/>
          <w:szCs w:val="24"/>
          <w:lang w:val="hy-AM"/>
        </w:rPr>
        <w:t>առաջացնում է տուգանք` 100 հազար դրամի չափով:</w:t>
      </w:r>
    </w:p>
    <w:p w14:paraId="64E4ECBE" w14:textId="77777777" w:rsidR="009842C6" w:rsidRPr="006512B2" w:rsidRDefault="009842C6" w:rsidP="006512B2">
      <w:pPr>
        <w:pStyle w:val="11"/>
        <w:spacing w:after="0" w:line="360" w:lineRule="auto"/>
        <w:ind w:firstLine="567"/>
        <w:jc w:val="both"/>
        <w:rPr>
          <w:rFonts w:ascii="GHEA Grapalat" w:hAnsi="GHEA Grapalat"/>
          <w:color w:val="auto"/>
          <w:sz w:val="24"/>
          <w:szCs w:val="24"/>
          <w:lang w:val="hy-AM"/>
        </w:rPr>
      </w:pPr>
    </w:p>
    <w:p w14:paraId="3ED0A5A2" w14:textId="77777777" w:rsidR="008F4DA9" w:rsidRDefault="009842C6" w:rsidP="00EB0ED2">
      <w:pPr>
        <w:pStyle w:val="11"/>
        <w:spacing w:after="0" w:line="360" w:lineRule="auto"/>
        <w:ind w:firstLine="567"/>
        <w:jc w:val="both"/>
        <w:rPr>
          <w:rFonts w:ascii="GHEA Grapalat" w:eastAsia="GHEA Grapalat" w:hAnsi="GHEA Grapalat" w:cs="GHEA Grapalat"/>
          <w:b/>
          <w:color w:val="auto"/>
          <w:sz w:val="24"/>
          <w:szCs w:val="24"/>
          <w:lang w:val="hy-AM"/>
        </w:rPr>
      </w:pPr>
      <w:r w:rsidRPr="006512B2">
        <w:rPr>
          <w:rFonts w:ascii="GHEA Grapalat" w:eastAsia="GHEA Grapalat" w:hAnsi="GHEA Grapalat" w:cs="GHEA Grapalat"/>
          <w:b/>
          <w:color w:val="auto"/>
          <w:sz w:val="24"/>
          <w:szCs w:val="24"/>
          <w:lang w:val="hy-AM"/>
        </w:rPr>
        <w:t xml:space="preserve">Հոդված </w:t>
      </w:r>
      <w:r w:rsidR="00A223C2" w:rsidRPr="008F4DA9">
        <w:rPr>
          <w:rFonts w:ascii="GHEA Grapalat" w:eastAsia="GHEA Grapalat" w:hAnsi="GHEA Grapalat" w:cs="GHEA Grapalat"/>
          <w:b/>
          <w:color w:val="auto"/>
          <w:sz w:val="24"/>
          <w:szCs w:val="24"/>
          <w:lang w:val="hy-AM"/>
        </w:rPr>
        <w:t>30</w:t>
      </w:r>
      <w:r w:rsidR="00B12C5A">
        <w:rPr>
          <w:rFonts w:ascii="GHEA Grapalat" w:eastAsia="GHEA Grapalat" w:hAnsi="GHEA Grapalat" w:cs="GHEA Grapalat"/>
          <w:b/>
          <w:color w:val="auto"/>
          <w:sz w:val="24"/>
          <w:szCs w:val="24"/>
          <w:lang w:val="hy-AM"/>
        </w:rPr>
        <w:t>8</w:t>
      </w:r>
      <w:r w:rsidRPr="006512B2">
        <w:rPr>
          <w:rFonts w:ascii="GHEA Grapalat" w:eastAsia="GHEA Grapalat" w:hAnsi="GHEA Grapalat" w:cs="GHEA Grapalat"/>
          <w:b/>
          <w:color w:val="auto"/>
          <w:sz w:val="24"/>
          <w:szCs w:val="24"/>
          <w:lang w:val="hy-AM"/>
        </w:rPr>
        <w:t>. Առանց մաքսային մարմնի թույլտվության կատարվող բեռնային և</w:t>
      </w:r>
    </w:p>
    <w:p w14:paraId="6B588ECE" w14:textId="27CFD9DE" w:rsidR="009842C6" w:rsidRPr="006512B2" w:rsidRDefault="008F4DA9" w:rsidP="008F4DA9">
      <w:pPr>
        <w:pStyle w:val="11"/>
        <w:spacing w:after="0" w:line="360" w:lineRule="auto"/>
        <w:ind w:firstLine="2198"/>
        <w:jc w:val="both"/>
        <w:rPr>
          <w:rFonts w:ascii="GHEA Grapalat" w:eastAsia="GHEA Grapalat" w:hAnsi="GHEA Grapalat" w:cs="GHEA Grapalat"/>
          <w:b/>
          <w:color w:val="auto"/>
          <w:sz w:val="24"/>
          <w:szCs w:val="24"/>
          <w:lang w:val="hy-AM"/>
        </w:rPr>
      </w:pPr>
      <w:r>
        <w:rPr>
          <w:rFonts w:ascii="GHEA Grapalat" w:eastAsia="GHEA Grapalat" w:hAnsi="GHEA Grapalat" w:cs="GHEA Grapalat"/>
          <w:b/>
          <w:color w:val="auto"/>
          <w:sz w:val="24"/>
          <w:szCs w:val="24"/>
          <w:lang w:val="hy-AM"/>
        </w:rPr>
        <w:t>ա</w:t>
      </w:r>
      <w:r w:rsidR="009842C6" w:rsidRPr="006512B2">
        <w:rPr>
          <w:rFonts w:ascii="GHEA Grapalat" w:eastAsia="GHEA Grapalat" w:hAnsi="GHEA Grapalat" w:cs="GHEA Grapalat"/>
          <w:b/>
          <w:color w:val="auto"/>
          <w:sz w:val="24"/>
          <w:szCs w:val="24"/>
          <w:lang w:val="hy-AM"/>
        </w:rPr>
        <w:t>յլ</w:t>
      </w:r>
      <w:r>
        <w:rPr>
          <w:rFonts w:ascii="GHEA Grapalat" w:eastAsia="GHEA Grapalat" w:hAnsi="GHEA Grapalat" w:cs="GHEA Grapalat"/>
          <w:b/>
          <w:color w:val="auto"/>
          <w:sz w:val="24"/>
          <w:szCs w:val="24"/>
          <w:lang w:val="hy-AM"/>
        </w:rPr>
        <w:t xml:space="preserve"> </w:t>
      </w:r>
      <w:r w:rsidR="009842C6" w:rsidRPr="006512B2">
        <w:rPr>
          <w:rFonts w:ascii="GHEA Grapalat" w:eastAsia="GHEA Grapalat" w:hAnsi="GHEA Grapalat" w:cs="GHEA Grapalat"/>
          <w:b/>
          <w:color w:val="auto"/>
          <w:sz w:val="24"/>
          <w:szCs w:val="24"/>
          <w:lang w:val="hy-AM"/>
        </w:rPr>
        <w:t>գործառնությունները</w:t>
      </w:r>
    </w:p>
    <w:p w14:paraId="3F6B6BD3" w14:textId="77777777" w:rsidR="009842C6" w:rsidRPr="006512B2" w:rsidRDefault="009842C6" w:rsidP="00E579E1">
      <w:pPr>
        <w:pStyle w:val="11"/>
        <w:numPr>
          <w:ilvl w:val="0"/>
          <w:numId w:val="400"/>
        </w:numPr>
        <w:tabs>
          <w:tab w:val="left" w:pos="851"/>
        </w:tabs>
        <w:spacing w:after="0" w:line="360" w:lineRule="auto"/>
        <w:ind w:left="0" w:firstLine="567"/>
        <w:jc w:val="both"/>
        <w:rPr>
          <w:rFonts w:ascii="GHEA Grapalat" w:hAnsi="GHEA Grapalat"/>
          <w:color w:val="auto"/>
          <w:sz w:val="24"/>
          <w:szCs w:val="24"/>
          <w:lang w:val="hy-AM"/>
        </w:rPr>
      </w:pPr>
      <w:r w:rsidRPr="006512B2">
        <w:rPr>
          <w:rFonts w:ascii="GHEA Grapalat" w:eastAsia="GHEA Grapalat" w:hAnsi="GHEA Grapalat" w:cs="GHEA Grapalat"/>
          <w:color w:val="auto"/>
          <w:sz w:val="24"/>
          <w:szCs w:val="24"/>
          <w:lang w:val="hy-AM"/>
        </w:rPr>
        <w:t>Առանց</w:t>
      </w:r>
      <w:r w:rsidRPr="006512B2">
        <w:rPr>
          <w:rFonts w:ascii="Courier New" w:eastAsia="GHEA Grapalat" w:hAnsi="Courier New" w:cs="Courier New"/>
          <w:color w:val="auto"/>
          <w:sz w:val="24"/>
          <w:szCs w:val="24"/>
          <w:lang w:val="hy-AM"/>
        </w:rPr>
        <w:t> </w:t>
      </w:r>
      <w:r w:rsidRPr="006512B2">
        <w:rPr>
          <w:rFonts w:ascii="GHEA Grapalat" w:eastAsia="GHEA Grapalat" w:hAnsi="GHEA Grapalat" w:cs="GHEA Grapalat"/>
          <w:color w:val="auto"/>
          <w:sz w:val="24"/>
          <w:szCs w:val="24"/>
          <w:lang w:val="hy-AM"/>
        </w:rPr>
        <w:t>մաքսային</w:t>
      </w:r>
      <w:r w:rsidRPr="006512B2">
        <w:rPr>
          <w:rFonts w:ascii="Courier New" w:eastAsia="GHEA Grapalat" w:hAnsi="Courier New" w:cs="Courier New"/>
          <w:color w:val="auto"/>
          <w:sz w:val="24"/>
          <w:szCs w:val="24"/>
          <w:lang w:val="hy-AM"/>
        </w:rPr>
        <w:t> </w:t>
      </w:r>
      <w:r w:rsidRPr="006512B2">
        <w:rPr>
          <w:rFonts w:ascii="GHEA Grapalat" w:eastAsia="GHEA Grapalat" w:hAnsi="GHEA Grapalat" w:cs="GHEA Grapalat"/>
          <w:color w:val="auto"/>
          <w:sz w:val="24"/>
          <w:szCs w:val="24"/>
          <w:lang w:val="hy-AM"/>
        </w:rPr>
        <w:t>մարմնի թույլտվության մաքսային</w:t>
      </w:r>
      <w:r w:rsidRPr="006512B2">
        <w:rPr>
          <w:rFonts w:ascii="Courier New" w:eastAsia="GHEA Grapalat" w:hAnsi="Courier New" w:cs="Courier New"/>
          <w:color w:val="auto"/>
          <w:sz w:val="24"/>
          <w:szCs w:val="24"/>
          <w:lang w:val="hy-AM"/>
        </w:rPr>
        <w:t> </w:t>
      </w:r>
      <w:r w:rsidRPr="006512B2">
        <w:rPr>
          <w:rFonts w:ascii="GHEA Grapalat" w:eastAsia="GHEA Grapalat" w:hAnsi="GHEA Grapalat" w:cs="GHEA Grapalat"/>
          <w:color w:val="auto"/>
          <w:sz w:val="24"/>
          <w:szCs w:val="24"/>
          <w:lang w:val="hy-AM"/>
        </w:rPr>
        <w:t>հսկողության ներքո գտնվող ապրանք</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ների բեռնումը, բեռնաթափումը, փոխաբեռնումը, փաթեթների վնասվածքների վերա</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ցումը, փաթեթների բացումը, փաթեթավորումը կամ վերափաթեթավորումը`</w:t>
      </w:r>
    </w:p>
    <w:p w14:paraId="17144237" w14:textId="77777777" w:rsidR="009842C6" w:rsidRPr="006512B2" w:rsidRDefault="009842C6" w:rsidP="006512B2">
      <w:pPr>
        <w:pStyle w:val="11"/>
        <w:spacing w:after="0" w:line="360" w:lineRule="auto"/>
        <w:ind w:firstLine="567"/>
        <w:jc w:val="both"/>
        <w:rPr>
          <w:rFonts w:ascii="GHEA Grapalat" w:hAnsi="GHEA Grapalat"/>
          <w:color w:val="auto"/>
          <w:sz w:val="24"/>
          <w:szCs w:val="24"/>
          <w:lang w:val="hy-AM"/>
        </w:rPr>
      </w:pPr>
      <w:r w:rsidRPr="006512B2">
        <w:rPr>
          <w:rFonts w:ascii="GHEA Grapalat" w:eastAsia="GHEA Grapalat" w:hAnsi="GHEA Grapalat" w:cs="GHEA Grapalat"/>
          <w:color w:val="auto"/>
          <w:sz w:val="24"/>
          <w:szCs w:val="24"/>
          <w:lang w:val="hy-AM"/>
        </w:rPr>
        <w:t>առաջացնում է տուգանք` ապրանքների մաքսային արժեքի 50 տոկոսի, բայց ոչ ավելի, քան 1 միլիոն դրամի չափով:</w:t>
      </w:r>
    </w:p>
    <w:p w14:paraId="7F3CF32C" w14:textId="77777777" w:rsidR="009842C6" w:rsidRPr="006512B2" w:rsidRDefault="009842C6" w:rsidP="006512B2">
      <w:pPr>
        <w:pStyle w:val="11"/>
        <w:spacing w:after="0" w:line="360" w:lineRule="auto"/>
        <w:ind w:firstLine="567"/>
        <w:jc w:val="both"/>
        <w:rPr>
          <w:rFonts w:ascii="GHEA Grapalat" w:hAnsi="GHEA Grapalat"/>
          <w:color w:val="auto"/>
          <w:sz w:val="24"/>
          <w:szCs w:val="24"/>
          <w:lang w:val="hy-AM"/>
        </w:rPr>
      </w:pPr>
    </w:p>
    <w:p w14:paraId="6BE5DF2E" w14:textId="77777777" w:rsidR="008F4DA9" w:rsidRDefault="008F4DA9" w:rsidP="00EB0ED2">
      <w:pPr>
        <w:pStyle w:val="11"/>
        <w:spacing w:after="0" w:line="360" w:lineRule="auto"/>
        <w:ind w:firstLine="567"/>
        <w:jc w:val="both"/>
        <w:rPr>
          <w:rFonts w:ascii="GHEA Grapalat" w:eastAsia="GHEA Grapalat" w:hAnsi="GHEA Grapalat" w:cs="GHEA Grapalat"/>
          <w:b/>
          <w:color w:val="auto"/>
          <w:sz w:val="24"/>
          <w:szCs w:val="24"/>
          <w:lang w:val="hy-AM"/>
        </w:rPr>
      </w:pPr>
    </w:p>
    <w:p w14:paraId="6049CBDB" w14:textId="03BEE388" w:rsidR="00EB0ED2" w:rsidRDefault="009842C6" w:rsidP="00EB0ED2">
      <w:pPr>
        <w:pStyle w:val="11"/>
        <w:spacing w:after="0" w:line="360" w:lineRule="auto"/>
        <w:ind w:firstLine="567"/>
        <w:jc w:val="both"/>
        <w:rPr>
          <w:rFonts w:ascii="GHEA Grapalat" w:eastAsia="GHEA Grapalat" w:hAnsi="GHEA Grapalat" w:cs="GHEA Grapalat"/>
          <w:b/>
          <w:color w:val="auto"/>
          <w:sz w:val="24"/>
          <w:szCs w:val="24"/>
          <w:lang w:val="hy-AM"/>
        </w:rPr>
      </w:pPr>
      <w:r w:rsidRPr="006512B2">
        <w:rPr>
          <w:rFonts w:ascii="GHEA Grapalat" w:eastAsia="GHEA Grapalat" w:hAnsi="GHEA Grapalat" w:cs="GHEA Grapalat"/>
          <w:b/>
          <w:color w:val="auto"/>
          <w:sz w:val="24"/>
          <w:szCs w:val="24"/>
          <w:lang w:val="hy-AM"/>
        </w:rPr>
        <w:lastRenderedPageBreak/>
        <w:t xml:space="preserve">Հոդված </w:t>
      </w:r>
      <w:r w:rsidR="00A223C2" w:rsidRPr="00C61E56">
        <w:rPr>
          <w:rFonts w:ascii="GHEA Grapalat" w:eastAsia="GHEA Grapalat" w:hAnsi="GHEA Grapalat" w:cs="GHEA Grapalat"/>
          <w:b/>
          <w:color w:val="auto"/>
          <w:sz w:val="24"/>
          <w:szCs w:val="24"/>
          <w:lang w:val="hy-AM"/>
        </w:rPr>
        <w:t>3</w:t>
      </w:r>
      <w:r w:rsidR="00B12C5A">
        <w:rPr>
          <w:rFonts w:ascii="GHEA Grapalat" w:eastAsia="GHEA Grapalat" w:hAnsi="GHEA Grapalat" w:cs="GHEA Grapalat"/>
          <w:b/>
          <w:color w:val="auto"/>
          <w:sz w:val="24"/>
          <w:szCs w:val="24"/>
          <w:lang w:val="hy-AM"/>
        </w:rPr>
        <w:t>09</w:t>
      </w:r>
      <w:r w:rsidRPr="006512B2">
        <w:rPr>
          <w:rFonts w:ascii="GHEA Grapalat" w:eastAsia="GHEA Grapalat" w:hAnsi="GHEA Grapalat" w:cs="GHEA Grapalat"/>
          <w:b/>
          <w:color w:val="auto"/>
          <w:sz w:val="24"/>
          <w:szCs w:val="24"/>
          <w:lang w:val="hy-AM"/>
        </w:rPr>
        <w:t>. Առանց մաքսային մարմնի թույլտվության ապրանքները և</w:t>
      </w:r>
    </w:p>
    <w:p w14:paraId="0A1E678E" w14:textId="77777777" w:rsidR="00EB0ED2" w:rsidRDefault="009842C6" w:rsidP="00EB0ED2">
      <w:pPr>
        <w:pStyle w:val="11"/>
        <w:spacing w:after="0" w:line="360" w:lineRule="auto"/>
        <w:ind w:firstLine="2127"/>
        <w:jc w:val="both"/>
        <w:rPr>
          <w:rFonts w:ascii="GHEA Grapalat" w:eastAsia="GHEA Grapalat" w:hAnsi="GHEA Grapalat" w:cs="GHEA Grapalat"/>
          <w:b/>
          <w:color w:val="auto"/>
          <w:sz w:val="24"/>
          <w:szCs w:val="24"/>
          <w:lang w:val="hy-AM"/>
        </w:rPr>
      </w:pPr>
      <w:r w:rsidRPr="006512B2">
        <w:rPr>
          <w:rFonts w:ascii="GHEA Grapalat" w:eastAsia="GHEA Grapalat" w:hAnsi="GHEA Grapalat" w:cs="GHEA Grapalat"/>
          <w:b/>
          <w:color w:val="auto"/>
          <w:sz w:val="24"/>
          <w:szCs w:val="24"/>
          <w:lang w:val="hy-AM"/>
        </w:rPr>
        <w:t>տրանսպորտային միջոցները հանձնելը, օտարելը և ոչնչացնելը,</w:t>
      </w:r>
    </w:p>
    <w:p w14:paraId="4B7761A4" w14:textId="77777777" w:rsidR="00EB0ED2" w:rsidRDefault="009842C6" w:rsidP="00EB0ED2">
      <w:pPr>
        <w:pStyle w:val="11"/>
        <w:spacing w:after="0" w:line="360" w:lineRule="auto"/>
        <w:ind w:firstLine="2127"/>
        <w:jc w:val="both"/>
        <w:rPr>
          <w:rFonts w:ascii="GHEA Grapalat" w:eastAsia="GHEA Grapalat" w:hAnsi="GHEA Grapalat" w:cs="GHEA Grapalat"/>
          <w:b/>
          <w:color w:val="auto"/>
          <w:sz w:val="24"/>
          <w:szCs w:val="24"/>
          <w:lang w:val="hy-AM"/>
        </w:rPr>
      </w:pPr>
      <w:r w:rsidRPr="006512B2">
        <w:rPr>
          <w:rFonts w:ascii="GHEA Grapalat" w:eastAsia="GHEA Grapalat" w:hAnsi="GHEA Grapalat" w:cs="GHEA Grapalat"/>
          <w:b/>
          <w:color w:val="auto"/>
          <w:sz w:val="24"/>
          <w:szCs w:val="24"/>
          <w:lang w:val="hy-AM"/>
        </w:rPr>
        <w:t>ինչպես նաև մաքսային</w:t>
      </w:r>
      <w:r w:rsidRPr="006512B2">
        <w:rPr>
          <w:rFonts w:ascii="Courier New" w:eastAsia="GHEA Grapalat" w:hAnsi="Courier New" w:cs="Courier New"/>
          <w:b/>
          <w:color w:val="auto"/>
          <w:sz w:val="24"/>
          <w:szCs w:val="24"/>
          <w:lang w:val="hy-AM"/>
        </w:rPr>
        <w:t> </w:t>
      </w:r>
      <w:r w:rsidRPr="006512B2">
        <w:rPr>
          <w:rFonts w:ascii="GHEA Grapalat" w:eastAsia="GHEA Grapalat" w:hAnsi="GHEA Grapalat" w:cs="GHEA Grapalat"/>
          <w:b/>
          <w:color w:val="auto"/>
          <w:sz w:val="24"/>
          <w:szCs w:val="24"/>
          <w:lang w:val="hy-AM"/>
        </w:rPr>
        <w:t>հսկողության ներքո գտնվող ապրանքների ու</w:t>
      </w:r>
    </w:p>
    <w:p w14:paraId="3DE9AD1D" w14:textId="77777777" w:rsidR="008302A8" w:rsidRDefault="009842C6" w:rsidP="008302A8">
      <w:pPr>
        <w:pStyle w:val="11"/>
        <w:spacing w:after="0" w:line="360" w:lineRule="auto"/>
        <w:ind w:firstLine="2127"/>
        <w:jc w:val="both"/>
        <w:rPr>
          <w:rFonts w:ascii="GHEA Grapalat" w:eastAsia="GHEA Grapalat" w:hAnsi="GHEA Grapalat" w:cs="GHEA Grapalat"/>
          <w:b/>
          <w:color w:val="auto"/>
          <w:sz w:val="24"/>
          <w:szCs w:val="24"/>
          <w:lang w:val="hy-AM"/>
        </w:rPr>
      </w:pPr>
      <w:r w:rsidRPr="006512B2">
        <w:rPr>
          <w:rFonts w:ascii="GHEA Grapalat" w:eastAsia="GHEA Grapalat" w:hAnsi="GHEA Grapalat" w:cs="GHEA Grapalat"/>
          <w:b/>
          <w:color w:val="auto"/>
          <w:sz w:val="24"/>
          <w:szCs w:val="24"/>
          <w:lang w:val="hy-AM"/>
        </w:rPr>
        <w:t>տրանսպորտային միջոցների պահպանության կանոնների</w:t>
      </w:r>
    </w:p>
    <w:p w14:paraId="48A317E3" w14:textId="77777777" w:rsidR="009842C6" w:rsidRPr="006512B2" w:rsidRDefault="009842C6" w:rsidP="008302A8">
      <w:pPr>
        <w:pStyle w:val="11"/>
        <w:spacing w:after="0" w:line="360" w:lineRule="auto"/>
        <w:ind w:firstLine="2127"/>
        <w:jc w:val="both"/>
        <w:rPr>
          <w:rFonts w:ascii="GHEA Grapalat" w:eastAsia="GHEA Grapalat" w:hAnsi="GHEA Grapalat" w:cs="GHEA Grapalat"/>
          <w:b/>
          <w:color w:val="auto"/>
          <w:sz w:val="24"/>
          <w:szCs w:val="24"/>
          <w:lang w:val="hy-AM"/>
        </w:rPr>
      </w:pPr>
      <w:r w:rsidRPr="006512B2">
        <w:rPr>
          <w:rFonts w:ascii="GHEA Grapalat" w:eastAsia="GHEA Grapalat" w:hAnsi="GHEA Grapalat" w:cs="GHEA Grapalat"/>
          <w:b/>
          <w:color w:val="auto"/>
          <w:sz w:val="24"/>
          <w:szCs w:val="24"/>
          <w:lang w:val="hy-AM"/>
        </w:rPr>
        <w:t>խախտմամբ  դրանք վնասելը կամ կորցնելը</w:t>
      </w:r>
    </w:p>
    <w:p w14:paraId="33D83DF3" w14:textId="77777777" w:rsidR="009842C6" w:rsidRPr="006512B2" w:rsidRDefault="009842C6" w:rsidP="00E579E1">
      <w:pPr>
        <w:pStyle w:val="11"/>
        <w:numPr>
          <w:ilvl w:val="0"/>
          <w:numId w:val="401"/>
        </w:numPr>
        <w:tabs>
          <w:tab w:val="left" w:pos="851"/>
        </w:tabs>
        <w:spacing w:after="0" w:line="360" w:lineRule="auto"/>
        <w:ind w:left="0" w:firstLine="567"/>
        <w:jc w:val="both"/>
        <w:rPr>
          <w:rFonts w:ascii="GHEA Grapalat" w:hAnsi="GHEA Grapalat"/>
          <w:color w:val="auto"/>
          <w:sz w:val="24"/>
          <w:szCs w:val="24"/>
          <w:lang w:val="hy-AM"/>
        </w:rPr>
      </w:pPr>
      <w:r w:rsidRPr="006512B2">
        <w:rPr>
          <w:rFonts w:ascii="GHEA Grapalat" w:eastAsia="GHEA Grapalat" w:hAnsi="GHEA Grapalat" w:cs="GHEA Grapalat"/>
          <w:color w:val="auto"/>
          <w:sz w:val="24"/>
          <w:szCs w:val="24"/>
          <w:lang w:val="hy-AM"/>
        </w:rPr>
        <w:t>Առանց</w:t>
      </w:r>
      <w:r w:rsidRPr="006512B2">
        <w:rPr>
          <w:rFonts w:ascii="Courier New" w:eastAsia="GHEA Grapalat" w:hAnsi="Courier New" w:cs="Courier New"/>
          <w:color w:val="auto"/>
          <w:sz w:val="24"/>
          <w:szCs w:val="24"/>
          <w:lang w:val="hy-AM"/>
        </w:rPr>
        <w:t> </w:t>
      </w:r>
      <w:r w:rsidRPr="006512B2">
        <w:rPr>
          <w:rFonts w:ascii="GHEA Grapalat" w:eastAsia="GHEA Grapalat" w:hAnsi="GHEA Grapalat" w:cs="GHEA Grapalat"/>
          <w:color w:val="auto"/>
          <w:sz w:val="24"/>
          <w:szCs w:val="24"/>
          <w:lang w:val="hy-AM"/>
        </w:rPr>
        <w:t>մաքսային մարմնի թույլտվության մաքսային</w:t>
      </w:r>
      <w:r w:rsidRPr="006512B2">
        <w:rPr>
          <w:rFonts w:ascii="Courier New" w:eastAsia="GHEA Grapalat" w:hAnsi="Courier New" w:cs="Courier New"/>
          <w:color w:val="auto"/>
          <w:sz w:val="24"/>
          <w:szCs w:val="24"/>
          <w:lang w:val="hy-AM"/>
        </w:rPr>
        <w:t> </w:t>
      </w:r>
      <w:r w:rsidRPr="006512B2">
        <w:rPr>
          <w:rFonts w:ascii="GHEA Grapalat" w:eastAsia="GHEA Grapalat" w:hAnsi="GHEA Grapalat" w:cs="GHEA Grapalat"/>
          <w:color w:val="auto"/>
          <w:sz w:val="24"/>
          <w:szCs w:val="24"/>
          <w:lang w:val="hy-AM"/>
        </w:rPr>
        <w:t>հսկողության ներքո գտնվող ապրանքները կամ տրանսպորտային միջոցները մասնակի կամ ամբողջությամբ հանձնելը, օտարելը, ոչնչացնելը, վնասելը կամ կորցնելը, բացառությամբ Միության մաքսային օրենս</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գր</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քով սահմանված վթարի կամ անհաղթահարելի ուժի ազդեցության դեպքում դրանց ոչնչացման, վնասման կամ կորստի, ինչպես նաև պահպանման և տեղափոխման բնակա</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նոն պայմաններում ապրանքների անվերադարձ կորստի դեպքերի`</w:t>
      </w:r>
    </w:p>
    <w:p w14:paraId="09CD6EFE" w14:textId="77777777" w:rsidR="009842C6" w:rsidRPr="006512B2" w:rsidRDefault="009842C6" w:rsidP="006512B2">
      <w:pPr>
        <w:pStyle w:val="11"/>
        <w:spacing w:after="0" w:line="360" w:lineRule="auto"/>
        <w:ind w:firstLine="567"/>
        <w:jc w:val="both"/>
        <w:rPr>
          <w:rFonts w:ascii="GHEA Grapalat" w:eastAsia="GHEA Grapalat" w:hAnsi="GHEA Grapalat" w:cs="GHEA Grapalat"/>
          <w:color w:val="auto"/>
          <w:sz w:val="24"/>
          <w:szCs w:val="24"/>
          <w:lang w:val="hy-AM"/>
        </w:rPr>
      </w:pPr>
      <w:r w:rsidRPr="006512B2">
        <w:rPr>
          <w:rFonts w:ascii="GHEA Grapalat" w:eastAsia="GHEA Grapalat" w:hAnsi="GHEA Grapalat" w:cs="GHEA Grapalat"/>
          <w:color w:val="auto"/>
          <w:sz w:val="24"/>
          <w:szCs w:val="24"/>
          <w:lang w:val="hy-AM"/>
        </w:rPr>
        <w:t>առաջացնում է տուգանք՝ այդ ապրանքների և տրանսպորտային միջոցների մաքսային արժեքի 50 տոկոսի, բայց ոչ ավելի քան 1 միլիոն դրամի չափով:</w:t>
      </w:r>
    </w:p>
    <w:p w14:paraId="2927C657" w14:textId="77777777" w:rsidR="009842C6" w:rsidRPr="006512B2" w:rsidRDefault="009842C6" w:rsidP="006512B2">
      <w:pPr>
        <w:pStyle w:val="11"/>
        <w:spacing w:after="0" w:line="360" w:lineRule="auto"/>
        <w:ind w:firstLine="567"/>
        <w:jc w:val="both"/>
        <w:rPr>
          <w:rFonts w:ascii="GHEA Grapalat" w:hAnsi="GHEA Grapalat"/>
          <w:color w:val="auto"/>
          <w:sz w:val="24"/>
          <w:szCs w:val="24"/>
          <w:lang w:val="hy-AM"/>
        </w:rPr>
      </w:pPr>
    </w:p>
    <w:p w14:paraId="75F0B6B1" w14:textId="4194AE4D" w:rsidR="009A7229" w:rsidRDefault="009842C6" w:rsidP="009A7229">
      <w:pPr>
        <w:pStyle w:val="11"/>
        <w:spacing w:after="0" w:line="360" w:lineRule="auto"/>
        <w:ind w:firstLine="567"/>
        <w:jc w:val="both"/>
        <w:rPr>
          <w:rFonts w:ascii="GHEA Grapalat" w:eastAsia="GHEA Grapalat" w:hAnsi="GHEA Grapalat" w:cs="GHEA Grapalat"/>
          <w:b/>
          <w:color w:val="auto"/>
          <w:sz w:val="24"/>
          <w:szCs w:val="24"/>
          <w:lang w:val="hy-AM"/>
        </w:rPr>
      </w:pPr>
      <w:r w:rsidRPr="006512B2">
        <w:rPr>
          <w:rFonts w:ascii="GHEA Grapalat" w:eastAsia="GHEA Grapalat" w:hAnsi="GHEA Grapalat" w:cs="GHEA Grapalat"/>
          <w:b/>
          <w:color w:val="auto"/>
          <w:sz w:val="24"/>
          <w:szCs w:val="24"/>
          <w:lang w:val="hy-AM"/>
        </w:rPr>
        <w:t xml:space="preserve">Հոդված </w:t>
      </w:r>
      <w:r w:rsidR="00A223C2" w:rsidRPr="00C61E56">
        <w:rPr>
          <w:rFonts w:ascii="GHEA Grapalat" w:eastAsia="GHEA Grapalat" w:hAnsi="GHEA Grapalat" w:cs="GHEA Grapalat"/>
          <w:b/>
          <w:color w:val="auto"/>
          <w:sz w:val="24"/>
          <w:szCs w:val="24"/>
          <w:lang w:val="hy-AM"/>
        </w:rPr>
        <w:t>31</w:t>
      </w:r>
      <w:r w:rsidR="00B12C5A">
        <w:rPr>
          <w:rFonts w:ascii="GHEA Grapalat" w:eastAsia="GHEA Grapalat" w:hAnsi="GHEA Grapalat" w:cs="GHEA Grapalat"/>
          <w:b/>
          <w:color w:val="auto"/>
          <w:sz w:val="24"/>
          <w:szCs w:val="24"/>
          <w:lang w:val="hy-AM"/>
        </w:rPr>
        <w:t>0</w:t>
      </w:r>
      <w:r w:rsidRPr="006512B2">
        <w:rPr>
          <w:rFonts w:ascii="GHEA Grapalat" w:eastAsia="GHEA Grapalat" w:hAnsi="GHEA Grapalat" w:cs="GHEA Grapalat"/>
          <w:b/>
          <w:color w:val="auto"/>
          <w:sz w:val="24"/>
          <w:szCs w:val="24"/>
          <w:lang w:val="hy-AM"/>
        </w:rPr>
        <w:t>. Հետագա արտահանման և հետագա ներմուծման պարտավորության</w:t>
      </w:r>
    </w:p>
    <w:p w14:paraId="2E9DA242" w14:textId="77777777" w:rsidR="009842C6" w:rsidRPr="00DE45FC" w:rsidRDefault="009842C6" w:rsidP="009A7229">
      <w:pPr>
        <w:pStyle w:val="11"/>
        <w:spacing w:after="0" w:line="360" w:lineRule="auto"/>
        <w:ind w:firstLine="2127"/>
        <w:jc w:val="both"/>
        <w:rPr>
          <w:rFonts w:ascii="GHEA Grapalat" w:eastAsia="GHEA Grapalat" w:hAnsi="GHEA Grapalat" w:cs="GHEA Grapalat"/>
          <w:b/>
          <w:color w:val="auto"/>
          <w:sz w:val="24"/>
          <w:szCs w:val="24"/>
          <w:lang w:val="hy-AM"/>
        </w:rPr>
      </w:pPr>
      <w:r w:rsidRPr="006512B2">
        <w:rPr>
          <w:rFonts w:ascii="GHEA Grapalat" w:eastAsia="GHEA Grapalat" w:hAnsi="GHEA Grapalat" w:cs="GHEA Grapalat"/>
          <w:b/>
          <w:color w:val="auto"/>
          <w:sz w:val="24"/>
          <w:szCs w:val="24"/>
          <w:lang w:val="hy-AM"/>
        </w:rPr>
        <w:t>խախտումը</w:t>
      </w:r>
    </w:p>
    <w:p w14:paraId="70667E7D" w14:textId="6BD349A8" w:rsidR="009842C6" w:rsidRPr="006512B2" w:rsidRDefault="009842C6" w:rsidP="00E579E1">
      <w:pPr>
        <w:pStyle w:val="11"/>
        <w:numPr>
          <w:ilvl w:val="0"/>
          <w:numId w:val="402"/>
        </w:numPr>
        <w:tabs>
          <w:tab w:val="left" w:pos="851"/>
        </w:tabs>
        <w:spacing w:after="0" w:line="360" w:lineRule="auto"/>
        <w:ind w:left="0" w:firstLine="567"/>
        <w:jc w:val="both"/>
        <w:rPr>
          <w:rFonts w:ascii="GHEA Grapalat" w:hAnsi="GHEA Grapalat"/>
          <w:color w:val="auto"/>
          <w:sz w:val="24"/>
          <w:szCs w:val="24"/>
          <w:lang w:val="hy-AM"/>
        </w:rPr>
      </w:pPr>
      <w:r w:rsidRPr="006512B2">
        <w:rPr>
          <w:rFonts w:ascii="GHEA Grapalat" w:eastAsia="GHEA Grapalat" w:hAnsi="GHEA Grapalat" w:cs="GHEA Grapalat"/>
          <w:color w:val="auto"/>
          <w:sz w:val="24"/>
          <w:szCs w:val="24"/>
          <w:lang w:val="hy-AM"/>
        </w:rPr>
        <w:t>Հետագա արտահանման կամ հետագա ներմուծման պարտավորությամբ Հայաս</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տանի Հանրապետություն ներմուծված կամ Հայաստանի Հանրապետությունից արտահան</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ված ապրանքները կամ տրանսպորտային միջոցները սահմանված ժամկետում չարտահա</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նելը կամ Հայաստանի Հանրապետություն չներմուծելը`</w:t>
      </w:r>
    </w:p>
    <w:p w14:paraId="270F6A50" w14:textId="77777777" w:rsidR="009842C6" w:rsidRPr="006512B2" w:rsidRDefault="009842C6" w:rsidP="006512B2">
      <w:pPr>
        <w:pStyle w:val="11"/>
        <w:tabs>
          <w:tab w:val="left" w:pos="8364"/>
        </w:tabs>
        <w:spacing w:after="0" w:line="360" w:lineRule="auto"/>
        <w:ind w:firstLine="567"/>
        <w:jc w:val="both"/>
        <w:rPr>
          <w:rFonts w:ascii="GHEA Grapalat" w:eastAsia="GHEA Grapalat" w:hAnsi="GHEA Grapalat" w:cs="GHEA Grapalat"/>
          <w:color w:val="auto"/>
          <w:sz w:val="24"/>
          <w:szCs w:val="24"/>
          <w:lang w:val="hy-AM"/>
        </w:rPr>
      </w:pPr>
      <w:r w:rsidRPr="006512B2">
        <w:rPr>
          <w:rFonts w:ascii="GHEA Grapalat" w:eastAsia="GHEA Grapalat" w:hAnsi="GHEA Grapalat" w:cs="GHEA Grapalat"/>
          <w:color w:val="auto"/>
          <w:sz w:val="24"/>
          <w:szCs w:val="24"/>
          <w:lang w:val="hy-AM"/>
        </w:rPr>
        <w:t>առաջացնում է տուգանք՝ այդ ապրանքների կամ տրանսպորտային միջոցների մաք</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սա</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յին արժեքի 50 տոկոսի, բայց ոչ ավելի քան 100 հազար դրամի չափով:</w:t>
      </w:r>
    </w:p>
    <w:p w14:paraId="156E3DEE" w14:textId="77777777" w:rsidR="009842C6" w:rsidRPr="006512B2" w:rsidRDefault="009842C6" w:rsidP="00E579E1">
      <w:pPr>
        <w:pStyle w:val="11"/>
        <w:numPr>
          <w:ilvl w:val="0"/>
          <w:numId w:val="402"/>
        </w:numPr>
        <w:tabs>
          <w:tab w:val="left" w:pos="851"/>
        </w:tabs>
        <w:spacing w:after="0" w:line="360" w:lineRule="auto"/>
        <w:ind w:left="0" w:firstLine="567"/>
        <w:jc w:val="both"/>
        <w:rPr>
          <w:rFonts w:ascii="GHEA Grapalat" w:hAnsi="GHEA Grapalat"/>
          <w:color w:val="auto"/>
          <w:sz w:val="24"/>
          <w:szCs w:val="24"/>
          <w:lang w:val="hy-AM"/>
        </w:rPr>
      </w:pPr>
      <w:r w:rsidRPr="006512B2">
        <w:rPr>
          <w:rFonts w:ascii="GHEA Grapalat" w:eastAsia="GHEA Grapalat" w:hAnsi="GHEA Grapalat" w:cs="GHEA Grapalat"/>
          <w:color w:val="auto"/>
          <w:sz w:val="24"/>
          <w:szCs w:val="24"/>
          <w:lang w:val="hy-AM"/>
        </w:rPr>
        <w:t>Սույն հոդվածի 1-ին մասով սահմանված արարքը կատարելը, որը զուգորդվել է սույն հոդվածի 1-ին մասում նշված ապրանքների կամ տրանսպորտային միջոցների օտարմամբ`</w:t>
      </w:r>
    </w:p>
    <w:p w14:paraId="414A9626" w14:textId="77777777" w:rsidR="009842C6" w:rsidRPr="006512B2" w:rsidRDefault="009842C6" w:rsidP="006512B2">
      <w:pPr>
        <w:pStyle w:val="11"/>
        <w:spacing w:after="0" w:line="360" w:lineRule="auto"/>
        <w:ind w:firstLine="567"/>
        <w:jc w:val="both"/>
        <w:rPr>
          <w:rFonts w:ascii="GHEA Grapalat" w:eastAsia="GHEA Grapalat" w:hAnsi="GHEA Grapalat" w:cs="GHEA Grapalat"/>
          <w:color w:val="auto"/>
          <w:sz w:val="24"/>
          <w:szCs w:val="24"/>
          <w:lang w:val="hy-AM"/>
        </w:rPr>
      </w:pPr>
      <w:r w:rsidRPr="006512B2">
        <w:rPr>
          <w:rFonts w:ascii="GHEA Grapalat" w:eastAsia="GHEA Grapalat" w:hAnsi="GHEA Grapalat" w:cs="GHEA Grapalat"/>
          <w:color w:val="auto"/>
          <w:sz w:val="24"/>
          <w:szCs w:val="24"/>
          <w:lang w:val="hy-AM"/>
        </w:rPr>
        <w:t>առաջացնում է տուգանք՝ օտարված ապրանքների կամ տրանսպորտային միջոցների մաք</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սային արժեքի 50 տոկոսի, բայց ոչ ավելի քան 2 միլիոն դրամի չափով:</w:t>
      </w:r>
    </w:p>
    <w:p w14:paraId="656EFC9B" w14:textId="77777777" w:rsidR="009842C6" w:rsidRPr="006512B2" w:rsidRDefault="009842C6" w:rsidP="006512B2">
      <w:pPr>
        <w:pStyle w:val="11"/>
        <w:spacing w:after="0" w:line="360" w:lineRule="auto"/>
        <w:ind w:firstLine="567"/>
        <w:jc w:val="both"/>
        <w:rPr>
          <w:rFonts w:ascii="GHEA Grapalat" w:hAnsi="GHEA Grapalat"/>
          <w:color w:val="auto"/>
          <w:sz w:val="24"/>
          <w:szCs w:val="24"/>
          <w:lang w:val="hy-AM"/>
        </w:rPr>
      </w:pPr>
    </w:p>
    <w:p w14:paraId="6DDDA71D" w14:textId="1C07984F" w:rsidR="009A7229" w:rsidRDefault="009842C6" w:rsidP="009A7229">
      <w:pPr>
        <w:pStyle w:val="11"/>
        <w:spacing w:after="0" w:line="360" w:lineRule="auto"/>
        <w:ind w:firstLine="567"/>
        <w:jc w:val="both"/>
        <w:rPr>
          <w:rFonts w:ascii="GHEA Grapalat" w:eastAsia="GHEA Grapalat" w:hAnsi="GHEA Grapalat" w:cs="GHEA Grapalat"/>
          <w:b/>
          <w:color w:val="auto"/>
          <w:sz w:val="24"/>
          <w:szCs w:val="24"/>
          <w:lang w:val="hy-AM"/>
        </w:rPr>
      </w:pPr>
      <w:r w:rsidRPr="006512B2">
        <w:rPr>
          <w:rFonts w:ascii="GHEA Grapalat" w:eastAsia="GHEA Grapalat" w:hAnsi="GHEA Grapalat" w:cs="GHEA Grapalat"/>
          <w:b/>
          <w:color w:val="auto"/>
          <w:sz w:val="24"/>
          <w:szCs w:val="24"/>
          <w:lang w:val="hy-AM"/>
        </w:rPr>
        <w:t xml:space="preserve">Հոդված </w:t>
      </w:r>
      <w:r w:rsidR="00A223C2" w:rsidRPr="00C61E56">
        <w:rPr>
          <w:rFonts w:ascii="GHEA Grapalat" w:eastAsia="GHEA Grapalat" w:hAnsi="GHEA Grapalat" w:cs="GHEA Grapalat"/>
          <w:b/>
          <w:color w:val="auto"/>
          <w:sz w:val="24"/>
          <w:szCs w:val="24"/>
          <w:lang w:val="hy-AM"/>
        </w:rPr>
        <w:t>31</w:t>
      </w:r>
      <w:r w:rsidR="00B12C5A">
        <w:rPr>
          <w:rFonts w:ascii="GHEA Grapalat" w:eastAsia="GHEA Grapalat" w:hAnsi="GHEA Grapalat" w:cs="GHEA Grapalat"/>
          <w:b/>
          <w:color w:val="auto"/>
          <w:sz w:val="24"/>
          <w:szCs w:val="24"/>
          <w:lang w:val="hy-AM"/>
        </w:rPr>
        <w:t>1</w:t>
      </w:r>
      <w:r w:rsidRPr="006512B2">
        <w:rPr>
          <w:rFonts w:ascii="GHEA Grapalat" w:eastAsia="GHEA Grapalat" w:hAnsi="GHEA Grapalat" w:cs="GHEA Grapalat"/>
          <w:b/>
          <w:color w:val="auto"/>
          <w:sz w:val="24"/>
          <w:szCs w:val="24"/>
          <w:lang w:val="hy-AM"/>
        </w:rPr>
        <w:t>. Մաքսային հսկողության տակ գտնվող ապրանքները և</w:t>
      </w:r>
    </w:p>
    <w:p w14:paraId="6B60F772" w14:textId="77777777" w:rsidR="009842C6" w:rsidRPr="00DE45FC" w:rsidRDefault="009842C6" w:rsidP="009A7229">
      <w:pPr>
        <w:pStyle w:val="11"/>
        <w:spacing w:after="0" w:line="360" w:lineRule="auto"/>
        <w:ind w:firstLine="2127"/>
        <w:jc w:val="both"/>
        <w:rPr>
          <w:rFonts w:ascii="GHEA Grapalat" w:eastAsia="GHEA Grapalat" w:hAnsi="GHEA Grapalat" w:cs="GHEA Grapalat"/>
          <w:b/>
          <w:color w:val="auto"/>
          <w:sz w:val="24"/>
          <w:szCs w:val="24"/>
          <w:lang w:val="hy-AM"/>
        </w:rPr>
      </w:pPr>
      <w:r w:rsidRPr="006512B2">
        <w:rPr>
          <w:rFonts w:ascii="GHEA Grapalat" w:eastAsia="GHEA Grapalat" w:hAnsi="GHEA Grapalat" w:cs="GHEA Grapalat"/>
          <w:b/>
          <w:color w:val="auto"/>
          <w:sz w:val="24"/>
          <w:szCs w:val="24"/>
          <w:lang w:val="hy-AM"/>
        </w:rPr>
        <w:t>տրանսպորտային միջոցները փոփոխությունների ենթարկելը</w:t>
      </w:r>
    </w:p>
    <w:p w14:paraId="0201D09F" w14:textId="77777777" w:rsidR="009842C6" w:rsidRPr="006512B2" w:rsidRDefault="009842C6" w:rsidP="00E579E1">
      <w:pPr>
        <w:pStyle w:val="11"/>
        <w:numPr>
          <w:ilvl w:val="0"/>
          <w:numId w:val="403"/>
        </w:numPr>
        <w:tabs>
          <w:tab w:val="left" w:pos="851"/>
        </w:tabs>
        <w:spacing w:after="0" w:line="360" w:lineRule="auto"/>
        <w:ind w:left="0" w:firstLine="567"/>
        <w:jc w:val="both"/>
        <w:rPr>
          <w:rFonts w:ascii="GHEA Grapalat" w:eastAsia="GHEA Grapalat" w:hAnsi="GHEA Grapalat" w:cs="GHEA Grapalat"/>
          <w:color w:val="auto"/>
          <w:sz w:val="24"/>
          <w:szCs w:val="24"/>
          <w:lang w:val="hy-AM"/>
        </w:rPr>
      </w:pPr>
      <w:r w:rsidRPr="006512B2">
        <w:rPr>
          <w:rFonts w:ascii="GHEA Grapalat" w:eastAsia="GHEA Grapalat" w:hAnsi="GHEA Grapalat" w:cs="GHEA Grapalat"/>
          <w:color w:val="auto"/>
          <w:sz w:val="24"/>
          <w:szCs w:val="24"/>
          <w:lang w:val="hy-AM"/>
        </w:rPr>
        <w:t>Մաքսային հսկողության տակ գտնվող ապրանքների կամ տրանսպորտային միջոց</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ների բնական մաշվածության հետևանքով առաջացած փոփոխություններից կամ փոխադր</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lastRenderedPageBreak/>
        <w:t>ման, տրանսպորտային փոխադրման կամ պահպանման բնականոն պայմաններում ապրանք</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ների բնական հատկությունների փոփոխության հետևանքով քանակի կամ վիճակի փոփո</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խություններից բացի այլ փոփոխությունների ենթարկելը`</w:t>
      </w:r>
    </w:p>
    <w:p w14:paraId="1AAD0F26" w14:textId="0BF61885" w:rsidR="009842C6" w:rsidRPr="006512B2" w:rsidRDefault="009842C6" w:rsidP="006512B2">
      <w:pPr>
        <w:pStyle w:val="11"/>
        <w:spacing w:after="0" w:line="360" w:lineRule="auto"/>
        <w:ind w:firstLine="567"/>
        <w:jc w:val="both"/>
        <w:rPr>
          <w:rFonts w:ascii="GHEA Grapalat" w:eastAsia="GHEA Grapalat" w:hAnsi="GHEA Grapalat" w:cs="GHEA Grapalat"/>
          <w:color w:val="auto"/>
          <w:sz w:val="24"/>
          <w:szCs w:val="24"/>
          <w:lang w:val="hy-AM"/>
        </w:rPr>
      </w:pPr>
      <w:r w:rsidRPr="006512B2">
        <w:rPr>
          <w:rFonts w:ascii="GHEA Grapalat" w:eastAsia="GHEA Grapalat" w:hAnsi="GHEA Grapalat" w:cs="GHEA Grapalat"/>
          <w:color w:val="auto"/>
          <w:sz w:val="24"/>
          <w:szCs w:val="24"/>
          <w:lang w:val="hy-AM"/>
        </w:rPr>
        <w:t xml:space="preserve">առաջացնում է տուգանք՝ այդ ապրանքների մաքսային արժեքի 50 տոկոսի, բայց ոչ ավելի քան </w:t>
      </w:r>
      <w:r w:rsidR="004071D9">
        <w:rPr>
          <w:rFonts w:ascii="GHEA Grapalat" w:eastAsia="GHEA Grapalat" w:hAnsi="GHEA Grapalat" w:cs="GHEA Grapalat"/>
          <w:color w:val="auto"/>
          <w:sz w:val="24"/>
          <w:szCs w:val="24"/>
          <w:lang w:val="hy-AM"/>
        </w:rPr>
        <w:t>2</w:t>
      </w:r>
      <w:r w:rsidRPr="006512B2">
        <w:rPr>
          <w:rFonts w:ascii="GHEA Grapalat" w:eastAsia="GHEA Grapalat" w:hAnsi="GHEA Grapalat" w:cs="GHEA Grapalat"/>
          <w:color w:val="auto"/>
          <w:sz w:val="24"/>
          <w:szCs w:val="24"/>
          <w:lang w:val="hy-AM"/>
        </w:rPr>
        <w:t xml:space="preserve"> միլիոն դրամի չափով:</w:t>
      </w:r>
    </w:p>
    <w:p w14:paraId="7C2ADECC" w14:textId="77777777" w:rsidR="009842C6" w:rsidRPr="006512B2" w:rsidRDefault="009842C6" w:rsidP="006512B2">
      <w:pPr>
        <w:pStyle w:val="11"/>
        <w:spacing w:after="0" w:line="360" w:lineRule="auto"/>
        <w:ind w:firstLine="567"/>
        <w:jc w:val="both"/>
        <w:rPr>
          <w:rFonts w:ascii="GHEA Grapalat" w:hAnsi="GHEA Grapalat"/>
          <w:color w:val="auto"/>
          <w:sz w:val="24"/>
          <w:szCs w:val="24"/>
          <w:lang w:val="hy-AM"/>
        </w:rPr>
      </w:pPr>
    </w:p>
    <w:p w14:paraId="13B23F95" w14:textId="5B774DCC" w:rsidR="009A7229" w:rsidRDefault="009842C6" w:rsidP="009A7229">
      <w:pPr>
        <w:pStyle w:val="11"/>
        <w:spacing w:after="0" w:line="360" w:lineRule="auto"/>
        <w:ind w:firstLine="567"/>
        <w:jc w:val="both"/>
        <w:rPr>
          <w:rFonts w:ascii="GHEA Grapalat" w:eastAsia="GHEA Grapalat" w:hAnsi="GHEA Grapalat" w:cs="GHEA Grapalat"/>
          <w:b/>
          <w:color w:val="auto"/>
          <w:sz w:val="24"/>
          <w:szCs w:val="24"/>
          <w:lang w:val="hy-AM"/>
        </w:rPr>
      </w:pPr>
      <w:r w:rsidRPr="006512B2">
        <w:rPr>
          <w:rFonts w:ascii="GHEA Grapalat" w:eastAsia="GHEA Grapalat" w:hAnsi="GHEA Grapalat" w:cs="GHEA Grapalat"/>
          <w:b/>
          <w:color w:val="auto"/>
          <w:sz w:val="24"/>
          <w:szCs w:val="24"/>
          <w:lang w:val="hy-AM"/>
        </w:rPr>
        <w:t xml:space="preserve">Հոդված </w:t>
      </w:r>
      <w:r w:rsidR="00A223C2" w:rsidRPr="00C61E56">
        <w:rPr>
          <w:rFonts w:ascii="GHEA Grapalat" w:eastAsia="GHEA Grapalat" w:hAnsi="GHEA Grapalat" w:cs="GHEA Grapalat"/>
          <w:b/>
          <w:color w:val="auto"/>
          <w:sz w:val="24"/>
          <w:szCs w:val="24"/>
          <w:lang w:val="hy-AM"/>
        </w:rPr>
        <w:t>31</w:t>
      </w:r>
      <w:r w:rsidR="00B12C5A">
        <w:rPr>
          <w:rFonts w:ascii="GHEA Grapalat" w:eastAsia="GHEA Grapalat" w:hAnsi="GHEA Grapalat" w:cs="GHEA Grapalat"/>
          <w:b/>
          <w:color w:val="auto"/>
          <w:sz w:val="24"/>
          <w:szCs w:val="24"/>
          <w:lang w:val="hy-AM"/>
        </w:rPr>
        <w:t>2</w:t>
      </w:r>
      <w:r w:rsidRPr="006512B2">
        <w:rPr>
          <w:rFonts w:ascii="GHEA Grapalat" w:eastAsia="GHEA Grapalat" w:hAnsi="GHEA Grapalat" w:cs="GHEA Grapalat"/>
          <w:b/>
          <w:color w:val="auto"/>
          <w:sz w:val="24"/>
          <w:szCs w:val="24"/>
          <w:lang w:val="hy-AM"/>
        </w:rPr>
        <w:t>. Կանխիկ դրամական միջոցների, վճարային գործիքների ապօրինի</w:t>
      </w:r>
    </w:p>
    <w:p w14:paraId="383DFA31" w14:textId="77777777" w:rsidR="009842C6" w:rsidRPr="006512B2" w:rsidRDefault="009842C6" w:rsidP="004071D9">
      <w:pPr>
        <w:pStyle w:val="11"/>
        <w:spacing w:after="0" w:line="360" w:lineRule="auto"/>
        <w:ind w:firstLine="2127"/>
        <w:jc w:val="both"/>
        <w:rPr>
          <w:rFonts w:ascii="GHEA Grapalat" w:eastAsia="GHEA Grapalat" w:hAnsi="GHEA Grapalat" w:cs="GHEA Grapalat"/>
          <w:b/>
          <w:color w:val="auto"/>
          <w:sz w:val="24"/>
          <w:szCs w:val="24"/>
          <w:lang w:val="hy-AM"/>
        </w:rPr>
      </w:pPr>
      <w:r w:rsidRPr="006512B2">
        <w:rPr>
          <w:rFonts w:ascii="GHEA Grapalat" w:eastAsia="GHEA Grapalat" w:hAnsi="GHEA Grapalat" w:cs="GHEA Grapalat"/>
          <w:b/>
          <w:color w:val="auto"/>
          <w:sz w:val="24"/>
          <w:szCs w:val="24"/>
          <w:lang w:val="hy-AM"/>
        </w:rPr>
        <w:t xml:space="preserve">տեղափոխումը </w:t>
      </w:r>
    </w:p>
    <w:p w14:paraId="3CB3F315" w14:textId="77777777" w:rsidR="009842C6" w:rsidRPr="006512B2" w:rsidRDefault="004C703C" w:rsidP="00E579E1">
      <w:pPr>
        <w:pStyle w:val="11"/>
        <w:numPr>
          <w:ilvl w:val="0"/>
          <w:numId w:val="404"/>
        </w:numPr>
        <w:tabs>
          <w:tab w:val="left" w:pos="851"/>
        </w:tabs>
        <w:spacing w:after="0" w:line="360" w:lineRule="auto"/>
        <w:ind w:left="0" w:firstLine="567"/>
        <w:jc w:val="both"/>
        <w:rPr>
          <w:rFonts w:ascii="GHEA Grapalat" w:eastAsia="GHEA Grapalat" w:hAnsi="GHEA Grapalat" w:cs="GHEA Grapalat"/>
          <w:b/>
          <w:color w:val="auto"/>
          <w:sz w:val="24"/>
          <w:szCs w:val="24"/>
          <w:lang w:val="hy-AM"/>
        </w:rPr>
      </w:pPr>
      <w:r>
        <w:rPr>
          <w:rFonts w:ascii="GHEA Grapalat" w:eastAsia="GHEA Grapalat" w:hAnsi="GHEA Grapalat" w:cs="GHEA Grapalat"/>
          <w:color w:val="auto"/>
          <w:sz w:val="24"/>
          <w:szCs w:val="24"/>
          <w:lang w:val="hy-AM"/>
        </w:rPr>
        <w:t>Մ</w:t>
      </w:r>
      <w:r w:rsidR="009842C6" w:rsidRPr="006512B2">
        <w:rPr>
          <w:rFonts w:ascii="GHEA Grapalat" w:eastAsia="GHEA Grapalat" w:hAnsi="GHEA Grapalat" w:cs="GHEA Grapalat"/>
          <w:color w:val="auto"/>
          <w:sz w:val="24"/>
          <w:szCs w:val="24"/>
          <w:lang w:val="hy-AM"/>
        </w:rPr>
        <w:t>իության մաքսային սահմանով կամ Հայաստանի Հանրապետության</w:t>
      </w:r>
      <w:r w:rsidR="009842C6" w:rsidRPr="006512B2">
        <w:rPr>
          <w:rFonts w:ascii="Courier New" w:eastAsia="GHEA Grapalat" w:hAnsi="Courier New" w:cs="Courier New"/>
          <w:color w:val="auto"/>
          <w:sz w:val="24"/>
          <w:szCs w:val="24"/>
          <w:lang w:val="hy-AM"/>
        </w:rPr>
        <w:t> </w:t>
      </w:r>
      <w:r w:rsidR="009842C6" w:rsidRPr="006512B2">
        <w:rPr>
          <w:rFonts w:ascii="GHEA Grapalat" w:eastAsia="GHEA Grapalat" w:hAnsi="GHEA Grapalat" w:cs="GHEA Grapalat"/>
          <w:color w:val="auto"/>
          <w:sz w:val="24"/>
          <w:szCs w:val="24"/>
          <w:lang w:val="hy-AM"/>
        </w:rPr>
        <w:t>պետական սահ</w:t>
      </w:r>
      <w:r w:rsidR="00FC4E40" w:rsidRPr="00DE45FC">
        <w:rPr>
          <w:rFonts w:ascii="GHEA Grapalat" w:eastAsia="GHEA Grapalat" w:hAnsi="GHEA Grapalat" w:cs="GHEA Grapalat"/>
          <w:color w:val="auto"/>
          <w:sz w:val="24"/>
          <w:szCs w:val="24"/>
          <w:lang w:val="hy-AM"/>
        </w:rPr>
        <w:softHyphen/>
      </w:r>
      <w:r w:rsidR="009842C6" w:rsidRPr="006512B2">
        <w:rPr>
          <w:rFonts w:ascii="GHEA Grapalat" w:eastAsia="GHEA Grapalat" w:hAnsi="GHEA Grapalat" w:cs="GHEA Grapalat"/>
          <w:color w:val="auto"/>
          <w:sz w:val="24"/>
          <w:szCs w:val="24"/>
          <w:lang w:val="hy-AM"/>
        </w:rPr>
        <w:t>մանով կանխիկ դրամական միջոցների կամ վճարային գործիքների ապօրինի տեղա</w:t>
      </w:r>
      <w:r w:rsidR="00FC4E40" w:rsidRPr="00DE45FC">
        <w:rPr>
          <w:rFonts w:ascii="GHEA Grapalat" w:eastAsia="GHEA Grapalat" w:hAnsi="GHEA Grapalat" w:cs="GHEA Grapalat"/>
          <w:color w:val="auto"/>
          <w:sz w:val="24"/>
          <w:szCs w:val="24"/>
          <w:lang w:val="hy-AM"/>
        </w:rPr>
        <w:softHyphen/>
      </w:r>
      <w:r w:rsidR="009842C6" w:rsidRPr="006512B2">
        <w:rPr>
          <w:rFonts w:ascii="GHEA Grapalat" w:eastAsia="GHEA Grapalat" w:hAnsi="GHEA Grapalat" w:cs="GHEA Grapalat"/>
          <w:color w:val="auto"/>
          <w:sz w:val="24"/>
          <w:szCs w:val="24"/>
          <w:lang w:val="hy-AM"/>
        </w:rPr>
        <w:t>փո</w:t>
      </w:r>
      <w:r w:rsidR="00FC4E40" w:rsidRPr="00DE45FC">
        <w:rPr>
          <w:rFonts w:ascii="GHEA Grapalat" w:eastAsia="GHEA Grapalat" w:hAnsi="GHEA Grapalat" w:cs="GHEA Grapalat"/>
          <w:color w:val="auto"/>
          <w:sz w:val="24"/>
          <w:szCs w:val="24"/>
          <w:lang w:val="hy-AM"/>
        </w:rPr>
        <w:softHyphen/>
      </w:r>
      <w:r w:rsidR="009842C6" w:rsidRPr="006512B2">
        <w:rPr>
          <w:rFonts w:ascii="GHEA Grapalat" w:eastAsia="GHEA Grapalat" w:hAnsi="GHEA Grapalat" w:cs="GHEA Grapalat"/>
          <w:color w:val="auto"/>
          <w:sz w:val="24"/>
          <w:szCs w:val="24"/>
          <w:lang w:val="hy-AM"/>
        </w:rPr>
        <w:t>խումը, որը կատարվել է մանր չափերով և առանց մաքսային հսկողության կամ դրանից թաքցնելով, կամ դրանց մասին հավաստի տեղեկությունները սահմանված կարգով չհայ</w:t>
      </w:r>
      <w:r w:rsidR="00FC4E40" w:rsidRPr="00DE45FC">
        <w:rPr>
          <w:rFonts w:ascii="GHEA Grapalat" w:eastAsia="GHEA Grapalat" w:hAnsi="GHEA Grapalat" w:cs="GHEA Grapalat"/>
          <w:color w:val="auto"/>
          <w:sz w:val="24"/>
          <w:szCs w:val="24"/>
          <w:lang w:val="hy-AM"/>
        </w:rPr>
        <w:softHyphen/>
      </w:r>
      <w:r w:rsidR="009842C6" w:rsidRPr="006512B2">
        <w:rPr>
          <w:rFonts w:ascii="GHEA Grapalat" w:eastAsia="GHEA Grapalat" w:hAnsi="GHEA Grapalat" w:cs="GHEA Grapalat"/>
          <w:color w:val="auto"/>
          <w:sz w:val="24"/>
          <w:szCs w:val="24"/>
          <w:lang w:val="hy-AM"/>
        </w:rPr>
        <w:t>տա</w:t>
      </w:r>
      <w:r w:rsidR="00FC4E40" w:rsidRPr="00DE45FC">
        <w:rPr>
          <w:rFonts w:ascii="GHEA Grapalat" w:eastAsia="GHEA Grapalat" w:hAnsi="GHEA Grapalat" w:cs="GHEA Grapalat"/>
          <w:color w:val="auto"/>
          <w:sz w:val="24"/>
          <w:szCs w:val="24"/>
          <w:lang w:val="hy-AM"/>
        </w:rPr>
        <w:softHyphen/>
      </w:r>
      <w:r w:rsidR="009842C6" w:rsidRPr="006512B2">
        <w:rPr>
          <w:rFonts w:ascii="GHEA Grapalat" w:eastAsia="GHEA Grapalat" w:hAnsi="GHEA Grapalat" w:cs="GHEA Grapalat"/>
          <w:color w:val="auto"/>
          <w:sz w:val="24"/>
          <w:szCs w:val="24"/>
          <w:lang w:val="hy-AM"/>
        </w:rPr>
        <w:t>րա</w:t>
      </w:r>
      <w:r w:rsidR="00FC4E40" w:rsidRPr="00DE45FC">
        <w:rPr>
          <w:rFonts w:ascii="GHEA Grapalat" w:eastAsia="GHEA Grapalat" w:hAnsi="GHEA Grapalat" w:cs="GHEA Grapalat"/>
          <w:color w:val="auto"/>
          <w:sz w:val="24"/>
          <w:szCs w:val="24"/>
          <w:lang w:val="hy-AM"/>
        </w:rPr>
        <w:softHyphen/>
      </w:r>
      <w:r w:rsidR="009842C6" w:rsidRPr="006512B2">
        <w:rPr>
          <w:rFonts w:ascii="GHEA Grapalat" w:eastAsia="GHEA Grapalat" w:hAnsi="GHEA Grapalat" w:cs="GHEA Grapalat"/>
          <w:color w:val="auto"/>
          <w:sz w:val="24"/>
          <w:szCs w:val="24"/>
          <w:lang w:val="hy-AM"/>
        </w:rPr>
        <w:t>րագրելու կամ ոչ իր անվամբ հայտարարագրելու, կամ դրանց տեղափոխման համար սահ</w:t>
      </w:r>
      <w:r w:rsidR="00FC4E40" w:rsidRPr="00DE45FC">
        <w:rPr>
          <w:rFonts w:ascii="GHEA Grapalat" w:eastAsia="GHEA Grapalat" w:hAnsi="GHEA Grapalat" w:cs="GHEA Grapalat"/>
          <w:color w:val="auto"/>
          <w:sz w:val="24"/>
          <w:szCs w:val="24"/>
          <w:lang w:val="hy-AM"/>
        </w:rPr>
        <w:softHyphen/>
      </w:r>
      <w:r w:rsidR="009842C6" w:rsidRPr="006512B2">
        <w:rPr>
          <w:rFonts w:ascii="GHEA Grapalat" w:eastAsia="GHEA Grapalat" w:hAnsi="GHEA Grapalat" w:cs="GHEA Grapalat"/>
          <w:color w:val="auto"/>
          <w:sz w:val="24"/>
          <w:szCs w:val="24"/>
          <w:lang w:val="hy-AM"/>
        </w:rPr>
        <w:t>մանված կանոնները, այդ թվում՝ արգելքներն ու սահմանափակումները խախտելու, կամ մաք</w:t>
      </w:r>
      <w:r w:rsidR="00FC4E40" w:rsidRPr="00DE45FC">
        <w:rPr>
          <w:rFonts w:ascii="GHEA Grapalat" w:eastAsia="GHEA Grapalat" w:hAnsi="GHEA Grapalat" w:cs="GHEA Grapalat"/>
          <w:color w:val="auto"/>
          <w:sz w:val="24"/>
          <w:szCs w:val="24"/>
          <w:lang w:val="hy-AM"/>
        </w:rPr>
        <w:softHyphen/>
      </w:r>
      <w:r w:rsidR="009842C6" w:rsidRPr="006512B2">
        <w:rPr>
          <w:rFonts w:ascii="GHEA Grapalat" w:eastAsia="GHEA Grapalat" w:hAnsi="GHEA Grapalat" w:cs="GHEA Grapalat"/>
          <w:color w:val="auto"/>
          <w:sz w:val="24"/>
          <w:szCs w:val="24"/>
          <w:lang w:val="hy-AM"/>
        </w:rPr>
        <w:t>սային կամ այլ փաստաթղթերը խաբեությամբ օգտագործելու միջոցով՝</w:t>
      </w:r>
    </w:p>
    <w:p w14:paraId="5E8138D4" w14:textId="77777777" w:rsidR="009842C6" w:rsidRPr="006512B2" w:rsidRDefault="009842C6" w:rsidP="006512B2">
      <w:pPr>
        <w:pStyle w:val="11"/>
        <w:spacing w:after="0" w:line="360" w:lineRule="auto"/>
        <w:ind w:firstLine="567"/>
        <w:jc w:val="both"/>
        <w:rPr>
          <w:rFonts w:ascii="GHEA Grapalat" w:hAnsi="GHEA Grapalat"/>
          <w:color w:val="auto"/>
          <w:sz w:val="24"/>
          <w:szCs w:val="24"/>
          <w:lang w:val="hy-AM"/>
        </w:rPr>
      </w:pPr>
      <w:r w:rsidRPr="006512B2">
        <w:rPr>
          <w:rFonts w:ascii="GHEA Grapalat" w:eastAsia="GHEA Grapalat" w:hAnsi="GHEA Grapalat" w:cs="GHEA Grapalat"/>
          <w:color w:val="auto"/>
          <w:sz w:val="24"/>
          <w:szCs w:val="24"/>
          <w:lang w:val="hy-AM"/>
        </w:rPr>
        <w:t>առաջացնում է տուգանք` ապօրինի տեղափոխված կանխիկ դրամական միջոցների գումարի կամ ապօրինի տեղափոխված վճարային գործիքների անվանական արժեքի 10 տոկոսի, բայց ոչ ավելի, քան 500 հազար դրամի չափով:</w:t>
      </w:r>
    </w:p>
    <w:p w14:paraId="1E6E12CE" w14:textId="77777777" w:rsidR="009842C6" w:rsidRPr="00DE45FC" w:rsidRDefault="009842C6" w:rsidP="00E579E1">
      <w:pPr>
        <w:pStyle w:val="11"/>
        <w:numPr>
          <w:ilvl w:val="0"/>
          <w:numId w:val="404"/>
        </w:numPr>
        <w:tabs>
          <w:tab w:val="left" w:pos="851"/>
        </w:tabs>
        <w:spacing w:after="0" w:line="360" w:lineRule="auto"/>
        <w:ind w:left="0" w:firstLine="567"/>
        <w:jc w:val="both"/>
        <w:rPr>
          <w:rFonts w:ascii="GHEA Grapalat" w:eastAsia="GHEA Grapalat" w:hAnsi="GHEA Grapalat" w:cs="GHEA Grapalat"/>
          <w:color w:val="auto"/>
          <w:sz w:val="24"/>
          <w:szCs w:val="24"/>
          <w:lang w:val="hy-AM"/>
        </w:rPr>
      </w:pPr>
      <w:r w:rsidRPr="006512B2">
        <w:rPr>
          <w:rFonts w:ascii="GHEA Grapalat" w:eastAsia="GHEA Grapalat" w:hAnsi="GHEA Grapalat" w:cs="GHEA Grapalat"/>
          <w:color w:val="auto"/>
          <w:sz w:val="24"/>
          <w:szCs w:val="24"/>
          <w:lang w:val="hy-AM"/>
        </w:rPr>
        <w:t>Սույն հոդվածի 1-ին մասով նախատեսված արարքը համարվում է մանր չափերով կատար</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 xml:space="preserve">ված, եթե ապօրինի տեղափոխված կանխիկ դրամական միջոցների գումարը կամ ապօրինի տեղափոխված վճարային գործիքների արժեքը գերազանցում է </w:t>
      </w:r>
      <w:r w:rsidR="004C703C">
        <w:rPr>
          <w:rFonts w:ascii="GHEA Grapalat" w:eastAsia="GHEA Grapalat" w:hAnsi="GHEA Grapalat" w:cs="GHEA Grapalat"/>
          <w:color w:val="auto"/>
          <w:sz w:val="24"/>
          <w:szCs w:val="24"/>
          <w:lang w:val="hy-AM"/>
        </w:rPr>
        <w:t>Մ</w:t>
      </w:r>
      <w:r w:rsidRPr="006512B2">
        <w:rPr>
          <w:rFonts w:ascii="GHEA Grapalat" w:eastAsia="GHEA Grapalat" w:hAnsi="GHEA Grapalat" w:cs="GHEA Grapalat"/>
          <w:color w:val="auto"/>
          <w:sz w:val="24"/>
          <w:szCs w:val="24"/>
          <w:lang w:val="hy-AM"/>
        </w:rPr>
        <w:t>իության մաք</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սա</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յին օրենսդրությամբ թույլատրելի, առանց գրավոր հայտարարագրման տեղափոխվող կան</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խիկ դրամական միջոցների կամ վճարային գործիքների արժեքը, բայց չի գերազանցում Հայաս</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տանի Հանրապետության քրեական օրենսգրքի 215.1 հոդվածի 4-րդ մասով սահ</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ման</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ված խոշոր չափը</w:t>
      </w:r>
      <w:r w:rsidR="00FC4E40">
        <w:rPr>
          <w:rFonts w:ascii="GHEA Grapalat" w:eastAsia="GHEA Grapalat" w:hAnsi="GHEA Grapalat" w:cs="GHEA Grapalat"/>
          <w:color w:val="auto"/>
          <w:sz w:val="24"/>
          <w:szCs w:val="24"/>
          <w:lang w:val="hy-AM"/>
        </w:rPr>
        <w:t>:</w:t>
      </w:r>
    </w:p>
    <w:p w14:paraId="7FD430FD" w14:textId="77777777" w:rsidR="009842C6" w:rsidRPr="00DE45FC" w:rsidRDefault="009842C6" w:rsidP="006512B2">
      <w:pPr>
        <w:pStyle w:val="11"/>
        <w:tabs>
          <w:tab w:val="left" w:pos="709"/>
        </w:tabs>
        <w:spacing w:after="0" w:line="360" w:lineRule="auto"/>
        <w:ind w:firstLine="567"/>
        <w:jc w:val="both"/>
        <w:rPr>
          <w:rFonts w:ascii="GHEA Grapalat" w:hAnsi="GHEA Grapalat"/>
          <w:color w:val="auto"/>
          <w:sz w:val="24"/>
          <w:szCs w:val="24"/>
          <w:lang w:val="hy-AM"/>
        </w:rPr>
      </w:pPr>
      <w:r w:rsidRPr="006512B2">
        <w:rPr>
          <w:rFonts w:ascii="GHEA Grapalat" w:eastAsia="GHEA Grapalat" w:hAnsi="GHEA Grapalat" w:cs="GHEA Grapalat"/>
          <w:color w:val="auto"/>
          <w:sz w:val="24"/>
          <w:szCs w:val="24"/>
          <w:lang w:val="hy-AM"/>
        </w:rPr>
        <w:t>Ապօրինի տեղափոխված կանխիկ դրամական միջոցների գումարի կամ ապօրինի տեղա</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փոխված վճարային գործիքների արժեքի չափը հաշվարկելիս ապօրինի տեղա</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փոխ</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 xml:space="preserve">ված կանխիկ դրամական միջոցների ընդհանուր գումարից կամ ապօրինի տեղափոխված վճարային գործիքների արժեքից ենթակա է նվազեցման այն չափը, որը </w:t>
      </w:r>
      <w:r w:rsidR="004C703C">
        <w:rPr>
          <w:rFonts w:ascii="GHEA Grapalat" w:eastAsia="GHEA Grapalat" w:hAnsi="GHEA Grapalat" w:cs="GHEA Grapalat"/>
          <w:color w:val="auto"/>
          <w:sz w:val="24"/>
          <w:szCs w:val="24"/>
          <w:lang w:val="hy-AM"/>
        </w:rPr>
        <w:t>Մ</w:t>
      </w:r>
      <w:r w:rsidRPr="006512B2">
        <w:rPr>
          <w:rFonts w:ascii="GHEA Grapalat" w:eastAsia="GHEA Grapalat" w:hAnsi="GHEA Grapalat" w:cs="GHEA Grapalat"/>
          <w:color w:val="auto"/>
          <w:sz w:val="24"/>
          <w:szCs w:val="24"/>
          <w:lang w:val="hy-AM"/>
        </w:rPr>
        <w:t>իության օրենս</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դրու</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թյամբ թույլատրվում է տեղափոխել առանց հայտարարագրման</w:t>
      </w:r>
      <w:r w:rsidR="00FC4E40">
        <w:rPr>
          <w:rFonts w:ascii="GHEA Grapalat" w:hAnsi="GHEA Grapalat"/>
          <w:color w:val="auto"/>
          <w:sz w:val="24"/>
          <w:szCs w:val="24"/>
          <w:lang w:val="hy-AM"/>
        </w:rPr>
        <w:t>:</w:t>
      </w:r>
    </w:p>
    <w:p w14:paraId="0A68570B" w14:textId="77777777" w:rsidR="009842C6" w:rsidRPr="006512B2" w:rsidRDefault="009842C6" w:rsidP="006512B2">
      <w:pPr>
        <w:pStyle w:val="11"/>
        <w:spacing w:after="0" w:line="360" w:lineRule="auto"/>
        <w:ind w:firstLine="567"/>
        <w:jc w:val="both"/>
        <w:rPr>
          <w:rFonts w:ascii="GHEA Grapalat" w:eastAsia="GHEA Grapalat" w:hAnsi="GHEA Grapalat" w:cs="GHEA Grapalat"/>
          <w:b/>
          <w:color w:val="auto"/>
          <w:sz w:val="24"/>
          <w:szCs w:val="24"/>
          <w:lang w:val="hy-AM"/>
        </w:rPr>
      </w:pPr>
    </w:p>
    <w:p w14:paraId="5FE001A8" w14:textId="0CB8F51B" w:rsidR="00FC4E40" w:rsidRPr="00DE45FC" w:rsidRDefault="009842C6" w:rsidP="006512B2">
      <w:pPr>
        <w:pStyle w:val="11"/>
        <w:spacing w:after="0" w:line="360" w:lineRule="auto"/>
        <w:ind w:firstLine="567"/>
        <w:jc w:val="both"/>
        <w:rPr>
          <w:rFonts w:ascii="GHEA Grapalat" w:eastAsia="GHEA Grapalat" w:hAnsi="GHEA Grapalat" w:cs="GHEA Grapalat"/>
          <w:b/>
          <w:color w:val="auto"/>
          <w:sz w:val="24"/>
          <w:szCs w:val="24"/>
          <w:lang w:val="hy-AM"/>
        </w:rPr>
      </w:pPr>
      <w:r w:rsidRPr="006512B2">
        <w:rPr>
          <w:rFonts w:ascii="GHEA Grapalat" w:eastAsia="GHEA Grapalat" w:hAnsi="GHEA Grapalat" w:cs="GHEA Grapalat"/>
          <w:b/>
          <w:color w:val="auto"/>
          <w:sz w:val="24"/>
          <w:szCs w:val="24"/>
          <w:lang w:val="hy-AM"/>
        </w:rPr>
        <w:lastRenderedPageBreak/>
        <w:t xml:space="preserve">Հոդված </w:t>
      </w:r>
      <w:r w:rsidR="00A223C2" w:rsidRPr="00C61E56">
        <w:rPr>
          <w:rFonts w:ascii="GHEA Grapalat" w:eastAsia="GHEA Grapalat" w:hAnsi="GHEA Grapalat" w:cs="GHEA Grapalat"/>
          <w:b/>
          <w:color w:val="auto"/>
          <w:sz w:val="24"/>
          <w:szCs w:val="24"/>
          <w:lang w:val="hy-AM"/>
        </w:rPr>
        <w:t>31</w:t>
      </w:r>
      <w:r w:rsidR="00B12C5A">
        <w:rPr>
          <w:rFonts w:ascii="GHEA Grapalat" w:eastAsia="GHEA Grapalat" w:hAnsi="GHEA Grapalat" w:cs="GHEA Grapalat"/>
          <w:b/>
          <w:color w:val="auto"/>
          <w:sz w:val="24"/>
          <w:szCs w:val="24"/>
          <w:lang w:val="hy-AM"/>
        </w:rPr>
        <w:t>3</w:t>
      </w:r>
      <w:r w:rsidRPr="006512B2">
        <w:rPr>
          <w:rFonts w:ascii="GHEA Grapalat" w:eastAsia="GHEA Grapalat" w:hAnsi="GHEA Grapalat" w:cs="GHEA Grapalat"/>
          <w:b/>
          <w:color w:val="auto"/>
          <w:sz w:val="24"/>
          <w:szCs w:val="24"/>
          <w:lang w:val="hy-AM"/>
        </w:rPr>
        <w:t>. Ապրանքների և տրանսպորտային միջոցների ապօրինի</w:t>
      </w:r>
    </w:p>
    <w:p w14:paraId="2FAC80DE" w14:textId="77777777" w:rsidR="009842C6" w:rsidRPr="006512B2" w:rsidRDefault="009842C6" w:rsidP="00FC4E40">
      <w:pPr>
        <w:pStyle w:val="11"/>
        <w:spacing w:after="0" w:line="360" w:lineRule="auto"/>
        <w:ind w:firstLine="2088"/>
        <w:jc w:val="both"/>
        <w:rPr>
          <w:rFonts w:ascii="GHEA Grapalat" w:eastAsia="GHEA Grapalat" w:hAnsi="GHEA Grapalat" w:cs="GHEA Grapalat"/>
          <w:b/>
          <w:color w:val="auto"/>
          <w:sz w:val="24"/>
          <w:szCs w:val="24"/>
          <w:lang w:val="hy-AM"/>
        </w:rPr>
      </w:pPr>
      <w:r w:rsidRPr="006512B2">
        <w:rPr>
          <w:rFonts w:ascii="GHEA Grapalat" w:eastAsia="GHEA Grapalat" w:hAnsi="GHEA Grapalat" w:cs="GHEA Grapalat"/>
          <w:b/>
          <w:color w:val="auto"/>
          <w:sz w:val="24"/>
          <w:szCs w:val="24"/>
          <w:lang w:val="hy-AM"/>
        </w:rPr>
        <w:t xml:space="preserve">տեղափոխումը </w:t>
      </w:r>
    </w:p>
    <w:p w14:paraId="07D8A1A3" w14:textId="68FB485A" w:rsidR="009842C6" w:rsidRPr="006512B2" w:rsidRDefault="004C703C" w:rsidP="00E579E1">
      <w:pPr>
        <w:pStyle w:val="11"/>
        <w:numPr>
          <w:ilvl w:val="0"/>
          <w:numId w:val="405"/>
        </w:numPr>
        <w:tabs>
          <w:tab w:val="left" w:pos="851"/>
        </w:tabs>
        <w:spacing w:after="0" w:line="360" w:lineRule="auto"/>
        <w:ind w:left="0" w:firstLine="567"/>
        <w:jc w:val="both"/>
        <w:rPr>
          <w:rFonts w:ascii="GHEA Grapalat" w:hAnsi="GHEA Grapalat"/>
          <w:color w:val="auto"/>
          <w:sz w:val="24"/>
          <w:szCs w:val="24"/>
          <w:lang w:val="hy-AM"/>
        </w:rPr>
      </w:pPr>
      <w:r>
        <w:rPr>
          <w:rFonts w:ascii="GHEA Grapalat" w:eastAsia="GHEA Grapalat" w:hAnsi="GHEA Grapalat" w:cs="GHEA Grapalat"/>
          <w:color w:val="auto"/>
          <w:sz w:val="24"/>
          <w:szCs w:val="24"/>
          <w:lang w:val="hy-AM"/>
        </w:rPr>
        <w:t>Մ</w:t>
      </w:r>
      <w:r w:rsidR="009842C6" w:rsidRPr="006512B2">
        <w:rPr>
          <w:rFonts w:ascii="GHEA Grapalat" w:eastAsia="GHEA Grapalat" w:hAnsi="GHEA Grapalat" w:cs="GHEA Grapalat"/>
          <w:color w:val="auto"/>
          <w:sz w:val="24"/>
          <w:szCs w:val="24"/>
          <w:lang w:val="hy-AM"/>
        </w:rPr>
        <w:t>իության մաքսային սահմանով կամ</w:t>
      </w:r>
      <w:r w:rsidR="009842C6" w:rsidRPr="006512B2">
        <w:rPr>
          <w:rFonts w:ascii="GHEA Grapalat" w:eastAsia="GHEA Grapalat" w:hAnsi="GHEA Grapalat" w:cs="GHEA Grapalat"/>
          <w:b/>
          <w:color w:val="auto"/>
          <w:sz w:val="24"/>
          <w:szCs w:val="24"/>
          <w:lang w:val="hy-AM"/>
        </w:rPr>
        <w:t xml:space="preserve"> </w:t>
      </w:r>
      <w:r w:rsidR="009842C6" w:rsidRPr="006512B2">
        <w:rPr>
          <w:rFonts w:ascii="GHEA Grapalat" w:eastAsia="GHEA Grapalat" w:hAnsi="GHEA Grapalat" w:cs="GHEA Grapalat"/>
          <w:color w:val="auto"/>
          <w:sz w:val="24"/>
          <w:szCs w:val="24"/>
          <w:lang w:val="hy-AM"/>
        </w:rPr>
        <w:t>Հայաստանի Հանրապետության</w:t>
      </w:r>
      <w:r w:rsidR="009842C6" w:rsidRPr="006512B2">
        <w:rPr>
          <w:rFonts w:ascii="Courier New" w:eastAsia="GHEA Grapalat" w:hAnsi="Courier New" w:cs="Courier New"/>
          <w:color w:val="auto"/>
          <w:sz w:val="24"/>
          <w:szCs w:val="24"/>
          <w:lang w:val="hy-AM"/>
        </w:rPr>
        <w:t> </w:t>
      </w:r>
      <w:r w:rsidR="009842C6" w:rsidRPr="006512B2">
        <w:rPr>
          <w:rFonts w:ascii="GHEA Grapalat" w:eastAsia="GHEA Grapalat" w:hAnsi="GHEA Grapalat" w:cs="GHEA Grapalat"/>
          <w:color w:val="auto"/>
          <w:sz w:val="24"/>
          <w:szCs w:val="24"/>
          <w:lang w:val="hy-AM"/>
        </w:rPr>
        <w:t>պետական սահ</w:t>
      </w:r>
      <w:r w:rsidR="00FC4E40" w:rsidRPr="00DE45FC">
        <w:rPr>
          <w:rFonts w:ascii="GHEA Grapalat" w:eastAsia="GHEA Grapalat" w:hAnsi="GHEA Grapalat" w:cs="GHEA Grapalat"/>
          <w:color w:val="auto"/>
          <w:sz w:val="24"/>
          <w:szCs w:val="24"/>
          <w:lang w:val="hy-AM"/>
        </w:rPr>
        <w:softHyphen/>
      </w:r>
      <w:r w:rsidR="009842C6" w:rsidRPr="006512B2">
        <w:rPr>
          <w:rFonts w:ascii="GHEA Grapalat" w:eastAsia="GHEA Grapalat" w:hAnsi="GHEA Grapalat" w:cs="GHEA Grapalat"/>
          <w:color w:val="auto"/>
          <w:sz w:val="24"/>
          <w:szCs w:val="24"/>
          <w:lang w:val="hy-AM"/>
        </w:rPr>
        <w:t>մանով ապրանքների կամ տրանսպորտային միջոցների (բացառությամբ՝ Հայաստանի Հան</w:t>
      </w:r>
      <w:r w:rsidR="00FC4E40" w:rsidRPr="00DE45FC">
        <w:rPr>
          <w:rFonts w:ascii="GHEA Grapalat" w:eastAsia="GHEA Grapalat" w:hAnsi="GHEA Grapalat" w:cs="GHEA Grapalat"/>
          <w:color w:val="auto"/>
          <w:sz w:val="24"/>
          <w:szCs w:val="24"/>
          <w:lang w:val="hy-AM"/>
        </w:rPr>
        <w:softHyphen/>
      </w:r>
      <w:r w:rsidR="009842C6" w:rsidRPr="006512B2">
        <w:rPr>
          <w:rFonts w:ascii="GHEA Grapalat" w:eastAsia="GHEA Grapalat" w:hAnsi="GHEA Grapalat" w:cs="GHEA Grapalat"/>
          <w:color w:val="auto"/>
          <w:sz w:val="24"/>
          <w:szCs w:val="24"/>
          <w:lang w:val="hy-AM"/>
        </w:rPr>
        <w:t>րապետության քրեական օրենսգրքի 2</w:t>
      </w:r>
      <w:r w:rsidR="00E6739E" w:rsidRPr="006512B2">
        <w:rPr>
          <w:rFonts w:ascii="GHEA Grapalat" w:eastAsia="GHEA Grapalat" w:hAnsi="GHEA Grapalat" w:cs="GHEA Grapalat"/>
          <w:color w:val="auto"/>
          <w:sz w:val="24"/>
          <w:szCs w:val="24"/>
          <w:lang w:val="hy-AM"/>
        </w:rPr>
        <w:t>1</w:t>
      </w:r>
      <w:r w:rsidR="009842C6" w:rsidRPr="006512B2">
        <w:rPr>
          <w:rFonts w:ascii="GHEA Grapalat" w:eastAsia="GHEA Grapalat" w:hAnsi="GHEA Grapalat" w:cs="GHEA Grapalat"/>
          <w:color w:val="auto"/>
          <w:sz w:val="24"/>
          <w:szCs w:val="24"/>
          <w:lang w:val="hy-AM"/>
        </w:rPr>
        <w:t>5.1 հոդվածով սահմանվածների) ապօրինի տեղափոխումը, որը կատարվել է առանց մաքսային հսկողության կամ դրանից թաքց</w:t>
      </w:r>
      <w:r w:rsidR="00FC4E40" w:rsidRPr="00DE45FC">
        <w:rPr>
          <w:rFonts w:ascii="GHEA Grapalat" w:eastAsia="GHEA Grapalat" w:hAnsi="GHEA Grapalat" w:cs="GHEA Grapalat"/>
          <w:color w:val="auto"/>
          <w:sz w:val="24"/>
          <w:szCs w:val="24"/>
          <w:lang w:val="hy-AM"/>
        </w:rPr>
        <w:softHyphen/>
      </w:r>
      <w:r w:rsidR="009842C6" w:rsidRPr="006512B2">
        <w:rPr>
          <w:rFonts w:ascii="GHEA Grapalat" w:eastAsia="GHEA Grapalat" w:hAnsi="GHEA Grapalat" w:cs="GHEA Grapalat"/>
          <w:color w:val="auto"/>
          <w:sz w:val="24"/>
          <w:szCs w:val="24"/>
          <w:lang w:val="hy-AM"/>
        </w:rPr>
        <w:t xml:space="preserve">նելով, կամ դրանց տեղափոխման համար սահմանված կանոնները, այդ թվում՝ արգելքներն ու սահմանափակումները խախտելով կամ </w:t>
      </w:r>
      <w:r w:rsidR="009842C6" w:rsidRPr="006512B2">
        <w:rPr>
          <w:rFonts w:ascii="GHEA Grapalat" w:hAnsi="GHEA Grapalat" w:cs="Sylfaen"/>
          <w:sz w:val="24"/>
          <w:szCs w:val="24"/>
          <w:lang w:val="hy-AM"/>
        </w:rPr>
        <w:t>մաքսային</w:t>
      </w:r>
      <w:r w:rsidR="009842C6" w:rsidRPr="006512B2">
        <w:rPr>
          <w:rFonts w:ascii="GHEA Grapalat" w:hAnsi="GHEA Grapalat"/>
          <w:sz w:val="24"/>
          <w:szCs w:val="24"/>
          <w:lang w:val="hy-AM"/>
        </w:rPr>
        <w:t xml:space="preserve"> </w:t>
      </w:r>
      <w:r w:rsidR="009842C6" w:rsidRPr="006512B2">
        <w:rPr>
          <w:rFonts w:ascii="GHEA Grapalat" w:hAnsi="GHEA Grapalat" w:cs="Sylfaen"/>
          <w:sz w:val="24"/>
          <w:szCs w:val="24"/>
          <w:lang w:val="hy-AM"/>
        </w:rPr>
        <w:t>մարմին</w:t>
      </w:r>
      <w:r w:rsidR="009842C6" w:rsidRPr="006512B2">
        <w:rPr>
          <w:rFonts w:ascii="GHEA Grapalat" w:hAnsi="GHEA Grapalat"/>
          <w:sz w:val="24"/>
          <w:szCs w:val="24"/>
          <w:lang w:val="hy-AM"/>
        </w:rPr>
        <w:t xml:space="preserve"> </w:t>
      </w:r>
      <w:r w:rsidR="009842C6" w:rsidRPr="006512B2">
        <w:rPr>
          <w:rFonts w:ascii="GHEA Grapalat" w:hAnsi="GHEA Grapalat" w:cs="Sylfaen"/>
          <w:sz w:val="24"/>
          <w:szCs w:val="24"/>
          <w:lang w:val="hy-AM"/>
        </w:rPr>
        <w:t>մաքսային</w:t>
      </w:r>
      <w:r w:rsidR="009842C6" w:rsidRPr="006512B2">
        <w:rPr>
          <w:rFonts w:ascii="GHEA Grapalat" w:hAnsi="GHEA Grapalat"/>
          <w:sz w:val="24"/>
          <w:szCs w:val="24"/>
          <w:lang w:val="hy-AM"/>
        </w:rPr>
        <w:t xml:space="preserve"> </w:t>
      </w:r>
      <w:r w:rsidR="009842C6" w:rsidRPr="006512B2">
        <w:rPr>
          <w:rFonts w:ascii="GHEA Grapalat" w:hAnsi="GHEA Grapalat" w:cs="Sylfaen"/>
          <w:sz w:val="24"/>
          <w:szCs w:val="24"/>
          <w:lang w:val="hy-AM"/>
        </w:rPr>
        <w:t>հսկո</w:t>
      </w:r>
      <w:r w:rsidR="00FC4E40" w:rsidRPr="00DE45FC">
        <w:rPr>
          <w:rFonts w:ascii="GHEA Grapalat" w:hAnsi="GHEA Grapalat" w:cs="Sylfaen"/>
          <w:sz w:val="24"/>
          <w:szCs w:val="24"/>
          <w:lang w:val="hy-AM"/>
        </w:rPr>
        <w:softHyphen/>
      </w:r>
      <w:r w:rsidR="009842C6" w:rsidRPr="006512B2">
        <w:rPr>
          <w:rFonts w:ascii="GHEA Grapalat" w:hAnsi="GHEA Grapalat" w:cs="Sylfaen"/>
          <w:sz w:val="24"/>
          <w:szCs w:val="24"/>
          <w:lang w:val="hy-AM"/>
        </w:rPr>
        <w:t>ղու</w:t>
      </w:r>
      <w:r w:rsidR="00FC4E40" w:rsidRPr="00DE45FC">
        <w:rPr>
          <w:rFonts w:ascii="GHEA Grapalat" w:hAnsi="GHEA Grapalat" w:cs="Sylfaen"/>
          <w:sz w:val="24"/>
          <w:szCs w:val="24"/>
          <w:lang w:val="hy-AM"/>
        </w:rPr>
        <w:softHyphen/>
      </w:r>
      <w:r w:rsidR="009842C6" w:rsidRPr="006512B2">
        <w:rPr>
          <w:rFonts w:ascii="GHEA Grapalat" w:hAnsi="GHEA Grapalat" w:cs="Sylfaen"/>
          <w:sz w:val="24"/>
          <w:szCs w:val="24"/>
          <w:lang w:val="hy-AM"/>
        </w:rPr>
        <w:t>թյան</w:t>
      </w:r>
      <w:r w:rsidR="009842C6" w:rsidRPr="006512B2">
        <w:rPr>
          <w:rFonts w:ascii="GHEA Grapalat" w:hAnsi="GHEA Grapalat"/>
          <w:sz w:val="24"/>
          <w:szCs w:val="24"/>
          <w:lang w:val="hy-AM"/>
        </w:rPr>
        <w:t xml:space="preserve"> </w:t>
      </w:r>
      <w:r w:rsidR="009842C6" w:rsidRPr="006512B2">
        <w:rPr>
          <w:rFonts w:ascii="GHEA Grapalat" w:hAnsi="GHEA Grapalat" w:cs="Sylfaen"/>
          <w:sz w:val="24"/>
          <w:szCs w:val="24"/>
          <w:lang w:val="hy-AM"/>
        </w:rPr>
        <w:t>և</w:t>
      </w:r>
      <w:r w:rsidR="009842C6" w:rsidRPr="006512B2">
        <w:rPr>
          <w:rFonts w:ascii="GHEA Grapalat" w:hAnsi="GHEA Grapalat"/>
          <w:sz w:val="24"/>
          <w:szCs w:val="24"/>
          <w:lang w:val="hy-AM"/>
        </w:rPr>
        <w:t xml:space="preserve"> </w:t>
      </w:r>
      <w:r w:rsidR="009842C6" w:rsidRPr="006512B2">
        <w:rPr>
          <w:rFonts w:ascii="GHEA Grapalat" w:hAnsi="GHEA Grapalat" w:cs="Sylfaen"/>
          <w:sz w:val="24"/>
          <w:szCs w:val="24"/>
          <w:lang w:val="hy-AM"/>
        </w:rPr>
        <w:t>մաքսային</w:t>
      </w:r>
      <w:r w:rsidR="009842C6" w:rsidRPr="006512B2">
        <w:rPr>
          <w:rFonts w:ascii="GHEA Grapalat" w:hAnsi="GHEA Grapalat"/>
          <w:sz w:val="24"/>
          <w:szCs w:val="24"/>
          <w:lang w:val="hy-AM"/>
        </w:rPr>
        <w:t xml:space="preserve"> </w:t>
      </w:r>
      <w:r w:rsidR="009842C6" w:rsidRPr="006512B2">
        <w:rPr>
          <w:rFonts w:ascii="GHEA Grapalat" w:hAnsi="GHEA Grapalat" w:cs="Sylfaen"/>
          <w:sz w:val="24"/>
          <w:szCs w:val="24"/>
          <w:lang w:val="hy-AM"/>
        </w:rPr>
        <w:t>ձևակերպման</w:t>
      </w:r>
      <w:r w:rsidR="009842C6" w:rsidRPr="006512B2">
        <w:rPr>
          <w:rFonts w:ascii="GHEA Grapalat" w:hAnsi="GHEA Grapalat"/>
          <w:sz w:val="24"/>
          <w:szCs w:val="24"/>
          <w:lang w:val="hy-AM"/>
        </w:rPr>
        <w:t xml:space="preserve"> </w:t>
      </w:r>
      <w:r w:rsidR="009842C6" w:rsidRPr="006512B2">
        <w:rPr>
          <w:rFonts w:ascii="GHEA Grapalat" w:hAnsi="GHEA Grapalat" w:cs="Sylfaen"/>
          <w:sz w:val="24"/>
          <w:szCs w:val="24"/>
          <w:lang w:val="hy-AM"/>
        </w:rPr>
        <w:t>համար</w:t>
      </w:r>
      <w:r w:rsidR="009842C6" w:rsidRPr="006512B2">
        <w:rPr>
          <w:rFonts w:ascii="GHEA Grapalat" w:hAnsi="GHEA Grapalat"/>
          <w:sz w:val="24"/>
          <w:szCs w:val="24"/>
          <w:lang w:val="hy-AM"/>
        </w:rPr>
        <w:t xml:space="preserve"> </w:t>
      </w:r>
      <w:r w:rsidR="009842C6" w:rsidRPr="006512B2">
        <w:rPr>
          <w:rFonts w:ascii="GHEA Grapalat" w:hAnsi="GHEA Grapalat" w:cs="Sylfaen"/>
          <w:sz w:val="24"/>
          <w:szCs w:val="24"/>
          <w:lang w:val="hy-AM"/>
        </w:rPr>
        <w:t>կեղծ</w:t>
      </w:r>
      <w:r w:rsidR="009842C6" w:rsidRPr="006512B2">
        <w:rPr>
          <w:rFonts w:ascii="GHEA Grapalat" w:hAnsi="GHEA Grapalat"/>
          <w:sz w:val="24"/>
          <w:szCs w:val="24"/>
          <w:lang w:val="hy-AM"/>
        </w:rPr>
        <w:t xml:space="preserve">, </w:t>
      </w:r>
      <w:r w:rsidR="009842C6" w:rsidRPr="006512B2">
        <w:rPr>
          <w:rFonts w:ascii="GHEA Grapalat" w:hAnsi="GHEA Grapalat" w:cs="Sylfaen"/>
          <w:sz w:val="24"/>
          <w:szCs w:val="24"/>
          <w:lang w:val="hy-AM"/>
        </w:rPr>
        <w:t>անօրինական</w:t>
      </w:r>
      <w:r w:rsidR="009842C6" w:rsidRPr="006512B2">
        <w:rPr>
          <w:rFonts w:ascii="GHEA Grapalat" w:hAnsi="GHEA Grapalat"/>
          <w:sz w:val="24"/>
          <w:szCs w:val="24"/>
          <w:lang w:val="hy-AM"/>
        </w:rPr>
        <w:t xml:space="preserve"> </w:t>
      </w:r>
      <w:r w:rsidR="009842C6" w:rsidRPr="006512B2">
        <w:rPr>
          <w:rFonts w:ascii="GHEA Grapalat" w:hAnsi="GHEA Grapalat" w:cs="Sylfaen"/>
          <w:sz w:val="24"/>
          <w:szCs w:val="24"/>
          <w:lang w:val="hy-AM"/>
        </w:rPr>
        <w:t>ճանապարհով</w:t>
      </w:r>
      <w:r w:rsidR="009842C6" w:rsidRPr="006512B2">
        <w:rPr>
          <w:rFonts w:ascii="GHEA Grapalat" w:hAnsi="GHEA Grapalat"/>
          <w:sz w:val="24"/>
          <w:szCs w:val="24"/>
          <w:lang w:val="hy-AM"/>
        </w:rPr>
        <w:t xml:space="preserve"> </w:t>
      </w:r>
      <w:r w:rsidR="009842C6" w:rsidRPr="006512B2">
        <w:rPr>
          <w:rFonts w:ascii="GHEA Grapalat" w:hAnsi="GHEA Grapalat" w:cs="Sylfaen"/>
          <w:sz w:val="24"/>
          <w:szCs w:val="24"/>
          <w:lang w:val="hy-AM"/>
        </w:rPr>
        <w:t>ստացված</w:t>
      </w:r>
      <w:r w:rsidR="0025649B" w:rsidRPr="006512B2">
        <w:rPr>
          <w:rFonts w:ascii="GHEA Grapalat" w:hAnsi="GHEA Grapalat" w:cs="Sylfaen"/>
          <w:sz w:val="24"/>
          <w:szCs w:val="24"/>
          <w:lang w:val="hy-AM"/>
        </w:rPr>
        <w:t xml:space="preserve"> փաստաթղթեր ներկայացնելով</w:t>
      </w:r>
      <w:r w:rsidR="009842C6" w:rsidRPr="006512B2">
        <w:rPr>
          <w:rFonts w:ascii="GHEA Grapalat" w:hAnsi="GHEA Grapalat"/>
          <w:sz w:val="24"/>
          <w:szCs w:val="24"/>
          <w:lang w:val="hy-AM"/>
        </w:rPr>
        <w:t xml:space="preserve">, </w:t>
      </w:r>
      <w:r w:rsidR="009842C6" w:rsidRPr="006512B2">
        <w:rPr>
          <w:rFonts w:ascii="GHEA Grapalat" w:hAnsi="GHEA Grapalat" w:cs="Sylfaen"/>
          <w:sz w:val="24"/>
          <w:szCs w:val="24"/>
          <w:lang w:val="hy-AM"/>
        </w:rPr>
        <w:t>ինչպես</w:t>
      </w:r>
      <w:r w:rsidR="009842C6" w:rsidRPr="006512B2">
        <w:rPr>
          <w:rFonts w:ascii="GHEA Grapalat" w:hAnsi="GHEA Grapalat"/>
          <w:sz w:val="24"/>
          <w:szCs w:val="24"/>
          <w:lang w:val="hy-AM"/>
        </w:rPr>
        <w:t xml:space="preserve"> </w:t>
      </w:r>
      <w:r w:rsidR="009842C6" w:rsidRPr="006512B2">
        <w:rPr>
          <w:rFonts w:ascii="GHEA Grapalat" w:hAnsi="GHEA Grapalat" w:cs="Sylfaen"/>
          <w:sz w:val="24"/>
          <w:szCs w:val="24"/>
          <w:lang w:val="hy-AM"/>
        </w:rPr>
        <w:t>նաև</w:t>
      </w:r>
      <w:r w:rsidR="009842C6" w:rsidRPr="006512B2">
        <w:rPr>
          <w:rFonts w:ascii="GHEA Grapalat" w:hAnsi="GHEA Grapalat"/>
          <w:sz w:val="24"/>
          <w:szCs w:val="24"/>
          <w:lang w:val="hy-AM"/>
        </w:rPr>
        <w:t xml:space="preserve"> </w:t>
      </w:r>
      <w:r w:rsidR="009842C6" w:rsidRPr="006512B2">
        <w:rPr>
          <w:rFonts w:ascii="GHEA Grapalat" w:hAnsi="GHEA Grapalat" w:cs="Sylfaen"/>
          <w:sz w:val="24"/>
          <w:szCs w:val="24"/>
          <w:lang w:val="hy-AM"/>
        </w:rPr>
        <w:t>կեղծ</w:t>
      </w:r>
      <w:r w:rsidR="009842C6" w:rsidRPr="006512B2">
        <w:rPr>
          <w:rFonts w:ascii="GHEA Grapalat" w:hAnsi="GHEA Grapalat"/>
          <w:sz w:val="24"/>
          <w:szCs w:val="24"/>
          <w:lang w:val="hy-AM"/>
        </w:rPr>
        <w:t xml:space="preserve"> </w:t>
      </w:r>
      <w:r w:rsidR="009842C6" w:rsidRPr="006512B2">
        <w:rPr>
          <w:rFonts w:ascii="GHEA Grapalat" w:hAnsi="GHEA Grapalat" w:cs="Sylfaen"/>
          <w:sz w:val="24"/>
          <w:szCs w:val="24"/>
          <w:lang w:val="hy-AM"/>
        </w:rPr>
        <w:t>մաքսային</w:t>
      </w:r>
      <w:r w:rsidR="009842C6" w:rsidRPr="006512B2">
        <w:rPr>
          <w:rFonts w:ascii="GHEA Grapalat" w:hAnsi="GHEA Grapalat"/>
          <w:sz w:val="24"/>
          <w:szCs w:val="24"/>
          <w:lang w:val="hy-AM"/>
        </w:rPr>
        <w:t xml:space="preserve"> </w:t>
      </w:r>
      <w:r w:rsidR="009842C6" w:rsidRPr="006512B2">
        <w:rPr>
          <w:rFonts w:ascii="GHEA Grapalat" w:hAnsi="GHEA Grapalat" w:cs="Sylfaen"/>
          <w:sz w:val="24"/>
          <w:szCs w:val="24"/>
          <w:lang w:val="hy-AM"/>
        </w:rPr>
        <w:t>նույնականացման</w:t>
      </w:r>
      <w:r w:rsidR="009842C6" w:rsidRPr="006512B2">
        <w:rPr>
          <w:rFonts w:ascii="GHEA Grapalat" w:hAnsi="GHEA Grapalat"/>
          <w:sz w:val="24"/>
          <w:szCs w:val="24"/>
          <w:lang w:val="hy-AM"/>
        </w:rPr>
        <w:t xml:space="preserve"> </w:t>
      </w:r>
      <w:r w:rsidR="009842C6" w:rsidRPr="006512B2">
        <w:rPr>
          <w:rFonts w:ascii="GHEA Grapalat" w:hAnsi="GHEA Grapalat" w:cs="Sylfaen"/>
          <w:sz w:val="24"/>
          <w:szCs w:val="24"/>
          <w:lang w:val="hy-AM"/>
        </w:rPr>
        <w:t>միջոցներ</w:t>
      </w:r>
      <w:r w:rsidR="009842C6" w:rsidRPr="006512B2">
        <w:rPr>
          <w:rFonts w:ascii="GHEA Grapalat" w:hAnsi="GHEA Grapalat"/>
          <w:sz w:val="24"/>
          <w:szCs w:val="24"/>
          <w:lang w:val="hy-AM"/>
        </w:rPr>
        <w:t xml:space="preserve"> </w:t>
      </w:r>
      <w:r w:rsidR="009842C6" w:rsidRPr="006512B2">
        <w:rPr>
          <w:rFonts w:ascii="GHEA Grapalat" w:hAnsi="GHEA Grapalat" w:cs="Sylfaen"/>
          <w:sz w:val="24"/>
          <w:szCs w:val="24"/>
          <w:lang w:val="hy-AM"/>
        </w:rPr>
        <w:t>օգտագործելով</w:t>
      </w:r>
      <w:r w:rsidR="009842C6" w:rsidRPr="006512B2">
        <w:rPr>
          <w:rFonts w:ascii="GHEA Grapalat" w:hAnsi="GHEA Grapalat"/>
          <w:sz w:val="24"/>
          <w:szCs w:val="24"/>
          <w:lang w:val="hy-AM"/>
        </w:rPr>
        <w:t xml:space="preserve">` </w:t>
      </w:r>
      <w:r w:rsidR="009842C6" w:rsidRPr="006512B2">
        <w:rPr>
          <w:rFonts w:ascii="GHEA Grapalat" w:hAnsi="GHEA Grapalat" w:cs="Sylfaen"/>
          <w:sz w:val="24"/>
          <w:szCs w:val="24"/>
          <w:lang w:val="hy-AM"/>
        </w:rPr>
        <w:t>հանցագործության</w:t>
      </w:r>
      <w:r w:rsidR="009842C6" w:rsidRPr="006512B2">
        <w:rPr>
          <w:rFonts w:ascii="GHEA Grapalat" w:hAnsi="GHEA Grapalat"/>
          <w:sz w:val="24"/>
          <w:szCs w:val="24"/>
          <w:lang w:val="hy-AM"/>
        </w:rPr>
        <w:t xml:space="preserve"> </w:t>
      </w:r>
      <w:r w:rsidR="009842C6" w:rsidRPr="006512B2">
        <w:rPr>
          <w:rFonts w:ascii="GHEA Grapalat" w:hAnsi="GHEA Grapalat" w:cs="Sylfaen"/>
          <w:sz w:val="24"/>
          <w:szCs w:val="24"/>
          <w:lang w:val="hy-AM"/>
        </w:rPr>
        <w:t>հատկանիշների</w:t>
      </w:r>
      <w:r w:rsidR="009842C6" w:rsidRPr="006512B2">
        <w:rPr>
          <w:rFonts w:ascii="GHEA Grapalat" w:hAnsi="GHEA Grapalat"/>
          <w:sz w:val="24"/>
          <w:szCs w:val="24"/>
          <w:lang w:val="hy-AM"/>
        </w:rPr>
        <w:t xml:space="preserve"> </w:t>
      </w:r>
      <w:r w:rsidR="009842C6" w:rsidRPr="006512B2">
        <w:rPr>
          <w:rFonts w:ascii="GHEA Grapalat" w:hAnsi="GHEA Grapalat" w:cs="Sylfaen"/>
          <w:sz w:val="24"/>
          <w:szCs w:val="24"/>
          <w:lang w:val="hy-AM"/>
        </w:rPr>
        <w:t>բացակայության</w:t>
      </w:r>
      <w:r w:rsidR="009842C6" w:rsidRPr="006512B2">
        <w:rPr>
          <w:rFonts w:ascii="GHEA Grapalat" w:hAnsi="GHEA Grapalat"/>
          <w:sz w:val="24"/>
          <w:szCs w:val="24"/>
          <w:lang w:val="hy-AM"/>
        </w:rPr>
        <w:t xml:space="preserve"> </w:t>
      </w:r>
      <w:r w:rsidR="009842C6" w:rsidRPr="006512B2">
        <w:rPr>
          <w:rFonts w:ascii="GHEA Grapalat" w:hAnsi="GHEA Grapalat" w:cs="Sylfaen"/>
          <w:sz w:val="24"/>
          <w:szCs w:val="24"/>
          <w:lang w:val="hy-AM"/>
        </w:rPr>
        <w:t>դեպքում</w:t>
      </w:r>
      <w:r w:rsidR="009842C6" w:rsidRPr="006512B2">
        <w:rPr>
          <w:rFonts w:ascii="GHEA Grapalat" w:eastAsia="GHEA Grapalat" w:hAnsi="GHEA Grapalat" w:cs="GHEA Grapalat"/>
          <w:color w:val="auto"/>
          <w:sz w:val="24"/>
          <w:szCs w:val="24"/>
          <w:lang w:val="hy-AM"/>
        </w:rPr>
        <w:t>՝</w:t>
      </w:r>
    </w:p>
    <w:p w14:paraId="1CBDADA7" w14:textId="77777777" w:rsidR="009842C6" w:rsidRPr="006512B2" w:rsidRDefault="009842C6" w:rsidP="006512B2">
      <w:pPr>
        <w:pStyle w:val="11"/>
        <w:spacing w:after="0" w:line="360" w:lineRule="auto"/>
        <w:ind w:firstLine="567"/>
        <w:jc w:val="both"/>
        <w:rPr>
          <w:rFonts w:ascii="GHEA Grapalat" w:hAnsi="GHEA Grapalat"/>
          <w:color w:val="auto"/>
          <w:sz w:val="24"/>
          <w:szCs w:val="24"/>
          <w:lang w:val="hy-AM"/>
        </w:rPr>
      </w:pPr>
      <w:r w:rsidRPr="006512B2">
        <w:rPr>
          <w:rFonts w:ascii="GHEA Grapalat" w:eastAsia="GHEA Grapalat" w:hAnsi="GHEA Grapalat" w:cs="GHEA Grapalat"/>
          <w:color w:val="auto"/>
          <w:sz w:val="24"/>
          <w:szCs w:val="24"/>
          <w:lang w:val="hy-AM"/>
        </w:rPr>
        <w:t>առաջացնում է տուգանք` այդ ապրանքների համար «</w:t>
      </w:r>
      <w:r w:rsidR="00904B3E">
        <w:rPr>
          <w:rFonts w:ascii="GHEA Grapalat" w:eastAsia="GHEA Grapalat" w:hAnsi="GHEA Grapalat" w:cs="GHEA Grapalat"/>
          <w:color w:val="auto"/>
          <w:sz w:val="24"/>
          <w:szCs w:val="24"/>
          <w:lang w:val="hy-AM"/>
        </w:rPr>
        <w:t>Բաց թողնում՝</w:t>
      </w:r>
      <w:r w:rsidRPr="006512B2">
        <w:rPr>
          <w:rFonts w:ascii="GHEA Grapalat" w:eastAsia="GHEA Grapalat" w:hAnsi="GHEA Grapalat" w:cs="GHEA Grapalat"/>
          <w:color w:val="auto"/>
          <w:sz w:val="24"/>
          <w:szCs w:val="24"/>
          <w:lang w:val="hy-AM"/>
        </w:rPr>
        <w:t xml:space="preserve"> ներքին սպառման համար» մաքսային ընթացակարգի շրջանակներում վճարման ենթակա մաք</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սա</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յին վճարների, հատուկ, հակագնագցման և փոխհատուցման տուրքերի մեծության 50 տոկոսի չափով:</w:t>
      </w:r>
    </w:p>
    <w:p w14:paraId="33BBA56D" w14:textId="77777777" w:rsidR="009842C6" w:rsidRPr="006512B2" w:rsidRDefault="004C703C" w:rsidP="00E579E1">
      <w:pPr>
        <w:pStyle w:val="11"/>
        <w:numPr>
          <w:ilvl w:val="0"/>
          <w:numId w:val="405"/>
        </w:numPr>
        <w:tabs>
          <w:tab w:val="left" w:pos="851"/>
        </w:tabs>
        <w:spacing w:after="0" w:line="360" w:lineRule="auto"/>
        <w:ind w:left="0" w:firstLine="567"/>
        <w:jc w:val="both"/>
        <w:rPr>
          <w:rFonts w:ascii="GHEA Grapalat" w:eastAsia="GHEA Grapalat" w:hAnsi="GHEA Grapalat" w:cs="GHEA Grapalat"/>
          <w:color w:val="auto"/>
          <w:sz w:val="24"/>
          <w:szCs w:val="24"/>
          <w:lang w:val="hy-AM"/>
        </w:rPr>
      </w:pPr>
      <w:r>
        <w:rPr>
          <w:rFonts w:ascii="GHEA Grapalat" w:eastAsia="GHEA Grapalat" w:hAnsi="GHEA Grapalat" w:cs="GHEA Grapalat"/>
          <w:color w:val="auto"/>
          <w:sz w:val="24"/>
          <w:szCs w:val="24"/>
          <w:lang w:val="hy-AM"/>
        </w:rPr>
        <w:t>Մ</w:t>
      </w:r>
      <w:r w:rsidR="009842C6" w:rsidRPr="006512B2">
        <w:rPr>
          <w:rFonts w:ascii="GHEA Grapalat" w:eastAsia="GHEA Grapalat" w:hAnsi="GHEA Grapalat" w:cs="GHEA Grapalat"/>
          <w:color w:val="auto"/>
          <w:sz w:val="24"/>
          <w:szCs w:val="24"/>
          <w:lang w:val="hy-AM"/>
        </w:rPr>
        <w:t>իության մաքսային սահմանով կամ</w:t>
      </w:r>
      <w:r w:rsidR="009842C6" w:rsidRPr="006512B2">
        <w:rPr>
          <w:rFonts w:ascii="GHEA Grapalat" w:eastAsia="GHEA Grapalat" w:hAnsi="GHEA Grapalat" w:cs="GHEA Grapalat"/>
          <w:b/>
          <w:color w:val="auto"/>
          <w:sz w:val="24"/>
          <w:szCs w:val="24"/>
          <w:lang w:val="hy-AM"/>
        </w:rPr>
        <w:t xml:space="preserve"> </w:t>
      </w:r>
      <w:r w:rsidR="009842C6" w:rsidRPr="006512B2">
        <w:rPr>
          <w:rFonts w:ascii="GHEA Grapalat" w:eastAsia="GHEA Grapalat" w:hAnsi="GHEA Grapalat" w:cs="GHEA Grapalat"/>
          <w:color w:val="auto"/>
          <w:sz w:val="24"/>
          <w:szCs w:val="24"/>
          <w:lang w:val="hy-AM"/>
        </w:rPr>
        <w:t>Հայաստանի Հանրապետության</w:t>
      </w:r>
      <w:r w:rsidR="009842C6" w:rsidRPr="006512B2">
        <w:rPr>
          <w:rFonts w:ascii="Courier New" w:eastAsia="GHEA Grapalat" w:hAnsi="Courier New" w:cs="Courier New"/>
          <w:color w:val="auto"/>
          <w:sz w:val="24"/>
          <w:szCs w:val="24"/>
          <w:lang w:val="hy-AM"/>
        </w:rPr>
        <w:t> </w:t>
      </w:r>
      <w:r w:rsidR="009842C6" w:rsidRPr="006512B2">
        <w:rPr>
          <w:rFonts w:ascii="GHEA Grapalat" w:eastAsia="GHEA Grapalat" w:hAnsi="GHEA Grapalat" w:cs="GHEA Grapalat"/>
          <w:color w:val="auto"/>
          <w:sz w:val="24"/>
          <w:szCs w:val="24"/>
          <w:lang w:val="hy-AM"/>
        </w:rPr>
        <w:t>պետական սահ</w:t>
      </w:r>
      <w:r w:rsidR="00FC4E40" w:rsidRPr="00DE45FC">
        <w:rPr>
          <w:rFonts w:ascii="GHEA Grapalat" w:eastAsia="GHEA Grapalat" w:hAnsi="GHEA Grapalat" w:cs="GHEA Grapalat"/>
          <w:color w:val="auto"/>
          <w:sz w:val="24"/>
          <w:szCs w:val="24"/>
          <w:lang w:val="hy-AM"/>
        </w:rPr>
        <w:softHyphen/>
      </w:r>
      <w:r w:rsidR="009842C6" w:rsidRPr="006512B2">
        <w:rPr>
          <w:rFonts w:ascii="GHEA Grapalat" w:eastAsia="GHEA Grapalat" w:hAnsi="GHEA Grapalat" w:cs="GHEA Grapalat"/>
          <w:color w:val="auto"/>
          <w:sz w:val="24"/>
          <w:szCs w:val="24"/>
          <w:lang w:val="hy-AM"/>
        </w:rPr>
        <w:t>մանով սույն հոդվածի 1-ին մասում նշված ապրանքների կամ տրանսպորտային միջոց</w:t>
      </w:r>
      <w:r w:rsidR="00FC4E40" w:rsidRPr="00DE45FC">
        <w:rPr>
          <w:rFonts w:ascii="GHEA Grapalat" w:eastAsia="GHEA Grapalat" w:hAnsi="GHEA Grapalat" w:cs="GHEA Grapalat"/>
          <w:color w:val="auto"/>
          <w:sz w:val="24"/>
          <w:szCs w:val="24"/>
          <w:lang w:val="hy-AM"/>
        </w:rPr>
        <w:softHyphen/>
      </w:r>
      <w:r w:rsidR="009842C6" w:rsidRPr="006512B2">
        <w:rPr>
          <w:rFonts w:ascii="GHEA Grapalat" w:eastAsia="GHEA Grapalat" w:hAnsi="GHEA Grapalat" w:cs="GHEA Grapalat"/>
          <w:color w:val="auto"/>
          <w:sz w:val="24"/>
          <w:szCs w:val="24"/>
          <w:lang w:val="hy-AM"/>
        </w:rPr>
        <w:t>ների ապօրինի տեղափոխումը, որը կատարվել է դրանց մասին հավաստի տեղեկու</w:t>
      </w:r>
      <w:r w:rsidR="00FC4E40" w:rsidRPr="00DE45FC">
        <w:rPr>
          <w:rFonts w:ascii="GHEA Grapalat" w:eastAsia="GHEA Grapalat" w:hAnsi="GHEA Grapalat" w:cs="GHEA Grapalat"/>
          <w:color w:val="auto"/>
          <w:sz w:val="24"/>
          <w:szCs w:val="24"/>
          <w:lang w:val="hy-AM"/>
        </w:rPr>
        <w:softHyphen/>
      </w:r>
      <w:r w:rsidR="009842C6" w:rsidRPr="006512B2">
        <w:rPr>
          <w:rFonts w:ascii="GHEA Grapalat" w:eastAsia="GHEA Grapalat" w:hAnsi="GHEA Grapalat" w:cs="GHEA Grapalat"/>
          <w:color w:val="auto"/>
          <w:sz w:val="24"/>
          <w:szCs w:val="24"/>
          <w:lang w:val="hy-AM"/>
        </w:rPr>
        <w:t>թյուն</w:t>
      </w:r>
      <w:r w:rsidR="00FC4E40" w:rsidRPr="00DE45FC">
        <w:rPr>
          <w:rFonts w:ascii="GHEA Grapalat" w:eastAsia="GHEA Grapalat" w:hAnsi="GHEA Grapalat" w:cs="GHEA Grapalat"/>
          <w:color w:val="auto"/>
          <w:sz w:val="24"/>
          <w:szCs w:val="24"/>
          <w:lang w:val="hy-AM"/>
        </w:rPr>
        <w:softHyphen/>
      </w:r>
      <w:r w:rsidR="009842C6" w:rsidRPr="006512B2">
        <w:rPr>
          <w:rFonts w:ascii="GHEA Grapalat" w:eastAsia="GHEA Grapalat" w:hAnsi="GHEA Grapalat" w:cs="GHEA Grapalat"/>
          <w:color w:val="auto"/>
          <w:sz w:val="24"/>
          <w:szCs w:val="24"/>
          <w:lang w:val="hy-AM"/>
        </w:rPr>
        <w:t>ները սահմանված կարգով չհայտարարագրելու կամ ոչ իր անվամբ հայտարարագրելու միջո</w:t>
      </w:r>
      <w:r w:rsidR="00FC4E40" w:rsidRPr="00DE45FC">
        <w:rPr>
          <w:rFonts w:ascii="GHEA Grapalat" w:eastAsia="GHEA Grapalat" w:hAnsi="GHEA Grapalat" w:cs="GHEA Grapalat"/>
          <w:color w:val="auto"/>
          <w:sz w:val="24"/>
          <w:szCs w:val="24"/>
          <w:lang w:val="hy-AM"/>
        </w:rPr>
        <w:softHyphen/>
      </w:r>
      <w:r w:rsidR="009842C6" w:rsidRPr="006512B2">
        <w:rPr>
          <w:rFonts w:ascii="GHEA Grapalat" w:eastAsia="GHEA Grapalat" w:hAnsi="GHEA Grapalat" w:cs="GHEA Grapalat"/>
          <w:color w:val="auto"/>
          <w:sz w:val="24"/>
          <w:szCs w:val="24"/>
          <w:lang w:val="hy-AM"/>
        </w:rPr>
        <w:t>ցով կամ հայտարարագրում կամ մինչև ապրանքների մասին հայտարարագրի ներ</w:t>
      </w:r>
      <w:r w:rsidR="00FC4E40" w:rsidRPr="00DE45FC">
        <w:rPr>
          <w:rFonts w:ascii="GHEA Grapalat" w:eastAsia="GHEA Grapalat" w:hAnsi="GHEA Grapalat" w:cs="GHEA Grapalat"/>
          <w:color w:val="auto"/>
          <w:sz w:val="24"/>
          <w:szCs w:val="24"/>
          <w:lang w:val="hy-AM"/>
        </w:rPr>
        <w:softHyphen/>
      </w:r>
      <w:r w:rsidR="009842C6" w:rsidRPr="006512B2">
        <w:rPr>
          <w:rFonts w:ascii="GHEA Grapalat" w:eastAsia="GHEA Grapalat" w:hAnsi="GHEA Grapalat" w:cs="GHEA Grapalat"/>
          <w:color w:val="auto"/>
          <w:sz w:val="24"/>
          <w:szCs w:val="24"/>
          <w:lang w:val="hy-AM"/>
        </w:rPr>
        <w:t>կա</w:t>
      </w:r>
      <w:r w:rsidR="00FC4E40" w:rsidRPr="00DE45FC">
        <w:rPr>
          <w:rFonts w:ascii="GHEA Grapalat" w:eastAsia="GHEA Grapalat" w:hAnsi="GHEA Grapalat" w:cs="GHEA Grapalat"/>
          <w:color w:val="auto"/>
          <w:sz w:val="24"/>
          <w:szCs w:val="24"/>
          <w:lang w:val="hy-AM"/>
        </w:rPr>
        <w:softHyphen/>
      </w:r>
      <w:r w:rsidR="009842C6" w:rsidRPr="006512B2">
        <w:rPr>
          <w:rFonts w:ascii="GHEA Grapalat" w:eastAsia="GHEA Grapalat" w:hAnsi="GHEA Grapalat" w:cs="GHEA Grapalat"/>
          <w:color w:val="auto"/>
          <w:sz w:val="24"/>
          <w:szCs w:val="24"/>
          <w:lang w:val="hy-AM"/>
        </w:rPr>
        <w:t>յա</w:t>
      </w:r>
      <w:r w:rsidR="00FC4E40" w:rsidRPr="00DE45FC">
        <w:rPr>
          <w:rFonts w:ascii="GHEA Grapalat" w:eastAsia="GHEA Grapalat" w:hAnsi="GHEA Grapalat" w:cs="GHEA Grapalat"/>
          <w:color w:val="auto"/>
          <w:sz w:val="24"/>
          <w:szCs w:val="24"/>
          <w:lang w:val="hy-AM"/>
        </w:rPr>
        <w:softHyphen/>
      </w:r>
      <w:r w:rsidR="009842C6" w:rsidRPr="006512B2">
        <w:rPr>
          <w:rFonts w:ascii="GHEA Grapalat" w:eastAsia="GHEA Grapalat" w:hAnsi="GHEA Grapalat" w:cs="GHEA Grapalat"/>
          <w:color w:val="auto"/>
          <w:sz w:val="24"/>
          <w:szCs w:val="24"/>
          <w:lang w:val="hy-AM"/>
        </w:rPr>
        <w:t xml:space="preserve">ցումը ապրանքների </w:t>
      </w:r>
      <w:r w:rsidR="00B1218D">
        <w:rPr>
          <w:rFonts w:ascii="GHEA Grapalat" w:eastAsia="GHEA Grapalat" w:hAnsi="GHEA Grapalat" w:cs="GHEA Grapalat"/>
          <w:color w:val="auto"/>
          <w:sz w:val="24"/>
          <w:szCs w:val="24"/>
          <w:lang w:val="hy-AM"/>
        </w:rPr>
        <w:t>բաց թողնման</w:t>
      </w:r>
      <w:r w:rsidR="009842C6" w:rsidRPr="006512B2">
        <w:rPr>
          <w:rFonts w:ascii="GHEA Grapalat" w:eastAsia="GHEA Grapalat" w:hAnsi="GHEA Grapalat" w:cs="GHEA Grapalat"/>
          <w:color w:val="auto"/>
          <w:sz w:val="24"/>
          <w:szCs w:val="24"/>
          <w:lang w:val="hy-AM"/>
        </w:rPr>
        <w:t xml:space="preserve"> դեպքում ներկայացվող հայտարարության մեջ ոչ ճշգրիտ տեղեկություններ նշելը, որի արդյունքում չի առաջանում մաքսային վճար</w:t>
      </w:r>
      <w:r w:rsidR="00FC4E40" w:rsidRPr="00DE45FC">
        <w:rPr>
          <w:rFonts w:ascii="GHEA Grapalat" w:eastAsia="GHEA Grapalat" w:hAnsi="GHEA Grapalat" w:cs="GHEA Grapalat"/>
          <w:color w:val="auto"/>
          <w:sz w:val="24"/>
          <w:szCs w:val="24"/>
          <w:lang w:val="hy-AM"/>
        </w:rPr>
        <w:softHyphen/>
      </w:r>
      <w:r w:rsidR="009842C6" w:rsidRPr="006512B2">
        <w:rPr>
          <w:rFonts w:ascii="GHEA Grapalat" w:eastAsia="GHEA Grapalat" w:hAnsi="GHEA Grapalat" w:cs="GHEA Grapalat"/>
          <w:color w:val="auto"/>
          <w:sz w:val="24"/>
          <w:szCs w:val="24"/>
          <w:lang w:val="hy-AM"/>
        </w:rPr>
        <w:t>ների, հատուկ հակագնագցման և փոխհատուցման տուրքերի մեծության պակաս հաշ</w:t>
      </w:r>
      <w:r w:rsidR="00FC4E40" w:rsidRPr="00DE45FC">
        <w:rPr>
          <w:rFonts w:ascii="GHEA Grapalat" w:eastAsia="GHEA Grapalat" w:hAnsi="GHEA Grapalat" w:cs="GHEA Grapalat"/>
          <w:color w:val="auto"/>
          <w:sz w:val="24"/>
          <w:szCs w:val="24"/>
          <w:lang w:val="hy-AM"/>
        </w:rPr>
        <w:softHyphen/>
      </w:r>
      <w:r w:rsidR="009842C6" w:rsidRPr="006512B2">
        <w:rPr>
          <w:rFonts w:ascii="GHEA Grapalat" w:eastAsia="GHEA Grapalat" w:hAnsi="GHEA Grapalat" w:cs="GHEA Grapalat"/>
          <w:color w:val="auto"/>
          <w:sz w:val="24"/>
          <w:szCs w:val="24"/>
          <w:lang w:val="hy-AM"/>
        </w:rPr>
        <w:t>վար</w:t>
      </w:r>
      <w:r w:rsidR="00FC4E40" w:rsidRPr="00DE45FC">
        <w:rPr>
          <w:rFonts w:ascii="GHEA Grapalat" w:eastAsia="GHEA Grapalat" w:hAnsi="GHEA Grapalat" w:cs="GHEA Grapalat"/>
          <w:color w:val="auto"/>
          <w:sz w:val="24"/>
          <w:szCs w:val="24"/>
          <w:lang w:val="hy-AM"/>
        </w:rPr>
        <w:softHyphen/>
      </w:r>
      <w:r w:rsidR="009842C6" w:rsidRPr="006512B2">
        <w:rPr>
          <w:rFonts w:ascii="GHEA Grapalat" w:eastAsia="GHEA Grapalat" w:hAnsi="GHEA Grapalat" w:cs="GHEA Grapalat"/>
          <w:color w:val="auto"/>
          <w:sz w:val="24"/>
          <w:szCs w:val="24"/>
          <w:lang w:val="hy-AM"/>
        </w:rPr>
        <w:t>կում կամ չհաշվարկում, ինչպես նաև ոչ սակագնային կարգավորման միջոցների չկիրառում՝ հանցագործության հատկանիշների բացակայության դեպքում՝</w:t>
      </w:r>
    </w:p>
    <w:p w14:paraId="40C6248F" w14:textId="77777777" w:rsidR="009842C6" w:rsidRPr="006512B2" w:rsidRDefault="009842C6" w:rsidP="006512B2">
      <w:pPr>
        <w:pStyle w:val="11"/>
        <w:spacing w:after="0" w:line="360" w:lineRule="auto"/>
        <w:ind w:firstLine="567"/>
        <w:jc w:val="both"/>
        <w:rPr>
          <w:rFonts w:ascii="GHEA Grapalat" w:eastAsia="GHEA Grapalat" w:hAnsi="GHEA Grapalat" w:cs="GHEA Grapalat"/>
          <w:color w:val="auto"/>
          <w:sz w:val="24"/>
          <w:szCs w:val="24"/>
          <w:lang w:val="hy-AM"/>
        </w:rPr>
      </w:pPr>
      <w:r w:rsidRPr="006512B2">
        <w:rPr>
          <w:rFonts w:ascii="GHEA Grapalat" w:eastAsia="GHEA Grapalat" w:hAnsi="GHEA Grapalat" w:cs="GHEA Grapalat"/>
          <w:color w:val="auto"/>
          <w:sz w:val="24"/>
          <w:szCs w:val="24"/>
          <w:lang w:val="hy-AM"/>
        </w:rPr>
        <w:t xml:space="preserve">առաջացնում է տուգանք՝ 50 հազար դրամի չափով: </w:t>
      </w:r>
    </w:p>
    <w:p w14:paraId="0C755340" w14:textId="77777777" w:rsidR="009842C6" w:rsidRPr="006512B2" w:rsidRDefault="009842C6" w:rsidP="00E579E1">
      <w:pPr>
        <w:pStyle w:val="11"/>
        <w:numPr>
          <w:ilvl w:val="0"/>
          <w:numId w:val="405"/>
        </w:numPr>
        <w:tabs>
          <w:tab w:val="left" w:pos="851"/>
        </w:tabs>
        <w:spacing w:after="0" w:line="360" w:lineRule="auto"/>
        <w:ind w:left="0" w:firstLine="567"/>
        <w:jc w:val="both"/>
        <w:rPr>
          <w:rFonts w:ascii="GHEA Grapalat" w:hAnsi="GHEA Grapalat"/>
          <w:color w:val="auto"/>
          <w:sz w:val="24"/>
          <w:szCs w:val="24"/>
          <w:lang w:val="hy-AM"/>
        </w:rPr>
      </w:pPr>
      <w:r w:rsidRPr="006512B2">
        <w:rPr>
          <w:rFonts w:ascii="GHEA Grapalat" w:eastAsia="GHEA Grapalat" w:hAnsi="GHEA Grapalat" w:cs="GHEA Grapalat"/>
          <w:color w:val="auto"/>
          <w:sz w:val="24"/>
          <w:szCs w:val="24"/>
          <w:lang w:val="hy-AM"/>
        </w:rPr>
        <w:t>Սույն հոդվածի 2-րդ մասով սահմանված արարքը, որի արդյունքում առաջանում է</w:t>
      </w:r>
      <w:r w:rsidRPr="006512B2">
        <w:rPr>
          <w:rFonts w:ascii="Courier New" w:eastAsia="GHEA Grapalat" w:hAnsi="Courier New" w:cs="Courier New"/>
          <w:color w:val="auto"/>
          <w:sz w:val="24"/>
          <w:szCs w:val="24"/>
          <w:lang w:val="hy-AM"/>
        </w:rPr>
        <w:t> </w:t>
      </w:r>
      <w:r w:rsidRPr="006512B2">
        <w:rPr>
          <w:rFonts w:ascii="GHEA Grapalat" w:eastAsia="GHEA Grapalat" w:hAnsi="GHEA Grapalat" w:cs="GHEA Grapalat"/>
          <w:color w:val="auto"/>
          <w:sz w:val="24"/>
          <w:szCs w:val="24"/>
          <w:lang w:val="hy-AM"/>
        </w:rPr>
        <w:t>մաքսային վճարների, հատուկ, հակագնագցման և փոխհատուցման տուրքերի մեծության պակաս հաշվարկում կամ չհաշվարկում` հանցագործության հատկանիշների բացակայու</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թյան դեպքում՝</w:t>
      </w:r>
    </w:p>
    <w:p w14:paraId="0C0774CD" w14:textId="77777777" w:rsidR="009842C6" w:rsidRPr="006512B2" w:rsidRDefault="009842C6" w:rsidP="006512B2">
      <w:pPr>
        <w:pStyle w:val="11"/>
        <w:spacing w:after="0" w:line="360" w:lineRule="auto"/>
        <w:ind w:firstLine="567"/>
        <w:jc w:val="both"/>
        <w:rPr>
          <w:rFonts w:ascii="GHEA Grapalat" w:eastAsia="GHEA Grapalat" w:hAnsi="GHEA Grapalat" w:cs="GHEA Grapalat"/>
          <w:color w:val="auto"/>
          <w:sz w:val="24"/>
          <w:szCs w:val="24"/>
          <w:lang w:val="hy-AM"/>
        </w:rPr>
      </w:pPr>
      <w:r w:rsidRPr="006512B2">
        <w:rPr>
          <w:rFonts w:ascii="GHEA Grapalat" w:eastAsia="GHEA Grapalat" w:hAnsi="GHEA Grapalat" w:cs="GHEA Grapalat"/>
          <w:color w:val="auto"/>
          <w:sz w:val="24"/>
          <w:szCs w:val="24"/>
          <w:lang w:val="hy-AM"/>
        </w:rPr>
        <w:lastRenderedPageBreak/>
        <w:t>առաջացնում է տուգանք՝ չհաշվարկված կամ պակաս հաշվարկված մաքսային վճար</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ների, հատուկ հակագնագցման և փոխհատուցման տուրքերի մեծության 50 տոկոսի չափով:</w:t>
      </w:r>
    </w:p>
    <w:p w14:paraId="151898F1" w14:textId="77777777" w:rsidR="009842C6" w:rsidRPr="006512B2" w:rsidRDefault="009842C6" w:rsidP="00E579E1">
      <w:pPr>
        <w:pStyle w:val="11"/>
        <w:numPr>
          <w:ilvl w:val="0"/>
          <w:numId w:val="405"/>
        </w:numPr>
        <w:tabs>
          <w:tab w:val="left" w:pos="851"/>
        </w:tabs>
        <w:spacing w:after="0" w:line="360" w:lineRule="auto"/>
        <w:ind w:left="0" w:firstLine="567"/>
        <w:jc w:val="both"/>
        <w:rPr>
          <w:rFonts w:ascii="GHEA Grapalat" w:eastAsia="GHEA Grapalat" w:hAnsi="GHEA Grapalat" w:cs="GHEA Grapalat"/>
          <w:color w:val="auto"/>
          <w:sz w:val="24"/>
          <w:szCs w:val="24"/>
          <w:lang w:val="hy-AM"/>
        </w:rPr>
      </w:pPr>
      <w:r w:rsidRPr="006512B2">
        <w:rPr>
          <w:rFonts w:ascii="GHEA Grapalat" w:eastAsia="GHEA Grapalat" w:hAnsi="GHEA Grapalat" w:cs="GHEA Grapalat"/>
          <w:color w:val="auto"/>
          <w:sz w:val="24"/>
          <w:szCs w:val="24"/>
          <w:lang w:val="hy-AM"/>
        </w:rPr>
        <w:t>Սույն հոդվածի 2-րդ մասով սահմանված արարքը, որն առաջացնում է ոչ սակագնա</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յին կարգավորման միջոցների չկիրառում` հանցագործության հատկանիշների բացակայու</w:t>
      </w:r>
      <w:r w:rsidR="00FC4E40"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 xml:space="preserve">թյան դեպքում՝ </w:t>
      </w:r>
    </w:p>
    <w:p w14:paraId="6BB01F6E" w14:textId="77777777" w:rsidR="009842C6" w:rsidRPr="006512B2" w:rsidRDefault="009842C6" w:rsidP="006512B2">
      <w:pPr>
        <w:pStyle w:val="11"/>
        <w:spacing w:after="0" w:line="360" w:lineRule="auto"/>
        <w:ind w:firstLine="567"/>
        <w:jc w:val="both"/>
        <w:rPr>
          <w:rFonts w:ascii="GHEA Grapalat" w:eastAsia="GHEA Grapalat" w:hAnsi="GHEA Grapalat" w:cs="GHEA Grapalat"/>
          <w:color w:val="auto"/>
          <w:sz w:val="24"/>
          <w:szCs w:val="24"/>
          <w:lang w:val="hy-AM"/>
        </w:rPr>
      </w:pPr>
      <w:r w:rsidRPr="006512B2">
        <w:rPr>
          <w:rFonts w:ascii="GHEA Grapalat" w:eastAsia="GHEA Grapalat" w:hAnsi="GHEA Grapalat" w:cs="GHEA Grapalat"/>
          <w:color w:val="auto"/>
          <w:sz w:val="24"/>
          <w:szCs w:val="24"/>
          <w:lang w:val="hy-AM"/>
        </w:rPr>
        <w:t>առաջացնում է տուգանք՝ մաքսային արժեքի 50 տոկոսի, բայց ոչ ավելի, քան 200 հազար դրամի չափով:</w:t>
      </w:r>
    </w:p>
    <w:p w14:paraId="5EB29C8B" w14:textId="77777777" w:rsidR="009842C6" w:rsidRPr="006512B2" w:rsidRDefault="009842C6" w:rsidP="006512B2">
      <w:pPr>
        <w:pStyle w:val="11"/>
        <w:spacing w:after="0" w:line="360" w:lineRule="auto"/>
        <w:ind w:firstLine="567"/>
        <w:jc w:val="both"/>
        <w:rPr>
          <w:rFonts w:ascii="GHEA Grapalat" w:hAnsi="GHEA Grapalat"/>
          <w:color w:val="auto"/>
          <w:sz w:val="24"/>
          <w:szCs w:val="24"/>
          <w:lang w:val="hy-AM"/>
        </w:rPr>
      </w:pPr>
    </w:p>
    <w:p w14:paraId="052C7BC2" w14:textId="094CA251" w:rsidR="0044228D" w:rsidRDefault="009842C6" w:rsidP="0044228D">
      <w:pPr>
        <w:pStyle w:val="11"/>
        <w:spacing w:after="0" w:line="360" w:lineRule="auto"/>
        <w:ind w:firstLine="567"/>
        <w:jc w:val="both"/>
        <w:rPr>
          <w:rFonts w:ascii="GHEA Grapalat" w:eastAsia="GHEA Grapalat" w:hAnsi="GHEA Grapalat" w:cs="GHEA Grapalat"/>
          <w:color w:val="auto"/>
          <w:sz w:val="24"/>
          <w:szCs w:val="24"/>
          <w:lang w:val="hy-AM"/>
        </w:rPr>
      </w:pPr>
      <w:r w:rsidRPr="006512B2">
        <w:rPr>
          <w:rFonts w:ascii="GHEA Grapalat" w:eastAsia="GHEA Grapalat" w:hAnsi="GHEA Grapalat" w:cs="GHEA Grapalat"/>
          <w:b/>
          <w:color w:val="auto"/>
          <w:sz w:val="24"/>
          <w:szCs w:val="24"/>
          <w:lang w:val="hy-AM"/>
        </w:rPr>
        <w:t xml:space="preserve">Հոդված </w:t>
      </w:r>
      <w:r w:rsidR="00A223C2" w:rsidRPr="00C61E56">
        <w:rPr>
          <w:rFonts w:ascii="GHEA Grapalat" w:eastAsia="GHEA Grapalat" w:hAnsi="GHEA Grapalat" w:cs="GHEA Grapalat"/>
          <w:b/>
          <w:color w:val="auto"/>
          <w:sz w:val="24"/>
          <w:szCs w:val="24"/>
          <w:lang w:val="hy-AM"/>
        </w:rPr>
        <w:t>31</w:t>
      </w:r>
      <w:r w:rsidR="00B12C5A">
        <w:rPr>
          <w:rFonts w:ascii="GHEA Grapalat" w:eastAsia="GHEA Grapalat" w:hAnsi="GHEA Grapalat" w:cs="GHEA Grapalat"/>
          <w:b/>
          <w:color w:val="auto"/>
          <w:sz w:val="24"/>
          <w:szCs w:val="24"/>
          <w:lang w:val="hy-AM"/>
        </w:rPr>
        <w:t>4</w:t>
      </w:r>
      <w:r w:rsidRPr="006512B2">
        <w:rPr>
          <w:rFonts w:ascii="GHEA Grapalat" w:eastAsia="GHEA Grapalat" w:hAnsi="GHEA Grapalat" w:cs="GHEA Grapalat"/>
          <w:b/>
          <w:color w:val="auto"/>
          <w:sz w:val="24"/>
          <w:szCs w:val="24"/>
          <w:lang w:val="hy-AM"/>
        </w:rPr>
        <w:t>. Առանց մաքսային մարմինների թույլտվության` մաքսային վճարների</w:t>
      </w:r>
      <w:r w:rsidR="00E00F88">
        <w:rPr>
          <w:rFonts w:ascii="GHEA Grapalat" w:eastAsia="GHEA Grapalat" w:hAnsi="GHEA Grapalat" w:cs="GHEA Grapalat"/>
          <w:color w:val="auto"/>
          <w:sz w:val="24"/>
          <w:szCs w:val="24"/>
          <w:lang w:val="hy-AM"/>
        </w:rPr>
        <w:t>,</w:t>
      </w:r>
    </w:p>
    <w:p w14:paraId="16946D3D" w14:textId="77777777" w:rsidR="0044228D" w:rsidRDefault="009842C6" w:rsidP="0044228D">
      <w:pPr>
        <w:pStyle w:val="11"/>
        <w:spacing w:after="0" w:line="360" w:lineRule="auto"/>
        <w:ind w:firstLine="2127"/>
        <w:jc w:val="both"/>
        <w:rPr>
          <w:rFonts w:ascii="GHEA Grapalat" w:eastAsia="GHEA Grapalat" w:hAnsi="GHEA Grapalat" w:cs="GHEA Grapalat"/>
          <w:b/>
          <w:color w:val="auto"/>
          <w:sz w:val="24"/>
          <w:szCs w:val="24"/>
          <w:lang w:val="hy-AM"/>
        </w:rPr>
      </w:pPr>
      <w:r w:rsidRPr="006512B2">
        <w:rPr>
          <w:rFonts w:ascii="GHEA Grapalat" w:eastAsia="GHEA Grapalat" w:hAnsi="GHEA Grapalat" w:cs="GHEA Grapalat"/>
          <w:b/>
          <w:color w:val="auto"/>
          <w:sz w:val="24"/>
          <w:szCs w:val="24"/>
          <w:lang w:val="hy-AM"/>
        </w:rPr>
        <w:t>հատուկ, հակագնագցման և փոխհատուցման տուրքերի գծով</w:t>
      </w:r>
    </w:p>
    <w:p w14:paraId="572F73A2" w14:textId="77777777" w:rsidR="0044228D" w:rsidRDefault="009842C6" w:rsidP="0044228D">
      <w:pPr>
        <w:pStyle w:val="11"/>
        <w:spacing w:after="0" w:line="360" w:lineRule="auto"/>
        <w:ind w:firstLine="2127"/>
        <w:jc w:val="both"/>
        <w:rPr>
          <w:rFonts w:ascii="GHEA Grapalat" w:eastAsia="GHEA Grapalat" w:hAnsi="GHEA Grapalat" w:cs="GHEA Grapalat"/>
          <w:b/>
          <w:color w:val="auto"/>
          <w:sz w:val="24"/>
          <w:szCs w:val="24"/>
          <w:lang w:val="hy-AM"/>
        </w:rPr>
      </w:pPr>
      <w:r w:rsidRPr="006512B2">
        <w:rPr>
          <w:rFonts w:ascii="GHEA Grapalat" w:eastAsia="GHEA Grapalat" w:hAnsi="GHEA Grapalat" w:cs="GHEA Grapalat"/>
          <w:b/>
          <w:color w:val="auto"/>
          <w:sz w:val="24"/>
          <w:szCs w:val="24"/>
          <w:lang w:val="hy-AM"/>
        </w:rPr>
        <w:t>արտոնություններ ունեցող ապրանքների և տրանսպորտային</w:t>
      </w:r>
    </w:p>
    <w:p w14:paraId="5273E9B6" w14:textId="77777777" w:rsidR="0044228D" w:rsidRDefault="009842C6" w:rsidP="0044228D">
      <w:pPr>
        <w:pStyle w:val="11"/>
        <w:spacing w:after="0" w:line="360" w:lineRule="auto"/>
        <w:ind w:firstLine="2127"/>
        <w:jc w:val="both"/>
        <w:rPr>
          <w:rFonts w:ascii="GHEA Grapalat" w:eastAsia="GHEA Grapalat" w:hAnsi="GHEA Grapalat" w:cs="GHEA Grapalat"/>
          <w:b/>
          <w:color w:val="auto"/>
          <w:sz w:val="24"/>
          <w:szCs w:val="24"/>
          <w:lang w:val="hy-AM"/>
        </w:rPr>
      </w:pPr>
      <w:r w:rsidRPr="006512B2">
        <w:rPr>
          <w:rFonts w:ascii="GHEA Grapalat" w:eastAsia="GHEA Grapalat" w:hAnsi="GHEA Grapalat" w:cs="GHEA Grapalat"/>
          <w:b/>
          <w:color w:val="auto"/>
          <w:sz w:val="24"/>
          <w:szCs w:val="24"/>
          <w:lang w:val="hy-AM"/>
        </w:rPr>
        <w:t>միջոցների օգտագործումը, տնօրինումը և այլ անձի հանձնելն այլ</w:t>
      </w:r>
    </w:p>
    <w:p w14:paraId="43D9DF7B" w14:textId="77777777" w:rsidR="009842C6" w:rsidRPr="00DE45FC" w:rsidRDefault="009842C6" w:rsidP="0044228D">
      <w:pPr>
        <w:pStyle w:val="11"/>
        <w:spacing w:after="0" w:line="360" w:lineRule="auto"/>
        <w:ind w:firstLine="2127"/>
        <w:jc w:val="both"/>
        <w:rPr>
          <w:rFonts w:ascii="GHEA Grapalat" w:eastAsia="GHEA Grapalat" w:hAnsi="GHEA Grapalat" w:cs="GHEA Grapalat"/>
          <w:b/>
          <w:color w:val="auto"/>
          <w:sz w:val="24"/>
          <w:szCs w:val="24"/>
          <w:lang w:val="hy-AM"/>
        </w:rPr>
      </w:pPr>
      <w:r w:rsidRPr="006512B2">
        <w:rPr>
          <w:rFonts w:ascii="GHEA Grapalat" w:eastAsia="GHEA Grapalat" w:hAnsi="GHEA Grapalat" w:cs="GHEA Grapalat"/>
          <w:b/>
          <w:color w:val="auto"/>
          <w:sz w:val="24"/>
          <w:szCs w:val="24"/>
          <w:lang w:val="hy-AM"/>
        </w:rPr>
        <w:t>նպատակներով</w:t>
      </w:r>
    </w:p>
    <w:p w14:paraId="185F4EE6" w14:textId="77777777" w:rsidR="009842C6" w:rsidRPr="006512B2" w:rsidRDefault="009842C6" w:rsidP="00E579E1">
      <w:pPr>
        <w:pStyle w:val="11"/>
        <w:numPr>
          <w:ilvl w:val="0"/>
          <w:numId w:val="406"/>
        </w:numPr>
        <w:tabs>
          <w:tab w:val="left" w:pos="851"/>
        </w:tabs>
        <w:spacing w:after="0" w:line="360" w:lineRule="auto"/>
        <w:ind w:left="0" w:firstLine="567"/>
        <w:jc w:val="both"/>
        <w:rPr>
          <w:rFonts w:ascii="GHEA Grapalat" w:hAnsi="GHEA Grapalat"/>
          <w:color w:val="auto"/>
          <w:sz w:val="24"/>
          <w:szCs w:val="24"/>
          <w:lang w:val="hy-AM"/>
        </w:rPr>
      </w:pPr>
      <w:r w:rsidRPr="006512B2">
        <w:rPr>
          <w:rFonts w:ascii="GHEA Grapalat" w:eastAsia="GHEA Grapalat" w:hAnsi="GHEA Grapalat" w:cs="GHEA Grapalat"/>
          <w:color w:val="auto"/>
          <w:sz w:val="24"/>
          <w:szCs w:val="24"/>
          <w:lang w:val="hy-AM"/>
        </w:rPr>
        <w:t>Առանց</w:t>
      </w:r>
      <w:r w:rsidRPr="006512B2">
        <w:rPr>
          <w:rFonts w:ascii="Courier New" w:eastAsia="GHEA Grapalat" w:hAnsi="Courier New" w:cs="Courier New"/>
          <w:color w:val="auto"/>
          <w:sz w:val="24"/>
          <w:szCs w:val="24"/>
          <w:lang w:val="hy-AM"/>
        </w:rPr>
        <w:t> </w:t>
      </w:r>
      <w:r w:rsidRPr="006512B2">
        <w:rPr>
          <w:rFonts w:ascii="GHEA Grapalat" w:eastAsia="GHEA Grapalat" w:hAnsi="GHEA Grapalat" w:cs="GHEA Grapalat"/>
          <w:color w:val="auto"/>
          <w:sz w:val="24"/>
          <w:szCs w:val="24"/>
          <w:lang w:val="hy-AM"/>
        </w:rPr>
        <w:t>մաքսային</w:t>
      </w:r>
      <w:r w:rsidRPr="006512B2">
        <w:rPr>
          <w:rFonts w:ascii="Courier New" w:eastAsia="GHEA Grapalat" w:hAnsi="Courier New" w:cs="Courier New"/>
          <w:color w:val="auto"/>
          <w:sz w:val="24"/>
          <w:szCs w:val="24"/>
          <w:lang w:val="hy-AM"/>
        </w:rPr>
        <w:t> </w:t>
      </w:r>
      <w:r w:rsidRPr="006512B2">
        <w:rPr>
          <w:rFonts w:ascii="GHEA Grapalat" w:eastAsia="GHEA Grapalat" w:hAnsi="GHEA Grapalat" w:cs="GHEA Grapalat"/>
          <w:color w:val="auto"/>
          <w:sz w:val="24"/>
          <w:szCs w:val="24"/>
          <w:lang w:val="hy-AM"/>
        </w:rPr>
        <w:t>մարմինների թույլտվության`</w:t>
      </w:r>
      <w:r w:rsidRPr="006512B2">
        <w:rPr>
          <w:rFonts w:ascii="GHEA Grapalat" w:eastAsia="GHEA Grapalat" w:hAnsi="GHEA Grapalat" w:cs="Courier New"/>
          <w:color w:val="auto"/>
          <w:sz w:val="24"/>
          <w:szCs w:val="24"/>
          <w:lang w:val="hy-AM"/>
        </w:rPr>
        <w:t xml:space="preserve"> </w:t>
      </w:r>
      <w:r w:rsidRPr="006512B2">
        <w:rPr>
          <w:rFonts w:ascii="GHEA Grapalat" w:eastAsia="GHEA Grapalat" w:hAnsi="GHEA Grapalat" w:cs="GHEA Grapalat"/>
          <w:color w:val="auto"/>
          <w:sz w:val="24"/>
          <w:szCs w:val="24"/>
          <w:lang w:val="hy-AM"/>
        </w:rPr>
        <w:t>մաքսային վճարների, հատուկ, հակա</w:t>
      </w:r>
      <w:r w:rsidR="00E00F88"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գնագցման և փոխհատուցման տուրքերի գծով արտոնություններ ունեցող ապրանք</w:t>
      </w:r>
      <w:r w:rsidR="00E00F88"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ների կամ տրանսպորտային միջոցների օգտագործումը, տնօրինումը կամ այլ անձի հանձ</w:t>
      </w:r>
      <w:r w:rsidR="00E00F88"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նելն այլ նպատակներով, որոնց համար տրվել էին այդ արտոնությունները`</w:t>
      </w:r>
    </w:p>
    <w:p w14:paraId="1B627F89" w14:textId="77777777" w:rsidR="009842C6" w:rsidRPr="006512B2" w:rsidRDefault="009842C6" w:rsidP="006512B2">
      <w:pPr>
        <w:pStyle w:val="11"/>
        <w:spacing w:after="0" w:line="360" w:lineRule="auto"/>
        <w:ind w:firstLine="567"/>
        <w:jc w:val="both"/>
        <w:rPr>
          <w:rFonts w:ascii="GHEA Grapalat" w:eastAsia="GHEA Grapalat" w:hAnsi="GHEA Grapalat" w:cs="GHEA Grapalat"/>
          <w:color w:val="auto"/>
          <w:sz w:val="24"/>
          <w:szCs w:val="24"/>
          <w:lang w:val="hy-AM"/>
        </w:rPr>
      </w:pPr>
      <w:r w:rsidRPr="006512B2">
        <w:rPr>
          <w:rFonts w:ascii="GHEA Grapalat" w:eastAsia="GHEA Grapalat" w:hAnsi="GHEA Grapalat" w:cs="GHEA Grapalat"/>
          <w:color w:val="auto"/>
          <w:sz w:val="24"/>
          <w:szCs w:val="24"/>
          <w:lang w:val="hy-AM"/>
        </w:rPr>
        <w:t>առաջացնում է տուգանք՝ այդ ապրանքների կամ տրանսպորտային միջոցների համար «</w:t>
      </w:r>
      <w:r w:rsidR="00904B3E">
        <w:rPr>
          <w:rFonts w:ascii="GHEA Grapalat" w:eastAsia="GHEA Grapalat" w:hAnsi="GHEA Grapalat" w:cs="GHEA Grapalat"/>
          <w:color w:val="auto"/>
          <w:sz w:val="24"/>
          <w:szCs w:val="24"/>
          <w:lang w:val="hy-AM"/>
        </w:rPr>
        <w:t>Բաց թողնում՝</w:t>
      </w:r>
      <w:r w:rsidRPr="006512B2">
        <w:rPr>
          <w:rFonts w:ascii="GHEA Grapalat" w:eastAsia="GHEA Grapalat" w:hAnsi="GHEA Grapalat" w:cs="GHEA Grapalat"/>
          <w:color w:val="auto"/>
          <w:sz w:val="24"/>
          <w:szCs w:val="24"/>
          <w:lang w:val="hy-AM"/>
        </w:rPr>
        <w:t xml:space="preserve"> ներքին սպառման համար» մաքսային ընթացակարգի շրջանակ</w:t>
      </w:r>
      <w:r w:rsidR="00E00F88"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նե</w:t>
      </w:r>
      <w:r w:rsidR="00E00F88"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րում վճարման ենթակա մաքսային վճարների, հատուկ, հակագնագցման և փոխհա</w:t>
      </w:r>
      <w:r w:rsidR="00E00F88"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տուց</w:t>
      </w:r>
      <w:r w:rsidR="00E00F88"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ման տուրքերի մեծության 50 տոկոսի չափով, իսկ ժամանակավոր ներմուծված ապրանք</w:t>
      </w:r>
      <w:r w:rsidR="00E00F88"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ների և տրանսպորտային միջոցների դեպքում՝ «Ժամանակավոր ներմուծում» մաքսային ընթա</w:t>
      </w:r>
      <w:r w:rsidR="00E00F88"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ցակարգի շրջանակներում վճարման ենթակա մաքսային վճարների մեծության 50 տոկոսի չափով:</w:t>
      </w:r>
    </w:p>
    <w:p w14:paraId="2CC3642B" w14:textId="77777777" w:rsidR="009842C6" w:rsidRPr="006512B2" w:rsidRDefault="009842C6" w:rsidP="006512B2">
      <w:pPr>
        <w:pStyle w:val="11"/>
        <w:spacing w:after="0" w:line="360" w:lineRule="auto"/>
        <w:ind w:firstLine="567"/>
        <w:jc w:val="both"/>
        <w:rPr>
          <w:rFonts w:ascii="GHEA Grapalat" w:hAnsi="GHEA Grapalat"/>
          <w:color w:val="auto"/>
          <w:sz w:val="24"/>
          <w:szCs w:val="24"/>
          <w:lang w:val="hy-AM"/>
        </w:rPr>
      </w:pPr>
    </w:p>
    <w:p w14:paraId="5EE67E57" w14:textId="150E8EF9" w:rsidR="0044228D" w:rsidRDefault="009842C6" w:rsidP="0044228D">
      <w:pPr>
        <w:pStyle w:val="11"/>
        <w:spacing w:after="0" w:line="360" w:lineRule="auto"/>
        <w:ind w:firstLine="567"/>
        <w:jc w:val="both"/>
        <w:rPr>
          <w:rFonts w:ascii="GHEA Grapalat" w:eastAsia="GHEA Grapalat" w:hAnsi="GHEA Grapalat" w:cs="GHEA Grapalat"/>
          <w:b/>
          <w:color w:val="auto"/>
          <w:sz w:val="24"/>
          <w:szCs w:val="24"/>
          <w:lang w:val="hy-AM"/>
        </w:rPr>
      </w:pPr>
      <w:r w:rsidRPr="006512B2">
        <w:rPr>
          <w:rFonts w:ascii="GHEA Grapalat" w:eastAsia="GHEA Grapalat" w:hAnsi="GHEA Grapalat" w:cs="GHEA Grapalat"/>
          <w:b/>
          <w:color w:val="auto"/>
          <w:sz w:val="24"/>
          <w:szCs w:val="24"/>
          <w:lang w:val="hy-AM"/>
        </w:rPr>
        <w:t xml:space="preserve">Հոդված </w:t>
      </w:r>
      <w:r w:rsidR="00A223C2" w:rsidRPr="00C61E56">
        <w:rPr>
          <w:rFonts w:ascii="GHEA Grapalat" w:eastAsia="GHEA Grapalat" w:hAnsi="GHEA Grapalat" w:cs="GHEA Grapalat"/>
          <w:b/>
          <w:color w:val="auto"/>
          <w:sz w:val="24"/>
          <w:szCs w:val="24"/>
          <w:lang w:val="hy-AM"/>
        </w:rPr>
        <w:t>31</w:t>
      </w:r>
      <w:r w:rsidR="00B12C5A">
        <w:rPr>
          <w:rFonts w:ascii="GHEA Grapalat" w:eastAsia="GHEA Grapalat" w:hAnsi="GHEA Grapalat" w:cs="GHEA Grapalat"/>
          <w:b/>
          <w:color w:val="auto"/>
          <w:sz w:val="24"/>
          <w:szCs w:val="24"/>
          <w:lang w:val="hy-AM"/>
        </w:rPr>
        <w:t>5</w:t>
      </w:r>
      <w:r w:rsidRPr="006512B2">
        <w:rPr>
          <w:rFonts w:ascii="GHEA Grapalat" w:eastAsia="GHEA Grapalat" w:hAnsi="GHEA Grapalat" w:cs="GHEA Grapalat"/>
          <w:b/>
          <w:color w:val="auto"/>
          <w:sz w:val="24"/>
          <w:szCs w:val="24"/>
          <w:lang w:val="hy-AM"/>
        </w:rPr>
        <w:t>. Պայմանական</w:t>
      </w:r>
      <w:r w:rsidRPr="006512B2">
        <w:rPr>
          <w:rFonts w:ascii="Courier New" w:eastAsia="GHEA Grapalat" w:hAnsi="Courier New" w:cs="Courier New"/>
          <w:b/>
          <w:color w:val="auto"/>
          <w:sz w:val="24"/>
          <w:szCs w:val="24"/>
          <w:lang w:val="hy-AM"/>
        </w:rPr>
        <w:t> </w:t>
      </w:r>
      <w:r w:rsidRPr="006512B2">
        <w:rPr>
          <w:rFonts w:ascii="GHEA Grapalat" w:eastAsia="GHEA Grapalat" w:hAnsi="GHEA Grapalat" w:cs="GHEA Grapalat"/>
          <w:b/>
          <w:color w:val="auto"/>
          <w:sz w:val="24"/>
          <w:szCs w:val="24"/>
          <w:lang w:val="hy-AM"/>
        </w:rPr>
        <w:t>բաց</w:t>
      </w:r>
      <w:r w:rsidR="00CE6701">
        <w:rPr>
          <w:rFonts w:ascii="GHEA Grapalat" w:eastAsia="GHEA Grapalat" w:hAnsi="GHEA Grapalat" w:cs="GHEA Grapalat"/>
          <w:b/>
          <w:color w:val="auto"/>
          <w:sz w:val="24"/>
          <w:szCs w:val="24"/>
          <w:lang w:val="hy-AM"/>
        </w:rPr>
        <w:t xml:space="preserve"> </w:t>
      </w:r>
      <w:r w:rsidRPr="006512B2">
        <w:rPr>
          <w:rFonts w:ascii="GHEA Grapalat" w:eastAsia="GHEA Grapalat" w:hAnsi="GHEA Grapalat" w:cs="GHEA Grapalat"/>
          <w:b/>
          <w:color w:val="auto"/>
          <w:sz w:val="24"/>
          <w:szCs w:val="24"/>
          <w:lang w:val="hy-AM"/>
        </w:rPr>
        <w:t>թող</w:t>
      </w:r>
      <w:r w:rsidR="00CE6701">
        <w:rPr>
          <w:rFonts w:ascii="GHEA Grapalat" w:eastAsia="GHEA Grapalat" w:hAnsi="GHEA Grapalat" w:cs="GHEA Grapalat"/>
          <w:b/>
          <w:color w:val="auto"/>
          <w:sz w:val="24"/>
          <w:szCs w:val="24"/>
          <w:lang w:val="hy-AM"/>
        </w:rPr>
        <w:t>ն</w:t>
      </w:r>
      <w:r w:rsidRPr="006512B2">
        <w:rPr>
          <w:rFonts w:ascii="GHEA Grapalat" w:eastAsia="GHEA Grapalat" w:hAnsi="GHEA Grapalat" w:cs="GHEA Grapalat"/>
          <w:b/>
          <w:color w:val="auto"/>
          <w:sz w:val="24"/>
          <w:szCs w:val="24"/>
          <w:lang w:val="hy-AM"/>
        </w:rPr>
        <w:t>ված</w:t>
      </w:r>
      <w:r w:rsidRPr="006512B2">
        <w:rPr>
          <w:rFonts w:ascii="GHEA Grapalat" w:eastAsia="GHEA Grapalat" w:hAnsi="GHEA Grapalat" w:cs="Courier New"/>
          <w:b/>
          <w:color w:val="auto"/>
          <w:sz w:val="24"/>
          <w:szCs w:val="24"/>
          <w:lang w:val="hy-AM"/>
        </w:rPr>
        <w:t xml:space="preserve"> </w:t>
      </w:r>
      <w:r w:rsidRPr="006512B2">
        <w:rPr>
          <w:rFonts w:ascii="GHEA Grapalat" w:eastAsia="GHEA Grapalat" w:hAnsi="GHEA Grapalat" w:cs="GHEA Grapalat"/>
          <w:b/>
          <w:color w:val="auto"/>
          <w:sz w:val="24"/>
          <w:szCs w:val="24"/>
          <w:lang w:val="hy-AM"/>
        </w:rPr>
        <w:t>ապրանքներն անօրինական</w:t>
      </w:r>
    </w:p>
    <w:p w14:paraId="4B89BCB3" w14:textId="77777777" w:rsidR="0044228D" w:rsidRDefault="009842C6" w:rsidP="0044228D">
      <w:pPr>
        <w:pStyle w:val="11"/>
        <w:spacing w:after="0" w:line="360" w:lineRule="auto"/>
        <w:ind w:firstLine="2127"/>
        <w:jc w:val="both"/>
        <w:rPr>
          <w:rFonts w:ascii="GHEA Grapalat" w:eastAsia="GHEA Grapalat" w:hAnsi="GHEA Grapalat" w:cs="GHEA Grapalat"/>
          <w:b/>
          <w:color w:val="auto"/>
          <w:sz w:val="24"/>
          <w:szCs w:val="24"/>
          <w:lang w:val="hy-AM"/>
        </w:rPr>
      </w:pPr>
      <w:r w:rsidRPr="006512B2">
        <w:rPr>
          <w:rFonts w:ascii="GHEA Grapalat" w:eastAsia="GHEA Grapalat" w:hAnsi="GHEA Grapalat" w:cs="GHEA Grapalat"/>
          <w:b/>
          <w:color w:val="auto"/>
          <w:sz w:val="24"/>
          <w:szCs w:val="24"/>
          <w:lang w:val="hy-AM"/>
        </w:rPr>
        <w:t>օգտագործելը կամ տնօրինելը, ինչպես նաև արգելանքի վերցված</w:t>
      </w:r>
    </w:p>
    <w:p w14:paraId="7E190AD8" w14:textId="77777777" w:rsidR="0044228D" w:rsidRDefault="009842C6" w:rsidP="0044228D">
      <w:pPr>
        <w:pStyle w:val="11"/>
        <w:spacing w:after="0" w:line="360" w:lineRule="auto"/>
        <w:ind w:firstLine="2127"/>
        <w:jc w:val="both"/>
        <w:rPr>
          <w:rFonts w:ascii="GHEA Grapalat" w:eastAsia="GHEA Grapalat" w:hAnsi="GHEA Grapalat" w:cs="GHEA Grapalat"/>
          <w:b/>
          <w:color w:val="auto"/>
          <w:sz w:val="24"/>
          <w:szCs w:val="24"/>
          <w:lang w:val="hy-AM"/>
        </w:rPr>
      </w:pPr>
      <w:r w:rsidRPr="006512B2">
        <w:rPr>
          <w:rFonts w:ascii="GHEA Grapalat" w:eastAsia="GHEA Grapalat" w:hAnsi="GHEA Grapalat" w:cs="GHEA Grapalat"/>
          <w:b/>
          <w:color w:val="auto"/>
          <w:sz w:val="24"/>
          <w:szCs w:val="24"/>
          <w:lang w:val="hy-AM"/>
        </w:rPr>
        <w:t>ապրանքները և տրանսպորտային միջոցներն անօրինական</w:t>
      </w:r>
    </w:p>
    <w:p w14:paraId="21C20F49" w14:textId="77777777" w:rsidR="009842C6" w:rsidRPr="00DE45FC" w:rsidRDefault="009842C6" w:rsidP="0044228D">
      <w:pPr>
        <w:pStyle w:val="11"/>
        <w:spacing w:after="0" w:line="360" w:lineRule="auto"/>
        <w:ind w:firstLine="2127"/>
        <w:jc w:val="both"/>
        <w:rPr>
          <w:rFonts w:ascii="GHEA Grapalat" w:eastAsia="GHEA Grapalat" w:hAnsi="GHEA Grapalat" w:cs="GHEA Grapalat"/>
          <w:b/>
          <w:color w:val="auto"/>
          <w:sz w:val="24"/>
          <w:szCs w:val="24"/>
          <w:lang w:val="hy-AM"/>
        </w:rPr>
      </w:pPr>
      <w:r w:rsidRPr="006512B2">
        <w:rPr>
          <w:rFonts w:ascii="GHEA Grapalat" w:eastAsia="GHEA Grapalat" w:hAnsi="GHEA Grapalat" w:cs="GHEA Grapalat"/>
          <w:b/>
          <w:color w:val="auto"/>
          <w:sz w:val="24"/>
          <w:szCs w:val="24"/>
          <w:lang w:val="hy-AM"/>
        </w:rPr>
        <w:t>օգտագործելը</w:t>
      </w:r>
    </w:p>
    <w:p w14:paraId="2CD11F17" w14:textId="77777777" w:rsidR="009842C6" w:rsidRPr="006512B2" w:rsidRDefault="009842C6" w:rsidP="00E579E1">
      <w:pPr>
        <w:pStyle w:val="11"/>
        <w:numPr>
          <w:ilvl w:val="0"/>
          <w:numId w:val="407"/>
        </w:numPr>
        <w:tabs>
          <w:tab w:val="left" w:pos="851"/>
        </w:tabs>
        <w:spacing w:after="0" w:line="360" w:lineRule="auto"/>
        <w:ind w:left="0" w:firstLine="567"/>
        <w:jc w:val="both"/>
        <w:rPr>
          <w:rFonts w:ascii="GHEA Grapalat" w:hAnsi="GHEA Grapalat"/>
          <w:color w:val="auto"/>
          <w:sz w:val="24"/>
          <w:szCs w:val="24"/>
          <w:lang w:val="hy-AM"/>
        </w:rPr>
      </w:pPr>
      <w:r w:rsidRPr="006512B2">
        <w:rPr>
          <w:rFonts w:ascii="GHEA Grapalat" w:eastAsia="GHEA Grapalat" w:hAnsi="GHEA Grapalat" w:cs="GHEA Grapalat"/>
          <w:color w:val="auto"/>
          <w:sz w:val="24"/>
          <w:szCs w:val="24"/>
          <w:lang w:val="hy-AM"/>
        </w:rPr>
        <w:t>Օրենքով սահմանված պայմանական բաց</w:t>
      </w:r>
      <w:r w:rsidR="00CE6701">
        <w:rPr>
          <w:rFonts w:ascii="GHEA Grapalat" w:eastAsia="GHEA Grapalat" w:hAnsi="GHEA Grapalat" w:cs="GHEA Grapalat"/>
          <w:color w:val="auto"/>
          <w:sz w:val="24"/>
          <w:szCs w:val="24"/>
          <w:lang w:val="hy-AM"/>
        </w:rPr>
        <w:t xml:space="preserve"> </w:t>
      </w:r>
      <w:r w:rsidRPr="006512B2">
        <w:rPr>
          <w:rFonts w:ascii="GHEA Grapalat" w:eastAsia="GHEA Grapalat" w:hAnsi="GHEA Grapalat" w:cs="GHEA Grapalat"/>
          <w:color w:val="auto"/>
          <w:sz w:val="24"/>
          <w:szCs w:val="24"/>
          <w:lang w:val="hy-AM"/>
        </w:rPr>
        <w:t>թող</w:t>
      </w:r>
      <w:r w:rsidR="00CE6701">
        <w:rPr>
          <w:rFonts w:ascii="GHEA Grapalat" w:eastAsia="GHEA Grapalat" w:hAnsi="GHEA Grapalat" w:cs="GHEA Grapalat"/>
          <w:color w:val="auto"/>
          <w:sz w:val="24"/>
          <w:szCs w:val="24"/>
          <w:lang w:val="hy-AM"/>
        </w:rPr>
        <w:t>ն</w:t>
      </w:r>
      <w:r w:rsidRPr="006512B2">
        <w:rPr>
          <w:rFonts w:ascii="GHEA Grapalat" w:eastAsia="GHEA Grapalat" w:hAnsi="GHEA Grapalat" w:cs="GHEA Grapalat"/>
          <w:color w:val="auto"/>
          <w:sz w:val="24"/>
          <w:szCs w:val="24"/>
          <w:lang w:val="hy-AM"/>
        </w:rPr>
        <w:t xml:space="preserve">ված ապրանքների՝ առանց  </w:t>
      </w:r>
      <w:r w:rsidR="00E00F88" w:rsidRPr="00DE45FC">
        <w:rPr>
          <w:rFonts w:ascii="GHEA Grapalat" w:eastAsia="GHEA Grapalat" w:hAnsi="GHEA Grapalat" w:cs="GHEA Grapalat"/>
          <w:color w:val="auto"/>
          <w:sz w:val="24"/>
          <w:szCs w:val="24"/>
          <w:lang w:val="hy-AM"/>
        </w:rPr>
        <w:softHyphen/>
      </w:r>
      <w:r w:rsidR="00E00F88" w:rsidRPr="00DE45FC">
        <w:rPr>
          <w:rFonts w:ascii="GHEA Grapalat" w:eastAsia="GHEA Grapalat" w:hAnsi="GHEA Grapalat" w:cs="GHEA Grapalat"/>
          <w:color w:val="auto"/>
          <w:sz w:val="24"/>
          <w:szCs w:val="24"/>
          <w:lang w:val="hy-AM"/>
        </w:rPr>
        <w:softHyphen/>
      </w:r>
      <w:r w:rsidR="00B1218D">
        <w:rPr>
          <w:rFonts w:ascii="GHEA Grapalat" w:eastAsia="GHEA Grapalat" w:hAnsi="GHEA Grapalat" w:cs="GHEA Grapalat"/>
          <w:color w:val="auto"/>
          <w:sz w:val="24"/>
          <w:szCs w:val="24"/>
          <w:lang w:val="hy-AM"/>
        </w:rPr>
        <w:t>բաց թողնման</w:t>
      </w:r>
      <w:r w:rsidRPr="006512B2">
        <w:rPr>
          <w:rFonts w:ascii="GHEA Grapalat" w:eastAsia="GHEA Grapalat" w:hAnsi="GHEA Grapalat" w:cs="GHEA Grapalat"/>
          <w:color w:val="auto"/>
          <w:sz w:val="24"/>
          <w:szCs w:val="24"/>
          <w:lang w:val="hy-AM"/>
        </w:rPr>
        <w:t xml:space="preserve"> պայմանների պահպանման օգտագործելը կամ տնօրինելը՝</w:t>
      </w:r>
    </w:p>
    <w:p w14:paraId="6DA27857" w14:textId="77777777" w:rsidR="009842C6" w:rsidRPr="006512B2" w:rsidRDefault="009842C6" w:rsidP="006512B2">
      <w:pPr>
        <w:pStyle w:val="11"/>
        <w:spacing w:after="0" w:line="360" w:lineRule="auto"/>
        <w:ind w:firstLine="567"/>
        <w:jc w:val="both"/>
        <w:rPr>
          <w:rFonts w:ascii="GHEA Grapalat" w:hAnsi="GHEA Grapalat"/>
          <w:color w:val="auto"/>
          <w:sz w:val="24"/>
          <w:szCs w:val="24"/>
          <w:lang w:val="hy-AM"/>
        </w:rPr>
      </w:pPr>
      <w:r w:rsidRPr="006512B2">
        <w:rPr>
          <w:rFonts w:ascii="GHEA Grapalat" w:eastAsia="GHEA Grapalat" w:hAnsi="GHEA Grapalat" w:cs="GHEA Grapalat"/>
          <w:color w:val="auto"/>
          <w:sz w:val="24"/>
          <w:szCs w:val="24"/>
          <w:lang w:val="hy-AM"/>
        </w:rPr>
        <w:lastRenderedPageBreak/>
        <w:t>առաջացնում է տուգանք` այդ ապրանքների</w:t>
      </w:r>
      <w:r w:rsidRPr="006512B2">
        <w:rPr>
          <w:rFonts w:ascii="Courier New" w:eastAsia="GHEA Grapalat" w:hAnsi="Courier New" w:cs="Courier New"/>
          <w:color w:val="auto"/>
          <w:sz w:val="24"/>
          <w:szCs w:val="24"/>
          <w:lang w:val="hy-AM"/>
        </w:rPr>
        <w:t> </w:t>
      </w:r>
      <w:r w:rsidRPr="006512B2">
        <w:rPr>
          <w:rFonts w:ascii="GHEA Grapalat" w:eastAsia="GHEA Grapalat" w:hAnsi="GHEA Grapalat" w:cs="GHEA Grapalat"/>
          <w:color w:val="auto"/>
          <w:sz w:val="24"/>
          <w:szCs w:val="24"/>
          <w:lang w:val="hy-AM"/>
        </w:rPr>
        <w:t>մաքսային</w:t>
      </w:r>
      <w:r w:rsidRPr="006512B2">
        <w:rPr>
          <w:rFonts w:ascii="Courier New" w:eastAsia="GHEA Grapalat" w:hAnsi="Courier New" w:cs="Courier New"/>
          <w:color w:val="auto"/>
          <w:sz w:val="24"/>
          <w:szCs w:val="24"/>
          <w:lang w:val="hy-AM"/>
        </w:rPr>
        <w:t> </w:t>
      </w:r>
      <w:r w:rsidRPr="006512B2">
        <w:rPr>
          <w:rFonts w:ascii="GHEA Grapalat" w:eastAsia="GHEA Grapalat" w:hAnsi="GHEA Grapalat" w:cs="GHEA Grapalat"/>
          <w:color w:val="auto"/>
          <w:sz w:val="24"/>
          <w:szCs w:val="24"/>
          <w:lang w:val="hy-AM"/>
        </w:rPr>
        <w:t>արժեքի 10 տոկոսի, բայց ոչ ավելի, քան 200 հազար դրամի չափով:</w:t>
      </w:r>
    </w:p>
    <w:p w14:paraId="0CEF8A49" w14:textId="77777777" w:rsidR="009842C6" w:rsidRPr="006512B2" w:rsidRDefault="009842C6" w:rsidP="00E579E1">
      <w:pPr>
        <w:pStyle w:val="11"/>
        <w:numPr>
          <w:ilvl w:val="0"/>
          <w:numId w:val="407"/>
        </w:numPr>
        <w:tabs>
          <w:tab w:val="left" w:pos="851"/>
        </w:tabs>
        <w:spacing w:after="0" w:line="360" w:lineRule="auto"/>
        <w:ind w:left="0" w:firstLine="567"/>
        <w:jc w:val="both"/>
        <w:rPr>
          <w:rFonts w:ascii="GHEA Grapalat" w:hAnsi="GHEA Grapalat"/>
          <w:color w:val="auto"/>
          <w:sz w:val="24"/>
          <w:szCs w:val="24"/>
          <w:lang w:val="hy-AM"/>
        </w:rPr>
      </w:pPr>
      <w:r w:rsidRPr="006512B2">
        <w:rPr>
          <w:rFonts w:ascii="GHEA Grapalat" w:eastAsia="GHEA Grapalat" w:hAnsi="GHEA Grapalat" w:cs="GHEA Grapalat"/>
          <w:color w:val="auto"/>
          <w:sz w:val="24"/>
          <w:szCs w:val="24"/>
          <w:lang w:val="hy-AM"/>
        </w:rPr>
        <w:t>Մաքսային հսկողության ժամանակ արգելանքի վերցված ապրանքները կամ տրանս</w:t>
      </w:r>
      <w:r w:rsidR="00E00F88"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պորտային միջոցներն առանց մաքսային մարմնի թույլտվության օգտագործելը՝</w:t>
      </w:r>
    </w:p>
    <w:p w14:paraId="5C98BC8E" w14:textId="77777777" w:rsidR="009842C6" w:rsidRPr="006512B2" w:rsidRDefault="009842C6" w:rsidP="006512B2">
      <w:pPr>
        <w:pStyle w:val="11"/>
        <w:spacing w:after="0" w:line="360" w:lineRule="auto"/>
        <w:ind w:firstLine="567"/>
        <w:jc w:val="both"/>
        <w:rPr>
          <w:rFonts w:ascii="GHEA Grapalat" w:hAnsi="GHEA Grapalat"/>
          <w:color w:val="auto"/>
          <w:sz w:val="24"/>
          <w:szCs w:val="24"/>
          <w:lang w:val="hy-AM"/>
        </w:rPr>
      </w:pPr>
      <w:r w:rsidRPr="006512B2">
        <w:rPr>
          <w:rFonts w:ascii="GHEA Grapalat" w:eastAsia="GHEA Grapalat" w:hAnsi="GHEA Grapalat" w:cs="GHEA Grapalat"/>
          <w:color w:val="auto"/>
          <w:sz w:val="24"/>
          <w:szCs w:val="24"/>
          <w:lang w:val="hy-AM"/>
        </w:rPr>
        <w:t>առաջացնում է տուգանք` մաքսային</w:t>
      </w:r>
      <w:r w:rsidRPr="006512B2">
        <w:rPr>
          <w:rFonts w:ascii="Courier New" w:eastAsia="GHEA Grapalat" w:hAnsi="Courier New" w:cs="Courier New"/>
          <w:color w:val="auto"/>
          <w:sz w:val="24"/>
          <w:szCs w:val="24"/>
          <w:lang w:val="hy-AM"/>
        </w:rPr>
        <w:t> </w:t>
      </w:r>
      <w:r w:rsidRPr="006512B2">
        <w:rPr>
          <w:rFonts w:ascii="GHEA Grapalat" w:eastAsia="GHEA Grapalat" w:hAnsi="GHEA Grapalat" w:cs="GHEA Grapalat"/>
          <w:color w:val="auto"/>
          <w:sz w:val="24"/>
          <w:szCs w:val="24"/>
          <w:lang w:val="hy-AM"/>
        </w:rPr>
        <w:t>արժեքի 50 տոկոսի, բայց ոչ ավելի, քան 200 հազար դրամի չափով:</w:t>
      </w:r>
    </w:p>
    <w:p w14:paraId="6A86699A" w14:textId="77777777" w:rsidR="009842C6" w:rsidRPr="006512B2" w:rsidRDefault="009842C6" w:rsidP="006512B2">
      <w:pPr>
        <w:pStyle w:val="11"/>
        <w:spacing w:after="0" w:line="360" w:lineRule="auto"/>
        <w:ind w:firstLine="567"/>
        <w:jc w:val="both"/>
        <w:rPr>
          <w:rFonts w:ascii="GHEA Grapalat" w:hAnsi="GHEA Grapalat"/>
          <w:color w:val="auto"/>
          <w:sz w:val="24"/>
          <w:szCs w:val="24"/>
          <w:lang w:val="hy-AM"/>
        </w:rPr>
      </w:pPr>
    </w:p>
    <w:p w14:paraId="418E26DE" w14:textId="3EEE9381" w:rsidR="0044228D" w:rsidRDefault="009842C6" w:rsidP="0044228D">
      <w:pPr>
        <w:pStyle w:val="11"/>
        <w:spacing w:after="0" w:line="360" w:lineRule="auto"/>
        <w:ind w:firstLine="567"/>
        <w:jc w:val="both"/>
        <w:rPr>
          <w:rFonts w:ascii="GHEA Grapalat" w:eastAsia="GHEA Grapalat" w:hAnsi="GHEA Grapalat" w:cs="GHEA Grapalat"/>
          <w:b/>
          <w:color w:val="auto"/>
          <w:sz w:val="24"/>
          <w:szCs w:val="24"/>
          <w:lang w:val="hy-AM"/>
        </w:rPr>
      </w:pPr>
      <w:r w:rsidRPr="006512B2">
        <w:rPr>
          <w:rFonts w:ascii="GHEA Grapalat" w:eastAsia="GHEA Grapalat" w:hAnsi="GHEA Grapalat" w:cs="GHEA Grapalat"/>
          <w:b/>
          <w:color w:val="auto"/>
          <w:sz w:val="24"/>
          <w:szCs w:val="24"/>
          <w:lang w:val="hy-AM"/>
        </w:rPr>
        <w:t xml:space="preserve">Հոդված </w:t>
      </w:r>
      <w:r w:rsidR="00A223C2" w:rsidRPr="00C61E56">
        <w:rPr>
          <w:rFonts w:ascii="GHEA Grapalat" w:eastAsia="GHEA Grapalat" w:hAnsi="GHEA Grapalat" w:cs="GHEA Grapalat"/>
          <w:b/>
          <w:color w:val="auto"/>
          <w:sz w:val="24"/>
          <w:szCs w:val="24"/>
          <w:lang w:val="hy-AM"/>
        </w:rPr>
        <w:t>31</w:t>
      </w:r>
      <w:r w:rsidR="00B12C5A">
        <w:rPr>
          <w:rFonts w:ascii="GHEA Grapalat" w:eastAsia="GHEA Grapalat" w:hAnsi="GHEA Grapalat" w:cs="GHEA Grapalat"/>
          <w:b/>
          <w:color w:val="auto"/>
          <w:sz w:val="24"/>
          <w:szCs w:val="24"/>
          <w:lang w:val="hy-AM"/>
        </w:rPr>
        <w:t>6</w:t>
      </w:r>
      <w:r w:rsidRPr="006512B2">
        <w:rPr>
          <w:rFonts w:ascii="GHEA Grapalat" w:eastAsia="GHEA Grapalat" w:hAnsi="GHEA Grapalat" w:cs="GHEA Grapalat"/>
          <w:b/>
          <w:color w:val="auto"/>
          <w:sz w:val="24"/>
          <w:szCs w:val="24"/>
          <w:lang w:val="hy-AM"/>
        </w:rPr>
        <w:t>. Մաքսային վճարների, հատուկ հակագնագցման և փոխհատուցման</w:t>
      </w:r>
    </w:p>
    <w:p w14:paraId="0575D809" w14:textId="77777777" w:rsidR="009842C6" w:rsidRPr="006512B2" w:rsidRDefault="009842C6" w:rsidP="0044228D">
      <w:pPr>
        <w:pStyle w:val="11"/>
        <w:spacing w:after="0" w:line="360" w:lineRule="auto"/>
        <w:ind w:firstLine="2127"/>
        <w:jc w:val="both"/>
        <w:rPr>
          <w:rFonts w:ascii="GHEA Grapalat" w:eastAsia="GHEA Grapalat" w:hAnsi="GHEA Grapalat" w:cs="GHEA Grapalat"/>
          <w:b/>
          <w:color w:val="auto"/>
          <w:sz w:val="24"/>
          <w:szCs w:val="24"/>
          <w:lang w:val="hy-AM"/>
        </w:rPr>
      </w:pPr>
      <w:r w:rsidRPr="006512B2">
        <w:rPr>
          <w:rFonts w:ascii="GHEA Grapalat" w:eastAsia="GHEA Grapalat" w:hAnsi="GHEA Grapalat" w:cs="GHEA Grapalat"/>
          <w:b/>
          <w:color w:val="auto"/>
          <w:sz w:val="24"/>
          <w:szCs w:val="24"/>
          <w:lang w:val="hy-AM"/>
        </w:rPr>
        <w:t>տուրքերի սահմանված վճարման ժամկետները խախտելը</w:t>
      </w:r>
    </w:p>
    <w:p w14:paraId="14ED8C64" w14:textId="77777777" w:rsidR="009842C6" w:rsidRPr="006512B2" w:rsidRDefault="009842C6" w:rsidP="00E579E1">
      <w:pPr>
        <w:pStyle w:val="11"/>
        <w:numPr>
          <w:ilvl w:val="0"/>
          <w:numId w:val="408"/>
        </w:numPr>
        <w:tabs>
          <w:tab w:val="left" w:pos="851"/>
        </w:tabs>
        <w:spacing w:after="0" w:line="360" w:lineRule="auto"/>
        <w:ind w:left="0" w:firstLine="567"/>
        <w:jc w:val="both"/>
        <w:rPr>
          <w:rFonts w:ascii="GHEA Grapalat" w:hAnsi="GHEA Grapalat"/>
          <w:color w:val="auto"/>
          <w:sz w:val="24"/>
          <w:szCs w:val="24"/>
          <w:lang w:val="hy-AM"/>
        </w:rPr>
      </w:pPr>
      <w:r w:rsidRPr="006512B2">
        <w:rPr>
          <w:rFonts w:ascii="GHEA Grapalat" w:eastAsia="GHEA Grapalat" w:hAnsi="GHEA Grapalat" w:cs="GHEA Grapalat"/>
          <w:color w:val="auto"/>
          <w:sz w:val="24"/>
          <w:szCs w:val="24"/>
          <w:lang w:val="hy-AM"/>
        </w:rPr>
        <w:t>Մաքսային վճարները, հատուկ հակագնագցման և փոխհատուցման տուրքերը սահ</w:t>
      </w:r>
      <w:r w:rsidR="00E00F88"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ման</w:t>
      </w:r>
      <w:r w:rsidR="00E00F88"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ված ժամկետներում չվճարելը՝</w:t>
      </w:r>
    </w:p>
    <w:p w14:paraId="782F97DD" w14:textId="77777777" w:rsidR="009842C6" w:rsidRPr="006512B2" w:rsidRDefault="009842C6" w:rsidP="006512B2">
      <w:pPr>
        <w:pStyle w:val="11"/>
        <w:spacing w:after="0" w:line="360" w:lineRule="auto"/>
        <w:ind w:firstLine="567"/>
        <w:jc w:val="both"/>
        <w:rPr>
          <w:rFonts w:ascii="GHEA Grapalat" w:eastAsia="GHEA Grapalat" w:hAnsi="GHEA Grapalat" w:cs="GHEA Grapalat"/>
          <w:color w:val="auto"/>
          <w:sz w:val="24"/>
          <w:szCs w:val="24"/>
          <w:lang w:val="hy-AM"/>
        </w:rPr>
      </w:pPr>
      <w:r w:rsidRPr="006512B2">
        <w:rPr>
          <w:rFonts w:ascii="GHEA Grapalat" w:eastAsia="GHEA Grapalat" w:hAnsi="GHEA Grapalat" w:cs="GHEA Grapalat"/>
          <w:color w:val="auto"/>
          <w:sz w:val="24"/>
          <w:szCs w:val="24"/>
          <w:lang w:val="hy-AM"/>
        </w:rPr>
        <w:t>առաջացնում է տուգանք` 20 հազար դրամի չափով:</w:t>
      </w:r>
    </w:p>
    <w:p w14:paraId="54E1FAAF" w14:textId="77777777" w:rsidR="009842C6" w:rsidRPr="006512B2" w:rsidRDefault="009842C6" w:rsidP="006512B2">
      <w:pPr>
        <w:pStyle w:val="11"/>
        <w:spacing w:after="0" w:line="360" w:lineRule="auto"/>
        <w:ind w:firstLine="567"/>
        <w:jc w:val="both"/>
        <w:rPr>
          <w:rFonts w:ascii="GHEA Grapalat" w:eastAsia="GHEA Grapalat" w:hAnsi="GHEA Grapalat" w:cs="GHEA Grapalat"/>
          <w:color w:val="auto"/>
          <w:sz w:val="24"/>
          <w:szCs w:val="24"/>
          <w:lang w:val="hy-AM"/>
        </w:rPr>
      </w:pPr>
    </w:p>
    <w:p w14:paraId="7C5B0016" w14:textId="44ACB8A7" w:rsidR="0044228D" w:rsidRDefault="009842C6" w:rsidP="0044228D">
      <w:pPr>
        <w:pStyle w:val="11"/>
        <w:spacing w:after="0" w:line="360" w:lineRule="auto"/>
        <w:ind w:firstLine="567"/>
        <w:jc w:val="both"/>
        <w:rPr>
          <w:rStyle w:val="Strong"/>
          <w:rFonts w:ascii="GHEA Grapalat" w:hAnsi="GHEA Grapalat"/>
          <w:sz w:val="24"/>
          <w:szCs w:val="24"/>
          <w:shd w:val="clear" w:color="auto" w:fill="FFFFFF"/>
          <w:lang w:val="hy-AM"/>
        </w:rPr>
      </w:pPr>
      <w:r w:rsidRPr="006512B2">
        <w:rPr>
          <w:rFonts w:ascii="GHEA Grapalat" w:eastAsia="GHEA Grapalat" w:hAnsi="GHEA Grapalat" w:cs="GHEA Grapalat"/>
          <w:b/>
          <w:color w:val="auto"/>
          <w:sz w:val="24"/>
          <w:szCs w:val="24"/>
          <w:lang w:val="hy-AM"/>
        </w:rPr>
        <w:t xml:space="preserve">Հոդված </w:t>
      </w:r>
      <w:r w:rsidR="00A223C2" w:rsidRPr="00C61E56">
        <w:rPr>
          <w:rFonts w:ascii="GHEA Grapalat" w:eastAsia="GHEA Grapalat" w:hAnsi="GHEA Grapalat" w:cs="GHEA Grapalat"/>
          <w:b/>
          <w:color w:val="auto"/>
          <w:sz w:val="24"/>
          <w:szCs w:val="24"/>
          <w:lang w:val="hy-AM"/>
        </w:rPr>
        <w:t>31</w:t>
      </w:r>
      <w:r w:rsidR="00B12C5A">
        <w:rPr>
          <w:rFonts w:ascii="GHEA Grapalat" w:eastAsia="GHEA Grapalat" w:hAnsi="GHEA Grapalat" w:cs="GHEA Grapalat"/>
          <w:b/>
          <w:color w:val="auto"/>
          <w:sz w:val="24"/>
          <w:szCs w:val="24"/>
          <w:lang w:val="hy-AM"/>
        </w:rPr>
        <w:t>7</w:t>
      </w:r>
      <w:r w:rsidRPr="006512B2">
        <w:rPr>
          <w:rFonts w:ascii="GHEA Grapalat" w:eastAsia="GHEA Grapalat" w:hAnsi="GHEA Grapalat" w:cs="GHEA Grapalat"/>
          <w:b/>
          <w:color w:val="auto"/>
          <w:sz w:val="24"/>
          <w:szCs w:val="24"/>
          <w:lang w:val="hy-AM"/>
        </w:rPr>
        <w:t xml:space="preserve">. </w:t>
      </w:r>
      <w:r w:rsidRPr="006512B2">
        <w:rPr>
          <w:rStyle w:val="Strong"/>
          <w:rFonts w:ascii="GHEA Grapalat" w:hAnsi="GHEA Grapalat"/>
          <w:sz w:val="24"/>
          <w:szCs w:val="24"/>
          <w:shd w:val="clear" w:color="auto" w:fill="FFFFFF"/>
          <w:lang w:val="hy-AM"/>
        </w:rPr>
        <w:t>Մաքսային սահմանով ահաբեկչության ֆինանսավորմանն ուղղված</w:t>
      </w:r>
    </w:p>
    <w:p w14:paraId="4A1F3724" w14:textId="77777777" w:rsidR="0044228D" w:rsidRDefault="009842C6" w:rsidP="0044228D">
      <w:pPr>
        <w:pStyle w:val="11"/>
        <w:spacing w:after="0" w:line="360" w:lineRule="auto"/>
        <w:ind w:firstLine="2127"/>
        <w:jc w:val="both"/>
        <w:rPr>
          <w:rStyle w:val="Strong"/>
          <w:rFonts w:ascii="GHEA Grapalat" w:hAnsi="GHEA Grapalat"/>
          <w:sz w:val="24"/>
          <w:szCs w:val="24"/>
          <w:shd w:val="clear" w:color="auto" w:fill="FFFFFF"/>
          <w:lang w:val="hy-AM"/>
        </w:rPr>
      </w:pPr>
      <w:r w:rsidRPr="006512B2">
        <w:rPr>
          <w:rStyle w:val="Strong"/>
          <w:rFonts w:ascii="GHEA Grapalat" w:hAnsi="GHEA Grapalat"/>
          <w:sz w:val="24"/>
          <w:szCs w:val="24"/>
          <w:shd w:val="clear" w:color="auto" w:fill="FFFFFF"/>
          <w:lang w:val="hy-AM"/>
        </w:rPr>
        <w:t>կամ հանցավոր ճանապարհով ստացված արժույթի կամ ըստ</w:t>
      </w:r>
    </w:p>
    <w:p w14:paraId="2A933054" w14:textId="77777777" w:rsidR="009842C6" w:rsidRPr="006512B2" w:rsidRDefault="009842C6" w:rsidP="0044228D">
      <w:pPr>
        <w:pStyle w:val="11"/>
        <w:spacing w:after="0" w:line="360" w:lineRule="auto"/>
        <w:ind w:firstLine="2127"/>
        <w:jc w:val="both"/>
        <w:rPr>
          <w:rFonts w:ascii="GHEA Grapalat" w:hAnsi="GHEA Grapalat"/>
          <w:color w:val="auto"/>
          <w:sz w:val="24"/>
          <w:szCs w:val="24"/>
          <w:lang w:val="hy-AM"/>
        </w:rPr>
      </w:pPr>
      <w:r w:rsidRPr="006512B2">
        <w:rPr>
          <w:rStyle w:val="Strong"/>
          <w:rFonts w:ascii="GHEA Grapalat" w:hAnsi="GHEA Grapalat"/>
          <w:sz w:val="24"/>
          <w:szCs w:val="24"/>
          <w:shd w:val="clear" w:color="auto" w:fill="FFFFFF"/>
          <w:lang w:val="hy-AM"/>
        </w:rPr>
        <w:t>ներկայացնողի արժեթղթերի տեղափոխումը</w:t>
      </w:r>
    </w:p>
    <w:p w14:paraId="6BB1CE98" w14:textId="77777777" w:rsidR="009842C6" w:rsidRPr="0044228D" w:rsidRDefault="009842C6" w:rsidP="00E579E1">
      <w:pPr>
        <w:pStyle w:val="11"/>
        <w:numPr>
          <w:ilvl w:val="0"/>
          <w:numId w:val="409"/>
        </w:numPr>
        <w:tabs>
          <w:tab w:val="left" w:pos="851"/>
        </w:tabs>
        <w:spacing w:after="0" w:line="360" w:lineRule="auto"/>
        <w:ind w:left="0" w:firstLine="567"/>
        <w:jc w:val="both"/>
        <w:rPr>
          <w:rFonts w:ascii="GHEA Grapalat" w:hAnsi="GHEA Grapalat"/>
          <w:sz w:val="24"/>
          <w:szCs w:val="24"/>
          <w:lang w:val="hy-AM"/>
        </w:rPr>
      </w:pPr>
      <w:r w:rsidRPr="0044228D">
        <w:rPr>
          <w:rFonts w:ascii="GHEA Grapalat" w:hAnsi="GHEA Grapalat"/>
          <w:sz w:val="24"/>
          <w:szCs w:val="24"/>
          <w:lang w:val="hy-AM"/>
        </w:rPr>
        <w:t>Հայաստանի Հանրապետության սահմանով ահաբեկչության ֆինանսավորմանն ուղղ</w:t>
      </w:r>
      <w:r w:rsidR="00E00F88" w:rsidRPr="0044228D">
        <w:rPr>
          <w:rFonts w:ascii="GHEA Grapalat" w:hAnsi="GHEA Grapalat"/>
          <w:sz w:val="24"/>
          <w:szCs w:val="24"/>
          <w:lang w:val="hy-AM"/>
        </w:rPr>
        <w:softHyphen/>
      </w:r>
      <w:r w:rsidRPr="0044228D">
        <w:rPr>
          <w:rFonts w:ascii="GHEA Grapalat" w:hAnsi="GHEA Grapalat"/>
          <w:sz w:val="24"/>
          <w:szCs w:val="24"/>
          <w:lang w:val="hy-AM"/>
        </w:rPr>
        <w:t>ված կամ Հայաստանի Հանրապետության քրեական օրենսգրքի 190-րդ հոդվածի իմաս</w:t>
      </w:r>
      <w:r w:rsidR="00E00F88" w:rsidRPr="0044228D">
        <w:rPr>
          <w:rFonts w:ascii="GHEA Grapalat" w:hAnsi="GHEA Grapalat"/>
          <w:sz w:val="24"/>
          <w:szCs w:val="24"/>
          <w:lang w:val="hy-AM"/>
        </w:rPr>
        <w:softHyphen/>
      </w:r>
      <w:r w:rsidRPr="0044228D">
        <w:rPr>
          <w:rFonts w:ascii="GHEA Grapalat" w:hAnsi="GHEA Grapalat"/>
          <w:sz w:val="24"/>
          <w:szCs w:val="24"/>
          <w:lang w:val="hy-AM"/>
        </w:rPr>
        <w:t>տով հանցավոր ճանապարհով ստացված արժույթի կամ ըստ ներկայացնողի արժե</w:t>
      </w:r>
      <w:r w:rsidR="00E00F88" w:rsidRPr="0044228D">
        <w:rPr>
          <w:rFonts w:ascii="GHEA Grapalat" w:hAnsi="GHEA Grapalat"/>
          <w:sz w:val="24"/>
          <w:szCs w:val="24"/>
          <w:lang w:val="hy-AM"/>
        </w:rPr>
        <w:softHyphen/>
      </w:r>
      <w:r w:rsidRPr="0044228D">
        <w:rPr>
          <w:rFonts w:ascii="GHEA Grapalat" w:hAnsi="GHEA Grapalat"/>
          <w:sz w:val="24"/>
          <w:szCs w:val="24"/>
          <w:lang w:val="hy-AM"/>
        </w:rPr>
        <w:t>թղթերի տեղափոխումը, եթե արարքը չի պարունակում հանցագործության հատկանիշներ`</w:t>
      </w:r>
    </w:p>
    <w:p w14:paraId="1F4F9362" w14:textId="77777777" w:rsidR="009842C6" w:rsidRPr="0044228D" w:rsidRDefault="009842C6" w:rsidP="006512B2">
      <w:pPr>
        <w:shd w:val="clear" w:color="auto" w:fill="FFFFFF"/>
        <w:spacing w:after="0" w:line="360" w:lineRule="auto"/>
        <w:ind w:firstLine="567"/>
        <w:jc w:val="both"/>
        <w:rPr>
          <w:rFonts w:ascii="GHEA Grapalat" w:hAnsi="GHEA Grapalat"/>
          <w:sz w:val="24"/>
          <w:szCs w:val="24"/>
          <w:lang w:val="hy-AM"/>
        </w:rPr>
      </w:pPr>
      <w:r w:rsidRPr="0044228D">
        <w:rPr>
          <w:rFonts w:ascii="GHEA Grapalat" w:hAnsi="GHEA Grapalat"/>
          <w:sz w:val="24"/>
          <w:szCs w:val="24"/>
          <w:lang w:val="hy-AM"/>
        </w:rPr>
        <w:t>առաջացնում է տուգանք՝ այդ արժույթի չափով կամ ըստ ներկայացնողի արժեթղթի անվանական արժեքի կամ դրանով տրվող հանձնարարության գումարի չափով:</w:t>
      </w:r>
    </w:p>
    <w:p w14:paraId="4AD5DB4F" w14:textId="77777777" w:rsidR="009842C6" w:rsidRPr="006512B2" w:rsidRDefault="009842C6" w:rsidP="006512B2">
      <w:pPr>
        <w:pStyle w:val="11"/>
        <w:spacing w:after="0" w:line="360" w:lineRule="auto"/>
        <w:ind w:firstLine="567"/>
        <w:jc w:val="both"/>
        <w:rPr>
          <w:rFonts w:ascii="GHEA Grapalat" w:hAnsi="GHEA Grapalat"/>
          <w:color w:val="auto"/>
          <w:sz w:val="24"/>
          <w:szCs w:val="24"/>
          <w:lang w:val="hy-AM"/>
        </w:rPr>
      </w:pPr>
    </w:p>
    <w:p w14:paraId="094B5532" w14:textId="7B32889B" w:rsidR="0044228D" w:rsidRDefault="009842C6" w:rsidP="0044228D">
      <w:pPr>
        <w:pStyle w:val="11"/>
        <w:spacing w:after="0" w:line="360" w:lineRule="auto"/>
        <w:ind w:firstLine="567"/>
        <w:jc w:val="both"/>
        <w:rPr>
          <w:rFonts w:ascii="GHEA Grapalat" w:hAnsi="GHEA Grapalat"/>
          <w:b/>
          <w:color w:val="auto"/>
          <w:sz w:val="24"/>
          <w:szCs w:val="24"/>
          <w:lang w:val="hy-AM"/>
        </w:rPr>
      </w:pPr>
      <w:r w:rsidRPr="006512B2">
        <w:rPr>
          <w:rFonts w:ascii="GHEA Grapalat" w:hAnsi="GHEA Grapalat"/>
          <w:b/>
          <w:color w:val="auto"/>
          <w:sz w:val="24"/>
          <w:szCs w:val="24"/>
          <w:lang w:val="hy-AM"/>
        </w:rPr>
        <w:t xml:space="preserve"> Հոդված </w:t>
      </w:r>
      <w:r w:rsidR="00A223C2" w:rsidRPr="00C61E56">
        <w:rPr>
          <w:rFonts w:ascii="GHEA Grapalat" w:hAnsi="GHEA Grapalat"/>
          <w:b/>
          <w:color w:val="auto"/>
          <w:sz w:val="24"/>
          <w:szCs w:val="24"/>
          <w:lang w:val="hy-AM"/>
        </w:rPr>
        <w:t>31</w:t>
      </w:r>
      <w:r w:rsidR="00B12C5A">
        <w:rPr>
          <w:rFonts w:ascii="GHEA Grapalat" w:hAnsi="GHEA Grapalat"/>
          <w:b/>
          <w:color w:val="auto"/>
          <w:sz w:val="24"/>
          <w:szCs w:val="24"/>
          <w:lang w:val="hy-AM"/>
        </w:rPr>
        <w:t>8</w:t>
      </w:r>
      <w:r w:rsidRPr="006512B2">
        <w:rPr>
          <w:rFonts w:ascii="GHEA Grapalat" w:hAnsi="GHEA Grapalat"/>
          <w:b/>
          <w:color w:val="auto"/>
          <w:sz w:val="24"/>
          <w:szCs w:val="24"/>
          <w:lang w:val="hy-AM"/>
        </w:rPr>
        <w:t>. Մաքսային գործի բնագավառում գործունեություն իրականացնող</w:t>
      </w:r>
    </w:p>
    <w:p w14:paraId="2A101D6E" w14:textId="77777777" w:rsidR="0044228D" w:rsidRDefault="009842C6" w:rsidP="0044228D">
      <w:pPr>
        <w:pStyle w:val="11"/>
        <w:spacing w:after="0" w:line="360" w:lineRule="auto"/>
        <w:ind w:firstLine="2268"/>
        <w:jc w:val="both"/>
        <w:rPr>
          <w:rFonts w:ascii="GHEA Grapalat" w:hAnsi="GHEA Grapalat"/>
          <w:b/>
          <w:color w:val="auto"/>
          <w:sz w:val="24"/>
          <w:szCs w:val="24"/>
          <w:lang w:val="hy-AM"/>
        </w:rPr>
      </w:pPr>
      <w:r w:rsidRPr="006512B2">
        <w:rPr>
          <w:rFonts w:ascii="GHEA Grapalat" w:hAnsi="GHEA Grapalat"/>
          <w:b/>
          <w:color w:val="auto"/>
          <w:sz w:val="24"/>
          <w:szCs w:val="24"/>
          <w:lang w:val="hy-AM"/>
        </w:rPr>
        <w:t>անձանց կողմից Միության մաքսային օրենսգրքով սահմանված</w:t>
      </w:r>
    </w:p>
    <w:p w14:paraId="4745DCA0" w14:textId="77777777" w:rsidR="009842C6" w:rsidRPr="006512B2" w:rsidRDefault="009842C6" w:rsidP="0044228D">
      <w:pPr>
        <w:pStyle w:val="11"/>
        <w:spacing w:after="0" w:line="360" w:lineRule="auto"/>
        <w:ind w:firstLine="2268"/>
        <w:jc w:val="both"/>
        <w:rPr>
          <w:rFonts w:ascii="GHEA Grapalat" w:hAnsi="GHEA Grapalat"/>
          <w:b/>
          <w:color w:val="auto"/>
          <w:sz w:val="24"/>
          <w:szCs w:val="24"/>
          <w:lang w:val="hy-AM"/>
        </w:rPr>
      </w:pPr>
      <w:r w:rsidRPr="006512B2">
        <w:rPr>
          <w:rFonts w:ascii="GHEA Grapalat" w:hAnsi="GHEA Grapalat"/>
          <w:b/>
          <w:color w:val="auto"/>
          <w:sz w:val="24"/>
          <w:szCs w:val="24"/>
          <w:lang w:val="hy-AM"/>
        </w:rPr>
        <w:t>պարտականությունները չկատարելը</w:t>
      </w:r>
    </w:p>
    <w:p w14:paraId="5E2DD3E5" w14:textId="77777777" w:rsidR="009842C6" w:rsidRPr="006512B2" w:rsidRDefault="009842C6" w:rsidP="00E579E1">
      <w:pPr>
        <w:pStyle w:val="11"/>
        <w:numPr>
          <w:ilvl w:val="0"/>
          <w:numId w:val="410"/>
        </w:numPr>
        <w:tabs>
          <w:tab w:val="left" w:pos="851"/>
        </w:tabs>
        <w:spacing w:after="0" w:line="360" w:lineRule="auto"/>
        <w:ind w:left="0" w:firstLine="567"/>
        <w:jc w:val="both"/>
        <w:rPr>
          <w:rFonts w:ascii="GHEA Grapalat" w:hAnsi="GHEA Grapalat"/>
          <w:color w:val="auto"/>
          <w:sz w:val="24"/>
          <w:szCs w:val="24"/>
          <w:lang w:val="hy-AM"/>
        </w:rPr>
      </w:pPr>
      <w:r w:rsidRPr="006512B2">
        <w:rPr>
          <w:rFonts w:ascii="GHEA Grapalat" w:hAnsi="GHEA Grapalat"/>
          <w:color w:val="auto"/>
          <w:sz w:val="24"/>
          <w:szCs w:val="24"/>
          <w:lang w:val="hy-AM"/>
        </w:rPr>
        <w:t>Մաքսային ներկայացուցիչների կողմից Միության մաքսային օրենսգրքի 405-րդ հոդ</w:t>
      </w:r>
      <w:r w:rsidR="00D66CB7" w:rsidRPr="00DE45FC">
        <w:rPr>
          <w:rFonts w:ascii="GHEA Grapalat" w:hAnsi="GHEA Grapalat"/>
          <w:color w:val="auto"/>
          <w:sz w:val="24"/>
          <w:szCs w:val="24"/>
          <w:lang w:val="hy-AM"/>
        </w:rPr>
        <w:softHyphen/>
      </w:r>
      <w:r w:rsidRPr="006512B2">
        <w:rPr>
          <w:rFonts w:ascii="GHEA Grapalat" w:hAnsi="GHEA Grapalat"/>
          <w:color w:val="auto"/>
          <w:sz w:val="24"/>
          <w:szCs w:val="24"/>
          <w:lang w:val="hy-AM"/>
        </w:rPr>
        <w:t xml:space="preserve">վածի 1-ին </w:t>
      </w:r>
      <w:r w:rsidR="00F0212B">
        <w:rPr>
          <w:rFonts w:ascii="GHEA Grapalat" w:hAnsi="GHEA Grapalat"/>
          <w:sz w:val="24"/>
          <w:szCs w:val="24"/>
          <w:lang w:val="hy-AM"/>
        </w:rPr>
        <w:t>մաս</w:t>
      </w:r>
      <w:r w:rsidRPr="006512B2">
        <w:rPr>
          <w:rFonts w:ascii="GHEA Grapalat" w:hAnsi="GHEA Grapalat"/>
          <w:color w:val="auto"/>
          <w:sz w:val="24"/>
          <w:szCs w:val="24"/>
          <w:lang w:val="hy-AM"/>
        </w:rPr>
        <w:t>ի 3-րդ, 4-րդ և 5-րդ կետերով, մաքսային փոխադրողների կողմից Միու</w:t>
      </w:r>
      <w:r w:rsidR="00D66CB7" w:rsidRPr="00DE45FC">
        <w:rPr>
          <w:rFonts w:ascii="GHEA Grapalat" w:hAnsi="GHEA Grapalat"/>
          <w:color w:val="auto"/>
          <w:sz w:val="24"/>
          <w:szCs w:val="24"/>
          <w:lang w:val="hy-AM"/>
        </w:rPr>
        <w:softHyphen/>
      </w:r>
      <w:r w:rsidRPr="006512B2">
        <w:rPr>
          <w:rFonts w:ascii="GHEA Grapalat" w:hAnsi="GHEA Grapalat"/>
          <w:color w:val="auto"/>
          <w:sz w:val="24"/>
          <w:szCs w:val="24"/>
          <w:lang w:val="hy-AM"/>
        </w:rPr>
        <w:t>թյան մաքսային օրենսգրքի 409-րդ հոդվածի 3-րդ, 5-րդ, 6-րդ և 7-րդ պարբե</w:t>
      </w:r>
      <w:r w:rsidR="00D66CB7" w:rsidRPr="00DE45FC">
        <w:rPr>
          <w:rFonts w:ascii="GHEA Grapalat" w:hAnsi="GHEA Grapalat"/>
          <w:color w:val="auto"/>
          <w:sz w:val="24"/>
          <w:szCs w:val="24"/>
          <w:lang w:val="hy-AM"/>
        </w:rPr>
        <w:softHyphen/>
      </w:r>
      <w:r w:rsidRPr="006512B2">
        <w:rPr>
          <w:rFonts w:ascii="GHEA Grapalat" w:hAnsi="GHEA Grapalat"/>
          <w:color w:val="auto"/>
          <w:sz w:val="24"/>
          <w:szCs w:val="24"/>
          <w:lang w:val="hy-AM"/>
        </w:rPr>
        <w:t>րու</w:t>
      </w:r>
      <w:r w:rsidR="00D66CB7" w:rsidRPr="00DE45FC">
        <w:rPr>
          <w:rFonts w:ascii="GHEA Grapalat" w:hAnsi="GHEA Grapalat"/>
          <w:color w:val="auto"/>
          <w:sz w:val="24"/>
          <w:szCs w:val="24"/>
          <w:lang w:val="hy-AM"/>
        </w:rPr>
        <w:softHyphen/>
      </w:r>
      <w:r w:rsidRPr="006512B2">
        <w:rPr>
          <w:rFonts w:ascii="GHEA Grapalat" w:hAnsi="GHEA Grapalat"/>
          <w:color w:val="auto"/>
          <w:sz w:val="24"/>
          <w:szCs w:val="24"/>
          <w:lang w:val="hy-AM"/>
        </w:rPr>
        <w:t>թյուն</w:t>
      </w:r>
      <w:r w:rsidR="00D66CB7" w:rsidRPr="00DE45FC">
        <w:rPr>
          <w:rFonts w:ascii="GHEA Grapalat" w:hAnsi="GHEA Grapalat"/>
          <w:color w:val="auto"/>
          <w:sz w:val="24"/>
          <w:szCs w:val="24"/>
          <w:lang w:val="hy-AM"/>
        </w:rPr>
        <w:softHyphen/>
      </w:r>
      <w:r w:rsidRPr="006512B2">
        <w:rPr>
          <w:rFonts w:ascii="GHEA Grapalat" w:hAnsi="GHEA Grapalat"/>
          <w:color w:val="auto"/>
          <w:sz w:val="24"/>
          <w:szCs w:val="24"/>
          <w:lang w:val="hy-AM"/>
        </w:rPr>
        <w:t>ներով, ժամանակավոր պահպան</w:t>
      </w:r>
      <w:r w:rsidR="0012359A">
        <w:rPr>
          <w:rFonts w:ascii="GHEA Grapalat" w:hAnsi="GHEA Grapalat"/>
          <w:color w:val="auto"/>
          <w:sz w:val="24"/>
          <w:szCs w:val="24"/>
          <w:lang w:val="hy-AM"/>
        </w:rPr>
        <w:t>ման</w:t>
      </w:r>
      <w:r w:rsidRPr="006512B2">
        <w:rPr>
          <w:rFonts w:ascii="GHEA Grapalat" w:hAnsi="GHEA Grapalat"/>
          <w:color w:val="auto"/>
          <w:sz w:val="24"/>
          <w:szCs w:val="24"/>
          <w:lang w:val="hy-AM"/>
        </w:rPr>
        <w:t xml:space="preserve"> պահեստների կազմակերպիչների կողմից Միու</w:t>
      </w:r>
      <w:r w:rsidR="00D66CB7" w:rsidRPr="00DE45FC">
        <w:rPr>
          <w:rFonts w:ascii="GHEA Grapalat" w:hAnsi="GHEA Grapalat"/>
          <w:color w:val="auto"/>
          <w:sz w:val="24"/>
          <w:szCs w:val="24"/>
          <w:lang w:val="hy-AM"/>
        </w:rPr>
        <w:softHyphen/>
      </w:r>
      <w:r w:rsidRPr="006512B2">
        <w:rPr>
          <w:rFonts w:ascii="GHEA Grapalat" w:hAnsi="GHEA Grapalat"/>
          <w:color w:val="auto"/>
          <w:sz w:val="24"/>
          <w:szCs w:val="24"/>
          <w:lang w:val="hy-AM"/>
        </w:rPr>
        <w:t xml:space="preserve">թյան մաքսային օրենսգրքի 414-րդ հոդվածի 8-րդ, 10-րդ և 11-րդ պարբերություններով, մաքսային </w:t>
      </w:r>
      <w:r w:rsidRPr="006512B2">
        <w:rPr>
          <w:rFonts w:ascii="GHEA Grapalat" w:hAnsi="GHEA Grapalat"/>
          <w:color w:val="auto"/>
          <w:sz w:val="24"/>
          <w:szCs w:val="24"/>
          <w:lang w:val="hy-AM"/>
        </w:rPr>
        <w:lastRenderedPageBreak/>
        <w:t>պահեստների կազմակերպիչների կողմից Միության մաքսային օրենսգրքի 419-րդ հոդվածի 9-րդ, 10-րդ և 11-րդ պարբերություններով, ազատ պահեստների կազմակերպիչ</w:t>
      </w:r>
      <w:r w:rsidR="00D66CB7" w:rsidRPr="00DE45FC">
        <w:rPr>
          <w:rFonts w:ascii="GHEA Grapalat" w:hAnsi="GHEA Grapalat"/>
          <w:color w:val="auto"/>
          <w:sz w:val="24"/>
          <w:szCs w:val="24"/>
          <w:lang w:val="hy-AM"/>
        </w:rPr>
        <w:softHyphen/>
      </w:r>
      <w:r w:rsidRPr="006512B2">
        <w:rPr>
          <w:rFonts w:ascii="GHEA Grapalat" w:hAnsi="GHEA Grapalat"/>
          <w:color w:val="auto"/>
          <w:sz w:val="24"/>
          <w:szCs w:val="24"/>
          <w:lang w:val="hy-AM"/>
        </w:rPr>
        <w:t>ների կողմից Միության մաքսային օրենսգրքի 424-րդ հոդվածի 9-րդ և 10-րդ պարբերու</w:t>
      </w:r>
      <w:r w:rsidR="00D66CB7" w:rsidRPr="00DE45FC">
        <w:rPr>
          <w:rFonts w:ascii="GHEA Grapalat" w:hAnsi="GHEA Grapalat"/>
          <w:color w:val="auto"/>
          <w:sz w:val="24"/>
          <w:szCs w:val="24"/>
          <w:lang w:val="hy-AM"/>
        </w:rPr>
        <w:softHyphen/>
      </w:r>
      <w:r w:rsidRPr="006512B2">
        <w:rPr>
          <w:rFonts w:ascii="GHEA Grapalat" w:hAnsi="GHEA Grapalat"/>
          <w:color w:val="auto"/>
          <w:sz w:val="24"/>
          <w:szCs w:val="24"/>
          <w:lang w:val="hy-AM"/>
        </w:rPr>
        <w:t>թյուն</w:t>
      </w:r>
      <w:r w:rsidR="00D66CB7" w:rsidRPr="00DE45FC">
        <w:rPr>
          <w:rFonts w:ascii="GHEA Grapalat" w:hAnsi="GHEA Grapalat"/>
          <w:color w:val="auto"/>
          <w:sz w:val="24"/>
          <w:szCs w:val="24"/>
          <w:lang w:val="hy-AM"/>
        </w:rPr>
        <w:softHyphen/>
      </w:r>
      <w:r w:rsidRPr="006512B2">
        <w:rPr>
          <w:rFonts w:ascii="GHEA Grapalat" w:hAnsi="GHEA Grapalat"/>
          <w:color w:val="auto"/>
          <w:sz w:val="24"/>
          <w:szCs w:val="24"/>
          <w:lang w:val="hy-AM"/>
        </w:rPr>
        <w:t>ներով, անմաքս առևտրի խանութի կազմակերպիչների կողմից Միության մաքսային օրենս</w:t>
      </w:r>
      <w:r w:rsidR="00D66CB7" w:rsidRPr="00DE45FC">
        <w:rPr>
          <w:rFonts w:ascii="GHEA Grapalat" w:hAnsi="GHEA Grapalat"/>
          <w:color w:val="auto"/>
          <w:sz w:val="24"/>
          <w:szCs w:val="24"/>
          <w:lang w:val="hy-AM"/>
        </w:rPr>
        <w:softHyphen/>
      </w:r>
      <w:r w:rsidRPr="006512B2">
        <w:rPr>
          <w:rFonts w:ascii="GHEA Grapalat" w:hAnsi="GHEA Grapalat"/>
          <w:color w:val="auto"/>
          <w:sz w:val="24"/>
          <w:szCs w:val="24"/>
          <w:lang w:val="hy-AM"/>
        </w:rPr>
        <w:t>գրքի 429-րդ հոդվածի 7-րդ և 8-րդ պարբերություններով սահմանված պարտականու</w:t>
      </w:r>
      <w:r w:rsidR="00D66CB7" w:rsidRPr="00DE45FC">
        <w:rPr>
          <w:rFonts w:ascii="GHEA Grapalat" w:hAnsi="GHEA Grapalat"/>
          <w:color w:val="auto"/>
          <w:sz w:val="24"/>
          <w:szCs w:val="24"/>
          <w:lang w:val="hy-AM"/>
        </w:rPr>
        <w:softHyphen/>
      </w:r>
      <w:r w:rsidRPr="006512B2">
        <w:rPr>
          <w:rFonts w:ascii="GHEA Grapalat" w:hAnsi="GHEA Grapalat"/>
          <w:color w:val="auto"/>
          <w:sz w:val="24"/>
          <w:szCs w:val="24"/>
          <w:lang w:val="hy-AM"/>
        </w:rPr>
        <w:t>թյուն</w:t>
      </w:r>
      <w:r w:rsidR="00D66CB7" w:rsidRPr="00DE45FC">
        <w:rPr>
          <w:rFonts w:ascii="GHEA Grapalat" w:hAnsi="GHEA Grapalat"/>
          <w:color w:val="auto"/>
          <w:sz w:val="24"/>
          <w:szCs w:val="24"/>
          <w:lang w:val="hy-AM"/>
        </w:rPr>
        <w:softHyphen/>
      </w:r>
      <w:r w:rsidRPr="006512B2">
        <w:rPr>
          <w:rFonts w:ascii="GHEA Grapalat" w:hAnsi="GHEA Grapalat"/>
          <w:color w:val="auto"/>
          <w:sz w:val="24"/>
          <w:szCs w:val="24"/>
          <w:lang w:val="hy-AM"/>
        </w:rPr>
        <w:t>ները չկատարելը՝</w:t>
      </w:r>
    </w:p>
    <w:p w14:paraId="1F26D601" w14:textId="77777777" w:rsidR="009842C6" w:rsidRPr="006512B2" w:rsidRDefault="009842C6" w:rsidP="006512B2">
      <w:pPr>
        <w:pStyle w:val="11"/>
        <w:spacing w:after="0" w:line="360" w:lineRule="auto"/>
        <w:ind w:firstLine="567"/>
        <w:jc w:val="both"/>
        <w:rPr>
          <w:rFonts w:ascii="GHEA Grapalat" w:hAnsi="GHEA Grapalat"/>
          <w:color w:val="auto"/>
          <w:sz w:val="24"/>
          <w:szCs w:val="24"/>
          <w:lang w:val="hy-AM"/>
        </w:rPr>
      </w:pPr>
      <w:r w:rsidRPr="006512B2">
        <w:rPr>
          <w:rFonts w:ascii="GHEA Grapalat" w:hAnsi="GHEA Grapalat"/>
          <w:color w:val="auto"/>
          <w:sz w:val="24"/>
          <w:szCs w:val="24"/>
          <w:lang w:val="hy-AM"/>
        </w:rPr>
        <w:t>առաջացնում է տուգանք՝ 50 հազար դրամի չափով:</w:t>
      </w:r>
    </w:p>
    <w:p w14:paraId="2FECA7BA" w14:textId="77777777" w:rsidR="009842C6" w:rsidRPr="006512B2" w:rsidRDefault="009842C6" w:rsidP="006512B2">
      <w:pPr>
        <w:pStyle w:val="11"/>
        <w:spacing w:after="0" w:line="360" w:lineRule="auto"/>
        <w:ind w:firstLine="567"/>
        <w:jc w:val="both"/>
        <w:rPr>
          <w:rFonts w:ascii="GHEA Grapalat" w:hAnsi="GHEA Grapalat"/>
          <w:color w:val="auto"/>
          <w:sz w:val="24"/>
          <w:szCs w:val="24"/>
          <w:lang w:val="hy-AM"/>
        </w:rPr>
      </w:pPr>
    </w:p>
    <w:p w14:paraId="24EB495D" w14:textId="34DF3C35" w:rsidR="0044228D" w:rsidRDefault="009842C6" w:rsidP="0044228D">
      <w:pPr>
        <w:pStyle w:val="11"/>
        <w:spacing w:after="0" w:line="360" w:lineRule="auto"/>
        <w:ind w:firstLine="567"/>
        <w:jc w:val="both"/>
        <w:rPr>
          <w:rFonts w:ascii="GHEA Grapalat" w:hAnsi="GHEA Grapalat" w:cs="Sylfaen"/>
          <w:b/>
          <w:bCs/>
          <w:sz w:val="24"/>
          <w:szCs w:val="24"/>
          <w:lang w:val="hy-AM"/>
        </w:rPr>
      </w:pPr>
      <w:r w:rsidRPr="006512B2">
        <w:rPr>
          <w:rFonts w:ascii="GHEA Grapalat" w:hAnsi="GHEA Grapalat"/>
          <w:b/>
          <w:color w:val="auto"/>
          <w:sz w:val="24"/>
          <w:szCs w:val="24"/>
          <w:lang w:val="hy-AM"/>
        </w:rPr>
        <w:t xml:space="preserve">Հոդված </w:t>
      </w:r>
      <w:r w:rsidR="00A223C2" w:rsidRPr="00C61E56">
        <w:rPr>
          <w:rFonts w:ascii="GHEA Grapalat" w:hAnsi="GHEA Grapalat"/>
          <w:b/>
          <w:color w:val="auto"/>
          <w:sz w:val="24"/>
          <w:szCs w:val="24"/>
          <w:lang w:val="hy-AM"/>
        </w:rPr>
        <w:t>3</w:t>
      </w:r>
      <w:r w:rsidR="00B12C5A">
        <w:rPr>
          <w:rFonts w:ascii="GHEA Grapalat" w:hAnsi="GHEA Grapalat"/>
          <w:b/>
          <w:color w:val="auto"/>
          <w:sz w:val="24"/>
          <w:szCs w:val="24"/>
          <w:lang w:val="hy-AM"/>
        </w:rPr>
        <w:t>19</w:t>
      </w:r>
      <w:r w:rsidRPr="006512B2">
        <w:rPr>
          <w:rFonts w:ascii="GHEA Grapalat" w:hAnsi="GHEA Grapalat"/>
          <w:b/>
          <w:color w:val="auto"/>
          <w:sz w:val="24"/>
          <w:szCs w:val="24"/>
          <w:lang w:val="hy-AM"/>
        </w:rPr>
        <w:t xml:space="preserve">. </w:t>
      </w:r>
      <w:r w:rsidRPr="006512B2">
        <w:rPr>
          <w:rFonts w:ascii="GHEA Grapalat" w:hAnsi="GHEA Grapalat" w:cs="Sylfaen"/>
          <w:b/>
          <w:bCs/>
          <w:sz w:val="24"/>
          <w:szCs w:val="24"/>
          <w:lang w:val="hy-AM"/>
        </w:rPr>
        <w:t>Մաքսային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մարմնի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պաշտոնատար</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անձի</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օրինական պահանջը</w:t>
      </w:r>
    </w:p>
    <w:p w14:paraId="716A3080" w14:textId="77777777" w:rsidR="0044228D" w:rsidRDefault="009842C6" w:rsidP="0044228D">
      <w:pPr>
        <w:pStyle w:val="11"/>
        <w:spacing w:after="0" w:line="360" w:lineRule="auto"/>
        <w:ind w:firstLine="2127"/>
        <w:jc w:val="both"/>
        <w:rPr>
          <w:rFonts w:ascii="GHEA Grapalat" w:eastAsia="GHEA Grapalat" w:hAnsi="GHEA Grapalat" w:cs="GHEA Grapalat"/>
          <w:b/>
          <w:color w:val="auto"/>
          <w:sz w:val="24"/>
          <w:szCs w:val="24"/>
          <w:lang w:val="hy-AM"/>
        </w:rPr>
      </w:pPr>
      <w:r w:rsidRPr="006512B2">
        <w:rPr>
          <w:rFonts w:ascii="GHEA Grapalat" w:hAnsi="GHEA Grapalat" w:cs="Sylfaen"/>
          <w:b/>
          <w:bCs/>
          <w:sz w:val="24"/>
          <w:szCs w:val="24"/>
          <w:lang w:val="hy-AM"/>
        </w:rPr>
        <w:t>դիտավորյալ չկատարելը</w:t>
      </w:r>
      <w:r w:rsidRPr="006512B2">
        <w:rPr>
          <w:rFonts w:ascii="GHEA Grapalat" w:hAnsi="GHEA Grapalat"/>
          <w:b/>
          <w:bCs/>
          <w:sz w:val="24"/>
          <w:szCs w:val="24"/>
          <w:lang w:val="hy-AM"/>
        </w:rPr>
        <w:t xml:space="preserve">, </w:t>
      </w:r>
      <w:r w:rsidRPr="006512B2">
        <w:rPr>
          <w:rFonts w:ascii="GHEA Grapalat" w:eastAsia="GHEA Grapalat" w:hAnsi="GHEA Grapalat" w:cs="GHEA Grapalat"/>
          <w:b/>
          <w:color w:val="auto"/>
          <w:sz w:val="24"/>
          <w:szCs w:val="24"/>
          <w:lang w:val="hy-AM"/>
        </w:rPr>
        <w:t>կամ իր գործառույթների կամ</w:t>
      </w:r>
    </w:p>
    <w:p w14:paraId="11D395CA" w14:textId="77777777" w:rsidR="0044228D" w:rsidRDefault="009842C6" w:rsidP="0044228D">
      <w:pPr>
        <w:pStyle w:val="11"/>
        <w:spacing w:after="0" w:line="360" w:lineRule="auto"/>
        <w:ind w:firstLine="2127"/>
        <w:jc w:val="both"/>
        <w:rPr>
          <w:rFonts w:ascii="GHEA Grapalat" w:eastAsia="GHEA Grapalat" w:hAnsi="GHEA Grapalat" w:cs="GHEA Grapalat"/>
          <w:b/>
          <w:color w:val="auto"/>
          <w:sz w:val="24"/>
          <w:szCs w:val="24"/>
          <w:lang w:val="hy-AM"/>
        </w:rPr>
      </w:pPr>
      <w:r w:rsidRPr="006512B2">
        <w:rPr>
          <w:rFonts w:ascii="GHEA Grapalat" w:eastAsia="GHEA Grapalat" w:hAnsi="GHEA Grapalat" w:cs="GHEA Grapalat"/>
          <w:b/>
          <w:color w:val="auto"/>
          <w:sz w:val="24"/>
          <w:szCs w:val="24"/>
          <w:lang w:val="hy-AM"/>
        </w:rPr>
        <w:t>պաշտոնեական պարտականությունների իրականացմանը</w:t>
      </w:r>
    </w:p>
    <w:p w14:paraId="7D262073" w14:textId="77777777" w:rsidR="0044228D" w:rsidRDefault="009842C6" w:rsidP="0044228D">
      <w:pPr>
        <w:pStyle w:val="11"/>
        <w:spacing w:after="0" w:line="360" w:lineRule="auto"/>
        <w:ind w:firstLine="2127"/>
        <w:jc w:val="both"/>
        <w:rPr>
          <w:rFonts w:ascii="GHEA Grapalat" w:hAnsi="GHEA Grapalat"/>
          <w:b/>
          <w:bCs/>
          <w:sz w:val="24"/>
          <w:szCs w:val="24"/>
          <w:lang w:val="hy-AM"/>
        </w:rPr>
      </w:pPr>
      <w:r w:rsidRPr="006512B2">
        <w:rPr>
          <w:rFonts w:ascii="GHEA Grapalat" w:eastAsia="GHEA Grapalat" w:hAnsi="GHEA Grapalat" w:cs="GHEA Grapalat"/>
          <w:b/>
          <w:color w:val="auto"/>
          <w:sz w:val="24"/>
          <w:szCs w:val="24"/>
          <w:lang w:val="hy-AM"/>
        </w:rPr>
        <w:t xml:space="preserve">ցանկացած ձևով խոչընդոտելը, </w:t>
      </w:r>
      <w:r w:rsidRPr="006512B2">
        <w:rPr>
          <w:rFonts w:ascii="GHEA Grapalat" w:hAnsi="GHEA Grapalat"/>
          <w:b/>
          <w:bCs/>
          <w:sz w:val="24"/>
          <w:szCs w:val="24"/>
          <w:lang w:val="hy-AM"/>
        </w:rPr>
        <w:t xml:space="preserve">նրան </w:t>
      </w:r>
      <w:r w:rsidRPr="006512B2">
        <w:rPr>
          <w:rFonts w:ascii="GHEA Grapalat" w:hAnsi="GHEA Grapalat" w:cs="Sylfaen"/>
          <w:b/>
          <w:bCs/>
          <w:sz w:val="24"/>
          <w:szCs w:val="24"/>
          <w:lang w:val="hy-AM"/>
        </w:rPr>
        <w:t>վիրավորանք</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հասցնելը</w:t>
      </w:r>
      <w:r w:rsidRPr="006512B2">
        <w:rPr>
          <w:rFonts w:ascii="GHEA Grapalat" w:hAnsi="GHEA Grapalat"/>
          <w:b/>
          <w:bCs/>
          <w:sz w:val="24"/>
          <w:szCs w:val="24"/>
          <w:lang w:val="hy-AM"/>
        </w:rPr>
        <w:t>,</w:t>
      </w:r>
    </w:p>
    <w:p w14:paraId="3AB7D337" w14:textId="77777777" w:rsidR="009842C6" w:rsidRPr="006512B2" w:rsidRDefault="009842C6" w:rsidP="0044228D">
      <w:pPr>
        <w:pStyle w:val="11"/>
        <w:spacing w:after="0" w:line="360" w:lineRule="auto"/>
        <w:ind w:firstLine="2127"/>
        <w:jc w:val="both"/>
        <w:rPr>
          <w:rFonts w:ascii="GHEA Grapalat" w:hAnsi="GHEA Grapalat"/>
          <w:b/>
          <w:color w:val="auto"/>
          <w:sz w:val="24"/>
          <w:szCs w:val="24"/>
          <w:lang w:val="hy-AM"/>
        </w:rPr>
      </w:pPr>
      <w:r w:rsidRPr="006512B2">
        <w:rPr>
          <w:rFonts w:ascii="GHEA Grapalat" w:hAnsi="GHEA Grapalat" w:cs="Sylfaen"/>
          <w:b/>
          <w:bCs/>
          <w:sz w:val="24"/>
          <w:szCs w:val="24"/>
          <w:lang w:val="hy-AM"/>
        </w:rPr>
        <w:t>սպառնալը</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նրա</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նկատմամբ</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բռնություն</w:t>
      </w:r>
      <w:r w:rsidRPr="006512B2">
        <w:rPr>
          <w:rFonts w:ascii="GHEA Grapalat" w:hAnsi="GHEA Grapalat"/>
          <w:b/>
          <w:bCs/>
          <w:sz w:val="24"/>
          <w:szCs w:val="24"/>
          <w:lang w:val="hy-AM"/>
        </w:rPr>
        <w:t xml:space="preserve"> </w:t>
      </w:r>
      <w:r w:rsidRPr="006512B2">
        <w:rPr>
          <w:rFonts w:ascii="GHEA Grapalat" w:hAnsi="GHEA Grapalat" w:cs="Sylfaen"/>
          <w:b/>
          <w:bCs/>
          <w:sz w:val="24"/>
          <w:szCs w:val="24"/>
          <w:lang w:val="hy-AM"/>
        </w:rPr>
        <w:t>գործադրելը</w:t>
      </w:r>
    </w:p>
    <w:p w14:paraId="392EAD23" w14:textId="77777777" w:rsidR="009842C6" w:rsidRPr="006512B2" w:rsidRDefault="009842C6" w:rsidP="00E579E1">
      <w:pPr>
        <w:pStyle w:val="11"/>
        <w:numPr>
          <w:ilvl w:val="0"/>
          <w:numId w:val="411"/>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պաշտոնատար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օրինական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պահանջը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դիտավորյալ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չկա</w:t>
      </w:r>
      <w:r w:rsidR="00D66CB7" w:rsidRPr="00DE45FC">
        <w:rPr>
          <w:rFonts w:ascii="GHEA Grapalat" w:hAnsi="GHEA Grapalat" w:cs="Sylfaen"/>
          <w:sz w:val="24"/>
          <w:szCs w:val="24"/>
          <w:lang w:val="hy-AM"/>
        </w:rPr>
        <w:softHyphen/>
      </w:r>
      <w:r w:rsidRPr="006512B2">
        <w:rPr>
          <w:rFonts w:ascii="GHEA Grapalat" w:hAnsi="GHEA Grapalat" w:cs="Sylfaen"/>
          <w:sz w:val="24"/>
          <w:szCs w:val="24"/>
          <w:lang w:val="hy-AM"/>
        </w:rPr>
        <w:t>տա</w:t>
      </w:r>
      <w:r w:rsidR="00D66CB7" w:rsidRPr="00DE45FC">
        <w:rPr>
          <w:rFonts w:ascii="GHEA Grapalat" w:hAnsi="GHEA Grapalat" w:cs="Sylfaen"/>
          <w:sz w:val="24"/>
          <w:szCs w:val="24"/>
          <w:lang w:val="hy-AM"/>
        </w:rPr>
        <w:softHyphen/>
      </w:r>
      <w:r w:rsidRPr="006512B2">
        <w:rPr>
          <w:rFonts w:ascii="GHEA Grapalat" w:hAnsi="GHEA Grapalat" w:cs="Sylfaen"/>
          <w:sz w:val="24"/>
          <w:szCs w:val="24"/>
          <w:lang w:val="hy-AM"/>
        </w:rPr>
        <w:t>րելը</w:t>
      </w:r>
      <w:r w:rsidRPr="006512B2">
        <w:rPr>
          <w:rFonts w:ascii="GHEA Grapalat" w:hAnsi="GHEA Grapalat"/>
          <w:bCs/>
          <w:sz w:val="24"/>
          <w:szCs w:val="24"/>
          <w:lang w:val="hy-AM"/>
        </w:rPr>
        <w:t xml:space="preserve">, </w:t>
      </w:r>
      <w:r w:rsidRPr="006512B2">
        <w:rPr>
          <w:rFonts w:ascii="GHEA Grapalat" w:eastAsia="GHEA Grapalat" w:hAnsi="GHEA Grapalat" w:cs="GHEA Grapalat"/>
          <w:sz w:val="24"/>
          <w:szCs w:val="24"/>
          <w:lang w:val="hy-AM"/>
        </w:rPr>
        <w:t>կամ իր գործառույթների կամ պաշտոնեական պարտականությունների իրակա</w:t>
      </w:r>
      <w:r w:rsidR="00D66CB7" w:rsidRPr="00DE45FC">
        <w:rPr>
          <w:rFonts w:ascii="GHEA Grapalat" w:eastAsia="GHEA Grapalat" w:hAnsi="GHEA Grapalat" w:cs="GHEA Grapalat"/>
          <w:sz w:val="24"/>
          <w:szCs w:val="24"/>
          <w:lang w:val="hy-AM"/>
        </w:rPr>
        <w:softHyphen/>
      </w:r>
      <w:r w:rsidRPr="006512B2">
        <w:rPr>
          <w:rFonts w:ascii="GHEA Grapalat" w:eastAsia="GHEA Grapalat" w:hAnsi="GHEA Grapalat" w:cs="GHEA Grapalat"/>
          <w:sz w:val="24"/>
          <w:szCs w:val="24"/>
          <w:lang w:val="hy-AM"/>
        </w:rPr>
        <w:t>նաց</w:t>
      </w:r>
      <w:r w:rsidR="00D66CB7" w:rsidRPr="00DE45FC">
        <w:rPr>
          <w:rFonts w:ascii="GHEA Grapalat" w:eastAsia="GHEA Grapalat" w:hAnsi="GHEA Grapalat" w:cs="GHEA Grapalat"/>
          <w:sz w:val="24"/>
          <w:szCs w:val="24"/>
          <w:lang w:val="hy-AM"/>
        </w:rPr>
        <w:softHyphen/>
      </w:r>
      <w:r w:rsidRPr="006512B2">
        <w:rPr>
          <w:rFonts w:ascii="GHEA Grapalat" w:eastAsia="GHEA Grapalat" w:hAnsi="GHEA Grapalat" w:cs="GHEA Grapalat"/>
          <w:sz w:val="24"/>
          <w:szCs w:val="24"/>
          <w:lang w:val="hy-AM"/>
        </w:rPr>
        <w:t>մանը ցանկացած ձևով խոչընդոտելը</w:t>
      </w:r>
      <w:r w:rsidRPr="006512B2">
        <w:rPr>
          <w:rFonts w:ascii="GHEA Grapalat" w:hAnsi="GHEA Grapalat"/>
          <w:sz w:val="24"/>
          <w:szCs w:val="24"/>
          <w:lang w:val="hy-AM"/>
        </w:rPr>
        <w:t xml:space="preserve">` </w:t>
      </w:r>
    </w:p>
    <w:p w14:paraId="4EB4EE7B" w14:textId="77777777" w:rsidR="009842C6" w:rsidRPr="006512B2" w:rsidRDefault="009842C6" w:rsidP="006512B2">
      <w:pPr>
        <w:spacing w:after="0" w:line="360" w:lineRule="auto"/>
        <w:ind w:firstLine="567"/>
        <w:jc w:val="both"/>
        <w:rPr>
          <w:rFonts w:ascii="GHEA Grapalat" w:hAnsi="GHEA Grapalat"/>
          <w:sz w:val="24"/>
          <w:szCs w:val="24"/>
          <w:lang w:val="hy-AM"/>
        </w:rPr>
      </w:pPr>
      <w:r w:rsidRPr="006512B2">
        <w:rPr>
          <w:rFonts w:ascii="GHEA Grapalat" w:hAnsi="GHEA Grapalat" w:cs="Sylfaen"/>
          <w:sz w:val="24"/>
          <w:szCs w:val="24"/>
          <w:lang w:val="hy-AM"/>
        </w:rPr>
        <w:t>առաջացնում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տուգանք</w:t>
      </w:r>
      <w:r w:rsidRPr="006512B2">
        <w:rPr>
          <w:rFonts w:ascii="GHEA Grapalat" w:hAnsi="GHEA Grapalat"/>
          <w:sz w:val="24"/>
          <w:szCs w:val="24"/>
          <w:lang w:val="hy-AM"/>
        </w:rPr>
        <w:t xml:space="preserve">` 50 հազար </w:t>
      </w:r>
      <w:r w:rsidRPr="006512B2">
        <w:rPr>
          <w:rFonts w:ascii="GHEA Grapalat" w:hAnsi="GHEA Grapalat" w:cs="Sylfaen"/>
          <w:sz w:val="24"/>
          <w:szCs w:val="24"/>
          <w:lang w:val="hy-AM"/>
        </w:rPr>
        <w:t>դրամի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չափով</w:t>
      </w:r>
      <w:r w:rsidRPr="006512B2">
        <w:rPr>
          <w:rFonts w:ascii="GHEA Grapalat" w:hAnsi="GHEA Grapalat"/>
          <w:sz w:val="24"/>
          <w:szCs w:val="24"/>
          <w:lang w:val="hy-AM"/>
        </w:rPr>
        <w:t>:</w:t>
      </w:r>
    </w:p>
    <w:p w14:paraId="0E2DCB90" w14:textId="77777777" w:rsidR="009842C6" w:rsidRPr="006512B2" w:rsidRDefault="009842C6" w:rsidP="00E579E1">
      <w:pPr>
        <w:pStyle w:val="11"/>
        <w:numPr>
          <w:ilvl w:val="0"/>
          <w:numId w:val="411"/>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Պաշտոնական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պարտականությունները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կատարելիս</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մարմնի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պաշտոնա</w:t>
      </w:r>
      <w:r w:rsidR="00D66CB7" w:rsidRPr="00DE45FC">
        <w:rPr>
          <w:rFonts w:ascii="GHEA Grapalat" w:hAnsi="GHEA Grapalat" w:cs="Sylfaen"/>
          <w:sz w:val="24"/>
          <w:szCs w:val="24"/>
          <w:lang w:val="hy-AM"/>
        </w:rPr>
        <w:softHyphen/>
      </w:r>
      <w:r w:rsidRPr="006512B2">
        <w:rPr>
          <w:rFonts w:ascii="GHEA Grapalat" w:hAnsi="GHEA Grapalat" w:cs="Sylfaen"/>
          <w:sz w:val="24"/>
          <w:szCs w:val="24"/>
          <w:lang w:val="hy-AM"/>
        </w:rPr>
        <w:t>տար</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անձին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վիրավորանք</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հասցնելը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նրա</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նկատմամբ</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բռնություն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գործադրելը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կամ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սպառ</w:t>
      </w:r>
      <w:r w:rsidR="00D66CB7" w:rsidRPr="00DE45FC">
        <w:rPr>
          <w:rFonts w:ascii="GHEA Grapalat" w:hAnsi="GHEA Grapalat" w:cs="Sylfaen"/>
          <w:sz w:val="24"/>
          <w:szCs w:val="24"/>
          <w:lang w:val="hy-AM"/>
        </w:rPr>
        <w:softHyphen/>
      </w:r>
      <w:r w:rsidRPr="006512B2">
        <w:rPr>
          <w:rFonts w:ascii="GHEA Grapalat" w:hAnsi="GHEA Grapalat" w:cs="Sylfaen"/>
          <w:sz w:val="24"/>
          <w:szCs w:val="24"/>
          <w:lang w:val="hy-AM"/>
        </w:rPr>
        <w:t>նա</w:t>
      </w:r>
      <w:r w:rsidR="00D66CB7" w:rsidRPr="00DE45FC">
        <w:rPr>
          <w:rFonts w:ascii="GHEA Grapalat" w:hAnsi="GHEA Grapalat" w:cs="Sylfaen"/>
          <w:sz w:val="24"/>
          <w:szCs w:val="24"/>
          <w:lang w:val="hy-AM"/>
        </w:rPr>
        <w:softHyphen/>
      </w:r>
      <w:r w:rsidRPr="006512B2">
        <w:rPr>
          <w:rFonts w:ascii="GHEA Grapalat" w:hAnsi="GHEA Grapalat" w:cs="Sylfaen"/>
          <w:sz w:val="24"/>
          <w:szCs w:val="24"/>
          <w:lang w:val="hy-AM"/>
        </w:rPr>
        <w:t>լիքը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եթե</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իրավախախտողի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գործողությունները</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չեն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առաջացնում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քրեական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պատաս</w:t>
      </w:r>
      <w:r w:rsidR="00D66CB7" w:rsidRPr="00DE45FC">
        <w:rPr>
          <w:rFonts w:ascii="GHEA Grapalat" w:hAnsi="GHEA Grapalat" w:cs="Sylfaen"/>
          <w:sz w:val="24"/>
          <w:szCs w:val="24"/>
          <w:lang w:val="hy-AM"/>
        </w:rPr>
        <w:softHyphen/>
      </w:r>
      <w:r w:rsidRPr="006512B2">
        <w:rPr>
          <w:rFonts w:ascii="GHEA Grapalat" w:hAnsi="GHEA Grapalat" w:cs="Sylfaen"/>
          <w:sz w:val="24"/>
          <w:szCs w:val="24"/>
          <w:lang w:val="hy-AM"/>
        </w:rPr>
        <w:t>խա</w:t>
      </w:r>
      <w:r w:rsidR="00D66CB7" w:rsidRPr="00DE45FC">
        <w:rPr>
          <w:rFonts w:ascii="GHEA Grapalat" w:hAnsi="GHEA Grapalat" w:cs="Sylfaen"/>
          <w:sz w:val="24"/>
          <w:szCs w:val="24"/>
          <w:lang w:val="hy-AM"/>
        </w:rPr>
        <w:softHyphen/>
      </w:r>
      <w:r w:rsidRPr="006512B2">
        <w:rPr>
          <w:rFonts w:ascii="GHEA Grapalat" w:hAnsi="GHEA Grapalat" w:cs="Sylfaen"/>
          <w:sz w:val="24"/>
          <w:szCs w:val="24"/>
          <w:lang w:val="hy-AM"/>
        </w:rPr>
        <w:t>նա</w:t>
      </w:r>
      <w:r w:rsidR="00D66CB7" w:rsidRPr="00DE45FC">
        <w:rPr>
          <w:rFonts w:ascii="GHEA Grapalat" w:hAnsi="GHEA Grapalat" w:cs="Sylfaen"/>
          <w:sz w:val="24"/>
          <w:szCs w:val="24"/>
          <w:lang w:val="hy-AM"/>
        </w:rPr>
        <w:softHyphen/>
      </w:r>
      <w:r w:rsidRPr="006512B2">
        <w:rPr>
          <w:rFonts w:ascii="GHEA Grapalat" w:hAnsi="GHEA Grapalat" w:cs="Sylfaen"/>
          <w:sz w:val="24"/>
          <w:szCs w:val="24"/>
          <w:lang w:val="hy-AM"/>
        </w:rPr>
        <w:t>տվություն</w:t>
      </w:r>
      <w:r w:rsidRPr="006512B2">
        <w:rPr>
          <w:rFonts w:ascii="GHEA Grapalat" w:hAnsi="GHEA Grapalat"/>
          <w:sz w:val="24"/>
          <w:szCs w:val="24"/>
          <w:lang w:val="hy-AM"/>
        </w:rPr>
        <w:t>`</w:t>
      </w:r>
    </w:p>
    <w:p w14:paraId="0DE715DA" w14:textId="77777777" w:rsidR="009842C6" w:rsidRPr="006512B2" w:rsidRDefault="009842C6" w:rsidP="006512B2">
      <w:pPr>
        <w:spacing w:after="0" w:line="360" w:lineRule="auto"/>
        <w:ind w:firstLine="567"/>
        <w:jc w:val="both"/>
        <w:rPr>
          <w:rFonts w:ascii="GHEA Grapalat" w:hAnsi="GHEA Grapalat"/>
          <w:sz w:val="24"/>
          <w:szCs w:val="24"/>
          <w:lang w:val="hy-AM"/>
        </w:rPr>
      </w:pPr>
      <w:r w:rsidRPr="006512B2">
        <w:rPr>
          <w:rFonts w:ascii="GHEA Grapalat" w:hAnsi="GHEA Grapalat" w:cs="Sylfaen"/>
          <w:sz w:val="24"/>
          <w:szCs w:val="24"/>
          <w:lang w:val="hy-AM"/>
        </w:rPr>
        <w:t>առաջացնում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տուգանք</w:t>
      </w:r>
      <w:r w:rsidRPr="006512B2">
        <w:rPr>
          <w:rFonts w:ascii="GHEA Grapalat" w:hAnsi="GHEA Grapalat"/>
          <w:sz w:val="24"/>
          <w:szCs w:val="24"/>
          <w:lang w:val="hy-AM"/>
        </w:rPr>
        <w:t xml:space="preserve">` 50 հազար </w:t>
      </w:r>
      <w:r w:rsidRPr="006512B2">
        <w:rPr>
          <w:rFonts w:ascii="GHEA Grapalat" w:hAnsi="GHEA Grapalat" w:cs="Sylfaen"/>
          <w:sz w:val="24"/>
          <w:szCs w:val="24"/>
          <w:lang w:val="hy-AM"/>
        </w:rPr>
        <w:t>դրամի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չափով</w:t>
      </w:r>
      <w:r w:rsidRPr="006512B2">
        <w:rPr>
          <w:rFonts w:ascii="GHEA Grapalat" w:hAnsi="GHEA Grapalat"/>
          <w:sz w:val="24"/>
          <w:szCs w:val="24"/>
          <w:lang w:val="hy-AM"/>
        </w:rPr>
        <w:t>:</w:t>
      </w:r>
    </w:p>
    <w:p w14:paraId="753E0B0F" w14:textId="77777777" w:rsidR="009842C6" w:rsidRPr="006512B2" w:rsidRDefault="009842C6" w:rsidP="006512B2">
      <w:pPr>
        <w:spacing w:after="0" w:line="360" w:lineRule="auto"/>
        <w:ind w:firstLine="567"/>
        <w:jc w:val="both"/>
        <w:rPr>
          <w:rFonts w:ascii="GHEA Grapalat" w:hAnsi="GHEA Grapalat"/>
          <w:sz w:val="24"/>
          <w:szCs w:val="24"/>
          <w:lang w:val="hy-AM"/>
        </w:rPr>
      </w:pPr>
    </w:p>
    <w:p w14:paraId="683B277F" w14:textId="2240FE72" w:rsidR="0044228D" w:rsidRDefault="009842C6" w:rsidP="0044228D">
      <w:pPr>
        <w:spacing w:after="0" w:line="360" w:lineRule="auto"/>
        <w:ind w:firstLine="567"/>
        <w:jc w:val="both"/>
        <w:rPr>
          <w:rFonts w:ascii="GHEA Grapalat" w:hAnsi="GHEA Grapalat"/>
          <w:b/>
          <w:sz w:val="24"/>
          <w:szCs w:val="24"/>
          <w:lang w:val="hy-AM"/>
        </w:rPr>
      </w:pPr>
      <w:r w:rsidRPr="006512B2">
        <w:rPr>
          <w:rFonts w:ascii="GHEA Grapalat" w:hAnsi="GHEA Grapalat"/>
          <w:b/>
          <w:sz w:val="24"/>
          <w:szCs w:val="24"/>
          <w:lang w:val="hy-AM"/>
        </w:rPr>
        <w:t xml:space="preserve">Հոդված </w:t>
      </w:r>
      <w:r w:rsidR="00A223C2" w:rsidRPr="00C61E56">
        <w:rPr>
          <w:rFonts w:ascii="GHEA Grapalat" w:hAnsi="GHEA Grapalat"/>
          <w:b/>
          <w:sz w:val="24"/>
          <w:szCs w:val="24"/>
          <w:lang w:val="hy-AM"/>
        </w:rPr>
        <w:t>32</w:t>
      </w:r>
      <w:r w:rsidR="00B12C5A">
        <w:rPr>
          <w:rFonts w:ascii="GHEA Grapalat" w:hAnsi="GHEA Grapalat"/>
          <w:b/>
          <w:sz w:val="24"/>
          <w:szCs w:val="24"/>
          <w:lang w:val="hy-AM"/>
        </w:rPr>
        <w:t>0</w:t>
      </w:r>
      <w:r w:rsidRPr="006512B2">
        <w:rPr>
          <w:rFonts w:ascii="GHEA Grapalat" w:hAnsi="GHEA Grapalat"/>
          <w:b/>
          <w:sz w:val="24"/>
          <w:szCs w:val="24"/>
          <w:lang w:val="hy-AM"/>
        </w:rPr>
        <w:t>. Մաքսային հայտարարագրման ժամանակ ապրանքները մաքսային</w:t>
      </w:r>
    </w:p>
    <w:p w14:paraId="40672674" w14:textId="77777777" w:rsidR="009842C6" w:rsidRPr="006512B2" w:rsidRDefault="009842C6" w:rsidP="0044228D">
      <w:pPr>
        <w:spacing w:after="0" w:line="360" w:lineRule="auto"/>
        <w:ind w:firstLine="2198"/>
        <w:jc w:val="both"/>
        <w:rPr>
          <w:rFonts w:ascii="GHEA Grapalat" w:hAnsi="GHEA Grapalat"/>
          <w:b/>
          <w:sz w:val="24"/>
          <w:szCs w:val="24"/>
          <w:lang w:val="hy-AM"/>
        </w:rPr>
      </w:pPr>
      <w:r w:rsidRPr="006512B2">
        <w:rPr>
          <w:rFonts w:ascii="GHEA Grapalat" w:hAnsi="GHEA Grapalat"/>
          <w:b/>
          <w:sz w:val="24"/>
          <w:szCs w:val="24"/>
          <w:lang w:val="hy-AM"/>
        </w:rPr>
        <w:t>մարմիններ չներկայացնելը</w:t>
      </w:r>
    </w:p>
    <w:p w14:paraId="503AF885" w14:textId="77777777" w:rsidR="009842C6" w:rsidRPr="006512B2" w:rsidRDefault="009842C6" w:rsidP="00E579E1">
      <w:pPr>
        <w:pStyle w:val="11"/>
        <w:numPr>
          <w:ilvl w:val="0"/>
          <w:numId w:val="412"/>
        </w:numPr>
        <w:tabs>
          <w:tab w:val="left" w:pos="851"/>
        </w:tabs>
        <w:spacing w:after="0" w:line="360" w:lineRule="auto"/>
        <w:ind w:left="0" w:firstLine="567"/>
        <w:jc w:val="both"/>
        <w:rPr>
          <w:rFonts w:ascii="GHEA Grapalat" w:hAnsi="GHEA Grapalat"/>
          <w:color w:val="auto"/>
          <w:sz w:val="24"/>
          <w:szCs w:val="24"/>
          <w:lang w:val="hy-AM"/>
        </w:rPr>
      </w:pPr>
      <w:r w:rsidRPr="006512B2">
        <w:rPr>
          <w:rFonts w:ascii="GHEA Grapalat" w:eastAsia="GHEA Grapalat" w:hAnsi="GHEA Grapalat" w:cs="GHEA Grapalat"/>
          <w:color w:val="auto"/>
          <w:sz w:val="24"/>
          <w:szCs w:val="24"/>
          <w:lang w:val="hy-AM"/>
        </w:rPr>
        <w:t>Մաքսային հայտարարագրման ժամանակ ապրանքները մաքսային մարմինների պահանջով, ինչպես նաև Միության մաքսային օրենսգրքով նախատեսված դեպքերում մաք</w:t>
      </w:r>
      <w:r w:rsidR="00B41D77"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սա</w:t>
      </w:r>
      <w:r w:rsidR="00B41D77"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յին մարմիններին չներկայացնելը` անկախ մաքսային հայտարարագիր ներկայացնելու հան</w:t>
      </w:r>
      <w:r w:rsidR="00B41D77"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գամանքից`</w:t>
      </w:r>
    </w:p>
    <w:p w14:paraId="015CF1FE" w14:textId="77777777" w:rsidR="009842C6" w:rsidRPr="006512B2" w:rsidRDefault="009842C6" w:rsidP="006512B2">
      <w:pPr>
        <w:pStyle w:val="11"/>
        <w:spacing w:after="0" w:line="360" w:lineRule="auto"/>
        <w:ind w:firstLine="567"/>
        <w:jc w:val="both"/>
        <w:rPr>
          <w:rFonts w:ascii="GHEA Grapalat" w:eastAsia="GHEA Grapalat" w:hAnsi="GHEA Grapalat" w:cs="GHEA Grapalat"/>
          <w:color w:val="auto"/>
          <w:sz w:val="24"/>
          <w:szCs w:val="24"/>
          <w:lang w:val="hy-AM"/>
        </w:rPr>
      </w:pPr>
      <w:r w:rsidRPr="006512B2">
        <w:rPr>
          <w:rFonts w:ascii="GHEA Grapalat" w:eastAsia="GHEA Grapalat" w:hAnsi="GHEA Grapalat" w:cs="GHEA Grapalat"/>
          <w:color w:val="auto"/>
          <w:sz w:val="24"/>
          <w:szCs w:val="24"/>
          <w:lang w:val="hy-AM"/>
        </w:rPr>
        <w:t>առաջացնում է տուգանք` 50 հազար դրամի չափով:</w:t>
      </w:r>
    </w:p>
    <w:p w14:paraId="65BC516C" w14:textId="77777777" w:rsidR="009842C6" w:rsidRPr="006512B2" w:rsidRDefault="009842C6" w:rsidP="006512B2">
      <w:pPr>
        <w:pStyle w:val="11"/>
        <w:spacing w:after="0" w:line="360" w:lineRule="auto"/>
        <w:ind w:firstLine="567"/>
        <w:jc w:val="both"/>
        <w:rPr>
          <w:rFonts w:ascii="GHEA Grapalat" w:hAnsi="GHEA Grapalat"/>
          <w:color w:val="auto"/>
          <w:sz w:val="24"/>
          <w:szCs w:val="24"/>
          <w:lang w:val="hy-AM"/>
        </w:rPr>
      </w:pPr>
    </w:p>
    <w:p w14:paraId="048C8643" w14:textId="14FA9B88" w:rsidR="0044228D" w:rsidRDefault="009842C6" w:rsidP="0044228D">
      <w:pPr>
        <w:spacing w:after="0" w:line="360" w:lineRule="auto"/>
        <w:ind w:firstLine="567"/>
        <w:jc w:val="both"/>
        <w:rPr>
          <w:rFonts w:ascii="GHEA Grapalat" w:hAnsi="GHEA Grapalat"/>
          <w:b/>
          <w:sz w:val="24"/>
          <w:szCs w:val="24"/>
          <w:lang w:val="hy-AM"/>
        </w:rPr>
      </w:pPr>
      <w:r w:rsidRPr="006512B2">
        <w:rPr>
          <w:rFonts w:ascii="GHEA Grapalat" w:hAnsi="GHEA Grapalat"/>
          <w:b/>
          <w:sz w:val="24"/>
          <w:szCs w:val="24"/>
          <w:lang w:val="hy-AM"/>
        </w:rPr>
        <w:lastRenderedPageBreak/>
        <w:t xml:space="preserve">Հոդված </w:t>
      </w:r>
      <w:r w:rsidR="00A223C2" w:rsidRPr="00C61E56">
        <w:rPr>
          <w:rFonts w:ascii="GHEA Grapalat" w:hAnsi="GHEA Grapalat"/>
          <w:b/>
          <w:sz w:val="24"/>
          <w:szCs w:val="24"/>
          <w:lang w:val="hy-AM"/>
        </w:rPr>
        <w:t>32</w:t>
      </w:r>
      <w:r w:rsidR="00B12C5A">
        <w:rPr>
          <w:rFonts w:ascii="GHEA Grapalat" w:hAnsi="GHEA Grapalat"/>
          <w:b/>
          <w:sz w:val="24"/>
          <w:szCs w:val="24"/>
          <w:lang w:val="hy-AM"/>
        </w:rPr>
        <w:t>1</w:t>
      </w:r>
      <w:r w:rsidRPr="006512B2">
        <w:rPr>
          <w:rFonts w:ascii="GHEA Grapalat" w:hAnsi="GHEA Grapalat"/>
          <w:b/>
          <w:sz w:val="24"/>
          <w:szCs w:val="24"/>
          <w:lang w:val="hy-AM"/>
        </w:rPr>
        <w:t>. Մինչև ապրանքների մասին հայտարարագրի ներկայացումը</w:t>
      </w:r>
    </w:p>
    <w:p w14:paraId="1E07781B" w14:textId="77777777" w:rsidR="0044228D" w:rsidRDefault="009842C6" w:rsidP="0044228D">
      <w:pPr>
        <w:spacing w:after="0" w:line="360" w:lineRule="auto"/>
        <w:ind w:firstLine="2127"/>
        <w:jc w:val="both"/>
        <w:rPr>
          <w:rFonts w:ascii="GHEA Grapalat" w:hAnsi="GHEA Grapalat"/>
          <w:b/>
          <w:sz w:val="24"/>
          <w:szCs w:val="24"/>
          <w:lang w:val="hy-AM"/>
        </w:rPr>
      </w:pPr>
      <w:r w:rsidRPr="006512B2">
        <w:rPr>
          <w:rFonts w:ascii="GHEA Grapalat" w:hAnsi="GHEA Grapalat"/>
          <w:b/>
          <w:sz w:val="24"/>
          <w:szCs w:val="24"/>
          <w:lang w:val="hy-AM"/>
        </w:rPr>
        <w:t xml:space="preserve">ապրանքների </w:t>
      </w:r>
      <w:r w:rsidR="00B1218D">
        <w:rPr>
          <w:rFonts w:ascii="GHEA Grapalat" w:hAnsi="GHEA Grapalat"/>
          <w:b/>
          <w:sz w:val="24"/>
          <w:szCs w:val="24"/>
          <w:lang w:val="hy-AM"/>
        </w:rPr>
        <w:t>բաց թողնման</w:t>
      </w:r>
      <w:r w:rsidRPr="006512B2">
        <w:rPr>
          <w:rFonts w:ascii="GHEA Grapalat" w:hAnsi="GHEA Grapalat"/>
          <w:b/>
          <w:sz w:val="24"/>
          <w:szCs w:val="24"/>
          <w:lang w:val="hy-AM"/>
        </w:rPr>
        <w:t xml:space="preserve"> դեպքում մաքսային</w:t>
      </w:r>
      <w:r w:rsidR="00906FFD">
        <w:rPr>
          <w:rFonts w:ascii="GHEA Grapalat" w:hAnsi="GHEA Grapalat"/>
          <w:b/>
          <w:sz w:val="24"/>
          <w:szCs w:val="24"/>
          <w:lang w:val="hy-AM"/>
        </w:rPr>
        <w:t xml:space="preserve"> </w:t>
      </w:r>
      <w:r w:rsidRPr="006512B2">
        <w:rPr>
          <w:rFonts w:ascii="GHEA Grapalat" w:hAnsi="GHEA Grapalat"/>
          <w:b/>
          <w:sz w:val="24"/>
          <w:szCs w:val="24"/>
          <w:lang w:val="hy-AM"/>
        </w:rPr>
        <w:t>մարմիններ</w:t>
      </w:r>
    </w:p>
    <w:p w14:paraId="1F976D64" w14:textId="77777777" w:rsidR="0044228D" w:rsidRDefault="009842C6" w:rsidP="0044228D">
      <w:pPr>
        <w:spacing w:after="0" w:line="360" w:lineRule="auto"/>
        <w:ind w:firstLine="2127"/>
        <w:jc w:val="both"/>
        <w:rPr>
          <w:rFonts w:ascii="GHEA Grapalat" w:hAnsi="GHEA Grapalat"/>
          <w:b/>
          <w:sz w:val="24"/>
          <w:szCs w:val="24"/>
          <w:lang w:val="hy-AM"/>
        </w:rPr>
      </w:pPr>
      <w:r w:rsidRPr="006512B2">
        <w:rPr>
          <w:rFonts w:ascii="GHEA Grapalat" w:hAnsi="GHEA Grapalat"/>
          <w:b/>
          <w:sz w:val="24"/>
          <w:szCs w:val="24"/>
          <w:lang w:val="hy-AM"/>
        </w:rPr>
        <w:t>սահմանված</w:t>
      </w:r>
      <w:r w:rsidR="0044228D">
        <w:rPr>
          <w:rFonts w:ascii="GHEA Grapalat" w:hAnsi="GHEA Grapalat"/>
          <w:b/>
          <w:sz w:val="24"/>
          <w:szCs w:val="24"/>
          <w:lang w:val="hy-AM"/>
        </w:rPr>
        <w:t xml:space="preserve"> </w:t>
      </w:r>
      <w:r w:rsidRPr="006512B2">
        <w:rPr>
          <w:rFonts w:ascii="GHEA Grapalat" w:hAnsi="GHEA Grapalat"/>
          <w:b/>
          <w:sz w:val="24"/>
          <w:szCs w:val="24"/>
          <w:lang w:val="hy-AM"/>
        </w:rPr>
        <w:t>ժամկետում ապրանքների մասին</w:t>
      </w:r>
      <w:r w:rsidR="00906FFD">
        <w:rPr>
          <w:rFonts w:ascii="GHEA Grapalat" w:hAnsi="GHEA Grapalat"/>
          <w:b/>
          <w:sz w:val="24"/>
          <w:szCs w:val="24"/>
          <w:lang w:val="hy-AM"/>
        </w:rPr>
        <w:t xml:space="preserve"> </w:t>
      </w:r>
      <w:r w:rsidRPr="006512B2">
        <w:rPr>
          <w:rFonts w:ascii="GHEA Grapalat" w:hAnsi="GHEA Grapalat"/>
          <w:b/>
          <w:sz w:val="24"/>
          <w:szCs w:val="24"/>
          <w:lang w:val="hy-AM"/>
        </w:rPr>
        <w:t>հայտարարագիր</w:t>
      </w:r>
    </w:p>
    <w:p w14:paraId="0F4C570B" w14:textId="77777777" w:rsidR="009842C6" w:rsidRPr="006512B2" w:rsidRDefault="009842C6" w:rsidP="0044228D">
      <w:pPr>
        <w:spacing w:after="0" w:line="360" w:lineRule="auto"/>
        <w:ind w:firstLine="2127"/>
        <w:jc w:val="both"/>
        <w:rPr>
          <w:rFonts w:ascii="GHEA Grapalat" w:hAnsi="GHEA Grapalat"/>
          <w:b/>
          <w:sz w:val="24"/>
          <w:szCs w:val="24"/>
          <w:lang w:val="hy-AM"/>
        </w:rPr>
      </w:pPr>
      <w:r w:rsidRPr="006512B2">
        <w:rPr>
          <w:rFonts w:ascii="GHEA Grapalat" w:hAnsi="GHEA Grapalat"/>
          <w:b/>
          <w:sz w:val="24"/>
          <w:szCs w:val="24"/>
          <w:lang w:val="hy-AM"/>
        </w:rPr>
        <w:t>չներկայացնելը</w:t>
      </w:r>
    </w:p>
    <w:p w14:paraId="7EB3FFEF" w14:textId="77777777" w:rsidR="009842C6" w:rsidRPr="006512B2" w:rsidRDefault="009842C6" w:rsidP="00E579E1">
      <w:pPr>
        <w:pStyle w:val="11"/>
        <w:numPr>
          <w:ilvl w:val="0"/>
          <w:numId w:val="413"/>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 xml:space="preserve">Մինչև ապրանքների մասին հայտարարագրի ներկայացումը ապրանքների </w:t>
      </w:r>
      <w:r w:rsidR="00B41D77" w:rsidRPr="00DE45FC">
        <w:rPr>
          <w:rFonts w:ascii="GHEA Grapalat" w:hAnsi="GHEA Grapalat"/>
          <w:sz w:val="24"/>
          <w:szCs w:val="24"/>
          <w:lang w:val="hy-AM"/>
        </w:rPr>
        <w:softHyphen/>
      </w:r>
      <w:r w:rsidR="00B1218D">
        <w:rPr>
          <w:rFonts w:ascii="GHEA Grapalat" w:hAnsi="GHEA Grapalat"/>
          <w:sz w:val="24"/>
          <w:szCs w:val="24"/>
          <w:lang w:val="hy-AM"/>
        </w:rPr>
        <w:t>բաց թողնման</w:t>
      </w:r>
      <w:r w:rsidRPr="006512B2">
        <w:rPr>
          <w:rFonts w:ascii="GHEA Grapalat" w:hAnsi="GHEA Grapalat"/>
          <w:sz w:val="24"/>
          <w:szCs w:val="24"/>
          <w:lang w:val="hy-AM"/>
        </w:rPr>
        <w:t xml:space="preserve"> դեպքում մաքսային մարմիններին սահմանված ժամկետում ապրանք</w:t>
      </w:r>
      <w:r w:rsidR="00B41D77" w:rsidRPr="00DE45FC">
        <w:rPr>
          <w:rFonts w:ascii="GHEA Grapalat" w:hAnsi="GHEA Grapalat"/>
          <w:sz w:val="24"/>
          <w:szCs w:val="24"/>
          <w:lang w:val="hy-AM"/>
        </w:rPr>
        <w:softHyphen/>
      </w:r>
      <w:r w:rsidRPr="006512B2">
        <w:rPr>
          <w:rFonts w:ascii="GHEA Grapalat" w:hAnsi="GHEA Grapalat"/>
          <w:sz w:val="24"/>
          <w:szCs w:val="24"/>
          <w:lang w:val="hy-AM"/>
        </w:rPr>
        <w:t>ների մասին հայտարարագիր չներկայացնելը՝</w:t>
      </w:r>
    </w:p>
    <w:p w14:paraId="5A6E63D7" w14:textId="77777777" w:rsidR="009842C6" w:rsidRPr="006512B2" w:rsidRDefault="009842C6" w:rsidP="006512B2">
      <w:pPr>
        <w:pStyle w:val="11"/>
        <w:spacing w:after="0" w:line="360" w:lineRule="auto"/>
        <w:ind w:firstLine="567"/>
        <w:jc w:val="both"/>
        <w:rPr>
          <w:rFonts w:ascii="GHEA Grapalat" w:eastAsia="GHEA Grapalat" w:hAnsi="GHEA Grapalat" w:cs="GHEA Grapalat"/>
          <w:color w:val="auto"/>
          <w:sz w:val="24"/>
          <w:szCs w:val="24"/>
          <w:lang w:val="hy-AM"/>
        </w:rPr>
      </w:pPr>
      <w:r w:rsidRPr="006512B2">
        <w:rPr>
          <w:rFonts w:ascii="GHEA Grapalat" w:eastAsia="GHEA Grapalat" w:hAnsi="GHEA Grapalat" w:cs="GHEA Grapalat"/>
          <w:color w:val="auto"/>
          <w:sz w:val="24"/>
          <w:szCs w:val="24"/>
          <w:lang w:val="hy-AM"/>
        </w:rPr>
        <w:t>առաջացնում է տուգանք` 50 հազար դրամի չափով:</w:t>
      </w:r>
    </w:p>
    <w:p w14:paraId="57F91E39" w14:textId="77777777" w:rsidR="009842C6" w:rsidRPr="006512B2" w:rsidRDefault="009842C6" w:rsidP="006512B2">
      <w:pPr>
        <w:pStyle w:val="11"/>
        <w:spacing w:after="0" w:line="360" w:lineRule="auto"/>
        <w:ind w:firstLine="567"/>
        <w:jc w:val="both"/>
        <w:rPr>
          <w:rFonts w:ascii="GHEA Grapalat" w:hAnsi="GHEA Grapalat"/>
          <w:color w:val="auto"/>
          <w:sz w:val="24"/>
          <w:szCs w:val="24"/>
          <w:lang w:val="hy-AM"/>
        </w:rPr>
      </w:pPr>
    </w:p>
    <w:p w14:paraId="0B0958DC" w14:textId="5211E2ED" w:rsidR="0044228D" w:rsidRDefault="009842C6" w:rsidP="0044228D">
      <w:pPr>
        <w:spacing w:after="0" w:line="360" w:lineRule="auto"/>
        <w:ind w:firstLine="567"/>
        <w:jc w:val="both"/>
        <w:rPr>
          <w:rFonts w:ascii="GHEA Grapalat" w:hAnsi="GHEA Grapalat"/>
          <w:b/>
          <w:sz w:val="24"/>
          <w:szCs w:val="24"/>
          <w:lang w:val="hy-AM"/>
        </w:rPr>
      </w:pPr>
      <w:r w:rsidRPr="006512B2">
        <w:rPr>
          <w:rFonts w:ascii="GHEA Grapalat" w:hAnsi="GHEA Grapalat"/>
          <w:b/>
          <w:sz w:val="24"/>
          <w:szCs w:val="24"/>
          <w:lang w:val="hy-AM"/>
        </w:rPr>
        <w:t xml:space="preserve">Հոդված </w:t>
      </w:r>
      <w:r w:rsidR="00A223C2" w:rsidRPr="00C61E56">
        <w:rPr>
          <w:rFonts w:ascii="GHEA Grapalat" w:hAnsi="GHEA Grapalat"/>
          <w:b/>
          <w:sz w:val="24"/>
          <w:szCs w:val="24"/>
          <w:lang w:val="hy-AM"/>
        </w:rPr>
        <w:t>32</w:t>
      </w:r>
      <w:r w:rsidR="00B12C5A">
        <w:rPr>
          <w:rFonts w:ascii="GHEA Grapalat" w:hAnsi="GHEA Grapalat"/>
          <w:b/>
          <w:sz w:val="24"/>
          <w:szCs w:val="24"/>
          <w:lang w:val="hy-AM"/>
        </w:rPr>
        <w:t>2</w:t>
      </w:r>
      <w:r w:rsidRPr="006512B2">
        <w:rPr>
          <w:rFonts w:ascii="GHEA Grapalat" w:hAnsi="GHEA Grapalat"/>
          <w:b/>
          <w:sz w:val="24"/>
          <w:szCs w:val="24"/>
          <w:lang w:val="hy-AM"/>
        </w:rPr>
        <w:t>. Լիազորված տնտեսական օպերատորի կողմից Միության մաքսային</w:t>
      </w:r>
    </w:p>
    <w:p w14:paraId="00A2B5D6" w14:textId="77777777" w:rsidR="009842C6" w:rsidRPr="006512B2" w:rsidRDefault="009842C6" w:rsidP="0044228D">
      <w:pPr>
        <w:spacing w:after="0" w:line="360" w:lineRule="auto"/>
        <w:ind w:firstLine="2170"/>
        <w:jc w:val="both"/>
        <w:rPr>
          <w:rFonts w:ascii="GHEA Grapalat" w:hAnsi="GHEA Grapalat"/>
          <w:b/>
          <w:sz w:val="24"/>
          <w:szCs w:val="24"/>
          <w:lang w:val="hy-AM"/>
        </w:rPr>
      </w:pPr>
      <w:r w:rsidRPr="006512B2">
        <w:rPr>
          <w:rFonts w:ascii="GHEA Grapalat" w:hAnsi="GHEA Grapalat"/>
          <w:b/>
          <w:sz w:val="24"/>
          <w:szCs w:val="24"/>
          <w:lang w:val="hy-AM"/>
        </w:rPr>
        <w:t>օրենսգրքով սահմանված պարտականությունները չկատարելը</w:t>
      </w:r>
    </w:p>
    <w:p w14:paraId="7D2671E9" w14:textId="77777777" w:rsidR="009842C6" w:rsidRPr="006512B2" w:rsidRDefault="009842C6" w:rsidP="00E579E1">
      <w:pPr>
        <w:pStyle w:val="11"/>
        <w:numPr>
          <w:ilvl w:val="0"/>
          <w:numId w:val="414"/>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Լիազորված տնտեսական օպերատորի կողմից սույն օրենքով սահմանված կարգով հաշվետվություններ չներկայացնելը, ինչպես նաև Միության մաքսային օրենսգրքի 442-րդ հոդ</w:t>
      </w:r>
      <w:r w:rsidR="00B41D77" w:rsidRPr="00DE45FC">
        <w:rPr>
          <w:rFonts w:ascii="GHEA Grapalat" w:hAnsi="GHEA Grapalat"/>
          <w:sz w:val="24"/>
          <w:szCs w:val="24"/>
          <w:lang w:val="hy-AM"/>
        </w:rPr>
        <w:softHyphen/>
      </w:r>
      <w:r w:rsidRPr="006512B2">
        <w:rPr>
          <w:rFonts w:ascii="GHEA Grapalat" w:hAnsi="GHEA Grapalat"/>
          <w:sz w:val="24"/>
          <w:szCs w:val="24"/>
          <w:lang w:val="hy-AM"/>
        </w:rPr>
        <w:t xml:space="preserve">վածի 1-ին </w:t>
      </w:r>
      <w:r w:rsidR="00F0212B">
        <w:rPr>
          <w:rFonts w:ascii="GHEA Grapalat" w:hAnsi="GHEA Grapalat"/>
          <w:sz w:val="24"/>
          <w:szCs w:val="24"/>
          <w:lang w:val="hy-AM"/>
        </w:rPr>
        <w:t>մաս</w:t>
      </w:r>
      <w:r w:rsidRPr="006512B2">
        <w:rPr>
          <w:rFonts w:ascii="GHEA Grapalat" w:hAnsi="GHEA Grapalat"/>
          <w:sz w:val="24"/>
          <w:szCs w:val="24"/>
          <w:lang w:val="hy-AM"/>
        </w:rPr>
        <w:t xml:space="preserve">ի 3-րդ և 4-րդ կետերով, 3-րդ </w:t>
      </w:r>
      <w:r w:rsidR="00F0212B">
        <w:rPr>
          <w:rFonts w:ascii="GHEA Grapalat" w:hAnsi="GHEA Grapalat"/>
          <w:sz w:val="24"/>
          <w:szCs w:val="24"/>
          <w:lang w:val="hy-AM"/>
        </w:rPr>
        <w:t>մաս</w:t>
      </w:r>
      <w:r w:rsidRPr="006512B2">
        <w:rPr>
          <w:rFonts w:ascii="GHEA Grapalat" w:hAnsi="GHEA Grapalat"/>
          <w:sz w:val="24"/>
          <w:szCs w:val="24"/>
          <w:lang w:val="hy-AM"/>
        </w:rPr>
        <w:t xml:space="preserve">ի 2-րդ և 3-րդ </w:t>
      </w:r>
      <w:r w:rsidR="00B41D77" w:rsidRPr="00DE45FC">
        <w:rPr>
          <w:rFonts w:ascii="GHEA Grapalat" w:hAnsi="GHEA Grapalat"/>
          <w:sz w:val="24"/>
          <w:szCs w:val="24"/>
          <w:lang w:val="hy-AM"/>
        </w:rPr>
        <w:softHyphen/>
      </w:r>
      <w:r w:rsidRPr="006512B2">
        <w:rPr>
          <w:rFonts w:ascii="GHEA Grapalat" w:hAnsi="GHEA Grapalat"/>
          <w:sz w:val="24"/>
          <w:szCs w:val="24"/>
          <w:lang w:val="hy-AM"/>
        </w:rPr>
        <w:t>կետե</w:t>
      </w:r>
      <w:r w:rsidR="00B41D77" w:rsidRPr="00DE45FC">
        <w:rPr>
          <w:rFonts w:ascii="GHEA Grapalat" w:hAnsi="GHEA Grapalat"/>
          <w:sz w:val="24"/>
          <w:szCs w:val="24"/>
          <w:lang w:val="hy-AM"/>
        </w:rPr>
        <w:softHyphen/>
      </w:r>
      <w:r w:rsidRPr="006512B2">
        <w:rPr>
          <w:rFonts w:ascii="GHEA Grapalat" w:hAnsi="GHEA Grapalat"/>
          <w:sz w:val="24"/>
          <w:szCs w:val="24"/>
          <w:lang w:val="hy-AM"/>
        </w:rPr>
        <w:t>րով սահմանված պարտականությունները չկատարելը՝</w:t>
      </w:r>
    </w:p>
    <w:p w14:paraId="46ECE710" w14:textId="77777777" w:rsidR="009842C6" w:rsidRPr="006512B2" w:rsidRDefault="009842C6" w:rsidP="006512B2">
      <w:pPr>
        <w:pStyle w:val="11"/>
        <w:spacing w:after="0" w:line="360" w:lineRule="auto"/>
        <w:ind w:firstLine="567"/>
        <w:jc w:val="both"/>
        <w:rPr>
          <w:rFonts w:ascii="GHEA Grapalat" w:eastAsia="GHEA Grapalat" w:hAnsi="GHEA Grapalat" w:cs="GHEA Grapalat"/>
          <w:color w:val="auto"/>
          <w:sz w:val="24"/>
          <w:szCs w:val="24"/>
          <w:lang w:val="hy-AM"/>
        </w:rPr>
      </w:pPr>
      <w:r w:rsidRPr="006512B2">
        <w:rPr>
          <w:rFonts w:ascii="GHEA Grapalat" w:eastAsia="GHEA Grapalat" w:hAnsi="GHEA Grapalat" w:cs="GHEA Grapalat"/>
          <w:color w:val="auto"/>
          <w:sz w:val="24"/>
          <w:szCs w:val="24"/>
          <w:lang w:val="hy-AM"/>
        </w:rPr>
        <w:t>առաջացնում է տուգանք` 50 հազար դրամի չափով:</w:t>
      </w:r>
    </w:p>
    <w:p w14:paraId="09693A17" w14:textId="77777777" w:rsidR="009842C6" w:rsidRPr="006512B2" w:rsidRDefault="009842C6" w:rsidP="006512B2">
      <w:pPr>
        <w:spacing w:after="0" w:line="360" w:lineRule="auto"/>
        <w:ind w:left="2127" w:hanging="1560"/>
        <w:jc w:val="both"/>
        <w:rPr>
          <w:rFonts w:ascii="GHEA Grapalat" w:hAnsi="GHEA Grapalat"/>
          <w:b/>
          <w:sz w:val="24"/>
          <w:szCs w:val="24"/>
          <w:lang w:val="hy-AM"/>
        </w:rPr>
      </w:pPr>
    </w:p>
    <w:p w14:paraId="24E63FB3" w14:textId="19C4355C" w:rsidR="0044228D" w:rsidRDefault="009842C6" w:rsidP="0044228D">
      <w:pPr>
        <w:spacing w:after="0" w:line="360" w:lineRule="auto"/>
        <w:ind w:firstLine="567"/>
        <w:jc w:val="both"/>
        <w:rPr>
          <w:rFonts w:ascii="GHEA Grapalat" w:hAnsi="GHEA Grapalat"/>
          <w:b/>
          <w:sz w:val="24"/>
          <w:szCs w:val="24"/>
          <w:lang w:val="hy-AM"/>
        </w:rPr>
      </w:pPr>
      <w:r w:rsidRPr="006512B2">
        <w:rPr>
          <w:rFonts w:ascii="GHEA Grapalat" w:hAnsi="GHEA Grapalat"/>
          <w:b/>
          <w:sz w:val="24"/>
          <w:szCs w:val="24"/>
          <w:lang w:val="hy-AM"/>
        </w:rPr>
        <w:t xml:space="preserve">Հոդված </w:t>
      </w:r>
      <w:r w:rsidR="00A223C2" w:rsidRPr="00C61E56">
        <w:rPr>
          <w:rFonts w:ascii="GHEA Grapalat" w:hAnsi="GHEA Grapalat"/>
          <w:b/>
          <w:sz w:val="24"/>
          <w:szCs w:val="24"/>
          <w:lang w:val="hy-AM"/>
        </w:rPr>
        <w:t>32</w:t>
      </w:r>
      <w:r w:rsidR="00B12C5A">
        <w:rPr>
          <w:rFonts w:ascii="GHEA Grapalat" w:hAnsi="GHEA Grapalat"/>
          <w:b/>
          <w:sz w:val="24"/>
          <w:szCs w:val="24"/>
          <w:lang w:val="hy-AM"/>
        </w:rPr>
        <w:t>3</w:t>
      </w:r>
      <w:r w:rsidRPr="006512B2">
        <w:rPr>
          <w:rFonts w:ascii="GHEA Grapalat" w:hAnsi="GHEA Grapalat"/>
          <w:b/>
          <w:sz w:val="24"/>
          <w:szCs w:val="24"/>
          <w:lang w:val="hy-AM"/>
        </w:rPr>
        <w:t>. Մաքսային ընթացակարգերի շրջանակներում ապրանքների և</w:t>
      </w:r>
    </w:p>
    <w:p w14:paraId="30268A79" w14:textId="77777777" w:rsidR="0044228D" w:rsidRDefault="009842C6" w:rsidP="0044228D">
      <w:pPr>
        <w:spacing w:after="0" w:line="360" w:lineRule="auto"/>
        <w:ind w:firstLine="2127"/>
        <w:jc w:val="both"/>
        <w:rPr>
          <w:rFonts w:ascii="GHEA Grapalat" w:hAnsi="GHEA Grapalat"/>
          <w:b/>
          <w:sz w:val="24"/>
          <w:szCs w:val="24"/>
          <w:lang w:val="hy-AM"/>
        </w:rPr>
      </w:pPr>
      <w:r w:rsidRPr="006512B2">
        <w:rPr>
          <w:rFonts w:ascii="GHEA Grapalat" w:hAnsi="GHEA Grapalat"/>
          <w:b/>
          <w:sz w:val="24"/>
          <w:szCs w:val="24"/>
          <w:lang w:val="hy-AM"/>
        </w:rPr>
        <w:t>տրանսպորտային միջոցների օգտագործման պայմանները</w:t>
      </w:r>
    </w:p>
    <w:p w14:paraId="519B12A2" w14:textId="77777777" w:rsidR="009842C6" w:rsidRPr="006512B2" w:rsidRDefault="009842C6" w:rsidP="0044228D">
      <w:pPr>
        <w:spacing w:after="0" w:line="360" w:lineRule="auto"/>
        <w:ind w:firstLine="2127"/>
        <w:jc w:val="both"/>
        <w:rPr>
          <w:rFonts w:ascii="GHEA Grapalat" w:hAnsi="GHEA Grapalat"/>
          <w:b/>
          <w:sz w:val="24"/>
          <w:szCs w:val="24"/>
          <w:lang w:val="hy-AM"/>
        </w:rPr>
      </w:pPr>
      <w:r w:rsidRPr="006512B2">
        <w:rPr>
          <w:rFonts w:ascii="GHEA Grapalat" w:hAnsi="GHEA Grapalat"/>
          <w:b/>
          <w:sz w:val="24"/>
          <w:szCs w:val="24"/>
          <w:lang w:val="hy-AM"/>
        </w:rPr>
        <w:t>չպահպանելը</w:t>
      </w:r>
    </w:p>
    <w:p w14:paraId="4526A00D" w14:textId="77777777" w:rsidR="009842C6" w:rsidRPr="006512B2" w:rsidRDefault="009842C6" w:rsidP="00E579E1">
      <w:pPr>
        <w:pStyle w:val="11"/>
        <w:numPr>
          <w:ilvl w:val="0"/>
          <w:numId w:val="415"/>
        </w:numPr>
        <w:tabs>
          <w:tab w:val="left" w:pos="851"/>
        </w:tabs>
        <w:spacing w:after="0" w:line="360" w:lineRule="auto"/>
        <w:ind w:left="0" w:firstLine="567"/>
        <w:jc w:val="both"/>
        <w:rPr>
          <w:rFonts w:ascii="GHEA Grapalat" w:eastAsia="GHEA Grapalat" w:hAnsi="GHEA Grapalat" w:cs="GHEA Grapalat"/>
          <w:sz w:val="24"/>
          <w:szCs w:val="24"/>
          <w:lang w:val="hy-AM"/>
        </w:rPr>
      </w:pPr>
      <w:r w:rsidRPr="006512B2">
        <w:rPr>
          <w:rFonts w:ascii="GHEA Grapalat" w:eastAsia="GHEA Grapalat" w:hAnsi="GHEA Grapalat" w:cs="GHEA Grapalat"/>
          <w:sz w:val="24"/>
          <w:szCs w:val="24"/>
          <w:lang w:val="hy-AM"/>
        </w:rPr>
        <w:t>«Մաքսային պահեստ» մաքսային ընթացակարգի համար Միության մաքսային օրենս</w:t>
      </w:r>
      <w:r w:rsidR="00B41D77" w:rsidRPr="00DE45FC">
        <w:rPr>
          <w:rFonts w:ascii="GHEA Grapalat" w:eastAsia="GHEA Grapalat" w:hAnsi="GHEA Grapalat" w:cs="GHEA Grapalat"/>
          <w:sz w:val="24"/>
          <w:szCs w:val="24"/>
          <w:lang w:val="hy-AM"/>
        </w:rPr>
        <w:softHyphen/>
      </w:r>
      <w:r w:rsidR="00B41D77" w:rsidRPr="00DE45FC">
        <w:rPr>
          <w:rFonts w:ascii="GHEA Grapalat" w:eastAsia="GHEA Grapalat" w:hAnsi="GHEA Grapalat" w:cs="GHEA Grapalat"/>
          <w:sz w:val="24"/>
          <w:szCs w:val="24"/>
          <w:lang w:val="hy-AM"/>
        </w:rPr>
        <w:softHyphen/>
      </w:r>
      <w:r w:rsidRPr="006512B2">
        <w:rPr>
          <w:rFonts w:ascii="GHEA Grapalat" w:eastAsia="GHEA Grapalat" w:hAnsi="GHEA Grapalat" w:cs="GHEA Grapalat"/>
          <w:sz w:val="24"/>
          <w:szCs w:val="24"/>
          <w:lang w:val="hy-AM"/>
        </w:rPr>
        <w:t xml:space="preserve">գրքի 156-րդ հոդվածի 2-րդ </w:t>
      </w:r>
      <w:r w:rsidR="00F0212B">
        <w:rPr>
          <w:rFonts w:ascii="GHEA Grapalat" w:hAnsi="GHEA Grapalat"/>
          <w:sz w:val="24"/>
          <w:szCs w:val="24"/>
          <w:lang w:val="hy-AM"/>
        </w:rPr>
        <w:t>մաս</w:t>
      </w:r>
      <w:r w:rsidRPr="006512B2">
        <w:rPr>
          <w:rFonts w:ascii="GHEA Grapalat" w:eastAsia="GHEA Grapalat" w:hAnsi="GHEA Grapalat" w:cs="GHEA Grapalat"/>
          <w:sz w:val="24"/>
          <w:szCs w:val="24"/>
          <w:lang w:val="hy-AM"/>
        </w:rPr>
        <w:t>ով, «Վերամշակում՝ մաքսային տարածքում» մաք</w:t>
      </w:r>
      <w:r w:rsidR="00B41D77" w:rsidRPr="00DE45FC">
        <w:rPr>
          <w:rFonts w:ascii="GHEA Grapalat" w:eastAsia="GHEA Grapalat" w:hAnsi="GHEA Grapalat" w:cs="GHEA Grapalat"/>
          <w:sz w:val="24"/>
          <w:szCs w:val="24"/>
          <w:lang w:val="hy-AM"/>
        </w:rPr>
        <w:softHyphen/>
      </w:r>
      <w:r w:rsidRPr="006512B2">
        <w:rPr>
          <w:rFonts w:ascii="GHEA Grapalat" w:eastAsia="GHEA Grapalat" w:hAnsi="GHEA Grapalat" w:cs="GHEA Grapalat"/>
          <w:sz w:val="24"/>
          <w:szCs w:val="24"/>
          <w:lang w:val="hy-AM"/>
        </w:rPr>
        <w:t>սա</w:t>
      </w:r>
      <w:r w:rsidR="00B41D77" w:rsidRPr="00DE45FC">
        <w:rPr>
          <w:rFonts w:ascii="GHEA Grapalat" w:eastAsia="GHEA Grapalat" w:hAnsi="GHEA Grapalat" w:cs="GHEA Grapalat"/>
          <w:sz w:val="24"/>
          <w:szCs w:val="24"/>
          <w:lang w:val="hy-AM"/>
        </w:rPr>
        <w:softHyphen/>
      </w:r>
      <w:r w:rsidRPr="006512B2">
        <w:rPr>
          <w:rFonts w:ascii="GHEA Grapalat" w:eastAsia="GHEA Grapalat" w:hAnsi="GHEA Grapalat" w:cs="GHEA Grapalat"/>
          <w:sz w:val="24"/>
          <w:szCs w:val="24"/>
          <w:lang w:val="hy-AM"/>
        </w:rPr>
        <w:t xml:space="preserve">յին ընթացակարգի համար Միության մաքսային օրենսգրքի 164-րդ հոդվածի 2-րդ </w:t>
      </w:r>
      <w:r w:rsidR="00F0212B">
        <w:rPr>
          <w:rFonts w:ascii="GHEA Grapalat" w:hAnsi="GHEA Grapalat"/>
          <w:sz w:val="24"/>
          <w:szCs w:val="24"/>
          <w:lang w:val="hy-AM"/>
        </w:rPr>
        <w:t>մաս</w:t>
      </w:r>
      <w:r w:rsidRPr="006512B2">
        <w:rPr>
          <w:rFonts w:ascii="GHEA Grapalat" w:eastAsia="GHEA Grapalat" w:hAnsi="GHEA Grapalat" w:cs="GHEA Grapalat"/>
          <w:sz w:val="24"/>
          <w:szCs w:val="24"/>
          <w:lang w:val="hy-AM"/>
        </w:rPr>
        <w:t xml:space="preserve">ով, «Վերամշակում՝ մաքսային տարածքից դուրս» մաքսային ընթացակարգի համար Միության մաքսային օրենսգրքի 177-րդ հոդվածի 2-րդ </w:t>
      </w:r>
      <w:r w:rsidR="00F0212B">
        <w:rPr>
          <w:rFonts w:ascii="GHEA Grapalat" w:hAnsi="GHEA Grapalat"/>
          <w:sz w:val="24"/>
          <w:szCs w:val="24"/>
          <w:lang w:val="hy-AM"/>
        </w:rPr>
        <w:t>մաս</w:t>
      </w:r>
      <w:r w:rsidRPr="006512B2">
        <w:rPr>
          <w:rFonts w:ascii="GHEA Grapalat" w:eastAsia="GHEA Grapalat" w:hAnsi="GHEA Grapalat" w:cs="GHEA Grapalat"/>
          <w:sz w:val="24"/>
          <w:szCs w:val="24"/>
          <w:lang w:val="hy-AM"/>
        </w:rPr>
        <w:t>ով, «Վերամշակում՝ ներ</w:t>
      </w:r>
      <w:r w:rsidR="00B41D77" w:rsidRPr="00DE45FC">
        <w:rPr>
          <w:rFonts w:ascii="GHEA Grapalat" w:eastAsia="GHEA Grapalat" w:hAnsi="GHEA Grapalat" w:cs="GHEA Grapalat"/>
          <w:sz w:val="24"/>
          <w:szCs w:val="24"/>
          <w:lang w:val="hy-AM"/>
        </w:rPr>
        <w:softHyphen/>
      </w:r>
      <w:r w:rsidRPr="006512B2">
        <w:rPr>
          <w:rFonts w:ascii="GHEA Grapalat" w:eastAsia="GHEA Grapalat" w:hAnsi="GHEA Grapalat" w:cs="GHEA Grapalat"/>
          <w:sz w:val="24"/>
          <w:szCs w:val="24"/>
          <w:lang w:val="hy-AM"/>
        </w:rPr>
        <w:t>քին սպառման համար» մաքսային ընթացակարգի համար Միության մաքսային օրենս</w:t>
      </w:r>
      <w:r w:rsidR="00B41D77" w:rsidRPr="00DE45FC">
        <w:rPr>
          <w:rFonts w:ascii="GHEA Grapalat" w:eastAsia="GHEA Grapalat" w:hAnsi="GHEA Grapalat" w:cs="GHEA Grapalat"/>
          <w:sz w:val="24"/>
          <w:szCs w:val="24"/>
          <w:lang w:val="hy-AM"/>
        </w:rPr>
        <w:softHyphen/>
      </w:r>
      <w:r w:rsidRPr="006512B2">
        <w:rPr>
          <w:rFonts w:ascii="GHEA Grapalat" w:eastAsia="GHEA Grapalat" w:hAnsi="GHEA Grapalat" w:cs="GHEA Grapalat"/>
          <w:sz w:val="24"/>
          <w:szCs w:val="24"/>
          <w:lang w:val="hy-AM"/>
        </w:rPr>
        <w:t xml:space="preserve">գրքի 189-րդ հոդվածի 2-րդ </w:t>
      </w:r>
      <w:r w:rsidR="00F0212B">
        <w:rPr>
          <w:rFonts w:ascii="GHEA Grapalat" w:hAnsi="GHEA Grapalat"/>
          <w:sz w:val="24"/>
          <w:szCs w:val="24"/>
          <w:lang w:val="hy-AM"/>
        </w:rPr>
        <w:t>մաս</w:t>
      </w:r>
      <w:r w:rsidRPr="006512B2">
        <w:rPr>
          <w:rFonts w:ascii="GHEA Grapalat" w:eastAsia="GHEA Grapalat" w:hAnsi="GHEA Grapalat" w:cs="GHEA Grapalat"/>
          <w:sz w:val="24"/>
          <w:szCs w:val="24"/>
          <w:lang w:val="hy-AM"/>
        </w:rPr>
        <w:t>ով, «Ազատ մաքսային գոտի» մաքսային ընթա</w:t>
      </w:r>
      <w:r w:rsidR="00B41D77" w:rsidRPr="00DE45FC">
        <w:rPr>
          <w:rFonts w:ascii="GHEA Grapalat" w:eastAsia="GHEA Grapalat" w:hAnsi="GHEA Grapalat" w:cs="GHEA Grapalat"/>
          <w:sz w:val="24"/>
          <w:szCs w:val="24"/>
          <w:lang w:val="hy-AM"/>
        </w:rPr>
        <w:softHyphen/>
      </w:r>
      <w:r w:rsidRPr="006512B2">
        <w:rPr>
          <w:rFonts w:ascii="GHEA Grapalat" w:eastAsia="GHEA Grapalat" w:hAnsi="GHEA Grapalat" w:cs="GHEA Grapalat"/>
          <w:sz w:val="24"/>
          <w:szCs w:val="24"/>
          <w:lang w:val="hy-AM"/>
        </w:rPr>
        <w:t>ցա</w:t>
      </w:r>
      <w:r w:rsidR="00B41D77" w:rsidRPr="00DE45FC">
        <w:rPr>
          <w:rFonts w:ascii="GHEA Grapalat" w:eastAsia="GHEA Grapalat" w:hAnsi="GHEA Grapalat" w:cs="GHEA Grapalat"/>
          <w:sz w:val="24"/>
          <w:szCs w:val="24"/>
          <w:lang w:val="hy-AM"/>
        </w:rPr>
        <w:softHyphen/>
      </w:r>
      <w:r w:rsidRPr="006512B2">
        <w:rPr>
          <w:rFonts w:ascii="GHEA Grapalat" w:eastAsia="GHEA Grapalat" w:hAnsi="GHEA Grapalat" w:cs="GHEA Grapalat"/>
          <w:sz w:val="24"/>
          <w:szCs w:val="24"/>
          <w:lang w:val="hy-AM"/>
        </w:rPr>
        <w:t xml:space="preserve">կարգի համար Միության մաքսային օրենսգրքի 202-րդ հոդվածի 5-րդ </w:t>
      </w:r>
      <w:r w:rsidR="00F0212B">
        <w:rPr>
          <w:rFonts w:ascii="GHEA Grapalat" w:hAnsi="GHEA Grapalat"/>
          <w:sz w:val="24"/>
          <w:szCs w:val="24"/>
          <w:lang w:val="hy-AM"/>
        </w:rPr>
        <w:t>մաս</w:t>
      </w:r>
      <w:r w:rsidRPr="006512B2">
        <w:rPr>
          <w:rFonts w:ascii="GHEA Grapalat" w:eastAsia="GHEA Grapalat" w:hAnsi="GHEA Grapalat" w:cs="GHEA Grapalat"/>
          <w:sz w:val="24"/>
          <w:szCs w:val="24"/>
          <w:lang w:val="hy-AM"/>
        </w:rPr>
        <w:t>ով, «Ազատ պահեստ» մաքսային ընթացակարգի համար Միության մաքսային օրենսգրքի 21</w:t>
      </w:r>
      <w:r w:rsidR="00FC72CC" w:rsidRPr="006512B2">
        <w:rPr>
          <w:rFonts w:ascii="GHEA Grapalat" w:eastAsia="GHEA Grapalat" w:hAnsi="GHEA Grapalat" w:cs="GHEA Grapalat"/>
          <w:sz w:val="24"/>
          <w:szCs w:val="24"/>
          <w:lang w:val="hy-AM"/>
        </w:rPr>
        <w:t>2</w:t>
      </w:r>
      <w:r w:rsidRPr="006512B2">
        <w:rPr>
          <w:rFonts w:ascii="GHEA Grapalat" w:eastAsia="GHEA Grapalat" w:hAnsi="GHEA Grapalat" w:cs="GHEA Grapalat"/>
          <w:sz w:val="24"/>
          <w:szCs w:val="24"/>
          <w:lang w:val="hy-AM"/>
        </w:rPr>
        <w:t>-րդ հոդ</w:t>
      </w:r>
      <w:r w:rsidR="00B41D77" w:rsidRPr="00DE45FC">
        <w:rPr>
          <w:rFonts w:ascii="GHEA Grapalat" w:eastAsia="GHEA Grapalat" w:hAnsi="GHEA Grapalat" w:cs="GHEA Grapalat"/>
          <w:sz w:val="24"/>
          <w:szCs w:val="24"/>
          <w:lang w:val="hy-AM"/>
        </w:rPr>
        <w:softHyphen/>
      </w:r>
      <w:r w:rsidRPr="006512B2">
        <w:rPr>
          <w:rFonts w:ascii="GHEA Grapalat" w:eastAsia="GHEA Grapalat" w:hAnsi="GHEA Grapalat" w:cs="GHEA Grapalat"/>
          <w:sz w:val="24"/>
          <w:szCs w:val="24"/>
          <w:lang w:val="hy-AM"/>
        </w:rPr>
        <w:t xml:space="preserve">վածի 3-րդ </w:t>
      </w:r>
      <w:r w:rsidR="00F0212B">
        <w:rPr>
          <w:rFonts w:ascii="GHEA Grapalat" w:hAnsi="GHEA Grapalat"/>
          <w:sz w:val="24"/>
          <w:szCs w:val="24"/>
          <w:lang w:val="hy-AM"/>
        </w:rPr>
        <w:t>մաս</w:t>
      </w:r>
      <w:r w:rsidRPr="006512B2">
        <w:rPr>
          <w:rFonts w:ascii="GHEA Grapalat" w:eastAsia="GHEA Grapalat" w:hAnsi="GHEA Grapalat" w:cs="GHEA Grapalat"/>
          <w:sz w:val="24"/>
          <w:szCs w:val="24"/>
          <w:lang w:val="hy-AM"/>
        </w:rPr>
        <w:t>ով, «Ժամանակավոր ներմուծում» մաքսային ընթացակարգի համար Միու</w:t>
      </w:r>
      <w:r w:rsidR="00B41D77" w:rsidRPr="00DE45FC">
        <w:rPr>
          <w:rFonts w:ascii="GHEA Grapalat" w:eastAsia="GHEA Grapalat" w:hAnsi="GHEA Grapalat" w:cs="GHEA Grapalat"/>
          <w:sz w:val="24"/>
          <w:szCs w:val="24"/>
          <w:lang w:val="hy-AM"/>
        </w:rPr>
        <w:softHyphen/>
      </w:r>
      <w:r w:rsidRPr="006512B2">
        <w:rPr>
          <w:rFonts w:ascii="GHEA Grapalat" w:eastAsia="GHEA Grapalat" w:hAnsi="GHEA Grapalat" w:cs="GHEA Grapalat"/>
          <w:sz w:val="24"/>
          <w:szCs w:val="24"/>
          <w:lang w:val="hy-AM"/>
        </w:rPr>
        <w:t xml:space="preserve">թյան մաքսային օրենսգրքի 220-րդ հոդվածի 2-րդ </w:t>
      </w:r>
      <w:r w:rsidR="00F0212B">
        <w:rPr>
          <w:rFonts w:ascii="GHEA Grapalat" w:hAnsi="GHEA Grapalat"/>
          <w:sz w:val="24"/>
          <w:szCs w:val="24"/>
          <w:lang w:val="hy-AM"/>
        </w:rPr>
        <w:t>մաս</w:t>
      </w:r>
      <w:r w:rsidRPr="006512B2">
        <w:rPr>
          <w:rFonts w:ascii="GHEA Grapalat" w:eastAsia="GHEA Grapalat" w:hAnsi="GHEA Grapalat" w:cs="GHEA Grapalat"/>
          <w:sz w:val="24"/>
          <w:szCs w:val="24"/>
          <w:lang w:val="hy-AM"/>
        </w:rPr>
        <w:t xml:space="preserve">ի 1-ին, 2-րդ և 4-րդ </w:t>
      </w:r>
      <w:r w:rsidR="00B41D77" w:rsidRPr="00DE45FC">
        <w:rPr>
          <w:rFonts w:ascii="GHEA Grapalat" w:eastAsia="GHEA Grapalat" w:hAnsi="GHEA Grapalat" w:cs="GHEA Grapalat"/>
          <w:sz w:val="24"/>
          <w:szCs w:val="24"/>
          <w:lang w:val="hy-AM"/>
        </w:rPr>
        <w:softHyphen/>
      </w:r>
      <w:r w:rsidRPr="006512B2">
        <w:rPr>
          <w:rFonts w:ascii="GHEA Grapalat" w:eastAsia="GHEA Grapalat" w:hAnsi="GHEA Grapalat" w:cs="GHEA Grapalat"/>
          <w:sz w:val="24"/>
          <w:szCs w:val="24"/>
          <w:lang w:val="hy-AM"/>
        </w:rPr>
        <w:t>կետե</w:t>
      </w:r>
      <w:r w:rsidR="00B41D77" w:rsidRPr="00DE45FC">
        <w:rPr>
          <w:rFonts w:ascii="GHEA Grapalat" w:eastAsia="GHEA Grapalat" w:hAnsi="GHEA Grapalat" w:cs="GHEA Grapalat"/>
          <w:sz w:val="24"/>
          <w:szCs w:val="24"/>
          <w:lang w:val="hy-AM"/>
        </w:rPr>
        <w:softHyphen/>
      </w:r>
      <w:r w:rsidRPr="006512B2">
        <w:rPr>
          <w:rFonts w:ascii="GHEA Grapalat" w:eastAsia="GHEA Grapalat" w:hAnsi="GHEA Grapalat" w:cs="GHEA Grapalat"/>
          <w:sz w:val="24"/>
          <w:szCs w:val="24"/>
          <w:lang w:val="hy-AM"/>
        </w:rPr>
        <w:t xml:space="preserve">րով, «Ժամանակավոր </w:t>
      </w:r>
      <w:r w:rsidRPr="006512B2">
        <w:rPr>
          <w:rFonts w:ascii="GHEA Grapalat" w:eastAsia="GHEA Grapalat" w:hAnsi="GHEA Grapalat" w:cs="GHEA Grapalat"/>
          <w:sz w:val="24"/>
          <w:szCs w:val="24"/>
          <w:lang w:val="hy-AM"/>
        </w:rPr>
        <w:lastRenderedPageBreak/>
        <w:t>արտահանում» մաքսային ընթացակարգի համար Միության մաք</w:t>
      </w:r>
      <w:r w:rsidR="00B41D77" w:rsidRPr="00DE45FC">
        <w:rPr>
          <w:rFonts w:ascii="GHEA Grapalat" w:eastAsia="GHEA Grapalat" w:hAnsi="GHEA Grapalat" w:cs="GHEA Grapalat"/>
          <w:sz w:val="24"/>
          <w:szCs w:val="24"/>
          <w:lang w:val="hy-AM"/>
        </w:rPr>
        <w:softHyphen/>
      </w:r>
      <w:r w:rsidRPr="006512B2">
        <w:rPr>
          <w:rFonts w:ascii="GHEA Grapalat" w:eastAsia="GHEA Grapalat" w:hAnsi="GHEA Grapalat" w:cs="GHEA Grapalat"/>
          <w:sz w:val="24"/>
          <w:szCs w:val="24"/>
          <w:lang w:val="hy-AM"/>
        </w:rPr>
        <w:t xml:space="preserve">սային օրենսգրքի 228-րդ հոդվածի 2-րդ </w:t>
      </w:r>
      <w:r w:rsidR="00F0212B">
        <w:rPr>
          <w:rFonts w:ascii="GHEA Grapalat" w:hAnsi="GHEA Grapalat"/>
          <w:sz w:val="24"/>
          <w:szCs w:val="24"/>
          <w:lang w:val="hy-AM"/>
        </w:rPr>
        <w:t>մաս</w:t>
      </w:r>
      <w:r w:rsidRPr="006512B2">
        <w:rPr>
          <w:rFonts w:ascii="GHEA Grapalat" w:eastAsia="GHEA Grapalat" w:hAnsi="GHEA Grapalat" w:cs="GHEA Grapalat"/>
          <w:sz w:val="24"/>
          <w:szCs w:val="24"/>
          <w:lang w:val="hy-AM"/>
        </w:rPr>
        <w:t xml:space="preserve">ի 1-ին կետով և </w:t>
      </w:r>
      <w:r w:rsidR="00B41D77">
        <w:rPr>
          <w:rFonts w:ascii="GHEA Grapalat" w:eastAsia="GHEA Grapalat" w:hAnsi="GHEA Grapalat" w:cs="GHEA Grapalat"/>
          <w:sz w:val="24"/>
          <w:szCs w:val="24"/>
          <w:lang w:val="hy-AM"/>
        </w:rPr>
        <w:t>«</w:t>
      </w:r>
      <w:r w:rsidRPr="006512B2">
        <w:rPr>
          <w:rFonts w:ascii="GHEA Grapalat" w:eastAsia="GHEA Grapalat" w:hAnsi="GHEA Grapalat" w:cs="GHEA Grapalat"/>
          <w:sz w:val="24"/>
          <w:szCs w:val="24"/>
          <w:lang w:val="hy-AM"/>
        </w:rPr>
        <w:t>Հատուկ</w:t>
      </w:r>
      <w:r w:rsidR="00B41D77">
        <w:rPr>
          <w:rFonts w:ascii="GHEA Grapalat" w:eastAsia="GHEA Grapalat" w:hAnsi="GHEA Grapalat" w:cs="GHEA Grapalat"/>
          <w:sz w:val="24"/>
          <w:szCs w:val="24"/>
          <w:lang w:val="hy-AM"/>
        </w:rPr>
        <w:t>»</w:t>
      </w:r>
      <w:r w:rsidRPr="006512B2">
        <w:rPr>
          <w:rFonts w:ascii="GHEA Grapalat" w:eastAsia="GHEA Grapalat" w:hAnsi="GHEA Grapalat" w:cs="GHEA Grapalat"/>
          <w:sz w:val="24"/>
          <w:szCs w:val="24"/>
          <w:lang w:val="hy-AM"/>
        </w:rPr>
        <w:t xml:space="preserve"> մաք</w:t>
      </w:r>
      <w:r w:rsidR="00B41D77" w:rsidRPr="00DE45FC">
        <w:rPr>
          <w:rFonts w:ascii="GHEA Grapalat" w:eastAsia="GHEA Grapalat" w:hAnsi="GHEA Grapalat" w:cs="GHEA Grapalat"/>
          <w:sz w:val="24"/>
          <w:szCs w:val="24"/>
          <w:lang w:val="hy-AM"/>
        </w:rPr>
        <w:softHyphen/>
      </w:r>
      <w:r w:rsidRPr="006512B2">
        <w:rPr>
          <w:rFonts w:ascii="GHEA Grapalat" w:eastAsia="GHEA Grapalat" w:hAnsi="GHEA Grapalat" w:cs="GHEA Grapalat"/>
          <w:sz w:val="24"/>
          <w:szCs w:val="24"/>
          <w:lang w:val="hy-AM"/>
        </w:rPr>
        <w:t>սային ընթացակարգի համար Միության մաքսային օրենսգրքի 254-րդ հոդվածին համա</w:t>
      </w:r>
      <w:r w:rsidR="00B41D77" w:rsidRPr="00DE45FC">
        <w:rPr>
          <w:rFonts w:ascii="GHEA Grapalat" w:eastAsia="GHEA Grapalat" w:hAnsi="GHEA Grapalat" w:cs="GHEA Grapalat"/>
          <w:sz w:val="24"/>
          <w:szCs w:val="24"/>
          <w:lang w:val="hy-AM"/>
        </w:rPr>
        <w:softHyphen/>
      </w:r>
      <w:r w:rsidRPr="006512B2">
        <w:rPr>
          <w:rFonts w:ascii="GHEA Grapalat" w:eastAsia="GHEA Grapalat" w:hAnsi="GHEA Grapalat" w:cs="GHEA Grapalat"/>
          <w:sz w:val="24"/>
          <w:szCs w:val="24"/>
          <w:lang w:val="hy-AM"/>
        </w:rPr>
        <w:t>պատասխան սահմանված՝ ապրանքների և տրանսպորտային միջոցների օգտագործ</w:t>
      </w:r>
      <w:r w:rsidR="00B41D77" w:rsidRPr="00DE45FC">
        <w:rPr>
          <w:rFonts w:ascii="GHEA Grapalat" w:eastAsia="GHEA Grapalat" w:hAnsi="GHEA Grapalat" w:cs="GHEA Grapalat"/>
          <w:sz w:val="24"/>
          <w:szCs w:val="24"/>
          <w:lang w:val="hy-AM"/>
        </w:rPr>
        <w:softHyphen/>
      </w:r>
      <w:r w:rsidRPr="006512B2">
        <w:rPr>
          <w:rFonts w:ascii="GHEA Grapalat" w:eastAsia="GHEA Grapalat" w:hAnsi="GHEA Grapalat" w:cs="GHEA Grapalat"/>
          <w:sz w:val="24"/>
          <w:szCs w:val="24"/>
          <w:lang w:val="hy-AM"/>
        </w:rPr>
        <w:t>ման պայմանները չպահպանելը՝</w:t>
      </w:r>
    </w:p>
    <w:p w14:paraId="75D6EC55" w14:textId="77777777" w:rsidR="009842C6" w:rsidRPr="006512B2" w:rsidRDefault="009842C6" w:rsidP="006512B2">
      <w:pPr>
        <w:pStyle w:val="11"/>
        <w:spacing w:after="0" w:line="360" w:lineRule="auto"/>
        <w:ind w:firstLine="567"/>
        <w:jc w:val="both"/>
        <w:rPr>
          <w:rFonts w:ascii="GHEA Grapalat" w:eastAsia="GHEA Grapalat" w:hAnsi="GHEA Grapalat" w:cs="GHEA Grapalat"/>
          <w:color w:val="auto"/>
          <w:sz w:val="24"/>
          <w:szCs w:val="24"/>
          <w:lang w:val="hy-AM"/>
        </w:rPr>
      </w:pPr>
      <w:r w:rsidRPr="006512B2">
        <w:rPr>
          <w:rFonts w:ascii="GHEA Grapalat" w:eastAsia="GHEA Grapalat" w:hAnsi="GHEA Grapalat" w:cs="GHEA Grapalat"/>
          <w:color w:val="auto"/>
          <w:sz w:val="24"/>
          <w:szCs w:val="24"/>
          <w:lang w:val="hy-AM"/>
        </w:rPr>
        <w:t>առաջացնում է տուգանք` ապրանքների և տրանսպորտային միջոցների մաքսային արժեքի 10 տոկոսի, բայց ոչ ավելի, քան 200 հազար դրամի չափով:</w:t>
      </w:r>
    </w:p>
    <w:p w14:paraId="5135825F" w14:textId="77777777" w:rsidR="009842C6" w:rsidRPr="006512B2" w:rsidRDefault="009842C6" w:rsidP="00E579E1">
      <w:pPr>
        <w:pStyle w:val="11"/>
        <w:numPr>
          <w:ilvl w:val="0"/>
          <w:numId w:val="415"/>
        </w:numPr>
        <w:tabs>
          <w:tab w:val="left" w:pos="851"/>
        </w:tabs>
        <w:spacing w:after="0" w:line="360" w:lineRule="auto"/>
        <w:ind w:left="0" w:firstLine="567"/>
        <w:jc w:val="both"/>
        <w:rPr>
          <w:rFonts w:ascii="GHEA Grapalat" w:eastAsia="GHEA Grapalat" w:hAnsi="GHEA Grapalat" w:cs="GHEA Grapalat"/>
          <w:color w:val="auto"/>
          <w:sz w:val="24"/>
          <w:szCs w:val="24"/>
          <w:lang w:val="hy-AM"/>
        </w:rPr>
      </w:pPr>
      <w:r w:rsidRPr="006512B2">
        <w:rPr>
          <w:rFonts w:ascii="GHEA Grapalat" w:eastAsia="GHEA Grapalat" w:hAnsi="GHEA Grapalat" w:cs="GHEA Grapalat"/>
          <w:color w:val="auto"/>
          <w:sz w:val="24"/>
          <w:szCs w:val="24"/>
          <w:lang w:val="hy-AM"/>
        </w:rPr>
        <w:t>Սույն հոդվածի 1-ին մասում սահմանված խախտումը, որի արդյունքում առաջանում է</w:t>
      </w:r>
      <w:r w:rsidRPr="006512B2">
        <w:rPr>
          <w:rFonts w:ascii="Courier New" w:eastAsia="GHEA Grapalat" w:hAnsi="Courier New" w:cs="Courier New"/>
          <w:color w:val="auto"/>
          <w:sz w:val="24"/>
          <w:szCs w:val="24"/>
          <w:lang w:val="hy-AM"/>
        </w:rPr>
        <w:t> </w:t>
      </w:r>
      <w:r w:rsidRPr="006512B2">
        <w:rPr>
          <w:rFonts w:ascii="GHEA Grapalat" w:eastAsia="GHEA Grapalat" w:hAnsi="GHEA Grapalat" w:cs="GHEA Grapalat"/>
          <w:color w:val="auto"/>
          <w:sz w:val="24"/>
          <w:szCs w:val="24"/>
          <w:lang w:val="hy-AM"/>
        </w:rPr>
        <w:t>մաքսային վճարների, հատուկ, հակագնագցման և փոխհատուցման տուրքերի վճարման գծով պարտավորություն` հանցագործության հատկանիշների բացակայության դեպքում՝</w:t>
      </w:r>
    </w:p>
    <w:p w14:paraId="0CD75C58" w14:textId="77777777" w:rsidR="009842C6" w:rsidRPr="006512B2" w:rsidRDefault="009842C6" w:rsidP="006512B2">
      <w:pPr>
        <w:pStyle w:val="11"/>
        <w:spacing w:after="0" w:line="360" w:lineRule="auto"/>
        <w:ind w:firstLine="567"/>
        <w:jc w:val="both"/>
        <w:rPr>
          <w:rFonts w:ascii="GHEA Grapalat" w:eastAsia="GHEA Grapalat" w:hAnsi="GHEA Grapalat" w:cs="GHEA Grapalat"/>
          <w:color w:val="auto"/>
          <w:sz w:val="24"/>
          <w:szCs w:val="24"/>
          <w:lang w:val="hy-AM"/>
        </w:rPr>
      </w:pPr>
      <w:r w:rsidRPr="006512B2">
        <w:rPr>
          <w:rFonts w:ascii="GHEA Grapalat" w:eastAsia="GHEA Grapalat" w:hAnsi="GHEA Grapalat" w:cs="GHEA Grapalat"/>
          <w:color w:val="auto"/>
          <w:sz w:val="24"/>
          <w:szCs w:val="24"/>
          <w:lang w:val="hy-AM"/>
        </w:rPr>
        <w:t>առաջացնում է տուգանք` «</w:t>
      </w:r>
      <w:r w:rsidR="00904B3E">
        <w:rPr>
          <w:rFonts w:ascii="GHEA Grapalat" w:eastAsia="GHEA Grapalat" w:hAnsi="GHEA Grapalat" w:cs="GHEA Grapalat"/>
          <w:color w:val="auto"/>
          <w:sz w:val="24"/>
          <w:szCs w:val="24"/>
          <w:lang w:val="hy-AM"/>
        </w:rPr>
        <w:t>Բաց թողնում՝</w:t>
      </w:r>
      <w:r w:rsidRPr="006512B2">
        <w:rPr>
          <w:rFonts w:ascii="GHEA Grapalat" w:eastAsia="GHEA Grapalat" w:hAnsi="GHEA Grapalat" w:cs="GHEA Grapalat"/>
          <w:color w:val="auto"/>
          <w:sz w:val="24"/>
          <w:szCs w:val="24"/>
          <w:lang w:val="hy-AM"/>
        </w:rPr>
        <w:t xml:space="preserve"> ներքին սպառման համար» մաք</w:t>
      </w:r>
      <w:r w:rsidR="00B41D77"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սա</w:t>
      </w:r>
      <w:r w:rsidR="00B41D77"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յին ընթացակարգի շրջանակներում վճարման ենթակա մաքսային վճարների, հատուկ հակա</w:t>
      </w:r>
      <w:r w:rsidR="00B41D77"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գնագցման և փոխհատուցման տուրքերի մեծության 50 տոկոսի, իսկ ժամանակավոր ներմուծված ապրանքների և տրանսպորտային միջոցների դեպքում՝ «Ժամանակավոր ներ</w:t>
      </w:r>
      <w:r w:rsidR="00B41D77"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մու</w:t>
      </w:r>
      <w:r w:rsidR="00B41D77"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ծում» մաքսային ընթացակարգի շրջանակներում վճարման ենթակա մաքսային վճար</w:t>
      </w:r>
      <w:r w:rsidR="00B41D77" w:rsidRPr="00DE45FC">
        <w:rPr>
          <w:rFonts w:ascii="GHEA Grapalat" w:eastAsia="GHEA Grapalat" w:hAnsi="GHEA Grapalat" w:cs="GHEA Grapalat"/>
          <w:color w:val="auto"/>
          <w:sz w:val="24"/>
          <w:szCs w:val="24"/>
          <w:lang w:val="hy-AM"/>
        </w:rPr>
        <w:softHyphen/>
      </w:r>
      <w:r w:rsidRPr="006512B2">
        <w:rPr>
          <w:rFonts w:ascii="GHEA Grapalat" w:eastAsia="GHEA Grapalat" w:hAnsi="GHEA Grapalat" w:cs="GHEA Grapalat"/>
          <w:color w:val="auto"/>
          <w:sz w:val="24"/>
          <w:szCs w:val="24"/>
          <w:lang w:val="hy-AM"/>
        </w:rPr>
        <w:t>ների մեծության 50 տոկոսի չափով:</w:t>
      </w:r>
    </w:p>
    <w:p w14:paraId="3CFE49AD" w14:textId="77777777" w:rsidR="009842C6" w:rsidRPr="006512B2" w:rsidRDefault="009842C6" w:rsidP="006512B2">
      <w:pPr>
        <w:pStyle w:val="11"/>
        <w:spacing w:after="0" w:line="360" w:lineRule="auto"/>
        <w:ind w:firstLine="567"/>
        <w:jc w:val="both"/>
        <w:rPr>
          <w:rFonts w:ascii="GHEA Grapalat" w:eastAsia="GHEA Grapalat" w:hAnsi="GHEA Grapalat" w:cs="GHEA Grapalat"/>
          <w:color w:val="auto"/>
          <w:sz w:val="24"/>
          <w:szCs w:val="24"/>
          <w:lang w:val="hy-AM"/>
        </w:rPr>
      </w:pPr>
    </w:p>
    <w:p w14:paraId="025D440C" w14:textId="574EA93C" w:rsidR="0044228D" w:rsidRDefault="009842C6" w:rsidP="0044228D">
      <w:pPr>
        <w:pStyle w:val="11"/>
        <w:spacing w:after="0" w:line="360" w:lineRule="auto"/>
        <w:ind w:firstLine="567"/>
        <w:jc w:val="both"/>
        <w:rPr>
          <w:rFonts w:ascii="GHEA Grapalat" w:hAnsi="GHEA Grapalat"/>
          <w:b/>
          <w:sz w:val="24"/>
          <w:szCs w:val="24"/>
          <w:lang w:val="hy-AM"/>
        </w:rPr>
      </w:pPr>
      <w:r w:rsidRPr="006512B2">
        <w:rPr>
          <w:rFonts w:ascii="GHEA Grapalat" w:hAnsi="GHEA Grapalat"/>
          <w:b/>
          <w:sz w:val="24"/>
          <w:szCs w:val="24"/>
          <w:lang w:val="hy-AM"/>
        </w:rPr>
        <w:t xml:space="preserve">Հոդված </w:t>
      </w:r>
      <w:r w:rsidR="00A223C2" w:rsidRPr="00C61E56">
        <w:rPr>
          <w:rFonts w:ascii="GHEA Grapalat" w:hAnsi="GHEA Grapalat"/>
          <w:b/>
          <w:sz w:val="24"/>
          <w:szCs w:val="24"/>
          <w:lang w:val="hy-AM"/>
        </w:rPr>
        <w:t>32</w:t>
      </w:r>
      <w:r w:rsidR="00B12C5A">
        <w:rPr>
          <w:rFonts w:ascii="GHEA Grapalat" w:hAnsi="GHEA Grapalat"/>
          <w:b/>
          <w:sz w:val="24"/>
          <w:szCs w:val="24"/>
          <w:lang w:val="hy-AM"/>
        </w:rPr>
        <w:t>4</w:t>
      </w:r>
      <w:r w:rsidRPr="006512B2">
        <w:rPr>
          <w:rFonts w:ascii="GHEA Grapalat" w:hAnsi="GHEA Grapalat"/>
          <w:b/>
          <w:sz w:val="24"/>
          <w:szCs w:val="24"/>
          <w:lang w:val="hy-AM"/>
        </w:rPr>
        <w:t>. Մաքսային ոլորտում իրավախախտումների համար</w:t>
      </w:r>
    </w:p>
    <w:p w14:paraId="4F083DCD" w14:textId="77777777" w:rsidR="009842C6" w:rsidRPr="006512B2" w:rsidRDefault="009842C6" w:rsidP="0044228D">
      <w:pPr>
        <w:pStyle w:val="11"/>
        <w:spacing w:after="0" w:line="360" w:lineRule="auto"/>
        <w:ind w:firstLine="2127"/>
        <w:jc w:val="both"/>
        <w:rPr>
          <w:rFonts w:ascii="GHEA Grapalat" w:hAnsi="GHEA Grapalat"/>
          <w:b/>
          <w:sz w:val="24"/>
          <w:szCs w:val="24"/>
          <w:lang w:val="hy-AM"/>
        </w:rPr>
      </w:pPr>
      <w:r w:rsidRPr="006512B2">
        <w:rPr>
          <w:rFonts w:ascii="GHEA Grapalat" w:hAnsi="GHEA Grapalat"/>
          <w:b/>
          <w:sz w:val="24"/>
          <w:szCs w:val="24"/>
          <w:lang w:val="hy-AM"/>
        </w:rPr>
        <w:t>պատասխանատվության կիրառման առանձնահատկությունները</w:t>
      </w:r>
    </w:p>
    <w:p w14:paraId="0A37B938" w14:textId="77777777" w:rsidR="009842C6" w:rsidRPr="00DE45FC" w:rsidRDefault="009842C6" w:rsidP="00E579E1">
      <w:pPr>
        <w:pStyle w:val="11"/>
        <w:numPr>
          <w:ilvl w:val="0"/>
          <w:numId w:val="416"/>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Սույն գլխով սահմանված՝ մաքսային ոլորտում նույն իրավախախտման նկատմամբ սույն գլխի մեկից ավելի հոդվածների շրջանակներում սահմանված պատասխանատվության կիրառելի լինելու դեպքում կիրառվում է պատասխանատվություն սահմանող այն դրույթը, որը նախատեսում է առավել խիստ պատասխանատվություն</w:t>
      </w:r>
      <w:r w:rsidR="00B41D77">
        <w:rPr>
          <w:rFonts w:ascii="GHEA Grapalat" w:hAnsi="GHEA Grapalat"/>
          <w:sz w:val="24"/>
          <w:szCs w:val="24"/>
          <w:lang w:val="hy-AM"/>
        </w:rPr>
        <w:t>:</w:t>
      </w:r>
    </w:p>
    <w:p w14:paraId="16C9585C" w14:textId="77777777" w:rsidR="009842C6" w:rsidRPr="006512B2" w:rsidRDefault="009842C6" w:rsidP="00E579E1">
      <w:pPr>
        <w:pStyle w:val="11"/>
        <w:numPr>
          <w:ilvl w:val="0"/>
          <w:numId w:val="416"/>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sz w:val="24"/>
          <w:szCs w:val="24"/>
          <w:lang w:val="hy-AM"/>
        </w:rPr>
        <w:t>Սույն գլխով սահմանված՝ մաքսային ոլորտում իրավախախտումները վարչական ակտն անբողոքարկելի դառնալուց հետո 1 տարվա ընթացքում կրկին կատարելու դեպքում սույն գլխով սահմանված տուգանքները կրկնապատկվում են:</w:t>
      </w:r>
    </w:p>
    <w:p w14:paraId="454F920B" w14:textId="77777777" w:rsidR="009842C6" w:rsidRPr="006512B2" w:rsidRDefault="009842C6" w:rsidP="006512B2">
      <w:pPr>
        <w:pStyle w:val="11"/>
        <w:spacing w:after="0" w:line="360" w:lineRule="auto"/>
        <w:ind w:firstLine="567"/>
        <w:jc w:val="both"/>
        <w:rPr>
          <w:rFonts w:ascii="GHEA Grapalat" w:hAnsi="GHEA Grapalat"/>
          <w:sz w:val="24"/>
          <w:szCs w:val="24"/>
          <w:lang w:val="hy-AM"/>
        </w:rPr>
      </w:pPr>
    </w:p>
    <w:p w14:paraId="1F8E68F4" w14:textId="77777777" w:rsidR="000346DF" w:rsidRDefault="000346DF">
      <w:pPr>
        <w:spacing w:after="0" w:line="240" w:lineRule="auto"/>
        <w:rPr>
          <w:rFonts w:ascii="GHEA Grapalat" w:eastAsia="Calibri" w:hAnsi="GHEA Grapalat" w:cs="GHEA Grapalat"/>
          <w:b/>
          <w:sz w:val="24"/>
          <w:szCs w:val="24"/>
          <w:lang w:val="hy-AM"/>
        </w:rPr>
      </w:pPr>
      <w:r>
        <w:rPr>
          <w:rFonts w:ascii="GHEA Grapalat" w:hAnsi="GHEA Grapalat" w:cs="GHEA Grapalat"/>
          <w:b/>
          <w:sz w:val="24"/>
          <w:szCs w:val="24"/>
          <w:lang w:val="hy-AM"/>
        </w:rPr>
        <w:br w:type="page"/>
      </w:r>
    </w:p>
    <w:p w14:paraId="18A29AEC" w14:textId="11B31DE4" w:rsidR="009842C6" w:rsidRPr="006512B2" w:rsidRDefault="009842C6" w:rsidP="006512B2">
      <w:pPr>
        <w:pStyle w:val="Normal1"/>
        <w:spacing w:after="0" w:line="360" w:lineRule="auto"/>
        <w:jc w:val="center"/>
        <w:rPr>
          <w:rFonts w:ascii="GHEA Grapalat" w:hAnsi="GHEA Grapalat" w:cs="GHEA Grapalat"/>
          <w:b/>
          <w:color w:val="auto"/>
          <w:sz w:val="24"/>
          <w:szCs w:val="24"/>
          <w:lang w:val="hy-AM"/>
        </w:rPr>
      </w:pPr>
      <w:r w:rsidRPr="006512B2">
        <w:rPr>
          <w:rFonts w:ascii="GHEA Grapalat" w:hAnsi="GHEA Grapalat" w:cs="GHEA Grapalat"/>
          <w:b/>
          <w:color w:val="auto"/>
          <w:sz w:val="24"/>
          <w:szCs w:val="24"/>
          <w:lang w:val="hy-AM"/>
        </w:rPr>
        <w:lastRenderedPageBreak/>
        <w:t>ԳԼՈՒԽ 59</w:t>
      </w:r>
    </w:p>
    <w:p w14:paraId="311E0AEE" w14:textId="77777777" w:rsidR="009842C6" w:rsidRPr="006512B2" w:rsidRDefault="009842C6" w:rsidP="006512B2">
      <w:pPr>
        <w:pStyle w:val="Normal1"/>
        <w:spacing w:after="0" w:line="360" w:lineRule="auto"/>
        <w:jc w:val="center"/>
        <w:rPr>
          <w:rFonts w:ascii="GHEA Grapalat" w:hAnsi="GHEA Grapalat" w:cs="GHEA Grapalat"/>
          <w:b/>
          <w:color w:val="auto"/>
          <w:sz w:val="24"/>
          <w:szCs w:val="24"/>
          <w:lang w:val="hy-AM"/>
        </w:rPr>
      </w:pPr>
      <w:r w:rsidRPr="006512B2">
        <w:rPr>
          <w:rFonts w:ascii="GHEA Grapalat" w:hAnsi="GHEA Grapalat" w:cs="GHEA Grapalat"/>
          <w:b/>
          <w:color w:val="auto"/>
          <w:sz w:val="24"/>
          <w:szCs w:val="24"/>
          <w:lang w:val="hy-AM"/>
        </w:rPr>
        <w:t>ՄԱՔՍԱՅԻՆ</w:t>
      </w:r>
      <w:r w:rsidRPr="006512B2">
        <w:rPr>
          <w:rFonts w:ascii="GHEA Grapalat" w:hAnsi="GHEA Grapalat" w:cs="GHEA Grapalat"/>
          <w:b/>
          <w:color w:val="auto"/>
          <w:sz w:val="24"/>
          <w:szCs w:val="24"/>
          <w:lang w:val="de-DE"/>
        </w:rPr>
        <w:t xml:space="preserve">  </w:t>
      </w:r>
      <w:r w:rsidRPr="006512B2">
        <w:rPr>
          <w:rFonts w:ascii="GHEA Grapalat" w:hAnsi="GHEA Grapalat" w:cs="GHEA Grapalat"/>
          <w:b/>
          <w:color w:val="auto"/>
          <w:sz w:val="24"/>
          <w:szCs w:val="24"/>
          <w:lang w:val="hy-AM"/>
        </w:rPr>
        <w:t>ՈԼՈՐՏՈՒՄ</w:t>
      </w:r>
      <w:r w:rsidRPr="006512B2">
        <w:rPr>
          <w:rFonts w:ascii="GHEA Grapalat" w:hAnsi="GHEA Grapalat" w:cs="GHEA Grapalat"/>
          <w:b/>
          <w:color w:val="auto"/>
          <w:sz w:val="24"/>
          <w:szCs w:val="24"/>
          <w:lang w:val="de-DE"/>
        </w:rPr>
        <w:t xml:space="preserve"> </w:t>
      </w:r>
      <w:r w:rsidRPr="006512B2">
        <w:rPr>
          <w:rFonts w:ascii="GHEA Grapalat" w:hAnsi="GHEA Grapalat" w:cs="GHEA Grapalat"/>
          <w:b/>
          <w:color w:val="auto"/>
          <w:sz w:val="24"/>
          <w:szCs w:val="24"/>
          <w:lang w:val="hy-AM"/>
        </w:rPr>
        <w:t>ԻՐԱՎԱԽԱԽՏՈՒՄՆԵՐԻ</w:t>
      </w:r>
      <w:r w:rsidRPr="006512B2">
        <w:rPr>
          <w:rFonts w:ascii="GHEA Grapalat" w:hAnsi="GHEA Grapalat" w:cs="GHEA Grapalat"/>
          <w:b/>
          <w:color w:val="auto"/>
          <w:sz w:val="24"/>
          <w:szCs w:val="24"/>
          <w:lang w:val="de-DE"/>
        </w:rPr>
        <w:t xml:space="preserve"> </w:t>
      </w:r>
      <w:r w:rsidRPr="006512B2">
        <w:rPr>
          <w:rFonts w:ascii="GHEA Grapalat" w:hAnsi="GHEA Grapalat" w:cs="GHEA Grapalat"/>
          <w:b/>
          <w:color w:val="auto"/>
          <w:sz w:val="24"/>
          <w:szCs w:val="24"/>
          <w:lang w:val="hy-AM"/>
        </w:rPr>
        <w:t>ՎԵՐԱԲԵՐՅԱԼ</w:t>
      </w:r>
      <w:r w:rsidRPr="006512B2">
        <w:rPr>
          <w:rFonts w:ascii="GHEA Grapalat" w:hAnsi="GHEA Grapalat" w:cs="GHEA Grapalat"/>
          <w:b/>
          <w:color w:val="auto"/>
          <w:sz w:val="24"/>
          <w:szCs w:val="24"/>
          <w:lang w:val="de-DE"/>
        </w:rPr>
        <w:t xml:space="preserve"> </w:t>
      </w:r>
      <w:r w:rsidRPr="006512B2">
        <w:rPr>
          <w:rFonts w:ascii="GHEA Grapalat" w:hAnsi="GHEA Grapalat" w:cs="GHEA Grapalat"/>
          <w:b/>
          <w:color w:val="auto"/>
          <w:sz w:val="24"/>
          <w:szCs w:val="24"/>
          <w:lang w:val="hy-AM"/>
        </w:rPr>
        <w:t>ՎԱՐՈՒՅԹԻ ԱՌԱՆՁՆԱՀԱՏԿՈՒԹՅՈՒՆՆԵՐԸ</w:t>
      </w:r>
    </w:p>
    <w:p w14:paraId="689612F7" w14:textId="77777777" w:rsidR="009842C6" w:rsidRPr="006512B2" w:rsidRDefault="009842C6" w:rsidP="006512B2">
      <w:pPr>
        <w:pStyle w:val="Normal1"/>
        <w:spacing w:after="0" w:line="360" w:lineRule="auto"/>
        <w:ind w:firstLine="567"/>
        <w:jc w:val="both"/>
        <w:rPr>
          <w:rFonts w:ascii="GHEA Grapalat" w:hAnsi="GHEA Grapalat" w:cs="GHEA Grapalat"/>
          <w:b/>
          <w:color w:val="auto"/>
          <w:sz w:val="24"/>
          <w:szCs w:val="24"/>
          <w:lang w:val="hy-AM"/>
        </w:rPr>
      </w:pPr>
    </w:p>
    <w:p w14:paraId="60628B02" w14:textId="02A0A91A" w:rsidR="00111A25" w:rsidRDefault="009842C6" w:rsidP="00111A25">
      <w:pPr>
        <w:pStyle w:val="Normal1"/>
        <w:spacing w:after="0" w:line="360" w:lineRule="auto"/>
        <w:ind w:firstLine="567"/>
        <w:jc w:val="both"/>
        <w:rPr>
          <w:rFonts w:ascii="GHEA Grapalat" w:hAnsi="GHEA Grapalat" w:cs="GHEA Grapalat"/>
          <w:b/>
          <w:color w:val="auto"/>
          <w:sz w:val="24"/>
          <w:szCs w:val="24"/>
          <w:lang w:val="hy-AM"/>
        </w:rPr>
      </w:pPr>
      <w:r w:rsidRPr="006512B2">
        <w:rPr>
          <w:rFonts w:ascii="GHEA Grapalat" w:hAnsi="GHEA Grapalat" w:cs="GHEA Grapalat"/>
          <w:b/>
          <w:color w:val="auto"/>
          <w:sz w:val="24"/>
          <w:szCs w:val="24"/>
          <w:lang w:val="hy-AM"/>
        </w:rPr>
        <w:t>Հոդված</w:t>
      </w:r>
      <w:r w:rsidRPr="006512B2">
        <w:rPr>
          <w:rFonts w:ascii="GHEA Grapalat" w:hAnsi="GHEA Grapalat" w:cs="GHEA Grapalat"/>
          <w:b/>
          <w:color w:val="auto"/>
          <w:sz w:val="24"/>
          <w:szCs w:val="24"/>
          <w:lang w:val="de-DE"/>
        </w:rPr>
        <w:t xml:space="preserve"> </w:t>
      </w:r>
      <w:r w:rsidR="00A223C2">
        <w:rPr>
          <w:rFonts w:ascii="GHEA Grapalat" w:hAnsi="GHEA Grapalat" w:cs="GHEA Grapalat"/>
          <w:b/>
          <w:color w:val="auto"/>
          <w:sz w:val="24"/>
          <w:szCs w:val="24"/>
          <w:lang w:val="de-DE"/>
        </w:rPr>
        <w:t>32</w:t>
      </w:r>
      <w:r w:rsidR="00B12C5A">
        <w:rPr>
          <w:rFonts w:ascii="GHEA Grapalat" w:hAnsi="GHEA Grapalat" w:cs="GHEA Grapalat"/>
          <w:b/>
          <w:color w:val="auto"/>
          <w:sz w:val="24"/>
          <w:szCs w:val="24"/>
          <w:lang w:val="hy-AM"/>
        </w:rPr>
        <w:t>5</w:t>
      </w:r>
      <w:r w:rsidRPr="006512B2">
        <w:rPr>
          <w:rFonts w:ascii="GHEA Grapalat" w:hAnsi="GHEA Grapalat" w:cs="GHEA Grapalat"/>
          <w:b/>
          <w:color w:val="auto"/>
          <w:sz w:val="24"/>
          <w:szCs w:val="24"/>
          <w:lang w:val="de-DE"/>
        </w:rPr>
        <w:t xml:space="preserve">. </w:t>
      </w:r>
      <w:r w:rsidRPr="006512B2">
        <w:rPr>
          <w:rFonts w:ascii="GHEA Grapalat" w:hAnsi="GHEA Grapalat" w:cs="GHEA Grapalat"/>
          <w:b/>
          <w:color w:val="auto"/>
          <w:sz w:val="24"/>
          <w:szCs w:val="24"/>
          <w:lang w:val="hy-AM"/>
        </w:rPr>
        <w:t>Մաքսային ոլորտում</w:t>
      </w:r>
      <w:r w:rsidRPr="006512B2">
        <w:rPr>
          <w:rFonts w:ascii="GHEA Grapalat" w:hAnsi="GHEA Grapalat" w:cs="GHEA Grapalat"/>
          <w:b/>
          <w:color w:val="auto"/>
          <w:sz w:val="24"/>
          <w:szCs w:val="24"/>
          <w:lang w:val="de-DE"/>
        </w:rPr>
        <w:t xml:space="preserve"> </w:t>
      </w:r>
      <w:r w:rsidRPr="006512B2">
        <w:rPr>
          <w:rFonts w:ascii="GHEA Grapalat" w:hAnsi="GHEA Grapalat" w:cs="GHEA Grapalat"/>
          <w:b/>
          <w:color w:val="auto"/>
          <w:sz w:val="24"/>
          <w:szCs w:val="24"/>
          <w:lang w:val="hy-AM"/>
        </w:rPr>
        <w:t>իրավախախտման</w:t>
      </w:r>
      <w:r w:rsidRPr="006512B2">
        <w:rPr>
          <w:rFonts w:ascii="GHEA Grapalat" w:hAnsi="GHEA Grapalat" w:cs="GHEA Grapalat"/>
          <w:b/>
          <w:color w:val="auto"/>
          <w:sz w:val="24"/>
          <w:szCs w:val="24"/>
          <w:lang w:val="de-DE"/>
        </w:rPr>
        <w:t xml:space="preserve"> </w:t>
      </w:r>
      <w:r w:rsidRPr="006512B2">
        <w:rPr>
          <w:rFonts w:ascii="GHEA Grapalat" w:hAnsi="GHEA Grapalat" w:cs="GHEA Grapalat"/>
          <w:b/>
          <w:color w:val="auto"/>
          <w:sz w:val="24"/>
          <w:szCs w:val="24"/>
          <w:lang w:val="hy-AM"/>
        </w:rPr>
        <w:t>վերաբերյալ</w:t>
      </w:r>
      <w:r w:rsidRPr="006512B2">
        <w:rPr>
          <w:rFonts w:ascii="GHEA Grapalat" w:hAnsi="GHEA Grapalat" w:cs="GHEA Grapalat"/>
          <w:b/>
          <w:color w:val="auto"/>
          <w:sz w:val="24"/>
          <w:szCs w:val="24"/>
          <w:lang w:val="de-DE"/>
        </w:rPr>
        <w:t xml:space="preserve"> </w:t>
      </w:r>
      <w:r w:rsidRPr="006512B2">
        <w:rPr>
          <w:rFonts w:ascii="GHEA Grapalat" w:hAnsi="GHEA Grapalat" w:cs="GHEA Grapalat"/>
          <w:b/>
          <w:color w:val="auto"/>
          <w:sz w:val="24"/>
          <w:szCs w:val="24"/>
          <w:lang w:val="hy-AM"/>
        </w:rPr>
        <w:t>վարույթի</w:t>
      </w:r>
    </w:p>
    <w:p w14:paraId="3F7BC08A" w14:textId="77777777" w:rsidR="009842C6" w:rsidRPr="006512B2" w:rsidRDefault="009842C6" w:rsidP="00111A25">
      <w:pPr>
        <w:pStyle w:val="Normal1"/>
        <w:spacing w:after="0" w:line="360" w:lineRule="auto"/>
        <w:ind w:firstLine="2184"/>
        <w:jc w:val="both"/>
        <w:rPr>
          <w:rFonts w:ascii="GHEA Grapalat" w:hAnsi="GHEA Grapalat" w:cs="GHEA Grapalat"/>
          <w:b/>
          <w:color w:val="auto"/>
          <w:sz w:val="24"/>
          <w:szCs w:val="24"/>
          <w:lang w:val="hy-AM"/>
        </w:rPr>
      </w:pPr>
      <w:r w:rsidRPr="006512B2">
        <w:rPr>
          <w:rFonts w:ascii="GHEA Grapalat" w:hAnsi="GHEA Grapalat" w:cs="GHEA Grapalat"/>
          <w:b/>
          <w:color w:val="auto"/>
          <w:sz w:val="24"/>
          <w:szCs w:val="24"/>
          <w:lang w:val="hy-AM"/>
        </w:rPr>
        <w:t>առանձնահատկությունները</w:t>
      </w:r>
    </w:p>
    <w:p w14:paraId="09964ECB" w14:textId="77777777" w:rsidR="009842C6" w:rsidRPr="006512B2" w:rsidRDefault="009842C6" w:rsidP="00E579E1">
      <w:pPr>
        <w:pStyle w:val="11"/>
        <w:numPr>
          <w:ilvl w:val="0"/>
          <w:numId w:val="417"/>
        </w:numPr>
        <w:tabs>
          <w:tab w:val="left" w:pos="851"/>
        </w:tabs>
        <w:spacing w:after="0" w:line="360" w:lineRule="auto"/>
        <w:ind w:left="0" w:firstLine="567"/>
        <w:jc w:val="both"/>
        <w:rPr>
          <w:rFonts w:ascii="GHEA Grapalat" w:hAnsi="GHEA Grapalat"/>
          <w:sz w:val="24"/>
          <w:szCs w:val="24"/>
          <w:lang w:val="hy-AM"/>
        </w:rPr>
      </w:pPr>
      <w:r w:rsidRPr="006512B2">
        <w:rPr>
          <w:rFonts w:ascii="GHEA Grapalat" w:hAnsi="GHEA Grapalat" w:cs="Sylfaen"/>
          <w:sz w:val="24"/>
          <w:szCs w:val="24"/>
          <w:lang w:val="hy-AM"/>
        </w:rPr>
        <w:t>Մաքսային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ոլորտում սույն օրենքի 58-րդ գլխով նախատեսված իրավախախ</w:t>
      </w:r>
      <w:r w:rsidR="00B41D77" w:rsidRPr="00DE45FC">
        <w:rPr>
          <w:rFonts w:ascii="GHEA Grapalat" w:hAnsi="GHEA Grapalat" w:cs="Sylfaen"/>
          <w:sz w:val="24"/>
          <w:szCs w:val="24"/>
          <w:lang w:val="hy-AM"/>
        </w:rPr>
        <w:softHyphen/>
      </w:r>
      <w:r w:rsidRPr="006512B2">
        <w:rPr>
          <w:rFonts w:ascii="GHEA Grapalat" w:hAnsi="GHEA Grapalat" w:cs="Sylfaen"/>
          <w:sz w:val="24"/>
          <w:szCs w:val="24"/>
          <w:lang w:val="hy-AM"/>
        </w:rPr>
        <w:t>տում</w:t>
      </w:r>
      <w:r w:rsidR="00B41D77" w:rsidRPr="00DE45FC">
        <w:rPr>
          <w:rFonts w:ascii="GHEA Grapalat" w:hAnsi="GHEA Grapalat" w:cs="Sylfaen"/>
          <w:sz w:val="24"/>
          <w:szCs w:val="24"/>
          <w:lang w:val="hy-AM"/>
        </w:rPr>
        <w:softHyphen/>
      </w:r>
      <w:r w:rsidRPr="006512B2">
        <w:rPr>
          <w:rFonts w:ascii="GHEA Grapalat" w:hAnsi="GHEA Grapalat" w:cs="Sylfaen"/>
          <w:sz w:val="24"/>
          <w:szCs w:val="24"/>
          <w:lang w:val="hy-AM"/>
        </w:rPr>
        <w:t>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վերաբերյալ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գործերի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վարույթն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իրականացվում</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է</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Վարչական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իրավախախտումների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վերա</w:t>
      </w:r>
      <w:r w:rsidR="00B41D77" w:rsidRPr="00DE45FC">
        <w:rPr>
          <w:rFonts w:ascii="GHEA Grapalat" w:hAnsi="GHEA Grapalat" w:cs="Sylfaen"/>
          <w:sz w:val="24"/>
          <w:szCs w:val="24"/>
          <w:lang w:val="hy-AM"/>
        </w:rPr>
        <w:softHyphen/>
      </w:r>
      <w:r w:rsidRPr="006512B2">
        <w:rPr>
          <w:rFonts w:ascii="GHEA Grapalat" w:hAnsi="GHEA Grapalat" w:cs="Sylfaen"/>
          <w:sz w:val="24"/>
          <w:szCs w:val="24"/>
          <w:lang w:val="hy-AM"/>
        </w:rPr>
        <w:t>բերյալ</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Հայաստանի</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Հանրապետության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օրենսգրքին, «Վարչարարության հիմունքների և վարչական վարույթի մասին» Հայաստանի Հանրապետության օրենքին և սույն</w:t>
      </w:r>
      <w:r w:rsidRPr="006512B2">
        <w:rPr>
          <w:rFonts w:ascii="GHEA Grapalat" w:hAnsi="GHEA Grapalat"/>
          <w:sz w:val="24"/>
          <w:szCs w:val="24"/>
          <w:lang w:val="hy-AM"/>
        </w:rPr>
        <w:t xml:space="preserve"> </w:t>
      </w:r>
      <w:r w:rsidRPr="006512B2">
        <w:rPr>
          <w:rFonts w:ascii="GHEA Grapalat" w:hAnsi="GHEA Grapalat" w:cs="Sylfaen"/>
          <w:sz w:val="24"/>
          <w:szCs w:val="24"/>
          <w:lang w:val="hy-AM"/>
        </w:rPr>
        <w:t>գլխով սահ</w:t>
      </w:r>
      <w:r w:rsidR="00B41D77" w:rsidRPr="00DE45FC">
        <w:rPr>
          <w:rFonts w:ascii="GHEA Grapalat" w:hAnsi="GHEA Grapalat" w:cs="Sylfaen"/>
          <w:sz w:val="24"/>
          <w:szCs w:val="24"/>
          <w:lang w:val="hy-AM"/>
        </w:rPr>
        <w:softHyphen/>
      </w:r>
      <w:r w:rsidRPr="006512B2">
        <w:rPr>
          <w:rFonts w:ascii="GHEA Grapalat" w:hAnsi="GHEA Grapalat" w:cs="Sylfaen"/>
          <w:sz w:val="24"/>
          <w:szCs w:val="24"/>
          <w:lang w:val="hy-AM"/>
        </w:rPr>
        <w:t>մանված առանձնահատկություններին համապատասխան</w:t>
      </w:r>
      <w:r w:rsidRPr="006512B2">
        <w:rPr>
          <w:rFonts w:ascii="GHEA Grapalat" w:hAnsi="GHEA Grapalat"/>
          <w:sz w:val="24"/>
          <w:szCs w:val="24"/>
          <w:lang w:val="hy-AM"/>
        </w:rPr>
        <w:t>:</w:t>
      </w:r>
    </w:p>
    <w:p w14:paraId="6659815C" w14:textId="77777777" w:rsidR="009842C6" w:rsidRPr="006512B2" w:rsidRDefault="009842C6" w:rsidP="00E579E1">
      <w:pPr>
        <w:pStyle w:val="11"/>
        <w:numPr>
          <w:ilvl w:val="0"/>
          <w:numId w:val="417"/>
        </w:numPr>
        <w:tabs>
          <w:tab w:val="left" w:pos="851"/>
        </w:tabs>
        <w:spacing w:after="0" w:line="360" w:lineRule="auto"/>
        <w:ind w:left="0" w:firstLine="567"/>
        <w:jc w:val="both"/>
        <w:rPr>
          <w:rFonts w:ascii="GHEA Grapalat" w:hAnsi="GHEA Grapalat" w:cs="GHEA Grapalat"/>
          <w:color w:val="auto"/>
          <w:sz w:val="24"/>
          <w:szCs w:val="24"/>
          <w:lang w:val="de-DE"/>
        </w:rPr>
      </w:pPr>
      <w:r w:rsidRPr="006512B2">
        <w:rPr>
          <w:rFonts w:ascii="GHEA Grapalat" w:hAnsi="GHEA Grapalat" w:cs="GHEA Grapalat"/>
          <w:color w:val="auto"/>
          <w:sz w:val="24"/>
          <w:szCs w:val="24"/>
          <w:lang w:val="hy-AM"/>
        </w:rPr>
        <w:t>Մաքսային ոլորտում իրավախախտումների</w:t>
      </w:r>
      <w:r w:rsidRPr="006512B2">
        <w:rPr>
          <w:rFonts w:ascii="GHEA Grapalat" w:hAnsi="GHEA Grapalat" w:cs="GHEA Grapalat"/>
          <w:color w:val="auto"/>
          <w:sz w:val="24"/>
          <w:szCs w:val="24"/>
          <w:lang w:val="de-DE"/>
        </w:rPr>
        <w:t xml:space="preserve"> </w:t>
      </w:r>
      <w:r w:rsidRPr="006512B2">
        <w:rPr>
          <w:rFonts w:ascii="GHEA Grapalat" w:hAnsi="GHEA Grapalat" w:cs="GHEA Grapalat"/>
          <w:color w:val="auto"/>
          <w:sz w:val="24"/>
          <w:szCs w:val="24"/>
          <w:lang w:val="hy-AM"/>
        </w:rPr>
        <w:t>վերաբերյալ</w:t>
      </w:r>
      <w:r w:rsidRPr="006512B2">
        <w:rPr>
          <w:rFonts w:ascii="GHEA Grapalat" w:hAnsi="GHEA Grapalat" w:cs="GHEA Grapalat"/>
          <w:color w:val="auto"/>
          <w:sz w:val="24"/>
          <w:szCs w:val="24"/>
          <w:lang w:val="de-DE"/>
        </w:rPr>
        <w:t xml:space="preserve"> </w:t>
      </w:r>
      <w:r w:rsidRPr="006512B2">
        <w:rPr>
          <w:rFonts w:ascii="GHEA Grapalat" w:hAnsi="GHEA Grapalat" w:cs="GHEA Grapalat"/>
          <w:color w:val="auto"/>
          <w:sz w:val="24"/>
          <w:szCs w:val="24"/>
          <w:lang w:val="hy-AM"/>
        </w:rPr>
        <w:t>վարույթի ընթացքում մաք</w:t>
      </w:r>
      <w:r w:rsidR="00B41D77" w:rsidRPr="00DE45FC">
        <w:rPr>
          <w:rFonts w:ascii="GHEA Grapalat" w:hAnsi="GHEA Grapalat" w:cs="GHEA Grapalat"/>
          <w:color w:val="auto"/>
          <w:sz w:val="24"/>
          <w:szCs w:val="24"/>
          <w:lang w:val="hy-AM"/>
        </w:rPr>
        <w:softHyphen/>
      </w:r>
      <w:r w:rsidRPr="006512B2">
        <w:rPr>
          <w:rFonts w:ascii="GHEA Grapalat" w:hAnsi="GHEA Grapalat" w:cs="GHEA Grapalat"/>
          <w:color w:val="auto"/>
          <w:sz w:val="24"/>
          <w:szCs w:val="24"/>
          <w:lang w:val="hy-AM"/>
        </w:rPr>
        <w:t>սա</w:t>
      </w:r>
      <w:r w:rsidR="00B41D77" w:rsidRPr="00DE45FC">
        <w:rPr>
          <w:rFonts w:ascii="GHEA Grapalat" w:hAnsi="GHEA Grapalat" w:cs="GHEA Grapalat"/>
          <w:color w:val="auto"/>
          <w:sz w:val="24"/>
          <w:szCs w:val="24"/>
          <w:lang w:val="hy-AM"/>
        </w:rPr>
        <w:softHyphen/>
      </w:r>
      <w:r w:rsidRPr="006512B2">
        <w:rPr>
          <w:rFonts w:ascii="GHEA Grapalat" w:hAnsi="GHEA Grapalat" w:cs="GHEA Grapalat"/>
          <w:color w:val="auto"/>
          <w:sz w:val="24"/>
          <w:szCs w:val="24"/>
          <w:lang w:val="hy-AM"/>
        </w:rPr>
        <w:t>յին մարմինների կողմից իրականացվող առանձին գործողությունների</w:t>
      </w:r>
      <w:r w:rsidRPr="006512B2">
        <w:rPr>
          <w:rFonts w:ascii="GHEA Grapalat" w:hAnsi="GHEA Grapalat" w:cs="GHEA Grapalat"/>
          <w:color w:val="auto"/>
          <w:sz w:val="24"/>
          <w:szCs w:val="24"/>
          <w:lang w:val="de-DE"/>
        </w:rPr>
        <w:t xml:space="preserve"> </w:t>
      </w:r>
      <w:r w:rsidRPr="006512B2">
        <w:rPr>
          <w:rFonts w:ascii="GHEA Grapalat" w:hAnsi="GHEA Grapalat" w:cs="GHEA Grapalat"/>
          <w:color w:val="auto"/>
          <w:sz w:val="24"/>
          <w:szCs w:val="24"/>
          <w:lang w:val="hy-AM"/>
        </w:rPr>
        <w:t>առանձնահատկու</w:t>
      </w:r>
      <w:r w:rsidR="00B41D77" w:rsidRPr="00DE45FC">
        <w:rPr>
          <w:rFonts w:ascii="GHEA Grapalat" w:hAnsi="GHEA Grapalat" w:cs="GHEA Grapalat"/>
          <w:color w:val="auto"/>
          <w:sz w:val="24"/>
          <w:szCs w:val="24"/>
          <w:lang w:val="hy-AM"/>
        </w:rPr>
        <w:softHyphen/>
      </w:r>
      <w:r w:rsidRPr="006512B2">
        <w:rPr>
          <w:rFonts w:ascii="GHEA Grapalat" w:hAnsi="GHEA Grapalat" w:cs="GHEA Grapalat"/>
          <w:color w:val="auto"/>
          <w:sz w:val="24"/>
          <w:szCs w:val="24"/>
          <w:lang w:val="hy-AM"/>
        </w:rPr>
        <w:t>թյուն</w:t>
      </w:r>
      <w:r w:rsidR="00B41D77" w:rsidRPr="00DE45FC">
        <w:rPr>
          <w:rFonts w:ascii="GHEA Grapalat" w:hAnsi="GHEA Grapalat" w:cs="GHEA Grapalat"/>
          <w:color w:val="auto"/>
          <w:sz w:val="24"/>
          <w:szCs w:val="24"/>
          <w:lang w:val="hy-AM"/>
        </w:rPr>
        <w:softHyphen/>
      </w:r>
      <w:r w:rsidRPr="006512B2">
        <w:rPr>
          <w:rFonts w:ascii="GHEA Grapalat" w:hAnsi="GHEA Grapalat" w:cs="GHEA Grapalat"/>
          <w:color w:val="auto"/>
          <w:sz w:val="24"/>
          <w:szCs w:val="24"/>
          <w:lang w:val="hy-AM"/>
        </w:rPr>
        <w:t>ները</w:t>
      </w:r>
      <w:r w:rsidRPr="006512B2">
        <w:rPr>
          <w:rFonts w:ascii="GHEA Grapalat" w:hAnsi="GHEA Grapalat" w:cs="GHEA Grapalat"/>
          <w:color w:val="auto"/>
          <w:sz w:val="24"/>
          <w:szCs w:val="24"/>
          <w:lang w:val="de-DE"/>
        </w:rPr>
        <w:t xml:space="preserve"> </w:t>
      </w:r>
      <w:r w:rsidRPr="006512B2">
        <w:rPr>
          <w:rFonts w:ascii="GHEA Grapalat" w:hAnsi="GHEA Grapalat" w:cs="GHEA Grapalat"/>
          <w:color w:val="auto"/>
          <w:sz w:val="24"/>
          <w:szCs w:val="24"/>
          <w:lang w:val="hy-AM"/>
        </w:rPr>
        <w:t>սահմանվում</w:t>
      </w:r>
      <w:r w:rsidRPr="006512B2">
        <w:rPr>
          <w:rFonts w:ascii="GHEA Grapalat" w:hAnsi="GHEA Grapalat" w:cs="GHEA Grapalat"/>
          <w:color w:val="auto"/>
          <w:sz w:val="24"/>
          <w:szCs w:val="24"/>
          <w:lang w:val="de-DE"/>
        </w:rPr>
        <w:t xml:space="preserve"> </w:t>
      </w:r>
      <w:r w:rsidRPr="006512B2">
        <w:rPr>
          <w:rFonts w:ascii="GHEA Grapalat" w:hAnsi="GHEA Grapalat" w:cs="GHEA Grapalat"/>
          <w:color w:val="auto"/>
          <w:sz w:val="24"/>
          <w:szCs w:val="24"/>
          <w:lang w:val="hy-AM"/>
        </w:rPr>
        <w:t>են</w:t>
      </w:r>
      <w:r w:rsidRPr="006512B2">
        <w:rPr>
          <w:rFonts w:ascii="GHEA Grapalat" w:hAnsi="GHEA Grapalat" w:cs="GHEA Grapalat"/>
          <w:color w:val="auto"/>
          <w:sz w:val="24"/>
          <w:szCs w:val="24"/>
          <w:lang w:val="de-DE"/>
        </w:rPr>
        <w:t xml:space="preserve"> Վարչական իրավախախտումների վերաբերյալ Հայաստանի Հան</w:t>
      </w:r>
      <w:r w:rsidR="00B41D77">
        <w:rPr>
          <w:rFonts w:ascii="GHEA Grapalat" w:hAnsi="GHEA Grapalat" w:cs="GHEA Grapalat"/>
          <w:color w:val="auto"/>
          <w:sz w:val="24"/>
          <w:szCs w:val="24"/>
          <w:lang w:val="de-DE"/>
        </w:rPr>
        <w:softHyphen/>
      </w:r>
      <w:r w:rsidRPr="006512B2">
        <w:rPr>
          <w:rFonts w:ascii="GHEA Grapalat" w:hAnsi="GHEA Grapalat" w:cs="GHEA Grapalat"/>
          <w:color w:val="auto"/>
          <w:sz w:val="24"/>
          <w:szCs w:val="24"/>
          <w:lang w:val="de-DE"/>
        </w:rPr>
        <w:t xml:space="preserve">րապետության օրենսգրքով, սույն </w:t>
      </w:r>
      <w:r w:rsidRPr="006512B2">
        <w:rPr>
          <w:rFonts w:ascii="GHEA Grapalat" w:hAnsi="GHEA Grapalat" w:cs="GHEA Grapalat"/>
          <w:color w:val="auto"/>
          <w:sz w:val="24"/>
          <w:szCs w:val="24"/>
          <w:lang w:val="hy-AM"/>
        </w:rPr>
        <w:t>օրենքով</w:t>
      </w:r>
      <w:r w:rsidRPr="006512B2">
        <w:rPr>
          <w:rFonts w:ascii="GHEA Grapalat" w:hAnsi="GHEA Grapalat" w:cs="GHEA Grapalat"/>
          <w:color w:val="auto"/>
          <w:sz w:val="24"/>
          <w:szCs w:val="24"/>
          <w:lang w:val="de-DE"/>
        </w:rPr>
        <w:t xml:space="preserve">, ինչպես նաև </w:t>
      </w:r>
      <w:r w:rsidRPr="006512B2">
        <w:rPr>
          <w:rFonts w:ascii="GHEA Grapalat" w:hAnsi="GHEA Grapalat" w:cs="GHEA Grapalat"/>
          <w:color w:val="auto"/>
          <w:sz w:val="24"/>
          <w:szCs w:val="24"/>
          <w:lang w:val="hy-AM"/>
        </w:rPr>
        <w:t>Միության</w:t>
      </w:r>
      <w:r w:rsidRPr="006512B2">
        <w:rPr>
          <w:rFonts w:ascii="GHEA Grapalat" w:hAnsi="GHEA Grapalat" w:cs="GHEA Grapalat"/>
          <w:color w:val="auto"/>
          <w:sz w:val="24"/>
          <w:szCs w:val="24"/>
          <w:lang w:val="de-DE"/>
        </w:rPr>
        <w:t xml:space="preserve"> </w:t>
      </w:r>
      <w:r w:rsidRPr="006512B2">
        <w:rPr>
          <w:rFonts w:ascii="GHEA Grapalat" w:hAnsi="GHEA Grapalat" w:cs="GHEA Grapalat"/>
          <w:color w:val="auto"/>
          <w:sz w:val="24"/>
          <w:szCs w:val="24"/>
          <w:lang w:val="hy-AM"/>
        </w:rPr>
        <w:t>մաքսային</w:t>
      </w:r>
      <w:r w:rsidRPr="006512B2">
        <w:rPr>
          <w:rFonts w:ascii="GHEA Grapalat" w:hAnsi="GHEA Grapalat" w:cs="GHEA Grapalat"/>
          <w:color w:val="auto"/>
          <w:sz w:val="24"/>
          <w:szCs w:val="24"/>
          <w:lang w:val="de-DE"/>
        </w:rPr>
        <w:t xml:space="preserve"> </w:t>
      </w:r>
      <w:r w:rsidRPr="006512B2">
        <w:rPr>
          <w:rFonts w:ascii="GHEA Grapalat" w:hAnsi="GHEA Grapalat" w:cs="GHEA Grapalat"/>
          <w:color w:val="auto"/>
          <w:sz w:val="24"/>
          <w:szCs w:val="24"/>
          <w:lang w:val="hy-AM"/>
        </w:rPr>
        <w:t>իրավա</w:t>
      </w:r>
      <w:r w:rsidR="00B41D77" w:rsidRPr="00DE45FC">
        <w:rPr>
          <w:rFonts w:ascii="GHEA Grapalat" w:hAnsi="GHEA Grapalat" w:cs="GHEA Grapalat"/>
          <w:color w:val="auto"/>
          <w:sz w:val="24"/>
          <w:szCs w:val="24"/>
          <w:lang w:val="hy-AM"/>
        </w:rPr>
        <w:softHyphen/>
      </w:r>
      <w:r w:rsidRPr="006512B2">
        <w:rPr>
          <w:rFonts w:ascii="GHEA Grapalat" w:hAnsi="GHEA Grapalat" w:cs="GHEA Grapalat"/>
          <w:color w:val="auto"/>
          <w:sz w:val="24"/>
          <w:szCs w:val="24"/>
          <w:lang w:val="hy-AM"/>
        </w:rPr>
        <w:t>հա</w:t>
      </w:r>
      <w:r w:rsidR="00B41D77" w:rsidRPr="00DE45FC">
        <w:rPr>
          <w:rFonts w:ascii="GHEA Grapalat" w:hAnsi="GHEA Grapalat" w:cs="GHEA Grapalat"/>
          <w:color w:val="auto"/>
          <w:sz w:val="24"/>
          <w:szCs w:val="24"/>
          <w:lang w:val="hy-AM"/>
        </w:rPr>
        <w:softHyphen/>
      </w:r>
      <w:r w:rsidRPr="006512B2">
        <w:rPr>
          <w:rFonts w:ascii="GHEA Grapalat" w:hAnsi="GHEA Grapalat" w:cs="GHEA Grapalat"/>
          <w:color w:val="auto"/>
          <w:sz w:val="24"/>
          <w:szCs w:val="24"/>
          <w:lang w:val="hy-AM"/>
        </w:rPr>
        <w:t>րաբերությունները կարգավորող ակտերով</w:t>
      </w:r>
      <w:r w:rsidRPr="006512B2">
        <w:rPr>
          <w:rFonts w:ascii="GHEA Grapalat" w:hAnsi="GHEA Grapalat" w:cs="GHEA Grapalat"/>
          <w:color w:val="auto"/>
          <w:sz w:val="24"/>
          <w:szCs w:val="24"/>
          <w:lang w:val="de-DE"/>
        </w:rPr>
        <w:t>:</w:t>
      </w:r>
    </w:p>
    <w:p w14:paraId="12C4886E" w14:textId="77777777" w:rsidR="009842C6" w:rsidRPr="003338BB" w:rsidRDefault="009842C6" w:rsidP="00E579E1">
      <w:pPr>
        <w:pStyle w:val="11"/>
        <w:numPr>
          <w:ilvl w:val="0"/>
          <w:numId w:val="417"/>
        </w:numPr>
        <w:tabs>
          <w:tab w:val="left" w:pos="851"/>
        </w:tabs>
        <w:spacing w:after="0" w:line="360" w:lineRule="auto"/>
        <w:ind w:left="0" w:firstLine="567"/>
        <w:jc w:val="both"/>
        <w:rPr>
          <w:rFonts w:ascii="GHEA Grapalat" w:hAnsi="GHEA Grapalat" w:cs="Sylfaen"/>
          <w:sz w:val="24"/>
          <w:szCs w:val="24"/>
          <w:lang w:val="hy-AM"/>
        </w:rPr>
      </w:pPr>
      <w:r w:rsidRPr="003338BB">
        <w:rPr>
          <w:rFonts w:ascii="GHEA Grapalat" w:hAnsi="GHEA Grapalat" w:cs="Sylfaen"/>
          <w:sz w:val="24"/>
          <w:szCs w:val="24"/>
          <w:lang w:val="hy-AM"/>
        </w:rPr>
        <w:t>Սույն գլխով սահմանված դրույթները չեն տարածվում Հայաստանի Հանրապե</w:t>
      </w:r>
      <w:r w:rsidR="00B41D77" w:rsidRPr="003338BB">
        <w:rPr>
          <w:rFonts w:ascii="GHEA Grapalat" w:hAnsi="GHEA Grapalat" w:cs="Sylfaen"/>
          <w:sz w:val="24"/>
          <w:szCs w:val="24"/>
          <w:lang w:val="hy-AM"/>
        </w:rPr>
        <w:softHyphen/>
      </w:r>
      <w:r w:rsidRPr="003338BB">
        <w:rPr>
          <w:rFonts w:ascii="GHEA Grapalat" w:hAnsi="GHEA Grapalat" w:cs="Sylfaen"/>
          <w:sz w:val="24"/>
          <w:szCs w:val="24"/>
          <w:lang w:val="hy-AM"/>
        </w:rPr>
        <w:t>տու</w:t>
      </w:r>
      <w:r w:rsidR="00B41D77" w:rsidRPr="003338BB">
        <w:rPr>
          <w:rFonts w:ascii="GHEA Grapalat" w:hAnsi="GHEA Grapalat" w:cs="Sylfaen"/>
          <w:sz w:val="24"/>
          <w:szCs w:val="24"/>
          <w:lang w:val="hy-AM"/>
        </w:rPr>
        <w:softHyphen/>
      </w:r>
      <w:r w:rsidRPr="003338BB">
        <w:rPr>
          <w:rFonts w:ascii="GHEA Grapalat" w:hAnsi="GHEA Grapalat" w:cs="Sylfaen"/>
          <w:sz w:val="24"/>
          <w:szCs w:val="24"/>
          <w:lang w:val="hy-AM"/>
        </w:rPr>
        <w:t>թյան քրեական օրենսգրքով նախատեսված՝ մաքսային ոլորտում իրավախախտումների նկատ</w:t>
      </w:r>
      <w:r w:rsidR="00B41D77" w:rsidRPr="003338BB">
        <w:rPr>
          <w:rFonts w:ascii="GHEA Grapalat" w:hAnsi="GHEA Grapalat" w:cs="Sylfaen"/>
          <w:sz w:val="24"/>
          <w:szCs w:val="24"/>
          <w:lang w:val="hy-AM"/>
        </w:rPr>
        <w:softHyphen/>
      </w:r>
      <w:r w:rsidRPr="003338BB">
        <w:rPr>
          <w:rFonts w:ascii="GHEA Grapalat" w:hAnsi="GHEA Grapalat" w:cs="Sylfaen"/>
          <w:sz w:val="24"/>
          <w:szCs w:val="24"/>
          <w:lang w:val="hy-AM"/>
        </w:rPr>
        <w:t>մամբ:</w:t>
      </w:r>
    </w:p>
    <w:p w14:paraId="18B2ADEB" w14:textId="77777777" w:rsidR="009842C6" w:rsidRPr="003338BB" w:rsidRDefault="009842C6" w:rsidP="00E579E1">
      <w:pPr>
        <w:pStyle w:val="11"/>
        <w:numPr>
          <w:ilvl w:val="0"/>
          <w:numId w:val="417"/>
        </w:numPr>
        <w:tabs>
          <w:tab w:val="left" w:pos="851"/>
        </w:tabs>
        <w:spacing w:after="0" w:line="360" w:lineRule="auto"/>
        <w:ind w:left="0" w:firstLine="567"/>
        <w:jc w:val="both"/>
        <w:rPr>
          <w:rFonts w:ascii="GHEA Grapalat" w:hAnsi="GHEA Grapalat" w:cs="Sylfaen"/>
          <w:sz w:val="24"/>
          <w:szCs w:val="24"/>
          <w:lang w:val="hy-AM"/>
        </w:rPr>
      </w:pPr>
      <w:r w:rsidRPr="003338BB">
        <w:rPr>
          <w:rFonts w:ascii="GHEA Grapalat" w:hAnsi="GHEA Grapalat" w:cs="Sylfaen"/>
          <w:sz w:val="24"/>
          <w:szCs w:val="24"/>
          <w:lang w:val="hy-AM"/>
        </w:rPr>
        <w:t>Վերադաս մաքսային մարմնի ղեկավարը, մաքսային ոլորտում իրավախախ</w:t>
      </w:r>
      <w:r w:rsidR="00B41D77" w:rsidRPr="003338BB">
        <w:rPr>
          <w:rFonts w:ascii="GHEA Grapalat" w:hAnsi="GHEA Grapalat" w:cs="Sylfaen"/>
          <w:sz w:val="24"/>
          <w:szCs w:val="24"/>
          <w:lang w:val="hy-AM"/>
        </w:rPr>
        <w:softHyphen/>
      </w:r>
      <w:r w:rsidRPr="003338BB">
        <w:rPr>
          <w:rFonts w:ascii="GHEA Grapalat" w:hAnsi="GHEA Grapalat" w:cs="Sylfaen"/>
          <w:sz w:val="24"/>
          <w:szCs w:val="24"/>
          <w:lang w:val="hy-AM"/>
        </w:rPr>
        <w:t>տում</w:t>
      </w:r>
      <w:r w:rsidR="00B41D77" w:rsidRPr="003338BB">
        <w:rPr>
          <w:rFonts w:ascii="GHEA Grapalat" w:hAnsi="GHEA Grapalat" w:cs="Sylfaen"/>
          <w:sz w:val="24"/>
          <w:szCs w:val="24"/>
          <w:lang w:val="hy-AM"/>
        </w:rPr>
        <w:softHyphen/>
      </w:r>
      <w:r w:rsidRPr="003338BB">
        <w:rPr>
          <w:rFonts w:ascii="GHEA Grapalat" w:hAnsi="GHEA Grapalat" w:cs="Sylfaen"/>
          <w:sz w:val="24"/>
          <w:szCs w:val="24"/>
          <w:lang w:val="hy-AM"/>
        </w:rPr>
        <w:t>ների վերաբերյալ վարույթի իրականացման արդյունավետությունից ելնելով, կարող է վարույթի իրականացումը տարածքային մեկ մաքսային մարմնից վերցնել և հանձնարարել մեկ այլ տարածքային մաքսային մարմնի:</w:t>
      </w:r>
    </w:p>
    <w:p w14:paraId="19C6CE90" w14:textId="77777777" w:rsidR="009842C6" w:rsidRPr="006512B2" w:rsidRDefault="009842C6" w:rsidP="00E579E1">
      <w:pPr>
        <w:pStyle w:val="11"/>
        <w:numPr>
          <w:ilvl w:val="0"/>
          <w:numId w:val="417"/>
        </w:numPr>
        <w:tabs>
          <w:tab w:val="left" w:pos="851"/>
        </w:tabs>
        <w:spacing w:after="0" w:line="360" w:lineRule="auto"/>
        <w:ind w:left="0" w:firstLine="567"/>
        <w:jc w:val="both"/>
        <w:rPr>
          <w:rFonts w:ascii="GHEA Grapalat" w:hAnsi="GHEA Grapalat"/>
          <w:color w:val="auto"/>
          <w:sz w:val="24"/>
          <w:szCs w:val="24"/>
          <w:lang w:val="hy-AM"/>
        </w:rPr>
      </w:pPr>
      <w:r w:rsidRPr="003338BB">
        <w:rPr>
          <w:rFonts w:ascii="GHEA Grapalat" w:hAnsi="GHEA Grapalat" w:cs="Sylfaen"/>
          <w:sz w:val="24"/>
          <w:szCs w:val="24"/>
          <w:lang w:val="hy-AM"/>
        </w:rPr>
        <w:t>Մաքսային ոլորտում իրավախախտման վերաբերյալ վարույթն իրականացնող մարմնի իրավասու պաշտոնատար անձը կարող է իրավախախտումների վերաբերյալ վարույթի առանձին գործողությունների</w:t>
      </w:r>
      <w:r w:rsidRPr="006512B2">
        <w:rPr>
          <w:rFonts w:ascii="GHEA Grapalat" w:hAnsi="GHEA Grapalat" w:cs="GHEA Grapalat"/>
          <w:color w:val="auto"/>
          <w:sz w:val="24"/>
          <w:szCs w:val="24"/>
          <w:lang w:val="de-DE"/>
        </w:rPr>
        <w:t xml:space="preserve"> </w:t>
      </w:r>
      <w:r w:rsidRPr="003338BB">
        <w:rPr>
          <w:rFonts w:ascii="GHEA Grapalat" w:hAnsi="GHEA Grapalat" w:cs="GHEA Grapalat"/>
          <w:color w:val="auto"/>
          <w:sz w:val="24"/>
          <w:szCs w:val="24"/>
          <w:lang w:val="hy-AM"/>
        </w:rPr>
        <w:t>կատարումը</w:t>
      </w:r>
      <w:r w:rsidRPr="006512B2">
        <w:rPr>
          <w:rFonts w:ascii="GHEA Grapalat" w:hAnsi="GHEA Grapalat" w:cs="GHEA Grapalat"/>
          <w:color w:val="auto"/>
          <w:sz w:val="24"/>
          <w:szCs w:val="24"/>
          <w:lang w:val="de-DE"/>
        </w:rPr>
        <w:t xml:space="preserve"> </w:t>
      </w:r>
      <w:r w:rsidRPr="003338BB">
        <w:rPr>
          <w:rFonts w:ascii="GHEA Grapalat" w:hAnsi="GHEA Grapalat" w:cs="GHEA Grapalat"/>
          <w:color w:val="auto"/>
          <w:sz w:val="24"/>
          <w:szCs w:val="24"/>
          <w:lang w:val="hy-AM"/>
        </w:rPr>
        <w:t>հանձնարարել</w:t>
      </w:r>
      <w:r w:rsidRPr="006512B2">
        <w:rPr>
          <w:rFonts w:ascii="GHEA Grapalat" w:hAnsi="GHEA Grapalat" w:cs="GHEA Grapalat"/>
          <w:color w:val="auto"/>
          <w:sz w:val="24"/>
          <w:szCs w:val="24"/>
          <w:lang w:val="de-DE"/>
        </w:rPr>
        <w:t xml:space="preserve"> </w:t>
      </w:r>
      <w:r w:rsidRPr="003338BB">
        <w:rPr>
          <w:rFonts w:ascii="GHEA Grapalat" w:hAnsi="GHEA Grapalat" w:cs="GHEA Grapalat"/>
          <w:color w:val="auto"/>
          <w:sz w:val="24"/>
          <w:szCs w:val="24"/>
          <w:lang w:val="hy-AM"/>
        </w:rPr>
        <w:t>այլ</w:t>
      </w:r>
      <w:r w:rsidRPr="006512B2">
        <w:rPr>
          <w:rFonts w:ascii="GHEA Grapalat" w:hAnsi="GHEA Grapalat" w:cs="GHEA Grapalat"/>
          <w:color w:val="auto"/>
          <w:sz w:val="24"/>
          <w:szCs w:val="24"/>
          <w:lang w:val="de-DE"/>
        </w:rPr>
        <w:t xml:space="preserve"> </w:t>
      </w:r>
      <w:r w:rsidRPr="003338BB">
        <w:rPr>
          <w:rFonts w:ascii="GHEA Grapalat" w:hAnsi="GHEA Grapalat" w:cs="GHEA Grapalat"/>
          <w:color w:val="auto"/>
          <w:sz w:val="24"/>
          <w:szCs w:val="24"/>
          <w:lang w:val="hy-AM"/>
        </w:rPr>
        <w:t>մաքսային</w:t>
      </w:r>
      <w:r w:rsidRPr="006512B2">
        <w:rPr>
          <w:rFonts w:ascii="GHEA Grapalat" w:hAnsi="GHEA Grapalat" w:cs="GHEA Grapalat"/>
          <w:color w:val="auto"/>
          <w:sz w:val="24"/>
          <w:szCs w:val="24"/>
          <w:lang w:val="de-DE"/>
        </w:rPr>
        <w:t xml:space="preserve"> </w:t>
      </w:r>
      <w:r w:rsidRPr="003338BB">
        <w:rPr>
          <w:rFonts w:ascii="GHEA Grapalat" w:hAnsi="GHEA Grapalat" w:cs="GHEA Grapalat"/>
          <w:color w:val="auto"/>
          <w:sz w:val="24"/>
          <w:szCs w:val="24"/>
          <w:lang w:val="hy-AM"/>
        </w:rPr>
        <w:t>մարմնի</w:t>
      </w:r>
      <w:r w:rsidRPr="006512B2">
        <w:rPr>
          <w:rFonts w:ascii="GHEA Grapalat" w:hAnsi="GHEA Grapalat" w:cs="GHEA Grapalat"/>
          <w:color w:val="auto"/>
          <w:sz w:val="24"/>
          <w:szCs w:val="24"/>
          <w:lang w:val="de-DE"/>
        </w:rPr>
        <w:t xml:space="preserve"> </w:t>
      </w:r>
      <w:r w:rsidRPr="003338BB">
        <w:rPr>
          <w:rFonts w:ascii="GHEA Grapalat" w:hAnsi="GHEA Grapalat" w:cs="GHEA Grapalat"/>
          <w:color w:val="auto"/>
          <w:sz w:val="24"/>
          <w:szCs w:val="24"/>
          <w:lang w:val="hy-AM"/>
        </w:rPr>
        <w:t>պաշ</w:t>
      </w:r>
      <w:r w:rsidR="00B41D77" w:rsidRPr="00DE45FC">
        <w:rPr>
          <w:rFonts w:ascii="GHEA Grapalat" w:hAnsi="GHEA Grapalat" w:cs="GHEA Grapalat"/>
          <w:color w:val="auto"/>
          <w:sz w:val="24"/>
          <w:szCs w:val="24"/>
          <w:lang w:val="de-DE"/>
        </w:rPr>
        <w:softHyphen/>
      </w:r>
      <w:r w:rsidRPr="003338BB">
        <w:rPr>
          <w:rFonts w:ascii="GHEA Grapalat" w:hAnsi="GHEA Grapalat" w:cs="GHEA Grapalat"/>
          <w:color w:val="auto"/>
          <w:sz w:val="24"/>
          <w:szCs w:val="24"/>
          <w:lang w:val="hy-AM"/>
        </w:rPr>
        <w:t>տոնատար</w:t>
      </w:r>
      <w:r w:rsidRPr="006512B2">
        <w:rPr>
          <w:rFonts w:ascii="GHEA Grapalat" w:hAnsi="GHEA Grapalat" w:cs="GHEA Grapalat"/>
          <w:color w:val="auto"/>
          <w:sz w:val="24"/>
          <w:szCs w:val="24"/>
          <w:lang w:val="de-DE"/>
        </w:rPr>
        <w:t xml:space="preserve"> </w:t>
      </w:r>
      <w:r w:rsidRPr="003338BB">
        <w:rPr>
          <w:rFonts w:ascii="GHEA Grapalat" w:hAnsi="GHEA Grapalat" w:cs="GHEA Grapalat"/>
          <w:color w:val="auto"/>
          <w:sz w:val="24"/>
          <w:szCs w:val="24"/>
          <w:lang w:val="hy-AM"/>
        </w:rPr>
        <w:t>անձի</w:t>
      </w:r>
      <w:r w:rsidRPr="006512B2">
        <w:rPr>
          <w:rFonts w:ascii="GHEA Grapalat" w:hAnsi="GHEA Grapalat" w:cs="GHEA Grapalat"/>
          <w:color w:val="auto"/>
          <w:sz w:val="24"/>
          <w:szCs w:val="24"/>
          <w:lang w:val="de-DE"/>
        </w:rPr>
        <w:t xml:space="preserve">` </w:t>
      </w:r>
      <w:r w:rsidRPr="003338BB">
        <w:rPr>
          <w:rFonts w:ascii="GHEA Grapalat" w:hAnsi="GHEA Grapalat" w:cs="GHEA Grapalat"/>
          <w:color w:val="auto"/>
          <w:sz w:val="24"/>
          <w:szCs w:val="24"/>
          <w:lang w:val="hy-AM"/>
        </w:rPr>
        <w:t>տարածքային</w:t>
      </w:r>
      <w:r w:rsidRPr="006512B2">
        <w:rPr>
          <w:rFonts w:ascii="GHEA Grapalat" w:hAnsi="GHEA Grapalat" w:cs="GHEA Grapalat"/>
          <w:color w:val="auto"/>
          <w:sz w:val="24"/>
          <w:szCs w:val="24"/>
          <w:lang w:val="de-DE"/>
        </w:rPr>
        <w:t xml:space="preserve"> </w:t>
      </w:r>
      <w:r w:rsidRPr="003338BB">
        <w:rPr>
          <w:rFonts w:ascii="GHEA Grapalat" w:hAnsi="GHEA Grapalat" w:cs="GHEA Grapalat"/>
          <w:color w:val="auto"/>
          <w:sz w:val="24"/>
          <w:szCs w:val="24"/>
          <w:lang w:val="hy-AM"/>
        </w:rPr>
        <w:t>կարգով</w:t>
      </w:r>
      <w:r w:rsidRPr="006512B2">
        <w:rPr>
          <w:rFonts w:ascii="GHEA Grapalat" w:hAnsi="GHEA Grapalat" w:cs="GHEA Grapalat"/>
          <w:color w:val="auto"/>
          <w:sz w:val="24"/>
          <w:szCs w:val="24"/>
          <w:lang w:val="de-DE"/>
        </w:rPr>
        <w:t xml:space="preserve"> </w:t>
      </w:r>
      <w:r w:rsidRPr="003338BB">
        <w:rPr>
          <w:rFonts w:ascii="GHEA Grapalat" w:hAnsi="GHEA Grapalat" w:cs="GHEA Grapalat"/>
          <w:color w:val="auto"/>
          <w:sz w:val="24"/>
          <w:szCs w:val="24"/>
          <w:lang w:val="hy-AM"/>
        </w:rPr>
        <w:t>կատարելու</w:t>
      </w:r>
      <w:r w:rsidRPr="006512B2">
        <w:rPr>
          <w:rFonts w:ascii="GHEA Grapalat" w:hAnsi="GHEA Grapalat" w:cs="GHEA Grapalat"/>
          <w:color w:val="auto"/>
          <w:sz w:val="24"/>
          <w:szCs w:val="24"/>
          <w:lang w:val="de-DE"/>
        </w:rPr>
        <w:t xml:space="preserve"> </w:t>
      </w:r>
      <w:r w:rsidRPr="003338BB">
        <w:rPr>
          <w:rFonts w:ascii="GHEA Grapalat" w:hAnsi="GHEA Grapalat" w:cs="GHEA Grapalat"/>
          <w:color w:val="auto"/>
          <w:sz w:val="24"/>
          <w:szCs w:val="24"/>
          <w:lang w:val="hy-AM"/>
        </w:rPr>
        <w:t>համար</w:t>
      </w:r>
      <w:r w:rsidRPr="006512B2">
        <w:rPr>
          <w:rFonts w:ascii="GHEA Grapalat" w:hAnsi="GHEA Grapalat" w:cs="GHEA Grapalat"/>
          <w:color w:val="auto"/>
          <w:sz w:val="24"/>
          <w:szCs w:val="24"/>
          <w:lang w:val="de-DE"/>
        </w:rPr>
        <w:t>:</w:t>
      </w:r>
    </w:p>
    <w:p w14:paraId="7AEF3B02" w14:textId="77777777" w:rsidR="009842C6" w:rsidRPr="006512B2" w:rsidRDefault="009842C6" w:rsidP="006512B2">
      <w:pPr>
        <w:pStyle w:val="Normal1"/>
        <w:spacing w:after="0" w:line="360" w:lineRule="auto"/>
        <w:ind w:firstLine="567"/>
        <w:jc w:val="both"/>
        <w:rPr>
          <w:rFonts w:ascii="GHEA Grapalat" w:hAnsi="GHEA Grapalat" w:cs="GHEA Grapalat"/>
          <w:color w:val="auto"/>
          <w:sz w:val="24"/>
          <w:szCs w:val="24"/>
          <w:lang w:val="de-DE"/>
        </w:rPr>
      </w:pPr>
      <w:r w:rsidRPr="006512B2">
        <w:rPr>
          <w:rFonts w:ascii="GHEA Grapalat" w:hAnsi="GHEA Grapalat" w:cs="Tahoma"/>
          <w:color w:val="auto"/>
          <w:sz w:val="24"/>
          <w:szCs w:val="24"/>
          <w:lang w:val="hy-AM"/>
        </w:rPr>
        <w:t>Սույն մասով սահմանված</w:t>
      </w:r>
      <w:r w:rsidRPr="006512B2">
        <w:rPr>
          <w:rFonts w:ascii="GHEA Grapalat" w:hAnsi="GHEA Grapalat" w:cs="Tahoma"/>
          <w:color w:val="auto"/>
          <w:sz w:val="24"/>
          <w:szCs w:val="24"/>
          <w:lang w:val="de-DE"/>
        </w:rPr>
        <w:t xml:space="preserve"> </w:t>
      </w:r>
      <w:r w:rsidRPr="006512B2">
        <w:rPr>
          <w:rFonts w:ascii="GHEA Grapalat" w:hAnsi="GHEA Grapalat" w:cs="GHEA Grapalat"/>
          <w:color w:val="auto"/>
          <w:sz w:val="24"/>
          <w:szCs w:val="24"/>
          <w:lang w:val="hy-AM"/>
        </w:rPr>
        <w:t>հանձնարարությունը</w:t>
      </w:r>
      <w:r w:rsidRPr="006512B2">
        <w:rPr>
          <w:rFonts w:ascii="GHEA Grapalat" w:hAnsi="GHEA Grapalat" w:cs="GHEA Grapalat"/>
          <w:color w:val="auto"/>
          <w:sz w:val="24"/>
          <w:szCs w:val="24"/>
          <w:lang w:val="de-DE"/>
        </w:rPr>
        <w:t xml:space="preserve"> </w:t>
      </w:r>
      <w:r w:rsidRPr="006512B2">
        <w:rPr>
          <w:rFonts w:ascii="GHEA Grapalat" w:hAnsi="GHEA Grapalat" w:cs="GHEA Grapalat"/>
          <w:color w:val="auto"/>
          <w:sz w:val="24"/>
          <w:szCs w:val="24"/>
          <w:lang w:val="hy-AM"/>
        </w:rPr>
        <w:t>պետք է կատարվի՝</w:t>
      </w:r>
      <w:r w:rsidRPr="006512B2">
        <w:rPr>
          <w:rFonts w:ascii="GHEA Grapalat" w:hAnsi="GHEA Grapalat" w:cs="GHEA Grapalat"/>
          <w:color w:val="auto"/>
          <w:sz w:val="24"/>
          <w:szCs w:val="24"/>
          <w:lang w:val="de-DE"/>
        </w:rPr>
        <w:t xml:space="preserve"> </w:t>
      </w:r>
      <w:r w:rsidRPr="006512B2">
        <w:rPr>
          <w:rFonts w:ascii="GHEA Grapalat" w:hAnsi="GHEA Grapalat" w:cs="GHEA Grapalat"/>
          <w:color w:val="auto"/>
          <w:sz w:val="24"/>
          <w:szCs w:val="24"/>
          <w:lang w:val="hy-AM"/>
        </w:rPr>
        <w:t>այն</w:t>
      </w:r>
      <w:r w:rsidRPr="006512B2">
        <w:rPr>
          <w:rFonts w:ascii="GHEA Grapalat" w:hAnsi="GHEA Grapalat" w:cs="GHEA Grapalat"/>
          <w:color w:val="auto"/>
          <w:sz w:val="24"/>
          <w:szCs w:val="24"/>
          <w:lang w:val="de-DE"/>
        </w:rPr>
        <w:t xml:space="preserve"> </w:t>
      </w:r>
      <w:r w:rsidRPr="006512B2">
        <w:rPr>
          <w:rFonts w:ascii="GHEA Grapalat" w:hAnsi="GHEA Grapalat" w:cs="GHEA Grapalat"/>
          <w:color w:val="auto"/>
          <w:sz w:val="24"/>
          <w:szCs w:val="24"/>
          <w:lang w:val="hy-AM"/>
        </w:rPr>
        <w:t>ստանալու</w:t>
      </w:r>
      <w:r w:rsidRPr="006512B2">
        <w:rPr>
          <w:rFonts w:ascii="GHEA Grapalat" w:hAnsi="GHEA Grapalat" w:cs="GHEA Grapalat"/>
          <w:color w:val="auto"/>
          <w:sz w:val="24"/>
          <w:szCs w:val="24"/>
          <w:lang w:val="de-DE"/>
        </w:rPr>
        <w:t xml:space="preserve"> </w:t>
      </w:r>
      <w:r w:rsidRPr="006512B2">
        <w:rPr>
          <w:rFonts w:ascii="GHEA Grapalat" w:hAnsi="GHEA Grapalat" w:cs="GHEA Grapalat"/>
          <w:color w:val="auto"/>
          <w:sz w:val="24"/>
          <w:szCs w:val="24"/>
          <w:lang w:val="hy-AM"/>
        </w:rPr>
        <w:t>պահից</w:t>
      </w:r>
      <w:r w:rsidRPr="006512B2">
        <w:rPr>
          <w:rFonts w:ascii="GHEA Grapalat" w:hAnsi="GHEA Grapalat" w:cs="GHEA Grapalat"/>
          <w:color w:val="auto"/>
          <w:sz w:val="24"/>
          <w:szCs w:val="24"/>
          <w:lang w:val="de-DE"/>
        </w:rPr>
        <w:t xml:space="preserve"> </w:t>
      </w:r>
      <w:r w:rsidR="00476E54">
        <w:rPr>
          <w:rFonts w:ascii="GHEA Grapalat" w:hAnsi="GHEA Grapalat" w:cs="GHEA Grapalat"/>
          <w:color w:val="auto"/>
          <w:sz w:val="24"/>
          <w:szCs w:val="24"/>
          <w:lang w:val="hy-AM"/>
        </w:rPr>
        <w:t xml:space="preserve">5 </w:t>
      </w:r>
      <w:r w:rsidR="00BF503E">
        <w:rPr>
          <w:rFonts w:ascii="GHEA Grapalat" w:hAnsi="GHEA Grapalat" w:cs="GHEA Grapalat"/>
          <w:color w:val="auto"/>
          <w:sz w:val="24"/>
          <w:szCs w:val="24"/>
          <w:lang w:val="hy-AM"/>
        </w:rPr>
        <w:t>օրացուցային օրվա ընթացքում</w:t>
      </w:r>
      <w:r w:rsidRPr="006512B2">
        <w:rPr>
          <w:rFonts w:ascii="GHEA Grapalat" w:hAnsi="GHEA Grapalat" w:cs="GHEA Grapalat"/>
          <w:color w:val="auto"/>
          <w:sz w:val="24"/>
          <w:szCs w:val="24"/>
          <w:lang w:val="de-DE"/>
        </w:rPr>
        <w:t>:</w:t>
      </w:r>
    </w:p>
    <w:p w14:paraId="46B7AD9E" w14:textId="77777777" w:rsidR="009842C6" w:rsidRPr="006512B2" w:rsidRDefault="009842C6" w:rsidP="006512B2">
      <w:pPr>
        <w:pStyle w:val="NormalWeb"/>
        <w:spacing w:before="0" w:beforeAutospacing="0" w:after="0" w:afterAutospacing="0" w:line="360" w:lineRule="auto"/>
        <w:ind w:firstLine="567"/>
        <w:jc w:val="both"/>
        <w:rPr>
          <w:rStyle w:val="Strong"/>
          <w:rFonts w:ascii="GHEA Grapalat" w:hAnsi="GHEA Grapalat" w:cs="Sylfaen"/>
          <w:lang w:val="hy-AM"/>
        </w:rPr>
      </w:pPr>
    </w:p>
    <w:p w14:paraId="61DD4C08" w14:textId="77777777" w:rsidR="00F87AD7" w:rsidRDefault="00F87AD7" w:rsidP="00CE2C3C">
      <w:pPr>
        <w:pStyle w:val="NormalWeb"/>
        <w:spacing w:before="0" w:beforeAutospacing="0" w:after="0" w:afterAutospacing="0" w:line="360" w:lineRule="auto"/>
        <w:ind w:firstLine="567"/>
        <w:jc w:val="both"/>
        <w:rPr>
          <w:rFonts w:ascii="GHEA Grapalat" w:hAnsi="GHEA Grapalat" w:cs="Sylfaen"/>
          <w:b/>
          <w:lang w:val="hy-AM"/>
        </w:rPr>
      </w:pPr>
    </w:p>
    <w:p w14:paraId="0F8C63D6" w14:textId="7B2D8743" w:rsidR="00CE2C3C" w:rsidRDefault="009842C6" w:rsidP="00CE2C3C">
      <w:pPr>
        <w:pStyle w:val="NormalWeb"/>
        <w:spacing w:before="0" w:beforeAutospacing="0" w:after="0" w:afterAutospacing="0" w:line="360" w:lineRule="auto"/>
        <w:ind w:firstLine="567"/>
        <w:jc w:val="both"/>
        <w:rPr>
          <w:rStyle w:val="Strong"/>
          <w:rFonts w:ascii="GHEA Grapalat" w:hAnsi="GHEA Grapalat" w:cs="Sylfaen"/>
          <w:lang w:val="hy-AM"/>
        </w:rPr>
      </w:pPr>
      <w:r w:rsidRPr="006512B2">
        <w:rPr>
          <w:rFonts w:ascii="GHEA Grapalat" w:hAnsi="GHEA Grapalat" w:cs="Sylfaen"/>
          <w:b/>
          <w:lang w:val="hy-AM"/>
        </w:rPr>
        <w:lastRenderedPageBreak/>
        <w:t xml:space="preserve">Հոդված </w:t>
      </w:r>
      <w:r w:rsidR="00A223C2" w:rsidRPr="00C61E56">
        <w:rPr>
          <w:rFonts w:ascii="GHEA Grapalat" w:hAnsi="GHEA Grapalat" w:cs="Sylfaen"/>
          <w:b/>
          <w:lang w:val="hy-AM"/>
        </w:rPr>
        <w:t>32</w:t>
      </w:r>
      <w:r w:rsidR="00B12C5A">
        <w:rPr>
          <w:rFonts w:ascii="GHEA Grapalat" w:hAnsi="GHEA Grapalat" w:cs="Sylfaen"/>
          <w:b/>
          <w:lang w:val="hy-AM"/>
        </w:rPr>
        <w:t>6</w:t>
      </w:r>
      <w:r w:rsidRPr="006512B2">
        <w:rPr>
          <w:rFonts w:ascii="GHEA Grapalat" w:hAnsi="GHEA Grapalat" w:cs="Sylfaen"/>
          <w:b/>
          <w:lang w:val="hy-AM"/>
        </w:rPr>
        <w:t>. Մաքսային</w:t>
      </w:r>
      <w:r w:rsidRPr="006512B2">
        <w:rPr>
          <w:rFonts w:ascii="GHEA Grapalat" w:hAnsi="GHEA Grapalat"/>
          <w:b/>
          <w:lang w:val="hy-AM"/>
        </w:rPr>
        <w:t xml:space="preserve"> </w:t>
      </w:r>
      <w:r w:rsidRPr="006512B2">
        <w:rPr>
          <w:rFonts w:ascii="GHEA Grapalat" w:hAnsi="GHEA Grapalat" w:cs="Sylfaen"/>
          <w:b/>
          <w:lang w:val="hy-AM"/>
        </w:rPr>
        <w:t>ոլորտում իրավախախտումների</w:t>
      </w:r>
      <w:r w:rsidRPr="006512B2">
        <w:rPr>
          <w:rFonts w:ascii="GHEA Grapalat" w:hAnsi="GHEA Grapalat"/>
          <w:b/>
          <w:lang w:val="hy-AM"/>
        </w:rPr>
        <w:t xml:space="preserve"> </w:t>
      </w:r>
      <w:r w:rsidRPr="006512B2">
        <w:rPr>
          <w:rFonts w:ascii="GHEA Grapalat" w:hAnsi="GHEA Grapalat" w:cs="Sylfaen"/>
          <w:b/>
          <w:lang w:val="hy-AM"/>
        </w:rPr>
        <w:t>վերաբերյալ</w:t>
      </w:r>
      <w:r w:rsidRPr="006512B2">
        <w:rPr>
          <w:rFonts w:ascii="GHEA Grapalat" w:hAnsi="GHEA Grapalat"/>
          <w:lang w:val="hy-AM"/>
        </w:rPr>
        <w:t xml:space="preserve"> </w:t>
      </w:r>
      <w:r w:rsidRPr="006512B2">
        <w:rPr>
          <w:rStyle w:val="Strong"/>
          <w:rFonts w:ascii="GHEA Grapalat" w:hAnsi="GHEA Grapalat" w:cs="Sylfaen"/>
          <w:lang w:val="hy-AM"/>
        </w:rPr>
        <w:t>վարույթ</w:t>
      </w:r>
    </w:p>
    <w:p w14:paraId="17DECFA1" w14:textId="77777777" w:rsidR="009842C6" w:rsidRPr="00DE45FC" w:rsidRDefault="009842C6" w:rsidP="00CE2C3C">
      <w:pPr>
        <w:pStyle w:val="NormalWeb"/>
        <w:spacing w:before="0" w:beforeAutospacing="0" w:after="0" w:afterAutospacing="0" w:line="360" w:lineRule="auto"/>
        <w:ind w:firstLine="2142"/>
        <w:jc w:val="both"/>
        <w:rPr>
          <w:rFonts w:ascii="GHEA Grapalat" w:hAnsi="GHEA Grapalat"/>
          <w:lang w:val="hy-AM"/>
        </w:rPr>
      </w:pPr>
      <w:r w:rsidRPr="006512B2">
        <w:rPr>
          <w:rStyle w:val="Strong"/>
          <w:rFonts w:ascii="GHEA Grapalat" w:hAnsi="GHEA Grapalat" w:cs="Sylfaen"/>
          <w:lang w:val="hy-AM"/>
        </w:rPr>
        <w:t>սկսելու</w:t>
      </w:r>
      <w:r w:rsidRPr="006512B2">
        <w:rPr>
          <w:rStyle w:val="Strong"/>
          <w:rFonts w:ascii="GHEA Grapalat" w:hAnsi="GHEA Grapalat"/>
          <w:lang w:val="hy-AM"/>
        </w:rPr>
        <w:t xml:space="preserve"> </w:t>
      </w:r>
      <w:r w:rsidRPr="006512B2">
        <w:rPr>
          <w:rStyle w:val="Strong"/>
          <w:rFonts w:ascii="GHEA Grapalat" w:hAnsi="GHEA Grapalat" w:cs="Sylfaen"/>
          <w:lang w:val="hy-AM"/>
        </w:rPr>
        <w:t>հիմքերը</w:t>
      </w:r>
    </w:p>
    <w:p w14:paraId="59D00085" w14:textId="77777777" w:rsidR="009842C6" w:rsidRPr="00F3716A" w:rsidRDefault="009842C6" w:rsidP="00E579E1">
      <w:pPr>
        <w:pStyle w:val="11"/>
        <w:numPr>
          <w:ilvl w:val="0"/>
          <w:numId w:val="418"/>
        </w:numPr>
        <w:tabs>
          <w:tab w:val="left" w:pos="851"/>
        </w:tabs>
        <w:spacing w:after="0" w:line="360" w:lineRule="auto"/>
        <w:ind w:left="0" w:firstLine="567"/>
        <w:jc w:val="both"/>
        <w:rPr>
          <w:rFonts w:ascii="GHEA Grapalat" w:hAnsi="GHEA Grapalat"/>
          <w:sz w:val="24"/>
          <w:szCs w:val="24"/>
          <w:lang w:val="hy-AM"/>
        </w:rPr>
      </w:pPr>
      <w:r w:rsidRPr="00F3716A">
        <w:rPr>
          <w:rFonts w:ascii="GHEA Grapalat" w:hAnsi="GHEA Grapalat" w:cs="Sylfaen"/>
          <w:sz w:val="24"/>
          <w:szCs w:val="24"/>
          <w:lang w:val="hy-AM"/>
        </w:rPr>
        <w:t>Մաքսային</w:t>
      </w:r>
      <w:r w:rsidRPr="00F3716A">
        <w:rPr>
          <w:rFonts w:ascii="GHEA Grapalat" w:hAnsi="GHEA Grapalat"/>
          <w:sz w:val="24"/>
          <w:szCs w:val="24"/>
          <w:lang w:val="hy-AM"/>
        </w:rPr>
        <w:t xml:space="preserve"> </w:t>
      </w:r>
      <w:r w:rsidRPr="00F3716A">
        <w:rPr>
          <w:rFonts w:ascii="GHEA Grapalat" w:hAnsi="GHEA Grapalat" w:cs="Sylfaen"/>
          <w:sz w:val="24"/>
          <w:szCs w:val="24"/>
          <w:lang w:val="hy-AM"/>
        </w:rPr>
        <w:t>ոլորտում իրավախախտումների</w:t>
      </w:r>
      <w:r w:rsidRPr="00F3716A">
        <w:rPr>
          <w:rFonts w:ascii="GHEA Grapalat" w:hAnsi="GHEA Grapalat"/>
          <w:sz w:val="24"/>
          <w:szCs w:val="24"/>
          <w:lang w:val="hy-AM"/>
        </w:rPr>
        <w:t xml:space="preserve"> </w:t>
      </w:r>
      <w:r w:rsidRPr="00F3716A">
        <w:rPr>
          <w:rFonts w:ascii="GHEA Grapalat" w:hAnsi="GHEA Grapalat" w:cs="Sylfaen"/>
          <w:sz w:val="24"/>
          <w:szCs w:val="24"/>
          <w:lang w:val="hy-AM"/>
        </w:rPr>
        <w:t>վերաբերյալ</w:t>
      </w:r>
      <w:r w:rsidRPr="00F3716A">
        <w:rPr>
          <w:rFonts w:ascii="GHEA Grapalat" w:hAnsi="GHEA Grapalat"/>
          <w:sz w:val="24"/>
          <w:szCs w:val="24"/>
          <w:lang w:val="hy-AM"/>
        </w:rPr>
        <w:t xml:space="preserve"> </w:t>
      </w:r>
      <w:r w:rsidRPr="00F3716A">
        <w:rPr>
          <w:rFonts w:ascii="GHEA Grapalat" w:hAnsi="GHEA Grapalat" w:cs="Sylfaen"/>
          <w:sz w:val="24"/>
          <w:szCs w:val="24"/>
          <w:lang w:val="hy-AM"/>
        </w:rPr>
        <w:t>վարույթ</w:t>
      </w:r>
      <w:r w:rsidRPr="00F3716A">
        <w:rPr>
          <w:rFonts w:ascii="GHEA Grapalat" w:hAnsi="GHEA Grapalat"/>
          <w:sz w:val="24"/>
          <w:szCs w:val="24"/>
          <w:lang w:val="hy-AM"/>
        </w:rPr>
        <w:t xml:space="preserve"> </w:t>
      </w:r>
      <w:r w:rsidRPr="00F3716A">
        <w:rPr>
          <w:rFonts w:ascii="GHEA Grapalat" w:hAnsi="GHEA Grapalat" w:cs="Sylfaen"/>
          <w:sz w:val="24"/>
          <w:szCs w:val="24"/>
          <w:lang w:val="hy-AM"/>
        </w:rPr>
        <w:t>սկսելու</w:t>
      </w:r>
      <w:r w:rsidRPr="00F3716A">
        <w:rPr>
          <w:rFonts w:ascii="GHEA Grapalat" w:hAnsi="GHEA Grapalat"/>
          <w:sz w:val="24"/>
          <w:szCs w:val="24"/>
          <w:lang w:val="hy-AM"/>
        </w:rPr>
        <w:t xml:space="preserve"> </w:t>
      </w:r>
      <w:r w:rsidRPr="00F3716A">
        <w:rPr>
          <w:rFonts w:ascii="GHEA Grapalat" w:hAnsi="GHEA Grapalat" w:cs="Sylfaen"/>
          <w:sz w:val="24"/>
          <w:szCs w:val="24"/>
          <w:lang w:val="hy-AM"/>
        </w:rPr>
        <w:t>հիմքերն</w:t>
      </w:r>
      <w:r w:rsidRPr="00F3716A">
        <w:rPr>
          <w:rFonts w:ascii="GHEA Grapalat" w:hAnsi="GHEA Grapalat"/>
          <w:sz w:val="24"/>
          <w:szCs w:val="24"/>
          <w:lang w:val="hy-AM"/>
        </w:rPr>
        <w:t xml:space="preserve"> </w:t>
      </w:r>
      <w:r w:rsidRPr="00F3716A">
        <w:rPr>
          <w:rFonts w:ascii="GHEA Grapalat" w:hAnsi="GHEA Grapalat" w:cs="Sylfaen"/>
          <w:sz w:val="24"/>
          <w:szCs w:val="24"/>
          <w:lang w:val="hy-AM"/>
        </w:rPr>
        <w:t>են</w:t>
      </w:r>
      <w:r w:rsidRPr="00F3716A">
        <w:rPr>
          <w:rFonts w:ascii="GHEA Grapalat" w:hAnsi="GHEA Grapalat"/>
          <w:sz w:val="24"/>
          <w:szCs w:val="24"/>
          <w:lang w:val="hy-AM"/>
        </w:rPr>
        <w:t>`</w:t>
      </w:r>
    </w:p>
    <w:p w14:paraId="1BB0CE87" w14:textId="77777777" w:rsidR="009842C6" w:rsidRPr="006512B2" w:rsidRDefault="009842C6" w:rsidP="00E579E1">
      <w:pPr>
        <w:pStyle w:val="NormalWeb"/>
        <w:numPr>
          <w:ilvl w:val="0"/>
          <w:numId w:val="419"/>
        </w:numPr>
        <w:tabs>
          <w:tab w:val="left" w:pos="851"/>
        </w:tabs>
        <w:spacing w:before="0" w:beforeAutospacing="0" w:after="0" w:afterAutospacing="0" w:line="360" w:lineRule="auto"/>
        <w:ind w:left="0" w:firstLine="567"/>
        <w:jc w:val="both"/>
        <w:rPr>
          <w:rFonts w:ascii="GHEA Grapalat" w:hAnsi="GHEA Grapalat"/>
          <w:lang w:val="hy-AM"/>
        </w:rPr>
      </w:pPr>
      <w:r w:rsidRPr="006512B2">
        <w:rPr>
          <w:rFonts w:ascii="GHEA Grapalat" w:hAnsi="GHEA Grapalat" w:cs="Sylfaen"/>
          <w:lang w:val="hy-AM"/>
        </w:rPr>
        <w:t>իրենց լիազորություններն իրականացնելիս մաքսային մարմինների պաշտոնատար անձանց կողմից մաքսային իրավախախտման դեպքերի հայտնաբերումը</w:t>
      </w:r>
      <w:r w:rsidRPr="006512B2">
        <w:rPr>
          <w:rFonts w:ascii="GHEA Grapalat" w:hAnsi="GHEA Grapalat"/>
          <w:lang w:val="hy-AM"/>
        </w:rPr>
        <w:t>.</w:t>
      </w:r>
    </w:p>
    <w:p w14:paraId="68EFCD35" w14:textId="77777777" w:rsidR="009842C6" w:rsidRPr="00CE2C3C" w:rsidRDefault="009842C6" w:rsidP="00E579E1">
      <w:pPr>
        <w:pStyle w:val="NormalWeb"/>
        <w:numPr>
          <w:ilvl w:val="0"/>
          <w:numId w:val="419"/>
        </w:numPr>
        <w:tabs>
          <w:tab w:val="left" w:pos="851"/>
        </w:tabs>
        <w:spacing w:before="0" w:beforeAutospacing="0" w:after="0" w:afterAutospacing="0" w:line="360" w:lineRule="auto"/>
        <w:ind w:left="0" w:firstLine="567"/>
        <w:jc w:val="both"/>
        <w:rPr>
          <w:rFonts w:ascii="GHEA Grapalat" w:hAnsi="GHEA Grapalat" w:cs="Sylfaen"/>
          <w:lang w:val="hy-AM"/>
        </w:rPr>
      </w:pPr>
      <w:r w:rsidRPr="006512B2">
        <w:rPr>
          <w:rFonts w:ascii="GHEA Grapalat" w:hAnsi="GHEA Grapalat" w:cs="Sylfaen"/>
          <w:lang w:val="hy-AM"/>
        </w:rPr>
        <w:t>մաքսային</w:t>
      </w:r>
      <w:r w:rsidRPr="00CE2C3C">
        <w:rPr>
          <w:rFonts w:ascii="GHEA Grapalat" w:hAnsi="GHEA Grapalat" w:cs="Sylfaen"/>
          <w:lang w:val="hy-AM"/>
        </w:rPr>
        <w:t xml:space="preserve"> </w:t>
      </w:r>
      <w:r w:rsidRPr="006512B2">
        <w:rPr>
          <w:rFonts w:ascii="GHEA Grapalat" w:hAnsi="GHEA Grapalat" w:cs="Sylfaen"/>
          <w:lang w:val="hy-AM"/>
        </w:rPr>
        <w:t>իրավախախտումների</w:t>
      </w:r>
      <w:r w:rsidRPr="00CE2C3C">
        <w:rPr>
          <w:rFonts w:ascii="GHEA Grapalat" w:hAnsi="GHEA Grapalat" w:cs="Sylfaen"/>
          <w:lang w:val="hy-AM"/>
        </w:rPr>
        <w:t xml:space="preserve"> </w:t>
      </w:r>
      <w:r w:rsidRPr="006512B2">
        <w:rPr>
          <w:rFonts w:ascii="GHEA Grapalat" w:hAnsi="GHEA Grapalat" w:cs="Sylfaen"/>
          <w:lang w:val="hy-AM"/>
        </w:rPr>
        <w:t>մասին</w:t>
      </w:r>
      <w:r w:rsidRPr="00CE2C3C">
        <w:rPr>
          <w:rFonts w:ascii="GHEA Grapalat" w:hAnsi="GHEA Grapalat" w:cs="Sylfaen"/>
          <w:lang w:val="hy-AM"/>
        </w:rPr>
        <w:t xml:space="preserve"> </w:t>
      </w:r>
      <w:r w:rsidRPr="006512B2">
        <w:rPr>
          <w:rFonts w:ascii="GHEA Grapalat" w:hAnsi="GHEA Grapalat" w:cs="Sylfaen"/>
          <w:lang w:val="hy-AM"/>
        </w:rPr>
        <w:t>անձանց</w:t>
      </w:r>
      <w:r w:rsidRPr="00CE2C3C">
        <w:rPr>
          <w:rFonts w:ascii="GHEA Grapalat" w:hAnsi="GHEA Grapalat" w:cs="Sylfaen"/>
          <w:lang w:val="hy-AM"/>
        </w:rPr>
        <w:t xml:space="preserve"> </w:t>
      </w:r>
      <w:r w:rsidRPr="006512B2">
        <w:rPr>
          <w:rFonts w:ascii="GHEA Grapalat" w:hAnsi="GHEA Grapalat" w:cs="Sylfaen"/>
          <w:lang w:val="hy-AM"/>
        </w:rPr>
        <w:t>հաղորդումները</w:t>
      </w:r>
      <w:r w:rsidRPr="00CE2C3C">
        <w:rPr>
          <w:rFonts w:ascii="GHEA Grapalat" w:hAnsi="GHEA Grapalat" w:cs="Sylfaen"/>
          <w:lang w:val="hy-AM"/>
        </w:rPr>
        <w:t>.</w:t>
      </w:r>
    </w:p>
    <w:p w14:paraId="52A064FC" w14:textId="77777777" w:rsidR="009842C6" w:rsidRPr="00CE2C3C" w:rsidRDefault="009842C6" w:rsidP="00E579E1">
      <w:pPr>
        <w:pStyle w:val="NormalWeb"/>
        <w:numPr>
          <w:ilvl w:val="0"/>
          <w:numId w:val="419"/>
        </w:numPr>
        <w:tabs>
          <w:tab w:val="left" w:pos="851"/>
        </w:tabs>
        <w:spacing w:before="0" w:beforeAutospacing="0" w:after="0" w:afterAutospacing="0" w:line="360" w:lineRule="auto"/>
        <w:ind w:left="0" w:firstLine="567"/>
        <w:jc w:val="both"/>
        <w:rPr>
          <w:rFonts w:ascii="GHEA Grapalat" w:hAnsi="GHEA Grapalat" w:cs="Sylfaen"/>
          <w:lang w:val="hy-AM"/>
        </w:rPr>
      </w:pPr>
      <w:r w:rsidRPr="006512B2">
        <w:rPr>
          <w:rFonts w:ascii="GHEA Grapalat" w:hAnsi="GHEA Grapalat" w:cs="Sylfaen"/>
          <w:lang w:val="hy-AM"/>
        </w:rPr>
        <w:t>մաքսային</w:t>
      </w:r>
      <w:r w:rsidRPr="00CE2C3C">
        <w:rPr>
          <w:rFonts w:ascii="GHEA Grapalat" w:hAnsi="GHEA Grapalat" w:cs="Sylfaen"/>
          <w:lang w:val="hy-AM"/>
        </w:rPr>
        <w:t xml:space="preserve"> </w:t>
      </w:r>
      <w:r w:rsidRPr="006512B2">
        <w:rPr>
          <w:rFonts w:ascii="GHEA Grapalat" w:hAnsi="GHEA Grapalat" w:cs="Sylfaen"/>
          <w:lang w:val="hy-AM"/>
        </w:rPr>
        <w:t>իրավախախտումների</w:t>
      </w:r>
      <w:r w:rsidRPr="00CE2C3C">
        <w:rPr>
          <w:rFonts w:ascii="GHEA Grapalat" w:hAnsi="GHEA Grapalat" w:cs="Sylfaen"/>
          <w:lang w:val="hy-AM"/>
        </w:rPr>
        <w:t xml:space="preserve"> </w:t>
      </w:r>
      <w:r w:rsidRPr="006512B2">
        <w:rPr>
          <w:rFonts w:ascii="GHEA Grapalat" w:hAnsi="GHEA Grapalat" w:cs="Sylfaen"/>
          <w:lang w:val="hy-AM"/>
        </w:rPr>
        <w:t>մասին</w:t>
      </w:r>
      <w:r w:rsidRPr="00CE2C3C">
        <w:rPr>
          <w:rFonts w:ascii="GHEA Grapalat" w:hAnsi="GHEA Grapalat" w:cs="Sylfaen"/>
          <w:lang w:val="hy-AM"/>
        </w:rPr>
        <w:t xml:space="preserve"> </w:t>
      </w:r>
      <w:r w:rsidRPr="006512B2">
        <w:rPr>
          <w:rFonts w:ascii="GHEA Grapalat" w:hAnsi="GHEA Grapalat" w:cs="Sylfaen"/>
          <w:lang w:val="hy-AM"/>
        </w:rPr>
        <w:t>լրատվության</w:t>
      </w:r>
      <w:r w:rsidRPr="00CE2C3C">
        <w:rPr>
          <w:rFonts w:ascii="GHEA Grapalat" w:hAnsi="GHEA Grapalat" w:cs="Sylfaen"/>
          <w:lang w:val="hy-AM"/>
        </w:rPr>
        <w:t xml:space="preserve"> </w:t>
      </w:r>
      <w:r w:rsidRPr="006512B2">
        <w:rPr>
          <w:rFonts w:ascii="GHEA Grapalat" w:hAnsi="GHEA Grapalat" w:cs="Sylfaen"/>
          <w:lang w:val="hy-AM"/>
        </w:rPr>
        <w:t>միջոցների</w:t>
      </w:r>
      <w:r w:rsidRPr="00CE2C3C">
        <w:rPr>
          <w:rFonts w:ascii="GHEA Grapalat" w:hAnsi="GHEA Grapalat" w:cs="Sylfaen"/>
          <w:lang w:val="hy-AM"/>
        </w:rPr>
        <w:t xml:space="preserve"> </w:t>
      </w:r>
      <w:r w:rsidRPr="006512B2">
        <w:rPr>
          <w:rFonts w:ascii="GHEA Grapalat" w:hAnsi="GHEA Grapalat" w:cs="Sylfaen"/>
          <w:lang w:val="hy-AM"/>
        </w:rPr>
        <w:t>հաղորդումները</w:t>
      </w:r>
      <w:r w:rsidRPr="00CE2C3C">
        <w:rPr>
          <w:rFonts w:ascii="GHEA Grapalat" w:hAnsi="GHEA Grapalat" w:cs="Sylfaen"/>
          <w:lang w:val="hy-AM"/>
        </w:rPr>
        <w:t>.</w:t>
      </w:r>
    </w:p>
    <w:p w14:paraId="6E4F059D" w14:textId="77777777" w:rsidR="009842C6" w:rsidRPr="006512B2" w:rsidRDefault="009842C6" w:rsidP="00E579E1">
      <w:pPr>
        <w:pStyle w:val="NormalWeb"/>
        <w:numPr>
          <w:ilvl w:val="0"/>
          <w:numId w:val="419"/>
        </w:numPr>
        <w:tabs>
          <w:tab w:val="left" w:pos="851"/>
        </w:tabs>
        <w:spacing w:before="0" w:beforeAutospacing="0" w:after="0" w:afterAutospacing="0" w:line="360" w:lineRule="auto"/>
        <w:ind w:left="0" w:firstLine="567"/>
        <w:jc w:val="both"/>
        <w:rPr>
          <w:rFonts w:ascii="GHEA Grapalat" w:hAnsi="GHEA Grapalat"/>
          <w:lang w:val="hy-AM"/>
        </w:rPr>
      </w:pPr>
      <w:r w:rsidRPr="006512B2">
        <w:rPr>
          <w:rFonts w:ascii="GHEA Grapalat" w:hAnsi="GHEA Grapalat" w:cs="Sylfaen"/>
          <w:lang w:val="hy-AM"/>
        </w:rPr>
        <w:t>իրավապահ</w:t>
      </w:r>
      <w:r w:rsidRPr="006512B2">
        <w:rPr>
          <w:rFonts w:ascii="GHEA Grapalat" w:hAnsi="GHEA Grapalat"/>
          <w:lang w:val="hy-AM"/>
        </w:rPr>
        <w:t xml:space="preserve"> </w:t>
      </w:r>
      <w:r w:rsidRPr="006512B2">
        <w:rPr>
          <w:rFonts w:ascii="GHEA Grapalat" w:hAnsi="GHEA Grapalat" w:cs="Sylfaen"/>
          <w:lang w:val="hy-AM"/>
        </w:rPr>
        <w:t>մարմիններից</w:t>
      </w:r>
      <w:r w:rsidRPr="006512B2">
        <w:rPr>
          <w:rFonts w:ascii="GHEA Grapalat" w:hAnsi="GHEA Grapalat"/>
          <w:lang w:val="hy-AM"/>
        </w:rPr>
        <w:t xml:space="preserve"> </w:t>
      </w:r>
      <w:r w:rsidRPr="006512B2">
        <w:rPr>
          <w:rFonts w:ascii="GHEA Grapalat" w:hAnsi="GHEA Grapalat" w:cs="Sylfaen"/>
          <w:lang w:val="hy-AM"/>
        </w:rPr>
        <w:t>և</w:t>
      </w:r>
      <w:r w:rsidRPr="006512B2">
        <w:rPr>
          <w:rFonts w:ascii="GHEA Grapalat" w:hAnsi="GHEA Grapalat"/>
          <w:lang w:val="hy-AM"/>
        </w:rPr>
        <w:t xml:space="preserve"> </w:t>
      </w:r>
      <w:r w:rsidRPr="006512B2">
        <w:rPr>
          <w:rFonts w:ascii="GHEA Grapalat" w:hAnsi="GHEA Grapalat" w:cs="Sylfaen"/>
          <w:lang w:val="hy-AM"/>
        </w:rPr>
        <w:t>օտարերկրյա</w:t>
      </w:r>
      <w:r w:rsidRPr="006512B2">
        <w:rPr>
          <w:rFonts w:ascii="GHEA Grapalat" w:hAnsi="GHEA Grapalat"/>
          <w:lang w:val="hy-AM"/>
        </w:rPr>
        <w:t xml:space="preserve"> </w:t>
      </w:r>
      <w:r w:rsidRPr="006512B2">
        <w:rPr>
          <w:rFonts w:ascii="GHEA Grapalat" w:hAnsi="GHEA Grapalat" w:cs="Sylfaen"/>
          <w:lang w:val="hy-AM"/>
        </w:rPr>
        <w:t>պետությունների</w:t>
      </w:r>
      <w:r w:rsidRPr="006512B2">
        <w:rPr>
          <w:rFonts w:ascii="GHEA Grapalat" w:hAnsi="GHEA Grapalat"/>
          <w:lang w:val="hy-AM"/>
        </w:rPr>
        <w:t xml:space="preserve"> </w:t>
      </w:r>
      <w:r w:rsidRPr="006512B2">
        <w:rPr>
          <w:rFonts w:ascii="GHEA Grapalat" w:hAnsi="GHEA Grapalat" w:cs="Sylfaen"/>
          <w:lang w:val="hy-AM"/>
        </w:rPr>
        <w:t>իրավասու</w:t>
      </w:r>
      <w:r w:rsidRPr="006512B2">
        <w:rPr>
          <w:rFonts w:ascii="GHEA Grapalat" w:hAnsi="GHEA Grapalat"/>
          <w:lang w:val="hy-AM"/>
        </w:rPr>
        <w:t xml:space="preserve"> </w:t>
      </w:r>
      <w:r w:rsidRPr="006512B2">
        <w:rPr>
          <w:rFonts w:ascii="GHEA Grapalat" w:hAnsi="GHEA Grapalat" w:cs="Sylfaen"/>
          <w:lang w:val="hy-AM"/>
        </w:rPr>
        <w:t>մարմին</w:t>
      </w:r>
      <w:r w:rsidR="009B0358" w:rsidRPr="00DE45FC">
        <w:rPr>
          <w:rFonts w:ascii="GHEA Grapalat" w:hAnsi="GHEA Grapalat" w:cs="Sylfaen"/>
          <w:lang w:val="hy-AM"/>
        </w:rPr>
        <w:softHyphen/>
      </w:r>
      <w:r w:rsidRPr="006512B2">
        <w:rPr>
          <w:rFonts w:ascii="GHEA Grapalat" w:hAnsi="GHEA Grapalat" w:cs="Sylfaen"/>
          <w:lang w:val="hy-AM"/>
        </w:rPr>
        <w:t>նե</w:t>
      </w:r>
      <w:r w:rsidR="009B0358" w:rsidRPr="00DE45FC">
        <w:rPr>
          <w:rFonts w:ascii="GHEA Grapalat" w:hAnsi="GHEA Grapalat" w:cs="Sylfaen"/>
          <w:lang w:val="hy-AM"/>
        </w:rPr>
        <w:softHyphen/>
      </w:r>
      <w:r w:rsidRPr="006512B2">
        <w:rPr>
          <w:rFonts w:ascii="GHEA Grapalat" w:hAnsi="GHEA Grapalat" w:cs="Sylfaen"/>
          <w:lang w:val="hy-AM"/>
        </w:rPr>
        <w:t>րից</w:t>
      </w:r>
      <w:r w:rsidRPr="006512B2">
        <w:rPr>
          <w:rFonts w:ascii="GHEA Grapalat" w:hAnsi="GHEA Grapalat"/>
          <w:lang w:val="hy-AM"/>
        </w:rPr>
        <w:t xml:space="preserve"> </w:t>
      </w:r>
      <w:r w:rsidRPr="006512B2">
        <w:rPr>
          <w:rFonts w:ascii="GHEA Grapalat" w:hAnsi="GHEA Grapalat" w:cs="Sylfaen"/>
          <w:lang w:val="hy-AM"/>
        </w:rPr>
        <w:t>ստացված</w:t>
      </w:r>
      <w:r w:rsidRPr="006512B2">
        <w:rPr>
          <w:rFonts w:ascii="GHEA Grapalat" w:hAnsi="GHEA Grapalat"/>
          <w:lang w:val="hy-AM"/>
        </w:rPr>
        <w:t xml:space="preserve"> </w:t>
      </w:r>
      <w:r w:rsidRPr="006512B2">
        <w:rPr>
          <w:rFonts w:ascii="GHEA Grapalat" w:hAnsi="GHEA Grapalat" w:cs="Sylfaen"/>
          <w:lang w:val="hy-AM"/>
        </w:rPr>
        <w:t>հաղորդումները</w:t>
      </w:r>
      <w:r w:rsidRPr="006512B2">
        <w:rPr>
          <w:rFonts w:ascii="GHEA Grapalat" w:hAnsi="GHEA Grapalat"/>
          <w:lang w:val="hy-AM"/>
        </w:rPr>
        <w:t>:</w:t>
      </w:r>
    </w:p>
    <w:p w14:paraId="689751B7" w14:textId="77777777" w:rsidR="009842C6" w:rsidRPr="006512B2" w:rsidRDefault="009842C6" w:rsidP="00E579E1">
      <w:pPr>
        <w:pStyle w:val="11"/>
        <w:numPr>
          <w:ilvl w:val="0"/>
          <w:numId w:val="418"/>
        </w:numPr>
        <w:tabs>
          <w:tab w:val="left" w:pos="851"/>
        </w:tabs>
        <w:spacing w:after="0" w:line="360" w:lineRule="auto"/>
        <w:ind w:left="0" w:firstLine="567"/>
        <w:jc w:val="both"/>
        <w:rPr>
          <w:rFonts w:ascii="GHEA Grapalat" w:hAnsi="GHEA Grapalat"/>
          <w:lang w:val="hy-AM"/>
        </w:rPr>
      </w:pPr>
      <w:r w:rsidRPr="006512B2">
        <w:rPr>
          <w:rFonts w:ascii="GHEA Grapalat" w:hAnsi="GHEA Grapalat" w:cs="Sylfaen"/>
          <w:lang w:val="hy-AM"/>
        </w:rPr>
        <w:t>Մաքսային</w:t>
      </w:r>
      <w:r w:rsidRPr="006512B2">
        <w:rPr>
          <w:rFonts w:ascii="GHEA Grapalat" w:hAnsi="GHEA Grapalat"/>
          <w:lang w:val="hy-AM"/>
        </w:rPr>
        <w:t xml:space="preserve"> </w:t>
      </w:r>
      <w:r w:rsidRPr="006512B2">
        <w:rPr>
          <w:rFonts w:ascii="GHEA Grapalat" w:hAnsi="GHEA Grapalat" w:cs="Sylfaen"/>
          <w:lang w:val="hy-AM"/>
        </w:rPr>
        <w:t>ոլորտում իրավախախտումների</w:t>
      </w:r>
      <w:r w:rsidRPr="006512B2">
        <w:rPr>
          <w:rFonts w:ascii="GHEA Grapalat" w:hAnsi="GHEA Grapalat"/>
          <w:lang w:val="hy-AM"/>
        </w:rPr>
        <w:t xml:space="preserve"> </w:t>
      </w:r>
      <w:r w:rsidRPr="006512B2">
        <w:rPr>
          <w:rFonts w:ascii="GHEA Grapalat" w:hAnsi="GHEA Grapalat" w:cs="Sylfaen"/>
          <w:lang w:val="hy-AM"/>
        </w:rPr>
        <w:t>վերաբերյալ</w:t>
      </w:r>
      <w:r w:rsidRPr="006512B2">
        <w:rPr>
          <w:rFonts w:ascii="GHEA Grapalat" w:hAnsi="GHEA Grapalat"/>
          <w:lang w:val="hy-AM"/>
        </w:rPr>
        <w:t xml:space="preserve"> </w:t>
      </w:r>
      <w:r w:rsidRPr="006512B2">
        <w:rPr>
          <w:rFonts w:ascii="GHEA Grapalat" w:hAnsi="GHEA Grapalat" w:cs="Sylfaen"/>
          <w:lang w:val="hy-AM"/>
        </w:rPr>
        <w:t>վարույթ</w:t>
      </w:r>
      <w:r w:rsidRPr="006512B2">
        <w:rPr>
          <w:rFonts w:ascii="GHEA Grapalat" w:hAnsi="GHEA Grapalat"/>
          <w:lang w:val="hy-AM"/>
        </w:rPr>
        <w:t xml:space="preserve"> </w:t>
      </w:r>
      <w:r w:rsidRPr="006512B2">
        <w:rPr>
          <w:rFonts w:ascii="GHEA Grapalat" w:hAnsi="GHEA Grapalat" w:cs="Sylfaen"/>
          <w:lang w:val="hy-AM"/>
        </w:rPr>
        <w:t>կարող</w:t>
      </w:r>
      <w:r w:rsidRPr="006512B2">
        <w:rPr>
          <w:rFonts w:ascii="GHEA Grapalat" w:hAnsi="GHEA Grapalat"/>
          <w:lang w:val="hy-AM"/>
        </w:rPr>
        <w:t xml:space="preserve"> </w:t>
      </w:r>
      <w:r w:rsidRPr="006512B2">
        <w:rPr>
          <w:rFonts w:ascii="GHEA Grapalat" w:hAnsi="GHEA Grapalat" w:cs="Sylfaen"/>
          <w:lang w:val="hy-AM"/>
        </w:rPr>
        <w:t>է</w:t>
      </w:r>
      <w:r w:rsidRPr="006512B2">
        <w:rPr>
          <w:rFonts w:ascii="GHEA Grapalat" w:hAnsi="GHEA Grapalat"/>
          <w:lang w:val="hy-AM"/>
        </w:rPr>
        <w:t xml:space="preserve"> </w:t>
      </w:r>
      <w:r w:rsidRPr="006512B2">
        <w:rPr>
          <w:rFonts w:ascii="GHEA Grapalat" w:hAnsi="GHEA Grapalat" w:cs="Sylfaen"/>
          <w:lang w:val="hy-AM"/>
        </w:rPr>
        <w:t>սկսվել</w:t>
      </w:r>
      <w:r w:rsidRPr="006512B2">
        <w:rPr>
          <w:rFonts w:ascii="GHEA Grapalat" w:hAnsi="GHEA Grapalat"/>
          <w:lang w:val="hy-AM"/>
        </w:rPr>
        <w:t xml:space="preserve"> </w:t>
      </w:r>
      <w:r w:rsidRPr="006512B2">
        <w:rPr>
          <w:rFonts w:ascii="GHEA Grapalat" w:hAnsi="GHEA Grapalat" w:cs="Sylfaen"/>
          <w:lang w:val="hy-AM"/>
        </w:rPr>
        <w:t>նման</w:t>
      </w:r>
      <w:r w:rsidRPr="006512B2">
        <w:rPr>
          <w:rFonts w:ascii="GHEA Grapalat" w:hAnsi="GHEA Grapalat"/>
          <w:lang w:val="hy-AM"/>
        </w:rPr>
        <w:t xml:space="preserve"> </w:t>
      </w:r>
      <w:r w:rsidRPr="006512B2">
        <w:rPr>
          <w:rFonts w:ascii="GHEA Grapalat" w:hAnsi="GHEA Grapalat" w:cs="Sylfaen"/>
          <w:lang w:val="hy-AM"/>
        </w:rPr>
        <w:t>խախտման</w:t>
      </w:r>
      <w:r w:rsidRPr="006512B2">
        <w:rPr>
          <w:rFonts w:ascii="GHEA Grapalat" w:hAnsi="GHEA Grapalat"/>
          <w:lang w:val="hy-AM"/>
        </w:rPr>
        <w:t xml:space="preserve"> </w:t>
      </w:r>
      <w:r w:rsidRPr="006512B2">
        <w:rPr>
          <w:rFonts w:ascii="GHEA Grapalat" w:hAnsi="GHEA Grapalat" w:cs="Sylfaen"/>
          <w:lang w:val="hy-AM"/>
        </w:rPr>
        <w:t>հատկանիշներ</w:t>
      </w:r>
      <w:r w:rsidRPr="006512B2">
        <w:rPr>
          <w:rFonts w:ascii="GHEA Grapalat" w:hAnsi="GHEA Grapalat"/>
          <w:lang w:val="hy-AM"/>
        </w:rPr>
        <w:t xml:space="preserve"> </w:t>
      </w:r>
      <w:r w:rsidRPr="006512B2">
        <w:rPr>
          <w:rFonts w:ascii="GHEA Grapalat" w:hAnsi="GHEA Grapalat" w:cs="Sylfaen"/>
          <w:lang w:val="hy-AM"/>
        </w:rPr>
        <w:t>մատնանշող</w:t>
      </w:r>
      <w:r w:rsidRPr="006512B2">
        <w:rPr>
          <w:rFonts w:ascii="GHEA Grapalat" w:hAnsi="GHEA Grapalat"/>
          <w:lang w:val="hy-AM"/>
        </w:rPr>
        <w:t xml:space="preserve"> </w:t>
      </w:r>
      <w:r w:rsidRPr="006512B2">
        <w:rPr>
          <w:rFonts w:ascii="GHEA Grapalat" w:hAnsi="GHEA Grapalat" w:cs="Sylfaen"/>
          <w:lang w:val="hy-AM"/>
        </w:rPr>
        <w:t>բավարար</w:t>
      </w:r>
      <w:r w:rsidRPr="006512B2">
        <w:rPr>
          <w:rFonts w:ascii="GHEA Grapalat" w:hAnsi="GHEA Grapalat"/>
          <w:lang w:val="hy-AM"/>
        </w:rPr>
        <w:t xml:space="preserve"> </w:t>
      </w:r>
      <w:r w:rsidRPr="006512B2">
        <w:rPr>
          <w:rFonts w:ascii="GHEA Grapalat" w:hAnsi="GHEA Grapalat" w:cs="Sylfaen"/>
          <w:lang w:val="hy-AM"/>
        </w:rPr>
        <w:t>տվյալների</w:t>
      </w:r>
      <w:r w:rsidRPr="006512B2">
        <w:rPr>
          <w:rFonts w:ascii="GHEA Grapalat" w:hAnsi="GHEA Grapalat"/>
          <w:lang w:val="hy-AM"/>
        </w:rPr>
        <w:t xml:space="preserve"> </w:t>
      </w:r>
      <w:r w:rsidRPr="006512B2">
        <w:rPr>
          <w:rFonts w:ascii="GHEA Grapalat" w:hAnsi="GHEA Grapalat" w:cs="Sylfaen"/>
          <w:lang w:val="hy-AM"/>
        </w:rPr>
        <w:t>առկայության</w:t>
      </w:r>
      <w:r w:rsidRPr="006512B2">
        <w:rPr>
          <w:rFonts w:ascii="GHEA Grapalat" w:hAnsi="GHEA Grapalat"/>
          <w:lang w:val="hy-AM"/>
        </w:rPr>
        <w:t xml:space="preserve"> </w:t>
      </w:r>
      <w:r w:rsidRPr="006512B2">
        <w:rPr>
          <w:rFonts w:ascii="GHEA Grapalat" w:hAnsi="GHEA Grapalat" w:cs="Sylfaen"/>
          <w:lang w:val="hy-AM"/>
        </w:rPr>
        <w:t>դեպքում</w:t>
      </w:r>
      <w:r w:rsidRPr="006512B2">
        <w:rPr>
          <w:rFonts w:ascii="GHEA Grapalat" w:hAnsi="GHEA Grapalat"/>
          <w:lang w:val="hy-AM"/>
        </w:rPr>
        <w:t>:</w:t>
      </w:r>
    </w:p>
    <w:p w14:paraId="1026D916" w14:textId="77777777" w:rsidR="009842C6" w:rsidRPr="006512B2" w:rsidRDefault="009842C6" w:rsidP="006512B2">
      <w:pPr>
        <w:pStyle w:val="NormalWeb"/>
        <w:spacing w:before="0" w:beforeAutospacing="0" w:after="0" w:afterAutospacing="0" w:line="360" w:lineRule="auto"/>
        <w:ind w:firstLine="567"/>
        <w:jc w:val="both"/>
        <w:rPr>
          <w:rFonts w:ascii="GHEA Grapalat" w:hAnsi="GHEA Grapalat"/>
          <w:lang w:val="hy-AM"/>
        </w:rPr>
      </w:pPr>
      <w:r w:rsidRPr="006512B2">
        <w:rPr>
          <w:rFonts w:ascii="Courier New" w:hAnsi="Courier New" w:cs="Courier New"/>
          <w:lang w:val="hy-AM"/>
        </w:rPr>
        <w:t> </w:t>
      </w:r>
    </w:p>
    <w:p w14:paraId="3D62E148" w14:textId="01C5635E" w:rsidR="00845BD3" w:rsidRDefault="009842C6" w:rsidP="00845BD3">
      <w:pPr>
        <w:pStyle w:val="NormalWeb"/>
        <w:spacing w:before="0" w:beforeAutospacing="0" w:after="0" w:afterAutospacing="0" w:line="360" w:lineRule="auto"/>
        <w:ind w:firstLine="567"/>
        <w:jc w:val="both"/>
        <w:rPr>
          <w:rStyle w:val="Strong"/>
          <w:rFonts w:ascii="GHEA Grapalat" w:hAnsi="GHEA Grapalat" w:cs="Sylfaen"/>
          <w:lang w:val="hy-AM"/>
        </w:rPr>
      </w:pPr>
      <w:r w:rsidRPr="006512B2">
        <w:rPr>
          <w:rFonts w:ascii="GHEA Grapalat" w:hAnsi="GHEA Grapalat" w:cs="Sylfaen"/>
          <w:b/>
          <w:lang w:val="hy-AM"/>
        </w:rPr>
        <w:t xml:space="preserve">Հոդված </w:t>
      </w:r>
      <w:r w:rsidR="00A223C2" w:rsidRPr="00C61E56">
        <w:rPr>
          <w:rFonts w:ascii="GHEA Grapalat" w:hAnsi="GHEA Grapalat" w:cs="Sylfaen"/>
          <w:b/>
          <w:lang w:val="hy-AM"/>
        </w:rPr>
        <w:t>32</w:t>
      </w:r>
      <w:r w:rsidR="00B12C5A">
        <w:rPr>
          <w:rFonts w:ascii="GHEA Grapalat" w:hAnsi="GHEA Grapalat" w:cs="Sylfaen"/>
          <w:b/>
          <w:lang w:val="hy-AM"/>
        </w:rPr>
        <w:t>7</w:t>
      </w:r>
      <w:r w:rsidRPr="006512B2">
        <w:rPr>
          <w:rFonts w:ascii="GHEA Grapalat" w:hAnsi="GHEA Grapalat" w:cs="Sylfaen"/>
          <w:b/>
          <w:lang w:val="hy-AM"/>
        </w:rPr>
        <w:t>. Մաքսային</w:t>
      </w:r>
      <w:r w:rsidRPr="006512B2">
        <w:rPr>
          <w:rFonts w:ascii="GHEA Grapalat" w:hAnsi="GHEA Grapalat"/>
          <w:b/>
          <w:lang w:val="hy-AM"/>
        </w:rPr>
        <w:t xml:space="preserve"> </w:t>
      </w:r>
      <w:r w:rsidRPr="006512B2">
        <w:rPr>
          <w:rFonts w:ascii="GHEA Grapalat" w:hAnsi="GHEA Grapalat" w:cs="Sylfaen"/>
          <w:b/>
          <w:lang w:val="hy-AM"/>
        </w:rPr>
        <w:t>ոլորտում իրավախախտումների</w:t>
      </w:r>
      <w:r w:rsidRPr="006512B2">
        <w:rPr>
          <w:rFonts w:ascii="GHEA Grapalat" w:hAnsi="GHEA Grapalat"/>
          <w:lang w:val="hy-AM"/>
        </w:rPr>
        <w:t xml:space="preserve"> </w:t>
      </w:r>
      <w:r w:rsidRPr="006512B2">
        <w:rPr>
          <w:rStyle w:val="Strong"/>
          <w:rFonts w:ascii="GHEA Grapalat" w:hAnsi="GHEA Grapalat" w:cs="Sylfaen"/>
          <w:lang w:val="hy-AM"/>
        </w:rPr>
        <w:t>մասին</w:t>
      </w:r>
      <w:r w:rsidRPr="006512B2">
        <w:rPr>
          <w:rStyle w:val="Strong"/>
          <w:rFonts w:ascii="GHEA Grapalat" w:hAnsi="GHEA Grapalat"/>
          <w:lang w:val="hy-AM"/>
        </w:rPr>
        <w:t xml:space="preserve"> </w:t>
      </w:r>
      <w:r w:rsidRPr="006512B2">
        <w:rPr>
          <w:rStyle w:val="Strong"/>
          <w:rFonts w:ascii="GHEA Grapalat" w:hAnsi="GHEA Grapalat" w:cs="Sylfaen"/>
          <w:lang w:val="hy-AM"/>
        </w:rPr>
        <w:t>հաղորդմանն</w:t>
      </w:r>
    </w:p>
    <w:p w14:paraId="15695B27" w14:textId="77777777" w:rsidR="009842C6" w:rsidRPr="00DE45FC" w:rsidRDefault="009842C6" w:rsidP="00845BD3">
      <w:pPr>
        <w:pStyle w:val="NormalWeb"/>
        <w:spacing w:before="0" w:beforeAutospacing="0" w:after="0" w:afterAutospacing="0" w:line="360" w:lineRule="auto"/>
        <w:ind w:firstLine="2156"/>
        <w:jc w:val="both"/>
        <w:rPr>
          <w:rFonts w:ascii="GHEA Grapalat" w:hAnsi="GHEA Grapalat"/>
          <w:lang w:val="hy-AM"/>
        </w:rPr>
      </w:pPr>
      <w:r w:rsidRPr="006512B2">
        <w:rPr>
          <w:rStyle w:val="Strong"/>
          <w:rFonts w:ascii="GHEA Grapalat" w:hAnsi="GHEA Grapalat" w:cs="Sylfaen"/>
          <w:lang w:val="hy-AM"/>
        </w:rPr>
        <w:t>ընթացք</w:t>
      </w:r>
      <w:r w:rsidRPr="006512B2">
        <w:rPr>
          <w:rStyle w:val="Strong"/>
          <w:rFonts w:ascii="GHEA Grapalat" w:hAnsi="GHEA Grapalat"/>
          <w:lang w:val="hy-AM"/>
        </w:rPr>
        <w:t xml:space="preserve"> </w:t>
      </w:r>
      <w:r w:rsidRPr="006512B2">
        <w:rPr>
          <w:rStyle w:val="Strong"/>
          <w:rFonts w:ascii="GHEA Grapalat" w:hAnsi="GHEA Grapalat" w:cs="Sylfaen"/>
          <w:lang w:val="hy-AM"/>
        </w:rPr>
        <w:t>տալը</w:t>
      </w:r>
    </w:p>
    <w:p w14:paraId="05DAB266" w14:textId="77777777" w:rsidR="009842C6" w:rsidRPr="009B0358" w:rsidRDefault="009842C6" w:rsidP="00E579E1">
      <w:pPr>
        <w:pStyle w:val="11"/>
        <w:numPr>
          <w:ilvl w:val="0"/>
          <w:numId w:val="420"/>
        </w:numPr>
        <w:tabs>
          <w:tab w:val="left" w:pos="851"/>
        </w:tabs>
        <w:spacing w:after="0" w:line="360" w:lineRule="auto"/>
        <w:ind w:left="0" w:firstLine="567"/>
        <w:jc w:val="both"/>
        <w:rPr>
          <w:rFonts w:ascii="GHEA Grapalat" w:hAnsi="GHEA Grapalat"/>
          <w:lang w:val="hy-AM"/>
        </w:rPr>
      </w:pPr>
      <w:r w:rsidRPr="006512B2">
        <w:rPr>
          <w:rFonts w:ascii="GHEA Grapalat" w:hAnsi="GHEA Grapalat" w:cs="Sylfaen"/>
          <w:lang w:val="hy-AM"/>
        </w:rPr>
        <w:t>Մաքսային</w:t>
      </w:r>
      <w:r w:rsidRPr="006512B2">
        <w:rPr>
          <w:rFonts w:ascii="GHEA Grapalat" w:hAnsi="GHEA Grapalat"/>
          <w:lang w:val="hy-AM"/>
        </w:rPr>
        <w:t xml:space="preserve"> </w:t>
      </w:r>
      <w:r w:rsidRPr="006512B2">
        <w:rPr>
          <w:rFonts w:ascii="GHEA Grapalat" w:hAnsi="GHEA Grapalat" w:cs="Sylfaen"/>
          <w:lang w:val="hy-AM"/>
        </w:rPr>
        <w:t>ոլորտում իրավախախտումների</w:t>
      </w:r>
      <w:r w:rsidRPr="006512B2">
        <w:rPr>
          <w:rFonts w:ascii="GHEA Grapalat" w:hAnsi="GHEA Grapalat"/>
          <w:lang w:val="hy-AM"/>
        </w:rPr>
        <w:t xml:space="preserve"> </w:t>
      </w:r>
      <w:r w:rsidRPr="006512B2">
        <w:rPr>
          <w:rFonts w:ascii="GHEA Grapalat" w:hAnsi="GHEA Grapalat" w:cs="Sylfaen"/>
          <w:lang w:val="hy-AM"/>
        </w:rPr>
        <w:t>մասին</w:t>
      </w:r>
      <w:r w:rsidRPr="006512B2">
        <w:rPr>
          <w:rFonts w:ascii="GHEA Grapalat" w:hAnsi="GHEA Grapalat"/>
          <w:lang w:val="hy-AM"/>
        </w:rPr>
        <w:t xml:space="preserve"> </w:t>
      </w:r>
      <w:r w:rsidRPr="006512B2">
        <w:rPr>
          <w:rFonts w:ascii="GHEA Grapalat" w:hAnsi="GHEA Grapalat" w:cs="Sylfaen"/>
          <w:lang w:val="hy-AM"/>
        </w:rPr>
        <w:t>հաղորդումն</w:t>
      </w:r>
      <w:r w:rsidRPr="006512B2">
        <w:rPr>
          <w:rFonts w:ascii="GHEA Grapalat" w:hAnsi="GHEA Grapalat"/>
          <w:lang w:val="hy-AM"/>
        </w:rPr>
        <w:t xml:space="preserve"> </w:t>
      </w:r>
      <w:r w:rsidRPr="006512B2">
        <w:rPr>
          <w:rFonts w:ascii="GHEA Grapalat" w:hAnsi="GHEA Grapalat" w:cs="Sylfaen"/>
          <w:lang w:val="hy-AM"/>
        </w:rPr>
        <w:t>ստանալուց</w:t>
      </w:r>
      <w:r w:rsidRPr="006512B2">
        <w:rPr>
          <w:rFonts w:ascii="GHEA Grapalat" w:hAnsi="GHEA Grapalat"/>
          <w:lang w:val="hy-AM"/>
        </w:rPr>
        <w:t xml:space="preserve"> </w:t>
      </w:r>
      <w:r w:rsidRPr="006512B2">
        <w:rPr>
          <w:rFonts w:ascii="GHEA Grapalat" w:hAnsi="GHEA Grapalat" w:cs="Sylfaen"/>
          <w:lang w:val="hy-AM"/>
        </w:rPr>
        <w:t>հետո</w:t>
      </w:r>
      <w:r w:rsidRPr="006512B2">
        <w:rPr>
          <w:rFonts w:ascii="GHEA Grapalat" w:hAnsi="GHEA Grapalat"/>
          <w:lang w:val="hy-AM"/>
        </w:rPr>
        <w:t xml:space="preserve">` </w:t>
      </w:r>
      <w:r w:rsidR="006A2F5F">
        <w:rPr>
          <w:rFonts w:ascii="GHEA Grapalat" w:hAnsi="GHEA Grapalat"/>
          <w:lang w:val="hy-AM"/>
        </w:rPr>
        <w:t>3 օրացուցային</w:t>
      </w:r>
      <w:r w:rsidR="006A2F5F">
        <w:rPr>
          <w:rFonts w:ascii="GHEA Grapalat" w:hAnsi="GHEA Grapalat" w:cs="Sylfaen"/>
          <w:lang w:val="hy-AM"/>
        </w:rPr>
        <w:t xml:space="preserve"> օրվա</w:t>
      </w:r>
      <w:r w:rsidR="00313C99">
        <w:rPr>
          <w:rFonts w:ascii="GHEA Grapalat" w:hAnsi="GHEA Grapalat" w:cs="Sylfaen"/>
          <w:lang w:val="hy-AM"/>
        </w:rPr>
        <w:t xml:space="preserve"> ընթացքում</w:t>
      </w:r>
      <w:r w:rsidRPr="006512B2">
        <w:rPr>
          <w:rFonts w:ascii="GHEA Grapalat" w:hAnsi="GHEA Grapalat"/>
          <w:lang w:val="hy-AM"/>
        </w:rPr>
        <w:t xml:space="preserve">, </w:t>
      </w:r>
      <w:r w:rsidRPr="006512B2">
        <w:rPr>
          <w:rFonts w:ascii="GHEA Grapalat" w:hAnsi="GHEA Grapalat" w:cs="Sylfaen"/>
          <w:lang w:val="hy-AM"/>
        </w:rPr>
        <w:t>մաքսային</w:t>
      </w:r>
      <w:r w:rsidRPr="006512B2">
        <w:rPr>
          <w:rFonts w:ascii="GHEA Grapalat" w:hAnsi="GHEA Grapalat"/>
          <w:lang w:val="hy-AM"/>
        </w:rPr>
        <w:t xml:space="preserve"> </w:t>
      </w:r>
      <w:r w:rsidRPr="006512B2">
        <w:rPr>
          <w:rFonts w:ascii="GHEA Grapalat" w:hAnsi="GHEA Grapalat" w:cs="Sylfaen"/>
          <w:lang w:val="hy-AM"/>
        </w:rPr>
        <w:t>մարմնի</w:t>
      </w:r>
      <w:r w:rsidRPr="006512B2">
        <w:rPr>
          <w:rFonts w:ascii="GHEA Grapalat" w:hAnsi="GHEA Grapalat"/>
          <w:lang w:val="hy-AM"/>
        </w:rPr>
        <w:t xml:space="preserve"> </w:t>
      </w:r>
      <w:r w:rsidRPr="006512B2">
        <w:rPr>
          <w:rFonts w:ascii="GHEA Grapalat" w:hAnsi="GHEA Grapalat" w:cs="Sylfaen"/>
          <w:lang w:val="hy-AM"/>
        </w:rPr>
        <w:t>կողմից</w:t>
      </w:r>
      <w:r w:rsidRPr="006512B2">
        <w:rPr>
          <w:rFonts w:ascii="GHEA Grapalat" w:hAnsi="GHEA Grapalat"/>
          <w:lang w:val="hy-AM"/>
        </w:rPr>
        <w:t xml:space="preserve"> </w:t>
      </w:r>
      <w:r w:rsidRPr="006512B2">
        <w:rPr>
          <w:rFonts w:ascii="GHEA Grapalat" w:hAnsi="GHEA Grapalat" w:cs="Sylfaen"/>
          <w:lang w:val="hy-AM"/>
        </w:rPr>
        <w:t>իրակա</w:t>
      </w:r>
      <w:r w:rsidR="009B0358" w:rsidRPr="00DE45FC">
        <w:rPr>
          <w:rFonts w:ascii="GHEA Grapalat" w:hAnsi="GHEA Grapalat" w:cs="Sylfaen"/>
          <w:lang w:val="hy-AM"/>
        </w:rPr>
        <w:softHyphen/>
      </w:r>
      <w:r w:rsidRPr="006512B2">
        <w:rPr>
          <w:rFonts w:ascii="GHEA Grapalat" w:hAnsi="GHEA Grapalat" w:cs="Sylfaen"/>
          <w:lang w:val="hy-AM"/>
        </w:rPr>
        <w:t>նաց</w:t>
      </w:r>
      <w:r w:rsidR="009B0358" w:rsidRPr="00DE45FC">
        <w:rPr>
          <w:rFonts w:ascii="GHEA Grapalat" w:hAnsi="GHEA Grapalat" w:cs="Sylfaen"/>
          <w:lang w:val="hy-AM"/>
        </w:rPr>
        <w:softHyphen/>
      </w:r>
      <w:r w:rsidRPr="006512B2">
        <w:rPr>
          <w:rFonts w:ascii="GHEA Grapalat" w:hAnsi="GHEA Grapalat" w:cs="Sylfaen"/>
          <w:lang w:val="hy-AM"/>
        </w:rPr>
        <w:t>վում</w:t>
      </w:r>
      <w:r w:rsidRPr="006512B2">
        <w:rPr>
          <w:rFonts w:ascii="GHEA Grapalat" w:hAnsi="GHEA Grapalat"/>
          <w:lang w:val="hy-AM"/>
        </w:rPr>
        <w:t xml:space="preserve"> </w:t>
      </w:r>
      <w:r w:rsidRPr="006512B2">
        <w:rPr>
          <w:rFonts w:ascii="GHEA Grapalat" w:hAnsi="GHEA Grapalat" w:cs="Sylfaen"/>
          <w:lang w:val="hy-AM"/>
        </w:rPr>
        <w:t>է</w:t>
      </w:r>
      <w:r w:rsidRPr="006512B2">
        <w:rPr>
          <w:rFonts w:ascii="GHEA Grapalat" w:hAnsi="GHEA Grapalat"/>
          <w:lang w:val="hy-AM"/>
        </w:rPr>
        <w:t xml:space="preserve"> </w:t>
      </w:r>
      <w:r w:rsidRPr="006512B2">
        <w:rPr>
          <w:rFonts w:ascii="GHEA Grapalat" w:hAnsi="GHEA Grapalat" w:cs="Sylfaen"/>
          <w:lang w:val="hy-AM"/>
        </w:rPr>
        <w:t>հետևյալ</w:t>
      </w:r>
      <w:r w:rsidRPr="006512B2">
        <w:rPr>
          <w:rFonts w:ascii="GHEA Grapalat" w:hAnsi="GHEA Grapalat"/>
          <w:lang w:val="hy-AM"/>
        </w:rPr>
        <w:t xml:space="preserve"> </w:t>
      </w:r>
      <w:r w:rsidRPr="006512B2">
        <w:rPr>
          <w:rFonts w:ascii="GHEA Grapalat" w:hAnsi="GHEA Grapalat" w:cs="Sylfaen"/>
          <w:lang w:val="hy-AM"/>
        </w:rPr>
        <w:t>գործողություններից</w:t>
      </w:r>
      <w:r w:rsidRPr="006512B2">
        <w:rPr>
          <w:rFonts w:ascii="GHEA Grapalat" w:hAnsi="GHEA Grapalat"/>
          <w:lang w:val="hy-AM"/>
        </w:rPr>
        <w:t xml:space="preserve"> </w:t>
      </w:r>
      <w:r w:rsidRPr="006512B2">
        <w:rPr>
          <w:rFonts w:ascii="GHEA Grapalat" w:hAnsi="GHEA Grapalat" w:cs="Sylfaen"/>
          <w:lang w:val="hy-AM"/>
        </w:rPr>
        <w:t>որևէ</w:t>
      </w:r>
      <w:r w:rsidRPr="006512B2">
        <w:rPr>
          <w:rFonts w:ascii="GHEA Grapalat" w:hAnsi="GHEA Grapalat"/>
          <w:lang w:val="hy-AM"/>
        </w:rPr>
        <w:t xml:space="preserve"> </w:t>
      </w:r>
      <w:r w:rsidRPr="006512B2">
        <w:rPr>
          <w:rFonts w:ascii="GHEA Grapalat" w:hAnsi="GHEA Grapalat" w:cs="Sylfaen"/>
          <w:lang w:val="hy-AM"/>
        </w:rPr>
        <w:t>մեկը</w:t>
      </w:r>
      <w:r w:rsidR="009B0358" w:rsidRPr="00DE45FC">
        <w:rPr>
          <w:rFonts w:ascii="GHEA Grapalat" w:hAnsi="GHEA Grapalat"/>
          <w:lang w:val="hy-AM"/>
        </w:rPr>
        <w:t>.</w:t>
      </w:r>
    </w:p>
    <w:p w14:paraId="31FAB49E" w14:textId="77777777" w:rsidR="009842C6" w:rsidRPr="006512B2" w:rsidRDefault="009842C6" w:rsidP="00E579E1">
      <w:pPr>
        <w:pStyle w:val="NormalWeb"/>
        <w:numPr>
          <w:ilvl w:val="0"/>
          <w:numId w:val="421"/>
        </w:numPr>
        <w:tabs>
          <w:tab w:val="left" w:pos="851"/>
        </w:tabs>
        <w:spacing w:before="0" w:beforeAutospacing="0" w:after="0" w:afterAutospacing="0" w:line="360" w:lineRule="auto"/>
        <w:ind w:left="0" w:firstLine="567"/>
        <w:jc w:val="both"/>
        <w:rPr>
          <w:rFonts w:ascii="GHEA Grapalat" w:hAnsi="GHEA Grapalat"/>
          <w:lang w:val="hy-AM"/>
        </w:rPr>
      </w:pPr>
      <w:r w:rsidRPr="006512B2">
        <w:rPr>
          <w:rFonts w:ascii="GHEA Grapalat" w:hAnsi="GHEA Grapalat" w:cs="Sylfaen"/>
          <w:lang w:val="hy-AM"/>
        </w:rPr>
        <w:t>կազմվում</w:t>
      </w:r>
      <w:r w:rsidRPr="006512B2">
        <w:rPr>
          <w:rFonts w:ascii="GHEA Grapalat" w:hAnsi="GHEA Grapalat"/>
          <w:lang w:val="hy-AM"/>
        </w:rPr>
        <w:t xml:space="preserve"> </w:t>
      </w:r>
      <w:r w:rsidRPr="006512B2">
        <w:rPr>
          <w:rFonts w:ascii="GHEA Grapalat" w:hAnsi="GHEA Grapalat" w:cs="Sylfaen"/>
          <w:lang w:val="hy-AM"/>
        </w:rPr>
        <w:t>է</w:t>
      </w:r>
      <w:r w:rsidRPr="006512B2">
        <w:rPr>
          <w:rFonts w:ascii="GHEA Grapalat" w:hAnsi="GHEA Grapalat"/>
          <w:lang w:val="hy-AM"/>
        </w:rPr>
        <w:t xml:space="preserve"> </w:t>
      </w:r>
      <w:r w:rsidRPr="006512B2">
        <w:rPr>
          <w:rFonts w:ascii="GHEA Grapalat" w:hAnsi="GHEA Grapalat" w:cs="Sylfaen"/>
          <w:lang w:val="hy-AM"/>
        </w:rPr>
        <w:t>մաքսային</w:t>
      </w:r>
      <w:r w:rsidRPr="006512B2">
        <w:rPr>
          <w:rFonts w:ascii="GHEA Grapalat" w:hAnsi="GHEA Grapalat"/>
          <w:lang w:val="hy-AM"/>
        </w:rPr>
        <w:t xml:space="preserve"> </w:t>
      </w:r>
      <w:r w:rsidRPr="006512B2">
        <w:rPr>
          <w:rFonts w:ascii="GHEA Grapalat" w:hAnsi="GHEA Grapalat" w:cs="Sylfaen"/>
          <w:lang w:val="hy-AM"/>
        </w:rPr>
        <w:t>ոլորտում իրավախախտման</w:t>
      </w:r>
      <w:r w:rsidRPr="006512B2">
        <w:rPr>
          <w:rFonts w:ascii="GHEA Grapalat" w:hAnsi="GHEA Grapalat"/>
          <w:lang w:val="hy-AM"/>
        </w:rPr>
        <w:t xml:space="preserve"> </w:t>
      </w:r>
      <w:r w:rsidRPr="006512B2">
        <w:rPr>
          <w:rFonts w:ascii="GHEA Grapalat" w:hAnsi="GHEA Grapalat" w:cs="Sylfaen"/>
          <w:lang w:val="hy-AM"/>
        </w:rPr>
        <w:t>վերաբերյալ</w:t>
      </w:r>
      <w:r w:rsidRPr="006512B2">
        <w:rPr>
          <w:rFonts w:ascii="GHEA Grapalat" w:hAnsi="GHEA Grapalat"/>
          <w:lang w:val="hy-AM"/>
        </w:rPr>
        <w:t xml:space="preserve"> </w:t>
      </w:r>
      <w:r w:rsidRPr="006512B2">
        <w:rPr>
          <w:rFonts w:ascii="GHEA Grapalat" w:hAnsi="GHEA Grapalat" w:cs="Sylfaen"/>
          <w:lang w:val="hy-AM"/>
        </w:rPr>
        <w:t>արձանագրություն</w:t>
      </w:r>
      <w:r w:rsidRPr="006512B2">
        <w:rPr>
          <w:rFonts w:ascii="GHEA Grapalat" w:hAnsi="GHEA Grapalat"/>
          <w:lang w:val="hy-AM"/>
        </w:rPr>
        <w:t>.</w:t>
      </w:r>
    </w:p>
    <w:p w14:paraId="79EFE8C3" w14:textId="77777777" w:rsidR="009842C6" w:rsidRPr="00993D3E" w:rsidRDefault="009842C6" w:rsidP="00E579E1">
      <w:pPr>
        <w:pStyle w:val="NormalWeb"/>
        <w:numPr>
          <w:ilvl w:val="0"/>
          <w:numId w:val="421"/>
        </w:numPr>
        <w:tabs>
          <w:tab w:val="left" w:pos="851"/>
        </w:tabs>
        <w:spacing w:before="0" w:beforeAutospacing="0" w:after="0" w:afterAutospacing="0" w:line="360" w:lineRule="auto"/>
        <w:ind w:left="0" w:firstLine="567"/>
        <w:jc w:val="both"/>
        <w:rPr>
          <w:rFonts w:ascii="GHEA Grapalat" w:hAnsi="GHEA Grapalat" w:cs="Sylfaen"/>
          <w:lang w:val="hy-AM"/>
        </w:rPr>
      </w:pPr>
      <w:r w:rsidRPr="00993D3E">
        <w:rPr>
          <w:rFonts w:ascii="GHEA Grapalat" w:hAnsi="GHEA Grapalat" w:cs="Sylfaen"/>
          <w:lang w:val="hy-AM"/>
        </w:rPr>
        <w:t>կայացվում է վարույթ սկսելը մերժելու մասին որոշում` վարույթը բացառող հան</w:t>
      </w:r>
      <w:r w:rsidR="009B0358" w:rsidRPr="00993D3E">
        <w:rPr>
          <w:rFonts w:ascii="GHEA Grapalat" w:hAnsi="GHEA Grapalat" w:cs="Sylfaen"/>
          <w:lang w:val="hy-AM"/>
        </w:rPr>
        <w:softHyphen/>
      </w:r>
      <w:r w:rsidRPr="00993D3E">
        <w:rPr>
          <w:rFonts w:ascii="GHEA Grapalat" w:hAnsi="GHEA Grapalat" w:cs="Sylfaen"/>
          <w:lang w:val="hy-AM"/>
        </w:rPr>
        <w:t>գա</w:t>
      </w:r>
      <w:r w:rsidR="009B0358" w:rsidRPr="00993D3E">
        <w:rPr>
          <w:rFonts w:ascii="GHEA Grapalat" w:hAnsi="GHEA Grapalat" w:cs="Sylfaen"/>
          <w:lang w:val="hy-AM"/>
        </w:rPr>
        <w:softHyphen/>
      </w:r>
      <w:r w:rsidRPr="00993D3E">
        <w:rPr>
          <w:rFonts w:ascii="GHEA Grapalat" w:hAnsi="GHEA Grapalat" w:cs="Sylfaen"/>
          <w:lang w:val="hy-AM"/>
        </w:rPr>
        <w:t>մանք</w:t>
      </w:r>
      <w:r w:rsidR="009B0358" w:rsidRPr="00993D3E">
        <w:rPr>
          <w:rFonts w:ascii="GHEA Grapalat" w:hAnsi="GHEA Grapalat" w:cs="Sylfaen"/>
          <w:lang w:val="hy-AM"/>
        </w:rPr>
        <w:softHyphen/>
      </w:r>
      <w:r w:rsidRPr="00993D3E">
        <w:rPr>
          <w:rFonts w:ascii="GHEA Grapalat" w:hAnsi="GHEA Grapalat" w:cs="Sylfaen"/>
          <w:lang w:val="hy-AM"/>
        </w:rPr>
        <w:t>ների առկայության դեպքում.</w:t>
      </w:r>
    </w:p>
    <w:p w14:paraId="03C1791B" w14:textId="77777777" w:rsidR="009842C6" w:rsidRPr="00993D3E" w:rsidRDefault="009842C6" w:rsidP="00E579E1">
      <w:pPr>
        <w:pStyle w:val="NormalWeb"/>
        <w:numPr>
          <w:ilvl w:val="0"/>
          <w:numId w:val="421"/>
        </w:numPr>
        <w:tabs>
          <w:tab w:val="left" w:pos="851"/>
        </w:tabs>
        <w:spacing w:before="0" w:beforeAutospacing="0" w:after="0" w:afterAutospacing="0" w:line="360" w:lineRule="auto"/>
        <w:ind w:left="0" w:firstLine="567"/>
        <w:jc w:val="both"/>
        <w:rPr>
          <w:rFonts w:ascii="GHEA Grapalat" w:hAnsi="GHEA Grapalat"/>
          <w:lang w:val="hy-AM"/>
        </w:rPr>
      </w:pPr>
      <w:r w:rsidRPr="00993D3E">
        <w:rPr>
          <w:rFonts w:ascii="GHEA Grapalat" w:hAnsi="GHEA Grapalat" w:cs="Sylfaen"/>
          <w:lang w:val="hy-AM"/>
        </w:rPr>
        <w:t>ստացված</w:t>
      </w:r>
      <w:r w:rsidRPr="00993D3E">
        <w:rPr>
          <w:rFonts w:ascii="GHEA Grapalat" w:hAnsi="GHEA Grapalat"/>
          <w:lang w:val="hy-AM"/>
        </w:rPr>
        <w:t xml:space="preserve"> </w:t>
      </w:r>
      <w:r w:rsidRPr="00993D3E">
        <w:rPr>
          <w:rFonts w:ascii="GHEA Grapalat" w:hAnsi="GHEA Grapalat" w:cs="Sylfaen"/>
          <w:lang w:val="hy-AM"/>
        </w:rPr>
        <w:t>հաղորդումը</w:t>
      </w:r>
      <w:r w:rsidRPr="00993D3E">
        <w:rPr>
          <w:rFonts w:ascii="GHEA Grapalat" w:hAnsi="GHEA Grapalat"/>
          <w:lang w:val="hy-AM"/>
        </w:rPr>
        <w:t xml:space="preserve"> </w:t>
      </w:r>
      <w:r w:rsidRPr="00993D3E">
        <w:rPr>
          <w:rFonts w:ascii="GHEA Grapalat" w:hAnsi="GHEA Grapalat" w:cs="Sylfaen"/>
          <w:lang w:val="hy-AM"/>
        </w:rPr>
        <w:t>հանձնվում</w:t>
      </w:r>
      <w:r w:rsidRPr="00993D3E">
        <w:rPr>
          <w:rFonts w:ascii="GHEA Grapalat" w:hAnsi="GHEA Grapalat"/>
          <w:lang w:val="hy-AM"/>
        </w:rPr>
        <w:t xml:space="preserve"> </w:t>
      </w:r>
      <w:r w:rsidRPr="00993D3E">
        <w:rPr>
          <w:rFonts w:ascii="GHEA Grapalat" w:hAnsi="GHEA Grapalat" w:cs="Sylfaen"/>
          <w:lang w:val="hy-AM"/>
        </w:rPr>
        <w:t>է</w:t>
      </w:r>
      <w:r w:rsidRPr="00993D3E">
        <w:rPr>
          <w:rFonts w:ascii="GHEA Grapalat" w:hAnsi="GHEA Grapalat"/>
          <w:lang w:val="hy-AM"/>
        </w:rPr>
        <w:t xml:space="preserve"> </w:t>
      </w:r>
      <w:r w:rsidRPr="00993D3E">
        <w:rPr>
          <w:rFonts w:ascii="GHEA Grapalat" w:hAnsi="GHEA Grapalat" w:cs="Sylfaen"/>
          <w:lang w:val="hy-AM"/>
        </w:rPr>
        <w:t>ըստ</w:t>
      </w:r>
      <w:r w:rsidRPr="00993D3E">
        <w:rPr>
          <w:rFonts w:ascii="GHEA Grapalat" w:hAnsi="GHEA Grapalat"/>
          <w:lang w:val="hy-AM"/>
        </w:rPr>
        <w:t xml:space="preserve"> </w:t>
      </w:r>
      <w:r w:rsidRPr="00993D3E">
        <w:rPr>
          <w:rFonts w:ascii="GHEA Grapalat" w:hAnsi="GHEA Grapalat" w:cs="Sylfaen"/>
          <w:lang w:val="hy-AM"/>
        </w:rPr>
        <w:t>ենթակայության</w:t>
      </w:r>
      <w:r w:rsidRPr="00993D3E">
        <w:rPr>
          <w:rFonts w:ascii="GHEA Grapalat" w:hAnsi="GHEA Grapalat"/>
          <w:lang w:val="hy-AM"/>
        </w:rPr>
        <w:t>:</w:t>
      </w:r>
    </w:p>
    <w:p w14:paraId="304FA274" w14:textId="77777777" w:rsidR="009842C6" w:rsidRPr="00993D3E" w:rsidRDefault="009842C6" w:rsidP="00E579E1">
      <w:pPr>
        <w:pStyle w:val="11"/>
        <w:numPr>
          <w:ilvl w:val="0"/>
          <w:numId w:val="420"/>
        </w:numPr>
        <w:tabs>
          <w:tab w:val="left" w:pos="851"/>
        </w:tabs>
        <w:spacing w:after="0" w:line="360" w:lineRule="auto"/>
        <w:ind w:left="0" w:firstLine="567"/>
        <w:jc w:val="both"/>
        <w:rPr>
          <w:rFonts w:ascii="GHEA Grapalat" w:hAnsi="GHEA Grapalat"/>
          <w:sz w:val="24"/>
          <w:szCs w:val="24"/>
          <w:lang w:val="hy-AM"/>
        </w:rPr>
      </w:pPr>
      <w:r w:rsidRPr="00993D3E">
        <w:rPr>
          <w:rFonts w:ascii="GHEA Grapalat" w:hAnsi="GHEA Grapalat" w:cs="Sylfaen"/>
          <w:sz w:val="24"/>
          <w:szCs w:val="24"/>
          <w:lang w:val="hy-AM"/>
        </w:rPr>
        <w:t>Սույն</w:t>
      </w:r>
      <w:r w:rsidRPr="00993D3E">
        <w:rPr>
          <w:rFonts w:ascii="GHEA Grapalat" w:hAnsi="GHEA Grapalat"/>
          <w:sz w:val="24"/>
          <w:szCs w:val="24"/>
          <w:lang w:val="hy-AM"/>
        </w:rPr>
        <w:t xml:space="preserve"> </w:t>
      </w:r>
      <w:r w:rsidRPr="00993D3E">
        <w:rPr>
          <w:rFonts w:ascii="GHEA Grapalat" w:hAnsi="GHEA Grapalat" w:cs="Sylfaen"/>
          <w:sz w:val="24"/>
          <w:szCs w:val="24"/>
          <w:lang w:val="hy-AM"/>
        </w:rPr>
        <w:t>հոդվածի</w:t>
      </w:r>
      <w:r w:rsidRPr="00993D3E">
        <w:rPr>
          <w:rFonts w:ascii="GHEA Grapalat" w:hAnsi="GHEA Grapalat"/>
          <w:sz w:val="24"/>
          <w:szCs w:val="24"/>
          <w:lang w:val="hy-AM"/>
        </w:rPr>
        <w:t xml:space="preserve"> 1-</w:t>
      </w:r>
      <w:r w:rsidRPr="00993D3E">
        <w:rPr>
          <w:rFonts w:ascii="GHEA Grapalat" w:hAnsi="GHEA Grapalat" w:cs="Sylfaen"/>
          <w:sz w:val="24"/>
          <w:szCs w:val="24"/>
          <w:lang w:val="hy-AM"/>
        </w:rPr>
        <w:t>ին</w:t>
      </w:r>
      <w:r w:rsidRPr="00993D3E">
        <w:rPr>
          <w:rFonts w:ascii="GHEA Grapalat" w:hAnsi="GHEA Grapalat"/>
          <w:sz w:val="24"/>
          <w:szCs w:val="24"/>
          <w:lang w:val="hy-AM"/>
        </w:rPr>
        <w:t xml:space="preserve"> </w:t>
      </w:r>
      <w:r w:rsidRPr="00993D3E">
        <w:rPr>
          <w:rFonts w:ascii="GHEA Grapalat" w:hAnsi="GHEA Grapalat" w:cs="Sylfaen"/>
          <w:sz w:val="24"/>
          <w:szCs w:val="24"/>
          <w:lang w:val="hy-AM"/>
        </w:rPr>
        <w:t>մասով</w:t>
      </w:r>
      <w:r w:rsidRPr="00993D3E">
        <w:rPr>
          <w:rFonts w:ascii="GHEA Grapalat" w:hAnsi="GHEA Grapalat"/>
          <w:sz w:val="24"/>
          <w:szCs w:val="24"/>
          <w:lang w:val="hy-AM"/>
        </w:rPr>
        <w:t xml:space="preserve"> </w:t>
      </w:r>
      <w:r w:rsidRPr="00993D3E">
        <w:rPr>
          <w:rFonts w:ascii="GHEA Grapalat" w:hAnsi="GHEA Grapalat" w:cs="Sylfaen"/>
          <w:sz w:val="24"/>
          <w:szCs w:val="24"/>
          <w:lang w:val="hy-AM"/>
        </w:rPr>
        <w:t>նախատեսված</w:t>
      </w:r>
      <w:r w:rsidRPr="00993D3E">
        <w:rPr>
          <w:rFonts w:ascii="GHEA Grapalat" w:hAnsi="GHEA Grapalat"/>
          <w:sz w:val="24"/>
          <w:szCs w:val="24"/>
          <w:lang w:val="hy-AM"/>
        </w:rPr>
        <w:t xml:space="preserve"> </w:t>
      </w:r>
      <w:r w:rsidRPr="00993D3E">
        <w:rPr>
          <w:rFonts w:ascii="GHEA Grapalat" w:hAnsi="GHEA Grapalat" w:cs="Sylfaen"/>
          <w:sz w:val="24"/>
          <w:szCs w:val="24"/>
          <w:lang w:val="hy-AM"/>
        </w:rPr>
        <w:t>գործողությունների</w:t>
      </w:r>
      <w:r w:rsidRPr="00993D3E">
        <w:rPr>
          <w:rFonts w:ascii="GHEA Grapalat" w:hAnsi="GHEA Grapalat"/>
          <w:sz w:val="24"/>
          <w:szCs w:val="24"/>
          <w:lang w:val="hy-AM"/>
        </w:rPr>
        <w:t xml:space="preserve"> </w:t>
      </w:r>
      <w:r w:rsidRPr="00993D3E">
        <w:rPr>
          <w:rFonts w:ascii="GHEA Grapalat" w:hAnsi="GHEA Grapalat" w:cs="Sylfaen"/>
          <w:sz w:val="24"/>
          <w:szCs w:val="24"/>
          <w:lang w:val="hy-AM"/>
        </w:rPr>
        <w:t>մասին</w:t>
      </w:r>
      <w:r w:rsidRPr="00993D3E">
        <w:rPr>
          <w:rFonts w:ascii="GHEA Grapalat" w:hAnsi="GHEA Grapalat"/>
          <w:sz w:val="24"/>
          <w:szCs w:val="24"/>
          <w:lang w:val="hy-AM"/>
        </w:rPr>
        <w:t xml:space="preserve"> </w:t>
      </w:r>
      <w:r w:rsidRPr="00993D3E">
        <w:rPr>
          <w:rFonts w:ascii="GHEA Grapalat" w:hAnsi="GHEA Grapalat" w:cs="Sylfaen"/>
          <w:sz w:val="24"/>
          <w:szCs w:val="24"/>
          <w:lang w:val="hy-AM"/>
        </w:rPr>
        <w:t>գրավոր</w:t>
      </w:r>
      <w:r w:rsidRPr="00993D3E">
        <w:rPr>
          <w:rFonts w:ascii="GHEA Grapalat" w:hAnsi="GHEA Grapalat"/>
          <w:sz w:val="24"/>
          <w:szCs w:val="24"/>
          <w:lang w:val="hy-AM"/>
        </w:rPr>
        <w:t xml:space="preserve"> </w:t>
      </w:r>
      <w:r w:rsidRPr="00993D3E">
        <w:rPr>
          <w:rFonts w:ascii="GHEA Grapalat" w:hAnsi="GHEA Grapalat" w:cs="Sylfaen"/>
          <w:sz w:val="24"/>
          <w:szCs w:val="24"/>
          <w:lang w:val="hy-AM"/>
        </w:rPr>
        <w:t>հայտնվում</w:t>
      </w:r>
      <w:r w:rsidRPr="00993D3E">
        <w:rPr>
          <w:rFonts w:ascii="GHEA Grapalat" w:hAnsi="GHEA Grapalat"/>
          <w:sz w:val="24"/>
          <w:szCs w:val="24"/>
          <w:lang w:val="hy-AM"/>
        </w:rPr>
        <w:t xml:space="preserve"> </w:t>
      </w:r>
      <w:r w:rsidRPr="00993D3E">
        <w:rPr>
          <w:rFonts w:ascii="GHEA Grapalat" w:hAnsi="GHEA Grapalat" w:cs="Sylfaen"/>
          <w:sz w:val="24"/>
          <w:szCs w:val="24"/>
          <w:lang w:val="hy-AM"/>
        </w:rPr>
        <w:t>է</w:t>
      </w:r>
      <w:r w:rsidRPr="00993D3E">
        <w:rPr>
          <w:rFonts w:ascii="GHEA Grapalat" w:hAnsi="GHEA Grapalat"/>
          <w:sz w:val="24"/>
          <w:szCs w:val="24"/>
          <w:lang w:val="hy-AM"/>
        </w:rPr>
        <w:t xml:space="preserve"> </w:t>
      </w:r>
      <w:r w:rsidRPr="00993D3E">
        <w:rPr>
          <w:rFonts w:ascii="GHEA Grapalat" w:hAnsi="GHEA Grapalat" w:cs="Sylfaen"/>
          <w:sz w:val="24"/>
          <w:szCs w:val="24"/>
          <w:lang w:val="hy-AM"/>
        </w:rPr>
        <w:t>հաղորդումն</w:t>
      </w:r>
      <w:r w:rsidRPr="00993D3E">
        <w:rPr>
          <w:rFonts w:ascii="GHEA Grapalat" w:hAnsi="GHEA Grapalat"/>
          <w:sz w:val="24"/>
          <w:szCs w:val="24"/>
          <w:lang w:val="hy-AM"/>
        </w:rPr>
        <w:t xml:space="preserve"> </w:t>
      </w:r>
      <w:r w:rsidRPr="00993D3E">
        <w:rPr>
          <w:rFonts w:ascii="GHEA Grapalat" w:hAnsi="GHEA Grapalat" w:cs="Sylfaen"/>
          <w:sz w:val="24"/>
          <w:szCs w:val="24"/>
          <w:lang w:val="hy-AM"/>
        </w:rPr>
        <w:t>ուղարկողին</w:t>
      </w:r>
      <w:r w:rsidRPr="00993D3E">
        <w:rPr>
          <w:rFonts w:ascii="GHEA Grapalat" w:hAnsi="GHEA Grapalat"/>
          <w:sz w:val="24"/>
          <w:szCs w:val="24"/>
          <w:lang w:val="hy-AM"/>
        </w:rPr>
        <w:t>:</w:t>
      </w:r>
    </w:p>
    <w:p w14:paraId="7A1804F8" w14:textId="77777777" w:rsidR="009842C6" w:rsidRPr="006512B2" w:rsidRDefault="009842C6" w:rsidP="006512B2">
      <w:pPr>
        <w:pStyle w:val="NormalWeb"/>
        <w:spacing w:before="0" w:beforeAutospacing="0" w:after="0" w:afterAutospacing="0" w:line="360" w:lineRule="auto"/>
        <w:ind w:firstLine="567"/>
        <w:jc w:val="both"/>
        <w:rPr>
          <w:rFonts w:ascii="GHEA Grapalat" w:hAnsi="GHEA Grapalat"/>
          <w:lang w:val="hy-AM"/>
        </w:rPr>
      </w:pPr>
      <w:r w:rsidRPr="006512B2">
        <w:rPr>
          <w:rFonts w:ascii="Courier New" w:hAnsi="Courier New" w:cs="Courier New"/>
          <w:lang w:val="hy-AM"/>
        </w:rPr>
        <w:t> </w:t>
      </w:r>
    </w:p>
    <w:p w14:paraId="06838D37" w14:textId="775E7F8F" w:rsidR="003E0516" w:rsidRDefault="009842C6" w:rsidP="003E0516">
      <w:pPr>
        <w:pStyle w:val="NormalWeb"/>
        <w:spacing w:before="0" w:beforeAutospacing="0" w:after="0" w:afterAutospacing="0" w:line="360" w:lineRule="auto"/>
        <w:ind w:firstLine="567"/>
        <w:jc w:val="both"/>
        <w:rPr>
          <w:rStyle w:val="Strong"/>
          <w:rFonts w:ascii="GHEA Grapalat" w:hAnsi="GHEA Grapalat" w:cs="Sylfaen"/>
          <w:lang w:val="hy-AM"/>
        </w:rPr>
      </w:pPr>
      <w:r w:rsidRPr="006512B2">
        <w:rPr>
          <w:rStyle w:val="Strong"/>
          <w:rFonts w:ascii="GHEA Grapalat" w:hAnsi="GHEA Grapalat" w:cs="Sylfaen"/>
          <w:lang w:val="hy-AM"/>
        </w:rPr>
        <w:t xml:space="preserve">Հոդված </w:t>
      </w:r>
      <w:r w:rsidR="00A223C2" w:rsidRPr="00C61E56">
        <w:rPr>
          <w:rStyle w:val="Strong"/>
          <w:rFonts w:ascii="GHEA Grapalat" w:hAnsi="GHEA Grapalat" w:cs="Sylfaen"/>
          <w:lang w:val="hy-AM"/>
        </w:rPr>
        <w:t>32</w:t>
      </w:r>
      <w:r w:rsidR="00B12C5A">
        <w:rPr>
          <w:rStyle w:val="Strong"/>
          <w:rFonts w:ascii="GHEA Grapalat" w:hAnsi="GHEA Grapalat" w:cs="Sylfaen"/>
          <w:lang w:val="hy-AM"/>
        </w:rPr>
        <w:t>8</w:t>
      </w:r>
      <w:r w:rsidRPr="006512B2">
        <w:rPr>
          <w:rStyle w:val="Strong"/>
          <w:rFonts w:ascii="GHEA Grapalat" w:hAnsi="GHEA Grapalat" w:cs="Sylfaen"/>
          <w:lang w:val="hy-AM"/>
        </w:rPr>
        <w:t>. Մաքսային</w:t>
      </w:r>
      <w:r w:rsidRPr="006512B2">
        <w:rPr>
          <w:rStyle w:val="Strong"/>
          <w:rFonts w:ascii="GHEA Grapalat" w:hAnsi="GHEA Grapalat"/>
          <w:lang w:val="hy-AM"/>
        </w:rPr>
        <w:t xml:space="preserve"> </w:t>
      </w:r>
      <w:r w:rsidRPr="006512B2">
        <w:rPr>
          <w:rStyle w:val="Strong"/>
          <w:rFonts w:ascii="GHEA Grapalat" w:hAnsi="GHEA Grapalat" w:cs="Sylfaen"/>
          <w:lang w:val="hy-AM"/>
        </w:rPr>
        <w:t>ոլորտում իրավախախտման</w:t>
      </w:r>
      <w:r w:rsidRPr="006512B2">
        <w:rPr>
          <w:rStyle w:val="Strong"/>
          <w:rFonts w:ascii="GHEA Grapalat" w:hAnsi="GHEA Grapalat"/>
          <w:lang w:val="hy-AM"/>
        </w:rPr>
        <w:t xml:space="preserve"> </w:t>
      </w:r>
      <w:r w:rsidRPr="006512B2">
        <w:rPr>
          <w:rStyle w:val="Strong"/>
          <w:rFonts w:ascii="GHEA Grapalat" w:hAnsi="GHEA Grapalat" w:cs="Sylfaen"/>
          <w:lang w:val="hy-AM"/>
        </w:rPr>
        <w:t>վերաբերյալ</w:t>
      </w:r>
    </w:p>
    <w:p w14:paraId="7FCD38D7" w14:textId="77777777" w:rsidR="009842C6" w:rsidRPr="00DE45FC" w:rsidRDefault="009842C6" w:rsidP="003E0516">
      <w:pPr>
        <w:pStyle w:val="NormalWeb"/>
        <w:spacing w:before="0" w:beforeAutospacing="0" w:after="0" w:afterAutospacing="0" w:line="360" w:lineRule="auto"/>
        <w:ind w:firstLine="2184"/>
        <w:jc w:val="both"/>
        <w:rPr>
          <w:rFonts w:ascii="GHEA Grapalat" w:hAnsi="GHEA Grapalat"/>
          <w:lang w:val="hy-AM"/>
        </w:rPr>
      </w:pPr>
      <w:r w:rsidRPr="006512B2">
        <w:rPr>
          <w:rStyle w:val="Strong"/>
          <w:rFonts w:ascii="GHEA Grapalat" w:hAnsi="GHEA Grapalat" w:cs="Sylfaen"/>
          <w:lang w:val="hy-AM"/>
        </w:rPr>
        <w:t>արձանագրությունը</w:t>
      </w:r>
    </w:p>
    <w:p w14:paraId="7F0A8357" w14:textId="77777777" w:rsidR="009842C6" w:rsidRPr="00574D22" w:rsidRDefault="009842C6" w:rsidP="00E579E1">
      <w:pPr>
        <w:pStyle w:val="NormalWeb"/>
        <w:numPr>
          <w:ilvl w:val="0"/>
          <w:numId w:val="422"/>
        </w:numPr>
        <w:tabs>
          <w:tab w:val="left" w:pos="851"/>
        </w:tabs>
        <w:spacing w:before="0" w:beforeAutospacing="0" w:after="0" w:afterAutospacing="0" w:line="360" w:lineRule="auto"/>
        <w:ind w:left="0" w:firstLine="567"/>
        <w:jc w:val="both"/>
        <w:rPr>
          <w:rFonts w:ascii="GHEA Grapalat" w:hAnsi="GHEA Grapalat"/>
          <w:lang w:val="hy-AM"/>
        </w:rPr>
      </w:pPr>
      <w:r w:rsidRPr="006512B2">
        <w:rPr>
          <w:rFonts w:ascii="GHEA Grapalat" w:hAnsi="GHEA Grapalat" w:cs="Sylfaen"/>
          <w:lang w:val="hy-AM"/>
        </w:rPr>
        <w:t>Մաքսային</w:t>
      </w:r>
      <w:r w:rsidRPr="006512B2">
        <w:rPr>
          <w:rFonts w:ascii="GHEA Grapalat" w:hAnsi="GHEA Grapalat"/>
          <w:lang w:val="hy-AM"/>
        </w:rPr>
        <w:t xml:space="preserve"> </w:t>
      </w:r>
      <w:r w:rsidRPr="006512B2">
        <w:rPr>
          <w:rFonts w:ascii="GHEA Grapalat" w:hAnsi="GHEA Grapalat" w:cs="Sylfaen"/>
          <w:lang w:val="hy-AM"/>
        </w:rPr>
        <w:t>ոլորտում իրավախախտումների</w:t>
      </w:r>
      <w:r w:rsidRPr="006512B2">
        <w:rPr>
          <w:rFonts w:ascii="GHEA Grapalat" w:hAnsi="GHEA Grapalat"/>
          <w:lang w:val="hy-AM"/>
        </w:rPr>
        <w:t xml:space="preserve"> </w:t>
      </w:r>
      <w:r w:rsidRPr="006512B2">
        <w:rPr>
          <w:rFonts w:ascii="GHEA Grapalat" w:hAnsi="GHEA Grapalat" w:cs="Sylfaen"/>
          <w:lang w:val="hy-AM"/>
        </w:rPr>
        <w:t>վերաբերյալ</w:t>
      </w:r>
      <w:r w:rsidRPr="006512B2">
        <w:rPr>
          <w:rFonts w:ascii="GHEA Grapalat" w:hAnsi="GHEA Grapalat"/>
          <w:lang w:val="hy-AM"/>
        </w:rPr>
        <w:t xml:space="preserve"> </w:t>
      </w:r>
      <w:r w:rsidRPr="006512B2">
        <w:rPr>
          <w:rFonts w:ascii="GHEA Grapalat" w:hAnsi="GHEA Grapalat" w:cs="Sylfaen"/>
          <w:lang w:val="hy-AM"/>
        </w:rPr>
        <w:t>վարույթը</w:t>
      </w:r>
      <w:r w:rsidRPr="006512B2">
        <w:rPr>
          <w:rFonts w:ascii="GHEA Grapalat" w:hAnsi="GHEA Grapalat"/>
          <w:lang w:val="hy-AM"/>
        </w:rPr>
        <w:t xml:space="preserve"> </w:t>
      </w:r>
      <w:r w:rsidRPr="006512B2">
        <w:rPr>
          <w:rFonts w:ascii="GHEA Grapalat" w:hAnsi="GHEA Grapalat" w:cs="Sylfaen"/>
          <w:lang w:val="hy-AM"/>
        </w:rPr>
        <w:t>սկսվում</w:t>
      </w:r>
      <w:r w:rsidRPr="006512B2">
        <w:rPr>
          <w:rFonts w:ascii="GHEA Grapalat" w:hAnsi="GHEA Grapalat"/>
          <w:lang w:val="hy-AM"/>
        </w:rPr>
        <w:t xml:space="preserve"> </w:t>
      </w:r>
      <w:r w:rsidRPr="006512B2">
        <w:rPr>
          <w:rFonts w:ascii="GHEA Grapalat" w:hAnsi="GHEA Grapalat" w:cs="Sylfaen"/>
          <w:lang w:val="hy-AM"/>
        </w:rPr>
        <w:t>է</w:t>
      </w:r>
      <w:r w:rsidRPr="006512B2">
        <w:rPr>
          <w:rFonts w:ascii="GHEA Grapalat" w:hAnsi="GHEA Grapalat"/>
          <w:lang w:val="hy-AM"/>
        </w:rPr>
        <w:t xml:space="preserve"> </w:t>
      </w:r>
      <w:r w:rsidRPr="006512B2">
        <w:rPr>
          <w:rFonts w:ascii="GHEA Grapalat" w:hAnsi="GHEA Grapalat" w:cs="Sylfaen"/>
          <w:lang w:val="hy-AM"/>
        </w:rPr>
        <w:t>մաքսա</w:t>
      </w:r>
      <w:r w:rsidR="009B0358" w:rsidRPr="00DE45FC">
        <w:rPr>
          <w:rFonts w:ascii="GHEA Grapalat" w:hAnsi="GHEA Grapalat" w:cs="Sylfaen"/>
          <w:lang w:val="hy-AM"/>
        </w:rPr>
        <w:softHyphen/>
      </w:r>
      <w:r w:rsidRPr="006512B2">
        <w:rPr>
          <w:rFonts w:ascii="GHEA Grapalat" w:hAnsi="GHEA Grapalat" w:cs="Sylfaen"/>
          <w:lang w:val="hy-AM"/>
        </w:rPr>
        <w:t>յին</w:t>
      </w:r>
      <w:r w:rsidRPr="006512B2">
        <w:rPr>
          <w:rFonts w:ascii="GHEA Grapalat" w:hAnsi="GHEA Grapalat"/>
          <w:lang w:val="hy-AM"/>
        </w:rPr>
        <w:t xml:space="preserve"> </w:t>
      </w:r>
      <w:r w:rsidRPr="006512B2">
        <w:rPr>
          <w:rFonts w:ascii="GHEA Grapalat" w:hAnsi="GHEA Grapalat" w:cs="Sylfaen"/>
          <w:lang w:val="hy-AM"/>
        </w:rPr>
        <w:t>ոլորտում իրավախախտման</w:t>
      </w:r>
      <w:r w:rsidRPr="006512B2">
        <w:rPr>
          <w:rFonts w:ascii="GHEA Grapalat" w:hAnsi="GHEA Grapalat"/>
          <w:lang w:val="hy-AM"/>
        </w:rPr>
        <w:t xml:space="preserve"> </w:t>
      </w:r>
      <w:r w:rsidRPr="006512B2">
        <w:rPr>
          <w:rFonts w:ascii="GHEA Grapalat" w:hAnsi="GHEA Grapalat" w:cs="Sylfaen"/>
          <w:lang w:val="hy-AM"/>
        </w:rPr>
        <w:t>վերաբերյալ</w:t>
      </w:r>
      <w:r w:rsidRPr="006512B2">
        <w:rPr>
          <w:rFonts w:ascii="GHEA Grapalat" w:hAnsi="GHEA Grapalat"/>
          <w:lang w:val="hy-AM"/>
        </w:rPr>
        <w:t xml:space="preserve"> </w:t>
      </w:r>
      <w:r w:rsidRPr="006512B2">
        <w:rPr>
          <w:rFonts w:ascii="GHEA Grapalat" w:hAnsi="GHEA Grapalat" w:cs="Sylfaen"/>
          <w:lang w:val="hy-AM"/>
        </w:rPr>
        <w:t>արձանագրություն</w:t>
      </w:r>
      <w:r w:rsidRPr="006512B2">
        <w:rPr>
          <w:rFonts w:ascii="GHEA Grapalat" w:hAnsi="GHEA Grapalat"/>
          <w:lang w:val="hy-AM"/>
        </w:rPr>
        <w:t xml:space="preserve"> </w:t>
      </w:r>
      <w:r w:rsidRPr="006512B2">
        <w:rPr>
          <w:rFonts w:ascii="GHEA Grapalat" w:hAnsi="GHEA Grapalat" w:cs="Sylfaen"/>
          <w:lang w:val="hy-AM"/>
        </w:rPr>
        <w:t>կազմելով</w:t>
      </w:r>
      <w:r w:rsidRPr="006512B2">
        <w:rPr>
          <w:rFonts w:ascii="GHEA Grapalat" w:hAnsi="GHEA Grapalat"/>
          <w:lang w:val="hy-AM"/>
        </w:rPr>
        <w:t>:</w:t>
      </w:r>
    </w:p>
    <w:p w14:paraId="515DAEE5" w14:textId="77777777" w:rsidR="00417A0C" w:rsidRPr="0040387E" w:rsidRDefault="00417A0C" w:rsidP="006512B2">
      <w:pPr>
        <w:pStyle w:val="NormalWeb"/>
        <w:spacing w:before="0" w:beforeAutospacing="0" w:after="0" w:afterAutospacing="0" w:line="360" w:lineRule="auto"/>
        <w:ind w:firstLine="567"/>
        <w:jc w:val="both"/>
        <w:rPr>
          <w:rFonts w:ascii="GHEA Grapalat" w:hAnsi="GHEA Grapalat"/>
          <w:lang w:val="hy-AM"/>
        </w:rPr>
      </w:pPr>
      <w:r w:rsidRPr="006512B2">
        <w:rPr>
          <w:rFonts w:ascii="GHEA Grapalat" w:hAnsi="GHEA Grapalat"/>
          <w:lang w:val="hy-AM"/>
        </w:rPr>
        <w:t>Սույն մասով նախատեսված արձանագրության ձևը սահմանում է վերադաս մաքսային մարմի</w:t>
      </w:r>
      <w:r w:rsidR="00737055">
        <w:rPr>
          <w:rFonts w:ascii="GHEA Grapalat" w:hAnsi="GHEA Grapalat"/>
          <w:lang w:val="hy-AM"/>
        </w:rPr>
        <w:t>նը</w:t>
      </w:r>
      <w:r w:rsidRPr="006512B2">
        <w:rPr>
          <w:rFonts w:ascii="GHEA Grapalat" w:hAnsi="GHEA Grapalat"/>
          <w:lang w:val="hy-AM"/>
        </w:rPr>
        <w:t>:</w:t>
      </w:r>
    </w:p>
    <w:p w14:paraId="120B5EA3" w14:textId="77777777" w:rsidR="009842C6" w:rsidRPr="006512B2" w:rsidRDefault="009842C6" w:rsidP="00E579E1">
      <w:pPr>
        <w:pStyle w:val="NormalWeb"/>
        <w:numPr>
          <w:ilvl w:val="0"/>
          <w:numId w:val="422"/>
        </w:numPr>
        <w:tabs>
          <w:tab w:val="left" w:pos="851"/>
        </w:tabs>
        <w:spacing w:before="0" w:beforeAutospacing="0" w:after="0" w:afterAutospacing="0" w:line="360" w:lineRule="auto"/>
        <w:ind w:left="0" w:firstLine="567"/>
        <w:jc w:val="both"/>
        <w:rPr>
          <w:rFonts w:ascii="GHEA Grapalat" w:hAnsi="GHEA Grapalat"/>
          <w:lang w:val="hy-AM"/>
        </w:rPr>
      </w:pPr>
      <w:r w:rsidRPr="006512B2">
        <w:rPr>
          <w:rFonts w:ascii="GHEA Grapalat" w:hAnsi="GHEA Grapalat"/>
          <w:lang w:val="hy-AM"/>
        </w:rPr>
        <w:lastRenderedPageBreak/>
        <w:t>Սույն հոդվածի 1-ին մասում նշված ա</w:t>
      </w:r>
      <w:r w:rsidRPr="006512B2">
        <w:rPr>
          <w:rFonts w:ascii="GHEA Grapalat" w:hAnsi="GHEA Grapalat" w:cs="Sylfaen"/>
          <w:lang w:val="hy-AM"/>
        </w:rPr>
        <w:t>րձանագրության</w:t>
      </w:r>
      <w:r w:rsidRPr="006512B2">
        <w:rPr>
          <w:rFonts w:ascii="GHEA Grapalat" w:hAnsi="GHEA Grapalat"/>
          <w:lang w:val="hy-AM"/>
        </w:rPr>
        <w:t xml:space="preserve"> </w:t>
      </w:r>
      <w:r w:rsidRPr="006512B2">
        <w:rPr>
          <w:rFonts w:ascii="GHEA Grapalat" w:hAnsi="GHEA Grapalat" w:cs="Sylfaen"/>
          <w:lang w:val="hy-AM"/>
        </w:rPr>
        <w:t>մեջ</w:t>
      </w:r>
      <w:r w:rsidRPr="006512B2">
        <w:rPr>
          <w:rFonts w:ascii="GHEA Grapalat" w:hAnsi="GHEA Grapalat"/>
          <w:lang w:val="hy-AM"/>
        </w:rPr>
        <w:t xml:space="preserve"> </w:t>
      </w:r>
      <w:r w:rsidRPr="006512B2">
        <w:rPr>
          <w:rFonts w:ascii="GHEA Grapalat" w:hAnsi="GHEA Grapalat" w:cs="Sylfaen"/>
          <w:lang w:val="hy-AM"/>
        </w:rPr>
        <w:t>նշվում</w:t>
      </w:r>
      <w:r w:rsidRPr="006512B2">
        <w:rPr>
          <w:rFonts w:ascii="GHEA Grapalat" w:hAnsi="GHEA Grapalat"/>
          <w:lang w:val="hy-AM"/>
        </w:rPr>
        <w:t xml:space="preserve"> </w:t>
      </w:r>
      <w:r w:rsidRPr="006512B2">
        <w:rPr>
          <w:rFonts w:ascii="GHEA Grapalat" w:hAnsi="GHEA Grapalat" w:cs="Sylfaen"/>
          <w:lang w:val="hy-AM"/>
        </w:rPr>
        <w:t>են</w:t>
      </w:r>
      <w:r w:rsidRPr="006512B2">
        <w:rPr>
          <w:rFonts w:ascii="GHEA Grapalat" w:hAnsi="GHEA Grapalat"/>
          <w:lang w:val="hy-AM"/>
        </w:rPr>
        <w:t xml:space="preserve"> Վարչական իրա</w:t>
      </w:r>
      <w:r w:rsidR="009B0358" w:rsidRPr="00DE45FC">
        <w:rPr>
          <w:rFonts w:ascii="GHEA Grapalat" w:hAnsi="GHEA Grapalat"/>
          <w:lang w:val="hy-AM"/>
        </w:rPr>
        <w:softHyphen/>
      </w:r>
      <w:r w:rsidRPr="006512B2">
        <w:rPr>
          <w:rFonts w:ascii="GHEA Grapalat" w:hAnsi="GHEA Grapalat"/>
          <w:lang w:val="hy-AM"/>
        </w:rPr>
        <w:t>վախախտումների վերաբերյալ Հայաստանի Հանրապետության օրենսգրքի 255-րդ հոդ</w:t>
      </w:r>
      <w:r w:rsidR="009B0358" w:rsidRPr="00DE45FC">
        <w:rPr>
          <w:rFonts w:ascii="GHEA Grapalat" w:hAnsi="GHEA Grapalat"/>
          <w:lang w:val="hy-AM"/>
        </w:rPr>
        <w:softHyphen/>
      </w:r>
      <w:r w:rsidRPr="006512B2">
        <w:rPr>
          <w:rFonts w:ascii="GHEA Grapalat" w:hAnsi="GHEA Grapalat"/>
          <w:lang w:val="hy-AM"/>
        </w:rPr>
        <w:t>վա</w:t>
      </w:r>
      <w:r w:rsidR="009B0358" w:rsidRPr="00DE45FC">
        <w:rPr>
          <w:rFonts w:ascii="GHEA Grapalat" w:hAnsi="GHEA Grapalat"/>
          <w:lang w:val="hy-AM"/>
        </w:rPr>
        <w:softHyphen/>
      </w:r>
      <w:r w:rsidRPr="006512B2">
        <w:rPr>
          <w:rFonts w:ascii="GHEA Grapalat" w:hAnsi="GHEA Grapalat"/>
          <w:lang w:val="hy-AM"/>
        </w:rPr>
        <w:t xml:space="preserve">ծով նախատեսված տեղեկությունները, </w:t>
      </w:r>
      <w:r w:rsidRPr="006512B2">
        <w:rPr>
          <w:rFonts w:ascii="GHEA Grapalat" w:hAnsi="GHEA Grapalat" w:cs="Sylfaen"/>
          <w:lang w:val="hy-AM"/>
        </w:rPr>
        <w:t>ինչպես նաև մաքսային</w:t>
      </w:r>
      <w:r w:rsidRPr="006512B2">
        <w:rPr>
          <w:rFonts w:ascii="GHEA Grapalat" w:hAnsi="GHEA Grapalat"/>
          <w:lang w:val="hy-AM"/>
        </w:rPr>
        <w:t xml:space="preserve"> </w:t>
      </w:r>
      <w:r w:rsidRPr="006512B2">
        <w:rPr>
          <w:rFonts w:ascii="GHEA Grapalat" w:hAnsi="GHEA Grapalat" w:cs="Sylfaen"/>
          <w:lang w:val="hy-AM"/>
        </w:rPr>
        <w:t>իրավախախտման</w:t>
      </w:r>
      <w:r w:rsidRPr="006512B2">
        <w:rPr>
          <w:rFonts w:ascii="GHEA Grapalat" w:hAnsi="GHEA Grapalat"/>
          <w:lang w:val="hy-AM"/>
        </w:rPr>
        <w:t xml:space="preserve"> </w:t>
      </w:r>
      <w:r w:rsidRPr="006512B2">
        <w:rPr>
          <w:rFonts w:ascii="GHEA Grapalat" w:hAnsi="GHEA Grapalat" w:cs="Sylfaen"/>
          <w:lang w:val="hy-AM"/>
        </w:rPr>
        <w:t>ման</w:t>
      </w:r>
      <w:r w:rsidR="009B0358" w:rsidRPr="00DE45FC">
        <w:rPr>
          <w:rFonts w:ascii="GHEA Grapalat" w:hAnsi="GHEA Grapalat" w:cs="Sylfaen"/>
          <w:lang w:val="hy-AM"/>
        </w:rPr>
        <w:softHyphen/>
      </w:r>
      <w:r w:rsidRPr="006512B2">
        <w:rPr>
          <w:rFonts w:ascii="GHEA Grapalat" w:hAnsi="GHEA Grapalat" w:cs="Sylfaen"/>
          <w:lang w:val="hy-AM"/>
        </w:rPr>
        <w:t>րա</w:t>
      </w:r>
      <w:r w:rsidR="009B0358" w:rsidRPr="00DE45FC">
        <w:rPr>
          <w:rFonts w:ascii="GHEA Grapalat" w:hAnsi="GHEA Grapalat" w:cs="Sylfaen"/>
          <w:lang w:val="hy-AM"/>
        </w:rPr>
        <w:softHyphen/>
      </w:r>
      <w:r w:rsidRPr="006512B2">
        <w:rPr>
          <w:rFonts w:ascii="GHEA Grapalat" w:hAnsi="GHEA Grapalat" w:cs="Sylfaen"/>
          <w:lang w:val="hy-AM"/>
        </w:rPr>
        <w:t>մասն</w:t>
      </w:r>
      <w:r w:rsidRPr="006512B2">
        <w:rPr>
          <w:rFonts w:ascii="GHEA Grapalat" w:hAnsi="GHEA Grapalat"/>
          <w:lang w:val="hy-AM"/>
        </w:rPr>
        <w:t xml:space="preserve"> </w:t>
      </w:r>
      <w:r w:rsidRPr="006512B2">
        <w:rPr>
          <w:rFonts w:ascii="GHEA Grapalat" w:hAnsi="GHEA Grapalat" w:cs="Sylfaen"/>
          <w:lang w:val="hy-AM"/>
        </w:rPr>
        <w:t>նկարագիրը</w:t>
      </w:r>
      <w:r w:rsidRPr="006512B2">
        <w:rPr>
          <w:rFonts w:ascii="GHEA Grapalat" w:hAnsi="GHEA Grapalat"/>
          <w:lang w:val="hy-AM"/>
        </w:rPr>
        <w:t xml:space="preserve"> </w:t>
      </w:r>
      <w:r w:rsidRPr="006512B2">
        <w:rPr>
          <w:rFonts w:ascii="GHEA Grapalat" w:hAnsi="GHEA Grapalat" w:cs="Sylfaen"/>
          <w:lang w:val="hy-AM"/>
        </w:rPr>
        <w:t>և</w:t>
      </w:r>
      <w:r w:rsidRPr="006512B2">
        <w:rPr>
          <w:rFonts w:ascii="GHEA Grapalat" w:hAnsi="GHEA Grapalat"/>
          <w:lang w:val="hy-AM"/>
        </w:rPr>
        <w:t xml:space="preserve"> </w:t>
      </w:r>
      <w:r w:rsidRPr="006512B2">
        <w:rPr>
          <w:rFonts w:ascii="GHEA Grapalat" w:hAnsi="GHEA Grapalat" w:cs="Sylfaen"/>
          <w:lang w:val="hy-AM"/>
        </w:rPr>
        <w:t>արարքի</w:t>
      </w:r>
      <w:r w:rsidRPr="006512B2">
        <w:rPr>
          <w:rFonts w:ascii="GHEA Grapalat" w:hAnsi="GHEA Grapalat"/>
          <w:lang w:val="hy-AM"/>
        </w:rPr>
        <w:t xml:space="preserve"> </w:t>
      </w:r>
      <w:r w:rsidRPr="006512B2">
        <w:rPr>
          <w:rFonts w:ascii="GHEA Grapalat" w:hAnsi="GHEA Grapalat" w:cs="Sylfaen"/>
          <w:lang w:val="hy-AM"/>
        </w:rPr>
        <w:t>վերաբերյալ</w:t>
      </w:r>
      <w:r w:rsidRPr="006512B2">
        <w:rPr>
          <w:rFonts w:ascii="GHEA Grapalat" w:hAnsi="GHEA Grapalat"/>
          <w:lang w:val="hy-AM"/>
        </w:rPr>
        <w:t xml:space="preserve"> </w:t>
      </w:r>
      <w:r w:rsidRPr="006512B2">
        <w:rPr>
          <w:rFonts w:ascii="GHEA Grapalat" w:hAnsi="GHEA Grapalat" w:cs="Sylfaen"/>
          <w:lang w:val="hy-AM"/>
        </w:rPr>
        <w:t>նախնական</w:t>
      </w:r>
      <w:r w:rsidRPr="006512B2">
        <w:rPr>
          <w:rFonts w:ascii="GHEA Grapalat" w:hAnsi="GHEA Grapalat"/>
          <w:lang w:val="hy-AM"/>
        </w:rPr>
        <w:t xml:space="preserve"> </w:t>
      </w:r>
      <w:r w:rsidRPr="006512B2">
        <w:rPr>
          <w:rFonts w:ascii="GHEA Grapalat" w:hAnsi="GHEA Grapalat" w:cs="Sylfaen"/>
          <w:lang w:val="hy-AM"/>
        </w:rPr>
        <w:t>որոշումը</w:t>
      </w:r>
      <w:r w:rsidRPr="006512B2">
        <w:rPr>
          <w:rFonts w:ascii="GHEA Grapalat" w:hAnsi="GHEA Grapalat"/>
          <w:lang w:val="hy-AM"/>
        </w:rPr>
        <w:t xml:space="preserve">` </w:t>
      </w:r>
      <w:r w:rsidRPr="006512B2">
        <w:rPr>
          <w:rFonts w:ascii="GHEA Grapalat" w:hAnsi="GHEA Grapalat" w:cs="Sylfaen"/>
          <w:lang w:val="hy-AM"/>
        </w:rPr>
        <w:t>ըստ</w:t>
      </w:r>
      <w:r w:rsidRPr="006512B2">
        <w:rPr>
          <w:rFonts w:ascii="GHEA Grapalat" w:hAnsi="GHEA Grapalat"/>
          <w:lang w:val="hy-AM"/>
        </w:rPr>
        <w:t xml:space="preserve"> </w:t>
      </w:r>
      <w:r w:rsidRPr="006512B2">
        <w:rPr>
          <w:rFonts w:ascii="GHEA Grapalat" w:hAnsi="GHEA Grapalat" w:cs="Sylfaen"/>
          <w:lang w:val="hy-AM"/>
        </w:rPr>
        <w:t>Միության մաք</w:t>
      </w:r>
      <w:r w:rsidR="009B0358" w:rsidRPr="00DE45FC">
        <w:rPr>
          <w:rFonts w:ascii="GHEA Grapalat" w:hAnsi="GHEA Grapalat" w:cs="Sylfaen"/>
          <w:lang w:val="hy-AM"/>
        </w:rPr>
        <w:softHyphen/>
      </w:r>
      <w:r w:rsidRPr="006512B2">
        <w:rPr>
          <w:rFonts w:ascii="GHEA Grapalat" w:hAnsi="GHEA Grapalat" w:cs="Sylfaen"/>
          <w:lang w:val="hy-AM"/>
        </w:rPr>
        <w:t>սա</w:t>
      </w:r>
      <w:r w:rsidR="009B0358" w:rsidRPr="00DE45FC">
        <w:rPr>
          <w:rFonts w:ascii="GHEA Grapalat" w:hAnsi="GHEA Grapalat" w:cs="Sylfaen"/>
          <w:lang w:val="hy-AM"/>
        </w:rPr>
        <w:softHyphen/>
      </w:r>
      <w:r w:rsidRPr="006512B2">
        <w:rPr>
          <w:rFonts w:ascii="GHEA Grapalat" w:hAnsi="GHEA Grapalat" w:cs="Sylfaen"/>
          <w:lang w:val="hy-AM"/>
        </w:rPr>
        <w:t>յին</w:t>
      </w:r>
      <w:r w:rsidRPr="006512B2">
        <w:rPr>
          <w:rFonts w:ascii="GHEA Grapalat" w:hAnsi="GHEA Grapalat"/>
          <w:lang w:val="hy-AM"/>
        </w:rPr>
        <w:t xml:space="preserve"> </w:t>
      </w:r>
      <w:r w:rsidRPr="006512B2">
        <w:rPr>
          <w:rFonts w:ascii="GHEA Grapalat" w:hAnsi="GHEA Grapalat" w:cs="Sylfaen"/>
          <w:lang w:val="hy-AM"/>
        </w:rPr>
        <w:t>օրենսգրքի և սույն օրենքի</w:t>
      </w:r>
      <w:r w:rsidRPr="006512B2">
        <w:rPr>
          <w:rFonts w:ascii="GHEA Grapalat" w:hAnsi="GHEA Grapalat"/>
          <w:lang w:val="hy-AM"/>
        </w:rPr>
        <w:t xml:space="preserve"> </w:t>
      </w:r>
      <w:r w:rsidRPr="006512B2">
        <w:rPr>
          <w:rFonts w:ascii="GHEA Grapalat" w:hAnsi="GHEA Grapalat" w:cs="Sylfaen"/>
          <w:lang w:val="hy-AM"/>
        </w:rPr>
        <w:t>համապատասխան</w:t>
      </w:r>
      <w:r w:rsidRPr="006512B2">
        <w:rPr>
          <w:rFonts w:ascii="GHEA Grapalat" w:hAnsi="GHEA Grapalat"/>
          <w:lang w:val="hy-AM"/>
        </w:rPr>
        <w:t xml:space="preserve"> </w:t>
      </w:r>
      <w:r w:rsidRPr="006512B2">
        <w:rPr>
          <w:rFonts w:ascii="GHEA Grapalat" w:hAnsi="GHEA Grapalat" w:cs="Sylfaen"/>
          <w:lang w:val="hy-AM"/>
        </w:rPr>
        <w:t>հոդվածի</w:t>
      </w:r>
      <w:r w:rsidRPr="006512B2">
        <w:rPr>
          <w:rFonts w:ascii="GHEA Grapalat" w:hAnsi="GHEA Grapalat"/>
          <w:lang w:val="hy-AM"/>
        </w:rPr>
        <w:t xml:space="preserve">, </w:t>
      </w:r>
      <w:r w:rsidRPr="006512B2">
        <w:rPr>
          <w:rFonts w:ascii="GHEA Grapalat" w:hAnsi="GHEA Grapalat" w:cs="Sylfaen"/>
          <w:lang w:val="hy-AM"/>
        </w:rPr>
        <w:t>տեղեկություններ</w:t>
      </w:r>
      <w:r w:rsidRPr="006512B2">
        <w:rPr>
          <w:rFonts w:ascii="GHEA Grapalat" w:hAnsi="GHEA Grapalat"/>
          <w:lang w:val="hy-AM"/>
        </w:rPr>
        <w:t xml:space="preserve">` </w:t>
      </w:r>
      <w:r w:rsidRPr="006512B2">
        <w:rPr>
          <w:rFonts w:ascii="GHEA Grapalat" w:hAnsi="GHEA Grapalat" w:cs="Sylfaen"/>
          <w:lang w:val="hy-AM"/>
        </w:rPr>
        <w:t>վերցված</w:t>
      </w:r>
      <w:r w:rsidRPr="006512B2">
        <w:rPr>
          <w:rFonts w:ascii="GHEA Grapalat" w:hAnsi="GHEA Grapalat"/>
          <w:lang w:val="hy-AM"/>
        </w:rPr>
        <w:t xml:space="preserve"> </w:t>
      </w:r>
      <w:r w:rsidRPr="006512B2">
        <w:rPr>
          <w:rFonts w:ascii="GHEA Grapalat" w:hAnsi="GHEA Grapalat" w:cs="Sylfaen"/>
          <w:lang w:val="hy-AM"/>
        </w:rPr>
        <w:t>առար</w:t>
      </w:r>
      <w:r w:rsidR="009B0358" w:rsidRPr="00DE45FC">
        <w:rPr>
          <w:rFonts w:ascii="GHEA Grapalat" w:hAnsi="GHEA Grapalat" w:cs="Sylfaen"/>
          <w:lang w:val="hy-AM"/>
        </w:rPr>
        <w:softHyphen/>
      </w:r>
      <w:r w:rsidRPr="006512B2">
        <w:rPr>
          <w:rFonts w:ascii="GHEA Grapalat" w:hAnsi="GHEA Grapalat" w:cs="Sylfaen"/>
          <w:lang w:val="hy-AM"/>
        </w:rPr>
        <w:t>կաների</w:t>
      </w:r>
      <w:r w:rsidRPr="006512B2">
        <w:rPr>
          <w:rFonts w:ascii="GHEA Grapalat" w:hAnsi="GHEA Grapalat"/>
          <w:lang w:val="hy-AM"/>
        </w:rPr>
        <w:t xml:space="preserve"> </w:t>
      </w:r>
      <w:r w:rsidRPr="006512B2">
        <w:rPr>
          <w:rFonts w:ascii="GHEA Grapalat" w:hAnsi="GHEA Grapalat" w:cs="Sylfaen"/>
          <w:lang w:val="hy-AM"/>
        </w:rPr>
        <w:t>և</w:t>
      </w:r>
      <w:r w:rsidRPr="006512B2">
        <w:rPr>
          <w:rFonts w:ascii="GHEA Grapalat" w:hAnsi="GHEA Grapalat"/>
          <w:lang w:val="hy-AM"/>
        </w:rPr>
        <w:t xml:space="preserve"> </w:t>
      </w:r>
      <w:r w:rsidRPr="006512B2">
        <w:rPr>
          <w:rFonts w:ascii="GHEA Grapalat" w:hAnsi="GHEA Grapalat" w:cs="Sylfaen"/>
          <w:lang w:val="hy-AM"/>
        </w:rPr>
        <w:t>փաստաթղթերի</w:t>
      </w:r>
      <w:r w:rsidRPr="006512B2">
        <w:rPr>
          <w:rFonts w:ascii="GHEA Grapalat" w:hAnsi="GHEA Grapalat"/>
          <w:lang w:val="hy-AM"/>
        </w:rPr>
        <w:t xml:space="preserve"> </w:t>
      </w:r>
      <w:r w:rsidRPr="006512B2">
        <w:rPr>
          <w:rFonts w:ascii="GHEA Grapalat" w:hAnsi="GHEA Grapalat" w:cs="Sylfaen"/>
          <w:lang w:val="hy-AM"/>
        </w:rPr>
        <w:t>մասին</w:t>
      </w:r>
      <w:r w:rsidRPr="006512B2">
        <w:rPr>
          <w:rFonts w:ascii="GHEA Grapalat" w:hAnsi="GHEA Grapalat"/>
          <w:lang w:val="hy-AM"/>
        </w:rPr>
        <w:t xml:space="preserve">, </w:t>
      </w:r>
      <w:r w:rsidRPr="006512B2">
        <w:rPr>
          <w:rFonts w:ascii="GHEA Grapalat" w:hAnsi="GHEA Grapalat" w:cs="Sylfaen"/>
          <w:lang w:val="hy-AM"/>
        </w:rPr>
        <w:t>ինչպես</w:t>
      </w:r>
      <w:r w:rsidRPr="006512B2">
        <w:rPr>
          <w:rFonts w:ascii="GHEA Grapalat" w:hAnsi="GHEA Grapalat"/>
          <w:lang w:val="hy-AM"/>
        </w:rPr>
        <w:t xml:space="preserve"> </w:t>
      </w:r>
      <w:r w:rsidRPr="006512B2">
        <w:rPr>
          <w:rFonts w:ascii="GHEA Grapalat" w:hAnsi="GHEA Grapalat" w:cs="Sylfaen"/>
          <w:lang w:val="hy-AM"/>
        </w:rPr>
        <w:t>նաև</w:t>
      </w:r>
      <w:r w:rsidRPr="006512B2">
        <w:rPr>
          <w:rFonts w:ascii="GHEA Grapalat" w:hAnsi="GHEA Grapalat"/>
          <w:lang w:val="hy-AM"/>
        </w:rPr>
        <w:t xml:space="preserve"> </w:t>
      </w:r>
      <w:r w:rsidRPr="006512B2">
        <w:rPr>
          <w:rFonts w:ascii="GHEA Grapalat" w:hAnsi="GHEA Grapalat" w:cs="Sylfaen"/>
          <w:lang w:val="hy-AM"/>
        </w:rPr>
        <w:t>գործի</w:t>
      </w:r>
      <w:r w:rsidRPr="006512B2">
        <w:rPr>
          <w:rFonts w:ascii="GHEA Grapalat" w:hAnsi="GHEA Grapalat"/>
          <w:lang w:val="hy-AM"/>
        </w:rPr>
        <w:t xml:space="preserve"> </w:t>
      </w:r>
      <w:r w:rsidRPr="006512B2">
        <w:rPr>
          <w:rFonts w:ascii="GHEA Grapalat" w:hAnsi="GHEA Grapalat" w:cs="Sylfaen"/>
          <w:lang w:val="hy-AM"/>
        </w:rPr>
        <w:t>համար</w:t>
      </w:r>
      <w:r w:rsidRPr="006512B2">
        <w:rPr>
          <w:rFonts w:ascii="GHEA Grapalat" w:hAnsi="GHEA Grapalat"/>
          <w:lang w:val="hy-AM"/>
        </w:rPr>
        <w:t xml:space="preserve"> </w:t>
      </w:r>
      <w:r w:rsidRPr="006512B2">
        <w:rPr>
          <w:rFonts w:ascii="GHEA Grapalat" w:hAnsi="GHEA Grapalat" w:cs="Sylfaen"/>
          <w:lang w:val="hy-AM"/>
        </w:rPr>
        <w:t>կարևոր</w:t>
      </w:r>
      <w:r w:rsidRPr="006512B2">
        <w:rPr>
          <w:rFonts w:ascii="GHEA Grapalat" w:hAnsi="GHEA Grapalat"/>
          <w:lang w:val="hy-AM"/>
        </w:rPr>
        <w:t xml:space="preserve"> </w:t>
      </w:r>
      <w:r w:rsidRPr="006512B2">
        <w:rPr>
          <w:rFonts w:ascii="GHEA Grapalat" w:hAnsi="GHEA Grapalat" w:cs="Sylfaen"/>
          <w:lang w:val="hy-AM"/>
        </w:rPr>
        <w:t>նշանա</w:t>
      </w:r>
      <w:r w:rsidR="009B0358" w:rsidRPr="00DE45FC">
        <w:rPr>
          <w:rFonts w:ascii="GHEA Grapalat" w:hAnsi="GHEA Grapalat" w:cs="Sylfaen"/>
          <w:lang w:val="hy-AM"/>
        </w:rPr>
        <w:softHyphen/>
      </w:r>
      <w:r w:rsidRPr="006512B2">
        <w:rPr>
          <w:rFonts w:ascii="GHEA Grapalat" w:hAnsi="GHEA Grapalat" w:cs="Sylfaen"/>
          <w:lang w:val="hy-AM"/>
        </w:rPr>
        <w:t>կու</w:t>
      </w:r>
      <w:r w:rsidR="009B0358" w:rsidRPr="00DE45FC">
        <w:rPr>
          <w:rFonts w:ascii="GHEA Grapalat" w:hAnsi="GHEA Grapalat" w:cs="Sylfaen"/>
          <w:lang w:val="hy-AM"/>
        </w:rPr>
        <w:softHyphen/>
      </w:r>
      <w:r w:rsidRPr="006512B2">
        <w:rPr>
          <w:rFonts w:ascii="GHEA Grapalat" w:hAnsi="GHEA Grapalat" w:cs="Sylfaen"/>
          <w:lang w:val="hy-AM"/>
        </w:rPr>
        <w:t>թյուն</w:t>
      </w:r>
      <w:r w:rsidRPr="006512B2">
        <w:rPr>
          <w:rFonts w:ascii="GHEA Grapalat" w:hAnsi="GHEA Grapalat"/>
          <w:lang w:val="hy-AM"/>
        </w:rPr>
        <w:t xml:space="preserve"> </w:t>
      </w:r>
      <w:r w:rsidRPr="006512B2">
        <w:rPr>
          <w:rFonts w:ascii="GHEA Grapalat" w:hAnsi="GHEA Grapalat" w:cs="Sylfaen"/>
          <w:lang w:val="hy-AM"/>
        </w:rPr>
        <w:t>ունեցող</w:t>
      </w:r>
      <w:r w:rsidRPr="006512B2">
        <w:rPr>
          <w:rFonts w:ascii="GHEA Grapalat" w:hAnsi="GHEA Grapalat"/>
          <w:lang w:val="hy-AM"/>
        </w:rPr>
        <w:t xml:space="preserve"> </w:t>
      </w:r>
      <w:r w:rsidRPr="006512B2">
        <w:rPr>
          <w:rFonts w:ascii="GHEA Grapalat" w:hAnsi="GHEA Grapalat" w:cs="Sylfaen"/>
          <w:lang w:val="hy-AM"/>
        </w:rPr>
        <w:t>այլ</w:t>
      </w:r>
      <w:r w:rsidRPr="006512B2">
        <w:rPr>
          <w:rFonts w:ascii="GHEA Grapalat" w:hAnsi="GHEA Grapalat"/>
          <w:lang w:val="hy-AM"/>
        </w:rPr>
        <w:t xml:space="preserve"> </w:t>
      </w:r>
      <w:r w:rsidRPr="006512B2">
        <w:rPr>
          <w:rFonts w:ascii="GHEA Grapalat" w:hAnsi="GHEA Grapalat" w:cs="Sylfaen"/>
          <w:lang w:val="hy-AM"/>
        </w:rPr>
        <w:t>հանգամանքներ</w:t>
      </w:r>
      <w:r w:rsidRPr="006512B2">
        <w:rPr>
          <w:rFonts w:ascii="GHEA Grapalat" w:hAnsi="GHEA Grapalat"/>
          <w:lang w:val="hy-AM"/>
        </w:rPr>
        <w:t>:</w:t>
      </w:r>
    </w:p>
    <w:p w14:paraId="593A45B7" w14:textId="77777777" w:rsidR="009842C6" w:rsidRPr="006512B2" w:rsidRDefault="009842C6" w:rsidP="00E579E1">
      <w:pPr>
        <w:pStyle w:val="NormalWeb"/>
        <w:numPr>
          <w:ilvl w:val="0"/>
          <w:numId w:val="422"/>
        </w:numPr>
        <w:tabs>
          <w:tab w:val="left" w:pos="851"/>
        </w:tabs>
        <w:spacing w:before="0" w:beforeAutospacing="0" w:after="0" w:afterAutospacing="0" w:line="360" w:lineRule="auto"/>
        <w:ind w:left="0" w:firstLine="567"/>
        <w:jc w:val="both"/>
        <w:rPr>
          <w:rFonts w:ascii="GHEA Grapalat" w:hAnsi="GHEA Grapalat"/>
          <w:lang w:val="hy-AM"/>
        </w:rPr>
      </w:pPr>
      <w:r w:rsidRPr="006512B2">
        <w:rPr>
          <w:rFonts w:ascii="GHEA Grapalat" w:hAnsi="GHEA Grapalat"/>
          <w:lang w:val="hy-AM"/>
        </w:rPr>
        <w:t>Սույն հոդվածի 1-ին մասում նշված ա</w:t>
      </w:r>
      <w:r w:rsidRPr="003E0516">
        <w:rPr>
          <w:rFonts w:ascii="GHEA Grapalat" w:hAnsi="GHEA Grapalat"/>
          <w:lang w:val="hy-AM"/>
        </w:rPr>
        <w:t>րձանագրությունն</w:t>
      </w:r>
      <w:r w:rsidRPr="006512B2">
        <w:rPr>
          <w:rFonts w:ascii="GHEA Grapalat" w:hAnsi="GHEA Grapalat"/>
          <w:lang w:val="hy-AM"/>
        </w:rPr>
        <w:t xml:space="preserve"> </w:t>
      </w:r>
      <w:r w:rsidRPr="003E0516">
        <w:rPr>
          <w:rFonts w:ascii="GHEA Grapalat" w:hAnsi="GHEA Grapalat"/>
          <w:lang w:val="hy-AM"/>
        </w:rPr>
        <w:t>ընթերցվում</w:t>
      </w:r>
      <w:r w:rsidRPr="006512B2">
        <w:rPr>
          <w:rFonts w:ascii="GHEA Grapalat" w:hAnsi="GHEA Grapalat"/>
          <w:lang w:val="hy-AM"/>
        </w:rPr>
        <w:t xml:space="preserve"> </w:t>
      </w:r>
      <w:r w:rsidRPr="003E0516">
        <w:rPr>
          <w:rFonts w:ascii="GHEA Grapalat" w:hAnsi="GHEA Grapalat"/>
          <w:lang w:val="hy-AM"/>
        </w:rPr>
        <w:t>է</w:t>
      </w:r>
      <w:r w:rsidRPr="006512B2">
        <w:rPr>
          <w:rFonts w:ascii="GHEA Grapalat" w:hAnsi="GHEA Grapalat"/>
          <w:lang w:val="hy-AM"/>
        </w:rPr>
        <w:t xml:space="preserve"> </w:t>
      </w:r>
      <w:r w:rsidRPr="003E0516">
        <w:rPr>
          <w:rFonts w:ascii="GHEA Grapalat" w:hAnsi="GHEA Grapalat"/>
          <w:lang w:val="hy-AM"/>
        </w:rPr>
        <w:t>կազմողի</w:t>
      </w:r>
      <w:r w:rsidRPr="006512B2">
        <w:rPr>
          <w:rFonts w:ascii="GHEA Grapalat" w:hAnsi="GHEA Grapalat"/>
          <w:lang w:val="hy-AM"/>
        </w:rPr>
        <w:t xml:space="preserve"> </w:t>
      </w:r>
      <w:r w:rsidRPr="003E0516">
        <w:rPr>
          <w:rFonts w:ascii="GHEA Grapalat" w:hAnsi="GHEA Grapalat"/>
          <w:lang w:val="hy-AM"/>
        </w:rPr>
        <w:t>կող</w:t>
      </w:r>
      <w:r w:rsidR="009B0358" w:rsidRPr="003E0516">
        <w:rPr>
          <w:rFonts w:ascii="GHEA Grapalat" w:hAnsi="GHEA Grapalat"/>
          <w:lang w:val="hy-AM"/>
        </w:rPr>
        <w:softHyphen/>
      </w:r>
      <w:r w:rsidRPr="003E0516">
        <w:rPr>
          <w:rFonts w:ascii="GHEA Grapalat" w:hAnsi="GHEA Grapalat"/>
          <w:lang w:val="hy-AM"/>
        </w:rPr>
        <w:t>մից</w:t>
      </w:r>
      <w:r w:rsidRPr="006512B2">
        <w:rPr>
          <w:rFonts w:ascii="GHEA Grapalat" w:hAnsi="GHEA Grapalat"/>
          <w:lang w:val="hy-AM"/>
        </w:rPr>
        <w:t xml:space="preserve">, </w:t>
      </w:r>
      <w:r w:rsidRPr="003E0516">
        <w:rPr>
          <w:rFonts w:ascii="GHEA Grapalat" w:hAnsi="GHEA Grapalat"/>
          <w:lang w:val="hy-AM"/>
        </w:rPr>
        <w:t>ընթերցում</w:t>
      </w:r>
      <w:r w:rsidRPr="006512B2">
        <w:rPr>
          <w:rFonts w:ascii="GHEA Grapalat" w:hAnsi="GHEA Grapalat"/>
          <w:lang w:val="hy-AM"/>
        </w:rPr>
        <w:t xml:space="preserve"> </w:t>
      </w:r>
      <w:r w:rsidRPr="003E0516">
        <w:rPr>
          <w:rFonts w:ascii="GHEA Grapalat" w:hAnsi="GHEA Grapalat"/>
          <w:lang w:val="hy-AM"/>
        </w:rPr>
        <w:t>են</w:t>
      </w:r>
      <w:r w:rsidRPr="006512B2">
        <w:rPr>
          <w:rFonts w:ascii="GHEA Grapalat" w:hAnsi="GHEA Grapalat"/>
          <w:lang w:val="hy-AM"/>
        </w:rPr>
        <w:t xml:space="preserve"> </w:t>
      </w:r>
      <w:r w:rsidRPr="003E0516">
        <w:rPr>
          <w:rFonts w:ascii="GHEA Grapalat" w:hAnsi="GHEA Grapalat"/>
          <w:lang w:val="hy-AM"/>
        </w:rPr>
        <w:t>գործողության</w:t>
      </w:r>
      <w:r w:rsidRPr="006512B2">
        <w:rPr>
          <w:rFonts w:ascii="GHEA Grapalat" w:hAnsi="GHEA Grapalat"/>
          <w:lang w:val="hy-AM"/>
        </w:rPr>
        <w:t xml:space="preserve"> </w:t>
      </w:r>
      <w:r w:rsidRPr="003E0516">
        <w:rPr>
          <w:rFonts w:ascii="GHEA Grapalat" w:hAnsi="GHEA Grapalat"/>
          <w:lang w:val="hy-AM"/>
        </w:rPr>
        <w:t>բոլոր</w:t>
      </w:r>
      <w:r w:rsidRPr="006512B2">
        <w:rPr>
          <w:rFonts w:ascii="GHEA Grapalat" w:hAnsi="GHEA Grapalat"/>
          <w:lang w:val="hy-AM"/>
        </w:rPr>
        <w:t xml:space="preserve"> </w:t>
      </w:r>
      <w:r w:rsidRPr="003E0516">
        <w:rPr>
          <w:rFonts w:ascii="GHEA Grapalat" w:hAnsi="GHEA Grapalat"/>
          <w:lang w:val="hy-AM"/>
        </w:rPr>
        <w:t>մասնակիցները</w:t>
      </w:r>
      <w:r w:rsidRPr="006512B2">
        <w:rPr>
          <w:rFonts w:ascii="GHEA Grapalat" w:hAnsi="GHEA Grapalat"/>
          <w:lang w:val="hy-AM"/>
        </w:rPr>
        <w:t xml:space="preserve">, </w:t>
      </w:r>
      <w:r w:rsidRPr="003E0516">
        <w:rPr>
          <w:rFonts w:ascii="GHEA Grapalat" w:hAnsi="GHEA Grapalat"/>
          <w:lang w:val="hy-AM"/>
        </w:rPr>
        <w:t>անհրաժեշտության</w:t>
      </w:r>
      <w:r w:rsidRPr="006512B2">
        <w:rPr>
          <w:rFonts w:ascii="GHEA Grapalat" w:hAnsi="GHEA Grapalat"/>
          <w:lang w:val="hy-AM"/>
        </w:rPr>
        <w:t xml:space="preserve"> </w:t>
      </w:r>
      <w:r w:rsidRPr="003E0516">
        <w:rPr>
          <w:rFonts w:ascii="GHEA Grapalat" w:hAnsi="GHEA Grapalat"/>
          <w:lang w:val="hy-AM"/>
        </w:rPr>
        <w:t>դեպքում</w:t>
      </w:r>
      <w:r w:rsidRPr="006512B2">
        <w:rPr>
          <w:rFonts w:ascii="GHEA Grapalat" w:hAnsi="GHEA Grapalat"/>
          <w:lang w:val="hy-AM"/>
        </w:rPr>
        <w:t xml:space="preserve"> </w:t>
      </w:r>
      <w:r w:rsidRPr="003E0516">
        <w:rPr>
          <w:rFonts w:ascii="GHEA Grapalat" w:hAnsi="GHEA Grapalat"/>
          <w:lang w:val="hy-AM"/>
        </w:rPr>
        <w:t>ապա</w:t>
      </w:r>
      <w:r w:rsidR="009B0358" w:rsidRPr="003E0516">
        <w:rPr>
          <w:rFonts w:ascii="GHEA Grapalat" w:hAnsi="GHEA Grapalat"/>
          <w:lang w:val="hy-AM"/>
        </w:rPr>
        <w:softHyphen/>
      </w:r>
      <w:r w:rsidRPr="003E0516">
        <w:rPr>
          <w:rFonts w:ascii="GHEA Grapalat" w:hAnsi="GHEA Grapalat"/>
          <w:lang w:val="hy-AM"/>
        </w:rPr>
        <w:t>հով</w:t>
      </w:r>
      <w:r w:rsidR="009B0358" w:rsidRPr="003E0516">
        <w:rPr>
          <w:rFonts w:ascii="GHEA Grapalat" w:hAnsi="GHEA Grapalat"/>
          <w:lang w:val="hy-AM"/>
        </w:rPr>
        <w:softHyphen/>
      </w:r>
      <w:r w:rsidRPr="003E0516">
        <w:rPr>
          <w:rFonts w:ascii="GHEA Grapalat" w:hAnsi="GHEA Grapalat"/>
          <w:lang w:val="hy-AM"/>
        </w:rPr>
        <w:t>վում</w:t>
      </w:r>
      <w:r w:rsidRPr="006512B2">
        <w:rPr>
          <w:rFonts w:ascii="GHEA Grapalat" w:hAnsi="GHEA Grapalat"/>
          <w:lang w:val="hy-AM"/>
        </w:rPr>
        <w:t xml:space="preserve"> </w:t>
      </w:r>
      <w:r w:rsidRPr="003E0516">
        <w:rPr>
          <w:rFonts w:ascii="GHEA Grapalat" w:hAnsi="GHEA Grapalat"/>
          <w:lang w:val="hy-AM"/>
        </w:rPr>
        <w:t>է</w:t>
      </w:r>
      <w:r w:rsidRPr="006512B2">
        <w:rPr>
          <w:rFonts w:ascii="GHEA Grapalat" w:hAnsi="GHEA Grapalat"/>
          <w:lang w:val="hy-AM"/>
        </w:rPr>
        <w:t xml:space="preserve"> </w:t>
      </w:r>
      <w:r w:rsidRPr="003E0516">
        <w:rPr>
          <w:rFonts w:ascii="GHEA Grapalat" w:hAnsi="GHEA Grapalat"/>
          <w:lang w:val="hy-AM"/>
        </w:rPr>
        <w:t>թարգմանչի</w:t>
      </w:r>
      <w:r w:rsidRPr="006512B2">
        <w:rPr>
          <w:rFonts w:ascii="GHEA Grapalat" w:hAnsi="GHEA Grapalat"/>
          <w:lang w:val="hy-AM"/>
        </w:rPr>
        <w:t xml:space="preserve"> </w:t>
      </w:r>
      <w:r w:rsidRPr="003E0516">
        <w:rPr>
          <w:rFonts w:ascii="GHEA Grapalat" w:hAnsi="GHEA Grapalat"/>
          <w:lang w:val="hy-AM"/>
        </w:rPr>
        <w:t>մասնակցությունը</w:t>
      </w:r>
      <w:r w:rsidRPr="006512B2">
        <w:rPr>
          <w:rFonts w:ascii="GHEA Grapalat" w:hAnsi="GHEA Grapalat"/>
          <w:lang w:val="hy-AM"/>
        </w:rPr>
        <w:t xml:space="preserve">, </w:t>
      </w:r>
      <w:r w:rsidRPr="003E0516">
        <w:rPr>
          <w:rFonts w:ascii="GHEA Grapalat" w:hAnsi="GHEA Grapalat"/>
          <w:lang w:val="hy-AM"/>
        </w:rPr>
        <w:t>պարզաբանվում</w:t>
      </w:r>
      <w:r w:rsidRPr="006512B2">
        <w:rPr>
          <w:rFonts w:ascii="GHEA Grapalat" w:hAnsi="GHEA Grapalat"/>
          <w:lang w:val="hy-AM"/>
        </w:rPr>
        <w:t xml:space="preserve"> </w:t>
      </w:r>
      <w:r w:rsidRPr="003E0516">
        <w:rPr>
          <w:rFonts w:ascii="GHEA Grapalat" w:hAnsi="GHEA Grapalat"/>
          <w:lang w:val="hy-AM"/>
        </w:rPr>
        <w:t>են</w:t>
      </w:r>
      <w:r w:rsidRPr="006512B2">
        <w:rPr>
          <w:rFonts w:ascii="GHEA Grapalat" w:hAnsi="GHEA Grapalat"/>
          <w:lang w:val="hy-AM"/>
        </w:rPr>
        <w:t xml:space="preserve"> </w:t>
      </w:r>
      <w:r w:rsidRPr="003E0516">
        <w:rPr>
          <w:rFonts w:ascii="GHEA Grapalat" w:hAnsi="GHEA Grapalat"/>
          <w:lang w:val="hy-AM"/>
        </w:rPr>
        <w:t>նրանց</w:t>
      </w:r>
      <w:r w:rsidRPr="006512B2">
        <w:rPr>
          <w:rFonts w:ascii="GHEA Grapalat" w:hAnsi="GHEA Grapalat"/>
          <w:lang w:val="hy-AM"/>
        </w:rPr>
        <w:t xml:space="preserve"> </w:t>
      </w:r>
      <w:r w:rsidRPr="003E0516">
        <w:rPr>
          <w:rFonts w:ascii="GHEA Grapalat" w:hAnsi="GHEA Grapalat"/>
          <w:lang w:val="hy-AM"/>
        </w:rPr>
        <w:t>իրավունքները</w:t>
      </w:r>
      <w:r w:rsidRPr="006512B2">
        <w:rPr>
          <w:rFonts w:ascii="GHEA Grapalat" w:hAnsi="GHEA Grapalat"/>
          <w:lang w:val="hy-AM"/>
        </w:rPr>
        <w:t>:</w:t>
      </w:r>
    </w:p>
    <w:p w14:paraId="2B9167A8" w14:textId="77777777" w:rsidR="009842C6" w:rsidRPr="006512B2" w:rsidRDefault="009842C6" w:rsidP="00E579E1">
      <w:pPr>
        <w:pStyle w:val="NormalWeb"/>
        <w:numPr>
          <w:ilvl w:val="0"/>
          <w:numId w:val="422"/>
        </w:numPr>
        <w:tabs>
          <w:tab w:val="left" w:pos="851"/>
        </w:tabs>
        <w:spacing w:before="0" w:beforeAutospacing="0" w:after="0" w:afterAutospacing="0" w:line="360" w:lineRule="auto"/>
        <w:ind w:left="0" w:firstLine="567"/>
        <w:jc w:val="both"/>
        <w:rPr>
          <w:rFonts w:ascii="GHEA Grapalat" w:hAnsi="GHEA Grapalat"/>
          <w:lang w:val="hy-AM"/>
        </w:rPr>
      </w:pPr>
      <w:r w:rsidRPr="006512B2">
        <w:rPr>
          <w:rFonts w:ascii="GHEA Grapalat" w:hAnsi="GHEA Grapalat"/>
          <w:lang w:val="hy-AM"/>
        </w:rPr>
        <w:t>Սույն հոդվածի 1-ին մասում նշված ա</w:t>
      </w:r>
      <w:r w:rsidRPr="003E0516">
        <w:rPr>
          <w:rFonts w:ascii="GHEA Grapalat" w:hAnsi="GHEA Grapalat"/>
          <w:lang w:val="hy-AM"/>
        </w:rPr>
        <w:t>րձանագրությունն</w:t>
      </w:r>
      <w:r w:rsidRPr="006512B2">
        <w:rPr>
          <w:rFonts w:ascii="GHEA Grapalat" w:hAnsi="GHEA Grapalat"/>
          <w:lang w:val="hy-AM"/>
        </w:rPr>
        <w:t xml:space="preserve"> </w:t>
      </w:r>
      <w:r w:rsidRPr="003E0516">
        <w:rPr>
          <w:rFonts w:ascii="GHEA Grapalat" w:hAnsi="GHEA Grapalat"/>
          <w:lang w:val="hy-AM"/>
        </w:rPr>
        <w:t>ստորագրում</w:t>
      </w:r>
      <w:r w:rsidRPr="006512B2">
        <w:rPr>
          <w:rFonts w:ascii="GHEA Grapalat" w:hAnsi="GHEA Grapalat"/>
          <w:lang w:val="hy-AM"/>
        </w:rPr>
        <w:t xml:space="preserve"> </w:t>
      </w:r>
      <w:r w:rsidRPr="003E0516">
        <w:rPr>
          <w:rFonts w:ascii="GHEA Grapalat" w:hAnsi="GHEA Grapalat"/>
          <w:lang w:val="hy-AM"/>
        </w:rPr>
        <w:t>են</w:t>
      </w:r>
      <w:r w:rsidRPr="006512B2">
        <w:rPr>
          <w:rFonts w:ascii="GHEA Grapalat" w:hAnsi="GHEA Grapalat"/>
          <w:lang w:val="hy-AM"/>
        </w:rPr>
        <w:t xml:space="preserve"> </w:t>
      </w:r>
      <w:r w:rsidRPr="003E0516">
        <w:rPr>
          <w:rFonts w:ascii="GHEA Grapalat" w:hAnsi="GHEA Grapalat"/>
          <w:lang w:val="hy-AM"/>
        </w:rPr>
        <w:t>այն</w:t>
      </w:r>
      <w:r w:rsidRPr="006512B2">
        <w:rPr>
          <w:rFonts w:ascii="GHEA Grapalat" w:hAnsi="GHEA Grapalat"/>
          <w:lang w:val="hy-AM"/>
        </w:rPr>
        <w:t xml:space="preserve"> </w:t>
      </w:r>
      <w:r w:rsidRPr="003E0516">
        <w:rPr>
          <w:rFonts w:ascii="GHEA Grapalat" w:hAnsi="GHEA Grapalat"/>
          <w:lang w:val="hy-AM"/>
        </w:rPr>
        <w:t>կազմող</w:t>
      </w:r>
      <w:r w:rsidRPr="006512B2">
        <w:rPr>
          <w:rFonts w:ascii="GHEA Grapalat" w:hAnsi="GHEA Grapalat"/>
          <w:lang w:val="hy-AM"/>
        </w:rPr>
        <w:t xml:space="preserve"> </w:t>
      </w:r>
      <w:r w:rsidRPr="003E0516">
        <w:rPr>
          <w:rFonts w:ascii="GHEA Grapalat" w:hAnsi="GHEA Grapalat"/>
          <w:lang w:val="hy-AM"/>
        </w:rPr>
        <w:t>պաշտոնատար</w:t>
      </w:r>
      <w:r w:rsidRPr="006512B2">
        <w:rPr>
          <w:rFonts w:ascii="GHEA Grapalat" w:hAnsi="GHEA Grapalat"/>
          <w:lang w:val="hy-AM"/>
        </w:rPr>
        <w:t xml:space="preserve"> </w:t>
      </w:r>
      <w:r w:rsidRPr="003E0516">
        <w:rPr>
          <w:rFonts w:ascii="GHEA Grapalat" w:hAnsi="GHEA Grapalat"/>
          <w:lang w:val="hy-AM"/>
        </w:rPr>
        <w:t>անձը</w:t>
      </w:r>
      <w:r w:rsidRPr="006512B2">
        <w:rPr>
          <w:rFonts w:ascii="GHEA Grapalat" w:hAnsi="GHEA Grapalat"/>
          <w:lang w:val="hy-AM"/>
        </w:rPr>
        <w:t xml:space="preserve">, </w:t>
      </w:r>
      <w:r w:rsidRPr="003E0516">
        <w:rPr>
          <w:rFonts w:ascii="GHEA Grapalat" w:hAnsi="GHEA Grapalat"/>
          <w:lang w:val="hy-AM"/>
        </w:rPr>
        <w:t>մաքսային</w:t>
      </w:r>
      <w:r w:rsidRPr="006512B2">
        <w:rPr>
          <w:rFonts w:ascii="GHEA Grapalat" w:hAnsi="GHEA Grapalat"/>
          <w:lang w:val="hy-AM"/>
        </w:rPr>
        <w:t xml:space="preserve"> </w:t>
      </w:r>
      <w:r w:rsidRPr="003E0516">
        <w:rPr>
          <w:rFonts w:ascii="GHEA Grapalat" w:hAnsi="GHEA Grapalat"/>
          <w:lang w:val="hy-AM"/>
        </w:rPr>
        <w:t>իրավախախտում</w:t>
      </w:r>
      <w:r w:rsidRPr="006512B2">
        <w:rPr>
          <w:rFonts w:ascii="GHEA Grapalat" w:hAnsi="GHEA Grapalat"/>
          <w:lang w:val="hy-AM"/>
        </w:rPr>
        <w:t xml:space="preserve"> </w:t>
      </w:r>
      <w:r w:rsidRPr="003E0516">
        <w:rPr>
          <w:rFonts w:ascii="GHEA Grapalat" w:hAnsi="GHEA Grapalat"/>
          <w:lang w:val="hy-AM"/>
        </w:rPr>
        <w:t>կատարած անձը</w:t>
      </w:r>
      <w:r w:rsidRPr="006512B2">
        <w:rPr>
          <w:rFonts w:ascii="GHEA Grapalat" w:hAnsi="GHEA Grapalat"/>
          <w:lang w:val="hy-AM"/>
        </w:rPr>
        <w:t xml:space="preserve">, </w:t>
      </w:r>
      <w:r w:rsidRPr="003E0516">
        <w:rPr>
          <w:rFonts w:ascii="GHEA Grapalat" w:hAnsi="GHEA Grapalat"/>
          <w:lang w:val="hy-AM"/>
        </w:rPr>
        <w:t>եթե</w:t>
      </w:r>
      <w:r w:rsidRPr="006512B2">
        <w:rPr>
          <w:rFonts w:ascii="GHEA Grapalat" w:hAnsi="GHEA Grapalat"/>
          <w:lang w:val="hy-AM"/>
        </w:rPr>
        <w:t xml:space="preserve"> </w:t>
      </w:r>
      <w:r w:rsidRPr="003E0516">
        <w:rPr>
          <w:rFonts w:ascii="GHEA Grapalat" w:hAnsi="GHEA Grapalat"/>
          <w:lang w:val="hy-AM"/>
        </w:rPr>
        <w:t>նա</w:t>
      </w:r>
      <w:r w:rsidRPr="006512B2">
        <w:rPr>
          <w:rFonts w:ascii="GHEA Grapalat" w:hAnsi="GHEA Grapalat"/>
          <w:lang w:val="hy-AM"/>
        </w:rPr>
        <w:t xml:space="preserve"> </w:t>
      </w:r>
      <w:r w:rsidRPr="003E0516">
        <w:rPr>
          <w:rFonts w:ascii="GHEA Grapalat" w:hAnsi="GHEA Grapalat"/>
          <w:lang w:val="hy-AM"/>
        </w:rPr>
        <w:t>ներկա</w:t>
      </w:r>
      <w:r w:rsidRPr="006512B2">
        <w:rPr>
          <w:rFonts w:ascii="GHEA Grapalat" w:hAnsi="GHEA Grapalat"/>
          <w:lang w:val="hy-AM"/>
        </w:rPr>
        <w:t xml:space="preserve"> </w:t>
      </w:r>
      <w:r w:rsidRPr="003E0516">
        <w:rPr>
          <w:rFonts w:ascii="GHEA Grapalat" w:hAnsi="GHEA Grapalat"/>
          <w:lang w:val="hy-AM"/>
        </w:rPr>
        <w:t>է</w:t>
      </w:r>
      <w:r w:rsidRPr="006512B2">
        <w:rPr>
          <w:rFonts w:ascii="GHEA Grapalat" w:hAnsi="GHEA Grapalat"/>
          <w:lang w:val="hy-AM"/>
        </w:rPr>
        <w:t xml:space="preserve">, </w:t>
      </w:r>
      <w:r w:rsidRPr="003E0516">
        <w:rPr>
          <w:rFonts w:ascii="GHEA Grapalat" w:hAnsi="GHEA Grapalat"/>
          <w:lang w:val="hy-AM"/>
        </w:rPr>
        <w:t>վկա</w:t>
      </w:r>
      <w:r w:rsidR="009B0358" w:rsidRPr="003E0516">
        <w:rPr>
          <w:rFonts w:ascii="GHEA Grapalat" w:hAnsi="GHEA Grapalat"/>
          <w:lang w:val="hy-AM"/>
        </w:rPr>
        <w:softHyphen/>
      </w:r>
      <w:r w:rsidRPr="003E0516">
        <w:rPr>
          <w:rFonts w:ascii="GHEA Grapalat" w:hAnsi="GHEA Grapalat"/>
          <w:lang w:val="hy-AM"/>
        </w:rPr>
        <w:t>ները</w:t>
      </w:r>
      <w:r w:rsidRPr="006512B2">
        <w:rPr>
          <w:rFonts w:ascii="GHEA Grapalat" w:hAnsi="GHEA Grapalat"/>
          <w:lang w:val="hy-AM"/>
        </w:rPr>
        <w:t>:</w:t>
      </w:r>
    </w:p>
    <w:p w14:paraId="04425A46" w14:textId="77777777" w:rsidR="009842C6" w:rsidRPr="006512B2" w:rsidRDefault="009842C6" w:rsidP="00E579E1">
      <w:pPr>
        <w:pStyle w:val="NormalWeb"/>
        <w:numPr>
          <w:ilvl w:val="0"/>
          <w:numId w:val="422"/>
        </w:numPr>
        <w:tabs>
          <w:tab w:val="left" w:pos="851"/>
        </w:tabs>
        <w:spacing w:before="0" w:beforeAutospacing="0" w:after="0" w:afterAutospacing="0" w:line="360" w:lineRule="auto"/>
        <w:ind w:left="0" w:firstLine="567"/>
        <w:jc w:val="both"/>
        <w:rPr>
          <w:rFonts w:ascii="GHEA Grapalat" w:hAnsi="GHEA Grapalat"/>
          <w:lang w:val="hy-AM"/>
        </w:rPr>
      </w:pPr>
      <w:r w:rsidRPr="003E0516">
        <w:rPr>
          <w:rFonts w:ascii="GHEA Grapalat" w:hAnsi="GHEA Grapalat"/>
          <w:lang w:val="hy-AM"/>
        </w:rPr>
        <w:t>Եթե</w:t>
      </w:r>
      <w:r w:rsidRPr="006512B2">
        <w:rPr>
          <w:rFonts w:ascii="GHEA Grapalat" w:hAnsi="GHEA Grapalat"/>
          <w:lang w:val="hy-AM"/>
        </w:rPr>
        <w:t xml:space="preserve"> իրավա</w:t>
      </w:r>
      <w:r w:rsidRPr="003E0516">
        <w:rPr>
          <w:rFonts w:ascii="GHEA Grapalat" w:hAnsi="GHEA Grapalat"/>
          <w:lang w:val="hy-AM"/>
        </w:rPr>
        <w:t>խախտում</w:t>
      </w:r>
      <w:r w:rsidRPr="006512B2">
        <w:rPr>
          <w:rFonts w:ascii="GHEA Grapalat" w:hAnsi="GHEA Grapalat"/>
          <w:lang w:val="hy-AM"/>
        </w:rPr>
        <w:t xml:space="preserve"> </w:t>
      </w:r>
      <w:r w:rsidRPr="003E0516">
        <w:rPr>
          <w:rFonts w:ascii="GHEA Grapalat" w:hAnsi="GHEA Grapalat"/>
          <w:lang w:val="hy-AM"/>
        </w:rPr>
        <w:t>կատարած</w:t>
      </w:r>
      <w:r w:rsidRPr="006512B2">
        <w:rPr>
          <w:rFonts w:ascii="GHEA Grapalat" w:hAnsi="GHEA Grapalat"/>
          <w:lang w:val="hy-AM"/>
        </w:rPr>
        <w:t xml:space="preserve"> </w:t>
      </w:r>
      <w:r w:rsidRPr="003E0516">
        <w:rPr>
          <w:rFonts w:ascii="GHEA Grapalat" w:hAnsi="GHEA Grapalat"/>
          <w:lang w:val="hy-AM"/>
        </w:rPr>
        <w:t>անձը</w:t>
      </w:r>
      <w:r w:rsidRPr="006512B2">
        <w:rPr>
          <w:rFonts w:ascii="GHEA Grapalat" w:hAnsi="GHEA Grapalat"/>
          <w:lang w:val="hy-AM"/>
        </w:rPr>
        <w:t xml:space="preserve"> </w:t>
      </w:r>
      <w:r w:rsidRPr="003E0516">
        <w:rPr>
          <w:rFonts w:ascii="GHEA Grapalat" w:hAnsi="GHEA Grapalat"/>
          <w:lang w:val="hy-AM"/>
        </w:rPr>
        <w:t>հրաժարվում</w:t>
      </w:r>
      <w:r w:rsidRPr="006512B2">
        <w:rPr>
          <w:rFonts w:ascii="GHEA Grapalat" w:hAnsi="GHEA Grapalat"/>
          <w:lang w:val="hy-AM"/>
        </w:rPr>
        <w:t xml:space="preserve"> </w:t>
      </w:r>
      <w:r w:rsidRPr="003E0516">
        <w:rPr>
          <w:rFonts w:ascii="GHEA Grapalat" w:hAnsi="GHEA Grapalat"/>
          <w:lang w:val="hy-AM"/>
        </w:rPr>
        <w:t>է</w:t>
      </w:r>
      <w:r w:rsidRPr="006512B2">
        <w:rPr>
          <w:rFonts w:ascii="GHEA Grapalat" w:hAnsi="GHEA Grapalat"/>
          <w:lang w:val="hy-AM"/>
        </w:rPr>
        <w:t xml:space="preserve"> </w:t>
      </w:r>
      <w:r w:rsidRPr="003E0516">
        <w:rPr>
          <w:rFonts w:ascii="GHEA Grapalat" w:hAnsi="GHEA Grapalat"/>
          <w:lang w:val="hy-AM"/>
        </w:rPr>
        <w:t>արձանագրությունն</w:t>
      </w:r>
      <w:r w:rsidRPr="006512B2">
        <w:rPr>
          <w:rFonts w:ascii="GHEA Grapalat" w:hAnsi="GHEA Grapalat"/>
          <w:lang w:val="hy-AM"/>
        </w:rPr>
        <w:t xml:space="preserve"> </w:t>
      </w:r>
      <w:r w:rsidRPr="003E0516">
        <w:rPr>
          <w:rFonts w:ascii="GHEA Grapalat" w:hAnsi="GHEA Grapalat"/>
          <w:lang w:val="hy-AM"/>
        </w:rPr>
        <w:t>ստո</w:t>
      </w:r>
      <w:r w:rsidR="009B0358" w:rsidRPr="003E0516">
        <w:rPr>
          <w:rFonts w:ascii="GHEA Grapalat" w:hAnsi="GHEA Grapalat"/>
          <w:lang w:val="hy-AM"/>
        </w:rPr>
        <w:softHyphen/>
      </w:r>
      <w:r w:rsidRPr="003E0516">
        <w:rPr>
          <w:rFonts w:ascii="GHEA Grapalat" w:hAnsi="GHEA Grapalat"/>
          <w:lang w:val="hy-AM"/>
        </w:rPr>
        <w:t>րա</w:t>
      </w:r>
      <w:r w:rsidR="009B0358" w:rsidRPr="003E0516">
        <w:rPr>
          <w:rFonts w:ascii="GHEA Grapalat" w:hAnsi="GHEA Grapalat"/>
          <w:lang w:val="hy-AM"/>
        </w:rPr>
        <w:softHyphen/>
      </w:r>
      <w:r w:rsidRPr="003E0516">
        <w:rPr>
          <w:rFonts w:ascii="GHEA Grapalat" w:hAnsi="GHEA Grapalat"/>
          <w:lang w:val="hy-AM"/>
        </w:rPr>
        <w:t>գրե</w:t>
      </w:r>
      <w:r w:rsidR="009B0358" w:rsidRPr="003E0516">
        <w:rPr>
          <w:rFonts w:ascii="GHEA Grapalat" w:hAnsi="GHEA Grapalat"/>
          <w:lang w:val="hy-AM"/>
        </w:rPr>
        <w:softHyphen/>
      </w:r>
      <w:r w:rsidRPr="003E0516">
        <w:rPr>
          <w:rFonts w:ascii="GHEA Grapalat" w:hAnsi="GHEA Grapalat"/>
          <w:lang w:val="hy-AM"/>
        </w:rPr>
        <w:t>լուց</w:t>
      </w:r>
      <w:r w:rsidRPr="006512B2">
        <w:rPr>
          <w:rFonts w:ascii="GHEA Grapalat" w:hAnsi="GHEA Grapalat"/>
          <w:lang w:val="hy-AM"/>
        </w:rPr>
        <w:t xml:space="preserve">, </w:t>
      </w:r>
      <w:r w:rsidRPr="003E0516">
        <w:rPr>
          <w:rFonts w:ascii="GHEA Grapalat" w:hAnsi="GHEA Grapalat"/>
          <w:lang w:val="hy-AM"/>
        </w:rPr>
        <w:t>ապա</w:t>
      </w:r>
      <w:r w:rsidRPr="006512B2">
        <w:rPr>
          <w:rFonts w:ascii="GHEA Grapalat" w:hAnsi="GHEA Grapalat"/>
          <w:lang w:val="hy-AM"/>
        </w:rPr>
        <w:t xml:space="preserve"> </w:t>
      </w:r>
      <w:r w:rsidRPr="003E0516">
        <w:rPr>
          <w:rFonts w:ascii="GHEA Grapalat" w:hAnsi="GHEA Grapalat"/>
          <w:lang w:val="hy-AM"/>
        </w:rPr>
        <w:t>այդպիսի հրաժարման պատճառների մասին</w:t>
      </w:r>
      <w:r w:rsidRPr="006512B2">
        <w:rPr>
          <w:rFonts w:ascii="GHEA Grapalat" w:hAnsi="GHEA Grapalat"/>
          <w:lang w:val="hy-AM"/>
        </w:rPr>
        <w:t xml:space="preserve"> </w:t>
      </w:r>
      <w:r w:rsidRPr="003E0516">
        <w:rPr>
          <w:rFonts w:ascii="GHEA Grapalat" w:hAnsi="GHEA Grapalat"/>
          <w:lang w:val="hy-AM"/>
        </w:rPr>
        <w:t>համապատասխան</w:t>
      </w:r>
      <w:r w:rsidRPr="006512B2">
        <w:rPr>
          <w:rFonts w:ascii="GHEA Grapalat" w:hAnsi="GHEA Grapalat"/>
          <w:lang w:val="hy-AM"/>
        </w:rPr>
        <w:t xml:space="preserve"> </w:t>
      </w:r>
      <w:r w:rsidRPr="003E0516">
        <w:rPr>
          <w:rFonts w:ascii="GHEA Grapalat" w:hAnsi="GHEA Grapalat"/>
          <w:lang w:val="hy-AM"/>
        </w:rPr>
        <w:t>նշում</w:t>
      </w:r>
      <w:r w:rsidRPr="006512B2">
        <w:rPr>
          <w:rFonts w:ascii="GHEA Grapalat" w:hAnsi="GHEA Grapalat"/>
          <w:lang w:val="hy-AM"/>
        </w:rPr>
        <w:t xml:space="preserve"> </w:t>
      </w:r>
      <w:r w:rsidRPr="003E0516">
        <w:rPr>
          <w:rFonts w:ascii="GHEA Grapalat" w:hAnsi="GHEA Grapalat"/>
          <w:lang w:val="hy-AM"/>
        </w:rPr>
        <w:t>է</w:t>
      </w:r>
      <w:r w:rsidRPr="006512B2">
        <w:rPr>
          <w:rFonts w:ascii="GHEA Grapalat" w:hAnsi="GHEA Grapalat"/>
          <w:lang w:val="hy-AM"/>
        </w:rPr>
        <w:t xml:space="preserve"> </w:t>
      </w:r>
      <w:r w:rsidRPr="003E0516">
        <w:rPr>
          <w:rFonts w:ascii="GHEA Grapalat" w:hAnsi="GHEA Grapalat"/>
          <w:lang w:val="hy-AM"/>
        </w:rPr>
        <w:t>կատար</w:t>
      </w:r>
      <w:r w:rsidR="009B0358" w:rsidRPr="003E0516">
        <w:rPr>
          <w:rFonts w:ascii="GHEA Grapalat" w:hAnsi="GHEA Grapalat"/>
          <w:lang w:val="hy-AM"/>
        </w:rPr>
        <w:softHyphen/>
      </w:r>
      <w:r w:rsidRPr="003E0516">
        <w:rPr>
          <w:rFonts w:ascii="GHEA Grapalat" w:hAnsi="GHEA Grapalat"/>
          <w:lang w:val="hy-AM"/>
        </w:rPr>
        <w:t>վում</w:t>
      </w:r>
      <w:r w:rsidRPr="006512B2">
        <w:rPr>
          <w:rFonts w:ascii="GHEA Grapalat" w:hAnsi="GHEA Grapalat"/>
          <w:lang w:val="hy-AM"/>
        </w:rPr>
        <w:t xml:space="preserve"> </w:t>
      </w:r>
      <w:r w:rsidRPr="003E0516">
        <w:rPr>
          <w:rFonts w:ascii="GHEA Grapalat" w:hAnsi="GHEA Grapalat"/>
          <w:lang w:val="hy-AM"/>
        </w:rPr>
        <w:t>արձանագրության</w:t>
      </w:r>
      <w:r w:rsidRPr="006512B2">
        <w:rPr>
          <w:rFonts w:ascii="GHEA Grapalat" w:hAnsi="GHEA Grapalat"/>
          <w:lang w:val="hy-AM"/>
        </w:rPr>
        <w:t xml:space="preserve"> </w:t>
      </w:r>
      <w:r w:rsidRPr="003E0516">
        <w:rPr>
          <w:rFonts w:ascii="GHEA Grapalat" w:hAnsi="GHEA Grapalat"/>
          <w:lang w:val="hy-AM"/>
        </w:rPr>
        <w:t>մեջ</w:t>
      </w:r>
      <w:r w:rsidRPr="006512B2">
        <w:rPr>
          <w:rFonts w:ascii="GHEA Grapalat" w:hAnsi="GHEA Grapalat"/>
          <w:lang w:val="hy-AM"/>
        </w:rPr>
        <w:t xml:space="preserve">: </w:t>
      </w:r>
      <w:r w:rsidRPr="003E0516">
        <w:rPr>
          <w:rFonts w:ascii="GHEA Grapalat" w:hAnsi="GHEA Grapalat"/>
          <w:lang w:val="hy-AM"/>
        </w:rPr>
        <w:t>Արձանագրությանը</w:t>
      </w:r>
      <w:r w:rsidRPr="006512B2">
        <w:rPr>
          <w:rFonts w:ascii="GHEA Grapalat" w:hAnsi="GHEA Grapalat"/>
          <w:lang w:val="hy-AM"/>
        </w:rPr>
        <w:t xml:space="preserve"> </w:t>
      </w:r>
      <w:r w:rsidRPr="003E0516">
        <w:rPr>
          <w:rFonts w:ascii="GHEA Grapalat" w:hAnsi="GHEA Grapalat"/>
          <w:lang w:val="hy-AM"/>
        </w:rPr>
        <w:t>կցվում</w:t>
      </w:r>
      <w:r w:rsidRPr="006512B2">
        <w:rPr>
          <w:rFonts w:ascii="GHEA Grapalat" w:hAnsi="GHEA Grapalat"/>
          <w:lang w:val="hy-AM"/>
        </w:rPr>
        <w:t xml:space="preserve"> </w:t>
      </w:r>
      <w:r w:rsidRPr="003E0516">
        <w:rPr>
          <w:rFonts w:ascii="GHEA Grapalat" w:hAnsi="GHEA Grapalat"/>
          <w:lang w:val="hy-AM"/>
        </w:rPr>
        <w:t>է</w:t>
      </w:r>
      <w:r w:rsidRPr="006512B2">
        <w:rPr>
          <w:rFonts w:ascii="GHEA Grapalat" w:hAnsi="GHEA Grapalat"/>
          <w:lang w:val="hy-AM"/>
        </w:rPr>
        <w:t xml:space="preserve"> </w:t>
      </w:r>
      <w:r w:rsidRPr="003E0516">
        <w:rPr>
          <w:rFonts w:ascii="GHEA Grapalat" w:hAnsi="GHEA Grapalat"/>
          <w:lang w:val="hy-AM"/>
        </w:rPr>
        <w:t>իրավախախտողի</w:t>
      </w:r>
      <w:r w:rsidRPr="006512B2">
        <w:rPr>
          <w:rFonts w:ascii="GHEA Grapalat" w:hAnsi="GHEA Grapalat"/>
          <w:lang w:val="hy-AM"/>
        </w:rPr>
        <w:t xml:space="preserve"> </w:t>
      </w:r>
      <w:r w:rsidRPr="003E0516">
        <w:rPr>
          <w:rFonts w:ascii="GHEA Grapalat" w:hAnsi="GHEA Grapalat"/>
          <w:lang w:val="hy-AM"/>
        </w:rPr>
        <w:t>բացատ</w:t>
      </w:r>
      <w:r w:rsidR="009B0358" w:rsidRPr="003E0516">
        <w:rPr>
          <w:rFonts w:ascii="GHEA Grapalat" w:hAnsi="GHEA Grapalat"/>
          <w:lang w:val="hy-AM"/>
        </w:rPr>
        <w:softHyphen/>
      </w:r>
      <w:r w:rsidRPr="003E0516">
        <w:rPr>
          <w:rFonts w:ascii="GHEA Grapalat" w:hAnsi="GHEA Grapalat"/>
          <w:lang w:val="hy-AM"/>
        </w:rPr>
        <w:t>րությունը</w:t>
      </w:r>
      <w:r w:rsidRPr="006512B2">
        <w:rPr>
          <w:rFonts w:ascii="GHEA Grapalat" w:hAnsi="GHEA Grapalat"/>
          <w:lang w:val="hy-AM"/>
        </w:rPr>
        <w:t>:</w:t>
      </w:r>
    </w:p>
    <w:p w14:paraId="008DD26D" w14:textId="77777777" w:rsidR="009842C6" w:rsidRPr="006512B2" w:rsidRDefault="009842C6" w:rsidP="00E579E1">
      <w:pPr>
        <w:pStyle w:val="NormalWeb"/>
        <w:numPr>
          <w:ilvl w:val="0"/>
          <w:numId w:val="422"/>
        </w:numPr>
        <w:tabs>
          <w:tab w:val="left" w:pos="851"/>
        </w:tabs>
        <w:spacing w:before="0" w:beforeAutospacing="0" w:after="0" w:afterAutospacing="0" w:line="360" w:lineRule="auto"/>
        <w:ind w:left="0" w:firstLine="567"/>
        <w:jc w:val="both"/>
        <w:rPr>
          <w:rFonts w:ascii="GHEA Grapalat" w:hAnsi="GHEA Grapalat"/>
          <w:lang w:val="hy-AM"/>
        </w:rPr>
      </w:pPr>
      <w:r w:rsidRPr="003E0516">
        <w:rPr>
          <w:rFonts w:ascii="GHEA Grapalat" w:hAnsi="GHEA Grapalat"/>
          <w:lang w:val="hy-AM"/>
        </w:rPr>
        <w:t>Մաքսային</w:t>
      </w:r>
      <w:r w:rsidRPr="006512B2">
        <w:rPr>
          <w:rFonts w:ascii="GHEA Grapalat" w:hAnsi="GHEA Grapalat"/>
          <w:lang w:val="hy-AM"/>
        </w:rPr>
        <w:t xml:space="preserve"> </w:t>
      </w:r>
      <w:r w:rsidRPr="006512B2">
        <w:rPr>
          <w:rFonts w:ascii="GHEA Grapalat" w:hAnsi="GHEA Grapalat" w:cs="Sylfaen"/>
          <w:lang w:val="hy-AM"/>
        </w:rPr>
        <w:t>ոլորտում իրավախախտման</w:t>
      </w:r>
      <w:r w:rsidRPr="006512B2">
        <w:rPr>
          <w:rFonts w:ascii="GHEA Grapalat" w:hAnsi="GHEA Grapalat"/>
          <w:lang w:val="hy-AM"/>
        </w:rPr>
        <w:t xml:space="preserve"> </w:t>
      </w:r>
      <w:r w:rsidRPr="006512B2">
        <w:rPr>
          <w:rFonts w:ascii="GHEA Grapalat" w:hAnsi="GHEA Grapalat" w:cs="Sylfaen"/>
          <w:lang w:val="hy-AM"/>
        </w:rPr>
        <w:t>վերաբերյալ</w:t>
      </w:r>
      <w:r w:rsidRPr="006512B2">
        <w:rPr>
          <w:rFonts w:ascii="GHEA Grapalat" w:hAnsi="GHEA Grapalat"/>
          <w:lang w:val="hy-AM"/>
        </w:rPr>
        <w:t xml:space="preserve"> </w:t>
      </w:r>
      <w:r w:rsidRPr="006512B2">
        <w:rPr>
          <w:rFonts w:ascii="GHEA Grapalat" w:hAnsi="GHEA Grapalat" w:cs="Sylfaen"/>
          <w:lang w:val="hy-AM"/>
        </w:rPr>
        <w:t>արձանագրությունը</w:t>
      </w:r>
      <w:r w:rsidRPr="006512B2">
        <w:rPr>
          <w:rFonts w:ascii="GHEA Grapalat" w:hAnsi="GHEA Grapalat"/>
          <w:lang w:val="hy-AM"/>
        </w:rPr>
        <w:t xml:space="preserve"> </w:t>
      </w:r>
      <w:r w:rsidRPr="006512B2">
        <w:rPr>
          <w:rFonts w:ascii="GHEA Grapalat" w:hAnsi="GHEA Grapalat" w:cs="Sylfaen"/>
          <w:lang w:val="hy-AM"/>
        </w:rPr>
        <w:t>կազմվում</w:t>
      </w:r>
      <w:r w:rsidRPr="006512B2">
        <w:rPr>
          <w:rFonts w:ascii="GHEA Grapalat" w:hAnsi="GHEA Grapalat"/>
          <w:lang w:val="hy-AM"/>
        </w:rPr>
        <w:t xml:space="preserve"> </w:t>
      </w:r>
      <w:r w:rsidRPr="006512B2">
        <w:rPr>
          <w:rFonts w:ascii="GHEA Grapalat" w:hAnsi="GHEA Grapalat" w:cs="Sylfaen"/>
          <w:lang w:val="hy-AM"/>
        </w:rPr>
        <w:t>է</w:t>
      </w:r>
      <w:r w:rsidRPr="006512B2">
        <w:rPr>
          <w:rFonts w:ascii="GHEA Grapalat" w:hAnsi="GHEA Grapalat"/>
          <w:lang w:val="hy-AM"/>
        </w:rPr>
        <w:t xml:space="preserve"> </w:t>
      </w:r>
      <w:r w:rsidRPr="006512B2">
        <w:rPr>
          <w:rFonts w:ascii="GHEA Grapalat" w:hAnsi="GHEA Grapalat" w:cs="Sylfaen"/>
          <w:lang w:val="hy-AM"/>
        </w:rPr>
        <w:t>երկու</w:t>
      </w:r>
      <w:r w:rsidRPr="006512B2">
        <w:rPr>
          <w:rFonts w:ascii="GHEA Grapalat" w:hAnsi="GHEA Grapalat"/>
          <w:lang w:val="hy-AM"/>
        </w:rPr>
        <w:t xml:space="preserve"> </w:t>
      </w:r>
      <w:r w:rsidRPr="006512B2">
        <w:rPr>
          <w:rFonts w:ascii="GHEA Grapalat" w:hAnsi="GHEA Grapalat" w:cs="Sylfaen"/>
          <w:lang w:val="hy-AM"/>
        </w:rPr>
        <w:t>օրինակից, որի մեկ</w:t>
      </w:r>
      <w:r w:rsidRPr="006512B2">
        <w:rPr>
          <w:rFonts w:ascii="GHEA Grapalat" w:hAnsi="GHEA Grapalat"/>
          <w:lang w:val="hy-AM"/>
        </w:rPr>
        <w:t xml:space="preserve"> </w:t>
      </w:r>
      <w:r w:rsidRPr="006512B2">
        <w:rPr>
          <w:rFonts w:ascii="GHEA Grapalat" w:hAnsi="GHEA Grapalat" w:cs="Sylfaen"/>
          <w:lang w:val="hy-AM"/>
        </w:rPr>
        <w:t>օրինակը</w:t>
      </w:r>
      <w:r w:rsidRPr="006512B2">
        <w:rPr>
          <w:rFonts w:ascii="GHEA Grapalat" w:hAnsi="GHEA Grapalat"/>
          <w:lang w:val="hy-AM"/>
        </w:rPr>
        <w:t xml:space="preserve"> </w:t>
      </w:r>
      <w:r w:rsidRPr="006512B2">
        <w:rPr>
          <w:rFonts w:ascii="GHEA Grapalat" w:hAnsi="GHEA Grapalat" w:cs="Sylfaen"/>
          <w:lang w:val="hy-AM"/>
        </w:rPr>
        <w:t>ստորագրությամբ</w:t>
      </w:r>
      <w:r w:rsidRPr="006512B2">
        <w:rPr>
          <w:rFonts w:ascii="GHEA Grapalat" w:hAnsi="GHEA Grapalat"/>
          <w:lang w:val="hy-AM"/>
        </w:rPr>
        <w:t xml:space="preserve"> </w:t>
      </w:r>
      <w:r w:rsidRPr="006512B2">
        <w:rPr>
          <w:rFonts w:ascii="GHEA Grapalat" w:hAnsi="GHEA Grapalat" w:cs="Sylfaen"/>
          <w:lang w:val="hy-AM"/>
        </w:rPr>
        <w:t>հանձնվում</w:t>
      </w:r>
      <w:r w:rsidRPr="006512B2">
        <w:rPr>
          <w:rFonts w:ascii="GHEA Grapalat" w:hAnsi="GHEA Grapalat"/>
          <w:lang w:val="hy-AM"/>
        </w:rPr>
        <w:t xml:space="preserve"> </w:t>
      </w:r>
      <w:r w:rsidRPr="006512B2">
        <w:rPr>
          <w:rFonts w:ascii="GHEA Grapalat" w:hAnsi="GHEA Grapalat" w:cs="Sylfaen"/>
          <w:lang w:val="hy-AM"/>
        </w:rPr>
        <w:t>է</w:t>
      </w:r>
      <w:r w:rsidRPr="006512B2">
        <w:rPr>
          <w:rFonts w:ascii="GHEA Grapalat" w:hAnsi="GHEA Grapalat"/>
          <w:lang w:val="hy-AM"/>
        </w:rPr>
        <w:t xml:space="preserve"> </w:t>
      </w:r>
      <w:r w:rsidRPr="006512B2">
        <w:rPr>
          <w:rFonts w:ascii="GHEA Grapalat" w:hAnsi="GHEA Grapalat" w:cs="Sylfaen"/>
          <w:lang w:val="hy-AM"/>
        </w:rPr>
        <w:t>մաքսային</w:t>
      </w:r>
      <w:r w:rsidRPr="006512B2">
        <w:rPr>
          <w:rFonts w:ascii="GHEA Grapalat" w:hAnsi="GHEA Grapalat"/>
          <w:lang w:val="hy-AM"/>
        </w:rPr>
        <w:t xml:space="preserve"> </w:t>
      </w:r>
      <w:r w:rsidRPr="006512B2">
        <w:rPr>
          <w:rFonts w:ascii="GHEA Grapalat" w:hAnsi="GHEA Grapalat" w:cs="Sylfaen"/>
          <w:lang w:val="hy-AM"/>
        </w:rPr>
        <w:t>իրավա</w:t>
      </w:r>
      <w:r w:rsidR="009B0358" w:rsidRPr="00DE45FC">
        <w:rPr>
          <w:rFonts w:ascii="GHEA Grapalat" w:hAnsi="GHEA Grapalat" w:cs="Sylfaen"/>
          <w:lang w:val="hy-AM"/>
        </w:rPr>
        <w:softHyphen/>
      </w:r>
      <w:r w:rsidRPr="006512B2">
        <w:rPr>
          <w:rFonts w:ascii="GHEA Grapalat" w:hAnsi="GHEA Grapalat" w:cs="Sylfaen"/>
          <w:lang w:val="hy-AM"/>
        </w:rPr>
        <w:t>խախ</w:t>
      </w:r>
      <w:r w:rsidR="009B0358" w:rsidRPr="00DE45FC">
        <w:rPr>
          <w:rFonts w:ascii="GHEA Grapalat" w:hAnsi="GHEA Grapalat" w:cs="Sylfaen"/>
          <w:lang w:val="hy-AM"/>
        </w:rPr>
        <w:softHyphen/>
      </w:r>
      <w:r w:rsidRPr="006512B2">
        <w:rPr>
          <w:rFonts w:ascii="GHEA Grapalat" w:hAnsi="GHEA Grapalat" w:cs="Sylfaen"/>
          <w:lang w:val="hy-AM"/>
        </w:rPr>
        <w:t>տում</w:t>
      </w:r>
      <w:r w:rsidRPr="006512B2">
        <w:rPr>
          <w:rFonts w:ascii="GHEA Grapalat" w:hAnsi="GHEA Grapalat"/>
          <w:lang w:val="hy-AM"/>
        </w:rPr>
        <w:t xml:space="preserve"> </w:t>
      </w:r>
      <w:r w:rsidRPr="006512B2">
        <w:rPr>
          <w:rFonts w:ascii="GHEA Grapalat" w:hAnsi="GHEA Grapalat" w:cs="Sylfaen"/>
          <w:lang w:val="hy-AM"/>
        </w:rPr>
        <w:t>կատարած</w:t>
      </w:r>
      <w:r w:rsidRPr="006512B2">
        <w:rPr>
          <w:rFonts w:ascii="GHEA Grapalat" w:hAnsi="GHEA Grapalat"/>
          <w:lang w:val="hy-AM"/>
        </w:rPr>
        <w:t xml:space="preserve"> </w:t>
      </w:r>
      <w:r w:rsidRPr="006512B2">
        <w:rPr>
          <w:rFonts w:ascii="GHEA Grapalat" w:hAnsi="GHEA Grapalat" w:cs="Sylfaen"/>
          <w:lang w:val="hy-AM"/>
        </w:rPr>
        <w:t>անձին</w:t>
      </w:r>
      <w:r w:rsidRPr="006512B2">
        <w:rPr>
          <w:rFonts w:ascii="GHEA Grapalat" w:hAnsi="GHEA Grapalat"/>
          <w:lang w:val="hy-AM"/>
        </w:rPr>
        <w:t xml:space="preserve"> </w:t>
      </w:r>
      <w:r w:rsidRPr="006512B2">
        <w:rPr>
          <w:rFonts w:ascii="GHEA Grapalat" w:hAnsi="GHEA Grapalat" w:cs="Sylfaen"/>
          <w:lang w:val="hy-AM"/>
        </w:rPr>
        <w:t>կամ</w:t>
      </w:r>
      <w:r w:rsidRPr="006512B2">
        <w:rPr>
          <w:rFonts w:ascii="GHEA Grapalat" w:hAnsi="GHEA Grapalat"/>
          <w:lang w:val="hy-AM"/>
        </w:rPr>
        <w:t xml:space="preserve"> </w:t>
      </w:r>
      <w:r w:rsidRPr="006512B2">
        <w:rPr>
          <w:rFonts w:ascii="GHEA Grapalat" w:hAnsi="GHEA Grapalat" w:cs="Sylfaen"/>
          <w:lang w:val="hy-AM"/>
        </w:rPr>
        <w:t>ուղարկվում</w:t>
      </w:r>
      <w:r w:rsidRPr="006512B2">
        <w:rPr>
          <w:rFonts w:ascii="GHEA Grapalat" w:hAnsi="GHEA Grapalat"/>
          <w:lang w:val="hy-AM"/>
        </w:rPr>
        <w:t xml:space="preserve"> </w:t>
      </w:r>
      <w:r w:rsidRPr="006512B2">
        <w:rPr>
          <w:rFonts w:ascii="GHEA Grapalat" w:hAnsi="GHEA Grapalat" w:cs="Sylfaen"/>
          <w:lang w:val="hy-AM"/>
        </w:rPr>
        <w:t>է</w:t>
      </w:r>
      <w:r w:rsidRPr="006512B2">
        <w:rPr>
          <w:rFonts w:ascii="GHEA Grapalat" w:hAnsi="GHEA Grapalat"/>
          <w:lang w:val="hy-AM"/>
        </w:rPr>
        <w:t xml:space="preserve"> </w:t>
      </w:r>
      <w:r w:rsidRPr="006512B2">
        <w:rPr>
          <w:rFonts w:ascii="GHEA Grapalat" w:hAnsi="GHEA Grapalat" w:cs="Sylfaen"/>
          <w:lang w:val="hy-AM"/>
        </w:rPr>
        <w:t>նրան</w:t>
      </w:r>
      <w:r w:rsidRPr="006512B2">
        <w:rPr>
          <w:rFonts w:ascii="GHEA Grapalat" w:hAnsi="GHEA Grapalat"/>
          <w:lang w:val="hy-AM"/>
        </w:rPr>
        <w:t xml:space="preserve">` </w:t>
      </w:r>
      <w:r w:rsidRPr="006512B2">
        <w:rPr>
          <w:rFonts w:ascii="GHEA Grapalat" w:hAnsi="GHEA Grapalat" w:cs="Sylfaen"/>
          <w:lang w:val="hy-AM"/>
        </w:rPr>
        <w:t>ուղեկցող</w:t>
      </w:r>
      <w:r w:rsidRPr="006512B2">
        <w:rPr>
          <w:rFonts w:ascii="GHEA Grapalat" w:hAnsi="GHEA Grapalat"/>
          <w:lang w:val="hy-AM"/>
        </w:rPr>
        <w:t xml:space="preserve"> </w:t>
      </w:r>
      <w:r w:rsidRPr="006512B2">
        <w:rPr>
          <w:rFonts w:ascii="GHEA Grapalat" w:hAnsi="GHEA Grapalat" w:cs="Sylfaen"/>
          <w:lang w:val="hy-AM"/>
        </w:rPr>
        <w:t>գրությամբ</w:t>
      </w:r>
      <w:r w:rsidRPr="006512B2">
        <w:rPr>
          <w:rFonts w:ascii="GHEA Grapalat" w:hAnsi="GHEA Grapalat"/>
          <w:lang w:val="hy-AM"/>
        </w:rPr>
        <w:t>:</w:t>
      </w:r>
    </w:p>
    <w:p w14:paraId="5BCE4C67" w14:textId="77777777" w:rsidR="009842C6" w:rsidRPr="006512B2" w:rsidRDefault="009842C6" w:rsidP="006512B2">
      <w:pPr>
        <w:pStyle w:val="NormalWeb"/>
        <w:spacing w:before="0" w:beforeAutospacing="0" w:after="0" w:afterAutospacing="0" w:line="360" w:lineRule="auto"/>
        <w:ind w:firstLine="567"/>
        <w:jc w:val="both"/>
        <w:rPr>
          <w:rFonts w:ascii="GHEA Grapalat" w:hAnsi="GHEA Grapalat"/>
          <w:lang w:val="hy-AM"/>
        </w:rPr>
      </w:pPr>
      <w:r w:rsidRPr="006512B2">
        <w:rPr>
          <w:rFonts w:ascii="Courier New" w:hAnsi="Courier New" w:cs="Courier New"/>
          <w:lang w:val="hy-AM"/>
        </w:rPr>
        <w:t>  </w:t>
      </w:r>
    </w:p>
    <w:p w14:paraId="1455FD17" w14:textId="5E851B61" w:rsidR="009842C6" w:rsidRPr="00DE45FC" w:rsidRDefault="009842C6" w:rsidP="006512B2">
      <w:pPr>
        <w:pStyle w:val="NormalWeb"/>
        <w:spacing w:before="0" w:beforeAutospacing="0" w:after="0" w:afterAutospacing="0" w:line="360" w:lineRule="auto"/>
        <w:ind w:firstLine="567"/>
        <w:jc w:val="both"/>
        <w:rPr>
          <w:rFonts w:ascii="GHEA Grapalat" w:hAnsi="GHEA Grapalat"/>
          <w:lang w:val="hy-AM"/>
        </w:rPr>
      </w:pPr>
      <w:r w:rsidRPr="006512B2">
        <w:rPr>
          <w:rStyle w:val="Strong"/>
          <w:rFonts w:ascii="GHEA Grapalat" w:hAnsi="GHEA Grapalat" w:cs="Sylfaen"/>
          <w:lang w:val="hy-AM"/>
        </w:rPr>
        <w:t xml:space="preserve">Հոդված </w:t>
      </w:r>
      <w:r w:rsidR="00A223C2">
        <w:rPr>
          <w:rStyle w:val="Strong"/>
          <w:rFonts w:ascii="GHEA Grapalat" w:hAnsi="GHEA Grapalat" w:cs="Sylfaen"/>
          <w:lang w:val="en-US"/>
        </w:rPr>
        <w:t>3</w:t>
      </w:r>
      <w:r w:rsidR="00B12C5A">
        <w:rPr>
          <w:rStyle w:val="Strong"/>
          <w:rFonts w:ascii="GHEA Grapalat" w:hAnsi="GHEA Grapalat" w:cs="Sylfaen"/>
          <w:lang w:val="hy-AM"/>
        </w:rPr>
        <w:t>29</w:t>
      </w:r>
      <w:r w:rsidRPr="006512B2">
        <w:rPr>
          <w:rStyle w:val="Strong"/>
          <w:rFonts w:ascii="GHEA Grapalat" w:hAnsi="GHEA Grapalat" w:cs="Sylfaen"/>
          <w:lang w:val="hy-AM"/>
        </w:rPr>
        <w:t>. Վարչական</w:t>
      </w:r>
      <w:r w:rsidRPr="006512B2">
        <w:rPr>
          <w:rStyle w:val="Strong"/>
          <w:rFonts w:ascii="GHEA Grapalat" w:hAnsi="GHEA Grapalat"/>
          <w:lang w:val="hy-AM"/>
        </w:rPr>
        <w:t xml:space="preserve"> </w:t>
      </w:r>
      <w:r w:rsidRPr="006512B2">
        <w:rPr>
          <w:rStyle w:val="Strong"/>
          <w:rFonts w:ascii="GHEA Grapalat" w:hAnsi="GHEA Grapalat" w:cs="Sylfaen"/>
          <w:lang w:val="hy-AM"/>
        </w:rPr>
        <w:t>ձերբակալումը</w:t>
      </w:r>
    </w:p>
    <w:p w14:paraId="41DB08FD" w14:textId="77777777" w:rsidR="009842C6" w:rsidRPr="006512B2" w:rsidRDefault="009842C6" w:rsidP="00E579E1">
      <w:pPr>
        <w:pStyle w:val="NormalWeb"/>
        <w:numPr>
          <w:ilvl w:val="0"/>
          <w:numId w:val="423"/>
        </w:numPr>
        <w:tabs>
          <w:tab w:val="left" w:pos="851"/>
        </w:tabs>
        <w:spacing w:before="0" w:beforeAutospacing="0" w:after="0" w:afterAutospacing="0" w:line="360" w:lineRule="auto"/>
        <w:ind w:left="0" w:firstLine="567"/>
        <w:jc w:val="both"/>
        <w:rPr>
          <w:rFonts w:ascii="GHEA Grapalat" w:hAnsi="GHEA Grapalat"/>
          <w:lang w:val="hy-AM"/>
        </w:rPr>
      </w:pPr>
      <w:r w:rsidRPr="006512B2">
        <w:rPr>
          <w:rFonts w:ascii="GHEA Grapalat" w:hAnsi="GHEA Grapalat" w:cs="Sylfaen"/>
          <w:lang w:val="hy-AM"/>
        </w:rPr>
        <w:t>Մաքսային</w:t>
      </w:r>
      <w:r w:rsidRPr="006512B2">
        <w:rPr>
          <w:rFonts w:ascii="GHEA Grapalat" w:hAnsi="GHEA Grapalat"/>
          <w:lang w:val="hy-AM"/>
        </w:rPr>
        <w:t xml:space="preserve"> </w:t>
      </w:r>
      <w:r w:rsidRPr="006512B2">
        <w:rPr>
          <w:rFonts w:ascii="GHEA Grapalat" w:hAnsi="GHEA Grapalat" w:cs="Sylfaen"/>
          <w:lang w:val="hy-AM"/>
        </w:rPr>
        <w:t>իրավախախտման</w:t>
      </w:r>
      <w:r w:rsidRPr="006512B2">
        <w:rPr>
          <w:rFonts w:ascii="GHEA Grapalat" w:hAnsi="GHEA Grapalat"/>
          <w:lang w:val="hy-AM"/>
        </w:rPr>
        <w:t xml:space="preserve"> </w:t>
      </w:r>
      <w:r w:rsidRPr="006512B2">
        <w:rPr>
          <w:rFonts w:ascii="GHEA Grapalat" w:hAnsi="GHEA Grapalat" w:cs="Sylfaen"/>
          <w:lang w:val="hy-AM"/>
        </w:rPr>
        <w:t>վերաբերյալ</w:t>
      </w:r>
      <w:r w:rsidRPr="006512B2">
        <w:rPr>
          <w:rFonts w:ascii="GHEA Grapalat" w:hAnsi="GHEA Grapalat"/>
          <w:lang w:val="hy-AM"/>
        </w:rPr>
        <w:t xml:space="preserve"> </w:t>
      </w:r>
      <w:r w:rsidRPr="006512B2">
        <w:rPr>
          <w:rFonts w:ascii="GHEA Grapalat" w:hAnsi="GHEA Grapalat" w:cs="Sylfaen"/>
          <w:lang w:val="hy-AM"/>
        </w:rPr>
        <w:t>արձանագրությունը</w:t>
      </w:r>
      <w:r w:rsidRPr="006512B2">
        <w:rPr>
          <w:rFonts w:ascii="GHEA Grapalat" w:hAnsi="GHEA Grapalat"/>
          <w:lang w:val="hy-AM"/>
        </w:rPr>
        <w:t xml:space="preserve"> </w:t>
      </w:r>
      <w:r w:rsidRPr="006512B2">
        <w:rPr>
          <w:rFonts w:ascii="GHEA Grapalat" w:hAnsi="GHEA Grapalat" w:cs="Sylfaen"/>
          <w:lang w:val="hy-AM"/>
        </w:rPr>
        <w:t>կազմելու</w:t>
      </w:r>
      <w:r w:rsidRPr="006512B2">
        <w:rPr>
          <w:rFonts w:ascii="GHEA Grapalat" w:hAnsi="GHEA Grapalat"/>
          <w:lang w:val="hy-AM"/>
        </w:rPr>
        <w:t>, իրավա</w:t>
      </w:r>
      <w:r w:rsidR="009B0358" w:rsidRPr="00DE45FC">
        <w:rPr>
          <w:rFonts w:ascii="GHEA Grapalat" w:hAnsi="GHEA Grapalat"/>
          <w:lang w:val="hy-AM"/>
        </w:rPr>
        <w:softHyphen/>
      </w:r>
      <w:r w:rsidRPr="006512B2">
        <w:rPr>
          <w:rFonts w:ascii="GHEA Grapalat" w:hAnsi="GHEA Grapalat" w:cs="Sylfaen"/>
          <w:lang w:val="hy-AM"/>
        </w:rPr>
        <w:t>խախտ</w:t>
      </w:r>
      <w:r w:rsidR="009B0358" w:rsidRPr="00DE45FC">
        <w:rPr>
          <w:rFonts w:ascii="GHEA Grapalat" w:hAnsi="GHEA Grapalat" w:cs="Sylfaen"/>
          <w:lang w:val="hy-AM"/>
        </w:rPr>
        <w:softHyphen/>
      </w:r>
      <w:r w:rsidRPr="006512B2">
        <w:rPr>
          <w:rFonts w:ascii="GHEA Grapalat" w:hAnsi="GHEA Grapalat" w:cs="Sylfaen"/>
          <w:lang w:val="hy-AM"/>
        </w:rPr>
        <w:t>ման</w:t>
      </w:r>
      <w:r w:rsidRPr="006512B2">
        <w:rPr>
          <w:rFonts w:ascii="GHEA Grapalat" w:hAnsi="GHEA Grapalat"/>
          <w:lang w:val="hy-AM"/>
        </w:rPr>
        <w:t xml:space="preserve"> </w:t>
      </w:r>
      <w:r w:rsidRPr="006512B2">
        <w:rPr>
          <w:rFonts w:ascii="GHEA Grapalat" w:hAnsi="GHEA Grapalat" w:cs="Sylfaen"/>
          <w:lang w:val="hy-AM"/>
        </w:rPr>
        <w:t>վերաբերյալ</w:t>
      </w:r>
      <w:r w:rsidRPr="006512B2">
        <w:rPr>
          <w:rFonts w:ascii="GHEA Grapalat" w:hAnsi="GHEA Grapalat"/>
          <w:lang w:val="hy-AM"/>
        </w:rPr>
        <w:t xml:space="preserve"> </w:t>
      </w:r>
      <w:r w:rsidRPr="006512B2">
        <w:rPr>
          <w:rFonts w:ascii="GHEA Grapalat" w:hAnsi="GHEA Grapalat" w:cs="Sylfaen"/>
          <w:lang w:val="hy-AM"/>
        </w:rPr>
        <w:t>որոշումը</w:t>
      </w:r>
      <w:r w:rsidRPr="006512B2">
        <w:rPr>
          <w:rFonts w:ascii="GHEA Grapalat" w:hAnsi="GHEA Grapalat"/>
          <w:lang w:val="hy-AM"/>
        </w:rPr>
        <w:t xml:space="preserve"> </w:t>
      </w:r>
      <w:r w:rsidRPr="006512B2">
        <w:rPr>
          <w:rFonts w:ascii="GHEA Grapalat" w:hAnsi="GHEA Grapalat" w:cs="Sylfaen"/>
          <w:lang w:val="hy-AM"/>
        </w:rPr>
        <w:t>կայացնելու</w:t>
      </w:r>
      <w:r w:rsidRPr="006512B2">
        <w:rPr>
          <w:rFonts w:ascii="GHEA Grapalat" w:hAnsi="GHEA Grapalat"/>
          <w:lang w:val="hy-AM"/>
        </w:rPr>
        <w:t xml:space="preserve"> </w:t>
      </w:r>
      <w:r w:rsidRPr="006512B2">
        <w:rPr>
          <w:rFonts w:ascii="GHEA Grapalat" w:hAnsi="GHEA Grapalat" w:cs="Sylfaen"/>
          <w:lang w:val="hy-AM"/>
        </w:rPr>
        <w:t>նպատակով</w:t>
      </w:r>
      <w:r w:rsidRPr="006512B2">
        <w:rPr>
          <w:rFonts w:ascii="GHEA Grapalat" w:hAnsi="GHEA Grapalat"/>
          <w:lang w:val="hy-AM"/>
        </w:rPr>
        <w:t xml:space="preserve">, </w:t>
      </w:r>
      <w:r w:rsidRPr="006512B2">
        <w:rPr>
          <w:rFonts w:ascii="GHEA Grapalat" w:hAnsi="GHEA Grapalat" w:cs="Sylfaen"/>
          <w:lang w:val="hy-AM"/>
        </w:rPr>
        <w:t>եթե</w:t>
      </w:r>
      <w:r w:rsidRPr="006512B2">
        <w:rPr>
          <w:rFonts w:ascii="GHEA Grapalat" w:hAnsi="GHEA Grapalat"/>
          <w:lang w:val="hy-AM"/>
        </w:rPr>
        <w:t xml:space="preserve"> </w:t>
      </w:r>
      <w:r w:rsidRPr="006512B2">
        <w:rPr>
          <w:rFonts w:ascii="GHEA Grapalat" w:hAnsi="GHEA Grapalat" w:cs="Sylfaen"/>
          <w:lang w:val="hy-AM"/>
        </w:rPr>
        <w:t>սպառված</w:t>
      </w:r>
      <w:r w:rsidRPr="006512B2">
        <w:rPr>
          <w:rFonts w:ascii="GHEA Grapalat" w:hAnsi="GHEA Grapalat"/>
          <w:lang w:val="hy-AM"/>
        </w:rPr>
        <w:t xml:space="preserve"> </w:t>
      </w:r>
      <w:r w:rsidRPr="006512B2">
        <w:rPr>
          <w:rFonts w:ascii="GHEA Grapalat" w:hAnsi="GHEA Grapalat" w:cs="Sylfaen"/>
          <w:lang w:val="hy-AM"/>
        </w:rPr>
        <w:t>են</w:t>
      </w:r>
      <w:r w:rsidRPr="006512B2">
        <w:rPr>
          <w:rFonts w:ascii="GHEA Grapalat" w:hAnsi="GHEA Grapalat"/>
          <w:lang w:val="hy-AM"/>
        </w:rPr>
        <w:t xml:space="preserve"> </w:t>
      </w:r>
      <w:r w:rsidRPr="006512B2">
        <w:rPr>
          <w:rFonts w:ascii="GHEA Grapalat" w:hAnsi="GHEA Grapalat" w:cs="Sylfaen"/>
          <w:lang w:val="hy-AM"/>
        </w:rPr>
        <w:t>այլ</w:t>
      </w:r>
      <w:r w:rsidRPr="006512B2">
        <w:rPr>
          <w:rFonts w:ascii="GHEA Grapalat" w:hAnsi="GHEA Grapalat"/>
          <w:lang w:val="hy-AM"/>
        </w:rPr>
        <w:t xml:space="preserve"> </w:t>
      </w:r>
      <w:r w:rsidRPr="006512B2">
        <w:rPr>
          <w:rFonts w:ascii="GHEA Grapalat" w:hAnsi="GHEA Grapalat" w:cs="Sylfaen"/>
          <w:lang w:val="hy-AM"/>
        </w:rPr>
        <w:t>միջոցները</w:t>
      </w:r>
      <w:r w:rsidRPr="006512B2">
        <w:rPr>
          <w:rFonts w:ascii="GHEA Grapalat" w:hAnsi="GHEA Grapalat"/>
          <w:lang w:val="hy-AM"/>
        </w:rPr>
        <w:t xml:space="preserve"> իրա</w:t>
      </w:r>
      <w:r w:rsidR="009B0358" w:rsidRPr="00DE45FC">
        <w:rPr>
          <w:rFonts w:ascii="GHEA Grapalat" w:hAnsi="GHEA Grapalat"/>
          <w:lang w:val="hy-AM"/>
        </w:rPr>
        <w:softHyphen/>
      </w:r>
      <w:r w:rsidRPr="006512B2">
        <w:rPr>
          <w:rFonts w:ascii="GHEA Grapalat" w:hAnsi="GHEA Grapalat"/>
          <w:lang w:val="hy-AM"/>
        </w:rPr>
        <w:t>վա</w:t>
      </w:r>
      <w:r w:rsidRPr="006512B2">
        <w:rPr>
          <w:rFonts w:ascii="GHEA Grapalat" w:hAnsi="GHEA Grapalat" w:cs="Sylfaen"/>
          <w:lang w:val="hy-AM"/>
        </w:rPr>
        <w:t>խախտում</w:t>
      </w:r>
      <w:r w:rsidRPr="006512B2">
        <w:rPr>
          <w:rFonts w:ascii="GHEA Grapalat" w:hAnsi="GHEA Grapalat"/>
          <w:lang w:val="hy-AM"/>
        </w:rPr>
        <w:t xml:space="preserve"> </w:t>
      </w:r>
      <w:r w:rsidRPr="006512B2">
        <w:rPr>
          <w:rFonts w:ascii="GHEA Grapalat" w:hAnsi="GHEA Grapalat" w:cs="Sylfaen"/>
          <w:lang w:val="hy-AM"/>
        </w:rPr>
        <w:t>կատարած</w:t>
      </w:r>
      <w:r w:rsidRPr="006512B2">
        <w:rPr>
          <w:rFonts w:ascii="GHEA Grapalat" w:hAnsi="GHEA Grapalat"/>
          <w:lang w:val="hy-AM"/>
        </w:rPr>
        <w:t xml:space="preserve"> </w:t>
      </w:r>
      <w:r w:rsidRPr="006512B2">
        <w:rPr>
          <w:rFonts w:ascii="GHEA Grapalat" w:hAnsi="GHEA Grapalat" w:cs="Sylfaen"/>
          <w:lang w:val="hy-AM"/>
        </w:rPr>
        <w:t>անձի</w:t>
      </w:r>
      <w:r w:rsidRPr="006512B2">
        <w:rPr>
          <w:rFonts w:ascii="GHEA Grapalat" w:hAnsi="GHEA Grapalat"/>
          <w:lang w:val="hy-AM"/>
        </w:rPr>
        <w:t xml:space="preserve"> </w:t>
      </w:r>
      <w:r w:rsidRPr="006512B2">
        <w:rPr>
          <w:rFonts w:ascii="GHEA Grapalat" w:hAnsi="GHEA Grapalat" w:cs="Sylfaen"/>
          <w:lang w:val="hy-AM"/>
        </w:rPr>
        <w:t>ինքնությունը</w:t>
      </w:r>
      <w:r w:rsidRPr="006512B2">
        <w:rPr>
          <w:rFonts w:ascii="GHEA Grapalat" w:hAnsi="GHEA Grapalat"/>
          <w:lang w:val="hy-AM"/>
        </w:rPr>
        <w:t xml:space="preserve"> </w:t>
      </w:r>
      <w:r w:rsidRPr="006512B2">
        <w:rPr>
          <w:rFonts w:ascii="GHEA Grapalat" w:hAnsi="GHEA Grapalat" w:cs="Sylfaen"/>
          <w:lang w:val="hy-AM"/>
        </w:rPr>
        <w:t>պարզելու</w:t>
      </w:r>
      <w:r w:rsidRPr="006512B2">
        <w:rPr>
          <w:rFonts w:ascii="GHEA Grapalat" w:hAnsi="GHEA Grapalat"/>
          <w:lang w:val="hy-AM"/>
        </w:rPr>
        <w:t xml:space="preserve"> </w:t>
      </w:r>
      <w:r w:rsidRPr="006512B2">
        <w:rPr>
          <w:rFonts w:ascii="GHEA Grapalat" w:hAnsi="GHEA Grapalat" w:cs="Sylfaen"/>
          <w:lang w:val="hy-AM"/>
        </w:rPr>
        <w:t>համար</w:t>
      </w:r>
      <w:r w:rsidRPr="006512B2">
        <w:rPr>
          <w:rFonts w:ascii="GHEA Grapalat" w:hAnsi="GHEA Grapalat"/>
          <w:lang w:val="hy-AM"/>
        </w:rPr>
        <w:t xml:space="preserve">, </w:t>
      </w:r>
      <w:r w:rsidRPr="006512B2">
        <w:rPr>
          <w:rFonts w:ascii="GHEA Grapalat" w:hAnsi="GHEA Grapalat" w:cs="Sylfaen"/>
          <w:lang w:val="hy-AM"/>
        </w:rPr>
        <w:t>թույլատրվում</w:t>
      </w:r>
      <w:r w:rsidRPr="006512B2">
        <w:rPr>
          <w:rFonts w:ascii="GHEA Grapalat" w:hAnsi="GHEA Grapalat"/>
          <w:lang w:val="hy-AM"/>
        </w:rPr>
        <w:t xml:space="preserve"> </w:t>
      </w:r>
      <w:r w:rsidRPr="006512B2">
        <w:rPr>
          <w:rFonts w:ascii="GHEA Grapalat" w:hAnsi="GHEA Grapalat" w:cs="Sylfaen"/>
          <w:lang w:val="hy-AM"/>
        </w:rPr>
        <w:t>է</w:t>
      </w:r>
      <w:r w:rsidRPr="006512B2">
        <w:rPr>
          <w:rFonts w:ascii="GHEA Grapalat" w:hAnsi="GHEA Grapalat"/>
          <w:lang w:val="hy-AM"/>
        </w:rPr>
        <w:t xml:space="preserve"> </w:t>
      </w:r>
      <w:r w:rsidRPr="006512B2">
        <w:rPr>
          <w:rFonts w:ascii="GHEA Grapalat" w:hAnsi="GHEA Grapalat" w:cs="Sylfaen"/>
          <w:lang w:val="hy-AM"/>
        </w:rPr>
        <w:t>մաք</w:t>
      </w:r>
      <w:r w:rsidR="009B0358" w:rsidRPr="00DE45FC">
        <w:rPr>
          <w:rFonts w:ascii="GHEA Grapalat" w:hAnsi="GHEA Grapalat" w:cs="Sylfaen"/>
          <w:lang w:val="hy-AM"/>
        </w:rPr>
        <w:softHyphen/>
      </w:r>
      <w:r w:rsidRPr="006512B2">
        <w:rPr>
          <w:rFonts w:ascii="GHEA Grapalat" w:hAnsi="GHEA Grapalat" w:cs="Sylfaen"/>
          <w:lang w:val="hy-AM"/>
        </w:rPr>
        <w:t>սա</w:t>
      </w:r>
      <w:r w:rsidR="009B0358" w:rsidRPr="00DE45FC">
        <w:rPr>
          <w:rFonts w:ascii="GHEA Grapalat" w:hAnsi="GHEA Grapalat" w:cs="Sylfaen"/>
          <w:lang w:val="hy-AM"/>
        </w:rPr>
        <w:softHyphen/>
      </w:r>
      <w:r w:rsidRPr="006512B2">
        <w:rPr>
          <w:rFonts w:ascii="GHEA Grapalat" w:hAnsi="GHEA Grapalat" w:cs="Sylfaen"/>
          <w:lang w:val="hy-AM"/>
        </w:rPr>
        <w:t>յին</w:t>
      </w:r>
      <w:r w:rsidRPr="006512B2">
        <w:rPr>
          <w:rFonts w:ascii="GHEA Grapalat" w:hAnsi="GHEA Grapalat"/>
          <w:lang w:val="hy-AM"/>
        </w:rPr>
        <w:t xml:space="preserve"> </w:t>
      </w:r>
      <w:r w:rsidRPr="006512B2">
        <w:rPr>
          <w:rFonts w:ascii="GHEA Grapalat" w:hAnsi="GHEA Grapalat" w:cs="Sylfaen"/>
          <w:lang w:val="hy-AM"/>
        </w:rPr>
        <w:t>իրավախախտում</w:t>
      </w:r>
      <w:r w:rsidRPr="006512B2">
        <w:rPr>
          <w:rFonts w:ascii="GHEA Grapalat" w:hAnsi="GHEA Grapalat"/>
          <w:lang w:val="hy-AM"/>
        </w:rPr>
        <w:t xml:space="preserve"> </w:t>
      </w:r>
      <w:r w:rsidRPr="006512B2">
        <w:rPr>
          <w:rFonts w:ascii="GHEA Grapalat" w:hAnsi="GHEA Grapalat" w:cs="Sylfaen"/>
          <w:lang w:val="hy-AM"/>
        </w:rPr>
        <w:t>կատարած</w:t>
      </w:r>
      <w:r w:rsidRPr="006512B2">
        <w:rPr>
          <w:rFonts w:ascii="GHEA Grapalat" w:hAnsi="GHEA Grapalat"/>
          <w:lang w:val="hy-AM"/>
        </w:rPr>
        <w:t xml:space="preserve"> </w:t>
      </w:r>
      <w:r w:rsidRPr="006512B2">
        <w:rPr>
          <w:rFonts w:ascii="GHEA Grapalat" w:hAnsi="GHEA Grapalat" w:cs="Sylfaen"/>
          <w:lang w:val="hy-AM"/>
        </w:rPr>
        <w:t>անձի</w:t>
      </w:r>
      <w:r w:rsidRPr="006512B2">
        <w:rPr>
          <w:rFonts w:ascii="GHEA Grapalat" w:hAnsi="GHEA Grapalat"/>
          <w:lang w:val="hy-AM"/>
        </w:rPr>
        <w:t xml:space="preserve"> </w:t>
      </w:r>
      <w:r w:rsidRPr="006512B2">
        <w:rPr>
          <w:rFonts w:ascii="GHEA Grapalat" w:hAnsi="GHEA Grapalat" w:cs="Sylfaen"/>
          <w:lang w:val="hy-AM"/>
        </w:rPr>
        <w:t>վարչական</w:t>
      </w:r>
      <w:r w:rsidRPr="006512B2">
        <w:rPr>
          <w:rFonts w:ascii="GHEA Grapalat" w:hAnsi="GHEA Grapalat"/>
          <w:lang w:val="hy-AM"/>
        </w:rPr>
        <w:t xml:space="preserve"> </w:t>
      </w:r>
      <w:r w:rsidRPr="006512B2">
        <w:rPr>
          <w:rFonts w:ascii="GHEA Grapalat" w:hAnsi="GHEA Grapalat" w:cs="Sylfaen"/>
          <w:lang w:val="hy-AM"/>
        </w:rPr>
        <w:t>ձերբակալում</w:t>
      </w:r>
      <w:r w:rsidRPr="006512B2">
        <w:rPr>
          <w:rFonts w:ascii="GHEA Grapalat" w:hAnsi="GHEA Grapalat"/>
          <w:lang w:val="hy-AM"/>
        </w:rPr>
        <w:t xml:space="preserve">` </w:t>
      </w:r>
      <w:r w:rsidRPr="006512B2">
        <w:rPr>
          <w:rFonts w:ascii="GHEA Grapalat" w:hAnsi="GHEA Grapalat" w:cs="Sylfaen"/>
          <w:lang w:val="hy-AM"/>
        </w:rPr>
        <w:t>մինչև</w:t>
      </w:r>
      <w:r w:rsidRPr="006512B2">
        <w:rPr>
          <w:rFonts w:ascii="GHEA Grapalat" w:hAnsi="GHEA Grapalat"/>
          <w:lang w:val="hy-AM"/>
        </w:rPr>
        <w:t xml:space="preserve"> </w:t>
      </w:r>
      <w:r w:rsidRPr="006512B2">
        <w:rPr>
          <w:rFonts w:ascii="GHEA Grapalat" w:hAnsi="GHEA Grapalat" w:cs="Sylfaen"/>
          <w:lang w:val="hy-AM"/>
        </w:rPr>
        <w:t>երեք</w:t>
      </w:r>
      <w:r w:rsidRPr="006512B2">
        <w:rPr>
          <w:rFonts w:ascii="GHEA Grapalat" w:hAnsi="GHEA Grapalat"/>
          <w:lang w:val="hy-AM"/>
        </w:rPr>
        <w:t xml:space="preserve"> </w:t>
      </w:r>
      <w:r w:rsidRPr="006512B2">
        <w:rPr>
          <w:rFonts w:ascii="GHEA Grapalat" w:hAnsi="GHEA Grapalat" w:cs="Sylfaen"/>
          <w:lang w:val="hy-AM"/>
        </w:rPr>
        <w:t>ժամ</w:t>
      </w:r>
      <w:r w:rsidRPr="006512B2">
        <w:rPr>
          <w:rFonts w:ascii="GHEA Grapalat" w:hAnsi="GHEA Grapalat"/>
          <w:lang w:val="hy-AM"/>
        </w:rPr>
        <w:t xml:space="preserve"> </w:t>
      </w:r>
      <w:r w:rsidRPr="006512B2">
        <w:rPr>
          <w:rFonts w:ascii="GHEA Grapalat" w:hAnsi="GHEA Grapalat" w:cs="Sylfaen"/>
          <w:lang w:val="hy-AM"/>
        </w:rPr>
        <w:t>տևո</w:t>
      </w:r>
      <w:r w:rsidR="009B0358" w:rsidRPr="00DE45FC">
        <w:rPr>
          <w:rFonts w:ascii="GHEA Grapalat" w:hAnsi="GHEA Grapalat" w:cs="Sylfaen"/>
          <w:lang w:val="hy-AM"/>
        </w:rPr>
        <w:softHyphen/>
      </w:r>
      <w:r w:rsidRPr="006512B2">
        <w:rPr>
          <w:rFonts w:ascii="GHEA Grapalat" w:hAnsi="GHEA Grapalat" w:cs="Sylfaen"/>
          <w:lang w:val="hy-AM"/>
        </w:rPr>
        <w:t>ղու</w:t>
      </w:r>
      <w:r w:rsidR="009B0358" w:rsidRPr="00DE45FC">
        <w:rPr>
          <w:rFonts w:ascii="GHEA Grapalat" w:hAnsi="GHEA Grapalat" w:cs="Sylfaen"/>
          <w:lang w:val="hy-AM"/>
        </w:rPr>
        <w:softHyphen/>
      </w:r>
      <w:r w:rsidRPr="006512B2">
        <w:rPr>
          <w:rFonts w:ascii="GHEA Grapalat" w:hAnsi="GHEA Grapalat" w:cs="Sylfaen"/>
          <w:lang w:val="hy-AM"/>
        </w:rPr>
        <w:t>թյամբ</w:t>
      </w:r>
      <w:r w:rsidRPr="006512B2">
        <w:rPr>
          <w:rFonts w:ascii="GHEA Grapalat" w:hAnsi="GHEA Grapalat"/>
          <w:lang w:val="hy-AM"/>
        </w:rPr>
        <w:t>:</w:t>
      </w:r>
    </w:p>
    <w:p w14:paraId="0AF49D24" w14:textId="77777777" w:rsidR="009842C6" w:rsidRPr="003E0516" w:rsidRDefault="009842C6" w:rsidP="00E579E1">
      <w:pPr>
        <w:pStyle w:val="NormalWeb"/>
        <w:numPr>
          <w:ilvl w:val="0"/>
          <w:numId w:val="423"/>
        </w:numPr>
        <w:tabs>
          <w:tab w:val="left" w:pos="851"/>
        </w:tabs>
        <w:spacing w:before="0" w:beforeAutospacing="0" w:after="0" w:afterAutospacing="0" w:line="360" w:lineRule="auto"/>
        <w:ind w:left="0" w:firstLine="567"/>
        <w:jc w:val="both"/>
        <w:rPr>
          <w:rFonts w:ascii="GHEA Grapalat" w:hAnsi="GHEA Grapalat" w:cs="Sylfaen"/>
          <w:lang w:val="hy-AM"/>
        </w:rPr>
      </w:pPr>
      <w:r w:rsidRPr="006512B2">
        <w:rPr>
          <w:rFonts w:ascii="GHEA Grapalat" w:hAnsi="GHEA Grapalat" w:cs="Sylfaen"/>
          <w:lang w:val="hy-AM"/>
        </w:rPr>
        <w:t>Եթե</w:t>
      </w:r>
      <w:r w:rsidRPr="003E0516">
        <w:rPr>
          <w:rFonts w:ascii="GHEA Grapalat" w:hAnsi="GHEA Grapalat" w:cs="Sylfaen"/>
          <w:lang w:val="hy-AM"/>
        </w:rPr>
        <w:t xml:space="preserve"> </w:t>
      </w:r>
      <w:r w:rsidRPr="006512B2">
        <w:rPr>
          <w:rFonts w:ascii="GHEA Grapalat" w:hAnsi="GHEA Grapalat" w:cs="Sylfaen"/>
          <w:lang w:val="hy-AM"/>
        </w:rPr>
        <w:t>կան</w:t>
      </w:r>
      <w:r w:rsidRPr="003E0516">
        <w:rPr>
          <w:rFonts w:ascii="GHEA Grapalat" w:hAnsi="GHEA Grapalat" w:cs="Sylfaen"/>
          <w:lang w:val="hy-AM"/>
        </w:rPr>
        <w:t xml:space="preserve"> </w:t>
      </w:r>
      <w:r w:rsidRPr="006512B2">
        <w:rPr>
          <w:rFonts w:ascii="GHEA Grapalat" w:hAnsi="GHEA Grapalat" w:cs="Sylfaen"/>
          <w:lang w:val="hy-AM"/>
        </w:rPr>
        <w:t>բավարար</w:t>
      </w:r>
      <w:r w:rsidRPr="003E0516">
        <w:rPr>
          <w:rFonts w:ascii="GHEA Grapalat" w:hAnsi="GHEA Grapalat" w:cs="Sylfaen"/>
          <w:lang w:val="hy-AM"/>
        </w:rPr>
        <w:t xml:space="preserve"> </w:t>
      </w:r>
      <w:r w:rsidRPr="006512B2">
        <w:rPr>
          <w:rFonts w:ascii="GHEA Grapalat" w:hAnsi="GHEA Grapalat" w:cs="Sylfaen"/>
          <w:lang w:val="hy-AM"/>
        </w:rPr>
        <w:t>տվյալներ</w:t>
      </w:r>
      <w:r w:rsidRPr="003E0516">
        <w:rPr>
          <w:rFonts w:ascii="GHEA Grapalat" w:hAnsi="GHEA Grapalat" w:cs="Sylfaen"/>
          <w:lang w:val="hy-AM"/>
        </w:rPr>
        <w:t xml:space="preserve"> </w:t>
      </w:r>
      <w:r w:rsidRPr="006512B2">
        <w:rPr>
          <w:rFonts w:ascii="GHEA Grapalat" w:hAnsi="GHEA Grapalat" w:cs="Sylfaen"/>
          <w:lang w:val="hy-AM"/>
        </w:rPr>
        <w:t>անձի</w:t>
      </w:r>
      <w:r w:rsidRPr="003E0516">
        <w:rPr>
          <w:rFonts w:ascii="GHEA Grapalat" w:hAnsi="GHEA Grapalat" w:cs="Sylfaen"/>
          <w:lang w:val="hy-AM"/>
        </w:rPr>
        <w:t xml:space="preserve"> </w:t>
      </w:r>
      <w:r w:rsidRPr="006512B2">
        <w:rPr>
          <w:rFonts w:ascii="GHEA Grapalat" w:hAnsi="GHEA Grapalat" w:cs="Sylfaen"/>
          <w:lang w:val="hy-AM"/>
        </w:rPr>
        <w:t>կողմից</w:t>
      </w:r>
      <w:r w:rsidRPr="003E0516">
        <w:rPr>
          <w:rFonts w:ascii="GHEA Grapalat" w:hAnsi="GHEA Grapalat" w:cs="Sylfaen"/>
          <w:lang w:val="hy-AM"/>
        </w:rPr>
        <w:t xml:space="preserve"> </w:t>
      </w:r>
      <w:r w:rsidRPr="006512B2">
        <w:rPr>
          <w:rFonts w:ascii="GHEA Grapalat" w:hAnsi="GHEA Grapalat" w:cs="Sylfaen"/>
          <w:lang w:val="hy-AM"/>
        </w:rPr>
        <w:t>մաքսային</w:t>
      </w:r>
      <w:r w:rsidRPr="003E0516">
        <w:rPr>
          <w:rFonts w:ascii="GHEA Grapalat" w:hAnsi="GHEA Grapalat" w:cs="Sylfaen"/>
          <w:lang w:val="hy-AM"/>
        </w:rPr>
        <w:t xml:space="preserve"> </w:t>
      </w:r>
      <w:r w:rsidRPr="006512B2">
        <w:rPr>
          <w:rFonts w:ascii="GHEA Grapalat" w:hAnsi="GHEA Grapalat" w:cs="Sylfaen"/>
          <w:lang w:val="hy-AM"/>
        </w:rPr>
        <w:t>սահմանով</w:t>
      </w:r>
      <w:r w:rsidRPr="003E0516">
        <w:rPr>
          <w:rFonts w:ascii="GHEA Grapalat" w:hAnsi="GHEA Grapalat" w:cs="Sylfaen"/>
          <w:lang w:val="hy-AM"/>
        </w:rPr>
        <w:t xml:space="preserve"> </w:t>
      </w:r>
      <w:r w:rsidRPr="006512B2">
        <w:rPr>
          <w:rFonts w:ascii="GHEA Grapalat" w:hAnsi="GHEA Grapalat" w:cs="Sylfaen"/>
          <w:lang w:val="hy-AM"/>
        </w:rPr>
        <w:t>իր</w:t>
      </w:r>
      <w:r w:rsidRPr="003E0516">
        <w:rPr>
          <w:rFonts w:ascii="GHEA Grapalat" w:hAnsi="GHEA Grapalat" w:cs="Sylfaen"/>
          <w:lang w:val="hy-AM"/>
        </w:rPr>
        <w:t xml:space="preserve"> </w:t>
      </w:r>
      <w:r w:rsidRPr="006512B2">
        <w:rPr>
          <w:rFonts w:ascii="GHEA Grapalat" w:hAnsi="GHEA Grapalat" w:cs="Sylfaen"/>
          <w:lang w:val="hy-AM"/>
        </w:rPr>
        <w:t>մարմնում</w:t>
      </w:r>
      <w:r w:rsidRPr="003E0516">
        <w:rPr>
          <w:rFonts w:ascii="GHEA Grapalat" w:hAnsi="GHEA Grapalat" w:cs="Sylfaen"/>
          <w:lang w:val="hy-AM"/>
        </w:rPr>
        <w:t xml:space="preserve"> </w:t>
      </w:r>
      <w:r w:rsidRPr="006512B2">
        <w:rPr>
          <w:rFonts w:ascii="GHEA Grapalat" w:hAnsi="GHEA Grapalat" w:cs="Sylfaen"/>
          <w:lang w:val="hy-AM"/>
        </w:rPr>
        <w:t>թաքց</w:t>
      </w:r>
      <w:r w:rsidR="009B0358" w:rsidRPr="00DE45FC">
        <w:rPr>
          <w:rFonts w:ascii="GHEA Grapalat" w:hAnsi="GHEA Grapalat" w:cs="Sylfaen"/>
          <w:lang w:val="hy-AM"/>
        </w:rPr>
        <w:softHyphen/>
      </w:r>
      <w:r w:rsidRPr="006512B2">
        <w:rPr>
          <w:rFonts w:ascii="GHEA Grapalat" w:hAnsi="GHEA Grapalat" w:cs="Sylfaen"/>
          <w:lang w:val="hy-AM"/>
        </w:rPr>
        <w:t>րած</w:t>
      </w:r>
      <w:r w:rsidRPr="003E0516">
        <w:rPr>
          <w:rFonts w:ascii="GHEA Grapalat" w:hAnsi="GHEA Grapalat" w:cs="Sylfaen"/>
          <w:lang w:val="hy-AM"/>
        </w:rPr>
        <w:t xml:space="preserve"> </w:t>
      </w:r>
      <w:r w:rsidRPr="006512B2">
        <w:rPr>
          <w:rFonts w:ascii="GHEA Grapalat" w:hAnsi="GHEA Grapalat" w:cs="Sylfaen"/>
          <w:lang w:val="hy-AM"/>
        </w:rPr>
        <w:t>ապրանք</w:t>
      </w:r>
      <w:r w:rsidRPr="003E0516">
        <w:rPr>
          <w:rFonts w:ascii="GHEA Grapalat" w:hAnsi="GHEA Grapalat" w:cs="Sylfaen"/>
          <w:lang w:val="hy-AM"/>
        </w:rPr>
        <w:t xml:space="preserve"> </w:t>
      </w:r>
      <w:r w:rsidRPr="006512B2">
        <w:rPr>
          <w:rFonts w:ascii="GHEA Grapalat" w:hAnsi="GHEA Grapalat" w:cs="Sylfaen"/>
          <w:lang w:val="hy-AM"/>
        </w:rPr>
        <w:t>տեղափոխելու</w:t>
      </w:r>
      <w:r w:rsidRPr="003E0516">
        <w:rPr>
          <w:rFonts w:ascii="GHEA Grapalat" w:hAnsi="GHEA Grapalat" w:cs="Sylfaen"/>
          <w:lang w:val="hy-AM"/>
        </w:rPr>
        <w:t xml:space="preserve"> </w:t>
      </w:r>
      <w:r w:rsidRPr="006512B2">
        <w:rPr>
          <w:rFonts w:ascii="GHEA Grapalat" w:hAnsi="GHEA Grapalat" w:cs="Sylfaen"/>
          <w:lang w:val="hy-AM"/>
        </w:rPr>
        <w:t>մասին</w:t>
      </w:r>
      <w:r w:rsidRPr="003E0516">
        <w:rPr>
          <w:rFonts w:ascii="GHEA Grapalat" w:hAnsi="GHEA Grapalat" w:cs="Sylfaen"/>
          <w:lang w:val="hy-AM"/>
        </w:rPr>
        <w:t xml:space="preserve">, </w:t>
      </w:r>
      <w:r w:rsidRPr="006512B2">
        <w:rPr>
          <w:rFonts w:ascii="GHEA Grapalat" w:hAnsi="GHEA Grapalat" w:cs="Sylfaen"/>
          <w:lang w:val="hy-AM"/>
        </w:rPr>
        <w:t>եթե</w:t>
      </w:r>
      <w:r w:rsidRPr="003E0516">
        <w:rPr>
          <w:rFonts w:ascii="GHEA Grapalat" w:hAnsi="GHEA Grapalat" w:cs="Sylfaen"/>
          <w:lang w:val="hy-AM"/>
        </w:rPr>
        <w:t xml:space="preserve"> </w:t>
      </w:r>
      <w:r w:rsidRPr="006512B2">
        <w:rPr>
          <w:rFonts w:ascii="GHEA Grapalat" w:hAnsi="GHEA Grapalat" w:cs="Sylfaen"/>
          <w:lang w:val="hy-AM"/>
        </w:rPr>
        <w:t>անձը</w:t>
      </w:r>
      <w:r w:rsidRPr="003E0516">
        <w:rPr>
          <w:rFonts w:ascii="GHEA Grapalat" w:hAnsi="GHEA Grapalat" w:cs="Sylfaen"/>
          <w:lang w:val="hy-AM"/>
        </w:rPr>
        <w:t xml:space="preserve"> </w:t>
      </w:r>
      <w:r w:rsidRPr="006512B2">
        <w:rPr>
          <w:rFonts w:ascii="GHEA Grapalat" w:hAnsi="GHEA Grapalat" w:cs="Sylfaen"/>
          <w:lang w:val="hy-AM"/>
        </w:rPr>
        <w:t>մաքսային</w:t>
      </w:r>
      <w:r w:rsidRPr="003E0516">
        <w:rPr>
          <w:rFonts w:ascii="GHEA Grapalat" w:hAnsi="GHEA Grapalat" w:cs="Sylfaen"/>
          <w:lang w:val="hy-AM"/>
        </w:rPr>
        <w:t xml:space="preserve"> </w:t>
      </w:r>
      <w:r w:rsidRPr="006512B2">
        <w:rPr>
          <w:rFonts w:ascii="GHEA Grapalat" w:hAnsi="GHEA Grapalat" w:cs="Sylfaen"/>
          <w:lang w:val="hy-AM"/>
        </w:rPr>
        <w:t>մարմինների</w:t>
      </w:r>
      <w:r w:rsidRPr="003E0516">
        <w:rPr>
          <w:rFonts w:ascii="GHEA Grapalat" w:hAnsi="GHEA Grapalat" w:cs="Sylfaen"/>
          <w:lang w:val="hy-AM"/>
        </w:rPr>
        <w:t xml:space="preserve"> </w:t>
      </w:r>
      <w:r w:rsidRPr="006512B2">
        <w:rPr>
          <w:rFonts w:ascii="GHEA Grapalat" w:hAnsi="GHEA Grapalat" w:cs="Sylfaen"/>
          <w:lang w:val="hy-AM"/>
        </w:rPr>
        <w:t>պաշտո</w:t>
      </w:r>
      <w:r w:rsidR="009B0358" w:rsidRPr="00DE45FC">
        <w:rPr>
          <w:rFonts w:ascii="GHEA Grapalat" w:hAnsi="GHEA Grapalat" w:cs="Sylfaen"/>
          <w:lang w:val="hy-AM"/>
        </w:rPr>
        <w:softHyphen/>
      </w:r>
      <w:r w:rsidRPr="006512B2">
        <w:rPr>
          <w:rFonts w:ascii="GHEA Grapalat" w:hAnsi="GHEA Grapalat" w:cs="Sylfaen"/>
          <w:lang w:val="hy-AM"/>
        </w:rPr>
        <w:t>նա</w:t>
      </w:r>
      <w:r w:rsidR="009B0358" w:rsidRPr="00DE45FC">
        <w:rPr>
          <w:rFonts w:ascii="GHEA Grapalat" w:hAnsi="GHEA Grapalat" w:cs="Sylfaen"/>
          <w:lang w:val="hy-AM"/>
        </w:rPr>
        <w:softHyphen/>
      </w:r>
      <w:r w:rsidRPr="006512B2">
        <w:rPr>
          <w:rFonts w:ascii="GHEA Grapalat" w:hAnsi="GHEA Grapalat" w:cs="Sylfaen"/>
          <w:lang w:val="hy-AM"/>
        </w:rPr>
        <w:t>տար</w:t>
      </w:r>
      <w:r w:rsidRPr="003E0516">
        <w:rPr>
          <w:rFonts w:ascii="GHEA Grapalat" w:hAnsi="GHEA Grapalat" w:cs="Sylfaen"/>
          <w:lang w:val="hy-AM"/>
        </w:rPr>
        <w:t xml:space="preserve"> </w:t>
      </w:r>
      <w:r w:rsidRPr="006512B2">
        <w:rPr>
          <w:rFonts w:ascii="GHEA Grapalat" w:hAnsi="GHEA Grapalat" w:cs="Sylfaen"/>
          <w:lang w:val="hy-AM"/>
        </w:rPr>
        <w:t>անձանց</w:t>
      </w:r>
      <w:r w:rsidRPr="003E0516">
        <w:rPr>
          <w:rFonts w:ascii="GHEA Grapalat" w:hAnsi="GHEA Grapalat" w:cs="Sylfaen"/>
          <w:lang w:val="hy-AM"/>
        </w:rPr>
        <w:t xml:space="preserve"> </w:t>
      </w:r>
      <w:r w:rsidRPr="006512B2">
        <w:rPr>
          <w:rFonts w:ascii="GHEA Grapalat" w:hAnsi="GHEA Grapalat" w:cs="Sylfaen"/>
          <w:lang w:val="hy-AM"/>
        </w:rPr>
        <w:t>դիմադրություն</w:t>
      </w:r>
      <w:r w:rsidRPr="003E0516">
        <w:rPr>
          <w:rFonts w:ascii="GHEA Grapalat" w:hAnsi="GHEA Grapalat" w:cs="Sylfaen"/>
          <w:lang w:val="hy-AM"/>
        </w:rPr>
        <w:t xml:space="preserve"> </w:t>
      </w:r>
      <w:r w:rsidRPr="006512B2">
        <w:rPr>
          <w:rFonts w:ascii="GHEA Grapalat" w:hAnsi="GHEA Grapalat" w:cs="Sylfaen"/>
          <w:lang w:val="hy-AM"/>
        </w:rPr>
        <w:t>է</w:t>
      </w:r>
      <w:r w:rsidRPr="003E0516">
        <w:rPr>
          <w:rFonts w:ascii="GHEA Grapalat" w:hAnsi="GHEA Grapalat" w:cs="Sylfaen"/>
          <w:lang w:val="hy-AM"/>
        </w:rPr>
        <w:t xml:space="preserve"> </w:t>
      </w:r>
      <w:r w:rsidRPr="006512B2">
        <w:rPr>
          <w:rFonts w:ascii="GHEA Grapalat" w:hAnsi="GHEA Grapalat" w:cs="Sylfaen"/>
          <w:lang w:val="hy-AM"/>
        </w:rPr>
        <w:t>ցույց</w:t>
      </w:r>
      <w:r w:rsidRPr="003E0516">
        <w:rPr>
          <w:rFonts w:ascii="GHEA Grapalat" w:hAnsi="GHEA Grapalat" w:cs="Sylfaen"/>
          <w:lang w:val="hy-AM"/>
        </w:rPr>
        <w:t xml:space="preserve"> </w:t>
      </w:r>
      <w:r w:rsidRPr="006512B2">
        <w:rPr>
          <w:rFonts w:ascii="GHEA Grapalat" w:hAnsi="GHEA Grapalat" w:cs="Sylfaen"/>
          <w:lang w:val="hy-AM"/>
        </w:rPr>
        <w:t>տալիս</w:t>
      </w:r>
      <w:r w:rsidRPr="003E0516">
        <w:rPr>
          <w:rFonts w:ascii="GHEA Grapalat" w:hAnsi="GHEA Grapalat" w:cs="Sylfaen"/>
          <w:lang w:val="hy-AM"/>
        </w:rPr>
        <w:t xml:space="preserve"> </w:t>
      </w:r>
      <w:r w:rsidRPr="006512B2">
        <w:rPr>
          <w:rFonts w:ascii="GHEA Grapalat" w:hAnsi="GHEA Grapalat" w:cs="Sylfaen"/>
          <w:lang w:val="hy-AM"/>
        </w:rPr>
        <w:t>անձնական</w:t>
      </w:r>
      <w:r w:rsidRPr="003E0516">
        <w:rPr>
          <w:rFonts w:ascii="GHEA Grapalat" w:hAnsi="GHEA Grapalat" w:cs="Sylfaen"/>
          <w:lang w:val="hy-AM"/>
        </w:rPr>
        <w:t xml:space="preserve"> </w:t>
      </w:r>
      <w:r w:rsidRPr="006512B2">
        <w:rPr>
          <w:rFonts w:ascii="GHEA Grapalat" w:hAnsi="GHEA Grapalat" w:cs="Sylfaen"/>
          <w:lang w:val="hy-AM"/>
        </w:rPr>
        <w:t>զննության</w:t>
      </w:r>
      <w:r w:rsidRPr="003E0516">
        <w:rPr>
          <w:rFonts w:ascii="GHEA Grapalat" w:hAnsi="GHEA Grapalat" w:cs="Sylfaen"/>
          <w:lang w:val="hy-AM"/>
        </w:rPr>
        <w:t xml:space="preserve"> </w:t>
      </w:r>
      <w:r w:rsidRPr="006512B2">
        <w:rPr>
          <w:rFonts w:ascii="GHEA Grapalat" w:hAnsi="GHEA Grapalat" w:cs="Sylfaen"/>
          <w:lang w:val="hy-AM"/>
        </w:rPr>
        <w:t>ժամանակ</w:t>
      </w:r>
      <w:r w:rsidRPr="003E0516">
        <w:rPr>
          <w:rFonts w:ascii="GHEA Grapalat" w:hAnsi="GHEA Grapalat" w:cs="Sylfaen"/>
          <w:lang w:val="hy-AM"/>
        </w:rPr>
        <w:t xml:space="preserve">, </w:t>
      </w:r>
      <w:r w:rsidRPr="006512B2">
        <w:rPr>
          <w:rFonts w:ascii="GHEA Grapalat" w:hAnsi="GHEA Grapalat" w:cs="Sylfaen"/>
          <w:lang w:val="hy-AM"/>
        </w:rPr>
        <w:t>փորձում</w:t>
      </w:r>
      <w:r w:rsidRPr="003E0516">
        <w:rPr>
          <w:rFonts w:ascii="GHEA Grapalat" w:hAnsi="GHEA Grapalat" w:cs="Sylfaen"/>
          <w:lang w:val="hy-AM"/>
        </w:rPr>
        <w:t xml:space="preserve"> </w:t>
      </w:r>
      <w:r w:rsidRPr="006512B2">
        <w:rPr>
          <w:rFonts w:ascii="GHEA Grapalat" w:hAnsi="GHEA Grapalat" w:cs="Sylfaen"/>
          <w:lang w:val="hy-AM"/>
        </w:rPr>
        <w:t>է</w:t>
      </w:r>
      <w:r w:rsidRPr="003E0516">
        <w:rPr>
          <w:rFonts w:ascii="GHEA Grapalat" w:hAnsi="GHEA Grapalat" w:cs="Sylfaen"/>
          <w:lang w:val="hy-AM"/>
        </w:rPr>
        <w:t xml:space="preserve"> </w:t>
      </w:r>
      <w:r w:rsidRPr="006512B2">
        <w:rPr>
          <w:rFonts w:ascii="GHEA Grapalat" w:hAnsi="GHEA Grapalat" w:cs="Sylfaen"/>
          <w:lang w:val="hy-AM"/>
        </w:rPr>
        <w:lastRenderedPageBreak/>
        <w:t>փախչել</w:t>
      </w:r>
      <w:r w:rsidRPr="003E0516">
        <w:rPr>
          <w:rFonts w:ascii="GHEA Grapalat" w:hAnsi="GHEA Grapalat" w:cs="Sylfaen"/>
          <w:lang w:val="hy-AM"/>
        </w:rPr>
        <w:t xml:space="preserve"> </w:t>
      </w:r>
      <w:r w:rsidRPr="006512B2">
        <w:rPr>
          <w:rFonts w:ascii="GHEA Grapalat" w:hAnsi="GHEA Grapalat" w:cs="Sylfaen"/>
          <w:lang w:val="hy-AM"/>
        </w:rPr>
        <w:t>դեպքի</w:t>
      </w:r>
      <w:r w:rsidRPr="003E0516">
        <w:rPr>
          <w:rFonts w:ascii="GHEA Grapalat" w:hAnsi="GHEA Grapalat" w:cs="Sylfaen"/>
          <w:lang w:val="hy-AM"/>
        </w:rPr>
        <w:t xml:space="preserve"> </w:t>
      </w:r>
      <w:r w:rsidRPr="006512B2">
        <w:rPr>
          <w:rFonts w:ascii="GHEA Grapalat" w:hAnsi="GHEA Grapalat" w:cs="Sylfaen"/>
          <w:lang w:val="hy-AM"/>
        </w:rPr>
        <w:t>վայրից</w:t>
      </w:r>
      <w:r w:rsidRPr="003E0516">
        <w:rPr>
          <w:rFonts w:ascii="GHEA Grapalat" w:hAnsi="GHEA Grapalat" w:cs="Sylfaen"/>
          <w:lang w:val="hy-AM"/>
        </w:rPr>
        <w:t xml:space="preserve">, </w:t>
      </w:r>
      <w:r w:rsidRPr="006512B2">
        <w:rPr>
          <w:rFonts w:ascii="GHEA Grapalat" w:hAnsi="GHEA Grapalat" w:cs="Sylfaen"/>
          <w:lang w:val="hy-AM"/>
        </w:rPr>
        <w:t>ապա</w:t>
      </w:r>
      <w:r w:rsidRPr="003E0516">
        <w:rPr>
          <w:rFonts w:ascii="GHEA Grapalat" w:hAnsi="GHEA Grapalat" w:cs="Sylfaen"/>
          <w:lang w:val="hy-AM"/>
        </w:rPr>
        <w:t xml:space="preserve"> </w:t>
      </w:r>
      <w:r w:rsidRPr="006512B2">
        <w:rPr>
          <w:rFonts w:ascii="GHEA Grapalat" w:hAnsi="GHEA Grapalat" w:cs="Sylfaen"/>
          <w:lang w:val="hy-AM"/>
        </w:rPr>
        <w:t>նա</w:t>
      </w:r>
      <w:r w:rsidRPr="003E0516">
        <w:rPr>
          <w:rFonts w:ascii="GHEA Grapalat" w:hAnsi="GHEA Grapalat" w:cs="Sylfaen"/>
          <w:lang w:val="hy-AM"/>
        </w:rPr>
        <w:t xml:space="preserve"> </w:t>
      </w:r>
      <w:r w:rsidRPr="006512B2">
        <w:rPr>
          <w:rFonts w:ascii="GHEA Grapalat" w:hAnsi="GHEA Grapalat" w:cs="Sylfaen"/>
          <w:lang w:val="hy-AM"/>
        </w:rPr>
        <w:t>կարող</w:t>
      </w:r>
      <w:r w:rsidRPr="003E0516">
        <w:rPr>
          <w:rFonts w:ascii="GHEA Grapalat" w:hAnsi="GHEA Grapalat" w:cs="Sylfaen"/>
          <w:lang w:val="hy-AM"/>
        </w:rPr>
        <w:t xml:space="preserve"> </w:t>
      </w:r>
      <w:r w:rsidRPr="006512B2">
        <w:rPr>
          <w:rFonts w:ascii="GHEA Grapalat" w:hAnsi="GHEA Grapalat" w:cs="Sylfaen"/>
          <w:lang w:val="hy-AM"/>
        </w:rPr>
        <w:t>է</w:t>
      </w:r>
      <w:r w:rsidRPr="003E0516">
        <w:rPr>
          <w:rFonts w:ascii="GHEA Grapalat" w:hAnsi="GHEA Grapalat" w:cs="Sylfaen"/>
          <w:lang w:val="hy-AM"/>
        </w:rPr>
        <w:t xml:space="preserve"> </w:t>
      </w:r>
      <w:r w:rsidRPr="006512B2">
        <w:rPr>
          <w:rFonts w:ascii="GHEA Grapalat" w:hAnsi="GHEA Grapalat" w:cs="Sylfaen"/>
          <w:lang w:val="hy-AM"/>
        </w:rPr>
        <w:t>ձերբակալվել</w:t>
      </w:r>
      <w:r w:rsidRPr="003E0516">
        <w:rPr>
          <w:rFonts w:ascii="GHEA Grapalat" w:hAnsi="GHEA Grapalat" w:cs="Sylfaen"/>
          <w:lang w:val="hy-AM"/>
        </w:rPr>
        <w:t xml:space="preserve"> 3 </w:t>
      </w:r>
      <w:r w:rsidRPr="006512B2">
        <w:rPr>
          <w:rFonts w:ascii="GHEA Grapalat" w:hAnsi="GHEA Grapalat" w:cs="Sylfaen"/>
          <w:lang w:val="hy-AM"/>
        </w:rPr>
        <w:t>օր</w:t>
      </w:r>
      <w:r w:rsidRPr="003E0516">
        <w:rPr>
          <w:rFonts w:ascii="GHEA Grapalat" w:hAnsi="GHEA Grapalat" w:cs="Sylfaen"/>
          <w:lang w:val="hy-AM"/>
        </w:rPr>
        <w:t xml:space="preserve"> </w:t>
      </w:r>
      <w:r w:rsidRPr="006512B2">
        <w:rPr>
          <w:rFonts w:ascii="GHEA Grapalat" w:hAnsi="GHEA Grapalat" w:cs="Sylfaen"/>
          <w:lang w:val="hy-AM"/>
        </w:rPr>
        <w:t>ժամկետով</w:t>
      </w:r>
      <w:r w:rsidRPr="003E0516">
        <w:rPr>
          <w:rFonts w:ascii="GHEA Grapalat" w:hAnsi="GHEA Grapalat" w:cs="Sylfaen"/>
          <w:lang w:val="hy-AM"/>
        </w:rPr>
        <w:t xml:space="preserve">` </w:t>
      </w:r>
      <w:r w:rsidRPr="006512B2">
        <w:rPr>
          <w:rFonts w:ascii="GHEA Grapalat" w:hAnsi="GHEA Grapalat" w:cs="Sylfaen"/>
          <w:lang w:val="hy-AM"/>
        </w:rPr>
        <w:t>ձերբակալման</w:t>
      </w:r>
      <w:r w:rsidRPr="003E0516">
        <w:rPr>
          <w:rFonts w:ascii="GHEA Grapalat" w:hAnsi="GHEA Grapalat" w:cs="Sylfaen"/>
          <w:lang w:val="hy-AM"/>
        </w:rPr>
        <w:t xml:space="preserve"> </w:t>
      </w:r>
      <w:r w:rsidRPr="006512B2">
        <w:rPr>
          <w:rFonts w:ascii="GHEA Grapalat" w:hAnsi="GHEA Grapalat" w:cs="Sylfaen"/>
          <w:lang w:val="hy-AM"/>
        </w:rPr>
        <w:t>պահից</w:t>
      </w:r>
      <w:r w:rsidRPr="003E0516">
        <w:rPr>
          <w:rFonts w:ascii="GHEA Grapalat" w:hAnsi="GHEA Grapalat" w:cs="Sylfaen"/>
          <w:lang w:val="hy-AM"/>
        </w:rPr>
        <w:t xml:space="preserve"> 24 </w:t>
      </w:r>
      <w:r w:rsidRPr="006512B2">
        <w:rPr>
          <w:rFonts w:ascii="GHEA Grapalat" w:hAnsi="GHEA Grapalat" w:cs="Sylfaen"/>
          <w:lang w:val="hy-AM"/>
        </w:rPr>
        <w:t>ժամվա</w:t>
      </w:r>
      <w:r w:rsidRPr="003E0516">
        <w:rPr>
          <w:rFonts w:ascii="GHEA Grapalat" w:hAnsi="GHEA Grapalat" w:cs="Sylfaen"/>
          <w:lang w:val="hy-AM"/>
        </w:rPr>
        <w:t xml:space="preserve"> </w:t>
      </w:r>
      <w:r w:rsidRPr="006512B2">
        <w:rPr>
          <w:rFonts w:ascii="GHEA Grapalat" w:hAnsi="GHEA Grapalat" w:cs="Sylfaen"/>
          <w:lang w:val="hy-AM"/>
        </w:rPr>
        <w:t>ընթացքում</w:t>
      </w:r>
      <w:r w:rsidRPr="003E0516">
        <w:rPr>
          <w:rFonts w:ascii="GHEA Grapalat" w:hAnsi="GHEA Grapalat" w:cs="Sylfaen"/>
          <w:lang w:val="hy-AM"/>
        </w:rPr>
        <w:t xml:space="preserve"> </w:t>
      </w:r>
      <w:r w:rsidRPr="006512B2">
        <w:rPr>
          <w:rFonts w:ascii="GHEA Grapalat" w:hAnsi="GHEA Grapalat" w:cs="Sylfaen"/>
          <w:lang w:val="hy-AM"/>
        </w:rPr>
        <w:t>գրավոր</w:t>
      </w:r>
      <w:r w:rsidRPr="003E0516">
        <w:rPr>
          <w:rFonts w:ascii="GHEA Grapalat" w:hAnsi="GHEA Grapalat" w:cs="Sylfaen"/>
          <w:lang w:val="hy-AM"/>
        </w:rPr>
        <w:t xml:space="preserve"> </w:t>
      </w:r>
      <w:r w:rsidRPr="006512B2">
        <w:rPr>
          <w:rFonts w:ascii="GHEA Grapalat" w:hAnsi="GHEA Grapalat" w:cs="Sylfaen"/>
          <w:lang w:val="hy-AM"/>
        </w:rPr>
        <w:t>տեղեկացնելով</w:t>
      </w:r>
      <w:r w:rsidRPr="003E0516">
        <w:rPr>
          <w:rFonts w:ascii="GHEA Grapalat" w:hAnsi="GHEA Grapalat" w:cs="Sylfaen"/>
          <w:lang w:val="hy-AM"/>
        </w:rPr>
        <w:t xml:space="preserve"> </w:t>
      </w:r>
      <w:r w:rsidRPr="006512B2">
        <w:rPr>
          <w:rFonts w:ascii="GHEA Grapalat" w:hAnsi="GHEA Grapalat" w:cs="Sylfaen"/>
          <w:lang w:val="hy-AM"/>
        </w:rPr>
        <w:t>դատախազին</w:t>
      </w:r>
      <w:r w:rsidRPr="003E0516">
        <w:rPr>
          <w:rFonts w:ascii="GHEA Grapalat" w:hAnsi="GHEA Grapalat" w:cs="Sylfaen"/>
          <w:lang w:val="hy-AM"/>
        </w:rPr>
        <w:t>:</w:t>
      </w:r>
    </w:p>
    <w:p w14:paraId="653D2FA3" w14:textId="77777777" w:rsidR="009842C6" w:rsidRPr="003E0516" w:rsidRDefault="009842C6" w:rsidP="00E579E1">
      <w:pPr>
        <w:pStyle w:val="NormalWeb"/>
        <w:numPr>
          <w:ilvl w:val="0"/>
          <w:numId w:val="423"/>
        </w:numPr>
        <w:tabs>
          <w:tab w:val="left" w:pos="851"/>
        </w:tabs>
        <w:spacing w:before="0" w:beforeAutospacing="0" w:after="0" w:afterAutospacing="0" w:line="360" w:lineRule="auto"/>
        <w:ind w:left="0" w:firstLine="567"/>
        <w:jc w:val="both"/>
        <w:rPr>
          <w:rFonts w:ascii="GHEA Grapalat" w:hAnsi="GHEA Grapalat" w:cs="Sylfaen"/>
          <w:lang w:val="hy-AM"/>
        </w:rPr>
      </w:pPr>
      <w:r w:rsidRPr="006512B2">
        <w:rPr>
          <w:rFonts w:ascii="GHEA Grapalat" w:hAnsi="GHEA Grapalat" w:cs="Sylfaen"/>
          <w:lang w:val="hy-AM"/>
        </w:rPr>
        <w:t>Վարչական</w:t>
      </w:r>
      <w:r w:rsidRPr="003E0516">
        <w:rPr>
          <w:rFonts w:ascii="GHEA Grapalat" w:hAnsi="GHEA Grapalat" w:cs="Sylfaen"/>
          <w:lang w:val="hy-AM"/>
        </w:rPr>
        <w:t xml:space="preserve"> </w:t>
      </w:r>
      <w:r w:rsidRPr="006512B2">
        <w:rPr>
          <w:rFonts w:ascii="GHEA Grapalat" w:hAnsi="GHEA Grapalat" w:cs="Sylfaen"/>
          <w:lang w:val="hy-AM"/>
        </w:rPr>
        <w:t>ձերբակալման</w:t>
      </w:r>
      <w:r w:rsidRPr="003E0516">
        <w:rPr>
          <w:rFonts w:ascii="GHEA Grapalat" w:hAnsi="GHEA Grapalat" w:cs="Sylfaen"/>
          <w:lang w:val="hy-AM"/>
        </w:rPr>
        <w:t xml:space="preserve"> </w:t>
      </w:r>
      <w:r w:rsidRPr="006512B2">
        <w:rPr>
          <w:rFonts w:ascii="GHEA Grapalat" w:hAnsi="GHEA Grapalat" w:cs="Sylfaen"/>
          <w:lang w:val="hy-AM"/>
        </w:rPr>
        <w:t>ժամկետը</w:t>
      </w:r>
      <w:r w:rsidRPr="003E0516">
        <w:rPr>
          <w:rFonts w:ascii="GHEA Grapalat" w:hAnsi="GHEA Grapalat" w:cs="Sylfaen"/>
          <w:lang w:val="hy-AM"/>
        </w:rPr>
        <w:t xml:space="preserve"> </w:t>
      </w:r>
      <w:r w:rsidRPr="006512B2">
        <w:rPr>
          <w:rFonts w:ascii="GHEA Grapalat" w:hAnsi="GHEA Grapalat" w:cs="Sylfaen"/>
          <w:lang w:val="hy-AM"/>
        </w:rPr>
        <w:t>հաշվ</w:t>
      </w:r>
      <w:r w:rsidR="009B0358" w:rsidRPr="00DE45FC">
        <w:rPr>
          <w:rFonts w:ascii="GHEA Grapalat" w:hAnsi="GHEA Grapalat" w:cs="Sylfaen"/>
          <w:lang w:val="hy-AM"/>
        </w:rPr>
        <w:t>արկ</w:t>
      </w:r>
      <w:r w:rsidRPr="006512B2">
        <w:rPr>
          <w:rFonts w:ascii="GHEA Grapalat" w:hAnsi="GHEA Grapalat" w:cs="Sylfaen"/>
          <w:lang w:val="hy-AM"/>
        </w:rPr>
        <w:t>վում</w:t>
      </w:r>
      <w:r w:rsidRPr="003E0516">
        <w:rPr>
          <w:rFonts w:ascii="GHEA Grapalat" w:hAnsi="GHEA Grapalat" w:cs="Sylfaen"/>
          <w:lang w:val="hy-AM"/>
        </w:rPr>
        <w:t xml:space="preserve"> </w:t>
      </w:r>
      <w:r w:rsidRPr="006512B2">
        <w:rPr>
          <w:rFonts w:ascii="GHEA Grapalat" w:hAnsi="GHEA Grapalat" w:cs="Sylfaen"/>
          <w:lang w:val="hy-AM"/>
        </w:rPr>
        <w:t>է</w:t>
      </w:r>
      <w:r w:rsidRPr="003E0516">
        <w:rPr>
          <w:rFonts w:ascii="GHEA Grapalat" w:hAnsi="GHEA Grapalat" w:cs="Sylfaen"/>
          <w:lang w:val="hy-AM"/>
        </w:rPr>
        <w:t xml:space="preserve"> </w:t>
      </w:r>
      <w:r w:rsidRPr="006512B2">
        <w:rPr>
          <w:rFonts w:ascii="GHEA Grapalat" w:hAnsi="GHEA Grapalat" w:cs="Sylfaen"/>
          <w:lang w:val="hy-AM"/>
        </w:rPr>
        <w:t>խախտում</w:t>
      </w:r>
      <w:r w:rsidRPr="003E0516">
        <w:rPr>
          <w:rFonts w:ascii="GHEA Grapalat" w:hAnsi="GHEA Grapalat" w:cs="Sylfaen"/>
          <w:lang w:val="hy-AM"/>
        </w:rPr>
        <w:t xml:space="preserve"> </w:t>
      </w:r>
      <w:r w:rsidRPr="006512B2">
        <w:rPr>
          <w:rFonts w:ascii="GHEA Grapalat" w:hAnsi="GHEA Grapalat" w:cs="Sylfaen"/>
          <w:lang w:val="hy-AM"/>
        </w:rPr>
        <w:t>կատարած</w:t>
      </w:r>
      <w:r w:rsidRPr="003E0516">
        <w:rPr>
          <w:rFonts w:ascii="GHEA Grapalat" w:hAnsi="GHEA Grapalat" w:cs="Sylfaen"/>
          <w:lang w:val="hy-AM"/>
        </w:rPr>
        <w:t xml:space="preserve"> </w:t>
      </w:r>
      <w:r w:rsidRPr="006512B2">
        <w:rPr>
          <w:rFonts w:ascii="GHEA Grapalat" w:hAnsi="GHEA Grapalat" w:cs="Sylfaen"/>
          <w:lang w:val="hy-AM"/>
        </w:rPr>
        <w:t>անձին</w:t>
      </w:r>
      <w:r w:rsidRPr="003E0516">
        <w:rPr>
          <w:rFonts w:ascii="GHEA Grapalat" w:hAnsi="GHEA Grapalat" w:cs="Sylfaen"/>
          <w:lang w:val="hy-AM"/>
        </w:rPr>
        <w:t xml:space="preserve"> </w:t>
      </w:r>
      <w:r w:rsidRPr="006512B2">
        <w:rPr>
          <w:rFonts w:ascii="GHEA Grapalat" w:hAnsi="GHEA Grapalat" w:cs="Sylfaen"/>
          <w:lang w:val="hy-AM"/>
        </w:rPr>
        <w:t>մաքսային</w:t>
      </w:r>
      <w:r w:rsidRPr="003E0516">
        <w:rPr>
          <w:rFonts w:ascii="GHEA Grapalat" w:hAnsi="GHEA Grapalat" w:cs="Sylfaen"/>
          <w:lang w:val="hy-AM"/>
        </w:rPr>
        <w:t xml:space="preserve"> </w:t>
      </w:r>
      <w:r w:rsidRPr="006512B2">
        <w:rPr>
          <w:rFonts w:ascii="GHEA Grapalat" w:hAnsi="GHEA Grapalat" w:cs="Sylfaen"/>
          <w:lang w:val="hy-AM"/>
        </w:rPr>
        <w:t>մարմնի</w:t>
      </w:r>
      <w:r w:rsidRPr="003E0516">
        <w:rPr>
          <w:rFonts w:ascii="GHEA Grapalat" w:hAnsi="GHEA Grapalat" w:cs="Sylfaen"/>
          <w:lang w:val="hy-AM"/>
        </w:rPr>
        <w:t xml:space="preserve"> </w:t>
      </w:r>
      <w:r w:rsidRPr="006512B2">
        <w:rPr>
          <w:rFonts w:ascii="GHEA Grapalat" w:hAnsi="GHEA Grapalat" w:cs="Sylfaen"/>
          <w:lang w:val="hy-AM"/>
        </w:rPr>
        <w:t>շենք</w:t>
      </w:r>
      <w:r w:rsidRPr="003E0516">
        <w:rPr>
          <w:rFonts w:ascii="GHEA Grapalat" w:hAnsi="GHEA Grapalat" w:cs="Sylfaen"/>
          <w:lang w:val="hy-AM"/>
        </w:rPr>
        <w:t xml:space="preserve"> </w:t>
      </w:r>
      <w:r w:rsidRPr="006512B2">
        <w:rPr>
          <w:rFonts w:ascii="GHEA Grapalat" w:hAnsi="GHEA Grapalat" w:cs="Sylfaen"/>
          <w:lang w:val="hy-AM"/>
        </w:rPr>
        <w:t>կամ</w:t>
      </w:r>
      <w:r w:rsidRPr="003E0516">
        <w:rPr>
          <w:rFonts w:ascii="GHEA Grapalat" w:hAnsi="GHEA Grapalat" w:cs="Sylfaen"/>
          <w:lang w:val="hy-AM"/>
        </w:rPr>
        <w:t xml:space="preserve"> </w:t>
      </w:r>
      <w:r w:rsidRPr="006512B2">
        <w:rPr>
          <w:rFonts w:ascii="GHEA Grapalat" w:hAnsi="GHEA Grapalat" w:cs="Sylfaen"/>
          <w:lang w:val="hy-AM"/>
        </w:rPr>
        <w:t>դրան</w:t>
      </w:r>
      <w:r w:rsidRPr="003E0516">
        <w:rPr>
          <w:rFonts w:ascii="GHEA Grapalat" w:hAnsi="GHEA Grapalat" w:cs="Sylfaen"/>
          <w:lang w:val="hy-AM"/>
        </w:rPr>
        <w:t xml:space="preserve"> </w:t>
      </w:r>
      <w:r w:rsidRPr="006512B2">
        <w:rPr>
          <w:rFonts w:ascii="GHEA Grapalat" w:hAnsi="GHEA Grapalat" w:cs="Sylfaen"/>
          <w:lang w:val="hy-AM"/>
        </w:rPr>
        <w:t>փոխարինող</w:t>
      </w:r>
      <w:r w:rsidRPr="003E0516">
        <w:rPr>
          <w:rFonts w:ascii="GHEA Grapalat" w:hAnsi="GHEA Grapalat" w:cs="Sylfaen"/>
          <w:lang w:val="hy-AM"/>
        </w:rPr>
        <w:t xml:space="preserve"> </w:t>
      </w:r>
      <w:r w:rsidRPr="006512B2">
        <w:rPr>
          <w:rFonts w:ascii="GHEA Grapalat" w:hAnsi="GHEA Grapalat" w:cs="Sylfaen"/>
          <w:lang w:val="hy-AM"/>
        </w:rPr>
        <w:t>այլ</w:t>
      </w:r>
      <w:r w:rsidRPr="003E0516">
        <w:rPr>
          <w:rFonts w:ascii="GHEA Grapalat" w:hAnsi="GHEA Grapalat" w:cs="Sylfaen"/>
          <w:lang w:val="hy-AM"/>
        </w:rPr>
        <w:t xml:space="preserve"> </w:t>
      </w:r>
      <w:r w:rsidRPr="006512B2">
        <w:rPr>
          <w:rFonts w:ascii="GHEA Grapalat" w:hAnsi="GHEA Grapalat" w:cs="Sylfaen"/>
          <w:lang w:val="hy-AM"/>
        </w:rPr>
        <w:t>շենք</w:t>
      </w:r>
      <w:r w:rsidRPr="003E0516">
        <w:rPr>
          <w:rFonts w:ascii="GHEA Grapalat" w:hAnsi="GHEA Grapalat" w:cs="Sylfaen"/>
          <w:lang w:val="hy-AM"/>
        </w:rPr>
        <w:t xml:space="preserve"> </w:t>
      </w:r>
      <w:r w:rsidRPr="006512B2">
        <w:rPr>
          <w:rFonts w:ascii="GHEA Grapalat" w:hAnsi="GHEA Grapalat" w:cs="Sylfaen"/>
          <w:lang w:val="hy-AM"/>
        </w:rPr>
        <w:t>բերելու</w:t>
      </w:r>
      <w:r w:rsidRPr="003E0516">
        <w:rPr>
          <w:rFonts w:ascii="GHEA Grapalat" w:hAnsi="GHEA Grapalat" w:cs="Sylfaen"/>
          <w:lang w:val="hy-AM"/>
        </w:rPr>
        <w:t xml:space="preserve"> </w:t>
      </w:r>
      <w:r w:rsidRPr="006512B2">
        <w:rPr>
          <w:rFonts w:ascii="GHEA Grapalat" w:hAnsi="GHEA Grapalat" w:cs="Sylfaen"/>
          <w:lang w:val="hy-AM"/>
        </w:rPr>
        <w:t>պահից</w:t>
      </w:r>
      <w:r w:rsidRPr="003E0516">
        <w:rPr>
          <w:rFonts w:ascii="GHEA Grapalat" w:hAnsi="GHEA Grapalat" w:cs="Sylfaen"/>
          <w:lang w:val="hy-AM"/>
        </w:rPr>
        <w:t xml:space="preserve">, </w:t>
      </w:r>
      <w:r w:rsidRPr="006512B2">
        <w:rPr>
          <w:rFonts w:ascii="GHEA Grapalat" w:hAnsi="GHEA Grapalat" w:cs="Sylfaen"/>
          <w:lang w:val="hy-AM"/>
        </w:rPr>
        <w:t>որտեղ</w:t>
      </w:r>
      <w:r w:rsidRPr="003E0516">
        <w:rPr>
          <w:rFonts w:ascii="GHEA Grapalat" w:hAnsi="GHEA Grapalat" w:cs="Sylfaen"/>
          <w:lang w:val="hy-AM"/>
        </w:rPr>
        <w:t xml:space="preserve"> </w:t>
      </w:r>
      <w:r w:rsidRPr="006512B2">
        <w:rPr>
          <w:rFonts w:ascii="GHEA Grapalat" w:hAnsi="GHEA Grapalat" w:cs="Sylfaen"/>
          <w:lang w:val="hy-AM"/>
        </w:rPr>
        <w:t>հնարավոր</w:t>
      </w:r>
      <w:r w:rsidRPr="003E0516">
        <w:rPr>
          <w:rFonts w:ascii="GHEA Grapalat" w:hAnsi="GHEA Grapalat" w:cs="Sylfaen"/>
          <w:lang w:val="hy-AM"/>
        </w:rPr>
        <w:t xml:space="preserve"> </w:t>
      </w:r>
      <w:r w:rsidRPr="006512B2">
        <w:rPr>
          <w:rFonts w:ascii="GHEA Grapalat" w:hAnsi="GHEA Grapalat" w:cs="Sylfaen"/>
          <w:lang w:val="hy-AM"/>
        </w:rPr>
        <w:t>է</w:t>
      </w:r>
      <w:r w:rsidRPr="003E0516">
        <w:rPr>
          <w:rFonts w:ascii="GHEA Grapalat" w:hAnsi="GHEA Grapalat" w:cs="Sylfaen"/>
          <w:lang w:val="hy-AM"/>
        </w:rPr>
        <w:t xml:space="preserve"> </w:t>
      </w:r>
      <w:r w:rsidRPr="006512B2">
        <w:rPr>
          <w:rFonts w:ascii="GHEA Grapalat" w:hAnsi="GHEA Grapalat" w:cs="Sylfaen"/>
          <w:lang w:val="hy-AM"/>
        </w:rPr>
        <w:t>կատարել</w:t>
      </w:r>
      <w:r w:rsidRPr="003E0516">
        <w:rPr>
          <w:rFonts w:ascii="GHEA Grapalat" w:hAnsi="GHEA Grapalat" w:cs="Sylfaen"/>
          <w:lang w:val="hy-AM"/>
        </w:rPr>
        <w:t xml:space="preserve"> </w:t>
      </w:r>
      <w:r w:rsidRPr="006512B2">
        <w:rPr>
          <w:rFonts w:ascii="GHEA Grapalat" w:hAnsi="GHEA Grapalat" w:cs="Sylfaen"/>
          <w:lang w:val="hy-AM"/>
        </w:rPr>
        <w:t>սույն</w:t>
      </w:r>
      <w:r w:rsidRPr="003E0516">
        <w:rPr>
          <w:rFonts w:ascii="GHEA Grapalat" w:hAnsi="GHEA Grapalat" w:cs="Sylfaen"/>
          <w:lang w:val="hy-AM"/>
        </w:rPr>
        <w:t xml:space="preserve"> </w:t>
      </w:r>
      <w:r w:rsidRPr="006512B2">
        <w:rPr>
          <w:rFonts w:ascii="GHEA Grapalat" w:hAnsi="GHEA Grapalat" w:cs="Sylfaen"/>
          <w:lang w:val="hy-AM"/>
        </w:rPr>
        <w:t>հոդվածի</w:t>
      </w:r>
      <w:r w:rsidRPr="003E0516">
        <w:rPr>
          <w:rFonts w:ascii="GHEA Grapalat" w:hAnsi="GHEA Grapalat" w:cs="Sylfaen"/>
          <w:lang w:val="hy-AM"/>
        </w:rPr>
        <w:t xml:space="preserve"> 1-</w:t>
      </w:r>
      <w:r w:rsidRPr="006512B2">
        <w:rPr>
          <w:rFonts w:ascii="GHEA Grapalat" w:hAnsi="GHEA Grapalat" w:cs="Sylfaen"/>
          <w:lang w:val="hy-AM"/>
        </w:rPr>
        <w:t>ին</w:t>
      </w:r>
      <w:r w:rsidRPr="003E0516">
        <w:rPr>
          <w:rFonts w:ascii="GHEA Grapalat" w:hAnsi="GHEA Grapalat" w:cs="Sylfaen"/>
          <w:lang w:val="hy-AM"/>
        </w:rPr>
        <w:t xml:space="preserve"> </w:t>
      </w:r>
      <w:r w:rsidRPr="006512B2">
        <w:rPr>
          <w:rFonts w:ascii="GHEA Grapalat" w:hAnsi="GHEA Grapalat" w:cs="Sylfaen"/>
          <w:lang w:val="hy-AM"/>
        </w:rPr>
        <w:t>մասով</w:t>
      </w:r>
      <w:r w:rsidRPr="003E0516">
        <w:rPr>
          <w:rFonts w:ascii="GHEA Grapalat" w:hAnsi="GHEA Grapalat" w:cs="Sylfaen"/>
          <w:lang w:val="hy-AM"/>
        </w:rPr>
        <w:t xml:space="preserve"> </w:t>
      </w:r>
      <w:r w:rsidRPr="006512B2">
        <w:rPr>
          <w:rFonts w:ascii="GHEA Grapalat" w:hAnsi="GHEA Grapalat" w:cs="Sylfaen"/>
          <w:lang w:val="hy-AM"/>
        </w:rPr>
        <w:t>նախատեսված</w:t>
      </w:r>
      <w:r w:rsidRPr="003E0516">
        <w:rPr>
          <w:rFonts w:ascii="GHEA Grapalat" w:hAnsi="GHEA Grapalat" w:cs="Sylfaen"/>
          <w:lang w:val="hy-AM"/>
        </w:rPr>
        <w:t xml:space="preserve"> </w:t>
      </w:r>
      <w:r w:rsidRPr="006512B2">
        <w:rPr>
          <w:rFonts w:ascii="GHEA Grapalat" w:hAnsi="GHEA Grapalat" w:cs="Sylfaen"/>
          <w:lang w:val="hy-AM"/>
        </w:rPr>
        <w:t>գործողությունները</w:t>
      </w:r>
      <w:r w:rsidRPr="003E0516">
        <w:rPr>
          <w:rFonts w:ascii="GHEA Grapalat" w:hAnsi="GHEA Grapalat" w:cs="Sylfaen"/>
          <w:lang w:val="hy-AM"/>
        </w:rPr>
        <w:t xml:space="preserve">, </w:t>
      </w:r>
      <w:r w:rsidRPr="006512B2">
        <w:rPr>
          <w:rFonts w:ascii="GHEA Grapalat" w:hAnsi="GHEA Grapalat" w:cs="Sylfaen"/>
          <w:lang w:val="hy-AM"/>
        </w:rPr>
        <w:t>ոչ սթափ</w:t>
      </w:r>
      <w:r w:rsidRPr="003E0516">
        <w:rPr>
          <w:rFonts w:ascii="GHEA Grapalat" w:hAnsi="GHEA Grapalat" w:cs="Sylfaen"/>
          <w:lang w:val="hy-AM"/>
        </w:rPr>
        <w:t xml:space="preserve"> </w:t>
      </w:r>
      <w:r w:rsidRPr="006512B2">
        <w:rPr>
          <w:rFonts w:ascii="GHEA Grapalat" w:hAnsi="GHEA Grapalat" w:cs="Sylfaen"/>
          <w:lang w:val="hy-AM"/>
        </w:rPr>
        <w:t>վիճա</w:t>
      </w:r>
      <w:r w:rsidR="009B0358" w:rsidRPr="00DE45FC">
        <w:rPr>
          <w:rFonts w:ascii="GHEA Grapalat" w:hAnsi="GHEA Grapalat" w:cs="Sylfaen"/>
          <w:lang w:val="hy-AM"/>
        </w:rPr>
        <w:softHyphen/>
      </w:r>
      <w:r w:rsidRPr="006512B2">
        <w:rPr>
          <w:rFonts w:ascii="GHEA Grapalat" w:hAnsi="GHEA Grapalat" w:cs="Sylfaen"/>
          <w:lang w:val="hy-AM"/>
        </w:rPr>
        <w:t>կում</w:t>
      </w:r>
      <w:r w:rsidRPr="003E0516">
        <w:rPr>
          <w:rFonts w:ascii="GHEA Grapalat" w:hAnsi="GHEA Grapalat" w:cs="Sylfaen"/>
          <w:lang w:val="hy-AM"/>
        </w:rPr>
        <w:t xml:space="preserve"> </w:t>
      </w:r>
      <w:r w:rsidRPr="006512B2">
        <w:rPr>
          <w:rFonts w:ascii="GHEA Grapalat" w:hAnsi="GHEA Grapalat" w:cs="Sylfaen"/>
          <w:lang w:val="hy-AM"/>
        </w:rPr>
        <w:t>գտնվող</w:t>
      </w:r>
      <w:r w:rsidRPr="003E0516">
        <w:rPr>
          <w:rFonts w:ascii="GHEA Grapalat" w:hAnsi="GHEA Grapalat" w:cs="Sylfaen"/>
          <w:lang w:val="hy-AM"/>
        </w:rPr>
        <w:t xml:space="preserve"> </w:t>
      </w:r>
      <w:r w:rsidRPr="006512B2">
        <w:rPr>
          <w:rFonts w:ascii="GHEA Grapalat" w:hAnsi="GHEA Grapalat" w:cs="Sylfaen"/>
          <w:lang w:val="hy-AM"/>
        </w:rPr>
        <w:t>անձի</w:t>
      </w:r>
      <w:r w:rsidRPr="003E0516">
        <w:rPr>
          <w:rFonts w:ascii="GHEA Grapalat" w:hAnsi="GHEA Grapalat" w:cs="Sylfaen"/>
          <w:lang w:val="hy-AM"/>
        </w:rPr>
        <w:t xml:space="preserve"> </w:t>
      </w:r>
      <w:r w:rsidRPr="006512B2">
        <w:rPr>
          <w:rFonts w:ascii="GHEA Grapalat" w:hAnsi="GHEA Grapalat" w:cs="Sylfaen"/>
          <w:lang w:val="hy-AM"/>
        </w:rPr>
        <w:t>համար</w:t>
      </w:r>
      <w:r w:rsidRPr="003E0516">
        <w:rPr>
          <w:rFonts w:ascii="GHEA Grapalat" w:hAnsi="GHEA Grapalat" w:cs="Sylfaen"/>
          <w:lang w:val="hy-AM"/>
        </w:rPr>
        <w:t xml:space="preserve">` </w:t>
      </w:r>
      <w:r w:rsidRPr="006512B2">
        <w:rPr>
          <w:rFonts w:ascii="GHEA Grapalat" w:hAnsi="GHEA Grapalat" w:cs="Sylfaen"/>
          <w:lang w:val="hy-AM"/>
        </w:rPr>
        <w:t>նրա</w:t>
      </w:r>
      <w:r w:rsidRPr="003E0516">
        <w:rPr>
          <w:rFonts w:ascii="GHEA Grapalat" w:hAnsi="GHEA Grapalat" w:cs="Sylfaen"/>
          <w:lang w:val="hy-AM"/>
        </w:rPr>
        <w:t xml:space="preserve"> </w:t>
      </w:r>
      <w:r w:rsidRPr="006512B2">
        <w:rPr>
          <w:rFonts w:ascii="GHEA Grapalat" w:hAnsi="GHEA Grapalat" w:cs="Sylfaen"/>
          <w:lang w:val="hy-AM"/>
        </w:rPr>
        <w:t>սթափվելու</w:t>
      </w:r>
      <w:r w:rsidRPr="003E0516">
        <w:rPr>
          <w:rFonts w:ascii="GHEA Grapalat" w:hAnsi="GHEA Grapalat" w:cs="Sylfaen"/>
          <w:lang w:val="hy-AM"/>
        </w:rPr>
        <w:t xml:space="preserve"> </w:t>
      </w:r>
      <w:r w:rsidRPr="006512B2">
        <w:rPr>
          <w:rFonts w:ascii="GHEA Grapalat" w:hAnsi="GHEA Grapalat" w:cs="Sylfaen"/>
          <w:lang w:val="hy-AM"/>
        </w:rPr>
        <w:t>պահից</w:t>
      </w:r>
      <w:r w:rsidRPr="003E0516">
        <w:rPr>
          <w:rFonts w:ascii="GHEA Grapalat" w:hAnsi="GHEA Grapalat" w:cs="Sylfaen"/>
          <w:lang w:val="hy-AM"/>
        </w:rPr>
        <w:t>:</w:t>
      </w:r>
    </w:p>
    <w:p w14:paraId="77597DF1" w14:textId="77777777" w:rsidR="009842C6" w:rsidRPr="006512B2" w:rsidRDefault="009842C6" w:rsidP="00E579E1">
      <w:pPr>
        <w:pStyle w:val="NormalWeb"/>
        <w:numPr>
          <w:ilvl w:val="0"/>
          <w:numId w:val="423"/>
        </w:numPr>
        <w:tabs>
          <w:tab w:val="left" w:pos="851"/>
        </w:tabs>
        <w:spacing w:before="0" w:beforeAutospacing="0" w:after="0" w:afterAutospacing="0" w:line="360" w:lineRule="auto"/>
        <w:ind w:left="0" w:firstLine="567"/>
        <w:jc w:val="both"/>
        <w:rPr>
          <w:rFonts w:ascii="GHEA Grapalat" w:hAnsi="GHEA Grapalat"/>
          <w:lang w:val="hy-AM"/>
        </w:rPr>
      </w:pPr>
      <w:r w:rsidRPr="006512B2">
        <w:rPr>
          <w:rFonts w:ascii="GHEA Grapalat" w:hAnsi="GHEA Grapalat" w:cs="Sylfaen"/>
          <w:lang w:val="hy-AM"/>
        </w:rPr>
        <w:t>Վարչական</w:t>
      </w:r>
      <w:r w:rsidRPr="003E0516">
        <w:rPr>
          <w:rFonts w:ascii="GHEA Grapalat" w:hAnsi="GHEA Grapalat" w:cs="Sylfaen"/>
          <w:lang w:val="hy-AM"/>
        </w:rPr>
        <w:t xml:space="preserve"> </w:t>
      </w:r>
      <w:r w:rsidRPr="006512B2">
        <w:rPr>
          <w:rFonts w:ascii="GHEA Grapalat" w:hAnsi="GHEA Grapalat" w:cs="Sylfaen"/>
          <w:lang w:val="hy-AM"/>
        </w:rPr>
        <w:t>ձերբակալման</w:t>
      </w:r>
      <w:r w:rsidRPr="003E0516">
        <w:rPr>
          <w:rFonts w:ascii="GHEA Grapalat" w:hAnsi="GHEA Grapalat" w:cs="Sylfaen"/>
          <w:lang w:val="hy-AM"/>
        </w:rPr>
        <w:t xml:space="preserve"> </w:t>
      </w:r>
      <w:r w:rsidRPr="006512B2">
        <w:rPr>
          <w:rFonts w:ascii="GHEA Grapalat" w:hAnsi="GHEA Grapalat" w:cs="Sylfaen"/>
          <w:lang w:val="hy-AM"/>
        </w:rPr>
        <w:t>մասին</w:t>
      </w:r>
      <w:r w:rsidRPr="003E0516">
        <w:rPr>
          <w:rFonts w:ascii="GHEA Grapalat" w:hAnsi="GHEA Grapalat" w:cs="Sylfaen"/>
          <w:lang w:val="hy-AM"/>
        </w:rPr>
        <w:t xml:space="preserve"> </w:t>
      </w:r>
      <w:r w:rsidRPr="006512B2">
        <w:rPr>
          <w:rFonts w:ascii="GHEA Grapalat" w:hAnsi="GHEA Grapalat" w:cs="Sylfaen"/>
          <w:lang w:val="hy-AM"/>
        </w:rPr>
        <w:t>կազմվում</w:t>
      </w:r>
      <w:r w:rsidRPr="003E0516">
        <w:rPr>
          <w:rFonts w:ascii="GHEA Grapalat" w:hAnsi="GHEA Grapalat" w:cs="Sylfaen"/>
          <w:lang w:val="hy-AM"/>
        </w:rPr>
        <w:t xml:space="preserve"> </w:t>
      </w:r>
      <w:r w:rsidRPr="006512B2">
        <w:rPr>
          <w:rFonts w:ascii="GHEA Grapalat" w:hAnsi="GHEA Grapalat" w:cs="Sylfaen"/>
          <w:lang w:val="hy-AM"/>
        </w:rPr>
        <w:t>է</w:t>
      </w:r>
      <w:r w:rsidRPr="003E0516">
        <w:rPr>
          <w:rFonts w:ascii="GHEA Grapalat" w:hAnsi="GHEA Grapalat" w:cs="Sylfaen"/>
          <w:lang w:val="hy-AM"/>
        </w:rPr>
        <w:t xml:space="preserve"> </w:t>
      </w:r>
      <w:r w:rsidRPr="006512B2">
        <w:rPr>
          <w:rFonts w:ascii="GHEA Grapalat" w:hAnsi="GHEA Grapalat" w:cs="Sylfaen"/>
          <w:lang w:val="hy-AM"/>
        </w:rPr>
        <w:t>արձանագրություն</w:t>
      </w:r>
      <w:r w:rsidRPr="003E0516">
        <w:rPr>
          <w:rFonts w:ascii="GHEA Grapalat" w:hAnsi="GHEA Grapalat" w:cs="Sylfaen"/>
          <w:lang w:val="hy-AM"/>
        </w:rPr>
        <w:t xml:space="preserve">, </w:t>
      </w:r>
      <w:r w:rsidRPr="006512B2">
        <w:rPr>
          <w:rFonts w:ascii="GHEA Grapalat" w:hAnsi="GHEA Grapalat" w:cs="Sylfaen"/>
          <w:lang w:val="hy-AM"/>
        </w:rPr>
        <w:t>որտեղ</w:t>
      </w:r>
      <w:r w:rsidRPr="003E0516">
        <w:rPr>
          <w:rFonts w:ascii="GHEA Grapalat" w:hAnsi="GHEA Grapalat" w:cs="Sylfaen"/>
          <w:lang w:val="hy-AM"/>
        </w:rPr>
        <w:t xml:space="preserve"> </w:t>
      </w:r>
      <w:r w:rsidRPr="006512B2">
        <w:rPr>
          <w:rFonts w:ascii="GHEA Grapalat" w:hAnsi="GHEA Grapalat" w:cs="Sylfaen"/>
          <w:lang w:val="hy-AM"/>
        </w:rPr>
        <w:t>նշվում</w:t>
      </w:r>
      <w:r w:rsidRPr="003E0516">
        <w:rPr>
          <w:rFonts w:ascii="GHEA Grapalat" w:hAnsi="GHEA Grapalat" w:cs="Sylfaen"/>
          <w:lang w:val="hy-AM"/>
        </w:rPr>
        <w:t xml:space="preserve"> </w:t>
      </w:r>
      <w:r w:rsidRPr="006512B2">
        <w:rPr>
          <w:rFonts w:ascii="GHEA Grapalat" w:hAnsi="GHEA Grapalat" w:cs="Sylfaen"/>
          <w:lang w:val="hy-AM"/>
        </w:rPr>
        <w:t>է</w:t>
      </w:r>
      <w:r w:rsidRPr="003E0516">
        <w:rPr>
          <w:rFonts w:ascii="GHEA Grapalat" w:hAnsi="GHEA Grapalat" w:cs="Sylfaen"/>
          <w:lang w:val="hy-AM"/>
        </w:rPr>
        <w:t xml:space="preserve"> </w:t>
      </w:r>
      <w:r w:rsidRPr="006512B2">
        <w:rPr>
          <w:rFonts w:ascii="GHEA Grapalat" w:hAnsi="GHEA Grapalat" w:cs="Sylfaen"/>
          <w:lang w:val="hy-AM"/>
        </w:rPr>
        <w:t>այն</w:t>
      </w:r>
      <w:r w:rsidRPr="003E0516">
        <w:rPr>
          <w:rFonts w:ascii="GHEA Grapalat" w:hAnsi="GHEA Grapalat" w:cs="Sylfaen"/>
          <w:lang w:val="hy-AM"/>
        </w:rPr>
        <w:t xml:space="preserve"> </w:t>
      </w:r>
      <w:r w:rsidRPr="006512B2">
        <w:rPr>
          <w:rFonts w:ascii="GHEA Grapalat" w:hAnsi="GHEA Grapalat" w:cs="Sylfaen"/>
          <w:lang w:val="hy-AM"/>
        </w:rPr>
        <w:t>կազմող</w:t>
      </w:r>
      <w:r w:rsidRPr="003E0516">
        <w:rPr>
          <w:rFonts w:ascii="GHEA Grapalat" w:hAnsi="GHEA Grapalat" w:cs="Sylfaen"/>
          <w:lang w:val="hy-AM"/>
        </w:rPr>
        <w:t xml:space="preserve"> </w:t>
      </w:r>
      <w:r w:rsidRPr="006512B2">
        <w:rPr>
          <w:rFonts w:ascii="GHEA Grapalat" w:hAnsi="GHEA Grapalat" w:cs="Sylfaen"/>
          <w:lang w:val="hy-AM"/>
        </w:rPr>
        <w:t>անձի</w:t>
      </w:r>
      <w:r w:rsidRPr="006512B2">
        <w:rPr>
          <w:rFonts w:ascii="GHEA Grapalat" w:hAnsi="GHEA Grapalat"/>
          <w:lang w:val="hy-AM"/>
        </w:rPr>
        <w:t xml:space="preserve"> </w:t>
      </w:r>
      <w:r w:rsidRPr="006512B2">
        <w:rPr>
          <w:rFonts w:ascii="GHEA Grapalat" w:hAnsi="GHEA Grapalat" w:cs="Sylfaen"/>
          <w:lang w:val="hy-AM"/>
        </w:rPr>
        <w:t>պաշտոնը, անունը</w:t>
      </w:r>
      <w:r w:rsidRPr="006512B2">
        <w:rPr>
          <w:rFonts w:ascii="GHEA Grapalat" w:hAnsi="GHEA Grapalat"/>
          <w:lang w:val="hy-AM"/>
        </w:rPr>
        <w:t xml:space="preserve"> </w:t>
      </w:r>
      <w:r w:rsidRPr="006512B2">
        <w:rPr>
          <w:rFonts w:ascii="GHEA Grapalat" w:hAnsi="GHEA Grapalat" w:cs="Sylfaen"/>
          <w:lang w:val="hy-AM"/>
        </w:rPr>
        <w:t>և</w:t>
      </w:r>
      <w:r w:rsidRPr="006512B2">
        <w:rPr>
          <w:rFonts w:ascii="GHEA Grapalat" w:hAnsi="GHEA Grapalat"/>
          <w:lang w:val="hy-AM"/>
        </w:rPr>
        <w:t xml:space="preserve"> </w:t>
      </w:r>
      <w:r w:rsidRPr="006512B2">
        <w:rPr>
          <w:rFonts w:ascii="GHEA Grapalat" w:hAnsi="GHEA Grapalat" w:cs="Sylfaen"/>
          <w:lang w:val="hy-AM"/>
        </w:rPr>
        <w:t>ազգանունը</w:t>
      </w:r>
      <w:r w:rsidRPr="006512B2">
        <w:rPr>
          <w:rFonts w:ascii="GHEA Grapalat" w:hAnsi="GHEA Grapalat"/>
          <w:lang w:val="hy-AM"/>
        </w:rPr>
        <w:t xml:space="preserve">, </w:t>
      </w:r>
      <w:r w:rsidRPr="006512B2">
        <w:rPr>
          <w:rFonts w:ascii="GHEA Grapalat" w:hAnsi="GHEA Grapalat" w:cs="Sylfaen"/>
          <w:lang w:val="hy-AM"/>
        </w:rPr>
        <w:t>ձերբակալվածի</w:t>
      </w:r>
      <w:r w:rsidRPr="006512B2">
        <w:rPr>
          <w:rFonts w:ascii="GHEA Grapalat" w:hAnsi="GHEA Grapalat"/>
          <w:lang w:val="hy-AM"/>
        </w:rPr>
        <w:t xml:space="preserve"> </w:t>
      </w:r>
      <w:r w:rsidRPr="006512B2">
        <w:rPr>
          <w:rFonts w:ascii="GHEA Grapalat" w:hAnsi="GHEA Grapalat" w:cs="Sylfaen"/>
          <w:lang w:val="hy-AM"/>
        </w:rPr>
        <w:t>տվյալները</w:t>
      </w:r>
      <w:r w:rsidRPr="006512B2">
        <w:rPr>
          <w:rFonts w:ascii="GHEA Grapalat" w:hAnsi="GHEA Grapalat"/>
          <w:lang w:val="hy-AM"/>
        </w:rPr>
        <w:t xml:space="preserve">, </w:t>
      </w:r>
      <w:r w:rsidRPr="006512B2">
        <w:rPr>
          <w:rFonts w:ascii="GHEA Grapalat" w:hAnsi="GHEA Grapalat" w:cs="Sylfaen"/>
          <w:lang w:val="hy-AM"/>
        </w:rPr>
        <w:t>ձերբա</w:t>
      </w:r>
      <w:r w:rsidR="009B0358" w:rsidRPr="00DE45FC">
        <w:rPr>
          <w:rFonts w:ascii="GHEA Grapalat" w:hAnsi="GHEA Grapalat" w:cs="Sylfaen"/>
          <w:lang w:val="hy-AM"/>
        </w:rPr>
        <w:softHyphen/>
      </w:r>
      <w:r w:rsidRPr="006512B2">
        <w:rPr>
          <w:rFonts w:ascii="GHEA Grapalat" w:hAnsi="GHEA Grapalat" w:cs="Sylfaen"/>
          <w:lang w:val="hy-AM"/>
        </w:rPr>
        <w:t>կալ</w:t>
      </w:r>
      <w:r w:rsidR="009B0358" w:rsidRPr="00DE45FC">
        <w:rPr>
          <w:rFonts w:ascii="GHEA Grapalat" w:hAnsi="GHEA Grapalat" w:cs="Sylfaen"/>
          <w:lang w:val="hy-AM"/>
        </w:rPr>
        <w:softHyphen/>
      </w:r>
      <w:r w:rsidRPr="006512B2">
        <w:rPr>
          <w:rFonts w:ascii="GHEA Grapalat" w:hAnsi="GHEA Grapalat" w:cs="Sylfaen"/>
          <w:lang w:val="hy-AM"/>
        </w:rPr>
        <w:t>ման</w:t>
      </w:r>
      <w:r w:rsidRPr="006512B2">
        <w:rPr>
          <w:rFonts w:ascii="GHEA Grapalat" w:hAnsi="GHEA Grapalat"/>
          <w:lang w:val="hy-AM"/>
        </w:rPr>
        <w:t xml:space="preserve"> </w:t>
      </w:r>
      <w:r w:rsidRPr="006512B2">
        <w:rPr>
          <w:rFonts w:ascii="GHEA Grapalat" w:hAnsi="GHEA Grapalat" w:cs="Sylfaen"/>
          <w:lang w:val="hy-AM"/>
        </w:rPr>
        <w:t>հիմքերը</w:t>
      </w:r>
      <w:r w:rsidRPr="006512B2">
        <w:rPr>
          <w:rFonts w:ascii="GHEA Grapalat" w:hAnsi="GHEA Grapalat"/>
          <w:lang w:val="hy-AM"/>
        </w:rPr>
        <w:t xml:space="preserve">, </w:t>
      </w:r>
      <w:r w:rsidRPr="006512B2">
        <w:rPr>
          <w:rFonts w:ascii="GHEA Grapalat" w:hAnsi="GHEA Grapalat" w:cs="Sylfaen"/>
          <w:lang w:val="hy-AM"/>
        </w:rPr>
        <w:t>ժամը</w:t>
      </w:r>
      <w:r w:rsidRPr="006512B2">
        <w:rPr>
          <w:rFonts w:ascii="GHEA Grapalat" w:hAnsi="GHEA Grapalat"/>
          <w:lang w:val="hy-AM"/>
        </w:rPr>
        <w:t xml:space="preserve">, </w:t>
      </w:r>
      <w:r w:rsidRPr="006512B2">
        <w:rPr>
          <w:rFonts w:ascii="GHEA Grapalat" w:hAnsi="GHEA Grapalat" w:cs="Sylfaen"/>
          <w:lang w:val="hy-AM"/>
        </w:rPr>
        <w:t>օրը</w:t>
      </w:r>
      <w:r w:rsidRPr="006512B2">
        <w:rPr>
          <w:rFonts w:ascii="GHEA Grapalat" w:hAnsi="GHEA Grapalat"/>
          <w:lang w:val="hy-AM"/>
        </w:rPr>
        <w:t xml:space="preserve">, </w:t>
      </w:r>
      <w:r w:rsidRPr="006512B2">
        <w:rPr>
          <w:rFonts w:ascii="GHEA Grapalat" w:hAnsi="GHEA Grapalat" w:cs="Sylfaen"/>
          <w:lang w:val="hy-AM"/>
        </w:rPr>
        <w:t>ամիսը</w:t>
      </w:r>
      <w:r w:rsidRPr="006512B2">
        <w:rPr>
          <w:rFonts w:ascii="GHEA Grapalat" w:hAnsi="GHEA Grapalat"/>
          <w:lang w:val="hy-AM"/>
        </w:rPr>
        <w:t xml:space="preserve">, </w:t>
      </w:r>
      <w:r w:rsidRPr="006512B2">
        <w:rPr>
          <w:rFonts w:ascii="GHEA Grapalat" w:hAnsi="GHEA Grapalat" w:cs="Sylfaen"/>
          <w:lang w:val="hy-AM"/>
        </w:rPr>
        <w:t>տարին</w:t>
      </w:r>
      <w:r w:rsidRPr="006512B2">
        <w:rPr>
          <w:rFonts w:ascii="GHEA Grapalat" w:hAnsi="GHEA Grapalat"/>
          <w:lang w:val="hy-AM"/>
        </w:rPr>
        <w:t>:</w:t>
      </w:r>
    </w:p>
    <w:p w14:paraId="3F417ED0" w14:textId="77777777" w:rsidR="009417F7" w:rsidRPr="00DE45FC" w:rsidRDefault="009417F7" w:rsidP="006512B2">
      <w:pPr>
        <w:pStyle w:val="NormalWeb"/>
        <w:spacing w:before="0" w:beforeAutospacing="0" w:after="0" w:afterAutospacing="0" w:line="360" w:lineRule="auto"/>
        <w:ind w:firstLine="567"/>
        <w:jc w:val="both"/>
        <w:rPr>
          <w:rStyle w:val="Strong"/>
          <w:rFonts w:ascii="GHEA Grapalat" w:hAnsi="GHEA Grapalat" w:cs="Sylfaen"/>
          <w:lang w:val="hy-AM"/>
        </w:rPr>
      </w:pPr>
    </w:p>
    <w:p w14:paraId="4EAAB991" w14:textId="4C14F0E6" w:rsidR="003E0516" w:rsidRDefault="009842C6" w:rsidP="003E0516">
      <w:pPr>
        <w:pStyle w:val="NormalWeb"/>
        <w:spacing w:before="0" w:beforeAutospacing="0" w:after="0" w:afterAutospacing="0" w:line="360" w:lineRule="auto"/>
        <w:ind w:firstLine="567"/>
        <w:jc w:val="both"/>
        <w:rPr>
          <w:rStyle w:val="Strong"/>
          <w:rFonts w:ascii="GHEA Grapalat" w:hAnsi="GHEA Grapalat" w:cs="Sylfaen"/>
          <w:lang w:val="hy-AM"/>
        </w:rPr>
      </w:pPr>
      <w:r w:rsidRPr="006512B2">
        <w:rPr>
          <w:rStyle w:val="Strong"/>
          <w:rFonts w:ascii="GHEA Grapalat" w:hAnsi="GHEA Grapalat" w:cs="Sylfaen"/>
          <w:lang w:val="hy-AM"/>
        </w:rPr>
        <w:t xml:space="preserve">Հոդված </w:t>
      </w:r>
      <w:r w:rsidR="00A223C2" w:rsidRPr="00C61E56">
        <w:rPr>
          <w:rStyle w:val="Strong"/>
          <w:rFonts w:ascii="GHEA Grapalat" w:hAnsi="GHEA Grapalat" w:cs="Sylfaen"/>
          <w:lang w:val="hy-AM"/>
        </w:rPr>
        <w:t>33</w:t>
      </w:r>
      <w:r w:rsidR="00B12C5A">
        <w:rPr>
          <w:rStyle w:val="Strong"/>
          <w:rFonts w:ascii="GHEA Grapalat" w:hAnsi="GHEA Grapalat" w:cs="Sylfaen"/>
          <w:lang w:val="hy-AM"/>
        </w:rPr>
        <w:t>0</w:t>
      </w:r>
      <w:r w:rsidRPr="006512B2">
        <w:rPr>
          <w:rStyle w:val="Strong"/>
          <w:rFonts w:ascii="GHEA Grapalat" w:hAnsi="GHEA Grapalat" w:cs="Sylfaen"/>
          <w:lang w:val="hy-AM"/>
        </w:rPr>
        <w:t>. Ապրանքներ</w:t>
      </w:r>
      <w:r w:rsidRPr="006512B2">
        <w:rPr>
          <w:rStyle w:val="Strong"/>
          <w:rFonts w:ascii="GHEA Grapalat" w:hAnsi="GHEA Grapalat"/>
          <w:lang w:val="hy-AM"/>
        </w:rPr>
        <w:t xml:space="preserve">, </w:t>
      </w:r>
      <w:r w:rsidRPr="006512B2">
        <w:rPr>
          <w:rStyle w:val="Strong"/>
          <w:rFonts w:ascii="GHEA Grapalat" w:hAnsi="GHEA Grapalat" w:cs="Sylfaen"/>
          <w:lang w:val="hy-AM"/>
        </w:rPr>
        <w:t>տրանսպորտային</w:t>
      </w:r>
      <w:r w:rsidRPr="006512B2">
        <w:rPr>
          <w:rStyle w:val="Strong"/>
          <w:rFonts w:ascii="GHEA Grapalat" w:hAnsi="GHEA Grapalat"/>
          <w:lang w:val="hy-AM"/>
        </w:rPr>
        <w:t xml:space="preserve"> </w:t>
      </w:r>
      <w:r w:rsidRPr="006512B2">
        <w:rPr>
          <w:rStyle w:val="Strong"/>
          <w:rFonts w:ascii="GHEA Grapalat" w:hAnsi="GHEA Grapalat" w:cs="Sylfaen"/>
          <w:lang w:val="hy-AM"/>
        </w:rPr>
        <w:t>միջոցներ</w:t>
      </w:r>
      <w:r w:rsidRPr="006512B2">
        <w:rPr>
          <w:rStyle w:val="Strong"/>
          <w:rFonts w:ascii="GHEA Grapalat" w:hAnsi="GHEA Grapalat"/>
          <w:lang w:val="hy-AM"/>
        </w:rPr>
        <w:t xml:space="preserve"> </w:t>
      </w:r>
      <w:r w:rsidRPr="006512B2">
        <w:rPr>
          <w:rStyle w:val="Strong"/>
          <w:rFonts w:ascii="GHEA Grapalat" w:hAnsi="GHEA Grapalat" w:cs="Sylfaen"/>
          <w:lang w:val="hy-AM"/>
        </w:rPr>
        <w:t>և</w:t>
      </w:r>
      <w:r w:rsidRPr="006512B2">
        <w:rPr>
          <w:rStyle w:val="Strong"/>
          <w:rFonts w:ascii="GHEA Grapalat" w:hAnsi="GHEA Grapalat"/>
          <w:lang w:val="hy-AM"/>
        </w:rPr>
        <w:t xml:space="preserve"> </w:t>
      </w:r>
      <w:r w:rsidRPr="006512B2">
        <w:rPr>
          <w:rStyle w:val="Strong"/>
          <w:rFonts w:ascii="GHEA Grapalat" w:hAnsi="GHEA Grapalat" w:cs="Sylfaen"/>
          <w:lang w:val="hy-AM"/>
        </w:rPr>
        <w:t>փաստաթղթեր</w:t>
      </w:r>
    </w:p>
    <w:p w14:paraId="069DDEE0" w14:textId="77777777" w:rsidR="009842C6" w:rsidRPr="00DE45FC" w:rsidRDefault="009842C6" w:rsidP="003E0516">
      <w:pPr>
        <w:pStyle w:val="NormalWeb"/>
        <w:spacing w:before="0" w:beforeAutospacing="0" w:after="0" w:afterAutospacing="0" w:line="360" w:lineRule="auto"/>
        <w:ind w:firstLine="2184"/>
        <w:jc w:val="both"/>
        <w:rPr>
          <w:rFonts w:ascii="GHEA Grapalat" w:hAnsi="GHEA Grapalat"/>
          <w:lang w:val="hy-AM"/>
        </w:rPr>
      </w:pPr>
      <w:r w:rsidRPr="006512B2">
        <w:rPr>
          <w:rStyle w:val="Strong"/>
          <w:rFonts w:ascii="GHEA Grapalat" w:hAnsi="GHEA Grapalat" w:cs="Sylfaen"/>
          <w:lang w:val="hy-AM"/>
        </w:rPr>
        <w:t>վերցնելը</w:t>
      </w:r>
    </w:p>
    <w:p w14:paraId="717BD9C4" w14:textId="77777777" w:rsidR="009842C6" w:rsidRPr="006512B2" w:rsidRDefault="009842C6" w:rsidP="00E579E1">
      <w:pPr>
        <w:pStyle w:val="NormalWeb"/>
        <w:numPr>
          <w:ilvl w:val="0"/>
          <w:numId w:val="424"/>
        </w:numPr>
        <w:tabs>
          <w:tab w:val="left" w:pos="851"/>
        </w:tabs>
        <w:spacing w:before="0" w:beforeAutospacing="0" w:after="0" w:afterAutospacing="0" w:line="360" w:lineRule="auto"/>
        <w:ind w:left="0" w:firstLine="567"/>
        <w:jc w:val="both"/>
        <w:rPr>
          <w:rFonts w:ascii="GHEA Grapalat" w:hAnsi="GHEA Grapalat"/>
          <w:lang w:val="hy-AM"/>
        </w:rPr>
      </w:pPr>
      <w:r w:rsidRPr="006512B2">
        <w:rPr>
          <w:rFonts w:ascii="GHEA Grapalat" w:hAnsi="GHEA Grapalat" w:cs="Sylfaen"/>
          <w:lang w:val="hy-AM"/>
        </w:rPr>
        <w:t>Մաքսային</w:t>
      </w:r>
      <w:r w:rsidRPr="006512B2">
        <w:rPr>
          <w:rFonts w:ascii="GHEA Grapalat" w:hAnsi="GHEA Grapalat"/>
          <w:lang w:val="hy-AM"/>
        </w:rPr>
        <w:t xml:space="preserve"> </w:t>
      </w:r>
      <w:r w:rsidRPr="006512B2">
        <w:rPr>
          <w:rFonts w:ascii="GHEA Grapalat" w:hAnsi="GHEA Grapalat" w:cs="Sylfaen"/>
          <w:lang w:val="hy-AM"/>
        </w:rPr>
        <w:t>իրավախախտման</w:t>
      </w:r>
      <w:r w:rsidRPr="006512B2">
        <w:rPr>
          <w:rFonts w:ascii="GHEA Grapalat" w:hAnsi="GHEA Grapalat"/>
          <w:lang w:val="hy-AM"/>
        </w:rPr>
        <w:t xml:space="preserve"> </w:t>
      </w:r>
      <w:r w:rsidRPr="006512B2">
        <w:rPr>
          <w:rFonts w:ascii="GHEA Grapalat" w:hAnsi="GHEA Grapalat" w:cs="Sylfaen"/>
          <w:lang w:val="hy-AM"/>
        </w:rPr>
        <w:t>անմիջական</w:t>
      </w:r>
      <w:r w:rsidRPr="006512B2">
        <w:rPr>
          <w:rFonts w:ascii="GHEA Grapalat" w:hAnsi="GHEA Grapalat"/>
          <w:lang w:val="hy-AM"/>
        </w:rPr>
        <w:t xml:space="preserve"> </w:t>
      </w:r>
      <w:r w:rsidRPr="006512B2">
        <w:rPr>
          <w:rFonts w:ascii="GHEA Grapalat" w:hAnsi="GHEA Grapalat" w:cs="Sylfaen"/>
          <w:lang w:val="hy-AM"/>
        </w:rPr>
        <w:t>օբյեկտ</w:t>
      </w:r>
      <w:r w:rsidRPr="006512B2">
        <w:rPr>
          <w:rFonts w:ascii="GHEA Grapalat" w:hAnsi="GHEA Grapalat"/>
          <w:lang w:val="hy-AM"/>
        </w:rPr>
        <w:t xml:space="preserve"> </w:t>
      </w:r>
      <w:r w:rsidRPr="006512B2">
        <w:rPr>
          <w:rFonts w:ascii="GHEA Grapalat" w:hAnsi="GHEA Grapalat" w:cs="Sylfaen"/>
          <w:lang w:val="hy-AM"/>
        </w:rPr>
        <w:t>համարվող</w:t>
      </w:r>
      <w:r w:rsidRPr="006512B2">
        <w:rPr>
          <w:rFonts w:ascii="GHEA Grapalat" w:hAnsi="GHEA Grapalat"/>
          <w:lang w:val="hy-AM"/>
        </w:rPr>
        <w:t xml:space="preserve"> </w:t>
      </w:r>
      <w:r w:rsidRPr="006512B2">
        <w:rPr>
          <w:rFonts w:ascii="GHEA Grapalat" w:hAnsi="GHEA Grapalat" w:cs="Sylfaen"/>
          <w:lang w:val="hy-AM"/>
        </w:rPr>
        <w:t>ապրանքները</w:t>
      </w:r>
      <w:r w:rsidRPr="006512B2">
        <w:rPr>
          <w:rFonts w:ascii="GHEA Grapalat" w:hAnsi="GHEA Grapalat"/>
          <w:lang w:val="hy-AM"/>
        </w:rPr>
        <w:t xml:space="preserve">, </w:t>
      </w:r>
      <w:r w:rsidRPr="006512B2">
        <w:rPr>
          <w:rFonts w:ascii="GHEA Grapalat" w:hAnsi="GHEA Grapalat" w:cs="Sylfaen"/>
          <w:lang w:val="hy-AM"/>
        </w:rPr>
        <w:t>մաք</w:t>
      </w:r>
      <w:r w:rsidR="009B0358" w:rsidRPr="00DE45FC">
        <w:rPr>
          <w:rFonts w:ascii="GHEA Grapalat" w:hAnsi="GHEA Grapalat" w:cs="Sylfaen"/>
          <w:lang w:val="hy-AM"/>
        </w:rPr>
        <w:softHyphen/>
      </w:r>
      <w:r w:rsidRPr="006512B2">
        <w:rPr>
          <w:rFonts w:ascii="GHEA Grapalat" w:hAnsi="GHEA Grapalat" w:cs="Sylfaen"/>
          <w:lang w:val="hy-AM"/>
        </w:rPr>
        <w:t>սա</w:t>
      </w:r>
      <w:r w:rsidR="009B0358" w:rsidRPr="00DE45FC">
        <w:rPr>
          <w:rFonts w:ascii="GHEA Grapalat" w:hAnsi="GHEA Grapalat" w:cs="Sylfaen"/>
          <w:lang w:val="hy-AM"/>
        </w:rPr>
        <w:softHyphen/>
      </w:r>
      <w:r w:rsidRPr="006512B2">
        <w:rPr>
          <w:rFonts w:ascii="GHEA Grapalat" w:hAnsi="GHEA Grapalat" w:cs="Sylfaen"/>
          <w:lang w:val="hy-AM"/>
        </w:rPr>
        <w:t>յին</w:t>
      </w:r>
      <w:r w:rsidRPr="006512B2">
        <w:rPr>
          <w:rFonts w:ascii="GHEA Grapalat" w:hAnsi="GHEA Grapalat"/>
          <w:lang w:val="hy-AM"/>
        </w:rPr>
        <w:t xml:space="preserve"> </w:t>
      </w:r>
      <w:r w:rsidRPr="006512B2">
        <w:rPr>
          <w:rFonts w:ascii="GHEA Grapalat" w:hAnsi="GHEA Grapalat" w:cs="Sylfaen"/>
          <w:lang w:val="hy-AM"/>
        </w:rPr>
        <w:t>սահմանով</w:t>
      </w:r>
      <w:r w:rsidRPr="006512B2">
        <w:rPr>
          <w:rFonts w:ascii="GHEA Grapalat" w:hAnsi="GHEA Grapalat"/>
          <w:lang w:val="hy-AM"/>
        </w:rPr>
        <w:t xml:space="preserve"> </w:t>
      </w:r>
      <w:r w:rsidRPr="006512B2">
        <w:rPr>
          <w:rFonts w:ascii="GHEA Grapalat" w:hAnsi="GHEA Grapalat" w:cs="Sylfaen"/>
          <w:lang w:val="hy-AM"/>
        </w:rPr>
        <w:t>դրանց</w:t>
      </w:r>
      <w:r w:rsidRPr="006512B2">
        <w:rPr>
          <w:rFonts w:ascii="GHEA Grapalat" w:hAnsi="GHEA Grapalat"/>
          <w:lang w:val="hy-AM"/>
        </w:rPr>
        <w:t xml:space="preserve"> </w:t>
      </w:r>
      <w:r w:rsidRPr="006512B2">
        <w:rPr>
          <w:rFonts w:ascii="GHEA Grapalat" w:hAnsi="GHEA Grapalat" w:cs="Sylfaen"/>
          <w:lang w:val="hy-AM"/>
        </w:rPr>
        <w:t>տեղափոխման</w:t>
      </w:r>
      <w:r w:rsidRPr="006512B2">
        <w:rPr>
          <w:rFonts w:ascii="GHEA Grapalat" w:hAnsi="GHEA Grapalat"/>
          <w:lang w:val="hy-AM"/>
        </w:rPr>
        <w:t xml:space="preserve"> </w:t>
      </w:r>
      <w:r w:rsidRPr="006512B2">
        <w:rPr>
          <w:rFonts w:ascii="GHEA Grapalat" w:hAnsi="GHEA Grapalat" w:cs="Sylfaen"/>
          <w:lang w:val="hy-AM"/>
        </w:rPr>
        <w:t>համար</w:t>
      </w:r>
      <w:r w:rsidRPr="006512B2">
        <w:rPr>
          <w:rFonts w:ascii="GHEA Grapalat" w:hAnsi="GHEA Grapalat"/>
          <w:lang w:val="hy-AM"/>
        </w:rPr>
        <w:t xml:space="preserve"> </w:t>
      </w:r>
      <w:r w:rsidRPr="006512B2">
        <w:rPr>
          <w:rFonts w:ascii="GHEA Grapalat" w:hAnsi="GHEA Grapalat" w:cs="Sylfaen"/>
          <w:lang w:val="hy-AM"/>
        </w:rPr>
        <w:t>օգտագործվող</w:t>
      </w:r>
      <w:r w:rsidRPr="006512B2">
        <w:rPr>
          <w:rFonts w:ascii="GHEA Grapalat" w:hAnsi="GHEA Grapalat"/>
          <w:lang w:val="hy-AM"/>
        </w:rPr>
        <w:t xml:space="preserve"> </w:t>
      </w:r>
      <w:r w:rsidRPr="006512B2">
        <w:rPr>
          <w:rFonts w:ascii="GHEA Grapalat" w:hAnsi="GHEA Grapalat" w:cs="Sylfaen"/>
          <w:lang w:val="hy-AM"/>
        </w:rPr>
        <w:t>տրանսպորտային</w:t>
      </w:r>
      <w:r w:rsidRPr="006512B2">
        <w:rPr>
          <w:rFonts w:ascii="GHEA Grapalat" w:hAnsi="GHEA Grapalat"/>
          <w:lang w:val="hy-AM"/>
        </w:rPr>
        <w:t xml:space="preserve"> </w:t>
      </w:r>
      <w:r w:rsidRPr="006512B2">
        <w:rPr>
          <w:rFonts w:ascii="GHEA Grapalat" w:hAnsi="GHEA Grapalat" w:cs="Sylfaen"/>
          <w:lang w:val="hy-AM"/>
        </w:rPr>
        <w:t>միջոց</w:t>
      </w:r>
      <w:r w:rsidR="009B0358" w:rsidRPr="00DE45FC">
        <w:rPr>
          <w:rFonts w:ascii="GHEA Grapalat" w:hAnsi="GHEA Grapalat" w:cs="Sylfaen"/>
          <w:lang w:val="hy-AM"/>
        </w:rPr>
        <w:softHyphen/>
      </w:r>
      <w:r w:rsidRPr="006512B2">
        <w:rPr>
          <w:rFonts w:ascii="GHEA Grapalat" w:hAnsi="GHEA Grapalat" w:cs="Sylfaen"/>
          <w:lang w:val="hy-AM"/>
        </w:rPr>
        <w:t>ները</w:t>
      </w:r>
      <w:r w:rsidRPr="006512B2">
        <w:rPr>
          <w:rFonts w:ascii="GHEA Grapalat" w:hAnsi="GHEA Grapalat"/>
          <w:lang w:val="hy-AM"/>
        </w:rPr>
        <w:t xml:space="preserve">, </w:t>
      </w:r>
      <w:r w:rsidRPr="006512B2">
        <w:rPr>
          <w:rFonts w:ascii="GHEA Grapalat" w:hAnsi="GHEA Grapalat" w:cs="Sylfaen"/>
          <w:lang w:val="hy-AM"/>
        </w:rPr>
        <w:t>մաքսային</w:t>
      </w:r>
      <w:r w:rsidRPr="006512B2">
        <w:rPr>
          <w:rFonts w:ascii="GHEA Grapalat" w:hAnsi="GHEA Grapalat"/>
          <w:lang w:val="hy-AM"/>
        </w:rPr>
        <w:t xml:space="preserve"> </w:t>
      </w:r>
      <w:r w:rsidRPr="006512B2">
        <w:rPr>
          <w:rFonts w:ascii="GHEA Grapalat" w:hAnsi="GHEA Grapalat" w:cs="Sylfaen"/>
          <w:lang w:val="hy-AM"/>
        </w:rPr>
        <w:t>սահմանով</w:t>
      </w:r>
      <w:r w:rsidRPr="006512B2">
        <w:rPr>
          <w:rFonts w:ascii="GHEA Grapalat" w:hAnsi="GHEA Grapalat"/>
          <w:lang w:val="hy-AM"/>
        </w:rPr>
        <w:t xml:space="preserve"> </w:t>
      </w:r>
      <w:r w:rsidRPr="006512B2">
        <w:rPr>
          <w:rFonts w:ascii="GHEA Grapalat" w:hAnsi="GHEA Grapalat" w:cs="Sylfaen"/>
          <w:lang w:val="hy-AM"/>
        </w:rPr>
        <w:t>ապրանքների</w:t>
      </w:r>
      <w:r w:rsidRPr="006512B2">
        <w:rPr>
          <w:rFonts w:ascii="GHEA Grapalat" w:hAnsi="GHEA Grapalat"/>
          <w:lang w:val="hy-AM"/>
        </w:rPr>
        <w:t xml:space="preserve"> </w:t>
      </w:r>
      <w:r w:rsidRPr="006512B2">
        <w:rPr>
          <w:rFonts w:ascii="GHEA Grapalat" w:hAnsi="GHEA Grapalat" w:cs="Sylfaen"/>
          <w:lang w:val="hy-AM"/>
        </w:rPr>
        <w:t>տեղափոխման</w:t>
      </w:r>
      <w:r w:rsidRPr="006512B2">
        <w:rPr>
          <w:rFonts w:ascii="GHEA Grapalat" w:hAnsi="GHEA Grapalat"/>
          <w:lang w:val="hy-AM"/>
        </w:rPr>
        <w:t xml:space="preserve"> </w:t>
      </w:r>
      <w:r w:rsidRPr="006512B2">
        <w:rPr>
          <w:rFonts w:ascii="GHEA Grapalat" w:hAnsi="GHEA Grapalat" w:cs="Sylfaen"/>
          <w:lang w:val="hy-AM"/>
        </w:rPr>
        <w:t>նպատակով</w:t>
      </w:r>
      <w:r w:rsidRPr="006512B2">
        <w:rPr>
          <w:rFonts w:ascii="GHEA Grapalat" w:hAnsi="GHEA Grapalat"/>
          <w:lang w:val="hy-AM"/>
        </w:rPr>
        <w:t xml:space="preserve"> </w:t>
      </w:r>
      <w:r w:rsidRPr="006512B2">
        <w:rPr>
          <w:rFonts w:ascii="GHEA Grapalat" w:hAnsi="GHEA Grapalat" w:cs="Sylfaen"/>
          <w:lang w:val="hy-AM"/>
        </w:rPr>
        <w:t>պատրաստված</w:t>
      </w:r>
      <w:r w:rsidRPr="006512B2">
        <w:rPr>
          <w:rFonts w:ascii="GHEA Grapalat" w:hAnsi="GHEA Grapalat"/>
          <w:lang w:val="hy-AM"/>
        </w:rPr>
        <w:t xml:space="preserve"> </w:t>
      </w:r>
      <w:r w:rsidRPr="006512B2">
        <w:rPr>
          <w:rFonts w:ascii="GHEA Grapalat" w:hAnsi="GHEA Grapalat" w:cs="Sylfaen"/>
          <w:lang w:val="hy-AM"/>
        </w:rPr>
        <w:t>գաղտ</w:t>
      </w:r>
      <w:r w:rsidR="009B0358" w:rsidRPr="00DE45FC">
        <w:rPr>
          <w:rFonts w:ascii="GHEA Grapalat" w:hAnsi="GHEA Grapalat" w:cs="Sylfaen"/>
          <w:lang w:val="hy-AM"/>
        </w:rPr>
        <w:softHyphen/>
      </w:r>
      <w:r w:rsidRPr="006512B2">
        <w:rPr>
          <w:rFonts w:ascii="GHEA Grapalat" w:hAnsi="GHEA Grapalat" w:cs="Sylfaen"/>
          <w:lang w:val="hy-AM"/>
        </w:rPr>
        <w:t>նարանները</w:t>
      </w:r>
      <w:r w:rsidRPr="006512B2">
        <w:rPr>
          <w:rFonts w:ascii="GHEA Grapalat" w:hAnsi="GHEA Grapalat"/>
          <w:lang w:val="hy-AM"/>
        </w:rPr>
        <w:t xml:space="preserve">, </w:t>
      </w:r>
      <w:r w:rsidRPr="006512B2">
        <w:rPr>
          <w:rFonts w:ascii="GHEA Grapalat" w:hAnsi="GHEA Grapalat" w:cs="Sylfaen"/>
          <w:lang w:val="hy-AM"/>
        </w:rPr>
        <w:t>ինչպես</w:t>
      </w:r>
      <w:r w:rsidRPr="006512B2">
        <w:rPr>
          <w:rFonts w:ascii="GHEA Grapalat" w:hAnsi="GHEA Grapalat"/>
          <w:lang w:val="hy-AM"/>
        </w:rPr>
        <w:t xml:space="preserve"> </w:t>
      </w:r>
      <w:r w:rsidRPr="006512B2">
        <w:rPr>
          <w:rFonts w:ascii="GHEA Grapalat" w:hAnsi="GHEA Grapalat" w:cs="Sylfaen"/>
          <w:lang w:val="hy-AM"/>
        </w:rPr>
        <w:t>նաև</w:t>
      </w:r>
      <w:r w:rsidRPr="006512B2">
        <w:rPr>
          <w:rFonts w:ascii="GHEA Grapalat" w:hAnsi="GHEA Grapalat"/>
          <w:lang w:val="hy-AM"/>
        </w:rPr>
        <w:t xml:space="preserve"> </w:t>
      </w:r>
      <w:r w:rsidRPr="006512B2">
        <w:rPr>
          <w:rFonts w:ascii="GHEA Grapalat" w:hAnsi="GHEA Grapalat" w:cs="Sylfaen"/>
          <w:lang w:val="hy-AM"/>
        </w:rPr>
        <w:t>մաքսային</w:t>
      </w:r>
      <w:r w:rsidRPr="006512B2">
        <w:rPr>
          <w:rFonts w:ascii="GHEA Grapalat" w:hAnsi="GHEA Grapalat"/>
          <w:lang w:val="hy-AM"/>
        </w:rPr>
        <w:t xml:space="preserve"> </w:t>
      </w:r>
      <w:r w:rsidRPr="006512B2">
        <w:rPr>
          <w:rFonts w:ascii="GHEA Grapalat" w:hAnsi="GHEA Grapalat" w:cs="Sylfaen"/>
          <w:lang w:val="hy-AM"/>
        </w:rPr>
        <w:t>ոլորտում իրավախախտումների վերաբերյալ</w:t>
      </w:r>
      <w:r w:rsidRPr="006512B2">
        <w:rPr>
          <w:rFonts w:ascii="GHEA Grapalat" w:hAnsi="GHEA Grapalat"/>
          <w:lang w:val="hy-AM"/>
        </w:rPr>
        <w:t xml:space="preserve"> </w:t>
      </w:r>
      <w:r w:rsidRPr="006512B2">
        <w:rPr>
          <w:rFonts w:ascii="GHEA Grapalat" w:hAnsi="GHEA Grapalat" w:cs="Sylfaen"/>
          <w:lang w:val="hy-AM"/>
        </w:rPr>
        <w:t>վարույթի</w:t>
      </w:r>
      <w:r w:rsidRPr="006512B2">
        <w:rPr>
          <w:rFonts w:ascii="GHEA Grapalat" w:hAnsi="GHEA Grapalat"/>
          <w:lang w:val="hy-AM"/>
        </w:rPr>
        <w:t xml:space="preserve"> </w:t>
      </w:r>
      <w:r w:rsidRPr="006512B2">
        <w:rPr>
          <w:rFonts w:ascii="GHEA Grapalat" w:hAnsi="GHEA Grapalat" w:cs="Sylfaen"/>
          <w:lang w:val="hy-AM"/>
        </w:rPr>
        <w:t>քննության</w:t>
      </w:r>
      <w:r w:rsidRPr="006512B2">
        <w:rPr>
          <w:rFonts w:ascii="GHEA Grapalat" w:hAnsi="GHEA Grapalat"/>
          <w:lang w:val="hy-AM"/>
        </w:rPr>
        <w:t xml:space="preserve"> </w:t>
      </w:r>
      <w:r w:rsidRPr="006512B2">
        <w:rPr>
          <w:rFonts w:ascii="GHEA Grapalat" w:hAnsi="GHEA Grapalat" w:cs="Sylfaen"/>
          <w:lang w:val="hy-AM"/>
        </w:rPr>
        <w:t>համար</w:t>
      </w:r>
      <w:r w:rsidRPr="006512B2">
        <w:rPr>
          <w:rFonts w:ascii="GHEA Grapalat" w:hAnsi="GHEA Grapalat"/>
          <w:lang w:val="hy-AM"/>
        </w:rPr>
        <w:t xml:space="preserve"> </w:t>
      </w:r>
      <w:r w:rsidRPr="006512B2">
        <w:rPr>
          <w:rFonts w:ascii="GHEA Grapalat" w:hAnsi="GHEA Grapalat" w:cs="Sylfaen"/>
          <w:lang w:val="hy-AM"/>
        </w:rPr>
        <w:t>անհրաժեշտ</w:t>
      </w:r>
      <w:r w:rsidRPr="006512B2">
        <w:rPr>
          <w:rFonts w:ascii="GHEA Grapalat" w:hAnsi="GHEA Grapalat"/>
          <w:lang w:val="hy-AM"/>
        </w:rPr>
        <w:t xml:space="preserve"> </w:t>
      </w:r>
      <w:r w:rsidRPr="006512B2">
        <w:rPr>
          <w:rFonts w:ascii="GHEA Grapalat" w:hAnsi="GHEA Grapalat" w:cs="Sylfaen"/>
          <w:lang w:val="hy-AM"/>
        </w:rPr>
        <w:t>փաստաթղթերը</w:t>
      </w:r>
      <w:r w:rsidRPr="006512B2">
        <w:rPr>
          <w:rFonts w:ascii="GHEA Grapalat" w:hAnsi="GHEA Grapalat"/>
          <w:lang w:val="hy-AM"/>
        </w:rPr>
        <w:t xml:space="preserve"> </w:t>
      </w:r>
      <w:r w:rsidRPr="006512B2">
        <w:rPr>
          <w:rFonts w:ascii="GHEA Grapalat" w:hAnsi="GHEA Grapalat" w:cs="Sylfaen"/>
          <w:lang w:val="hy-AM"/>
        </w:rPr>
        <w:t>ենթակա</w:t>
      </w:r>
      <w:r w:rsidRPr="006512B2">
        <w:rPr>
          <w:rFonts w:ascii="GHEA Grapalat" w:hAnsi="GHEA Grapalat"/>
          <w:lang w:val="hy-AM"/>
        </w:rPr>
        <w:t xml:space="preserve"> </w:t>
      </w:r>
      <w:r w:rsidRPr="006512B2">
        <w:rPr>
          <w:rFonts w:ascii="GHEA Grapalat" w:hAnsi="GHEA Grapalat" w:cs="Sylfaen"/>
          <w:lang w:val="hy-AM"/>
        </w:rPr>
        <w:t>են</w:t>
      </w:r>
      <w:r w:rsidRPr="006512B2">
        <w:rPr>
          <w:rFonts w:ascii="GHEA Grapalat" w:hAnsi="GHEA Grapalat"/>
          <w:lang w:val="hy-AM"/>
        </w:rPr>
        <w:t xml:space="preserve"> </w:t>
      </w:r>
      <w:r w:rsidRPr="006512B2">
        <w:rPr>
          <w:rFonts w:ascii="GHEA Grapalat" w:hAnsi="GHEA Grapalat" w:cs="Sylfaen"/>
          <w:lang w:val="hy-AM"/>
        </w:rPr>
        <w:t>վերցման՝ Վար</w:t>
      </w:r>
      <w:r w:rsidR="009B0358" w:rsidRPr="00DE45FC">
        <w:rPr>
          <w:rFonts w:ascii="GHEA Grapalat" w:hAnsi="GHEA Grapalat" w:cs="Sylfaen"/>
          <w:lang w:val="hy-AM"/>
        </w:rPr>
        <w:softHyphen/>
      </w:r>
      <w:r w:rsidRPr="006512B2">
        <w:rPr>
          <w:rFonts w:ascii="GHEA Grapalat" w:hAnsi="GHEA Grapalat" w:cs="Sylfaen"/>
          <w:lang w:val="hy-AM"/>
        </w:rPr>
        <w:t>չա</w:t>
      </w:r>
      <w:r w:rsidR="009B0358" w:rsidRPr="00DE45FC">
        <w:rPr>
          <w:rFonts w:ascii="GHEA Grapalat" w:hAnsi="GHEA Grapalat" w:cs="Sylfaen"/>
          <w:lang w:val="hy-AM"/>
        </w:rPr>
        <w:softHyphen/>
      </w:r>
      <w:r w:rsidRPr="006512B2">
        <w:rPr>
          <w:rFonts w:ascii="GHEA Grapalat" w:hAnsi="GHEA Grapalat" w:cs="Sylfaen"/>
          <w:lang w:val="hy-AM"/>
        </w:rPr>
        <w:t>կան իրավախախտումների վերաբերյալ Հայաստանի Հանրապետության օրենսգրքով, Միու</w:t>
      </w:r>
      <w:r w:rsidR="009B0358" w:rsidRPr="00DE45FC">
        <w:rPr>
          <w:rFonts w:ascii="GHEA Grapalat" w:hAnsi="GHEA Grapalat" w:cs="Sylfaen"/>
          <w:lang w:val="hy-AM"/>
        </w:rPr>
        <w:softHyphen/>
      </w:r>
      <w:r w:rsidRPr="006512B2">
        <w:rPr>
          <w:rFonts w:ascii="GHEA Grapalat" w:hAnsi="GHEA Grapalat" w:cs="Sylfaen"/>
          <w:lang w:val="hy-AM"/>
        </w:rPr>
        <w:t>թյան մաքսային օրենսգրքով և սույն օրենքով սահմանված կարգով</w:t>
      </w:r>
      <w:r w:rsidRPr="006512B2">
        <w:rPr>
          <w:rFonts w:ascii="GHEA Grapalat" w:hAnsi="GHEA Grapalat"/>
          <w:lang w:val="hy-AM"/>
        </w:rPr>
        <w:t xml:space="preserve">: </w:t>
      </w:r>
      <w:r w:rsidRPr="006512B2">
        <w:rPr>
          <w:rFonts w:ascii="GHEA Grapalat" w:hAnsi="GHEA Grapalat" w:cs="Sylfaen"/>
          <w:lang w:val="hy-AM"/>
        </w:rPr>
        <w:t>Վերցնելը</w:t>
      </w:r>
      <w:r w:rsidRPr="006512B2">
        <w:rPr>
          <w:rFonts w:ascii="GHEA Grapalat" w:hAnsi="GHEA Grapalat"/>
          <w:lang w:val="hy-AM"/>
        </w:rPr>
        <w:t xml:space="preserve"> </w:t>
      </w:r>
      <w:r w:rsidRPr="006512B2">
        <w:rPr>
          <w:rFonts w:ascii="GHEA Grapalat" w:hAnsi="GHEA Grapalat" w:cs="Sylfaen"/>
          <w:lang w:val="hy-AM"/>
        </w:rPr>
        <w:t>կատար</w:t>
      </w:r>
      <w:r w:rsidR="009B0358" w:rsidRPr="00DE45FC">
        <w:rPr>
          <w:rFonts w:ascii="GHEA Grapalat" w:hAnsi="GHEA Grapalat" w:cs="Sylfaen"/>
          <w:lang w:val="hy-AM"/>
        </w:rPr>
        <w:softHyphen/>
      </w:r>
      <w:r w:rsidRPr="006512B2">
        <w:rPr>
          <w:rFonts w:ascii="GHEA Grapalat" w:hAnsi="GHEA Grapalat" w:cs="Sylfaen"/>
          <w:lang w:val="hy-AM"/>
        </w:rPr>
        <w:t>վում</w:t>
      </w:r>
      <w:r w:rsidRPr="006512B2">
        <w:rPr>
          <w:rFonts w:ascii="GHEA Grapalat" w:hAnsi="GHEA Grapalat"/>
          <w:lang w:val="hy-AM"/>
        </w:rPr>
        <w:t xml:space="preserve"> </w:t>
      </w:r>
      <w:r w:rsidRPr="006512B2">
        <w:rPr>
          <w:rFonts w:ascii="GHEA Grapalat" w:hAnsi="GHEA Grapalat" w:cs="Sylfaen"/>
          <w:lang w:val="hy-AM"/>
        </w:rPr>
        <w:t>է</w:t>
      </w:r>
      <w:r w:rsidRPr="006512B2">
        <w:rPr>
          <w:rFonts w:ascii="GHEA Grapalat" w:hAnsi="GHEA Grapalat"/>
          <w:lang w:val="hy-AM"/>
        </w:rPr>
        <w:t xml:space="preserve"> </w:t>
      </w:r>
      <w:r w:rsidRPr="006512B2">
        <w:rPr>
          <w:rFonts w:ascii="GHEA Grapalat" w:hAnsi="GHEA Grapalat" w:cs="Sylfaen"/>
          <w:lang w:val="hy-AM"/>
        </w:rPr>
        <w:t>ընթերակաների</w:t>
      </w:r>
      <w:r w:rsidRPr="006512B2">
        <w:rPr>
          <w:rFonts w:ascii="GHEA Grapalat" w:hAnsi="GHEA Grapalat"/>
          <w:lang w:val="hy-AM"/>
        </w:rPr>
        <w:t xml:space="preserve">, </w:t>
      </w:r>
      <w:r w:rsidRPr="006512B2">
        <w:rPr>
          <w:rFonts w:ascii="GHEA Grapalat" w:hAnsi="GHEA Grapalat" w:cs="Sylfaen"/>
          <w:lang w:val="hy-AM"/>
        </w:rPr>
        <w:t>իսկ</w:t>
      </w:r>
      <w:r w:rsidRPr="006512B2">
        <w:rPr>
          <w:rFonts w:ascii="GHEA Grapalat" w:hAnsi="GHEA Grapalat"/>
          <w:lang w:val="hy-AM"/>
        </w:rPr>
        <w:t xml:space="preserve"> </w:t>
      </w:r>
      <w:r w:rsidRPr="006512B2">
        <w:rPr>
          <w:rFonts w:ascii="GHEA Grapalat" w:hAnsi="GHEA Grapalat" w:cs="Sylfaen"/>
          <w:lang w:val="hy-AM"/>
        </w:rPr>
        <w:t>անհրաժեշտության</w:t>
      </w:r>
      <w:r w:rsidRPr="006512B2">
        <w:rPr>
          <w:rFonts w:ascii="GHEA Grapalat" w:hAnsi="GHEA Grapalat"/>
          <w:lang w:val="hy-AM"/>
        </w:rPr>
        <w:t xml:space="preserve"> </w:t>
      </w:r>
      <w:r w:rsidRPr="006512B2">
        <w:rPr>
          <w:rFonts w:ascii="GHEA Grapalat" w:hAnsi="GHEA Grapalat" w:cs="Sylfaen"/>
          <w:lang w:val="hy-AM"/>
        </w:rPr>
        <w:t>դեպքում</w:t>
      </w:r>
      <w:r w:rsidRPr="006512B2">
        <w:rPr>
          <w:rFonts w:ascii="GHEA Grapalat" w:hAnsi="GHEA Grapalat"/>
          <w:lang w:val="hy-AM"/>
        </w:rPr>
        <w:t xml:space="preserve"> </w:t>
      </w:r>
      <w:r w:rsidRPr="006512B2">
        <w:rPr>
          <w:rFonts w:ascii="GHEA Grapalat" w:hAnsi="GHEA Grapalat" w:cs="Sylfaen"/>
          <w:lang w:val="hy-AM"/>
        </w:rPr>
        <w:t>նաև</w:t>
      </w:r>
      <w:r w:rsidRPr="006512B2">
        <w:rPr>
          <w:rFonts w:ascii="GHEA Grapalat" w:hAnsi="GHEA Grapalat"/>
          <w:lang w:val="hy-AM"/>
        </w:rPr>
        <w:t xml:space="preserve"> </w:t>
      </w:r>
      <w:r w:rsidRPr="006512B2">
        <w:rPr>
          <w:rFonts w:ascii="GHEA Grapalat" w:hAnsi="GHEA Grapalat" w:cs="Sylfaen"/>
          <w:lang w:val="hy-AM"/>
        </w:rPr>
        <w:t>թարգմանչի</w:t>
      </w:r>
      <w:r w:rsidRPr="006512B2">
        <w:rPr>
          <w:rFonts w:ascii="GHEA Grapalat" w:hAnsi="GHEA Grapalat"/>
          <w:lang w:val="hy-AM"/>
        </w:rPr>
        <w:t xml:space="preserve"> </w:t>
      </w:r>
      <w:r w:rsidRPr="006512B2">
        <w:rPr>
          <w:rFonts w:ascii="GHEA Grapalat" w:hAnsi="GHEA Grapalat" w:cs="Sylfaen"/>
          <w:lang w:val="hy-AM"/>
        </w:rPr>
        <w:t>և</w:t>
      </w:r>
      <w:r w:rsidRPr="006512B2">
        <w:rPr>
          <w:rFonts w:ascii="GHEA Grapalat" w:hAnsi="GHEA Grapalat"/>
          <w:lang w:val="hy-AM"/>
        </w:rPr>
        <w:t xml:space="preserve"> </w:t>
      </w:r>
      <w:r w:rsidRPr="006512B2">
        <w:rPr>
          <w:rFonts w:ascii="GHEA Grapalat" w:hAnsi="GHEA Grapalat" w:cs="Sylfaen"/>
          <w:lang w:val="hy-AM"/>
        </w:rPr>
        <w:t>մասնագետի</w:t>
      </w:r>
      <w:r w:rsidRPr="006512B2">
        <w:rPr>
          <w:rFonts w:ascii="GHEA Grapalat" w:hAnsi="GHEA Grapalat"/>
          <w:lang w:val="hy-AM"/>
        </w:rPr>
        <w:t xml:space="preserve"> </w:t>
      </w:r>
      <w:r w:rsidRPr="006512B2">
        <w:rPr>
          <w:rFonts w:ascii="GHEA Grapalat" w:hAnsi="GHEA Grapalat" w:cs="Sylfaen"/>
          <w:lang w:val="hy-AM"/>
        </w:rPr>
        <w:t>մաս</w:t>
      </w:r>
      <w:r w:rsidR="009B0358" w:rsidRPr="00DE45FC">
        <w:rPr>
          <w:rFonts w:ascii="GHEA Grapalat" w:hAnsi="GHEA Grapalat" w:cs="Sylfaen"/>
          <w:lang w:val="hy-AM"/>
        </w:rPr>
        <w:softHyphen/>
      </w:r>
      <w:r w:rsidRPr="006512B2">
        <w:rPr>
          <w:rFonts w:ascii="GHEA Grapalat" w:hAnsi="GHEA Grapalat" w:cs="Sylfaen"/>
          <w:lang w:val="hy-AM"/>
        </w:rPr>
        <w:t>նակցությամբ</w:t>
      </w:r>
      <w:r w:rsidRPr="006512B2">
        <w:rPr>
          <w:rFonts w:ascii="GHEA Grapalat" w:hAnsi="GHEA Grapalat"/>
          <w:lang w:val="hy-AM"/>
        </w:rPr>
        <w:t>:</w:t>
      </w:r>
    </w:p>
    <w:p w14:paraId="375E1C5B" w14:textId="77777777" w:rsidR="009842C6" w:rsidRPr="003E0516" w:rsidRDefault="009842C6" w:rsidP="00E579E1">
      <w:pPr>
        <w:pStyle w:val="NormalWeb"/>
        <w:numPr>
          <w:ilvl w:val="0"/>
          <w:numId w:val="424"/>
        </w:numPr>
        <w:tabs>
          <w:tab w:val="left" w:pos="851"/>
        </w:tabs>
        <w:spacing w:before="0" w:beforeAutospacing="0" w:after="0" w:afterAutospacing="0" w:line="360" w:lineRule="auto"/>
        <w:ind w:left="0" w:firstLine="567"/>
        <w:jc w:val="both"/>
        <w:rPr>
          <w:rFonts w:ascii="GHEA Grapalat" w:hAnsi="GHEA Grapalat" w:cs="Sylfaen"/>
          <w:lang w:val="hy-AM"/>
        </w:rPr>
      </w:pPr>
      <w:r w:rsidRPr="006512B2">
        <w:rPr>
          <w:rFonts w:ascii="GHEA Grapalat" w:hAnsi="GHEA Grapalat" w:cs="Sylfaen"/>
          <w:lang w:val="hy-AM"/>
        </w:rPr>
        <w:t>Ապրանքներ, տրանսպորտային միջոցներ և փաստաթղթեր վերցնելու</w:t>
      </w:r>
      <w:r w:rsidRPr="003E0516">
        <w:rPr>
          <w:rFonts w:ascii="GHEA Grapalat" w:hAnsi="GHEA Grapalat" w:cs="Sylfaen"/>
          <w:lang w:val="hy-AM"/>
        </w:rPr>
        <w:t xml:space="preserve"> </w:t>
      </w:r>
      <w:r w:rsidRPr="006512B2">
        <w:rPr>
          <w:rFonts w:ascii="GHEA Grapalat" w:hAnsi="GHEA Grapalat" w:cs="Sylfaen"/>
          <w:lang w:val="hy-AM"/>
        </w:rPr>
        <w:t>համար</w:t>
      </w:r>
      <w:r w:rsidRPr="003E0516">
        <w:rPr>
          <w:rFonts w:ascii="GHEA Grapalat" w:hAnsi="GHEA Grapalat" w:cs="Sylfaen"/>
          <w:lang w:val="hy-AM"/>
        </w:rPr>
        <w:t xml:space="preserve"> </w:t>
      </w:r>
      <w:r w:rsidRPr="006512B2">
        <w:rPr>
          <w:rFonts w:ascii="GHEA Grapalat" w:hAnsi="GHEA Grapalat" w:cs="Sylfaen"/>
          <w:lang w:val="hy-AM"/>
        </w:rPr>
        <w:t>մաք</w:t>
      </w:r>
      <w:r w:rsidR="009B0358" w:rsidRPr="00DE45FC">
        <w:rPr>
          <w:rFonts w:ascii="GHEA Grapalat" w:hAnsi="GHEA Grapalat" w:cs="Sylfaen"/>
          <w:lang w:val="hy-AM"/>
        </w:rPr>
        <w:softHyphen/>
      </w:r>
      <w:r w:rsidRPr="006512B2">
        <w:rPr>
          <w:rFonts w:ascii="GHEA Grapalat" w:hAnsi="GHEA Grapalat" w:cs="Sylfaen"/>
          <w:lang w:val="hy-AM"/>
        </w:rPr>
        <w:t>սա</w:t>
      </w:r>
      <w:r w:rsidR="009B0358" w:rsidRPr="00DE45FC">
        <w:rPr>
          <w:rFonts w:ascii="GHEA Grapalat" w:hAnsi="GHEA Grapalat" w:cs="Sylfaen"/>
          <w:lang w:val="hy-AM"/>
        </w:rPr>
        <w:softHyphen/>
      </w:r>
      <w:r w:rsidRPr="006512B2">
        <w:rPr>
          <w:rFonts w:ascii="GHEA Grapalat" w:hAnsi="GHEA Grapalat" w:cs="Sylfaen"/>
          <w:lang w:val="hy-AM"/>
        </w:rPr>
        <w:t>յին</w:t>
      </w:r>
      <w:r w:rsidRPr="003E0516">
        <w:rPr>
          <w:rFonts w:ascii="GHEA Grapalat" w:hAnsi="GHEA Grapalat" w:cs="Sylfaen"/>
          <w:lang w:val="hy-AM"/>
        </w:rPr>
        <w:t xml:space="preserve"> </w:t>
      </w:r>
      <w:r w:rsidRPr="006512B2">
        <w:rPr>
          <w:rFonts w:ascii="GHEA Grapalat" w:hAnsi="GHEA Grapalat" w:cs="Sylfaen"/>
          <w:lang w:val="hy-AM"/>
        </w:rPr>
        <w:t>մարմինների</w:t>
      </w:r>
      <w:r w:rsidRPr="003E0516">
        <w:rPr>
          <w:rFonts w:ascii="GHEA Grapalat" w:hAnsi="GHEA Grapalat" w:cs="Sylfaen"/>
          <w:lang w:val="hy-AM"/>
        </w:rPr>
        <w:t xml:space="preserve"> </w:t>
      </w:r>
      <w:r w:rsidRPr="006512B2">
        <w:rPr>
          <w:rFonts w:ascii="GHEA Grapalat" w:hAnsi="GHEA Grapalat" w:cs="Sylfaen"/>
          <w:lang w:val="hy-AM"/>
        </w:rPr>
        <w:t>պաշտոնատար</w:t>
      </w:r>
      <w:r w:rsidRPr="003E0516">
        <w:rPr>
          <w:rFonts w:ascii="GHEA Grapalat" w:hAnsi="GHEA Grapalat" w:cs="Sylfaen"/>
          <w:lang w:val="hy-AM"/>
        </w:rPr>
        <w:t xml:space="preserve"> </w:t>
      </w:r>
      <w:r w:rsidRPr="006512B2">
        <w:rPr>
          <w:rFonts w:ascii="GHEA Grapalat" w:hAnsi="GHEA Grapalat" w:cs="Sylfaen"/>
          <w:lang w:val="hy-AM"/>
        </w:rPr>
        <w:t>անձինք</w:t>
      </w:r>
      <w:r w:rsidRPr="003E0516">
        <w:rPr>
          <w:rFonts w:ascii="GHEA Grapalat" w:hAnsi="GHEA Grapalat" w:cs="Sylfaen"/>
          <w:lang w:val="hy-AM"/>
        </w:rPr>
        <w:t xml:space="preserve"> </w:t>
      </w:r>
      <w:r w:rsidRPr="006512B2">
        <w:rPr>
          <w:rFonts w:ascii="GHEA Grapalat" w:hAnsi="GHEA Grapalat" w:cs="Sylfaen"/>
          <w:lang w:val="hy-AM"/>
        </w:rPr>
        <w:t>իրավունք</w:t>
      </w:r>
      <w:r w:rsidRPr="003E0516">
        <w:rPr>
          <w:rFonts w:ascii="GHEA Grapalat" w:hAnsi="GHEA Grapalat" w:cs="Sylfaen"/>
          <w:lang w:val="hy-AM"/>
        </w:rPr>
        <w:t xml:space="preserve"> </w:t>
      </w:r>
      <w:r w:rsidRPr="006512B2">
        <w:rPr>
          <w:rFonts w:ascii="GHEA Grapalat" w:hAnsi="GHEA Grapalat" w:cs="Sylfaen"/>
          <w:lang w:val="hy-AM"/>
        </w:rPr>
        <w:t>ունեն</w:t>
      </w:r>
      <w:r w:rsidRPr="003E0516">
        <w:rPr>
          <w:rFonts w:ascii="GHEA Grapalat" w:hAnsi="GHEA Grapalat" w:cs="Sylfaen"/>
          <w:lang w:val="hy-AM"/>
        </w:rPr>
        <w:t xml:space="preserve"> </w:t>
      </w:r>
      <w:r w:rsidRPr="006512B2">
        <w:rPr>
          <w:rFonts w:ascii="GHEA Grapalat" w:hAnsi="GHEA Grapalat" w:cs="Sylfaen"/>
          <w:lang w:val="hy-AM"/>
        </w:rPr>
        <w:t>պահանջել</w:t>
      </w:r>
      <w:r w:rsidRPr="003E0516">
        <w:rPr>
          <w:rFonts w:ascii="GHEA Grapalat" w:hAnsi="GHEA Grapalat" w:cs="Sylfaen"/>
          <w:lang w:val="hy-AM"/>
        </w:rPr>
        <w:t xml:space="preserve"> </w:t>
      </w:r>
      <w:r w:rsidRPr="006512B2">
        <w:rPr>
          <w:rFonts w:ascii="GHEA Grapalat" w:hAnsi="GHEA Grapalat" w:cs="Sylfaen"/>
          <w:lang w:val="hy-AM"/>
        </w:rPr>
        <w:t>բացել</w:t>
      </w:r>
      <w:r w:rsidRPr="003E0516">
        <w:rPr>
          <w:rFonts w:ascii="GHEA Grapalat" w:hAnsi="GHEA Grapalat" w:cs="Sylfaen"/>
          <w:lang w:val="hy-AM"/>
        </w:rPr>
        <w:t xml:space="preserve"> </w:t>
      </w:r>
      <w:r w:rsidRPr="006512B2">
        <w:rPr>
          <w:rFonts w:ascii="GHEA Grapalat" w:hAnsi="GHEA Grapalat" w:cs="Sylfaen"/>
          <w:lang w:val="hy-AM"/>
        </w:rPr>
        <w:t>փակված</w:t>
      </w:r>
      <w:r w:rsidRPr="003E0516">
        <w:rPr>
          <w:rFonts w:ascii="GHEA Grapalat" w:hAnsi="GHEA Grapalat" w:cs="Sylfaen"/>
          <w:lang w:val="hy-AM"/>
        </w:rPr>
        <w:t xml:space="preserve"> </w:t>
      </w:r>
      <w:r w:rsidRPr="006512B2">
        <w:rPr>
          <w:rFonts w:ascii="GHEA Grapalat" w:hAnsi="GHEA Grapalat" w:cs="Sylfaen"/>
          <w:lang w:val="hy-AM"/>
        </w:rPr>
        <w:t>շինու</w:t>
      </w:r>
      <w:r w:rsidR="009B0358" w:rsidRPr="00DE45FC">
        <w:rPr>
          <w:rFonts w:ascii="GHEA Grapalat" w:hAnsi="GHEA Grapalat" w:cs="Sylfaen"/>
          <w:lang w:val="hy-AM"/>
        </w:rPr>
        <w:softHyphen/>
      </w:r>
      <w:r w:rsidRPr="006512B2">
        <w:rPr>
          <w:rFonts w:ascii="GHEA Grapalat" w:hAnsi="GHEA Grapalat" w:cs="Sylfaen"/>
          <w:lang w:val="hy-AM"/>
        </w:rPr>
        <w:t>թյուններն</w:t>
      </w:r>
      <w:r w:rsidRPr="003E0516">
        <w:rPr>
          <w:rFonts w:ascii="GHEA Grapalat" w:hAnsi="GHEA Grapalat" w:cs="Sylfaen"/>
          <w:lang w:val="hy-AM"/>
        </w:rPr>
        <w:t xml:space="preserve"> </w:t>
      </w:r>
      <w:r w:rsidRPr="006512B2">
        <w:rPr>
          <w:rFonts w:ascii="GHEA Grapalat" w:hAnsi="GHEA Grapalat" w:cs="Sylfaen"/>
          <w:lang w:val="hy-AM"/>
        </w:rPr>
        <w:t>ու</w:t>
      </w:r>
      <w:r w:rsidRPr="003E0516">
        <w:rPr>
          <w:rFonts w:ascii="GHEA Grapalat" w:hAnsi="GHEA Grapalat" w:cs="Sylfaen"/>
          <w:lang w:val="hy-AM"/>
        </w:rPr>
        <w:t xml:space="preserve"> </w:t>
      </w:r>
      <w:r w:rsidRPr="006512B2">
        <w:rPr>
          <w:rFonts w:ascii="GHEA Grapalat" w:hAnsi="GHEA Grapalat" w:cs="Sylfaen"/>
          <w:lang w:val="hy-AM"/>
        </w:rPr>
        <w:t>պահեստարանները</w:t>
      </w:r>
      <w:r w:rsidRPr="003E0516">
        <w:rPr>
          <w:rFonts w:ascii="GHEA Grapalat" w:hAnsi="GHEA Grapalat" w:cs="Sylfaen"/>
          <w:lang w:val="hy-AM"/>
        </w:rPr>
        <w:t xml:space="preserve">, </w:t>
      </w:r>
      <w:r w:rsidRPr="006512B2">
        <w:rPr>
          <w:rFonts w:ascii="GHEA Grapalat" w:hAnsi="GHEA Grapalat" w:cs="Sylfaen"/>
          <w:lang w:val="hy-AM"/>
        </w:rPr>
        <w:t>իսկ</w:t>
      </w:r>
      <w:r w:rsidRPr="003E0516">
        <w:rPr>
          <w:rFonts w:ascii="GHEA Grapalat" w:hAnsi="GHEA Grapalat" w:cs="Sylfaen"/>
          <w:lang w:val="hy-AM"/>
        </w:rPr>
        <w:t xml:space="preserve"> </w:t>
      </w:r>
      <w:r w:rsidRPr="006512B2">
        <w:rPr>
          <w:rFonts w:ascii="GHEA Grapalat" w:hAnsi="GHEA Grapalat" w:cs="Sylfaen"/>
          <w:lang w:val="hy-AM"/>
        </w:rPr>
        <w:t>պահանջի</w:t>
      </w:r>
      <w:r w:rsidRPr="003E0516">
        <w:rPr>
          <w:rFonts w:ascii="GHEA Grapalat" w:hAnsi="GHEA Grapalat" w:cs="Sylfaen"/>
          <w:lang w:val="hy-AM"/>
        </w:rPr>
        <w:t xml:space="preserve"> </w:t>
      </w:r>
      <w:r w:rsidRPr="006512B2">
        <w:rPr>
          <w:rFonts w:ascii="GHEA Grapalat" w:hAnsi="GHEA Grapalat" w:cs="Sylfaen"/>
          <w:lang w:val="hy-AM"/>
        </w:rPr>
        <w:t>չկատարման</w:t>
      </w:r>
      <w:r w:rsidRPr="003E0516">
        <w:rPr>
          <w:rFonts w:ascii="GHEA Grapalat" w:hAnsi="GHEA Grapalat" w:cs="Sylfaen"/>
          <w:lang w:val="hy-AM"/>
        </w:rPr>
        <w:t xml:space="preserve"> </w:t>
      </w:r>
      <w:r w:rsidRPr="006512B2">
        <w:rPr>
          <w:rFonts w:ascii="GHEA Grapalat" w:hAnsi="GHEA Grapalat" w:cs="Sylfaen"/>
          <w:lang w:val="hy-AM"/>
        </w:rPr>
        <w:t>դեպքում</w:t>
      </w:r>
      <w:r w:rsidRPr="003E0516">
        <w:rPr>
          <w:rFonts w:ascii="GHEA Grapalat" w:hAnsi="GHEA Grapalat" w:cs="Sylfaen"/>
          <w:lang w:val="hy-AM"/>
        </w:rPr>
        <w:t xml:space="preserve">` </w:t>
      </w:r>
      <w:r w:rsidRPr="006512B2">
        <w:rPr>
          <w:rFonts w:ascii="GHEA Grapalat" w:hAnsi="GHEA Grapalat" w:cs="Sylfaen"/>
          <w:lang w:val="hy-AM"/>
        </w:rPr>
        <w:t>ինքնուրույն</w:t>
      </w:r>
      <w:r w:rsidRPr="003E0516">
        <w:rPr>
          <w:rFonts w:ascii="GHEA Grapalat" w:hAnsi="GHEA Grapalat" w:cs="Sylfaen"/>
          <w:lang w:val="hy-AM"/>
        </w:rPr>
        <w:t xml:space="preserve"> </w:t>
      </w:r>
      <w:r w:rsidRPr="006512B2">
        <w:rPr>
          <w:rFonts w:ascii="GHEA Grapalat" w:hAnsi="GHEA Grapalat" w:cs="Sylfaen"/>
          <w:lang w:val="hy-AM"/>
        </w:rPr>
        <w:t>բացել</w:t>
      </w:r>
      <w:r w:rsidRPr="003E0516">
        <w:rPr>
          <w:rFonts w:ascii="GHEA Grapalat" w:hAnsi="GHEA Grapalat" w:cs="Sylfaen"/>
          <w:lang w:val="hy-AM"/>
        </w:rPr>
        <w:t xml:space="preserve"> </w:t>
      </w:r>
      <w:r w:rsidRPr="006512B2">
        <w:rPr>
          <w:rFonts w:ascii="GHEA Grapalat" w:hAnsi="GHEA Grapalat" w:cs="Sylfaen"/>
          <w:lang w:val="hy-AM"/>
        </w:rPr>
        <w:t>և</w:t>
      </w:r>
      <w:r w:rsidRPr="003E0516">
        <w:rPr>
          <w:rFonts w:ascii="GHEA Grapalat" w:hAnsi="GHEA Grapalat" w:cs="Sylfaen"/>
          <w:lang w:val="hy-AM"/>
        </w:rPr>
        <w:t xml:space="preserve"> </w:t>
      </w:r>
      <w:r w:rsidRPr="006512B2">
        <w:rPr>
          <w:rFonts w:ascii="GHEA Grapalat" w:hAnsi="GHEA Grapalat" w:cs="Sylfaen"/>
          <w:lang w:val="hy-AM"/>
        </w:rPr>
        <w:t>մուտք</w:t>
      </w:r>
      <w:r w:rsidRPr="003E0516">
        <w:rPr>
          <w:rFonts w:ascii="GHEA Grapalat" w:hAnsi="GHEA Grapalat" w:cs="Sylfaen"/>
          <w:lang w:val="hy-AM"/>
        </w:rPr>
        <w:t xml:space="preserve"> </w:t>
      </w:r>
      <w:r w:rsidRPr="006512B2">
        <w:rPr>
          <w:rFonts w:ascii="GHEA Grapalat" w:hAnsi="GHEA Grapalat" w:cs="Sylfaen"/>
          <w:lang w:val="hy-AM"/>
        </w:rPr>
        <w:t>գործել</w:t>
      </w:r>
      <w:r w:rsidRPr="003E0516">
        <w:rPr>
          <w:rFonts w:ascii="GHEA Grapalat" w:hAnsi="GHEA Grapalat" w:cs="Sylfaen"/>
          <w:lang w:val="hy-AM"/>
        </w:rPr>
        <w:t xml:space="preserve"> </w:t>
      </w:r>
      <w:r w:rsidRPr="006512B2">
        <w:rPr>
          <w:rFonts w:ascii="GHEA Grapalat" w:hAnsi="GHEA Grapalat" w:cs="Sylfaen"/>
          <w:lang w:val="hy-AM"/>
        </w:rPr>
        <w:t>այնտեղ</w:t>
      </w:r>
      <w:r w:rsidRPr="003E0516">
        <w:rPr>
          <w:rFonts w:ascii="GHEA Grapalat" w:hAnsi="GHEA Grapalat" w:cs="Sylfaen"/>
          <w:lang w:val="hy-AM"/>
        </w:rPr>
        <w:t xml:space="preserve">: </w:t>
      </w:r>
      <w:r w:rsidRPr="006512B2">
        <w:rPr>
          <w:rFonts w:ascii="GHEA Grapalat" w:hAnsi="GHEA Grapalat" w:cs="Sylfaen"/>
          <w:lang w:val="hy-AM"/>
        </w:rPr>
        <w:t>Մաքսային</w:t>
      </w:r>
      <w:r w:rsidRPr="003E0516">
        <w:rPr>
          <w:rFonts w:ascii="GHEA Grapalat" w:hAnsi="GHEA Grapalat" w:cs="Sylfaen"/>
          <w:lang w:val="hy-AM"/>
        </w:rPr>
        <w:t xml:space="preserve"> </w:t>
      </w:r>
      <w:r w:rsidRPr="006512B2">
        <w:rPr>
          <w:rFonts w:ascii="GHEA Grapalat" w:hAnsi="GHEA Grapalat" w:cs="Sylfaen"/>
          <w:lang w:val="hy-AM"/>
        </w:rPr>
        <w:t>մարմինների</w:t>
      </w:r>
      <w:r w:rsidRPr="003E0516">
        <w:rPr>
          <w:rFonts w:ascii="GHEA Grapalat" w:hAnsi="GHEA Grapalat" w:cs="Sylfaen"/>
          <w:lang w:val="hy-AM"/>
        </w:rPr>
        <w:t xml:space="preserve"> </w:t>
      </w:r>
      <w:r w:rsidRPr="006512B2">
        <w:rPr>
          <w:rFonts w:ascii="GHEA Grapalat" w:hAnsi="GHEA Grapalat" w:cs="Sylfaen"/>
          <w:lang w:val="hy-AM"/>
        </w:rPr>
        <w:t>պաշտոնատար</w:t>
      </w:r>
      <w:r w:rsidRPr="003E0516">
        <w:rPr>
          <w:rFonts w:ascii="GHEA Grapalat" w:hAnsi="GHEA Grapalat" w:cs="Sylfaen"/>
          <w:lang w:val="hy-AM"/>
        </w:rPr>
        <w:t xml:space="preserve"> </w:t>
      </w:r>
      <w:r w:rsidRPr="006512B2">
        <w:rPr>
          <w:rFonts w:ascii="GHEA Grapalat" w:hAnsi="GHEA Grapalat" w:cs="Sylfaen"/>
          <w:lang w:val="hy-AM"/>
        </w:rPr>
        <w:t>անձանց</w:t>
      </w:r>
      <w:r w:rsidRPr="003E0516">
        <w:rPr>
          <w:rFonts w:ascii="GHEA Grapalat" w:hAnsi="GHEA Grapalat" w:cs="Sylfaen"/>
          <w:lang w:val="hy-AM"/>
        </w:rPr>
        <w:t xml:space="preserve"> </w:t>
      </w:r>
      <w:r w:rsidRPr="006512B2">
        <w:rPr>
          <w:rFonts w:ascii="GHEA Grapalat" w:hAnsi="GHEA Grapalat" w:cs="Sylfaen"/>
          <w:lang w:val="hy-AM"/>
        </w:rPr>
        <w:t>կողմից</w:t>
      </w:r>
      <w:r w:rsidRPr="003E0516">
        <w:rPr>
          <w:rFonts w:ascii="GHEA Grapalat" w:hAnsi="GHEA Grapalat" w:cs="Sylfaen"/>
          <w:lang w:val="hy-AM"/>
        </w:rPr>
        <w:t xml:space="preserve"> </w:t>
      </w:r>
      <w:r w:rsidRPr="006512B2">
        <w:rPr>
          <w:rFonts w:ascii="GHEA Grapalat" w:hAnsi="GHEA Grapalat" w:cs="Sylfaen"/>
          <w:lang w:val="hy-AM"/>
        </w:rPr>
        <w:t>ֆիզի</w:t>
      </w:r>
      <w:r w:rsidR="009B0358" w:rsidRPr="00DE45FC">
        <w:rPr>
          <w:rFonts w:ascii="GHEA Grapalat" w:hAnsi="GHEA Grapalat" w:cs="Sylfaen"/>
          <w:lang w:val="hy-AM"/>
        </w:rPr>
        <w:softHyphen/>
      </w:r>
      <w:r w:rsidRPr="006512B2">
        <w:rPr>
          <w:rFonts w:ascii="GHEA Grapalat" w:hAnsi="GHEA Grapalat" w:cs="Sylfaen"/>
          <w:lang w:val="hy-AM"/>
        </w:rPr>
        <w:t>կական</w:t>
      </w:r>
      <w:r w:rsidRPr="003E0516">
        <w:rPr>
          <w:rFonts w:ascii="GHEA Grapalat" w:hAnsi="GHEA Grapalat" w:cs="Sylfaen"/>
          <w:lang w:val="hy-AM"/>
        </w:rPr>
        <w:t xml:space="preserve"> </w:t>
      </w:r>
      <w:r w:rsidRPr="006512B2">
        <w:rPr>
          <w:rFonts w:ascii="GHEA Grapalat" w:hAnsi="GHEA Grapalat" w:cs="Sylfaen"/>
          <w:lang w:val="hy-AM"/>
        </w:rPr>
        <w:t>անձանց</w:t>
      </w:r>
      <w:r w:rsidRPr="003E0516">
        <w:rPr>
          <w:rFonts w:ascii="GHEA Grapalat" w:hAnsi="GHEA Grapalat" w:cs="Sylfaen"/>
          <w:lang w:val="hy-AM"/>
        </w:rPr>
        <w:t xml:space="preserve"> </w:t>
      </w:r>
      <w:r w:rsidRPr="006512B2">
        <w:rPr>
          <w:rFonts w:ascii="GHEA Grapalat" w:hAnsi="GHEA Grapalat" w:cs="Sylfaen"/>
          <w:lang w:val="hy-AM"/>
        </w:rPr>
        <w:t>բնակարաններ</w:t>
      </w:r>
      <w:r w:rsidRPr="003E0516">
        <w:rPr>
          <w:rFonts w:ascii="GHEA Grapalat" w:hAnsi="GHEA Grapalat" w:cs="Sylfaen"/>
          <w:lang w:val="hy-AM"/>
        </w:rPr>
        <w:t xml:space="preserve"> </w:t>
      </w:r>
      <w:r w:rsidRPr="006512B2">
        <w:rPr>
          <w:rFonts w:ascii="GHEA Grapalat" w:hAnsi="GHEA Grapalat" w:cs="Sylfaen"/>
          <w:lang w:val="hy-AM"/>
        </w:rPr>
        <w:t>մուտք</w:t>
      </w:r>
      <w:r w:rsidRPr="003E0516">
        <w:rPr>
          <w:rFonts w:ascii="GHEA Grapalat" w:hAnsi="GHEA Grapalat" w:cs="Sylfaen"/>
          <w:lang w:val="hy-AM"/>
        </w:rPr>
        <w:t xml:space="preserve"> </w:t>
      </w:r>
      <w:r w:rsidRPr="006512B2">
        <w:rPr>
          <w:rFonts w:ascii="GHEA Grapalat" w:hAnsi="GHEA Grapalat" w:cs="Sylfaen"/>
          <w:lang w:val="hy-AM"/>
        </w:rPr>
        <w:t>գործելու</w:t>
      </w:r>
      <w:r w:rsidRPr="003E0516">
        <w:rPr>
          <w:rFonts w:ascii="GHEA Grapalat" w:hAnsi="GHEA Grapalat" w:cs="Sylfaen"/>
          <w:lang w:val="hy-AM"/>
        </w:rPr>
        <w:t xml:space="preserve"> </w:t>
      </w:r>
      <w:r w:rsidRPr="006512B2">
        <w:rPr>
          <w:rFonts w:ascii="GHEA Grapalat" w:hAnsi="GHEA Grapalat" w:cs="Sylfaen"/>
          <w:lang w:val="hy-AM"/>
        </w:rPr>
        <w:t>կարգը</w:t>
      </w:r>
      <w:r w:rsidRPr="003E0516">
        <w:rPr>
          <w:rFonts w:ascii="GHEA Grapalat" w:hAnsi="GHEA Grapalat" w:cs="Sylfaen"/>
          <w:lang w:val="hy-AM"/>
        </w:rPr>
        <w:t xml:space="preserve"> </w:t>
      </w:r>
      <w:r w:rsidRPr="006512B2">
        <w:rPr>
          <w:rFonts w:ascii="GHEA Grapalat" w:hAnsi="GHEA Grapalat" w:cs="Sylfaen"/>
          <w:lang w:val="hy-AM"/>
        </w:rPr>
        <w:t>սահմանվում</w:t>
      </w:r>
      <w:r w:rsidRPr="003E0516">
        <w:rPr>
          <w:rFonts w:ascii="GHEA Grapalat" w:hAnsi="GHEA Grapalat" w:cs="Sylfaen"/>
          <w:lang w:val="hy-AM"/>
        </w:rPr>
        <w:t xml:space="preserve"> </w:t>
      </w:r>
      <w:r w:rsidRPr="006512B2">
        <w:rPr>
          <w:rFonts w:ascii="GHEA Grapalat" w:hAnsi="GHEA Grapalat" w:cs="Sylfaen"/>
          <w:lang w:val="hy-AM"/>
        </w:rPr>
        <w:t>է</w:t>
      </w:r>
      <w:r w:rsidRPr="003E0516">
        <w:rPr>
          <w:rFonts w:ascii="GHEA Grapalat" w:hAnsi="GHEA Grapalat" w:cs="Sylfaen"/>
          <w:lang w:val="hy-AM"/>
        </w:rPr>
        <w:t xml:space="preserve"> </w:t>
      </w:r>
      <w:r w:rsidRPr="006512B2">
        <w:rPr>
          <w:rFonts w:ascii="GHEA Grapalat" w:hAnsi="GHEA Grapalat" w:cs="Sylfaen"/>
          <w:lang w:val="hy-AM"/>
        </w:rPr>
        <w:t>օրենքով</w:t>
      </w:r>
      <w:r w:rsidRPr="003E0516">
        <w:rPr>
          <w:rFonts w:ascii="GHEA Grapalat" w:hAnsi="GHEA Grapalat" w:cs="Sylfaen"/>
          <w:lang w:val="hy-AM"/>
        </w:rPr>
        <w:t xml:space="preserve">: </w:t>
      </w:r>
      <w:r w:rsidRPr="006512B2">
        <w:rPr>
          <w:rFonts w:ascii="GHEA Grapalat" w:hAnsi="GHEA Grapalat" w:cs="Sylfaen"/>
          <w:lang w:val="hy-AM"/>
        </w:rPr>
        <w:t>Վերց</w:t>
      </w:r>
      <w:r w:rsidR="009B0358" w:rsidRPr="00DE45FC">
        <w:rPr>
          <w:rFonts w:ascii="GHEA Grapalat" w:hAnsi="GHEA Grapalat" w:cs="Sylfaen"/>
          <w:lang w:val="hy-AM"/>
        </w:rPr>
        <w:softHyphen/>
      </w:r>
      <w:r w:rsidRPr="006512B2">
        <w:rPr>
          <w:rFonts w:ascii="GHEA Grapalat" w:hAnsi="GHEA Grapalat" w:cs="Sylfaen"/>
          <w:lang w:val="hy-AM"/>
        </w:rPr>
        <w:t>ված</w:t>
      </w:r>
      <w:r w:rsidRPr="003E0516">
        <w:rPr>
          <w:rFonts w:ascii="GHEA Grapalat" w:hAnsi="GHEA Grapalat" w:cs="Sylfaen"/>
          <w:lang w:val="hy-AM"/>
        </w:rPr>
        <w:t xml:space="preserve"> </w:t>
      </w:r>
      <w:r w:rsidRPr="006512B2">
        <w:rPr>
          <w:rFonts w:ascii="GHEA Grapalat" w:hAnsi="GHEA Grapalat" w:cs="Sylfaen"/>
          <w:lang w:val="hy-AM"/>
        </w:rPr>
        <w:t>բոլոր</w:t>
      </w:r>
      <w:r w:rsidRPr="003E0516">
        <w:rPr>
          <w:rFonts w:ascii="GHEA Grapalat" w:hAnsi="GHEA Grapalat" w:cs="Sylfaen"/>
          <w:lang w:val="hy-AM"/>
        </w:rPr>
        <w:t xml:space="preserve"> </w:t>
      </w:r>
      <w:r w:rsidRPr="006512B2">
        <w:rPr>
          <w:rFonts w:ascii="GHEA Grapalat" w:hAnsi="GHEA Grapalat" w:cs="Sylfaen"/>
          <w:lang w:val="hy-AM"/>
        </w:rPr>
        <w:t>ապրանքները</w:t>
      </w:r>
      <w:r w:rsidRPr="003E0516">
        <w:rPr>
          <w:rFonts w:ascii="GHEA Grapalat" w:hAnsi="GHEA Grapalat" w:cs="Sylfaen"/>
          <w:lang w:val="hy-AM"/>
        </w:rPr>
        <w:t xml:space="preserve">, </w:t>
      </w:r>
      <w:r w:rsidRPr="006512B2">
        <w:rPr>
          <w:rFonts w:ascii="GHEA Grapalat" w:hAnsi="GHEA Grapalat" w:cs="Sylfaen"/>
          <w:lang w:val="hy-AM"/>
        </w:rPr>
        <w:t>տրանսպորտային</w:t>
      </w:r>
      <w:r w:rsidRPr="003E0516">
        <w:rPr>
          <w:rFonts w:ascii="GHEA Grapalat" w:hAnsi="GHEA Grapalat" w:cs="Sylfaen"/>
          <w:lang w:val="hy-AM"/>
        </w:rPr>
        <w:t xml:space="preserve"> </w:t>
      </w:r>
      <w:r w:rsidRPr="006512B2">
        <w:rPr>
          <w:rFonts w:ascii="GHEA Grapalat" w:hAnsi="GHEA Grapalat" w:cs="Sylfaen"/>
          <w:lang w:val="hy-AM"/>
        </w:rPr>
        <w:t>միջոցները</w:t>
      </w:r>
      <w:r w:rsidRPr="003E0516">
        <w:rPr>
          <w:rFonts w:ascii="GHEA Grapalat" w:hAnsi="GHEA Grapalat" w:cs="Sylfaen"/>
          <w:lang w:val="hy-AM"/>
        </w:rPr>
        <w:t xml:space="preserve"> </w:t>
      </w:r>
      <w:r w:rsidRPr="006512B2">
        <w:rPr>
          <w:rFonts w:ascii="GHEA Grapalat" w:hAnsi="GHEA Grapalat" w:cs="Sylfaen"/>
          <w:lang w:val="hy-AM"/>
        </w:rPr>
        <w:t>և</w:t>
      </w:r>
      <w:r w:rsidRPr="003E0516">
        <w:rPr>
          <w:rFonts w:ascii="GHEA Grapalat" w:hAnsi="GHEA Grapalat" w:cs="Sylfaen"/>
          <w:lang w:val="hy-AM"/>
        </w:rPr>
        <w:t xml:space="preserve"> </w:t>
      </w:r>
      <w:r w:rsidRPr="006512B2">
        <w:rPr>
          <w:rFonts w:ascii="GHEA Grapalat" w:hAnsi="GHEA Grapalat" w:cs="Sylfaen"/>
          <w:lang w:val="hy-AM"/>
        </w:rPr>
        <w:t>փաստաթղթերը</w:t>
      </w:r>
      <w:r w:rsidRPr="003E0516">
        <w:rPr>
          <w:rFonts w:ascii="GHEA Grapalat" w:hAnsi="GHEA Grapalat" w:cs="Sylfaen"/>
          <w:lang w:val="hy-AM"/>
        </w:rPr>
        <w:t xml:space="preserve"> </w:t>
      </w:r>
      <w:r w:rsidRPr="006512B2">
        <w:rPr>
          <w:rFonts w:ascii="GHEA Grapalat" w:hAnsi="GHEA Grapalat" w:cs="Sylfaen"/>
          <w:lang w:val="hy-AM"/>
        </w:rPr>
        <w:t>ներկայացվում</w:t>
      </w:r>
      <w:r w:rsidRPr="003E0516">
        <w:rPr>
          <w:rFonts w:ascii="GHEA Grapalat" w:hAnsi="GHEA Grapalat" w:cs="Sylfaen"/>
          <w:lang w:val="hy-AM"/>
        </w:rPr>
        <w:t xml:space="preserve"> </w:t>
      </w:r>
      <w:r w:rsidRPr="006512B2">
        <w:rPr>
          <w:rFonts w:ascii="GHEA Grapalat" w:hAnsi="GHEA Grapalat" w:cs="Sylfaen"/>
          <w:lang w:val="hy-AM"/>
        </w:rPr>
        <w:t>են</w:t>
      </w:r>
      <w:r w:rsidRPr="003E0516">
        <w:rPr>
          <w:rFonts w:ascii="GHEA Grapalat" w:hAnsi="GHEA Grapalat" w:cs="Sylfaen"/>
          <w:lang w:val="hy-AM"/>
        </w:rPr>
        <w:t xml:space="preserve"> </w:t>
      </w:r>
      <w:r w:rsidRPr="006512B2">
        <w:rPr>
          <w:rFonts w:ascii="GHEA Grapalat" w:hAnsi="GHEA Grapalat" w:cs="Sylfaen"/>
          <w:lang w:val="hy-AM"/>
        </w:rPr>
        <w:t>վերց</w:t>
      </w:r>
      <w:r w:rsidR="009B0358" w:rsidRPr="00DE45FC">
        <w:rPr>
          <w:rFonts w:ascii="GHEA Grapalat" w:hAnsi="GHEA Grapalat" w:cs="Sylfaen"/>
          <w:lang w:val="hy-AM"/>
        </w:rPr>
        <w:softHyphen/>
      </w:r>
      <w:r w:rsidRPr="006512B2">
        <w:rPr>
          <w:rFonts w:ascii="GHEA Grapalat" w:hAnsi="GHEA Grapalat" w:cs="Sylfaen"/>
          <w:lang w:val="hy-AM"/>
        </w:rPr>
        <w:t>ման</w:t>
      </w:r>
      <w:r w:rsidRPr="003E0516">
        <w:rPr>
          <w:rFonts w:ascii="GHEA Grapalat" w:hAnsi="GHEA Grapalat" w:cs="Sylfaen"/>
          <w:lang w:val="hy-AM"/>
        </w:rPr>
        <w:t xml:space="preserve"> </w:t>
      </w:r>
      <w:r w:rsidRPr="006512B2">
        <w:rPr>
          <w:rFonts w:ascii="GHEA Grapalat" w:hAnsi="GHEA Grapalat" w:cs="Sylfaen"/>
          <w:lang w:val="hy-AM"/>
        </w:rPr>
        <w:t>մասնակիցներին</w:t>
      </w:r>
      <w:r w:rsidRPr="003E0516">
        <w:rPr>
          <w:rFonts w:ascii="GHEA Grapalat" w:hAnsi="GHEA Grapalat" w:cs="Sylfaen"/>
          <w:lang w:val="hy-AM"/>
        </w:rPr>
        <w:t xml:space="preserve">, </w:t>
      </w:r>
      <w:r w:rsidRPr="006512B2">
        <w:rPr>
          <w:rFonts w:ascii="GHEA Grapalat" w:hAnsi="GHEA Grapalat" w:cs="Sylfaen"/>
          <w:lang w:val="hy-AM"/>
        </w:rPr>
        <w:t>մանրամասն</w:t>
      </w:r>
      <w:r w:rsidRPr="003E0516">
        <w:rPr>
          <w:rFonts w:ascii="GHEA Grapalat" w:hAnsi="GHEA Grapalat" w:cs="Sylfaen"/>
          <w:lang w:val="hy-AM"/>
        </w:rPr>
        <w:t xml:space="preserve"> </w:t>
      </w:r>
      <w:r w:rsidRPr="006512B2">
        <w:rPr>
          <w:rFonts w:ascii="GHEA Grapalat" w:hAnsi="GHEA Grapalat" w:cs="Sylfaen"/>
          <w:lang w:val="hy-AM"/>
        </w:rPr>
        <w:t>նկարագրվում</w:t>
      </w:r>
      <w:r w:rsidRPr="003E0516">
        <w:rPr>
          <w:rFonts w:ascii="GHEA Grapalat" w:hAnsi="GHEA Grapalat" w:cs="Sylfaen"/>
          <w:lang w:val="hy-AM"/>
        </w:rPr>
        <w:t xml:space="preserve"> </w:t>
      </w:r>
      <w:r w:rsidRPr="006512B2">
        <w:rPr>
          <w:rFonts w:ascii="GHEA Grapalat" w:hAnsi="GHEA Grapalat" w:cs="Sylfaen"/>
          <w:lang w:val="hy-AM"/>
        </w:rPr>
        <w:t>արձանագրության</w:t>
      </w:r>
      <w:r w:rsidRPr="003E0516">
        <w:rPr>
          <w:rFonts w:ascii="GHEA Grapalat" w:hAnsi="GHEA Grapalat" w:cs="Sylfaen"/>
          <w:lang w:val="hy-AM"/>
        </w:rPr>
        <w:t xml:space="preserve"> </w:t>
      </w:r>
      <w:r w:rsidRPr="006512B2">
        <w:rPr>
          <w:rFonts w:ascii="GHEA Grapalat" w:hAnsi="GHEA Grapalat" w:cs="Sylfaen"/>
          <w:lang w:val="hy-AM"/>
        </w:rPr>
        <w:t>մեջ</w:t>
      </w:r>
      <w:r w:rsidRPr="003E0516">
        <w:rPr>
          <w:rFonts w:ascii="GHEA Grapalat" w:hAnsi="GHEA Grapalat" w:cs="Sylfaen"/>
          <w:lang w:val="hy-AM"/>
        </w:rPr>
        <w:t xml:space="preserve">, </w:t>
      </w:r>
      <w:r w:rsidRPr="006512B2">
        <w:rPr>
          <w:rFonts w:ascii="GHEA Grapalat" w:hAnsi="GHEA Grapalat" w:cs="Sylfaen"/>
          <w:lang w:val="hy-AM"/>
        </w:rPr>
        <w:t>իսկ</w:t>
      </w:r>
      <w:r w:rsidRPr="003E0516">
        <w:rPr>
          <w:rFonts w:ascii="GHEA Grapalat" w:hAnsi="GHEA Grapalat" w:cs="Sylfaen"/>
          <w:lang w:val="hy-AM"/>
        </w:rPr>
        <w:t xml:space="preserve"> </w:t>
      </w:r>
      <w:r w:rsidRPr="006512B2">
        <w:rPr>
          <w:rFonts w:ascii="GHEA Grapalat" w:hAnsi="GHEA Grapalat" w:cs="Sylfaen"/>
          <w:lang w:val="hy-AM"/>
        </w:rPr>
        <w:t>անհրա</w:t>
      </w:r>
      <w:r w:rsidR="009B0358" w:rsidRPr="00DE45FC">
        <w:rPr>
          <w:rFonts w:ascii="GHEA Grapalat" w:hAnsi="GHEA Grapalat" w:cs="Sylfaen"/>
          <w:lang w:val="hy-AM"/>
        </w:rPr>
        <w:softHyphen/>
      </w:r>
      <w:r w:rsidRPr="006512B2">
        <w:rPr>
          <w:rFonts w:ascii="GHEA Grapalat" w:hAnsi="GHEA Grapalat" w:cs="Sylfaen"/>
          <w:lang w:val="hy-AM"/>
        </w:rPr>
        <w:t>ժեշ</w:t>
      </w:r>
      <w:r w:rsidR="009B0358" w:rsidRPr="00DE45FC">
        <w:rPr>
          <w:rFonts w:ascii="GHEA Grapalat" w:hAnsi="GHEA Grapalat" w:cs="Sylfaen"/>
          <w:lang w:val="hy-AM"/>
        </w:rPr>
        <w:softHyphen/>
      </w:r>
      <w:r w:rsidRPr="006512B2">
        <w:rPr>
          <w:rFonts w:ascii="GHEA Grapalat" w:hAnsi="GHEA Grapalat" w:cs="Sylfaen"/>
          <w:lang w:val="hy-AM"/>
        </w:rPr>
        <w:t>տության</w:t>
      </w:r>
      <w:r w:rsidRPr="003E0516">
        <w:rPr>
          <w:rFonts w:ascii="GHEA Grapalat" w:hAnsi="GHEA Grapalat" w:cs="Sylfaen"/>
          <w:lang w:val="hy-AM"/>
        </w:rPr>
        <w:t xml:space="preserve"> </w:t>
      </w:r>
      <w:r w:rsidRPr="006512B2">
        <w:rPr>
          <w:rFonts w:ascii="GHEA Grapalat" w:hAnsi="GHEA Grapalat" w:cs="Sylfaen"/>
          <w:lang w:val="hy-AM"/>
        </w:rPr>
        <w:t>դեպքում</w:t>
      </w:r>
      <w:r w:rsidRPr="003E0516">
        <w:rPr>
          <w:rFonts w:ascii="GHEA Grapalat" w:hAnsi="GHEA Grapalat" w:cs="Sylfaen"/>
          <w:lang w:val="hy-AM"/>
        </w:rPr>
        <w:t xml:space="preserve">` </w:t>
      </w:r>
      <w:r w:rsidRPr="006512B2">
        <w:rPr>
          <w:rFonts w:ascii="GHEA Grapalat" w:hAnsi="GHEA Grapalat" w:cs="Sylfaen"/>
          <w:lang w:val="hy-AM"/>
        </w:rPr>
        <w:t>կնքվում</w:t>
      </w:r>
      <w:r w:rsidRPr="003E0516">
        <w:rPr>
          <w:rFonts w:ascii="GHEA Grapalat" w:hAnsi="GHEA Grapalat" w:cs="Sylfaen"/>
          <w:lang w:val="hy-AM"/>
        </w:rPr>
        <w:t>:</w:t>
      </w:r>
    </w:p>
    <w:p w14:paraId="3072951E" w14:textId="77777777" w:rsidR="009842C6" w:rsidRPr="003E0516" w:rsidRDefault="009842C6" w:rsidP="00E579E1">
      <w:pPr>
        <w:pStyle w:val="NormalWeb"/>
        <w:numPr>
          <w:ilvl w:val="0"/>
          <w:numId w:val="424"/>
        </w:numPr>
        <w:tabs>
          <w:tab w:val="left" w:pos="851"/>
        </w:tabs>
        <w:spacing w:before="0" w:beforeAutospacing="0" w:after="0" w:afterAutospacing="0" w:line="360" w:lineRule="auto"/>
        <w:ind w:left="0" w:firstLine="567"/>
        <w:jc w:val="both"/>
        <w:rPr>
          <w:rFonts w:ascii="GHEA Grapalat" w:hAnsi="GHEA Grapalat" w:cs="Sylfaen"/>
          <w:lang w:val="hy-AM"/>
        </w:rPr>
      </w:pPr>
      <w:r w:rsidRPr="006512B2">
        <w:rPr>
          <w:rFonts w:ascii="GHEA Grapalat" w:hAnsi="GHEA Grapalat" w:cs="Sylfaen"/>
          <w:lang w:val="hy-AM"/>
        </w:rPr>
        <w:t>Վերցնելն</w:t>
      </w:r>
      <w:r w:rsidRPr="003E0516">
        <w:rPr>
          <w:rFonts w:ascii="GHEA Grapalat" w:hAnsi="GHEA Grapalat" w:cs="Sylfaen"/>
          <w:lang w:val="hy-AM"/>
        </w:rPr>
        <w:t xml:space="preserve"> </w:t>
      </w:r>
      <w:r w:rsidRPr="006512B2">
        <w:rPr>
          <w:rFonts w:ascii="GHEA Grapalat" w:hAnsi="GHEA Grapalat" w:cs="Sylfaen"/>
          <w:lang w:val="hy-AM"/>
        </w:rPr>
        <w:t>ավարտելուց</w:t>
      </w:r>
      <w:r w:rsidRPr="003E0516">
        <w:rPr>
          <w:rFonts w:ascii="GHEA Grapalat" w:hAnsi="GHEA Grapalat" w:cs="Sylfaen"/>
          <w:lang w:val="hy-AM"/>
        </w:rPr>
        <w:t xml:space="preserve"> </w:t>
      </w:r>
      <w:r w:rsidRPr="006512B2">
        <w:rPr>
          <w:rFonts w:ascii="GHEA Grapalat" w:hAnsi="GHEA Grapalat" w:cs="Sylfaen"/>
          <w:lang w:val="hy-AM"/>
        </w:rPr>
        <w:t>հետո</w:t>
      </w:r>
      <w:r w:rsidRPr="003E0516">
        <w:rPr>
          <w:rFonts w:ascii="GHEA Grapalat" w:hAnsi="GHEA Grapalat" w:cs="Sylfaen"/>
          <w:lang w:val="hy-AM"/>
        </w:rPr>
        <w:t xml:space="preserve"> </w:t>
      </w:r>
      <w:r w:rsidRPr="006512B2">
        <w:rPr>
          <w:rFonts w:ascii="GHEA Grapalat" w:hAnsi="GHEA Grapalat" w:cs="Sylfaen"/>
          <w:lang w:val="hy-AM"/>
        </w:rPr>
        <w:t>կազմվում</w:t>
      </w:r>
      <w:r w:rsidRPr="003E0516">
        <w:rPr>
          <w:rFonts w:ascii="GHEA Grapalat" w:hAnsi="GHEA Grapalat" w:cs="Sylfaen"/>
          <w:lang w:val="hy-AM"/>
        </w:rPr>
        <w:t xml:space="preserve"> </w:t>
      </w:r>
      <w:r w:rsidRPr="006512B2">
        <w:rPr>
          <w:rFonts w:ascii="GHEA Grapalat" w:hAnsi="GHEA Grapalat" w:cs="Sylfaen"/>
          <w:lang w:val="hy-AM"/>
        </w:rPr>
        <w:t>է</w:t>
      </w:r>
      <w:r w:rsidRPr="003E0516">
        <w:rPr>
          <w:rFonts w:ascii="GHEA Grapalat" w:hAnsi="GHEA Grapalat" w:cs="Sylfaen"/>
          <w:lang w:val="hy-AM"/>
        </w:rPr>
        <w:t xml:space="preserve"> </w:t>
      </w:r>
      <w:r w:rsidRPr="006512B2">
        <w:rPr>
          <w:rFonts w:ascii="GHEA Grapalat" w:hAnsi="GHEA Grapalat" w:cs="Sylfaen"/>
          <w:lang w:val="hy-AM"/>
        </w:rPr>
        <w:t>համապատասխան</w:t>
      </w:r>
      <w:r w:rsidRPr="003E0516">
        <w:rPr>
          <w:rFonts w:ascii="GHEA Grapalat" w:hAnsi="GHEA Grapalat" w:cs="Sylfaen"/>
          <w:lang w:val="hy-AM"/>
        </w:rPr>
        <w:t xml:space="preserve"> </w:t>
      </w:r>
      <w:r w:rsidRPr="006512B2">
        <w:rPr>
          <w:rFonts w:ascii="GHEA Grapalat" w:hAnsi="GHEA Grapalat" w:cs="Sylfaen"/>
          <w:lang w:val="hy-AM"/>
        </w:rPr>
        <w:t>արձանագրություն</w:t>
      </w:r>
      <w:r w:rsidRPr="003E0516">
        <w:rPr>
          <w:rFonts w:ascii="GHEA Grapalat" w:hAnsi="GHEA Grapalat" w:cs="Sylfaen"/>
          <w:lang w:val="hy-AM"/>
        </w:rPr>
        <w:t xml:space="preserve">, </w:t>
      </w:r>
      <w:r w:rsidRPr="006512B2">
        <w:rPr>
          <w:rFonts w:ascii="GHEA Grapalat" w:hAnsi="GHEA Grapalat" w:cs="Sylfaen"/>
          <w:lang w:val="hy-AM"/>
        </w:rPr>
        <w:t>որտեղ</w:t>
      </w:r>
      <w:r w:rsidRPr="003E0516">
        <w:rPr>
          <w:rFonts w:ascii="GHEA Grapalat" w:hAnsi="GHEA Grapalat" w:cs="Sylfaen"/>
          <w:lang w:val="hy-AM"/>
        </w:rPr>
        <w:t xml:space="preserve"> </w:t>
      </w:r>
      <w:r w:rsidRPr="006512B2">
        <w:rPr>
          <w:rFonts w:ascii="GHEA Grapalat" w:hAnsi="GHEA Grapalat" w:cs="Sylfaen"/>
          <w:lang w:val="hy-AM"/>
        </w:rPr>
        <w:t>նշվում</w:t>
      </w:r>
      <w:r w:rsidRPr="003E0516">
        <w:rPr>
          <w:rFonts w:ascii="GHEA Grapalat" w:hAnsi="GHEA Grapalat" w:cs="Sylfaen"/>
          <w:lang w:val="hy-AM"/>
        </w:rPr>
        <w:t xml:space="preserve"> </w:t>
      </w:r>
      <w:r w:rsidRPr="006512B2">
        <w:rPr>
          <w:rFonts w:ascii="GHEA Grapalat" w:hAnsi="GHEA Grapalat" w:cs="Sylfaen"/>
          <w:lang w:val="hy-AM"/>
        </w:rPr>
        <w:t>են</w:t>
      </w:r>
      <w:r w:rsidRPr="003E0516">
        <w:rPr>
          <w:rFonts w:ascii="GHEA Grapalat" w:hAnsi="GHEA Grapalat" w:cs="Sylfaen"/>
          <w:lang w:val="hy-AM"/>
        </w:rPr>
        <w:t xml:space="preserve"> </w:t>
      </w:r>
      <w:r w:rsidRPr="006512B2">
        <w:rPr>
          <w:rFonts w:ascii="GHEA Grapalat" w:hAnsi="GHEA Grapalat" w:cs="Sylfaen"/>
          <w:lang w:val="hy-AM"/>
        </w:rPr>
        <w:t>այն</w:t>
      </w:r>
      <w:r w:rsidRPr="003E0516">
        <w:rPr>
          <w:rFonts w:ascii="GHEA Grapalat" w:hAnsi="GHEA Grapalat" w:cs="Sylfaen"/>
          <w:lang w:val="hy-AM"/>
        </w:rPr>
        <w:t xml:space="preserve"> </w:t>
      </w:r>
      <w:r w:rsidRPr="006512B2">
        <w:rPr>
          <w:rFonts w:ascii="GHEA Grapalat" w:hAnsi="GHEA Grapalat" w:cs="Sylfaen"/>
          <w:lang w:val="hy-AM"/>
        </w:rPr>
        <w:t>կազմող</w:t>
      </w:r>
      <w:r w:rsidRPr="003E0516">
        <w:rPr>
          <w:rFonts w:ascii="GHEA Grapalat" w:hAnsi="GHEA Grapalat" w:cs="Sylfaen"/>
          <w:lang w:val="hy-AM"/>
        </w:rPr>
        <w:t xml:space="preserve"> </w:t>
      </w:r>
      <w:r w:rsidRPr="006512B2">
        <w:rPr>
          <w:rFonts w:ascii="GHEA Grapalat" w:hAnsi="GHEA Grapalat" w:cs="Sylfaen"/>
          <w:lang w:val="hy-AM"/>
        </w:rPr>
        <w:t>անձի</w:t>
      </w:r>
      <w:r w:rsidRPr="003E0516">
        <w:rPr>
          <w:rFonts w:ascii="GHEA Grapalat" w:hAnsi="GHEA Grapalat" w:cs="Sylfaen"/>
          <w:lang w:val="hy-AM"/>
        </w:rPr>
        <w:t xml:space="preserve"> </w:t>
      </w:r>
      <w:r w:rsidRPr="006512B2">
        <w:rPr>
          <w:rFonts w:ascii="GHEA Grapalat" w:hAnsi="GHEA Grapalat" w:cs="Sylfaen"/>
          <w:lang w:val="hy-AM"/>
        </w:rPr>
        <w:t>պաշտոնը</w:t>
      </w:r>
      <w:r w:rsidRPr="003E0516">
        <w:rPr>
          <w:rFonts w:ascii="GHEA Grapalat" w:hAnsi="GHEA Grapalat" w:cs="Sylfaen"/>
          <w:lang w:val="hy-AM"/>
        </w:rPr>
        <w:t xml:space="preserve"> </w:t>
      </w:r>
      <w:r w:rsidRPr="006512B2">
        <w:rPr>
          <w:rFonts w:ascii="GHEA Grapalat" w:hAnsi="GHEA Grapalat" w:cs="Sylfaen"/>
          <w:lang w:val="hy-AM"/>
        </w:rPr>
        <w:t>և</w:t>
      </w:r>
      <w:r w:rsidRPr="003E0516">
        <w:rPr>
          <w:rFonts w:ascii="GHEA Grapalat" w:hAnsi="GHEA Grapalat" w:cs="Sylfaen"/>
          <w:lang w:val="hy-AM"/>
        </w:rPr>
        <w:t xml:space="preserve"> </w:t>
      </w:r>
      <w:r w:rsidRPr="006512B2">
        <w:rPr>
          <w:rFonts w:ascii="GHEA Grapalat" w:hAnsi="GHEA Grapalat" w:cs="Sylfaen"/>
          <w:lang w:val="hy-AM"/>
        </w:rPr>
        <w:t>ազգանունը</w:t>
      </w:r>
      <w:r w:rsidRPr="003E0516">
        <w:rPr>
          <w:rFonts w:ascii="GHEA Grapalat" w:hAnsi="GHEA Grapalat" w:cs="Sylfaen"/>
          <w:lang w:val="hy-AM"/>
        </w:rPr>
        <w:t xml:space="preserve">, </w:t>
      </w:r>
      <w:r w:rsidRPr="006512B2">
        <w:rPr>
          <w:rFonts w:ascii="GHEA Grapalat" w:hAnsi="GHEA Grapalat" w:cs="Sylfaen"/>
          <w:lang w:val="hy-AM"/>
        </w:rPr>
        <w:t>վերցնելու</w:t>
      </w:r>
      <w:r w:rsidRPr="003E0516">
        <w:rPr>
          <w:rFonts w:ascii="GHEA Grapalat" w:hAnsi="GHEA Grapalat" w:cs="Sylfaen"/>
          <w:lang w:val="hy-AM"/>
        </w:rPr>
        <w:t xml:space="preserve"> </w:t>
      </w:r>
      <w:r w:rsidRPr="006512B2">
        <w:rPr>
          <w:rFonts w:ascii="GHEA Grapalat" w:hAnsi="GHEA Grapalat" w:cs="Sylfaen"/>
          <w:lang w:val="hy-AM"/>
        </w:rPr>
        <w:t>վայրը</w:t>
      </w:r>
      <w:r w:rsidRPr="003E0516">
        <w:rPr>
          <w:rFonts w:ascii="GHEA Grapalat" w:hAnsi="GHEA Grapalat" w:cs="Sylfaen"/>
          <w:lang w:val="hy-AM"/>
        </w:rPr>
        <w:t xml:space="preserve">, </w:t>
      </w:r>
      <w:r w:rsidRPr="006512B2">
        <w:rPr>
          <w:rFonts w:ascii="GHEA Grapalat" w:hAnsi="GHEA Grapalat" w:cs="Sylfaen"/>
          <w:lang w:val="hy-AM"/>
        </w:rPr>
        <w:t>ժամանակը</w:t>
      </w:r>
      <w:r w:rsidRPr="003E0516">
        <w:rPr>
          <w:rFonts w:ascii="GHEA Grapalat" w:hAnsi="GHEA Grapalat" w:cs="Sylfaen"/>
          <w:lang w:val="hy-AM"/>
        </w:rPr>
        <w:t xml:space="preserve">, </w:t>
      </w:r>
      <w:r w:rsidRPr="006512B2">
        <w:rPr>
          <w:rFonts w:ascii="GHEA Grapalat" w:hAnsi="GHEA Grapalat" w:cs="Sylfaen"/>
          <w:lang w:val="hy-AM"/>
        </w:rPr>
        <w:lastRenderedPageBreak/>
        <w:t>հան</w:t>
      </w:r>
      <w:r w:rsidR="009B0358" w:rsidRPr="00DE45FC">
        <w:rPr>
          <w:rFonts w:ascii="GHEA Grapalat" w:hAnsi="GHEA Grapalat" w:cs="Sylfaen"/>
          <w:lang w:val="hy-AM"/>
        </w:rPr>
        <w:softHyphen/>
      </w:r>
      <w:r w:rsidRPr="006512B2">
        <w:rPr>
          <w:rFonts w:ascii="GHEA Grapalat" w:hAnsi="GHEA Grapalat" w:cs="Sylfaen"/>
          <w:lang w:val="hy-AM"/>
        </w:rPr>
        <w:t>գամանքները</w:t>
      </w:r>
      <w:r w:rsidRPr="003E0516">
        <w:rPr>
          <w:rFonts w:ascii="GHEA Grapalat" w:hAnsi="GHEA Grapalat" w:cs="Sylfaen"/>
          <w:lang w:val="hy-AM"/>
        </w:rPr>
        <w:t xml:space="preserve">, </w:t>
      </w:r>
      <w:r w:rsidRPr="006512B2">
        <w:rPr>
          <w:rFonts w:ascii="GHEA Grapalat" w:hAnsi="GHEA Grapalat" w:cs="Sylfaen"/>
          <w:lang w:val="hy-AM"/>
        </w:rPr>
        <w:t>վերցնելու</w:t>
      </w:r>
      <w:r w:rsidRPr="003E0516">
        <w:rPr>
          <w:rFonts w:ascii="GHEA Grapalat" w:hAnsi="GHEA Grapalat" w:cs="Sylfaen"/>
          <w:lang w:val="hy-AM"/>
        </w:rPr>
        <w:t xml:space="preserve"> </w:t>
      </w:r>
      <w:r w:rsidRPr="006512B2">
        <w:rPr>
          <w:rFonts w:ascii="GHEA Grapalat" w:hAnsi="GHEA Grapalat" w:cs="Sylfaen"/>
          <w:lang w:val="hy-AM"/>
        </w:rPr>
        <w:t>մասնակիցների</w:t>
      </w:r>
      <w:r w:rsidRPr="003E0516">
        <w:rPr>
          <w:rFonts w:ascii="GHEA Grapalat" w:hAnsi="GHEA Grapalat" w:cs="Sylfaen"/>
          <w:lang w:val="hy-AM"/>
        </w:rPr>
        <w:t xml:space="preserve"> </w:t>
      </w:r>
      <w:r w:rsidRPr="006512B2">
        <w:rPr>
          <w:rFonts w:ascii="GHEA Grapalat" w:hAnsi="GHEA Grapalat" w:cs="Sylfaen"/>
          <w:lang w:val="hy-AM"/>
        </w:rPr>
        <w:t>ինքնությունը</w:t>
      </w:r>
      <w:r w:rsidRPr="003E0516">
        <w:rPr>
          <w:rFonts w:ascii="GHEA Grapalat" w:hAnsi="GHEA Grapalat" w:cs="Sylfaen"/>
          <w:lang w:val="hy-AM"/>
        </w:rPr>
        <w:t xml:space="preserve"> </w:t>
      </w:r>
      <w:r w:rsidRPr="006512B2">
        <w:rPr>
          <w:rFonts w:ascii="GHEA Grapalat" w:hAnsi="GHEA Grapalat" w:cs="Sylfaen"/>
          <w:lang w:val="hy-AM"/>
        </w:rPr>
        <w:t>հաստատող</w:t>
      </w:r>
      <w:r w:rsidRPr="003E0516">
        <w:rPr>
          <w:rFonts w:ascii="GHEA Grapalat" w:hAnsi="GHEA Grapalat" w:cs="Sylfaen"/>
          <w:lang w:val="hy-AM"/>
        </w:rPr>
        <w:t xml:space="preserve"> </w:t>
      </w:r>
      <w:r w:rsidRPr="006512B2">
        <w:rPr>
          <w:rFonts w:ascii="GHEA Grapalat" w:hAnsi="GHEA Grapalat" w:cs="Sylfaen"/>
          <w:lang w:val="hy-AM"/>
        </w:rPr>
        <w:t>տվյալները</w:t>
      </w:r>
      <w:r w:rsidRPr="003E0516">
        <w:rPr>
          <w:rFonts w:ascii="GHEA Grapalat" w:hAnsi="GHEA Grapalat" w:cs="Sylfaen"/>
          <w:lang w:val="hy-AM"/>
        </w:rPr>
        <w:t xml:space="preserve">, </w:t>
      </w:r>
      <w:r w:rsidRPr="006512B2">
        <w:rPr>
          <w:rFonts w:ascii="GHEA Grapalat" w:hAnsi="GHEA Grapalat" w:cs="Sylfaen"/>
          <w:lang w:val="hy-AM"/>
        </w:rPr>
        <w:t>վերց</w:t>
      </w:r>
      <w:r w:rsidR="009B0358" w:rsidRPr="00DE45FC">
        <w:rPr>
          <w:rFonts w:ascii="GHEA Grapalat" w:hAnsi="GHEA Grapalat" w:cs="Sylfaen"/>
          <w:lang w:val="hy-AM"/>
        </w:rPr>
        <w:softHyphen/>
      </w:r>
      <w:r w:rsidRPr="006512B2">
        <w:rPr>
          <w:rFonts w:ascii="GHEA Grapalat" w:hAnsi="GHEA Grapalat" w:cs="Sylfaen"/>
          <w:lang w:val="hy-AM"/>
        </w:rPr>
        <w:t>ված</w:t>
      </w:r>
      <w:r w:rsidRPr="003E0516">
        <w:rPr>
          <w:rFonts w:ascii="GHEA Grapalat" w:hAnsi="GHEA Grapalat" w:cs="Sylfaen"/>
          <w:lang w:val="hy-AM"/>
        </w:rPr>
        <w:t xml:space="preserve"> </w:t>
      </w:r>
      <w:r w:rsidRPr="006512B2">
        <w:rPr>
          <w:rFonts w:ascii="GHEA Grapalat" w:hAnsi="GHEA Grapalat" w:cs="Sylfaen"/>
          <w:lang w:val="hy-AM"/>
        </w:rPr>
        <w:t>առարկաների</w:t>
      </w:r>
      <w:r w:rsidRPr="003E0516">
        <w:rPr>
          <w:rFonts w:ascii="GHEA Grapalat" w:hAnsi="GHEA Grapalat" w:cs="Sylfaen"/>
          <w:lang w:val="hy-AM"/>
        </w:rPr>
        <w:t xml:space="preserve"> </w:t>
      </w:r>
      <w:r w:rsidRPr="006512B2">
        <w:rPr>
          <w:rFonts w:ascii="GHEA Grapalat" w:hAnsi="GHEA Grapalat" w:cs="Sylfaen"/>
          <w:lang w:val="hy-AM"/>
        </w:rPr>
        <w:t>քանակը</w:t>
      </w:r>
      <w:r w:rsidRPr="003E0516">
        <w:rPr>
          <w:rFonts w:ascii="GHEA Grapalat" w:hAnsi="GHEA Grapalat" w:cs="Sylfaen"/>
          <w:lang w:val="hy-AM"/>
        </w:rPr>
        <w:t xml:space="preserve">, </w:t>
      </w:r>
      <w:r w:rsidRPr="006512B2">
        <w:rPr>
          <w:rFonts w:ascii="GHEA Grapalat" w:hAnsi="GHEA Grapalat" w:cs="Sylfaen"/>
          <w:lang w:val="hy-AM"/>
        </w:rPr>
        <w:t>չափը</w:t>
      </w:r>
      <w:r w:rsidRPr="003E0516">
        <w:rPr>
          <w:rFonts w:ascii="GHEA Grapalat" w:hAnsi="GHEA Grapalat" w:cs="Sylfaen"/>
          <w:lang w:val="hy-AM"/>
        </w:rPr>
        <w:t xml:space="preserve">, </w:t>
      </w:r>
      <w:r w:rsidRPr="006512B2">
        <w:rPr>
          <w:rFonts w:ascii="GHEA Grapalat" w:hAnsi="GHEA Grapalat" w:cs="Sylfaen"/>
          <w:lang w:val="hy-AM"/>
        </w:rPr>
        <w:t>քաշը</w:t>
      </w:r>
      <w:r w:rsidRPr="003E0516">
        <w:rPr>
          <w:rFonts w:ascii="GHEA Grapalat" w:hAnsi="GHEA Grapalat" w:cs="Sylfaen"/>
          <w:lang w:val="hy-AM"/>
        </w:rPr>
        <w:t xml:space="preserve">, </w:t>
      </w:r>
      <w:r w:rsidRPr="006512B2">
        <w:rPr>
          <w:rFonts w:ascii="GHEA Grapalat" w:hAnsi="GHEA Grapalat" w:cs="Sylfaen"/>
          <w:lang w:val="hy-AM"/>
        </w:rPr>
        <w:t>բնորոշիչ</w:t>
      </w:r>
      <w:r w:rsidRPr="003E0516">
        <w:rPr>
          <w:rFonts w:ascii="GHEA Grapalat" w:hAnsi="GHEA Grapalat" w:cs="Sylfaen"/>
          <w:lang w:val="hy-AM"/>
        </w:rPr>
        <w:t xml:space="preserve"> </w:t>
      </w:r>
      <w:r w:rsidRPr="006512B2">
        <w:rPr>
          <w:rFonts w:ascii="GHEA Grapalat" w:hAnsi="GHEA Grapalat" w:cs="Sylfaen"/>
          <w:lang w:val="hy-AM"/>
        </w:rPr>
        <w:t>հատկանիշները</w:t>
      </w:r>
      <w:r w:rsidRPr="003E0516">
        <w:rPr>
          <w:rFonts w:ascii="GHEA Grapalat" w:hAnsi="GHEA Grapalat" w:cs="Sylfaen"/>
          <w:lang w:val="hy-AM"/>
        </w:rPr>
        <w:t xml:space="preserve"> </w:t>
      </w:r>
      <w:r w:rsidRPr="006512B2">
        <w:rPr>
          <w:rFonts w:ascii="GHEA Grapalat" w:hAnsi="GHEA Grapalat" w:cs="Sylfaen"/>
          <w:lang w:val="hy-AM"/>
        </w:rPr>
        <w:t>և</w:t>
      </w:r>
      <w:r w:rsidRPr="003E0516">
        <w:rPr>
          <w:rFonts w:ascii="GHEA Grapalat" w:hAnsi="GHEA Grapalat" w:cs="Sylfaen"/>
          <w:lang w:val="hy-AM"/>
        </w:rPr>
        <w:t xml:space="preserve"> </w:t>
      </w:r>
      <w:r w:rsidRPr="006512B2">
        <w:rPr>
          <w:rFonts w:ascii="GHEA Grapalat" w:hAnsi="GHEA Grapalat" w:cs="Sylfaen"/>
          <w:lang w:val="hy-AM"/>
        </w:rPr>
        <w:t>այլ</w:t>
      </w:r>
      <w:r w:rsidRPr="003E0516">
        <w:rPr>
          <w:rFonts w:ascii="GHEA Grapalat" w:hAnsi="GHEA Grapalat" w:cs="Sylfaen"/>
          <w:lang w:val="hy-AM"/>
        </w:rPr>
        <w:t xml:space="preserve"> </w:t>
      </w:r>
      <w:r w:rsidRPr="006512B2">
        <w:rPr>
          <w:rFonts w:ascii="GHEA Grapalat" w:hAnsi="GHEA Grapalat" w:cs="Sylfaen"/>
          <w:lang w:val="hy-AM"/>
        </w:rPr>
        <w:t>առանձնահատ</w:t>
      </w:r>
      <w:r w:rsidR="009B0358" w:rsidRPr="00DE45FC">
        <w:rPr>
          <w:rFonts w:ascii="GHEA Grapalat" w:hAnsi="GHEA Grapalat" w:cs="Sylfaen"/>
          <w:lang w:val="hy-AM"/>
        </w:rPr>
        <w:softHyphen/>
      </w:r>
      <w:r w:rsidRPr="006512B2">
        <w:rPr>
          <w:rFonts w:ascii="GHEA Grapalat" w:hAnsi="GHEA Grapalat" w:cs="Sylfaen"/>
          <w:lang w:val="hy-AM"/>
        </w:rPr>
        <w:t>կու</w:t>
      </w:r>
      <w:r w:rsidR="009B0358" w:rsidRPr="00DE45FC">
        <w:rPr>
          <w:rFonts w:ascii="GHEA Grapalat" w:hAnsi="GHEA Grapalat" w:cs="Sylfaen"/>
          <w:lang w:val="hy-AM"/>
        </w:rPr>
        <w:softHyphen/>
      </w:r>
      <w:r w:rsidRPr="006512B2">
        <w:rPr>
          <w:rFonts w:ascii="GHEA Grapalat" w:hAnsi="GHEA Grapalat" w:cs="Sylfaen"/>
          <w:lang w:val="hy-AM"/>
        </w:rPr>
        <w:t>թյուններ</w:t>
      </w:r>
      <w:r w:rsidRPr="003E0516">
        <w:rPr>
          <w:rFonts w:ascii="GHEA Grapalat" w:hAnsi="GHEA Grapalat" w:cs="Sylfaen"/>
          <w:lang w:val="hy-AM"/>
        </w:rPr>
        <w:t>:</w:t>
      </w:r>
    </w:p>
    <w:p w14:paraId="36CF735F" w14:textId="77777777" w:rsidR="009842C6" w:rsidRPr="003E0516" w:rsidRDefault="009842C6" w:rsidP="00E579E1">
      <w:pPr>
        <w:pStyle w:val="NormalWeb"/>
        <w:numPr>
          <w:ilvl w:val="0"/>
          <w:numId w:val="424"/>
        </w:numPr>
        <w:tabs>
          <w:tab w:val="left" w:pos="851"/>
        </w:tabs>
        <w:spacing w:before="0" w:beforeAutospacing="0" w:after="0" w:afterAutospacing="0" w:line="360" w:lineRule="auto"/>
        <w:ind w:left="0" w:firstLine="567"/>
        <w:jc w:val="both"/>
        <w:rPr>
          <w:rFonts w:ascii="GHEA Grapalat" w:hAnsi="GHEA Grapalat" w:cs="Sylfaen"/>
          <w:lang w:val="hy-AM"/>
        </w:rPr>
      </w:pPr>
      <w:r w:rsidRPr="006512B2">
        <w:rPr>
          <w:rFonts w:ascii="GHEA Grapalat" w:hAnsi="GHEA Grapalat" w:cs="Sylfaen"/>
          <w:lang w:val="hy-AM"/>
        </w:rPr>
        <w:t>Արձանագրություն</w:t>
      </w:r>
      <w:r w:rsidRPr="003E0516">
        <w:rPr>
          <w:rFonts w:ascii="GHEA Grapalat" w:hAnsi="GHEA Grapalat" w:cs="Sylfaen"/>
          <w:lang w:val="hy-AM"/>
        </w:rPr>
        <w:t xml:space="preserve"> </w:t>
      </w:r>
      <w:r w:rsidRPr="006512B2">
        <w:rPr>
          <w:rFonts w:ascii="GHEA Grapalat" w:hAnsi="GHEA Grapalat" w:cs="Sylfaen"/>
          <w:lang w:val="hy-AM"/>
        </w:rPr>
        <w:t>կազմող</w:t>
      </w:r>
      <w:r w:rsidRPr="003E0516">
        <w:rPr>
          <w:rFonts w:ascii="GHEA Grapalat" w:hAnsi="GHEA Grapalat" w:cs="Sylfaen"/>
          <w:lang w:val="hy-AM"/>
        </w:rPr>
        <w:t xml:space="preserve"> </w:t>
      </w:r>
      <w:r w:rsidRPr="006512B2">
        <w:rPr>
          <w:rFonts w:ascii="GHEA Grapalat" w:hAnsi="GHEA Grapalat" w:cs="Sylfaen"/>
          <w:lang w:val="hy-AM"/>
        </w:rPr>
        <w:t>պաշտոնատար</w:t>
      </w:r>
      <w:r w:rsidRPr="003E0516">
        <w:rPr>
          <w:rFonts w:ascii="GHEA Grapalat" w:hAnsi="GHEA Grapalat" w:cs="Sylfaen"/>
          <w:lang w:val="hy-AM"/>
        </w:rPr>
        <w:t xml:space="preserve"> </w:t>
      </w:r>
      <w:r w:rsidRPr="006512B2">
        <w:rPr>
          <w:rFonts w:ascii="GHEA Grapalat" w:hAnsi="GHEA Grapalat" w:cs="Sylfaen"/>
          <w:lang w:val="hy-AM"/>
        </w:rPr>
        <w:t>անձը</w:t>
      </w:r>
      <w:r w:rsidRPr="003E0516">
        <w:rPr>
          <w:rFonts w:ascii="GHEA Grapalat" w:hAnsi="GHEA Grapalat" w:cs="Sylfaen"/>
          <w:lang w:val="hy-AM"/>
        </w:rPr>
        <w:t xml:space="preserve"> </w:t>
      </w:r>
      <w:r w:rsidRPr="006512B2">
        <w:rPr>
          <w:rFonts w:ascii="GHEA Grapalat" w:hAnsi="GHEA Grapalat" w:cs="Sylfaen"/>
          <w:lang w:val="hy-AM"/>
        </w:rPr>
        <w:t>պարտավոր</w:t>
      </w:r>
      <w:r w:rsidRPr="003E0516">
        <w:rPr>
          <w:rFonts w:ascii="GHEA Grapalat" w:hAnsi="GHEA Grapalat" w:cs="Sylfaen"/>
          <w:lang w:val="hy-AM"/>
        </w:rPr>
        <w:t xml:space="preserve"> </w:t>
      </w:r>
      <w:r w:rsidRPr="006512B2">
        <w:rPr>
          <w:rFonts w:ascii="GHEA Grapalat" w:hAnsi="GHEA Grapalat" w:cs="Sylfaen"/>
          <w:lang w:val="hy-AM"/>
        </w:rPr>
        <w:t>է</w:t>
      </w:r>
      <w:r w:rsidRPr="003E0516">
        <w:rPr>
          <w:rFonts w:ascii="GHEA Grapalat" w:hAnsi="GHEA Grapalat" w:cs="Sylfaen"/>
          <w:lang w:val="hy-AM"/>
        </w:rPr>
        <w:t xml:space="preserve"> </w:t>
      </w:r>
      <w:r w:rsidRPr="006512B2">
        <w:rPr>
          <w:rFonts w:ascii="GHEA Grapalat" w:hAnsi="GHEA Grapalat" w:cs="Sylfaen"/>
          <w:lang w:val="hy-AM"/>
        </w:rPr>
        <w:t>արձանագրությունը</w:t>
      </w:r>
      <w:r w:rsidRPr="003E0516">
        <w:rPr>
          <w:rFonts w:ascii="GHEA Grapalat" w:hAnsi="GHEA Grapalat" w:cs="Sylfaen"/>
          <w:lang w:val="hy-AM"/>
        </w:rPr>
        <w:t xml:space="preserve"> </w:t>
      </w:r>
      <w:r w:rsidRPr="006512B2">
        <w:rPr>
          <w:rFonts w:ascii="GHEA Grapalat" w:hAnsi="GHEA Grapalat" w:cs="Sylfaen"/>
          <w:lang w:val="hy-AM"/>
        </w:rPr>
        <w:t>ծանո</w:t>
      </w:r>
      <w:r w:rsidR="009B0358" w:rsidRPr="00DE45FC">
        <w:rPr>
          <w:rFonts w:ascii="GHEA Grapalat" w:hAnsi="GHEA Grapalat" w:cs="Sylfaen"/>
          <w:lang w:val="hy-AM"/>
        </w:rPr>
        <w:softHyphen/>
      </w:r>
      <w:r w:rsidRPr="006512B2">
        <w:rPr>
          <w:rFonts w:ascii="GHEA Grapalat" w:hAnsi="GHEA Grapalat" w:cs="Sylfaen"/>
          <w:lang w:val="hy-AM"/>
        </w:rPr>
        <w:t>թացնել</w:t>
      </w:r>
      <w:r w:rsidRPr="003E0516">
        <w:rPr>
          <w:rFonts w:ascii="GHEA Grapalat" w:hAnsi="GHEA Grapalat" w:cs="Sylfaen"/>
          <w:lang w:val="hy-AM"/>
        </w:rPr>
        <w:t xml:space="preserve"> </w:t>
      </w:r>
      <w:r w:rsidRPr="006512B2">
        <w:rPr>
          <w:rFonts w:ascii="GHEA Grapalat" w:hAnsi="GHEA Grapalat" w:cs="Sylfaen"/>
          <w:lang w:val="hy-AM"/>
        </w:rPr>
        <w:t>գործողության</w:t>
      </w:r>
      <w:r w:rsidRPr="003E0516">
        <w:rPr>
          <w:rFonts w:ascii="GHEA Grapalat" w:hAnsi="GHEA Grapalat" w:cs="Sylfaen"/>
          <w:lang w:val="hy-AM"/>
        </w:rPr>
        <w:t xml:space="preserve"> </w:t>
      </w:r>
      <w:r w:rsidRPr="006512B2">
        <w:rPr>
          <w:rFonts w:ascii="GHEA Grapalat" w:hAnsi="GHEA Grapalat" w:cs="Sylfaen"/>
          <w:lang w:val="hy-AM"/>
        </w:rPr>
        <w:t>բոլոր</w:t>
      </w:r>
      <w:r w:rsidRPr="003E0516">
        <w:rPr>
          <w:rFonts w:ascii="GHEA Grapalat" w:hAnsi="GHEA Grapalat" w:cs="Sylfaen"/>
          <w:lang w:val="hy-AM"/>
        </w:rPr>
        <w:t xml:space="preserve"> </w:t>
      </w:r>
      <w:r w:rsidRPr="006512B2">
        <w:rPr>
          <w:rFonts w:ascii="GHEA Grapalat" w:hAnsi="GHEA Grapalat" w:cs="Sylfaen"/>
          <w:lang w:val="hy-AM"/>
        </w:rPr>
        <w:t>մասնակիցներին</w:t>
      </w:r>
      <w:r w:rsidRPr="003E0516">
        <w:rPr>
          <w:rFonts w:ascii="GHEA Grapalat" w:hAnsi="GHEA Grapalat" w:cs="Sylfaen"/>
          <w:lang w:val="hy-AM"/>
        </w:rPr>
        <w:t xml:space="preserve">, </w:t>
      </w:r>
      <w:r w:rsidRPr="006512B2">
        <w:rPr>
          <w:rFonts w:ascii="GHEA Grapalat" w:hAnsi="GHEA Grapalat" w:cs="Sylfaen"/>
          <w:lang w:val="hy-AM"/>
        </w:rPr>
        <w:t>որոնք</w:t>
      </w:r>
      <w:r w:rsidRPr="003E0516">
        <w:rPr>
          <w:rFonts w:ascii="GHEA Grapalat" w:hAnsi="GHEA Grapalat" w:cs="Sylfaen"/>
          <w:lang w:val="hy-AM"/>
        </w:rPr>
        <w:t xml:space="preserve"> </w:t>
      </w:r>
      <w:r w:rsidRPr="006512B2">
        <w:rPr>
          <w:rFonts w:ascii="GHEA Grapalat" w:hAnsi="GHEA Grapalat" w:cs="Sylfaen"/>
          <w:lang w:val="hy-AM"/>
        </w:rPr>
        <w:t>ծանոթանալուց</w:t>
      </w:r>
      <w:r w:rsidRPr="003E0516">
        <w:rPr>
          <w:rFonts w:ascii="GHEA Grapalat" w:hAnsi="GHEA Grapalat" w:cs="Sylfaen"/>
          <w:lang w:val="hy-AM"/>
        </w:rPr>
        <w:t xml:space="preserve"> </w:t>
      </w:r>
      <w:r w:rsidRPr="006512B2">
        <w:rPr>
          <w:rFonts w:ascii="GHEA Grapalat" w:hAnsi="GHEA Grapalat" w:cs="Sylfaen"/>
          <w:lang w:val="hy-AM"/>
        </w:rPr>
        <w:t>հետո</w:t>
      </w:r>
      <w:r w:rsidRPr="003E0516">
        <w:rPr>
          <w:rFonts w:ascii="GHEA Grapalat" w:hAnsi="GHEA Grapalat" w:cs="Sylfaen"/>
          <w:lang w:val="hy-AM"/>
        </w:rPr>
        <w:t xml:space="preserve"> </w:t>
      </w:r>
      <w:r w:rsidRPr="006512B2">
        <w:rPr>
          <w:rFonts w:ascii="GHEA Grapalat" w:hAnsi="GHEA Grapalat" w:cs="Sylfaen"/>
          <w:lang w:val="hy-AM"/>
        </w:rPr>
        <w:t>ստորա</w:t>
      </w:r>
      <w:r w:rsidR="009B0358" w:rsidRPr="00DE45FC">
        <w:rPr>
          <w:rFonts w:ascii="GHEA Grapalat" w:hAnsi="GHEA Grapalat" w:cs="Sylfaen"/>
          <w:lang w:val="hy-AM"/>
        </w:rPr>
        <w:softHyphen/>
      </w:r>
      <w:r w:rsidRPr="006512B2">
        <w:rPr>
          <w:rFonts w:ascii="GHEA Grapalat" w:hAnsi="GHEA Grapalat" w:cs="Sylfaen"/>
          <w:lang w:val="hy-AM"/>
        </w:rPr>
        <w:t>գրում</w:t>
      </w:r>
      <w:r w:rsidRPr="003E0516">
        <w:rPr>
          <w:rFonts w:ascii="GHEA Grapalat" w:hAnsi="GHEA Grapalat" w:cs="Sylfaen"/>
          <w:lang w:val="hy-AM"/>
        </w:rPr>
        <w:t xml:space="preserve"> </w:t>
      </w:r>
      <w:r w:rsidRPr="006512B2">
        <w:rPr>
          <w:rFonts w:ascii="GHEA Grapalat" w:hAnsi="GHEA Grapalat" w:cs="Sylfaen"/>
          <w:lang w:val="hy-AM"/>
        </w:rPr>
        <w:t>են</w:t>
      </w:r>
      <w:r w:rsidRPr="003E0516">
        <w:rPr>
          <w:rFonts w:ascii="GHEA Grapalat" w:hAnsi="GHEA Grapalat" w:cs="Sylfaen"/>
          <w:lang w:val="hy-AM"/>
        </w:rPr>
        <w:t xml:space="preserve"> </w:t>
      </w:r>
      <w:r w:rsidRPr="006512B2">
        <w:rPr>
          <w:rFonts w:ascii="GHEA Grapalat" w:hAnsi="GHEA Grapalat" w:cs="Sylfaen"/>
          <w:lang w:val="hy-AM"/>
        </w:rPr>
        <w:t>և</w:t>
      </w:r>
      <w:r w:rsidRPr="003E0516">
        <w:rPr>
          <w:rFonts w:ascii="GHEA Grapalat" w:hAnsi="GHEA Grapalat" w:cs="Sylfaen"/>
          <w:lang w:val="hy-AM"/>
        </w:rPr>
        <w:t xml:space="preserve"> </w:t>
      </w:r>
      <w:r w:rsidRPr="006512B2">
        <w:rPr>
          <w:rFonts w:ascii="GHEA Grapalat" w:hAnsi="GHEA Grapalat" w:cs="Sylfaen"/>
          <w:lang w:val="hy-AM"/>
        </w:rPr>
        <w:t>իրավունք</w:t>
      </w:r>
      <w:r w:rsidRPr="003E0516">
        <w:rPr>
          <w:rFonts w:ascii="GHEA Grapalat" w:hAnsi="GHEA Grapalat" w:cs="Sylfaen"/>
          <w:lang w:val="hy-AM"/>
        </w:rPr>
        <w:t xml:space="preserve"> </w:t>
      </w:r>
      <w:r w:rsidRPr="006512B2">
        <w:rPr>
          <w:rFonts w:ascii="GHEA Grapalat" w:hAnsi="GHEA Grapalat" w:cs="Sylfaen"/>
          <w:lang w:val="hy-AM"/>
        </w:rPr>
        <w:t>ունեն</w:t>
      </w:r>
      <w:r w:rsidRPr="003E0516">
        <w:rPr>
          <w:rFonts w:ascii="GHEA Grapalat" w:hAnsi="GHEA Grapalat" w:cs="Sylfaen"/>
          <w:lang w:val="hy-AM"/>
        </w:rPr>
        <w:t xml:space="preserve"> </w:t>
      </w:r>
      <w:r w:rsidRPr="006512B2">
        <w:rPr>
          <w:rFonts w:ascii="GHEA Grapalat" w:hAnsi="GHEA Grapalat" w:cs="Sylfaen"/>
          <w:lang w:val="hy-AM"/>
        </w:rPr>
        <w:t>պահանջել</w:t>
      </w:r>
      <w:r w:rsidRPr="003E0516">
        <w:rPr>
          <w:rFonts w:ascii="GHEA Grapalat" w:hAnsi="GHEA Grapalat" w:cs="Sylfaen"/>
          <w:lang w:val="hy-AM"/>
        </w:rPr>
        <w:t xml:space="preserve"> </w:t>
      </w:r>
      <w:r w:rsidRPr="006512B2">
        <w:rPr>
          <w:rFonts w:ascii="GHEA Grapalat" w:hAnsi="GHEA Grapalat" w:cs="Sylfaen"/>
          <w:lang w:val="hy-AM"/>
        </w:rPr>
        <w:t>արձանագրության</w:t>
      </w:r>
      <w:r w:rsidRPr="003E0516">
        <w:rPr>
          <w:rFonts w:ascii="GHEA Grapalat" w:hAnsi="GHEA Grapalat" w:cs="Sylfaen"/>
          <w:lang w:val="hy-AM"/>
        </w:rPr>
        <w:t xml:space="preserve"> </w:t>
      </w:r>
      <w:r w:rsidRPr="006512B2">
        <w:rPr>
          <w:rFonts w:ascii="GHEA Grapalat" w:hAnsi="GHEA Grapalat" w:cs="Sylfaen"/>
          <w:lang w:val="hy-AM"/>
        </w:rPr>
        <w:t>մեջ</w:t>
      </w:r>
      <w:r w:rsidRPr="003E0516">
        <w:rPr>
          <w:rFonts w:ascii="GHEA Grapalat" w:hAnsi="GHEA Grapalat" w:cs="Sylfaen"/>
          <w:lang w:val="hy-AM"/>
        </w:rPr>
        <w:t xml:space="preserve"> </w:t>
      </w:r>
      <w:r w:rsidRPr="006512B2">
        <w:rPr>
          <w:rFonts w:ascii="GHEA Grapalat" w:hAnsi="GHEA Grapalat" w:cs="Sylfaen"/>
          <w:lang w:val="hy-AM"/>
        </w:rPr>
        <w:t>ներառել իրենց</w:t>
      </w:r>
      <w:r w:rsidRPr="003E0516">
        <w:rPr>
          <w:rFonts w:ascii="GHEA Grapalat" w:hAnsi="GHEA Grapalat" w:cs="Sylfaen"/>
          <w:lang w:val="hy-AM"/>
        </w:rPr>
        <w:t xml:space="preserve"> </w:t>
      </w:r>
      <w:r w:rsidRPr="006512B2">
        <w:rPr>
          <w:rFonts w:ascii="GHEA Grapalat" w:hAnsi="GHEA Grapalat" w:cs="Sylfaen"/>
          <w:lang w:val="hy-AM"/>
        </w:rPr>
        <w:t>դիտողու</w:t>
      </w:r>
      <w:r w:rsidR="009B0358" w:rsidRPr="00DE45FC">
        <w:rPr>
          <w:rFonts w:ascii="GHEA Grapalat" w:hAnsi="GHEA Grapalat" w:cs="Sylfaen"/>
          <w:lang w:val="hy-AM"/>
        </w:rPr>
        <w:softHyphen/>
      </w:r>
      <w:r w:rsidRPr="006512B2">
        <w:rPr>
          <w:rFonts w:ascii="GHEA Grapalat" w:hAnsi="GHEA Grapalat" w:cs="Sylfaen"/>
          <w:lang w:val="hy-AM"/>
        </w:rPr>
        <w:t>թյուն</w:t>
      </w:r>
      <w:r w:rsidR="009B0358" w:rsidRPr="00DE45FC">
        <w:rPr>
          <w:rFonts w:ascii="GHEA Grapalat" w:hAnsi="GHEA Grapalat" w:cs="Sylfaen"/>
          <w:lang w:val="hy-AM"/>
        </w:rPr>
        <w:softHyphen/>
      </w:r>
      <w:r w:rsidRPr="006512B2">
        <w:rPr>
          <w:rFonts w:ascii="GHEA Grapalat" w:hAnsi="GHEA Grapalat" w:cs="Sylfaen"/>
          <w:lang w:val="hy-AM"/>
        </w:rPr>
        <w:t>ները</w:t>
      </w:r>
      <w:r w:rsidRPr="003E0516">
        <w:rPr>
          <w:rFonts w:ascii="GHEA Grapalat" w:hAnsi="GHEA Grapalat" w:cs="Sylfaen"/>
          <w:lang w:val="hy-AM"/>
        </w:rPr>
        <w:t>:</w:t>
      </w:r>
    </w:p>
    <w:p w14:paraId="4F89C453" w14:textId="77777777" w:rsidR="009842C6" w:rsidRPr="006512B2" w:rsidRDefault="009842C6" w:rsidP="00E579E1">
      <w:pPr>
        <w:pStyle w:val="NormalWeb"/>
        <w:numPr>
          <w:ilvl w:val="0"/>
          <w:numId w:val="424"/>
        </w:numPr>
        <w:tabs>
          <w:tab w:val="left" w:pos="851"/>
        </w:tabs>
        <w:spacing w:before="0" w:beforeAutospacing="0" w:after="0" w:afterAutospacing="0" w:line="360" w:lineRule="auto"/>
        <w:ind w:left="0" w:firstLine="567"/>
        <w:jc w:val="both"/>
        <w:rPr>
          <w:rFonts w:ascii="GHEA Grapalat" w:hAnsi="GHEA Grapalat"/>
          <w:lang w:val="hy-AM"/>
        </w:rPr>
      </w:pPr>
      <w:r w:rsidRPr="006512B2">
        <w:rPr>
          <w:rFonts w:ascii="GHEA Grapalat" w:hAnsi="GHEA Grapalat" w:cs="Sylfaen"/>
          <w:lang w:val="hy-AM"/>
        </w:rPr>
        <w:t>Արձանագրության</w:t>
      </w:r>
      <w:r w:rsidRPr="006512B2">
        <w:rPr>
          <w:rFonts w:ascii="GHEA Grapalat" w:hAnsi="GHEA Grapalat"/>
          <w:lang w:val="hy-AM"/>
        </w:rPr>
        <w:t xml:space="preserve"> </w:t>
      </w:r>
      <w:r w:rsidRPr="006512B2">
        <w:rPr>
          <w:rFonts w:ascii="GHEA Grapalat" w:hAnsi="GHEA Grapalat" w:cs="Sylfaen"/>
          <w:lang w:val="hy-AM"/>
        </w:rPr>
        <w:t>պատճենը</w:t>
      </w:r>
      <w:r w:rsidRPr="006512B2">
        <w:rPr>
          <w:rFonts w:ascii="GHEA Grapalat" w:hAnsi="GHEA Grapalat"/>
          <w:lang w:val="hy-AM"/>
        </w:rPr>
        <w:t xml:space="preserve"> </w:t>
      </w:r>
      <w:r w:rsidRPr="006512B2">
        <w:rPr>
          <w:rFonts w:ascii="GHEA Grapalat" w:hAnsi="GHEA Grapalat" w:cs="Sylfaen"/>
          <w:lang w:val="hy-AM"/>
        </w:rPr>
        <w:t>ստորագրությամբ</w:t>
      </w:r>
      <w:r w:rsidRPr="006512B2">
        <w:rPr>
          <w:rFonts w:ascii="GHEA Grapalat" w:hAnsi="GHEA Grapalat"/>
          <w:lang w:val="hy-AM"/>
        </w:rPr>
        <w:t xml:space="preserve"> </w:t>
      </w:r>
      <w:r w:rsidRPr="006512B2">
        <w:rPr>
          <w:rFonts w:ascii="GHEA Grapalat" w:hAnsi="GHEA Grapalat" w:cs="Sylfaen"/>
          <w:lang w:val="hy-AM"/>
        </w:rPr>
        <w:t>հանձնվում</w:t>
      </w:r>
      <w:r w:rsidRPr="006512B2">
        <w:rPr>
          <w:rFonts w:ascii="GHEA Grapalat" w:hAnsi="GHEA Grapalat"/>
          <w:lang w:val="hy-AM"/>
        </w:rPr>
        <w:t xml:space="preserve"> </w:t>
      </w:r>
      <w:r w:rsidRPr="006512B2">
        <w:rPr>
          <w:rFonts w:ascii="GHEA Grapalat" w:hAnsi="GHEA Grapalat" w:cs="Sylfaen"/>
          <w:lang w:val="hy-AM"/>
        </w:rPr>
        <w:t>է</w:t>
      </w:r>
      <w:r w:rsidRPr="006512B2">
        <w:rPr>
          <w:rFonts w:ascii="GHEA Grapalat" w:hAnsi="GHEA Grapalat"/>
          <w:lang w:val="hy-AM"/>
        </w:rPr>
        <w:t xml:space="preserve"> </w:t>
      </w:r>
      <w:r w:rsidRPr="006512B2">
        <w:rPr>
          <w:rFonts w:ascii="GHEA Grapalat" w:hAnsi="GHEA Grapalat" w:cs="Sylfaen"/>
          <w:lang w:val="hy-AM"/>
        </w:rPr>
        <w:t>այն</w:t>
      </w:r>
      <w:r w:rsidRPr="006512B2">
        <w:rPr>
          <w:rFonts w:ascii="GHEA Grapalat" w:hAnsi="GHEA Grapalat"/>
          <w:lang w:val="hy-AM"/>
        </w:rPr>
        <w:t xml:space="preserve"> </w:t>
      </w:r>
      <w:r w:rsidRPr="006512B2">
        <w:rPr>
          <w:rFonts w:ascii="GHEA Grapalat" w:hAnsi="GHEA Grapalat" w:cs="Sylfaen"/>
          <w:lang w:val="hy-AM"/>
        </w:rPr>
        <w:t>անձին</w:t>
      </w:r>
      <w:r w:rsidRPr="006512B2">
        <w:rPr>
          <w:rFonts w:ascii="GHEA Grapalat" w:hAnsi="GHEA Grapalat"/>
          <w:lang w:val="hy-AM"/>
        </w:rPr>
        <w:t xml:space="preserve">, </w:t>
      </w:r>
      <w:r w:rsidRPr="006512B2">
        <w:rPr>
          <w:rFonts w:ascii="GHEA Grapalat" w:hAnsi="GHEA Grapalat" w:cs="Sylfaen"/>
          <w:lang w:val="hy-AM"/>
        </w:rPr>
        <w:t>ում</w:t>
      </w:r>
      <w:r w:rsidRPr="006512B2">
        <w:rPr>
          <w:rFonts w:ascii="GHEA Grapalat" w:hAnsi="GHEA Grapalat"/>
          <w:lang w:val="hy-AM"/>
        </w:rPr>
        <w:t xml:space="preserve"> </w:t>
      </w:r>
      <w:r w:rsidRPr="006512B2">
        <w:rPr>
          <w:rFonts w:ascii="GHEA Grapalat" w:hAnsi="GHEA Grapalat" w:cs="Sylfaen"/>
          <w:lang w:val="hy-AM"/>
        </w:rPr>
        <w:t>մոտ</w:t>
      </w:r>
      <w:r w:rsidRPr="006512B2">
        <w:rPr>
          <w:rFonts w:ascii="GHEA Grapalat" w:hAnsi="GHEA Grapalat"/>
          <w:lang w:val="hy-AM"/>
        </w:rPr>
        <w:t xml:space="preserve"> </w:t>
      </w:r>
      <w:r w:rsidRPr="006512B2">
        <w:rPr>
          <w:rFonts w:ascii="GHEA Grapalat" w:hAnsi="GHEA Grapalat" w:cs="Sylfaen"/>
          <w:lang w:val="hy-AM"/>
        </w:rPr>
        <w:t>կատար</w:t>
      </w:r>
      <w:r w:rsidR="009B0358" w:rsidRPr="00DE45FC">
        <w:rPr>
          <w:rFonts w:ascii="GHEA Grapalat" w:hAnsi="GHEA Grapalat" w:cs="Sylfaen"/>
          <w:lang w:val="hy-AM"/>
        </w:rPr>
        <w:softHyphen/>
      </w:r>
      <w:r w:rsidRPr="006512B2">
        <w:rPr>
          <w:rFonts w:ascii="GHEA Grapalat" w:hAnsi="GHEA Grapalat" w:cs="Sylfaen"/>
          <w:lang w:val="hy-AM"/>
        </w:rPr>
        <w:t>վել</w:t>
      </w:r>
      <w:r w:rsidRPr="006512B2">
        <w:rPr>
          <w:rFonts w:ascii="GHEA Grapalat" w:hAnsi="GHEA Grapalat"/>
          <w:lang w:val="hy-AM"/>
        </w:rPr>
        <w:t xml:space="preserve"> </w:t>
      </w:r>
      <w:r w:rsidRPr="006512B2">
        <w:rPr>
          <w:rFonts w:ascii="GHEA Grapalat" w:hAnsi="GHEA Grapalat" w:cs="Sylfaen"/>
          <w:lang w:val="hy-AM"/>
        </w:rPr>
        <w:t>է</w:t>
      </w:r>
      <w:r w:rsidRPr="006512B2">
        <w:rPr>
          <w:rFonts w:ascii="GHEA Grapalat" w:hAnsi="GHEA Grapalat"/>
          <w:lang w:val="hy-AM"/>
        </w:rPr>
        <w:t xml:space="preserve"> </w:t>
      </w:r>
      <w:r w:rsidRPr="006512B2">
        <w:rPr>
          <w:rFonts w:ascii="GHEA Grapalat" w:hAnsi="GHEA Grapalat" w:cs="Sylfaen"/>
          <w:lang w:val="hy-AM"/>
        </w:rPr>
        <w:t>վերցնելու</w:t>
      </w:r>
      <w:r w:rsidRPr="006512B2">
        <w:rPr>
          <w:rFonts w:ascii="GHEA Grapalat" w:hAnsi="GHEA Grapalat"/>
          <w:lang w:val="hy-AM"/>
        </w:rPr>
        <w:t xml:space="preserve"> </w:t>
      </w:r>
      <w:r w:rsidRPr="006512B2">
        <w:rPr>
          <w:rFonts w:ascii="GHEA Grapalat" w:hAnsi="GHEA Grapalat" w:cs="Sylfaen"/>
          <w:lang w:val="hy-AM"/>
        </w:rPr>
        <w:t>գործողությունը</w:t>
      </w:r>
      <w:r w:rsidRPr="006512B2">
        <w:rPr>
          <w:rFonts w:ascii="GHEA Grapalat" w:hAnsi="GHEA Grapalat"/>
          <w:lang w:val="hy-AM"/>
        </w:rPr>
        <w:t>:</w:t>
      </w:r>
    </w:p>
    <w:p w14:paraId="733D828F" w14:textId="77777777" w:rsidR="009842C6" w:rsidRPr="006512B2" w:rsidRDefault="009842C6" w:rsidP="006512B2">
      <w:pPr>
        <w:pStyle w:val="NormalWeb"/>
        <w:spacing w:before="0" w:beforeAutospacing="0" w:after="0" w:afterAutospacing="0" w:line="360" w:lineRule="auto"/>
        <w:ind w:left="2835" w:hanging="2268"/>
        <w:jc w:val="both"/>
        <w:rPr>
          <w:rFonts w:ascii="GHEA Grapalat" w:hAnsi="GHEA Grapalat" w:cs="Courier New"/>
          <w:lang w:val="hy-AM"/>
        </w:rPr>
      </w:pPr>
    </w:p>
    <w:p w14:paraId="19C6A30F" w14:textId="325B8B98" w:rsidR="003E0516" w:rsidRDefault="009842C6" w:rsidP="003E0516">
      <w:pPr>
        <w:pStyle w:val="NormalWeb"/>
        <w:spacing w:before="0" w:beforeAutospacing="0" w:after="0" w:afterAutospacing="0" w:line="360" w:lineRule="auto"/>
        <w:ind w:firstLine="567"/>
        <w:jc w:val="both"/>
        <w:rPr>
          <w:rStyle w:val="Strong"/>
          <w:rFonts w:ascii="GHEA Grapalat" w:hAnsi="GHEA Grapalat" w:cs="Sylfaen"/>
          <w:lang w:val="hy-AM"/>
        </w:rPr>
      </w:pPr>
      <w:r w:rsidRPr="006512B2">
        <w:rPr>
          <w:rStyle w:val="Strong"/>
          <w:rFonts w:ascii="GHEA Grapalat" w:hAnsi="GHEA Grapalat" w:cs="Sylfaen"/>
          <w:lang w:val="hy-AM"/>
        </w:rPr>
        <w:t xml:space="preserve">Հոդված </w:t>
      </w:r>
      <w:r w:rsidR="00A223C2" w:rsidRPr="00C61E56">
        <w:rPr>
          <w:rStyle w:val="Strong"/>
          <w:rFonts w:ascii="GHEA Grapalat" w:hAnsi="GHEA Grapalat" w:cs="Sylfaen"/>
          <w:lang w:val="hy-AM"/>
        </w:rPr>
        <w:t>33</w:t>
      </w:r>
      <w:r w:rsidR="00B12C5A">
        <w:rPr>
          <w:rStyle w:val="Strong"/>
          <w:rFonts w:ascii="GHEA Grapalat" w:hAnsi="GHEA Grapalat" w:cs="Sylfaen"/>
          <w:lang w:val="hy-AM"/>
        </w:rPr>
        <w:t>1</w:t>
      </w:r>
      <w:r w:rsidRPr="006512B2">
        <w:rPr>
          <w:rStyle w:val="Strong"/>
          <w:rFonts w:ascii="GHEA Grapalat" w:hAnsi="GHEA Grapalat" w:cs="Sylfaen"/>
          <w:lang w:val="hy-AM"/>
        </w:rPr>
        <w:t>. Ապրանքները</w:t>
      </w:r>
      <w:r w:rsidRPr="006512B2">
        <w:rPr>
          <w:rStyle w:val="Strong"/>
          <w:rFonts w:ascii="GHEA Grapalat" w:hAnsi="GHEA Grapalat"/>
          <w:lang w:val="hy-AM"/>
        </w:rPr>
        <w:t xml:space="preserve"> </w:t>
      </w:r>
      <w:r w:rsidRPr="006512B2">
        <w:rPr>
          <w:rStyle w:val="Strong"/>
          <w:rFonts w:ascii="GHEA Grapalat" w:hAnsi="GHEA Grapalat" w:cs="Sylfaen"/>
          <w:lang w:val="hy-AM"/>
        </w:rPr>
        <w:t>և</w:t>
      </w:r>
      <w:r w:rsidRPr="006512B2">
        <w:rPr>
          <w:rStyle w:val="Strong"/>
          <w:rFonts w:ascii="GHEA Grapalat" w:hAnsi="GHEA Grapalat"/>
          <w:lang w:val="hy-AM"/>
        </w:rPr>
        <w:t xml:space="preserve"> </w:t>
      </w:r>
      <w:r w:rsidRPr="006512B2">
        <w:rPr>
          <w:rStyle w:val="Strong"/>
          <w:rFonts w:ascii="GHEA Grapalat" w:hAnsi="GHEA Grapalat" w:cs="Sylfaen"/>
          <w:lang w:val="hy-AM"/>
        </w:rPr>
        <w:t>տրանսպորտային</w:t>
      </w:r>
      <w:r w:rsidRPr="006512B2">
        <w:rPr>
          <w:rStyle w:val="Strong"/>
          <w:rFonts w:ascii="GHEA Grapalat" w:hAnsi="GHEA Grapalat"/>
          <w:lang w:val="hy-AM"/>
        </w:rPr>
        <w:t xml:space="preserve"> </w:t>
      </w:r>
      <w:r w:rsidRPr="006512B2">
        <w:rPr>
          <w:rStyle w:val="Strong"/>
          <w:rFonts w:ascii="GHEA Grapalat" w:hAnsi="GHEA Grapalat" w:cs="Sylfaen"/>
          <w:lang w:val="hy-AM"/>
        </w:rPr>
        <w:t>միջոցները</w:t>
      </w:r>
      <w:r w:rsidRPr="006512B2">
        <w:rPr>
          <w:rStyle w:val="Strong"/>
          <w:rFonts w:ascii="GHEA Grapalat" w:hAnsi="GHEA Grapalat"/>
          <w:lang w:val="hy-AM"/>
        </w:rPr>
        <w:t xml:space="preserve"> </w:t>
      </w:r>
      <w:r w:rsidRPr="006512B2">
        <w:rPr>
          <w:rStyle w:val="Strong"/>
          <w:rFonts w:ascii="GHEA Grapalat" w:hAnsi="GHEA Grapalat" w:cs="Sylfaen"/>
          <w:lang w:val="hy-AM"/>
        </w:rPr>
        <w:t>ճանաչման</w:t>
      </w:r>
    </w:p>
    <w:p w14:paraId="746A3AB5" w14:textId="77777777" w:rsidR="009842C6" w:rsidRPr="00DE45FC" w:rsidRDefault="009842C6" w:rsidP="003E0516">
      <w:pPr>
        <w:pStyle w:val="NormalWeb"/>
        <w:spacing w:before="0" w:beforeAutospacing="0" w:after="0" w:afterAutospacing="0" w:line="360" w:lineRule="auto"/>
        <w:ind w:firstLine="2184"/>
        <w:jc w:val="both"/>
        <w:rPr>
          <w:rFonts w:ascii="GHEA Grapalat" w:hAnsi="GHEA Grapalat"/>
          <w:lang w:val="hy-AM"/>
        </w:rPr>
      </w:pPr>
      <w:r w:rsidRPr="006512B2">
        <w:rPr>
          <w:rStyle w:val="Strong"/>
          <w:rFonts w:ascii="GHEA Grapalat" w:hAnsi="GHEA Grapalat" w:cs="Sylfaen"/>
          <w:lang w:val="hy-AM"/>
        </w:rPr>
        <w:t>ներկայացնելու</w:t>
      </w:r>
      <w:r w:rsidRPr="006512B2">
        <w:rPr>
          <w:rStyle w:val="Strong"/>
          <w:rFonts w:ascii="GHEA Grapalat" w:hAnsi="GHEA Grapalat"/>
          <w:lang w:val="hy-AM"/>
        </w:rPr>
        <w:t xml:space="preserve"> </w:t>
      </w:r>
      <w:r w:rsidRPr="006512B2">
        <w:rPr>
          <w:rStyle w:val="Strong"/>
          <w:rFonts w:ascii="GHEA Grapalat" w:hAnsi="GHEA Grapalat" w:cs="Sylfaen"/>
          <w:lang w:val="hy-AM"/>
        </w:rPr>
        <w:t>կարգը</w:t>
      </w:r>
    </w:p>
    <w:p w14:paraId="2A5B1DCD" w14:textId="77777777" w:rsidR="009842C6" w:rsidRPr="003E0516" w:rsidRDefault="009842C6" w:rsidP="00E579E1">
      <w:pPr>
        <w:pStyle w:val="NormalWeb"/>
        <w:numPr>
          <w:ilvl w:val="0"/>
          <w:numId w:val="425"/>
        </w:numPr>
        <w:tabs>
          <w:tab w:val="left" w:pos="851"/>
        </w:tabs>
        <w:spacing w:before="0" w:beforeAutospacing="0" w:after="0" w:afterAutospacing="0" w:line="360" w:lineRule="auto"/>
        <w:ind w:left="0" w:firstLine="567"/>
        <w:jc w:val="both"/>
        <w:rPr>
          <w:rFonts w:ascii="GHEA Grapalat" w:hAnsi="GHEA Grapalat" w:cs="Sylfaen"/>
          <w:lang w:val="hy-AM"/>
        </w:rPr>
      </w:pPr>
      <w:r w:rsidRPr="006512B2">
        <w:rPr>
          <w:rFonts w:ascii="GHEA Grapalat" w:hAnsi="GHEA Grapalat" w:cs="Sylfaen"/>
          <w:lang w:val="hy-AM"/>
        </w:rPr>
        <w:t>Որևէ</w:t>
      </w:r>
      <w:r w:rsidRPr="003E0516">
        <w:rPr>
          <w:rFonts w:ascii="GHEA Grapalat" w:hAnsi="GHEA Grapalat" w:cs="Sylfaen"/>
          <w:lang w:val="hy-AM"/>
        </w:rPr>
        <w:t xml:space="preserve"> </w:t>
      </w:r>
      <w:r w:rsidRPr="006512B2">
        <w:rPr>
          <w:rFonts w:ascii="GHEA Grapalat" w:hAnsi="GHEA Grapalat" w:cs="Sylfaen"/>
          <w:lang w:val="hy-AM"/>
        </w:rPr>
        <w:t>ապրանք</w:t>
      </w:r>
      <w:r w:rsidRPr="003E0516">
        <w:rPr>
          <w:rFonts w:ascii="GHEA Grapalat" w:hAnsi="GHEA Grapalat" w:cs="Sylfaen"/>
          <w:lang w:val="hy-AM"/>
        </w:rPr>
        <w:t xml:space="preserve"> </w:t>
      </w:r>
      <w:r w:rsidRPr="006512B2">
        <w:rPr>
          <w:rFonts w:ascii="GHEA Grapalat" w:hAnsi="GHEA Grapalat" w:cs="Sylfaen"/>
          <w:lang w:val="hy-AM"/>
        </w:rPr>
        <w:t>կամ</w:t>
      </w:r>
      <w:r w:rsidRPr="003E0516">
        <w:rPr>
          <w:rFonts w:ascii="GHEA Grapalat" w:hAnsi="GHEA Grapalat" w:cs="Sylfaen"/>
          <w:lang w:val="hy-AM"/>
        </w:rPr>
        <w:t xml:space="preserve"> </w:t>
      </w:r>
      <w:r w:rsidRPr="006512B2">
        <w:rPr>
          <w:rFonts w:ascii="GHEA Grapalat" w:hAnsi="GHEA Grapalat" w:cs="Sylfaen"/>
          <w:lang w:val="hy-AM"/>
        </w:rPr>
        <w:t>տրանսպորտային</w:t>
      </w:r>
      <w:r w:rsidRPr="003E0516">
        <w:rPr>
          <w:rFonts w:ascii="GHEA Grapalat" w:hAnsi="GHEA Grapalat" w:cs="Sylfaen"/>
          <w:lang w:val="hy-AM"/>
        </w:rPr>
        <w:t xml:space="preserve"> </w:t>
      </w:r>
      <w:r w:rsidRPr="006512B2">
        <w:rPr>
          <w:rFonts w:ascii="GHEA Grapalat" w:hAnsi="GHEA Grapalat" w:cs="Sylfaen"/>
          <w:lang w:val="hy-AM"/>
        </w:rPr>
        <w:t>միջոց</w:t>
      </w:r>
      <w:r w:rsidRPr="003E0516">
        <w:rPr>
          <w:rFonts w:ascii="GHEA Grapalat" w:hAnsi="GHEA Grapalat" w:cs="Sylfaen"/>
          <w:lang w:val="hy-AM"/>
        </w:rPr>
        <w:t xml:space="preserve"> </w:t>
      </w:r>
      <w:r w:rsidRPr="006512B2">
        <w:rPr>
          <w:rFonts w:ascii="GHEA Grapalat" w:hAnsi="GHEA Grapalat" w:cs="Sylfaen"/>
          <w:lang w:val="hy-AM"/>
        </w:rPr>
        <w:t>ճանաչման</w:t>
      </w:r>
      <w:r w:rsidRPr="003E0516">
        <w:rPr>
          <w:rFonts w:ascii="GHEA Grapalat" w:hAnsi="GHEA Grapalat" w:cs="Sylfaen"/>
          <w:lang w:val="hy-AM"/>
        </w:rPr>
        <w:t xml:space="preserve"> </w:t>
      </w:r>
      <w:r w:rsidRPr="006512B2">
        <w:rPr>
          <w:rFonts w:ascii="GHEA Grapalat" w:hAnsi="GHEA Grapalat" w:cs="Sylfaen"/>
          <w:lang w:val="hy-AM"/>
        </w:rPr>
        <w:t>ներկայացնելու</w:t>
      </w:r>
      <w:r w:rsidRPr="003E0516">
        <w:rPr>
          <w:rFonts w:ascii="GHEA Grapalat" w:hAnsi="GHEA Grapalat" w:cs="Sylfaen"/>
          <w:lang w:val="hy-AM"/>
        </w:rPr>
        <w:t xml:space="preserve"> </w:t>
      </w:r>
      <w:r w:rsidRPr="006512B2">
        <w:rPr>
          <w:rFonts w:ascii="GHEA Grapalat" w:hAnsi="GHEA Grapalat" w:cs="Sylfaen"/>
          <w:lang w:val="hy-AM"/>
        </w:rPr>
        <w:t>անհրաժեշ</w:t>
      </w:r>
      <w:r w:rsidR="009B0358" w:rsidRPr="00DE45FC">
        <w:rPr>
          <w:rFonts w:ascii="GHEA Grapalat" w:hAnsi="GHEA Grapalat" w:cs="Sylfaen"/>
          <w:lang w:val="hy-AM"/>
        </w:rPr>
        <w:softHyphen/>
      </w:r>
      <w:r w:rsidRPr="006512B2">
        <w:rPr>
          <w:rFonts w:ascii="GHEA Grapalat" w:hAnsi="GHEA Grapalat" w:cs="Sylfaen"/>
          <w:lang w:val="hy-AM"/>
        </w:rPr>
        <w:t>տու</w:t>
      </w:r>
      <w:r w:rsidR="009B0358" w:rsidRPr="00DE45FC">
        <w:rPr>
          <w:rFonts w:ascii="GHEA Grapalat" w:hAnsi="GHEA Grapalat" w:cs="Sylfaen"/>
          <w:lang w:val="hy-AM"/>
        </w:rPr>
        <w:softHyphen/>
      </w:r>
      <w:r w:rsidRPr="006512B2">
        <w:rPr>
          <w:rFonts w:ascii="GHEA Grapalat" w:hAnsi="GHEA Grapalat" w:cs="Sylfaen"/>
          <w:lang w:val="hy-AM"/>
        </w:rPr>
        <w:t>թյան</w:t>
      </w:r>
      <w:r w:rsidRPr="003E0516">
        <w:rPr>
          <w:rFonts w:ascii="GHEA Grapalat" w:hAnsi="GHEA Grapalat" w:cs="Sylfaen"/>
          <w:lang w:val="hy-AM"/>
        </w:rPr>
        <w:t xml:space="preserve"> </w:t>
      </w:r>
      <w:r w:rsidRPr="006512B2">
        <w:rPr>
          <w:rFonts w:ascii="GHEA Grapalat" w:hAnsi="GHEA Grapalat" w:cs="Sylfaen"/>
          <w:lang w:val="hy-AM"/>
        </w:rPr>
        <w:t>դեպքում</w:t>
      </w:r>
      <w:r w:rsidRPr="003E0516">
        <w:rPr>
          <w:rFonts w:ascii="GHEA Grapalat" w:hAnsi="GHEA Grapalat" w:cs="Sylfaen"/>
          <w:lang w:val="hy-AM"/>
        </w:rPr>
        <w:t xml:space="preserve"> </w:t>
      </w:r>
      <w:r w:rsidRPr="006512B2">
        <w:rPr>
          <w:rFonts w:ascii="GHEA Grapalat" w:hAnsi="GHEA Grapalat" w:cs="Sylfaen"/>
          <w:lang w:val="hy-AM"/>
        </w:rPr>
        <w:t>մաքսային</w:t>
      </w:r>
      <w:r w:rsidRPr="003E0516">
        <w:rPr>
          <w:rFonts w:ascii="GHEA Grapalat" w:hAnsi="GHEA Grapalat" w:cs="Sylfaen"/>
          <w:lang w:val="hy-AM"/>
        </w:rPr>
        <w:t xml:space="preserve"> </w:t>
      </w:r>
      <w:r w:rsidRPr="006512B2">
        <w:rPr>
          <w:rFonts w:ascii="GHEA Grapalat" w:hAnsi="GHEA Grapalat" w:cs="Sylfaen"/>
          <w:lang w:val="hy-AM"/>
        </w:rPr>
        <w:t>մարմնի</w:t>
      </w:r>
      <w:r w:rsidRPr="003E0516">
        <w:rPr>
          <w:rFonts w:ascii="GHEA Grapalat" w:hAnsi="GHEA Grapalat" w:cs="Sylfaen"/>
          <w:lang w:val="hy-AM"/>
        </w:rPr>
        <w:t xml:space="preserve"> </w:t>
      </w:r>
      <w:r w:rsidRPr="006512B2">
        <w:rPr>
          <w:rFonts w:ascii="GHEA Grapalat" w:hAnsi="GHEA Grapalat" w:cs="Sylfaen"/>
          <w:lang w:val="hy-AM"/>
        </w:rPr>
        <w:t>այն</w:t>
      </w:r>
      <w:r w:rsidRPr="003E0516">
        <w:rPr>
          <w:rFonts w:ascii="GHEA Grapalat" w:hAnsi="GHEA Grapalat" w:cs="Sylfaen"/>
          <w:lang w:val="hy-AM"/>
        </w:rPr>
        <w:t xml:space="preserve"> </w:t>
      </w:r>
      <w:r w:rsidRPr="006512B2">
        <w:rPr>
          <w:rFonts w:ascii="GHEA Grapalat" w:hAnsi="GHEA Grapalat" w:cs="Sylfaen"/>
          <w:lang w:val="hy-AM"/>
        </w:rPr>
        <w:t>պաշտոնատար</w:t>
      </w:r>
      <w:r w:rsidRPr="003E0516">
        <w:rPr>
          <w:rFonts w:ascii="GHEA Grapalat" w:hAnsi="GHEA Grapalat" w:cs="Sylfaen"/>
          <w:lang w:val="hy-AM"/>
        </w:rPr>
        <w:t xml:space="preserve"> </w:t>
      </w:r>
      <w:r w:rsidRPr="006512B2">
        <w:rPr>
          <w:rFonts w:ascii="GHEA Grapalat" w:hAnsi="GHEA Grapalat" w:cs="Sylfaen"/>
          <w:lang w:val="hy-AM"/>
        </w:rPr>
        <w:t>անձը</w:t>
      </w:r>
      <w:r w:rsidRPr="003E0516">
        <w:rPr>
          <w:rFonts w:ascii="GHEA Grapalat" w:hAnsi="GHEA Grapalat" w:cs="Sylfaen"/>
          <w:lang w:val="hy-AM"/>
        </w:rPr>
        <w:t xml:space="preserve">, </w:t>
      </w:r>
      <w:r w:rsidRPr="006512B2">
        <w:rPr>
          <w:rFonts w:ascii="GHEA Grapalat" w:hAnsi="GHEA Grapalat" w:cs="Sylfaen"/>
          <w:lang w:val="hy-AM"/>
        </w:rPr>
        <w:t>որի</w:t>
      </w:r>
      <w:r w:rsidRPr="003E0516">
        <w:rPr>
          <w:rFonts w:ascii="GHEA Grapalat" w:hAnsi="GHEA Grapalat" w:cs="Sylfaen"/>
          <w:lang w:val="hy-AM"/>
        </w:rPr>
        <w:t xml:space="preserve"> </w:t>
      </w:r>
      <w:r w:rsidRPr="006512B2">
        <w:rPr>
          <w:rFonts w:ascii="GHEA Grapalat" w:hAnsi="GHEA Grapalat" w:cs="Sylfaen"/>
          <w:lang w:val="hy-AM"/>
        </w:rPr>
        <w:t>վարույթում</w:t>
      </w:r>
      <w:r w:rsidRPr="003E0516">
        <w:rPr>
          <w:rFonts w:ascii="GHEA Grapalat" w:hAnsi="GHEA Grapalat" w:cs="Sylfaen"/>
          <w:lang w:val="hy-AM"/>
        </w:rPr>
        <w:t xml:space="preserve"> </w:t>
      </w:r>
      <w:r w:rsidRPr="006512B2">
        <w:rPr>
          <w:rFonts w:ascii="GHEA Grapalat" w:hAnsi="GHEA Grapalat" w:cs="Sylfaen"/>
          <w:lang w:val="hy-AM"/>
        </w:rPr>
        <w:t>է</w:t>
      </w:r>
      <w:r w:rsidRPr="003E0516">
        <w:rPr>
          <w:rFonts w:ascii="GHEA Grapalat" w:hAnsi="GHEA Grapalat" w:cs="Sylfaen"/>
          <w:lang w:val="hy-AM"/>
        </w:rPr>
        <w:t xml:space="preserve"> </w:t>
      </w:r>
      <w:r w:rsidRPr="006512B2">
        <w:rPr>
          <w:rFonts w:ascii="GHEA Grapalat" w:hAnsi="GHEA Grapalat" w:cs="Sylfaen"/>
          <w:lang w:val="hy-AM"/>
        </w:rPr>
        <w:t>գտնվում</w:t>
      </w:r>
      <w:r w:rsidRPr="003E0516">
        <w:rPr>
          <w:rFonts w:ascii="GHEA Grapalat" w:hAnsi="GHEA Grapalat" w:cs="Sylfaen"/>
          <w:lang w:val="hy-AM"/>
        </w:rPr>
        <w:t xml:space="preserve"> </w:t>
      </w:r>
      <w:r w:rsidRPr="006512B2">
        <w:rPr>
          <w:rFonts w:ascii="GHEA Grapalat" w:hAnsi="GHEA Grapalat" w:cs="Sylfaen"/>
          <w:lang w:val="hy-AM"/>
        </w:rPr>
        <w:t>մաք</w:t>
      </w:r>
      <w:r w:rsidR="009B0358" w:rsidRPr="00DE45FC">
        <w:rPr>
          <w:rFonts w:ascii="GHEA Grapalat" w:hAnsi="GHEA Grapalat" w:cs="Sylfaen"/>
          <w:lang w:val="hy-AM"/>
        </w:rPr>
        <w:softHyphen/>
      </w:r>
      <w:r w:rsidRPr="006512B2">
        <w:rPr>
          <w:rFonts w:ascii="GHEA Grapalat" w:hAnsi="GHEA Grapalat" w:cs="Sylfaen"/>
          <w:lang w:val="hy-AM"/>
        </w:rPr>
        <w:t>սային</w:t>
      </w:r>
      <w:r w:rsidRPr="003E0516">
        <w:rPr>
          <w:rFonts w:ascii="GHEA Grapalat" w:hAnsi="GHEA Grapalat" w:cs="Sylfaen"/>
          <w:lang w:val="hy-AM"/>
        </w:rPr>
        <w:t xml:space="preserve"> </w:t>
      </w:r>
      <w:r w:rsidRPr="006512B2">
        <w:rPr>
          <w:rFonts w:ascii="GHEA Grapalat" w:hAnsi="GHEA Grapalat" w:cs="Sylfaen"/>
          <w:lang w:val="hy-AM"/>
        </w:rPr>
        <w:t>իրավախախտման</w:t>
      </w:r>
      <w:r w:rsidRPr="003E0516">
        <w:rPr>
          <w:rFonts w:ascii="GHEA Grapalat" w:hAnsi="GHEA Grapalat" w:cs="Sylfaen"/>
          <w:lang w:val="hy-AM"/>
        </w:rPr>
        <w:t xml:space="preserve"> </w:t>
      </w:r>
      <w:r w:rsidRPr="006512B2">
        <w:rPr>
          <w:rFonts w:ascii="GHEA Grapalat" w:hAnsi="GHEA Grapalat" w:cs="Sylfaen"/>
          <w:lang w:val="hy-AM"/>
        </w:rPr>
        <w:t>վերաբերյալ</w:t>
      </w:r>
      <w:r w:rsidRPr="003E0516">
        <w:rPr>
          <w:rFonts w:ascii="GHEA Grapalat" w:hAnsi="GHEA Grapalat" w:cs="Sylfaen"/>
          <w:lang w:val="hy-AM"/>
        </w:rPr>
        <w:t xml:space="preserve"> </w:t>
      </w:r>
      <w:r w:rsidRPr="006512B2">
        <w:rPr>
          <w:rFonts w:ascii="GHEA Grapalat" w:hAnsi="GHEA Grapalat" w:cs="Sylfaen"/>
          <w:lang w:val="hy-AM"/>
        </w:rPr>
        <w:t>գործը</w:t>
      </w:r>
      <w:r w:rsidRPr="003E0516">
        <w:rPr>
          <w:rFonts w:ascii="GHEA Grapalat" w:hAnsi="GHEA Grapalat" w:cs="Sylfaen"/>
          <w:lang w:val="hy-AM"/>
        </w:rPr>
        <w:t xml:space="preserve">, </w:t>
      </w:r>
      <w:r w:rsidRPr="006512B2">
        <w:rPr>
          <w:rFonts w:ascii="GHEA Grapalat" w:hAnsi="GHEA Grapalat" w:cs="Sylfaen"/>
          <w:lang w:val="hy-AM"/>
        </w:rPr>
        <w:t>ճանաչողից</w:t>
      </w:r>
      <w:r w:rsidRPr="003E0516">
        <w:rPr>
          <w:rFonts w:ascii="GHEA Grapalat" w:hAnsi="GHEA Grapalat" w:cs="Sylfaen"/>
          <w:lang w:val="hy-AM"/>
        </w:rPr>
        <w:t xml:space="preserve"> </w:t>
      </w:r>
      <w:r w:rsidRPr="006512B2">
        <w:rPr>
          <w:rFonts w:ascii="GHEA Grapalat" w:hAnsi="GHEA Grapalat" w:cs="Sylfaen"/>
          <w:lang w:val="hy-AM"/>
        </w:rPr>
        <w:t>նախապես</w:t>
      </w:r>
      <w:r w:rsidRPr="003E0516">
        <w:rPr>
          <w:rFonts w:ascii="GHEA Grapalat" w:hAnsi="GHEA Grapalat" w:cs="Sylfaen"/>
          <w:lang w:val="hy-AM"/>
        </w:rPr>
        <w:t xml:space="preserve"> </w:t>
      </w:r>
      <w:r w:rsidRPr="006512B2">
        <w:rPr>
          <w:rFonts w:ascii="GHEA Grapalat" w:hAnsi="GHEA Grapalat" w:cs="Sylfaen"/>
          <w:lang w:val="hy-AM"/>
        </w:rPr>
        <w:t>վերցնում</w:t>
      </w:r>
      <w:r w:rsidRPr="003E0516">
        <w:rPr>
          <w:rFonts w:ascii="GHEA Grapalat" w:hAnsi="GHEA Grapalat" w:cs="Sylfaen"/>
          <w:lang w:val="hy-AM"/>
        </w:rPr>
        <w:t xml:space="preserve"> </w:t>
      </w:r>
      <w:r w:rsidRPr="006512B2">
        <w:rPr>
          <w:rFonts w:ascii="GHEA Grapalat" w:hAnsi="GHEA Grapalat" w:cs="Sylfaen"/>
          <w:lang w:val="hy-AM"/>
        </w:rPr>
        <w:t>է</w:t>
      </w:r>
      <w:r w:rsidRPr="003E0516">
        <w:rPr>
          <w:rFonts w:ascii="GHEA Grapalat" w:hAnsi="GHEA Grapalat" w:cs="Sylfaen"/>
          <w:lang w:val="hy-AM"/>
        </w:rPr>
        <w:t xml:space="preserve"> </w:t>
      </w:r>
      <w:r w:rsidRPr="006512B2">
        <w:rPr>
          <w:rFonts w:ascii="GHEA Grapalat" w:hAnsi="GHEA Grapalat" w:cs="Sylfaen"/>
          <w:lang w:val="hy-AM"/>
        </w:rPr>
        <w:t>բացատ</w:t>
      </w:r>
      <w:r w:rsidR="009B0358" w:rsidRPr="00DE45FC">
        <w:rPr>
          <w:rFonts w:ascii="GHEA Grapalat" w:hAnsi="GHEA Grapalat" w:cs="Sylfaen"/>
          <w:lang w:val="hy-AM"/>
        </w:rPr>
        <w:softHyphen/>
      </w:r>
      <w:r w:rsidRPr="006512B2">
        <w:rPr>
          <w:rFonts w:ascii="GHEA Grapalat" w:hAnsi="GHEA Grapalat" w:cs="Sylfaen"/>
          <w:lang w:val="hy-AM"/>
        </w:rPr>
        <w:t>րություն</w:t>
      </w:r>
      <w:r w:rsidRPr="003E0516">
        <w:rPr>
          <w:rFonts w:ascii="GHEA Grapalat" w:hAnsi="GHEA Grapalat" w:cs="Sylfaen"/>
          <w:lang w:val="hy-AM"/>
        </w:rPr>
        <w:t xml:space="preserve"> </w:t>
      </w:r>
      <w:r w:rsidRPr="006512B2">
        <w:rPr>
          <w:rFonts w:ascii="GHEA Grapalat" w:hAnsi="GHEA Grapalat" w:cs="Sylfaen"/>
          <w:lang w:val="hy-AM"/>
        </w:rPr>
        <w:t>այդ</w:t>
      </w:r>
      <w:r w:rsidRPr="003E0516">
        <w:rPr>
          <w:rFonts w:ascii="GHEA Grapalat" w:hAnsi="GHEA Grapalat" w:cs="Sylfaen"/>
          <w:lang w:val="hy-AM"/>
        </w:rPr>
        <w:t xml:space="preserve"> </w:t>
      </w:r>
      <w:r w:rsidRPr="006512B2">
        <w:rPr>
          <w:rFonts w:ascii="GHEA Grapalat" w:hAnsi="GHEA Grapalat" w:cs="Sylfaen"/>
          <w:lang w:val="hy-AM"/>
        </w:rPr>
        <w:t>առարկայի</w:t>
      </w:r>
      <w:r w:rsidRPr="003E0516">
        <w:rPr>
          <w:rFonts w:ascii="GHEA Grapalat" w:hAnsi="GHEA Grapalat" w:cs="Sylfaen"/>
          <w:lang w:val="hy-AM"/>
        </w:rPr>
        <w:t xml:space="preserve"> </w:t>
      </w:r>
      <w:r w:rsidRPr="006512B2">
        <w:rPr>
          <w:rFonts w:ascii="GHEA Grapalat" w:hAnsi="GHEA Grapalat" w:cs="Sylfaen"/>
          <w:lang w:val="hy-AM"/>
        </w:rPr>
        <w:t>նշանների</w:t>
      </w:r>
      <w:r w:rsidRPr="003E0516">
        <w:rPr>
          <w:rFonts w:ascii="GHEA Grapalat" w:hAnsi="GHEA Grapalat" w:cs="Sylfaen"/>
          <w:lang w:val="hy-AM"/>
        </w:rPr>
        <w:t xml:space="preserve"> </w:t>
      </w:r>
      <w:r w:rsidRPr="006512B2">
        <w:rPr>
          <w:rFonts w:ascii="GHEA Grapalat" w:hAnsi="GHEA Grapalat" w:cs="Sylfaen"/>
          <w:lang w:val="hy-AM"/>
        </w:rPr>
        <w:t>և</w:t>
      </w:r>
      <w:r w:rsidRPr="003E0516">
        <w:rPr>
          <w:rFonts w:ascii="GHEA Grapalat" w:hAnsi="GHEA Grapalat" w:cs="Sylfaen"/>
          <w:lang w:val="hy-AM"/>
        </w:rPr>
        <w:t xml:space="preserve"> </w:t>
      </w:r>
      <w:r w:rsidRPr="006512B2">
        <w:rPr>
          <w:rFonts w:ascii="GHEA Grapalat" w:hAnsi="GHEA Grapalat" w:cs="Sylfaen"/>
          <w:lang w:val="hy-AM"/>
        </w:rPr>
        <w:t>այն</w:t>
      </w:r>
      <w:r w:rsidRPr="003E0516">
        <w:rPr>
          <w:rFonts w:ascii="GHEA Grapalat" w:hAnsi="GHEA Grapalat" w:cs="Sylfaen"/>
          <w:lang w:val="hy-AM"/>
        </w:rPr>
        <w:t xml:space="preserve"> </w:t>
      </w:r>
      <w:r w:rsidRPr="006512B2">
        <w:rPr>
          <w:rFonts w:ascii="GHEA Grapalat" w:hAnsi="GHEA Grapalat" w:cs="Sylfaen"/>
          <w:lang w:val="hy-AM"/>
        </w:rPr>
        <w:t>հանգամանքների</w:t>
      </w:r>
      <w:r w:rsidRPr="003E0516">
        <w:rPr>
          <w:rFonts w:ascii="GHEA Grapalat" w:hAnsi="GHEA Grapalat" w:cs="Sylfaen"/>
          <w:lang w:val="hy-AM"/>
        </w:rPr>
        <w:t xml:space="preserve"> </w:t>
      </w:r>
      <w:r w:rsidRPr="006512B2">
        <w:rPr>
          <w:rFonts w:ascii="GHEA Grapalat" w:hAnsi="GHEA Grapalat" w:cs="Sylfaen"/>
          <w:lang w:val="hy-AM"/>
        </w:rPr>
        <w:t>մասին</w:t>
      </w:r>
      <w:r w:rsidRPr="003E0516">
        <w:rPr>
          <w:rFonts w:ascii="GHEA Grapalat" w:hAnsi="GHEA Grapalat" w:cs="Sylfaen"/>
          <w:lang w:val="hy-AM"/>
        </w:rPr>
        <w:t xml:space="preserve">, </w:t>
      </w:r>
      <w:r w:rsidRPr="006512B2">
        <w:rPr>
          <w:rFonts w:ascii="GHEA Grapalat" w:hAnsi="GHEA Grapalat" w:cs="Sylfaen"/>
          <w:lang w:val="hy-AM"/>
        </w:rPr>
        <w:t>որոնցում</w:t>
      </w:r>
      <w:r w:rsidRPr="003E0516">
        <w:rPr>
          <w:rFonts w:ascii="GHEA Grapalat" w:hAnsi="GHEA Grapalat" w:cs="Sylfaen"/>
          <w:lang w:val="hy-AM"/>
        </w:rPr>
        <w:t xml:space="preserve"> </w:t>
      </w:r>
      <w:r w:rsidRPr="006512B2">
        <w:rPr>
          <w:rFonts w:ascii="GHEA Grapalat" w:hAnsi="GHEA Grapalat" w:cs="Sylfaen"/>
          <w:lang w:val="hy-AM"/>
        </w:rPr>
        <w:t>նա</w:t>
      </w:r>
      <w:r w:rsidRPr="003E0516">
        <w:rPr>
          <w:rFonts w:ascii="GHEA Grapalat" w:hAnsi="GHEA Grapalat" w:cs="Sylfaen"/>
          <w:lang w:val="hy-AM"/>
        </w:rPr>
        <w:t xml:space="preserve"> </w:t>
      </w:r>
      <w:r w:rsidRPr="006512B2">
        <w:rPr>
          <w:rFonts w:ascii="GHEA Grapalat" w:hAnsi="GHEA Grapalat" w:cs="Sylfaen"/>
          <w:lang w:val="hy-AM"/>
        </w:rPr>
        <w:t>տեսել</w:t>
      </w:r>
      <w:r w:rsidRPr="003E0516">
        <w:rPr>
          <w:rFonts w:ascii="GHEA Grapalat" w:hAnsi="GHEA Grapalat" w:cs="Sylfaen"/>
          <w:lang w:val="hy-AM"/>
        </w:rPr>
        <w:t xml:space="preserve"> </w:t>
      </w:r>
      <w:r w:rsidRPr="006512B2">
        <w:rPr>
          <w:rFonts w:ascii="GHEA Grapalat" w:hAnsi="GHEA Grapalat" w:cs="Sylfaen"/>
          <w:lang w:val="hy-AM"/>
        </w:rPr>
        <w:t>է</w:t>
      </w:r>
      <w:r w:rsidRPr="003E0516">
        <w:rPr>
          <w:rFonts w:ascii="GHEA Grapalat" w:hAnsi="GHEA Grapalat" w:cs="Sylfaen"/>
          <w:lang w:val="hy-AM"/>
        </w:rPr>
        <w:t xml:space="preserve"> </w:t>
      </w:r>
      <w:r w:rsidRPr="006512B2">
        <w:rPr>
          <w:rFonts w:ascii="GHEA Grapalat" w:hAnsi="GHEA Grapalat" w:cs="Sylfaen"/>
          <w:lang w:val="hy-AM"/>
        </w:rPr>
        <w:t>այդ</w:t>
      </w:r>
      <w:r w:rsidRPr="003E0516">
        <w:rPr>
          <w:rFonts w:ascii="GHEA Grapalat" w:hAnsi="GHEA Grapalat" w:cs="Sylfaen"/>
          <w:lang w:val="hy-AM"/>
        </w:rPr>
        <w:t xml:space="preserve"> </w:t>
      </w:r>
      <w:r w:rsidRPr="006512B2">
        <w:rPr>
          <w:rFonts w:ascii="GHEA Grapalat" w:hAnsi="GHEA Grapalat" w:cs="Sylfaen"/>
          <w:lang w:val="hy-AM"/>
        </w:rPr>
        <w:t>ապրանքը</w:t>
      </w:r>
      <w:r w:rsidRPr="003E0516">
        <w:rPr>
          <w:rFonts w:ascii="GHEA Grapalat" w:hAnsi="GHEA Grapalat" w:cs="Sylfaen"/>
          <w:lang w:val="hy-AM"/>
        </w:rPr>
        <w:t xml:space="preserve"> </w:t>
      </w:r>
      <w:r w:rsidRPr="006512B2">
        <w:rPr>
          <w:rFonts w:ascii="GHEA Grapalat" w:hAnsi="GHEA Grapalat" w:cs="Sylfaen"/>
          <w:lang w:val="hy-AM"/>
        </w:rPr>
        <w:t>կամ</w:t>
      </w:r>
      <w:r w:rsidRPr="003E0516">
        <w:rPr>
          <w:rFonts w:ascii="GHEA Grapalat" w:hAnsi="GHEA Grapalat" w:cs="Sylfaen"/>
          <w:lang w:val="hy-AM"/>
        </w:rPr>
        <w:t xml:space="preserve"> </w:t>
      </w:r>
      <w:r w:rsidRPr="006512B2">
        <w:rPr>
          <w:rFonts w:ascii="GHEA Grapalat" w:hAnsi="GHEA Grapalat" w:cs="Sylfaen"/>
          <w:lang w:val="hy-AM"/>
        </w:rPr>
        <w:t>տրանսպորտային</w:t>
      </w:r>
      <w:r w:rsidRPr="003E0516">
        <w:rPr>
          <w:rFonts w:ascii="GHEA Grapalat" w:hAnsi="GHEA Grapalat" w:cs="Sylfaen"/>
          <w:lang w:val="hy-AM"/>
        </w:rPr>
        <w:t xml:space="preserve"> </w:t>
      </w:r>
      <w:r w:rsidRPr="006512B2">
        <w:rPr>
          <w:rFonts w:ascii="GHEA Grapalat" w:hAnsi="GHEA Grapalat" w:cs="Sylfaen"/>
          <w:lang w:val="hy-AM"/>
        </w:rPr>
        <w:t>միջոցը</w:t>
      </w:r>
      <w:r w:rsidRPr="003E0516">
        <w:rPr>
          <w:rFonts w:ascii="GHEA Grapalat" w:hAnsi="GHEA Grapalat" w:cs="Sylfaen"/>
          <w:lang w:val="hy-AM"/>
        </w:rPr>
        <w:t xml:space="preserve">: </w:t>
      </w:r>
      <w:r w:rsidRPr="006512B2">
        <w:rPr>
          <w:rFonts w:ascii="GHEA Grapalat" w:hAnsi="GHEA Grapalat" w:cs="Sylfaen"/>
          <w:lang w:val="hy-AM"/>
        </w:rPr>
        <w:t>Բացատրությունը</w:t>
      </w:r>
      <w:r w:rsidRPr="003E0516">
        <w:rPr>
          <w:rFonts w:ascii="GHEA Grapalat" w:hAnsi="GHEA Grapalat" w:cs="Sylfaen"/>
          <w:lang w:val="hy-AM"/>
        </w:rPr>
        <w:t xml:space="preserve"> </w:t>
      </w:r>
      <w:r w:rsidRPr="006512B2">
        <w:rPr>
          <w:rFonts w:ascii="GHEA Grapalat" w:hAnsi="GHEA Grapalat" w:cs="Sylfaen"/>
          <w:lang w:val="hy-AM"/>
        </w:rPr>
        <w:t>վերցնելուց</w:t>
      </w:r>
      <w:r w:rsidRPr="003E0516">
        <w:rPr>
          <w:rFonts w:ascii="GHEA Grapalat" w:hAnsi="GHEA Grapalat" w:cs="Sylfaen"/>
          <w:lang w:val="hy-AM"/>
        </w:rPr>
        <w:t xml:space="preserve"> </w:t>
      </w:r>
      <w:r w:rsidRPr="006512B2">
        <w:rPr>
          <w:rFonts w:ascii="GHEA Grapalat" w:hAnsi="GHEA Grapalat" w:cs="Sylfaen"/>
          <w:lang w:val="hy-AM"/>
        </w:rPr>
        <w:t>հետո</w:t>
      </w:r>
      <w:r w:rsidRPr="003E0516">
        <w:rPr>
          <w:rFonts w:ascii="GHEA Grapalat" w:hAnsi="GHEA Grapalat" w:cs="Sylfaen"/>
          <w:lang w:val="hy-AM"/>
        </w:rPr>
        <w:t xml:space="preserve"> </w:t>
      </w:r>
      <w:r w:rsidRPr="006512B2">
        <w:rPr>
          <w:rFonts w:ascii="GHEA Grapalat" w:hAnsi="GHEA Grapalat" w:cs="Sylfaen"/>
          <w:lang w:val="hy-AM"/>
        </w:rPr>
        <w:t>ճանաչ</w:t>
      </w:r>
      <w:r w:rsidR="009B0358" w:rsidRPr="00DE45FC">
        <w:rPr>
          <w:rFonts w:ascii="GHEA Grapalat" w:hAnsi="GHEA Grapalat" w:cs="Sylfaen"/>
          <w:lang w:val="hy-AM"/>
        </w:rPr>
        <w:softHyphen/>
      </w:r>
      <w:r w:rsidRPr="006512B2">
        <w:rPr>
          <w:rFonts w:ascii="GHEA Grapalat" w:hAnsi="GHEA Grapalat" w:cs="Sylfaen"/>
          <w:lang w:val="hy-AM"/>
        </w:rPr>
        <w:t>ման</w:t>
      </w:r>
      <w:r w:rsidRPr="003E0516">
        <w:rPr>
          <w:rFonts w:ascii="GHEA Grapalat" w:hAnsi="GHEA Grapalat" w:cs="Sylfaen"/>
          <w:lang w:val="hy-AM"/>
        </w:rPr>
        <w:t xml:space="preserve"> </w:t>
      </w:r>
      <w:r w:rsidRPr="006512B2">
        <w:rPr>
          <w:rFonts w:ascii="GHEA Grapalat" w:hAnsi="GHEA Grapalat" w:cs="Sylfaen"/>
          <w:lang w:val="hy-AM"/>
        </w:rPr>
        <w:t>ենթակա</w:t>
      </w:r>
      <w:r w:rsidRPr="003E0516">
        <w:rPr>
          <w:rFonts w:ascii="GHEA Grapalat" w:hAnsi="GHEA Grapalat" w:cs="Sylfaen"/>
          <w:lang w:val="hy-AM"/>
        </w:rPr>
        <w:t xml:space="preserve"> </w:t>
      </w:r>
      <w:r w:rsidRPr="006512B2">
        <w:rPr>
          <w:rFonts w:ascii="GHEA Grapalat" w:hAnsi="GHEA Grapalat" w:cs="Sylfaen"/>
          <w:lang w:val="hy-AM"/>
        </w:rPr>
        <w:t>ապրանքը</w:t>
      </w:r>
      <w:r w:rsidRPr="003E0516">
        <w:rPr>
          <w:rFonts w:ascii="GHEA Grapalat" w:hAnsi="GHEA Grapalat" w:cs="Sylfaen"/>
          <w:lang w:val="hy-AM"/>
        </w:rPr>
        <w:t xml:space="preserve"> </w:t>
      </w:r>
      <w:r w:rsidRPr="006512B2">
        <w:rPr>
          <w:rFonts w:ascii="GHEA Grapalat" w:hAnsi="GHEA Grapalat" w:cs="Sylfaen"/>
          <w:lang w:val="hy-AM"/>
        </w:rPr>
        <w:t>կամ</w:t>
      </w:r>
      <w:r w:rsidRPr="003E0516">
        <w:rPr>
          <w:rFonts w:ascii="GHEA Grapalat" w:hAnsi="GHEA Grapalat" w:cs="Sylfaen"/>
          <w:lang w:val="hy-AM"/>
        </w:rPr>
        <w:t xml:space="preserve"> </w:t>
      </w:r>
      <w:r w:rsidRPr="006512B2">
        <w:rPr>
          <w:rFonts w:ascii="GHEA Grapalat" w:hAnsi="GHEA Grapalat" w:cs="Sylfaen"/>
          <w:lang w:val="hy-AM"/>
        </w:rPr>
        <w:t>առարկան</w:t>
      </w:r>
      <w:r w:rsidRPr="003E0516">
        <w:rPr>
          <w:rFonts w:ascii="GHEA Grapalat" w:hAnsi="GHEA Grapalat" w:cs="Sylfaen"/>
          <w:lang w:val="hy-AM"/>
        </w:rPr>
        <w:t xml:space="preserve"> </w:t>
      </w:r>
      <w:r w:rsidRPr="006512B2">
        <w:rPr>
          <w:rFonts w:ascii="GHEA Grapalat" w:hAnsi="GHEA Grapalat" w:cs="Sylfaen"/>
          <w:lang w:val="hy-AM"/>
        </w:rPr>
        <w:t>հնարավորության</w:t>
      </w:r>
      <w:r w:rsidRPr="003E0516">
        <w:rPr>
          <w:rFonts w:ascii="GHEA Grapalat" w:hAnsi="GHEA Grapalat" w:cs="Sylfaen"/>
          <w:lang w:val="hy-AM"/>
        </w:rPr>
        <w:t xml:space="preserve"> </w:t>
      </w:r>
      <w:r w:rsidRPr="006512B2">
        <w:rPr>
          <w:rFonts w:ascii="GHEA Grapalat" w:hAnsi="GHEA Grapalat" w:cs="Sylfaen"/>
          <w:lang w:val="hy-AM"/>
        </w:rPr>
        <w:t>սահմաններում</w:t>
      </w:r>
      <w:r w:rsidRPr="003E0516">
        <w:rPr>
          <w:rFonts w:ascii="GHEA Grapalat" w:hAnsi="GHEA Grapalat" w:cs="Sylfaen"/>
          <w:lang w:val="hy-AM"/>
        </w:rPr>
        <w:t xml:space="preserve"> </w:t>
      </w:r>
      <w:r w:rsidRPr="006512B2">
        <w:rPr>
          <w:rFonts w:ascii="GHEA Grapalat" w:hAnsi="GHEA Grapalat" w:cs="Sylfaen"/>
          <w:lang w:val="hy-AM"/>
        </w:rPr>
        <w:t>միատե</w:t>
      </w:r>
      <w:r w:rsidR="009B0358" w:rsidRPr="00DE45FC">
        <w:rPr>
          <w:rFonts w:ascii="GHEA Grapalat" w:hAnsi="GHEA Grapalat" w:cs="Sylfaen"/>
          <w:lang w:val="hy-AM"/>
        </w:rPr>
        <w:softHyphen/>
      </w:r>
      <w:r w:rsidRPr="006512B2">
        <w:rPr>
          <w:rFonts w:ascii="GHEA Grapalat" w:hAnsi="GHEA Grapalat" w:cs="Sylfaen"/>
          <w:lang w:val="hy-AM"/>
        </w:rPr>
        <w:t>սակ</w:t>
      </w:r>
      <w:r w:rsidRPr="003E0516">
        <w:rPr>
          <w:rFonts w:ascii="GHEA Grapalat" w:hAnsi="GHEA Grapalat" w:cs="Sylfaen"/>
          <w:lang w:val="hy-AM"/>
        </w:rPr>
        <w:t xml:space="preserve"> </w:t>
      </w:r>
      <w:r w:rsidRPr="006512B2">
        <w:rPr>
          <w:rFonts w:ascii="GHEA Grapalat" w:hAnsi="GHEA Grapalat" w:cs="Sylfaen"/>
          <w:lang w:val="hy-AM"/>
        </w:rPr>
        <w:t>այլ</w:t>
      </w:r>
      <w:r w:rsidRPr="003E0516">
        <w:rPr>
          <w:rFonts w:ascii="GHEA Grapalat" w:hAnsi="GHEA Grapalat" w:cs="Sylfaen"/>
          <w:lang w:val="hy-AM"/>
        </w:rPr>
        <w:t xml:space="preserve"> </w:t>
      </w:r>
      <w:r w:rsidRPr="006512B2">
        <w:rPr>
          <w:rFonts w:ascii="GHEA Grapalat" w:hAnsi="GHEA Grapalat" w:cs="Sylfaen"/>
          <w:lang w:val="hy-AM"/>
        </w:rPr>
        <w:t>ապրանքների</w:t>
      </w:r>
      <w:r w:rsidRPr="003E0516">
        <w:rPr>
          <w:rFonts w:ascii="GHEA Grapalat" w:hAnsi="GHEA Grapalat" w:cs="Sylfaen"/>
          <w:lang w:val="hy-AM"/>
        </w:rPr>
        <w:t xml:space="preserve"> </w:t>
      </w:r>
      <w:r w:rsidRPr="006512B2">
        <w:rPr>
          <w:rFonts w:ascii="GHEA Grapalat" w:hAnsi="GHEA Grapalat" w:cs="Sylfaen"/>
          <w:lang w:val="hy-AM"/>
        </w:rPr>
        <w:t>կամ</w:t>
      </w:r>
      <w:r w:rsidRPr="003E0516">
        <w:rPr>
          <w:rFonts w:ascii="GHEA Grapalat" w:hAnsi="GHEA Grapalat" w:cs="Sylfaen"/>
          <w:lang w:val="hy-AM"/>
        </w:rPr>
        <w:t xml:space="preserve"> </w:t>
      </w:r>
      <w:r w:rsidRPr="006512B2">
        <w:rPr>
          <w:rFonts w:ascii="GHEA Grapalat" w:hAnsi="GHEA Grapalat" w:cs="Sylfaen"/>
          <w:lang w:val="hy-AM"/>
        </w:rPr>
        <w:t>առարկաների</w:t>
      </w:r>
      <w:r w:rsidRPr="003E0516">
        <w:rPr>
          <w:rFonts w:ascii="GHEA Grapalat" w:hAnsi="GHEA Grapalat" w:cs="Sylfaen"/>
          <w:lang w:val="hy-AM"/>
        </w:rPr>
        <w:t xml:space="preserve"> </w:t>
      </w:r>
      <w:r w:rsidRPr="006512B2">
        <w:rPr>
          <w:rFonts w:ascii="GHEA Grapalat" w:hAnsi="GHEA Grapalat" w:cs="Sylfaen"/>
          <w:lang w:val="hy-AM"/>
        </w:rPr>
        <w:t>հետ</w:t>
      </w:r>
      <w:r w:rsidRPr="003E0516">
        <w:rPr>
          <w:rFonts w:ascii="GHEA Grapalat" w:hAnsi="GHEA Grapalat" w:cs="Sylfaen"/>
          <w:lang w:val="hy-AM"/>
        </w:rPr>
        <w:t xml:space="preserve"> </w:t>
      </w:r>
      <w:r w:rsidRPr="006512B2">
        <w:rPr>
          <w:rFonts w:ascii="GHEA Grapalat" w:hAnsi="GHEA Grapalat" w:cs="Sylfaen"/>
          <w:lang w:val="hy-AM"/>
        </w:rPr>
        <w:t>ներկայացվում</w:t>
      </w:r>
      <w:r w:rsidRPr="003E0516">
        <w:rPr>
          <w:rFonts w:ascii="GHEA Grapalat" w:hAnsi="GHEA Grapalat" w:cs="Sylfaen"/>
          <w:lang w:val="hy-AM"/>
        </w:rPr>
        <w:t xml:space="preserve"> </w:t>
      </w:r>
      <w:r w:rsidRPr="006512B2">
        <w:rPr>
          <w:rFonts w:ascii="GHEA Grapalat" w:hAnsi="GHEA Grapalat" w:cs="Sylfaen"/>
          <w:lang w:val="hy-AM"/>
        </w:rPr>
        <w:t>է</w:t>
      </w:r>
      <w:r w:rsidRPr="003E0516">
        <w:rPr>
          <w:rFonts w:ascii="GHEA Grapalat" w:hAnsi="GHEA Grapalat" w:cs="Sylfaen"/>
          <w:lang w:val="hy-AM"/>
        </w:rPr>
        <w:t xml:space="preserve"> </w:t>
      </w:r>
      <w:r w:rsidRPr="006512B2">
        <w:rPr>
          <w:rFonts w:ascii="GHEA Grapalat" w:hAnsi="GHEA Grapalat" w:cs="Sylfaen"/>
          <w:lang w:val="hy-AM"/>
        </w:rPr>
        <w:t>ճանաչողին</w:t>
      </w:r>
      <w:r w:rsidRPr="003E0516">
        <w:rPr>
          <w:rFonts w:ascii="GHEA Grapalat" w:hAnsi="GHEA Grapalat" w:cs="Sylfaen"/>
          <w:lang w:val="hy-AM"/>
        </w:rPr>
        <w:t xml:space="preserve"> </w:t>
      </w:r>
      <w:r w:rsidRPr="006512B2">
        <w:rPr>
          <w:rFonts w:ascii="GHEA Grapalat" w:hAnsi="GHEA Grapalat" w:cs="Sylfaen"/>
          <w:lang w:val="hy-AM"/>
        </w:rPr>
        <w:t>և</w:t>
      </w:r>
      <w:r w:rsidRPr="003E0516">
        <w:rPr>
          <w:rFonts w:ascii="GHEA Grapalat" w:hAnsi="GHEA Grapalat" w:cs="Sylfaen"/>
          <w:lang w:val="hy-AM"/>
        </w:rPr>
        <w:t xml:space="preserve"> </w:t>
      </w:r>
      <w:r w:rsidRPr="006512B2">
        <w:rPr>
          <w:rFonts w:ascii="GHEA Grapalat" w:hAnsi="GHEA Grapalat" w:cs="Sylfaen"/>
          <w:lang w:val="hy-AM"/>
        </w:rPr>
        <w:t>առա</w:t>
      </w:r>
      <w:r w:rsidR="009B0358" w:rsidRPr="00DE45FC">
        <w:rPr>
          <w:rFonts w:ascii="GHEA Grapalat" w:hAnsi="GHEA Grapalat" w:cs="Sylfaen"/>
          <w:lang w:val="hy-AM"/>
        </w:rPr>
        <w:softHyphen/>
      </w:r>
      <w:r w:rsidRPr="006512B2">
        <w:rPr>
          <w:rFonts w:ascii="GHEA Grapalat" w:hAnsi="GHEA Grapalat" w:cs="Sylfaen"/>
          <w:lang w:val="hy-AM"/>
        </w:rPr>
        <w:t>ջարկ</w:t>
      </w:r>
      <w:r w:rsidR="009B0358" w:rsidRPr="00DE45FC">
        <w:rPr>
          <w:rFonts w:ascii="GHEA Grapalat" w:hAnsi="GHEA Grapalat" w:cs="Sylfaen"/>
          <w:lang w:val="hy-AM"/>
        </w:rPr>
        <w:softHyphen/>
      </w:r>
      <w:r w:rsidRPr="006512B2">
        <w:rPr>
          <w:rFonts w:ascii="GHEA Grapalat" w:hAnsi="GHEA Grapalat" w:cs="Sylfaen"/>
          <w:lang w:val="hy-AM"/>
        </w:rPr>
        <w:t>վում</w:t>
      </w:r>
      <w:r w:rsidRPr="003E0516">
        <w:rPr>
          <w:rFonts w:ascii="GHEA Grapalat" w:hAnsi="GHEA Grapalat" w:cs="Sylfaen"/>
          <w:lang w:val="hy-AM"/>
        </w:rPr>
        <w:t xml:space="preserve"> </w:t>
      </w:r>
      <w:r w:rsidR="009B0358" w:rsidRPr="003E0516">
        <w:rPr>
          <w:rFonts w:ascii="GHEA Grapalat" w:hAnsi="GHEA Grapalat" w:cs="Sylfaen"/>
          <w:lang w:val="hy-AM"/>
        </w:rPr>
        <w:t xml:space="preserve">է </w:t>
      </w:r>
      <w:r w:rsidRPr="006512B2">
        <w:rPr>
          <w:rFonts w:ascii="GHEA Grapalat" w:hAnsi="GHEA Grapalat" w:cs="Sylfaen"/>
          <w:lang w:val="hy-AM"/>
        </w:rPr>
        <w:t>մատնացույց</w:t>
      </w:r>
      <w:r w:rsidRPr="003E0516">
        <w:rPr>
          <w:rFonts w:ascii="GHEA Grapalat" w:hAnsi="GHEA Grapalat" w:cs="Sylfaen"/>
          <w:lang w:val="hy-AM"/>
        </w:rPr>
        <w:t xml:space="preserve"> </w:t>
      </w:r>
      <w:r w:rsidRPr="006512B2">
        <w:rPr>
          <w:rFonts w:ascii="GHEA Grapalat" w:hAnsi="GHEA Grapalat" w:cs="Sylfaen"/>
          <w:lang w:val="hy-AM"/>
        </w:rPr>
        <w:t>անել</w:t>
      </w:r>
      <w:r w:rsidRPr="003E0516">
        <w:rPr>
          <w:rFonts w:ascii="GHEA Grapalat" w:hAnsi="GHEA Grapalat" w:cs="Sylfaen"/>
          <w:lang w:val="hy-AM"/>
        </w:rPr>
        <w:t xml:space="preserve"> </w:t>
      </w:r>
      <w:r w:rsidRPr="006512B2">
        <w:rPr>
          <w:rFonts w:ascii="GHEA Grapalat" w:hAnsi="GHEA Grapalat" w:cs="Sylfaen"/>
          <w:lang w:val="hy-AM"/>
        </w:rPr>
        <w:t>դրանցից</w:t>
      </w:r>
      <w:r w:rsidRPr="003E0516">
        <w:rPr>
          <w:rFonts w:ascii="GHEA Grapalat" w:hAnsi="GHEA Grapalat" w:cs="Sylfaen"/>
          <w:lang w:val="hy-AM"/>
        </w:rPr>
        <w:t xml:space="preserve"> </w:t>
      </w:r>
      <w:r w:rsidRPr="006512B2">
        <w:rPr>
          <w:rFonts w:ascii="GHEA Grapalat" w:hAnsi="GHEA Grapalat" w:cs="Sylfaen"/>
          <w:lang w:val="hy-AM"/>
        </w:rPr>
        <w:t>մեկը</w:t>
      </w:r>
      <w:r w:rsidRPr="003E0516">
        <w:rPr>
          <w:rFonts w:ascii="GHEA Grapalat" w:hAnsi="GHEA Grapalat" w:cs="Sylfaen"/>
          <w:lang w:val="hy-AM"/>
        </w:rPr>
        <w:t xml:space="preserve"> </w:t>
      </w:r>
      <w:r w:rsidRPr="006512B2">
        <w:rPr>
          <w:rFonts w:ascii="GHEA Grapalat" w:hAnsi="GHEA Grapalat" w:cs="Sylfaen"/>
          <w:lang w:val="hy-AM"/>
        </w:rPr>
        <w:t>և</w:t>
      </w:r>
      <w:r w:rsidRPr="003E0516">
        <w:rPr>
          <w:rFonts w:ascii="GHEA Grapalat" w:hAnsi="GHEA Grapalat" w:cs="Sylfaen"/>
          <w:lang w:val="hy-AM"/>
        </w:rPr>
        <w:t xml:space="preserve"> </w:t>
      </w:r>
      <w:r w:rsidRPr="006512B2">
        <w:rPr>
          <w:rFonts w:ascii="GHEA Grapalat" w:hAnsi="GHEA Grapalat" w:cs="Sylfaen"/>
          <w:lang w:val="hy-AM"/>
        </w:rPr>
        <w:t>բացատրել</w:t>
      </w:r>
      <w:r w:rsidRPr="003E0516">
        <w:rPr>
          <w:rFonts w:ascii="GHEA Grapalat" w:hAnsi="GHEA Grapalat" w:cs="Sylfaen"/>
          <w:lang w:val="hy-AM"/>
        </w:rPr>
        <w:t xml:space="preserve">, </w:t>
      </w:r>
      <w:r w:rsidRPr="006512B2">
        <w:rPr>
          <w:rFonts w:ascii="GHEA Grapalat" w:hAnsi="GHEA Grapalat" w:cs="Sylfaen"/>
          <w:lang w:val="hy-AM"/>
        </w:rPr>
        <w:t>թե</w:t>
      </w:r>
      <w:r w:rsidRPr="003E0516">
        <w:rPr>
          <w:rFonts w:ascii="GHEA Grapalat" w:hAnsi="GHEA Grapalat" w:cs="Sylfaen"/>
          <w:lang w:val="hy-AM"/>
        </w:rPr>
        <w:t xml:space="preserve"> </w:t>
      </w:r>
      <w:r w:rsidRPr="006512B2">
        <w:rPr>
          <w:rFonts w:ascii="GHEA Grapalat" w:hAnsi="GHEA Grapalat" w:cs="Sylfaen"/>
          <w:lang w:val="hy-AM"/>
        </w:rPr>
        <w:t>ինչ</w:t>
      </w:r>
      <w:r w:rsidRPr="003E0516">
        <w:rPr>
          <w:rFonts w:ascii="GHEA Grapalat" w:hAnsi="GHEA Grapalat" w:cs="Sylfaen"/>
          <w:lang w:val="hy-AM"/>
        </w:rPr>
        <w:t xml:space="preserve"> </w:t>
      </w:r>
      <w:r w:rsidRPr="006512B2">
        <w:rPr>
          <w:rFonts w:ascii="GHEA Grapalat" w:hAnsi="GHEA Grapalat" w:cs="Sylfaen"/>
          <w:lang w:val="hy-AM"/>
        </w:rPr>
        <w:t>նշաններով</w:t>
      </w:r>
      <w:r w:rsidRPr="003E0516">
        <w:rPr>
          <w:rFonts w:ascii="GHEA Grapalat" w:hAnsi="GHEA Grapalat" w:cs="Sylfaen"/>
          <w:lang w:val="hy-AM"/>
        </w:rPr>
        <w:t xml:space="preserve"> </w:t>
      </w:r>
      <w:r w:rsidRPr="006512B2">
        <w:rPr>
          <w:rFonts w:ascii="GHEA Grapalat" w:hAnsi="GHEA Grapalat" w:cs="Sylfaen"/>
          <w:lang w:val="hy-AM"/>
        </w:rPr>
        <w:t>ու</w:t>
      </w:r>
      <w:r w:rsidRPr="003E0516">
        <w:rPr>
          <w:rFonts w:ascii="GHEA Grapalat" w:hAnsi="GHEA Grapalat" w:cs="Sylfaen"/>
          <w:lang w:val="hy-AM"/>
        </w:rPr>
        <w:t xml:space="preserve"> </w:t>
      </w:r>
      <w:r w:rsidRPr="006512B2">
        <w:rPr>
          <w:rFonts w:ascii="GHEA Grapalat" w:hAnsi="GHEA Grapalat" w:cs="Sylfaen"/>
          <w:lang w:val="hy-AM"/>
        </w:rPr>
        <w:t>առանձ</w:t>
      </w:r>
      <w:r w:rsidR="009B0358" w:rsidRPr="00DE45FC">
        <w:rPr>
          <w:rFonts w:ascii="GHEA Grapalat" w:hAnsi="GHEA Grapalat" w:cs="Sylfaen"/>
          <w:lang w:val="hy-AM"/>
        </w:rPr>
        <w:softHyphen/>
      </w:r>
      <w:r w:rsidRPr="006512B2">
        <w:rPr>
          <w:rFonts w:ascii="GHEA Grapalat" w:hAnsi="GHEA Grapalat" w:cs="Sylfaen"/>
          <w:lang w:val="hy-AM"/>
        </w:rPr>
        <w:t>նա</w:t>
      </w:r>
      <w:r w:rsidR="009B0358" w:rsidRPr="00DE45FC">
        <w:rPr>
          <w:rFonts w:ascii="GHEA Grapalat" w:hAnsi="GHEA Grapalat" w:cs="Sylfaen"/>
          <w:lang w:val="hy-AM"/>
        </w:rPr>
        <w:softHyphen/>
      </w:r>
      <w:r w:rsidRPr="006512B2">
        <w:rPr>
          <w:rFonts w:ascii="GHEA Grapalat" w:hAnsi="GHEA Grapalat" w:cs="Sylfaen"/>
          <w:lang w:val="hy-AM"/>
        </w:rPr>
        <w:t>հատ</w:t>
      </w:r>
      <w:r w:rsidR="009B0358" w:rsidRPr="00DE45FC">
        <w:rPr>
          <w:rFonts w:ascii="GHEA Grapalat" w:hAnsi="GHEA Grapalat" w:cs="Sylfaen"/>
          <w:lang w:val="hy-AM"/>
        </w:rPr>
        <w:softHyphen/>
      </w:r>
      <w:r w:rsidRPr="006512B2">
        <w:rPr>
          <w:rFonts w:ascii="GHEA Grapalat" w:hAnsi="GHEA Grapalat" w:cs="Sylfaen"/>
          <w:lang w:val="hy-AM"/>
        </w:rPr>
        <w:t>կու</w:t>
      </w:r>
      <w:r w:rsidR="009B0358" w:rsidRPr="00DE45FC">
        <w:rPr>
          <w:rFonts w:ascii="GHEA Grapalat" w:hAnsi="GHEA Grapalat" w:cs="Sylfaen"/>
          <w:lang w:val="hy-AM"/>
        </w:rPr>
        <w:softHyphen/>
      </w:r>
      <w:r w:rsidRPr="006512B2">
        <w:rPr>
          <w:rFonts w:ascii="GHEA Grapalat" w:hAnsi="GHEA Grapalat" w:cs="Sylfaen"/>
          <w:lang w:val="hy-AM"/>
        </w:rPr>
        <w:t>թյուններով</w:t>
      </w:r>
      <w:r w:rsidRPr="003E0516">
        <w:rPr>
          <w:rFonts w:ascii="GHEA Grapalat" w:hAnsi="GHEA Grapalat" w:cs="Sylfaen"/>
          <w:lang w:val="hy-AM"/>
        </w:rPr>
        <w:t xml:space="preserve"> </w:t>
      </w:r>
      <w:r w:rsidRPr="006512B2">
        <w:rPr>
          <w:rFonts w:ascii="GHEA Grapalat" w:hAnsi="GHEA Grapalat" w:cs="Sylfaen"/>
          <w:lang w:val="hy-AM"/>
        </w:rPr>
        <w:t>ճանաչեց</w:t>
      </w:r>
      <w:r w:rsidRPr="003E0516">
        <w:rPr>
          <w:rFonts w:ascii="GHEA Grapalat" w:hAnsi="GHEA Grapalat" w:cs="Sylfaen"/>
          <w:lang w:val="hy-AM"/>
        </w:rPr>
        <w:t xml:space="preserve"> </w:t>
      </w:r>
      <w:r w:rsidRPr="006512B2">
        <w:rPr>
          <w:rFonts w:ascii="GHEA Grapalat" w:hAnsi="GHEA Grapalat" w:cs="Sylfaen"/>
          <w:lang w:val="hy-AM"/>
        </w:rPr>
        <w:t>այդ</w:t>
      </w:r>
      <w:r w:rsidRPr="003E0516">
        <w:rPr>
          <w:rFonts w:ascii="GHEA Grapalat" w:hAnsi="GHEA Grapalat" w:cs="Sylfaen"/>
          <w:lang w:val="hy-AM"/>
        </w:rPr>
        <w:t xml:space="preserve"> </w:t>
      </w:r>
      <w:r w:rsidRPr="006512B2">
        <w:rPr>
          <w:rFonts w:ascii="GHEA Grapalat" w:hAnsi="GHEA Grapalat" w:cs="Sylfaen"/>
          <w:lang w:val="hy-AM"/>
        </w:rPr>
        <w:t>առարկան</w:t>
      </w:r>
      <w:r w:rsidRPr="003E0516">
        <w:rPr>
          <w:rFonts w:ascii="GHEA Grapalat" w:hAnsi="GHEA Grapalat" w:cs="Sylfaen"/>
          <w:lang w:val="hy-AM"/>
        </w:rPr>
        <w:t xml:space="preserve">: </w:t>
      </w:r>
      <w:r w:rsidRPr="006512B2">
        <w:rPr>
          <w:rFonts w:ascii="GHEA Grapalat" w:hAnsi="GHEA Grapalat" w:cs="Sylfaen"/>
          <w:lang w:val="hy-AM"/>
        </w:rPr>
        <w:t>Ճանաչումը</w:t>
      </w:r>
      <w:r w:rsidRPr="003E0516">
        <w:rPr>
          <w:rFonts w:ascii="GHEA Grapalat" w:hAnsi="GHEA Grapalat" w:cs="Sylfaen"/>
          <w:lang w:val="hy-AM"/>
        </w:rPr>
        <w:t xml:space="preserve"> </w:t>
      </w:r>
      <w:r w:rsidRPr="006512B2">
        <w:rPr>
          <w:rFonts w:ascii="GHEA Grapalat" w:hAnsi="GHEA Grapalat" w:cs="Sylfaen"/>
          <w:lang w:val="hy-AM"/>
        </w:rPr>
        <w:t>կատարվում</w:t>
      </w:r>
      <w:r w:rsidRPr="003E0516">
        <w:rPr>
          <w:rFonts w:ascii="GHEA Grapalat" w:hAnsi="GHEA Grapalat" w:cs="Sylfaen"/>
          <w:lang w:val="hy-AM"/>
        </w:rPr>
        <w:t xml:space="preserve"> </w:t>
      </w:r>
      <w:r w:rsidRPr="006512B2">
        <w:rPr>
          <w:rFonts w:ascii="GHEA Grapalat" w:hAnsi="GHEA Grapalat" w:cs="Sylfaen"/>
          <w:lang w:val="hy-AM"/>
        </w:rPr>
        <w:t>է</w:t>
      </w:r>
      <w:r w:rsidRPr="003E0516">
        <w:rPr>
          <w:rFonts w:ascii="GHEA Grapalat" w:hAnsi="GHEA Grapalat" w:cs="Sylfaen"/>
          <w:lang w:val="hy-AM"/>
        </w:rPr>
        <w:t xml:space="preserve"> </w:t>
      </w:r>
      <w:r w:rsidRPr="006512B2">
        <w:rPr>
          <w:rFonts w:ascii="GHEA Grapalat" w:hAnsi="GHEA Grapalat" w:cs="Sylfaen"/>
          <w:lang w:val="hy-AM"/>
        </w:rPr>
        <w:t>ընթերակաների</w:t>
      </w:r>
      <w:r w:rsidRPr="003E0516">
        <w:rPr>
          <w:rFonts w:ascii="GHEA Grapalat" w:hAnsi="GHEA Grapalat" w:cs="Sylfaen"/>
          <w:lang w:val="hy-AM"/>
        </w:rPr>
        <w:t xml:space="preserve"> </w:t>
      </w:r>
      <w:r w:rsidRPr="006512B2">
        <w:rPr>
          <w:rFonts w:ascii="GHEA Grapalat" w:hAnsi="GHEA Grapalat" w:cs="Sylfaen"/>
          <w:lang w:val="hy-AM"/>
        </w:rPr>
        <w:t>ներկա</w:t>
      </w:r>
      <w:r w:rsidR="009B0358" w:rsidRPr="00DE45FC">
        <w:rPr>
          <w:rFonts w:ascii="GHEA Grapalat" w:hAnsi="GHEA Grapalat" w:cs="Sylfaen"/>
          <w:lang w:val="hy-AM"/>
        </w:rPr>
        <w:softHyphen/>
      </w:r>
      <w:r w:rsidRPr="006512B2">
        <w:rPr>
          <w:rFonts w:ascii="GHEA Grapalat" w:hAnsi="GHEA Grapalat" w:cs="Sylfaen"/>
          <w:lang w:val="hy-AM"/>
        </w:rPr>
        <w:t>յու</w:t>
      </w:r>
      <w:r w:rsidR="009B0358" w:rsidRPr="00DE45FC">
        <w:rPr>
          <w:rFonts w:ascii="GHEA Grapalat" w:hAnsi="GHEA Grapalat" w:cs="Sylfaen"/>
          <w:lang w:val="hy-AM"/>
        </w:rPr>
        <w:softHyphen/>
      </w:r>
      <w:r w:rsidRPr="006512B2">
        <w:rPr>
          <w:rFonts w:ascii="GHEA Grapalat" w:hAnsi="GHEA Grapalat" w:cs="Sylfaen"/>
          <w:lang w:val="hy-AM"/>
        </w:rPr>
        <w:t>թյամբ</w:t>
      </w:r>
      <w:r w:rsidRPr="003E0516">
        <w:rPr>
          <w:rFonts w:ascii="GHEA Grapalat" w:hAnsi="GHEA Grapalat" w:cs="Sylfaen"/>
          <w:lang w:val="hy-AM"/>
        </w:rPr>
        <w:t>:</w:t>
      </w:r>
    </w:p>
    <w:p w14:paraId="0493189E" w14:textId="77777777" w:rsidR="009842C6" w:rsidRPr="003E0516" w:rsidRDefault="009842C6" w:rsidP="00E579E1">
      <w:pPr>
        <w:pStyle w:val="NormalWeb"/>
        <w:numPr>
          <w:ilvl w:val="0"/>
          <w:numId w:val="425"/>
        </w:numPr>
        <w:tabs>
          <w:tab w:val="left" w:pos="851"/>
        </w:tabs>
        <w:spacing w:before="0" w:beforeAutospacing="0" w:after="0" w:afterAutospacing="0" w:line="360" w:lineRule="auto"/>
        <w:ind w:left="0" w:firstLine="567"/>
        <w:jc w:val="both"/>
        <w:rPr>
          <w:rFonts w:ascii="GHEA Grapalat" w:hAnsi="GHEA Grapalat" w:cs="Sylfaen"/>
          <w:lang w:val="hy-AM"/>
        </w:rPr>
      </w:pPr>
      <w:r w:rsidRPr="006512B2">
        <w:rPr>
          <w:rFonts w:ascii="GHEA Grapalat" w:hAnsi="GHEA Grapalat" w:cs="Sylfaen"/>
          <w:lang w:val="hy-AM"/>
        </w:rPr>
        <w:t>Ճանաչման</w:t>
      </w:r>
      <w:r w:rsidRPr="003E0516">
        <w:rPr>
          <w:rFonts w:ascii="GHEA Grapalat" w:hAnsi="GHEA Grapalat" w:cs="Sylfaen"/>
          <w:lang w:val="hy-AM"/>
        </w:rPr>
        <w:t xml:space="preserve"> </w:t>
      </w:r>
      <w:r w:rsidRPr="006512B2">
        <w:rPr>
          <w:rFonts w:ascii="GHEA Grapalat" w:hAnsi="GHEA Grapalat" w:cs="Sylfaen"/>
          <w:lang w:val="hy-AM"/>
        </w:rPr>
        <w:t>արդյունքների</w:t>
      </w:r>
      <w:r w:rsidRPr="003E0516">
        <w:rPr>
          <w:rFonts w:ascii="GHEA Grapalat" w:hAnsi="GHEA Grapalat" w:cs="Sylfaen"/>
          <w:lang w:val="hy-AM"/>
        </w:rPr>
        <w:t xml:space="preserve"> </w:t>
      </w:r>
      <w:r w:rsidRPr="006512B2">
        <w:rPr>
          <w:rFonts w:ascii="GHEA Grapalat" w:hAnsi="GHEA Grapalat" w:cs="Sylfaen"/>
          <w:lang w:val="hy-AM"/>
        </w:rPr>
        <w:t>վերաբերյալ</w:t>
      </w:r>
      <w:r w:rsidRPr="003E0516">
        <w:rPr>
          <w:rFonts w:ascii="GHEA Grapalat" w:hAnsi="GHEA Grapalat" w:cs="Sylfaen"/>
          <w:lang w:val="hy-AM"/>
        </w:rPr>
        <w:t xml:space="preserve"> </w:t>
      </w:r>
      <w:r w:rsidRPr="006512B2">
        <w:rPr>
          <w:rFonts w:ascii="GHEA Grapalat" w:hAnsi="GHEA Grapalat" w:cs="Sylfaen"/>
          <w:lang w:val="hy-AM"/>
        </w:rPr>
        <w:t>կազմվում</w:t>
      </w:r>
      <w:r w:rsidRPr="003E0516">
        <w:rPr>
          <w:rFonts w:ascii="GHEA Grapalat" w:hAnsi="GHEA Grapalat" w:cs="Sylfaen"/>
          <w:lang w:val="hy-AM"/>
        </w:rPr>
        <w:t xml:space="preserve"> </w:t>
      </w:r>
      <w:r w:rsidRPr="006512B2">
        <w:rPr>
          <w:rFonts w:ascii="GHEA Grapalat" w:hAnsi="GHEA Grapalat" w:cs="Sylfaen"/>
          <w:lang w:val="hy-AM"/>
        </w:rPr>
        <w:t>է</w:t>
      </w:r>
      <w:r w:rsidRPr="003E0516">
        <w:rPr>
          <w:rFonts w:ascii="GHEA Grapalat" w:hAnsi="GHEA Grapalat" w:cs="Sylfaen"/>
          <w:lang w:val="hy-AM"/>
        </w:rPr>
        <w:t xml:space="preserve"> </w:t>
      </w:r>
      <w:r w:rsidRPr="006512B2">
        <w:rPr>
          <w:rFonts w:ascii="GHEA Grapalat" w:hAnsi="GHEA Grapalat" w:cs="Sylfaen"/>
          <w:lang w:val="hy-AM"/>
        </w:rPr>
        <w:t>համապատասխան</w:t>
      </w:r>
      <w:r w:rsidRPr="003E0516">
        <w:rPr>
          <w:rFonts w:ascii="GHEA Grapalat" w:hAnsi="GHEA Grapalat" w:cs="Sylfaen"/>
          <w:lang w:val="hy-AM"/>
        </w:rPr>
        <w:t xml:space="preserve"> </w:t>
      </w:r>
      <w:r w:rsidRPr="006512B2">
        <w:rPr>
          <w:rFonts w:ascii="GHEA Grapalat" w:hAnsi="GHEA Grapalat" w:cs="Sylfaen"/>
          <w:lang w:val="hy-AM"/>
        </w:rPr>
        <w:t>արձանա</w:t>
      </w:r>
      <w:r w:rsidR="009B0358" w:rsidRPr="00DE45FC">
        <w:rPr>
          <w:rFonts w:ascii="GHEA Grapalat" w:hAnsi="GHEA Grapalat" w:cs="Sylfaen"/>
          <w:lang w:val="hy-AM"/>
        </w:rPr>
        <w:softHyphen/>
      </w:r>
      <w:r w:rsidRPr="006512B2">
        <w:rPr>
          <w:rFonts w:ascii="GHEA Grapalat" w:hAnsi="GHEA Grapalat" w:cs="Sylfaen"/>
          <w:lang w:val="hy-AM"/>
        </w:rPr>
        <w:t>գրու</w:t>
      </w:r>
      <w:r w:rsidR="009B0358" w:rsidRPr="00DE45FC">
        <w:rPr>
          <w:rFonts w:ascii="GHEA Grapalat" w:hAnsi="GHEA Grapalat" w:cs="Sylfaen"/>
          <w:lang w:val="hy-AM"/>
        </w:rPr>
        <w:softHyphen/>
      </w:r>
      <w:r w:rsidRPr="006512B2">
        <w:rPr>
          <w:rFonts w:ascii="GHEA Grapalat" w:hAnsi="GHEA Grapalat" w:cs="Sylfaen"/>
          <w:lang w:val="hy-AM"/>
        </w:rPr>
        <w:t>թյուն</w:t>
      </w:r>
      <w:r w:rsidRPr="003E0516">
        <w:rPr>
          <w:rFonts w:ascii="GHEA Grapalat" w:hAnsi="GHEA Grapalat" w:cs="Sylfaen"/>
          <w:lang w:val="hy-AM"/>
        </w:rPr>
        <w:t xml:space="preserve">, </w:t>
      </w:r>
      <w:r w:rsidRPr="006512B2">
        <w:rPr>
          <w:rFonts w:ascii="GHEA Grapalat" w:hAnsi="GHEA Grapalat" w:cs="Sylfaen"/>
          <w:lang w:val="hy-AM"/>
        </w:rPr>
        <w:t>որում</w:t>
      </w:r>
      <w:r w:rsidRPr="003E0516">
        <w:rPr>
          <w:rFonts w:ascii="GHEA Grapalat" w:hAnsi="GHEA Grapalat" w:cs="Sylfaen"/>
          <w:lang w:val="hy-AM"/>
        </w:rPr>
        <w:t xml:space="preserve"> </w:t>
      </w:r>
      <w:r w:rsidRPr="006512B2">
        <w:rPr>
          <w:rFonts w:ascii="GHEA Grapalat" w:hAnsi="GHEA Grapalat" w:cs="Sylfaen"/>
          <w:lang w:val="hy-AM"/>
        </w:rPr>
        <w:t>նշվում</w:t>
      </w:r>
      <w:r w:rsidRPr="003E0516">
        <w:rPr>
          <w:rFonts w:ascii="GHEA Grapalat" w:hAnsi="GHEA Grapalat" w:cs="Sylfaen"/>
          <w:lang w:val="hy-AM"/>
        </w:rPr>
        <w:t xml:space="preserve"> </w:t>
      </w:r>
      <w:r w:rsidRPr="006512B2">
        <w:rPr>
          <w:rFonts w:ascii="GHEA Grapalat" w:hAnsi="GHEA Grapalat" w:cs="Sylfaen"/>
          <w:lang w:val="hy-AM"/>
        </w:rPr>
        <w:t>են</w:t>
      </w:r>
      <w:r w:rsidRPr="003E0516">
        <w:rPr>
          <w:rFonts w:ascii="GHEA Grapalat" w:hAnsi="GHEA Grapalat" w:cs="Sylfaen"/>
          <w:lang w:val="hy-AM"/>
        </w:rPr>
        <w:t xml:space="preserve"> </w:t>
      </w:r>
      <w:r w:rsidRPr="006512B2">
        <w:rPr>
          <w:rFonts w:ascii="GHEA Grapalat" w:hAnsi="GHEA Grapalat" w:cs="Sylfaen"/>
          <w:lang w:val="hy-AM"/>
        </w:rPr>
        <w:t>արձանագրությունը</w:t>
      </w:r>
      <w:r w:rsidRPr="003E0516">
        <w:rPr>
          <w:rFonts w:ascii="GHEA Grapalat" w:hAnsi="GHEA Grapalat" w:cs="Sylfaen"/>
          <w:lang w:val="hy-AM"/>
        </w:rPr>
        <w:t xml:space="preserve"> </w:t>
      </w:r>
      <w:r w:rsidRPr="006512B2">
        <w:rPr>
          <w:rFonts w:ascii="GHEA Grapalat" w:hAnsi="GHEA Grapalat" w:cs="Sylfaen"/>
          <w:lang w:val="hy-AM"/>
        </w:rPr>
        <w:t>կազմող</w:t>
      </w:r>
      <w:r w:rsidRPr="003E0516">
        <w:rPr>
          <w:rFonts w:ascii="GHEA Grapalat" w:hAnsi="GHEA Grapalat" w:cs="Sylfaen"/>
          <w:lang w:val="hy-AM"/>
        </w:rPr>
        <w:t xml:space="preserve"> </w:t>
      </w:r>
      <w:r w:rsidRPr="006512B2">
        <w:rPr>
          <w:rFonts w:ascii="GHEA Grapalat" w:hAnsi="GHEA Grapalat" w:cs="Sylfaen"/>
          <w:lang w:val="hy-AM"/>
        </w:rPr>
        <w:t>անձի</w:t>
      </w:r>
      <w:r w:rsidRPr="003E0516">
        <w:rPr>
          <w:rFonts w:ascii="GHEA Grapalat" w:hAnsi="GHEA Grapalat" w:cs="Sylfaen"/>
          <w:lang w:val="hy-AM"/>
        </w:rPr>
        <w:t xml:space="preserve"> </w:t>
      </w:r>
      <w:r w:rsidRPr="006512B2">
        <w:rPr>
          <w:rFonts w:ascii="GHEA Grapalat" w:hAnsi="GHEA Grapalat" w:cs="Sylfaen"/>
          <w:lang w:val="hy-AM"/>
        </w:rPr>
        <w:t>պաշտոնը, անունը</w:t>
      </w:r>
      <w:r w:rsidRPr="003E0516">
        <w:rPr>
          <w:rFonts w:ascii="GHEA Grapalat" w:hAnsi="GHEA Grapalat" w:cs="Sylfaen"/>
          <w:lang w:val="hy-AM"/>
        </w:rPr>
        <w:t xml:space="preserve"> </w:t>
      </w:r>
      <w:r w:rsidRPr="006512B2">
        <w:rPr>
          <w:rFonts w:ascii="GHEA Grapalat" w:hAnsi="GHEA Grapalat" w:cs="Sylfaen"/>
          <w:lang w:val="hy-AM"/>
        </w:rPr>
        <w:t>և</w:t>
      </w:r>
      <w:r w:rsidRPr="003E0516">
        <w:rPr>
          <w:rFonts w:ascii="GHEA Grapalat" w:hAnsi="GHEA Grapalat" w:cs="Sylfaen"/>
          <w:lang w:val="hy-AM"/>
        </w:rPr>
        <w:t xml:space="preserve"> </w:t>
      </w:r>
      <w:r w:rsidRPr="006512B2">
        <w:rPr>
          <w:rFonts w:ascii="GHEA Grapalat" w:hAnsi="GHEA Grapalat" w:cs="Sylfaen"/>
          <w:lang w:val="hy-AM"/>
        </w:rPr>
        <w:t>ազգա</w:t>
      </w:r>
      <w:r w:rsidR="009B0358" w:rsidRPr="00DE45FC">
        <w:rPr>
          <w:rFonts w:ascii="GHEA Grapalat" w:hAnsi="GHEA Grapalat" w:cs="Sylfaen"/>
          <w:lang w:val="hy-AM"/>
        </w:rPr>
        <w:softHyphen/>
      </w:r>
      <w:r w:rsidRPr="006512B2">
        <w:rPr>
          <w:rFonts w:ascii="GHEA Grapalat" w:hAnsi="GHEA Grapalat" w:cs="Sylfaen"/>
          <w:lang w:val="hy-AM"/>
        </w:rPr>
        <w:t>նունը</w:t>
      </w:r>
      <w:r w:rsidRPr="003E0516">
        <w:rPr>
          <w:rFonts w:ascii="GHEA Grapalat" w:hAnsi="GHEA Grapalat" w:cs="Sylfaen"/>
          <w:lang w:val="hy-AM"/>
        </w:rPr>
        <w:t xml:space="preserve">, </w:t>
      </w:r>
      <w:r w:rsidRPr="006512B2">
        <w:rPr>
          <w:rFonts w:ascii="GHEA Grapalat" w:hAnsi="GHEA Grapalat" w:cs="Sylfaen"/>
          <w:lang w:val="hy-AM"/>
        </w:rPr>
        <w:t>ճանաչման</w:t>
      </w:r>
      <w:r w:rsidRPr="003E0516">
        <w:rPr>
          <w:rFonts w:ascii="GHEA Grapalat" w:hAnsi="GHEA Grapalat" w:cs="Sylfaen"/>
          <w:lang w:val="hy-AM"/>
        </w:rPr>
        <w:t xml:space="preserve"> </w:t>
      </w:r>
      <w:r w:rsidRPr="006512B2">
        <w:rPr>
          <w:rFonts w:ascii="GHEA Grapalat" w:hAnsi="GHEA Grapalat" w:cs="Sylfaen"/>
          <w:lang w:val="hy-AM"/>
        </w:rPr>
        <w:t>ներկայացնելու</w:t>
      </w:r>
      <w:r w:rsidRPr="003E0516">
        <w:rPr>
          <w:rFonts w:ascii="GHEA Grapalat" w:hAnsi="GHEA Grapalat" w:cs="Sylfaen"/>
          <w:lang w:val="hy-AM"/>
        </w:rPr>
        <w:t xml:space="preserve"> </w:t>
      </w:r>
      <w:r w:rsidRPr="006512B2">
        <w:rPr>
          <w:rFonts w:ascii="GHEA Grapalat" w:hAnsi="GHEA Grapalat" w:cs="Sylfaen"/>
          <w:lang w:val="hy-AM"/>
        </w:rPr>
        <w:t>վայրը</w:t>
      </w:r>
      <w:r w:rsidRPr="003E0516">
        <w:rPr>
          <w:rFonts w:ascii="GHEA Grapalat" w:hAnsi="GHEA Grapalat" w:cs="Sylfaen"/>
          <w:lang w:val="hy-AM"/>
        </w:rPr>
        <w:t xml:space="preserve">, </w:t>
      </w:r>
      <w:r w:rsidRPr="006512B2">
        <w:rPr>
          <w:rFonts w:ascii="GHEA Grapalat" w:hAnsi="GHEA Grapalat" w:cs="Sylfaen"/>
          <w:lang w:val="hy-AM"/>
        </w:rPr>
        <w:t>օրը</w:t>
      </w:r>
      <w:r w:rsidRPr="003E0516">
        <w:rPr>
          <w:rFonts w:ascii="GHEA Grapalat" w:hAnsi="GHEA Grapalat" w:cs="Sylfaen"/>
          <w:lang w:val="hy-AM"/>
        </w:rPr>
        <w:t xml:space="preserve">, </w:t>
      </w:r>
      <w:r w:rsidRPr="006512B2">
        <w:rPr>
          <w:rFonts w:ascii="GHEA Grapalat" w:hAnsi="GHEA Grapalat" w:cs="Sylfaen"/>
          <w:lang w:val="hy-AM"/>
        </w:rPr>
        <w:t>ամիսը</w:t>
      </w:r>
      <w:r w:rsidRPr="003E0516">
        <w:rPr>
          <w:rFonts w:ascii="GHEA Grapalat" w:hAnsi="GHEA Grapalat" w:cs="Sylfaen"/>
          <w:lang w:val="hy-AM"/>
        </w:rPr>
        <w:t xml:space="preserve">, </w:t>
      </w:r>
      <w:r w:rsidRPr="006512B2">
        <w:rPr>
          <w:rFonts w:ascii="GHEA Grapalat" w:hAnsi="GHEA Grapalat" w:cs="Sylfaen"/>
          <w:lang w:val="hy-AM"/>
        </w:rPr>
        <w:t>տարին</w:t>
      </w:r>
      <w:r w:rsidRPr="003E0516">
        <w:rPr>
          <w:rFonts w:ascii="GHEA Grapalat" w:hAnsi="GHEA Grapalat" w:cs="Sylfaen"/>
          <w:lang w:val="hy-AM"/>
        </w:rPr>
        <w:t xml:space="preserve">, </w:t>
      </w:r>
      <w:r w:rsidRPr="006512B2">
        <w:rPr>
          <w:rFonts w:ascii="GHEA Grapalat" w:hAnsi="GHEA Grapalat" w:cs="Sylfaen"/>
          <w:lang w:val="hy-AM"/>
        </w:rPr>
        <w:t>ճանաչման</w:t>
      </w:r>
      <w:r w:rsidRPr="003E0516">
        <w:rPr>
          <w:rFonts w:ascii="GHEA Grapalat" w:hAnsi="GHEA Grapalat" w:cs="Sylfaen"/>
          <w:lang w:val="hy-AM"/>
        </w:rPr>
        <w:t xml:space="preserve"> </w:t>
      </w:r>
      <w:r w:rsidRPr="006512B2">
        <w:rPr>
          <w:rFonts w:ascii="GHEA Grapalat" w:hAnsi="GHEA Grapalat" w:cs="Sylfaen"/>
          <w:lang w:val="hy-AM"/>
        </w:rPr>
        <w:t>ներկայացված</w:t>
      </w:r>
      <w:r w:rsidRPr="003E0516">
        <w:rPr>
          <w:rFonts w:ascii="GHEA Grapalat" w:hAnsi="GHEA Grapalat" w:cs="Sylfaen"/>
          <w:lang w:val="hy-AM"/>
        </w:rPr>
        <w:t xml:space="preserve"> </w:t>
      </w:r>
      <w:r w:rsidRPr="006512B2">
        <w:rPr>
          <w:rFonts w:ascii="GHEA Grapalat" w:hAnsi="GHEA Grapalat" w:cs="Sylfaen"/>
          <w:lang w:val="hy-AM"/>
        </w:rPr>
        <w:t>ապրանքի</w:t>
      </w:r>
      <w:r w:rsidRPr="003E0516">
        <w:rPr>
          <w:rFonts w:ascii="GHEA Grapalat" w:hAnsi="GHEA Grapalat" w:cs="Sylfaen"/>
          <w:lang w:val="hy-AM"/>
        </w:rPr>
        <w:t xml:space="preserve"> </w:t>
      </w:r>
      <w:r w:rsidRPr="006512B2">
        <w:rPr>
          <w:rFonts w:ascii="GHEA Grapalat" w:hAnsi="GHEA Grapalat" w:cs="Sylfaen"/>
          <w:lang w:val="hy-AM"/>
        </w:rPr>
        <w:t>կամ</w:t>
      </w:r>
      <w:r w:rsidRPr="003E0516">
        <w:rPr>
          <w:rFonts w:ascii="GHEA Grapalat" w:hAnsi="GHEA Grapalat" w:cs="Sylfaen"/>
          <w:lang w:val="hy-AM"/>
        </w:rPr>
        <w:t xml:space="preserve"> </w:t>
      </w:r>
      <w:r w:rsidRPr="006512B2">
        <w:rPr>
          <w:rFonts w:ascii="GHEA Grapalat" w:hAnsi="GHEA Grapalat" w:cs="Sylfaen"/>
          <w:lang w:val="hy-AM"/>
        </w:rPr>
        <w:t>տրանսպորտային</w:t>
      </w:r>
      <w:r w:rsidRPr="003E0516">
        <w:rPr>
          <w:rFonts w:ascii="GHEA Grapalat" w:hAnsi="GHEA Grapalat" w:cs="Sylfaen"/>
          <w:lang w:val="hy-AM"/>
        </w:rPr>
        <w:t xml:space="preserve"> </w:t>
      </w:r>
      <w:r w:rsidRPr="006512B2">
        <w:rPr>
          <w:rFonts w:ascii="GHEA Grapalat" w:hAnsi="GHEA Grapalat" w:cs="Sylfaen"/>
          <w:lang w:val="hy-AM"/>
        </w:rPr>
        <w:t>միջոցի</w:t>
      </w:r>
      <w:r w:rsidRPr="003E0516">
        <w:rPr>
          <w:rFonts w:ascii="GHEA Grapalat" w:hAnsi="GHEA Grapalat" w:cs="Sylfaen"/>
          <w:lang w:val="hy-AM"/>
        </w:rPr>
        <w:t xml:space="preserve"> </w:t>
      </w:r>
      <w:r w:rsidRPr="006512B2">
        <w:rPr>
          <w:rFonts w:ascii="GHEA Grapalat" w:hAnsi="GHEA Grapalat" w:cs="Sylfaen"/>
          <w:lang w:val="hy-AM"/>
        </w:rPr>
        <w:t>նկարագրությունը</w:t>
      </w:r>
      <w:r w:rsidRPr="003E0516">
        <w:rPr>
          <w:rFonts w:ascii="GHEA Grapalat" w:hAnsi="GHEA Grapalat" w:cs="Sylfaen"/>
          <w:lang w:val="hy-AM"/>
        </w:rPr>
        <w:t xml:space="preserve">` </w:t>
      </w:r>
      <w:r w:rsidRPr="006512B2">
        <w:rPr>
          <w:rFonts w:ascii="GHEA Grapalat" w:hAnsi="GHEA Grapalat" w:cs="Sylfaen"/>
          <w:lang w:val="hy-AM"/>
        </w:rPr>
        <w:t>մանրամասն</w:t>
      </w:r>
      <w:r w:rsidRPr="003E0516">
        <w:rPr>
          <w:rFonts w:ascii="GHEA Grapalat" w:hAnsi="GHEA Grapalat" w:cs="Sylfaen"/>
          <w:lang w:val="hy-AM"/>
        </w:rPr>
        <w:t xml:space="preserve"> </w:t>
      </w:r>
      <w:r w:rsidRPr="006512B2">
        <w:rPr>
          <w:rFonts w:ascii="GHEA Grapalat" w:hAnsi="GHEA Grapalat" w:cs="Sylfaen"/>
          <w:lang w:val="hy-AM"/>
        </w:rPr>
        <w:t>շարադրելով</w:t>
      </w:r>
      <w:r w:rsidRPr="003E0516">
        <w:rPr>
          <w:rFonts w:ascii="GHEA Grapalat" w:hAnsi="GHEA Grapalat" w:cs="Sylfaen"/>
          <w:lang w:val="hy-AM"/>
        </w:rPr>
        <w:t xml:space="preserve"> </w:t>
      </w:r>
      <w:r w:rsidRPr="006512B2">
        <w:rPr>
          <w:rFonts w:ascii="GHEA Grapalat" w:hAnsi="GHEA Grapalat" w:cs="Sylfaen"/>
          <w:lang w:val="hy-AM"/>
        </w:rPr>
        <w:t>այն</w:t>
      </w:r>
      <w:r w:rsidRPr="003E0516">
        <w:rPr>
          <w:rFonts w:ascii="GHEA Grapalat" w:hAnsi="GHEA Grapalat" w:cs="Sylfaen"/>
          <w:lang w:val="hy-AM"/>
        </w:rPr>
        <w:t xml:space="preserve"> </w:t>
      </w:r>
      <w:r w:rsidRPr="006512B2">
        <w:rPr>
          <w:rFonts w:ascii="GHEA Grapalat" w:hAnsi="GHEA Grapalat" w:cs="Sylfaen"/>
          <w:lang w:val="hy-AM"/>
        </w:rPr>
        <w:t>հատ</w:t>
      </w:r>
      <w:r w:rsidR="009B0358" w:rsidRPr="00DE45FC">
        <w:rPr>
          <w:rFonts w:ascii="GHEA Grapalat" w:hAnsi="GHEA Grapalat" w:cs="Sylfaen"/>
          <w:lang w:val="hy-AM"/>
        </w:rPr>
        <w:softHyphen/>
      </w:r>
      <w:r w:rsidRPr="006512B2">
        <w:rPr>
          <w:rFonts w:ascii="GHEA Grapalat" w:hAnsi="GHEA Grapalat" w:cs="Sylfaen"/>
          <w:lang w:val="hy-AM"/>
        </w:rPr>
        <w:t>կանիշները</w:t>
      </w:r>
      <w:r w:rsidRPr="003E0516">
        <w:rPr>
          <w:rFonts w:ascii="GHEA Grapalat" w:hAnsi="GHEA Grapalat" w:cs="Sylfaen"/>
          <w:lang w:val="hy-AM"/>
        </w:rPr>
        <w:t xml:space="preserve">, </w:t>
      </w:r>
      <w:r w:rsidRPr="006512B2">
        <w:rPr>
          <w:rFonts w:ascii="GHEA Grapalat" w:hAnsi="GHEA Grapalat" w:cs="Sylfaen"/>
          <w:lang w:val="hy-AM"/>
        </w:rPr>
        <w:t>որոնցով</w:t>
      </w:r>
      <w:r w:rsidRPr="003E0516">
        <w:rPr>
          <w:rFonts w:ascii="GHEA Grapalat" w:hAnsi="GHEA Grapalat" w:cs="Sylfaen"/>
          <w:lang w:val="hy-AM"/>
        </w:rPr>
        <w:t xml:space="preserve"> </w:t>
      </w:r>
      <w:r w:rsidRPr="006512B2">
        <w:rPr>
          <w:rFonts w:ascii="GHEA Grapalat" w:hAnsi="GHEA Grapalat" w:cs="Sylfaen"/>
          <w:lang w:val="hy-AM"/>
        </w:rPr>
        <w:t>կատարվել</w:t>
      </w:r>
      <w:r w:rsidRPr="003E0516">
        <w:rPr>
          <w:rFonts w:ascii="GHEA Grapalat" w:hAnsi="GHEA Grapalat" w:cs="Sylfaen"/>
          <w:lang w:val="hy-AM"/>
        </w:rPr>
        <w:t xml:space="preserve"> </w:t>
      </w:r>
      <w:r w:rsidRPr="006512B2">
        <w:rPr>
          <w:rFonts w:ascii="GHEA Grapalat" w:hAnsi="GHEA Grapalat" w:cs="Sylfaen"/>
          <w:lang w:val="hy-AM"/>
        </w:rPr>
        <w:t>է</w:t>
      </w:r>
      <w:r w:rsidRPr="003E0516">
        <w:rPr>
          <w:rFonts w:ascii="GHEA Grapalat" w:hAnsi="GHEA Grapalat" w:cs="Sylfaen"/>
          <w:lang w:val="hy-AM"/>
        </w:rPr>
        <w:t xml:space="preserve"> </w:t>
      </w:r>
      <w:r w:rsidRPr="006512B2">
        <w:rPr>
          <w:rFonts w:ascii="GHEA Grapalat" w:hAnsi="GHEA Grapalat" w:cs="Sylfaen"/>
          <w:lang w:val="hy-AM"/>
        </w:rPr>
        <w:t>դրանց</w:t>
      </w:r>
      <w:r w:rsidRPr="003E0516">
        <w:rPr>
          <w:rFonts w:ascii="GHEA Grapalat" w:hAnsi="GHEA Grapalat" w:cs="Sylfaen"/>
          <w:lang w:val="hy-AM"/>
        </w:rPr>
        <w:t xml:space="preserve"> </w:t>
      </w:r>
      <w:r w:rsidRPr="006512B2">
        <w:rPr>
          <w:rFonts w:ascii="GHEA Grapalat" w:hAnsi="GHEA Grapalat" w:cs="Sylfaen"/>
          <w:lang w:val="hy-AM"/>
        </w:rPr>
        <w:t>ճանաչումը</w:t>
      </w:r>
      <w:r w:rsidRPr="003E0516">
        <w:rPr>
          <w:rFonts w:ascii="GHEA Grapalat" w:hAnsi="GHEA Grapalat" w:cs="Sylfaen"/>
          <w:lang w:val="hy-AM"/>
        </w:rPr>
        <w:t xml:space="preserve">, </w:t>
      </w:r>
      <w:r w:rsidRPr="006512B2">
        <w:rPr>
          <w:rFonts w:ascii="GHEA Grapalat" w:hAnsi="GHEA Grapalat" w:cs="Sylfaen"/>
          <w:lang w:val="hy-AM"/>
        </w:rPr>
        <w:t>մասնակիցների</w:t>
      </w:r>
      <w:r w:rsidRPr="003E0516">
        <w:rPr>
          <w:rFonts w:ascii="GHEA Grapalat" w:hAnsi="GHEA Grapalat" w:cs="Sylfaen"/>
          <w:lang w:val="hy-AM"/>
        </w:rPr>
        <w:t xml:space="preserve"> </w:t>
      </w:r>
      <w:r w:rsidRPr="006512B2">
        <w:rPr>
          <w:rFonts w:ascii="GHEA Grapalat" w:hAnsi="GHEA Grapalat" w:cs="Sylfaen"/>
          <w:lang w:val="hy-AM"/>
        </w:rPr>
        <w:t>տվյալները</w:t>
      </w:r>
      <w:r w:rsidRPr="003E0516">
        <w:rPr>
          <w:rFonts w:ascii="GHEA Grapalat" w:hAnsi="GHEA Grapalat" w:cs="Sylfaen"/>
          <w:lang w:val="hy-AM"/>
        </w:rPr>
        <w:t xml:space="preserve">: </w:t>
      </w:r>
      <w:r w:rsidRPr="006512B2">
        <w:rPr>
          <w:rFonts w:ascii="GHEA Grapalat" w:hAnsi="GHEA Grapalat" w:cs="Sylfaen"/>
          <w:lang w:val="hy-AM"/>
        </w:rPr>
        <w:t>Արձա</w:t>
      </w:r>
      <w:r w:rsidR="009B0358" w:rsidRPr="00DE45FC">
        <w:rPr>
          <w:rFonts w:ascii="GHEA Grapalat" w:hAnsi="GHEA Grapalat" w:cs="Sylfaen"/>
          <w:lang w:val="hy-AM"/>
        </w:rPr>
        <w:softHyphen/>
      </w:r>
      <w:r w:rsidRPr="006512B2">
        <w:rPr>
          <w:rFonts w:ascii="GHEA Grapalat" w:hAnsi="GHEA Grapalat" w:cs="Sylfaen"/>
          <w:lang w:val="hy-AM"/>
        </w:rPr>
        <w:t>նագրությունն</w:t>
      </w:r>
      <w:r w:rsidRPr="003E0516">
        <w:rPr>
          <w:rFonts w:ascii="GHEA Grapalat" w:hAnsi="GHEA Grapalat" w:cs="Sylfaen"/>
          <w:lang w:val="hy-AM"/>
        </w:rPr>
        <w:t xml:space="preserve"> </w:t>
      </w:r>
      <w:r w:rsidRPr="006512B2">
        <w:rPr>
          <w:rFonts w:ascii="GHEA Grapalat" w:hAnsi="GHEA Grapalat" w:cs="Sylfaen"/>
          <w:lang w:val="hy-AM"/>
        </w:rPr>
        <w:t>ստորագրում</w:t>
      </w:r>
      <w:r w:rsidRPr="003E0516">
        <w:rPr>
          <w:rFonts w:ascii="GHEA Grapalat" w:hAnsi="GHEA Grapalat" w:cs="Sylfaen"/>
          <w:lang w:val="hy-AM"/>
        </w:rPr>
        <w:t xml:space="preserve"> </w:t>
      </w:r>
      <w:r w:rsidRPr="006512B2">
        <w:rPr>
          <w:rFonts w:ascii="GHEA Grapalat" w:hAnsi="GHEA Grapalat" w:cs="Sylfaen"/>
          <w:lang w:val="hy-AM"/>
        </w:rPr>
        <w:t>են</w:t>
      </w:r>
      <w:r w:rsidRPr="003E0516">
        <w:rPr>
          <w:rFonts w:ascii="GHEA Grapalat" w:hAnsi="GHEA Grapalat" w:cs="Sylfaen"/>
          <w:lang w:val="hy-AM"/>
        </w:rPr>
        <w:t xml:space="preserve"> </w:t>
      </w:r>
      <w:r w:rsidRPr="006512B2">
        <w:rPr>
          <w:rFonts w:ascii="GHEA Grapalat" w:hAnsi="GHEA Grapalat" w:cs="Sylfaen"/>
          <w:lang w:val="hy-AM"/>
        </w:rPr>
        <w:t>գործողության</w:t>
      </w:r>
      <w:r w:rsidRPr="003E0516">
        <w:rPr>
          <w:rFonts w:ascii="GHEA Grapalat" w:hAnsi="GHEA Grapalat" w:cs="Sylfaen"/>
          <w:lang w:val="hy-AM"/>
        </w:rPr>
        <w:t xml:space="preserve"> </w:t>
      </w:r>
      <w:r w:rsidRPr="006512B2">
        <w:rPr>
          <w:rFonts w:ascii="GHEA Grapalat" w:hAnsi="GHEA Grapalat" w:cs="Sylfaen"/>
          <w:lang w:val="hy-AM"/>
        </w:rPr>
        <w:t>բոլոր</w:t>
      </w:r>
      <w:r w:rsidRPr="003E0516">
        <w:rPr>
          <w:rFonts w:ascii="GHEA Grapalat" w:hAnsi="GHEA Grapalat" w:cs="Sylfaen"/>
          <w:lang w:val="hy-AM"/>
        </w:rPr>
        <w:t xml:space="preserve"> </w:t>
      </w:r>
      <w:r w:rsidRPr="006512B2">
        <w:rPr>
          <w:rFonts w:ascii="GHEA Grapalat" w:hAnsi="GHEA Grapalat" w:cs="Sylfaen"/>
          <w:lang w:val="hy-AM"/>
        </w:rPr>
        <w:t>մասնակիցները</w:t>
      </w:r>
      <w:r w:rsidRPr="003E0516">
        <w:rPr>
          <w:rFonts w:ascii="GHEA Grapalat" w:hAnsi="GHEA Grapalat" w:cs="Sylfaen"/>
          <w:lang w:val="hy-AM"/>
        </w:rPr>
        <w:t xml:space="preserve">: </w:t>
      </w:r>
      <w:r w:rsidRPr="006512B2">
        <w:rPr>
          <w:rFonts w:ascii="GHEA Grapalat" w:hAnsi="GHEA Grapalat" w:cs="Sylfaen"/>
          <w:lang w:val="hy-AM"/>
        </w:rPr>
        <w:t>Եթե</w:t>
      </w:r>
      <w:r w:rsidRPr="003E0516">
        <w:rPr>
          <w:rFonts w:ascii="GHEA Grapalat" w:hAnsi="GHEA Grapalat" w:cs="Sylfaen"/>
          <w:lang w:val="hy-AM"/>
        </w:rPr>
        <w:t xml:space="preserve"> </w:t>
      </w:r>
      <w:r w:rsidRPr="006512B2">
        <w:rPr>
          <w:rFonts w:ascii="GHEA Grapalat" w:hAnsi="GHEA Grapalat" w:cs="Sylfaen"/>
          <w:lang w:val="hy-AM"/>
        </w:rPr>
        <w:t>գործողու</w:t>
      </w:r>
      <w:r w:rsidR="009B0358" w:rsidRPr="00DE45FC">
        <w:rPr>
          <w:rFonts w:ascii="GHEA Grapalat" w:hAnsi="GHEA Grapalat" w:cs="Sylfaen"/>
          <w:lang w:val="hy-AM"/>
        </w:rPr>
        <w:softHyphen/>
      </w:r>
      <w:r w:rsidRPr="006512B2">
        <w:rPr>
          <w:rFonts w:ascii="GHEA Grapalat" w:hAnsi="GHEA Grapalat" w:cs="Sylfaen"/>
          <w:lang w:val="hy-AM"/>
        </w:rPr>
        <w:t>թյան</w:t>
      </w:r>
      <w:r w:rsidRPr="003E0516">
        <w:rPr>
          <w:rFonts w:ascii="GHEA Grapalat" w:hAnsi="GHEA Grapalat" w:cs="Sylfaen"/>
          <w:lang w:val="hy-AM"/>
        </w:rPr>
        <w:t xml:space="preserve"> </w:t>
      </w:r>
      <w:r w:rsidRPr="006512B2">
        <w:rPr>
          <w:rFonts w:ascii="GHEA Grapalat" w:hAnsi="GHEA Grapalat" w:cs="Sylfaen"/>
          <w:lang w:val="hy-AM"/>
        </w:rPr>
        <w:t>ժամանակ</w:t>
      </w:r>
      <w:r w:rsidRPr="003E0516">
        <w:rPr>
          <w:rFonts w:ascii="GHEA Grapalat" w:hAnsi="GHEA Grapalat" w:cs="Sylfaen"/>
          <w:lang w:val="hy-AM"/>
        </w:rPr>
        <w:t xml:space="preserve"> </w:t>
      </w:r>
      <w:r w:rsidRPr="006512B2">
        <w:rPr>
          <w:rFonts w:ascii="GHEA Grapalat" w:hAnsi="GHEA Grapalat" w:cs="Sylfaen"/>
          <w:lang w:val="hy-AM"/>
        </w:rPr>
        <w:t>կատարվել</w:t>
      </w:r>
      <w:r w:rsidRPr="003E0516">
        <w:rPr>
          <w:rFonts w:ascii="GHEA Grapalat" w:hAnsi="GHEA Grapalat" w:cs="Sylfaen"/>
          <w:lang w:val="hy-AM"/>
        </w:rPr>
        <w:t xml:space="preserve"> </w:t>
      </w:r>
      <w:r w:rsidRPr="006512B2">
        <w:rPr>
          <w:rFonts w:ascii="GHEA Grapalat" w:hAnsi="GHEA Grapalat" w:cs="Sylfaen"/>
          <w:lang w:val="hy-AM"/>
        </w:rPr>
        <w:t>են</w:t>
      </w:r>
      <w:r w:rsidRPr="003E0516">
        <w:rPr>
          <w:rFonts w:ascii="GHEA Grapalat" w:hAnsi="GHEA Grapalat" w:cs="Sylfaen"/>
          <w:lang w:val="hy-AM"/>
        </w:rPr>
        <w:t xml:space="preserve"> </w:t>
      </w:r>
      <w:r w:rsidRPr="006512B2">
        <w:rPr>
          <w:rFonts w:ascii="GHEA Grapalat" w:hAnsi="GHEA Grapalat" w:cs="Sylfaen"/>
          <w:lang w:val="hy-AM"/>
        </w:rPr>
        <w:t>լուսանկարում</w:t>
      </w:r>
      <w:r w:rsidRPr="003E0516">
        <w:rPr>
          <w:rFonts w:ascii="GHEA Grapalat" w:hAnsi="GHEA Grapalat" w:cs="Sylfaen"/>
          <w:lang w:val="hy-AM"/>
        </w:rPr>
        <w:t xml:space="preserve">, </w:t>
      </w:r>
      <w:r w:rsidRPr="006512B2">
        <w:rPr>
          <w:rFonts w:ascii="GHEA Grapalat" w:hAnsi="GHEA Grapalat" w:cs="Sylfaen"/>
          <w:lang w:val="hy-AM"/>
        </w:rPr>
        <w:t>ձայնագրում</w:t>
      </w:r>
      <w:r w:rsidRPr="003E0516">
        <w:rPr>
          <w:rFonts w:ascii="GHEA Grapalat" w:hAnsi="GHEA Grapalat" w:cs="Sylfaen"/>
          <w:lang w:val="hy-AM"/>
        </w:rPr>
        <w:t xml:space="preserve"> </w:t>
      </w:r>
      <w:r w:rsidRPr="006512B2">
        <w:rPr>
          <w:rFonts w:ascii="GHEA Grapalat" w:hAnsi="GHEA Grapalat" w:cs="Sylfaen"/>
          <w:lang w:val="hy-AM"/>
        </w:rPr>
        <w:t>և</w:t>
      </w:r>
      <w:r w:rsidRPr="003E0516">
        <w:rPr>
          <w:rFonts w:ascii="GHEA Grapalat" w:hAnsi="GHEA Grapalat" w:cs="Sylfaen"/>
          <w:lang w:val="hy-AM"/>
        </w:rPr>
        <w:t xml:space="preserve"> </w:t>
      </w:r>
      <w:r w:rsidRPr="006512B2">
        <w:rPr>
          <w:rFonts w:ascii="GHEA Grapalat" w:hAnsi="GHEA Grapalat" w:cs="Sylfaen"/>
          <w:lang w:val="hy-AM"/>
        </w:rPr>
        <w:t>այլ</w:t>
      </w:r>
      <w:r w:rsidRPr="003E0516">
        <w:rPr>
          <w:rFonts w:ascii="GHEA Grapalat" w:hAnsi="GHEA Grapalat" w:cs="Sylfaen"/>
          <w:lang w:val="hy-AM"/>
        </w:rPr>
        <w:t xml:space="preserve"> </w:t>
      </w:r>
      <w:r w:rsidRPr="006512B2">
        <w:rPr>
          <w:rFonts w:ascii="GHEA Grapalat" w:hAnsi="GHEA Grapalat" w:cs="Sylfaen"/>
          <w:lang w:val="hy-AM"/>
        </w:rPr>
        <w:t>տեսակի</w:t>
      </w:r>
      <w:r w:rsidRPr="003E0516">
        <w:rPr>
          <w:rFonts w:ascii="GHEA Grapalat" w:hAnsi="GHEA Grapalat" w:cs="Sylfaen"/>
          <w:lang w:val="hy-AM"/>
        </w:rPr>
        <w:t xml:space="preserve"> </w:t>
      </w:r>
      <w:r w:rsidRPr="006512B2">
        <w:rPr>
          <w:rFonts w:ascii="GHEA Grapalat" w:hAnsi="GHEA Grapalat" w:cs="Sylfaen"/>
          <w:lang w:val="hy-AM"/>
        </w:rPr>
        <w:t>ամրագրում</w:t>
      </w:r>
      <w:r w:rsidRPr="003E0516">
        <w:rPr>
          <w:rFonts w:ascii="GHEA Grapalat" w:hAnsi="GHEA Grapalat" w:cs="Sylfaen"/>
          <w:lang w:val="hy-AM"/>
        </w:rPr>
        <w:t xml:space="preserve">, </w:t>
      </w:r>
      <w:r w:rsidRPr="006512B2">
        <w:rPr>
          <w:rFonts w:ascii="GHEA Grapalat" w:hAnsi="GHEA Grapalat" w:cs="Sylfaen"/>
          <w:lang w:val="hy-AM"/>
        </w:rPr>
        <w:t>ապա</w:t>
      </w:r>
      <w:r w:rsidRPr="003E0516">
        <w:rPr>
          <w:rFonts w:ascii="GHEA Grapalat" w:hAnsi="GHEA Grapalat" w:cs="Sylfaen"/>
          <w:lang w:val="hy-AM"/>
        </w:rPr>
        <w:t xml:space="preserve"> </w:t>
      </w:r>
      <w:r w:rsidRPr="006512B2">
        <w:rPr>
          <w:rFonts w:ascii="GHEA Grapalat" w:hAnsi="GHEA Grapalat" w:cs="Sylfaen"/>
          <w:lang w:val="hy-AM"/>
        </w:rPr>
        <w:t>դրանց</w:t>
      </w:r>
      <w:r w:rsidRPr="003E0516">
        <w:rPr>
          <w:rFonts w:ascii="GHEA Grapalat" w:hAnsi="GHEA Grapalat" w:cs="Sylfaen"/>
          <w:lang w:val="hy-AM"/>
        </w:rPr>
        <w:t xml:space="preserve"> </w:t>
      </w:r>
      <w:r w:rsidRPr="006512B2">
        <w:rPr>
          <w:rFonts w:ascii="GHEA Grapalat" w:hAnsi="GHEA Grapalat" w:cs="Sylfaen"/>
          <w:lang w:val="hy-AM"/>
        </w:rPr>
        <w:t>մասին</w:t>
      </w:r>
      <w:r w:rsidRPr="003E0516">
        <w:rPr>
          <w:rFonts w:ascii="GHEA Grapalat" w:hAnsi="GHEA Grapalat" w:cs="Sylfaen"/>
          <w:lang w:val="hy-AM"/>
        </w:rPr>
        <w:t xml:space="preserve"> </w:t>
      </w:r>
      <w:r w:rsidRPr="006512B2">
        <w:rPr>
          <w:rFonts w:ascii="GHEA Grapalat" w:hAnsi="GHEA Grapalat" w:cs="Sylfaen"/>
          <w:lang w:val="hy-AM"/>
        </w:rPr>
        <w:t>նշվում</w:t>
      </w:r>
      <w:r w:rsidRPr="003E0516">
        <w:rPr>
          <w:rFonts w:ascii="GHEA Grapalat" w:hAnsi="GHEA Grapalat" w:cs="Sylfaen"/>
          <w:lang w:val="hy-AM"/>
        </w:rPr>
        <w:t xml:space="preserve"> </w:t>
      </w:r>
      <w:r w:rsidRPr="006512B2">
        <w:rPr>
          <w:rFonts w:ascii="GHEA Grapalat" w:hAnsi="GHEA Grapalat" w:cs="Sylfaen"/>
          <w:lang w:val="hy-AM"/>
        </w:rPr>
        <w:t>է</w:t>
      </w:r>
      <w:r w:rsidRPr="003E0516">
        <w:rPr>
          <w:rFonts w:ascii="GHEA Grapalat" w:hAnsi="GHEA Grapalat" w:cs="Sylfaen"/>
          <w:lang w:val="hy-AM"/>
        </w:rPr>
        <w:t xml:space="preserve"> </w:t>
      </w:r>
      <w:r w:rsidRPr="006512B2">
        <w:rPr>
          <w:rFonts w:ascii="GHEA Grapalat" w:hAnsi="GHEA Grapalat" w:cs="Sylfaen"/>
          <w:lang w:val="hy-AM"/>
        </w:rPr>
        <w:t>արձանագրության</w:t>
      </w:r>
      <w:r w:rsidRPr="003E0516">
        <w:rPr>
          <w:rFonts w:ascii="GHEA Grapalat" w:hAnsi="GHEA Grapalat" w:cs="Sylfaen"/>
          <w:lang w:val="hy-AM"/>
        </w:rPr>
        <w:t xml:space="preserve"> </w:t>
      </w:r>
      <w:r w:rsidRPr="006512B2">
        <w:rPr>
          <w:rFonts w:ascii="GHEA Grapalat" w:hAnsi="GHEA Grapalat" w:cs="Sylfaen"/>
          <w:lang w:val="hy-AM"/>
        </w:rPr>
        <w:t>մեջ</w:t>
      </w:r>
      <w:r w:rsidRPr="003E0516">
        <w:rPr>
          <w:rFonts w:ascii="GHEA Grapalat" w:hAnsi="GHEA Grapalat" w:cs="Sylfaen"/>
          <w:lang w:val="hy-AM"/>
        </w:rPr>
        <w:t>:</w:t>
      </w:r>
    </w:p>
    <w:p w14:paraId="1A242265" w14:textId="77777777" w:rsidR="009842C6" w:rsidRPr="006512B2" w:rsidRDefault="009842C6" w:rsidP="00E579E1">
      <w:pPr>
        <w:pStyle w:val="NormalWeb"/>
        <w:numPr>
          <w:ilvl w:val="0"/>
          <w:numId w:val="425"/>
        </w:numPr>
        <w:tabs>
          <w:tab w:val="left" w:pos="851"/>
        </w:tabs>
        <w:spacing w:before="0" w:beforeAutospacing="0" w:after="0" w:afterAutospacing="0" w:line="360" w:lineRule="auto"/>
        <w:ind w:left="0" w:firstLine="567"/>
        <w:jc w:val="both"/>
        <w:rPr>
          <w:rFonts w:ascii="GHEA Grapalat" w:hAnsi="GHEA Grapalat"/>
          <w:lang w:val="hy-AM"/>
        </w:rPr>
      </w:pPr>
      <w:r w:rsidRPr="006512B2">
        <w:rPr>
          <w:rFonts w:ascii="GHEA Grapalat" w:hAnsi="GHEA Grapalat" w:cs="Sylfaen"/>
          <w:lang w:val="hy-AM"/>
        </w:rPr>
        <w:lastRenderedPageBreak/>
        <w:t>Ճանաչմանը</w:t>
      </w:r>
      <w:r w:rsidRPr="006512B2">
        <w:rPr>
          <w:rFonts w:ascii="GHEA Grapalat" w:hAnsi="GHEA Grapalat"/>
          <w:lang w:val="hy-AM"/>
        </w:rPr>
        <w:t xml:space="preserve"> </w:t>
      </w:r>
      <w:r w:rsidRPr="006512B2">
        <w:rPr>
          <w:rFonts w:ascii="GHEA Grapalat" w:hAnsi="GHEA Grapalat" w:cs="Sylfaen"/>
          <w:lang w:val="hy-AM"/>
        </w:rPr>
        <w:t>մասնակցած</w:t>
      </w:r>
      <w:r w:rsidRPr="006512B2">
        <w:rPr>
          <w:rFonts w:ascii="GHEA Grapalat" w:hAnsi="GHEA Grapalat"/>
          <w:lang w:val="hy-AM"/>
        </w:rPr>
        <w:t xml:space="preserve"> </w:t>
      </w:r>
      <w:r w:rsidRPr="006512B2">
        <w:rPr>
          <w:rFonts w:ascii="GHEA Grapalat" w:hAnsi="GHEA Grapalat" w:cs="Sylfaen"/>
          <w:lang w:val="hy-AM"/>
        </w:rPr>
        <w:t>անձինք</w:t>
      </w:r>
      <w:r w:rsidRPr="006512B2">
        <w:rPr>
          <w:rFonts w:ascii="GHEA Grapalat" w:hAnsi="GHEA Grapalat"/>
          <w:lang w:val="hy-AM"/>
        </w:rPr>
        <w:t xml:space="preserve"> </w:t>
      </w:r>
      <w:r w:rsidRPr="006512B2">
        <w:rPr>
          <w:rFonts w:ascii="GHEA Grapalat" w:hAnsi="GHEA Grapalat" w:cs="Sylfaen"/>
          <w:lang w:val="hy-AM"/>
        </w:rPr>
        <w:t>իրավունք</w:t>
      </w:r>
      <w:r w:rsidRPr="006512B2">
        <w:rPr>
          <w:rFonts w:ascii="GHEA Grapalat" w:hAnsi="GHEA Grapalat"/>
          <w:lang w:val="hy-AM"/>
        </w:rPr>
        <w:t xml:space="preserve"> </w:t>
      </w:r>
      <w:r w:rsidRPr="006512B2">
        <w:rPr>
          <w:rFonts w:ascii="GHEA Grapalat" w:hAnsi="GHEA Grapalat" w:cs="Sylfaen"/>
          <w:lang w:val="hy-AM"/>
        </w:rPr>
        <w:t>ունեն</w:t>
      </w:r>
      <w:r w:rsidRPr="006512B2">
        <w:rPr>
          <w:rFonts w:ascii="GHEA Grapalat" w:hAnsi="GHEA Grapalat"/>
          <w:lang w:val="hy-AM"/>
        </w:rPr>
        <w:t xml:space="preserve"> </w:t>
      </w:r>
      <w:r w:rsidRPr="006512B2">
        <w:rPr>
          <w:rFonts w:ascii="GHEA Grapalat" w:hAnsi="GHEA Grapalat" w:cs="Sylfaen"/>
          <w:lang w:val="hy-AM"/>
        </w:rPr>
        <w:t>պահանջել</w:t>
      </w:r>
      <w:r w:rsidRPr="006512B2">
        <w:rPr>
          <w:rFonts w:ascii="GHEA Grapalat" w:hAnsi="GHEA Grapalat"/>
          <w:lang w:val="hy-AM"/>
        </w:rPr>
        <w:t xml:space="preserve"> </w:t>
      </w:r>
      <w:r w:rsidRPr="006512B2">
        <w:rPr>
          <w:rFonts w:ascii="GHEA Grapalat" w:hAnsi="GHEA Grapalat" w:cs="Sylfaen"/>
          <w:lang w:val="hy-AM"/>
        </w:rPr>
        <w:t>արձանագրության</w:t>
      </w:r>
      <w:r w:rsidRPr="006512B2">
        <w:rPr>
          <w:rFonts w:ascii="GHEA Grapalat" w:hAnsi="GHEA Grapalat"/>
          <w:lang w:val="hy-AM"/>
        </w:rPr>
        <w:t xml:space="preserve"> </w:t>
      </w:r>
      <w:r w:rsidRPr="006512B2">
        <w:rPr>
          <w:rFonts w:ascii="GHEA Grapalat" w:hAnsi="GHEA Grapalat" w:cs="Sylfaen"/>
          <w:lang w:val="hy-AM"/>
        </w:rPr>
        <w:t>մեջ</w:t>
      </w:r>
      <w:r w:rsidRPr="006512B2">
        <w:rPr>
          <w:rFonts w:ascii="GHEA Grapalat" w:hAnsi="GHEA Grapalat"/>
          <w:lang w:val="hy-AM"/>
        </w:rPr>
        <w:t xml:space="preserve"> </w:t>
      </w:r>
      <w:r w:rsidRPr="006512B2">
        <w:rPr>
          <w:rFonts w:ascii="GHEA Grapalat" w:hAnsi="GHEA Grapalat" w:cs="Sylfaen"/>
          <w:lang w:val="hy-AM"/>
        </w:rPr>
        <w:t>ներառել</w:t>
      </w:r>
      <w:r w:rsidRPr="006512B2">
        <w:rPr>
          <w:rFonts w:ascii="GHEA Grapalat" w:hAnsi="GHEA Grapalat"/>
          <w:lang w:val="hy-AM"/>
        </w:rPr>
        <w:t xml:space="preserve"> </w:t>
      </w:r>
      <w:r w:rsidRPr="006512B2">
        <w:rPr>
          <w:rFonts w:ascii="GHEA Grapalat" w:hAnsi="GHEA Grapalat" w:cs="Sylfaen"/>
          <w:lang w:val="hy-AM"/>
        </w:rPr>
        <w:t>իրենց</w:t>
      </w:r>
      <w:r w:rsidRPr="006512B2">
        <w:rPr>
          <w:rFonts w:ascii="GHEA Grapalat" w:hAnsi="GHEA Grapalat"/>
          <w:lang w:val="hy-AM"/>
        </w:rPr>
        <w:t xml:space="preserve"> </w:t>
      </w:r>
      <w:r w:rsidRPr="006512B2">
        <w:rPr>
          <w:rFonts w:ascii="GHEA Grapalat" w:hAnsi="GHEA Grapalat" w:cs="Sylfaen"/>
          <w:lang w:val="hy-AM"/>
        </w:rPr>
        <w:t>դիտողությունները</w:t>
      </w:r>
      <w:r w:rsidRPr="006512B2">
        <w:rPr>
          <w:rFonts w:ascii="GHEA Grapalat" w:hAnsi="GHEA Grapalat"/>
          <w:lang w:val="hy-AM"/>
        </w:rPr>
        <w:t>:</w:t>
      </w:r>
    </w:p>
    <w:p w14:paraId="77482A9F" w14:textId="77777777" w:rsidR="009842C6" w:rsidRPr="006512B2" w:rsidRDefault="009842C6" w:rsidP="006512B2">
      <w:pPr>
        <w:pStyle w:val="NormalWeb"/>
        <w:spacing w:before="0" w:beforeAutospacing="0" w:after="0" w:afterAutospacing="0" w:line="360" w:lineRule="auto"/>
        <w:ind w:firstLine="567"/>
        <w:jc w:val="both"/>
        <w:rPr>
          <w:rFonts w:ascii="GHEA Grapalat" w:hAnsi="GHEA Grapalat"/>
          <w:lang w:val="hy-AM"/>
        </w:rPr>
      </w:pPr>
      <w:r w:rsidRPr="006512B2">
        <w:rPr>
          <w:rFonts w:ascii="Courier New" w:hAnsi="Courier New" w:cs="Courier New"/>
          <w:lang w:val="hy-AM"/>
        </w:rPr>
        <w:t> </w:t>
      </w:r>
    </w:p>
    <w:p w14:paraId="2697FCDD" w14:textId="255D9B5C" w:rsidR="009842C6" w:rsidRPr="00DE45FC" w:rsidRDefault="009842C6" w:rsidP="006512B2">
      <w:pPr>
        <w:pStyle w:val="NormalWeb"/>
        <w:spacing w:before="0" w:beforeAutospacing="0" w:after="0" w:afterAutospacing="0" w:line="360" w:lineRule="auto"/>
        <w:ind w:firstLine="567"/>
        <w:jc w:val="both"/>
        <w:rPr>
          <w:rFonts w:ascii="GHEA Grapalat" w:hAnsi="GHEA Grapalat"/>
          <w:lang w:val="hy-AM"/>
        </w:rPr>
      </w:pPr>
      <w:r w:rsidRPr="006512B2">
        <w:rPr>
          <w:rStyle w:val="Strong"/>
          <w:rFonts w:ascii="GHEA Grapalat" w:hAnsi="GHEA Grapalat" w:cs="Sylfaen"/>
          <w:lang w:val="hy-AM"/>
        </w:rPr>
        <w:t xml:space="preserve">Հոդված </w:t>
      </w:r>
      <w:r w:rsidR="00A223C2" w:rsidRPr="00C61E56">
        <w:rPr>
          <w:rStyle w:val="Strong"/>
          <w:rFonts w:ascii="GHEA Grapalat" w:hAnsi="GHEA Grapalat" w:cs="Sylfaen"/>
          <w:lang w:val="hy-AM"/>
        </w:rPr>
        <w:t>33</w:t>
      </w:r>
      <w:r w:rsidR="00B12C5A">
        <w:rPr>
          <w:rStyle w:val="Strong"/>
          <w:rFonts w:ascii="GHEA Grapalat" w:hAnsi="GHEA Grapalat" w:cs="Sylfaen"/>
          <w:lang w:val="hy-AM"/>
        </w:rPr>
        <w:t>2</w:t>
      </w:r>
      <w:r w:rsidRPr="006512B2">
        <w:rPr>
          <w:rStyle w:val="Strong"/>
          <w:rFonts w:ascii="GHEA Grapalat" w:hAnsi="GHEA Grapalat" w:cs="Sylfaen"/>
          <w:lang w:val="hy-AM"/>
        </w:rPr>
        <w:t>. Հետազոտման</w:t>
      </w:r>
      <w:r w:rsidRPr="006512B2">
        <w:rPr>
          <w:rStyle w:val="Strong"/>
          <w:rFonts w:ascii="GHEA Grapalat" w:hAnsi="GHEA Grapalat"/>
          <w:lang w:val="hy-AM"/>
        </w:rPr>
        <w:t xml:space="preserve"> </w:t>
      </w:r>
      <w:r w:rsidRPr="006512B2">
        <w:rPr>
          <w:rStyle w:val="Strong"/>
          <w:rFonts w:ascii="GHEA Grapalat" w:hAnsi="GHEA Grapalat" w:cs="Sylfaen"/>
          <w:lang w:val="hy-AM"/>
        </w:rPr>
        <w:t>համար</w:t>
      </w:r>
      <w:r w:rsidRPr="006512B2">
        <w:rPr>
          <w:rStyle w:val="Strong"/>
          <w:rFonts w:ascii="GHEA Grapalat" w:hAnsi="GHEA Grapalat"/>
          <w:lang w:val="hy-AM"/>
        </w:rPr>
        <w:t xml:space="preserve"> </w:t>
      </w:r>
      <w:r w:rsidRPr="006512B2">
        <w:rPr>
          <w:rStyle w:val="Strong"/>
          <w:rFonts w:ascii="GHEA Grapalat" w:hAnsi="GHEA Grapalat" w:cs="Sylfaen"/>
          <w:lang w:val="hy-AM"/>
        </w:rPr>
        <w:t>նմուշներ</w:t>
      </w:r>
      <w:r w:rsidRPr="006512B2">
        <w:rPr>
          <w:rStyle w:val="Strong"/>
          <w:rFonts w:ascii="GHEA Grapalat" w:hAnsi="GHEA Grapalat"/>
          <w:lang w:val="hy-AM"/>
        </w:rPr>
        <w:t xml:space="preserve"> </w:t>
      </w:r>
      <w:r w:rsidRPr="006512B2">
        <w:rPr>
          <w:rStyle w:val="Strong"/>
          <w:rFonts w:ascii="GHEA Grapalat" w:hAnsi="GHEA Grapalat" w:cs="Sylfaen"/>
          <w:lang w:val="hy-AM"/>
        </w:rPr>
        <w:t>կամ</w:t>
      </w:r>
      <w:r w:rsidRPr="006512B2">
        <w:rPr>
          <w:rStyle w:val="Strong"/>
          <w:rFonts w:ascii="GHEA Grapalat" w:hAnsi="GHEA Grapalat"/>
          <w:lang w:val="hy-AM"/>
        </w:rPr>
        <w:t xml:space="preserve"> </w:t>
      </w:r>
      <w:r w:rsidRPr="006512B2">
        <w:rPr>
          <w:rStyle w:val="Strong"/>
          <w:rFonts w:ascii="GHEA Grapalat" w:hAnsi="GHEA Grapalat" w:cs="Sylfaen"/>
          <w:lang w:val="hy-AM"/>
        </w:rPr>
        <w:t>փորձանմուշներ</w:t>
      </w:r>
      <w:r w:rsidRPr="006512B2">
        <w:rPr>
          <w:rStyle w:val="Strong"/>
          <w:rFonts w:ascii="GHEA Grapalat" w:hAnsi="GHEA Grapalat"/>
          <w:lang w:val="hy-AM"/>
        </w:rPr>
        <w:t xml:space="preserve"> </w:t>
      </w:r>
      <w:r w:rsidRPr="006512B2">
        <w:rPr>
          <w:rStyle w:val="Strong"/>
          <w:rFonts w:ascii="GHEA Grapalat" w:hAnsi="GHEA Grapalat" w:cs="Sylfaen"/>
          <w:lang w:val="hy-AM"/>
        </w:rPr>
        <w:t>վերցնելը</w:t>
      </w:r>
    </w:p>
    <w:p w14:paraId="2FCC81BA" w14:textId="77777777" w:rsidR="009842C6" w:rsidRPr="006512B2" w:rsidRDefault="009842C6" w:rsidP="00E579E1">
      <w:pPr>
        <w:pStyle w:val="NormalWeb"/>
        <w:numPr>
          <w:ilvl w:val="0"/>
          <w:numId w:val="426"/>
        </w:numPr>
        <w:tabs>
          <w:tab w:val="left" w:pos="851"/>
        </w:tabs>
        <w:spacing w:before="0" w:beforeAutospacing="0" w:after="0" w:afterAutospacing="0" w:line="360" w:lineRule="auto"/>
        <w:ind w:left="0" w:firstLine="567"/>
        <w:jc w:val="both"/>
        <w:rPr>
          <w:rFonts w:ascii="GHEA Grapalat" w:hAnsi="GHEA Grapalat"/>
          <w:lang w:val="hy-AM"/>
        </w:rPr>
      </w:pPr>
      <w:r w:rsidRPr="006512B2">
        <w:rPr>
          <w:rFonts w:ascii="GHEA Grapalat" w:hAnsi="GHEA Grapalat" w:cs="Sylfaen"/>
          <w:lang w:val="hy-AM"/>
        </w:rPr>
        <w:t>Մաքսային</w:t>
      </w:r>
      <w:r w:rsidRPr="006512B2">
        <w:rPr>
          <w:rFonts w:ascii="GHEA Grapalat" w:hAnsi="GHEA Grapalat"/>
          <w:lang w:val="hy-AM"/>
        </w:rPr>
        <w:t xml:space="preserve"> </w:t>
      </w:r>
      <w:r w:rsidRPr="006512B2">
        <w:rPr>
          <w:rFonts w:ascii="GHEA Grapalat" w:hAnsi="GHEA Grapalat" w:cs="Sylfaen"/>
          <w:lang w:val="hy-AM"/>
        </w:rPr>
        <w:t>իրավախախտումների</w:t>
      </w:r>
      <w:r w:rsidRPr="006512B2">
        <w:rPr>
          <w:rFonts w:ascii="GHEA Grapalat" w:hAnsi="GHEA Grapalat"/>
          <w:lang w:val="hy-AM"/>
        </w:rPr>
        <w:t xml:space="preserve"> </w:t>
      </w:r>
      <w:r w:rsidRPr="006512B2">
        <w:rPr>
          <w:rFonts w:ascii="GHEA Grapalat" w:hAnsi="GHEA Grapalat" w:cs="Sylfaen"/>
          <w:lang w:val="hy-AM"/>
        </w:rPr>
        <w:t>վերաբերյալ</w:t>
      </w:r>
      <w:r w:rsidRPr="006512B2">
        <w:rPr>
          <w:rFonts w:ascii="GHEA Grapalat" w:hAnsi="GHEA Grapalat"/>
          <w:lang w:val="hy-AM"/>
        </w:rPr>
        <w:t xml:space="preserve"> </w:t>
      </w:r>
      <w:r w:rsidRPr="006512B2">
        <w:rPr>
          <w:rFonts w:ascii="GHEA Grapalat" w:hAnsi="GHEA Grapalat" w:cs="Sylfaen"/>
          <w:lang w:val="hy-AM"/>
        </w:rPr>
        <w:t>գործերի</w:t>
      </w:r>
      <w:r w:rsidRPr="006512B2">
        <w:rPr>
          <w:rFonts w:ascii="GHEA Grapalat" w:hAnsi="GHEA Grapalat"/>
          <w:lang w:val="hy-AM"/>
        </w:rPr>
        <w:t xml:space="preserve"> </w:t>
      </w:r>
      <w:r w:rsidRPr="006512B2">
        <w:rPr>
          <w:rFonts w:ascii="GHEA Grapalat" w:hAnsi="GHEA Grapalat" w:cs="Sylfaen"/>
          <w:lang w:val="hy-AM"/>
        </w:rPr>
        <w:t>քննության</w:t>
      </w:r>
      <w:r w:rsidRPr="006512B2">
        <w:rPr>
          <w:rFonts w:ascii="GHEA Grapalat" w:hAnsi="GHEA Grapalat"/>
          <w:lang w:val="hy-AM"/>
        </w:rPr>
        <w:t xml:space="preserve"> </w:t>
      </w:r>
      <w:r w:rsidRPr="006512B2">
        <w:rPr>
          <w:rFonts w:ascii="GHEA Grapalat" w:hAnsi="GHEA Grapalat" w:cs="Sylfaen"/>
          <w:lang w:val="hy-AM"/>
        </w:rPr>
        <w:t>ընթացքում</w:t>
      </w:r>
      <w:r w:rsidRPr="006512B2">
        <w:rPr>
          <w:rFonts w:ascii="GHEA Grapalat" w:hAnsi="GHEA Grapalat"/>
          <w:lang w:val="hy-AM"/>
        </w:rPr>
        <w:t xml:space="preserve"> </w:t>
      </w:r>
      <w:r w:rsidRPr="006512B2">
        <w:rPr>
          <w:rFonts w:ascii="GHEA Grapalat" w:hAnsi="GHEA Grapalat" w:cs="Sylfaen"/>
          <w:lang w:val="hy-AM"/>
        </w:rPr>
        <w:t>մաք</w:t>
      </w:r>
      <w:r w:rsidR="009D289C" w:rsidRPr="00DE45FC">
        <w:rPr>
          <w:rFonts w:ascii="GHEA Grapalat" w:hAnsi="GHEA Grapalat" w:cs="Sylfaen"/>
          <w:lang w:val="hy-AM"/>
        </w:rPr>
        <w:softHyphen/>
      </w:r>
      <w:r w:rsidRPr="006512B2">
        <w:rPr>
          <w:rFonts w:ascii="GHEA Grapalat" w:hAnsi="GHEA Grapalat" w:cs="Sylfaen"/>
          <w:lang w:val="hy-AM"/>
        </w:rPr>
        <w:t>սա</w:t>
      </w:r>
      <w:r w:rsidR="009D289C" w:rsidRPr="00DE45FC">
        <w:rPr>
          <w:rFonts w:ascii="GHEA Grapalat" w:hAnsi="GHEA Grapalat" w:cs="Sylfaen"/>
          <w:lang w:val="hy-AM"/>
        </w:rPr>
        <w:softHyphen/>
      </w:r>
      <w:r w:rsidRPr="006512B2">
        <w:rPr>
          <w:rFonts w:ascii="GHEA Grapalat" w:hAnsi="GHEA Grapalat" w:cs="Sylfaen"/>
          <w:lang w:val="hy-AM"/>
        </w:rPr>
        <w:t>յին</w:t>
      </w:r>
      <w:r w:rsidRPr="006512B2">
        <w:rPr>
          <w:rFonts w:ascii="GHEA Grapalat" w:hAnsi="GHEA Grapalat"/>
          <w:lang w:val="hy-AM"/>
        </w:rPr>
        <w:t xml:space="preserve"> </w:t>
      </w:r>
      <w:r w:rsidRPr="006512B2">
        <w:rPr>
          <w:rFonts w:ascii="GHEA Grapalat" w:hAnsi="GHEA Grapalat" w:cs="Sylfaen"/>
          <w:lang w:val="hy-AM"/>
        </w:rPr>
        <w:t>մարմինների</w:t>
      </w:r>
      <w:r w:rsidRPr="006512B2">
        <w:rPr>
          <w:rFonts w:ascii="GHEA Grapalat" w:hAnsi="GHEA Grapalat"/>
          <w:lang w:val="hy-AM"/>
        </w:rPr>
        <w:t xml:space="preserve"> </w:t>
      </w:r>
      <w:r w:rsidRPr="006512B2">
        <w:rPr>
          <w:rFonts w:ascii="GHEA Grapalat" w:hAnsi="GHEA Grapalat" w:cs="Sylfaen"/>
          <w:lang w:val="hy-AM"/>
        </w:rPr>
        <w:t>պաշտոնատար</w:t>
      </w:r>
      <w:r w:rsidRPr="006512B2">
        <w:rPr>
          <w:rFonts w:ascii="GHEA Grapalat" w:hAnsi="GHEA Grapalat"/>
          <w:lang w:val="hy-AM"/>
        </w:rPr>
        <w:t xml:space="preserve"> </w:t>
      </w:r>
      <w:r w:rsidRPr="006512B2">
        <w:rPr>
          <w:rFonts w:ascii="GHEA Grapalat" w:hAnsi="GHEA Grapalat" w:cs="Sylfaen"/>
          <w:lang w:val="hy-AM"/>
        </w:rPr>
        <w:t>անձինք</w:t>
      </w:r>
      <w:r w:rsidRPr="006512B2">
        <w:rPr>
          <w:rFonts w:ascii="GHEA Grapalat" w:hAnsi="GHEA Grapalat"/>
          <w:lang w:val="hy-AM"/>
        </w:rPr>
        <w:t xml:space="preserve"> </w:t>
      </w:r>
      <w:r w:rsidRPr="006512B2">
        <w:rPr>
          <w:rFonts w:ascii="GHEA Grapalat" w:hAnsi="GHEA Grapalat" w:cs="Sylfaen"/>
          <w:lang w:val="hy-AM"/>
        </w:rPr>
        <w:t>իրավունք</w:t>
      </w:r>
      <w:r w:rsidRPr="006512B2">
        <w:rPr>
          <w:rFonts w:ascii="GHEA Grapalat" w:hAnsi="GHEA Grapalat"/>
          <w:lang w:val="hy-AM"/>
        </w:rPr>
        <w:t xml:space="preserve"> </w:t>
      </w:r>
      <w:r w:rsidRPr="006512B2">
        <w:rPr>
          <w:rFonts w:ascii="GHEA Grapalat" w:hAnsi="GHEA Grapalat" w:cs="Sylfaen"/>
          <w:lang w:val="hy-AM"/>
        </w:rPr>
        <w:t>ունեն</w:t>
      </w:r>
      <w:r w:rsidRPr="006512B2">
        <w:rPr>
          <w:rFonts w:ascii="GHEA Grapalat" w:hAnsi="GHEA Grapalat"/>
          <w:lang w:val="hy-AM"/>
        </w:rPr>
        <w:t xml:space="preserve"> </w:t>
      </w:r>
      <w:r w:rsidRPr="006512B2">
        <w:rPr>
          <w:rFonts w:ascii="GHEA Grapalat" w:hAnsi="GHEA Grapalat" w:cs="Sylfaen"/>
          <w:lang w:val="hy-AM"/>
        </w:rPr>
        <w:t>վերցնել</w:t>
      </w:r>
      <w:r w:rsidRPr="006512B2">
        <w:rPr>
          <w:rFonts w:ascii="GHEA Grapalat" w:hAnsi="GHEA Grapalat"/>
          <w:lang w:val="hy-AM"/>
        </w:rPr>
        <w:t xml:space="preserve"> </w:t>
      </w:r>
      <w:r w:rsidRPr="006512B2">
        <w:rPr>
          <w:rFonts w:ascii="GHEA Grapalat" w:hAnsi="GHEA Grapalat" w:cs="Sylfaen"/>
          <w:lang w:val="hy-AM"/>
        </w:rPr>
        <w:t>նմուշներ</w:t>
      </w:r>
      <w:r w:rsidRPr="006512B2">
        <w:rPr>
          <w:rFonts w:ascii="GHEA Grapalat" w:hAnsi="GHEA Grapalat"/>
          <w:lang w:val="hy-AM"/>
        </w:rPr>
        <w:t xml:space="preserve"> </w:t>
      </w:r>
      <w:r w:rsidRPr="006512B2">
        <w:rPr>
          <w:rFonts w:ascii="GHEA Grapalat" w:hAnsi="GHEA Grapalat" w:cs="Sylfaen"/>
          <w:lang w:val="hy-AM"/>
        </w:rPr>
        <w:t>կամ</w:t>
      </w:r>
      <w:r w:rsidRPr="006512B2">
        <w:rPr>
          <w:rFonts w:ascii="GHEA Grapalat" w:hAnsi="GHEA Grapalat"/>
          <w:lang w:val="hy-AM"/>
        </w:rPr>
        <w:t xml:space="preserve"> </w:t>
      </w:r>
      <w:r w:rsidRPr="006512B2">
        <w:rPr>
          <w:rFonts w:ascii="GHEA Grapalat" w:hAnsi="GHEA Grapalat" w:cs="Sylfaen"/>
          <w:lang w:val="hy-AM"/>
        </w:rPr>
        <w:t>փոր</w:t>
      </w:r>
      <w:r w:rsidR="009D289C" w:rsidRPr="00DE45FC">
        <w:rPr>
          <w:rFonts w:ascii="GHEA Grapalat" w:hAnsi="GHEA Grapalat" w:cs="Sylfaen"/>
          <w:lang w:val="hy-AM"/>
        </w:rPr>
        <w:softHyphen/>
      </w:r>
      <w:r w:rsidRPr="006512B2">
        <w:rPr>
          <w:rFonts w:ascii="GHEA Grapalat" w:hAnsi="GHEA Grapalat" w:cs="Sylfaen"/>
          <w:lang w:val="hy-AM"/>
        </w:rPr>
        <w:t>ձա</w:t>
      </w:r>
      <w:r w:rsidR="009D289C" w:rsidRPr="00DE45FC">
        <w:rPr>
          <w:rFonts w:ascii="GHEA Grapalat" w:hAnsi="GHEA Grapalat" w:cs="Sylfaen"/>
          <w:lang w:val="hy-AM"/>
        </w:rPr>
        <w:softHyphen/>
      </w:r>
      <w:r w:rsidRPr="006512B2">
        <w:rPr>
          <w:rFonts w:ascii="GHEA Grapalat" w:hAnsi="GHEA Grapalat" w:cs="Sylfaen"/>
          <w:lang w:val="hy-AM"/>
        </w:rPr>
        <w:t>նմուշ</w:t>
      </w:r>
      <w:r w:rsidR="009D289C" w:rsidRPr="00DE45FC">
        <w:rPr>
          <w:rFonts w:ascii="GHEA Grapalat" w:hAnsi="GHEA Grapalat" w:cs="Sylfaen"/>
          <w:lang w:val="hy-AM"/>
        </w:rPr>
        <w:softHyphen/>
      </w:r>
      <w:r w:rsidRPr="006512B2">
        <w:rPr>
          <w:rFonts w:ascii="GHEA Grapalat" w:hAnsi="GHEA Grapalat" w:cs="Sylfaen"/>
          <w:lang w:val="hy-AM"/>
        </w:rPr>
        <w:t>ներ</w:t>
      </w:r>
      <w:r w:rsidRPr="006512B2">
        <w:rPr>
          <w:rFonts w:ascii="GHEA Grapalat" w:hAnsi="GHEA Grapalat"/>
          <w:lang w:val="hy-AM"/>
        </w:rPr>
        <w:t xml:space="preserve">, </w:t>
      </w:r>
      <w:r w:rsidRPr="006512B2">
        <w:rPr>
          <w:rFonts w:ascii="GHEA Grapalat" w:hAnsi="GHEA Grapalat" w:cs="Sylfaen"/>
          <w:lang w:val="hy-AM"/>
        </w:rPr>
        <w:t>եթե</w:t>
      </w:r>
      <w:r w:rsidRPr="006512B2">
        <w:rPr>
          <w:rFonts w:ascii="GHEA Grapalat" w:hAnsi="GHEA Grapalat"/>
          <w:lang w:val="hy-AM"/>
        </w:rPr>
        <w:t xml:space="preserve"> </w:t>
      </w:r>
      <w:r w:rsidRPr="006512B2">
        <w:rPr>
          <w:rFonts w:ascii="GHEA Grapalat" w:hAnsi="GHEA Grapalat" w:cs="Sylfaen"/>
          <w:lang w:val="hy-AM"/>
        </w:rPr>
        <w:t>դրանց</w:t>
      </w:r>
      <w:r w:rsidRPr="006512B2">
        <w:rPr>
          <w:rFonts w:ascii="GHEA Grapalat" w:hAnsi="GHEA Grapalat"/>
          <w:lang w:val="hy-AM"/>
        </w:rPr>
        <w:t xml:space="preserve"> </w:t>
      </w:r>
      <w:r w:rsidRPr="006512B2">
        <w:rPr>
          <w:rFonts w:ascii="GHEA Grapalat" w:hAnsi="GHEA Grapalat" w:cs="Sylfaen"/>
          <w:lang w:val="hy-AM"/>
        </w:rPr>
        <w:t>հետազոտումն</w:t>
      </w:r>
      <w:r w:rsidRPr="006512B2">
        <w:rPr>
          <w:rFonts w:ascii="GHEA Grapalat" w:hAnsi="GHEA Grapalat"/>
          <w:lang w:val="hy-AM"/>
        </w:rPr>
        <w:t xml:space="preserve"> </w:t>
      </w:r>
      <w:r w:rsidRPr="006512B2">
        <w:rPr>
          <w:rFonts w:ascii="GHEA Grapalat" w:hAnsi="GHEA Grapalat" w:cs="Sylfaen"/>
          <w:lang w:val="hy-AM"/>
        </w:rPr>
        <w:t>անհրաժեշտ</w:t>
      </w:r>
      <w:r w:rsidRPr="006512B2">
        <w:rPr>
          <w:rFonts w:ascii="GHEA Grapalat" w:hAnsi="GHEA Grapalat"/>
          <w:lang w:val="hy-AM"/>
        </w:rPr>
        <w:t xml:space="preserve"> </w:t>
      </w:r>
      <w:r w:rsidRPr="006512B2">
        <w:rPr>
          <w:rFonts w:ascii="GHEA Grapalat" w:hAnsi="GHEA Grapalat" w:cs="Sylfaen"/>
          <w:lang w:val="hy-AM"/>
        </w:rPr>
        <w:t>է</w:t>
      </w:r>
      <w:r w:rsidRPr="006512B2">
        <w:rPr>
          <w:rFonts w:ascii="GHEA Grapalat" w:hAnsi="GHEA Grapalat"/>
          <w:lang w:val="hy-AM"/>
        </w:rPr>
        <w:t xml:space="preserve"> </w:t>
      </w:r>
      <w:r w:rsidRPr="006512B2">
        <w:rPr>
          <w:rFonts w:ascii="GHEA Grapalat" w:hAnsi="GHEA Grapalat" w:cs="Sylfaen"/>
          <w:lang w:val="hy-AM"/>
        </w:rPr>
        <w:t>գործի</w:t>
      </w:r>
      <w:r w:rsidRPr="006512B2">
        <w:rPr>
          <w:rFonts w:ascii="GHEA Grapalat" w:hAnsi="GHEA Grapalat"/>
          <w:lang w:val="hy-AM"/>
        </w:rPr>
        <w:t xml:space="preserve"> </w:t>
      </w:r>
      <w:r w:rsidRPr="006512B2">
        <w:rPr>
          <w:rFonts w:ascii="GHEA Grapalat" w:hAnsi="GHEA Grapalat" w:cs="Sylfaen"/>
          <w:lang w:val="hy-AM"/>
        </w:rPr>
        <w:t>քննության</w:t>
      </w:r>
      <w:r w:rsidRPr="006512B2">
        <w:rPr>
          <w:rFonts w:ascii="GHEA Grapalat" w:hAnsi="GHEA Grapalat"/>
          <w:lang w:val="hy-AM"/>
        </w:rPr>
        <w:t xml:space="preserve"> </w:t>
      </w:r>
      <w:r w:rsidRPr="006512B2">
        <w:rPr>
          <w:rFonts w:ascii="GHEA Grapalat" w:hAnsi="GHEA Grapalat" w:cs="Sylfaen"/>
          <w:lang w:val="hy-AM"/>
        </w:rPr>
        <w:t>համար</w:t>
      </w:r>
      <w:r w:rsidRPr="006512B2">
        <w:rPr>
          <w:rFonts w:ascii="GHEA Grapalat" w:hAnsi="GHEA Grapalat"/>
          <w:lang w:val="hy-AM"/>
        </w:rPr>
        <w:t>:</w:t>
      </w:r>
    </w:p>
    <w:p w14:paraId="5399956F" w14:textId="77777777" w:rsidR="009842C6" w:rsidRPr="003E0516" w:rsidRDefault="009842C6" w:rsidP="00E579E1">
      <w:pPr>
        <w:pStyle w:val="NormalWeb"/>
        <w:numPr>
          <w:ilvl w:val="0"/>
          <w:numId w:val="426"/>
        </w:numPr>
        <w:tabs>
          <w:tab w:val="left" w:pos="851"/>
        </w:tabs>
        <w:spacing w:before="0" w:beforeAutospacing="0" w:after="0" w:afterAutospacing="0" w:line="360" w:lineRule="auto"/>
        <w:ind w:left="0" w:firstLine="567"/>
        <w:jc w:val="both"/>
        <w:rPr>
          <w:rFonts w:ascii="GHEA Grapalat" w:hAnsi="GHEA Grapalat" w:cs="Sylfaen"/>
          <w:lang w:val="hy-AM"/>
        </w:rPr>
      </w:pPr>
      <w:r w:rsidRPr="006512B2">
        <w:rPr>
          <w:rFonts w:ascii="GHEA Grapalat" w:hAnsi="GHEA Grapalat" w:cs="Sylfaen"/>
          <w:lang w:val="hy-AM"/>
        </w:rPr>
        <w:t>Նմուշներ</w:t>
      </w:r>
      <w:r w:rsidRPr="003E0516">
        <w:rPr>
          <w:rFonts w:ascii="GHEA Grapalat" w:hAnsi="GHEA Grapalat" w:cs="Sylfaen"/>
          <w:lang w:val="hy-AM"/>
        </w:rPr>
        <w:t xml:space="preserve"> </w:t>
      </w:r>
      <w:r w:rsidRPr="006512B2">
        <w:rPr>
          <w:rFonts w:ascii="GHEA Grapalat" w:hAnsi="GHEA Grapalat" w:cs="Sylfaen"/>
          <w:lang w:val="hy-AM"/>
        </w:rPr>
        <w:t>կամ</w:t>
      </w:r>
      <w:r w:rsidRPr="003E0516">
        <w:rPr>
          <w:rFonts w:ascii="GHEA Grapalat" w:hAnsi="GHEA Grapalat" w:cs="Sylfaen"/>
          <w:lang w:val="hy-AM"/>
        </w:rPr>
        <w:t xml:space="preserve"> </w:t>
      </w:r>
      <w:r w:rsidRPr="006512B2">
        <w:rPr>
          <w:rFonts w:ascii="GHEA Grapalat" w:hAnsi="GHEA Grapalat" w:cs="Sylfaen"/>
          <w:lang w:val="hy-AM"/>
        </w:rPr>
        <w:t>փորձանմուշներ</w:t>
      </w:r>
      <w:r w:rsidRPr="003E0516">
        <w:rPr>
          <w:rFonts w:ascii="GHEA Grapalat" w:hAnsi="GHEA Grapalat" w:cs="Sylfaen"/>
          <w:lang w:val="hy-AM"/>
        </w:rPr>
        <w:t xml:space="preserve"> </w:t>
      </w:r>
      <w:r w:rsidRPr="006512B2">
        <w:rPr>
          <w:rFonts w:ascii="GHEA Grapalat" w:hAnsi="GHEA Grapalat" w:cs="Sylfaen"/>
          <w:lang w:val="hy-AM"/>
        </w:rPr>
        <w:t>վերցնելու</w:t>
      </w:r>
      <w:r w:rsidRPr="003E0516">
        <w:rPr>
          <w:rFonts w:ascii="GHEA Grapalat" w:hAnsi="GHEA Grapalat" w:cs="Sylfaen"/>
          <w:lang w:val="hy-AM"/>
        </w:rPr>
        <w:t xml:space="preserve"> </w:t>
      </w:r>
      <w:r w:rsidRPr="006512B2">
        <w:rPr>
          <w:rFonts w:ascii="GHEA Grapalat" w:hAnsi="GHEA Grapalat" w:cs="Sylfaen"/>
          <w:lang w:val="hy-AM"/>
        </w:rPr>
        <w:t>մասին</w:t>
      </w:r>
      <w:r w:rsidRPr="003E0516">
        <w:rPr>
          <w:rFonts w:ascii="GHEA Grapalat" w:hAnsi="GHEA Grapalat" w:cs="Sylfaen"/>
          <w:lang w:val="hy-AM"/>
        </w:rPr>
        <w:t xml:space="preserve"> </w:t>
      </w:r>
      <w:r w:rsidRPr="006512B2">
        <w:rPr>
          <w:rFonts w:ascii="GHEA Grapalat" w:hAnsi="GHEA Grapalat" w:cs="Sylfaen"/>
          <w:lang w:val="hy-AM"/>
        </w:rPr>
        <w:t>կայացվում</w:t>
      </w:r>
      <w:r w:rsidRPr="003E0516">
        <w:rPr>
          <w:rFonts w:ascii="GHEA Grapalat" w:hAnsi="GHEA Grapalat" w:cs="Sylfaen"/>
          <w:lang w:val="hy-AM"/>
        </w:rPr>
        <w:t xml:space="preserve"> </w:t>
      </w:r>
      <w:r w:rsidRPr="006512B2">
        <w:rPr>
          <w:rFonts w:ascii="GHEA Grapalat" w:hAnsi="GHEA Grapalat" w:cs="Sylfaen"/>
          <w:lang w:val="hy-AM"/>
        </w:rPr>
        <w:t>է</w:t>
      </w:r>
      <w:r w:rsidRPr="003E0516">
        <w:rPr>
          <w:rFonts w:ascii="GHEA Grapalat" w:hAnsi="GHEA Grapalat" w:cs="Sylfaen"/>
          <w:lang w:val="hy-AM"/>
        </w:rPr>
        <w:t xml:space="preserve"> </w:t>
      </w:r>
      <w:r w:rsidRPr="006512B2">
        <w:rPr>
          <w:rFonts w:ascii="GHEA Grapalat" w:hAnsi="GHEA Grapalat" w:cs="Sylfaen"/>
          <w:lang w:val="hy-AM"/>
        </w:rPr>
        <w:t>որոշում</w:t>
      </w:r>
      <w:r w:rsidRPr="003E0516">
        <w:rPr>
          <w:rFonts w:ascii="GHEA Grapalat" w:hAnsi="GHEA Grapalat" w:cs="Sylfaen"/>
          <w:lang w:val="hy-AM"/>
        </w:rPr>
        <w:t xml:space="preserve">, </w:t>
      </w:r>
      <w:r w:rsidRPr="006512B2">
        <w:rPr>
          <w:rFonts w:ascii="GHEA Grapalat" w:hAnsi="GHEA Grapalat" w:cs="Sylfaen"/>
          <w:lang w:val="hy-AM"/>
        </w:rPr>
        <w:t>որտեղ</w:t>
      </w:r>
      <w:r w:rsidRPr="003E0516">
        <w:rPr>
          <w:rFonts w:ascii="GHEA Grapalat" w:hAnsi="GHEA Grapalat" w:cs="Sylfaen"/>
          <w:lang w:val="hy-AM"/>
        </w:rPr>
        <w:t xml:space="preserve"> </w:t>
      </w:r>
      <w:r w:rsidRPr="006512B2">
        <w:rPr>
          <w:rFonts w:ascii="GHEA Grapalat" w:hAnsi="GHEA Grapalat" w:cs="Sylfaen"/>
          <w:lang w:val="hy-AM"/>
        </w:rPr>
        <w:t>նշվում</w:t>
      </w:r>
      <w:r w:rsidRPr="003E0516">
        <w:rPr>
          <w:rFonts w:ascii="GHEA Grapalat" w:hAnsi="GHEA Grapalat" w:cs="Sylfaen"/>
          <w:lang w:val="hy-AM"/>
        </w:rPr>
        <w:t xml:space="preserve"> </w:t>
      </w:r>
      <w:r w:rsidRPr="006512B2">
        <w:rPr>
          <w:rFonts w:ascii="GHEA Grapalat" w:hAnsi="GHEA Grapalat" w:cs="Sylfaen"/>
          <w:lang w:val="hy-AM"/>
        </w:rPr>
        <w:t>է</w:t>
      </w:r>
      <w:r w:rsidRPr="003E0516">
        <w:rPr>
          <w:rFonts w:ascii="GHEA Grapalat" w:hAnsi="GHEA Grapalat" w:cs="Sylfaen"/>
          <w:lang w:val="hy-AM"/>
        </w:rPr>
        <w:t xml:space="preserve"> </w:t>
      </w:r>
      <w:r w:rsidRPr="006512B2">
        <w:rPr>
          <w:rFonts w:ascii="GHEA Grapalat" w:hAnsi="GHEA Grapalat" w:cs="Sylfaen"/>
          <w:lang w:val="hy-AM"/>
        </w:rPr>
        <w:t>որոշումը</w:t>
      </w:r>
      <w:r w:rsidRPr="003E0516">
        <w:rPr>
          <w:rFonts w:ascii="GHEA Grapalat" w:hAnsi="GHEA Grapalat" w:cs="Sylfaen"/>
          <w:lang w:val="hy-AM"/>
        </w:rPr>
        <w:t xml:space="preserve"> </w:t>
      </w:r>
      <w:r w:rsidRPr="006512B2">
        <w:rPr>
          <w:rFonts w:ascii="GHEA Grapalat" w:hAnsi="GHEA Grapalat" w:cs="Sylfaen"/>
          <w:lang w:val="hy-AM"/>
        </w:rPr>
        <w:t>կայացնողի</w:t>
      </w:r>
      <w:r w:rsidRPr="003E0516">
        <w:rPr>
          <w:rFonts w:ascii="GHEA Grapalat" w:hAnsi="GHEA Grapalat" w:cs="Sylfaen"/>
          <w:lang w:val="hy-AM"/>
        </w:rPr>
        <w:t xml:space="preserve"> </w:t>
      </w:r>
      <w:r w:rsidRPr="006512B2">
        <w:rPr>
          <w:rFonts w:ascii="GHEA Grapalat" w:hAnsi="GHEA Grapalat" w:cs="Sylfaen"/>
          <w:lang w:val="hy-AM"/>
        </w:rPr>
        <w:t>պաշտոնը, անունը</w:t>
      </w:r>
      <w:r w:rsidRPr="003E0516">
        <w:rPr>
          <w:rFonts w:ascii="GHEA Grapalat" w:hAnsi="GHEA Grapalat" w:cs="Sylfaen"/>
          <w:lang w:val="hy-AM"/>
        </w:rPr>
        <w:t xml:space="preserve"> </w:t>
      </w:r>
      <w:r w:rsidRPr="006512B2">
        <w:rPr>
          <w:rFonts w:ascii="GHEA Grapalat" w:hAnsi="GHEA Grapalat" w:cs="Sylfaen"/>
          <w:lang w:val="hy-AM"/>
        </w:rPr>
        <w:t>և</w:t>
      </w:r>
      <w:r w:rsidRPr="003E0516">
        <w:rPr>
          <w:rFonts w:ascii="GHEA Grapalat" w:hAnsi="GHEA Grapalat" w:cs="Sylfaen"/>
          <w:lang w:val="hy-AM"/>
        </w:rPr>
        <w:t xml:space="preserve"> </w:t>
      </w:r>
      <w:r w:rsidRPr="006512B2">
        <w:rPr>
          <w:rFonts w:ascii="GHEA Grapalat" w:hAnsi="GHEA Grapalat" w:cs="Sylfaen"/>
          <w:lang w:val="hy-AM"/>
        </w:rPr>
        <w:t>ազգանունը</w:t>
      </w:r>
      <w:r w:rsidRPr="003E0516">
        <w:rPr>
          <w:rFonts w:ascii="GHEA Grapalat" w:hAnsi="GHEA Grapalat" w:cs="Sylfaen"/>
          <w:lang w:val="hy-AM"/>
        </w:rPr>
        <w:t xml:space="preserve">, </w:t>
      </w:r>
      <w:r w:rsidRPr="006512B2">
        <w:rPr>
          <w:rFonts w:ascii="GHEA Grapalat" w:hAnsi="GHEA Grapalat" w:cs="Sylfaen"/>
          <w:lang w:val="hy-AM"/>
        </w:rPr>
        <w:t>որտեղից</w:t>
      </w:r>
      <w:r w:rsidRPr="003E0516">
        <w:rPr>
          <w:rFonts w:ascii="GHEA Grapalat" w:hAnsi="GHEA Grapalat" w:cs="Sylfaen"/>
          <w:lang w:val="hy-AM"/>
        </w:rPr>
        <w:t xml:space="preserve">, </w:t>
      </w:r>
      <w:r w:rsidRPr="006512B2">
        <w:rPr>
          <w:rFonts w:ascii="GHEA Grapalat" w:hAnsi="GHEA Grapalat" w:cs="Sylfaen"/>
          <w:lang w:val="hy-AM"/>
        </w:rPr>
        <w:t>ինչ</w:t>
      </w:r>
      <w:r w:rsidRPr="003E0516">
        <w:rPr>
          <w:rFonts w:ascii="GHEA Grapalat" w:hAnsi="GHEA Grapalat" w:cs="Sylfaen"/>
          <w:lang w:val="hy-AM"/>
        </w:rPr>
        <w:t xml:space="preserve"> </w:t>
      </w:r>
      <w:r w:rsidRPr="006512B2">
        <w:rPr>
          <w:rFonts w:ascii="GHEA Grapalat" w:hAnsi="GHEA Grapalat" w:cs="Sylfaen"/>
          <w:lang w:val="hy-AM"/>
        </w:rPr>
        <w:t>չափով</w:t>
      </w:r>
      <w:r w:rsidRPr="003E0516">
        <w:rPr>
          <w:rFonts w:ascii="GHEA Grapalat" w:hAnsi="GHEA Grapalat" w:cs="Sylfaen"/>
          <w:lang w:val="hy-AM"/>
        </w:rPr>
        <w:t xml:space="preserve">, </w:t>
      </w:r>
      <w:r w:rsidRPr="006512B2">
        <w:rPr>
          <w:rFonts w:ascii="GHEA Grapalat" w:hAnsi="GHEA Grapalat" w:cs="Sylfaen"/>
          <w:lang w:val="hy-AM"/>
        </w:rPr>
        <w:t>ինչ</w:t>
      </w:r>
      <w:r w:rsidRPr="003E0516">
        <w:rPr>
          <w:rFonts w:ascii="GHEA Grapalat" w:hAnsi="GHEA Grapalat" w:cs="Sylfaen"/>
          <w:lang w:val="hy-AM"/>
        </w:rPr>
        <w:t xml:space="preserve"> </w:t>
      </w:r>
      <w:r w:rsidRPr="006512B2">
        <w:rPr>
          <w:rFonts w:ascii="GHEA Grapalat" w:hAnsi="GHEA Grapalat" w:cs="Sylfaen"/>
          <w:lang w:val="hy-AM"/>
        </w:rPr>
        <w:t>նմուշ</w:t>
      </w:r>
      <w:r w:rsidR="009D289C" w:rsidRPr="00DE45FC">
        <w:rPr>
          <w:rFonts w:ascii="GHEA Grapalat" w:hAnsi="GHEA Grapalat" w:cs="Sylfaen"/>
          <w:lang w:val="hy-AM"/>
        </w:rPr>
        <w:softHyphen/>
      </w:r>
      <w:r w:rsidRPr="006512B2">
        <w:rPr>
          <w:rFonts w:ascii="GHEA Grapalat" w:hAnsi="GHEA Grapalat" w:cs="Sylfaen"/>
          <w:lang w:val="hy-AM"/>
        </w:rPr>
        <w:t>ներ</w:t>
      </w:r>
      <w:r w:rsidRPr="003E0516">
        <w:rPr>
          <w:rFonts w:ascii="GHEA Grapalat" w:hAnsi="GHEA Grapalat" w:cs="Sylfaen"/>
          <w:lang w:val="hy-AM"/>
        </w:rPr>
        <w:t xml:space="preserve"> </w:t>
      </w:r>
      <w:r w:rsidRPr="006512B2">
        <w:rPr>
          <w:rFonts w:ascii="GHEA Grapalat" w:hAnsi="GHEA Grapalat" w:cs="Sylfaen"/>
          <w:lang w:val="hy-AM"/>
        </w:rPr>
        <w:t>կամ</w:t>
      </w:r>
      <w:r w:rsidRPr="003E0516">
        <w:rPr>
          <w:rFonts w:ascii="GHEA Grapalat" w:hAnsi="GHEA Grapalat" w:cs="Sylfaen"/>
          <w:lang w:val="hy-AM"/>
        </w:rPr>
        <w:t xml:space="preserve"> </w:t>
      </w:r>
      <w:r w:rsidRPr="006512B2">
        <w:rPr>
          <w:rFonts w:ascii="GHEA Grapalat" w:hAnsi="GHEA Grapalat" w:cs="Sylfaen"/>
          <w:lang w:val="hy-AM"/>
        </w:rPr>
        <w:t>փորձանմուշներ</w:t>
      </w:r>
      <w:r w:rsidRPr="003E0516">
        <w:rPr>
          <w:rFonts w:ascii="GHEA Grapalat" w:hAnsi="GHEA Grapalat" w:cs="Sylfaen"/>
          <w:lang w:val="hy-AM"/>
        </w:rPr>
        <w:t xml:space="preserve"> </w:t>
      </w:r>
      <w:r w:rsidRPr="006512B2">
        <w:rPr>
          <w:rFonts w:ascii="GHEA Grapalat" w:hAnsi="GHEA Grapalat" w:cs="Sylfaen"/>
          <w:lang w:val="hy-AM"/>
        </w:rPr>
        <w:t>պետք</w:t>
      </w:r>
      <w:r w:rsidRPr="003E0516">
        <w:rPr>
          <w:rFonts w:ascii="GHEA Grapalat" w:hAnsi="GHEA Grapalat" w:cs="Sylfaen"/>
          <w:lang w:val="hy-AM"/>
        </w:rPr>
        <w:t xml:space="preserve"> </w:t>
      </w:r>
      <w:r w:rsidRPr="006512B2">
        <w:rPr>
          <w:rFonts w:ascii="GHEA Grapalat" w:hAnsi="GHEA Grapalat" w:cs="Sylfaen"/>
          <w:lang w:val="hy-AM"/>
        </w:rPr>
        <w:t>է</w:t>
      </w:r>
      <w:r w:rsidRPr="003E0516">
        <w:rPr>
          <w:rFonts w:ascii="GHEA Grapalat" w:hAnsi="GHEA Grapalat" w:cs="Sylfaen"/>
          <w:lang w:val="hy-AM"/>
        </w:rPr>
        <w:t xml:space="preserve"> </w:t>
      </w:r>
      <w:r w:rsidRPr="006512B2">
        <w:rPr>
          <w:rFonts w:ascii="GHEA Grapalat" w:hAnsi="GHEA Grapalat" w:cs="Sylfaen"/>
          <w:lang w:val="hy-AM"/>
        </w:rPr>
        <w:t>վերցվեն</w:t>
      </w:r>
      <w:r w:rsidRPr="003E0516">
        <w:rPr>
          <w:rFonts w:ascii="GHEA Grapalat" w:hAnsi="GHEA Grapalat" w:cs="Sylfaen"/>
          <w:lang w:val="hy-AM"/>
        </w:rPr>
        <w:t xml:space="preserve"> </w:t>
      </w:r>
      <w:r w:rsidRPr="006512B2">
        <w:rPr>
          <w:rFonts w:ascii="GHEA Grapalat" w:hAnsi="GHEA Grapalat" w:cs="Sylfaen"/>
          <w:lang w:val="hy-AM"/>
        </w:rPr>
        <w:t>և</w:t>
      </w:r>
      <w:r w:rsidRPr="003E0516">
        <w:rPr>
          <w:rFonts w:ascii="GHEA Grapalat" w:hAnsi="GHEA Grapalat" w:cs="Sylfaen"/>
          <w:lang w:val="hy-AM"/>
        </w:rPr>
        <w:t xml:space="preserve"> անհրաժեշտ </w:t>
      </w:r>
      <w:r w:rsidRPr="006512B2">
        <w:rPr>
          <w:rFonts w:ascii="GHEA Grapalat" w:hAnsi="GHEA Grapalat" w:cs="Sylfaen"/>
          <w:lang w:val="hy-AM"/>
        </w:rPr>
        <w:t>այլ</w:t>
      </w:r>
      <w:r w:rsidRPr="003E0516">
        <w:rPr>
          <w:rFonts w:ascii="GHEA Grapalat" w:hAnsi="GHEA Grapalat" w:cs="Sylfaen"/>
          <w:lang w:val="hy-AM"/>
        </w:rPr>
        <w:t xml:space="preserve"> </w:t>
      </w:r>
      <w:r w:rsidRPr="006512B2">
        <w:rPr>
          <w:rFonts w:ascii="GHEA Grapalat" w:hAnsi="GHEA Grapalat" w:cs="Sylfaen"/>
          <w:lang w:val="hy-AM"/>
        </w:rPr>
        <w:t>հանգամանքներ</w:t>
      </w:r>
      <w:r w:rsidRPr="003E0516">
        <w:rPr>
          <w:rFonts w:ascii="GHEA Grapalat" w:hAnsi="GHEA Grapalat" w:cs="Sylfaen"/>
          <w:lang w:val="hy-AM"/>
        </w:rPr>
        <w:t>:</w:t>
      </w:r>
    </w:p>
    <w:p w14:paraId="4606AD7F" w14:textId="77777777" w:rsidR="009842C6" w:rsidRPr="003E0516" w:rsidRDefault="009842C6" w:rsidP="00E579E1">
      <w:pPr>
        <w:pStyle w:val="NormalWeb"/>
        <w:numPr>
          <w:ilvl w:val="0"/>
          <w:numId w:val="426"/>
        </w:numPr>
        <w:tabs>
          <w:tab w:val="left" w:pos="851"/>
        </w:tabs>
        <w:spacing w:before="0" w:beforeAutospacing="0" w:after="0" w:afterAutospacing="0" w:line="360" w:lineRule="auto"/>
        <w:ind w:left="0" w:firstLine="567"/>
        <w:jc w:val="both"/>
        <w:rPr>
          <w:rFonts w:ascii="GHEA Grapalat" w:hAnsi="GHEA Grapalat" w:cs="Sylfaen"/>
          <w:lang w:val="hy-AM"/>
        </w:rPr>
      </w:pPr>
      <w:r w:rsidRPr="006512B2">
        <w:rPr>
          <w:rFonts w:ascii="GHEA Grapalat" w:hAnsi="GHEA Grapalat" w:cs="Sylfaen"/>
          <w:lang w:val="hy-AM"/>
        </w:rPr>
        <w:t>Մաքսային</w:t>
      </w:r>
      <w:r w:rsidRPr="003E0516">
        <w:rPr>
          <w:rFonts w:ascii="GHEA Grapalat" w:hAnsi="GHEA Grapalat" w:cs="Sylfaen"/>
          <w:lang w:val="hy-AM"/>
        </w:rPr>
        <w:t xml:space="preserve"> </w:t>
      </w:r>
      <w:r w:rsidRPr="006512B2">
        <w:rPr>
          <w:rFonts w:ascii="GHEA Grapalat" w:hAnsi="GHEA Grapalat" w:cs="Sylfaen"/>
          <w:lang w:val="hy-AM"/>
        </w:rPr>
        <w:t>մարմնի</w:t>
      </w:r>
      <w:r w:rsidRPr="003E0516">
        <w:rPr>
          <w:rFonts w:ascii="GHEA Grapalat" w:hAnsi="GHEA Grapalat" w:cs="Sylfaen"/>
          <w:lang w:val="hy-AM"/>
        </w:rPr>
        <w:t xml:space="preserve"> </w:t>
      </w:r>
      <w:r w:rsidRPr="006512B2">
        <w:rPr>
          <w:rFonts w:ascii="GHEA Grapalat" w:hAnsi="GHEA Grapalat" w:cs="Sylfaen"/>
          <w:lang w:val="hy-AM"/>
        </w:rPr>
        <w:t>պաշտոնատար</w:t>
      </w:r>
      <w:r w:rsidRPr="003E0516">
        <w:rPr>
          <w:rFonts w:ascii="GHEA Grapalat" w:hAnsi="GHEA Grapalat" w:cs="Sylfaen"/>
          <w:lang w:val="hy-AM"/>
        </w:rPr>
        <w:t xml:space="preserve"> </w:t>
      </w:r>
      <w:r w:rsidRPr="006512B2">
        <w:rPr>
          <w:rFonts w:ascii="GHEA Grapalat" w:hAnsi="GHEA Grapalat" w:cs="Sylfaen"/>
          <w:lang w:val="hy-AM"/>
        </w:rPr>
        <w:t>անձը</w:t>
      </w:r>
      <w:r w:rsidRPr="003E0516">
        <w:rPr>
          <w:rFonts w:ascii="GHEA Grapalat" w:hAnsi="GHEA Grapalat" w:cs="Sylfaen"/>
          <w:lang w:val="hy-AM"/>
        </w:rPr>
        <w:t xml:space="preserve">, </w:t>
      </w:r>
      <w:r w:rsidRPr="006512B2">
        <w:rPr>
          <w:rFonts w:ascii="GHEA Grapalat" w:hAnsi="GHEA Grapalat" w:cs="Sylfaen"/>
          <w:lang w:val="hy-AM"/>
        </w:rPr>
        <w:t>մասնակիցների</w:t>
      </w:r>
      <w:r w:rsidRPr="003E0516">
        <w:rPr>
          <w:rFonts w:ascii="GHEA Grapalat" w:hAnsi="GHEA Grapalat" w:cs="Sylfaen"/>
          <w:lang w:val="hy-AM"/>
        </w:rPr>
        <w:t xml:space="preserve"> </w:t>
      </w:r>
      <w:r w:rsidRPr="006512B2">
        <w:rPr>
          <w:rFonts w:ascii="GHEA Grapalat" w:hAnsi="GHEA Grapalat" w:cs="Sylfaen"/>
          <w:lang w:val="hy-AM"/>
        </w:rPr>
        <w:t>և</w:t>
      </w:r>
      <w:r w:rsidRPr="003E0516">
        <w:rPr>
          <w:rFonts w:ascii="GHEA Grapalat" w:hAnsi="GHEA Grapalat" w:cs="Sylfaen"/>
          <w:lang w:val="hy-AM"/>
        </w:rPr>
        <w:t xml:space="preserve"> </w:t>
      </w:r>
      <w:r w:rsidRPr="006512B2">
        <w:rPr>
          <w:rFonts w:ascii="GHEA Grapalat" w:hAnsi="GHEA Grapalat" w:cs="Sylfaen"/>
          <w:lang w:val="hy-AM"/>
        </w:rPr>
        <w:t>ընթերակաների</w:t>
      </w:r>
      <w:r w:rsidRPr="003E0516">
        <w:rPr>
          <w:rFonts w:ascii="GHEA Grapalat" w:hAnsi="GHEA Grapalat" w:cs="Sylfaen"/>
          <w:lang w:val="hy-AM"/>
        </w:rPr>
        <w:t xml:space="preserve"> </w:t>
      </w:r>
      <w:r w:rsidRPr="006512B2">
        <w:rPr>
          <w:rFonts w:ascii="GHEA Grapalat" w:hAnsi="GHEA Grapalat" w:cs="Sylfaen"/>
          <w:lang w:val="hy-AM"/>
        </w:rPr>
        <w:t>ներ</w:t>
      </w:r>
      <w:r w:rsidR="009D289C" w:rsidRPr="00DE45FC">
        <w:rPr>
          <w:rFonts w:ascii="GHEA Grapalat" w:hAnsi="GHEA Grapalat" w:cs="Sylfaen"/>
          <w:lang w:val="hy-AM"/>
        </w:rPr>
        <w:softHyphen/>
      </w:r>
      <w:r w:rsidRPr="006512B2">
        <w:rPr>
          <w:rFonts w:ascii="GHEA Grapalat" w:hAnsi="GHEA Grapalat" w:cs="Sylfaen"/>
          <w:lang w:val="hy-AM"/>
        </w:rPr>
        <w:t>կա</w:t>
      </w:r>
      <w:r w:rsidR="009D289C" w:rsidRPr="00DE45FC">
        <w:rPr>
          <w:rFonts w:ascii="GHEA Grapalat" w:hAnsi="GHEA Grapalat" w:cs="Sylfaen"/>
          <w:lang w:val="hy-AM"/>
        </w:rPr>
        <w:softHyphen/>
      </w:r>
      <w:r w:rsidRPr="006512B2">
        <w:rPr>
          <w:rFonts w:ascii="GHEA Grapalat" w:hAnsi="GHEA Grapalat" w:cs="Sylfaen"/>
          <w:lang w:val="hy-AM"/>
        </w:rPr>
        <w:t>յությամբ</w:t>
      </w:r>
      <w:r w:rsidRPr="003E0516">
        <w:rPr>
          <w:rFonts w:ascii="GHEA Grapalat" w:hAnsi="GHEA Grapalat" w:cs="Sylfaen"/>
          <w:lang w:val="hy-AM"/>
        </w:rPr>
        <w:t xml:space="preserve">, </w:t>
      </w:r>
      <w:r w:rsidRPr="006512B2">
        <w:rPr>
          <w:rFonts w:ascii="GHEA Grapalat" w:hAnsi="GHEA Grapalat" w:cs="Sylfaen"/>
          <w:lang w:val="hy-AM"/>
        </w:rPr>
        <w:t>կատարում</w:t>
      </w:r>
      <w:r w:rsidRPr="003E0516">
        <w:rPr>
          <w:rFonts w:ascii="GHEA Grapalat" w:hAnsi="GHEA Grapalat" w:cs="Sylfaen"/>
          <w:lang w:val="hy-AM"/>
        </w:rPr>
        <w:t xml:space="preserve"> </w:t>
      </w:r>
      <w:r w:rsidRPr="006512B2">
        <w:rPr>
          <w:rFonts w:ascii="GHEA Grapalat" w:hAnsi="GHEA Grapalat" w:cs="Sylfaen"/>
          <w:lang w:val="hy-AM"/>
        </w:rPr>
        <w:t>է</w:t>
      </w:r>
      <w:r w:rsidRPr="003E0516">
        <w:rPr>
          <w:rFonts w:ascii="GHEA Grapalat" w:hAnsi="GHEA Grapalat" w:cs="Sylfaen"/>
          <w:lang w:val="hy-AM"/>
        </w:rPr>
        <w:t xml:space="preserve"> </w:t>
      </w:r>
      <w:r w:rsidRPr="006512B2">
        <w:rPr>
          <w:rFonts w:ascii="GHEA Grapalat" w:hAnsi="GHEA Grapalat" w:cs="Sylfaen"/>
          <w:lang w:val="hy-AM"/>
        </w:rPr>
        <w:t>բոլոր</w:t>
      </w:r>
      <w:r w:rsidRPr="003E0516">
        <w:rPr>
          <w:rFonts w:ascii="GHEA Grapalat" w:hAnsi="GHEA Grapalat" w:cs="Sylfaen"/>
          <w:lang w:val="hy-AM"/>
        </w:rPr>
        <w:t xml:space="preserve"> </w:t>
      </w:r>
      <w:r w:rsidRPr="006512B2">
        <w:rPr>
          <w:rFonts w:ascii="GHEA Grapalat" w:hAnsi="GHEA Grapalat" w:cs="Sylfaen"/>
          <w:lang w:val="hy-AM"/>
        </w:rPr>
        <w:t>անհրաժեշտ</w:t>
      </w:r>
      <w:r w:rsidRPr="003E0516">
        <w:rPr>
          <w:rFonts w:ascii="GHEA Grapalat" w:hAnsi="GHEA Grapalat" w:cs="Sylfaen"/>
          <w:lang w:val="hy-AM"/>
        </w:rPr>
        <w:t xml:space="preserve"> </w:t>
      </w:r>
      <w:r w:rsidRPr="006512B2">
        <w:rPr>
          <w:rFonts w:ascii="GHEA Grapalat" w:hAnsi="GHEA Grapalat" w:cs="Sylfaen"/>
          <w:lang w:val="hy-AM"/>
        </w:rPr>
        <w:t>գործողությունները</w:t>
      </w:r>
      <w:r w:rsidRPr="003E0516">
        <w:rPr>
          <w:rFonts w:ascii="GHEA Grapalat" w:hAnsi="GHEA Grapalat" w:cs="Sylfaen"/>
          <w:lang w:val="hy-AM"/>
        </w:rPr>
        <w:t xml:space="preserve"> </w:t>
      </w:r>
      <w:r w:rsidRPr="006512B2">
        <w:rPr>
          <w:rFonts w:ascii="GHEA Grapalat" w:hAnsi="GHEA Grapalat" w:cs="Sylfaen"/>
          <w:lang w:val="hy-AM"/>
        </w:rPr>
        <w:t>և</w:t>
      </w:r>
      <w:r w:rsidRPr="003E0516">
        <w:rPr>
          <w:rFonts w:ascii="GHEA Grapalat" w:hAnsi="GHEA Grapalat" w:cs="Sylfaen"/>
          <w:lang w:val="hy-AM"/>
        </w:rPr>
        <w:t xml:space="preserve"> </w:t>
      </w:r>
      <w:r w:rsidRPr="006512B2">
        <w:rPr>
          <w:rFonts w:ascii="GHEA Grapalat" w:hAnsi="GHEA Grapalat" w:cs="Sylfaen"/>
          <w:lang w:val="hy-AM"/>
        </w:rPr>
        <w:t>վերցնում</w:t>
      </w:r>
      <w:r w:rsidRPr="003E0516">
        <w:rPr>
          <w:rFonts w:ascii="GHEA Grapalat" w:hAnsi="GHEA Grapalat" w:cs="Sylfaen"/>
          <w:lang w:val="hy-AM"/>
        </w:rPr>
        <w:t xml:space="preserve"> </w:t>
      </w:r>
      <w:r w:rsidRPr="006512B2">
        <w:rPr>
          <w:rFonts w:ascii="GHEA Grapalat" w:hAnsi="GHEA Grapalat" w:cs="Sylfaen"/>
          <w:lang w:val="hy-AM"/>
        </w:rPr>
        <w:t>նմուշներ</w:t>
      </w:r>
      <w:r w:rsidRPr="003E0516">
        <w:rPr>
          <w:rFonts w:ascii="GHEA Grapalat" w:hAnsi="GHEA Grapalat" w:cs="Sylfaen"/>
          <w:lang w:val="hy-AM"/>
        </w:rPr>
        <w:t xml:space="preserve"> </w:t>
      </w:r>
      <w:r w:rsidRPr="006512B2">
        <w:rPr>
          <w:rFonts w:ascii="GHEA Grapalat" w:hAnsi="GHEA Grapalat" w:cs="Sylfaen"/>
          <w:lang w:val="hy-AM"/>
        </w:rPr>
        <w:t>կամ</w:t>
      </w:r>
      <w:r w:rsidRPr="003E0516">
        <w:rPr>
          <w:rFonts w:ascii="GHEA Grapalat" w:hAnsi="GHEA Grapalat" w:cs="Sylfaen"/>
          <w:lang w:val="hy-AM"/>
        </w:rPr>
        <w:t xml:space="preserve"> </w:t>
      </w:r>
      <w:r w:rsidRPr="006512B2">
        <w:rPr>
          <w:rFonts w:ascii="GHEA Grapalat" w:hAnsi="GHEA Grapalat" w:cs="Sylfaen"/>
          <w:lang w:val="hy-AM"/>
        </w:rPr>
        <w:t>փոր</w:t>
      </w:r>
      <w:r w:rsidR="009D289C" w:rsidRPr="00DE45FC">
        <w:rPr>
          <w:rFonts w:ascii="GHEA Grapalat" w:hAnsi="GHEA Grapalat" w:cs="Sylfaen"/>
          <w:lang w:val="hy-AM"/>
        </w:rPr>
        <w:softHyphen/>
      </w:r>
      <w:r w:rsidRPr="006512B2">
        <w:rPr>
          <w:rFonts w:ascii="GHEA Grapalat" w:hAnsi="GHEA Grapalat" w:cs="Sylfaen"/>
          <w:lang w:val="hy-AM"/>
        </w:rPr>
        <w:t>ձանմուշներ</w:t>
      </w:r>
      <w:r w:rsidRPr="003E0516">
        <w:rPr>
          <w:rFonts w:ascii="GHEA Grapalat" w:hAnsi="GHEA Grapalat" w:cs="Sylfaen"/>
          <w:lang w:val="hy-AM"/>
        </w:rPr>
        <w:t xml:space="preserve">: </w:t>
      </w:r>
      <w:r w:rsidRPr="006512B2">
        <w:rPr>
          <w:rFonts w:ascii="GHEA Grapalat" w:hAnsi="GHEA Grapalat" w:cs="Sylfaen"/>
          <w:lang w:val="hy-AM"/>
        </w:rPr>
        <w:t>Բացի</w:t>
      </w:r>
      <w:r w:rsidRPr="003E0516">
        <w:rPr>
          <w:rFonts w:ascii="GHEA Grapalat" w:hAnsi="GHEA Grapalat" w:cs="Sylfaen"/>
          <w:lang w:val="hy-AM"/>
        </w:rPr>
        <w:t xml:space="preserve"> </w:t>
      </w:r>
      <w:r w:rsidRPr="006512B2">
        <w:rPr>
          <w:rFonts w:ascii="GHEA Grapalat" w:hAnsi="GHEA Grapalat" w:cs="Sylfaen"/>
          <w:lang w:val="hy-AM"/>
        </w:rPr>
        <w:t>փաստաթղթերից</w:t>
      </w:r>
      <w:r w:rsidRPr="003E0516">
        <w:rPr>
          <w:rFonts w:ascii="GHEA Grapalat" w:hAnsi="GHEA Grapalat" w:cs="Sylfaen"/>
          <w:lang w:val="hy-AM"/>
        </w:rPr>
        <w:t xml:space="preserve">, </w:t>
      </w:r>
      <w:r w:rsidRPr="006512B2">
        <w:rPr>
          <w:rFonts w:ascii="GHEA Grapalat" w:hAnsi="GHEA Grapalat" w:cs="Sylfaen"/>
          <w:lang w:val="hy-AM"/>
        </w:rPr>
        <w:t>նմուշները</w:t>
      </w:r>
      <w:r w:rsidRPr="003E0516">
        <w:rPr>
          <w:rFonts w:ascii="GHEA Grapalat" w:hAnsi="GHEA Grapalat" w:cs="Sylfaen"/>
          <w:lang w:val="hy-AM"/>
        </w:rPr>
        <w:t xml:space="preserve"> (</w:t>
      </w:r>
      <w:r w:rsidRPr="006512B2">
        <w:rPr>
          <w:rFonts w:ascii="GHEA Grapalat" w:hAnsi="GHEA Grapalat" w:cs="Sylfaen"/>
          <w:lang w:val="hy-AM"/>
        </w:rPr>
        <w:t>փորձանմուշները</w:t>
      </w:r>
      <w:r w:rsidRPr="003E0516">
        <w:rPr>
          <w:rFonts w:ascii="GHEA Grapalat" w:hAnsi="GHEA Grapalat" w:cs="Sylfaen"/>
          <w:lang w:val="hy-AM"/>
        </w:rPr>
        <w:t xml:space="preserve">) </w:t>
      </w:r>
      <w:r w:rsidRPr="006512B2">
        <w:rPr>
          <w:rFonts w:ascii="GHEA Grapalat" w:hAnsi="GHEA Grapalat" w:cs="Sylfaen"/>
          <w:lang w:val="hy-AM"/>
        </w:rPr>
        <w:t>փաթեթավորվում</w:t>
      </w:r>
      <w:r w:rsidRPr="003E0516">
        <w:rPr>
          <w:rFonts w:ascii="GHEA Grapalat" w:hAnsi="GHEA Grapalat" w:cs="Sylfaen"/>
          <w:lang w:val="hy-AM"/>
        </w:rPr>
        <w:t xml:space="preserve"> </w:t>
      </w:r>
      <w:r w:rsidRPr="006512B2">
        <w:rPr>
          <w:rFonts w:ascii="GHEA Grapalat" w:hAnsi="GHEA Grapalat" w:cs="Sylfaen"/>
          <w:lang w:val="hy-AM"/>
        </w:rPr>
        <w:t>և</w:t>
      </w:r>
      <w:r w:rsidRPr="003E0516">
        <w:rPr>
          <w:rFonts w:ascii="GHEA Grapalat" w:hAnsi="GHEA Grapalat" w:cs="Sylfaen"/>
          <w:lang w:val="hy-AM"/>
        </w:rPr>
        <w:t xml:space="preserve"> </w:t>
      </w:r>
      <w:r w:rsidRPr="006512B2">
        <w:rPr>
          <w:rFonts w:ascii="GHEA Grapalat" w:hAnsi="GHEA Grapalat" w:cs="Sylfaen"/>
          <w:lang w:val="hy-AM"/>
        </w:rPr>
        <w:t>կնքվում</w:t>
      </w:r>
      <w:r w:rsidRPr="003E0516">
        <w:rPr>
          <w:rFonts w:ascii="GHEA Grapalat" w:hAnsi="GHEA Grapalat" w:cs="Sylfaen"/>
          <w:lang w:val="hy-AM"/>
        </w:rPr>
        <w:t xml:space="preserve"> </w:t>
      </w:r>
      <w:r w:rsidRPr="006512B2">
        <w:rPr>
          <w:rFonts w:ascii="GHEA Grapalat" w:hAnsi="GHEA Grapalat" w:cs="Sylfaen"/>
          <w:lang w:val="hy-AM"/>
        </w:rPr>
        <w:t>են</w:t>
      </w:r>
      <w:r w:rsidRPr="003E0516">
        <w:rPr>
          <w:rFonts w:ascii="GHEA Grapalat" w:hAnsi="GHEA Grapalat" w:cs="Sylfaen"/>
          <w:lang w:val="hy-AM"/>
        </w:rPr>
        <w:t>:</w:t>
      </w:r>
    </w:p>
    <w:p w14:paraId="093AC9BE" w14:textId="77777777" w:rsidR="009842C6" w:rsidRPr="006512B2" w:rsidRDefault="009842C6" w:rsidP="00E579E1">
      <w:pPr>
        <w:pStyle w:val="NormalWeb"/>
        <w:numPr>
          <w:ilvl w:val="0"/>
          <w:numId w:val="426"/>
        </w:numPr>
        <w:tabs>
          <w:tab w:val="left" w:pos="851"/>
        </w:tabs>
        <w:spacing w:before="0" w:beforeAutospacing="0" w:after="0" w:afterAutospacing="0" w:line="360" w:lineRule="auto"/>
        <w:ind w:left="0" w:firstLine="567"/>
        <w:jc w:val="both"/>
        <w:rPr>
          <w:rFonts w:ascii="GHEA Grapalat" w:hAnsi="GHEA Grapalat"/>
          <w:lang w:val="hy-AM"/>
        </w:rPr>
      </w:pPr>
      <w:r w:rsidRPr="006512B2">
        <w:rPr>
          <w:rFonts w:ascii="GHEA Grapalat" w:hAnsi="GHEA Grapalat" w:cs="Sylfaen"/>
          <w:lang w:val="hy-AM"/>
        </w:rPr>
        <w:t>Նմուշներ</w:t>
      </w:r>
      <w:r w:rsidRPr="003E0516">
        <w:rPr>
          <w:rFonts w:ascii="GHEA Grapalat" w:hAnsi="GHEA Grapalat" w:cs="Sylfaen"/>
          <w:lang w:val="hy-AM"/>
        </w:rPr>
        <w:t xml:space="preserve"> </w:t>
      </w:r>
      <w:r w:rsidRPr="006512B2">
        <w:rPr>
          <w:rFonts w:ascii="GHEA Grapalat" w:hAnsi="GHEA Grapalat" w:cs="Sylfaen"/>
          <w:lang w:val="hy-AM"/>
        </w:rPr>
        <w:t>կամ</w:t>
      </w:r>
      <w:r w:rsidRPr="003E0516">
        <w:rPr>
          <w:rFonts w:ascii="GHEA Grapalat" w:hAnsi="GHEA Grapalat" w:cs="Sylfaen"/>
          <w:lang w:val="hy-AM"/>
        </w:rPr>
        <w:t xml:space="preserve"> </w:t>
      </w:r>
      <w:r w:rsidRPr="006512B2">
        <w:rPr>
          <w:rFonts w:ascii="GHEA Grapalat" w:hAnsi="GHEA Grapalat" w:cs="Sylfaen"/>
          <w:lang w:val="hy-AM"/>
        </w:rPr>
        <w:t>փորձանմուշներ</w:t>
      </w:r>
      <w:r w:rsidRPr="003E0516">
        <w:rPr>
          <w:rFonts w:ascii="GHEA Grapalat" w:hAnsi="GHEA Grapalat" w:cs="Sylfaen"/>
          <w:lang w:val="hy-AM"/>
        </w:rPr>
        <w:t xml:space="preserve"> </w:t>
      </w:r>
      <w:r w:rsidRPr="006512B2">
        <w:rPr>
          <w:rFonts w:ascii="GHEA Grapalat" w:hAnsi="GHEA Grapalat" w:cs="Sylfaen"/>
          <w:lang w:val="hy-AM"/>
        </w:rPr>
        <w:t>վերցնելու</w:t>
      </w:r>
      <w:r w:rsidRPr="003E0516">
        <w:rPr>
          <w:rFonts w:ascii="GHEA Grapalat" w:hAnsi="GHEA Grapalat" w:cs="Sylfaen"/>
          <w:lang w:val="hy-AM"/>
        </w:rPr>
        <w:t xml:space="preserve"> </w:t>
      </w:r>
      <w:r w:rsidRPr="006512B2">
        <w:rPr>
          <w:rFonts w:ascii="GHEA Grapalat" w:hAnsi="GHEA Grapalat" w:cs="Sylfaen"/>
          <w:lang w:val="hy-AM"/>
        </w:rPr>
        <w:t>մասին</w:t>
      </w:r>
      <w:r w:rsidRPr="003E0516">
        <w:rPr>
          <w:rFonts w:ascii="GHEA Grapalat" w:hAnsi="GHEA Grapalat" w:cs="Sylfaen"/>
          <w:lang w:val="hy-AM"/>
        </w:rPr>
        <w:t xml:space="preserve"> </w:t>
      </w:r>
      <w:r w:rsidRPr="006512B2">
        <w:rPr>
          <w:rFonts w:ascii="GHEA Grapalat" w:hAnsi="GHEA Grapalat" w:cs="Sylfaen"/>
          <w:lang w:val="hy-AM"/>
        </w:rPr>
        <w:t>կազմվում</w:t>
      </w:r>
      <w:r w:rsidRPr="003E0516">
        <w:rPr>
          <w:rFonts w:ascii="GHEA Grapalat" w:hAnsi="GHEA Grapalat" w:cs="Sylfaen"/>
          <w:lang w:val="hy-AM"/>
        </w:rPr>
        <w:t xml:space="preserve"> </w:t>
      </w:r>
      <w:r w:rsidRPr="006512B2">
        <w:rPr>
          <w:rFonts w:ascii="GHEA Grapalat" w:hAnsi="GHEA Grapalat" w:cs="Sylfaen"/>
          <w:lang w:val="hy-AM"/>
        </w:rPr>
        <w:t>է</w:t>
      </w:r>
      <w:r w:rsidRPr="003E0516">
        <w:rPr>
          <w:rFonts w:ascii="GHEA Grapalat" w:hAnsi="GHEA Grapalat" w:cs="Sylfaen"/>
          <w:lang w:val="hy-AM"/>
        </w:rPr>
        <w:t xml:space="preserve"> </w:t>
      </w:r>
      <w:r w:rsidRPr="006512B2">
        <w:rPr>
          <w:rFonts w:ascii="GHEA Grapalat" w:hAnsi="GHEA Grapalat" w:cs="Sylfaen"/>
          <w:lang w:val="hy-AM"/>
        </w:rPr>
        <w:t>համապատասխան</w:t>
      </w:r>
      <w:r w:rsidRPr="003E0516">
        <w:rPr>
          <w:rFonts w:ascii="GHEA Grapalat" w:hAnsi="GHEA Grapalat" w:cs="Sylfaen"/>
          <w:lang w:val="hy-AM"/>
        </w:rPr>
        <w:t xml:space="preserve"> </w:t>
      </w:r>
      <w:r w:rsidRPr="006512B2">
        <w:rPr>
          <w:rFonts w:ascii="GHEA Grapalat" w:hAnsi="GHEA Grapalat" w:cs="Sylfaen"/>
          <w:lang w:val="hy-AM"/>
        </w:rPr>
        <w:t>արձա</w:t>
      </w:r>
      <w:r w:rsidR="009D289C" w:rsidRPr="00DE45FC">
        <w:rPr>
          <w:rFonts w:ascii="GHEA Grapalat" w:hAnsi="GHEA Grapalat" w:cs="Sylfaen"/>
          <w:lang w:val="hy-AM"/>
        </w:rPr>
        <w:softHyphen/>
      </w:r>
      <w:r w:rsidRPr="006512B2">
        <w:rPr>
          <w:rFonts w:ascii="GHEA Grapalat" w:hAnsi="GHEA Grapalat" w:cs="Sylfaen"/>
          <w:lang w:val="hy-AM"/>
        </w:rPr>
        <w:t>նագրություն</w:t>
      </w:r>
      <w:r w:rsidRPr="006512B2">
        <w:rPr>
          <w:rFonts w:ascii="GHEA Grapalat" w:hAnsi="GHEA Grapalat"/>
          <w:lang w:val="hy-AM"/>
        </w:rPr>
        <w:t xml:space="preserve">, </w:t>
      </w:r>
      <w:r w:rsidRPr="006512B2">
        <w:rPr>
          <w:rFonts w:ascii="GHEA Grapalat" w:hAnsi="GHEA Grapalat" w:cs="Sylfaen"/>
          <w:lang w:val="hy-AM"/>
        </w:rPr>
        <w:t>որում</w:t>
      </w:r>
      <w:r w:rsidRPr="006512B2">
        <w:rPr>
          <w:rFonts w:ascii="GHEA Grapalat" w:hAnsi="GHEA Grapalat"/>
          <w:lang w:val="hy-AM"/>
        </w:rPr>
        <w:t xml:space="preserve"> </w:t>
      </w:r>
      <w:r w:rsidRPr="006512B2">
        <w:rPr>
          <w:rFonts w:ascii="GHEA Grapalat" w:hAnsi="GHEA Grapalat" w:cs="Sylfaen"/>
          <w:lang w:val="hy-AM"/>
        </w:rPr>
        <w:t>նշվում</w:t>
      </w:r>
      <w:r w:rsidRPr="006512B2">
        <w:rPr>
          <w:rFonts w:ascii="GHEA Grapalat" w:hAnsi="GHEA Grapalat"/>
          <w:lang w:val="hy-AM"/>
        </w:rPr>
        <w:t xml:space="preserve"> </w:t>
      </w:r>
      <w:r w:rsidRPr="006512B2">
        <w:rPr>
          <w:rFonts w:ascii="GHEA Grapalat" w:hAnsi="GHEA Grapalat" w:cs="Sylfaen"/>
          <w:lang w:val="hy-AM"/>
        </w:rPr>
        <w:t>են</w:t>
      </w:r>
      <w:r w:rsidRPr="006512B2">
        <w:rPr>
          <w:rFonts w:ascii="GHEA Grapalat" w:hAnsi="GHEA Grapalat"/>
          <w:lang w:val="hy-AM"/>
        </w:rPr>
        <w:t xml:space="preserve"> </w:t>
      </w:r>
      <w:r w:rsidRPr="006512B2">
        <w:rPr>
          <w:rFonts w:ascii="GHEA Grapalat" w:hAnsi="GHEA Grapalat" w:cs="Sylfaen"/>
          <w:lang w:val="hy-AM"/>
        </w:rPr>
        <w:t>կատարված</w:t>
      </w:r>
      <w:r w:rsidRPr="006512B2">
        <w:rPr>
          <w:rFonts w:ascii="GHEA Grapalat" w:hAnsi="GHEA Grapalat"/>
          <w:lang w:val="hy-AM"/>
        </w:rPr>
        <w:t xml:space="preserve"> </w:t>
      </w:r>
      <w:r w:rsidRPr="006512B2">
        <w:rPr>
          <w:rFonts w:ascii="GHEA Grapalat" w:hAnsi="GHEA Grapalat" w:cs="Sylfaen"/>
          <w:lang w:val="hy-AM"/>
        </w:rPr>
        <w:t>բոլոր</w:t>
      </w:r>
      <w:r w:rsidRPr="006512B2">
        <w:rPr>
          <w:rFonts w:ascii="GHEA Grapalat" w:hAnsi="GHEA Grapalat"/>
          <w:lang w:val="hy-AM"/>
        </w:rPr>
        <w:t xml:space="preserve"> </w:t>
      </w:r>
      <w:r w:rsidRPr="006512B2">
        <w:rPr>
          <w:rFonts w:ascii="GHEA Grapalat" w:hAnsi="GHEA Grapalat" w:cs="Sylfaen"/>
          <w:lang w:val="hy-AM"/>
        </w:rPr>
        <w:t>գործողությունները</w:t>
      </w:r>
      <w:r w:rsidRPr="006512B2">
        <w:rPr>
          <w:rFonts w:ascii="GHEA Grapalat" w:hAnsi="GHEA Grapalat"/>
          <w:lang w:val="hy-AM"/>
        </w:rPr>
        <w:t xml:space="preserve">, </w:t>
      </w:r>
      <w:r w:rsidRPr="006512B2">
        <w:rPr>
          <w:rFonts w:ascii="GHEA Grapalat" w:hAnsi="GHEA Grapalat" w:cs="Sylfaen"/>
          <w:lang w:val="hy-AM"/>
        </w:rPr>
        <w:t>կիրառված</w:t>
      </w:r>
      <w:r w:rsidRPr="006512B2">
        <w:rPr>
          <w:rFonts w:ascii="GHEA Grapalat" w:hAnsi="GHEA Grapalat"/>
          <w:lang w:val="hy-AM"/>
        </w:rPr>
        <w:t xml:space="preserve"> </w:t>
      </w:r>
      <w:r w:rsidRPr="006512B2">
        <w:rPr>
          <w:rFonts w:ascii="GHEA Grapalat" w:hAnsi="GHEA Grapalat" w:cs="Sylfaen"/>
          <w:lang w:val="hy-AM"/>
        </w:rPr>
        <w:t>մեթոդ</w:t>
      </w:r>
      <w:r w:rsidR="009D289C" w:rsidRPr="00DE45FC">
        <w:rPr>
          <w:rFonts w:ascii="GHEA Grapalat" w:hAnsi="GHEA Grapalat" w:cs="Sylfaen"/>
          <w:lang w:val="hy-AM"/>
        </w:rPr>
        <w:softHyphen/>
      </w:r>
      <w:r w:rsidRPr="006512B2">
        <w:rPr>
          <w:rFonts w:ascii="GHEA Grapalat" w:hAnsi="GHEA Grapalat" w:cs="Sylfaen"/>
          <w:lang w:val="hy-AM"/>
        </w:rPr>
        <w:t>ներն</w:t>
      </w:r>
      <w:r w:rsidRPr="006512B2">
        <w:rPr>
          <w:rFonts w:ascii="GHEA Grapalat" w:hAnsi="GHEA Grapalat"/>
          <w:lang w:val="hy-AM"/>
        </w:rPr>
        <w:t xml:space="preserve"> </w:t>
      </w:r>
      <w:r w:rsidRPr="006512B2">
        <w:rPr>
          <w:rFonts w:ascii="GHEA Grapalat" w:hAnsi="GHEA Grapalat" w:cs="Sylfaen"/>
          <w:lang w:val="hy-AM"/>
        </w:rPr>
        <w:t>ու</w:t>
      </w:r>
      <w:r w:rsidRPr="006512B2">
        <w:rPr>
          <w:rFonts w:ascii="GHEA Grapalat" w:hAnsi="GHEA Grapalat"/>
          <w:lang w:val="hy-AM"/>
        </w:rPr>
        <w:t xml:space="preserve"> </w:t>
      </w:r>
      <w:r w:rsidRPr="006512B2">
        <w:rPr>
          <w:rFonts w:ascii="GHEA Grapalat" w:hAnsi="GHEA Grapalat" w:cs="Sylfaen"/>
          <w:lang w:val="hy-AM"/>
        </w:rPr>
        <w:t>միջոցները</w:t>
      </w:r>
      <w:r w:rsidRPr="006512B2">
        <w:rPr>
          <w:rFonts w:ascii="GHEA Grapalat" w:hAnsi="GHEA Grapalat"/>
          <w:lang w:val="hy-AM"/>
        </w:rPr>
        <w:t xml:space="preserve">, </w:t>
      </w:r>
      <w:r w:rsidRPr="006512B2">
        <w:rPr>
          <w:rFonts w:ascii="GHEA Grapalat" w:hAnsi="GHEA Grapalat" w:cs="Sylfaen"/>
          <w:lang w:val="hy-AM"/>
        </w:rPr>
        <w:t>ինչպես</w:t>
      </w:r>
      <w:r w:rsidRPr="006512B2">
        <w:rPr>
          <w:rFonts w:ascii="GHEA Grapalat" w:hAnsi="GHEA Grapalat"/>
          <w:lang w:val="hy-AM"/>
        </w:rPr>
        <w:t xml:space="preserve"> </w:t>
      </w:r>
      <w:r w:rsidRPr="006512B2">
        <w:rPr>
          <w:rFonts w:ascii="GHEA Grapalat" w:hAnsi="GHEA Grapalat" w:cs="Sylfaen"/>
          <w:lang w:val="hy-AM"/>
        </w:rPr>
        <w:t>նաև</w:t>
      </w:r>
      <w:r w:rsidRPr="006512B2">
        <w:rPr>
          <w:rFonts w:ascii="GHEA Grapalat" w:hAnsi="GHEA Grapalat"/>
          <w:lang w:val="hy-AM"/>
        </w:rPr>
        <w:t xml:space="preserve"> </w:t>
      </w:r>
      <w:r w:rsidRPr="006512B2">
        <w:rPr>
          <w:rFonts w:ascii="GHEA Grapalat" w:hAnsi="GHEA Grapalat" w:cs="Sylfaen"/>
          <w:lang w:val="hy-AM"/>
        </w:rPr>
        <w:t>վերցված</w:t>
      </w:r>
      <w:r w:rsidRPr="006512B2">
        <w:rPr>
          <w:rFonts w:ascii="GHEA Grapalat" w:hAnsi="GHEA Grapalat"/>
          <w:lang w:val="hy-AM"/>
        </w:rPr>
        <w:t xml:space="preserve"> </w:t>
      </w:r>
      <w:r w:rsidRPr="006512B2">
        <w:rPr>
          <w:rFonts w:ascii="GHEA Grapalat" w:hAnsi="GHEA Grapalat" w:cs="Sylfaen"/>
          <w:lang w:val="hy-AM"/>
        </w:rPr>
        <w:t>նմուշների</w:t>
      </w:r>
      <w:r w:rsidRPr="006512B2">
        <w:rPr>
          <w:rFonts w:ascii="GHEA Grapalat" w:hAnsi="GHEA Grapalat"/>
          <w:lang w:val="hy-AM"/>
        </w:rPr>
        <w:t xml:space="preserve"> </w:t>
      </w:r>
      <w:r w:rsidRPr="006512B2">
        <w:rPr>
          <w:rFonts w:ascii="GHEA Grapalat" w:hAnsi="GHEA Grapalat" w:cs="Sylfaen"/>
          <w:lang w:val="hy-AM"/>
        </w:rPr>
        <w:t>կամ</w:t>
      </w:r>
      <w:r w:rsidRPr="006512B2">
        <w:rPr>
          <w:rFonts w:ascii="GHEA Grapalat" w:hAnsi="GHEA Grapalat"/>
          <w:lang w:val="hy-AM"/>
        </w:rPr>
        <w:t xml:space="preserve"> </w:t>
      </w:r>
      <w:r w:rsidRPr="006512B2">
        <w:rPr>
          <w:rFonts w:ascii="GHEA Grapalat" w:hAnsi="GHEA Grapalat" w:cs="Sylfaen"/>
          <w:lang w:val="hy-AM"/>
        </w:rPr>
        <w:t>փորձանմուշների</w:t>
      </w:r>
      <w:r w:rsidRPr="006512B2">
        <w:rPr>
          <w:rFonts w:ascii="GHEA Grapalat" w:hAnsi="GHEA Grapalat"/>
          <w:lang w:val="hy-AM"/>
        </w:rPr>
        <w:t xml:space="preserve"> </w:t>
      </w:r>
      <w:r w:rsidRPr="006512B2">
        <w:rPr>
          <w:rFonts w:ascii="GHEA Grapalat" w:hAnsi="GHEA Grapalat" w:cs="Sylfaen"/>
          <w:lang w:val="hy-AM"/>
        </w:rPr>
        <w:t>տեսակ</w:t>
      </w:r>
      <w:r w:rsidR="009D289C" w:rsidRPr="00DE45FC">
        <w:rPr>
          <w:rFonts w:ascii="GHEA Grapalat" w:hAnsi="GHEA Grapalat" w:cs="Sylfaen"/>
          <w:lang w:val="hy-AM"/>
        </w:rPr>
        <w:softHyphen/>
      </w:r>
      <w:r w:rsidRPr="006512B2">
        <w:rPr>
          <w:rFonts w:ascii="GHEA Grapalat" w:hAnsi="GHEA Grapalat" w:cs="Sylfaen"/>
          <w:lang w:val="hy-AM"/>
        </w:rPr>
        <w:t>ները</w:t>
      </w:r>
      <w:r w:rsidRPr="006512B2">
        <w:rPr>
          <w:rFonts w:ascii="GHEA Grapalat" w:hAnsi="GHEA Grapalat"/>
          <w:lang w:val="hy-AM"/>
        </w:rPr>
        <w:t>:</w:t>
      </w:r>
    </w:p>
    <w:p w14:paraId="2F5A2104" w14:textId="77777777" w:rsidR="009842C6" w:rsidRPr="006512B2" w:rsidRDefault="009842C6" w:rsidP="006512B2">
      <w:pPr>
        <w:pStyle w:val="NormalWeb"/>
        <w:spacing w:before="0" w:beforeAutospacing="0" w:after="0" w:afterAutospacing="0" w:line="360" w:lineRule="auto"/>
        <w:ind w:firstLine="567"/>
        <w:jc w:val="both"/>
        <w:rPr>
          <w:rStyle w:val="Strong"/>
          <w:rFonts w:ascii="GHEA Grapalat" w:hAnsi="GHEA Grapalat" w:cs="Sylfaen"/>
          <w:lang w:val="hy-AM"/>
        </w:rPr>
      </w:pPr>
    </w:p>
    <w:p w14:paraId="2FB169A0" w14:textId="1FE8D419" w:rsidR="009842C6" w:rsidRPr="00DE45FC" w:rsidRDefault="009842C6" w:rsidP="006512B2">
      <w:pPr>
        <w:pStyle w:val="NormalWeb"/>
        <w:spacing w:before="0" w:beforeAutospacing="0" w:after="0" w:afterAutospacing="0" w:line="360" w:lineRule="auto"/>
        <w:ind w:firstLine="567"/>
        <w:jc w:val="both"/>
        <w:rPr>
          <w:rFonts w:ascii="GHEA Grapalat" w:hAnsi="GHEA Grapalat"/>
          <w:lang w:val="hy-AM"/>
        </w:rPr>
      </w:pPr>
      <w:r w:rsidRPr="006512B2">
        <w:rPr>
          <w:rStyle w:val="Strong"/>
          <w:rFonts w:ascii="GHEA Grapalat" w:hAnsi="GHEA Grapalat" w:cs="Sylfaen"/>
          <w:lang w:val="hy-AM"/>
        </w:rPr>
        <w:t xml:space="preserve">Հոդված </w:t>
      </w:r>
      <w:r w:rsidR="00A223C2">
        <w:rPr>
          <w:rStyle w:val="Strong"/>
          <w:rFonts w:ascii="GHEA Grapalat" w:hAnsi="GHEA Grapalat" w:cs="Sylfaen"/>
          <w:lang w:val="en-US"/>
        </w:rPr>
        <w:t>33</w:t>
      </w:r>
      <w:r w:rsidR="00B12C5A">
        <w:rPr>
          <w:rStyle w:val="Strong"/>
          <w:rFonts w:ascii="GHEA Grapalat" w:hAnsi="GHEA Grapalat" w:cs="Sylfaen"/>
          <w:lang w:val="hy-AM"/>
        </w:rPr>
        <w:t>3</w:t>
      </w:r>
      <w:r w:rsidRPr="006512B2">
        <w:rPr>
          <w:rStyle w:val="Strong"/>
          <w:rFonts w:ascii="GHEA Grapalat" w:hAnsi="GHEA Grapalat" w:cs="Sylfaen"/>
          <w:lang w:val="hy-AM"/>
        </w:rPr>
        <w:t>. Փորձաքննության</w:t>
      </w:r>
      <w:r w:rsidRPr="006512B2">
        <w:rPr>
          <w:rStyle w:val="Strong"/>
          <w:rFonts w:ascii="GHEA Grapalat" w:hAnsi="GHEA Grapalat"/>
          <w:lang w:val="hy-AM"/>
        </w:rPr>
        <w:t xml:space="preserve"> </w:t>
      </w:r>
      <w:r w:rsidRPr="006512B2">
        <w:rPr>
          <w:rStyle w:val="Strong"/>
          <w:rFonts w:ascii="GHEA Grapalat" w:hAnsi="GHEA Grapalat" w:cs="Sylfaen"/>
          <w:lang w:val="hy-AM"/>
        </w:rPr>
        <w:t>կատարումը</w:t>
      </w:r>
    </w:p>
    <w:p w14:paraId="442DEA6E" w14:textId="77777777" w:rsidR="009842C6" w:rsidRPr="006512B2" w:rsidRDefault="009842C6" w:rsidP="00E579E1">
      <w:pPr>
        <w:pStyle w:val="NormalWeb"/>
        <w:numPr>
          <w:ilvl w:val="0"/>
          <w:numId w:val="427"/>
        </w:numPr>
        <w:tabs>
          <w:tab w:val="left" w:pos="851"/>
        </w:tabs>
        <w:spacing w:before="0" w:beforeAutospacing="0" w:after="0" w:afterAutospacing="0" w:line="360" w:lineRule="auto"/>
        <w:ind w:left="0" w:firstLine="567"/>
        <w:jc w:val="both"/>
        <w:rPr>
          <w:rFonts w:ascii="GHEA Grapalat" w:hAnsi="GHEA Grapalat"/>
          <w:lang w:val="hy-AM"/>
        </w:rPr>
      </w:pPr>
      <w:r w:rsidRPr="006512B2">
        <w:rPr>
          <w:rFonts w:ascii="GHEA Grapalat" w:hAnsi="GHEA Grapalat" w:cs="Sylfaen"/>
          <w:lang w:val="hy-AM"/>
        </w:rPr>
        <w:t>Եթե</w:t>
      </w:r>
      <w:r w:rsidRPr="006512B2">
        <w:rPr>
          <w:rFonts w:ascii="GHEA Grapalat" w:hAnsi="GHEA Grapalat"/>
          <w:lang w:val="hy-AM"/>
        </w:rPr>
        <w:t xml:space="preserve"> </w:t>
      </w:r>
      <w:r w:rsidRPr="006512B2">
        <w:rPr>
          <w:rFonts w:ascii="GHEA Grapalat" w:hAnsi="GHEA Grapalat" w:cs="Sylfaen"/>
          <w:lang w:val="hy-AM"/>
        </w:rPr>
        <w:t>մաքսային</w:t>
      </w:r>
      <w:r w:rsidRPr="006512B2">
        <w:rPr>
          <w:rFonts w:ascii="GHEA Grapalat" w:hAnsi="GHEA Grapalat"/>
          <w:lang w:val="hy-AM"/>
        </w:rPr>
        <w:t xml:space="preserve"> </w:t>
      </w:r>
      <w:r w:rsidRPr="006512B2">
        <w:rPr>
          <w:rFonts w:ascii="GHEA Grapalat" w:hAnsi="GHEA Grapalat" w:cs="Sylfaen"/>
          <w:lang w:val="hy-AM"/>
        </w:rPr>
        <w:t>ոլորտում իրավախախտման</w:t>
      </w:r>
      <w:r w:rsidRPr="006512B2">
        <w:rPr>
          <w:rFonts w:ascii="GHEA Grapalat" w:hAnsi="GHEA Grapalat"/>
          <w:lang w:val="hy-AM"/>
        </w:rPr>
        <w:t xml:space="preserve"> </w:t>
      </w:r>
      <w:r w:rsidRPr="006512B2">
        <w:rPr>
          <w:rFonts w:ascii="GHEA Grapalat" w:hAnsi="GHEA Grapalat" w:cs="Sylfaen"/>
          <w:lang w:val="hy-AM"/>
        </w:rPr>
        <w:t>վերաբերյալ</w:t>
      </w:r>
      <w:r w:rsidRPr="006512B2">
        <w:rPr>
          <w:rFonts w:ascii="GHEA Grapalat" w:hAnsi="GHEA Grapalat"/>
          <w:lang w:val="hy-AM"/>
        </w:rPr>
        <w:t xml:space="preserve"> </w:t>
      </w:r>
      <w:r w:rsidRPr="006512B2">
        <w:rPr>
          <w:rFonts w:ascii="GHEA Grapalat" w:hAnsi="GHEA Grapalat" w:cs="Sylfaen"/>
          <w:lang w:val="hy-AM"/>
        </w:rPr>
        <w:t>գործերով</w:t>
      </w:r>
      <w:r w:rsidRPr="006512B2">
        <w:rPr>
          <w:rFonts w:ascii="GHEA Grapalat" w:hAnsi="GHEA Grapalat"/>
          <w:lang w:val="hy-AM"/>
        </w:rPr>
        <w:t xml:space="preserve"> </w:t>
      </w:r>
      <w:r w:rsidRPr="006512B2">
        <w:rPr>
          <w:rFonts w:ascii="GHEA Grapalat" w:hAnsi="GHEA Grapalat" w:cs="Sylfaen"/>
          <w:lang w:val="hy-AM"/>
        </w:rPr>
        <w:t>կարևոր</w:t>
      </w:r>
      <w:r w:rsidRPr="006512B2">
        <w:rPr>
          <w:rFonts w:ascii="GHEA Grapalat" w:hAnsi="GHEA Grapalat"/>
          <w:lang w:val="hy-AM"/>
        </w:rPr>
        <w:t xml:space="preserve"> </w:t>
      </w:r>
      <w:r w:rsidRPr="006512B2">
        <w:rPr>
          <w:rFonts w:ascii="GHEA Grapalat" w:hAnsi="GHEA Grapalat" w:cs="Sylfaen"/>
          <w:lang w:val="hy-AM"/>
        </w:rPr>
        <w:t>նշա</w:t>
      </w:r>
      <w:r w:rsidR="009D289C" w:rsidRPr="00DE45FC">
        <w:rPr>
          <w:rFonts w:ascii="GHEA Grapalat" w:hAnsi="GHEA Grapalat" w:cs="Sylfaen"/>
          <w:lang w:val="hy-AM"/>
        </w:rPr>
        <w:softHyphen/>
      </w:r>
      <w:r w:rsidRPr="006512B2">
        <w:rPr>
          <w:rFonts w:ascii="GHEA Grapalat" w:hAnsi="GHEA Grapalat" w:cs="Sylfaen"/>
          <w:lang w:val="hy-AM"/>
        </w:rPr>
        <w:t>նա</w:t>
      </w:r>
      <w:r w:rsidR="009D289C" w:rsidRPr="00DE45FC">
        <w:rPr>
          <w:rFonts w:ascii="GHEA Grapalat" w:hAnsi="GHEA Grapalat" w:cs="Sylfaen"/>
          <w:lang w:val="hy-AM"/>
        </w:rPr>
        <w:softHyphen/>
      </w:r>
      <w:r w:rsidRPr="006512B2">
        <w:rPr>
          <w:rFonts w:ascii="GHEA Grapalat" w:hAnsi="GHEA Grapalat" w:cs="Sylfaen"/>
          <w:lang w:val="hy-AM"/>
        </w:rPr>
        <w:t>կու</w:t>
      </w:r>
      <w:r w:rsidR="009D289C" w:rsidRPr="00DE45FC">
        <w:rPr>
          <w:rFonts w:ascii="GHEA Grapalat" w:hAnsi="GHEA Grapalat" w:cs="Sylfaen"/>
          <w:lang w:val="hy-AM"/>
        </w:rPr>
        <w:softHyphen/>
      </w:r>
      <w:r w:rsidRPr="006512B2">
        <w:rPr>
          <w:rFonts w:ascii="GHEA Grapalat" w:hAnsi="GHEA Grapalat" w:cs="Sylfaen"/>
          <w:lang w:val="hy-AM"/>
        </w:rPr>
        <w:t>թյուն</w:t>
      </w:r>
      <w:r w:rsidRPr="006512B2">
        <w:rPr>
          <w:rFonts w:ascii="GHEA Grapalat" w:hAnsi="GHEA Grapalat"/>
          <w:lang w:val="hy-AM"/>
        </w:rPr>
        <w:t xml:space="preserve"> </w:t>
      </w:r>
      <w:r w:rsidRPr="006512B2">
        <w:rPr>
          <w:rFonts w:ascii="GHEA Grapalat" w:hAnsi="GHEA Grapalat" w:cs="Sylfaen"/>
          <w:lang w:val="hy-AM"/>
        </w:rPr>
        <w:t>ունեցող</w:t>
      </w:r>
      <w:r w:rsidRPr="006512B2">
        <w:rPr>
          <w:rFonts w:ascii="GHEA Grapalat" w:hAnsi="GHEA Grapalat"/>
          <w:lang w:val="hy-AM"/>
        </w:rPr>
        <w:t xml:space="preserve"> </w:t>
      </w:r>
      <w:r w:rsidRPr="006512B2">
        <w:rPr>
          <w:rFonts w:ascii="GHEA Grapalat" w:hAnsi="GHEA Grapalat" w:cs="Sylfaen"/>
          <w:lang w:val="hy-AM"/>
        </w:rPr>
        <w:t>հանգամանքներ</w:t>
      </w:r>
      <w:r w:rsidRPr="006512B2">
        <w:rPr>
          <w:rFonts w:ascii="GHEA Grapalat" w:hAnsi="GHEA Grapalat"/>
          <w:lang w:val="hy-AM"/>
        </w:rPr>
        <w:t xml:space="preserve"> </w:t>
      </w:r>
      <w:r w:rsidRPr="006512B2">
        <w:rPr>
          <w:rFonts w:ascii="GHEA Grapalat" w:hAnsi="GHEA Grapalat" w:cs="Sylfaen"/>
          <w:lang w:val="hy-AM"/>
        </w:rPr>
        <w:t>պարզելու</w:t>
      </w:r>
      <w:r w:rsidRPr="006512B2">
        <w:rPr>
          <w:rFonts w:ascii="GHEA Grapalat" w:hAnsi="GHEA Grapalat"/>
          <w:lang w:val="hy-AM"/>
        </w:rPr>
        <w:t xml:space="preserve"> </w:t>
      </w:r>
      <w:r w:rsidRPr="006512B2">
        <w:rPr>
          <w:rFonts w:ascii="GHEA Grapalat" w:hAnsi="GHEA Grapalat" w:cs="Sylfaen"/>
          <w:lang w:val="hy-AM"/>
        </w:rPr>
        <w:t>համար</w:t>
      </w:r>
      <w:r w:rsidRPr="006512B2">
        <w:rPr>
          <w:rFonts w:ascii="GHEA Grapalat" w:hAnsi="GHEA Grapalat"/>
          <w:lang w:val="hy-AM"/>
        </w:rPr>
        <w:t xml:space="preserve"> </w:t>
      </w:r>
      <w:r w:rsidRPr="006512B2">
        <w:rPr>
          <w:rFonts w:ascii="GHEA Grapalat" w:hAnsi="GHEA Grapalat" w:cs="Sylfaen"/>
          <w:lang w:val="hy-AM"/>
        </w:rPr>
        <w:t>անհրաժեշտ</w:t>
      </w:r>
      <w:r w:rsidRPr="006512B2">
        <w:rPr>
          <w:rFonts w:ascii="GHEA Grapalat" w:hAnsi="GHEA Grapalat"/>
          <w:lang w:val="hy-AM"/>
        </w:rPr>
        <w:t xml:space="preserve"> </w:t>
      </w:r>
      <w:r w:rsidRPr="006512B2">
        <w:rPr>
          <w:rFonts w:ascii="GHEA Grapalat" w:hAnsi="GHEA Grapalat" w:cs="Sylfaen"/>
          <w:lang w:val="hy-AM"/>
        </w:rPr>
        <w:t>են</w:t>
      </w:r>
      <w:r w:rsidRPr="006512B2">
        <w:rPr>
          <w:rFonts w:ascii="GHEA Grapalat" w:hAnsi="GHEA Grapalat"/>
          <w:lang w:val="hy-AM"/>
        </w:rPr>
        <w:t xml:space="preserve"> </w:t>
      </w:r>
      <w:r w:rsidRPr="006512B2">
        <w:rPr>
          <w:rFonts w:ascii="GHEA Grapalat" w:hAnsi="GHEA Grapalat" w:cs="Sylfaen"/>
          <w:lang w:val="hy-AM"/>
        </w:rPr>
        <w:t>հատուկ</w:t>
      </w:r>
      <w:r w:rsidRPr="006512B2">
        <w:rPr>
          <w:rFonts w:ascii="GHEA Grapalat" w:hAnsi="GHEA Grapalat"/>
          <w:lang w:val="hy-AM"/>
        </w:rPr>
        <w:t xml:space="preserve"> </w:t>
      </w:r>
      <w:r w:rsidRPr="006512B2">
        <w:rPr>
          <w:rFonts w:ascii="GHEA Grapalat" w:hAnsi="GHEA Grapalat" w:cs="Sylfaen"/>
          <w:lang w:val="hy-AM"/>
        </w:rPr>
        <w:t>մասնագի</w:t>
      </w:r>
      <w:r w:rsidR="009D289C" w:rsidRPr="00DE45FC">
        <w:rPr>
          <w:rFonts w:ascii="GHEA Grapalat" w:hAnsi="GHEA Grapalat" w:cs="Sylfaen"/>
          <w:lang w:val="hy-AM"/>
        </w:rPr>
        <w:softHyphen/>
      </w:r>
      <w:r w:rsidRPr="006512B2">
        <w:rPr>
          <w:rFonts w:ascii="GHEA Grapalat" w:hAnsi="GHEA Grapalat" w:cs="Sylfaen"/>
          <w:lang w:val="hy-AM"/>
        </w:rPr>
        <w:t>տա</w:t>
      </w:r>
      <w:r w:rsidR="009D289C" w:rsidRPr="00DE45FC">
        <w:rPr>
          <w:rFonts w:ascii="GHEA Grapalat" w:hAnsi="GHEA Grapalat" w:cs="Sylfaen"/>
          <w:lang w:val="hy-AM"/>
        </w:rPr>
        <w:softHyphen/>
      </w:r>
      <w:r w:rsidRPr="006512B2">
        <w:rPr>
          <w:rFonts w:ascii="GHEA Grapalat" w:hAnsi="GHEA Grapalat" w:cs="Sylfaen"/>
          <w:lang w:val="hy-AM"/>
        </w:rPr>
        <w:t>կան</w:t>
      </w:r>
      <w:r w:rsidRPr="006512B2">
        <w:rPr>
          <w:rFonts w:ascii="GHEA Grapalat" w:hAnsi="GHEA Grapalat"/>
          <w:lang w:val="hy-AM"/>
        </w:rPr>
        <w:t xml:space="preserve"> </w:t>
      </w:r>
      <w:r w:rsidRPr="006512B2">
        <w:rPr>
          <w:rFonts w:ascii="GHEA Grapalat" w:hAnsi="GHEA Grapalat" w:cs="Sylfaen"/>
          <w:lang w:val="hy-AM"/>
        </w:rPr>
        <w:t>գիտելիքներ</w:t>
      </w:r>
      <w:r w:rsidRPr="006512B2">
        <w:rPr>
          <w:rFonts w:ascii="GHEA Grapalat" w:hAnsi="GHEA Grapalat"/>
          <w:lang w:val="hy-AM"/>
        </w:rPr>
        <w:t xml:space="preserve">, </w:t>
      </w:r>
      <w:r w:rsidRPr="006512B2">
        <w:rPr>
          <w:rFonts w:ascii="GHEA Grapalat" w:hAnsi="GHEA Grapalat" w:cs="Sylfaen"/>
          <w:lang w:val="hy-AM"/>
        </w:rPr>
        <w:t>ապա</w:t>
      </w:r>
      <w:r w:rsidRPr="006512B2">
        <w:rPr>
          <w:rFonts w:ascii="GHEA Grapalat" w:hAnsi="GHEA Grapalat"/>
          <w:lang w:val="hy-AM"/>
        </w:rPr>
        <w:t xml:space="preserve"> </w:t>
      </w:r>
      <w:r w:rsidRPr="006512B2">
        <w:rPr>
          <w:rFonts w:ascii="GHEA Grapalat" w:hAnsi="GHEA Grapalat" w:cs="Sylfaen"/>
          <w:lang w:val="hy-AM"/>
        </w:rPr>
        <w:t>վարույթն իրականացնող</w:t>
      </w:r>
      <w:r w:rsidRPr="006512B2">
        <w:rPr>
          <w:rFonts w:ascii="GHEA Grapalat" w:hAnsi="GHEA Grapalat"/>
          <w:lang w:val="hy-AM"/>
        </w:rPr>
        <w:t xml:space="preserve"> </w:t>
      </w:r>
      <w:r w:rsidRPr="006512B2">
        <w:rPr>
          <w:rFonts w:ascii="GHEA Grapalat" w:hAnsi="GHEA Grapalat" w:cs="Sylfaen"/>
          <w:lang w:val="hy-AM"/>
        </w:rPr>
        <w:t>պաշտոնատար</w:t>
      </w:r>
      <w:r w:rsidRPr="006512B2">
        <w:rPr>
          <w:rFonts w:ascii="GHEA Grapalat" w:hAnsi="GHEA Grapalat"/>
          <w:lang w:val="hy-AM"/>
        </w:rPr>
        <w:t xml:space="preserve"> </w:t>
      </w:r>
      <w:r w:rsidRPr="006512B2">
        <w:rPr>
          <w:rFonts w:ascii="GHEA Grapalat" w:hAnsi="GHEA Grapalat" w:cs="Sylfaen"/>
          <w:lang w:val="hy-AM"/>
        </w:rPr>
        <w:t>անձը</w:t>
      </w:r>
      <w:r w:rsidRPr="006512B2">
        <w:rPr>
          <w:rFonts w:ascii="GHEA Grapalat" w:hAnsi="GHEA Grapalat"/>
          <w:lang w:val="hy-AM"/>
        </w:rPr>
        <w:t xml:space="preserve"> </w:t>
      </w:r>
      <w:r w:rsidRPr="006512B2">
        <w:rPr>
          <w:rFonts w:ascii="GHEA Grapalat" w:hAnsi="GHEA Grapalat" w:cs="Sylfaen"/>
          <w:lang w:val="hy-AM"/>
        </w:rPr>
        <w:t>նշանակում</w:t>
      </w:r>
      <w:r w:rsidRPr="006512B2">
        <w:rPr>
          <w:rFonts w:ascii="GHEA Grapalat" w:hAnsi="GHEA Grapalat"/>
          <w:lang w:val="hy-AM"/>
        </w:rPr>
        <w:t xml:space="preserve"> </w:t>
      </w:r>
      <w:r w:rsidRPr="006512B2">
        <w:rPr>
          <w:rFonts w:ascii="GHEA Grapalat" w:hAnsi="GHEA Grapalat" w:cs="Sylfaen"/>
          <w:lang w:val="hy-AM"/>
        </w:rPr>
        <w:t>է</w:t>
      </w:r>
      <w:r w:rsidRPr="006512B2">
        <w:rPr>
          <w:rFonts w:ascii="GHEA Grapalat" w:hAnsi="GHEA Grapalat"/>
          <w:lang w:val="hy-AM"/>
        </w:rPr>
        <w:t xml:space="preserve"> </w:t>
      </w:r>
      <w:r w:rsidRPr="006512B2">
        <w:rPr>
          <w:rFonts w:ascii="GHEA Grapalat" w:hAnsi="GHEA Grapalat" w:cs="Sylfaen"/>
          <w:lang w:val="hy-AM"/>
        </w:rPr>
        <w:t>փոր</w:t>
      </w:r>
      <w:r w:rsidR="009D289C" w:rsidRPr="00DE45FC">
        <w:rPr>
          <w:rFonts w:ascii="GHEA Grapalat" w:hAnsi="GHEA Grapalat" w:cs="Sylfaen"/>
          <w:lang w:val="hy-AM"/>
        </w:rPr>
        <w:softHyphen/>
      </w:r>
      <w:r w:rsidRPr="006512B2">
        <w:rPr>
          <w:rFonts w:ascii="GHEA Grapalat" w:hAnsi="GHEA Grapalat" w:cs="Sylfaen"/>
          <w:lang w:val="hy-AM"/>
        </w:rPr>
        <w:t>ձա</w:t>
      </w:r>
      <w:r w:rsidR="009D289C" w:rsidRPr="00DE45FC">
        <w:rPr>
          <w:rFonts w:ascii="GHEA Grapalat" w:hAnsi="GHEA Grapalat" w:cs="Sylfaen"/>
          <w:lang w:val="hy-AM"/>
        </w:rPr>
        <w:softHyphen/>
      </w:r>
      <w:r w:rsidRPr="006512B2">
        <w:rPr>
          <w:rFonts w:ascii="GHEA Grapalat" w:hAnsi="GHEA Grapalat" w:cs="Sylfaen"/>
          <w:lang w:val="hy-AM"/>
        </w:rPr>
        <w:t>քննություն</w:t>
      </w:r>
      <w:r w:rsidRPr="006512B2">
        <w:rPr>
          <w:rFonts w:ascii="GHEA Grapalat" w:hAnsi="GHEA Grapalat"/>
          <w:lang w:val="hy-AM"/>
        </w:rPr>
        <w:t>:</w:t>
      </w:r>
    </w:p>
    <w:p w14:paraId="3087467E" w14:textId="77777777" w:rsidR="009842C6" w:rsidRPr="003E0516" w:rsidRDefault="009842C6" w:rsidP="00E579E1">
      <w:pPr>
        <w:pStyle w:val="NormalWeb"/>
        <w:numPr>
          <w:ilvl w:val="0"/>
          <w:numId w:val="427"/>
        </w:numPr>
        <w:tabs>
          <w:tab w:val="left" w:pos="851"/>
        </w:tabs>
        <w:spacing w:before="0" w:beforeAutospacing="0" w:after="0" w:afterAutospacing="0" w:line="360" w:lineRule="auto"/>
        <w:ind w:left="0" w:firstLine="567"/>
        <w:jc w:val="both"/>
        <w:rPr>
          <w:rFonts w:ascii="GHEA Grapalat" w:hAnsi="GHEA Grapalat" w:cs="Sylfaen"/>
          <w:lang w:val="hy-AM"/>
        </w:rPr>
      </w:pPr>
      <w:r w:rsidRPr="006512B2">
        <w:rPr>
          <w:rFonts w:ascii="GHEA Grapalat" w:hAnsi="GHEA Grapalat" w:cs="Sylfaen"/>
          <w:lang w:val="hy-AM"/>
        </w:rPr>
        <w:t>Փորձաքննություն</w:t>
      </w:r>
      <w:r w:rsidRPr="003E0516">
        <w:rPr>
          <w:rFonts w:ascii="GHEA Grapalat" w:hAnsi="GHEA Grapalat" w:cs="Sylfaen"/>
          <w:lang w:val="hy-AM"/>
        </w:rPr>
        <w:t xml:space="preserve"> </w:t>
      </w:r>
      <w:r w:rsidRPr="006512B2">
        <w:rPr>
          <w:rFonts w:ascii="GHEA Grapalat" w:hAnsi="GHEA Grapalat" w:cs="Sylfaen"/>
          <w:lang w:val="hy-AM"/>
        </w:rPr>
        <w:t>կատարելու</w:t>
      </w:r>
      <w:r w:rsidRPr="003E0516">
        <w:rPr>
          <w:rFonts w:ascii="GHEA Grapalat" w:hAnsi="GHEA Grapalat" w:cs="Sylfaen"/>
          <w:lang w:val="hy-AM"/>
        </w:rPr>
        <w:t xml:space="preserve"> </w:t>
      </w:r>
      <w:r w:rsidRPr="006512B2">
        <w:rPr>
          <w:rFonts w:ascii="GHEA Grapalat" w:hAnsi="GHEA Grapalat" w:cs="Sylfaen"/>
          <w:lang w:val="hy-AM"/>
        </w:rPr>
        <w:t>մասին</w:t>
      </w:r>
      <w:r w:rsidRPr="003E0516">
        <w:rPr>
          <w:rFonts w:ascii="GHEA Grapalat" w:hAnsi="GHEA Grapalat" w:cs="Sylfaen"/>
          <w:lang w:val="hy-AM"/>
        </w:rPr>
        <w:t xml:space="preserve"> </w:t>
      </w:r>
      <w:r w:rsidRPr="006512B2">
        <w:rPr>
          <w:rFonts w:ascii="GHEA Grapalat" w:hAnsi="GHEA Grapalat" w:cs="Sylfaen"/>
          <w:lang w:val="hy-AM"/>
        </w:rPr>
        <w:t>կայացվում</w:t>
      </w:r>
      <w:r w:rsidRPr="003E0516">
        <w:rPr>
          <w:rFonts w:ascii="GHEA Grapalat" w:hAnsi="GHEA Grapalat" w:cs="Sylfaen"/>
          <w:lang w:val="hy-AM"/>
        </w:rPr>
        <w:t xml:space="preserve"> </w:t>
      </w:r>
      <w:r w:rsidRPr="006512B2">
        <w:rPr>
          <w:rFonts w:ascii="GHEA Grapalat" w:hAnsi="GHEA Grapalat" w:cs="Sylfaen"/>
          <w:lang w:val="hy-AM"/>
        </w:rPr>
        <w:t>է</w:t>
      </w:r>
      <w:r w:rsidRPr="003E0516">
        <w:rPr>
          <w:rFonts w:ascii="GHEA Grapalat" w:hAnsi="GHEA Grapalat" w:cs="Sylfaen"/>
          <w:lang w:val="hy-AM"/>
        </w:rPr>
        <w:t xml:space="preserve"> </w:t>
      </w:r>
      <w:r w:rsidRPr="006512B2">
        <w:rPr>
          <w:rFonts w:ascii="GHEA Grapalat" w:hAnsi="GHEA Grapalat" w:cs="Sylfaen"/>
          <w:lang w:val="hy-AM"/>
        </w:rPr>
        <w:t>որոշում</w:t>
      </w:r>
      <w:r w:rsidRPr="003E0516">
        <w:rPr>
          <w:rFonts w:ascii="GHEA Grapalat" w:hAnsi="GHEA Grapalat" w:cs="Sylfaen"/>
          <w:lang w:val="hy-AM"/>
        </w:rPr>
        <w:t xml:space="preserve">, </w:t>
      </w:r>
      <w:r w:rsidRPr="006512B2">
        <w:rPr>
          <w:rFonts w:ascii="GHEA Grapalat" w:hAnsi="GHEA Grapalat" w:cs="Sylfaen"/>
          <w:lang w:val="hy-AM"/>
        </w:rPr>
        <w:t>որտեղ</w:t>
      </w:r>
      <w:r w:rsidRPr="003E0516">
        <w:rPr>
          <w:rFonts w:ascii="GHEA Grapalat" w:hAnsi="GHEA Grapalat" w:cs="Sylfaen"/>
          <w:lang w:val="hy-AM"/>
        </w:rPr>
        <w:t xml:space="preserve"> </w:t>
      </w:r>
      <w:r w:rsidRPr="006512B2">
        <w:rPr>
          <w:rFonts w:ascii="GHEA Grapalat" w:hAnsi="GHEA Grapalat" w:cs="Sylfaen"/>
          <w:lang w:val="hy-AM"/>
        </w:rPr>
        <w:t>նշվում</w:t>
      </w:r>
      <w:r w:rsidRPr="003E0516">
        <w:rPr>
          <w:rFonts w:ascii="GHEA Grapalat" w:hAnsi="GHEA Grapalat" w:cs="Sylfaen"/>
          <w:lang w:val="hy-AM"/>
        </w:rPr>
        <w:t xml:space="preserve"> </w:t>
      </w:r>
      <w:r w:rsidRPr="006512B2">
        <w:rPr>
          <w:rFonts w:ascii="GHEA Grapalat" w:hAnsi="GHEA Grapalat" w:cs="Sylfaen"/>
          <w:lang w:val="hy-AM"/>
        </w:rPr>
        <w:t>են</w:t>
      </w:r>
      <w:r w:rsidRPr="003E0516">
        <w:rPr>
          <w:rFonts w:ascii="GHEA Grapalat" w:hAnsi="GHEA Grapalat" w:cs="Sylfaen"/>
          <w:lang w:val="hy-AM"/>
        </w:rPr>
        <w:t xml:space="preserve"> </w:t>
      </w:r>
      <w:r w:rsidRPr="006512B2">
        <w:rPr>
          <w:rFonts w:ascii="GHEA Grapalat" w:hAnsi="GHEA Grapalat" w:cs="Sylfaen"/>
          <w:lang w:val="hy-AM"/>
        </w:rPr>
        <w:t>փոր</w:t>
      </w:r>
      <w:r w:rsidR="009D289C" w:rsidRPr="00DE45FC">
        <w:rPr>
          <w:rFonts w:ascii="GHEA Grapalat" w:hAnsi="GHEA Grapalat" w:cs="Sylfaen"/>
          <w:lang w:val="hy-AM"/>
        </w:rPr>
        <w:softHyphen/>
      </w:r>
      <w:r w:rsidRPr="006512B2">
        <w:rPr>
          <w:rFonts w:ascii="GHEA Grapalat" w:hAnsi="GHEA Grapalat" w:cs="Sylfaen"/>
          <w:lang w:val="hy-AM"/>
        </w:rPr>
        <w:t>ձա</w:t>
      </w:r>
      <w:r w:rsidR="009D289C" w:rsidRPr="00DE45FC">
        <w:rPr>
          <w:rFonts w:ascii="GHEA Grapalat" w:hAnsi="GHEA Grapalat" w:cs="Sylfaen"/>
          <w:lang w:val="hy-AM"/>
        </w:rPr>
        <w:softHyphen/>
      </w:r>
      <w:r w:rsidRPr="006512B2">
        <w:rPr>
          <w:rFonts w:ascii="GHEA Grapalat" w:hAnsi="GHEA Grapalat" w:cs="Sylfaen"/>
          <w:lang w:val="hy-AM"/>
        </w:rPr>
        <w:t>քննության</w:t>
      </w:r>
      <w:r w:rsidRPr="003E0516">
        <w:rPr>
          <w:rFonts w:ascii="GHEA Grapalat" w:hAnsi="GHEA Grapalat" w:cs="Sylfaen"/>
          <w:lang w:val="hy-AM"/>
        </w:rPr>
        <w:t xml:space="preserve"> </w:t>
      </w:r>
      <w:r w:rsidRPr="006512B2">
        <w:rPr>
          <w:rFonts w:ascii="GHEA Grapalat" w:hAnsi="GHEA Grapalat" w:cs="Sylfaen"/>
          <w:lang w:val="hy-AM"/>
        </w:rPr>
        <w:t>նշանակման</w:t>
      </w:r>
      <w:r w:rsidRPr="003E0516">
        <w:rPr>
          <w:rFonts w:ascii="GHEA Grapalat" w:hAnsi="GHEA Grapalat" w:cs="Sylfaen"/>
          <w:lang w:val="hy-AM"/>
        </w:rPr>
        <w:t xml:space="preserve"> </w:t>
      </w:r>
      <w:r w:rsidRPr="006512B2">
        <w:rPr>
          <w:rFonts w:ascii="GHEA Grapalat" w:hAnsi="GHEA Grapalat" w:cs="Sylfaen"/>
          <w:lang w:val="hy-AM"/>
        </w:rPr>
        <w:t>հիմքերը</w:t>
      </w:r>
      <w:r w:rsidRPr="003E0516">
        <w:rPr>
          <w:rFonts w:ascii="GHEA Grapalat" w:hAnsi="GHEA Grapalat" w:cs="Sylfaen"/>
          <w:lang w:val="hy-AM"/>
        </w:rPr>
        <w:t xml:space="preserve">, </w:t>
      </w:r>
      <w:r w:rsidRPr="006512B2">
        <w:rPr>
          <w:rFonts w:ascii="GHEA Grapalat" w:hAnsi="GHEA Grapalat" w:cs="Sylfaen"/>
          <w:lang w:val="hy-AM"/>
        </w:rPr>
        <w:t>փորձաքննության</w:t>
      </w:r>
      <w:r w:rsidRPr="003E0516">
        <w:rPr>
          <w:rFonts w:ascii="GHEA Grapalat" w:hAnsi="GHEA Grapalat" w:cs="Sylfaen"/>
          <w:lang w:val="hy-AM"/>
        </w:rPr>
        <w:t xml:space="preserve"> </w:t>
      </w:r>
      <w:r w:rsidRPr="006512B2">
        <w:rPr>
          <w:rFonts w:ascii="GHEA Grapalat" w:hAnsi="GHEA Grapalat" w:cs="Sylfaen"/>
          <w:lang w:val="hy-AM"/>
        </w:rPr>
        <w:t>ուղարկվող</w:t>
      </w:r>
      <w:r w:rsidRPr="003E0516">
        <w:rPr>
          <w:rFonts w:ascii="GHEA Grapalat" w:hAnsi="GHEA Grapalat" w:cs="Sylfaen"/>
          <w:lang w:val="hy-AM"/>
        </w:rPr>
        <w:t xml:space="preserve"> </w:t>
      </w:r>
      <w:r w:rsidRPr="006512B2">
        <w:rPr>
          <w:rFonts w:ascii="GHEA Grapalat" w:hAnsi="GHEA Grapalat" w:cs="Sylfaen"/>
          <w:lang w:val="hy-AM"/>
        </w:rPr>
        <w:t>իրեղեն</w:t>
      </w:r>
      <w:r w:rsidRPr="003E0516">
        <w:rPr>
          <w:rFonts w:ascii="GHEA Grapalat" w:hAnsi="GHEA Grapalat" w:cs="Sylfaen"/>
          <w:lang w:val="hy-AM"/>
        </w:rPr>
        <w:t xml:space="preserve"> </w:t>
      </w:r>
      <w:r w:rsidRPr="006512B2">
        <w:rPr>
          <w:rFonts w:ascii="GHEA Grapalat" w:hAnsi="GHEA Grapalat" w:cs="Sylfaen"/>
          <w:lang w:val="hy-AM"/>
        </w:rPr>
        <w:t>ապացույցները</w:t>
      </w:r>
      <w:r w:rsidRPr="003E0516">
        <w:rPr>
          <w:rFonts w:ascii="GHEA Grapalat" w:hAnsi="GHEA Grapalat" w:cs="Sylfaen"/>
          <w:lang w:val="hy-AM"/>
        </w:rPr>
        <w:t xml:space="preserve"> </w:t>
      </w:r>
      <w:r w:rsidRPr="006512B2">
        <w:rPr>
          <w:rFonts w:ascii="GHEA Grapalat" w:hAnsi="GHEA Grapalat" w:cs="Sylfaen"/>
          <w:lang w:val="hy-AM"/>
        </w:rPr>
        <w:t>և</w:t>
      </w:r>
      <w:r w:rsidRPr="003E0516">
        <w:rPr>
          <w:rFonts w:ascii="GHEA Grapalat" w:hAnsi="GHEA Grapalat" w:cs="Sylfaen"/>
          <w:lang w:val="hy-AM"/>
        </w:rPr>
        <w:t xml:space="preserve"> </w:t>
      </w:r>
      <w:r w:rsidRPr="006512B2">
        <w:rPr>
          <w:rFonts w:ascii="GHEA Grapalat" w:hAnsi="GHEA Grapalat" w:cs="Sylfaen"/>
          <w:lang w:val="hy-AM"/>
        </w:rPr>
        <w:t>այլ</w:t>
      </w:r>
      <w:r w:rsidRPr="003E0516">
        <w:rPr>
          <w:rFonts w:ascii="GHEA Grapalat" w:hAnsi="GHEA Grapalat" w:cs="Sylfaen"/>
          <w:lang w:val="hy-AM"/>
        </w:rPr>
        <w:t xml:space="preserve"> </w:t>
      </w:r>
      <w:r w:rsidRPr="006512B2">
        <w:rPr>
          <w:rFonts w:ascii="GHEA Grapalat" w:hAnsi="GHEA Grapalat" w:cs="Sylfaen"/>
          <w:lang w:val="hy-AM"/>
        </w:rPr>
        <w:t>առարկաներ</w:t>
      </w:r>
      <w:r w:rsidRPr="003E0516">
        <w:rPr>
          <w:rFonts w:ascii="GHEA Grapalat" w:hAnsi="GHEA Grapalat" w:cs="Sylfaen"/>
          <w:lang w:val="hy-AM"/>
        </w:rPr>
        <w:t xml:space="preserve">, </w:t>
      </w:r>
      <w:r w:rsidRPr="006512B2">
        <w:rPr>
          <w:rFonts w:ascii="GHEA Grapalat" w:hAnsi="GHEA Grapalat" w:cs="Sylfaen"/>
          <w:lang w:val="hy-AM"/>
        </w:rPr>
        <w:t>միաժամանակ</w:t>
      </w:r>
      <w:r w:rsidRPr="003E0516">
        <w:rPr>
          <w:rFonts w:ascii="GHEA Grapalat" w:hAnsi="GHEA Grapalat" w:cs="Sylfaen"/>
          <w:lang w:val="hy-AM"/>
        </w:rPr>
        <w:t xml:space="preserve"> </w:t>
      </w:r>
      <w:r w:rsidRPr="006512B2">
        <w:rPr>
          <w:rFonts w:ascii="GHEA Grapalat" w:hAnsi="GHEA Grapalat" w:cs="Sylfaen"/>
          <w:lang w:val="hy-AM"/>
        </w:rPr>
        <w:t>նշելով</w:t>
      </w:r>
      <w:r w:rsidRPr="003E0516">
        <w:rPr>
          <w:rFonts w:ascii="GHEA Grapalat" w:hAnsi="GHEA Grapalat" w:cs="Sylfaen"/>
          <w:lang w:val="hy-AM"/>
        </w:rPr>
        <w:t xml:space="preserve">, </w:t>
      </w:r>
      <w:r w:rsidRPr="006512B2">
        <w:rPr>
          <w:rFonts w:ascii="GHEA Grapalat" w:hAnsi="GHEA Grapalat" w:cs="Sylfaen"/>
          <w:lang w:val="hy-AM"/>
        </w:rPr>
        <w:t>թե</w:t>
      </w:r>
      <w:r w:rsidRPr="003E0516">
        <w:rPr>
          <w:rFonts w:ascii="GHEA Grapalat" w:hAnsi="GHEA Grapalat" w:cs="Sylfaen"/>
          <w:lang w:val="hy-AM"/>
        </w:rPr>
        <w:t xml:space="preserve"> </w:t>
      </w:r>
      <w:r w:rsidRPr="006512B2">
        <w:rPr>
          <w:rFonts w:ascii="GHEA Grapalat" w:hAnsi="GHEA Grapalat" w:cs="Sylfaen"/>
          <w:lang w:val="hy-AM"/>
        </w:rPr>
        <w:t>դրանք</w:t>
      </w:r>
      <w:r w:rsidRPr="003E0516">
        <w:rPr>
          <w:rFonts w:ascii="GHEA Grapalat" w:hAnsi="GHEA Grapalat" w:cs="Sylfaen"/>
          <w:lang w:val="hy-AM"/>
        </w:rPr>
        <w:t xml:space="preserve"> </w:t>
      </w:r>
      <w:r w:rsidRPr="006512B2">
        <w:rPr>
          <w:rFonts w:ascii="GHEA Grapalat" w:hAnsi="GHEA Grapalat" w:cs="Sylfaen"/>
          <w:lang w:val="hy-AM"/>
        </w:rPr>
        <w:t>ինչ</w:t>
      </w:r>
      <w:r w:rsidRPr="003E0516">
        <w:rPr>
          <w:rFonts w:ascii="GHEA Grapalat" w:hAnsi="GHEA Grapalat" w:cs="Sylfaen"/>
          <w:lang w:val="hy-AM"/>
        </w:rPr>
        <w:t xml:space="preserve"> </w:t>
      </w:r>
      <w:r w:rsidRPr="006512B2">
        <w:rPr>
          <w:rFonts w:ascii="GHEA Grapalat" w:hAnsi="GHEA Grapalat" w:cs="Sylfaen"/>
          <w:lang w:val="hy-AM"/>
        </w:rPr>
        <w:t>հանգամանքներում</w:t>
      </w:r>
      <w:r w:rsidRPr="003E0516">
        <w:rPr>
          <w:rFonts w:ascii="GHEA Grapalat" w:hAnsi="GHEA Grapalat" w:cs="Sylfaen"/>
          <w:lang w:val="hy-AM"/>
        </w:rPr>
        <w:t xml:space="preserve"> </w:t>
      </w:r>
      <w:r w:rsidRPr="006512B2">
        <w:rPr>
          <w:rFonts w:ascii="GHEA Grapalat" w:hAnsi="GHEA Grapalat" w:cs="Sylfaen"/>
          <w:lang w:val="hy-AM"/>
        </w:rPr>
        <w:t>են</w:t>
      </w:r>
      <w:r w:rsidRPr="003E0516">
        <w:rPr>
          <w:rFonts w:ascii="GHEA Grapalat" w:hAnsi="GHEA Grapalat" w:cs="Sylfaen"/>
          <w:lang w:val="hy-AM"/>
        </w:rPr>
        <w:t xml:space="preserve"> </w:t>
      </w:r>
      <w:r w:rsidRPr="006512B2">
        <w:rPr>
          <w:rFonts w:ascii="GHEA Grapalat" w:hAnsi="GHEA Grapalat" w:cs="Sylfaen"/>
          <w:lang w:val="hy-AM"/>
        </w:rPr>
        <w:t>հայտնա</w:t>
      </w:r>
      <w:r w:rsidR="009D289C" w:rsidRPr="00DE45FC">
        <w:rPr>
          <w:rFonts w:ascii="GHEA Grapalat" w:hAnsi="GHEA Grapalat" w:cs="Sylfaen"/>
          <w:lang w:val="hy-AM"/>
        </w:rPr>
        <w:softHyphen/>
      </w:r>
      <w:r w:rsidRPr="006512B2">
        <w:rPr>
          <w:rFonts w:ascii="GHEA Grapalat" w:hAnsi="GHEA Grapalat" w:cs="Sylfaen"/>
          <w:lang w:val="hy-AM"/>
        </w:rPr>
        <w:t>բեր</w:t>
      </w:r>
      <w:r w:rsidR="009D289C" w:rsidRPr="00DE45FC">
        <w:rPr>
          <w:rFonts w:ascii="GHEA Grapalat" w:hAnsi="GHEA Grapalat" w:cs="Sylfaen"/>
          <w:lang w:val="hy-AM"/>
        </w:rPr>
        <w:softHyphen/>
      </w:r>
      <w:r w:rsidRPr="006512B2">
        <w:rPr>
          <w:rFonts w:ascii="GHEA Grapalat" w:hAnsi="GHEA Grapalat" w:cs="Sylfaen"/>
          <w:lang w:val="hy-AM"/>
        </w:rPr>
        <w:t>վել</w:t>
      </w:r>
      <w:r w:rsidRPr="003E0516">
        <w:rPr>
          <w:rFonts w:ascii="GHEA Grapalat" w:hAnsi="GHEA Grapalat" w:cs="Sylfaen"/>
          <w:lang w:val="hy-AM"/>
        </w:rPr>
        <w:t xml:space="preserve"> </w:t>
      </w:r>
      <w:r w:rsidRPr="006512B2">
        <w:rPr>
          <w:rFonts w:ascii="GHEA Grapalat" w:hAnsi="GHEA Grapalat" w:cs="Sylfaen"/>
          <w:lang w:val="hy-AM"/>
        </w:rPr>
        <w:t>կամ</w:t>
      </w:r>
      <w:r w:rsidRPr="003E0516">
        <w:rPr>
          <w:rFonts w:ascii="GHEA Grapalat" w:hAnsi="GHEA Grapalat" w:cs="Sylfaen"/>
          <w:lang w:val="hy-AM"/>
        </w:rPr>
        <w:t xml:space="preserve"> </w:t>
      </w:r>
      <w:r w:rsidRPr="006512B2">
        <w:rPr>
          <w:rFonts w:ascii="GHEA Grapalat" w:hAnsi="GHEA Grapalat" w:cs="Sylfaen"/>
          <w:lang w:val="hy-AM"/>
        </w:rPr>
        <w:t>ձեռք</w:t>
      </w:r>
      <w:r w:rsidRPr="003E0516">
        <w:rPr>
          <w:rFonts w:ascii="GHEA Grapalat" w:hAnsi="GHEA Grapalat" w:cs="Sylfaen"/>
          <w:lang w:val="hy-AM"/>
        </w:rPr>
        <w:t xml:space="preserve"> </w:t>
      </w:r>
      <w:r w:rsidRPr="006512B2">
        <w:rPr>
          <w:rFonts w:ascii="GHEA Grapalat" w:hAnsi="GHEA Grapalat" w:cs="Sylfaen"/>
          <w:lang w:val="hy-AM"/>
        </w:rPr>
        <w:t>բերվել</w:t>
      </w:r>
      <w:r w:rsidRPr="003E0516">
        <w:rPr>
          <w:rFonts w:ascii="GHEA Grapalat" w:hAnsi="GHEA Grapalat" w:cs="Sylfaen"/>
          <w:lang w:val="hy-AM"/>
        </w:rPr>
        <w:t xml:space="preserve">, </w:t>
      </w:r>
      <w:r w:rsidRPr="006512B2">
        <w:rPr>
          <w:rFonts w:ascii="GHEA Grapalat" w:hAnsi="GHEA Grapalat" w:cs="Sylfaen"/>
          <w:lang w:val="hy-AM"/>
        </w:rPr>
        <w:t>հիմնարկի</w:t>
      </w:r>
      <w:r w:rsidRPr="003E0516">
        <w:rPr>
          <w:rFonts w:ascii="GHEA Grapalat" w:hAnsi="GHEA Grapalat" w:cs="Sylfaen"/>
          <w:lang w:val="hy-AM"/>
        </w:rPr>
        <w:t xml:space="preserve"> </w:t>
      </w:r>
      <w:r w:rsidRPr="006512B2">
        <w:rPr>
          <w:rFonts w:ascii="GHEA Grapalat" w:hAnsi="GHEA Grapalat" w:cs="Sylfaen"/>
          <w:lang w:val="hy-AM"/>
        </w:rPr>
        <w:t>անվանումը</w:t>
      </w:r>
      <w:r w:rsidRPr="003E0516">
        <w:rPr>
          <w:rFonts w:ascii="GHEA Grapalat" w:hAnsi="GHEA Grapalat" w:cs="Sylfaen"/>
          <w:lang w:val="hy-AM"/>
        </w:rPr>
        <w:t xml:space="preserve">, </w:t>
      </w:r>
      <w:r w:rsidRPr="006512B2">
        <w:rPr>
          <w:rFonts w:ascii="GHEA Grapalat" w:hAnsi="GHEA Grapalat" w:cs="Sylfaen"/>
          <w:lang w:val="hy-AM"/>
        </w:rPr>
        <w:t>որին</w:t>
      </w:r>
      <w:r w:rsidRPr="003E0516">
        <w:rPr>
          <w:rFonts w:ascii="GHEA Grapalat" w:hAnsi="GHEA Grapalat" w:cs="Sylfaen"/>
          <w:lang w:val="hy-AM"/>
        </w:rPr>
        <w:t xml:space="preserve"> </w:t>
      </w:r>
      <w:r w:rsidRPr="006512B2">
        <w:rPr>
          <w:rFonts w:ascii="GHEA Grapalat" w:hAnsi="GHEA Grapalat" w:cs="Sylfaen"/>
          <w:lang w:val="hy-AM"/>
        </w:rPr>
        <w:t>հանձնարարվում</w:t>
      </w:r>
      <w:r w:rsidRPr="003E0516">
        <w:rPr>
          <w:rFonts w:ascii="GHEA Grapalat" w:hAnsi="GHEA Grapalat" w:cs="Sylfaen"/>
          <w:lang w:val="hy-AM"/>
        </w:rPr>
        <w:t xml:space="preserve"> </w:t>
      </w:r>
      <w:r w:rsidRPr="006512B2">
        <w:rPr>
          <w:rFonts w:ascii="GHEA Grapalat" w:hAnsi="GHEA Grapalat" w:cs="Sylfaen"/>
          <w:lang w:val="hy-AM"/>
        </w:rPr>
        <w:t>է</w:t>
      </w:r>
      <w:r w:rsidRPr="003E0516">
        <w:rPr>
          <w:rFonts w:ascii="GHEA Grapalat" w:hAnsi="GHEA Grapalat" w:cs="Sylfaen"/>
          <w:lang w:val="hy-AM"/>
        </w:rPr>
        <w:t xml:space="preserve"> </w:t>
      </w:r>
      <w:r w:rsidRPr="006512B2">
        <w:rPr>
          <w:rFonts w:ascii="GHEA Grapalat" w:hAnsi="GHEA Grapalat" w:cs="Sylfaen"/>
          <w:lang w:val="hy-AM"/>
        </w:rPr>
        <w:t>փորձաքննությունը</w:t>
      </w:r>
      <w:r w:rsidRPr="003E0516">
        <w:rPr>
          <w:rFonts w:ascii="GHEA Grapalat" w:hAnsi="GHEA Grapalat" w:cs="Sylfaen"/>
          <w:lang w:val="hy-AM"/>
        </w:rPr>
        <w:t xml:space="preserve"> </w:t>
      </w:r>
      <w:r w:rsidRPr="006512B2">
        <w:rPr>
          <w:rFonts w:ascii="GHEA Grapalat" w:hAnsi="GHEA Grapalat" w:cs="Sylfaen"/>
          <w:lang w:val="hy-AM"/>
        </w:rPr>
        <w:t>և</w:t>
      </w:r>
      <w:r w:rsidRPr="003E0516">
        <w:rPr>
          <w:rFonts w:ascii="GHEA Grapalat" w:hAnsi="GHEA Grapalat" w:cs="Sylfaen"/>
          <w:lang w:val="hy-AM"/>
        </w:rPr>
        <w:t xml:space="preserve"> </w:t>
      </w:r>
      <w:r w:rsidRPr="006512B2">
        <w:rPr>
          <w:rFonts w:ascii="GHEA Grapalat" w:hAnsi="GHEA Grapalat" w:cs="Sylfaen"/>
          <w:lang w:val="hy-AM"/>
        </w:rPr>
        <w:t>փոր</w:t>
      </w:r>
      <w:r w:rsidR="009D289C" w:rsidRPr="00DE45FC">
        <w:rPr>
          <w:rFonts w:ascii="GHEA Grapalat" w:hAnsi="GHEA Grapalat" w:cs="Sylfaen"/>
          <w:lang w:val="hy-AM"/>
        </w:rPr>
        <w:softHyphen/>
      </w:r>
      <w:r w:rsidRPr="006512B2">
        <w:rPr>
          <w:rFonts w:ascii="GHEA Grapalat" w:hAnsi="GHEA Grapalat" w:cs="Sylfaen"/>
          <w:lang w:val="hy-AM"/>
        </w:rPr>
        <w:t>ձագետին</w:t>
      </w:r>
      <w:r w:rsidRPr="003E0516">
        <w:rPr>
          <w:rFonts w:ascii="GHEA Grapalat" w:hAnsi="GHEA Grapalat" w:cs="Sylfaen"/>
          <w:lang w:val="hy-AM"/>
        </w:rPr>
        <w:t xml:space="preserve"> </w:t>
      </w:r>
      <w:r w:rsidRPr="006512B2">
        <w:rPr>
          <w:rFonts w:ascii="GHEA Grapalat" w:hAnsi="GHEA Grapalat" w:cs="Sylfaen"/>
          <w:lang w:val="hy-AM"/>
        </w:rPr>
        <w:t>առաջադրվող</w:t>
      </w:r>
      <w:r w:rsidRPr="003E0516">
        <w:rPr>
          <w:rFonts w:ascii="GHEA Grapalat" w:hAnsi="GHEA Grapalat" w:cs="Sylfaen"/>
          <w:lang w:val="hy-AM"/>
        </w:rPr>
        <w:t xml:space="preserve"> </w:t>
      </w:r>
      <w:r w:rsidRPr="006512B2">
        <w:rPr>
          <w:rFonts w:ascii="GHEA Grapalat" w:hAnsi="GHEA Grapalat" w:cs="Sylfaen"/>
          <w:lang w:val="hy-AM"/>
        </w:rPr>
        <w:t>հարցերը</w:t>
      </w:r>
      <w:r w:rsidRPr="003E0516">
        <w:rPr>
          <w:rFonts w:ascii="GHEA Grapalat" w:hAnsi="GHEA Grapalat" w:cs="Sylfaen"/>
          <w:lang w:val="hy-AM"/>
        </w:rPr>
        <w:t>:</w:t>
      </w:r>
    </w:p>
    <w:p w14:paraId="50A82305" w14:textId="77777777" w:rsidR="009842C6" w:rsidRPr="003E0516" w:rsidRDefault="009842C6" w:rsidP="00E579E1">
      <w:pPr>
        <w:pStyle w:val="NormalWeb"/>
        <w:numPr>
          <w:ilvl w:val="0"/>
          <w:numId w:val="427"/>
        </w:numPr>
        <w:tabs>
          <w:tab w:val="left" w:pos="851"/>
        </w:tabs>
        <w:spacing w:before="0" w:beforeAutospacing="0" w:after="0" w:afterAutospacing="0" w:line="360" w:lineRule="auto"/>
        <w:ind w:left="0" w:firstLine="567"/>
        <w:jc w:val="both"/>
        <w:rPr>
          <w:rFonts w:ascii="GHEA Grapalat" w:hAnsi="GHEA Grapalat" w:cs="Sylfaen"/>
          <w:lang w:val="hy-AM"/>
        </w:rPr>
      </w:pPr>
      <w:r w:rsidRPr="006512B2">
        <w:rPr>
          <w:rFonts w:ascii="GHEA Grapalat" w:hAnsi="GHEA Grapalat" w:cs="Sylfaen"/>
          <w:lang w:val="hy-AM"/>
        </w:rPr>
        <w:t>Փորձաքննություն</w:t>
      </w:r>
      <w:r w:rsidRPr="003E0516">
        <w:rPr>
          <w:rFonts w:ascii="GHEA Grapalat" w:hAnsi="GHEA Grapalat" w:cs="Sylfaen"/>
          <w:lang w:val="hy-AM"/>
        </w:rPr>
        <w:t xml:space="preserve"> </w:t>
      </w:r>
      <w:r w:rsidRPr="006512B2">
        <w:rPr>
          <w:rFonts w:ascii="GHEA Grapalat" w:hAnsi="GHEA Grapalat" w:cs="Sylfaen"/>
          <w:lang w:val="hy-AM"/>
        </w:rPr>
        <w:t>նշանակող</w:t>
      </w:r>
      <w:r w:rsidRPr="003E0516">
        <w:rPr>
          <w:rFonts w:ascii="GHEA Grapalat" w:hAnsi="GHEA Grapalat" w:cs="Sylfaen"/>
          <w:lang w:val="hy-AM"/>
        </w:rPr>
        <w:t xml:space="preserve"> </w:t>
      </w:r>
      <w:r w:rsidRPr="006512B2">
        <w:rPr>
          <w:rFonts w:ascii="GHEA Grapalat" w:hAnsi="GHEA Grapalat" w:cs="Sylfaen"/>
          <w:lang w:val="hy-AM"/>
        </w:rPr>
        <w:t>պաշտոնատար</w:t>
      </w:r>
      <w:r w:rsidRPr="003E0516">
        <w:rPr>
          <w:rFonts w:ascii="GHEA Grapalat" w:hAnsi="GHEA Grapalat" w:cs="Sylfaen"/>
          <w:lang w:val="hy-AM"/>
        </w:rPr>
        <w:t xml:space="preserve"> </w:t>
      </w:r>
      <w:r w:rsidRPr="006512B2">
        <w:rPr>
          <w:rFonts w:ascii="GHEA Grapalat" w:hAnsi="GHEA Grapalat" w:cs="Sylfaen"/>
          <w:lang w:val="hy-AM"/>
        </w:rPr>
        <w:t>անձը</w:t>
      </w:r>
      <w:r w:rsidRPr="003E0516">
        <w:rPr>
          <w:rFonts w:ascii="GHEA Grapalat" w:hAnsi="GHEA Grapalat" w:cs="Sylfaen"/>
          <w:lang w:val="hy-AM"/>
        </w:rPr>
        <w:t xml:space="preserve"> </w:t>
      </w:r>
      <w:r w:rsidRPr="006512B2">
        <w:rPr>
          <w:rFonts w:ascii="GHEA Grapalat" w:hAnsi="GHEA Grapalat" w:cs="Sylfaen"/>
          <w:lang w:val="hy-AM"/>
        </w:rPr>
        <w:t>փորձագետին</w:t>
      </w:r>
      <w:r w:rsidRPr="003E0516">
        <w:rPr>
          <w:rFonts w:ascii="GHEA Grapalat" w:hAnsi="GHEA Grapalat" w:cs="Sylfaen"/>
          <w:lang w:val="hy-AM"/>
        </w:rPr>
        <w:t xml:space="preserve"> </w:t>
      </w:r>
      <w:r w:rsidRPr="006512B2">
        <w:rPr>
          <w:rFonts w:ascii="GHEA Grapalat" w:hAnsi="GHEA Grapalat" w:cs="Sylfaen"/>
          <w:lang w:val="hy-AM"/>
        </w:rPr>
        <w:t>բացատրում</w:t>
      </w:r>
      <w:r w:rsidRPr="003E0516">
        <w:rPr>
          <w:rFonts w:ascii="GHEA Grapalat" w:hAnsi="GHEA Grapalat" w:cs="Sylfaen"/>
          <w:lang w:val="hy-AM"/>
        </w:rPr>
        <w:t xml:space="preserve"> </w:t>
      </w:r>
      <w:r w:rsidRPr="006512B2">
        <w:rPr>
          <w:rFonts w:ascii="GHEA Grapalat" w:hAnsi="GHEA Grapalat" w:cs="Sylfaen"/>
          <w:lang w:val="hy-AM"/>
        </w:rPr>
        <w:t>է</w:t>
      </w:r>
      <w:r w:rsidRPr="003E0516">
        <w:rPr>
          <w:rFonts w:ascii="GHEA Grapalat" w:hAnsi="GHEA Grapalat" w:cs="Sylfaen"/>
          <w:lang w:val="hy-AM"/>
        </w:rPr>
        <w:t xml:space="preserve"> </w:t>
      </w:r>
      <w:r w:rsidRPr="006512B2">
        <w:rPr>
          <w:rFonts w:ascii="GHEA Grapalat" w:hAnsi="GHEA Grapalat" w:cs="Sylfaen"/>
          <w:lang w:val="hy-AM"/>
        </w:rPr>
        <w:t>օրեն</w:t>
      </w:r>
      <w:r w:rsidR="009D289C" w:rsidRPr="00DE45FC">
        <w:rPr>
          <w:rFonts w:ascii="GHEA Grapalat" w:hAnsi="GHEA Grapalat" w:cs="Sylfaen"/>
          <w:lang w:val="hy-AM"/>
        </w:rPr>
        <w:softHyphen/>
      </w:r>
      <w:r w:rsidRPr="006512B2">
        <w:rPr>
          <w:rFonts w:ascii="GHEA Grapalat" w:hAnsi="GHEA Grapalat" w:cs="Sylfaen"/>
          <w:lang w:val="hy-AM"/>
        </w:rPr>
        <w:t>քով</w:t>
      </w:r>
      <w:r w:rsidRPr="003E0516">
        <w:rPr>
          <w:rFonts w:ascii="GHEA Grapalat" w:hAnsi="GHEA Grapalat" w:cs="Sylfaen"/>
          <w:lang w:val="hy-AM"/>
        </w:rPr>
        <w:t xml:space="preserve"> </w:t>
      </w:r>
      <w:r w:rsidRPr="006512B2">
        <w:rPr>
          <w:rFonts w:ascii="GHEA Grapalat" w:hAnsi="GHEA Grapalat" w:cs="Sylfaen"/>
          <w:lang w:val="hy-AM"/>
        </w:rPr>
        <w:t>նախատեսված</w:t>
      </w:r>
      <w:r w:rsidRPr="003E0516">
        <w:rPr>
          <w:rFonts w:ascii="GHEA Grapalat" w:hAnsi="GHEA Grapalat" w:cs="Sylfaen"/>
          <w:lang w:val="hy-AM"/>
        </w:rPr>
        <w:t xml:space="preserve"> </w:t>
      </w:r>
      <w:r w:rsidRPr="006512B2">
        <w:rPr>
          <w:rFonts w:ascii="GHEA Grapalat" w:hAnsi="GHEA Grapalat" w:cs="Sylfaen"/>
          <w:lang w:val="hy-AM"/>
        </w:rPr>
        <w:t>նրա</w:t>
      </w:r>
      <w:r w:rsidRPr="003E0516">
        <w:rPr>
          <w:rFonts w:ascii="GHEA Grapalat" w:hAnsi="GHEA Grapalat" w:cs="Sylfaen"/>
          <w:lang w:val="hy-AM"/>
        </w:rPr>
        <w:t xml:space="preserve"> </w:t>
      </w:r>
      <w:r w:rsidRPr="006512B2">
        <w:rPr>
          <w:rFonts w:ascii="GHEA Grapalat" w:hAnsi="GHEA Grapalat" w:cs="Sylfaen"/>
          <w:lang w:val="hy-AM"/>
        </w:rPr>
        <w:t>իրավունքներն</w:t>
      </w:r>
      <w:r w:rsidRPr="003E0516">
        <w:rPr>
          <w:rFonts w:ascii="GHEA Grapalat" w:hAnsi="GHEA Grapalat" w:cs="Sylfaen"/>
          <w:lang w:val="hy-AM"/>
        </w:rPr>
        <w:t xml:space="preserve"> </w:t>
      </w:r>
      <w:r w:rsidRPr="006512B2">
        <w:rPr>
          <w:rFonts w:ascii="GHEA Grapalat" w:hAnsi="GHEA Grapalat" w:cs="Sylfaen"/>
          <w:lang w:val="hy-AM"/>
        </w:rPr>
        <w:t>ու</w:t>
      </w:r>
      <w:r w:rsidRPr="003E0516">
        <w:rPr>
          <w:rFonts w:ascii="GHEA Grapalat" w:hAnsi="GHEA Grapalat" w:cs="Sylfaen"/>
          <w:lang w:val="hy-AM"/>
        </w:rPr>
        <w:t xml:space="preserve"> </w:t>
      </w:r>
      <w:r w:rsidRPr="006512B2">
        <w:rPr>
          <w:rFonts w:ascii="GHEA Grapalat" w:hAnsi="GHEA Grapalat" w:cs="Sylfaen"/>
          <w:lang w:val="hy-AM"/>
        </w:rPr>
        <w:t>պարտականությունները</w:t>
      </w:r>
      <w:r w:rsidRPr="003E0516">
        <w:rPr>
          <w:rFonts w:ascii="GHEA Grapalat" w:hAnsi="GHEA Grapalat" w:cs="Sylfaen"/>
          <w:lang w:val="hy-AM"/>
        </w:rPr>
        <w:t>:</w:t>
      </w:r>
    </w:p>
    <w:p w14:paraId="5D544916" w14:textId="77777777" w:rsidR="009842C6" w:rsidRPr="006512B2" w:rsidRDefault="009842C6" w:rsidP="00E579E1">
      <w:pPr>
        <w:pStyle w:val="NormalWeb"/>
        <w:numPr>
          <w:ilvl w:val="0"/>
          <w:numId w:val="427"/>
        </w:numPr>
        <w:tabs>
          <w:tab w:val="left" w:pos="851"/>
        </w:tabs>
        <w:spacing w:before="0" w:beforeAutospacing="0" w:after="0" w:afterAutospacing="0" w:line="360" w:lineRule="auto"/>
        <w:ind w:left="0" w:firstLine="567"/>
        <w:jc w:val="both"/>
        <w:rPr>
          <w:rFonts w:ascii="GHEA Grapalat" w:hAnsi="GHEA Grapalat"/>
          <w:lang w:val="hy-AM"/>
        </w:rPr>
      </w:pPr>
      <w:r w:rsidRPr="006512B2">
        <w:rPr>
          <w:rFonts w:ascii="GHEA Grapalat" w:hAnsi="GHEA Grapalat" w:cs="Sylfaen"/>
          <w:lang w:val="hy-AM"/>
        </w:rPr>
        <w:lastRenderedPageBreak/>
        <w:t>Փորձագետը</w:t>
      </w:r>
      <w:r w:rsidRPr="003E0516">
        <w:rPr>
          <w:rFonts w:ascii="GHEA Grapalat" w:hAnsi="GHEA Grapalat" w:cs="Sylfaen"/>
          <w:lang w:val="hy-AM"/>
        </w:rPr>
        <w:t xml:space="preserve"> </w:t>
      </w:r>
      <w:r w:rsidRPr="006512B2">
        <w:rPr>
          <w:rFonts w:ascii="GHEA Grapalat" w:hAnsi="GHEA Grapalat" w:cs="Sylfaen"/>
          <w:lang w:val="hy-AM"/>
        </w:rPr>
        <w:t>պարտավոր</w:t>
      </w:r>
      <w:r w:rsidRPr="003E0516">
        <w:rPr>
          <w:rFonts w:ascii="GHEA Grapalat" w:hAnsi="GHEA Grapalat" w:cs="Sylfaen"/>
          <w:lang w:val="hy-AM"/>
        </w:rPr>
        <w:t xml:space="preserve"> </w:t>
      </w:r>
      <w:r w:rsidRPr="006512B2">
        <w:rPr>
          <w:rFonts w:ascii="GHEA Grapalat" w:hAnsi="GHEA Grapalat" w:cs="Sylfaen"/>
          <w:lang w:val="hy-AM"/>
        </w:rPr>
        <w:t>է</w:t>
      </w:r>
      <w:r w:rsidRPr="003E0516">
        <w:rPr>
          <w:rFonts w:ascii="GHEA Grapalat" w:hAnsi="GHEA Grapalat" w:cs="Sylfaen"/>
          <w:lang w:val="hy-AM"/>
        </w:rPr>
        <w:t xml:space="preserve"> </w:t>
      </w:r>
      <w:r w:rsidRPr="006512B2">
        <w:rPr>
          <w:rFonts w:ascii="GHEA Grapalat" w:hAnsi="GHEA Grapalat" w:cs="Sylfaen"/>
          <w:lang w:val="hy-AM"/>
        </w:rPr>
        <w:t>իրեն</w:t>
      </w:r>
      <w:r w:rsidRPr="003E0516">
        <w:rPr>
          <w:rFonts w:ascii="GHEA Grapalat" w:hAnsi="GHEA Grapalat" w:cs="Sylfaen"/>
          <w:lang w:val="hy-AM"/>
        </w:rPr>
        <w:t xml:space="preserve"> </w:t>
      </w:r>
      <w:r w:rsidRPr="006512B2">
        <w:rPr>
          <w:rFonts w:ascii="GHEA Grapalat" w:hAnsi="GHEA Grapalat" w:cs="Sylfaen"/>
          <w:lang w:val="hy-AM"/>
        </w:rPr>
        <w:t>առաջադրած</w:t>
      </w:r>
      <w:r w:rsidRPr="003E0516">
        <w:rPr>
          <w:rFonts w:ascii="GHEA Grapalat" w:hAnsi="GHEA Grapalat" w:cs="Sylfaen"/>
          <w:lang w:val="hy-AM"/>
        </w:rPr>
        <w:t xml:space="preserve"> </w:t>
      </w:r>
      <w:r w:rsidRPr="006512B2">
        <w:rPr>
          <w:rFonts w:ascii="GHEA Grapalat" w:hAnsi="GHEA Grapalat" w:cs="Sylfaen"/>
          <w:lang w:val="hy-AM"/>
        </w:rPr>
        <w:t>հարցերի</w:t>
      </w:r>
      <w:r w:rsidRPr="003E0516">
        <w:rPr>
          <w:rFonts w:ascii="GHEA Grapalat" w:hAnsi="GHEA Grapalat" w:cs="Sylfaen"/>
          <w:lang w:val="hy-AM"/>
        </w:rPr>
        <w:t xml:space="preserve"> </w:t>
      </w:r>
      <w:r w:rsidRPr="006512B2">
        <w:rPr>
          <w:rFonts w:ascii="GHEA Grapalat" w:hAnsi="GHEA Grapalat" w:cs="Sylfaen"/>
          <w:lang w:val="hy-AM"/>
        </w:rPr>
        <w:t>վերաբերյալ</w:t>
      </w:r>
      <w:r w:rsidRPr="003E0516">
        <w:rPr>
          <w:rFonts w:ascii="GHEA Grapalat" w:hAnsi="GHEA Grapalat" w:cs="Sylfaen"/>
          <w:lang w:val="hy-AM"/>
        </w:rPr>
        <w:t xml:space="preserve"> </w:t>
      </w:r>
      <w:r w:rsidRPr="006512B2">
        <w:rPr>
          <w:rFonts w:ascii="GHEA Grapalat" w:hAnsi="GHEA Grapalat" w:cs="Sylfaen"/>
          <w:lang w:val="hy-AM"/>
        </w:rPr>
        <w:t>տալ</w:t>
      </w:r>
      <w:r w:rsidRPr="003E0516">
        <w:rPr>
          <w:rFonts w:ascii="GHEA Grapalat" w:hAnsi="GHEA Grapalat" w:cs="Sylfaen"/>
          <w:lang w:val="hy-AM"/>
        </w:rPr>
        <w:t xml:space="preserve"> </w:t>
      </w:r>
      <w:r w:rsidRPr="006512B2">
        <w:rPr>
          <w:rFonts w:ascii="GHEA Grapalat" w:hAnsi="GHEA Grapalat" w:cs="Sylfaen"/>
          <w:lang w:val="hy-AM"/>
        </w:rPr>
        <w:t>հիմնա</w:t>
      </w:r>
      <w:r w:rsidR="009D289C" w:rsidRPr="00DE45FC">
        <w:rPr>
          <w:rFonts w:ascii="GHEA Grapalat" w:hAnsi="GHEA Grapalat" w:cs="Sylfaen"/>
          <w:lang w:val="hy-AM"/>
        </w:rPr>
        <w:softHyphen/>
      </w:r>
      <w:r w:rsidRPr="006512B2">
        <w:rPr>
          <w:rFonts w:ascii="GHEA Grapalat" w:hAnsi="GHEA Grapalat" w:cs="Sylfaen"/>
          <w:lang w:val="hy-AM"/>
        </w:rPr>
        <w:t>վոր</w:t>
      </w:r>
      <w:r w:rsidR="009D289C" w:rsidRPr="00DE45FC">
        <w:rPr>
          <w:rFonts w:ascii="GHEA Grapalat" w:hAnsi="GHEA Grapalat" w:cs="Sylfaen"/>
          <w:lang w:val="hy-AM"/>
        </w:rPr>
        <w:softHyphen/>
      </w:r>
      <w:r w:rsidRPr="006512B2">
        <w:rPr>
          <w:rFonts w:ascii="GHEA Grapalat" w:hAnsi="GHEA Grapalat" w:cs="Sylfaen"/>
          <w:lang w:val="hy-AM"/>
        </w:rPr>
        <w:t>ված</w:t>
      </w:r>
      <w:r w:rsidRPr="003E0516">
        <w:rPr>
          <w:rFonts w:ascii="GHEA Grapalat" w:hAnsi="GHEA Grapalat" w:cs="Sylfaen"/>
          <w:lang w:val="hy-AM"/>
        </w:rPr>
        <w:t xml:space="preserve"> </w:t>
      </w:r>
      <w:r w:rsidRPr="006512B2">
        <w:rPr>
          <w:rFonts w:ascii="GHEA Grapalat" w:hAnsi="GHEA Grapalat" w:cs="Sylfaen"/>
          <w:lang w:val="hy-AM"/>
        </w:rPr>
        <w:t>և</w:t>
      </w:r>
      <w:r w:rsidRPr="003E0516">
        <w:rPr>
          <w:rFonts w:ascii="GHEA Grapalat" w:hAnsi="GHEA Grapalat" w:cs="Sylfaen"/>
          <w:lang w:val="hy-AM"/>
        </w:rPr>
        <w:t xml:space="preserve"> </w:t>
      </w:r>
      <w:r w:rsidRPr="006512B2">
        <w:rPr>
          <w:rFonts w:ascii="GHEA Grapalat" w:hAnsi="GHEA Grapalat" w:cs="Sylfaen"/>
          <w:lang w:val="hy-AM"/>
        </w:rPr>
        <w:t>օբյեկտիվ</w:t>
      </w:r>
      <w:r w:rsidRPr="006512B2">
        <w:rPr>
          <w:rFonts w:ascii="GHEA Grapalat" w:hAnsi="GHEA Grapalat"/>
          <w:lang w:val="hy-AM"/>
        </w:rPr>
        <w:t xml:space="preserve"> </w:t>
      </w:r>
      <w:r w:rsidRPr="006512B2">
        <w:rPr>
          <w:rFonts w:ascii="GHEA Grapalat" w:hAnsi="GHEA Grapalat" w:cs="Sylfaen"/>
          <w:lang w:val="hy-AM"/>
        </w:rPr>
        <w:t>եզրակացություն</w:t>
      </w:r>
      <w:r w:rsidRPr="006512B2">
        <w:rPr>
          <w:rFonts w:ascii="GHEA Grapalat" w:hAnsi="GHEA Grapalat"/>
          <w:lang w:val="hy-AM"/>
        </w:rPr>
        <w:t xml:space="preserve">, </w:t>
      </w:r>
      <w:r w:rsidRPr="006512B2">
        <w:rPr>
          <w:rFonts w:ascii="GHEA Grapalat" w:hAnsi="GHEA Grapalat" w:cs="Sylfaen"/>
          <w:lang w:val="hy-AM"/>
        </w:rPr>
        <w:t>իսկ</w:t>
      </w:r>
      <w:r w:rsidRPr="006512B2">
        <w:rPr>
          <w:rFonts w:ascii="GHEA Grapalat" w:hAnsi="GHEA Grapalat"/>
          <w:lang w:val="hy-AM"/>
        </w:rPr>
        <w:t xml:space="preserve"> </w:t>
      </w:r>
      <w:r w:rsidRPr="006512B2">
        <w:rPr>
          <w:rFonts w:ascii="GHEA Grapalat" w:hAnsi="GHEA Grapalat" w:cs="Sylfaen"/>
          <w:lang w:val="hy-AM"/>
        </w:rPr>
        <w:t>անհրաժեշտության</w:t>
      </w:r>
      <w:r w:rsidRPr="006512B2">
        <w:rPr>
          <w:rFonts w:ascii="GHEA Grapalat" w:hAnsi="GHEA Grapalat"/>
          <w:lang w:val="hy-AM"/>
        </w:rPr>
        <w:t xml:space="preserve"> </w:t>
      </w:r>
      <w:r w:rsidRPr="006512B2">
        <w:rPr>
          <w:rFonts w:ascii="GHEA Grapalat" w:hAnsi="GHEA Grapalat" w:cs="Sylfaen"/>
          <w:lang w:val="hy-AM"/>
        </w:rPr>
        <w:t>դեպքում</w:t>
      </w:r>
      <w:r w:rsidRPr="006512B2">
        <w:rPr>
          <w:rFonts w:ascii="GHEA Grapalat" w:hAnsi="GHEA Grapalat"/>
          <w:lang w:val="hy-AM"/>
        </w:rPr>
        <w:t xml:space="preserve"> </w:t>
      </w:r>
      <w:r w:rsidRPr="006512B2">
        <w:rPr>
          <w:rFonts w:ascii="GHEA Grapalat" w:hAnsi="GHEA Grapalat" w:cs="Sylfaen"/>
          <w:lang w:val="hy-AM"/>
        </w:rPr>
        <w:t>փորձաքննության</w:t>
      </w:r>
      <w:r w:rsidRPr="006512B2">
        <w:rPr>
          <w:rFonts w:ascii="GHEA Grapalat" w:hAnsi="GHEA Grapalat"/>
          <w:lang w:val="hy-AM"/>
        </w:rPr>
        <w:t xml:space="preserve"> </w:t>
      </w:r>
      <w:r w:rsidRPr="006512B2">
        <w:rPr>
          <w:rFonts w:ascii="GHEA Grapalat" w:hAnsi="GHEA Grapalat" w:cs="Sylfaen"/>
          <w:lang w:val="hy-AM"/>
        </w:rPr>
        <w:t>կատար</w:t>
      </w:r>
      <w:r w:rsidR="009D289C" w:rsidRPr="00DE45FC">
        <w:rPr>
          <w:rFonts w:ascii="GHEA Grapalat" w:hAnsi="GHEA Grapalat" w:cs="Sylfaen"/>
          <w:lang w:val="hy-AM"/>
        </w:rPr>
        <w:softHyphen/>
      </w:r>
      <w:r w:rsidRPr="006512B2">
        <w:rPr>
          <w:rFonts w:ascii="GHEA Grapalat" w:hAnsi="GHEA Grapalat" w:cs="Sylfaen"/>
          <w:lang w:val="hy-AM"/>
        </w:rPr>
        <w:t>ման</w:t>
      </w:r>
      <w:r w:rsidRPr="006512B2">
        <w:rPr>
          <w:rFonts w:ascii="GHEA Grapalat" w:hAnsi="GHEA Grapalat"/>
          <w:lang w:val="hy-AM"/>
        </w:rPr>
        <w:t xml:space="preserve"> </w:t>
      </w:r>
      <w:r w:rsidRPr="006512B2">
        <w:rPr>
          <w:rFonts w:ascii="GHEA Grapalat" w:hAnsi="GHEA Grapalat" w:cs="Sylfaen"/>
          <w:lang w:val="hy-AM"/>
        </w:rPr>
        <w:t>ընթացքում</w:t>
      </w:r>
      <w:r w:rsidRPr="006512B2">
        <w:rPr>
          <w:rFonts w:ascii="GHEA Grapalat" w:hAnsi="GHEA Grapalat"/>
          <w:lang w:val="hy-AM"/>
        </w:rPr>
        <w:t xml:space="preserve"> </w:t>
      </w:r>
      <w:r w:rsidRPr="006512B2">
        <w:rPr>
          <w:rFonts w:ascii="GHEA Grapalat" w:hAnsi="GHEA Grapalat" w:cs="Sylfaen"/>
          <w:lang w:val="hy-AM"/>
        </w:rPr>
        <w:t>ի</w:t>
      </w:r>
      <w:r w:rsidRPr="006512B2">
        <w:rPr>
          <w:rFonts w:ascii="GHEA Grapalat" w:hAnsi="GHEA Grapalat"/>
          <w:lang w:val="hy-AM"/>
        </w:rPr>
        <w:t xml:space="preserve"> </w:t>
      </w:r>
      <w:r w:rsidRPr="006512B2">
        <w:rPr>
          <w:rFonts w:ascii="GHEA Grapalat" w:hAnsi="GHEA Grapalat" w:cs="Sylfaen"/>
          <w:lang w:val="hy-AM"/>
        </w:rPr>
        <w:t>հայտ</w:t>
      </w:r>
      <w:r w:rsidRPr="006512B2">
        <w:rPr>
          <w:rFonts w:ascii="GHEA Grapalat" w:hAnsi="GHEA Grapalat"/>
          <w:lang w:val="hy-AM"/>
        </w:rPr>
        <w:t xml:space="preserve"> </w:t>
      </w:r>
      <w:r w:rsidRPr="006512B2">
        <w:rPr>
          <w:rFonts w:ascii="GHEA Grapalat" w:hAnsi="GHEA Grapalat" w:cs="Sylfaen"/>
          <w:lang w:val="hy-AM"/>
        </w:rPr>
        <w:t>եկած</w:t>
      </w:r>
      <w:r w:rsidRPr="006512B2">
        <w:rPr>
          <w:rFonts w:ascii="GHEA Grapalat" w:hAnsi="GHEA Grapalat"/>
          <w:lang w:val="hy-AM"/>
        </w:rPr>
        <w:t xml:space="preserve"> </w:t>
      </w:r>
      <w:r w:rsidRPr="006512B2">
        <w:rPr>
          <w:rFonts w:ascii="GHEA Grapalat" w:hAnsi="GHEA Grapalat" w:cs="Sylfaen"/>
          <w:lang w:val="hy-AM"/>
        </w:rPr>
        <w:t>հանգամանքների</w:t>
      </w:r>
      <w:r w:rsidRPr="006512B2">
        <w:rPr>
          <w:rFonts w:ascii="GHEA Grapalat" w:hAnsi="GHEA Grapalat"/>
          <w:lang w:val="hy-AM"/>
        </w:rPr>
        <w:t xml:space="preserve"> </w:t>
      </w:r>
      <w:r w:rsidRPr="006512B2">
        <w:rPr>
          <w:rFonts w:ascii="GHEA Grapalat" w:hAnsi="GHEA Grapalat" w:cs="Sylfaen"/>
          <w:lang w:val="hy-AM"/>
        </w:rPr>
        <w:t>վերաբերյալ</w:t>
      </w:r>
      <w:r w:rsidRPr="006512B2">
        <w:rPr>
          <w:rFonts w:ascii="GHEA Grapalat" w:hAnsi="GHEA Grapalat"/>
          <w:lang w:val="hy-AM"/>
        </w:rPr>
        <w:t xml:space="preserve">` </w:t>
      </w:r>
      <w:r w:rsidRPr="006512B2">
        <w:rPr>
          <w:rFonts w:ascii="GHEA Grapalat" w:hAnsi="GHEA Grapalat" w:cs="Sylfaen"/>
          <w:lang w:val="hy-AM"/>
        </w:rPr>
        <w:t>մաքսային</w:t>
      </w:r>
      <w:r w:rsidRPr="006512B2">
        <w:rPr>
          <w:rFonts w:ascii="GHEA Grapalat" w:hAnsi="GHEA Grapalat"/>
          <w:lang w:val="hy-AM"/>
        </w:rPr>
        <w:t xml:space="preserve"> </w:t>
      </w:r>
      <w:r w:rsidRPr="006512B2">
        <w:rPr>
          <w:rFonts w:ascii="GHEA Grapalat" w:hAnsi="GHEA Grapalat" w:cs="Sylfaen"/>
          <w:lang w:val="hy-AM"/>
        </w:rPr>
        <w:t>մարմին</w:t>
      </w:r>
      <w:r w:rsidR="009D289C" w:rsidRPr="00DE45FC">
        <w:rPr>
          <w:rFonts w:ascii="GHEA Grapalat" w:hAnsi="GHEA Grapalat" w:cs="Sylfaen"/>
          <w:lang w:val="hy-AM"/>
        </w:rPr>
        <w:softHyphen/>
      </w:r>
      <w:r w:rsidRPr="006512B2">
        <w:rPr>
          <w:rFonts w:ascii="GHEA Grapalat" w:hAnsi="GHEA Grapalat" w:cs="Sylfaen"/>
          <w:lang w:val="hy-AM"/>
        </w:rPr>
        <w:t>ների</w:t>
      </w:r>
      <w:r w:rsidRPr="006512B2">
        <w:rPr>
          <w:rFonts w:ascii="GHEA Grapalat" w:hAnsi="GHEA Grapalat"/>
          <w:lang w:val="hy-AM"/>
        </w:rPr>
        <w:t xml:space="preserve"> </w:t>
      </w:r>
      <w:r w:rsidRPr="006512B2">
        <w:rPr>
          <w:rFonts w:ascii="GHEA Grapalat" w:hAnsi="GHEA Grapalat" w:cs="Sylfaen"/>
          <w:lang w:val="hy-AM"/>
        </w:rPr>
        <w:t>պահանջով</w:t>
      </w:r>
      <w:r w:rsidRPr="006512B2">
        <w:rPr>
          <w:rFonts w:ascii="GHEA Grapalat" w:hAnsi="GHEA Grapalat"/>
          <w:lang w:val="hy-AM"/>
        </w:rPr>
        <w:t xml:space="preserve"> </w:t>
      </w:r>
      <w:r w:rsidRPr="006512B2">
        <w:rPr>
          <w:rFonts w:ascii="GHEA Grapalat" w:hAnsi="GHEA Grapalat" w:cs="Sylfaen"/>
          <w:lang w:val="hy-AM"/>
        </w:rPr>
        <w:t>ներկայանալ</w:t>
      </w:r>
      <w:r w:rsidRPr="006512B2">
        <w:rPr>
          <w:rFonts w:ascii="GHEA Grapalat" w:hAnsi="GHEA Grapalat"/>
          <w:lang w:val="hy-AM"/>
        </w:rPr>
        <w:t xml:space="preserve"> </w:t>
      </w:r>
      <w:r w:rsidRPr="006512B2">
        <w:rPr>
          <w:rFonts w:ascii="GHEA Grapalat" w:hAnsi="GHEA Grapalat" w:cs="Sylfaen"/>
          <w:lang w:val="hy-AM"/>
        </w:rPr>
        <w:t>և</w:t>
      </w:r>
      <w:r w:rsidRPr="006512B2">
        <w:rPr>
          <w:rFonts w:ascii="GHEA Grapalat" w:hAnsi="GHEA Grapalat"/>
          <w:lang w:val="hy-AM"/>
        </w:rPr>
        <w:t xml:space="preserve"> </w:t>
      </w:r>
      <w:r w:rsidRPr="006512B2">
        <w:rPr>
          <w:rFonts w:ascii="GHEA Grapalat" w:hAnsi="GHEA Grapalat" w:cs="Sylfaen"/>
          <w:lang w:val="hy-AM"/>
        </w:rPr>
        <w:t>պարզաբանումներ</w:t>
      </w:r>
      <w:r w:rsidRPr="006512B2">
        <w:rPr>
          <w:rFonts w:ascii="GHEA Grapalat" w:hAnsi="GHEA Grapalat"/>
          <w:lang w:val="hy-AM"/>
        </w:rPr>
        <w:t xml:space="preserve"> </w:t>
      </w:r>
      <w:r w:rsidRPr="006512B2">
        <w:rPr>
          <w:rFonts w:ascii="GHEA Grapalat" w:hAnsi="GHEA Grapalat" w:cs="Sylfaen"/>
          <w:lang w:val="hy-AM"/>
        </w:rPr>
        <w:t>տալ</w:t>
      </w:r>
      <w:r w:rsidRPr="006512B2">
        <w:rPr>
          <w:rFonts w:ascii="GHEA Grapalat" w:hAnsi="GHEA Grapalat"/>
          <w:lang w:val="hy-AM"/>
        </w:rPr>
        <w:t xml:space="preserve"> </w:t>
      </w:r>
      <w:r w:rsidRPr="006512B2">
        <w:rPr>
          <w:rFonts w:ascii="GHEA Grapalat" w:hAnsi="GHEA Grapalat" w:cs="Sylfaen"/>
          <w:lang w:val="hy-AM"/>
        </w:rPr>
        <w:t>եզրակացության</w:t>
      </w:r>
      <w:r w:rsidRPr="006512B2">
        <w:rPr>
          <w:rFonts w:ascii="GHEA Grapalat" w:hAnsi="GHEA Grapalat"/>
          <w:lang w:val="hy-AM"/>
        </w:rPr>
        <w:t xml:space="preserve"> </w:t>
      </w:r>
      <w:r w:rsidRPr="006512B2">
        <w:rPr>
          <w:rFonts w:ascii="GHEA Grapalat" w:hAnsi="GHEA Grapalat" w:cs="Sylfaen"/>
          <w:lang w:val="hy-AM"/>
        </w:rPr>
        <w:t>բովանդակության</w:t>
      </w:r>
      <w:r w:rsidRPr="006512B2">
        <w:rPr>
          <w:rFonts w:ascii="GHEA Grapalat" w:hAnsi="GHEA Grapalat"/>
          <w:lang w:val="hy-AM"/>
        </w:rPr>
        <w:t xml:space="preserve"> </w:t>
      </w:r>
      <w:r w:rsidRPr="006512B2">
        <w:rPr>
          <w:rFonts w:ascii="GHEA Grapalat" w:hAnsi="GHEA Grapalat" w:cs="Sylfaen"/>
          <w:lang w:val="hy-AM"/>
        </w:rPr>
        <w:t>մասին</w:t>
      </w:r>
      <w:r w:rsidRPr="006512B2">
        <w:rPr>
          <w:rFonts w:ascii="GHEA Grapalat" w:hAnsi="GHEA Grapalat"/>
          <w:lang w:val="hy-AM"/>
        </w:rPr>
        <w:t>:</w:t>
      </w:r>
    </w:p>
    <w:p w14:paraId="0584BBC5" w14:textId="77777777" w:rsidR="009842C6" w:rsidRPr="006512B2" w:rsidRDefault="009842C6" w:rsidP="006512B2">
      <w:pPr>
        <w:pStyle w:val="NormalWeb"/>
        <w:spacing w:before="0" w:beforeAutospacing="0" w:after="0" w:afterAutospacing="0" w:line="360" w:lineRule="auto"/>
        <w:ind w:firstLine="567"/>
        <w:jc w:val="both"/>
        <w:rPr>
          <w:rFonts w:ascii="GHEA Grapalat" w:hAnsi="GHEA Grapalat"/>
          <w:lang w:val="hy-AM"/>
        </w:rPr>
      </w:pPr>
      <w:r w:rsidRPr="006512B2">
        <w:rPr>
          <w:rFonts w:ascii="Courier New" w:hAnsi="Courier New" w:cs="Courier New"/>
          <w:lang w:val="hy-AM"/>
        </w:rPr>
        <w:t> </w:t>
      </w:r>
    </w:p>
    <w:p w14:paraId="502421D3" w14:textId="34ACC2A2" w:rsidR="009842C6" w:rsidRPr="00DE45FC" w:rsidRDefault="009842C6" w:rsidP="006512B2">
      <w:pPr>
        <w:pStyle w:val="NormalWeb"/>
        <w:spacing w:before="0" w:beforeAutospacing="0" w:after="0" w:afterAutospacing="0" w:line="360" w:lineRule="auto"/>
        <w:ind w:firstLine="567"/>
        <w:jc w:val="both"/>
        <w:rPr>
          <w:rFonts w:ascii="GHEA Grapalat" w:hAnsi="GHEA Grapalat"/>
          <w:lang w:val="hy-AM"/>
        </w:rPr>
      </w:pPr>
      <w:r w:rsidRPr="006512B2">
        <w:rPr>
          <w:rStyle w:val="Strong"/>
          <w:rFonts w:ascii="GHEA Grapalat" w:hAnsi="GHEA Grapalat" w:cs="Sylfaen"/>
          <w:lang w:val="hy-AM"/>
        </w:rPr>
        <w:t xml:space="preserve">Հոդված </w:t>
      </w:r>
      <w:r w:rsidR="00A223C2" w:rsidRPr="00C61E56">
        <w:rPr>
          <w:rStyle w:val="Strong"/>
          <w:rFonts w:ascii="GHEA Grapalat" w:hAnsi="GHEA Grapalat" w:cs="Sylfaen"/>
          <w:lang w:val="hy-AM"/>
        </w:rPr>
        <w:t>33</w:t>
      </w:r>
      <w:r w:rsidR="00B12C5A">
        <w:rPr>
          <w:rStyle w:val="Strong"/>
          <w:rFonts w:ascii="GHEA Grapalat" w:hAnsi="GHEA Grapalat" w:cs="Sylfaen"/>
          <w:lang w:val="hy-AM"/>
        </w:rPr>
        <w:t>4</w:t>
      </w:r>
      <w:r w:rsidRPr="006512B2">
        <w:rPr>
          <w:rStyle w:val="Strong"/>
          <w:rFonts w:ascii="GHEA Grapalat" w:hAnsi="GHEA Grapalat" w:cs="Sylfaen"/>
          <w:lang w:val="hy-AM"/>
        </w:rPr>
        <w:t>. Վերցված</w:t>
      </w:r>
      <w:r w:rsidRPr="006512B2">
        <w:rPr>
          <w:rStyle w:val="Strong"/>
          <w:rFonts w:ascii="GHEA Grapalat" w:hAnsi="GHEA Grapalat"/>
          <w:lang w:val="hy-AM"/>
        </w:rPr>
        <w:t xml:space="preserve"> </w:t>
      </w:r>
      <w:r w:rsidRPr="006512B2">
        <w:rPr>
          <w:rStyle w:val="Strong"/>
          <w:rFonts w:ascii="GHEA Grapalat" w:hAnsi="GHEA Grapalat" w:cs="Sylfaen"/>
          <w:lang w:val="hy-AM"/>
        </w:rPr>
        <w:t>ապրանքների</w:t>
      </w:r>
      <w:r w:rsidRPr="006512B2">
        <w:rPr>
          <w:rStyle w:val="Strong"/>
          <w:rFonts w:ascii="GHEA Grapalat" w:hAnsi="GHEA Grapalat"/>
          <w:lang w:val="hy-AM"/>
        </w:rPr>
        <w:t xml:space="preserve"> </w:t>
      </w:r>
      <w:r w:rsidRPr="006512B2">
        <w:rPr>
          <w:rStyle w:val="Strong"/>
          <w:rFonts w:ascii="GHEA Grapalat" w:hAnsi="GHEA Grapalat" w:cs="Sylfaen"/>
          <w:lang w:val="hy-AM"/>
        </w:rPr>
        <w:t>և</w:t>
      </w:r>
      <w:r w:rsidRPr="006512B2">
        <w:rPr>
          <w:rStyle w:val="Strong"/>
          <w:rFonts w:ascii="GHEA Grapalat" w:hAnsi="GHEA Grapalat"/>
          <w:lang w:val="hy-AM"/>
        </w:rPr>
        <w:t xml:space="preserve"> </w:t>
      </w:r>
      <w:r w:rsidRPr="006512B2">
        <w:rPr>
          <w:rStyle w:val="Strong"/>
          <w:rFonts w:ascii="GHEA Grapalat" w:hAnsi="GHEA Grapalat" w:cs="Sylfaen"/>
          <w:lang w:val="hy-AM"/>
        </w:rPr>
        <w:t>առարկաների</w:t>
      </w:r>
      <w:r w:rsidRPr="006512B2">
        <w:rPr>
          <w:rStyle w:val="Strong"/>
          <w:rFonts w:ascii="GHEA Grapalat" w:hAnsi="GHEA Grapalat"/>
          <w:lang w:val="hy-AM"/>
        </w:rPr>
        <w:t xml:space="preserve"> </w:t>
      </w:r>
      <w:r w:rsidRPr="006512B2">
        <w:rPr>
          <w:rStyle w:val="Strong"/>
          <w:rFonts w:ascii="GHEA Grapalat" w:hAnsi="GHEA Grapalat" w:cs="Sylfaen"/>
          <w:lang w:val="hy-AM"/>
        </w:rPr>
        <w:t>գնահատումը</w:t>
      </w:r>
    </w:p>
    <w:p w14:paraId="15326A68" w14:textId="6914C3C8" w:rsidR="009842C6" w:rsidRPr="006512B2" w:rsidRDefault="009842C6" w:rsidP="00E579E1">
      <w:pPr>
        <w:pStyle w:val="NormalWeb"/>
        <w:numPr>
          <w:ilvl w:val="0"/>
          <w:numId w:val="428"/>
        </w:numPr>
        <w:tabs>
          <w:tab w:val="left" w:pos="851"/>
        </w:tabs>
        <w:spacing w:before="0" w:beforeAutospacing="0" w:after="0" w:afterAutospacing="0" w:line="360" w:lineRule="auto"/>
        <w:ind w:left="0" w:firstLine="567"/>
        <w:jc w:val="both"/>
        <w:rPr>
          <w:rFonts w:ascii="GHEA Grapalat" w:hAnsi="GHEA Grapalat"/>
          <w:lang w:val="hy-AM"/>
        </w:rPr>
      </w:pPr>
      <w:r w:rsidRPr="006512B2">
        <w:rPr>
          <w:rFonts w:ascii="GHEA Grapalat" w:hAnsi="GHEA Grapalat" w:cs="Sylfaen"/>
          <w:lang w:val="hy-AM"/>
        </w:rPr>
        <w:t>Մաքսային</w:t>
      </w:r>
      <w:r w:rsidRPr="006512B2">
        <w:rPr>
          <w:rFonts w:ascii="GHEA Grapalat" w:hAnsi="GHEA Grapalat"/>
          <w:lang w:val="hy-AM"/>
        </w:rPr>
        <w:t xml:space="preserve"> </w:t>
      </w:r>
      <w:r w:rsidRPr="006512B2">
        <w:rPr>
          <w:rFonts w:ascii="GHEA Grapalat" w:hAnsi="GHEA Grapalat" w:cs="Sylfaen"/>
          <w:lang w:val="hy-AM"/>
        </w:rPr>
        <w:t>մարմինը</w:t>
      </w:r>
      <w:r w:rsidRPr="006512B2">
        <w:rPr>
          <w:rFonts w:ascii="GHEA Grapalat" w:hAnsi="GHEA Grapalat"/>
          <w:lang w:val="hy-AM"/>
        </w:rPr>
        <w:t xml:space="preserve"> </w:t>
      </w:r>
      <w:r w:rsidRPr="006512B2">
        <w:rPr>
          <w:rFonts w:ascii="GHEA Grapalat" w:hAnsi="GHEA Grapalat" w:cs="Sylfaen"/>
          <w:lang w:val="hy-AM"/>
        </w:rPr>
        <w:t>սույն</w:t>
      </w:r>
      <w:r w:rsidRPr="006512B2">
        <w:rPr>
          <w:rFonts w:ascii="GHEA Grapalat" w:hAnsi="GHEA Grapalat"/>
          <w:lang w:val="hy-AM"/>
        </w:rPr>
        <w:t xml:space="preserve"> </w:t>
      </w:r>
      <w:r w:rsidRPr="006512B2">
        <w:rPr>
          <w:rFonts w:ascii="GHEA Grapalat" w:hAnsi="GHEA Grapalat" w:cs="Sylfaen"/>
          <w:lang w:val="hy-AM"/>
        </w:rPr>
        <w:t>օրենքի</w:t>
      </w:r>
      <w:r w:rsidRPr="006512B2">
        <w:rPr>
          <w:rFonts w:ascii="GHEA Grapalat" w:hAnsi="GHEA Grapalat"/>
          <w:lang w:val="hy-AM"/>
        </w:rPr>
        <w:t xml:space="preserve"> 33</w:t>
      </w:r>
      <w:r w:rsidR="00456C22">
        <w:rPr>
          <w:rFonts w:ascii="GHEA Grapalat" w:hAnsi="GHEA Grapalat"/>
          <w:lang w:val="hy-AM"/>
        </w:rPr>
        <w:t>0</w:t>
      </w:r>
      <w:r w:rsidRPr="006512B2">
        <w:rPr>
          <w:rFonts w:ascii="GHEA Grapalat" w:hAnsi="GHEA Grapalat"/>
          <w:lang w:val="hy-AM"/>
        </w:rPr>
        <w:t xml:space="preserve">-րդ </w:t>
      </w:r>
      <w:r w:rsidRPr="006512B2">
        <w:rPr>
          <w:rFonts w:ascii="GHEA Grapalat" w:hAnsi="GHEA Grapalat" w:cs="Sylfaen"/>
          <w:lang w:val="hy-AM"/>
        </w:rPr>
        <w:t>հոդվածին</w:t>
      </w:r>
      <w:r w:rsidRPr="006512B2">
        <w:rPr>
          <w:rFonts w:ascii="GHEA Grapalat" w:hAnsi="GHEA Grapalat"/>
          <w:lang w:val="hy-AM"/>
        </w:rPr>
        <w:t xml:space="preserve"> </w:t>
      </w:r>
      <w:r w:rsidRPr="006512B2">
        <w:rPr>
          <w:rFonts w:ascii="GHEA Grapalat" w:hAnsi="GHEA Grapalat" w:cs="Sylfaen"/>
          <w:lang w:val="hy-AM"/>
        </w:rPr>
        <w:t>համապատասխան</w:t>
      </w:r>
      <w:r w:rsidRPr="006512B2">
        <w:rPr>
          <w:rFonts w:ascii="GHEA Grapalat" w:hAnsi="GHEA Grapalat"/>
          <w:lang w:val="hy-AM"/>
        </w:rPr>
        <w:t xml:space="preserve"> </w:t>
      </w:r>
      <w:r w:rsidRPr="006512B2">
        <w:rPr>
          <w:rFonts w:ascii="GHEA Grapalat" w:hAnsi="GHEA Grapalat" w:cs="Sylfaen"/>
          <w:lang w:val="hy-AM"/>
        </w:rPr>
        <w:t>վերցված</w:t>
      </w:r>
      <w:r w:rsidRPr="006512B2">
        <w:rPr>
          <w:rFonts w:ascii="GHEA Grapalat" w:hAnsi="GHEA Grapalat"/>
          <w:lang w:val="hy-AM"/>
        </w:rPr>
        <w:t xml:space="preserve"> </w:t>
      </w:r>
      <w:r w:rsidRPr="006512B2">
        <w:rPr>
          <w:rFonts w:ascii="GHEA Grapalat" w:hAnsi="GHEA Grapalat" w:cs="Sylfaen"/>
          <w:lang w:val="hy-AM"/>
        </w:rPr>
        <w:t>ապրանք</w:t>
      </w:r>
      <w:r w:rsidR="009D289C" w:rsidRPr="00DE45FC">
        <w:rPr>
          <w:rFonts w:ascii="GHEA Grapalat" w:hAnsi="GHEA Grapalat" w:cs="Sylfaen"/>
          <w:lang w:val="hy-AM"/>
        </w:rPr>
        <w:softHyphen/>
      </w:r>
      <w:r w:rsidRPr="006512B2">
        <w:rPr>
          <w:rFonts w:ascii="GHEA Grapalat" w:hAnsi="GHEA Grapalat" w:cs="Sylfaen"/>
          <w:lang w:val="hy-AM"/>
        </w:rPr>
        <w:t>ները</w:t>
      </w:r>
      <w:r w:rsidRPr="006512B2">
        <w:rPr>
          <w:rFonts w:ascii="GHEA Grapalat" w:hAnsi="GHEA Grapalat"/>
          <w:lang w:val="hy-AM"/>
        </w:rPr>
        <w:t xml:space="preserve"> </w:t>
      </w:r>
      <w:r w:rsidRPr="006512B2">
        <w:rPr>
          <w:rFonts w:ascii="GHEA Grapalat" w:hAnsi="GHEA Grapalat" w:cs="Sylfaen"/>
          <w:lang w:val="hy-AM"/>
        </w:rPr>
        <w:t>գնահատում</w:t>
      </w:r>
      <w:r w:rsidRPr="006512B2">
        <w:rPr>
          <w:rFonts w:ascii="GHEA Grapalat" w:hAnsi="GHEA Grapalat"/>
          <w:lang w:val="hy-AM"/>
        </w:rPr>
        <w:t xml:space="preserve"> </w:t>
      </w:r>
      <w:r w:rsidRPr="006512B2">
        <w:rPr>
          <w:rFonts w:ascii="GHEA Grapalat" w:hAnsi="GHEA Grapalat" w:cs="Sylfaen"/>
          <w:lang w:val="hy-AM"/>
        </w:rPr>
        <w:t>է</w:t>
      </w:r>
      <w:r w:rsidRPr="006512B2">
        <w:rPr>
          <w:rFonts w:ascii="GHEA Grapalat" w:hAnsi="GHEA Grapalat"/>
          <w:lang w:val="hy-AM"/>
        </w:rPr>
        <w:t xml:space="preserve"> </w:t>
      </w:r>
      <w:r w:rsidRPr="006512B2">
        <w:rPr>
          <w:rFonts w:ascii="GHEA Grapalat" w:hAnsi="GHEA Grapalat" w:cs="Sylfaen"/>
          <w:lang w:val="hy-AM"/>
        </w:rPr>
        <w:t>Հայաստանի</w:t>
      </w:r>
      <w:r w:rsidRPr="006512B2">
        <w:rPr>
          <w:rFonts w:ascii="GHEA Grapalat" w:hAnsi="GHEA Grapalat"/>
          <w:lang w:val="hy-AM"/>
        </w:rPr>
        <w:t xml:space="preserve"> </w:t>
      </w:r>
      <w:r w:rsidRPr="006512B2">
        <w:rPr>
          <w:rFonts w:ascii="GHEA Grapalat" w:hAnsi="GHEA Grapalat" w:cs="Sylfaen"/>
          <w:lang w:val="hy-AM"/>
        </w:rPr>
        <w:t>Հանրապետության</w:t>
      </w:r>
      <w:r w:rsidRPr="006512B2">
        <w:rPr>
          <w:rFonts w:ascii="GHEA Grapalat" w:hAnsi="GHEA Grapalat"/>
          <w:lang w:val="hy-AM"/>
        </w:rPr>
        <w:t xml:space="preserve"> </w:t>
      </w:r>
      <w:r w:rsidRPr="006512B2">
        <w:rPr>
          <w:rFonts w:ascii="GHEA Grapalat" w:hAnsi="GHEA Grapalat" w:cs="Sylfaen"/>
          <w:lang w:val="hy-AM"/>
        </w:rPr>
        <w:t>գործող</w:t>
      </w:r>
      <w:r w:rsidRPr="006512B2">
        <w:rPr>
          <w:rFonts w:ascii="GHEA Grapalat" w:hAnsi="GHEA Grapalat"/>
          <w:lang w:val="hy-AM"/>
        </w:rPr>
        <w:t xml:space="preserve"> </w:t>
      </w:r>
      <w:r w:rsidRPr="006512B2">
        <w:rPr>
          <w:rFonts w:ascii="GHEA Grapalat" w:hAnsi="GHEA Grapalat" w:cs="Sylfaen"/>
          <w:lang w:val="hy-AM"/>
        </w:rPr>
        <w:t>գների</w:t>
      </w:r>
      <w:r w:rsidRPr="006512B2">
        <w:rPr>
          <w:rFonts w:ascii="GHEA Grapalat" w:hAnsi="GHEA Grapalat"/>
          <w:lang w:val="hy-AM"/>
        </w:rPr>
        <w:t xml:space="preserve">, </w:t>
      </w:r>
      <w:r w:rsidRPr="006512B2">
        <w:rPr>
          <w:rFonts w:ascii="GHEA Grapalat" w:hAnsi="GHEA Grapalat" w:cs="Sylfaen"/>
          <w:lang w:val="hy-AM"/>
        </w:rPr>
        <w:t>իսկ</w:t>
      </w:r>
      <w:r w:rsidRPr="006512B2">
        <w:rPr>
          <w:rFonts w:ascii="GHEA Grapalat" w:hAnsi="GHEA Grapalat"/>
          <w:lang w:val="hy-AM"/>
        </w:rPr>
        <w:t xml:space="preserve"> </w:t>
      </w:r>
      <w:r w:rsidRPr="006512B2">
        <w:rPr>
          <w:rFonts w:ascii="GHEA Grapalat" w:hAnsi="GHEA Grapalat" w:cs="Sylfaen"/>
          <w:lang w:val="hy-AM"/>
        </w:rPr>
        <w:t>վերջին</w:t>
      </w:r>
      <w:r w:rsidR="009D289C" w:rsidRPr="00DE45FC">
        <w:rPr>
          <w:rFonts w:ascii="GHEA Grapalat" w:hAnsi="GHEA Grapalat" w:cs="Sylfaen"/>
          <w:lang w:val="hy-AM"/>
        </w:rPr>
        <w:softHyphen/>
      </w:r>
      <w:r w:rsidRPr="006512B2">
        <w:rPr>
          <w:rFonts w:ascii="GHEA Grapalat" w:hAnsi="GHEA Grapalat" w:cs="Sylfaen"/>
          <w:lang w:val="hy-AM"/>
        </w:rPr>
        <w:t>նե</w:t>
      </w:r>
      <w:r w:rsidR="009D289C" w:rsidRPr="00DE45FC">
        <w:rPr>
          <w:rFonts w:ascii="GHEA Grapalat" w:hAnsi="GHEA Grapalat" w:cs="Sylfaen"/>
          <w:lang w:val="hy-AM"/>
        </w:rPr>
        <w:softHyphen/>
      </w:r>
      <w:r w:rsidRPr="006512B2">
        <w:rPr>
          <w:rFonts w:ascii="GHEA Grapalat" w:hAnsi="GHEA Grapalat" w:cs="Sylfaen"/>
          <w:lang w:val="hy-AM"/>
        </w:rPr>
        <w:t>րիս</w:t>
      </w:r>
      <w:r w:rsidRPr="006512B2">
        <w:rPr>
          <w:rFonts w:ascii="GHEA Grapalat" w:hAnsi="GHEA Grapalat"/>
          <w:lang w:val="hy-AM"/>
        </w:rPr>
        <w:t xml:space="preserve"> </w:t>
      </w:r>
      <w:r w:rsidRPr="006512B2">
        <w:rPr>
          <w:rFonts w:ascii="GHEA Grapalat" w:hAnsi="GHEA Grapalat" w:cs="Sylfaen"/>
          <w:lang w:val="hy-AM"/>
        </w:rPr>
        <w:t>վերաբերյալ</w:t>
      </w:r>
      <w:r w:rsidRPr="006512B2">
        <w:rPr>
          <w:rFonts w:ascii="GHEA Grapalat" w:hAnsi="GHEA Grapalat"/>
          <w:lang w:val="hy-AM"/>
        </w:rPr>
        <w:t xml:space="preserve"> </w:t>
      </w:r>
      <w:r w:rsidRPr="006512B2">
        <w:rPr>
          <w:rFonts w:ascii="GHEA Grapalat" w:hAnsi="GHEA Grapalat" w:cs="Sylfaen"/>
          <w:lang w:val="hy-AM"/>
        </w:rPr>
        <w:t>տեղեկությունների</w:t>
      </w:r>
      <w:r w:rsidRPr="006512B2">
        <w:rPr>
          <w:rFonts w:ascii="GHEA Grapalat" w:hAnsi="GHEA Grapalat"/>
          <w:lang w:val="hy-AM"/>
        </w:rPr>
        <w:t xml:space="preserve"> </w:t>
      </w:r>
      <w:r w:rsidRPr="006512B2">
        <w:rPr>
          <w:rFonts w:ascii="GHEA Grapalat" w:hAnsi="GHEA Grapalat" w:cs="Sylfaen"/>
          <w:lang w:val="hy-AM"/>
        </w:rPr>
        <w:t>բացակայության</w:t>
      </w:r>
      <w:r w:rsidRPr="006512B2">
        <w:rPr>
          <w:rFonts w:ascii="GHEA Grapalat" w:hAnsi="GHEA Grapalat"/>
          <w:lang w:val="hy-AM"/>
        </w:rPr>
        <w:t xml:space="preserve"> </w:t>
      </w:r>
      <w:r w:rsidRPr="006512B2">
        <w:rPr>
          <w:rFonts w:ascii="GHEA Grapalat" w:hAnsi="GHEA Grapalat" w:cs="Sylfaen"/>
          <w:lang w:val="hy-AM"/>
        </w:rPr>
        <w:t>դեպքում</w:t>
      </w:r>
      <w:r w:rsidRPr="006512B2">
        <w:rPr>
          <w:rFonts w:ascii="GHEA Grapalat" w:hAnsi="GHEA Grapalat"/>
          <w:lang w:val="hy-AM"/>
        </w:rPr>
        <w:t xml:space="preserve">` </w:t>
      </w:r>
      <w:r w:rsidRPr="006512B2">
        <w:rPr>
          <w:rFonts w:ascii="GHEA Grapalat" w:hAnsi="GHEA Grapalat" w:cs="Sylfaen"/>
          <w:lang w:val="hy-AM"/>
        </w:rPr>
        <w:t>փորձագետների</w:t>
      </w:r>
      <w:r w:rsidRPr="006512B2">
        <w:rPr>
          <w:rFonts w:ascii="GHEA Grapalat" w:hAnsi="GHEA Grapalat"/>
          <w:lang w:val="hy-AM"/>
        </w:rPr>
        <w:t xml:space="preserve"> </w:t>
      </w:r>
      <w:r w:rsidRPr="006512B2">
        <w:rPr>
          <w:rFonts w:ascii="GHEA Grapalat" w:hAnsi="GHEA Grapalat" w:cs="Sylfaen"/>
          <w:lang w:val="hy-AM"/>
        </w:rPr>
        <w:t>եզրակացու</w:t>
      </w:r>
      <w:r w:rsidR="009D289C" w:rsidRPr="00DE45FC">
        <w:rPr>
          <w:rFonts w:ascii="GHEA Grapalat" w:hAnsi="GHEA Grapalat" w:cs="Sylfaen"/>
          <w:lang w:val="hy-AM"/>
        </w:rPr>
        <w:softHyphen/>
      </w:r>
      <w:r w:rsidRPr="006512B2">
        <w:rPr>
          <w:rFonts w:ascii="GHEA Grapalat" w:hAnsi="GHEA Grapalat" w:cs="Sylfaen"/>
          <w:lang w:val="hy-AM"/>
        </w:rPr>
        <w:t>թյան</w:t>
      </w:r>
      <w:r w:rsidRPr="006512B2">
        <w:rPr>
          <w:rFonts w:ascii="GHEA Grapalat" w:hAnsi="GHEA Grapalat"/>
          <w:lang w:val="hy-AM"/>
        </w:rPr>
        <w:t xml:space="preserve"> </w:t>
      </w:r>
      <w:r w:rsidRPr="006512B2">
        <w:rPr>
          <w:rFonts w:ascii="GHEA Grapalat" w:hAnsi="GHEA Grapalat" w:cs="Sylfaen"/>
          <w:lang w:val="hy-AM"/>
        </w:rPr>
        <w:t>հիման</w:t>
      </w:r>
      <w:r w:rsidRPr="006512B2">
        <w:rPr>
          <w:rFonts w:ascii="GHEA Grapalat" w:hAnsi="GHEA Grapalat"/>
          <w:lang w:val="hy-AM"/>
        </w:rPr>
        <w:t xml:space="preserve"> </w:t>
      </w:r>
      <w:r w:rsidRPr="006512B2">
        <w:rPr>
          <w:rFonts w:ascii="GHEA Grapalat" w:hAnsi="GHEA Grapalat" w:cs="Sylfaen"/>
          <w:lang w:val="hy-AM"/>
        </w:rPr>
        <w:t>վրա</w:t>
      </w:r>
      <w:r w:rsidRPr="006512B2">
        <w:rPr>
          <w:rFonts w:ascii="GHEA Grapalat" w:hAnsi="GHEA Grapalat"/>
          <w:lang w:val="hy-AM"/>
        </w:rPr>
        <w:t>:</w:t>
      </w:r>
    </w:p>
    <w:p w14:paraId="4A28C796" w14:textId="39833150" w:rsidR="009842C6" w:rsidRPr="006512B2" w:rsidRDefault="009842C6" w:rsidP="00E579E1">
      <w:pPr>
        <w:pStyle w:val="NormalWeb"/>
        <w:numPr>
          <w:ilvl w:val="0"/>
          <w:numId w:val="428"/>
        </w:numPr>
        <w:tabs>
          <w:tab w:val="left" w:pos="851"/>
        </w:tabs>
        <w:spacing w:before="0" w:beforeAutospacing="0" w:after="0" w:afterAutospacing="0" w:line="360" w:lineRule="auto"/>
        <w:ind w:left="0" w:firstLine="567"/>
        <w:jc w:val="both"/>
        <w:rPr>
          <w:rFonts w:ascii="GHEA Grapalat" w:hAnsi="GHEA Grapalat"/>
          <w:lang w:val="hy-AM"/>
        </w:rPr>
      </w:pPr>
      <w:r w:rsidRPr="006512B2">
        <w:rPr>
          <w:rFonts w:ascii="GHEA Grapalat" w:hAnsi="GHEA Grapalat" w:cs="Sylfaen"/>
          <w:lang w:val="hy-AM"/>
        </w:rPr>
        <w:t>Սույն</w:t>
      </w:r>
      <w:r w:rsidRPr="006512B2">
        <w:rPr>
          <w:rFonts w:ascii="GHEA Grapalat" w:hAnsi="GHEA Grapalat"/>
          <w:lang w:val="hy-AM"/>
        </w:rPr>
        <w:t xml:space="preserve"> </w:t>
      </w:r>
      <w:r w:rsidRPr="006512B2">
        <w:rPr>
          <w:rFonts w:ascii="GHEA Grapalat" w:hAnsi="GHEA Grapalat" w:cs="Sylfaen"/>
          <w:lang w:val="hy-AM"/>
        </w:rPr>
        <w:t>օրենքի</w:t>
      </w:r>
      <w:r w:rsidRPr="006512B2">
        <w:rPr>
          <w:rFonts w:ascii="GHEA Grapalat" w:hAnsi="GHEA Grapalat"/>
          <w:lang w:val="hy-AM"/>
        </w:rPr>
        <w:t xml:space="preserve"> 33</w:t>
      </w:r>
      <w:r w:rsidR="00456C22">
        <w:rPr>
          <w:rFonts w:ascii="GHEA Grapalat" w:hAnsi="GHEA Grapalat"/>
          <w:lang w:val="hy-AM"/>
        </w:rPr>
        <w:t>0</w:t>
      </w:r>
      <w:r w:rsidRPr="006512B2">
        <w:rPr>
          <w:rFonts w:ascii="GHEA Grapalat" w:hAnsi="GHEA Grapalat"/>
          <w:lang w:val="hy-AM"/>
        </w:rPr>
        <w:t xml:space="preserve">-րդ </w:t>
      </w:r>
      <w:r w:rsidRPr="006512B2">
        <w:rPr>
          <w:rFonts w:ascii="GHEA Grapalat" w:hAnsi="GHEA Grapalat" w:cs="Sylfaen"/>
          <w:lang w:val="hy-AM"/>
        </w:rPr>
        <w:t>հոդվածին</w:t>
      </w:r>
      <w:r w:rsidRPr="006512B2">
        <w:rPr>
          <w:rFonts w:ascii="GHEA Grapalat" w:hAnsi="GHEA Grapalat"/>
          <w:lang w:val="hy-AM"/>
        </w:rPr>
        <w:t xml:space="preserve"> </w:t>
      </w:r>
      <w:r w:rsidRPr="006512B2">
        <w:rPr>
          <w:rFonts w:ascii="GHEA Grapalat" w:hAnsi="GHEA Grapalat" w:cs="Sylfaen"/>
          <w:lang w:val="hy-AM"/>
        </w:rPr>
        <w:t>համապատասխան</w:t>
      </w:r>
      <w:r w:rsidRPr="006512B2">
        <w:rPr>
          <w:rFonts w:ascii="GHEA Grapalat" w:hAnsi="GHEA Grapalat"/>
          <w:lang w:val="hy-AM"/>
        </w:rPr>
        <w:t xml:space="preserve"> </w:t>
      </w:r>
      <w:r w:rsidRPr="006512B2">
        <w:rPr>
          <w:rFonts w:ascii="GHEA Grapalat" w:hAnsi="GHEA Grapalat" w:cs="Sylfaen"/>
          <w:lang w:val="hy-AM"/>
        </w:rPr>
        <w:t>վերցված</w:t>
      </w:r>
      <w:r w:rsidRPr="006512B2">
        <w:rPr>
          <w:rFonts w:ascii="GHEA Grapalat" w:hAnsi="GHEA Grapalat"/>
          <w:lang w:val="hy-AM"/>
        </w:rPr>
        <w:t xml:space="preserve"> </w:t>
      </w:r>
      <w:r w:rsidRPr="006512B2">
        <w:rPr>
          <w:rFonts w:ascii="GHEA Grapalat" w:hAnsi="GHEA Grapalat" w:cs="Sylfaen"/>
          <w:lang w:val="hy-AM"/>
        </w:rPr>
        <w:t>օտարերկրյա</w:t>
      </w:r>
      <w:r w:rsidRPr="006512B2">
        <w:rPr>
          <w:rFonts w:ascii="GHEA Grapalat" w:hAnsi="GHEA Grapalat"/>
          <w:lang w:val="hy-AM"/>
        </w:rPr>
        <w:t xml:space="preserve"> </w:t>
      </w:r>
      <w:r w:rsidRPr="006512B2">
        <w:rPr>
          <w:rFonts w:ascii="GHEA Grapalat" w:hAnsi="GHEA Grapalat" w:cs="Sylfaen"/>
          <w:lang w:val="hy-AM"/>
        </w:rPr>
        <w:t>արժույթի</w:t>
      </w:r>
      <w:r w:rsidRPr="006512B2">
        <w:rPr>
          <w:rFonts w:ascii="GHEA Grapalat" w:hAnsi="GHEA Grapalat"/>
          <w:lang w:val="hy-AM"/>
        </w:rPr>
        <w:t xml:space="preserve"> </w:t>
      </w:r>
      <w:r w:rsidRPr="006512B2">
        <w:rPr>
          <w:rFonts w:ascii="GHEA Grapalat" w:hAnsi="GHEA Grapalat" w:cs="Sylfaen"/>
          <w:lang w:val="hy-AM"/>
        </w:rPr>
        <w:t>վերահաշվարկը</w:t>
      </w:r>
      <w:r w:rsidRPr="006512B2">
        <w:rPr>
          <w:rFonts w:ascii="GHEA Grapalat" w:hAnsi="GHEA Grapalat"/>
          <w:lang w:val="hy-AM"/>
        </w:rPr>
        <w:t xml:space="preserve"> </w:t>
      </w:r>
      <w:r w:rsidRPr="006512B2">
        <w:rPr>
          <w:rFonts w:ascii="GHEA Grapalat" w:hAnsi="GHEA Grapalat" w:cs="Sylfaen"/>
          <w:lang w:val="hy-AM"/>
        </w:rPr>
        <w:t>հայկական</w:t>
      </w:r>
      <w:r w:rsidRPr="006512B2">
        <w:rPr>
          <w:rFonts w:ascii="GHEA Grapalat" w:hAnsi="GHEA Grapalat"/>
          <w:lang w:val="hy-AM"/>
        </w:rPr>
        <w:t xml:space="preserve"> </w:t>
      </w:r>
      <w:r w:rsidRPr="006512B2">
        <w:rPr>
          <w:rFonts w:ascii="GHEA Grapalat" w:hAnsi="GHEA Grapalat" w:cs="Sylfaen"/>
          <w:lang w:val="hy-AM"/>
        </w:rPr>
        <w:t>դրամի</w:t>
      </w:r>
      <w:r w:rsidRPr="006512B2">
        <w:rPr>
          <w:rFonts w:ascii="GHEA Grapalat" w:hAnsi="GHEA Grapalat"/>
          <w:lang w:val="hy-AM"/>
        </w:rPr>
        <w:t xml:space="preserve">` </w:t>
      </w:r>
      <w:r w:rsidRPr="006512B2">
        <w:rPr>
          <w:rFonts w:ascii="GHEA Grapalat" w:hAnsi="GHEA Grapalat" w:cs="Sylfaen"/>
          <w:lang w:val="hy-AM"/>
        </w:rPr>
        <w:t>մաքսային</w:t>
      </w:r>
      <w:r w:rsidRPr="006512B2">
        <w:rPr>
          <w:rFonts w:ascii="GHEA Grapalat" w:hAnsi="GHEA Grapalat"/>
          <w:lang w:val="hy-AM"/>
        </w:rPr>
        <w:t xml:space="preserve"> </w:t>
      </w:r>
      <w:r w:rsidRPr="006512B2">
        <w:rPr>
          <w:rFonts w:ascii="GHEA Grapalat" w:hAnsi="GHEA Grapalat" w:cs="Sylfaen"/>
          <w:lang w:val="hy-AM"/>
        </w:rPr>
        <w:t>մարմինը</w:t>
      </w:r>
      <w:r w:rsidRPr="006512B2">
        <w:rPr>
          <w:rFonts w:ascii="GHEA Grapalat" w:hAnsi="GHEA Grapalat"/>
          <w:lang w:val="hy-AM"/>
        </w:rPr>
        <w:t xml:space="preserve"> </w:t>
      </w:r>
      <w:r w:rsidRPr="006512B2">
        <w:rPr>
          <w:rFonts w:ascii="GHEA Grapalat" w:hAnsi="GHEA Grapalat" w:cs="Sylfaen"/>
          <w:lang w:val="hy-AM"/>
        </w:rPr>
        <w:t>կատարում</w:t>
      </w:r>
      <w:r w:rsidRPr="006512B2">
        <w:rPr>
          <w:rFonts w:ascii="GHEA Grapalat" w:hAnsi="GHEA Grapalat"/>
          <w:lang w:val="hy-AM"/>
        </w:rPr>
        <w:t xml:space="preserve"> </w:t>
      </w:r>
      <w:r w:rsidRPr="006512B2">
        <w:rPr>
          <w:rFonts w:ascii="GHEA Grapalat" w:hAnsi="GHEA Grapalat" w:cs="Sylfaen"/>
          <w:lang w:val="hy-AM"/>
        </w:rPr>
        <w:t>է</w:t>
      </w:r>
      <w:r w:rsidRPr="006512B2">
        <w:rPr>
          <w:rFonts w:ascii="GHEA Grapalat" w:hAnsi="GHEA Grapalat"/>
          <w:lang w:val="hy-AM"/>
        </w:rPr>
        <w:t xml:space="preserve"> </w:t>
      </w:r>
      <w:r w:rsidRPr="006512B2">
        <w:rPr>
          <w:rFonts w:ascii="GHEA Grapalat" w:hAnsi="GHEA Grapalat" w:cs="Sylfaen"/>
          <w:lang w:val="hy-AM"/>
        </w:rPr>
        <w:t>մաքսային</w:t>
      </w:r>
      <w:r w:rsidRPr="006512B2">
        <w:rPr>
          <w:rFonts w:ascii="GHEA Grapalat" w:hAnsi="GHEA Grapalat"/>
          <w:lang w:val="hy-AM"/>
        </w:rPr>
        <w:t xml:space="preserve"> իրա</w:t>
      </w:r>
      <w:r w:rsidR="009D289C" w:rsidRPr="00DE45FC">
        <w:rPr>
          <w:rFonts w:ascii="GHEA Grapalat" w:hAnsi="GHEA Grapalat"/>
          <w:lang w:val="hy-AM"/>
        </w:rPr>
        <w:softHyphen/>
      </w:r>
      <w:r w:rsidRPr="006512B2">
        <w:rPr>
          <w:rFonts w:ascii="GHEA Grapalat" w:hAnsi="GHEA Grapalat"/>
          <w:lang w:val="hy-AM"/>
        </w:rPr>
        <w:t>վա</w:t>
      </w:r>
      <w:r w:rsidRPr="006512B2">
        <w:rPr>
          <w:rFonts w:ascii="GHEA Grapalat" w:hAnsi="GHEA Grapalat" w:cs="Sylfaen"/>
          <w:lang w:val="hy-AM"/>
        </w:rPr>
        <w:t>խախտման</w:t>
      </w:r>
      <w:r w:rsidRPr="006512B2">
        <w:rPr>
          <w:rFonts w:ascii="GHEA Grapalat" w:hAnsi="GHEA Grapalat"/>
          <w:lang w:val="hy-AM"/>
        </w:rPr>
        <w:t xml:space="preserve"> </w:t>
      </w:r>
      <w:r w:rsidRPr="006512B2">
        <w:rPr>
          <w:rFonts w:ascii="GHEA Grapalat" w:hAnsi="GHEA Grapalat" w:cs="Sylfaen"/>
          <w:lang w:val="hy-AM"/>
        </w:rPr>
        <w:t>հայտնաբերման</w:t>
      </w:r>
      <w:r w:rsidRPr="006512B2">
        <w:rPr>
          <w:rFonts w:ascii="GHEA Grapalat" w:hAnsi="GHEA Grapalat"/>
          <w:lang w:val="hy-AM"/>
        </w:rPr>
        <w:t xml:space="preserve"> </w:t>
      </w:r>
      <w:r w:rsidRPr="006512B2">
        <w:rPr>
          <w:rFonts w:ascii="GHEA Grapalat" w:hAnsi="GHEA Grapalat" w:cs="Sylfaen"/>
          <w:lang w:val="hy-AM"/>
        </w:rPr>
        <w:t>օրվա դրությամբ</w:t>
      </w:r>
      <w:r w:rsidRPr="006512B2">
        <w:rPr>
          <w:rFonts w:ascii="GHEA Grapalat" w:hAnsi="GHEA Grapalat"/>
          <w:lang w:val="hy-AM"/>
        </w:rPr>
        <w:t xml:space="preserve"> </w:t>
      </w:r>
      <w:r w:rsidRPr="006512B2">
        <w:rPr>
          <w:rFonts w:ascii="GHEA Grapalat" w:hAnsi="GHEA Grapalat" w:cs="Sylfaen"/>
          <w:lang w:val="hy-AM"/>
        </w:rPr>
        <w:t>Հայաստանի</w:t>
      </w:r>
      <w:r w:rsidRPr="006512B2">
        <w:rPr>
          <w:rFonts w:ascii="GHEA Grapalat" w:hAnsi="GHEA Grapalat"/>
          <w:lang w:val="hy-AM"/>
        </w:rPr>
        <w:t xml:space="preserve"> </w:t>
      </w:r>
      <w:r w:rsidRPr="006512B2">
        <w:rPr>
          <w:rFonts w:ascii="GHEA Grapalat" w:hAnsi="GHEA Grapalat" w:cs="Sylfaen"/>
          <w:lang w:val="hy-AM"/>
        </w:rPr>
        <w:t>Հանրապետության</w:t>
      </w:r>
      <w:r w:rsidRPr="006512B2">
        <w:rPr>
          <w:rFonts w:ascii="GHEA Grapalat" w:hAnsi="GHEA Grapalat"/>
          <w:lang w:val="hy-AM"/>
        </w:rPr>
        <w:t xml:space="preserve"> </w:t>
      </w:r>
      <w:r w:rsidRPr="006512B2">
        <w:rPr>
          <w:rFonts w:ascii="GHEA Grapalat" w:hAnsi="GHEA Grapalat" w:cs="Sylfaen"/>
          <w:lang w:val="hy-AM"/>
        </w:rPr>
        <w:t>կենտ</w:t>
      </w:r>
      <w:r w:rsidR="009D289C" w:rsidRPr="00DE45FC">
        <w:rPr>
          <w:rFonts w:ascii="GHEA Grapalat" w:hAnsi="GHEA Grapalat" w:cs="Sylfaen"/>
          <w:lang w:val="hy-AM"/>
        </w:rPr>
        <w:softHyphen/>
      </w:r>
      <w:r w:rsidRPr="006512B2">
        <w:rPr>
          <w:rFonts w:ascii="GHEA Grapalat" w:hAnsi="GHEA Grapalat" w:cs="Sylfaen"/>
          <w:lang w:val="hy-AM"/>
        </w:rPr>
        <w:t>րոնական</w:t>
      </w:r>
      <w:r w:rsidRPr="006512B2">
        <w:rPr>
          <w:rFonts w:ascii="GHEA Grapalat" w:hAnsi="GHEA Grapalat"/>
          <w:lang w:val="hy-AM"/>
        </w:rPr>
        <w:t xml:space="preserve"> </w:t>
      </w:r>
      <w:r w:rsidRPr="006512B2">
        <w:rPr>
          <w:rFonts w:ascii="GHEA Grapalat" w:hAnsi="GHEA Grapalat" w:cs="Sylfaen"/>
          <w:lang w:val="hy-AM"/>
        </w:rPr>
        <w:t>բանկի</w:t>
      </w:r>
      <w:r w:rsidRPr="006512B2">
        <w:rPr>
          <w:rFonts w:ascii="GHEA Grapalat" w:hAnsi="GHEA Grapalat"/>
          <w:lang w:val="hy-AM"/>
        </w:rPr>
        <w:t xml:space="preserve"> </w:t>
      </w:r>
      <w:r w:rsidRPr="006512B2">
        <w:rPr>
          <w:rFonts w:ascii="GHEA Grapalat" w:hAnsi="GHEA Grapalat" w:cs="Sylfaen"/>
          <w:lang w:val="hy-AM"/>
        </w:rPr>
        <w:t>սահմանած փոխարժեքով</w:t>
      </w:r>
      <w:r w:rsidRPr="006512B2">
        <w:rPr>
          <w:rFonts w:ascii="GHEA Grapalat" w:hAnsi="GHEA Grapalat"/>
          <w:lang w:val="hy-AM"/>
        </w:rPr>
        <w:t>:</w:t>
      </w:r>
    </w:p>
    <w:p w14:paraId="197D9AFD" w14:textId="77777777" w:rsidR="009842C6" w:rsidRPr="006512B2" w:rsidRDefault="009842C6" w:rsidP="006512B2">
      <w:pPr>
        <w:pStyle w:val="NormalWeb"/>
        <w:spacing w:before="0" w:beforeAutospacing="0" w:after="0" w:afterAutospacing="0" w:line="360" w:lineRule="auto"/>
        <w:ind w:firstLine="567"/>
        <w:jc w:val="both"/>
        <w:rPr>
          <w:rFonts w:ascii="GHEA Grapalat" w:hAnsi="GHEA Grapalat"/>
          <w:lang w:val="hy-AM"/>
        </w:rPr>
      </w:pPr>
      <w:r w:rsidRPr="006512B2">
        <w:rPr>
          <w:rFonts w:ascii="Courier New" w:hAnsi="Courier New" w:cs="Courier New"/>
          <w:lang w:val="hy-AM"/>
        </w:rPr>
        <w:t> </w:t>
      </w:r>
    </w:p>
    <w:p w14:paraId="02AF990E" w14:textId="56C33D38" w:rsidR="003E0516" w:rsidRDefault="009842C6" w:rsidP="003E0516">
      <w:pPr>
        <w:pStyle w:val="NormalWeb"/>
        <w:spacing w:before="0" w:beforeAutospacing="0" w:after="0" w:afterAutospacing="0" w:line="360" w:lineRule="auto"/>
        <w:ind w:firstLine="567"/>
        <w:jc w:val="both"/>
        <w:rPr>
          <w:rStyle w:val="Strong"/>
          <w:rFonts w:ascii="GHEA Grapalat" w:hAnsi="GHEA Grapalat" w:cs="Sylfaen"/>
          <w:lang w:val="hy-AM"/>
        </w:rPr>
      </w:pPr>
      <w:r w:rsidRPr="006512B2">
        <w:rPr>
          <w:rStyle w:val="Strong"/>
          <w:rFonts w:ascii="GHEA Grapalat" w:hAnsi="GHEA Grapalat" w:cs="Sylfaen"/>
          <w:lang w:val="hy-AM"/>
        </w:rPr>
        <w:t xml:space="preserve">Հոդված </w:t>
      </w:r>
      <w:r w:rsidR="00A223C2" w:rsidRPr="00C61E56">
        <w:rPr>
          <w:rStyle w:val="Strong"/>
          <w:rFonts w:ascii="GHEA Grapalat" w:hAnsi="GHEA Grapalat" w:cs="Sylfaen"/>
          <w:lang w:val="hy-AM"/>
        </w:rPr>
        <w:t>33</w:t>
      </w:r>
      <w:r w:rsidR="00B12C5A">
        <w:rPr>
          <w:rStyle w:val="Strong"/>
          <w:rFonts w:ascii="GHEA Grapalat" w:hAnsi="GHEA Grapalat" w:cs="Sylfaen"/>
          <w:lang w:val="hy-AM"/>
        </w:rPr>
        <w:t>5</w:t>
      </w:r>
      <w:r w:rsidRPr="006512B2">
        <w:rPr>
          <w:rStyle w:val="Strong"/>
          <w:rFonts w:ascii="GHEA Grapalat" w:hAnsi="GHEA Grapalat" w:cs="Sylfaen"/>
          <w:lang w:val="hy-AM"/>
        </w:rPr>
        <w:t>. Մաքսային</w:t>
      </w:r>
      <w:r w:rsidRPr="006512B2">
        <w:rPr>
          <w:rStyle w:val="Strong"/>
          <w:rFonts w:ascii="GHEA Grapalat" w:hAnsi="GHEA Grapalat"/>
          <w:lang w:val="hy-AM"/>
        </w:rPr>
        <w:t xml:space="preserve"> </w:t>
      </w:r>
      <w:r w:rsidRPr="006512B2">
        <w:rPr>
          <w:rStyle w:val="Strong"/>
          <w:rFonts w:ascii="GHEA Grapalat" w:hAnsi="GHEA Grapalat" w:cs="Sylfaen"/>
          <w:lang w:val="hy-AM"/>
        </w:rPr>
        <w:t>ոլորտում իրավախախտումների</w:t>
      </w:r>
      <w:r w:rsidRPr="006512B2">
        <w:rPr>
          <w:rStyle w:val="Strong"/>
          <w:rFonts w:ascii="GHEA Grapalat" w:hAnsi="GHEA Grapalat"/>
          <w:lang w:val="hy-AM"/>
        </w:rPr>
        <w:t xml:space="preserve"> </w:t>
      </w:r>
      <w:r w:rsidRPr="006512B2">
        <w:rPr>
          <w:rStyle w:val="Strong"/>
          <w:rFonts w:ascii="GHEA Grapalat" w:hAnsi="GHEA Grapalat" w:cs="Sylfaen"/>
          <w:lang w:val="hy-AM"/>
        </w:rPr>
        <w:t>վերաբերյալ</w:t>
      </w:r>
      <w:r w:rsidRPr="006512B2">
        <w:rPr>
          <w:rStyle w:val="Strong"/>
          <w:rFonts w:ascii="GHEA Grapalat" w:hAnsi="GHEA Grapalat"/>
          <w:lang w:val="hy-AM"/>
        </w:rPr>
        <w:t xml:space="preserve"> </w:t>
      </w:r>
      <w:r w:rsidRPr="006512B2">
        <w:rPr>
          <w:rStyle w:val="Strong"/>
          <w:rFonts w:ascii="GHEA Grapalat" w:hAnsi="GHEA Grapalat" w:cs="Sylfaen"/>
          <w:lang w:val="hy-AM"/>
        </w:rPr>
        <w:t>գործի</w:t>
      </w:r>
    </w:p>
    <w:p w14:paraId="258F69F5" w14:textId="77777777" w:rsidR="003E0516" w:rsidRDefault="009842C6" w:rsidP="003E0516">
      <w:pPr>
        <w:pStyle w:val="NormalWeb"/>
        <w:spacing w:before="0" w:beforeAutospacing="0" w:after="0" w:afterAutospacing="0" w:line="360" w:lineRule="auto"/>
        <w:ind w:firstLine="2184"/>
        <w:jc w:val="both"/>
        <w:rPr>
          <w:rStyle w:val="Strong"/>
          <w:rFonts w:ascii="GHEA Grapalat" w:hAnsi="GHEA Grapalat" w:cs="Sylfaen"/>
          <w:lang w:val="hy-AM"/>
        </w:rPr>
      </w:pPr>
      <w:r w:rsidRPr="006512B2">
        <w:rPr>
          <w:rStyle w:val="Strong"/>
          <w:rFonts w:ascii="GHEA Grapalat" w:hAnsi="GHEA Grapalat" w:cs="Sylfaen"/>
          <w:lang w:val="hy-AM"/>
        </w:rPr>
        <w:t>քննությանը</w:t>
      </w:r>
      <w:r w:rsidRPr="006512B2">
        <w:rPr>
          <w:rStyle w:val="Strong"/>
          <w:rFonts w:ascii="GHEA Grapalat" w:hAnsi="GHEA Grapalat"/>
          <w:lang w:val="hy-AM"/>
        </w:rPr>
        <w:t xml:space="preserve"> </w:t>
      </w:r>
      <w:r w:rsidRPr="006512B2">
        <w:rPr>
          <w:rStyle w:val="Strong"/>
          <w:rFonts w:ascii="GHEA Grapalat" w:hAnsi="GHEA Grapalat" w:cs="Sylfaen"/>
          <w:lang w:val="hy-AM"/>
        </w:rPr>
        <w:t>պատասխանատվության</w:t>
      </w:r>
      <w:r w:rsidRPr="006512B2">
        <w:rPr>
          <w:rStyle w:val="Strong"/>
          <w:rFonts w:ascii="GHEA Grapalat" w:hAnsi="GHEA Grapalat"/>
          <w:lang w:val="hy-AM"/>
        </w:rPr>
        <w:t xml:space="preserve"> </w:t>
      </w:r>
      <w:r w:rsidRPr="006512B2">
        <w:rPr>
          <w:rStyle w:val="Strong"/>
          <w:rFonts w:ascii="GHEA Grapalat" w:hAnsi="GHEA Grapalat" w:cs="Sylfaen"/>
          <w:lang w:val="hy-AM"/>
        </w:rPr>
        <w:t>ենթարկվող</w:t>
      </w:r>
      <w:r w:rsidRPr="006512B2">
        <w:rPr>
          <w:rStyle w:val="Strong"/>
          <w:rFonts w:ascii="GHEA Grapalat" w:hAnsi="GHEA Grapalat"/>
          <w:lang w:val="hy-AM"/>
        </w:rPr>
        <w:t xml:space="preserve"> </w:t>
      </w:r>
      <w:r w:rsidRPr="006512B2">
        <w:rPr>
          <w:rStyle w:val="Strong"/>
          <w:rFonts w:ascii="GHEA Grapalat" w:hAnsi="GHEA Grapalat" w:cs="Sylfaen"/>
          <w:lang w:val="hy-AM"/>
        </w:rPr>
        <w:t>անձի</w:t>
      </w:r>
    </w:p>
    <w:p w14:paraId="09E09481" w14:textId="77777777" w:rsidR="009842C6" w:rsidRPr="006512B2" w:rsidRDefault="009842C6" w:rsidP="003E0516">
      <w:pPr>
        <w:pStyle w:val="NormalWeb"/>
        <w:spacing w:before="0" w:beforeAutospacing="0" w:after="0" w:afterAutospacing="0" w:line="360" w:lineRule="auto"/>
        <w:ind w:firstLine="2184"/>
        <w:jc w:val="both"/>
        <w:rPr>
          <w:rFonts w:ascii="GHEA Grapalat" w:hAnsi="GHEA Grapalat"/>
          <w:lang w:val="hy-AM"/>
        </w:rPr>
      </w:pPr>
      <w:r w:rsidRPr="006512B2">
        <w:rPr>
          <w:rStyle w:val="Strong"/>
          <w:rFonts w:ascii="GHEA Grapalat" w:hAnsi="GHEA Grapalat" w:cs="Sylfaen"/>
          <w:lang w:val="hy-AM"/>
        </w:rPr>
        <w:t>մասնակցությունը</w:t>
      </w:r>
      <w:r w:rsidRPr="006512B2">
        <w:rPr>
          <w:rFonts w:ascii="Courier New" w:hAnsi="Courier New" w:cs="Courier New"/>
          <w:lang w:val="hy-AM"/>
        </w:rPr>
        <w:t> </w:t>
      </w:r>
    </w:p>
    <w:p w14:paraId="07ADE1B3" w14:textId="77777777" w:rsidR="009842C6" w:rsidRPr="003E0516" w:rsidRDefault="009842C6" w:rsidP="00E579E1">
      <w:pPr>
        <w:pStyle w:val="NormalWeb"/>
        <w:numPr>
          <w:ilvl w:val="0"/>
          <w:numId w:val="429"/>
        </w:numPr>
        <w:tabs>
          <w:tab w:val="left" w:pos="851"/>
        </w:tabs>
        <w:spacing w:before="0" w:beforeAutospacing="0" w:after="0" w:afterAutospacing="0" w:line="360" w:lineRule="auto"/>
        <w:ind w:left="0" w:firstLine="567"/>
        <w:jc w:val="both"/>
        <w:rPr>
          <w:rFonts w:ascii="GHEA Grapalat" w:hAnsi="GHEA Grapalat" w:cs="Sylfaen"/>
          <w:lang w:val="hy-AM"/>
        </w:rPr>
      </w:pPr>
      <w:r w:rsidRPr="006512B2">
        <w:rPr>
          <w:rFonts w:ascii="GHEA Grapalat" w:hAnsi="GHEA Grapalat" w:cs="Sylfaen"/>
          <w:lang w:val="hy-AM"/>
        </w:rPr>
        <w:t>Մաքսային</w:t>
      </w:r>
      <w:r w:rsidRPr="003E0516">
        <w:rPr>
          <w:rFonts w:ascii="GHEA Grapalat" w:hAnsi="GHEA Grapalat" w:cs="Sylfaen"/>
          <w:lang w:val="hy-AM"/>
        </w:rPr>
        <w:t xml:space="preserve"> </w:t>
      </w:r>
      <w:r w:rsidRPr="006512B2">
        <w:rPr>
          <w:rFonts w:ascii="GHEA Grapalat" w:hAnsi="GHEA Grapalat" w:cs="Sylfaen"/>
          <w:lang w:val="hy-AM"/>
        </w:rPr>
        <w:t>ոլորտում իրավախախտումների</w:t>
      </w:r>
      <w:r w:rsidRPr="003E0516">
        <w:rPr>
          <w:rFonts w:ascii="GHEA Grapalat" w:hAnsi="GHEA Grapalat" w:cs="Sylfaen"/>
          <w:lang w:val="hy-AM"/>
        </w:rPr>
        <w:t xml:space="preserve"> </w:t>
      </w:r>
      <w:r w:rsidRPr="006512B2">
        <w:rPr>
          <w:rFonts w:ascii="GHEA Grapalat" w:hAnsi="GHEA Grapalat" w:cs="Sylfaen"/>
          <w:lang w:val="hy-AM"/>
        </w:rPr>
        <w:t>վերաբերյալ</w:t>
      </w:r>
      <w:r w:rsidRPr="003E0516">
        <w:rPr>
          <w:rFonts w:ascii="GHEA Grapalat" w:hAnsi="GHEA Grapalat" w:cs="Sylfaen"/>
          <w:lang w:val="hy-AM"/>
        </w:rPr>
        <w:t xml:space="preserve"> </w:t>
      </w:r>
      <w:r w:rsidRPr="006512B2">
        <w:rPr>
          <w:rFonts w:ascii="GHEA Grapalat" w:hAnsi="GHEA Grapalat" w:cs="Sylfaen"/>
          <w:lang w:val="hy-AM"/>
        </w:rPr>
        <w:t>գործը</w:t>
      </w:r>
      <w:r w:rsidRPr="003E0516">
        <w:rPr>
          <w:rFonts w:ascii="GHEA Grapalat" w:hAnsi="GHEA Grapalat" w:cs="Sylfaen"/>
          <w:lang w:val="hy-AM"/>
        </w:rPr>
        <w:t xml:space="preserve"> </w:t>
      </w:r>
      <w:r w:rsidRPr="006512B2">
        <w:rPr>
          <w:rFonts w:ascii="GHEA Grapalat" w:hAnsi="GHEA Grapalat" w:cs="Sylfaen"/>
          <w:lang w:val="hy-AM"/>
        </w:rPr>
        <w:t>քննվում</w:t>
      </w:r>
      <w:r w:rsidRPr="003E0516">
        <w:rPr>
          <w:rFonts w:ascii="GHEA Grapalat" w:hAnsi="GHEA Grapalat" w:cs="Sylfaen"/>
          <w:lang w:val="hy-AM"/>
        </w:rPr>
        <w:t xml:space="preserve"> </w:t>
      </w:r>
      <w:r w:rsidRPr="006512B2">
        <w:rPr>
          <w:rFonts w:ascii="GHEA Grapalat" w:hAnsi="GHEA Grapalat" w:cs="Sylfaen"/>
          <w:lang w:val="hy-AM"/>
        </w:rPr>
        <w:t>է</w:t>
      </w:r>
      <w:r w:rsidRPr="003E0516">
        <w:rPr>
          <w:rFonts w:ascii="GHEA Grapalat" w:hAnsi="GHEA Grapalat" w:cs="Sylfaen"/>
          <w:lang w:val="hy-AM"/>
        </w:rPr>
        <w:t xml:space="preserve"> </w:t>
      </w:r>
      <w:r w:rsidRPr="006512B2">
        <w:rPr>
          <w:rFonts w:ascii="GHEA Grapalat" w:hAnsi="GHEA Grapalat" w:cs="Sylfaen"/>
          <w:lang w:val="hy-AM"/>
        </w:rPr>
        <w:t>պատաս</w:t>
      </w:r>
      <w:r w:rsidR="009D289C" w:rsidRPr="00DE45FC">
        <w:rPr>
          <w:rFonts w:ascii="GHEA Grapalat" w:hAnsi="GHEA Grapalat" w:cs="Sylfaen"/>
          <w:lang w:val="hy-AM"/>
        </w:rPr>
        <w:softHyphen/>
      </w:r>
      <w:r w:rsidRPr="006512B2">
        <w:rPr>
          <w:rFonts w:ascii="GHEA Grapalat" w:hAnsi="GHEA Grapalat" w:cs="Sylfaen"/>
          <w:lang w:val="hy-AM"/>
        </w:rPr>
        <w:t>խա</w:t>
      </w:r>
      <w:r w:rsidR="009D289C" w:rsidRPr="00DE45FC">
        <w:rPr>
          <w:rFonts w:ascii="GHEA Grapalat" w:hAnsi="GHEA Grapalat" w:cs="Sylfaen"/>
          <w:lang w:val="hy-AM"/>
        </w:rPr>
        <w:softHyphen/>
      </w:r>
      <w:r w:rsidRPr="006512B2">
        <w:rPr>
          <w:rFonts w:ascii="GHEA Grapalat" w:hAnsi="GHEA Grapalat" w:cs="Sylfaen"/>
          <w:lang w:val="hy-AM"/>
        </w:rPr>
        <w:t>նատվության</w:t>
      </w:r>
      <w:r w:rsidRPr="003E0516">
        <w:rPr>
          <w:rFonts w:ascii="GHEA Grapalat" w:hAnsi="GHEA Grapalat" w:cs="Sylfaen"/>
          <w:lang w:val="hy-AM"/>
        </w:rPr>
        <w:t xml:space="preserve"> </w:t>
      </w:r>
      <w:r w:rsidRPr="006512B2">
        <w:rPr>
          <w:rFonts w:ascii="GHEA Grapalat" w:hAnsi="GHEA Grapalat" w:cs="Sylfaen"/>
          <w:lang w:val="hy-AM"/>
        </w:rPr>
        <w:t>ենթարկվող</w:t>
      </w:r>
      <w:r w:rsidRPr="003E0516">
        <w:rPr>
          <w:rFonts w:ascii="GHEA Grapalat" w:hAnsi="GHEA Grapalat" w:cs="Sylfaen"/>
          <w:lang w:val="hy-AM"/>
        </w:rPr>
        <w:t xml:space="preserve"> </w:t>
      </w:r>
      <w:r w:rsidRPr="006512B2">
        <w:rPr>
          <w:rFonts w:ascii="GHEA Grapalat" w:hAnsi="GHEA Grapalat" w:cs="Sylfaen"/>
          <w:lang w:val="hy-AM"/>
        </w:rPr>
        <w:t>անձի</w:t>
      </w:r>
      <w:r w:rsidRPr="003E0516">
        <w:rPr>
          <w:rFonts w:ascii="GHEA Grapalat" w:hAnsi="GHEA Grapalat" w:cs="Sylfaen"/>
          <w:lang w:val="hy-AM"/>
        </w:rPr>
        <w:t xml:space="preserve"> </w:t>
      </w:r>
      <w:r w:rsidRPr="006512B2">
        <w:rPr>
          <w:rFonts w:ascii="GHEA Grapalat" w:hAnsi="GHEA Grapalat" w:cs="Sylfaen"/>
          <w:lang w:val="hy-AM"/>
        </w:rPr>
        <w:t>մասնակցությամբ կամ Վարչական իրավախախ</w:t>
      </w:r>
      <w:r w:rsidR="009D289C" w:rsidRPr="00DE45FC">
        <w:rPr>
          <w:rFonts w:ascii="GHEA Grapalat" w:hAnsi="GHEA Grapalat" w:cs="Sylfaen"/>
          <w:lang w:val="hy-AM"/>
        </w:rPr>
        <w:softHyphen/>
      </w:r>
      <w:r w:rsidRPr="006512B2">
        <w:rPr>
          <w:rFonts w:ascii="GHEA Grapalat" w:hAnsi="GHEA Grapalat" w:cs="Sylfaen"/>
          <w:lang w:val="hy-AM"/>
        </w:rPr>
        <w:t>տում</w:t>
      </w:r>
      <w:r w:rsidR="009D289C" w:rsidRPr="00DE45FC">
        <w:rPr>
          <w:rFonts w:ascii="GHEA Grapalat" w:hAnsi="GHEA Grapalat" w:cs="Sylfaen"/>
          <w:lang w:val="hy-AM"/>
        </w:rPr>
        <w:softHyphen/>
      </w:r>
      <w:r w:rsidRPr="006512B2">
        <w:rPr>
          <w:rFonts w:ascii="GHEA Grapalat" w:hAnsi="GHEA Grapalat" w:cs="Sylfaen"/>
          <w:lang w:val="hy-AM"/>
        </w:rPr>
        <w:t>ների վերաբերյալ Հայաստանի Հանրապետության օրենսգրքի 267-րդ հոդվածով սահ</w:t>
      </w:r>
      <w:r w:rsidR="009D289C" w:rsidRPr="00DE45FC">
        <w:rPr>
          <w:rFonts w:ascii="GHEA Grapalat" w:hAnsi="GHEA Grapalat" w:cs="Sylfaen"/>
          <w:lang w:val="hy-AM"/>
        </w:rPr>
        <w:softHyphen/>
      </w:r>
      <w:r w:rsidRPr="006512B2">
        <w:rPr>
          <w:rFonts w:ascii="GHEA Grapalat" w:hAnsi="GHEA Grapalat" w:cs="Sylfaen"/>
          <w:lang w:val="hy-AM"/>
        </w:rPr>
        <w:t>ման</w:t>
      </w:r>
      <w:r w:rsidR="009D289C" w:rsidRPr="00DE45FC">
        <w:rPr>
          <w:rFonts w:ascii="GHEA Grapalat" w:hAnsi="GHEA Grapalat" w:cs="Sylfaen"/>
          <w:lang w:val="hy-AM"/>
        </w:rPr>
        <w:softHyphen/>
      </w:r>
      <w:r w:rsidRPr="006512B2">
        <w:rPr>
          <w:rFonts w:ascii="GHEA Grapalat" w:hAnsi="GHEA Grapalat" w:cs="Sylfaen"/>
          <w:lang w:val="hy-AM"/>
        </w:rPr>
        <w:t>ված դեպքերում՝ տվյալ անձի բացակայությամբ</w:t>
      </w:r>
      <w:r w:rsidRPr="003E0516">
        <w:rPr>
          <w:rFonts w:ascii="GHEA Grapalat" w:hAnsi="GHEA Grapalat" w:cs="Sylfaen"/>
          <w:lang w:val="hy-AM"/>
        </w:rPr>
        <w:t>:</w:t>
      </w:r>
    </w:p>
    <w:p w14:paraId="34B8326C" w14:textId="77777777" w:rsidR="009842C6" w:rsidRPr="006512B2" w:rsidRDefault="009842C6" w:rsidP="00E579E1">
      <w:pPr>
        <w:pStyle w:val="NormalWeb"/>
        <w:numPr>
          <w:ilvl w:val="0"/>
          <w:numId w:val="429"/>
        </w:numPr>
        <w:tabs>
          <w:tab w:val="left" w:pos="851"/>
        </w:tabs>
        <w:spacing w:before="0" w:beforeAutospacing="0" w:after="0" w:afterAutospacing="0" w:line="360" w:lineRule="auto"/>
        <w:ind w:left="0" w:firstLine="567"/>
        <w:jc w:val="both"/>
        <w:rPr>
          <w:rFonts w:ascii="GHEA Grapalat" w:hAnsi="GHEA Grapalat"/>
          <w:lang w:val="hy-AM"/>
        </w:rPr>
      </w:pPr>
      <w:r w:rsidRPr="006512B2">
        <w:rPr>
          <w:rFonts w:ascii="GHEA Grapalat" w:hAnsi="GHEA Grapalat" w:cs="Sylfaen"/>
          <w:lang w:val="hy-AM"/>
        </w:rPr>
        <w:t>Մաքսային</w:t>
      </w:r>
      <w:r w:rsidRPr="006512B2">
        <w:rPr>
          <w:rFonts w:ascii="GHEA Grapalat" w:hAnsi="GHEA Grapalat"/>
          <w:lang w:val="hy-AM"/>
        </w:rPr>
        <w:t xml:space="preserve"> </w:t>
      </w:r>
      <w:r w:rsidRPr="006512B2">
        <w:rPr>
          <w:rFonts w:ascii="GHEA Grapalat" w:hAnsi="GHEA Grapalat" w:cs="Sylfaen"/>
          <w:lang w:val="hy-AM"/>
        </w:rPr>
        <w:t>ոլորտում իրավախախտումների</w:t>
      </w:r>
      <w:r w:rsidRPr="006512B2">
        <w:rPr>
          <w:rFonts w:ascii="GHEA Grapalat" w:hAnsi="GHEA Grapalat"/>
          <w:lang w:val="hy-AM"/>
        </w:rPr>
        <w:t xml:space="preserve"> </w:t>
      </w:r>
      <w:r w:rsidRPr="006512B2">
        <w:rPr>
          <w:rFonts w:ascii="GHEA Grapalat" w:hAnsi="GHEA Grapalat" w:cs="Sylfaen"/>
          <w:lang w:val="hy-AM"/>
        </w:rPr>
        <w:t>վերաբերյալ</w:t>
      </w:r>
      <w:r w:rsidRPr="006512B2">
        <w:rPr>
          <w:rFonts w:ascii="GHEA Grapalat" w:hAnsi="GHEA Grapalat"/>
          <w:lang w:val="hy-AM"/>
        </w:rPr>
        <w:t xml:space="preserve"> </w:t>
      </w:r>
      <w:r w:rsidRPr="006512B2">
        <w:rPr>
          <w:rFonts w:ascii="GHEA Grapalat" w:hAnsi="GHEA Grapalat" w:cs="Sylfaen"/>
          <w:lang w:val="hy-AM"/>
        </w:rPr>
        <w:t>գործը</w:t>
      </w:r>
      <w:r w:rsidRPr="006512B2">
        <w:rPr>
          <w:rFonts w:ascii="GHEA Grapalat" w:hAnsi="GHEA Grapalat"/>
          <w:lang w:val="hy-AM"/>
        </w:rPr>
        <w:t xml:space="preserve"> </w:t>
      </w:r>
      <w:r w:rsidRPr="006512B2">
        <w:rPr>
          <w:rFonts w:ascii="GHEA Grapalat" w:hAnsi="GHEA Grapalat" w:cs="Sylfaen"/>
          <w:lang w:val="hy-AM"/>
        </w:rPr>
        <w:t>կարող</w:t>
      </w:r>
      <w:r w:rsidRPr="006512B2">
        <w:rPr>
          <w:rFonts w:ascii="GHEA Grapalat" w:hAnsi="GHEA Grapalat"/>
          <w:lang w:val="hy-AM"/>
        </w:rPr>
        <w:t xml:space="preserve"> </w:t>
      </w:r>
      <w:r w:rsidRPr="006512B2">
        <w:rPr>
          <w:rFonts w:ascii="GHEA Grapalat" w:hAnsi="GHEA Grapalat" w:cs="Sylfaen"/>
          <w:lang w:val="hy-AM"/>
        </w:rPr>
        <w:t>է</w:t>
      </w:r>
      <w:r w:rsidRPr="006512B2">
        <w:rPr>
          <w:rFonts w:ascii="GHEA Grapalat" w:hAnsi="GHEA Grapalat"/>
          <w:lang w:val="hy-AM"/>
        </w:rPr>
        <w:t xml:space="preserve"> </w:t>
      </w:r>
      <w:r w:rsidRPr="006512B2">
        <w:rPr>
          <w:rFonts w:ascii="GHEA Grapalat" w:hAnsi="GHEA Grapalat" w:cs="Sylfaen"/>
          <w:lang w:val="hy-AM"/>
        </w:rPr>
        <w:t>քննվել</w:t>
      </w:r>
      <w:r w:rsidRPr="006512B2">
        <w:rPr>
          <w:rFonts w:ascii="GHEA Grapalat" w:hAnsi="GHEA Grapalat"/>
          <w:lang w:val="hy-AM"/>
        </w:rPr>
        <w:t xml:space="preserve"> </w:t>
      </w:r>
      <w:r w:rsidRPr="006512B2">
        <w:rPr>
          <w:rFonts w:ascii="GHEA Grapalat" w:hAnsi="GHEA Grapalat" w:cs="Sylfaen"/>
          <w:lang w:val="hy-AM"/>
        </w:rPr>
        <w:t>սույն հոդվածի 1-ին մասում նշված</w:t>
      </w:r>
      <w:r w:rsidRPr="006512B2">
        <w:rPr>
          <w:rFonts w:ascii="GHEA Grapalat" w:hAnsi="GHEA Grapalat"/>
          <w:lang w:val="hy-AM"/>
        </w:rPr>
        <w:t xml:space="preserve"> </w:t>
      </w:r>
      <w:r w:rsidRPr="006512B2">
        <w:rPr>
          <w:rFonts w:ascii="GHEA Grapalat" w:hAnsi="GHEA Grapalat" w:cs="Sylfaen"/>
          <w:lang w:val="hy-AM"/>
        </w:rPr>
        <w:t>անձի</w:t>
      </w:r>
      <w:r w:rsidRPr="006512B2">
        <w:rPr>
          <w:rFonts w:ascii="GHEA Grapalat" w:hAnsi="GHEA Grapalat"/>
          <w:lang w:val="hy-AM"/>
        </w:rPr>
        <w:t xml:space="preserve"> </w:t>
      </w:r>
      <w:r w:rsidRPr="006512B2">
        <w:rPr>
          <w:rFonts w:ascii="GHEA Grapalat" w:hAnsi="GHEA Grapalat" w:cs="Sylfaen"/>
          <w:lang w:val="hy-AM"/>
        </w:rPr>
        <w:t>բացակայության</w:t>
      </w:r>
      <w:r w:rsidRPr="006512B2">
        <w:rPr>
          <w:rFonts w:ascii="GHEA Grapalat" w:hAnsi="GHEA Grapalat"/>
          <w:lang w:val="hy-AM"/>
        </w:rPr>
        <w:t xml:space="preserve"> </w:t>
      </w:r>
      <w:r w:rsidRPr="006512B2">
        <w:rPr>
          <w:rFonts w:ascii="GHEA Grapalat" w:hAnsi="GHEA Grapalat" w:cs="Sylfaen"/>
          <w:lang w:val="hy-AM"/>
        </w:rPr>
        <w:t>դեպքում</w:t>
      </w:r>
      <w:r w:rsidRPr="006512B2">
        <w:rPr>
          <w:rFonts w:ascii="GHEA Grapalat" w:hAnsi="GHEA Grapalat"/>
          <w:lang w:val="hy-AM"/>
        </w:rPr>
        <w:t xml:space="preserve">, </w:t>
      </w:r>
      <w:r w:rsidRPr="006512B2">
        <w:rPr>
          <w:rFonts w:ascii="GHEA Grapalat" w:hAnsi="GHEA Grapalat" w:cs="Sylfaen"/>
          <w:lang w:val="hy-AM"/>
        </w:rPr>
        <w:t>եթե</w:t>
      </w:r>
      <w:r w:rsidRPr="006512B2">
        <w:rPr>
          <w:rFonts w:ascii="GHEA Grapalat" w:hAnsi="GHEA Grapalat"/>
          <w:lang w:val="hy-AM"/>
        </w:rPr>
        <w:t xml:space="preserve"> </w:t>
      </w:r>
      <w:r w:rsidRPr="006512B2">
        <w:rPr>
          <w:rFonts w:ascii="GHEA Grapalat" w:hAnsi="GHEA Grapalat" w:cs="Sylfaen"/>
          <w:lang w:val="hy-AM"/>
        </w:rPr>
        <w:t>անձը</w:t>
      </w:r>
      <w:r w:rsidRPr="006512B2">
        <w:rPr>
          <w:rFonts w:ascii="GHEA Grapalat" w:hAnsi="GHEA Grapalat"/>
          <w:lang w:val="hy-AM"/>
        </w:rPr>
        <w:t xml:space="preserve"> </w:t>
      </w:r>
      <w:r w:rsidRPr="006512B2">
        <w:rPr>
          <w:rFonts w:ascii="GHEA Grapalat" w:hAnsi="GHEA Grapalat" w:cs="Sylfaen"/>
          <w:lang w:val="hy-AM"/>
        </w:rPr>
        <w:t>բացակայում</w:t>
      </w:r>
      <w:r w:rsidRPr="006512B2">
        <w:rPr>
          <w:rFonts w:ascii="GHEA Grapalat" w:hAnsi="GHEA Grapalat"/>
          <w:lang w:val="hy-AM"/>
        </w:rPr>
        <w:t xml:space="preserve"> </w:t>
      </w:r>
      <w:r w:rsidRPr="006512B2">
        <w:rPr>
          <w:rFonts w:ascii="GHEA Grapalat" w:hAnsi="GHEA Grapalat" w:cs="Sylfaen"/>
          <w:lang w:val="hy-AM"/>
        </w:rPr>
        <w:t>է</w:t>
      </w:r>
      <w:r w:rsidRPr="006512B2">
        <w:rPr>
          <w:rFonts w:ascii="GHEA Grapalat" w:hAnsi="GHEA Grapalat"/>
          <w:lang w:val="hy-AM"/>
        </w:rPr>
        <w:t xml:space="preserve">, </w:t>
      </w:r>
      <w:r w:rsidRPr="006512B2">
        <w:rPr>
          <w:rFonts w:ascii="GHEA Grapalat" w:hAnsi="GHEA Grapalat" w:cs="Sylfaen"/>
          <w:lang w:val="hy-AM"/>
        </w:rPr>
        <w:t>և</w:t>
      </w:r>
      <w:r w:rsidRPr="006512B2">
        <w:rPr>
          <w:rFonts w:ascii="GHEA Grapalat" w:hAnsi="GHEA Grapalat"/>
          <w:lang w:val="hy-AM"/>
        </w:rPr>
        <w:t xml:space="preserve"> </w:t>
      </w:r>
      <w:r w:rsidRPr="006512B2">
        <w:rPr>
          <w:rFonts w:ascii="GHEA Grapalat" w:hAnsi="GHEA Grapalat" w:cs="Sylfaen"/>
          <w:lang w:val="hy-AM"/>
        </w:rPr>
        <w:t>հայտնի</w:t>
      </w:r>
      <w:r w:rsidRPr="006512B2">
        <w:rPr>
          <w:rFonts w:ascii="GHEA Grapalat" w:hAnsi="GHEA Grapalat"/>
          <w:lang w:val="hy-AM"/>
        </w:rPr>
        <w:t xml:space="preserve"> </w:t>
      </w:r>
      <w:r w:rsidRPr="006512B2">
        <w:rPr>
          <w:rFonts w:ascii="GHEA Grapalat" w:hAnsi="GHEA Grapalat" w:cs="Sylfaen"/>
          <w:lang w:val="hy-AM"/>
        </w:rPr>
        <w:t>չէ</w:t>
      </w:r>
      <w:r w:rsidRPr="006512B2">
        <w:rPr>
          <w:rFonts w:ascii="GHEA Grapalat" w:hAnsi="GHEA Grapalat"/>
          <w:lang w:val="hy-AM"/>
        </w:rPr>
        <w:t xml:space="preserve"> </w:t>
      </w:r>
      <w:r w:rsidRPr="006512B2">
        <w:rPr>
          <w:rFonts w:ascii="GHEA Grapalat" w:hAnsi="GHEA Grapalat" w:cs="Sylfaen"/>
          <w:lang w:val="hy-AM"/>
        </w:rPr>
        <w:t>նրա</w:t>
      </w:r>
      <w:r w:rsidRPr="006512B2">
        <w:rPr>
          <w:rFonts w:ascii="GHEA Grapalat" w:hAnsi="GHEA Grapalat"/>
          <w:lang w:val="hy-AM"/>
        </w:rPr>
        <w:t xml:space="preserve"> </w:t>
      </w:r>
      <w:r w:rsidRPr="006512B2">
        <w:rPr>
          <w:rFonts w:ascii="GHEA Grapalat" w:hAnsi="GHEA Grapalat" w:cs="Sylfaen"/>
          <w:lang w:val="hy-AM"/>
        </w:rPr>
        <w:t>գտնվելու</w:t>
      </w:r>
      <w:r w:rsidRPr="006512B2">
        <w:rPr>
          <w:rFonts w:ascii="GHEA Grapalat" w:hAnsi="GHEA Grapalat"/>
          <w:lang w:val="hy-AM"/>
        </w:rPr>
        <w:t xml:space="preserve"> </w:t>
      </w:r>
      <w:r w:rsidRPr="006512B2">
        <w:rPr>
          <w:rFonts w:ascii="GHEA Grapalat" w:hAnsi="GHEA Grapalat" w:cs="Sylfaen"/>
          <w:lang w:val="hy-AM"/>
        </w:rPr>
        <w:t>վայրը</w:t>
      </w:r>
      <w:r w:rsidRPr="006512B2">
        <w:rPr>
          <w:rFonts w:ascii="GHEA Grapalat" w:hAnsi="GHEA Grapalat"/>
          <w:lang w:val="hy-AM"/>
        </w:rPr>
        <w:t xml:space="preserve">, </w:t>
      </w:r>
      <w:r w:rsidRPr="006512B2">
        <w:rPr>
          <w:rFonts w:ascii="GHEA Grapalat" w:hAnsi="GHEA Grapalat" w:cs="Sylfaen"/>
          <w:lang w:val="hy-AM"/>
        </w:rPr>
        <w:t>կամ</w:t>
      </w:r>
      <w:r w:rsidRPr="006512B2">
        <w:rPr>
          <w:rFonts w:ascii="GHEA Grapalat" w:hAnsi="GHEA Grapalat"/>
          <w:lang w:val="hy-AM"/>
        </w:rPr>
        <w:t xml:space="preserve"> </w:t>
      </w:r>
      <w:r w:rsidRPr="006512B2">
        <w:rPr>
          <w:rFonts w:ascii="GHEA Grapalat" w:hAnsi="GHEA Grapalat" w:cs="Sylfaen"/>
          <w:lang w:val="hy-AM"/>
        </w:rPr>
        <w:t>եթե</w:t>
      </w:r>
      <w:r w:rsidRPr="006512B2">
        <w:rPr>
          <w:rFonts w:ascii="GHEA Grapalat" w:hAnsi="GHEA Grapalat"/>
          <w:lang w:val="hy-AM"/>
        </w:rPr>
        <w:t xml:space="preserve"> </w:t>
      </w:r>
      <w:r w:rsidRPr="006512B2">
        <w:rPr>
          <w:rFonts w:ascii="GHEA Grapalat" w:hAnsi="GHEA Grapalat" w:cs="Sylfaen"/>
          <w:lang w:val="hy-AM"/>
        </w:rPr>
        <w:t>նա</w:t>
      </w:r>
      <w:r w:rsidRPr="006512B2">
        <w:rPr>
          <w:rFonts w:ascii="GHEA Grapalat" w:hAnsi="GHEA Grapalat"/>
          <w:lang w:val="hy-AM"/>
        </w:rPr>
        <w:t xml:space="preserve"> </w:t>
      </w:r>
      <w:r w:rsidRPr="006512B2">
        <w:rPr>
          <w:rFonts w:ascii="GHEA Grapalat" w:hAnsi="GHEA Grapalat" w:cs="Sylfaen"/>
          <w:lang w:val="hy-AM"/>
        </w:rPr>
        <w:t>գտնվում</w:t>
      </w:r>
      <w:r w:rsidRPr="006512B2">
        <w:rPr>
          <w:rFonts w:ascii="GHEA Grapalat" w:hAnsi="GHEA Grapalat"/>
          <w:lang w:val="hy-AM"/>
        </w:rPr>
        <w:t xml:space="preserve"> </w:t>
      </w:r>
      <w:r w:rsidRPr="006512B2">
        <w:rPr>
          <w:rFonts w:ascii="GHEA Grapalat" w:hAnsi="GHEA Grapalat" w:cs="Sylfaen"/>
          <w:lang w:val="hy-AM"/>
        </w:rPr>
        <w:t>է</w:t>
      </w:r>
      <w:r w:rsidRPr="006512B2">
        <w:rPr>
          <w:rFonts w:ascii="GHEA Grapalat" w:hAnsi="GHEA Grapalat"/>
          <w:lang w:val="hy-AM"/>
        </w:rPr>
        <w:t xml:space="preserve"> </w:t>
      </w:r>
      <w:r w:rsidRPr="006512B2">
        <w:rPr>
          <w:rFonts w:ascii="GHEA Grapalat" w:hAnsi="GHEA Grapalat" w:cs="Sylfaen"/>
          <w:lang w:val="hy-AM"/>
        </w:rPr>
        <w:t>Հայաստանի</w:t>
      </w:r>
      <w:r w:rsidRPr="006512B2">
        <w:rPr>
          <w:rFonts w:ascii="GHEA Grapalat" w:hAnsi="GHEA Grapalat"/>
          <w:lang w:val="hy-AM"/>
        </w:rPr>
        <w:t xml:space="preserve"> </w:t>
      </w:r>
      <w:r w:rsidRPr="006512B2">
        <w:rPr>
          <w:rFonts w:ascii="GHEA Grapalat" w:hAnsi="GHEA Grapalat" w:cs="Sylfaen"/>
          <w:lang w:val="hy-AM"/>
        </w:rPr>
        <w:t>Հանրապետության</w:t>
      </w:r>
      <w:r w:rsidRPr="006512B2">
        <w:rPr>
          <w:rFonts w:ascii="GHEA Grapalat" w:hAnsi="GHEA Grapalat"/>
          <w:lang w:val="hy-AM"/>
        </w:rPr>
        <w:t xml:space="preserve"> </w:t>
      </w:r>
      <w:r w:rsidRPr="006512B2">
        <w:rPr>
          <w:rFonts w:ascii="GHEA Grapalat" w:hAnsi="GHEA Grapalat" w:cs="Sylfaen"/>
          <w:lang w:val="hy-AM"/>
        </w:rPr>
        <w:t>սահ</w:t>
      </w:r>
      <w:r w:rsidR="009D289C" w:rsidRPr="00DE45FC">
        <w:rPr>
          <w:rFonts w:ascii="GHEA Grapalat" w:hAnsi="GHEA Grapalat" w:cs="Sylfaen"/>
          <w:lang w:val="hy-AM"/>
        </w:rPr>
        <w:softHyphen/>
      </w:r>
      <w:r w:rsidRPr="006512B2">
        <w:rPr>
          <w:rFonts w:ascii="GHEA Grapalat" w:hAnsi="GHEA Grapalat" w:cs="Sylfaen"/>
          <w:lang w:val="hy-AM"/>
        </w:rPr>
        <w:t>մաններից</w:t>
      </w:r>
      <w:r w:rsidRPr="006512B2">
        <w:rPr>
          <w:rFonts w:ascii="GHEA Grapalat" w:hAnsi="GHEA Grapalat"/>
          <w:lang w:val="hy-AM"/>
        </w:rPr>
        <w:t xml:space="preserve"> </w:t>
      </w:r>
      <w:r w:rsidRPr="006512B2">
        <w:rPr>
          <w:rFonts w:ascii="GHEA Grapalat" w:hAnsi="GHEA Grapalat" w:cs="Sylfaen"/>
          <w:lang w:val="hy-AM"/>
        </w:rPr>
        <w:t>դուրս</w:t>
      </w:r>
      <w:r w:rsidRPr="006512B2">
        <w:rPr>
          <w:rFonts w:ascii="GHEA Grapalat" w:hAnsi="GHEA Grapalat"/>
          <w:lang w:val="hy-AM"/>
        </w:rPr>
        <w:t>:</w:t>
      </w:r>
    </w:p>
    <w:p w14:paraId="19731B06" w14:textId="77777777" w:rsidR="009842C6" w:rsidRPr="006512B2" w:rsidRDefault="009842C6" w:rsidP="006512B2">
      <w:pPr>
        <w:pStyle w:val="NormalWeb"/>
        <w:spacing w:before="0" w:beforeAutospacing="0" w:after="0" w:afterAutospacing="0" w:line="360" w:lineRule="auto"/>
        <w:ind w:firstLine="567"/>
        <w:jc w:val="both"/>
        <w:rPr>
          <w:rFonts w:ascii="GHEA Grapalat" w:hAnsi="GHEA Grapalat"/>
          <w:lang w:val="hy-AM"/>
        </w:rPr>
      </w:pPr>
      <w:r w:rsidRPr="006512B2">
        <w:rPr>
          <w:rFonts w:ascii="Courier New" w:hAnsi="Courier New" w:cs="Courier New"/>
          <w:lang w:val="hy-AM"/>
        </w:rPr>
        <w:t> </w:t>
      </w:r>
    </w:p>
    <w:p w14:paraId="6FE07B16" w14:textId="25020227" w:rsidR="00AA582C" w:rsidRDefault="009842C6" w:rsidP="00AA582C">
      <w:pPr>
        <w:pStyle w:val="NormalWeb"/>
        <w:spacing w:before="0" w:beforeAutospacing="0" w:after="0" w:afterAutospacing="0" w:line="360" w:lineRule="auto"/>
        <w:ind w:firstLine="567"/>
        <w:jc w:val="both"/>
        <w:rPr>
          <w:rStyle w:val="Strong"/>
          <w:rFonts w:ascii="GHEA Grapalat" w:hAnsi="GHEA Grapalat" w:cs="Sylfaen"/>
          <w:lang w:val="hy-AM"/>
        </w:rPr>
      </w:pPr>
      <w:r w:rsidRPr="006512B2">
        <w:rPr>
          <w:rStyle w:val="Strong"/>
          <w:rFonts w:ascii="GHEA Grapalat" w:hAnsi="GHEA Grapalat" w:cs="Sylfaen"/>
          <w:lang w:val="hy-AM"/>
        </w:rPr>
        <w:t xml:space="preserve">Հոդված </w:t>
      </w:r>
      <w:r w:rsidR="00A223C2" w:rsidRPr="00C61E56">
        <w:rPr>
          <w:rStyle w:val="Strong"/>
          <w:rFonts w:ascii="GHEA Grapalat" w:hAnsi="GHEA Grapalat" w:cs="Sylfaen"/>
          <w:lang w:val="hy-AM"/>
        </w:rPr>
        <w:t>33</w:t>
      </w:r>
      <w:r w:rsidR="00B12C5A">
        <w:rPr>
          <w:rStyle w:val="Strong"/>
          <w:rFonts w:ascii="GHEA Grapalat" w:hAnsi="GHEA Grapalat" w:cs="Sylfaen"/>
          <w:lang w:val="hy-AM"/>
        </w:rPr>
        <w:t>6</w:t>
      </w:r>
      <w:r w:rsidRPr="006512B2">
        <w:rPr>
          <w:rStyle w:val="Strong"/>
          <w:rFonts w:ascii="GHEA Grapalat" w:hAnsi="GHEA Grapalat" w:cs="Sylfaen"/>
          <w:lang w:val="hy-AM"/>
        </w:rPr>
        <w:t>. Մաքսային</w:t>
      </w:r>
      <w:r w:rsidRPr="006512B2">
        <w:rPr>
          <w:rStyle w:val="Strong"/>
          <w:rFonts w:ascii="GHEA Grapalat" w:hAnsi="GHEA Grapalat"/>
          <w:lang w:val="hy-AM"/>
        </w:rPr>
        <w:t xml:space="preserve"> </w:t>
      </w:r>
      <w:r w:rsidRPr="006512B2">
        <w:rPr>
          <w:rStyle w:val="Strong"/>
          <w:rFonts w:ascii="GHEA Grapalat" w:hAnsi="GHEA Grapalat" w:cs="Sylfaen"/>
          <w:lang w:val="hy-AM"/>
        </w:rPr>
        <w:t>ոլորտում իրավախախտումների</w:t>
      </w:r>
      <w:r w:rsidRPr="006512B2">
        <w:rPr>
          <w:rStyle w:val="Strong"/>
          <w:rFonts w:ascii="GHEA Grapalat" w:hAnsi="GHEA Grapalat"/>
          <w:lang w:val="hy-AM"/>
        </w:rPr>
        <w:t xml:space="preserve"> </w:t>
      </w:r>
      <w:r w:rsidRPr="006512B2">
        <w:rPr>
          <w:rStyle w:val="Strong"/>
          <w:rFonts w:ascii="GHEA Grapalat" w:hAnsi="GHEA Grapalat" w:cs="Sylfaen"/>
          <w:lang w:val="hy-AM"/>
        </w:rPr>
        <w:t>վերաբերյալ</w:t>
      </w:r>
      <w:r w:rsidRPr="006512B2">
        <w:rPr>
          <w:rStyle w:val="Strong"/>
          <w:rFonts w:ascii="GHEA Grapalat" w:hAnsi="GHEA Grapalat"/>
          <w:lang w:val="hy-AM"/>
        </w:rPr>
        <w:t xml:space="preserve"> </w:t>
      </w:r>
      <w:r w:rsidRPr="006512B2">
        <w:rPr>
          <w:rStyle w:val="Strong"/>
          <w:rFonts w:ascii="GHEA Grapalat" w:hAnsi="GHEA Grapalat" w:cs="Sylfaen"/>
          <w:lang w:val="hy-AM"/>
        </w:rPr>
        <w:t>գործերի</w:t>
      </w:r>
    </w:p>
    <w:p w14:paraId="11DEE6E4" w14:textId="77777777" w:rsidR="009842C6" w:rsidRPr="00DE45FC" w:rsidRDefault="009842C6" w:rsidP="00AA582C">
      <w:pPr>
        <w:pStyle w:val="NormalWeb"/>
        <w:spacing w:before="0" w:beforeAutospacing="0" w:after="0" w:afterAutospacing="0" w:line="360" w:lineRule="auto"/>
        <w:ind w:firstLine="2184"/>
        <w:jc w:val="both"/>
        <w:rPr>
          <w:rFonts w:ascii="GHEA Grapalat" w:hAnsi="GHEA Grapalat"/>
          <w:lang w:val="hy-AM"/>
        </w:rPr>
      </w:pPr>
      <w:r w:rsidRPr="006512B2">
        <w:rPr>
          <w:rStyle w:val="Strong"/>
          <w:rFonts w:ascii="GHEA Grapalat" w:hAnsi="GHEA Grapalat" w:cs="Sylfaen"/>
          <w:lang w:val="hy-AM"/>
        </w:rPr>
        <w:t>նյութերի</w:t>
      </w:r>
      <w:r w:rsidRPr="006512B2">
        <w:rPr>
          <w:rStyle w:val="Strong"/>
          <w:rFonts w:ascii="GHEA Grapalat" w:hAnsi="GHEA Grapalat"/>
          <w:lang w:val="hy-AM"/>
        </w:rPr>
        <w:t xml:space="preserve"> </w:t>
      </w:r>
      <w:r w:rsidRPr="006512B2">
        <w:rPr>
          <w:rStyle w:val="Strong"/>
          <w:rFonts w:ascii="GHEA Grapalat" w:hAnsi="GHEA Grapalat" w:cs="Sylfaen"/>
          <w:lang w:val="hy-AM"/>
        </w:rPr>
        <w:t>հրապարակման</w:t>
      </w:r>
      <w:r w:rsidRPr="006512B2">
        <w:rPr>
          <w:rStyle w:val="Strong"/>
          <w:rFonts w:ascii="GHEA Grapalat" w:hAnsi="GHEA Grapalat"/>
          <w:lang w:val="hy-AM"/>
        </w:rPr>
        <w:t xml:space="preserve"> </w:t>
      </w:r>
      <w:r w:rsidRPr="006512B2">
        <w:rPr>
          <w:rStyle w:val="Strong"/>
          <w:rFonts w:ascii="GHEA Grapalat" w:hAnsi="GHEA Grapalat" w:cs="Sylfaen"/>
          <w:lang w:val="hy-AM"/>
        </w:rPr>
        <w:t>անթույլատրելիությունը</w:t>
      </w:r>
    </w:p>
    <w:p w14:paraId="2F4C81E2" w14:textId="77777777" w:rsidR="009842C6" w:rsidRPr="00AA582C" w:rsidRDefault="009842C6" w:rsidP="00E579E1">
      <w:pPr>
        <w:pStyle w:val="NormalWeb"/>
        <w:numPr>
          <w:ilvl w:val="0"/>
          <w:numId w:val="430"/>
        </w:numPr>
        <w:tabs>
          <w:tab w:val="left" w:pos="851"/>
        </w:tabs>
        <w:spacing w:before="0" w:beforeAutospacing="0" w:after="0" w:afterAutospacing="0" w:line="360" w:lineRule="auto"/>
        <w:ind w:left="0" w:firstLine="567"/>
        <w:jc w:val="both"/>
        <w:rPr>
          <w:rFonts w:ascii="GHEA Grapalat" w:hAnsi="GHEA Grapalat" w:cs="Sylfaen"/>
          <w:lang w:val="hy-AM"/>
        </w:rPr>
      </w:pPr>
      <w:r w:rsidRPr="006512B2">
        <w:rPr>
          <w:rFonts w:ascii="GHEA Grapalat" w:hAnsi="GHEA Grapalat" w:cs="Sylfaen"/>
          <w:lang w:val="hy-AM"/>
        </w:rPr>
        <w:lastRenderedPageBreak/>
        <w:t>Մաքսային</w:t>
      </w:r>
      <w:r w:rsidRPr="006512B2">
        <w:rPr>
          <w:rFonts w:ascii="GHEA Grapalat" w:hAnsi="GHEA Grapalat"/>
          <w:lang w:val="hy-AM"/>
        </w:rPr>
        <w:t xml:space="preserve"> </w:t>
      </w:r>
      <w:r w:rsidRPr="006512B2">
        <w:rPr>
          <w:rFonts w:ascii="GHEA Grapalat" w:hAnsi="GHEA Grapalat" w:cs="Sylfaen"/>
          <w:lang w:val="hy-AM"/>
        </w:rPr>
        <w:t>ոլորտում իրավախախտումների</w:t>
      </w:r>
      <w:r w:rsidRPr="006512B2">
        <w:rPr>
          <w:rFonts w:ascii="GHEA Grapalat" w:hAnsi="GHEA Grapalat"/>
          <w:lang w:val="hy-AM"/>
        </w:rPr>
        <w:t xml:space="preserve"> </w:t>
      </w:r>
      <w:r w:rsidRPr="006512B2">
        <w:rPr>
          <w:rFonts w:ascii="GHEA Grapalat" w:hAnsi="GHEA Grapalat" w:cs="Sylfaen"/>
          <w:lang w:val="hy-AM"/>
        </w:rPr>
        <w:t>վերաբերյալ</w:t>
      </w:r>
      <w:r w:rsidRPr="006512B2">
        <w:rPr>
          <w:rFonts w:ascii="GHEA Grapalat" w:hAnsi="GHEA Grapalat"/>
          <w:lang w:val="hy-AM"/>
        </w:rPr>
        <w:t xml:space="preserve"> </w:t>
      </w:r>
      <w:r w:rsidRPr="006512B2">
        <w:rPr>
          <w:rFonts w:ascii="GHEA Grapalat" w:hAnsi="GHEA Grapalat" w:cs="Sylfaen"/>
          <w:lang w:val="hy-AM"/>
        </w:rPr>
        <w:t>գործերի</w:t>
      </w:r>
      <w:r w:rsidRPr="006512B2">
        <w:rPr>
          <w:rFonts w:ascii="GHEA Grapalat" w:hAnsi="GHEA Grapalat"/>
          <w:lang w:val="hy-AM"/>
        </w:rPr>
        <w:t xml:space="preserve"> </w:t>
      </w:r>
      <w:r w:rsidRPr="006512B2">
        <w:rPr>
          <w:rFonts w:ascii="GHEA Grapalat" w:hAnsi="GHEA Grapalat" w:cs="Sylfaen"/>
          <w:lang w:val="hy-AM"/>
        </w:rPr>
        <w:t>տվյալները</w:t>
      </w:r>
      <w:r w:rsidRPr="006512B2">
        <w:rPr>
          <w:rFonts w:ascii="GHEA Grapalat" w:hAnsi="GHEA Grapalat"/>
          <w:lang w:val="hy-AM"/>
        </w:rPr>
        <w:t xml:space="preserve"> </w:t>
      </w:r>
      <w:r w:rsidRPr="006512B2">
        <w:rPr>
          <w:rFonts w:ascii="GHEA Grapalat" w:hAnsi="GHEA Grapalat" w:cs="Sylfaen"/>
          <w:lang w:val="hy-AM"/>
        </w:rPr>
        <w:t>կարող</w:t>
      </w:r>
      <w:r w:rsidRPr="006512B2">
        <w:rPr>
          <w:rFonts w:ascii="GHEA Grapalat" w:hAnsi="GHEA Grapalat"/>
          <w:lang w:val="hy-AM"/>
        </w:rPr>
        <w:t xml:space="preserve"> </w:t>
      </w:r>
      <w:r w:rsidRPr="006512B2">
        <w:rPr>
          <w:rFonts w:ascii="GHEA Grapalat" w:hAnsi="GHEA Grapalat" w:cs="Sylfaen"/>
          <w:lang w:val="hy-AM"/>
        </w:rPr>
        <w:t>են</w:t>
      </w:r>
      <w:r w:rsidRPr="006512B2">
        <w:rPr>
          <w:rFonts w:ascii="GHEA Grapalat" w:hAnsi="GHEA Grapalat"/>
          <w:lang w:val="hy-AM"/>
        </w:rPr>
        <w:t xml:space="preserve"> </w:t>
      </w:r>
      <w:r w:rsidRPr="006512B2">
        <w:rPr>
          <w:rFonts w:ascii="GHEA Grapalat" w:hAnsi="GHEA Grapalat" w:cs="Sylfaen"/>
          <w:lang w:val="hy-AM"/>
        </w:rPr>
        <w:t>հրապարակվել</w:t>
      </w:r>
      <w:r w:rsidRPr="006512B2">
        <w:rPr>
          <w:rFonts w:ascii="GHEA Grapalat" w:hAnsi="GHEA Grapalat"/>
          <w:lang w:val="hy-AM"/>
        </w:rPr>
        <w:t xml:space="preserve"> </w:t>
      </w:r>
      <w:r w:rsidRPr="006512B2">
        <w:rPr>
          <w:rFonts w:ascii="GHEA Grapalat" w:hAnsi="GHEA Grapalat" w:cs="Sylfaen"/>
          <w:lang w:val="hy-AM"/>
        </w:rPr>
        <w:t>ամբողջությամբ</w:t>
      </w:r>
      <w:r w:rsidRPr="006512B2">
        <w:rPr>
          <w:rFonts w:ascii="GHEA Grapalat" w:hAnsi="GHEA Grapalat"/>
          <w:lang w:val="hy-AM"/>
        </w:rPr>
        <w:t xml:space="preserve"> </w:t>
      </w:r>
      <w:r w:rsidRPr="006512B2">
        <w:rPr>
          <w:rFonts w:ascii="GHEA Grapalat" w:hAnsi="GHEA Grapalat" w:cs="Sylfaen"/>
          <w:lang w:val="hy-AM"/>
        </w:rPr>
        <w:t>կամ</w:t>
      </w:r>
      <w:r w:rsidRPr="006512B2">
        <w:rPr>
          <w:rFonts w:ascii="GHEA Grapalat" w:hAnsi="GHEA Grapalat"/>
          <w:lang w:val="hy-AM"/>
        </w:rPr>
        <w:t xml:space="preserve"> </w:t>
      </w:r>
      <w:r w:rsidRPr="006512B2">
        <w:rPr>
          <w:rFonts w:ascii="GHEA Grapalat" w:hAnsi="GHEA Grapalat" w:cs="Sylfaen"/>
          <w:lang w:val="hy-AM"/>
        </w:rPr>
        <w:t>մասամբ</w:t>
      </w:r>
      <w:r w:rsidRPr="006512B2">
        <w:rPr>
          <w:rFonts w:ascii="GHEA Grapalat" w:hAnsi="GHEA Grapalat"/>
          <w:lang w:val="hy-AM"/>
        </w:rPr>
        <w:t xml:space="preserve"> </w:t>
      </w:r>
      <w:r w:rsidRPr="006512B2">
        <w:rPr>
          <w:rFonts w:ascii="GHEA Grapalat" w:hAnsi="GHEA Grapalat" w:cs="Sylfaen"/>
          <w:lang w:val="hy-AM"/>
        </w:rPr>
        <w:t>միայն</w:t>
      </w:r>
      <w:r w:rsidRPr="006512B2">
        <w:rPr>
          <w:rFonts w:ascii="GHEA Grapalat" w:hAnsi="GHEA Grapalat"/>
          <w:lang w:val="hy-AM"/>
        </w:rPr>
        <w:t xml:space="preserve"> </w:t>
      </w:r>
      <w:r w:rsidRPr="006512B2">
        <w:rPr>
          <w:rFonts w:ascii="GHEA Grapalat" w:hAnsi="GHEA Grapalat" w:cs="Sylfaen"/>
          <w:lang w:val="hy-AM"/>
        </w:rPr>
        <w:t>այն</w:t>
      </w:r>
      <w:r w:rsidRPr="006512B2">
        <w:rPr>
          <w:rFonts w:ascii="GHEA Grapalat" w:hAnsi="GHEA Grapalat"/>
          <w:lang w:val="hy-AM"/>
        </w:rPr>
        <w:t xml:space="preserve"> </w:t>
      </w:r>
      <w:r w:rsidRPr="006512B2">
        <w:rPr>
          <w:rFonts w:ascii="GHEA Grapalat" w:hAnsi="GHEA Grapalat" w:cs="Sylfaen"/>
          <w:lang w:val="hy-AM"/>
        </w:rPr>
        <w:t>պաշտոնատար</w:t>
      </w:r>
      <w:r w:rsidRPr="006512B2">
        <w:rPr>
          <w:rFonts w:ascii="GHEA Grapalat" w:hAnsi="GHEA Grapalat"/>
          <w:lang w:val="hy-AM"/>
        </w:rPr>
        <w:t xml:space="preserve"> </w:t>
      </w:r>
      <w:r w:rsidRPr="006512B2">
        <w:rPr>
          <w:rFonts w:ascii="GHEA Grapalat" w:hAnsi="GHEA Grapalat" w:cs="Sylfaen"/>
          <w:lang w:val="hy-AM"/>
        </w:rPr>
        <w:t>անձի</w:t>
      </w:r>
      <w:r w:rsidRPr="006512B2">
        <w:rPr>
          <w:rFonts w:ascii="GHEA Grapalat" w:hAnsi="GHEA Grapalat"/>
          <w:lang w:val="hy-AM"/>
        </w:rPr>
        <w:t xml:space="preserve"> </w:t>
      </w:r>
      <w:r w:rsidRPr="006512B2">
        <w:rPr>
          <w:rFonts w:ascii="GHEA Grapalat" w:hAnsi="GHEA Grapalat" w:cs="Sylfaen"/>
          <w:lang w:val="hy-AM"/>
        </w:rPr>
        <w:t>թույլտվու</w:t>
      </w:r>
      <w:r w:rsidR="009D289C" w:rsidRPr="00DE45FC">
        <w:rPr>
          <w:rFonts w:ascii="GHEA Grapalat" w:hAnsi="GHEA Grapalat" w:cs="Sylfaen"/>
          <w:lang w:val="hy-AM"/>
        </w:rPr>
        <w:softHyphen/>
      </w:r>
      <w:r w:rsidRPr="006512B2">
        <w:rPr>
          <w:rFonts w:ascii="GHEA Grapalat" w:hAnsi="GHEA Grapalat" w:cs="Sylfaen"/>
          <w:lang w:val="hy-AM"/>
        </w:rPr>
        <w:t>թյամբ</w:t>
      </w:r>
      <w:r w:rsidRPr="00AA582C">
        <w:rPr>
          <w:rFonts w:ascii="GHEA Grapalat" w:hAnsi="GHEA Grapalat" w:cs="Sylfaen"/>
          <w:lang w:val="hy-AM"/>
        </w:rPr>
        <w:t xml:space="preserve">, </w:t>
      </w:r>
      <w:r w:rsidRPr="006512B2">
        <w:rPr>
          <w:rFonts w:ascii="GHEA Grapalat" w:hAnsi="GHEA Grapalat" w:cs="Sylfaen"/>
          <w:lang w:val="hy-AM"/>
        </w:rPr>
        <w:t>որը</w:t>
      </w:r>
      <w:r w:rsidRPr="00AA582C">
        <w:rPr>
          <w:rFonts w:ascii="GHEA Grapalat" w:hAnsi="GHEA Grapalat" w:cs="Sylfaen"/>
          <w:lang w:val="hy-AM"/>
        </w:rPr>
        <w:t xml:space="preserve"> </w:t>
      </w:r>
      <w:r w:rsidRPr="006512B2">
        <w:rPr>
          <w:rFonts w:ascii="GHEA Grapalat" w:hAnsi="GHEA Grapalat" w:cs="Sylfaen"/>
          <w:lang w:val="hy-AM"/>
        </w:rPr>
        <w:t>քննում</w:t>
      </w:r>
      <w:r w:rsidRPr="00AA582C">
        <w:rPr>
          <w:rFonts w:ascii="GHEA Grapalat" w:hAnsi="GHEA Grapalat" w:cs="Sylfaen"/>
          <w:lang w:val="hy-AM"/>
        </w:rPr>
        <w:t xml:space="preserve"> </w:t>
      </w:r>
      <w:r w:rsidRPr="006512B2">
        <w:rPr>
          <w:rFonts w:ascii="GHEA Grapalat" w:hAnsi="GHEA Grapalat" w:cs="Sylfaen"/>
          <w:lang w:val="hy-AM"/>
        </w:rPr>
        <w:t>է</w:t>
      </w:r>
      <w:r w:rsidRPr="00AA582C">
        <w:rPr>
          <w:rFonts w:ascii="GHEA Grapalat" w:hAnsi="GHEA Grapalat" w:cs="Sylfaen"/>
          <w:lang w:val="hy-AM"/>
        </w:rPr>
        <w:t xml:space="preserve"> </w:t>
      </w:r>
      <w:r w:rsidRPr="006512B2">
        <w:rPr>
          <w:rFonts w:ascii="GHEA Grapalat" w:hAnsi="GHEA Grapalat" w:cs="Sylfaen"/>
          <w:lang w:val="hy-AM"/>
        </w:rPr>
        <w:t>տվյալ</w:t>
      </w:r>
      <w:r w:rsidRPr="00AA582C">
        <w:rPr>
          <w:rFonts w:ascii="GHEA Grapalat" w:hAnsi="GHEA Grapalat" w:cs="Sylfaen"/>
          <w:lang w:val="hy-AM"/>
        </w:rPr>
        <w:t xml:space="preserve"> </w:t>
      </w:r>
      <w:r w:rsidRPr="006512B2">
        <w:rPr>
          <w:rFonts w:ascii="GHEA Grapalat" w:hAnsi="GHEA Grapalat" w:cs="Sylfaen"/>
          <w:lang w:val="hy-AM"/>
        </w:rPr>
        <w:t>գործը</w:t>
      </w:r>
      <w:r w:rsidRPr="00AA582C">
        <w:rPr>
          <w:rFonts w:ascii="GHEA Grapalat" w:hAnsi="GHEA Grapalat" w:cs="Sylfaen"/>
          <w:lang w:val="hy-AM"/>
        </w:rPr>
        <w:t>:</w:t>
      </w:r>
    </w:p>
    <w:p w14:paraId="251F98C4" w14:textId="77777777" w:rsidR="009842C6" w:rsidRPr="006512B2" w:rsidRDefault="009842C6" w:rsidP="00E579E1">
      <w:pPr>
        <w:pStyle w:val="NormalWeb"/>
        <w:numPr>
          <w:ilvl w:val="0"/>
          <w:numId w:val="430"/>
        </w:numPr>
        <w:tabs>
          <w:tab w:val="left" w:pos="851"/>
        </w:tabs>
        <w:spacing w:before="0" w:beforeAutospacing="0" w:after="0" w:afterAutospacing="0" w:line="360" w:lineRule="auto"/>
        <w:ind w:left="0" w:firstLine="567"/>
        <w:jc w:val="both"/>
        <w:rPr>
          <w:rFonts w:ascii="GHEA Grapalat" w:hAnsi="GHEA Grapalat"/>
          <w:lang w:val="hy-AM"/>
        </w:rPr>
      </w:pPr>
      <w:r w:rsidRPr="006512B2">
        <w:rPr>
          <w:rFonts w:ascii="GHEA Grapalat" w:hAnsi="GHEA Grapalat" w:cs="Sylfaen"/>
          <w:lang w:val="hy-AM"/>
        </w:rPr>
        <w:t>Անհրաժեշտության</w:t>
      </w:r>
      <w:r w:rsidRPr="00AA582C">
        <w:rPr>
          <w:rFonts w:ascii="GHEA Grapalat" w:hAnsi="GHEA Grapalat" w:cs="Sylfaen"/>
          <w:lang w:val="hy-AM"/>
        </w:rPr>
        <w:t xml:space="preserve"> </w:t>
      </w:r>
      <w:r w:rsidRPr="006512B2">
        <w:rPr>
          <w:rFonts w:ascii="GHEA Grapalat" w:hAnsi="GHEA Grapalat" w:cs="Sylfaen"/>
          <w:lang w:val="hy-AM"/>
        </w:rPr>
        <w:t>դեպքում</w:t>
      </w:r>
      <w:r w:rsidRPr="00AA582C">
        <w:rPr>
          <w:rFonts w:ascii="GHEA Grapalat" w:hAnsi="GHEA Grapalat" w:cs="Sylfaen"/>
          <w:lang w:val="hy-AM"/>
        </w:rPr>
        <w:t xml:space="preserve"> </w:t>
      </w:r>
      <w:r w:rsidRPr="006512B2">
        <w:rPr>
          <w:rFonts w:ascii="GHEA Grapalat" w:hAnsi="GHEA Grapalat" w:cs="Sylfaen"/>
          <w:lang w:val="hy-AM"/>
        </w:rPr>
        <w:t>մաքսային</w:t>
      </w:r>
      <w:r w:rsidRPr="00AA582C">
        <w:rPr>
          <w:rFonts w:ascii="GHEA Grapalat" w:hAnsi="GHEA Grapalat" w:cs="Sylfaen"/>
          <w:lang w:val="hy-AM"/>
        </w:rPr>
        <w:t xml:space="preserve"> </w:t>
      </w:r>
      <w:r w:rsidRPr="006512B2">
        <w:rPr>
          <w:rFonts w:ascii="GHEA Grapalat" w:hAnsi="GHEA Grapalat" w:cs="Sylfaen"/>
          <w:lang w:val="hy-AM"/>
        </w:rPr>
        <w:t>մարմնի</w:t>
      </w:r>
      <w:r w:rsidRPr="00AA582C">
        <w:rPr>
          <w:rFonts w:ascii="GHEA Grapalat" w:hAnsi="GHEA Grapalat" w:cs="Sylfaen"/>
          <w:lang w:val="hy-AM"/>
        </w:rPr>
        <w:t xml:space="preserve"> </w:t>
      </w:r>
      <w:r w:rsidRPr="006512B2">
        <w:rPr>
          <w:rFonts w:ascii="GHEA Grapalat" w:hAnsi="GHEA Grapalat" w:cs="Sylfaen"/>
          <w:lang w:val="hy-AM"/>
        </w:rPr>
        <w:t>պաշտոնատար</w:t>
      </w:r>
      <w:r w:rsidRPr="00AA582C">
        <w:rPr>
          <w:rFonts w:ascii="GHEA Grapalat" w:hAnsi="GHEA Grapalat" w:cs="Sylfaen"/>
          <w:lang w:val="hy-AM"/>
        </w:rPr>
        <w:t xml:space="preserve"> </w:t>
      </w:r>
      <w:r w:rsidRPr="006512B2">
        <w:rPr>
          <w:rFonts w:ascii="GHEA Grapalat" w:hAnsi="GHEA Grapalat" w:cs="Sylfaen"/>
          <w:lang w:val="hy-AM"/>
        </w:rPr>
        <w:t>անձը</w:t>
      </w:r>
      <w:r w:rsidRPr="00AA582C">
        <w:rPr>
          <w:rFonts w:ascii="GHEA Grapalat" w:hAnsi="GHEA Grapalat" w:cs="Sylfaen"/>
          <w:lang w:val="hy-AM"/>
        </w:rPr>
        <w:t xml:space="preserve"> </w:t>
      </w:r>
      <w:r w:rsidRPr="006512B2">
        <w:rPr>
          <w:rFonts w:ascii="GHEA Grapalat" w:hAnsi="GHEA Grapalat" w:cs="Sylfaen"/>
          <w:lang w:val="hy-AM"/>
        </w:rPr>
        <w:t>գործի</w:t>
      </w:r>
      <w:r w:rsidRPr="00AA582C">
        <w:rPr>
          <w:rFonts w:ascii="GHEA Grapalat" w:hAnsi="GHEA Grapalat" w:cs="Sylfaen"/>
          <w:lang w:val="hy-AM"/>
        </w:rPr>
        <w:t xml:space="preserve"> </w:t>
      </w:r>
      <w:r w:rsidRPr="006512B2">
        <w:rPr>
          <w:rFonts w:ascii="GHEA Grapalat" w:hAnsi="GHEA Grapalat" w:cs="Sylfaen"/>
          <w:lang w:val="hy-AM"/>
        </w:rPr>
        <w:t>հետ</w:t>
      </w:r>
      <w:r w:rsidRPr="00AA582C">
        <w:rPr>
          <w:rFonts w:ascii="GHEA Grapalat" w:hAnsi="GHEA Grapalat" w:cs="Sylfaen"/>
          <w:lang w:val="hy-AM"/>
        </w:rPr>
        <w:t xml:space="preserve"> </w:t>
      </w:r>
      <w:r w:rsidRPr="006512B2">
        <w:rPr>
          <w:rFonts w:ascii="GHEA Grapalat" w:hAnsi="GHEA Grapalat" w:cs="Sylfaen"/>
          <w:lang w:val="hy-AM"/>
        </w:rPr>
        <w:t>առնչ</w:t>
      </w:r>
      <w:r w:rsidR="009D289C" w:rsidRPr="00DE45FC">
        <w:rPr>
          <w:rFonts w:ascii="GHEA Grapalat" w:hAnsi="GHEA Grapalat" w:cs="Sylfaen"/>
          <w:lang w:val="hy-AM"/>
        </w:rPr>
        <w:softHyphen/>
      </w:r>
      <w:r w:rsidRPr="006512B2">
        <w:rPr>
          <w:rFonts w:ascii="GHEA Grapalat" w:hAnsi="GHEA Grapalat" w:cs="Sylfaen"/>
          <w:lang w:val="hy-AM"/>
        </w:rPr>
        <w:t>վող</w:t>
      </w:r>
      <w:r w:rsidRPr="00AA582C">
        <w:rPr>
          <w:rFonts w:ascii="GHEA Grapalat" w:hAnsi="GHEA Grapalat" w:cs="Sylfaen"/>
          <w:lang w:val="hy-AM"/>
        </w:rPr>
        <w:t xml:space="preserve"> </w:t>
      </w:r>
      <w:r w:rsidRPr="006512B2">
        <w:rPr>
          <w:rFonts w:ascii="GHEA Grapalat" w:hAnsi="GHEA Grapalat" w:cs="Sylfaen"/>
          <w:lang w:val="hy-AM"/>
        </w:rPr>
        <w:t>անձանց</w:t>
      </w:r>
      <w:r w:rsidRPr="00AA582C">
        <w:rPr>
          <w:rFonts w:ascii="GHEA Grapalat" w:hAnsi="GHEA Grapalat" w:cs="Sylfaen"/>
          <w:lang w:val="hy-AM"/>
        </w:rPr>
        <w:t xml:space="preserve"> </w:t>
      </w:r>
      <w:r w:rsidRPr="006512B2">
        <w:rPr>
          <w:rFonts w:ascii="GHEA Grapalat" w:hAnsi="GHEA Grapalat" w:cs="Sylfaen"/>
          <w:lang w:val="hy-AM"/>
        </w:rPr>
        <w:t>նախազգուշացնում</w:t>
      </w:r>
      <w:r w:rsidRPr="00AA582C">
        <w:rPr>
          <w:rFonts w:ascii="GHEA Grapalat" w:hAnsi="GHEA Grapalat" w:cs="Sylfaen"/>
          <w:lang w:val="hy-AM"/>
        </w:rPr>
        <w:t xml:space="preserve"> </w:t>
      </w:r>
      <w:r w:rsidRPr="006512B2">
        <w:rPr>
          <w:rFonts w:ascii="GHEA Grapalat" w:hAnsi="GHEA Grapalat" w:cs="Sylfaen"/>
          <w:lang w:val="hy-AM"/>
        </w:rPr>
        <w:t>է</w:t>
      </w:r>
      <w:r w:rsidRPr="00AA582C">
        <w:rPr>
          <w:rFonts w:ascii="GHEA Grapalat" w:hAnsi="GHEA Grapalat" w:cs="Sylfaen"/>
          <w:lang w:val="hy-AM"/>
        </w:rPr>
        <w:t xml:space="preserve"> </w:t>
      </w:r>
      <w:r w:rsidRPr="006512B2">
        <w:rPr>
          <w:rFonts w:ascii="GHEA Grapalat" w:hAnsi="GHEA Grapalat" w:cs="Sylfaen"/>
          <w:lang w:val="hy-AM"/>
        </w:rPr>
        <w:t>գործի</w:t>
      </w:r>
      <w:r w:rsidRPr="00AA582C">
        <w:rPr>
          <w:rFonts w:ascii="GHEA Grapalat" w:hAnsi="GHEA Grapalat" w:cs="Sylfaen"/>
          <w:lang w:val="hy-AM"/>
        </w:rPr>
        <w:t xml:space="preserve"> </w:t>
      </w:r>
      <w:r w:rsidRPr="006512B2">
        <w:rPr>
          <w:rFonts w:ascii="GHEA Grapalat" w:hAnsi="GHEA Grapalat" w:cs="Sylfaen"/>
          <w:lang w:val="hy-AM"/>
        </w:rPr>
        <w:t>տվյալներն</w:t>
      </w:r>
      <w:r w:rsidRPr="00AA582C">
        <w:rPr>
          <w:rFonts w:ascii="GHEA Grapalat" w:hAnsi="GHEA Grapalat" w:cs="Sylfaen"/>
          <w:lang w:val="hy-AM"/>
        </w:rPr>
        <w:t xml:space="preserve"> </w:t>
      </w:r>
      <w:r w:rsidRPr="006512B2">
        <w:rPr>
          <w:rFonts w:ascii="GHEA Grapalat" w:hAnsi="GHEA Grapalat" w:cs="Sylfaen"/>
          <w:lang w:val="hy-AM"/>
        </w:rPr>
        <w:t>առանց</w:t>
      </w:r>
      <w:r w:rsidRPr="00AA582C">
        <w:rPr>
          <w:rFonts w:ascii="GHEA Grapalat" w:hAnsi="GHEA Grapalat" w:cs="Sylfaen"/>
          <w:lang w:val="hy-AM"/>
        </w:rPr>
        <w:t xml:space="preserve"> </w:t>
      </w:r>
      <w:r w:rsidRPr="006512B2">
        <w:rPr>
          <w:rFonts w:ascii="GHEA Grapalat" w:hAnsi="GHEA Grapalat" w:cs="Sylfaen"/>
          <w:lang w:val="hy-AM"/>
        </w:rPr>
        <w:t>իր</w:t>
      </w:r>
      <w:r w:rsidRPr="00AA582C">
        <w:rPr>
          <w:rFonts w:ascii="GHEA Grapalat" w:hAnsi="GHEA Grapalat" w:cs="Sylfaen"/>
          <w:lang w:val="hy-AM"/>
        </w:rPr>
        <w:t xml:space="preserve"> </w:t>
      </w:r>
      <w:r w:rsidRPr="006512B2">
        <w:rPr>
          <w:rFonts w:ascii="GHEA Grapalat" w:hAnsi="GHEA Grapalat" w:cs="Sylfaen"/>
          <w:lang w:val="hy-AM"/>
        </w:rPr>
        <w:t>համաձայնության</w:t>
      </w:r>
      <w:r w:rsidRPr="00AA582C">
        <w:rPr>
          <w:rFonts w:ascii="GHEA Grapalat" w:hAnsi="GHEA Grapalat" w:cs="Sylfaen"/>
          <w:lang w:val="hy-AM"/>
        </w:rPr>
        <w:t xml:space="preserve"> </w:t>
      </w:r>
      <w:r w:rsidRPr="006512B2">
        <w:rPr>
          <w:rFonts w:ascii="GHEA Grapalat" w:hAnsi="GHEA Grapalat" w:cs="Sylfaen"/>
          <w:lang w:val="hy-AM"/>
        </w:rPr>
        <w:t>հրա</w:t>
      </w:r>
      <w:r w:rsidR="009D289C" w:rsidRPr="00DE45FC">
        <w:rPr>
          <w:rFonts w:ascii="GHEA Grapalat" w:hAnsi="GHEA Grapalat" w:cs="Sylfaen"/>
          <w:lang w:val="hy-AM"/>
        </w:rPr>
        <w:softHyphen/>
      </w:r>
      <w:r w:rsidRPr="006512B2">
        <w:rPr>
          <w:rFonts w:ascii="GHEA Grapalat" w:hAnsi="GHEA Grapalat" w:cs="Sylfaen"/>
          <w:lang w:val="hy-AM"/>
        </w:rPr>
        <w:t>պա</w:t>
      </w:r>
      <w:r w:rsidR="009D289C" w:rsidRPr="00DE45FC">
        <w:rPr>
          <w:rFonts w:ascii="GHEA Grapalat" w:hAnsi="GHEA Grapalat" w:cs="Sylfaen"/>
          <w:lang w:val="hy-AM"/>
        </w:rPr>
        <w:softHyphen/>
      </w:r>
      <w:r w:rsidRPr="006512B2">
        <w:rPr>
          <w:rFonts w:ascii="GHEA Grapalat" w:hAnsi="GHEA Grapalat" w:cs="Sylfaen"/>
          <w:lang w:val="hy-AM"/>
        </w:rPr>
        <w:t>րակելու</w:t>
      </w:r>
      <w:r w:rsidRPr="00AA582C">
        <w:rPr>
          <w:rFonts w:ascii="GHEA Grapalat" w:hAnsi="GHEA Grapalat" w:cs="Sylfaen"/>
          <w:lang w:val="hy-AM"/>
        </w:rPr>
        <w:t xml:space="preserve"> </w:t>
      </w:r>
      <w:r w:rsidRPr="006512B2">
        <w:rPr>
          <w:rFonts w:ascii="GHEA Grapalat" w:hAnsi="GHEA Grapalat" w:cs="Sylfaen"/>
          <w:lang w:val="hy-AM"/>
        </w:rPr>
        <w:t>անթույլատրելիության</w:t>
      </w:r>
      <w:r w:rsidRPr="006512B2">
        <w:rPr>
          <w:rFonts w:ascii="GHEA Grapalat" w:hAnsi="GHEA Grapalat"/>
          <w:lang w:val="hy-AM"/>
        </w:rPr>
        <w:t xml:space="preserve"> </w:t>
      </w:r>
      <w:r w:rsidRPr="006512B2">
        <w:rPr>
          <w:rFonts w:ascii="GHEA Grapalat" w:hAnsi="GHEA Grapalat" w:cs="Sylfaen"/>
          <w:lang w:val="hy-AM"/>
        </w:rPr>
        <w:t>և</w:t>
      </w:r>
      <w:r w:rsidRPr="006512B2">
        <w:rPr>
          <w:rFonts w:ascii="GHEA Grapalat" w:hAnsi="GHEA Grapalat"/>
          <w:lang w:val="hy-AM"/>
        </w:rPr>
        <w:t xml:space="preserve"> </w:t>
      </w:r>
      <w:r w:rsidRPr="006512B2">
        <w:rPr>
          <w:rFonts w:ascii="GHEA Grapalat" w:hAnsi="GHEA Grapalat" w:cs="Sylfaen"/>
          <w:lang w:val="hy-AM"/>
        </w:rPr>
        <w:t>օրենքով</w:t>
      </w:r>
      <w:r w:rsidRPr="006512B2">
        <w:rPr>
          <w:rFonts w:ascii="GHEA Grapalat" w:hAnsi="GHEA Grapalat"/>
          <w:lang w:val="hy-AM"/>
        </w:rPr>
        <w:t xml:space="preserve"> </w:t>
      </w:r>
      <w:r w:rsidRPr="006512B2">
        <w:rPr>
          <w:rFonts w:ascii="GHEA Grapalat" w:hAnsi="GHEA Grapalat" w:cs="Sylfaen"/>
          <w:lang w:val="hy-AM"/>
        </w:rPr>
        <w:t>դրա</w:t>
      </w:r>
      <w:r w:rsidRPr="006512B2">
        <w:rPr>
          <w:rFonts w:ascii="GHEA Grapalat" w:hAnsi="GHEA Grapalat"/>
          <w:lang w:val="hy-AM"/>
        </w:rPr>
        <w:t xml:space="preserve"> </w:t>
      </w:r>
      <w:r w:rsidRPr="006512B2">
        <w:rPr>
          <w:rFonts w:ascii="GHEA Grapalat" w:hAnsi="GHEA Grapalat" w:cs="Sylfaen"/>
          <w:lang w:val="hy-AM"/>
        </w:rPr>
        <w:t>համար</w:t>
      </w:r>
      <w:r w:rsidRPr="006512B2">
        <w:rPr>
          <w:rFonts w:ascii="GHEA Grapalat" w:hAnsi="GHEA Grapalat"/>
          <w:lang w:val="hy-AM"/>
        </w:rPr>
        <w:t xml:space="preserve"> </w:t>
      </w:r>
      <w:r w:rsidRPr="006512B2">
        <w:rPr>
          <w:rFonts w:ascii="GHEA Grapalat" w:hAnsi="GHEA Grapalat" w:cs="Sylfaen"/>
          <w:lang w:val="hy-AM"/>
        </w:rPr>
        <w:t>նախատեսված</w:t>
      </w:r>
      <w:r w:rsidRPr="006512B2">
        <w:rPr>
          <w:rFonts w:ascii="GHEA Grapalat" w:hAnsi="GHEA Grapalat"/>
          <w:lang w:val="hy-AM"/>
        </w:rPr>
        <w:t xml:space="preserve"> </w:t>
      </w:r>
      <w:r w:rsidRPr="006512B2">
        <w:rPr>
          <w:rFonts w:ascii="GHEA Grapalat" w:hAnsi="GHEA Grapalat" w:cs="Sylfaen"/>
          <w:lang w:val="hy-AM"/>
        </w:rPr>
        <w:t>պատասխա</w:t>
      </w:r>
      <w:r w:rsidR="009D289C" w:rsidRPr="00DE45FC">
        <w:rPr>
          <w:rFonts w:ascii="GHEA Grapalat" w:hAnsi="GHEA Grapalat" w:cs="Sylfaen"/>
          <w:lang w:val="hy-AM"/>
        </w:rPr>
        <w:softHyphen/>
      </w:r>
      <w:r w:rsidRPr="006512B2">
        <w:rPr>
          <w:rFonts w:ascii="GHEA Grapalat" w:hAnsi="GHEA Grapalat" w:cs="Sylfaen"/>
          <w:lang w:val="hy-AM"/>
        </w:rPr>
        <w:t>նա</w:t>
      </w:r>
      <w:r w:rsidR="009D289C" w:rsidRPr="00DE45FC">
        <w:rPr>
          <w:rFonts w:ascii="GHEA Grapalat" w:hAnsi="GHEA Grapalat" w:cs="Sylfaen"/>
          <w:lang w:val="hy-AM"/>
        </w:rPr>
        <w:softHyphen/>
      </w:r>
      <w:r w:rsidRPr="006512B2">
        <w:rPr>
          <w:rFonts w:ascii="GHEA Grapalat" w:hAnsi="GHEA Grapalat" w:cs="Sylfaen"/>
          <w:lang w:val="hy-AM"/>
        </w:rPr>
        <w:t>տվու</w:t>
      </w:r>
      <w:r w:rsidR="009D289C" w:rsidRPr="00DE45FC">
        <w:rPr>
          <w:rFonts w:ascii="GHEA Grapalat" w:hAnsi="GHEA Grapalat" w:cs="Sylfaen"/>
          <w:lang w:val="hy-AM"/>
        </w:rPr>
        <w:softHyphen/>
      </w:r>
      <w:r w:rsidRPr="006512B2">
        <w:rPr>
          <w:rFonts w:ascii="GHEA Grapalat" w:hAnsi="GHEA Grapalat" w:cs="Sylfaen"/>
          <w:lang w:val="hy-AM"/>
        </w:rPr>
        <w:t>թյան</w:t>
      </w:r>
      <w:r w:rsidRPr="006512B2">
        <w:rPr>
          <w:rFonts w:ascii="GHEA Grapalat" w:hAnsi="GHEA Grapalat"/>
          <w:lang w:val="hy-AM"/>
        </w:rPr>
        <w:t xml:space="preserve"> </w:t>
      </w:r>
      <w:r w:rsidRPr="006512B2">
        <w:rPr>
          <w:rFonts w:ascii="GHEA Grapalat" w:hAnsi="GHEA Grapalat" w:cs="Sylfaen"/>
          <w:lang w:val="hy-AM"/>
        </w:rPr>
        <w:t>մասին</w:t>
      </w:r>
      <w:r w:rsidRPr="006512B2">
        <w:rPr>
          <w:rFonts w:ascii="GHEA Grapalat" w:hAnsi="GHEA Grapalat"/>
          <w:lang w:val="hy-AM"/>
        </w:rPr>
        <w:t>:</w:t>
      </w:r>
    </w:p>
    <w:p w14:paraId="48344CA0" w14:textId="77777777" w:rsidR="009842C6" w:rsidRPr="006512B2" w:rsidRDefault="009842C6" w:rsidP="006512B2">
      <w:pPr>
        <w:pStyle w:val="NormalWeb"/>
        <w:spacing w:before="0" w:beforeAutospacing="0" w:after="0" w:afterAutospacing="0" w:line="360" w:lineRule="auto"/>
        <w:ind w:firstLine="567"/>
        <w:jc w:val="both"/>
        <w:rPr>
          <w:rStyle w:val="Strong"/>
          <w:rFonts w:ascii="GHEA Grapalat" w:hAnsi="GHEA Grapalat" w:cs="Sylfaen"/>
          <w:lang w:val="hy-AM"/>
        </w:rPr>
      </w:pPr>
    </w:p>
    <w:p w14:paraId="196C8386" w14:textId="7F2DC034" w:rsidR="00AA582C" w:rsidRDefault="009842C6" w:rsidP="00AA582C">
      <w:pPr>
        <w:pStyle w:val="NormalWeb"/>
        <w:spacing w:before="0" w:beforeAutospacing="0" w:after="0" w:afterAutospacing="0" w:line="360" w:lineRule="auto"/>
        <w:ind w:firstLine="567"/>
        <w:jc w:val="both"/>
        <w:rPr>
          <w:rStyle w:val="Strong"/>
          <w:rFonts w:ascii="GHEA Grapalat" w:hAnsi="GHEA Grapalat" w:cs="Sylfaen"/>
          <w:lang w:val="hy-AM"/>
        </w:rPr>
      </w:pPr>
      <w:r w:rsidRPr="006512B2">
        <w:rPr>
          <w:rStyle w:val="Strong"/>
          <w:rFonts w:ascii="GHEA Grapalat" w:hAnsi="GHEA Grapalat" w:cs="Sylfaen"/>
          <w:lang w:val="hy-AM"/>
        </w:rPr>
        <w:t xml:space="preserve">Հոդված </w:t>
      </w:r>
      <w:r w:rsidR="00A223C2" w:rsidRPr="00C61E56">
        <w:rPr>
          <w:rStyle w:val="Strong"/>
          <w:rFonts w:ascii="GHEA Grapalat" w:hAnsi="GHEA Grapalat" w:cs="Sylfaen"/>
          <w:lang w:val="hy-AM"/>
        </w:rPr>
        <w:t>33</w:t>
      </w:r>
      <w:r w:rsidR="00B12C5A">
        <w:rPr>
          <w:rStyle w:val="Strong"/>
          <w:rFonts w:ascii="GHEA Grapalat" w:hAnsi="GHEA Grapalat" w:cs="Sylfaen"/>
          <w:lang w:val="hy-AM"/>
        </w:rPr>
        <w:t>7</w:t>
      </w:r>
      <w:r w:rsidRPr="006512B2">
        <w:rPr>
          <w:rStyle w:val="Strong"/>
          <w:rFonts w:ascii="GHEA Grapalat" w:hAnsi="GHEA Grapalat" w:cs="Sylfaen"/>
          <w:lang w:val="hy-AM"/>
        </w:rPr>
        <w:t>. Մաքսային</w:t>
      </w:r>
      <w:r w:rsidRPr="006512B2">
        <w:rPr>
          <w:rStyle w:val="Strong"/>
          <w:rFonts w:ascii="GHEA Grapalat" w:hAnsi="GHEA Grapalat"/>
          <w:lang w:val="hy-AM"/>
        </w:rPr>
        <w:t xml:space="preserve"> </w:t>
      </w:r>
      <w:r w:rsidRPr="006512B2">
        <w:rPr>
          <w:rStyle w:val="Strong"/>
          <w:rFonts w:ascii="GHEA Grapalat" w:hAnsi="GHEA Grapalat" w:cs="Sylfaen"/>
          <w:lang w:val="hy-AM"/>
        </w:rPr>
        <w:t>ոլորտում իրավախախտումների</w:t>
      </w:r>
      <w:r w:rsidRPr="006512B2">
        <w:rPr>
          <w:rStyle w:val="Strong"/>
          <w:rFonts w:ascii="GHEA Grapalat" w:hAnsi="GHEA Grapalat"/>
          <w:lang w:val="hy-AM"/>
        </w:rPr>
        <w:t xml:space="preserve"> </w:t>
      </w:r>
      <w:r w:rsidRPr="006512B2">
        <w:rPr>
          <w:rStyle w:val="Strong"/>
          <w:rFonts w:ascii="GHEA Grapalat" w:hAnsi="GHEA Grapalat" w:cs="Sylfaen"/>
          <w:lang w:val="hy-AM"/>
        </w:rPr>
        <w:t>վերաբերյալ</w:t>
      </w:r>
      <w:r w:rsidRPr="006512B2">
        <w:rPr>
          <w:rStyle w:val="Strong"/>
          <w:rFonts w:ascii="GHEA Grapalat" w:hAnsi="GHEA Grapalat"/>
          <w:lang w:val="hy-AM"/>
        </w:rPr>
        <w:t xml:space="preserve"> </w:t>
      </w:r>
      <w:r w:rsidRPr="006512B2">
        <w:rPr>
          <w:rStyle w:val="Strong"/>
          <w:rFonts w:ascii="GHEA Grapalat" w:hAnsi="GHEA Grapalat" w:cs="Sylfaen"/>
          <w:lang w:val="hy-AM"/>
        </w:rPr>
        <w:t>գործերով</w:t>
      </w:r>
    </w:p>
    <w:p w14:paraId="72FE66A5" w14:textId="77777777" w:rsidR="009842C6" w:rsidRPr="00DE45FC" w:rsidRDefault="009842C6" w:rsidP="00AA582C">
      <w:pPr>
        <w:pStyle w:val="NormalWeb"/>
        <w:spacing w:before="0" w:beforeAutospacing="0" w:after="0" w:afterAutospacing="0" w:line="360" w:lineRule="auto"/>
        <w:ind w:firstLine="2184"/>
        <w:jc w:val="both"/>
        <w:rPr>
          <w:rFonts w:ascii="GHEA Grapalat" w:hAnsi="GHEA Grapalat"/>
          <w:lang w:val="hy-AM"/>
        </w:rPr>
      </w:pPr>
      <w:r w:rsidRPr="006512B2">
        <w:rPr>
          <w:rStyle w:val="Strong"/>
          <w:rFonts w:ascii="GHEA Grapalat" w:hAnsi="GHEA Grapalat" w:cs="Sylfaen"/>
          <w:lang w:val="hy-AM"/>
        </w:rPr>
        <w:t>մաքսային</w:t>
      </w:r>
      <w:r w:rsidRPr="006512B2">
        <w:rPr>
          <w:rStyle w:val="Strong"/>
          <w:rFonts w:ascii="GHEA Grapalat" w:hAnsi="GHEA Grapalat"/>
          <w:lang w:val="hy-AM"/>
        </w:rPr>
        <w:t xml:space="preserve"> </w:t>
      </w:r>
      <w:r w:rsidRPr="006512B2">
        <w:rPr>
          <w:rStyle w:val="Strong"/>
          <w:rFonts w:ascii="GHEA Grapalat" w:hAnsi="GHEA Grapalat" w:cs="Sylfaen"/>
          <w:lang w:val="hy-AM"/>
        </w:rPr>
        <w:t>մարմնի</w:t>
      </w:r>
      <w:r w:rsidRPr="006512B2">
        <w:rPr>
          <w:rStyle w:val="Strong"/>
          <w:rFonts w:ascii="GHEA Grapalat" w:hAnsi="GHEA Grapalat"/>
          <w:lang w:val="hy-AM"/>
        </w:rPr>
        <w:t xml:space="preserve"> </w:t>
      </w:r>
      <w:r w:rsidRPr="006512B2">
        <w:rPr>
          <w:rStyle w:val="Strong"/>
          <w:rFonts w:ascii="GHEA Grapalat" w:hAnsi="GHEA Grapalat" w:cs="Sylfaen"/>
          <w:lang w:val="hy-AM"/>
        </w:rPr>
        <w:t>որոշումները</w:t>
      </w:r>
    </w:p>
    <w:p w14:paraId="24B4C646" w14:textId="77777777" w:rsidR="009842C6" w:rsidRPr="00DE45FC" w:rsidRDefault="009842C6" w:rsidP="00E579E1">
      <w:pPr>
        <w:pStyle w:val="NormalWeb"/>
        <w:numPr>
          <w:ilvl w:val="0"/>
          <w:numId w:val="431"/>
        </w:numPr>
        <w:tabs>
          <w:tab w:val="left" w:pos="851"/>
        </w:tabs>
        <w:spacing w:before="0" w:beforeAutospacing="0" w:after="0" w:afterAutospacing="0" w:line="360" w:lineRule="auto"/>
        <w:ind w:left="0" w:firstLine="567"/>
        <w:jc w:val="both"/>
        <w:rPr>
          <w:rFonts w:ascii="GHEA Grapalat" w:hAnsi="GHEA Grapalat"/>
          <w:lang w:val="hy-AM"/>
        </w:rPr>
      </w:pPr>
      <w:r w:rsidRPr="006512B2">
        <w:rPr>
          <w:rFonts w:ascii="GHEA Grapalat" w:hAnsi="GHEA Grapalat" w:cs="Sylfaen"/>
          <w:lang w:val="hy-AM"/>
        </w:rPr>
        <w:t>Քննելով</w:t>
      </w:r>
      <w:r w:rsidRPr="006512B2">
        <w:rPr>
          <w:rFonts w:ascii="GHEA Grapalat" w:hAnsi="GHEA Grapalat"/>
          <w:lang w:val="hy-AM"/>
        </w:rPr>
        <w:t xml:space="preserve"> </w:t>
      </w:r>
      <w:r w:rsidRPr="006512B2">
        <w:rPr>
          <w:rFonts w:ascii="GHEA Grapalat" w:hAnsi="GHEA Grapalat" w:cs="Sylfaen"/>
          <w:lang w:val="hy-AM"/>
        </w:rPr>
        <w:t>մաքսային</w:t>
      </w:r>
      <w:r w:rsidRPr="006512B2">
        <w:rPr>
          <w:rFonts w:ascii="GHEA Grapalat" w:hAnsi="GHEA Grapalat"/>
          <w:lang w:val="hy-AM"/>
        </w:rPr>
        <w:t xml:space="preserve"> </w:t>
      </w:r>
      <w:r w:rsidRPr="006512B2">
        <w:rPr>
          <w:rFonts w:ascii="GHEA Grapalat" w:hAnsi="GHEA Grapalat" w:cs="Sylfaen"/>
          <w:lang w:val="hy-AM"/>
        </w:rPr>
        <w:t>ոլորտում իրավախախտւմների</w:t>
      </w:r>
      <w:r w:rsidRPr="006512B2">
        <w:rPr>
          <w:rFonts w:ascii="GHEA Grapalat" w:hAnsi="GHEA Grapalat"/>
          <w:lang w:val="hy-AM"/>
        </w:rPr>
        <w:t xml:space="preserve"> </w:t>
      </w:r>
      <w:r w:rsidRPr="006512B2">
        <w:rPr>
          <w:rFonts w:ascii="GHEA Grapalat" w:hAnsi="GHEA Grapalat" w:cs="Sylfaen"/>
          <w:lang w:val="hy-AM"/>
        </w:rPr>
        <w:t>վերաբերյալ</w:t>
      </w:r>
      <w:r w:rsidRPr="006512B2">
        <w:rPr>
          <w:rFonts w:ascii="GHEA Grapalat" w:hAnsi="GHEA Grapalat"/>
          <w:lang w:val="hy-AM"/>
        </w:rPr>
        <w:t xml:space="preserve"> </w:t>
      </w:r>
      <w:r w:rsidRPr="006512B2">
        <w:rPr>
          <w:rFonts w:ascii="GHEA Grapalat" w:hAnsi="GHEA Grapalat" w:cs="Sylfaen"/>
          <w:lang w:val="hy-AM"/>
        </w:rPr>
        <w:t>գործը</w:t>
      </w:r>
      <w:r w:rsidRPr="006512B2">
        <w:rPr>
          <w:rFonts w:ascii="GHEA Grapalat" w:hAnsi="GHEA Grapalat"/>
          <w:lang w:val="hy-AM"/>
        </w:rPr>
        <w:t xml:space="preserve">` </w:t>
      </w:r>
      <w:r w:rsidRPr="006512B2">
        <w:rPr>
          <w:rFonts w:ascii="GHEA Grapalat" w:hAnsi="GHEA Grapalat" w:cs="Sylfaen"/>
          <w:lang w:val="hy-AM"/>
        </w:rPr>
        <w:t>մաքսային</w:t>
      </w:r>
      <w:r w:rsidRPr="006512B2">
        <w:rPr>
          <w:rFonts w:ascii="GHEA Grapalat" w:hAnsi="GHEA Grapalat"/>
          <w:lang w:val="hy-AM"/>
        </w:rPr>
        <w:t xml:space="preserve"> </w:t>
      </w:r>
      <w:r w:rsidRPr="006512B2">
        <w:rPr>
          <w:rFonts w:ascii="GHEA Grapalat" w:hAnsi="GHEA Grapalat" w:cs="Sylfaen"/>
          <w:lang w:val="hy-AM"/>
        </w:rPr>
        <w:t>մարմնի</w:t>
      </w:r>
      <w:r w:rsidRPr="006512B2">
        <w:rPr>
          <w:rFonts w:ascii="GHEA Grapalat" w:hAnsi="GHEA Grapalat"/>
          <w:lang w:val="hy-AM"/>
        </w:rPr>
        <w:t xml:space="preserve"> </w:t>
      </w:r>
      <w:r w:rsidRPr="006512B2">
        <w:rPr>
          <w:rFonts w:ascii="GHEA Grapalat" w:hAnsi="GHEA Grapalat" w:cs="Sylfaen"/>
          <w:lang w:val="hy-AM"/>
        </w:rPr>
        <w:t>պաշտոնատար</w:t>
      </w:r>
      <w:r w:rsidRPr="006512B2">
        <w:rPr>
          <w:rFonts w:ascii="GHEA Grapalat" w:hAnsi="GHEA Grapalat"/>
          <w:lang w:val="hy-AM"/>
        </w:rPr>
        <w:t xml:space="preserve"> </w:t>
      </w:r>
      <w:r w:rsidRPr="006512B2">
        <w:rPr>
          <w:rFonts w:ascii="GHEA Grapalat" w:hAnsi="GHEA Grapalat" w:cs="Sylfaen"/>
          <w:lang w:val="hy-AM"/>
        </w:rPr>
        <w:t>անձը</w:t>
      </w:r>
      <w:r w:rsidRPr="006512B2">
        <w:rPr>
          <w:rFonts w:ascii="GHEA Grapalat" w:hAnsi="GHEA Grapalat"/>
          <w:lang w:val="hy-AM"/>
        </w:rPr>
        <w:t xml:space="preserve"> </w:t>
      </w:r>
      <w:r w:rsidRPr="006512B2">
        <w:rPr>
          <w:rFonts w:ascii="GHEA Grapalat" w:hAnsi="GHEA Grapalat" w:cs="Sylfaen"/>
          <w:lang w:val="hy-AM"/>
        </w:rPr>
        <w:t>կայացնում</w:t>
      </w:r>
      <w:r w:rsidRPr="006512B2">
        <w:rPr>
          <w:rFonts w:ascii="GHEA Grapalat" w:hAnsi="GHEA Grapalat"/>
          <w:lang w:val="hy-AM"/>
        </w:rPr>
        <w:t xml:space="preserve"> </w:t>
      </w:r>
      <w:r w:rsidRPr="006512B2">
        <w:rPr>
          <w:rFonts w:ascii="GHEA Grapalat" w:hAnsi="GHEA Grapalat" w:cs="Sylfaen"/>
          <w:lang w:val="hy-AM"/>
        </w:rPr>
        <w:t>է</w:t>
      </w:r>
      <w:r w:rsidRPr="006512B2">
        <w:rPr>
          <w:rFonts w:ascii="GHEA Grapalat" w:hAnsi="GHEA Grapalat"/>
          <w:lang w:val="hy-AM"/>
        </w:rPr>
        <w:t xml:space="preserve"> </w:t>
      </w:r>
      <w:r w:rsidRPr="006512B2">
        <w:rPr>
          <w:rFonts w:ascii="GHEA Grapalat" w:hAnsi="GHEA Grapalat" w:cs="Sylfaen"/>
          <w:lang w:val="hy-AM"/>
        </w:rPr>
        <w:t>հետևյալ</w:t>
      </w:r>
      <w:r w:rsidRPr="006512B2">
        <w:rPr>
          <w:rFonts w:ascii="GHEA Grapalat" w:hAnsi="GHEA Grapalat"/>
          <w:lang w:val="hy-AM"/>
        </w:rPr>
        <w:t xml:space="preserve"> </w:t>
      </w:r>
      <w:r w:rsidRPr="006512B2">
        <w:rPr>
          <w:rFonts w:ascii="GHEA Grapalat" w:hAnsi="GHEA Grapalat" w:cs="Sylfaen"/>
          <w:lang w:val="hy-AM"/>
        </w:rPr>
        <w:t>որոշումներից</w:t>
      </w:r>
      <w:r w:rsidRPr="006512B2">
        <w:rPr>
          <w:rFonts w:ascii="GHEA Grapalat" w:hAnsi="GHEA Grapalat"/>
          <w:lang w:val="hy-AM"/>
        </w:rPr>
        <w:t xml:space="preserve"> </w:t>
      </w:r>
      <w:r w:rsidRPr="006512B2">
        <w:rPr>
          <w:rFonts w:ascii="GHEA Grapalat" w:hAnsi="GHEA Grapalat" w:cs="Sylfaen"/>
          <w:lang w:val="hy-AM"/>
        </w:rPr>
        <w:t>մեկը</w:t>
      </w:r>
      <w:r w:rsidR="009D289C" w:rsidRPr="00DE45FC">
        <w:rPr>
          <w:rFonts w:ascii="GHEA Grapalat" w:hAnsi="GHEA Grapalat"/>
          <w:lang w:val="hy-AM"/>
        </w:rPr>
        <w:t>.</w:t>
      </w:r>
    </w:p>
    <w:p w14:paraId="4627287F" w14:textId="77777777" w:rsidR="009842C6" w:rsidRPr="006512B2" w:rsidRDefault="009842C6" w:rsidP="00E579E1">
      <w:pPr>
        <w:pStyle w:val="NormalWeb"/>
        <w:numPr>
          <w:ilvl w:val="1"/>
          <w:numId w:val="432"/>
        </w:numPr>
        <w:tabs>
          <w:tab w:val="left" w:pos="851"/>
        </w:tabs>
        <w:spacing w:before="0" w:beforeAutospacing="0" w:after="0" w:afterAutospacing="0" w:line="360" w:lineRule="auto"/>
        <w:ind w:left="0" w:firstLine="567"/>
        <w:jc w:val="both"/>
        <w:rPr>
          <w:rFonts w:ascii="GHEA Grapalat" w:hAnsi="GHEA Grapalat"/>
          <w:lang w:val="hy-AM"/>
        </w:rPr>
      </w:pPr>
      <w:r w:rsidRPr="006512B2">
        <w:rPr>
          <w:rFonts w:ascii="GHEA Grapalat" w:hAnsi="GHEA Grapalat" w:cs="Sylfaen"/>
          <w:lang w:val="hy-AM"/>
        </w:rPr>
        <w:t>վարչական</w:t>
      </w:r>
      <w:r w:rsidRPr="006512B2">
        <w:rPr>
          <w:rFonts w:ascii="GHEA Grapalat" w:hAnsi="GHEA Grapalat"/>
          <w:lang w:val="hy-AM"/>
        </w:rPr>
        <w:t xml:space="preserve"> </w:t>
      </w:r>
      <w:r w:rsidRPr="006512B2">
        <w:rPr>
          <w:rFonts w:ascii="GHEA Grapalat" w:hAnsi="GHEA Grapalat" w:cs="Sylfaen"/>
          <w:lang w:val="hy-AM"/>
        </w:rPr>
        <w:t>տույժ</w:t>
      </w:r>
      <w:r w:rsidRPr="006512B2">
        <w:rPr>
          <w:rFonts w:ascii="GHEA Grapalat" w:hAnsi="GHEA Grapalat"/>
          <w:lang w:val="hy-AM"/>
        </w:rPr>
        <w:t xml:space="preserve"> </w:t>
      </w:r>
      <w:r w:rsidRPr="006512B2">
        <w:rPr>
          <w:rFonts w:ascii="GHEA Grapalat" w:hAnsi="GHEA Grapalat" w:cs="Sylfaen"/>
          <w:lang w:val="hy-AM"/>
        </w:rPr>
        <w:t>նշանակելու</w:t>
      </w:r>
      <w:r w:rsidRPr="006512B2">
        <w:rPr>
          <w:rFonts w:ascii="GHEA Grapalat" w:hAnsi="GHEA Grapalat"/>
          <w:lang w:val="hy-AM"/>
        </w:rPr>
        <w:t xml:space="preserve"> </w:t>
      </w:r>
      <w:r w:rsidRPr="006512B2">
        <w:rPr>
          <w:rFonts w:ascii="GHEA Grapalat" w:hAnsi="GHEA Grapalat" w:cs="Sylfaen"/>
          <w:lang w:val="hy-AM"/>
        </w:rPr>
        <w:t>մասին</w:t>
      </w:r>
      <w:r w:rsidRPr="006512B2">
        <w:rPr>
          <w:rFonts w:ascii="GHEA Grapalat" w:hAnsi="GHEA Grapalat"/>
          <w:lang w:val="hy-AM"/>
        </w:rPr>
        <w:t>.</w:t>
      </w:r>
    </w:p>
    <w:p w14:paraId="67496B66" w14:textId="77777777" w:rsidR="009842C6" w:rsidRPr="006512B2" w:rsidRDefault="009842C6" w:rsidP="00E579E1">
      <w:pPr>
        <w:pStyle w:val="NormalWeb"/>
        <w:numPr>
          <w:ilvl w:val="1"/>
          <w:numId w:val="432"/>
        </w:numPr>
        <w:tabs>
          <w:tab w:val="left" w:pos="851"/>
        </w:tabs>
        <w:spacing w:before="0" w:beforeAutospacing="0" w:after="0" w:afterAutospacing="0" w:line="360" w:lineRule="auto"/>
        <w:ind w:left="0" w:firstLine="567"/>
        <w:jc w:val="both"/>
        <w:rPr>
          <w:rFonts w:ascii="GHEA Grapalat" w:hAnsi="GHEA Grapalat"/>
          <w:lang w:val="hy-AM"/>
        </w:rPr>
      </w:pPr>
      <w:r w:rsidRPr="006512B2">
        <w:rPr>
          <w:rFonts w:ascii="GHEA Grapalat" w:hAnsi="GHEA Grapalat" w:cs="Sylfaen"/>
          <w:lang w:val="hy-AM"/>
        </w:rPr>
        <w:t>գործի</w:t>
      </w:r>
      <w:r w:rsidRPr="006512B2">
        <w:rPr>
          <w:rFonts w:ascii="GHEA Grapalat" w:hAnsi="GHEA Grapalat"/>
          <w:lang w:val="hy-AM"/>
        </w:rPr>
        <w:t xml:space="preserve"> </w:t>
      </w:r>
      <w:r w:rsidRPr="006512B2">
        <w:rPr>
          <w:rFonts w:ascii="GHEA Grapalat" w:hAnsi="GHEA Grapalat" w:cs="Sylfaen"/>
          <w:lang w:val="hy-AM"/>
        </w:rPr>
        <w:t>վարույթը</w:t>
      </w:r>
      <w:r w:rsidRPr="006512B2">
        <w:rPr>
          <w:rFonts w:ascii="GHEA Grapalat" w:hAnsi="GHEA Grapalat"/>
          <w:lang w:val="hy-AM"/>
        </w:rPr>
        <w:t xml:space="preserve"> </w:t>
      </w:r>
      <w:r w:rsidRPr="006512B2">
        <w:rPr>
          <w:rFonts w:ascii="GHEA Grapalat" w:hAnsi="GHEA Grapalat" w:cs="Sylfaen"/>
          <w:lang w:val="hy-AM"/>
        </w:rPr>
        <w:t>կարճելու</w:t>
      </w:r>
      <w:r w:rsidRPr="006512B2">
        <w:rPr>
          <w:rFonts w:ascii="GHEA Grapalat" w:hAnsi="GHEA Grapalat"/>
          <w:lang w:val="hy-AM"/>
        </w:rPr>
        <w:t xml:space="preserve"> </w:t>
      </w:r>
      <w:r w:rsidRPr="006512B2">
        <w:rPr>
          <w:rFonts w:ascii="GHEA Grapalat" w:hAnsi="GHEA Grapalat" w:cs="Sylfaen"/>
          <w:lang w:val="hy-AM"/>
        </w:rPr>
        <w:t>մասին</w:t>
      </w:r>
      <w:r w:rsidRPr="006512B2">
        <w:rPr>
          <w:rFonts w:ascii="GHEA Grapalat" w:hAnsi="GHEA Grapalat"/>
          <w:lang w:val="hy-AM"/>
        </w:rPr>
        <w:t>:</w:t>
      </w:r>
    </w:p>
    <w:p w14:paraId="06AA0B0A" w14:textId="77777777" w:rsidR="009842C6" w:rsidRPr="00EC3654" w:rsidRDefault="009842C6" w:rsidP="00E579E1">
      <w:pPr>
        <w:pStyle w:val="NormalWeb"/>
        <w:numPr>
          <w:ilvl w:val="0"/>
          <w:numId w:val="431"/>
        </w:numPr>
        <w:tabs>
          <w:tab w:val="left" w:pos="851"/>
        </w:tabs>
        <w:spacing w:before="0" w:beforeAutospacing="0" w:after="0" w:afterAutospacing="0" w:line="360" w:lineRule="auto"/>
        <w:ind w:left="0" w:firstLine="567"/>
        <w:jc w:val="both"/>
        <w:rPr>
          <w:rFonts w:ascii="GHEA Grapalat" w:hAnsi="GHEA Grapalat" w:cs="Sylfaen"/>
          <w:lang w:val="hy-AM"/>
        </w:rPr>
      </w:pPr>
      <w:r w:rsidRPr="00EC3654">
        <w:rPr>
          <w:rFonts w:ascii="GHEA Grapalat" w:hAnsi="GHEA Grapalat" w:cs="Sylfaen"/>
          <w:lang w:val="hy-AM"/>
        </w:rPr>
        <w:t>Սույն հոդվածի 1-ին մասում ն</w:t>
      </w:r>
      <w:r w:rsidRPr="006512B2">
        <w:rPr>
          <w:rFonts w:ascii="GHEA Grapalat" w:hAnsi="GHEA Grapalat" w:cs="Sylfaen"/>
          <w:lang w:val="hy-AM"/>
        </w:rPr>
        <w:t>շված</w:t>
      </w:r>
      <w:r w:rsidRPr="00EC3654">
        <w:rPr>
          <w:rFonts w:ascii="GHEA Grapalat" w:hAnsi="GHEA Grapalat" w:cs="Sylfaen"/>
          <w:lang w:val="hy-AM"/>
        </w:rPr>
        <w:t xml:space="preserve"> </w:t>
      </w:r>
      <w:r w:rsidRPr="006512B2">
        <w:rPr>
          <w:rFonts w:ascii="GHEA Grapalat" w:hAnsi="GHEA Grapalat" w:cs="Sylfaen"/>
          <w:lang w:val="hy-AM"/>
        </w:rPr>
        <w:t>որոշումը</w:t>
      </w:r>
      <w:r w:rsidRPr="00EC3654">
        <w:rPr>
          <w:rFonts w:ascii="GHEA Grapalat" w:hAnsi="GHEA Grapalat" w:cs="Sylfaen"/>
          <w:lang w:val="hy-AM"/>
        </w:rPr>
        <w:t xml:space="preserve"> </w:t>
      </w:r>
      <w:r w:rsidRPr="006512B2">
        <w:rPr>
          <w:rFonts w:ascii="GHEA Grapalat" w:hAnsi="GHEA Grapalat" w:cs="Sylfaen"/>
          <w:lang w:val="hy-AM"/>
        </w:rPr>
        <w:t>պետք</w:t>
      </w:r>
      <w:r w:rsidRPr="00EC3654">
        <w:rPr>
          <w:rFonts w:ascii="GHEA Grapalat" w:hAnsi="GHEA Grapalat" w:cs="Sylfaen"/>
          <w:lang w:val="hy-AM"/>
        </w:rPr>
        <w:t xml:space="preserve"> </w:t>
      </w:r>
      <w:r w:rsidRPr="006512B2">
        <w:rPr>
          <w:rFonts w:ascii="GHEA Grapalat" w:hAnsi="GHEA Grapalat" w:cs="Sylfaen"/>
          <w:lang w:val="hy-AM"/>
        </w:rPr>
        <w:t>է</w:t>
      </w:r>
      <w:r w:rsidRPr="00EC3654">
        <w:rPr>
          <w:rFonts w:ascii="GHEA Grapalat" w:hAnsi="GHEA Grapalat" w:cs="Sylfaen"/>
          <w:lang w:val="hy-AM"/>
        </w:rPr>
        <w:t xml:space="preserve"> </w:t>
      </w:r>
      <w:r w:rsidRPr="006512B2">
        <w:rPr>
          <w:rFonts w:ascii="GHEA Grapalat" w:hAnsi="GHEA Grapalat" w:cs="Sylfaen"/>
          <w:lang w:val="hy-AM"/>
        </w:rPr>
        <w:t>բովանդակի</w:t>
      </w:r>
      <w:r w:rsidRPr="00EC3654">
        <w:rPr>
          <w:rFonts w:ascii="GHEA Grapalat" w:hAnsi="GHEA Grapalat" w:cs="Sylfaen"/>
          <w:lang w:val="hy-AM"/>
        </w:rPr>
        <w:t xml:space="preserve"> </w:t>
      </w:r>
      <w:r w:rsidRPr="006512B2">
        <w:rPr>
          <w:rFonts w:ascii="GHEA Grapalat" w:hAnsi="GHEA Grapalat" w:cs="Sylfaen"/>
          <w:lang w:val="hy-AM"/>
        </w:rPr>
        <w:t>այն</w:t>
      </w:r>
      <w:r w:rsidRPr="00EC3654">
        <w:rPr>
          <w:rFonts w:ascii="GHEA Grapalat" w:hAnsi="GHEA Grapalat" w:cs="Sylfaen"/>
          <w:lang w:val="hy-AM"/>
        </w:rPr>
        <w:t xml:space="preserve"> </w:t>
      </w:r>
      <w:r w:rsidRPr="006512B2">
        <w:rPr>
          <w:rFonts w:ascii="GHEA Grapalat" w:hAnsi="GHEA Grapalat" w:cs="Sylfaen"/>
          <w:lang w:val="hy-AM"/>
        </w:rPr>
        <w:t>կայացնող</w:t>
      </w:r>
      <w:r w:rsidRPr="00EC3654">
        <w:rPr>
          <w:rFonts w:ascii="GHEA Grapalat" w:hAnsi="GHEA Grapalat" w:cs="Sylfaen"/>
          <w:lang w:val="hy-AM"/>
        </w:rPr>
        <w:t xml:space="preserve"> </w:t>
      </w:r>
      <w:r w:rsidRPr="006512B2">
        <w:rPr>
          <w:rFonts w:ascii="GHEA Grapalat" w:hAnsi="GHEA Grapalat" w:cs="Sylfaen"/>
          <w:lang w:val="hy-AM"/>
        </w:rPr>
        <w:t>անձի</w:t>
      </w:r>
      <w:r w:rsidRPr="00EC3654">
        <w:rPr>
          <w:rFonts w:ascii="GHEA Grapalat" w:hAnsi="GHEA Grapalat" w:cs="Sylfaen"/>
          <w:lang w:val="hy-AM"/>
        </w:rPr>
        <w:t xml:space="preserve"> </w:t>
      </w:r>
      <w:r w:rsidRPr="006512B2">
        <w:rPr>
          <w:rFonts w:ascii="GHEA Grapalat" w:hAnsi="GHEA Grapalat" w:cs="Sylfaen"/>
          <w:lang w:val="hy-AM"/>
        </w:rPr>
        <w:t>պաշտոնը</w:t>
      </w:r>
      <w:r w:rsidRPr="00EC3654">
        <w:rPr>
          <w:rFonts w:ascii="GHEA Grapalat" w:hAnsi="GHEA Grapalat" w:cs="Sylfaen"/>
          <w:lang w:val="hy-AM"/>
        </w:rPr>
        <w:t xml:space="preserve">, անունը, </w:t>
      </w:r>
      <w:r w:rsidRPr="006512B2">
        <w:rPr>
          <w:rFonts w:ascii="GHEA Grapalat" w:hAnsi="GHEA Grapalat" w:cs="Sylfaen"/>
          <w:lang w:val="hy-AM"/>
        </w:rPr>
        <w:t>ազգանունը</w:t>
      </w:r>
      <w:r w:rsidRPr="00EC3654">
        <w:rPr>
          <w:rFonts w:ascii="GHEA Grapalat" w:hAnsi="GHEA Grapalat" w:cs="Sylfaen"/>
          <w:lang w:val="hy-AM"/>
        </w:rPr>
        <w:t xml:space="preserve">, </w:t>
      </w:r>
      <w:r w:rsidRPr="006512B2">
        <w:rPr>
          <w:rFonts w:ascii="GHEA Grapalat" w:hAnsi="GHEA Grapalat" w:cs="Sylfaen"/>
          <w:lang w:val="hy-AM"/>
        </w:rPr>
        <w:t>որոշում</w:t>
      </w:r>
      <w:r w:rsidRPr="00EC3654">
        <w:rPr>
          <w:rFonts w:ascii="GHEA Grapalat" w:hAnsi="GHEA Grapalat" w:cs="Sylfaen"/>
          <w:lang w:val="hy-AM"/>
        </w:rPr>
        <w:t xml:space="preserve"> </w:t>
      </w:r>
      <w:r w:rsidRPr="006512B2">
        <w:rPr>
          <w:rFonts w:ascii="GHEA Grapalat" w:hAnsi="GHEA Grapalat" w:cs="Sylfaen"/>
          <w:lang w:val="hy-AM"/>
        </w:rPr>
        <w:t>կայացնելու</w:t>
      </w:r>
      <w:r w:rsidRPr="00EC3654">
        <w:rPr>
          <w:rFonts w:ascii="GHEA Grapalat" w:hAnsi="GHEA Grapalat" w:cs="Sylfaen"/>
          <w:lang w:val="hy-AM"/>
        </w:rPr>
        <w:t xml:space="preserve"> </w:t>
      </w:r>
      <w:r w:rsidRPr="006512B2">
        <w:rPr>
          <w:rFonts w:ascii="GHEA Grapalat" w:hAnsi="GHEA Grapalat" w:cs="Sylfaen"/>
          <w:lang w:val="hy-AM"/>
        </w:rPr>
        <w:t>օրը</w:t>
      </w:r>
      <w:r w:rsidRPr="00EC3654">
        <w:rPr>
          <w:rFonts w:ascii="GHEA Grapalat" w:hAnsi="GHEA Grapalat" w:cs="Sylfaen"/>
          <w:lang w:val="hy-AM"/>
        </w:rPr>
        <w:t xml:space="preserve">, </w:t>
      </w:r>
      <w:r w:rsidRPr="006512B2">
        <w:rPr>
          <w:rFonts w:ascii="GHEA Grapalat" w:hAnsi="GHEA Grapalat" w:cs="Sylfaen"/>
          <w:lang w:val="hy-AM"/>
        </w:rPr>
        <w:t>ամիսը</w:t>
      </w:r>
      <w:r w:rsidRPr="00EC3654">
        <w:rPr>
          <w:rFonts w:ascii="GHEA Grapalat" w:hAnsi="GHEA Grapalat" w:cs="Sylfaen"/>
          <w:lang w:val="hy-AM"/>
        </w:rPr>
        <w:t xml:space="preserve">, </w:t>
      </w:r>
      <w:r w:rsidRPr="006512B2">
        <w:rPr>
          <w:rFonts w:ascii="GHEA Grapalat" w:hAnsi="GHEA Grapalat" w:cs="Sylfaen"/>
          <w:lang w:val="hy-AM"/>
        </w:rPr>
        <w:t>տարին</w:t>
      </w:r>
      <w:r w:rsidRPr="00EC3654">
        <w:rPr>
          <w:rFonts w:ascii="GHEA Grapalat" w:hAnsi="GHEA Grapalat" w:cs="Sylfaen"/>
          <w:lang w:val="hy-AM"/>
        </w:rPr>
        <w:t xml:space="preserve">, </w:t>
      </w:r>
      <w:r w:rsidRPr="006512B2">
        <w:rPr>
          <w:rFonts w:ascii="GHEA Grapalat" w:hAnsi="GHEA Grapalat" w:cs="Sylfaen"/>
          <w:lang w:val="hy-AM"/>
        </w:rPr>
        <w:t>տեղե</w:t>
      </w:r>
      <w:r w:rsidR="009D289C" w:rsidRPr="00DE45FC">
        <w:rPr>
          <w:rFonts w:ascii="GHEA Grapalat" w:hAnsi="GHEA Grapalat" w:cs="Sylfaen"/>
          <w:lang w:val="hy-AM"/>
        </w:rPr>
        <w:softHyphen/>
      </w:r>
      <w:r w:rsidRPr="006512B2">
        <w:rPr>
          <w:rFonts w:ascii="GHEA Grapalat" w:hAnsi="GHEA Grapalat" w:cs="Sylfaen"/>
          <w:lang w:val="hy-AM"/>
        </w:rPr>
        <w:t>կու</w:t>
      </w:r>
      <w:r w:rsidR="009D289C" w:rsidRPr="00DE45FC">
        <w:rPr>
          <w:rFonts w:ascii="GHEA Grapalat" w:hAnsi="GHEA Grapalat" w:cs="Sylfaen"/>
          <w:lang w:val="hy-AM"/>
        </w:rPr>
        <w:softHyphen/>
      </w:r>
      <w:r w:rsidRPr="006512B2">
        <w:rPr>
          <w:rFonts w:ascii="GHEA Grapalat" w:hAnsi="GHEA Grapalat" w:cs="Sylfaen"/>
          <w:lang w:val="hy-AM"/>
        </w:rPr>
        <w:t>թյուն</w:t>
      </w:r>
      <w:r w:rsidR="009D289C" w:rsidRPr="00DE45FC">
        <w:rPr>
          <w:rFonts w:ascii="GHEA Grapalat" w:hAnsi="GHEA Grapalat" w:cs="Sylfaen"/>
          <w:lang w:val="hy-AM"/>
        </w:rPr>
        <w:softHyphen/>
      </w:r>
      <w:r w:rsidRPr="006512B2">
        <w:rPr>
          <w:rFonts w:ascii="GHEA Grapalat" w:hAnsi="GHEA Grapalat" w:cs="Sylfaen"/>
          <w:lang w:val="hy-AM"/>
        </w:rPr>
        <w:t>ներ</w:t>
      </w:r>
      <w:r w:rsidRPr="00EC3654">
        <w:rPr>
          <w:rFonts w:ascii="GHEA Grapalat" w:hAnsi="GHEA Grapalat" w:cs="Sylfaen"/>
          <w:lang w:val="hy-AM"/>
        </w:rPr>
        <w:t xml:space="preserve"> </w:t>
      </w:r>
      <w:r w:rsidRPr="006512B2">
        <w:rPr>
          <w:rFonts w:ascii="GHEA Grapalat" w:hAnsi="GHEA Grapalat" w:cs="Sylfaen"/>
          <w:lang w:val="hy-AM"/>
        </w:rPr>
        <w:t>այն</w:t>
      </w:r>
      <w:r w:rsidRPr="00EC3654">
        <w:rPr>
          <w:rFonts w:ascii="GHEA Grapalat" w:hAnsi="GHEA Grapalat" w:cs="Sylfaen"/>
          <w:lang w:val="hy-AM"/>
        </w:rPr>
        <w:t xml:space="preserve"> </w:t>
      </w:r>
      <w:r w:rsidRPr="006512B2">
        <w:rPr>
          <w:rFonts w:ascii="GHEA Grapalat" w:hAnsi="GHEA Grapalat" w:cs="Sylfaen"/>
          <w:lang w:val="hy-AM"/>
        </w:rPr>
        <w:t>անձի</w:t>
      </w:r>
      <w:r w:rsidRPr="00EC3654">
        <w:rPr>
          <w:rFonts w:ascii="GHEA Grapalat" w:hAnsi="GHEA Grapalat" w:cs="Sylfaen"/>
          <w:lang w:val="hy-AM"/>
        </w:rPr>
        <w:t xml:space="preserve"> </w:t>
      </w:r>
      <w:r w:rsidRPr="006512B2">
        <w:rPr>
          <w:rFonts w:ascii="GHEA Grapalat" w:hAnsi="GHEA Grapalat" w:cs="Sylfaen"/>
          <w:lang w:val="hy-AM"/>
        </w:rPr>
        <w:t>մասին</w:t>
      </w:r>
      <w:r w:rsidRPr="00EC3654">
        <w:rPr>
          <w:rFonts w:ascii="GHEA Grapalat" w:hAnsi="GHEA Grapalat" w:cs="Sylfaen"/>
          <w:lang w:val="hy-AM"/>
        </w:rPr>
        <w:t xml:space="preserve">, </w:t>
      </w:r>
      <w:r w:rsidRPr="006512B2">
        <w:rPr>
          <w:rFonts w:ascii="GHEA Grapalat" w:hAnsi="GHEA Grapalat" w:cs="Sylfaen"/>
          <w:lang w:val="hy-AM"/>
        </w:rPr>
        <w:t>որի</w:t>
      </w:r>
      <w:r w:rsidRPr="00EC3654">
        <w:rPr>
          <w:rFonts w:ascii="GHEA Grapalat" w:hAnsi="GHEA Grapalat" w:cs="Sylfaen"/>
          <w:lang w:val="hy-AM"/>
        </w:rPr>
        <w:t xml:space="preserve"> </w:t>
      </w:r>
      <w:r w:rsidRPr="006512B2">
        <w:rPr>
          <w:rFonts w:ascii="GHEA Grapalat" w:hAnsi="GHEA Grapalat" w:cs="Sylfaen"/>
          <w:lang w:val="hy-AM"/>
        </w:rPr>
        <w:t>առնչությամբ</w:t>
      </w:r>
      <w:r w:rsidRPr="00EC3654">
        <w:rPr>
          <w:rFonts w:ascii="GHEA Grapalat" w:hAnsi="GHEA Grapalat" w:cs="Sylfaen"/>
          <w:lang w:val="hy-AM"/>
        </w:rPr>
        <w:t xml:space="preserve"> </w:t>
      </w:r>
      <w:r w:rsidRPr="006512B2">
        <w:rPr>
          <w:rFonts w:ascii="GHEA Grapalat" w:hAnsi="GHEA Grapalat" w:cs="Sylfaen"/>
          <w:lang w:val="hy-AM"/>
        </w:rPr>
        <w:t>քննվել</w:t>
      </w:r>
      <w:r w:rsidRPr="00EC3654">
        <w:rPr>
          <w:rFonts w:ascii="GHEA Grapalat" w:hAnsi="GHEA Grapalat" w:cs="Sylfaen"/>
          <w:lang w:val="hy-AM"/>
        </w:rPr>
        <w:t xml:space="preserve"> </w:t>
      </w:r>
      <w:r w:rsidRPr="006512B2">
        <w:rPr>
          <w:rFonts w:ascii="GHEA Grapalat" w:hAnsi="GHEA Grapalat" w:cs="Sylfaen"/>
          <w:lang w:val="hy-AM"/>
        </w:rPr>
        <w:t>է</w:t>
      </w:r>
      <w:r w:rsidRPr="00EC3654">
        <w:rPr>
          <w:rFonts w:ascii="GHEA Grapalat" w:hAnsi="GHEA Grapalat" w:cs="Sylfaen"/>
          <w:lang w:val="hy-AM"/>
        </w:rPr>
        <w:t xml:space="preserve"> </w:t>
      </w:r>
      <w:r w:rsidRPr="006512B2">
        <w:rPr>
          <w:rFonts w:ascii="GHEA Grapalat" w:hAnsi="GHEA Grapalat" w:cs="Sylfaen"/>
          <w:lang w:val="hy-AM"/>
        </w:rPr>
        <w:t>գործը</w:t>
      </w:r>
      <w:r w:rsidRPr="00EC3654">
        <w:rPr>
          <w:rFonts w:ascii="GHEA Grapalat" w:hAnsi="GHEA Grapalat" w:cs="Sylfaen"/>
          <w:lang w:val="hy-AM"/>
        </w:rPr>
        <w:t xml:space="preserve">, </w:t>
      </w:r>
      <w:r w:rsidRPr="006512B2">
        <w:rPr>
          <w:rFonts w:ascii="GHEA Grapalat" w:hAnsi="GHEA Grapalat" w:cs="Sylfaen"/>
          <w:lang w:val="hy-AM"/>
        </w:rPr>
        <w:t>եթե</w:t>
      </w:r>
      <w:r w:rsidRPr="00EC3654">
        <w:rPr>
          <w:rFonts w:ascii="GHEA Grapalat" w:hAnsi="GHEA Grapalat" w:cs="Sylfaen"/>
          <w:lang w:val="hy-AM"/>
        </w:rPr>
        <w:t xml:space="preserve"> </w:t>
      </w:r>
      <w:r w:rsidRPr="006512B2">
        <w:rPr>
          <w:rFonts w:ascii="GHEA Grapalat" w:hAnsi="GHEA Grapalat" w:cs="Sylfaen"/>
          <w:lang w:val="hy-AM"/>
        </w:rPr>
        <w:t>այդ</w:t>
      </w:r>
      <w:r w:rsidRPr="00EC3654">
        <w:rPr>
          <w:rFonts w:ascii="GHEA Grapalat" w:hAnsi="GHEA Grapalat" w:cs="Sylfaen"/>
          <w:lang w:val="hy-AM"/>
        </w:rPr>
        <w:t xml:space="preserve"> </w:t>
      </w:r>
      <w:r w:rsidRPr="006512B2">
        <w:rPr>
          <w:rFonts w:ascii="GHEA Grapalat" w:hAnsi="GHEA Grapalat" w:cs="Sylfaen"/>
          <w:lang w:val="hy-AM"/>
        </w:rPr>
        <w:t>անձը</w:t>
      </w:r>
      <w:r w:rsidRPr="00EC3654">
        <w:rPr>
          <w:rFonts w:ascii="GHEA Grapalat" w:hAnsi="GHEA Grapalat" w:cs="Sylfaen"/>
          <w:lang w:val="hy-AM"/>
        </w:rPr>
        <w:t xml:space="preserve"> </w:t>
      </w:r>
      <w:r w:rsidRPr="006512B2">
        <w:rPr>
          <w:rFonts w:ascii="GHEA Grapalat" w:hAnsi="GHEA Grapalat" w:cs="Sylfaen"/>
          <w:lang w:val="hy-AM"/>
        </w:rPr>
        <w:t>բացահայտված</w:t>
      </w:r>
      <w:r w:rsidRPr="00EC3654">
        <w:rPr>
          <w:rFonts w:ascii="GHEA Grapalat" w:hAnsi="GHEA Grapalat" w:cs="Sylfaen"/>
          <w:lang w:val="hy-AM"/>
        </w:rPr>
        <w:t xml:space="preserve"> </w:t>
      </w:r>
      <w:r w:rsidRPr="006512B2">
        <w:rPr>
          <w:rFonts w:ascii="GHEA Grapalat" w:hAnsi="GHEA Grapalat" w:cs="Sylfaen"/>
          <w:lang w:val="hy-AM"/>
        </w:rPr>
        <w:t>է</w:t>
      </w:r>
      <w:r w:rsidRPr="00EC3654">
        <w:rPr>
          <w:rFonts w:ascii="GHEA Grapalat" w:hAnsi="GHEA Grapalat" w:cs="Sylfaen"/>
          <w:lang w:val="hy-AM"/>
        </w:rPr>
        <w:t xml:space="preserve">, </w:t>
      </w:r>
      <w:r w:rsidRPr="006512B2">
        <w:rPr>
          <w:rFonts w:ascii="GHEA Grapalat" w:hAnsi="GHEA Grapalat" w:cs="Sylfaen"/>
          <w:lang w:val="hy-AM"/>
        </w:rPr>
        <w:t>այն</w:t>
      </w:r>
      <w:r w:rsidRPr="00EC3654">
        <w:rPr>
          <w:rFonts w:ascii="GHEA Grapalat" w:hAnsi="GHEA Grapalat" w:cs="Sylfaen"/>
          <w:lang w:val="hy-AM"/>
        </w:rPr>
        <w:t xml:space="preserve"> </w:t>
      </w:r>
      <w:r w:rsidRPr="006512B2">
        <w:rPr>
          <w:rFonts w:ascii="GHEA Grapalat" w:hAnsi="GHEA Grapalat" w:cs="Sylfaen"/>
          <w:lang w:val="hy-AM"/>
        </w:rPr>
        <w:t>հանգամանքների</w:t>
      </w:r>
      <w:r w:rsidRPr="00EC3654">
        <w:rPr>
          <w:rFonts w:ascii="GHEA Grapalat" w:hAnsi="GHEA Grapalat" w:cs="Sylfaen"/>
          <w:lang w:val="hy-AM"/>
        </w:rPr>
        <w:t xml:space="preserve"> </w:t>
      </w:r>
      <w:r w:rsidRPr="006512B2">
        <w:rPr>
          <w:rFonts w:ascii="GHEA Grapalat" w:hAnsi="GHEA Grapalat" w:cs="Sylfaen"/>
          <w:lang w:val="hy-AM"/>
        </w:rPr>
        <w:t>շարադրումը</w:t>
      </w:r>
      <w:r w:rsidRPr="00EC3654">
        <w:rPr>
          <w:rFonts w:ascii="GHEA Grapalat" w:hAnsi="GHEA Grapalat" w:cs="Sylfaen"/>
          <w:lang w:val="hy-AM"/>
        </w:rPr>
        <w:t xml:space="preserve">, </w:t>
      </w:r>
      <w:r w:rsidRPr="006512B2">
        <w:rPr>
          <w:rFonts w:ascii="GHEA Grapalat" w:hAnsi="GHEA Grapalat" w:cs="Sylfaen"/>
          <w:lang w:val="hy-AM"/>
        </w:rPr>
        <w:t>որոնք</w:t>
      </w:r>
      <w:r w:rsidRPr="00EC3654">
        <w:rPr>
          <w:rFonts w:ascii="GHEA Grapalat" w:hAnsi="GHEA Grapalat" w:cs="Sylfaen"/>
          <w:lang w:val="hy-AM"/>
        </w:rPr>
        <w:t xml:space="preserve"> </w:t>
      </w:r>
      <w:r w:rsidRPr="006512B2">
        <w:rPr>
          <w:rFonts w:ascii="GHEA Grapalat" w:hAnsi="GHEA Grapalat" w:cs="Sylfaen"/>
          <w:lang w:val="hy-AM"/>
        </w:rPr>
        <w:t>բացահայտվել</w:t>
      </w:r>
      <w:r w:rsidRPr="00EC3654">
        <w:rPr>
          <w:rFonts w:ascii="GHEA Grapalat" w:hAnsi="GHEA Grapalat" w:cs="Sylfaen"/>
          <w:lang w:val="hy-AM"/>
        </w:rPr>
        <w:t xml:space="preserve"> </w:t>
      </w:r>
      <w:r w:rsidRPr="006512B2">
        <w:rPr>
          <w:rFonts w:ascii="GHEA Grapalat" w:hAnsi="GHEA Grapalat" w:cs="Sylfaen"/>
          <w:lang w:val="hy-AM"/>
        </w:rPr>
        <w:t>են</w:t>
      </w:r>
      <w:r w:rsidRPr="00EC3654">
        <w:rPr>
          <w:rFonts w:ascii="GHEA Grapalat" w:hAnsi="GHEA Grapalat" w:cs="Sylfaen"/>
          <w:lang w:val="hy-AM"/>
        </w:rPr>
        <w:t xml:space="preserve"> </w:t>
      </w:r>
      <w:r w:rsidRPr="006512B2">
        <w:rPr>
          <w:rFonts w:ascii="GHEA Grapalat" w:hAnsi="GHEA Grapalat" w:cs="Sylfaen"/>
          <w:lang w:val="hy-AM"/>
        </w:rPr>
        <w:t>գործը</w:t>
      </w:r>
      <w:r w:rsidRPr="00EC3654">
        <w:rPr>
          <w:rFonts w:ascii="GHEA Grapalat" w:hAnsi="GHEA Grapalat" w:cs="Sylfaen"/>
          <w:lang w:val="hy-AM"/>
        </w:rPr>
        <w:t xml:space="preserve"> </w:t>
      </w:r>
      <w:r w:rsidRPr="006512B2">
        <w:rPr>
          <w:rFonts w:ascii="GHEA Grapalat" w:hAnsi="GHEA Grapalat" w:cs="Sylfaen"/>
          <w:lang w:val="hy-AM"/>
        </w:rPr>
        <w:t>քննելիս</w:t>
      </w:r>
      <w:r w:rsidRPr="00EC3654">
        <w:rPr>
          <w:rFonts w:ascii="GHEA Grapalat" w:hAnsi="GHEA Grapalat" w:cs="Sylfaen"/>
          <w:lang w:val="hy-AM"/>
        </w:rPr>
        <w:t xml:space="preserve">, </w:t>
      </w:r>
      <w:r w:rsidRPr="006512B2">
        <w:rPr>
          <w:rFonts w:ascii="GHEA Grapalat" w:hAnsi="GHEA Grapalat" w:cs="Sylfaen"/>
          <w:lang w:val="hy-AM"/>
        </w:rPr>
        <w:t>Միության մաք</w:t>
      </w:r>
      <w:r w:rsidR="009D289C" w:rsidRPr="00DE45FC">
        <w:rPr>
          <w:rFonts w:ascii="GHEA Grapalat" w:hAnsi="GHEA Grapalat" w:cs="Sylfaen"/>
          <w:lang w:val="hy-AM"/>
        </w:rPr>
        <w:softHyphen/>
      </w:r>
      <w:r w:rsidRPr="006512B2">
        <w:rPr>
          <w:rFonts w:ascii="GHEA Grapalat" w:hAnsi="GHEA Grapalat" w:cs="Sylfaen"/>
          <w:lang w:val="hy-AM"/>
        </w:rPr>
        <w:t>սային օրենսգրքի և սույն օրենքի</w:t>
      </w:r>
      <w:r w:rsidRPr="00EC3654">
        <w:rPr>
          <w:rFonts w:ascii="GHEA Grapalat" w:hAnsi="GHEA Grapalat" w:cs="Sylfaen"/>
          <w:lang w:val="hy-AM"/>
        </w:rPr>
        <w:t xml:space="preserve"> </w:t>
      </w:r>
      <w:r w:rsidRPr="006512B2">
        <w:rPr>
          <w:rFonts w:ascii="GHEA Grapalat" w:hAnsi="GHEA Grapalat" w:cs="Sylfaen"/>
          <w:lang w:val="hy-AM"/>
        </w:rPr>
        <w:t>այն</w:t>
      </w:r>
      <w:r w:rsidRPr="00EC3654">
        <w:rPr>
          <w:rFonts w:ascii="GHEA Grapalat" w:hAnsi="GHEA Grapalat" w:cs="Sylfaen"/>
          <w:lang w:val="hy-AM"/>
        </w:rPr>
        <w:t xml:space="preserve"> </w:t>
      </w:r>
      <w:r w:rsidRPr="006512B2">
        <w:rPr>
          <w:rFonts w:ascii="GHEA Grapalat" w:hAnsi="GHEA Grapalat" w:cs="Sylfaen"/>
          <w:lang w:val="hy-AM"/>
        </w:rPr>
        <w:t>հոդվածի</w:t>
      </w:r>
      <w:r w:rsidRPr="00EC3654">
        <w:rPr>
          <w:rFonts w:ascii="GHEA Grapalat" w:hAnsi="GHEA Grapalat" w:cs="Sylfaen"/>
          <w:lang w:val="hy-AM"/>
        </w:rPr>
        <w:t xml:space="preserve"> </w:t>
      </w:r>
      <w:r w:rsidRPr="006512B2">
        <w:rPr>
          <w:rFonts w:ascii="GHEA Grapalat" w:hAnsi="GHEA Grapalat" w:cs="Sylfaen"/>
          <w:lang w:val="hy-AM"/>
        </w:rPr>
        <w:t>նշումը</w:t>
      </w:r>
      <w:r w:rsidRPr="00EC3654">
        <w:rPr>
          <w:rFonts w:ascii="GHEA Grapalat" w:hAnsi="GHEA Grapalat" w:cs="Sylfaen"/>
          <w:lang w:val="hy-AM"/>
        </w:rPr>
        <w:t xml:space="preserve">, </w:t>
      </w:r>
      <w:r w:rsidRPr="006512B2">
        <w:rPr>
          <w:rFonts w:ascii="GHEA Grapalat" w:hAnsi="GHEA Grapalat" w:cs="Sylfaen"/>
          <w:lang w:val="hy-AM"/>
        </w:rPr>
        <w:t>որը</w:t>
      </w:r>
      <w:r w:rsidRPr="00EC3654">
        <w:rPr>
          <w:rFonts w:ascii="GHEA Grapalat" w:hAnsi="GHEA Grapalat" w:cs="Sylfaen"/>
          <w:lang w:val="hy-AM"/>
        </w:rPr>
        <w:t xml:space="preserve"> </w:t>
      </w:r>
      <w:r w:rsidRPr="006512B2">
        <w:rPr>
          <w:rFonts w:ascii="GHEA Grapalat" w:hAnsi="GHEA Grapalat" w:cs="Sylfaen"/>
          <w:lang w:val="hy-AM"/>
        </w:rPr>
        <w:t>պատասխանատվություն</w:t>
      </w:r>
      <w:r w:rsidRPr="00EC3654">
        <w:rPr>
          <w:rFonts w:ascii="GHEA Grapalat" w:hAnsi="GHEA Grapalat" w:cs="Sylfaen"/>
          <w:lang w:val="hy-AM"/>
        </w:rPr>
        <w:t xml:space="preserve"> </w:t>
      </w:r>
      <w:r w:rsidRPr="006512B2">
        <w:rPr>
          <w:rFonts w:ascii="GHEA Grapalat" w:hAnsi="GHEA Grapalat" w:cs="Sylfaen"/>
          <w:lang w:val="hy-AM"/>
        </w:rPr>
        <w:t>է</w:t>
      </w:r>
      <w:r w:rsidRPr="00EC3654">
        <w:rPr>
          <w:rFonts w:ascii="GHEA Grapalat" w:hAnsi="GHEA Grapalat" w:cs="Sylfaen"/>
          <w:lang w:val="hy-AM"/>
        </w:rPr>
        <w:t xml:space="preserve"> </w:t>
      </w:r>
      <w:r w:rsidRPr="006512B2">
        <w:rPr>
          <w:rFonts w:ascii="GHEA Grapalat" w:hAnsi="GHEA Grapalat" w:cs="Sylfaen"/>
          <w:lang w:val="hy-AM"/>
        </w:rPr>
        <w:t>նախատեսում</w:t>
      </w:r>
      <w:r w:rsidRPr="00EC3654">
        <w:rPr>
          <w:rFonts w:ascii="GHEA Grapalat" w:hAnsi="GHEA Grapalat" w:cs="Sylfaen"/>
          <w:lang w:val="hy-AM"/>
        </w:rPr>
        <w:t xml:space="preserve"> </w:t>
      </w:r>
      <w:r w:rsidRPr="006512B2">
        <w:rPr>
          <w:rFonts w:ascii="GHEA Grapalat" w:hAnsi="GHEA Grapalat" w:cs="Sylfaen"/>
          <w:lang w:val="hy-AM"/>
        </w:rPr>
        <w:t>մաքսային</w:t>
      </w:r>
      <w:r w:rsidRPr="00EC3654">
        <w:rPr>
          <w:rFonts w:ascii="GHEA Grapalat" w:hAnsi="GHEA Grapalat" w:cs="Sylfaen"/>
          <w:lang w:val="hy-AM"/>
        </w:rPr>
        <w:t xml:space="preserve"> </w:t>
      </w:r>
      <w:r w:rsidRPr="006512B2">
        <w:rPr>
          <w:rFonts w:ascii="GHEA Grapalat" w:hAnsi="GHEA Grapalat" w:cs="Sylfaen"/>
          <w:lang w:val="hy-AM"/>
        </w:rPr>
        <w:t>ոլորտում իրավախախտման</w:t>
      </w:r>
      <w:r w:rsidRPr="00EC3654">
        <w:rPr>
          <w:rFonts w:ascii="GHEA Grapalat" w:hAnsi="GHEA Grapalat" w:cs="Sylfaen"/>
          <w:lang w:val="hy-AM"/>
        </w:rPr>
        <w:t xml:space="preserve"> </w:t>
      </w:r>
      <w:r w:rsidRPr="006512B2">
        <w:rPr>
          <w:rFonts w:ascii="GHEA Grapalat" w:hAnsi="GHEA Grapalat" w:cs="Sylfaen"/>
          <w:lang w:val="hy-AM"/>
        </w:rPr>
        <w:t>համար</w:t>
      </w:r>
      <w:r w:rsidRPr="00EC3654">
        <w:rPr>
          <w:rFonts w:ascii="GHEA Grapalat" w:hAnsi="GHEA Grapalat" w:cs="Sylfaen"/>
          <w:lang w:val="hy-AM"/>
        </w:rPr>
        <w:t xml:space="preserve">, </w:t>
      </w:r>
      <w:r w:rsidRPr="006512B2">
        <w:rPr>
          <w:rFonts w:ascii="GHEA Grapalat" w:hAnsi="GHEA Grapalat" w:cs="Sylfaen"/>
          <w:lang w:val="hy-AM"/>
        </w:rPr>
        <w:t>գործի</w:t>
      </w:r>
      <w:r w:rsidRPr="00EC3654">
        <w:rPr>
          <w:rFonts w:ascii="GHEA Grapalat" w:hAnsi="GHEA Grapalat" w:cs="Sylfaen"/>
          <w:lang w:val="hy-AM"/>
        </w:rPr>
        <w:t xml:space="preserve"> </w:t>
      </w:r>
      <w:r w:rsidRPr="006512B2">
        <w:rPr>
          <w:rFonts w:ascii="GHEA Grapalat" w:hAnsi="GHEA Grapalat" w:cs="Sylfaen"/>
          <w:lang w:val="hy-AM"/>
        </w:rPr>
        <w:t>առթիվ</w:t>
      </w:r>
      <w:r w:rsidRPr="00EC3654">
        <w:rPr>
          <w:rFonts w:ascii="GHEA Grapalat" w:hAnsi="GHEA Grapalat" w:cs="Sylfaen"/>
          <w:lang w:val="hy-AM"/>
        </w:rPr>
        <w:t xml:space="preserve"> </w:t>
      </w:r>
      <w:r w:rsidRPr="006512B2">
        <w:rPr>
          <w:rFonts w:ascii="GHEA Grapalat" w:hAnsi="GHEA Grapalat" w:cs="Sylfaen"/>
          <w:lang w:val="hy-AM"/>
        </w:rPr>
        <w:t>կայացված</w:t>
      </w:r>
      <w:r w:rsidRPr="00EC3654">
        <w:rPr>
          <w:rFonts w:ascii="GHEA Grapalat" w:hAnsi="GHEA Grapalat" w:cs="Sylfaen"/>
          <w:lang w:val="hy-AM"/>
        </w:rPr>
        <w:t xml:space="preserve"> </w:t>
      </w:r>
      <w:r w:rsidRPr="006512B2">
        <w:rPr>
          <w:rFonts w:ascii="GHEA Grapalat" w:hAnsi="GHEA Grapalat" w:cs="Sylfaen"/>
          <w:lang w:val="hy-AM"/>
        </w:rPr>
        <w:t>որո</w:t>
      </w:r>
      <w:r w:rsidR="009D289C" w:rsidRPr="00DE45FC">
        <w:rPr>
          <w:rFonts w:ascii="GHEA Grapalat" w:hAnsi="GHEA Grapalat" w:cs="Sylfaen"/>
          <w:lang w:val="hy-AM"/>
        </w:rPr>
        <w:softHyphen/>
      </w:r>
      <w:r w:rsidRPr="006512B2">
        <w:rPr>
          <w:rFonts w:ascii="GHEA Grapalat" w:hAnsi="GHEA Grapalat" w:cs="Sylfaen"/>
          <w:lang w:val="hy-AM"/>
        </w:rPr>
        <w:t>շումը</w:t>
      </w:r>
      <w:r w:rsidRPr="00EC3654">
        <w:rPr>
          <w:rFonts w:ascii="GHEA Grapalat" w:hAnsi="GHEA Grapalat" w:cs="Sylfaen"/>
          <w:lang w:val="hy-AM"/>
        </w:rPr>
        <w:t xml:space="preserve">, </w:t>
      </w:r>
      <w:r w:rsidRPr="006512B2">
        <w:rPr>
          <w:rFonts w:ascii="GHEA Grapalat" w:hAnsi="GHEA Grapalat" w:cs="Sylfaen"/>
          <w:lang w:val="hy-AM"/>
        </w:rPr>
        <w:t>որոշման</w:t>
      </w:r>
      <w:r w:rsidRPr="00EC3654">
        <w:rPr>
          <w:rFonts w:ascii="GHEA Grapalat" w:hAnsi="GHEA Grapalat" w:cs="Sylfaen"/>
          <w:lang w:val="hy-AM"/>
        </w:rPr>
        <w:t xml:space="preserve"> </w:t>
      </w:r>
      <w:r w:rsidRPr="006512B2">
        <w:rPr>
          <w:rFonts w:ascii="GHEA Grapalat" w:hAnsi="GHEA Grapalat" w:cs="Sylfaen"/>
          <w:lang w:val="hy-AM"/>
        </w:rPr>
        <w:t>բողոքարկման</w:t>
      </w:r>
      <w:r w:rsidRPr="00EC3654">
        <w:rPr>
          <w:rFonts w:ascii="GHEA Grapalat" w:hAnsi="GHEA Grapalat" w:cs="Sylfaen"/>
          <w:lang w:val="hy-AM"/>
        </w:rPr>
        <w:t xml:space="preserve"> </w:t>
      </w:r>
      <w:r w:rsidRPr="006512B2">
        <w:rPr>
          <w:rFonts w:ascii="GHEA Grapalat" w:hAnsi="GHEA Grapalat" w:cs="Sylfaen"/>
          <w:lang w:val="hy-AM"/>
        </w:rPr>
        <w:t>ժամկետը</w:t>
      </w:r>
      <w:r w:rsidRPr="00EC3654">
        <w:rPr>
          <w:rFonts w:ascii="GHEA Grapalat" w:hAnsi="GHEA Grapalat" w:cs="Sylfaen"/>
          <w:lang w:val="hy-AM"/>
        </w:rPr>
        <w:t xml:space="preserve"> </w:t>
      </w:r>
      <w:r w:rsidRPr="006512B2">
        <w:rPr>
          <w:rFonts w:ascii="GHEA Grapalat" w:hAnsi="GHEA Grapalat" w:cs="Sylfaen"/>
          <w:lang w:val="hy-AM"/>
        </w:rPr>
        <w:t>և</w:t>
      </w:r>
      <w:r w:rsidRPr="00EC3654">
        <w:rPr>
          <w:rFonts w:ascii="GHEA Grapalat" w:hAnsi="GHEA Grapalat" w:cs="Sylfaen"/>
          <w:lang w:val="hy-AM"/>
        </w:rPr>
        <w:t xml:space="preserve"> </w:t>
      </w:r>
      <w:r w:rsidRPr="006512B2">
        <w:rPr>
          <w:rFonts w:ascii="GHEA Grapalat" w:hAnsi="GHEA Grapalat" w:cs="Sylfaen"/>
          <w:lang w:val="hy-AM"/>
        </w:rPr>
        <w:t>կարգը</w:t>
      </w:r>
      <w:r w:rsidRPr="00EC3654">
        <w:rPr>
          <w:rFonts w:ascii="GHEA Grapalat" w:hAnsi="GHEA Grapalat" w:cs="Sylfaen"/>
          <w:lang w:val="hy-AM"/>
        </w:rPr>
        <w:t xml:space="preserve">: </w:t>
      </w:r>
      <w:r w:rsidRPr="006512B2">
        <w:rPr>
          <w:rFonts w:ascii="GHEA Grapalat" w:hAnsi="GHEA Grapalat" w:cs="Sylfaen"/>
          <w:lang w:val="hy-AM"/>
        </w:rPr>
        <w:t>Որոշումն</w:t>
      </w:r>
      <w:r w:rsidRPr="00EC3654">
        <w:rPr>
          <w:rFonts w:ascii="GHEA Grapalat" w:hAnsi="GHEA Grapalat" w:cs="Sylfaen"/>
          <w:lang w:val="hy-AM"/>
        </w:rPr>
        <w:t xml:space="preserve"> </w:t>
      </w:r>
      <w:r w:rsidRPr="006512B2">
        <w:rPr>
          <w:rFonts w:ascii="GHEA Grapalat" w:hAnsi="GHEA Grapalat" w:cs="Sylfaen"/>
          <w:lang w:val="hy-AM"/>
        </w:rPr>
        <w:t>ուժի</w:t>
      </w:r>
      <w:r w:rsidRPr="00EC3654">
        <w:rPr>
          <w:rFonts w:ascii="GHEA Grapalat" w:hAnsi="GHEA Grapalat" w:cs="Sylfaen"/>
          <w:lang w:val="hy-AM"/>
        </w:rPr>
        <w:t xml:space="preserve"> </w:t>
      </w:r>
      <w:r w:rsidRPr="006512B2">
        <w:rPr>
          <w:rFonts w:ascii="GHEA Grapalat" w:hAnsi="GHEA Grapalat" w:cs="Sylfaen"/>
          <w:lang w:val="hy-AM"/>
        </w:rPr>
        <w:t>մեջ</w:t>
      </w:r>
      <w:r w:rsidRPr="00EC3654">
        <w:rPr>
          <w:rFonts w:ascii="GHEA Grapalat" w:hAnsi="GHEA Grapalat" w:cs="Sylfaen"/>
          <w:lang w:val="hy-AM"/>
        </w:rPr>
        <w:t xml:space="preserve"> </w:t>
      </w:r>
      <w:r w:rsidRPr="006512B2">
        <w:rPr>
          <w:rFonts w:ascii="GHEA Grapalat" w:hAnsi="GHEA Grapalat" w:cs="Sylfaen"/>
          <w:lang w:val="hy-AM"/>
        </w:rPr>
        <w:t>է</w:t>
      </w:r>
      <w:r w:rsidRPr="00EC3654">
        <w:rPr>
          <w:rFonts w:ascii="GHEA Grapalat" w:hAnsi="GHEA Grapalat" w:cs="Sylfaen"/>
          <w:lang w:val="hy-AM"/>
        </w:rPr>
        <w:t xml:space="preserve"> </w:t>
      </w:r>
      <w:r w:rsidRPr="006512B2">
        <w:rPr>
          <w:rFonts w:ascii="GHEA Grapalat" w:hAnsi="GHEA Grapalat" w:cs="Sylfaen"/>
          <w:lang w:val="hy-AM"/>
        </w:rPr>
        <w:t>մտնում</w:t>
      </w:r>
      <w:r w:rsidRPr="00EC3654">
        <w:rPr>
          <w:rFonts w:ascii="GHEA Grapalat" w:hAnsi="GHEA Grapalat" w:cs="Sylfaen"/>
          <w:lang w:val="hy-AM"/>
        </w:rPr>
        <w:t xml:space="preserve"> </w:t>
      </w:r>
      <w:r w:rsidRPr="006512B2">
        <w:rPr>
          <w:rFonts w:ascii="GHEA Grapalat" w:hAnsi="GHEA Grapalat" w:cs="Sylfaen"/>
          <w:lang w:val="hy-AM"/>
        </w:rPr>
        <w:t>այն</w:t>
      </w:r>
      <w:r w:rsidRPr="00EC3654">
        <w:rPr>
          <w:rFonts w:ascii="GHEA Grapalat" w:hAnsi="GHEA Grapalat" w:cs="Sylfaen"/>
          <w:lang w:val="hy-AM"/>
        </w:rPr>
        <w:t xml:space="preserve"> </w:t>
      </w:r>
      <w:r w:rsidRPr="006512B2">
        <w:rPr>
          <w:rFonts w:ascii="GHEA Grapalat" w:hAnsi="GHEA Grapalat" w:cs="Sylfaen"/>
          <w:lang w:val="hy-AM"/>
        </w:rPr>
        <w:t>կայաց</w:t>
      </w:r>
      <w:r w:rsidR="009D289C" w:rsidRPr="00DE45FC">
        <w:rPr>
          <w:rFonts w:ascii="GHEA Grapalat" w:hAnsi="GHEA Grapalat" w:cs="Sylfaen"/>
          <w:lang w:val="hy-AM"/>
        </w:rPr>
        <w:softHyphen/>
      </w:r>
      <w:r w:rsidRPr="006512B2">
        <w:rPr>
          <w:rFonts w:ascii="GHEA Grapalat" w:hAnsi="GHEA Grapalat" w:cs="Sylfaen"/>
          <w:lang w:val="hy-AM"/>
        </w:rPr>
        <w:t>նելու</w:t>
      </w:r>
      <w:r w:rsidRPr="00EC3654">
        <w:rPr>
          <w:rFonts w:ascii="GHEA Grapalat" w:hAnsi="GHEA Grapalat" w:cs="Sylfaen"/>
          <w:lang w:val="hy-AM"/>
        </w:rPr>
        <w:t xml:space="preserve"> </w:t>
      </w:r>
      <w:r w:rsidRPr="006512B2">
        <w:rPr>
          <w:rFonts w:ascii="GHEA Grapalat" w:hAnsi="GHEA Grapalat" w:cs="Sylfaen"/>
          <w:lang w:val="hy-AM"/>
        </w:rPr>
        <w:t>պահից</w:t>
      </w:r>
      <w:r w:rsidRPr="00EC3654">
        <w:rPr>
          <w:rFonts w:ascii="GHEA Grapalat" w:hAnsi="GHEA Grapalat" w:cs="Sylfaen"/>
          <w:lang w:val="hy-AM"/>
        </w:rPr>
        <w:t>:</w:t>
      </w:r>
    </w:p>
    <w:p w14:paraId="44763016" w14:textId="77777777" w:rsidR="009842C6" w:rsidRPr="006512B2" w:rsidRDefault="009842C6" w:rsidP="00E579E1">
      <w:pPr>
        <w:pStyle w:val="NormalWeb"/>
        <w:numPr>
          <w:ilvl w:val="0"/>
          <w:numId w:val="431"/>
        </w:numPr>
        <w:tabs>
          <w:tab w:val="left" w:pos="851"/>
        </w:tabs>
        <w:spacing w:before="0" w:beforeAutospacing="0" w:after="0" w:afterAutospacing="0" w:line="360" w:lineRule="auto"/>
        <w:ind w:left="0" w:firstLine="567"/>
        <w:jc w:val="both"/>
        <w:rPr>
          <w:rFonts w:ascii="GHEA Grapalat" w:hAnsi="GHEA Grapalat"/>
          <w:lang w:val="hy-AM"/>
        </w:rPr>
      </w:pPr>
      <w:r w:rsidRPr="006512B2">
        <w:rPr>
          <w:rFonts w:ascii="GHEA Grapalat" w:hAnsi="GHEA Grapalat" w:cs="Sylfaen"/>
          <w:lang w:val="hy-AM"/>
        </w:rPr>
        <w:t>Սույն</w:t>
      </w:r>
      <w:r w:rsidRPr="00EC3654">
        <w:rPr>
          <w:rFonts w:ascii="GHEA Grapalat" w:hAnsi="GHEA Grapalat" w:cs="Sylfaen"/>
          <w:lang w:val="hy-AM"/>
        </w:rPr>
        <w:t xml:space="preserve"> </w:t>
      </w:r>
      <w:r w:rsidRPr="006512B2">
        <w:rPr>
          <w:rFonts w:ascii="GHEA Grapalat" w:hAnsi="GHEA Grapalat" w:cs="Sylfaen"/>
          <w:lang w:val="hy-AM"/>
        </w:rPr>
        <w:t>հոդվածի</w:t>
      </w:r>
      <w:r w:rsidRPr="00EC3654">
        <w:rPr>
          <w:rFonts w:ascii="GHEA Grapalat" w:hAnsi="GHEA Grapalat" w:cs="Sylfaen"/>
          <w:lang w:val="hy-AM"/>
        </w:rPr>
        <w:t xml:space="preserve"> 1-</w:t>
      </w:r>
      <w:r w:rsidRPr="006512B2">
        <w:rPr>
          <w:rFonts w:ascii="GHEA Grapalat" w:hAnsi="GHEA Grapalat" w:cs="Sylfaen"/>
          <w:lang w:val="hy-AM"/>
        </w:rPr>
        <w:t>ին</w:t>
      </w:r>
      <w:r w:rsidRPr="00EC3654">
        <w:rPr>
          <w:rFonts w:ascii="GHEA Grapalat" w:hAnsi="GHEA Grapalat" w:cs="Sylfaen"/>
          <w:lang w:val="hy-AM"/>
        </w:rPr>
        <w:t xml:space="preserve"> </w:t>
      </w:r>
      <w:r w:rsidRPr="006512B2">
        <w:rPr>
          <w:rFonts w:ascii="GHEA Grapalat" w:hAnsi="GHEA Grapalat" w:cs="Sylfaen"/>
          <w:lang w:val="hy-AM"/>
        </w:rPr>
        <w:t>մասում</w:t>
      </w:r>
      <w:r w:rsidRPr="00EC3654">
        <w:rPr>
          <w:rFonts w:ascii="GHEA Grapalat" w:hAnsi="GHEA Grapalat" w:cs="Sylfaen"/>
          <w:lang w:val="hy-AM"/>
        </w:rPr>
        <w:t xml:space="preserve"> </w:t>
      </w:r>
      <w:r w:rsidRPr="006512B2">
        <w:rPr>
          <w:rFonts w:ascii="GHEA Grapalat" w:hAnsi="GHEA Grapalat" w:cs="Sylfaen"/>
          <w:lang w:val="hy-AM"/>
        </w:rPr>
        <w:t>նշված</w:t>
      </w:r>
      <w:r w:rsidRPr="00EC3654">
        <w:rPr>
          <w:rFonts w:ascii="GHEA Grapalat" w:hAnsi="GHEA Grapalat" w:cs="Sylfaen"/>
          <w:lang w:val="hy-AM"/>
        </w:rPr>
        <w:t xml:space="preserve"> </w:t>
      </w:r>
      <w:r w:rsidRPr="006512B2">
        <w:rPr>
          <w:rFonts w:ascii="GHEA Grapalat" w:hAnsi="GHEA Grapalat" w:cs="Sylfaen"/>
          <w:lang w:val="hy-AM"/>
        </w:rPr>
        <w:t>որոշումը</w:t>
      </w:r>
      <w:r w:rsidRPr="00EC3654">
        <w:rPr>
          <w:rFonts w:ascii="GHEA Grapalat" w:hAnsi="GHEA Grapalat" w:cs="Sylfaen"/>
          <w:lang w:val="hy-AM"/>
        </w:rPr>
        <w:t xml:space="preserve"> </w:t>
      </w:r>
      <w:r w:rsidRPr="006512B2">
        <w:rPr>
          <w:rFonts w:ascii="GHEA Grapalat" w:hAnsi="GHEA Grapalat" w:cs="Sylfaen"/>
          <w:lang w:val="hy-AM"/>
        </w:rPr>
        <w:t>կայացնելուց</w:t>
      </w:r>
      <w:r w:rsidRPr="00EC3654">
        <w:rPr>
          <w:rFonts w:ascii="GHEA Grapalat" w:hAnsi="GHEA Grapalat" w:cs="Sylfaen"/>
          <w:lang w:val="hy-AM"/>
        </w:rPr>
        <w:t xml:space="preserve"> </w:t>
      </w:r>
      <w:r w:rsidRPr="006512B2">
        <w:rPr>
          <w:rFonts w:ascii="GHEA Grapalat" w:hAnsi="GHEA Grapalat" w:cs="Sylfaen"/>
          <w:lang w:val="hy-AM"/>
        </w:rPr>
        <w:t>հետո</w:t>
      </w:r>
      <w:r w:rsidRPr="00EC3654">
        <w:rPr>
          <w:rFonts w:ascii="GHEA Grapalat" w:hAnsi="GHEA Grapalat" w:cs="Sylfaen"/>
          <w:lang w:val="hy-AM"/>
        </w:rPr>
        <w:t xml:space="preserve">` </w:t>
      </w:r>
      <w:r w:rsidR="008C1FFC" w:rsidRPr="00EC3654">
        <w:rPr>
          <w:rFonts w:ascii="GHEA Grapalat" w:hAnsi="GHEA Grapalat" w:cs="Sylfaen"/>
          <w:lang w:val="hy-AM"/>
        </w:rPr>
        <w:t>3 աշխա</w:t>
      </w:r>
      <w:r w:rsidR="009D289C" w:rsidRPr="00EC3654">
        <w:rPr>
          <w:rFonts w:ascii="GHEA Grapalat" w:hAnsi="GHEA Grapalat" w:cs="Sylfaen"/>
          <w:lang w:val="hy-AM"/>
        </w:rPr>
        <w:softHyphen/>
      </w:r>
      <w:r w:rsidR="008C1FFC" w:rsidRPr="00EC3654">
        <w:rPr>
          <w:rFonts w:ascii="GHEA Grapalat" w:hAnsi="GHEA Grapalat" w:cs="Sylfaen"/>
          <w:lang w:val="hy-AM"/>
        </w:rPr>
        <w:t>տան</w:t>
      </w:r>
      <w:r w:rsidR="009D289C" w:rsidRPr="00EC3654">
        <w:rPr>
          <w:rFonts w:ascii="GHEA Grapalat" w:hAnsi="GHEA Grapalat" w:cs="Sylfaen"/>
          <w:lang w:val="hy-AM"/>
        </w:rPr>
        <w:softHyphen/>
      </w:r>
      <w:r w:rsidR="008C1FFC" w:rsidRPr="00EC3654">
        <w:rPr>
          <w:rFonts w:ascii="GHEA Grapalat" w:hAnsi="GHEA Grapalat" w:cs="Sylfaen"/>
          <w:lang w:val="hy-AM"/>
        </w:rPr>
        <w:t>քային օրվա</w:t>
      </w:r>
      <w:r w:rsidR="008C1FFC">
        <w:rPr>
          <w:rFonts w:ascii="GHEA Grapalat" w:hAnsi="GHEA Grapalat" w:cs="Sylfaen"/>
          <w:lang w:val="hy-AM"/>
        </w:rPr>
        <w:t xml:space="preserve"> ընթացքում</w:t>
      </w:r>
      <w:r w:rsidRPr="006512B2">
        <w:rPr>
          <w:rFonts w:ascii="GHEA Grapalat" w:hAnsi="GHEA Grapalat"/>
          <w:lang w:val="hy-AM"/>
        </w:rPr>
        <w:t xml:space="preserve">, </w:t>
      </w:r>
      <w:r w:rsidRPr="006512B2">
        <w:rPr>
          <w:rFonts w:ascii="GHEA Grapalat" w:hAnsi="GHEA Grapalat" w:cs="Sylfaen"/>
          <w:lang w:val="hy-AM"/>
        </w:rPr>
        <w:t>դրա</w:t>
      </w:r>
      <w:r w:rsidRPr="006512B2">
        <w:rPr>
          <w:rFonts w:ascii="GHEA Grapalat" w:hAnsi="GHEA Grapalat"/>
          <w:lang w:val="hy-AM"/>
        </w:rPr>
        <w:t xml:space="preserve"> </w:t>
      </w:r>
      <w:r w:rsidRPr="006512B2">
        <w:rPr>
          <w:rFonts w:ascii="GHEA Grapalat" w:hAnsi="GHEA Grapalat" w:cs="Sylfaen"/>
          <w:lang w:val="hy-AM"/>
        </w:rPr>
        <w:t>պատճենը</w:t>
      </w:r>
      <w:r w:rsidRPr="006512B2">
        <w:rPr>
          <w:rFonts w:ascii="GHEA Grapalat" w:hAnsi="GHEA Grapalat"/>
          <w:lang w:val="hy-AM"/>
        </w:rPr>
        <w:t xml:space="preserve"> </w:t>
      </w:r>
      <w:r w:rsidRPr="006512B2">
        <w:rPr>
          <w:rFonts w:ascii="GHEA Grapalat" w:hAnsi="GHEA Grapalat" w:cs="Sylfaen"/>
          <w:lang w:val="hy-AM"/>
        </w:rPr>
        <w:t>հանձնվում</w:t>
      </w:r>
      <w:r w:rsidRPr="006512B2">
        <w:rPr>
          <w:rFonts w:ascii="GHEA Grapalat" w:hAnsi="GHEA Grapalat"/>
          <w:lang w:val="hy-AM"/>
        </w:rPr>
        <w:t xml:space="preserve"> </w:t>
      </w:r>
      <w:r w:rsidRPr="006512B2">
        <w:rPr>
          <w:rFonts w:ascii="GHEA Grapalat" w:hAnsi="GHEA Grapalat" w:cs="Sylfaen"/>
          <w:lang w:val="hy-AM"/>
        </w:rPr>
        <w:t>կամ</w:t>
      </w:r>
      <w:r w:rsidRPr="006512B2">
        <w:rPr>
          <w:rFonts w:ascii="GHEA Grapalat" w:hAnsi="GHEA Grapalat"/>
          <w:lang w:val="hy-AM"/>
        </w:rPr>
        <w:t xml:space="preserve"> </w:t>
      </w:r>
      <w:r w:rsidRPr="006512B2">
        <w:rPr>
          <w:rFonts w:ascii="GHEA Grapalat" w:hAnsi="GHEA Grapalat" w:cs="Sylfaen"/>
          <w:lang w:val="hy-AM"/>
        </w:rPr>
        <w:t>ուղարկվում</w:t>
      </w:r>
      <w:r w:rsidRPr="006512B2">
        <w:rPr>
          <w:rFonts w:ascii="GHEA Grapalat" w:hAnsi="GHEA Grapalat"/>
          <w:lang w:val="hy-AM"/>
        </w:rPr>
        <w:t xml:space="preserve"> </w:t>
      </w:r>
      <w:r w:rsidRPr="006512B2">
        <w:rPr>
          <w:rFonts w:ascii="GHEA Grapalat" w:hAnsi="GHEA Grapalat" w:cs="Sylfaen"/>
          <w:lang w:val="hy-AM"/>
        </w:rPr>
        <w:t>է</w:t>
      </w:r>
      <w:r w:rsidRPr="006512B2">
        <w:rPr>
          <w:rFonts w:ascii="GHEA Grapalat" w:hAnsi="GHEA Grapalat"/>
          <w:lang w:val="hy-AM"/>
        </w:rPr>
        <w:t xml:space="preserve"> </w:t>
      </w:r>
      <w:r w:rsidRPr="006512B2">
        <w:rPr>
          <w:rFonts w:ascii="GHEA Grapalat" w:hAnsi="GHEA Grapalat" w:cs="Sylfaen"/>
          <w:lang w:val="hy-AM"/>
        </w:rPr>
        <w:t>այն</w:t>
      </w:r>
      <w:r w:rsidRPr="006512B2">
        <w:rPr>
          <w:rFonts w:ascii="GHEA Grapalat" w:hAnsi="GHEA Grapalat"/>
          <w:lang w:val="hy-AM"/>
        </w:rPr>
        <w:t xml:space="preserve"> </w:t>
      </w:r>
      <w:r w:rsidRPr="006512B2">
        <w:rPr>
          <w:rFonts w:ascii="GHEA Grapalat" w:hAnsi="GHEA Grapalat" w:cs="Sylfaen"/>
          <w:lang w:val="hy-AM"/>
        </w:rPr>
        <w:t>անձին</w:t>
      </w:r>
      <w:r w:rsidRPr="006512B2">
        <w:rPr>
          <w:rFonts w:ascii="GHEA Grapalat" w:hAnsi="GHEA Grapalat"/>
          <w:lang w:val="hy-AM"/>
        </w:rPr>
        <w:t xml:space="preserve">, </w:t>
      </w:r>
      <w:r w:rsidRPr="006512B2">
        <w:rPr>
          <w:rFonts w:ascii="GHEA Grapalat" w:hAnsi="GHEA Grapalat" w:cs="Sylfaen"/>
          <w:lang w:val="hy-AM"/>
        </w:rPr>
        <w:t>որի</w:t>
      </w:r>
      <w:r w:rsidRPr="006512B2">
        <w:rPr>
          <w:rFonts w:ascii="GHEA Grapalat" w:hAnsi="GHEA Grapalat"/>
          <w:lang w:val="hy-AM"/>
        </w:rPr>
        <w:t xml:space="preserve"> </w:t>
      </w:r>
      <w:r w:rsidRPr="006512B2">
        <w:rPr>
          <w:rFonts w:ascii="GHEA Grapalat" w:hAnsi="GHEA Grapalat" w:cs="Sylfaen"/>
          <w:lang w:val="hy-AM"/>
        </w:rPr>
        <w:t>առնչությամբ</w:t>
      </w:r>
      <w:r w:rsidRPr="006512B2">
        <w:rPr>
          <w:rFonts w:ascii="GHEA Grapalat" w:hAnsi="GHEA Grapalat"/>
          <w:lang w:val="hy-AM"/>
        </w:rPr>
        <w:t xml:space="preserve"> </w:t>
      </w:r>
      <w:r w:rsidRPr="006512B2">
        <w:rPr>
          <w:rFonts w:ascii="GHEA Grapalat" w:hAnsi="GHEA Grapalat" w:cs="Sylfaen"/>
          <w:lang w:val="hy-AM"/>
        </w:rPr>
        <w:t>այն</w:t>
      </w:r>
      <w:r w:rsidRPr="006512B2">
        <w:rPr>
          <w:rFonts w:ascii="GHEA Grapalat" w:hAnsi="GHEA Grapalat"/>
          <w:lang w:val="hy-AM"/>
        </w:rPr>
        <w:t xml:space="preserve"> </w:t>
      </w:r>
      <w:r w:rsidRPr="006512B2">
        <w:rPr>
          <w:rFonts w:ascii="GHEA Grapalat" w:hAnsi="GHEA Grapalat" w:cs="Sylfaen"/>
          <w:lang w:val="hy-AM"/>
        </w:rPr>
        <w:t>կայացվել</w:t>
      </w:r>
      <w:r w:rsidRPr="006512B2">
        <w:rPr>
          <w:rFonts w:ascii="GHEA Grapalat" w:hAnsi="GHEA Grapalat"/>
          <w:lang w:val="hy-AM"/>
        </w:rPr>
        <w:t xml:space="preserve"> </w:t>
      </w:r>
      <w:r w:rsidRPr="006512B2">
        <w:rPr>
          <w:rFonts w:ascii="GHEA Grapalat" w:hAnsi="GHEA Grapalat" w:cs="Sylfaen"/>
          <w:lang w:val="hy-AM"/>
        </w:rPr>
        <w:t>է</w:t>
      </w:r>
      <w:r w:rsidRPr="006512B2">
        <w:rPr>
          <w:rFonts w:ascii="GHEA Grapalat" w:hAnsi="GHEA Grapalat"/>
          <w:lang w:val="hy-AM"/>
        </w:rPr>
        <w:t xml:space="preserve">: </w:t>
      </w:r>
      <w:r w:rsidRPr="006512B2">
        <w:rPr>
          <w:rFonts w:ascii="GHEA Grapalat" w:hAnsi="GHEA Grapalat" w:cs="Sylfaen"/>
          <w:lang w:val="hy-AM"/>
        </w:rPr>
        <w:t>Որոշումը</w:t>
      </w:r>
      <w:r w:rsidRPr="006512B2">
        <w:rPr>
          <w:rFonts w:ascii="GHEA Grapalat" w:hAnsi="GHEA Grapalat"/>
          <w:lang w:val="hy-AM"/>
        </w:rPr>
        <w:t xml:space="preserve"> </w:t>
      </w:r>
      <w:r w:rsidRPr="006512B2">
        <w:rPr>
          <w:rFonts w:ascii="GHEA Grapalat" w:hAnsi="GHEA Grapalat" w:cs="Sylfaen"/>
          <w:lang w:val="hy-AM"/>
        </w:rPr>
        <w:t>համարվում</w:t>
      </w:r>
      <w:r w:rsidRPr="006512B2">
        <w:rPr>
          <w:rFonts w:ascii="GHEA Grapalat" w:hAnsi="GHEA Grapalat"/>
          <w:lang w:val="hy-AM"/>
        </w:rPr>
        <w:t xml:space="preserve"> </w:t>
      </w:r>
      <w:r w:rsidRPr="006512B2">
        <w:rPr>
          <w:rFonts w:ascii="GHEA Grapalat" w:hAnsi="GHEA Grapalat" w:cs="Sylfaen"/>
          <w:lang w:val="hy-AM"/>
        </w:rPr>
        <w:t>է</w:t>
      </w:r>
      <w:r w:rsidRPr="006512B2">
        <w:rPr>
          <w:rFonts w:ascii="GHEA Grapalat" w:hAnsi="GHEA Grapalat"/>
          <w:lang w:val="hy-AM"/>
        </w:rPr>
        <w:t xml:space="preserve"> </w:t>
      </w:r>
      <w:r w:rsidRPr="006512B2">
        <w:rPr>
          <w:rFonts w:ascii="GHEA Grapalat" w:hAnsi="GHEA Grapalat" w:cs="Sylfaen"/>
          <w:lang w:val="hy-AM"/>
        </w:rPr>
        <w:t>հանձնված</w:t>
      </w:r>
      <w:r w:rsidRPr="006512B2">
        <w:rPr>
          <w:rFonts w:ascii="GHEA Grapalat" w:hAnsi="GHEA Grapalat"/>
          <w:lang w:val="hy-AM"/>
        </w:rPr>
        <w:t xml:space="preserve"> </w:t>
      </w:r>
      <w:r w:rsidRPr="006512B2">
        <w:rPr>
          <w:rFonts w:ascii="GHEA Grapalat" w:hAnsi="GHEA Grapalat" w:cs="Sylfaen"/>
          <w:lang w:val="hy-AM"/>
        </w:rPr>
        <w:t>նաև</w:t>
      </w:r>
      <w:r w:rsidR="009D289C" w:rsidRPr="00DE45FC">
        <w:rPr>
          <w:rFonts w:ascii="GHEA Grapalat" w:hAnsi="GHEA Grapalat" w:cs="Sylfaen"/>
          <w:lang w:val="hy-AM"/>
        </w:rPr>
        <w:t xml:space="preserve"> դեպքում</w:t>
      </w:r>
      <w:r w:rsidRPr="006512B2">
        <w:rPr>
          <w:rFonts w:ascii="GHEA Grapalat" w:hAnsi="GHEA Grapalat"/>
          <w:lang w:val="hy-AM"/>
        </w:rPr>
        <w:t xml:space="preserve">, </w:t>
      </w:r>
      <w:r w:rsidRPr="006512B2">
        <w:rPr>
          <w:rFonts w:ascii="GHEA Grapalat" w:hAnsi="GHEA Grapalat" w:cs="Sylfaen"/>
          <w:lang w:val="hy-AM"/>
        </w:rPr>
        <w:t>եթե</w:t>
      </w:r>
      <w:r w:rsidRPr="006512B2">
        <w:rPr>
          <w:rFonts w:ascii="GHEA Grapalat" w:hAnsi="GHEA Grapalat"/>
          <w:lang w:val="hy-AM"/>
        </w:rPr>
        <w:t xml:space="preserve"> </w:t>
      </w:r>
      <w:r w:rsidRPr="006512B2">
        <w:rPr>
          <w:rFonts w:ascii="GHEA Grapalat" w:hAnsi="GHEA Grapalat" w:cs="Sylfaen"/>
          <w:lang w:val="hy-AM"/>
        </w:rPr>
        <w:t>անձը</w:t>
      </w:r>
      <w:r w:rsidRPr="006512B2">
        <w:rPr>
          <w:rFonts w:ascii="GHEA Grapalat" w:hAnsi="GHEA Grapalat"/>
          <w:lang w:val="hy-AM"/>
        </w:rPr>
        <w:t xml:space="preserve">, </w:t>
      </w:r>
      <w:r w:rsidRPr="006512B2">
        <w:rPr>
          <w:rFonts w:ascii="GHEA Grapalat" w:hAnsi="GHEA Grapalat" w:cs="Sylfaen"/>
          <w:lang w:val="hy-AM"/>
        </w:rPr>
        <w:t>որին</w:t>
      </w:r>
      <w:r w:rsidRPr="006512B2">
        <w:rPr>
          <w:rFonts w:ascii="GHEA Grapalat" w:hAnsi="GHEA Grapalat"/>
          <w:lang w:val="hy-AM"/>
        </w:rPr>
        <w:t xml:space="preserve"> </w:t>
      </w:r>
      <w:r w:rsidRPr="006512B2">
        <w:rPr>
          <w:rFonts w:ascii="GHEA Grapalat" w:hAnsi="GHEA Grapalat" w:cs="Sylfaen"/>
          <w:lang w:val="hy-AM"/>
        </w:rPr>
        <w:t>ուղարկվել</w:t>
      </w:r>
      <w:r w:rsidRPr="006512B2">
        <w:rPr>
          <w:rFonts w:ascii="GHEA Grapalat" w:hAnsi="GHEA Grapalat"/>
          <w:lang w:val="hy-AM"/>
        </w:rPr>
        <w:t xml:space="preserve"> </w:t>
      </w:r>
      <w:r w:rsidRPr="006512B2">
        <w:rPr>
          <w:rFonts w:ascii="GHEA Grapalat" w:hAnsi="GHEA Grapalat" w:cs="Sylfaen"/>
          <w:lang w:val="hy-AM"/>
        </w:rPr>
        <w:t>է</w:t>
      </w:r>
      <w:r w:rsidRPr="006512B2">
        <w:rPr>
          <w:rFonts w:ascii="GHEA Grapalat" w:hAnsi="GHEA Grapalat"/>
          <w:lang w:val="hy-AM"/>
        </w:rPr>
        <w:t xml:space="preserve"> </w:t>
      </w:r>
      <w:r w:rsidRPr="006512B2">
        <w:rPr>
          <w:rFonts w:ascii="GHEA Grapalat" w:hAnsi="GHEA Grapalat" w:cs="Sylfaen"/>
          <w:lang w:val="hy-AM"/>
        </w:rPr>
        <w:t>այն</w:t>
      </w:r>
      <w:r w:rsidRPr="006512B2">
        <w:rPr>
          <w:rFonts w:ascii="GHEA Grapalat" w:hAnsi="GHEA Grapalat"/>
          <w:lang w:val="hy-AM"/>
        </w:rPr>
        <w:t xml:space="preserve">, </w:t>
      </w:r>
      <w:r w:rsidRPr="006512B2">
        <w:rPr>
          <w:rFonts w:ascii="GHEA Grapalat" w:hAnsi="GHEA Grapalat" w:cs="Sylfaen"/>
          <w:lang w:val="hy-AM"/>
        </w:rPr>
        <w:t>չի</w:t>
      </w:r>
      <w:r w:rsidRPr="006512B2">
        <w:rPr>
          <w:rFonts w:ascii="GHEA Grapalat" w:hAnsi="GHEA Grapalat"/>
          <w:lang w:val="hy-AM"/>
        </w:rPr>
        <w:t xml:space="preserve"> </w:t>
      </w:r>
      <w:r w:rsidRPr="006512B2">
        <w:rPr>
          <w:rFonts w:ascii="GHEA Grapalat" w:hAnsi="GHEA Grapalat" w:cs="Sylfaen"/>
          <w:lang w:val="hy-AM"/>
        </w:rPr>
        <w:t>գտնվել</w:t>
      </w:r>
      <w:r w:rsidRPr="006512B2">
        <w:rPr>
          <w:rFonts w:ascii="GHEA Grapalat" w:hAnsi="GHEA Grapalat"/>
          <w:lang w:val="hy-AM"/>
        </w:rPr>
        <w:t xml:space="preserve"> </w:t>
      </w:r>
      <w:r w:rsidRPr="006512B2">
        <w:rPr>
          <w:rFonts w:ascii="GHEA Grapalat" w:hAnsi="GHEA Grapalat" w:cs="Sylfaen"/>
          <w:lang w:val="hy-AM"/>
        </w:rPr>
        <w:t>իր</w:t>
      </w:r>
      <w:r w:rsidRPr="006512B2">
        <w:rPr>
          <w:rFonts w:ascii="GHEA Grapalat" w:hAnsi="GHEA Grapalat"/>
          <w:lang w:val="hy-AM"/>
        </w:rPr>
        <w:t xml:space="preserve"> կողմից </w:t>
      </w:r>
      <w:r w:rsidRPr="006512B2">
        <w:rPr>
          <w:rFonts w:ascii="GHEA Grapalat" w:hAnsi="GHEA Grapalat" w:cs="Sylfaen"/>
          <w:lang w:val="hy-AM"/>
        </w:rPr>
        <w:t>նշված</w:t>
      </w:r>
      <w:r w:rsidRPr="006512B2">
        <w:rPr>
          <w:rFonts w:ascii="GHEA Grapalat" w:hAnsi="GHEA Grapalat"/>
          <w:lang w:val="hy-AM"/>
        </w:rPr>
        <w:t xml:space="preserve"> </w:t>
      </w:r>
      <w:r w:rsidRPr="006512B2">
        <w:rPr>
          <w:rFonts w:ascii="GHEA Grapalat" w:hAnsi="GHEA Grapalat" w:cs="Sylfaen"/>
          <w:lang w:val="hy-AM"/>
        </w:rPr>
        <w:t>բնակության</w:t>
      </w:r>
      <w:r w:rsidRPr="006512B2">
        <w:rPr>
          <w:rFonts w:ascii="GHEA Grapalat" w:hAnsi="GHEA Grapalat"/>
          <w:lang w:val="hy-AM"/>
        </w:rPr>
        <w:t xml:space="preserve">, </w:t>
      </w:r>
      <w:r w:rsidRPr="006512B2">
        <w:rPr>
          <w:rFonts w:ascii="GHEA Grapalat" w:hAnsi="GHEA Grapalat" w:cs="Sylfaen"/>
          <w:lang w:val="hy-AM"/>
        </w:rPr>
        <w:t>գտնվելու</w:t>
      </w:r>
      <w:r w:rsidRPr="006512B2">
        <w:rPr>
          <w:rFonts w:ascii="GHEA Grapalat" w:hAnsi="GHEA Grapalat"/>
          <w:lang w:val="hy-AM"/>
        </w:rPr>
        <w:t xml:space="preserve"> </w:t>
      </w:r>
      <w:r w:rsidRPr="006512B2">
        <w:rPr>
          <w:rFonts w:ascii="GHEA Grapalat" w:hAnsi="GHEA Grapalat" w:cs="Sylfaen"/>
          <w:lang w:val="hy-AM"/>
        </w:rPr>
        <w:t>կամ</w:t>
      </w:r>
      <w:r w:rsidRPr="006512B2">
        <w:rPr>
          <w:rFonts w:ascii="GHEA Grapalat" w:hAnsi="GHEA Grapalat"/>
          <w:lang w:val="hy-AM"/>
        </w:rPr>
        <w:t xml:space="preserve"> </w:t>
      </w:r>
      <w:r w:rsidRPr="006512B2">
        <w:rPr>
          <w:rFonts w:ascii="GHEA Grapalat" w:hAnsi="GHEA Grapalat" w:cs="Sylfaen"/>
          <w:lang w:val="hy-AM"/>
        </w:rPr>
        <w:t>ժամանակավորապես</w:t>
      </w:r>
      <w:r w:rsidRPr="006512B2">
        <w:rPr>
          <w:rFonts w:ascii="GHEA Grapalat" w:hAnsi="GHEA Grapalat"/>
          <w:lang w:val="hy-AM"/>
        </w:rPr>
        <w:t xml:space="preserve"> </w:t>
      </w:r>
      <w:r w:rsidRPr="006512B2">
        <w:rPr>
          <w:rFonts w:ascii="GHEA Grapalat" w:hAnsi="GHEA Grapalat" w:cs="Sylfaen"/>
          <w:lang w:val="hy-AM"/>
        </w:rPr>
        <w:t>բնակվելու</w:t>
      </w:r>
      <w:r w:rsidRPr="006512B2">
        <w:rPr>
          <w:rFonts w:ascii="GHEA Grapalat" w:hAnsi="GHEA Grapalat"/>
          <w:lang w:val="hy-AM"/>
        </w:rPr>
        <w:t xml:space="preserve"> </w:t>
      </w:r>
      <w:r w:rsidRPr="006512B2">
        <w:rPr>
          <w:rFonts w:ascii="GHEA Grapalat" w:hAnsi="GHEA Grapalat" w:cs="Sylfaen"/>
          <w:lang w:val="hy-AM"/>
        </w:rPr>
        <w:t>վայրում</w:t>
      </w:r>
      <w:r w:rsidRPr="006512B2">
        <w:rPr>
          <w:rFonts w:ascii="GHEA Grapalat" w:hAnsi="GHEA Grapalat"/>
          <w:lang w:val="hy-AM"/>
        </w:rPr>
        <w:t xml:space="preserve"> </w:t>
      </w:r>
      <w:r w:rsidRPr="006512B2">
        <w:rPr>
          <w:rFonts w:ascii="GHEA Grapalat" w:hAnsi="GHEA Grapalat" w:cs="Sylfaen"/>
          <w:lang w:val="hy-AM"/>
        </w:rPr>
        <w:t>կամ</w:t>
      </w:r>
      <w:r w:rsidRPr="006512B2">
        <w:rPr>
          <w:rFonts w:ascii="GHEA Grapalat" w:hAnsi="GHEA Grapalat"/>
          <w:lang w:val="hy-AM"/>
        </w:rPr>
        <w:t xml:space="preserve"> </w:t>
      </w:r>
      <w:r w:rsidRPr="006512B2">
        <w:rPr>
          <w:rFonts w:ascii="GHEA Grapalat" w:hAnsi="GHEA Grapalat" w:cs="Sylfaen"/>
          <w:lang w:val="hy-AM"/>
        </w:rPr>
        <w:t>ճիշտ</w:t>
      </w:r>
      <w:r w:rsidRPr="006512B2">
        <w:rPr>
          <w:rFonts w:ascii="GHEA Grapalat" w:hAnsi="GHEA Grapalat"/>
          <w:lang w:val="hy-AM"/>
        </w:rPr>
        <w:t xml:space="preserve"> </w:t>
      </w:r>
      <w:r w:rsidRPr="006512B2">
        <w:rPr>
          <w:rFonts w:ascii="GHEA Grapalat" w:hAnsi="GHEA Grapalat" w:cs="Sylfaen"/>
          <w:lang w:val="hy-AM"/>
        </w:rPr>
        <w:t>չի</w:t>
      </w:r>
      <w:r w:rsidRPr="006512B2">
        <w:rPr>
          <w:rFonts w:ascii="GHEA Grapalat" w:hAnsi="GHEA Grapalat"/>
          <w:lang w:val="hy-AM"/>
        </w:rPr>
        <w:t xml:space="preserve"> </w:t>
      </w:r>
      <w:r w:rsidRPr="006512B2">
        <w:rPr>
          <w:rFonts w:ascii="GHEA Grapalat" w:hAnsi="GHEA Grapalat" w:cs="Sylfaen"/>
          <w:lang w:val="hy-AM"/>
        </w:rPr>
        <w:t>նշել</w:t>
      </w:r>
      <w:r w:rsidRPr="006512B2">
        <w:rPr>
          <w:rFonts w:ascii="GHEA Grapalat" w:hAnsi="GHEA Grapalat"/>
          <w:lang w:val="hy-AM"/>
        </w:rPr>
        <w:t xml:space="preserve"> գտնվելու </w:t>
      </w:r>
      <w:r w:rsidRPr="006512B2">
        <w:rPr>
          <w:rFonts w:ascii="GHEA Grapalat" w:hAnsi="GHEA Grapalat" w:cs="Sylfaen"/>
          <w:lang w:val="hy-AM"/>
        </w:rPr>
        <w:t>հասցեն</w:t>
      </w:r>
      <w:r w:rsidRPr="006512B2">
        <w:rPr>
          <w:rFonts w:ascii="GHEA Grapalat" w:hAnsi="GHEA Grapalat"/>
          <w:lang w:val="hy-AM"/>
        </w:rPr>
        <w:t>:</w:t>
      </w:r>
    </w:p>
    <w:p w14:paraId="051F9157" w14:textId="77777777" w:rsidR="009842C6" w:rsidRPr="006512B2" w:rsidRDefault="009842C6" w:rsidP="006512B2">
      <w:pPr>
        <w:pStyle w:val="NormalWeb"/>
        <w:spacing w:before="0" w:beforeAutospacing="0" w:after="0" w:afterAutospacing="0" w:line="360" w:lineRule="auto"/>
        <w:ind w:firstLine="567"/>
        <w:jc w:val="both"/>
        <w:rPr>
          <w:rFonts w:ascii="GHEA Grapalat" w:hAnsi="GHEA Grapalat"/>
          <w:lang w:val="hy-AM"/>
        </w:rPr>
      </w:pPr>
      <w:r w:rsidRPr="006512B2">
        <w:rPr>
          <w:rFonts w:ascii="Courier New" w:hAnsi="Courier New" w:cs="Courier New"/>
          <w:lang w:val="hy-AM"/>
        </w:rPr>
        <w:t> </w:t>
      </w:r>
    </w:p>
    <w:p w14:paraId="271765D0" w14:textId="0CE485ED" w:rsidR="009842C6" w:rsidRPr="00DE45FC" w:rsidRDefault="009842C6" w:rsidP="006512B2">
      <w:pPr>
        <w:pStyle w:val="NormalWeb"/>
        <w:spacing w:before="0" w:beforeAutospacing="0" w:after="0" w:afterAutospacing="0" w:line="360" w:lineRule="auto"/>
        <w:ind w:firstLine="567"/>
        <w:jc w:val="both"/>
        <w:rPr>
          <w:rFonts w:ascii="GHEA Grapalat" w:hAnsi="GHEA Grapalat"/>
          <w:lang w:val="hy-AM"/>
        </w:rPr>
      </w:pPr>
      <w:bookmarkStart w:id="0" w:name="90686_2"/>
      <w:bookmarkEnd w:id="0"/>
      <w:r w:rsidRPr="006512B2">
        <w:rPr>
          <w:rStyle w:val="Strong"/>
          <w:rFonts w:ascii="GHEA Grapalat" w:hAnsi="GHEA Grapalat" w:cs="Sylfaen"/>
          <w:lang w:val="hy-AM"/>
        </w:rPr>
        <w:t xml:space="preserve">Հոդված </w:t>
      </w:r>
      <w:r w:rsidR="00A223C2" w:rsidRPr="00A223C2">
        <w:rPr>
          <w:rStyle w:val="Strong"/>
          <w:rFonts w:ascii="GHEA Grapalat" w:hAnsi="GHEA Grapalat" w:cs="Sylfaen"/>
          <w:lang w:val="hy-AM"/>
        </w:rPr>
        <w:t>33</w:t>
      </w:r>
      <w:r w:rsidR="00B12C5A">
        <w:rPr>
          <w:rStyle w:val="Strong"/>
          <w:rFonts w:ascii="GHEA Grapalat" w:hAnsi="GHEA Grapalat" w:cs="Sylfaen"/>
          <w:lang w:val="hy-AM"/>
        </w:rPr>
        <w:t>8</w:t>
      </w:r>
      <w:r w:rsidRPr="006512B2">
        <w:rPr>
          <w:rStyle w:val="Strong"/>
          <w:rFonts w:ascii="GHEA Grapalat" w:hAnsi="GHEA Grapalat" w:cs="Sylfaen"/>
          <w:lang w:val="hy-AM"/>
        </w:rPr>
        <w:t>. Վերցված</w:t>
      </w:r>
      <w:r w:rsidRPr="006512B2">
        <w:rPr>
          <w:rStyle w:val="Strong"/>
          <w:rFonts w:ascii="GHEA Grapalat" w:hAnsi="GHEA Grapalat"/>
          <w:lang w:val="hy-AM"/>
        </w:rPr>
        <w:t xml:space="preserve"> </w:t>
      </w:r>
      <w:r w:rsidRPr="006512B2">
        <w:rPr>
          <w:rStyle w:val="Strong"/>
          <w:rFonts w:ascii="GHEA Grapalat" w:hAnsi="GHEA Grapalat" w:cs="Sylfaen"/>
          <w:lang w:val="hy-AM"/>
        </w:rPr>
        <w:t>ապրանքները</w:t>
      </w:r>
      <w:r w:rsidRPr="006512B2">
        <w:rPr>
          <w:rStyle w:val="Strong"/>
          <w:rFonts w:ascii="GHEA Grapalat" w:hAnsi="GHEA Grapalat"/>
          <w:lang w:val="hy-AM"/>
        </w:rPr>
        <w:t xml:space="preserve"> </w:t>
      </w:r>
      <w:r w:rsidRPr="006512B2">
        <w:rPr>
          <w:rStyle w:val="Strong"/>
          <w:rFonts w:ascii="GHEA Grapalat" w:hAnsi="GHEA Grapalat" w:cs="Sylfaen"/>
          <w:lang w:val="hy-AM"/>
        </w:rPr>
        <w:t>վերադարձնելու</w:t>
      </w:r>
      <w:r w:rsidRPr="006512B2">
        <w:rPr>
          <w:rStyle w:val="Strong"/>
          <w:rFonts w:ascii="GHEA Grapalat" w:hAnsi="GHEA Grapalat"/>
          <w:lang w:val="hy-AM"/>
        </w:rPr>
        <w:t xml:space="preserve"> </w:t>
      </w:r>
      <w:r w:rsidRPr="006512B2">
        <w:rPr>
          <w:rStyle w:val="Strong"/>
          <w:rFonts w:ascii="GHEA Grapalat" w:hAnsi="GHEA Grapalat" w:cs="Sylfaen"/>
          <w:lang w:val="hy-AM"/>
        </w:rPr>
        <w:t>ժամկետը</w:t>
      </w:r>
    </w:p>
    <w:p w14:paraId="47A9A0AC" w14:textId="3372BA40" w:rsidR="009842C6" w:rsidRPr="006512B2" w:rsidRDefault="009842C6" w:rsidP="00E579E1">
      <w:pPr>
        <w:pStyle w:val="NormalWeb"/>
        <w:numPr>
          <w:ilvl w:val="0"/>
          <w:numId w:val="433"/>
        </w:numPr>
        <w:tabs>
          <w:tab w:val="left" w:pos="851"/>
        </w:tabs>
        <w:spacing w:before="0" w:beforeAutospacing="0" w:after="0" w:afterAutospacing="0" w:line="360" w:lineRule="auto"/>
        <w:ind w:left="0" w:firstLine="567"/>
        <w:jc w:val="both"/>
        <w:rPr>
          <w:rFonts w:ascii="GHEA Grapalat" w:hAnsi="GHEA Grapalat"/>
          <w:lang w:val="hy-AM"/>
        </w:rPr>
      </w:pPr>
      <w:r w:rsidRPr="006512B2">
        <w:rPr>
          <w:rFonts w:ascii="GHEA Grapalat" w:hAnsi="GHEA Grapalat" w:cs="Sylfaen"/>
          <w:lang w:val="hy-AM"/>
        </w:rPr>
        <w:t>Անձը</w:t>
      </w:r>
      <w:r w:rsidRPr="006512B2">
        <w:rPr>
          <w:rFonts w:ascii="GHEA Grapalat" w:hAnsi="GHEA Grapalat"/>
          <w:lang w:val="hy-AM"/>
        </w:rPr>
        <w:t xml:space="preserve">, </w:t>
      </w:r>
      <w:r w:rsidRPr="006512B2">
        <w:rPr>
          <w:rFonts w:ascii="GHEA Grapalat" w:hAnsi="GHEA Grapalat" w:cs="Sylfaen"/>
          <w:lang w:val="hy-AM"/>
        </w:rPr>
        <w:t>որից</w:t>
      </w:r>
      <w:r w:rsidRPr="006512B2">
        <w:rPr>
          <w:rFonts w:ascii="GHEA Grapalat" w:hAnsi="GHEA Grapalat"/>
          <w:lang w:val="hy-AM"/>
        </w:rPr>
        <w:t xml:space="preserve"> </w:t>
      </w:r>
      <w:r w:rsidRPr="006512B2">
        <w:rPr>
          <w:rFonts w:ascii="GHEA Grapalat" w:hAnsi="GHEA Grapalat" w:cs="Sylfaen"/>
          <w:lang w:val="hy-AM"/>
        </w:rPr>
        <w:t>սույն</w:t>
      </w:r>
      <w:r w:rsidRPr="006512B2">
        <w:rPr>
          <w:rFonts w:ascii="GHEA Grapalat" w:hAnsi="GHEA Grapalat"/>
          <w:lang w:val="hy-AM"/>
        </w:rPr>
        <w:t xml:space="preserve"> </w:t>
      </w:r>
      <w:r w:rsidRPr="006512B2">
        <w:rPr>
          <w:rFonts w:ascii="GHEA Grapalat" w:hAnsi="GHEA Grapalat" w:cs="Sylfaen"/>
          <w:lang w:val="hy-AM"/>
        </w:rPr>
        <w:t>օրենքի</w:t>
      </w:r>
      <w:r w:rsidRPr="006512B2">
        <w:rPr>
          <w:rFonts w:ascii="GHEA Grapalat" w:hAnsi="GHEA Grapalat"/>
          <w:lang w:val="hy-AM"/>
        </w:rPr>
        <w:t xml:space="preserve"> 33</w:t>
      </w:r>
      <w:r w:rsidR="00456C22">
        <w:rPr>
          <w:rFonts w:ascii="GHEA Grapalat" w:hAnsi="GHEA Grapalat"/>
          <w:lang w:val="hy-AM"/>
        </w:rPr>
        <w:t>0</w:t>
      </w:r>
      <w:r w:rsidRPr="006512B2">
        <w:rPr>
          <w:rFonts w:ascii="GHEA Grapalat" w:hAnsi="GHEA Grapalat"/>
          <w:lang w:val="hy-AM"/>
        </w:rPr>
        <w:t>-</w:t>
      </w:r>
      <w:r w:rsidRPr="006512B2">
        <w:rPr>
          <w:rFonts w:ascii="GHEA Grapalat" w:hAnsi="GHEA Grapalat" w:cs="Sylfaen"/>
          <w:lang w:val="hy-AM"/>
        </w:rPr>
        <w:t>րդ</w:t>
      </w:r>
      <w:r w:rsidRPr="006512B2">
        <w:rPr>
          <w:rFonts w:ascii="GHEA Grapalat" w:hAnsi="GHEA Grapalat"/>
          <w:lang w:val="hy-AM"/>
        </w:rPr>
        <w:t xml:space="preserve"> </w:t>
      </w:r>
      <w:r w:rsidRPr="006512B2">
        <w:rPr>
          <w:rFonts w:ascii="GHEA Grapalat" w:hAnsi="GHEA Grapalat" w:cs="Sylfaen"/>
          <w:lang w:val="hy-AM"/>
        </w:rPr>
        <w:t>հոդվածով</w:t>
      </w:r>
      <w:r w:rsidRPr="006512B2">
        <w:rPr>
          <w:rFonts w:ascii="GHEA Grapalat" w:hAnsi="GHEA Grapalat"/>
          <w:lang w:val="hy-AM"/>
        </w:rPr>
        <w:t xml:space="preserve"> </w:t>
      </w:r>
      <w:r w:rsidRPr="006512B2">
        <w:rPr>
          <w:rFonts w:ascii="GHEA Grapalat" w:hAnsi="GHEA Grapalat" w:cs="Sylfaen"/>
          <w:lang w:val="hy-AM"/>
        </w:rPr>
        <w:t>սահմանված</w:t>
      </w:r>
      <w:r w:rsidRPr="006512B2">
        <w:rPr>
          <w:rFonts w:ascii="GHEA Grapalat" w:hAnsi="GHEA Grapalat"/>
          <w:lang w:val="hy-AM"/>
        </w:rPr>
        <w:t xml:space="preserve"> </w:t>
      </w:r>
      <w:r w:rsidRPr="006512B2">
        <w:rPr>
          <w:rFonts w:ascii="GHEA Grapalat" w:hAnsi="GHEA Grapalat" w:cs="Sylfaen"/>
          <w:lang w:val="hy-AM"/>
        </w:rPr>
        <w:t>կարգով</w:t>
      </w:r>
      <w:r w:rsidRPr="006512B2">
        <w:rPr>
          <w:rFonts w:ascii="GHEA Grapalat" w:hAnsi="GHEA Grapalat"/>
          <w:lang w:val="hy-AM"/>
        </w:rPr>
        <w:t xml:space="preserve"> </w:t>
      </w:r>
      <w:r w:rsidRPr="006512B2">
        <w:rPr>
          <w:rFonts w:ascii="GHEA Grapalat" w:hAnsi="GHEA Grapalat" w:cs="Sylfaen"/>
          <w:lang w:val="hy-AM"/>
        </w:rPr>
        <w:t>կամ</w:t>
      </w:r>
      <w:r w:rsidRPr="006512B2">
        <w:rPr>
          <w:rFonts w:ascii="GHEA Grapalat" w:hAnsi="GHEA Grapalat"/>
          <w:lang w:val="hy-AM"/>
        </w:rPr>
        <w:t xml:space="preserve"> </w:t>
      </w:r>
      <w:r w:rsidRPr="006512B2">
        <w:rPr>
          <w:rFonts w:ascii="GHEA Grapalat" w:hAnsi="GHEA Grapalat" w:cs="Sylfaen"/>
          <w:lang w:val="hy-AM"/>
        </w:rPr>
        <w:t>տուգանքի</w:t>
      </w:r>
      <w:r w:rsidRPr="006512B2">
        <w:rPr>
          <w:rFonts w:ascii="GHEA Grapalat" w:hAnsi="GHEA Grapalat"/>
          <w:lang w:val="hy-AM"/>
        </w:rPr>
        <w:t xml:space="preserve">, </w:t>
      </w:r>
      <w:r w:rsidRPr="006512B2">
        <w:rPr>
          <w:rFonts w:ascii="GHEA Grapalat" w:hAnsi="GHEA Grapalat" w:cs="Sylfaen"/>
          <w:lang w:val="hy-AM"/>
        </w:rPr>
        <w:t>մաք</w:t>
      </w:r>
      <w:r w:rsidR="0087532D" w:rsidRPr="00DE45FC">
        <w:rPr>
          <w:rFonts w:ascii="GHEA Grapalat" w:hAnsi="GHEA Grapalat" w:cs="Sylfaen"/>
          <w:lang w:val="hy-AM"/>
        </w:rPr>
        <w:softHyphen/>
      </w:r>
      <w:r w:rsidRPr="006512B2">
        <w:rPr>
          <w:rFonts w:ascii="GHEA Grapalat" w:hAnsi="GHEA Grapalat" w:cs="Sylfaen"/>
          <w:lang w:val="hy-AM"/>
        </w:rPr>
        <w:t>սային</w:t>
      </w:r>
      <w:r w:rsidRPr="006512B2">
        <w:rPr>
          <w:rFonts w:ascii="GHEA Grapalat" w:hAnsi="GHEA Grapalat"/>
          <w:lang w:val="hy-AM"/>
        </w:rPr>
        <w:t xml:space="preserve"> </w:t>
      </w:r>
      <w:r w:rsidRPr="006512B2">
        <w:rPr>
          <w:rFonts w:ascii="GHEA Grapalat" w:hAnsi="GHEA Grapalat" w:cs="Sylfaen"/>
          <w:lang w:val="hy-AM"/>
        </w:rPr>
        <w:t>վճարների և մաքսային մարմիններին վճարման ենթակա այլ վճարների</w:t>
      </w:r>
      <w:r w:rsidRPr="006512B2">
        <w:rPr>
          <w:rFonts w:ascii="GHEA Grapalat" w:hAnsi="GHEA Grapalat"/>
          <w:lang w:val="hy-AM"/>
        </w:rPr>
        <w:t xml:space="preserve"> </w:t>
      </w:r>
      <w:r w:rsidRPr="006512B2">
        <w:rPr>
          <w:rFonts w:ascii="GHEA Grapalat" w:hAnsi="GHEA Grapalat" w:cs="Sylfaen"/>
          <w:lang w:val="hy-AM"/>
        </w:rPr>
        <w:t>գան</w:t>
      </w:r>
      <w:r w:rsidR="0087532D" w:rsidRPr="00DE45FC">
        <w:rPr>
          <w:rFonts w:ascii="GHEA Grapalat" w:hAnsi="GHEA Grapalat" w:cs="Sylfaen"/>
          <w:lang w:val="hy-AM"/>
        </w:rPr>
        <w:softHyphen/>
      </w:r>
      <w:r w:rsidRPr="006512B2">
        <w:rPr>
          <w:rFonts w:ascii="GHEA Grapalat" w:hAnsi="GHEA Grapalat" w:cs="Sylfaen"/>
          <w:lang w:val="hy-AM"/>
        </w:rPr>
        <w:lastRenderedPageBreak/>
        <w:t>ձումն</w:t>
      </w:r>
      <w:r w:rsidRPr="006512B2">
        <w:rPr>
          <w:rFonts w:ascii="GHEA Grapalat" w:hAnsi="GHEA Grapalat"/>
          <w:lang w:val="hy-AM"/>
        </w:rPr>
        <w:t xml:space="preserve"> </w:t>
      </w:r>
      <w:r w:rsidRPr="006512B2">
        <w:rPr>
          <w:rFonts w:ascii="GHEA Grapalat" w:hAnsi="GHEA Grapalat" w:cs="Sylfaen"/>
          <w:lang w:val="hy-AM"/>
        </w:rPr>
        <w:t>ապահովելու</w:t>
      </w:r>
      <w:r w:rsidRPr="006512B2">
        <w:rPr>
          <w:rFonts w:ascii="GHEA Grapalat" w:hAnsi="GHEA Grapalat"/>
          <w:lang w:val="hy-AM"/>
        </w:rPr>
        <w:t xml:space="preserve"> </w:t>
      </w:r>
      <w:r w:rsidRPr="006512B2">
        <w:rPr>
          <w:rFonts w:ascii="GHEA Grapalat" w:hAnsi="GHEA Grapalat" w:cs="Sylfaen"/>
          <w:lang w:val="hy-AM"/>
        </w:rPr>
        <w:t>նպատակով</w:t>
      </w:r>
      <w:r w:rsidRPr="006512B2">
        <w:rPr>
          <w:rFonts w:ascii="GHEA Grapalat" w:hAnsi="GHEA Grapalat"/>
          <w:lang w:val="hy-AM"/>
        </w:rPr>
        <w:t xml:space="preserve"> </w:t>
      </w:r>
      <w:r w:rsidRPr="006512B2">
        <w:rPr>
          <w:rFonts w:ascii="GHEA Grapalat" w:hAnsi="GHEA Grapalat" w:cs="Sylfaen"/>
          <w:lang w:val="hy-AM"/>
        </w:rPr>
        <w:t>վերցվել</w:t>
      </w:r>
      <w:r w:rsidRPr="006512B2">
        <w:rPr>
          <w:rFonts w:ascii="GHEA Grapalat" w:hAnsi="GHEA Grapalat"/>
          <w:lang w:val="hy-AM"/>
        </w:rPr>
        <w:t xml:space="preserve"> </w:t>
      </w:r>
      <w:r w:rsidRPr="006512B2">
        <w:rPr>
          <w:rFonts w:ascii="GHEA Grapalat" w:hAnsi="GHEA Grapalat" w:cs="Sylfaen"/>
          <w:lang w:val="hy-AM"/>
        </w:rPr>
        <w:t>են</w:t>
      </w:r>
      <w:r w:rsidRPr="006512B2">
        <w:rPr>
          <w:rFonts w:ascii="GHEA Grapalat" w:hAnsi="GHEA Grapalat"/>
          <w:lang w:val="hy-AM"/>
        </w:rPr>
        <w:t xml:space="preserve"> </w:t>
      </w:r>
      <w:r w:rsidRPr="006512B2">
        <w:rPr>
          <w:rFonts w:ascii="GHEA Grapalat" w:hAnsi="GHEA Grapalat" w:cs="Sylfaen"/>
          <w:lang w:val="hy-AM"/>
        </w:rPr>
        <w:t>ապրանքներ</w:t>
      </w:r>
      <w:r w:rsidRPr="006512B2">
        <w:rPr>
          <w:rFonts w:ascii="GHEA Grapalat" w:hAnsi="GHEA Grapalat"/>
          <w:lang w:val="hy-AM"/>
        </w:rPr>
        <w:t xml:space="preserve">, </w:t>
      </w:r>
      <w:r w:rsidRPr="006512B2">
        <w:rPr>
          <w:rFonts w:ascii="GHEA Grapalat" w:hAnsi="GHEA Grapalat" w:cs="Sylfaen"/>
          <w:lang w:val="hy-AM"/>
        </w:rPr>
        <w:t>կարող</w:t>
      </w:r>
      <w:r w:rsidRPr="006512B2">
        <w:rPr>
          <w:rFonts w:ascii="GHEA Grapalat" w:hAnsi="GHEA Grapalat"/>
          <w:lang w:val="hy-AM"/>
        </w:rPr>
        <w:t xml:space="preserve"> </w:t>
      </w:r>
      <w:r w:rsidRPr="006512B2">
        <w:rPr>
          <w:rFonts w:ascii="GHEA Grapalat" w:hAnsi="GHEA Grapalat" w:cs="Sylfaen"/>
          <w:lang w:val="hy-AM"/>
        </w:rPr>
        <w:t>է</w:t>
      </w:r>
      <w:r w:rsidRPr="006512B2">
        <w:rPr>
          <w:rFonts w:ascii="GHEA Grapalat" w:hAnsi="GHEA Grapalat"/>
          <w:lang w:val="hy-AM"/>
        </w:rPr>
        <w:t xml:space="preserve"> </w:t>
      </w:r>
      <w:r w:rsidRPr="006512B2">
        <w:rPr>
          <w:rFonts w:ascii="GHEA Grapalat" w:hAnsi="GHEA Grapalat" w:cs="Sylfaen"/>
          <w:lang w:val="hy-AM"/>
        </w:rPr>
        <w:t>դրանք</w:t>
      </w:r>
      <w:r w:rsidRPr="006512B2">
        <w:rPr>
          <w:rFonts w:ascii="GHEA Grapalat" w:hAnsi="GHEA Grapalat"/>
          <w:lang w:val="hy-AM"/>
        </w:rPr>
        <w:t xml:space="preserve"> </w:t>
      </w:r>
      <w:r w:rsidRPr="006512B2">
        <w:rPr>
          <w:rFonts w:ascii="GHEA Grapalat" w:hAnsi="GHEA Grapalat" w:cs="Sylfaen"/>
          <w:lang w:val="hy-AM"/>
        </w:rPr>
        <w:t>ստանալ</w:t>
      </w:r>
      <w:r w:rsidRPr="006512B2">
        <w:rPr>
          <w:rFonts w:ascii="GHEA Grapalat" w:hAnsi="GHEA Grapalat"/>
          <w:lang w:val="hy-AM"/>
        </w:rPr>
        <w:t xml:space="preserve"> </w:t>
      </w:r>
      <w:r w:rsidRPr="006512B2">
        <w:rPr>
          <w:rFonts w:ascii="GHEA Grapalat" w:hAnsi="GHEA Grapalat" w:cs="Sylfaen"/>
          <w:lang w:val="hy-AM"/>
        </w:rPr>
        <w:t>տուգանքի</w:t>
      </w:r>
      <w:r w:rsidRPr="006512B2">
        <w:rPr>
          <w:rFonts w:ascii="GHEA Grapalat" w:hAnsi="GHEA Grapalat"/>
          <w:lang w:val="hy-AM"/>
        </w:rPr>
        <w:t xml:space="preserve"> </w:t>
      </w:r>
      <w:r w:rsidRPr="006512B2">
        <w:rPr>
          <w:rFonts w:ascii="GHEA Grapalat" w:hAnsi="GHEA Grapalat" w:cs="Sylfaen"/>
          <w:lang w:val="hy-AM"/>
        </w:rPr>
        <w:t>վճարումից</w:t>
      </w:r>
      <w:r w:rsidRPr="006512B2">
        <w:rPr>
          <w:rFonts w:ascii="GHEA Grapalat" w:hAnsi="GHEA Grapalat"/>
          <w:lang w:val="hy-AM"/>
        </w:rPr>
        <w:t xml:space="preserve">, </w:t>
      </w:r>
      <w:r w:rsidRPr="006512B2">
        <w:rPr>
          <w:rFonts w:ascii="GHEA Grapalat" w:hAnsi="GHEA Grapalat" w:cs="Sylfaen"/>
          <w:lang w:val="hy-AM"/>
        </w:rPr>
        <w:t>մաքսային</w:t>
      </w:r>
      <w:r w:rsidRPr="006512B2">
        <w:rPr>
          <w:rFonts w:ascii="GHEA Grapalat" w:hAnsi="GHEA Grapalat"/>
          <w:lang w:val="hy-AM"/>
        </w:rPr>
        <w:t xml:space="preserve"> </w:t>
      </w:r>
      <w:r w:rsidRPr="006512B2">
        <w:rPr>
          <w:rFonts w:ascii="GHEA Grapalat" w:hAnsi="GHEA Grapalat" w:cs="Sylfaen"/>
          <w:lang w:val="hy-AM"/>
        </w:rPr>
        <w:t>վճարների</w:t>
      </w:r>
      <w:r w:rsidRPr="006512B2">
        <w:rPr>
          <w:rFonts w:ascii="GHEA Grapalat" w:hAnsi="GHEA Grapalat"/>
          <w:lang w:val="hy-AM"/>
        </w:rPr>
        <w:t xml:space="preserve"> </w:t>
      </w:r>
      <w:r w:rsidRPr="006512B2">
        <w:rPr>
          <w:rFonts w:ascii="GHEA Grapalat" w:hAnsi="GHEA Grapalat" w:cs="Sylfaen"/>
          <w:lang w:val="hy-AM"/>
        </w:rPr>
        <w:t>և մաքսային մարմիններին վճարման ենթակա այլ վճարների գծով</w:t>
      </w:r>
      <w:r w:rsidRPr="006512B2">
        <w:rPr>
          <w:rFonts w:ascii="GHEA Grapalat" w:hAnsi="GHEA Grapalat"/>
          <w:lang w:val="hy-AM"/>
        </w:rPr>
        <w:t xml:space="preserve"> </w:t>
      </w:r>
      <w:r w:rsidRPr="006512B2">
        <w:rPr>
          <w:rFonts w:ascii="GHEA Grapalat" w:hAnsi="GHEA Grapalat" w:cs="Sylfaen"/>
          <w:lang w:val="hy-AM"/>
        </w:rPr>
        <w:t>պարտավորությունների</w:t>
      </w:r>
      <w:r w:rsidRPr="006512B2">
        <w:rPr>
          <w:rFonts w:ascii="GHEA Grapalat" w:hAnsi="GHEA Grapalat"/>
          <w:lang w:val="hy-AM"/>
        </w:rPr>
        <w:t xml:space="preserve"> </w:t>
      </w:r>
      <w:r w:rsidRPr="006512B2">
        <w:rPr>
          <w:rFonts w:ascii="GHEA Grapalat" w:hAnsi="GHEA Grapalat" w:cs="Sylfaen"/>
          <w:lang w:val="hy-AM"/>
        </w:rPr>
        <w:t>կատարումից</w:t>
      </w:r>
      <w:r w:rsidRPr="006512B2">
        <w:rPr>
          <w:rFonts w:ascii="GHEA Grapalat" w:hAnsi="GHEA Grapalat"/>
          <w:lang w:val="hy-AM"/>
        </w:rPr>
        <w:t xml:space="preserve"> </w:t>
      </w:r>
      <w:r w:rsidRPr="006512B2">
        <w:rPr>
          <w:rFonts w:ascii="GHEA Grapalat" w:hAnsi="GHEA Grapalat" w:cs="Sylfaen"/>
          <w:lang w:val="hy-AM"/>
        </w:rPr>
        <w:t>հետո</w:t>
      </w:r>
      <w:r w:rsidRPr="006512B2">
        <w:rPr>
          <w:rFonts w:ascii="GHEA Grapalat" w:hAnsi="GHEA Grapalat"/>
          <w:lang w:val="hy-AM"/>
        </w:rPr>
        <w:t xml:space="preserve">` </w:t>
      </w:r>
      <w:r w:rsidR="00E47E49">
        <w:rPr>
          <w:rFonts w:ascii="GHEA Grapalat" w:hAnsi="GHEA Grapalat" w:cs="Sylfaen"/>
          <w:lang w:val="hy-AM"/>
        </w:rPr>
        <w:t>1</w:t>
      </w:r>
      <w:r w:rsidRPr="006512B2">
        <w:rPr>
          <w:rFonts w:ascii="GHEA Grapalat" w:hAnsi="GHEA Grapalat"/>
          <w:lang w:val="hy-AM"/>
        </w:rPr>
        <w:t xml:space="preserve"> </w:t>
      </w:r>
      <w:r w:rsidRPr="006512B2">
        <w:rPr>
          <w:rFonts w:ascii="GHEA Grapalat" w:hAnsi="GHEA Grapalat" w:cs="Sylfaen"/>
          <w:lang w:val="hy-AM"/>
        </w:rPr>
        <w:t>աշխատանքային</w:t>
      </w:r>
      <w:r w:rsidRPr="006512B2">
        <w:rPr>
          <w:rFonts w:ascii="GHEA Grapalat" w:hAnsi="GHEA Grapalat"/>
          <w:lang w:val="hy-AM"/>
        </w:rPr>
        <w:t xml:space="preserve"> </w:t>
      </w:r>
      <w:r w:rsidRPr="006512B2">
        <w:rPr>
          <w:rFonts w:ascii="GHEA Grapalat" w:hAnsi="GHEA Grapalat" w:cs="Sylfaen"/>
          <w:lang w:val="hy-AM"/>
        </w:rPr>
        <w:t>օրվա</w:t>
      </w:r>
      <w:r w:rsidRPr="006512B2">
        <w:rPr>
          <w:rFonts w:ascii="GHEA Grapalat" w:hAnsi="GHEA Grapalat"/>
          <w:lang w:val="hy-AM"/>
        </w:rPr>
        <w:t xml:space="preserve"> </w:t>
      </w:r>
      <w:r w:rsidRPr="006512B2">
        <w:rPr>
          <w:rFonts w:ascii="GHEA Grapalat" w:hAnsi="GHEA Grapalat" w:cs="Sylfaen"/>
          <w:lang w:val="hy-AM"/>
        </w:rPr>
        <w:t>ընթացքում</w:t>
      </w:r>
      <w:r w:rsidRPr="006512B2">
        <w:rPr>
          <w:rFonts w:ascii="GHEA Grapalat" w:hAnsi="GHEA Grapalat"/>
          <w:lang w:val="hy-AM"/>
        </w:rPr>
        <w:t>:</w:t>
      </w:r>
    </w:p>
    <w:p w14:paraId="5185C498" w14:textId="77777777" w:rsidR="009842C6" w:rsidRPr="006512B2" w:rsidRDefault="009842C6" w:rsidP="006512B2">
      <w:pPr>
        <w:pStyle w:val="NormalWeb"/>
        <w:spacing w:before="0" w:beforeAutospacing="0" w:after="0" w:afterAutospacing="0" w:line="360" w:lineRule="auto"/>
        <w:ind w:firstLine="567"/>
        <w:jc w:val="both"/>
        <w:rPr>
          <w:rFonts w:ascii="GHEA Grapalat" w:hAnsi="GHEA Grapalat"/>
          <w:lang w:val="hy-AM"/>
        </w:rPr>
      </w:pPr>
      <w:r w:rsidRPr="006512B2">
        <w:rPr>
          <w:rFonts w:ascii="Courier New" w:hAnsi="Courier New" w:cs="Courier New"/>
          <w:lang w:val="hy-AM"/>
        </w:rPr>
        <w:t> </w:t>
      </w:r>
    </w:p>
    <w:p w14:paraId="13D3DA75" w14:textId="3668F220" w:rsidR="00EC3654" w:rsidRDefault="009842C6" w:rsidP="00EC3654">
      <w:pPr>
        <w:pStyle w:val="NormalWeb"/>
        <w:spacing w:before="0" w:beforeAutospacing="0" w:after="0" w:afterAutospacing="0" w:line="360" w:lineRule="auto"/>
        <w:ind w:firstLine="567"/>
        <w:jc w:val="both"/>
        <w:rPr>
          <w:rStyle w:val="Strong"/>
          <w:rFonts w:ascii="GHEA Grapalat" w:hAnsi="GHEA Grapalat"/>
          <w:lang w:val="hy-AM"/>
        </w:rPr>
      </w:pPr>
      <w:r w:rsidRPr="006512B2">
        <w:rPr>
          <w:rStyle w:val="Strong"/>
          <w:rFonts w:ascii="GHEA Grapalat" w:hAnsi="GHEA Grapalat" w:cs="Sylfaen"/>
          <w:lang w:val="hy-AM"/>
        </w:rPr>
        <w:t xml:space="preserve">Հոդված </w:t>
      </w:r>
      <w:r w:rsidR="00A223C2" w:rsidRPr="006B065B">
        <w:rPr>
          <w:rStyle w:val="Strong"/>
          <w:rFonts w:ascii="GHEA Grapalat" w:hAnsi="GHEA Grapalat" w:cs="Sylfaen"/>
          <w:lang w:val="hy-AM"/>
        </w:rPr>
        <w:t>3</w:t>
      </w:r>
      <w:r w:rsidR="00B12C5A">
        <w:rPr>
          <w:rStyle w:val="Strong"/>
          <w:rFonts w:ascii="GHEA Grapalat" w:hAnsi="GHEA Grapalat" w:cs="Sylfaen"/>
          <w:lang w:val="hy-AM"/>
        </w:rPr>
        <w:t>39</w:t>
      </w:r>
      <w:r w:rsidR="006B065B">
        <w:rPr>
          <w:rStyle w:val="Strong"/>
          <w:rFonts w:ascii="GHEA Grapalat" w:hAnsi="GHEA Grapalat" w:cs="Sylfaen"/>
          <w:lang w:val="hy-AM"/>
        </w:rPr>
        <w:t>.</w:t>
      </w:r>
      <w:r w:rsidRPr="006512B2">
        <w:rPr>
          <w:rStyle w:val="Strong"/>
          <w:rFonts w:ascii="GHEA Grapalat" w:hAnsi="GHEA Grapalat" w:cs="Sylfaen"/>
          <w:lang w:val="hy-AM"/>
        </w:rPr>
        <w:t xml:space="preserve"> </w:t>
      </w:r>
      <w:r w:rsidR="00952810" w:rsidRPr="006512B2">
        <w:rPr>
          <w:rStyle w:val="Strong"/>
          <w:rFonts w:ascii="GHEA Grapalat" w:hAnsi="GHEA Grapalat" w:cs="Sylfaen"/>
          <w:lang w:val="hy-AM"/>
        </w:rPr>
        <w:t>Մաքսային ոլորտում իրավախախտումների</w:t>
      </w:r>
      <w:r w:rsidRPr="006512B2">
        <w:rPr>
          <w:rStyle w:val="Strong"/>
          <w:rFonts w:ascii="GHEA Grapalat" w:hAnsi="GHEA Grapalat"/>
          <w:lang w:val="hy-AM"/>
        </w:rPr>
        <w:t xml:space="preserve"> </w:t>
      </w:r>
      <w:r w:rsidR="00952810" w:rsidRPr="006512B2">
        <w:rPr>
          <w:rStyle w:val="Strong"/>
          <w:rFonts w:ascii="GHEA Grapalat" w:hAnsi="GHEA Grapalat"/>
          <w:lang w:val="hy-AM"/>
        </w:rPr>
        <w:t>համար</w:t>
      </w:r>
    </w:p>
    <w:p w14:paraId="417068CF" w14:textId="77777777" w:rsidR="00EC3654" w:rsidRDefault="009842C6" w:rsidP="00EC3654">
      <w:pPr>
        <w:pStyle w:val="NormalWeb"/>
        <w:spacing w:before="0" w:beforeAutospacing="0" w:after="0" w:afterAutospacing="0" w:line="360" w:lineRule="auto"/>
        <w:ind w:firstLine="2127"/>
        <w:jc w:val="both"/>
        <w:rPr>
          <w:rStyle w:val="Strong"/>
          <w:rFonts w:ascii="GHEA Grapalat" w:hAnsi="GHEA Grapalat" w:cs="Sylfaen"/>
          <w:lang w:val="hy-AM"/>
        </w:rPr>
      </w:pPr>
      <w:r w:rsidRPr="006512B2">
        <w:rPr>
          <w:rStyle w:val="Strong"/>
          <w:rFonts w:ascii="GHEA Grapalat" w:hAnsi="GHEA Grapalat" w:cs="Sylfaen"/>
          <w:lang w:val="hy-AM"/>
        </w:rPr>
        <w:t>պատասխանատվության</w:t>
      </w:r>
      <w:r w:rsidRPr="006512B2">
        <w:rPr>
          <w:rStyle w:val="Strong"/>
          <w:rFonts w:ascii="GHEA Grapalat" w:hAnsi="GHEA Grapalat"/>
          <w:lang w:val="hy-AM"/>
        </w:rPr>
        <w:t xml:space="preserve"> </w:t>
      </w:r>
      <w:r w:rsidRPr="006512B2">
        <w:rPr>
          <w:rStyle w:val="Strong"/>
          <w:rFonts w:ascii="GHEA Grapalat" w:hAnsi="GHEA Grapalat" w:cs="Sylfaen"/>
          <w:lang w:val="hy-AM"/>
        </w:rPr>
        <w:t>ենթարկվող</w:t>
      </w:r>
      <w:r w:rsidRPr="006512B2">
        <w:rPr>
          <w:rStyle w:val="Strong"/>
          <w:rFonts w:ascii="GHEA Grapalat" w:hAnsi="GHEA Grapalat"/>
          <w:lang w:val="hy-AM"/>
        </w:rPr>
        <w:t xml:space="preserve"> </w:t>
      </w:r>
      <w:r w:rsidRPr="006512B2">
        <w:rPr>
          <w:rStyle w:val="Strong"/>
          <w:rFonts w:ascii="GHEA Grapalat" w:hAnsi="GHEA Grapalat" w:cs="Sylfaen"/>
          <w:lang w:val="hy-AM"/>
        </w:rPr>
        <w:t>անձի</w:t>
      </w:r>
      <w:r w:rsidRPr="006512B2">
        <w:rPr>
          <w:rStyle w:val="Strong"/>
          <w:rFonts w:ascii="GHEA Grapalat" w:hAnsi="GHEA Grapalat"/>
          <w:lang w:val="hy-AM"/>
        </w:rPr>
        <w:t xml:space="preserve"> </w:t>
      </w:r>
      <w:r w:rsidRPr="006512B2">
        <w:rPr>
          <w:rStyle w:val="Strong"/>
          <w:rFonts w:ascii="GHEA Grapalat" w:hAnsi="GHEA Grapalat" w:cs="Sylfaen"/>
          <w:lang w:val="hy-AM"/>
        </w:rPr>
        <w:t>իրավունքները</w:t>
      </w:r>
      <w:r w:rsidRPr="006512B2">
        <w:rPr>
          <w:rStyle w:val="Strong"/>
          <w:rFonts w:ascii="GHEA Grapalat" w:hAnsi="GHEA Grapalat"/>
          <w:lang w:val="hy-AM"/>
        </w:rPr>
        <w:t xml:space="preserve"> </w:t>
      </w:r>
      <w:r w:rsidRPr="006512B2">
        <w:rPr>
          <w:rStyle w:val="Strong"/>
          <w:rFonts w:ascii="GHEA Grapalat" w:hAnsi="GHEA Grapalat" w:cs="Sylfaen"/>
          <w:lang w:val="hy-AM"/>
        </w:rPr>
        <w:t>և</w:t>
      </w:r>
    </w:p>
    <w:p w14:paraId="1071B0C8" w14:textId="77777777" w:rsidR="009842C6" w:rsidRPr="00DE45FC" w:rsidRDefault="009842C6" w:rsidP="00EC3654">
      <w:pPr>
        <w:pStyle w:val="NormalWeb"/>
        <w:spacing w:before="0" w:beforeAutospacing="0" w:after="0" w:afterAutospacing="0" w:line="360" w:lineRule="auto"/>
        <w:ind w:firstLine="2127"/>
        <w:jc w:val="both"/>
        <w:rPr>
          <w:rFonts w:ascii="GHEA Grapalat" w:hAnsi="GHEA Grapalat"/>
          <w:lang w:val="hy-AM"/>
        </w:rPr>
      </w:pPr>
      <w:r w:rsidRPr="006512B2">
        <w:rPr>
          <w:rStyle w:val="Strong"/>
          <w:rFonts w:ascii="GHEA Grapalat" w:hAnsi="GHEA Grapalat" w:cs="Sylfaen"/>
          <w:lang w:val="hy-AM"/>
        </w:rPr>
        <w:t>պարտականությունները</w:t>
      </w:r>
    </w:p>
    <w:p w14:paraId="7497AB7D" w14:textId="77777777" w:rsidR="009842C6" w:rsidRPr="006512B2" w:rsidRDefault="00952810" w:rsidP="00E579E1">
      <w:pPr>
        <w:pStyle w:val="NormalWeb"/>
        <w:numPr>
          <w:ilvl w:val="0"/>
          <w:numId w:val="434"/>
        </w:numPr>
        <w:tabs>
          <w:tab w:val="left" w:pos="851"/>
        </w:tabs>
        <w:spacing w:before="0" w:beforeAutospacing="0" w:after="0" w:afterAutospacing="0" w:line="360" w:lineRule="auto"/>
        <w:ind w:left="0" w:firstLine="567"/>
        <w:jc w:val="both"/>
        <w:rPr>
          <w:rFonts w:ascii="GHEA Grapalat" w:hAnsi="GHEA Grapalat"/>
          <w:lang w:val="hy-AM"/>
        </w:rPr>
      </w:pPr>
      <w:r w:rsidRPr="006512B2">
        <w:rPr>
          <w:rFonts w:ascii="GHEA Grapalat" w:hAnsi="GHEA Grapalat" w:cs="Sylfaen"/>
          <w:lang w:val="hy-AM"/>
        </w:rPr>
        <w:t>Մաքսային ոլորտում իրավախախտման համար</w:t>
      </w:r>
      <w:r w:rsidR="009842C6" w:rsidRPr="006512B2">
        <w:rPr>
          <w:rFonts w:ascii="GHEA Grapalat" w:hAnsi="GHEA Grapalat"/>
          <w:lang w:val="hy-AM"/>
        </w:rPr>
        <w:t xml:space="preserve"> </w:t>
      </w:r>
      <w:r w:rsidR="009842C6" w:rsidRPr="006512B2">
        <w:rPr>
          <w:rFonts w:ascii="GHEA Grapalat" w:hAnsi="GHEA Grapalat" w:cs="Sylfaen"/>
          <w:lang w:val="hy-AM"/>
        </w:rPr>
        <w:t>պատասխանատվության</w:t>
      </w:r>
      <w:r w:rsidR="009842C6" w:rsidRPr="006512B2">
        <w:rPr>
          <w:rFonts w:ascii="GHEA Grapalat" w:hAnsi="GHEA Grapalat"/>
          <w:lang w:val="hy-AM"/>
        </w:rPr>
        <w:t xml:space="preserve"> </w:t>
      </w:r>
      <w:r w:rsidR="009842C6" w:rsidRPr="006512B2">
        <w:rPr>
          <w:rFonts w:ascii="GHEA Grapalat" w:hAnsi="GHEA Grapalat" w:cs="Sylfaen"/>
          <w:lang w:val="hy-AM"/>
        </w:rPr>
        <w:t>ենթարկ</w:t>
      </w:r>
      <w:r w:rsidR="00403149" w:rsidRPr="00DE45FC">
        <w:rPr>
          <w:rFonts w:ascii="GHEA Grapalat" w:hAnsi="GHEA Grapalat" w:cs="Sylfaen"/>
          <w:lang w:val="hy-AM"/>
        </w:rPr>
        <w:softHyphen/>
      </w:r>
      <w:r w:rsidR="009842C6" w:rsidRPr="006512B2">
        <w:rPr>
          <w:rFonts w:ascii="GHEA Grapalat" w:hAnsi="GHEA Grapalat" w:cs="Sylfaen"/>
          <w:lang w:val="hy-AM"/>
        </w:rPr>
        <w:t>վող</w:t>
      </w:r>
      <w:r w:rsidR="009842C6" w:rsidRPr="006512B2">
        <w:rPr>
          <w:rFonts w:ascii="GHEA Grapalat" w:hAnsi="GHEA Grapalat"/>
          <w:lang w:val="hy-AM"/>
        </w:rPr>
        <w:t xml:space="preserve"> </w:t>
      </w:r>
      <w:r w:rsidR="009842C6" w:rsidRPr="006512B2">
        <w:rPr>
          <w:rFonts w:ascii="GHEA Grapalat" w:hAnsi="GHEA Grapalat" w:cs="Sylfaen"/>
          <w:lang w:val="hy-AM"/>
        </w:rPr>
        <w:t>անձն</w:t>
      </w:r>
      <w:r w:rsidR="009842C6" w:rsidRPr="006512B2">
        <w:rPr>
          <w:rFonts w:ascii="GHEA Grapalat" w:hAnsi="GHEA Grapalat"/>
          <w:lang w:val="hy-AM"/>
        </w:rPr>
        <w:t xml:space="preserve"> </w:t>
      </w:r>
      <w:r w:rsidR="009842C6" w:rsidRPr="006512B2">
        <w:rPr>
          <w:rFonts w:ascii="GHEA Grapalat" w:hAnsi="GHEA Grapalat" w:cs="Sylfaen"/>
          <w:lang w:val="hy-AM"/>
        </w:rPr>
        <w:t>իր</w:t>
      </w:r>
      <w:r w:rsidR="009842C6" w:rsidRPr="006512B2">
        <w:rPr>
          <w:rFonts w:ascii="GHEA Grapalat" w:hAnsi="GHEA Grapalat"/>
          <w:lang w:val="hy-AM"/>
        </w:rPr>
        <w:t xml:space="preserve"> </w:t>
      </w:r>
      <w:r w:rsidR="009842C6" w:rsidRPr="006512B2">
        <w:rPr>
          <w:rFonts w:ascii="GHEA Grapalat" w:hAnsi="GHEA Grapalat" w:cs="Sylfaen"/>
          <w:lang w:val="hy-AM"/>
        </w:rPr>
        <w:t>նկատմամբ</w:t>
      </w:r>
      <w:r w:rsidR="009842C6" w:rsidRPr="006512B2">
        <w:rPr>
          <w:rFonts w:ascii="GHEA Grapalat" w:hAnsi="GHEA Grapalat"/>
          <w:lang w:val="hy-AM"/>
        </w:rPr>
        <w:t xml:space="preserve"> </w:t>
      </w:r>
      <w:r w:rsidR="009842C6" w:rsidRPr="006512B2">
        <w:rPr>
          <w:rFonts w:ascii="GHEA Grapalat" w:hAnsi="GHEA Grapalat" w:cs="Sylfaen"/>
          <w:lang w:val="hy-AM"/>
        </w:rPr>
        <w:t>վարույթ</w:t>
      </w:r>
      <w:r w:rsidR="009842C6" w:rsidRPr="006512B2">
        <w:rPr>
          <w:rFonts w:ascii="GHEA Grapalat" w:hAnsi="GHEA Grapalat"/>
          <w:lang w:val="hy-AM"/>
        </w:rPr>
        <w:t xml:space="preserve"> </w:t>
      </w:r>
      <w:r w:rsidR="009842C6" w:rsidRPr="006512B2">
        <w:rPr>
          <w:rFonts w:ascii="GHEA Grapalat" w:hAnsi="GHEA Grapalat" w:cs="Sylfaen"/>
          <w:lang w:val="hy-AM"/>
        </w:rPr>
        <w:t>սկսվելու</w:t>
      </w:r>
      <w:r w:rsidR="009842C6" w:rsidRPr="006512B2">
        <w:rPr>
          <w:rFonts w:ascii="GHEA Grapalat" w:hAnsi="GHEA Grapalat"/>
          <w:lang w:val="hy-AM"/>
        </w:rPr>
        <w:t xml:space="preserve"> </w:t>
      </w:r>
      <w:r w:rsidR="009842C6" w:rsidRPr="006512B2">
        <w:rPr>
          <w:rFonts w:ascii="GHEA Grapalat" w:hAnsi="GHEA Grapalat" w:cs="Sylfaen"/>
          <w:lang w:val="hy-AM"/>
        </w:rPr>
        <w:t>պահից</w:t>
      </w:r>
      <w:r w:rsidR="009842C6" w:rsidRPr="006512B2">
        <w:rPr>
          <w:rFonts w:ascii="GHEA Grapalat" w:hAnsi="GHEA Grapalat"/>
          <w:lang w:val="hy-AM"/>
        </w:rPr>
        <w:t xml:space="preserve"> </w:t>
      </w:r>
      <w:r w:rsidR="009842C6" w:rsidRPr="006512B2">
        <w:rPr>
          <w:rFonts w:ascii="GHEA Grapalat" w:hAnsi="GHEA Grapalat" w:cs="Sylfaen"/>
          <w:lang w:val="hy-AM"/>
        </w:rPr>
        <w:t>ունի Վարչական իրավախախտումների վերա</w:t>
      </w:r>
      <w:r w:rsidR="00403149" w:rsidRPr="00DE45FC">
        <w:rPr>
          <w:rFonts w:ascii="GHEA Grapalat" w:hAnsi="GHEA Grapalat" w:cs="Sylfaen"/>
          <w:lang w:val="hy-AM"/>
        </w:rPr>
        <w:softHyphen/>
      </w:r>
      <w:r w:rsidR="009842C6" w:rsidRPr="006512B2">
        <w:rPr>
          <w:rFonts w:ascii="GHEA Grapalat" w:hAnsi="GHEA Grapalat" w:cs="Sylfaen"/>
          <w:lang w:val="hy-AM"/>
        </w:rPr>
        <w:t>բերյալ Հայաստանի Հանրապետության օրենսգրքի 267-րդ հոդվածով սահմանված իրա</w:t>
      </w:r>
      <w:r w:rsidR="00403149" w:rsidRPr="00DE45FC">
        <w:rPr>
          <w:rFonts w:ascii="GHEA Grapalat" w:hAnsi="GHEA Grapalat" w:cs="Sylfaen"/>
          <w:lang w:val="hy-AM"/>
        </w:rPr>
        <w:softHyphen/>
      </w:r>
      <w:r w:rsidR="009842C6" w:rsidRPr="006512B2">
        <w:rPr>
          <w:rFonts w:ascii="GHEA Grapalat" w:hAnsi="GHEA Grapalat" w:cs="Sylfaen"/>
          <w:lang w:val="hy-AM"/>
        </w:rPr>
        <w:t>վունքները, ինչպես նաև իրավունք ունի</w:t>
      </w:r>
      <w:r w:rsidR="009842C6" w:rsidRPr="006512B2">
        <w:rPr>
          <w:rFonts w:ascii="GHEA Grapalat" w:hAnsi="GHEA Grapalat"/>
          <w:lang w:val="hy-AM"/>
        </w:rPr>
        <w:t xml:space="preserve"> </w:t>
      </w:r>
      <w:r w:rsidR="009842C6" w:rsidRPr="006512B2">
        <w:rPr>
          <w:rFonts w:ascii="GHEA Grapalat" w:hAnsi="GHEA Grapalat" w:cs="Sylfaen"/>
          <w:lang w:val="hy-AM"/>
        </w:rPr>
        <w:t>վարույթն</w:t>
      </w:r>
      <w:r w:rsidR="009842C6" w:rsidRPr="006512B2">
        <w:rPr>
          <w:rFonts w:ascii="GHEA Grapalat" w:hAnsi="GHEA Grapalat"/>
          <w:lang w:val="hy-AM"/>
        </w:rPr>
        <w:t xml:space="preserve"> </w:t>
      </w:r>
      <w:r w:rsidR="009842C6" w:rsidRPr="006512B2">
        <w:rPr>
          <w:rFonts w:ascii="GHEA Grapalat" w:hAnsi="GHEA Grapalat" w:cs="Sylfaen"/>
          <w:lang w:val="hy-AM"/>
        </w:rPr>
        <w:t>իրականացնող</w:t>
      </w:r>
      <w:r w:rsidR="009842C6" w:rsidRPr="006512B2">
        <w:rPr>
          <w:rFonts w:ascii="GHEA Grapalat" w:hAnsi="GHEA Grapalat"/>
          <w:lang w:val="hy-AM"/>
        </w:rPr>
        <w:t xml:space="preserve"> </w:t>
      </w:r>
      <w:r w:rsidR="009842C6" w:rsidRPr="006512B2">
        <w:rPr>
          <w:rFonts w:ascii="GHEA Grapalat" w:hAnsi="GHEA Grapalat" w:cs="Sylfaen"/>
          <w:lang w:val="hy-AM"/>
        </w:rPr>
        <w:t>մարմնից</w:t>
      </w:r>
      <w:r w:rsidR="009842C6" w:rsidRPr="006512B2">
        <w:rPr>
          <w:rFonts w:ascii="GHEA Grapalat" w:hAnsi="GHEA Grapalat"/>
          <w:lang w:val="hy-AM"/>
        </w:rPr>
        <w:t xml:space="preserve"> </w:t>
      </w:r>
      <w:r w:rsidR="009842C6" w:rsidRPr="006512B2">
        <w:rPr>
          <w:rFonts w:ascii="GHEA Grapalat" w:hAnsi="GHEA Grapalat" w:cs="Sylfaen"/>
          <w:lang w:val="hy-AM"/>
        </w:rPr>
        <w:t>ստանալ</w:t>
      </w:r>
      <w:r w:rsidR="009842C6" w:rsidRPr="006512B2">
        <w:rPr>
          <w:rFonts w:ascii="GHEA Grapalat" w:hAnsi="GHEA Grapalat"/>
          <w:lang w:val="hy-AM"/>
        </w:rPr>
        <w:t xml:space="preserve"> </w:t>
      </w:r>
      <w:r w:rsidR="009842C6" w:rsidRPr="006512B2">
        <w:rPr>
          <w:rFonts w:ascii="GHEA Grapalat" w:hAnsi="GHEA Grapalat" w:cs="Sylfaen"/>
          <w:lang w:val="hy-AM"/>
        </w:rPr>
        <w:t>վարույթի</w:t>
      </w:r>
      <w:r w:rsidR="009842C6" w:rsidRPr="006512B2">
        <w:rPr>
          <w:rFonts w:ascii="GHEA Grapalat" w:hAnsi="GHEA Grapalat"/>
          <w:lang w:val="hy-AM"/>
        </w:rPr>
        <w:t xml:space="preserve"> </w:t>
      </w:r>
      <w:r w:rsidR="009842C6" w:rsidRPr="006512B2">
        <w:rPr>
          <w:rFonts w:ascii="GHEA Grapalat" w:hAnsi="GHEA Grapalat" w:cs="Sylfaen"/>
          <w:lang w:val="hy-AM"/>
        </w:rPr>
        <w:t>ընթացքում</w:t>
      </w:r>
      <w:r w:rsidR="009842C6" w:rsidRPr="006512B2">
        <w:rPr>
          <w:rFonts w:ascii="GHEA Grapalat" w:hAnsi="GHEA Grapalat"/>
          <w:lang w:val="hy-AM"/>
        </w:rPr>
        <w:t xml:space="preserve"> </w:t>
      </w:r>
      <w:r w:rsidR="009842C6" w:rsidRPr="006512B2">
        <w:rPr>
          <w:rFonts w:ascii="GHEA Grapalat" w:hAnsi="GHEA Grapalat" w:cs="Sylfaen"/>
          <w:lang w:val="hy-AM"/>
        </w:rPr>
        <w:t>իր</w:t>
      </w:r>
      <w:r w:rsidR="009842C6" w:rsidRPr="006512B2">
        <w:rPr>
          <w:rFonts w:ascii="GHEA Grapalat" w:hAnsi="GHEA Grapalat"/>
          <w:lang w:val="hy-AM"/>
        </w:rPr>
        <w:t xml:space="preserve"> </w:t>
      </w:r>
      <w:r w:rsidR="009842C6" w:rsidRPr="006512B2">
        <w:rPr>
          <w:rFonts w:ascii="GHEA Grapalat" w:hAnsi="GHEA Grapalat" w:cs="Sylfaen"/>
          <w:lang w:val="hy-AM"/>
        </w:rPr>
        <w:t>իրավունքների</w:t>
      </w:r>
      <w:r w:rsidR="009842C6" w:rsidRPr="006512B2">
        <w:rPr>
          <w:rFonts w:ascii="GHEA Grapalat" w:hAnsi="GHEA Grapalat"/>
          <w:lang w:val="hy-AM"/>
        </w:rPr>
        <w:t xml:space="preserve"> </w:t>
      </w:r>
      <w:r w:rsidR="009842C6" w:rsidRPr="006512B2">
        <w:rPr>
          <w:rFonts w:ascii="GHEA Grapalat" w:hAnsi="GHEA Grapalat" w:cs="Sylfaen"/>
          <w:lang w:val="hy-AM"/>
        </w:rPr>
        <w:t>մասին</w:t>
      </w:r>
      <w:r w:rsidR="009842C6" w:rsidRPr="006512B2">
        <w:rPr>
          <w:rFonts w:ascii="GHEA Grapalat" w:hAnsi="GHEA Grapalat"/>
          <w:lang w:val="hy-AM"/>
        </w:rPr>
        <w:t xml:space="preserve"> </w:t>
      </w:r>
      <w:r w:rsidR="009842C6" w:rsidRPr="006512B2">
        <w:rPr>
          <w:rFonts w:ascii="GHEA Grapalat" w:hAnsi="GHEA Grapalat" w:cs="Sylfaen"/>
          <w:lang w:val="hy-AM"/>
        </w:rPr>
        <w:t>պարզաբանումներ</w:t>
      </w:r>
      <w:r w:rsidR="009842C6" w:rsidRPr="006512B2">
        <w:rPr>
          <w:rFonts w:ascii="GHEA Grapalat" w:hAnsi="GHEA Grapalat"/>
          <w:lang w:val="hy-AM"/>
        </w:rPr>
        <w:t xml:space="preserve">, </w:t>
      </w:r>
      <w:r w:rsidR="009842C6" w:rsidRPr="006512B2">
        <w:rPr>
          <w:rFonts w:ascii="GHEA Grapalat" w:hAnsi="GHEA Grapalat" w:cs="Sylfaen"/>
          <w:lang w:val="hy-AM"/>
        </w:rPr>
        <w:t>առարկել</w:t>
      </w:r>
      <w:r w:rsidR="009842C6" w:rsidRPr="006512B2">
        <w:rPr>
          <w:rFonts w:ascii="GHEA Grapalat" w:hAnsi="GHEA Grapalat"/>
          <w:lang w:val="hy-AM"/>
        </w:rPr>
        <w:t xml:space="preserve"> </w:t>
      </w:r>
      <w:r w:rsidR="009842C6" w:rsidRPr="006512B2">
        <w:rPr>
          <w:rFonts w:ascii="GHEA Grapalat" w:hAnsi="GHEA Grapalat" w:cs="Sylfaen"/>
          <w:lang w:val="hy-AM"/>
        </w:rPr>
        <w:t>վարույթն</w:t>
      </w:r>
      <w:r w:rsidR="009842C6" w:rsidRPr="006512B2">
        <w:rPr>
          <w:rFonts w:ascii="GHEA Grapalat" w:hAnsi="GHEA Grapalat"/>
          <w:lang w:val="hy-AM"/>
        </w:rPr>
        <w:t xml:space="preserve"> </w:t>
      </w:r>
      <w:r w:rsidR="009842C6" w:rsidRPr="006512B2">
        <w:rPr>
          <w:rFonts w:ascii="GHEA Grapalat" w:hAnsi="GHEA Grapalat" w:cs="Sylfaen"/>
          <w:lang w:val="hy-AM"/>
        </w:rPr>
        <w:t>իրա</w:t>
      </w:r>
      <w:r w:rsidR="00403149" w:rsidRPr="00DE45FC">
        <w:rPr>
          <w:rFonts w:ascii="GHEA Grapalat" w:hAnsi="GHEA Grapalat" w:cs="Sylfaen"/>
          <w:lang w:val="hy-AM"/>
        </w:rPr>
        <w:softHyphen/>
      </w:r>
      <w:r w:rsidR="009842C6" w:rsidRPr="006512B2">
        <w:rPr>
          <w:rFonts w:ascii="GHEA Grapalat" w:hAnsi="GHEA Grapalat" w:cs="Sylfaen"/>
          <w:lang w:val="hy-AM"/>
        </w:rPr>
        <w:t>կա</w:t>
      </w:r>
      <w:r w:rsidR="00403149" w:rsidRPr="00DE45FC">
        <w:rPr>
          <w:rFonts w:ascii="GHEA Grapalat" w:hAnsi="GHEA Grapalat" w:cs="Sylfaen"/>
          <w:lang w:val="hy-AM"/>
        </w:rPr>
        <w:softHyphen/>
      </w:r>
      <w:r w:rsidR="009842C6" w:rsidRPr="006512B2">
        <w:rPr>
          <w:rFonts w:ascii="GHEA Grapalat" w:hAnsi="GHEA Grapalat" w:cs="Sylfaen"/>
          <w:lang w:val="hy-AM"/>
        </w:rPr>
        <w:t>նացնող</w:t>
      </w:r>
      <w:r w:rsidR="009842C6" w:rsidRPr="006512B2">
        <w:rPr>
          <w:rFonts w:ascii="GHEA Grapalat" w:hAnsi="GHEA Grapalat"/>
          <w:lang w:val="hy-AM"/>
        </w:rPr>
        <w:t xml:space="preserve"> </w:t>
      </w:r>
      <w:r w:rsidR="009842C6" w:rsidRPr="006512B2">
        <w:rPr>
          <w:rFonts w:ascii="GHEA Grapalat" w:hAnsi="GHEA Grapalat" w:cs="Sylfaen"/>
          <w:lang w:val="hy-AM"/>
        </w:rPr>
        <w:t>մարմնի</w:t>
      </w:r>
      <w:r w:rsidR="009842C6" w:rsidRPr="006512B2">
        <w:rPr>
          <w:rFonts w:ascii="GHEA Grapalat" w:hAnsi="GHEA Grapalat"/>
          <w:lang w:val="hy-AM"/>
        </w:rPr>
        <w:t xml:space="preserve"> </w:t>
      </w:r>
      <w:r w:rsidR="009842C6" w:rsidRPr="006512B2">
        <w:rPr>
          <w:rFonts w:ascii="GHEA Grapalat" w:hAnsi="GHEA Grapalat" w:cs="Sylfaen"/>
          <w:lang w:val="hy-AM"/>
        </w:rPr>
        <w:t>գործողությունների</w:t>
      </w:r>
      <w:r w:rsidR="009842C6" w:rsidRPr="006512B2">
        <w:rPr>
          <w:rFonts w:ascii="GHEA Grapalat" w:hAnsi="GHEA Grapalat"/>
          <w:lang w:val="hy-AM"/>
        </w:rPr>
        <w:t xml:space="preserve"> </w:t>
      </w:r>
      <w:r w:rsidR="009842C6" w:rsidRPr="006512B2">
        <w:rPr>
          <w:rFonts w:ascii="GHEA Grapalat" w:hAnsi="GHEA Grapalat" w:cs="Sylfaen"/>
          <w:lang w:val="hy-AM"/>
        </w:rPr>
        <w:t>դեմ</w:t>
      </w:r>
      <w:r w:rsidR="009842C6" w:rsidRPr="006512B2">
        <w:rPr>
          <w:rFonts w:ascii="GHEA Grapalat" w:hAnsi="GHEA Grapalat"/>
          <w:lang w:val="hy-AM"/>
        </w:rPr>
        <w:t xml:space="preserve"> </w:t>
      </w:r>
      <w:r w:rsidR="009842C6" w:rsidRPr="006512B2">
        <w:rPr>
          <w:rFonts w:ascii="GHEA Grapalat" w:hAnsi="GHEA Grapalat" w:cs="Sylfaen"/>
          <w:lang w:val="hy-AM"/>
        </w:rPr>
        <w:t>և</w:t>
      </w:r>
      <w:r w:rsidR="009842C6" w:rsidRPr="006512B2">
        <w:rPr>
          <w:rFonts w:ascii="GHEA Grapalat" w:hAnsi="GHEA Grapalat"/>
          <w:lang w:val="hy-AM"/>
        </w:rPr>
        <w:t xml:space="preserve"> </w:t>
      </w:r>
      <w:r w:rsidR="009842C6" w:rsidRPr="006512B2">
        <w:rPr>
          <w:rFonts w:ascii="GHEA Grapalat" w:hAnsi="GHEA Grapalat" w:cs="Sylfaen"/>
          <w:lang w:val="hy-AM"/>
        </w:rPr>
        <w:t>պահանջել</w:t>
      </w:r>
      <w:r w:rsidR="009842C6" w:rsidRPr="006512B2">
        <w:rPr>
          <w:rFonts w:ascii="GHEA Grapalat" w:hAnsi="GHEA Grapalat"/>
          <w:lang w:val="hy-AM"/>
        </w:rPr>
        <w:t xml:space="preserve"> </w:t>
      </w:r>
      <w:r w:rsidR="009842C6" w:rsidRPr="006512B2">
        <w:rPr>
          <w:rFonts w:ascii="GHEA Grapalat" w:hAnsi="GHEA Grapalat" w:cs="Sylfaen"/>
          <w:lang w:val="hy-AM"/>
        </w:rPr>
        <w:t>իր</w:t>
      </w:r>
      <w:r w:rsidR="009842C6" w:rsidRPr="006512B2">
        <w:rPr>
          <w:rFonts w:ascii="GHEA Grapalat" w:hAnsi="GHEA Grapalat"/>
          <w:lang w:val="hy-AM"/>
        </w:rPr>
        <w:t xml:space="preserve"> </w:t>
      </w:r>
      <w:r w:rsidR="009842C6" w:rsidRPr="006512B2">
        <w:rPr>
          <w:rFonts w:ascii="GHEA Grapalat" w:hAnsi="GHEA Grapalat" w:cs="Sylfaen"/>
          <w:lang w:val="hy-AM"/>
        </w:rPr>
        <w:t>առարկությունները</w:t>
      </w:r>
      <w:r w:rsidR="009842C6" w:rsidRPr="006512B2">
        <w:rPr>
          <w:rFonts w:ascii="GHEA Grapalat" w:hAnsi="GHEA Grapalat"/>
          <w:lang w:val="hy-AM"/>
        </w:rPr>
        <w:t xml:space="preserve"> </w:t>
      </w:r>
      <w:r w:rsidR="009842C6" w:rsidRPr="006512B2">
        <w:rPr>
          <w:rFonts w:ascii="GHEA Grapalat" w:hAnsi="GHEA Grapalat" w:cs="Sylfaen"/>
          <w:lang w:val="hy-AM"/>
        </w:rPr>
        <w:t>ներառել արձա</w:t>
      </w:r>
      <w:r w:rsidR="00403149" w:rsidRPr="00DE45FC">
        <w:rPr>
          <w:rFonts w:ascii="GHEA Grapalat" w:hAnsi="GHEA Grapalat" w:cs="Sylfaen"/>
          <w:lang w:val="hy-AM"/>
        </w:rPr>
        <w:softHyphen/>
      </w:r>
      <w:r w:rsidR="009842C6" w:rsidRPr="006512B2">
        <w:rPr>
          <w:rFonts w:ascii="GHEA Grapalat" w:hAnsi="GHEA Grapalat" w:cs="Sylfaen"/>
          <w:lang w:val="hy-AM"/>
        </w:rPr>
        <w:t>նագրության</w:t>
      </w:r>
      <w:r w:rsidR="009842C6" w:rsidRPr="006512B2">
        <w:rPr>
          <w:rFonts w:ascii="GHEA Grapalat" w:hAnsi="GHEA Grapalat"/>
          <w:lang w:val="hy-AM"/>
        </w:rPr>
        <w:t xml:space="preserve"> </w:t>
      </w:r>
      <w:r w:rsidR="009842C6" w:rsidRPr="006512B2">
        <w:rPr>
          <w:rFonts w:ascii="GHEA Grapalat" w:hAnsi="GHEA Grapalat" w:cs="Sylfaen"/>
          <w:lang w:val="hy-AM"/>
        </w:rPr>
        <w:t>մեջ</w:t>
      </w:r>
      <w:r w:rsidR="009842C6" w:rsidRPr="006512B2">
        <w:rPr>
          <w:rFonts w:ascii="GHEA Grapalat" w:hAnsi="GHEA Grapalat"/>
          <w:lang w:val="hy-AM"/>
        </w:rPr>
        <w:t xml:space="preserve">, </w:t>
      </w:r>
      <w:r w:rsidR="009842C6" w:rsidRPr="006512B2">
        <w:rPr>
          <w:rFonts w:ascii="GHEA Grapalat" w:hAnsi="GHEA Grapalat" w:cs="Sylfaen"/>
          <w:lang w:val="hy-AM"/>
        </w:rPr>
        <w:t>հայտնել</w:t>
      </w:r>
      <w:r w:rsidR="009842C6" w:rsidRPr="006512B2">
        <w:rPr>
          <w:rFonts w:ascii="GHEA Grapalat" w:hAnsi="GHEA Grapalat"/>
          <w:lang w:val="hy-AM"/>
        </w:rPr>
        <w:t xml:space="preserve"> </w:t>
      </w:r>
      <w:r w:rsidR="009842C6" w:rsidRPr="006512B2">
        <w:rPr>
          <w:rFonts w:ascii="GHEA Grapalat" w:hAnsi="GHEA Grapalat" w:cs="Sylfaen"/>
          <w:lang w:val="hy-AM"/>
        </w:rPr>
        <w:t>բացարկներ</w:t>
      </w:r>
      <w:r w:rsidR="009842C6" w:rsidRPr="006512B2">
        <w:rPr>
          <w:rFonts w:ascii="GHEA Grapalat" w:hAnsi="GHEA Grapalat"/>
          <w:lang w:val="hy-AM"/>
        </w:rPr>
        <w:t xml:space="preserve">, </w:t>
      </w:r>
      <w:r w:rsidR="009842C6" w:rsidRPr="006512B2">
        <w:rPr>
          <w:rFonts w:ascii="GHEA Grapalat" w:hAnsi="GHEA Grapalat" w:cs="Sylfaen"/>
          <w:lang w:val="hy-AM"/>
        </w:rPr>
        <w:t>ծանոթանալ</w:t>
      </w:r>
      <w:r w:rsidR="009842C6" w:rsidRPr="006512B2">
        <w:rPr>
          <w:rFonts w:ascii="GHEA Grapalat" w:hAnsi="GHEA Grapalat"/>
          <w:lang w:val="hy-AM"/>
        </w:rPr>
        <w:t xml:space="preserve"> </w:t>
      </w:r>
      <w:r w:rsidR="009842C6" w:rsidRPr="006512B2">
        <w:rPr>
          <w:rFonts w:ascii="GHEA Grapalat" w:hAnsi="GHEA Grapalat" w:cs="Sylfaen"/>
          <w:lang w:val="hy-AM"/>
        </w:rPr>
        <w:t>արձանագրություններին</w:t>
      </w:r>
      <w:r w:rsidR="009842C6" w:rsidRPr="006512B2">
        <w:rPr>
          <w:rFonts w:ascii="GHEA Grapalat" w:hAnsi="GHEA Grapalat"/>
          <w:lang w:val="hy-AM"/>
        </w:rPr>
        <w:t xml:space="preserve">, </w:t>
      </w:r>
      <w:r w:rsidR="009842C6" w:rsidRPr="006512B2">
        <w:rPr>
          <w:rFonts w:ascii="GHEA Grapalat" w:hAnsi="GHEA Grapalat" w:cs="Sylfaen"/>
          <w:lang w:val="hy-AM"/>
        </w:rPr>
        <w:t>որոնց</w:t>
      </w:r>
      <w:r w:rsidR="009842C6" w:rsidRPr="006512B2">
        <w:rPr>
          <w:rFonts w:ascii="GHEA Grapalat" w:hAnsi="GHEA Grapalat"/>
          <w:lang w:val="hy-AM"/>
        </w:rPr>
        <w:t xml:space="preserve"> </w:t>
      </w:r>
      <w:r w:rsidR="009842C6" w:rsidRPr="006512B2">
        <w:rPr>
          <w:rFonts w:ascii="GHEA Grapalat" w:hAnsi="GHEA Grapalat" w:cs="Sylfaen"/>
          <w:lang w:val="hy-AM"/>
        </w:rPr>
        <w:t>նա</w:t>
      </w:r>
      <w:r w:rsidR="009842C6" w:rsidRPr="006512B2">
        <w:rPr>
          <w:rFonts w:ascii="GHEA Grapalat" w:hAnsi="GHEA Grapalat"/>
          <w:lang w:val="hy-AM"/>
        </w:rPr>
        <w:t xml:space="preserve"> </w:t>
      </w:r>
      <w:r w:rsidR="009842C6" w:rsidRPr="006512B2">
        <w:rPr>
          <w:rFonts w:ascii="GHEA Grapalat" w:hAnsi="GHEA Grapalat" w:cs="Sylfaen"/>
          <w:lang w:val="hy-AM"/>
        </w:rPr>
        <w:t>մասնակցել</w:t>
      </w:r>
      <w:r w:rsidR="009842C6" w:rsidRPr="006512B2">
        <w:rPr>
          <w:rFonts w:ascii="GHEA Grapalat" w:hAnsi="GHEA Grapalat"/>
          <w:lang w:val="hy-AM"/>
        </w:rPr>
        <w:t xml:space="preserve"> </w:t>
      </w:r>
      <w:r w:rsidR="009842C6" w:rsidRPr="006512B2">
        <w:rPr>
          <w:rFonts w:ascii="GHEA Grapalat" w:hAnsi="GHEA Grapalat" w:cs="Sylfaen"/>
          <w:lang w:val="hy-AM"/>
        </w:rPr>
        <w:t>կամ</w:t>
      </w:r>
      <w:r w:rsidR="009842C6" w:rsidRPr="006512B2">
        <w:rPr>
          <w:rFonts w:ascii="GHEA Grapalat" w:hAnsi="GHEA Grapalat"/>
          <w:lang w:val="hy-AM"/>
        </w:rPr>
        <w:t xml:space="preserve"> </w:t>
      </w:r>
      <w:r w:rsidR="009842C6" w:rsidRPr="006512B2">
        <w:rPr>
          <w:rFonts w:ascii="GHEA Grapalat" w:hAnsi="GHEA Grapalat" w:cs="Sylfaen"/>
          <w:lang w:val="hy-AM"/>
        </w:rPr>
        <w:t>ներկա</w:t>
      </w:r>
      <w:r w:rsidR="009842C6" w:rsidRPr="006512B2">
        <w:rPr>
          <w:rFonts w:ascii="GHEA Grapalat" w:hAnsi="GHEA Grapalat"/>
          <w:lang w:val="hy-AM"/>
        </w:rPr>
        <w:t xml:space="preserve"> </w:t>
      </w:r>
      <w:r w:rsidR="009842C6" w:rsidRPr="006512B2">
        <w:rPr>
          <w:rFonts w:ascii="GHEA Grapalat" w:hAnsi="GHEA Grapalat" w:cs="Sylfaen"/>
          <w:lang w:val="hy-AM"/>
        </w:rPr>
        <w:t>է</w:t>
      </w:r>
      <w:r w:rsidR="009842C6" w:rsidRPr="006512B2">
        <w:rPr>
          <w:rFonts w:ascii="GHEA Grapalat" w:hAnsi="GHEA Grapalat"/>
          <w:lang w:val="hy-AM"/>
        </w:rPr>
        <w:t xml:space="preserve"> </w:t>
      </w:r>
      <w:r w:rsidR="009842C6" w:rsidRPr="006512B2">
        <w:rPr>
          <w:rFonts w:ascii="GHEA Grapalat" w:hAnsi="GHEA Grapalat" w:cs="Sylfaen"/>
          <w:lang w:val="hy-AM"/>
        </w:rPr>
        <w:t>գտնվել</w:t>
      </w:r>
      <w:r w:rsidR="009842C6" w:rsidRPr="006512B2">
        <w:rPr>
          <w:rFonts w:ascii="GHEA Grapalat" w:hAnsi="GHEA Grapalat"/>
          <w:lang w:val="hy-AM"/>
        </w:rPr>
        <w:t xml:space="preserve">, </w:t>
      </w:r>
      <w:r w:rsidR="009842C6" w:rsidRPr="006512B2">
        <w:rPr>
          <w:rFonts w:ascii="GHEA Grapalat" w:hAnsi="GHEA Grapalat" w:cs="Sylfaen"/>
          <w:lang w:val="hy-AM"/>
        </w:rPr>
        <w:t>դիտողություններ</w:t>
      </w:r>
      <w:r w:rsidR="009842C6" w:rsidRPr="006512B2">
        <w:rPr>
          <w:rFonts w:ascii="GHEA Grapalat" w:hAnsi="GHEA Grapalat"/>
          <w:lang w:val="hy-AM"/>
        </w:rPr>
        <w:t xml:space="preserve"> </w:t>
      </w:r>
      <w:r w:rsidR="009842C6" w:rsidRPr="006512B2">
        <w:rPr>
          <w:rFonts w:ascii="GHEA Grapalat" w:hAnsi="GHEA Grapalat" w:cs="Sylfaen"/>
          <w:lang w:val="hy-AM"/>
        </w:rPr>
        <w:t>ներկայացնել</w:t>
      </w:r>
      <w:r w:rsidR="009842C6" w:rsidRPr="006512B2">
        <w:rPr>
          <w:rFonts w:ascii="GHEA Grapalat" w:hAnsi="GHEA Grapalat"/>
          <w:lang w:val="hy-AM"/>
        </w:rPr>
        <w:t xml:space="preserve"> </w:t>
      </w:r>
      <w:r w:rsidR="009842C6" w:rsidRPr="006512B2">
        <w:rPr>
          <w:rFonts w:ascii="GHEA Grapalat" w:hAnsi="GHEA Grapalat" w:cs="Sylfaen"/>
          <w:lang w:val="hy-AM"/>
        </w:rPr>
        <w:t>արձանագրությունում</w:t>
      </w:r>
      <w:r w:rsidR="009842C6" w:rsidRPr="006512B2">
        <w:rPr>
          <w:rFonts w:ascii="GHEA Grapalat" w:hAnsi="GHEA Grapalat"/>
          <w:lang w:val="hy-AM"/>
        </w:rPr>
        <w:t xml:space="preserve"> </w:t>
      </w:r>
      <w:r w:rsidR="009842C6" w:rsidRPr="006512B2">
        <w:rPr>
          <w:rFonts w:ascii="GHEA Grapalat" w:hAnsi="GHEA Grapalat" w:cs="Sylfaen"/>
          <w:lang w:val="hy-AM"/>
        </w:rPr>
        <w:t>գրա</w:t>
      </w:r>
      <w:r w:rsidR="00403149" w:rsidRPr="00DE45FC">
        <w:rPr>
          <w:rFonts w:ascii="GHEA Grapalat" w:hAnsi="GHEA Grapalat" w:cs="Sylfaen"/>
          <w:lang w:val="hy-AM"/>
        </w:rPr>
        <w:softHyphen/>
      </w:r>
      <w:r w:rsidR="009842C6" w:rsidRPr="006512B2">
        <w:rPr>
          <w:rFonts w:ascii="GHEA Grapalat" w:hAnsi="GHEA Grapalat" w:cs="Sylfaen"/>
          <w:lang w:val="hy-AM"/>
        </w:rPr>
        <w:t>ռումների</w:t>
      </w:r>
      <w:r w:rsidR="009842C6" w:rsidRPr="006512B2">
        <w:rPr>
          <w:rFonts w:ascii="GHEA Grapalat" w:hAnsi="GHEA Grapalat"/>
          <w:lang w:val="hy-AM"/>
        </w:rPr>
        <w:t xml:space="preserve"> </w:t>
      </w:r>
      <w:r w:rsidR="009842C6" w:rsidRPr="006512B2">
        <w:rPr>
          <w:rFonts w:ascii="GHEA Grapalat" w:hAnsi="GHEA Grapalat" w:cs="Sylfaen"/>
          <w:lang w:val="hy-AM"/>
        </w:rPr>
        <w:t>ճշտության</w:t>
      </w:r>
      <w:r w:rsidR="009842C6" w:rsidRPr="006512B2">
        <w:rPr>
          <w:rFonts w:ascii="GHEA Grapalat" w:hAnsi="GHEA Grapalat"/>
          <w:lang w:val="hy-AM"/>
        </w:rPr>
        <w:t xml:space="preserve"> </w:t>
      </w:r>
      <w:r w:rsidR="009842C6" w:rsidRPr="006512B2">
        <w:rPr>
          <w:rFonts w:ascii="GHEA Grapalat" w:hAnsi="GHEA Grapalat" w:cs="Sylfaen"/>
          <w:lang w:val="hy-AM"/>
        </w:rPr>
        <w:t>և</w:t>
      </w:r>
      <w:r w:rsidR="009842C6" w:rsidRPr="006512B2">
        <w:rPr>
          <w:rFonts w:ascii="GHEA Grapalat" w:hAnsi="GHEA Grapalat"/>
          <w:lang w:val="hy-AM"/>
        </w:rPr>
        <w:t xml:space="preserve"> </w:t>
      </w:r>
      <w:r w:rsidR="009842C6" w:rsidRPr="006512B2">
        <w:rPr>
          <w:rFonts w:ascii="GHEA Grapalat" w:hAnsi="GHEA Grapalat" w:cs="Sylfaen"/>
          <w:lang w:val="hy-AM"/>
        </w:rPr>
        <w:t>ամբողջականության</w:t>
      </w:r>
      <w:r w:rsidR="009842C6" w:rsidRPr="006512B2">
        <w:rPr>
          <w:rFonts w:ascii="GHEA Grapalat" w:hAnsi="GHEA Grapalat"/>
          <w:lang w:val="hy-AM"/>
        </w:rPr>
        <w:t xml:space="preserve"> </w:t>
      </w:r>
      <w:r w:rsidR="009842C6" w:rsidRPr="006512B2">
        <w:rPr>
          <w:rFonts w:ascii="GHEA Grapalat" w:hAnsi="GHEA Grapalat" w:cs="Sylfaen"/>
          <w:lang w:val="hy-AM"/>
        </w:rPr>
        <w:t>կապակցությամբ</w:t>
      </w:r>
      <w:r w:rsidR="009842C6" w:rsidRPr="006512B2">
        <w:rPr>
          <w:rFonts w:ascii="GHEA Grapalat" w:hAnsi="GHEA Grapalat"/>
          <w:lang w:val="hy-AM"/>
        </w:rPr>
        <w:t xml:space="preserve">, </w:t>
      </w:r>
      <w:r w:rsidR="009842C6" w:rsidRPr="006512B2">
        <w:rPr>
          <w:rFonts w:ascii="GHEA Grapalat" w:hAnsi="GHEA Grapalat" w:cs="Sylfaen"/>
          <w:lang w:val="hy-AM"/>
        </w:rPr>
        <w:t>պահանջել</w:t>
      </w:r>
      <w:r w:rsidR="009842C6" w:rsidRPr="006512B2">
        <w:rPr>
          <w:rFonts w:ascii="GHEA Grapalat" w:hAnsi="GHEA Grapalat"/>
          <w:lang w:val="hy-AM"/>
        </w:rPr>
        <w:t xml:space="preserve"> </w:t>
      </w:r>
      <w:r w:rsidR="009842C6" w:rsidRPr="006512B2">
        <w:rPr>
          <w:rFonts w:ascii="GHEA Grapalat" w:hAnsi="GHEA Grapalat" w:cs="Sylfaen"/>
          <w:lang w:val="hy-AM"/>
        </w:rPr>
        <w:t>արձանա</w:t>
      </w:r>
      <w:r w:rsidR="00403149" w:rsidRPr="00DE45FC">
        <w:rPr>
          <w:rFonts w:ascii="GHEA Grapalat" w:hAnsi="GHEA Grapalat" w:cs="Sylfaen"/>
          <w:lang w:val="hy-AM"/>
        </w:rPr>
        <w:softHyphen/>
      </w:r>
      <w:r w:rsidR="009842C6" w:rsidRPr="006512B2">
        <w:rPr>
          <w:rFonts w:ascii="GHEA Grapalat" w:hAnsi="GHEA Grapalat" w:cs="Sylfaen"/>
          <w:lang w:val="hy-AM"/>
        </w:rPr>
        <w:t>գրու</w:t>
      </w:r>
      <w:r w:rsidR="00403149" w:rsidRPr="00DE45FC">
        <w:rPr>
          <w:rFonts w:ascii="GHEA Grapalat" w:hAnsi="GHEA Grapalat" w:cs="Sylfaen"/>
          <w:lang w:val="hy-AM"/>
        </w:rPr>
        <w:softHyphen/>
      </w:r>
      <w:r w:rsidR="009842C6" w:rsidRPr="006512B2">
        <w:rPr>
          <w:rFonts w:ascii="GHEA Grapalat" w:hAnsi="GHEA Grapalat" w:cs="Sylfaen"/>
          <w:lang w:val="hy-AM"/>
        </w:rPr>
        <w:t>թյան</w:t>
      </w:r>
      <w:r w:rsidR="009842C6" w:rsidRPr="006512B2">
        <w:rPr>
          <w:rFonts w:ascii="GHEA Grapalat" w:hAnsi="GHEA Grapalat"/>
          <w:lang w:val="hy-AM"/>
        </w:rPr>
        <w:t xml:space="preserve"> </w:t>
      </w:r>
      <w:r w:rsidR="009842C6" w:rsidRPr="006512B2">
        <w:rPr>
          <w:rFonts w:ascii="GHEA Grapalat" w:hAnsi="GHEA Grapalat" w:cs="Sylfaen"/>
          <w:lang w:val="hy-AM"/>
        </w:rPr>
        <w:t>մեջ</w:t>
      </w:r>
      <w:r w:rsidR="009842C6" w:rsidRPr="006512B2">
        <w:rPr>
          <w:rFonts w:ascii="GHEA Grapalat" w:hAnsi="GHEA Grapalat"/>
          <w:lang w:val="hy-AM"/>
        </w:rPr>
        <w:t xml:space="preserve"> </w:t>
      </w:r>
      <w:r w:rsidR="009842C6" w:rsidRPr="006512B2">
        <w:rPr>
          <w:rFonts w:ascii="GHEA Grapalat" w:hAnsi="GHEA Grapalat" w:cs="Sylfaen"/>
          <w:lang w:val="hy-AM"/>
        </w:rPr>
        <w:t>գրառումներ</w:t>
      </w:r>
      <w:r w:rsidR="009842C6" w:rsidRPr="006512B2">
        <w:rPr>
          <w:rFonts w:ascii="GHEA Grapalat" w:hAnsi="GHEA Grapalat"/>
          <w:lang w:val="hy-AM"/>
        </w:rPr>
        <w:t xml:space="preserve"> </w:t>
      </w:r>
      <w:r w:rsidR="009842C6" w:rsidRPr="006512B2">
        <w:rPr>
          <w:rFonts w:ascii="GHEA Grapalat" w:hAnsi="GHEA Grapalat" w:cs="Sylfaen"/>
          <w:lang w:val="hy-AM"/>
        </w:rPr>
        <w:t>կատարել</w:t>
      </w:r>
      <w:r w:rsidR="009842C6" w:rsidRPr="006512B2">
        <w:rPr>
          <w:rFonts w:ascii="GHEA Grapalat" w:hAnsi="GHEA Grapalat"/>
          <w:lang w:val="hy-AM"/>
        </w:rPr>
        <w:t xml:space="preserve"> </w:t>
      </w:r>
      <w:r w:rsidR="009842C6" w:rsidRPr="006512B2">
        <w:rPr>
          <w:rFonts w:ascii="GHEA Grapalat" w:hAnsi="GHEA Grapalat" w:cs="Sylfaen"/>
          <w:lang w:val="hy-AM"/>
        </w:rPr>
        <w:t>այն</w:t>
      </w:r>
      <w:r w:rsidR="009842C6" w:rsidRPr="006512B2">
        <w:rPr>
          <w:rFonts w:ascii="GHEA Grapalat" w:hAnsi="GHEA Grapalat"/>
          <w:lang w:val="hy-AM"/>
        </w:rPr>
        <w:t xml:space="preserve"> </w:t>
      </w:r>
      <w:r w:rsidR="009842C6" w:rsidRPr="006512B2">
        <w:rPr>
          <w:rFonts w:ascii="GHEA Grapalat" w:hAnsi="GHEA Grapalat" w:cs="Sylfaen"/>
          <w:lang w:val="hy-AM"/>
        </w:rPr>
        <w:t>հանգամանքների</w:t>
      </w:r>
      <w:r w:rsidR="009842C6" w:rsidRPr="006512B2">
        <w:rPr>
          <w:rFonts w:ascii="GHEA Grapalat" w:hAnsi="GHEA Grapalat"/>
          <w:lang w:val="hy-AM"/>
        </w:rPr>
        <w:t xml:space="preserve"> </w:t>
      </w:r>
      <w:r w:rsidR="009842C6" w:rsidRPr="006512B2">
        <w:rPr>
          <w:rFonts w:ascii="GHEA Grapalat" w:hAnsi="GHEA Grapalat" w:cs="Sylfaen"/>
          <w:lang w:val="hy-AM"/>
        </w:rPr>
        <w:t>մասին</w:t>
      </w:r>
      <w:r w:rsidR="009842C6" w:rsidRPr="006512B2">
        <w:rPr>
          <w:rFonts w:ascii="GHEA Grapalat" w:hAnsi="GHEA Grapalat"/>
          <w:lang w:val="hy-AM"/>
        </w:rPr>
        <w:t xml:space="preserve">, </w:t>
      </w:r>
      <w:r w:rsidR="009842C6" w:rsidRPr="006512B2">
        <w:rPr>
          <w:rFonts w:ascii="GHEA Grapalat" w:hAnsi="GHEA Grapalat" w:cs="Sylfaen"/>
          <w:lang w:val="hy-AM"/>
        </w:rPr>
        <w:t>որոնք</w:t>
      </w:r>
      <w:r w:rsidR="009842C6" w:rsidRPr="006512B2">
        <w:rPr>
          <w:rFonts w:ascii="GHEA Grapalat" w:hAnsi="GHEA Grapalat"/>
          <w:lang w:val="hy-AM"/>
        </w:rPr>
        <w:t xml:space="preserve"> </w:t>
      </w:r>
      <w:r w:rsidR="009842C6" w:rsidRPr="006512B2">
        <w:rPr>
          <w:rFonts w:ascii="GHEA Grapalat" w:hAnsi="GHEA Grapalat" w:cs="Sylfaen"/>
          <w:lang w:val="hy-AM"/>
        </w:rPr>
        <w:t>իր</w:t>
      </w:r>
      <w:r w:rsidR="009842C6" w:rsidRPr="006512B2">
        <w:rPr>
          <w:rFonts w:ascii="GHEA Grapalat" w:hAnsi="GHEA Grapalat"/>
          <w:lang w:val="hy-AM"/>
        </w:rPr>
        <w:t xml:space="preserve"> </w:t>
      </w:r>
      <w:r w:rsidR="009842C6" w:rsidRPr="006512B2">
        <w:rPr>
          <w:rFonts w:ascii="GHEA Grapalat" w:hAnsi="GHEA Grapalat" w:cs="Sylfaen"/>
          <w:lang w:val="hy-AM"/>
        </w:rPr>
        <w:t>կարծիքով</w:t>
      </w:r>
      <w:r w:rsidR="009842C6" w:rsidRPr="006512B2">
        <w:rPr>
          <w:rFonts w:ascii="GHEA Grapalat" w:hAnsi="GHEA Grapalat"/>
          <w:lang w:val="hy-AM"/>
        </w:rPr>
        <w:t xml:space="preserve"> </w:t>
      </w:r>
      <w:r w:rsidR="009842C6" w:rsidRPr="006512B2">
        <w:rPr>
          <w:rFonts w:ascii="GHEA Grapalat" w:hAnsi="GHEA Grapalat" w:cs="Sylfaen"/>
          <w:lang w:val="hy-AM"/>
        </w:rPr>
        <w:t>պետք</w:t>
      </w:r>
      <w:r w:rsidR="009842C6" w:rsidRPr="006512B2">
        <w:rPr>
          <w:rFonts w:ascii="GHEA Grapalat" w:hAnsi="GHEA Grapalat"/>
          <w:lang w:val="hy-AM"/>
        </w:rPr>
        <w:t xml:space="preserve"> </w:t>
      </w:r>
      <w:r w:rsidR="009842C6" w:rsidRPr="006512B2">
        <w:rPr>
          <w:rFonts w:ascii="GHEA Grapalat" w:hAnsi="GHEA Grapalat" w:cs="Sylfaen"/>
          <w:lang w:val="hy-AM"/>
        </w:rPr>
        <w:t>է</w:t>
      </w:r>
      <w:r w:rsidR="009842C6" w:rsidRPr="006512B2">
        <w:rPr>
          <w:rFonts w:ascii="GHEA Grapalat" w:hAnsi="GHEA Grapalat"/>
          <w:lang w:val="hy-AM"/>
        </w:rPr>
        <w:t xml:space="preserve"> </w:t>
      </w:r>
      <w:r w:rsidR="009842C6" w:rsidRPr="006512B2">
        <w:rPr>
          <w:rFonts w:ascii="GHEA Grapalat" w:hAnsi="GHEA Grapalat" w:cs="Sylfaen"/>
          <w:lang w:val="hy-AM"/>
        </w:rPr>
        <w:t>նշվեն</w:t>
      </w:r>
      <w:r w:rsidR="009842C6" w:rsidRPr="006512B2">
        <w:rPr>
          <w:rFonts w:ascii="GHEA Grapalat" w:hAnsi="GHEA Grapalat"/>
          <w:lang w:val="hy-AM"/>
        </w:rPr>
        <w:t>:</w:t>
      </w:r>
    </w:p>
    <w:p w14:paraId="799ADB82" w14:textId="77777777" w:rsidR="009842C6" w:rsidRPr="006512B2" w:rsidRDefault="00952810" w:rsidP="00E579E1">
      <w:pPr>
        <w:pStyle w:val="NormalWeb"/>
        <w:numPr>
          <w:ilvl w:val="0"/>
          <w:numId w:val="434"/>
        </w:numPr>
        <w:tabs>
          <w:tab w:val="left" w:pos="851"/>
        </w:tabs>
        <w:spacing w:before="0" w:beforeAutospacing="0" w:after="0" w:afterAutospacing="0" w:line="360" w:lineRule="auto"/>
        <w:ind w:left="0" w:firstLine="567"/>
        <w:jc w:val="both"/>
        <w:rPr>
          <w:rFonts w:ascii="GHEA Grapalat" w:hAnsi="GHEA Grapalat"/>
          <w:lang w:val="hy-AM"/>
        </w:rPr>
      </w:pPr>
      <w:r w:rsidRPr="006512B2">
        <w:rPr>
          <w:rFonts w:ascii="GHEA Grapalat" w:hAnsi="GHEA Grapalat" w:cs="Sylfaen"/>
          <w:lang w:val="hy-AM"/>
        </w:rPr>
        <w:t>Մաքսային ոլորտում իրավախախտման համար</w:t>
      </w:r>
      <w:r w:rsidR="009842C6" w:rsidRPr="006512B2">
        <w:rPr>
          <w:rFonts w:ascii="GHEA Grapalat" w:hAnsi="GHEA Grapalat"/>
          <w:lang w:val="hy-AM"/>
        </w:rPr>
        <w:t xml:space="preserve"> </w:t>
      </w:r>
      <w:r w:rsidR="009842C6" w:rsidRPr="006512B2">
        <w:rPr>
          <w:rFonts w:ascii="GHEA Grapalat" w:hAnsi="GHEA Grapalat" w:cs="Sylfaen"/>
          <w:lang w:val="hy-AM"/>
        </w:rPr>
        <w:t>պատասխանատվության</w:t>
      </w:r>
      <w:r w:rsidR="009842C6" w:rsidRPr="006512B2">
        <w:rPr>
          <w:rFonts w:ascii="GHEA Grapalat" w:hAnsi="GHEA Grapalat"/>
          <w:lang w:val="hy-AM"/>
        </w:rPr>
        <w:t xml:space="preserve"> </w:t>
      </w:r>
      <w:r w:rsidR="009842C6" w:rsidRPr="006512B2">
        <w:rPr>
          <w:rFonts w:ascii="GHEA Grapalat" w:hAnsi="GHEA Grapalat" w:cs="Sylfaen"/>
          <w:lang w:val="hy-AM"/>
        </w:rPr>
        <w:t>ենթարկ</w:t>
      </w:r>
      <w:r w:rsidR="00403149" w:rsidRPr="00DE45FC">
        <w:rPr>
          <w:rFonts w:ascii="GHEA Grapalat" w:hAnsi="GHEA Grapalat" w:cs="Sylfaen"/>
          <w:lang w:val="hy-AM"/>
        </w:rPr>
        <w:softHyphen/>
      </w:r>
      <w:r w:rsidR="009842C6" w:rsidRPr="006512B2">
        <w:rPr>
          <w:rFonts w:ascii="GHEA Grapalat" w:hAnsi="GHEA Grapalat" w:cs="Sylfaen"/>
          <w:lang w:val="hy-AM"/>
        </w:rPr>
        <w:t>վող</w:t>
      </w:r>
      <w:r w:rsidR="009842C6" w:rsidRPr="006512B2">
        <w:rPr>
          <w:rFonts w:ascii="GHEA Grapalat" w:hAnsi="GHEA Grapalat"/>
          <w:lang w:val="hy-AM"/>
        </w:rPr>
        <w:t xml:space="preserve"> </w:t>
      </w:r>
      <w:r w:rsidR="009842C6" w:rsidRPr="006512B2">
        <w:rPr>
          <w:rFonts w:ascii="GHEA Grapalat" w:hAnsi="GHEA Grapalat" w:cs="Sylfaen"/>
          <w:lang w:val="hy-AM"/>
        </w:rPr>
        <w:t>անձը</w:t>
      </w:r>
      <w:r w:rsidR="009842C6" w:rsidRPr="006512B2">
        <w:rPr>
          <w:rFonts w:ascii="GHEA Grapalat" w:hAnsi="GHEA Grapalat"/>
          <w:lang w:val="hy-AM"/>
        </w:rPr>
        <w:t xml:space="preserve"> </w:t>
      </w:r>
      <w:r w:rsidR="009842C6" w:rsidRPr="006512B2">
        <w:rPr>
          <w:rFonts w:ascii="GHEA Grapalat" w:hAnsi="GHEA Grapalat" w:cs="Sylfaen"/>
          <w:lang w:val="hy-AM"/>
        </w:rPr>
        <w:t>պարտավոր</w:t>
      </w:r>
      <w:r w:rsidR="009842C6" w:rsidRPr="006512B2">
        <w:rPr>
          <w:rFonts w:ascii="GHEA Grapalat" w:hAnsi="GHEA Grapalat"/>
          <w:lang w:val="hy-AM"/>
        </w:rPr>
        <w:t xml:space="preserve"> </w:t>
      </w:r>
      <w:r w:rsidR="009842C6" w:rsidRPr="006512B2">
        <w:rPr>
          <w:rFonts w:ascii="GHEA Grapalat" w:hAnsi="GHEA Grapalat" w:cs="Sylfaen"/>
          <w:lang w:val="hy-AM"/>
        </w:rPr>
        <w:t>է</w:t>
      </w:r>
      <w:r w:rsidR="009842C6" w:rsidRPr="006512B2">
        <w:rPr>
          <w:rFonts w:ascii="GHEA Grapalat" w:hAnsi="GHEA Grapalat"/>
          <w:lang w:val="hy-AM"/>
        </w:rPr>
        <w:t xml:space="preserve"> </w:t>
      </w:r>
      <w:r w:rsidR="009842C6" w:rsidRPr="006512B2">
        <w:rPr>
          <w:rFonts w:ascii="GHEA Grapalat" w:hAnsi="GHEA Grapalat" w:cs="Sylfaen"/>
          <w:lang w:val="hy-AM"/>
        </w:rPr>
        <w:t>կատարել</w:t>
      </w:r>
      <w:r w:rsidR="009842C6" w:rsidRPr="006512B2">
        <w:rPr>
          <w:rFonts w:ascii="GHEA Grapalat" w:hAnsi="GHEA Grapalat"/>
          <w:lang w:val="hy-AM"/>
        </w:rPr>
        <w:t xml:space="preserve"> </w:t>
      </w:r>
      <w:r w:rsidR="009842C6" w:rsidRPr="006512B2">
        <w:rPr>
          <w:rFonts w:ascii="GHEA Grapalat" w:hAnsi="GHEA Grapalat" w:cs="Sylfaen"/>
          <w:lang w:val="hy-AM"/>
        </w:rPr>
        <w:t>վարույթն</w:t>
      </w:r>
      <w:r w:rsidR="009842C6" w:rsidRPr="006512B2">
        <w:rPr>
          <w:rFonts w:ascii="GHEA Grapalat" w:hAnsi="GHEA Grapalat"/>
          <w:lang w:val="hy-AM"/>
        </w:rPr>
        <w:t xml:space="preserve"> </w:t>
      </w:r>
      <w:r w:rsidR="009842C6" w:rsidRPr="006512B2">
        <w:rPr>
          <w:rFonts w:ascii="GHEA Grapalat" w:hAnsi="GHEA Grapalat" w:cs="Sylfaen"/>
          <w:lang w:val="hy-AM"/>
        </w:rPr>
        <w:t>իրականացնող</w:t>
      </w:r>
      <w:r w:rsidR="009842C6" w:rsidRPr="006512B2">
        <w:rPr>
          <w:rFonts w:ascii="GHEA Grapalat" w:hAnsi="GHEA Grapalat"/>
          <w:lang w:val="hy-AM"/>
        </w:rPr>
        <w:t xml:space="preserve"> </w:t>
      </w:r>
      <w:r w:rsidR="009842C6" w:rsidRPr="006512B2">
        <w:rPr>
          <w:rFonts w:ascii="GHEA Grapalat" w:hAnsi="GHEA Grapalat" w:cs="Sylfaen"/>
          <w:lang w:val="hy-AM"/>
        </w:rPr>
        <w:t>պաշտոնատար</w:t>
      </w:r>
      <w:r w:rsidR="009842C6" w:rsidRPr="006512B2">
        <w:rPr>
          <w:rFonts w:ascii="GHEA Grapalat" w:hAnsi="GHEA Grapalat"/>
          <w:lang w:val="hy-AM"/>
        </w:rPr>
        <w:t xml:space="preserve"> </w:t>
      </w:r>
      <w:r w:rsidR="009842C6" w:rsidRPr="006512B2">
        <w:rPr>
          <w:rFonts w:ascii="GHEA Grapalat" w:hAnsi="GHEA Grapalat" w:cs="Sylfaen"/>
          <w:lang w:val="hy-AM"/>
        </w:rPr>
        <w:t>անձի</w:t>
      </w:r>
      <w:r w:rsidR="009842C6" w:rsidRPr="006512B2">
        <w:rPr>
          <w:rFonts w:ascii="GHEA Grapalat" w:hAnsi="GHEA Grapalat"/>
          <w:lang w:val="hy-AM"/>
        </w:rPr>
        <w:t xml:space="preserve"> </w:t>
      </w:r>
      <w:r w:rsidR="009842C6" w:rsidRPr="006512B2">
        <w:rPr>
          <w:rFonts w:ascii="GHEA Grapalat" w:hAnsi="GHEA Grapalat" w:cs="Sylfaen"/>
          <w:lang w:val="hy-AM"/>
        </w:rPr>
        <w:t>օրի</w:t>
      </w:r>
      <w:r w:rsidR="00403149" w:rsidRPr="00DE45FC">
        <w:rPr>
          <w:rFonts w:ascii="GHEA Grapalat" w:hAnsi="GHEA Grapalat" w:cs="Sylfaen"/>
          <w:lang w:val="hy-AM"/>
        </w:rPr>
        <w:softHyphen/>
      </w:r>
      <w:r w:rsidR="009842C6" w:rsidRPr="006512B2">
        <w:rPr>
          <w:rFonts w:ascii="GHEA Grapalat" w:hAnsi="GHEA Grapalat" w:cs="Sylfaen"/>
          <w:lang w:val="hy-AM"/>
        </w:rPr>
        <w:t>նա</w:t>
      </w:r>
      <w:r w:rsidR="00403149" w:rsidRPr="00DE45FC">
        <w:rPr>
          <w:rFonts w:ascii="GHEA Grapalat" w:hAnsi="GHEA Grapalat" w:cs="Sylfaen"/>
          <w:lang w:val="hy-AM"/>
        </w:rPr>
        <w:softHyphen/>
      </w:r>
      <w:r w:rsidR="009842C6" w:rsidRPr="006512B2">
        <w:rPr>
          <w:rFonts w:ascii="GHEA Grapalat" w:hAnsi="GHEA Grapalat" w:cs="Sylfaen"/>
          <w:lang w:val="hy-AM"/>
        </w:rPr>
        <w:t>կան</w:t>
      </w:r>
      <w:r w:rsidR="009842C6" w:rsidRPr="006512B2">
        <w:rPr>
          <w:rFonts w:ascii="GHEA Grapalat" w:hAnsi="GHEA Grapalat"/>
          <w:lang w:val="hy-AM"/>
        </w:rPr>
        <w:t xml:space="preserve"> </w:t>
      </w:r>
      <w:r w:rsidR="009842C6" w:rsidRPr="006512B2">
        <w:rPr>
          <w:rFonts w:ascii="GHEA Grapalat" w:hAnsi="GHEA Grapalat" w:cs="Sylfaen"/>
          <w:lang w:val="hy-AM"/>
        </w:rPr>
        <w:t>պահանջները</w:t>
      </w:r>
      <w:r w:rsidR="009842C6" w:rsidRPr="006512B2">
        <w:rPr>
          <w:rFonts w:ascii="GHEA Grapalat" w:hAnsi="GHEA Grapalat"/>
          <w:lang w:val="hy-AM"/>
        </w:rPr>
        <w:t xml:space="preserve">, </w:t>
      </w:r>
      <w:r w:rsidR="009842C6" w:rsidRPr="006512B2">
        <w:rPr>
          <w:rFonts w:ascii="GHEA Grapalat" w:hAnsi="GHEA Grapalat" w:cs="Sylfaen"/>
          <w:lang w:val="hy-AM"/>
        </w:rPr>
        <w:t>չխոչընդոտել</w:t>
      </w:r>
      <w:r w:rsidR="009842C6" w:rsidRPr="006512B2">
        <w:rPr>
          <w:rFonts w:ascii="GHEA Grapalat" w:hAnsi="GHEA Grapalat"/>
          <w:lang w:val="hy-AM"/>
        </w:rPr>
        <w:t xml:space="preserve"> </w:t>
      </w:r>
      <w:r w:rsidR="009842C6" w:rsidRPr="006512B2">
        <w:rPr>
          <w:rFonts w:ascii="GHEA Grapalat" w:hAnsi="GHEA Grapalat" w:cs="Sylfaen"/>
          <w:lang w:val="hy-AM"/>
        </w:rPr>
        <w:t>վարույթի</w:t>
      </w:r>
      <w:r w:rsidR="009842C6" w:rsidRPr="006512B2">
        <w:rPr>
          <w:rFonts w:ascii="GHEA Grapalat" w:hAnsi="GHEA Grapalat"/>
          <w:lang w:val="hy-AM"/>
        </w:rPr>
        <w:t xml:space="preserve"> </w:t>
      </w:r>
      <w:r w:rsidR="009842C6" w:rsidRPr="006512B2">
        <w:rPr>
          <w:rFonts w:ascii="GHEA Grapalat" w:hAnsi="GHEA Grapalat" w:cs="Sylfaen"/>
          <w:lang w:val="hy-AM"/>
        </w:rPr>
        <w:t>իրականացմանը</w:t>
      </w:r>
      <w:r w:rsidR="009842C6" w:rsidRPr="006512B2">
        <w:rPr>
          <w:rFonts w:ascii="GHEA Grapalat" w:hAnsi="GHEA Grapalat"/>
          <w:lang w:val="hy-AM"/>
        </w:rPr>
        <w:t>:</w:t>
      </w:r>
    </w:p>
    <w:p w14:paraId="08E9D300" w14:textId="77777777" w:rsidR="00993D3E" w:rsidRDefault="00993D3E" w:rsidP="00993D3E">
      <w:pPr>
        <w:spacing w:after="0" w:line="240" w:lineRule="auto"/>
        <w:jc w:val="center"/>
        <w:rPr>
          <w:rFonts w:ascii="GHEA Grapalat" w:hAnsi="GHEA Grapalat"/>
          <w:b/>
          <w:sz w:val="24"/>
          <w:szCs w:val="24"/>
          <w:lang w:val="hy-AM"/>
        </w:rPr>
      </w:pPr>
    </w:p>
    <w:p w14:paraId="7B42F1C6" w14:textId="715FF293" w:rsidR="009842C6" w:rsidRPr="006512B2" w:rsidRDefault="009842C6" w:rsidP="00993D3E">
      <w:pPr>
        <w:spacing w:after="0" w:line="240" w:lineRule="auto"/>
        <w:jc w:val="center"/>
        <w:rPr>
          <w:rFonts w:ascii="GHEA Grapalat" w:hAnsi="GHEA Grapalat"/>
          <w:b/>
          <w:sz w:val="24"/>
          <w:szCs w:val="24"/>
          <w:lang w:val="hy-AM"/>
        </w:rPr>
      </w:pPr>
      <w:r w:rsidRPr="006512B2">
        <w:rPr>
          <w:rFonts w:ascii="GHEA Grapalat" w:hAnsi="GHEA Grapalat"/>
          <w:b/>
          <w:sz w:val="24"/>
          <w:szCs w:val="24"/>
          <w:lang w:val="hy-AM"/>
        </w:rPr>
        <w:t>ԲԱԺԻՆ X</w:t>
      </w:r>
    </w:p>
    <w:p w14:paraId="524234DC" w14:textId="77777777" w:rsidR="009842C6" w:rsidRPr="006512B2" w:rsidRDefault="009842C6" w:rsidP="006512B2">
      <w:pPr>
        <w:spacing w:after="0" w:line="360" w:lineRule="auto"/>
        <w:jc w:val="center"/>
        <w:rPr>
          <w:rFonts w:ascii="GHEA Grapalat" w:hAnsi="GHEA Grapalat"/>
          <w:b/>
          <w:sz w:val="24"/>
          <w:szCs w:val="24"/>
          <w:lang w:val="hy-AM"/>
        </w:rPr>
      </w:pPr>
      <w:r w:rsidRPr="006512B2">
        <w:rPr>
          <w:rFonts w:ascii="GHEA Grapalat" w:hAnsi="GHEA Grapalat"/>
          <w:b/>
          <w:sz w:val="24"/>
          <w:szCs w:val="24"/>
          <w:lang w:val="hy-AM"/>
        </w:rPr>
        <w:t>ԵԶՐԱՓԱԿԻՉ ԵՎ ԱՆՑՈՒՄԱՅԻՆ ԴՐՈՒՅԹՆԵՐ</w:t>
      </w:r>
    </w:p>
    <w:p w14:paraId="0CB7AE8C" w14:textId="77777777" w:rsidR="009842C6" w:rsidRPr="006512B2" w:rsidRDefault="009842C6" w:rsidP="006512B2">
      <w:pPr>
        <w:spacing w:after="0" w:line="360" w:lineRule="auto"/>
        <w:jc w:val="center"/>
        <w:rPr>
          <w:rFonts w:ascii="GHEA Grapalat" w:hAnsi="GHEA Grapalat"/>
          <w:b/>
          <w:sz w:val="24"/>
          <w:szCs w:val="24"/>
          <w:lang w:val="hy-AM"/>
        </w:rPr>
      </w:pPr>
      <w:r w:rsidRPr="006512B2">
        <w:rPr>
          <w:rFonts w:ascii="GHEA Grapalat" w:hAnsi="GHEA Grapalat"/>
          <w:b/>
          <w:sz w:val="24"/>
          <w:szCs w:val="24"/>
          <w:lang w:val="hy-AM"/>
        </w:rPr>
        <w:t>ԳԼՈՒԽ 60</w:t>
      </w:r>
    </w:p>
    <w:p w14:paraId="7DAFE17C" w14:textId="77777777" w:rsidR="009842C6" w:rsidRPr="006512B2" w:rsidRDefault="009842C6" w:rsidP="006512B2">
      <w:pPr>
        <w:spacing w:after="0" w:line="360" w:lineRule="auto"/>
        <w:jc w:val="center"/>
        <w:rPr>
          <w:rFonts w:ascii="GHEA Grapalat" w:hAnsi="GHEA Grapalat"/>
          <w:b/>
          <w:sz w:val="24"/>
          <w:szCs w:val="24"/>
          <w:lang w:val="hy-AM"/>
        </w:rPr>
      </w:pPr>
      <w:r w:rsidRPr="006512B2">
        <w:rPr>
          <w:rFonts w:ascii="GHEA Grapalat" w:hAnsi="GHEA Grapalat"/>
          <w:b/>
          <w:sz w:val="24"/>
          <w:szCs w:val="24"/>
          <w:lang w:val="hy-AM"/>
        </w:rPr>
        <w:t>ԵԶՐԱՓԱԿԻՉ ԵՎ ԱՆՑՈՒՄԱՅԻՆ ԴՐՈՒՅԹՆԵՐ</w:t>
      </w:r>
    </w:p>
    <w:p w14:paraId="5F6A4DD4" w14:textId="77777777" w:rsidR="009842C6" w:rsidRPr="006512B2" w:rsidRDefault="009842C6" w:rsidP="006512B2">
      <w:pPr>
        <w:spacing w:after="0" w:line="360" w:lineRule="auto"/>
        <w:ind w:firstLine="567"/>
        <w:jc w:val="both"/>
        <w:rPr>
          <w:rFonts w:ascii="GHEA Grapalat" w:hAnsi="GHEA Grapalat"/>
          <w:b/>
          <w:sz w:val="24"/>
          <w:szCs w:val="24"/>
          <w:lang w:val="hy-AM"/>
        </w:rPr>
      </w:pPr>
    </w:p>
    <w:p w14:paraId="0C389A8E" w14:textId="5D7338ED" w:rsidR="009842C6" w:rsidRPr="006512B2" w:rsidRDefault="009842C6" w:rsidP="006512B2">
      <w:pPr>
        <w:spacing w:after="0" w:line="360" w:lineRule="auto"/>
        <w:ind w:firstLine="567"/>
        <w:jc w:val="both"/>
        <w:rPr>
          <w:rFonts w:ascii="GHEA Grapalat" w:hAnsi="GHEA Grapalat"/>
          <w:b/>
          <w:sz w:val="24"/>
          <w:szCs w:val="24"/>
          <w:lang w:val="hy-AM"/>
        </w:rPr>
      </w:pPr>
      <w:r w:rsidRPr="006512B2">
        <w:rPr>
          <w:rFonts w:ascii="GHEA Grapalat" w:hAnsi="GHEA Grapalat"/>
          <w:b/>
          <w:sz w:val="24"/>
          <w:szCs w:val="24"/>
          <w:lang w:val="hy-AM"/>
        </w:rPr>
        <w:t xml:space="preserve">Հոդված </w:t>
      </w:r>
      <w:r w:rsidR="00A223C2" w:rsidRPr="00A223C2">
        <w:rPr>
          <w:rFonts w:ascii="GHEA Grapalat" w:hAnsi="GHEA Grapalat"/>
          <w:b/>
          <w:sz w:val="24"/>
          <w:szCs w:val="24"/>
          <w:lang w:val="hy-AM"/>
        </w:rPr>
        <w:t>34</w:t>
      </w:r>
      <w:r w:rsidR="006B065B">
        <w:rPr>
          <w:rFonts w:ascii="GHEA Grapalat" w:hAnsi="GHEA Grapalat"/>
          <w:b/>
          <w:sz w:val="24"/>
          <w:szCs w:val="24"/>
          <w:lang w:val="hy-AM"/>
        </w:rPr>
        <w:t>0</w:t>
      </w:r>
      <w:r w:rsidRPr="006512B2">
        <w:rPr>
          <w:rFonts w:ascii="GHEA Grapalat" w:hAnsi="GHEA Grapalat"/>
          <w:b/>
          <w:sz w:val="24"/>
          <w:szCs w:val="24"/>
          <w:lang w:val="hy-AM"/>
        </w:rPr>
        <w:t>. Օրենքն ուժի մեջ մտնելը</w:t>
      </w:r>
    </w:p>
    <w:p w14:paraId="728DF992" w14:textId="4B87259D" w:rsidR="009842C6" w:rsidRPr="00EB3A02" w:rsidRDefault="009842C6" w:rsidP="00EB3A02">
      <w:pPr>
        <w:pStyle w:val="ListParagraph"/>
        <w:numPr>
          <w:ilvl w:val="0"/>
          <w:numId w:val="437"/>
        </w:numPr>
        <w:tabs>
          <w:tab w:val="left" w:pos="900"/>
        </w:tabs>
        <w:spacing w:after="0" w:line="360" w:lineRule="auto"/>
        <w:ind w:left="0" w:firstLine="630"/>
        <w:jc w:val="both"/>
        <w:rPr>
          <w:rFonts w:ascii="GHEA Grapalat" w:hAnsi="GHEA Grapalat"/>
          <w:sz w:val="24"/>
          <w:szCs w:val="24"/>
          <w:lang w:val="hy-AM"/>
        </w:rPr>
      </w:pPr>
      <w:r w:rsidRPr="00EB3A02">
        <w:rPr>
          <w:rFonts w:ascii="GHEA Grapalat" w:hAnsi="GHEA Grapalat"/>
          <w:sz w:val="24"/>
          <w:szCs w:val="24"/>
          <w:lang w:val="hy-AM"/>
        </w:rPr>
        <w:t>Սույն օրենքն ուժի մեջ է մտնում պաշտոնական հրապարակման օրվան հաջորդող տասներորդ օրը:</w:t>
      </w:r>
    </w:p>
    <w:p w14:paraId="334335EF" w14:textId="0F470A39" w:rsidR="00EB3A02" w:rsidRPr="005C7648" w:rsidRDefault="009842C6" w:rsidP="00EB3A02">
      <w:pPr>
        <w:pStyle w:val="ListParagraph"/>
        <w:numPr>
          <w:ilvl w:val="0"/>
          <w:numId w:val="437"/>
        </w:numPr>
        <w:tabs>
          <w:tab w:val="left" w:pos="900"/>
        </w:tabs>
        <w:spacing w:after="0" w:line="360" w:lineRule="auto"/>
        <w:ind w:left="0" w:firstLine="630"/>
        <w:jc w:val="both"/>
        <w:rPr>
          <w:rFonts w:ascii="GHEA Grapalat" w:hAnsi="GHEA Grapalat"/>
          <w:sz w:val="24"/>
          <w:szCs w:val="24"/>
          <w:lang w:val="hy-AM"/>
        </w:rPr>
      </w:pPr>
      <w:r w:rsidRPr="006512B2">
        <w:rPr>
          <w:rFonts w:ascii="GHEA Grapalat" w:hAnsi="GHEA Grapalat"/>
          <w:sz w:val="24"/>
          <w:szCs w:val="24"/>
          <w:lang w:val="hy-AM"/>
        </w:rPr>
        <w:t>Սույն օրենքն ուժի մեջ մտնելու օրվանից ուժը կորցրած է ճանաչվում</w:t>
      </w:r>
      <w:r w:rsidR="00EB3A02" w:rsidRPr="005C7648">
        <w:rPr>
          <w:rFonts w:ascii="GHEA Grapalat" w:hAnsi="GHEA Grapalat"/>
          <w:sz w:val="24"/>
          <w:szCs w:val="24"/>
          <w:lang w:val="hy-AM"/>
        </w:rPr>
        <w:t>`</w:t>
      </w:r>
    </w:p>
    <w:p w14:paraId="75048BE9" w14:textId="2DBBE13C" w:rsidR="00EB3A02" w:rsidRPr="00EB3A02" w:rsidRDefault="009842C6" w:rsidP="00EB3A02">
      <w:pPr>
        <w:pStyle w:val="ListParagraph"/>
        <w:numPr>
          <w:ilvl w:val="0"/>
          <w:numId w:val="438"/>
        </w:numPr>
        <w:tabs>
          <w:tab w:val="left" w:pos="900"/>
        </w:tabs>
        <w:spacing w:after="0" w:line="360" w:lineRule="auto"/>
        <w:ind w:left="0" w:firstLine="630"/>
        <w:jc w:val="both"/>
        <w:rPr>
          <w:rFonts w:ascii="GHEA Grapalat" w:hAnsi="GHEA Grapalat"/>
          <w:sz w:val="24"/>
          <w:szCs w:val="24"/>
          <w:lang w:val="hy-AM"/>
        </w:rPr>
      </w:pPr>
      <w:r w:rsidRPr="00EB3A02">
        <w:rPr>
          <w:rFonts w:ascii="GHEA Grapalat" w:hAnsi="GHEA Grapalat"/>
          <w:sz w:val="24"/>
          <w:szCs w:val="24"/>
          <w:lang w:val="hy-AM"/>
        </w:rPr>
        <w:lastRenderedPageBreak/>
        <w:t xml:space="preserve">«Մաքսային կարգավորման մասին» Հայաստանի Հանրապետության 2014 թվականի դեկտեմբերի 17-ի թիվ ՀՕ-241-Ն օրենքը՝ բացառությամբ </w:t>
      </w:r>
      <w:r w:rsidR="002872AA" w:rsidRPr="00EB3A02">
        <w:rPr>
          <w:rFonts w:ascii="GHEA Grapalat" w:hAnsi="GHEA Grapalat"/>
          <w:sz w:val="24"/>
          <w:szCs w:val="24"/>
          <w:lang w:val="hy-AM"/>
        </w:rPr>
        <w:t>258</w:t>
      </w:r>
      <w:r w:rsidRPr="00EB3A02">
        <w:rPr>
          <w:rFonts w:ascii="GHEA Grapalat" w:hAnsi="GHEA Grapalat"/>
          <w:sz w:val="24"/>
          <w:szCs w:val="24"/>
          <w:lang w:val="hy-AM"/>
        </w:rPr>
        <w:t xml:space="preserve">-րդ </w:t>
      </w:r>
      <w:r w:rsidR="002872AA" w:rsidRPr="00EB3A02">
        <w:rPr>
          <w:rFonts w:ascii="GHEA Grapalat" w:hAnsi="GHEA Grapalat"/>
          <w:sz w:val="24"/>
          <w:szCs w:val="24"/>
          <w:lang w:val="hy-AM"/>
        </w:rPr>
        <w:t>հոդվածի 2-րդ մասի</w:t>
      </w:r>
      <w:r w:rsidR="00EB3A02" w:rsidRPr="005C7648">
        <w:rPr>
          <w:rFonts w:ascii="GHEA Grapalat" w:hAnsi="GHEA Grapalat"/>
          <w:sz w:val="24"/>
          <w:szCs w:val="24"/>
          <w:lang w:val="hy-AM"/>
        </w:rPr>
        <w:t>.</w:t>
      </w:r>
    </w:p>
    <w:p w14:paraId="4BAC5AE3" w14:textId="50BC3F70" w:rsidR="009842C6" w:rsidRPr="00EB3A02" w:rsidRDefault="00E01BFE" w:rsidP="00EB3A02">
      <w:pPr>
        <w:pStyle w:val="ListParagraph"/>
        <w:numPr>
          <w:ilvl w:val="0"/>
          <w:numId w:val="438"/>
        </w:numPr>
        <w:tabs>
          <w:tab w:val="left" w:pos="900"/>
        </w:tabs>
        <w:spacing w:after="0" w:line="360" w:lineRule="auto"/>
        <w:ind w:left="0" w:firstLine="630"/>
        <w:jc w:val="both"/>
        <w:rPr>
          <w:rFonts w:ascii="GHEA Grapalat" w:hAnsi="GHEA Grapalat"/>
          <w:sz w:val="24"/>
          <w:szCs w:val="24"/>
          <w:lang w:val="hy-AM"/>
        </w:rPr>
      </w:pPr>
      <w:r w:rsidRPr="00EB3A02">
        <w:rPr>
          <w:rFonts w:ascii="GHEA Grapalat" w:hAnsi="GHEA Grapalat"/>
          <w:sz w:val="24"/>
          <w:szCs w:val="24"/>
          <w:lang w:val="hy-AM"/>
        </w:rPr>
        <w:t>Հայաստանի Հանրապետության 2000 թվականի հուլիսի 6-ի մաքսային օրենսգրքի 13-րդ բաժինը</w:t>
      </w:r>
      <w:r w:rsidR="009842C6" w:rsidRPr="00EB3A02">
        <w:rPr>
          <w:rFonts w:ascii="GHEA Grapalat" w:hAnsi="GHEA Grapalat"/>
          <w:sz w:val="24"/>
          <w:szCs w:val="24"/>
          <w:lang w:val="hy-AM"/>
        </w:rPr>
        <w:t>:</w:t>
      </w:r>
    </w:p>
    <w:p w14:paraId="01EBF4C2" w14:textId="77777777" w:rsidR="00EB3A02" w:rsidRDefault="00EB3A02" w:rsidP="00EB3A02">
      <w:pPr>
        <w:spacing w:after="0" w:line="240" w:lineRule="auto"/>
        <w:ind w:firstLine="562"/>
        <w:jc w:val="both"/>
        <w:rPr>
          <w:rFonts w:ascii="GHEA Grapalat" w:hAnsi="GHEA Grapalat"/>
          <w:b/>
          <w:sz w:val="24"/>
          <w:szCs w:val="24"/>
          <w:lang w:val="hy-AM"/>
        </w:rPr>
      </w:pPr>
    </w:p>
    <w:p w14:paraId="3F228EA5" w14:textId="6BCF13D0" w:rsidR="009842C6" w:rsidRPr="006512B2" w:rsidRDefault="009842C6" w:rsidP="006512B2">
      <w:pPr>
        <w:spacing w:after="0" w:line="360" w:lineRule="auto"/>
        <w:ind w:firstLine="567"/>
        <w:jc w:val="both"/>
        <w:rPr>
          <w:rFonts w:ascii="GHEA Grapalat" w:hAnsi="GHEA Grapalat"/>
          <w:b/>
          <w:sz w:val="24"/>
          <w:szCs w:val="24"/>
          <w:lang w:val="hy-AM"/>
        </w:rPr>
      </w:pPr>
      <w:r w:rsidRPr="006512B2">
        <w:rPr>
          <w:rFonts w:ascii="GHEA Grapalat" w:hAnsi="GHEA Grapalat"/>
          <w:b/>
          <w:sz w:val="24"/>
          <w:szCs w:val="24"/>
          <w:lang w:val="hy-AM"/>
        </w:rPr>
        <w:t xml:space="preserve">Հոդված </w:t>
      </w:r>
      <w:r w:rsidR="00A223C2">
        <w:rPr>
          <w:rFonts w:ascii="GHEA Grapalat" w:hAnsi="GHEA Grapalat"/>
          <w:b/>
          <w:sz w:val="24"/>
          <w:szCs w:val="24"/>
          <w:lang w:val="en-US"/>
        </w:rPr>
        <w:t>34</w:t>
      </w:r>
      <w:r w:rsidR="006B065B">
        <w:rPr>
          <w:rFonts w:ascii="GHEA Grapalat" w:hAnsi="GHEA Grapalat"/>
          <w:b/>
          <w:sz w:val="24"/>
          <w:szCs w:val="24"/>
          <w:lang w:val="hy-AM"/>
        </w:rPr>
        <w:t>1</w:t>
      </w:r>
      <w:r w:rsidRPr="006512B2">
        <w:rPr>
          <w:rFonts w:ascii="GHEA Grapalat" w:hAnsi="GHEA Grapalat"/>
          <w:b/>
          <w:sz w:val="24"/>
          <w:szCs w:val="24"/>
          <w:lang w:val="hy-AM"/>
        </w:rPr>
        <w:t>. Անցումային դրույթներ</w:t>
      </w:r>
    </w:p>
    <w:p w14:paraId="2BC73146" w14:textId="6AD3E121" w:rsidR="00E14AAD" w:rsidRDefault="009842C6" w:rsidP="00E7612C">
      <w:pPr>
        <w:pStyle w:val="ListParagraph"/>
        <w:numPr>
          <w:ilvl w:val="1"/>
          <w:numId w:val="6"/>
        </w:numPr>
        <w:tabs>
          <w:tab w:val="left" w:pos="900"/>
        </w:tabs>
        <w:spacing w:after="0" w:line="360" w:lineRule="auto"/>
        <w:ind w:left="0" w:firstLine="630"/>
        <w:jc w:val="both"/>
        <w:rPr>
          <w:rFonts w:ascii="GHEA Grapalat" w:hAnsi="GHEA Grapalat"/>
          <w:sz w:val="24"/>
          <w:szCs w:val="24"/>
          <w:lang w:val="hy-AM"/>
        </w:rPr>
      </w:pPr>
      <w:r w:rsidRPr="00E7612C">
        <w:rPr>
          <w:rFonts w:ascii="GHEA Grapalat" w:hAnsi="GHEA Grapalat" w:cs="Sylfaen"/>
          <w:sz w:val="24"/>
          <w:szCs w:val="24"/>
          <w:lang w:val="hy-AM"/>
        </w:rPr>
        <w:t>Մինչև</w:t>
      </w:r>
      <w:r w:rsidRPr="00E7612C">
        <w:rPr>
          <w:rFonts w:ascii="GHEA Grapalat" w:hAnsi="GHEA Grapalat" w:cs="Calibri"/>
          <w:sz w:val="24"/>
          <w:szCs w:val="24"/>
          <w:lang w:val="hy-AM"/>
        </w:rPr>
        <w:t xml:space="preserve"> </w:t>
      </w:r>
      <w:r w:rsidRPr="00E7612C">
        <w:rPr>
          <w:rFonts w:ascii="GHEA Grapalat" w:hAnsi="GHEA Grapalat" w:cs="Sylfaen"/>
          <w:sz w:val="24"/>
          <w:szCs w:val="24"/>
          <w:lang w:val="hy-AM"/>
        </w:rPr>
        <w:t>սույն</w:t>
      </w:r>
      <w:r w:rsidRPr="00E7612C">
        <w:rPr>
          <w:rFonts w:ascii="GHEA Grapalat" w:hAnsi="GHEA Grapalat" w:cs="Calibri"/>
          <w:sz w:val="24"/>
          <w:szCs w:val="24"/>
          <w:lang w:val="hy-AM"/>
        </w:rPr>
        <w:t xml:space="preserve"> </w:t>
      </w:r>
      <w:r w:rsidRPr="00E7612C">
        <w:rPr>
          <w:rFonts w:ascii="GHEA Grapalat" w:hAnsi="GHEA Grapalat" w:cs="Sylfaen"/>
          <w:sz w:val="24"/>
          <w:szCs w:val="24"/>
          <w:lang w:val="hy-AM"/>
        </w:rPr>
        <w:t>օրենքն</w:t>
      </w:r>
      <w:r w:rsidRPr="00E7612C">
        <w:rPr>
          <w:rFonts w:ascii="GHEA Grapalat" w:hAnsi="GHEA Grapalat" w:cs="Calibri"/>
          <w:sz w:val="24"/>
          <w:szCs w:val="24"/>
          <w:lang w:val="hy-AM"/>
        </w:rPr>
        <w:t xml:space="preserve"> </w:t>
      </w:r>
      <w:r w:rsidRPr="00E7612C">
        <w:rPr>
          <w:rFonts w:ascii="GHEA Grapalat" w:hAnsi="GHEA Grapalat" w:cs="Sylfaen"/>
          <w:sz w:val="24"/>
          <w:szCs w:val="24"/>
          <w:lang w:val="hy-AM"/>
        </w:rPr>
        <w:t>ուժի</w:t>
      </w:r>
      <w:r w:rsidRPr="00E7612C">
        <w:rPr>
          <w:rFonts w:ascii="GHEA Grapalat" w:hAnsi="GHEA Grapalat" w:cs="Calibri"/>
          <w:sz w:val="24"/>
          <w:szCs w:val="24"/>
          <w:lang w:val="hy-AM"/>
        </w:rPr>
        <w:t xml:space="preserve"> </w:t>
      </w:r>
      <w:r w:rsidRPr="00E7612C">
        <w:rPr>
          <w:rFonts w:ascii="GHEA Grapalat" w:hAnsi="GHEA Grapalat" w:cs="Sylfaen"/>
          <w:sz w:val="24"/>
          <w:szCs w:val="24"/>
          <w:lang w:val="hy-AM"/>
        </w:rPr>
        <w:t>մեջ</w:t>
      </w:r>
      <w:r w:rsidRPr="00E7612C">
        <w:rPr>
          <w:rFonts w:ascii="GHEA Grapalat" w:hAnsi="GHEA Grapalat" w:cs="Calibri"/>
          <w:sz w:val="24"/>
          <w:szCs w:val="24"/>
          <w:lang w:val="hy-AM"/>
        </w:rPr>
        <w:t xml:space="preserve"> </w:t>
      </w:r>
      <w:r w:rsidRPr="00E7612C">
        <w:rPr>
          <w:rFonts w:ascii="GHEA Grapalat" w:hAnsi="GHEA Grapalat" w:cs="Sylfaen"/>
          <w:sz w:val="24"/>
          <w:szCs w:val="24"/>
          <w:lang w:val="hy-AM"/>
        </w:rPr>
        <w:t>մտնելն</w:t>
      </w:r>
      <w:r w:rsidRPr="00E7612C">
        <w:rPr>
          <w:rFonts w:ascii="GHEA Grapalat" w:hAnsi="GHEA Grapalat" w:cs="Calibri"/>
          <w:sz w:val="24"/>
          <w:szCs w:val="24"/>
          <w:lang w:val="hy-AM"/>
        </w:rPr>
        <w:t xml:space="preserve"> </w:t>
      </w:r>
      <w:r w:rsidRPr="00E7612C">
        <w:rPr>
          <w:rFonts w:ascii="GHEA Grapalat" w:hAnsi="GHEA Grapalat" w:cs="Sylfaen"/>
          <w:sz w:val="24"/>
          <w:szCs w:val="24"/>
          <w:lang w:val="hy-AM"/>
        </w:rPr>
        <w:t>ընդունված՝</w:t>
      </w:r>
      <w:r w:rsidRPr="00E7612C">
        <w:rPr>
          <w:rFonts w:ascii="GHEA Grapalat" w:hAnsi="GHEA Grapalat"/>
          <w:sz w:val="24"/>
          <w:szCs w:val="24"/>
          <w:lang w:val="hy-AM"/>
        </w:rPr>
        <w:t xml:space="preserve"> </w:t>
      </w:r>
      <w:r w:rsidRPr="00E7612C">
        <w:rPr>
          <w:rFonts w:ascii="GHEA Grapalat" w:hAnsi="GHEA Grapalat" w:cs="Sylfaen"/>
          <w:sz w:val="24"/>
          <w:szCs w:val="24"/>
          <w:lang w:val="hy-AM"/>
        </w:rPr>
        <w:t>մաքսային</w:t>
      </w:r>
      <w:r w:rsidRPr="00E7612C">
        <w:rPr>
          <w:rFonts w:ascii="GHEA Grapalat" w:hAnsi="GHEA Grapalat"/>
          <w:sz w:val="24"/>
          <w:szCs w:val="24"/>
          <w:lang w:val="hy-AM"/>
        </w:rPr>
        <w:t xml:space="preserve"> </w:t>
      </w:r>
      <w:r w:rsidRPr="00E7612C">
        <w:rPr>
          <w:rFonts w:ascii="GHEA Grapalat" w:hAnsi="GHEA Grapalat" w:cs="Sylfaen"/>
          <w:sz w:val="24"/>
          <w:szCs w:val="24"/>
          <w:lang w:val="hy-AM"/>
        </w:rPr>
        <w:t>օրենսդրությանը</w:t>
      </w:r>
      <w:r w:rsidRPr="00E7612C">
        <w:rPr>
          <w:rFonts w:ascii="GHEA Grapalat" w:hAnsi="GHEA Grapalat" w:cs="Calibri"/>
          <w:sz w:val="24"/>
          <w:szCs w:val="24"/>
          <w:lang w:val="hy-AM"/>
        </w:rPr>
        <w:t xml:space="preserve"> </w:t>
      </w:r>
      <w:r w:rsidRPr="00E7612C">
        <w:rPr>
          <w:rFonts w:ascii="GHEA Grapalat" w:hAnsi="GHEA Grapalat" w:cs="Sylfaen"/>
          <w:sz w:val="24"/>
          <w:szCs w:val="24"/>
          <w:lang w:val="hy-AM"/>
        </w:rPr>
        <w:t>վերա</w:t>
      </w:r>
      <w:r w:rsidR="00403149" w:rsidRPr="00E7612C">
        <w:rPr>
          <w:rFonts w:ascii="GHEA Grapalat" w:hAnsi="GHEA Grapalat" w:cs="Sylfaen"/>
          <w:sz w:val="24"/>
          <w:szCs w:val="24"/>
          <w:lang w:val="hy-AM"/>
        </w:rPr>
        <w:softHyphen/>
      </w:r>
      <w:r w:rsidRPr="00E7612C">
        <w:rPr>
          <w:rFonts w:ascii="GHEA Grapalat" w:hAnsi="GHEA Grapalat" w:cs="Sylfaen"/>
          <w:sz w:val="24"/>
          <w:szCs w:val="24"/>
          <w:lang w:val="hy-AM"/>
        </w:rPr>
        <w:t>բե</w:t>
      </w:r>
      <w:r w:rsidR="00403149" w:rsidRPr="00E7612C">
        <w:rPr>
          <w:rFonts w:ascii="GHEA Grapalat" w:hAnsi="GHEA Grapalat" w:cs="Sylfaen"/>
          <w:sz w:val="24"/>
          <w:szCs w:val="24"/>
          <w:lang w:val="hy-AM"/>
        </w:rPr>
        <w:softHyphen/>
      </w:r>
      <w:r w:rsidRPr="00E7612C">
        <w:rPr>
          <w:rFonts w:ascii="GHEA Grapalat" w:hAnsi="GHEA Grapalat" w:cs="Sylfaen"/>
          <w:sz w:val="24"/>
          <w:szCs w:val="24"/>
          <w:lang w:val="hy-AM"/>
        </w:rPr>
        <w:t>րող</w:t>
      </w:r>
      <w:r w:rsidRPr="00E7612C">
        <w:rPr>
          <w:rFonts w:ascii="GHEA Grapalat" w:hAnsi="GHEA Grapalat" w:cs="Calibri"/>
          <w:sz w:val="24"/>
          <w:szCs w:val="24"/>
          <w:lang w:val="hy-AM"/>
        </w:rPr>
        <w:t xml:space="preserve"> </w:t>
      </w:r>
      <w:r w:rsidRPr="00E7612C">
        <w:rPr>
          <w:rFonts w:ascii="GHEA Grapalat" w:hAnsi="GHEA Grapalat" w:cs="Sylfaen"/>
          <w:sz w:val="24"/>
          <w:szCs w:val="24"/>
          <w:lang w:val="hy-AM"/>
        </w:rPr>
        <w:t>Հայաստանի</w:t>
      </w:r>
      <w:r w:rsidRPr="00E7612C">
        <w:rPr>
          <w:rFonts w:ascii="GHEA Grapalat" w:hAnsi="GHEA Grapalat" w:cs="Calibri"/>
          <w:sz w:val="24"/>
          <w:szCs w:val="24"/>
          <w:lang w:val="hy-AM"/>
        </w:rPr>
        <w:t xml:space="preserve"> </w:t>
      </w:r>
      <w:r w:rsidRPr="00E7612C">
        <w:rPr>
          <w:rFonts w:ascii="GHEA Grapalat" w:hAnsi="GHEA Grapalat" w:cs="Sylfaen"/>
          <w:sz w:val="24"/>
          <w:szCs w:val="24"/>
          <w:lang w:val="hy-AM"/>
        </w:rPr>
        <w:t>Հանրապետության</w:t>
      </w:r>
      <w:r w:rsidRPr="00E7612C">
        <w:rPr>
          <w:rFonts w:ascii="GHEA Grapalat" w:hAnsi="GHEA Grapalat" w:cs="Calibri"/>
          <w:sz w:val="24"/>
          <w:szCs w:val="24"/>
          <w:lang w:val="hy-AM"/>
        </w:rPr>
        <w:t xml:space="preserve"> </w:t>
      </w:r>
      <w:r w:rsidRPr="00E7612C">
        <w:rPr>
          <w:rFonts w:ascii="GHEA Grapalat" w:hAnsi="GHEA Grapalat" w:cs="Sylfaen"/>
          <w:sz w:val="24"/>
          <w:szCs w:val="24"/>
          <w:lang w:val="hy-AM"/>
        </w:rPr>
        <w:t>իրավական</w:t>
      </w:r>
      <w:r w:rsidRPr="00E7612C">
        <w:rPr>
          <w:rFonts w:ascii="GHEA Grapalat" w:hAnsi="GHEA Grapalat" w:cs="Calibri"/>
          <w:sz w:val="24"/>
          <w:szCs w:val="24"/>
          <w:lang w:val="hy-AM"/>
        </w:rPr>
        <w:t xml:space="preserve"> </w:t>
      </w:r>
      <w:r w:rsidRPr="00E7612C">
        <w:rPr>
          <w:rFonts w:ascii="GHEA Grapalat" w:hAnsi="GHEA Grapalat" w:cs="Sylfaen"/>
          <w:sz w:val="24"/>
          <w:szCs w:val="24"/>
          <w:lang w:val="hy-AM"/>
        </w:rPr>
        <w:t>ակտերը</w:t>
      </w:r>
      <w:r w:rsidRPr="00E7612C">
        <w:rPr>
          <w:rFonts w:ascii="GHEA Grapalat" w:hAnsi="GHEA Grapalat" w:cs="Calibri"/>
          <w:sz w:val="24"/>
          <w:szCs w:val="24"/>
          <w:lang w:val="hy-AM"/>
        </w:rPr>
        <w:t xml:space="preserve"> </w:t>
      </w:r>
      <w:r w:rsidRPr="00E7612C">
        <w:rPr>
          <w:rFonts w:ascii="GHEA Grapalat" w:hAnsi="GHEA Grapalat" w:cs="Sylfaen"/>
          <w:sz w:val="24"/>
          <w:szCs w:val="24"/>
          <w:lang w:val="hy-AM"/>
        </w:rPr>
        <w:t>սույն</w:t>
      </w:r>
      <w:r w:rsidRPr="00E7612C">
        <w:rPr>
          <w:rFonts w:ascii="GHEA Grapalat" w:hAnsi="GHEA Grapalat"/>
          <w:sz w:val="24"/>
          <w:szCs w:val="24"/>
          <w:lang w:val="hy-AM"/>
        </w:rPr>
        <w:t xml:space="preserve"> </w:t>
      </w:r>
      <w:r w:rsidRPr="00E7612C">
        <w:rPr>
          <w:rFonts w:ascii="GHEA Grapalat" w:hAnsi="GHEA Grapalat" w:cs="Sylfaen"/>
          <w:sz w:val="24"/>
          <w:szCs w:val="24"/>
          <w:lang w:val="hy-AM"/>
        </w:rPr>
        <w:t>օրենքն</w:t>
      </w:r>
      <w:r w:rsidRPr="00E7612C">
        <w:rPr>
          <w:rFonts w:ascii="GHEA Grapalat" w:hAnsi="GHEA Grapalat" w:cs="Calibri"/>
          <w:sz w:val="24"/>
          <w:szCs w:val="24"/>
          <w:lang w:val="hy-AM"/>
        </w:rPr>
        <w:t xml:space="preserve"> </w:t>
      </w:r>
      <w:r w:rsidRPr="00E7612C">
        <w:rPr>
          <w:rFonts w:ascii="GHEA Grapalat" w:hAnsi="GHEA Grapalat" w:cs="Sylfaen"/>
          <w:sz w:val="24"/>
          <w:szCs w:val="24"/>
          <w:lang w:val="hy-AM"/>
        </w:rPr>
        <w:t>ուժի</w:t>
      </w:r>
      <w:r w:rsidRPr="00E7612C">
        <w:rPr>
          <w:rFonts w:ascii="GHEA Grapalat" w:hAnsi="GHEA Grapalat" w:cs="Calibri"/>
          <w:sz w:val="24"/>
          <w:szCs w:val="24"/>
          <w:lang w:val="hy-AM"/>
        </w:rPr>
        <w:t xml:space="preserve"> </w:t>
      </w:r>
      <w:r w:rsidRPr="00E7612C">
        <w:rPr>
          <w:rFonts w:ascii="GHEA Grapalat" w:hAnsi="GHEA Grapalat" w:cs="Sylfaen"/>
          <w:sz w:val="24"/>
          <w:szCs w:val="24"/>
          <w:lang w:val="hy-AM"/>
        </w:rPr>
        <w:t>մեջ</w:t>
      </w:r>
      <w:r w:rsidRPr="00E7612C">
        <w:rPr>
          <w:rFonts w:ascii="GHEA Grapalat" w:hAnsi="GHEA Grapalat" w:cs="Calibri"/>
          <w:sz w:val="24"/>
          <w:szCs w:val="24"/>
          <w:lang w:val="hy-AM"/>
        </w:rPr>
        <w:t xml:space="preserve"> </w:t>
      </w:r>
      <w:r w:rsidRPr="00E7612C">
        <w:rPr>
          <w:rFonts w:ascii="GHEA Grapalat" w:hAnsi="GHEA Grapalat" w:cs="Sylfaen"/>
          <w:sz w:val="24"/>
          <w:szCs w:val="24"/>
          <w:lang w:val="hy-AM"/>
        </w:rPr>
        <w:t>մտնե</w:t>
      </w:r>
      <w:r w:rsidR="00403149" w:rsidRPr="00E7612C">
        <w:rPr>
          <w:rFonts w:ascii="GHEA Grapalat" w:hAnsi="GHEA Grapalat" w:cs="Sylfaen"/>
          <w:sz w:val="24"/>
          <w:szCs w:val="24"/>
          <w:lang w:val="hy-AM"/>
        </w:rPr>
        <w:softHyphen/>
      </w:r>
      <w:r w:rsidRPr="00E7612C">
        <w:rPr>
          <w:rFonts w:ascii="GHEA Grapalat" w:hAnsi="GHEA Grapalat" w:cs="Sylfaen"/>
          <w:sz w:val="24"/>
          <w:szCs w:val="24"/>
          <w:lang w:val="hy-AM"/>
        </w:rPr>
        <w:t>լուց</w:t>
      </w:r>
      <w:r w:rsidRPr="00E7612C">
        <w:rPr>
          <w:rFonts w:ascii="GHEA Grapalat" w:hAnsi="GHEA Grapalat" w:cs="Calibri"/>
          <w:sz w:val="24"/>
          <w:szCs w:val="24"/>
          <w:lang w:val="hy-AM"/>
        </w:rPr>
        <w:t xml:space="preserve"> </w:t>
      </w:r>
      <w:r w:rsidRPr="00E7612C">
        <w:rPr>
          <w:rFonts w:ascii="GHEA Grapalat" w:hAnsi="GHEA Grapalat" w:cs="Sylfaen"/>
          <w:sz w:val="24"/>
          <w:szCs w:val="24"/>
          <w:lang w:val="hy-AM"/>
        </w:rPr>
        <w:t>հետո</w:t>
      </w:r>
      <w:r w:rsidRPr="00E7612C">
        <w:rPr>
          <w:rFonts w:ascii="GHEA Grapalat" w:hAnsi="GHEA Grapalat" w:cs="Calibri"/>
          <w:sz w:val="24"/>
          <w:szCs w:val="24"/>
          <w:lang w:val="hy-AM"/>
        </w:rPr>
        <w:t xml:space="preserve"> </w:t>
      </w:r>
      <w:r w:rsidRPr="00E7612C">
        <w:rPr>
          <w:rFonts w:ascii="GHEA Grapalat" w:hAnsi="GHEA Grapalat" w:cs="Sylfaen"/>
          <w:sz w:val="24"/>
          <w:szCs w:val="24"/>
          <w:lang w:val="hy-AM"/>
        </w:rPr>
        <w:t>շարունակում</w:t>
      </w:r>
      <w:r w:rsidRPr="00E7612C">
        <w:rPr>
          <w:rFonts w:ascii="GHEA Grapalat" w:hAnsi="GHEA Grapalat" w:cs="Calibri"/>
          <w:sz w:val="24"/>
          <w:szCs w:val="24"/>
          <w:lang w:val="hy-AM"/>
        </w:rPr>
        <w:t xml:space="preserve"> </w:t>
      </w:r>
      <w:r w:rsidRPr="00E7612C">
        <w:rPr>
          <w:rFonts w:ascii="GHEA Grapalat" w:hAnsi="GHEA Grapalat" w:cs="Sylfaen"/>
          <w:sz w:val="24"/>
          <w:szCs w:val="24"/>
          <w:lang w:val="hy-AM"/>
        </w:rPr>
        <w:t>են</w:t>
      </w:r>
      <w:r w:rsidRPr="00E7612C">
        <w:rPr>
          <w:rFonts w:ascii="GHEA Grapalat" w:hAnsi="GHEA Grapalat" w:cs="Calibri"/>
          <w:sz w:val="24"/>
          <w:szCs w:val="24"/>
          <w:lang w:val="hy-AM"/>
        </w:rPr>
        <w:t xml:space="preserve"> </w:t>
      </w:r>
      <w:r w:rsidRPr="00E7612C">
        <w:rPr>
          <w:rFonts w:ascii="GHEA Grapalat" w:hAnsi="GHEA Grapalat" w:cs="Sylfaen"/>
          <w:sz w:val="24"/>
          <w:szCs w:val="24"/>
          <w:lang w:val="hy-AM"/>
        </w:rPr>
        <w:t>գործել</w:t>
      </w:r>
      <w:r w:rsidRPr="00E7612C">
        <w:rPr>
          <w:rFonts w:ascii="GHEA Grapalat" w:hAnsi="GHEA Grapalat" w:cs="Calibri"/>
          <w:sz w:val="24"/>
          <w:szCs w:val="24"/>
          <w:lang w:val="hy-AM"/>
        </w:rPr>
        <w:t xml:space="preserve"> </w:t>
      </w:r>
      <w:r w:rsidRPr="00E7612C">
        <w:rPr>
          <w:rFonts w:ascii="GHEA Grapalat" w:hAnsi="GHEA Grapalat" w:cs="Sylfaen"/>
          <w:sz w:val="24"/>
          <w:szCs w:val="24"/>
          <w:lang w:val="hy-AM"/>
        </w:rPr>
        <w:t>Միության</w:t>
      </w:r>
      <w:r w:rsidRPr="00E7612C">
        <w:rPr>
          <w:rFonts w:ascii="GHEA Grapalat" w:hAnsi="GHEA Grapalat"/>
          <w:sz w:val="24"/>
          <w:szCs w:val="24"/>
          <w:lang w:val="hy-AM"/>
        </w:rPr>
        <w:t xml:space="preserve"> </w:t>
      </w:r>
      <w:r w:rsidRPr="00E7612C">
        <w:rPr>
          <w:rFonts w:ascii="GHEA Grapalat" w:hAnsi="GHEA Grapalat" w:cs="Sylfaen"/>
          <w:sz w:val="24"/>
          <w:szCs w:val="24"/>
          <w:lang w:val="hy-AM"/>
        </w:rPr>
        <w:t>մաքսային</w:t>
      </w:r>
      <w:r w:rsidRPr="00E7612C">
        <w:rPr>
          <w:rFonts w:ascii="GHEA Grapalat" w:hAnsi="GHEA Grapalat"/>
          <w:sz w:val="24"/>
          <w:szCs w:val="24"/>
          <w:lang w:val="hy-AM"/>
        </w:rPr>
        <w:t xml:space="preserve"> </w:t>
      </w:r>
      <w:r w:rsidRPr="00E7612C">
        <w:rPr>
          <w:rFonts w:ascii="GHEA Grapalat" w:hAnsi="GHEA Grapalat" w:cs="Sylfaen"/>
          <w:sz w:val="24"/>
          <w:szCs w:val="24"/>
          <w:lang w:val="hy-AM"/>
        </w:rPr>
        <w:t>օրենսգրքին և սույն օրենքին համա</w:t>
      </w:r>
      <w:r w:rsidR="00403149" w:rsidRPr="00E7612C">
        <w:rPr>
          <w:rFonts w:ascii="GHEA Grapalat" w:hAnsi="GHEA Grapalat" w:cs="Sylfaen"/>
          <w:sz w:val="24"/>
          <w:szCs w:val="24"/>
          <w:lang w:val="hy-AM"/>
        </w:rPr>
        <w:softHyphen/>
      </w:r>
      <w:r w:rsidRPr="00E7612C">
        <w:rPr>
          <w:rFonts w:ascii="GHEA Grapalat" w:hAnsi="GHEA Grapalat" w:cs="Sylfaen"/>
          <w:sz w:val="24"/>
          <w:szCs w:val="24"/>
          <w:lang w:val="hy-AM"/>
        </w:rPr>
        <w:t>պա</w:t>
      </w:r>
      <w:r w:rsidR="00403149" w:rsidRPr="00E7612C">
        <w:rPr>
          <w:rFonts w:ascii="GHEA Grapalat" w:hAnsi="GHEA Grapalat" w:cs="Sylfaen"/>
          <w:sz w:val="24"/>
          <w:szCs w:val="24"/>
          <w:lang w:val="hy-AM"/>
        </w:rPr>
        <w:softHyphen/>
      </w:r>
      <w:r w:rsidRPr="00E7612C">
        <w:rPr>
          <w:rFonts w:ascii="GHEA Grapalat" w:hAnsi="GHEA Grapalat" w:cs="Sylfaen"/>
          <w:sz w:val="24"/>
          <w:szCs w:val="24"/>
          <w:lang w:val="hy-AM"/>
        </w:rPr>
        <w:t>տասխանող</w:t>
      </w:r>
      <w:r w:rsidRPr="00E7612C">
        <w:rPr>
          <w:rFonts w:ascii="GHEA Grapalat" w:hAnsi="GHEA Grapalat" w:cs="Calibri"/>
          <w:sz w:val="24"/>
          <w:szCs w:val="24"/>
          <w:lang w:val="hy-AM"/>
        </w:rPr>
        <w:t xml:space="preserve"> </w:t>
      </w:r>
      <w:r w:rsidRPr="00E7612C">
        <w:rPr>
          <w:rFonts w:ascii="GHEA Grapalat" w:hAnsi="GHEA Grapalat" w:cs="Sylfaen"/>
          <w:sz w:val="24"/>
          <w:szCs w:val="24"/>
          <w:lang w:val="hy-AM"/>
        </w:rPr>
        <w:t>և</w:t>
      </w:r>
      <w:r w:rsidRPr="00E7612C">
        <w:rPr>
          <w:rFonts w:ascii="GHEA Grapalat" w:hAnsi="GHEA Grapalat" w:cs="Calibri"/>
          <w:sz w:val="24"/>
          <w:szCs w:val="24"/>
          <w:lang w:val="hy-AM"/>
        </w:rPr>
        <w:t xml:space="preserve"> </w:t>
      </w:r>
      <w:r w:rsidRPr="00E7612C">
        <w:rPr>
          <w:rFonts w:ascii="GHEA Grapalat" w:hAnsi="GHEA Grapalat" w:cs="Sylfaen"/>
          <w:sz w:val="24"/>
          <w:szCs w:val="24"/>
          <w:lang w:val="hy-AM"/>
        </w:rPr>
        <w:t>չհակասող</w:t>
      </w:r>
      <w:r w:rsidRPr="00E7612C">
        <w:rPr>
          <w:rFonts w:ascii="GHEA Grapalat" w:hAnsi="GHEA Grapalat" w:cs="Calibri"/>
          <w:sz w:val="24"/>
          <w:szCs w:val="24"/>
          <w:lang w:val="hy-AM"/>
        </w:rPr>
        <w:t xml:space="preserve"> </w:t>
      </w:r>
      <w:r w:rsidRPr="00E7612C">
        <w:rPr>
          <w:rFonts w:ascii="GHEA Grapalat" w:hAnsi="GHEA Grapalat" w:cs="Sylfaen"/>
          <w:sz w:val="24"/>
          <w:szCs w:val="24"/>
          <w:lang w:val="hy-AM"/>
        </w:rPr>
        <w:t>մասով՝</w:t>
      </w:r>
      <w:r w:rsidRPr="00E7612C">
        <w:rPr>
          <w:rFonts w:ascii="GHEA Grapalat" w:hAnsi="GHEA Grapalat" w:cs="Calibri"/>
          <w:sz w:val="24"/>
          <w:szCs w:val="24"/>
          <w:lang w:val="hy-AM"/>
        </w:rPr>
        <w:t xml:space="preserve"> </w:t>
      </w:r>
      <w:r w:rsidRPr="00E7612C">
        <w:rPr>
          <w:rFonts w:ascii="GHEA Grapalat" w:hAnsi="GHEA Grapalat" w:cs="Sylfaen"/>
          <w:sz w:val="24"/>
          <w:szCs w:val="24"/>
          <w:lang w:val="hy-AM"/>
        </w:rPr>
        <w:t>մինչև</w:t>
      </w:r>
      <w:r w:rsidRPr="00E7612C">
        <w:rPr>
          <w:rFonts w:ascii="GHEA Grapalat" w:hAnsi="GHEA Grapalat" w:cs="Calibri"/>
          <w:sz w:val="24"/>
          <w:szCs w:val="24"/>
          <w:lang w:val="hy-AM"/>
        </w:rPr>
        <w:t xml:space="preserve"> </w:t>
      </w:r>
      <w:r w:rsidRPr="00E7612C">
        <w:rPr>
          <w:rFonts w:ascii="GHEA Grapalat" w:hAnsi="GHEA Grapalat" w:cs="Sylfaen"/>
          <w:sz w:val="24"/>
          <w:szCs w:val="24"/>
          <w:lang w:val="hy-AM"/>
        </w:rPr>
        <w:t>դրանց</w:t>
      </w:r>
      <w:r w:rsidRPr="00E7612C">
        <w:rPr>
          <w:rFonts w:ascii="GHEA Grapalat" w:hAnsi="GHEA Grapalat" w:cs="Calibri"/>
          <w:sz w:val="24"/>
          <w:szCs w:val="24"/>
          <w:lang w:val="hy-AM"/>
        </w:rPr>
        <w:t xml:space="preserve"> </w:t>
      </w:r>
      <w:r w:rsidRPr="00E7612C">
        <w:rPr>
          <w:rFonts w:ascii="GHEA Grapalat" w:hAnsi="GHEA Grapalat" w:cs="Sylfaen"/>
          <w:sz w:val="24"/>
          <w:szCs w:val="24"/>
          <w:lang w:val="hy-AM"/>
        </w:rPr>
        <w:t>ուժը</w:t>
      </w:r>
      <w:r w:rsidRPr="00E7612C">
        <w:rPr>
          <w:rFonts w:ascii="GHEA Grapalat" w:hAnsi="GHEA Grapalat" w:cs="Calibri"/>
          <w:sz w:val="24"/>
          <w:szCs w:val="24"/>
          <w:lang w:val="hy-AM"/>
        </w:rPr>
        <w:t xml:space="preserve"> </w:t>
      </w:r>
      <w:r w:rsidRPr="00E7612C">
        <w:rPr>
          <w:rFonts w:ascii="GHEA Grapalat" w:hAnsi="GHEA Grapalat" w:cs="Sylfaen"/>
          <w:sz w:val="24"/>
          <w:szCs w:val="24"/>
          <w:lang w:val="hy-AM"/>
        </w:rPr>
        <w:t>կորցրած</w:t>
      </w:r>
      <w:r w:rsidRPr="00E7612C">
        <w:rPr>
          <w:rFonts w:ascii="GHEA Grapalat" w:hAnsi="GHEA Grapalat" w:cs="Calibri"/>
          <w:sz w:val="24"/>
          <w:szCs w:val="24"/>
          <w:lang w:val="hy-AM"/>
        </w:rPr>
        <w:t xml:space="preserve"> </w:t>
      </w:r>
      <w:r w:rsidRPr="00E7612C">
        <w:rPr>
          <w:rFonts w:ascii="GHEA Grapalat" w:hAnsi="GHEA Grapalat" w:cs="Sylfaen"/>
          <w:sz w:val="24"/>
          <w:szCs w:val="24"/>
          <w:lang w:val="hy-AM"/>
        </w:rPr>
        <w:t>ճանաչելը</w:t>
      </w:r>
      <w:r w:rsidRPr="00E7612C">
        <w:rPr>
          <w:rFonts w:ascii="GHEA Grapalat" w:hAnsi="GHEA Grapalat" w:cs="Calibri"/>
          <w:sz w:val="24"/>
          <w:szCs w:val="24"/>
          <w:lang w:val="hy-AM"/>
        </w:rPr>
        <w:t xml:space="preserve"> </w:t>
      </w:r>
      <w:r w:rsidRPr="00E7612C">
        <w:rPr>
          <w:rFonts w:ascii="GHEA Grapalat" w:hAnsi="GHEA Grapalat" w:cs="Sylfaen"/>
          <w:sz w:val="24"/>
          <w:szCs w:val="24"/>
          <w:lang w:val="hy-AM"/>
        </w:rPr>
        <w:t>կամ</w:t>
      </w:r>
      <w:r w:rsidRPr="00E7612C">
        <w:rPr>
          <w:rFonts w:ascii="GHEA Grapalat" w:hAnsi="GHEA Grapalat"/>
          <w:sz w:val="24"/>
          <w:szCs w:val="24"/>
          <w:lang w:val="hy-AM"/>
        </w:rPr>
        <w:t xml:space="preserve"> </w:t>
      </w:r>
      <w:r w:rsidRPr="00E7612C">
        <w:rPr>
          <w:rFonts w:ascii="GHEA Grapalat" w:hAnsi="GHEA Grapalat" w:cs="Sylfaen"/>
          <w:sz w:val="24"/>
          <w:szCs w:val="24"/>
          <w:lang w:val="hy-AM"/>
        </w:rPr>
        <w:t>ամբող</w:t>
      </w:r>
      <w:r w:rsidR="00403149" w:rsidRPr="00E7612C">
        <w:rPr>
          <w:rFonts w:ascii="GHEA Grapalat" w:hAnsi="GHEA Grapalat" w:cs="Sylfaen"/>
          <w:sz w:val="24"/>
          <w:szCs w:val="24"/>
          <w:lang w:val="hy-AM"/>
        </w:rPr>
        <w:softHyphen/>
      </w:r>
      <w:r w:rsidRPr="00E7612C">
        <w:rPr>
          <w:rFonts w:ascii="GHEA Grapalat" w:hAnsi="GHEA Grapalat" w:cs="Sylfaen"/>
          <w:sz w:val="24"/>
          <w:szCs w:val="24"/>
          <w:lang w:val="hy-AM"/>
        </w:rPr>
        <w:t>ջա</w:t>
      </w:r>
      <w:r w:rsidR="00403149" w:rsidRPr="00E7612C">
        <w:rPr>
          <w:rFonts w:ascii="GHEA Grapalat" w:hAnsi="GHEA Grapalat" w:cs="Sylfaen"/>
          <w:sz w:val="24"/>
          <w:szCs w:val="24"/>
          <w:lang w:val="hy-AM"/>
        </w:rPr>
        <w:softHyphen/>
      </w:r>
      <w:r w:rsidRPr="00E7612C">
        <w:rPr>
          <w:rFonts w:ascii="GHEA Grapalat" w:hAnsi="GHEA Grapalat" w:cs="Sylfaen"/>
          <w:sz w:val="24"/>
          <w:szCs w:val="24"/>
          <w:lang w:val="hy-AM"/>
        </w:rPr>
        <w:t>կան</w:t>
      </w:r>
      <w:r w:rsidRPr="00E7612C">
        <w:rPr>
          <w:rFonts w:ascii="GHEA Grapalat" w:hAnsi="GHEA Grapalat" w:cs="Calibri"/>
          <w:sz w:val="24"/>
          <w:szCs w:val="24"/>
          <w:lang w:val="hy-AM"/>
        </w:rPr>
        <w:t xml:space="preserve"> </w:t>
      </w:r>
      <w:r w:rsidRPr="00E7612C">
        <w:rPr>
          <w:rFonts w:ascii="GHEA Grapalat" w:hAnsi="GHEA Grapalat" w:cs="Sylfaen"/>
          <w:sz w:val="24"/>
          <w:szCs w:val="24"/>
          <w:lang w:val="hy-AM"/>
        </w:rPr>
        <w:t>համապատասխանեցումը</w:t>
      </w:r>
      <w:r w:rsidRPr="00E7612C">
        <w:rPr>
          <w:rFonts w:ascii="GHEA Grapalat" w:hAnsi="GHEA Grapalat" w:cs="Calibri"/>
          <w:sz w:val="24"/>
          <w:szCs w:val="24"/>
          <w:lang w:val="hy-AM"/>
        </w:rPr>
        <w:t xml:space="preserve"> </w:t>
      </w:r>
      <w:r w:rsidRPr="00E7612C">
        <w:rPr>
          <w:rFonts w:ascii="GHEA Grapalat" w:hAnsi="GHEA Grapalat" w:cs="Sylfaen"/>
          <w:sz w:val="24"/>
          <w:szCs w:val="24"/>
          <w:lang w:val="hy-AM"/>
        </w:rPr>
        <w:t>Միության</w:t>
      </w:r>
      <w:r w:rsidRPr="00E7612C">
        <w:rPr>
          <w:rFonts w:ascii="GHEA Grapalat" w:hAnsi="GHEA Grapalat"/>
          <w:sz w:val="24"/>
          <w:szCs w:val="24"/>
          <w:lang w:val="hy-AM"/>
        </w:rPr>
        <w:t xml:space="preserve"> </w:t>
      </w:r>
      <w:r w:rsidRPr="00E7612C">
        <w:rPr>
          <w:rFonts w:ascii="GHEA Grapalat" w:hAnsi="GHEA Grapalat" w:cs="Sylfaen"/>
          <w:sz w:val="24"/>
          <w:szCs w:val="24"/>
          <w:lang w:val="hy-AM"/>
        </w:rPr>
        <w:t>մաքսային</w:t>
      </w:r>
      <w:r w:rsidRPr="00E7612C">
        <w:rPr>
          <w:rFonts w:ascii="GHEA Grapalat" w:hAnsi="GHEA Grapalat"/>
          <w:sz w:val="24"/>
          <w:szCs w:val="24"/>
          <w:lang w:val="hy-AM"/>
        </w:rPr>
        <w:t xml:space="preserve"> </w:t>
      </w:r>
      <w:r w:rsidRPr="00E7612C">
        <w:rPr>
          <w:rFonts w:ascii="GHEA Grapalat" w:hAnsi="GHEA Grapalat" w:cs="Sylfaen"/>
          <w:sz w:val="24"/>
          <w:szCs w:val="24"/>
          <w:lang w:val="hy-AM"/>
        </w:rPr>
        <w:t>օրենսգրքին և սույն օրենքին</w:t>
      </w:r>
      <w:r w:rsidRPr="00E7612C">
        <w:rPr>
          <w:rFonts w:ascii="GHEA Grapalat" w:hAnsi="GHEA Grapalat"/>
          <w:sz w:val="24"/>
          <w:szCs w:val="24"/>
          <w:lang w:val="hy-AM"/>
        </w:rPr>
        <w:t>:</w:t>
      </w:r>
    </w:p>
    <w:p w14:paraId="62D7797B" w14:textId="74C7D502" w:rsidR="00702F96" w:rsidRPr="00702F96" w:rsidRDefault="00A57797" w:rsidP="00A57797">
      <w:pPr>
        <w:pStyle w:val="ListParagraph"/>
        <w:numPr>
          <w:ilvl w:val="1"/>
          <w:numId w:val="6"/>
        </w:numPr>
        <w:tabs>
          <w:tab w:val="left" w:pos="900"/>
        </w:tabs>
        <w:spacing w:after="0" w:line="360" w:lineRule="auto"/>
        <w:ind w:left="0" w:firstLine="630"/>
        <w:jc w:val="both"/>
        <w:rPr>
          <w:rStyle w:val="Strong"/>
          <w:rFonts w:ascii="GHEA Grapalat" w:hAnsi="GHEA Grapalat"/>
          <w:b w:val="0"/>
          <w:bCs w:val="0"/>
          <w:sz w:val="24"/>
          <w:szCs w:val="24"/>
          <w:lang w:val="hy-AM"/>
        </w:rPr>
      </w:pPr>
      <w:r w:rsidRPr="00702F96">
        <w:rPr>
          <w:rFonts w:ascii="GHEA Grapalat" w:hAnsi="GHEA Grapalat"/>
          <w:sz w:val="24"/>
          <w:szCs w:val="24"/>
          <w:lang w:val="hy-AM"/>
        </w:rPr>
        <w:t>Սույն օրենքի 55-րդ հոդվածի 2-րդ մասով նախատեսված</w:t>
      </w:r>
      <w:r w:rsidR="00702F96" w:rsidRPr="00702F96">
        <w:rPr>
          <w:rFonts w:ascii="GHEA Grapalat" w:hAnsi="GHEA Grapalat"/>
          <w:sz w:val="24"/>
          <w:szCs w:val="24"/>
          <w:lang w:val="hy-AM"/>
        </w:rPr>
        <w:t>՝</w:t>
      </w:r>
      <w:r w:rsidRPr="00702F96">
        <w:rPr>
          <w:rFonts w:ascii="GHEA Grapalat" w:hAnsi="GHEA Grapalat"/>
          <w:sz w:val="24"/>
          <w:szCs w:val="24"/>
          <w:lang w:val="hy-AM"/>
        </w:rPr>
        <w:t xml:space="preserve"> </w:t>
      </w:r>
      <w:r w:rsidR="00702F96" w:rsidRPr="00702F96">
        <w:rPr>
          <w:rFonts w:ascii="GHEA Grapalat" w:hAnsi="GHEA Grapalat"/>
          <w:sz w:val="24"/>
          <w:szCs w:val="24"/>
          <w:lang w:val="hy-AM"/>
        </w:rPr>
        <w:t>ն</w:t>
      </w:r>
      <w:r w:rsidRPr="00702F96">
        <w:rPr>
          <w:rFonts w:ascii="GHEA Grapalat" w:hAnsi="GHEA Grapalat" w:cs="Sylfaen"/>
          <w:sz w:val="24"/>
          <w:szCs w:val="24"/>
          <w:lang w:val="hy-AM"/>
        </w:rPr>
        <w:t>երմուծման</w:t>
      </w:r>
      <w:r w:rsidRPr="00702F96">
        <w:rPr>
          <w:rFonts w:ascii="GHEA Grapalat" w:hAnsi="GHEA Grapalat"/>
          <w:sz w:val="24"/>
          <w:szCs w:val="24"/>
          <w:lang w:val="hy-AM"/>
        </w:rPr>
        <w:t xml:space="preserve"> </w:t>
      </w:r>
      <w:r w:rsidRPr="00702F96">
        <w:rPr>
          <w:rFonts w:ascii="GHEA Grapalat" w:hAnsi="GHEA Grapalat" w:cs="Sylfaen"/>
          <w:sz w:val="24"/>
          <w:szCs w:val="24"/>
          <w:lang w:val="hy-AM"/>
        </w:rPr>
        <w:t>մաքսատուրք</w:t>
      </w:r>
      <w:r w:rsidR="00702F96" w:rsidRPr="00702F96">
        <w:rPr>
          <w:rFonts w:ascii="GHEA Grapalat" w:hAnsi="GHEA Grapalat" w:cs="Sylfaen"/>
          <w:sz w:val="24"/>
          <w:szCs w:val="24"/>
          <w:lang w:val="hy-AM"/>
        </w:rPr>
        <w:t xml:space="preserve">ի հաշվանցումը մաքսային վճար հանդիսացող ավելացված արժեքի հարկին կարող է իրականացվել </w:t>
      </w:r>
      <w:r w:rsidR="00702F96">
        <w:rPr>
          <w:rFonts w:ascii="GHEA Grapalat" w:hAnsi="GHEA Grapalat" w:cs="Sylfaen"/>
          <w:sz w:val="24"/>
          <w:szCs w:val="24"/>
          <w:lang w:val="hy-AM"/>
        </w:rPr>
        <w:t xml:space="preserve">համապատասխան </w:t>
      </w:r>
      <w:r w:rsidR="00702F96" w:rsidRPr="00702F96">
        <w:rPr>
          <w:rFonts w:ascii="GHEA Grapalat" w:hAnsi="GHEA Grapalat"/>
          <w:bCs/>
          <w:sz w:val="24"/>
          <w:szCs w:val="24"/>
          <w:lang w:val="hy-AM"/>
        </w:rPr>
        <w:t>ենթաօրենսդրական նորմատիվ իրավական ակտ</w:t>
      </w:r>
      <w:r w:rsidR="00702F96">
        <w:rPr>
          <w:rFonts w:ascii="GHEA Grapalat" w:hAnsi="GHEA Grapalat"/>
          <w:bCs/>
          <w:sz w:val="24"/>
          <w:szCs w:val="24"/>
          <w:lang w:val="hy-AM"/>
        </w:rPr>
        <w:t>ի ուժի մեջ մտնելուց հետո,</w:t>
      </w:r>
      <w:r w:rsidR="009A101F">
        <w:rPr>
          <w:rFonts w:ascii="GHEA Grapalat" w:hAnsi="GHEA Grapalat"/>
          <w:bCs/>
          <w:sz w:val="24"/>
          <w:szCs w:val="24"/>
          <w:lang w:val="hy-AM"/>
        </w:rPr>
        <w:t xml:space="preserve"> իսկ </w:t>
      </w:r>
      <w:r w:rsidR="00702F96">
        <w:rPr>
          <w:rFonts w:ascii="GHEA Grapalat" w:hAnsi="GHEA Grapalat"/>
          <w:bCs/>
          <w:sz w:val="24"/>
          <w:szCs w:val="24"/>
          <w:lang w:val="hy-AM"/>
        </w:rPr>
        <w:t>ծրագրային ապահովման</w:t>
      </w:r>
      <w:r w:rsidR="009A101F">
        <w:rPr>
          <w:rFonts w:ascii="GHEA Grapalat" w:hAnsi="GHEA Grapalat"/>
          <w:bCs/>
          <w:sz w:val="24"/>
          <w:szCs w:val="24"/>
          <w:lang w:val="hy-AM"/>
        </w:rPr>
        <w:t xml:space="preserve"> ներդրում պահանջվելու դեպքում՝ դրա ներդրումից հետո, բայց ոչ ուշ, քան սույն օրենք</w:t>
      </w:r>
      <w:r w:rsidR="00276EDA">
        <w:rPr>
          <w:rFonts w:ascii="GHEA Grapalat" w:hAnsi="GHEA Grapalat"/>
          <w:bCs/>
          <w:sz w:val="24"/>
          <w:szCs w:val="24"/>
          <w:lang w:val="hy-AM"/>
        </w:rPr>
        <w:t>ն</w:t>
      </w:r>
      <w:r w:rsidR="009A101F">
        <w:rPr>
          <w:rFonts w:ascii="GHEA Grapalat" w:hAnsi="GHEA Grapalat"/>
          <w:bCs/>
          <w:sz w:val="24"/>
          <w:szCs w:val="24"/>
          <w:lang w:val="hy-AM"/>
        </w:rPr>
        <w:t xml:space="preserve"> ուժի մեջ մտնելուց </w:t>
      </w:r>
      <w:r w:rsidR="00276EDA">
        <w:rPr>
          <w:rFonts w:ascii="GHEA Grapalat" w:hAnsi="GHEA Grapalat"/>
          <w:bCs/>
          <w:sz w:val="24"/>
          <w:szCs w:val="24"/>
          <w:lang w:val="hy-AM"/>
        </w:rPr>
        <w:t>մեկ տար</w:t>
      </w:r>
      <w:r w:rsidR="002F45A4">
        <w:rPr>
          <w:rFonts w:ascii="GHEA Grapalat" w:hAnsi="GHEA Grapalat"/>
          <w:bCs/>
          <w:sz w:val="24"/>
          <w:szCs w:val="24"/>
          <w:lang w:val="hy-AM"/>
        </w:rPr>
        <w:t>վա ընթացքում</w:t>
      </w:r>
      <w:r w:rsidR="009A101F">
        <w:rPr>
          <w:rFonts w:ascii="GHEA Grapalat" w:hAnsi="GHEA Grapalat"/>
          <w:bCs/>
          <w:sz w:val="24"/>
          <w:szCs w:val="24"/>
          <w:lang w:val="hy-AM"/>
        </w:rPr>
        <w:t>:</w:t>
      </w:r>
    </w:p>
    <w:p w14:paraId="6C4081A3" w14:textId="2B632F34" w:rsidR="00A223C2" w:rsidRPr="00A223C2" w:rsidRDefault="00E7612C" w:rsidP="00F563D4">
      <w:pPr>
        <w:pStyle w:val="ListParagraph"/>
        <w:numPr>
          <w:ilvl w:val="1"/>
          <w:numId w:val="6"/>
        </w:numPr>
        <w:tabs>
          <w:tab w:val="left" w:pos="900"/>
        </w:tabs>
        <w:spacing w:after="0" w:line="360" w:lineRule="auto"/>
        <w:ind w:left="0" w:firstLine="630"/>
        <w:jc w:val="both"/>
        <w:rPr>
          <w:rFonts w:ascii="GHEA Grapalat" w:hAnsi="GHEA Grapalat"/>
          <w:sz w:val="24"/>
          <w:szCs w:val="24"/>
          <w:lang w:val="hy-AM"/>
        </w:rPr>
      </w:pPr>
      <w:r w:rsidRPr="00A223C2">
        <w:rPr>
          <w:rFonts w:ascii="GHEA Grapalat" w:hAnsi="GHEA Grapalat"/>
          <w:sz w:val="24"/>
          <w:szCs w:val="24"/>
          <w:lang w:val="hy-AM"/>
        </w:rPr>
        <w:t>Սույն օրենքի 63-րդ հոդված</w:t>
      </w:r>
      <w:r w:rsidR="00456C22">
        <w:rPr>
          <w:rFonts w:ascii="GHEA Grapalat" w:hAnsi="GHEA Grapalat"/>
          <w:sz w:val="24"/>
          <w:szCs w:val="24"/>
          <w:lang w:val="hy-AM"/>
        </w:rPr>
        <w:t>ի 3-րդ մասը</w:t>
      </w:r>
      <w:r w:rsidRPr="00A223C2">
        <w:rPr>
          <w:rFonts w:ascii="GHEA Grapalat" w:hAnsi="GHEA Grapalat"/>
          <w:sz w:val="24"/>
          <w:szCs w:val="24"/>
          <w:lang w:val="hy-AM"/>
        </w:rPr>
        <w:t xml:space="preserve"> կարող է կիրառվել</w:t>
      </w:r>
      <w:r w:rsidR="00E31EE9" w:rsidRPr="00A223C2">
        <w:rPr>
          <w:rFonts w:ascii="GHEA Grapalat" w:hAnsi="GHEA Grapalat"/>
          <w:sz w:val="24"/>
          <w:szCs w:val="24"/>
          <w:lang w:val="hy-AM"/>
        </w:rPr>
        <w:t xml:space="preserve"> Միության մաքսային օրենսգրքի 449-րդ հոդվածի 4-րդ մասով սահմանված ժամկետից՝ </w:t>
      </w:r>
      <w:r w:rsidRPr="00A223C2">
        <w:rPr>
          <w:rFonts w:ascii="GHEA Grapalat" w:hAnsi="GHEA Grapalat"/>
          <w:sz w:val="24"/>
          <w:szCs w:val="24"/>
          <w:lang w:val="hy-AM"/>
        </w:rPr>
        <w:t>2020 թվականի հուն</w:t>
      </w:r>
      <w:r w:rsidR="00456C22">
        <w:rPr>
          <w:rFonts w:ascii="GHEA Grapalat" w:hAnsi="GHEA Grapalat"/>
          <w:sz w:val="24"/>
          <w:szCs w:val="24"/>
          <w:lang w:val="hy-AM"/>
        </w:rPr>
        <w:softHyphen/>
      </w:r>
      <w:r w:rsidRPr="00A223C2">
        <w:rPr>
          <w:rFonts w:ascii="GHEA Grapalat" w:hAnsi="GHEA Grapalat"/>
          <w:sz w:val="24"/>
          <w:szCs w:val="24"/>
          <w:lang w:val="hy-AM"/>
        </w:rPr>
        <w:t>վարի մեկից</w:t>
      </w:r>
      <w:r w:rsidR="00A223C2" w:rsidRPr="00AB2EBE">
        <w:rPr>
          <w:rFonts w:ascii="GHEA Grapalat" w:hAnsi="GHEA Grapalat"/>
          <w:sz w:val="24"/>
          <w:szCs w:val="24"/>
          <w:lang w:val="hy-AM"/>
        </w:rPr>
        <w:t>:</w:t>
      </w:r>
    </w:p>
    <w:p w14:paraId="1BD1F023" w14:textId="3C7A29E8" w:rsidR="004A335D" w:rsidRPr="00D40C62" w:rsidRDefault="00F563D4" w:rsidP="003F5B6E">
      <w:pPr>
        <w:pStyle w:val="ListParagraph"/>
        <w:numPr>
          <w:ilvl w:val="1"/>
          <w:numId w:val="6"/>
        </w:numPr>
        <w:tabs>
          <w:tab w:val="left" w:pos="900"/>
        </w:tabs>
        <w:spacing w:after="0" w:line="360" w:lineRule="auto"/>
        <w:ind w:left="0" w:firstLine="630"/>
        <w:jc w:val="both"/>
        <w:rPr>
          <w:rFonts w:ascii="GHEA Grapalat" w:hAnsi="GHEA Grapalat"/>
          <w:sz w:val="24"/>
          <w:szCs w:val="24"/>
          <w:lang w:val="hy-AM"/>
        </w:rPr>
      </w:pPr>
      <w:r w:rsidRPr="00A223C2">
        <w:rPr>
          <w:rFonts w:ascii="GHEA Grapalat" w:hAnsi="GHEA Grapalat"/>
          <w:sz w:val="24"/>
          <w:szCs w:val="24"/>
          <w:lang w:val="hy-AM"/>
        </w:rPr>
        <w:t>Հայաստանի Հանրապետության 2000 թվականի հուլիսի 6-ի մաքսային օրենսգրքի 105-րդ հոդվածի 6.1-ին մասը շարունակում է գործել` օտարերկրյա պետություններում գործող Հայաստանի Հանրապետության դիվանագիտական ծառայության մարմիններում ծառայող դիվանագետները և Հայաստանի Հանրապետության դիվանագիտական ծառայու</w:t>
      </w:r>
      <w:r w:rsidR="00047195">
        <w:rPr>
          <w:rFonts w:ascii="GHEA Grapalat" w:hAnsi="GHEA Grapalat"/>
          <w:sz w:val="24"/>
          <w:szCs w:val="24"/>
          <w:lang w:val="hy-AM"/>
        </w:rPr>
        <w:softHyphen/>
      </w:r>
      <w:r w:rsidRPr="00A223C2">
        <w:rPr>
          <w:rFonts w:ascii="GHEA Grapalat" w:hAnsi="GHEA Grapalat"/>
          <w:sz w:val="24"/>
          <w:szCs w:val="24"/>
          <w:lang w:val="hy-AM"/>
        </w:rPr>
        <w:t>թյանը կից գործող ռազմական, առևտրական և այլ կցորդներին վերաբերող մասով մինչև ԱՏԳ ԱԱ 8702, 8703, 8704 21 և 8704 31 ապրանքային դիրքերում դասակարգվող մարդա</w:t>
      </w:r>
      <w:r w:rsidR="00047195">
        <w:rPr>
          <w:rFonts w:ascii="GHEA Grapalat" w:hAnsi="GHEA Grapalat"/>
          <w:sz w:val="24"/>
          <w:szCs w:val="24"/>
          <w:lang w:val="hy-AM"/>
        </w:rPr>
        <w:softHyphen/>
      </w:r>
      <w:r w:rsidRPr="00A223C2">
        <w:rPr>
          <w:rFonts w:ascii="GHEA Grapalat" w:hAnsi="GHEA Grapalat"/>
          <w:sz w:val="24"/>
          <w:szCs w:val="24"/>
          <w:lang w:val="hy-AM"/>
        </w:rPr>
        <w:t>տար ավտոմեքենաների և շարժիչով այլ տրանսպորտային միջոցների համար Միության միասնա</w:t>
      </w:r>
      <w:r w:rsidR="00047195">
        <w:rPr>
          <w:rFonts w:ascii="GHEA Grapalat" w:hAnsi="GHEA Grapalat"/>
          <w:sz w:val="24"/>
          <w:szCs w:val="24"/>
          <w:lang w:val="hy-AM"/>
        </w:rPr>
        <w:softHyphen/>
      </w:r>
      <w:r w:rsidRPr="00A223C2">
        <w:rPr>
          <w:rFonts w:ascii="GHEA Grapalat" w:hAnsi="GHEA Grapalat"/>
          <w:sz w:val="24"/>
          <w:szCs w:val="24"/>
          <w:lang w:val="hy-AM"/>
        </w:rPr>
        <w:t>կան մաքսային սակագնով սահմանված դրույքաչափերի՝ Պայմանագրի համաձայն՝ Հայաստանի Հանրապետության կողմից կիրառությունը սկսվելու ժամկետը:</w:t>
      </w:r>
      <w:bookmarkStart w:id="1" w:name="_GoBack"/>
      <w:bookmarkEnd w:id="1"/>
    </w:p>
    <w:sectPr w:rsidR="004A335D" w:rsidRPr="00D40C62" w:rsidSect="00FF3D29">
      <w:pgSz w:w="11906" w:h="16838"/>
      <w:pgMar w:top="1134" w:right="567" w:bottom="567"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F62111" w15:done="0"/>
  <w15:commentEx w15:paraId="66C25DFC" w15:done="0"/>
  <w15:commentEx w15:paraId="499C7B84" w15:done="0"/>
  <w15:commentEx w15:paraId="262AA974" w15:done="0"/>
  <w15:commentEx w15:paraId="4DB39D62" w15:done="0"/>
  <w15:commentEx w15:paraId="7EA9950F" w15:done="0"/>
  <w15:commentEx w15:paraId="4AC86632" w15:done="0"/>
  <w15:commentEx w15:paraId="419EC5E9" w15:done="0"/>
  <w15:commentEx w15:paraId="0C0B4202" w15:done="0"/>
  <w15:commentEx w15:paraId="3EE4B531" w15:done="0"/>
  <w15:commentEx w15:paraId="22463A85" w15:done="0"/>
  <w15:commentEx w15:paraId="5C9D1FBB" w15:done="0"/>
  <w15:commentEx w15:paraId="0604F4C4" w15:done="0"/>
  <w15:commentEx w15:paraId="5FD7184B" w15:done="0"/>
  <w15:commentEx w15:paraId="139639D8" w15:done="0"/>
  <w15:commentEx w15:paraId="255CABCF" w15:done="0"/>
  <w15:commentEx w15:paraId="07DD856F" w15:done="0"/>
  <w15:commentEx w15:paraId="709801F2" w15:done="0"/>
  <w15:commentEx w15:paraId="38C92248" w15:done="0"/>
  <w15:commentEx w15:paraId="74AE8F1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Unicode">
    <w:altName w:val="Arial"/>
    <w:panose1 w:val="020B0604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6AE3"/>
    <w:multiLevelType w:val="hybridMultilevel"/>
    <w:tmpl w:val="12E68436"/>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
    <w:nsid w:val="00A27D46"/>
    <w:multiLevelType w:val="hybridMultilevel"/>
    <w:tmpl w:val="4ADA16F8"/>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
    <w:nsid w:val="01083439"/>
    <w:multiLevelType w:val="hybridMultilevel"/>
    <w:tmpl w:val="0FCEA7BC"/>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
    <w:nsid w:val="013D202A"/>
    <w:multiLevelType w:val="hybridMultilevel"/>
    <w:tmpl w:val="8AD233B0"/>
    <w:lvl w:ilvl="0" w:tplc="0409000F">
      <w:start w:val="1"/>
      <w:numFmt w:val="decimal"/>
      <w:lvlText w:val="%1."/>
      <w:lvlJc w:val="left"/>
      <w:pPr>
        <w:ind w:left="1211" w:hanging="360"/>
      </w:pPr>
    </w:lvl>
    <w:lvl w:ilvl="1" w:tplc="042B0019" w:tentative="1">
      <w:start w:val="1"/>
      <w:numFmt w:val="lowerLetter"/>
      <w:lvlText w:val="%2."/>
      <w:lvlJc w:val="left"/>
      <w:pPr>
        <w:ind w:left="1931" w:hanging="360"/>
      </w:pPr>
    </w:lvl>
    <w:lvl w:ilvl="2" w:tplc="042B001B" w:tentative="1">
      <w:start w:val="1"/>
      <w:numFmt w:val="lowerRoman"/>
      <w:lvlText w:val="%3."/>
      <w:lvlJc w:val="right"/>
      <w:pPr>
        <w:ind w:left="2651" w:hanging="180"/>
      </w:pPr>
    </w:lvl>
    <w:lvl w:ilvl="3" w:tplc="042B000F" w:tentative="1">
      <w:start w:val="1"/>
      <w:numFmt w:val="decimal"/>
      <w:lvlText w:val="%4."/>
      <w:lvlJc w:val="left"/>
      <w:pPr>
        <w:ind w:left="3371" w:hanging="360"/>
      </w:pPr>
    </w:lvl>
    <w:lvl w:ilvl="4" w:tplc="042B0019" w:tentative="1">
      <w:start w:val="1"/>
      <w:numFmt w:val="lowerLetter"/>
      <w:lvlText w:val="%5."/>
      <w:lvlJc w:val="left"/>
      <w:pPr>
        <w:ind w:left="4091" w:hanging="360"/>
      </w:pPr>
    </w:lvl>
    <w:lvl w:ilvl="5" w:tplc="042B001B" w:tentative="1">
      <w:start w:val="1"/>
      <w:numFmt w:val="lowerRoman"/>
      <w:lvlText w:val="%6."/>
      <w:lvlJc w:val="right"/>
      <w:pPr>
        <w:ind w:left="4811" w:hanging="180"/>
      </w:pPr>
    </w:lvl>
    <w:lvl w:ilvl="6" w:tplc="042B000F" w:tentative="1">
      <w:start w:val="1"/>
      <w:numFmt w:val="decimal"/>
      <w:lvlText w:val="%7."/>
      <w:lvlJc w:val="left"/>
      <w:pPr>
        <w:ind w:left="5531" w:hanging="360"/>
      </w:pPr>
    </w:lvl>
    <w:lvl w:ilvl="7" w:tplc="042B0019" w:tentative="1">
      <w:start w:val="1"/>
      <w:numFmt w:val="lowerLetter"/>
      <w:lvlText w:val="%8."/>
      <w:lvlJc w:val="left"/>
      <w:pPr>
        <w:ind w:left="6251" w:hanging="360"/>
      </w:pPr>
    </w:lvl>
    <w:lvl w:ilvl="8" w:tplc="042B001B" w:tentative="1">
      <w:start w:val="1"/>
      <w:numFmt w:val="lowerRoman"/>
      <w:lvlText w:val="%9."/>
      <w:lvlJc w:val="right"/>
      <w:pPr>
        <w:ind w:left="6971" w:hanging="180"/>
      </w:pPr>
    </w:lvl>
  </w:abstractNum>
  <w:abstractNum w:abstractNumId="4">
    <w:nsid w:val="01CA464C"/>
    <w:multiLevelType w:val="hybridMultilevel"/>
    <w:tmpl w:val="CE6EFB42"/>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5">
    <w:nsid w:val="01F7082B"/>
    <w:multiLevelType w:val="hybridMultilevel"/>
    <w:tmpl w:val="5652F732"/>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6">
    <w:nsid w:val="02232ED2"/>
    <w:multiLevelType w:val="hybridMultilevel"/>
    <w:tmpl w:val="456E1F54"/>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7">
    <w:nsid w:val="025520FA"/>
    <w:multiLevelType w:val="hybridMultilevel"/>
    <w:tmpl w:val="7B583FD4"/>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8">
    <w:nsid w:val="02AF197D"/>
    <w:multiLevelType w:val="hybridMultilevel"/>
    <w:tmpl w:val="A62A107A"/>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9">
    <w:nsid w:val="03435EF6"/>
    <w:multiLevelType w:val="hybridMultilevel"/>
    <w:tmpl w:val="07AA6442"/>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0">
    <w:nsid w:val="03574882"/>
    <w:multiLevelType w:val="hybridMultilevel"/>
    <w:tmpl w:val="2FD6762A"/>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1">
    <w:nsid w:val="036578D8"/>
    <w:multiLevelType w:val="hybridMultilevel"/>
    <w:tmpl w:val="D808376A"/>
    <w:lvl w:ilvl="0" w:tplc="0409000F">
      <w:start w:val="1"/>
      <w:numFmt w:val="decimal"/>
      <w:lvlText w:val="%1."/>
      <w:lvlJc w:val="left"/>
      <w:pPr>
        <w:ind w:left="9291" w:hanging="360"/>
      </w:pPr>
    </w:lvl>
    <w:lvl w:ilvl="1" w:tplc="042B0019" w:tentative="1">
      <w:start w:val="1"/>
      <w:numFmt w:val="lowerLetter"/>
      <w:lvlText w:val="%2."/>
      <w:lvlJc w:val="left"/>
      <w:pPr>
        <w:ind w:left="3447" w:hanging="360"/>
      </w:pPr>
    </w:lvl>
    <w:lvl w:ilvl="2" w:tplc="042B001B" w:tentative="1">
      <w:start w:val="1"/>
      <w:numFmt w:val="lowerRoman"/>
      <w:lvlText w:val="%3."/>
      <w:lvlJc w:val="right"/>
      <w:pPr>
        <w:ind w:left="4167" w:hanging="180"/>
      </w:pPr>
    </w:lvl>
    <w:lvl w:ilvl="3" w:tplc="042B000F" w:tentative="1">
      <w:start w:val="1"/>
      <w:numFmt w:val="decimal"/>
      <w:lvlText w:val="%4."/>
      <w:lvlJc w:val="left"/>
      <w:pPr>
        <w:ind w:left="4887" w:hanging="360"/>
      </w:pPr>
    </w:lvl>
    <w:lvl w:ilvl="4" w:tplc="042B0019" w:tentative="1">
      <w:start w:val="1"/>
      <w:numFmt w:val="lowerLetter"/>
      <w:lvlText w:val="%5."/>
      <w:lvlJc w:val="left"/>
      <w:pPr>
        <w:ind w:left="5607" w:hanging="360"/>
      </w:pPr>
    </w:lvl>
    <w:lvl w:ilvl="5" w:tplc="042B001B" w:tentative="1">
      <w:start w:val="1"/>
      <w:numFmt w:val="lowerRoman"/>
      <w:lvlText w:val="%6."/>
      <w:lvlJc w:val="right"/>
      <w:pPr>
        <w:ind w:left="6327" w:hanging="180"/>
      </w:pPr>
    </w:lvl>
    <w:lvl w:ilvl="6" w:tplc="042B000F" w:tentative="1">
      <w:start w:val="1"/>
      <w:numFmt w:val="decimal"/>
      <w:lvlText w:val="%7."/>
      <w:lvlJc w:val="left"/>
      <w:pPr>
        <w:ind w:left="7047" w:hanging="360"/>
      </w:pPr>
    </w:lvl>
    <w:lvl w:ilvl="7" w:tplc="042B0019" w:tentative="1">
      <w:start w:val="1"/>
      <w:numFmt w:val="lowerLetter"/>
      <w:lvlText w:val="%8."/>
      <w:lvlJc w:val="left"/>
      <w:pPr>
        <w:ind w:left="7767" w:hanging="360"/>
      </w:pPr>
    </w:lvl>
    <w:lvl w:ilvl="8" w:tplc="042B001B" w:tentative="1">
      <w:start w:val="1"/>
      <w:numFmt w:val="lowerRoman"/>
      <w:lvlText w:val="%9."/>
      <w:lvlJc w:val="right"/>
      <w:pPr>
        <w:ind w:left="8487" w:hanging="180"/>
      </w:pPr>
    </w:lvl>
  </w:abstractNum>
  <w:abstractNum w:abstractNumId="12">
    <w:nsid w:val="03B55380"/>
    <w:multiLevelType w:val="hybridMultilevel"/>
    <w:tmpl w:val="7F2AE326"/>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3">
    <w:nsid w:val="0400197C"/>
    <w:multiLevelType w:val="hybridMultilevel"/>
    <w:tmpl w:val="70E2FB14"/>
    <w:lvl w:ilvl="0" w:tplc="DF041C68">
      <w:start w:val="1"/>
      <w:numFmt w:val="decimal"/>
      <w:lvlText w:val="%1."/>
      <w:lvlJc w:val="left"/>
      <w:pPr>
        <w:ind w:left="2007" w:hanging="360"/>
      </w:pPr>
      <w:rPr>
        <w:b w:val="0"/>
      </w:r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4">
    <w:nsid w:val="04376DA6"/>
    <w:multiLevelType w:val="hybridMultilevel"/>
    <w:tmpl w:val="5090387A"/>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5">
    <w:nsid w:val="044E544E"/>
    <w:multiLevelType w:val="hybridMultilevel"/>
    <w:tmpl w:val="168655D8"/>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6">
    <w:nsid w:val="04880597"/>
    <w:multiLevelType w:val="hybridMultilevel"/>
    <w:tmpl w:val="2174D80E"/>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7">
    <w:nsid w:val="04C10E6A"/>
    <w:multiLevelType w:val="hybridMultilevel"/>
    <w:tmpl w:val="592EB310"/>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8">
    <w:nsid w:val="056B169A"/>
    <w:multiLevelType w:val="hybridMultilevel"/>
    <w:tmpl w:val="225A2790"/>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9">
    <w:nsid w:val="05D6205F"/>
    <w:multiLevelType w:val="hybridMultilevel"/>
    <w:tmpl w:val="772E8552"/>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0">
    <w:nsid w:val="060E7D08"/>
    <w:multiLevelType w:val="hybridMultilevel"/>
    <w:tmpl w:val="1E40CB6A"/>
    <w:lvl w:ilvl="0" w:tplc="55BEDDE4">
      <w:start w:val="1"/>
      <w:numFmt w:val="decimal"/>
      <w:lvlText w:val="%1."/>
      <w:lvlJc w:val="left"/>
      <w:pPr>
        <w:ind w:left="927" w:hanging="360"/>
      </w:pPr>
      <w:rPr>
        <w:rFonts w:hint="default"/>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21">
    <w:nsid w:val="06411D3C"/>
    <w:multiLevelType w:val="hybridMultilevel"/>
    <w:tmpl w:val="787C9B64"/>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2">
    <w:nsid w:val="066513EF"/>
    <w:multiLevelType w:val="hybridMultilevel"/>
    <w:tmpl w:val="EEF020CA"/>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3">
    <w:nsid w:val="0679709F"/>
    <w:multiLevelType w:val="hybridMultilevel"/>
    <w:tmpl w:val="5EAA34C8"/>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4">
    <w:nsid w:val="06CF641E"/>
    <w:multiLevelType w:val="hybridMultilevel"/>
    <w:tmpl w:val="93E2E846"/>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5">
    <w:nsid w:val="07B84B4E"/>
    <w:multiLevelType w:val="hybridMultilevel"/>
    <w:tmpl w:val="52923F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81E0F86"/>
    <w:multiLevelType w:val="hybridMultilevel"/>
    <w:tmpl w:val="EA7404B6"/>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7">
    <w:nsid w:val="084D1E79"/>
    <w:multiLevelType w:val="hybridMultilevel"/>
    <w:tmpl w:val="2A661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08817A32"/>
    <w:multiLevelType w:val="hybridMultilevel"/>
    <w:tmpl w:val="47C4AE06"/>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9">
    <w:nsid w:val="089907C7"/>
    <w:multiLevelType w:val="hybridMultilevel"/>
    <w:tmpl w:val="C7185FCC"/>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0">
    <w:nsid w:val="08A30948"/>
    <w:multiLevelType w:val="hybridMultilevel"/>
    <w:tmpl w:val="A50C7042"/>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1">
    <w:nsid w:val="08B40DE4"/>
    <w:multiLevelType w:val="hybridMultilevel"/>
    <w:tmpl w:val="8CF61A7E"/>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2">
    <w:nsid w:val="08C5257A"/>
    <w:multiLevelType w:val="hybridMultilevel"/>
    <w:tmpl w:val="DCC28D8A"/>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3">
    <w:nsid w:val="08ED29B0"/>
    <w:multiLevelType w:val="hybridMultilevel"/>
    <w:tmpl w:val="B9E65424"/>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4">
    <w:nsid w:val="0924539B"/>
    <w:multiLevelType w:val="hybridMultilevel"/>
    <w:tmpl w:val="46024B6A"/>
    <w:lvl w:ilvl="0" w:tplc="79925D50">
      <w:start w:val="1"/>
      <w:numFmt w:val="decimal"/>
      <w:lvlText w:val="%1."/>
      <w:lvlJc w:val="left"/>
      <w:pPr>
        <w:ind w:left="2007" w:hanging="360"/>
      </w:pPr>
      <w:rPr>
        <w:b w:val="0"/>
      </w:r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5">
    <w:nsid w:val="0A8F5125"/>
    <w:multiLevelType w:val="hybridMultilevel"/>
    <w:tmpl w:val="C71C0B50"/>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6">
    <w:nsid w:val="0B2D7C5C"/>
    <w:multiLevelType w:val="hybridMultilevel"/>
    <w:tmpl w:val="7B224636"/>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7">
    <w:nsid w:val="0B3055C7"/>
    <w:multiLevelType w:val="hybridMultilevel"/>
    <w:tmpl w:val="AD3AFC8A"/>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8">
    <w:nsid w:val="0BB66615"/>
    <w:multiLevelType w:val="hybridMultilevel"/>
    <w:tmpl w:val="2F9488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0BD81E75"/>
    <w:multiLevelType w:val="hybridMultilevel"/>
    <w:tmpl w:val="9B50E2FA"/>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40">
    <w:nsid w:val="0C123D12"/>
    <w:multiLevelType w:val="hybridMultilevel"/>
    <w:tmpl w:val="C6B47356"/>
    <w:lvl w:ilvl="0" w:tplc="04090011">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41">
    <w:nsid w:val="0C4B54BD"/>
    <w:multiLevelType w:val="hybridMultilevel"/>
    <w:tmpl w:val="36E45006"/>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42">
    <w:nsid w:val="0C7D470D"/>
    <w:multiLevelType w:val="hybridMultilevel"/>
    <w:tmpl w:val="ED6CD134"/>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43">
    <w:nsid w:val="0CCE626E"/>
    <w:multiLevelType w:val="hybridMultilevel"/>
    <w:tmpl w:val="1D24714E"/>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44">
    <w:nsid w:val="0D17520A"/>
    <w:multiLevelType w:val="hybridMultilevel"/>
    <w:tmpl w:val="36D860FE"/>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45">
    <w:nsid w:val="0D5C443E"/>
    <w:multiLevelType w:val="hybridMultilevel"/>
    <w:tmpl w:val="F9527AB4"/>
    <w:lvl w:ilvl="0" w:tplc="0409000F">
      <w:start w:val="1"/>
      <w:numFmt w:val="decimal"/>
      <w:lvlText w:val="%1."/>
      <w:lvlJc w:val="left"/>
      <w:pPr>
        <w:ind w:left="928"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46">
    <w:nsid w:val="0D7D246B"/>
    <w:multiLevelType w:val="hybridMultilevel"/>
    <w:tmpl w:val="910E47F6"/>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47">
    <w:nsid w:val="0D7E5BD6"/>
    <w:multiLevelType w:val="hybridMultilevel"/>
    <w:tmpl w:val="66D6857A"/>
    <w:lvl w:ilvl="0" w:tplc="04190011">
      <w:start w:val="1"/>
      <w:numFmt w:val="decimal"/>
      <w:lvlText w:val="%1)"/>
      <w:lvlJc w:val="left"/>
      <w:pPr>
        <w:ind w:left="720" w:hanging="360"/>
      </w:pPr>
    </w:lvl>
    <w:lvl w:ilvl="1" w:tplc="3D821352">
      <w:start w:val="1"/>
      <w:numFmt w:val="decimal"/>
      <w:lvlText w:val="%2."/>
      <w:lvlJc w:val="left"/>
      <w:pPr>
        <w:ind w:left="2130" w:hanging="105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0DA77700"/>
    <w:multiLevelType w:val="hybridMultilevel"/>
    <w:tmpl w:val="8564E726"/>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49">
    <w:nsid w:val="0DAD5132"/>
    <w:multiLevelType w:val="hybridMultilevel"/>
    <w:tmpl w:val="EB3C2282"/>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50">
    <w:nsid w:val="0DEC529D"/>
    <w:multiLevelType w:val="hybridMultilevel"/>
    <w:tmpl w:val="2E2C9D80"/>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51">
    <w:nsid w:val="0E23177E"/>
    <w:multiLevelType w:val="hybridMultilevel"/>
    <w:tmpl w:val="AB58D1FC"/>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52">
    <w:nsid w:val="0E3830D2"/>
    <w:multiLevelType w:val="hybridMultilevel"/>
    <w:tmpl w:val="25941346"/>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53">
    <w:nsid w:val="0E4409D5"/>
    <w:multiLevelType w:val="hybridMultilevel"/>
    <w:tmpl w:val="36F236F8"/>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54">
    <w:nsid w:val="0E475F0B"/>
    <w:multiLevelType w:val="hybridMultilevel"/>
    <w:tmpl w:val="AF48FAC6"/>
    <w:lvl w:ilvl="0" w:tplc="0409000F">
      <w:start w:val="1"/>
      <w:numFmt w:val="decimal"/>
      <w:lvlText w:val="%1."/>
      <w:lvlJc w:val="left"/>
      <w:pPr>
        <w:ind w:left="1211" w:hanging="360"/>
      </w:pPr>
    </w:lvl>
    <w:lvl w:ilvl="1" w:tplc="042B0019" w:tentative="1">
      <w:start w:val="1"/>
      <w:numFmt w:val="lowerLetter"/>
      <w:lvlText w:val="%2."/>
      <w:lvlJc w:val="left"/>
      <w:pPr>
        <w:ind w:left="1931" w:hanging="360"/>
      </w:pPr>
    </w:lvl>
    <w:lvl w:ilvl="2" w:tplc="042B001B" w:tentative="1">
      <w:start w:val="1"/>
      <w:numFmt w:val="lowerRoman"/>
      <w:lvlText w:val="%3."/>
      <w:lvlJc w:val="right"/>
      <w:pPr>
        <w:ind w:left="2651" w:hanging="180"/>
      </w:pPr>
    </w:lvl>
    <w:lvl w:ilvl="3" w:tplc="042B000F" w:tentative="1">
      <w:start w:val="1"/>
      <w:numFmt w:val="decimal"/>
      <w:lvlText w:val="%4."/>
      <w:lvlJc w:val="left"/>
      <w:pPr>
        <w:ind w:left="3371" w:hanging="360"/>
      </w:pPr>
    </w:lvl>
    <w:lvl w:ilvl="4" w:tplc="042B0019" w:tentative="1">
      <w:start w:val="1"/>
      <w:numFmt w:val="lowerLetter"/>
      <w:lvlText w:val="%5."/>
      <w:lvlJc w:val="left"/>
      <w:pPr>
        <w:ind w:left="4091" w:hanging="360"/>
      </w:pPr>
    </w:lvl>
    <w:lvl w:ilvl="5" w:tplc="042B001B" w:tentative="1">
      <w:start w:val="1"/>
      <w:numFmt w:val="lowerRoman"/>
      <w:lvlText w:val="%6."/>
      <w:lvlJc w:val="right"/>
      <w:pPr>
        <w:ind w:left="4811" w:hanging="180"/>
      </w:pPr>
    </w:lvl>
    <w:lvl w:ilvl="6" w:tplc="042B000F" w:tentative="1">
      <w:start w:val="1"/>
      <w:numFmt w:val="decimal"/>
      <w:lvlText w:val="%7."/>
      <w:lvlJc w:val="left"/>
      <w:pPr>
        <w:ind w:left="5531" w:hanging="360"/>
      </w:pPr>
    </w:lvl>
    <w:lvl w:ilvl="7" w:tplc="042B0019" w:tentative="1">
      <w:start w:val="1"/>
      <w:numFmt w:val="lowerLetter"/>
      <w:lvlText w:val="%8."/>
      <w:lvlJc w:val="left"/>
      <w:pPr>
        <w:ind w:left="6251" w:hanging="360"/>
      </w:pPr>
    </w:lvl>
    <w:lvl w:ilvl="8" w:tplc="042B001B" w:tentative="1">
      <w:start w:val="1"/>
      <w:numFmt w:val="lowerRoman"/>
      <w:lvlText w:val="%9."/>
      <w:lvlJc w:val="right"/>
      <w:pPr>
        <w:ind w:left="6971" w:hanging="180"/>
      </w:pPr>
    </w:lvl>
  </w:abstractNum>
  <w:abstractNum w:abstractNumId="55">
    <w:nsid w:val="0EC374F5"/>
    <w:multiLevelType w:val="hybridMultilevel"/>
    <w:tmpl w:val="44FC0704"/>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56">
    <w:nsid w:val="0F0F726E"/>
    <w:multiLevelType w:val="hybridMultilevel"/>
    <w:tmpl w:val="6B0C42BA"/>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57">
    <w:nsid w:val="0F265079"/>
    <w:multiLevelType w:val="hybridMultilevel"/>
    <w:tmpl w:val="878A4786"/>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58">
    <w:nsid w:val="0FFB3FA1"/>
    <w:multiLevelType w:val="hybridMultilevel"/>
    <w:tmpl w:val="FE0469CE"/>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59">
    <w:nsid w:val="100A7887"/>
    <w:multiLevelType w:val="hybridMultilevel"/>
    <w:tmpl w:val="D2D60FA4"/>
    <w:lvl w:ilvl="0" w:tplc="0409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60">
    <w:nsid w:val="1030457A"/>
    <w:multiLevelType w:val="hybridMultilevel"/>
    <w:tmpl w:val="90DA61AC"/>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61">
    <w:nsid w:val="10507D4B"/>
    <w:multiLevelType w:val="hybridMultilevel"/>
    <w:tmpl w:val="C1FA2F40"/>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62">
    <w:nsid w:val="107920B2"/>
    <w:multiLevelType w:val="hybridMultilevel"/>
    <w:tmpl w:val="DF4856FA"/>
    <w:lvl w:ilvl="0" w:tplc="0652EF86">
      <w:start w:val="1"/>
      <w:numFmt w:val="decimal"/>
      <w:lvlText w:val="%1."/>
      <w:lvlJc w:val="left"/>
      <w:pPr>
        <w:ind w:left="2007" w:hanging="360"/>
      </w:pPr>
      <w:rPr>
        <w:lang w:val="en-US"/>
      </w:r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63">
    <w:nsid w:val="10DA2813"/>
    <w:multiLevelType w:val="hybridMultilevel"/>
    <w:tmpl w:val="6EB0AF9C"/>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64">
    <w:nsid w:val="11064CF4"/>
    <w:multiLevelType w:val="hybridMultilevel"/>
    <w:tmpl w:val="7CA2EABC"/>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65">
    <w:nsid w:val="111B5A8B"/>
    <w:multiLevelType w:val="hybridMultilevel"/>
    <w:tmpl w:val="A38A90DE"/>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66">
    <w:nsid w:val="115F1380"/>
    <w:multiLevelType w:val="hybridMultilevel"/>
    <w:tmpl w:val="0348286C"/>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67">
    <w:nsid w:val="119406D4"/>
    <w:multiLevelType w:val="hybridMultilevel"/>
    <w:tmpl w:val="1D0CDF8C"/>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68">
    <w:nsid w:val="11BD43EE"/>
    <w:multiLevelType w:val="hybridMultilevel"/>
    <w:tmpl w:val="C6B47356"/>
    <w:lvl w:ilvl="0" w:tplc="04090011">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69">
    <w:nsid w:val="123D5B8B"/>
    <w:multiLevelType w:val="hybridMultilevel"/>
    <w:tmpl w:val="6104349E"/>
    <w:lvl w:ilvl="0" w:tplc="0409000F">
      <w:start w:val="1"/>
      <w:numFmt w:val="decimal"/>
      <w:lvlText w:val="%1."/>
      <w:lvlJc w:val="left"/>
      <w:pPr>
        <w:ind w:left="9291" w:hanging="360"/>
      </w:pPr>
    </w:lvl>
    <w:lvl w:ilvl="1" w:tplc="042B0019" w:tentative="1">
      <w:start w:val="1"/>
      <w:numFmt w:val="lowerLetter"/>
      <w:lvlText w:val="%2."/>
      <w:lvlJc w:val="left"/>
      <w:pPr>
        <w:ind w:left="3447" w:hanging="360"/>
      </w:pPr>
    </w:lvl>
    <w:lvl w:ilvl="2" w:tplc="042B001B" w:tentative="1">
      <w:start w:val="1"/>
      <w:numFmt w:val="lowerRoman"/>
      <w:lvlText w:val="%3."/>
      <w:lvlJc w:val="right"/>
      <w:pPr>
        <w:ind w:left="4167" w:hanging="180"/>
      </w:pPr>
    </w:lvl>
    <w:lvl w:ilvl="3" w:tplc="042B000F" w:tentative="1">
      <w:start w:val="1"/>
      <w:numFmt w:val="decimal"/>
      <w:lvlText w:val="%4."/>
      <w:lvlJc w:val="left"/>
      <w:pPr>
        <w:ind w:left="4887" w:hanging="360"/>
      </w:pPr>
    </w:lvl>
    <w:lvl w:ilvl="4" w:tplc="042B0019" w:tentative="1">
      <w:start w:val="1"/>
      <w:numFmt w:val="lowerLetter"/>
      <w:lvlText w:val="%5."/>
      <w:lvlJc w:val="left"/>
      <w:pPr>
        <w:ind w:left="5607" w:hanging="360"/>
      </w:pPr>
    </w:lvl>
    <w:lvl w:ilvl="5" w:tplc="042B001B" w:tentative="1">
      <w:start w:val="1"/>
      <w:numFmt w:val="lowerRoman"/>
      <w:lvlText w:val="%6."/>
      <w:lvlJc w:val="right"/>
      <w:pPr>
        <w:ind w:left="6327" w:hanging="180"/>
      </w:pPr>
    </w:lvl>
    <w:lvl w:ilvl="6" w:tplc="042B000F" w:tentative="1">
      <w:start w:val="1"/>
      <w:numFmt w:val="decimal"/>
      <w:lvlText w:val="%7."/>
      <w:lvlJc w:val="left"/>
      <w:pPr>
        <w:ind w:left="7047" w:hanging="360"/>
      </w:pPr>
    </w:lvl>
    <w:lvl w:ilvl="7" w:tplc="042B0019" w:tentative="1">
      <w:start w:val="1"/>
      <w:numFmt w:val="lowerLetter"/>
      <w:lvlText w:val="%8."/>
      <w:lvlJc w:val="left"/>
      <w:pPr>
        <w:ind w:left="7767" w:hanging="360"/>
      </w:pPr>
    </w:lvl>
    <w:lvl w:ilvl="8" w:tplc="042B001B" w:tentative="1">
      <w:start w:val="1"/>
      <w:numFmt w:val="lowerRoman"/>
      <w:lvlText w:val="%9."/>
      <w:lvlJc w:val="right"/>
      <w:pPr>
        <w:ind w:left="8487" w:hanging="180"/>
      </w:pPr>
    </w:lvl>
  </w:abstractNum>
  <w:abstractNum w:abstractNumId="70">
    <w:nsid w:val="128A6159"/>
    <w:multiLevelType w:val="hybridMultilevel"/>
    <w:tmpl w:val="F4DE7A64"/>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71">
    <w:nsid w:val="12C66AF5"/>
    <w:multiLevelType w:val="hybridMultilevel"/>
    <w:tmpl w:val="C6704EDA"/>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72">
    <w:nsid w:val="13333CD7"/>
    <w:multiLevelType w:val="hybridMultilevel"/>
    <w:tmpl w:val="AEDE1076"/>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73">
    <w:nsid w:val="134F717A"/>
    <w:multiLevelType w:val="hybridMultilevel"/>
    <w:tmpl w:val="CF128872"/>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74">
    <w:nsid w:val="1393197F"/>
    <w:multiLevelType w:val="hybridMultilevel"/>
    <w:tmpl w:val="1D300A88"/>
    <w:lvl w:ilvl="0" w:tplc="0409000F">
      <w:start w:val="1"/>
      <w:numFmt w:val="decimal"/>
      <w:lvlText w:val="%1."/>
      <w:lvlJc w:val="left"/>
      <w:pPr>
        <w:ind w:left="1211" w:hanging="360"/>
      </w:pPr>
    </w:lvl>
    <w:lvl w:ilvl="1" w:tplc="042B0019" w:tentative="1">
      <w:start w:val="1"/>
      <w:numFmt w:val="lowerLetter"/>
      <w:lvlText w:val="%2."/>
      <w:lvlJc w:val="left"/>
      <w:pPr>
        <w:ind w:left="1931" w:hanging="360"/>
      </w:pPr>
    </w:lvl>
    <w:lvl w:ilvl="2" w:tplc="042B001B" w:tentative="1">
      <w:start w:val="1"/>
      <w:numFmt w:val="lowerRoman"/>
      <w:lvlText w:val="%3."/>
      <w:lvlJc w:val="right"/>
      <w:pPr>
        <w:ind w:left="2651" w:hanging="180"/>
      </w:pPr>
    </w:lvl>
    <w:lvl w:ilvl="3" w:tplc="042B000F" w:tentative="1">
      <w:start w:val="1"/>
      <w:numFmt w:val="decimal"/>
      <w:lvlText w:val="%4."/>
      <w:lvlJc w:val="left"/>
      <w:pPr>
        <w:ind w:left="3371" w:hanging="360"/>
      </w:pPr>
    </w:lvl>
    <w:lvl w:ilvl="4" w:tplc="042B0019" w:tentative="1">
      <w:start w:val="1"/>
      <w:numFmt w:val="lowerLetter"/>
      <w:lvlText w:val="%5."/>
      <w:lvlJc w:val="left"/>
      <w:pPr>
        <w:ind w:left="4091" w:hanging="360"/>
      </w:pPr>
    </w:lvl>
    <w:lvl w:ilvl="5" w:tplc="042B001B" w:tentative="1">
      <w:start w:val="1"/>
      <w:numFmt w:val="lowerRoman"/>
      <w:lvlText w:val="%6."/>
      <w:lvlJc w:val="right"/>
      <w:pPr>
        <w:ind w:left="4811" w:hanging="180"/>
      </w:pPr>
    </w:lvl>
    <w:lvl w:ilvl="6" w:tplc="042B000F" w:tentative="1">
      <w:start w:val="1"/>
      <w:numFmt w:val="decimal"/>
      <w:lvlText w:val="%7."/>
      <w:lvlJc w:val="left"/>
      <w:pPr>
        <w:ind w:left="5531" w:hanging="360"/>
      </w:pPr>
    </w:lvl>
    <w:lvl w:ilvl="7" w:tplc="042B0019" w:tentative="1">
      <w:start w:val="1"/>
      <w:numFmt w:val="lowerLetter"/>
      <w:lvlText w:val="%8."/>
      <w:lvlJc w:val="left"/>
      <w:pPr>
        <w:ind w:left="6251" w:hanging="360"/>
      </w:pPr>
    </w:lvl>
    <w:lvl w:ilvl="8" w:tplc="042B001B" w:tentative="1">
      <w:start w:val="1"/>
      <w:numFmt w:val="lowerRoman"/>
      <w:lvlText w:val="%9."/>
      <w:lvlJc w:val="right"/>
      <w:pPr>
        <w:ind w:left="6971" w:hanging="180"/>
      </w:pPr>
    </w:lvl>
  </w:abstractNum>
  <w:abstractNum w:abstractNumId="75">
    <w:nsid w:val="13DE61E6"/>
    <w:multiLevelType w:val="hybridMultilevel"/>
    <w:tmpl w:val="0FF8ECB4"/>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76">
    <w:nsid w:val="13E55C30"/>
    <w:multiLevelType w:val="hybridMultilevel"/>
    <w:tmpl w:val="3D5C7F3C"/>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77">
    <w:nsid w:val="14011BAA"/>
    <w:multiLevelType w:val="hybridMultilevel"/>
    <w:tmpl w:val="F6CEF0C6"/>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78">
    <w:nsid w:val="14221EF1"/>
    <w:multiLevelType w:val="hybridMultilevel"/>
    <w:tmpl w:val="FD707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14611166"/>
    <w:multiLevelType w:val="hybridMultilevel"/>
    <w:tmpl w:val="21006CB4"/>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80">
    <w:nsid w:val="148031FE"/>
    <w:multiLevelType w:val="hybridMultilevel"/>
    <w:tmpl w:val="271EFBC8"/>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81">
    <w:nsid w:val="152A13DE"/>
    <w:multiLevelType w:val="hybridMultilevel"/>
    <w:tmpl w:val="2B281FEC"/>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82">
    <w:nsid w:val="15A5091B"/>
    <w:multiLevelType w:val="multilevel"/>
    <w:tmpl w:val="7054D47A"/>
    <w:lvl w:ilvl="0">
      <w:start w:val="1"/>
      <w:numFmt w:val="decimal"/>
      <w:lvlText w:val="%1."/>
      <w:lvlJc w:val="left"/>
      <w:pPr>
        <w:tabs>
          <w:tab w:val="num" w:pos="360"/>
        </w:tabs>
        <w:ind w:left="360" w:hanging="360"/>
      </w:pPr>
      <w:rPr>
        <w:rFonts w:cs="Times New Roman"/>
        <w:b/>
        <w:sz w:val="24"/>
        <w:szCs w:val="24"/>
      </w:rPr>
    </w:lvl>
    <w:lvl w:ilvl="1">
      <w:start w:val="1"/>
      <w:numFmt w:val="decimal"/>
      <w:lvlText w:val="%1.%2."/>
      <w:lvlJc w:val="left"/>
      <w:pPr>
        <w:tabs>
          <w:tab w:val="num" w:pos="792"/>
        </w:tabs>
        <w:ind w:left="792" w:hanging="432"/>
      </w:pPr>
      <w:rPr>
        <w:rFonts w:cs="Times New Roman"/>
        <w:b/>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3">
    <w:nsid w:val="15B85F24"/>
    <w:multiLevelType w:val="hybridMultilevel"/>
    <w:tmpl w:val="74346044"/>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84">
    <w:nsid w:val="162E091E"/>
    <w:multiLevelType w:val="hybridMultilevel"/>
    <w:tmpl w:val="C178C8C2"/>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85">
    <w:nsid w:val="165E501D"/>
    <w:multiLevelType w:val="hybridMultilevel"/>
    <w:tmpl w:val="36D860FE"/>
    <w:lvl w:ilvl="0" w:tplc="0409000F">
      <w:start w:val="1"/>
      <w:numFmt w:val="decimal"/>
      <w:lvlText w:val="%1."/>
      <w:lvlJc w:val="left"/>
      <w:pPr>
        <w:ind w:left="1211" w:hanging="360"/>
      </w:pPr>
    </w:lvl>
    <w:lvl w:ilvl="1" w:tplc="042B0019" w:tentative="1">
      <w:start w:val="1"/>
      <w:numFmt w:val="lowerLetter"/>
      <w:lvlText w:val="%2."/>
      <w:lvlJc w:val="left"/>
      <w:pPr>
        <w:ind w:left="1931" w:hanging="360"/>
      </w:pPr>
    </w:lvl>
    <w:lvl w:ilvl="2" w:tplc="042B001B" w:tentative="1">
      <w:start w:val="1"/>
      <w:numFmt w:val="lowerRoman"/>
      <w:lvlText w:val="%3."/>
      <w:lvlJc w:val="right"/>
      <w:pPr>
        <w:ind w:left="2651" w:hanging="180"/>
      </w:pPr>
    </w:lvl>
    <w:lvl w:ilvl="3" w:tplc="042B000F" w:tentative="1">
      <w:start w:val="1"/>
      <w:numFmt w:val="decimal"/>
      <w:lvlText w:val="%4."/>
      <w:lvlJc w:val="left"/>
      <w:pPr>
        <w:ind w:left="3371" w:hanging="360"/>
      </w:pPr>
    </w:lvl>
    <w:lvl w:ilvl="4" w:tplc="042B0019" w:tentative="1">
      <w:start w:val="1"/>
      <w:numFmt w:val="lowerLetter"/>
      <w:lvlText w:val="%5."/>
      <w:lvlJc w:val="left"/>
      <w:pPr>
        <w:ind w:left="4091" w:hanging="360"/>
      </w:pPr>
    </w:lvl>
    <w:lvl w:ilvl="5" w:tplc="042B001B" w:tentative="1">
      <w:start w:val="1"/>
      <w:numFmt w:val="lowerRoman"/>
      <w:lvlText w:val="%6."/>
      <w:lvlJc w:val="right"/>
      <w:pPr>
        <w:ind w:left="4811" w:hanging="180"/>
      </w:pPr>
    </w:lvl>
    <w:lvl w:ilvl="6" w:tplc="042B000F" w:tentative="1">
      <w:start w:val="1"/>
      <w:numFmt w:val="decimal"/>
      <w:lvlText w:val="%7."/>
      <w:lvlJc w:val="left"/>
      <w:pPr>
        <w:ind w:left="5531" w:hanging="360"/>
      </w:pPr>
    </w:lvl>
    <w:lvl w:ilvl="7" w:tplc="042B0019" w:tentative="1">
      <w:start w:val="1"/>
      <w:numFmt w:val="lowerLetter"/>
      <w:lvlText w:val="%8."/>
      <w:lvlJc w:val="left"/>
      <w:pPr>
        <w:ind w:left="6251" w:hanging="360"/>
      </w:pPr>
    </w:lvl>
    <w:lvl w:ilvl="8" w:tplc="042B001B" w:tentative="1">
      <w:start w:val="1"/>
      <w:numFmt w:val="lowerRoman"/>
      <w:lvlText w:val="%9."/>
      <w:lvlJc w:val="right"/>
      <w:pPr>
        <w:ind w:left="6971" w:hanging="180"/>
      </w:pPr>
    </w:lvl>
  </w:abstractNum>
  <w:abstractNum w:abstractNumId="86">
    <w:nsid w:val="16740452"/>
    <w:multiLevelType w:val="hybridMultilevel"/>
    <w:tmpl w:val="CD20CFB2"/>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87">
    <w:nsid w:val="17193CE9"/>
    <w:multiLevelType w:val="hybridMultilevel"/>
    <w:tmpl w:val="42D2C47A"/>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88">
    <w:nsid w:val="17A01C1A"/>
    <w:multiLevelType w:val="hybridMultilevel"/>
    <w:tmpl w:val="A89E2D40"/>
    <w:lvl w:ilvl="0" w:tplc="0419000F">
      <w:start w:val="1"/>
      <w:numFmt w:val="decimal"/>
      <w:lvlText w:val="%1."/>
      <w:lvlJc w:val="left"/>
      <w:pPr>
        <w:ind w:left="720" w:hanging="360"/>
      </w:pPr>
    </w:lvl>
    <w:lvl w:ilvl="1" w:tplc="CC0217EE">
      <w:start w:val="1"/>
      <w:numFmt w:val="decimal"/>
      <w:lvlText w:val="%2)"/>
      <w:lvlJc w:val="left"/>
      <w:pPr>
        <w:ind w:left="1920" w:hanging="84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18A2285C"/>
    <w:multiLevelType w:val="hybridMultilevel"/>
    <w:tmpl w:val="257688F0"/>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90">
    <w:nsid w:val="18AC46E4"/>
    <w:multiLevelType w:val="hybridMultilevel"/>
    <w:tmpl w:val="A8F0AE92"/>
    <w:lvl w:ilvl="0" w:tplc="0409000F">
      <w:start w:val="1"/>
      <w:numFmt w:val="decimal"/>
      <w:lvlText w:val="%1."/>
      <w:lvlJc w:val="left"/>
      <w:pPr>
        <w:ind w:left="1920" w:hanging="360"/>
      </w:pPr>
    </w:lvl>
    <w:lvl w:ilvl="1" w:tplc="042B0019" w:tentative="1">
      <w:start w:val="1"/>
      <w:numFmt w:val="lowerLetter"/>
      <w:lvlText w:val="%2."/>
      <w:lvlJc w:val="left"/>
      <w:pPr>
        <w:ind w:left="2640" w:hanging="360"/>
      </w:pPr>
    </w:lvl>
    <w:lvl w:ilvl="2" w:tplc="042B001B" w:tentative="1">
      <w:start w:val="1"/>
      <w:numFmt w:val="lowerRoman"/>
      <w:lvlText w:val="%3."/>
      <w:lvlJc w:val="right"/>
      <w:pPr>
        <w:ind w:left="3360" w:hanging="180"/>
      </w:pPr>
    </w:lvl>
    <w:lvl w:ilvl="3" w:tplc="042B000F" w:tentative="1">
      <w:start w:val="1"/>
      <w:numFmt w:val="decimal"/>
      <w:lvlText w:val="%4."/>
      <w:lvlJc w:val="left"/>
      <w:pPr>
        <w:ind w:left="4080" w:hanging="360"/>
      </w:pPr>
    </w:lvl>
    <w:lvl w:ilvl="4" w:tplc="042B0019" w:tentative="1">
      <w:start w:val="1"/>
      <w:numFmt w:val="lowerLetter"/>
      <w:lvlText w:val="%5."/>
      <w:lvlJc w:val="left"/>
      <w:pPr>
        <w:ind w:left="4800" w:hanging="360"/>
      </w:pPr>
    </w:lvl>
    <w:lvl w:ilvl="5" w:tplc="042B001B" w:tentative="1">
      <w:start w:val="1"/>
      <w:numFmt w:val="lowerRoman"/>
      <w:lvlText w:val="%6."/>
      <w:lvlJc w:val="right"/>
      <w:pPr>
        <w:ind w:left="5520" w:hanging="180"/>
      </w:pPr>
    </w:lvl>
    <w:lvl w:ilvl="6" w:tplc="042B000F" w:tentative="1">
      <w:start w:val="1"/>
      <w:numFmt w:val="decimal"/>
      <w:lvlText w:val="%7."/>
      <w:lvlJc w:val="left"/>
      <w:pPr>
        <w:ind w:left="6240" w:hanging="360"/>
      </w:pPr>
    </w:lvl>
    <w:lvl w:ilvl="7" w:tplc="042B0019" w:tentative="1">
      <w:start w:val="1"/>
      <w:numFmt w:val="lowerLetter"/>
      <w:lvlText w:val="%8."/>
      <w:lvlJc w:val="left"/>
      <w:pPr>
        <w:ind w:left="6960" w:hanging="360"/>
      </w:pPr>
    </w:lvl>
    <w:lvl w:ilvl="8" w:tplc="042B001B" w:tentative="1">
      <w:start w:val="1"/>
      <w:numFmt w:val="lowerRoman"/>
      <w:lvlText w:val="%9."/>
      <w:lvlJc w:val="right"/>
      <w:pPr>
        <w:ind w:left="7680" w:hanging="180"/>
      </w:pPr>
    </w:lvl>
  </w:abstractNum>
  <w:abstractNum w:abstractNumId="91">
    <w:nsid w:val="18F77B58"/>
    <w:multiLevelType w:val="hybridMultilevel"/>
    <w:tmpl w:val="16785F40"/>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92">
    <w:nsid w:val="19690169"/>
    <w:multiLevelType w:val="hybridMultilevel"/>
    <w:tmpl w:val="1CFC38CE"/>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93">
    <w:nsid w:val="19CF46BB"/>
    <w:multiLevelType w:val="hybridMultilevel"/>
    <w:tmpl w:val="2A1856AE"/>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94">
    <w:nsid w:val="19D10DFE"/>
    <w:multiLevelType w:val="hybridMultilevel"/>
    <w:tmpl w:val="4D8C7A38"/>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95">
    <w:nsid w:val="19D115DC"/>
    <w:multiLevelType w:val="hybridMultilevel"/>
    <w:tmpl w:val="05E0AB28"/>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96">
    <w:nsid w:val="19DA7C26"/>
    <w:multiLevelType w:val="hybridMultilevel"/>
    <w:tmpl w:val="37868D60"/>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97">
    <w:nsid w:val="19E947A8"/>
    <w:multiLevelType w:val="hybridMultilevel"/>
    <w:tmpl w:val="16648396"/>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98">
    <w:nsid w:val="1A2B2CCC"/>
    <w:multiLevelType w:val="hybridMultilevel"/>
    <w:tmpl w:val="A5D0BA50"/>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99">
    <w:nsid w:val="1A66635D"/>
    <w:multiLevelType w:val="hybridMultilevel"/>
    <w:tmpl w:val="D9FC26A8"/>
    <w:lvl w:ilvl="0" w:tplc="040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00">
    <w:nsid w:val="1A974FA8"/>
    <w:multiLevelType w:val="hybridMultilevel"/>
    <w:tmpl w:val="989E6A1A"/>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01">
    <w:nsid w:val="1AD472BA"/>
    <w:multiLevelType w:val="hybridMultilevel"/>
    <w:tmpl w:val="10E6C6D6"/>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02">
    <w:nsid w:val="1AEC12FF"/>
    <w:multiLevelType w:val="hybridMultilevel"/>
    <w:tmpl w:val="FF74BACA"/>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03">
    <w:nsid w:val="1BB655AD"/>
    <w:multiLevelType w:val="hybridMultilevel"/>
    <w:tmpl w:val="4BD47126"/>
    <w:lvl w:ilvl="0" w:tplc="0409000F">
      <w:start w:val="1"/>
      <w:numFmt w:val="decimal"/>
      <w:lvlText w:val="%1."/>
      <w:lvlJc w:val="left"/>
      <w:pPr>
        <w:ind w:left="2007" w:hanging="360"/>
      </w:pPr>
    </w:lvl>
    <w:lvl w:ilvl="1" w:tplc="529A7860">
      <w:start w:val="1"/>
      <w:numFmt w:val="decimal"/>
      <w:lvlText w:val="%2)"/>
      <w:lvlJc w:val="left"/>
      <w:pPr>
        <w:ind w:left="2727" w:hanging="360"/>
      </w:pPr>
      <w:rPr>
        <w:rFonts w:hint="default"/>
      </w:r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04">
    <w:nsid w:val="1BE67B4A"/>
    <w:multiLevelType w:val="hybridMultilevel"/>
    <w:tmpl w:val="6D3E77C0"/>
    <w:lvl w:ilvl="0" w:tplc="0409000F">
      <w:start w:val="1"/>
      <w:numFmt w:val="decimal"/>
      <w:lvlText w:val="%1."/>
      <w:lvlJc w:val="left"/>
      <w:pPr>
        <w:ind w:left="9291" w:hanging="360"/>
      </w:pPr>
    </w:lvl>
    <w:lvl w:ilvl="1" w:tplc="042B0019" w:tentative="1">
      <w:start w:val="1"/>
      <w:numFmt w:val="lowerLetter"/>
      <w:lvlText w:val="%2."/>
      <w:lvlJc w:val="left"/>
      <w:pPr>
        <w:ind w:left="3447" w:hanging="360"/>
      </w:pPr>
    </w:lvl>
    <w:lvl w:ilvl="2" w:tplc="042B001B" w:tentative="1">
      <w:start w:val="1"/>
      <w:numFmt w:val="lowerRoman"/>
      <w:lvlText w:val="%3."/>
      <w:lvlJc w:val="right"/>
      <w:pPr>
        <w:ind w:left="4167" w:hanging="180"/>
      </w:pPr>
    </w:lvl>
    <w:lvl w:ilvl="3" w:tplc="042B000F" w:tentative="1">
      <w:start w:val="1"/>
      <w:numFmt w:val="decimal"/>
      <w:lvlText w:val="%4."/>
      <w:lvlJc w:val="left"/>
      <w:pPr>
        <w:ind w:left="4887" w:hanging="360"/>
      </w:pPr>
    </w:lvl>
    <w:lvl w:ilvl="4" w:tplc="042B0019" w:tentative="1">
      <w:start w:val="1"/>
      <w:numFmt w:val="lowerLetter"/>
      <w:lvlText w:val="%5."/>
      <w:lvlJc w:val="left"/>
      <w:pPr>
        <w:ind w:left="5607" w:hanging="360"/>
      </w:pPr>
    </w:lvl>
    <w:lvl w:ilvl="5" w:tplc="042B001B" w:tentative="1">
      <w:start w:val="1"/>
      <w:numFmt w:val="lowerRoman"/>
      <w:lvlText w:val="%6."/>
      <w:lvlJc w:val="right"/>
      <w:pPr>
        <w:ind w:left="6327" w:hanging="180"/>
      </w:pPr>
    </w:lvl>
    <w:lvl w:ilvl="6" w:tplc="042B000F" w:tentative="1">
      <w:start w:val="1"/>
      <w:numFmt w:val="decimal"/>
      <w:lvlText w:val="%7."/>
      <w:lvlJc w:val="left"/>
      <w:pPr>
        <w:ind w:left="7047" w:hanging="360"/>
      </w:pPr>
    </w:lvl>
    <w:lvl w:ilvl="7" w:tplc="042B0019" w:tentative="1">
      <w:start w:val="1"/>
      <w:numFmt w:val="lowerLetter"/>
      <w:lvlText w:val="%8."/>
      <w:lvlJc w:val="left"/>
      <w:pPr>
        <w:ind w:left="7767" w:hanging="360"/>
      </w:pPr>
    </w:lvl>
    <w:lvl w:ilvl="8" w:tplc="042B001B" w:tentative="1">
      <w:start w:val="1"/>
      <w:numFmt w:val="lowerRoman"/>
      <w:lvlText w:val="%9."/>
      <w:lvlJc w:val="right"/>
      <w:pPr>
        <w:ind w:left="8487" w:hanging="180"/>
      </w:pPr>
    </w:lvl>
  </w:abstractNum>
  <w:abstractNum w:abstractNumId="105">
    <w:nsid w:val="1C5779F3"/>
    <w:multiLevelType w:val="hybridMultilevel"/>
    <w:tmpl w:val="36D860FE"/>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06">
    <w:nsid w:val="1C580B17"/>
    <w:multiLevelType w:val="hybridMultilevel"/>
    <w:tmpl w:val="966C5226"/>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07">
    <w:nsid w:val="1C5D6449"/>
    <w:multiLevelType w:val="hybridMultilevel"/>
    <w:tmpl w:val="1EF034C8"/>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08">
    <w:nsid w:val="1CE66098"/>
    <w:multiLevelType w:val="hybridMultilevel"/>
    <w:tmpl w:val="1BA8696E"/>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09">
    <w:nsid w:val="1D8C309E"/>
    <w:multiLevelType w:val="hybridMultilevel"/>
    <w:tmpl w:val="DAC2FFBC"/>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10">
    <w:nsid w:val="1DEA5F7C"/>
    <w:multiLevelType w:val="hybridMultilevel"/>
    <w:tmpl w:val="0FB0295E"/>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11">
    <w:nsid w:val="1E387D44"/>
    <w:multiLevelType w:val="hybridMultilevel"/>
    <w:tmpl w:val="0B261532"/>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12">
    <w:nsid w:val="1E567C80"/>
    <w:multiLevelType w:val="hybridMultilevel"/>
    <w:tmpl w:val="CF92B898"/>
    <w:lvl w:ilvl="0" w:tplc="AED48EA0">
      <w:start w:val="1"/>
      <w:numFmt w:val="decimal"/>
      <w:pStyle w:val="Prrafoindentadonumerado"/>
      <w:lvlText w:val="%1."/>
      <w:lvlJc w:val="left"/>
      <w:pPr>
        <w:tabs>
          <w:tab w:val="num" w:pos="900"/>
        </w:tabs>
        <w:ind w:left="900" w:hanging="360"/>
      </w:pPr>
      <w:rPr>
        <w:rFonts w:cs="Times New Roman" w:hint="default"/>
        <w:b w:val="0"/>
        <w:bCs w:val="0"/>
        <w:i w:val="0"/>
        <w:i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13">
    <w:nsid w:val="1E7F3022"/>
    <w:multiLevelType w:val="hybridMultilevel"/>
    <w:tmpl w:val="DF58DB86"/>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14">
    <w:nsid w:val="1E89334E"/>
    <w:multiLevelType w:val="hybridMultilevel"/>
    <w:tmpl w:val="4D82ECFA"/>
    <w:lvl w:ilvl="0" w:tplc="DFD818F2">
      <w:start w:val="1"/>
      <w:numFmt w:val="decimal"/>
      <w:lvlText w:val="%1."/>
      <w:lvlJc w:val="left"/>
      <w:pPr>
        <w:ind w:left="2007" w:hanging="360"/>
      </w:pPr>
      <w:rPr>
        <w:b w:val="0"/>
      </w:r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15">
    <w:nsid w:val="1E91474B"/>
    <w:multiLevelType w:val="hybridMultilevel"/>
    <w:tmpl w:val="6F34A172"/>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16">
    <w:nsid w:val="1EB41DF6"/>
    <w:multiLevelType w:val="hybridMultilevel"/>
    <w:tmpl w:val="0FC8D570"/>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17">
    <w:nsid w:val="1EF14D8B"/>
    <w:multiLevelType w:val="hybridMultilevel"/>
    <w:tmpl w:val="52446894"/>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18">
    <w:nsid w:val="1EF26831"/>
    <w:multiLevelType w:val="hybridMultilevel"/>
    <w:tmpl w:val="36D860FE"/>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19">
    <w:nsid w:val="1F08340E"/>
    <w:multiLevelType w:val="hybridMultilevel"/>
    <w:tmpl w:val="5090387A"/>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20">
    <w:nsid w:val="201B5576"/>
    <w:multiLevelType w:val="hybridMultilevel"/>
    <w:tmpl w:val="FC3AE592"/>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21">
    <w:nsid w:val="20453AF7"/>
    <w:multiLevelType w:val="hybridMultilevel"/>
    <w:tmpl w:val="CD20CFB2"/>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22">
    <w:nsid w:val="204F363A"/>
    <w:multiLevelType w:val="hybridMultilevel"/>
    <w:tmpl w:val="46024B6A"/>
    <w:lvl w:ilvl="0" w:tplc="79925D50">
      <w:start w:val="1"/>
      <w:numFmt w:val="decimal"/>
      <w:lvlText w:val="%1."/>
      <w:lvlJc w:val="left"/>
      <w:pPr>
        <w:ind w:left="2007" w:hanging="360"/>
      </w:pPr>
      <w:rPr>
        <w:b w:val="0"/>
      </w:r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23">
    <w:nsid w:val="205A589A"/>
    <w:multiLevelType w:val="hybridMultilevel"/>
    <w:tmpl w:val="878A4786"/>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24">
    <w:nsid w:val="205C1E8A"/>
    <w:multiLevelType w:val="hybridMultilevel"/>
    <w:tmpl w:val="CF9C22B8"/>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25">
    <w:nsid w:val="20824085"/>
    <w:multiLevelType w:val="hybridMultilevel"/>
    <w:tmpl w:val="C1C8A658"/>
    <w:lvl w:ilvl="0" w:tplc="0409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26">
    <w:nsid w:val="213A6A41"/>
    <w:multiLevelType w:val="hybridMultilevel"/>
    <w:tmpl w:val="F5D4837A"/>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27">
    <w:nsid w:val="21921372"/>
    <w:multiLevelType w:val="hybridMultilevel"/>
    <w:tmpl w:val="75B2ABC8"/>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28">
    <w:nsid w:val="22647F5E"/>
    <w:multiLevelType w:val="hybridMultilevel"/>
    <w:tmpl w:val="E982CADA"/>
    <w:lvl w:ilvl="0" w:tplc="0409000F">
      <w:start w:val="1"/>
      <w:numFmt w:val="decimal"/>
      <w:lvlText w:val="%1."/>
      <w:lvlJc w:val="left"/>
      <w:pPr>
        <w:ind w:left="9291" w:hanging="360"/>
      </w:pPr>
    </w:lvl>
    <w:lvl w:ilvl="1" w:tplc="042B0019" w:tentative="1">
      <w:start w:val="1"/>
      <w:numFmt w:val="lowerLetter"/>
      <w:lvlText w:val="%2."/>
      <w:lvlJc w:val="left"/>
      <w:pPr>
        <w:ind w:left="3447" w:hanging="360"/>
      </w:pPr>
    </w:lvl>
    <w:lvl w:ilvl="2" w:tplc="042B001B" w:tentative="1">
      <w:start w:val="1"/>
      <w:numFmt w:val="lowerRoman"/>
      <w:lvlText w:val="%3."/>
      <w:lvlJc w:val="right"/>
      <w:pPr>
        <w:ind w:left="4167" w:hanging="180"/>
      </w:pPr>
    </w:lvl>
    <w:lvl w:ilvl="3" w:tplc="042B000F" w:tentative="1">
      <w:start w:val="1"/>
      <w:numFmt w:val="decimal"/>
      <w:lvlText w:val="%4."/>
      <w:lvlJc w:val="left"/>
      <w:pPr>
        <w:ind w:left="4887" w:hanging="360"/>
      </w:pPr>
    </w:lvl>
    <w:lvl w:ilvl="4" w:tplc="042B0019" w:tentative="1">
      <w:start w:val="1"/>
      <w:numFmt w:val="lowerLetter"/>
      <w:lvlText w:val="%5."/>
      <w:lvlJc w:val="left"/>
      <w:pPr>
        <w:ind w:left="5607" w:hanging="360"/>
      </w:pPr>
    </w:lvl>
    <w:lvl w:ilvl="5" w:tplc="042B001B" w:tentative="1">
      <w:start w:val="1"/>
      <w:numFmt w:val="lowerRoman"/>
      <w:lvlText w:val="%6."/>
      <w:lvlJc w:val="right"/>
      <w:pPr>
        <w:ind w:left="6327" w:hanging="180"/>
      </w:pPr>
    </w:lvl>
    <w:lvl w:ilvl="6" w:tplc="042B000F" w:tentative="1">
      <w:start w:val="1"/>
      <w:numFmt w:val="decimal"/>
      <w:lvlText w:val="%7."/>
      <w:lvlJc w:val="left"/>
      <w:pPr>
        <w:ind w:left="7047" w:hanging="360"/>
      </w:pPr>
    </w:lvl>
    <w:lvl w:ilvl="7" w:tplc="042B0019" w:tentative="1">
      <w:start w:val="1"/>
      <w:numFmt w:val="lowerLetter"/>
      <w:lvlText w:val="%8."/>
      <w:lvlJc w:val="left"/>
      <w:pPr>
        <w:ind w:left="7767" w:hanging="360"/>
      </w:pPr>
    </w:lvl>
    <w:lvl w:ilvl="8" w:tplc="042B001B" w:tentative="1">
      <w:start w:val="1"/>
      <w:numFmt w:val="lowerRoman"/>
      <w:lvlText w:val="%9."/>
      <w:lvlJc w:val="right"/>
      <w:pPr>
        <w:ind w:left="8487" w:hanging="180"/>
      </w:pPr>
    </w:lvl>
  </w:abstractNum>
  <w:abstractNum w:abstractNumId="129">
    <w:nsid w:val="23873DA6"/>
    <w:multiLevelType w:val="hybridMultilevel"/>
    <w:tmpl w:val="B63A5264"/>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30">
    <w:nsid w:val="23EA73CC"/>
    <w:multiLevelType w:val="hybridMultilevel"/>
    <w:tmpl w:val="2D72EEC8"/>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31">
    <w:nsid w:val="243F4B92"/>
    <w:multiLevelType w:val="hybridMultilevel"/>
    <w:tmpl w:val="C2B2DB40"/>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32">
    <w:nsid w:val="2474414C"/>
    <w:multiLevelType w:val="hybridMultilevel"/>
    <w:tmpl w:val="B7387FEC"/>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33">
    <w:nsid w:val="24AC1DA8"/>
    <w:multiLevelType w:val="hybridMultilevel"/>
    <w:tmpl w:val="0BD67878"/>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34">
    <w:nsid w:val="24EF123B"/>
    <w:multiLevelType w:val="hybridMultilevel"/>
    <w:tmpl w:val="39F283AC"/>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35">
    <w:nsid w:val="24F032AE"/>
    <w:multiLevelType w:val="hybridMultilevel"/>
    <w:tmpl w:val="27A89DA4"/>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36">
    <w:nsid w:val="24F03F71"/>
    <w:multiLevelType w:val="hybridMultilevel"/>
    <w:tmpl w:val="2CCC09E2"/>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37">
    <w:nsid w:val="25561532"/>
    <w:multiLevelType w:val="hybridMultilevel"/>
    <w:tmpl w:val="F3CA570A"/>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38">
    <w:nsid w:val="25A55901"/>
    <w:multiLevelType w:val="hybridMultilevel"/>
    <w:tmpl w:val="341A2B48"/>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39">
    <w:nsid w:val="25D22D76"/>
    <w:multiLevelType w:val="hybridMultilevel"/>
    <w:tmpl w:val="C922A05E"/>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40">
    <w:nsid w:val="25F608D5"/>
    <w:multiLevelType w:val="hybridMultilevel"/>
    <w:tmpl w:val="264ED314"/>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41">
    <w:nsid w:val="26083D6B"/>
    <w:multiLevelType w:val="hybridMultilevel"/>
    <w:tmpl w:val="FE907D62"/>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42">
    <w:nsid w:val="265E30D8"/>
    <w:multiLevelType w:val="hybridMultilevel"/>
    <w:tmpl w:val="27A89DA4"/>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43">
    <w:nsid w:val="26A24A69"/>
    <w:multiLevelType w:val="hybridMultilevel"/>
    <w:tmpl w:val="8EE2F4D0"/>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44">
    <w:nsid w:val="26E14D47"/>
    <w:multiLevelType w:val="hybridMultilevel"/>
    <w:tmpl w:val="B3D43FD4"/>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45">
    <w:nsid w:val="26E2723C"/>
    <w:multiLevelType w:val="hybridMultilevel"/>
    <w:tmpl w:val="D3A4D19E"/>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46">
    <w:nsid w:val="26EF5F06"/>
    <w:multiLevelType w:val="hybridMultilevel"/>
    <w:tmpl w:val="58202500"/>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47">
    <w:nsid w:val="27A75F41"/>
    <w:multiLevelType w:val="hybridMultilevel"/>
    <w:tmpl w:val="610CA164"/>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48">
    <w:nsid w:val="27B33391"/>
    <w:multiLevelType w:val="hybridMultilevel"/>
    <w:tmpl w:val="8C3A0CBE"/>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49">
    <w:nsid w:val="27C565F7"/>
    <w:multiLevelType w:val="hybridMultilevel"/>
    <w:tmpl w:val="3D2E7A52"/>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50">
    <w:nsid w:val="281F6F55"/>
    <w:multiLevelType w:val="hybridMultilevel"/>
    <w:tmpl w:val="D146F652"/>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51">
    <w:nsid w:val="283C49D7"/>
    <w:multiLevelType w:val="hybridMultilevel"/>
    <w:tmpl w:val="DD908FF2"/>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52">
    <w:nsid w:val="286277FF"/>
    <w:multiLevelType w:val="hybridMultilevel"/>
    <w:tmpl w:val="F37A17F0"/>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53">
    <w:nsid w:val="28BA2C25"/>
    <w:multiLevelType w:val="hybridMultilevel"/>
    <w:tmpl w:val="661835AA"/>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54">
    <w:nsid w:val="2A232D46"/>
    <w:multiLevelType w:val="hybridMultilevel"/>
    <w:tmpl w:val="36D860FE"/>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55">
    <w:nsid w:val="2A594F6C"/>
    <w:multiLevelType w:val="hybridMultilevel"/>
    <w:tmpl w:val="30EE8FD4"/>
    <w:lvl w:ilvl="0" w:tplc="3F0C2362">
      <w:start w:val="1"/>
      <w:numFmt w:val="decimal"/>
      <w:lvlText w:val="%1."/>
      <w:lvlJc w:val="left"/>
      <w:pPr>
        <w:ind w:left="1287"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6">
    <w:nsid w:val="2A651B78"/>
    <w:multiLevelType w:val="hybridMultilevel"/>
    <w:tmpl w:val="DAF482E8"/>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57">
    <w:nsid w:val="2A681573"/>
    <w:multiLevelType w:val="hybridMultilevel"/>
    <w:tmpl w:val="DC4E3AC8"/>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58">
    <w:nsid w:val="2A74705F"/>
    <w:multiLevelType w:val="hybridMultilevel"/>
    <w:tmpl w:val="BC12B93A"/>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59">
    <w:nsid w:val="2B5348F8"/>
    <w:multiLevelType w:val="hybridMultilevel"/>
    <w:tmpl w:val="73168FA0"/>
    <w:lvl w:ilvl="0" w:tplc="0409000F">
      <w:start w:val="1"/>
      <w:numFmt w:val="decimal"/>
      <w:lvlText w:val="%1."/>
      <w:lvlJc w:val="left"/>
      <w:pPr>
        <w:ind w:left="9291" w:hanging="360"/>
      </w:pPr>
    </w:lvl>
    <w:lvl w:ilvl="1" w:tplc="042B0019" w:tentative="1">
      <w:start w:val="1"/>
      <w:numFmt w:val="lowerLetter"/>
      <w:lvlText w:val="%2."/>
      <w:lvlJc w:val="left"/>
      <w:pPr>
        <w:ind w:left="3447" w:hanging="360"/>
      </w:pPr>
    </w:lvl>
    <w:lvl w:ilvl="2" w:tplc="042B001B" w:tentative="1">
      <w:start w:val="1"/>
      <w:numFmt w:val="lowerRoman"/>
      <w:lvlText w:val="%3."/>
      <w:lvlJc w:val="right"/>
      <w:pPr>
        <w:ind w:left="4167" w:hanging="180"/>
      </w:pPr>
    </w:lvl>
    <w:lvl w:ilvl="3" w:tplc="042B000F" w:tentative="1">
      <w:start w:val="1"/>
      <w:numFmt w:val="decimal"/>
      <w:lvlText w:val="%4."/>
      <w:lvlJc w:val="left"/>
      <w:pPr>
        <w:ind w:left="4887" w:hanging="360"/>
      </w:pPr>
    </w:lvl>
    <w:lvl w:ilvl="4" w:tplc="042B0019" w:tentative="1">
      <w:start w:val="1"/>
      <w:numFmt w:val="lowerLetter"/>
      <w:lvlText w:val="%5."/>
      <w:lvlJc w:val="left"/>
      <w:pPr>
        <w:ind w:left="5607" w:hanging="360"/>
      </w:pPr>
    </w:lvl>
    <w:lvl w:ilvl="5" w:tplc="042B001B" w:tentative="1">
      <w:start w:val="1"/>
      <w:numFmt w:val="lowerRoman"/>
      <w:lvlText w:val="%6."/>
      <w:lvlJc w:val="right"/>
      <w:pPr>
        <w:ind w:left="6327" w:hanging="180"/>
      </w:pPr>
    </w:lvl>
    <w:lvl w:ilvl="6" w:tplc="042B000F" w:tentative="1">
      <w:start w:val="1"/>
      <w:numFmt w:val="decimal"/>
      <w:lvlText w:val="%7."/>
      <w:lvlJc w:val="left"/>
      <w:pPr>
        <w:ind w:left="7047" w:hanging="360"/>
      </w:pPr>
    </w:lvl>
    <w:lvl w:ilvl="7" w:tplc="042B0019" w:tentative="1">
      <w:start w:val="1"/>
      <w:numFmt w:val="lowerLetter"/>
      <w:lvlText w:val="%8."/>
      <w:lvlJc w:val="left"/>
      <w:pPr>
        <w:ind w:left="7767" w:hanging="360"/>
      </w:pPr>
    </w:lvl>
    <w:lvl w:ilvl="8" w:tplc="042B001B" w:tentative="1">
      <w:start w:val="1"/>
      <w:numFmt w:val="lowerRoman"/>
      <w:lvlText w:val="%9."/>
      <w:lvlJc w:val="right"/>
      <w:pPr>
        <w:ind w:left="8487" w:hanging="180"/>
      </w:pPr>
    </w:lvl>
  </w:abstractNum>
  <w:abstractNum w:abstractNumId="160">
    <w:nsid w:val="2B5A4FA1"/>
    <w:multiLevelType w:val="hybridMultilevel"/>
    <w:tmpl w:val="5BC8647E"/>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61">
    <w:nsid w:val="2B797CE6"/>
    <w:multiLevelType w:val="hybridMultilevel"/>
    <w:tmpl w:val="46024B6A"/>
    <w:lvl w:ilvl="0" w:tplc="79925D50">
      <w:start w:val="1"/>
      <w:numFmt w:val="decimal"/>
      <w:lvlText w:val="%1."/>
      <w:lvlJc w:val="left"/>
      <w:pPr>
        <w:ind w:left="2007" w:hanging="360"/>
      </w:pPr>
      <w:rPr>
        <w:b w:val="0"/>
      </w:r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62">
    <w:nsid w:val="2CBC7425"/>
    <w:multiLevelType w:val="hybridMultilevel"/>
    <w:tmpl w:val="D91452C0"/>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63">
    <w:nsid w:val="2D194DEB"/>
    <w:multiLevelType w:val="hybridMultilevel"/>
    <w:tmpl w:val="C22E1008"/>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64">
    <w:nsid w:val="2D2F14CF"/>
    <w:multiLevelType w:val="hybridMultilevel"/>
    <w:tmpl w:val="A2784652"/>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65">
    <w:nsid w:val="2D891B8F"/>
    <w:multiLevelType w:val="hybridMultilevel"/>
    <w:tmpl w:val="148CAF02"/>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66">
    <w:nsid w:val="2DFC61A8"/>
    <w:multiLevelType w:val="hybridMultilevel"/>
    <w:tmpl w:val="CF9C22B8"/>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67">
    <w:nsid w:val="2E105FEC"/>
    <w:multiLevelType w:val="hybridMultilevel"/>
    <w:tmpl w:val="3D9627D6"/>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68">
    <w:nsid w:val="2E6A5854"/>
    <w:multiLevelType w:val="hybridMultilevel"/>
    <w:tmpl w:val="EBEE9CB2"/>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69">
    <w:nsid w:val="2EFC415A"/>
    <w:multiLevelType w:val="hybridMultilevel"/>
    <w:tmpl w:val="D320F582"/>
    <w:lvl w:ilvl="0" w:tplc="2048DE32">
      <w:start w:val="1"/>
      <w:numFmt w:val="decimal"/>
      <w:lvlText w:val="%1."/>
      <w:lvlJc w:val="left"/>
      <w:pPr>
        <w:ind w:left="2007" w:hanging="360"/>
      </w:pPr>
      <w:rPr>
        <w:b w:val="0"/>
      </w:r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70">
    <w:nsid w:val="2F4D4CA2"/>
    <w:multiLevelType w:val="hybridMultilevel"/>
    <w:tmpl w:val="4B8001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2F59179F"/>
    <w:multiLevelType w:val="hybridMultilevel"/>
    <w:tmpl w:val="E722C50E"/>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72">
    <w:nsid w:val="2F7F627C"/>
    <w:multiLevelType w:val="hybridMultilevel"/>
    <w:tmpl w:val="25520A2E"/>
    <w:lvl w:ilvl="0" w:tplc="0409000F">
      <w:start w:val="1"/>
      <w:numFmt w:val="decimal"/>
      <w:lvlText w:val="%1."/>
      <w:lvlJc w:val="left"/>
      <w:pPr>
        <w:ind w:left="2727" w:hanging="360"/>
      </w:pPr>
    </w:lvl>
    <w:lvl w:ilvl="1" w:tplc="042B0019" w:tentative="1">
      <w:start w:val="1"/>
      <w:numFmt w:val="lowerLetter"/>
      <w:lvlText w:val="%2."/>
      <w:lvlJc w:val="left"/>
      <w:pPr>
        <w:ind w:left="3447" w:hanging="360"/>
      </w:pPr>
    </w:lvl>
    <w:lvl w:ilvl="2" w:tplc="042B001B" w:tentative="1">
      <w:start w:val="1"/>
      <w:numFmt w:val="lowerRoman"/>
      <w:lvlText w:val="%3."/>
      <w:lvlJc w:val="right"/>
      <w:pPr>
        <w:ind w:left="4167" w:hanging="180"/>
      </w:pPr>
    </w:lvl>
    <w:lvl w:ilvl="3" w:tplc="042B000F" w:tentative="1">
      <w:start w:val="1"/>
      <w:numFmt w:val="decimal"/>
      <w:lvlText w:val="%4."/>
      <w:lvlJc w:val="left"/>
      <w:pPr>
        <w:ind w:left="4887" w:hanging="360"/>
      </w:pPr>
    </w:lvl>
    <w:lvl w:ilvl="4" w:tplc="042B0019" w:tentative="1">
      <w:start w:val="1"/>
      <w:numFmt w:val="lowerLetter"/>
      <w:lvlText w:val="%5."/>
      <w:lvlJc w:val="left"/>
      <w:pPr>
        <w:ind w:left="5607" w:hanging="360"/>
      </w:pPr>
    </w:lvl>
    <w:lvl w:ilvl="5" w:tplc="042B001B" w:tentative="1">
      <w:start w:val="1"/>
      <w:numFmt w:val="lowerRoman"/>
      <w:lvlText w:val="%6."/>
      <w:lvlJc w:val="right"/>
      <w:pPr>
        <w:ind w:left="6327" w:hanging="180"/>
      </w:pPr>
    </w:lvl>
    <w:lvl w:ilvl="6" w:tplc="042B000F" w:tentative="1">
      <w:start w:val="1"/>
      <w:numFmt w:val="decimal"/>
      <w:lvlText w:val="%7."/>
      <w:lvlJc w:val="left"/>
      <w:pPr>
        <w:ind w:left="7047" w:hanging="360"/>
      </w:pPr>
    </w:lvl>
    <w:lvl w:ilvl="7" w:tplc="042B0019" w:tentative="1">
      <w:start w:val="1"/>
      <w:numFmt w:val="lowerLetter"/>
      <w:lvlText w:val="%8."/>
      <w:lvlJc w:val="left"/>
      <w:pPr>
        <w:ind w:left="7767" w:hanging="360"/>
      </w:pPr>
    </w:lvl>
    <w:lvl w:ilvl="8" w:tplc="042B001B" w:tentative="1">
      <w:start w:val="1"/>
      <w:numFmt w:val="lowerRoman"/>
      <w:lvlText w:val="%9."/>
      <w:lvlJc w:val="right"/>
      <w:pPr>
        <w:ind w:left="8487" w:hanging="180"/>
      </w:pPr>
    </w:lvl>
  </w:abstractNum>
  <w:abstractNum w:abstractNumId="173">
    <w:nsid w:val="2F8E0D36"/>
    <w:multiLevelType w:val="hybridMultilevel"/>
    <w:tmpl w:val="CF9C22B8"/>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74">
    <w:nsid w:val="2FC66FFB"/>
    <w:multiLevelType w:val="hybridMultilevel"/>
    <w:tmpl w:val="31420CEE"/>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75">
    <w:nsid w:val="2FC73307"/>
    <w:multiLevelType w:val="hybridMultilevel"/>
    <w:tmpl w:val="C6D4489C"/>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76">
    <w:nsid w:val="302D6694"/>
    <w:multiLevelType w:val="hybridMultilevel"/>
    <w:tmpl w:val="C5DAC71A"/>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77">
    <w:nsid w:val="306C61CA"/>
    <w:multiLevelType w:val="hybridMultilevel"/>
    <w:tmpl w:val="39F283AC"/>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78">
    <w:nsid w:val="3092149B"/>
    <w:multiLevelType w:val="hybridMultilevel"/>
    <w:tmpl w:val="FB080DEE"/>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79">
    <w:nsid w:val="30E86D76"/>
    <w:multiLevelType w:val="hybridMultilevel"/>
    <w:tmpl w:val="4E5CB7AE"/>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80">
    <w:nsid w:val="315B29FD"/>
    <w:multiLevelType w:val="hybridMultilevel"/>
    <w:tmpl w:val="E796E916"/>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81">
    <w:nsid w:val="31A82E6D"/>
    <w:multiLevelType w:val="hybridMultilevel"/>
    <w:tmpl w:val="98B0082A"/>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82">
    <w:nsid w:val="31A96AB7"/>
    <w:multiLevelType w:val="hybridMultilevel"/>
    <w:tmpl w:val="95D0BE2A"/>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83">
    <w:nsid w:val="31B80D9D"/>
    <w:multiLevelType w:val="hybridMultilevel"/>
    <w:tmpl w:val="4CF024C4"/>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84">
    <w:nsid w:val="321A4122"/>
    <w:multiLevelType w:val="hybridMultilevel"/>
    <w:tmpl w:val="832E06F2"/>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85">
    <w:nsid w:val="325E751D"/>
    <w:multiLevelType w:val="hybridMultilevel"/>
    <w:tmpl w:val="90384F1A"/>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86">
    <w:nsid w:val="326D308E"/>
    <w:multiLevelType w:val="hybridMultilevel"/>
    <w:tmpl w:val="A170E85C"/>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87">
    <w:nsid w:val="32BE4EA9"/>
    <w:multiLevelType w:val="hybridMultilevel"/>
    <w:tmpl w:val="AB58D1FC"/>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88">
    <w:nsid w:val="3353404E"/>
    <w:multiLevelType w:val="hybridMultilevel"/>
    <w:tmpl w:val="849609EC"/>
    <w:lvl w:ilvl="0" w:tplc="04090011">
      <w:start w:val="1"/>
      <w:numFmt w:val="decimal"/>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89">
    <w:nsid w:val="3377071F"/>
    <w:multiLevelType w:val="hybridMultilevel"/>
    <w:tmpl w:val="5712BFDC"/>
    <w:lvl w:ilvl="0" w:tplc="0409000F">
      <w:start w:val="1"/>
      <w:numFmt w:val="decimal"/>
      <w:lvlText w:val="%1."/>
      <w:lvlJc w:val="left"/>
      <w:pPr>
        <w:ind w:left="2007" w:hanging="360"/>
      </w:pPr>
    </w:lvl>
    <w:lvl w:ilvl="1" w:tplc="529A7860">
      <w:start w:val="1"/>
      <w:numFmt w:val="decimal"/>
      <w:lvlText w:val="%2)"/>
      <w:lvlJc w:val="left"/>
      <w:pPr>
        <w:ind w:left="2727" w:hanging="360"/>
      </w:pPr>
      <w:rPr>
        <w:rFonts w:hint="default"/>
      </w:r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90">
    <w:nsid w:val="3386547D"/>
    <w:multiLevelType w:val="hybridMultilevel"/>
    <w:tmpl w:val="A874FEC0"/>
    <w:lvl w:ilvl="0" w:tplc="0409000F">
      <w:start w:val="1"/>
      <w:numFmt w:val="decimal"/>
      <w:lvlText w:val="%1."/>
      <w:lvlJc w:val="left"/>
      <w:pPr>
        <w:ind w:left="2727" w:hanging="360"/>
      </w:pPr>
    </w:lvl>
    <w:lvl w:ilvl="1" w:tplc="042B0019" w:tentative="1">
      <w:start w:val="1"/>
      <w:numFmt w:val="lowerLetter"/>
      <w:lvlText w:val="%2."/>
      <w:lvlJc w:val="left"/>
      <w:pPr>
        <w:ind w:left="3447" w:hanging="360"/>
      </w:pPr>
    </w:lvl>
    <w:lvl w:ilvl="2" w:tplc="042B001B" w:tentative="1">
      <w:start w:val="1"/>
      <w:numFmt w:val="lowerRoman"/>
      <w:lvlText w:val="%3."/>
      <w:lvlJc w:val="right"/>
      <w:pPr>
        <w:ind w:left="4167" w:hanging="180"/>
      </w:pPr>
    </w:lvl>
    <w:lvl w:ilvl="3" w:tplc="042B000F" w:tentative="1">
      <w:start w:val="1"/>
      <w:numFmt w:val="decimal"/>
      <w:lvlText w:val="%4."/>
      <w:lvlJc w:val="left"/>
      <w:pPr>
        <w:ind w:left="4887" w:hanging="360"/>
      </w:pPr>
    </w:lvl>
    <w:lvl w:ilvl="4" w:tplc="042B0019" w:tentative="1">
      <w:start w:val="1"/>
      <w:numFmt w:val="lowerLetter"/>
      <w:lvlText w:val="%5."/>
      <w:lvlJc w:val="left"/>
      <w:pPr>
        <w:ind w:left="5607" w:hanging="360"/>
      </w:pPr>
    </w:lvl>
    <w:lvl w:ilvl="5" w:tplc="042B001B" w:tentative="1">
      <w:start w:val="1"/>
      <w:numFmt w:val="lowerRoman"/>
      <w:lvlText w:val="%6."/>
      <w:lvlJc w:val="right"/>
      <w:pPr>
        <w:ind w:left="6327" w:hanging="180"/>
      </w:pPr>
    </w:lvl>
    <w:lvl w:ilvl="6" w:tplc="042B000F" w:tentative="1">
      <w:start w:val="1"/>
      <w:numFmt w:val="decimal"/>
      <w:lvlText w:val="%7."/>
      <w:lvlJc w:val="left"/>
      <w:pPr>
        <w:ind w:left="7047" w:hanging="360"/>
      </w:pPr>
    </w:lvl>
    <w:lvl w:ilvl="7" w:tplc="042B0019" w:tentative="1">
      <w:start w:val="1"/>
      <w:numFmt w:val="lowerLetter"/>
      <w:lvlText w:val="%8."/>
      <w:lvlJc w:val="left"/>
      <w:pPr>
        <w:ind w:left="7767" w:hanging="360"/>
      </w:pPr>
    </w:lvl>
    <w:lvl w:ilvl="8" w:tplc="042B001B" w:tentative="1">
      <w:start w:val="1"/>
      <w:numFmt w:val="lowerRoman"/>
      <w:lvlText w:val="%9."/>
      <w:lvlJc w:val="right"/>
      <w:pPr>
        <w:ind w:left="8487" w:hanging="180"/>
      </w:pPr>
    </w:lvl>
  </w:abstractNum>
  <w:abstractNum w:abstractNumId="191">
    <w:nsid w:val="33E93CD0"/>
    <w:multiLevelType w:val="hybridMultilevel"/>
    <w:tmpl w:val="39F283AC"/>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92">
    <w:nsid w:val="3408560F"/>
    <w:multiLevelType w:val="hybridMultilevel"/>
    <w:tmpl w:val="83083A64"/>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93">
    <w:nsid w:val="346D6496"/>
    <w:multiLevelType w:val="hybridMultilevel"/>
    <w:tmpl w:val="2B4A28F2"/>
    <w:lvl w:ilvl="0" w:tplc="0409000F">
      <w:start w:val="1"/>
      <w:numFmt w:val="decimal"/>
      <w:lvlText w:val="%1."/>
      <w:lvlJc w:val="left"/>
      <w:pPr>
        <w:ind w:left="2007" w:hanging="360"/>
      </w:pPr>
    </w:lvl>
    <w:lvl w:ilvl="1" w:tplc="0409000F">
      <w:start w:val="1"/>
      <w:numFmt w:val="decimal"/>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94">
    <w:nsid w:val="34CD5EFC"/>
    <w:multiLevelType w:val="hybridMultilevel"/>
    <w:tmpl w:val="BF84D160"/>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95">
    <w:nsid w:val="34D518BF"/>
    <w:multiLevelType w:val="hybridMultilevel"/>
    <w:tmpl w:val="28EA1820"/>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96">
    <w:nsid w:val="359A194A"/>
    <w:multiLevelType w:val="hybridMultilevel"/>
    <w:tmpl w:val="5EA8C5AE"/>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97">
    <w:nsid w:val="35AB329E"/>
    <w:multiLevelType w:val="hybridMultilevel"/>
    <w:tmpl w:val="46024B6A"/>
    <w:lvl w:ilvl="0" w:tplc="79925D50">
      <w:start w:val="1"/>
      <w:numFmt w:val="decimal"/>
      <w:lvlText w:val="%1."/>
      <w:lvlJc w:val="left"/>
      <w:pPr>
        <w:ind w:left="2007" w:hanging="360"/>
      </w:pPr>
      <w:rPr>
        <w:b w:val="0"/>
      </w:r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198">
    <w:nsid w:val="36076A4B"/>
    <w:multiLevelType w:val="hybridMultilevel"/>
    <w:tmpl w:val="D9FC26A8"/>
    <w:lvl w:ilvl="0" w:tplc="040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99">
    <w:nsid w:val="36127CF1"/>
    <w:multiLevelType w:val="hybridMultilevel"/>
    <w:tmpl w:val="EB3C1BF0"/>
    <w:lvl w:ilvl="0" w:tplc="04090011">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00">
    <w:nsid w:val="363B372B"/>
    <w:multiLevelType w:val="hybridMultilevel"/>
    <w:tmpl w:val="D80614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1">
    <w:nsid w:val="36616FA2"/>
    <w:multiLevelType w:val="hybridMultilevel"/>
    <w:tmpl w:val="B5E239F0"/>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02">
    <w:nsid w:val="36ED6F7A"/>
    <w:multiLevelType w:val="hybridMultilevel"/>
    <w:tmpl w:val="2F9488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nsid w:val="37493834"/>
    <w:multiLevelType w:val="hybridMultilevel"/>
    <w:tmpl w:val="38CEAB2C"/>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04">
    <w:nsid w:val="375752C0"/>
    <w:multiLevelType w:val="hybridMultilevel"/>
    <w:tmpl w:val="67A6C790"/>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05">
    <w:nsid w:val="37591A7B"/>
    <w:multiLevelType w:val="hybridMultilevel"/>
    <w:tmpl w:val="46024B6A"/>
    <w:lvl w:ilvl="0" w:tplc="79925D50">
      <w:start w:val="1"/>
      <w:numFmt w:val="decimal"/>
      <w:lvlText w:val="%1."/>
      <w:lvlJc w:val="left"/>
      <w:pPr>
        <w:ind w:left="2007" w:hanging="360"/>
      </w:pPr>
      <w:rPr>
        <w:b w:val="0"/>
      </w:r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06">
    <w:nsid w:val="37602E17"/>
    <w:multiLevelType w:val="hybridMultilevel"/>
    <w:tmpl w:val="6F06D532"/>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07">
    <w:nsid w:val="37921A6E"/>
    <w:multiLevelType w:val="hybridMultilevel"/>
    <w:tmpl w:val="3350CE84"/>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08">
    <w:nsid w:val="388171A4"/>
    <w:multiLevelType w:val="hybridMultilevel"/>
    <w:tmpl w:val="13F05302"/>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09">
    <w:nsid w:val="38F30642"/>
    <w:multiLevelType w:val="hybridMultilevel"/>
    <w:tmpl w:val="52E0B9D4"/>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10">
    <w:nsid w:val="393D284A"/>
    <w:multiLevelType w:val="hybridMultilevel"/>
    <w:tmpl w:val="7EE82E44"/>
    <w:lvl w:ilvl="0" w:tplc="2DD2191C">
      <w:start w:val="1"/>
      <w:numFmt w:val="decimal"/>
      <w:lvlText w:val="%1."/>
      <w:lvlJc w:val="left"/>
      <w:pPr>
        <w:ind w:left="9291" w:hanging="360"/>
      </w:pPr>
      <w:rPr>
        <w:i w:val="0"/>
      </w:rPr>
    </w:lvl>
    <w:lvl w:ilvl="1" w:tplc="042B0019" w:tentative="1">
      <w:start w:val="1"/>
      <w:numFmt w:val="lowerLetter"/>
      <w:lvlText w:val="%2."/>
      <w:lvlJc w:val="left"/>
      <w:pPr>
        <w:ind w:left="3447" w:hanging="360"/>
      </w:pPr>
    </w:lvl>
    <w:lvl w:ilvl="2" w:tplc="042B001B" w:tentative="1">
      <w:start w:val="1"/>
      <w:numFmt w:val="lowerRoman"/>
      <w:lvlText w:val="%3."/>
      <w:lvlJc w:val="right"/>
      <w:pPr>
        <w:ind w:left="4167" w:hanging="180"/>
      </w:pPr>
    </w:lvl>
    <w:lvl w:ilvl="3" w:tplc="042B000F" w:tentative="1">
      <w:start w:val="1"/>
      <w:numFmt w:val="decimal"/>
      <w:lvlText w:val="%4."/>
      <w:lvlJc w:val="left"/>
      <w:pPr>
        <w:ind w:left="4887" w:hanging="360"/>
      </w:pPr>
    </w:lvl>
    <w:lvl w:ilvl="4" w:tplc="042B0019" w:tentative="1">
      <w:start w:val="1"/>
      <w:numFmt w:val="lowerLetter"/>
      <w:lvlText w:val="%5."/>
      <w:lvlJc w:val="left"/>
      <w:pPr>
        <w:ind w:left="5607" w:hanging="360"/>
      </w:pPr>
    </w:lvl>
    <w:lvl w:ilvl="5" w:tplc="042B001B" w:tentative="1">
      <w:start w:val="1"/>
      <w:numFmt w:val="lowerRoman"/>
      <w:lvlText w:val="%6."/>
      <w:lvlJc w:val="right"/>
      <w:pPr>
        <w:ind w:left="6327" w:hanging="180"/>
      </w:pPr>
    </w:lvl>
    <w:lvl w:ilvl="6" w:tplc="042B000F" w:tentative="1">
      <w:start w:val="1"/>
      <w:numFmt w:val="decimal"/>
      <w:lvlText w:val="%7."/>
      <w:lvlJc w:val="left"/>
      <w:pPr>
        <w:ind w:left="7047" w:hanging="360"/>
      </w:pPr>
    </w:lvl>
    <w:lvl w:ilvl="7" w:tplc="042B0019" w:tentative="1">
      <w:start w:val="1"/>
      <w:numFmt w:val="lowerLetter"/>
      <w:lvlText w:val="%8."/>
      <w:lvlJc w:val="left"/>
      <w:pPr>
        <w:ind w:left="7767" w:hanging="360"/>
      </w:pPr>
    </w:lvl>
    <w:lvl w:ilvl="8" w:tplc="042B001B" w:tentative="1">
      <w:start w:val="1"/>
      <w:numFmt w:val="lowerRoman"/>
      <w:lvlText w:val="%9."/>
      <w:lvlJc w:val="right"/>
      <w:pPr>
        <w:ind w:left="8487" w:hanging="180"/>
      </w:pPr>
    </w:lvl>
  </w:abstractNum>
  <w:abstractNum w:abstractNumId="211">
    <w:nsid w:val="39437837"/>
    <w:multiLevelType w:val="hybridMultilevel"/>
    <w:tmpl w:val="68723796"/>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12">
    <w:nsid w:val="39D71C89"/>
    <w:multiLevelType w:val="hybridMultilevel"/>
    <w:tmpl w:val="46024B6A"/>
    <w:lvl w:ilvl="0" w:tplc="79925D50">
      <w:start w:val="1"/>
      <w:numFmt w:val="decimal"/>
      <w:lvlText w:val="%1."/>
      <w:lvlJc w:val="left"/>
      <w:pPr>
        <w:ind w:left="2007" w:hanging="360"/>
      </w:pPr>
      <w:rPr>
        <w:b w:val="0"/>
      </w:r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13">
    <w:nsid w:val="3A145812"/>
    <w:multiLevelType w:val="hybridMultilevel"/>
    <w:tmpl w:val="D3308768"/>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14">
    <w:nsid w:val="3A2A2049"/>
    <w:multiLevelType w:val="hybridMultilevel"/>
    <w:tmpl w:val="5C26B964"/>
    <w:lvl w:ilvl="0" w:tplc="B1CE9C48">
      <w:start w:val="1"/>
      <w:numFmt w:val="decimal"/>
      <w:lvlText w:val="%1."/>
      <w:lvlJc w:val="left"/>
      <w:pPr>
        <w:ind w:left="2007" w:hanging="360"/>
      </w:pPr>
      <w:rPr>
        <w:b w:val="0"/>
      </w:r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15">
    <w:nsid w:val="3AC31341"/>
    <w:multiLevelType w:val="hybridMultilevel"/>
    <w:tmpl w:val="3052386C"/>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16">
    <w:nsid w:val="3AF3317D"/>
    <w:multiLevelType w:val="hybridMultilevel"/>
    <w:tmpl w:val="51E41364"/>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17">
    <w:nsid w:val="3B451014"/>
    <w:multiLevelType w:val="hybridMultilevel"/>
    <w:tmpl w:val="46024B6A"/>
    <w:lvl w:ilvl="0" w:tplc="79925D50">
      <w:start w:val="1"/>
      <w:numFmt w:val="decimal"/>
      <w:lvlText w:val="%1."/>
      <w:lvlJc w:val="left"/>
      <w:pPr>
        <w:ind w:left="2007" w:hanging="360"/>
      </w:pPr>
      <w:rPr>
        <w:b w:val="0"/>
      </w:r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18">
    <w:nsid w:val="3BA144A5"/>
    <w:multiLevelType w:val="hybridMultilevel"/>
    <w:tmpl w:val="9026A420"/>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19">
    <w:nsid w:val="3C6A010E"/>
    <w:multiLevelType w:val="hybridMultilevel"/>
    <w:tmpl w:val="FDD4335E"/>
    <w:lvl w:ilvl="0" w:tplc="0409000F">
      <w:start w:val="1"/>
      <w:numFmt w:val="decimal"/>
      <w:lvlText w:val="%1."/>
      <w:lvlJc w:val="left"/>
      <w:pPr>
        <w:ind w:left="2007" w:hanging="360"/>
      </w:pPr>
    </w:lvl>
    <w:lvl w:ilvl="1" w:tplc="529A7860">
      <w:start w:val="1"/>
      <w:numFmt w:val="decimal"/>
      <w:lvlText w:val="%2)"/>
      <w:lvlJc w:val="left"/>
      <w:pPr>
        <w:ind w:left="2727" w:hanging="360"/>
      </w:pPr>
      <w:rPr>
        <w:rFonts w:hint="default"/>
      </w:r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20">
    <w:nsid w:val="3C8277AE"/>
    <w:multiLevelType w:val="hybridMultilevel"/>
    <w:tmpl w:val="F052FD02"/>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21">
    <w:nsid w:val="3DC0378F"/>
    <w:multiLevelType w:val="hybridMultilevel"/>
    <w:tmpl w:val="F37A17F0"/>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22">
    <w:nsid w:val="3E3A737C"/>
    <w:multiLevelType w:val="hybridMultilevel"/>
    <w:tmpl w:val="97D676A8"/>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23">
    <w:nsid w:val="3EA57D64"/>
    <w:multiLevelType w:val="hybridMultilevel"/>
    <w:tmpl w:val="5090387A"/>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24">
    <w:nsid w:val="3ED669AA"/>
    <w:multiLevelType w:val="hybridMultilevel"/>
    <w:tmpl w:val="25767FF4"/>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25">
    <w:nsid w:val="3EEB0B88"/>
    <w:multiLevelType w:val="hybridMultilevel"/>
    <w:tmpl w:val="36B65B08"/>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26">
    <w:nsid w:val="3F1256FC"/>
    <w:multiLevelType w:val="hybridMultilevel"/>
    <w:tmpl w:val="271EFBC8"/>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27">
    <w:nsid w:val="3F236A58"/>
    <w:multiLevelType w:val="hybridMultilevel"/>
    <w:tmpl w:val="0846A5DC"/>
    <w:lvl w:ilvl="0" w:tplc="0409000F">
      <w:start w:val="1"/>
      <w:numFmt w:val="decimal"/>
      <w:lvlText w:val="%1."/>
      <w:lvlJc w:val="left"/>
      <w:pPr>
        <w:ind w:left="1211" w:hanging="360"/>
      </w:pPr>
    </w:lvl>
    <w:lvl w:ilvl="1" w:tplc="042B0019" w:tentative="1">
      <w:start w:val="1"/>
      <w:numFmt w:val="lowerLetter"/>
      <w:lvlText w:val="%2."/>
      <w:lvlJc w:val="left"/>
      <w:pPr>
        <w:ind w:left="1931" w:hanging="360"/>
      </w:pPr>
    </w:lvl>
    <w:lvl w:ilvl="2" w:tplc="042B001B" w:tentative="1">
      <w:start w:val="1"/>
      <w:numFmt w:val="lowerRoman"/>
      <w:lvlText w:val="%3."/>
      <w:lvlJc w:val="right"/>
      <w:pPr>
        <w:ind w:left="2651" w:hanging="180"/>
      </w:pPr>
    </w:lvl>
    <w:lvl w:ilvl="3" w:tplc="042B000F" w:tentative="1">
      <w:start w:val="1"/>
      <w:numFmt w:val="decimal"/>
      <w:lvlText w:val="%4."/>
      <w:lvlJc w:val="left"/>
      <w:pPr>
        <w:ind w:left="3371" w:hanging="360"/>
      </w:pPr>
    </w:lvl>
    <w:lvl w:ilvl="4" w:tplc="042B0019" w:tentative="1">
      <w:start w:val="1"/>
      <w:numFmt w:val="lowerLetter"/>
      <w:lvlText w:val="%5."/>
      <w:lvlJc w:val="left"/>
      <w:pPr>
        <w:ind w:left="4091" w:hanging="360"/>
      </w:pPr>
    </w:lvl>
    <w:lvl w:ilvl="5" w:tplc="042B001B" w:tentative="1">
      <w:start w:val="1"/>
      <w:numFmt w:val="lowerRoman"/>
      <w:lvlText w:val="%6."/>
      <w:lvlJc w:val="right"/>
      <w:pPr>
        <w:ind w:left="4811" w:hanging="180"/>
      </w:pPr>
    </w:lvl>
    <w:lvl w:ilvl="6" w:tplc="042B000F" w:tentative="1">
      <w:start w:val="1"/>
      <w:numFmt w:val="decimal"/>
      <w:lvlText w:val="%7."/>
      <w:lvlJc w:val="left"/>
      <w:pPr>
        <w:ind w:left="5531" w:hanging="360"/>
      </w:pPr>
    </w:lvl>
    <w:lvl w:ilvl="7" w:tplc="042B0019" w:tentative="1">
      <w:start w:val="1"/>
      <w:numFmt w:val="lowerLetter"/>
      <w:lvlText w:val="%8."/>
      <w:lvlJc w:val="left"/>
      <w:pPr>
        <w:ind w:left="6251" w:hanging="360"/>
      </w:pPr>
    </w:lvl>
    <w:lvl w:ilvl="8" w:tplc="042B001B" w:tentative="1">
      <w:start w:val="1"/>
      <w:numFmt w:val="lowerRoman"/>
      <w:lvlText w:val="%9."/>
      <w:lvlJc w:val="right"/>
      <w:pPr>
        <w:ind w:left="6971" w:hanging="180"/>
      </w:pPr>
    </w:lvl>
  </w:abstractNum>
  <w:abstractNum w:abstractNumId="228">
    <w:nsid w:val="3F492338"/>
    <w:multiLevelType w:val="hybridMultilevel"/>
    <w:tmpl w:val="2B78FC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9">
    <w:nsid w:val="3FBB2B11"/>
    <w:multiLevelType w:val="hybridMultilevel"/>
    <w:tmpl w:val="B4E4379E"/>
    <w:lvl w:ilvl="0" w:tplc="04090011">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30">
    <w:nsid w:val="3FEC7CC5"/>
    <w:multiLevelType w:val="hybridMultilevel"/>
    <w:tmpl w:val="36D860FE"/>
    <w:lvl w:ilvl="0" w:tplc="0409000F">
      <w:start w:val="1"/>
      <w:numFmt w:val="decimal"/>
      <w:lvlText w:val="%1."/>
      <w:lvlJc w:val="left"/>
      <w:pPr>
        <w:ind w:left="1211" w:hanging="360"/>
      </w:pPr>
    </w:lvl>
    <w:lvl w:ilvl="1" w:tplc="042B0019" w:tentative="1">
      <w:start w:val="1"/>
      <w:numFmt w:val="lowerLetter"/>
      <w:lvlText w:val="%2."/>
      <w:lvlJc w:val="left"/>
      <w:pPr>
        <w:ind w:left="1931" w:hanging="360"/>
      </w:pPr>
    </w:lvl>
    <w:lvl w:ilvl="2" w:tplc="042B001B" w:tentative="1">
      <w:start w:val="1"/>
      <w:numFmt w:val="lowerRoman"/>
      <w:lvlText w:val="%3."/>
      <w:lvlJc w:val="right"/>
      <w:pPr>
        <w:ind w:left="2651" w:hanging="180"/>
      </w:pPr>
    </w:lvl>
    <w:lvl w:ilvl="3" w:tplc="042B000F" w:tentative="1">
      <w:start w:val="1"/>
      <w:numFmt w:val="decimal"/>
      <w:lvlText w:val="%4."/>
      <w:lvlJc w:val="left"/>
      <w:pPr>
        <w:ind w:left="3371" w:hanging="360"/>
      </w:pPr>
    </w:lvl>
    <w:lvl w:ilvl="4" w:tplc="042B0019" w:tentative="1">
      <w:start w:val="1"/>
      <w:numFmt w:val="lowerLetter"/>
      <w:lvlText w:val="%5."/>
      <w:lvlJc w:val="left"/>
      <w:pPr>
        <w:ind w:left="4091" w:hanging="360"/>
      </w:pPr>
    </w:lvl>
    <w:lvl w:ilvl="5" w:tplc="042B001B" w:tentative="1">
      <w:start w:val="1"/>
      <w:numFmt w:val="lowerRoman"/>
      <w:lvlText w:val="%6."/>
      <w:lvlJc w:val="right"/>
      <w:pPr>
        <w:ind w:left="4811" w:hanging="180"/>
      </w:pPr>
    </w:lvl>
    <w:lvl w:ilvl="6" w:tplc="042B000F" w:tentative="1">
      <w:start w:val="1"/>
      <w:numFmt w:val="decimal"/>
      <w:lvlText w:val="%7."/>
      <w:lvlJc w:val="left"/>
      <w:pPr>
        <w:ind w:left="5531" w:hanging="360"/>
      </w:pPr>
    </w:lvl>
    <w:lvl w:ilvl="7" w:tplc="042B0019" w:tentative="1">
      <w:start w:val="1"/>
      <w:numFmt w:val="lowerLetter"/>
      <w:lvlText w:val="%8."/>
      <w:lvlJc w:val="left"/>
      <w:pPr>
        <w:ind w:left="6251" w:hanging="360"/>
      </w:pPr>
    </w:lvl>
    <w:lvl w:ilvl="8" w:tplc="042B001B" w:tentative="1">
      <w:start w:val="1"/>
      <w:numFmt w:val="lowerRoman"/>
      <w:lvlText w:val="%9."/>
      <w:lvlJc w:val="right"/>
      <w:pPr>
        <w:ind w:left="6971" w:hanging="180"/>
      </w:pPr>
    </w:lvl>
  </w:abstractNum>
  <w:abstractNum w:abstractNumId="231">
    <w:nsid w:val="3FEF6A67"/>
    <w:multiLevelType w:val="hybridMultilevel"/>
    <w:tmpl w:val="2686365C"/>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32">
    <w:nsid w:val="40291747"/>
    <w:multiLevelType w:val="hybridMultilevel"/>
    <w:tmpl w:val="1CBCDECE"/>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33">
    <w:nsid w:val="402C2562"/>
    <w:multiLevelType w:val="hybridMultilevel"/>
    <w:tmpl w:val="E6EED8FA"/>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34">
    <w:nsid w:val="40942344"/>
    <w:multiLevelType w:val="hybridMultilevel"/>
    <w:tmpl w:val="228A65E4"/>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35">
    <w:nsid w:val="40D85728"/>
    <w:multiLevelType w:val="hybridMultilevel"/>
    <w:tmpl w:val="8CF61A7E"/>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36">
    <w:nsid w:val="41481683"/>
    <w:multiLevelType w:val="hybridMultilevel"/>
    <w:tmpl w:val="E21E2944"/>
    <w:lvl w:ilvl="0" w:tplc="0409000F">
      <w:start w:val="1"/>
      <w:numFmt w:val="decimal"/>
      <w:lvlText w:val="%1."/>
      <w:lvlJc w:val="left"/>
      <w:pPr>
        <w:ind w:left="2007" w:hanging="360"/>
      </w:pPr>
    </w:lvl>
    <w:lvl w:ilvl="1" w:tplc="529A7860">
      <w:start w:val="1"/>
      <w:numFmt w:val="decimal"/>
      <w:lvlText w:val="%2)"/>
      <w:lvlJc w:val="left"/>
      <w:pPr>
        <w:ind w:left="2727" w:hanging="360"/>
      </w:pPr>
      <w:rPr>
        <w:rFonts w:hint="default"/>
      </w:r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37">
    <w:nsid w:val="415F12DB"/>
    <w:multiLevelType w:val="hybridMultilevel"/>
    <w:tmpl w:val="8048DC60"/>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38">
    <w:nsid w:val="416E53CE"/>
    <w:multiLevelType w:val="hybridMultilevel"/>
    <w:tmpl w:val="4BC64BB8"/>
    <w:lvl w:ilvl="0" w:tplc="0409000F">
      <w:start w:val="1"/>
      <w:numFmt w:val="decimal"/>
      <w:lvlText w:val="%1."/>
      <w:lvlJc w:val="left"/>
      <w:pPr>
        <w:ind w:left="2007" w:hanging="360"/>
      </w:pPr>
    </w:lvl>
    <w:lvl w:ilvl="1" w:tplc="529A7860">
      <w:start w:val="1"/>
      <w:numFmt w:val="decimal"/>
      <w:lvlText w:val="%2)"/>
      <w:lvlJc w:val="left"/>
      <w:pPr>
        <w:ind w:left="2727" w:hanging="360"/>
      </w:pPr>
      <w:rPr>
        <w:rFonts w:hint="default"/>
      </w:r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39">
    <w:nsid w:val="41755A42"/>
    <w:multiLevelType w:val="hybridMultilevel"/>
    <w:tmpl w:val="4FB648C4"/>
    <w:lvl w:ilvl="0" w:tplc="0409000F">
      <w:start w:val="1"/>
      <w:numFmt w:val="decimal"/>
      <w:lvlText w:val="%1."/>
      <w:lvlJc w:val="left"/>
      <w:pPr>
        <w:ind w:left="9291" w:hanging="360"/>
      </w:pPr>
    </w:lvl>
    <w:lvl w:ilvl="1" w:tplc="042B0019" w:tentative="1">
      <w:start w:val="1"/>
      <w:numFmt w:val="lowerLetter"/>
      <w:lvlText w:val="%2."/>
      <w:lvlJc w:val="left"/>
      <w:pPr>
        <w:ind w:left="3447" w:hanging="360"/>
      </w:pPr>
    </w:lvl>
    <w:lvl w:ilvl="2" w:tplc="042B001B" w:tentative="1">
      <w:start w:val="1"/>
      <w:numFmt w:val="lowerRoman"/>
      <w:lvlText w:val="%3."/>
      <w:lvlJc w:val="right"/>
      <w:pPr>
        <w:ind w:left="4167" w:hanging="180"/>
      </w:pPr>
    </w:lvl>
    <w:lvl w:ilvl="3" w:tplc="042B000F" w:tentative="1">
      <w:start w:val="1"/>
      <w:numFmt w:val="decimal"/>
      <w:lvlText w:val="%4."/>
      <w:lvlJc w:val="left"/>
      <w:pPr>
        <w:ind w:left="4887" w:hanging="360"/>
      </w:pPr>
    </w:lvl>
    <w:lvl w:ilvl="4" w:tplc="042B0019" w:tentative="1">
      <w:start w:val="1"/>
      <w:numFmt w:val="lowerLetter"/>
      <w:lvlText w:val="%5."/>
      <w:lvlJc w:val="left"/>
      <w:pPr>
        <w:ind w:left="5607" w:hanging="360"/>
      </w:pPr>
    </w:lvl>
    <w:lvl w:ilvl="5" w:tplc="042B001B" w:tentative="1">
      <w:start w:val="1"/>
      <w:numFmt w:val="lowerRoman"/>
      <w:lvlText w:val="%6."/>
      <w:lvlJc w:val="right"/>
      <w:pPr>
        <w:ind w:left="6327" w:hanging="180"/>
      </w:pPr>
    </w:lvl>
    <w:lvl w:ilvl="6" w:tplc="042B000F" w:tentative="1">
      <w:start w:val="1"/>
      <w:numFmt w:val="decimal"/>
      <w:lvlText w:val="%7."/>
      <w:lvlJc w:val="left"/>
      <w:pPr>
        <w:ind w:left="7047" w:hanging="360"/>
      </w:pPr>
    </w:lvl>
    <w:lvl w:ilvl="7" w:tplc="042B0019" w:tentative="1">
      <w:start w:val="1"/>
      <w:numFmt w:val="lowerLetter"/>
      <w:lvlText w:val="%8."/>
      <w:lvlJc w:val="left"/>
      <w:pPr>
        <w:ind w:left="7767" w:hanging="360"/>
      </w:pPr>
    </w:lvl>
    <w:lvl w:ilvl="8" w:tplc="042B001B" w:tentative="1">
      <w:start w:val="1"/>
      <w:numFmt w:val="lowerRoman"/>
      <w:lvlText w:val="%9."/>
      <w:lvlJc w:val="right"/>
      <w:pPr>
        <w:ind w:left="8487" w:hanging="180"/>
      </w:pPr>
    </w:lvl>
  </w:abstractNum>
  <w:abstractNum w:abstractNumId="240">
    <w:nsid w:val="41801011"/>
    <w:multiLevelType w:val="hybridMultilevel"/>
    <w:tmpl w:val="387AFF58"/>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41">
    <w:nsid w:val="427369B6"/>
    <w:multiLevelType w:val="hybridMultilevel"/>
    <w:tmpl w:val="85C09E6C"/>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42">
    <w:nsid w:val="42A0459B"/>
    <w:multiLevelType w:val="hybridMultilevel"/>
    <w:tmpl w:val="4EC42DA8"/>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43">
    <w:nsid w:val="42D65BA9"/>
    <w:multiLevelType w:val="hybridMultilevel"/>
    <w:tmpl w:val="E60A9182"/>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44">
    <w:nsid w:val="42E7627F"/>
    <w:multiLevelType w:val="hybridMultilevel"/>
    <w:tmpl w:val="AD3AFC8A"/>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45">
    <w:nsid w:val="42F90E96"/>
    <w:multiLevelType w:val="hybridMultilevel"/>
    <w:tmpl w:val="DC123118"/>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46">
    <w:nsid w:val="43AE3433"/>
    <w:multiLevelType w:val="hybridMultilevel"/>
    <w:tmpl w:val="B8F08686"/>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47">
    <w:nsid w:val="43EC003C"/>
    <w:multiLevelType w:val="hybridMultilevel"/>
    <w:tmpl w:val="488EBFDC"/>
    <w:lvl w:ilvl="0" w:tplc="171A8116">
      <w:start w:val="1"/>
      <w:numFmt w:val="decimal"/>
      <w:lvlText w:val="%1."/>
      <w:lvlJc w:val="left"/>
      <w:pPr>
        <w:ind w:left="2007" w:hanging="360"/>
      </w:pPr>
      <w:rPr>
        <w:b w:val="0"/>
      </w:r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48">
    <w:nsid w:val="44081D23"/>
    <w:multiLevelType w:val="hybridMultilevel"/>
    <w:tmpl w:val="5A48E938"/>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49">
    <w:nsid w:val="44FF2718"/>
    <w:multiLevelType w:val="hybridMultilevel"/>
    <w:tmpl w:val="834C788C"/>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50">
    <w:nsid w:val="4534157E"/>
    <w:multiLevelType w:val="hybridMultilevel"/>
    <w:tmpl w:val="7FD448B8"/>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51">
    <w:nsid w:val="45E80B96"/>
    <w:multiLevelType w:val="hybridMultilevel"/>
    <w:tmpl w:val="32C0591C"/>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52">
    <w:nsid w:val="461562BC"/>
    <w:multiLevelType w:val="hybridMultilevel"/>
    <w:tmpl w:val="853491C0"/>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53">
    <w:nsid w:val="46382253"/>
    <w:multiLevelType w:val="hybridMultilevel"/>
    <w:tmpl w:val="7FF427A4"/>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54">
    <w:nsid w:val="46590C72"/>
    <w:multiLevelType w:val="hybridMultilevel"/>
    <w:tmpl w:val="0EFA089E"/>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55">
    <w:nsid w:val="47816631"/>
    <w:multiLevelType w:val="hybridMultilevel"/>
    <w:tmpl w:val="CC48943A"/>
    <w:lvl w:ilvl="0" w:tplc="0409000F">
      <w:start w:val="1"/>
      <w:numFmt w:val="decimal"/>
      <w:lvlText w:val="%1."/>
      <w:lvlJc w:val="left"/>
      <w:pPr>
        <w:ind w:left="1287" w:hanging="360"/>
      </w:pPr>
    </w:lvl>
    <w:lvl w:ilvl="1" w:tplc="2326D122">
      <w:start w:val="1"/>
      <w:numFmt w:val="decimal"/>
      <w:lvlText w:val="%2."/>
      <w:lvlJc w:val="left"/>
      <w:pPr>
        <w:ind w:left="2007" w:hanging="360"/>
      </w:pPr>
      <w:rPr>
        <w:b w:val="0"/>
      </w:r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56">
    <w:nsid w:val="47D0429E"/>
    <w:multiLevelType w:val="hybridMultilevel"/>
    <w:tmpl w:val="83A824FA"/>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57">
    <w:nsid w:val="486A57F7"/>
    <w:multiLevelType w:val="hybridMultilevel"/>
    <w:tmpl w:val="4F0288D0"/>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58">
    <w:nsid w:val="487C7E3D"/>
    <w:multiLevelType w:val="hybridMultilevel"/>
    <w:tmpl w:val="78A000CC"/>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59">
    <w:nsid w:val="489070FE"/>
    <w:multiLevelType w:val="hybridMultilevel"/>
    <w:tmpl w:val="E8021622"/>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60">
    <w:nsid w:val="48F9354C"/>
    <w:multiLevelType w:val="hybridMultilevel"/>
    <w:tmpl w:val="336E59C0"/>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61">
    <w:nsid w:val="490756A7"/>
    <w:multiLevelType w:val="hybridMultilevel"/>
    <w:tmpl w:val="798207BE"/>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62">
    <w:nsid w:val="4953388C"/>
    <w:multiLevelType w:val="hybridMultilevel"/>
    <w:tmpl w:val="9848A77E"/>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63">
    <w:nsid w:val="49767477"/>
    <w:multiLevelType w:val="hybridMultilevel"/>
    <w:tmpl w:val="46024B6A"/>
    <w:lvl w:ilvl="0" w:tplc="79925D50">
      <w:start w:val="1"/>
      <w:numFmt w:val="decimal"/>
      <w:lvlText w:val="%1."/>
      <w:lvlJc w:val="left"/>
      <w:pPr>
        <w:ind w:left="2007" w:hanging="360"/>
      </w:pPr>
      <w:rPr>
        <w:b w:val="0"/>
      </w:r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64">
    <w:nsid w:val="49A34695"/>
    <w:multiLevelType w:val="hybridMultilevel"/>
    <w:tmpl w:val="FACE5092"/>
    <w:lvl w:ilvl="0" w:tplc="0409000F">
      <w:start w:val="1"/>
      <w:numFmt w:val="decimal"/>
      <w:lvlText w:val="%1."/>
      <w:lvlJc w:val="left"/>
      <w:pPr>
        <w:ind w:left="2727" w:hanging="360"/>
      </w:pPr>
    </w:lvl>
    <w:lvl w:ilvl="1" w:tplc="042B0019" w:tentative="1">
      <w:start w:val="1"/>
      <w:numFmt w:val="lowerLetter"/>
      <w:lvlText w:val="%2."/>
      <w:lvlJc w:val="left"/>
      <w:pPr>
        <w:ind w:left="3447" w:hanging="360"/>
      </w:pPr>
    </w:lvl>
    <w:lvl w:ilvl="2" w:tplc="042B001B" w:tentative="1">
      <w:start w:val="1"/>
      <w:numFmt w:val="lowerRoman"/>
      <w:lvlText w:val="%3."/>
      <w:lvlJc w:val="right"/>
      <w:pPr>
        <w:ind w:left="4167" w:hanging="180"/>
      </w:pPr>
    </w:lvl>
    <w:lvl w:ilvl="3" w:tplc="042B000F" w:tentative="1">
      <w:start w:val="1"/>
      <w:numFmt w:val="decimal"/>
      <w:lvlText w:val="%4."/>
      <w:lvlJc w:val="left"/>
      <w:pPr>
        <w:ind w:left="4887" w:hanging="360"/>
      </w:pPr>
    </w:lvl>
    <w:lvl w:ilvl="4" w:tplc="042B0019" w:tentative="1">
      <w:start w:val="1"/>
      <w:numFmt w:val="lowerLetter"/>
      <w:lvlText w:val="%5."/>
      <w:lvlJc w:val="left"/>
      <w:pPr>
        <w:ind w:left="5607" w:hanging="360"/>
      </w:pPr>
    </w:lvl>
    <w:lvl w:ilvl="5" w:tplc="042B001B" w:tentative="1">
      <w:start w:val="1"/>
      <w:numFmt w:val="lowerRoman"/>
      <w:lvlText w:val="%6."/>
      <w:lvlJc w:val="right"/>
      <w:pPr>
        <w:ind w:left="6327" w:hanging="180"/>
      </w:pPr>
    </w:lvl>
    <w:lvl w:ilvl="6" w:tplc="042B000F" w:tentative="1">
      <w:start w:val="1"/>
      <w:numFmt w:val="decimal"/>
      <w:lvlText w:val="%7."/>
      <w:lvlJc w:val="left"/>
      <w:pPr>
        <w:ind w:left="7047" w:hanging="360"/>
      </w:pPr>
    </w:lvl>
    <w:lvl w:ilvl="7" w:tplc="042B0019" w:tentative="1">
      <w:start w:val="1"/>
      <w:numFmt w:val="lowerLetter"/>
      <w:lvlText w:val="%8."/>
      <w:lvlJc w:val="left"/>
      <w:pPr>
        <w:ind w:left="7767" w:hanging="360"/>
      </w:pPr>
    </w:lvl>
    <w:lvl w:ilvl="8" w:tplc="042B001B" w:tentative="1">
      <w:start w:val="1"/>
      <w:numFmt w:val="lowerRoman"/>
      <w:lvlText w:val="%9."/>
      <w:lvlJc w:val="right"/>
      <w:pPr>
        <w:ind w:left="8487" w:hanging="180"/>
      </w:pPr>
    </w:lvl>
  </w:abstractNum>
  <w:abstractNum w:abstractNumId="265">
    <w:nsid w:val="49B610A7"/>
    <w:multiLevelType w:val="hybridMultilevel"/>
    <w:tmpl w:val="AC76A6F2"/>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66">
    <w:nsid w:val="4A82153C"/>
    <w:multiLevelType w:val="hybridMultilevel"/>
    <w:tmpl w:val="40FA0B54"/>
    <w:lvl w:ilvl="0" w:tplc="0409000F">
      <w:start w:val="1"/>
      <w:numFmt w:val="decimal"/>
      <w:lvlText w:val="%1."/>
      <w:lvlJc w:val="left"/>
      <w:pPr>
        <w:ind w:left="9291" w:hanging="360"/>
      </w:pPr>
    </w:lvl>
    <w:lvl w:ilvl="1" w:tplc="042B0019" w:tentative="1">
      <w:start w:val="1"/>
      <w:numFmt w:val="lowerLetter"/>
      <w:lvlText w:val="%2."/>
      <w:lvlJc w:val="left"/>
      <w:pPr>
        <w:ind w:left="3447" w:hanging="360"/>
      </w:pPr>
    </w:lvl>
    <w:lvl w:ilvl="2" w:tplc="042B001B" w:tentative="1">
      <w:start w:val="1"/>
      <w:numFmt w:val="lowerRoman"/>
      <w:lvlText w:val="%3."/>
      <w:lvlJc w:val="right"/>
      <w:pPr>
        <w:ind w:left="4167" w:hanging="180"/>
      </w:pPr>
    </w:lvl>
    <w:lvl w:ilvl="3" w:tplc="042B000F" w:tentative="1">
      <w:start w:val="1"/>
      <w:numFmt w:val="decimal"/>
      <w:lvlText w:val="%4."/>
      <w:lvlJc w:val="left"/>
      <w:pPr>
        <w:ind w:left="4887" w:hanging="360"/>
      </w:pPr>
    </w:lvl>
    <w:lvl w:ilvl="4" w:tplc="042B0019" w:tentative="1">
      <w:start w:val="1"/>
      <w:numFmt w:val="lowerLetter"/>
      <w:lvlText w:val="%5."/>
      <w:lvlJc w:val="left"/>
      <w:pPr>
        <w:ind w:left="5607" w:hanging="360"/>
      </w:pPr>
    </w:lvl>
    <w:lvl w:ilvl="5" w:tplc="042B001B" w:tentative="1">
      <w:start w:val="1"/>
      <w:numFmt w:val="lowerRoman"/>
      <w:lvlText w:val="%6."/>
      <w:lvlJc w:val="right"/>
      <w:pPr>
        <w:ind w:left="6327" w:hanging="180"/>
      </w:pPr>
    </w:lvl>
    <w:lvl w:ilvl="6" w:tplc="042B000F" w:tentative="1">
      <w:start w:val="1"/>
      <w:numFmt w:val="decimal"/>
      <w:lvlText w:val="%7."/>
      <w:lvlJc w:val="left"/>
      <w:pPr>
        <w:ind w:left="7047" w:hanging="360"/>
      </w:pPr>
    </w:lvl>
    <w:lvl w:ilvl="7" w:tplc="042B0019" w:tentative="1">
      <w:start w:val="1"/>
      <w:numFmt w:val="lowerLetter"/>
      <w:lvlText w:val="%8."/>
      <w:lvlJc w:val="left"/>
      <w:pPr>
        <w:ind w:left="7767" w:hanging="360"/>
      </w:pPr>
    </w:lvl>
    <w:lvl w:ilvl="8" w:tplc="042B001B" w:tentative="1">
      <w:start w:val="1"/>
      <w:numFmt w:val="lowerRoman"/>
      <w:lvlText w:val="%9."/>
      <w:lvlJc w:val="right"/>
      <w:pPr>
        <w:ind w:left="8487" w:hanging="180"/>
      </w:pPr>
    </w:lvl>
  </w:abstractNum>
  <w:abstractNum w:abstractNumId="267">
    <w:nsid w:val="4AA55D75"/>
    <w:multiLevelType w:val="hybridMultilevel"/>
    <w:tmpl w:val="CBAE5BDC"/>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68">
    <w:nsid w:val="4AC644C6"/>
    <w:multiLevelType w:val="hybridMultilevel"/>
    <w:tmpl w:val="198A3578"/>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69">
    <w:nsid w:val="4B7A5C91"/>
    <w:multiLevelType w:val="hybridMultilevel"/>
    <w:tmpl w:val="B1EC5630"/>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70">
    <w:nsid w:val="4BA429B3"/>
    <w:multiLevelType w:val="hybridMultilevel"/>
    <w:tmpl w:val="65A26582"/>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71">
    <w:nsid w:val="4BAA045D"/>
    <w:multiLevelType w:val="hybridMultilevel"/>
    <w:tmpl w:val="DA80EF30"/>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72">
    <w:nsid w:val="4C0A5FED"/>
    <w:multiLevelType w:val="hybridMultilevel"/>
    <w:tmpl w:val="CF0E024E"/>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73">
    <w:nsid w:val="4C162BA8"/>
    <w:multiLevelType w:val="hybridMultilevel"/>
    <w:tmpl w:val="452AB5BC"/>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74">
    <w:nsid w:val="4C396A7E"/>
    <w:multiLevelType w:val="hybridMultilevel"/>
    <w:tmpl w:val="F976AD86"/>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75">
    <w:nsid w:val="4C8E37CA"/>
    <w:multiLevelType w:val="hybridMultilevel"/>
    <w:tmpl w:val="D370FAC0"/>
    <w:lvl w:ilvl="0" w:tplc="0409000F">
      <w:start w:val="1"/>
      <w:numFmt w:val="decimal"/>
      <w:lvlText w:val="%1."/>
      <w:lvlJc w:val="left"/>
      <w:pPr>
        <w:ind w:left="1287" w:hanging="360"/>
      </w:pPr>
    </w:lvl>
    <w:lvl w:ilvl="1" w:tplc="C9E4E124">
      <w:start w:val="1"/>
      <w:numFmt w:val="decimal"/>
      <w:lvlText w:val="%2)"/>
      <w:lvlJc w:val="left"/>
      <w:pPr>
        <w:ind w:left="2667" w:hanging="1020"/>
      </w:pPr>
      <w:rPr>
        <w:rFonts w:hint="default"/>
      </w:r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76">
    <w:nsid w:val="4C9B128E"/>
    <w:multiLevelType w:val="hybridMultilevel"/>
    <w:tmpl w:val="3D9627D6"/>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77">
    <w:nsid w:val="4CBC1CCD"/>
    <w:multiLevelType w:val="hybridMultilevel"/>
    <w:tmpl w:val="52E0C948"/>
    <w:lvl w:ilvl="0" w:tplc="04090011">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78">
    <w:nsid w:val="4D48120C"/>
    <w:multiLevelType w:val="hybridMultilevel"/>
    <w:tmpl w:val="375A05EC"/>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79">
    <w:nsid w:val="4D590DBD"/>
    <w:multiLevelType w:val="hybridMultilevel"/>
    <w:tmpl w:val="30208C56"/>
    <w:lvl w:ilvl="0" w:tplc="0419000F">
      <w:start w:val="1"/>
      <w:numFmt w:val="decimal"/>
      <w:lvlText w:val="%1."/>
      <w:lvlJc w:val="left"/>
      <w:pPr>
        <w:ind w:left="9008" w:hanging="360"/>
      </w:pPr>
    </w:lvl>
    <w:lvl w:ilvl="1" w:tplc="CC0217EE">
      <w:start w:val="1"/>
      <w:numFmt w:val="decimal"/>
      <w:lvlText w:val="%2)"/>
      <w:lvlJc w:val="left"/>
      <w:pPr>
        <w:ind w:left="1920" w:hanging="84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0">
    <w:nsid w:val="4D6569C3"/>
    <w:multiLevelType w:val="hybridMultilevel"/>
    <w:tmpl w:val="41BAE706"/>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81">
    <w:nsid w:val="4D841744"/>
    <w:multiLevelType w:val="hybridMultilevel"/>
    <w:tmpl w:val="52E0C948"/>
    <w:lvl w:ilvl="0" w:tplc="04090011">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82">
    <w:nsid w:val="4DC11920"/>
    <w:multiLevelType w:val="hybridMultilevel"/>
    <w:tmpl w:val="6D98CC5C"/>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83">
    <w:nsid w:val="4DC12FE5"/>
    <w:multiLevelType w:val="hybridMultilevel"/>
    <w:tmpl w:val="45BEF652"/>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84">
    <w:nsid w:val="4E7522EB"/>
    <w:multiLevelType w:val="hybridMultilevel"/>
    <w:tmpl w:val="9BF82536"/>
    <w:lvl w:ilvl="0" w:tplc="04090011">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85">
    <w:nsid w:val="4F30249D"/>
    <w:multiLevelType w:val="hybridMultilevel"/>
    <w:tmpl w:val="30208C56"/>
    <w:lvl w:ilvl="0" w:tplc="0419000F">
      <w:start w:val="1"/>
      <w:numFmt w:val="decimal"/>
      <w:lvlText w:val="%1."/>
      <w:lvlJc w:val="left"/>
      <w:pPr>
        <w:ind w:left="1070" w:hanging="360"/>
      </w:pPr>
    </w:lvl>
    <w:lvl w:ilvl="1" w:tplc="CC0217EE">
      <w:start w:val="1"/>
      <w:numFmt w:val="decimal"/>
      <w:lvlText w:val="%2)"/>
      <w:lvlJc w:val="left"/>
      <w:pPr>
        <w:ind w:left="2270" w:hanging="840"/>
      </w:pPr>
      <w:rPr>
        <w:rFonts w:hint="default"/>
      </w:r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6">
    <w:nsid w:val="4F5666CA"/>
    <w:multiLevelType w:val="hybridMultilevel"/>
    <w:tmpl w:val="5A528D28"/>
    <w:lvl w:ilvl="0" w:tplc="0409000F">
      <w:start w:val="1"/>
      <w:numFmt w:val="decimal"/>
      <w:lvlText w:val="%1."/>
      <w:lvlJc w:val="left"/>
      <w:pPr>
        <w:ind w:left="9291" w:hanging="360"/>
      </w:pPr>
    </w:lvl>
    <w:lvl w:ilvl="1" w:tplc="042B0019" w:tentative="1">
      <w:start w:val="1"/>
      <w:numFmt w:val="lowerLetter"/>
      <w:lvlText w:val="%2."/>
      <w:lvlJc w:val="left"/>
      <w:pPr>
        <w:ind w:left="3447" w:hanging="360"/>
      </w:pPr>
    </w:lvl>
    <w:lvl w:ilvl="2" w:tplc="042B001B" w:tentative="1">
      <w:start w:val="1"/>
      <w:numFmt w:val="lowerRoman"/>
      <w:lvlText w:val="%3."/>
      <w:lvlJc w:val="right"/>
      <w:pPr>
        <w:ind w:left="4167" w:hanging="180"/>
      </w:pPr>
    </w:lvl>
    <w:lvl w:ilvl="3" w:tplc="042B000F" w:tentative="1">
      <w:start w:val="1"/>
      <w:numFmt w:val="decimal"/>
      <w:lvlText w:val="%4."/>
      <w:lvlJc w:val="left"/>
      <w:pPr>
        <w:ind w:left="4887" w:hanging="360"/>
      </w:pPr>
    </w:lvl>
    <w:lvl w:ilvl="4" w:tplc="042B0019" w:tentative="1">
      <w:start w:val="1"/>
      <w:numFmt w:val="lowerLetter"/>
      <w:lvlText w:val="%5."/>
      <w:lvlJc w:val="left"/>
      <w:pPr>
        <w:ind w:left="5607" w:hanging="360"/>
      </w:pPr>
    </w:lvl>
    <w:lvl w:ilvl="5" w:tplc="042B001B" w:tentative="1">
      <w:start w:val="1"/>
      <w:numFmt w:val="lowerRoman"/>
      <w:lvlText w:val="%6."/>
      <w:lvlJc w:val="right"/>
      <w:pPr>
        <w:ind w:left="6327" w:hanging="180"/>
      </w:pPr>
    </w:lvl>
    <w:lvl w:ilvl="6" w:tplc="042B000F" w:tentative="1">
      <w:start w:val="1"/>
      <w:numFmt w:val="decimal"/>
      <w:lvlText w:val="%7."/>
      <w:lvlJc w:val="left"/>
      <w:pPr>
        <w:ind w:left="7047" w:hanging="360"/>
      </w:pPr>
    </w:lvl>
    <w:lvl w:ilvl="7" w:tplc="042B0019" w:tentative="1">
      <w:start w:val="1"/>
      <w:numFmt w:val="lowerLetter"/>
      <w:lvlText w:val="%8."/>
      <w:lvlJc w:val="left"/>
      <w:pPr>
        <w:ind w:left="7767" w:hanging="360"/>
      </w:pPr>
    </w:lvl>
    <w:lvl w:ilvl="8" w:tplc="042B001B" w:tentative="1">
      <w:start w:val="1"/>
      <w:numFmt w:val="lowerRoman"/>
      <w:lvlText w:val="%9."/>
      <w:lvlJc w:val="right"/>
      <w:pPr>
        <w:ind w:left="8487" w:hanging="180"/>
      </w:pPr>
    </w:lvl>
  </w:abstractNum>
  <w:abstractNum w:abstractNumId="287">
    <w:nsid w:val="4F646CF9"/>
    <w:multiLevelType w:val="hybridMultilevel"/>
    <w:tmpl w:val="C3FC2C18"/>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88">
    <w:nsid w:val="4F9C5734"/>
    <w:multiLevelType w:val="hybridMultilevel"/>
    <w:tmpl w:val="AB7A1040"/>
    <w:lvl w:ilvl="0" w:tplc="0409000F">
      <w:start w:val="1"/>
      <w:numFmt w:val="decimal"/>
      <w:lvlText w:val="%1."/>
      <w:lvlJc w:val="left"/>
      <w:pPr>
        <w:ind w:left="9291" w:hanging="360"/>
      </w:pPr>
    </w:lvl>
    <w:lvl w:ilvl="1" w:tplc="042B0019" w:tentative="1">
      <w:start w:val="1"/>
      <w:numFmt w:val="lowerLetter"/>
      <w:lvlText w:val="%2."/>
      <w:lvlJc w:val="left"/>
      <w:pPr>
        <w:ind w:left="3447" w:hanging="360"/>
      </w:pPr>
    </w:lvl>
    <w:lvl w:ilvl="2" w:tplc="042B001B" w:tentative="1">
      <w:start w:val="1"/>
      <w:numFmt w:val="lowerRoman"/>
      <w:lvlText w:val="%3."/>
      <w:lvlJc w:val="right"/>
      <w:pPr>
        <w:ind w:left="4167" w:hanging="180"/>
      </w:pPr>
    </w:lvl>
    <w:lvl w:ilvl="3" w:tplc="042B000F" w:tentative="1">
      <w:start w:val="1"/>
      <w:numFmt w:val="decimal"/>
      <w:lvlText w:val="%4."/>
      <w:lvlJc w:val="left"/>
      <w:pPr>
        <w:ind w:left="4887" w:hanging="360"/>
      </w:pPr>
    </w:lvl>
    <w:lvl w:ilvl="4" w:tplc="042B0019" w:tentative="1">
      <w:start w:val="1"/>
      <w:numFmt w:val="lowerLetter"/>
      <w:lvlText w:val="%5."/>
      <w:lvlJc w:val="left"/>
      <w:pPr>
        <w:ind w:left="5607" w:hanging="360"/>
      </w:pPr>
    </w:lvl>
    <w:lvl w:ilvl="5" w:tplc="042B001B" w:tentative="1">
      <w:start w:val="1"/>
      <w:numFmt w:val="lowerRoman"/>
      <w:lvlText w:val="%6."/>
      <w:lvlJc w:val="right"/>
      <w:pPr>
        <w:ind w:left="6327" w:hanging="180"/>
      </w:pPr>
    </w:lvl>
    <w:lvl w:ilvl="6" w:tplc="042B000F" w:tentative="1">
      <w:start w:val="1"/>
      <w:numFmt w:val="decimal"/>
      <w:lvlText w:val="%7."/>
      <w:lvlJc w:val="left"/>
      <w:pPr>
        <w:ind w:left="7047" w:hanging="360"/>
      </w:pPr>
    </w:lvl>
    <w:lvl w:ilvl="7" w:tplc="042B0019" w:tentative="1">
      <w:start w:val="1"/>
      <w:numFmt w:val="lowerLetter"/>
      <w:lvlText w:val="%8."/>
      <w:lvlJc w:val="left"/>
      <w:pPr>
        <w:ind w:left="7767" w:hanging="360"/>
      </w:pPr>
    </w:lvl>
    <w:lvl w:ilvl="8" w:tplc="042B001B" w:tentative="1">
      <w:start w:val="1"/>
      <w:numFmt w:val="lowerRoman"/>
      <w:lvlText w:val="%9."/>
      <w:lvlJc w:val="right"/>
      <w:pPr>
        <w:ind w:left="8487" w:hanging="180"/>
      </w:pPr>
    </w:lvl>
  </w:abstractNum>
  <w:abstractNum w:abstractNumId="289">
    <w:nsid w:val="4FEE2092"/>
    <w:multiLevelType w:val="hybridMultilevel"/>
    <w:tmpl w:val="4046471E"/>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90">
    <w:nsid w:val="4FFB2043"/>
    <w:multiLevelType w:val="hybridMultilevel"/>
    <w:tmpl w:val="9D9E33CE"/>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91">
    <w:nsid w:val="509E072B"/>
    <w:multiLevelType w:val="hybridMultilevel"/>
    <w:tmpl w:val="148CAF02"/>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92">
    <w:nsid w:val="510D237C"/>
    <w:multiLevelType w:val="hybridMultilevel"/>
    <w:tmpl w:val="661E03B4"/>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93">
    <w:nsid w:val="517F3DE3"/>
    <w:multiLevelType w:val="hybridMultilevel"/>
    <w:tmpl w:val="27624306"/>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94">
    <w:nsid w:val="51C53594"/>
    <w:multiLevelType w:val="hybridMultilevel"/>
    <w:tmpl w:val="63BC89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5">
    <w:nsid w:val="521003ED"/>
    <w:multiLevelType w:val="hybridMultilevel"/>
    <w:tmpl w:val="6882A5C8"/>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96">
    <w:nsid w:val="52B4137E"/>
    <w:multiLevelType w:val="hybridMultilevel"/>
    <w:tmpl w:val="877C29E6"/>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97">
    <w:nsid w:val="52EF7006"/>
    <w:multiLevelType w:val="hybridMultilevel"/>
    <w:tmpl w:val="7C8470DE"/>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98">
    <w:nsid w:val="53524650"/>
    <w:multiLevelType w:val="hybridMultilevel"/>
    <w:tmpl w:val="80B2A84C"/>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299">
    <w:nsid w:val="53E66F48"/>
    <w:multiLevelType w:val="hybridMultilevel"/>
    <w:tmpl w:val="36F236F8"/>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00">
    <w:nsid w:val="54994163"/>
    <w:multiLevelType w:val="hybridMultilevel"/>
    <w:tmpl w:val="0C72B3F2"/>
    <w:lvl w:ilvl="0" w:tplc="0409000F">
      <w:start w:val="1"/>
      <w:numFmt w:val="decimal"/>
      <w:lvlText w:val="%1."/>
      <w:lvlJc w:val="left"/>
      <w:pPr>
        <w:ind w:left="9291" w:hanging="360"/>
      </w:pPr>
    </w:lvl>
    <w:lvl w:ilvl="1" w:tplc="042B0019" w:tentative="1">
      <w:start w:val="1"/>
      <w:numFmt w:val="lowerLetter"/>
      <w:lvlText w:val="%2."/>
      <w:lvlJc w:val="left"/>
      <w:pPr>
        <w:ind w:left="3447" w:hanging="360"/>
      </w:pPr>
    </w:lvl>
    <w:lvl w:ilvl="2" w:tplc="042B001B" w:tentative="1">
      <w:start w:val="1"/>
      <w:numFmt w:val="lowerRoman"/>
      <w:lvlText w:val="%3."/>
      <w:lvlJc w:val="right"/>
      <w:pPr>
        <w:ind w:left="4167" w:hanging="180"/>
      </w:pPr>
    </w:lvl>
    <w:lvl w:ilvl="3" w:tplc="042B000F" w:tentative="1">
      <w:start w:val="1"/>
      <w:numFmt w:val="decimal"/>
      <w:lvlText w:val="%4."/>
      <w:lvlJc w:val="left"/>
      <w:pPr>
        <w:ind w:left="4887" w:hanging="360"/>
      </w:pPr>
    </w:lvl>
    <w:lvl w:ilvl="4" w:tplc="042B0019" w:tentative="1">
      <w:start w:val="1"/>
      <w:numFmt w:val="lowerLetter"/>
      <w:lvlText w:val="%5."/>
      <w:lvlJc w:val="left"/>
      <w:pPr>
        <w:ind w:left="5607" w:hanging="360"/>
      </w:pPr>
    </w:lvl>
    <w:lvl w:ilvl="5" w:tplc="042B001B" w:tentative="1">
      <w:start w:val="1"/>
      <w:numFmt w:val="lowerRoman"/>
      <w:lvlText w:val="%6."/>
      <w:lvlJc w:val="right"/>
      <w:pPr>
        <w:ind w:left="6327" w:hanging="180"/>
      </w:pPr>
    </w:lvl>
    <w:lvl w:ilvl="6" w:tplc="042B000F" w:tentative="1">
      <w:start w:val="1"/>
      <w:numFmt w:val="decimal"/>
      <w:lvlText w:val="%7."/>
      <w:lvlJc w:val="left"/>
      <w:pPr>
        <w:ind w:left="7047" w:hanging="360"/>
      </w:pPr>
    </w:lvl>
    <w:lvl w:ilvl="7" w:tplc="042B0019" w:tentative="1">
      <w:start w:val="1"/>
      <w:numFmt w:val="lowerLetter"/>
      <w:lvlText w:val="%8."/>
      <w:lvlJc w:val="left"/>
      <w:pPr>
        <w:ind w:left="7767" w:hanging="360"/>
      </w:pPr>
    </w:lvl>
    <w:lvl w:ilvl="8" w:tplc="042B001B" w:tentative="1">
      <w:start w:val="1"/>
      <w:numFmt w:val="lowerRoman"/>
      <w:lvlText w:val="%9."/>
      <w:lvlJc w:val="right"/>
      <w:pPr>
        <w:ind w:left="8487" w:hanging="180"/>
      </w:pPr>
    </w:lvl>
  </w:abstractNum>
  <w:abstractNum w:abstractNumId="301">
    <w:nsid w:val="549E0501"/>
    <w:multiLevelType w:val="hybridMultilevel"/>
    <w:tmpl w:val="A6383452"/>
    <w:lvl w:ilvl="0" w:tplc="0409000F">
      <w:start w:val="1"/>
      <w:numFmt w:val="decimal"/>
      <w:lvlText w:val="%1."/>
      <w:lvlJc w:val="left"/>
      <w:pPr>
        <w:ind w:left="2007" w:hanging="360"/>
      </w:pPr>
    </w:lvl>
    <w:lvl w:ilvl="1" w:tplc="529A7860">
      <w:start w:val="1"/>
      <w:numFmt w:val="decimal"/>
      <w:lvlText w:val="%2)"/>
      <w:lvlJc w:val="left"/>
      <w:pPr>
        <w:ind w:left="2727" w:hanging="360"/>
      </w:pPr>
      <w:rPr>
        <w:rFonts w:hint="default"/>
      </w:r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02">
    <w:nsid w:val="54A517AB"/>
    <w:multiLevelType w:val="hybridMultilevel"/>
    <w:tmpl w:val="2AD0E9EA"/>
    <w:lvl w:ilvl="0" w:tplc="0409000F">
      <w:start w:val="1"/>
      <w:numFmt w:val="decimal"/>
      <w:lvlText w:val="%1."/>
      <w:lvlJc w:val="left"/>
      <w:pPr>
        <w:ind w:left="1287" w:hanging="360"/>
      </w:pPr>
    </w:lvl>
    <w:lvl w:ilvl="1" w:tplc="C9E4E124">
      <w:start w:val="1"/>
      <w:numFmt w:val="decimal"/>
      <w:lvlText w:val="%2)"/>
      <w:lvlJc w:val="left"/>
      <w:pPr>
        <w:ind w:left="2667" w:hanging="1020"/>
      </w:pPr>
      <w:rPr>
        <w:rFonts w:hint="default"/>
      </w:r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03">
    <w:nsid w:val="54CF609F"/>
    <w:multiLevelType w:val="hybridMultilevel"/>
    <w:tmpl w:val="B32C372E"/>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04">
    <w:nsid w:val="54E0542B"/>
    <w:multiLevelType w:val="hybridMultilevel"/>
    <w:tmpl w:val="A532F800"/>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05">
    <w:nsid w:val="55304A3A"/>
    <w:multiLevelType w:val="hybridMultilevel"/>
    <w:tmpl w:val="E534A354"/>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06">
    <w:nsid w:val="554B7903"/>
    <w:multiLevelType w:val="hybridMultilevel"/>
    <w:tmpl w:val="91E69EBC"/>
    <w:lvl w:ilvl="0" w:tplc="04090011">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07">
    <w:nsid w:val="55544B3C"/>
    <w:multiLevelType w:val="hybridMultilevel"/>
    <w:tmpl w:val="1752E66E"/>
    <w:lvl w:ilvl="0" w:tplc="0409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08">
    <w:nsid w:val="55597192"/>
    <w:multiLevelType w:val="hybridMultilevel"/>
    <w:tmpl w:val="3A3EC146"/>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09">
    <w:nsid w:val="55654218"/>
    <w:multiLevelType w:val="hybridMultilevel"/>
    <w:tmpl w:val="E35CF032"/>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10">
    <w:nsid w:val="564B32F1"/>
    <w:multiLevelType w:val="hybridMultilevel"/>
    <w:tmpl w:val="C1AA2EB6"/>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11">
    <w:nsid w:val="56E603C4"/>
    <w:multiLevelType w:val="hybridMultilevel"/>
    <w:tmpl w:val="9BF82536"/>
    <w:lvl w:ilvl="0" w:tplc="04090011">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12">
    <w:nsid w:val="56FC5BF5"/>
    <w:multiLevelType w:val="hybridMultilevel"/>
    <w:tmpl w:val="6A3027C8"/>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13">
    <w:nsid w:val="57B6291A"/>
    <w:multiLevelType w:val="hybridMultilevel"/>
    <w:tmpl w:val="EC809084"/>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14">
    <w:nsid w:val="58383360"/>
    <w:multiLevelType w:val="hybridMultilevel"/>
    <w:tmpl w:val="04CA044C"/>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15">
    <w:nsid w:val="5849374C"/>
    <w:multiLevelType w:val="hybridMultilevel"/>
    <w:tmpl w:val="798207BE"/>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16">
    <w:nsid w:val="584F28B1"/>
    <w:multiLevelType w:val="hybridMultilevel"/>
    <w:tmpl w:val="9CA84D96"/>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17">
    <w:nsid w:val="586F58A1"/>
    <w:multiLevelType w:val="hybridMultilevel"/>
    <w:tmpl w:val="8B1408F2"/>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18">
    <w:nsid w:val="58A908BE"/>
    <w:multiLevelType w:val="hybridMultilevel"/>
    <w:tmpl w:val="7800021A"/>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19">
    <w:nsid w:val="59084980"/>
    <w:multiLevelType w:val="hybridMultilevel"/>
    <w:tmpl w:val="2AD0E9EA"/>
    <w:lvl w:ilvl="0" w:tplc="0409000F">
      <w:start w:val="1"/>
      <w:numFmt w:val="decimal"/>
      <w:lvlText w:val="%1."/>
      <w:lvlJc w:val="left"/>
      <w:pPr>
        <w:ind w:left="1287" w:hanging="360"/>
      </w:pPr>
    </w:lvl>
    <w:lvl w:ilvl="1" w:tplc="C9E4E124">
      <w:start w:val="1"/>
      <w:numFmt w:val="decimal"/>
      <w:lvlText w:val="%2)"/>
      <w:lvlJc w:val="left"/>
      <w:pPr>
        <w:ind w:left="2667" w:hanging="1020"/>
      </w:pPr>
      <w:rPr>
        <w:rFonts w:hint="default"/>
      </w:r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20">
    <w:nsid w:val="592F165E"/>
    <w:multiLevelType w:val="hybridMultilevel"/>
    <w:tmpl w:val="EB34E1A8"/>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21">
    <w:nsid w:val="59362B2A"/>
    <w:multiLevelType w:val="hybridMultilevel"/>
    <w:tmpl w:val="CFB4C70E"/>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22">
    <w:nsid w:val="598F10C1"/>
    <w:multiLevelType w:val="hybridMultilevel"/>
    <w:tmpl w:val="8C7A9616"/>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23">
    <w:nsid w:val="59A4322E"/>
    <w:multiLevelType w:val="hybridMultilevel"/>
    <w:tmpl w:val="BE36D26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4">
    <w:nsid w:val="59A55F8F"/>
    <w:multiLevelType w:val="hybridMultilevel"/>
    <w:tmpl w:val="8F6001DE"/>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25">
    <w:nsid w:val="5A110C7A"/>
    <w:multiLevelType w:val="hybridMultilevel"/>
    <w:tmpl w:val="46024B6A"/>
    <w:lvl w:ilvl="0" w:tplc="79925D50">
      <w:start w:val="1"/>
      <w:numFmt w:val="decimal"/>
      <w:lvlText w:val="%1."/>
      <w:lvlJc w:val="left"/>
      <w:pPr>
        <w:ind w:left="2007" w:hanging="360"/>
      </w:pPr>
      <w:rPr>
        <w:b w:val="0"/>
      </w:r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26">
    <w:nsid w:val="5A23397B"/>
    <w:multiLevelType w:val="hybridMultilevel"/>
    <w:tmpl w:val="674A00DE"/>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27">
    <w:nsid w:val="5A275F35"/>
    <w:multiLevelType w:val="hybridMultilevel"/>
    <w:tmpl w:val="36D860FE"/>
    <w:lvl w:ilvl="0" w:tplc="0409000F">
      <w:start w:val="1"/>
      <w:numFmt w:val="decimal"/>
      <w:lvlText w:val="%1."/>
      <w:lvlJc w:val="left"/>
      <w:pPr>
        <w:ind w:left="1211" w:hanging="360"/>
      </w:pPr>
    </w:lvl>
    <w:lvl w:ilvl="1" w:tplc="042B0019" w:tentative="1">
      <w:start w:val="1"/>
      <w:numFmt w:val="lowerLetter"/>
      <w:lvlText w:val="%2."/>
      <w:lvlJc w:val="left"/>
      <w:pPr>
        <w:ind w:left="1931" w:hanging="360"/>
      </w:pPr>
    </w:lvl>
    <w:lvl w:ilvl="2" w:tplc="042B001B" w:tentative="1">
      <w:start w:val="1"/>
      <w:numFmt w:val="lowerRoman"/>
      <w:lvlText w:val="%3."/>
      <w:lvlJc w:val="right"/>
      <w:pPr>
        <w:ind w:left="2651" w:hanging="180"/>
      </w:pPr>
    </w:lvl>
    <w:lvl w:ilvl="3" w:tplc="042B000F" w:tentative="1">
      <w:start w:val="1"/>
      <w:numFmt w:val="decimal"/>
      <w:lvlText w:val="%4."/>
      <w:lvlJc w:val="left"/>
      <w:pPr>
        <w:ind w:left="3371" w:hanging="360"/>
      </w:pPr>
    </w:lvl>
    <w:lvl w:ilvl="4" w:tplc="042B0019" w:tentative="1">
      <w:start w:val="1"/>
      <w:numFmt w:val="lowerLetter"/>
      <w:lvlText w:val="%5."/>
      <w:lvlJc w:val="left"/>
      <w:pPr>
        <w:ind w:left="4091" w:hanging="360"/>
      </w:pPr>
    </w:lvl>
    <w:lvl w:ilvl="5" w:tplc="042B001B" w:tentative="1">
      <w:start w:val="1"/>
      <w:numFmt w:val="lowerRoman"/>
      <w:lvlText w:val="%6."/>
      <w:lvlJc w:val="right"/>
      <w:pPr>
        <w:ind w:left="4811" w:hanging="180"/>
      </w:pPr>
    </w:lvl>
    <w:lvl w:ilvl="6" w:tplc="042B000F" w:tentative="1">
      <w:start w:val="1"/>
      <w:numFmt w:val="decimal"/>
      <w:lvlText w:val="%7."/>
      <w:lvlJc w:val="left"/>
      <w:pPr>
        <w:ind w:left="5531" w:hanging="360"/>
      </w:pPr>
    </w:lvl>
    <w:lvl w:ilvl="7" w:tplc="042B0019" w:tentative="1">
      <w:start w:val="1"/>
      <w:numFmt w:val="lowerLetter"/>
      <w:lvlText w:val="%8."/>
      <w:lvlJc w:val="left"/>
      <w:pPr>
        <w:ind w:left="6251" w:hanging="360"/>
      </w:pPr>
    </w:lvl>
    <w:lvl w:ilvl="8" w:tplc="042B001B" w:tentative="1">
      <w:start w:val="1"/>
      <w:numFmt w:val="lowerRoman"/>
      <w:lvlText w:val="%9."/>
      <w:lvlJc w:val="right"/>
      <w:pPr>
        <w:ind w:left="6971" w:hanging="180"/>
      </w:pPr>
    </w:lvl>
  </w:abstractNum>
  <w:abstractNum w:abstractNumId="328">
    <w:nsid w:val="5AF53843"/>
    <w:multiLevelType w:val="hybridMultilevel"/>
    <w:tmpl w:val="F6FE35AA"/>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29">
    <w:nsid w:val="5B297FEB"/>
    <w:multiLevelType w:val="hybridMultilevel"/>
    <w:tmpl w:val="0A34A60E"/>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30">
    <w:nsid w:val="5B383475"/>
    <w:multiLevelType w:val="hybridMultilevel"/>
    <w:tmpl w:val="D8420E32"/>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31">
    <w:nsid w:val="5B3C51F3"/>
    <w:multiLevelType w:val="hybridMultilevel"/>
    <w:tmpl w:val="EF423B1E"/>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32">
    <w:nsid w:val="5B8709D8"/>
    <w:multiLevelType w:val="hybridMultilevel"/>
    <w:tmpl w:val="78E2D400"/>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33">
    <w:nsid w:val="5BE23856"/>
    <w:multiLevelType w:val="hybridMultilevel"/>
    <w:tmpl w:val="C53E960C"/>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34">
    <w:nsid w:val="5C6726D1"/>
    <w:multiLevelType w:val="hybridMultilevel"/>
    <w:tmpl w:val="A4782386"/>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35">
    <w:nsid w:val="5C9229FB"/>
    <w:multiLevelType w:val="hybridMultilevel"/>
    <w:tmpl w:val="5636B798"/>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36">
    <w:nsid w:val="5DAD07B8"/>
    <w:multiLevelType w:val="hybridMultilevel"/>
    <w:tmpl w:val="36D860FE"/>
    <w:lvl w:ilvl="0" w:tplc="0409000F">
      <w:start w:val="1"/>
      <w:numFmt w:val="decimal"/>
      <w:lvlText w:val="%1."/>
      <w:lvlJc w:val="left"/>
      <w:pPr>
        <w:ind w:left="1211" w:hanging="360"/>
      </w:pPr>
    </w:lvl>
    <w:lvl w:ilvl="1" w:tplc="042B0019" w:tentative="1">
      <w:start w:val="1"/>
      <w:numFmt w:val="lowerLetter"/>
      <w:lvlText w:val="%2."/>
      <w:lvlJc w:val="left"/>
      <w:pPr>
        <w:ind w:left="1931" w:hanging="360"/>
      </w:pPr>
    </w:lvl>
    <w:lvl w:ilvl="2" w:tplc="042B001B" w:tentative="1">
      <w:start w:val="1"/>
      <w:numFmt w:val="lowerRoman"/>
      <w:lvlText w:val="%3."/>
      <w:lvlJc w:val="right"/>
      <w:pPr>
        <w:ind w:left="2651" w:hanging="180"/>
      </w:pPr>
    </w:lvl>
    <w:lvl w:ilvl="3" w:tplc="042B000F" w:tentative="1">
      <w:start w:val="1"/>
      <w:numFmt w:val="decimal"/>
      <w:lvlText w:val="%4."/>
      <w:lvlJc w:val="left"/>
      <w:pPr>
        <w:ind w:left="3371" w:hanging="360"/>
      </w:pPr>
    </w:lvl>
    <w:lvl w:ilvl="4" w:tplc="042B0019" w:tentative="1">
      <w:start w:val="1"/>
      <w:numFmt w:val="lowerLetter"/>
      <w:lvlText w:val="%5."/>
      <w:lvlJc w:val="left"/>
      <w:pPr>
        <w:ind w:left="4091" w:hanging="360"/>
      </w:pPr>
    </w:lvl>
    <w:lvl w:ilvl="5" w:tplc="042B001B" w:tentative="1">
      <w:start w:val="1"/>
      <w:numFmt w:val="lowerRoman"/>
      <w:lvlText w:val="%6."/>
      <w:lvlJc w:val="right"/>
      <w:pPr>
        <w:ind w:left="4811" w:hanging="180"/>
      </w:pPr>
    </w:lvl>
    <w:lvl w:ilvl="6" w:tplc="042B000F" w:tentative="1">
      <w:start w:val="1"/>
      <w:numFmt w:val="decimal"/>
      <w:lvlText w:val="%7."/>
      <w:lvlJc w:val="left"/>
      <w:pPr>
        <w:ind w:left="5531" w:hanging="360"/>
      </w:pPr>
    </w:lvl>
    <w:lvl w:ilvl="7" w:tplc="042B0019" w:tentative="1">
      <w:start w:val="1"/>
      <w:numFmt w:val="lowerLetter"/>
      <w:lvlText w:val="%8."/>
      <w:lvlJc w:val="left"/>
      <w:pPr>
        <w:ind w:left="6251" w:hanging="360"/>
      </w:pPr>
    </w:lvl>
    <w:lvl w:ilvl="8" w:tplc="042B001B" w:tentative="1">
      <w:start w:val="1"/>
      <w:numFmt w:val="lowerRoman"/>
      <w:lvlText w:val="%9."/>
      <w:lvlJc w:val="right"/>
      <w:pPr>
        <w:ind w:left="6971" w:hanging="180"/>
      </w:pPr>
    </w:lvl>
  </w:abstractNum>
  <w:abstractNum w:abstractNumId="337">
    <w:nsid w:val="5DEA1E7A"/>
    <w:multiLevelType w:val="hybridMultilevel"/>
    <w:tmpl w:val="C538825C"/>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38">
    <w:nsid w:val="5E2F0283"/>
    <w:multiLevelType w:val="hybridMultilevel"/>
    <w:tmpl w:val="9BF82536"/>
    <w:lvl w:ilvl="0" w:tplc="04090011">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39">
    <w:nsid w:val="5E9D0060"/>
    <w:multiLevelType w:val="hybridMultilevel"/>
    <w:tmpl w:val="168A03FA"/>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40">
    <w:nsid w:val="5EC31A1F"/>
    <w:multiLevelType w:val="hybridMultilevel"/>
    <w:tmpl w:val="90384F1A"/>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41">
    <w:nsid w:val="5F131971"/>
    <w:multiLevelType w:val="hybridMultilevel"/>
    <w:tmpl w:val="C6926B22"/>
    <w:lvl w:ilvl="0" w:tplc="0409000F">
      <w:start w:val="1"/>
      <w:numFmt w:val="decimal"/>
      <w:lvlText w:val="%1."/>
      <w:lvlJc w:val="left"/>
      <w:pPr>
        <w:ind w:left="2727" w:hanging="360"/>
      </w:pPr>
    </w:lvl>
    <w:lvl w:ilvl="1" w:tplc="042B0019" w:tentative="1">
      <w:start w:val="1"/>
      <w:numFmt w:val="lowerLetter"/>
      <w:lvlText w:val="%2."/>
      <w:lvlJc w:val="left"/>
      <w:pPr>
        <w:ind w:left="3447" w:hanging="360"/>
      </w:pPr>
    </w:lvl>
    <w:lvl w:ilvl="2" w:tplc="042B001B" w:tentative="1">
      <w:start w:val="1"/>
      <w:numFmt w:val="lowerRoman"/>
      <w:lvlText w:val="%3."/>
      <w:lvlJc w:val="right"/>
      <w:pPr>
        <w:ind w:left="4167" w:hanging="180"/>
      </w:pPr>
    </w:lvl>
    <w:lvl w:ilvl="3" w:tplc="042B000F" w:tentative="1">
      <w:start w:val="1"/>
      <w:numFmt w:val="decimal"/>
      <w:lvlText w:val="%4."/>
      <w:lvlJc w:val="left"/>
      <w:pPr>
        <w:ind w:left="4887" w:hanging="360"/>
      </w:pPr>
    </w:lvl>
    <w:lvl w:ilvl="4" w:tplc="042B0019" w:tentative="1">
      <w:start w:val="1"/>
      <w:numFmt w:val="lowerLetter"/>
      <w:lvlText w:val="%5."/>
      <w:lvlJc w:val="left"/>
      <w:pPr>
        <w:ind w:left="5607" w:hanging="360"/>
      </w:pPr>
    </w:lvl>
    <w:lvl w:ilvl="5" w:tplc="042B001B" w:tentative="1">
      <w:start w:val="1"/>
      <w:numFmt w:val="lowerRoman"/>
      <w:lvlText w:val="%6."/>
      <w:lvlJc w:val="right"/>
      <w:pPr>
        <w:ind w:left="6327" w:hanging="180"/>
      </w:pPr>
    </w:lvl>
    <w:lvl w:ilvl="6" w:tplc="042B000F" w:tentative="1">
      <w:start w:val="1"/>
      <w:numFmt w:val="decimal"/>
      <w:lvlText w:val="%7."/>
      <w:lvlJc w:val="left"/>
      <w:pPr>
        <w:ind w:left="7047" w:hanging="360"/>
      </w:pPr>
    </w:lvl>
    <w:lvl w:ilvl="7" w:tplc="042B0019" w:tentative="1">
      <w:start w:val="1"/>
      <w:numFmt w:val="lowerLetter"/>
      <w:lvlText w:val="%8."/>
      <w:lvlJc w:val="left"/>
      <w:pPr>
        <w:ind w:left="7767" w:hanging="360"/>
      </w:pPr>
    </w:lvl>
    <w:lvl w:ilvl="8" w:tplc="042B001B" w:tentative="1">
      <w:start w:val="1"/>
      <w:numFmt w:val="lowerRoman"/>
      <w:lvlText w:val="%9."/>
      <w:lvlJc w:val="right"/>
      <w:pPr>
        <w:ind w:left="8487" w:hanging="180"/>
      </w:pPr>
    </w:lvl>
  </w:abstractNum>
  <w:abstractNum w:abstractNumId="342">
    <w:nsid w:val="5F3136AD"/>
    <w:multiLevelType w:val="hybridMultilevel"/>
    <w:tmpl w:val="B6963FF8"/>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43">
    <w:nsid w:val="5FCB2D89"/>
    <w:multiLevelType w:val="hybridMultilevel"/>
    <w:tmpl w:val="450AEBFE"/>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44">
    <w:nsid w:val="60043818"/>
    <w:multiLevelType w:val="hybridMultilevel"/>
    <w:tmpl w:val="5090387A"/>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45">
    <w:nsid w:val="60AC0281"/>
    <w:multiLevelType w:val="hybridMultilevel"/>
    <w:tmpl w:val="0846A5DC"/>
    <w:lvl w:ilvl="0" w:tplc="0409000F">
      <w:start w:val="1"/>
      <w:numFmt w:val="decimal"/>
      <w:lvlText w:val="%1."/>
      <w:lvlJc w:val="left"/>
      <w:pPr>
        <w:ind w:left="1211" w:hanging="360"/>
      </w:pPr>
    </w:lvl>
    <w:lvl w:ilvl="1" w:tplc="042B0019" w:tentative="1">
      <w:start w:val="1"/>
      <w:numFmt w:val="lowerLetter"/>
      <w:lvlText w:val="%2."/>
      <w:lvlJc w:val="left"/>
      <w:pPr>
        <w:ind w:left="1931" w:hanging="360"/>
      </w:pPr>
    </w:lvl>
    <w:lvl w:ilvl="2" w:tplc="042B001B" w:tentative="1">
      <w:start w:val="1"/>
      <w:numFmt w:val="lowerRoman"/>
      <w:lvlText w:val="%3."/>
      <w:lvlJc w:val="right"/>
      <w:pPr>
        <w:ind w:left="2651" w:hanging="180"/>
      </w:pPr>
    </w:lvl>
    <w:lvl w:ilvl="3" w:tplc="042B000F" w:tentative="1">
      <w:start w:val="1"/>
      <w:numFmt w:val="decimal"/>
      <w:lvlText w:val="%4."/>
      <w:lvlJc w:val="left"/>
      <w:pPr>
        <w:ind w:left="3371" w:hanging="360"/>
      </w:pPr>
    </w:lvl>
    <w:lvl w:ilvl="4" w:tplc="042B0019" w:tentative="1">
      <w:start w:val="1"/>
      <w:numFmt w:val="lowerLetter"/>
      <w:lvlText w:val="%5."/>
      <w:lvlJc w:val="left"/>
      <w:pPr>
        <w:ind w:left="4091" w:hanging="360"/>
      </w:pPr>
    </w:lvl>
    <w:lvl w:ilvl="5" w:tplc="042B001B" w:tentative="1">
      <w:start w:val="1"/>
      <w:numFmt w:val="lowerRoman"/>
      <w:lvlText w:val="%6."/>
      <w:lvlJc w:val="right"/>
      <w:pPr>
        <w:ind w:left="4811" w:hanging="180"/>
      </w:pPr>
    </w:lvl>
    <w:lvl w:ilvl="6" w:tplc="042B000F" w:tentative="1">
      <w:start w:val="1"/>
      <w:numFmt w:val="decimal"/>
      <w:lvlText w:val="%7."/>
      <w:lvlJc w:val="left"/>
      <w:pPr>
        <w:ind w:left="5531" w:hanging="360"/>
      </w:pPr>
    </w:lvl>
    <w:lvl w:ilvl="7" w:tplc="042B0019" w:tentative="1">
      <w:start w:val="1"/>
      <w:numFmt w:val="lowerLetter"/>
      <w:lvlText w:val="%8."/>
      <w:lvlJc w:val="left"/>
      <w:pPr>
        <w:ind w:left="6251" w:hanging="360"/>
      </w:pPr>
    </w:lvl>
    <w:lvl w:ilvl="8" w:tplc="042B001B" w:tentative="1">
      <w:start w:val="1"/>
      <w:numFmt w:val="lowerRoman"/>
      <w:lvlText w:val="%9."/>
      <w:lvlJc w:val="right"/>
      <w:pPr>
        <w:ind w:left="6971" w:hanging="180"/>
      </w:pPr>
    </w:lvl>
  </w:abstractNum>
  <w:abstractNum w:abstractNumId="346">
    <w:nsid w:val="60AC793A"/>
    <w:multiLevelType w:val="hybridMultilevel"/>
    <w:tmpl w:val="38906922"/>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47">
    <w:nsid w:val="61CE655C"/>
    <w:multiLevelType w:val="hybridMultilevel"/>
    <w:tmpl w:val="8FEA9506"/>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48">
    <w:nsid w:val="61D731F6"/>
    <w:multiLevelType w:val="hybridMultilevel"/>
    <w:tmpl w:val="B7BAD112"/>
    <w:lvl w:ilvl="0" w:tplc="04090011">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49">
    <w:nsid w:val="621212B4"/>
    <w:multiLevelType w:val="hybridMultilevel"/>
    <w:tmpl w:val="2814E2F8"/>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50">
    <w:nsid w:val="625512C3"/>
    <w:multiLevelType w:val="hybridMultilevel"/>
    <w:tmpl w:val="E5F21B2A"/>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51">
    <w:nsid w:val="62A050E4"/>
    <w:multiLevelType w:val="hybridMultilevel"/>
    <w:tmpl w:val="A128F286"/>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52">
    <w:nsid w:val="62BA4B2F"/>
    <w:multiLevelType w:val="hybridMultilevel"/>
    <w:tmpl w:val="E3CE07D2"/>
    <w:lvl w:ilvl="0" w:tplc="0409000F">
      <w:start w:val="1"/>
      <w:numFmt w:val="decimal"/>
      <w:lvlText w:val="%1."/>
      <w:lvlJc w:val="left"/>
      <w:pPr>
        <w:ind w:left="9291" w:hanging="360"/>
      </w:pPr>
    </w:lvl>
    <w:lvl w:ilvl="1" w:tplc="042B0019" w:tentative="1">
      <w:start w:val="1"/>
      <w:numFmt w:val="lowerLetter"/>
      <w:lvlText w:val="%2."/>
      <w:lvlJc w:val="left"/>
      <w:pPr>
        <w:ind w:left="3447" w:hanging="360"/>
      </w:pPr>
    </w:lvl>
    <w:lvl w:ilvl="2" w:tplc="042B001B" w:tentative="1">
      <w:start w:val="1"/>
      <w:numFmt w:val="lowerRoman"/>
      <w:lvlText w:val="%3."/>
      <w:lvlJc w:val="right"/>
      <w:pPr>
        <w:ind w:left="4167" w:hanging="180"/>
      </w:pPr>
    </w:lvl>
    <w:lvl w:ilvl="3" w:tplc="042B000F" w:tentative="1">
      <w:start w:val="1"/>
      <w:numFmt w:val="decimal"/>
      <w:lvlText w:val="%4."/>
      <w:lvlJc w:val="left"/>
      <w:pPr>
        <w:ind w:left="4887" w:hanging="360"/>
      </w:pPr>
    </w:lvl>
    <w:lvl w:ilvl="4" w:tplc="042B0019" w:tentative="1">
      <w:start w:val="1"/>
      <w:numFmt w:val="lowerLetter"/>
      <w:lvlText w:val="%5."/>
      <w:lvlJc w:val="left"/>
      <w:pPr>
        <w:ind w:left="5607" w:hanging="360"/>
      </w:pPr>
    </w:lvl>
    <w:lvl w:ilvl="5" w:tplc="042B001B" w:tentative="1">
      <w:start w:val="1"/>
      <w:numFmt w:val="lowerRoman"/>
      <w:lvlText w:val="%6."/>
      <w:lvlJc w:val="right"/>
      <w:pPr>
        <w:ind w:left="6327" w:hanging="180"/>
      </w:pPr>
    </w:lvl>
    <w:lvl w:ilvl="6" w:tplc="042B000F" w:tentative="1">
      <w:start w:val="1"/>
      <w:numFmt w:val="decimal"/>
      <w:lvlText w:val="%7."/>
      <w:lvlJc w:val="left"/>
      <w:pPr>
        <w:ind w:left="7047" w:hanging="360"/>
      </w:pPr>
    </w:lvl>
    <w:lvl w:ilvl="7" w:tplc="042B0019" w:tentative="1">
      <w:start w:val="1"/>
      <w:numFmt w:val="lowerLetter"/>
      <w:lvlText w:val="%8."/>
      <w:lvlJc w:val="left"/>
      <w:pPr>
        <w:ind w:left="7767" w:hanging="360"/>
      </w:pPr>
    </w:lvl>
    <w:lvl w:ilvl="8" w:tplc="042B001B" w:tentative="1">
      <w:start w:val="1"/>
      <w:numFmt w:val="lowerRoman"/>
      <w:lvlText w:val="%9."/>
      <w:lvlJc w:val="right"/>
      <w:pPr>
        <w:ind w:left="8487" w:hanging="180"/>
      </w:pPr>
    </w:lvl>
  </w:abstractNum>
  <w:abstractNum w:abstractNumId="353">
    <w:nsid w:val="62BE581F"/>
    <w:multiLevelType w:val="hybridMultilevel"/>
    <w:tmpl w:val="D756811C"/>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54">
    <w:nsid w:val="62E81BD7"/>
    <w:multiLevelType w:val="hybridMultilevel"/>
    <w:tmpl w:val="931E8204"/>
    <w:lvl w:ilvl="0" w:tplc="0409000F">
      <w:start w:val="1"/>
      <w:numFmt w:val="decimal"/>
      <w:lvlText w:val="%1."/>
      <w:lvlJc w:val="left"/>
      <w:pPr>
        <w:ind w:left="9291" w:hanging="360"/>
      </w:pPr>
    </w:lvl>
    <w:lvl w:ilvl="1" w:tplc="042B0019" w:tentative="1">
      <w:start w:val="1"/>
      <w:numFmt w:val="lowerLetter"/>
      <w:lvlText w:val="%2."/>
      <w:lvlJc w:val="left"/>
      <w:pPr>
        <w:ind w:left="3447" w:hanging="360"/>
      </w:pPr>
    </w:lvl>
    <w:lvl w:ilvl="2" w:tplc="042B001B" w:tentative="1">
      <w:start w:val="1"/>
      <w:numFmt w:val="lowerRoman"/>
      <w:lvlText w:val="%3."/>
      <w:lvlJc w:val="right"/>
      <w:pPr>
        <w:ind w:left="4167" w:hanging="180"/>
      </w:pPr>
    </w:lvl>
    <w:lvl w:ilvl="3" w:tplc="042B000F" w:tentative="1">
      <w:start w:val="1"/>
      <w:numFmt w:val="decimal"/>
      <w:lvlText w:val="%4."/>
      <w:lvlJc w:val="left"/>
      <w:pPr>
        <w:ind w:left="4887" w:hanging="360"/>
      </w:pPr>
    </w:lvl>
    <w:lvl w:ilvl="4" w:tplc="042B0019" w:tentative="1">
      <w:start w:val="1"/>
      <w:numFmt w:val="lowerLetter"/>
      <w:lvlText w:val="%5."/>
      <w:lvlJc w:val="left"/>
      <w:pPr>
        <w:ind w:left="5607" w:hanging="360"/>
      </w:pPr>
    </w:lvl>
    <w:lvl w:ilvl="5" w:tplc="042B001B" w:tentative="1">
      <w:start w:val="1"/>
      <w:numFmt w:val="lowerRoman"/>
      <w:lvlText w:val="%6."/>
      <w:lvlJc w:val="right"/>
      <w:pPr>
        <w:ind w:left="6327" w:hanging="180"/>
      </w:pPr>
    </w:lvl>
    <w:lvl w:ilvl="6" w:tplc="042B000F" w:tentative="1">
      <w:start w:val="1"/>
      <w:numFmt w:val="decimal"/>
      <w:lvlText w:val="%7."/>
      <w:lvlJc w:val="left"/>
      <w:pPr>
        <w:ind w:left="7047" w:hanging="360"/>
      </w:pPr>
    </w:lvl>
    <w:lvl w:ilvl="7" w:tplc="042B0019" w:tentative="1">
      <w:start w:val="1"/>
      <w:numFmt w:val="lowerLetter"/>
      <w:lvlText w:val="%8."/>
      <w:lvlJc w:val="left"/>
      <w:pPr>
        <w:ind w:left="7767" w:hanging="360"/>
      </w:pPr>
    </w:lvl>
    <w:lvl w:ilvl="8" w:tplc="042B001B" w:tentative="1">
      <w:start w:val="1"/>
      <w:numFmt w:val="lowerRoman"/>
      <w:lvlText w:val="%9."/>
      <w:lvlJc w:val="right"/>
      <w:pPr>
        <w:ind w:left="8487" w:hanging="180"/>
      </w:pPr>
    </w:lvl>
  </w:abstractNum>
  <w:abstractNum w:abstractNumId="355">
    <w:nsid w:val="63F4644A"/>
    <w:multiLevelType w:val="hybridMultilevel"/>
    <w:tmpl w:val="A4607C1C"/>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56">
    <w:nsid w:val="64124EB3"/>
    <w:multiLevelType w:val="hybridMultilevel"/>
    <w:tmpl w:val="69BA6FEC"/>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57">
    <w:nsid w:val="65302AB5"/>
    <w:multiLevelType w:val="hybridMultilevel"/>
    <w:tmpl w:val="FB16FD68"/>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58">
    <w:nsid w:val="654A1305"/>
    <w:multiLevelType w:val="hybridMultilevel"/>
    <w:tmpl w:val="68ACEF88"/>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59">
    <w:nsid w:val="66B278B0"/>
    <w:multiLevelType w:val="hybridMultilevel"/>
    <w:tmpl w:val="8E9C7D7A"/>
    <w:lvl w:ilvl="0" w:tplc="0409000F">
      <w:start w:val="1"/>
      <w:numFmt w:val="decimal"/>
      <w:lvlText w:val="%1."/>
      <w:lvlJc w:val="left"/>
      <w:pPr>
        <w:ind w:left="9291" w:hanging="360"/>
      </w:pPr>
    </w:lvl>
    <w:lvl w:ilvl="1" w:tplc="042B0019" w:tentative="1">
      <w:start w:val="1"/>
      <w:numFmt w:val="lowerLetter"/>
      <w:lvlText w:val="%2."/>
      <w:lvlJc w:val="left"/>
      <w:pPr>
        <w:ind w:left="3447" w:hanging="360"/>
      </w:pPr>
    </w:lvl>
    <w:lvl w:ilvl="2" w:tplc="042B001B" w:tentative="1">
      <w:start w:val="1"/>
      <w:numFmt w:val="lowerRoman"/>
      <w:lvlText w:val="%3."/>
      <w:lvlJc w:val="right"/>
      <w:pPr>
        <w:ind w:left="4167" w:hanging="180"/>
      </w:pPr>
    </w:lvl>
    <w:lvl w:ilvl="3" w:tplc="042B000F" w:tentative="1">
      <w:start w:val="1"/>
      <w:numFmt w:val="decimal"/>
      <w:lvlText w:val="%4."/>
      <w:lvlJc w:val="left"/>
      <w:pPr>
        <w:ind w:left="4887" w:hanging="360"/>
      </w:pPr>
    </w:lvl>
    <w:lvl w:ilvl="4" w:tplc="042B0019" w:tentative="1">
      <w:start w:val="1"/>
      <w:numFmt w:val="lowerLetter"/>
      <w:lvlText w:val="%5."/>
      <w:lvlJc w:val="left"/>
      <w:pPr>
        <w:ind w:left="5607" w:hanging="360"/>
      </w:pPr>
    </w:lvl>
    <w:lvl w:ilvl="5" w:tplc="042B001B" w:tentative="1">
      <w:start w:val="1"/>
      <w:numFmt w:val="lowerRoman"/>
      <w:lvlText w:val="%6."/>
      <w:lvlJc w:val="right"/>
      <w:pPr>
        <w:ind w:left="6327" w:hanging="180"/>
      </w:pPr>
    </w:lvl>
    <w:lvl w:ilvl="6" w:tplc="042B000F" w:tentative="1">
      <w:start w:val="1"/>
      <w:numFmt w:val="decimal"/>
      <w:lvlText w:val="%7."/>
      <w:lvlJc w:val="left"/>
      <w:pPr>
        <w:ind w:left="7047" w:hanging="360"/>
      </w:pPr>
    </w:lvl>
    <w:lvl w:ilvl="7" w:tplc="042B0019" w:tentative="1">
      <w:start w:val="1"/>
      <w:numFmt w:val="lowerLetter"/>
      <w:lvlText w:val="%8."/>
      <w:lvlJc w:val="left"/>
      <w:pPr>
        <w:ind w:left="7767" w:hanging="360"/>
      </w:pPr>
    </w:lvl>
    <w:lvl w:ilvl="8" w:tplc="042B001B" w:tentative="1">
      <w:start w:val="1"/>
      <w:numFmt w:val="lowerRoman"/>
      <w:lvlText w:val="%9."/>
      <w:lvlJc w:val="right"/>
      <w:pPr>
        <w:ind w:left="8487" w:hanging="180"/>
      </w:pPr>
    </w:lvl>
  </w:abstractNum>
  <w:abstractNum w:abstractNumId="360">
    <w:nsid w:val="66E2308F"/>
    <w:multiLevelType w:val="hybridMultilevel"/>
    <w:tmpl w:val="6882A5C8"/>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61">
    <w:nsid w:val="66FD3212"/>
    <w:multiLevelType w:val="hybridMultilevel"/>
    <w:tmpl w:val="0EA40522"/>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62">
    <w:nsid w:val="672A78A8"/>
    <w:multiLevelType w:val="hybridMultilevel"/>
    <w:tmpl w:val="1B16795A"/>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63">
    <w:nsid w:val="67F50109"/>
    <w:multiLevelType w:val="hybridMultilevel"/>
    <w:tmpl w:val="CC7EB600"/>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64">
    <w:nsid w:val="684032B8"/>
    <w:multiLevelType w:val="hybridMultilevel"/>
    <w:tmpl w:val="ADA05BB8"/>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65">
    <w:nsid w:val="685D778A"/>
    <w:multiLevelType w:val="hybridMultilevel"/>
    <w:tmpl w:val="DFB60EE2"/>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66">
    <w:nsid w:val="68CD5B5B"/>
    <w:multiLevelType w:val="hybridMultilevel"/>
    <w:tmpl w:val="52FC1B56"/>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67">
    <w:nsid w:val="68D92AA8"/>
    <w:multiLevelType w:val="hybridMultilevel"/>
    <w:tmpl w:val="70C008C2"/>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68">
    <w:nsid w:val="695123B9"/>
    <w:multiLevelType w:val="hybridMultilevel"/>
    <w:tmpl w:val="19E271F0"/>
    <w:lvl w:ilvl="0" w:tplc="0409000F">
      <w:start w:val="1"/>
      <w:numFmt w:val="decimal"/>
      <w:lvlText w:val="%1."/>
      <w:lvlJc w:val="left"/>
      <w:pPr>
        <w:ind w:left="2007" w:hanging="360"/>
      </w:pPr>
    </w:lvl>
    <w:lvl w:ilvl="1" w:tplc="529A7860">
      <w:start w:val="1"/>
      <w:numFmt w:val="decimal"/>
      <w:lvlText w:val="%2)"/>
      <w:lvlJc w:val="left"/>
      <w:pPr>
        <w:ind w:left="2727" w:hanging="360"/>
      </w:pPr>
      <w:rPr>
        <w:rFonts w:hint="default"/>
      </w:r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69">
    <w:nsid w:val="69536297"/>
    <w:multiLevelType w:val="hybridMultilevel"/>
    <w:tmpl w:val="E4182C1E"/>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70">
    <w:nsid w:val="695C4B65"/>
    <w:multiLevelType w:val="hybridMultilevel"/>
    <w:tmpl w:val="36B65B08"/>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71">
    <w:nsid w:val="698C79B9"/>
    <w:multiLevelType w:val="hybridMultilevel"/>
    <w:tmpl w:val="AFB8BBD8"/>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72">
    <w:nsid w:val="69A363E4"/>
    <w:multiLevelType w:val="hybridMultilevel"/>
    <w:tmpl w:val="C9D46328"/>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73">
    <w:nsid w:val="69C57C14"/>
    <w:multiLevelType w:val="hybridMultilevel"/>
    <w:tmpl w:val="A9525BB4"/>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74">
    <w:nsid w:val="6A5805AD"/>
    <w:multiLevelType w:val="hybridMultilevel"/>
    <w:tmpl w:val="46024B6A"/>
    <w:lvl w:ilvl="0" w:tplc="79925D50">
      <w:start w:val="1"/>
      <w:numFmt w:val="decimal"/>
      <w:lvlText w:val="%1."/>
      <w:lvlJc w:val="left"/>
      <w:pPr>
        <w:ind w:left="2007" w:hanging="360"/>
      </w:pPr>
      <w:rPr>
        <w:b w:val="0"/>
      </w:r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75">
    <w:nsid w:val="6ACB38EF"/>
    <w:multiLevelType w:val="hybridMultilevel"/>
    <w:tmpl w:val="CA025910"/>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76">
    <w:nsid w:val="6B1E2FB2"/>
    <w:multiLevelType w:val="hybridMultilevel"/>
    <w:tmpl w:val="E31AF3B2"/>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77">
    <w:nsid w:val="6B532C5B"/>
    <w:multiLevelType w:val="hybridMultilevel"/>
    <w:tmpl w:val="39EC7358"/>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78">
    <w:nsid w:val="6B5D1D15"/>
    <w:multiLevelType w:val="hybridMultilevel"/>
    <w:tmpl w:val="46024B6A"/>
    <w:lvl w:ilvl="0" w:tplc="79925D50">
      <w:start w:val="1"/>
      <w:numFmt w:val="decimal"/>
      <w:lvlText w:val="%1."/>
      <w:lvlJc w:val="left"/>
      <w:pPr>
        <w:ind w:left="2007" w:hanging="360"/>
      </w:pPr>
      <w:rPr>
        <w:b w:val="0"/>
      </w:r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79">
    <w:nsid w:val="6B77709C"/>
    <w:multiLevelType w:val="hybridMultilevel"/>
    <w:tmpl w:val="1BDAC8F4"/>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80">
    <w:nsid w:val="6BE74351"/>
    <w:multiLevelType w:val="hybridMultilevel"/>
    <w:tmpl w:val="0AB2A04C"/>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81">
    <w:nsid w:val="6C1E7B60"/>
    <w:multiLevelType w:val="hybridMultilevel"/>
    <w:tmpl w:val="5CFE0074"/>
    <w:lvl w:ilvl="0" w:tplc="0409000F">
      <w:start w:val="1"/>
      <w:numFmt w:val="decimal"/>
      <w:lvlText w:val="%1."/>
      <w:lvlJc w:val="left"/>
      <w:pPr>
        <w:ind w:left="1211" w:hanging="360"/>
      </w:pPr>
    </w:lvl>
    <w:lvl w:ilvl="1" w:tplc="042B0019" w:tentative="1">
      <w:start w:val="1"/>
      <w:numFmt w:val="lowerLetter"/>
      <w:lvlText w:val="%2."/>
      <w:lvlJc w:val="left"/>
      <w:pPr>
        <w:ind w:left="1931" w:hanging="360"/>
      </w:pPr>
    </w:lvl>
    <w:lvl w:ilvl="2" w:tplc="042B001B" w:tentative="1">
      <w:start w:val="1"/>
      <w:numFmt w:val="lowerRoman"/>
      <w:lvlText w:val="%3."/>
      <w:lvlJc w:val="right"/>
      <w:pPr>
        <w:ind w:left="2651" w:hanging="180"/>
      </w:pPr>
    </w:lvl>
    <w:lvl w:ilvl="3" w:tplc="042B000F" w:tentative="1">
      <w:start w:val="1"/>
      <w:numFmt w:val="decimal"/>
      <w:lvlText w:val="%4."/>
      <w:lvlJc w:val="left"/>
      <w:pPr>
        <w:ind w:left="3371" w:hanging="360"/>
      </w:pPr>
    </w:lvl>
    <w:lvl w:ilvl="4" w:tplc="042B0019" w:tentative="1">
      <w:start w:val="1"/>
      <w:numFmt w:val="lowerLetter"/>
      <w:lvlText w:val="%5."/>
      <w:lvlJc w:val="left"/>
      <w:pPr>
        <w:ind w:left="4091" w:hanging="360"/>
      </w:pPr>
    </w:lvl>
    <w:lvl w:ilvl="5" w:tplc="042B001B" w:tentative="1">
      <w:start w:val="1"/>
      <w:numFmt w:val="lowerRoman"/>
      <w:lvlText w:val="%6."/>
      <w:lvlJc w:val="right"/>
      <w:pPr>
        <w:ind w:left="4811" w:hanging="180"/>
      </w:pPr>
    </w:lvl>
    <w:lvl w:ilvl="6" w:tplc="042B000F" w:tentative="1">
      <w:start w:val="1"/>
      <w:numFmt w:val="decimal"/>
      <w:lvlText w:val="%7."/>
      <w:lvlJc w:val="left"/>
      <w:pPr>
        <w:ind w:left="5531" w:hanging="360"/>
      </w:pPr>
    </w:lvl>
    <w:lvl w:ilvl="7" w:tplc="042B0019" w:tentative="1">
      <w:start w:val="1"/>
      <w:numFmt w:val="lowerLetter"/>
      <w:lvlText w:val="%8."/>
      <w:lvlJc w:val="left"/>
      <w:pPr>
        <w:ind w:left="6251" w:hanging="360"/>
      </w:pPr>
    </w:lvl>
    <w:lvl w:ilvl="8" w:tplc="042B001B" w:tentative="1">
      <w:start w:val="1"/>
      <w:numFmt w:val="lowerRoman"/>
      <w:lvlText w:val="%9."/>
      <w:lvlJc w:val="right"/>
      <w:pPr>
        <w:ind w:left="6971" w:hanging="180"/>
      </w:pPr>
    </w:lvl>
  </w:abstractNum>
  <w:abstractNum w:abstractNumId="382">
    <w:nsid w:val="6CBC4761"/>
    <w:multiLevelType w:val="hybridMultilevel"/>
    <w:tmpl w:val="D1BCB5CC"/>
    <w:lvl w:ilvl="0" w:tplc="04090011">
      <w:start w:val="1"/>
      <w:numFmt w:val="decimal"/>
      <w:lvlText w:val="%1)"/>
      <w:lvlJc w:val="left"/>
      <w:pPr>
        <w:ind w:left="1287" w:hanging="360"/>
      </w:pPr>
    </w:lvl>
    <w:lvl w:ilvl="1" w:tplc="0409000F">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83">
    <w:nsid w:val="6CC929C1"/>
    <w:multiLevelType w:val="hybridMultilevel"/>
    <w:tmpl w:val="355A1A3E"/>
    <w:lvl w:ilvl="0" w:tplc="04090011">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84">
    <w:nsid w:val="6CE904D9"/>
    <w:multiLevelType w:val="hybridMultilevel"/>
    <w:tmpl w:val="6BE22DCE"/>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85">
    <w:nsid w:val="6D164103"/>
    <w:multiLevelType w:val="hybridMultilevel"/>
    <w:tmpl w:val="79704C32"/>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86">
    <w:nsid w:val="6D6516AC"/>
    <w:multiLevelType w:val="hybridMultilevel"/>
    <w:tmpl w:val="C1C8A658"/>
    <w:lvl w:ilvl="0" w:tplc="0409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87">
    <w:nsid w:val="6F253BF1"/>
    <w:multiLevelType w:val="hybridMultilevel"/>
    <w:tmpl w:val="FE28D11A"/>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88">
    <w:nsid w:val="6FC077C5"/>
    <w:multiLevelType w:val="hybridMultilevel"/>
    <w:tmpl w:val="5986D3BA"/>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89">
    <w:nsid w:val="703F78E7"/>
    <w:multiLevelType w:val="hybridMultilevel"/>
    <w:tmpl w:val="7052782A"/>
    <w:lvl w:ilvl="0" w:tplc="04090011">
      <w:start w:val="1"/>
      <w:numFmt w:val="decimal"/>
      <w:lvlText w:val="%1)"/>
      <w:lvlJc w:val="left"/>
      <w:pPr>
        <w:ind w:left="1287" w:hanging="360"/>
      </w:pPr>
    </w:lvl>
    <w:lvl w:ilvl="1" w:tplc="0409000F">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90">
    <w:nsid w:val="709D7AB3"/>
    <w:multiLevelType w:val="hybridMultilevel"/>
    <w:tmpl w:val="93E2E846"/>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91">
    <w:nsid w:val="70E010A1"/>
    <w:multiLevelType w:val="hybridMultilevel"/>
    <w:tmpl w:val="520ADAD2"/>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92">
    <w:nsid w:val="70F530EC"/>
    <w:multiLevelType w:val="hybridMultilevel"/>
    <w:tmpl w:val="2A661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3">
    <w:nsid w:val="70FB300F"/>
    <w:multiLevelType w:val="hybridMultilevel"/>
    <w:tmpl w:val="D8B2E7D8"/>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94">
    <w:nsid w:val="72445988"/>
    <w:multiLevelType w:val="hybridMultilevel"/>
    <w:tmpl w:val="1CE00384"/>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95">
    <w:nsid w:val="724B6609"/>
    <w:multiLevelType w:val="hybridMultilevel"/>
    <w:tmpl w:val="A7A25E40"/>
    <w:lvl w:ilvl="0" w:tplc="0409000F">
      <w:start w:val="1"/>
      <w:numFmt w:val="decimal"/>
      <w:lvlText w:val="%1."/>
      <w:lvlJc w:val="left"/>
      <w:pPr>
        <w:ind w:left="9291" w:hanging="360"/>
      </w:pPr>
    </w:lvl>
    <w:lvl w:ilvl="1" w:tplc="042B0019" w:tentative="1">
      <w:start w:val="1"/>
      <w:numFmt w:val="lowerLetter"/>
      <w:lvlText w:val="%2."/>
      <w:lvlJc w:val="left"/>
      <w:pPr>
        <w:ind w:left="3447" w:hanging="360"/>
      </w:pPr>
    </w:lvl>
    <w:lvl w:ilvl="2" w:tplc="042B001B" w:tentative="1">
      <w:start w:val="1"/>
      <w:numFmt w:val="lowerRoman"/>
      <w:lvlText w:val="%3."/>
      <w:lvlJc w:val="right"/>
      <w:pPr>
        <w:ind w:left="4167" w:hanging="180"/>
      </w:pPr>
    </w:lvl>
    <w:lvl w:ilvl="3" w:tplc="042B000F" w:tentative="1">
      <w:start w:val="1"/>
      <w:numFmt w:val="decimal"/>
      <w:lvlText w:val="%4."/>
      <w:lvlJc w:val="left"/>
      <w:pPr>
        <w:ind w:left="4887" w:hanging="360"/>
      </w:pPr>
    </w:lvl>
    <w:lvl w:ilvl="4" w:tplc="042B0019" w:tentative="1">
      <w:start w:val="1"/>
      <w:numFmt w:val="lowerLetter"/>
      <w:lvlText w:val="%5."/>
      <w:lvlJc w:val="left"/>
      <w:pPr>
        <w:ind w:left="5607" w:hanging="360"/>
      </w:pPr>
    </w:lvl>
    <w:lvl w:ilvl="5" w:tplc="042B001B" w:tentative="1">
      <w:start w:val="1"/>
      <w:numFmt w:val="lowerRoman"/>
      <w:lvlText w:val="%6."/>
      <w:lvlJc w:val="right"/>
      <w:pPr>
        <w:ind w:left="6327" w:hanging="180"/>
      </w:pPr>
    </w:lvl>
    <w:lvl w:ilvl="6" w:tplc="042B000F" w:tentative="1">
      <w:start w:val="1"/>
      <w:numFmt w:val="decimal"/>
      <w:lvlText w:val="%7."/>
      <w:lvlJc w:val="left"/>
      <w:pPr>
        <w:ind w:left="7047" w:hanging="360"/>
      </w:pPr>
    </w:lvl>
    <w:lvl w:ilvl="7" w:tplc="042B0019" w:tentative="1">
      <w:start w:val="1"/>
      <w:numFmt w:val="lowerLetter"/>
      <w:lvlText w:val="%8."/>
      <w:lvlJc w:val="left"/>
      <w:pPr>
        <w:ind w:left="7767" w:hanging="360"/>
      </w:pPr>
    </w:lvl>
    <w:lvl w:ilvl="8" w:tplc="042B001B" w:tentative="1">
      <w:start w:val="1"/>
      <w:numFmt w:val="lowerRoman"/>
      <w:lvlText w:val="%9."/>
      <w:lvlJc w:val="right"/>
      <w:pPr>
        <w:ind w:left="8487" w:hanging="180"/>
      </w:pPr>
    </w:lvl>
  </w:abstractNum>
  <w:abstractNum w:abstractNumId="396">
    <w:nsid w:val="726F6A35"/>
    <w:multiLevelType w:val="hybridMultilevel"/>
    <w:tmpl w:val="FB16FD68"/>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397">
    <w:nsid w:val="72C248E0"/>
    <w:multiLevelType w:val="hybridMultilevel"/>
    <w:tmpl w:val="302C6DDE"/>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98">
    <w:nsid w:val="72C7165C"/>
    <w:multiLevelType w:val="hybridMultilevel"/>
    <w:tmpl w:val="863ABEC6"/>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99">
    <w:nsid w:val="72E20FC0"/>
    <w:multiLevelType w:val="hybridMultilevel"/>
    <w:tmpl w:val="E160BC32"/>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400">
    <w:nsid w:val="73345D37"/>
    <w:multiLevelType w:val="hybridMultilevel"/>
    <w:tmpl w:val="C6B47356"/>
    <w:lvl w:ilvl="0" w:tplc="04090011">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401">
    <w:nsid w:val="73704E1E"/>
    <w:multiLevelType w:val="hybridMultilevel"/>
    <w:tmpl w:val="46024B6A"/>
    <w:lvl w:ilvl="0" w:tplc="79925D50">
      <w:start w:val="1"/>
      <w:numFmt w:val="decimal"/>
      <w:lvlText w:val="%1."/>
      <w:lvlJc w:val="left"/>
      <w:pPr>
        <w:ind w:left="2007" w:hanging="360"/>
      </w:pPr>
      <w:rPr>
        <w:b w:val="0"/>
      </w:r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402">
    <w:nsid w:val="73932E35"/>
    <w:multiLevelType w:val="hybridMultilevel"/>
    <w:tmpl w:val="46024B6A"/>
    <w:lvl w:ilvl="0" w:tplc="79925D50">
      <w:start w:val="1"/>
      <w:numFmt w:val="decimal"/>
      <w:lvlText w:val="%1."/>
      <w:lvlJc w:val="left"/>
      <w:pPr>
        <w:ind w:left="2007" w:hanging="360"/>
      </w:pPr>
      <w:rPr>
        <w:b w:val="0"/>
      </w:r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403">
    <w:nsid w:val="73BD73FE"/>
    <w:multiLevelType w:val="hybridMultilevel"/>
    <w:tmpl w:val="27823472"/>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404">
    <w:nsid w:val="73CA5DC0"/>
    <w:multiLevelType w:val="hybridMultilevel"/>
    <w:tmpl w:val="D370FAC0"/>
    <w:lvl w:ilvl="0" w:tplc="0409000F">
      <w:start w:val="1"/>
      <w:numFmt w:val="decimal"/>
      <w:lvlText w:val="%1."/>
      <w:lvlJc w:val="left"/>
      <w:pPr>
        <w:ind w:left="1287" w:hanging="360"/>
      </w:pPr>
    </w:lvl>
    <w:lvl w:ilvl="1" w:tplc="C9E4E124">
      <w:start w:val="1"/>
      <w:numFmt w:val="decimal"/>
      <w:lvlText w:val="%2)"/>
      <w:lvlJc w:val="left"/>
      <w:pPr>
        <w:ind w:left="2667" w:hanging="1020"/>
      </w:pPr>
      <w:rPr>
        <w:rFonts w:hint="default"/>
      </w:r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405">
    <w:nsid w:val="74692385"/>
    <w:multiLevelType w:val="hybridMultilevel"/>
    <w:tmpl w:val="1DE8AC7C"/>
    <w:lvl w:ilvl="0" w:tplc="0409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406">
    <w:nsid w:val="747B5A0C"/>
    <w:multiLevelType w:val="hybridMultilevel"/>
    <w:tmpl w:val="9A983928"/>
    <w:lvl w:ilvl="0" w:tplc="0409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407">
    <w:nsid w:val="75231C98"/>
    <w:multiLevelType w:val="hybridMultilevel"/>
    <w:tmpl w:val="46024B6A"/>
    <w:lvl w:ilvl="0" w:tplc="79925D50">
      <w:start w:val="1"/>
      <w:numFmt w:val="decimal"/>
      <w:lvlText w:val="%1."/>
      <w:lvlJc w:val="left"/>
      <w:pPr>
        <w:ind w:left="2007" w:hanging="360"/>
      </w:pPr>
      <w:rPr>
        <w:b w:val="0"/>
      </w:r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408">
    <w:nsid w:val="7551688D"/>
    <w:multiLevelType w:val="hybridMultilevel"/>
    <w:tmpl w:val="9C40CE1A"/>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409">
    <w:nsid w:val="76654875"/>
    <w:multiLevelType w:val="hybridMultilevel"/>
    <w:tmpl w:val="6A4C84B2"/>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410">
    <w:nsid w:val="769F1163"/>
    <w:multiLevelType w:val="hybridMultilevel"/>
    <w:tmpl w:val="71EE2BDC"/>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411">
    <w:nsid w:val="76A03AA0"/>
    <w:multiLevelType w:val="hybridMultilevel"/>
    <w:tmpl w:val="FA74FEC4"/>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412">
    <w:nsid w:val="770A0511"/>
    <w:multiLevelType w:val="hybridMultilevel"/>
    <w:tmpl w:val="669C0D02"/>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413">
    <w:nsid w:val="77111DEF"/>
    <w:multiLevelType w:val="hybridMultilevel"/>
    <w:tmpl w:val="DB6C514A"/>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414">
    <w:nsid w:val="773B5B22"/>
    <w:multiLevelType w:val="hybridMultilevel"/>
    <w:tmpl w:val="88409D24"/>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415">
    <w:nsid w:val="786E62A3"/>
    <w:multiLevelType w:val="hybridMultilevel"/>
    <w:tmpl w:val="67083380"/>
    <w:lvl w:ilvl="0" w:tplc="0104393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6">
    <w:nsid w:val="78814193"/>
    <w:multiLevelType w:val="hybridMultilevel"/>
    <w:tmpl w:val="5094C59A"/>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417">
    <w:nsid w:val="79161D13"/>
    <w:multiLevelType w:val="hybridMultilevel"/>
    <w:tmpl w:val="4FB648C4"/>
    <w:lvl w:ilvl="0" w:tplc="0409000F">
      <w:start w:val="1"/>
      <w:numFmt w:val="decimal"/>
      <w:lvlText w:val="%1."/>
      <w:lvlJc w:val="left"/>
      <w:pPr>
        <w:ind w:left="9291" w:hanging="360"/>
      </w:pPr>
    </w:lvl>
    <w:lvl w:ilvl="1" w:tplc="042B0019" w:tentative="1">
      <w:start w:val="1"/>
      <w:numFmt w:val="lowerLetter"/>
      <w:lvlText w:val="%2."/>
      <w:lvlJc w:val="left"/>
      <w:pPr>
        <w:ind w:left="3447" w:hanging="360"/>
      </w:pPr>
    </w:lvl>
    <w:lvl w:ilvl="2" w:tplc="042B001B" w:tentative="1">
      <w:start w:val="1"/>
      <w:numFmt w:val="lowerRoman"/>
      <w:lvlText w:val="%3."/>
      <w:lvlJc w:val="right"/>
      <w:pPr>
        <w:ind w:left="4167" w:hanging="180"/>
      </w:pPr>
    </w:lvl>
    <w:lvl w:ilvl="3" w:tplc="042B000F" w:tentative="1">
      <w:start w:val="1"/>
      <w:numFmt w:val="decimal"/>
      <w:lvlText w:val="%4."/>
      <w:lvlJc w:val="left"/>
      <w:pPr>
        <w:ind w:left="4887" w:hanging="360"/>
      </w:pPr>
    </w:lvl>
    <w:lvl w:ilvl="4" w:tplc="042B0019" w:tentative="1">
      <w:start w:val="1"/>
      <w:numFmt w:val="lowerLetter"/>
      <w:lvlText w:val="%5."/>
      <w:lvlJc w:val="left"/>
      <w:pPr>
        <w:ind w:left="5607" w:hanging="360"/>
      </w:pPr>
    </w:lvl>
    <w:lvl w:ilvl="5" w:tplc="042B001B" w:tentative="1">
      <w:start w:val="1"/>
      <w:numFmt w:val="lowerRoman"/>
      <w:lvlText w:val="%6."/>
      <w:lvlJc w:val="right"/>
      <w:pPr>
        <w:ind w:left="6327" w:hanging="180"/>
      </w:pPr>
    </w:lvl>
    <w:lvl w:ilvl="6" w:tplc="042B000F" w:tentative="1">
      <w:start w:val="1"/>
      <w:numFmt w:val="decimal"/>
      <w:lvlText w:val="%7."/>
      <w:lvlJc w:val="left"/>
      <w:pPr>
        <w:ind w:left="7047" w:hanging="360"/>
      </w:pPr>
    </w:lvl>
    <w:lvl w:ilvl="7" w:tplc="042B0019" w:tentative="1">
      <w:start w:val="1"/>
      <w:numFmt w:val="lowerLetter"/>
      <w:lvlText w:val="%8."/>
      <w:lvlJc w:val="left"/>
      <w:pPr>
        <w:ind w:left="7767" w:hanging="360"/>
      </w:pPr>
    </w:lvl>
    <w:lvl w:ilvl="8" w:tplc="042B001B" w:tentative="1">
      <w:start w:val="1"/>
      <w:numFmt w:val="lowerRoman"/>
      <w:lvlText w:val="%9."/>
      <w:lvlJc w:val="right"/>
      <w:pPr>
        <w:ind w:left="8487" w:hanging="180"/>
      </w:pPr>
    </w:lvl>
  </w:abstractNum>
  <w:abstractNum w:abstractNumId="418">
    <w:nsid w:val="79325796"/>
    <w:multiLevelType w:val="hybridMultilevel"/>
    <w:tmpl w:val="6B0C42BA"/>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419">
    <w:nsid w:val="79DD5929"/>
    <w:multiLevelType w:val="hybridMultilevel"/>
    <w:tmpl w:val="6ADC1AC4"/>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420">
    <w:nsid w:val="79E811E3"/>
    <w:multiLevelType w:val="hybridMultilevel"/>
    <w:tmpl w:val="64162C54"/>
    <w:lvl w:ilvl="0" w:tplc="04090011">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421">
    <w:nsid w:val="7A142CC6"/>
    <w:multiLevelType w:val="hybridMultilevel"/>
    <w:tmpl w:val="2EFCC178"/>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422">
    <w:nsid w:val="7A914E1C"/>
    <w:multiLevelType w:val="hybridMultilevel"/>
    <w:tmpl w:val="27624306"/>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423">
    <w:nsid w:val="7A9E42B9"/>
    <w:multiLevelType w:val="hybridMultilevel"/>
    <w:tmpl w:val="61C4FE3C"/>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424">
    <w:nsid w:val="7B622510"/>
    <w:multiLevelType w:val="hybridMultilevel"/>
    <w:tmpl w:val="39ACD2A2"/>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425">
    <w:nsid w:val="7B9A14A0"/>
    <w:multiLevelType w:val="hybridMultilevel"/>
    <w:tmpl w:val="4F70DE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6">
    <w:nsid w:val="7BC32AC6"/>
    <w:multiLevelType w:val="hybridMultilevel"/>
    <w:tmpl w:val="995E2E18"/>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427">
    <w:nsid w:val="7BCC0B25"/>
    <w:multiLevelType w:val="hybridMultilevel"/>
    <w:tmpl w:val="5C3A8DF4"/>
    <w:lvl w:ilvl="0" w:tplc="04090011">
      <w:start w:val="1"/>
      <w:numFmt w:val="decimal"/>
      <w:lvlText w:val="%1)"/>
      <w:lvlJc w:val="left"/>
      <w:pPr>
        <w:ind w:left="1287" w:hanging="360"/>
      </w:pPr>
    </w:lvl>
    <w:lvl w:ilvl="1" w:tplc="4B2ADF3A">
      <w:start w:val="1"/>
      <w:numFmt w:val="decimal"/>
      <w:lvlText w:val="%2)"/>
      <w:lvlJc w:val="left"/>
      <w:pPr>
        <w:ind w:left="2007" w:hanging="360"/>
      </w:pPr>
      <w:rPr>
        <w:lang w:val="hy-AM"/>
      </w:r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428">
    <w:nsid w:val="7BD87078"/>
    <w:multiLevelType w:val="hybridMultilevel"/>
    <w:tmpl w:val="B7C47702"/>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429">
    <w:nsid w:val="7D433FC6"/>
    <w:multiLevelType w:val="hybridMultilevel"/>
    <w:tmpl w:val="8EE2F4D0"/>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430">
    <w:nsid w:val="7D5034D2"/>
    <w:multiLevelType w:val="hybridMultilevel"/>
    <w:tmpl w:val="670CBF56"/>
    <w:lvl w:ilvl="0" w:tplc="0409000F">
      <w:start w:val="1"/>
      <w:numFmt w:val="decimal"/>
      <w:lvlText w:val="%1."/>
      <w:lvlJc w:val="left"/>
      <w:pPr>
        <w:ind w:left="2007" w:hanging="360"/>
      </w:p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431">
    <w:nsid w:val="7D7B385E"/>
    <w:multiLevelType w:val="hybridMultilevel"/>
    <w:tmpl w:val="4BD47126"/>
    <w:lvl w:ilvl="0" w:tplc="0409000F">
      <w:start w:val="1"/>
      <w:numFmt w:val="decimal"/>
      <w:lvlText w:val="%1."/>
      <w:lvlJc w:val="left"/>
      <w:pPr>
        <w:ind w:left="2007" w:hanging="360"/>
      </w:pPr>
    </w:lvl>
    <w:lvl w:ilvl="1" w:tplc="529A7860">
      <w:start w:val="1"/>
      <w:numFmt w:val="decimal"/>
      <w:lvlText w:val="%2)"/>
      <w:lvlJc w:val="left"/>
      <w:pPr>
        <w:ind w:left="2727" w:hanging="360"/>
      </w:pPr>
      <w:rPr>
        <w:rFonts w:hint="default"/>
      </w:r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432">
    <w:nsid w:val="7D8700C3"/>
    <w:multiLevelType w:val="hybridMultilevel"/>
    <w:tmpl w:val="FF94950C"/>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433">
    <w:nsid w:val="7E363335"/>
    <w:multiLevelType w:val="hybridMultilevel"/>
    <w:tmpl w:val="433A7CE4"/>
    <w:lvl w:ilvl="0" w:tplc="0409000F">
      <w:start w:val="1"/>
      <w:numFmt w:val="decimal"/>
      <w:lvlText w:val="%1."/>
      <w:lvlJc w:val="left"/>
      <w:pPr>
        <w:ind w:left="1287" w:hanging="360"/>
      </w:pPr>
    </w:lvl>
    <w:lvl w:ilvl="1" w:tplc="C9E4E124">
      <w:start w:val="1"/>
      <w:numFmt w:val="decimal"/>
      <w:lvlText w:val="%2)"/>
      <w:lvlJc w:val="left"/>
      <w:pPr>
        <w:ind w:left="2667" w:hanging="1020"/>
      </w:pPr>
      <w:rPr>
        <w:rFonts w:hint="default"/>
      </w:r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434">
    <w:nsid w:val="7EAC54C8"/>
    <w:multiLevelType w:val="hybridMultilevel"/>
    <w:tmpl w:val="87207DFE"/>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435">
    <w:nsid w:val="7EE43C7F"/>
    <w:multiLevelType w:val="hybridMultilevel"/>
    <w:tmpl w:val="DCB0E704"/>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436">
    <w:nsid w:val="7F1637BA"/>
    <w:multiLevelType w:val="hybridMultilevel"/>
    <w:tmpl w:val="46024B6A"/>
    <w:lvl w:ilvl="0" w:tplc="79925D50">
      <w:start w:val="1"/>
      <w:numFmt w:val="decimal"/>
      <w:lvlText w:val="%1."/>
      <w:lvlJc w:val="left"/>
      <w:pPr>
        <w:ind w:left="2007" w:hanging="360"/>
      </w:pPr>
      <w:rPr>
        <w:b w:val="0"/>
      </w:r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abstractNum w:abstractNumId="437">
    <w:nsid w:val="7F966F34"/>
    <w:multiLevelType w:val="hybridMultilevel"/>
    <w:tmpl w:val="46024B6A"/>
    <w:lvl w:ilvl="0" w:tplc="79925D50">
      <w:start w:val="1"/>
      <w:numFmt w:val="decimal"/>
      <w:lvlText w:val="%1."/>
      <w:lvlJc w:val="left"/>
      <w:pPr>
        <w:ind w:left="2007" w:hanging="360"/>
      </w:pPr>
      <w:rPr>
        <w:b w:val="0"/>
      </w:rPr>
    </w:lvl>
    <w:lvl w:ilvl="1" w:tplc="042B0019" w:tentative="1">
      <w:start w:val="1"/>
      <w:numFmt w:val="lowerLetter"/>
      <w:lvlText w:val="%2."/>
      <w:lvlJc w:val="left"/>
      <w:pPr>
        <w:ind w:left="2727" w:hanging="360"/>
      </w:pPr>
    </w:lvl>
    <w:lvl w:ilvl="2" w:tplc="042B001B" w:tentative="1">
      <w:start w:val="1"/>
      <w:numFmt w:val="lowerRoman"/>
      <w:lvlText w:val="%3."/>
      <w:lvlJc w:val="right"/>
      <w:pPr>
        <w:ind w:left="3447" w:hanging="180"/>
      </w:pPr>
    </w:lvl>
    <w:lvl w:ilvl="3" w:tplc="042B000F" w:tentative="1">
      <w:start w:val="1"/>
      <w:numFmt w:val="decimal"/>
      <w:lvlText w:val="%4."/>
      <w:lvlJc w:val="left"/>
      <w:pPr>
        <w:ind w:left="4167" w:hanging="360"/>
      </w:pPr>
    </w:lvl>
    <w:lvl w:ilvl="4" w:tplc="042B0019" w:tentative="1">
      <w:start w:val="1"/>
      <w:numFmt w:val="lowerLetter"/>
      <w:lvlText w:val="%5."/>
      <w:lvlJc w:val="left"/>
      <w:pPr>
        <w:ind w:left="4887" w:hanging="360"/>
      </w:pPr>
    </w:lvl>
    <w:lvl w:ilvl="5" w:tplc="042B001B" w:tentative="1">
      <w:start w:val="1"/>
      <w:numFmt w:val="lowerRoman"/>
      <w:lvlText w:val="%6."/>
      <w:lvlJc w:val="right"/>
      <w:pPr>
        <w:ind w:left="5607" w:hanging="180"/>
      </w:pPr>
    </w:lvl>
    <w:lvl w:ilvl="6" w:tplc="042B000F" w:tentative="1">
      <w:start w:val="1"/>
      <w:numFmt w:val="decimal"/>
      <w:lvlText w:val="%7."/>
      <w:lvlJc w:val="left"/>
      <w:pPr>
        <w:ind w:left="6327" w:hanging="360"/>
      </w:pPr>
    </w:lvl>
    <w:lvl w:ilvl="7" w:tplc="042B0019" w:tentative="1">
      <w:start w:val="1"/>
      <w:numFmt w:val="lowerLetter"/>
      <w:lvlText w:val="%8."/>
      <w:lvlJc w:val="left"/>
      <w:pPr>
        <w:ind w:left="7047" w:hanging="360"/>
      </w:pPr>
    </w:lvl>
    <w:lvl w:ilvl="8" w:tplc="042B001B" w:tentative="1">
      <w:start w:val="1"/>
      <w:numFmt w:val="lowerRoman"/>
      <w:lvlText w:val="%9."/>
      <w:lvlJc w:val="right"/>
      <w:pPr>
        <w:ind w:left="7767" w:hanging="180"/>
      </w:pPr>
    </w:lvl>
  </w:abstractNum>
  <w:num w:numId="1">
    <w:abstractNumId w:val="112"/>
  </w:num>
  <w:num w:numId="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98"/>
  </w:num>
  <w:num w:numId="5">
    <w:abstractNumId w:val="155"/>
  </w:num>
  <w:num w:numId="6">
    <w:abstractNumId w:val="47"/>
  </w:num>
  <w:num w:numId="7">
    <w:abstractNumId w:val="392"/>
  </w:num>
  <w:num w:numId="8">
    <w:abstractNumId w:val="27"/>
  </w:num>
  <w:num w:numId="9">
    <w:abstractNumId w:val="228"/>
  </w:num>
  <w:num w:numId="10">
    <w:abstractNumId w:val="425"/>
  </w:num>
  <w:num w:numId="11">
    <w:abstractNumId w:val="38"/>
  </w:num>
  <w:num w:numId="12">
    <w:abstractNumId w:val="202"/>
  </w:num>
  <w:num w:numId="13">
    <w:abstractNumId w:val="78"/>
  </w:num>
  <w:num w:numId="14">
    <w:abstractNumId w:val="200"/>
  </w:num>
  <w:num w:numId="15">
    <w:abstractNumId w:val="88"/>
  </w:num>
  <w:num w:numId="16">
    <w:abstractNumId w:val="170"/>
  </w:num>
  <w:num w:numId="17">
    <w:abstractNumId w:val="285"/>
  </w:num>
  <w:num w:numId="18">
    <w:abstractNumId w:val="279"/>
  </w:num>
  <w:num w:numId="19">
    <w:abstractNumId w:val="415"/>
  </w:num>
  <w:num w:numId="20">
    <w:abstractNumId w:val="25"/>
  </w:num>
  <w:num w:numId="21">
    <w:abstractNumId w:val="294"/>
  </w:num>
  <w:num w:numId="22">
    <w:abstractNumId w:val="406"/>
  </w:num>
  <w:num w:numId="23">
    <w:abstractNumId w:val="255"/>
  </w:num>
  <w:num w:numId="24">
    <w:abstractNumId w:val="165"/>
  </w:num>
  <w:num w:numId="25">
    <w:abstractNumId w:val="1"/>
  </w:num>
  <w:num w:numId="26">
    <w:abstractNumId w:val="291"/>
  </w:num>
  <w:num w:numId="27">
    <w:abstractNumId w:val="189"/>
  </w:num>
  <w:num w:numId="28">
    <w:abstractNumId w:val="330"/>
  </w:num>
  <w:num w:numId="29">
    <w:abstractNumId w:val="238"/>
  </w:num>
  <w:num w:numId="30">
    <w:abstractNumId w:val="257"/>
  </w:num>
  <w:num w:numId="31">
    <w:abstractNumId w:val="368"/>
  </w:num>
  <w:num w:numId="32">
    <w:abstractNumId w:val="316"/>
  </w:num>
  <w:num w:numId="33">
    <w:abstractNumId w:val="204"/>
  </w:num>
  <w:num w:numId="34">
    <w:abstractNumId w:val="236"/>
  </w:num>
  <w:num w:numId="35">
    <w:abstractNumId w:val="301"/>
  </w:num>
  <w:num w:numId="36">
    <w:abstractNumId w:val="219"/>
  </w:num>
  <w:num w:numId="37">
    <w:abstractNumId w:val="431"/>
  </w:num>
  <w:num w:numId="38">
    <w:abstractNumId w:val="103"/>
  </w:num>
  <w:num w:numId="39">
    <w:abstractNumId w:val="199"/>
  </w:num>
  <w:num w:numId="40">
    <w:abstractNumId w:val="403"/>
  </w:num>
  <w:num w:numId="41">
    <w:abstractNumId w:val="432"/>
  </w:num>
  <w:num w:numId="42">
    <w:abstractNumId w:val="106"/>
  </w:num>
  <w:num w:numId="43">
    <w:abstractNumId w:val="314"/>
  </w:num>
  <w:num w:numId="44">
    <w:abstractNumId w:val="329"/>
  </w:num>
  <w:num w:numId="45">
    <w:abstractNumId w:val="298"/>
  </w:num>
  <w:num w:numId="46">
    <w:abstractNumId w:val="248"/>
  </w:num>
  <w:num w:numId="47">
    <w:abstractNumId w:val="273"/>
  </w:num>
  <w:num w:numId="48">
    <w:abstractNumId w:val="383"/>
  </w:num>
  <w:num w:numId="49">
    <w:abstractNumId w:val="168"/>
  </w:num>
  <w:num w:numId="50">
    <w:abstractNumId w:val="12"/>
  </w:num>
  <w:num w:numId="51">
    <w:abstractNumId w:val="398"/>
  </w:num>
  <w:num w:numId="52">
    <w:abstractNumId w:val="259"/>
  </w:num>
  <w:num w:numId="53">
    <w:abstractNumId w:val="90"/>
  </w:num>
  <w:num w:numId="54">
    <w:abstractNumId w:val="56"/>
  </w:num>
  <w:num w:numId="55">
    <w:abstractNumId w:val="418"/>
  </w:num>
  <w:num w:numId="56">
    <w:abstractNumId w:val="0"/>
  </w:num>
  <w:num w:numId="57">
    <w:abstractNumId w:val="72"/>
  </w:num>
  <w:num w:numId="58">
    <w:abstractNumId w:val="364"/>
  </w:num>
  <w:num w:numId="59">
    <w:abstractNumId w:val="393"/>
  </w:num>
  <w:num w:numId="60">
    <w:abstractNumId w:val="176"/>
  </w:num>
  <w:num w:numId="61">
    <w:abstractNumId w:val="101"/>
  </w:num>
  <w:num w:numId="62">
    <w:abstractNumId w:val="63"/>
  </w:num>
  <w:num w:numId="63">
    <w:abstractNumId w:val="42"/>
  </w:num>
  <w:num w:numId="64">
    <w:abstractNumId w:val="64"/>
  </w:num>
  <w:num w:numId="65">
    <w:abstractNumId w:val="335"/>
  </w:num>
  <w:num w:numId="66">
    <w:abstractNumId w:val="215"/>
  </w:num>
  <w:num w:numId="67">
    <w:abstractNumId w:val="296"/>
  </w:num>
  <w:num w:numId="68">
    <w:abstractNumId w:val="254"/>
  </w:num>
  <w:num w:numId="69">
    <w:abstractNumId w:val="351"/>
  </w:num>
  <w:num w:numId="70">
    <w:abstractNumId w:val="271"/>
  </w:num>
  <w:num w:numId="71">
    <w:abstractNumId w:val="308"/>
  </w:num>
  <w:num w:numId="72">
    <w:abstractNumId w:val="306"/>
  </w:num>
  <w:num w:numId="73">
    <w:abstractNumId w:val="149"/>
  </w:num>
  <w:num w:numId="74">
    <w:abstractNumId w:val="342"/>
  </w:num>
  <w:num w:numId="75">
    <w:abstractNumId w:val="7"/>
  </w:num>
  <w:num w:numId="76">
    <w:abstractNumId w:val="75"/>
  </w:num>
  <w:num w:numId="77">
    <w:abstractNumId w:val="365"/>
  </w:num>
  <w:num w:numId="78">
    <w:abstractNumId w:val="8"/>
  </w:num>
  <w:num w:numId="79">
    <w:abstractNumId w:val="429"/>
  </w:num>
  <w:num w:numId="80">
    <w:abstractNumId w:val="77"/>
  </w:num>
  <w:num w:numId="81">
    <w:abstractNumId w:val="143"/>
  </w:num>
  <w:num w:numId="82">
    <w:abstractNumId w:val="384"/>
  </w:num>
  <w:num w:numId="83">
    <w:abstractNumId w:val="287"/>
  </w:num>
  <w:num w:numId="84">
    <w:abstractNumId w:val="164"/>
  </w:num>
  <w:num w:numId="85">
    <w:abstractNumId w:val="30"/>
  </w:num>
  <w:num w:numId="86">
    <w:abstractNumId w:val="113"/>
  </w:num>
  <w:num w:numId="87">
    <w:abstractNumId w:val="251"/>
  </w:num>
  <w:num w:numId="88">
    <w:abstractNumId w:val="289"/>
  </w:num>
  <w:num w:numId="89">
    <w:abstractNumId w:val="175"/>
  </w:num>
  <w:num w:numId="90">
    <w:abstractNumId w:val="157"/>
  </w:num>
  <w:num w:numId="91">
    <w:abstractNumId w:val="62"/>
  </w:num>
  <w:num w:numId="92">
    <w:abstractNumId w:val="84"/>
  </w:num>
  <w:num w:numId="93">
    <w:abstractNumId w:val="58"/>
  </w:num>
  <w:num w:numId="94">
    <w:abstractNumId w:val="174"/>
  </w:num>
  <w:num w:numId="95">
    <w:abstractNumId w:val="229"/>
  </w:num>
  <w:num w:numId="96">
    <w:abstractNumId w:val="163"/>
  </w:num>
  <w:num w:numId="97">
    <w:abstractNumId w:val="136"/>
  </w:num>
  <w:num w:numId="98">
    <w:abstractNumId w:val="420"/>
  </w:num>
  <w:num w:numId="99">
    <w:abstractNumId w:val="6"/>
  </w:num>
  <w:num w:numId="100">
    <w:abstractNumId w:val="15"/>
  </w:num>
  <w:num w:numId="101">
    <w:abstractNumId w:val="253"/>
  </w:num>
  <w:num w:numId="102">
    <w:abstractNumId w:val="120"/>
  </w:num>
  <w:num w:numId="103">
    <w:abstractNumId w:val="385"/>
  </w:num>
  <w:num w:numId="104">
    <w:abstractNumId w:val="262"/>
  </w:num>
  <w:num w:numId="105">
    <w:abstractNumId w:val="134"/>
  </w:num>
  <w:num w:numId="106">
    <w:abstractNumId w:val="177"/>
  </w:num>
  <w:num w:numId="107">
    <w:abstractNumId w:val="191"/>
  </w:num>
  <w:num w:numId="108">
    <w:abstractNumId w:val="358"/>
  </w:num>
  <w:num w:numId="109">
    <w:abstractNumId w:val="201"/>
  </w:num>
  <w:num w:numId="110">
    <w:abstractNumId w:val="73"/>
  </w:num>
  <w:num w:numId="111">
    <w:abstractNumId w:val="98"/>
  </w:num>
  <w:num w:numId="112">
    <w:abstractNumId w:val="138"/>
  </w:num>
  <w:num w:numId="113">
    <w:abstractNumId w:val="71"/>
  </w:num>
  <w:num w:numId="114">
    <w:abstractNumId w:val="70"/>
  </w:num>
  <w:num w:numId="115">
    <w:abstractNumId w:val="388"/>
  </w:num>
  <w:num w:numId="116">
    <w:abstractNumId w:val="100"/>
  </w:num>
  <w:num w:numId="117">
    <w:abstractNumId w:val="337"/>
  </w:num>
  <w:num w:numId="118">
    <w:abstractNumId w:val="283"/>
  </w:num>
  <w:num w:numId="119">
    <w:abstractNumId w:val="243"/>
  </w:num>
  <w:num w:numId="120">
    <w:abstractNumId w:val="102"/>
  </w:num>
  <w:num w:numId="121">
    <w:abstractNumId w:val="371"/>
  </w:num>
  <w:num w:numId="122">
    <w:abstractNumId w:val="245"/>
  </w:num>
  <w:num w:numId="123">
    <w:abstractNumId w:val="216"/>
  </w:num>
  <w:num w:numId="124">
    <w:abstractNumId w:val="13"/>
  </w:num>
  <w:num w:numId="125">
    <w:abstractNumId w:val="423"/>
  </w:num>
  <w:num w:numId="126">
    <w:abstractNumId w:val="131"/>
  </w:num>
  <w:num w:numId="127">
    <w:abstractNumId w:val="434"/>
  </w:num>
  <w:num w:numId="128">
    <w:abstractNumId w:val="127"/>
  </w:num>
  <w:num w:numId="129">
    <w:abstractNumId w:val="312"/>
  </w:num>
  <w:num w:numId="130">
    <w:abstractNumId w:val="67"/>
  </w:num>
  <w:num w:numId="131">
    <w:abstractNumId w:val="328"/>
  </w:num>
  <w:num w:numId="132">
    <w:abstractNumId w:val="89"/>
  </w:num>
  <w:num w:numId="133">
    <w:abstractNumId w:val="347"/>
  </w:num>
  <w:num w:numId="134">
    <w:abstractNumId w:val="5"/>
  </w:num>
  <w:num w:numId="135">
    <w:abstractNumId w:val="50"/>
  </w:num>
  <w:num w:numId="136">
    <w:abstractNumId w:val="46"/>
  </w:num>
  <w:num w:numId="137">
    <w:abstractNumId w:val="148"/>
  </w:num>
  <w:num w:numId="138">
    <w:abstractNumId w:val="350"/>
  </w:num>
  <w:num w:numId="139">
    <w:abstractNumId w:val="18"/>
  </w:num>
  <w:num w:numId="140">
    <w:abstractNumId w:val="246"/>
  </w:num>
  <w:num w:numId="141">
    <w:abstractNumId w:val="290"/>
  </w:num>
  <w:num w:numId="142">
    <w:abstractNumId w:val="355"/>
  </w:num>
  <w:num w:numId="143">
    <w:abstractNumId w:val="295"/>
  </w:num>
  <w:num w:numId="144">
    <w:abstractNumId w:val="360"/>
  </w:num>
  <w:num w:numId="145">
    <w:abstractNumId w:val="186"/>
  </w:num>
  <w:num w:numId="146">
    <w:abstractNumId w:val="373"/>
  </w:num>
  <w:num w:numId="147">
    <w:abstractNumId w:val="297"/>
  </w:num>
  <w:num w:numId="148">
    <w:abstractNumId w:val="137"/>
  </w:num>
  <w:num w:numId="149">
    <w:abstractNumId w:val="278"/>
  </w:num>
  <w:num w:numId="150">
    <w:abstractNumId w:val="333"/>
  </w:num>
  <w:num w:numId="151">
    <w:abstractNumId w:val="32"/>
  </w:num>
  <w:num w:numId="152">
    <w:abstractNumId w:val="213"/>
  </w:num>
  <w:num w:numId="153">
    <w:abstractNumId w:val="394"/>
  </w:num>
  <w:num w:numId="154">
    <w:abstractNumId w:val="156"/>
  </w:num>
  <w:num w:numId="155">
    <w:abstractNumId w:val="183"/>
  </w:num>
  <w:num w:numId="156">
    <w:abstractNumId w:val="65"/>
  </w:num>
  <w:num w:numId="157">
    <w:abstractNumId w:val="224"/>
  </w:num>
  <w:num w:numId="158">
    <w:abstractNumId w:val="21"/>
  </w:num>
  <w:num w:numId="159">
    <w:abstractNumId w:val="55"/>
  </w:num>
  <w:num w:numId="160">
    <w:abstractNumId w:val="114"/>
  </w:num>
  <w:num w:numId="161">
    <w:abstractNumId w:val="184"/>
  </w:num>
  <w:num w:numId="162">
    <w:abstractNumId w:val="274"/>
  </w:num>
  <w:num w:numId="163">
    <w:abstractNumId w:val="318"/>
  </w:num>
  <w:num w:numId="164">
    <w:abstractNumId w:val="81"/>
  </w:num>
  <w:num w:numId="165">
    <w:abstractNumId w:val="22"/>
  </w:num>
  <w:num w:numId="166">
    <w:abstractNumId w:val="324"/>
  </w:num>
  <w:num w:numId="167">
    <w:abstractNumId w:val="339"/>
  </w:num>
  <w:num w:numId="168">
    <w:abstractNumId w:val="241"/>
  </w:num>
  <w:num w:numId="169">
    <w:abstractNumId w:val="209"/>
  </w:num>
  <w:num w:numId="170">
    <w:abstractNumId w:val="24"/>
  </w:num>
  <w:num w:numId="171">
    <w:abstractNumId w:val="390"/>
  </w:num>
  <w:num w:numId="172">
    <w:abstractNumId w:val="193"/>
  </w:num>
  <w:num w:numId="173">
    <w:abstractNumId w:val="341"/>
  </w:num>
  <w:num w:numId="174">
    <w:abstractNumId w:val="172"/>
  </w:num>
  <w:num w:numId="175">
    <w:abstractNumId w:val="410"/>
  </w:num>
  <w:num w:numId="176">
    <w:abstractNumId w:val="264"/>
  </w:num>
  <w:num w:numId="177">
    <w:abstractNumId w:val="190"/>
  </w:num>
  <w:num w:numId="178">
    <w:abstractNumId w:val="268"/>
  </w:num>
  <w:num w:numId="179">
    <w:abstractNumId w:val="210"/>
  </w:num>
  <w:num w:numId="180">
    <w:abstractNumId w:val="359"/>
  </w:num>
  <w:num w:numId="181">
    <w:abstractNumId w:val="292"/>
  </w:num>
  <w:num w:numId="182">
    <w:abstractNumId w:val="288"/>
  </w:num>
  <w:num w:numId="183">
    <w:abstractNumId w:val="266"/>
  </w:num>
  <w:num w:numId="184">
    <w:abstractNumId w:val="11"/>
  </w:num>
  <w:num w:numId="185">
    <w:abstractNumId w:val="395"/>
  </w:num>
  <w:num w:numId="186">
    <w:abstractNumId w:val="69"/>
  </w:num>
  <w:num w:numId="187">
    <w:abstractNumId w:val="104"/>
  </w:num>
  <w:num w:numId="188">
    <w:abstractNumId w:val="300"/>
  </w:num>
  <w:num w:numId="189">
    <w:abstractNumId w:val="352"/>
  </w:num>
  <w:num w:numId="190">
    <w:abstractNumId w:val="354"/>
  </w:num>
  <w:num w:numId="191">
    <w:abstractNumId w:val="128"/>
  </w:num>
  <w:num w:numId="192">
    <w:abstractNumId w:val="286"/>
  </w:num>
  <w:num w:numId="193">
    <w:abstractNumId w:val="159"/>
  </w:num>
  <w:num w:numId="194">
    <w:abstractNumId w:val="417"/>
  </w:num>
  <w:num w:numId="195">
    <w:abstractNumId w:val="239"/>
  </w:num>
  <w:num w:numId="196">
    <w:abstractNumId w:val="397"/>
  </w:num>
  <w:num w:numId="197">
    <w:abstractNumId w:val="334"/>
  </w:num>
  <w:num w:numId="198">
    <w:abstractNumId w:val="240"/>
  </w:num>
  <w:num w:numId="199">
    <w:abstractNumId w:val="23"/>
  </w:num>
  <w:num w:numId="200">
    <w:abstractNumId w:val="293"/>
  </w:num>
  <w:num w:numId="201">
    <w:abstractNumId w:val="422"/>
  </w:num>
  <w:num w:numId="202">
    <w:abstractNumId w:val="303"/>
  </w:num>
  <w:num w:numId="203">
    <w:abstractNumId w:val="362"/>
  </w:num>
  <w:num w:numId="204">
    <w:abstractNumId w:val="37"/>
  </w:num>
  <w:num w:numId="205">
    <w:abstractNumId w:val="244"/>
  </w:num>
  <w:num w:numId="206">
    <w:abstractNumId w:val="60"/>
  </w:num>
  <w:num w:numId="207">
    <w:abstractNumId w:val="435"/>
  </w:num>
  <w:num w:numId="208">
    <w:abstractNumId w:val="370"/>
  </w:num>
  <w:num w:numId="209">
    <w:abstractNumId w:val="225"/>
  </w:num>
  <w:num w:numId="210">
    <w:abstractNumId w:val="94"/>
  </w:num>
  <w:num w:numId="211">
    <w:abstractNumId w:val="115"/>
  </w:num>
  <w:num w:numId="212">
    <w:abstractNumId w:val="427"/>
  </w:num>
  <w:num w:numId="213">
    <w:abstractNumId w:val="265"/>
  </w:num>
  <w:num w:numId="214">
    <w:abstractNumId w:val="260"/>
  </w:num>
  <w:num w:numId="215">
    <w:abstractNumId w:val="414"/>
  </w:num>
  <w:num w:numId="216">
    <w:abstractNumId w:val="249"/>
  </w:num>
  <w:num w:numId="217">
    <w:abstractNumId w:val="141"/>
  </w:num>
  <w:num w:numId="218">
    <w:abstractNumId w:val="139"/>
  </w:num>
  <w:num w:numId="219">
    <w:abstractNumId w:val="45"/>
  </w:num>
  <w:num w:numId="220">
    <w:abstractNumId w:val="169"/>
  </w:num>
  <w:num w:numId="221">
    <w:abstractNumId w:val="307"/>
  </w:num>
  <w:num w:numId="222">
    <w:abstractNumId w:val="405"/>
  </w:num>
  <w:num w:numId="223">
    <w:abstractNumId w:val="59"/>
  </w:num>
  <w:num w:numId="224">
    <w:abstractNumId w:val="386"/>
  </w:num>
  <w:num w:numId="225">
    <w:abstractNumId w:val="125"/>
  </w:num>
  <w:num w:numId="226">
    <w:abstractNumId w:val="151"/>
  </w:num>
  <w:num w:numId="227">
    <w:abstractNumId w:val="144"/>
  </w:num>
  <w:num w:numId="228">
    <w:abstractNumId w:val="36"/>
  </w:num>
  <w:num w:numId="229">
    <w:abstractNumId w:val="41"/>
  </w:num>
  <w:num w:numId="230">
    <w:abstractNumId w:val="280"/>
  </w:num>
  <w:num w:numId="231">
    <w:abstractNumId w:val="2"/>
  </w:num>
  <w:num w:numId="232">
    <w:abstractNumId w:val="343"/>
  </w:num>
  <w:num w:numId="233">
    <w:abstractNumId w:val="99"/>
  </w:num>
  <w:num w:numId="234">
    <w:abstractNumId w:val="203"/>
  </w:num>
  <w:num w:numId="235">
    <w:abstractNumId w:val="214"/>
  </w:num>
  <w:num w:numId="236">
    <w:abstractNumId w:val="416"/>
  </w:num>
  <w:num w:numId="237">
    <w:abstractNumId w:val="57"/>
  </w:num>
  <w:num w:numId="238">
    <w:abstractNumId w:val="123"/>
  </w:num>
  <w:num w:numId="239">
    <w:abstractNumId w:val="269"/>
  </w:num>
  <w:num w:numId="240">
    <w:abstractNumId w:val="346"/>
  </w:num>
  <w:num w:numId="241">
    <w:abstractNumId w:val="363"/>
  </w:num>
  <w:num w:numId="242">
    <w:abstractNumId w:val="261"/>
  </w:num>
  <w:num w:numId="243">
    <w:abstractNumId w:val="315"/>
  </w:num>
  <w:num w:numId="244">
    <w:abstractNumId w:val="111"/>
  </w:num>
  <w:num w:numId="245">
    <w:abstractNumId w:val="192"/>
  </w:num>
  <w:num w:numId="246">
    <w:abstractNumId w:val="391"/>
  </w:num>
  <w:num w:numId="247">
    <w:abstractNumId w:val="124"/>
  </w:num>
  <w:num w:numId="248">
    <w:abstractNumId w:val="10"/>
  </w:num>
  <w:num w:numId="249">
    <w:abstractNumId w:val="35"/>
  </w:num>
  <w:num w:numId="250">
    <w:abstractNumId w:val="173"/>
  </w:num>
  <w:num w:numId="251">
    <w:abstractNumId w:val="166"/>
  </w:num>
  <w:num w:numId="252">
    <w:abstractNumId w:val="380"/>
  </w:num>
  <w:num w:numId="253">
    <w:abstractNumId w:val="242"/>
  </w:num>
  <w:num w:numId="254">
    <w:abstractNumId w:val="179"/>
  </w:num>
  <w:num w:numId="255">
    <w:abstractNumId w:val="171"/>
  </w:num>
  <w:num w:numId="256">
    <w:abstractNumId w:val="135"/>
  </w:num>
  <w:num w:numId="257">
    <w:abstractNumId w:val="142"/>
  </w:num>
  <w:num w:numId="258">
    <w:abstractNumId w:val="252"/>
  </w:num>
  <w:num w:numId="259">
    <w:abstractNumId w:val="97"/>
  </w:num>
  <w:num w:numId="260">
    <w:abstractNumId w:val="413"/>
  </w:num>
  <w:num w:numId="261">
    <w:abstractNumId w:val="133"/>
  </w:num>
  <w:num w:numId="262">
    <w:abstractNumId w:val="426"/>
  </w:num>
  <w:num w:numId="263">
    <w:abstractNumId w:val="233"/>
  </w:num>
  <w:num w:numId="264">
    <w:abstractNumId w:val="408"/>
  </w:num>
  <w:num w:numId="265">
    <w:abstractNumId w:val="421"/>
  </w:num>
  <w:num w:numId="266">
    <w:abstractNumId w:val="93"/>
  </w:num>
  <w:num w:numId="267">
    <w:abstractNumId w:val="116"/>
  </w:num>
  <w:num w:numId="268">
    <w:abstractNumId w:val="17"/>
  </w:num>
  <w:num w:numId="269">
    <w:abstractNumId w:val="16"/>
  </w:num>
  <w:num w:numId="270">
    <w:abstractNumId w:val="234"/>
  </w:num>
  <w:num w:numId="271">
    <w:abstractNumId w:val="4"/>
  </w:num>
  <w:num w:numId="272">
    <w:abstractNumId w:val="33"/>
  </w:num>
  <w:num w:numId="273">
    <w:abstractNumId w:val="218"/>
  </w:num>
  <w:num w:numId="274">
    <w:abstractNumId w:val="206"/>
  </w:num>
  <w:num w:numId="275">
    <w:abstractNumId w:val="369"/>
  </w:num>
  <w:num w:numId="276">
    <w:abstractNumId w:val="310"/>
  </w:num>
  <w:num w:numId="277">
    <w:abstractNumId w:val="379"/>
  </w:num>
  <w:num w:numId="278">
    <w:abstractNumId w:val="222"/>
  </w:num>
  <w:num w:numId="279">
    <w:abstractNumId w:val="150"/>
  </w:num>
  <w:num w:numId="280">
    <w:abstractNumId w:val="356"/>
  </w:num>
  <w:num w:numId="281">
    <w:abstractNumId w:val="181"/>
  </w:num>
  <w:num w:numId="282">
    <w:abstractNumId w:val="267"/>
  </w:num>
  <w:num w:numId="283">
    <w:abstractNumId w:val="107"/>
  </w:num>
  <w:num w:numId="284">
    <w:abstractNumId w:val="130"/>
  </w:num>
  <w:num w:numId="285">
    <w:abstractNumId w:val="304"/>
  </w:num>
  <w:num w:numId="286">
    <w:abstractNumId w:val="76"/>
  </w:num>
  <w:num w:numId="287">
    <w:abstractNumId w:val="26"/>
  </w:num>
  <w:num w:numId="288">
    <w:abstractNumId w:val="276"/>
  </w:num>
  <w:num w:numId="289">
    <w:abstractNumId w:val="167"/>
  </w:num>
  <w:num w:numId="290">
    <w:abstractNumId w:val="389"/>
  </w:num>
  <w:num w:numId="291">
    <w:abstractNumId w:val="376"/>
  </w:num>
  <w:num w:numId="292">
    <w:abstractNumId w:val="51"/>
  </w:num>
  <w:num w:numId="293">
    <w:abstractNumId w:val="187"/>
  </w:num>
  <w:num w:numId="294">
    <w:abstractNumId w:val="117"/>
  </w:num>
  <w:num w:numId="295">
    <w:abstractNumId w:val="382"/>
  </w:num>
  <w:num w:numId="296">
    <w:abstractNumId w:val="208"/>
  </w:num>
  <w:num w:numId="297">
    <w:abstractNumId w:val="79"/>
  </w:num>
  <w:num w:numId="298">
    <w:abstractNumId w:val="396"/>
  </w:num>
  <w:num w:numId="299">
    <w:abstractNumId w:val="357"/>
  </w:num>
  <w:num w:numId="300">
    <w:abstractNumId w:val="147"/>
  </w:num>
  <w:num w:numId="301">
    <w:abstractNumId w:val="220"/>
  </w:num>
  <w:num w:numId="302">
    <w:abstractNumId w:val="83"/>
  </w:num>
  <w:num w:numId="303">
    <w:abstractNumId w:val="247"/>
  </w:num>
  <w:num w:numId="304">
    <w:abstractNumId w:val="250"/>
  </w:num>
  <w:num w:numId="305">
    <w:abstractNumId w:val="430"/>
  </w:num>
  <w:num w:numId="306">
    <w:abstractNumId w:val="322"/>
  </w:num>
  <w:num w:numId="307">
    <w:abstractNumId w:val="399"/>
  </w:num>
  <w:num w:numId="308">
    <w:abstractNumId w:val="19"/>
  </w:num>
  <w:num w:numId="309">
    <w:abstractNumId w:val="332"/>
  </w:num>
  <w:num w:numId="310">
    <w:abstractNumId w:val="9"/>
  </w:num>
  <w:num w:numId="311">
    <w:abstractNumId w:val="375"/>
  </w:num>
  <w:num w:numId="312">
    <w:abstractNumId w:val="309"/>
  </w:num>
  <w:num w:numId="313">
    <w:abstractNumId w:val="411"/>
  </w:num>
  <w:num w:numId="314">
    <w:abstractNumId w:val="182"/>
  </w:num>
  <w:num w:numId="315">
    <w:abstractNumId w:val="52"/>
  </w:num>
  <w:num w:numId="316">
    <w:abstractNumId w:val="272"/>
  </w:num>
  <w:num w:numId="317">
    <w:abstractNumId w:val="305"/>
  </w:num>
  <w:num w:numId="318">
    <w:abstractNumId w:val="232"/>
  </w:num>
  <w:num w:numId="319">
    <w:abstractNumId w:val="424"/>
  </w:num>
  <w:num w:numId="320">
    <w:abstractNumId w:val="66"/>
  </w:num>
  <w:num w:numId="321">
    <w:abstractNumId w:val="109"/>
  </w:num>
  <w:num w:numId="322">
    <w:abstractNumId w:val="158"/>
  </w:num>
  <w:num w:numId="323">
    <w:abstractNumId w:val="132"/>
  </w:num>
  <w:num w:numId="324">
    <w:abstractNumId w:val="196"/>
  </w:num>
  <w:num w:numId="325">
    <w:abstractNumId w:val="28"/>
  </w:num>
  <w:num w:numId="326">
    <w:abstractNumId w:val="48"/>
  </w:num>
  <w:num w:numId="327">
    <w:abstractNumId w:val="372"/>
  </w:num>
  <w:num w:numId="328">
    <w:abstractNumId w:val="178"/>
  </w:num>
  <w:num w:numId="329">
    <w:abstractNumId w:val="317"/>
  </w:num>
  <w:num w:numId="330">
    <w:abstractNumId w:val="353"/>
  </w:num>
  <w:num w:numId="331">
    <w:abstractNumId w:val="326"/>
  </w:num>
  <w:num w:numId="332">
    <w:abstractNumId w:val="367"/>
  </w:num>
  <w:num w:numId="333">
    <w:abstractNumId w:val="49"/>
  </w:num>
  <w:num w:numId="334">
    <w:abstractNumId w:val="146"/>
  </w:num>
  <w:num w:numId="335">
    <w:abstractNumId w:val="299"/>
  </w:num>
  <w:num w:numId="336">
    <w:abstractNumId w:val="53"/>
  </w:num>
  <w:num w:numId="337">
    <w:abstractNumId w:val="87"/>
  </w:num>
  <w:num w:numId="338">
    <w:abstractNumId w:val="194"/>
  </w:num>
  <w:num w:numId="339">
    <w:abstractNumId w:val="195"/>
  </w:num>
  <w:num w:numId="340">
    <w:abstractNumId w:val="29"/>
  </w:num>
  <w:num w:numId="341">
    <w:abstractNumId w:val="412"/>
  </w:num>
  <w:num w:numId="342">
    <w:abstractNumId w:val="377"/>
  </w:num>
  <w:num w:numId="343">
    <w:abstractNumId w:val="86"/>
  </w:num>
  <w:num w:numId="344">
    <w:abstractNumId w:val="121"/>
  </w:num>
  <w:num w:numId="345">
    <w:abstractNumId w:val="366"/>
  </w:num>
  <w:num w:numId="346">
    <w:abstractNumId w:val="211"/>
  </w:num>
  <w:num w:numId="347">
    <w:abstractNumId w:val="96"/>
  </w:num>
  <w:num w:numId="348">
    <w:abstractNumId w:val="108"/>
  </w:num>
  <w:num w:numId="349">
    <w:abstractNumId w:val="180"/>
  </w:num>
  <w:num w:numId="350">
    <w:abstractNumId w:val="129"/>
  </w:num>
  <w:num w:numId="351">
    <w:abstractNumId w:val="235"/>
  </w:num>
  <w:num w:numId="352">
    <w:abstractNumId w:val="31"/>
  </w:num>
  <w:num w:numId="353">
    <w:abstractNumId w:val="331"/>
  </w:num>
  <w:num w:numId="354">
    <w:abstractNumId w:val="140"/>
  </w:num>
  <w:num w:numId="355">
    <w:abstractNumId w:val="313"/>
  </w:num>
  <w:num w:numId="356">
    <w:abstractNumId w:val="282"/>
  </w:num>
  <w:num w:numId="357">
    <w:abstractNumId w:val="428"/>
  </w:num>
  <w:num w:numId="358">
    <w:abstractNumId w:val="321"/>
  </w:num>
  <w:num w:numId="359">
    <w:abstractNumId w:val="221"/>
  </w:num>
  <w:num w:numId="360">
    <w:abstractNumId w:val="152"/>
  </w:num>
  <w:num w:numId="361">
    <w:abstractNumId w:val="207"/>
  </w:num>
  <w:num w:numId="362">
    <w:abstractNumId w:val="320"/>
  </w:num>
  <w:num w:numId="363">
    <w:abstractNumId w:val="270"/>
  </w:num>
  <w:num w:numId="364">
    <w:abstractNumId w:val="361"/>
  </w:num>
  <w:num w:numId="365">
    <w:abstractNumId w:val="153"/>
  </w:num>
  <w:num w:numId="366">
    <w:abstractNumId w:val="349"/>
  </w:num>
  <w:num w:numId="367">
    <w:abstractNumId w:val="162"/>
  </w:num>
  <w:num w:numId="368">
    <w:abstractNumId w:val="110"/>
  </w:num>
  <w:num w:numId="369">
    <w:abstractNumId w:val="258"/>
  </w:num>
  <w:num w:numId="370">
    <w:abstractNumId w:val="61"/>
  </w:num>
  <w:num w:numId="371">
    <w:abstractNumId w:val="126"/>
  </w:num>
  <w:num w:numId="372">
    <w:abstractNumId w:val="91"/>
  </w:num>
  <w:num w:numId="373">
    <w:abstractNumId w:val="145"/>
  </w:num>
  <w:num w:numId="374">
    <w:abstractNumId w:val="160"/>
  </w:num>
  <w:num w:numId="375">
    <w:abstractNumId w:val="39"/>
  </w:num>
  <w:num w:numId="376">
    <w:abstractNumId w:val="409"/>
  </w:num>
  <w:num w:numId="377">
    <w:abstractNumId w:val="419"/>
  </w:num>
  <w:num w:numId="378">
    <w:abstractNumId w:val="92"/>
  </w:num>
  <w:num w:numId="379">
    <w:abstractNumId w:val="43"/>
  </w:num>
  <w:num w:numId="380">
    <w:abstractNumId w:val="119"/>
  </w:num>
  <w:num w:numId="381">
    <w:abstractNumId w:val="433"/>
  </w:num>
  <w:num w:numId="382">
    <w:abstractNumId w:val="95"/>
  </w:num>
  <w:num w:numId="383">
    <w:abstractNumId w:val="284"/>
  </w:num>
  <w:num w:numId="384">
    <w:abstractNumId w:val="319"/>
  </w:num>
  <w:num w:numId="385">
    <w:abstractNumId w:val="311"/>
  </w:num>
  <w:num w:numId="386">
    <w:abstractNumId w:val="302"/>
  </w:num>
  <w:num w:numId="387">
    <w:abstractNumId w:val="338"/>
  </w:num>
  <w:num w:numId="388">
    <w:abstractNumId w:val="404"/>
  </w:num>
  <w:num w:numId="389">
    <w:abstractNumId w:val="68"/>
  </w:num>
  <w:num w:numId="390">
    <w:abstractNumId w:val="400"/>
  </w:num>
  <w:num w:numId="391">
    <w:abstractNumId w:val="40"/>
  </w:num>
  <w:num w:numId="392">
    <w:abstractNumId w:val="275"/>
  </w:num>
  <w:num w:numId="393">
    <w:abstractNumId w:val="14"/>
  </w:num>
  <w:num w:numId="394">
    <w:abstractNumId w:val="344"/>
  </w:num>
  <w:num w:numId="395">
    <w:abstractNumId w:val="223"/>
  </w:num>
  <w:num w:numId="396">
    <w:abstractNumId w:val="80"/>
  </w:num>
  <w:num w:numId="397">
    <w:abstractNumId w:val="226"/>
  </w:num>
  <w:num w:numId="398">
    <w:abstractNumId w:val="387"/>
  </w:num>
  <w:num w:numId="399">
    <w:abstractNumId w:val="237"/>
  </w:num>
  <w:num w:numId="400">
    <w:abstractNumId w:val="340"/>
  </w:num>
  <w:num w:numId="401">
    <w:abstractNumId w:val="185"/>
  </w:num>
  <w:num w:numId="402">
    <w:abstractNumId w:val="256"/>
  </w:num>
  <w:num w:numId="403">
    <w:abstractNumId w:val="105"/>
  </w:num>
  <w:num w:numId="404">
    <w:abstractNumId w:val="436"/>
  </w:num>
  <w:num w:numId="405">
    <w:abstractNumId w:val="34"/>
  </w:num>
  <w:num w:numId="406">
    <w:abstractNumId w:val="205"/>
  </w:num>
  <w:num w:numId="407">
    <w:abstractNumId w:val="217"/>
  </w:num>
  <w:num w:numId="408">
    <w:abstractNumId w:val="197"/>
  </w:num>
  <w:num w:numId="409">
    <w:abstractNumId w:val="122"/>
  </w:num>
  <w:num w:numId="410">
    <w:abstractNumId w:val="263"/>
  </w:num>
  <w:num w:numId="411">
    <w:abstractNumId w:val="374"/>
  </w:num>
  <w:num w:numId="412">
    <w:abstractNumId w:val="212"/>
  </w:num>
  <w:num w:numId="413">
    <w:abstractNumId w:val="161"/>
  </w:num>
  <w:num w:numId="414">
    <w:abstractNumId w:val="378"/>
  </w:num>
  <w:num w:numId="415">
    <w:abstractNumId w:val="407"/>
  </w:num>
  <w:num w:numId="416">
    <w:abstractNumId w:val="402"/>
  </w:num>
  <w:num w:numId="417">
    <w:abstractNumId w:val="437"/>
  </w:num>
  <w:num w:numId="418">
    <w:abstractNumId w:val="325"/>
  </w:num>
  <w:num w:numId="419">
    <w:abstractNumId w:val="281"/>
  </w:num>
  <w:num w:numId="420">
    <w:abstractNumId w:val="401"/>
  </w:num>
  <w:num w:numId="421">
    <w:abstractNumId w:val="277"/>
  </w:num>
  <w:num w:numId="422">
    <w:abstractNumId w:val="118"/>
  </w:num>
  <w:num w:numId="423">
    <w:abstractNumId w:val="154"/>
  </w:num>
  <w:num w:numId="424">
    <w:abstractNumId w:val="44"/>
  </w:num>
  <w:num w:numId="425">
    <w:abstractNumId w:val="230"/>
  </w:num>
  <w:num w:numId="426">
    <w:abstractNumId w:val="336"/>
  </w:num>
  <w:num w:numId="427">
    <w:abstractNumId w:val="327"/>
  </w:num>
  <w:num w:numId="428">
    <w:abstractNumId w:val="85"/>
  </w:num>
  <w:num w:numId="429">
    <w:abstractNumId w:val="74"/>
  </w:num>
  <w:num w:numId="430">
    <w:abstractNumId w:val="54"/>
  </w:num>
  <w:num w:numId="431">
    <w:abstractNumId w:val="3"/>
  </w:num>
  <w:num w:numId="432">
    <w:abstractNumId w:val="231"/>
  </w:num>
  <w:num w:numId="433">
    <w:abstractNumId w:val="381"/>
  </w:num>
  <w:num w:numId="434">
    <w:abstractNumId w:val="345"/>
  </w:num>
  <w:num w:numId="435">
    <w:abstractNumId w:val="348"/>
  </w:num>
  <w:num w:numId="436">
    <w:abstractNumId w:val="188"/>
  </w:num>
  <w:num w:numId="437">
    <w:abstractNumId w:val="227"/>
  </w:num>
  <w:num w:numId="438">
    <w:abstractNumId w:val="323"/>
  </w:num>
  <w:numIdMacAtCleanup w:val="43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men Petrosyan">
    <w15:presenceInfo w15:providerId="Windows Live" w15:userId="501340efdee54c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08"/>
  <w:hyphenationZone w:val="141"/>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012"/>
    <w:rsid w:val="00000774"/>
    <w:rsid w:val="00000A34"/>
    <w:rsid w:val="00000D9F"/>
    <w:rsid w:val="00000F93"/>
    <w:rsid w:val="00001463"/>
    <w:rsid w:val="00001511"/>
    <w:rsid w:val="00001F94"/>
    <w:rsid w:val="00002D38"/>
    <w:rsid w:val="00004460"/>
    <w:rsid w:val="000045BE"/>
    <w:rsid w:val="000048A3"/>
    <w:rsid w:val="000074E1"/>
    <w:rsid w:val="00010E52"/>
    <w:rsid w:val="00011ED8"/>
    <w:rsid w:val="000123F0"/>
    <w:rsid w:val="00013105"/>
    <w:rsid w:val="0001322F"/>
    <w:rsid w:val="000135FF"/>
    <w:rsid w:val="0001425B"/>
    <w:rsid w:val="000150D4"/>
    <w:rsid w:val="00015299"/>
    <w:rsid w:val="00015613"/>
    <w:rsid w:val="00015762"/>
    <w:rsid w:val="00016396"/>
    <w:rsid w:val="00017AFA"/>
    <w:rsid w:val="00022093"/>
    <w:rsid w:val="00022238"/>
    <w:rsid w:val="0002285F"/>
    <w:rsid w:val="0002358E"/>
    <w:rsid w:val="0002471B"/>
    <w:rsid w:val="00032F8A"/>
    <w:rsid w:val="00034036"/>
    <w:rsid w:val="000346DF"/>
    <w:rsid w:val="00034AB9"/>
    <w:rsid w:val="00035CA3"/>
    <w:rsid w:val="000368E4"/>
    <w:rsid w:val="00036F75"/>
    <w:rsid w:val="00037231"/>
    <w:rsid w:val="00037AA3"/>
    <w:rsid w:val="00040B5C"/>
    <w:rsid w:val="0004128C"/>
    <w:rsid w:val="00041FC6"/>
    <w:rsid w:val="00042B7C"/>
    <w:rsid w:val="0004702A"/>
    <w:rsid w:val="00047195"/>
    <w:rsid w:val="00047FEF"/>
    <w:rsid w:val="000508FD"/>
    <w:rsid w:val="00051506"/>
    <w:rsid w:val="000519BF"/>
    <w:rsid w:val="000540E6"/>
    <w:rsid w:val="000545DF"/>
    <w:rsid w:val="000546B1"/>
    <w:rsid w:val="00054908"/>
    <w:rsid w:val="0005573D"/>
    <w:rsid w:val="00057451"/>
    <w:rsid w:val="00057F3C"/>
    <w:rsid w:val="000607C1"/>
    <w:rsid w:val="00060F62"/>
    <w:rsid w:val="00063288"/>
    <w:rsid w:val="00063EBA"/>
    <w:rsid w:val="00063F8D"/>
    <w:rsid w:val="00063FE7"/>
    <w:rsid w:val="00064269"/>
    <w:rsid w:val="00064290"/>
    <w:rsid w:val="0006460E"/>
    <w:rsid w:val="00064AED"/>
    <w:rsid w:val="000651E2"/>
    <w:rsid w:val="0006562F"/>
    <w:rsid w:val="0006742F"/>
    <w:rsid w:val="00067848"/>
    <w:rsid w:val="00067D18"/>
    <w:rsid w:val="00070493"/>
    <w:rsid w:val="0007227C"/>
    <w:rsid w:val="000722E2"/>
    <w:rsid w:val="00072F1D"/>
    <w:rsid w:val="00072FB9"/>
    <w:rsid w:val="00073F3A"/>
    <w:rsid w:val="0007412E"/>
    <w:rsid w:val="0007612A"/>
    <w:rsid w:val="000779D3"/>
    <w:rsid w:val="00077B3A"/>
    <w:rsid w:val="00080673"/>
    <w:rsid w:val="0008112D"/>
    <w:rsid w:val="00081A1B"/>
    <w:rsid w:val="000823B8"/>
    <w:rsid w:val="0008260C"/>
    <w:rsid w:val="000829C7"/>
    <w:rsid w:val="00083EEA"/>
    <w:rsid w:val="00084A88"/>
    <w:rsid w:val="00085E64"/>
    <w:rsid w:val="00086250"/>
    <w:rsid w:val="00087E8C"/>
    <w:rsid w:val="00090045"/>
    <w:rsid w:val="000904A3"/>
    <w:rsid w:val="0009083E"/>
    <w:rsid w:val="00091648"/>
    <w:rsid w:val="000919D2"/>
    <w:rsid w:val="00091A37"/>
    <w:rsid w:val="00092A99"/>
    <w:rsid w:val="00092E14"/>
    <w:rsid w:val="00093B36"/>
    <w:rsid w:val="0009407B"/>
    <w:rsid w:val="0009766A"/>
    <w:rsid w:val="000A02A3"/>
    <w:rsid w:val="000A0CAB"/>
    <w:rsid w:val="000A1520"/>
    <w:rsid w:val="000A19E3"/>
    <w:rsid w:val="000A1B62"/>
    <w:rsid w:val="000A2837"/>
    <w:rsid w:val="000A41DB"/>
    <w:rsid w:val="000A60EF"/>
    <w:rsid w:val="000A72B1"/>
    <w:rsid w:val="000B06FB"/>
    <w:rsid w:val="000B228B"/>
    <w:rsid w:val="000B340C"/>
    <w:rsid w:val="000B3C84"/>
    <w:rsid w:val="000B4180"/>
    <w:rsid w:val="000B4690"/>
    <w:rsid w:val="000B5E5A"/>
    <w:rsid w:val="000B7C21"/>
    <w:rsid w:val="000C07E6"/>
    <w:rsid w:val="000C205B"/>
    <w:rsid w:val="000C38E2"/>
    <w:rsid w:val="000C4393"/>
    <w:rsid w:val="000C4A67"/>
    <w:rsid w:val="000C4BF5"/>
    <w:rsid w:val="000C5925"/>
    <w:rsid w:val="000C60AE"/>
    <w:rsid w:val="000C7785"/>
    <w:rsid w:val="000D115D"/>
    <w:rsid w:val="000D13FC"/>
    <w:rsid w:val="000D2F8F"/>
    <w:rsid w:val="000D3334"/>
    <w:rsid w:val="000D3B2F"/>
    <w:rsid w:val="000D3EAA"/>
    <w:rsid w:val="000D3FBD"/>
    <w:rsid w:val="000E272D"/>
    <w:rsid w:val="000E2A1D"/>
    <w:rsid w:val="000E3CA2"/>
    <w:rsid w:val="000E5ADD"/>
    <w:rsid w:val="000E678F"/>
    <w:rsid w:val="000F0793"/>
    <w:rsid w:val="000F1691"/>
    <w:rsid w:val="000F2FAB"/>
    <w:rsid w:val="000F3DAE"/>
    <w:rsid w:val="000F4C6E"/>
    <w:rsid w:val="000F64F0"/>
    <w:rsid w:val="000F72A0"/>
    <w:rsid w:val="000F735E"/>
    <w:rsid w:val="00100C2E"/>
    <w:rsid w:val="00100FC1"/>
    <w:rsid w:val="001014DA"/>
    <w:rsid w:val="001034F2"/>
    <w:rsid w:val="0010480A"/>
    <w:rsid w:val="001052DC"/>
    <w:rsid w:val="00105D4D"/>
    <w:rsid w:val="001072CF"/>
    <w:rsid w:val="00107873"/>
    <w:rsid w:val="0011132F"/>
    <w:rsid w:val="00111A25"/>
    <w:rsid w:val="00114D8D"/>
    <w:rsid w:val="0011508F"/>
    <w:rsid w:val="00121CE7"/>
    <w:rsid w:val="00121F78"/>
    <w:rsid w:val="00122E92"/>
    <w:rsid w:val="0012359A"/>
    <w:rsid w:val="00123DC6"/>
    <w:rsid w:val="0012586D"/>
    <w:rsid w:val="00125BB8"/>
    <w:rsid w:val="00125D6A"/>
    <w:rsid w:val="00125F8C"/>
    <w:rsid w:val="001278E5"/>
    <w:rsid w:val="00127BAA"/>
    <w:rsid w:val="00131756"/>
    <w:rsid w:val="001336CB"/>
    <w:rsid w:val="00133D1D"/>
    <w:rsid w:val="00134255"/>
    <w:rsid w:val="00134D14"/>
    <w:rsid w:val="00137EC7"/>
    <w:rsid w:val="00140041"/>
    <w:rsid w:val="0014067B"/>
    <w:rsid w:val="00140AF7"/>
    <w:rsid w:val="00141AFA"/>
    <w:rsid w:val="00143259"/>
    <w:rsid w:val="00143440"/>
    <w:rsid w:val="001434D9"/>
    <w:rsid w:val="00144112"/>
    <w:rsid w:val="001462A0"/>
    <w:rsid w:val="0014643E"/>
    <w:rsid w:val="0014734F"/>
    <w:rsid w:val="001500A1"/>
    <w:rsid w:val="00150293"/>
    <w:rsid w:val="00150489"/>
    <w:rsid w:val="00150E84"/>
    <w:rsid w:val="001519A6"/>
    <w:rsid w:val="00152BFE"/>
    <w:rsid w:val="00153596"/>
    <w:rsid w:val="00153B58"/>
    <w:rsid w:val="00153C4A"/>
    <w:rsid w:val="0015552A"/>
    <w:rsid w:val="00156566"/>
    <w:rsid w:val="0015656B"/>
    <w:rsid w:val="0015689C"/>
    <w:rsid w:val="00157BD0"/>
    <w:rsid w:val="00161F78"/>
    <w:rsid w:val="00162E62"/>
    <w:rsid w:val="001634FA"/>
    <w:rsid w:val="00163651"/>
    <w:rsid w:val="00163B50"/>
    <w:rsid w:val="00164754"/>
    <w:rsid w:val="001665F6"/>
    <w:rsid w:val="0016709E"/>
    <w:rsid w:val="00167DB5"/>
    <w:rsid w:val="00170345"/>
    <w:rsid w:val="00170526"/>
    <w:rsid w:val="00170F94"/>
    <w:rsid w:val="001714FA"/>
    <w:rsid w:val="001716C6"/>
    <w:rsid w:val="0017230F"/>
    <w:rsid w:val="0017391B"/>
    <w:rsid w:val="00173AD7"/>
    <w:rsid w:val="00174411"/>
    <w:rsid w:val="00175E43"/>
    <w:rsid w:val="00176865"/>
    <w:rsid w:val="00180E7F"/>
    <w:rsid w:val="00181054"/>
    <w:rsid w:val="00182F50"/>
    <w:rsid w:val="0018354F"/>
    <w:rsid w:val="00183595"/>
    <w:rsid w:val="00184100"/>
    <w:rsid w:val="00184D0C"/>
    <w:rsid w:val="0018556C"/>
    <w:rsid w:val="0018636E"/>
    <w:rsid w:val="00186DA8"/>
    <w:rsid w:val="00191338"/>
    <w:rsid w:val="001914CA"/>
    <w:rsid w:val="0019208B"/>
    <w:rsid w:val="00192E3D"/>
    <w:rsid w:val="001931E8"/>
    <w:rsid w:val="0019404C"/>
    <w:rsid w:val="00194857"/>
    <w:rsid w:val="001949D7"/>
    <w:rsid w:val="00195432"/>
    <w:rsid w:val="00195A21"/>
    <w:rsid w:val="00196A77"/>
    <w:rsid w:val="00197523"/>
    <w:rsid w:val="001A004B"/>
    <w:rsid w:val="001A10E3"/>
    <w:rsid w:val="001A16AD"/>
    <w:rsid w:val="001B01FA"/>
    <w:rsid w:val="001B081F"/>
    <w:rsid w:val="001B144D"/>
    <w:rsid w:val="001B174B"/>
    <w:rsid w:val="001B4321"/>
    <w:rsid w:val="001B61BB"/>
    <w:rsid w:val="001B64F9"/>
    <w:rsid w:val="001C0083"/>
    <w:rsid w:val="001C0CDD"/>
    <w:rsid w:val="001C226C"/>
    <w:rsid w:val="001C2458"/>
    <w:rsid w:val="001C2F37"/>
    <w:rsid w:val="001C3ACD"/>
    <w:rsid w:val="001C3FB7"/>
    <w:rsid w:val="001C54DF"/>
    <w:rsid w:val="001C675F"/>
    <w:rsid w:val="001C6AFC"/>
    <w:rsid w:val="001C7773"/>
    <w:rsid w:val="001C7E9A"/>
    <w:rsid w:val="001D073A"/>
    <w:rsid w:val="001D0E61"/>
    <w:rsid w:val="001D21EE"/>
    <w:rsid w:val="001D232F"/>
    <w:rsid w:val="001D2DEF"/>
    <w:rsid w:val="001D65C8"/>
    <w:rsid w:val="001D6616"/>
    <w:rsid w:val="001D7009"/>
    <w:rsid w:val="001D72ED"/>
    <w:rsid w:val="001D7A78"/>
    <w:rsid w:val="001D7A80"/>
    <w:rsid w:val="001D7CC6"/>
    <w:rsid w:val="001E04B1"/>
    <w:rsid w:val="001E2340"/>
    <w:rsid w:val="001E2826"/>
    <w:rsid w:val="001E2FAA"/>
    <w:rsid w:val="001E6377"/>
    <w:rsid w:val="001E6AC5"/>
    <w:rsid w:val="001E6FB8"/>
    <w:rsid w:val="001F114F"/>
    <w:rsid w:val="001F2862"/>
    <w:rsid w:val="001F3C8C"/>
    <w:rsid w:val="001F4742"/>
    <w:rsid w:val="001F5173"/>
    <w:rsid w:val="001F69CF"/>
    <w:rsid w:val="00202AAF"/>
    <w:rsid w:val="0020400F"/>
    <w:rsid w:val="0020402C"/>
    <w:rsid w:val="00204947"/>
    <w:rsid w:val="00206A36"/>
    <w:rsid w:val="002103D5"/>
    <w:rsid w:val="00211E12"/>
    <w:rsid w:val="00212350"/>
    <w:rsid w:val="002148AA"/>
    <w:rsid w:val="002168E6"/>
    <w:rsid w:val="00216B29"/>
    <w:rsid w:val="00220B7C"/>
    <w:rsid w:val="00220FAD"/>
    <w:rsid w:val="00220FC4"/>
    <w:rsid w:val="00222773"/>
    <w:rsid w:val="00223249"/>
    <w:rsid w:val="002248C6"/>
    <w:rsid w:val="00226F14"/>
    <w:rsid w:val="0023107E"/>
    <w:rsid w:val="00232400"/>
    <w:rsid w:val="00234218"/>
    <w:rsid w:val="00235A97"/>
    <w:rsid w:val="00236C0B"/>
    <w:rsid w:val="00237CE2"/>
    <w:rsid w:val="002407AD"/>
    <w:rsid w:val="00241303"/>
    <w:rsid w:val="0024606D"/>
    <w:rsid w:val="0024665E"/>
    <w:rsid w:val="00247251"/>
    <w:rsid w:val="0024734B"/>
    <w:rsid w:val="002509D7"/>
    <w:rsid w:val="002515C5"/>
    <w:rsid w:val="00252189"/>
    <w:rsid w:val="002524B1"/>
    <w:rsid w:val="0025319F"/>
    <w:rsid w:val="00253C4C"/>
    <w:rsid w:val="00254F6A"/>
    <w:rsid w:val="0025635C"/>
    <w:rsid w:val="0025649B"/>
    <w:rsid w:val="00256F27"/>
    <w:rsid w:val="00257132"/>
    <w:rsid w:val="002574CE"/>
    <w:rsid w:val="00257E88"/>
    <w:rsid w:val="00260600"/>
    <w:rsid w:val="00260942"/>
    <w:rsid w:val="00261940"/>
    <w:rsid w:val="002620A8"/>
    <w:rsid w:val="002635E6"/>
    <w:rsid w:val="00263934"/>
    <w:rsid w:val="0026409D"/>
    <w:rsid w:val="002662D5"/>
    <w:rsid w:val="002667A3"/>
    <w:rsid w:val="00266DB0"/>
    <w:rsid w:val="00266FF2"/>
    <w:rsid w:val="00267A4B"/>
    <w:rsid w:val="00267BF1"/>
    <w:rsid w:val="00270096"/>
    <w:rsid w:val="00270207"/>
    <w:rsid w:val="00270464"/>
    <w:rsid w:val="00270CDF"/>
    <w:rsid w:val="00270DE7"/>
    <w:rsid w:val="00272864"/>
    <w:rsid w:val="00272E76"/>
    <w:rsid w:val="0027530A"/>
    <w:rsid w:val="002756D2"/>
    <w:rsid w:val="00275BC9"/>
    <w:rsid w:val="0027623F"/>
    <w:rsid w:val="00276CD4"/>
    <w:rsid w:val="00276EDA"/>
    <w:rsid w:val="00277F35"/>
    <w:rsid w:val="0028092F"/>
    <w:rsid w:val="002812F1"/>
    <w:rsid w:val="00281377"/>
    <w:rsid w:val="00283FFD"/>
    <w:rsid w:val="002852BF"/>
    <w:rsid w:val="002871AC"/>
    <w:rsid w:val="002872AA"/>
    <w:rsid w:val="002903CD"/>
    <w:rsid w:val="00290EC7"/>
    <w:rsid w:val="00293795"/>
    <w:rsid w:val="002938EC"/>
    <w:rsid w:val="00293E9D"/>
    <w:rsid w:val="002940AD"/>
    <w:rsid w:val="00295982"/>
    <w:rsid w:val="00295F3A"/>
    <w:rsid w:val="002968B4"/>
    <w:rsid w:val="00296E9D"/>
    <w:rsid w:val="002A0566"/>
    <w:rsid w:val="002A095F"/>
    <w:rsid w:val="002A0DFD"/>
    <w:rsid w:val="002A126D"/>
    <w:rsid w:val="002A14CC"/>
    <w:rsid w:val="002A165F"/>
    <w:rsid w:val="002A1A70"/>
    <w:rsid w:val="002A1CF5"/>
    <w:rsid w:val="002A24DF"/>
    <w:rsid w:val="002A453D"/>
    <w:rsid w:val="002A4BE3"/>
    <w:rsid w:val="002A4F0B"/>
    <w:rsid w:val="002A5C39"/>
    <w:rsid w:val="002A65CF"/>
    <w:rsid w:val="002A6EB4"/>
    <w:rsid w:val="002A78C6"/>
    <w:rsid w:val="002B0891"/>
    <w:rsid w:val="002B1669"/>
    <w:rsid w:val="002B1712"/>
    <w:rsid w:val="002B20CA"/>
    <w:rsid w:val="002B2B70"/>
    <w:rsid w:val="002B5848"/>
    <w:rsid w:val="002B7E10"/>
    <w:rsid w:val="002C0535"/>
    <w:rsid w:val="002C0538"/>
    <w:rsid w:val="002C2F6D"/>
    <w:rsid w:val="002C347F"/>
    <w:rsid w:val="002C4373"/>
    <w:rsid w:val="002C6A96"/>
    <w:rsid w:val="002D023A"/>
    <w:rsid w:val="002D0733"/>
    <w:rsid w:val="002D187B"/>
    <w:rsid w:val="002D1A89"/>
    <w:rsid w:val="002D2407"/>
    <w:rsid w:val="002D3993"/>
    <w:rsid w:val="002D3EB3"/>
    <w:rsid w:val="002D3F4C"/>
    <w:rsid w:val="002D4A76"/>
    <w:rsid w:val="002D6959"/>
    <w:rsid w:val="002D740A"/>
    <w:rsid w:val="002E0136"/>
    <w:rsid w:val="002E09DE"/>
    <w:rsid w:val="002E0C4E"/>
    <w:rsid w:val="002E1C2E"/>
    <w:rsid w:val="002E243A"/>
    <w:rsid w:val="002E2B03"/>
    <w:rsid w:val="002E2F48"/>
    <w:rsid w:val="002E35C1"/>
    <w:rsid w:val="002E3B67"/>
    <w:rsid w:val="002E6935"/>
    <w:rsid w:val="002F0554"/>
    <w:rsid w:val="002F0DD1"/>
    <w:rsid w:val="002F0E7C"/>
    <w:rsid w:val="002F16CF"/>
    <w:rsid w:val="002F2955"/>
    <w:rsid w:val="002F2E6F"/>
    <w:rsid w:val="002F3153"/>
    <w:rsid w:val="002F3173"/>
    <w:rsid w:val="002F401B"/>
    <w:rsid w:val="002F451D"/>
    <w:rsid w:val="002F45A4"/>
    <w:rsid w:val="002F4BE3"/>
    <w:rsid w:val="002F5219"/>
    <w:rsid w:val="002F5884"/>
    <w:rsid w:val="002F6CB0"/>
    <w:rsid w:val="00300040"/>
    <w:rsid w:val="00300641"/>
    <w:rsid w:val="003029A1"/>
    <w:rsid w:val="00302CE1"/>
    <w:rsid w:val="0030339A"/>
    <w:rsid w:val="0030407C"/>
    <w:rsid w:val="003042F2"/>
    <w:rsid w:val="00304543"/>
    <w:rsid w:val="00305861"/>
    <w:rsid w:val="00307566"/>
    <w:rsid w:val="00307D6F"/>
    <w:rsid w:val="003104DE"/>
    <w:rsid w:val="00310921"/>
    <w:rsid w:val="00310E0E"/>
    <w:rsid w:val="00311EC9"/>
    <w:rsid w:val="003138BC"/>
    <w:rsid w:val="00313C99"/>
    <w:rsid w:val="00313E0B"/>
    <w:rsid w:val="003175E8"/>
    <w:rsid w:val="0032146E"/>
    <w:rsid w:val="00321BCA"/>
    <w:rsid w:val="00323FC1"/>
    <w:rsid w:val="00327177"/>
    <w:rsid w:val="00327FB9"/>
    <w:rsid w:val="00330794"/>
    <w:rsid w:val="0033186E"/>
    <w:rsid w:val="003319B0"/>
    <w:rsid w:val="00333440"/>
    <w:rsid w:val="003338BB"/>
    <w:rsid w:val="003358FD"/>
    <w:rsid w:val="00336835"/>
    <w:rsid w:val="00340547"/>
    <w:rsid w:val="00340961"/>
    <w:rsid w:val="003412CE"/>
    <w:rsid w:val="00341D46"/>
    <w:rsid w:val="00341F8A"/>
    <w:rsid w:val="003424E2"/>
    <w:rsid w:val="003424E8"/>
    <w:rsid w:val="0034284D"/>
    <w:rsid w:val="00342A3F"/>
    <w:rsid w:val="003437C0"/>
    <w:rsid w:val="00343C78"/>
    <w:rsid w:val="0034491F"/>
    <w:rsid w:val="003452A9"/>
    <w:rsid w:val="0034544A"/>
    <w:rsid w:val="00347625"/>
    <w:rsid w:val="00347AE9"/>
    <w:rsid w:val="00347C7C"/>
    <w:rsid w:val="003503F6"/>
    <w:rsid w:val="00351902"/>
    <w:rsid w:val="00351D7E"/>
    <w:rsid w:val="003530C6"/>
    <w:rsid w:val="00354FDB"/>
    <w:rsid w:val="003551FE"/>
    <w:rsid w:val="003554F0"/>
    <w:rsid w:val="003557CC"/>
    <w:rsid w:val="003567D7"/>
    <w:rsid w:val="00356BC4"/>
    <w:rsid w:val="0035713E"/>
    <w:rsid w:val="00357CC6"/>
    <w:rsid w:val="00361593"/>
    <w:rsid w:val="00361A78"/>
    <w:rsid w:val="00361B71"/>
    <w:rsid w:val="00361DDC"/>
    <w:rsid w:val="003623DF"/>
    <w:rsid w:val="00362F2C"/>
    <w:rsid w:val="00362FC3"/>
    <w:rsid w:val="00363BD8"/>
    <w:rsid w:val="00363C71"/>
    <w:rsid w:val="00365766"/>
    <w:rsid w:val="003664CE"/>
    <w:rsid w:val="00370463"/>
    <w:rsid w:val="00372AE8"/>
    <w:rsid w:val="0037314E"/>
    <w:rsid w:val="003748DE"/>
    <w:rsid w:val="0037540A"/>
    <w:rsid w:val="00375FD2"/>
    <w:rsid w:val="003764AA"/>
    <w:rsid w:val="0037653B"/>
    <w:rsid w:val="0038027F"/>
    <w:rsid w:val="0038067E"/>
    <w:rsid w:val="00380BB3"/>
    <w:rsid w:val="00382B05"/>
    <w:rsid w:val="003838AD"/>
    <w:rsid w:val="00383CD6"/>
    <w:rsid w:val="00384153"/>
    <w:rsid w:val="00384379"/>
    <w:rsid w:val="00384E8C"/>
    <w:rsid w:val="00385B2C"/>
    <w:rsid w:val="00386938"/>
    <w:rsid w:val="003869B8"/>
    <w:rsid w:val="003873B6"/>
    <w:rsid w:val="00387BBF"/>
    <w:rsid w:val="0039002E"/>
    <w:rsid w:val="0039053C"/>
    <w:rsid w:val="0039125B"/>
    <w:rsid w:val="003934B1"/>
    <w:rsid w:val="003935D2"/>
    <w:rsid w:val="00393B00"/>
    <w:rsid w:val="00397984"/>
    <w:rsid w:val="00397B34"/>
    <w:rsid w:val="003A033E"/>
    <w:rsid w:val="003A1E22"/>
    <w:rsid w:val="003A2ECB"/>
    <w:rsid w:val="003A3BAD"/>
    <w:rsid w:val="003A41A6"/>
    <w:rsid w:val="003A5B7A"/>
    <w:rsid w:val="003A5F4B"/>
    <w:rsid w:val="003B0403"/>
    <w:rsid w:val="003B0E2D"/>
    <w:rsid w:val="003B1F22"/>
    <w:rsid w:val="003B4900"/>
    <w:rsid w:val="003B4D79"/>
    <w:rsid w:val="003B53CC"/>
    <w:rsid w:val="003B73FC"/>
    <w:rsid w:val="003B773B"/>
    <w:rsid w:val="003C135A"/>
    <w:rsid w:val="003C17D6"/>
    <w:rsid w:val="003C1842"/>
    <w:rsid w:val="003C2C05"/>
    <w:rsid w:val="003C3587"/>
    <w:rsid w:val="003C3BC4"/>
    <w:rsid w:val="003C5CB0"/>
    <w:rsid w:val="003C6024"/>
    <w:rsid w:val="003C76AC"/>
    <w:rsid w:val="003C788F"/>
    <w:rsid w:val="003C799A"/>
    <w:rsid w:val="003D11CA"/>
    <w:rsid w:val="003D2D98"/>
    <w:rsid w:val="003D2E20"/>
    <w:rsid w:val="003D35AD"/>
    <w:rsid w:val="003D4429"/>
    <w:rsid w:val="003D60B1"/>
    <w:rsid w:val="003D784D"/>
    <w:rsid w:val="003E0516"/>
    <w:rsid w:val="003E0842"/>
    <w:rsid w:val="003E0BA3"/>
    <w:rsid w:val="003E0DEA"/>
    <w:rsid w:val="003E1971"/>
    <w:rsid w:val="003E3DEE"/>
    <w:rsid w:val="003E4E7D"/>
    <w:rsid w:val="003E5673"/>
    <w:rsid w:val="003E5AC0"/>
    <w:rsid w:val="003E6B7A"/>
    <w:rsid w:val="003E6DE1"/>
    <w:rsid w:val="003F17D6"/>
    <w:rsid w:val="003F2307"/>
    <w:rsid w:val="003F2E0F"/>
    <w:rsid w:val="003F3095"/>
    <w:rsid w:val="003F36FD"/>
    <w:rsid w:val="003F49B5"/>
    <w:rsid w:val="003F503B"/>
    <w:rsid w:val="003F50BE"/>
    <w:rsid w:val="003F5B6E"/>
    <w:rsid w:val="003F5FCA"/>
    <w:rsid w:val="003F65F5"/>
    <w:rsid w:val="00400057"/>
    <w:rsid w:val="00400C06"/>
    <w:rsid w:val="00400E3E"/>
    <w:rsid w:val="004013B5"/>
    <w:rsid w:val="00403149"/>
    <w:rsid w:val="004033DE"/>
    <w:rsid w:val="0040387E"/>
    <w:rsid w:val="004058EA"/>
    <w:rsid w:val="004061B3"/>
    <w:rsid w:val="004071D9"/>
    <w:rsid w:val="0040724B"/>
    <w:rsid w:val="00407B9D"/>
    <w:rsid w:val="004101C0"/>
    <w:rsid w:val="00411154"/>
    <w:rsid w:val="004128AD"/>
    <w:rsid w:val="0041390E"/>
    <w:rsid w:val="00413C2C"/>
    <w:rsid w:val="00413D86"/>
    <w:rsid w:val="00413E56"/>
    <w:rsid w:val="00414481"/>
    <w:rsid w:val="004145A7"/>
    <w:rsid w:val="004159F4"/>
    <w:rsid w:val="00417A0C"/>
    <w:rsid w:val="00420241"/>
    <w:rsid w:val="00421399"/>
    <w:rsid w:val="004226BD"/>
    <w:rsid w:val="004228EB"/>
    <w:rsid w:val="004237D2"/>
    <w:rsid w:val="0042598C"/>
    <w:rsid w:val="00427D44"/>
    <w:rsid w:val="00431A4F"/>
    <w:rsid w:val="0043245E"/>
    <w:rsid w:val="00433CC0"/>
    <w:rsid w:val="00433D3C"/>
    <w:rsid w:val="004348FE"/>
    <w:rsid w:val="00435737"/>
    <w:rsid w:val="004363E1"/>
    <w:rsid w:val="00437EDE"/>
    <w:rsid w:val="0044011E"/>
    <w:rsid w:val="0044228D"/>
    <w:rsid w:val="00443343"/>
    <w:rsid w:val="0044406C"/>
    <w:rsid w:val="00445413"/>
    <w:rsid w:val="00445EC9"/>
    <w:rsid w:val="00450DB6"/>
    <w:rsid w:val="00450EF4"/>
    <w:rsid w:val="004518C1"/>
    <w:rsid w:val="00451CBD"/>
    <w:rsid w:val="0045484E"/>
    <w:rsid w:val="0045574D"/>
    <w:rsid w:val="00455D81"/>
    <w:rsid w:val="0045636F"/>
    <w:rsid w:val="00456C22"/>
    <w:rsid w:val="00457012"/>
    <w:rsid w:val="0045783F"/>
    <w:rsid w:val="00460B1E"/>
    <w:rsid w:val="00462273"/>
    <w:rsid w:val="004623F6"/>
    <w:rsid w:val="0046377A"/>
    <w:rsid w:val="0046434E"/>
    <w:rsid w:val="00464DF9"/>
    <w:rsid w:val="00465374"/>
    <w:rsid w:val="00465B7D"/>
    <w:rsid w:val="00467D89"/>
    <w:rsid w:val="0047172A"/>
    <w:rsid w:val="00472325"/>
    <w:rsid w:val="00474CCD"/>
    <w:rsid w:val="004754D1"/>
    <w:rsid w:val="004757C3"/>
    <w:rsid w:val="00475BF6"/>
    <w:rsid w:val="0047671B"/>
    <w:rsid w:val="00476E54"/>
    <w:rsid w:val="00477BDF"/>
    <w:rsid w:val="0048008F"/>
    <w:rsid w:val="004804DE"/>
    <w:rsid w:val="00480C98"/>
    <w:rsid w:val="00485AFA"/>
    <w:rsid w:val="00486232"/>
    <w:rsid w:val="00486254"/>
    <w:rsid w:val="00487098"/>
    <w:rsid w:val="0049018C"/>
    <w:rsid w:val="00490489"/>
    <w:rsid w:val="00490756"/>
    <w:rsid w:val="00493677"/>
    <w:rsid w:val="00494783"/>
    <w:rsid w:val="00494975"/>
    <w:rsid w:val="004A0631"/>
    <w:rsid w:val="004A0AE5"/>
    <w:rsid w:val="004A0C65"/>
    <w:rsid w:val="004A16B1"/>
    <w:rsid w:val="004A1D5A"/>
    <w:rsid w:val="004A24AE"/>
    <w:rsid w:val="004A335D"/>
    <w:rsid w:val="004A4E7B"/>
    <w:rsid w:val="004A6E04"/>
    <w:rsid w:val="004A6E37"/>
    <w:rsid w:val="004A7555"/>
    <w:rsid w:val="004A7CBB"/>
    <w:rsid w:val="004B016F"/>
    <w:rsid w:val="004B2E15"/>
    <w:rsid w:val="004B34C6"/>
    <w:rsid w:val="004B3F93"/>
    <w:rsid w:val="004B4AA4"/>
    <w:rsid w:val="004B6232"/>
    <w:rsid w:val="004B768D"/>
    <w:rsid w:val="004C1449"/>
    <w:rsid w:val="004C1FD6"/>
    <w:rsid w:val="004C5AB7"/>
    <w:rsid w:val="004C5CB2"/>
    <w:rsid w:val="004C6177"/>
    <w:rsid w:val="004C703C"/>
    <w:rsid w:val="004C7D2A"/>
    <w:rsid w:val="004C7ECC"/>
    <w:rsid w:val="004D0606"/>
    <w:rsid w:val="004D0B9B"/>
    <w:rsid w:val="004D1FAA"/>
    <w:rsid w:val="004D312F"/>
    <w:rsid w:val="004D3279"/>
    <w:rsid w:val="004D3472"/>
    <w:rsid w:val="004D3B93"/>
    <w:rsid w:val="004D40BE"/>
    <w:rsid w:val="004D5894"/>
    <w:rsid w:val="004D78D5"/>
    <w:rsid w:val="004D7C42"/>
    <w:rsid w:val="004E00B8"/>
    <w:rsid w:val="004E1C37"/>
    <w:rsid w:val="004E1EFB"/>
    <w:rsid w:val="004E20DA"/>
    <w:rsid w:val="004E2AEC"/>
    <w:rsid w:val="004E4168"/>
    <w:rsid w:val="004E4E8C"/>
    <w:rsid w:val="004E52FA"/>
    <w:rsid w:val="004E55FF"/>
    <w:rsid w:val="004E6346"/>
    <w:rsid w:val="004F0A48"/>
    <w:rsid w:val="004F1373"/>
    <w:rsid w:val="004F1ADC"/>
    <w:rsid w:val="004F2068"/>
    <w:rsid w:val="004F2186"/>
    <w:rsid w:val="004F27AE"/>
    <w:rsid w:val="004F303F"/>
    <w:rsid w:val="004F3191"/>
    <w:rsid w:val="004F6F78"/>
    <w:rsid w:val="00500692"/>
    <w:rsid w:val="005006D5"/>
    <w:rsid w:val="005009AC"/>
    <w:rsid w:val="00501AC7"/>
    <w:rsid w:val="00503C6E"/>
    <w:rsid w:val="00503CF3"/>
    <w:rsid w:val="005059A4"/>
    <w:rsid w:val="00506D56"/>
    <w:rsid w:val="00507376"/>
    <w:rsid w:val="00510C2E"/>
    <w:rsid w:val="005126D7"/>
    <w:rsid w:val="00512A8E"/>
    <w:rsid w:val="00512EEA"/>
    <w:rsid w:val="0051328F"/>
    <w:rsid w:val="005133B6"/>
    <w:rsid w:val="00513725"/>
    <w:rsid w:val="005137C4"/>
    <w:rsid w:val="00514B8E"/>
    <w:rsid w:val="00515A4E"/>
    <w:rsid w:val="00516192"/>
    <w:rsid w:val="005226CA"/>
    <w:rsid w:val="0052397E"/>
    <w:rsid w:val="0052798B"/>
    <w:rsid w:val="00530792"/>
    <w:rsid w:val="00530A9E"/>
    <w:rsid w:val="005324BB"/>
    <w:rsid w:val="005326CC"/>
    <w:rsid w:val="0053308C"/>
    <w:rsid w:val="005332A9"/>
    <w:rsid w:val="00534882"/>
    <w:rsid w:val="00534A79"/>
    <w:rsid w:val="005357E2"/>
    <w:rsid w:val="00536902"/>
    <w:rsid w:val="00537A06"/>
    <w:rsid w:val="005409AA"/>
    <w:rsid w:val="00541181"/>
    <w:rsid w:val="0054372E"/>
    <w:rsid w:val="0054464B"/>
    <w:rsid w:val="00546112"/>
    <w:rsid w:val="00546609"/>
    <w:rsid w:val="0054686C"/>
    <w:rsid w:val="00547A4F"/>
    <w:rsid w:val="0055106C"/>
    <w:rsid w:val="00551447"/>
    <w:rsid w:val="0055152A"/>
    <w:rsid w:val="00552CF9"/>
    <w:rsid w:val="005530B8"/>
    <w:rsid w:val="00553A8E"/>
    <w:rsid w:val="00553C49"/>
    <w:rsid w:val="00553F7C"/>
    <w:rsid w:val="005624F4"/>
    <w:rsid w:val="00563C4E"/>
    <w:rsid w:val="00563F5E"/>
    <w:rsid w:val="00565030"/>
    <w:rsid w:val="005664D7"/>
    <w:rsid w:val="005665BE"/>
    <w:rsid w:val="005671AC"/>
    <w:rsid w:val="00567CE7"/>
    <w:rsid w:val="00567DDC"/>
    <w:rsid w:val="00570F54"/>
    <w:rsid w:val="00570FCD"/>
    <w:rsid w:val="00571728"/>
    <w:rsid w:val="00572F1E"/>
    <w:rsid w:val="00573295"/>
    <w:rsid w:val="00574BB9"/>
    <w:rsid w:val="00574D22"/>
    <w:rsid w:val="00575626"/>
    <w:rsid w:val="005765A5"/>
    <w:rsid w:val="00576C2C"/>
    <w:rsid w:val="00577062"/>
    <w:rsid w:val="00577C62"/>
    <w:rsid w:val="00582727"/>
    <w:rsid w:val="005829E4"/>
    <w:rsid w:val="005836E7"/>
    <w:rsid w:val="00583CC3"/>
    <w:rsid w:val="005841B1"/>
    <w:rsid w:val="005844AE"/>
    <w:rsid w:val="00584CCE"/>
    <w:rsid w:val="00586629"/>
    <w:rsid w:val="005866B2"/>
    <w:rsid w:val="00590E6C"/>
    <w:rsid w:val="005922A6"/>
    <w:rsid w:val="005924DF"/>
    <w:rsid w:val="00592886"/>
    <w:rsid w:val="00592E25"/>
    <w:rsid w:val="00594BB0"/>
    <w:rsid w:val="0059521B"/>
    <w:rsid w:val="005956DE"/>
    <w:rsid w:val="00595ED5"/>
    <w:rsid w:val="0059674C"/>
    <w:rsid w:val="00596EDA"/>
    <w:rsid w:val="0059774B"/>
    <w:rsid w:val="00597E61"/>
    <w:rsid w:val="005A05B8"/>
    <w:rsid w:val="005A0A1F"/>
    <w:rsid w:val="005A15E0"/>
    <w:rsid w:val="005A1BC5"/>
    <w:rsid w:val="005A3A6F"/>
    <w:rsid w:val="005A3E44"/>
    <w:rsid w:val="005A3EB8"/>
    <w:rsid w:val="005A4E8E"/>
    <w:rsid w:val="005A60A9"/>
    <w:rsid w:val="005A6591"/>
    <w:rsid w:val="005A6598"/>
    <w:rsid w:val="005A65B7"/>
    <w:rsid w:val="005A6740"/>
    <w:rsid w:val="005A6B51"/>
    <w:rsid w:val="005A6E64"/>
    <w:rsid w:val="005A6F2B"/>
    <w:rsid w:val="005A790A"/>
    <w:rsid w:val="005B00ED"/>
    <w:rsid w:val="005B0682"/>
    <w:rsid w:val="005B0D22"/>
    <w:rsid w:val="005B1868"/>
    <w:rsid w:val="005B2BFB"/>
    <w:rsid w:val="005B2D51"/>
    <w:rsid w:val="005B30E0"/>
    <w:rsid w:val="005B40D9"/>
    <w:rsid w:val="005B6A0C"/>
    <w:rsid w:val="005B6D6F"/>
    <w:rsid w:val="005B7722"/>
    <w:rsid w:val="005B79F1"/>
    <w:rsid w:val="005B7BEF"/>
    <w:rsid w:val="005B7C53"/>
    <w:rsid w:val="005C0B8F"/>
    <w:rsid w:val="005C192E"/>
    <w:rsid w:val="005C31E1"/>
    <w:rsid w:val="005C4073"/>
    <w:rsid w:val="005C564D"/>
    <w:rsid w:val="005C569B"/>
    <w:rsid w:val="005C6347"/>
    <w:rsid w:val="005C6EEF"/>
    <w:rsid w:val="005C73EB"/>
    <w:rsid w:val="005C7648"/>
    <w:rsid w:val="005D00EE"/>
    <w:rsid w:val="005D145B"/>
    <w:rsid w:val="005D37D3"/>
    <w:rsid w:val="005D6490"/>
    <w:rsid w:val="005D6AD8"/>
    <w:rsid w:val="005D73C3"/>
    <w:rsid w:val="005D7785"/>
    <w:rsid w:val="005D7FB9"/>
    <w:rsid w:val="005E1DDD"/>
    <w:rsid w:val="005E2130"/>
    <w:rsid w:val="005E236A"/>
    <w:rsid w:val="005E2BE7"/>
    <w:rsid w:val="005E3BE2"/>
    <w:rsid w:val="005E3C6F"/>
    <w:rsid w:val="005F0074"/>
    <w:rsid w:val="005F03B1"/>
    <w:rsid w:val="005F1277"/>
    <w:rsid w:val="005F2A7F"/>
    <w:rsid w:val="005F2CBF"/>
    <w:rsid w:val="005F5076"/>
    <w:rsid w:val="005F507C"/>
    <w:rsid w:val="005F5369"/>
    <w:rsid w:val="005F5CE5"/>
    <w:rsid w:val="005F601E"/>
    <w:rsid w:val="005F61A0"/>
    <w:rsid w:val="005F688E"/>
    <w:rsid w:val="006004DC"/>
    <w:rsid w:val="00600773"/>
    <w:rsid w:val="00600B86"/>
    <w:rsid w:val="0060158C"/>
    <w:rsid w:val="006024CE"/>
    <w:rsid w:val="00602555"/>
    <w:rsid w:val="00603614"/>
    <w:rsid w:val="006040AE"/>
    <w:rsid w:val="00604957"/>
    <w:rsid w:val="00604C1A"/>
    <w:rsid w:val="006057E4"/>
    <w:rsid w:val="00605B93"/>
    <w:rsid w:val="00607C2E"/>
    <w:rsid w:val="006100AE"/>
    <w:rsid w:val="00611342"/>
    <w:rsid w:val="00611380"/>
    <w:rsid w:val="0061164F"/>
    <w:rsid w:val="00611A31"/>
    <w:rsid w:val="00611FC0"/>
    <w:rsid w:val="006148E4"/>
    <w:rsid w:val="00614954"/>
    <w:rsid w:val="00615058"/>
    <w:rsid w:val="00615ADD"/>
    <w:rsid w:val="00615B6D"/>
    <w:rsid w:val="0061622F"/>
    <w:rsid w:val="006165DA"/>
    <w:rsid w:val="00616BA8"/>
    <w:rsid w:val="00617388"/>
    <w:rsid w:val="00617CB2"/>
    <w:rsid w:val="00617E55"/>
    <w:rsid w:val="00621590"/>
    <w:rsid w:val="00621B2C"/>
    <w:rsid w:val="00621C24"/>
    <w:rsid w:val="00621E6B"/>
    <w:rsid w:val="00622D0C"/>
    <w:rsid w:val="00623A01"/>
    <w:rsid w:val="00624504"/>
    <w:rsid w:val="0062613F"/>
    <w:rsid w:val="00626CB3"/>
    <w:rsid w:val="00627D3D"/>
    <w:rsid w:val="0063152D"/>
    <w:rsid w:val="00632262"/>
    <w:rsid w:val="00633119"/>
    <w:rsid w:val="006368F9"/>
    <w:rsid w:val="00637FED"/>
    <w:rsid w:val="00640285"/>
    <w:rsid w:val="006404DB"/>
    <w:rsid w:val="0064170C"/>
    <w:rsid w:val="006422CE"/>
    <w:rsid w:val="0064344E"/>
    <w:rsid w:val="006439A1"/>
    <w:rsid w:val="0064419A"/>
    <w:rsid w:val="00644807"/>
    <w:rsid w:val="006460FB"/>
    <w:rsid w:val="00646178"/>
    <w:rsid w:val="00647313"/>
    <w:rsid w:val="006475FA"/>
    <w:rsid w:val="00647DE0"/>
    <w:rsid w:val="0065041D"/>
    <w:rsid w:val="006512B2"/>
    <w:rsid w:val="00652DF3"/>
    <w:rsid w:val="00652E76"/>
    <w:rsid w:val="006530E1"/>
    <w:rsid w:val="00656CFE"/>
    <w:rsid w:val="00656D94"/>
    <w:rsid w:val="00660C8F"/>
    <w:rsid w:val="00661296"/>
    <w:rsid w:val="006615F0"/>
    <w:rsid w:val="006618CE"/>
    <w:rsid w:val="0066284E"/>
    <w:rsid w:val="00663C8B"/>
    <w:rsid w:val="006643AC"/>
    <w:rsid w:val="00665CAD"/>
    <w:rsid w:val="00665FEC"/>
    <w:rsid w:val="00667400"/>
    <w:rsid w:val="00667D2A"/>
    <w:rsid w:val="00670B4A"/>
    <w:rsid w:val="006711D7"/>
    <w:rsid w:val="0067182F"/>
    <w:rsid w:val="00672B8A"/>
    <w:rsid w:val="00673AA1"/>
    <w:rsid w:val="006746B1"/>
    <w:rsid w:val="00674F33"/>
    <w:rsid w:val="006756D1"/>
    <w:rsid w:val="006759A9"/>
    <w:rsid w:val="0067602B"/>
    <w:rsid w:val="00676186"/>
    <w:rsid w:val="00676AA3"/>
    <w:rsid w:val="00677256"/>
    <w:rsid w:val="00677447"/>
    <w:rsid w:val="00677557"/>
    <w:rsid w:val="00681637"/>
    <w:rsid w:val="00681AB4"/>
    <w:rsid w:val="00682E67"/>
    <w:rsid w:val="0068330F"/>
    <w:rsid w:val="00683DB5"/>
    <w:rsid w:val="00685145"/>
    <w:rsid w:val="006851B1"/>
    <w:rsid w:val="006856FF"/>
    <w:rsid w:val="00686D91"/>
    <w:rsid w:val="00687601"/>
    <w:rsid w:val="0069029E"/>
    <w:rsid w:val="0069096A"/>
    <w:rsid w:val="00691494"/>
    <w:rsid w:val="00694871"/>
    <w:rsid w:val="00695214"/>
    <w:rsid w:val="006954E3"/>
    <w:rsid w:val="00695EF4"/>
    <w:rsid w:val="006968BA"/>
    <w:rsid w:val="00696D9F"/>
    <w:rsid w:val="00696E7E"/>
    <w:rsid w:val="00696F67"/>
    <w:rsid w:val="006971E6"/>
    <w:rsid w:val="006A115D"/>
    <w:rsid w:val="006A1A8C"/>
    <w:rsid w:val="006A2F5F"/>
    <w:rsid w:val="006A5248"/>
    <w:rsid w:val="006A67CE"/>
    <w:rsid w:val="006A6C77"/>
    <w:rsid w:val="006A72A3"/>
    <w:rsid w:val="006A744E"/>
    <w:rsid w:val="006B065B"/>
    <w:rsid w:val="006B393B"/>
    <w:rsid w:val="006B3FDC"/>
    <w:rsid w:val="006B45B9"/>
    <w:rsid w:val="006B4B98"/>
    <w:rsid w:val="006B5AE4"/>
    <w:rsid w:val="006B7886"/>
    <w:rsid w:val="006C1BCD"/>
    <w:rsid w:val="006C2BB4"/>
    <w:rsid w:val="006C3238"/>
    <w:rsid w:val="006C4A2B"/>
    <w:rsid w:val="006C52E3"/>
    <w:rsid w:val="006C600F"/>
    <w:rsid w:val="006C6FE5"/>
    <w:rsid w:val="006C7943"/>
    <w:rsid w:val="006C79E4"/>
    <w:rsid w:val="006D0EF4"/>
    <w:rsid w:val="006D0F46"/>
    <w:rsid w:val="006D1911"/>
    <w:rsid w:val="006D51C5"/>
    <w:rsid w:val="006D58E0"/>
    <w:rsid w:val="006D5C2E"/>
    <w:rsid w:val="006D62EF"/>
    <w:rsid w:val="006D7325"/>
    <w:rsid w:val="006E1C07"/>
    <w:rsid w:val="006E3BA9"/>
    <w:rsid w:val="006E4699"/>
    <w:rsid w:val="006E50AF"/>
    <w:rsid w:val="006E60F0"/>
    <w:rsid w:val="006E6ABD"/>
    <w:rsid w:val="006E755D"/>
    <w:rsid w:val="006E7DB9"/>
    <w:rsid w:val="006F0A43"/>
    <w:rsid w:val="006F0DC0"/>
    <w:rsid w:val="006F2B26"/>
    <w:rsid w:val="006F4091"/>
    <w:rsid w:val="006F49F1"/>
    <w:rsid w:val="006F4B0E"/>
    <w:rsid w:val="006F59D2"/>
    <w:rsid w:val="006F5B6F"/>
    <w:rsid w:val="006F6136"/>
    <w:rsid w:val="006F65B7"/>
    <w:rsid w:val="006F66FD"/>
    <w:rsid w:val="007007CD"/>
    <w:rsid w:val="00700CC2"/>
    <w:rsid w:val="00700E4A"/>
    <w:rsid w:val="0070156C"/>
    <w:rsid w:val="00702A9F"/>
    <w:rsid w:val="00702F96"/>
    <w:rsid w:val="00703045"/>
    <w:rsid w:val="00703061"/>
    <w:rsid w:val="0070337F"/>
    <w:rsid w:val="0070454A"/>
    <w:rsid w:val="00704ACF"/>
    <w:rsid w:val="0070559F"/>
    <w:rsid w:val="00705971"/>
    <w:rsid w:val="00705B52"/>
    <w:rsid w:val="00706A76"/>
    <w:rsid w:val="00710BAE"/>
    <w:rsid w:val="00710BC1"/>
    <w:rsid w:val="00711094"/>
    <w:rsid w:val="00711295"/>
    <w:rsid w:val="007113ED"/>
    <w:rsid w:val="00711591"/>
    <w:rsid w:val="007118B5"/>
    <w:rsid w:val="00713546"/>
    <w:rsid w:val="00713568"/>
    <w:rsid w:val="0071375B"/>
    <w:rsid w:val="00713BA0"/>
    <w:rsid w:val="00713EF4"/>
    <w:rsid w:val="00713F6D"/>
    <w:rsid w:val="0071406F"/>
    <w:rsid w:val="0071775E"/>
    <w:rsid w:val="007203A7"/>
    <w:rsid w:val="007205C5"/>
    <w:rsid w:val="007212F4"/>
    <w:rsid w:val="007238ED"/>
    <w:rsid w:val="007239F5"/>
    <w:rsid w:val="00724F81"/>
    <w:rsid w:val="00726FC0"/>
    <w:rsid w:val="00727BB4"/>
    <w:rsid w:val="00730723"/>
    <w:rsid w:val="00730BFC"/>
    <w:rsid w:val="0073219A"/>
    <w:rsid w:val="00732E4A"/>
    <w:rsid w:val="007332CE"/>
    <w:rsid w:val="00733F17"/>
    <w:rsid w:val="00736CC8"/>
    <w:rsid w:val="00737055"/>
    <w:rsid w:val="00740B4C"/>
    <w:rsid w:val="00742E48"/>
    <w:rsid w:val="00743BCA"/>
    <w:rsid w:val="00743D01"/>
    <w:rsid w:val="00743E5E"/>
    <w:rsid w:val="00745273"/>
    <w:rsid w:val="007469F9"/>
    <w:rsid w:val="00750206"/>
    <w:rsid w:val="00750355"/>
    <w:rsid w:val="007512E0"/>
    <w:rsid w:val="0075137A"/>
    <w:rsid w:val="007513E4"/>
    <w:rsid w:val="007530B9"/>
    <w:rsid w:val="007537C7"/>
    <w:rsid w:val="00754567"/>
    <w:rsid w:val="00756DBA"/>
    <w:rsid w:val="007575FC"/>
    <w:rsid w:val="0075789C"/>
    <w:rsid w:val="00757979"/>
    <w:rsid w:val="00757EDA"/>
    <w:rsid w:val="0076066D"/>
    <w:rsid w:val="00761E96"/>
    <w:rsid w:val="00763E71"/>
    <w:rsid w:val="00764247"/>
    <w:rsid w:val="00765A00"/>
    <w:rsid w:val="00766335"/>
    <w:rsid w:val="0076684D"/>
    <w:rsid w:val="00766CF1"/>
    <w:rsid w:val="00770290"/>
    <w:rsid w:val="007719E4"/>
    <w:rsid w:val="0077398E"/>
    <w:rsid w:val="007739DC"/>
    <w:rsid w:val="0077450C"/>
    <w:rsid w:val="00774B71"/>
    <w:rsid w:val="0077516D"/>
    <w:rsid w:val="0077520A"/>
    <w:rsid w:val="0077555F"/>
    <w:rsid w:val="007755A2"/>
    <w:rsid w:val="007758A8"/>
    <w:rsid w:val="007762D7"/>
    <w:rsid w:val="00776660"/>
    <w:rsid w:val="00776FF5"/>
    <w:rsid w:val="00780E7F"/>
    <w:rsid w:val="0078202B"/>
    <w:rsid w:val="00782322"/>
    <w:rsid w:val="00784015"/>
    <w:rsid w:val="00786B26"/>
    <w:rsid w:val="00786B72"/>
    <w:rsid w:val="00787886"/>
    <w:rsid w:val="00787DA8"/>
    <w:rsid w:val="00790582"/>
    <w:rsid w:val="00790792"/>
    <w:rsid w:val="00790E7D"/>
    <w:rsid w:val="00791A45"/>
    <w:rsid w:val="00792E00"/>
    <w:rsid w:val="007936E5"/>
    <w:rsid w:val="0079442D"/>
    <w:rsid w:val="00794583"/>
    <w:rsid w:val="00794A28"/>
    <w:rsid w:val="007954BE"/>
    <w:rsid w:val="007963AD"/>
    <w:rsid w:val="00796843"/>
    <w:rsid w:val="00797F24"/>
    <w:rsid w:val="007A00EE"/>
    <w:rsid w:val="007A19E6"/>
    <w:rsid w:val="007A1B96"/>
    <w:rsid w:val="007A3C62"/>
    <w:rsid w:val="007A3DA5"/>
    <w:rsid w:val="007A4AE2"/>
    <w:rsid w:val="007A53B7"/>
    <w:rsid w:val="007A76A2"/>
    <w:rsid w:val="007B15B1"/>
    <w:rsid w:val="007B20F4"/>
    <w:rsid w:val="007B2E32"/>
    <w:rsid w:val="007B7A91"/>
    <w:rsid w:val="007C0536"/>
    <w:rsid w:val="007C0B38"/>
    <w:rsid w:val="007C2AF4"/>
    <w:rsid w:val="007C3A0B"/>
    <w:rsid w:val="007C578A"/>
    <w:rsid w:val="007C5793"/>
    <w:rsid w:val="007C675D"/>
    <w:rsid w:val="007C7113"/>
    <w:rsid w:val="007C714B"/>
    <w:rsid w:val="007D145E"/>
    <w:rsid w:val="007D1F87"/>
    <w:rsid w:val="007D24B8"/>
    <w:rsid w:val="007D3274"/>
    <w:rsid w:val="007D33E1"/>
    <w:rsid w:val="007D440D"/>
    <w:rsid w:val="007D4767"/>
    <w:rsid w:val="007E215B"/>
    <w:rsid w:val="007E283E"/>
    <w:rsid w:val="007E2BA4"/>
    <w:rsid w:val="007E36F2"/>
    <w:rsid w:val="007E4D68"/>
    <w:rsid w:val="007E5601"/>
    <w:rsid w:val="007E5BF6"/>
    <w:rsid w:val="007E772A"/>
    <w:rsid w:val="007E77BD"/>
    <w:rsid w:val="007E7D36"/>
    <w:rsid w:val="007E7EF2"/>
    <w:rsid w:val="007F035D"/>
    <w:rsid w:val="007F0758"/>
    <w:rsid w:val="007F0FE4"/>
    <w:rsid w:val="007F17E8"/>
    <w:rsid w:val="007F1C33"/>
    <w:rsid w:val="007F4F18"/>
    <w:rsid w:val="00800D67"/>
    <w:rsid w:val="00804F81"/>
    <w:rsid w:val="00805396"/>
    <w:rsid w:val="008055F5"/>
    <w:rsid w:val="00805C9D"/>
    <w:rsid w:val="0080614C"/>
    <w:rsid w:val="008071BF"/>
    <w:rsid w:val="00807B53"/>
    <w:rsid w:val="00810E33"/>
    <w:rsid w:val="008118DB"/>
    <w:rsid w:val="00812E2D"/>
    <w:rsid w:val="008146ED"/>
    <w:rsid w:val="00815019"/>
    <w:rsid w:val="0081734D"/>
    <w:rsid w:val="00817CC6"/>
    <w:rsid w:val="008220DE"/>
    <w:rsid w:val="00822FDF"/>
    <w:rsid w:val="00823869"/>
    <w:rsid w:val="008239CB"/>
    <w:rsid w:val="00823D3D"/>
    <w:rsid w:val="0082551F"/>
    <w:rsid w:val="00825606"/>
    <w:rsid w:val="0082664B"/>
    <w:rsid w:val="00826679"/>
    <w:rsid w:val="00826D64"/>
    <w:rsid w:val="00827EA2"/>
    <w:rsid w:val="008302A8"/>
    <w:rsid w:val="00831D4C"/>
    <w:rsid w:val="00832363"/>
    <w:rsid w:val="008323E8"/>
    <w:rsid w:val="008323F3"/>
    <w:rsid w:val="008325EA"/>
    <w:rsid w:val="0083441D"/>
    <w:rsid w:val="00836E9E"/>
    <w:rsid w:val="008400D2"/>
    <w:rsid w:val="008406CB"/>
    <w:rsid w:val="00840798"/>
    <w:rsid w:val="00840E46"/>
    <w:rsid w:val="008410AF"/>
    <w:rsid w:val="00842DEE"/>
    <w:rsid w:val="00843C4D"/>
    <w:rsid w:val="008449AE"/>
    <w:rsid w:val="00845BD3"/>
    <w:rsid w:val="00845D3C"/>
    <w:rsid w:val="00846569"/>
    <w:rsid w:val="00847ABF"/>
    <w:rsid w:val="00850687"/>
    <w:rsid w:val="00850888"/>
    <w:rsid w:val="00851DB4"/>
    <w:rsid w:val="00852481"/>
    <w:rsid w:val="00852EC7"/>
    <w:rsid w:val="008541D7"/>
    <w:rsid w:val="00854CDA"/>
    <w:rsid w:val="00854F25"/>
    <w:rsid w:val="008561BD"/>
    <w:rsid w:val="00857811"/>
    <w:rsid w:val="00860978"/>
    <w:rsid w:val="008618F8"/>
    <w:rsid w:val="0086319D"/>
    <w:rsid w:val="008639AC"/>
    <w:rsid w:val="00863A24"/>
    <w:rsid w:val="00863D56"/>
    <w:rsid w:val="00864E50"/>
    <w:rsid w:val="008659C2"/>
    <w:rsid w:val="00866CD2"/>
    <w:rsid w:val="008701FB"/>
    <w:rsid w:val="008710AE"/>
    <w:rsid w:val="00871D36"/>
    <w:rsid w:val="00874C4E"/>
    <w:rsid w:val="0087532D"/>
    <w:rsid w:val="0087533E"/>
    <w:rsid w:val="008800AD"/>
    <w:rsid w:val="00881B6C"/>
    <w:rsid w:val="00882EA8"/>
    <w:rsid w:val="00883184"/>
    <w:rsid w:val="008835D8"/>
    <w:rsid w:val="00886252"/>
    <w:rsid w:val="00886E75"/>
    <w:rsid w:val="008872B6"/>
    <w:rsid w:val="0088797C"/>
    <w:rsid w:val="00887C47"/>
    <w:rsid w:val="00890609"/>
    <w:rsid w:val="00891374"/>
    <w:rsid w:val="00891C60"/>
    <w:rsid w:val="00892B17"/>
    <w:rsid w:val="008934A8"/>
    <w:rsid w:val="008939A4"/>
    <w:rsid w:val="00893DDB"/>
    <w:rsid w:val="00897339"/>
    <w:rsid w:val="008A0617"/>
    <w:rsid w:val="008A0803"/>
    <w:rsid w:val="008A0E84"/>
    <w:rsid w:val="008A1F5E"/>
    <w:rsid w:val="008A2217"/>
    <w:rsid w:val="008A279D"/>
    <w:rsid w:val="008A38AF"/>
    <w:rsid w:val="008A3FCE"/>
    <w:rsid w:val="008A447E"/>
    <w:rsid w:val="008A772E"/>
    <w:rsid w:val="008B0EAE"/>
    <w:rsid w:val="008B167B"/>
    <w:rsid w:val="008B2676"/>
    <w:rsid w:val="008B2C5E"/>
    <w:rsid w:val="008B5CB6"/>
    <w:rsid w:val="008B7E85"/>
    <w:rsid w:val="008C1E61"/>
    <w:rsid w:val="008C1FFC"/>
    <w:rsid w:val="008C260A"/>
    <w:rsid w:val="008C2F8A"/>
    <w:rsid w:val="008C338B"/>
    <w:rsid w:val="008C3E2D"/>
    <w:rsid w:val="008C473C"/>
    <w:rsid w:val="008C5DAC"/>
    <w:rsid w:val="008C6EDE"/>
    <w:rsid w:val="008D2A53"/>
    <w:rsid w:val="008D4712"/>
    <w:rsid w:val="008D571A"/>
    <w:rsid w:val="008D59A0"/>
    <w:rsid w:val="008D5E49"/>
    <w:rsid w:val="008D726D"/>
    <w:rsid w:val="008E1281"/>
    <w:rsid w:val="008E1464"/>
    <w:rsid w:val="008E151A"/>
    <w:rsid w:val="008E1A25"/>
    <w:rsid w:val="008E204D"/>
    <w:rsid w:val="008E2659"/>
    <w:rsid w:val="008E314A"/>
    <w:rsid w:val="008E3864"/>
    <w:rsid w:val="008E3E03"/>
    <w:rsid w:val="008E40E8"/>
    <w:rsid w:val="008E4157"/>
    <w:rsid w:val="008E4D53"/>
    <w:rsid w:val="008E53BC"/>
    <w:rsid w:val="008E6C3D"/>
    <w:rsid w:val="008E77D5"/>
    <w:rsid w:val="008E7D6E"/>
    <w:rsid w:val="008F088A"/>
    <w:rsid w:val="008F22B4"/>
    <w:rsid w:val="008F26EF"/>
    <w:rsid w:val="008F270B"/>
    <w:rsid w:val="008F317A"/>
    <w:rsid w:val="008F3D84"/>
    <w:rsid w:val="008F42E9"/>
    <w:rsid w:val="008F4DA9"/>
    <w:rsid w:val="008F56D0"/>
    <w:rsid w:val="008F5AF0"/>
    <w:rsid w:val="008F7031"/>
    <w:rsid w:val="008F7201"/>
    <w:rsid w:val="00900FFB"/>
    <w:rsid w:val="00901CA7"/>
    <w:rsid w:val="00902EE6"/>
    <w:rsid w:val="009032DF"/>
    <w:rsid w:val="009037B3"/>
    <w:rsid w:val="00903978"/>
    <w:rsid w:val="00904B3E"/>
    <w:rsid w:val="00904C06"/>
    <w:rsid w:val="00904D83"/>
    <w:rsid w:val="00904D92"/>
    <w:rsid w:val="00905057"/>
    <w:rsid w:val="00906167"/>
    <w:rsid w:val="009069B4"/>
    <w:rsid w:val="00906FFD"/>
    <w:rsid w:val="0090769F"/>
    <w:rsid w:val="00907E72"/>
    <w:rsid w:val="00911000"/>
    <w:rsid w:val="009119BD"/>
    <w:rsid w:val="0091375D"/>
    <w:rsid w:val="00914163"/>
    <w:rsid w:val="00914AE2"/>
    <w:rsid w:val="00914D15"/>
    <w:rsid w:val="00915486"/>
    <w:rsid w:val="009162DB"/>
    <w:rsid w:val="00917143"/>
    <w:rsid w:val="00917FCE"/>
    <w:rsid w:val="009211CA"/>
    <w:rsid w:val="00921300"/>
    <w:rsid w:val="009215A7"/>
    <w:rsid w:val="009230E5"/>
    <w:rsid w:val="00923A39"/>
    <w:rsid w:val="0092444E"/>
    <w:rsid w:val="00925855"/>
    <w:rsid w:val="00927DAD"/>
    <w:rsid w:val="00930A15"/>
    <w:rsid w:val="00930A2A"/>
    <w:rsid w:val="00931535"/>
    <w:rsid w:val="00932C91"/>
    <w:rsid w:val="0093375A"/>
    <w:rsid w:val="009360FB"/>
    <w:rsid w:val="009417F7"/>
    <w:rsid w:val="0094265C"/>
    <w:rsid w:val="009429E1"/>
    <w:rsid w:val="00944B2E"/>
    <w:rsid w:val="00944BF3"/>
    <w:rsid w:val="00945280"/>
    <w:rsid w:val="009468E4"/>
    <w:rsid w:val="009475F8"/>
    <w:rsid w:val="00947702"/>
    <w:rsid w:val="00950377"/>
    <w:rsid w:val="009513C7"/>
    <w:rsid w:val="00952810"/>
    <w:rsid w:val="0095314E"/>
    <w:rsid w:val="009532AD"/>
    <w:rsid w:val="00953709"/>
    <w:rsid w:val="0095394D"/>
    <w:rsid w:val="00953950"/>
    <w:rsid w:val="00955A3F"/>
    <w:rsid w:val="00956085"/>
    <w:rsid w:val="00956126"/>
    <w:rsid w:val="009561A3"/>
    <w:rsid w:val="00957503"/>
    <w:rsid w:val="009579F5"/>
    <w:rsid w:val="00957C03"/>
    <w:rsid w:val="00961AE0"/>
    <w:rsid w:val="00961F75"/>
    <w:rsid w:val="0096244F"/>
    <w:rsid w:val="009626CF"/>
    <w:rsid w:val="009634EE"/>
    <w:rsid w:val="009646E8"/>
    <w:rsid w:val="00965EF4"/>
    <w:rsid w:val="00966253"/>
    <w:rsid w:val="00967801"/>
    <w:rsid w:val="00970222"/>
    <w:rsid w:val="009718DB"/>
    <w:rsid w:val="00972E09"/>
    <w:rsid w:val="00974284"/>
    <w:rsid w:val="009744E5"/>
    <w:rsid w:val="00974796"/>
    <w:rsid w:val="00974CE9"/>
    <w:rsid w:val="009753A7"/>
    <w:rsid w:val="009768C5"/>
    <w:rsid w:val="00976DA4"/>
    <w:rsid w:val="00977A41"/>
    <w:rsid w:val="00983435"/>
    <w:rsid w:val="00983E45"/>
    <w:rsid w:val="009842C6"/>
    <w:rsid w:val="009859FB"/>
    <w:rsid w:val="00987F38"/>
    <w:rsid w:val="00990195"/>
    <w:rsid w:val="0099035C"/>
    <w:rsid w:val="009921DC"/>
    <w:rsid w:val="00993D3E"/>
    <w:rsid w:val="00994267"/>
    <w:rsid w:val="00994B52"/>
    <w:rsid w:val="00994DF0"/>
    <w:rsid w:val="00995436"/>
    <w:rsid w:val="00995A5D"/>
    <w:rsid w:val="00996ABA"/>
    <w:rsid w:val="009A09D3"/>
    <w:rsid w:val="009A1005"/>
    <w:rsid w:val="009A101F"/>
    <w:rsid w:val="009A13D6"/>
    <w:rsid w:val="009A28A8"/>
    <w:rsid w:val="009A37FE"/>
    <w:rsid w:val="009A3B21"/>
    <w:rsid w:val="009A4A01"/>
    <w:rsid w:val="009A4A92"/>
    <w:rsid w:val="009A4C2B"/>
    <w:rsid w:val="009A6182"/>
    <w:rsid w:val="009A6CA9"/>
    <w:rsid w:val="009A7143"/>
    <w:rsid w:val="009A7229"/>
    <w:rsid w:val="009A7C59"/>
    <w:rsid w:val="009A7F46"/>
    <w:rsid w:val="009B0358"/>
    <w:rsid w:val="009B0CAD"/>
    <w:rsid w:val="009B181A"/>
    <w:rsid w:val="009B28BA"/>
    <w:rsid w:val="009B32FA"/>
    <w:rsid w:val="009B459E"/>
    <w:rsid w:val="009B45B1"/>
    <w:rsid w:val="009B4D3A"/>
    <w:rsid w:val="009B6665"/>
    <w:rsid w:val="009B7B9B"/>
    <w:rsid w:val="009C10CA"/>
    <w:rsid w:val="009C17E2"/>
    <w:rsid w:val="009C2DD5"/>
    <w:rsid w:val="009C3343"/>
    <w:rsid w:val="009C488E"/>
    <w:rsid w:val="009C4CF2"/>
    <w:rsid w:val="009C50E2"/>
    <w:rsid w:val="009C541F"/>
    <w:rsid w:val="009C5EF2"/>
    <w:rsid w:val="009C6116"/>
    <w:rsid w:val="009C61AB"/>
    <w:rsid w:val="009C6376"/>
    <w:rsid w:val="009D03FC"/>
    <w:rsid w:val="009D09E6"/>
    <w:rsid w:val="009D0DCD"/>
    <w:rsid w:val="009D12F7"/>
    <w:rsid w:val="009D1AB7"/>
    <w:rsid w:val="009D289C"/>
    <w:rsid w:val="009D39DA"/>
    <w:rsid w:val="009D5706"/>
    <w:rsid w:val="009D5886"/>
    <w:rsid w:val="009D5BDF"/>
    <w:rsid w:val="009D65C2"/>
    <w:rsid w:val="009E0763"/>
    <w:rsid w:val="009E0A97"/>
    <w:rsid w:val="009E1F56"/>
    <w:rsid w:val="009E29A2"/>
    <w:rsid w:val="009E3711"/>
    <w:rsid w:val="009E3EE2"/>
    <w:rsid w:val="009E40E2"/>
    <w:rsid w:val="009E45D7"/>
    <w:rsid w:val="009E4972"/>
    <w:rsid w:val="009E5F95"/>
    <w:rsid w:val="009E6A39"/>
    <w:rsid w:val="009E72BE"/>
    <w:rsid w:val="009F0416"/>
    <w:rsid w:val="009F07AF"/>
    <w:rsid w:val="009F1C2F"/>
    <w:rsid w:val="009F4300"/>
    <w:rsid w:val="009F50B5"/>
    <w:rsid w:val="009F5CC1"/>
    <w:rsid w:val="009F5D91"/>
    <w:rsid w:val="009F5E5F"/>
    <w:rsid w:val="009F6489"/>
    <w:rsid w:val="009F6B31"/>
    <w:rsid w:val="009F7EDA"/>
    <w:rsid w:val="00A01299"/>
    <w:rsid w:val="00A016A1"/>
    <w:rsid w:val="00A01FA8"/>
    <w:rsid w:val="00A023A2"/>
    <w:rsid w:val="00A02CFB"/>
    <w:rsid w:val="00A0476C"/>
    <w:rsid w:val="00A04BBC"/>
    <w:rsid w:val="00A053C3"/>
    <w:rsid w:val="00A06AA3"/>
    <w:rsid w:val="00A077B7"/>
    <w:rsid w:val="00A10601"/>
    <w:rsid w:val="00A10C34"/>
    <w:rsid w:val="00A116E8"/>
    <w:rsid w:val="00A11FCF"/>
    <w:rsid w:val="00A12CA7"/>
    <w:rsid w:val="00A13F72"/>
    <w:rsid w:val="00A14A66"/>
    <w:rsid w:val="00A14AB9"/>
    <w:rsid w:val="00A15358"/>
    <w:rsid w:val="00A164CA"/>
    <w:rsid w:val="00A17DD4"/>
    <w:rsid w:val="00A202F4"/>
    <w:rsid w:val="00A20800"/>
    <w:rsid w:val="00A20FB1"/>
    <w:rsid w:val="00A21FBA"/>
    <w:rsid w:val="00A22169"/>
    <w:rsid w:val="00A223C2"/>
    <w:rsid w:val="00A22E38"/>
    <w:rsid w:val="00A23E08"/>
    <w:rsid w:val="00A2528B"/>
    <w:rsid w:val="00A26233"/>
    <w:rsid w:val="00A2635A"/>
    <w:rsid w:val="00A3113F"/>
    <w:rsid w:val="00A3133A"/>
    <w:rsid w:val="00A31812"/>
    <w:rsid w:val="00A31B68"/>
    <w:rsid w:val="00A32094"/>
    <w:rsid w:val="00A3238C"/>
    <w:rsid w:val="00A33EF8"/>
    <w:rsid w:val="00A3436B"/>
    <w:rsid w:val="00A34B9A"/>
    <w:rsid w:val="00A34BBB"/>
    <w:rsid w:val="00A3556D"/>
    <w:rsid w:val="00A35ED3"/>
    <w:rsid w:val="00A37658"/>
    <w:rsid w:val="00A404DD"/>
    <w:rsid w:val="00A4078D"/>
    <w:rsid w:val="00A423D2"/>
    <w:rsid w:val="00A43E00"/>
    <w:rsid w:val="00A4521B"/>
    <w:rsid w:val="00A45936"/>
    <w:rsid w:val="00A45FA5"/>
    <w:rsid w:val="00A46AEC"/>
    <w:rsid w:val="00A47F22"/>
    <w:rsid w:val="00A50EE5"/>
    <w:rsid w:val="00A5132E"/>
    <w:rsid w:val="00A52BA5"/>
    <w:rsid w:val="00A546B0"/>
    <w:rsid w:val="00A57641"/>
    <w:rsid w:val="00A57797"/>
    <w:rsid w:val="00A60092"/>
    <w:rsid w:val="00A61CF7"/>
    <w:rsid w:val="00A621B9"/>
    <w:rsid w:val="00A64309"/>
    <w:rsid w:val="00A64E34"/>
    <w:rsid w:val="00A67316"/>
    <w:rsid w:val="00A676C4"/>
    <w:rsid w:val="00A70170"/>
    <w:rsid w:val="00A71205"/>
    <w:rsid w:val="00A7135E"/>
    <w:rsid w:val="00A718CC"/>
    <w:rsid w:val="00A72734"/>
    <w:rsid w:val="00A7427A"/>
    <w:rsid w:val="00A7461A"/>
    <w:rsid w:val="00A764B3"/>
    <w:rsid w:val="00A76BB6"/>
    <w:rsid w:val="00A779EC"/>
    <w:rsid w:val="00A80F9F"/>
    <w:rsid w:val="00A82427"/>
    <w:rsid w:val="00A8280E"/>
    <w:rsid w:val="00A8344B"/>
    <w:rsid w:val="00A834B2"/>
    <w:rsid w:val="00A83F9C"/>
    <w:rsid w:val="00A84FD5"/>
    <w:rsid w:val="00A86C61"/>
    <w:rsid w:val="00A87404"/>
    <w:rsid w:val="00A93981"/>
    <w:rsid w:val="00A93DD1"/>
    <w:rsid w:val="00A941D7"/>
    <w:rsid w:val="00A9428B"/>
    <w:rsid w:val="00A9436F"/>
    <w:rsid w:val="00A94F4C"/>
    <w:rsid w:val="00A9539C"/>
    <w:rsid w:val="00A958D7"/>
    <w:rsid w:val="00A95DE1"/>
    <w:rsid w:val="00A960EA"/>
    <w:rsid w:val="00A96115"/>
    <w:rsid w:val="00A97C86"/>
    <w:rsid w:val="00AA0EDC"/>
    <w:rsid w:val="00AA1C8A"/>
    <w:rsid w:val="00AA357B"/>
    <w:rsid w:val="00AA5728"/>
    <w:rsid w:val="00AA57F0"/>
    <w:rsid w:val="00AA582C"/>
    <w:rsid w:val="00AA6299"/>
    <w:rsid w:val="00AA6B31"/>
    <w:rsid w:val="00AA7293"/>
    <w:rsid w:val="00AA7E8F"/>
    <w:rsid w:val="00AB11B8"/>
    <w:rsid w:val="00AB2EBE"/>
    <w:rsid w:val="00AB3A88"/>
    <w:rsid w:val="00AB40BD"/>
    <w:rsid w:val="00AB7036"/>
    <w:rsid w:val="00AB767C"/>
    <w:rsid w:val="00AC1403"/>
    <w:rsid w:val="00AC1DAA"/>
    <w:rsid w:val="00AC2391"/>
    <w:rsid w:val="00AC3A0B"/>
    <w:rsid w:val="00AC6840"/>
    <w:rsid w:val="00AD122E"/>
    <w:rsid w:val="00AD1ABF"/>
    <w:rsid w:val="00AD1C80"/>
    <w:rsid w:val="00AD3231"/>
    <w:rsid w:val="00AD34D5"/>
    <w:rsid w:val="00AD3BD3"/>
    <w:rsid w:val="00AD3E3D"/>
    <w:rsid w:val="00AD746E"/>
    <w:rsid w:val="00AD79BB"/>
    <w:rsid w:val="00AD7D62"/>
    <w:rsid w:val="00AE0C04"/>
    <w:rsid w:val="00AE2A41"/>
    <w:rsid w:val="00AE44C2"/>
    <w:rsid w:val="00AE61F9"/>
    <w:rsid w:val="00AF0491"/>
    <w:rsid w:val="00AF07DF"/>
    <w:rsid w:val="00AF1727"/>
    <w:rsid w:val="00AF17ED"/>
    <w:rsid w:val="00AF18D9"/>
    <w:rsid w:val="00AF1BD7"/>
    <w:rsid w:val="00AF2975"/>
    <w:rsid w:val="00AF2DB6"/>
    <w:rsid w:val="00AF5A98"/>
    <w:rsid w:val="00AF6A13"/>
    <w:rsid w:val="00AF6A53"/>
    <w:rsid w:val="00AF78AD"/>
    <w:rsid w:val="00AF7BC0"/>
    <w:rsid w:val="00B0072E"/>
    <w:rsid w:val="00B01CC9"/>
    <w:rsid w:val="00B02567"/>
    <w:rsid w:val="00B02F71"/>
    <w:rsid w:val="00B04423"/>
    <w:rsid w:val="00B071CF"/>
    <w:rsid w:val="00B10149"/>
    <w:rsid w:val="00B1218D"/>
    <w:rsid w:val="00B12266"/>
    <w:rsid w:val="00B12513"/>
    <w:rsid w:val="00B12C5A"/>
    <w:rsid w:val="00B13C22"/>
    <w:rsid w:val="00B169CF"/>
    <w:rsid w:val="00B16B10"/>
    <w:rsid w:val="00B202C3"/>
    <w:rsid w:val="00B2080F"/>
    <w:rsid w:val="00B21335"/>
    <w:rsid w:val="00B22512"/>
    <w:rsid w:val="00B23184"/>
    <w:rsid w:val="00B23BF0"/>
    <w:rsid w:val="00B23ED3"/>
    <w:rsid w:val="00B2570B"/>
    <w:rsid w:val="00B2651C"/>
    <w:rsid w:val="00B26C5A"/>
    <w:rsid w:val="00B26E67"/>
    <w:rsid w:val="00B26EEB"/>
    <w:rsid w:val="00B270A0"/>
    <w:rsid w:val="00B3032B"/>
    <w:rsid w:val="00B305CA"/>
    <w:rsid w:val="00B3102D"/>
    <w:rsid w:val="00B327DE"/>
    <w:rsid w:val="00B32B7C"/>
    <w:rsid w:val="00B34395"/>
    <w:rsid w:val="00B35C39"/>
    <w:rsid w:val="00B376DA"/>
    <w:rsid w:val="00B40BF6"/>
    <w:rsid w:val="00B40E10"/>
    <w:rsid w:val="00B40EE6"/>
    <w:rsid w:val="00B41D35"/>
    <w:rsid w:val="00B41D77"/>
    <w:rsid w:val="00B430F6"/>
    <w:rsid w:val="00B44738"/>
    <w:rsid w:val="00B452B3"/>
    <w:rsid w:val="00B458D4"/>
    <w:rsid w:val="00B45AC4"/>
    <w:rsid w:val="00B464BF"/>
    <w:rsid w:val="00B47316"/>
    <w:rsid w:val="00B507A5"/>
    <w:rsid w:val="00B53CD7"/>
    <w:rsid w:val="00B54EAA"/>
    <w:rsid w:val="00B54FB4"/>
    <w:rsid w:val="00B561BF"/>
    <w:rsid w:val="00B565F2"/>
    <w:rsid w:val="00B56865"/>
    <w:rsid w:val="00B571AD"/>
    <w:rsid w:val="00B5784D"/>
    <w:rsid w:val="00B57C99"/>
    <w:rsid w:val="00B635DE"/>
    <w:rsid w:val="00B63781"/>
    <w:rsid w:val="00B637F8"/>
    <w:rsid w:val="00B640E2"/>
    <w:rsid w:val="00B64C0C"/>
    <w:rsid w:val="00B651BA"/>
    <w:rsid w:val="00B658D2"/>
    <w:rsid w:val="00B67785"/>
    <w:rsid w:val="00B730B7"/>
    <w:rsid w:val="00B7343C"/>
    <w:rsid w:val="00B73AC8"/>
    <w:rsid w:val="00B74140"/>
    <w:rsid w:val="00B748EF"/>
    <w:rsid w:val="00B750AE"/>
    <w:rsid w:val="00B75EBC"/>
    <w:rsid w:val="00B77FC1"/>
    <w:rsid w:val="00B80034"/>
    <w:rsid w:val="00B80EDC"/>
    <w:rsid w:val="00B837A8"/>
    <w:rsid w:val="00B838CC"/>
    <w:rsid w:val="00B83D56"/>
    <w:rsid w:val="00B84FB6"/>
    <w:rsid w:val="00B850F0"/>
    <w:rsid w:val="00B85BED"/>
    <w:rsid w:val="00B868AA"/>
    <w:rsid w:val="00B86B44"/>
    <w:rsid w:val="00B87307"/>
    <w:rsid w:val="00B90E33"/>
    <w:rsid w:val="00B91024"/>
    <w:rsid w:val="00B91334"/>
    <w:rsid w:val="00B9159B"/>
    <w:rsid w:val="00B92209"/>
    <w:rsid w:val="00B92732"/>
    <w:rsid w:val="00B927FA"/>
    <w:rsid w:val="00B935A1"/>
    <w:rsid w:val="00B944B7"/>
    <w:rsid w:val="00B95517"/>
    <w:rsid w:val="00B97D4A"/>
    <w:rsid w:val="00BA1D5D"/>
    <w:rsid w:val="00BA1E8D"/>
    <w:rsid w:val="00BA206A"/>
    <w:rsid w:val="00BA26C9"/>
    <w:rsid w:val="00BA4520"/>
    <w:rsid w:val="00BA5DA3"/>
    <w:rsid w:val="00BA6039"/>
    <w:rsid w:val="00BB1045"/>
    <w:rsid w:val="00BB111C"/>
    <w:rsid w:val="00BB4219"/>
    <w:rsid w:val="00BB4700"/>
    <w:rsid w:val="00BB5379"/>
    <w:rsid w:val="00BB759E"/>
    <w:rsid w:val="00BC0822"/>
    <w:rsid w:val="00BC14A7"/>
    <w:rsid w:val="00BC21D4"/>
    <w:rsid w:val="00BC2451"/>
    <w:rsid w:val="00BC3D51"/>
    <w:rsid w:val="00BC4908"/>
    <w:rsid w:val="00BC4BF4"/>
    <w:rsid w:val="00BC4D75"/>
    <w:rsid w:val="00BC5A48"/>
    <w:rsid w:val="00BC5F32"/>
    <w:rsid w:val="00BC627B"/>
    <w:rsid w:val="00BC64A7"/>
    <w:rsid w:val="00BD0C3C"/>
    <w:rsid w:val="00BD3F3B"/>
    <w:rsid w:val="00BD5C24"/>
    <w:rsid w:val="00BD72B3"/>
    <w:rsid w:val="00BE048C"/>
    <w:rsid w:val="00BE0A1A"/>
    <w:rsid w:val="00BE1004"/>
    <w:rsid w:val="00BE15BF"/>
    <w:rsid w:val="00BE31D6"/>
    <w:rsid w:val="00BE34F0"/>
    <w:rsid w:val="00BE4429"/>
    <w:rsid w:val="00BE4944"/>
    <w:rsid w:val="00BE5B74"/>
    <w:rsid w:val="00BE7243"/>
    <w:rsid w:val="00BF1EBE"/>
    <w:rsid w:val="00BF202B"/>
    <w:rsid w:val="00BF2B95"/>
    <w:rsid w:val="00BF503E"/>
    <w:rsid w:val="00BF574F"/>
    <w:rsid w:val="00BF57EB"/>
    <w:rsid w:val="00BF5C56"/>
    <w:rsid w:val="00BF6D48"/>
    <w:rsid w:val="00BF75DF"/>
    <w:rsid w:val="00C02883"/>
    <w:rsid w:val="00C02B80"/>
    <w:rsid w:val="00C02EB4"/>
    <w:rsid w:val="00C032E5"/>
    <w:rsid w:val="00C03798"/>
    <w:rsid w:val="00C04534"/>
    <w:rsid w:val="00C10EE5"/>
    <w:rsid w:val="00C126EA"/>
    <w:rsid w:val="00C158EB"/>
    <w:rsid w:val="00C17AFB"/>
    <w:rsid w:val="00C20944"/>
    <w:rsid w:val="00C21168"/>
    <w:rsid w:val="00C2214A"/>
    <w:rsid w:val="00C221B9"/>
    <w:rsid w:val="00C2243E"/>
    <w:rsid w:val="00C22FF4"/>
    <w:rsid w:val="00C239A2"/>
    <w:rsid w:val="00C244A5"/>
    <w:rsid w:val="00C24A3C"/>
    <w:rsid w:val="00C250A6"/>
    <w:rsid w:val="00C25C79"/>
    <w:rsid w:val="00C2636A"/>
    <w:rsid w:val="00C2650E"/>
    <w:rsid w:val="00C3043B"/>
    <w:rsid w:val="00C325F1"/>
    <w:rsid w:val="00C33771"/>
    <w:rsid w:val="00C33C62"/>
    <w:rsid w:val="00C353F6"/>
    <w:rsid w:val="00C35BD3"/>
    <w:rsid w:val="00C37655"/>
    <w:rsid w:val="00C4072D"/>
    <w:rsid w:val="00C41075"/>
    <w:rsid w:val="00C41978"/>
    <w:rsid w:val="00C419D4"/>
    <w:rsid w:val="00C41ECF"/>
    <w:rsid w:val="00C4216C"/>
    <w:rsid w:val="00C43BBB"/>
    <w:rsid w:val="00C44113"/>
    <w:rsid w:val="00C44DE2"/>
    <w:rsid w:val="00C45240"/>
    <w:rsid w:val="00C45F59"/>
    <w:rsid w:val="00C463D5"/>
    <w:rsid w:val="00C46658"/>
    <w:rsid w:val="00C467C7"/>
    <w:rsid w:val="00C46CC9"/>
    <w:rsid w:val="00C47807"/>
    <w:rsid w:val="00C47840"/>
    <w:rsid w:val="00C503B6"/>
    <w:rsid w:val="00C515BC"/>
    <w:rsid w:val="00C526F3"/>
    <w:rsid w:val="00C53401"/>
    <w:rsid w:val="00C5717C"/>
    <w:rsid w:val="00C576EE"/>
    <w:rsid w:val="00C57D16"/>
    <w:rsid w:val="00C60C3B"/>
    <w:rsid w:val="00C60CD7"/>
    <w:rsid w:val="00C6146A"/>
    <w:rsid w:val="00C61C9F"/>
    <w:rsid w:val="00C61E17"/>
    <w:rsid w:val="00C61E56"/>
    <w:rsid w:val="00C6414A"/>
    <w:rsid w:val="00C644FF"/>
    <w:rsid w:val="00C64814"/>
    <w:rsid w:val="00C70B7E"/>
    <w:rsid w:val="00C7242D"/>
    <w:rsid w:val="00C731DD"/>
    <w:rsid w:val="00C739D5"/>
    <w:rsid w:val="00C73BE8"/>
    <w:rsid w:val="00C7500D"/>
    <w:rsid w:val="00C77E5D"/>
    <w:rsid w:val="00C80049"/>
    <w:rsid w:val="00C8030D"/>
    <w:rsid w:val="00C80B0C"/>
    <w:rsid w:val="00C80D1B"/>
    <w:rsid w:val="00C817C8"/>
    <w:rsid w:val="00C83502"/>
    <w:rsid w:val="00C844C1"/>
    <w:rsid w:val="00C878E0"/>
    <w:rsid w:val="00C91E66"/>
    <w:rsid w:val="00C92427"/>
    <w:rsid w:val="00C93141"/>
    <w:rsid w:val="00C939FD"/>
    <w:rsid w:val="00C947FB"/>
    <w:rsid w:val="00C948EE"/>
    <w:rsid w:val="00C961E2"/>
    <w:rsid w:val="00C97EF9"/>
    <w:rsid w:val="00CA3468"/>
    <w:rsid w:val="00CA6166"/>
    <w:rsid w:val="00CA64D6"/>
    <w:rsid w:val="00CA6A4A"/>
    <w:rsid w:val="00CA765B"/>
    <w:rsid w:val="00CB026C"/>
    <w:rsid w:val="00CB02D4"/>
    <w:rsid w:val="00CB0520"/>
    <w:rsid w:val="00CB0556"/>
    <w:rsid w:val="00CB1035"/>
    <w:rsid w:val="00CB2D6A"/>
    <w:rsid w:val="00CB612D"/>
    <w:rsid w:val="00CB6F1F"/>
    <w:rsid w:val="00CB71AA"/>
    <w:rsid w:val="00CC14A3"/>
    <w:rsid w:val="00CC3150"/>
    <w:rsid w:val="00CC3562"/>
    <w:rsid w:val="00CC51E2"/>
    <w:rsid w:val="00CC6197"/>
    <w:rsid w:val="00CC643D"/>
    <w:rsid w:val="00CC6822"/>
    <w:rsid w:val="00CC6F56"/>
    <w:rsid w:val="00CD12FE"/>
    <w:rsid w:val="00CD1B74"/>
    <w:rsid w:val="00CD1EA4"/>
    <w:rsid w:val="00CD3F6C"/>
    <w:rsid w:val="00CD4F6A"/>
    <w:rsid w:val="00CD53D0"/>
    <w:rsid w:val="00CD552D"/>
    <w:rsid w:val="00CD5C86"/>
    <w:rsid w:val="00CD5D13"/>
    <w:rsid w:val="00CD736F"/>
    <w:rsid w:val="00CD7EF3"/>
    <w:rsid w:val="00CE125C"/>
    <w:rsid w:val="00CE14BA"/>
    <w:rsid w:val="00CE2006"/>
    <w:rsid w:val="00CE2121"/>
    <w:rsid w:val="00CE2C3C"/>
    <w:rsid w:val="00CE2FEE"/>
    <w:rsid w:val="00CE3173"/>
    <w:rsid w:val="00CE32E1"/>
    <w:rsid w:val="00CE3309"/>
    <w:rsid w:val="00CE61D9"/>
    <w:rsid w:val="00CE6701"/>
    <w:rsid w:val="00CE7535"/>
    <w:rsid w:val="00CE7B7D"/>
    <w:rsid w:val="00CE7C04"/>
    <w:rsid w:val="00CF1610"/>
    <w:rsid w:val="00CF1932"/>
    <w:rsid w:val="00CF1B3C"/>
    <w:rsid w:val="00CF1D0A"/>
    <w:rsid w:val="00CF1F7D"/>
    <w:rsid w:val="00CF2187"/>
    <w:rsid w:val="00CF2CFB"/>
    <w:rsid w:val="00CF315E"/>
    <w:rsid w:val="00CF31F6"/>
    <w:rsid w:val="00CF4246"/>
    <w:rsid w:val="00CF44F9"/>
    <w:rsid w:val="00CF5388"/>
    <w:rsid w:val="00CF7848"/>
    <w:rsid w:val="00CF7D1A"/>
    <w:rsid w:val="00D00BCB"/>
    <w:rsid w:val="00D01EE1"/>
    <w:rsid w:val="00D0351B"/>
    <w:rsid w:val="00D037F2"/>
    <w:rsid w:val="00D04394"/>
    <w:rsid w:val="00D0537A"/>
    <w:rsid w:val="00D0670E"/>
    <w:rsid w:val="00D10E9C"/>
    <w:rsid w:val="00D10EE1"/>
    <w:rsid w:val="00D12C75"/>
    <w:rsid w:val="00D12F00"/>
    <w:rsid w:val="00D130F8"/>
    <w:rsid w:val="00D14EA4"/>
    <w:rsid w:val="00D14FE1"/>
    <w:rsid w:val="00D15D0F"/>
    <w:rsid w:val="00D16F28"/>
    <w:rsid w:val="00D20707"/>
    <w:rsid w:val="00D20775"/>
    <w:rsid w:val="00D20FE2"/>
    <w:rsid w:val="00D214C0"/>
    <w:rsid w:val="00D22166"/>
    <w:rsid w:val="00D258A5"/>
    <w:rsid w:val="00D26FF2"/>
    <w:rsid w:val="00D2714C"/>
    <w:rsid w:val="00D3000C"/>
    <w:rsid w:val="00D3235D"/>
    <w:rsid w:val="00D334B4"/>
    <w:rsid w:val="00D35EAC"/>
    <w:rsid w:val="00D36357"/>
    <w:rsid w:val="00D37A70"/>
    <w:rsid w:val="00D40C62"/>
    <w:rsid w:val="00D4158E"/>
    <w:rsid w:val="00D41E24"/>
    <w:rsid w:val="00D41F28"/>
    <w:rsid w:val="00D41F76"/>
    <w:rsid w:val="00D420BD"/>
    <w:rsid w:val="00D43743"/>
    <w:rsid w:val="00D443CE"/>
    <w:rsid w:val="00D4479B"/>
    <w:rsid w:val="00D44EA6"/>
    <w:rsid w:val="00D45607"/>
    <w:rsid w:val="00D458F1"/>
    <w:rsid w:val="00D50AF7"/>
    <w:rsid w:val="00D51841"/>
    <w:rsid w:val="00D5236C"/>
    <w:rsid w:val="00D524D9"/>
    <w:rsid w:val="00D52F61"/>
    <w:rsid w:val="00D5416D"/>
    <w:rsid w:val="00D56086"/>
    <w:rsid w:val="00D560F8"/>
    <w:rsid w:val="00D56B65"/>
    <w:rsid w:val="00D57708"/>
    <w:rsid w:val="00D616CB"/>
    <w:rsid w:val="00D61E51"/>
    <w:rsid w:val="00D623C7"/>
    <w:rsid w:val="00D626C9"/>
    <w:rsid w:val="00D627CF"/>
    <w:rsid w:val="00D62873"/>
    <w:rsid w:val="00D63571"/>
    <w:rsid w:val="00D65459"/>
    <w:rsid w:val="00D65A77"/>
    <w:rsid w:val="00D66480"/>
    <w:rsid w:val="00D66CB7"/>
    <w:rsid w:val="00D675F2"/>
    <w:rsid w:val="00D700F9"/>
    <w:rsid w:val="00D7022A"/>
    <w:rsid w:val="00D70695"/>
    <w:rsid w:val="00D71AE2"/>
    <w:rsid w:val="00D72121"/>
    <w:rsid w:val="00D746C1"/>
    <w:rsid w:val="00D747B2"/>
    <w:rsid w:val="00D75A40"/>
    <w:rsid w:val="00D760F4"/>
    <w:rsid w:val="00D76BC1"/>
    <w:rsid w:val="00D772E3"/>
    <w:rsid w:val="00D77738"/>
    <w:rsid w:val="00D8092C"/>
    <w:rsid w:val="00D8390E"/>
    <w:rsid w:val="00D84758"/>
    <w:rsid w:val="00D84A87"/>
    <w:rsid w:val="00D85CED"/>
    <w:rsid w:val="00D86186"/>
    <w:rsid w:val="00D862DD"/>
    <w:rsid w:val="00D87D2F"/>
    <w:rsid w:val="00D90094"/>
    <w:rsid w:val="00D91860"/>
    <w:rsid w:val="00D92884"/>
    <w:rsid w:val="00D95265"/>
    <w:rsid w:val="00D95637"/>
    <w:rsid w:val="00D965E6"/>
    <w:rsid w:val="00D96F6B"/>
    <w:rsid w:val="00DA0017"/>
    <w:rsid w:val="00DA0060"/>
    <w:rsid w:val="00DA05A3"/>
    <w:rsid w:val="00DA229D"/>
    <w:rsid w:val="00DA2308"/>
    <w:rsid w:val="00DA2906"/>
    <w:rsid w:val="00DA3584"/>
    <w:rsid w:val="00DA3FBD"/>
    <w:rsid w:val="00DA48B2"/>
    <w:rsid w:val="00DA513C"/>
    <w:rsid w:val="00DA6238"/>
    <w:rsid w:val="00DA6333"/>
    <w:rsid w:val="00DB1AAF"/>
    <w:rsid w:val="00DB1BE7"/>
    <w:rsid w:val="00DB25B0"/>
    <w:rsid w:val="00DB4709"/>
    <w:rsid w:val="00DB4B88"/>
    <w:rsid w:val="00DB557B"/>
    <w:rsid w:val="00DB574D"/>
    <w:rsid w:val="00DB5E51"/>
    <w:rsid w:val="00DB694F"/>
    <w:rsid w:val="00DC1D69"/>
    <w:rsid w:val="00DC2097"/>
    <w:rsid w:val="00DC24AD"/>
    <w:rsid w:val="00DC29DD"/>
    <w:rsid w:val="00DC3B63"/>
    <w:rsid w:val="00DC3CA7"/>
    <w:rsid w:val="00DC53B9"/>
    <w:rsid w:val="00DC6011"/>
    <w:rsid w:val="00DC6F97"/>
    <w:rsid w:val="00DC7B84"/>
    <w:rsid w:val="00DD1BA0"/>
    <w:rsid w:val="00DD1E18"/>
    <w:rsid w:val="00DD2567"/>
    <w:rsid w:val="00DD2AC0"/>
    <w:rsid w:val="00DD2E8B"/>
    <w:rsid w:val="00DD3FCD"/>
    <w:rsid w:val="00DD63A8"/>
    <w:rsid w:val="00DD66FE"/>
    <w:rsid w:val="00DE026A"/>
    <w:rsid w:val="00DE0941"/>
    <w:rsid w:val="00DE0A49"/>
    <w:rsid w:val="00DE1CB2"/>
    <w:rsid w:val="00DE45FC"/>
    <w:rsid w:val="00DE4611"/>
    <w:rsid w:val="00DE71F2"/>
    <w:rsid w:val="00DF05F3"/>
    <w:rsid w:val="00DF08FA"/>
    <w:rsid w:val="00DF1066"/>
    <w:rsid w:val="00DF4981"/>
    <w:rsid w:val="00DF6350"/>
    <w:rsid w:val="00DF648B"/>
    <w:rsid w:val="00DF6524"/>
    <w:rsid w:val="00DF759B"/>
    <w:rsid w:val="00E00862"/>
    <w:rsid w:val="00E0096A"/>
    <w:rsid w:val="00E00F88"/>
    <w:rsid w:val="00E017DD"/>
    <w:rsid w:val="00E01BFE"/>
    <w:rsid w:val="00E0222A"/>
    <w:rsid w:val="00E02929"/>
    <w:rsid w:val="00E06042"/>
    <w:rsid w:val="00E06615"/>
    <w:rsid w:val="00E07666"/>
    <w:rsid w:val="00E07C21"/>
    <w:rsid w:val="00E101B6"/>
    <w:rsid w:val="00E113F9"/>
    <w:rsid w:val="00E12059"/>
    <w:rsid w:val="00E12B53"/>
    <w:rsid w:val="00E13AD8"/>
    <w:rsid w:val="00E13C4B"/>
    <w:rsid w:val="00E140C4"/>
    <w:rsid w:val="00E14190"/>
    <w:rsid w:val="00E1420F"/>
    <w:rsid w:val="00E14996"/>
    <w:rsid w:val="00E14AAD"/>
    <w:rsid w:val="00E156FC"/>
    <w:rsid w:val="00E15C9F"/>
    <w:rsid w:val="00E16055"/>
    <w:rsid w:val="00E16C5C"/>
    <w:rsid w:val="00E1725A"/>
    <w:rsid w:val="00E21979"/>
    <w:rsid w:val="00E21F6B"/>
    <w:rsid w:val="00E22805"/>
    <w:rsid w:val="00E22859"/>
    <w:rsid w:val="00E23495"/>
    <w:rsid w:val="00E248D2"/>
    <w:rsid w:val="00E24CCA"/>
    <w:rsid w:val="00E3104B"/>
    <w:rsid w:val="00E310F8"/>
    <w:rsid w:val="00E31CBB"/>
    <w:rsid w:val="00E31EB5"/>
    <w:rsid w:val="00E31EE9"/>
    <w:rsid w:val="00E32A9B"/>
    <w:rsid w:val="00E32FAE"/>
    <w:rsid w:val="00E340B1"/>
    <w:rsid w:val="00E35141"/>
    <w:rsid w:val="00E35FC9"/>
    <w:rsid w:val="00E36811"/>
    <w:rsid w:val="00E36DE5"/>
    <w:rsid w:val="00E37BBF"/>
    <w:rsid w:val="00E37EA7"/>
    <w:rsid w:val="00E4143F"/>
    <w:rsid w:val="00E42371"/>
    <w:rsid w:val="00E42635"/>
    <w:rsid w:val="00E42FF6"/>
    <w:rsid w:val="00E447C5"/>
    <w:rsid w:val="00E44A2B"/>
    <w:rsid w:val="00E45033"/>
    <w:rsid w:val="00E47107"/>
    <w:rsid w:val="00E471A7"/>
    <w:rsid w:val="00E47704"/>
    <w:rsid w:val="00E47E49"/>
    <w:rsid w:val="00E505A7"/>
    <w:rsid w:val="00E50701"/>
    <w:rsid w:val="00E521D9"/>
    <w:rsid w:val="00E536FA"/>
    <w:rsid w:val="00E53ABC"/>
    <w:rsid w:val="00E53B87"/>
    <w:rsid w:val="00E5597D"/>
    <w:rsid w:val="00E55B4F"/>
    <w:rsid w:val="00E579C3"/>
    <w:rsid w:val="00E579E1"/>
    <w:rsid w:val="00E60A85"/>
    <w:rsid w:val="00E62458"/>
    <w:rsid w:val="00E62AB4"/>
    <w:rsid w:val="00E6331D"/>
    <w:rsid w:val="00E63525"/>
    <w:rsid w:val="00E63C80"/>
    <w:rsid w:val="00E640C7"/>
    <w:rsid w:val="00E64EC3"/>
    <w:rsid w:val="00E6504C"/>
    <w:rsid w:val="00E672AE"/>
    <w:rsid w:val="00E6739E"/>
    <w:rsid w:val="00E702D6"/>
    <w:rsid w:val="00E72392"/>
    <w:rsid w:val="00E73276"/>
    <w:rsid w:val="00E73DC7"/>
    <w:rsid w:val="00E74CAA"/>
    <w:rsid w:val="00E74D5C"/>
    <w:rsid w:val="00E754B5"/>
    <w:rsid w:val="00E75638"/>
    <w:rsid w:val="00E75C0E"/>
    <w:rsid w:val="00E75E7B"/>
    <w:rsid w:val="00E7612C"/>
    <w:rsid w:val="00E76770"/>
    <w:rsid w:val="00E77525"/>
    <w:rsid w:val="00E816E9"/>
    <w:rsid w:val="00E83596"/>
    <w:rsid w:val="00E83AFD"/>
    <w:rsid w:val="00E83F18"/>
    <w:rsid w:val="00E84C7C"/>
    <w:rsid w:val="00E84DF6"/>
    <w:rsid w:val="00E84F6B"/>
    <w:rsid w:val="00E85A12"/>
    <w:rsid w:val="00E85B40"/>
    <w:rsid w:val="00E86E32"/>
    <w:rsid w:val="00E87705"/>
    <w:rsid w:val="00E90FAD"/>
    <w:rsid w:val="00E91F76"/>
    <w:rsid w:val="00E937F9"/>
    <w:rsid w:val="00E93A4C"/>
    <w:rsid w:val="00E95033"/>
    <w:rsid w:val="00E952C6"/>
    <w:rsid w:val="00EA19EF"/>
    <w:rsid w:val="00EA1E4C"/>
    <w:rsid w:val="00EA29F3"/>
    <w:rsid w:val="00EA3A37"/>
    <w:rsid w:val="00EA489F"/>
    <w:rsid w:val="00EA5D4F"/>
    <w:rsid w:val="00EA63D0"/>
    <w:rsid w:val="00EB0ED2"/>
    <w:rsid w:val="00EB0F70"/>
    <w:rsid w:val="00EB10E8"/>
    <w:rsid w:val="00EB1D6E"/>
    <w:rsid w:val="00EB1E67"/>
    <w:rsid w:val="00EB3A02"/>
    <w:rsid w:val="00EB3A2C"/>
    <w:rsid w:val="00EB4182"/>
    <w:rsid w:val="00EB7EEF"/>
    <w:rsid w:val="00EC2001"/>
    <w:rsid w:val="00EC3654"/>
    <w:rsid w:val="00EC3B57"/>
    <w:rsid w:val="00EC3C50"/>
    <w:rsid w:val="00EC7128"/>
    <w:rsid w:val="00EC7314"/>
    <w:rsid w:val="00ED06FC"/>
    <w:rsid w:val="00ED45AB"/>
    <w:rsid w:val="00ED5C7C"/>
    <w:rsid w:val="00ED5E45"/>
    <w:rsid w:val="00ED628E"/>
    <w:rsid w:val="00ED7EEC"/>
    <w:rsid w:val="00EE0233"/>
    <w:rsid w:val="00EE065D"/>
    <w:rsid w:val="00EE1079"/>
    <w:rsid w:val="00EE2BD2"/>
    <w:rsid w:val="00EE2D8D"/>
    <w:rsid w:val="00EE349F"/>
    <w:rsid w:val="00EE4F71"/>
    <w:rsid w:val="00EE532A"/>
    <w:rsid w:val="00EE551D"/>
    <w:rsid w:val="00EE5BD5"/>
    <w:rsid w:val="00EE678F"/>
    <w:rsid w:val="00EF063E"/>
    <w:rsid w:val="00EF0734"/>
    <w:rsid w:val="00EF086F"/>
    <w:rsid w:val="00EF132A"/>
    <w:rsid w:val="00EF27A2"/>
    <w:rsid w:val="00EF5726"/>
    <w:rsid w:val="00EF7468"/>
    <w:rsid w:val="00EF75A0"/>
    <w:rsid w:val="00EF7866"/>
    <w:rsid w:val="00F007A6"/>
    <w:rsid w:val="00F00C3D"/>
    <w:rsid w:val="00F0212B"/>
    <w:rsid w:val="00F0228E"/>
    <w:rsid w:val="00F02884"/>
    <w:rsid w:val="00F04542"/>
    <w:rsid w:val="00F07020"/>
    <w:rsid w:val="00F07E2A"/>
    <w:rsid w:val="00F104B0"/>
    <w:rsid w:val="00F10DAE"/>
    <w:rsid w:val="00F13025"/>
    <w:rsid w:val="00F133E6"/>
    <w:rsid w:val="00F15E06"/>
    <w:rsid w:val="00F167E0"/>
    <w:rsid w:val="00F16B4F"/>
    <w:rsid w:val="00F17BE0"/>
    <w:rsid w:val="00F2013C"/>
    <w:rsid w:val="00F23841"/>
    <w:rsid w:val="00F239CB"/>
    <w:rsid w:val="00F23CC6"/>
    <w:rsid w:val="00F24A80"/>
    <w:rsid w:val="00F25D9F"/>
    <w:rsid w:val="00F26078"/>
    <w:rsid w:val="00F262BD"/>
    <w:rsid w:val="00F26DC3"/>
    <w:rsid w:val="00F27E11"/>
    <w:rsid w:val="00F30568"/>
    <w:rsid w:val="00F3270E"/>
    <w:rsid w:val="00F32EAD"/>
    <w:rsid w:val="00F33397"/>
    <w:rsid w:val="00F35327"/>
    <w:rsid w:val="00F35369"/>
    <w:rsid w:val="00F35511"/>
    <w:rsid w:val="00F36208"/>
    <w:rsid w:val="00F36D86"/>
    <w:rsid w:val="00F36F18"/>
    <w:rsid w:val="00F3716A"/>
    <w:rsid w:val="00F419DF"/>
    <w:rsid w:val="00F4252E"/>
    <w:rsid w:val="00F42D6F"/>
    <w:rsid w:val="00F42F5C"/>
    <w:rsid w:val="00F4453A"/>
    <w:rsid w:val="00F447F2"/>
    <w:rsid w:val="00F46376"/>
    <w:rsid w:val="00F5173B"/>
    <w:rsid w:val="00F51E80"/>
    <w:rsid w:val="00F5280E"/>
    <w:rsid w:val="00F5291B"/>
    <w:rsid w:val="00F52FAF"/>
    <w:rsid w:val="00F533BA"/>
    <w:rsid w:val="00F562EB"/>
    <w:rsid w:val="00F563D4"/>
    <w:rsid w:val="00F56D2C"/>
    <w:rsid w:val="00F613EA"/>
    <w:rsid w:val="00F630B2"/>
    <w:rsid w:val="00F63A46"/>
    <w:rsid w:val="00F6525C"/>
    <w:rsid w:val="00F65A6D"/>
    <w:rsid w:val="00F65D7B"/>
    <w:rsid w:val="00F7138A"/>
    <w:rsid w:val="00F71646"/>
    <w:rsid w:val="00F730FC"/>
    <w:rsid w:val="00F74EE5"/>
    <w:rsid w:val="00F75AB9"/>
    <w:rsid w:val="00F75E7B"/>
    <w:rsid w:val="00F7641F"/>
    <w:rsid w:val="00F771B4"/>
    <w:rsid w:val="00F77B1E"/>
    <w:rsid w:val="00F8013E"/>
    <w:rsid w:val="00F80A29"/>
    <w:rsid w:val="00F8100C"/>
    <w:rsid w:val="00F81FB8"/>
    <w:rsid w:val="00F822AA"/>
    <w:rsid w:val="00F82E73"/>
    <w:rsid w:val="00F835F2"/>
    <w:rsid w:val="00F84F8E"/>
    <w:rsid w:val="00F8565A"/>
    <w:rsid w:val="00F85D71"/>
    <w:rsid w:val="00F87A06"/>
    <w:rsid w:val="00F87AD7"/>
    <w:rsid w:val="00F9070E"/>
    <w:rsid w:val="00F9101E"/>
    <w:rsid w:val="00F925FC"/>
    <w:rsid w:val="00F92BE8"/>
    <w:rsid w:val="00F93B06"/>
    <w:rsid w:val="00F93EF9"/>
    <w:rsid w:val="00F955F1"/>
    <w:rsid w:val="00F95AED"/>
    <w:rsid w:val="00FA0E04"/>
    <w:rsid w:val="00FA1822"/>
    <w:rsid w:val="00FA2DFC"/>
    <w:rsid w:val="00FA42D6"/>
    <w:rsid w:val="00FA4C78"/>
    <w:rsid w:val="00FA5153"/>
    <w:rsid w:val="00FA6C28"/>
    <w:rsid w:val="00FB089A"/>
    <w:rsid w:val="00FB25C8"/>
    <w:rsid w:val="00FB29DD"/>
    <w:rsid w:val="00FB2A6D"/>
    <w:rsid w:val="00FB2B4D"/>
    <w:rsid w:val="00FB305F"/>
    <w:rsid w:val="00FB34F2"/>
    <w:rsid w:val="00FB4A51"/>
    <w:rsid w:val="00FB5E77"/>
    <w:rsid w:val="00FB6B98"/>
    <w:rsid w:val="00FC00DC"/>
    <w:rsid w:val="00FC0267"/>
    <w:rsid w:val="00FC03ED"/>
    <w:rsid w:val="00FC1172"/>
    <w:rsid w:val="00FC16E0"/>
    <w:rsid w:val="00FC197D"/>
    <w:rsid w:val="00FC32EB"/>
    <w:rsid w:val="00FC4E40"/>
    <w:rsid w:val="00FC54C1"/>
    <w:rsid w:val="00FC5DDD"/>
    <w:rsid w:val="00FC6C11"/>
    <w:rsid w:val="00FC72CC"/>
    <w:rsid w:val="00FC76AF"/>
    <w:rsid w:val="00FC7F0E"/>
    <w:rsid w:val="00FD0892"/>
    <w:rsid w:val="00FD0B9F"/>
    <w:rsid w:val="00FD40B3"/>
    <w:rsid w:val="00FD5F59"/>
    <w:rsid w:val="00FD6371"/>
    <w:rsid w:val="00FD6B6C"/>
    <w:rsid w:val="00FD7374"/>
    <w:rsid w:val="00FE0076"/>
    <w:rsid w:val="00FE2218"/>
    <w:rsid w:val="00FE22EC"/>
    <w:rsid w:val="00FE2E04"/>
    <w:rsid w:val="00FE385A"/>
    <w:rsid w:val="00FE52E3"/>
    <w:rsid w:val="00FE796D"/>
    <w:rsid w:val="00FF1E27"/>
    <w:rsid w:val="00FF3D29"/>
    <w:rsid w:val="00FF4357"/>
    <w:rsid w:val="00FF5051"/>
    <w:rsid w:val="00FF516F"/>
    <w:rsid w:val="00FF73D1"/>
    <w:rsid w:val="00FF7897"/>
    <w:rsid w:val="00FF7D74"/>
  </w:rsids>
  <m:mathPr>
    <m:mathFont m:val="Cambria Math"/>
    <m:brkBin m:val="before"/>
    <m:brkBinSub m:val="--"/>
    <m:smallFrac/>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B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hy-AM" w:eastAsia="hy-AM"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00F"/>
    <w:pPr>
      <w:spacing w:after="200" w:line="276" w:lineRule="auto"/>
    </w:pPr>
    <w:rPr>
      <w:sz w:val="22"/>
      <w:szCs w:val="22"/>
      <w:lang w:val="ru-RU" w:eastAsia="ru-RU"/>
    </w:rPr>
  </w:style>
  <w:style w:type="paragraph" w:styleId="Heading1">
    <w:name w:val="heading 1"/>
    <w:basedOn w:val="Normal1"/>
    <w:next w:val="Normal1"/>
    <w:link w:val="Heading1Char"/>
    <w:qFormat/>
    <w:rsid w:val="009842C6"/>
    <w:pPr>
      <w:keepNext/>
      <w:keepLines/>
      <w:spacing w:after="0" w:line="240" w:lineRule="auto"/>
      <w:jc w:val="center"/>
      <w:outlineLvl w:val="0"/>
    </w:pPr>
    <w:rPr>
      <w:rFonts w:ascii="Arial Armenian" w:eastAsia="Arial Armenian" w:hAnsi="Arial Armenian" w:cs="Times New Roman"/>
      <w:b/>
      <w:sz w:val="20"/>
      <w:szCs w:val="20"/>
      <w:lang w:val="x-none" w:eastAsia="x-none"/>
    </w:rPr>
  </w:style>
  <w:style w:type="paragraph" w:styleId="Heading2">
    <w:name w:val="heading 2"/>
    <w:basedOn w:val="Normal1"/>
    <w:next w:val="Normal1"/>
    <w:link w:val="Heading2Char"/>
    <w:qFormat/>
    <w:rsid w:val="009842C6"/>
    <w:pPr>
      <w:keepNext/>
      <w:keepLines/>
      <w:spacing w:before="100" w:after="100" w:line="240" w:lineRule="auto"/>
      <w:outlineLvl w:val="1"/>
    </w:pPr>
    <w:rPr>
      <w:rFonts w:ascii="Times New Roman" w:eastAsia="Times New Roman" w:hAnsi="Times New Roman" w:cs="Times New Roman"/>
      <w:b/>
      <w:sz w:val="20"/>
      <w:szCs w:val="20"/>
      <w:lang w:val="x-none" w:eastAsia="x-none"/>
    </w:rPr>
  </w:style>
  <w:style w:type="paragraph" w:styleId="Heading3">
    <w:name w:val="heading 3"/>
    <w:basedOn w:val="Normal1"/>
    <w:next w:val="Normal1"/>
    <w:link w:val="Heading3Char"/>
    <w:qFormat/>
    <w:rsid w:val="009842C6"/>
    <w:pPr>
      <w:keepNext/>
      <w:keepLines/>
      <w:spacing w:after="0" w:line="240" w:lineRule="auto"/>
      <w:ind w:right="630"/>
      <w:jc w:val="center"/>
      <w:outlineLvl w:val="2"/>
    </w:pPr>
    <w:rPr>
      <w:rFonts w:ascii="Times" w:eastAsia="Times" w:hAnsi="Times" w:cs="Times New Roman"/>
      <w:sz w:val="20"/>
      <w:szCs w:val="20"/>
      <w:lang w:val="x-none" w:eastAsia="x-none"/>
    </w:rPr>
  </w:style>
  <w:style w:type="paragraph" w:styleId="Heading4">
    <w:name w:val="heading 4"/>
    <w:basedOn w:val="Normal1"/>
    <w:next w:val="Normal1"/>
    <w:link w:val="Heading4Char"/>
    <w:qFormat/>
    <w:rsid w:val="009842C6"/>
    <w:pPr>
      <w:keepNext/>
      <w:keepLines/>
      <w:spacing w:after="0" w:line="240" w:lineRule="auto"/>
      <w:jc w:val="center"/>
      <w:outlineLvl w:val="3"/>
    </w:pPr>
    <w:rPr>
      <w:rFonts w:ascii="Arial Armenian" w:eastAsia="Arial Armenian" w:hAnsi="Arial Armenian" w:cs="Times New Roman"/>
      <w:b/>
      <w:sz w:val="20"/>
      <w:szCs w:val="20"/>
      <w:lang w:val="x-none" w:eastAsia="x-none"/>
    </w:rPr>
  </w:style>
  <w:style w:type="paragraph" w:styleId="Heading5">
    <w:name w:val="heading 5"/>
    <w:basedOn w:val="Normal1"/>
    <w:next w:val="Normal1"/>
    <w:link w:val="Heading5Char"/>
    <w:qFormat/>
    <w:rsid w:val="009842C6"/>
    <w:pPr>
      <w:keepNext/>
      <w:keepLines/>
      <w:spacing w:after="0" w:line="240" w:lineRule="auto"/>
      <w:jc w:val="center"/>
      <w:outlineLvl w:val="4"/>
    </w:pPr>
    <w:rPr>
      <w:rFonts w:ascii="Times" w:eastAsia="Times" w:hAnsi="Times" w:cs="Times New Roman"/>
      <w:b/>
      <w:sz w:val="20"/>
      <w:szCs w:val="20"/>
      <w:lang w:val="x-none" w:eastAsia="x-none"/>
    </w:rPr>
  </w:style>
  <w:style w:type="paragraph" w:styleId="Heading6">
    <w:name w:val="heading 6"/>
    <w:basedOn w:val="Normal1"/>
    <w:next w:val="Normal1"/>
    <w:link w:val="Heading6Char"/>
    <w:qFormat/>
    <w:rsid w:val="009842C6"/>
    <w:pPr>
      <w:keepNext/>
      <w:keepLines/>
      <w:spacing w:after="0" w:line="240" w:lineRule="auto"/>
      <w:ind w:left="-851"/>
      <w:outlineLvl w:val="5"/>
    </w:pPr>
    <w:rPr>
      <w:rFonts w:ascii="Times" w:eastAsia="Times" w:hAnsi="Times"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842C6"/>
    <w:pPr>
      <w:spacing w:after="200" w:line="276" w:lineRule="auto"/>
    </w:pPr>
    <w:rPr>
      <w:rFonts w:eastAsia="Calibri" w:cs="Calibri"/>
      <w:color w:val="000000"/>
      <w:sz w:val="22"/>
      <w:szCs w:val="22"/>
      <w:lang w:val="ru-RU" w:eastAsia="ru-RU"/>
    </w:rPr>
  </w:style>
  <w:style w:type="character" w:customStyle="1" w:styleId="Heading1Char">
    <w:name w:val="Heading 1 Char"/>
    <w:link w:val="Heading1"/>
    <w:rsid w:val="009842C6"/>
    <w:rPr>
      <w:rFonts w:ascii="Arial Armenian" w:eastAsia="Arial Armenian" w:hAnsi="Arial Armenian"/>
      <w:b/>
      <w:color w:val="000000"/>
      <w:lang w:val="x-none" w:eastAsia="x-none"/>
    </w:rPr>
  </w:style>
  <w:style w:type="character" w:customStyle="1" w:styleId="Heading2Char">
    <w:name w:val="Heading 2 Char"/>
    <w:link w:val="Heading2"/>
    <w:rsid w:val="009842C6"/>
    <w:rPr>
      <w:rFonts w:ascii="Times New Roman" w:hAnsi="Times New Roman"/>
      <w:b/>
      <w:color w:val="000000"/>
      <w:lang w:val="x-none" w:eastAsia="x-none"/>
    </w:rPr>
  </w:style>
  <w:style w:type="character" w:customStyle="1" w:styleId="Heading3Char">
    <w:name w:val="Heading 3 Char"/>
    <w:link w:val="Heading3"/>
    <w:rsid w:val="009842C6"/>
    <w:rPr>
      <w:rFonts w:ascii="Times" w:eastAsia="Times" w:hAnsi="Times"/>
      <w:color w:val="000000"/>
      <w:lang w:val="x-none" w:eastAsia="x-none"/>
    </w:rPr>
  </w:style>
  <w:style w:type="character" w:customStyle="1" w:styleId="Heading4Char">
    <w:name w:val="Heading 4 Char"/>
    <w:link w:val="Heading4"/>
    <w:rsid w:val="009842C6"/>
    <w:rPr>
      <w:rFonts w:ascii="Arial Armenian" w:eastAsia="Arial Armenian" w:hAnsi="Arial Armenian"/>
      <w:b/>
      <w:color w:val="000000"/>
      <w:lang w:val="x-none" w:eastAsia="x-none"/>
    </w:rPr>
  </w:style>
  <w:style w:type="character" w:customStyle="1" w:styleId="Heading5Char">
    <w:name w:val="Heading 5 Char"/>
    <w:link w:val="Heading5"/>
    <w:rsid w:val="009842C6"/>
    <w:rPr>
      <w:rFonts w:ascii="Times" w:eastAsia="Times" w:hAnsi="Times"/>
      <w:b/>
      <w:color w:val="000000"/>
      <w:lang w:val="x-none" w:eastAsia="x-none"/>
    </w:rPr>
  </w:style>
  <w:style w:type="character" w:customStyle="1" w:styleId="Heading6Char">
    <w:name w:val="Heading 6 Char"/>
    <w:link w:val="Heading6"/>
    <w:rsid w:val="009842C6"/>
    <w:rPr>
      <w:rFonts w:ascii="Times" w:eastAsia="Times" w:hAnsi="Times"/>
      <w:color w:val="000000"/>
      <w:lang w:val="x-none" w:eastAsia="x-none"/>
    </w:rPr>
  </w:style>
  <w:style w:type="paragraph" w:styleId="NormalWeb">
    <w:name w:val="Normal (Web)"/>
    <w:basedOn w:val="Normal"/>
    <w:uiPriority w:val="99"/>
    <w:unhideWhenUsed/>
    <w:rsid w:val="00457012"/>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457012"/>
    <w:rPr>
      <w:b/>
      <w:bCs/>
    </w:rPr>
  </w:style>
  <w:style w:type="character" w:styleId="Emphasis">
    <w:name w:val="Emphasis"/>
    <w:uiPriority w:val="20"/>
    <w:qFormat/>
    <w:rsid w:val="00457012"/>
    <w:rPr>
      <w:i/>
      <w:iCs/>
    </w:rPr>
  </w:style>
  <w:style w:type="character" w:styleId="Hyperlink">
    <w:name w:val="Hyperlink"/>
    <w:unhideWhenUsed/>
    <w:rsid w:val="00457012"/>
    <w:rPr>
      <w:color w:val="0000FF"/>
      <w:u w:val="single"/>
    </w:rPr>
  </w:style>
  <w:style w:type="character" w:styleId="FollowedHyperlink">
    <w:name w:val="FollowedHyperlink"/>
    <w:unhideWhenUsed/>
    <w:rsid w:val="00457012"/>
    <w:rPr>
      <w:color w:val="800080"/>
      <w:u w:val="single"/>
    </w:rPr>
  </w:style>
  <w:style w:type="paragraph" w:styleId="BalloonText">
    <w:name w:val="Balloon Text"/>
    <w:basedOn w:val="Normal"/>
    <w:link w:val="BalloonTextChar"/>
    <w:semiHidden/>
    <w:unhideWhenUsed/>
    <w:rsid w:val="00457012"/>
    <w:pPr>
      <w:spacing w:after="0" w:line="240" w:lineRule="auto"/>
    </w:pPr>
    <w:rPr>
      <w:rFonts w:ascii="Tahoma" w:hAnsi="Tahoma"/>
      <w:sz w:val="16"/>
      <w:szCs w:val="16"/>
      <w:lang w:val="x-none" w:eastAsia="x-none"/>
    </w:rPr>
  </w:style>
  <w:style w:type="character" w:customStyle="1" w:styleId="BalloonTextChar">
    <w:name w:val="Balloon Text Char"/>
    <w:link w:val="BalloonText"/>
    <w:semiHidden/>
    <w:rsid w:val="00457012"/>
    <w:rPr>
      <w:rFonts w:ascii="Tahoma" w:hAnsi="Tahoma" w:cs="Tahoma"/>
      <w:sz w:val="16"/>
      <w:szCs w:val="16"/>
    </w:rPr>
  </w:style>
  <w:style w:type="character" w:styleId="CommentReference">
    <w:name w:val="annotation reference"/>
    <w:uiPriority w:val="99"/>
    <w:unhideWhenUsed/>
    <w:rsid w:val="00E72392"/>
    <w:rPr>
      <w:sz w:val="16"/>
      <w:szCs w:val="16"/>
    </w:rPr>
  </w:style>
  <w:style w:type="paragraph" w:styleId="CommentText">
    <w:name w:val="annotation text"/>
    <w:basedOn w:val="Normal"/>
    <w:link w:val="CommentTextChar"/>
    <w:uiPriority w:val="99"/>
    <w:unhideWhenUsed/>
    <w:rsid w:val="00E72392"/>
    <w:pPr>
      <w:spacing w:line="240" w:lineRule="auto"/>
    </w:pPr>
    <w:rPr>
      <w:sz w:val="20"/>
      <w:szCs w:val="20"/>
      <w:lang w:val="x-none" w:eastAsia="x-none"/>
    </w:rPr>
  </w:style>
  <w:style w:type="character" w:customStyle="1" w:styleId="CommentTextChar">
    <w:name w:val="Comment Text Char"/>
    <w:link w:val="CommentText"/>
    <w:uiPriority w:val="99"/>
    <w:rsid w:val="00E72392"/>
    <w:rPr>
      <w:sz w:val="20"/>
      <w:szCs w:val="20"/>
    </w:rPr>
  </w:style>
  <w:style w:type="paragraph" w:styleId="CommentSubject">
    <w:name w:val="annotation subject"/>
    <w:basedOn w:val="CommentText"/>
    <w:next w:val="CommentText"/>
    <w:link w:val="CommentSubjectChar"/>
    <w:semiHidden/>
    <w:unhideWhenUsed/>
    <w:rsid w:val="00E72392"/>
    <w:rPr>
      <w:b/>
      <w:bCs/>
    </w:rPr>
  </w:style>
  <w:style w:type="character" w:customStyle="1" w:styleId="CommentSubjectChar">
    <w:name w:val="Comment Subject Char"/>
    <w:link w:val="CommentSubject"/>
    <w:semiHidden/>
    <w:rsid w:val="00E72392"/>
    <w:rPr>
      <w:b/>
      <w:bCs/>
      <w:sz w:val="20"/>
      <w:szCs w:val="20"/>
    </w:rPr>
  </w:style>
  <w:style w:type="paragraph" w:styleId="ListParagraph">
    <w:name w:val="List Paragraph"/>
    <w:basedOn w:val="Normal"/>
    <w:uiPriority w:val="34"/>
    <w:qFormat/>
    <w:rsid w:val="00F8013E"/>
    <w:pPr>
      <w:ind w:left="720"/>
      <w:contextualSpacing/>
    </w:pPr>
  </w:style>
  <w:style w:type="character" w:customStyle="1" w:styleId="a">
    <w:name w:val="Основной текст_"/>
    <w:link w:val="1"/>
    <w:uiPriority w:val="99"/>
    <w:rsid w:val="00810E33"/>
    <w:rPr>
      <w:rFonts w:ascii="Times New Roman" w:eastAsia="Times New Roman" w:hAnsi="Times New Roman"/>
      <w:sz w:val="27"/>
      <w:szCs w:val="27"/>
      <w:shd w:val="clear" w:color="auto" w:fill="FFFFFF"/>
    </w:rPr>
  </w:style>
  <w:style w:type="paragraph" w:customStyle="1" w:styleId="1">
    <w:name w:val="Основной текст1"/>
    <w:basedOn w:val="Normal"/>
    <w:link w:val="a"/>
    <w:uiPriority w:val="99"/>
    <w:rsid w:val="00810E33"/>
    <w:pPr>
      <w:shd w:val="clear" w:color="auto" w:fill="FFFFFF"/>
      <w:spacing w:after="2220" w:line="240" w:lineRule="exact"/>
      <w:jc w:val="center"/>
    </w:pPr>
    <w:rPr>
      <w:rFonts w:ascii="Times New Roman" w:hAnsi="Times New Roman"/>
      <w:sz w:val="27"/>
      <w:szCs w:val="27"/>
      <w:lang w:val="x-none" w:eastAsia="x-none"/>
    </w:rPr>
  </w:style>
  <w:style w:type="character" w:customStyle="1" w:styleId="HeaderChar">
    <w:name w:val="Header Char"/>
    <w:link w:val="Header"/>
    <w:uiPriority w:val="99"/>
    <w:semiHidden/>
    <w:rsid w:val="009842C6"/>
    <w:rPr>
      <w:rFonts w:eastAsia="Calibri" w:cs="Calibri"/>
      <w:color w:val="000000"/>
      <w:sz w:val="22"/>
      <w:szCs w:val="22"/>
    </w:rPr>
  </w:style>
  <w:style w:type="paragraph" w:styleId="Header">
    <w:name w:val="header"/>
    <w:basedOn w:val="Normal"/>
    <w:link w:val="HeaderChar"/>
    <w:uiPriority w:val="99"/>
    <w:semiHidden/>
    <w:unhideWhenUsed/>
    <w:rsid w:val="009842C6"/>
    <w:pPr>
      <w:tabs>
        <w:tab w:val="center" w:pos="4844"/>
        <w:tab w:val="right" w:pos="9689"/>
      </w:tabs>
      <w:spacing w:after="0" w:line="240" w:lineRule="auto"/>
    </w:pPr>
    <w:rPr>
      <w:rFonts w:eastAsia="Calibri" w:cs="Calibri"/>
      <w:color w:val="000000"/>
      <w:lang w:val="en-US" w:eastAsia="en-US"/>
    </w:rPr>
  </w:style>
  <w:style w:type="character" w:customStyle="1" w:styleId="HeaderChar1">
    <w:name w:val="Header Char1"/>
    <w:uiPriority w:val="99"/>
    <w:semiHidden/>
    <w:rsid w:val="009842C6"/>
    <w:rPr>
      <w:sz w:val="22"/>
      <w:szCs w:val="22"/>
      <w:lang w:val="ru-RU" w:eastAsia="ru-RU"/>
    </w:rPr>
  </w:style>
  <w:style w:type="paragraph" w:styleId="Footer">
    <w:name w:val="footer"/>
    <w:basedOn w:val="Normal"/>
    <w:link w:val="FooterChar"/>
    <w:unhideWhenUsed/>
    <w:rsid w:val="009842C6"/>
    <w:pPr>
      <w:tabs>
        <w:tab w:val="center" w:pos="4844"/>
        <w:tab w:val="right" w:pos="9689"/>
      </w:tabs>
      <w:spacing w:after="0" w:line="240" w:lineRule="auto"/>
    </w:pPr>
    <w:rPr>
      <w:rFonts w:eastAsia="Calibri"/>
      <w:color w:val="000000"/>
      <w:lang w:val="x-none" w:eastAsia="x-none"/>
    </w:rPr>
  </w:style>
  <w:style w:type="character" w:customStyle="1" w:styleId="FooterChar">
    <w:name w:val="Footer Char"/>
    <w:link w:val="Footer"/>
    <w:rsid w:val="009842C6"/>
    <w:rPr>
      <w:rFonts w:eastAsia="Calibri"/>
      <w:color w:val="000000"/>
      <w:sz w:val="22"/>
      <w:szCs w:val="22"/>
      <w:lang w:val="x-none" w:eastAsia="x-none"/>
    </w:rPr>
  </w:style>
  <w:style w:type="paragraph" w:styleId="Title">
    <w:name w:val="Title"/>
    <w:basedOn w:val="Normal1"/>
    <w:next w:val="Normal1"/>
    <w:link w:val="TitleChar"/>
    <w:qFormat/>
    <w:rsid w:val="009842C6"/>
    <w:pPr>
      <w:keepNext/>
      <w:keepLines/>
      <w:spacing w:before="240" w:after="60"/>
      <w:jc w:val="center"/>
    </w:pPr>
    <w:rPr>
      <w:rFonts w:ascii="Cambria" w:eastAsia="Cambria" w:hAnsi="Cambria" w:cs="Times New Roman"/>
      <w:b/>
      <w:sz w:val="32"/>
      <w:szCs w:val="32"/>
      <w:lang w:val="x-none" w:eastAsia="x-none"/>
    </w:rPr>
  </w:style>
  <w:style w:type="character" w:customStyle="1" w:styleId="TitleChar">
    <w:name w:val="Title Char"/>
    <w:link w:val="Title"/>
    <w:rsid w:val="009842C6"/>
    <w:rPr>
      <w:rFonts w:ascii="Cambria" w:eastAsia="Cambria" w:hAnsi="Cambria"/>
      <w:b/>
      <w:color w:val="000000"/>
      <w:sz w:val="32"/>
      <w:szCs w:val="32"/>
      <w:lang w:val="x-none" w:eastAsia="x-none"/>
    </w:rPr>
  </w:style>
  <w:style w:type="paragraph" w:styleId="Subtitle">
    <w:name w:val="Subtitle"/>
    <w:basedOn w:val="Normal1"/>
    <w:next w:val="Normal1"/>
    <w:link w:val="SubtitleChar"/>
    <w:qFormat/>
    <w:rsid w:val="009842C6"/>
    <w:pPr>
      <w:keepNext/>
      <w:keepLines/>
      <w:spacing w:before="360" w:after="80"/>
      <w:contextualSpacing/>
    </w:pPr>
    <w:rPr>
      <w:rFonts w:ascii="Georgia" w:eastAsia="Georgia" w:hAnsi="Georgia" w:cs="Times New Roman"/>
      <w:i/>
      <w:color w:val="666666"/>
      <w:sz w:val="48"/>
      <w:szCs w:val="48"/>
      <w:lang w:val="x-none" w:eastAsia="x-none"/>
    </w:rPr>
  </w:style>
  <w:style w:type="character" w:customStyle="1" w:styleId="SubtitleChar">
    <w:name w:val="Subtitle Char"/>
    <w:link w:val="Subtitle"/>
    <w:rsid w:val="009842C6"/>
    <w:rPr>
      <w:rFonts w:ascii="Georgia" w:eastAsia="Georgia" w:hAnsi="Georgia"/>
      <w:i/>
      <w:color w:val="666666"/>
      <w:sz w:val="48"/>
      <w:szCs w:val="48"/>
      <w:lang w:val="x-none" w:eastAsia="x-none"/>
    </w:rPr>
  </w:style>
  <w:style w:type="character" w:customStyle="1" w:styleId="10">
    <w:name w:val="Тема примечания Знак1"/>
    <w:uiPriority w:val="99"/>
    <w:semiHidden/>
    <w:rsid w:val="009842C6"/>
    <w:rPr>
      <w:b/>
      <w:bCs/>
    </w:rPr>
  </w:style>
  <w:style w:type="paragraph" w:styleId="NoSpacing">
    <w:name w:val="No Spacing"/>
    <w:qFormat/>
    <w:rsid w:val="009842C6"/>
    <w:rPr>
      <w:rFonts w:eastAsia="Calibri" w:cs="Calibri"/>
      <w:sz w:val="22"/>
      <w:szCs w:val="22"/>
      <w:lang w:val="ru-RU" w:eastAsia="en-US"/>
    </w:rPr>
  </w:style>
  <w:style w:type="paragraph" w:styleId="Revision">
    <w:name w:val="Revision"/>
    <w:semiHidden/>
    <w:rsid w:val="009842C6"/>
    <w:rPr>
      <w:rFonts w:cs="Calibri"/>
      <w:color w:val="000000"/>
      <w:sz w:val="22"/>
      <w:szCs w:val="22"/>
      <w:lang w:val="en-US" w:eastAsia="en-US"/>
    </w:rPr>
  </w:style>
  <w:style w:type="character" w:customStyle="1" w:styleId="FontStyle25">
    <w:name w:val="Font Style25"/>
    <w:uiPriority w:val="99"/>
    <w:rsid w:val="009842C6"/>
    <w:rPr>
      <w:rFonts w:ascii="Tahoma" w:hAnsi="Tahoma" w:cs="Tahoma"/>
      <w:sz w:val="18"/>
      <w:szCs w:val="18"/>
    </w:rPr>
  </w:style>
  <w:style w:type="paragraph" w:customStyle="1" w:styleId="Style3">
    <w:name w:val="Style3"/>
    <w:basedOn w:val="Normal"/>
    <w:uiPriority w:val="99"/>
    <w:rsid w:val="009842C6"/>
    <w:pPr>
      <w:widowControl w:val="0"/>
      <w:autoSpaceDE w:val="0"/>
      <w:autoSpaceDN w:val="0"/>
      <w:adjustRightInd w:val="0"/>
      <w:spacing w:after="0" w:line="468" w:lineRule="exact"/>
      <w:ind w:firstLine="547"/>
      <w:jc w:val="both"/>
    </w:pPr>
    <w:rPr>
      <w:rFonts w:ascii="Tahoma" w:hAnsi="Tahoma" w:cs="Tahoma"/>
      <w:sz w:val="24"/>
      <w:szCs w:val="24"/>
    </w:rPr>
  </w:style>
  <w:style w:type="character" w:customStyle="1" w:styleId="blk">
    <w:name w:val="blk"/>
    <w:rsid w:val="009842C6"/>
  </w:style>
  <w:style w:type="character" w:customStyle="1" w:styleId="hl">
    <w:name w:val="hl"/>
    <w:rsid w:val="009842C6"/>
  </w:style>
  <w:style w:type="paragraph" w:customStyle="1" w:styleId="Prrafoindentadonumerado">
    <w:name w:val="Párrafo indentado numerado"/>
    <w:basedOn w:val="Normal"/>
    <w:link w:val="PrrafoindentadonumeradoCar"/>
    <w:rsid w:val="009842C6"/>
    <w:pPr>
      <w:numPr>
        <w:numId w:val="1"/>
      </w:numPr>
      <w:spacing w:after="180" w:line="240" w:lineRule="auto"/>
    </w:pPr>
    <w:rPr>
      <w:rFonts w:ascii="Times New Roman" w:hAnsi="Times New Roman"/>
      <w:sz w:val="24"/>
      <w:szCs w:val="24"/>
      <w:lang w:val="en-GB" w:eastAsia="sl-SI"/>
    </w:rPr>
  </w:style>
  <w:style w:type="character" w:customStyle="1" w:styleId="PrrafoindentadonumeradoCar">
    <w:name w:val="Párrafo indentado numerado Car"/>
    <w:link w:val="Prrafoindentadonumerado"/>
    <w:rsid w:val="009842C6"/>
    <w:rPr>
      <w:rFonts w:ascii="Times New Roman" w:hAnsi="Times New Roman"/>
      <w:sz w:val="24"/>
      <w:szCs w:val="24"/>
      <w:lang w:val="en-GB" w:eastAsia="sl-SI"/>
    </w:rPr>
  </w:style>
  <w:style w:type="paragraph" w:customStyle="1" w:styleId="11">
    <w:name w:val="Обычный1"/>
    <w:rsid w:val="009842C6"/>
    <w:pPr>
      <w:spacing w:after="200" w:line="276" w:lineRule="auto"/>
    </w:pPr>
    <w:rPr>
      <w:rFonts w:eastAsia="Calibri" w:cs="Calibri"/>
      <w:color w:val="000000"/>
      <w:sz w:val="22"/>
      <w:szCs w:val="22"/>
      <w:lang w:val="ru-RU" w:eastAsia="ru-RU"/>
    </w:rPr>
  </w:style>
  <w:style w:type="paragraph" w:styleId="BodyTextIndent2">
    <w:name w:val="Body Text Indent 2"/>
    <w:basedOn w:val="Normal"/>
    <w:link w:val="BodyTextIndent2Char"/>
    <w:rsid w:val="009842C6"/>
    <w:pPr>
      <w:spacing w:after="120" w:line="480" w:lineRule="auto"/>
      <w:ind w:left="283"/>
    </w:pPr>
    <w:rPr>
      <w:rFonts w:ascii="Times Armenian" w:hAnsi="Times Armenian"/>
      <w:sz w:val="24"/>
      <w:szCs w:val="20"/>
      <w:lang w:val="en-US" w:eastAsia="x-none"/>
    </w:rPr>
  </w:style>
  <w:style w:type="character" w:customStyle="1" w:styleId="BodyTextIndent2Char">
    <w:name w:val="Body Text Indent 2 Char"/>
    <w:link w:val="BodyTextIndent2"/>
    <w:rsid w:val="009842C6"/>
    <w:rPr>
      <w:rFonts w:ascii="Times Armenian" w:hAnsi="Times Armenian"/>
      <w:sz w:val="24"/>
      <w:lang w:eastAsia="x-none"/>
    </w:rPr>
  </w:style>
  <w:style w:type="paragraph" w:customStyle="1" w:styleId="s30eec3f8">
    <w:name w:val="s30eec3f8"/>
    <w:basedOn w:val="Normal"/>
    <w:rsid w:val="009842C6"/>
    <w:pPr>
      <w:spacing w:before="100" w:beforeAutospacing="1" w:after="100" w:afterAutospacing="1" w:line="240" w:lineRule="auto"/>
    </w:pPr>
    <w:rPr>
      <w:rFonts w:ascii="Times New Roman" w:hAnsi="Times New Roman"/>
      <w:sz w:val="24"/>
      <w:szCs w:val="24"/>
      <w:lang w:val="en-US" w:eastAsia="en-US"/>
    </w:rPr>
  </w:style>
  <w:style w:type="paragraph" w:customStyle="1" w:styleId="Default">
    <w:name w:val="Default"/>
    <w:rsid w:val="009842C6"/>
    <w:pPr>
      <w:autoSpaceDE w:val="0"/>
      <w:autoSpaceDN w:val="0"/>
      <w:adjustRightInd w:val="0"/>
    </w:pPr>
    <w:rPr>
      <w:rFonts w:ascii="Times New Roman" w:eastAsia="Calibri" w:hAnsi="Times New Roman"/>
      <w:color w:val="000000"/>
      <w:sz w:val="24"/>
      <w:szCs w:val="24"/>
      <w:lang w:val="en-US" w:eastAsia="en-US"/>
    </w:rPr>
  </w:style>
  <w:style w:type="paragraph" w:styleId="BodyText">
    <w:name w:val="Body Text"/>
    <w:basedOn w:val="Normal"/>
    <w:link w:val="BodyTextChar"/>
    <w:uiPriority w:val="99"/>
    <w:unhideWhenUsed/>
    <w:rsid w:val="00E14AAD"/>
    <w:pPr>
      <w:spacing w:after="120"/>
    </w:pPr>
  </w:style>
  <w:style w:type="character" w:customStyle="1" w:styleId="BodyTextChar">
    <w:name w:val="Body Text Char"/>
    <w:link w:val="BodyText"/>
    <w:uiPriority w:val="99"/>
    <w:rsid w:val="00E14AAD"/>
    <w:rPr>
      <w:sz w:val="22"/>
      <w:szCs w:val="22"/>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hy-AM" w:eastAsia="hy-AM"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00F"/>
    <w:pPr>
      <w:spacing w:after="200" w:line="276" w:lineRule="auto"/>
    </w:pPr>
    <w:rPr>
      <w:sz w:val="22"/>
      <w:szCs w:val="22"/>
      <w:lang w:val="ru-RU" w:eastAsia="ru-RU"/>
    </w:rPr>
  </w:style>
  <w:style w:type="paragraph" w:styleId="Heading1">
    <w:name w:val="heading 1"/>
    <w:basedOn w:val="Normal1"/>
    <w:next w:val="Normal1"/>
    <w:link w:val="Heading1Char"/>
    <w:qFormat/>
    <w:rsid w:val="009842C6"/>
    <w:pPr>
      <w:keepNext/>
      <w:keepLines/>
      <w:spacing w:after="0" w:line="240" w:lineRule="auto"/>
      <w:jc w:val="center"/>
      <w:outlineLvl w:val="0"/>
    </w:pPr>
    <w:rPr>
      <w:rFonts w:ascii="Arial Armenian" w:eastAsia="Arial Armenian" w:hAnsi="Arial Armenian" w:cs="Times New Roman"/>
      <w:b/>
      <w:sz w:val="20"/>
      <w:szCs w:val="20"/>
      <w:lang w:val="x-none" w:eastAsia="x-none"/>
    </w:rPr>
  </w:style>
  <w:style w:type="paragraph" w:styleId="Heading2">
    <w:name w:val="heading 2"/>
    <w:basedOn w:val="Normal1"/>
    <w:next w:val="Normal1"/>
    <w:link w:val="Heading2Char"/>
    <w:qFormat/>
    <w:rsid w:val="009842C6"/>
    <w:pPr>
      <w:keepNext/>
      <w:keepLines/>
      <w:spacing w:before="100" w:after="100" w:line="240" w:lineRule="auto"/>
      <w:outlineLvl w:val="1"/>
    </w:pPr>
    <w:rPr>
      <w:rFonts w:ascii="Times New Roman" w:eastAsia="Times New Roman" w:hAnsi="Times New Roman" w:cs="Times New Roman"/>
      <w:b/>
      <w:sz w:val="20"/>
      <w:szCs w:val="20"/>
      <w:lang w:val="x-none" w:eastAsia="x-none"/>
    </w:rPr>
  </w:style>
  <w:style w:type="paragraph" w:styleId="Heading3">
    <w:name w:val="heading 3"/>
    <w:basedOn w:val="Normal1"/>
    <w:next w:val="Normal1"/>
    <w:link w:val="Heading3Char"/>
    <w:qFormat/>
    <w:rsid w:val="009842C6"/>
    <w:pPr>
      <w:keepNext/>
      <w:keepLines/>
      <w:spacing w:after="0" w:line="240" w:lineRule="auto"/>
      <w:ind w:right="630"/>
      <w:jc w:val="center"/>
      <w:outlineLvl w:val="2"/>
    </w:pPr>
    <w:rPr>
      <w:rFonts w:ascii="Times" w:eastAsia="Times" w:hAnsi="Times" w:cs="Times New Roman"/>
      <w:sz w:val="20"/>
      <w:szCs w:val="20"/>
      <w:lang w:val="x-none" w:eastAsia="x-none"/>
    </w:rPr>
  </w:style>
  <w:style w:type="paragraph" w:styleId="Heading4">
    <w:name w:val="heading 4"/>
    <w:basedOn w:val="Normal1"/>
    <w:next w:val="Normal1"/>
    <w:link w:val="Heading4Char"/>
    <w:qFormat/>
    <w:rsid w:val="009842C6"/>
    <w:pPr>
      <w:keepNext/>
      <w:keepLines/>
      <w:spacing w:after="0" w:line="240" w:lineRule="auto"/>
      <w:jc w:val="center"/>
      <w:outlineLvl w:val="3"/>
    </w:pPr>
    <w:rPr>
      <w:rFonts w:ascii="Arial Armenian" w:eastAsia="Arial Armenian" w:hAnsi="Arial Armenian" w:cs="Times New Roman"/>
      <w:b/>
      <w:sz w:val="20"/>
      <w:szCs w:val="20"/>
      <w:lang w:val="x-none" w:eastAsia="x-none"/>
    </w:rPr>
  </w:style>
  <w:style w:type="paragraph" w:styleId="Heading5">
    <w:name w:val="heading 5"/>
    <w:basedOn w:val="Normal1"/>
    <w:next w:val="Normal1"/>
    <w:link w:val="Heading5Char"/>
    <w:qFormat/>
    <w:rsid w:val="009842C6"/>
    <w:pPr>
      <w:keepNext/>
      <w:keepLines/>
      <w:spacing w:after="0" w:line="240" w:lineRule="auto"/>
      <w:jc w:val="center"/>
      <w:outlineLvl w:val="4"/>
    </w:pPr>
    <w:rPr>
      <w:rFonts w:ascii="Times" w:eastAsia="Times" w:hAnsi="Times" w:cs="Times New Roman"/>
      <w:b/>
      <w:sz w:val="20"/>
      <w:szCs w:val="20"/>
      <w:lang w:val="x-none" w:eastAsia="x-none"/>
    </w:rPr>
  </w:style>
  <w:style w:type="paragraph" w:styleId="Heading6">
    <w:name w:val="heading 6"/>
    <w:basedOn w:val="Normal1"/>
    <w:next w:val="Normal1"/>
    <w:link w:val="Heading6Char"/>
    <w:qFormat/>
    <w:rsid w:val="009842C6"/>
    <w:pPr>
      <w:keepNext/>
      <w:keepLines/>
      <w:spacing w:after="0" w:line="240" w:lineRule="auto"/>
      <w:ind w:left="-851"/>
      <w:outlineLvl w:val="5"/>
    </w:pPr>
    <w:rPr>
      <w:rFonts w:ascii="Times" w:eastAsia="Times" w:hAnsi="Times"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842C6"/>
    <w:pPr>
      <w:spacing w:after="200" w:line="276" w:lineRule="auto"/>
    </w:pPr>
    <w:rPr>
      <w:rFonts w:eastAsia="Calibri" w:cs="Calibri"/>
      <w:color w:val="000000"/>
      <w:sz w:val="22"/>
      <w:szCs w:val="22"/>
      <w:lang w:val="ru-RU" w:eastAsia="ru-RU"/>
    </w:rPr>
  </w:style>
  <w:style w:type="character" w:customStyle="1" w:styleId="Heading1Char">
    <w:name w:val="Heading 1 Char"/>
    <w:link w:val="Heading1"/>
    <w:rsid w:val="009842C6"/>
    <w:rPr>
      <w:rFonts w:ascii="Arial Armenian" w:eastAsia="Arial Armenian" w:hAnsi="Arial Armenian"/>
      <w:b/>
      <w:color w:val="000000"/>
      <w:lang w:val="x-none" w:eastAsia="x-none"/>
    </w:rPr>
  </w:style>
  <w:style w:type="character" w:customStyle="1" w:styleId="Heading2Char">
    <w:name w:val="Heading 2 Char"/>
    <w:link w:val="Heading2"/>
    <w:rsid w:val="009842C6"/>
    <w:rPr>
      <w:rFonts w:ascii="Times New Roman" w:hAnsi="Times New Roman"/>
      <w:b/>
      <w:color w:val="000000"/>
      <w:lang w:val="x-none" w:eastAsia="x-none"/>
    </w:rPr>
  </w:style>
  <w:style w:type="character" w:customStyle="1" w:styleId="Heading3Char">
    <w:name w:val="Heading 3 Char"/>
    <w:link w:val="Heading3"/>
    <w:rsid w:val="009842C6"/>
    <w:rPr>
      <w:rFonts w:ascii="Times" w:eastAsia="Times" w:hAnsi="Times"/>
      <w:color w:val="000000"/>
      <w:lang w:val="x-none" w:eastAsia="x-none"/>
    </w:rPr>
  </w:style>
  <w:style w:type="character" w:customStyle="1" w:styleId="Heading4Char">
    <w:name w:val="Heading 4 Char"/>
    <w:link w:val="Heading4"/>
    <w:rsid w:val="009842C6"/>
    <w:rPr>
      <w:rFonts w:ascii="Arial Armenian" w:eastAsia="Arial Armenian" w:hAnsi="Arial Armenian"/>
      <w:b/>
      <w:color w:val="000000"/>
      <w:lang w:val="x-none" w:eastAsia="x-none"/>
    </w:rPr>
  </w:style>
  <w:style w:type="character" w:customStyle="1" w:styleId="Heading5Char">
    <w:name w:val="Heading 5 Char"/>
    <w:link w:val="Heading5"/>
    <w:rsid w:val="009842C6"/>
    <w:rPr>
      <w:rFonts w:ascii="Times" w:eastAsia="Times" w:hAnsi="Times"/>
      <w:b/>
      <w:color w:val="000000"/>
      <w:lang w:val="x-none" w:eastAsia="x-none"/>
    </w:rPr>
  </w:style>
  <w:style w:type="character" w:customStyle="1" w:styleId="Heading6Char">
    <w:name w:val="Heading 6 Char"/>
    <w:link w:val="Heading6"/>
    <w:rsid w:val="009842C6"/>
    <w:rPr>
      <w:rFonts w:ascii="Times" w:eastAsia="Times" w:hAnsi="Times"/>
      <w:color w:val="000000"/>
      <w:lang w:val="x-none" w:eastAsia="x-none"/>
    </w:rPr>
  </w:style>
  <w:style w:type="paragraph" w:styleId="NormalWeb">
    <w:name w:val="Normal (Web)"/>
    <w:basedOn w:val="Normal"/>
    <w:uiPriority w:val="99"/>
    <w:unhideWhenUsed/>
    <w:rsid w:val="00457012"/>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457012"/>
    <w:rPr>
      <w:b/>
      <w:bCs/>
    </w:rPr>
  </w:style>
  <w:style w:type="character" w:styleId="Emphasis">
    <w:name w:val="Emphasis"/>
    <w:uiPriority w:val="20"/>
    <w:qFormat/>
    <w:rsid w:val="00457012"/>
    <w:rPr>
      <w:i/>
      <w:iCs/>
    </w:rPr>
  </w:style>
  <w:style w:type="character" w:styleId="Hyperlink">
    <w:name w:val="Hyperlink"/>
    <w:unhideWhenUsed/>
    <w:rsid w:val="00457012"/>
    <w:rPr>
      <w:color w:val="0000FF"/>
      <w:u w:val="single"/>
    </w:rPr>
  </w:style>
  <w:style w:type="character" w:styleId="FollowedHyperlink">
    <w:name w:val="FollowedHyperlink"/>
    <w:unhideWhenUsed/>
    <w:rsid w:val="00457012"/>
    <w:rPr>
      <w:color w:val="800080"/>
      <w:u w:val="single"/>
    </w:rPr>
  </w:style>
  <w:style w:type="paragraph" w:styleId="BalloonText">
    <w:name w:val="Balloon Text"/>
    <w:basedOn w:val="Normal"/>
    <w:link w:val="BalloonTextChar"/>
    <w:semiHidden/>
    <w:unhideWhenUsed/>
    <w:rsid w:val="00457012"/>
    <w:pPr>
      <w:spacing w:after="0" w:line="240" w:lineRule="auto"/>
    </w:pPr>
    <w:rPr>
      <w:rFonts w:ascii="Tahoma" w:hAnsi="Tahoma"/>
      <w:sz w:val="16"/>
      <w:szCs w:val="16"/>
      <w:lang w:val="x-none" w:eastAsia="x-none"/>
    </w:rPr>
  </w:style>
  <w:style w:type="character" w:customStyle="1" w:styleId="BalloonTextChar">
    <w:name w:val="Balloon Text Char"/>
    <w:link w:val="BalloonText"/>
    <w:semiHidden/>
    <w:rsid w:val="00457012"/>
    <w:rPr>
      <w:rFonts w:ascii="Tahoma" w:hAnsi="Tahoma" w:cs="Tahoma"/>
      <w:sz w:val="16"/>
      <w:szCs w:val="16"/>
    </w:rPr>
  </w:style>
  <w:style w:type="character" w:styleId="CommentReference">
    <w:name w:val="annotation reference"/>
    <w:uiPriority w:val="99"/>
    <w:unhideWhenUsed/>
    <w:rsid w:val="00E72392"/>
    <w:rPr>
      <w:sz w:val="16"/>
      <w:szCs w:val="16"/>
    </w:rPr>
  </w:style>
  <w:style w:type="paragraph" w:styleId="CommentText">
    <w:name w:val="annotation text"/>
    <w:basedOn w:val="Normal"/>
    <w:link w:val="CommentTextChar"/>
    <w:uiPriority w:val="99"/>
    <w:unhideWhenUsed/>
    <w:rsid w:val="00E72392"/>
    <w:pPr>
      <w:spacing w:line="240" w:lineRule="auto"/>
    </w:pPr>
    <w:rPr>
      <w:sz w:val="20"/>
      <w:szCs w:val="20"/>
      <w:lang w:val="x-none" w:eastAsia="x-none"/>
    </w:rPr>
  </w:style>
  <w:style w:type="character" w:customStyle="1" w:styleId="CommentTextChar">
    <w:name w:val="Comment Text Char"/>
    <w:link w:val="CommentText"/>
    <w:uiPriority w:val="99"/>
    <w:rsid w:val="00E72392"/>
    <w:rPr>
      <w:sz w:val="20"/>
      <w:szCs w:val="20"/>
    </w:rPr>
  </w:style>
  <w:style w:type="paragraph" w:styleId="CommentSubject">
    <w:name w:val="annotation subject"/>
    <w:basedOn w:val="CommentText"/>
    <w:next w:val="CommentText"/>
    <w:link w:val="CommentSubjectChar"/>
    <w:semiHidden/>
    <w:unhideWhenUsed/>
    <w:rsid w:val="00E72392"/>
    <w:rPr>
      <w:b/>
      <w:bCs/>
    </w:rPr>
  </w:style>
  <w:style w:type="character" w:customStyle="1" w:styleId="CommentSubjectChar">
    <w:name w:val="Comment Subject Char"/>
    <w:link w:val="CommentSubject"/>
    <w:semiHidden/>
    <w:rsid w:val="00E72392"/>
    <w:rPr>
      <w:b/>
      <w:bCs/>
      <w:sz w:val="20"/>
      <w:szCs w:val="20"/>
    </w:rPr>
  </w:style>
  <w:style w:type="paragraph" w:styleId="ListParagraph">
    <w:name w:val="List Paragraph"/>
    <w:basedOn w:val="Normal"/>
    <w:uiPriority w:val="34"/>
    <w:qFormat/>
    <w:rsid w:val="00F8013E"/>
    <w:pPr>
      <w:ind w:left="720"/>
      <w:contextualSpacing/>
    </w:pPr>
  </w:style>
  <w:style w:type="character" w:customStyle="1" w:styleId="a">
    <w:name w:val="Основной текст_"/>
    <w:link w:val="1"/>
    <w:uiPriority w:val="99"/>
    <w:rsid w:val="00810E33"/>
    <w:rPr>
      <w:rFonts w:ascii="Times New Roman" w:eastAsia="Times New Roman" w:hAnsi="Times New Roman"/>
      <w:sz w:val="27"/>
      <w:szCs w:val="27"/>
      <w:shd w:val="clear" w:color="auto" w:fill="FFFFFF"/>
    </w:rPr>
  </w:style>
  <w:style w:type="paragraph" w:customStyle="1" w:styleId="1">
    <w:name w:val="Основной текст1"/>
    <w:basedOn w:val="Normal"/>
    <w:link w:val="a"/>
    <w:uiPriority w:val="99"/>
    <w:rsid w:val="00810E33"/>
    <w:pPr>
      <w:shd w:val="clear" w:color="auto" w:fill="FFFFFF"/>
      <w:spacing w:after="2220" w:line="240" w:lineRule="exact"/>
      <w:jc w:val="center"/>
    </w:pPr>
    <w:rPr>
      <w:rFonts w:ascii="Times New Roman" w:hAnsi="Times New Roman"/>
      <w:sz w:val="27"/>
      <w:szCs w:val="27"/>
      <w:lang w:val="x-none" w:eastAsia="x-none"/>
    </w:rPr>
  </w:style>
  <w:style w:type="character" w:customStyle="1" w:styleId="HeaderChar">
    <w:name w:val="Header Char"/>
    <w:link w:val="Header"/>
    <w:uiPriority w:val="99"/>
    <w:semiHidden/>
    <w:rsid w:val="009842C6"/>
    <w:rPr>
      <w:rFonts w:eastAsia="Calibri" w:cs="Calibri"/>
      <w:color w:val="000000"/>
      <w:sz w:val="22"/>
      <w:szCs w:val="22"/>
    </w:rPr>
  </w:style>
  <w:style w:type="paragraph" w:styleId="Header">
    <w:name w:val="header"/>
    <w:basedOn w:val="Normal"/>
    <w:link w:val="HeaderChar"/>
    <w:uiPriority w:val="99"/>
    <w:semiHidden/>
    <w:unhideWhenUsed/>
    <w:rsid w:val="009842C6"/>
    <w:pPr>
      <w:tabs>
        <w:tab w:val="center" w:pos="4844"/>
        <w:tab w:val="right" w:pos="9689"/>
      </w:tabs>
      <w:spacing w:after="0" w:line="240" w:lineRule="auto"/>
    </w:pPr>
    <w:rPr>
      <w:rFonts w:eastAsia="Calibri" w:cs="Calibri"/>
      <w:color w:val="000000"/>
      <w:lang w:val="en-US" w:eastAsia="en-US"/>
    </w:rPr>
  </w:style>
  <w:style w:type="character" w:customStyle="1" w:styleId="HeaderChar1">
    <w:name w:val="Header Char1"/>
    <w:uiPriority w:val="99"/>
    <w:semiHidden/>
    <w:rsid w:val="009842C6"/>
    <w:rPr>
      <w:sz w:val="22"/>
      <w:szCs w:val="22"/>
      <w:lang w:val="ru-RU" w:eastAsia="ru-RU"/>
    </w:rPr>
  </w:style>
  <w:style w:type="paragraph" w:styleId="Footer">
    <w:name w:val="footer"/>
    <w:basedOn w:val="Normal"/>
    <w:link w:val="FooterChar"/>
    <w:unhideWhenUsed/>
    <w:rsid w:val="009842C6"/>
    <w:pPr>
      <w:tabs>
        <w:tab w:val="center" w:pos="4844"/>
        <w:tab w:val="right" w:pos="9689"/>
      </w:tabs>
      <w:spacing w:after="0" w:line="240" w:lineRule="auto"/>
    </w:pPr>
    <w:rPr>
      <w:rFonts w:eastAsia="Calibri"/>
      <w:color w:val="000000"/>
      <w:lang w:val="x-none" w:eastAsia="x-none"/>
    </w:rPr>
  </w:style>
  <w:style w:type="character" w:customStyle="1" w:styleId="FooterChar">
    <w:name w:val="Footer Char"/>
    <w:link w:val="Footer"/>
    <w:rsid w:val="009842C6"/>
    <w:rPr>
      <w:rFonts w:eastAsia="Calibri"/>
      <w:color w:val="000000"/>
      <w:sz w:val="22"/>
      <w:szCs w:val="22"/>
      <w:lang w:val="x-none" w:eastAsia="x-none"/>
    </w:rPr>
  </w:style>
  <w:style w:type="paragraph" w:styleId="Title">
    <w:name w:val="Title"/>
    <w:basedOn w:val="Normal1"/>
    <w:next w:val="Normal1"/>
    <w:link w:val="TitleChar"/>
    <w:qFormat/>
    <w:rsid w:val="009842C6"/>
    <w:pPr>
      <w:keepNext/>
      <w:keepLines/>
      <w:spacing w:before="240" w:after="60"/>
      <w:jc w:val="center"/>
    </w:pPr>
    <w:rPr>
      <w:rFonts w:ascii="Cambria" w:eastAsia="Cambria" w:hAnsi="Cambria" w:cs="Times New Roman"/>
      <w:b/>
      <w:sz w:val="32"/>
      <w:szCs w:val="32"/>
      <w:lang w:val="x-none" w:eastAsia="x-none"/>
    </w:rPr>
  </w:style>
  <w:style w:type="character" w:customStyle="1" w:styleId="TitleChar">
    <w:name w:val="Title Char"/>
    <w:link w:val="Title"/>
    <w:rsid w:val="009842C6"/>
    <w:rPr>
      <w:rFonts w:ascii="Cambria" w:eastAsia="Cambria" w:hAnsi="Cambria"/>
      <w:b/>
      <w:color w:val="000000"/>
      <w:sz w:val="32"/>
      <w:szCs w:val="32"/>
      <w:lang w:val="x-none" w:eastAsia="x-none"/>
    </w:rPr>
  </w:style>
  <w:style w:type="paragraph" w:styleId="Subtitle">
    <w:name w:val="Subtitle"/>
    <w:basedOn w:val="Normal1"/>
    <w:next w:val="Normal1"/>
    <w:link w:val="SubtitleChar"/>
    <w:qFormat/>
    <w:rsid w:val="009842C6"/>
    <w:pPr>
      <w:keepNext/>
      <w:keepLines/>
      <w:spacing w:before="360" w:after="80"/>
      <w:contextualSpacing/>
    </w:pPr>
    <w:rPr>
      <w:rFonts w:ascii="Georgia" w:eastAsia="Georgia" w:hAnsi="Georgia" w:cs="Times New Roman"/>
      <w:i/>
      <w:color w:val="666666"/>
      <w:sz w:val="48"/>
      <w:szCs w:val="48"/>
      <w:lang w:val="x-none" w:eastAsia="x-none"/>
    </w:rPr>
  </w:style>
  <w:style w:type="character" w:customStyle="1" w:styleId="SubtitleChar">
    <w:name w:val="Subtitle Char"/>
    <w:link w:val="Subtitle"/>
    <w:rsid w:val="009842C6"/>
    <w:rPr>
      <w:rFonts w:ascii="Georgia" w:eastAsia="Georgia" w:hAnsi="Georgia"/>
      <w:i/>
      <w:color w:val="666666"/>
      <w:sz w:val="48"/>
      <w:szCs w:val="48"/>
      <w:lang w:val="x-none" w:eastAsia="x-none"/>
    </w:rPr>
  </w:style>
  <w:style w:type="character" w:customStyle="1" w:styleId="10">
    <w:name w:val="Тема примечания Знак1"/>
    <w:uiPriority w:val="99"/>
    <w:semiHidden/>
    <w:rsid w:val="009842C6"/>
    <w:rPr>
      <w:b/>
      <w:bCs/>
    </w:rPr>
  </w:style>
  <w:style w:type="paragraph" w:styleId="NoSpacing">
    <w:name w:val="No Spacing"/>
    <w:qFormat/>
    <w:rsid w:val="009842C6"/>
    <w:rPr>
      <w:rFonts w:eastAsia="Calibri" w:cs="Calibri"/>
      <w:sz w:val="22"/>
      <w:szCs w:val="22"/>
      <w:lang w:val="ru-RU" w:eastAsia="en-US"/>
    </w:rPr>
  </w:style>
  <w:style w:type="paragraph" w:styleId="Revision">
    <w:name w:val="Revision"/>
    <w:semiHidden/>
    <w:rsid w:val="009842C6"/>
    <w:rPr>
      <w:rFonts w:cs="Calibri"/>
      <w:color w:val="000000"/>
      <w:sz w:val="22"/>
      <w:szCs w:val="22"/>
      <w:lang w:val="en-US" w:eastAsia="en-US"/>
    </w:rPr>
  </w:style>
  <w:style w:type="character" w:customStyle="1" w:styleId="FontStyle25">
    <w:name w:val="Font Style25"/>
    <w:uiPriority w:val="99"/>
    <w:rsid w:val="009842C6"/>
    <w:rPr>
      <w:rFonts w:ascii="Tahoma" w:hAnsi="Tahoma" w:cs="Tahoma"/>
      <w:sz w:val="18"/>
      <w:szCs w:val="18"/>
    </w:rPr>
  </w:style>
  <w:style w:type="paragraph" w:customStyle="1" w:styleId="Style3">
    <w:name w:val="Style3"/>
    <w:basedOn w:val="Normal"/>
    <w:uiPriority w:val="99"/>
    <w:rsid w:val="009842C6"/>
    <w:pPr>
      <w:widowControl w:val="0"/>
      <w:autoSpaceDE w:val="0"/>
      <w:autoSpaceDN w:val="0"/>
      <w:adjustRightInd w:val="0"/>
      <w:spacing w:after="0" w:line="468" w:lineRule="exact"/>
      <w:ind w:firstLine="547"/>
      <w:jc w:val="both"/>
    </w:pPr>
    <w:rPr>
      <w:rFonts w:ascii="Tahoma" w:hAnsi="Tahoma" w:cs="Tahoma"/>
      <w:sz w:val="24"/>
      <w:szCs w:val="24"/>
    </w:rPr>
  </w:style>
  <w:style w:type="character" w:customStyle="1" w:styleId="blk">
    <w:name w:val="blk"/>
    <w:rsid w:val="009842C6"/>
  </w:style>
  <w:style w:type="character" w:customStyle="1" w:styleId="hl">
    <w:name w:val="hl"/>
    <w:rsid w:val="009842C6"/>
  </w:style>
  <w:style w:type="paragraph" w:customStyle="1" w:styleId="Prrafoindentadonumerado">
    <w:name w:val="Párrafo indentado numerado"/>
    <w:basedOn w:val="Normal"/>
    <w:link w:val="PrrafoindentadonumeradoCar"/>
    <w:rsid w:val="009842C6"/>
    <w:pPr>
      <w:numPr>
        <w:numId w:val="1"/>
      </w:numPr>
      <w:spacing w:after="180" w:line="240" w:lineRule="auto"/>
    </w:pPr>
    <w:rPr>
      <w:rFonts w:ascii="Times New Roman" w:hAnsi="Times New Roman"/>
      <w:sz w:val="24"/>
      <w:szCs w:val="24"/>
      <w:lang w:val="en-GB" w:eastAsia="sl-SI"/>
    </w:rPr>
  </w:style>
  <w:style w:type="character" w:customStyle="1" w:styleId="PrrafoindentadonumeradoCar">
    <w:name w:val="Párrafo indentado numerado Car"/>
    <w:link w:val="Prrafoindentadonumerado"/>
    <w:rsid w:val="009842C6"/>
    <w:rPr>
      <w:rFonts w:ascii="Times New Roman" w:hAnsi="Times New Roman"/>
      <w:sz w:val="24"/>
      <w:szCs w:val="24"/>
      <w:lang w:val="en-GB" w:eastAsia="sl-SI"/>
    </w:rPr>
  </w:style>
  <w:style w:type="paragraph" w:customStyle="1" w:styleId="11">
    <w:name w:val="Обычный1"/>
    <w:rsid w:val="009842C6"/>
    <w:pPr>
      <w:spacing w:after="200" w:line="276" w:lineRule="auto"/>
    </w:pPr>
    <w:rPr>
      <w:rFonts w:eastAsia="Calibri" w:cs="Calibri"/>
      <w:color w:val="000000"/>
      <w:sz w:val="22"/>
      <w:szCs w:val="22"/>
      <w:lang w:val="ru-RU" w:eastAsia="ru-RU"/>
    </w:rPr>
  </w:style>
  <w:style w:type="paragraph" w:styleId="BodyTextIndent2">
    <w:name w:val="Body Text Indent 2"/>
    <w:basedOn w:val="Normal"/>
    <w:link w:val="BodyTextIndent2Char"/>
    <w:rsid w:val="009842C6"/>
    <w:pPr>
      <w:spacing w:after="120" w:line="480" w:lineRule="auto"/>
      <w:ind w:left="283"/>
    </w:pPr>
    <w:rPr>
      <w:rFonts w:ascii="Times Armenian" w:hAnsi="Times Armenian"/>
      <w:sz w:val="24"/>
      <w:szCs w:val="20"/>
      <w:lang w:val="en-US" w:eastAsia="x-none"/>
    </w:rPr>
  </w:style>
  <w:style w:type="character" w:customStyle="1" w:styleId="BodyTextIndent2Char">
    <w:name w:val="Body Text Indent 2 Char"/>
    <w:link w:val="BodyTextIndent2"/>
    <w:rsid w:val="009842C6"/>
    <w:rPr>
      <w:rFonts w:ascii="Times Armenian" w:hAnsi="Times Armenian"/>
      <w:sz w:val="24"/>
      <w:lang w:eastAsia="x-none"/>
    </w:rPr>
  </w:style>
  <w:style w:type="paragraph" w:customStyle="1" w:styleId="s30eec3f8">
    <w:name w:val="s30eec3f8"/>
    <w:basedOn w:val="Normal"/>
    <w:rsid w:val="009842C6"/>
    <w:pPr>
      <w:spacing w:before="100" w:beforeAutospacing="1" w:after="100" w:afterAutospacing="1" w:line="240" w:lineRule="auto"/>
    </w:pPr>
    <w:rPr>
      <w:rFonts w:ascii="Times New Roman" w:hAnsi="Times New Roman"/>
      <w:sz w:val="24"/>
      <w:szCs w:val="24"/>
      <w:lang w:val="en-US" w:eastAsia="en-US"/>
    </w:rPr>
  </w:style>
  <w:style w:type="paragraph" w:customStyle="1" w:styleId="Default">
    <w:name w:val="Default"/>
    <w:rsid w:val="009842C6"/>
    <w:pPr>
      <w:autoSpaceDE w:val="0"/>
      <w:autoSpaceDN w:val="0"/>
      <w:adjustRightInd w:val="0"/>
    </w:pPr>
    <w:rPr>
      <w:rFonts w:ascii="Times New Roman" w:eastAsia="Calibri" w:hAnsi="Times New Roman"/>
      <w:color w:val="000000"/>
      <w:sz w:val="24"/>
      <w:szCs w:val="24"/>
      <w:lang w:val="en-US" w:eastAsia="en-US"/>
    </w:rPr>
  </w:style>
  <w:style w:type="paragraph" w:styleId="BodyText">
    <w:name w:val="Body Text"/>
    <w:basedOn w:val="Normal"/>
    <w:link w:val="BodyTextChar"/>
    <w:uiPriority w:val="99"/>
    <w:unhideWhenUsed/>
    <w:rsid w:val="00E14AAD"/>
    <w:pPr>
      <w:spacing w:after="120"/>
    </w:pPr>
  </w:style>
  <w:style w:type="character" w:customStyle="1" w:styleId="BodyTextChar">
    <w:name w:val="Body Text Char"/>
    <w:link w:val="BodyText"/>
    <w:uiPriority w:val="99"/>
    <w:rsid w:val="00E14AAD"/>
    <w:rPr>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80292">
      <w:bodyDiv w:val="1"/>
      <w:marLeft w:val="0"/>
      <w:marRight w:val="0"/>
      <w:marTop w:val="0"/>
      <w:marBottom w:val="0"/>
      <w:divBdr>
        <w:top w:val="none" w:sz="0" w:space="0" w:color="auto"/>
        <w:left w:val="none" w:sz="0" w:space="0" w:color="auto"/>
        <w:bottom w:val="none" w:sz="0" w:space="0" w:color="auto"/>
        <w:right w:val="none" w:sz="0" w:space="0" w:color="auto"/>
      </w:divBdr>
    </w:div>
    <w:div w:id="635455437">
      <w:bodyDiv w:val="1"/>
      <w:marLeft w:val="0"/>
      <w:marRight w:val="0"/>
      <w:marTop w:val="0"/>
      <w:marBottom w:val="0"/>
      <w:divBdr>
        <w:top w:val="none" w:sz="0" w:space="0" w:color="auto"/>
        <w:left w:val="none" w:sz="0" w:space="0" w:color="auto"/>
        <w:bottom w:val="none" w:sz="0" w:space="0" w:color="auto"/>
        <w:right w:val="none" w:sz="0" w:space="0" w:color="auto"/>
      </w:divBdr>
      <w:divsChild>
        <w:div w:id="878512443">
          <w:marLeft w:val="0"/>
          <w:marRight w:val="0"/>
          <w:marTop w:val="0"/>
          <w:marBottom w:val="0"/>
          <w:divBdr>
            <w:top w:val="none" w:sz="0" w:space="0" w:color="auto"/>
            <w:left w:val="none" w:sz="0" w:space="0" w:color="auto"/>
            <w:bottom w:val="none" w:sz="0" w:space="0" w:color="auto"/>
            <w:right w:val="none" w:sz="0" w:space="0" w:color="auto"/>
          </w:divBdr>
          <w:divsChild>
            <w:div w:id="1263562611">
              <w:marLeft w:val="0"/>
              <w:marRight w:val="0"/>
              <w:marTop w:val="0"/>
              <w:marBottom w:val="0"/>
              <w:divBdr>
                <w:top w:val="none" w:sz="0" w:space="0" w:color="auto"/>
                <w:left w:val="none" w:sz="0" w:space="0" w:color="auto"/>
                <w:bottom w:val="none" w:sz="0" w:space="0" w:color="auto"/>
                <w:right w:val="none" w:sz="0" w:space="0" w:color="auto"/>
              </w:divBdr>
              <w:divsChild>
                <w:div w:id="61759567">
                  <w:marLeft w:val="0"/>
                  <w:marRight w:val="0"/>
                  <w:marTop w:val="0"/>
                  <w:marBottom w:val="0"/>
                  <w:divBdr>
                    <w:top w:val="none" w:sz="0" w:space="0" w:color="auto"/>
                    <w:left w:val="none" w:sz="0" w:space="0" w:color="auto"/>
                    <w:bottom w:val="none" w:sz="0" w:space="0" w:color="auto"/>
                    <w:right w:val="none" w:sz="0" w:space="0" w:color="auto"/>
                  </w:divBdr>
                </w:div>
                <w:div w:id="17192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190850">
      <w:bodyDiv w:val="1"/>
      <w:marLeft w:val="0"/>
      <w:marRight w:val="0"/>
      <w:marTop w:val="0"/>
      <w:marBottom w:val="0"/>
      <w:divBdr>
        <w:top w:val="none" w:sz="0" w:space="0" w:color="auto"/>
        <w:left w:val="none" w:sz="0" w:space="0" w:color="auto"/>
        <w:bottom w:val="none" w:sz="0" w:space="0" w:color="auto"/>
        <w:right w:val="none" w:sz="0" w:space="0" w:color="auto"/>
      </w:divBdr>
    </w:div>
    <w:div w:id="1140419401">
      <w:bodyDiv w:val="1"/>
      <w:marLeft w:val="0"/>
      <w:marRight w:val="0"/>
      <w:marTop w:val="0"/>
      <w:marBottom w:val="0"/>
      <w:divBdr>
        <w:top w:val="none" w:sz="0" w:space="0" w:color="auto"/>
        <w:left w:val="none" w:sz="0" w:space="0" w:color="auto"/>
        <w:bottom w:val="none" w:sz="0" w:space="0" w:color="auto"/>
        <w:right w:val="none" w:sz="0" w:space="0" w:color="auto"/>
      </w:divBdr>
    </w:div>
    <w:div w:id="1693798708">
      <w:bodyDiv w:val="1"/>
      <w:marLeft w:val="0"/>
      <w:marRight w:val="0"/>
      <w:marTop w:val="0"/>
      <w:marBottom w:val="0"/>
      <w:divBdr>
        <w:top w:val="none" w:sz="0" w:space="0" w:color="auto"/>
        <w:left w:val="none" w:sz="0" w:space="0" w:color="auto"/>
        <w:bottom w:val="none" w:sz="0" w:space="0" w:color="auto"/>
        <w:right w:val="none" w:sz="0" w:space="0" w:color="auto"/>
      </w:divBdr>
    </w:div>
    <w:div w:id="2029259393">
      <w:bodyDiv w:val="1"/>
      <w:marLeft w:val="0"/>
      <w:marRight w:val="0"/>
      <w:marTop w:val="0"/>
      <w:marBottom w:val="0"/>
      <w:divBdr>
        <w:top w:val="none" w:sz="0" w:space="0" w:color="auto"/>
        <w:left w:val="none" w:sz="0" w:space="0" w:color="auto"/>
        <w:bottom w:val="none" w:sz="0" w:space="0" w:color="auto"/>
        <w:right w:val="none" w:sz="0" w:space="0" w:color="auto"/>
      </w:divBdr>
      <w:divsChild>
        <w:div w:id="6255736">
          <w:marLeft w:val="60"/>
          <w:marRight w:val="60"/>
          <w:marTop w:val="100"/>
          <w:marBottom w:val="100"/>
          <w:divBdr>
            <w:top w:val="none" w:sz="0" w:space="0" w:color="auto"/>
            <w:left w:val="none" w:sz="0" w:space="0" w:color="auto"/>
            <w:bottom w:val="none" w:sz="0" w:space="0" w:color="auto"/>
            <w:right w:val="none" w:sz="0" w:space="0" w:color="auto"/>
          </w:divBdr>
          <w:divsChild>
            <w:div w:id="436677675">
              <w:marLeft w:val="0"/>
              <w:marRight w:val="0"/>
              <w:marTop w:val="0"/>
              <w:marBottom w:val="0"/>
              <w:divBdr>
                <w:top w:val="none" w:sz="0" w:space="0" w:color="auto"/>
                <w:left w:val="none" w:sz="0" w:space="0" w:color="auto"/>
                <w:bottom w:val="none" w:sz="0" w:space="0" w:color="auto"/>
                <w:right w:val="none" w:sz="0" w:space="0" w:color="auto"/>
              </w:divBdr>
            </w:div>
          </w:divsChild>
        </w:div>
        <w:div w:id="111290232">
          <w:marLeft w:val="60"/>
          <w:marRight w:val="60"/>
          <w:marTop w:val="100"/>
          <w:marBottom w:val="100"/>
          <w:divBdr>
            <w:top w:val="none" w:sz="0" w:space="0" w:color="auto"/>
            <w:left w:val="none" w:sz="0" w:space="0" w:color="auto"/>
            <w:bottom w:val="none" w:sz="0" w:space="0" w:color="auto"/>
            <w:right w:val="none" w:sz="0" w:space="0" w:color="auto"/>
          </w:divBdr>
          <w:divsChild>
            <w:div w:id="348795504">
              <w:marLeft w:val="0"/>
              <w:marRight w:val="0"/>
              <w:marTop w:val="0"/>
              <w:marBottom w:val="0"/>
              <w:divBdr>
                <w:top w:val="none" w:sz="0" w:space="0" w:color="auto"/>
                <w:left w:val="none" w:sz="0" w:space="0" w:color="auto"/>
                <w:bottom w:val="none" w:sz="0" w:space="0" w:color="auto"/>
                <w:right w:val="none" w:sz="0" w:space="0" w:color="auto"/>
              </w:divBdr>
            </w:div>
          </w:divsChild>
        </w:div>
        <w:div w:id="328408842">
          <w:marLeft w:val="60"/>
          <w:marRight w:val="60"/>
          <w:marTop w:val="100"/>
          <w:marBottom w:val="100"/>
          <w:divBdr>
            <w:top w:val="none" w:sz="0" w:space="0" w:color="auto"/>
            <w:left w:val="none" w:sz="0" w:space="0" w:color="auto"/>
            <w:bottom w:val="none" w:sz="0" w:space="0" w:color="auto"/>
            <w:right w:val="none" w:sz="0" w:space="0" w:color="auto"/>
          </w:divBdr>
          <w:divsChild>
            <w:div w:id="1720663909">
              <w:marLeft w:val="0"/>
              <w:marRight w:val="0"/>
              <w:marTop w:val="0"/>
              <w:marBottom w:val="0"/>
              <w:divBdr>
                <w:top w:val="none" w:sz="0" w:space="0" w:color="auto"/>
                <w:left w:val="none" w:sz="0" w:space="0" w:color="auto"/>
                <w:bottom w:val="none" w:sz="0" w:space="0" w:color="auto"/>
                <w:right w:val="none" w:sz="0" w:space="0" w:color="auto"/>
              </w:divBdr>
            </w:div>
          </w:divsChild>
        </w:div>
        <w:div w:id="550768883">
          <w:marLeft w:val="60"/>
          <w:marRight w:val="60"/>
          <w:marTop w:val="100"/>
          <w:marBottom w:val="100"/>
          <w:divBdr>
            <w:top w:val="none" w:sz="0" w:space="0" w:color="auto"/>
            <w:left w:val="none" w:sz="0" w:space="0" w:color="auto"/>
            <w:bottom w:val="none" w:sz="0" w:space="0" w:color="auto"/>
            <w:right w:val="none" w:sz="0" w:space="0" w:color="auto"/>
          </w:divBdr>
          <w:divsChild>
            <w:div w:id="681930043">
              <w:marLeft w:val="0"/>
              <w:marRight w:val="0"/>
              <w:marTop w:val="0"/>
              <w:marBottom w:val="0"/>
              <w:divBdr>
                <w:top w:val="none" w:sz="0" w:space="0" w:color="auto"/>
                <w:left w:val="none" w:sz="0" w:space="0" w:color="auto"/>
                <w:bottom w:val="none" w:sz="0" w:space="0" w:color="auto"/>
                <w:right w:val="none" w:sz="0" w:space="0" w:color="auto"/>
              </w:divBdr>
            </w:div>
          </w:divsChild>
        </w:div>
        <w:div w:id="826941771">
          <w:marLeft w:val="60"/>
          <w:marRight w:val="60"/>
          <w:marTop w:val="100"/>
          <w:marBottom w:val="100"/>
          <w:divBdr>
            <w:top w:val="none" w:sz="0" w:space="0" w:color="auto"/>
            <w:left w:val="none" w:sz="0" w:space="0" w:color="auto"/>
            <w:bottom w:val="none" w:sz="0" w:space="0" w:color="auto"/>
            <w:right w:val="none" w:sz="0" w:space="0" w:color="auto"/>
          </w:divBdr>
          <w:divsChild>
            <w:div w:id="1038899207">
              <w:marLeft w:val="0"/>
              <w:marRight w:val="0"/>
              <w:marTop w:val="0"/>
              <w:marBottom w:val="0"/>
              <w:divBdr>
                <w:top w:val="none" w:sz="0" w:space="0" w:color="auto"/>
                <w:left w:val="none" w:sz="0" w:space="0" w:color="auto"/>
                <w:bottom w:val="none" w:sz="0" w:space="0" w:color="auto"/>
                <w:right w:val="none" w:sz="0" w:space="0" w:color="auto"/>
              </w:divBdr>
            </w:div>
          </w:divsChild>
        </w:div>
        <w:div w:id="861548811">
          <w:marLeft w:val="60"/>
          <w:marRight w:val="60"/>
          <w:marTop w:val="100"/>
          <w:marBottom w:val="100"/>
          <w:divBdr>
            <w:top w:val="none" w:sz="0" w:space="0" w:color="auto"/>
            <w:left w:val="none" w:sz="0" w:space="0" w:color="auto"/>
            <w:bottom w:val="none" w:sz="0" w:space="0" w:color="auto"/>
            <w:right w:val="none" w:sz="0" w:space="0" w:color="auto"/>
          </w:divBdr>
          <w:divsChild>
            <w:div w:id="1320422552">
              <w:marLeft w:val="0"/>
              <w:marRight w:val="0"/>
              <w:marTop w:val="0"/>
              <w:marBottom w:val="0"/>
              <w:divBdr>
                <w:top w:val="none" w:sz="0" w:space="0" w:color="auto"/>
                <w:left w:val="none" w:sz="0" w:space="0" w:color="auto"/>
                <w:bottom w:val="none" w:sz="0" w:space="0" w:color="auto"/>
                <w:right w:val="none" w:sz="0" w:space="0" w:color="auto"/>
              </w:divBdr>
              <w:divsChild>
                <w:div w:id="1303582173">
                  <w:marLeft w:val="0"/>
                  <w:marRight w:val="0"/>
                  <w:marTop w:val="0"/>
                  <w:marBottom w:val="0"/>
                  <w:divBdr>
                    <w:top w:val="none" w:sz="0" w:space="0" w:color="auto"/>
                    <w:left w:val="none" w:sz="0" w:space="0" w:color="auto"/>
                    <w:bottom w:val="none" w:sz="0" w:space="0" w:color="auto"/>
                    <w:right w:val="none" w:sz="0" w:space="0" w:color="auto"/>
                  </w:divBdr>
                </w:div>
              </w:divsChild>
            </w:div>
            <w:div w:id="1337148343">
              <w:marLeft w:val="0"/>
              <w:marRight w:val="0"/>
              <w:marTop w:val="0"/>
              <w:marBottom w:val="0"/>
              <w:divBdr>
                <w:top w:val="none" w:sz="0" w:space="0" w:color="auto"/>
                <w:left w:val="none" w:sz="0" w:space="0" w:color="auto"/>
                <w:bottom w:val="none" w:sz="0" w:space="0" w:color="auto"/>
                <w:right w:val="none" w:sz="0" w:space="0" w:color="auto"/>
              </w:divBdr>
              <w:divsChild>
                <w:div w:id="101758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51022">
          <w:marLeft w:val="60"/>
          <w:marRight w:val="60"/>
          <w:marTop w:val="100"/>
          <w:marBottom w:val="100"/>
          <w:divBdr>
            <w:top w:val="none" w:sz="0" w:space="0" w:color="auto"/>
            <w:left w:val="none" w:sz="0" w:space="0" w:color="auto"/>
            <w:bottom w:val="none" w:sz="0" w:space="0" w:color="auto"/>
            <w:right w:val="none" w:sz="0" w:space="0" w:color="auto"/>
          </w:divBdr>
          <w:divsChild>
            <w:div w:id="1056708394">
              <w:marLeft w:val="0"/>
              <w:marRight w:val="0"/>
              <w:marTop w:val="0"/>
              <w:marBottom w:val="0"/>
              <w:divBdr>
                <w:top w:val="none" w:sz="0" w:space="0" w:color="auto"/>
                <w:left w:val="none" w:sz="0" w:space="0" w:color="auto"/>
                <w:bottom w:val="none" w:sz="0" w:space="0" w:color="auto"/>
                <w:right w:val="none" w:sz="0" w:space="0" w:color="auto"/>
              </w:divBdr>
            </w:div>
          </w:divsChild>
        </w:div>
        <w:div w:id="1082069335">
          <w:marLeft w:val="60"/>
          <w:marRight w:val="60"/>
          <w:marTop w:val="100"/>
          <w:marBottom w:val="100"/>
          <w:divBdr>
            <w:top w:val="none" w:sz="0" w:space="0" w:color="auto"/>
            <w:left w:val="none" w:sz="0" w:space="0" w:color="auto"/>
            <w:bottom w:val="none" w:sz="0" w:space="0" w:color="auto"/>
            <w:right w:val="none" w:sz="0" w:space="0" w:color="auto"/>
          </w:divBdr>
          <w:divsChild>
            <w:div w:id="1855680388">
              <w:marLeft w:val="0"/>
              <w:marRight w:val="0"/>
              <w:marTop w:val="0"/>
              <w:marBottom w:val="0"/>
              <w:divBdr>
                <w:top w:val="none" w:sz="0" w:space="0" w:color="auto"/>
                <w:left w:val="none" w:sz="0" w:space="0" w:color="auto"/>
                <w:bottom w:val="none" w:sz="0" w:space="0" w:color="auto"/>
                <w:right w:val="none" w:sz="0" w:space="0" w:color="auto"/>
              </w:divBdr>
            </w:div>
          </w:divsChild>
        </w:div>
        <w:div w:id="1092167054">
          <w:marLeft w:val="60"/>
          <w:marRight w:val="60"/>
          <w:marTop w:val="100"/>
          <w:marBottom w:val="100"/>
          <w:divBdr>
            <w:top w:val="none" w:sz="0" w:space="0" w:color="auto"/>
            <w:left w:val="none" w:sz="0" w:space="0" w:color="auto"/>
            <w:bottom w:val="none" w:sz="0" w:space="0" w:color="auto"/>
            <w:right w:val="none" w:sz="0" w:space="0" w:color="auto"/>
          </w:divBdr>
          <w:divsChild>
            <w:div w:id="868445053">
              <w:marLeft w:val="0"/>
              <w:marRight w:val="0"/>
              <w:marTop w:val="0"/>
              <w:marBottom w:val="0"/>
              <w:divBdr>
                <w:top w:val="none" w:sz="0" w:space="0" w:color="auto"/>
                <w:left w:val="none" w:sz="0" w:space="0" w:color="auto"/>
                <w:bottom w:val="none" w:sz="0" w:space="0" w:color="auto"/>
                <w:right w:val="none" w:sz="0" w:space="0" w:color="auto"/>
              </w:divBdr>
            </w:div>
          </w:divsChild>
        </w:div>
        <w:div w:id="1106460868">
          <w:marLeft w:val="60"/>
          <w:marRight w:val="60"/>
          <w:marTop w:val="100"/>
          <w:marBottom w:val="100"/>
          <w:divBdr>
            <w:top w:val="none" w:sz="0" w:space="0" w:color="auto"/>
            <w:left w:val="none" w:sz="0" w:space="0" w:color="auto"/>
            <w:bottom w:val="none" w:sz="0" w:space="0" w:color="auto"/>
            <w:right w:val="none" w:sz="0" w:space="0" w:color="auto"/>
          </w:divBdr>
          <w:divsChild>
            <w:div w:id="1264530324">
              <w:marLeft w:val="0"/>
              <w:marRight w:val="0"/>
              <w:marTop w:val="0"/>
              <w:marBottom w:val="0"/>
              <w:divBdr>
                <w:top w:val="none" w:sz="0" w:space="0" w:color="auto"/>
                <w:left w:val="none" w:sz="0" w:space="0" w:color="auto"/>
                <w:bottom w:val="none" w:sz="0" w:space="0" w:color="auto"/>
                <w:right w:val="none" w:sz="0" w:space="0" w:color="auto"/>
              </w:divBdr>
            </w:div>
          </w:divsChild>
        </w:div>
        <w:div w:id="1173497425">
          <w:marLeft w:val="60"/>
          <w:marRight w:val="60"/>
          <w:marTop w:val="100"/>
          <w:marBottom w:val="100"/>
          <w:divBdr>
            <w:top w:val="none" w:sz="0" w:space="0" w:color="auto"/>
            <w:left w:val="none" w:sz="0" w:space="0" w:color="auto"/>
            <w:bottom w:val="none" w:sz="0" w:space="0" w:color="auto"/>
            <w:right w:val="none" w:sz="0" w:space="0" w:color="auto"/>
          </w:divBdr>
          <w:divsChild>
            <w:div w:id="948044742">
              <w:marLeft w:val="0"/>
              <w:marRight w:val="0"/>
              <w:marTop w:val="0"/>
              <w:marBottom w:val="0"/>
              <w:divBdr>
                <w:top w:val="none" w:sz="0" w:space="0" w:color="auto"/>
                <w:left w:val="none" w:sz="0" w:space="0" w:color="auto"/>
                <w:bottom w:val="none" w:sz="0" w:space="0" w:color="auto"/>
                <w:right w:val="none" w:sz="0" w:space="0" w:color="auto"/>
              </w:divBdr>
            </w:div>
          </w:divsChild>
        </w:div>
        <w:div w:id="1255095628">
          <w:marLeft w:val="60"/>
          <w:marRight w:val="60"/>
          <w:marTop w:val="100"/>
          <w:marBottom w:val="100"/>
          <w:divBdr>
            <w:top w:val="none" w:sz="0" w:space="0" w:color="auto"/>
            <w:left w:val="none" w:sz="0" w:space="0" w:color="auto"/>
            <w:bottom w:val="none" w:sz="0" w:space="0" w:color="auto"/>
            <w:right w:val="none" w:sz="0" w:space="0" w:color="auto"/>
          </w:divBdr>
          <w:divsChild>
            <w:div w:id="442580094">
              <w:marLeft w:val="0"/>
              <w:marRight w:val="0"/>
              <w:marTop w:val="0"/>
              <w:marBottom w:val="0"/>
              <w:divBdr>
                <w:top w:val="none" w:sz="0" w:space="0" w:color="auto"/>
                <w:left w:val="none" w:sz="0" w:space="0" w:color="auto"/>
                <w:bottom w:val="none" w:sz="0" w:space="0" w:color="auto"/>
                <w:right w:val="none" w:sz="0" w:space="0" w:color="auto"/>
              </w:divBdr>
            </w:div>
          </w:divsChild>
        </w:div>
        <w:div w:id="1259218491">
          <w:marLeft w:val="60"/>
          <w:marRight w:val="60"/>
          <w:marTop w:val="100"/>
          <w:marBottom w:val="100"/>
          <w:divBdr>
            <w:top w:val="none" w:sz="0" w:space="0" w:color="auto"/>
            <w:left w:val="none" w:sz="0" w:space="0" w:color="auto"/>
            <w:bottom w:val="none" w:sz="0" w:space="0" w:color="auto"/>
            <w:right w:val="none" w:sz="0" w:space="0" w:color="auto"/>
          </w:divBdr>
          <w:divsChild>
            <w:div w:id="129566452">
              <w:marLeft w:val="0"/>
              <w:marRight w:val="0"/>
              <w:marTop w:val="0"/>
              <w:marBottom w:val="0"/>
              <w:divBdr>
                <w:top w:val="none" w:sz="0" w:space="0" w:color="auto"/>
                <w:left w:val="none" w:sz="0" w:space="0" w:color="auto"/>
                <w:bottom w:val="none" w:sz="0" w:space="0" w:color="auto"/>
                <w:right w:val="none" w:sz="0" w:space="0" w:color="auto"/>
              </w:divBdr>
            </w:div>
          </w:divsChild>
        </w:div>
        <w:div w:id="1411271569">
          <w:marLeft w:val="60"/>
          <w:marRight w:val="60"/>
          <w:marTop w:val="100"/>
          <w:marBottom w:val="100"/>
          <w:divBdr>
            <w:top w:val="none" w:sz="0" w:space="0" w:color="auto"/>
            <w:left w:val="none" w:sz="0" w:space="0" w:color="auto"/>
            <w:bottom w:val="none" w:sz="0" w:space="0" w:color="auto"/>
            <w:right w:val="none" w:sz="0" w:space="0" w:color="auto"/>
          </w:divBdr>
          <w:divsChild>
            <w:div w:id="1235893962">
              <w:marLeft w:val="0"/>
              <w:marRight w:val="0"/>
              <w:marTop w:val="0"/>
              <w:marBottom w:val="0"/>
              <w:divBdr>
                <w:top w:val="none" w:sz="0" w:space="0" w:color="auto"/>
                <w:left w:val="none" w:sz="0" w:space="0" w:color="auto"/>
                <w:bottom w:val="none" w:sz="0" w:space="0" w:color="auto"/>
                <w:right w:val="none" w:sz="0" w:space="0" w:color="auto"/>
              </w:divBdr>
            </w:div>
          </w:divsChild>
        </w:div>
        <w:div w:id="1726292591">
          <w:marLeft w:val="60"/>
          <w:marRight w:val="60"/>
          <w:marTop w:val="100"/>
          <w:marBottom w:val="100"/>
          <w:divBdr>
            <w:top w:val="none" w:sz="0" w:space="0" w:color="auto"/>
            <w:left w:val="none" w:sz="0" w:space="0" w:color="auto"/>
            <w:bottom w:val="none" w:sz="0" w:space="0" w:color="auto"/>
            <w:right w:val="none" w:sz="0" w:space="0" w:color="auto"/>
          </w:divBdr>
          <w:divsChild>
            <w:div w:id="306058167">
              <w:marLeft w:val="0"/>
              <w:marRight w:val="0"/>
              <w:marTop w:val="0"/>
              <w:marBottom w:val="0"/>
              <w:divBdr>
                <w:top w:val="none" w:sz="0" w:space="0" w:color="auto"/>
                <w:left w:val="none" w:sz="0" w:space="0" w:color="auto"/>
                <w:bottom w:val="none" w:sz="0" w:space="0" w:color="auto"/>
                <w:right w:val="none" w:sz="0" w:space="0" w:color="auto"/>
              </w:divBdr>
              <w:divsChild>
                <w:div w:id="1753621981">
                  <w:marLeft w:val="0"/>
                  <w:marRight w:val="0"/>
                  <w:marTop w:val="0"/>
                  <w:marBottom w:val="0"/>
                  <w:divBdr>
                    <w:top w:val="none" w:sz="0" w:space="0" w:color="auto"/>
                    <w:left w:val="none" w:sz="0" w:space="0" w:color="auto"/>
                    <w:bottom w:val="none" w:sz="0" w:space="0" w:color="auto"/>
                    <w:right w:val="none" w:sz="0" w:space="0" w:color="auto"/>
                  </w:divBdr>
                </w:div>
              </w:divsChild>
            </w:div>
            <w:div w:id="1732777087">
              <w:marLeft w:val="0"/>
              <w:marRight w:val="0"/>
              <w:marTop w:val="0"/>
              <w:marBottom w:val="0"/>
              <w:divBdr>
                <w:top w:val="none" w:sz="0" w:space="0" w:color="auto"/>
                <w:left w:val="none" w:sz="0" w:space="0" w:color="auto"/>
                <w:bottom w:val="none" w:sz="0" w:space="0" w:color="auto"/>
                <w:right w:val="none" w:sz="0" w:space="0" w:color="auto"/>
              </w:divBdr>
              <w:divsChild>
                <w:div w:id="130870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83345">
          <w:marLeft w:val="60"/>
          <w:marRight w:val="60"/>
          <w:marTop w:val="100"/>
          <w:marBottom w:val="100"/>
          <w:divBdr>
            <w:top w:val="none" w:sz="0" w:space="0" w:color="auto"/>
            <w:left w:val="none" w:sz="0" w:space="0" w:color="auto"/>
            <w:bottom w:val="none" w:sz="0" w:space="0" w:color="auto"/>
            <w:right w:val="none" w:sz="0" w:space="0" w:color="auto"/>
          </w:divBdr>
          <w:divsChild>
            <w:div w:id="1548879912">
              <w:marLeft w:val="0"/>
              <w:marRight w:val="0"/>
              <w:marTop w:val="0"/>
              <w:marBottom w:val="0"/>
              <w:divBdr>
                <w:top w:val="none" w:sz="0" w:space="0" w:color="auto"/>
                <w:left w:val="none" w:sz="0" w:space="0" w:color="auto"/>
                <w:bottom w:val="none" w:sz="0" w:space="0" w:color="auto"/>
                <w:right w:val="none" w:sz="0" w:space="0" w:color="auto"/>
              </w:divBdr>
            </w:div>
          </w:divsChild>
        </w:div>
        <w:div w:id="1849827066">
          <w:marLeft w:val="60"/>
          <w:marRight w:val="60"/>
          <w:marTop w:val="100"/>
          <w:marBottom w:val="100"/>
          <w:divBdr>
            <w:top w:val="none" w:sz="0" w:space="0" w:color="auto"/>
            <w:left w:val="none" w:sz="0" w:space="0" w:color="auto"/>
            <w:bottom w:val="none" w:sz="0" w:space="0" w:color="auto"/>
            <w:right w:val="none" w:sz="0" w:space="0" w:color="auto"/>
          </w:divBdr>
          <w:divsChild>
            <w:div w:id="1953246861">
              <w:marLeft w:val="0"/>
              <w:marRight w:val="0"/>
              <w:marTop w:val="0"/>
              <w:marBottom w:val="0"/>
              <w:divBdr>
                <w:top w:val="none" w:sz="0" w:space="0" w:color="auto"/>
                <w:left w:val="none" w:sz="0" w:space="0" w:color="auto"/>
                <w:bottom w:val="none" w:sz="0" w:space="0" w:color="auto"/>
                <w:right w:val="none" w:sz="0" w:space="0" w:color="auto"/>
              </w:divBdr>
            </w:div>
          </w:divsChild>
        </w:div>
        <w:div w:id="1904296014">
          <w:marLeft w:val="60"/>
          <w:marRight w:val="60"/>
          <w:marTop w:val="100"/>
          <w:marBottom w:val="100"/>
          <w:divBdr>
            <w:top w:val="none" w:sz="0" w:space="0" w:color="auto"/>
            <w:left w:val="none" w:sz="0" w:space="0" w:color="auto"/>
            <w:bottom w:val="none" w:sz="0" w:space="0" w:color="auto"/>
            <w:right w:val="none" w:sz="0" w:space="0" w:color="auto"/>
          </w:divBdr>
          <w:divsChild>
            <w:div w:id="429816076">
              <w:marLeft w:val="0"/>
              <w:marRight w:val="0"/>
              <w:marTop w:val="0"/>
              <w:marBottom w:val="0"/>
              <w:divBdr>
                <w:top w:val="none" w:sz="0" w:space="0" w:color="auto"/>
                <w:left w:val="none" w:sz="0" w:space="0" w:color="auto"/>
                <w:bottom w:val="none" w:sz="0" w:space="0" w:color="auto"/>
                <w:right w:val="none" w:sz="0" w:space="0" w:color="auto"/>
              </w:divBdr>
            </w:div>
          </w:divsChild>
        </w:div>
        <w:div w:id="2009091684">
          <w:marLeft w:val="60"/>
          <w:marRight w:val="60"/>
          <w:marTop w:val="100"/>
          <w:marBottom w:val="100"/>
          <w:divBdr>
            <w:top w:val="none" w:sz="0" w:space="0" w:color="auto"/>
            <w:left w:val="none" w:sz="0" w:space="0" w:color="auto"/>
            <w:bottom w:val="none" w:sz="0" w:space="0" w:color="auto"/>
            <w:right w:val="none" w:sz="0" w:space="0" w:color="auto"/>
          </w:divBdr>
          <w:divsChild>
            <w:div w:id="243300003">
              <w:marLeft w:val="0"/>
              <w:marRight w:val="0"/>
              <w:marTop w:val="0"/>
              <w:marBottom w:val="0"/>
              <w:divBdr>
                <w:top w:val="none" w:sz="0" w:space="0" w:color="auto"/>
                <w:left w:val="none" w:sz="0" w:space="0" w:color="auto"/>
                <w:bottom w:val="none" w:sz="0" w:space="0" w:color="auto"/>
                <w:right w:val="none" w:sz="0" w:space="0" w:color="auto"/>
              </w:divBdr>
            </w:div>
          </w:divsChild>
        </w:div>
        <w:div w:id="2100103523">
          <w:marLeft w:val="60"/>
          <w:marRight w:val="60"/>
          <w:marTop w:val="100"/>
          <w:marBottom w:val="100"/>
          <w:divBdr>
            <w:top w:val="none" w:sz="0" w:space="0" w:color="auto"/>
            <w:left w:val="none" w:sz="0" w:space="0" w:color="auto"/>
            <w:bottom w:val="none" w:sz="0" w:space="0" w:color="auto"/>
            <w:right w:val="none" w:sz="0" w:space="0" w:color="auto"/>
          </w:divBdr>
          <w:divsChild>
            <w:div w:id="1553617432">
              <w:marLeft w:val="0"/>
              <w:marRight w:val="0"/>
              <w:marTop w:val="0"/>
              <w:marBottom w:val="0"/>
              <w:divBdr>
                <w:top w:val="none" w:sz="0" w:space="0" w:color="auto"/>
                <w:left w:val="none" w:sz="0" w:space="0" w:color="auto"/>
                <w:bottom w:val="none" w:sz="0" w:space="0" w:color="auto"/>
                <w:right w:val="none" w:sz="0" w:space="0" w:color="auto"/>
              </w:divBdr>
            </w:div>
          </w:divsChild>
        </w:div>
        <w:div w:id="2115244426">
          <w:marLeft w:val="60"/>
          <w:marRight w:val="60"/>
          <w:marTop w:val="100"/>
          <w:marBottom w:val="100"/>
          <w:divBdr>
            <w:top w:val="none" w:sz="0" w:space="0" w:color="auto"/>
            <w:left w:val="none" w:sz="0" w:space="0" w:color="auto"/>
            <w:bottom w:val="none" w:sz="0" w:space="0" w:color="auto"/>
            <w:right w:val="none" w:sz="0" w:space="0" w:color="auto"/>
          </w:divBdr>
          <w:divsChild>
            <w:div w:id="23155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60AD9-23FD-4EBD-A2C3-A16B7B78F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296</Pages>
  <Words>78796</Words>
  <Characters>449141</Characters>
  <Application>Microsoft Office Word</Application>
  <DocSecurity>0</DocSecurity>
  <Lines>3742</Lines>
  <Paragraphs>1053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526884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Vladimir Aseyan</cp:lastModifiedBy>
  <cp:revision>140</cp:revision>
  <cp:lastPrinted>2018-10-25T12:09:00Z</cp:lastPrinted>
  <dcterms:created xsi:type="dcterms:W3CDTF">2019-01-29T07:38:00Z</dcterms:created>
  <dcterms:modified xsi:type="dcterms:W3CDTF">2019-02-05T08:02:00Z</dcterms:modified>
</cp:coreProperties>
</file>